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firstLine="0"/>
        <w:jc w:val="left"/>
        <w:rPr>
          <w:rFonts w:ascii="Times New Roman"/>
          <w:sz w:val="20"/>
        </w:rPr>
      </w:pPr>
      <w:r>
        <w:rPr/>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305126" cy="790102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05126" cy="7901026"/>
                    </a:xfrm>
                    <a:prstGeom prst="rect">
                      <a:avLst/>
                    </a:prstGeom>
                  </pic:spPr>
                </pic:pic>
              </a:graphicData>
            </a:graphic>
          </wp:anchor>
        </w:drawing>
      </w:r>
      <w:r>
        <w:rPr/>
        <mc:AlternateContent>
          <mc:Choice Requires="wps">
            <w:drawing>
              <wp:anchor distT="0" distB="0" distL="0" distR="0" allowOverlap="1" layoutInCell="1" locked="0" behindDoc="0" simplePos="0" relativeHeight="15729664">
                <wp:simplePos x="0" y="0"/>
                <wp:positionH relativeFrom="page">
                  <wp:posOffset>5385404</wp:posOffset>
                </wp:positionH>
                <wp:positionV relativeFrom="page">
                  <wp:posOffset>7705338</wp:posOffset>
                </wp:positionV>
                <wp:extent cx="64325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43255" cy="1270"/>
                        </a:xfrm>
                        <a:custGeom>
                          <a:avLst/>
                          <a:gdLst/>
                          <a:ahLst/>
                          <a:cxnLst/>
                          <a:rect l="l" t="t" r="r" b="b"/>
                          <a:pathLst>
                            <a:path w="643255" h="0">
                              <a:moveTo>
                                <a:pt x="0" y="0"/>
                              </a:moveTo>
                              <a:lnTo>
                                <a:pt x="642685" y="0"/>
                              </a:lnTo>
                            </a:path>
                          </a:pathLst>
                        </a:custGeom>
                        <a:ln w="611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664" from="424.047577pt,606.719543pt" to="474.652755pt,606.719543pt" stroked="true" strokeweight=".481519pt" strokecolor="#000000">
                <v:stroke dashstyle="solid"/>
                <w10:wrap type="none"/>
              </v:line>
            </w:pict>
          </mc:Fallback>
        </mc:AlternateContent>
      </w: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spacing w:before="36"/>
        <w:ind w:firstLine="0"/>
        <w:jc w:val="left"/>
        <w:rPr>
          <w:rFonts w:ascii="Times New Roman"/>
          <w:sz w:val="20"/>
        </w:rPr>
      </w:pPr>
    </w:p>
    <w:p>
      <w:pPr>
        <w:pStyle w:val="BodyText"/>
        <w:ind w:left="3054" w:firstLine="0"/>
        <w:jc w:val="left"/>
        <w:rPr>
          <w:rFonts w:ascii="Times New Roman"/>
          <w:sz w:val="20"/>
        </w:rPr>
      </w:pPr>
      <w:r>
        <w:rPr>
          <w:rFonts w:ascii="Times New Roman"/>
          <w:sz w:val="20"/>
        </w:rPr>
        <w:drawing>
          <wp:inline distT="0" distB="0" distL="0" distR="0">
            <wp:extent cx="2410097" cy="15240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410097" cy="1524000"/>
                    </a:xfrm>
                    <a:prstGeom prst="rect">
                      <a:avLst/>
                    </a:prstGeom>
                  </pic:spPr>
                </pic:pic>
              </a:graphicData>
            </a:graphic>
          </wp:inline>
        </w:drawing>
      </w:r>
      <w:r>
        <w:rPr>
          <w:rFonts w:ascii="Times New Roman"/>
          <w:sz w:val="20"/>
        </w:rPr>
      </w: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ind w:firstLine="0"/>
        <w:jc w:val="left"/>
        <w:rPr>
          <w:rFonts w:ascii="Times New Roman"/>
          <w:sz w:val="20"/>
        </w:rPr>
      </w:pPr>
    </w:p>
    <w:p>
      <w:pPr>
        <w:pStyle w:val="BodyText"/>
        <w:spacing w:before="117"/>
        <w:ind w:firstLine="0"/>
        <w:jc w:val="left"/>
        <w:rPr>
          <w:rFonts w:ascii="Times New Roman"/>
          <w:sz w:val="20"/>
        </w:rPr>
      </w:pPr>
      <w:r>
        <w:rPr/>
        <w:drawing>
          <wp:anchor distT="0" distB="0" distL="0" distR="0" allowOverlap="1" layoutInCell="1" locked="0" behindDoc="1" simplePos="0" relativeHeight="487587840">
            <wp:simplePos x="0" y="0"/>
            <wp:positionH relativeFrom="page">
              <wp:posOffset>1810847</wp:posOffset>
            </wp:positionH>
            <wp:positionV relativeFrom="paragraph">
              <wp:posOffset>235912</wp:posOffset>
            </wp:positionV>
            <wp:extent cx="457613" cy="56692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57613" cy="566928"/>
                    </a:xfrm>
                    <a:prstGeom prst="rect">
                      <a:avLst/>
                    </a:prstGeom>
                  </pic:spPr>
                </pic:pic>
              </a:graphicData>
            </a:graphic>
          </wp:anchor>
        </w:drawing>
      </w:r>
    </w:p>
    <w:p>
      <w:pPr>
        <w:pStyle w:val="BodyText"/>
        <w:ind w:firstLine="0"/>
        <w:jc w:val="left"/>
        <w:rPr>
          <w:rFonts w:ascii="Times New Roman"/>
          <w:sz w:val="56"/>
        </w:rPr>
      </w:pPr>
    </w:p>
    <w:p>
      <w:pPr>
        <w:pStyle w:val="BodyText"/>
        <w:spacing w:before="578"/>
        <w:ind w:firstLine="0"/>
        <w:jc w:val="left"/>
        <w:rPr>
          <w:rFonts w:ascii="Times New Roman"/>
          <w:sz w:val="56"/>
        </w:rPr>
      </w:pPr>
    </w:p>
    <w:p>
      <w:pPr>
        <w:pStyle w:val="Title"/>
      </w:pPr>
      <w:r>
        <w:rPr>
          <w:color w:val="BF0C75"/>
          <w:spacing w:val="-2"/>
          <w:w w:val="155"/>
        </w:rPr>
        <w:t>._</w:t>
      </w:r>
      <w:r>
        <w:rPr>
          <w:color w:val="050505"/>
          <w:spacing w:val="-2"/>
          <w:w w:val="155"/>
        </w:rPr>
        <w:t>INE</w:t>
      </w:r>
    </w:p>
    <w:p>
      <w:pPr>
        <w:spacing w:line="170" w:lineRule="exact" w:before="0"/>
        <w:ind w:left="3651" w:right="0" w:firstLine="0"/>
        <w:jc w:val="left"/>
        <w:rPr>
          <w:rFonts w:ascii="Arial"/>
          <w:sz w:val="16"/>
        </w:rPr>
      </w:pPr>
      <w:r>
        <w:rPr>
          <w:rFonts w:ascii="Arial"/>
          <w:color w:val="050505"/>
          <w:w w:val="125"/>
          <w:sz w:val="16"/>
        </w:rPr>
        <w:t>lnstituto</w:t>
      </w:r>
      <w:r>
        <w:rPr>
          <w:rFonts w:ascii="Arial"/>
          <w:color w:val="050505"/>
          <w:spacing w:val="-15"/>
          <w:w w:val="125"/>
          <w:sz w:val="16"/>
        </w:rPr>
        <w:t> </w:t>
      </w:r>
      <w:r>
        <w:rPr>
          <w:rFonts w:ascii="Arial"/>
          <w:color w:val="050505"/>
          <w:w w:val="125"/>
          <w:sz w:val="16"/>
        </w:rPr>
        <w:t>Nacional</w:t>
      </w:r>
      <w:r>
        <w:rPr>
          <w:rFonts w:ascii="Arial"/>
          <w:color w:val="050505"/>
          <w:spacing w:val="-8"/>
          <w:w w:val="125"/>
          <w:sz w:val="16"/>
        </w:rPr>
        <w:t> </w:t>
      </w:r>
      <w:r>
        <w:rPr>
          <w:rFonts w:ascii="Arial"/>
          <w:color w:val="050505"/>
          <w:spacing w:val="-2"/>
          <w:w w:val="125"/>
          <w:sz w:val="16"/>
        </w:rPr>
        <w:t>Electoral</w:t>
      </w:r>
    </w:p>
    <w:p>
      <w:pPr>
        <w:spacing w:after="0" w:line="170" w:lineRule="exact"/>
        <w:jc w:val="left"/>
        <w:rPr>
          <w:rFonts w:ascii="Arial"/>
          <w:sz w:val="16"/>
        </w:rPr>
        <w:sectPr>
          <w:type w:val="continuous"/>
          <w:pgSz w:w="9640" w:h="12480"/>
          <w:pgMar w:top="0" w:bottom="0" w:left="0" w:right="500"/>
        </w:sectPr>
      </w:pPr>
    </w:p>
    <w:p>
      <w:pPr>
        <w:pStyle w:val="BodyText"/>
        <w:ind w:firstLine="0"/>
        <w:jc w:val="left"/>
        <w:rPr>
          <w:rFonts w:ascii="Arial"/>
          <w:sz w:val="20"/>
        </w:rPr>
      </w:pPr>
      <w:r>
        <w:rPr/>
        <w:drawing>
          <wp:anchor distT="0" distB="0" distL="0" distR="0" allowOverlap="1" layoutInCell="1" locked="0" behindDoc="0" simplePos="0" relativeHeight="15730176">
            <wp:simplePos x="0" y="0"/>
            <wp:positionH relativeFrom="page">
              <wp:posOffset>5931001</wp:posOffset>
            </wp:positionH>
            <wp:positionV relativeFrom="page">
              <wp:posOffset>0</wp:posOffset>
            </wp:positionV>
            <wp:extent cx="189001" cy="7919986"/>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189001" cy="7919986"/>
                    </a:xfrm>
                    <a:prstGeom prst="rect">
                      <a:avLst/>
                    </a:prstGeom>
                  </pic:spPr>
                </pic:pic>
              </a:graphicData>
            </a:graphic>
          </wp:anchor>
        </w:drawing>
      </w: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ind w:firstLine="0"/>
        <w:jc w:val="left"/>
        <w:rPr>
          <w:rFonts w:ascii="Arial"/>
          <w:sz w:val="20"/>
        </w:rPr>
      </w:pPr>
    </w:p>
    <w:p>
      <w:pPr>
        <w:pStyle w:val="BodyText"/>
        <w:spacing w:before="161"/>
        <w:ind w:firstLine="0"/>
        <w:jc w:val="left"/>
        <w:rPr>
          <w:rFonts w:ascii="Arial"/>
          <w:sz w:val="20"/>
        </w:rPr>
      </w:pPr>
    </w:p>
    <w:p>
      <w:pPr>
        <w:spacing w:before="0"/>
        <w:ind w:left="217" w:right="0" w:firstLine="0"/>
        <w:jc w:val="center"/>
        <w:rPr>
          <w:b/>
          <w:sz w:val="20"/>
        </w:rPr>
      </w:pPr>
      <w:r>
        <w:rPr>
          <w:b/>
          <w:color w:val="231F20"/>
          <w:w w:val="110"/>
          <w:sz w:val="20"/>
        </w:rPr>
        <w:t>Instituto</w:t>
      </w:r>
      <w:r>
        <w:rPr>
          <w:b/>
          <w:color w:val="231F20"/>
          <w:spacing w:val="11"/>
          <w:w w:val="110"/>
          <w:sz w:val="20"/>
        </w:rPr>
        <w:t> </w:t>
      </w:r>
      <w:r>
        <w:rPr>
          <w:b/>
          <w:color w:val="231F20"/>
          <w:w w:val="110"/>
          <w:sz w:val="20"/>
        </w:rPr>
        <w:t>Nacional</w:t>
      </w:r>
      <w:r>
        <w:rPr>
          <w:b/>
          <w:color w:val="231F20"/>
          <w:spacing w:val="12"/>
          <w:w w:val="110"/>
          <w:sz w:val="20"/>
        </w:rPr>
        <w:t> </w:t>
      </w:r>
      <w:r>
        <w:rPr>
          <w:b/>
          <w:color w:val="231F20"/>
          <w:spacing w:val="-2"/>
          <w:w w:val="110"/>
          <w:sz w:val="20"/>
        </w:rPr>
        <w:t>Electoral</w:t>
      </w:r>
    </w:p>
    <w:p>
      <w:pPr>
        <w:spacing w:line="254" w:lineRule="auto" w:before="16"/>
        <w:ind w:left="3856" w:right="3149" w:hanging="239"/>
        <w:jc w:val="left"/>
        <w:rPr>
          <w:sz w:val="20"/>
        </w:rPr>
      </w:pPr>
      <w:r>
        <w:rPr>
          <w:color w:val="231F20"/>
          <w:sz w:val="20"/>
        </w:rPr>
        <w:t>Viaducto</w:t>
      </w:r>
      <w:r>
        <w:rPr>
          <w:color w:val="231F20"/>
          <w:spacing w:val="-1"/>
          <w:sz w:val="20"/>
        </w:rPr>
        <w:t> </w:t>
      </w:r>
      <w:r>
        <w:rPr>
          <w:color w:val="231F20"/>
          <w:sz w:val="20"/>
        </w:rPr>
        <w:t>Tlalpan</w:t>
      </w:r>
      <w:r>
        <w:rPr>
          <w:color w:val="231F20"/>
          <w:spacing w:val="-1"/>
          <w:sz w:val="20"/>
        </w:rPr>
        <w:t> </w:t>
      </w:r>
      <w:r>
        <w:rPr>
          <w:color w:val="231F20"/>
          <w:sz w:val="20"/>
        </w:rPr>
        <w:t>No.</w:t>
      </w:r>
      <w:r>
        <w:rPr>
          <w:color w:val="231F20"/>
          <w:spacing w:val="-1"/>
          <w:sz w:val="20"/>
        </w:rPr>
        <w:t> </w:t>
      </w:r>
      <w:r>
        <w:rPr>
          <w:color w:val="231F20"/>
          <w:sz w:val="20"/>
        </w:rPr>
        <w:t>100, Col. Arenal Tepepan</w:t>
      </w:r>
    </w:p>
    <w:p>
      <w:pPr>
        <w:spacing w:before="2"/>
        <w:ind w:left="3469" w:right="0" w:firstLine="0"/>
        <w:jc w:val="left"/>
        <w:rPr>
          <w:sz w:val="20"/>
        </w:rPr>
      </w:pPr>
      <w:r>
        <w:rPr>
          <w:color w:val="231F20"/>
          <w:sz w:val="20"/>
        </w:rPr>
        <w:t>C.P.</w:t>
      </w:r>
      <w:r>
        <w:rPr>
          <w:color w:val="231F20"/>
          <w:spacing w:val="-1"/>
          <w:sz w:val="20"/>
        </w:rPr>
        <w:t> </w:t>
      </w:r>
      <w:r>
        <w:rPr>
          <w:color w:val="231F20"/>
          <w:sz w:val="20"/>
        </w:rPr>
        <w:t>14610,</w:t>
      </w:r>
      <w:r>
        <w:rPr>
          <w:color w:val="231F20"/>
          <w:spacing w:val="-1"/>
          <w:sz w:val="20"/>
        </w:rPr>
        <w:t> </w:t>
      </w:r>
      <w:r>
        <w:rPr>
          <w:color w:val="231F20"/>
          <w:sz w:val="20"/>
        </w:rPr>
        <w:t>Ciudad</w:t>
      </w:r>
      <w:r>
        <w:rPr>
          <w:color w:val="231F20"/>
          <w:spacing w:val="-1"/>
          <w:sz w:val="20"/>
        </w:rPr>
        <w:t> </w:t>
      </w:r>
      <w:r>
        <w:rPr>
          <w:color w:val="231F20"/>
          <w:sz w:val="20"/>
        </w:rPr>
        <w:t>de</w:t>
      </w:r>
      <w:r>
        <w:rPr>
          <w:color w:val="231F20"/>
          <w:spacing w:val="-1"/>
          <w:sz w:val="20"/>
        </w:rPr>
        <w:t> </w:t>
      </w:r>
      <w:r>
        <w:rPr>
          <w:color w:val="231F20"/>
          <w:spacing w:val="-2"/>
          <w:sz w:val="20"/>
        </w:rPr>
        <w:t>México</w:t>
      </w:r>
    </w:p>
    <w:p>
      <w:pPr>
        <w:pStyle w:val="BodyText"/>
        <w:ind w:firstLine="0"/>
        <w:jc w:val="left"/>
        <w:rPr>
          <w:sz w:val="20"/>
        </w:rPr>
      </w:pPr>
    </w:p>
    <w:p>
      <w:pPr>
        <w:pStyle w:val="BodyText"/>
        <w:spacing w:before="48"/>
        <w:ind w:firstLine="0"/>
        <w:jc w:val="left"/>
        <w:rPr>
          <w:sz w:val="20"/>
        </w:rPr>
      </w:pPr>
    </w:p>
    <w:p>
      <w:pPr>
        <w:spacing w:before="0"/>
        <w:ind w:left="218" w:right="0" w:firstLine="0"/>
        <w:jc w:val="center"/>
        <w:rPr>
          <w:b/>
          <w:sz w:val="20"/>
        </w:rPr>
      </w:pPr>
      <w:r>
        <w:rPr>
          <w:b/>
          <w:color w:val="231F20"/>
          <w:sz w:val="20"/>
        </w:rPr>
        <w:t>Febrero,</w:t>
      </w:r>
      <w:r>
        <w:rPr>
          <w:b/>
          <w:color w:val="231F20"/>
          <w:spacing w:val="-2"/>
          <w:sz w:val="20"/>
        </w:rPr>
        <w:t> </w:t>
      </w:r>
      <w:r>
        <w:rPr>
          <w:b/>
          <w:color w:val="231F20"/>
          <w:spacing w:val="-4"/>
          <w:sz w:val="20"/>
        </w:rPr>
        <w:t>2025</w:t>
      </w:r>
    </w:p>
    <w:p>
      <w:pPr>
        <w:spacing w:after="0"/>
        <w:jc w:val="center"/>
        <w:rPr>
          <w:sz w:val="20"/>
        </w:rPr>
        <w:sectPr>
          <w:pgSz w:w="9640" w:h="12480"/>
          <w:pgMar w:top="0" w:bottom="0" w:left="0" w:right="500"/>
        </w:sectPr>
      </w:pPr>
    </w:p>
    <w:p>
      <w:pPr>
        <w:pStyle w:val="BodyText"/>
        <w:ind w:firstLine="0"/>
        <w:jc w:val="left"/>
        <w:rPr>
          <w:b/>
          <w:sz w:val="28"/>
        </w:rPr>
      </w:pPr>
      <w:r>
        <w:rPr/>
        <w:drawing>
          <wp:anchor distT="0" distB="0" distL="0" distR="0" allowOverlap="1" layoutInCell="1" locked="0" behindDoc="1" simplePos="0" relativeHeight="483841536">
            <wp:simplePos x="0" y="0"/>
            <wp:positionH relativeFrom="page">
              <wp:posOffset>0</wp:posOffset>
            </wp:positionH>
            <wp:positionV relativeFrom="page">
              <wp:posOffset>0</wp:posOffset>
            </wp:positionV>
            <wp:extent cx="6120003" cy="791999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6120003" cy="7919999"/>
                    </a:xfrm>
                    <a:prstGeom prst="rect">
                      <a:avLst/>
                    </a:prstGeom>
                  </pic:spPr>
                </pic:pic>
              </a:graphicData>
            </a:graphic>
          </wp:anchor>
        </w:drawing>
      </w:r>
    </w:p>
    <w:p>
      <w:pPr>
        <w:pStyle w:val="BodyText"/>
        <w:ind w:firstLine="0"/>
        <w:jc w:val="left"/>
        <w:rPr>
          <w:b/>
          <w:sz w:val="28"/>
        </w:rPr>
      </w:pPr>
    </w:p>
    <w:p>
      <w:pPr>
        <w:pStyle w:val="BodyText"/>
        <w:ind w:firstLine="0"/>
        <w:jc w:val="left"/>
        <w:rPr>
          <w:b/>
          <w:sz w:val="28"/>
        </w:rPr>
      </w:pPr>
    </w:p>
    <w:p>
      <w:pPr>
        <w:pStyle w:val="BodyText"/>
        <w:ind w:firstLine="0"/>
        <w:jc w:val="left"/>
        <w:rPr>
          <w:b/>
          <w:sz w:val="28"/>
        </w:rPr>
      </w:pPr>
    </w:p>
    <w:p>
      <w:pPr>
        <w:pStyle w:val="BodyText"/>
        <w:ind w:firstLine="0"/>
        <w:jc w:val="left"/>
        <w:rPr>
          <w:b/>
          <w:sz w:val="28"/>
        </w:rPr>
      </w:pPr>
    </w:p>
    <w:p>
      <w:pPr>
        <w:pStyle w:val="BodyText"/>
        <w:ind w:firstLine="0"/>
        <w:jc w:val="left"/>
        <w:rPr>
          <w:b/>
          <w:sz w:val="28"/>
        </w:rPr>
      </w:pPr>
    </w:p>
    <w:p>
      <w:pPr>
        <w:pStyle w:val="BodyText"/>
        <w:spacing w:before="300"/>
        <w:ind w:firstLine="0"/>
        <w:jc w:val="left"/>
        <w:rPr>
          <w:b/>
          <w:sz w:val="28"/>
        </w:rPr>
      </w:pPr>
    </w:p>
    <w:p>
      <w:pPr>
        <w:pStyle w:val="Heading1"/>
        <w:ind w:left="500"/>
      </w:pPr>
      <w:r>
        <w:rPr>
          <w:color w:val="231F20"/>
        </w:rPr>
        <w:t>Reglamento</w:t>
      </w:r>
      <w:r>
        <w:rPr>
          <w:color w:val="231F20"/>
          <w:spacing w:val="-7"/>
        </w:rPr>
        <w:t> </w:t>
      </w:r>
      <w:r>
        <w:rPr>
          <w:color w:val="231F20"/>
        </w:rPr>
        <w:t>de</w:t>
      </w:r>
      <w:r>
        <w:rPr>
          <w:color w:val="231F20"/>
          <w:spacing w:val="-6"/>
        </w:rPr>
        <w:t> </w:t>
      </w:r>
      <w:r>
        <w:rPr>
          <w:color w:val="231F20"/>
          <w:spacing w:val="-2"/>
        </w:rPr>
        <w:t>Elecciones</w:t>
      </w:r>
    </w:p>
    <w:p>
      <w:pPr>
        <w:pStyle w:val="BodyText"/>
        <w:spacing w:before="219"/>
        <w:ind w:firstLine="0"/>
        <w:jc w:val="left"/>
        <w:rPr>
          <w:b/>
          <w:sz w:val="28"/>
        </w:rPr>
      </w:pPr>
    </w:p>
    <w:p>
      <w:pPr>
        <w:pStyle w:val="Heading2"/>
        <w:spacing w:before="0"/>
        <w:ind w:left="4100"/>
      </w:pPr>
      <w:r>
        <w:rPr>
          <w:color w:val="231F20"/>
          <w:spacing w:val="-2"/>
          <w:w w:val="105"/>
        </w:rPr>
        <w:t>Texto</w:t>
      </w:r>
      <w:r>
        <w:rPr>
          <w:color w:val="231F20"/>
          <w:spacing w:val="-7"/>
          <w:w w:val="105"/>
        </w:rPr>
        <w:t> </w:t>
      </w:r>
      <w:r>
        <w:rPr>
          <w:color w:val="231F20"/>
          <w:spacing w:val="-2"/>
          <w:w w:val="105"/>
        </w:rPr>
        <w:t>Vigente</w:t>
      </w:r>
    </w:p>
    <w:p>
      <w:pPr>
        <w:spacing w:line="266" w:lineRule="exact" w:before="254"/>
        <w:ind w:left="504" w:right="0" w:firstLine="0"/>
        <w:jc w:val="center"/>
        <w:rPr>
          <w:b/>
          <w:sz w:val="22"/>
        </w:rPr>
      </w:pPr>
      <w:r>
        <w:rPr>
          <w:b/>
          <w:color w:val="231F20"/>
          <w:sz w:val="22"/>
        </w:rPr>
        <w:t>ACUERDO</w:t>
      </w:r>
      <w:r>
        <w:rPr>
          <w:b/>
          <w:color w:val="231F20"/>
          <w:spacing w:val="52"/>
          <w:sz w:val="22"/>
        </w:rPr>
        <w:t> </w:t>
      </w:r>
      <w:r>
        <w:rPr>
          <w:b/>
          <w:color w:val="231F20"/>
          <w:spacing w:val="-2"/>
          <w:sz w:val="22"/>
        </w:rPr>
        <w:t>INE/CG661/2016</w:t>
      </w:r>
    </w:p>
    <w:p>
      <w:pPr>
        <w:pStyle w:val="BodyText"/>
        <w:spacing w:line="235" w:lineRule="auto" w:before="2"/>
        <w:ind w:left="2321" w:right="1818" w:firstLine="0"/>
        <w:jc w:val="center"/>
      </w:pPr>
      <w:r>
        <w:rPr>
          <w:color w:val="231F20"/>
        </w:rPr>
        <w:t>Aprobado</w:t>
      </w:r>
      <w:r>
        <w:rPr>
          <w:color w:val="231F20"/>
          <w:spacing w:val="-9"/>
        </w:rPr>
        <w:t> </w:t>
      </w:r>
      <w:r>
        <w:rPr>
          <w:color w:val="231F20"/>
        </w:rPr>
        <w:t>en</w:t>
      </w:r>
      <w:r>
        <w:rPr>
          <w:color w:val="231F20"/>
          <w:spacing w:val="-9"/>
        </w:rPr>
        <w:t> </w:t>
      </w:r>
      <w:r>
        <w:rPr>
          <w:color w:val="231F20"/>
        </w:rPr>
        <w:t>Sesión</w:t>
      </w:r>
      <w:r>
        <w:rPr>
          <w:color w:val="231F20"/>
          <w:spacing w:val="-9"/>
        </w:rPr>
        <w:t> </w:t>
      </w:r>
      <w:r>
        <w:rPr>
          <w:color w:val="231F20"/>
        </w:rPr>
        <w:t>Extraordinaria</w:t>
      </w:r>
      <w:r>
        <w:rPr>
          <w:color w:val="231F20"/>
          <w:spacing w:val="-9"/>
        </w:rPr>
        <w:t> </w:t>
      </w:r>
      <w:r>
        <w:rPr>
          <w:color w:val="231F20"/>
        </w:rPr>
        <w:t>del</w:t>
      </w:r>
      <w:r>
        <w:rPr>
          <w:color w:val="231F20"/>
          <w:spacing w:val="-9"/>
        </w:rPr>
        <w:t> </w:t>
      </w:r>
      <w:r>
        <w:rPr>
          <w:color w:val="231F20"/>
        </w:rPr>
        <w:t>Consejo</w:t>
      </w:r>
      <w:r>
        <w:rPr>
          <w:color w:val="231F20"/>
          <w:spacing w:val="-9"/>
        </w:rPr>
        <w:t> </w:t>
      </w:r>
      <w:r>
        <w:rPr>
          <w:color w:val="231F20"/>
        </w:rPr>
        <w:t>General, celebrada el 07 de septiembre de 2016.</w:t>
      </w:r>
    </w:p>
    <w:p>
      <w:pPr>
        <w:pStyle w:val="BodyText"/>
        <w:spacing w:before="28"/>
        <w:ind w:firstLine="0"/>
        <w:jc w:val="left"/>
      </w:pPr>
    </w:p>
    <w:p>
      <w:pPr>
        <w:pStyle w:val="Heading2"/>
        <w:spacing w:line="235" w:lineRule="auto" w:before="0"/>
        <w:ind w:left="1560" w:right="1038" w:hanging="20"/>
        <w:jc w:val="center"/>
      </w:pPr>
      <w:r>
        <w:rPr>
          <w:color w:val="58595B"/>
        </w:rPr>
        <w:t>Contiene las modificaciones en cumplimiento a las sentencias SUP-RAP-460/2016</w:t>
      </w:r>
      <w:r>
        <w:rPr>
          <w:color w:val="58595B"/>
          <w:spacing w:val="-4"/>
        </w:rPr>
        <w:t> </w:t>
      </w:r>
      <w:r>
        <w:rPr>
          <w:color w:val="58595B"/>
        </w:rPr>
        <w:t>y</w:t>
      </w:r>
      <w:r>
        <w:rPr>
          <w:color w:val="58595B"/>
          <w:spacing w:val="-4"/>
        </w:rPr>
        <w:t> </w:t>
      </w:r>
      <w:r>
        <w:rPr>
          <w:color w:val="58595B"/>
        </w:rPr>
        <w:t>acumulados;</w:t>
      </w:r>
      <w:r>
        <w:rPr>
          <w:color w:val="58595B"/>
          <w:spacing w:val="-4"/>
        </w:rPr>
        <w:t> </w:t>
      </w:r>
      <w:r>
        <w:rPr>
          <w:color w:val="58595B"/>
        </w:rPr>
        <w:t>y</w:t>
      </w:r>
      <w:r>
        <w:rPr>
          <w:color w:val="58595B"/>
          <w:spacing w:val="-4"/>
        </w:rPr>
        <w:t> </w:t>
      </w:r>
      <w:r>
        <w:rPr>
          <w:color w:val="58595B"/>
        </w:rPr>
        <w:t>SUP-RAP-338/2022</w:t>
      </w:r>
      <w:r>
        <w:rPr>
          <w:color w:val="58595B"/>
          <w:spacing w:val="-4"/>
        </w:rPr>
        <w:t> </w:t>
      </w:r>
      <w:r>
        <w:rPr>
          <w:color w:val="58595B"/>
        </w:rPr>
        <w:t>de</w:t>
      </w:r>
      <w:r>
        <w:rPr>
          <w:color w:val="58595B"/>
          <w:spacing w:val="-5"/>
        </w:rPr>
        <w:t> </w:t>
      </w:r>
      <w:r>
        <w:rPr>
          <w:color w:val="58595B"/>
        </w:rPr>
        <w:t>la</w:t>
      </w:r>
      <w:r>
        <w:rPr>
          <w:color w:val="58595B"/>
          <w:spacing w:val="-4"/>
        </w:rPr>
        <w:t> </w:t>
      </w:r>
      <w:r>
        <w:rPr>
          <w:color w:val="58595B"/>
        </w:rPr>
        <w:t>Sala Superior</w:t>
      </w:r>
      <w:r>
        <w:rPr>
          <w:color w:val="58595B"/>
          <w:spacing w:val="-9"/>
        </w:rPr>
        <w:t> </w:t>
      </w:r>
      <w:r>
        <w:rPr>
          <w:color w:val="58595B"/>
        </w:rPr>
        <w:t>del</w:t>
      </w:r>
      <w:r>
        <w:rPr>
          <w:color w:val="58595B"/>
          <w:spacing w:val="-8"/>
        </w:rPr>
        <w:t> </w:t>
      </w:r>
      <w:r>
        <w:rPr>
          <w:color w:val="58595B"/>
        </w:rPr>
        <w:t>Tribunal</w:t>
      </w:r>
      <w:r>
        <w:rPr>
          <w:color w:val="58595B"/>
          <w:spacing w:val="-8"/>
        </w:rPr>
        <w:t> </w:t>
      </w:r>
      <w:r>
        <w:rPr>
          <w:color w:val="58595B"/>
        </w:rPr>
        <w:t>Electoral</w:t>
      </w:r>
      <w:r>
        <w:rPr>
          <w:color w:val="58595B"/>
          <w:spacing w:val="-8"/>
        </w:rPr>
        <w:t> </w:t>
      </w:r>
      <w:r>
        <w:rPr>
          <w:color w:val="58595B"/>
        </w:rPr>
        <w:t>del</w:t>
      </w:r>
      <w:r>
        <w:rPr>
          <w:color w:val="58595B"/>
          <w:spacing w:val="-8"/>
        </w:rPr>
        <w:t> </w:t>
      </w:r>
      <w:r>
        <w:rPr>
          <w:color w:val="58595B"/>
        </w:rPr>
        <w:t>Poder</w:t>
      </w:r>
      <w:r>
        <w:rPr>
          <w:color w:val="58595B"/>
          <w:spacing w:val="-9"/>
        </w:rPr>
        <w:t> </w:t>
      </w:r>
      <w:r>
        <w:rPr>
          <w:color w:val="58595B"/>
        </w:rPr>
        <w:t>Judicial</w:t>
      </w:r>
      <w:r>
        <w:rPr>
          <w:color w:val="58595B"/>
          <w:spacing w:val="-8"/>
        </w:rPr>
        <w:t> </w:t>
      </w:r>
      <w:r>
        <w:rPr>
          <w:color w:val="58595B"/>
        </w:rPr>
        <w:t>de</w:t>
      </w:r>
      <w:r>
        <w:rPr>
          <w:color w:val="58595B"/>
          <w:spacing w:val="-9"/>
        </w:rPr>
        <w:t> </w:t>
      </w:r>
      <w:r>
        <w:rPr>
          <w:color w:val="58595B"/>
        </w:rPr>
        <w:t>la</w:t>
      </w:r>
      <w:r>
        <w:rPr>
          <w:color w:val="58595B"/>
          <w:spacing w:val="-8"/>
        </w:rPr>
        <w:t> </w:t>
      </w:r>
      <w:r>
        <w:rPr>
          <w:color w:val="58595B"/>
        </w:rPr>
        <w:t>Federación, dictadas respectivamente, el 02 de noviembre de 2016 y 08 de marzo de 2023; y lo aprobado mediante acuerdos del Consejo General</w:t>
      </w:r>
      <w:r>
        <w:rPr>
          <w:color w:val="58595B"/>
          <w:spacing w:val="40"/>
        </w:rPr>
        <w:t> </w:t>
      </w:r>
      <w:r>
        <w:rPr>
          <w:color w:val="58595B"/>
        </w:rPr>
        <w:t>INE/CG391/2017, INE/CG565/2017, INE/CG111/2018, INE/CG32/2019, INE/CG164/2020, INE/CG253/2020, INE/CG254/2020, INE/CG561/2020, INE/CG1690/2021, INE/CG346/2022, INE/CG616/2022, INE/CG825/2022,</w:t>
      </w:r>
    </w:p>
    <w:p>
      <w:pPr>
        <w:spacing w:line="235" w:lineRule="auto" w:before="8"/>
        <w:ind w:left="2190" w:right="1688" w:firstLine="0"/>
        <w:jc w:val="center"/>
        <w:rPr>
          <w:b/>
          <w:sz w:val="24"/>
        </w:rPr>
      </w:pPr>
      <w:r>
        <w:rPr>
          <w:b/>
          <w:color w:val="58595B"/>
          <w:sz w:val="24"/>
        </w:rPr>
        <w:t>INE/CG291/2023,</w:t>
      </w:r>
      <w:r>
        <w:rPr>
          <w:b/>
          <w:color w:val="58595B"/>
          <w:spacing w:val="-14"/>
          <w:sz w:val="24"/>
        </w:rPr>
        <w:t> </w:t>
      </w:r>
      <w:r>
        <w:rPr>
          <w:b/>
          <w:color w:val="58595B"/>
          <w:sz w:val="24"/>
        </w:rPr>
        <w:t>INE/CG292/2023,</w:t>
      </w:r>
      <w:r>
        <w:rPr>
          <w:b/>
          <w:color w:val="58595B"/>
          <w:spacing w:val="-14"/>
          <w:sz w:val="24"/>
        </w:rPr>
        <w:t> </w:t>
      </w:r>
      <w:r>
        <w:rPr>
          <w:b/>
          <w:color w:val="58595B"/>
          <w:sz w:val="24"/>
        </w:rPr>
        <w:t>INE/CG521/2023 e INE/CG529/2023.</w:t>
      </w:r>
    </w:p>
    <w:p>
      <w:pPr>
        <w:spacing w:after="0" w:line="235" w:lineRule="auto"/>
        <w:jc w:val="center"/>
        <w:rPr>
          <w:sz w:val="24"/>
        </w:rPr>
        <w:sectPr>
          <w:pgSz w:w="9640" w:h="12480"/>
          <w:pgMar w:top="1400" w:bottom="280" w:left="0" w:right="500"/>
        </w:sectPr>
      </w:pPr>
    </w:p>
    <w:p>
      <w:pPr>
        <w:pStyle w:val="BodyText"/>
        <w:spacing w:before="4"/>
        <w:ind w:firstLine="0"/>
        <w:jc w:val="left"/>
        <w:rPr>
          <w:b/>
          <w:sz w:val="16"/>
        </w:rPr>
      </w:pPr>
    </w:p>
    <w:p>
      <w:pPr>
        <w:spacing w:after="0"/>
        <w:jc w:val="left"/>
        <w:rPr>
          <w:sz w:val="16"/>
        </w:rPr>
        <w:sectPr>
          <w:pgSz w:w="9640" w:h="12480"/>
          <w:pgMar w:top="1400" w:bottom="280" w:left="0" w:right="500"/>
        </w:sectPr>
      </w:pPr>
    </w:p>
    <w:p>
      <w:pPr>
        <w:spacing w:line="235" w:lineRule="auto" w:before="32"/>
        <w:ind w:left="3759" w:right="2973" w:hanging="1"/>
        <w:jc w:val="center"/>
        <w:rPr>
          <w:b/>
          <w:sz w:val="21"/>
        </w:rPr>
      </w:pPr>
      <w:r>
        <w:rPr/>
        <mc:AlternateContent>
          <mc:Choice Requires="wps">
            <w:drawing>
              <wp:anchor distT="0" distB="0" distL="0" distR="0" allowOverlap="1" layoutInCell="1" locked="0" behindDoc="0" simplePos="0" relativeHeight="15731200">
                <wp:simplePos x="0" y="0"/>
                <wp:positionH relativeFrom="page">
                  <wp:posOffset>5744704</wp:posOffset>
                </wp:positionH>
                <wp:positionV relativeFrom="page">
                  <wp:posOffset>647999</wp:posOffset>
                </wp:positionV>
                <wp:extent cx="375920" cy="113411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31200" id="docshape5"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5770360</wp:posOffset>
                </wp:positionH>
                <wp:positionV relativeFrom="page">
                  <wp:posOffset>1023702</wp:posOffset>
                </wp:positionV>
                <wp:extent cx="196215" cy="37719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31712" type="#_x0000_t202" id="docshape6"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b/>
          <w:color w:val="231F20"/>
          <w:sz w:val="21"/>
        </w:rPr>
        <w:t>LIBRO PRIMERO DISPOSICIONES</w:t>
      </w:r>
      <w:r>
        <w:rPr>
          <w:b/>
          <w:color w:val="231F20"/>
          <w:spacing w:val="-12"/>
          <w:sz w:val="21"/>
        </w:rPr>
        <w:t> </w:t>
      </w:r>
      <w:r>
        <w:rPr>
          <w:b/>
          <w:color w:val="231F20"/>
          <w:sz w:val="21"/>
        </w:rPr>
        <w:t>GENERALES</w:t>
      </w:r>
    </w:p>
    <w:p>
      <w:pPr>
        <w:spacing w:line="254" w:lineRule="exact" w:before="250"/>
        <w:ind w:left="783" w:right="0" w:firstLine="0"/>
        <w:jc w:val="center"/>
        <w:rPr>
          <w:b/>
          <w:sz w:val="21"/>
        </w:rPr>
      </w:pPr>
      <w:r>
        <w:rPr>
          <w:b/>
          <w:color w:val="231F20"/>
          <w:sz w:val="21"/>
        </w:rPr>
        <w:t>TÍTULO</w:t>
      </w:r>
      <w:r>
        <w:rPr>
          <w:b/>
          <w:color w:val="231F20"/>
          <w:spacing w:val="-5"/>
          <w:sz w:val="21"/>
        </w:rPr>
        <w:t> </w:t>
      </w:r>
      <w:r>
        <w:rPr>
          <w:b/>
          <w:color w:val="231F20"/>
          <w:spacing w:val="-2"/>
          <w:sz w:val="21"/>
        </w:rPr>
        <w:t>ÚNICO</w:t>
      </w:r>
    </w:p>
    <w:p>
      <w:pPr>
        <w:spacing w:line="254" w:lineRule="exact" w:before="0"/>
        <w:ind w:left="782" w:right="0" w:firstLine="0"/>
        <w:jc w:val="center"/>
        <w:rPr>
          <w:b/>
          <w:sz w:val="21"/>
        </w:rPr>
      </w:pPr>
      <w:r>
        <w:rPr>
          <w:b/>
          <w:color w:val="231F20"/>
          <w:sz w:val="21"/>
        </w:rPr>
        <w:t>Objeto,</w:t>
      </w:r>
      <w:r>
        <w:rPr>
          <w:b/>
          <w:color w:val="231F20"/>
          <w:spacing w:val="28"/>
          <w:sz w:val="21"/>
        </w:rPr>
        <w:t> </w:t>
      </w:r>
      <w:r>
        <w:rPr>
          <w:b/>
          <w:color w:val="231F20"/>
          <w:sz w:val="21"/>
        </w:rPr>
        <w:t>ámbito</w:t>
      </w:r>
      <w:r>
        <w:rPr>
          <w:b/>
          <w:color w:val="231F20"/>
          <w:spacing w:val="27"/>
          <w:sz w:val="21"/>
        </w:rPr>
        <w:t> </w:t>
      </w:r>
      <w:r>
        <w:rPr>
          <w:b/>
          <w:color w:val="231F20"/>
          <w:sz w:val="21"/>
        </w:rPr>
        <w:t>de</w:t>
      </w:r>
      <w:r>
        <w:rPr>
          <w:b/>
          <w:color w:val="231F20"/>
          <w:spacing w:val="28"/>
          <w:sz w:val="21"/>
        </w:rPr>
        <w:t> </w:t>
      </w:r>
      <w:r>
        <w:rPr>
          <w:b/>
          <w:color w:val="231F20"/>
          <w:sz w:val="21"/>
        </w:rPr>
        <w:t>aplicación</w:t>
      </w:r>
      <w:r>
        <w:rPr>
          <w:b/>
          <w:color w:val="231F20"/>
          <w:spacing w:val="27"/>
          <w:sz w:val="21"/>
        </w:rPr>
        <w:t> </w:t>
      </w:r>
      <w:r>
        <w:rPr>
          <w:b/>
          <w:color w:val="231F20"/>
          <w:sz w:val="21"/>
        </w:rPr>
        <w:t>y</w:t>
      </w:r>
      <w:r>
        <w:rPr>
          <w:b/>
          <w:color w:val="231F20"/>
          <w:spacing w:val="27"/>
          <w:sz w:val="21"/>
        </w:rPr>
        <w:t> </w:t>
      </w:r>
      <w:r>
        <w:rPr>
          <w:b/>
          <w:color w:val="231F20"/>
          <w:sz w:val="21"/>
        </w:rPr>
        <w:t>criterios</w:t>
      </w:r>
      <w:r>
        <w:rPr>
          <w:b/>
          <w:color w:val="231F20"/>
          <w:spacing w:val="27"/>
          <w:sz w:val="21"/>
        </w:rPr>
        <w:t> </w:t>
      </w:r>
      <w:r>
        <w:rPr>
          <w:b/>
          <w:color w:val="231F20"/>
          <w:sz w:val="21"/>
        </w:rPr>
        <w:t>de</w:t>
      </w:r>
      <w:r>
        <w:rPr>
          <w:b/>
          <w:color w:val="231F20"/>
          <w:spacing w:val="29"/>
          <w:sz w:val="21"/>
        </w:rPr>
        <w:t> </w:t>
      </w:r>
      <w:r>
        <w:rPr>
          <w:b/>
          <w:color w:val="231F20"/>
          <w:spacing w:val="-2"/>
          <w:sz w:val="21"/>
        </w:rPr>
        <w:t>interpretación</w:t>
      </w:r>
    </w:p>
    <w:p>
      <w:pPr>
        <w:tabs>
          <w:tab w:pos="7586" w:val="righ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10"/>
          <w:sz w:val="21"/>
        </w:rPr>
        <w:t>1</w:t>
      </w:r>
      <w:r>
        <w:rPr>
          <w:rFonts w:ascii="Times New Roman" w:hAnsi="Times New Roman"/>
          <w:color w:val="231F20"/>
          <w:sz w:val="21"/>
        </w:rPr>
        <w:tab/>
      </w:r>
      <w:r>
        <w:rPr>
          <w:color w:val="231F20"/>
          <w:spacing w:val="-5"/>
          <w:sz w:val="21"/>
        </w:rPr>
        <w:t>37</w:t>
      </w:r>
    </w:p>
    <w:p>
      <w:pPr>
        <w:tabs>
          <w:tab w:pos="7586"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10"/>
          <w:sz w:val="21"/>
        </w:rPr>
        <w:t>2</w:t>
      </w:r>
      <w:r>
        <w:rPr>
          <w:rFonts w:ascii="Times New Roman" w:hAnsi="Times New Roman"/>
          <w:color w:val="231F20"/>
          <w:sz w:val="21"/>
        </w:rPr>
        <w:tab/>
      </w:r>
      <w:r>
        <w:rPr>
          <w:color w:val="231F20"/>
          <w:spacing w:val="-5"/>
          <w:sz w:val="21"/>
        </w:rPr>
        <w:t>38</w:t>
      </w:r>
    </w:p>
    <w:p>
      <w:pPr>
        <w:tabs>
          <w:tab w:pos="7586"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10"/>
          <w:sz w:val="21"/>
        </w:rPr>
        <w:t>3</w:t>
      </w:r>
      <w:r>
        <w:rPr>
          <w:rFonts w:ascii="Times New Roman" w:hAnsi="Times New Roman"/>
          <w:color w:val="231F20"/>
          <w:sz w:val="21"/>
        </w:rPr>
        <w:tab/>
      </w:r>
      <w:r>
        <w:rPr>
          <w:color w:val="231F20"/>
          <w:spacing w:val="-5"/>
          <w:sz w:val="21"/>
        </w:rPr>
        <w:t>39</w:t>
      </w:r>
    </w:p>
    <w:p>
      <w:pPr>
        <w:tabs>
          <w:tab w:pos="7586"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10"/>
          <w:sz w:val="21"/>
        </w:rPr>
        <w:t>4</w:t>
      </w:r>
      <w:r>
        <w:rPr>
          <w:rFonts w:ascii="Times New Roman" w:hAnsi="Times New Roman"/>
          <w:color w:val="231F20"/>
          <w:sz w:val="21"/>
        </w:rPr>
        <w:tab/>
      </w:r>
      <w:r>
        <w:rPr>
          <w:color w:val="231F20"/>
          <w:spacing w:val="-5"/>
          <w:sz w:val="21"/>
        </w:rPr>
        <w:t>39</w:t>
      </w:r>
    </w:p>
    <w:p>
      <w:pPr>
        <w:tabs>
          <w:tab w:pos="7586"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10"/>
          <w:sz w:val="21"/>
        </w:rPr>
        <w:t>5</w:t>
      </w:r>
      <w:r>
        <w:rPr>
          <w:rFonts w:ascii="Times New Roman" w:hAnsi="Times New Roman"/>
          <w:color w:val="231F20"/>
          <w:sz w:val="21"/>
        </w:rPr>
        <w:tab/>
      </w:r>
      <w:r>
        <w:rPr>
          <w:color w:val="231F20"/>
          <w:spacing w:val="-5"/>
          <w:sz w:val="21"/>
        </w:rPr>
        <w:t>39</w:t>
      </w:r>
    </w:p>
    <w:p>
      <w:pPr>
        <w:spacing w:line="235" w:lineRule="auto" w:before="252"/>
        <w:ind w:left="3717" w:right="2931" w:hanging="1"/>
        <w:jc w:val="center"/>
        <w:rPr>
          <w:b/>
          <w:sz w:val="21"/>
        </w:rPr>
      </w:pPr>
      <w:r>
        <w:rPr>
          <w:b/>
          <w:color w:val="231F20"/>
          <w:sz w:val="21"/>
        </w:rPr>
        <w:t>LIBRO SEGUNDO </w:t>
      </w:r>
      <w:r>
        <w:rPr>
          <w:b/>
          <w:color w:val="231F20"/>
          <w:spacing w:val="-2"/>
          <w:sz w:val="21"/>
        </w:rPr>
        <w:t>AUTORIDADES</w:t>
      </w:r>
      <w:r>
        <w:rPr>
          <w:b/>
          <w:color w:val="231F20"/>
          <w:spacing w:val="-10"/>
          <w:sz w:val="21"/>
        </w:rPr>
        <w:t> </w:t>
      </w:r>
      <w:r>
        <w:rPr>
          <w:b/>
          <w:color w:val="231F20"/>
          <w:spacing w:val="-2"/>
          <w:sz w:val="21"/>
        </w:rPr>
        <w:t>ELECTORALES</w:t>
      </w:r>
    </w:p>
    <w:p>
      <w:pPr>
        <w:spacing w:line="254" w:lineRule="exact" w:before="249"/>
        <w:ind w:left="783" w:right="0" w:firstLine="0"/>
        <w:jc w:val="center"/>
        <w:rPr>
          <w:b/>
          <w:sz w:val="21"/>
        </w:rPr>
      </w:pPr>
      <w:r>
        <w:rPr>
          <w:b/>
          <w:color w:val="231F20"/>
          <w:sz w:val="21"/>
        </w:rPr>
        <w:t>TÍTULO</w:t>
      </w:r>
      <w:r>
        <w:rPr>
          <w:b/>
          <w:color w:val="231F20"/>
          <w:spacing w:val="-5"/>
          <w:sz w:val="21"/>
        </w:rPr>
        <w:t> I.</w:t>
      </w:r>
    </w:p>
    <w:p>
      <w:pPr>
        <w:spacing w:line="254" w:lineRule="exact" w:before="0"/>
        <w:ind w:left="783" w:right="0" w:firstLine="0"/>
        <w:jc w:val="center"/>
        <w:rPr>
          <w:b/>
          <w:sz w:val="21"/>
        </w:rPr>
      </w:pPr>
      <w:r>
        <w:rPr>
          <w:b/>
          <w:color w:val="231F20"/>
          <w:w w:val="110"/>
          <w:sz w:val="21"/>
        </w:rPr>
        <w:t>Órganos</w:t>
      </w:r>
      <w:r>
        <w:rPr>
          <w:b/>
          <w:color w:val="231F20"/>
          <w:spacing w:val="7"/>
          <w:w w:val="110"/>
          <w:sz w:val="21"/>
        </w:rPr>
        <w:t> </w:t>
      </w:r>
      <w:r>
        <w:rPr>
          <w:b/>
          <w:color w:val="231F20"/>
          <w:spacing w:val="-2"/>
          <w:w w:val="110"/>
          <w:sz w:val="21"/>
        </w:rPr>
        <w:t>Electorales</w:t>
      </w:r>
    </w:p>
    <w:p>
      <w:pPr>
        <w:spacing w:line="248" w:lineRule="exact" w:before="248"/>
        <w:ind w:left="783"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I.</w:t>
      </w:r>
    </w:p>
    <w:p>
      <w:pPr>
        <w:spacing w:line="248" w:lineRule="exact" w:before="0"/>
        <w:ind w:left="783" w:right="0" w:firstLine="0"/>
        <w:jc w:val="center"/>
        <w:rPr>
          <w:b/>
          <w:sz w:val="21"/>
        </w:rPr>
      </w:pPr>
      <w:r>
        <w:rPr>
          <w:b/>
          <w:color w:val="6D6E71"/>
          <w:sz w:val="21"/>
        </w:rPr>
        <w:t>Comisión</w:t>
      </w:r>
      <w:r>
        <w:rPr>
          <w:b/>
          <w:color w:val="6D6E71"/>
          <w:spacing w:val="38"/>
          <w:sz w:val="21"/>
        </w:rPr>
        <w:t> </w:t>
      </w:r>
      <w:r>
        <w:rPr>
          <w:b/>
          <w:color w:val="6D6E71"/>
          <w:sz w:val="21"/>
        </w:rPr>
        <w:t>de</w:t>
      </w:r>
      <w:r>
        <w:rPr>
          <w:b/>
          <w:color w:val="6D6E71"/>
          <w:spacing w:val="40"/>
          <w:sz w:val="21"/>
        </w:rPr>
        <w:t> </w:t>
      </w:r>
      <w:r>
        <w:rPr>
          <w:b/>
          <w:color w:val="6D6E71"/>
          <w:sz w:val="21"/>
        </w:rPr>
        <w:t>Capacitación</w:t>
      </w:r>
      <w:r>
        <w:rPr>
          <w:b/>
          <w:color w:val="6D6E71"/>
          <w:spacing w:val="38"/>
          <w:sz w:val="21"/>
        </w:rPr>
        <w:t> </w:t>
      </w:r>
      <w:r>
        <w:rPr>
          <w:b/>
          <w:color w:val="6D6E71"/>
          <w:sz w:val="21"/>
        </w:rPr>
        <w:t>y</w:t>
      </w:r>
      <w:r>
        <w:rPr>
          <w:b/>
          <w:color w:val="6D6E71"/>
          <w:spacing w:val="38"/>
          <w:sz w:val="21"/>
        </w:rPr>
        <w:t> </w:t>
      </w:r>
      <w:r>
        <w:rPr>
          <w:b/>
          <w:color w:val="6D6E71"/>
          <w:sz w:val="21"/>
        </w:rPr>
        <w:t>Organización</w:t>
      </w:r>
      <w:r>
        <w:rPr>
          <w:b/>
          <w:color w:val="6D6E71"/>
          <w:spacing w:val="38"/>
          <w:sz w:val="21"/>
        </w:rPr>
        <w:t> </w:t>
      </w:r>
      <w:r>
        <w:rPr>
          <w:b/>
          <w:color w:val="6D6E71"/>
          <w:spacing w:val="-2"/>
          <w:sz w:val="21"/>
        </w:rPr>
        <w:t>Electoral</w:t>
      </w:r>
    </w:p>
    <w:p>
      <w:pPr>
        <w:pStyle w:val="BodyText"/>
        <w:spacing w:before="67"/>
        <w:ind w:firstLine="0"/>
        <w:jc w:val="left"/>
        <w:rPr>
          <w:b/>
          <w:sz w:val="21"/>
        </w:rPr>
      </w:pPr>
    </w:p>
    <w:p>
      <w:pPr>
        <w:tabs>
          <w:tab w:pos="7373" w:val="left" w:leader="dot"/>
        </w:tabs>
        <w:spacing w:before="0"/>
        <w:ind w:left="2033" w:right="0" w:firstLine="0"/>
        <w:jc w:val="left"/>
        <w:rPr>
          <w:sz w:val="21"/>
        </w:rPr>
      </w:pPr>
      <w:r>
        <w:rPr>
          <w:color w:val="231F20"/>
          <w:spacing w:val="-2"/>
          <w:sz w:val="21"/>
        </w:rPr>
        <w:t>Artículo</w:t>
      </w:r>
      <w:r>
        <w:rPr>
          <w:color w:val="231F20"/>
          <w:spacing w:val="1"/>
          <w:sz w:val="21"/>
        </w:rPr>
        <w:t> </w:t>
      </w:r>
      <w:r>
        <w:rPr>
          <w:color w:val="231F20"/>
          <w:spacing w:val="-10"/>
          <w:sz w:val="21"/>
        </w:rPr>
        <w:t>6</w:t>
      </w:r>
      <w:r>
        <w:rPr>
          <w:rFonts w:ascii="Times New Roman" w:hAnsi="Times New Roman"/>
          <w:color w:val="231F20"/>
          <w:sz w:val="21"/>
        </w:rPr>
        <w:tab/>
      </w:r>
      <w:r>
        <w:rPr>
          <w:color w:val="231F20"/>
          <w:spacing w:val="-5"/>
          <w:sz w:val="21"/>
        </w:rPr>
        <w:t>41</w:t>
      </w:r>
    </w:p>
    <w:p>
      <w:pPr>
        <w:spacing w:line="254" w:lineRule="exact" w:before="248"/>
        <w:ind w:left="783"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II.</w:t>
      </w:r>
    </w:p>
    <w:p>
      <w:pPr>
        <w:spacing w:line="254" w:lineRule="exact" w:before="0"/>
        <w:ind w:left="783" w:right="0" w:firstLine="0"/>
        <w:jc w:val="center"/>
        <w:rPr>
          <w:b/>
          <w:sz w:val="21"/>
        </w:rPr>
      </w:pPr>
      <w:r>
        <w:rPr>
          <w:b/>
          <w:color w:val="6D6E71"/>
          <w:sz w:val="21"/>
        </w:rPr>
        <w:t>Consejos</w:t>
      </w:r>
      <w:r>
        <w:rPr>
          <w:b/>
          <w:color w:val="6D6E71"/>
          <w:spacing w:val="37"/>
          <w:sz w:val="21"/>
        </w:rPr>
        <w:t> </w:t>
      </w:r>
      <w:r>
        <w:rPr>
          <w:b/>
          <w:color w:val="6D6E71"/>
          <w:sz w:val="21"/>
        </w:rPr>
        <w:t>Locales</w:t>
      </w:r>
      <w:r>
        <w:rPr>
          <w:b/>
          <w:color w:val="6D6E71"/>
          <w:spacing w:val="37"/>
          <w:sz w:val="21"/>
        </w:rPr>
        <w:t> </w:t>
      </w:r>
      <w:r>
        <w:rPr>
          <w:b/>
          <w:color w:val="6D6E71"/>
          <w:sz w:val="21"/>
        </w:rPr>
        <w:t>y</w:t>
      </w:r>
      <w:r>
        <w:rPr>
          <w:b/>
          <w:color w:val="6D6E71"/>
          <w:spacing w:val="37"/>
          <w:sz w:val="21"/>
        </w:rPr>
        <w:t> </w:t>
      </w:r>
      <w:r>
        <w:rPr>
          <w:b/>
          <w:color w:val="6D6E71"/>
          <w:sz w:val="21"/>
        </w:rPr>
        <w:t>Distritales</w:t>
      </w:r>
      <w:r>
        <w:rPr>
          <w:b/>
          <w:color w:val="6D6E71"/>
          <w:spacing w:val="37"/>
          <w:sz w:val="21"/>
        </w:rPr>
        <w:t> </w:t>
      </w:r>
      <w:r>
        <w:rPr>
          <w:b/>
          <w:color w:val="6D6E71"/>
          <w:sz w:val="21"/>
        </w:rPr>
        <w:t>del</w:t>
      </w:r>
      <w:r>
        <w:rPr>
          <w:b/>
          <w:color w:val="6D6E71"/>
          <w:spacing w:val="37"/>
          <w:sz w:val="21"/>
        </w:rPr>
        <w:t> </w:t>
      </w:r>
      <w:r>
        <w:rPr>
          <w:b/>
          <w:color w:val="6D6E71"/>
          <w:spacing w:val="-2"/>
          <w:sz w:val="21"/>
        </w:rPr>
        <w:t>Instituto</w:t>
      </w:r>
    </w:p>
    <w:p>
      <w:pPr>
        <w:pStyle w:val="BodyText"/>
        <w:spacing w:before="67"/>
        <w:ind w:firstLine="0"/>
        <w:jc w:val="left"/>
        <w:rPr>
          <w:b/>
          <w:sz w:val="21"/>
        </w:rPr>
      </w:pPr>
    </w:p>
    <w:p>
      <w:pPr>
        <w:tabs>
          <w:tab w:pos="7373" w:val="left" w:leader="dot"/>
        </w:tabs>
        <w:spacing w:before="0"/>
        <w:ind w:left="2033" w:right="0" w:firstLine="0"/>
        <w:jc w:val="left"/>
        <w:rPr>
          <w:sz w:val="21"/>
        </w:rPr>
      </w:pPr>
      <w:r>
        <w:rPr>
          <w:color w:val="231F20"/>
          <w:spacing w:val="-2"/>
          <w:sz w:val="21"/>
        </w:rPr>
        <w:t>Artículo</w:t>
      </w:r>
      <w:r>
        <w:rPr>
          <w:color w:val="231F20"/>
          <w:spacing w:val="1"/>
          <w:sz w:val="21"/>
        </w:rPr>
        <w:t> </w:t>
      </w:r>
      <w:r>
        <w:rPr>
          <w:color w:val="231F20"/>
          <w:spacing w:val="-10"/>
          <w:sz w:val="21"/>
        </w:rPr>
        <w:t>7</w:t>
      </w:r>
      <w:r>
        <w:rPr>
          <w:rFonts w:ascii="Times New Roman" w:hAnsi="Times New Roman"/>
          <w:color w:val="231F20"/>
          <w:sz w:val="21"/>
        </w:rPr>
        <w:tab/>
      </w:r>
      <w:r>
        <w:rPr>
          <w:color w:val="231F20"/>
          <w:spacing w:val="-5"/>
          <w:sz w:val="21"/>
        </w:rPr>
        <w:t>41</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10"/>
          <w:sz w:val="21"/>
        </w:rPr>
        <w:t>8</w:t>
      </w:r>
      <w:r>
        <w:rPr>
          <w:rFonts w:ascii="Times New Roman" w:hAnsi="Times New Roman"/>
          <w:color w:val="231F20"/>
          <w:sz w:val="21"/>
        </w:rPr>
        <w:tab/>
      </w:r>
      <w:r>
        <w:rPr>
          <w:color w:val="231F20"/>
          <w:spacing w:val="-5"/>
          <w:sz w:val="21"/>
        </w:rPr>
        <w:t>42</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10"/>
          <w:sz w:val="21"/>
        </w:rPr>
        <w:t>9</w:t>
      </w:r>
      <w:r>
        <w:rPr>
          <w:rFonts w:ascii="Times New Roman" w:hAnsi="Times New Roman"/>
          <w:color w:val="231F20"/>
          <w:sz w:val="21"/>
        </w:rPr>
        <w:tab/>
      </w:r>
      <w:r>
        <w:rPr>
          <w:color w:val="231F20"/>
          <w:spacing w:val="-5"/>
          <w:sz w:val="21"/>
        </w:rPr>
        <w:t>42</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10</w:t>
      </w:r>
      <w:r>
        <w:rPr>
          <w:rFonts w:ascii="Times New Roman" w:hAnsi="Times New Roman"/>
          <w:color w:val="231F20"/>
          <w:sz w:val="21"/>
        </w:rPr>
        <w:tab/>
      </w:r>
      <w:r>
        <w:rPr>
          <w:color w:val="231F20"/>
          <w:spacing w:val="-5"/>
          <w:sz w:val="21"/>
        </w:rPr>
        <w:t>44</w:t>
      </w:r>
    </w:p>
    <w:p>
      <w:pPr>
        <w:spacing w:line="254" w:lineRule="exact" w:before="248"/>
        <w:ind w:left="783" w:right="0" w:firstLine="0"/>
        <w:jc w:val="center"/>
        <w:rPr>
          <w:b/>
          <w:sz w:val="21"/>
        </w:rPr>
      </w:pPr>
      <w:r>
        <w:rPr>
          <w:b/>
          <w:color w:val="231F20"/>
          <w:w w:val="105"/>
          <w:sz w:val="21"/>
        </w:rPr>
        <w:t>Capítulo</w:t>
      </w:r>
      <w:r>
        <w:rPr>
          <w:b/>
          <w:color w:val="231F20"/>
          <w:spacing w:val="26"/>
          <w:w w:val="105"/>
          <w:sz w:val="21"/>
        </w:rPr>
        <w:t> </w:t>
      </w:r>
      <w:r>
        <w:rPr>
          <w:b/>
          <w:color w:val="231F20"/>
          <w:spacing w:val="-4"/>
          <w:w w:val="105"/>
          <w:sz w:val="21"/>
        </w:rPr>
        <w:t>III.</w:t>
      </w:r>
    </w:p>
    <w:p>
      <w:pPr>
        <w:spacing w:line="254" w:lineRule="exact" w:before="0"/>
        <w:ind w:left="784" w:right="0" w:firstLine="0"/>
        <w:jc w:val="center"/>
        <w:rPr>
          <w:b/>
          <w:sz w:val="21"/>
        </w:rPr>
      </w:pPr>
      <w:r>
        <w:rPr>
          <w:b/>
          <w:color w:val="58595B"/>
          <w:sz w:val="21"/>
        </w:rPr>
        <w:t>Oficinas</w:t>
      </w:r>
      <w:r>
        <w:rPr>
          <w:b/>
          <w:color w:val="58595B"/>
          <w:spacing w:val="39"/>
          <w:sz w:val="21"/>
        </w:rPr>
        <w:t> </w:t>
      </w:r>
      <w:r>
        <w:rPr>
          <w:b/>
          <w:color w:val="58595B"/>
          <w:sz w:val="21"/>
        </w:rPr>
        <w:t>Municipales</w:t>
      </w:r>
      <w:r>
        <w:rPr>
          <w:b/>
          <w:color w:val="58595B"/>
          <w:spacing w:val="40"/>
          <w:sz w:val="21"/>
        </w:rPr>
        <w:t> </w:t>
      </w:r>
      <w:r>
        <w:rPr>
          <w:b/>
          <w:color w:val="58595B"/>
          <w:sz w:val="21"/>
        </w:rPr>
        <w:t>del</w:t>
      </w:r>
      <w:r>
        <w:rPr>
          <w:b/>
          <w:color w:val="58595B"/>
          <w:spacing w:val="40"/>
          <w:sz w:val="21"/>
        </w:rPr>
        <w:t> </w:t>
      </w:r>
      <w:r>
        <w:rPr>
          <w:b/>
          <w:color w:val="58595B"/>
          <w:spacing w:val="-2"/>
          <w:sz w:val="21"/>
        </w:rPr>
        <w:t>Instituto</w:t>
      </w:r>
    </w:p>
    <w:p>
      <w:pPr>
        <w:spacing w:line="235" w:lineRule="auto" w:before="252"/>
        <w:ind w:left="3871" w:right="3086" w:firstLine="0"/>
        <w:jc w:val="center"/>
        <w:rPr>
          <w:b/>
          <w:sz w:val="21"/>
        </w:rPr>
      </w:pPr>
      <w:r>
        <w:rPr>
          <w:b/>
          <w:color w:val="58595B"/>
          <w:w w:val="105"/>
          <w:sz w:val="21"/>
        </w:rPr>
        <w:t>Sección Primera </w:t>
      </w:r>
      <w:r>
        <w:rPr>
          <w:b/>
          <w:color w:val="58595B"/>
          <w:sz w:val="21"/>
        </w:rPr>
        <w:t>Disposiciones</w:t>
      </w:r>
      <w:r>
        <w:rPr>
          <w:b/>
          <w:color w:val="58595B"/>
          <w:spacing w:val="-12"/>
          <w:sz w:val="21"/>
        </w:rPr>
        <w:t> </w:t>
      </w:r>
      <w:r>
        <w:rPr>
          <w:b/>
          <w:color w:val="58595B"/>
          <w:sz w:val="21"/>
        </w:rPr>
        <w:t>Generales</w:t>
      </w:r>
    </w:p>
    <w:p>
      <w:pPr>
        <w:pStyle w:val="BodyText"/>
        <w:spacing w:before="69"/>
        <w:ind w:firstLine="0"/>
        <w:jc w:val="left"/>
        <w:rPr>
          <w:b/>
          <w:sz w:val="21"/>
        </w:rPr>
      </w:pPr>
    </w:p>
    <w:p>
      <w:pPr>
        <w:tabs>
          <w:tab w:pos="7373" w:val="left" w:leader="dot"/>
        </w:tabs>
        <w:spacing w:before="0"/>
        <w:ind w:left="2033" w:right="0" w:firstLine="0"/>
        <w:jc w:val="left"/>
        <w:rPr>
          <w:sz w:val="21"/>
        </w:rPr>
      </w:pPr>
      <w:r>
        <w:rPr>
          <w:color w:val="231F20"/>
          <w:spacing w:val="-2"/>
          <w:sz w:val="21"/>
        </w:rPr>
        <w:t>Artículo</w:t>
      </w:r>
      <w:r>
        <w:rPr>
          <w:color w:val="231F20"/>
          <w:spacing w:val="1"/>
          <w:sz w:val="21"/>
        </w:rPr>
        <w:t> </w:t>
      </w:r>
      <w:r>
        <w:rPr>
          <w:color w:val="231F20"/>
          <w:spacing w:val="-5"/>
          <w:sz w:val="21"/>
        </w:rPr>
        <w:t>11</w:t>
      </w:r>
      <w:r>
        <w:rPr>
          <w:rFonts w:ascii="Times New Roman" w:hAnsi="Times New Roman"/>
          <w:color w:val="231F20"/>
          <w:sz w:val="21"/>
        </w:rPr>
        <w:tab/>
      </w:r>
      <w:r>
        <w:rPr>
          <w:color w:val="231F20"/>
          <w:spacing w:val="-5"/>
          <w:sz w:val="21"/>
        </w:rPr>
        <w:t>44</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12</w:t>
      </w:r>
      <w:r>
        <w:rPr>
          <w:rFonts w:ascii="Times New Roman" w:hAnsi="Times New Roman"/>
          <w:color w:val="231F20"/>
          <w:sz w:val="21"/>
        </w:rPr>
        <w:tab/>
      </w:r>
      <w:r>
        <w:rPr>
          <w:color w:val="231F20"/>
          <w:spacing w:val="-5"/>
          <w:sz w:val="21"/>
        </w:rPr>
        <w:t>45</w:t>
      </w:r>
    </w:p>
    <w:p>
      <w:pPr>
        <w:spacing w:after="0"/>
        <w:jc w:val="left"/>
        <w:rPr>
          <w:sz w:val="21"/>
        </w:rPr>
        <w:sectPr>
          <w:footerReference w:type="default" r:id="rId10"/>
          <w:footerReference w:type="even" r:id="rId11"/>
          <w:pgSz w:w="9640" w:h="12480"/>
          <w:pgMar w:header="0" w:footer="543" w:top="540" w:bottom="740" w:left="0" w:right="500"/>
          <w:pgNumType w:start="5"/>
        </w:sectPr>
      </w:pPr>
    </w:p>
    <w:p>
      <w:pPr>
        <w:pStyle w:val="BodyText"/>
        <w:spacing w:before="32"/>
        <w:ind w:firstLine="0"/>
        <w:jc w:val="left"/>
        <w:rPr>
          <w:sz w:val="21"/>
        </w:rPr>
      </w:pPr>
    </w:p>
    <w:p>
      <w:pPr>
        <w:spacing w:line="235" w:lineRule="auto" w:before="0"/>
        <w:ind w:left="3135" w:right="2820" w:firstLine="778"/>
        <w:jc w:val="left"/>
        <w:rPr>
          <w:b/>
          <w:sz w:val="21"/>
        </w:rPr>
      </w:pPr>
      <w:r>
        <w:rPr>
          <w:b/>
          <w:color w:val="58595B"/>
          <w:sz w:val="21"/>
        </w:rPr>
        <w:t>Sección Segunda Propuestas</w:t>
      </w:r>
      <w:r>
        <w:rPr>
          <w:b/>
          <w:color w:val="58595B"/>
          <w:spacing w:val="-12"/>
          <w:sz w:val="21"/>
        </w:rPr>
        <w:t> </w:t>
      </w:r>
      <w:r>
        <w:rPr>
          <w:b/>
          <w:color w:val="58595B"/>
          <w:sz w:val="21"/>
        </w:rPr>
        <w:t>de</w:t>
      </w:r>
      <w:r>
        <w:rPr>
          <w:b/>
          <w:color w:val="58595B"/>
          <w:spacing w:val="-12"/>
          <w:sz w:val="21"/>
        </w:rPr>
        <w:t> </w:t>
      </w:r>
      <w:r>
        <w:rPr>
          <w:b/>
          <w:color w:val="58595B"/>
          <w:sz w:val="21"/>
        </w:rPr>
        <w:t>Oficinas</w:t>
      </w:r>
      <w:r>
        <w:rPr>
          <w:b/>
          <w:color w:val="58595B"/>
          <w:spacing w:val="-12"/>
          <w:sz w:val="21"/>
        </w:rPr>
        <w:t> </w:t>
      </w:r>
      <w:r>
        <w:rPr>
          <w:b/>
          <w:color w:val="58595B"/>
          <w:sz w:val="21"/>
        </w:rPr>
        <w:t>Municipales</w:t>
      </w:r>
    </w:p>
    <w:p>
      <w:pPr>
        <w:tabs>
          <w:tab w:pos="7303"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13</w:t>
      </w:r>
      <w:r>
        <w:rPr>
          <w:rFonts w:ascii="Times New Roman" w:hAnsi="Times New Roman"/>
          <w:color w:val="231F20"/>
          <w:sz w:val="21"/>
        </w:rPr>
        <w:tab/>
      </w:r>
      <w:r>
        <w:rPr>
          <w:color w:val="231F20"/>
          <w:spacing w:val="-5"/>
          <w:sz w:val="21"/>
        </w:rPr>
        <w:t>45</w:t>
      </w:r>
    </w:p>
    <w:p>
      <w:pPr>
        <w:tabs>
          <w:tab w:pos="7303"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14</w:t>
      </w:r>
      <w:r>
        <w:rPr>
          <w:rFonts w:ascii="Times New Roman" w:hAnsi="Times New Roman"/>
          <w:color w:val="231F20"/>
          <w:sz w:val="21"/>
        </w:rPr>
        <w:tab/>
      </w:r>
      <w:r>
        <w:rPr>
          <w:color w:val="231F20"/>
          <w:spacing w:val="-5"/>
          <w:sz w:val="21"/>
        </w:rPr>
        <w:t>45</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15</w:t>
      </w:r>
      <w:r>
        <w:rPr>
          <w:rFonts w:ascii="Times New Roman" w:hAnsi="Times New Roman"/>
          <w:color w:val="231F20"/>
          <w:sz w:val="21"/>
        </w:rPr>
        <w:tab/>
      </w:r>
      <w:r>
        <w:rPr>
          <w:color w:val="231F20"/>
          <w:spacing w:val="-5"/>
          <w:sz w:val="21"/>
        </w:rPr>
        <w:t>46</w:t>
      </w:r>
    </w:p>
    <w:p>
      <w:pPr>
        <w:spacing w:line="254" w:lineRule="exact" w:before="248"/>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Tercera</w:t>
      </w:r>
    </w:p>
    <w:p>
      <w:pPr>
        <w:spacing w:line="254" w:lineRule="exact" w:before="0"/>
        <w:ind w:left="215" w:right="0" w:firstLine="0"/>
        <w:jc w:val="center"/>
        <w:rPr>
          <w:b/>
          <w:sz w:val="21"/>
        </w:rPr>
      </w:pPr>
      <w:r>
        <w:rPr>
          <w:b/>
          <w:color w:val="58595B"/>
          <w:sz w:val="21"/>
        </w:rPr>
        <w:t>Funcionamiento</w:t>
      </w:r>
      <w:r>
        <w:rPr>
          <w:b/>
          <w:color w:val="58595B"/>
          <w:spacing w:val="-2"/>
          <w:sz w:val="21"/>
        </w:rPr>
        <w:t> </w:t>
      </w:r>
      <w:r>
        <w:rPr>
          <w:b/>
          <w:color w:val="58595B"/>
          <w:sz w:val="21"/>
        </w:rPr>
        <w:t>de</w:t>
      </w:r>
      <w:r>
        <w:rPr>
          <w:b/>
          <w:color w:val="58595B"/>
          <w:spacing w:val="-3"/>
          <w:sz w:val="21"/>
        </w:rPr>
        <w:t> </w:t>
      </w:r>
      <w:r>
        <w:rPr>
          <w:b/>
          <w:color w:val="58595B"/>
          <w:sz w:val="21"/>
        </w:rPr>
        <w:t>las</w:t>
      </w:r>
      <w:r>
        <w:rPr>
          <w:b/>
          <w:color w:val="58595B"/>
          <w:spacing w:val="-2"/>
          <w:sz w:val="21"/>
        </w:rPr>
        <w:t> </w:t>
      </w:r>
      <w:r>
        <w:rPr>
          <w:b/>
          <w:color w:val="58595B"/>
          <w:sz w:val="21"/>
        </w:rPr>
        <w:t>Oficinas</w:t>
      </w:r>
      <w:r>
        <w:rPr>
          <w:b/>
          <w:color w:val="58595B"/>
          <w:spacing w:val="-2"/>
          <w:sz w:val="21"/>
        </w:rPr>
        <w:t> </w:t>
      </w:r>
      <w:r>
        <w:rPr>
          <w:b/>
          <w:color w:val="58595B"/>
          <w:sz w:val="21"/>
        </w:rPr>
        <w:t>Municipales</w:t>
      </w:r>
      <w:r>
        <w:rPr>
          <w:b/>
          <w:color w:val="58595B"/>
          <w:spacing w:val="-2"/>
          <w:sz w:val="21"/>
        </w:rPr>
        <w:t> </w:t>
      </w:r>
      <w:r>
        <w:rPr>
          <w:b/>
          <w:color w:val="58595B"/>
          <w:sz w:val="21"/>
        </w:rPr>
        <w:t>y</w:t>
      </w:r>
      <w:r>
        <w:rPr>
          <w:b/>
          <w:color w:val="58595B"/>
          <w:spacing w:val="-2"/>
          <w:sz w:val="21"/>
        </w:rPr>
        <w:t> </w:t>
      </w:r>
      <w:r>
        <w:rPr>
          <w:b/>
          <w:color w:val="58595B"/>
          <w:sz w:val="21"/>
        </w:rPr>
        <w:t>su</w:t>
      </w:r>
      <w:r>
        <w:rPr>
          <w:b/>
          <w:color w:val="58595B"/>
          <w:spacing w:val="-2"/>
          <w:sz w:val="21"/>
        </w:rPr>
        <w:t> responsable</w:t>
      </w:r>
    </w:p>
    <w:p>
      <w:pPr>
        <w:tabs>
          <w:tab w:pos="7303" w:val="right" w:leader="dot"/>
        </w:tabs>
        <w:spacing w:before="335"/>
        <w:ind w:left="1750" w:right="0" w:firstLine="0"/>
        <w:jc w:val="left"/>
        <w:rPr>
          <w:sz w:val="21"/>
        </w:rPr>
      </w:pPr>
      <w:r>
        <w:rPr>
          <w:color w:val="231F20"/>
          <w:spacing w:val="-2"/>
          <w:sz w:val="21"/>
        </w:rPr>
        <w:t>Artículo</w:t>
      </w:r>
      <w:r>
        <w:rPr>
          <w:color w:val="231F20"/>
          <w:spacing w:val="1"/>
          <w:sz w:val="21"/>
        </w:rPr>
        <w:t> </w:t>
      </w:r>
      <w:r>
        <w:rPr>
          <w:color w:val="231F20"/>
          <w:spacing w:val="-5"/>
          <w:sz w:val="21"/>
        </w:rPr>
        <w:t>16</w:t>
      </w:r>
      <w:r>
        <w:rPr>
          <w:rFonts w:ascii="Times New Roman" w:hAnsi="Times New Roman"/>
          <w:color w:val="231F20"/>
          <w:sz w:val="21"/>
        </w:rPr>
        <w:tab/>
      </w:r>
      <w:r>
        <w:rPr>
          <w:color w:val="231F20"/>
          <w:spacing w:val="-5"/>
          <w:sz w:val="21"/>
        </w:rPr>
        <w:t>46</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17</w:t>
      </w:r>
      <w:r>
        <w:rPr>
          <w:rFonts w:ascii="Times New Roman" w:hAnsi="Times New Roman"/>
          <w:color w:val="231F20"/>
          <w:sz w:val="21"/>
        </w:rPr>
        <w:tab/>
      </w:r>
      <w:r>
        <w:rPr>
          <w:color w:val="231F20"/>
          <w:spacing w:val="-5"/>
          <w:sz w:val="21"/>
        </w:rPr>
        <w:t>48</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18</w:t>
      </w:r>
      <w:r>
        <w:rPr>
          <w:rFonts w:ascii="Times New Roman" w:hAnsi="Times New Roman"/>
          <w:color w:val="231F20"/>
          <w:sz w:val="21"/>
        </w:rPr>
        <w:tab/>
      </w:r>
      <w:r>
        <w:rPr>
          <w:color w:val="231F20"/>
          <w:spacing w:val="-5"/>
          <w:sz w:val="21"/>
        </w:rPr>
        <w:t>48</w:t>
      </w:r>
    </w:p>
    <w:p>
      <w:pPr>
        <w:spacing w:line="254" w:lineRule="exact" w:before="247"/>
        <w:ind w:left="216"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IV.</w:t>
      </w:r>
    </w:p>
    <w:p>
      <w:pPr>
        <w:spacing w:line="254" w:lineRule="exact" w:before="0"/>
        <w:ind w:left="215" w:right="0" w:firstLine="0"/>
        <w:jc w:val="center"/>
        <w:rPr>
          <w:b/>
          <w:sz w:val="21"/>
        </w:rPr>
      </w:pPr>
      <w:r>
        <w:rPr>
          <w:b/>
          <w:color w:val="58595B"/>
          <w:spacing w:val="-2"/>
          <w:w w:val="110"/>
          <w:sz w:val="21"/>
        </w:rPr>
        <w:t>Designación</w:t>
      </w:r>
      <w:r>
        <w:rPr>
          <w:b/>
          <w:color w:val="58595B"/>
          <w:spacing w:val="-5"/>
          <w:w w:val="110"/>
          <w:sz w:val="21"/>
        </w:rPr>
        <w:t> </w:t>
      </w:r>
      <w:r>
        <w:rPr>
          <w:b/>
          <w:color w:val="58595B"/>
          <w:spacing w:val="-2"/>
          <w:w w:val="110"/>
          <w:sz w:val="21"/>
        </w:rPr>
        <w:t>de</w:t>
      </w:r>
      <w:r>
        <w:rPr>
          <w:b/>
          <w:color w:val="58595B"/>
          <w:spacing w:val="-4"/>
          <w:w w:val="110"/>
          <w:sz w:val="21"/>
        </w:rPr>
        <w:t> </w:t>
      </w:r>
      <w:r>
        <w:rPr>
          <w:b/>
          <w:color w:val="58595B"/>
          <w:spacing w:val="-2"/>
          <w:w w:val="110"/>
          <w:sz w:val="21"/>
        </w:rPr>
        <w:t>funcionarios</w:t>
      </w:r>
      <w:r>
        <w:rPr>
          <w:b/>
          <w:color w:val="58595B"/>
          <w:spacing w:val="-4"/>
          <w:w w:val="110"/>
          <w:sz w:val="21"/>
        </w:rPr>
        <w:t> </w:t>
      </w:r>
      <w:r>
        <w:rPr>
          <w:b/>
          <w:color w:val="58595B"/>
          <w:spacing w:val="-2"/>
          <w:w w:val="110"/>
          <w:sz w:val="21"/>
        </w:rPr>
        <w:t>de</w:t>
      </w:r>
      <w:r>
        <w:rPr>
          <w:b/>
          <w:color w:val="58595B"/>
          <w:spacing w:val="-4"/>
          <w:w w:val="110"/>
          <w:sz w:val="21"/>
        </w:rPr>
        <w:t> </w:t>
      </w:r>
      <w:r>
        <w:rPr>
          <w:b/>
          <w:color w:val="58595B"/>
          <w:spacing w:val="-2"/>
          <w:w w:val="110"/>
          <w:sz w:val="21"/>
        </w:rPr>
        <w:t>los</w:t>
      </w:r>
      <w:r>
        <w:rPr>
          <w:b/>
          <w:color w:val="58595B"/>
          <w:spacing w:val="-5"/>
          <w:w w:val="110"/>
          <w:sz w:val="21"/>
        </w:rPr>
        <w:t> opl</w:t>
      </w:r>
    </w:p>
    <w:p>
      <w:pPr>
        <w:spacing w:line="235" w:lineRule="auto" w:before="252"/>
        <w:ind w:left="3501" w:right="3283" w:firstLine="0"/>
        <w:jc w:val="center"/>
        <w:rPr>
          <w:b/>
          <w:sz w:val="21"/>
        </w:rPr>
      </w:pPr>
      <w:r>
        <w:rPr>
          <w:b/>
          <w:color w:val="58595B"/>
          <w:w w:val="105"/>
          <w:sz w:val="21"/>
        </w:rPr>
        <w:t>Sección Primera </w:t>
      </w:r>
      <w:r>
        <w:rPr>
          <w:b/>
          <w:color w:val="58595B"/>
          <w:sz w:val="21"/>
        </w:rPr>
        <w:t>Disposiciones</w:t>
      </w:r>
      <w:r>
        <w:rPr>
          <w:b/>
          <w:color w:val="58595B"/>
          <w:spacing w:val="-12"/>
          <w:sz w:val="21"/>
        </w:rPr>
        <w:t> </w:t>
      </w:r>
      <w:r>
        <w:rPr>
          <w:b/>
          <w:color w:val="58595B"/>
          <w:sz w:val="21"/>
        </w:rPr>
        <w:t>Generales</w:t>
      </w:r>
    </w:p>
    <w:p>
      <w:pPr>
        <w:tabs>
          <w:tab w:pos="7303" w:val="right" w:leader="dot"/>
        </w:tabs>
        <w:spacing w:before="425"/>
        <w:ind w:left="1750" w:right="0" w:firstLine="0"/>
        <w:jc w:val="left"/>
        <w:rPr>
          <w:sz w:val="21"/>
        </w:rPr>
      </w:pPr>
      <w:r>
        <w:rPr>
          <w:color w:val="231F20"/>
          <w:spacing w:val="-2"/>
          <w:sz w:val="21"/>
        </w:rPr>
        <w:t>Artículo</w:t>
      </w:r>
      <w:r>
        <w:rPr>
          <w:color w:val="231F20"/>
          <w:spacing w:val="1"/>
          <w:sz w:val="21"/>
        </w:rPr>
        <w:t> </w:t>
      </w:r>
      <w:r>
        <w:rPr>
          <w:color w:val="231F20"/>
          <w:spacing w:val="-5"/>
          <w:sz w:val="21"/>
        </w:rPr>
        <w:t>19</w:t>
      </w:r>
      <w:r>
        <w:rPr>
          <w:rFonts w:ascii="Times New Roman" w:hAnsi="Times New Roman"/>
          <w:color w:val="231F20"/>
          <w:sz w:val="21"/>
        </w:rPr>
        <w:tab/>
      </w:r>
      <w:r>
        <w:rPr>
          <w:color w:val="231F20"/>
          <w:spacing w:val="-5"/>
          <w:sz w:val="21"/>
        </w:rPr>
        <w:t>49</w:t>
      </w:r>
    </w:p>
    <w:p>
      <w:pPr>
        <w:spacing w:line="254" w:lineRule="exact" w:before="248"/>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Segunda</w:t>
      </w:r>
    </w:p>
    <w:p>
      <w:pPr>
        <w:spacing w:line="235" w:lineRule="auto" w:before="2"/>
        <w:ind w:left="2224" w:right="2005" w:firstLine="0"/>
        <w:jc w:val="center"/>
        <w:rPr>
          <w:b/>
          <w:sz w:val="21"/>
        </w:rPr>
      </w:pPr>
      <w:r>
        <w:rPr>
          <w:b/>
          <w:color w:val="58595B"/>
          <w:sz w:val="21"/>
        </w:rPr>
        <w:t>Procedimiento</w:t>
      </w:r>
      <w:r>
        <w:rPr>
          <w:b/>
          <w:color w:val="58595B"/>
          <w:spacing w:val="-10"/>
          <w:sz w:val="21"/>
        </w:rPr>
        <w:t> </w:t>
      </w:r>
      <w:r>
        <w:rPr>
          <w:b/>
          <w:color w:val="58595B"/>
          <w:sz w:val="21"/>
        </w:rPr>
        <w:t>de</w:t>
      </w:r>
      <w:r>
        <w:rPr>
          <w:b/>
          <w:color w:val="58595B"/>
          <w:spacing w:val="-11"/>
          <w:sz w:val="21"/>
        </w:rPr>
        <w:t> </w:t>
      </w:r>
      <w:r>
        <w:rPr>
          <w:b/>
          <w:color w:val="58595B"/>
          <w:sz w:val="21"/>
        </w:rPr>
        <w:t>Designación</w:t>
      </w:r>
      <w:r>
        <w:rPr>
          <w:b/>
          <w:color w:val="58595B"/>
          <w:spacing w:val="-10"/>
          <w:sz w:val="21"/>
        </w:rPr>
        <w:t> </w:t>
      </w:r>
      <w:r>
        <w:rPr>
          <w:b/>
          <w:color w:val="58595B"/>
          <w:sz w:val="21"/>
        </w:rPr>
        <w:t>de</w:t>
      </w:r>
      <w:r>
        <w:rPr>
          <w:b/>
          <w:color w:val="58595B"/>
          <w:spacing w:val="-11"/>
          <w:sz w:val="21"/>
        </w:rPr>
        <w:t> </w:t>
      </w:r>
      <w:r>
        <w:rPr>
          <w:b/>
          <w:color w:val="58595B"/>
          <w:sz w:val="21"/>
        </w:rPr>
        <w:t>Consejeros</w:t>
      </w:r>
      <w:r>
        <w:rPr>
          <w:b/>
          <w:color w:val="58595B"/>
          <w:spacing w:val="-10"/>
          <w:sz w:val="21"/>
        </w:rPr>
        <w:t> </w:t>
      </w:r>
      <w:r>
        <w:rPr>
          <w:b/>
          <w:color w:val="58595B"/>
          <w:sz w:val="21"/>
        </w:rPr>
        <w:t>Electorales Distritales y Municipales de los opl</w:t>
      </w:r>
    </w:p>
    <w:p>
      <w:pPr>
        <w:tabs>
          <w:tab w:pos="7303" w:val="right" w:leader="dot"/>
        </w:tabs>
        <w:spacing w:before="425"/>
        <w:ind w:left="1750" w:right="0" w:firstLine="0"/>
        <w:jc w:val="left"/>
        <w:rPr>
          <w:sz w:val="21"/>
        </w:rPr>
      </w:pPr>
      <w:r>
        <w:rPr>
          <w:color w:val="231F20"/>
          <w:spacing w:val="-2"/>
          <w:sz w:val="21"/>
        </w:rPr>
        <w:t>Artículo</w:t>
      </w:r>
      <w:r>
        <w:rPr>
          <w:color w:val="231F20"/>
          <w:spacing w:val="1"/>
          <w:sz w:val="21"/>
        </w:rPr>
        <w:t> </w:t>
      </w:r>
      <w:r>
        <w:rPr>
          <w:color w:val="231F20"/>
          <w:spacing w:val="-5"/>
          <w:sz w:val="21"/>
        </w:rPr>
        <w:t>20</w:t>
      </w:r>
      <w:r>
        <w:rPr>
          <w:rFonts w:ascii="Times New Roman" w:hAnsi="Times New Roman"/>
          <w:color w:val="231F20"/>
          <w:sz w:val="21"/>
        </w:rPr>
        <w:tab/>
      </w:r>
      <w:r>
        <w:rPr>
          <w:color w:val="231F20"/>
          <w:spacing w:val="-5"/>
          <w:sz w:val="21"/>
        </w:rPr>
        <w:t>50</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21</w:t>
      </w:r>
      <w:r>
        <w:rPr>
          <w:rFonts w:ascii="Times New Roman" w:hAnsi="Times New Roman"/>
          <w:color w:val="231F20"/>
          <w:sz w:val="21"/>
        </w:rPr>
        <w:tab/>
      </w:r>
      <w:r>
        <w:rPr>
          <w:color w:val="231F20"/>
          <w:spacing w:val="-5"/>
          <w:sz w:val="21"/>
        </w:rPr>
        <w:t>51</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22</w:t>
      </w:r>
      <w:r>
        <w:rPr>
          <w:rFonts w:ascii="Times New Roman" w:hAnsi="Times New Roman"/>
          <w:color w:val="231F20"/>
          <w:sz w:val="21"/>
        </w:rPr>
        <w:tab/>
      </w:r>
      <w:r>
        <w:rPr>
          <w:color w:val="231F20"/>
          <w:spacing w:val="-5"/>
          <w:sz w:val="21"/>
        </w:rPr>
        <w:t>52</w:t>
      </w:r>
    </w:p>
    <w:p>
      <w:pPr>
        <w:tabs>
          <w:tab w:pos="7303"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23</w:t>
      </w:r>
      <w:r>
        <w:rPr>
          <w:rFonts w:ascii="Times New Roman" w:hAnsi="Times New Roman"/>
          <w:color w:val="231F20"/>
          <w:sz w:val="21"/>
        </w:rPr>
        <w:tab/>
      </w:r>
      <w:r>
        <w:rPr>
          <w:color w:val="231F20"/>
          <w:spacing w:val="-5"/>
          <w:sz w:val="21"/>
        </w:rPr>
        <w:t>53</w:t>
      </w:r>
    </w:p>
    <w:p>
      <w:pPr>
        <w:spacing w:after="0"/>
        <w:jc w:val="left"/>
        <w:rPr>
          <w:sz w:val="21"/>
        </w:rPr>
        <w:sectPr>
          <w:headerReference w:type="even" r:id="rId12"/>
          <w:headerReference w:type="default" r:id="rId13"/>
          <w:pgSz w:w="9640" w:h="12480"/>
          <w:pgMar w:header="440" w:footer="0" w:top="680" w:bottom="740" w:left="0" w:right="500"/>
        </w:sectPr>
      </w:pPr>
    </w:p>
    <w:p>
      <w:pPr>
        <w:spacing w:before="290"/>
        <w:ind w:left="783" w:right="0" w:firstLine="0"/>
        <w:jc w:val="center"/>
        <w:rPr>
          <w:b/>
          <w:sz w:val="21"/>
        </w:rPr>
      </w:pPr>
      <w:r>
        <w:rPr/>
        <mc:AlternateContent>
          <mc:Choice Requires="wps">
            <w:drawing>
              <wp:anchor distT="0" distB="0" distL="0" distR="0" allowOverlap="1" layoutInCell="1" locked="0" behindDoc="0" simplePos="0" relativeHeight="15732224">
                <wp:simplePos x="0" y="0"/>
                <wp:positionH relativeFrom="page">
                  <wp:posOffset>5744704</wp:posOffset>
                </wp:positionH>
                <wp:positionV relativeFrom="page">
                  <wp:posOffset>647999</wp:posOffset>
                </wp:positionV>
                <wp:extent cx="375920" cy="113411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32224" id="docshape15"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5770360</wp:posOffset>
                </wp:positionH>
                <wp:positionV relativeFrom="page">
                  <wp:posOffset>1023702</wp:posOffset>
                </wp:positionV>
                <wp:extent cx="196215" cy="37719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32736" type="#_x0000_t202" id="docshape16"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b/>
          <w:color w:val="58595B"/>
          <w:w w:val="105"/>
          <w:sz w:val="21"/>
        </w:rPr>
        <w:t>Sección</w:t>
      </w:r>
      <w:r>
        <w:rPr>
          <w:b/>
          <w:color w:val="58595B"/>
          <w:spacing w:val="-12"/>
          <w:w w:val="105"/>
          <w:sz w:val="21"/>
        </w:rPr>
        <w:t> </w:t>
      </w:r>
      <w:r>
        <w:rPr>
          <w:b/>
          <w:color w:val="58595B"/>
          <w:spacing w:val="-2"/>
          <w:w w:val="110"/>
          <w:sz w:val="21"/>
        </w:rPr>
        <w:t>Tercera</w:t>
      </w:r>
    </w:p>
    <w:p>
      <w:pPr>
        <w:spacing w:line="242" w:lineRule="auto" w:before="4"/>
        <w:ind w:left="2529" w:right="1742" w:firstLine="0"/>
        <w:jc w:val="center"/>
        <w:rPr>
          <w:b/>
          <w:sz w:val="21"/>
        </w:rPr>
      </w:pPr>
      <w:r>
        <w:rPr>
          <w:b/>
          <w:color w:val="58595B"/>
          <w:sz w:val="21"/>
        </w:rPr>
        <w:t>Procedimiento</w:t>
      </w:r>
      <w:r>
        <w:rPr>
          <w:b/>
          <w:color w:val="58595B"/>
          <w:spacing w:val="-9"/>
          <w:sz w:val="21"/>
        </w:rPr>
        <w:t> </w:t>
      </w:r>
      <w:r>
        <w:rPr>
          <w:b/>
          <w:color w:val="58595B"/>
          <w:sz w:val="21"/>
        </w:rPr>
        <w:t>de</w:t>
      </w:r>
      <w:r>
        <w:rPr>
          <w:b/>
          <w:color w:val="58595B"/>
          <w:spacing w:val="-10"/>
          <w:sz w:val="21"/>
        </w:rPr>
        <w:t> </w:t>
      </w:r>
      <w:r>
        <w:rPr>
          <w:b/>
          <w:color w:val="58595B"/>
          <w:sz w:val="21"/>
        </w:rPr>
        <w:t>designación</w:t>
      </w:r>
      <w:r>
        <w:rPr>
          <w:b/>
          <w:color w:val="58595B"/>
          <w:spacing w:val="-9"/>
          <w:sz w:val="21"/>
        </w:rPr>
        <w:t> </w:t>
      </w:r>
      <w:r>
        <w:rPr>
          <w:b/>
          <w:color w:val="58595B"/>
          <w:sz w:val="21"/>
        </w:rPr>
        <w:t>del</w:t>
      </w:r>
      <w:r>
        <w:rPr>
          <w:b/>
          <w:color w:val="58595B"/>
          <w:spacing w:val="-9"/>
          <w:sz w:val="21"/>
        </w:rPr>
        <w:t> </w:t>
      </w:r>
      <w:r>
        <w:rPr>
          <w:b/>
          <w:color w:val="58595B"/>
          <w:sz w:val="21"/>
        </w:rPr>
        <w:t>Secretario</w:t>
      </w:r>
      <w:r>
        <w:rPr>
          <w:b/>
          <w:color w:val="58595B"/>
          <w:spacing w:val="-9"/>
          <w:sz w:val="21"/>
        </w:rPr>
        <w:t> </w:t>
      </w:r>
      <w:r>
        <w:rPr>
          <w:b/>
          <w:color w:val="58595B"/>
          <w:sz w:val="21"/>
        </w:rPr>
        <w:t>Ejecutivo</w:t>
      </w:r>
      <w:r>
        <w:rPr>
          <w:b/>
          <w:color w:val="58595B"/>
          <w:spacing w:val="-9"/>
          <w:sz w:val="21"/>
        </w:rPr>
        <w:t> </w:t>
      </w:r>
      <w:r>
        <w:rPr>
          <w:b/>
          <w:color w:val="58595B"/>
          <w:sz w:val="21"/>
        </w:rPr>
        <w:t>y de los Titulares de las Áreas Ejecutivas de Dirección</w:t>
      </w:r>
    </w:p>
    <w:p>
      <w:pPr>
        <w:spacing w:before="2"/>
        <w:ind w:left="783" w:right="0" w:firstLine="0"/>
        <w:jc w:val="center"/>
        <w:rPr>
          <w:b/>
          <w:sz w:val="21"/>
        </w:rPr>
      </w:pPr>
      <w:r>
        <w:rPr>
          <w:b/>
          <w:color w:val="58595B"/>
          <w:sz w:val="21"/>
        </w:rPr>
        <w:t>y</w:t>
      </w:r>
      <w:r>
        <w:rPr>
          <w:b/>
          <w:color w:val="58595B"/>
          <w:spacing w:val="-6"/>
          <w:sz w:val="21"/>
        </w:rPr>
        <w:t> </w:t>
      </w:r>
      <w:r>
        <w:rPr>
          <w:b/>
          <w:color w:val="58595B"/>
          <w:sz w:val="21"/>
        </w:rPr>
        <w:t>Unidades</w:t>
      </w:r>
      <w:r>
        <w:rPr>
          <w:b/>
          <w:color w:val="58595B"/>
          <w:spacing w:val="-5"/>
          <w:sz w:val="21"/>
        </w:rPr>
        <w:t> </w:t>
      </w:r>
      <w:r>
        <w:rPr>
          <w:b/>
          <w:color w:val="58595B"/>
          <w:sz w:val="21"/>
        </w:rPr>
        <w:t>Técnicas</w:t>
      </w:r>
      <w:r>
        <w:rPr>
          <w:b/>
          <w:color w:val="58595B"/>
          <w:spacing w:val="-5"/>
          <w:sz w:val="21"/>
        </w:rPr>
        <w:t> </w:t>
      </w:r>
      <w:r>
        <w:rPr>
          <w:b/>
          <w:color w:val="58595B"/>
          <w:sz w:val="21"/>
        </w:rPr>
        <w:t>de</w:t>
      </w:r>
      <w:r>
        <w:rPr>
          <w:b/>
          <w:color w:val="58595B"/>
          <w:spacing w:val="-6"/>
          <w:sz w:val="21"/>
        </w:rPr>
        <w:t> </w:t>
      </w:r>
      <w:r>
        <w:rPr>
          <w:b/>
          <w:color w:val="58595B"/>
          <w:sz w:val="21"/>
        </w:rPr>
        <w:t>los</w:t>
      </w:r>
      <w:r>
        <w:rPr>
          <w:b/>
          <w:color w:val="58595B"/>
          <w:spacing w:val="-5"/>
          <w:sz w:val="21"/>
        </w:rPr>
        <w:t> opl</w:t>
      </w:r>
    </w:p>
    <w:p>
      <w:pPr>
        <w:tabs>
          <w:tab w:pos="7373" w:val="left" w:leader="dot"/>
        </w:tabs>
        <w:spacing w:before="336"/>
        <w:ind w:left="2033" w:right="0" w:firstLine="0"/>
        <w:jc w:val="left"/>
        <w:rPr>
          <w:sz w:val="21"/>
        </w:rPr>
      </w:pPr>
      <w:r>
        <w:rPr>
          <w:color w:val="231F20"/>
          <w:spacing w:val="-2"/>
          <w:sz w:val="21"/>
        </w:rPr>
        <w:t>Artículo</w:t>
      </w:r>
      <w:r>
        <w:rPr>
          <w:color w:val="231F20"/>
          <w:spacing w:val="1"/>
          <w:sz w:val="21"/>
        </w:rPr>
        <w:t> </w:t>
      </w:r>
      <w:r>
        <w:rPr>
          <w:color w:val="231F20"/>
          <w:spacing w:val="-5"/>
          <w:sz w:val="21"/>
        </w:rPr>
        <w:t>24</w:t>
      </w:r>
      <w:r>
        <w:rPr>
          <w:rFonts w:ascii="Times New Roman" w:hAnsi="Times New Roman"/>
          <w:color w:val="231F20"/>
          <w:sz w:val="21"/>
        </w:rPr>
        <w:tab/>
      </w:r>
      <w:r>
        <w:rPr>
          <w:color w:val="231F20"/>
          <w:spacing w:val="-5"/>
          <w:sz w:val="21"/>
        </w:rPr>
        <w:t>53</w:t>
      </w:r>
    </w:p>
    <w:p>
      <w:pPr>
        <w:spacing w:line="235" w:lineRule="auto" w:before="251"/>
        <w:ind w:left="3166" w:right="2380" w:firstLine="1105"/>
        <w:jc w:val="left"/>
        <w:rPr>
          <w:b/>
          <w:sz w:val="21"/>
        </w:rPr>
      </w:pPr>
      <w:r>
        <w:rPr>
          <w:b/>
          <w:color w:val="58595B"/>
          <w:sz w:val="21"/>
        </w:rPr>
        <w:t>Sección</w:t>
      </w:r>
      <w:r>
        <w:rPr>
          <w:b/>
          <w:color w:val="58595B"/>
          <w:spacing w:val="5"/>
          <w:sz w:val="21"/>
        </w:rPr>
        <w:t> </w:t>
      </w:r>
      <w:r>
        <w:rPr>
          <w:b/>
          <w:color w:val="58595B"/>
          <w:sz w:val="21"/>
        </w:rPr>
        <w:t>Cuarta</w:t>
      </w:r>
      <w:r>
        <w:rPr>
          <w:b/>
          <w:color w:val="58595B"/>
          <w:spacing w:val="80"/>
          <w:w w:val="150"/>
          <w:sz w:val="21"/>
        </w:rPr>
        <w:t> </w:t>
      </w:r>
      <w:r>
        <w:rPr>
          <w:b/>
          <w:color w:val="58595B"/>
          <w:sz w:val="21"/>
        </w:rPr>
        <w:t>Seguimiento</w:t>
      </w:r>
      <w:r>
        <w:rPr>
          <w:b/>
          <w:color w:val="58595B"/>
          <w:spacing w:val="-10"/>
          <w:sz w:val="21"/>
        </w:rPr>
        <w:t> </w:t>
      </w:r>
      <w:r>
        <w:rPr>
          <w:b/>
          <w:color w:val="58595B"/>
          <w:sz w:val="21"/>
        </w:rPr>
        <w:t>a</w:t>
      </w:r>
      <w:r>
        <w:rPr>
          <w:b/>
          <w:color w:val="58595B"/>
          <w:spacing w:val="-10"/>
          <w:sz w:val="21"/>
        </w:rPr>
        <w:t> </w:t>
      </w:r>
      <w:r>
        <w:rPr>
          <w:b/>
          <w:color w:val="58595B"/>
          <w:sz w:val="21"/>
        </w:rPr>
        <w:t>los</w:t>
      </w:r>
      <w:r>
        <w:rPr>
          <w:b/>
          <w:color w:val="58595B"/>
          <w:spacing w:val="-10"/>
          <w:sz w:val="21"/>
        </w:rPr>
        <w:t> </w:t>
      </w:r>
      <w:r>
        <w:rPr>
          <w:b/>
          <w:color w:val="58595B"/>
          <w:sz w:val="21"/>
        </w:rPr>
        <w:t>procedimientos</w:t>
      </w:r>
      <w:r>
        <w:rPr>
          <w:b/>
          <w:color w:val="58595B"/>
          <w:spacing w:val="-10"/>
          <w:sz w:val="21"/>
        </w:rPr>
        <w:t> </w:t>
      </w:r>
      <w:r>
        <w:rPr>
          <w:b/>
          <w:color w:val="58595B"/>
          <w:sz w:val="21"/>
        </w:rPr>
        <w:t>para</w:t>
      </w:r>
      <w:r>
        <w:rPr>
          <w:b/>
          <w:color w:val="58595B"/>
          <w:spacing w:val="-10"/>
          <w:sz w:val="21"/>
        </w:rPr>
        <w:t> </w:t>
      </w:r>
      <w:r>
        <w:rPr>
          <w:b/>
          <w:color w:val="58595B"/>
          <w:sz w:val="21"/>
        </w:rPr>
        <w:t>la designación de Funcionarios de los opl</w:t>
      </w:r>
    </w:p>
    <w:p>
      <w:pPr>
        <w:tabs>
          <w:tab w:pos="7373" w:val="left" w:leader="dot"/>
        </w:tabs>
        <w:spacing w:before="339"/>
        <w:ind w:left="2033" w:right="0" w:firstLine="0"/>
        <w:jc w:val="left"/>
        <w:rPr>
          <w:sz w:val="21"/>
        </w:rPr>
      </w:pPr>
      <w:r>
        <w:rPr>
          <w:color w:val="231F20"/>
          <w:spacing w:val="-2"/>
          <w:sz w:val="21"/>
        </w:rPr>
        <w:t>Artículo</w:t>
      </w:r>
      <w:r>
        <w:rPr>
          <w:color w:val="231F20"/>
          <w:spacing w:val="1"/>
          <w:sz w:val="21"/>
        </w:rPr>
        <w:t> </w:t>
      </w:r>
      <w:r>
        <w:rPr>
          <w:color w:val="231F20"/>
          <w:spacing w:val="-5"/>
          <w:sz w:val="21"/>
        </w:rPr>
        <w:t>25</w:t>
      </w:r>
      <w:r>
        <w:rPr>
          <w:rFonts w:ascii="Times New Roman" w:hAnsi="Times New Roman"/>
          <w:color w:val="231F20"/>
          <w:sz w:val="21"/>
        </w:rPr>
        <w:tab/>
      </w:r>
      <w:r>
        <w:rPr>
          <w:color w:val="231F20"/>
          <w:spacing w:val="-5"/>
          <w:sz w:val="21"/>
        </w:rPr>
        <w:t>55</w:t>
      </w:r>
    </w:p>
    <w:p>
      <w:pPr>
        <w:spacing w:line="254" w:lineRule="exact" w:before="247"/>
        <w:ind w:left="763"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V.</w:t>
      </w:r>
    </w:p>
    <w:p>
      <w:pPr>
        <w:spacing w:line="254" w:lineRule="exact" w:before="0"/>
        <w:ind w:left="783" w:right="0" w:firstLine="0"/>
        <w:jc w:val="center"/>
        <w:rPr>
          <w:b/>
          <w:sz w:val="21"/>
        </w:rPr>
      </w:pPr>
      <w:r>
        <w:rPr>
          <w:b/>
          <w:color w:val="58595B"/>
          <w:w w:val="110"/>
          <w:sz w:val="21"/>
        </w:rPr>
        <w:t>Coordinación</w:t>
      </w:r>
      <w:r>
        <w:rPr>
          <w:b/>
          <w:color w:val="58595B"/>
          <w:spacing w:val="-6"/>
          <w:w w:val="110"/>
          <w:sz w:val="21"/>
        </w:rPr>
        <w:t> </w:t>
      </w:r>
      <w:r>
        <w:rPr>
          <w:b/>
          <w:color w:val="58595B"/>
          <w:w w:val="110"/>
          <w:sz w:val="21"/>
        </w:rPr>
        <w:t>entre</w:t>
      </w:r>
      <w:r>
        <w:rPr>
          <w:b/>
          <w:color w:val="58595B"/>
          <w:spacing w:val="-4"/>
          <w:w w:val="110"/>
          <w:sz w:val="21"/>
        </w:rPr>
        <w:t> </w:t>
      </w:r>
      <w:r>
        <w:rPr>
          <w:b/>
          <w:color w:val="58595B"/>
          <w:w w:val="110"/>
          <w:sz w:val="21"/>
        </w:rPr>
        <w:t>el</w:t>
      </w:r>
      <w:r>
        <w:rPr>
          <w:b/>
          <w:color w:val="58595B"/>
          <w:spacing w:val="-6"/>
          <w:w w:val="110"/>
          <w:sz w:val="21"/>
        </w:rPr>
        <w:t> </w:t>
      </w:r>
      <w:r>
        <w:rPr>
          <w:b/>
          <w:color w:val="58595B"/>
          <w:w w:val="110"/>
          <w:sz w:val="21"/>
        </w:rPr>
        <w:t>Instituto</w:t>
      </w:r>
      <w:r>
        <w:rPr>
          <w:b/>
          <w:color w:val="58595B"/>
          <w:spacing w:val="-5"/>
          <w:w w:val="110"/>
          <w:sz w:val="21"/>
        </w:rPr>
        <w:t> </w:t>
      </w:r>
      <w:r>
        <w:rPr>
          <w:b/>
          <w:color w:val="58595B"/>
          <w:w w:val="110"/>
          <w:sz w:val="21"/>
        </w:rPr>
        <w:t>y</w:t>
      </w:r>
      <w:r>
        <w:rPr>
          <w:b/>
          <w:color w:val="58595B"/>
          <w:spacing w:val="-5"/>
          <w:w w:val="110"/>
          <w:sz w:val="21"/>
        </w:rPr>
        <w:t> </w:t>
      </w:r>
      <w:r>
        <w:rPr>
          <w:b/>
          <w:color w:val="58595B"/>
          <w:w w:val="110"/>
          <w:sz w:val="21"/>
        </w:rPr>
        <w:t>los</w:t>
      </w:r>
      <w:r>
        <w:rPr>
          <w:b/>
          <w:color w:val="58595B"/>
          <w:spacing w:val="-6"/>
          <w:w w:val="110"/>
          <w:sz w:val="21"/>
        </w:rPr>
        <w:t> </w:t>
      </w:r>
      <w:r>
        <w:rPr>
          <w:b/>
          <w:color w:val="58595B"/>
          <w:spacing w:val="-5"/>
          <w:w w:val="110"/>
          <w:sz w:val="21"/>
        </w:rPr>
        <w:t>opl</w:t>
      </w:r>
    </w:p>
    <w:p>
      <w:pPr>
        <w:spacing w:line="235" w:lineRule="auto" w:before="252"/>
        <w:ind w:left="3871" w:right="3086" w:firstLine="0"/>
        <w:jc w:val="center"/>
        <w:rPr>
          <w:b/>
          <w:sz w:val="21"/>
        </w:rPr>
      </w:pPr>
      <w:r>
        <w:rPr>
          <w:b/>
          <w:color w:val="58595B"/>
          <w:w w:val="105"/>
          <w:sz w:val="21"/>
        </w:rPr>
        <w:t>Sección Primera </w:t>
      </w:r>
      <w:r>
        <w:rPr>
          <w:b/>
          <w:color w:val="58595B"/>
          <w:sz w:val="21"/>
        </w:rPr>
        <w:t>Disposiciones</w:t>
      </w:r>
      <w:r>
        <w:rPr>
          <w:b/>
          <w:color w:val="58595B"/>
          <w:spacing w:val="-12"/>
          <w:sz w:val="21"/>
        </w:rPr>
        <w:t> </w:t>
      </w:r>
      <w:r>
        <w:rPr>
          <w:b/>
          <w:color w:val="58595B"/>
          <w:sz w:val="21"/>
        </w:rPr>
        <w:t>Generales</w:t>
      </w:r>
    </w:p>
    <w:p>
      <w:pPr>
        <w:tabs>
          <w:tab w:pos="7373" w:val="left" w:leader="dot"/>
        </w:tabs>
        <w:spacing w:before="337"/>
        <w:ind w:left="2033" w:right="0" w:firstLine="0"/>
        <w:jc w:val="left"/>
        <w:rPr>
          <w:sz w:val="21"/>
        </w:rPr>
      </w:pPr>
      <w:r>
        <w:rPr>
          <w:color w:val="231F20"/>
          <w:spacing w:val="-2"/>
          <w:sz w:val="21"/>
        </w:rPr>
        <w:t>Artículo</w:t>
      </w:r>
      <w:r>
        <w:rPr>
          <w:color w:val="231F20"/>
          <w:spacing w:val="1"/>
          <w:sz w:val="21"/>
        </w:rPr>
        <w:t> </w:t>
      </w:r>
      <w:r>
        <w:rPr>
          <w:color w:val="231F20"/>
          <w:spacing w:val="-5"/>
          <w:sz w:val="21"/>
        </w:rPr>
        <w:t>26</w:t>
      </w:r>
      <w:r>
        <w:rPr>
          <w:rFonts w:ascii="Times New Roman" w:hAnsi="Times New Roman"/>
          <w:color w:val="231F20"/>
          <w:sz w:val="21"/>
        </w:rPr>
        <w:tab/>
      </w:r>
      <w:r>
        <w:rPr>
          <w:color w:val="231F20"/>
          <w:spacing w:val="-5"/>
          <w:sz w:val="21"/>
        </w:rPr>
        <w:t>55</w:t>
      </w:r>
    </w:p>
    <w:p>
      <w:pPr>
        <w:spacing w:line="235" w:lineRule="auto" w:before="252"/>
        <w:ind w:left="3656" w:right="2870" w:hanging="1"/>
        <w:jc w:val="center"/>
        <w:rPr>
          <w:b/>
          <w:sz w:val="21"/>
        </w:rPr>
      </w:pPr>
      <w:r>
        <w:rPr>
          <w:b/>
          <w:color w:val="58595B"/>
          <w:sz w:val="21"/>
        </w:rPr>
        <w:t>Sección Segunda Instrumentos</w:t>
      </w:r>
      <w:r>
        <w:rPr>
          <w:b/>
          <w:color w:val="58595B"/>
          <w:spacing w:val="-12"/>
          <w:sz w:val="21"/>
        </w:rPr>
        <w:t> </w:t>
      </w:r>
      <w:r>
        <w:rPr>
          <w:b/>
          <w:color w:val="58595B"/>
          <w:sz w:val="21"/>
        </w:rPr>
        <w:t>de</w:t>
      </w:r>
      <w:r>
        <w:rPr>
          <w:b/>
          <w:color w:val="58595B"/>
          <w:spacing w:val="-12"/>
          <w:sz w:val="21"/>
        </w:rPr>
        <w:t> </w:t>
      </w:r>
      <w:r>
        <w:rPr>
          <w:b/>
          <w:color w:val="58595B"/>
          <w:sz w:val="21"/>
        </w:rPr>
        <w:t>coordinación</w:t>
      </w:r>
    </w:p>
    <w:p>
      <w:pPr>
        <w:tabs>
          <w:tab w:pos="7373" w:val="left" w:leader="dot"/>
        </w:tabs>
        <w:spacing w:before="338"/>
        <w:ind w:left="2033" w:right="0" w:firstLine="0"/>
        <w:jc w:val="left"/>
        <w:rPr>
          <w:sz w:val="21"/>
        </w:rPr>
      </w:pPr>
      <w:r>
        <w:rPr>
          <w:color w:val="231F20"/>
          <w:spacing w:val="-2"/>
          <w:sz w:val="21"/>
        </w:rPr>
        <w:t>Artículo</w:t>
      </w:r>
      <w:r>
        <w:rPr>
          <w:color w:val="231F20"/>
          <w:spacing w:val="1"/>
          <w:sz w:val="21"/>
        </w:rPr>
        <w:t> </w:t>
      </w:r>
      <w:r>
        <w:rPr>
          <w:color w:val="231F20"/>
          <w:spacing w:val="-5"/>
          <w:sz w:val="21"/>
        </w:rPr>
        <w:t>27</w:t>
      </w:r>
      <w:r>
        <w:rPr>
          <w:rFonts w:ascii="Times New Roman" w:hAnsi="Times New Roman"/>
          <w:color w:val="231F20"/>
          <w:sz w:val="21"/>
        </w:rPr>
        <w:tab/>
      </w:r>
      <w:r>
        <w:rPr>
          <w:color w:val="231F20"/>
          <w:spacing w:val="-5"/>
          <w:sz w:val="21"/>
        </w:rPr>
        <w:t>56</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28</w:t>
      </w:r>
      <w:r>
        <w:rPr>
          <w:rFonts w:ascii="Times New Roman" w:hAnsi="Times New Roman"/>
          <w:color w:val="231F20"/>
          <w:sz w:val="21"/>
        </w:rPr>
        <w:tab/>
      </w:r>
      <w:r>
        <w:rPr>
          <w:color w:val="231F20"/>
          <w:spacing w:val="-5"/>
          <w:sz w:val="21"/>
        </w:rPr>
        <w:t>56</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29</w:t>
      </w:r>
      <w:r>
        <w:rPr>
          <w:rFonts w:ascii="Times New Roman" w:hAnsi="Times New Roman"/>
          <w:color w:val="231F20"/>
          <w:sz w:val="21"/>
        </w:rPr>
        <w:tab/>
      </w:r>
      <w:r>
        <w:rPr>
          <w:color w:val="231F20"/>
          <w:spacing w:val="-5"/>
          <w:sz w:val="21"/>
        </w:rPr>
        <w:t>57</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30</w:t>
      </w:r>
      <w:r>
        <w:rPr>
          <w:rFonts w:ascii="Times New Roman" w:hAnsi="Times New Roman"/>
          <w:color w:val="231F20"/>
          <w:sz w:val="21"/>
        </w:rPr>
        <w:tab/>
      </w:r>
      <w:r>
        <w:rPr>
          <w:color w:val="231F20"/>
          <w:spacing w:val="-5"/>
          <w:sz w:val="21"/>
        </w:rPr>
        <w:t>58</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31</w:t>
      </w:r>
      <w:r>
        <w:rPr>
          <w:rFonts w:ascii="Times New Roman" w:hAnsi="Times New Roman"/>
          <w:color w:val="231F20"/>
          <w:sz w:val="21"/>
        </w:rPr>
        <w:tab/>
      </w:r>
      <w:r>
        <w:rPr>
          <w:color w:val="231F20"/>
          <w:spacing w:val="-5"/>
          <w:sz w:val="21"/>
        </w:rPr>
        <w:t>59</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32</w:t>
      </w:r>
      <w:r>
        <w:rPr>
          <w:rFonts w:ascii="Times New Roman" w:hAnsi="Times New Roman"/>
          <w:color w:val="231F20"/>
          <w:sz w:val="21"/>
        </w:rPr>
        <w:tab/>
      </w:r>
      <w:r>
        <w:rPr>
          <w:color w:val="231F20"/>
          <w:spacing w:val="-5"/>
          <w:sz w:val="21"/>
        </w:rPr>
        <w:t>59</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33</w:t>
      </w:r>
      <w:r>
        <w:rPr>
          <w:rFonts w:ascii="Times New Roman" w:hAnsi="Times New Roman"/>
          <w:color w:val="231F20"/>
          <w:sz w:val="21"/>
        </w:rPr>
        <w:tab/>
      </w:r>
      <w:r>
        <w:rPr>
          <w:color w:val="231F20"/>
          <w:spacing w:val="-5"/>
          <w:sz w:val="21"/>
        </w:rPr>
        <w:t>60</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34</w:t>
      </w:r>
      <w:r>
        <w:rPr>
          <w:rFonts w:ascii="Times New Roman" w:hAnsi="Times New Roman"/>
          <w:color w:val="231F20"/>
          <w:sz w:val="21"/>
        </w:rPr>
        <w:tab/>
      </w:r>
      <w:r>
        <w:rPr>
          <w:color w:val="231F20"/>
          <w:spacing w:val="-5"/>
          <w:sz w:val="21"/>
        </w:rPr>
        <w:t>60</w:t>
      </w:r>
    </w:p>
    <w:p>
      <w:pPr>
        <w:spacing w:after="0"/>
        <w:jc w:val="left"/>
        <w:rPr>
          <w:sz w:val="21"/>
        </w:rPr>
        <w:sectPr>
          <w:footerReference w:type="default" r:id="rId14"/>
          <w:footerReference w:type="even" r:id="rId15"/>
          <w:pgSz w:w="9640" w:h="12480"/>
          <w:pgMar w:header="0" w:footer="543" w:top="680" w:bottom="740" w:left="0" w:right="500"/>
          <w:pgNumType w:start="7"/>
        </w:sectPr>
      </w:pPr>
    </w:p>
    <w:p>
      <w:pPr>
        <w:pStyle w:val="BodyText"/>
        <w:spacing w:before="38"/>
        <w:ind w:firstLine="0"/>
        <w:jc w:val="left"/>
        <w:rPr>
          <w:sz w:val="21"/>
        </w:rPr>
      </w:pPr>
    </w:p>
    <w:p>
      <w:pPr>
        <w:spacing w:line="235" w:lineRule="auto" w:before="0"/>
        <w:ind w:left="2912" w:right="2669" w:firstLine="1039"/>
        <w:jc w:val="left"/>
        <w:rPr>
          <w:b/>
          <w:sz w:val="21"/>
        </w:rPr>
      </w:pPr>
      <w:r>
        <w:rPr>
          <w:b/>
          <w:color w:val="58595B"/>
          <w:sz w:val="21"/>
        </w:rPr>
        <w:t>Sección Tercera Procedimiento</w:t>
      </w:r>
      <w:r>
        <w:rPr>
          <w:b/>
          <w:color w:val="58595B"/>
          <w:spacing w:val="-10"/>
          <w:sz w:val="21"/>
        </w:rPr>
        <w:t> </w:t>
      </w:r>
      <w:r>
        <w:rPr>
          <w:b/>
          <w:color w:val="58595B"/>
          <w:sz w:val="21"/>
        </w:rPr>
        <w:t>para</w:t>
      </w:r>
      <w:r>
        <w:rPr>
          <w:b/>
          <w:color w:val="58595B"/>
          <w:spacing w:val="-10"/>
          <w:sz w:val="21"/>
        </w:rPr>
        <w:t> </w:t>
      </w:r>
      <w:r>
        <w:rPr>
          <w:b/>
          <w:color w:val="58595B"/>
          <w:sz w:val="21"/>
        </w:rPr>
        <w:t>la</w:t>
      </w:r>
      <w:r>
        <w:rPr>
          <w:b/>
          <w:color w:val="58595B"/>
          <w:spacing w:val="-10"/>
          <w:sz w:val="21"/>
        </w:rPr>
        <w:t> </w:t>
      </w:r>
      <w:r>
        <w:rPr>
          <w:b/>
          <w:color w:val="58595B"/>
          <w:sz w:val="21"/>
        </w:rPr>
        <w:t>celebración</w:t>
      </w:r>
      <w:r>
        <w:rPr>
          <w:b/>
          <w:color w:val="58595B"/>
          <w:spacing w:val="-10"/>
          <w:sz w:val="21"/>
        </w:rPr>
        <w:t> </w:t>
      </w:r>
      <w:r>
        <w:rPr>
          <w:b/>
          <w:color w:val="58595B"/>
          <w:sz w:val="21"/>
        </w:rPr>
        <w:t>de</w:t>
      </w:r>
      <w:r>
        <w:rPr>
          <w:b/>
          <w:color w:val="58595B"/>
          <w:spacing w:val="-11"/>
          <w:sz w:val="21"/>
        </w:rPr>
        <w:t> </w:t>
      </w:r>
      <w:r>
        <w:rPr>
          <w:b/>
          <w:color w:val="58595B"/>
          <w:sz w:val="21"/>
        </w:rPr>
        <w:t>los</w:t>
      </w:r>
    </w:p>
    <w:p>
      <w:pPr>
        <w:spacing w:line="254" w:lineRule="exact" w:before="0"/>
        <w:ind w:left="3375" w:right="0" w:firstLine="0"/>
        <w:jc w:val="left"/>
        <w:rPr>
          <w:b/>
          <w:sz w:val="21"/>
        </w:rPr>
      </w:pPr>
      <w:r>
        <w:rPr>
          <w:b/>
          <w:color w:val="58595B"/>
          <w:sz w:val="21"/>
        </w:rPr>
        <w:t>instrumentos</w:t>
      </w:r>
      <w:r>
        <w:rPr>
          <w:b/>
          <w:color w:val="58595B"/>
          <w:spacing w:val="-5"/>
          <w:sz w:val="21"/>
        </w:rPr>
        <w:t> </w:t>
      </w:r>
      <w:r>
        <w:rPr>
          <w:b/>
          <w:color w:val="58595B"/>
          <w:sz w:val="21"/>
        </w:rPr>
        <w:t>de</w:t>
      </w:r>
      <w:r>
        <w:rPr>
          <w:b/>
          <w:color w:val="58595B"/>
          <w:spacing w:val="-5"/>
          <w:sz w:val="21"/>
        </w:rPr>
        <w:t> </w:t>
      </w:r>
      <w:r>
        <w:rPr>
          <w:b/>
          <w:color w:val="58595B"/>
          <w:spacing w:val="-2"/>
          <w:sz w:val="21"/>
        </w:rPr>
        <w:t>coordinación</w:t>
      </w:r>
    </w:p>
    <w:p>
      <w:pPr>
        <w:tabs>
          <w:tab w:pos="7303" w:val="right" w:leader="dot"/>
        </w:tabs>
        <w:spacing w:before="335"/>
        <w:ind w:left="1750" w:right="0" w:firstLine="0"/>
        <w:jc w:val="left"/>
        <w:rPr>
          <w:sz w:val="21"/>
        </w:rPr>
      </w:pPr>
      <w:r>
        <w:rPr>
          <w:color w:val="231F20"/>
          <w:spacing w:val="-2"/>
          <w:sz w:val="21"/>
        </w:rPr>
        <w:t>Artículo</w:t>
      </w:r>
      <w:r>
        <w:rPr>
          <w:color w:val="231F20"/>
          <w:spacing w:val="1"/>
          <w:sz w:val="21"/>
        </w:rPr>
        <w:t> </w:t>
      </w:r>
      <w:r>
        <w:rPr>
          <w:color w:val="231F20"/>
          <w:spacing w:val="-5"/>
          <w:sz w:val="21"/>
        </w:rPr>
        <w:t>35</w:t>
      </w:r>
      <w:r>
        <w:rPr>
          <w:rFonts w:ascii="Times New Roman" w:hAnsi="Times New Roman"/>
          <w:color w:val="231F20"/>
          <w:sz w:val="21"/>
        </w:rPr>
        <w:tab/>
      </w:r>
      <w:r>
        <w:rPr>
          <w:color w:val="231F20"/>
          <w:spacing w:val="-5"/>
          <w:sz w:val="21"/>
        </w:rPr>
        <w:t>60</w:t>
      </w:r>
    </w:p>
    <w:p>
      <w:pPr>
        <w:spacing w:line="254" w:lineRule="exact" w:before="248"/>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Cuarta</w:t>
      </w:r>
    </w:p>
    <w:p>
      <w:pPr>
        <w:spacing w:line="235" w:lineRule="auto" w:before="2"/>
        <w:ind w:left="2512" w:right="2294" w:firstLine="1"/>
        <w:jc w:val="center"/>
        <w:rPr>
          <w:b/>
          <w:sz w:val="21"/>
        </w:rPr>
      </w:pPr>
      <w:r>
        <w:rPr>
          <w:b/>
          <w:color w:val="58595B"/>
          <w:sz w:val="21"/>
        </w:rPr>
        <w:t>Seguimiento a los compromisos asumidos en los convenios</w:t>
      </w:r>
      <w:r>
        <w:rPr>
          <w:b/>
          <w:color w:val="58595B"/>
          <w:spacing w:val="-11"/>
          <w:sz w:val="21"/>
        </w:rPr>
        <w:t> </w:t>
      </w:r>
      <w:r>
        <w:rPr>
          <w:b/>
          <w:color w:val="58595B"/>
          <w:sz w:val="21"/>
        </w:rPr>
        <w:t>generales</w:t>
      </w:r>
      <w:r>
        <w:rPr>
          <w:b/>
          <w:color w:val="58595B"/>
          <w:spacing w:val="-11"/>
          <w:sz w:val="21"/>
        </w:rPr>
        <w:t> </w:t>
      </w:r>
      <w:r>
        <w:rPr>
          <w:b/>
          <w:color w:val="58595B"/>
          <w:sz w:val="21"/>
        </w:rPr>
        <w:t>de</w:t>
      </w:r>
      <w:r>
        <w:rPr>
          <w:b/>
          <w:color w:val="58595B"/>
          <w:spacing w:val="-11"/>
          <w:sz w:val="21"/>
        </w:rPr>
        <w:t> </w:t>
      </w:r>
      <w:r>
        <w:rPr>
          <w:b/>
          <w:color w:val="58595B"/>
          <w:sz w:val="21"/>
        </w:rPr>
        <w:t>coordinación</w:t>
      </w:r>
      <w:r>
        <w:rPr>
          <w:b/>
          <w:color w:val="58595B"/>
          <w:spacing w:val="-11"/>
          <w:sz w:val="21"/>
        </w:rPr>
        <w:t> </w:t>
      </w:r>
      <w:r>
        <w:rPr>
          <w:b/>
          <w:color w:val="58595B"/>
          <w:sz w:val="21"/>
        </w:rPr>
        <w:t>y</w:t>
      </w:r>
      <w:r>
        <w:rPr>
          <w:b/>
          <w:color w:val="58595B"/>
          <w:spacing w:val="-11"/>
          <w:sz w:val="21"/>
        </w:rPr>
        <w:t> </w:t>
      </w:r>
      <w:r>
        <w:rPr>
          <w:b/>
          <w:color w:val="58595B"/>
          <w:sz w:val="21"/>
        </w:rPr>
        <w:t>sus</w:t>
      </w:r>
      <w:r>
        <w:rPr>
          <w:b/>
          <w:color w:val="58595B"/>
          <w:spacing w:val="-11"/>
          <w:sz w:val="21"/>
        </w:rPr>
        <w:t> </w:t>
      </w:r>
      <w:r>
        <w:rPr>
          <w:b/>
          <w:color w:val="58595B"/>
          <w:sz w:val="21"/>
        </w:rPr>
        <w:t>anexos</w:t>
      </w:r>
    </w:p>
    <w:p>
      <w:pPr>
        <w:tabs>
          <w:tab w:pos="7303" w:val="right" w:leader="dot"/>
        </w:tabs>
        <w:spacing w:before="337"/>
        <w:ind w:left="1750" w:right="0" w:firstLine="0"/>
        <w:jc w:val="left"/>
        <w:rPr>
          <w:sz w:val="21"/>
        </w:rPr>
      </w:pPr>
      <w:r>
        <w:rPr>
          <w:color w:val="231F20"/>
          <w:spacing w:val="-2"/>
          <w:sz w:val="21"/>
        </w:rPr>
        <w:t>Artículo</w:t>
      </w:r>
      <w:r>
        <w:rPr>
          <w:color w:val="231F20"/>
          <w:spacing w:val="1"/>
          <w:sz w:val="21"/>
        </w:rPr>
        <w:t> </w:t>
      </w:r>
      <w:r>
        <w:rPr>
          <w:color w:val="231F20"/>
          <w:spacing w:val="-5"/>
          <w:sz w:val="21"/>
        </w:rPr>
        <w:t>36</w:t>
      </w:r>
      <w:r>
        <w:rPr>
          <w:rFonts w:ascii="Times New Roman" w:hAnsi="Times New Roman"/>
          <w:color w:val="231F20"/>
          <w:sz w:val="21"/>
        </w:rPr>
        <w:tab/>
      </w:r>
      <w:r>
        <w:rPr>
          <w:color w:val="231F20"/>
          <w:spacing w:val="-5"/>
          <w:sz w:val="21"/>
        </w:rPr>
        <w:t>62</w:t>
      </w:r>
    </w:p>
    <w:p>
      <w:pPr>
        <w:spacing w:line="254" w:lineRule="exact" w:before="248"/>
        <w:ind w:left="4136" w:right="0" w:firstLine="0"/>
        <w:jc w:val="left"/>
        <w:rPr>
          <w:b/>
          <w:sz w:val="21"/>
        </w:rPr>
      </w:pPr>
      <w:r>
        <w:rPr>
          <w:b/>
          <w:color w:val="231F20"/>
          <w:w w:val="105"/>
          <w:sz w:val="21"/>
        </w:rPr>
        <w:t>Capítulo</w:t>
      </w:r>
      <w:r>
        <w:rPr>
          <w:b/>
          <w:color w:val="231F20"/>
          <w:spacing w:val="26"/>
          <w:w w:val="105"/>
          <w:sz w:val="21"/>
        </w:rPr>
        <w:t> </w:t>
      </w:r>
      <w:r>
        <w:rPr>
          <w:b/>
          <w:color w:val="231F20"/>
          <w:spacing w:val="-5"/>
          <w:w w:val="105"/>
          <w:sz w:val="21"/>
        </w:rPr>
        <w:t>VI.</w:t>
      </w:r>
    </w:p>
    <w:p>
      <w:pPr>
        <w:spacing w:line="235" w:lineRule="auto" w:before="2"/>
        <w:ind w:left="2513" w:right="2165" w:firstLine="344"/>
        <w:jc w:val="left"/>
        <w:rPr>
          <w:b/>
          <w:sz w:val="21"/>
        </w:rPr>
      </w:pPr>
      <w:r>
        <w:rPr>
          <w:b/>
          <w:color w:val="58595B"/>
          <w:w w:val="110"/>
          <w:sz w:val="21"/>
        </w:rPr>
        <w:t>Procedimiento para dar contestación a consultas</w:t>
      </w:r>
      <w:r>
        <w:rPr>
          <w:b/>
          <w:color w:val="58595B"/>
          <w:spacing w:val="-1"/>
          <w:w w:val="110"/>
          <w:sz w:val="21"/>
        </w:rPr>
        <w:t> </w:t>
      </w:r>
      <w:r>
        <w:rPr>
          <w:b/>
          <w:color w:val="58595B"/>
          <w:w w:val="110"/>
          <w:sz w:val="21"/>
        </w:rPr>
        <w:t>y</w:t>
      </w:r>
      <w:r>
        <w:rPr>
          <w:b/>
          <w:color w:val="58595B"/>
          <w:spacing w:val="-1"/>
          <w:w w:val="110"/>
          <w:sz w:val="21"/>
        </w:rPr>
        <w:t> </w:t>
      </w:r>
      <w:r>
        <w:rPr>
          <w:b/>
          <w:color w:val="58595B"/>
          <w:w w:val="110"/>
          <w:sz w:val="21"/>
        </w:rPr>
        <w:t>solicitudes</w:t>
      </w:r>
      <w:r>
        <w:rPr>
          <w:b/>
          <w:color w:val="58595B"/>
          <w:spacing w:val="-1"/>
          <w:w w:val="110"/>
          <w:sz w:val="21"/>
        </w:rPr>
        <w:t> </w:t>
      </w:r>
      <w:r>
        <w:rPr>
          <w:b/>
          <w:color w:val="58595B"/>
          <w:w w:val="110"/>
          <w:sz w:val="21"/>
        </w:rPr>
        <w:t>formuladas</w:t>
      </w:r>
      <w:r>
        <w:rPr>
          <w:b/>
          <w:color w:val="58595B"/>
          <w:spacing w:val="-1"/>
          <w:w w:val="110"/>
          <w:sz w:val="21"/>
        </w:rPr>
        <w:t> </w:t>
      </w:r>
      <w:r>
        <w:rPr>
          <w:b/>
          <w:color w:val="58595B"/>
          <w:w w:val="110"/>
          <w:sz w:val="21"/>
        </w:rPr>
        <w:t>por</w:t>
      </w:r>
      <w:r>
        <w:rPr>
          <w:b/>
          <w:color w:val="58595B"/>
          <w:spacing w:val="-1"/>
          <w:w w:val="110"/>
          <w:sz w:val="21"/>
        </w:rPr>
        <w:t> </w:t>
      </w:r>
      <w:r>
        <w:rPr>
          <w:b/>
          <w:color w:val="58595B"/>
          <w:w w:val="110"/>
          <w:sz w:val="21"/>
        </w:rPr>
        <w:t>los</w:t>
      </w:r>
      <w:r>
        <w:rPr>
          <w:b/>
          <w:color w:val="58595B"/>
          <w:spacing w:val="-1"/>
          <w:w w:val="110"/>
          <w:sz w:val="21"/>
        </w:rPr>
        <w:t> </w:t>
      </w:r>
      <w:r>
        <w:rPr>
          <w:b/>
          <w:color w:val="58595B"/>
          <w:w w:val="110"/>
          <w:sz w:val="21"/>
        </w:rPr>
        <w:t>opl</w:t>
      </w:r>
    </w:p>
    <w:p>
      <w:pPr>
        <w:tabs>
          <w:tab w:pos="7303" w:val="right" w:leader="dot"/>
        </w:tabs>
        <w:spacing w:before="425"/>
        <w:ind w:left="1750" w:right="0" w:firstLine="0"/>
        <w:jc w:val="left"/>
        <w:rPr>
          <w:sz w:val="21"/>
        </w:rPr>
      </w:pPr>
      <w:r>
        <w:rPr>
          <w:color w:val="231F20"/>
          <w:spacing w:val="-2"/>
          <w:sz w:val="21"/>
        </w:rPr>
        <w:t>Artículo</w:t>
      </w:r>
      <w:r>
        <w:rPr>
          <w:color w:val="231F20"/>
          <w:spacing w:val="1"/>
          <w:sz w:val="21"/>
        </w:rPr>
        <w:t> </w:t>
      </w:r>
      <w:r>
        <w:rPr>
          <w:color w:val="231F20"/>
          <w:spacing w:val="-5"/>
          <w:sz w:val="21"/>
        </w:rPr>
        <w:t>37</w:t>
      </w:r>
      <w:r>
        <w:rPr>
          <w:rFonts w:ascii="Times New Roman" w:hAnsi="Times New Roman"/>
          <w:color w:val="231F20"/>
          <w:sz w:val="21"/>
        </w:rPr>
        <w:tab/>
      </w:r>
      <w:r>
        <w:rPr>
          <w:color w:val="231F20"/>
          <w:spacing w:val="-5"/>
          <w:sz w:val="21"/>
        </w:rPr>
        <w:t>63</w:t>
      </w:r>
    </w:p>
    <w:p>
      <w:pPr>
        <w:spacing w:line="254" w:lineRule="exact" w:before="248"/>
        <w:ind w:left="216" w:right="0" w:firstLine="0"/>
        <w:jc w:val="center"/>
        <w:rPr>
          <w:b/>
          <w:sz w:val="21"/>
        </w:rPr>
      </w:pPr>
      <w:r>
        <w:rPr>
          <w:b/>
          <w:color w:val="231F20"/>
          <w:sz w:val="21"/>
        </w:rPr>
        <w:t>TÍTULO</w:t>
      </w:r>
      <w:r>
        <w:rPr>
          <w:b/>
          <w:color w:val="231F20"/>
          <w:spacing w:val="-5"/>
          <w:sz w:val="21"/>
        </w:rPr>
        <w:t> II.</w:t>
      </w:r>
    </w:p>
    <w:p>
      <w:pPr>
        <w:spacing w:line="254" w:lineRule="exact" w:before="0"/>
        <w:ind w:left="216" w:right="0" w:firstLine="0"/>
        <w:jc w:val="center"/>
        <w:rPr>
          <w:b/>
          <w:sz w:val="21"/>
        </w:rPr>
      </w:pPr>
      <w:r>
        <w:rPr>
          <w:b/>
          <w:color w:val="231F20"/>
          <w:sz w:val="21"/>
        </w:rPr>
        <w:t>Atribuciones</w:t>
      </w:r>
      <w:r>
        <w:rPr>
          <w:b/>
          <w:color w:val="231F20"/>
          <w:spacing w:val="38"/>
          <w:sz w:val="21"/>
        </w:rPr>
        <w:t> </w:t>
      </w:r>
      <w:r>
        <w:rPr>
          <w:b/>
          <w:color w:val="231F20"/>
          <w:sz w:val="21"/>
        </w:rPr>
        <w:t>Especiales</w:t>
      </w:r>
      <w:r>
        <w:rPr>
          <w:b/>
          <w:color w:val="231F20"/>
          <w:spacing w:val="39"/>
          <w:sz w:val="21"/>
        </w:rPr>
        <w:t> </w:t>
      </w:r>
      <w:r>
        <w:rPr>
          <w:b/>
          <w:color w:val="231F20"/>
          <w:sz w:val="21"/>
        </w:rPr>
        <w:t>del</w:t>
      </w:r>
      <w:r>
        <w:rPr>
          <w:b/>
          <w:color w:val="231F20"/>
          <w:spacing w:val="38"/>
          <w:sz w:val="21"/>
        </w:rPr>
        <w:t> </w:t>
      </w:r>
      <w:r>
        <w:rPr>
          <w:b/>
          <w:color w:val="231F20"/>
          <w:spacing w:val="-2"/>
          <w:sz w:val="21"/>
        </w:rPr>
        <w:t>Instituto</w:t>
      </w:r>
    </w:p>
    <w:p>
      <w:pPr>
        <w:spacing w:line="235" w:lineRule="auto" w:before="252"/>
        <w:ind w:left="3571" w:right="3352" w:hanging="1"/>
        <w:jc w:val="center"/>
        <w:rPr>
          <w:b/>
          <w:sz w:val="21"/>
        </w:rPr>
      </w:pPr>
      <w:r>
        <w:rPr>
          <w:b/>
          <w:color w:val="231F20"/>
          <w:w w:val="105"/>
          <w:sz w:val="21"/>
        </w:rPr>
        <w:t>Capítulo I.</w:t>
      </w:r>
      <w:r>
        <w:rPr>
          <w:b/>
          <w:color w:val="231F20"/>
          <w:spacing w:val="40"/>
          <w:w w:val="105"/>
          <w:sz w:val="21"/>
        </w:rPr>
        <w:t> </w:t>
      </w:r>
      <w:r>
        <w:rPr>
          <w:b/>
          <w:color w:val="58595B"/>
          <w:w w:val="105"/>
          <w:sz w:val="21"/>
        </w:rPr>
        <w:t>Disposiciones</w:t>
      </w:r>
      <w:r>
        <w:rPr>
          <w:b/>
          <w:color w:val="58595B"/>
          <w:spacing w:val="-13"/>
          <w:w w:val="105"/>
          <w:sz w:val="21"/>
        </w:rPr>
        <w:t> </w:t>
      </w:r>
      <w:r>
        <w:rPr>
          <w:b/>
          <w:color w:val="58595B"/>
          <w:w w:val="105"/>
          <w:sz w:val="21"/>
        </w:rPr>
        <w:t>Generales</w:t>
      </w:r>
    </w:p>
    <w:p>
      <w:pPr>
        <w:tabs>
          <w:tab w:pos="7303" w:val="right" w:leader="dot"/>
        </w:tabs>
        <w:spacing w:before="425"/>
        <w:ind w:left="1750" w:right="0" w:firstLine="0"/>
        <w:jc w:val="left"/>
        <w:rPr>
          <w:sz w:val="21"/>
        </w:rPr>
      </w:pPr>
      <w:r>
        <w:rPr>
          <w:color w:val="231F20"/>
          <w:spacing w:val="-2"/>
          <w:sz w:val="21"/>
        </w:rPr>
        <w:t>Artículo</w:t>
      </w:r>
      <w:r>
        <w:rPr>
          <w:color w:val="231F20"/>
          <w:spacing w:val="1"/>
          <w:sz w:val="21"/>
        </w:rPr>
        <w:t> </w:t>
      </w:r>
      <w:r>
        <w:rPr>
          <w:color w:val="231F20"/>
          <w:spacing w:val="-5"/>
          <w:sz w:val="21"/>
        </w:rPr>
        <w:t>38</w:t>
      </w:r>
      <w:r>
        <w:rPr>
          <w:rFonts w:ascii="Times New Roman" w:hAnsi="Times New Roman"/>
          <w:color w:val="231F20"/>
          <w:sz w:val="21"/>
        </w:rPr>
        <w:tab/>
      </w:r>
      <w:r>
        <w:rPr>
          <w:color w:val="231F20"/>
          <w:spacing w:val="-5"/>
          <w:sz w:val="21"/>
        </w:rPr>
        <w:t>65</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39</w:t>
      </w:r>
      <w:r>
        <w:rPr>
          <w:rFonts w:ascii="Times New Roman" w:hAnsi="Times New Roman"/>
          <w:color w:val="231F20"/>
          <w:sz w:val="21"/>
        </w:rPr>
        <w:tab/>
      </w:r>
      <w:r>
        <w:rPr>
          <w:color w:val="231F20"/>
          <w:spacing w:val="-5"/>
          <w:sz w:val="21"/>
        </w:rPr>
        <w:t>65</w:t>
      </w:r>
    </w:p>
    <w:p>
      <w:pPr>
        <w:spacing w:line="254" w:lineRule="exact" w:before="336"/>
        <w:ind w:left="216"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II.</w:t>
      </w:r>
    </w:p>
    <w:p>
      <w:pPr>
        <w:spacing w:line="235" w:lineRule="auto" w:before="1"/>
        <w:ind w:left="1990" w:right="1772" w:firstLine="0"/>
        <w:jc w:val="center"/>
        <w:rPr>
          <w:b/>
          <w:sz w:val="21"/>
        </w:rPr>
      </w:pPr>
      <w:r>
        <w:rPr>
          <w:b/>
          <w:color w:val="58595B"/>
          <w:spacing w:val="-2"/>
          <w:w w:val="110"/>
          <w:sz w:val="21"/>
        </w:rPr>
        <w:t>Reglas</w:t>
      </w:r>
      <w:r>
        <w:rPr>
          <w:b/>
          <w:color w:val="58595B"/>
          <w:spacing w:val="-7"/>
          <w:w w:val="110"/>
          <w:sz w:val="21"/>
        </w:rPr>
        <w:t> </w:t>
      </w:r>
      <w:r>
        <w:rPr>
          <w:b/>
          <w:color w:val="58595B"/>
          <w:spacing w:val="-2"/>
          <w:w w:val="110"/>
          <w:sz w:val="21"/>
        </w:rPr>
        <w:t>para</w:t>
      </w:r>
      <w:r>
        <w:rPr>
          <w:b/>
          <w:color w:val="58595B"/>
          <w:spacing w:val="-6"/>
          <w:w w:val="110"/>
          <w:sz w:val="21"/>
        </w:rPr>
        <w:t> </w:t>
      </w:r>
      <w:r>
        <w:rPr>
          <w:b/>
          <w:color w:val="58595B"/>
          <w:spacing w:val="-2"/>
          <w:w w:val="110"/>
          <w:sz w:val="21"/>
        </w:rPr>
        <w:t>el</w:t>
      </w:r>
      <w:r>
        <w:rPr>
          <w:b/>
          <w:color w:val="58595B"/>
          <w:spacing w:val="-7"/>
          <w:w w:val="110"/>
          <w:sz w:val="21"/>
        </w:rPr>
        <w:t> </w:t>
      </w:r>
      <w:r>
        <w:rPr>
          <w:b/>
          <w:color w:val="58595B"/>
          <w:spacing w:val="-2"/>
          <w:w w:val="110"/>
          <w:sz w:val="21"/>
        </w:rPr>
        <w:t>trámite</w:t>
      </w:r>
      <w:r>
        <w:rPr>
          <w:b/>
          <w:color w:val="58595B"/>
          <w:spacing w:val="-6"/>
          <w:w w:val="110"/>
          <w:sz w:val="21"/>
        </w:rPr>
        <w:t> </w:t>
      </w:r>
      <w:r>
        <w:rPr>
          <w:b/>
          <w:color w:val="58595B"/>
          <w:spacing w:val="-2"/>
          <w:w w:val="110"/>
          <w:sz w:val="21"/>
        </w:rPr>
        <w:t>y</w:t>
      </w:r>
      <w:r>
        <w:rPr>
          <w:b/>
          <w:color w:val="58595B"/>
          <w:spacing w:val="-7"/>
          <w:w w:val="110"/>
          <w:sz w:val="21"/>
        </w:rPr>
        <w:t> </w:t>
      </w:r>
      <w:r>
        <w:rPr>
          <w:b/>
          <w:color w:val="58595B"/>
          <w:spacing w:val="-2"/>
          <w:w w:val="110"/>
          <w:sz w:val="21"/>
        </w:rPr>
        <w:t>resolución</w:t>
      </w:r>
      <w:r>
        <w:rPr>
          <w:b/>
          <w:color w:val="58595B"/>
          <w:spacing w:val="-7"/>
          <w:w w:val="110"/>
          <w:sz w:val="21"/>
        </w:rPr>
        <w:t> </w:t>
      </w:r>
      <w:r>
        <w:rPr>
          <w:b/>
          <w:color w:val="58595B"/>
          <w:spacing w:val="-2"/>
          <w:w w:val="110"/>
          <w:sz w:val="21"/>
        </w:rPr>
        <w:t>de</w:t>
      </w:r>
      <w:r>
        <w:rPr>
          <w:b/>
          <w:color w:val="58595B"/>
          <w:spacing w:val="-6"/>
          <w:w w:val="110"/>
          <w:sz w:val="21"/>
        </w:rPr>
        <w:t> </w:t>
      </w:r>
      <w:r>
        <w:rPr>
          <w:b/>
          <w:color w:val="58595B"/>
          <w:spacing w:val="-2"/>
          <w:w w:val="110"/>
          <w:sz w:val="21"/>
        </w:rPr>
        <w:t>los</w:t>
      </w:r>
      <w:r>
        <w:rPr>
          <w:b/>
          <w:color w:val="58595B"/>
          <w:spacing w:val="-7"/>
          <w:w w:val="110"/>
          <w:sz w:val="21"/>
        </w:rPr>
        <w:t> </w:t>
      </w:r>
      <w:r>
        <w:rPr>
          <w:b/>
          <w:color w:val="58595B"/>
          <w:spacing w:val="-2"/>
          <w:w w:val="110"/>
          <w:sz w:val="21"/>
        </w:rPr>
        <w:t>procedimientos </w:t>
      </w:r>
      <w:r>
        <w:rPr>
          <w:b/>
          <w:color w:val="58595B"/>
          <w:w w:val="110"/>
          <w:sz w:val="21"/>
        </w:rPr>
        <w:t>especiales</w:t>
      </w:r>
      <w:r>
        <w:rPr>
          <w:b/>
          <w:color w:val="58595B"/>
          <w:spacing w:val="-1"/>
          <w:w w:val="110"/>
          <w:sz w:val="21"/>
        </w:rPr>
        <w:t> </w:t>
      </w:r>
      <w:r>
        <w:rPr>
          <w:b/>
          <w:color w:val="58595B"/>
          <w:w w:val="110"/>
          <w:sz w:val="21"/>
        </w:rPr>
        <w:t>de asunción, atracción</w:t>
      </w:r>
      <w:r>
        <w:rPr>
          <w:b/>
          <w:color w:val="58595B"/>
          <w:spacing w:val="-1"/>
          <w:w w:val="110"/>
          <w:sz w:val="21"/>
        </w:rPr>
        <w:t> </w:t>
      </w:r>
      <w:r>
        <w:rPr>
          <w:b/>
          <w:color w:val="58595B"/>
          <w:w w:val="110"/>
          <w:sz w:val="21"/>
        </w:rPr>
        <w:t>y</w:t>
      </w:r>
      <w:r>
        <w:rPr>
          <w:b/>
          <w:color w:val="58595B"/>
          <w:spacing w:val="-1"/>
          <w:w w:val="110"/>
          <w:sz w:val="21"/>
        </w:rPr>
        <w:t> </w:t>
      </w:r>
      <w:r>
        <w:rPr>
          <w:b/>
          <w:color w:val="58595B"/>
          <w:w w:val="110"/>
          <w:sz w:val="21"/>
        </w:rPr>
        <w:t>delegación</w:t>
      </w:r>
    </w:p>
    <w:p>
      <w:pPr>
        <w:tabs>
          <w:tab w:pos="7303" w:val="right" w:leader="dot"/>
        </w:tabs>
        <w:spacing w:before="338"/>
        <w:ind w:left="1750" w:right="0" w:firstLine="0"/>
        <w:jc w:val="left"/>
        <w:rPr>
          <w:sz w:val="21"/>
        </w:rPr>
      </w:pPr>
      <w:r>
        <w:rPr>
          <w:color w:val="231F20"/>
          <w:spacing w:val="-2"/>
          <w:sz w:val="21"/>
        </w:rPr>
        <w:t>Artículo</w:t>
      </w:r>
      <w:r>
        <w:rPr>
          <w:color w:val="231F20"/>
          <w:spacing w:val="1"/>
          <w:sz w:val="21"/>
        </w:rPr>
        <w:t> </w:t>
      </w:r>
      <w:r>
        <w:rPr>
          <w:color w:val="231F20"/>
          <w:spacing w:val="-5"/>
          <w:sz w:val="21"/>
        </w:rPr>
        <w:t>40</w:t>
      </w:r>
      <w:r>
        <w:rPr>
          <w:rFonts w:ascii="Times New Roman" w:hAnsi="Times New Roman"/>
          <w:color w:val="231F20"/>
          <w:sz w:val="21"/>
        </w:rPr>
        <w:tab/>
      </w:r>
      <w:r>
        <w:rPr>
          <w:color w:val="231F20"/>
          <w:spacing w:val="-5"/>
          <w:sz w:val="21"/>
        </w:rPr>
        <w:t>66</w:t>
      </w:r>
    </w:p>
    <w:p>
      <w:pPr>
        <w:tabs>
          <w:tab w:pos="7303" w:val="right" w:leader="dot"/>
        </w:tabs>
        <w:spacing w:before="84"/>
        <w:ind w:left="1750" w:right="0" w:firstLine="0"/>
        <w:jc w:val="left"/>
        <w:rPr>
          <w:sz w:val="21"/>
        </w:rPr>
      </w:pPr>
      <w:r>
        <w:rPr>
          <w:color w:val="231F20"/>
          <w:sz w:val="21"/>
        </w:rPr>
        <w:t>Artículo</w:t>
      </w:r>
      <w:r>
        <w:rPr>
          <w:color w:val="231F20"/>
          <w:spacing w:val="-8"/>
          <w:sz w:val="21"/>
        </w:rPr>
        <w:t> </w:t>
      </w:r>
      <w:r>
        <w:rPr>
          <w:color w:val="231F20"/>
          <w:sz w:val="21"/>
        </w:rPr>
        <w:t>41</w:t>
      </w:r>
      <w:r>
        <w:rPr>
          <w:color w:val="231F20"/>
          <w:spacing w:val="-7"/>
          <w:sz w:val="21"/>
        </w:rPr>
        <w:t> </w:t>
      </w:r>
      <w:r>
        <w:rPr>
          <w:color w:val="231F20"/>
          <w:spacing w:val="-2"/>
          <w:sz w:val="21"/>
        </w:rPr>
        <w:t>(Derogado)</w:t>
      </w:r>
      <w:r>
        <w:rPr>
          <w:rFonts w:ascii="Times New Roman" w:hAnsi="Times New Roman"/>
          <w:color w:val="231F20"/>
          <w:sz w:val="21"/>
        </w:rPr>
        <w:tab/>
      </w:r>
      <w:r>
        <w:rPr>
          <w:color w:val="231F20"/>
          <w:spacing w:val="-5"/>
          <w:sz w:val="21"/>
        </w:rPr>
        <w:t>66</w:t>
      </w:r>
    </w:p>
    <w:p>
      <w:pPr>
        <w:tabs>
          <w:tab w:pos="7303"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42</w:t>
      </w:r>
      <w:r>
        <w:rPr>
          <w:rFonts w:ascii="Times New Roman" w:hAnsi="Times New Roman"/>
          <w:color w:val="231F20"/>
          <w:sz w:val="21"/>
        </w:rPr>
        <w:tab/>
      </w:r>
      <w:r>
        <w:rPr>
          <w:color w:val="231F20"/>
          <w:spacing w:val="-5"/>
          <w:sz w:val="21"/>
        </w:rPr>
        <w:t>67</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43</w:t>
      </w:r>
      <w:r>
        <w:rPr>
          <w:rFonts w:ascii="Times New Roman" w:hAnsi="Times New Roman"/>
          <w:color w:val="231F20"/>
          <w:sz w:val="21"/>
        </w:rPr>
        <w:tab/>
      </w:r>
      <w:r>
        <w:rPr>
          <w:color w:val="231F20"/>
          <w:spacing w:val="-5"/>
          <w:sz w:val="21"/>
        </w:rPr>
        <w:t>67</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44</w:t>
      </w:r>
      <w:r>
        <w:rPr>
          <w:rFonts w:ascii="Times New Roman" w:hAnsi="Times New Roman"/>
          <w:color w:val="231F20"/>
          <w:sz w:val="21"/>
        </w:rPr>
        <w:tab/>
      </w:r>
      <w:r>
        <w:rPr>
          <w:color w:val="231F20"/>
          <w:spacing w:val="-5"/>
          <w:sz w:val="21"/>
        </w:rPr>
        <w:t>67</w:t>
      </w:r>
    </w:p>
    <w:p>
      <w:pPr>
        <w:spacing w:after="0"/>
        <w:jc w:val="left"/>
        <w:rPr>
          <w:sz w:val="21"/>
        </w:rPr>
        <w:sectPr>
          <w:pgSz w:w="9640" w:h="12480"/>
          <w:pgMar w:header="0" w:footer="543" w:top="680" w:bottom="740" w:left="0" w:right="500"/>
        </w:sectPr>
      </w:pPr>
    </w:p>
    <w:p>
      <w:pPr>
        <w:tabs>
          <w:tab w:pos="7586" w:val="right" w:leader="dot"/>
        </w:tabs>
        <w:spacing w:before="284"/>
        <w:ind w:left="2033" w:right="0" w:firstLine="0"/>
        <w:jc w:val="left"/>
        <w:rPr>
          <w:sz w:val="21"/>
        </w:rPr>
      </w:pPr>
      <w:r>
        <w:rPr/>
        <mc:AlternateContent>
          <mc:Choice Requires="wps">
            <w:drawing>
              <wp:anchor distT="0" distB="0" distL="0" distR="0" allowOverlap="1" layoutInCell="1" locked="0" behindDoc="0" simplePos="0" relativeHeight="15733248">
                <wp:simplePos x="0" y="0"/>
                <wp:positionH relativeFrom="page">
                  <wp:posOffset>5744704</wp:posOffset>
                </wp:positionH>
                <wp:positionV relativeFrom="page">
                  <wp:posOffset>647999</wp:posOffset>
                </wp:positionV>
                <wp:extent cx="375920" cy="113411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33248" id="docshape17"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5770360</wp:posOffset>
                </wp:positionH>
                <wp:positionV relativeFrom="page">
                  <wp:posOffset>1023702</wp:posOffset>
                </wp:positionV>
                <wp:extent cx="196215" cy="37719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33760" type="#_x0000_t202" id="docshape18"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color w:val="231F20"/>
          <w:spacing w:val="-2"/>
          <w:sz w:val="21"/>
        </w:rPr>
        <w:t>Artículo</w:t>
      </w:r>
      <w:r>
        <w:rPr>
          <w:color w:val="231F20"/>
          <w:spacing w:val="1"/>
          <w:sz w:val="21"/>
        </w:rPr>
        <w:t> </w:t>
      </w:r>
      <w:r>
        <w:rPr>
          <w:color w:val="231F20"/>
          <w:spacing w:val="-5"/>
          <w:sz w:val="21"/>
        </w:rPr>
        <w:t>45</w:t>
      </w:r>
      <w:r>
        <w:rPr>
          <w:rFonts w:ascii="Times New Roman" w:hAnsi="Times New Roman"/>
          <w:color w:val="231F20"/>
          <w:sz w:val="21"/>
        </w:rPr>
        <w:tab/>
      </w:r>
      <w:r>
        <w:rPr>
          <w:color w:val="231F20"/>
          <w:spacing w:val="-5"/>
          <w:sz w:val="21"/>
        </w:rPr>
        <w:t>68</w:t>
      </w:r>
    </w:p>
    <w:p>
      <w:pPr>
        <w:tabs>
          <w:tab w:pos="7586"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46</w:t>
      </w:r>
      <w:r>
        <w:rPr>
          <w:rFonts w:ascii="Times New Roman" w:hAnsi="Times New Roman"/>
          <w:color w:val="231F20"/>
          <w:sz w:val="21"/>
        </w:rPr>
        <w:tab/>
      </w:r>
      <w:r>
        <w:rPr>
          <w:color w:val="231F20"/>
          <w:spacing w:val="-5"/>
          <w:sz w:val="21"/>
        </w:rPr>
        <w:t>68</w:t>
      </w:r>
    </w:p>
    <w:p>
      <w:pPr>
        <w:tabs>
          <w:tab w:pos="7586"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47</w:t>
      </w:r>
      <w:r>
        <w:rPr>
          <w:rFonts w:ascii="Times New Roman" w:hAnsi="Times New Roman"/>
          <w:color w:val="231F20"/>
          <w:sz w:val="21"/>
        </w:rPr>
        <w:tab/>
      </w:r>
      <w:r>
        <w:rPr>
          <w:color w:val="231F20"/>
          <w:spacing w:val="-5"/>
          <w:sz w:val="21"/>
        </w:rPr>
        <w:t>68</w:t>
      </w:r>
    </w:p>
    <w:p>
      <w:pPr>
        <w:tabs>
          <w:tab w:pos="7586"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48</w:t>
      </w:r>
      <w:r>
        <w:rPr>
          <w:rFonts w:ascii="Times New Roman" w:hAnsi="Times New Roman"/>
          <w:color w:val="231F20"/>
          <w:sz w:val="21"/>
        </w:rPr>
        <w:tab/>
      </w:r>
      <w:r>
        <w:rPr>
          <w:color w:val="231F20"/>
          <w:spacing w:val="-5"/>
          <w:sz w:val="21"/>
        </w:rPr>
        <w:t>69</w:t>
      </w:r>
    </w:p>
    <w:p>
      <w:pPr>
        <w:spacing w:line="235" w:lineRule="auto" w:before="252"/>
        <w:ind w:left="3434" w:right="2380" w:firstLine="991"/>
        <w:jc w:val="left"/>
        <w:rPr>
          <w:b/>
          <w:sz w:val="21"/>
        </w:rPr>
      </w:pPr>
      <w:r>
        <w:rPr>
          <w:b/>
          <w:color w:val="231F20"/>
          <w:w w:val="105"/>
          <w:sz w:val="21"/>
        </w:rPr>
        <w:t>Capítulo III. </w:t>
      </w:r>
      <w:r>
        <w:rPr>
          <w:b/>
          <w:color w:val="58595B"/>
          <w:w w:val="105"/>
          <w:sz w:val="21"/>
        </w:rPr>
        <w:t>Procedimiento de asunción total</w:t>
      </w:r>
    </w:p>
    <w:p>
      <w:pPr>
        <w:tabs>
          <w:tab w:pos="7586" w:val="righ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49</w:t>
      </w:r>
      <w:r>
        <w:rPr>
          <w:rFonts w:ascii="Times New Roman" w:hAnsi="Times New Roman"/>
          <w:color w:val="231F20"/>
          <w:sz w:val="21"/>
        </w:rPr>
        <w:tab/>
      </w:r>
      <w:r>
        <w:rPr>
          <w:color w:val="231F20"/>
          <w:spacing w:val="-5"/>
          <w:sz w:val="21"/>
        </w:rPr>
        <w:t>69</w:t>
      </w:r>
    </w:p>
    <w:p>
      <w:pPr>
        <w:tabs>
          <w:tab w:pos="7586"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50</w:t>
      </w:r>
      <w:r>
        <w:rPr>
          <w:rFonts w:ascii="Times New Roman" w:hAnsi="Times New Roman"/>
          <w:color w:val="231F20"/>
          <w:sz w:val="21"/>
        </w:rPr>
        <w:tab/>
      </w:r>
      <w:r>
        <w:rPr>
          <w:color w:val="231F20"/>
          <w:spacing w:val="-5"/>
          <w:sz w:val="21"/>
        </w:rPr>
        <w:t>69</w:t>
      </w:r>
    </w:p>
    <w:p>
      <w:pPr>
        <w:tabs>
          <w:tab w:pos="7586"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51</w:t>
      </w:r>
      <w:r>
        <w:rPr>
          <w:rFonts w:ascii="Times New Roman" w:hAnsi="Times New Roman"/>
          <w:color w:val="231F20"/>
          <w:sz w:val="21"/>
        </w:rPr>
        <w:tab/>
      </w:r>
      <w:r>
        <w:rPr>
          <w:color w:val="231F20"/>
          <w:spacing w:val="-5"/>
          <w:sz w:val="21"/>
        </w:rPr>
        <w:t>70</w:t>
      </w:r>
    </w:p>
    <w:p>
      <w:pPr>
        <w:tabs>
          <w:tab w:pos="7586"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52</w:t>
      </w:r>
      <w:r>
        <w:rPr>
          <w:rFonts w:ascii="Times New Roman" w:hAnsi="Times New Roman"/>
          <w:color w:val="231F20"/>
          <w:sz w:val="21"/>
        </w:rPr>
        <w:tab/>
      </w:r>
      <w:r>
        <w:rPr>
          <w:color w:val="231F20"/>
          <w:spacing w:val="-5"/>
          <w:sz w:val="21"/>
        </w:rPr>
        <w:t>70</w:t>
      </w:r>
    </w:p>
    <w:p>
      <w:pPr>
        <w:tabs>
          <w:tab w:pos="7586"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53</w:t>
      </w:r>
      <w:r>
        <w:rPr>
          <w:rFonts w:ascii="Times New Roman" w:hAnsi="Times New Roman"/>
          <w:color w:val="231F20"/>
          <w:sz w:val="21"/>
        </w:rPr>
        <w:tab/>
      </w:r>
      <w:r>
        <w:rPr>
          <w:color w:val="231F20"/>
          <w:spacing w:val="-5"/>
          <w:sz w:val="21"/>
        </w:rPr>
        <w:t>71</w:t>
      </w:r>
    </w:p>
    <w:p>
      <w:pPr>
        <w:tabs>
          <w:tab w:pos="7586"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54</w:t>
      </w:r>
      <w:r>
        <w:rPr>
          <w:rFonts w:ascii="Times New Roman" w:hAnsi="Times New Roman"/>
          <w:color w:val="231F20"/>
          <w:sz w:val="21"/>
        </w:rPr>
        <w:tab/>
      </w:r>
      <w:r>
        <w:rPr>
          <w:color w:val="231F20"/>
          <w:spacing w:val="-5"/>
          <w:sz w:val="21"/>
        </w:rPr>
        <w:t>71</w:t>
      </w:r>
    </w:p>
    <w:p>
      <w:pPr>
        <w:spacing w:line="235" w:lineRule="auto" w:before="251"/>
        <w:ind w:left="3344" w:right="2380" w:firstLine="1084"/>
        <w:jc w:val="left"/>
        <w:rPr>
          <w:b/>
          <w:sz w:val="21"/>
        </w:rPr>
      </w:pPr>
      <w:r>
        <w:rPr>
          <w:b/>
          <w:color w:val="231F20"/>
          <w:w w:val="105"/>
          <w:sz w:val="21"/>
        </w:rPr>
        <w:t>Capítulo IV. </w:t>
      </w:r>
      <w:r>
        <w:rPr>
          <w:b/>
          <w:color w:val="58595B"/>
          <w:w w:val="105"/>
          <w:sz w:val="21"/>
        </w:rPr>
        <w:t>Procedimiento de asunción parcial</w:t>
      </w:r>
    </w:p>
    <w:p>
      <w:pPr>
        <w:tabs>
          <w:tab w:pos="7586" w:val="righ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55</w:t>
      </w:r>
      <w:r>
        <w:rPr>
          <w:rFonts w:ascii="Times New Roman" w:hAnsi="Times New Roman"/>
          <w:color w:val="231F20"/>
          <w:sz w:val="21"/>
        </w:rPr>
        <w:tab/>
      </w:r>
      <w:r>
        <w:rPr>
          <w:color w:val="231F20"/>
          <w:spacing w:val="-5"/>
          <w:sz w:val="21"/>
        </w:rPr>
        <w:t>71</w:t>
      </w:r>
    </w:p>
    <w:p>
      <w:pPr>
        <w:tabs>
          <w:tab w:pos="7586"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56</w:t>
      </w:r>
      <w:r>
        <w:rPr>
          <w:rFonts w:ascii="Times New Roman" w:hAnsi="Times New Roman"/>
          <w:color w:val="231F20"/>
          <w:sz w:val="21"/>
        </w:rPr>
        <w:tab/>
      </w:r>
      <w:r>
        <w:rPr>
          <w:color w:val="231F20"/>
          <w:spacing w:val="-5"/>
          <w:sz w:val="21"/>
        </w:rPr>
        <w:t>71</w:t>
      </w:r>
    </w:p>
    <w:p>
      <w:pPr>
        <w:tabs>
          <w:tab w:pos="7586"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57</w:t>
      </w:r>
      <w:r>
        <w:rPr>
          <w:rFonts w:ascii="Times New Roman" w:hAnsi="Times New Roman"/>
          <w:color w:val="231F20"/>
          <w:sz w:val="21"/>
        </w:rPr>
        <w:tab/>
      </w:r>
      <w:r>
        <w:rPr>
          <w:color w:val="231F20"/>
          <w:spacing w:val="-5"/>
          <w:sz w:val="21"/>
        </w:rPr>
        <w:t>72</w:t>
      </w:r>
    </w:p>
    <w:p>
      <w:pPr>
        <w:tabs>
          <w:tab w:pos="7586"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58</w:t>
      </w:r>
      <w:r>
        <w:rPr>
          <w:rFonts w:ascii="Times New Roman" w:hAnsi="Times New Roman"/>
          <w:color w:val="231F20"/>
          <w:sz w:val="21"/>
        </w:rPr>
        <w:tab/>
      </w:r>
      <w:r>
        <w:rPr>
          <w:color w:val="231F20"/>
          <w:spacing w:val="-5"/>
          <w:sz w:val="21"/>
        </w:rPr>
        <w:t>72</w:t>
      </w:r>
    </w:p>
    <w:p>
      <w:pPr>
        <w:tabs>
          <w:tab w:pos="7586" w:val="right" w:leader="dot"/>
        </w:tabs>
        <w:spacing w:before="84"/>
        <w:ind w:left="2033" w:right="0" w:firstLine="0"/>
        <w:jc w:val="left"/>
        <w:rPr>
          <w:sz w:val="21"/>
        </w:rPr>
      </w:pPr>
      <w:r>
        <w:rPr>
          <w:color w:val="231F20"/>
          <w:sz w:val="21"/>
        </w:rPr>
        <w:t>Artículo</w:t>
      </w:r>
      <w:r>
        <w:rPr>
          <w:color w:val="231F20"/>
          <w:spacing w:val="-8"/>
          <w:sz w:val="21"/>
        </w:rPr>
        <w:t> </w:t>
      </w:r>
      <w:r>
        <w:rPr>
          <w:color w:val="231F20"/>
          <w:sz w:val="21"/>
        </w:rPr>
        <w:t>59</w:t>
      </w:r>
      <w:r>
        <w:rPr>
          <w:color w:val="231F20"/>
          <w:spacing w:val="-7"/>
          <w:sz w:val="21"/>
        </w:rPr>
        <w:t> </w:t>
      </w:r>
      <w:r>
        <w:rPr>
          <w:color w:val="231F20"/>
          <w:spacing w:val="-2"/>
          <w:sz w:val="21"/>
        </w:rPr>
        <w:t>(Derogado)</w:t>
      </w:r>
      <w:r>
        <w:rPr>
          <w:rFonts w:ascii="Times New Roman" w:hAnsi="Times New Roman"/>
          <w:color w:val="231F20"/>
          <w:sz w:val="21"/>
        </w:rPr>
        <w:tab/>
      </w:r>
      <w:r>
        <w:rPr>
          <w:color w:val="231F20"/>
          <w:spacing w:val="-5"/>
          <w:sz w:val="21"/>
        </w:rPr>
        <w:t>72</w:t>
      </w:r>
    </w:p>
    <w:p>
      <w:pPr>
        <w:spacing w:line="235" w:lineRule="auto" w:before="251"/>
        <w:ind w:left="3670" w:right="2820" w:firstLine="787"/>
        <w:jc w:val="left"/>
        <w:rPr>
          <w:b/>
          <w:sz w:val="21"/>
        </w:rPr>
      </w:pPr>
      <w:r>
        <w:rPr>
          <w:b/>
          <w:color w:val="231F20"/>
          <w:w w:val="105"/>
          <w:sz w:val="21"/>
        </w:rPr>
        <w:t>Capítulo V. </w:t>
      </w:r>
      <w:r>
        <w:rPr>
          <w:b/>
          <w:color w:val="58595B"/>
          <w:w w:val="105"/>
          <w:sz w:val="21"/>
        </w:rPr>
        <w:t>Procedimiento de atracción</w:t>
      </w:r>
    </w:p>
    <w:p>
      <w:pPr>
        <w:tabs>
          <w:tab w:pos="7586" w:val="righ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60</w:t>
      </w:r>
      <w:r>
        <w:rPr>
          <w:rFonts w:ascii="Times New Roman" w:hAnsi="Times New Roman"/>
          <w:color w:val="231F20"/>
          <w:sz w:val="21"/>
        </w:rPr>
        <w:tab/>
      </w:r>
      <w:r>
        <w:rPr>
          <w:color w:val="231F20"/>
          <w:spacing w:val="-5"/>
          <w:sz w:val="21"/>
        </w:rPr>
        <w:t>73</w:t>
      </w:r>
    </w:p>
    <w:p>
      <w:pPr>
        <w:tabs>
          <w:tab w:pos="7586"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61</w:t>
      </w:r>
      <w:r>
        <w:rPr>
          <w:rFonts w:ascii="Times New Roman" w:hAnsi="Times New Roman"/>
          <w:color w:val="231F20"/>
          <w:sz w:val="21"/>
        </w:rPr>
        <w:tab/>
      </w:r>
      <w:r>
        <w:rPr>
          <w:color w:val="231F20"/>
          <w:spacing w:val="-5"/>
          <w:sz w:val="21"/>
        </w:rPr>
        <w:t>73</w:t>
      </w:r>
    </w:p>
    <w:p>
      <w:pPr>
        <w:tabs>
          <w:tab w:pos="7586"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62</w:t>
      </w:r>
      <w:r>
        <w:rPr>
          <w:rFonts w:ascii="Times New Roman" w:hAnsi="Times New Roman"/>
          <w:color w:val="231F20"/>
          <w:sz w:val="21"/>
        </w:rPr>
        <w:tab/>
      </w:r>
      <w:r>
        <w:rPr>
          <w:color w:val="231F20"/>
          <w:spacing w:val="-5"/>
          <w:sz w:val="21"/>
        </w:rPr>
        <w:t>73</w:t>
      </w:r>
    </w:p>
    <w:p>
      <w:pPr>
        <w:tabs>
          <w:tab w:pos="7586"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63</w:t>
      </w:r>
      <w:r>
        <w:rPr>
          <w:rFonts w:ascii="Times New Roman" w:hAnsi="Times New Roman"/>
          <w:color w:val="231F20"/>
          <w:sz w:val="21"/>
        </w:rPr>
        <w:tab/>
      </w:r>
      <w:r>
        <w:rPr>
          <w:color w:val="231F20"/>
          <w:spacing w:val="-5"/>
          <w:sz w:val="21"/>
        </w:rPr>
        <w:t>74</w:t>
      </w:r>
    </w:p>
    <w:p>
      <w:pPr>
        <w:tabs>
          <w:tab w:pos="7586"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64</w:t>
      </w:r>
      <w:r>
        <w:rPr>
          <w:rFonts w:ascii="Times New Roman" w:hAnsi="Times New Roman"/>
          <w:color w:val="231F20"/>
          <w:sz w:val="21"/>
        </w:rPr>
        <w:tab/>
      </w:r>
      <w:r>
        <w:rPr>
          <w:color w:val="231F20"/>
          <w:spacing w:val="-5"/>
          <w:sz w:val="21"/>
        </w:rPr>
        <w:t>74</w:t>
      </w:r>
    </w:p>
    <w:p>
      <w:pPr>
        <w:spacing w:after="0"/>
        <w:jc w:val="left"/>
        <w:rPr>
          <w:sz w:val="21"/>
        </w:rPr>
        <w:sectPr>
          <w:pgSz w:w="9640" w:h="12480"/>
          <w:pgMar w:header="0" w:footer="543" w:top="680" w:bottom="740" w:left="0" w:right="500"/>
        </w:sectPr>
      </w:pPr>
    </w:p>
    <w:p>
      <w:pPr>
        <w:pStyle w:val="BodyText"/>
        <w:spacing w:before="32"/>
        <w:ind w:firstLine="0"/>
        <w:jc w:val="left"/>
        <w:rPr>
          <w:sz w:val="21"/>
        </w:rPr>
      </w:pPr>
    </w:p>
    <w:p>
      <w:pPr>
        <w:spacing w:line="235" w:lineRule="auto" w:before="0"/>
        <w:ind w:left="3325" w:right="2820" w:firstLine="810"/>
        <w:jc w:val="left"/>
        <w:rPr>
          <w:b/>
          <w:sz w:val="21"/>
        </w:rPr>
      </w:pPr>
      <w:r>
        <w:rPr>
          <w:b/>
          <w:color w:val="231F20"/>
          <w:w w:val="105"/>
          <w:sz w:val="21"/>
        </w:rPr>
        <w:t>Capítulo VI. </w:t>
      </w:r>
      <w:r>
        <w:rPr>
          <w:b/>
          <w:color w:val="58595B"/>
          <w:w w:val="105"/>
          <w:sz w:val="21"/>
        </w:rPr>
        <w:t>Procedimiento</w:t>
      </w:r>
      <w:r>
        <w:rPr>
          <w:b/>
          <w:color w:val="58595B"/>
          <w:spacing w:val="-11"/>
          <w:w w:val="105"/>
          <w:sz w:val="21"/>
        </w:rPr>
        <w:t> </w:t>
      </w:r>
      <w:r>
        <w:rPr>
          <w:b/>
          <w:color w:val="58595B"/>
          <w:w w:val="105"/>
          <w:sz w:val="21"/>
        </w:rPr>
        <w:t>de</w:t>
      </w:r>
      <w:r>
        <w:rPr>
          <w:b/>
          <w:color w:val="58595B"/>
          <w:spacing w:val="-11"/>
          <w:w w:val="105"/>
          <w:sz w:val="21"/>
        </w:rPr>
        <w:t> </w:t>
      </w:r>
      <w:r>
        <w:rPr>
          <w:b/>
          <w:color w:val="58595B"/>
          <w:w w:val="105"/>
          <w:sz w:val="21"/>
        </w:rPr>
        <w:t>Delegación</w:t>
      </w:r>
    </w:p>
    <w:p>
      <w:pPr>
        <w:tabs>
          <w:tab w:pos="7303"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65</w:t>
      </w:r>
      <w:r>
        <w:rPr>
          <w:rFonts w:ascii="Times New Roman" w:hAnsi="Times New Roman"/>
          <w:color w:val="231F20"/>
          <w:sz w:val="21"/>
        </w:rPr>
        <w:tab/>
      </w:r>
      <w:r>
        <w:rPr>
          <w:color w:val="231F20"/>
          <w:spacing w:val="-5"/>
          <w:sz w:val="21"/>
        </w:rPr>
        <w:t>74</w:t>
      </w:r>
    </w:p>
    <w:p>
      <w:pPr>
        <w:tabs>
          <w:tab w:pos="7303"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66</w:t>
      </w:r>
      <w:r>
        <w:rPr>
          <w:rFonts w:ascii="Times New Roman" w:hAnsi="Times New Roman"/>
          <w:color w:val="231F20"/>
          <w:sz w:val="21"/>
        </w:rPr>
        <w:tab/>
      </w:r>
      <w:r>
        <w:rPr>
          <w:color w:val="231F20"/>
          <w:spacing w:val="-5"/>
          <w:sz w:val="21"/>
        </w:rPr>
        <w:t>74</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67</w:t>
      </w:r>
      <w:r>
        <w:rPr>
          <w:rFonts w:ascii="Times New Roman" w:hAnsi="Times New Roman"/>
          <w:color w:val="231F20"/>
          <w:sz w:val="21"/>
        </w:rPr>
        <w:tab/>
      </w:r>
      <w:r>
        <w:rPr>
          <w:color w:val="231F20"/>
          <w:spacing w:val="-5"/>
          <w:sz w:val="21"/>
        </w:rPr>
        <w:t>75</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68</w:t>
      </w:r>
      <w:r>
        <w:rPr>
          <w:rFonts w:ascii="Times New Roman" w:hAnsi="Times New Roman"/>
          <w:color w:val="231F20"/>
          <w:sz w:val="21"/>
        </w:rPr>
        <w:tab/>
      </w:r>
      <w:r>
        <w:rPr>
          <w:color w:val="231F20"/>
          <w:spacing w:val="-5"/>
          <w:sz w:val="21"/>
        </w:rPr>
        <w:t>75</w:t>
      </w:r>
    </w:p>
    <w:p>
      <w:pPr>
        <w:spacing w:line="235" w:lineRule="auto" w:before="251"/>
        <w:ind w:left="3753" w:right="3534" w:hanging="1"/>
        <w:jc w:val="center"/>
        <w:rPr>
          <w:b/>
          <w:sz w:val="21"/>
        </w:rPr>
      </w:pPr>
      <w:r>
        <w:rPr>
          <w:b/>
          <w:color w:val="231F20"/>
          <w:sz w:val="21"/>
        </w:rPr>
        <w:t>LIBRO TERCERO </w:t>
      </w:r>
      <w:r>
        <w:rPr>
          <w:b/>
          <w:color w:val="231F20"/>
          <w:spacing w:val="-2"/>
          <w:sz w:val="21"/>
        </w:rPr>
        <w:t>PROCESO</w:t>
      </w:r>
      <w:r>
        <w:rPr>
          <w:b/>
          <w:color w:val="231F20"/>
          <w:spacing w:val="-10"/>
          <w:sz w:val="21"/>
        </w:rPr>
        <w:t> </w:t>
      </w:r>
      <w:r>
        <w:rPr>
          <w:b/>
          <w:color w:val="231F20"/>
          <w:spacing w:val="-2"/>
          <w:sz w:val="21"/>
        </w:rPr>
        <w:t>ELECTORAL</w:t>
      </w:r>
    </w:p>
    <w:p>
      <w:pPr>
        <w:spacing w:line="254" w:lineRule="exact" w:before="250"/>
        <w:ind w:left="216" w:right="0" w:firstLine="0"/>
        <w:jc w:val="center"/>
        <w:rPr>
          <w:b/>
          <w:sz w:val="21"/>
        </w:rPr>
      </w:pPr>
      <w:r>
        <w:rPr>
          <w:b/>
          <w:color w:val="231F20"/>
          <w:sz w:val="21"/>
        </w:rPr>
        <w:t>TÍTULO</w:t>
      </w:r>
      <w:r>
        <w:rPr>
          <w:b/>
          <w:color w:val="231F20"/>
          <w:spacing w:val="-5"/>
          <w:sz w:val="21"/>
        </w:rPr>
        <w:t> I.</w:t>
      </w:r>
    </w:p>
    <w:p>
      <w:pPr>
        <w:spacing w:line="254" w:lineRule="exact" w:before="0"/>
        <w:ind w:left="216" w:right="0" w:firstLine="0"/>
        <w:jc w:val="center"/>
        <w:rPr>
          <w:b/>
          <w:sz w:val="21"/>
        </w:rPr>
      </w:pPr>
      <w:r>
        <w:rPr>
          <w:b/>
          <w:color w:val="231F20"/>
          <w:w w:val="110"/>
          <w:sz w:val="21"/>
        </w:rPr>
        <w:t>Actos</w:t>
      </w:r>
      <w:r>
        <w:rPr>
          <w:b/>
          <w:color w:val="231F20"/>
          <w:spacing w:val="-13"/>
          <w:w w:val="110"/>
          <w:sz w:val="21"/>
        </w:rPr>
        <w:t> </w:t>
      </w:r>
      <w:r>
        <w:rPr>
          <w:b/>
          <w:color w:val="231F20"/>
          <w:w w:val="110"/>
          <w:sz w:val="21"/>
        </w:rPr>
        <w:t>Preparatorios</w:t>
      </w:r>
      <w:r>
        <w:rPr>
          <w:b/>
          <w:color w:val="231F20"/>
          <w:spacing w:val="-12"/>
          <w:w w:val="110"/>
          <w:sz w:val="21"/>
        </w:rPr>
        <w:t> </w:t>
      </w:r>
      <w:r>
        <w:rPr>
          <w:b/>
          <w:color w:val="231F20"/>
          <w:w w:val="110"/>
          <w:sz w:val="21"/>
        </w:rPr>
        <w:t>de</w:t>
      </w:r>
      <w:r>
        <w:rPr>
          <w:b/>
          <w:color w:val="231F20"/>
          <w:spacing w:val="-11"/>
          <w:w w:val="110"/>
          <w:sz w:val="21"/>
        </w:rPr>
        <w:t> </w:t>
      </w:r>
      <w:r>
        <w:rPr>
          <w:b/>
          <w:color w:val="231F20"/>
          <w:w w:val="110"/>
          <w:sz w:val="21"/>
        </w:rPr>
        <w:t>la</w:t>
      </w:r>
      <w:r>
        <w:rPr>
          <w:b/>
          <w:color w:val="231F20"/>
          <w:spacing w:val="-12"/>
          <w:w w:val="110"/>
          <w:sz w:val="21"/>
        </w:rPr>
        <w:t> </w:t>
      </w:r>
      <w:r>
        <w:rPr>
          <w:b/>
          <w:color w:val="231F20"/>
          <w:spacing w:val="-2"/>
          <w:w w:val="110"/>
          <w:sz w:val="21"/>
        </w:rPr>
        <w:t>elección</w:t>
      </w:r>
    </w:p>
    <w:p>
      <w:pPr>
        <w:spacing w:line="254" w:lineRule="exact" w:before="247"/>
        <w:ind w:left="216"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I.</w:t>
      </w:r>
    </w:p>
    <w:p>
      <w:pPr>
        <w:spacing w:line="254" w:lineRule="exact" w:before="0"/>
        <w:ind w:left="216" w:right="0" w:firstLine="0"/>
        <w:jc w:val="center"/>
        <w:rPr>
          <w:b/>
          <w:sz w:val="21"/>
        </w:rPr>
      </w:pPr>
      <w:r>
        <w:rPr>
          <w:b/>
          <w:color w:val="58595B"/>
          <w:sz w:val="21"/>
        </w:rPr>
        <w:t>Planeación</w:t>
      </w:r>
      <w:r>
        <w:rPr>
          <w:b/>
          <w:color w:val="58595B"/>
          <w:spacing w:val="32"/>
          <w:sz w:val="21"/>
        </w:rPr>
        <w:t> </w:t>
      </w:r>
      <w:r>
        <w:rPr>
          <w:b/>
          <w:color w:val="58595B"/>
          <w:sz w:val="21"/>
        </w:rPr>
        <w:t>y</w:t>
      </w:r>
      <w:r>
        <w:rPr>
          <w:b/>
          <w:color w:val="58595B"/>
          <w:spacing w:val="33"/>
          <w:sz w:val="21"/>
        </w:rPr>
        <w:t> </w:t>
      </w:r>
      <w:r>
        <w:rPr>
          <w:b/>
          <w:color w:val="58595B"/>
          <w:sz w:val="21"/>
        </w:rPr>
        <w:t>seguimiento</w:t>
      </w:r>
      <w:r>
        <w:rPr>
          <w:b/>
          <w:color w:val="58595B"/>
          <w:spacing w:val="33"/>
          <w:sz w:val="21"/>
        </w:rPr>
        <w:t> </w:t>
      </w:r>
      <w:r>
        <w:rPr>
          <w:b/>
          <w:color w:val="58595B"/>
          <w:sz w:val="21"/>
        </w:rPr>
        <w:t>de</w:t>
      </w:r>
      <w:r>
        <w:rPr>
          <w:b/>
          <w:color w:val="58595B"/>
          <w:spacing w:val="35"/>
          <w:sz w:val="21"/>
        </w:rPr>
        <w:t> </w:t>
      </w:r>
      <w:r>
        <w:rPr>
          <w:b/>
          <w:color w:val="58595B"/>
          <w:sz w:val="21"/>
        </w:rPr>
        <w:t>los</w:t>
      </w:r>
      <w:r>
        <w:rPr>
          <w:b/>
          <w:color w:val="58595B"/>
          <w:spacing w:val="33"/>
          <w:sz w:val="21"/>
        </w:rPr>
        <w:t> </w:t>
      </w:r>
      <w:r>
        <w:rPr>
          <w:b/>
          <w:color w:val="58595B"/>
          <w:sz w:val="21"/>
        </w:rPr>
        <w:t>Procesos</w:t>
      </w:r>
      <w:r>
        <w:rPr>
          <w:b/>
          <w:color w:val="58595B"/>
          <w:spacing w:val="32"/>
          <w:sz w:val="21"/>
        </w:rPr>
        <w:t> </w:t>
      </w:r>
      <w:r>
        <w:rPr>
          <w:b/>
          <w:color w:val="58595B"/>
          <w:spacing w:val="-2"/>
          <w:sz w:val="21"/>
        </w:rPr>
        <w:t>Electorales</w:t>
      </w:r>
    </w:p>
    <w:p>
      <w:pPr>
        <w:tabs>
          <w:tab w:pos="7303" w:val="right" w:leader="dot"/>
        </w:tabs>
        <w:spacing w:before="324"/>
        <w:ind w:left="1750" w:right="0" w:firstLine="0"/>
        <w:jc w:val="left"/>
        <w:rPr>
          <w:sz w:val="21"/>
        </w:rPr>
      </w:pPr>
      <w:r>
        <w:rPr>
          <w:color w:val="231F20"/>
          <w:spacing w:val="-2"/>
          <w:sz w:val="21"/>
        </w:rPr>
        <w:t>Artículo</w:t>
      </w:r>
      <w:r>
        <w:rPr>
          <w:color w:val="231F20"/>
          <w:spacing w:val="1"/>
          <w:sz w:val="21"/>
        </w:rPr>
        <w:t> </w:t>
      </w:r>
      <w:r>
        <w:rPr>
          <w:color w:val="231F20"/>
          <w:spacing w:val="-5"/>
          <w:sz w:val="21"/>
        </w:rPr>
        <w:t>69</w:t>
      </w:r>
      <w:r>
        <w:rPr>
          <w:rFonts w:ascii="Times New Roman" w:hAnsi="Times New Roman"/>
          <w:color w:val="231F20"/>
          <w:sz w:val="21"/>
        </w:rPr>
        <w:tab/>
      </w:r>
      <w:r>
        <w:rPr>
          <w:color w:val="231F20"/>
          <w:spacing w:val="-5"/>
          <w:sz w:val="21"/>
        </w:rPr>
        <w:t>76</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70</w:t>
      </w:r>
      <w:r>
        <w:rPr>
          <w:rFonts w:ascii="Times New Roman" w:hAnsi="Times New Roman"/>
          <w:color w:val="231F20"/>
          <w:sz w:val="21"/>
        </w:rPr>
        <w:tab/>
      </w:r>
      <w:r>
        <w:rPr>
          <w:color w:val="231F20"/>
          <w:spacing w:val="-5"/>
          <w:sz w:val="21"/>
        </w:rPr>
        <w:t>76</w:t>
      </w:r>
    </w:p>
    <w:p>
      <w:pPr>
        <w:tabs>
          <w:tab w:pos="7303"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71</w:t>
      </w:r>
      <w:r>
        <w:rPr>
          <w:rFonts w:ascii="Times New Roman" w:hAnsi="Times New Roman"/>
          <w:color w:val="231F20"/>
          <w:sz w:val="21"/>
        </w:rPr>
        <w:tab/>
      </w:r>
      <w:r>
        <w:rPr>
          <w:color w:val="231F20"/>
          <w:spacing w:val="-5"/>
          <w:sz w:val="21"/>
        </w:rPr>
        <w:t>76</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72</w:t>
      </w:r>
      <w:r>
        <w:rPr>
          <w:rFonts w:ascii="Times New Roman" w:hAnsi="Times New Roman"/>
          <w:color w:val="231F20"/>
          <w:sz w:val="21"/>
        </w:rPr>
        <w:tab/>
      </w:r>
      <w:r>
        <w:rPr>
          <w:color w:val="231F20"/>
          <w:spacing w:val="-5"/>
          <w:sz w:val="21"/>
        </w:rPr>
        <w:t>77</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73</w:t>
      </w:r>
      <w:r>
        <w:rPr>
          <w:rFonts w:ascii="Times New Roman" w:hAnsi="Times New Roman"/>
          <w:color w:val="231F20"/>
          <w:sz w:val="21"/>
        </w:rPr>
        <w:tab/>
      </w:r>
      <w:r>
        <w:rPr>
          <w:color w:val="231F20"/>
          <w:spacing w:val="-5"/>
          <w:sz w:val="21"/>
        </w:rPr>
        <w:t>77</w:t>
      </w:r>
    </w:p>
    <w:p>
      <w:pPr>
        <w:tabs>
          <w:tab w:pos="7303"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74</w:t>
      </w:r>
      <w:r>
        <w:rPr>
          <w:rFonts w:ascii="Times New Roman" w:hAnsi="Times New Roman"/>
          <w:color w:val="231F20"/>
          <w:sz w:val="21"/>
        </w:rPr>
        <w:tab/>
      </w:r>
      <w:r>
        <w:rPr>
          <w:color w:val="231F20"/>
          <w:spacing w:val="-5"/>
          <w:sz w:val="21"/>
        </w:rPr>
        <w:t>77</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75</w:t>
      </w:r>
      <w:r>
        <w:rPr>
          <w:rFonts w:ascii="Times New Roman" w:hAnsi="Times New Roman"/>
          <w:color w:val="231F20"/>
          <w:sz w:val="21"/>
        </w:rPr>
        <w:tab/>
      </w:r>
      <w:r>
        <w:rPr>
          <w:color w:val="231F20"/>
          <w:spacing w:val="-5"/>
          <w:sz w:val="21"/>
        </w:rPr>
        <w:t>78</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76</w:t>
      </w:r>
      <w:r>
        <w:rPr>
          <w:rFonts w:ascii="Times New Roman" w:hAnsi="Times New Roman"/>
          <w:color w:val="231F20"/>
          <w:sz w:val="21"/>
        </w:rPr>
        <w:tab/>
      </w:r>
      <w:r>
        <w:rPr>
          <w:color w:val="231F20"/>
          <w:spacing w:val="-5"/>
          <w:sz w:val="21"/>
        </w:rPr>
        <w:t>78</w:t>
      </w:r>
    </w:p>
    <w:p>
      <w:pPr>
        <w:tabs>
          <w:tab w:pos="7303"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77</w:t>
      </w:r>
      <w:r>
        <w:rPr>
          <w:rFonts w:ascii="Times New Roman" w:hAnsi="Times New Roman"/>
          <w:color w:val="231F20"/>
          <w:sz w:val="21"/>
        </w:rPr>
        <w:tab/>
      </w:r>
      <w:r>
        <w:rPr>
          <w:color w:val="231F20"/>
          <w:spacing w:val="-5"/>
          <w:sz w:val="21"/>
        </w:rPr>
        <w:t>78</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78</w:t>
      </w:r>
      <w:r>
        <w:rPr>
          <w:rFonts w:ascii="Times New Roman" w:hAnsi="Times New Roman"/>
          <w:color w:val="231F20"/>
          <w:sz w:val="21"/>
        </w:rPr>
        <w:tab/>
      </w:r>
      <w:r>
        <w:rPr>
          <w:color w:val="231F20"/>
          <w:spacing w:val="-5"/>
          <w:sz w:val="21"/>
        </w:rPr>
        <w:t>79</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79</w:t>
      </w:r>
      <w:r>
        <w:rPr>
          <w:rFonts w:ascii="Times New Roman" w:hAnsi="Times New Roman"/>
          <w:color w:val="231F20"/>
          <w:sz w:val="21"/>
        </w:rPr>
        <w:tab/>
      </w:r>
      <w:r>
        <w:rPr>
          <w:color w:val="231F20"/>
          <w:spacing w:val="-5"/>
          <w:sz w:val="21"/>
        </w:rPr>
        <w:t>79</w:t>
      </w:r>
    </w:p>
    <w:p>
      <w:pPr>
        <w:tabs>
          <w:tab w:pos="7303"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80</w:t>
      </w:r>
      <w:r>
        <w:rPr>
          <w:rFonts w:ascii="Times New Roman" w:hAnsi="Times New Roman"/>
          <w:color w:val="231F20"/>
          <w:sz w:val="21"/>
        </w:rPr>
        <w:tab/>
      </w:r>
      <w:r>
        <w:rPr>
          <w:color w:val="231F20"/>
          <w:spacing w:val="-5"/>
          <w:sz w:val="21"/>
        </w:rPr>
        <w:t>79</w:t>
      </w:r>
    </w:p>
    <w:p>
      <w:pPr>
        <w:tabs>
          <w:tab w:pos="7303"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81</w:t>
      </w:r>
      <w:r>
        <w:rPr>
          <w:rFonts w:ascii="Times New Roman" w:hAnsi="Times New Roman"/>
          <w:color w:val="231F20"/>
          <w:sz w:val="21"/>
        </w:rPr>
        <w:tab/>
      </w:r>
      <w:r>
        <w:rPr>
          <w:color w:val="231F20"/>
          <w:spacing w:val="-5"/>
          <w:sz w:val="21"/>
        </w:rPr>
        <w:t>80</w:t>
      </w:r>
    </w:p>
    <w:p>
      <w:pPr>
        <w:spacing w:after="0"/>
        <w:jc w:val="left"/>
        <w:rPr>
          <w:sz w:val="21"/>
        </w:rPr>
        <w:sectPr>
          <w:pgSz w:w="9640" w:h="12480"/>
          <w:pgMar w:header="0" w:footer="543" w:top="680" w:bottom="740" w:left="0" w:right="500"/>
        </w:sectPr>
      </w:pPr>
    </w:p>
    <w:p>
      <w:pPr>
        <w:spacing w:line="254" w:lineRule="exact" w:before="284"/>
        <w:ind w:left="783" w:right="0" w:firstLine="0"/>
        <w:jc w:val="center"/>
        <w:rPr>
          <w:b/>
          <w:sz w:val="21"/>
        </w:rPr>
      </w:pPr>
      <w:r>
        <w:rPr/>
        <mc:AlternateContent>
          <mc:Choice Requires="wps">
            <w:drawing>
              <wp:anchor distT="0" distB="0" distL="0" distR="0" allowOverlap="1" layoutInCell="1" locked="0" behindDoc="0" simplePos="0" relativeHeight="15734272">
                <wp:simplePos x="0" y="0"/>
                <wp:positionH relativeFrom="page">
                  <wp:posOffset>5744704</wp:posOffset>
                </wp:positionH>
                <wp:positionV relativeFrom="page">
                  <wp:posOffset>647999</wp:posOffset>
                </wp:positionV>
                <wp:extent cx="375920" cy="113411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34272" id="docshape19"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5770360</wp:posOffset>
                </wp:positionH>
                <wp:positionV relativeFrom="page">
                  <wp:posOffset>1023702</wp:posOffset>
                </wp:positionV>
                <wp:extent cx="196215" cy="37719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34784" type="#_x0000_t202" id="docshape20"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b/>
          <w:color w:val="231F20"/>
          <w:w w:val="105"/>
          <w:sz w:val="21"/>
        </w:rPr>
        <w:t>Capítulo</w:t>
      </w:r>
      <w:r>
        <w:rPr>
          <w:b/>
          <w:color w:val="231F20"/>
          <w:spacing w:val="26"/>
          <w:w w:val="105"/>
          <w:sz w:val="21"/>
        </w:rPr>
        <w:t> </w:t>
      </w:r>
      <w:r>
        <w:rPr>
          <w:b/>
          <w:color w:val="231F20"/>
          <w:spacing w:val="-5"/>
          <w:w w:val="105"/>
          <w:sz w:val="21"/>
        </w:rPr>
        <w:t>II.</w:t>
      </w:r>
    </w:p>
    <w:p>
      <w:pPr>
        <w:spacing w:line="235" w:lineRule="auto" w:before="2"/>
        <w:ind w:left="2873" w:right="2087" w:firstLine="0"/>
        <w:jc w:val="center"/>
        <w:rPr>
          <w:b/>
          <w:sz w:val="21"/>
        </w:rPr>
      </w:pPr>
      <w:r>
        <w:rPr>
          <w:b/>
          <w:color w:val="58595B"/>
          <w:w w:val="110"/>
          <w:sz w:val="21"/>
        </w:rPr>
        <w:t>Padrón</w:t>
      </w:r>
      <w:r>
        <w:rPr>
          <w:b/>
          <w:color w:val="58595B"/>
          <w:spacing w:val="-14"/>
          <w:w w:val="110"/>
          <w:sz w:val="21"/>
        </w:rPr>
        <w:t> </w:t>
      </w:r>
      <w:r>
        <w:rPr>
          <w:b/>
          <w:color w:val="58595B"/>
          <w:w w:val="110"/>
          <w:sz w:val="21"/>
        </w:rPr>
        <w:t>Electoral,</w:t>
      </w:r>
      <w:r>
        <w:rPr>
          <w:b/>
          <w:color w:val="58595B"/>
          <w:spacing w:val="-13"/>
          <w:w w:val="110"/>
          <w:sz w:val="21"/>
        </w:rPr>
        <w:t> </w:t>
      </w:r>
      <w:r>
        <w:rPr>
          <w:b/>
          <w:color w:val="58595B"/>
          <w:w w:val="110"/>
          <w:sz w:val="21"/>
        </w:rPr>
        <w:t>Lista</w:t>
      </w:r>
      <w:r>
        <w:rPr>
          <w:b/>
          <w:color w:val="58595B"/>
          <w:spacing w:val="-13"/>
          <w:w w:val="110"/>
          <w:sz w:val="21"/>
        </w:rPr>
        <w:t> </w:t>
      </w:r>
      <w:r>
        <w:rPr>
          <w:b/>
          <w:color w:val="58595B"/>
          <w:w w:val="110"/>
          <w:sz w:val="21"/>
        </w:rPr>
        <w:t>Nominal</w:t>
      </w:r>
      <w:r>
        <w:rPr>
          <w:b/>
          <w:color w:val="58595B"/>
          <w:spacing w:val="-13"/>
          <w:w w:val="110"/>
          <w:sz w:val="21"/>
        </w:rPr>
        <w:t> </w:t>
      </w:r>
      <w:r>
        <w:rPr>
          <w:b/>
          <w:color w:val="58595B"/>
          <w:w w:val="110"/>
          <w:sz w:val="21"/>
        </w:rPr>
        <w:t>de</w:t>
      </w:r>
      <w:r>
        <w:rPr>
          <w:b/>
          <w:color w:val="58595B"/>
          <w:spacing w:val="-13"/>
          <w:w w:val="110"/>
          <w:sz w:val="21"/>
        </w:rPr>
        <w:t> </w:t>
      </w:r>
      <w:r>
        <w:rPr>
          <w:b/>
          <w:color w:val="58595B"/>
          <w:w w:val="110"/>
          <w:sz w:val="21"/>
        </w:rPr>
        <w:t>Electores y Credencial para Votar</w:t>
      </w:r>
    </w:p>
    <w:p>
      <w:pPr>
        <w:spacing w:line="254" w:lineRule="exact" w:before="250"/>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Primera</w:t>
      </w:r>
    </w:p>
    <w:p>
      <w:pPr>
        <w:spacing w:line="235" w:lineRule="auto" w:before="2"/>
        <w:ind w:left="2286" w:right="1502" w:firstLine="0"/>
        <w:jc w:val="center"/>
        <w:rPr>
          <w:b/>
          <w:sz w:val="21"/>
        </w:rPr>
      </w:pPr>
      <w:r>
        <w:rPr>
          <w:b/>
          <w:color w:val="58595B"/>
          <w:sz w:val="21"/>
        </w:rPr>
        <w:t>Ajuste</w:t>
      </w:r>
      <w:r>
        <w:rPr>
          <w:b/>
          <w:color w:val="58595B"/>
          <w:spacing w:val="-8"/>
          <w:sz w:val="21"/>
        </w:rPr>
        <w:t> </w:t>
      </w:r>
      <w:r>
        <w:rPr>
          <w:b/>
          <w:color w:val="58595B"/>
          <w:sz w:val="21"/>
        </w:rPr>
        <w:t>a</w:t>
      </w:r>
      <w:r>
        <w:rPr>
          <w:b/>
          <w:color w:val="58595B"/>
          <w:spacing w:val="-7"/>
          <w:sz w:val="21"/>
        </w:rPr>
        <w:t> </w:t>
      </w:r>
      <w:r>
        <w:rPr>
          <w:b/>
          <w:color w:val="58595B"/>
          <w:sz w:val="21"/>
        </w:rPr>
        <w:t>los</w:t>
      </w:r>
      <w:r>
        <w:rPr>
          <w:b/>
          <w:color w:val="58595B"/>
          <w:spacing w:val="-7"/>
          <w:sz w:val="21"/>
        </w:rPr>
        <w:t> </w:t>
      </w:r>
      <w:r>
        <w:rPr>
          <w:b/>
          <w:color w:val="58595B"/>
          <w:sz w:val="21"/>
        </w:rPr>
        <w:t>plazos</w:t>
      </w:r>
      <w:r>
        <w:rPr>
          <w:b/>
          <w:color w:val="58595B"/>
          <w:spacing w:val="-7"/>
          <w:sz w:val="21"/>
        </w:rPr>
        <w:t> </w:t>
      </w:r>
      <w:r>
        <w:rPr>
          <w:b/>
          <w:color w:val="58595B"/>
          <w:sz w:val="21"/>
        </w:rPr>
        <w:t>para</w:t>
      </w:r>
      <w:r>
        <w:rPr>
          <w:b/>
          <w:color w:val="58595B"/>
          <w:spacing w:val="-7"/>
          <w:sz w:val="21"/>
        </w:rPr>
        <w:t> </w:t>
      </w:r>
      <w:r>
        <w:rPr>
          <w:b/>
          <w:color w:val="58595B"/>
          <w:sz w:val="21"/>
        </w:rPr>
        <w:t>la</w:t>
      </w:r>
      <w:r>
        <w:rPr>
          <w:b/>
          <w:color w:val="58595B"/>
          <w:spacing w:val="-7"/>
          <w:sz w:val="21"/>
        </w:rPr>
        <w:t> </w:t>
      </w:r>
      <w:r>
        <w:rPr>
          <w:b/>
          <w:color w:val="58595B"/>
          <w:sz w:val="21"/>
        </w:rPr>
        <w:t>actualización</w:t>
      </w:r>
      <w:r>
        <w:rPr>
          <w:b/>
          <w:color w:val="58595B"/>
          <w:spacing w:val="-7"/>
          <w:sz w:val="21"/>
        </w:rPr>
        <w:t> </w:t>
      </w:r>
      <w:r>
        <w:rPr>
          <w:b/>
          <w:color w:val="58595B"/>
          <w:sz w:val="21"/>
        </w:rPr>
        <w:t>del</w:t>
      </w:r>
      <w:r>
        <w:rPr>
          <w:b/>
          <w:color w:val="58595B"/>
          <w:spacing w:val="-7"/>
          <w:sz w:val="21"/>
        </w:rPr>
        <w:t> </w:t>
      </w:r>
      <w:r>
        <w:rPr>
          <w:b/>
          <w:color w:val="58595B"/>
          <w:sz w:val="21"/>
        </w:rPr>
        <w:t>Padrón</w:t>
      </w:r>
      <w:r>
        <w:rPr>
          <w:b/>
          <w:color w:val="58595B"/>
          <w:spacing w:val="-7"/>
          <w:sz w:val="21"/>
        </w:rPr>
        <w:t> </w:t>
      </w:r>
      <w:r>
        <w:rPr>
          <w:b/>
          <w:color w:val="58595B"/>
          <w:sz w:val="21"/>
        </w:rPr>
        <w:t>Electoral</w:t>
      </w:r>
      <w:r>
        <w:rPr>
          <w:b/>
          <w:color w:val="58595B"/>
          <w:spacing w:val="-7"/>
          <w:sz w:val="21"/>
        </w:rPr>
        <w:t> </w:t>
      </w:r>
      <w:r>
        <w:rPr>
          <w:b/>
          <w:color w:val="58595B"/>
          <w:sz w:val="21"/>
        </w:rPr>
        <w:t>y generación de listas nominales de electores</w:t>
      </w:r>
    </w:p>
    <w:p>
      <w:pPr>
        <w:tabs>
          <w:tab w:pos="7373" w:val="left" w:leader="dot"/>
        </w:tabs>
        <w:spacing w:before="337"/>
        <w:ind w:left="2033" w:right="0" w:firstLine="0"/>
        <w:jc w:val="left"/>
        <w:rPr>
          <w:sz w:val="21"/>
        </w:rPr>
      </w:pPr>
      <w:r>
        <w:rPr>
          <w:color w:val="231F20"/>
          <w:spacing w:val="-2"/>
          <w:sz w:val="21"/>
        </w:rPr>
        <w:t>Artículo</w:t>
      </w:r>
      <w:r>
        <w:rPr>
          <w:color w:val="231F20"/>
          <w:spacing w:val="1"/>
          <w:sz w:val="21"/>
        </w:rPr>
        <w:t> </w:t>
      </w:r>
      <w:r>
        <w:rPr>
          <w:color w:val="231F20"/>
          <w:spacing w:val="-5"/>
          <w:sz w:val="21"/>
        </w:rPr>
        <w:t>82</w:t>
      </w:r>
      <w:r>
        <w:rPr>
          <w:rFonts w:ascii="Times New Roman" w:hAnsi="Times New Roman"/>
          <w:color w:val="231F20"/>
          <w:sz w:val="21"/>
        </w:rPr>
        <w:tab/>
      </w:r>
      <w:r>
        <w:rPr>
          <w:color w:val="231F20"/>
          <w:spacing w:val="-5"/>
          <w:sz w:val="21"/>
        </w:rPr>
        <w:t>80</w:t>
      </w:r>
    </w:p>
    <w:p>
      <w:pPr>
        <w:spacing w:line="225" w:lineRule="auto" w:before="260"/>
        <w:ind w:left="3632" w:right="2820" w:firstLine="564"/>
        <w:jc w:val="left"/>
        <w:rPr>
          <w:b/>
          <w:sz w:val="21"/>
        </w:rPr>
      </w:pPr>
      <w:r>
        <w:rPr>
          <w:b/>
          <w:color w:val="58595B"/>
          <w:sz w:val="21"/>
        </w:rPr>
        <w:t>Sección Segunda </w:t>
      </w:r>
      <w:r>
        <w:rPr>
          <w:b/>
          <w:color w:val="58595B"/>
          <w:spacing w:val="-2"/>
          <w:sz w:val="21"/>
        </w:rPr>
        <w:t>Verificación Nacional Muestral</w:t>
      </w:r>
    </w:p>
    <w:p>
      <w:pPr>
        <w:tabs>
          <w:tab w:pos="7373" w:val="lef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83</w:t>
      </w:r>
      <w:r>
        <w:rPr>
          <w:rFonts w:ascii="Times New Roman" w:hAnsi="Times New Roman"/>
          <w:color w:val="231F20"/>
          <w:sz w:val="21"/>
        </w:rPr>
        <w:tab/>
      </w:r>
      <w:r>
        <w:rPr>
          <w:color w:val="231F20"/>
          <w:spacing w:val="-5"/>
          <w:sz w:val="21"/>
        </w:rPr>
        <w:t>81</w:t>
      </w:r>
    </w:p>
    <w:p>
      <w:pPr>
        <w:spacing w:line="254" w:lineRule="exact" w:before="248"/>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Tercera</w:t>
      </w:r>
    </w:p>
    <w:p>
      <w:pPr>
        <w:spacing w:line="254" w:lineRule="exact" w:before="0"/>
        <w:ind w:left="783" w:right="0" w:firstLine="0"/>
        <w:jc w:val="center"/>
        <w:rPr>
          <w:b/>
          <w:sz w:val="21"/>
        </w:rPr>
      </w:pPr>
      <w:r>
        <w:rPr>
          <w:b/>
          <w:color w:val="58595B"/>
          <w:sz w:val="21"/>
        </w:rPr>
        <w:t>Comité</w:t>
      </w:r>
      <w:r>
        <w:rPr>
          <w:b/>
          <w:color w:val="58595B"/>
          <w:spacing w:val="-10"/>
          <w:sz w:val="21"/>
        </w:rPr>
        <w:t> </w:t>
      </w:r>
      <w:r>
        <w:rPr>
          <w:b/>
          <w:color w:val="58595B"/>
          <w:sz w:val="21"/>
        </w:rPr>
        <w:t>Técnico</w:t>
      </w:r>
      <w:r>
        <w:rPr>
          <w:b/>
          <w:color w:val="58595B"/>
          <w:spacing w:val="-8"/>
          <w:sz w:val="21"/>
        </w:rPr>
        <w:t> </w:t>
      </w:r>
      <w:r>
        <w:rPr>
          <w:b/>
          <w:color w:val="58595B"/>
          <w:sz w:val="21"/>
        </w:rPr>
        <w:t>de</w:t>
      </w:r>
      <w:r>
        <w:rPr>
          <w:b/>
          <w:color w:val="58595B"/>
          <w:spacing w:val="-9"/>
          <w:sz w:val="21"/>
        </w:rPr>
        <w:t> </w:t>
      </w:r>
      <w:r>
        <w:rPr>
          <w:b/>
          <w:color w:val="58595B"/>
          <w:sz w:val="21"/>
        </w:rPr>
        <w:t>Evaluación</w:t>
      </w:r>
      <w:r>
        <w:rPr>
          <w:b/>
          <w:color w:val="58595B"/>
          <w:spacing w:val="-9"/>
          <w:sz w:val="21"/>
        </w:rPr>
        <w:t> </w:t>
      </w:r>
      <w:r>
        <w:rPr>
          <w:b/>
          <w:color w:val="58595B"/>
          <w:sz w:val="21"/>
        </w:rPr>
        <w:t>del</w:t>
      </w:r>
      <w:r>
        <w:rPr>
          <w:b/>
          <w:color w:val="58595B"/>
          <w:spacing w:val="-8"/>
          <w:sz w:val="21"/>
        </w:rPr>
        <w:t> </w:t>
      </w:r>
      <w:r>
        <w:rPr>
          <w:b/>
          <w:color w:val="58595B"/>
          <w:sz w:val="21"/>
        </w:rPr>
        <w:t>Padrón</w:t>
      </w:r>
      <w:r>
        <w:rPr>
          <w:b/>
          <w:color w:val="58595B"/>
          <w:spacing w:val="-8"/>
          <w:sz w:val="21"/>
        </w:rPr>
        <w:t> </w:t>
      </w:r>
      <w:r>
        <w:rPr>
          <w:b/>
          <w:color w:val="58595B"/>
          <w:spacing w:val="-2"/>
          <w:sz w:val="21"/>
        </w:rPr>
        <w:t>Electoral</w:t>
      </w:r>
    </w:p>
    <w:p>
      <w:pPr>
        <w:tabs>
          <w:tab w:pos="7373" w:val="left" w:leader="dot"/>
        </w:tabs>
        <w:spacing w:before="323"/>
        <w:ind w:left="2033" w:right="0" w:firstLine="0"/>
        <w:jc w:val="left"/>
        <w:rPr>
          <w:sz w:val="21"/>
        </w:rPr>
      </w:pPr>
      <w:r>
        <w:rPr>
          <w:color w:val="231F20"/>
          <w:spacing w:val="-2"/>
          <w:sz w:val="21"/>
        </w:rPr>
        <w:t>Artículo</w:t>
      </w:r>
      <w:r>
        <w:rPr>
          <w:color w:val="231F20"/>
          <w:spacing w:val="1"/>
          <w:sz w:val="21"/>
        </w:rPr>
        <w:t> </w:t>
      </w:r>
      <w:r>
        <w:rPr>
          <w:color w:val="231F20"/>
          <w:spacing w:val="-5"/>
          <w:sz w:val="21"/>
        </w:rPr>
        <w:t>84</w:t>
      </w:r>
      <w:r>
        <w:rPr>
          <w:rFonts w:ascii="Times New Roman" w:hAnsi="Times New Roman"/>
          <w:color w:val="231F20"/>
          <w:sz w:val="21"/>
        </w:rPr>
        <w:tab/>
      </w:r>
      <w:r>
        <w:rPr>
          <w:color w:val="231F20"/>
          <w:spacing w:val="-5"/>
          <w:sz w:val="21"/>
        </w:rPr>
        <w:t>82</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85</w:t>
      </w:r>
      <w:r>
        <w:rPr>
          <w:rFonts w:ascii="Times New Roman" w:hAnsi="Times New Roman"/>
          <w:color w:val="231F20"/>
          <w:sz w:val="21"/>
        </w:rPr>
        <w:tab/>
      </w:r>
      <w:r>
        <w:rPr>
          <w:color w:val="231F20"/>
          <w:spacing w:val="-5"/>
          <w:sz w:val="21"/>
        </w:rPr>
        <w:t>83</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86</w:t>
      </w:r>
      <w:r>
        <w:rPr>
          <w:rFonts w:ascii="Times New Roman" w:hAnsi="Times New Roman"/>
          <w:color w:val="231F20"/>
          <w:sz w:val="21"/>
        </w:rPr>
        <w:tab/>
      </w:r>
      <w:r>
        <w:rPr>
          <w:color w:val="231F20"/>
          <w:spacing w:val="-5"/>
          <w:sz w:val="21"/>
        </w:rPr>
        <w:t>83</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87</w:t>
      </w:r>
      <w:r>
        <w:rPr>
          <w:rFonts w:ascii="Times New Roman" w:hAnsi="Times New Roman"/>
          <w:color w:val="231F20"/>
          <w:sz w:val="21"/>
        </w:rPr>
        <w:tab/>
      </w:r>
      <w:r>
        <w:rPr>
          <w:color w:val="231F20"/>
          <w:spacing w:val="-5"/>
          <w:sz w:val="21"/>
        </w:rPr>
        <w:t>84</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88</w:t>
      </w:r>
      <w:r>
        <w:rPr>
          <w:rFonts w:ascii="Times New Roman" w:hAnsi="Times New Roman"/>
          <w:color w:val="231F20"/>
          <w:sz w:val="21"/>
        </w:rPr>
        <w:tab/>
      </w:r>
      <w:r>
        <w:rPr>
          <w:color w:val="231F20"/>
          <w:spacing w:val="-5"/>
          <w:sz w:val="21"/>
        </w:rPr>
        <w:t>84</w:t>
      </w:r>
    </w:p>
    <w:p>
      <w:pPr>
        <w:spacing w:line="254" w:lineRule="exact" w:before="247"/>
        <w:ind w:left="4272" w:right="0" w:firstLine="0"/>
        <w:jc w:val="left"/>
        <w:rPr>
          <w:b/>
          <w:sz w:val="21"/>
        </w:rPr>
      </w:pPr>
      <w:r>
        <w:rPr>
          <w:b/>
          <w:color w:val="58595B"/>
          <w:w w:val="105"/>
          <w:sz w:val="21"/>
        </w:rPr>
        <w:t>Sección</w:t>
      </w:r>
      <w:r>
        <w:rPr>
          <w:b/>
          <w:color w:val="58595B"/>
          <w:spacing w:val="-12"/>
          <w:w w:val="105"/>
          <w:sz w:val="21"/>
        </w:rPr>
        <w:t> </w:t>
      </w:r>
      <w:r>
        <w:rPr>
          <w:b/>
          <w:color w:val="58595B"/>
          <w:spacing w:val="-2"/>
          <w:w w:val="110"/>
          <w:sz w:val="21"/>
        </w:rPr>
        <w:t>Cuarta</w:t>
      </w:r>
    </w:p>
    <w:p>
      <w:pPr>
        <w:spacing w:line="235" w:lineRule="auto" w:before="2"/>
        <w:ind w:left="2209" w:right="1093" w:firstLine="396"/>
        <w:jc w:val="left"/>
        <w:rPr>
          <w:b/>
          <w:sz w:val="21"/>
        </w:rPr>
      </w:pPr>
      <w:r>
        <w:rPr>
          <w:b/>
          <w:color w:val="58595B"/>
          <w:sz w:val="21"/>
        </w:rPr>
        <w:t>Acceso y verificación del Padrón Electoral, generación, entrega,</w:t>
      </w:r>
      <w:r>
        <w:rPr>
          <w:b/>
          <w:color w:val="58595B"/>
          <w:spacing w:val="-9"/>
          <w:sz w:val="21"/>
        </w:rPr>
        <w:t> </w:t>
      </w:r>
      <w:r>
        <w:rPr>
          <w:b/>
          <w:color w:val="58595B"/>
          <w:sz w:val="21"/>
        </w:rPr>
        <w:t>revisión,</w:t>
      </w:r>
      <w:r>
        <w:rPr>
          <w:b/>
          <w:color w:val="58595B"/>
          <w:spacing w:val="-9"/>
          <w:sz w:val="21"/>
        </w:rPr>
        <w:t> </w:t>
      </w:r>
      <w:r>
        <w:rPr>
          <w:b/>
          <w:color w:val="58595B"/>
          <w:sz w:val="21"/>
        </w:rPr>
        <w:t>uso,</w:t>
      </w:r>
      <w:r>
        <w:rPr>
          <w:b/>
          <w:color w:val="58595B"/>
          <w:spacing w:val="-9"/>
          <w:sz w:val="21"/>
        </w:rPr>
        <w:t> </w:t>
      </w:r>
      <w:r>
        <w:rPr>
          <w:b/>
          <w:color w:val="58595B"/>
          <w:sz w:val="21"/>
        </w:rPr>
        <w:t>resguardo,</w:t>
      </w:r>
      <w:r>
        <w:rPr>
          <w:b/>
          <w:color w:val="58595B"/>
          <w:spacing w:val="-9"/>
          <w:sz w:val="21"/>
        </w:rPr>
        <w:t> </w:t>
      </w:r>
      <w:r>
        <w:rPr>
          <w:b/>
          <w:color w:val="58595B"/>
          <w:sz w:val="21"/>
        </w:rPr>
        <w:t>reintegro</w:t>
      </w:r>
      <w:r>
        <w:rPr>
          <w:b/>
          <w:color w:val="58595B"/>
          <w:spacing w:val="-9"/>
          <w:sz w:val="21"/>
        </w:rPr>
        <w:t> </w:t>
      </w:r>
      <w:r>
        <w:rPr>
          <w:b/>
          <w:color w:val="58595B"/>
          <w:sz w:val="21"/>
        </w:rPr>
        <w:t>y</w:t>
      </w:r>
      <w:r>
        <w:rPr>
          <w:b/>
          <w:color w:val="58595B"/>
          <w:spacing w:val="-9"/>
          <w:sz w:val="21"/>
        </w:rPr>
        <w:t> </w:t>
      </w:r>
      <w:r>
        <w:rPr>
          <w:b/>
          <w:color w:val="58595B"/>
          <w:sz w:val="21"/>
        </w:rPr>
        <w:t>destrucción</w:t>
      </w:r>
      <w:r>
        <w:rPr>
          <w:b/>
          <w:color w:val="58595B"/>
          <w:spacing w:val="-9"/>
          <w:sz w:val="21"/>
        </w:rPr>
        <w:t> </w:t>
      </w:r>
      <w:r>
        <w:rPr>
          <w:b/>
          <w:color w:val="58595B"/>
          <w:sz w:val="21"/>
        </w:rPr>
        <w:t>de</w:t>
      </w:r>
      <w:r>
        <w:rPr>
          <w:b/>
          <w:color w:val="58595B"/>
          <w:spacing w:val="-10"/>
          <w:sz w:val="21"/>
        </w:rPr>
        <w:t> </w:t>
      </w:r>
      <w:r>
        <w:rPr>
          <w:b/>
          <w:color w:val="58595B"/>
          <w:sz w:val="21"/>
        </w:rPr>
        <w:t>las</w:t>
      </w:r>
    </w:p>
    <w:p>
      <w:pPr>
        <w:spacing w:line="242" w:lineRule="exact" w:before="0"/>
        <w:ind w:left="3707" w:right="0" w:firstLine="0"/>
        <w:jc w:val="left"/>
        <w:rPr>
          <w:b/>
          <w:sz w:val="21"/>
        </w:rPr>
      </w:pPr>
      <w:r>
        <w:rPr>
          <w:b/>
          <w:color w:val="58595B"/>
          <w:sz w:val="21"/>
        </w:rPr>
        <w:t>listas</w:t>
      </w:r>
      <w:r>
        <w:rPr>
          <w:b/>
          <w:color w:val="58595B"/>
          <w:spacing w:val="-3"/>
          <w:sz w:val="21"/>
        </w:rPr>
        <w:t> </w:t>
      </w:r>
      <w:r>
        <w:rPr>
          <w:b/>
          <w:color w:val="58595B"/>
          <w:sz w:val="21"/>
        </w:rPr>
        <w:t>nominales</w:t>
      </w:r>
      <w:r>
        <w:rPr>
          <w:b/>
          <w:color w:val="58595B"/>
          <w:spacing w:val="-2"/>
          <w:sz w:val="21"/>
        </w:rPr>
        <w:t> </w:t>
      </w:r>
      <w:r>
        <w:rPr>
          <w:b/>
          <w:color w:val="58595B"/>
          <w:sz w:val="21"/>
        </w:rPr>
        <w:t>de</w:t>
      </w:r>
      <w:r>
        <w:rPr>
          <w:b/>
          <w:color w:val="58595B"/>
          <w:spacing w:val="-3"/>
          <w:sz w:val="21"/>
        </w:rPr>
        <w:t> </w:t>
      </w:r>
      <w:r>
        <w:rPr>
          <w:b/>
          <w:color w:val="58595B"/>
          <w:spacing w:val="-2"/>
          <w:sz w:val="21"/>
        </w:rPr>
        <w:t>electores</w:t>
      </w:r>
    </w:p>
    <w:p>
      <w:pPr>
        <w:tabs>
          <w:tab w:pos="7373" w:val="lef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5"/>
          <w:sz w:val="21"/>
        </w:rPr>
        <w:t>89</w:t>
      </w:r>
      <w:r>
        <w:rPr>
          <w:rFonts w:ascii="Times New Roman" w:hAnsi="Times New Roman"/>
          <w:color w:val="231F20"/>
          <w:sz w:val="21"/>
        </w:rPr>
        <w:tab/>
      </w:r>
      <w:r>
        <w:rPr>
          <w:color w:val="231F20"/>
          <w:spacing w:val="-5"/>
          <w:sz w:val="21"/>
        </w:rPr>
        <w:t>85</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90</w:t>
      </w:r>
      <w:r>
        <w:rPr>
          <w:rFonts w:ascii="Times New Roman" w:hAnsi="Times New Roman"/>
          <w:color w:val="231F20"/>
          <w:sz w:val="21"/>
        </w:rPr>
        <w:tab/>
      </w:r>
      <w:r>
        <w:rPr>
          <w:color w:val="231F20"/>
          <w:spacing w:val="-5"/>
          <w:sz w:val="21"/>
        </w:rPr>
        <w:t>85</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91</w:t>
      </w:r>
      <w:r>
        <w:rPr>
          <w:rFonts w:ascii="Times New Roman" w:hAnsi="Times New Roman"/>
          <w:color w:val="231F20"/>
          <w:sz w:val="21"/>
        </w:rPr>
        <w:tab/>
      </w:r>
      <w:r>
        <w:rPr>
          <w:color w:val="231F20"/>
          <w:spacing w:val="-5"/>
          <w:sz w:val="21"/>
        </w:rPr>
        <w:t>85</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92</w:t>
      </w:r>
      <w:r>
        <w:rPr>
          <w:rFonts w:ascii="Times New Roman" w:hAnsi="Times New Roman"/>
          <w:color w:val="231F20"/>
          <w:sz w:val="21"/>
        </w:rPr>
        <w:tab/>
      </w:r>
      <w:r>
        <w:rPr>
          <w:color w:val="231F20"/>
          <w:spacing w:val="-5"/>
          <w:sz w:val="21"/>
        </w:rPr>
        <w:t>85</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93</w:t>
      </w:r>
      <w:r>
        <w:rPr>
          <w:rFonts w:ascii="Times New Roman" w:hAnsi="Times New Roman"/>
          <w:color w:val="231F20"/>
          <w:sz w:val="21"/>
        </w:rPr>
        <w:tab/>
      </w:r>
      <w:r>
        <w:rPr>
          <w:color w:val="231F20"/>
          <w:spacing w:val="-5"/>
          <w:sz w:val="21"/>
        </w:rPr>
        <w:t>87</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94</w:t>
      </w:r>
      <w:r>
        <w:rPr>
          <w:rFonts w:ascii="Times New Roman" w:hAnsi="Times New Roman"/>
          <w:color w:val="231F20"/>
          <w:sz w:val="21"/>
        </w:rPr>
        <w:tab/>
      </w:r>
      <w:r>
        <w:rPr>
          <w:color w:val="231F20"/>
          <w:spacing w:val="-5"/>
          <w:sz w:val="21"/>
        </w:rPr>
        <w:t>87</w:t>
      </w:r>
    </w:p>
    <w:p>
      <w:pPr>
        <w:spacing w:after="0"/>
        <w:jc w:val="left"/>
        <w:rPr>
          <w:sz w:val="21"/>
        </w:rPr>
        <w:sectPr>
          <w:pgSz w:w="9640" w:h="12480"/>
          <w:pgMar w:header="0" w:footer="543" w:top="680" w:bottom="740" w:left="0" w:right="500"/>
        </w:sectPr>
      </w:pPr>
    </w:p>
    <w:p>
      <w:pPr>
        <w:pStyle w:val="BodyText"/>
        <w:spacing w:before="28"/>
        <w:ind w:firstLine="0"/>
        <w:jc w:val="left"/>
        <w:rPr>
          <w:sz w:val="21"/>
        </w:rPr>
      </w:pPr>
    </w:p>
    <w:p>
      <w:pPr>
        <w:spacing w:line="254" w:lineRule="exact" w:before="0"/>
        <w:ind w:left="188"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Quinta</w:t>
      </w:r>
    </w:p>
    <w:p>
      <w:pPr>
        <w:spacing w:line="235" w:lineRule="auto" w:before="2"/>
        <w:ind w:left="2120" w:right="1931" w:firstLine="0"/>
        <w:jc w:val="center"/>
        <w:rPr>
          <w:b/>
          <w:sz w:val="21"/>
        </w:rPr>
      </w:pPr>
      <w:r>
        <w:rPr>
          <w:b/>
          <w:color w:val="58595B"/>
          <w:sz w:val="21"/>
        </w:rPr>
        <w:t>Declaratoria</w:t>
      </w:r>
      <w:r>
        <w:rPr>
          <w:b/>
          <w:color w:val="58595B"/>
          <w:spacing w:val="-10"/>
          <w:sz w:val="21"/>
        </w:rPr>
        <w:t> </w:t>
      </w:r>
      <w:r>
        <w:rPr>
          <w:b/>
          <w:color w:val="58595B"/>
          <w:sz w:val="21"/>
        </w:rPr>
        <w:t>de</w:t>
      </w:r>
      <w:r>
        <w:rPr>
          <w:b/>
          <w:color w:val="58595B"/>
          <w:spacing w:val="-11"/>
          <w:sz w:val="21"/>
        </w:rPr>
        <w:t> </w:t>
      </w:r>
      <w:r>
        <w:rPr>
          <w:b/>
          <w:color w:val="58595B"/>
          <w:sz w:val="21"/>
        </w:rPr>
        <w:t>validez</w:t>
      </w:r>
      <w:r>
        <w:rPr>
          <w:b/>
          <w:color w:val="58595B"/>
          <w:spacing w:val="-11"/>
          <w:sz w:val="21"/>
        </w:rPr>
        <w:t> </w:t>
      </w:r>
      <w:r>
        <w:rPr>
          <w:b/>
          <w:color w:val="58595B"/>
          <w:sz w:val="21"/>
        </w:rPr>
        <w:t>y</w:t>
      </w:r>
      <w:r>
        <w:rPr>
          <w:b/>
          <w:color w:val="58595B"/>
          <w:spacing w:val="-10"/>
          <w:sz w:val="21"/>
        </w:rPr>
        <w:t> </w:t>
      </w:r>
      <w:r>
        <w:rPr>
          <w:b/>
          <w:color w:val="58595B"/>
          <w:sz w:val="21"/>
        </w:rPr>
        <w:t>definitividad</w:t>
      </w:r>
      <w:r>
        <w:rPr>
          <w:b/>
          <w:color w:val="58595B"/>
          <w:spacing w:val="-10"/>
          <w:sz w:val="21"/>
        </w:rPr>
        <w:t> </w:t>
      </w:r>
      <w:r>
        <w:rPr>
          <w:b/>
          <w:color w:val="58595B"/>
          <w:sz w:val="21"/>
        </w:rPr>
        <w:t>del</w:t>
      </w:r>
      <w:r>
        <w:rPr>
          <w:b/>
          <w:color w:val="58595B"/>
          <w:spacing w:val="-10"/>
          <w:sz w:val="21"/>
        </w:rPr>
        <w:t> </w:t>
      </w:r>
      <w:r>
        <w:rPr>
          <w:b/>
          <w:color w:val="58595B"/>
          <w:sz w:val="21"/>
        </w:rPr>
        <w:t>Padrón</w:t>
      </w:r>
      <w:r>
        <w:rPr>
          <w:b/>
          <w:color w:val="58595B"/>
          <w:spacing w:val="-10"/>
          <w:sz w:val="21"/>
        </w:rPr>
        <w:t> </w:t>
      </w:r>
      <w:r>
        <w:rPr>
          <w:b/>
          <w:color w:val="58595B"/>
          <w:sz w:val="21"/>
        </w:rPr>
        <w:t>Electoral y listas nominales de electores</w:t>
      </w:r>
    </w:p>
    <w:p>
      <w:pPr>
        <w:spacing w:after="0" w:line="235" w:lineRule="auto"/>
        <w:jc w:val="center"/>
        <w:rPr>
          <w:sz w:val="21"/>
        </w:rPr>
        <w:sectPr>
          <w:pgSz w:w="9640" w:h="12480"/>
          <w:pgMar w:header="0" w:footer="543" w:top="680" w:bottom="990" w:left="0" w:right="500"/>
        </w:sectPr>
      </w:pPr>
    </w:p>
    <w:sdt>
      <w:sdtPr>
        <w:docPartObj>
          <w:docPartGallery w:val="Table of Contents"/>
          <w:docPartUnique/>
        </w:docPartObj>
      </w:sdtPr>
      <w:sdtEndPr/>
      <w:sdtContent>
        <w:p>
          <w:pPr>
            <w:pStyle w:val="TOC3"/>
            <w:tabs>
              <w:tab w:pos="7289" w:val="right" w:leader="dot"/>
            </w:tabs>
            <w:spacing w:before="337"/>
          </w:pPr>
          <w:hyperlink w:history="true" w:anchor="_TOC_250046">
            <w:r>
              <w:rPr>
                <w:color w:val="231F20"/>
                <w:spacing w:val="-2"/>
              </w:rPr>
              <w:t>Artículo</w:t>
            </w:r>
            <w:r>
              <w:rPr>
                <w:color w:val="231F20"/>
                <w:spacing w:val="1"/>
              </w:rPr>
              <w:t> </w:t>
            </w:r>
            <w:r>
              <w:rPr>
                <w:color w:val="231F20"/>
                <w:spacing w:val="-5"/>
              </w:rPr>
              <w:t>95</w:t>
            </w:r>
            <w:r>
              <w:rPr>
                <w:rFonts w:ascii="Times New Roman" w:hAnsi="Times New Roman"/>
                <w:color w:val="231F20"/>
              </w:rPr>
              <w:tab/>
            </w:r>
            <w:r>
              <w:rPr>
                <w:color w:val="231F20"/>
                <w:spacing w:val="-5"/>
              </w:rPr>
              <w:t>88</w:t>
            </w:r>
          </w:hyperlink>
        </w:p>
        <w:p>
          <w:pPr>
            <w:pStyle w:val="TOC1"/>
            <w:spacing w:before="248"/>
          </w:pPr>
          <w:hyperlink w:history="true" w:anchor="_TOC_250045">
            <w:r>
              <w:rPr>
                <w:color w:val="58595B"/>
                <w:w w:val="105"/>
              </w:rPr>
              <w:t>Sección</w:t>
            </w:r>
            <w:r>
              <w:rPr>
                <w:color w:val="58595B"/>
                <w:spacing w:val="-12"/>
                <w:w w:val="105"/>
              </w:rPr>
              <w:t> </w:t>
            </w:r>
            <w:r>
              <w:rPr>
                <w:color w:val="58595B"/>
                <w:spacing w:val="-4"/>
                <w:w w:val="105"/>
              </w:rPr>
              <w:t>Sexta</w:t>
            </w:r>
          </w:hyperlink>
        </w:p>
        <w:p>
          <w:pPr>
            <w:pStyle w:val="TOC1"/>
            <w:ind w:left="187"/>
          </w:pPr>
          <w:hyperlink w:history="true" w:anchor="_TOC_250044">
            <w:r>
              <w:rPr>
                <w:color w:val="58595B"/>
              </w:rPr>
              <w:t>Resguardo</w:t>
            </w:r>
            <w:r>
              <w:rPr>
                <w:color w:val="58595B"/>
                <w:spacing w:val="-5"/>
              </w:rPr>
              <w:t> </w:t>
            </w:r>
            <w:r>
              <w:rPr>
                <w:color w:val="58595B"/>
              </w:rPr>
              <w:t>de</w:t>
            </w:r>
            <w:r>
              <w:rPr>
                <w:color w:val="58595B"/>
                <w:spacing w:val="-6"/>
              </w:rPr>
              <w:t> </w:t>
            </w:r>
            <w:r>
              <w:rPr>
                <w:color w:val="58595B"/>
              </w:rPr>
              <w:t>los</w:t>
            </w:r>
            <w:r>
              <w:rPr>
                <w:color w:val="58595B"/>
                <w:spacing w:val="-5"/>
              </w:rPr>
              <w:t> </w:t>
            </w:r>
            <w:r>
              <w:rPr>
                <w:color w:val="58595B"/>
              </w:rPr>
              <w:t>formatos</w:t>
            </w:r>
            <w:r>
              <w:rPr>
                <w:color w:val="58595B"/>
                <w:spacing w:val="-5"/>
              </w:rPr>
              <w:t> </w:t>
            </w:r>
            <w:r>
              <w:rPr>
                <w:color w:val="58595B"/>
              </w:rPr>
              <w:t>de</w:t>
            </w:r>
            <w:r>
              <w:rPr>
                <w:color w:val="58595B"/>
                <w:spacing w:val="-6"/>
              </w:rPr>
              <w:t> </w:t>
            </w:r>
            <w:r>
              <w:rPr>
                <w:color w:val="58595B"/>
              </w:rPr>
              <w:t>Credencial</w:t>
            </w:r>
            <w:r>
              <w:rPr>
                <w:color w:val="58595B"/>
                <w:spacing w:val="-5"/>
              </w:rPr>
              <w:t> </w:t>
            </w:r>
            <w:r>
              <w:rPr>
                <w:color w:val="58595B"/>
              </w:rPr>
              <w:t>para</w:t>
            </w:r>
            <w:r>
              <w:rPr>
                <w:color w:val="58595B"/>
                <w:spacing w:val="-4"/>
              </w:rPr>
              <w:t> Votar</w:t>
            </w:r>
          </w:hyperlink>
        </w:p>
        <w:p>
          <w:pPr>
            <w:pStyle w:val="TOC3"/>
            <w:tabs>
              <w:tab w:pos="7289" w:val="right" w:leader="dot"/>
            </w:tabs>
            <w:spacing w:before="336"/>
          </w:pPr>
          <w:hyperlink w:history="true" w:anchor="_TOC_250043">
            <w:r>
              <w:rPr>
                <w:color w:val="231F20"/>
                <w:spacing w:val="-2"/>
              </w:rPr>
              <w:t>Artículo</w:t>
            </w:r>
            <w:r>
              <w:rPr>
                <w:color w:val="231F20"/>
                <w:spacing w:val="1"/>
              </w:rPr>
              <w:t> </w:t>
            </w:r>
            <w:r>
              <w:rPr>
                <w:color w:val="231F20"/>
                <w:spacing w:val="-5"/>
              </w:rPr>
              <w:t>96</w:t>
            </w:r>
            <w:r>
              <w:rPr>
                <w:rFonts w:ascii="Times New Roman" w:hAnsi="Times New Roman"/>
                <w:color w:val="231F20"/>
              </w:rPr>
              <w:tab/>
            </w:r>
            <w:r>
              <w:rPr>
                <w:color w:val="231F20"/>
                <w:spacing w:val="-5"/>
              </w:rPr>
              <w:t>88</w:t>
            </w:r>
          </w:hyperlink>
        </w:p>
        <w:p>
          <w:pPr>
            <w:pStyle w:val="TOC1"/>
            <w:spacing w:before="247"/>
          </w:pPr>
          <w:hyperlink w:history="true" w:anchor="_TOC_250042">
            <w:r>
              <w:rPr>
                <w:color w:val="58595B"/>
                <w:w w:val="105"/>
              </w:rPr>
              <w:t>Sección</w:t>
            </w:r>
            <w:r>
              <w:rPr>
                <w:color w:val="58595B"/>
                <w:spacing w:val="-12"/>
                <w:w w:val="105"/>
              </w:rPr>
              <w:t> </w:t>
            </w:r>
            <w:r>
              <w:rPr>
                <w:color w:val="58595B"/>
                <w:spacing w:val="-2"/>
                <w:w w:val="105"/>
              </w:rPr>
              <w:t>Séptima</w:t>
            </w:r>
          </w:hyperlink>
        </w:p>
        <w:p>
          <w:pPr>
            <w:pStyle w:val="TOC1"/>
            <w:ind w:left="187"/>
          </w:pPr>
          <w:hyperlink w:history="true" w:anchor="_TOC_250041">
            <w:r>
              <w:rPr>
                <w:color w:val="58595B"/>
              </w:rPr>
              <w:t>Marcaje</w:t>
            </w:r>
            <w:r>
              <w:rPr>
                <w:color w:val="58595B"/>
                <w:spacing w:val="-6"/>
              </w:rPr>
              <w:t> </w:t>
            </w:r>
            <w:r>
              <w:rPr>
                <w:color w:val="58595B"/>
              </w:rPr>
              <w:t>de</w:t>
            </w:r>
            <w:r>
              <w:rPr>
                <w:color w:val="58595B"/>
                <w:spacing w:val="-5"/>
              </w:rPr>
              <w:t> </w:t>
            </w:r>
            <w:r>
              <w:rPr>
                <w:color w:val="58595B"/>
              </w:rPr>
              <w:t>la</w:t>
            </w:r>
            <w:r>
              <w:rPr>
                <w:color w:val="58595B"/>
                <w:spacing w:val="-5"/>
              </w:rPr>
              <w:t> </w:t>
            </w:r>
            <w:r>
              <w:rPr>
                <w:color w:val="58595B"/>
              </w:rPr>
              <w:t>Credencial</w:t>
            </w:r>
            <w:r>
              <w:rPr>
                <w:color w:val="58595B"/>
                <w:spacing w:val="-4"/>
              </w:rPr>
              <w:t> </w:t>
            </w:r>
            <w:r>
              <w:rPr>
                <w:color w:val="58595B"/>
              </w:rPr>
              <w:t>para</w:t>
            </w:r>
            <w:r>
              <w:rPr>
                <w:color w:val="58595B"/>
                <w:spacing w:val="-4"/>
              </w:rPr>
              <w:t> Votar</w:t>
            </w:r>
          </w:hyperlink>
        </w:p>
        <w:p>
          <w:pPr>
            <w:pStyle w:val="TOC3"/>
            <w:tabs>
              <w:tab w:pos="7289" w:val="right" w:leader="dot"/>
            </w:tabs>
            <w:spacing w:before="336"/>
          </w:pPr>
          <w:hyperlink w:history="true" w:anchor="_TOC_250040">
            <w:r>
              <w:rPr>
                <w:color w:val="231F20"/>
                <w:spacing w:val="-2"/>
              </w:rPr>
              <w:t>Artículo</w:t>
            </w:r>
            <w:r>
              <w:rPr>
                <w:color w:val="231F20"/>
                <w:spacing w:val="1"/>
              </w:rPr>
              <w:t> </w:t>
            </w:r>
            <w:r>
              <w:rPr>
                <w:color w:val="231F20"/>
                <w:spacing w:val="-5"/>
              </w:rPr>
              <w:t>97</w:t>
            </w:r>
            <w:r>
              <w:rPr>
                <w:rFonts w:ascii="Times New Roman" w:hAnsi="Times New Roman"/>
                <w:color w:val="231F20"/>
              </w:rPr>
              <w:tab/>
            </w:r>
            <w:r>
              <w:rPr>
                <w:color w:val="231F20"/>
                <w:spacing w:val="-5"/>
              </w:rPr>
              <w:t>89</w:t>
            </w:r>
          </w:hyperlink>
        </w:p>
        <w:p>
          <w:pPr>
            <w:pStyle w:val="TOC1"/>
            <w:spacing w:before="248"/>
          </w:pPr>
          <w:hyperlink w:history="true" w:anchor="_TOC_250039">
            <w:r>
              <w:rPr>
                <w:color w:val="231F20"/>
                <w:w w:val="105"/>
              </w:rPr>
              <w:t>Capítulo</w:t>
            </w:r>
            <w:r>
              <w:rPr>
                <w:color w:val="231F20"/>
                <w:spacing w:val="26"/>
                <w:w w:val="105"/>
              </w:rPr>
              <w:t> </w:t>
            </w:r>
            <w:r>
              <w:rPr>
                <w:color w:val="231F20"/>
                <w:spacing w:val="-4"/>
                <w:w w:val="105"/>
              </w:rPr>
              <w:t>III.</w:t>
            </w:r>
          </w:hyperlink>
        </w:p>
        <w:p>
          <w:pPr>
            <w:pStyle w:val="TOC1"/>
          </w:pPr>
          <w:hyperlink w:history="true" w:anchor="_TOC_250038">
            <w:r>
              <w:rPr>
                <w:color w:val="58595B"/>
                <w:w w:val="110"/>
              </w:rPr>
              <w:t>Marco</w:t>
            </w:r>
            <w:r>
              <w:rPr>
                <w:color w:val="58595B"/>
                <w:spacing w:val="-5"/>
                <w:w w:val="110"/>
              </w:rPr>
              <w:t> </w:t>
            </w:r>
            <w:r>
              <w:rPr>
                <w:color w:val="58595B"/>
                <w:w w:val="110"/>
              </w:rPr>
              <w:t>Geográfico</w:t>
            </w:r>
            <w:r>
              <w:rPr>
                <w:color w:val="58595B"/>
                <w:spacing w:val="-4"/>
                <w:w w:val="110"/>
              </w:rPr>
              <w:t> </w:t>
            </w:r>
            <w:r>
              <w:rPr>
                <w:color w:val="58595B"/>
                <w:spacing w:val="-2"/>
                <w:w w:val="110"/>
              </w:rPr>
              <w:t>Electoral</w:t>
            </w:r>
          </w:hyperlink>
        </w:p>
        <w:p>
          <w:pPr>
            <w:pStyle w:val="TOC3"/>
            <w:tabs>
              <w:tab w:pos="7289" w:val="right" w:leader="dot"/>
            </w:tabs>
            <w:spacing w:before="335"/>
          </w:pPr>
          <w:hyperlink w:history="true" w:anchor="_TOC_250037">
            <w:r>
              <w:rPr>
                <w:color w:val="231F20"/>
              </w:rPr>
              <w:t>Artículo</w:t>
            </w:r>
            <w:r>
              <w:rPr>
                <w:color w:val="231F20"/>
                <w:spacing w:val="-8"/>
              </w:rPr>
              <w:t> </w:t>
            </w:r>
            <w:r>
              <w:rPr>
                <w:color w:val="231F20"/>
              </w:rPr>
              <w:t>98</w:t>
            </w:r>
            <w:r>
              <w:rPr>
                <w:color w:val="231F20"/>
                <w:spacing w:val="-7"/>
              </w:rPr>
              <w:t> </w:t>
            </w:r>
            <w:r>
              <w:rPr>
                <w:color w:val="231F20"/>
                <w:spacing w:val="-2"/>
              </w:rPr>
              <w:t>(Derogado)</w:t>
            </w:r>
            <w:r>
              <w:rPr>
                <w:rFonts w:ascii="Times New Roman" w:hAnsi="Times New Roman"/>
                <w:color w:val="231F20"/>
              </w:rPr>
              <w:tab/>
            </w:r>
            <w:r>
              <w:rPr>
                <w:color w:val="231F20"/>
                <w:spacing w:val="-5"/>
              </w:rPr>
              <w:t>89</w:t>
            </w:r>
          </w:hyperlink>
        </w:p>
        <w:p>
          <w:pPr>
            <w:pStyle w:val="TOC3"/>
            <w:tabs>
              <w:tab w:pos="7289" w:val="right" w:leader="dot"/>
            </w:tabs>
          </w:pPr>
          <w:hyperlink w:history="true" w:anchor="_TOC_250036">
            <w:r>
              <w:rPr>
                <w:color w:val="231F20"/>
                <w:spacing w:val="-2"/>
              </w:rPr>
              <w:t>Artículo</w:t>
            </w:r>
            <w:r>
              <w:rPr>
                <w:color w:val="231F20"/>
                <w:spacing w:val="1"/>
              </w:rPr>
              <w:t> </w:t>
            </w:r>
            <w:r>
              <w:rPr>
                <w:color w:val="231F20"/>
                <w:spacing w:val="-5"/>
              </w:rPr>
              <w:t>99</w:t>
            </w:r>
            <w:r>
              <w:rPr>
                <w:rFonts w:ascii="Times New Roman" w:hAnsi="Times New Roman"/>
                <w:color w:val="231F20"/>
              </w:rPr>
              <w:tab/>
            </w:r>
            <w:r>
              <w:rPr>
                <w:color w:val="231F20"/>
                <w:spacing w:val="-5"/>
              </w:rPr>
              <w:t>90</w:t>
            </w:r>
          </w:hyperlink>
        </w:p>
        <w:p>
          <w:pPr>
            <w:pStyle w:val="TOC1"/>
            <w:spacing w:before="248"/>
          </w:pPr>
          <w:hyperlink w:history="true" w:anchor="_TOC_250035">
            <w:r>
              <w:rPr>
                <w:color w:val="231F20"/>
                <w:w w:val="105"/>
              </w:rPr>
              <w:t>Capítulo</w:t>
            </w:r>
            <w:r>
              <w:rPr>
                <w:color w:val="231F20"/>
                <w:spacing w:val="26"/>
                <w:w w:val="105"/>
              </w:rPr>
              <w:t> </w:t>
            </w:r>
            <w:r>
              <w:rPr>
                <w:color w:val="231F20"/>
                <w:spacing w:val="-5"/>
                <w:w w:val="105"/>
              </w:rPr>
              <w:t>IV.</w:t>
            </w:r>
          </w:hyperlink>
        </w:p>
        <w:p>
          <w:pPr>
            <w:pStyle w:val="TOC1"/>
            <w:ind w:left="187"/>
          </w:pPr>
          <w:hyperlink w:history="true" w:anchor="_TOC_250034">
            <w:r>
              <w:rPr>
                <w:color w:val="58595B"/>
              </w:rPr>
              <w:t>Voto</w:t>
            </w:r>
            <w:r>
              <w:rPr>
                <w:color w:val="58595B"/>
                <w:spacing w:val="17"/>
              </w:rPr>
              <w:t> </w:t>
            </w:r>
            <w:r>
              <w:rPr>
                <w:color w:val="58595B"/>
              </w:rPr>
              <w:t>de</w:t>
            </w:r>
            <w:r>
              <w:rPr>
                <w:color w:val="58595B"/>
                <w:spacing w:val="19"/>
              </w:rPr>
              <w:t> </w:t>
            </w:r>
            <w:r>
              <w:rPr>
                <w:color w:val="58595B"/>
              </w:rPr>
              <w:t>los</w:t>
            </w:r>
            <w:r>
              <w:rPr>
                <w:color w:val="58595B"/>
                <w:spacing w:val="17"/>
              </w:rPr>
              <w:t> </w:t>
            </w:r>
            <w:r>
              <w:rPr>
                <w:color w:val="58595B"/>
              </w:rPr>
              <w:t>Mexicanos</w:t>
            </w:r>
            <w:r>
              <w:rPr>
                <w:color w:val="58595B"/>
                <w:spacing w:val="18"/>
              </w:rPr>
              <w:t> </w:t>
            </w:r>
            <w:r>
              <w:rPr>
                <w:color w:val="58595B"/>
              </w:rPr>
              <w:t>en</w:t>
            </w:r>
            <w:r>
              <w:rPr>
                <w:color w:val="58595B"/>
                <w:spacing w:val="18"/>
              </w:rPr>
              <w:t> </w:t>
            </w:r>
            <w:r>
              <w:rPr>
                <w:color w:val="58595B"/>
              </w:rPr>
              <w:t>el</w:t>
            </w:r>
            <w:r>
              <w:rPr>
                <w:color w:val="58595B"/>
                <w:spacing w:val="17"/>
              </w:rPr>
              <w:t> </w:t>
            </w:r>
            <w:r>
              <w:rPr>
                <w:color w:val="58595B"/>
                <w:spacing w:val="-2"/>
              </w:rPr>
              <w:t>Extranjero</w:t>
            </w:r>
          </w:hyperlink>
        </w:p>
        <w:p>
          <w:pPr>
            <w:pStyle w:val="TOC3"/>
            <w:tabs>
              <w:tab w:pos="7289" w:val="right" w:leader="dot"/>
            </w:tabs>
            <w:spacing w:before="335"/>
          </w:pPr>
          <w:hyperlink w:history="true" w:anchor="_TOC_250033">
            <w:r>
              <w:rPr>
                <w:color w:val="231F20"/>
                <w:spacing w:val="-2"/>
              </w:rPr>
              <w:t>Artículo</w:t>
            </w:r>
            <w:r>
              <w:rPr>
                <w:color w:val="231F20"/>
                <w:spacing w:val="1"/>
              </w:rPr>
              <w:t> </w:t>
            </w:r>
            <w:r>
              <w:rPr>
                <w:color w:val="231F20"/>
                <w:spacing w:val="-5"/>
              </w:rPr>
              <w:t>100</w:t>
            </w:r>
            <w:r>
              <w:rPr>
                <w:rFonts w:ascii="Times New Roman" w:hAnsi="Times New Roman"/>
                <w:color w:val="231F20"/>
              </w:rPr>
              <w:tab/>
            </w:r>
            <w:r>
              <w:rPr>
                <w:color w:val="231F20"/>
                <w:spacing w:val="-5"/>
              </w:rPr>
              <w:t>90</w:t>
            </w:r>
          </w:hyperlink>
        </w:p>
        <w:p>
          <w:pPr>
            <w:pStyle w:val="TOC3"/>
            <w:tabs>
              <w:tab w:pos="7289" w:val="right" w:leader="dot"/>
            </w:tabs>
          </w:pPr>
          <w:hyperlink w:history="true" w:anchor="_TOC_250032">
            <w:r>
              <w:rPr>
                <w:color w:val="231F20"/>
                <w:spacing w:val="-2"/>
              </w:rPr>
              <w:t>Artículo</w:t>
            </w:r>
            <w:r>
              <w:rPr>
                <w:color w:val="231F20"/>
                <w:spacing w:val="1"/>
              </w:rPr>
              <w:t> </w:t>
            </w:r>
            <w:r>
              <w:rPr>
                <w:color w:val="231F20"/>
                <w:spacing w:val="-5"/>
              </w:rPr>
              <w:t>101</w:t>
            </w:r>
            <w:r>
              <w:rPr>
                <w:rFonts w:ascii="Times New Roman" w:hAnsi="Times New Roman"/>
                <w:color w:val="231F20"/>
              </w:rPr>
              <w:tab/>
            </w:r>
            <w:r>
              <w:rPr>
                <w:color w:val="231F20"/>
                <w:spacing w:val="-5"/>
              </w:rPr>
              <w:t>90</w:t>
            </w:r>
          </w:hyperlink>
        </w:p>
        <w:p>
          <w:pPr>
            <w:pStyle w:val="TOC3"/>
            <w:tabs>
              <w:tab w:pos="7289" w:val="right" w:leader="dot"/>
            </w:tabs>
          </w:pPr>
          <w:hyperlink w:history="true" w:anchor="_TOC_250031">
            <w:r>
              <w:rPr>
                <w:color w:val="231F20"/>
                <w:spacing w:val="-2"/>
              </w:rPr>
              <w:t>Artículo</w:t>
            </w:r>
            <w:r>
              <w:rPr>
                <w:color w:val="231F20"/>
                <w:spacing w:val="1"/>
              </w:rPr>
              <w:t> </w:t>
            </w:r>
            <w:r>
              <w:rPr>
                <w:color w:val="231F20"/>
                <w:spacing w:val="-5"/>
              </w:rPr>
              <w:t>102</w:t>
            </w:r>
            <w:r>
              <w:rPr>
                <w:rFonts w:ascii="Times New Roman" w:hAnsi="Times New Roman"/>
                <w:color w:val="231F20"/>
              </w:rPr>
              <w:tab/>
            </w:r>
            <w:r>
              <w:rPr>
                <w:color w:val="231F20"/>
                <w:spacing w:val="-5"/>
              </w:rPr>
              <w:t>91</w:t>
            </w:r>
          </w:hyperlink>
        </w:p>
        <w:p>
          <w:pPr>
            <w:pStyle w:val="TOC3"/>
            <w:tabs>
              <w:tab w:pos="7289" w:val="right" w:leader="dot"/>
            </w:tabs>
            <w:spacing w:before="83"/>
          </w:pPr>
          <w:hyperlink w:history="true" w:anchor="_TOC_250030">
            <w:r>
              <w:rPr>
                <w:color w:val="231F20"/>
                <w:spacing w:val="-2"/>
              </w:rPr>
              <w:t>Artículo</w:t>
            </w:r>
            <w:r>
              <w:rPr>
                <w:color w:val="231F20"/>
                <w:spacing w:val="1"/>
              </w:rPr>
              <w:t> </w:t>
            </w:r>
            <w:r>
              <w:rPr>
                <w:color w:val="231F20"/>
                <w:spacing w:val="-5"/>
              </w:rPr>
              <w:t>103</w:t>
            </w:r>
            <w:r>
              <w:rPr>
                <w:rFonts w:ascii="Times New Roman" w:hAnsi="Times New Roman"/>
                <w:color w:val="231F20"/>
              </w:rPr>
              <w:tab/>
            </w:r>
            <w:r>
              <w:rPr>
                <w:color w:val="231F20"/>
                <w:spacing w:val="-5"/>
              </w:rPr>
              <w:t>92</w:t>
            </w:r>
          </w:hyperlink>
        </w:p>
        <w:p>
          <w:pPr>
            <w:pStyle w:val="TOC3"/>
            <w:tabs>
              <w:tab w:pos="7289" w:val="right" w:leader="dot"/>
            </w:tabs>
          </w:pPr>
          <w:hyperlink w:history="true" w:anchor="_TOC_250029">
            <w:r>
              <w:rPr>
                <w:color w:val="231F20"/>
                <w:spacing w:val="-2"/>
              </w:rPr>
              <w:t>Artículo</w:t>
            </w:r>
            <w:r>
              <w:rPr>
                <w:color w:val="231F20"/>
                <w:spacing w:val="1"/>
              </w:rPr>
              <w:t> </w:t>
            </w:r>
            <w:r>
              <w:rPr>
                <w:color w:val="231F20"/>
                <w:spacing w:val="-5"/>
              </w:rPr>
              <w:t>104</w:t>
            </w:r>
            <w:r>
              <w:rPr>
                <w:rFonts w:ascii="Times New Roman" w:hAnsi="Times New Roman"/>
                <w:color w:val="231F20"/>
              </w:rPr>
              <w:tab/>
            </w:r>
            <w:r>
              <w:rPr>
                <w:color w:val="231F20"/>
                <w:spacing w:val="-5"/>
              </w:rPr>
              <w:t>93</w:t>
            </w:r>
          </w:hyperlink>
        </w:p>
        <w:p>
          <w:pPr>
            <w:pStyle w:val="TOC3"/>
            <w:tabs>
              <w:tab w:pos="7289" w:val="right" w:leader="dot"/>
            </w:tabs>
          </w:pPr>
          <w:hyperlink w:history="true" w:anchor="_TOC_250028">
            <w:r>
              <w:rPr>
                <w:color w:val="231F20"/>
                <w:spacing w:val="-2"/>
              </w:rPr>
              <w:t>Artículo</w:t>
            </w:r>
            <w:r>
              <w:rPr>
                <w:color w:val="231F20"/>
                <w:spacing w:val="1"/>
              </w:rPr>
              <w:t> </w:t>
            </w:r>
            <w:r>
              <w:rPr>
                <w:color w:val="231F20"/>
                <w:spacing w:val="-5"/>
              </w:rPr>
              <w:t>105</w:t>
            </w:r>
            <w:r>
              <w:rPr>
                <w:rFonts w:ascii="Times New Roman" w:hAnsi="Times New Roman"/>
                <w:color w:val="231F20"/>
              </w:rPr>
              <w:tab/>
            </w:r>
            <w:r>
              <w:rPr>
                <w:color w:val="231F20"/>
                <w:spacing w:val="-5"/>
              </w:rPr>
              <w:t>93</w:t>
            </w:r>
          </w:hyperlink>
        </w:p>
        <w:p>
          <w:pPr>
            <w:pStyle w:val="TOC3"/>
            <w:tabs>
              <w:tab w:pos="7289" w:val="right" w:leader="dot"/>
            </w:tabs>
            <w:spacing w:before="83"/>
          </w:pPr>
          <w:hyperlink w:history="true" w:anchor="_TOC_250027">
            <w:r>
              <w:rPr>
                <w:color w:val="231F20"/>
                <w:spacing w:val="-2"/>
              </w:rPr>
              <w:t>Artículo</w:t>
            </w:r>
            <w:r>
              <w:rPr>
                <w:color w:val="231F20"/>
                <w:spacing w:val="1"/>
              </w:rPr>
              <w:t> </w:t>
            </w:r>
            <w:r>
              <w:rPr>
                <w:color w:val="231F20"/>
                <w:spacing w:val="-5"/>
              </w:rPr>
              <w:t>106</w:t>
            </w:r>
            <w:r>
              <w:rPr>
                <w:rFonts w:ascii="Times New Roman" w:hAnsi="Times New Roman"/>
                <w:color w:val="231F20"/>
              </w:rPr>
              <w:tab/>
            </w:r>
            <w:r>
              <w:rPr>
                <w:color w:val="231F20"/>
                <w:spacing w:val="-5"/>
              </w:rPr>
              <w:t>94</w:t>
            </w:r>
          </w:hyperlink>
        </w:p>
        <w:p>
          <w:pPr>
            <w:pStyle w:val="TOC3"/>
            <w:tabs>
              <w:tab w:pos="7289" w:val="right" w:leader="dot"/>
            </w:tabs>
          </w:pPr>
          <w:hyperlink w:history="true" w:anchor="_TOC_250026">
            <w:r>
              <w:rPr>
                <w:color w:val="231F20"/>
                <w:spacing w:val="-2"/>
              </w:rPr>
              <w:t>Artículo</w:t>
            </w:r>
            <w:r>
              <w:rPr>
                <w:color w:val="231F20"/>
                <w:spacing w:val="1"/>
              </w:rPr>
              <w:t> </w:t>
            </w:r>
            <w:r>
              <w:rPr>
                <w:color w:val="231F20"/>
                <w:spacing w:val="-5"/>
              </w:rPr>
              <w:t>107</w:t>
            </w:r>
            <w:r>
              <w:rPr>
                <w:rFonts w:ascii="Times New Roman" w:hAnsi="Times New Roman"/>
                <w:color w:val="231F20"/>
              </w:rPr>
              <w:tab/>
            </w:r>
            <w:r>
              <w:rPr>
                <w:color w:val="231F20"/>
                <w:spacing w:val="-5"/>
              </w:rPr>
              <w:t>94</w:t>
            </w:r>
          </w:hyperlink>
        </w:p>
        <w:p>
          <w:pPr>
            <w:pStyle w:val="TOC3"/>
            <w:tabs>
              <w:tab w:pos="7289" w:val="right" w:leader="dot"/>
            </w:tabs>
          </w:pPr>
          <w:hyperlink w:history="true" w:anchor="_TOC_250025">
            <w:r>
              <w:rPr>
                <w:color w:val="231F20"/>
                <w:spacing w:val="-2"/>
              </w:rPr>
              <w:t>Artículo</w:t>
            </w:r>
            <w:r>
              <w:rPr>
                <w:color w:val="231F20"/>
                <w:spacing w:val="1"/>
              </w:rPr>
              <w:t> </w:t>
            </w:r>
            <w:r>
              <w:rPr>
                <w:color w:val="231F20"/>
                <w:spacing w:val="-5"/>
              </w:rPr>
              <w:t>108</w:t>
            </w:r>
            <w:r>
              <w:rPr>
                <w:rFonts w:ascii="Times New Roman" w:hAnsi="Times New Roman"/>
                <w:color w:val="231F20"/>
              </w:rPr>
              <w:tab/>
            </w:r>
            <w:r>
              <w:rPr>
                <w:color w:val="231F20"/>
                <w:spacing w:val="-5"/>
              </w:rPr>
              <w:t>94</w:t>
            </w:r>
          </w:hyperlink>
        </w:p>
        <w:p>
          <w:pPr>
            <w:pStyle w:val="TOC3"/>
            <w:tabs>
              <w:tab w:pos="7289" w:val="right" w:leader="dot"/>
            </w:tabs>
            <w:spacing w:before="83" w:after="240"/>
          </w:pPr>
          <w:hyperlink w:history="true" w:anchor="_TOC_250024">
            <w:r>
              <w:rPr>
                <w:color w:val="231F20"/>
                <w:spacing w:val="-2"/>
              </w:rPr>
              <w:t>Artículo</w:t>
            </w:r>
            <w:r>
              <w:rPr>
                <w:color w:val="231F20"/>
                <w:spacing w:val="1"/>
              </w:rPr>
              <w:t> </w:t>
            </w:r>
            <w:r>
              <w:rPr>
                <w:color w:val="231F20"/>
                <w:spacing w:val="-5"/>
              </w:rPr>
              <w:t>109</w:t>
            </w:r>
            <w:r>
              <w:rPr>
                <w:rFonts w:ascii="Times New Roman" w:hAnsi="Times New Roman"/>
                <w:color w:val="231F20"/>
              </w:rPr>
              <w:tab/>
            </w:r>
            <w:r>
              <w:rPr>
                <w:color w:val="231F20"/>
                <w:spacing w:val="-5"/>
              </w:rPr>
              <w:t>95</w:t>
            </w:r>
          </w:hyperlink>
        </w:p>
        <w:p>
          <w:pPr>
            <w:pStyle w:val="TOC8"/>
            <w:spacing w:line="235" w:lineRule="auto"/>
          </w:pPr>
          <w:r>
            <w:rPr/>
            <mc:AlternateContent>
              <mc:Choice Requires="wps">
                <w:drawing>
                  <wp:anchor distT="0" distB="0" distL="0" distR="0" allowOverlap="1" layoutInCell="1" locked="0" behindDoc="0" simplePos="0" relativeHeight="15735296">
                    <wp:simplePos x="0" y="0"/>
                    <wp:positionH relativeFrom="page">
                      <wp:posOffset>5744704</wp:posOffset>
                    </wp:positionH>
                    <wp:positionV relativeFrom="page">
                      <wp:posOffset>647999</wp:posOffset>
                    </wp:positionV>
                    <wp:extent cx="375920" cy="113411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35296" id="docshape21"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5770360</wp:posOffset>
                    </wp:positionH>
                    <wp:positionV relativeFrom="page">
                      <wp:posOffset>1023702</wp:posOffset>
                    </wp:positionV>
                    <wp:extent cx="196215" cy="37719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35808" type="#_x0000_t202" id="docshape22"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hyperlink w:history="true" w:anchor="_TOC_250023">
            <w:r>
              <w:rPr>
                <w:color w:val="231F20"/>
                <w:w w:val="110"/>
              </w:rPr>
              <w:t>Capítulo V. </w:t>
            </w:r>
            <w:r>
              <w:rPr>
                <w:color w:val="58595B"/>
                <w:spacing w:val="-2"/>
                <w:w w:val="110"/>
              </w:rPr>
              <w:t>Capacitación</w:t>
            </w:r>
            <w:r>
              <w:rPr>
                <w:color w:val="58595B"/>
                <w:spacing w:val="-6"/>
                <w:w w:val="110"/>
              </w:rPr>
              <w:t> </w:t>
            </w:r>
            <w:r>
              <w:rPr>
                <w:color w:val="58595B"/>
                <w:spacing w:val="-2"/>
                <w:w w:val="110"/>
              </w:rPr>
              <w:t>Electoral</w:t>
            </w:r>
          </w:hyperlink>
        </w:p>
        <w:p>
          <w:pPr>
            <w:pStyle w:val="TOC2"/>
            <w:spacing w:before="250"/>
          </w:pPr>
          <w:hyperlink w:history="true" w:anchor="_TOC_250022">
            <w:r>
              <w:rPr>
                <w:color w:val="58595B"/>
                <w:w w:val="105"/>
              </w:rPr>
              <w:t>Sección</w:t>
            </w:r>
            <w:r>
              <w:rPr>
                <w:color w:val="58595B"/>
                <w:spacing w:val="-12"/>
                <w:w w:val="105"/>
              </w:rPr>
              <w:t> </w:t>
            </w:r>
            <w:r>
              <w:rPr>
                <w:color w:val="58595B"/>
                <w:spacing w:val="-2"/>
                <w:w w:val="105"/>
              </w:rPr>
              <w:t>Primera</w:t>
            </w:r>
          </w:hyperlink>
        </w:p>
        <w:p>
          <w:pPr>
            <w:pStyle w:val="TOC2"/>
            <w:spacing w:before="0"/>
            <w:ind w:left="784"/>
          </w:pPr>
          <w:hyperlink w:history="true" w:anchor="_TOC_250021">
            <w:r>
              <w:rPr>
                <w:color w:val="58595B"/>
              </w:rPr>
              <w:t>Estrategia</w:t>
            </w:r>
            <w:r>
              <w:rPr>
                <w:color w:val="58595B"/>
                <w:spacing w:val="-5"/>
              </w:rPr>
              <w:t> </w:t>
            </w:r>
            <w:r>
              <w:rPr>
                <w:color w:val="58595B"/>
              </w:rPr>
              <w:t>de</w:t>
            </w:r>
            <w:r>
              <w:rPr>
                <w:color w:val="58595B"/>
                <w:spacing w:val="-6"/>
              </w:rPr>
              <w:t> </w:t>
            </w:r>
            <w:r>
              <w:rPr>
                <w:color w:val="58595B"/>
              </w:rPr>
              <w:t>Capacitación</w:t>
            </w:r>
            <w:r>
              <w:rPr>
                <w:color w:val="58595B"/>
                <w:spacing w:val="-5"/>
              </w:rPr>
              <w:t> </w:t>
            </w:r>
            <w:r>
              <w:rPr>
                <w:color w:val="58595B"/>
              </w:rPr>
              <w:t>y</w:t>
            </w:r>
            <w:r>
              <w:rPr>
                <w:color w:val="58595B"/>
                <w:spacing w:val="-5"/>
              </w:rPr>
              <w:t> </w:t>
            </w:r>
            <w:r>
              <w:rPr>
                <w:color w:val="58595B"/>
              </w:rPr>
              <w:t>Asistencia</w:t>
            </w:r>
            <w:r>
              <w:rPr>
                <w:color w:val="58595B"/>
                <w:spacing w:val="-4"/>
              </w:rPr>
              <w:t> </w:t>
            </w:r>
            <w:r>
              <w:rPr>
                <w:color w:val="58595B"/>
                <w:spacing w:val="-2"/>
              </w:rPr>
              <w:t>Electoral</w:t>
            </w:r>
          </w:hyperlink>
        </w:p>
        <w:p>
          <w:pPr>
            <w:pStyle w:val="TOC4"/>
            <w:tabs>
              <w:tab w:pos="7373" w:val="left" w:leader="dot"/>
            </w:tabs>
            <w:spacing w:before="336"/>
          </w:pPr>
          <w:hyperlink w:history="true" w:anchor="_TOC_250020">
            <w:r>
              <w:rPr>
                <w:color w:val="231F20"/>
                <w:spacing w:val="-2"/>
              </w:rPr>
              <w:t>Artículo</w:t>
            </w:r>
            <w:r>
              <w:rPr>
                <w:color w:val="231F20"/>
                <w:spacing w:val="1"/>
              </w:rPr>
              <w:t> </w:t>
            </w:r>
            <w:r>
              <w:rPr>
                <w:color w:val="231F20"/>
                <w:spacing w:val="-5"/>
              </w:rPr>
              <w:t>110</w:t>
            </w:r>
            <w:r>
              <w:rPr>
                <w:rFonts w:ascii="Times New Roman" w:hAnsi="Times New Roman"/>
                <w:color w:val="231F20"/>
              </w:rPr>
              <w:tab/>
            </w:r>
            <w:r>
              <w:rPr>
                <w:color w:val="231F20"/>
                <w:spacing w:val="-5"/>
              </w:rPr>
              <w:t>96</w:t>
            </w:r>
          </w:hyperlink>
        </w:p>
        <w:p>
          <w:pPr>
            <w:pStyle w:val="TOC4"/>
            <w:tabs>
              <w:tab w:pos="7373" w:val="left" w:leader="dot"/>
            </w:tabs>
            <w:spacing w:before="83"/>
          </w:pPr>
          <w:hyperlink w:history="true" w:anchor="_TOC_250019">
            <w:r>
              <w:rPr>
                <w:color w:val="231F20"/>
                <w:spacing w:val="-2"/>
              </w:rPr>
              <w:t>Artículo</w:t>
            </w:r>
            <w:r>
              <w:rPr>
                <w:color w:val="231F20"/>
                <w:spacing w:val="1"/>
              </w:rPr>
              <w:t> </w:t>
            </w:r>
            <w:r>
              <w:rPr>
                <w:color w:val="231F20"/>
                <w:spacing w:val="-5"/>
              </w:rPr>
              <w:t>111</w:t>
            </w:r>
            <w:r>
              <w:rPr>
                <w:rFonts w:ascii="Times New Roman" w:hAnsi="Times New Roman"/>
                <w:color w:val="231F20"/>
              </w:rPr>
              <w:tab/>
            </w:r>
            <w:r>
              <w:rPr>
                <w:color w:val="231F20"/>
                <w:spacing w:val="-5"/>
              </w:rPr>
              <w:t>96</w:t>
            </w:r>
          </w:hyperlink>
        </w:p>
        <w:p>
          <w:pPr>
            <w:pStyle w:val="TOC4"/>
            <w:tabs>
              <w:tab w:pos="7373" w:val="left" w:leader="dot"/>
            </w:tabs>
          </w:pPr>
          <w:hyperlink w:history="true" w:anchor="_TOC_250018">
            <w:r>
              <w:rPr>
                <w:color w:val="231F20"/>
                <w:spacing w:val="-2"/>
              </w:rPr>
              <w:t>Artículo</w:t>
            </w:r>
            <w:r>
              <w:rPr>
                <w:color w:val="231F20"/>
                <w:spacing w:val="1"/>
              </w:rPr>
              <w:t> </w:t>
            </w:r>
            <w:r>
              <w:rPr>
                <w:color w:val="231F20"/>
                <w:spacing w:val="-5"/>
              </w:rPr>
              <w:t>112</w:t>
            </w:r>
            <w:r>
              <w:rPr>
                <w:rFonts w:ascii="Times New Roman" w:hAnsi="Times New Roman"/>
                <w:color w:val="231F20"/>
              </w:rPr>
              <w:tab/>
            </w:r>
            <w:r>
              <w:rPr>
                <w:color w:val="231F20"/>
                <w:spacing w:val="-5"/>
              </w:rPr>
              <w:t>97</w:t>
            </w:r>
          </w:hyperlink>
        </w:p>
        <w:p>
          <w:pPr>
            <w:pStyle w:val="TOC4"/>
            <w:tabs>
              <w:tab w:pos="7373" w:val="left" w:leader="dot"/>
            </w:tabs>
          </w:pPr>
          <w:hyperlink w:history="true" w:anchor="_TOC_250017">
            <w:r>
              <w:rPr>
                <w:color w:val="231F20"/>
                <w:spacing w:val="-2"/>
              </w:rPr>
              <w:t>Artículo</w:t>
            </w:r>
            <w:r>
              <w:rPr>
                <w:color w:val="231F20"/>
                <w:spacing w:val="1"/>
              </w:rPr>
              <w:t> </w:t>
            </w:r>
            <w:r>
              <w:rPr>
                <w:color w:val="231F20"/>
                <w:spacing w:val="-5"/>
              </w:rPr>
              <w:t>113</w:t>
            </w:r>
            <w:r>
              <w:rPr>
                <w:rFonts w:ascii="Times New Roman" w:hAnsi="Times New Roman"/>
                <w:color w:val="231F20"/>
              </w:rPr>
              <w:tab/>
            </w:r>
            <w:r>
              <w:rPr>
                <w:color w:val="231F20"/>
                <w:spacing w:val="-5"/>
              </w:rPr>
              <w:t>97</w:t>
            </w:r>
          </w:hyperlink>
        </w:p>
        <w:p>
          <w:pPr>
            <w:pStyle w:val="TOC4"/>
            <w:tabs>
              <w:tab w:pos="7373" w:val="left" w:leader="dot"/>
            </w:tabs>
            <w:spacing w:before="83"/>
          </w:pPr>
          <w:hyperlink w:history="true" w:anchor="_TOC_250016">
            <w:r>
              <w:rPr>
                <w:color w:val="231F20"/>
                <w:spacing w:val="-2"/>
              </w:rPr>
              <w:t>Artículo</w:t>
            </w:r>
            <w:r>
              <w:rPr>
                <w:color w:val="231F20"/>
                <w:spacing w:val="1"/>
              </w:rPr>
              <w:t> </w:t>
            </w:r>
            <w:r>
              <w:rPr>
                <w:color w:val="231F20"/>
                <w:spacing w:val="-5"/>
              </w:rPr>
              <w:t>114</w:t>
            </w:r>
            <w:r>
              <w:rPr>
                <w:rFonts w:ascii="Times New Roman" w:hAnsi="Times New Roman"/>
                <w:color w:val="231F20"/>
              </w:rPr>
              <w:tab/>
            </w:r>
            <w:r>
              <w:rPr>
                <w:color w:val="231F20"/>
                <w:spacing w:val="-5"/>
              </w:rPr>
              <w:t>98</w:t>
            </w:r>
          </w:hyperlink>
        </w:p>
        <w:p>
          <w:pPr>
            <w:pStyle w:val="TOC4"/>
            <w:tabs>
              <w:tab w:pos="7373" w:val="left" w:leader="dot"/>
            </w:tabs>
          </w:pPr>
          <w:hyperlink w:history="true" w:anchor="_TOC_250015">
            <w:r>
              <w:rPr>
                <w:color w:val="231F20"/>
                <w:spacing w:val="-2"/>
              </w:rPr>
              <w:t>Artículo</w:t>
            </w:r>
            <w:r>
              <w:rPr>
                <w:color w:val="231F20"/>
                <w:spacing w:val="1"/>
              </w:rPr>
              <w:t> </w:t>
            </w:r>
            <w:r>
              <w:rPr>
                <w:color w:val="231F20"/>
                <w:spacing w:val="-5"/>
              </w:rPr>
              <w:t>115</w:t>
            </w:r>
            <w:r>
              <w:rPr>
                <w:rFonts w:ascii="Times New Roman" w:hAnsi="Times New Roman"/>
                <w:color w:val="231F20"/>
              </w:rPr>
              <w:tab/>
            </w:r>
            <w:r>
              <w:rPr>
                <w:color w:val="231F20"/>
                <w:spacing w:val="-5"/>
              </w:rPr>
              <w:t>98</w:t>
            </w:r>
          </w:hyperlink>
        </w:p>
        <w:p>
          <w:pPr>
            <w:pStyle w:val="TOC4"/>
            <w:tabs>
              <w:tab w:pos="7373" w:val="left" w:leader="dot"/>
            </w:tabs>
          </w:pPr>
          <w:hyperlink w:history="true" w:anchor="_TOC_250014">
            <w:r>
              <w:rPr>
                <w:color w:val="231F20"/>
                <w:spacing w:val="-2"/>
              </w:rPr>
              <w:t>Artículo</w:t>
            </w:r>
            <w:r>
              <w:rPr>
                <w:color w:val="231F20"/>
                <w:spacing w:val="1"/>
              </w:rPr>
              <w:t> </w:t>
            </w:r>
            <w:r>
              <w:rPr>
                <w:color w:val="231F20"/>
                <w:spacing w:val="-5"/>
              </w:rPr>
              <w:t>116</w:t>
            </w:r>
            <w:r>
              <w:rPr>
                <w:rFonts w:ascii="Times New Roman" w:hAnsi="Times New Roman"/>
                <w:color w:val="231F20"/>
              </w:rPr>
              <w:tab/>
            </w:r>
            <w:r>
              <w:rPr>
                <w:color w:val="231F20"/>
                <w:spacing w:val="-5"/>
              </w:rPr>
              <w:t>99</w:t>
            </w:r>
          </w:hyperlink>
        </w:p>
        <w:p>
          <w:pPr>
            <w:pStyle w:val="TOC4"/>
            <w:tabs>
              <w:tab w:pos="7373" w:val="left" w:leader="dot"/>
            </w:tabs>
            <w:spacing w:before="83"/>
          </w:pPr>
          <w:hyperlink w:history="true" w:anchor="_TOC_250013">
            <w:r>
              <w:rPr>
                <w:color w:val="231F20"/>
                <w:spacing w:val="-2"/>
              </w:rPr>
              <w:t>Artículo</w:t>
            </w:r>
            <w:r>
              <w:rPr>
                <w:color w:val="231F20"/>
                <w:spacing w:val="1"/>
              </w:rPr>
              <w:t> </w:t>
            </w:r>
            <w:r>
              <w:rPr>
                <w:color w:val="231F20"/>
                <w:spacing w:val="-5"/>
              </w:rPr>
              <w:t>117</w:t>
            </w:r>
            <w:r>
              <w:rPr>
                <w:rFonts w:ascii="Times New Roman" w:hAnsi="Times New Roman"/>
                <w:color w:val="231F20"/>
              </w:rPr>
              <w:tab/>
            </w:r>
            <w:r>
              <w:rPr>
                <w:color w:val="231F20"/>
                <w:spacing w:val="-5"/>
              </w:rPr>
              <w:t>100</w:t>
            </w:r>
          </w:hyperlink>
        </w:p>
        <w:p>
          <w:pPr>
            <w:pStyle w:val="TOC4"/>
            <w:tabs>
              <w:tab w:pos="7373" w:val="left" w:leader="dot"/>
            </w:tabs>
          </w:pPr>
          <w:hyperlink w:history="true" w:anchor="_TOC_250012">
            <w:r>
              <w:rPr>
                <w:color w:val="231F20"/>
                <w:spacing w:val="-2"/>
              </w:rPr>
              <w:t>Artículo</w:t>
            </w:r>
            <w:r>
              <w:rPr>
                <w:color w:val="231F20"/>
                <w:spacing w:val="1"/>
              </w:rPr>
              <w:t> </w:t>
            </w:r>
            <w:r>
              <w:rPr>
                <w:color w:val="231F20"/>
                <w:spacing w:val="-5"/>
              </w:rPr>
              <w:t>118</w:t>
            </w:r>
            <w:r>
              <w:rPr>
                <w:rFonts w:ascii="Times New Roman" w:hAnsi="Times New Roman"/>
                <w:color w:val="231F20"/>
              </w:rPr>
              <w:tab/>
            </w:r>
            <w:r>
              <w:rPr>
                <w:color w:val="231F20"/>
                <w:spacing w:val="-5"/>
              </w:rPr>
              <w:t>100</w:t>
            </w:r>
          </w:hyperlink>
        </w:p>
        <w:p>
          <w:pPr>
            <w:pStyle w:val="TOC2"/>
          </w:pPr>
          <w:hyperlink w:history="true" w:anchor="_TOC_250011">
            <w:r>
              <w:rPr>
                <w:color w:val="58595B"/>
                <w:w w:val="105"/>
              </w:rPr>
              <w:t>Sección</w:t>
            </w:r>
            <w:r>
              <w:rPr>
                <w:color w:val="58595B"/>
                <w:spacing w:val="-12"/>
                <w:w w:val="105"/>
              </w:rPr>
              <w:t> </w:t>
            </w:r>
            <w:r>
              <w:rPr>
                <w:color w:val="58595B"/>
                <w:spacing w:val="-2"/>
                <w:w w:val="105"/>
              </w:rPr>
              <w:t>Segunda</w:t>
            </w:r>
          </w:hyperlink>
        </w:p>
        <w:p>
          <w:pPr>
            <w:pStyle w:val="TOC6"/>
            <w:spacing w:line="235" w:lineRule="auto"/>
          </w:pPr>
          <w:hyperlink w:history="true" w:anchor="_TOC_250010">
            <w:r>
              <w:rPr>
                <w:color w:val="58595B"/>
              </w:rPr>
              <w:t>Mecanismos de vigilancia y seguimiento a la Estrategia</w:t>
            </w:r>
            <w:r>
              <w:rPr>
                <w:color w:val="58595B"/>
                <w:spacing w:val="-12"/>
              </w:rPr>
              <w:t> </w:t>
            </w:r>
            <w:r>
              <w:rPr>
                <w:color w:val="58595B"/>
              </w:rPr>
              <w:t>de</w:t>
            </w:r>
            <w:r>
              <w:rPr>
                <w:color w:val="58595B"/>
                <w:spacing w:val="-12"/>
              </w:rPr>
              <w:t> </w:t>
            </w:r>
            <w:r>
              <w:rPr>
                <w:color w:val="58595B"/>
              </w:rPr>
              <w:t>Capacitación</w:t>
            </w:r>
            <w:r>
              <w:rPr>
                <w:color w:val="58595B"/>
                <w:spacing w:val="-12"/>
              </w:rPr>
              <w:t> </w:t>
            </w:r>
            <w:r>
              <w:rPr>
                <w:color w:val="58595B"/>
              </w:rPr>
              <w:t>y</w:t>
            </w:r>
            <w:r>
              <w:rPr>
                <w:color w:val="58595B"/>
                <w:spacing w:val="-12"/>
              </w:rPr>
              <w:t> </w:t>
            </w:r>
            <w:r>
              <w:rPr>
                <w:color w:val="58595B"/>
              </w:rPr>
              <w:t>Asistencia</w:t>
            </w:r>
            <w:r>
              <w:rPr>
                <w:color w:val="58595B"/>
                <w:spacing w:val="-12"/>
              </w:rPr>
              <w:t> </w:t>
            </w:r>
            <w:r>
              <w:rPr>
                <w:color w:val="58595B"/>
              </w:rPr>
              <w:t>Electoral</w:t>
            </w:r>
          </w:hyperlink>
        </w:p>
        <w:p>
          <w:pPr>
            <w:pStyle w:val="TOC4"/>
            <w:tabs>
              <w:tab w:pos="7373" w:val="left" w:leader="dot"/>
            </w:tabs>
            <w:spacing w:before="338"/>
          </w:pPr>
          <w:hyperlink w:history="true" w:anchor="_TOC_250009">
            <w:r>
              <w:rPr>
                <w:color w:val="231F20"/>
                <w:spacing w:val="-2"/>
              </w:rPr>
              <w:t>Artículo</w:t>
            </w:r>
            <w:r>
              <w:rPr>
                <w:color w:val="231F20"/>
                <w:spacing w:val="1"/>
              </w:rPr>
              <w:t> </w:t>
            </w:r>
            <w:r>
              <w:rPr>
                <w:color w:val="231F20"/>
                <w:spacing w:val="-5"/>
              </w:rPr>
              <w:t>119</w:t>
            </w:r>
            <w:r>
              <w:rPr>
                <w:rFonts w:ascii="Times New Roman" w:hAnsi="Times New Roman"/>
                <w:color w:val="231F20"/>
              </w:rPr>
              <w:tab/>
            </w:r>
            <w:r>
              <w:rPr>
                <w:color w:val="231F20"/>
                <w:spacing w:val="-5"/>
              </w:rPr>
              <w:t>101</w:t>
            </w:r>
          </w:hyperlink>
        </w:p>
        <w:p>
          <w:pPr>
            <w:pStyle w:val="TOC4"/>
            <w:tabs>
              <w:tab w:pos="7373" w:val="left" w:leader="dot"/>
            </w:tabs>
          </w:pPr>
          <w:hyperlink w:history="true" w:anchor="_TOC_250008">
            <w:r>
              <w:rPr>
                <w:color w:val="231F20"/>
                <w:spacing w:val="-2"/>
              </w:rPr>
              <w:t>Artículo</w:t>
            </w:r>
            <w:r>
              <w:rPr>
                <w:color w:val="231F20"/>
                <w:spacing w:val="1"/>
              </w:rPr>
              <w:t> </w:t>
            </w:r>
            <w:r>
              <w:rPr>
                <w:color w:val="231F20"/>
                <w:spacing w:val="-5"/>
              </w:rPr>
              <w:t>120</w:t>
            </w:r>
            <w:r>
              <w:rPr>
                <w:rFonts w:ascii="Times New Roman" w:hAnsi="Times New Roman"/>
                <w:color w:val="231F20"/>
              </w:rPr>
              <w:tab/>
            </w:r>
            <w:r>
              <w:rPr>
                <w:color w:val="231F20"/>
                <w:spacing w:val="-5"/>
              </w:rPr>
              <w:t>102</w:t>
            </w:r>
          </w:hyperlink>
        </w:p>
        <w:p>
          <w:pPr>
            <w:pStyle w:val="TOC7"/>
            <w:spacing w:line="235" w:lineRule="auto"/>
          </w:pPr>
          <w:hyperlink w:history="true" w:anchor="_TOC_250007">
            <w:r>
              <w:rPr>
                <w:color w:val="58595B"/>
              </w:rPr>
              <w:t>Sección Tercera Identificación</w:t>
            </w:r>
            <w:r>
              <w:rPr>
                <w:color w:val="58595B"/>
                <w:spacing w:val="-12"/>
              </w:rPr>
              <w:t> </w:t>
            </w:r>
            <w:r>
              <w:rPr>
                <w:color w:val="58595B"/>
              </w:rPr>
              <w:t>de</w:t>
            </w:r>
            <w:r>
              <w:rPr>
                <w:color w:val="58595B"/>
                <w:spacing w:val="-12"/>
              </w:rPr>
              <w:t> </w:t>
            </w:r>
            <w:r>
              <w:rPr>
                <w:color w:val="58595B"/>
              </w:rPr>
              <w:t>vehículos</w:t>
            </w:r>
          </w:hyperlink>
        </w:p>
        <w:p>
          <w:pPr>
            <w:pStyle w:val="TOC4"/>
            <w:tabs>
              <w:tab w:pos="7373" w:val="left" w:leader="dot"/>
            </w:tabs>
            <w:spacing w:before="338"/>
          </w:pPr>
          <w:hyperlink w:history="true" w:anchor="_TOC_250006">
            <w:r>
              <w:rPr>
                <w:color w:val="231F20"/>
                <w:spacing w:val="-2"/>
              </w:rPr>
              <w:t>Artículo</w:t>
            </w:r>
            <w:r>
              <w:rPr>
                <w:color w:val="231F20"/>
                <w:spacing w:val="1"/>
              </w:rPr>
              <w:t> </w:t>
            </w:r>
            <w:r>
              <w:rPr>
                <w:color w:val="231F20"/>
                <w:spacing w:val="-5"/>
              </w:rPr>
              <w:t>121</w:t>
            </w:r>
            <w:r>
              <w:rPr>
                <w:rFonts w:ascii="Times New Roman" w:hAnsi="Times New Roman"/>
                <w:color w:val="231F20"/>
              </w:rPr>
              <w:tab/>
            </w:r>
            <w:r>
              <w:rPr>
                <w:color w:val="231F20"/>
                <w:spacing w:val="-5"/>
              </w:rPr>
              <w:t>102</w:t>
            </w:r>
          </w:hyperlink>
        </w:p>
        <w:p>
          <w:pPr>
            <w:pStyle w:val="TOC2"/>
          </w:pPr>
          <w:hyperlink w:history="true" w:anchor="_TOC_250005">
            <w:r>
              <w:rPr>
                <w:color w:val="231F20"/>
                <w:w w:val="105"/>
              </w:rPr>
              <w:t>Capítulo</w:t>
            </w:r>
            <w:r>
              <w:rPr>
                <w:color w:val="231F20"/>
                <w:spacing w:val="26"/>
                <w:w w:val="105"/>
              </w:rPr>
              <w:t> </w:t>
            </w:r>
            <w:r>
              <w:rPr>
                <w:color w:val="231F20"/>
                <w:spacing w:val="-5"/>
                <w:w w:val="105"/>
              </w:rPr>
              <w:t>VI.</w:t>
            </w:r>
          </w:hyperlink>
        </w:p>
        <w:p>
          <w:pPr>
            <w:pStyle w:val="TOC5"/>
            <w:spacing w:line="235" w:lineRule="auto"/>
          </w:pPr>
          <w:hyperlink w:history="true" w:anchor="_TOC_250004">
            <w:r>
              <w:rPr>
                <w:color w:val="58595B"/>
                <w:spacing w:val="-2"/>
                <w:w w:val="110"/>
              </w:rPr>
              <w:t>Promoción</w:t>
            </w:r>
            <w:r>
              <w:rPr>
                <w:color w:val="58595B"/>
                <w:spacing w:val="-10"/>
                <w:w w:val="110"/>
              </w:rPr>
              <w:t> </w:t>
            </w:r>
            <w:r>
              <w:rPr>
                <w:color w:val="58595B"/>
                <w:spacing w:val="-2"/>
                <w:w w:val="110"/>
              </w:rPr>
              <w:t>del</w:t>
            </w:r>
            <w:r>
              <w:rPr>
                <w:color w:val="58595B"/>
                <w:spacing w:val="-10"/>
                <w:w w:val="110"/>
              </w:rPr>
              <w:t> </w:t>
            </w:r>
            <w:r>
              <w:rPr>
                <w:color w:val="58595B"/>
                <w:spacing w:val="-2"/>
                <w:w w:val="110"/>
              </w:rPr>
              <w:t>Voto</w:t>
            </w:r>
            <w:r>
              <w:rPr>
                <w:color w:val="58595B"/>
                <w:spacing w:val="-10"/>
                <w:w w:val="110"/>
              </w:rPr>
              <w:t> </w:t>
            </w:r>
            <w:r>
              <w:rPr>
                <w:color w:val="58595B"/>
                <w:spacing w:val="-2"/>
                <w:w w:val="110"/>
              </w:rPr>
              <w:t>y</w:t>
            </w:r>
            <w:r>
              <w:rPr>
                <w:color w:val="58595B"/>
                <w:spacing w:val="-10"/>
                <w:w w:val="110"/>
              </w:rPr>
              <w:t> </w:t>
            </w:r>
            <w:r>
              <w:rPr>
                <w:color w:val="58595B"/>
                <w:spacing w:val="-2"/>
                <w:w w:val="110"/>
              </w:rPr>
              <w:t>Participación</w:t>
            </w:r>
            <w:r>
              <w:rPr>
                <w:color w:val="58595B"/>
                <w:spacing w:val="-10"/>
                <w:w w:val="110"/>
              </w:rPr>
              <w:t> </w:t>
            </w:r>
            <w:r>
              <w:rPr>
                <w:color w:val="58595B"/>
                <w:spacing w:val="-2"/>
                <w:w w:val="110"/>
              </w:rPr>
              <w:t>Ciudadana</w:t>
            </w:r>
            <w:r>
              <w:rPr>
                <w:color w:val="58595B"/>
                <w:spacing w:val="-9"/>
                <w:w w:val="110"/>
              </w:rPr>
              <w:t> </w:t>
            </w:r>
            <w:r>
              <w:rPr>
                <w:color w:val="58595B"/>
                <w:spacing w:val="-2"/>
                <w:w w:val="110"/>
              </w:rPr>
              <w:t>por </w:t>
            </w:r>
            <w:r>
              <w:rPr>
                <w:color w:val="58595B"/>
                <w:w w:val="110"/>
              </w:rPr>
              <w:t>parte de Organizaciones Ciudadanas</w:t>
            </w:r>
          </w:hyperlink>
        </w:p>
        <w:p>
          <w:pPr>
            <w:pStyle w:val="TOC4"/>
            <w:tabs>
              <w:tab w:pos="7373" w:val="left" w:leader="dot"/>
            </w:tabs>
            <w:spacing w:before="338"/>
          </w:pPr>
          <w:hyperlink w:history="true" w:anchor="_TOC_250003">
            <w:r>
              <w:rPr>
                <w:color w:val="231F20"/>
                <w:spacing w:val="-2"/>
              </w:rPr>
              <w:t>Artículo</w:t>
            </w:r>
            <w:r>
              <w:rPr>
                <w:color w:val="231F20"/>
                <w:spacing w:val="1"/>
              </w:rPr>
              <w:t> </w:t>
            </w:r>
            <w:r>
              <w:rPr>
                <w:color w:val="231F20"/>
                <w:spacing w:val="-5"/>
              </w:rPr>
              <w:t>122</w:t>
            </w:r>
            <w:r>
              <w:rPr>
                <w:rFonts w:ascii="Times New Roman" w:hAnsi="Times New Roman"/>
                <w:color w:val="231F20"/>
              </w:rPr>
              <w:tab/>
            </w:r>
            <w:r>
              <w:rPr>
                <w:color w:val="231F20"/>
                <w:spacing w:val="-5"/>
              </w:rPr>
              <w:t>104</w:t>
            </w:r>
          </w:hyperlink>
        </w:p>
        <w:p>
          <w:pPr>
            <w:pStyle w:val="TOC4"/>
            <w:tabs>
              <w:tab w:pos="7373" w:val="left" w:leader="dot"/>
            </w:tabs>
            <w:spacing w:before="83"/>
          </w:pPr>
          <w:hyperlink w:history="true" w:anchor="_TOC_250002">
            <w:r>
              <w:rPr>
                <w:color w:val="231F20"/>
                <w:spacing w:val="-2"/>
              </w:rPr>
              <w:t>Artículo</w:t>
            </w:r>
            <w:r>
              <w:rPr>
                <w:color w:val="231F20"/>
                <w:spacing w:val="1"/>
              </w:rPr>
              <w:t> </w:t>
            </w:r>
            <w:r>
              <w:rPr>
                <w:color w:val="231F20"/>
                <w:spacing w:val="-5"/>
              </w:rPr>
              <w:t>123</w:t>
            </w:r>
            <w:r>
              <w:rPr>
                <w:rFonts w:ascii="Times New Roman" w:hAnsi="Times New Roman"/>
                <w:color w:val="231F20"/>
              </w:rPr>
              <w:tab/>
            </w:r>
            <w:r>
              <w:rPr>
                <w:color w:val="231F20"/>
                <w:spacing w:val="-5"/>
              </w:rPr>
              <w:t>104</w:t>
            </w:r>
          </w:hyperlink>
        </w:p>
        <w:p>
          <w:pPr>
            <w:pStyle w:val="TOC4"/>
            <w:tabs>
              <w:tab w:pos="7373" w:val="left" w:leader="dot"/>
            </w:tabs>
          </w:pPr>
          <w:hyperlink w:history="true" w:anchor="_TOC_250001">
            <w:r>
              <w:rPr>
                <w:color w:val="231F20"/>
                <w:spacing w:val="-2"/>
              </w:rPr>
              <w:t>Artículo</w:t>
            </w:r>
            <w:r>
              <w:rPr>
                <w:color w:val="231F20"/>
                <w:spacing w:val="1"/>
              </w:rPr>
              <w:t> </w:t>
            </w:r>
            <w:r>
              <w:rPr>
                <w:color w:val="231F20"/>
                <w:spacing w:val="-5"/>
              </w:rPr>
              <w:t>124</w:t>
            </w:r>
            <w:r>
              <w:rPr>
                <w:rFonts w:ascii="Times New Roman" w:hAnsi="Times New Roman"/>
                <w:color w:val="231F20"/>
              </w:rPr>
              <w:tab/>
            </w:r>
            <w:r>
              <w:rPr>
                <w:color w:val="231F20"/>
                <w:spacing w:val="-5"/>
              </w:rPr>
              <w:t>104</w:t>
            </w:r>
          </w:hyperlink>
        </w:p>
        <w:p>
          <w:pPr>
            <w:pStyle w:val="TOC4"/>
            <w:tabs>
              <w:tab w:pos="7373" w:val="left" w:leader="dot"/>
            </w:tabs>
          </w:pPr>
          <w:hyperlink w:history="true" w:anchor="_TOC_250000">
            <w:r>
              <w:rPr>
                <w:color w:val="231F20"/>
                <w:spacing w:val="-2"/>
              </w:rPr>
              <w:t>Artículo</w:t>
            </w:r>
            <w:r>
              <w:rPr>
                <w:color w:val="231F20"/>
                <w:spacing w:val="1"/>
              </w:rPr>
              <w:t> </w:t>
            </w:r>
            <w:r>
              <w:rPr>
                <w:color w:val="231F20"/>
                <w:spacing w:val="-5"/>
              </w:rPr>
              <w:t>125</w:t>
            </w:r>
            <w:r>
              <w:rPr>
                <w:rFonts w:ascii="Times New Roman" w:hAnsi="Times New Roman"/>
                <w:color w:val="231F20"/>
              </w:rPr>
              <w:tab/>
            </w:r>
            <w:r>
              <w:rPr>
                <w:color w:val="231F20"/>
                <w:spacing w:val="-5"/>
              </w:rPr>
              <w:t>105</w:t>
            </w:r>
          </w:hyperlink>
        </w:p>
      </w:sdtContent>
    </w:sdt>
    <w:p>
      <w:pPr>
        <w:spacing w:after="0"/>
        <w:sectPr>
          <w:type w:val="continuous"/>
          <w:pgSz w:w="9640" w:h="12480"/>
          <w:pgMar w:header="0" w:footer="543" w:top="694" w:bottom="990" w:left="0" w:right="500"/>
        </w:sectPr>
      </w:pPr>
    </w:p>
    <w:p>
      <w:pPr>
        <w:tabs>
          <w:tab w:pos="7423" w:val="right" w:leader="dot"/>
        </w:tabs>
        <w:spacing w:before="284"/>
        <w:ind w:left="1764" w:right="0" w:firstLine="0"/>
        <w:jc w:val="left"/>
        <w:rPr>
          <w:sz w:val="21"/>
        </w:rPr>
      </w:pPr>
      <w:r>
        <w:rPr>
          <w:color w:val="231F20"/>
          <w:spacing w:val="-2"/>
          <w:sz w:val="21"/>
        </w:rPr>
        <w:t>Artículo</w:t>
      </w:r>
      <w:r>
        <w:rPr>
          <w:color w:val="231F20"/>
          <w:spacing w:val="1"/>
          <w:sz w:val="21"/>
        </w:rPr>
        <w:t> </w:t>
      </w:r>
      <w:r>
        <w:rPr>
          <w:color w:val="231F20"/>
          <w:spacing w:val="-5"/>
          <w:sz w:val="21"/>
        </w:rPr>
        <w:t>126</w:t>
      </w:r>
      <w:r>
        <w:rPr>
          <w:rFonts w:ascii="Times New Roman" w:hAnsi="Times New Roman"/>
          <w:color w:val="231F20"/>
          <w:sz w:val="21"/>
        </w:rPr>
        <w:tab/>
      </w:r>
      <w:r>
        <w:rPr>
          <w:color w:val="231F20"/>
          <w:spacing w:val="-5"/>
          <w:sz w:val="21"/>
        </w:rPr>
        <w:t>106</w:t>
      </w:r>
    </w:p>
    <w:p>
      <w:pPr>
        <w:tabs>
          <w:tab w:pos="7423" w:val="right" w:leader="dot"/>
        </w:tabs>
        <w:spacing w:before="84"/>
        <w:ind w:left="1764" w:right="0" w:firstLine="0"/>
        <w:jc w:val="left"/>
        <w:rPr>
          <w:sz w:val="21"/>
        </w:rPr>
      </w:pPr>
      <w:r>
        <w:rPr>
          <w:color w:val="231F20"/>
          <w:spacing w:val="-2"/>
          <w:sz w:val="21"/>
        </w:rPr>
        <w:t>Artículo</w:t>
      </w:r>
      <w:r>
        <w:rPr>
          <w:color w:val="231F20"/>
          <w:spacing w:val="1"/>
          <w:sz w:val="21"/>
        </w:rPr>
        <w:t> </w:t>
      </w:r>
      <w:r>
        <w:rPr>
          <w:color w:val="231F20"/>
          <w:spacing w:val="-5"/>
          <w:sz w:val="21"/>
        </w:rPr>
        <w:t>127</w:t>
      </w:r>
      <w:r>
        <w:rPr>
          <w:rFonts w:ascii="Times New Roman" w:hAnsi="Times New Roman"/>
          <w:color w:val="231F20"/>
          <w:sz w:val="21"/>
        </w:rPr>
        <w:tab/>
      </w:r>
      <w:r>
        <w:rPr>
          <w:color w:val="231F20"/>
          <w:spacing w:val="-5"/>
          <w:sz w:val="21"/>
        </w:rPr>
        <w:t>106</w:t>
      </w:r>
    </w:p>
    <w:p>
      <w:pPr>
        <w:tabs>
          <w:tab w:pos="7423" w:val="right" w:leader="dot"/>
        </w:tabs>
        <w:spacing w:before="84"/>
        <w:ind w:left="1764" w:right="0" w:firstLine="0"/>
        <w:jc w:val="left"/>
        <w:rPr>
          <w:sz w:val="21"/>
        </w:rPr>
      </w:pPr>
      <w:r>
        <w:rPr>
          <w:color w:val="231F20"/>
          <w:spacing w:val="-2"/>
          <w:sz w:val="21"/>
        </w:rPr>
        <w:t>Artículo</w:t>
      </w:r>
      <w:r>
        <w:rPr>
          <w:color w:val="231F20"/>
          <w:spacing w:val="1"/>
          <w:sz w:val="21"/>
        </w:rPr>
        <w:t> </w:t>
      </w:r>
      <w:r>
        <w:rPr>
          <w:color w:val="231F20"/>
          <w:spacing w:val="-5"/>
          <w:sz w:val="21"/>
        </w:rPr>
        <w:t>128</w:t>
      </w:r>
      <w:r>
        <w:rPr>
          <w:rFonts w:ascii="Times New Roman" w:hAnsi="Times New Roman"/>
          <w:color w:val="231F20"/>
          <w:sz w:val="21"/>
        </w:rPr>
        <w:tab/>
      </w:r>
      <w:r>
        <w:rPr>
          <w:color w:val="231F20"/>
          <w:spacing w:val="-5"/>
          <w:sz w:val="21"/>
        </w:rPr>
        <w:t>106</w:t>
      </w:r>
    </w:p>
    <w:p>
      <w:pPr>
        <w:tabs>
          <w:tab w:pos="7423" w:val="right" w:leader="dot"/>
        </w:tabs>
        <w:spacing w:before="83"/>
        <w:ind w:left="1764" w:right="0" w:firstLine="0"/>
        <w:jc w:val="left"/>
        <w:rPr>
          <w:sz w:val="21"/>
        </w:rPr>
      </w:pPr>
      <w:r>
        <w:rPr>
          <w:color w:val="231F20"/>
          <w:spacing w:val="-2"/>
          <w:sz w:val="21"/>
        </w:rPr>
        <w:t>Artículo</w:t>
      </w:r>
      <w:r>
        <w:rPr>
          <w:color w:val="231F20"/>
          <w:spacing w:val="1"/>
          <w:sz w:val="21"/>
        </w:rPr>
        <w:t> </w:t>
      </w:r>
      <w:r>
        <w:rPr>
          <w:color w:val="231F20"/>
          <w:spacing w:val="-5"/>
          <w:sz w:val="21"/>
        </w:rPr>
        <w:t>129</w:t>
      </w:r>
      <w:r>
        <w:rPr>
          <w:rFonts w:ascii="Times New Roman" w:hAnsi="Times New Roman"/>
          <w:color w:val="231F20"/>
          <w:sz w:val="21"/>
        </w:rPr>
        <w:tab/>
      </w:r>
      <w:r>
        <w:rPr>
          <w:color w:val="231F20"/>
          <w:spacing w:val="-5"/>
          <w:sz w:val="21"/>
        </w:rPr>
        <w:t>107</w:t>
      </w:r>
    </w:p>
    <w:p>
      <w:pPr>
        <w:tabs>
          <w:tab w:pos="7423" w:val="right" w:leader="dot"/>
        </w:tabs>
        <w:spacing w:before="84"/>
        <w:ind w:left="1764" w:right="0" w:firstLine="0"/>
        <w:jc w:val="left"/>
        <w:rPr>
          <w:sz w:val="21"/>
        </w:rPr>
      </w:pPr>
      <w:r>
        <w:rPr>
          <w:color w:val="231F20"/>
          <w:spacing w:val="-2"/>
          <w:sz w:val="21"/>
        </w:rPr>
        <w:t>Artículo</w:t>
      </w:r>
      <w:r>
        <w:rPr>
          <w:color w:val="231F20"/>
          <w:spacing w:val="1"/>
          <w:sz w:val="21"/>
        </w:rPr>
        <w:t> </w:t>
      </w:r>
      <w:r>
        <w:rPr>
          <w:color w:val="231F20"/>
          <w:spacing w:val="-5"/>
          <w:sz w:val="21"/>
        </w:rPr>
        <w:t>130</w:t>
      </w:r>
      <w:r>
        <w:rPr>
          <w:rFonts w:ascii="Times New Roman" w:hAnsi="Times New Roman"/>
          <w:color w:val="231F20"/>
          <w:sz w:val="21"/>
        </w:rPr>
        <w:tab/>
      </w:r>
      <w:r>
        <w:rPr>
          <w:color w:val="231F20"/>
          <w:spacing w:val="-5"/>
          <w:sz w:val="21"/>
        </w:rPr>
        <w:t>107</w:t>
      </w:r>
    </w:p>
    <w:p>
      <w:pPr>
        <w:tabs>
          <w:tab w:pos="7423" w:val="right" w:leader="dot"/>
        </w:tabs>
        <w:spacing w:before="84"/>
        <w:ind w:left="1764" w:right="0" w:firstLine="0"/>
        <w:jc w:val="left"/>
        <w:rPr>
          <w:sz w:val="21"/>
        </w:rPr>
      </w:pPr>
      <w:r>
        <w:rPr>
          <w:color w:val="231F20"/>
          <w:spacing w:val="-2"/>
          <w:sz w:val="21"/>
        </w:rPr>
        <w:t>Artículo</w:t>
      </w:r>
      <w:r>
        <w:rPr>
          <w:color w:val="231F20"/>
          <w:spacing w:val="1"/>
          <w:sz w:val="21"/>
        </w:rPr>
        <w:t> </w:t>
      </w:r>
      <w:r>
        <w:rPr>
          <w:color w:val="231F20"/>
          <w:spacing w:val="-5"/>
          <w:sz w:val="21"/>
        </w:rPr>
        <w:t>131</w:t>
      </w:r>
      <w:r>
        <w:rPr>
          <w:rFonts w:ascii="Times New Roman" w:hAnsi="Times New Roman"/>
          <w:color w:val="231F20"/>
          <w:sz w:val="21"/>
        </w:rPr>
        <w:tab/>
      </w:r>
      <w:r>
        <w:rPr>
          <w:color w:val="231F20"/>
          <w:spacing w:val="-5"/>
          <w:sz w:val="21"/>
        </w:rPr>
        <w:t>107</w:t>
      </w:r>
    </w:p>
    <w:p>
      <w:pPr>
        <w:spacing w:line="254" w:lineRule="exact" w:before="247"/>
        <w:ind w:left="244" w:right="0" w:firstLine="0"/>
        <w:jc w:val="center"/>
        <w:rPr>
          <w:b/>
          <w:sz w:val="21"/>
        </w:rPr>
      </w:pPr>
      <w:r>
        <w:rPr>
          <w:b/>
          <w:color w:val="231F20"/>
          <w:w w:val="105"/>
          <w:sz w:val="21"/>
        </w:rPr>
        <w:t>Capítulo</w:t>
      </w:r>
      <w:r>
        <w:rPr>
          <w:b/>
          <w:color w:val="231F20"/>
          <w:spacing w:val="26"/>
          <w:w w:val="105"/>
          <w:sz w:val="21"/>
        </w:rPr>
        <w:t> </w:t>
      </w:r>
      <w:r>
        <w:rPr>
          <w:b/>
          <w:color w:val="231F20"/>
          <w:spacing w:val="-4"/>
          <w:w w:val="105"/>
          <w:sz w:val="21"/>
        </w:rPr>
        <w:t>VII.</w:t>
      </w:r>
    </w:p>
    <w:p>
      <w:pPr>
        <w:spacing w:line="235" w:lineRule="auto" w:before="2"/>
        <w:ind w:left="1652" w:right="1404" w:firstLine="0"/>
        <w:jc w:val="center"/>
        <w:rPr>
          <w:b/>
          <w:sz w:val="21"/>
        </w:rPr>
      </w:pPr>
      <w:r>
        <w:rPr>
          <w:b/>
          <w:color w:val="58595B"/>
          <w:sz w:val="21"/>
        </w:rPr>
        <w:t>Encuestas</w:t>
      </w:r>
      <w:r>
        <w:rPr>
          <w:b/>
          <w:color w:val="58595B"/>
          <w:spacing w:val="30"/>
          <w:sz w:val="21"/>
        </w:rPr>
        <w:t> </w:t>
      </w:r>
      <w:r>
        <w:rPr>
          <w:b/>
          <w:color w:val="58595B"/>
          <w:sz w:val="21"/>
        </w:rPr>
        <w:t>por</w:t>
      </w:r>
      <w:r>
        <w:rPr>
          <w:b/>
          <w:color w:val="58595B"/>
          <w:spacing w:val="30"/>
          <w:sz w:val="21"/>
        </w:rPr>
        <w:t> </w:t>
      </w:r>
      <w:r>
        <w:rPr>
          <w:b/>
          <w:color w:val="58595B"/>
          <w:sz w:val="21"/>
        </w:rPr>
        <w:t>Muestreo,</w:t>
      </w:r>
      <w:r>
        <w:rPr>
          <w:b/>
          <w:color w:val="58595B"/>
          <w:spacing w:val="32"/>
          <w:sz w:val="21"/>
        </w:rPr>
        <w:t> </w:t>
      </w:r>
      <w:r>
        <w:rPr>
          <w:b/>
          <w:color w:val="58595B"/>
          <w:sz w:val="21"/>
        </w:rPr>
        <w:t>Sondeos</w:t>
      </w:r>
      <w:r>
        <w:rPr>
          <w:b/>
          <w:color w:val="58595B"/>
          <w:spacing w:val="30"/>
          <w:sz w:val="21"/>
        </w:rPr>
        <w:t> </w:t>
      </w:r>
      <w:r>
        <w:rPr>
          <w:b/>
          <w:color w:val="58595B"/>
          <w:sz w:val="21"/>
        </w:rPr>
        <w:t>de</w:t>
      </w:r>
      <w:r>
        <w:rPr>
          <w:b/>
          <w:color w:val="58595B"/>
          <w:spacing w:val="32"/>
          <w:sz w:val="21"/>
        </w:rPr>
        <w:t> </w:t>
      </w:r>
      <w:r>
        <w:rPr>
          <w:b/>
          <w:color w:val="58595B"/>
          <w:sz w:val="21"/>
        </w:rPr>
        <w:t>Opinión,</w:t>
      </w:r>
      <w:r>
        <w:rPr>
          <w:b/>
          <w:color w:val="58595B"/>
          <w:spacing w:val="32"/>
          <w:sz w:val="21"/>
        </w:rPr>
        <w:t> </w:t>
      </w:r>
      <w:r>
        <w:rPr>
          <w:b/>
          <w:color w:val="58595B"/>
          <w:sz w:val="21"/>
        </w:rPr>
        <w:t>Encuestas</w:t>
      </w:r>
      <w:r>
        <w:rPr>
          <w:b/>
          <w:color w:val="58595B"/>
          <w:spacing w:val="30"/>
          <w:sz w:val="21"/>
        </w:rPr>
        <w:t> </w:t>
      </w:r>
      <w:r>
        <w:rPr>
          <w:b/>
          <w:color w:val="58595B"/>
          <w:sz w:val="21"/>
        </w:rPr>
        <w:t>de</w:t>
      </w:r>
      <w:r>
        <w:rPr>
          <w:b/>
          <w:color w:val="58595B"/>
          <w:spacing w:val="32"/>
          <w:sz w:val="21"/>
        </w:rPr>
        <w:t> </w:t>
      </w:r>
      <w:r>
        <w:rPr>
          <w:b/>
          <w:color w:val="58595B"/>
          <w:sz w:val="21"/>
        </w:rPr>
        <w:t>Salida </w:t>
      </w:r>
      <w:r>
        <w:rPr>
          <w:b/>
          <w:color w:val="58595B"/>
          <w:w w:val="110"/>
          <w:sz w:val="21"/>
        </w:rPr>
        <w:t>y Conteos Rápidos no Institucionales</w:t>
      </w:r>
    </w:p>
    <w:p>
      <w:pPr>
        <w:spacing w:line="235" w:lineRule="auto" w:before="254"/>
        <w:ind w:left="3639" w:right="3393" w:firstLine="0"/>
        <w:jc w:val="center"/>
        <w:rPr>
          <w:b/>
          <w:sz w:val="21"/>
        </w:rPr>
      </w:pPr>
      <w:r>
        <w:rPr>
          <w:b/>
          <w:color w:val="58595B"/>
          <w:w w:val="105"/>
          <w:sz w:val="21"/>
        </w:rPr>
        <w:t>Sección Primera </w:t>
      </w:r>
      <w:r>
        <w:rPr>
          <w:b/>
          <w:color w:val="58595B"/>
          <w:sz w:val="21"/>
        </w:rPr>
        <w:t>Disposiciones</w:t>
      </w:r>
      <w:r>
        <w:rPr>
          <w:b/>
          <w:color w:val="58595B"/>
          <w:spacing w:val="-12"/>
          <w:sz w:val="21"/>
        </w:rPr>
        <w:t> </w:t>
      </w:r>
      <w:r>
        <w:rPr>
          <w:b/>
          <w:color w:val="58595B"/>
          <w:sz w:val="21"/>
        </w:rPr>
        <w:t>Generales</w:t>
      </w:r>
    </w:p>
    <w:p>
      <w:pPr>
        <w:tabs>
          <w:tab w:pos="7423" w:val="right" w:leader="dot"/>
        </w:tabs>
        <w:spacing w:before="337"/>
        <w:ind w:left="1764" w:right="0" w:firstLine="0"/>
        <w:jc w:val="left"/>
        <w:rPr>
          <w:sz w:val="21"/>
        </w:rPr>
      </w:pPr>
      <w:r>
        <w:rPr>
          <w:color w:val="231F20"/>
          <w:spacing w:val="-2"/>
          <w:sz w:val="21"/>
        </w:rPr>
        <w:t>Artículo</w:t>
      </w:r>
      <w:r>
        <w:rPr>
          <w:color w:val="231F20"/>
          <w:spacing w:val="1"/>
          <w:sz w:val="21"/>
        </w:rPr>
        <w:t> </w:t>
      </w:r>
      <w:r>
        <w:rPr>
          <w:color w:val="231F20"/>
          <w:spacing w:val="-5"/>
          <w:sz w:val="21"/>
        </w:rPr>
        <w:t>132</w:t>
      </w:r>
      <w:r>
        <w:rPr>
          <w:rFonts w:ascii="Times New Roman" w:hAnsi="Times New Roman"/>
          <w:color w:val="231F20"/>
          <w:sz w:val="21"/>
        </w:rPr>
        <w:tab/>
      </w:r>
      <w:r>
        <w:rPr>
          <w:color w:val="231F20"/>
          <w:spacing w:val="-5"/>
          <w:sz w:val="21"/>
        </w:rPr>
        <w:t>108</w:t>
      </w:r>
    </w:p>
    <w:p>
      <w:pPr>
        <w:tabs>
          <w:tab w:pos="7423" w:val="right" w:leader="dot"/>
        </w:tabs>
        <w:spacing w:before="84"/>
        <w:ind w:left="1764" w:right="0" w:firstLine="0"/>
        <w:jc w:val="left"/>
        <w:rPr>
          <w:sz w:val="21"/>
        </w:rPr>
      </w:pPr>
      <w:r>
        <w:rPr>
          <w:color w:val="231F20"/>
          <w:spacing w:val="-2"/>
          <w:sz w:val="21"/>
        </w:rPr>
        <w:t>Artículo</w:t>
      </w:r>
      <w:r>
        <w:rPr>
          <w:color w:val="231F20"/>
          <w:spacing w:val="1"/>
          <w:sz w:val="21"/>
        </w:rPr>
        <w:t> </w:t>
      </w:r>
      <w:r>
        <w:rPr>
          <w:color w:val="231F20"/>
          <w:spacing w:val="-5"/>
          <w:sz w:val="21"/>
        </w:rPr>
        <w:t>133</w:t>
      </w:r>
      <w:r>
        <w:rPr>
          <w:rFonts w:ascii="Times New Roman" w:hAnsi="Times New Roman"/>
          <w:color w:val="231F20"/>
          <w:sz w:val="21"/>
        </w:rPr>
        <w:tab/>
      </w:r>
      <w:r>
        <w:rPr>
          <w:color w:val="231F20"/>
          <w:spacing w:val="-5"/>
          <w:sz w:val="21"/>
        </w:rPr>
        <w:t>108</w:t>
      </w:r>
    </w:p>
    <w:p>
      <w:pPr>
        <w:tabs>
          <w:tab w:pos="7423" w:val="right" w:leader="dot"/>
        </w:tabs>
        <w:spacing w:before="84"/>
        <w:ind w:left="1764" w:right="0" w:firstLine="0"/>
        <w:jc w:val="left"/>
        <w:rPr>
          <w:sz w:val="21"/>
        </w:rPr>
      </w:pPr>
      <w:r>
        <w:rPr>
          <w:color w:val="231F20"/>
          <w:spacing w:val="-2"/>
          <w:sz w:val="21"/>
        </w:rPr>
        <w:t>Artículo</w:t>
      </w:r>
      <w:r>
        <w:rPr>
          <w:color w:val="231F20"/>
          <w:spacing w:val="1"/>
          <w:sz w:val="21"/>
        </w:rPr>
        <w:t> </w:t>
      </w:r>
      <w:r>
        <w:rPr>
          <w:color w:val="231F20"/>
          <w:spacing w:val="-5"/>
          <w:sz w:val="21"/>
        </w:rPr>
        <w:t>134</w:t>
      </w:r>
      <w:r>
        <w:rPr>
          <w:rFonts w:ascii="Times New Roman" w:hAnsi="Times New Roman"/>
          <w:color w:val="231F20"/>
          <w:sz w:val="21"/>
        </w:rPr>
        <w:tab/>
      </w:r>
      <w:r>
        <w:rPr>
          <w:color w:val="231F20"/>
          <w:spacing w:val="-5"/>
          <w:sz w:val="21"/>
        </w:rPr>
        <w:t>109</w:t>
      </w:r>
    </w:p>
    <w:p>
      <w:pPr>
        <w:tabs>
          <w:tab w:pos="7423" w:val="right" w:leader="dot"/>
        </w:tabs>
        <w:spacing w:before="83"/>
        <w:ind w:left="1764" w:right="0" w:firstLine="0"/>
        <w:jc w:val="left"/>
        <w:rPr>
          <w:sz w:val="21"/>
        </w:rPr>
      </w:pPr>
      <w:r>
        <w:rPr>
          <w:color w:val="231F20"/>
          <w:spacing w:val="-2"/>
          <w:sz w:val="21"/>
        </w:rPr>
        <w:t>Artículo</w:t>
      </w:r>
      <w:r>
        <w:rPr>
          <w:color w:val="231F20"/>
          <w:spacing w:val="1"/>
          <w:sz w:val="21"/>
        </w:rPr>
        <w:t> </w:t>
      </w:r>
      <w:r>
        <w:rPr>
          <w:color w:val="231F20"/>
          <w:spacing w:val="-5"/>
          <w:sz w:val="21"/>
        </w:rPr>
        <w:t>135</w:t>
      </w:r>
      <w:r>
        <w:rPr>
          <w:rFonts w:ascii="Times New Roman" w:hAnsi="Times New Roman"/>
          <w:color w:val="231F20"/>
          <w:sz w:val="21"/>
        </w:rPr>
        <w:tab/>
      </w:r>
      <w:r>
        <w:rPr>
          <w:color w:val="231F20"/>
          <w:spacing w:val="-5"/>
          <w:sz w:val="21"/>
        </w:rPr>
        <w:t>109</w:t>
      </w:r>
    </w:p>
    <w:p>
      <w:pPr>
        <w:spacing w:line="254" w:lineRule="exact" w:before="248"/>
        <w:ind w:left="244"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Segunda</w:t>
      </w:r>
    </w:p>
    <w:p>
      <w:pPr>
        <w:spacing w:line="235" w:lineRule="auto" w:before="2"/>
        <w:ind w:left="2423" w:right="2176" w:firstLine="0"/>
        <w:jc w:val="center"/>
        <w:rPr>
          <w:b/>
          <w:sz w:val="21"/>
        </w:rPr>
      </w:pPr>
      <w:r>
        <w:rPr>
          <w:b/>
          <w:color w:val="58595B"/>
          <w:sz w:val="21"/>
        </w:rPr>
        <w:t>Obligaciones</w:t>
      </w:r>
      <w:r>
        <w:rPr>
          <w:b/>
          <w:color w:val="58595B"/>
          <w:spacing w:val="-9"/>
          <w:sz w:val="21"/>
        </w:rPr>
        <w:t> </w:t>
      </w:r>
      <w:r>
        <w:rPr>
          <w:b/>
          <w:color w:val="58595B"/>
          <w:sz w:val="21"/>
        </w:rPr>
        <w:t>en</w:t>
      </w:r>
      <w:r>
        <w:rPr>
          <w:b/>
          <w:color w:val="58595B"/>
          <w:spacing w:val="-9"/>
          <w:sz w:val="21"/>
        </w:rPr>
        <w:t> </w:t>
      </w:r>
      <w:r>
        <w:rPr>
          <w:b/>
          <w:color w:val="58595B"/>
          <w:sz w:val="21"/>
        </w:rPr>
        <w:t>materia</w:t>
      </w:r>
      <w:r>
        <w:rPr>
          <w:b/>
          <w:color w:val="58595B"/>
          <w:spacing w:val="-9"/>
          <w:sz w:val="21"/>
        </w:rPr>
        <w:t> </w:t>
      </w:r>
      <w:r>
        <w:rPr>
          <w:b/>
          <w:color w:val="58595B"/>
          <w:sz w:val="21"/>
        </w:rPr>
        <w:t>de</w:t>
      </w:r>
      <w:r>
        <w:rPr>
          <w:b/>
          <w:color w:val="58595B"/>
          <w:spacing w:val="-10"/>
          <w:sz w:val="21"/>
        </w:rPr>
        <w:t> </w:t>
      </w:r>
      <w:r>
        <w:rPr>
          <w:b/>
          <w:color w:val="58595B"/>
          <w:sz w:val="21"/>
        </w:rPr>
        <w:t>encuestas</w:t>
      </w:r>
      <w:r>
        <w:rPr>
          <w:b/>
          <w:color w:val="58595B"/>
          <w:spacing w:val="-9"/>
          <w:sz w:val="21"/>
        </w:rPr>
        <w:t> </w:t>
      </w:r>
      <w:r>
        <w:rPr>
          <w:b/>
          <w:color w:val="58595B"/>
          <w:sz w:val="21"/>
        </w:rPr>
        <w:t>por</w:t>
      </w:r>
      <w:r>
        <w:rPr>
          <w:b/>
          <w:color w:val="58595B"/>
          <w:spacing w:val="-10"/>
          <w:sz w:val="21"/>
        </w:rPr>
        <w:t> </w:t>
      </w:r>
      <w:r>
        <w:rPr>
          <w:b/>
          <w:color w:val="58595B"/>
          <w:sz w:val="21"/>
        </w:rPr>
        <w:t>muestreo o sondeos de opinión</w:t>
      </w:r>
    </w:p>
    <w:p>
      <w:pPr>
        <w:tabs>
          <w:tab w:pos="7423" w:val="right" w:leader="dot"/>
        </w:tabs>
        <w:spacing w:before="337"/>
        <w:ind w:left="1764" w:right="0" w:firstLine="0"/>
        <w:jc w:val="left"/>
        <w:rPr>
          <w:sz w:val="21"/>
        </w:rPr>
      </w:pPr>
      <w:r>
        <w:rPr>
          <w:color w:val="231F20"/>
          <w:spacing w:val="-2"/>
          <w:sz w:val="21"/>
        </w:rPr>
        <w:t>Artículo</w:t>
      </w:r>
      <w:r>
        <w:rPr>
          <w:color w:val="231F20"/>
          <w:spacing w:val="1"/>
          <w:sz w:val="21"/>
        </w:rPr>
        <w:t> </w:t>
      </w:r>
      <w:r>
        <w:rPr>
          <w:color w:val="231F20"/>
          <w:spacing w:val="-5"/>
          <w:sz w:val="21"/>
        </w:rPr>
        <w:t>136</w:t>
      </w:r>
      <w:r>
        <w:rPr>
          <w:rFonts w:ascii="Times New Roman" w:hAnsi="Times New Roman"/>
          <w:color w:val="231F20"/>
          <w:sz w:val="21"/>
        </w:rPr>
        <w:tab/>
      </w:r>
      <w:r>
        <w:rPr>
          <w:color w:val="231F20"/>
          <w:spacing w:val="-5"/>
          <w:sz w:val="21"/>
        </w:rPr>
        <w:t>110</w:t>
      </w:r>
    </w:p>
    <w:p>
      <w:pPr>
        <w:spacing w:line="254" w:lineRule="exact" w:before="248"/>
        <w:ind w:left="244"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Tercera</w:t>
      </w:r>
    </w:p>
    <w:p>
      <w:pPr>
        <w:spacing w:line="235" w:lineRule="auto" w:before="2"/>
        <w:ind w:left="2560" w:right="2312" w:firstLine="0"/>
        <w:jc w:val="center"/>
        <w:rPr>
          <w:b/>
          <w:sz w:val="21"/>
        </w:rPr>
      </w:pPr>
      <w:r>
        <w:rPr>
          <w:b/>
          <w:color w:val="58595B"/>
          <w:sz w:val="21"/>
        </w:rPr>
        <w:t>Obligaciones</w:t>
      </w:r>
      <w:r>
        <w:rPr>
          <w:b/>
          <w:color w:val="58595B"/>
          <w:spacing w:val="-7"/>
          <w:sz w:val="21"/>
        </w:rPr>
        <w:t> </w:t>
      </w:r>
      <w:r>
        <w:rPr>
          <w:b/>
          <w:color w:val="58595B"/>
          <w:sz w:val="21"/>
        </w:rPr>
        <w:t>en</w:t>
      </w:r>
      <w:r>
        <w:rPr>
          <w:b/>
          <w:color w:val="58595B"/>
          <w:spacing w:val="-7"/>
          <w:sz w:val="21"/>
        </w:rPr>
        <w:t> </w:t>
      </w:r>
      <w:r>
        <w:rPr>
          <w:b/>
          <w:color w:val="58595B"/>
          <w:sz w:val="21"/>
        </w:rPr>
        <w:t>materia</w:t>
      </w:r>
      <w:r>
        <w:rPr>
          <w:b/>
          <w:color w:val="58595B"/>
          <w:spacing w:val="-7"/>
          <w:sz w:val="21"/>
        </w:rPr>
        <w:t> </w:t>
      </w:r>
      <w:r>
        <w:rPr>
          <w:b/>
          <w:color w:val="58595B"/>
          <w:sz w:val="21"/>
        </w:rPr>
        <w:t>de</w:t>
      </w:r>
      <w:r>
        <w:rPr>
          <w:b/>
          <w:color w:val="58595B"/>
          <w:spacing w:val="-8"/>
          <w:sz w:val="21"/>
        </w:rPr>
        <w:t> </w:t>
      </w:r>
      <w:r>
        <w:rPr>
          <w:b/>
          <w:color w:val="58595B"/>
          <w:sz w:val="21"/>
        </w:rPr>
        <w:t>encuestas</w:t>
      </w:r>
      <w:r>
        <w:rPr>
          <w:b/>
          <w:color w:val="58595B"/>
          <w:spacing w:val="-7"/>
          <w:sz w:val="21"/>
        </w:rPr>
        <w:t> </w:t>
      </w:r>
      <w:r>
        <w:rPr>
          <w:b/>
          <w:color w:val="58595B"/>
          <w:sz w:val="21"/>
        </w:rPr>
        <w:t>de</w:t>
      </w:r>
      <w:r>
        <w:rPr>
          <w:b/>
          <w:color w:val="58595B"/>
          <w:spacing w:val="-8"/>
          <w:sz w:val="21"/>
        </w:rPr>
        <w:t> </w:t>
      </w:r>
      <w:r>
        <w:rPr>
          <w:b/>
          <w:color w:val="58595B"/>
          <w:sz w:val="21"/>
        </w:rPr>
        <w:t>salida</w:t>
      </w:r>
      <w:r>
        <w:rPr>
          <w:b/>
          <w:color w:val="58595B"/>
          <w:spacing w:val="-7"/>
          <w:sz w:val="21"/>
        </w:rPr>
        <w:t> </w:t>
      </w:r>
      <w:r>
        <w:rPr>
          <w:b/>
          <w:color w:val="58595B"/>
          <w:sz w:val="21"/>
        </w:rPr>
        <w:t>o conteos rápidos no institucionales</w:t>
      </w:r>
    </w:p>
    <w:p>
      <w:pPr>
        <w:tabs>
          <w:tab w:pos="7423" w:val="right" w:leader="dot"/>
        </w:tabs>
        <w:spacing w:before="337"/>
        <w:ind w:left="1764" w:right="0" w:firstLine="0"/>
        <w:jc w:val="left"/>
        <w:rPr>
          <w:sz w:val="21"/>
        </w:rPr>
      </w:pPr>
      <w:r>
        <w:rPr>
          <w:color w:val="231F20"/>
          <w:spacing w:val="-2"/>
          <w:sz w:val="21"/>
        </w:rPr>
        <w:t>Artículo</w:t>
      </w:r>
      <w:r>
        <w:rPr>
          <w:color w:val="231F20"/>
          <w:spacing w:val="1"/>
          <w:sz w:val="21"/>
        </w:rPr>
        <w:t> </w:t>
      </w:r>
      <w:r>
        <w:rPr>
          <w:color w:val="231F20"/>
          <w:spacing w:val="-5"/>
          <w:sz w:val="21"/>
        </w:rPr>
        <w:t>137</w:t>
      </w:r>
      <w:r>
        <w:rPr>
          <w:rFonts w:ascii="Times New Roman" w:hAnsi="Times New Roman"/>
          <w:color w:val="231F20"/>
          <w:sz w:val="21"/>
        </w:rPr>
        <w:tab/>
      </w:r>
      <w:r>
        <w:rPr>
          <w:color w:val="231F20"/>
          <w:spacing w:val="-5"/>
          <w:sz w:val="21"/>
        </w:rPr>
        <w:t>112</w:t>
      </w:r>
    </w:p>
    <w:p>
      <w:pPr>
        <w:tabs>
          <w:tab w:pos="7423" w:val="right" w:leader="dot"/>
        </w:tabs>
        <w:spacing w:before="84"/>
        <w:ind w:left="1764" w:right="0" w:firstLine="0"/>
        <w:jc w:val="left"/>
        <w:rPr>
          <w:sz w:val="21"/>
        </w:rPr>
      </w:pPr>
      <w:r>
        <w:rPr>
          <w:color w:val="231F20"/>
          <w:spacing w:val="-2"/>
          <w:sz w:val="21"/>
        </w:rPr>
        <w:t>Artículo</w:t>
      </w:r>
      <w:r>
        <w:rPr>
          <w:color w:val="231F20"/>
          <w:spacing w:val="1"/>
          <w:sz w:val="21"/>
        </w:rPr>
        <w:t> </w:t>
      </w:r>
      <w:r>
        <w:rPr>
          <w:color w:val="231F20"/>
          <w:spacing w:val="-5"/>
          <w:sz w:val="21"/>
        </w:rPr>
        <w:t>138</w:t>
      </w:r>
      <w:r>
        <w:rPr>
          <w:rFonts w:ascii="Times New Roman" w:hAnsi="Times New Roman"/>
          <w:color w:val="231F20"/>
          <w:sz w:val="21"/>
        </w:rPr>
        <w:tab/>
      </w:r>
      <w:r>
        <w:rPr>
          <w:color w:val="231F20"/>
          <w:spacing w:val="-5"/>
          <w:sz w:val="21"/>
        </w:rPr>
        <w:t>112</w:t>
      </w:r>
    </w:p>
    <w:p>
      <w:pPr>
        <w:tabs>
          <w:tab w:pos="7423" w:val="right" w:leader="dot"/>
        </w:tabs>
        <w:spacing w:before="84"/>
        <w:ind w:left="1764" w:right="0" w:firstLine="0"/>
        <w:jc w:val="left"/>
        <w:rPr>
          <w:sz w:val="21"/>
        </w:rPr>
      </w:pPr>
      <w:r>
        <w:rPr>
          <w:color w:val="231F20"/>
          <w:spacing w:val="-2"/>
          <w:sz w:val="21"/>
        </w:rPr>
        <w:t>Artículo</w:t>
      </w:r>
      <w:r>
        <w:rPr>
          <w:color w:val="231F20"/>
          <w:spacing w:val="1"/>
          <w:sz w:val="21"/>
        </w:rPr>
        <w:t> </w:t>
      </w:r>
      <w:r>
        <w:rPr>
          <w:color w:val="231F20"/>
          <w:spacing w:val="-5"/>
          <w:sz w:val="21"/>
        </w:rPr>
        <w:t>139</w:t>
      </w:r>
      <w:r>
        <w:rPr>
          <w:rFonts w:ascii="Times New Roman" w:hAnsi="Times New Roman"/>
          <w:color w:val="231F20"/>
          <w:sz w:val="21"/>
        </w:rPr>
        <w:tab/>
      </w:r>
      <w:r>
        <w:rPr>
          <w:color w:val="231F20"/>
          <w:spacing w:val="-5"/>
          <w:sz w:val="21"/>
        </w:rPr>
        <w:t>113</w:t>
      </w:r>
    </w:p>
    <w:p>
      <w:pPr>
        <w:tabs>
          <w:tab w:pos="7423" w:val="right" w:leader="dot"/>
        </w:tabs>
        <w:spacing w:before="83"/>
        <w:ind w:left="1764" w:right="0" w:firstLine="0"/>
        <w:jc w:val="left"/>
        <w:rPr>
          <w:sz w:val="21"/>
        </w:rPr>
      </w:pPr>
      <w:r>
        <w:rPr>
          <w:color w:val="231F20"/>
          <w:spacing w:val="-2"/>
          <w:sz w:val="21"/>
        </w:rPr>
        <w:t>Artículo</w:t>
      </w:r>
      <w:r>
        <w:rPr>
          <w:color w:val="231F20"/>
          <w:spacing w:val="1"/>
          <w:sz w:val="21"/>
        </w:rPr>
        <w:t> </w:t>
      </w:r>
      <w:r>
        <w:rPr>
          <w:color w:val="231F20"/>
          <w:spacing w:val="-5"/>
          <w:sz w:val="21"/>
        </w:rPr>
        <w:t>140</w:t>
      </w:r>
      <w:r>
        <w:rPr>
          <w:rFonts w:ascii="Times New Roman" w:hAnsi="Times New Roman"/>
          <w:color w:val="231F20"/>
          <w:sz w:val="21"/>
        </w:rPr>
        <w:tab/>
      </w:r>
      <w:r>
        <w:rPr>
          <w:color w:val="231F20"/>
          <w:spacing w:val="-5"/>
          <w:sz w:val="21"/>
        </w:rPr>
        <w:t>113</w:t>
      </w:r>
    </w:p>
    <w:p>
      <w:pPr>
        <w:tabs>
          <w:tab w:pos="7423" w:val="right" w:leader="dot"/>
        </w:tabs>
        <w:spacing w:before="84"/>
        <w:ind w:left="1764" w:right="0" w:firstLine="0"/>
        <w:jc w:val="left"/>
        <w:rPr>
          <w:sz w:val="21"/>
        </w:rPr>
      </w:pPr>
      <w:r>
        <w:rPr>
          <w:color w:val="231F20"/>
          <w:spacing w:val="-2"/>
          <w:sz w:val="21"/>
        </w:rPr>
        <w:t>Artículo</w:t>
      </w:r>
      <w:r>
        <w:rPr>
          <w:color w:val="231F20"/>
          <w:spacing w:val="1"/>
          <w:sz w:val="21"/>
        </w:rPr>
        <w:t> </w:t>
      </w:r>
      <w:r>
        <w:rPr>
          <w:color w:val="231F20"/>
          <w:spacing w:val="-5"/>
          <w:sz w:val="21"/>
        </w:rPr>
        <w:t>141</w:t>
      </w:r>
      <w:r>
        <w:rPr>
          <w:rFonts w:ascii="Times New Roman" w:hAnsi="Times New Roman"/>
          <w:color w:val="231F20"/>
          <w:sz w:val="21"/>
        </w:rPr>
        <w:tab/>
      </w:r>
      <w:r>
        <w:rPr>
          <w:color w:val="231F20"/>
          <w:spacing w:val="-5"/>
          <w:sz w:val="21"/>
        </w:rPr>
        <w:t>114</w:t>
      </w:r>
    </w:p>
    <w:p>
      <w:pPr>
        <w:spacing w:after="0"/>
        <w:jc w:val="left"/>
        <w:rPr>
          <w:sz w:val="21"/>
        </w:rPr>
        <w:sectPr>
          <w:pgSz w:w="9640" w:h="12480"/>
          <w:pgMar w:header="0" w:footer="543" w:top="680" w:bottom="740" w:left="0" w:right="500"/>
        </w:sectPr>
      </w:pPr>
    </w:p>
    <w:p>
      <w:pPr>
        <w:spacing w:line="254" w:lineRule="exact" w:before="284"/>
        <w:ind w:left="811" w:right="0" w:firstLine="0"/>
        <w:jc w:val="center"/>
        <w:rPr>
          <w:b/>
          <w:sz w:val="21"/>
        </w:rPr>
      </w:pPr>
      <w:r>
        <w:rPr/>
        <mc:AlternateContent>
          <mc:Choice Requires="wps">
            <w:drawing>
              <wp:anchor distT="0" distB="0" distL="0" distR="0" allowOverlap="1" layoutInCell="1" locked="0" behindDoc="0" simplePos="0" relativeHeight="15736320">
                <wp:simplePos x="0" y="0"/>
                <wp:positionH relativeFrom="page">
                  <wp:posOffset>5744704</wp:posOffset>
                </wp:positionH>
                <wp:positionV relativeFrom="page">
                  <wp:posOffset>647999</wp:posOffset>
                </wp:positionV>
                <wp:extent cx="375920" cy="113411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36320" id="docshape23"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5770360</wp:posOffset>
                </wp:positionH>
                <wp:positionV relativeFrom="page">
                  <wp:posOffset>1023702</wp:posOffset>
                </wp:positionV>
                <wp:extent cx="196215" cy="37719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36832" type="#_x0000_t202" id="docshape24"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b/>
          <w:color w:val="58595B"/>
          <w:w w:val="105"/>
          <w:sz w:val="21"/>
        </w:rPr>
        <w:t>Sección</w:t>
      </w:r>
      <w:r>
        <w:rPr>
          <w:b/>
          <w:color w:val="58595B"/>
          <w:spacing w:val="-12"/>
          <w:w w:val="105"/>
          <w:sz w:val="21"/>
        </w:rPr>
        <w:t> </w:t>
      </w:r>
      <w:r>
        <w:rPr>
          <w:b/>
          <w:color w:val="58595B"/>
          <w:spacing w:val="-2"/>
          <w:w w:val="110"/>
          <w:sz w:val="21"/>
        </w:rPr>
        <w:t>Cuarta</w:t>
      </w:r>
    </w:p>
    <w:p>
      <w:pPr>
        <w:spacing w:line="235" w:lineRule="auto" w:before="2"/>
        <w:ind w:left="2745" w:right="1931" w:firstLine="0"/>
        <w:jc w:val="center"/>
        <w:rPr>
          <w:b/>
          <w:sz w:val="21"/>
        </w:rPr>
      </w:pPr>
      <w:r>
        <w:rPr>
          <w:b/>
          <w:color w:val="58595B"/>
          <w:sz w:val="21"/>
        </w:rPr>
        <w:t>Apoyo</w:t>
      </w:r>
      <w:r>
        <w:rPr>
          <w:b/>
          <w:color w:val="58595B"/>
          <w:spacing w:val="-3"/>
          <w:sz w:val="21"/>
        </w:rPr>
        <w:t> </w:t>
      </w:r>
      <w:r>
        <w:rPr>
          <w:b/>
          <w:color w:val="58595B"/>
          <w:sz w:val="21"/>
        </w:rPr>
        <w:t>del</w:t>
      </w:r>
      <w:r>
        <w:rPr>
          <w:b/>
          <w:color w:val="58595B"/>
          <w:spacing w:val="-3"/>
          <w:sz w:val="21"/>
        </w:rPr>
        <w:t> </w:t>
      </w:r>
      <w:r>
        <w:rPr>
          <w:b/>
          <w:color w:val="58595B"/>
          <w:sz w:val="21"/>
        </w:rPr>
        <w:t>Instituto</w:t>
      </w:r>
      <w:r>
        <w:rPr>
          <w:b/>
          <w:color w:val="58595B"/>
          <w:spacing w:val="-3"/>
          <w:sz w:val="21"/>
        </w:rPr>
        <w:t> </w:t>
      </w:r>
      <w:r>
        <w:rPr>
          <w:b/>
          <w:color w:val="58595B"/>
          <w:sz w:val="21"/>
        </w:rPr>
        <w:t>y</w:t>
      </w:r>
      <w:r>
        <w:rPr>
          <w:b/>
          <w:color w:val="58595B"/>
          <w:spacing w:val="-3"/>
          <w:sz w:val="21"/>
        </w:rPr>
        <w:t> </w:t>
      </w:r>
      <w:r>
        <w:rPr>
          <w:b/>
          <w:color w:val="58595B"/>
          <w:sz w:val="21"/>
        </w:rPr>
        <w:t>de</w:t>
      </w:r>
      <w:r>
        <w:rPr>
          <w:b/>
          <w:color w:val="58595B"/>
          <w:spacing w:val="-4"/>
          <w:sz w:val="21"/>
        </w:rPr>
        <w:t> </w:t>
      </w:r>
      <w:r>
        <w:rPr>
          <w:b/>
          <w:color w:val="58595B"/>
          <w:sz w:val="21"/>
        </w:rPr>
        <w:t>los</w:t>
      </w:r>
      <w:r>
        <w:rPr>
          <w:b/>
          <w:color w:val="58595B"/>
          <w:spacing w:val="-4"/>
          <w:sz w:val="21"/>
        </w:rPr>
        <w:t> </w:t>
      </w:r>
      <w:r>
        <w:rPr>
          <w:b/>
          <w:color w:val="58595B"/>
          <w:sz w:val="21"/>
        </w:rPr>
        <w:t>opl</w:t>
      </w:r>
      <w:r>
        <w:rPr>
          <w:b/>
          <w:color w:val="58595B"/>
          <w:spacing w:val="-3"/>
          <w:sz w:val="21"/>
        </w:rPr>
        <w:t> </w:t>
      </w:r>
      <w:r>
        <w:rPr>
          <w:b/>
          <w:color w:val="58595B"/>
          <w:sz w:val="21"/>
        </w:rPr>
        <w:t>para</w:t>
      </w:r>
      <w:r>
        <w:rPr>
          <w:b/>
          <w:color w:val="58595B"/>
          <w:spacing w:val="-3"/>
          <w:sz w:val="21"/>
        </w:rPr>
        <w:t> </w:t>
      </w:r>
      <w:r>
        <w:rPr>
          <w:b/>
          <w:color w:val="58595B"/>
          <w:sz w:val="21"/>
        </w:rPr>
        <w:t>la</w:t>
      </w:r>
      <w:r>
        <w:rPr>
          <w:b/>
          <w:color w:val="58595B"/>
          <w:spacing w:val="-3"/>
          <w:sz w:val="21"/>
        </w:rPr>
        <w:t> </w:t>
      </w:r>
      <w:r>
        <w:rPr>
          <w:b/>
          <w:color w:val="58595B"/>
          <w:sz w:val="21"/>
        </w:rPr>
        <w:t>realización de los estudios de opinión</w:t>
      </w:r>
    </w:p>
    <w:p>
      <w:pPr>
        <w:tabs>
          <w:tab w:pos="7387" w:val="left" w:leader="dot"/>
        </w:tabs>
        <w:spacing w:before="338"/>
        <w:ind w:left="2048" w:right="0" w:firstLine="0"/>
        <w:jc w:val="left"/>
        <w:rPr>
          <w:sz w:val="21"/>
        </w:rPr>
      </w:pPr>
      <w:r>
        <w:rPr>
          <w:color w:val="231F20"/>
          <w:spacing w:val="-2"/>
          <w:sz w:val="21"/>
        </w:rPr>
        <w:t>Artículo</w:t>
      </w:r>
      <w:r>
        <w:rPr>
          <w:color w:val="231F20"/>
          <w:spacing w:val="1"/>
          <w:sz w:val="21"/>
        </w:rPr>
        <w:t> </w:t>
      </w:r>
      <w:r>
        <w:rPr>
          <w:color w:val="231F20"/>
          <w:spacing w:val="-5"/>
          <w:sz w:val="21"/>
        </w:rPr>
        <w:t>142</w:t>
      </w:r>
      <w:r>
        <w:rPr>
          <w:rFonts w:ascii="Times New Roman" w:hAnsi="Times New Roman"/>
          <w:color w:val="231F20"/>
          <w:sz w:val="21"/>
        </w:rPr>
        <w:tab/>
      </w:r>
      <w:r>
        <w:rPr>
          <w:color w:val="231F20"/>
          <w:spacing w:val="-5"/>
          <w:sz w:val="21"/>
        </w:rPr>
        <w:t>114</w:t>
      </w:r>
    </w:p>
    <w:p>
      <w:pPr>
        <w:spacing w:line="235" w:lineRule="auto" w:before="251"/>
        <w:ind w:left="3341" w:right="2529" w:firstLine="945"/>
        <w:jc w:val="left"/>
        <w:rPr>
          <w:b/>
          <w:sz w:val="21"/>
        </w:rPr>
      </w:pPr>
      <w:r>
        <w:rPr>
          <w:b/>
          <w:color w:val="58595B"/>
          <w:sz w:val="21"/>
        </w:rPr>
        <w:t>Sección Quinta</w:t>
      </w:r>
      <w:r>
        <w:rPr>
          <w:b/>
          <w:color w:val="58595B"/>
          <w:spacing w:val="80"/>
          <w:sz w:val="21"/>
        </w:rPr>
        <w:t> </w:t>
      </w:r>
      <w:r>
        <w:rPr>
          <w:b/>
          <w:color w:val="58595B"/>
          <w:sz w:val="21"/>
        </w:rPr>
        <w:t>Monitoreo</w:t>
      </w:r>
      <w:r>
        <w:rPr>
          <w:b/>
          <w:color w:val="58595B"/>
          <w:spacing w:val="-12"/>
          <w:sz w:val="21"/>
        </w:rPr>
        <w:t> </w:t>
      </w:r>
      <w:r>
        <w:rPr>
          <w:b/>
          <w:color w:val="58595B"/>
          <w:sz w:val="21"/>
        </w:rPr>
        <w:t>de</w:t>
      </w:r>
      <w:r>
        <w:rPr>
          <w:b/>
          <w:color w:val="58595B"/>
          <w:spacing w:val="-12"/>
          <w:sz w:val="21"/>
        </w:rPr>
        <w:t> </w:t>
      </w:r>
      <w:r>
        <w:rPr>
          <w:b/>
          <w:color w:val="58595B"/>
          <w:sz w:val="21"/>
        </w:rPr>
        <w:t>publicaciones</w:t>
      </w:r>
      <w:r>
        <w:rPr>
          <w:b/>
          <w:color w:val="58595B"/>
          <w:spacing w:val="-12"/>
          <w:sz w:val="21"/>
        </w:rPr>
        <w:t> </w:t>
      </w:r>
      <w:r>
        <w:rPr>
          <w:b/>
          <w:color w:val="58595B"/>
          <w:sz w:val="21"/>
        </w:rPr>
        <w:t>impresas</w:t>
      </w:r>
    </w:p>
    <w:p>
      <w:pPr>
        <w:tabs>
          <w:tab w:pos="7387" w:val="left" w:leader="dot"/>
        </w:tabs>
        <w:spacing w:before="326"/>
        <w:ind w:left="2048" w:right="0" w:firstLine="0"/>
        <w:jc w:val="left"/>
        <w:rPr>
          <w:sz w:val="21"/>
        </w:rPr>
      </w:pPr>
      <w:r>
        <w:rPr>
          <w:color w:val="231F20"/>
          <w:spacing w:val="-2"/>
          <w:sz w:val="21"/>
        </w:rPr>
        <w:t>Artículo</w:t>
      </w:r>
      <w:r>
        <w:rPr>
          <w:color w:val="231F20"/>
          <w:spacing w:val="1"/>
          <w:sz w:val="21"/>
        </w:rPr>
        <w:t> </w:t>
      </w:r>
      <w:r>
        <w:rPr>
          <w:color w:val="231F20"/>
          <w:spacing w:val="-5"/>
          <w:sz w:val="21"/>
        </w:rPr>
        <w:t>143</w:t>
      </w:r>
      <w:r>
        <w:rPr>
          <w:rFonts w:ascii="Times New Roman" w:hAnsi="Times New Roman"/>
          <w:color w:val="231F20"/>
          <w:sz w:val="21"/>
        </w:rPr>
        <w:tab/>
      </w:r>
      <w:r>
        <w:rPr>
          <w:color w:val="231F20"/>
          <w:spacing w:val="-5"/>
          <w:sz w:val="21"/>
        </w:rPr>
        <w:t>115</w:t>
      </w:r>
    </w:p>
    <w:p>
      <w:pPr>
        <w:spacing w:line="254" w:lineRule="exact" w:before="248"/>
        <w:ind w:left="811" w:right="0" w:firstLine="0"/>
        <w:jc w:val="center"/>
        <w:rPr>
          <w:b/>
          <w:sz w:val="21"/>
        </w:rPr>
      </w:pPr>
      <w:r>
        <w:rPr>
          <w:b/>
          <w:color w:val="58595B"/>
          <w:w w:val="105"/>
          <w:sz w:val="21"/>
        </w:rPr>
        <w:t>Sección</w:t>
      </w:r>
      <w:r>
        <w:rPr>
          <w:b/>
          <w:color w:val="58595B"/>
          <w:spacing w:val="-12"/>
          <w:w w:val="105"/>
          <w:sz w:val="21"/>
        </w:rPr>
        <w:t> </w:t>
      </w:r>
      <w:r>
        <w:rPr>
          <w:b/>
          <w:color w:val="58595B"/>
          <w:spacing w:val="-4"/>
          <w:w w:val="105"/>
          <w:sz w:val="21"/>
        </w:rPr>
        <w:t>Sexta</w:t>
      </w:r>
    </w:p>
    <w:p>
      <w:pPr>
        <w:spacing w:line="254" w:lineRule="exact" w:before="0"/>
        <w:ind w:left="811" w:right="0" w:firstLine="0"/>
        <w:jc w:val="center"/>
        <w:rPr>
          <w:b/>
          <w:sz w:val="21"/>
        </w:rPr>
      </w:pPr>
      <w:r>
        <w:rPr>
          <w:b/>
          <w:color w:val="58595B"/>
          <w:sz w:val="21"/>
        </w:rPr>
        <w:t>Informes</w:t>
      </w:r>
      <w:r>
        <w:rPr>
          <w:b/>
          <w:color w:val="58595B"/>
          <w:spacing w:val="-4"/>
          <w:sz w:val="21"/>
        </w:rPr>
        <w:t> </w:t>
      </w:r>
      <w:r>
        <w:rPr>
          <w:b/>
          <w:color w:val="58595B"/>
          <w:sz w:val="21"/>
        </w:rPr>
        <w:t>de</w:t>
      </w:r>
      <w:r>
        <w:rPr>
          <w:b/>
          <w:color w:val="58595B"/>
          <w:spacing w:val="-4"/>
          <w:sz w:val="21"/>
        </w:rPr>
        <w:t> </w:t>
      </w:r>
      <w:r>
        <w:rPr>
          <w:b/>
          <w:color w:val="58595B"/>
          <w:sz w:val="21"/>
        </w:rPr>
        <w:t>cumplimiento</w:t>
      </w:r>
      <w:r>
        <w:rPr>
          <w:b/>
          <w:color w:val="58595B"/>
          <w:spacing w:val="-3"/>
          <w:sz w:val="21"/>
        </w:rPr>
        <w:t> </w:t>
      </w:r>
      <w:r>
        <w:rPr>
          <w:b/>
          <w:color w:val="58595B"/>
          <w:sz w:val="21"/>
        </w:rPr>
        <w:t>del</w:t>
      </w:r>
      <w:r>
        <w:rPr>
          <w:b/>
          <w:color w:val="58595B"/>
          <w:spacing w:val="-3"/>
          <w:sz w:val="21"/>
        </w:rPr>
        <w:t> </w:t>
      </w:r>
      <w:r>
        <w:rPr>
          <w:b/>
          <w:color w:val="58595B"/>
          <w:sz w:val="21"/>
        </w:rPr>
        <w:t>Instituto</w:t>
      </w:r>
      <w:r>
        <w:rPr>
          <w:b/>
          <w:color w:val="58595B"/>
          <w:spacing w:val="-3"/>
          <w:sz w:val="21"/>
        </w:rPr>
        <w:t> </w:t>
      </w:r>
      <w:r>
        <w:rPr>
          <w:b/>
          <w:color w:val="58595B"/>
          <w:sz w:val="21"/>
        </w:rPr>
        <w:t>y</w:t>
      </w:r>
      <w:r>
        <w:rPr>
          <w:b/>
          <w:color w:val="58595B"/>
          <w:spacing w:val="-3"/>
          <w:sz w:val="21"/>
        </w:rPr>
        <w:t> </w:t>
      </w:r>
      <w:r>
        <w:rPr>
          <w:b/>
          <w:color w:val="58595B"/>
          <w:sz w:val="21"/>
        </w:rPr>
        <w:t>de</w:t>
      </w:r>
      <w:r>
        <w:rPr>
          <w:b/>
          <w:color w:val="58595B"/>
          <w:spacing w:val="-3"/>
          <w:sz w:val="21"/>
        </w:rPr>
        <w:t> </w:t>
      </w:r>
      <w:r>
        <w:rPr>
          <w:b/>
          <w:color w:val="58595B"/>
          <w:sz w:val="21"/>
        </w:rPr>
        <w:t>los</w:t>
      </w:r>
      <w:r>
        <w:rPr>
          <w:b/>
          <w:color w:val="58595B"/>
          <w:spacing w:val="-4"/>
          <w:sz w:val="21"/>
        </w:rPr>
        <w:t> </w:t>
      </w:r>
      <w:r>
        <w:rPr>
          <w:b/>
          <w:color w:val="58595B"/>
          <w:spacing w:val="-5"/>
          <w:sz w:val="21"/>
        </w:rPr>
        <w:t>opl</w:t>
      </w:r>
    </w:p>
    <w:p>
      <w:pPr>
        <w:tabs>
          <w:tab w:pos="7387" w:val="left" w:leader="dot"/>
        </w:tabs>
        <w:spacing w:before="323"/>
        <w:ind w:left="2048" w:right="0" w:firstLine="0"/>
        <w:jc w:val="left"/>
        <w:rPr>
          <w:sz w:val="21"/>
        </w:rPr>
      </w:pPr>
      <w:r>
        <w:rPr>
          <w:color w:val="231F20"/>
          <w:spacing w:val="-2"/>
          <w:sz w:val="21"/>
        </w:rPr>
        <w:t>Artículo</w:t>
      </w:r>
      <w:r>
        <w:rPr>
          <w:color w:val="231F20"/>
          <w:spacing w:val="1"/>
          <w:sz w:val="21"/>
        </w:rPr>
        <w:t> </w:t>
      </w:r>
      <w:r>
        <w:rPr>
          <w:color w:val="231F20"/>
          <w:spacing w:val="-5"/>
          <w:sz w:val="21"/>
        </w:rPr>
        <w:t>144</w:t>
      </w:r>
      <w:r>
        <w:rPr>
          <w:rFonts w:ascii="Times New Roman" w:hAnsi="Times New Roman"/>
          <w:color w:val="231F20"/>
          <w:sz w:val="21"/>
        </w:rPr>
        <w:tab/>
      </w:r>
      <w:r>
        <w:rPr>
          <w:color w:val="231F20"/>
          <w:spacing w:val="-5"/>
          <w:sz w:val="21"/>
        </w:rPr>
        <w:t>115</w:t>
      </w:r>
    </w:p>
    <w:p>
      <w:pPr>
        <w:tabs>
          <w:tab w:pos="7387" w:val="left" w:leader="dot"/>
        </w:tabs>
        <w:spacing w:before="84"/>
        <w:ind w:left="2048" w:right="0" w:firstLine="0"/>
        <w:jc w:val="left"/>
        <w:rPr>
          <w:sz w:val="21"/>
        </w:rPr>
      </w:pPr>
      <w:r>
        <w:rPr>
          <w:color w:val="231F20"/>
          <w:spacing w:val="-2"/>
          <w:sz w:val="21"/>
        </w:rPr>
        <w:t>Artículo</w:t>
      </w:r>
      <w:r>
        <w:rPr>
          <w:color w:val="231F20"/>
          <w:spacing w:val="1"/>
          <w:sz w:val="21"/>
        </w:rPr>
        <w:t> </w:t>
      </w:r>
      <w:r>
        <w:rPr>
          <w:color w:val="231F20"/>
          <w:spacing w:val="-5"/>
          <w:sz w:val="21"/>
        </w:rPr>
        <w:t>145</w:t>
      </w:r>
      <w:r>
        <w:rPr>
          <w:rFonts w:ascii="Times New Roman" w:hAnsi="Times New Roman"/>
          <w:color w:val="231F20"/>
          <w:sz w:val="21"/>
        </w:rPr>
        <w:tab/>
      </w:r>
      <w:r>
        <w:rPr>
          <w:color w:val="231F20"/>
          <w:spacing w:val="-5"/>
          <w:sz w:val="21"/>
        </w:rPr>
        <w:t>116</w:t>
      </w:r>
    </w:p>
    <w:p>
      <w:pPr>
        <w:tabs>
          <w:tab w:pos="7387" w:val="left" w:leader="dot"/>
        </w:tabs>
        <w:spacing w:before="84"/>
        <w:ind w:left="2048" w:right="0" w:firstLine="0"/>
        <w:jc w:val="left"/>
        <w:rPr>
          <w:sz w:val="21"/>
        </w:rPr>
      </w:pPr>
      <w:r>
        <w:rPr>
          <w:color w:val="231F20"/>
          <w:spacing w:val="-2"/>
          <w:sz w:val="21"/>
        </w:rPr>
        <w:t>Artículo</w:t>
      </w:r>
      <w:r>
        <w:rPr>
          <w:color w:val="231F20"/>
          <w:spacing w:val="1"/>
          <w:sz w:val="21"/>
        </w:rPr>
        <w:t> </w:t>
      </w:r>
      <w:r>
        <w:rPr>
          <w:color w:val="231F20"/>
          <w:spacing w:val="-5"/>
          <w:sz w:val="21"/>
        </w:rPr>
        <w:t>146</w:t>
      </w:r>
      <w:r>
        <w:rPr>
          <w:rFonts w:ascii="Times New Roman" w:hAnsi="Times New Roman"/>
          <w:color w:val="231F20"/>
          <w:sz w:val="21"/>
        </w:rPr>
        <w:tab/>
      </w:r>
      <w:r>
        <w:rPr>
          <w:color w:val="231F20"/>
          <w:spacing w:val="-5"/>
          <w:sz w:val="21"/>
        </w:rPr>
        <w:t>117</w:t>
      </w:r>
    </w:p>
    <w:p>
      <w:pPr>
        <w:tabs>
          <w:tab w:pos="7387" w:val="left" w:leader="dot"/>
        </w:tabs>
        <w:spacing w:before="83"/>
        <w:ind w:left="2048" w:right="0" w:firstLine="0"/>
        <w:jc w:val="left"/>
        <w:rPr>
          <w:sz w:val="21"/>
        </w:rPr>
      </w:pPr>
      <w:r>
        <w:rPr>
          <w:color w:val="231F20"/>
          <w:spacing w:val="-2"/>
          <w:sz w:val="21"/>
        </w:rPr>
        <w:t>Artículo</w:t>
      </w:r>
      <w:r>
        <w:rPr>
          <w:color w:val="231F20"/>
          <w:spacing w:val="1"/>
          <w:sz w:val="21"/>
        </w:rPr>
        <w:t> </w:t>
      </w:r>
      <w:r>
        <w:rPr>
          <w:color w:val="231F20"/>
          <w:spacing w:val="-5"/>
          <w:sz w:val="21"/>
        </w:rPr>
        <w:t>147</w:t>
      </w:r>
      <w:r>
        <w:rPr>
          <w:rFonts w:ascii="Times New Roman" w:hAnsi="Times New Roman"/>
          <w:color w:val="231F20"/>
          <w:sz w:val="21"/>
        </w:rPr>
        <w:tab/>
      </w:r>
      <w:r>
        <w:rPr>
          <w:color w:val="231F20"/>
          <w:spacing w:val="-5"/>
          <w:sz w:val="21"/>
        </w:rPr>
        <w:t>118</w:t>
      </w:r>
    </w:p>
    <w:p>
      <w:pPr>
        <w:tabs>
          <w:tab w:pos="7387" w:val="left" w:leader="dot"/>
        </w:tabs>
        <w:spacing w:before="84"/>
        <w:ind w:left="2048" w:right="0" w:firstLine="0"/>
        <w:jc w:val="left"/>
        <w:rPr>
          <w:sz w:val="21"/>
        </w:rPr>
      </w:pPr>
      <w:r>
        <w:rPr>
          <w:color w:val="231F20"/>
          <w:spacing w:val="-2"/>
          <w:sz w:val="21"/>
        </w:rPr>
        <w:t>Artículo</w:t>
      </w:r>
      <w:r>
        <w:rPr>
          <w:color w:val="231F20"/>
          <w:spacing w:val="1"/>
          <w:sz w:val="21"/>
        </w:rPr>
        <w:t> </w:t>
      </w:r>
      <w:r>
        <w:rPr>
          <w:color w:val="231F20"/>
          <w:spacing w:val="-5"/>
          <w:sz w:val="21"/>
        </w:rPr>
        <w:t>148</w:t>
      </w:r>
      <w:r>
        <w:rPr>
          <w:rFonts w:ascii="Times New Roman" w:hAnsi="Times New Roman"/>
          <w:color w:val="231F20"/>
          <w:sz w:val="21"/>
        </w:rPr>
        <w:tab/>
      </w:r>
      <w:r>
        <w:rPr>
          <w:color w:val="231F20"/>
          <w:spacing w:val="-5"/>
          <w:sz w:val="21"/>
        </w:rPr>
        <w:t>118</w:t>
      </w:r>
    </w:p>
    <w:p>
      <w:pPr>
        <w:spacing w:line="235" w:lineRule="auto" w:before="252"/>
        <w:ind w:left="3090" w:right="2165" w:firstLine="1286"/>
        <w:jc w:val="left"/>
        <w:rPr>
          <w:b/>
          <w:sz w:val="21"/>
        </w:rPr>
      </w:pPr>
      <w:r>
        <w:rPr>
          <w:b/>
          <w:color w:val="231F20"/>
          <w:w w:val="105"/>
          <w:sz w:val="21"/>
        </w:rPr>
        <w:t>Capítulo VIII. </w:t>
      </w:r>
      <w:r>
        <w:rPr>
          <w:b/>
          <w:color w:val="58595B"/>
          <w:w w:val="105"/>
          <w:sz w:val="21"/>
        </w:rPr>
        <w:t>Documentación y Materiales Electorales</w:t>
      </w:r>
    </w:p>
    <w:p>
      <w:pPr>
        <w:spacing w:line="225" w:lineRule="auto" w:before="261"/>
        <w:ind w:left="3900" w:right="3086" w:firstLine="0"/>
        <w:jc w:val="center"/>
        <w:rPr>
          <w:b/>
          <w:sz w:val="21"/>
        </w:rPr>
      </w:pPr>
      <w:r>
        <w:rPr>
          <w:b/>
          <w:color w:val="58595B"/>
          <w:w w:val="105"/>
          <w:sz w:val="21"/>
        </w:rPr>
        <w:t>Sección Primera </w:t>
      </w:r>
      <w:r>
        <w:rPr>
          <w:b/>
          <w:color w:val="58595B"/>
          <w:sz w:val="21"/>
        </w:rPr>
        <w:t>Disposiciones</w:t>
      </w:r>
      <w:r>
        <w:rPr>
          <w:b/>
          <w:color w:val="58595B"/>
          <w:spacing w:val="-12"/>
          <w:sz w:val="21"/>
        </w:rPr>
        <w:t> </w:t>
      </w:r>
      <w:r>
        <w:rPr>
          <w:b/>
          <w:color w:val="58595B"/>
          <w:sz w:val="21"/>
        </w:rPr>
        <w:t>Generales</w:t>
      </w:r>
    </w:p>
    <w:p>
      <w:pPr>
        <w:tabs>
          <w:tab w:pos="7387" w:val="left" w:leader="dot"/>
        </w:tabs>
        <w:spacing w:before="326"/>
        <w:ind w:left="2048" w:right="0" w:firstLine="0"/>
        <w:jc w:val="left"/>
        <w:rPr>
          <w:sz w:val="21"/>
        </w:rPr>
      </w:pPr>
      <w:r>
        <w:rPr>
          <w:color w:val="231F20"/>
          <w:spacing w:val="-2"/>
          <w:sz w:val="21"/>
        </w:rPr>
        <w:t>Artículo</w:t>
      </w:r>
      <w:r>
        <w:rPr>
          <w:color w:val="231F20"/>
          <w:spacing w:val="1"/>
          <w:sz w:val="21"/>
        </w:rPr>
        <w:t> </w:t>
      </w:r>
      <w:r>
        <w:rPr>
          <w:color w:val="231F20"/>
          <w:spacing w:val="-5"/>
          <w:sz w:val="21"/>
        </w:rPr>
        <w:t>149</w:t>
      </w:r>
      <w:r>
        <w:rPr>
          <w:rFonts w:ascii="Times New Roman" w:hAnsi="Times New Roman"/>
          <w:color w:val="231F20"/>
          <w:sz w:val="21"/>
        </w:rPr>
        <w:tab/>
      </w:r>
      <w:r>
        <w:rPr>
          <w:color w:val="231F20"/>
          <w:spacing w:val="-5"/>
          <w:sz w:val="21"/>
        </w:rPr>
        <w:t>118</w:t>
      </w:r>
    </w:p>
    <w:p>
      <w:pPr>
        <w:spacing w:line="225" w:lineRule="auto" w:before="260"/>
        <w:ind w:left="3886" w:right="3071" w:hanging="2"/>
        <w:jc w:val="center"/>
        <w:rPr>
          <w:b/>
          <w:sz w:val="21"/>
        </w:rPr>
      </w:pPr>
      <w:r>
        <w:rPr>
          <w:b/>
          <w:color w:val="58595B"/>
          <w:w w:val="105"/>
          <w:sz w:val="21"/>
        </w:rPr>
        <w:t>Sección Segunda </w:t>
      </w:r>
      <w:r>
        <w:rPr>
          <w:b/>
          <w:color w:val="58595B"/>
          <w:spacing w:val="-2"/>
          <w:sz w:val="21"/>
        </w:rPr>
        <w:t>Documentación </w:t>
      </w:r>
      <w:r>
        <w:rPr>
          <w:b/>
          <w:color w:val="58595B"/>
          <w:spacing w:val="-2"/>
          <w:sz w:val="21"/>
        </w:rPr>
        <w:t>Electoral</w:t>
      </w:r>
    </w:p>
    <w:p>
      <w:pPr>
        <w:tabs>
          <w:tab w:pos="7387" w:val="left" w:leader="dot"/>
        </w:tabs>
        <w:spacing w:before="326"/>
        <w:ind w:left="2048" w:right="0" w:firstLine="0"/>
        <w:jc w:val="left"/>
        <w:rPr>
          <w:sz w:val="21"/>
        </w:rPr>
      </w:pPr>
      <w:r>
        <w:rPr>
          <w:color w:val="231F20"/>
          <w:spacing w:val="-2"/>
          <w:sz w:val="21"/>
        </w:rPr>
        <w:t>Artículo</w:t>
      </w:r>
      <w:r>
        <w:rPr>
          <w:color w:val="231F20"/>
          <w:spacing w:val="1"/>
          <w:sz w:val="21"/>
        </w:rPr>
        <w:t> </w:t>
      </w:r>
      <w:r>
        <w:rPr>
          <w:color w:val="231F20"/>
          <w:spacing w:val="-5"/>
          <w:sz w:val="21"/>
        </w:rPr>
        <w:t>150</w:t>
      </w:r>
      <w:r>
        <w:rPr>
          <w:rFonts w:ascii="Times New Roman" w:hAnsi="Times New Roman"/>
          <w:color w:val="231F20"/>
          <w:sz w:val="21"/>
        </w:rPr>
        <w:tab/>
      </w:r>
      <w:r>
        <w:rPr>
          <w:color w:val="231F20"/>
          <w:spacing w:val="-5"/>
          <w:sz w:val="21"/>
        </w:rPr>
        <w:t>120</w:t>
      </w:r>
    </w:p>
    <w:p>
      <w:pPr>
        <w:tabs>
          <w:tab w:pos="7387" w:val="left" w:leader="dot"/>
        </w:tabs>
        <w:spacing w:before="84"/>
        <w:ind w:left="2048" w:right="0" w:firstLine="0"/>
        <w:jc w:val="left"/>
        <w:rPr>
          <w:sz w:val="21"/>
        </w:rPr>
      </w:pPr>
      <w:r>
        <w:rPr>
          <w:color w:val="231F20"/>
          <w:spacing w:val="-2"/>
          <w:sz w:val="21"/>
        </w:rPr>
        <w:t>Artículo</w:t>
      </w:r>
      <w:r>
        <w:rPr>
          <w:color w:val="231F20"/>
          <w:spacing w:val="1"/>
          <w:sz w:val="21"/>
        </w:rPr>
        <w:t> </w:t>
      </w:r>
      <w:r>
        <w:rPr>
          <w:color w:val="231F20"/>
          <w:spacing w:val="-5"/>
          <w:sz w:val="21"/>
        </w:rPr>
        <w:t>151</w:t>
      </w:r>
      <w:r>
        <w:rPr>
          <w:rFonts w:ascii="Times New Roman" w:hAnsi="Times New Roman"/>
          <w:color w:val="231F20"/>
          <w:sz w:val="21"/>
        </w:rPr>
        <w:tab/>
      </w:r>
      <w:r>
        <w:rPr>
          <w:color w:val="231F20"/>
          <w:spacing w:val="-5"/>
          <w:sz w:val="21"/>
        </w:rPr>
        <w:t>123</w:t>
      </w:r>
    </w:p>
    <w:p>
      <w:pPr>
        <w:tabs>
          <w:tab w:pos="7387" w:val="left" w:leader="dot"/>
        </w:tabs>
        <w:spacing w:before="83"/>
        <w:ind w:left="2048" w:right="0" w:firstLine="0"/>
        <w:jc w:val="left"/>
        <w:rPr>
          <w:sz w:val="21"/>
        </w:rPr>
      </w:pPr>
      <w:r>
        <w:rPr>
          <w:color w:val="231F20"/>
          <w:spacing w:val="-2"/>
          <w:sz w:val="21"/>
        </w:rPr>
        <w:t>Artículo</w:t>
      </w:r>
      <w:r>
        <w:rPr>
          <w:color w:val="231F20"/>
          <w:spacing w:val="1"/>
          <w:sz w:val="21"/>
        </w:rPr>
        <w:t> </w:t>
      </w:r>
      <w:r>
        <w:rPr>
          <w:color w:val="231F20"/>
          <w:spacing w:val="-5"/>
          <w:sz w:val="21"/>
        </w:rPr>
        <w:t>152</w:t>
      </w:r>
      <w:r>
        <w:rPr>
          <w:rFonts w:ascii="Times New Roman" w:hAnsi="Times New Roman"/>
          <w:color w:val="231F20"/>
          <w:sz w:val="21"/>
        </w:rPr>
        <w:tab/>
      </w:r>
      <w:r>
        <w:rPr>
          <w:color w:val="231F20"/>
          <w:spacing w:val="-5"/>
          <w:sz w:val="21"/>
        </w:rPr>
        <w:t>123</w:t>
      </w:r>
    </w:p>
    <w:p>
      <w:pPr>
        <w:spacing w:after="0"/>
        <w:jc w:val="left"/>
        <w:rPr>
          <w:sz w:val="21"/>
        </w:rPr>
        <w:sectPr>
          <w:pgSz w:w="9640" w:h="12480"/>
          <w:pgMar w:header="0" w:footer="543" w:top="680" w:bottom="740" w:left="0" w:right="500"/>
        </w:sectPr>
      </w:pPr>
    </w:p>
    <w:p>
      <w:pPr>
        <w:pStyle w:val="BodyText"/>
        <w:spacing w:before="40"/>
        <w:ind w:firstLine="0"/>
        <w:jc w:val="left"/>
        <w:rPr>
          <w:sz w:val="21"/>
        </w:rPr>
      </w:pPr>
    </w:p>
    <w:p>
      <w:pPr>
        <w:spacing w:line="225" w:lineRule="auto" w:before="0"/>
        <w:ind w:left="3714" w:right="3495" w:hanging="1"/>
        <w:jc w:val="center"/>
        <w:rPr>
          <w:b/>
          <w:sz w:val="21"/>
        </w:rPr>
      </w:pPr>
      <w:r>
        <w:rPr>
          <w:b/>
          <w:color w:val="58595B"/>
          <w:w w:val="105"/>
          <w:sz w:val="21"/>
        </w:rPr>
        <w:t>Sección Tercera </w:t>
      </w:r>
      <w:r>
        <w:rPr>
          <w:b/>
          <w:color w:val="58595B"/>
          <w:spacing w:val="-2"/>
          <w:sz w:val="21"/>
        </w:rPr>
        <w:t>Materiales</w:t>
      </w:r>
      <w:r>
        <w:rPr>
          <w:b/>
          <w:color w:val="58595B"/>
          <w:spacing w:val="-5"/>
          <w:sz w:val="21"/>
        </w:rPr>
        <w:t> </w:t>
      </w:r>
      <w:r>
        <w:rPr>
          <w:b/>
          <w:color w:val="58595B"/>
          <w:spacing w:val="-2"/>
          <w:sz w:val="21"/>
        </w:rPr>
        <w:t>Electorales</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153</w:t>
      </w:r>
      <w:r>
        <w:rPr>
          <w:rFonts w:ascii="Times New Roman" w:hAnsi="Times New Roman"/>
          <w:color w:val="231F20"/>
          <w:sz w:val="21"/>
        </w:rPr>
        <w:tab/>
      </w:r>
      <w:r>
        <w:rPr>
          <w:color w:val="231F20"/>
          <w:spacing w:val="-5"/>
          <w:sz w:val="21"/>
        </w:rPr>
        <w:t>124</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154</w:t>
      </w:r>
      <w:r>
        <w:rPr>
          <w:rFonts w:ascii="Times New Roman" w:hAnsi="Times New Roman"/>
          <w:color w:val="231F20"/>
          <w:sz w:val="21"/>
        </w:rPr>
        <w:tab/>
      </w:r>
      <w:r>
        <w:rPr>
          <w:color w:val="231F20"/>
          <w:spacing w:val="-5"/>
          <w:sz w:val="21"/>
        </w:rPr>
        <w:t>124</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155</w:t>
      </w:r>
      <w:r>
        <w:rPr>
          <w:rFonts w:ascii="Times New Roman" w:hAnsi="Times New Roman"/>
          <w:color w:val="231F20"/>
          <w:sz w:val="21"/>
        </w:rPr>
        <w:tab/>
      </w:r>
      <w:r>
        <w:rPr>
          <w:color w:val="231F20"/>
          <w:spacing w:val="-5"/>
          <w:sz w:val="21"/>
        </w:rPr>
        <w:t>125</w:t>
      </w:r>
    </w:p>
    <w:p>
      <w:pPr>
        <w:spacing w:line="254" w:lineRule="exact" w:before="248"/>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Cuarta</w:t>
      </w:r>
    </w:p>
    <w:p>
      <w:pPr>
        <w:spacing w:line="235" w:lineRule="auto" w:before="2"/>
        <w:ind w:left="2577" w:right="2358" w:firstLine="0"/>
        <w:jc w:val="center"/>
        <w:rPr>
          <w:b/>
          <w:sz w:val="21"/>
        </w:rPr>
      </w:pPr>
      <w:r>
        <w:rPr>
          <w:b/>
          <w:color w:val="58595B"/>
          <w:sz w:val="21"/>
        </w:rPr>
        <w:t>Procedimiento</w:t>
      </w:r>
      <w:r>
        <w:rPr>
          <w:b/>
          <w:color w:val="58595B"/>
          <w:spacing w:val="-9"/>
          <w:sz w:val="21"/>
        </w:rPr>
        <w:t> </w:t>
      </w:r>
      <w:r>
        <w:rPr>
          <w:b/>
          <w:color w:val="58595B"/>
          <w:sz w:val="21"/>
        </w:rPr>
        <w:t>para</w:t>
      </w:r>
      <w:r>
        <w:rPr>
          <w:b/>
          <w:color w:val="58595B"/>
          <w:spacing w:val="-9"/>
          <w:sz w:val="21"/>
        </w:rPr>
        <w:t> </w:t>
      </w:r>
      <w:r>
        <w:rPr>
          <w:b/>
          <w:color w:val="58595B"/>
          <w:sz w:val="21"/>
        </w:rPr>
        <w:t>la</w:t>
      </w:r>
      <w:r>
        <w:rPr>
          <w:b/>
          <w:color w:val="58595B"/>
          <w:spacing w:val="-9"/>
          <w:sz w:val="21"/>
        </w:rPr>
        <w:t> </w:t>
      </w:r>
      <w:r>
        <w:rPr>
          <w:b/>
          <w:color w:val="58595B"/>
          <w:sz w:val="21"/>
        </w:rPr>
        <w:t>elaboración</w:t>
      </w:r>
      <w:r>
        <w:rPr>
          <w:b/>
          <w:color w:val="58595B"/>
          <w:spacing w:val="-9"/>
          <w:sz w:val="21"/>
        </w:rPr>
        <w:t> </w:t>
      </w:r>
      <w:r>
        <w:rPr>
          <w:b/>
          <w:color w:val="58595B"/>
          <w:sz w:val="21"/>
        </w:rPr>
        <w:t>del</w:t>
      </w:r>
      <w:r>
        <w:rPr>
          <w:b/>
          <w:color w:val="58595B"/>
          <w:spacing w:val="-9"/>
          <w:sz w:val="21"/>
        </w:rPr>
        <w:t> </w:t>
      </w:r>
      <w:r>
        <w:rPr>
          <w:b/>
          <w:color w:val="58595B"/>
          <w:sz w:val="21"/>
        </w:rPr>
        <w:t>diseño</w:t>
      </w:r>
      <w:r>
        <w:rPr>
          <w:b/>
          <w:color w:val="58595B"/>
          <w:spacing w:val="-9"/>
          <w:sz w:val="21"/>
        </w:rPr>
        <w:t> </w:t>
      </w:r>
      <w:r>
        <w:rPr>
          <w:b/>
          <w:color w:val="58595B"/>
          <w:sz w:val="21"/>
        </w:rPr>
        <w:t>de documentos y materiales electorales</w:t>
      </w:r>
    </w:p>
    <w:p>
      <w:pPr>
        <w:tabs>
          <w:tab w:pos="7409" w:val="right" w:leader="dot"/>
        </w:tabs>
        <w:spacing w:before="325"/>
        <w:ind w:left="1750" w:right="0" w:firstLine="0"/>
        <w:jc w:val="left"/>
        <w:rPr>
          <w:sz w:val="21"/>
        </w:rPr>
      </w:pPr>
      <w:r>
        <w:rPr>
          <w:color w:val="231F20"/>
          <w:spacing w:val="-2"/>
          <w:sz w:val="21"/>
        </w:rPr>
        <w:t>Artículo</w:t>
      </w:r>
      <w:r>
        <w:rPr>
          <w:color w:val="231F20"/>
          <w:spacing w:val="1"/>
          <w:sz w:val="21"/>
        </w:rPr>
        <w:t> </w:t>
      </w:r>
      <w:r>
        <w:rPr>
          <w:color w:val="231F20"/>
          <w:spacing w:val="-5"/>
          <w:sz w:val="21"/>
        </w:rPr>
        <w:t>156</w:t>
      </w:r>
      <w:r>
        <w:rPr>
          <w:rFonts w:ascii="Times New Roman" w:hAnsi="Times New Roman"/>
          <w:color w:val="231F20"/>
          <w:sz w:val="21"/>
        </w:rPr>
        <w:tab/>
      </w:r>
      <w:r>
        <w:rPr>
          <w:color w:val="231F20"/>
          <w:spacing w:val="-5"/>
          <w:sz w:val="21"/>
        </w:rPr>
        <w:t>125</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157</w:t>
      </w:r>
      <w:r>
        <w:rPr>
          <w:rFonts w:ascii="Times New Roman" w:hAnsi="Times New Roman"/>
          <w:color w:val="231F20"/>
          <w:sz w:val="21"/>
        </w:rPr>
        <w:tab/>
      </w:r>
      <w:r>
        <w:rPr>
          <w:color w:val="231F20"/>
          <w:spacing w:val="-5"/>
          <w:sz w:val="21"/>
        </w:rPr>
        <w:t>127</w:t>
      </w:r>
    </w:p>
    <w:p>
      <w:pPr>
        <w:spacing w:line="254" w:lineRule="exact" w:before="336"/>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Quinta</w:t>
      </w:r>
    </w:p>
    <w:p>
      <w:pPr>
        <w:spacing w:line="235" w:lineRule="auto" w:before="2"/>
        <w:ind w:left="2026" w:right="1806" w:firstLine="0"/>
        <w:jc w:val="center"/>
        <w:rPr>
          <w:b/>
          <w:sz w:val="21"/>
        </w:rPr>
      </w:pPr>
      <w:r>
        <w:rPr>
          <w:b/>
          <w:color w:val="58595B"/>
          <w:sz w:val="21"/>
        </w:rPr>
        <w:t>Procedimiento</w:t>
      </w:r>
      <w:r>
        <w:rPr>
          <w:b/>
          <w:color w:val="58595B"/>
          <w:spacing w:val="-8"/>
          <w:sz w:val="21"/>
        </w:rPr>
        <w:t> </w:t>
      </w:r>
      <w:r>
        <w:rPr>
          <w:b/>
          <w:color w:val="58595B"/>
          <w:sz w:val="21"/>
        </w:rPr>
        <w:t>para</w:t>
      </w:r>
      <w:r>
        <w:rPr>
          <w:b/>
          <w:color w:val="58595B"/>
          <w:spacing w:val="-8"/>
          <w:sz w:val="21"/>
        </w:rPr>
        <w:t> </w:t>
      </w:r>
      <w:r>
        <w:rPr>
          <w:b/>
          <w:color w:val="58595B"/>
          <w:sz w:val="21"/>
        </w:rPr>
        <w:t>la</w:t>
      </w:r>
      <w:r>
        <w:rPr>
          <w:b/>
          <w:color w:val="58595B"/>
          <w:spacing w:val="-8"/>
          <w:sz w:val="21"/>
        </w:rPr>
        <w:t> </w:t>
      </w:r>
      <w:r>
        <w:rPr>
          <w:b/>
          <w:color w:val="58595B"/>
          <w:sz w:val="21"/>
        </w:rPr>
        <w:t>aprobación</w:t>
      </w:r>
      <w:r>
        <w:rPr>
          <w:b/>
          <w:color w:val="58595B"/>
          <w:spacing w:val="-8"/>
          <w:sz w:val="21"/>
        </w:rPr>
        <w:t> </w:t>
      </w:r>
      <w:r>
        <w:rPr>
          <w:b/>
          <w:color w:val="58595B"/>
          <w:sz w:val="21"/>
        </w:rPr>
        <w:t>del</w:t>
      </w:r>
      <w:r>
        <w:rPr>
          <w:b/>
          <w:color w:val="58595B"/>
          <w:spacing w:val="-8"/>
          <w:sz w:val="21"/>
        </w:rPr>
        <w:t> </w:t>
      </w:r>
      <w:r>
        <w:rPr>
          <w:b/>
          <w:color w:val="58595B"/>
          <w:sz w:val="21"/>
        </w:rPr>
        <w:t>diseño</w:t>
      </w:r>
      <w:r>
        <w:rPr>
          <w:b/>
          <w:color w:val="58595B"/>
          <w:spacing w:val="-8"/>
          <w:sz w:val="21"/>
        </w:rPr>
        <w:t> </w:t>
      </w:r>
      <w:r>
        <w:rPr>
          <w:b/>
          <w:color w:val="58595B"/>
          <w:sz w:val="21"/>
        </w:rPr>
        <w:t>de</w:t>
      </w:r>
      <w:r>
        <w:rPr>
          <w:b/>
          <w:color w:val="58595B"/>
          <w:spacing w:val="-9"/>
          <w:sz w:val="21"/>
        </w:rPr>
        <w:t> </w:t>
      </w:r>
      <w:r>
        <w:rPr>
          <w:b/>
          <w:color w:val="58595B"/>
          <w:sz w:val="21"/>
        </w:rPr>
        <w:t>documentos y materiales electorales en elecciones federales</w:t>
      </w:r>
    </w:p>
    <w:p>
      <w:pPr>
        <w:tabs>
          <w:tab w:pos="7409" w:val="right" w:leader="dot"/>
        </w:tabs>
        <w:spacing w:before="325"/>
        <w:ind w:left="1750" w:right="0" w:firstLine="0"/>
        <w:jc w:val="left"/>
        <w:rPr>
          <w:sz w:val="21"/>
        </w:rPr>
      </w:pPr>
      <w:r>
        <w:rPr>
          <w:color w:val="231F20"/>
          <w:spacing w:val="-2"/>
          <w:sz w:val="21"/>
        </w:rPr>
        <w:t>Artículo</w:t>
      </w:r>
      <w:r>
        <w:rPr>
          <w:color w:val="231F20"/>
          <w:spacing w:val="1"/>
          <w:sz w:val="21"/>
        </w:rPr>
        <w:t> </w:t>
      </w:r>
      <w:r>
        <w:rPr>
          <w:color w:val="231F20"/>
          <w:spacing w:val="-5"/>
          <w:sz w:val="21"/>
        </w:rPr>
        <w:t>158</w:t>
      </w:r>
      <w:r>
        <w:rPr>
          <w:rFonts w:ascii="Times New Roman" w:hAnsi="Times New Roman"/>
          <w:color w:val="231F20"/>
          <w:sz w:val="21"/>
        </w:rPr>
        <w:tab/>
      </w:r>
      <w:r>
        <w:rPr>
          <w:color w:val="231F20"/>
          <w:spacing w:val="-5"/>
          <w:sz w:val="21"/>
        </w:rPr>
        <w:t>127</w:t>
      </w:r>
    </w:p>
    <w:p>
      <w:pPr>
        <w:spacing w:line="254" w:lineRule="exact" w:before="248"/>
        <w:ind w:left="216" w:right="0" w:firstLine="0"/>
        <w:jc w:val="center"/>
        <w:rPr>
          <w:b/>
          <w:sz w:val="21"/>
        </w:rPr>
      </w:pPr>
      <w:r>
        <w:rPr>
          <w:b/>
          <w:color w:val="58595B"/>
          <w:w w:val="105"/>
          <w:sz w:val="21"/>
        </w:rPr>
        <w:t>Sección</w:t>
      </w:r>
      <w:r>
        <w:rPr>
          <w:b/>
          <w:color w:val="58595B"/>
          <w:spacing w:val="-12"/>
          <w:w w:val="105"/>
          <w:sz w:val="21"/>
        </w:rPr>
        <w:t> </w:t>
      </w:r>
      <w:r>
        <w:rPr>
          <w:b/>
          <w:color w:val="58595B"/>
          <w:spacing w:val="-4"/>
          <w:w w:val="105"/>
          <w:sz w:val="21"/>
        </w:rPr>
        <w:t>Sexta</w:t>
      </w:r>
    </w:p>
    <w:p>
      <w:pPr>
        <w:spacing w:line="235" w:lineRule="auto" w:before="2"/>
        <w:ind w:left="1766" w:right="1548" w:firstLine="0"/>
        <w:jc w:val="center"/>
        <w:rPr>
          <w:b/>
          <w:sz w:val="21"/>
        </w:rPr>
      </w:pPr>
      <w:r>
        <w:rPr>
          <w:b/>
          <w:color w:val="58595B"/>
          <w:sz w:val="21"/>
        </w:rPr>
        <w:t>Plazos</w:t>
      </w:r>
      <w:r>
        <w:rPr>
          <w:b/>
          <w:color w:val="58595B"/>
          <w:spacing w:val="-8"/>
          <w:sz w:val="21"/>
        </w:rPr>
        <w:t> </w:t>
      </w:r>
      <w:r>
        <w:rPr>
          <w:b/>
          <w:color w:val="58595B"/>
          <w:sz w:val="21"/>
        </w:rPr>
        <w:t>para</w:t>
      </w:r>
      <w:r>
        <w:rPr>
          <w:b/>
          <w:color w:val="58595B"/>
          <w:spacing w:val="-8"/>
          <w:sz w:val="21"/>
        </w:rPr>
        <w:t> </w:t>
      </w:r>
      <w:r>
        <w:rPr>
          <w:b/>
          <w:color w:val="58595B"/>
          <w:sz w:val="21"/>
        </w:rPr>
        <w:t>la</w:t>
      </w:r>
      <w:r>
        <w:rPr>
          <w:b/>
          <w:color w:val="58595B"/>
          <w:spacing w:val="-8"/>
          <w:sz w:val="21"/>
        </w:rPr>
        <w:t> </w:t>
      </w:r>
      <w:r>
        <w:rPr>
          <w:b/>
          <w:color w:val="58595B"/>
          <w:sz w:val="21"/>
        </w:rPr>
        <w:t>aprobación</w:t>
      </w:r>
      <w:r>
        <w:rPr>
          <w:b/>
          <w:color w:val="58595B"/>
          <w:spacing w:val="-8"/>
          <w:sz w:val="21"/>
        </w:rPr>
        <w:t> </w:t>
      </w:r>
      <w:r>
        <w:rPr>
          <w:b/>
          <w:color w:val="58595B"/>
          <w:sz w:val="21"/>
        </w:rPr>
        <w:t>de</w:t>
      </w:r>
      <w:r>
        <w:rPr>
          <w:b/>
          <w:color w:val="58595B"/>
          <w:spacing w:val="-9"/>
          <w:sz w:val="21"/>
        </w:rPr>
        <w:t> </w:t>
      </w:r>
      <w:r>
        <w:rPr>
          <w:b/>
          <w:color w:val="58595B"/>
          <w:sz w:val="21"/>
        </w:rPr>
        <w:t>documentos</w:t>
      </w:r>
      <w:r>
        <w:rPr>
          <w:b/>
          <w:color w:val="58595B"/>
          <w:spacing w:val="-8"/>
          <w:sz w:val="21"/>
        </w:rPr>
        <w:t> </w:t>
      </w:r>
      <w:r>
        <w:rPr>
          <w:b/>
          <w:color w:val="58595B"/>
          <w:sz w:val="21"/>
        </w:rPr>
        <w:t>y</w:t>
      </w:r>
      <w:r>
        <w:rPr>
          <w:b/>
          <w:color w:val="58595B"/>
          <w:spacing w:val="-8"/>
          <w:sz w:val="21"/>
        </w:rPr>
        <w:t> </w:t>
      </w:r>
      <w:r>
        <w:rPr>
          <w:b/>
          <w:color w:val="58595B"/>
          <w:sz w:val="21"/>
        </w:rPr>
        <w:t>materiales</w:t>
      </w:r>
      <w:r>
        <w:rPr>
          <w:b/>
          <w:color w:val="58595B"/>
          <w:spacing w:val="-8"/>
          <w:sz w:val="21"/>
        </w:rPr>
        <w:t> </w:t>
      </w:r>
      <w:r>
        <w:rPr>
          <w:b/>
          <w:color w:val="58595B"/>
          <w:sz w:val="21"/>
        </w:rPr>
        <w:t>electorales, así como para su impresión y producción</w:t>
      </w:r>
    </w:p>
    <w:p>
      <w:pPr>
        <w:spacing w:line="242" w:lineRule="exact" w:before="0"/>
        <w:ind w:left="216" w:right="0" w:firstLine="0"/>
        <w:jc w:val="center"/>
        <w:rPr>
          <w:b/>
          <w:sz w:val="21"/>
        </w:rPr>
      </w:pPr>
      <w:r>
        <w:rPr>
          <w:b/>
          <w:color w:val="58595B"/>
          <w:sz w:val="21"/>
        </w:rPr>
        <w:t>en elecciones </w:t>
      </w:r>
      <w:r>
        <w:rPr>
          <w:b/>
          <w:color w:val="58595B"/>
          <w:spacing w:val="-2"/>
          <w:sz w:val="21"/>
        </w:rPr>
        <w:t>federales</w:t>
      </w:r>
    </w:p>
    <w:p>
      <w:pPr>
        <w:tabs>
          <w:tab w:pos="7409" w:val="right" w:leader="dot"/>
        </w:tabs>
        <w:spacing w:before="323"/>
        <w:ind w:left="1750" w:right="0" w:firstLine="0"/>
        <w:jc w:val="left"/>
        <w:rPr>
          <w:sz w:val="21"/>
        </w:rPr>
      </w:pPr>
      <w:r>
        <w:rPr>
          <w:color w:val="231F20"/>
          <w:spacing w:val="-2"/>
          <w:sz w:val="21"/>
        </w:rPr>
        <w:t>Artículo</w:t>
      </w:r>
      <w:r>
        <w:rPr>
          <w:color w:val="231F20"/>
          <w:spacing w:val="1"/>
          <w:sz w:val="21"/>
        </w:rPr>
        <w:t> </w:t>
      </w:r>
      <w:r>
        <w:rPr>
          <w:color w:val="231F20"/>
          <w:spacing w:val="-5"/>
          <w:sz w:val="21"/>
        </w:rPr>
        <w:t>159</w:t>
      </w:r>
      <w:r>
        <w:rPr>
          <w:rFonts w:ascii="Times New Roman" w:hAnsi="Times New Roman"/>
          <w:color w:val="231F20"/>
          <w:sz w:val="21"/>
        </w:rPr>
        <w:tab/>
      </w:r>
      <w:r>
        <w:rPr>
          <w:color w:val="231F20"/>
          <w:spacing w:val="-5"/>
          <w:sz w:val="21"/>
        </w:rPr>
        <w:t>128</w:t>
      </w:r>
    </w:p>
    <w:p>
      <w:pPr>
        <w:spacing w:line="254" w:lineRule="exact" w:before="248"/>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Séptima</w:t>
      </w:r>
    </w:p>
    <w:p>
      <w:pPr>
        <w:spacing w:line="235" w:lineRule="auto" w:before="2"/>
        <w:ind w:left="2330" w:right="2111" w:firstLine="0"/>
        <w:jc w:val="center"/>
        <w:rPr>
          <w:b/>
          <w:sz w:val="21"/>
        </w:rPr>
      </w:pPr>
      <w:r>
        <w:rPr>
          <w:b/>
          <w:color w:val="58595B"/>
          <w:sz w:val="21"/>
        </w:rPr>
        <w:t>Aprobación,</w:t>
      </w:r>
      <w:r>
        <w:rPr>
          <w:b/>
          <w:color w:val="58595B"/>
          <w:spacing w:val="-8"/>
          <w:sz w:val="21"/>
        </w:rPr>
        <w:t> </w:t>
      </w:r>
      <w:r>
        <w:rPr>
          <w:b/>
          <w:color w:val="58595B"/>
          <w:sz w:val="21"/>
        </w:rPr>
        <w:t>impresión</w:t>
      </w:r>
      <w:r>
        <w:rPr>
          <w:b/>
          <w:color w:val="58595B"/>
          <w:spacing w:val="-8"/>
          <w:sz w:val="21"/>
        </w:rPr>
        <w:t> </w:t>
      </w:r>
      <w:r>
        <w:rPr>
          <w:b/>
          <w:color w:val="58595B"/>
          <w:sz w:val="21"/>
        </w:rPr>
        <w:t>y</w:t>
      </w:r>
      <w:r>
        <w:rPr>
          <w:b/>
          <w:color w:val="58595B"/>
          <w:spacing w:val="-8"/>
          <w:sz w:val="21"/>
        </w:rPr>
        <w:t> </w:t>
      </w:r>
      <w:r>
        <w:rPr>
          <w:b/>
          <w:color w:val="58595B"/>
          <w:sz w:val="21"/>
        </w:rPr>
        <w:t>producción</w:t>
      </w:r>
      <w:r>
        <w:rPr>
          <w:b/>
          <w:color w:val="58595B"/>
          <w:spacing w:val="-8"/>
          <w:sz w:val="21"/>
        </w:rPr>
        <w:t> </w:t>
      </w:r>
      <w:r>
        <w:rPr>
          <w:b/>
          <w:color w:val="58595B"/>
          <w:sz w:val="21"/>
        </w:rPr>
        <w:t>de</w:t>
      </w:r>
      <w:r>
        <w:rPr>
          <w:b/>
          <w:color w:val="58595B"/>
          <w:spacing w:val="-9"/>
          <w:sz w:val="21"/>
        </w:rPr>
        <w:t> </w:t>
      </w:r>
      <w:r>
        <w:rPr>
          <w:b/>
          <w:color w:val="58595B"/>
          <w:sz w:val="21"/>
        </w:rPr>
        <w:t>documentos</w:t>
      </w:r>
      <w:r>
        <w:rPr>
          <w:b/>
          <w:color w:val="58595B"/>
          <w:spacing w:val="-8"/>
          <w:sz w:val="21"/>
        </w:rPr>
        <w:t> </w:t>
      </w:r>
      <w:r>
        <w:rPr>
          <w:b/>
          <w:color w:val="58595B"/>
          <w:sz w:val="21"/>
        </w:rPr>
        <w:t>y materiales electorales por los opl</w:t>
      </w:r>
    </w:p>
    <w:p>
      <w:pPr>
        <w:tabs>
          <w:tab w:pos="7409" w:val="right" w:leader="dot"/>
        </w:tabs>
        <w:spacing w:before="325"/>
        <w:ind w:left="1750" w:right="0" w:firstLine="0"/>
        <w:jc w:val="left"/>
        <w:rPr>
          <w:sz w:val="21"/>
        </w:rPr>
      </w:pPr>
      <w:r>
        <w:rPr>
          <w:color w:val="231F20"/>
          <w:spacing w:val="-2"/>
          <w:sz w:val="21"/>
        </w:rPr>
        <w:t>Artículo</w:t>
      </w:r>
      <w:r>
        <w:rPr>
          <w:color w:val="231F20"/>
          <w:spacing w:val="1"/>
          <w:sz w:val="21"/>
        </w:rPr>
        <w:t> </w:t>
      </w:r>
      <w:r>
        <w:rPr>
          <w:color w:val="231F20"/>
          <w:spacing w:val="-5"/>
          <w:sz w:val="21"/>
        </w:rPr>
        <w:t>160</w:t>
      </w:r>
      <w:r>
        <w:rPr>
          <w:rFonts w:ascii="Times New Roman" w:hAnsi="Times New Roman"/>
          <w:color w:val="231F20"/>
          <w:sz w:val="21"/>
        </w:rPr>
        <w:tab/>
      </w:r>
      <w:r>
        <w:rPr>
          <w:color w:val="231F20"/>
          <w:spacing w:val="-5"/>
          <w:sz w:val="21"/>
        </w:rPr>
        <w:t>128</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161</w:t>
      </w:r>
      <w:r>
        <w:rPr>
          <w:rFonts w:ascii="Times New Roman" w:hAnsi="Times New Roman"/>
          <w:color w:val="231F20"/>
          <w:sz w:val="21"/>
        </w:rPr>
        <w:tab/>
      </w:r>
      <w:r>
        <w:rPr>
          <w:color w:val="231F20"/>
          <w:spacing w:val="-5"/>
          <w:sz w:val="21"/>
        </w:rPr>
        <w:t>131</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162</w:t>
      </w:r>
      <w:r>
        <w:rPr>
          <w:rFonts w:ascii="Times New Roman" w:hAnsi="Times New Roman"/>
          <w:color w:val="231F20"/>
          <w:sz w:val="21"/>
        </w:rPr>
        <w:tab/>
      </w:r>
      <w:r>
        <w:rPr>
          <w:color w:val="231F20"/>
          <w:spacing w:val="-5"/>
          <w:sz w:val="21"/>
        </w:rPr>
        <w:t>131</w:t>
      </w:r>
    </w:p>
    <w:p>
      <w:pPr>
        <w:spacing w:after="0"/>
        <w:jc w:val="left"/>
        <w:rPr>
          <w:sz w:val="21"/>
        </w:rPr>
        <w:sectPr>
          <w:pgSz w:w="9640" w:h="12480"/>
          <w:pgMar w:header="0" w:footer="543" w:top="680" w:bottom="740" w:left="0" w:right="500"/>
        </w:sectPr>
      </w:pPr>
    </w:p>
    <w:p>
      <w:pPr>
        <w:spacing w:line="254" w:lineRule="exact" w:before="284"/>
        <w:ind w:left="783" w:right="0" w:firstLine="0"/>
        <w:jc w:val="center"/>
        <w:rPr>
          <w:b/>
          <w:sz w:val="21"/>
        </w:rPr>
      </w:pPr>
      <w:r>
        <w:rPr/>
        <mc:AlternateContent>
          <mc:Choice Requires="wps">
            <w:drawing>
              <wp:anchor distT="0" distB="0" distL="0" distR="0" allowOverlap="1" layoutInCell="1" locked="0" behindDoc="0" simplePos="0" relativeHeight="15737344">
                <wp:simplePos x="0" y="0"/>
                <wp:positionH relativeFrom="page">
                  <wp:posOffset>5744704</wp:posOffset>
                </wp:positionH>
                <wp:positionV relativeFrom="page">
                  <wp:posOffset>647999</wp:posOffset>
                </wp:positionV>
                <wp:extent cx="375920" cy="113411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37344" id="docshape25"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5770360</wp:posOffset>
                </wp:positionH>
                <wp:positionV relativeFrom="page">
                  <wp:posOffset>1023702</wp:posOffset>
                </wp:positionV>
                <wp:extent cx="196215" cy="37719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37856" type="#_x0000_t202" id="docshape26"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b/>
          <w:color w:val="58595B"/>
          <w:w w:val="105"/>
          <w:sz w:val="21"/>
        </w:rPr>
        <w:t>Sección</w:t>
      </w:r>
      <w:r>
        <w:rPr>
          <w:b/>
          <w:color w:val="58595B"/>
          <w:spacing w:val="-12"/>
          <w:w w:val="105"/>
          <w:sz w:val="21"/>
        </w:rPr>
        <w:t> </w:t>
      </w:r>
      <w:r>
        <w:rPr>
          <w:b/>
          <w:color w:val="58595B"/>
          <w:spacing w:val="-2"/>
          <w:w w:val="110"/>
          <w:sz w:val="21"/>
        </w:rPr>
        <w:t>Octava</w:t>
      </w:r>
    </w:p>
    <w:p>
      <w:pPr>
        <w:spacing w:line="254" w:lineRule="exact" w:before="0"/>
        <w:ind w:left="784" w:right="0" w:firstLine="0"/>
        <w:jc w:val="center"/>
        <w:rPr>
          <w:b/>
          <w:sz w:val="21"/>
        </w:rPr>
      </w:pPr>
      <w:r>
        <w:rPr>
          <w:b/>
          <w:color w:val="58595B"/>
          <w:sz w:val="21"/>
        </w:rPr>
        <w:t>Medidas</w:t>
      </w:r>
      <w:r>
        <w:rPr>
          <w:b/>
          <w:color w:val="58595B"/>
          <w:spacing w:val="-2"/>
          <w:sz w:val="21"/>
        </w:rPr>
        <w:t> </w:t>
      </w:r>
      <w:r>
        <w:rPr>
          <w:b/>
          <w:color w:val="58595B"/>
          <w:sz w:val="21"/>
        </w:rPr>
        <w:t>de</w:t>
      </w:r>
      <w:r>
        <w:rPr>
          <w:b/>
          <w:color w:val="58595B"/>
          <w:spacing w:val="-3"/>
          <w:sz w:val="21"/>
        </w:rPr>
        <w:t> </w:t>
      </w:r>
      <w:r>
        <w:rPr>
          <w:b/>
          <w:color w:val="58595B"/>
          <w:sz w:val="21"/>
        </w:rPr>
        <w:t>seguridad</w:t>
      </w:r>
      <w:r>
        <w:rPr>
          <w:b/>
          <w:color w:val="58595B"/>
          <w:spacing w:val="-2"/>
          <w:sz w:val="21"/>
        </w:rPr>
        <w:t> </w:t>
      </w:r>
      <w:r>
        <w:rPr>
          <w:b/>
          <w:color w:val="58595B"/>
          <w:sz w:val="21"/>
        </w:rPr>
        <w:t>de</w:t>
      </w:r>
      <w:r>
        <w:rPr>
          <w:b/>
          <w:color w:val="58595B"/>
          <w:spacing w:val="-3"/>
          <w:sz w:val="21"/>
        </w:rPr>
        <w:t> </w:t>
      </w:r>
      <w:r>
        <w:rPr>
          <w:b/>
          <w:color w:val="58595B"/>
          <w:sz w:val="21"/>
        </w:rPr>
        <w:t>documentos</w:t>
      </w:r>
      <w:r>
        <w:rPr>
          <w:b/>
          <w:color w:val="58595B"/>
          <w:spacing w:val="-2"/>
          <w:sz w:val="21"/>
        </w:rPr>
        <w:t> </w:t>
      </w:r>
      <w:r>
        <w:rPr>
          <w:b/>
          <w:color w:val="58595B"/>
          <w:sz w:val="21"/>
        </w:rPr>
        <w:t>y</w:t>
      </w:r>
      <w:r>
        <w:rPr>
          <w:b/>
          <w:color w:val="58595B"/>
          <w:spacing w:val="-2"/>
          <w:sz w:val="21"/>
        </w:rPr>
        <w:t> </w:t>
      </w:r>
      <w:r>
        <w:rPr>
          <w:b/>
          <w:color w:val="58595B"/>
          <w:sz w:val="21"/>
        </w:rPr>
        <w:t>materiales</w:t>
      </w:r>
      <w:r>
        <w:rPr>
          <w:b/>
          <w:color w:val="58595B"/>
          <w:spacing w:val="-1"/>
          <w:sz w:val="21"/>
        </w:rPr>
        <w:t> </w:t>
      </w:r>
      <w:r>
        <w:rPr>
          <w:b/>
          <w:color w:val="58595B"/>
          <w:spacing w:val="-2"/>
          <w:sz w:val="21"/>
        </w:rPr>
        <w:t>electorales</w:t>
      </w:r>
    </w:p>
    <w:p>
      <w:pPr>
        <w:tabs>
          <w:tab w:pos="7373" w:val="left" w:leader="dot"/>
        </w:tabs>
        <w:spacing w:before="336"/>
        <w:ind w:left="2033" w:right="0" w:firstLine="0"/>
        <w:jc w:val="left"/>
        <w:rPr>
          <w:sz w:val="21"/>
        </w:rPr>
      </w:pPr>
      <w:r>
        <w:rPr>
          <w:color w:val="231F20"/>
          <w:spacing w:val="-2"/>
          <w:sz w:val="21"/>
        </w:rPr>
        <w:t>Artículo</w:t>
      </w:r>
      <w:r>
        <w:rPr>
          <w:color w:val="231F20"/>
          <w:spacing w:val="1"/>
          <w:sz w:val="21"/>
        </w:rPr>
        <w:t> </w:t>
      </w:r>
      <w:r>
        <w:rPr>
          <w:color w:val="231F20"/>
          <w:spacing w:val="-5"/>
          <w:sz w:val="21"/>
        </w:rPr>
        <w:t>163</w:t>
      </w:r>
      <w:r>
        <w:rPr>
          <w:rFonts w:ascii="Times New Roman" w:hAnsi="Times New Roman"/>
          <w:color w:val="231F20"/>
          <w:sz w:val="21"/>
        </w:rPr>
        <w:tab/>
      </w:r>
      <w:r>
        <w:rPr>
          <w:color w:val="231F20"/>
          <w:spacing w:val="-5"/>
          <w:sz w:val="21"/>
        </w:rPr>
        <w:t>131</w:t>
      </w:r>
    </w:p>
    <w:p>
      <w:pPr>
        <w:spacing w:line="235" w:lineRule="auto" w:before="252"/>
        <w:ind w:left="3575" w:right="2782" w:firstLine="664"/>
        <w:jc w:val="left"/>
        <w:rPr>
          <w:b/>
          <w:sz w:val="21"/>
        </w:rPr>
      </w:pPr>
      <w:r>
        <w:rPr>
          <w:b/>
          <w:color w:val="58595B"/>
          <w:sz w:val="21"/>
        </w:rPr>
        <w:t>Sección Novena Disposiciones</w:t>
      </w:r>
      <w:r>
        <w:rPr>
          <w:b/>
          <w:color w:val="58595B"/>
          <w:spacing w:val="-12"/>
          <w:sz w:val="21"/>
        </w:rPr>
        <w:t> </w:t>
      </w:r>
      <w:r>
        <w:rPr>
          <w:b/>
          <w:color w:val="58595B"/>
          <w:sz w:val="21"/>
        </w:rPr>
        <w:t>Complementarias</w:t>
      </w:r>
    </w:p>
    <w:p>
      <w:pPr>
        <w:tabs>
          <w:tab w:pos="7373" w:val="left" w:leader="dot"/>
        </w:tabs>
        <w:spacing w:before="325"/>
        <w:ind w:left="2033" w:right="0" w:firstLine="0"/>
        <w:jc w:val="left"/>
        <w:rPr>
          <w:sz w:val="21"/>
        </w:rPr>
      </w:pPr>
      <w:r>
        <w:rPr>
          <w:color w:val="231F20"/>
          <w:spacing w:val="-2"/>
          <w:sz w:val="21"/>
        </w:rPr>
        <w:t>Artículo</w:t>
      </w:r>
      <w:r>
        <w:rPr>
          <w:color w:val="231F20"/>
          <w:spacing w:val="1"/>
          <w:sz w:val="21"/>
        </w:rPr>
        <w:t> </w:t>
      </w:r>
      <w:r>
        <w:rPr>
          <w:color w:val="231F20"/>
          <w:spacing w:val="-5"/>
          <w:sz w:val="21"/>
        </w:rPr>
        <w:t>164</w:t>
      </w:r>
      <w:r>
        <w:rPr>
          <w:rFonts w:ascii="Times New Roman" w:hAnsi="Times New Roman"/>
          <w:color w:val="231F20"/>
          <w:sz w:val="21"/>
        </w:rPr>
        <w:tab/>
      </w:r>
      <w:r>
        <w:rPr>
          <w:color w:val="231F20"/>
          <w:spacing w:val="-5"/>
          <w:sz w:val="21"/>
        </w:rPr>
        <w:t>132</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165</w:t>
      </w:r>
      <w:r>
        <w:rPr>
          <w:rFonts w:ascii="Times New Roman" w:hAnsi="Times New Roman"/>
          <w:color w:val="231F20"/>
          <w:sz w:val="21"/>
        </w:rPr>
        <w:tab/>
      </w:r>
      <w:r>
        <w:rPr>
          <w:color w:val="231F20"/>
          <w:spacing w:val="-5"/>
          <w:sz w:val="21"/>
        </w:rPr>
        <w:t>134</w:t>
      </w:r>
    </w:p>
    <w:p>
      <w:pPr>
        <w:spacing w:line="254" w:lineRule="exact" w:before="248"/>
        <w:ind w:left="783"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IX.</w:t>
      </w:r>
    </w:p>
    <w:p>
      <w:pPr>
        <w:spacing w:line="235" w:lineRule="auto" w:before="1"/>
        <w:ind w:left="2477" w:right="1692" w:firstLine="0"/>
        <w:jc w:val="center"/>
        <w:rPr>
          <w:b/>
          <w:sz w:val="21"/>
        </w:rPr>
      </w:pPr>
      <w:r>
        <w:rPr>
          <w:b/>
          <w:color w:val="58595B"/>
          <w:spacing w:val="-2"/>
          <w:w w:val="110"/>
          <w:sz w:val="21"/>
        </w:rPr>
        <w:t>Instalaciones</w:t>
      </w:r>
      <w:r>
        <w:rPr>
          <w:b/>
          <w:color w:val="58595B"/>
          <w:spacing w:val="-5"/>
          <w:w w:val="110"/>
          <w:sz w:val="21"/>
        </w:rPr>
        <w:t> </w:t>
      </w:r>
      <w:r>
        <w:rPr>
          <w:b/>
          <w:color w:val="58595B"/>
          <w:spacing w:val="-2"/>
          <w:w w:val="110"/>
          <w:sz w:val="21"/>
        </w:rPr>
        <w:t>para</w:t>
      </w:r>
      <w:r>
        <w:rPr>
          <w:b/>
          <w:color w:val="58595B"/>
          <w:spacing w:val="-4"/>
          <w:w w:val="110"/>
          <w:sz w:val="21"/>
        </w:rPr>
        <w:t> </w:t>
      </w:r>
      <w:r>
        <w:rPr>
          <w:b/>
          <w:color w:val="58595B"/>
          <w:spacing w:val="-2"/>
          <w:w w:val="110"/>
          <w:sz w:val="21"/>
        </w:rPr>
        <w:t>el</w:t>
      </w:r>
      <w:r>
        <w:rPr>
          <w:b/>
          <w:color w:val="58595B"/>
          <w:spacing w:val="-5"/>
          <w:w w:val="110"/>
          <w:sz w:val="21"/>
        </w:rPr>
        <w:t> </w:t>
      </w:r>
      <w:r>
        <w:rPr>
          <w:b/>
          <w:color w:val="58595B"/>
          <w:spacing w:val="-2"/>
          <w:w w:val="110"/>
          <w:sz w:val="21"/>
        </w:rPr>
        <w:t>resguardo</w:t>
      </w:r>
      <w:r>
        <w:rPr>
          <w:b/>
          <w:color w:val="58595B"/>
          <w:spacing w:val="-5"/>
          <w:w w:val="110"/>
          <w:sz w:val="21"/>
        </w:rPr>
        <w:t> </w:t>
      </w:r>
      <w:r>
        <w:rPr>
          <w:b/>
          <w:color w:val="58595B"/>
          <w:spacing w:val="-2"/>
          <w:w w:val="110"/>
          <w:sz w:val="21"/>
        </w:rPr>
        <w:t>de</w:t>
      </w:r>
      <w:r>
        <w:rPr>
          <w:b/>
          <w:color w:val="58595B"/>
          <w:spacing w:val="-4"/>
          <w:w w:val="110"/>
          <w:sz w:val="21"/>
        </w:rPr>
        <w:t> </w:t>
      </w:r>
      <w:r>
        <w:rPr>
          <w:b/>
          <w:color w:val="58595B"/>
          <w:spacing w:val="-2"/>
          <w:w w:val="110"/>
          <w:sz w:val="21"/>
        </w:rPr>
        <w:t>la</w:t>
      </w:r>
      <w:r>
        <w:rPr>
          <w:b/>
          <w:color w:val="58595B"/>
          <w:spacing w:val="-4"/>
          <w:w w:val="110"/>
          <w:sz w:val="21"/>
        </w:rPr>
        <w:t> </w:t>
      </w:r>
      <w:r>
        <w:rPr>
          <w:b/>
          <w:color w:val="58595B"/>
          <w:spacing w:val="-2"/>
          <w:w w:val="110"/>
          <w:sz w:val="21"/>
        </w:rPr>
        <w:t>documentación </w:t>
      </w:r>
      <w:r>
        <w:rPr>
          <w:b/>
          <w:color w:val="58595B"/>
          <w:w w:val="110"/>
          <w:sz w:val="21"/>
        </w:rPr>
        <w:t>y materiales electorales</w:t>
      </w:r>
    </w:p>
    <w:p>
      <w:pPr>
        <w:spacing w:line="235" w:lineRule="auto" w:before="254"/>
        <w:ind w:left="3268" w:right="2483" w:firstLine="946"/>
        <w:jc w:val="left"/>
        <w:rPr>
          <w:b/>
          <w:sz w:val="21"/>
        </w:rPr>
      </w:pPr>
      <w:r>
        <w:rPr>
          <w:b/>
          <w:color w:val="58595B"/>
          <w:sz w:val="21"/>
        </w:rPr>
        <w:t>Sección Primera</w:t>
      </w:r>
      <w:r>
        <w:rPr>
          <w:b/>
          <w:color w:val="58595B"/>
          <w:spacing w:val="80"/>
          <w:w w:val="150"/>
          <w:sz w:val="21"/>
        </w:rPr>
        <w:t> </w:t>
      </w:r>
      <w:r>
        <w:rPr>
          <w:b/>
          <w:color w:val="58595B"/>
          <w:sz w:val="21"/>
        </w:rPr>
        <w:t>Instalación</w:t>
      </w:r>
      <w:r>
        <w:rPr>
          <w:b/>
          <w:color w:val="58595B"/>
          <w:spacing w:val="-11"/>
          <w:sz w:val="21"/>
        </w:rPr>
        <w:t> </w:t>
      </w:r>
      <w:r>
        <w:rPr>
          <w:b/>
          <w:color w:val="58595B"/>
          <w:sz w:val="21"/>
        </w:rPr>
        <w:t>y</w:t>
      </w:r>
      <w:r>
        <w:rPr>
          <w:b/>
          <w:color w:val="58595B"/>
          <w:spacing w:val="-11"/>
          <w:sz w:val="21"/>
        </w:rPr>
        <w:t> </w:t>
      </w:r>
      <w:r>
        <w:rPr>
          <w:b/>
          <w:color w:val="58595B"/>
          <w:sz w:val="21"/>
        </w:rPr>
        <w:t>equipamiento</w:t>
      </w:r>
      <w:r>
        <w:rPr>
          <w:b/>
          <w:color w:val="58595B"/>
          <w:spacing w:val="-11"/>
          <w:sz w:val="21"/>
        </w:rPr>
        <w:t> </w:t>
      </w:r>
      <w:r>
        <w:rPr>
          <w:b/>
          <w:color w:val="58595B"/>
          <w:sz w:val="21"/>
        </w:rPr>
        <w:t>del</w:t>
      </w:r>
      <w:r>
        <w:rPr>
          <w:b/>
          <w:color w:val="58595B"/>
          <w:spacing w:val="-11"/>
          <w:sz w:val="21"/>
        </w:rPr>
        <w:t> </w:t>
      </w:r>
      <w:r>
        <w:rPr>
          <w:b/>
          <w:color w:val="58595B"/>
          <w:sz w:val="21"/>
        </w:rPr>
        <w:t>espacio</w:t>
      </w:r>
    </w:p>
    <w:p>
      <w:pPr>
        <w:spacing w:line="242" w:lineRule="exact" w:before="0"/>
        <w:ind w:left="3745" w:right="0" w:firstLine="0"/>
        <w:jc w:val="left"/>
        <w:rPr>
          <w:b/>
          <w:sz w:val="21"/>
        </w:rPr>
      </w:pPr>
      <w:r>
        <w:rPr>
          <w:b/>
          <w:color w:val="58595B"/>
          <w:sz w:val="21"/>
        </w:rPr>
        <w:t>destinado</w:t>
      </w:r>
      <w:r>
        <w:rPr>
          <w:b/>
          <w:color w:val="58595B"/>
          <w:spacing w:val="-6"/>
          <w:sz w:val="21"/>
        </w:rPr>
        <w:t> </w:t>
      </w:r>
      <w:r>
        <w:rPr>
          <w:b/>
          <w:color w:val="58595B"/>
          <w:sz w:val="21"/>
        </w:rPr>
        <w:t>para</w:t>
      </w:r>
      <w:r>
        <w:rPr>
          <w:b/>
          <w:color w:val="58595B"/>
          <w:spacing w:val="-5"/>
          <w:sz w:val="21"/>
        </w:rPr>
        <w:t> </w:t>
      </w:r>
      <w:r>
        <w:rPr>
          <w:b/>
          <w:color w:val="58595B"/>
          <w:sz w:val="21"/>
        </w:rPr>
        <w:t>el</w:t>
      </w:r>
      <w:r>
        <w:rPr>
          <w:b/>
          <w:color w:val="58595B"/>
          <w:spacing w:val="-5"/>
          <w:sz w:val="21"/>
        </w:rPr>
        <w:t> </w:t>
      </w:r>
      <w:r>
        <w:rPr>
          <w:b/>
          <w:color w:val="58595B"/>
          <w:spacing w:val="-2"/>
          <w:sz w:val="21"/>
        </w:rPr>
        <w:t>resguardo</w:t>
      </w:r>
    </w:p>
    <w:p>
      <w:pPr>
        <w:tabs>
          <w:tab w:pos="7373" w:val="lef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5"/>
          <w:sz w:val="21"/>
        </w:rPr>
        <w:t>166</w:t>
      </w:r>
      <w:r>
        <w:rPr>
          <w:rFonts w:ascii="Times New Roman" w:hAnsi="Times New Roman"/>
          <w:color w:val="231F20"/>
          <w:sz w:val="21"/>
        </w:rPr>
        <w:tab/>
      </w:r>
      <w:r>
        <w:rPr>
          <w:color w:val="231F20"/>
          <w:spacing w:val="-5"/>
          <w:sz w:val="21"/>
        </w:rPr>
        <w:t>134</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167</w:t>
      </w:r>
      <w:r>
        <w:rPr>
          <w:rFonts w:ascii="Times New Roman" w:hAnsi="Times New Roman"/>
          <w:color w:val="231F20"/>
          <w:sz w:val="21"/>
        </w:rPr>
        <w:tab/>
      </w:r>
      <w:r>
        <w:rPr>
          <w:color w:val="231F20"/>
          <w:spacing w:val="-5"/>
          <w:sz w:val="21"/>
        </w:rPr>
        <w:t>135</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168</w:t>
      </w:r>
      <w:r>
        <w:rPr>
          <w:rFonts w:ascii="Times New Roman" w:hAnsi="Times New Roman"/>
          <w:color w:val="231F20"/>
          <w:sz w:val="21"/>
        </w:rPr>
        <w:tab/>
      </w:r>
      <w:r>
        <w:rPr>
          <w:color w:val="231F20"/>
          <w:spacing w:val="-5"/>
          <w:sz w:val="21"/>
        </w:rPr>
        <w:t>136</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169</w:t>
      </w:r>
      <w:r>
        <w:rPr>
          <w:rFonts w:ascii="Times New Roman" w:hAnsi="Times New Roman"/>
          <w:color w:val="231F20"/>
          <w:sz w:val="21"/>
        </w:rPr>
        <w:tab/>
      </w:r>
      <w:r>
        <w:rPr>
          <w:color w:val="231F20"/>
          <w:spacing w:val="-5"/>
          <w:sz w:val="21"/>
        </w:rPr>
        <w:t>136</w:t>
      </w:r>
    </w:p>
    <w:p>
      <w:pPr>
        <w:spacing w:line="254" w:lineRule="exact" w:before="247"/>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Segunda</w:t>
      </w:r>
    </w:p>
    <w:p>
      <w:pPr>
        <w:spacing w:line="225" w:lineRule="auto" w:before="10"/>
        <w:ind w:left="2741" w:right="1955" w:firstLine="0"/>
        <w:jc w:val="center"/>
        <w:rPr>
          <w:b/>
          <w:sz w:val="21"/>
        </w:rPr>
      </w:pPr>
      <w:r>
        <w:rPr>
          <w:b/>
          <w:color w:val="58595B"/>
          <w:sz w:val="21"/>
        </w:rPr>
        <w:t>Recepción</w:t>
      </w:r>
      <w:r>
        <w:rPr>
          <w:b/>
          <w:color w:val="58595B"/>
          <w:spacing w:val="-9"/>
          <w:sz w:val="21"/>
        </w:rPr>
        <w:t> </w:t>
      </w:r>
      <w:r>
        <w:rPr>
          <w:b/>
          <w:color w:val="58595B"/>
          <w:sz w:val="21"/>
        </w:rPr>
        <w:t>y</w:t>
      </w:r>
      <w:r>
        <w:rPr>
          <w:b/>
          <w:color w:val="58595B"/>
          <w:spacing w:val="-9"/>
          <w:sz w:val="21"/>
        </w:rPr>
        <w:t> </w:t>
      </w:r>
      <w:r>
        <w:rPr>
          <w:b/>
          <w:color w:val="58595B"/>
          <w:sz w:val="21"/>
        </w:rPr>
        <w:t>almacenamiento</w:t>
      </w:r>
      <w:r>
        <w:rPr>
          <w:b/>
          <w:color w:val="58595B"/>
          <w:spacing w:val="-9"/>
          <w:sz w:val="21"/>
        </w:rPr>
        <w:t> </w:t>
      </w:r>
      <w:r>
        <w:rPr>
          <w:b/>
          <w:color w:val="58595B"/>
          <w:sz w:val="21"/>
        </w:rPr>
        <w:t>de</w:t>
      </w:r>
      <w:r>
        <w:rPr>
          <w:b/>
          <w:color w:val="58595B"/>
          <w:spacing w:val="-10"/>
          <w:sz w:val="21"/>
        </w:rPr>
        <w:t> </w:t>
      </w:r>
      <w:r>
        <w:rPr>
          <w:b/>
          <w:color w:val="58595B"/>
          <w:sz w:val="21"/>
        </w:rPr>
        <w:t>la</w:t>
      </w:r>
      <w:r>
        <w:rPr>
          <w:b/>
          <w:color w:val="58595B"/>
          <w:spacing w:val="-9"/>
          <w:sz w:val="21"/>
        </w:rPr>
        <w:t> </w:t>
      </w:r>
      <w:r>
        <w:rPr>
          <w:b/>
          <w:color w:val="58595B"/>
          <w:sz w:val="21"/>
        </w:rPr>
        <w:t>documentación y materiales electorales</w:t>
      </w:r>
    </w:p>
    <w:p>
      <w:pPr>
        <w:tabs>
          <w:tab w:pos="7373" w:val="lef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170</w:t>
      </w:r>
      <w:r>
        <w:rPr>
          <w:rFonts w:ascii="Times New Roman" w:hAnsi="Times New Roman"/>
          <w:color w:val="231F20"/>
          <w:sz w:val="21"/>
        </w:rPr>
        <w:tab/>
      </w:r>
      <w:r>
        <w:rPr>
          <w:color w:val="231F20"/>
          <w:spacing w:val="-5"/>
          <w:sz w:val="21"/>
        </w:rPr>
        <w:t>136</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171</w:t>
      </w:r>
      <w:r>
        <w:rPr>
          <w:rFonts w:ascii="Times New Roman" w:hAnsi="Times New Roman"/>
          <w:color w:val="231F20"/>
          <w:sz w:val="21"/>
        </w:rPr>
        <w:tab/>
      </w:r>
      <w:r>
        <w:rPr>
          <w:color w:val="231F20"/>
          <w:spacing w:val="-5"/>
          <w:sz w:val="21"/>
        </w:rPr>
        <w:t>137</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172</w:t>
      </w:r>
      <w:r>
        <w:rPr>
          <w:rFonts w:ascii="Times New Roman" w:hAnsi="Times New Roman"/>
          <w:color w:val="231F20"/>
          <w:sz w:val="21"/>
        </w:rPr>
        <w:tab/>
      </w:r>
      <w:r>
        <w:rPr>
          <w:color w:val="231F20"/>
          <w:spacing w:val="-5"/>
          <w:sz w:val="21"/>
        </w:rPr>
        <w:t>137</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173</w:t>
      </w:r>
      <w:r>
        <w:rPr>
          <w:rFonts w:ascii="Times New Roman" w:hAnsi="Times New Roman"/>
          <w:color w:val="231F20"/>
          <w:sz w:val="21"/>
        </w:rPr>
        <w:tab/>
      </w:r>
      <w:r>
        <w:rPr>
          <w:color w:val="231F20"/>
          <w:spacing w:val="-5"/>
          <w:sz w:val="21"/>
        </w:rPr>
        <w:t>138</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174</w:t>
      </w:r>
      <w:r>
        <w:rPr>
          <w:rFonts w:ascii="Times New Roman" w:hAnsi="Times New Roman"/>
          <w:color w:val="231F20"/>
          <w:sz w:val="21"/>
        </w:rPr>
        <w:tab/>
      </w:r>
      <w:r>
        <w:rPr>
          <w:color w:val="231F20"/>
          <w:spacing w:val="-5"/>
          <w:sz w:val="21"/>
        </w:rPr>
        <w:t>138</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175</w:t>
      </w:r>
      <w:r>
        <w:rPr>
          <w:rFonts w:ascii="Times New Roman" w:hAnsi="Times New Roman"/>
          <w:color w:val="231F20"/>
          <w:sz w:val="21"/>
        </w:rPr>
        <w:tab/>
      </w:r>
      <w:r>
        <w:rPr>
          <w:color w:val="231F20"/>
          <w:spacing w:val="-5"/>
          <w:sz w:val="21"/>
        </w:rPr>
        <w:t>139</w:t>
      </w:r>
    </w:p>
    <w:p>
      <w:pPr>
        <w:spacing w:after="0"/>
        <w:jc w:val="left"/>
        <w:rPr>
          <w:sz w:val="21"/>
        </w:rPr>
        <w:sectPr>
          <w:pgSz w:w="9640" w:h="12480"/>
          <w:pgMar w:header="0" w:footer="543" w:top="680" w:bottom="740" w:left="0" w:right="500"/>
        </w:sectPr>
      </w:pPr>
    </w:p>
    <w:p>
      <w:pPr>
        <w:pStyle w:val="BodyText"/>
        <w:spacing w:before="28"/>
        <w:ind w:firstLine="0"/>
        <w:jc w:val="left"/>
        <w:rPr>
          <w:sz w:val="21"/>
        </w:rPr>
      </w:pPr>
    </w:p>
    <w:p>
      <w:pPr>
        <w:spacing w:line="254" w:lineRule="exact" w:before="0"/>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Tercera</w:t>
      </w:r>
    </w:p>
    <w:p>
      <w:pPr>
        <w:spacing w:line="254" w:lineRule="exact" w:before="0"/>
        <w:ind w:left="216" w:right="0" w:firstLine="0"/>
        <w:jc w:val="center"/>
        <w:rPr>
          <w:b/>
          <w:sz w:val="21"/>
        </w:rPr>
      </w:pPr>
      <w:r>
        <w:rPr>
          <w:b/>
          <w:color w:val="58595B"/>
          <w:sz w:val="21"/>
        </w:rPr>
        <w:t>Conteo,</w:t>
      </w:r>
      <w:r>
        <w:rPr>
          <w:b/>
          <w:color w:val="58595B"/>
          <w:spacing w:val="-7"/>
          <w:sz w:val="21"/>
        </w:rPr>
        <w:t> </w:t>
      </w:r>
      <w:r>
        <w:rPr>
          <w:b/>
          <w:color w:val="58595B"/>
          <w:sz w:val="21"/>
        </w:rPr>
        <w:t>sellado</w:t>
      </w:r>
      <w:r>
        <w:rPr>
          <w:b/>
          <w:color w:val="58595B"/>
          <w:spacing w:val="-4"/>
          <w:sz w:val="21"/>
        </w:rPr>
        <w:t> </w:t>
      </w:r>
      <w:r>
        <w:rPr>
          <w:b/>
          <w:color w:val="58595B"/>
          <w:sz w:val="21"/>
        </w:rPr>
        <w:t>y</w:t>
      </w:r>
      <w:r>
        <w:rPr>
          <w:b/>
          <w:color w:val="58595B"/>
          <w:spacing w:val="-4"/>
          <w:sz w:val="21"/>
        </w:rPr>
        <w:t> </w:t>
      </w:r>
      <w:r>
        <w:rPr>
          <w:b/>
          <w:color w:val="58595B"/>
          <w:sz w:val="21"/>
        </w:rPr>
        <w:t>agrupamiento</w:t>
      </w:r>
      <w:r>
        <w:rPr>
          <w:b/>
          <w:color w:val="58595B"/>
          <w:spacing w:val="-4"/>
          <w:sz w:val="21"/>
        </w:rPr>
        <w:t> </w:t>
      </w:r>
      <w:r>
        <w:rPr>
          <w:b/>
          <w:color w:val="58595B"/>
          <w:sz w:val="21"/>
        </w:rPr>
        <w:t>de</w:t>
      </w:r>
      <w:r>
        <w:rPr>
          <w:b/>
          <w:color w:val="58595B"/>
          <w:spacing w:val="-4"/>
          <w:sz w:val="21"/>
        </w:rPr>
        <w:t> </w:t>
      </w:r>
      <w:r>
        <w:rPr>
          <w:b/>
          <w:color w:val="58595B"/>
          <w:sz w:val="21"/>
        </w:rPr>
        <w:t>boletas</w:t>
      </w:r>
      <w:r>
        <w:rPr>
          <w:b/>
          <w:color w:val="58595B"/>
          <w:spacing w:val="-4"/>
          <w:sz w:val="21"/>
        </w:rPr>
        <w:t> </w:t>
      </w:r>
      <w:r>
        <w:rPr>
          <w:b/>
          <w:color w:val="58595B"/>
          <w:spacing w:val="-2"/>
          <w:sz w:val="21"/>
        </w:rPr>
        <w:t>electorales</w:t>
      </w:r>
    </w:p>
    <w:p>
      <w:pPr>
        <w:tabs>
          <w:tab w:pos="7409" w:val="right" w:leader="dot"/>
        </w:tabs>
        <w:spacing w:before="324"/>
        <w:ind w:left="1750" w:right="0" w:firstLine="0"/>
        <w:jc w:val="left"/>
        <w:rPr>
          <w:sz w:val="21"/>
        </w:rPr>
      </w:pPr>
      <w:r>
        <w:rPr>
          <w:color w:val="231F20"/>
          <w:spacing w:val="-2"/>
          <w:sz w:val="21"/>
        </w:rPr>
        <w:t>Artículo</w:t>
      </w:r>
      <w:r>
        <w:rPr>
          <w:color w:val="231F20"/>
          <w:spacing w:val="1"/>
          <w:sz w:val="21"/>
        </w:rPr>
        <w:t> </w:t>
      </w:r>
      <w:r>
        <w:rPr>
          <w:color w:val="231F20"/>
          <w:spacing w:val="-5"/>
          <w:sz w:val="21"/>
        </w:rPr>
        <w:t>176</w:t>
      </w:r>
      <w:r>
        <w:rPr>
          <w:rFonts w:ascii="Times New Roman" w:hAnsi="Times New Roman"/>
          <w:color w:val="231F20"/>
          <w:sz w:val="21"/>
        </w:rPr>
        <w:tab/>
      </w:r>
      <w:r>
        <w:rPr>
          <w:color w:val="231F20"/>
          <w:spacing w:val="-5"/>
          <w:sz w:val="21"/>
        </w:rPr>
        <w:t>139</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177</w:t>
      </w:r>
      <w:r>
        <w:rPr>
          <w:rFonts w:ascii="Times New Roman" w:hAnsi="Times New Roman"/>
          <w:color w:val="231F20"/>
          <w:sz w:val="21"/>
        </w:rPr>
        <w:tab/>
      </w:r>
      <w:r>
        <w:rPr>
          <w:color w:val="231F20"/>
          <w:spacing w:val="-5"/>
          <w:sz w:val="21"/>
        </w:rPr>
        <w:t>139</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178</w:t>
      </w:r>
      <w:r>
        <w:rPr>
          <w:rFonts w:ascii="Times New Roman" w:hAnsi="Times New Roman"/>
          <w:color w:val="231F20"/>
          <w:sz w:val="21"/>
        </w:rPr>
        <w:tab/>
      </w:r>
      <w:r>
        <w:rPr>
          <w:color w:val="231F20"/>
          <w:spacing w:val="-5"/>
          <w:sz w:val="21"/>
        </w:rPr>
        <w:t>139</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179</w:t>
      </w:r>
      <w:r>
        <w:rPr>
          <w:rFonts w:ascii="Times New Roman" w:hAnsi="Times New Roman"/>
          <w:color w:val="231F20"/>
          <w:sz w:val="21"/>
        </w:rPr>
        <w:tab/>
      </w:r>
      <w:r>
        <w:rPr>
          <w:color w:val="231F20"/>
          <w:spacing w:val="-5"/>
          <w:sz w:val="21"/>
        </w:rPr>
        <w:t>140</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180</w:t>
      </w:r>
      <w:r>
        <w:rPr>
          <w:rFonts w:ascii="Times New Roman" w:hAnsi="Times New Roman"/>
          <w:color w:val="231F20"/>
          <w:sz w:val="21"/>
        </w:rPr>
        <w:tab/>
      </w:r>
      <w:r>
        <w:rPr>
          <w:color w:val="231F20"/>
          <w:spacing w:val="-5"/>
          <w:sz w:val="21"/>
        </w:rPr>
        <w:t>140</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181</w:t>
      </w:r>
      <w:r>
        <w:rPr>
          <w:rFonts w:ascii="Times New Roman" w:hAnsi="Times New Roman"/>
          <w:color w:val="231F20"/>
          <w:sz w:val="21"/>
        </w:rPr>
        <w:tab/>
      </w:r>
      <w:r>
        <w:rPr>
          <w:color w:val="231F20"/>
          <w:spacing w:val="-5"/>
          <w:sz w:val="21"/>
        </w:rPr>
        <w:t>141</w:t>
      </w:r>
    </w:p>
    <w:p>
      <w:pPr>
        <w:spacing w:line="254" w:lineRule="exact" w:before="248"/>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Cuarta</w:t>
      </w:r>
    </w:p>
    <w:p>
      <w:pPr>
        <w:spacing w:line="235" w:lineRule="auto" w:before="1"/>
        <w:ind w:left="2151" w:right="1931" w:firstLine="0"/>
        <w:jc w:val="center"/>
        <w:rPr>
          <w:b/>
          <w:sz w:val="21"/>
        </w:rPr>
      </w:pPr>
      <w:r>
        <w:rPr>
          <w:b/>
          <w:color w:val="58595B"/>
          <w:sz w:val="21"/>
        </w:rPr>
        <w:t>Distribución</w:t>
      </w:r>
      <w:r>
        <w:rPr>
          <w:b/>
          <w:color w:val="58595B"/>
          <w:spacing w:val="-9"/>
          <w:sz w:val="21"/>
        </w:rPr>
        <w:t> </w:t>
      </w:r>
      <w:r>
        <w:rPr>
          <w:b/>
          <w:color w:val="58595B"/>
          <w:sz w:val="21"/>
        </w:rPr>
        <w:t>de</w:t>
      </w:r>
      <w:r>
        <w:rPr>
          <w:b/>
          <w:color w:val="58595B"/>
          <w:spacing w:val="-10"/>
          <w:sz w:val="21"/>
        </w:rPr>
        <w:t> </w:t>
      </w:r>
      <w:r>
        <w:rPr>
          <w:b/>
          <w:color w:val="58595B"/>
          <w:sz w:val="21"/>
        </w:rPr>
        <w:t>la</w:t>
      </w:r>
      <w:r>
        <w:rPr>
          <w:b/>
          <w:color w:val="58595B"/>
          <w:spacing w:val="-9"/>
          <w:sz w:val="21"/>
        </w:rPr>
        <w:t> </w:t>
      </w:r>
      <w:r>
        <w:rPr>
          <w:b/>
          <w:color w:val="58595B"/>
          <w:sz w:val="21"/>
        </w:rPr>
        <w:t>documentación</w:t>
      </w:r>
      <w:r>
        <w:rPr>
          <w:b/>
          <w:color w:val="58595B"/>
          <w:spacing w:val="-9"/>
          <w:sz w:val="21"/>
        </w:rPr>
        <w:t> </w:t>
      </w:r>
      <w:r>
        <w:rPr>
          <w:b/>
          <w:color w:val="58595B"/>
          <w:sz w:val="21"/>
        </w:rPr>
        <w:t>y</w:t>
      </w:r>
      <w:r>
        <w:rPr>
          <w:b/>
          <w:color w:val="58595B"/>
          <w:spacing w:val="-9"/>
          <w:sz w:val="21"/>
        </w:rPr>
        <w:t> </w:t>
      </w:r>
      <w:r>
        <w:rPr>
          <w:b/>
          <w:color w:val="58595B"/>
          <w:sz w:val="21"/>
        </w:rPr>
        <w:t>materiales</w:t>
      </w:r>
      <w:r>
        <w:rPr>
          <w:b/>
          <w:color w:val="58595B"/>
          <w:spacing w:val="-9"/>
          <w:sz w:val="21"/>
        </w:rPr>
        <w:t> </w:t>
      </w:r>
      <w:r>
        <w:rPr>
          <w:b/>
          <w:color w:val="58595B"/>
          <w:sz w:val="21"/>
        </w:rPr>
        <w:t>electorales a la Presidencia de las Mesas Directivas de Casilla</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182</w:t>
      </w:r>
      <w:r>
        <w:rPr>
          <w:rFonts w:ascii="Times New Roman" w:hAnsi="Times New Roman"/>
          <w:color w:val="231F20"/>
          <w:sz w:val="21"/>
        </w:rPr>
        <w:tab/>
      </w:r>
      <w:r>
        <w:rPr>
          <w:color w:val="231F20"/>
          <w:spacing w:val="-5"/>
          <w:sz w:val="21"/>
        </w:rPr>
        <w:t>141</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183</w:t>
      </w:r>
      <w:r>
        <w:rPr>
          <w:rFonts w:ascii="Times New Roman" w:hAnsi="Times New Roman"/>
          <w:color w:val="231F20"/>
          <w:sz w:val="21"/>
        </w:rPr>
        <w:tab/>
      </w:r>
      <w:r>
        <w:rPr>
          <w:color w:val="231F20"/>
          <w:spacing w:val="-5"/>
          <w:sz w:val="21"/>
        </w:rPr>
        <w:t>142</w:t>
      </w:r>
    </w:p>
    <w:p>
      <w:pPr>
        <w:spacing w:line="235" w:lineRule="auto" w:before="251"/>
        <w:ind w:left="3603" w:right="3374" w:firstLine="385"/>
        <w:jc w:val="left"/>
        <w:rPr>
          <w:b/>
          <w:sz w:val="21"/>
        </w:rPr>
      </w:pPr>
      <w:r>
        <w:rPr>
          <w:b/>
          <w:color w:val="58595B"/>
          <w:w w:val="105"/>
          <w:sz w:val="21"/>
        </w:rPr>
        <w:t>Sección Quinta </w:t>
      </w:r>
      <w:r>
        <w:rPr>
          <w:b/>
          <w:color w:val="58595B"/>
          <w:sz w:val="21"/>
        </w:rPr>
        <w:t>Reglas</w:t>
      </w:r>
      <w:r>
        <w:rPr>
          <w:b/>
          <w:color w:val="58595B"/>
          <w:spacing w:val="-12"/>
          <w:sz w:val="21"/>
        </w:rPr>
        <w:t> </w:t>
      </w:r>
      <w:r>
        <w:rPr>
          <w:b/>
          <w:color w:val="58595B"/>
          <w:sz w:val="21"/>
        </w:rPr>
        <w:t>Complementarias</w:t>
      </w:r>
    </w:p>
    <w:p>
      <w:pPr>
        <w:tabs>
          <w:tab w:pos="7409" w:val="right" w:leader="dot"/>
        </w:tabs>
        <w:spacing w:before="166"/>
        <w:ind w:left="1750" w:right="0" w:firstLine="0"/>
        <w:jc w:val="left"/>
        <w:rPr>
          <w:sz w:val="21"/>
        </w:rPr>
      </w:pPr>
      <w:r>
        <w:rPr>
          <w:color w:val="231F20"/>
          <w:spacing w:val="-2"/>
          <w:sz w:val="21"/>
        </w:rPr>
        <w:t>Artículo</w:t>
      </w:r>
      <w:r>
        <w:rPr>
          <w:color w:val="231F20"/>
          <w:spacing w:val="1"/>
          <w:sz w:val="21"/>
        </w:rPr>
        <w:t> </w:t>
      </w:r>
      <w:r>
        <w:rPr>
          <w:color w:val="231F20"/>
          <w:spacing w:val="-5"/>
          <w:sz w:val="21"/>
        </w:rPr>
        <w:t>184</w:t>
      </w:r>
      <w:r>
        <w:rPr>
          <w:rFonts w:ascii="Times New Roman" w:hAnsi="Times New Roman"/>
          <w:color w:val="231F20"/>
          <w:sz w:val="21"/>
        </w:rPr>
        <w:tab/>
      </w:r>
      <w:r>
        <w:rPr>
          <w:color w:val="231F20"/>
          <w:spacing w:val="-5"/>
          <w:sz w:val="21"/>
        </w:rPr>
        <w:t>143</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185</w:t>
      </w:r>
      <w:r>
        <w:rPr>
          <w:rFonts w:ascii="Times New Roman" w:hAnsi="Times New Roman"/>
          <w:color w:val="231F20"/>
          <w:sz w:val="21"/>
        </w:rPr>
        <w:tab/>
      </w:r>
      <w:r>
        <w:rPr>
          <w:color w:val="231F20"/>
          <w:spacing w:val="-5"/>
          <w:sz w:val="21"/>
        </w:rPr>
        <w:t>143</w:t>
      </w:r>
    </w:p>
    <w:p>
      <w:pPr>
        <w:spacing w:line="235" w:lineRule="auto" w:before="251"/>
        <w:ind w:left="3475" w:right="2820" w:firstLine="692"/>
        <w:jc w:val="left"/>
        <w:rPr>
          <w:b/>
          <w:sz w:val="21"/>
        </w:rPr>
      </w:pPr>
      <w:r>
        <w:rPr>
          <w:b/>
          <w:color w:val="231F20"/>
          <w:w w:val="110"/>
          <w:sz w:val="21"/>
        </w:rPr>
        <w:t>Capítulo X. </w:t>
      </w:r>
      <w:r>
        <w:rPr>
          <w:b/>
          <w:color w:val="58595B"/>
          <w:spacing w:val="-2"/>
          <w:w w:val="110"/>
          <w:sz w:val="21"/>
        </w:rPr>
        <w:t>Observadores</w:t>
      </w:r>
      <w:r>
        <w:rPr>
          <w:b/>
          <w:color w:val="58595B"/>
          <w:spacing w:val="-12"/>
          <w:w w:val="110"/>
          <w:sz w:val="21"/>
        </w:rPr>
        <w:t> </w:t>
      </w:r>
      <w:r>
        <w:rPr>
          <w:b/>
          <w:color w:val="58595B"/>
          <w:spacing w:val="-2"/>
          <w:w w:val="110"/>
          <w:sz w:val="21"/>
        </w:rPr>
        <w:t>Electorales</w:t>
      </w:r>
    </w:p>
    <w:p>
      <w:pPr>
        <w:spacing w:line="254" w:lineRule="exact" w:before="250"/>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Primera</w:t>
      </w:r>
    </w:p>
    <w:p>
      <w:pPr>
        <w:spacing w:line="254" w:lineRule="exact" w:before="0"/>
        <w:ind w:left="216" w:right="0" w:firstLine="0"/>
        <w:jc w:val="center"/>
        <w:rPr>
          <w:b/>
          <w:sz w:val="21"/>
        </w:rPr>
      </w:pPr>
      <w:r>
        <w:rPr>
          <w:b/>
          <w:color w:val="58595B"/>
          <w:sz w:val="21"/>
        </w:rPr>
        <w:t>Presentación</w:t>
      </w:r>
      <w:r>
        <w:rPr>
          <w:b/>
          <w:color w:val="58595B"/>
          <w:spacing w:val="-4"/>
          <w:sz w:val="21"/>
        </w:rPr>
        <w:t> </w:t>
      </w:r>
      <w:r>
        <w:rPr>
          <w:b/>
          <w:color w:val="58595B"/>
          <w:sz w:val="21"/>
        </w:rPr>
        <w:t>y</w:t>
      </w:r>
      <w:r>
        <w:rPr>
          <w:b/>
          <w:color w:val="58595B"/>
          <w:spacing w:val="-3"/>
          <w:sz w:val="21"/>
        </w:rPr>
        <w:t> </w:t>
      </w:r>
      <w:r>
        <w:rPr>
          <w:b/>
          <w:color w:val="58595B"/>
          <w:sz w:val="21"/>
        </w:rPr>
        <w:t>trámite</w:t>
      </w:r>
      <w:r>
        <w:rPr>
          <w:b/>
          <w:color w:val="58595B"/>
          <w:spacing w:val="-4"/>
          <w:sz w:val="21"/>
        </w:rPr>
        <w:t> </w:t>
      </w:r>
      <w:r>
        <w:rPr>
          <w:b/>
          <w:color w:val="58595B"/>
          <w:sz w:val="21"/>
        </w:rPr>
        <w:t>de</w:t>
      </w:r>
      <w:r>
        <w:rPr>
          <w:b/>
          <w:color w:val="58595B"/>
          <w:spacing w:val="-3"/>
          <w:sz w:val="21"/>
        </w:rPr>
        <w:t> </w:t>
      </w:r>
      <w:r>
        <w:rPr>
          <w:b/>
          <w:color w:val="58595B"/>
          <w:sz w:val="21"/>
        </w:rPr>
        <w:t>la</w:t>
      </w:r>
      <w:r>
        <w:rPr>
          <w:b/>
          <w:color w:val="58595B"/>
          <w:spacing w:val="-3"/>
          <w:sz w:val="21"/>
        </w:rPr>
        <w:t> </w:t>
      </w:r>
      <w:r>
        <w:rPr>
          <w:b/>
          <w:color w:val="58595B"/>
          <w:sz w:val="21"/>
        </w:rPr>
        <w:t>solicitud</w:t>
      </w:r>
      <w:r>
        <w:rPr>
          <w:b/>
          <w:color w:val="58595B"/>
          <w:spacing w:val="-4"/>
          <w:sz w:val="21"/>
        </w:rPr>
        <w:t> </w:t>
      </w:r>
      <w:r>
        <w:rPr>
          <w:b/>
          <w:color w:val="58595B"/>
          <w:sz w:val="21"/>
        </w:rPr>
        <w:t>de</w:t>
      </w:r>
      <w:r>
        <w:rPr>
          <w:b/>
          <w:color w:val="58595B"/>
          <w:spacing w:val="-3"/>
          <w:sz w:val="21"/>
        </w:rPr>
        <w:t> </w:t>
      </w:r>
      <w:r>
        <w:rPr>
          <w:b/>
          <w:color w:val="58595B"/>
          <w:spacing w:val="-2"/>
          <w:sz w:val="21"/>
        </w:rPr>
        <w:t>acreditación</w:t>
      </w:r>
    </w:p>
    <w:p>
      <w:pPr>
        <w:tabs>
          <w:tab w:pos="7409" w:val="right" w:leader="dot"/>
        </w:tabs>
        <w:spacing w:before="323"/>
        <w:ind w:left="1750" w:right="0" w:firstLine="0"/>
        <w:jc w:val="left"/>
        <w:rPr>
          <w:sz w:val="21"/>
        </w:rPr>
      </w:pPr>
      <w:r>
        <w:rPr>
          <w:color w:val="231F20"/>
          <w:spacing w:val="-2"/>
          <w:sz w:val="21"/>
        </w:rPr>
        <w:t>Artículo</w:t>
      </w:r>
      <w:r>
        <w:rPr>
          <w:color w:val="231F20"/>
          <w:spacing w:val="1"/>
          <w:sz w:val="21"/>
        </w:rPr>
        <w:t> </w:t>
      </w:r>
      <w:r>
        <w:rPr>
          <w:color w:val="231F20"/>
          <w:spacing w:val="-5"/>
          <w:sz w:val="21"/>
        </w:rPr>
        <w:t>186</w:t>
      </w:r>
      <w:r>
        <w:rPr>
          <w:rFonts w:ascii="Times New Roman" w:hAnsi="Times New Roman"/>
          <w:color w:val="231F20"/>
          <w:sz w:val="21"/>
        </w:rPr>
        <w:tab/>
      </w:r>
      <w:r>
        <w:rPr>
          <w:color w:val="231F20"/>
          <w:spacing w:val="-5"/>
          <w:sz w:val="21"/>
        </w:rPr>
        <w:t>144</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187</w:t>
      </w:r>
      <w:r>
        <w:rPr>
          <w:rFonts w:ascii="Times New Roman" w:hAnsi="Times New Roman"/>
          <w:color w:val="231F20"/>
          <w:sz w:val="21"/>
        </w:rPr>
        <w:tab/>
      </w:r>
      <w:r>
        <w:rPr>
          <w:color w:val="231F20"/>
          <w:spacing w:val="-5"/>
          <w:sz w:val="21"/>
        </w:rPr>
        <w:t>145</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188</w:t>
      </w:r>
      <w:r>
        <w:rPr>
          <w:rFonts w:ascii="Times New Roman" w:hAnsi="Times New Roman"/>
          <w:color w:val="231F20"/>
          <w:sz w:val="21"/>
        </w:rPr>
        <w:tab/>
      </w:r>
      <w:r>
        <w:rPr>
          <w:color w:val="231F20"/>
          <w:spacing w:val="-5"/>
          <w:sz w:val="21"/>
        </w:rPr>
        <w:t>145</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189</w:t>
      </w:r>
      <w:r>
        <w:rPr>
          <w:rFonts w:ascii="Times New Roman" w:hAnsi="Times New Roman"/>
          <w:color w:val="231F20"/>
          <w:sz w:val="21"/>
        </w:rPr>
        <w:tab/>
      </w:r>
      <w:r>
        <w:rPr>
          <w:color w:val="231F20"/>
          <w:spacing w:val="-5"/>
          <w:sz w:val="21"/>
        </w:rPr>
        <w:t>146</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190</w:t>
      </w:r>
      <w:r>
        <w:rPr>
          <w:rFonts w:ascii="Times New Roman" w:hAnsi="Times New Roman"/>
          <w:color w:val="231F20"/>
          <w:sz w:val="21"/>
        </w:rPr>
        <w:tab/>
      </w:r>
      <w:r>
        <w:rPr>
          <w:color w:val="231F20"/>
          <w:spacing w:val="-5"/>
          <w:sz w:val="21"/>
        </w:rPr>
        <w:t>147</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191</w:t>
      </w:r>
      <w:r>
        <w:rPr>
          <w:rFonts w:ascii="Times New Roman" w:hAnsi="Times New Roman"/>
          <w:color w:val="231F20"/>
          <w:sz w:val="21"/>
        </w:rPr>
        <w:tab/>
      </w:r>
      <w:r>
        <w:rPr>
          <w:color w:val="231F20"/>
          <w:spacing w:val="-5"/>
          <w:sz w:val="21"/>
        </w:rPr>
        <w:t>147</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192</w:t>
      </w:r>
      <w:r>
        <w:rPr>
          <w:rFonts w:ascii="Times New Roman" w:hAnsi="Times New Roman"/>
          <w:color w:val="231F20"/>
          <w:sz w:val="21"/>
        </w:rPr>
        <w:tab/>
      </w:r>
      <w:r>
        <w:rPr>
          <w:color w:val="231F20"/>
          <w:spacing w:val="-5"/>
          <w:sz w:val="21"/>
        </w:rPr>
        <w:t>147</w:t>
      </w:r>
    </w:p>
    <w:p>
      <w:pPr>
        <w:spacing w:after="0"/>
        <w:jc w:val="left"/>
        <w:rPr>
          <w:sz w:val="21"/>
        </w:rPr>
        <w:sectPr>
          <w:pgSz w:w="9640" w:h="12480"/>
          <w:pgMar w:header="0" w:footer="543" w:top="680" w:bottom="740" w:left="0" w:right="500"/>
        </w:sectPr>
      </w:pPr>
    </w:p>
    <w:p>
      <w:pPr>
        <w:spacing w:line="235" w:lineRule="auto" w:before="288"/>
        <w:ind w:left="3972" w:right="3187" w:hanging="1"/>
        <w:jc w:val="center"/>
        <w:rPr>
          <w:b/>
          <w:sz w:val="21"/>
        </w:rPr>
      </w:pPr>
      <w:r>
        <w:rPr/>
        <mc:AlternateContent>
          <mc:Choice Requires="wps">
            <w:drawing>
              <wp:anchor distT="0" distB="0" distL="0" distR="0" allowOverlap="1" layoutInCell="1" locked="0" behindDoc="0" simplePos="0" relativeHeight="15738368">
                <wp:simplePos x="0" y="0"/>
                <wp:positionH relativeFrom="page">
                  <wp:posOffset>5744704</wp:posOffset>
                </wp:positionH>
                <wp:positionV relativeFrom="page">
                  <wp:posOffset>647999</wp:posOffset>
                </wp:positionV>
                <wp:extent cx="375920" cy="113411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38368" id="docshape27"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5770360</wp:posOffset>
                </wp:positionH>
                <wp:positionV relativeFrom="page">
                  <wp:posOffset>1023702</wp:posOffset>
                </wp:positionV>
                <wp:extent cx="196215" cy="37719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38880" type="#_x0000_t202" id="docshape28"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b/>
          <w:color w:val="58595B"/>
          <w:sz w:val="21"/>
        </w:rPr>
        <w:t>Sección Segunda Cursos</w:t>
      </w:r>
      <w:r>
        <w:rPr>
          <w:b/>
          <w:color w:val="58595B"/>
          <w:spacing w:val="-12"/>
          <w:sz w:val="21"/>
        </w:rPr>
        <w:t> </w:t>
      </w:r>
      <w:r>
        <w:rPr>
          <w:b/>
          <w:color w:val="58595B"/>
          <w:sz w:val="21"/>
        </w:rPr>
        <w:t>de</w:t>
      </w:r>
      <w:r>
        <w:rPr>
          <w:b/>
          <w:color w:val="58595B"/>
          <w:spacing w:val="-12"/>
          <w:sz w:val="21"/>
        </w:rPr>
        <w:t> </w:t>
      </w:r>
      <w:r>
        <w:rPr>
          <w:b/>
          <w:color w:val="58595B"/>
          <w:sz w:val="21"/>
        </w:rPr>
        <w:t>capacitación</w:t>
      </w:r>
    </w:p>
    <w:p>
      <w:pPr>
        <w:tabs>
          <w:tab w:pos="7373" w:val="lef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193</w:t>
      </w:r>
      <w:r>
        <w:rPr>
          <w:rFonts w:ascii="Times New Roman" w:hAnsi="Times New Roman"/>
          <w:color w:val="231F20"/>
          <w:sz w:val="21"/>
        </w:rPr>
        <w:tab/>
      </w:r>
      <w:r>
        <w:rPr>
          <w:color w:val="231F20"/>
          <w:spacing w:val="-5"/>
          <w:sz w:val="21"/>
        </w:rPr>
        <w:t>148</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194</w:t>
      </w:r>
      <w:r>
        <w:rPr>
          <w:rFonts w:ascii="Times New Roman" w:hAnsi="Times New Roman"/>
          <w:color w:val="231F20"/>
          <w:sz w:val="21"/>
        </w:rPr>
        <w:tab/>
      </w:r>
      <w:r>
        <w:rPr>
          <w:color w:val="231F20"/>
          <w:spacing w:val="-5"/>
          <w:sz w:val="21"/>
        </w:rPr>
        <w:t>148</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195</w:t>
      </w:r>
      <w:r>
        <w:rPr>
          <w:rFonts w:ascii="Times New Roman" w:hAnsi="Times New Roman"/>
          <w:color w:val="231F20"/>
          <w:sz w:val="21"/>
        </w:rPr>
        <w:tab/>
      </w:r>
      <w:r>
        <w:rPr>
          <w:color w:val="231F20"/>
          <w:spacing w:val="-5"/>
          <w:sz w:val="21"/>
        </w:rPr>
        <w:t>149</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196</w:t>
      </w:r>
      <w:r>
        <w:rPr>
          <w:rFonts w:ascii="Times New Roman" w:hAnsi="Times New Roman"/>
          <w:color w:val="231F20"/>
          <w:sz w:val="21"/>
        </w:rPr>
        <w:tab/>
      </w:r>
      <w:r>
        <w:rPr>
          <w:color w:val="231F20"/>
          <w:spacing w:val="-5"/>
          <w:sz w:val="21"/>
        </w:rPr>
        <w:t>149</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197</w:t>
      </w:r>
      <w:r>
        <w:rPr>
          <w:rFonts w:ascii="Times New Roman" w:hAnsi="Times New Roman"/>
          <w:color w:val="231F20"/>
          <w:sz w:val="21"/>
        </w:rPr>
        <w:tab/>
      </w:r>
      <w:r>
        <w:rPr>
          <w:color w:val="231F20"/>
          <w:spacing w:val="-5"/>
          <w:sz w:val="21"/>
        </w:rPr>
        <w:t>150</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198</w:t>
      </w:r>
      <w:r>
        <w:rPr>
          <w:rFonts w:ascii="Times New Roman" w:hAnsi="Times New Roman"/>
          <w:color w:val="231F20"/>
          <w:sz w:val="21"/>
        </w:rPr>
        <w:tab/>
      </w:r>
      <w:r>
        <w:rPr>
          <w:color w:val="231F20"/>
          <w:spacing w:val="-5"/>
          <w:sz w:val="21"/>
        </w:rPr>
        <w:t>150</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199</w:t>
      </w:r>
      <w:r>
        <w:rPr>
          <w:rFonts w:ascii="Times New Roman" w:hAnsi="Times New Roman"/>
          <w:color w:val="231F20"/>
          <w:sz w:val="21"/>
        </w:rPr>
        <w:tab/>
      </w:r>
      <w:r>
        <w:rPr>
          <w:color w:val="231F20"/>
          <w:spacing w:val="-5"/>
          <w:sz w:val="21"/>
        </w:rPr>
        <w:t>150</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200</w:t>
      </w:r>
      <w:r>
        <w:rPr>
          <w:rFonts w:ascii="Times New Roman" w:hAnsi="Times New Roman"/>
          <w:color w:val="231F20"/>
          <w:sz w:val="21"/>
        </w:rPr>
        <w:tab/>
      </w:r>
      <w:r>
        <w:rPr>
          <w:color w:val="231F20"/>
          <w:spacing w:val="-5"/>
          <w:sz w:val="21"/>
        </w:rPr>
        <w:t>151</w:t>
      </w:r>
    </w:p>
    <w:p>
      <w:pPr>
        <w:spacing w:line="254" w:lineRule="exact" w:before="247"/>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Tercera</w:t>
      </w:r>
    </w:p>
    <w:p>
      <w:pPr>
        <w:spacing w:line="254" w:lineRule="exact" w:before="0"/>
        <w:ind w:left="783" w:right="0" w:firstLine="0"/>
        <w:jc w:val="center"/>
        <w:rPr>
          <w:b/>
          <w:sz w:val="21"/>
        </w:rPr>
      </w:pPr>
      <w:r>
        <w:rPr>
          <w:b/>
          <w:color w:val="58595B"/>
          <w:sz w:val="21"/>
        </w:rPr>
        <w:t>Aprobación</w:t>
      </w:r>
      <w:r>
        <w:rPr>
          <w:b/>
          <w:color w:val="58595B"/>
          <w:spacing w:val="-4"/>
          <w:sz w:val="21"/>
        </w:rPr>
        <w:t> </w:t>
      </w:r>
      <w:r>
        <w:rPr>
          <w:b/>
          <w:color w:val="58595B"/>
          <w:sz w:val="21"/>
        </w:rPr>
        <w:t>y</w:t>
      </w:r>
      <w:r>
        <w:rPr>
          <w:b/>
          <w:color w:val="58595B"/>
          <w:spacing w:val="-4"/>
          <w:sz w:val="21"/>
        </w:rPr>
        <w:t> </w:t>
      </w:r>
      <w:r>
        <w:rPr>
          <w:b/>
          <w:color w:val="58595B"/>
          <w:sz w:val="21"/>
        </w:rPr>
        <w:t>expedición</w:t>
      </w:r>
      <w:r>
        <w:rPr>
          <w:b/>
          <w:color w:val="58595B"/>
          <w:spacing w:val="-3"/>
          <w:sz w:val="21"/>
        </w:rPr>
        <w:t> </w:t>
      </w:r>
      <w:r>
        <w:rPr>
          <w:b/>
          <w:color w:val="58595B"/>
          <w:sz w:val="21"/>
        </w:rPr>
        <w:t>de</w:t>
      </w:r>
      <w:r>
        <w:rPr>
          <w:b/>
          <w:color w:val="58595B"/>
          <w:spacing w:val="-4"/>
          <w:sz w:val="21"/>
        </w:rPr>
        <w:t> </w:t>
      </w:r>
      <w:r>
        <w:rPr>
          <w:b/>
          <w:color w:val="58595B"/>
          <w:sz w:val="21"/>
        </w:rPr>
        <w:t>acreditaciones</w:t>
      </w:r>
      <w:r>
        <w:rPr>
          <w:b/>
          <w:color w:val="58595B"/>
          <w:spacing w:val="-4"/>
          <w:sz w:val="21"/>
        </w:rPr>
        <w:t> </w:t>
      </w:r>
      <w:r>
        <w:rPr>
          <w:b/>
          <w:color w:val="58595B"/>
          <w:sz w:val="21"/>
        </w:rPr>
        <w:t>o</w:t>
      </w:r>
      <w:r>
        <w:rPr>
          <w:b/>
          <w:color w:val="58595B"/>
          <w:spacing w:val="-3"/>
          <w:sz w:val="21"/>
        </w:rPr>
        <w:t> </w:t>
      </w:r>
      <w:r>
        <w:rPr>
          <w:b/>
          <w:color w:val="58595B"/>
          <w:spacing w:val="-2"/>
          <w:sz w:val="21"/>
        </w:rPr>
        <w:t>ratificaciones</w:t>
      </w:r>
    </w:p>
    <w:p>
      <w:pPr>
        <w:tabs>
          <w:tab w:pos="7373" w:val="lef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5"/>
          <w:sz w:val="21"/>
        </w:rPr>
        <w:t>201</w:t>
      </w:r>
      <w:r>
        <w:rPr>
          <w:rFonts w:ascii="Times New Roman" w:hAnsi="Times New Roman"/>
          <w:color w:val="231F20"/>
          <w:sz w:val="21"/>
        </w:rPr>
        <w:tab/>
      </w:r>
      <w:r>
        <w:rPr>
          <w:color w:val="231F20"/>
          <w:spacing w:val="-5"/>
          <w:sz w:val="21"/>
        </w:rPr>
        <w:t>151</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202</w:t>
      </w:r>
      <w:r>
        <w:rPr>
          <w:rFonts w:ascii="Times New Roman" w:hAnsi="Times New Roman"/>
          <w:color w:val="231F20"/>
          <w:sz w:val="21"/>
        </w:rPr>
        <w:tab/>
      </w:r>
      <w:r>
        <w:rPr>
          <w:color w:val="231F20"/>
          <w:spacing w:val="-5"/>
          <w:sz w:val="21"/>
        </w:rPr>
        <w:t>152</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203</w:t>
      </w:r>
      <w:r>
        <w:rPr>
          <w:rFonts w:ascii="Times New Roman" w:hAnsi="Times New Roman"/>
          <w:color w:val="231F20"/>
          <w:sz w:val="21"/>
        </w:rPr>
        <w:tab/>
      </w:r>
      <w:r>
        <w:rPr>
          <w:color w:val="231F20"/>
          <w:spacing w:val="-5"/>
          <w:sz w:val="21"/>
        </w:rPr>
        <w:t>153</w:t>
      </w:r>
    </w:p>
    <w:p>
      <w:pPr>
        <w:spacing w:line="254" w:lineRule="exact" w:before="248"/>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Cuarta</w:t>
      </w:r>
    </w:p>
    <w:p>
      <w:pPr>
        <w:spacing w:line="254" w:lineRule="exact" w:before="0"/>
        <w:ind w:left="782" w:right="0" w:firstLine="0"/>
        <w:jc w:val="center"/>
        <w:rPr>
          <w:b/>
          <w:sz w:val="21"/>
        </w:rPr>
      </w:pPr>
      <w:r>
        <w:rPr>
          <w:b/>
          <w:color w:val="58595B"/>
          <w:sz w:val="21"/>
        </w:rPr>
        <w:t>Restricciones</w:t>
      </w:r>
      <w:r>
        <w:rPr>
          <w:b/>
          <w:color w:val="58595B"/>
          <w:spacing w:val="-9"/>
          <w:sz w:val="21"/>
        </w:rPr>
        <w:t> </w:t>
      </w:r>
      <w:r>
        <w:rPr>
          <w:b/>
          <w:color w:val="58595B"/>
          <w:sz w:val="21"/>
        </w:rPr>
        <w:t>para</w:t>
      </w:r>
      <w:r>
        <w:rPr>
          <w:b/>
          <w:color w:val="58595B"/>
          <w:spacing w:val="-7"/>
          <w:sz w:val="21"/>
        </w:rPr>
        <w:t> </w:t>
      </w:r>
      <w:r>
        <w:rPr>
          <w:b/>
          <w:color w:val="58595B"/>
          <w:sz w:val="21"/>
        </w:rPr>
        <w:t>los</w:t>
      </w:r>
      <w:r>
        <w:rPr>
          <w:b/>
          <w:color w:val="58595B"/>
          <w:spacing w:val="-7"/>
          <w:sz w:val="21"/>
        </w:rPr>
        <w:t> </w:t>
      </w:r>
      <w:r>
        <w:rPr>
          <w:b/>
          <w:color w:val="58595B"/>
          <w:sz w:val="21"/>
        </w:rPr>
        <w:t>Observadores</w:t>
      </w:r>
      <w:r>
        <w:rPr>
          <w:b/>
          <w:color w:val="58595B"/>
          <w:spacing w:val="-7"/>
          <w:sz w:val="21"/>
        </w:rPr>
        <w:t> </w:t>
      </w:r>
      <w:r>
        <w:rPr>
          <w:b/>
          <w:color w:val="58595B"/>
          <w:spacing w:val="-2"/>
          <w:sz w:val="21"/>
        </w:rPr>
        <w:t>Electorales</w:t>
      </w:r>
    </w:p>
    <w:p>
      <w:pPr>
        <w:tabs>
          <w:tab w:pos="7373" w:val="left" w:leader="dot"/>
        </w:tabs>
        <w:spacing w:before="323"/>
        <w:ind w:left="2033" w:right="0" w:firstLine="0"/>
        <w:jc w:val="left"/>
        <w:rPr>
          <w:sz w:val="21"/>
        </w:rPr>
      </w:pPr>
      <w:r>
        <w:rPr>
          <w:color w:val="231F20"/>
          <w:spacing w:val="-2"/>
          <w:sz w:val="21"/>
        </w:rPr>
        <w:t>Artículo</w:t>
      </w:r>
      <w:r>
        <w:rPr>
          <w:color w:val="231F20"/>
          <w:spacing w:val="1"/>
          <w:sz w:val="21"/>
        </w:rPr>
        <w:t> </w:t>
      </w:r>
      <w:r>
        <w:rPr>
          <w:color w:val="231F20"/>
          <w:spacing w:val="-5"/>
          <w:sz w:val="21"/>
        </w:rPr>
        <w:t>204</w:t>
      </w:r>
      <w:r>
        <w:rPr>
          <w:rFonts w:ascii="Times New Roman" w:hAnsi="Times New Roman"/>
          <w:color w:val="231F20"/>
          <w:sz w:val="21"/>
        </w:rPr>
        <w:tab/>
      </w:r>
      <w:r>
        <w:rPr>
          <w:color w:val="231F20"/>
          <w:spacing w:val="-5"/>
          <w:sz w:val="21"/>
        </w:rPr>
        <w:t>153</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205</w:t>
      </w:r>
      <w:r>
        <w:rPr>
          <w:rFonts w:ascii="Times New Roman" w:hAnsi="Times New Roman"/>
          <w:color w:val="231F20"/>
          <w:sz w:val="21"/>
        </w:rPr>
        <w:tab/>
      </w:r>
      <w:r>
        <w:rPr>
          <w:color w:val="231F20"/>
          <w:spacing w:val="-5"/>
          <w:sz w:val="21"/>
        </w:rPr>
        <w:t>153</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206</w:t>
      </w:r>
      <w:r>
        <w:rPr>
          <w:rFonts w:ascii="Times New Roman" w:hAnsi="Times New Roman"/>
          <w:color w:val="231F20"/>
          <w:sz w:val="21"/>
        </w:rPr>
        <w:tab/>
      </w:r>
      <w:r>
        <w:rPr>
          <w:color w:val="231F20"/>
          <w:spacing w:val="-5"/>
          <w:sz w:val="21"/>
        </w:rPr>
        <w:t>154</w:t>
      </w:r>
    </w:p>
    <w:p>
      <w:pPr>
        <w:spacing w:line="235" w:lineRule="auto" w:before="251"/>
        <w:ind w:left="3871" w:right="3086" w:firstLine="0"/>
        <w:jc w:val="center"/>
        <w:rPr>
          <w:b/>
          <w:sz w:val="21"/>
        </w:rPr>
      </w:pPr>
      <w:r>
        <w:rPr>
          <w:b/>
          <w:color w:val="58595B"/>
          <w:sz w:val="21"/>
        </w:rPr>
        <w:t>Sección Quinta Mecanismos</w:t>
      </w:r>
      <w:r>
        <w:rPr>
          <w:b/>
          <w:color w:val="58595B"/>
          <w:spacing w:val="-12"/>
          <w:sz w:val="21"/>
        </w:rPr>
        <w:t> </w:t>
      </w:r>
      <w:r>
        <w:rPr>
          <w:b/>
          <w:color w:val="58595B"/>
          <w:sz w:val="21"/>
        </w:rPr>
        <w:t>de</w:t>
      </w:r>
      <w:r>
        <w:rPr>
          <w:b/>
          <w:color w:val="58595B"/>
          <w:spacing w:val="-12"/>
          <w:sz w:val="21"/>
        </w:rPr>
        <w:t> </w:t>
      </w:r>
      <w:r>
        <w:rPr>
          <w:b/>
          <w:color w:val="58595B"/>
          <w:sz w:val="21"/>
        </w:rPr>
        <w:t>control</w:t>
      </w:r>
    </w:p>
    <w:p>
      <w:pPr>
        <w:tabs>
          <w:tab w:pos="7373" w:val="left" w:leader="dot"/>
        </w:tabs>
        <w:spacing w:before="326"/>
        <w:ind w:left="2033" w:right="0" w:firstLine="0"/>
        <w:jc w:val="left"/>
        <w:rPr>
          <w:sz w:val="21"/>
        </w:rPr>
      </w:pPr>
      <w:r>
        <w:rPr>
          <w:color w:val="231F20"/>
          <w:spacing w:val="-2"/>
          <w:sz w:val="21"/>
        </w:rPr>
        <w:t>Artículo</w:t>
      </w:r>
      <w:r>
        <w:rPr>
          <w:color w:val="231F20"/>
          <w:spacing w:val="3"/>
          <w:sz w:val="21"/>
        </w:rPr>
        <w:t> </w:t>
      </w:r>
      <w:r>
        <w:rPr>
          <w:color w:val="231F20"/>
          <w:spacing w:val="-5"/>
          <w:sz w:val="21"/>
        </w:rPr>
        <w:t>207</w:t>
      </w:r>
      <w:r>
        <w:rPr>
          <w:rFonts w:ascii="Times New Roman" w:hAnsi="Times New Roman"/>
          <w:color w:val="231F20"/>
          <w:sz w:val="21"/>
        </w:rPr>
        <w:tab/>
      </w:r>
      <w:r>
        <w:rPr>
          <w:color w:val="231F20"/>
          <w:spacing w:val="-5"/>
          <w:sz w:val="21"/>
        </w:rPr>
        <w:t>154</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208</w:t>
      </w:r>
      <w:r>
        <w:rPr>
          <w:rFonts w:ascii="Times New Roman" w:hAnsi="Times New Roman"/>
          <w:color w:val="231F20"/>
          <w:sz w:val="21"/>
        </w:rPr>
        <w:tab/>
      </w:r>
      <w:r>
        <w:rPr>
          <w:color w:val="231F20"/>
          <w:spacing w:val="-5"/>
          <w:sz w:val="21"/>
        </w:rPr>
        <w:t>155</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209</w:t>
      </w:r>
      <w:r>
        <w:rPr>
          <w:rFonts w:ascii="Times New Roman" w:hAnsi="Times New Roman"/>
          <w:color w:val="231F20"/>
          <w:sz w:val="21"/>
        </w:rPr>
        <w:tab/>
      </w:r>
      <w:r>
        <w:rPr>
          <w:color w:val="231F20"/>
          <w:spacing w:val="-5"/>
          <w:sz w:val="21"/>
        </w:rPr>
        <w:t>155</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210</w:t>
      </w:r>
      <w:r>
        <w:rPr>
          <w:rFonts w:ascii="Times New Roman" w:hAnsi="Times New Roman"/>
          <w:color w:val="231F20"/>
          <w:sz w:val="21"/>
        </w:rPr>
        <w:tab/>
      </w:r>
      <w:r>
        <w:rPr>
          <w:color w:val="231F20"/>
          <w:spacing w:val="-5"/>
          <w:sz w:val="21"/>
        </w:rPr>
        <w:t>156</w:t>
      </w:r>
    </w:p>
    <w:p>
      <w:pPr>
        <w:spacing w:after="0"/>
        <w:jc w:val="left"/>
        <w:rPr>
          <w:sz w:val="21"/>
        </w:rPr>
        <w:sectPr>
          <w:pgSz w:w="9640" w:h="12480"/>
          <w:pgMar w:header="0" w:footer="543" w:top="680" w:bottom="740" w:left="0" w:right="500"/>
        </w:sectPr>
      </w:pPr>
    </w:p>
    <w:p>
      <w:pPr>
        <w:pStyle w:val="BodyText"/>
        <w:spacing w:before="40"/>
        <w:ind w:firstLine="0"/>
        <w:jc w:val="left"/>
        <w:rPr>
          <w:sz w:val="21"/>
        </w:rPr>
      </w:pPr>
    </w:p>
    <w:p>
      <w:pPr>
        <w:spacing w:line="225" w:lineRule="auto" w:before="0"/>
        <w:ind w:left="3568" w:right="3348" w:firstLine="495"/>
        <w:jc w:val="left"/>
        <w:rPr>
          <w:b/>
          <w:sz w:val="21"/>
        </w:rPr>
      </w:pPr>
      <w:r>
        <w:rPr>
          <w:b/>
          <w:color w:val="58595B"/>
          <w:sz w:val="21"/>
        </w:rPr>
        <w:t>Sección Sexta Presentación</w:t>
      </w:r>
      <w:r>
        <w:rPr>
          <w:b/>
          <w:color w:val="58595B"/>
          <w:spacing w:val="-12"/>
          <w:sz w:val="21"/>
        </w:rPr>
        <w:t> </w:t>
      </w:r>
      <w:r>
        <w:rPr>
          <w:b/>
          <w:color w:val="58595B"/>
          <w:sz w:val="21"/>
        </w:rPr>
        <w:t>de</w:t>
      </w:r>
      <w:r>
        <w:rPr>
          <w:b/>
          <w:color w:val="58595B"/>
          <w:spacing w:val="-12"/>
          <w:sz w:val="21"/>
        </w:rPr>
        <w:t> </w:t>
      </w:r>
      <w:r>
        <w:rPr>
          <w:b/>
          <w:color w:val="58595B"/>
          <w:sz w:val="21"/>
        </w:rPr>
        <w:t>informes</w:t>
      </w:r>
    </w:p>
    <w:p>
      <w:pPr>
        <w:tabs>
          <w:tab w:pos="7409" w:val="right" w:leader="dot"/>
        </w:tabs>
        <w:spacing w:before="326"/>
        <w:ind w:left="1750" w:right="0" w:firstLine="0"/>
        <w:jc w:val="left"/>
        <w:rPr>
          <w:sz w:val="21"/>
        </w:rPr>
      </w:pPr>
      <w:r>
        <w:rPr>
          <w:color w:val="231F20"/>
          <w:sz w:val="21"/>
        </w:rPr>
        <w:t>Artículo</w:t>
      </w:r>
      <w:r>
        <w:rPr>
          <w:color w:val="231F20"/>
          <w:spacing w:val="-11"/>
          <w:sz w:val="21"/>
        </w:rPr>
        <w:t> </w:t>
      </w:r>
      <w:r>
        <w:rPr>
          <w:color w:val="231F20"/>
          <w:spacing w:val="-5"/>
          <w:sz w:val="21"/>
        </w:rPr>
        <w:t>211</w:t>
      </w:r>
      <w:r>
        <w:rPr>
          <w:rFonts w:ascii="Times New Roman" w:hAnsi="Times New Roman"/>
          <w:color w:val="231F20"/>
          <w:sz w:val="21"/>
        </w:rPr>
        <w:tab/>
      </w:r>
      <w:r>
        <w:rPr>
          <w:color w:val="231F20"/>
          <w:spacing w:val="-5"/>
          <w:sz w:val="21"/>
        </w:rPr>
        <w:t>156</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212</w:t>
      </w:r>
      <w:r>
        <w:rPr>
          <w:rFonts w:ascii="Times New Roman" w:hAnsi="Times New Roman"/>
          <w:color w:val="231F20"/>
          <w:sz w:val="21"/>
        </w:rPr>
        <w:tab/>
      </w:r>
      <w:r>
        <w:rPr>
          <w:color w:val="231F20"/>
          <w:spacing w:val="-5"/>
          <w:sz w:val="21"/>
        </w:rPr>
        <w:t>157</w:t>
      </w:r>
    </w:p>
    <w:p>
      <w:pPr>
        <w:spacing w:line="235" w:lineRule="auto" w:before="251"/>
        <w:ind w:left="3291" w:right="3066" w:firstLine="656"/>
        <w:jc w:val="left"/>
        <w:rPr>
          <w:b/>
          <w:sz w:val="21"/>
        </w:rPr>
      </w:pPr>
      <w:r>
        <w:rPr>
          <w:b/>
          <w:color w:val="58595B"/>
          <w:sz w:val="21"/>
        </w:rPr>
        <w:t>Sección Séptima Disposiciones</w:t>
      </w:r>
      <w:r>
        <w:rPr>
          <w:b/>
          <w:color w:val="58595B"/>
          <w:spacing w:val="-12"/>
          <w:sz w:val="21"/>
        </w:rPr>
        <w:t> </w:t>
      </w:r>
      <w:r>
        <w:rPr>
          <w:b/>
          <w:color w:val="58595B"/>
          <w:sz w:val="21"/>
        </w:rPr>
        <w:t>Complementarias</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213</w:t>
      </w:r>
      <w:r>
        <w:rPr>
          <w:rFonts w:ascii="Times New Roman" w:hAnsi="Times New Roman"/>
          <w:color w:val="231F20"/>
          <w:sz w:val="21"/>
        </w:rPr>
        <w:tab/>
      </w:r>
      <w:r>
        <w:rPr>
          <w:color w:val="231F20"/>
          <w:spacing w:val="-5"/>
          <w:sz w:val="21"/>
        </w:rPr>
        <w:t>157</w:t>
      </w:r>
    </w:p>
    <w:p>
      <w:pPr>
        <w:spacing w:line="235" w:lineRule="auto" w:before="252"/>
        <w:ind w:left="3637" w:right="3374" w:firstLine="503"/>
        <w:jc w:val="left"/>
        <w:rPr>
          <w:b/>
          <w:sz w:val="21"/>
        </w:rPr>
      </w:pPr>
      <w:r>
        <w:rPr>
          <w:b/>
          <w:color w:val="231F20"/>
          <w:w w:val="110"/>
          <w:sz w:val="21"/>
        </w:rPr>
        <w:t>Capítulo XI. </w:t>
      </w:r>
      <w:r>
        <w:rPr>
          <w:b/>
          <w:color w:val="58595B"/>
          <w:spacing w:val="-2"/>
          <w:w w:val="110"/>
          <w:sz w:val="21"/>
        </w:rPr>
        <w:t>Visitantes</w:t>
      </w:r>
      <w:r>
        <w:rPr>
          <w:b/>
          <w:color w:val="58595B"/>
          <w:spacing w:val="-7"/>
          <w:w w:val="110"/>
          <w:sz w:val="21"/>
        </w:rPr>
        <w:t> </w:t>
      </w:r>
      <w:r>
        <w:rPr>
          <w:b/>
          <w:color w:val="58595B"/>
          <w:spacing w:val="-2"/>
          <w:w w:val="110"/>
          <w:sz w:val="21"/>
        </w:rPr>
        <w:t>Extranjeros</w:t>
      </w:r>
    </w:p>
    <w:p>
      <w:pPr>
        <w:tabs>
          <w:tab w:pos="7409" w:val="right" w:leader="dot"/>
        </w:tabs>
        <w:spacing w:before="337"/>
        <w:ind w:left="1750" w:right="0" w:firstLine="0"/>
        <w:jc w:val="left"/>
        <w:rPr>
          <w:sz w:val="21"/>
        </w:rPr>
      </w:pPr>
      <w:r>
        <w:rPr>
          <w:color w:val="231F20"/>
          <w:spacing w:val="-2"/>
          <w:sz w:val="21"/>
        </w:rPr>
        <w:t>Artículo</w:t>
      </w:r>
      <w:r>
        <w:rPr>
          <w:color w:val="231F20"/>
          <w:spacing w:val="1"/>
          <w:sz w:val="21"/>
        </w:rPr>
        <w:t> </w:t>
      </w:r>
      <w:r>
        <w:rPr>
          <w:color w:val="231F20"/>
          <w:spacing w:val="-5"/>
          <w:sz w:val="21"/>
        </w:rPr>
        <w:t>214</w:t>
      </w:r>
      <w:r>
        <w:rPr>
          <w:rFonts w:ascii="Times New Roman" w:hAnsi="Times New Roman"/>
          <w:color w:val="231F20"/>
          <w:sz w:val="21"/>
        </w:rPr>
        <w:tab/>
      </w:r>
      <w:r>
        <w:rPr>
          <w:color w:val="231F20"/>
          <w:spacing w:val="-5"/>
          <w:sz w:val="21"/>
        </w:rPr>
        <w:t>158</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215</w:t>
      </w:r>
      <w:r>
        <w:rPr>
          <w:rFonts w:ascii="Times New Roman" w:hAnsi="Times New Roman"/>
          <w:color w:val="231F20"/>
          <w:sz w:val="21"/>
        </w:rPr>
        <w:tab/>
      </w:r>
      <w:r>
        <w:rPr>
          <w:color w:val="231F20"/>
          <w:spacing w:val="-5"/>
          <w:sz w:val="21"/>
        </w:rPr>
        <w:t>158</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216</w:t>
      </w:r>
      <w:r>
        <w:rPr>
          <w:rFonts w:ascii="Times New Roman" w:hAnsi="Times New Roman"/>
          <w:color w:val="231F20"/>
          <w:sz w:val="21"/>
        </w:rPr>
        <w:tab/>
      </w:r>
      <w:r>
        <w:rPr>
          <w:color w:val="231F20"/>
          <w:spacing w:val="-5"/>
          <w:sz w:val="21"/>
        </w:rPr>
        <w:t>159</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217</w:t>
      </w:r>
      <w:r>
        <w:rPr>
          <w:rFonts w:ascii="Times New Roman" w:hAnsi="Times New Roman"/>
          <w:color w:val="231F20"/>
          <w:sz w:val="21"/>
        </w:rPr>
        <w:tab/>
      </w:r>
      <w:r>
        <w:rPr>
          <w:color w:val="231F20"/>
          <w:spacing w:val="-5"/>
          <w:sz w:val="21"/>
        </w:rPr>
        <w:t>159</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218</w:t>
      </w:r>
      <w:r>
        <w:rPr>
          <w:rFonts w:ascii="Times New Roman" w:hAnsi="Times New Roman"/>
          <w:color w:val="231F20"/>
          <w:sz w:val="21"/>
        </w:rPr>
        <w:tab/>
      </w:r>
      <w:r>
        <w:rPr>
          <w:color w:val="231F20"/>
          <w:spacing w:val="-5"/>
          <w:sz w:val="21"/>
        </w:rPr>
        <w:t>159</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219</w:t>
      </w:r>
      <w:r>
        <w:rPr>
          <w:rFonts w:ascii="Times New Roman" w:hAnsi="Times New Roman"/>
          <w:color w:val="231F20"/>
          <w:sz w:val="21"/>
        </w:rPr>
        <w:tab/>
      </w:r>
      <w:r>
        <w:rPr>
          <w:color w:val="231F20"/>
          <w:spacing w:val="-5"/>
          <w:sz w:val="21"/>
        </w:rPr>
        <w:t>159</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220</w:t>
      </w:r>
      <w:r>
        <w:rPr>
          <w:rFonts w:ascii="Times New Roman" w:hAnsi="Times New Roman"/>
          <w:color w:val="231F20"/>
          <w:sz w:val="21"/>
        </w:rPr>
        <w:tab/>
      </w:r>
      <w:r>
        <w:rPr>
          <w:color w:val="231F20"/>
          <w:spacing w:val="-5"/>
          <w:sz w:val="21"/>
        </w:rPr>
        <w:t>161</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221</w:t>
      </w:r>
      <w:r>
        <w:rPr>
          <w:rFonts w:ascii="Times New Roman" w:hAnsi="Times New Roman"/>
          <w:color w:val="231F20"/>
          <w:sz w:val="21"/>
        </w:rPr>
        <w:tab/>
      </w:r>
      <w:r>
        <w:rPr>
          <w:color w:val="231F20"/>
          <w:spacing w:val="-5"/>
          <w:sz w:val="21"/>
        </w:rPr>
        <w:t>161</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222</w:t>
      </w:r>
      <w:r>
        <w:rPr>
          <w:rFonts w:ascii="Times New Roman" w:hAnsi="Times New Roman"/>
          <w:color w:val="231F20"/>
          <w:sz w:val="21"/>
        </w:rPr>
        <w:tab/>
      </w:r>
      <w:r>
        <w:rPr>
          <w:color w:val="231F20"/>
          <w:spacing w:val="-5"/>
          <w:sz w:val="21"/>
        </w:rPr>
        <w:t>161</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223</w:t>
      </w:r>
      <w:r>
        <w:rPr>
          <w:rFonts w:ascii="Times New Roman" w:hAnsi="Times New Roman"/>
          <w:color w:val="231F20"/>
          <w:sz w:val="21"/>
        </w:rPr>
        <w:tab/>
      </w:r>
      <w:r>
        <w:rPr>
          <w:color w:val="231F20"/>
          <w:spacing w:val="-5"/>
          <w:sz w:val="21"/>
        </w:rPr>
        <w:t>162</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224</w:t>
      </w:r>
      <w:r>
        <w:rPr>
          <w:rFonts w:ascii="Times New Roman" w:hAnsi="Times New Roman"/>
          <w:color w:val="231F20"/>
          <w:sz w:val="21"/>
        </w:rPr>
        <w:tab/>
      </w:r>
      <w:r>
        <w:rPr>
          <w:color w:val="231F20"/>
          <w:spacing w:val="-5"/>
          <w:sz w:val="21"/>
        </w:rPr>
        <w:t>162</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225</w:t>
      </w:r>
      <w:r>
        <w:rPr>
          <w:rFonts w:ascii="Times New Roman" w:hAnsi="Times New Roman"/>
          <w:color w:val="231F20"/>
          <w:sz w:val="21"/>
        </w:rPr>
        <w:tab/>
      </w:r>
      <w:r>
        <w:rPr>
          <w:color w:val="231F20"/>
          <w:spacing w:val="-5"/>
          <w:sz w:val="21"/>
        </w:rPr>
        <w:t>163</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226</w:t>
      </w:r>
      <w:r>
        <w:rPr>
          <w:rFonts w:ascii="Times New Roman" w:hAnsi="Times New Roman"/>
          <w:color w:val="231F20"/>
          <w:sz w:val="21"/>
        </w:rPr>
        <w:tab/>
      </w:r>
      <w:r>
        <w:rPr>
          <w:color w:val="231F20"/>
          <w:spacing w:val="-5"/>
          <w:sz w:val="21"/>
        </w:rPr>
        <w:t>163</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227</w:t>
      </w:r>
      <w:r>
        <w:rPr>
          <w:rFonts w:ascii="Times New Roman" w:hAnsi="Times New Roman"/>
          <w:color w:val="231F20"/>
          <w:sz w:val="21"/>
        </w:rPr>
        <w:tab/>
      </w:r>
      <w:r>
        <w:rPr>
          <w:color w:val="231F20"/>
          <w:spacing w:val="-5"/>
          <w:sz w:val="21"/>
        </w:rPr>
        <w:t>163</w:t>
      </w:r>
    </w:p>
    <w:p>
      <w:pPr>
        <w:spacing w:after="0"/>
        <w:jc w:val="left"/>
        <w:rPr>
          <w:sz w:val="21"/>
        </w:rPr>
        <w:sectPr>
          <w:pgSz w:w="9640" w:h="12480"/>
          <w:pgMar w:header="0" w:footer="543" w:top="680" w:bottom="740" w:left="0" w:right="500"/>
        </w:sectPr>
      </w:pPr>
    </w:p>
    <w:p>
      <w:pPr>
        <w:spacing w:line="254" w:lineRule="exact" w:before="284"/>
        <w:ind w:left="783" w:right="0" w:firstLine="0"/>
        <w:jc w:val="center"/>
        <w:rPr>
          <w:b/>
          <w:sz w:val="21"/>
        </w:rPr>
      </w:pPr>
      <w:r>
        <w:rPr/>
        <mc:AlternateContent>
          <mc:Choice Requires="wps">
            <w:drawing>
              <wp:anchor distT="0" distB="0" distL="0" distR="0" allowOverlap="1" layoutInCell="1" locked="0" behindDoc="0" simplePos="0" relativeHeight="15739392">
                <wp:simplePos x="0" y="0"/>
                <wp:positionH relativeFrom="page">
                  <wp:posOffset>5744704</wp:posOffset>
                </wp:positionH>
                <wp:positionV relativeFrom="page">
                  <wp:posOffset>647999</wp:posOffset>
                </wp:positionV>
                <wp:extent cx="375920" cy="113411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39392" id="docshape29"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5770360</wp:posOffset>
                </wp:positionH>
                <wp:positionV relativeFrom="page">
                  <wp:posOffset>1023702</wp:posOffset>
                </wp:positionV>
                <wp:extent cx="196215" cy="37719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39904" type="#_x0000_t202" id="docshape30"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b/>
          <w:color w:val="231F20"/>
          <w:w w:val="105"/>
          <w:sz w:val="21"/>
        </w:rPr>
        <w:t>Capítulo</w:t>
      </w:r>
      <w:r>
        <w:rPr>
          <w:b/>
          <w:color w:val="231F20"/>
          <w:spacing w:val="26"/>
          <w:w w:val="105"/>
          <w:sz w:val="21"/>
        </w:rPr>
        <w:t> </w:t>
      </w:r>
      <w:r>
        <w:rPr>
          <w:b/>
          <w:color w:val="231F20"/>
          <w:spacing w:val="-4"/>
          <w:w w:val="105"/>
          <w:sz w:val="21"/>
        </w:rPr>
        <w:t>XII.</w:t>
      </w:r>
    </w:p>
    <w:p>
      <w:pPr>
        <w:spacing w:line="254" w:lineRule="exact" w:before="0"/>
        <w:ind w:left="783" w:right="0" w:firstLine="0"/>
        <w:jc w:val="center"/>
        <w:rPr>
          <w:b/>
          <w:sz w:val="21"/>
        </w:rPr>
      </w:pPr>
      <w:r>
        <w:rPr>
          <w:b/>
          <w:color w:val="58595B"/>
          <w:w w:val="105"/>
          <w:sz w:val="21"/>
        </w:rPr>
        <w:t>Ubicación,</w:t>
      </w:r>
      <w:r>
        <w:rPr>
          <w:b/>
          <w:color w:val="58595B"/>
          <w:spacing w:val="5"/>
          <w:w w:val="105"/>
          <w:sz w:val="21"/>
        </w:rPr>
        <w:t> </w:t>
      </w:r>
      <w:r>
        <w:rPr>
          <w:b/>
          <w:color w:val="58595B"/>
          <w:w w:val="105"/>
          <w:sz w:val="21"/>
        </w:rPr>
        <w:t>Instalación</w:t>
      </w:r>
      <w:r>
        <w:rPr>
          <w:b/>
          <w:color w:val="58595B"/>
          <w:spacing w:val="5"/>
          <w:w w:val="105"/>
          <w:sz w:val="21"/>
        </w:rPr>
        <w:t> </w:t>
      </w:r>
      <w:r>
        <w:rPr>
          <w:b/>
          <w:color w:val="58595B"/>
          <w:w w:val="105"/>
          <w:sz w:val="21"/>
        </w:rPr>
        <w:t>y</w:t>
      </w:r>
      <w:r>
        <w:rPr>
          <w:b/>
          <w:color w:val="58595B"/>
          <w:spacing w:val="5"/>
          <w:w w:val="105"/>
          <w:sz w:val="21"/>
        </w:rPr>
        <w:t> </w:t>
      </w:r>
      <w:r>
        <w:rPr>
          <w:b/>
          <w:color w:val="58595B"/>
          <w:w w:val="105"/>
          <w:sz w:val="21"/>
        </w:rPr>
        <w:t>Funcionamiento</w:t>
      </w:r>
      <w:r>
        <w:rPr>
          <w:b/>
          <w:color w:val="58595B"/>
          <w:spacing w:val="4"/>
          <w:w w:val="105"/>
          <w:sz w:val="21"/>
        </w:rPr>
        <w:t> </w:t>
      </w:r>
      <w:r>
        <w:rPr>
          <w:b/>
          <w:color w:val="58595B"/>
          <w:w w:val="105"/>
          <w:sz w:val="21"/>
        </w:rPr>
        <w:t>de</w:t>
      </w:r>
      <w:r>
        <w:rPr>
          <w:b/>
          <w:color w:val="58595B"/>
          <w:spacing w:val="6"/>
          <w:w w:val="105"/>
          <w:sz w:val="21"/>
        </w:rPr>
        <w:t> </w:t>
      </w:r>
      <w:r>
        <w:rPr>
          <w:b/>
          <w:color w:val="58595B"/>
          <w:spacing w:val="-2"/>
          <w:w w:val="105"/>
          <w:sz w:val="21"/>
        </w:rPr>
        <w:t>Casillas</w:t>
      </w:r>
    </w:p>
    <w:p>
      <w:pPr>
        <w:spacing w:line="235" w:lineRule="auto" w:before="252"/>
        <w:ind w:left="3871" w:right="3086" w:firstLine="0"/>
        <w:jc w:val="center"/>
        <w:rPr>
          <w:b/>
          <w:sz w:val="21"/>
        </w:rPr>
      </w:pPr>
      <w:r>
        <w:rPr>
          <w:b/>
          <w:color w:val="58595B"/>
          <w:w w:val="105"/>
          <w:sz w:val="21"/>
        </w:rPr>
        <w:t>Sección Primera </w:t>
      </w:r>
      <w:r>
        <w:rPr>
          <w:b/>
          <w:color w:val="58595B"/>
          <w:sz w:val="21"/>
        </w:rPr>
        <w:t>Disposiciones</w:t>
      </w:r>
      <w:r>
        <w:rPr>
          <w:b/>
          <w:color w:val="58595B"/>
          <w:spacing w:val="-12"/>
          <w:sz w:val="21"/>
        </w:rPr>
        <w:t> </w:t>
      </w:r>
      <w:r>
        <w:rPr>
          <w:b/>
          <w:color w:val="58595B"/>
          <w:sz w:val="21"/>
        </w:rPr>
        <w:t>Generales</w:t>
      </w:r>
    </w:p>
    <w:p>
      <w:pPr>
        <w:tabs>
          <w:tab w:pos="7373" w:val="lef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228</w:t>
      </w:r>
      <w:r>
        <w:rPr>
          <w:rFonts w:ascii="Times New Roman" w:hAnsi="Times New Roman"/>
          <w:color w:val="231F20"/>
          <w:sz w:val="21"/>
        </w:rPr>
        <w:tab/>
      </w:r>
      <w:r>
        <w:rPr>
          <w:color w:val="231F20"/>
          <w:spacing w:val="-5"/>
          <w:sz w:val="21"/>
        </w:rPr>
        <w:t>164</w:t>
      </w:r>
    </w:p>
    <w:p>
      <w:pPr>
        <w:spacing w:line="254" w:lineRule="exact" w:before="247"/>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Segunda</w:t>
      </w:r>
    </w:p>
    <w:p>
      <w:pPr>
        <w:spacing w:line="254" w:lineRule="exact" w:before="0"/>
        <w:ind w:left="782" w:right="0" w:firstLine="0"/>
        <w:jc w:val="center"/>
        <w:rPr>
          <w:b/>
          <w:sz w:val="21"/>
        </w:rPr>
      </w:pPr>
      <w:r>
        <w:rPr>
          <w:b/>
          <w:color w:val="58595B"/>
          <w:sz w:val="21"/>
        </w:rPr>
        <w:t>Reglas</w:t>
      </w:r>
      <w:r>
        <w:rPr>
          <w:b/>
          <w:color w:val="58595B"/>
          <w:spacing w:val="-4"/>
          <w:sz w:val="21"/>
        </w:rPr>
        <w:t> </w:t>
      </w:r>
      <w:r>
        <w:rPr>
          <w:b/>
          <w:color w:val="58595B"/>
          <w:sz w:val="21"/>
        </w:rPr>
        <w:t>comunes</w:t>
      </w:r>
      <w:r>
        <w:rPr>
          <w:b/>
          <w:color w:val="58595B"/>
          <w:spacing w:val="-3"/>
          <w:sz w:val="21"/>
        </w:rPr>
        <w:t> </w:t>
      </w:r>
      <w:r>
        <w:rPr>
          <w:b/>
          <w:color w:val="58595B"/>
          <w:sz w:val="21"/>
        </w:rPr>
        <w:t>para</w:t>
      </w:r>
      <w:r>
        <w:rPr>
          <w:b/>
          <w:color w:val="58595B"/>
          <w:spacing w:val="-3"/>
          <w:sz w:val="21"/>
        </w:rPr>
        <w:t> </w:t>
      </w:r>
      <w:r>
        <w:rPr>
          <w:b/>
          <w:color w:val="58595B"/>
          <w:sz w:val="21"/>
        </w:rPr>
        <w:t>la</w:t>
      </w:r>
      <w:r>
        <w:rPr>
          <w:b/>
          <w:color w:val="58595B"/>
          <w:spacing w:val="-3"/>
          <w:sz w:val="21"/>
        </w:rPr>
        <w:t> </w:t>
      </w:r>
      <w:r>
        <w:rPr>
          <w:b/>
          <w:color w:val="58595B"/>
          <w:sz w:val="21"/>
        </w:rPr>
        <w:t>ubicación</w:t>
      </w:r>
      <w:r>
        <w:rPr>
          <w:b/>
          <w:color w:val="58595B"/>
          <w:spacing w:val="-3"/>
          <w:sz w:val="21"/>
        </w:rPr>
        <w:t> </w:t>
      </w:r>
      <w:r>
        <w:rPr>
          <w:b/>
          <w:color w:val="58595B"/>
          <w:sz w:val="21"/>
        </w:rPr>
        <w:t>e</w:t>
      </w:r>
      <w:r>
        <w:rPr>
          <w:b/>
          <w:color w:val="58595B"/>
          <w:spacing w:val="-4"/>
          <w:sz w:val="21"/>
        </w:rPr>
        <w:t> </w:t>
      </w:r>
      <w:r>
        <w:rPr>
          <w:b/>
          <w:color w:val="58595B"/>
          <w:sz w:val="21"/>
        </w:rPr>
        <w:t>instalación</w:t>
      </w:r>
      <w:r>
        <w:rPr>
          <w:b/>
          <w:color w:val="58595B"/>
          <w:spacing w:val="-3"/>
          <w:sz w:val="21"/>
        </w:rPr>
        <w:t> </w:t>
      </w:r>
      <w:r>
        <w:rPr>
          <w:b/>
          <w:color w:val="58595B"/>
          <w:sz w:val="21"/>
        </w:rPr>
        <w:t>de</w:t>
      </w:r>
      <w:r>
        <w:rPr>
          <w:b/>
          <w:color w:val="58595B"/>
          <w:spacing w:val="-4"/>
          <w:sz w:val="21"/>
        </w:rPr>
        <w:t> </w:t>
      </w:r>
      <w:r>
        <w:rPr>
          <w:b/>
          <w:color w:val="58595B"/>
          <w:spacing w:val="-2"/>
          <w:sz w:val="21"/>
        </w:rPr>
        <w:t>casillas</w:t>
      </w:r>
    </w:p>
    <w:p>
      <w:pPr>
        <w:tabs>
          <w:tab w:pos="7373" w:val="left" w:leader="dot"/>
        </w:tabs>
        <w:spacing w:before="336"/>
        <w:ind w:left="2033" w:right="0" w:firstLine="0"/>
        <w:jc w:val="left"/>
        <w:rPr>
          <w:sz w:val="21"/>
        </w:rPr>
      </w:pPr>
      <w:r>
        <w:rPr>
          <w:color w:val="231F20"/>
          <w:spacing w:val="-2"/>
          <w:sz w:val="21"/>
        </w:rPr>
        <w:t>Artículo</w:t>
      </w:r>
      <w:r>
        <w:rPr>
          <w:color w:val="231F20"/>
          <w:spacing w:val="1"/>
          <w:sz w:val="21"/>
        </w:rPr>
        <w:t> </w:t>
      </w:r>
      <w:r>
        <w:rPr>
          <w:color w:val="231F20"/>
          <w:spacing w:val="-5"/>
          <w:sz w:val="21"/>
        </w:rPr>
        <w:t>229</w:t>
      </w:r>
      <w:r>
        <w:rPr>
          <w:rFonts w:ascii="Times New Roman" w:hAnsi="Times New Roman"/>
          <w:color w:val="231F20"/>
          <w:sz w:val="21"/>
        </w:rPr>
        <w:tab/>
      </w:r>
      <w:r>
        <w:rPr>
          <w:color w:val="231F20"/>
          <w:spacing w:val="-5"/>
          <w:sz w:val="21"/>
        </w:rPr>
        <w:t>164</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230</w:t>
      </w:r>
      <w:r>
        <w:rPr>
          <w:rFonts w:ascii="Times New Roman" w:hAnsi="Times New Roman"/>
          <w:color w:val="231F20"/>
          <w:sz w:val="21"/>
        </w:rPr>
        <w:tab/>
      </w:r>
      <w:r>
        <w:rPr>
          <w:color w:val="231F20"/>
          <w:spacing w:val="-5"/>
          <w:sz w:val="21"/>
        </w:rPr>
        <w:t>165</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231</w:t>
      </w:r>
      <w:r>
        <w:rPr>
          <w:rFonts w:ascii="Times New Roman" w:hAnsi="Times New Roman"/>
          <w:color w:val="231F20"/>
          <w:sz w:val="21"/>
        </w:rPr>
        <w:tab/>
      </w:r>
      <w:r>
        <w:rPr>
          <w:color w:val="231F20"/>
          <w:spacing w:val="-5"/>
          <w:sz w:val="21"/>
        </w:rPr>
        <w:t>165</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232</w:t>
      </w:r>
      <w:r>
        <w:rPr>
          <w:rFonts w:ascii="Times New Roman" w:hAnsi="Times New Roman"/>
          <w:color w:val="231F20"/>
          <w:sz w:val="21"/>
        </w:rPr>
        <w:tab/>
      </w:r>
      <w:r>
        <w:rPr>
          <w:color w:val="231F20"/>
          <w:spacing w:val="-5"/>
          <w:sz w:val="21"/>
        </w:rPr>
        <w:t>165</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233</w:t>
      </w:r>
      <w:r>
        <w:rPr>
          <w:rFonts w:ascii="Times New Roman" w:hAnsi="Times New Roman"/>
          <w:color w:val="231F20"/>
          <w:sz w:val="21"/>
        </w:rPr>
        <w:tab/>
      </w:r>
      <w:r>
        <w:rPr>
          <w:color w:val="231F20"/>
          <w:spacing w:val="-5"/>
          <w:sz w:val="21"/>
        </w:rPr>
        <w:t>166</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234</w:t>
      </w:r>
      <w:r>
        <w:rPr>
          <w:rFonts w:ascii="Times New Roman" w:hAnsi="Times New Roman"/>
          <w:color w:val="231F20"/>
          <w:sz w:val="21"/>
        </w:rPr>
        <w:tab/>
      </w:r>
      <w:r>
        <w:rPr>
          <w:color w:val="231F20"/>
          <w:spacing w:val="-5"/>
          <w:sz w:val="21"/>
        </w:rPr>
        <w:t>166</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235</w:t>
      </w:r>
      <w:r>
        <w:rPr>
          <w:rFonts w:ascii="Times New Roman" w:hAnsi="Times New Roman"/>
          <w:color w:val="231F20"/>
          <w:sz w:val="21"/>
        </w:rPr>
        <w:tab/>
      </w:r>
      <w:r>
        <w:rPr>
          <w:color w:val="231F20"/>
          <w:spacing w:val="-5"/>
          <w:sz w:val="21"/>
        </w:rPr>
        <w:t>167</w:t>
      </w:r>
    </w:p>
    <w:p>
      <w:pPr>
        <w:spacing w:line="254" w:lineRule="exact" w:before="335"/>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Tercera</w:t>
      </w:r>
    </w:p>
    <w:p>
      <w:pPr>
        <w:spacing w:line="254" w:lineRule="exact" w:before="0"/>
        <w:ind w:left="782" w:right="0" w:firstLine="0"/>
        <w:jc w:val="center"/>
        <w:rPr>
          <w:b/>
          <w:sz w:val="21"/>
        </w:rPr>
      </w:pPr>
      <w:r>
        <w:rPr>
          <w:b/>
          <w:color w:val="58595B"/>
          <w:sz w:val="21"/>
        </w:rPr>
        <w:t>Procedimiento</w:t>
      </w:r>
      <w:r>
        <w:rPr>
          <w:b/>
          <w:color w:val="58595B"/>
          <w:spacing w:val="-6"/>
          <w:sz w:val="21"/>
        </w:rPr>
        <w:t> </w:t>
      </w:r>
      <w:r>
        <w:rPr>
          <w:b/>
          <w:color w:val="58595B"/>
          <w:sz w:val="21"/>
        </w:rPr>
        <w:t>para</w:t>
      </w:r>
      <w:r>
        <w:rPr>
          <w:b/>
          <w:color w:val="58595B"/>
          <w:spacing w:val="-6"/>
          <w:sz w:val="21"/>
        </w:rPr>
        <w:t> </w:t>
      </w:r>
      <w:r>
        <w:rPr>
          <w:b/>
          <w:color w:val="58595B"/>
          <w:sz w:val="21"/>
        </w:rPr>
        <w:t>determinar</w:t>
      </w:r>
      <w:r>
        <w:rPr>
          <w:b/>
          <w:color w:val="58595B"/>
          <w:spacing w:val="-6"/>
          <w:sz w:val="21"/>
        </w:rPr>
        <w:t> </w:t>
      </w:r>
      <w:r>
        <w:rPr>
          <w:b/>
          <w:color w:val="58595B"/>
          <w:sz w:val="21"/>
        </w:rPr>
        <w:t>la</w:t>
      </w:r>
      <w:r>
        <w:rPr>
          <w:b/>
          <w:color w:val="58595B"/>
          <w:spacing w:val="-6"/>
          <w:sz w:val="21"/>
        </w:rPr>
        <w:t> </w:t>
      </w:r>
      <w:r>
        <w:rPr>
          <w:b/>
          <w:color w:val="58595B"/>
          <w:sz w:val="21"/>
        </w:rPr>
        <w:t>ubicación</w:t>
      </w:r>
      <w:r>
        <w:rPr>
          <w:b/>
          <w:color w:val="58595B"/>
          <w:spacing w:val="-6"/>
          <w:sz w:val="21"/>
        </w:rPr>
        <w:t> </w:t>
      </w:r>
      <w:r>
        <w:rPr>
          <w:b/>
          <w:color w:val="58595B"/>
          <w:sz w:val="21"/>
        </w:rPr>
        <w:t>de</w:t>
      </w:r>
      <w:r>
        <w:rPr>
          <w:b/>
          <w:color w:val="58595B"/>
          <w:spacing w:val="-6"/>
          <w:sz w:val="21"/>
        </w:rPr>
        <w:t> </w:t>
      </w:r>
      <w:r>
        <w:rPr>
          <w:b/>
          <w:color w:val="58595B"/>
          <w:spacing w:val="-2"/>
          <w:sz w:val="21"/>
        </w:rPr>
        <w:t>casillas</w:t>
      </w:r>
    </w:p>
    <w:p>
      <w:pPr>
        <w:tabs>
          <w:tab w:pos="7373" w:val="lef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5"/>
          <w:sz w:val="21"/>
        </w:rPr>
        <w:t>236</w:t>
      </w:r>
      <w:r>
        <w:rPr>
          <w:rFonts w:ascii="Times New Roman" w:hAnsi="Times New Roman"/>
          <w:color w:val="231F20"/>
          <w:sz w:val="21"/>
        </w:rPr>
        <w:tab/>
      </w:r>
      <w:r>
        <w:rPr>
          <w:color w:val="231F20"/>
          <w:spacing w:val="-5"/>
          <w:sz w:val="21"/>
        </w:rPr>
        <w:t>168</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237</w:t>
      </w:r>
      <w:r>
        <w:rPr>
          <w:rFonts w:ascii="Times New Roman" w:hAnsi="Times New Roman"/>
          <w:color w:val="231F20"/>
          <w:sz w:val="21"/>
        </w:rPr>
        <w:tab/>
      </w:r>
      <w:r>
        <w:rPr>
          <w:color w:val="231F20"/>
          <w:spacing w:val="-5"/>
          <w:sz w:val="21"/>
        </w:rPr>
        <w:t>168</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238</w:t>
      </w:r>
      <w:r>
        <w:rPr>
          <w:rFonts w:ascii="Times New Roman" w:hAnsi="Times New Roman"/>
          <w:color w:val="231F20"/>
          <w:sz w:val="21"/>
        </w:rPr>
        <w:tab/>
      </w:r>
      <w:r>
        <w:rPr>
          <w:color w:val="231F20"/>
          <w:spacing w:val="-5"/>
          <w:sz w:val="21"/>
        </w:rPr>
        <w:t>168</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239</w:t>
      </w:r>
      <w:r>
        <w:rPr>
          <w:rFonts w:ascii="Times New Roman" w:hAnsi="Times New Roman"/>
          <w:color w:val="231F20"/>
          <w:sz w:val="21"/>
        </w:rPr>
        <w:tab/>
      </w:r>
      <w:r>
        <w:rPr>
          <w:color w:val="231F20"/>
          <w:spacing w:val="-5"/>
          <w:sz w:val="21"/>
        </w:rPr>
        <w:t>169</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240</w:t>
      </w:r>
      <w:r>
        <w:rPr>
          <w:rFonts w:ascii="Times New Roman" w:hAnsi="Times New Roman"/>
          <w:color w:val="231F20"/>
          <w:sz w:val="21"/>
        </w:rPr>
        <w:tab/>
      </w:r>
      <w:r>
        <w:rPr>
          <w:color w:val="231F20"/>
          <w:spacing w:val="-5"/>
          <w:sz w:val="21"/>
        </w:rPr>
        <w:t>170</w:t>
      </w:r>
    </w:p>
    <w:p>
      <w:pPr>
        <w:spacing w:line="254" w:lineRule="exact" w:before="247"/>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Cuarta</w:t>
      </w:r>
    </w:p>
    <w:p>
      <w:pPr>
        <w:spacing w:line="254" w:lineRule="exact" w:before="0"/>
        <w:ind w:left="782" w:right="0" w:firstLine="0"/>
        <w:jc w:val="center"/>
        <w:rPr>
          <w:b/>
          <w:sz w:val="21"/>
        </w:rPr>
      </w:pPr>
      <w:r>
        <w:rPr>
          <w:b/>
          <w:color w:val="58595B"/>
          <w:sz w:val="21"/>
        </w:rPr>
        <w:t>Seguimiento</w:t>
      </w:r>
      <w:r>
        <w:rPr>
          <w:b/>
          <w:color w:val="58595B"/>
          <w:spacing w:val="-6"/>
          <w:sz w:val="21"/>
        </w:rPr>
        <w:t> </w:t>
      </w:r>
      <w:r>
        <w:rPr>
          <w:b/>
          <w:color w:val="58595B"/>
          <w:sz w:val="21"/>
        </w:rPr>
        <w:t>al</w:t>
      </w:r>
      <w:r>
        <w:rPr>
          <w:b/>
          <w:color w:val="58595B"/>
          <w:spacing w:val="-4"/>
          <w:sz w:val="21"/>
        </w:rPr>
        <w:t> </w:t>
      </w:r>
      <w:r>
        <w:rPr>
          <w:b/>
          <w:color w:val="58595B"/>
          <w:sz w:val="21"/>
        </w:rPr>
        <w:t>procedimiento</w:t>
      </w:r>
      <w:r>
        <w:rPr>
          <w:b/>
          <w:color w:val="58595B"/>
          <w:spacing w:val="-4"/>
          <w:sz w:val="21"/>
        </w:rPr>
        <w:t> </w:t>
      </w:r>
      <w:r>
        <w:rPr>
          <w:b/>
          <w:color w:val="58595B"/>
          <w:sz w:val="21"/>
        </w:rPr>
        <w:t>de</w:t>
      </w:r>
      <w:r>
        <w:rPr>
          <w:b/>
          <w:color w:val="58595B"/>
          <w:spacing w:val="-5"/>
          <w:sz w:val="21"/>
        </w:rPr>
        <w:t> </w:t>
      </w:r>
      <w:r>
        <w:rPr>
          <w:b/>
          <w:color w:val="58595B"/>
          <w:sz w:val="21"/>
        </w:rPr>
        <w:t>ubicación</w:t>
      </w:r>
      <w:r>
        <w:rPr>
          <w:b/>
          <w:color w:val="58595B"/>
          <w:spacing w:val="-4"/>
          <w:sz w:val="21"/>
        </w:rPr>
        <w:t> </w:t>
      </w:r>
      <w:r>
        <w:rPr>
          <w:b/>
          <w:color w:val="58595B"/>
          <w:sz w:val="21"/>
        </w:rPr>
        <w:t>de</w:t>
      </w:r>
      <w:r>
        <w:rPr>
          <w:b/>
          <w:color w:val="58595B"/>
          <w:spacing w:val="-4"/>
          <w:sz w:val="21"/>
        </w:rPr>
        <w:t> </w:t>
      </w:r>
      <w:r>
        <w:rPr>
          <w:b/>
          <w:color w:val="58595B"/>
          <w:spacing w:val="-2"/>
          <w:sz w:val="21"/>
        </w:rPr>
        <w:t>casillas</w:t>
      </w:r>
    </w:p>
    <w:p>
      <w:pPr>
        <w:tabs>
          <w:tab w:pos="7373" w:val="lef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5"/>
          <w:sz w:val="21"/>
        </w:rPr>
        <w:t>241</w:t>
      </w:r>
      <w:r>
        <w:rPr>
          <w:rFonts w:ascii="Times New Roman" w:hAnsi="Times New Roman"/>
          <w:color w:val="231F20"/>
          <w:sz w:val="21"/>
        </w:rPr>
        <w:tab/>
      </w:r>
      <w:r>
        <w:rPr>
          <w:color w:val="231F20"/>
          <w:spacing w:val="-5"/>
          <w:sz w:val="21"/>
        </w:rPr>
        <w:t>170</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242</w:t>
      </w:r>
      <w:r>
        <w:rPr>
          <w:rFonts w:ascii="Times New Roman" w:hAnsi="Times New Roman"/>
          <w:color w:val="231F20"/>
          <w:sz w:val="21"/>
        </w:rPr>
        <w:tab/>
      </w:r>
      <w:r>
        <w:rPr>
          <w:color w:val="231F20"/>
          <w:spacing w:val="-5"/>
          <w:sz w:val="21"/>
        </w:rPr>
        <w:t>170</w:t>
      </w:r>
    </w:p>
    <w:p>
      <w:pPr>
        <w:spacing w:after="0"/>
        <w:jc w:val="left"/>
        <w:rPr>
          <w:sz w:val="21"/>
        </w:rPr>
        <w:sectPr>
          <w:pgSz w:w="9640" w:h="12480"/>
          <w:pgMar w:header="0" w:footer="543" w:top="680" w:bottom="740" w:left="0" w:right="500"/>
        </w:sectPr>
      </w:pPr>
    </w:p>
    <w:p>
      <w:pPr>
        <w:pStyle w:val="BodyText"/>
        <w:spacing w:before="28"/>
        <w:ind w:firstLine="0"/>
        <w:jc w:val="left"/>
        <w:rPr>
          <w:sz w:val="21"/>
        </w:rPr>
      </w:pPr>
    </w:p>
    <w:p>
      <w:pPr>
        <w:spacing w:line="254" w:lineRule="exact" w:before="0"/>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Quinta</w:t>
      </w:r>
    </w:p>
    <w:p>
      <w:pPr>
        <w:spacing w:line="254" w:lineRule="exact" w:before="0"/>
        <w:ind w:left="215" w:right="0" w:firstLine="0"/>
        <w:jc w:val="center"/>
        <w:rPr>
          <w:b/>
          <w:sz w:val="21"/>
        </w:rPr>
      </w:pPr>
      <w:r>
        <w:rPr>
          <w:b/>
          <w:color w:val="58595B"/>
          <w:sz w:val="21"/>
        </w:rPr>
        <w:t>Ubicación</w:t>
      </w:r>
      <w:r>
        <w:rPr>
          <w:b/>
          <w:color w:val="58595B"/>
          <w:spacing w:val="-3"/>
          <w:sz w:val="21"/>
        </w:rPr>
        <w:t> </w:t>
      </w:r>
      <w:r>
        <w:rPr>
          <w:b/>
          <w:color w:val="58595B"/>
          <w:sz w:val="21"/>
        </w:rPr>
        <w:t>e</w:t>
      </w:r>
      <w:r>
        <w:rPr>
          <w:b/>
          <w:color w:val="58595B"/>
          <w:spacing w:val="-3"/>
          <w:sz w:val="21"/>
        </w:rPr>
        <w:t> </w:t>
      </w:r>
      <w:r>
        <w:rPr>
          <w:b/>
          <w:color w:val="58595B"/>
          <w:sz w:val="21"/>
        </w:rPr>
        <w:t>instalación</w:t>
      </w:r>
      <w:r>
        <w:rPr>
          <w:b/>
          <w:color w:val="58595B"/>
          <w:spacing w:val="-3"/>
          <w:sz w:val="21"/>
        </w:rPr>
        <w:t> </w:t>
      </w:r>
      <w:r>
        <w:rPr>
          <w:b/>
          <w:color w:val="58595B"/>
          <w:sz w:val="21"/>
        </w:rPr>
        <w:t>de</w:t>
      </w:r>
      <w:r>
        <w:rPr>
          <w:b/>
          <w:color w:val="58595B"/>
          <w:spacing w:val="-4"/>
          <w:sz w:val="21"/>
        </w:rPr>
        <w:t> </w:t>
      </w:r>
      <w:r>
        <w:rPr>
          <w:b/>
          <w:color w:val="58595B"/>
          <w:sz w:val="21"/>
        </w:rPr>
        <w:t>casilla</w:t>
      </w:r>
      <w:r>
        <w:rPr>
          <w:b/>
          <w:color w:val="58595B"/>
          <w:spacing w:val="-2"/>
          <w:sz w:val="21"/>
        </w:rPr>
        <w:t> única</w:t>
      </w:r>
    </w:p>
    <w:p>
      <w:pPr>
        <w:tabs>
          <w:tab w:pos="7409" w:val="right" w:leader="dot"/>
        </w:tabs>
        <w:spacing w:before="324"/>
        <w:ind w:left="1750" w:right="0" w:firstLine="0"/>
        <w:jc w:val="left"/>
        <w:rPr>
          <w:sz w:val="21"/>
        </w:rPr>
      </w:pPr>
      <w:r>
        <w:rPr>
          <w:color w:val="231F20"/>
          <w:spacing w:val="-2"/>
          <w:sz w:val="21"/>
        </w:rPr>
        <w:t>Artículo</w:t>
      </w:r>
      <w:r>
        <w:rPr>
          <w:color w:val="231F20"/>
          <w:spacing w:val="1"/>
          <w:sz w:val="21"/>
        </w:rPr>
        <w:t> </w:t>
      </w:r>
      <w:r>
        <w:rPr>
          <w:color w:val="231F20"/>
          <w:spacing w:val="-5"/>
          <w:sz w:val="21"/>
        </w:rPr>
        <w:t>243</w:t>
      </w:r>
      <w:r>
        <w:rPr>
          <w:rFonts w:ascii="Times New Roman" w:hAnsi="Times New Roman"/>
          <w:color w:val="231F20"/>
          <w:sz w:val="21"/>
        </w:rPr>
        <w:tab/>
      </w:r>
      <w:r>
        <w:rPr>
          <w:color w:val="231F20"/>
          <w:spacing w:val="-5"/>
          <w:sz w:val="21"/>
        </w:rPr>
        <w:t>171</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244</w:t>
      </w:r>
      <w:r>
        <w:rPr>
          <w:rFonts w:ascii="Times New Roman" w:hAnsi="Times New Roman"/>
          <w:color w:val="231F20"/>
          <w:sz w:val="21"/>
        </w:rPr>
        <w:tab/>
      </w:r>
      <w:r>
        <w:rPr>
          <w:color w:val="231F20"/>
          <w:spacing w:val="-5"/>
          <w:sz w:val="21"/>
        </w:rPr>
        <w:t>171</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245</w:t>
      </w:r>
      <w:r>
        <w:rPr>
          <w:rFonts w:ascii="Times New Roman" w:hAnsi="Times New Roman"/>
          <w:color w:val="231F20"/>
          <w:sz w:val="21"/>
        </w:rPr>
        <w:tab/>
      </w:r>
      <w:r>
        <w:rPr>
          <w:color w:val="231F20"/>
          <w:spacing w:val="-5"/>
          <w:sz w:val="21"/>
        </w:rPr>
        <w:t>172</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246</w:t>
      </w:r>
      <w:r>
        <w:rPr>
          <w:rFonts w:ascii="Times New Roman" w:hAnsi="Times New Roman"/>
          <w:color w:val="231F20"/>
          <w:sz w:val="21"/>
        </w:rPr>
        <w:tab/>
      </w:r>
      <w:r>
        <w:rPr>
          <w:color w:val="231F20"/>
          <w:spacing w:val="-5"/>
          <w:sz w:val="21"/>
        </w:rPr>
        <w:t>172</w:t>
      </w:r>
    </w:p>
    <w:p>
      <w:pPr>
        <w:spacing w:line="235" w:lineRule="auto" w:before="251"/>
        <w:ind w:left="3887" w:right="3668" w:hanging="1"/>
        <w:jc w:val="center"/>
        <w:rPr>
          <w:b/>
          <w:sz w:val="21"/>
        </w:rPr>
      </w:pPr>
      <w:r>
        <w:rPr>
          <w:b/>
          <w:color w:val="58595B"/>
          <w:w w:val="105"/>
          <w:sz w:val="21"/>
        </w:rPr>
        <w:t>Sección Sexta </w:t>
      </w:r>
      <w:r>
        <w:rPr>
          <w:b/>
          <w:color w:val="58595B"/>
          <w:sz w:val="21"/>
        </w:rPr>
        <w:t>Casillas</w:t>
      </w:r>
      <w:r>
        <w:rPr>
          <w:b/>
          <w:color w:val="58595B"/>
          <w:spacing w:val="-12"/>
          <w:sz w:val="21"/>
        </w:rPr>
        <w:t> </w:t>
      </w:r>
      <w:r>
        <w:rPr>
          <w:b/>
          <w:color w:val="58595B"/>
          <w:sz w:val="21"/>
        </w:rPr>
        <w:t>especiales</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247</w:t>
      </w:r>
      <w:r>
        <w:rPr>
          <w:rFonts w:ascii="Times New Roman" w:hAnsi="Times New Roman"/>
          <w:color w:val="231F20"/>
          <w:sz w:val="21"/>
        </w:rPr>
        <w:tab/>
      </w:r>
      <w:r>
        <w:rPr>
          <w:color w:val="231F20"/>
          <w:spacing w:val="-5"/>
          <w:sz w:val="21"/>
        </w:rPr>
        <w:t>173</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248</w:t>
      </w:r>
      <w:r>
        <w:rPr>
          <w:rFonts w:ascii="Times New Roman" w:hAnsi="Times New Roman"/>
          <w:color w:val="231F20"/>
          <w:sz w:val="21"/>
        </w:rPr>
        <w:tab/>
      </w:r>
      <w:r>
        <w:rPr>
          <w:color w:val="231F20"/>
          <w:spacing w:val="-5"/>
          <w:sz w:val="21"/>
        </w:rPr>
        <w:t>173</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249</w:t>
      </w:r>
      <w:r>
        <w:rPr>
          <w:rFonts w:ascii="Times New Roman" w:hAnsi="Times New Roman"/>
          <w:color w:val="231F20"/>
          <w:sz w:val="21"/>
        </w:rPr>
        <w:tab/>
      </w:r>
      <w:r>
        <w:rPr>
          <w:color w:val="231F20"/>
          <w:spacing w:val="-5"/>
          <w:sz w:val="21"/>
        </w:rPr>
        <w:t>174</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250</w:t>
      </w:r>
      <w:r>
        <w:rPr>
          <w:rFonts w:ascii="Times New Roman" w:hAnsi="Times New Roman"/>
          <w:color w:val="231F20"/>
          <w:sz w:val="21"/>
        </w:rPr>
        <w:tab/>
      </w:r>
      <w:r>
        <w:rPr>
          <w:color w:val="231F20"/>
          <w:spacing w:val="-5"/>
          <w:sz w:val="21"/>
        </w:rPr>
        <w:t>174</w:t>
      </w:r>
    </w:p>
    <w:p>
      <w:pPr>
        <w:spacing w:line="254" w:lineRule="exact" w:before="247"/>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Séptima</w:t>
      </w:r>
    </w:p>
    <w:p>
      <w:pPr>
        <w:spacing w:line="225" w:lineRule="auto" w:before="10"/>
        <w:ind w:left="2854" w:right="2635" w:firstLine="0"/>
        <w:jc w:val="center"/>
        <w:rPr>
          <w:b/>
          <w:sz w:val="21"/>
        </w:rPr>
      </w:pPr>
      <w:r>
        <w:rPr>
          <w:b/>
          <w:color w:val="58595B"/>
          <w:sz w:val="21"/>
        </w:rPr>
        <w:t>Sistema</w:t>
      </w:r>
      <w:r>
        <w:rPr>
          <w:b/>
          <w:color w:val="58595B"/>
          <w:spacing w:val="-9"/>
          <w:sz w:val="21"/>
        </w:rPr>
        <w:t> </w:t>
      </w:r>
      <w:r>
        <w:rPr>
          <w:b/>
          <w:color w:val="58595B"/>
          <w:sz w:val="21"/>
        </w:rPr>
        <w:t>de</w:t>
      </w:r>
      <w:r>
        <w:rPr>
          <w:b/>
          <w:color w:val="58595B"/>
          <w:spacing w:val="-9"/>
          <w:sz w:val="21"/>
        </w:rPr>
        <w:t> </w:t>
      </w:r>
      <w:r>
        <w:rPr>
          <w:b/>
          <w:color w:val="58595B"/>
          <w:sz w:val="21"/>
        </w:rPr>
        <w:t>Consulta</w:t>
      </w:r>
      <w:r>
        <w:rPr>
          <w:b/>
          <w:color w:val="58595B"/>
          <w:spacing w:val="-9"/>
          <w:sz w:val="21"/>
        </w:rPr>
        <w:t> </w:t>
      </w:r>
      <w:r>
        <w:rPr>
          <w:b/>
          <w:color w:val="58595B"/>
          <w:sz w:val="21"/>
        </w:rPr>
        <w:t>de</w:t>
      </w:r>
      <w:r>
        <w:rPr>
          <w:b/>
          <w:color w:val="58595B"/>
          <w:spacing w:val="-9"/>
          <w:sz w:val="21"/>
        </w:rPr>
        <w:t> </w:t>
      </w:r>
      <w:r>
        <w:rPr>
          <w:b/>
          <w:color w:val="58595B"/>
          <w:sz w:val="21"/>
        </w:rPr>
        <w:t>Casillas</w:t>
      </w:r>
      <w:r>
        <w:rPr>
          <w:b/>
          <w:color w:val="58595B"/>
          <w:spacing w:val="-9"/>
          <w:sz w:val="21"/>
        </w:rPr>
        <w:t> </w:t>
      </w:r>
      <w:r>
        <w:rPr>
          <w:b/>
          <w:color w:val="58595B"/>
          <w:sz w:val="21"/>
        </w:rPr>
        <w:t>Especiales </w:t>
      </w:r>
      <w:r>
        <w:rPr>
          <w:b/>
          <w:color w:val="58595B"/>
          <w:spacing w:val="-2"/>
          <w:sz w:val="21"/>
        </w:rPr>
        <w:t>(sicce)</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251</w:t>
      </w:r>
      <w:r>
        <w:rPr>
          <w:rFonts w:ascii="Times New Roman" w:hAnsi="Times New Roman"/>
          <w:color w:val="231F20"/>
          <w:sz w:val="21"/>
        </w:rPr>
        <w:tab/>
      </w:r>
      <w:r>
        <w:rPr>
          <w:color w:val="231F20"/>
          <w:spacing w:val="-5"/>
          <w:sz w:val="21"/>
        </w:rPr>
        <w:t>175</w:t>
      </w:r>
    </w:p>
    <w:p>
      <w:pPr>
        <w:spacing w:line="235" w:lineRule="auto" w:before="252"/>
        <w:ind w:left="3291" w:right="3066" w:firstLine="696"/>
        <w:jc w:val="left"/>
        <w:rPr>
          <w:b/>
          <w:sz w:val="21"/>
        </w:rPr>
      </w:pPr>
      <w:r>
        <w:rPr>
          <w:b/>
          <w:color w:val="58595B"/>
          <w:sz w:val="21"/>
        </w:rPr>
        <w:t>Sección Octava Disposiciones</w:t>
      </w:r>
      <w:r>
        <w:rPr>
          <w:b/>
          <w:color w:val="58595B"/>
          <w:spacing w:val="-12"/>
          <w:sz w:val="21"/>
        </w:rPr>
        <w:t> </w:t>
      </w:r>
      <w:r>
        <w:rPr>
          <w:b/>
          <w:color w:val="58595B"/>
          <w:sz w:val="21"/>
        </w:rPr>
        <w:t>Complementarias</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252</w:t>
      </w:r>
      <w:r>
        <w:rPr>
          <w:rFonts w:ascii="Times New Roman" w:hAnsi="Times New Roman"/>
          <w:color w:val="231F20"/>
          <w:sz w:val="21"/>
        </w:rPr>
        <w:tab/>
      </w:r>
      <w:r>
        <w:rPr>
          <w:color w:val="231F20"/>
          <w:spacing w:val="-5"/>
          <w:sz w:val="21"/>
        </w:rPr>
        <w:t>177</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253</w:t>
      </w:r>
      <w:r>
        <w:rPr>
          <w:rFonts w:ascii="Times New Roman" w:hAnsi="Times New Roman"/>
          <w:color w:val="231F20"/>
          <w:sz w:val="21"/>
        </w:rPr>
        <w:tab/>
      </w:r>
      <w:r>
        <w:rPr>
          <w:color w:val="231F20"/>
          <w:spacing w:val="-5"/>
          <w:sz w:val="21"/>
        </w:rPr>
        <w:t>177</w:t>
      </w:r>
    </w:p>
    <w:p>
      <w:pPr>
        <w:spacing w:line="254" w:lineRule="exact" w:before="248"/>
        <w:ind w:left="216" w:right="0" w:firstLine="0"/>
        <w:jc w:val="center"/>
        <w:rPr>
          <w:b/>
          <w:sz w:val="21"/>
        </w:rPr>
      </w:pPr>
      <w:r>
        <w:rPr>
          <w:b/>
          <w:color w:val="231F20"/>
          <w:w w:val="105"/>
          <w:sz w:val="21"/>
        </w:rPr>
        <w:t>Capítulo</w:t>
      </w:r>
      <w:r>
        <w:rPr>
          <w:b/>
          <w:color w:val="231F20"/>
          <w:spacing w:val="26"/>
          <w:w w:val="105"/>
          <w:sz w:val="21"/>
        </w:rPr>
        <w:t> </w:t>
      </w:r>
      <w:r>
        <w:rPr>
          <w:b/>
          <w:color w:val="231F20"/>
          <w:spacing w:val="-2"/>
          <w:w w:val="105"/>
          <w:sz w:val="21"/>
        </w:rPr>
        <w:t>XIII.</w:t>
      </w:r>
    </w:p>
    <w:p>
      <w:pPr>
        <w:spacing w:line="235" w:lineRule="auto" w:before="2"/>
        <w:ind w:left="2425" w:right="2207" w:firstLine="0"/>
        <w:jc w:val="center"/>
        <w:rPr>
          <w:b/>
          <w:sz w:val="21"/>
        </w:rPr>
      </w:pPr>
      <w:r>
        <w:rPr>
          <w:b/>
          <w:color w:val="58595B"/>
          <w:w w:val="105"/>
          <w:sz w:val="21"/>
        </w:rPr>
        <w:t>Registro de Representantes de Partidos Políticos y Candidaturas Independientes</w:t>
      </w:r>
    </w:p>
    <w:p>
      <w:pPr>
        <w:tabs>
          <w:tab w:pos="7409" w:val="right" w:leader="dot"/>
        </w:tabs>
        <w:spacing w:before="325"/>
        <w:ind w:left="1750" w:right="0" w:firstLine="0"/>
        <w:jc w:val="left"/>
        <w:rPr>
          <w:sz w:val="21"/>
        </w:rPr>
      </w:pPr>
      <w:r>
        <w:rPr>
          <w:color w:val="231F20"/>
          <w:spacing w:val="-2"/>
          <w:sz w:val="21"/>
        </w:rPr>
        <w:t>Artículo</w:t>
      </w:r>
      <w:r>
        <w:rPr>
          <w:color w:val="231F20"/>
          <w:spacing w:val="1"/>
          <w:sz w:val="21"/>
        </w:rPr>
        <w:t> </w:t>
      </w:r>
      <w:r>
        <w:rPr>
          <w:color w:val="231F20"/>
          <w:spacing w:val="-5"/>
          <w:sz w:val="21"/>
        </w:rPr>
        <w:t>254</w:t>
      </w:r>
      <w:r>
        <w:rPr>
          <w:rFonts w:ascii="Times New Roman" w:hAnsi="Times New Roman"/>
          <w:color w:val="231F20"/>
          <w:sz w:val="21"/>
        </w:rPr>
        <w:tab/>
      </w:r>
      <w:r>
        <w:rPr>
          <w:color w:val="231F20"/>
          <w:spacing w:val="-5"/>
          <w:sz w:val="21"/>
        </w:rPr>
        <w:t>177</w:t>
      </w:r>
    </w:p>
    <w:p>
      <w:pPr>
        <w:spacing w:after="0"/>
        <w:jc w:val="left"/>
        <w:rPr>
          <w:sz w:val="21"/>
        </w:rPr>
        <w:sectPr>
          <w:pgSz w:w="9640" w:h="12480"/>
          <w:pgMar w:header="0" w:footer="543" w:top="680" w:bottom="740" w:left="0" w:right="500"/>
        </w:sectPr>
      </w:pPr>
    </w:p>
    <w:p>
      <w:pPr>
        <w:spacing w:line="254" w:lineRule="exact" w:before="284"/>
        <w:ind w:left="783" w:right="0" w:firstLine="0"/>
        <w:jc w:val="center"/>
        <w:rPr>
          <w:b/>
          <w:sz w:val="21"/>
        </w:rPr>
      </w:pPr>
      <w:r>
        <w:rPr/>
        <mc:AlternateContent>
          <mc:Choice Requires="wps">
            <w:drawing>
              <wp:anchor distT="0" distB="0" distL="0" distR="0" allowOverlap="1" layoutInCell="1" locked="0" behindDoc="0" simplePos="0" relativeHeight="15740416">
                <wp:simplePos x="0" y="0"/>
                <wp:positionH relativeFrom="page">
                  <wp:posOffset>5744704</wp:posOffset>
                </wp:positionH>
                <wp:positionV relativeFrom="page">
                  <wp:posOffset>647999</wp:posOffset>
                </wp:positionV>
                <wp:extent cx="375920" cy="113411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40416" id="docshape31"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5770360</wp:posOffset>
                </wp:positionH>
                <wp:positionV relativeFrom="page">
                  <wp:posOffset>1023702</wp:posOffset>
                </wp:positionV>
                <wp:extent cx="196215" cy="37719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40928" type="#_x0000_t202" id="docshape32"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b/>
          <w:color w:val="58595B"/>
          <w:w w:val="105"/>
          <w:sz w:val="21"/>
        </w:rPr>
        <w:t>Sección</w:t>
      </w:r>
      <w:r>
        <w:rPr>
          <w:b/>
          <w:color w:val="58595B"/>
          <w:spacing w:val="-12"/>
          <w:w w:val="105"/>
          <w:sz w:val="21"/>
        </w:rPr>
        <w:t> </w:t>
      </w:r>
      <w:r>
        <w:rPr>
          <w:b/>
          <w:color w:val="58595B"/>
          <w:spacing w:val="-2"/>
          <w:w w:val="105"/>
          <w:sz w:val="21"/>
        </w:rPr>
        <w:t>Primera</w:t>
      </w:r>
    </w:p>
    <w:p>
      <w:pPr>
        <w:spacing w:line="254" w:lineRule="exact" w:before="0"/>
        <w:ind w:left="783" w:right="0" w:firstLine="0"/>
        <w:jc w:val="center"/>
        <w:rPr>
          <w:b/>
          <w:sz w:val="21"/>
        </w:rPr>
      </w:pPr>
      <w:r>
        <w:rPr>
          <w:b/>
          <w:color w:val="58595B"/>
          <w:sz w:val="21"/>
        </w:rPr>
        <w:t>Número</w:t>
      </w:r>
      <w:r>
        <w:rPr>
          <w:b/>
          <w:color w:val="58595B"/>
          <w:spacing w:val="-7"/>
          <w:sz w:val="21"/>
        </w:rPr>
        <w:t> </w:t>
      </w:r>
      <w:r>
        <w:rPr>
          <w:b/>
          <w:color w:val="58595B"/>
          <w:sz w:val="21"/>
        </w:rPr>
        <w:t>de</w:t>
      </w:r>
      <w:r>
        <w:rPr>
          <w:b/>
          <w:color w:val="58595B"/>
          <w:spacing w:val="-7"/>
          <w:sz w:val="21"/>
        </w:rPr>
        <w:t> </w:t>
      </w:r>
      <w:r>
        <w:rPr>
          <w:b/>
          <w:color w:val="58595B"/>
          <w:sz w:val="21"/>
        </w:rPr>
        <w:t>representantes</w:t>
      </w:r>
      <w:r>
        <w:rPr>
          <w:b/>
          <w:color w:val="58595B"/>
          <w:spacing w:val="-7"/>
          <w:sz w:val="21"/>
        </w:rPr>
        <w:t> </w:t>
      </w:r>
      <w:r>
        <w:rPr>
          <w:b/>
          <w:color w:val="58595B"/>
          <w:sz w:val="21"/>
        </w:rPr>
        <w:t>a</w:t>
      </w:r>
      <w:r>
        <w:rPr>
          <w:b/>
          <w:color w:val="58595B"/>
          <w:spacing w:val="-6"/>
          <w:sz w:val="21"/>
        </w:rPr>
        <w:t> </w:t>
      </w:r>
      <w:r>
        <w:rPr>
          <w:b/>
          <w:color w:val="58595B"/>
          <w:spacing w:val="-2"/>
          <w:sz w:val="21"/>
        </w:rPr>
        <w:t>acreditar</w:t>
      </w:r>
    </w:p>
    <w:p>
      <w:pPr>
        <w:tabs>
          <w:tab w:pos="7373" w:val="lef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5"/>
          <w:sz w:val="21"/>
        </w:rPr>
        <w:t>255</w:t>
      </w:r>
      <w:r>
        <w:rPr>
          <w:rFonts w:ascii="Times New Roman" w:hAnsi="Times New Roman"/>
          <w:color w:val="231F20"/>
          <w:sz w:val="21"/>
        </w:rPr>
        <w:tab/>
      </w:r>
      <w:r>
        <w:rPr>
          <w:color w:val="231F20"/>
          <w:spacing w:val="-5"/>
          <w:sz w:val="21"/>
        </w:rPr>
        <w:t>178</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256</w:t>
      </w:r>
      <w:r>
        <w:rPr>
          <w:rFonts w:ascii="Times New Roman" w:hAnsi="Times New Roman"/>
          <w:color w:val="231F20"/>
          <w:sz w:val="21"/>
        </w:rPr>
        <w:tab/>
      </w:r>
      <w:r>
        <w:rPr>
          <w:color w:val="231F20"/>
          <w:spacing w:val="-5"/>
          <w:sz w:val="21"/>
        </w:rPr>
        <w:t>179</w:t>
      </w:r>
    </w:p>
    <w:p>
      <w:pPr>
        <w:spacing w:line="235" w:lineRule="auto" w:before="251"/>
        <w:ind w:left="3278" w:right="2380" w:firstLine="919"/>
        <w:jc w:val="left"/>
        <w:rPr>
          <w:b/>
          <w:sz w:val="21"/>
        </w:rPr>
      </w:pPr>
      <w:r>
        <w:rPr>
          <w:b/>
          <w:color w:val="58595B"/>
          <w:sz w:val="21"/>
        </w:rPr>
        <w:t>Sección Segunda Presentación</w:t>
      </w:r>
      <w:r>
        <w:rPr>
          <w:b/>
          <w:color w:val="58595B"/>
          <w:spacing w:val="-10"/>
          <w:sz w:val="21"/>
        </w:rPr>
        <w:t> </w:t>
      </w:r>
      <w:r>
        <w:rPr>
          <w:b/>
          <w:color w:val="58595B"/>
          <w:sz w:val="21"/>
        </w:rPr>
        <w:t>de</w:t>
      </w:r>
      <w:r>
        <w:rPr>
          <w:b/>
          <w:color w:val="58595B"/>
          <w:spacing w:val="-11"/>
          <w:sz w:val="21"/>
        </w:rPr>
        <w:t> </w:t>
      </w:r>
      <w:r>
        <w:rPr>
          <w:b/>
          <w:color w:val="58595B"/>
          <w:sz w:val="21"/>
        </w:rPr>
        <w:t>la</w:t>
      </w:r>
      <w:r>
        <w:rPr>
          <w:b/>
          <w:color w:val="58595B"/>
          <w:spacing w:val="-10"/>
          <w:sz w:val="21"/>
        </w:rPr>
        <w:t> </w:t>
      </w:r>
      <w:r>
        <w:rPr>
          <w:b/>
          <w:color w:val="58595B"/>
          <w:sz w:val="21"/>
        </w:rPr>
        <w:t>solicitud</w:t>
      </w:r>
      <w:r>
        <w:rPr>
          <w:b/>
          <w:color w:val="58595B"/>
          <w:spacing w:val="-10"/>
          <w:sz w:val="21"/>
        </w:rPr>
        <w:t> </w:t>
      </w:r>
      <w:r>
        <w:rPr>
          <w:b/>
          <w:color w:val="58595B"/>
          <w:sz w:val="21"/>
        </w:rPr>
        <w:t>de</w:t>
      </w:r>
      <w:r>
        <w:rPr>
          <w:b/>
          <w:color w:val="58595B"/>
          <w:spacing w:val="-11"/>
          <w:sz w:val="21"/>
        </w:rPr>
        <w:t> </w:t>
      </w:r>
      <w:r>
        <w:rPr>
          <w:b/>
          <w:color w:val="58595B"/>
          <w:sz w:val="21"/>
        </w:rPr>
        <w:t>registro</w:t>
      </w:r>
    </w:p>
    <w:p>
      <w:pPr>
        <w:tabs>
          <w:tab w:pos="7373" w:val="lef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257</w:t>
      </w:r>
      <w:r>
        <w:rPr>
          <w:rFonts w:ascii="Times New Roman" w:hAnsi="Times New Roman"/>
          <w:color w:val="231F20"/>
          <w:sz w:val="21"/>
        </w:rPr>
        <w:tab/>
      </w:r>
      <w:r>
        <w:rPr>
          <w:color w:val="231F20"/>
          <w:spacing w:val="-5"/>
          <w:sz w:val="21"/>
        </w:rPr>
        <w:t>179</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258</w:t>
      </w:r>
      <w:r>
        <w:rPr>
          <w:rFonts w:ascii="Times New Roman" w:hAnsi="Times New Roman"/>
          <w:color w:val="231F20"/>
          <w:sz w:val="21"/>
        </w:rPr>
        <w:tab/>
      </w:r>
      <w:r>
        <w:rPr>
          <w:color w:val="231F20"/>
          <w:spacing w:val="-5"/>
          <w:sz w:val="21"/>
        </w:rPr>
        <w:t>180</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259</w:t>
      </w:r>
      <w:r>
        <w:rPr>
          <w:rFonts w:ascii="Times New Roman" w:hAnsi="Times New Roman"/>
          <w:color w:val="231F20"/>
          <w:sz w:val="21"/>
        </w:rPr>
        <w:tab/>
      </w:r>
      <w:r>
        <w:rPr>
          <w:color w:val="231F20"/>
          <w:spacing w:val="-5"/>
          <w:sz w:val="21"/>
        </w:rPr>
        <w:t>180</w:t>
      </w:r>
    </w:p>
    <w:p>
      <w:pPr>
        <w:spacing w:line="235" w:lineRule="auto" w:before="252"/>
        <w:ind w:left="3643" w:right="2857" w:hanging="1"/>
        <w:jc w:val="center"/>
        <w:rPr>
          <w:b/>
          <w:sz w:val="21"/>
        </w:rPr>
      </w:pPr>
      <w:r>
        <w:rPr>
          <w:b/>
          <w:color w:val="58595B"/>
          <w:sz w:val="21"/>
        </w:rPr>
        <w:t>Sección Tercera Procedimiento</w:t>
      </w:r>
      <w:r>
        <w:rPr>
          <w:b/>
          <w:color w:val="58595B"/>
          <w:spacing w:val="-12"/>
          <w:sz w:val="21"/>
        </w:rPr>
        <w:t> </w:t>
      </w:r>
      <w:r>
        <w:rPr>
          <w:b/>
          <w:color w:val="58595B"/>
          <w:sz w:val="21"/>
        </w:rPr>
        <w:t>para</w:t>
      </w:r>
      <w:r>
        <w:rPr>
          <w:b/>
          <w:color w:val="58595B"/>
          <w:spacing w:val="-12"/>
          <w:sz w:val="21"/>
        </w:rPr>
        <w:t> </w:t>
      </w:r>
      <w:r>
        <w:rPr>
          <w:b/>
          <w:color w:val="58595B"/>
          <w:sz w:val="21"/>
        </w:rPr>
        <w:t>el</w:t>
      </w:r>
      <w:r>
        <w:rPr>
          <w:b/>
          <w:color w:val="58595B"/>
          <w:spacing w:val="-12"/>
          <w:sz w:val="21"/>
        </w:rPr>
        <w:t> </w:t>
      </w:r>
      <w:r>
        <w:rPr>
          <w:b/>
          <w:color w:val="58595B"/>
          <w:sz w:val="21"/>
        </w:rPr>
        <w:t>registro</w:t>
      </w:r>
    </w:p>
    <w:p>
      <w:pPr>
        <w:tabs>
          <w:tab w:pos="7373" w:val="left" w:leader="dot"/>
        </w:tabs>
        <w:spacing w:before="325"/>
        <w:ind w:left="2033" w:right="0" w:firstLine="0"/>
        <w:jc w:val="left"/>
        <w:rPr>
          <w:sz w:val="21"/>
        </w:rPr>
      </w:pPr>
      <w:r>
        <w:rPr>
          <w:color w:val="231F20"/>
          <w:spacing w:val="-2"/>
          <w:sz w:val="21"/>
        </w:rPr>
        <w:t>Artículo</w:t>
      </w:r>
      <w:r>
        <w:rPr>
          <w:color w:val="231F20"/>
          <w:spacing w:val="1"/>
          <w:sz w:val="21"/>
        </w:rPr>
        <w:t> </w:t>
      </w:r>
      <w:r>
        <w:rPr>
          <w:color w:val="231F20"/>
          <w:spacing w:val="-5"/>
          <w:sz w:val="21"/>
        </w:rPr>
        <w:t>260</w:t>
      </w:r>
      <w:r>
        <w:rPr>
          <w:rFonts w:ascii="Times New Roman" w:hAnsi="Times New Roman"/>
          <w:color w:val="231F20"/>
          <w:sz w:val="21"/>
        </w:rPr>
        <w:tab/>
      </w:r>
      <w:r>
        <w:rPr>
          <w:color w:val="231F20"/>
          <w:spacing w:val="-5"/>
          <w:sz w:val="21"/>
        </w:rPr>
        <w:t>181</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261</w:t>
      </w:r>
      <w:r>
        <w:rPr>
          <w:rFonts w:ascii="Times New Roman" w:hAnsi="Times New Roman"/>
          <w:color w:val="231F20"/>
          <w:sz w:val="21"/>
        </w:rPr>
        <w:tab/>
      </w:r>
      <w:r>
        <w:rPr>
          <w:color w:val="231F20"/>
          <w:spacing w:val="-5"/>
          <w:sz w:val="21"/>
        </w:rPr>
        <w:t>181</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262</w:t>
      </w:r>
      <w:r>
        <w:rPr>
          <w:rFonts w:ascii="Times New Roman" w:hAnsi="Times New Roman"/>
          <w:color w:val="231F20"/>
          <w:sz w:val="21"/>
        </w:rPr>
        <w:tab/>
      </w:r>
      <w:r>
        <w:rPr>
          <w:color w:val="231F20"/>
          <w:spacing w:val="-5"/>
          <w:sz w:val="21"/>
        </w:rPr>
        <w:t>183</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263</w:t>
      </w:r>
      <w:r>
        <w:rPr>
          <w:rFonts w:ascii="Times New Roman" w:hAnsi="Times New Roman"/>
          <w:color w:val="231F20"/>
          <w:sz w:val="21"/>
        </w:rPr>
        <w:tab/>
      </w:r>
      <w:r>
        <w:rPr>
          <w:color w:val="231F20"/>
          <w:spacing w:val="-5"/>
          <w:sz w:val="21"/>
        </w:rPr>
        <w:t>183</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264</w:t>
      </w:r>
      <w:r>
        <w:rPr>
          <w:rFonts w:ascii="Times New Roman" w:hAnsi="Times New Roman"/>
          <w:color w:val="231F20"/>
          <w:sz w:val="21"/>
        </w:rPr>
        <w:tab/>
      </w:r>
      <w:r>
        <w:rPr>
          <w:color w:val="231F20"/>
          <w:spacing w:val="-5"/>
          <w:sz w:val="21"/>
        </w:rPr>
        <w:t>184</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265</w:t>
      </w:r>
      <w:r>
        <w:rPr>
          <w:rFonts w:ascii="Times New Roman" w:hAnsi="Times New Roman"/>
          <w:color w:val="231F20"/>
          <w:sz w:val="21"/>
        </w:rPr>
        <w:tab/>
      </w:r>
      <w:r>
        <w:rPr>
          <w:color w:val="231F20"/>
          <w:spacing w:val="-5"/>
          <w:sz w:val="21"/>
        </w:rPr>
        <w:t>184</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266</w:t>
      </w:r>
      <w:r>
        <w:rPr>
          <w:rFonts w:ascii="Times New Roman" w:hAnsi="Times New Roman"/>
          <w:color w:val="231F20"/>
          <w:sz w:val="21"/>
        </w:rPr>
        <w:tab/>
      </w:r>
      <w:r>
        <w:rPr>
          <w:color w:val="231F20"/>
          <w:spacing w:val="-5"/>
          <w:sz w:val="21"/>
        </w:rPr>
        <w:t>184</w:t>
      </w:r>
    </w:p>
    <w:p>
      <w:pPr>
        <w:spacing w:line="248" w:lineRule="exact" w:before="336"/>
        <w:ind w:left="783" w:right="0" w:firstLine="0"/>
        <w:jc w:val="center"/>
        <w:rPr>
          <w:b/>
          <w:sz w:val="21"/>
        </w:rPr>
      </w:pPr>
      <w:r>
        <w:rPr>
          <w:b/>
          <w:color w:val="231F20"/>
          <w:w w:val="105"/>
          <w:sz w:val="21"/>
        </w:rPr>
        <w:t>Capítulo</w:t>
      </w:r>
      <w:r>
        <w:rPr>
          <w:b/>
          <w:color w:val="231F20"/>
          <w:spacing w:val="26"/>
          <w:w w:val="105"/>
          <w:sz w:val="21"/>
        </w:rPr>
        <w:t> </w:t>
      </w:r>
      <w:r>
        <w:rPr>
          <w:b/>
          <w:color w:val="231F20"/>
          <w:spacing w:val="-4"/>
          <w:w w:val="105"/>
          <w:sz w:val="21"/>
        </w:rPr>
        <w:t>XIV.</w:t>
      </w:r>
    </w:p>
    <w:p>
      <w:pPr>
        <w:spacing w:line="248" w:lineRule="exact" w:before="0"/>
        <w:ind w:left="783" w:right="0" w:firstLine="0"/>
        <w:jc w:val="center"/>
        <w:rPr>
          <w:b/>
          <w:sz w:val="21"/>
        </w:rPr>
      </w:pPr>
      <w:r>
        <w:rPr>
          <w:b/>
          <w:color w:val="58595B"/>
          <w:spacing w:val="-2"/>
          <w:w w:val="110"/>
          <w:sz w:val="21"/>
        </w:rPr>
        <w:t>Verificación</w:t>
      </w:r>
      <w:r>
        <w:rPr>
          <w:b/>
          <w:color w:val="58595B"/>
          <w:spacing w:val="-6"/>
          <w:w w:val="110"/>
          <w:sz w:val="21"/>
        </w:rPr>
        <w:t> </w:t>
      </w:r>
      <w:r>
        <w:rPr>
          <w:b/>
          <w:color w:val="58595B"/>
          <w:spacing w:val="-2"/>
          <w:w w:val="110"/>
          <w:sz w:val="21"/>
        </w:rPr>
        <w:t>para</w:t>
      </w:r>
      <w:r>
        <w:rPr>
          <w:b/>
          <w:color w:val="58595B"/>
          <w:spacing w:val="-5"/>
          <w:w w:val="110"/>
          <w:sz w:val="21"/>
        </w:rPr>
        <w:t> </w:t>
      </w:r>
      <w:r>
        <w:rPr>
          <w:b/>
          <w:color w:val="58595B"/>
          <w:spacing w:val="-2"/>
          <w:w w:val="110"/>
          <w:sz w:val="21"/>
        </w:rPr>
        <w:t>el</w:t>
      </w:r>
      <w:r>
        <w:rPr>
          <w:b/>
          <w:color w:val="58595B"/>
          <w:spacing w:val="-6"/>
          <w:w w:val="110"/>
          <w:sz w:val="21"/>
        </w:rPr>
        <w:t> </w:t>
      </w:r>
      <w:r>
        <w:rPr>
          <w:b/>
          <w:color w:val="58595B"/>
          <w:spacing w:val="-2"/>
          <w:w w:val="110"/>
          <w:sz w:val="21"/>
        </w:rPr>
        <w:t>Registro</w:t>
      </w:r>
      <w:r>
        <w:rPr>
          <w:b/>
          <w:color w:val="58595B"/>
          <w:spacing w:val="-6"/>
          <w:w w:val="110"/>
          <w:sz w:val="21"/>
        </w:rPr>
        <w:t> </w:t>
      </w:r>
      <w:r>
        <w:rPr>
          <w:b/>
          <w:color w:val="58595B"/>
          <w:spacing w:val="-2"/>
          <w:w w:val="110"/>
          <w:sz w:val="21"/>
        </w:rPr>
        <w:t>de</w:t>
      </w:r>
      <w:r>
        <w:rPr>
          <w:b/>
          <w:color w:val="58595B"/>
          <w:spacing w:val="-5"/>
          <w:w w:val="110"/>
          <w:sz w:val="21"/>
        </w:rPr>
        <w:t> </w:t>
      </w:r>
      <w:r>
        <w:rPr>
          <w:b/>
          <w:color w:val="58595B"/>
          <w:spacing w:val="-2"/>
          <w:w w:val="110"/>
          <w:sz w:val="21"/>
        </w:rPr>
        <w:t>Candidaturas</w:t>
      </w:r>
    </w:p>
    <w:p>
      <w:pPr>
        <w:tabs>
          <w:tab w:pos="7373" w:val="lef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5"/>
          <w:sz w:val="21"/>
        </w:rPr>
        <w:t>267</w:t>
      </w:r>
      <w:r>
        <w:rPr>
          <w:rFonts w:ascii="Times New Roman" w:hAnsi="Times New Roman"/>
          <w:color w:val="231F20"/>
          <w:sz w:val="21"/>
        </w:rPr>
        <w:tab/>
      </w:r>
      <w:r>
        <w:rPr>
          <w:color w:val="231F20"/>
          <w:spacing w:val="-5"/>
          <w:sz w:val="21"/>
        </w:rPr>
        <w:t>185</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268</w:t>
      </w:r>
      <w:r>
        <w:rPr>
          <w:rFonts w:ascii="Times New Roman" w:hAnsi="Times New Roman"/>
          <w:color w:val="231F20"/>
          <w:sz w:val="21"/>
        </w:rPr>
        <w:tab/>
      </w:r>
      <w:r>
        <w:rPr>
          <w:color w:val="231F20"/>
          <w:spacing w:val="-5"/>
          <w:sz w:val="21"/>
        </w:rPr>
        <w:t>186</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269</w:t>
      </w:r>
      <w:r>
        <w:rPr>
          <w:rFonts w:ascii="Times New Roman" w:hAnsi="Times New Roman"/>
          <w:color w:val="231F20"/>
          <w:sz w:val="21"/>
        </w:rPr>
        <w:tab/>
      </w:r>
      <w:r>
        <w:rPr>
          <w:color w:val="231F20"/>
          <w:spacing w:val="-5"/>
          <w:sz w:val="21"/>
        </w:rPr>
        <w:t>187</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270</w:t>
      </w:r>
      <w:r>
        <w:rPr>
          <w:rFonts w:ascii="Times New Roman" w:hAnsi="Times New Roman"/>
          <w:color w:val="231F20"/>
          <w:sz w:val="21"/>
        </w:rPr>
        <w:tab/>
      </w:r>
      <w:r>
        <w:rPr>
          <w:color w:val="231F20"/>
          <w:spacing w:val="-5"/>
          <w:sz w:val="21"/>
        </w:rPr>
        <w:t>188</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271</w:t>
      </w:r>
      <w:r>
        <w:rPr>
          <w:rFonts w:ascii="Times New Roman" w:hAnsi="Times New Roman"/>
          <w:color w:val="231F20"/>
          <w:sz w:val="21"/>
        </w:rPr>
        <w:tab/>
      </w:r>
      <w:r>
        <w:rPr>
          <w:color w:val="231F20"/>
          <w:spacing w:val="-5"/>
          <w:sz w:val="21"/>
        </w:rPr>
        <w:t>191</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272</w:t>
      </w:r>
      <w:r>
        <w:rPr>
          <w:rFonts w:ascii="Times New Roman" w:hAnsi="Times New Roman"/>
          <w:color w:val="231F20"/>
          <w:sz w:val="21"/>
        </w:rPr>
        <w:tab/>
      </w:r>
      <w:r>
        <w:rPr>
          <w:color w:val="231F20"/>
          <w:spacing w:val="-5"/>
          <w:sz w:val="21"/>
        </w:rPr>
        <w:t>191</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273</w:t>
      </w:r>
      <w:r>
        <w:rPr>
          <w:rFonts w:ascii="Times New Roman" w:hAnsi="Times New Roman"/>
          <w:color w:val="231F20"/>
          <w:sz w:val="21"/>
        </w:rPr>
        <w:tab/>
      </w:r>
      <w:r>
        <w:rPr>
          <w:color w:val="231F20"/>
          <w:spacing w:val="-5"/>
          <w:sz w:val="21"/>
        </w:rPr>
        <w:t>192</w:t>
      </w:r>
    </w:p>
    <w:p>
      <w:pPr>
        <w:spacing w:after="0"/>
        <w:jc w:val="left"/>
        <w:rPr>
          <w:sz w:val="21"/>
        </w:rPr>
        <w:sectPr>
          <w:pgSz w:w="9640" w:h="12480"/>
          <w:pgMar w:header="0" w:footer="543" w:top="680" w:bottom="740" w:left="0" w:right="500"/>
        </w:sectPr>
      </w:pPr>
    </w:p>
    <w:p>
      <w:pPr>
        <w:pStyle w:val="BodyText"/>
        <w:spacing w:before="28"/>
        <w:ind w:firstLine="0"/>
        <w:jc w:val="left"/>
        <w:rPr>
          <w:sz w:val="21"/>
        </w:rPr>
      </w:pPr>
    </w:p>
    <w:p>
      <w:pPr>
        <w:spacing w:line="254" w:lineRule="exact" w:before="0"/>
        <w:ind w:left="216"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XV.</w:t>
      </w:r>
    </w:p>
    <w:p>
      <w:pPr>
        <w:spacing w:line="254" w:lineRule="exact" w:before="0"/>
        <w:ind w:left="216" w:right="0" w:firstLine="0"/>
        <w:jc w:val="center"/>
        <w:rPr>
          <w:b/>
          <w:sz w:val="21"/>
        </w:rPr>
      </w:pPr>
      <w:r>
        <w:rPr>
          <w:b/>
          <w:color w:val="58595B"/>
          <w:spacing w:val="-2"/>
          <w:w w:val="110"/>
          <w:sz w:val="21"/>
        </w:rPr>
        <w:t>Registro</w:t>
      </w:r>
      <w:r>
        <w:rPr>
          <w:b/>
          <w:color w:val="58595B"/>
          <w:spacing w:val="-6"/>
          <w:w w:val="110"/>
          <w:sz w:val="21"/>
        </w:rPr>
        <w:t> </w:t>
      </w:r>
      <w:r>
        <w:rPr>
          <w:b/>
          <w:color w:val="58595B"/>
          <w:spacing w:val="-2"/>
          <w:w w:val="110"/>
          <w:sz w:val="21"/>
        </w:rPr>
        <w:t>de</w:t>
      </w:r>
      <w:r>
        <w:rPr>
          <w:b/>
          <w:color w:val="58595B"/>
          <w:spacing w:val="-4"/>
          <w:w w:val="110"/>
          <w:sz w:val="21"/>
        </w:rPr>
        <w:t> </w:t>
      </w:r>
      <w:r>
        <w:rPr>
          <w:b/>
          <w:color w:val="58595B"/>
          <w:spacing w:val="-2"/>
          <w:w w:val="110"/>
          <w:sz w:val="21"/>
        </w:rPr>
        <w:t>Candidaturas</w:t>
      </w:r>
      <w:r>
        <w:rPr>
          <w:b/>
          <w:color w:val="58595B"/>
          <w:spacing w:val="-5"/>
          <w:w w:val="110"/>
          <w:sz w:val="21"/>
        </w:rPr>
        <w:t> </w:t>
      </w:r>
      <w:r>
        <w:rPr>
          <w:b/>
          <w:color w:val="58595B"/>
          <w:spacing w:val="-2"/>
          <w:w w:val="110"/>
          <w:sz w:val="21"/>
        </w:rPr>
        <w:t>de</w:t>
      </w:r>
      <w:r>
        <w:rPr>
          <w:b/>
          <w:color w:val="58595B"/>
          <w:spacing w:val="-4"/>
          <w:w w:val="110"/>
          <w:sz w:val="21"/>
        </w:rPr>
        <w:t> </w:t>
      </w:r>
      <w:r>
        <w:rPr>
          <w:b/>
          <w:color w:val="58595B"/>
          <w:spacing w:val="-2"/>
          <w:w w:val="110"/>
          <w:sz w:val="21"/>
        </w:rPr>
        <w:t>Partidos</w:t>
      </w:r>
      <w:r>
        <w:rPr>
          <w:b/>
          <w:color w:val="58595B"/>
          <w:spacing w:val="-5"/>
          <w:w w:val="110"/>
          <w:sz w:val="21"/>
        </w:rPr>
        <w:t> </w:t>
      </w:r>
      <w:r>
        <w:rPr>
          <w:b/>
          <w:color w:val="58595B"/>
          <w:spacing w:val="-2"/>
          <w:w w:val="110"/>
          <w:sz w:val="21"/>
        </w:rPr>
        <w:t>Políticos</w:t>
      </w:r>
      <w:r>
        <w:rPr>
          <w:b/>
          <w:color w:val="58595B"/>
          <w:spacing w:val="-5"/>
          <w:w w:val="110"/>
          <w:sz w:val="21"/>
        </w:rPr>
        <w:t> </w:t>
      </w:r>
      <w:r>
        <w:rPr>
          <w:b/>
          <w:color w:val="58595B"/>
          <w:spacing w:val="-2"/>
          <w:w w:val="110"/>
          <w:sz w:val="21"/>
        </w:rPr>
        <w:t>y</w:t>
      </w:r>
      <w:r>
        <w:rPr>
          <w:b/>
          <w:color w:val="58595B"/>
          <w:spacing w:val="-5"/>
          <w:w w:val="110"/>
          <w:sz w:val="21"/>
        </w:rPr>
        <w:t> </w:t>
      </w:r>
      <w:r>
        <w:rPr>
          <w:b/>
          <w:color w:val="58595B"/>
          <w:spacing w:val="-2"/>
          <w:w w:val="110"/>
          <w:sz w:val="21"/>
        </w:rPr>
        <w:t>Coaliciones</w:t>
      </w:r>
    </w:p>
    <w:p>
      <w:pPr>
        <w:pStyle w:val="BodyText"/>
        <w:spacing w:before="3"/>
        <w:ind w:firstLine="0"/>
        <w:jc w:val="left"/>
        <w:rPr>
          <w:b/>
          <w:sz w:val="21"/>
        </w:rPr>
      </w:pPr>
    </w:p>
    <w:p>
      <w:pPr>
        <w:spacing w:line="225" w:lineRule="auto" w:before="0"/>
        <w:ind w:left="3656" w:right="3437" w:hanging="1"/>
        <w:jc w:val="center"/>
        <w:rPr>
          <w:b/>
          <w:sz w:val="21"/>
        </w:rPr>
      </w:pPr>
      <w:r>
        <w:rPr>
          <w:b/>
          <w:color w:val="58595B"/>
          <w:w w:val="105"/>
          <w:sz w:val="21"/>
        </w:rPr>
        <w:t>Sección Primera </w:t>
      </w:r>
      <w:r>
        <w:rPr>
          <w:b/>
          <w:color w:val="58595B"/>
          <w:spacing w:val="-2"/>
          <w:sz w:val="21"/>
        </w:rPr>
        <w:t>Plataformas</w:t>
      </w:r>
      <w:r>
        <w:rPr>
          <w:b/>
          <w:color w:val="58595B"/>
          <w:spacing w:val="-6"/>
          <w:sz w:val="21"/>
        </w:rPr>
        <w:t> </w:t>
      </w:r>
      <w:r>
        <w:rPr>
          <w:b/>
          <w:color w:val="58595B"/>
          <w:spacing w:val="-2"/>
          <w:sz w:val="21"/>
        </w:rPr>
        <w:t>Electorales</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274</w:t>
      </w:r>
      <w:r>
        <w:rPr>
          <w:rFonts w:ascii="Times New Roman" w:hAnsi="Times New Roman"/>
          <w:color w:val="231F20"/>
          <w:sz w:val="21"/>
        </w:rPr>
        <w:tab/>
      </w:r>
      <w:r>
        <w:rPr>
          <w:color w:val="231F20"/>
          <w:spacing w:val="-5"/>
          <w:sz w:val="21"/>
        </w:rPr>
        <w:t>193</w:t>
      </w:r>
    </w:p>
    <w:p>
      <w:pPr>
        <w:spacing w:line="235" w:lineRule="auto" w:before="252"/>
        <w:ind w:left="3913" w:right="3695" w:firstLine="0"/>
        <w:jc w:val="center"/>
        <w:rPr>
          <w:b/>
          <w:sz w:val="21"/>
        </w:rPr>
      </w:pPr>
      <w:r>
        <w:rPr>
          <w:b/>
          <w:color w:val="58595B"/>
          <w:w w:val="105"/>
          <w:sz w:val="21"/>
        </w:rPr>
        <w:t>Sección</w:t>
      </w:r>
      <w:r>
        <w:rPr>
          <w:b/>
          <w:color w:val="58595B"/>
          <w:spacing w:val="-13"/>
          <w:w w:val="105"/>
          <w:sz w:val="21"/>
        </w:rPr>
        <w:t> </w:t>
      </w:r>
      <w:r>
        <w:rPr>
          <w:b/>
          <w:color w:val="58595B"/>
          <w:w w:val="105"/>
          <w:sz w:val="21"/>
        </w:rPr>
        <w:t>Segunda </w:t>
      </w:r>
      <w:r>
        <w:rPr>
          <w:b/>
          <w:color w:val="58595B"/>
          <w:spacing w:val="-2"/>
          <w:w w:val="105"/>
          <w:sz w:val="21"/>
        </w:rPr>
        <w:t>Coaliciones</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275</w:t>
      </w:r>
      <w:r>
        <w:rPr>
          <w:rFonts w:ascii="Times New Roman" w:hAnsi="Times New Roman"/>
          <w:color w:val="231F20"/>
          <w:sz w:val="21"/>
        </w:rPr>
        <w:tab/>
      </w:r>
      <w:r>
        <w:rPr>
          <w:color w:val="231F20"/>
          <w:spacing w:val="-5"/>
          <w:sz w:val="21"/>
        </w:rPr>
        <w:t>194</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276</w:t>
      </w:r>
      <w:r>
        <w:rPr>
          <w:rFonts w:ascii="Times New Roman" w:hAnsi="Times New Roman"/>
          <w:color w:val="231F20"/>
          <w:sz w:val="21"/>
        </w:rPr>
        <w:tab/>
      </w:r>
      <w:r>
        <w:rPr>
          <w:color w:val="231F20"/>
          <w:spacing w:val="-5"/>
          <w:sz w:val="21"/>
        </w:rPr>
        <w:t>196</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277</w:t>
      </w:r>
      <w:r>
        <w:rPr>
          <w:rFonts w:ascii="Times New Roman" w:hAnsi="Times New Roman"/>
          <w:color w:val="231F20"/>
          <w:sz w:val="21"/>
        </w:rPr>
        <w:tab/>
      </w:r>
      <w:r>
        <w:rPr>
          <w:color w:val="231F20"/>
          <w:spacing w:val="-5"/>
          <w:sz w:val="21"/>
        </w:rPr>
        <w:t>198</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278</w:t>
      </w:r>
      <w:r>
        <w:rPr>
          <w:rFonts w:ascii="Times New Roman" w:hAnsi="Times New Roman"/>
          <w:color w:val="231F20"/>
          <w:sz w:val="21"/>
        </w:rPr>
        <w:tab/>
      </w:r>
      <w:r>
        <w:rPr>
          <w:color w:val="231F20"/>
          <w:spacing w:val="-5"/>
          <w:sz w:val="21"/>
        </w:rPr>
        <w:t>199</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279</w:t>
      </w:r>
      <w:r>
        <w:rPr>
          <w:rFonts w:ascii="Times New Roman" w:hAnsi="Times New Roman"/>
          <w:color w:val="231F20"/>
          <w:sz w:val="21"/>
        </w:rPr>
        <w:tab/>
      </w:r>
      <w:r>
        <w:rPr>
          <w:color w:val="231F20"/>
          <w:spacing w:val="-5"/>
          <w:sz w:val="21"/>
        </w:rPr>
        <w:t>199</w:t>
      </w:r>
    </w:p>
    <w:p>
      <w:pPr>
        <w:spacing w:line="235" w:lineRule="auto" w:before="252"/>
        <w:ind w:left="3236" w:right="3002" w:firstLine="716"/>
        <w:jc w:val="left"/>
        <w:rPr>
          <w:b/>
          <w:sz w:val="21"/>
        </w:rPr>
      </w:pPr>
      <w:r>
        <w:rPr>
          <w:b/>
          <w:color w:val="58595B"/>
          <w:sz w:val="21"/>
        </w:rPr>
        <w:t>Sección Tercera Coaliciones</w:t>
      </w:r>
      <w:r>
        <w:rPr>
          <w:b/>
          <w:color w:val="58595B"/>
          <w:spacing w:val="-12"/>
          <w:sz w:val="21"/>
        </w:rPr>
        <w:t> </w:t>
      </w:r>
      <w:r>
        <w:rPr>
          <w:b/>
          <w:color w:val="58595B"/>
          <w:sz w:val="21"/>
        </w:rPr>
        <w:t>en</w:t>
      </w:r>
      <w:r>
        <w:rPr>
          <w:b/>
          <w:color w:val="58595B"/>
          <w:spacing w:val="-12"/>
          <w:sz w:val="21"/>
        </w:rPr>
        <w:t> </w:t>
      </w:r>
      <w:r>
        <w:rPr>
          <w:b/>
          <w:color w:val="58595B"/>
          <w:sz w:val="21"/>
        </w:rPr>
        <w:t>Elecciones</w:t>
      </w:r>
      <w:r>
        <w:rPr>
          <w:b/>
          <w:color w:val="58595B"/>
          <w:spacing w:val="-12"/>
          <w:sz w:val="21"/>
        </w:rPr>
        <w:t> </w:t>
      </w:r>
      <w:r>
        <w:rPr>
          <w:b/>
          <w:color w:val="58595B"/>
          <w:sz w:val="21"/>
        </w:rPr>
        <w:t>Locales</w:t>
      </w:r>
    </w:p>
    <w:p>
      <w:pPr>
        <w:tabs>
          <w:tab w:pos="7409" w:val="right" w:leader="dot"/>
        </w:tabs>
        <w:spacing w:before="325"/>
        <w:ind w:left="1750" w:right="0" w:firstLine="0"/>
        <w:jc w:val="left"/>
        <w:rPr>
          <w:sz w:val="21"/>
        </w:rPr>
      </w:pPr>
      <w:r>
        <w:rPr>
          <w:color w:val="231F20"/>
          <w:spacing w:val="-2"/>
          <w:sz w:val="21"/>
        </w:rPr>
        <w:t>Artículo</w:t>
      </w:r>
      <w:r>
        <w:rPr>
          <w:color w:val="231F20"/>
          <w:spacing w:val="1"/>
          <w:sz w:val="21"/>
        </w:rPr>
        <w:t> </w:t>
      </w:r>
      <w:r>
        <w:rPr>
          <w:color w:val="231F20"/>
          <w:spacing w:val="-5"/>
          <w:sz w:val="21"/>
        </w:rPr>
        <w:t>280</w:t>
      </w:r>
      <w:r>
        <w:rPr>
          <w:rFonts w:ascii="Times New Roman" w:hAnsi="Times New Roman"/>
          <w:color w:val="231F20"/>
          <w:sz w:val="21"/>
        </w:rPr>
        <w:tab/>
      </w:r>
      <w:r>
        <w:rPr>
          <w:color w:val="231F20"/>
          <w:spacing w:val="-5"/>
          <w:sz w:val="21"/>
        </w:rPr>
        <w:t>200</w:t>
      </w:r>
    </w:p>
    <w:p>
      <w:pPr>
        <w:spacing w:line="225" w:lineRule="auto" w:before="260"/>
        <w:ind w:left="3602" w:right="3377" w:firstLine="386"/>
        <w:jc w:val="left"/>
        <w:rPr>
          <w:b/>
          <w:sz w:val="21"/>
        </w:rPr>
      </w:pPr>
      <w:r>
        <w:rPr>
          <w:b/>
          <w:color w:val="58595B"/>
          <w:w w:val="105"/>
          <w:sz w:val="21"/>
        </w:rPr>
        <w:t>Sección Cuarta </w:t>
      </w:r>
      <w:r>
        <w:rPr>
          <w:b/>
          <w:color w:val="58595B"/>
          <w:sz w:val="21"/>
        </w:rPr>
        <w:t>Registro</w:t>
      </w:r>
      <w:r>
        <w:rPr>
          <w:b/>
          <w:color w:val="58595B"/>
          <w:spacing w:val="-12"/>
          <w:sz w:val="21"/>
        </w:rPr>
        <w:t> </w:t>
      </w:r>
      <w:r>
        <w:rPr>
          <w:b/>
          <w:color w:val="58595B"/>
          <w:sz w:val="21"/>
        </w:rPr>
        <w:t>de</w:t>
      </w:r>
      <w:r>
        <w:rPr>
          <w:b/>
          <w:color w:val="58595B"/>
          <w:spacing w:val="-12"/>
          <w:sz w:val="21"/>
        </w:rPr>
        <w:t> </w:t>
      </w:r>
      <w:r>
        <w:rPr>
          <w:b/>
          <w:color w:val="58595B"/>
          <w:sz w:val="21"/>
        </w:rPr>
        <w:t>candidaturas</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281</w:t>
      </w:r>
      <w:r>
        <w:rPr>
          <w:rFonts w:ascii="Times New Roman" w:hAnsi="Times New Roman"/>
          <w:color w:val="231F20"/>
          <w:sz w:val="21"/>
        </w:rPr>
        <w:tab/>
      </w:r>
      <w:r>
        <w:rPr>
          <w:color w:val="231F20"/>
          <w:spacing w:val="-5"/>
          <w:sz w:val="21"/>
        </w:rPr>
        <w:t>201</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282</w:t>
      </w:r>
      <w:r>
        <w:rPr>
          <w:rFonts w:ascii="Times New Roman" w:hAnsi="Times New Roman"/>
          <w:color w:val="231F20"/>
          <w:sz w:val="21"/>
        </w:rPr>
        <w:tab/>
      </w:r>
      <w:r>
        <w:rPr>
          <w:color w:val="231F20"/>
          <w:spacing w:val="-5"/>
          <w:sz w:val="21"/>
        </w:rPr>
        <w:t>204</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283</w:t>
      </w:r>
      <w:r>
        <w:rPr>
          <w:rFonts w:ascii="Times New Roman" w:hAnsi="Times New Roman"/>
          <w:color w:val="231F20"/>
          <w:sz w:val="21"/>
        </w:rPr>
        <w:tab/>
      </w:r>
      <w:r>
        <w:rPr>
          <w:color w:val="231F20"/>
          <w:spacing w:val="-5"/>
          <w:sz w:val="21"/>
        </w:rPr>
        <w:t>206</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284</w:t>
      </w:r>
      <w:r>
        <w:rPr>
          <w:rFonts w:ascii="Times New Roman" w:hAnsi="Times New Roman"/>
          <w:color w:val="231F20"/>
          <w:sz w:val="21"/>
        </w:rPr>
        <w:tab/>
      </w:r>
      <w:r>
        <w:rPr>
          <w:color w:val="231F20"/>
          <w:spacing w:val="-5"/>
          <w:sz w:val="21"/>
        </w:rPr>
        <w:t>207</w:t>
      </w:r>
    </w:p>
    <w:p>
      <w:pPr>
        <w:spacing w:line="254" w:lineRule="exact" w:before="248"/>
        <w:ind w:left="216" w:right="0" w:firstLine="0"/>
        <w:jc w:val="center"/>
        <w:rPr>
          <w:b/>
          <w:sz w:val="21"/>
        </w:rPr>
      </w:pPr>
      <w:r>
        <w:rPr>
          <w:b/>
          <w:color w:val="231F20"/>
          <w:w w:val="105"/>
          <w:sz w:val="21"/>
        </w:rPr>
        <w:t>Capítulo</w:t>
      </w:r>
      <w:r>
        <w:rPr>
          <w:b/>
          <w:color w:val="231F20"/>
          <w:spacing w:val="26"/>
          <w:w w:val="105"/>
          <w:sz w:val="21"/>
        </w:rPr>
        <w:t> </w:t>
      </w:r>
      <w:r>
        <w:rPr>
          <w:b/>
          <w:color w:val="231F20"/>
          <w:spacing w:val="-4"/>
          <w:w w:val="105"/>
          <w:sz w:val="21"/>
        </w:rPr>
        <w:t>XVI.</w:t>
      </w:r>
    </w:p>
    <w:p>
      <w:pPr>
        <w:spacing w:line="225" w:lineRule="auto" w:before="10"/>
        <w:ind w:left="2741" w:right="2522" w:firstLine="0"/>
        <w:jc w:val="center"/>
        <w:rPr>
          <w:b/>
          <w:sz w:val="21"/>
        </w:rPr>
      </w:pPr>
      <w:r>
        <w:rPr>
          <w:b/>
          <w:color w:val="58595B"/>
          <w:w w:val="105"/>
          <w:sz w:val="21"/>
        </w:rPr>
        <w:t>Registro</w:t>
      </w:r>
      <w:r>
        <w:rPr>
          <w:b/>
          <w:color w:val="58595B"/>
          <w:spacing w:val="-6"/>
          <w:w w:val="105"/>
          <w:sz w:val="21"/>
        </w:rPr>
        <w:t> </w:t>
      </w:r>
      <w:r>
        <w:rPr>
          <w:b/>
          <w:color w:val="58595B"/>
          <w:w w:val="105"/>
          <w:sz w:val="21"/>
        </w:rPr>
        <w:t>de</w:t>
      </w:r>
      <w:r>
        <w:rPr>
          <w:b/>
          <w:color w:val="58595B"/>
          <w:spacing w:val="-5"/>
          <w:w w:val="105"/>
          <w:sz w:val="21"/>
        </w:rPr>
        <w:t> </w:t>
      </w:r>
      <w:r>
        <w:rPr>
          <w:b/>
          <w:color w:val="58595B"/>
          <w:w w:val="105"/>
          <w:sz w:val="21"/>
        </w:rPr>
        <w:t>Candidaturas</w:t>
      </w:r>
      <w:r>
        <w:rPr>
          <w:b/>
          <w:color w:val="58595B"/>
          <w:spacing w:val="-6"/>
          <w:w w:val="105"/>
          <w:sz w:val="21"/>
        </w:rPr>
        <w:t> </w:t>
      </w:r>
      <w:r>
        <w:rPr>
          <w:b/>
          <w:color w:val="58595B"/>
          <w:w w:val="105"/>
          <w:sz w:val="21"/>
        </w:rPr>
        <w:t>Independientes en el Ámbito Federal</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285</w:t>
      </w:r>
      <w:r>
        <w:rPr>
          <w:rFonts w:ascii="Times New Roman" w:hAnsi="Times New Roman"/>
          <w:color w:val="231F20"/>
          <w:sz w:val="21"/>
        </w:rPr>
        <w:tab/>
      </w:r>
      <w:r>
        <w:rPr>
          <w:color w:val="231F20"/>
          <w:spacing w:val="-5"/>
          <w:sz w:val="21"/>
        </w:rPr>
        <w:t>208</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286</w:t>
      </w:r>
      <w:r>
        <w:rPr>
          <w:rFonts w:ascii="Times New Roman" w:hAnsi="Times New Roman"/>
          <w:color w:val="231F20"/>
          <w:sz w:val="21"/>
        </w:rPr>
        <w:tab/>
      </w:r>
      <w:r>
        <w:rPr>
          <w:color w:val="231F20"/>
          <w:spacing w:val="-5"/>
          <w:sz w:val="21"/>
        </w:rPr>
        <w:t>208</w:t>
      </w:r>
    </w:p>
    <w:p>
      <w:pPr>
        <w:spacing w:after="0"/>
        <w:jc w:val="left"/>
        <w:rPr>
          <w:sz w:val="21"/>
        </w:rPr>
        <w:sectPr>
          <w:pgSz w:w="9640" w:h="12480"/>
          <w:pgMar w:header="0" w:footer="543" w:top="680" w:bottom="740" w:left="0" w:right="500"/>
        </w:sectPr>
      </w:pPr>
    </w:p>
    <w:p>
      <w:pPr>
        <w:tabs>
          <w:tab w:pos="7693" w:val="right" w:leader="dot"/>
        </w:tabs>
        <w:spacing w:before="284"/>
        <w:ind w:left="2033" w:right="0" w:firstLine="0"/>
        <w:jc w:val="left"/>
        <w:rPr>
          <w:sz w:val="21"/>
        </w:rPr>
      </w:pPr>
      <w:r>
        <w:rPr/>
        <mc:AlternateContent>
          <mc:Choice Requires="wps">
            <w:drawing>
              <wp:anchor distT="0" distB="0" distL="0" distR="0" allowOverlap="1" layoutInCell="1" locked="0" behindDoc="0" simplePos="0" relativeHeight="15741440">
                <wp:simplePos x="0" y="0"/>
                <wp:positionH relativeFrom="page">
                  <wp:posOffset>5744704</wp:posOffset>
                </wp:positionH>
                <wp:positionV relativeFrom="page">
                  <wp:posOffset>647999</wp:posOffset>
                </wp:positionV>
                <wp:extent cx="375920" cy="113411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41440" id="docshape33"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5770360</wp:posOffset>
                </wp:positionH>
                <wp:positionV relativeFrom="page">
                  <wp:posOffset>1023702</wp:posOffset>
                </wp:positionV>
                <wp:extent cx="196215" cy="37719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41952" type="#_x0000_t202" id="docshape34"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color w:val="231F20"/>
          <w:spacing w:val="-2"/>
          <w:sz w:val="21"/>
        </w:rPr>
        <w:t>Artículo</w:t>
      </w:r>
      <w:r>
        <w:rPr>
          <w:color w:val="231F20"/>
          <w:spacing w:val="1"/>
          <w:sz w:val="21"/>
        </w:rPr>
        <w:t> </w:t>
      </w:r>
      <w:r>
        <w:rPr>
          <w:color w:val="231F20"/>
          <w:spacing w:val="-5"/>
          <w:sz w:val="21"/>
        </w:rPr>
        <w:t>287</w:t>
      </w:r>
      <w:r>
        <w:rPr>
          <w:rFonts w:ascii="Times New Roman" w:hAnsi="Times New Roman"/>
          <w:color w:val="231F20"/>
          <w:sz w:val="21"/>
        </w:rPr>
        <w:tab/>
      </w:r>
      <w:r>
        <w:rPr>
          <w:color w:val="231F20"/>
          <w:spacing w:val="-5"/>
          <w:sz w:val="21"/>
        </w:rPr>
        <w:t>208</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288</w:t>
      </w:r>
      <w:r>
        <w:rPr>
          <w:rFonts w:ascii="Times New Roman" w:hAnsi="Times New Roman"/>
          <w:color w:val="231F20"/>
          <w:sz w:val="21"/>
        </w:rPr>
        <w:tab/>
      </w:r>
      <w:r>
        <w:rPr>
          <w:color w:val="231F20"/>
          <w:spacing w:val="-5"/>
          <w:sz w:val="21"/>
        </w:rPr>
        <w:t>208</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289</w:t>
      </w:r>
      <w:r>
        <w:rPr>
          <w:rFonts w:ascii="Times New Roman" w:hAnsi="Times New Roman"/>
          <w:color w:val="231F20"/>
          <w:sz w:val="21"/>
        </w:rPr>
        <w:tab/>
      </w:r>
      <w:r>
        <w:rPr>
          <w:color w:val="231F20"/>
          <w:spacing w:val="-5"/>
          <w:sz w:val="21"/>
        </w:rPr>
        <w:t>210</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290</w:t>
      </w:r>
      <w:r>
        <w:rPr>
          <w:rFonts w:ascii="Times New Roman" w:hAnsi="Times New Roman"/>
          <w:color w:val="231F20"/>
          <w:sz w:val="21"/>
        </w:rPr>
        <w:tab/>
      </w:r>
      <w:r>
        <w:rPr>
          <w:color w:val="231F20"/>
          <w:spacing w:val="-5"/>
          <w:sz w:val="21"/>
        </w:rPr>
        <w:t>211</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291</w:t>
      </w:r>
      <w:r>
        <w:rPr>
          <w:rFonts w:ascii="Times New Roman" w:hAnsi="Times New Roman"/>
          <w:color w:val="231F20"/>
          <w:sz w:val="21"/>
        </w:rPr>
        <w:tab/>
      </w:r>
      <w:r>
        <w:rPr>
          <w:color w:val="231F20"/>
          <w:spacing w:val="-5"/>
          <w:sz w:val="21"/>
        </w:rPr>
        <w:t>212</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292</w:t>
      </w:r>
      <w:r>
        <w:rPr>
          <w:rFonts w:ascii="Times New Roman" w:hAnsi="Times New Roman"/>
          <w:color w:val="231F20"/>
          <w:sz w:val="21"/>
        </w:rPr>
        <w:tab/>
      </w:r>
      <w:r>
        <w:rPr>
          <w:color w:val="231F20"/>
          <w:spacing w:val="-5"/>
          <w:sz w:val="21"/>
        </w:rPr>
        <w:t>213</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293</w:t>
      </w:r>
      <w:r>
        <w:rPr>
          <w:rFonts w:ascii="Times New Roman" w:hAnsi="Times New Roman"/>
          <w:color w:val="231F20"/>
          <w:sz w:val="21"/>
        </w:rPr>
        <w:tab/>
      </w:r>
      <w:r>
        <w:rPr>
          <w:color w:val="231F20"/>
          <w:spacing w:val="-5"/>
          <w:sz w:val="21"/>
        </w:rPr>
        <w:t>213</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294</w:t>
      </w:r>
      <w:r>
        <w:rPr>
          <w:rFonts w:ascii="Times New Roman" w:hAnsi="Times New Roman"/>
          <w:color w:val="231F20"/>
          <w:sz w:val="21"/>
        </w:rPr>
        <w:tab/>
      </w:r>
      <w:r>
        <w:rPr>
          <w:color w:val="231F20"/>
          <w:spacing w:val="-5"/>
          <w:sz w:val="21"/>
        </w:rPr>
        <w:t>214</w:t>
      </w:r>
    </w:p>
    <w:p>
      <w:pPr>
        <w:spacing w:line="248" w:lineRule="exact" w:before="248"/>
        <w:ind w:left="783" w:right="0" w:firstLine="0"/>
        <w:jc w:val="center"/>
        <w:rPr>
          <w:b/>
          <w:sz w:val="21"/>
        </w:rPr>
      </w:pPr>
      <w:r>
        <w:rPr>
          <w:b/>
          <w:color w:val="231F20"/>
          <w:w w:val="105"/>
          <w:sz w:val="21"/>
        </w:rPr>
        <w:t>Capítulo</w:t>
      </w:r>
      <w:r>
        <w:rPr>
          <w:b/>
          <w:color w:val="231F20"/>
          <w:spacing w:val="26"/>
          <w:w w:val="105"/>
          <w:sz w:val="21"/>
        </w:rPr>
        <w:t> </w:t>
      </w:r>
      <w:r>
        <w:rPr>
          <w:b/>
          <w:color w:val="231F20"/>
          <w:spacing w:val="-2"/>
          <w:w w:val="105"/>
          <w:sz w:val="21"/>
        </w:rPr>
        <w:t>XVII.</w:t>
      </w:r>
    </w:p>
    <w:p>
      <w:pPr>
        <w:spacing w:line="248" w:lineRule="exact" w:before="0"/>
        <w:ind w:left="783" w:right="0" w:firstLine="0"/>
        <w:jc w:val="center"/>
        <w:rPr>
          <w:b/>
          <w:sz w:val="21"/>
        </w:rPr>
      </w:pPr>
      <w:r>
        <w:rPr>
          <w:b/>
          <w:color w:val="58595B"/>
          <w:w w:val="110"/>
          <w:sz w:val="21"/>
        </w:rPr>
        <w:t>Material</w:t>
      </w:r>
      <w:r>
        <w:rPr>
          <w:b/>
          <w:color w:val="58595B"/>
          <w:spacing w:val="-12"/>
          <w:w w:val="110"/>
          <w:sz w:val="21"/>
        </w:rPr>
        <w:t> </w:t>
      </w:r>
      <w:r>
        <w:rPr>
          <w:b/>
          <w:color w:val="58595B"/>
          <w:w w:val="110"/>
          <w:sz w:val="21"/>
        </w:rPr>
        <w:t>de</w:t>
      </w:r>
      <w:r>
        <w:rPr>
          <w:b/>
          <w:color w:val="58595B"/>
          <w:spacing w:val="-10"/>
          <w:w w:val="110"/>
          <w:sz w:val="21"/>
        </w:rPr>
        <w:t> </w:t>
      </w:r>
      <w:r>
        <w:rPr>
          <w:b/>
          <w:color w:val="58595B"/>
          <w:w w:val="110"/>
          <w:sz w:val="21"/>
        </w:rPr>
        <w:t>Propaganda</w:t>
      </w:r>
      <w:r>
        <w:rPr>
          <w:b/>
          <w:color w:val="58595B"/>
          <w:spacing w:val="-11"/>
          <w:w w:val="110"/>
          <w:sz w:val="21"/>
        </w:rPr>
        <w:t> </w:t>
      </w:r>
      <w:r>
        <w:rPr>
          <w:b/>
          <w:color w:val="58595B"/>
          <w:w w:val="110"/>
          <w:sz w:val="21"/>
        </w:rPr>
        <w:t>Electoral</w:t>
      </w:r>
      <w:r>
        <w:rPr>
          <w:b/>
          <w:color w:val="58595B"/>
          <w:spacing w:val="-11"/>
          <w:w w:val="110"/>
          <w:sz w:val="21"/>
        </w:rPr>
        <w:t> </w:t>
      </w:r>
      <w:r>
        <w:rPr>
          <w:b/>
          <w:color w:val="58595B"/>
          <w:spacing w:val="-2"/>
          <w:w w:val="110"/>
          <w:sz w:val="21"/>
        </w:rPr>
        <w:t>Impresa</w:t>
      </w:r>
    </w:p>
    <w:p>
      <w:pPr>
        <w:tabs>
          <w:tab w:pos="7693" w:val="right" w:leader="dot"/>
        </w:tabs>
        <w:spacing w:before="323"/>
        <w:ind w:left="2033" w:right="0" w:firstLine="0"/>
        <w:jc w:val="left"/>
        <w:rPr>
          <w:sz w:val="21"/>
        </w:rPr>
      </w:pPr>
      <w:r>
        <w:rPr>
          <w:color w:val="231F20"/>
          <w:spacing w:val="-2"/>
          <w:sz w:val="21"/>
        </w:rPr>
        <w:t>Artículo</w:t>
      </w:r>
      <w:r>
        <w:rPr>
          <w:color w:val="231F20"/>
          <w:spacing w:val="1"/>
          <w:sz w:val="21"/>
        </w:rPr>
        <w:t> </w:t>
      </w:r>
      <w:r>
        <w:rPr>
          <w:color w:val="231F20"/>
          <w:spacing w:val="-5"/>
          <w:sz w:val="21"/>
        </w:rPr>
        <w:t>295</w:t>
      </w:r>
      <w:r>
        <w:rPr>
          <w:rFonts w:ascii="Times New Roman" w:hAnsi="Times New Roman"/>
          <w:color w:val="231F20"/>
          <w:sz w:val="21"/>
        </w:rPr>
        <w:tab/>
      </w:r>
      <w:r>
        <w:rPr>
          <w:color w:val="231F20"/>
          <w:spacing w:val="-5"/>
          <w:sz w:val="21"/>
        </w:rPr>
        <w:t>214</w:t>
      </w:r>
    </w:p>
    <w:p>
      <w:pPr>
        <w:spacing w:line="235" w:lineRule="auto" w:before="252"/>
        <w:ind w:left="3271" w:right="2526" w:firstLine="1033"/>
        <w:jc w:val="left"/>
        <w:rPr>
          <w:b/>
          <w:sz w:val="21"/>
        </w:rPr>
      </w:pPr>
      <w:r>
        <w:rPr>
          <w:b/>
          <w:color w:val="231F20"/>
          <w:w w:val="105"/>
          <w:sz w:val="21"/>
        </w:rPr>
        <w:t>Capítulo XVIII.</w:t>
      </w:r>
      <w:r>
        <w:rPr>
          <w:b/>
          <w:color w:val="231F20"/>
          <w:spacing w:val="80"/>
          <w:w w:val="105"/>
          <w:sz w:val="21"/>
        </w:rPr>
        <w:t> </w:t>
      </w:r>
      <w:r>
        <w:rPr>
          <w:b/>
          <w:color w:val="58595B"/>
          <w:w w:val="105"/>
          <w:sz w:val="21"/>
        </w:rPr>
        <w:t>Monitoreo de Programas de Radio y</w:t>
      </w:r>
    </w:p>
    <w:p>
      <w:pPr>
        <w:spacing w:line="254" w:lineRule="exact" w:before="0"/>
        <w:ind w:left="3450" w:right="0" w:firstLine="0"/>
        <w:jc w:val="left"/>
        <w:rPr>
          <w:b/>
          <w:sz w:val="21"/>
        </w:rPr>
      </w:pPr>
      <w:r>
        <w:rPr>
          <w:b/>
          <w:color w:val="58595B"/>
          <w:w w:val="105"/>
          <w:sz w:val="21"/>
        </w:rPr>
        <w:t>Televisión</w:t>
      </w:r>
      <w:r>
        <w:rPr>
          <w:b/>
          <w:color w:val="58595B"/>
          <w:spacing w:val="1"/>
          <w:w w:val="105"/>
          <w:sz w:val="21"/>
        </w:rPr>
        <w:t> </w:t>
      </w:r>
      <w:r>
        <w:rPr>
          <w:b/>
          <w:color w:val="58595B"/>
          <w:w w:val="105"/>
          <w:sz w:val="21"/>
        </w:rPr>
        <w:t>que</w:t>
      </w:r>
      <w:r>
        <w:rPr>
          <w:b/>
          <w:color w:val="58595B"/>
          <w:spacing w:val="2"/>
          <w:w w:val="105"/>
          <w:sz w:val="21"/>
        </w:rPr>
        <w:t> </w:t>
      </w:r>
      <w:r>
        <w:rPr>
          <w:b/>
          <w:color w:val="58595B"/>
          <w:w w:val="105"/>
          <w:sz w:val="21"/>
        </w:rPr>
        <w:t>difundan</w:t>
      </w:r>
      <w:r>
        <w:rPr>
          <w:b/>
          <w:color w:val="58595B"/>
          <w:spacing w:val="1"/>
          <w:w w:val="105"/>
          <w:sz w:val="21"/>
        </w:rPr>
        <w:t> </w:t>
      </w:r>
      <w:r>
        <w:rPr>
          <w:b/>
          <w:color w:val="58595B"/>
          <w:spacing w:val="-2"/>
          <w:w w:val="105"/>
          <w:sz w:val="21"/>
        </w:rPr>
        <w:t>noticias</w:t>
      </w:r>
    </w:p>
    <w:p>
      <w:pPr>
        <w:spacing w:line="235" w:lineRule="auto" w:before="252"/>
        <w:ind w:left="3871" w:right="3087" w:firstLine="0"/>
        <w:jc w:val="center"/>
        <w:rPr>
          <w:b/>
          <w:sz w:val="21"/>
        </w:rPr>
      </w:pPr>
      <w:r>
        <w:rPr>
          <w:b/>
          <w:color w:val="58595B"/>
          <w:w w:val="105"/>
          <w:sz w:val="21"/>
        </w:rPr>
        <w:t>Sección Primera </w:t>
      </w:r>
      <w:r>
        <w:rPr>
          <w:b/>
          <w:color w:val="58595B"/>
          <w:sz w:val="21"/>
        </w:rPr>
        <w:t>Metodología</w:t>
      </w:r>
      <w:r>
        <w:rPr>
          <w:b/>
          <w:color w:val="58595B"/>
          <w:spacing w:val="-12"/>
          <w:sz w:val="21"/>
        </w:rPr>
        <w:t> </w:t>
      </w:r>
      <w:r>
        <w:rPr>
          <w:b/>
          <w:color w:val="58595B"/>
          <w:sz w:val="21"/>
        </w:rPr>
        <w:t>aplicable</w:t>
      </w:r>
    </w:p>
    <w:p>
      <w:pPr>
        <w:tabs>
          <w:tab w:pos="7693" w:val="right" w:leader="dot"/>
        </w:tabs>
        <w:spacing w:before="325"/>
        <w:ind w:left="2033" w:right="0" w:firstLine="0"/>
        <w:jc w:val="left"/>
        <w:rPr>
          <w:sz w:val="21"/>
        </w:rPr>
      </w:pPr>
      <w:r>
        <w:rPr>
          <w:color w:val="231F20"/>
          <w:spacing w:val="-2"/>
          <w:sz w:val="21"/>
        </w:rPr>
        <w:t>Artículo</w:t>
      </w:r>
      <w:r>
        <w:rPr>
          <w:color w:val="231F20"/>
          <w:spacing w:val="1"/>
          <w:sz w:val="21"/>
        </w:rPr>
        <w:t> </w:t>
      </w:r>
      <w:r>
        <w:rPr>
          <w:color w:val="231F20"/>
          <w:spacing w:val="-5"/>
          <w:sz w:val="21"/>
        </w:rPr>
        <w:t>296</w:t>
      </w:r>
      <w:r>
        <w:rPr>
          <w:rFonts w:ascii="Times New Roman" w:hAnsi="Times New Roman"/>
          <w:color w:val="231F20"/>
          <w:sz w:val="21"/>
        </w:rPr>
        <w:tab/>
      </w:r>
      <w:r>
        <w:rPr>
          <w:color w:val="231F20"/>
          <w:spacing w:val="-5"/>
          <w:sz w:val="21"/>
        </w:rPr>
        <w:t>216</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297</w:t>
      </w:r>
      <w:r>
        <w:rPr>
          <w:rFonts w:ascii="Times New Roman" w:hAnsi="Times New Roman"/>
          <w:color w:val="231F20"/>
          <w:sz w:val="21"/>
        </w:rPr>
        <w:tab/>
      </w:r>
      <w:r>
        <w:rPr>
          <w:color w:val="231F20"/>
          <w:spacing w:val="-5"/>
          <w:sz w:val="21"/>
        </w:rPr>
        <w:t>216</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298</w:t>
      </w:r>
      <w:r>
        <w:rPr>
          <w:rFonts w:ascii="Times New Roman" w:hAnsi="Times New Roman"/>
          <w:color w:val="231F20"/>
          <w:sz w:val="21"/>
        </w:rPr>
        <w:tab/>
      </w:r>
      <w:r>
        <w:rPr>
          <w:color w:val="231F20"/>
          <w:spacing w:val="-5"/>
          <w:sz w:val="21"/>
        </w:rPr>
        <w:t>216</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299</w:t>
      </w:r>
      <w:r>
        <w:rPr>
          <w:rFonts w:ascii="Times New Roman" w:hAnsi="Times New Roman"/>
          <w:color w:val="231F20"/>
          <w:sz w:val="21"/>
        </w:rPr>
        <w:tab/>
      </w:r>
      <w:r>
        <w:rPr>
          <w:color w:val="231F20"/>
          <w:spacing w:val="-5"/>
          <w:sz w:val="21"/>
        </w:rPr>
        <w:t>217</w:t>
      </w:r>
    </w:p>
    <w:p>
      <w:pPr>
        <w:spacing w:line="254" w:lineRule="exact" w:before="336"/>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Segunda</w:t>
      </w:r>
    </w:p>
    <w:p>
      <w:pPr>
        <w:spacing w:line="235" w:lineRule="auto" w:before="2"/>
        <w:ind w:left="2719" w:right="1933" w:firstLine="0"/>
        <w:jc w:val="center"/>
        <w:rPr>
          <w:b/>
          <w:sz w:val="21"/>
        </w:rPr>
      </w:pPr>
      <w:r>
        <w:rPr>
          <w:b/>
          <w:color w:val="58595B"/>
          <w:sz w:val="21"/>
        </w:rPr>
        <w:t>Conformación</w:t>
      </w:r>
      <w:r>
        <w:rPr>
          <w:b/>
          <w:color w:val="58595B"/>
          <w:spacing w:val="-9"/>
          <w:sz w:val="21"/>
        </w:rPr>
        <w:t> </w:t>
      </w:r>
      <w:r>
        <w:rPr>
          <w:b/>
          <w:color w:val="58595B"/>
          <w:sz w:val="21"/>
        </w:rPr>
        <w:t>del</w:t>
      </w:r>
      <w:r>
        <w:rPr>
          <w:b/>
          <w:color w:val="58595B"/>
          <w:spacing w:val="-9"/>
          <w:sz w:val="21"/>
        </w:rPr>
        <w:t> </w:t>
      </w:r>
      <w:r>
        <w:rPr>
          <w:b/>
          <w:color w:val="58595B"/>
          <w:sz w:val="21"/>
        </w:rPr>
        <w:t>catálogo</w:t>
      </w:r>
      <w:r>
        <w:rPr>
          <w:b/>
          <w:color w:val="58595B"/>
          <w:spacing w:val="-9"/>
          <w:sz w:val="21"/>
        </w:rPr>
        <w:t> </w:t>
      </w:r>
      <w:r>
        <w:rPr>
          <w:b/>
          <w:color w:val="58595B"/>
          <w:sz w:val="21"/>
        </w:rPr>
        <w:t>de</w:t>
      </w:r>
      <w:r>
        <w:rPr>
          <w:b/>
          <w:color w:val="58595B"/>
          <w:spacing w:val="-9"/>
          <w:sz w:val="21"/>
        </w:rPr>
        <w:t> </w:t>
      </w:r>
      <w:r>
        <w:rPr>
          <w:b/>
          <w:color w:val="58595B"/>
          <w:sz w:val="21"/>
        </w:rPr>
        <w:t>programas</w:t>
      </w:r>
      <w:r>
        <w:rPr>
          <w:b/>
          <w:color w:val="58595B"/>
          <w:spacing w:val="-9"/>
          <w:sz w:val="21"/>
        </w:rPr>
        <w:t> </w:t>
      </w:r>
      <w:r>
        <w:rPr>
          <w:b/>
          <w:color w:val="58595B"/>
          <w:sz w:val="21"/>
        </w:rPr>
        <w:t>de</w:t>
      </w:r>
      <w:r>
        <w:rPr>
          <w:b/>
          <w:color w:val="58595B"/>
          <w:spacing w:val="-9"/>
          <w:sz w:val="21"/>
        </w:rPr>
        <w:t> </w:t>
      </w:r>
      <w:r>
        <w:rPr>
          <w:b/>
          <w:color w:val="58595B"/>
          <w:sz w:val="21"/>
        </w:rPr>
        <w:t>radio</w:t>
      </w:r>
      <w:r>
        <w:rPr>
          <w:b/>
          <w:color w:val="58595B"/>
          <w:spacing w:val="-9"/>
          <w:sz w:val="21"/>
        </w:rPr>
        <w:t> </w:t>
      </w:r>
      <w:r>
        <w:rPr>
          <w:b/>
          <w:color w:val="58595B"/>
          <w:sz w:val="21"/>
        </w:rPr>
        <w:t>y televisión que difundan noticias</w:t>
      </w:r>
    </w:p>
    <w:p>
      <w:pPr>
        <w:tabs>
          <w:tab w:pos="7693" w:val="right" w:leader="dot"/>
        </w:tabs>
        <w:spacing w:before="337"/>
        <w:ind w:left="2033" w:right="0" w:firstLine="0"/>
        <w:jc w:val="left"/>
        <w:rPr>
          <w:sz w:val="21"/>
        </w:rPr>
      </w:pPr>
      <w:r>
        <w:rPr>
          <w:color w:val="231F20"/>
          <w:spacing w:val="-2"/>
          <w:sz w:val="21"/>
        </w:rPr>
        <w:t>Artículo</w:t>
      </w:r>
      <w:r>
        <w:rPr>
          <w:color w:val="231F20"/>
          <w:spacing w:val="1"/>
          <w:sz w:val="21"/>
        </w:rPr>
        <w:t> </w:t>
      </w:r>
      <w:r>
        <w:rPr>
          <w:color w:val="231F20"/>
          <w:spacing w:val="-5"/>
          <w:sz w:val="21"/>
        </w:rPr>
        <w:t>300</w:t>
      </w:r>
      <w:r>
        <w:rPr>
          <w:rFonts w:ascii="Times New Roman" w:hAnsi="Times New Roman"/>
          <w:color w:val="231F20"/>
          <w:sz w:val="21"/>
        </w:rPr>
        <w:tab/>
      </w:r>
      <w:r>
        <w:rPr>
          <w:color w:val="231F20"/>
          <w:spacing w:val="-5"/>
          <w:sz w:val="21"/>
        </w:rPr>
        <w:t>218</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301</w:t>
      </w:r>
      <w:r>
        <w:rPr>
          <w:rFonts w:ascii="Times New Roman" w:hAnsi="Times New Roman"/>
          <w:color w:val="231F20"/>
          <w:sz w:val="21"/>
        </w:rPr>
        <w:tab/>
      </w:r>
      <w:r>
        <w:rPr>
          <w:color w:val="231F20"/>
          <w:spacing w:val="-5"/>
          <w:sz w:val="21"/>
        </w:rPr>
        <w:t>219</w:t>
      </w:r>
    </w:p>
    <w:p>
      <w:pPr>
        <w:spacing w:after="0"/>
        <w:jc w:val="left"/>
        <w:rPr>
          <w:sz w:val="21"/>
        </w:rPr>
        <w:sectPr>
          <w:pgSz w:w="9640" w:h="12480"/>
          <w:pgMar w:header="0" w:footer="543" w:top="680" w:bottom="740" w:left="0" w:right="500"/>
        </w:sectPr>
      </w:pPr>
    </w:p>
    <w:p>
      <w:pPr>
        <w:pStyle w:val="BodyText"/>
        <w:spacing w:before="28"/>
        <w:ind w:firstLine="0"/>
        <w:jc w:val="left"/>
        <w:rPr>
          <w:sz w:val="21"/>
        </w:rPr>
      </w:pPr>
    </w:p>
    <w:p>
      <w:pPr>
        <w:spacing w:line="254" w:lineRule="exact" w:before="0"/>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Tercera</w:t>
      </w:r>
    </w:p>
    <w:p>
      <w:pPr>
        <w:spacing w:line="235" w:lineRule="auto" w:before="2"/>
        <w:ind w:left="2026" w:right="1806" w:firstLine="0"/>
        <w:jc w:val="center"/>
        <w:rPr>
          <w:b/>
          <w:sz w:val="21"/>
        </w:rPr>
      </w:pPr>
      <w:r>
        <w:rPr>
          <w:b/>
          <w:color w:val="58595B"/>
          <w:sz w:val="21"/>
        </w:rPr>
        <w:t>Aspectos</w:t>
      </w:r>
      <w:r>
        <w:rPr>
          <w:b/>
          <w:color w:val="58595B"/>
          <w:spacing w:val="-6"/>
          <w:sz w:val="21"/>
        </w:rPr>
        <w:t> </w:t>
      </w:r>
      <w:r>
        <w:rPr>
          <w:b/>
          <w:color w:val="58595B"/>
          <w:sz w:val="21"/>
        </w:rPr>
        <w:t>a</w:t>
      </w:r>
      <w:r>
        <w:rPr>
          <w:b/>
          <w:color w:val="58595B"/>
          <w:spacing w:val="-6"/>
          <w:sz w:val="21"/>
        </w:rPr>
        <w:t> </w:t>
      </w:r>
      <w:r>
        <w:rPr>
          <w:b/>
          <w:color w:val="58595B"/>
          <w:sz w:val="21"/>
        </w:rPr>
        <w:t>observar</w:t>
      </w:r>
      <w:r>
        <w:rPr>
          <w:b/>
          <w:color w:val="58595B"/>
          <w:spacing w:val="-7"/>
          <w:sz w:val="21"/>
        </w:rPr>
        <w:t> </w:t>
      </w:r>
      <w:r>
        <w:rPr>
          <w:b/>
          <w:color w:val="58595B"/>
          <w:sz w:val="21"/>
        </w:rPr>
        <w:t>en</w:t>
      </w:r>
      <w:r>
        <w:rPr>
          <w:b/>
          <w:color w:val="58595B"/>
          <w:spacing w:val="-6"/>
          <w:sz w:val="21"/>
        </w:rPr>
        <w:t> </w:t>
      </w:r>
      <w:r>
        <w:rPr>
          <w:b/>
          <w:color w:val="58595B"/>
          <w:sz w:val="21"/>
        </w:rPr>
        <w:t>la</w:t>
      </w:r>
      <w:r>
        <w:rPr>
          <w:b/>
          <w:color w:val="58595B"/>
          <w:spacing w:val="-6"/>
          <w:sz w:val="21"/>
        </w:rPr>
        <w:t> </w:t>
      </w:r>
      <w:r>
        <w:rPr>
          <w:b/>
          <w:color w:val="58595B"/>
          <w:sz w:val="21"/>
        </w:rPr>
        <w:t>emisión</w:t>
      </w:r>
      <w:r>
        <w:rPr>
          <w:b/>
          <w:color w:val="58595B"/>
          <w:spacing w:val="-6"/>
          <w:sz w:val="21"/>
        </w:rPr>
        <w:t> </w:t>
      </w:r>
      <w:r>
        <w:rPr>
          <w:b/>
          <w:color w:val="58595B"/>
          <w:sz w:val="21"/>
        </w:rPr>
        <w:t>de</w:t>
      </w:r>
      <w:r>
        <w:rPr>
          <w:b/>
          <w:color w:val="58595B"/>
          <w:spacing w:val="-7"/>
          <w:sz w:val="21"/>
        </w:rPr>
        <w:t> </w:t>
      </w:r>
      <w:r>
        <w:rPr>
          <w:b/>
          <w:color w:val="58595B"/>
          <w:sz w:val="21"/>
        </w:rPr>
        <w:t>lineamientos</w:t>
      </w:r>
      <w:r>
        <w:rPr>
          <w:b/>
          <w:color w:val="58595B"/>
          <w:spacing w:val="-6"/>
          <w:sz w:val="21"/>
        </w:rPr>
        <w:t> </w:t>
      </w:r>
      <w:r>
        <w:rPr>
          <w:b/>
          <w:color w:val="58595B"/>
          <w:sz w:val="21"/>
        </w:rPr>
        <w:t>generales que se recomiendan a los noticieros</w:t>
      </w:r>
    </w:p>
    <w:p>
      <w:pPr>
        <w:tabs>
          <w:tab w:pos="7409" w:val="right" w:leader="dot"/>
        </w:tabs>
        <w:spacing w:before="325"/>
        <w:ind w:left="1750" w:right="0" w:firstLine="0"/>
        <w:jc w:val="left"/>
        <w:rPr>
          <w:sz w:val="21"/>
        </w:rPr>
      </w:pPr>
      <w:r>
        <w:rPr>
          <w:color w:val="231F20"/>
          <w:spacing w:val="-2"/>
          <w:sz w:val="21"/>
        </w:rPr>
        <w:t>Artículo</w:t>
      </w:r>
      <w:r>
        <w:rPr>
          <w:color w:val="231F20"/>
          <w:spacing w:val="1"/>
          <w:sz w:val="21"/>
        </w:rPr>
        <w:t> </w:t>
      </w:r>
      <w:r>
        <w:rPr>
          <w:color w:val="231F20"/>
          <w:spacing w:val="-5"/>
          <w:sz w:val="21"/>
        </w:rPr>
        <w:t>302</w:t>
      </w:r>
      <w:r>
        <w:rPr>
          <w:rFonts w:ascii="Times New Roman" w:hAnsi="Times New Roman"/>
          <w:color w:val="231F20"/>
          <w:sz w:val="21"/>
        </w:rPr>
        <w:tab/>
      </w:r>
      <w:r>
        <w:rPr>
          <w:color w:val="231F20"/>
          <w:spacing w:val="-5"/>
          <w:sz w:val="21"/>
        </w:rPr>
        <w:t>219</w:t>
      </w:r>
    </w:p>
    <w:p>
      <w:pPr>
        <w:spacing w:line="235" w:lineRule="auto" w:before="252"/>
        <w:ind w:left="3871" w:right="3653" w:firstLine="0"/>
        <w:jc w:val="center"/>
        <w:rPr>
          <w:b/>
          <w:sz w:val="21"/>
        </w:rPr>
      </w:pPr>
      <w:r>
        <w:rPr>
          <w:b/>
          <w:color w:val="231F20"/>
          <w:w w:val="105"/>
          <w:sz w:val="21"/>
        </w:rPr>
        <w:t>Capítulo</w:t>
      </w:r>
      <w:r>
        <w:rPr>
          <w:b/>
          <w:color w:val="231F20"/>
          <w:spacing w:val="-13"/>
          <w:w w:val="105"/>
          <w:sz w:val="21"/>
        </w:rPr>
        <w:t> </w:t>
      </w:r>
      <w:r>
        <w:rPr>
          <w:b/>
          <w:color w:val="231F20"/>
          <w:w w:val="105"/>
          <w:sz w:val="21"/>
        </w:rPr>
        <w:t>XIX. </w:t>
      </w:r>
      <w:r>
        <w:rPr>
          <w:b/>
          <w:color w:val="58595B"/>
          <w:spacing w:val="-2"/>
          <w:w w:val="105"/>
          <w:sz w:val="21"/>
        </w:rPr>
        <w:t>Debates</w:t>
      </w:r>
    </w:p>
    <w:p>
      <w:pPr>
        <w:spacing w:line="235" w:lineRule="auto" w:before="254"/>
        <w:ind w:left="3501" w:right="3283" w:firstLine="0"/>
        <w:jc w:val="center"/>
        <w:rPr>
          <w:b/>
          <w:sz w:val="21"/>
        </w:rPr>
      </w:pPr>
      <w:r>
        <w:rPr>
          <w:b/>
          <w:color w:val="58595B"/>
          <w:w w:val="105"/>
          <w:sz w:val="21"/>
        </w:rPr>
        <w:t>Sección Primera </w:t>
      </w:r>
      <w:r>
        <w:rPr>
          <w:b/>
          <w:color w:val="58595B"/>
          <w:sz w:val="21"/>
        </w:rPr>
        <w:t>Disposiciones</w:t>
      </w:r>
      <w:r>
        <w:rPr>
          <w:b/>
          <w:color w:val="58595B"/>
          <w:spacing w:val="-12"/>
          <w:sz w:val="21"/>
        </w:rPr>
        <w:t> </w:t>
      </w:r>
      <w:r>
        <w:rPr>
          <w:b/>
          <w:color w:val="58595B"/>
          <w:sz w:val="21"/>
        </w:rPr>
        <w:t>Generales</w:t>
      </w:r>
    </w:p>
    <w:p>
      <w:pPr>
        <w:tabs>
          <w:tab w:pos="7409" w:val="right" w:leader="dot"/>
        </w:tabs>
        <w:spacing w:before="325"/>
        <w:ind w:left="1750" w:right="0" w:firstLine="0"/>
        <w:jc w:val="left"/>
        <w:rPr>
          <w:sz w:val="21"/>
        </w:rPr>
      </w:pPr>
      <w:r>
        <w:rPr>
          <w:color w:val="231F20"/>
          <w:spacing w:val="-2"/>
          <w:sz w:val="21"/>
        </w:rPr>
        <w:t>Artículo</w:t>
      </w:r>
      <w:r>
        <w:rPr>
          <w:color w:val="231F20"/>
          <w:spacing w:val="1"/>
          <w:sz w:val="21"/>
        </w:rPr>
        <w:t> </w:t>
      </w:r>
      <w:r>
        <w:rPr>
          <w:color w:val="231F20"/>
          <w:spacing w:val="-5"/>
          <w:sz w:val="21"/>
        </w:rPr>
        <w:t>303</w:t>
      </w:r>
      <w:r>
        <w:rPr>
          <w:rFonts w:ascii="Times New Roman" w:hAnsi="Times New Roman"/>
          <w:color w:val="231F20"/>
          <w:sz w:val="21"/>
        </w:rPr>
        <w:tab/>
      </w:r>
      <w:r>
        <w:rPr>
          <w:color w:val="231F20"/>
          <w:spacing w:val="-5"/>
          <w:sz w:val="21"/>
        </w:rPr>
        <w:t>220</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304</w:t>
      </w:r>
      <w:r>
        <w:rPr>
          <w:rFonts w:ascii="Times New Roman" w:hAnsi="Times New Roman"/>
          <w:color w:val="231F20"/>
          <w:sz w:val="21"/>
        </w:rPr>
        <w:tab/>
      </w:r>
      <w:r>
        <w:rPr>
          <w:color w:val="231F20"/>
          <w:spacing w:val="-5"/>
          <w:sz w:val="21"/>
        </w:rPr>
        <w:t>220</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305</w:t>
      </w:r>
      <w:r>
        <w:rPr>
          <w:rFonts w:ascii="Times New Roman" w:hAnsi="Times New Roman"/>
          <w:color w:val="231F20"/>
          <w:sz w:val="21"/>
        </w:rPr>
        <w:tab/>
      </w:r>
      <w:r>
        <w:rPr>
          <w:color w:val="231F20"/>
          <w:spacing w:val="-5"/>
          <w:sz w:val="21"/>
        </w:rPr>
        <w:t>221</w:t>
      </w:r>
    </w:p>
    <w:p>
      <w:pPr>
        <w:spacing w:line="254" w:lineRule="exact" w:before="247"/>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Segunda</w:t>
      </w:r>
    </w:p>
    <w:p>
      <w:pPr>
        <w:spacing w:line="235" w:lineRule="auto" w:before="2"/>
        <w:ind w:left="2901" w:right="2683" w:firstLine="0"/>
        <w:jc w:val="center"/>
        <w:rPr>
          <w:b/>
          <w:sz w:val="21"/>
        </w:rPr>
      </w:pPr>
      <w:r>
        <w:rPr>
          <w:b/>
          <w:color w:val="58595B"/>
          <w:sz w:val="21"/>
        </w:rPr>
        <w:t>Reglas</w:t>
      </w:r>
      <w:r>
        <w:rPr>
          <w:b/>
          <w:color w:val="58595B"/>
          <w:spacing w:val="-9"/>
          <w:sz w:val="21"/>
        </w:rPr>
        <w:t> </w:t>
      </w:r>
      <w:r>
        <w:rPr>
          <w:b/>
          <w:color w:val="58595B"/>
          <w:sz w:val="21"/>
        </w:rPr>
        <w:t>para</w:t>
      </w:r>
      <w:r>
        <w:rPr>
          <w:b/>
          <w:color w:val="58595B"/>
          <w:spacing w:val="-9"/>
          <w:sz w:val="21"/>
        </w:rPr>
        <w:t> </w:t>
      </w:r>
      <w:r>
        <w:rPr>
          <w:b/>
          <w:color w:val="58595B"/>
          <w:sz w:val="21"/>
        </w:rPr>
        <w:t>la</w:t>
      </w:r>
      <w:r>
        <w:rPr>
          <w:b/>
          <w:color w:val="58595B"/>
          <w:spacing w:val="-9"/>
          <w:sz w:val="21"/>
        </w:rPr>
        <w:t> </w:t>
      </w:r>
      <w:r>
        <w:rPr>
          <w:b/>
          <w:color w:val="58595B"/>
          <w:sz w:val="21"/>
        </w:rPr>
        <w:t>celebración</w:t>
      </w:r>
      <w:r>
        <w:rPr>
          <w:b/>
          <w:color w:val="58595B"/>
          <w:spacing w:val="-9"/>
          <w:sz w:val="21"/>
        </w:rPr>
        <w:t> </w:t>
      </w:r>
      <w:r>
        <w:rPr>
          <w:b/>
          <w:color w:val="58595B"/>
          <w:sz w:val="21"/>
        </w:rPr>
        <w:t>de</w:t>
      </w:r>
      <w:r>
        <w:rPr>
          <w:b/>
          <w:color w:val="58595B"/>
          <w:spacing w:val="-10"/>
          <w:sz w:val="21"/>
        </w:rPr>
        <w:t> </w:t>
      </w:r>
      <w:r>
        <w:rPr>
          <w:b/>
          <w:color w:val="58595B"/>
          <w:sz w:val="21"/>
        </w:rPr>
        <w:t>los</w:t>
      </w:r>
      <w:r>
        <w:rPr>
          <w:b/>
          <w:color w:val="58595B"/>
          <w:spacing w:val="-9"/>
          <w:sz w:val="21"/>
        </w:rPr>
        <w:t> </w:t>
      </w:r>
      <w:r>
        <w:rPr>
          <w:b/>
          <w:color w:val="58595B"/>
          <w:sz w:val="21"/>
        </w:rPr>
        <w:t>debates organizados por el Instituto</w:t>
      </w:r>
    </w:p>
    <w:p>
      <w:pPr>
        <w:tabs>
          <w:tab w:pos="7409" w:val="right" w:leader="dot"/>
        </w:tabs>
        <w:spacing w:before="338"/>
        <w:ind w:left="1750" w:right="0" w:firstLine="0"/>
        <w:jc w:val="left"/>
        <w:rPr>
          <w:sz w:val="21"/>
        </w:rPr>
      </w:pPr>
      <w:r>
        <w:rPr>
          <w:color w:val="231F20"/>
          <w:spacing w:val="-2"/>
          <w:sz w:val="21"/>
        </w:rPr>
        <w:t>Artículo</w:t>
      </w:r>
      <w:r>
        <w:rPr>
          <w:color w:val="231F20"/>
          <w:spacing w:val="1"/>
          <w:sz w:val="21"/>
        </w:rPr>
        <w:t> </w:t>
      </w:r>
      <w:r>
        <w:rPr>
          <w:color w:val="231F20"/>
          <w:spacing w:val="-5"/>
          <w:sz w:val="21"/>
        </w:rPr>
        <w:t>306</w:t>
      </w:r>
      <w:r>
        <w:rPr>
          <w:rFonts w:ascii="Times New Roman" w:hAnsi="Times New Roman"/>
          <w:color w:val="231F20"/>
          <w:sz w:val="21"/>
        </w:rPr>
        <w:tab/>
      </w:r>
      <w:r>
        <w:rPr>
          <w:color w:val="231F20"/>
          <w:spacing w:val="-5"/>
          <w:sz w:val="21"/>
        </w:rPr>
        <w:t>222</w:t>
      </w:r>
    </w:p>
    <w:p>
      <w:pPr>
        <w:spacing w:line="254" w:lineRule="exact" w:before="247"/>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Tercera</w:t>
      </w:r>
    </w:p>
    <w:p>
      <w:pPr>
        <w:spacing w:line="235" w:lineRule="auto" w:before="2"/>
        <w:ind w:left="2607" w:right="2389" w:firstLine="0"/>
        <w:jc w:val="center"/>
        <w:rPr>
          <w:b/>
          <w:sz w:val="21"/>
        </w:rPr>
      </w:pPr>
      <w:r>
        <w:rPr>
          <w:b/>
          <w:color w:val="58595B"/>
          <w:sz w:val="21"/>
        </w:rPr>
        <w:t>Reglas</w:t>
      </w:r>
      <w:r>
        <w:rPr>
          <w:b/>
          <w:color w:val="58595B"/>
          <w:spacing w:val="-10"/>
          <w:sz w:val="21"/>
        </w:rPr>
        <w:t> </w:t>
      </w:r>
      <w:r>
        <w:rPr>
          <w:b/>
          <w:color w:val="58595B"/>
          <w:sz w:val="21"/>
        </w:rPr>
        <w:t>generales</w:t>
      </w:r>
      <w:r>
        <w:rPr>
          <w:b/>
          <w:color w:val="58595B"/>
          <w:spacing w:val="-10"/>
          <w:sz w:val="21"/>
        </w:rPr>
        <w:t> </w:t>
      </w:r>
      <w:r>
        <w:rPr>
          <w:b/>
          <w:color w:val="58595B"/>
          <w:sz w:val="21"/>
        </w:rPr>
        <w:t>para</w:t>
      </w:r>
      <w:r>
        <w:rPr>
          <w:b/>
          <w:color w:val="58595B"/>
          <w:spacing w:val="-10"/>
          <w:sz w:val="21"/>
        </w:rPr>
        <w:t> </w:t>
      </w:r>
      <w:r>
        <w:rPr>
          <w:b/>
          <w:color w:val="58595B"/>
          <w:sz w:val="21"/>
        </w:rPr>
        <w:t>la</w:t>
      </w:r>
      <w:r>
        <w:rPr>
          <w:b/>
          <w:color w:val="58595B"/>
          <w:spacing w:val="-10"/>
          <w:sz w:val="21"/>
        </w:rPr>
        <w:t> </w:t>
      </w:r>
      <w:r>
        <w:rPr>
          <w:b/>
          <w:color w:val="58595B"/>
          <w:sz w:val="21"/>
        </w:rPr>
        <w:t>celebración</w:t>
      </w:r>
      <w:r>
        <w:rPr>
          <w:b/>
          <w:color w:val="58595B"/>
          <w:spacing w:val="-10"/>
          <w:sz w:val="21"/>
        </w:rPr>
        <w:t> </w:t>
      </w:r>
      <w:r>
        <w:rPr>
          <w:b/>
          <w:color w:val="58595B"/>
          <w:sz w:val="21"/>
        </w:rPr>
        <w:t>de</w:t>
      </w:r>
      <w:r>
        <w:rPr>
          <w:b/>
          <w:color w:val="58595B"/>
          <w:spacing w:val="-11"/>
          <w:sz w:val="21"/>
        </w:rPr>
        <w:t> </w:t>
      </w:r>
      <w:r>
        <w:rPr>
          <w:b/>
          <w:color w:val="58595B"/>
          <w:sz w:val="21"/>
        </w:rPr>
        <w:t>debates con intervención del Instituto</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307</w:t>
      </w:r>
      <w:r>
        <w:rPr>
          <w:rFonts w:ascii="Times New Roman" w:hAnsi="Times New Roman"/>
          <w:color w:val="231F20"/>
          <w:sz w:val="21"/>
        </w:rPr>
        <w:tab/>
      </w:r>
      <w:r>
        <w:rPr>
          <w:color w:val="231F20"/>
          <w:spacing w:val="-5"/>
          <w:sz w:val="21"/>
        </w:rPr>
        <w:t>222</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308</w:t>
      </w:r>
      <w:r>
        <w:rPr>
          <w:rFonts w:ascii="Times New Roman" w:hAnsi="Times New Roman"/>
          <w:color w:val="231F20"/>
          <w:sz w:val="21"/>
        </w:rPr>
        <w:tab/>
      </w:r>
      <w:r>
        <w:rPr>
          <w:color w:val="231F20"/>
          <w:spacing w:val="-5"/>
          <w:sz w:val="21"/>
        </w:rPr>
        <w:t>223</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309</w:t>
      </w:r>
      <w:r>
        <w:rPr>
          <w:rFonts w:ascii="Times New Roman" w:hAnsi="Times New Roman"/>
          <w:color w:val="231F20"/>
          <w:sz w:val="21"/>
        </w:rPr>
        <w:tab/>
      </w:r>
      <w:r>
        <w:rPr>
          <w:color w:val="231F20"/>
          <w:spacing w:val="-5"/>
          <w:sz w:val="21"/>
        </w:rPr>
        <w:t>224</w:t>
      </w:r>
    </w:p>
    <w:p>
      <w:pPr>
        <w:spacing w:line="254" w:lineRule="exact" w:before="248"/>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Cuarta</w:t>
      </w:r>
    </w:p>
    <w:p>
      <w:pPr>
        <w:spacing w:line="235" w:lineRule="auto" w:before="1"/>
        <w:ind w:left="2538" w:right="2320" w:firstLine="0"/>
        <w:jc w:val="center"/>
        <w:rPr>
          <w:b/>
          <w:sz w:val="21"/>
        </w:rPr>
      </w:pPr>
      <w:r>
        <w:rPr>
          <w:b/>
          <w:color w:val="58595B"/>
          <w:sz w:val="21"/>
        </w:rPr>
        <w:t>Reglas</w:t>
      </w:r>
      <w:r>
        <w:rPr>
          <w:b/>
          <w:color w:val="58595B"/>
          <w:spacing w:val="-8"/>
          <w:sz w:val="21"/>
        </w:rPr>
        <w:t> </w:t>
      </w:r>
      <w:r>
        <w:rPr>
          <w:b/>
          <w:color w:val="58595B"/>
          <w:sz w:val="21"/>
        </w:rPr>
        <w:t>adicionales</w:t>
      </w:r>
      <w:r>
        <w:rPr>
          <w:b/>
          <w:color w:val="58595B"/>
          <w:spacing w:val="-8"/>
          <w:sz w:val="21"/>
        </w:rPr>
        <w:t> </w:t>
      </w:r>
      <w:r>
        <w:rPr>
          <w:b/>
          <w:color w:val="58595B"/>
          <w:sz w:val="21"/>
        </w:rPr>
        <w:t>para</w:t>
      </w:r>
      <w:r>
        <w:rPr>
          <w:b/>
          <w:color w:val="58595B"/>
          <w:spacing w:val="-8"/>
          <w:sz w:val="21"/>
        </w:rPr>
        <w:t> </w:t>
      </w:r>
      <w:r>
        <w:rPr>
          <w:b/>
          <w:color w:val="58595B"/>
          <w:sz w:val="21"/>
        </w:rPr>
        <w:t>los</w:t>
      </w:r>
      <w:r>
        <w:rPr>
          <w:b/>
          <w:color w:val="58595B"/>
          <w:spacing w:val="-8"/>
          <w:sz w:val="21"/>
        </w:rPr>
        <w:t> </w:t>
      </w:r>
      <w:r>
        <w:rPr>
          <w:b/>
          <w:color w:val="58595B"/>
          <w:sz w:val="21"/>
        </w:rPr>
        <w:t>debates</w:t>
      </w:r>
      <w:r>
        <w:rPr>
          <w:b/>
          <w:color w:val="58595B"/>
          <w:spacing w:val="-8"/>
          <w:sz w:val="21"/>
        </w:rPr>
        <w:t> </w:t>
      </w:r>
      <w:r>
        <w:rPr>
          <w:b/>
          <w:color w:val="58595B"/>
          <w:sz w:val="21"/>
        </w:rPr>
        <w:t>en</w:t>
      </w:r>
      <w:r>
        <w:rPr>
          <w:b/>
          <w:color w:val="58595B"/>
          <w:spacing w:val="-8"/>
          <w:sz w:val="21"/>
        </w:rPr>
        <w:t> </w:t>
      </w:r>
      <w:r>
        <w:rPr>
          <w:b/>
          <w:color w:val="58595B"/>
          <w:sz w:val="21"/>
        </w:rPr>
        <w:t>elecciones de Diputados Federales y Senadores,</w:t>
      </w:r>
    </w:p>
    <w:p>
      <w:pPr>
        <w:spacing w:line="254" w:lineRule="exact" w:before="0"/>
        <w:ind w:left="217" w:right="0" w:firstLine="0"/>
        <w:jc w:val="center"/>
        <w:rPr>
          <w:b/>
          <w:sz w:val="21"/>
        </w:rPr>
      </w:pPr>
      <w:r>
        <w:rPr>
          <w:b/>
          <w:color w:val="58595B"/>
          <w:sz w:val="21"/>
        </w:rPr>
        <w:t>con</w:t>
      </w:r>
      <w:r>
        <w:rPr>
          <w:b/>
          <w:color w:val="58595B"/>
          <w:spacing w:val="-4"/>
          <w:sz w:val="21"/>
        </w:rPr>
        <w:t> </w:t>
      </w:r>
      <w:r>
        <w:rPr>
          <w:b/>
          <w:color w:val="58595B"/>
          <w:sz w:val="21"/>
        </w:rPr>
        <w:t>intervención</w:t>
      </w:r>
      <w:r>
        <w:rPr>
          <w:b/>
          <w:color w:val="58595B"/>
          <w:spacing w:val="-3"/>
          <w:sz w:val="21"/>
        </w:rPr>
        <w:t> </w:t>
      </w:r>
      <w:r>
        <w:rPr>
          <w:b/>
          <w:color w:val="58595B"/>
          <w:sz w:val="21"/>
        </w:rPr>
        <w:t>del</w:t>
      </w:r>
      <w:r>
        <w:rPr>
          <w:b/>
          <w:color w:val="58595B"/>
          <w:spacing w:val="-3"/>
          <w:sz w:val="21"/>
        </w:rPr>
        <w:t> </w:t>
      </w:r>
      <w:r>
        <w:rPr>
          <w:b/>
          <w:color w:val="58595B"/>
          <w:spacing w:val="-2"/>
          <w:sz w:val="21"/>
        </w:rPr>
        <w:t>Instituto</w:t>
      </w:r>
    </w:p>
    <w:p>
      <w:pPr>
        <w:tabs>
          <w:tab w:pos="7409" w:val="right" w:leader="dot"/>
        </w:tabs>
        <w:spacing w:before="336"/>
        <w:ind w:left="1750" w:right="0" w:firstLine="0"/>
        <w:jc w:val="left"/>
        <w:rPr>
          <w:sz w:val="21"/>
        </w:rPr>
      </w:pPr>
      <w:r>
        <w:rPr>
          <w:color w:val="231F20"/>
          <w:spacing w:val="-2"/>
          <w:sz w:val="21"/>
        </w:rPr>
        <w:t>Artículo</w:t>
      </w:r>
      <w:r>
        <w:rPr>
          <w:color w:val="231F20"/>
          <w:spacing w:val="1"/>
          <w:sz w:val="21"/>
        </w:rPr>
        <w:t> </w:t>
      </w:r>
      <w:r>
        <w:rPr>
          <w:color w:val="231F20"/>
          <w:spacing w:val="-5"/>
          <w:sz w:val="21"/>
        </w:rPr>
        <w:t>310</w:t>
      </w:r>
      <w:r>
        <w:rPr>
          <w:rFonts w:ascii="Times New Roman" w:hAnsi="Times New Roman"/>
          <w:color w:val="231F20"/>
          <w:sz w:val="21"/>
        </w:rPr>
        <w:tab/>
      </w:r>
      <w:r>
        <w:rPr>
          <w:color w:val="231F20"/>
          <w:spacing w:val="-5"/>
          <w:sz w:val="21"/>
        </w:rPr>
        <w:t>224</w:t>
      </w:r>
    </w:p>
    <w:p>
      <w:pPr>
        <w:spacing w:after="0"/>
        <w:jc w:val="left"/>
        <w:rPr>
          <w:sz w:val="21"/>
        </w:rPr>
        <w:sectPr>
          <w:pgSz w:w="9640" w:h="12480"/>
          <w:pgMar w:header="0" w:footer="543" w:top="680" w:bottom="740" w:left="0" w:right="500"/>
        </w:sectPr>
      </w:pPr>
    </w:p>
    <w:p>
      <w:pPr>
        <w:spacing w:line="235" w:lineRule="auto" w:before="288"/>
        <w:ind w:left="3807" w:right="3002" w:firstLine="465"/>
        <w:jc w:val="left"/>
        <w:rPr>
          <w:b/>
          <w:sz w:val="21"/>
        </w:rPr>
      </w:pPr>
      <w:r>
        <w:rPr/>
        <mc:AlternateContent>
          <mc:Choice Requires="wps">
            <w:drawing>
              <wp:anchor distT="0" distB="0" distL="0" distR="0" allowOverlap="1" layoutInCell="1" locked="0" behindDoc="0" simplePos="0" relativeHeight="15742464">
                <wp:simplePos x="0" y="0"/>
                <wp:positionH relativeFrom="page">
                  <wp:posOffset>5744704</wp:posOffset>
                </wp:positionH>
                <wp:positionV relativeFrom="page">
                  <wp:posOffset>647999</wp:posOffset>
                </wp:positionV>
                <wp:extent cx="375920" cy="113411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42464" id="docshape35"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5770360</wp:posOffset>
                </wp:positionH>
                <wp:positionV relativeFrom="page">
                  <wp:posOffset>1023702</wp:posOffset>
                </wp:positionV>
                <wp:extent cx="196215" cy="37719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42976" type="#_x0000_t202" id="docshape36"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b/>
          <w:color w:val="58595B"/>
          <w:sz w:val="21"/>
        </w:rPr>
        <w:t>Sección Quinta Debates</w:t>
      </w:r>
      <w:r>
        <w:rPr>
          <w:b/>
          <w:color w:val="58595B"/>
          <w:spacing w:val="-11"/>
          <w:sz w:val="21"/>
        </w:rPr>
        <w:t> </w:t>
      </w:r>
      <w:r>
        <w:rPr>
          <w:b/>
          <w:color w:val="58595B"/>
          <w:sz w:val="21"/>
        </w:rPr>
        <w:t>en</w:t>
      </w:r>
      <w:r>
        <w:rPr>
          <w:b/>
          <w:color w:val="58595B"/>
          <w:spacing w:val="-11"/>
          <w:sz w:val="21"/>
        </w:rPr>
        <w:t> </w:t>
      </w:r>
      <w:r>
        <w:rPr>
          <w:b/>
          <w:color w:val="58595B"/>
          <w:sz w:val="21"/>
        </w:rPr>
        <w:t>el</w:t>
      </w:r>
      <w:r>
        <w:rPr>
          <w:b/>
          <w:color w:val="58595B"/>
          <w:spacing w:val="-11"/>
          <w:sz w:val="21"/>
        </w:rPr>
        <w:t> </w:t>
      </w:r>
      <w:r>
        <w:rPr>
          <w:b/>
          <w:color w:val="58595B"/>
          <w:sz w:val="21"/>
        </w:rPr>
        <w:t>ámbito</w:t>
      </w:r>
      <w:r>
        <w:rPr>
          <w:b/>
          <w:color w:val="58595B"/>
          <w:spacing w:val="-11"/>
          <w:sz w:val="21"/>
        </w:rPr>
        <w:t> </w:t>
      </w:r>
      <w:r>
        <w:rPr>
          <w:b/>
          <w:color w:val="58595B"/>
          <w:sz w:val="21"/>
        </w:rPr>
        <w:t>local</w:t>
      </w:r>
    </w:p>
    <w:p>
      <w:pPr>
        <w:tabs>
          <w:tab w:pos="7373" w:val="left" w:leader="dot"/>
        </w:tabs>
        <w:spacing w:before="338"/>
        <w:ind w:left="2033" w:right="0" w:firstLine="0"/>
        <w:jc w:val="left"/>
        <w:rPr>
          <w:sz w:val="21"/>
        </w:rPr>
      </w:pPr>
      <w:r>
        <w:rPr>
          <w:color w:val="231F20"/>
          <w:spacing w:val="-2"/>
          <w:sz w:val="21"/>
        </w:rPr>
        <w:t>Artículo</w:t>
      </w:r>
      <w:r>
        <w:rPr>
          <w:color w:val="231F20"/>
          <w:spacing w:val="1"/>
          <w:sz w:val="21"/>
        </w:rPr>
        <w:t> </w:t>
      </w:r>
      <w:r>
        <w:rPr>
          <w:color w:val="231F20"/>
          <w:spacing w:val="-5"/>
          <w:sz w:val="21"/>
        </w:rPr>
        <w:t>311</w:t>
      </w:r>
      <w:r>
        <w:rPr>
          <w:rFonts w:ascii="Times New Roman" w:hAnsi="Times New Roman"/>
          <w:color w:val="231F20"/>
          <w:sz w:val="21"/>
        </w:rPr>
        <w:tab/>
      </w:r>
      <w:r>
        <w:rPr>
          <w:color w:val="231F20"/>
          <w:spacing w:val="-5"/>
          <w:sz w:val="21"/>
        </w:rPr>
        <w:t>226</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312</w:t>
      </w:r>
      <w:r>
        <w:rPr>
          <w:rFonts w:ascii="Times New Roman" w:hAnsi="Times New Roman"/>
          <w:color w:val="231F20"/>
          <w:sz w:val="21"/>
        </w:rPr>
        <w:tab/>
      </w:r>
      <w:r>
        <w:rPr>
          <w:color w:val="231F20"/>
          <w:spacing w:val="-5"/>
          <w:sz w:val="21"/>
        </w:rPr>
        <w:t>226</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313</w:t>
      </w:r>
      <w:r>
        <w:rPr>
          <w:rFonts w:ascii="Times New Roman" w:hAnsi="Times New Roman"/>
          <w:color w:val="231F20"/>
          <w:sz w:val="21"/>
        </w:rPr>
        <w:tab/>
      </w:r>
      <w:r>
        <w:rPr>
          <w:color w:val="231F20"/>
          <w:spacing w:val="-5"/>
          <w:sz w:val="21"/>
        </w:rPr>
        <w:t>227</w:t>
      </w:r>
    </w:p>
    <w:p>
      <w:pPr>
        <w:spacing w:line="254" w:lineRule="exact" w:before="248"/>
        <w:ind w:left="783" w:right="0" w:firstLine="0"/>
        <w:jc w:val="center"/>
        <w:rPr>
          <w:b/>
          <w:sz w:val="21"/>
        </w:rPr>
      </w:pPr>
      <w:r>
        <w:rPr>
          <w:b/>
          <w:color w:val="58595B"/>
          <w:w w:val="105"/>
          <w:sz w:val="21"/>
        </w:rPr>
        <w:t>Sección</w:t>
      </w:r>
      <w:r>
        <w:rPr>
          <w:b/>
          <w:color w:val="58595B"/>
          <w:spacing w:val="-12"/>
          <w:w w:val="105"/>
          <w:sz w:val="21"/>
        </w:rPr>
        <w:t> </w:t>
      </w:r>
      <w:r>
        <w:rPr>
          <w:b/>
          <w:color w:val="58595B"/>
          <w:spacing w:val="-4"/>
          <w:w w:val="105"/>
          <w:sz w:val="21"/>
        </w:rPr>
        <w:t>Sexta</w:t>
      </w:r>
    </w:p>
    <w:p>
      <w:pPr>
        <w:spacing w:line="235" w:lineRule="auto" w:before="2"/>
        <w:ind w:left="3191" w:right="2406" w:firstLine="0"/>
        <w:jc w:val="center"/>
        <w:rPr>
          <w:b/>
          <w:sz w:val="21"/>
        </w:rPr>
      </w:pPr>
      <w:r>
        <w:rPr>
          <w:b/>
          <w:color w:val="58595B"/>
          <w:sz w:val="21"/>
        </w:rPr>
        <w:t>Debates</w:t>
      </w:r>
      <w:r>
        <w:rPr>
          <w:b/>
          <w:color w:val="58595B"/>
          <w:spacing w:val="-12"/>
          <w:sz w:val="21"/>
        </w:rPr>
        <w:t> </w:t>
      </w:r>
      <w:r>
        <w:rPr>
          <w:b/>
          <w:color w:val="58595B"/>
          <w:sz w:val="21"/>
        </w:rPr>
        <w:t>no</w:t>
      </w:r>
      <w:r>
        <w:rPr>
          <w:b/>
          <w:color w:val="58595B"/>
          <w:spacing w:val="-12"/>
          <w:sz w:val="21"/>
        </w:rPr>
        <w:t> </w:t>
      </w:r>
      <w:r>
        <w:rPr>
          <w:b/>
          <w:color w:val="58595B"/>
          <w:sz w:val="21"/>
        </w:rPr>
        <w:t>organizados</w:t>
      </w:r>
      <w:r>
        <w:rPr>
          <w:b/>
          <w:color w:val="58595B"/>
          <w:spacing w:val="-12"/>
          <w:sz w:val="21"/>
        </w:rPr>
        <w:t> </w:t>
      </w:r>
      <w:r>
        <w:rPr>
          <w:b/>
          <w:color w:val="58595B"/>
          <w:sz w:val="21"/>
        </w:rPr>
        <w:t>por</w:t>
      </w:r>
      <w:r>
        <w:rPr>
          <w:b/>
          <w:color w:val="58595B"/>
          <w:spacing w:val="-12"/>
          <w:sz w:val="21"/>
        </w:rPr>
        <w:t> </w:t>
      </w:r>
      <w:r>
        <w:rPr>
          <w:b/>
          <w:color w:val="58595B"/>
          <w:sz w:val="21"/>
        </w:rPr>
        <w:t>Autoridades Administrativas Electorales</w:t>
      </w:r>
    </w:p>
    <w:p>
      <w:pPr>
        <w:tabs>
          <w:tab w:pos="7373" w:val="left" w:leader="dot"/>
        </w:tabs>
        <w:spacing w:before="337"/>
        <w:ind w:left="2033" w:right="0" w:firstLine="0"/>
        <w:jc w:val="left"/>
        <w:rPr>
          <w:sz w:val="21"/>
        </w:rPr>
      </w:pPr>
      <w:r>
        <w:rPr>
          <w:color w:val="231F20"/>
          <w:spacing w:val="-2"/>
          <w:sz w:val="21"/>
        </w:rPr>
        <w:t>Artículo</w:t>
      </w:r>
      <w:r>
        <w:rPr>
          <w:color w:val="231F20"/>
          <w:spacing w:val="1"/>
          <w:sz w:val="21"/>
        </w:rPr>
        <w:t> </w:t>
      </w:r>
      <w:r>
        <w:rPr>
          <w:color w:val="231F20"/>
          <w:spacing w:val="-5"/>
          <w:sz w:val="21"/>
        </w:rPr>
        <w:t>314</w:t>
      </w:r>
      <w:r>
        <w:rPr>
          <w:rFonts w:ascii="Times New Roman" w:hAnsi="Times New Roman"/>
          <w:color w:val="231F20"/>
          <w:sz w:val="21"/>
        </w:rPr>
        <w:tab/>
      </w:r>
      <w:r>
        <w:rPr>
          <w:color w:val="231F20"/>
          <w:spacing w:val="-5"/>
          <w:sz w:val="21"/>
        </w:rPr>
        <w:t>227</w:t>
      </w:r>
    </w:p>
    <w:p>
      <w:pPr>
        <w:spacing w:line="254" w:lineRule="exact" w:before="248"/>
        <w:ind w:left="783" w:right="0" w:firstLine="0"/>
        <w:jc w:val="center"/>
        <w:rPr>
          <w:b/>
          <w:sz w:val="21"/>
        </w:rPr>
      </w:pPr>
      <w:r>
        <w:rPr>
          <w:b/>
          <w:color w:val="231F20"/>
          <w:sz w:val="21"/>
        </w:rPr>
        <w:t>TÍTULO</w:t>
      </w:r>
      <w:r>
        <w:rPr>
          <w:b/>
          <w:color w:val="231F20"/>
          <w:spacing w:val="-5"/>
          <w:sz w:val="21"/>
        </w:rPr>
        <w:t> II.</w:t>
      </w:r>
    </w:p>
    <w:p>
      <w:pPr>
        <w:spacing w:line="254" w:lineRule="exact" w:before="0"/>
        <w:ind w:left="783" w:right="0" w:firstLine="0"/>
        <w:jc w:val="center"/>
        <w:rPr>
          <w:b/>
          <w:sz w:val="21"/>
        </w:rPr>
      </w:pPr>
      <w:r>
        <w:rPr>
          <w:b/>
          <w:color w:val="231F20"/>
          <w:sz w:val="21"/>
        </w:rPr>
        <w:t>Seguimiento</w:t>
      </w:r>
      <w:r>
        <w:rPr>
          <w:b/>
          <w:color w:val="231F20"/>
          <w:spacing w:val="37"/>
          <w:sz w:val="21"/>
        </w:rPr>
        <w:t> </w:t>
      </w:r>
      <w:r>
        <w:rPr>
          <w:b/>
          <w:color w:val="231F20"/>
          <w:sz w:val="21"/>
        </w:rPr>
        <w:t>a</w:t>
      </w:r>
      <w:r>
        <w:rPr>
          <w:b/>
          <w:color w:val="231F20"/>
          <w:spacing w:val="39"/>
          <w:sz w:val="21"/>
        </w:rPr>
        <w:t> </w:t>
      </w:r>
      <w:r>
        <w:rPr>
          <w:b/>
          <w:color w:val="231F20"/>
          <w:sz w:val="21"/>
        </w:rPr>
        <w:t>la</w:t>
      </w:r>
      <w:r>
        <w:rPr>
          <w:b/>
          <w:color w:val="231F20"/>
          <w:spacing w:val="39"/>
          <w:sz w:val="21"/>
        </w:rPr>
        <w:t> </w:t>
      </w:r>
      <w:r>
        <w:rPr>
          <w:b/>
          <w:color w:val="231F20"/>
          <w:sz w:val="21"/>
        </w:rPr>
        <w:t>Jornada</w:t>
      </w:r>
      <w:r>
        <w:rPr>
          <w:b/>
          <w:color w:val="231F20"/>
          <w:spacing w:val="39"/>
          <w:sz w:val="21"/>
        </w:rPr>
        <w:t> </w:t>
      </w:r>
      <w:r>
        <w:rPr>
          <w:b/>
          <w:color w:val="231F20"/>
          <w:spacing w:val="-2"/>
          <w:sz w:val="21"/>
        </w:rPr>
        <w:t>Electoral</w:t>
      </w:r>
    </w:p>
    <w:p>
      <w:pPr>
        <w:spacing w:line="254" w:lineRule="exact" w:before="248"/>
        <w:ind w:left="783" w:right="0" w:firstLine="0"/>
        <w:jc w:val="center"/>
        <w:rPr>
          <w:b/>
          <w:sz w:val="21"/>
        </w:rPr>
      </w:pPr>
      <w:r>
        <w:rPr>
          <w:b/>
          <w:color w:val="231F20"/>
          <w:spacing w:val="-2"/>
          <w:w w:val="110"/>
          <w:sz w:val="21"/>
        </w:rPr>
        <w:t>Capítulo</w:t>
      </w:r>
      <w:r>
        <w:rPr>
          <w:b/>
          <w:color w:val="231F20"/>
          <w:spacing w:val="2"/>
          <w:w w:val="110"/>
          <w:sz w:val="21"/>
        </w:rPr>
        <w:t> </w:t>
      </w:r>
      <w:r>
        <w:rPr>
          <w:b/>
          <w:color w:val="231F20"/>
          <w:spacing w:val="-2"/>
          <w:w w:val="110"/>
          <w:sz w:val="21"/>
        </w:rPr>
        <w:t>Único</w:t>
      </w:r>
    </w:p>
    <w:p>
      <w:pPr>
        <w:spacing w:line="235" w:lineRule="auto" w:before="1"/>
        <w:ind w:left="2741" w:right="1955" w:firstLine="0"/>
        <w:jc w:val="center"/>
        <w:rPr>
          <w:b/>
          <w:sz w:val="21"/>
        </w:rPr>
      </w:pPr>
      <w:r>
        <w:rPr>
          <w:b/>
          <w:color w:val="58595B"/>
          <w:w w:val="110"/>
          <w:sz w:val="21"/>
        </w:rPr>
        <w:t>Sistema</w:t>
      </w:r>
      <w:r>
        <w:rPr>
          <w:b/>
          <w:color w:val="58595B"/>
          <w:spacing w:val="-14"/>
          <w:w w:val="110"/>
          <w:sz w:val="21"/>
        </w:rPr>
        <w:t> </w:t>
      </w:r>
      <w:r>
        <w:rPr>
          <w:b/>
          <w:color w:val="58595B"/>
          <w:w w:val="110"/>
          <w:sz w:val="21"/>
        </w:rPr>
        <w:t>de</w:t>
      </w:r>
      <w:r>
        <w:rPr>
          <w:b/>
          <w:color w:val="58595B"/>
          <w:spacing w:val="-13"/>
          <w:w w:val="110"/>
          <w:sz w:val="21"/>
        </w:rPr>
        <w:t> </w:t>
      </w:r>
      <w:r>
        <w:rPr>
          <w:b/>
          <w:color w:val="58595B"/>
          <w:w w:val="110"/>
          <w:sz w:val="21"/>
        </w:rPr>
        <w:t>Información</w:t>
      </w:r>
      <w:r>
        <w:rPr>
          <w:b/>
          <w:color w:val="58595B"/>
          <w:spacing w:val="-13"/>
          <w:w w:val="110"/>
          <w:sz w:val="21"/>
        </w:rPr>
        <w:t> </w:t>
      </w:r>
      <w:r>
        <w:rPr>
          <w:b/>
          <w:color w:val="58595B"/>
          <w:w w:val="110"/>
          <w:sz w:val="21"/>
        </w:rPr>
        <w:t>sobre</w:t>
      </w:r>
      <w:r>
        <w:rPr>
          <w:b/>
          <w:color w:val="58595B"/>
          <w:spacing w:val="-13"/>
          <w:w w:val="110"/>
          <w:sz w:val="21"/>
        </w:rPr>
        <w:t> </w:t>
      </w:r>
      <w:r>
        <w:rPr>
          <w:b/>
          <w:color w:val="58595B"/>
          <w:w w:val="110"/>
          <w:sz w:val="21"/>
        </w:rPr>
        <w:t>el</w:t>
      </w:r>
      <w:r>
        <w:rPr>
          <w:b/>
          <w:color w:val="58595B"/>
          <w:spacing w:val="-13"/>
          <w:w w:val="110"/>
          <w:sz w:val="21"/>
        </w:rPr>
        <w:t> </w:t>
      </w:r>
      <w:r>
        <w:rPr>
          <w:b/>
          <w:color w:val="58595B"/>
          <w:w w:val="110"/>
          <w:sz w:val="21"/>
        </w:rPr>
        <w:t>desarrollo</w:t>
      </w:r>
      <w:r>
        <w:rPr>
          <w:b/>
          <w:color w:val="58595B"/>
          <w:spacing w:val="-13"/>
          <w:w w:val="110"/>
          <w:sz w:val="21"/>
        </w:rPr>
        <w:t> </w:t>
      </w:r>
      <w:r>
        <w:rPr>
          <w:b/>
          <w:color w:val="58595B"/>
          <w:w w:val="110"/>
          <w:sz w:val="21"/>
        </w:rPr>
        <w:t>de la Jornada Electoral (sije)</w:t>
      </w:r>
    </w:p>
    <w:p>
      <w:pPr>
        <w:spacing w:line="235" w:lineRule="auto" w:before="254"/>
        <w:ind w:left="3908" w:right="3116" w:firstLine="306"/>
        <w:jc w:val="left"/>
        <w:rPr>
          <w:b/>
          <w:sz w:val="21"/>
        </w:rPr>
      </w:pPr>
      <w:r>
        <w:rPr>
          <w:b/>
          <w:color w:val="58595B"/>
          <w:w w:val="105"/>
          <w:sz w:val="21"/>
        </w:rPr>
        <w:t>Sección Primera </w:t>
      </w:r>
      <w:r>
        <w:rPr>
          <w:b/>
          <w:color w:val="58595B"/>
          <w:sz w:val="21"/>
        </w:rPr>
        <w:t>Disposiciones</w:t>
      </w:r>
      <w:r>
        <w:rPr>
          <w:b/>
          <w:color w:val="58595B"/>
          <w:spacing w:val="-12"/>
          <w:sz w:val="21"/>
        </w:rPr>
        <w:t> </w:t>
      </w:r>
      <w:r>
        <w:rPr>
          <w:b/>
          <w:color w:val="58595B"/>
          <w:sz w:val="21"/>
        </w:rPr>
        <w:t>Generales</w:t>
      </w:r>
    </w:p>
    <w:p>
      <w:pPr>
        <w:tabs>
          <w:tab w:pos="7693" w:val="righ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315</w:t>
      </w:r>
      <w:r>
        <w:rPr>
          <w:rFonts w:ascii="Times New Roman" w:hAnsi="Times New Roman"/>
          <w:color w:val="231F20"/>
          <w:sz w:val="21"/>
        </w:rPr>
        <w:tab/>
      </w:r>
      <w:r>
        <w:rPr>
          <w:color w:val="231F20"/>
          <w:spacing w:val="-5"/>
          <w:sz w:val="21"/>
        </w:rPr>
        <w:t>229</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316</w:t>
      </w:r>
      <w:r>
        <w:rPr>
          <w:rFonts w:ascii="Times New Roman" w:hAnsi="Times New Roman"/>
          <w:color w:val="231F20"/>
          <w:sz w:val="21"/>
        </w:rPr>
        <w:tab/>
      </w:r>
      <w:r>
        <w:rPr>
          <w:color w:val="231F20"/>
          <w:spacing w:val="-5"/>
          <w:sz w:val="21"/>
        </w:rPr>
        <w:t>230</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317</w:t>
      </w:r>
      <w:r>
        <w:rPr>
          <w:rFonts w:ascii="Times New Roman" w:hAnsi="Times New Roman"/>
          <w:color w:val="231F20"/>
          <w:sz w:val="21"/>
        </w:rPr>
        <w:tab/>
      </w:r>
      <w:r>
        <w:rPr>
          <w:color w:val="231F20"/>
          <w:spacing w:val="-5"/>
          <w:sz w:val="21"/>
        </w:rPr>
        <w:t>230</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318</w:t>
      </w:r>
      <w:r>
        <w:rPr>
          <w:rFonts w:ascii="Times New Roman" w:hAnsi="Times New Roman"/>
          <w:color w:val="231F20"/>
          <w:sz w:val="21"/>
        </w:rPr>
        <w:tab/>
      </w:r>
      <w:r>
        <w:rPr>
          <w:color w:val="231F20"/>
          <w:spacing w:val="-5"/>
          <w:sz w:val="21"/>
        </w:rPr>
        <w:t>230</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319</w:t>
      </w:r>
      <w:r>
        <w:rPr>
          <w:rFonts w:ascii="Times New Roman" w:hAnsi="Times New Roman"/>
          <w:color w:val="231F20"/>
          <w:sz w:val="21"/>
        </w:rPr>
        <w:tab/>
      </w:r>
      <w:r>
        <w:rPr>
          <w:color w:val="231F20"/>
          <w:spacing w:val="-5"/>
          <w:sz w:val="21"/>
        </w:rPr>
        <w:t>231</w:t>
      </w:r>
    </w:p>
    <w:p>
      <w:pPr>
        <w:spacing w:line="254" w:lineRule="exact" w:before="248"/>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Segunda</w:t>
      </w:r>
    </w:p>
    <w:p>
      <w:pPr>
        <w:spacing w:line="254" w:lineRule="exact" w:before="0"/>
        <w:ind w:left="783" w:right="0" w:firstLine="0"/>
        <w:jc w:val="center"/>
        <w:rPr>
          <w:b/>
          <w:sz w:val="21"/>
        </w:rPr>
      </w:pPr>
      <w:r>
        <w:rPr>
          <w:b/>
          <w:color w:val="58595B"/>
          <w:sz w:val="21"/>
        </w:rPr>
        <w:t>Reglas</w:t>
      </w:r>
      <w:r>
        <w:rPr>
          <w:b/>
          <w:color w:val="58595B"/>
          <w:spacing w:val="-4"/>
          <w:sz w:val="21"/>
        </w:rPr>
        <w:t> </w:t>
      </w:r>
      <w:r>
        <w:rPr>
          <w:b/>
          <w:color w:val="58595B"/>
          <w:sz w:val="21"/>
        </w:rPr>
        <w:t>que</w:t>
      </w:r>
      <w:r>
        <w:rPr>
          <w:b/>
          <w:color w:val="58595B"/>
          <w:spacing w:val="-3"/>
          <w:sz w:val="21"/>
        </w:rPr>
        <w:t> </w:t>
      </w:r>
      <w:r>
        <w:rPr>
          <w:b/>
          <w:color w:val="58595B"/>
          <w:sz w:val="21"/>
        </w:rPr>
        <w:t>deben</w:t>
      </w:r>
      <w:r>
        <w:rPr>
          <w:b/>
          <w:color w:val="58595B"/>
          <w:spacing w:val="-4"/>
          <w:sz w:val="21"/>
        </w:rPr>
        <w:t> </w:t>
      </w:r>
      <w:r>
        <w:rPr>
          <w:b/>
          <w:color w:val="58595B"/>
          <w:sz w:val="21"/>
        </w:rPr>
        <w:t>observar</w:t>
      </w:r>
      <w:r>
        <w:rPr>
          <w:b/>
          <w:color w:val="58595B"/>
          <w:spacing w:val="-3"/>
          <w:sz w:val="21"/>
        </w:rPr>
        <w:t> </w:t>
      </w:r>
      <w:r>
        <w:rPr>
          <w:b/>
          <w:color w:val="58595B"/>
          <w:sz w:val="21"/>
        </w:rPr>
        <w:t>los</w:t>
      </w:r>
      <w:r>
        <w:rPr>
          <w:b/>
          <w:color w:val="58595B"/>
          <w:spacing w:val="-3"/>
          <w:sz w:val="21"/>
        </w:rPr>
        <w:t> </w:t>
      </w:r>
      <w:r>
        <w:rPr>
          <w:b/>
          <w:color w:val="58595B"/>
          <w:spacing w:val="-5"/>
          <w:sz w:val="21"/>
        </w:rPr>
        <w:t>opl</w:t>
      </w:r>
    </w:p>
    <w:p>
      <w:pPr>
        <w:tabs>
          <w:tab w:pos="7693" w:val="right" w:leader="dot"/>
        </w:tabs>
        <w:spacing w:before="323"/>
        <w:ind w:left="2033" w:right="0" w:firstLine="0"/>
        <w:jc w:val="left"/>
        <w:rPr>
          <w:sz w:val="21"/>
        </w:rPr>
      </w:pPr>
      <w:r>
        <w:rPr>
          <w:color w:val="231F20"/>
          <w:spacing w:val="-2"/>
          <w:sz w:val="21"/>
        </w:rPr>
        <w:t>Artículo</w:t>
      </w:r>
      <w:r>
        <w:rPr>
          <w:color w:val="231F20"/>
          <w:spacing w:val="1"/>
          <w:sz w:val="21"/>
        </w:rPr>
        <w:t> </w:t>
      </w:r>
      <w:r>
        <w:rPr>
          <w:color w:val="231F20"/>
          <w:spacing w:val="-5"/>
          <w:sz w:val="21"/>
        </w:rPr>
        <w:t>320</w:t>
      </w:r>
      <w:r>
        <w:rPr>
          <w:rFonts w:ascii="Times New Roman" w:hAnsi="Times New Roman"/>
          <w:color w:val="231F20"/>
          <w:sz w:val="21"/>
        </w:rPr>
        <w:tab/>
      </w:r>
      <w:r>
        <w:rPr>
          <w:color w:val="231F20"/>
          <w:spacing w:val="-5"/>
          <w:sz w:val="21"/>
        </w:rPr>
        <w:t>232</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321</w:t>
      </w:r>
      <w:r>
        <w:rPr>
          <w:rFonts w:ascii="Times New Roman" w:hAnsi="Times New Roman"/>
          <w:color w:val="231F20"/>
          <w:sz w:val="21"/>
        </w:rPr>
        <w:tab/>
      </w:r>
      <w:r>
        <w:rPr>
          <w:color w:val="231F20"/>
          <w:spacing w:val="-5"/>
          <w:sz w:val="21"/>
        </w:rPr>
        <w:t>232</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322</w:t>
      </w:r>
      <w:r>
        <w:rPr>
          <w:rFonts w:ascii="Times New Roman" w:hAnsi="Times New Roman"/>
          <w:color w:val="231F20"/>
          <w:sz w:val="21"/>
        </w:rPr>
        <w:tab/>
      </w:r>
      <w:r>
        <w:rPr>
          <w:color w:val="231F20"/>
          <w:spacing w:val="-5"/>
          <w:sz w:val="21"/>
        </w:rPr>
        <w:t>232</w:t>
      </w:r>
    </w:p>
    <w:p>
      <w:pPr>
        <w:spacing w:after="0"/>
        <w:jc w:val="left"/>
        <w:rPr>
          <w:sz w:val="21"/>
        </w:rPr>
        <w:sectPr>
          <w:pgSz w:w="9640" w:h="12480"/>
          <w:pgMar w:header="0" w:footer="543" w:top="680" w:bottom="740" w:left="0" w:right="500"/>
        </w:sectPr>
      </w:pPr>
    </w:p>
    <w:p>
      <w:pPr>
        <w:pStyle w:val="BodyText"/>
        <w:spacing w:before="32"/>
        <w:ind w:firstLine="0"/>
        <w:jc w:val="left"/>
        <w:rPr>
          <w:sz w:val="21"/>
        </w:rPr>
      </w:pPr>
    </w:p>
    <w:p>
      <w:pPr>
        <w:spacing w:line="235" w:lineRule="auto" w:before="0"/>
        <w:ind w:left="3291" w:right="3066" w:firstLine="660"/>
        <w:jc w:val="left"/>
        <w:rPr>
          <w:b/>
          <w:sz w:val="21"/>
        </w:rPr>
      </w:pPr>
      <w:r>
        <w:rPr>
          <w:b/>
          <w:color w:val="58595B"/>
          <w:sz w:val="21"/>
        </w:rPr>
        <w:t>Sección Tercera Disposiciones</w:t>
      </w:r>
      <w:r>
        <w:rPr>
          <w:b/>
          <w:color w:val="58595B"/>
          <w:spacing w:val="-12"/>
          <w:sz w:val="21"/>
        </w:rPr>
        <w:t> </w:t>
      </w:r>
      <w:r>
        <w:rPr>
          <w:b/>
          <w:color w:val="58595B"/>
          <w:sz w:val="21"/>
        </w:rPr>
        <w:t>Complementarias</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323</w:t>
      </w:r>
      <w:r>
        <w:rPr>
          <w:rFonts w:ascii="Times New Roman" w:hAnsi="Times New Roman"/>
          <w:color w:val="231F20"/>
          <w:sz w:val="21"/>
        </w:rPr>
        <w:tab/>
      </w:r>
      <w:r>
        <w:rPr>
          <w:color w:val="231F20"/>
          <w:spacing w:val="-5"/>
          <w:sz w:val="21"/>
        </w:rPr>
        <w:t>233</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324</w:t>
      </w:r>
      <w:r>
        <w:rPr>
          <w:rFonts w:ascii="Times New Roman" w:hAnsi="Times New Roman"/>
          <w:color w:val="231F20"/>
          <w:sz w:val="21"/>
        </w:rPr>
        <w:tab/>
      </w:r>
      <w:r>
        <w:rPr>
          <w:color w:val="231F20"/>
          <w:spacing w:val="-5"/>
          <w:sz w:val="21"/>
        </w:rPr>
        <w:t>233</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325</w:t>
      </w:r>
      <w:r>
        <w:rPr>
          <w:rFonts w:ascii="Times New Roman" w:hAnsi="Times New Roman"/>
          <w:color w:val="231F20"/>
          <w:sz w:val="21"/>
        </w:rPr>
        <w:tab/>
      </w:r>
      <w:r>
        <w:rPr>
          <w:color w:val="231F20"/>
          <w:spacing w:val="-5"/>
          <w:sz w:val="21"/>
        </w:rPr>
        <w:t>233</w:t>
      </w:r>
    </w:p>
    <w:p>
      <w:pPr>
        <w:spacing w:line="254" w:lineRule="exact" w:before="248"/>
        <w:ind w:left="216" w:right="0" w:firstLine="0"/>
        <w:jc w:val="center"/>
        <w:rPr>
          <w:b/>
          <w:sz w:val="21"/>
        </w:rPr>
      </w:pPr>
      <w:r>
        <w:rPr>
          <w:b/>
          <w:color w:val="231F20"/>
          <w:sz w:val="21"/>
        </w:rPr>
        <w:t>TÍTULO</w:t>
      </w:r>
      <w:r>
        <w:rPr>
          <w:b/>
          <w:color w:val="231F20"/>
          <w:spacing w:val="-5"/>
          <w:sz w:val="21"/>
        </w:rPr>
        <w:t> </w:t>
      </w:r>
      <w:r>
        <w:rPr>
          <w:b/>
          <w:color w:val="231F20"/>
          <w:spacing w:val="-4"/>
          <w:sz w:val="21"/>
        </w:rPr>
        <w:t>III.</w:t>
      </w:r>
    </w:p>
    <w:p>
      <w:pPr>
        <w:spacing w:line="254" w:lineRule="exact" w:before="0"/>
        <w:ind w:left="216" w:right="0" w:firstLine="0"/>
        <w:jc w:val="center"/>
        <w:rPr>
          <w:b/>
          <w:sz w:val="21"/>
        </w:rPr>
      </w:pPr>
      <w:r>
        <w:rPr>
          <w:b/>
          <w:color w:val="231F20"/>
          <w:w w:val="110"/>
          <w:sz w:val="21"/>
        </w:rPr>
        <w:t>Actos</w:t>
      </w:r>
      <w:r>
        <w:rPr>
          <w:b/>
          <w:color w:val="231F20"/>
          <w:spacing w:val="-8"/>
          <w:w w:val="110"/>
          <w:sz w:val="21"/>
        </w:rPr>
        <w:t> </w:t>
      </w:r>
      <w:r>
        <w:rPr>
          <w:b/>
          <w:color w:val="231F20"/>
          <w:w w:val="110"/>
          <w:sz w:val="21"/>
        </w:rPr>
        <w:t>posteriores</w:t>
      </w:r>
      <w:r>
        <w:rPr>
          <w:b/>
          <w:color w:val="231F20"/>
          <w:spacing w:val="-7"/>
          <w:w w:val="110"/>
          <w:sz w:val="21"/>
        </w:rPr>
        <w:t> </w:t>
      </w:r>
      <w:r>
        <w:rPr>
          <w:b/>
          <w:color w:val="231F20"/>
          <w:w w:val="110"/>
          <w:sz w:val="21"/>
        </w:rPr>
        <w:t>a</w:t>
      </w:r>
      <w:r>
        <w:rPr>
          <w:b/>
          <w:color w:val="231F20"/>
          <w:spacing w:val="-6"/>
          <w:w w:val="110"/>
          <w:sz w:val="21"/>
        </w:rPr>
        <w:t> </w:t>
      </w:r>
      <w:r>
        <w:rPr>
          <w:b/>
          <w:color w:val="231F20"/>
          <w:w w:val="110"/>
          <w:sz w:val="21"/>
        </w:rPr>
        <w:t>la</w:t>
      </w:r>
      <w:r>
        <w:rPr>
          <w:b/>
          <w:color w:val="231F20"/>
          <w:spacing w:val="-6"/>
          <w:w w:val="110"/>
          <w:sz w:val="21"/>
        </w:rPr>
        <w:t> </w:t>
      </w:r>
      <w:r>
        <w:rPr>
          <w:b/>
          <w:color w:val="231F20"/>
          <w:spacing w:val="-2"/>
          <w:w w:val="110"/>
          <w:sz w:val="21"/>
        </w:rPr>
        <w:t>Elección</w:t>
      </w:r>
    </w:p>
    <w:p>
      <w:pPr>
        <w:spacing w:line="254" w:lineRule="exact" w:before="247"/>
        <w:ind w:left="216"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I.</w:t>
      </w:r>
    </w:p>
    <w:p>
      <w:pPr>
        <w:spacing w:line="235" w:lineRule="auto" w:before="2"/>
        <w:ind w:left="1933" w:right="1715" w:firstLine="0"/>
        <w:jc w:val="center"/>
        <w:rPr>
          <w:b/>
          <w:sz w:val="21"/>
        </w:rPr>
      </w:pPr>
      <w:r>
        <w:rPr>
          <w:b/>
          <w:color w:val="58595B"/>
          <w:sz w:val="21"/>
        </w:rPr>
        <w:t>Mecanismos</w:t>
      </w:r>
      <w:r>
        <w:rPr>
          <w:b/>
          <w:color w:val="58595B"/>
          <w:spacing w:val="38"/>
          <w:sz w:val="21"/>
        </w:rPr>
        <w:t> </w:t>
      </w:r>
      <w:r>
        <w:rPr>
          <w:b/>
          <w:color w:val="58595B"/>
          <w:sz w:val="21"/>
        </w:rPr>
        <w:t>de</w:t>
      </w:r>
      <w:r>
        <w:rPr>
          <w:b/>
          <w:color w:val="58595B"/>
          <w:spacing w:val="40"/>
          <w:sz w:val="21"/>
        </w:rPr>
        <w:t> </w:t>
      </w:r>
      <w:r>
        <w:rPr>
          <w:b/>
          <w:color w:val="58595B"/>
          <w:sz w:val="21"/>
        </w:rPr>
        <w:t>Recolección</w:t>
      </w:r>
      <w:r>
        <w:rPr>
          <w:b/>
          <w:color w:val="58595B"/>
          <w:spacing w:val="38"/>
          <w:sz w:val="21"/>
        </w:rPr>
        <w:t> </w:t>
      </w:r>
      <w:r>
        <w:rPr>
          <w:b/>
          <w:color w:val="58595B"/>
          <w:sz w:val="21"/>
        </w:rPr>
        <w:t>de</w:t>
      </w:r>
      <w:r>
        <w:rPr>
          <w:b/>
          <w:color w:val="58595B"/>
          <w:spacing w:val="40"/>
          <w:sz w:val="21"/>
        </w:rPr>
        <w:t> </w:t>
      </w:r>
      <w:r>
        <w:rPr>
          <w:b/>
          <w:color w:val="58595B"/>
          <w:sz w:val="21"/>
        </w:rPr>
        <w:t>la</w:t>
      </w:r>
      <w:r>
        <w:rPr>
          <w:b/>
          <w:color w:val="58595B"/>
          <w:spacing w:val="40"/>
          <w:sz w:val="21"/>
        </w:rPr>
        <w:t> </w:t>
      </w:r>
      <w:r>
        <w:rPr>
          <w:b/>
          <w:color w:val="58595B"/>
          <w:sz w:val="21"/>
        </w:rPr>
        <w:t>Documentación</w:t>
      </w:r>
      <w:r>
        <w:rPr>
          <w:b/>
          <w:color w:val="58595B"/>
          <w:spacing w:val="38"/>
          <w:sz w:val="21"/>
        </w:rPr>
        <w:t> </w:t>
      </w:r>
      <w:r>
        <w:rPr>
          <w:b/>
          <w:color w:val="58595B"/>
          <w:sz w:val="21"/>
        </w:rPr>
        <w:t>Electoral </w:t>
      </w:r>
      <w:r>
        <w:rPr>
          <w:b/>
          <w:color w:val="58595B"/>
          <w:w w:val="110"/>
          <w:sz w:val="21"/>
        </w:rPr>
        <w:t>al término de la Jornada Electoral</w:t>
      </w:r>
    </w:p>
    <w:p>
      <w:pPr>
        <w:tabs>
          <w:tab w:pos="7409" w:val="right" w:leader="dot"/>
        </w:tabs>
        <w:spacing w:before="338"/>
        <w:ind w:left="1750" w:right="0" w:firstLine="0"/>
        <w:jc w:val="left"/>
        <w:rPr>
          <w:sz w:val="21"/>
        </w:rPr>
      </w:pPr>
      <w:r>
        <w:rPr>
          <w:color w:val="231F20"/>
          <w:spacing w:val="-2"/>
          <w:sz w:val="21"/>
        </w:rPr>
        <w:t>Artículo</w:t>
      </w:r>
      <w:r>
        <w:rPr>
          <w:color w:val="231F20"/>
          <w:spacing w:val="1"/>
          <w:sz w:val="21"/>
        </w:rPr>
        <w:t> </w:t>
      </w:r>
      <w:r>
        <w:rPr>
          <w:color w:val="231F20"/>
          <w:spacing w:val="-5"/>
          <w:sz w:val="21"/>
        </w:rPr>
        <w:t>326</w:t>
      </w:r>
      <w:r>
        <w:rPr>
          <w:rFonts w:ascii="Times New Roman" w:hAnsi="Times New Roman"/>
          <w:color w:val="231F20"/>
          <w:sz w:val="21"/>
        </w:rPr>
        <w:tab/>
      </w:r>
      <w:r>
        <w:rPr>
          <w:color w:val="231F20"/>
          <w:spacing w:val="-5"/>
          <w:sz w:val="21"/>
        </w:rPr>
        <w:t>234</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327</w:t>
      </w:r>
      <w:r>
        <w:rPr>
          <w:rFonts w:ascii="Times New Roman" w:hAnsi="Times New Roman"/>
          <w:color w:val="231F20"/>
          <w:sz w:val="21"/>
        </w:rPr>
        <w:tab/>
      </w:r>
      <w:r>
        <w:rPr>
          <w:color w:val="231F20"/>
          <w:spacing w:val="-5"/>
          <w:sz w:val="21"/>
        </w:rPr>
        <w:t>234</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328</w:t>
      </w:r>
      <w:r>
        <w:rPr>
          <w:rFonts w:ascii="Times New Roman" w:hAnsi="Times New Roman"/>
          <w:color w:val="231F20"/>
          <w:sz w:val="21"/>
        </w:rPr>
        <w:tab/>
      </w:r>
      <w:r>
        <w:rPr>
          <w:color w:val="231F20"/>
          <w:spacing w:val="-5"/>
          <w:sz w:val="21"/>
        </w:rPr>
        <w:t>234</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329</w:t>
      </w:r>
      <w:r>
        <w:rPr>
          <w:rFonts w:ascii="Times New Roman" w:hAnsi="Times New Roman"/>
          <w:color w:val="231F20"/>
          <w:sz w:val="21"/>
        </w:rPr>
        <w:tab/>
      </w:r>
      <w:r>
        <w:rPr>
          <w:color w:val="231F20"/>
          <w:spacing w:val="-5"/>
          <w:sz w:val="21"/>
        </w:rPr>
        <w:t>235</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330</w:t>
      </w:r>
      <w:r>
        <w:rPr>
          <w:rFonts w:ascii="Times New Roman" w:hAnsi="Times New Roman"/>
          <w:color w:val="231F20"/>
          <w:sz w:val="21"/>
        </w:rPr>
        <w:tab/>
      </w:r>
      <w:r>
        <w:rPr>
          <w:color w:val="231F20"/>
          <w:spacing w:val="-5"/>
          <w:sz w:val="21"/>
        </w:rPr>
        <w:t>235</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331</w:t>
      </w:r>
      <w:r>
        <w:rPr>
          <w:rFonts w:ascii="Times New Roman" w:hAnsi="Times New Roman"/>
          <w:color w:val="231F20"/>
          <w:sz w:val="21"/>
        </w:rPr>
        <w:tab/>
      </w:r>
      <w:r>
        <w:rPr>
          <w:color w:val="231F20"/>
          <w:spacing w:val="-5"/>
          <w:sz w:val="21"/>
        </w:rPr>
        <w:t>237</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332</w:t>
      </w:r>
      <w:r>
        <w:rPr>
          <w:rFonts w:ascii="Times New Roman" w:hAnsi="Times New Roman"/>
          <w:color w:val="231F20"/>
          <w:sz w:val="21"/>
        </w:rPr>
        <w:tab/>
      </w:r>
      <w:r>
        <w:rPr>
          <w:color w:val="231F20"/>
          <w:spacing w:val="-5"/>
          <w:sz w:val="21"/>
        </w:rPr>
        <w:t>237</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333</w:t>
      </w:r>
      <w:r>
        <w:rPr>
          <w:rFonts w:ascii="Times New Roman" w:hAnsi="Times New Roman"/>
          <w:color w:val="231F20"/>
          <w:sz w:val="21"/>
        </w:rPr>
        <w:tab/>
      </w:r>
      <w:r>
        <w:rPr>
          <w:color w:val="231F20"/>
          <w:spacing w:val="-5"/>
          <w:sz w:val="21"/>
        </w:rPr>
        <w:t>239</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334</w:t>
      </w:r>
      <w:r>
        <w:rPr>
          <w:rFonts w:ascii="Times New Roman" w:hAnsi="Times New Roman"/>
          <w:color w:val="231F20"/>
          <w:sz w:val="21"/>
        </w:rPr>
        <w:tab/>
      </w:r>
      <w:r>
        <w:rPr>
          <w:color w:val="231F20"/>
          <w:spacing w:val="-5"/>
          <w:sz w:val="21"/>
        </w:rPr>
        <w:t>240</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335</w:t>
      </w:r>
      <w:r>
        <w:rPr>
          <w:rFonts w:ascii="Times New Roman" w:hAnsi="Times New Roman"/>
          <w:color w:val="231F20"/>
          <w:sz w:val="21"/>
        </w:rPr>
        <w:tab/>
      </w:r>
      <w:r>
        <w:rPr>
          <w:color w:val="231F20"/>
          <w:spacing w:val="-5"/>
          <w:sz w:val="21"/>
        </w:rPr>
        <w:t>240</w:t>
      </w:r>
    </w:p>
    <w:p>
      <w:pPr>
        <w:spacing w:line="254" w:lineRule="exact" w:before="248"/>
        <w:ind w:left="216"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II.</w:t>
      </w:r>
    </w:p>
    <w:p>
      <w:pPr>
        <w:spacing w:line="235" w:lineRule="auto" w:before="2"/>
        <w:ind w:left="2977" w:right="2758" w:firstLine="0"/>
        <w:jc w:val="center"/>
        <w:rPr>
          <w:b/>
          <w:sz w:val="21"/>
        </w:rPr>
      </w:pPr>
      <w:r>
        <w:rPr>
          <w:b/>
          <w:color w:val="58595B"/>
          <w:spacing w:val="-2"/>
          <w:w w:val="110"/>
          <w:sz w:val="21"/>
        </w:rPr>
        <w:t>Programa</w:t>
      </w:r>
      <w:r>
        <w:rPr>
          <w:b/>
          <w:color w:val="58595B"/>
          <w:spacing w:val="-3"/>
          <w:w w:val="110"/>
          <w:sz w:val="21"/>
        </w:rPr>
        <w:t> </w:t>
      </w:r>
      <w:r>
        <w:rPr>
          <w:b/>
          <w:color w:val="58595B"/>
          <w:spacing w:val="-2"/>
          <w:w w:val="110"/>
          <w:sz w:val="21"/>
        </w:rPr>
        <w:t>de</w:t>
      </w:r>
      <w:r>
        <w:rPr>
          <w:b/>
          <w:color w:val="58595B"/>
          <w:spacing w:val="-3"/>
          <w:w w:val="110"/>
          <w:sz w:val="21"/>
        </w:rPr>
        <w:t> </w:t>
      </w:r>
      <w:r>
        <w:rPr>
          <w:b/>
          <w:color w:val="58595B"/>
          <w:spacing w:val="-2"/>
          <w:w w:val="110"/>
          <w:sz w:val="21"/>
        </w:rPr>
        <w:t>Resultados</w:t>
      </w:r>
      <w:r>
        <w:rPr>
          <w:b/>
          <w:color w:val="58595B"/>
          <w:spacing w:val="-4"/>
          <w:w w:val="110"/>
          <w:sz w:val="21"/>
        </w:rPr>
        <w:t> </w:t>
      </w:r>
      <w:r>
        <w:rPr>
          <w:b/>
          <w:color w:val="58595B"/>
          <w:spacing w:val="-2"/>
          <w:w w:val="110"/>
          <w:sz w:val="21"/>
        </w:rPr>
        <w:t>Electorales </w:t>
      </w:r>
      <w:r>
        <w:rPr>
          <w:b/>
          <w:color w:val="58595B"/>
          <w:w w:val="110"/>
          <w:sz w:val="21"/>
        </w:rPr>
        <w:t>Preliminares (prep)</w:t>
      </w:r>
    </w:p>
    <w:p>
      <w:pPr>
        <w:spacing w:line="235" w:lineRule="auto" w:before="254"/>
        <w:ind w:left="3501" w:right="3283" w:firstLine="0"/>
        <w:jc w:val="center"/>
        <w:rPr>
          <w:b/>
          <w:sz w:val="21"/>
        </w:rPr>
      </w:pPr>
      <w:r>
        <w:rPr>
          <w:b/>
          <w:color w:val="58595B"/>
          <w:w w:val="105"/>
          <w:sz w:val="21"/>
        </w:rPr>
        <w:t>Sección Primera </w:t>
      </w:r>
      <w:r>
        <w:rPr>
          <w:b/>
          <w:color w:val="58595B"/>
          <w:sz w:val="21"/>
        </w:rPr>
        <w:t>Disposiciones</w:t>
      </w:r>
      <w:r>
        <w:rPr>
          <w:b/>
          <w:color w:val="58595B"/>
          <w:spacing w:val="-12"/>
          <w:sz w:val="21"/>
        </w:rPr>
        <w:t> </w:t>
      </w:r>
      <w:r>
        <w:rPr>
          <w:b/>
          <w:color w:val="58595B"/>
          <w:sz w:val="21"/>
        </w:rPr>
        <w:t>Generales</w:t>
      </w:r>
    </w:p>
    <w:p>
      <w:pPr>
        <w:tabs>
          <w:tab w:pos="7409" w:val="right" w:leader="dot"/>
        </w:tabs>
        <w:spacing w:before="325"/>
        <w:ind w:left="1750" w:right="0" w:firstLine="0"/>
        <w:jc w:val="left"/>
        <w:rPr>
          <w:sz w:val="21"/>
        </w:rPr>
      </w:pPr>
      <w:r>
        <w:rPr>
          <w:color w:val="231F20"/>
          <w:spacing w:val="-2"/>
          <w:sz w:val="21"/>
        </w:rPr>
        <w:t>Artículo</w:t>
      </w:r>
      <w:r>
        <w:rPr>
          <w:color w:val="231F20"/>
          <w:spacing w:val="1"/>
          <w:sz w:val="21"/>
        </w:rPr>
        <w:t> </w:t>
      </w:r>
      <w:r>
        <w:rPr>
          <w:color w:val="231F20"/>
          <w:spacing w:val="-5"/>
          <w:sz w:val="21"/>
        </w:rPr>
        <w:t>336</w:t>
      </w:r>
      <w:r>
        <w:rPr>
          <w:rFonts w:ascii="Times New Roman" w:hAnsi="Times New Roman"/>
          <w:color w:val="231F20"/>
          <w:sz w:val="21"/>
        </w:rPr>
        <w:tab/>
      </w:r>
      <w:r>
        <w:rPr>
          <w:color w:val="231F20"/>
          <w:spacing w:val="-5"/>
          <w:sz w:val="21"/>
        </w:rPr>
        <w:t>241</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337</w:t>
      </w:r>
      <w:r>
        <w:rPr>
          <w:rFonts w:ascii="Times New Roman" w:hAnsi="Times New Roman"/>
          <w:color w:val="231F20"/>
          <w:sz w:val="21"/>
        </w:rPr>
        <w:tab/>
      </w:r>
      <w:r>
        <w:rPr>
          <w:color w:val="231F20"/>
          <w:spacing w:val="-5"/>
          <w:sz w:val="21"/>
        </w:rPr>
        <w:t>242</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338</w:t>
      </w:r>
      <w:r>
        <w:rPr>
          <w:rFonts w:ascii="Times New Roman" w:hAnsi="Times New Roman"/>
          <w:color w:val="231F20"/>
          <w:sz w:val="21"/>
        </w:rPr>
        <w:tab/>
      </w:r>
      <w:r>
        <w:rPr>
          <w:color w:val="231F20"/>
          <w:spacing w:val="-5"/>
          <w:sz w:val="21"/>
        </w:rPr>
        <w:t>242</w:t>
      </w:r>
    </w:p>
    <w:p>
      <w:pPr>
        <w:spacing w:after="0"/>
        <w:jc w:val="left"/>
        <w:rPr>
          <w:sz w:val="21"/>
        </w:rPr>
        <w:sectPr>
          <w:pgSz w:w="9640" w:h="12480"/>
          <w:pgMar w:header="0" w:footer="543" w:top="680" w:bottom="740" w:left="0" w:right="500"/>
        </w:sectPr>
      </w:pPr>
    </w:p>
    <w:p>
      <w:pPr>
        <w:spacing w:line="235" w:lineRule="auto" w:before="288"/>
        <w:ind w:left="3871" w:right="3086" w:firstLine="0"/>
        <w:jc w:val="center"/>
        <w:rPr>
          <w:b/>
          <w:sz w:val="21"/>
        </w:rPr>
      </w:pPr>
      <w:r>
        <w:rPr/>
        <mc:AlternateContent>
          <mc:Choice Requires="wps">
            <w:drawing>
              <wp:anchor distT="0" distB="0" distL="0" distR="0" allowOverlap="1" layoutInCell="1" locked="0" behindDoc="0" simplePos="0" relativeHeight="15743488">
                <wp:simplePos x="0" y="0"/>
                <wp:positionH relativeFrom="page">
                  <wp:posOffset>5744704</wp:posOffset>
                </wp:positionH>
                <wp:positionV relativeFrom="page">
                  <wp:posOffset>647999</wp:posOffset>
                </wp:positionV>
                <wp:extent cx="375920" cy="113411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43488" id="docshape37"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5770360</wp:posOffset>
                </wp:positionH>
                <wp:positionV relativeFrom="page">
                  <wp:posOffset>1023702</wp:posOffset>
                </wp:positionV>
                <wp:extent cx="196215" cy="37719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44000" type="#_x0000_t202" id="docshape38"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b/>
          <w:color w:val="58595B"/>
          <w:sz w:val="21"/>
        </w:rPr>
        <w:t>Sección Segunda Acuerdos</w:t>
      </w:r>
      <w:r>
        <w:rPr>
          <w:b/>
          <w:color w:val="58595B"/>
          <w:spacing w:val="-4"/>
          <w:sz w:val="21"/>
        </w:rPr>
        <w:t> </w:t>
      </w:r>
      <w:r>
        <w:rPr>
          <w:b/>
          <w:color w:val="58595B"/>
          <w:sz w:val="21"/>
        </w:rPr>
        <w:t>a</w:t>
      </w:r>
      <w:r>
        <w:rPr>
          <w:b/>
          <w:color w:val="58595B"/>
          <w:spacing w:val="-3"/>
          <w:sz w:val="21"/>
        </w:rPr>
        <w:t> </w:t>
      </w:r>
      <w:r>
        <w:rPr>
          <w:b/>
          <w:color w:val="58595B"/>
          <w:spacing w:val="-2"/>
          <w:sz w:val="21"/>
        </w:rPr>
        <w:t>emitir</w:t>
      </w:r>
    </w:p>
    <w:p>
      <w:pPr>
        <w:tabs>
          <w:tab w:pos="7373" w:val="lef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339</w:t>
      </w:r>
      <w:r>
        <w:rPr>
          <w:rFonts w:ascii="Times New Roman" w:hAnsi="Times New Roman"/>
          <w:color w:val="231F20"/>
          <w:sz w:val="21"/>
        </w:rPr>
        <w:tab/>
      </w:r>
      <w:r>
        <w:rPr>
          <w:color w:val="231F20"/>
          <w:spacing w:val="-5"/>
          <w:sz w:val="21"/>
        </w:rPr>
        <w:t>244</w:t>
      </w:r>
    </w:p>
    <w:p>
      <w:pPr>
        <w:spacing w:line="254" w:lineRule="exact" w:before="248"/>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Tercera</w:t>
      </w:r>
    </w:p>
    <w:p>
      <w:pPr>
        <w:spacing w:line="254" w:lineRule="exact" w:before="0"/>
        <w:ind w:left="783" w:right="0" w:firstLine="0"/>
        <w:jc w:val="center"/>
        <w:rPr>
          <w:b/>
          <w:sz w:val="21"/>
        </w:rPr>
      </w:pPr>
      <w:r>
        <w:rPr>
          <w:b/>
          <w:color w:val="58595B"/>
          <w:sz w:val="21"/>
        </w:rPr>
        <w:t>Comité</w:t>
      </w:r>
      <w:r>
        <w:rPr>
          <w:b/>
          <w:color w:val="58595B"/>
          <w:spacing w:val="-7"/>
          <w:sz w:val="21"/>
        </w:rPr>
        <w:t> </w:t>
      </w:r>
      <w:r>
        <w:rPr>
          <w:b/>
          <w:color w:val="58595B"/>
          <w:sz w:val="21"/>
        </w:rPr>
        <w:t>Técnico</w:t>
      </w:r>
      <w:r>
        <w:rPr>
          <w:b/>
          <w:color w:val="58595B"/>
          <w:spacing w:val="-6"/>
          <w:sz w:val="21"/>
        </w:rPr>
        <w:t> </w:t>
      </w:r>
      <w:r>
        <w:rPr>
          <w:b/>
          <w:color w:val="58595B"/>
          <w:sz w:val="21"/>
        </w:rPr>
        <w:t>Asesor</w:t>
      </w:r>
      <w:r>
        <w:rPr>
          <w:b/>
          <w:color w:val="58595B"/>
          <w:spacing w:val="-6"/>
          <w:sz w:val="21"/>
        </w:rPr>
        <w:t> </w:t>
      </w:r>
      <w:r>
        <w:rPr>
          <w:b/>
          <w:color w:val="58595B"/>
          <w:sz w:val="21"/>
        </w:rPr>
        <w:t>del</w:t>
      </w:r>
      <w:r>
        <w:rPr>
          <w:b/>
          <w:color w:val="58595B"/>
          <w:spacing w:val="-6"/>
          <w:sz w:val="21"/>
        </w:rPr>
        <w:t> </w:t>
      </w:r>
      <w:r>
        <w:rPr>
          <w:b/>
          <w:color w:val="58595B"/>
          <w:sz w:val="21"/>
        </w:rPr>
        <w:t>prep</w:t>
      </w:r>
      <w:r>
        <w:rPr>
          <w:b/>
          <w:color w:val="58595B"/>
          <w:spacing w:val="-6"/>
          <w:sz w:val="21"/>
        </w:rPr>
        <w:t> </w:t>
      </w:r>
      <w:r>
        <w:rPr>
          <w:b/>
          <w:color w:val="58595B"/>
          <w:spacing w:val="-2"/>
          <w:sz w:val="21"/>
        </w:rPr>
        <w:t>(cotaprep)</w:t>
      </w:r>
    </w:p>
    <w:p>
      <w:pPr>
        <w:tabs>
          <w:tab w:pos="7373" w:val="left" w:leader="dot"/>
        </w:tabs>
        <w:spacing w:before="335"/>
        <w:ind w:left="2033" w:right="0" w:firstLine="0"/>
        <w:jc w:val="left"/>
        <w:rPr>
          <w:sz w:val="21"/>
        </w:rPr>
      </w:pPr>
      <w:r>
        <w:rPr>
          <w:color w:val="231F20"/>
          <w:spacing w:val="-2"/>
          <w:sz w:val="21"/>
        </w:rPr>
        <w:t>Artículo</w:t>
      </w:r>
      <w:r>
        <w:rPr>
          <w:color w:val="231F20"/>
          <w:spacing w:val="1"/>
          <w:sz w:val="21"/>
        </w:rPr>
        <w:t> </w:t>
      </w:r>
      <w:r>
        <w:rPr>
          <w:color w:val="231F20"/>
          <w:spacing w:val="-5"/>
          <w:sz w:val="21"/>
        </w:rPr>
        <w:t>340</w:t>
      </w:r>
      <w:r>
        <w:rPr>
          <w:rFonts w:ascii="Times New Roman" w:hAnsi="Times New Roman"/>
          <w:color w:val="231F20"/>
          <w:sz w:val="21"/>
        </w:rPr>
        <w:tab/>
      </w:r>
      <w:r>
        <w:rPr>
          <w:color w:val="231F20"/>
          <w:spacing w:val="-5"/>
          <w:sz w:val="21"/>
        </w:rPr>
        <w:t>245</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341</w:t>
      </w:r>
      <w:r>
        <w:rPr>
          <w:rFonts w:ascii="Times New Roman" w:hAnsi="Times New Roman"/>
          <w:color w:val="231F20"/>
          <w:sz w:val="21"/>
        </w:rPr>
        <w:tab/>
      </w:r>
      <w:r>
        <w:rPr>
          <w:color w:val="231F20"/>
          <w:spacing w:val="-5"/>
          <w:sz w:val="21"/>
        </w:rPr>
        <w:t>246</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342</w:t>
      </w:r>
      <w:r>
        <w:rPr>
          <w:rFonts w:ascii="Times New Roman" w:hAnsi="Times New Roman"/>
          <w:color w:val="231F20"/>
          <w:sz w:val="21"/>
        </w:rPr>
        <w:tab/>
      </w:r>
      <w:r>
        <w:rPr>
          <w:color w:val="231F20"/>
          <w:spacing w:val="-5"/>
          <w:sz w:val="21"/>
        </w:rPr>
        <w:t>247</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343</w:t>
      </w:r>
      <w:r>
        <w:rPr>
          <w:rFonts w:ascii="Times New Roman" w:hAnsi="Times New Roman"/>
          <w:color w:val="231F20"/>
          <w:sz w:val="21"/>
        </w:rPr>
        <w:tab/>
      </w:r>
      <w:r>
        <w:rPr>
          <w:color w:val="231F20"/>
          <w:spacing w:val="-5"/>
          <w:sz w:val="21"/>
        </w:rPr>
        <w:t>249</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344</w:t>
      </w:r>
      <w:r>
        <w:rPr>
          <w:rFonts w:ascii="Times New Roman" w:hAnsi="Times New Roman"/>
          <w:color w:val="231F20"/>
          <w:sz w:val="21"/>
        </w:rPr>
        <w:tab/>
      </w:r>
      <w:r>
        <w:rPr>
          <w:color w:val="231F20"/>
          <w:spacing w:val="-5"/>
          <w:sz w:val="21"/>
        </w:rPr>
        <w:t>249</w:t>
      </w:r>
    </w:p>
    <w:p>
      <w:pPr>
        <w:tabs>
          <w:tab w:pos="7373" w:val="lef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345</w:t>
      </w:r>
      <w:r>
        <w:rPr>
          <w:rFonts w:ascii="Times New Roman" w:hAnsi="Times New Roman"/>
          <w:color w:val="231F20"/>
          <w:sz w:val="21"/>
        </w:rPr>
        <w:tab/>
      </w:r>
      <w:r>
        <w:rPr>
          <w:color w:val="231F20"/>
          <w:spacing w:val="-5"/>
          <w:sz w:val="21"/>
        </w:rPr>
        <w:t>250</w:t>
      </w:r>
    </w:p>
    <w:p>
      <w:pPr>
        <w:spacing w:line="254" w:lineRule="exact" w:before="247"/>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Cuarta</w:t>
      </w:r>
    </w:p>
    <w:p>
      <w:pPr>
        <w:spacing w:line="254" w:lineRule="exact" w:before="0"/>
        <w:ind w:left="784" w:right="0" w:firstLine="0"/>
        <w:jc w:val="center"/>
        <w:rPr>
          <w:b/>
          <w:sz w:val="21"/>
        </w:rPr>
      </w:pPr>
      <w:r>
        <w:rPr>
          <w:b/>
          <w:color w:val="58595B"/>
          <w:sz w:val="21"/>
        </w:rPr>
        <w:t>Sistema</w:t>
      </w:r>
      <w:r>
        <w:rPr>
          <w:b/>
          <w:color w:val="58595B"/>
          <w:spacing w:val="-6"/>
          <w:sz w:val="21"/>
        </w:rPr>
        <w:t> </w:t>
      </w:r>
      <w:r>
        <w:rPr>
          <w:b/>
          <w:color w:val="58595B"/>
          <w:sz w:val="21"/>
        </w:rPr>
        <w:t>informático</w:t>
      </w:r>
      <w:r>
        <w:rPr>
          <w:b/>
          <w:color w:val="58595B"/>
          <w:spacing w:val="-5"/>
          <w:sz w:val="21"/>
        </w:rPr>
        <w:t> </w:t>
      </w:r>
      <w:r>
        <w:rPr>
          <w:b/>
          <w:color w:val="58595B"/>
          <w:sz w:val="21"/>
        </w:rPr>
        <w:t>y</w:t>
      </w:r>
      <w:r>
        <w:rPr>
          <w:b/>
          <w:color w:val="58595B"/>
          <w:spacing w:val="-5"/>
          <w:sz w:val="21"/>
        </w:rPr>
        <w:t> </w:t>
      </w:r>
      <w:r>
        <w:rPr>
          <w:b/>
          <w:color w:val="58595B"/>
          <w:sz w:val="21"/>
        </w:rPr>
        <w:t>su</w:t>
      </w:r>
      <w:r>
        <w:rPr>
          <w:b/>
          <w:color w:val="58595B"/>
          <w:spacing w:val="-5"/>
          <w:sz w:val="21"/>
        </w:rPr>
        <w:t> </w:t>
      </w:r>
      <w:r>
        <w:rPr>
          <w:b/>
          <w:color w:val="58595B"/>
          <w:spacing w:val="-2"/>
          <w:sz w:val="21"/>
        </w:rPr>
        <w:t>auditoría</w:t>
      </w:r>
    </w:p>
    <w:p>
      <w:pPr>
        <w:tabs>
          <w:tab w:pos="7373" w:val="lef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5"/>
          <w:sz w:val="21"/>
        </w:rPr>
        <w:t>346</w:t>
      </w:r>
      <w:r>
        <w:rPr>
          <w:rFonts w:ascii="Times New Roman" w:hAnsi="Times New Roman"/>
          <w:color w:val="231F20"/>
          <w:sz w:val="21"/>
        </w:rPr>
        <w:tab/>
      </w:r>
      <w:r>
        <w:rPr>
          <w:color w:val="231F20"/>
          <w:spacing w:val="-5"/>
          <w:sz w:val="21"/>
        </w:rPr>
        <w:t>250</w:t>
      </w:r>
    </w:p>
    <w:p>
      <w:pPr>
        <w:tabs>
          <w:tab w:pos="7373" w:val="lef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347</w:t>
      </w:r>
      <w:r>
        <w:rPr>
          <w:rFonts w:ascii="Times New Roman" w:hAnsi="Times New Roman"/>
          <w:color w:val="231F20"/>
          <w:sz w:val="21"/>
        </w:rPr>
        <w:tab/>
      </w:r>
      <w:r>
        <w:rPr>
          <w:color w:val="231F20"/>
          <w:spacing w:val="-5"/>
          <w:sz w:val="21"/>
        </w:rPr>
        <w:t>251</w:t>
      </w:r>
    </w:p>
    <w:p>
      <w:pPr>
        <w:spacing w:line="235" w:lineRule="auto" w:before="252"/>
        <w:ind w:left="3871" w:right="3086" w:firstLine="0"/>
        <w:jc w:val="center"/>
        <w:rPr>
          <w:b/>
          <w:sz w:val="21"/>
        </w:rPr>
      </w:pPr>
      <w:r>
        <w:rPr>
          <w:b/>
          <w:color w:val="58595B"/>
          <w:w w:val="105"/>
          <w:sz w:val="21"/>
        </w:rPr>
        <w:t>Sección Quinta </w:t>
      </w:r>
      <w:r>
        <w:rPr>
          <w:b/>
          <w:color w:val="58595B"/>
          <w:spacing w:val="-2"/>
          <w:sz w:val="21"/>
        </w:rPr>
        <w:t>Seguridad</w:t>
      </w:r>
      <w:r>
        <w:rPr>
          <w:b/>
          <w:color w:val="58595B"/>
          <w:spacing w:val="-10"/>
          <w:sz w:val="21"/>
        </w:rPr>
        <w:t> </w:t>
      </w:r>
      <w:r>
        <w:rPr>
          <w:b/>
          <w:color w:val="58595B"/>
          <w:spacing w:val="-2"/>
          <w:sz w:val="21"/>
        </w:rPr>
        <w:t>operativa</w:t>
      </w:r>
    </w:p>
    <w:p>
      <w:pPr>
        <w:tabs>
          <w:tab w:pos="7373" w:val="lef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348</w:t>
      </w:r>
      <w:r>
        <w:rPr>
          <w:rFonts w:ascii="Times New Roman" w:hAnsi="Times New Roman"/>
          <w:color w:val="231F20"/>
          <w:sz w:val="21"/>
        </w:rPr>
        <w:tab/>
      </w:r>
      <w:r>
        <w:rPr>
          <w:color w:val="231F20"/>
          <w:spacing w:val="-5"/>
          <w:sz w:val="21"/>
        </w:rPr>
        <w:t>252</w:t>
      </w:r>
    </w:p>
    <w:p>
      <w:pPr>
        <w:spacing w:line="235" w:lineRule="auto" w:before="251"/>
        <w:ind w:left="3984" w:right="3199" w:firstLine="0"/>
        <w:jc w:val="center"/>
        <w:rPr>
          <w:b/>
          <w:sz w:val="21"/>
        </w:rPr>
      </w:pPr>
      <w:r>
        <w:rPr>
          <w:b/>
          <w:color w:val="58595B"/>
          <w:sz w:val="21"/>
        </w:rPr>
        <w:t>Sección Sexta Ejercicios</w:t>
      </w:r>
      <w:r>
        <w:rPr>
          <w:b/>
          <w:color w:val="58595B"/>
          <w:spacing w:val="-12"/>
          <w:sz w:val="21"/>
        </w:rPr>
        <w:t> </w:t>
      </w:r>
      <w:r>
        <w:rPr>
          <w:b/>
          <w:color w:val="58595B"/>
          <w:sz w:val="21"/>
        </w:rPr>
        <w:t>y</w:t>
      </w:r>
      <w:r>
        <w:rPr>
          <w:b/>
          <w:color w:val="58595B"/>
          <w:spacing w:val="-12"/>
          <w:sz w:val="21"/>
        </w:rPr>
        <w:t> </w:t>
      </w:r>
      <w:r>
        <w:rPr>
          <w:b/>
          <w:color w:val="58595B"/>
          <w:sz w:val="21"/>
        </w:rPr>
        <w:t>simulacros</w:t>
      </w:r>
    </w:p>
    <w:p>
      <w:pPr>
        <w:tabs>
          <w:tab w:pos="7373" w:val="lef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349</w:t>
      </w:r>
      <w:r>
        <w:rPr>
          <w:rFonts w:ascii="Times New Roman" w:hAnsi="Times New Roman"/>
          <w:color w:val="231F20"/>
          <w:sz w:val="21"/>
        </w:rPr>
        <w:tab/>
      </w:r>
      <w:r>
        <w:rPr>
          <w:color w:val="231F20"/>
          <w:spacing w:val="-5"/>
          <w:sz w:val="21"/>
        </w:rPr>
        <w:t>252</w:t>
      </w:r>
    </w:p>
    <w:p>
      <w:pPr>
        <w:spacing w:line="254" w:lineRule="exact" w:before="248"/>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Séptima</w:t>
      </w:r>
    </w:p>
    <w:p>
      <w:pPr>
        <w:spacing w:line="225" w:lineRule="auto" w:before="9"/>
        <w:ind w:left="2836" w:right="2050" w:firstLine="0"/>
        <w:jc w:val="center"/>
        <w:rPr>
          <w:b/>
          <w:sz w:val="21"/>
        </w:rPr>
      </w:pPr>
      <w:r>
        <w:rPr>
          <w:b/>
          <w:color w:val="58595B"/>
          <w:sz w:val="21"/>
        </w:rPr>
        <w:t>Centros</w:t>
      </w:r>
      <w:r>
        <w:rPr>
          <w:b/>
          <w:color w:val="58595B"/>
          <w:spacing w:val="-4"/>
          <w:sz w:val="21"/>
        </w:rPr>
        <w:t> </w:t>
      </w:r>
      <w:r>
        <w:rPr>
          <w:b/>
          <w:color w:val="58595B"/>
          <w:sz w:val="21"/>
        </w:rPr>
        <w:t>de</w:t>
      </w:r>
      <w:r>
        <w:rPr>
          <w:b/>
          <w:color w:val="58595B"/>
          <w:spacing w:val="-5"/>
          <w:sz w:val="21"/>
        </w:rPr>
        <w:t> </w:t>
      </w:r>
      <w:r>
        <w:rPr>
          <w:b/>
          <w:color w:val="58595B"/>
          <w:sz w:val="21"/>
        </w:rPr>
        <w:t>Acopio</w:t>
      </w:r>
      <w:r>
        <w:rPr>
          <w:b/>
          <w:color w:val="58595B"/>
          <w:spacing w:val="-4"/>
          <w:sz w:val="21"/>
        </w:rPr>
        <w:t> </w:t>
      </w:r>
      <w:r>
        <w:rPr>
          <w:b/>
          <w:color w:val="58595B"/>
          <w:sz w:val="21"/>
        </w:rPr>
        <w:t>y</w:t>
      </w:r>
      <w:r>
        <w:rPr>
          <w:b/>
          <w:color w:val="58595B"/>
          <w:spacing w:val="-4"/>
          <w:sz w:val="21"/>
        </w:rPr>
        <w:t> </w:t>
      </w:r>
      <w:r>
        <w:rPr>
          <w:b/>
          <w:color w:val="58595B"/>
          <w:sz w:val="21"/>
        </w:rPr>
        <w:t>Transmisión</w:t>
      </w:r>
      <w:r>
        <w:rPr>
          <w:b/>
          <w:color w:val="58595B"/>
          <w:spacing w:val="-4"/>
          <w:sz w:val="21"/>
        </w:rPr>
        <w:t> </w:t>
      </w:r>
      <w:r>
        <w:rPr>
          <w:b/>
          <w:color w:val="58595B"/>
          <w:sz w:val="21"/>
        </w:rPr>
        <w:t>de</w:t>
      </w:r>
      <w:r>
        <w:rPr>
          <w:b/>
          <w:color w:val="58595B"/>
          <w:spacing w:val="-5"/>
          <w:sz w:val="21"/>
        </w:rPr>
        <w:t> </w:t>
      </w:r>
      <w:r>
        <w:rPr>
          <w:b/>
          <w:color w:val="58595B"/>
          <w:sz w:val="21"/>
        </w:rPr>
        <w:t>Datos</w:t>
      </w:r>
      <w:r>
        <w:rPr>
          <w:b/>
          <w:color w:val="58595B"/>
          <w:spacing w:val="-4"/>
          <w:sz w:val="21"/>
        </w:rPr>
        <w:t> </w:t>
      </w:r>
      <w:r>
        <w:rPr>
          <w:b/>
          <w:color w:val="58595B"/>
          <w:sz w:val="21"/>
        </w:rPr>
        <w:t>(catd) y Centros de Captura y Verificación (ccv)</w:t>
      </w:r>
    </w:p>
    <w:p>
      <w:pPr>
        <w:tabs>
          <w:tab w:pos="7373" w:val="left" w:leader="dot"/>
        </w:tabs>
        <w:spacing w:before="326"/>
        <w:ind w:left="2033" w:right="0" w:firstLine="0"/>
        <w:jc w:val="left"/>
        <w:rPr>
          <w:sz w:val="21"/>
        </w:rPr>
      </w:pPr>
      <w:r>
        <w:rPr>
          <w:color w:val="231F20"/>
          <w:spacing w:val="-2"/>
          <w:sz w:val="21"/>
        </w:rPr>
        <w:t>Artículo</w:t>
      </w:r>
      <w:r>
        <w:rPr>
          <w:color w:val="231F20"/>
          <w:spacing w:val="1"/>
          <w:sz w:val="21"/>
        </w:rPr>
        <w:t> </w:t>
      </w:r>
      <w:r>
        <w:rPr>
          <w:color w:val="231F20"/>
          <w:spacing w:val="-5"/>
          <w:sz w:val="21"/>
        </w:rPr>
        <w:t>350</w:t>
      </w:r>
      <w:r>
        <w:rPr>
          <w:rFonts w:ascii="Times New Roman" w:hAnsi="Times New Roman"/>
          <w:color w:val="231F20"/>
          <w:sz w:val="21"/>
        </w:rPr>
        <w:tab/>
      </w:r>
      <w:r>
        <w:rPr>
          <w:color w:val="231F20"/>
          <w:spacing w:val="-5"/>
          <w:sz w:val="21"/>
        </w:rPr>
        <w:t>253</w:t>
      </w:r>
    </w:p>
    <w:p>
      <w:pPr>
        <w:spacing w:after="0"/>
        <w:jc w:val="left"/>
        <w:rPr>
          <w:sz w:val="21"/>
        </w:rPr>
        <w:sectPr>
          <w:pgSz w:w="9640" w:h="12480"/>
          <w:pgMar w:header="0" w:footer="543" w:top="680" w:bottom="740" w:left="0" w:right="500"/>
        </w:sectPr>
      </w:pPr>
    </w:p>
    <w:p>
      <w:pPr>
        <w:pStyle w:val="BodyText"/>
        <w:spacing w:before="32"/>
        <w:ind w:firstLine="0"/>
        <w:jc w:val="left"/>
        <w:rPr>
          <w:sz w:val="21"/>
        </w:rPr>
      </w:pPr>
    </w:p>
    <w:p>
      <w:pPr>
        <w:spacing w:line="235" w:lineRule="auto" w:before="0"/>
        <w:ind w:left="3221" w:right="3002" w:firstLine="766"/>
        <w:jc w:val="left"/>
        <w:rPr>
          <w:b/>
          <w:sz w:val="21"/>
        </w:rPr>
      </w:pPr>
      <w:r>
        <w:rPr>
          <w:b/>
          <w:color w:val="58595B"/>
          <w:sz w:val="21"/>
        </w:rPr>
        <w:t>Sección Octava</w:t>
      </w:r>
      <w:r>
        <w:rPr>
          <w:b/>
          <w:color w:val="58595B"/>
          <w:spacing w:val="80"/>
          <w:sz w:val="21"/>
        </w:rPr>
        <w:t> </w:t>
      </w:r>
      <w:r>
        <w:rPr>
          <w:b/>
          <w:color w:val="58595B"/>
          <w:sz w:val="21"/>
        </w:rPr>
        <w:t>Recursos</w:t>
      </w:r>
      <w:r>
        <w:rPr>
          <w:b/>
          <w:color w:val="58595B"/>
          <w:spacing w:val="-12"/>
          <w:sz w:val="21"/>
        </w:rPr>
        <w:t> </w:t>
      </w:r>
      <w:r>
        <w:rPr>
          <w:b/>
          <w:color w:val="58595B"/>
          <w:sz w:val="21"/>
        </w:rPr>
        <w:t>humanos</w:t>
      </w:r>
      <w:r>
        <w:rPr>
          <w:b/>
          <w:color w:val="58595B"/>
          <w:spacing w:val="-12"/>
          <w:sz w:val="21"/>
        </w:rPr>
        <w:t> </w:t>
      </w:r>
      <w:r>
        <w:rPr>
          <w:b/>
          <w:color w:val="58595B"/>
          <w:sz w:val="21"/>
        </w:rPr>
        <w:t>y</w:t>
      </w:r>
      <w:r>
        <w:rPr>
          <w:b/>
          <w:color w:val="58595B"/>
          <w:spacing w:val="-12"/>
          <w:sz w:val="21"/>
        </w:rPr>
        <w:t> </w:t>
      </w:r>
      <w:r>
        <w:rPr>
          <w:b/>
          <w:color w:val="58595B"/>
          <w:sz w:val="21"/>
        </w:rPr>
        <w:t>capacitación</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351</w:t>
      </w:r>
      <w:r>
        <w:rPr>
          <w:rFonts w:ascii="Times New Roman" w:hAnsi="Times New Roman"/>
          <w:color w:val="231F20"/>
          <w:sz w:val="21"/>
        </w:rPr>
        <w:tab/>
      </w:r>
      <w:r>
        <w:rPr>
          <w:color w:val="231F20"/>
          <w:spacing w:val="-5"/>
          <w:sz w:val="21"/>
        </w:rPr>
        <w:t>254</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352</w:t>
      </w:r>
      <w:r>
        <w:rPr>
          <w:rFonts w:ascii="Times New Roman" w:hAnsi="Times New Roman"/>
          <w:color w:val="231F20"/>
          <w:sz w:val="21"/>
        </w:rPr>
        <w:tab/>
      </w:r>
      <w:r>
        <w:rPr>
          <w:color w:val="231F20"/>
          <w:spacing w:val="-5"/>
          <w:sz w:val="21"/>
        </w:rPr>
        <w:t>255</w:t>
      </w:r>
    </w:p>
    <w:p>
      <w:pPr>
        <w:spacing w:line="254" w:lineRule="exact" w:before="248"/>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Novena</w:t>
      </w:r>
    </w:p>
    <w:p>
      <w:pPr>
        <w:spacing w:line="254" w:lineRule="exact" w:before="0"/>
        <w:ind w:left="214" w:right="0" w:firstLine="0"/>
        <w:jc w:val="center"/>
        <w:rPr>
          <w:b/>
          <w:sz w:val="21"/>
        </w:rPr>
      </w:pPr>
      <w:r>
        <w:rPr>
          <w:b/>
          <w:color w:val="58595B"/>
          <w:sz w:val="21"/>
        </w:rPr>
        <w:t>Publicación</w:t>
      </w:r>
      <w:r>
        <w:rPr>
          <w:b/>
          <w:color w:val="58595B"/>
          <w:spacing w:val="-7"/>
          <w:sz w:val="21"/>
        </w:rPr>
        <w:t> </w:t>
      </w:r>
      <w:r>
        <w:rPr>
          <w:b/>
          <w:color w:val="58595B"/>
          <w:sz w:val="21"/>
        </w:rPr>
        <w:t>de</w:t>
      </w:r>
      <w:r>
        <w:rPr>
          <w:b/>
          <w:color w:val="58595B"/>
          <w:spacing w:val="-6"/>
          <w:sz w:val="21"/>
        </w:rPr>
        <w:t> </w:t>
      </w:r>
      <w:r>
        <w:rPr>
          <w:b/>
          <w:color w:val="58595B"/>
          <w:sz w:val="21"/>
        </w:rPr>
        <w:t>Resultados</w:t>
      </w:r>
      <w:r>
        <w:rPr>
          <w:b/>
          <w:color w:val="58595B"/>
          <w:spacing w:val="-6"/>
          <w:sz w:val="21"/>
        </w:rPr>
        <w:t> </w:t>
      </w:r>
      <w:r>
        <w:rPr>
          <w:b/>
          <w:color w:val="58595B"/>
          <w:sz w:val="21"/>
        </w:rPr>
        <w:t>Electorales</w:t>
      </w:r>
      <w:r>
        <w:rPr>
          <w:b/>
          <w:color w:val="58595B"/>
          <w:spacing w:val="-6"/>
          <w:sz w:val="21"/>
        </w:rPr>
        <w:t> </w:t>
      </w:r>
      <w:r>
        <w:rPr>
          <w:b/>
          <w:color w:val="58595B"/>
          <w:spacing w:val="-2"/>
          <w:sz w:val="21"/>
        </w:rPr>
        <w:t>Preliminares</w:t>
      </w:r>
    </w:p>
    <w:p>
      <w:pPr>
        <w:tabs>
          <w:tab w:pos="7409" w:val="right" w:leader="dot"/>
        </w:tabs>
        <w:spacing w:before="336"/>
        <w:ind w:left="1750" w:right="0" w:firstLine="0"/>
        <w:jc w:val="left"/>
        <w:rPr>
          <w:sz w:val="21"/>
        </w:rPr>
      </w:pPr>
      <w:r>
        <w:rPr>
          <w:color w:val="231F20"/>
          <w:spacing w:val="-2"/>
          <w:sz w:val="21"/>
        </w:rPr>
        <w:t>Artículo</w:t>
      </w:r>
      <w:r>
        <w:rPr>
          <w:color w:val="231F20"/>
          <w:spacing w:val="1"/>
          <w:sz w:val="21"/>
        </w:rPr>
        <w:t> </w:t>
      </w:r>
      <w:r>
        <w:rPr>
          <w:color w:val="231F20"/>
          <w:spacing w:val="-5"/>
          <w:sz w:val="21"/>
        </w:rPr>
        <w:t>353</w:t>
      </w:r>
      <w:r>
        <w:rPr>
          <w:rFonts w:ascii="Times New Roman" w:hAnsi="Times New Roman"/>
          <w:color w:val="231F20"/>
          <w:sz w:val="21"/>
        </w:rPr>
        <w:tab/>
      </w:r>
      <w:r>
        <w:rPr>
          <w:color w:val="231F20"/>
          <w:spacing w:val="-5"/>
          <w:sz w:val="21"/>
        </w:rPr>
        <w:t>255</w:t>
      </w:r>
    </w:p>
    <w:p>
      <w:pPr>
        <w:spacing w:line="254" w:lineRule="exact" w:before="247"/>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Décima</w:t>
      </w:r>
    </w:p>
    <w:p>
      <w:pPr>
        <w:spacing w:line="235" w:lineRule="auto" w:before="2"/>
        <w:ind w:left="2174" w:right="1953" w:firstLine="0"/>
        <w:jc w:val="center"/>
        <w:rPr>
          <w:b/>
          <w:sz w:val="21"/>
        </w:rPr>
      </w:pPr>
      <w:r>
        <w:rPr>
          <w:b/>
          <w:color w:val="58595B"/>
          <w:sz w:val="21"/>
        </w:rPr>
        <w:t>Seguimiento</w:t>
      </w:r>
      <w:r>
        <w:rPr>
          <w:b/>
          <w:color w:val="58595B"/>
          <w:spacing w:val="-7"/>
          <w:sz w:val="21"/>
        </w:rPr>
        <w:t> </w:t>
      </w:r>
      <w:r>
        <w:rPr>
          <w:b/>
          <w:color w:val="58595B"/>
          <w:sz w:val="21"/>
        </w:rPr>
        <w:t>y</w:t>
      </w:r>
      <w:r>
        <w:rPr>
          <w:b/>
          <w:color w:val="58595B"/>
          <w:spacing w:val="-7"/>
          <w:sz w:val="21"/>
        </w:rPr>
        <w:t> </w:t>
      </w:r>
      <w:r>
        <w:rPr>
          <w:b/>
          <w:color w:val="58595B"/>
          <w:sz w:val="21"/>
        </w:rPr>
        <w:t>asesoría</w:t>
      </w:r>
      <w:r>
        <w:rPr>
          <w:b/>
          <w:color w:val="58595B"/>
          <w:spacing w:val="-7"/>
          <w:sz w:val="21"/>
        </w:rPr>
        <w:t> </w:t>
      </w:r>
      <w:r>
        <w:rPr>
          <w:b/>
          <w:color w:val="58595B"/>
          <w:sz w:val="21"/>
        </w:rPr>
        <w:t>en</w:t>
      </w:r>
      <w:r>
        <w:rPr>
          <w:b/>
          <w:color w:val="58595B"/>
          <w:spacing w:val="-7"/>
          <w:sz w:val="21"/>
        </w:rPr>
        <w:t> </w:t>
      </w:r>
      <w:r>
        <w:rPr>
          <w:b/>
          <w:color w:val="58595B"/>
          <w:sz w:val="21"/>
        </w:rPr>
        <w:t>la</w:t>
      </w:r>
      <w:r>
        <w:rPr>
          <w:b/>
          <w:color w:val="58595B"/>
          <w:spacing w:val="-7"/>
          <w:sz w:val="21"/>
        </w:rPr>
        <w:t> </w:t>
      </w:r>
      <w:r>
        <w:rPr>
          <w:b/>
          <w:color w:val="58595B"/>
          <w:sz w:val="21"/>
        </w:rPr>
        <w:t>implementación</w:t>
      </w:r>
      <w:r>
        <w:rPr>
          <w:b/>
          <w:color w:val="58595B"/>
          <w:spacing w:val="-7"/>
          <w:sz w:val="21"/>
        </w:rPr>
        <w:t> </w:t>
      </w:r>
      <w:r>
        <w:rPr>
          <w:b/>
          <w:color w:val="58595B"/>
          <w:sz w:val="21"/>
        </w:rPr>
        <w:t>y</w:t>
      </w:r>
      <w:r>
        <w:rPr>
          <w:b/>
          <w:color w:val="58595B"/>
          <w:spacing w:val="-7"/>
          <w:sz w:val="21"/>
        </w:rPr>
        <w:t> </w:t>
      </w:r>
      <w:r>
        <w:rPr>
          <w:b/>
          <w:color w:val="58595B"/>
          <w:sz w:val="21"/>
        </w:rPr>
        <w:t>operación del prep en elecciones locales</w:t>
      </w:r>
    </w:p>
    <w:p>
      <w:pPr>
        <w:tabs>
          <w:tab w:pos="7409" w:val="right" w:leader="dot"/>
        </w:tabs>
        <w:spacing w:before="338"/>
        <w:ind w:left="1750" w:right="0" w:firstLine="0"/>
        <w:jc w:val="left"/>
        <w:rPr>
          <w:sz w:val="21"/>
        </w:rPr>
      </w:pPr>
      <w:r>
        <w:rPr>
          <w:color w:val="231F20"/>
          <w:spacing w:val="-2"/>
          <w:sz w:val="21"/>
        </w:rPr>
        <w:t>Artículo</w:t>
      </w:r>
      <w:r>
        <w:rPr>
          <w:color w:val="231F20"/>
          <w:spacing w:val="1"/>
          <w:sz w:val="21"/>
        </w:rPr>
        <w:t> </w:t>
      </w:r>
      <w:r>
        <w:rPr>
          <w:color w:val="231F20"/>
          <w:spacing w:val="-5"/>
          <w:sz w:val="21"/>
        </w:rPr>
        <w:t>354</w:t>
      </w:r>
      <w:r>
        <w:rPr>
          <w:rFonts w:ascii="Times New Roman" w:hAnsi="Times New Roman"/>
          <w:color w:val="231F20"/>
          <w:sz w:val="21"/>
        </w:rPr>
        <w:tab/>
      </w:r>
      <w:r>
        <w:rPr>
          <w:color w:val="231F20"/>
          <w:spacing w:val="-5"/>
          <w:sz w:val="21"/>
        </w:rPr>
        <w:t>257</w:t>
      </w:r>
    </w:p>
    <w:p>
      <w:pPr>
        <w:spacing w:line="254" w:lineRule="exact" w:before="335"/>
        <w:ind w:left="216" w:right="0" w:firstLine="0"/>
        <w:jc w:val="center"/>
        <w:rPr>
          <w:b/>
          <w:sz w:val="21"/>
        </w:rPr>
      </w:pPr>
      <w:r>
        <w:rPr>
          <w:b/>
          <w:color w:val="231F20"/>
          <w:w w:val="105"/>
          <w:sz w:val="21"/>
        </w:rPr>
        <w:t>Capítulo</w:t>
      </w:r>
      <w:r>
        <w:rPr>
          <w:b/>
          <w:color w:val="231F20"/>
          <w:spacing w:val="26"/>
          <w:w w:val="105"/>
          <w:sz w:val="21"/>
        </w:rPr>
        <w:t> </w:t>
      </w:r>
      <w:r>
        <w:rPr>
          <w:b/>
          <w:color w:val="231F20"/>
          <w:spacing w:val="-4"/>
          <w:w w:val="105"/>
          <w:sz w:val="21"/>
        </w:rPr>
        <w:t>III.</w:t>
      </w:r>
    </w:p>
    <w:p>
      <w:pPr>
        <w:spacing w:line="254" w:lineRule="exact" w:before="0"/>
        <w:ind w:left="216" w:right="0" w:firstLine="0"/>
        <w:jc w:val="center"/>
        <w:rPr>
          <w:b/>
          <w:sz w:val="21"/>
        </w:rPr>
      </w:pPr>
      <w:r>
        <w:rPr>
          <w:b/>
          <w:color w:val="58595B"/>
          <w:w w:val="105"/>
          <w:sz w:val="21"/>
        </w:rPr>
        <w:t>Conteos</w:t>
      </w:r>
      <w:r>
        <w:rPr>
          <w:b/>
          <w:color w:val="58595B"/>
          <w:spacing w:val="-6"/>
          <w:w w:val="105"/>
          <w:sz w:val="21"/>
        </w:rPr>
        <w:t> </w:t>
      </w:r>
      <w:r>
        <w:rPr>
          <w:b/>
          <w:color w:val="58595B"/>
          <w:w w:val="105"/>
          <w:sz w:val="21"/>
        </w:rPr>
        <w:t>Rápidos</w:t>
      </w:r>
      <w:r>
        <w:rPr>
          <w:b/>
          <w:color w:val="58595B"/>
          <w:spacing w:val="-5"/>
          <w:w w:val="105"/>
          <w:sz w:val="21"/>
        </w:rPr>
        <w:t> </w:t>
      </w:r>
      <w:r>
        <w:rPr>
          <w:b/>
          <w:color w:val="58595B"/>
          <w:spacing w:val="-2"/>
          <w:w w:val="105"/>
          <w:sz w:val="21"/>
        </w:rPr>
        <w:t>Institucionales</w:t>
      </w:r>
    </w:p>
    <w:p>
      <w:pPr>
        <w:spacing w:line="235" w:lineRule="auto" w:before="252"/>
        <w:ind w:left="3501" w:right="3283" w:firstLine="0"/>
        <w:jc w:val="center"/>
        <w:rPr>
          <w:b/>
          <w:sz w:val="21"/>
        </w:rPr>
      </w:pPr>
      <w:r>
        <w:rPr>
          <w:b/>
          <w:color w:val="58595B"/>
          <w:w w:val="105"/>
          <w:sz w:val="21"/>
        </w:rPr>
        <w:t>Sección Primera </w:t>
      </w:r>
      <w:r>
        <w:rPr>
          <w:b/>
          <w:color w:val="58595B"/>
          <w:sz w:val="21"/>
        </w:rPr>
        <w:t>Disposiciones</w:t>
      </w:r>
      <w:r>
        <w:rPr>
          <w:b/>
          <w:color w:val="58595B"/>
          <w:spacing w:val="-12"/>
          <w:sz w:val="21"/>
        </w:rPr>
        <w:t> </w:t>
      </w:r>
      <w:r>
        <w:rPr>
          <w:b/>
          <w:color w:val="58595B"/>
          <w:sz w:val="21"/>
        </w:rPr>
        <w:t>Generales</w:t>
      </w:r>
    </w:p>
    <w:p>
      <w:pPr>
        <w:tabs>
          <w:tab w:pos="7409" w:val="right" w:leader="dot"/>
        </w:tabs>
        <w:spacing w:before="337"/>
        <w:ind w:left="1750" w:right="0" w:firstLine="0"/>
        <w:jc w:val="left"/>
        <w:rPr>
          <w:sz w:val="21"/>
        </w:rPr>
      </w:pPr>
      <w:r>
        <w:rPr>
          <w:color w:val="231F20"/>
          <w:spacing w:val="-2"/>
          <w:sz w:val="21"/>
        </w:rPr>
        <w:t>Artículo</w:t>
      </w:r>
      <w:r>
        <w:rPr>
          <w:color w:val="231F20"/>
          <w:spacing w:val="1"/>
          <w:sz w:val="21"/>
        </w:rPr>
        <w:t> </w:t>
      </w:r>
      <w:r>
        <w:rPr>
          <w:color w:val="231F20"/>
          <w:spacing w:val="-5"/>
          <w:sz w:val="21"/>
        </w:rPr>
        <w:t>355</w:t>
      </w:r>
      <w:r>
        <w:rPr>
          <w:rFonts w:ascii="Times New Roman" w:hAnsi="Times New Roman"/>
          <w:color w:val="231F20"/>
          <w:sz w:val="21"/>
        </w:rPr>
        <w:tab/>
      </w:r>
      <w:r>
        <w:rPr>
          <w:color w:val="231F20"/>
          <w:spacing w:val="-5"/>
          <w:sz w:val="21"/>
        </w:rPr>
        <w:t>258</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356</w:t>
      </w:r>
      <w:r>
        <w:rPr>
          <w:rFonts w:ascii="Times New Roman" w:hAnsi="Times New Roman"/>
          <w:color w:val="231F20"/>
          <w:sz w:val="21"/>
        </w:rPr>
        <w:tab/>
      </w:r>
      <w:r>
        <w:rPr>
          <w:color w:val="231F20"/>
          <w:spacing w:val="-5"/>
          <w:sz w:val="21"/>
        </w:rPr>
        <w:t>258</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357</w:t>
      </w:r>
      <w:r>
        <w:rPr>
          <w:rFonts w:ascii="Times New Roman" w:hAnsi="Times New Roman"/>
          <w:color w:val="231F20"/>
          <w:sz w:val="21"/>
        </w:rPr>
        <w:tab/>
      </w:r>
      <w:r>
        <w:rPr>
          <w:color w:val="231F20"/>
          <w:spacing w:val="-5"/>
          <w:sz w:val="21"/>
        </w:rPr>
        <w:t>259</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358</w:t>
      </w:r>
      <w:r>
        <w:rPr>
          <w:rFonts w:ascii="Times New Roman" w:hAnsi="Times New Roman"/>
          <w:color w:val="231F20"/>
          <w:sz w:val="21"/>
        </w:rPr>
        <w:tab/>
      </w:r>
      <w:r>
        <w:rPr>
          <w:color w:val="231F20"/>
          <w:spacing w:val="-5"/>
          <w:sz w:val="21"/>
        </w:rPr>
        <w:t>259</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359</w:t>
      </w:r>
      <w:r>
        <w:rPr>
          <w:rFonts w:ascii="Times New Roman" w:hAnsi="Times New Roman"/>
          <w:color w:val="231F20"/>
          <w:sz w:val="21"/>
        </w:rPr>
        <w:tab/>
      </w:r>
      <w:r>
        <w:rPr>
          <w:color w:val="231F20"/>
          <w:spacing w:val="-5"/>
          <w:sz w:val="21"/>
        </w:rPr>
        <w:t>260</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360</w:t>
      </w:r>
      <w:r>
        <w:rPr>
          <w:rFonts w:ascii="Times New Roman" w:hAnsi="Times New Roman"/>
          <w:color w:val="231F20"/>
          <w:sz w:val="21"/>
        </w:rPr>
        <w:tab/>
      </w:r>
      <w:r>
        <w:rPr>
          <w:color w:val="231F20"/>
          <w:spacing w:val="-5"/>
          <w:sz w:val="21"/>
        </w:rPr>
        <w:t>260</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361</w:t>
      </w:r>
      <w:r>
        <w:rPr>
          <w:rFonts w:ascii="Times New Roman" w:hAnsi="Times New Roman"/>
          <w:color w:val="231F20"/>
          <w:sz w:val="21"/>
        </w:rPr>
        <w:tab/>
      </w:r>
      <w:r>
        <w:rPr>
          <w:color w:val="231F20"/>
          <w:spacing w:val="-5"/>
          <w:sz w:val="21"/>
        </w:rPr>
        <w:t>260</w:t>
      </w:r>
    </w:p>
    <w:p>
      <w:pPr>
        <w:spacing w:line="254" w:lineRule="exact" w:before="248"/>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Segunda</w:t>
      </w:r>
    </w:p>
    <w:p>
      <w:pPr>
        <w:spacing w:line="254" w:lineRule="exact" w:before="0"/>
        <w:ind w:left="216" w:right="0" w:firstLine="0"/>
        <w:jc w:val="center"/>
        <w:rPr>
          <w:b/>
          <w:sz w:val="21"/>
        </w:rPr>
      </w:pPr>
      <w:r>
        <w:rPr>
          <w:b/>
          <w:color w:val="58595B"/>
          <w:sz w:val="21"/>
        </w:rPr>
        <w:t>Comité</w:t>
      </w:r>
      <w:r>
        <w:rPr>
          <w:b/>
          <w:color w:val="58595B"/>
          <w:spacing w:val="-7"/>
          <w:sz w:val="21"/>
        </w:rPr>
        <w:t> </w:t>
      </w:r>
      <w:r>
        <w:rPr>
          <w:b/>
          <w:color w:val="58595B"/>
          <w:sz w:val="21"/>
        </w:rPr>
        <w:t>Técnico</w:t>
      </w:r>
      <w:r>
        <w:rPr>
          <w:b/>
          <w:color w:val="58595B"/>
          <w:spacing w:val="-6"/>
          <w:sz w:val="21"/>
        </w:rPr>
        <w:t> </w:t>
      </w:r>
      <w:r>
        <w:rPr>
          <w:b/>
          <w:color w:val="58595B"/>
          <w:sz w:val="21"/>
        </w:rPr>
        <w:t>Asesor</w:t>
      </w:r>
      <w:r>
        <w:rPr>
          <w:b/>
          <w:color w:val="58595B"/>
          <w:spacing w:val="-6"/>
          <w:sz w:val="21"/>
        </w:rPr>
        <w:t> </w:t>
      </w:r>
      <w:r>
        <w:rPr>
          <w:b/>
          <w:color w:val="58595B"/>
          <w:sz w:val="21"/>
        </w:rPr>
        <w:t>de</w:t>
      </w:r>
      <w:r>
        <w:rPr>
          <w:b/>
          <w:color w:val="58595B"/>
          <w:spacing w:val="-7"/>
          <w:sz w:val="21"/>
        </w:rPr>
        <w:t> </w:t>
      </w:r>
      <w:r>
        <w:rPr>
          <w:b/>
          <w:color w:val="58595B"/>
          <w:sz w:val="21"/>
        </w:rPr>
        <w:t>los</w:t>
      </w:r>
      <w:r>
        <w:rPr>
          <w:b/>
          <w:color w:val="58595B"/>
          <w:spacing w:val="-5"/>
          <w:sz w:val="21"/>
        </w:rPr>
        <w:t> </w:t>
      </w:r>
      <w:r>
        <w:rPr>
          <w:b/>
          <w:color w:val="58595B"/>
          <w:sz w:val="21"/>
        </w:rPr>
        <w:t>Conteos</w:t>
      </w:r>
      <w:r>
        <w:rPr>
          <w:b/>
          <w:color w:val="58595B"/>
          <w:spacing w:val="-6"/>
          <w:sz w:val="21"/>
        </w:rPr>
        <w:t> </w:t>
      </w:r>
      <w:r>
        <w:rPr>
          <w:b/>
          <w:color w:val="58595B"/>
          <w:sz w:val="21"/>
        </w:rPr>
        <w:t>Rápidos</w:t>
      </w:r>
      <w:r>
        <w:rPr>
          <w:b/>
          <w:color w:val="58595B"/>
          <w:spacing w:val="-5"/>
          <w:sz w:val="21"/>
        </w:rPr>
        <w:t> </w:t>
      </w:r>
      <w:r>
        <w:rPr>
          <w:b/>
          <w:color w:val="58595B"/>
          <w:spacing w:val="-2"/>
          <w:sz w:val="21"/>
        </w:rPr>
        <w:t>(cotecora)</w:t>
      </w:r>
    </w:p>
    <w:p>
      <w:pPr>
        <w:tabs>
          <w:tab w:pos="7409" w:val="right" w:leader="dot"/>
        </w:tabs>
        <w:spacing w:before="336"/>
        <w:ind w:left="1750" w:right="0" w:firstLine="0"/>
        <w:jc w:val="left"/>
        <w:rPr>
          <w:sz w:val="21"/>
        </w:rPr>
      </w:pPr>
      <w:r>
        <w:rPr>
          <w:color w:val="231F20"/>
          <w:spacing w:val="-2"/>
          <w:sz w:val="21"/>
        </w:rPr>
        <w:t>Artículo</w:t>
      </w:r>
      <w:r>
        <w:rPr>
          <w:color w:val="231F20"/>
          <w:spacing w:val="1"/>
          <w:sz w:val="21"/>
        </w:rPr>
        <w:t> </w:t>
      </w:r>
      <w:r>
        <w:rPr>
          <w:color w:val="231F20"/>
          <w:spacing w:val="-5"/>
          <w:sz w:val="21"/>
        </w:rPr>
        <w:t>362</w:t>
      </w:r>
      <w:r>
        <w:rPr>
          <w:rFonts w:ascii="Times New Roman" w:hAnsi="Times New Roman"/>
          <w:color w:val="231F20"/>
          <w:sz w:val="21"/>
        </w:rPr>
        <w:tab/>
      </w:r>
      <w:r>
        <w:rPr>
          <w:color w:val="231F20"/>
          <w:spacing w:val="-5"/>
          <w:sz w:val="21"/>
        </w:rPr>
        <w:t>261</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363</w:t>
      </w:r>
      <w:r>
        <w:rPr>
          <w:rFonts w:ascii="Times New Roman" w:hAnsi="Times New Roman"/>
          <w:color w:val="231F20"/>
          <w:sz w:val="21"/>
        </w:rPr>
        <w:tab/>
      </w:r>
      <w:r>
        <w:rPr>
          <w:color w:val="231F20"/>
          <w:spacing w:val="-5"/>
          <w:sz w:val="21"/>
        </w:rPr>
        <w:t>261</w:t>
      </w:r>
    </w:p>
    <w:p>
      <w:pPr>
        <w:spacing w:after="0"/>
        <w:jc w:val="left"/>
        <w:rPr>
          <w:sz w:val="21"/>
        </w:rPr>
        <w:sectPr>
          <w:pgSz w:w="9640" w:h="12480"/>
          <w:pgMar w:header="0" w:footer="543" w:top="680" w:bottom="740" w:left="0" w:right="500"/>
        </w:sectPr>
      </w:pPr>
    </w:p>
    <w:p>
      <w:pPr>
        <w:tabs>
          <w:tab w:pos="7693" w:val="right" w:leader="dot"/>
        </w:tabs>
        <w:spacing w:before="284"/>
        <w:ind w:left="2033" w:right="0" w:firstLine="0"/>
        <w:jc w:val="left"/>
        <w:rPr>
          <w:sz w:val="21"/>
        </w:rPr>
      </w:pPr>
      <w:r>
        <w:rPr/>
        <mc:AlternateContent>
          <mc:Choice Requires="wps">
            <w:drawing>
              <wp:anchor distT="0" distB="0" distL="0" distR="0" allowOverlap="1" layoutInCell="1" locked="0" behindDoc="0" simplePos="0" relativeHeight="15744512">
                <wp:simplePos x="0" y="0"/>
                <wp:positionH relativeFrom="page">
                  <wp:posOffset>5744704</wp:posOffset>
                </wp:positionH>
                <wp:positionV relativeFrom="page">
                  <wp:posOffset>647999</wp:posOffset>
                </wp:positionV>
                <wp:extent cx="375920" cy="113411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44512" id="docshape39"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5770360</wp:posOffset>
                </wp:positionH>
                <wp:positionV relativeFrom="page">
                  <wp:posOffset>1023702</wp:posOffset>
                </wp:positionV>
                <wp:extent cx="196215" cy="37719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45024" type="#_x0000_t202" id="docshape40"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color w:val="231F20"/>
          <w:spacing w:val="-2"/>
          <w:sz w:val="21"/>
        </w:rPr>
        <w:t>Artículo</w:t>
      </w:r>
      <w:r>
        <w:rPr>
          <w:color w:val="231F20"/>
          <w:spacing w:val="1"/>
          <w:sz w:val="21"/>
        </w:rPr>
        <w:t> </w:t>
      </w:r>
      <w:r>
        <w:rPr>
          <w:color w:val="231F20"/>
          <w:spacing w:val="-5"/>
          <w:sz w:val="21"/>
        </w:rPr>
        <w:t>364</w:t>
      </w:r>
      <w:r>
        <w:rPr>
          <w:rFonts w:ascii="Times New Roman" w:hAnsi="Times New Roman"/>
          <w:color w:val="231F20"/>
          <w:sz w:val="21"/>
        </w:rPr>
        <w:tab/>
      </w:r>
      <w:r>
        <w:rPr>
          <w:color w:val="231F20"/>
          <w:spacing w:val="-5"/>
          <w:sz w:val="21"/>
        </w:rPr>
        <w:t>262</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365</w:t>
      </w:r>
      <w:r>
        <w:rPr>
          <w:rFonts w:ascii="Times New Roman" w:hAnsi="Times New Roman"/>
          <w:color w:val="231F20"/>
          <w:sz w:val="21"/>
        </w:rPr>
        <w:tab/>
      </w:r>
      <w:r>
        <w:rPr>
          <w:color w:val="231F20"/>
          <w:spacing w:val="-5"/>
          <w:sz w:val="21"/>
        </w:rPr>
        <w:t>262</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366</w:t>
      </w:r>
      <w:r>
        <w:rPr>
          <w:rFonts w:ascii="Times New Roman" w:hAnsi="Times New Roman"/>
          <w:color w:val="231F20"/>
          <w:sz w:val="21"/>
        </w:rPr>
        <w:tab/>
      </w:r>
      <w:r>
        <w:rPr>
          <w:color w:val="231F20"/>
          <w:spacing w:val="-5"/>
          <w:sz w:val="21"/>
        </w:rPr>
        <w:t>262</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367</w:t>
      </w:r>
      <w:r>
        <w:rPr>
          <w:rFonts w:ascii="Times New Roman" w:hAnsi="Times New Roman"/>
          <w:color w:val="231F20"/>
          <w:sz w:val="21"/>
        </w:rPr>
        <w:tab/>
      </w:r>
      <w:r>
        <w:rPr>
          <w:color w:val="231F20"/>
          <w:spacing w:val="-5"/>
          <w:sz w:val="21"/>
        </w:rPr>
        <w:t>263</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368</w:t>
      </w:r>
      <w:r>
        <w:rPr>
          <w:rFonts w:ascii="Times New Roman" w:hAnsi="Times New Roman"/>
          <w:color w:val="231F20"/>
          <w:sz w:val="21"/>
        </w:rPr>
        <w:tab/>
      </w:r>
      <w:r>
        <w:rPr>
          <w:color w:val="231F20"/>
          <w:spacing w:val="-5"/>
          <w:sz w:val="21"/>
        </w:rPr>
        <w:t>263</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369</w:t>
      </w:r>
      <w:r>
        <w:rPr>
          <w:rFonts w:ascii="Times New Roman" w:hAnsi="Times New Roman"/>
          <w:color w:val="231F20"/>
          <w:sz w:val="21"/>
        </w:rPr>
        <w:tab/>
      </w:r>
      <w:r>
        <w:rPr>
          <w:color w:val="231F20"/>
          <w:spacing w:val="-5"/>
          <w:sz w:val="21"/>
        </w:rPr>
        <w:t>264</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370</w:t>
      </w:r>
      <w:r>
        <w:rPr>
          <w:rFonts w:ascii="Times New Roman" w:hAnsi="Times New Roman"/>
          <w:color w:val="231F20"/>
          <w:sz w:val="21"/>
        </w:rPr>
        <w:tab/>
      </w:r>
      <w:r>
        <w:rPr>
          <w:color w:val="231F20"/>
          <w:spacing w:val="-5"/>
          <w:sz w:val="21"/>
        </w:rPr>
        <w:t>264</w:t>
      </w:r>
    </w:p>
    <w:p>
      <w:pPr>
        <w:spacing w:line="254" w:lineRule="exact" w:before="248"/>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Tercera</w:t>
      </w:r>
    </w:p>
    <w:p>
      <w:pPr>
        <w:spacing w:line="254" w:lineRule="exact" w:before="0"/>
        <w:ind w:left="784" w:right="0" w:firstLine="0"/>
        <w:jc w:val="center"/>
        <w:rPr>
          <w:b/>
          <w:sz w:val="21"/>
        </w:rPr>
      </w:pPr>
      <w:r>
        <w:rPr>
          <w:b/>
          <w:color w:val="58595B"/>
          <w:sz w:val="21"/>
        </w:rPr>
        <w:t>Diseño,</w:t>
      </w:r>
      <w:r>
        <w:rPr>
          <w:b/>
          <w:color w:val="58595B"/>
          <w:spacing w:val="-4"/>
          <w:sz w:val="21"/>
        </w:rPr>
        <w:t> </w:t>
      </w:r>
      <w:r>
        <w:rPr>
          <w:b/>
          <w:color w:val="58595B"/>
          <w:sz w:val="21"/>
        </w:rPr>
        <w:t>implementación</w:t>
      </w:r>
      <w:r>
        <w:rPr>
          <w:b/>
          <w:color w:val="58595B"/>
          <w:spacing w:val="-4"/>
          <w:sz w:val="21"/>
        </w:rPr>
        <w:t> </w:t>
      </w:r>
      <w:r>
        <w:rPr>
          <w:b/>
          <w:color w:val="58595B"/>
          <w:sz w:val="21"/>
        </w:rPr>
        <w:t>y</w:t>
      </w:r>
      <w:r>
        <w:rPr>
          <w:b/>
          <w:color w:val="58595B"/>
          <w:spacing w:val="-4"/>
          <w:sz w:val="21"/>
        </w:rPr>
        <w:t> </w:t>
      </w:r>
      <w:r>
        <w:rPr>
          <w:b/>
          <w:color w:val="58595B"/>
          <w:sz w:val="21"/>
        </w:rPr>
        <w:t>operación</w:t>
      </w:r>
      <w:r>
        <w:rPr>
          <w:b/>
          <w:color w:val="58595B"/>
          <w:spacing w:val="-3"/>
          <w:sz w:val="21"/>
        </w:rPr>
        <w:t> </w:t>
      </w:r>
      <w:r>
        <w:rPr>
          <w:b/>
          <w:color w:val="58595B"/>
          <w:sz w:val="21"/>
        </w:rPr>
        <w:t>de</w:t>
      </w:r>
      <w:r>
        <w:rPr>
          <w:b/>
          <w:color w:val="58595B"/>
          <w:spacing w:val="-5"/>
          <w:sz w:val="21"/>
        </w:rPr>
        <w:t> </w:t>
      </w:r>
      <w:r>
        <w:rPr>
          <w:b/>
          <w:color w:val="58595B"/>
          <w:sz w:val="21"/>
        </w:rPr>
        <w:t>los</w:t>
      </w:r>
      <w:r>
        <w:rPr>
          <w:b/>
          <w:color w:val="58595B"/>
          <w:spacing w:val="-4"/>
          <w:sz w:val="21"/>
        </w:rPr>
        <w:t> </w:t>
      </w:r>
      <w:r>
        <w:rPr>
          <w:b/>
          <w:color w:val="58595B"/>
          <w:sz w:val="21"/>
        </w:rPr>
        <w:t>conteos</w:t>
      </w:r>
      <w:r>
        <w:rPr>
          <w:b/>
          <w:color w:val="58595B"/>
          <w:spacing w:val="-3"/>
          <w:sz w:val="21"/>
        </w:rPr>
        <w:t> </w:t>
      </w:r>
      <w:r>
        <w:rPr>
          <w:b/>
          <w:color w:val="58595B"/>
          <w:spacing w:val="-2"/>
          <w:sz w:val="21"/>
        </w:rPr>
        <w:t>rápidos</w:t>
      </w:r>
    </w:p>
    <w:p>
      <w:pPr>
        <w:tabs>
          <w:tab w:pos="7693" w:val="right" w:leader="dot"/>
        </w:tabs>
        <w:spacing w:before="336"/>
        <w:ind w:left="2033" w:right="0" w:firstLine="0"/>
        <w:jc w:val="left"/>
        <w:rPr>
          <w:sz w:val="21"/>
        </w:rPr>
      </w:pPr>
      <w:r>
        <w:rPr>
          <w:color w:val="231F20"/>
          <w:spacing w:val="-2"/>
          <w:sz w:val="21"/>
        </w:rPr>
        <w:t>Artículo</w:t>
      </w:r>
      <w:r>
        <w:rPr>
          <w:color w:val="231F20"/>
          <w:spacing w:val="1"/>
          <w:sz w:val="21"/>
        </w:rPr>
        <w:t> </w:t>
      </w:r>
      <w:r>
        <w:rPr>
          <w:color w:val="231F20"/>
          <w:spacing w:val="-5"/>
          <w:sz w:val="21"/>
        </w:rPr>
        <w:t>371</w:t>
      </w:r>
      <w:r>
        <w:rPr>
          <w:rFonts w:ascii="Times New Roman" w:hAnsi="Times New Roman"/>
          <w:color w:val="231F20"/>
          <w:sz w:val="21"/>
        </w:rPr>
        <w:tab/>
      </w:r>
      <w:r>
        <w:rPr>
          <w:color w:val="231F20"/>
          <w:spacing w:val="-5"/>
          <w:sz w:val="21"/>
        </w:rPr>
        <w:t>265</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372</w:t>
      </w:r>
      <w:r>
        <w:rPr>
          <w:rFonts w:ascii="Times New Roman" w:hAnsi="Times New Roman"/>
          <w:color w:val="231F20"/>
          <w:sz w:val="21"/>
        </w:rPr>
        <w:tab/>
      </w:r>
      <w:r>
        <w:rPr>
          <w:color w:val="231F20"/>
          <w:spacing w:val="-5"/>
          <w:sz w:val="21"/>
        </w:rPr>
        <w:t>265</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373</w:t>
      </w:r>
      <w:r>
        <w:rPr>
          <w:rFonts w:ascii="Times New Roman" w:hAnsi="Times New Roman"/>
          <w:color w:val="231F20"/>
          <w:sz w:val="21"/>
        </w:rPr>
        <w:tab/>
      </w:r>
      <w:r>
        <w:rPr>
          <w:color w:val="231F20"/>
          <w:spacing w:val="-5"/>
          <w:sz w:val="21"/>
        </w:rPr>
        <w:t>265</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374</w:t>
      </w:r>
      <w:r>
        <w:rPr>
          <w:rFonts w:ascii="Times New Roman" w:hAnsi="Times New Roman"/>
          <w:color w:val="231F20"/>
          <w:sz w:val="21"/>
        </w:rPr>
        <w:tab/>
      </w:r>
      <w:r>
        <w:rPr>
          <w:color w:val="231F20"/>
          <w:spacing w:val="-5"/>
          <w:sz w:val="21"/>
        </w:rPr>
        <w:t>266</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375</w:t>
      </w:r>
      <w:r>
        <w:rPr>
          <w:rFonts w:ascii="Times New Roman" w:hAnsi="Times New Roman"/>
          <w:color w:val="231F20"/>
          <w:sz w:val="21"/>
        </w:rPr>
        <w:tab/>
      </w:r>
      <w:r>
        <w:rPr>
          <w:color w:val="231F20"/>
          <w:spacing w:val="-5"/>
          <w:sz w:val="21"/>
        </w:rPr>
        <w:t>266</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376</w:t>
      </w:r>
      <w:r>
        <w:rPr>
          <w:rFonts w:ascii="Times New Roman" w:hAnsi="Times New Roman"/>
          <w:color w:val="231F20"/>
          <w:sz w:val="21"/>
        </w:rPr>
        <w:tab/>
      </w:r>
      <w:r>
        <w:rPr>
          <w:color w:val="231F20"/>
          <w:spacing w:val="-5"/>
          <w:sz w:val="21"/>
        </w:rPr>
        <w:t>266</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377</w:t>
      </w:r>
      <w:r>
        <w:rPr>
          <w:rFonts w:ascii="Times New Roman" w:hAnsi="Times New Roman"/>
          <w:color w:val="231F20"/>
          <w:sz w:val="21"/>
        </w:rPr>
        <w:tab/>
      </w:r>
      <w:r>
        <w:rPr>
          <w:color w:val="231F20"/>
          <w:spacing w:val="-5"/>
          <w:sz w:val="21"/>
        </w:rPr>
        <w:t>266</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378</w:t>
      </w:r>
      <w:r>
        <w:rPr>
          <w:rFonts w:ascii="Times New Roman" w:hAnsi="Times New Roman"/>
          <w:color w:val="231F20"/>
          <w:sz w:val="21"/>
        </w:rPr>
        <w:tab/>
      </w:r>
      <w:r>
        <w:rPr>
          <w:color w:val="231F20"/>
          <w:spacing w:val="-5"/>
          <w:sz w:val="21"/>
        </w:rPr>
        <w:t>267</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379</w:t>
      </w:r>
      <w:r>
        <w:rPr>
          <w:rFonts w:ascii="Times New Roman" w:hAnsi="Times New Roman"/>
          <w:color w:val="231F20"/>
          <w:sz w:val="21"/>
        </w:rPr>
        <w:tab/>
      </w:r>
      <w:r>
        <w:rPr>
          <w:color w:val="231F20"/>
          <w:spacing w:val="-5"/>
          <w:sz w:val="21"/>
        </w:rPr>
        <w:t>267</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380</w:t>
      </w:r>
      <w:r>
        <w:rPr>
          <w:rFonts w:ascii="Times New Roman" w:hAnsi="Times New Roman"/>
          <w:color w:val="231F20"/>
          <w:sz w:val="21"/>
        </w:rPr>
        <w:tab/>
      </w:r>
      <w:r>
        <w:rPr>
          <w:color w:val="231F20"/>
          <w:spacing w:val="-5"/>
          <w:sz w:val="21"/>
        </w:rPr>
        <w:t>268</w:t>
      </w:r>
    </w:p>
    <w:p>
      <w:pPr>
        <w:tabs>
          <w:tab w:pos="7693" w:val="right" w:leader="dot"/>
        </w:tabs>
        <w:spacing w:before="83"/>
        <w:ind w:left="2033" w:right="0" w:firstLine="0"/>
        <w:jc w:val="left"/>
        <w:rPr>
          <w:sz w:val="21"/>
        </w:rPr>
      </w:pPr>
      <w:r>
        <w:rPr>
          <w:color w:val="231F20"/>
          <w:sz w:val="21"/>
        </w:rPr>
        <w:t>Artículo</w:t>
      </w:r>
      <w:r>
        <w:rPr>
          <w:color w:val="231F20"/>
          <w:spacing w:val="-8"/>
          <w:sz w:val="21"/>
        </w:rPr>
        <w:t> </w:t>
      </w:r>
      <w:r>
        <w:rPr>
          <w:color w:val="231F20"/>
          <w:sz w:val="21"/>
        </w:rPr>
        <w:t>381</w:t>
      </w:r>
      <w:r>
        <w:rPr>
          <w:color w:val="231F20"/>
          <w:spacing w:val="-7"/>
          <w:sz w:val="21"/>
        </w:rPr>
        <w:t> </w:t>
      </w:r>
      <w:r>
        <w:rPr>
          <w:color w:val="231F20"/>
          <w:spacing w:val="-2"/>
          <w:sz w:val="21"/>
        </w:rPr>
        <w:t>(Derogado)</w:t>
      </w:r>
      <w:r>
        <w:rPr>
          <w:rFonts w:ascii="Times New Roman" w:hAnsi="Times New Roman"/>
          <w:color w:val="231F20"/>
          <w:sz w:val="21"/>
        </w:rPr>
        <w:tab/>
      </w:r>
      <w:r>
        <w:rPr>
          <w:color w:val="231F20"/>
          <w:spacing w:val="-5"/>
          <w:sz w:val="21"/>
        </w:rPr>
        <w:t>269</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382</w:t>
      </w:r>
      <w:r>
        <w:rPr>
          <w:rFonts w:ascii="Times New Roman" w:hAnsi="Times New Roman"/>
          <w:color w:val="231F20"/>
          <w:sz w:val="21"/>
        </w:rPr>
        <w:tab/>
      </w:r>
      <w:r>
        <w:rPr>
          <w:color w:val="231F20"/>
          <w:spacing w:val="-5"/>
          <w:sz w:val="21"/>
        </w:rPr>
        <w:t>269</w:t>
      </w:r>
    </w:p>
    <w:p>
      <w:pPr>
        <w:spacing w:line="254" w:lineRule="exact" w:before="247"/>
        <w:ind w:left="783"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IV.</w:t>
      </w:r>
    </w:p>
    <w:p>
      <w:pPr>
        <w:spacing w:line="235" w:lineRule="auto" w:before="2"/>
        <w:ind w:left="2857" w:right="2072" w:firstLine="0"/>
        <w:jc w:val="center"/>
        <w:rPr>
          <w:b/>
          <w:sz w:val="21"/>
        </w:rPr>
      </w:pPr>
      <w:r>
        <w:rPr>
          <w:b/>
          <w:color w:val="58595B"/>
          <w:sz w:val="21"/>
        </w:rPr>
        <w:t>Recepción de Paquetes Electorales al término</w:t>
      </w:r>
      <w:r>
        <w:rPr>
          <w:b/>
          <w:color w:val="58595B"/>
          <w:spacing w:val="40"/>
          <w:w w:val="110"/>
          <w:sz w:val="21"/>
        </w:rPr>
        <w:t> </w:t>
      </w:r>
      <w:r>
        <w:rPr>
          <w:b/>
          <w:color w:val="58595B"/>
          <w:w w:val="110"/>
          <w:sz w:val="21"/>
        </w:rPr>
        <w:t>de la Jornada Electoral</w:t>
      </w:r>
    </w:p>
    <w:p>
      <w:pPr>
        <w:tabs>
          <w:tab w:pos="7693" w:val="right" w:leader="dot"/>
        </w:tabs>
        <w:spacing w:before="338"/>
        <w:ind w:left="2033" w:right="0" w:firstLine="0"/>
        <w:jc w:val="left"/>
        <w:rPr>
          <w:sz w:val="21"/>
        </w:rPr>
      </w:pPr>
      <w:r>
        <w:rPr>
          <w:color w:val="231F20"/>
          <w:spacing w:val="-2"/>
          <w:sz w:val="21"/>
        </w:rPr>
        <w:t>Artículo</w:t>
      </w:r>
      <w:r>
        <w:rPr>
          <w:color w:val="231F20"/>
          <w:spacing w:val="1"/>
          <w:sz w:val="21"/>
        </w:rPr>
        <w:t> </w:t>
      </w:r>
      <w:r>
        <w:rPr>
          <w:color w:val="231F20"/>
          <w:spacing w:val="-5"/>
          <w:sz w:val="21"/>
        </w:rPr>
        <w:t>383</w:t>
      </w:r>
      <w:r>
        <w:rPr>
          <w:rFonts w:ascii="Times New Roman" w:hAnsi="Times New Roman"/>
          <w:color w:val="231F20"/>
          <w:sz w:val="21"/>
        </w:rPr>
        <w:tab/>
      </w:r>
      <w:r>
        <w:rPr>
          <w:color w:val="231F20"/>
          <w:spacing w:val="-5"/>
          <w:sz w:val="21"/>
        </w:rPr>
        <w:t>270</w:t>
      </w:r>
    </w:p>
    <w:p>
      <w:pPr>
        <w:spacing w:after="0"/>
        <w:jc w:val="left"/>
        <w:rPr>
          <w:sz w:val="21"/>
        </w:rPr>
        <w:sectPr>
          <w:pgSz w:w="9640" w:h="12480"/>
          <w:pgMar w:header="0" w:footer="543" w:top="680" w:bottom="740" w:left="0" w:right="500"/>
        </w:sectPr>
      </w:pPr>
    </w:p>
    <w:p>
      <w:pPr>
        <w:pStyle w:val="BodyText"/>
        <w:spacing w:before="28"/>
        <w:ind w:firstLine="0"/>
        <w:jc w:val="left"/>
        <w:rPr>
          <w:sz w:val="21"/>
        </w:rPr>
      </w:pPr>
    </w:p>
    <w:p>
      <w:pPr>
        <w:spacing w:line="254" w:lineRule="exact" w:before="0"/>
        <w:ind w:left="196"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V.</w:t>
      </w:r>
    </w:p>
    <w:p>
      <w:pPr>
        <w:spacing w:line="254" w:lineRule="exact" w:before="0"/>
        <w:ind w:left="216" w:right="0" w:firstLine="0"/>
        <w:jc w:val="center"/>
        <w:rPr>
          <w:b/>
          <w:sz w:val="21"/>
        </w:rPr>
      </w:pPr>
      <w:r>
        <w:rPr>
          <w:b/>
          <w:color w:val="58595B"/>
          <w:spacing w:val="-2"/>
          <w:w w:val="105"/>
          <w:sz w:val="21"/>
        </w:rPr>
        <w:t>Cómputos de</w:t>
      </w:r>
      <w:r>
        <w:rPr>
          <w:b/>
          <w:color w:val="58595B"/>
          <w:spacing w:val="1"/>
          <w:w w:val="105"/>
          <w:sz w:val="21"/>
        </w:rPr>
        <w:t> </w:t>
      </w:r>
      <w:r>
        <w:rPr>
          <w:b/>
          <w:color w:val="58595B"/>
          <w:spacing w:val="-2"/>
          <w:w w:val="105"/>
          <w:sz w:val="21"/>
        </w:rPr>
        <w:t>Elecciones</w:t>
      </w:r>
      <w:r>
        <w:rPr>
          <w:b/>
          <w:color w:val="58595B"/>
          <w:spacing w:val="-1"/>
          <w:w w:val="105"/>
          <w:sz w:val="21"/>
        </w:rPr>
        <w:t> </w:t>
      </w:r>
      <w:r>
        <w:rPr>
          <w:b/>
          <w:color w:val="58595B"/>
          <w:spacing w:val="-2"/>
          <w:w w:val="105"/>
          <w:sz w:val="21"/>
        </w:rPr>
        <w:t>Federales</w:t>
      </w:r>
    </w:p>
    <w:p>
      <w:pPr>
        <w:spacing w:line="254" w:lineRule="exact" w:before="248"/>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Primera</w:t>
      </w:r>
    </w:p>
    <w:p>
      <w:pPr>
        <w:spacing w:line="254" w:lineRule="exact" w:before="0"/>
        <w:ind w:left="217" w:right="0" w:firstLine="0"/>
        <w:jc w:val="center"/>
        <w:rPr>
          <w:b/>
          <w:sz w:val="21"/>
        </w:rPr>
      </w:pPr>
      <w:r>
        <w:rPr>
          <w:b/>
          <w:color w:val="58595B"/>
          <w:sz w:val="21"/>
        </w:rPr>
        <w:t>Actos</w:t>
      </w:r>
      <w:r>
        <w:rPr>
          <w:b/>
          <w:color w:val="58595B"/>
          <w:spacing w:val="-4"/>
          <w:sz w:val="21"/>
        </w:rPr>
        <w:t> </w:t>
      </w:r>
      <w:r>
        <w:rPr>
          <w:b/>
          <w:color w:val="58595B"/>
          <w:sz w:val="21"/>
        </w:rPr>
        <w:t>previos</w:t>
      </w:r>
      <w:r>
        <w:rPr>
          <w:b/>
          <w:color w:val="58595B"/>
          <w:spacing w:val="-1"/>
          <w:sz w:val="21"/>
        </w:rPr>
        <w:t> </w:t>
      </w:r>
      <w:r>
        <w:rPr>
          <w:b/>
          <w:color w:val="58595B"/>
          <w:sz w:val="21"/>
        </w:rPr>
        <w:t>a</w:t>
      </w:r>
      <w:r>
        <w:rPr>
          <w:b/>
          <w:color w:val="58595B"/>
          <w:spacing w:val="-1"/>
          <w:sz w:val="21"/>
        </w:rPr>
        <w:t> </w:t>
      </w:r>
      <w:r>
        <w:rPr>
          <w:b/>
          <w:color w:val="58595B"/>
          <w:sz w:val="21"/>
        </w:rPr>
        <w:t>la</w:t>
      </w:r>
      <w:r>
        <w:rPr>
          <w:b/>
          <w:color w:val="58595B"/>
          <w:spacing w:val="-2"/>
          <w:sz w:val="21"/>
        </w:rPr>
        <w:t> </w:t>
      </w:r>
      <w:r>
        <w:rPr>
          <w:b/>
          <w:color w:val="58595B"/>
          <w:sz w:val="21"/>
        </w:rPr>
        <w:t>sesión</w:t>
      </w:r>
      <w:r>
        <w:rPr>
          <w:b/>
          <w:color w:val="58595B"/>
          <w:spacing w:val="-1"/>
          <w:sz w:val="21"/>
        </w:rPr>
        <w:t> </w:t>
      </w:r>
      <w:r>
        <w:rPr>
          <w:b/>
          <w:color w:val="58595B"/>
          <w:sz w:val="21"/>
        </w:rPr>
        <w:t>especial</w:t>
      </w:r>
      <w:r>
        <w:rPr>
          <w:b/>
          <w:color w:val="58595B"/>
          <w:spacing w:val="-1"/>
          <w:sz w:val="21"/>
        </w:rPr>
        <w:t> </w:t>
      </w:r>
      <w:r>
        <w:rPr>
          <w:b/>
          <w:color w:val="58595B"/>
          <w:sz w:val="21"/>
        </w:rPr>
        <w:t>de</w:t>
      </w:r>
      <w:r>
        <w:rPr>
          <w:b/>
          <w:color w:val="58595B"/>
          <w:spacing w:val="-2"/>
          <w:sz w:val="21"/>
        </w:rPr>
        <w:t> cómputo</w:t>
      </w:r>
    </w:p>
    <w:p>
      <w:pPr>
        <w:tabs>
          <w:tab w:pos="7409" w:val="right" w:leader="dot"/>
        </w:tabs>
        <w:spacing w:before="335"/>
        <w:ind w:left="1750" w:right="0" w:firstLine="0"/>
        <w:jc w:val="left"/>
        <w:rPr>
          <w:sz w:val="21"/>
        </w:rPr>
      </w:pPr>
      <w:r>
        <w:rPr>
          <w:color w:val="231F20"/>
          <w:spacing w:val="-2"/>
          <w:sz w:val="21"/>
        </w:rPr>
        <w:t>Artículo</w:t>
      </w:r>
      <w:r>
        <w:rPr>
          <w:color w:val="231F20"/>
          <w:spacing w:val="1"/>
          <w:sz w:val="21"/>
        </w:rPr>
        <w:t> </w:t>
      </w:r>
      <w:r>
        <w:rPr>
          <w:color w:val="231F20"/>
          <w:spacing w:val="-5"/>
          <w:sz w:val="21"/>
        </w:rPr>
        <w:t>384</w:t>
      </w:r>
      <w:r>
        <w:rPr>
          <w:rFonts w:ascii="Times New Roman" w:hAnsi="Times New Roman"/>
          <w:color w:val="231F20"/>
          <w:sz w:val="21"/>
        </w:rPr>
        <w:tab/>
      </w:r>
      <w:r>
        <w:rPr>
          <w:color w:val="231F20"/>
          <w:spacing w:val="-5"/>
          <w:sz w:val="21"/>
        </w:rPr>
        <w:t>270</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385</w:t>
      </w:r>
      <w:r>
        <w:rPr>
          <w:rFonts w:ascii="Times New Roman" w:hAnsi="Times New Roman"/>
          <w:color w:val="231F20"/>
          <w:sz w:val="21"/>
        </w:rPr>
        <w:tab/>
      </w:r>
      <w:r>
        <w:rPr>
          <w:color w:val="231F20"/>
          <w:spacing w:val="-5"/>
          <w:sz w:val="21"/>
        </w:rPr>
        <w:t>271</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386</w:t>
      </w:r>
      <w:r>
        <w:rPr>
          <w:rFonts w:ascii="Times New Roman" w:hAnsi="Times New Roman"/>
          <w:color w:val="231F20"/>
          <w:sz w:val="21"/>
        </w:rPr>
        <w:tab/>
      </w:r>
      <w:r>
        <w:rPr>
          <w:color w:val="231F20"/>
          <w:spacing w:val="-5"/>
          <w:sz w:val="21"/>
        </w:rPr>
        <w:t>271</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387</w:t>
      </w:r>
      <w:r>
        <w:rPr>
          <w:rFonts w:ascii="Times New Roman" w:hAnsi="Times New Roman"/>
          <w:color w:val="231F20"/>
          <w:sz w:val="21"/>
        </w:rPr>
        <w:tab/>
      </w:r>
      <w:r>
        <w:rPr>
          <w:color w:val="231F20"/>
          <w:spacing w:val="-5"/>
          <w:sz w:val="21"/>
        </w:rPr>
        <w:t>272</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388</w:t>
      </w:r>
      <w:r>
        <w:rPr>
          <w:rFonts w:ascii="Times New Roman" w:hAnsi="Times New Roman"/>
          <w:color w:val="231F20"/>
          <w:sz w:val="21"/>
        </w:rPr>
        <w:tab/>
      </w:r>
      <w:r>
        <w:rPr>
          <w:color w:val="231F20"/>
          <w:spacing w:val="-5"/>
          <w:sz w:val="21"/>
        </w:rPr>
        <w:t>274</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389</w:t>
      </w:r>
      <w:r>
        <w:rPr>
          <w:rFonts w:ascii="Times New Roman" w:hAnsi="Times New Roman"/>
          <w:color w:val="231F20"/>
          <w:sz w:val="21"/>
        </w:rPr>
        <w:tab/>
      </w:r>
      <w:r>
        <w:rPr>
          <w:color w:val="231F20"/>
          <w:spacing w:val="-5"/>
          <w:sz w:val="21"/>
        </w:rPr>
        <w:t>274</w:t>
      </w:r>
    </w:p>
    <w:p>
      <w:pPr>
        <w:spacing w:line="254" w:lineRule="exact" w:before="247"/>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Segunda</w:t>
      </w:r>
    </w:p>
    <w:p>
      <w:pPr>
        <w:spacing w:line="254" w:lineRule="exact" w:before="0"/>
        <w:ind w:left="216" w:right="0" w:firstLine="0"/>
        <w:jc w:val="center"/>
        <w:rPr>
          <w:b/>
          <w:sz w:val="21"/>
        </w:rPr>
      </w:pPr>
      <w:r>
        <w:rPr>
          <w:b/>
          <w:color w:val="58595B"/>
          <w:sz w:val="21"/>
        </w:rPr>
        <w:t>Cotejo</w:t>
      </w:r>
      <w:r>
        <w:rPr>
          <w:b/>
          <w:color w:val="58595B"/>
          <w:spacing w:val="-2"/>
          <w:sz w:val="21"/>
        </w:rPr>
        <w:t> </w:t>
      </w:r>
      <w:r>
        <w:rPr>
          <w:b/>
          <w:color w:val="58595B"/>
          <w:sz w:val="21"/>
        </w:rPr>
        <w:t>de</w:t>
      </w:r>
      <w:r>
        <w:rPr>
          <w:b/>
          <w:color w:val="58595B"/>
          <w:spacing w:val="-2"/>
          <w:sz w:val="21"/>
        </w:rPr>
        <w:t> </w:t>
      </w:r>
      <w:r>
        <w:rPr>
          <w:b/>
          <w:color w:val="58595B"/>
          <w:sz w:val="21"/>
        </w:rPr>
        <w:t>actas</w:t>
      </w:r>
      <w:r>
        <w:rPr>
          <w:b/>
          <w:color w:val="58595B"/>
          <w:spacing w:val="-1"/>
          <w:sz w:val="21"/>
        </w:rPr>
        <w:t> </w:t>
      </w:r>
      <w:r>
        <w:rPr>
          <w:b/>
          <w:color w:val="58595B"/>
          <w:sz w:val="21"/>
        </w:rPr>
        <w:t>y</w:t>
      </w:r>
      <w:r>
        <w:rPr>
          <w:b/>
          <w:color w:val="58595B"/>
          <w:spacing w:val="-1"/>
          <w:sz w:val="21"/>
        </w:rPr>
        <w:t> </w:t>
      </w:r>
      <w:r>
        <w:rPr>
          <w:b/>
          <w:color w:val="58595B"/>
          <w:sz w:val="21"/>
        </w:rPr>
        <w:t>grupos</w:t>
      </w:r>
      <w:r>
        <w:rPr>
          <w:b/>
          <w:color w:val="58595B"/>
          <w:spacing w:val="-1"/>
          <w:sz w:val="21"/>
        </w:rPr>
        <w:t> </w:t>
      </w:r>
      <w:r>
        <w:rPr>
          <w:b/>
          <w:color w:val="58595B"/>
          <w:sz w:val="21"/>
        </w:rPr>
        <w:t>de</w:t>
      </w:r>
      <w:r>
        <w:rPr>
          <w:b/>
          <w:color w:val="58595B"/>
          <w:spacing w:val="-2"/>
          <w:sz w:val="21"/>
        </w:rPr>
        <w:t> trabajo</w:t>
      </w:r>
    </w:p>
    <w:p>
      <w:pPr>
        <w:tabs>
          <w:tab w:pos="7409" w:val="right" w:leader="dot"/>
        </w:tabs>
        <w:spacing w:before="336"/>
        <w:ind w:left="1750" w:right="0" w:firstLine="0"/>
        <w:jc w:val="left"/>
        <w:rPr>
          <w:sz w:val="21"/>
        </w:rPr>
      </w:pPr>
      <w:r>
        <w:rPr>
          <w:color w:val="231F20"/>
          <w:spacing w:val="-2"/>
          <w:sz w:val="21"/>
        </w:rPr>
        <w:t>Artículo</w:t>
      </w:r>
      <w:r>
        <w:rPr>
          <w:color w:val="231F20"/>
          <w:spacing w:val="1"/>
          <w:sz w:val="21"/>
        </w:rPr>
        <w:t> </w:t>
      </w:r>
      <w:r>
        <w:rPr>
          <w:color w:val="231F20"/>
          <w:spacing w:val="-5"/>
          <w:sz w:val="21"/>
        </w:rPr>
        <w:t>390</w:t>
      </w:r>
      <w:r>
        <w:rPr>
          <w:rFonts w:ascii="Times New Roman" w:hAnsi="Times New Roman"/>
          <w:color w:val="231F20"/>
          <w:sz w:val="21"/>
        </w:rPr>
        <w:tab/>
      </w:r>
      <w:r>
        <w:rPr>
          <w:color w:val="231F20"/>
          <w:spacing w:val="-5"/>
          <w:sz w:val="21"/>
        </w:rPr>
        <w:t>275</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391</w:t>
      </w:r>
      <w:r>
        <w:rPr>
          <w:rFonts w:ascii="Times New Roman" w:hAnsi="Times New Roman"/>
          <w:color w:val="231F20"/>
          <w:sz w:val="21"/>
        </w:rPr>
        <w:tab/>
      </w:r>
      <w:r>
        <w:rPr>
          <w:color w:val="231F20"/>
          <w:spacing w:val="-5"/>
          <w:sz w:val="21"/>
        </w:rPr>
        <w:t>275</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392</w:t>
      </w:r>
      <w:r>
        <w:rPr>
          <w:rFonts w:ascii="Times New Roman" w:hAnsi="Times New Roman"/>
          <w:color w:val="231F20"/>
          <w:sz w:val="21"/>
        </w:rPr>
        <w:tab/>
      </w:r>
      <w:r>
        <w:rPr>
          <w:color w:val="231F20"/>
          <w:spacing w:val="-5"/>
          <w:sz w:val="21"/>
        </w:rPr>
        <w:t>276</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393</w:t>
      </w:r>
      <w:r>
        <w:rPr>
          <w:rFonts w:ascii="Times New Roman" w:hAnsi="Times New Roman"/>
          <w:color w:val="231F20"/>
          <w:sz w:val="21"/>
        </w:rPr>
        <w:tab/>
      </w:r>
      <w:r>
        <w:rPr>
          <w:color w:val="231F20"/>
          <w:spacing w:val="-5"/>
          <w:sz w:val="21"/>
        </w:rPr>
        <w:t>276</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394</w:t>
      </w:r>
      <w:r>
        <w:rPr>
          <w:rFonts w:ascii="Times New Roman" w:hAnsi="Times New Roman"/>
          <w:color w:val="231F20"/>
          <w:sz w:val="21"/>
        </w:rPr>
        <w:tab/>
      </w:r>
      <w:r>
        <w:rPr>
          <w:color w:val="231F20"/>
          <w:spacing w:val="-5"/>
          <w:sz w:val="21"/>
        </w:rPr>
        <w:t>278</w:t>
      </w:r>
    </w:p>
    <w:p>
      <w:pPr>
        <w:spacing w:line="235" w:lineRule="auto" w:before="251"/>
        <w:ind w:left="3207" w:right="2939" w:firstLine="745"/>
        <w:jc w:val="left"/>
        <w:rPr>
          <w:b/>
          <w:sz w:val="21"/>
        </w:rPr>
      </w:pPr>
      <w:r>
        <w:rPr>
          <w:b/>
          <w:color w:val="58595B"/>
          <w:sz w:val="21"/>
        </w:rPr>
        <w:t>Sección Tercera Instalación</w:t>
      </w:r>
      <w:r>
        <w:rPr>
          <w:b/>
          <w:color w:val="58595B"/>
          <w:spacing w:val="-12"/>
          <w:sz w:val="21"/>
        </w:rPr>
        <w:t> </w:t>
      </w:r>
      <w:r>
        <w:rPr>
          <w:b/>
          <w:color w:val="58595B"/>
          <w:sz w:val="21"/>
        </w:rPr>
        <w:t>en</w:t>
      </w:r>
      <w:r>
        <w:rPr>
          <w:b/>
          <w:color w:val="58595B"/>
          <w:spacing w:val="-12"/>
          <w:sz w:val="21"/>
        </w:rPr>
        <w:t> </w:t>
      </w:r>
      <w:r>
        <w:rPr>
          <w:b/>
          <w:color w:val="58595B"/>
          <w:sz w:val="21"/>
        </w:rPr>
        <w:t>Sesión</w:t>
      </w:r>
      <w:r>
        <w:rPr>
          <w:b/>
          <w:color w:val="58595B"/>
          <w:spacing w:val="-12"/>
          <w:sz w:val="21"/>
        </w:rPr>
        <w:t> </w:t>
      </w:r>
      <w:r>
        <w:rPr>
          <w:b/>
          <w:color w:val="58595B"/>
          <w:sz w:val="21"/>
        </w:rPr>
        <w:t>Permanente</w:t>
      </w:r>
    </w:p>
    <w:p>
      <w:pPr>
        <w:tabs>
          <w:tab w:pos="7409" w:val="right" w:leader="dot"/>
        </w:tabs>
        <w:spacing w:before="338"/>
        <w:ind w:left="1750" w:right="0" w:firstLine="0"/>
        <w:jc w:val="left"/>
        <w:rPr>
          <w:sz w:val="21"/>
        </w:rPr>
      </w:pPr>
      <w:r>
        <w:rPr>
          <w:color w:val="231F20"/>
          <w:spacing w:val="-2"/>
          <w:sz w:val="21"/>
        </w:rPr>
        <w:t>Artículo</w:t>
      </w:r>
      <w:r>
        <w:rPr>
          <w:color w:val="231F20"/>
          <w:spacing w:val="1"/>
          <w:sz w:val="21"/>
        </w:rPr>
        <w:t> </w:t>
      </w:r>
      <w:r>
        <w:rPr>
          <w:color w:val="231F20"/>
          <w:spacing w:val="-5"/>
          <w:sz w:val="21"/>
        </w:rPr>
        <w:t>395</w:t>
      </w:r>
      <w:r>
        <w:rPr>
          <w:rFonts w:ascii="Times New Roman" w:hAnsi="Times New Roman"/>
          <w:color w:val="231F20"/>
          <w:sz w:val="21"/>
        </w:rPr>
        <w:tab/>
      </w:r>
      <w:r>
        <w:rPr>
          <w:color w:val="231F20"/>
          <w:spacing w:val="-5"/>
          <w:sz w:val="21"/>
        </w:rPr>
        <w:t>278</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396</w:t>
      </w:r>
      <w:r>
        <w:rPr>
          <w:rFonts w:ascii="Times New Roman" w:hAnsi="Times New Roman"/>
          <w:color w:val="231F20"/>
          <w:sz w:val="21"/>
        </w:rPr>
        <w:tab/>
      </w:r>
      <w:r>
        <w:rPr>
          <w:color w:val="231F20"/>
          <w:spacing w:val="-5"/>
          <w:sz w:val="21"/>
        </w:rPr>
        <w:t>279</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397</w:t>
      </w:r>
      <w:r>
        <w:rPr>
          <w:rFonts w:ascii="Times New Roman" w:hAnsi="Times New Roman"/>
          <w:color w:val="231F20"/>
          <w:sz w:val="21"/>
        </w:rPr>
        <w:tab/>
      </w:r>
      <w:r>
        <w:rPr>
          <w:color w:val="231F20"/>
          <w:spacing w:val="-5"/>
          <w:sz w:val="21"/>
        </w:rPr>
        <w:t>279</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398</w:t>
      </w:r>
      <w:r>
        <w:rPr>
          <w:rFonts w:ascii="Times New Roman" w:hAnsi="Times New Roman"/>
          <w:color w:val="231F20"/>
          <w:sz w:val="21"/>
        </w:rPr>
        <w:tab/>
      </w:r>
      <w:r>
        <w:rPr>
          <w:color w:val="231F20"/>
          <w:spacing w:val="-5"/>
          <w:sz w:val="21"/>
        </w:rPr>
        <w:t>280</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399</w:t>
      </w:r>
      <w:r>
        <w:rPr>
          <w:rFonts w:ascii="Times New Roman" w:hAnsi="Times New Roman"/>
          <w:color w:val="231F20"/>
          <w:sz w:val="21"/>
        </w:rPr>
        <w:tab/>
      </w:r>
      <w:r>
        <w:rPr>
          <w:color w:val="231F20"/>
          <w:spacing w:val="-5"/>
          <w:sz w:val="21"/>
        </w:rPr>
        <w:t>282</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400</w:t>
      </w:r>
      <w:r>
        <w:rPr>
          <w:rFonts w:ascii="Times New Roman" w:hAnsi="Times New Roman"/>
          <w:color w:val="231F20"/>
          <w:sz w:val="21"/>
        </w:rPr>
        <w:tab/>
      </w:r>
      <w:r>
        <w:rPr>
          <w:color w:val="231F20"/>
          <w:spacing w:val="-5"/>
          <w:sz w:val="21"/>
        </w:rPr>
        <w:t>282</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401</w:t>
      </w:r>
      <w:r>
        <w:rPr>
          <w:rFonts w:ascii="Times New Roman" w:hAnsi="Times New Roman"/>
          <w:color w:val="231F20"/>
          <w:sz w:val="21"/>
        </w:rPr>
        <w:tab/>
      </w:r>
      <w:r>
        <w:rPr>
          <w:color w:val="231F20"/>
          <w:spacing w:val="-5"/>
          <w:sz w:val="21"/>
        </w:rPr>
        <w:t>283</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402</w:t>
      </w:r>
      <w:r>
        <w:rPr>
          <w:rFonts w:ascii="Times New Roman" w:hAnsi="Times New Roman"/>
          <w:color w:val="231F20"/>
          <w:sz w:val="21"/>
        </w:rPr>
        <w:tab/>
      </w:r>
      <w:r>
        <w:rPr>
          <w:color w:val="231F20"/>
          <w:spacing w:val="-5"/>
          <w:sz w:val="21"/>
        </w:rPr>
        <w:t>284</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403</w:t>
      </w:r>
      <w:r>
        <w:rPr>
          <w:rFonts w:ascii="Times New Roman" w:hAnsi="Times New Roman"/>
          <w:color w:val="231F20"/>
          <w:sz w:val="21"/>
        </w:rPr>
        <w:tab/>
      </w:r>
      <w:r>
        <w:rPr>
          <w:color w:val="231F20"/>
          <w:spacing w:val="-5"/>
          <w:sz w:val="21"/>
        </w:rPr>
        <w:t>285</w:t>
      </w:r>
    </w:p>
    <w:p>
      <w:pPr>
        <w:spacing w:after="0"/>
        <w:jc w:val="left"/>
        <w:rPr>
          <w:sz w:val="21"/>
        </w:rPr>
        <w:sectPr>
          <w:pgSz w:w="9640" w:h="12480"/>
          <w:pgMar w:header="0" w:footer="543" w:top="680" w:bottom="740" w:left="0" w:right="500"/>
        </w:sectPr>
      </w:pPr>
    </w:p>
    <w:p>
      <w:pPr>
        <w:tabs>
          <w:tab w:pos="7693" w:val="right" w:leader="dot"/>
        </w:tabs>
        <w:spacing w:before="284"/>
        <w:ind w:left="2033" w:right="0" w:firstLine="0"/>
        <w:jc w:val="left"/>
        <w:rPr>
          <w:sz w:val="21"/>
        </w:rPr>
      </w:pPr>
      <w:r>
        <w:rPr/>
        <mc:AlternateContent>
          <mc:Choice Requires="wps">
            <w:drawing>
              <wp:anchor distT="0" distB="0" distL="0" distR="0" allowOverlap="1" layoutInCell="1" locked="0" behindDoc="0" simplePos="0" relativeHeight="15745536">
                <wp:simplePos x="0" y="0"/>
                <wp:positionH relativeFrom="page">
                  <wp:posOffset>5744704</wp:posOffset>
                </wp:positionH>
                <wp:positionV relativeFrom="page">
                  <wp:posOffset>647999</wp:posOffset>
                </wp:positionV>
                <wp:extent cx="375920" cy="113411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45536" id="docshape41"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5770360</wp:posOffset>
                </wp:positionH>
                <wp:positionV relativeFrom="page">
                  <wp:posOffset>1023702</wp:posOffset>
                </wp:positionV>
                <wp:extent cx="196215" cy="37719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46048" type="#_x0000_t202" id="docshape42"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color w:val="231F20"/>
          <w:spacing w:val="-2"/>
          <w:sz w:val="21"/>
        </w:rPr>
        <w:t>Artículo</w:t>
      </w:r>
      <w:r>
        <w:rPr>
          <w:color w:val="231F20"/>
          <w:spacing w:val="1"/>
          <w:sz w:val="21"/>
        </w:rPr>
        <w:t> </w:t>
      </w:r>
      <w:r>
        <w:rPr>
          <w:color w:val="231F20"/>
          <w:spacing w:val="-5"/>
          <w:sz w:val="21"/>
        </w:rPr>
        <w:t>404</w:t>
      </w:r>
      <w:r>
        <w:rPr>
          <w:rFonts w:ascii="Times New Roman" w:hAnsi="Times New Roman"/>
          <w:color w:val="231F20"/>
          <w:sz w:val="21"/>
        </w:rPr>
        <w:tab/>
      </w:r>
      <w:r>
        <w:rPr>
          <w:color w:val="231F20"/>
          <w:spacing w:val="-5"/>
          <w:sz w:val="21"/>
        </w:rPr>
        <w:t>285</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405</w:t>
      </w:r>
      <w:r>
        <w:rPr>
          <w:rFonts w:ascii="Times New Roman" w:hAnsi="Times New Roman"/>
          <w:color w:val="231F20"/>
          <w:sz w:val="21"/>
        </w:rPr>
        <w:tab/>
      </w:r>
      <w:r>
        <w:rPr>
          <w:color w:val="231F20"/>
          <w:spacing w:val="-5"/>
          <w:sz w:val="21"/>
        </w:rPr>
        <w:t>285</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406</w:t>
      </w:r>
      <w:r>
        <w:rPr>
          <w:rFonts w:ascii="Times New Roman" w:hAnsi="Times New Roman"/>
          <w:color w:val="231F20"/>
          <w:sz w:val="21"/>
        </w:rPr>
        <w:tab/>
      </w:r>
      <w:r>
        <w:rPr>
          <w:color w:val="231F20"/>
          <w:spacing w:val="-5"/>
          <w:sz w:val="21"/>
        </w:rPr>
        <w:t>286</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407</w:t>
      </w:r>
      <w:r>
        <w:rPr>
          <w:rFonts w:ascii="Times New Roman" w:hAnsi="Times New Roman"/>
          <w:color w:val="231F20"/>
          <w:sz w:val="21"/>
        </w:rPr>
        <w:tab/>
      </w:r>
      <w:r>
        <w:rPr>
          <w:color w:val="231F20"/>
          <w:spacing w:val="-5"/>
          <w:sz w:val="21"/>
        </w:rPr>
        <w:t>287</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408</w:t>
      </w:r>
      <w:r>
        <w:rPr>
          <w:rFonts w:ascii="Times New Roman" w:hAnsi="Times New Roman"/>
          <w:color w:val="231F20"/>
          <w:sz w:val="21"/>
        </w:rPr>
        <w:tab/>
      </w:r>
      <w:r>
        <w:rPr>
          <w:color w:val="231F20"/>
          <w:spacing w:val="-5"/>
          <w:sz w:val="21"/>
        </w:rPr>
        <w:t>287</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409</w:t>
      </w:r>
      <w:r>
        <w:rPr>
          <w:rFonts w:ascii="Times New Roman" w:hAnsi="Times New Roman"/>
          <w:color w:val="231F20"/>
          <w:sz w:val="21"/>
        </w:rPr>
        <w:tab/>
      </w:r>
      <w:r>
        <w:rPr>
          <w:color w:val="231F20"/>
          <w:spacing w:val="-5"/>
          <w:sz w:val="21"/>
        </w:rPr>
        <w:t>288</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410</w:t>
      </w:r>
      <w:r>
        <w:rPr>
          <w:rFonts w:ascii="Times New Roman" w:hAnsi="Times New Roman"/>
          <w:color w:val="231F20"/>
          <w:sz w:val="21"/>
        </w:rPr>
        <w:tab/>
      </w:r>
      <w:r>
        <w:rPr>
          <w:color w:val="231F20"/>
          <w:spacing w:val="-5"/>
          <w:sz w:val="21"/>
        </w:rPr>
        <w:t>288</w:t>
      </w:r>
    </w:p>
    <w:p>
      <w:pPr>
        <w:spacing w:line="254" w:lineRule="exact" w:before="248"/>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Cuarta</w:t>
      </w:r>
    </w:p>
    <w:p>
      <w:pPr>
        <w:spacing w:line="235" w:lineRule="auto" w:before="2"/>
        <w:ind w:left="2954" w:right="2168" w:firstLine="0"/>
        <w:jc w:val="center"/>
        <w:rPr>
          <w:b/>
          <w:sz w:val="21"/>
        </w:rPr>
      </w:pPr>
      <w:r>
        <w:rPr>
          <w:b/>
          <w:color w:val="58595B"/>
          <w:sz w:val="21"/>
        </w:rPr>
        <w:t>Cómputo</w:t>
      </w:r>
      <w:r>
        <w:rPr>
          <w:b/>
          <w:color w:val="58595B"/>
          <w:spacing w:val="-7"/>
          <w:sz w:val="21"/>
        </w:rPr>
        <w:t> </w:t>
      </w:r>
      <w:r>
        <w:rPr>
          <w:b/>
          <w:color w:val="58595B"/>
          <w:sz w:val="21"/>
        </w:rPr>
        <w:t>de</w:t>
      </w:r>
      <w:r>
        <w:rPr>
          <w:b/>
          <w:color w:val="58595B"/>
          <w:spacing w:val="-8"/>
          <w:sz w:val="21"/>
        </w:rPr>
        <w:t> </w:t>
      </w:r>
      <w:r>
        <w:rPr>
          <w:b/>
          <w:color w:val="58595B"/>
          <w:sz w:val="21"/>
        </w:rPr>
        <w:t>la</w:t>
      </w:r>
      <w:r>
        <w:rPr>
          <w:b/>
          <w:color w:val="58595B"/>
          <w:spacing w:val="-7"/>
          <w:sz w:val="21"/>
        </w:rPr>
        <w:t> </w:t>
      </w:r>
      <w:r>
        <w:rPr>
          <w:b/>
          <w:color w:val="58595B"/>
          <w:sz w:val="21"/>
        </w:rPr>
        <w:t>elección</w:t>
      </w:r>
      <w:r>
        <w:rPr>
          <w:b/>
          <w:color w:val="58595B"/>
          <w:spacing w:val="-7"/>
          <w:sz w:val="21"/>
        </w:rPr>
        <w:t> </w:t>
      </w:r>
      <w:r>
        <w:rPr>
          <w:b/>
          <w:color w:val="58595B"/>
          <w:sz w:val="21"/>
        </w:rPr>
        <w:t>para</w:t>
      </w:r>
      <w:r>
        <w:rPr>
          <w:b/>
          <w:color w:val="58595B"/>
          <w:spacing w:val="-7"/>
          <w:sz w:val="21"/>
        </w:rPr>
        <w:t> </w:t>
      </w:r>
      <w:r>
        <w:rPr>
          <w:b/>
          <w:color w:val="58595B"/>
          <w:sz w:val="21"/>
        </w:rPr>
        <w:t>Presidente</w:t>
      </w:r>
      <w:r>
        <w:rPr>
          <w:b/>
          <w:color w:val="58595B"/>
          <w:spacing w:val="-8"/>
          <w:sz w:val="21"/>
        </w:rPr>
        <w:t> </w:t>
      </w:r>
      <w:r>
        <w:rPr>
          <w:b/>
          <w:color w:val="58595B"/>
          <w:sz w:val="21"/>
        </w:rPr>
        <w:t>de</w:t>
      </w:r>
      <w:r>
        <w:rPr>
          <w:b/>
          <w:color w:val="58595B"/>
          <w:spacing w:val="-8"/>
          <w:sz w:val="21"/>
        </w:rPr>
        <w:t> </w:t>
      </w:r>
      <w:r>
        <w:rPr>
          <w:b/>
          <w:color w:val="58595B"/>
          <w:sz w:val="21"/>
        </w:rPr>
        <w:t>los Estados Unidos Mexicanos</w:t>
      </w:r>
    </w:p>
    <w:p>
      <w:pPr>
        <w:tabs>
          <w:tab w:pos="7693" w:val="right" w:leader="dot"/>
        </w:tabs>
        <w:spacing w:before="337"/>
        <w:ind w:left="2033" w:right="0" w:firstLine="0"/>
        <w:jc w:val="left"/>
        <w:rPr>
          <w:sz w:val="21"/>
        </w:rPr>
      </w:pPr>
      <w:r>
        <w:rPr>
          <w:color w:val="231F20"/>
          <w:spacing w:val="-2"/>
          <w:sz w:val="21"/>
        </w:rPr>
        <w:t>Artículo</w:t>
      </w:r>
      <w:r>
        <w:rPr>
          <w:color w:val="231F20"/>
          <w:spacing w:val="1"/>
          <w:sz w:val="21"/>
        </w:rPr>
        <w:t> </w:t>
      </w:r>
      <w:r>
        <w:rPr>
          <w:color w:val="231F20"/>
          <w:spacing w:val="-5"/>
          <w:sz w:val="21"/>
        </w:rPr>
        <w:t>411</w:t>
      </w:r>
      <w:r>
        <w:rPr>
          <w:rFonts w:ascii="Times New Roman" w:hAnsi="Times New Roman"/>
          <w:color w:val="231F20"/>
          <w:sz w:val="21"/>
        </w:rPr>
        <w:tab/>
      </w:r>
      <w:r>
        <w:rPr>
          <w:color w:val="231F20"/>
          <w:spacing w:val="-5"/>
          <w:sz w:val="21"/>
        </w:rPr>
        <w:t>288</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412</w:t>
      </w:r>
      <w:r>
        <w:rPr>
          <w:rFonts w:ascii="Times New Roman" w:hAnsi="Times New Roman"/>
          <w:color w:val="231F20"/>
          <w:sz w:val="21"/>
        </w:rPr>
        <w:tab/>
      </w:r>
      <w:r>
        <w:rPr>
          <w:color w:val="231F20"/>
          <w:spacing w:val="-5"/>
          <w:sz w:val="21"/>
        </w:rPr>
        <w:t>289</w:t>
      </w:r>
    </w:p>
    <w:p>
      <w:pPr>
        <w:spacing w:line="254" w:lineRule="exact" w:before="248"/>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Quinta</w:t>
      </w:r>
    </w:p>
    <w:p>
      <w:pPr>
        <w:spacing w:line="235" w:lineRule="auto" w:before="1"/>
        <w:ind w:left="2977" w:right="2191" w:firstLine="0"/>
        <w:jc w:val="center"/>
        <w:rPr>
          <w:b/>
          <w:sz w:val="21"/>
        </w:rPr>
      </w:pPr>
      <w:r>
        <w:rPr>
          <w:b/>
          <w:color w:val="58595B"/>
          <w:sz w:val="21"/>
        </w:rPr>
        <w:t>Cómputo</w:t>
      </w:r>
      <w:r>
        <w:rPr>
          <w:b/>
          <w:color w:val="58595B"/>
          <w:spacing w:val="-6"/>
          <w:sz w:val="21"/>
        </w:rPr>
        <w:t> </w:t>
      </w:r>
      <w:r>
        <w:rPr>
          <w:b/>
          <w:color w:val="58595B"/>
          <w:sz w:val="21"/>
        </w:rPr>
        <w:t>de</w:t>
      </w:r>
      <w:r>
        <w:rPr>
          <w:b/>
          <w:color w:val="58595B"/>
          <w:spacing w:val="-7"/>
          <w:sz w:val="21"/>
        </w:rPr>
        <w:t> </w:t>
      </w:r>
      <w:r>
        <w:rPr>
          <w:b/>
          <w:color w:val="58595B"/>
          <w:sz w:val="21"/>
        </w:rPr>
        <w:t>la</w:t>
      </w:r>
      <w:r>
        <w:rPr>
          <w:b/>
          <w:color w:val="58595B"/>
          <w:spacing w:val="-6"/>
          <w:sz w:val="21"/>
        </w:rPr>
        <w:t> </w:t>
      </w:r>
      <w:r>
        <w:rPr>
          <w:b/>
          <w:color w:val="58595B"/>
          <w:sz w:val="21"/>
        </w:rPr>
        <w:t>elección</w:t>
      </w:r>
      <w:r>
        <w:rPr>
          <w:b/>
          <w:color w:val="58595B"/>
          <w:spacing w:val="-6"/>
          <w:sz w:val="21"/>
        </w:rPr>
        <w:t> </w:t>
      </w:r>
      <w:r>
        <w:rPr>
          <w:b/>
          <w:color w:val="58595B"/>
          <w:sz w:val="21"/>
        </w:rPr>
        <w:t>para</w:t>
      </w:r>
      <w:r>
        <w:rPr>
          <w:b/>
          <w:color w:val="58595B"/>
          <w:spacing w:val="-6"/>
          <w:sz w:val="21"/>
        </w:rPr>
        <w:t> </w:t>
      </w:r>
      <w:r>
        <w:rPr>
          <w:b/>
          <w:color w:val="58595B"/>
          <w:sz w:val="21"/>
        </w:rPr>
        <w:t>Diputados</w:t>
      </w:r>
      <w:r>
        <w:rPr>
          <w:b/>
          <w:color w:val="58595B"/>
          <w:spacing w:val="-6"/>
          <w:sz w:val="21"/>
        </w:rPr>
        <w:t> </w:t>
      </w:r>
      <w:r>
        <w:rPr>
          <w:b/>
          <w:color w:val="58595B"/>
          <w:sz w:val="21"/>
        </w:rPr>
        <w:t>por</w:t>
      </w:r>
      <w:r>
        <w:rPr>
          <w:b/>
          <w:color w:val="58595B"/>
          <w:spacing w:val="-7"/>
          <w:sz w:val="21"/>
        </w:rPr>
        <w:t> </w:t>
      </w:r>
      <w:r>
        <w:rPr>
          <w:b/>
          <w:color w:val="58595B"/>
          <w:sz w:val="21"/>
        </w:rPr>
        <w:t>el Principio de Mayoría Relativa</w:t>
      </w:r>
    </w:p>
    <w:p>
      <w:pPr>
        <w:tabs>
          <w:tab w:pos="7693" w:val="right" w:leader="dot"/>
        </w:tabs>
        <w:spacing w:before="338"/>
        <w:ind w:left="2033" w:right="0" w:firstLine="0"/>
        <w:jc w:val="left"/>
        <w:rPr>
          <w:sz w:val="21"/>
        </w:rPr>
      </w:pPr>
      <w:r>
        <w:rPr>
          <w:color w:val="231F20"/>
          <w:spacing w:val="-2"/>
          <w:sz w:val="21"/>
        </w:rPr>
        <w:t>Artículo</w:t>
      </w:r>
      <w:r>
        <w:rPr>
          <w:color w:val="231F20"/>
          <w:spacing w:val="1"/>
          <w:sz w:val="21"/>
        </w:rPr>
        <w:t> </w:t>
      </w:r>
      <w:r>
        <w:rPr>
          <w:color w:val="231F20"/>
          <w:spacing w:val="-5"/>
          <w:sz w:val="21"/>
        </w:rPr>
        <w:t>413</w:t>
      </w:r>
      <w:r>
        <w:rPr>
          <w:rFonts w:ascii="Times New Roman" w:hAnsi="Times New Roman"/>
          <w:color w:val="231F20"/>
          <w:sz w:val="21"/>
        </w:rPr>
        <w:tab/>
      </w:r>
      <w:r>
        <w:rPr>
          <w:color w:val="231F20"/>
          <w:spacing w:val="-5"/>
          <w:sz w:val="21"/>
        </w:rPr>
        <w:t>289</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414</w:t>
      </w:r>
      <w:r>
        <w:rPr>
          <w:rFonts w:ascii="Times New Roman" w:hAnsi="Times New Roman"/>
          <w:color w:val="231F20"/>
          <w:sz w:val="21"/>
        </w:rPr>
        <w:tab/>
      </w:r>
      <w:r>
        <w:rPr>
          <w:color w:val="231F20"/>
          <w:spacing w:val="-5"/>
          <w:sz w:val="21"/>
        </w:rPr>
        <w:t>290</w:t>
      </w:r>
    </w:p>
    <w:p>
      <w:pPr>
        <w:spacing w:line="254" w:lineRule="exact" w:before="247"/>
        <w:ind w:left="783" w:right="0" w:firstLine="0"/>
        <w:jc w:val="center"/>
        <w:rPr>
          <w:b/>
          <w:sz w:val="21"/>
        </w:rPr>
      </w:pPr>
      <w:r>
        <w:rPr>
          <w:b/>
          <w:color w:val="58595B"/>
          <w:w w:val="105"/>
          <w:sz w:val="21"/>
        </w:rPr>
        <w:t>Sección</w:t>
      </w:r>
      <w:r>
        <w:rPr>
          <w:b/>
          <w:color w:val="58595B"/>
          <w:spacing w:val="-12"/>
          <w:w w:val="105"/>
          <w:sz w:val="21"/>
        </w:rPr>
        <w:t> </w:t>
      </w:r>
      <w:r>
        <w:rPr>
          <w:b/>
          <w:color w:val="58595B"/>
          <w:spacing w:val="-4"/>
          <w:w w:val="105"/>
          <w:sz w:val="21"/>
        </w:rPr>
        <w:t>Sexta</w:t>
      </w:r>
    </w:p>
    <w:p>
      <w:pPr>
        <w:spacing w:line="235" w:lineRule="auto" w:before="2"/>
        <w:ind w:left="2437" w:right="1650" w:firstLine="0"/>
        <w:jc w:val="center"/>
        <w:rPr>
          <w:b/>
          <w:sz w:val="21"/>
        </w:rPr>
      </w:pPr>
      <w:r>
        <w:rPr>
          <w:b/>
          <w:color w:val="58595B"/>
          <w:sz w:val="21"/>
        </w:rPr>
        <w:t>Cómputo</w:t>
      </w:r>
      <w:r>
        <w:rPr>
          <w:b/>
          <w:color w:val="58595B"/>
          <w:spacing w:val="-5"/>
          <w:sz w:val="21"/>
        </w:rPr>
        <w:t> </w:t>
      </w:r>
      <w:r>
        <w:rPr>
          <w:b/>
          <w:color w:val="58595B"/>
          <w:sz w:val="21"/>
        </w:rPr>
        <w:t>de</w:t>
      </w:r>
      <w:r>
        <w:rPr>
          <w:b/>
          <w:color w:val="58595B"/>
          <w:spacing w:val="-6"/>
          <w:sz w:val="21"/>
        </w:rPr>
        <w:t> </w:t>
      </w:r>
      <w:r>
        <w:rPr>
          <w:b/>
          <w:color w:val="58595B"/>
          <w:sz w:val="21"/>
        </w:rPr>
        <w:t>la</w:t>
      </w:r>
      <w:r>
        <w:rPr>
          <w:b/>
          <w:color w:val="58595B"/>
          <w:spacing w:val="-5"/>
          <w:sz w:val="21"/>
        </w:rPr>
        <w:t> </w:t>
      </w:r>
      <w:r>
        <w:rPr>
          <w:b/>
          <w:color w:val="58595B"/>
          <w:sz w:val="21"/>
        </w:rPr>
        <w:t>elección</w:t>
      </w:r>
      <w:r>
        <w:rPr>
          <w:b/>
          <w:color w:val="58595B"/>
          <w:spacing w:val="-5"/>
          <w:sz w:val="21"/>
        </w:rPr>
        <w:t> </w:t>
      </w:r>
      <w:r>
        <w:rPr>
          <w:b/>
          <w:color w:val="58595B"/>
          <w:sz w:val="21"/>
        </w:rPr>
        <w:t>para</w:t>
      </w:r>
      <w:r>
        <w:rPr>
          <w:b/>
          <w:color w:val="58595B"/>
          <w:spacing w:val="-5"/>
          <w:sz w:val="21"/>
        </w:rPr>
        <w:t> </w:t>
      </w:r>
      <w:r>
        <w:rPr>
          <w:b/>
          <w:color w:val="58595B"/>
          <w:sz w:val="21"/>
        </w:rPr>
        <w:t>Diputados</w:t>
      </w:r>
      <w:r>
        <w:rPr>
          <w:b/>
          <w:color w:val="58595B"/>
          <w:spacing w:val="-5"/>
          <w:sz w:val="21"/>
        </w:rPr>
        <w:t> </w:t>
      </w:r>
      <w:r>
        <w:rPr>
          <w:b/>
          <w:color w:val="58595B"/>
          <w:sz w:val="21"/>
        </w:rPr>
        <w:t>por</w:t>
      </w:r>
      <w:r>
        <w:rPr>
          <w:b/>
          <w:color w:val="58595B"/>
          <w:spacing w:val="-6"/>
          <w:sz w:val="21"/>
        </w:rPr>
        <w:t> </w:t>
      </w:r>
      <w:r>
        <w:rPr>
          <w:b/>
          <w:color w:val="58595B"/>
          <w:sz w:val="21"/>
        </w:rPr>
        <w:t>el</w:t>
      </w:r>
      <w:r>
        <w:rPr>
          <w:b/>
          <w:color w:val="58595B"/>
          <w:spacing w:val="-5"/>
          <w:sz w:val="21"/>
        </w:rPr>
        <w:t> </w:t>
      </w:r>
      <w:r>
        <w:rPr>
          <w:b/>
          <w:color w:val="58595B"/>
          <w:sz w:val="21"/>
        </w:rPr>
        <w:t>Principio</w:t>
      </w:r>
      <w:r>
        <w:rPr>
          <w:b/>
          <w:color w:val="58595B"/>
          <w:spacing w:val="-5"/>
          <w:sz w:val="21"/>
        </w:rPr>
        <w:t> </w:t>
      </w:r>
      <w:r>
        <w:rPr>
          <w:b/>
          <w:color w:val="58595B"/>
          <w:sz w:val="21"/>
        </w:rPr>
        <w:t>de Representación Proporcional</w:t>
      </w:r>
    </w:p>
    <w:p>
      <w:pPr>
        <w:tabs>
          <w:tab w:pos="7693" w:val="right" w:leader="dot"/>
        </w:tabs>
        <w:spacing w:before="338"/>
        <w:ind w:left="2033" w:right="0" w:firstLine="0"/>
        <w:jc w:val="left"/>
        <w:rPr>
          <w:sz w:val="21"/>
        </w:rPr>
      </w:pPr>
      <w:r>
        <w:rPr>
          <w:color w:val="231F20"/>
          <w:spacing w:val="-2"/>
          <w:sz w:val="21"/>
        </w:rPr>
        <w:t>Artículo</w:t>
      </w:r>
      <w:r>
        <w:rPr>
          <w:color w:val="231F20"/>
          <w:spacing w:val="1"/>
          <w:sz w:val="21"/>
        </w:rPr>
        <w:t> </w:t>
      </w:r>
      <w:r>
        <w:rPr>
          <w:color w:val="231F20"/>
          <w:spacing w:val="-5"/>
          <w:sz w:val="21"/>
        </w:rPr>
        <w:t>415</w:t>
      </w:r>
      <w:r>
        <w:rPr>
          <w:rFonts w:ascii="Times New Roman" w:hAnsi="Times New Roman"/>
          <w:color w:val="231F20"/>
          <w:sz w:val="21"/>
        </w:rPr>
        <w:tab/>
      </w:r>
      <w:r>
        <w:rPr>
          <w:color w:val="231F20"/>
          <w:spacing w:val="-5"/>
          <w:sz w:val="21"/>
        </w:rPr>
        <w:t>291</w:t>
      </w:r>
    </w:p>
    <w:p>
      <w:pPr>
        <w:spacing w:line="254" w:lineRule="exact" w:before="247"/>
        <w:ind w:left="783" w:right="0" w:firstLine="0"/>
        <w:jc w:val="center"/>
        <w:rPr>
          <w:b/>
          <w:sz w:val="21"/>
        </w:rPr>
      </w:pPr>
      <w:r>
        <w:rPr>
          <w:b/>
          <w:color w:val="58595B"/>
          <w:w w:val="105"/>
          <w:sz w:val="21"/>
        </w:rPr>
        <w:t>Sección</w:t>
      </w:r>
      <w:r>
        <w:rPr>
          <w:b/>
          <w:color w:val="58595B"/>
          <w:spacing w:val="-12"/>
          <w:w w:val="105"/>
          <w:sz w:val="21"/>
        </w:rPr>
        <w:t> </w:t>
      </w:r>
      <w:r>
        <w:rPr>
          <w:b/>
          <w:color w:val="58595B"/>
          <w:spacing w:val="-2"/>
          <w:w w:val="105"/>
          <w:sz w:val="21"/>
        </w:rPr>
        <w:t>Séptima</w:t>
      </w:r>
    </w:p>
    <w:p>
      <w:pPr>
        <w:spacing w:line="235" w:lineRule="auto" w:before="2"/>
        <w:ind w:left="3183" w:right="2398" w:firstLine="0"/>
        <w:jc w:val="center"/>
        <w:rPr>
          <w:b/>
          <w:sz w:val="21"/>
        </w:rPr>
      </w:pPr>
      <w:r>
        <w:rPr>
          <w:b/>
          <w:color w:val="58595B"/>
          <w:sz w:val="21"/>
        </w:rPr>
        <w:t>Cómputo</w:t>
      </w:r>
      <w:r>
        <w:rPr>
          <w:b/>
          <w:color w:val="58595B"/>
          <w:spacing w:val="-9"/>
          <w:sz w:val="21"/>
        </w:rPr>
        <w:t> </w:t>
      </w:r>
      <w:r>
        <w:rPr>
          <w:b/>
          <w:color w:val="58595B"/>
          <w:sz w:val="21"/>
        </w:rPr>
        <w:t>de</w:t>
      </w:r>
      <w:r>
        <w:rPr>
          <w:b/>
          <w:color w:val="58595B"/>
          <w:spacing w:val="-10"/>
          <w:sz w:val="21"/>
        </w:rPr>
        <w:t> </w:t>
      </w:r>
      <w:r>
        <w:rPr>
          <w:b/>
          <w:color w:val="58595B"/>
          <w:sz w:val="21"/>
        </w:rPr>
        <w:t>la</w:t>
      </w:r>
      <w:r>
        <w:rPr>
          <w:b/>
          <w:color w:val="58595B"/>
          <w:spacing w:val="-9"/>
          <w:sz w:val="21"/>
        </w:rPr>
        <w:t> </w:t>
      </w:r>
      <w:r>
        <w:rPr>
          <w:b/>
          <w:color w:val="58595B"/>
          <w:sz w:val="21"/>
        </w:rPr>
        <w:t>elección</w:t>
      </w:r>
      <w:r>
        <w:rPr>
          <w:b/>
          <w:color w:val="58595B"/>
          <w:spacing w:val="-9"/>
          <w:sz w:val="21"/>
        </w:rPr>
        <w:t> </w:t>
      </w:r>
      <w:r>
        <w:rPr>
          <w:b/>
          <w:color w:val="58595B"/>
          <w:sz w:val="21"/>
        </w:rPr>
        <w:t>para</w:t>
      </w:r>
      <w:r>
        <w:rPr>
          <w:b/>
          <w:color w:val="58595B"/>
          <w:spacing w:val="-9"/>
          <w:sz w:val="21"/>
        </w:rPr>
        <w:t> </w:t>
      </w:r>
      <w:r>
        <w:rPr>
          <w:b/>
          <w:color w:val="58595B"/>
          <w:sz w:val="21"/>
        </w:rPr>
        <w:t>Senadores por ambos principios</w:t>
      </w:r>
    </w:p>
    <w:p>
      <w:pPr>
        <w:tabs>
          <w:tab w:pos="7693" w:val="right" w:leader="dot"/>
        </w:tabs>
        <w:spacing w:before="338"/>
        <w:ind w:left="2033" w:right="0" w:firstLine="0"/>
        <w:jc w:val="left"/>
        <w:rPr>
          <w:sz w:val="21"/>
        </w:rPr>
      </w:pPr>
      <w:r>
        <w:rPr>
          <w:color w:val="231F20"/>
          <w:spacing w:val="-2"/>
          <w:sz w:val="21"/>
        </w:rPr>
        <w:t>Artículo</w:t>
      </w:r>
      <w:r>
        <w:rPr>
          <w:color w:val="231F20"/>
          <w:spacing w:val="1"/>
          <w:sz w:val="21"/>
        </w:rPr>
        <w:t> </w:t>
      </w:r>
      <w:r>
        <w:rPr>
          <w:color w:val="231F20"/>
          <w:spacing w:val="-5"/>
          <w:sz w:val="21"/>
        </w:rPr>
        <w:t>416</w:t>
      </w:r>
      <w:r>
        <w:rPr>
          <w:rFonts w:ascii="Times New Roman" w:hAnsi="Times New Roman"/>
          <w:color w:val="231F20"/>
          <w:sz w:val="21"/>
        </w:rPr>
        <w:tab/>
      </w:r>
      <w:r>
        <w:rPr>
          <w:color w:val="231F20"/>
          <w:spacing w:val="-5"/>
          <w:sz w:val="21"/>
        </w:rPr>
        <w:t>291</w:t>
      </w:r>
    </w:p>
    <w:p>
      <w:pPr>
        <w:spacing w:after="0"/>
        <w:jc w:val="left"/>
        <w:rPr>
          <w:sz w:val="21"/>
        </w:rPr>
        <w:sectPr>
          <w:pgSz w:w="9640" w:h="12480"/>
          <w:pgMar w:header="0" w:footer="543" w:top="680" w:bottom="740" w:left="0" w:right="500"/>
        </w:sectPr>
      </w:pPr>
    </w:p>
    <w:p>
      <w:pPr>
        <w:pStyle w:val="BodyText"/>
        <w:spacing w:before="28"/>
        <w:ind w:firstLine="0"/>
        <w:jc w:val="left"/>
        <w:rPr>
          <w:sz w:val="21"/>
        </w:rPr>
      </w:pPr>
    </w:p>
    <w:p>
      <w:pPr>
        <w:spacing w:line="254" w:lineRule="exact" w:before="0"/>
        <w:ind w:left="216" w:right="0" w:firstLine="0"/>
        <w:jc w:val="center"/>
        <w:rPr>
          <w:b/>
          <w:sz w:val="21"/>
        </w:rPr>
      </w:pPr>
      <w:r>
        <w:rPr>
          <w:b/>
          <w:color w:val="58595B"/>
          <w:w w:val="105"/>
          <w:sz w:val="21"/>
        </w:rPr>
        <w:t>Sección</w:t>
      </w:r>
      <w:r>
        <w:rPr>
          <w:b/>
          <w:color w:val="58595B"/>
          <w:spacing w:val="-12"/>
          <w:w w:val="105"/>
          <w:sz w:val="21"/>
        </w:rPr>
        <w:t> </w:t>
      </w:r>
      <w:r>
        <w:rPr>
          <w:b/>
          <w:color w:val="58595B"/>
          <w:spacing w:val="-2"/>
          <w:w w:val="110"/>
          <w:sz w:val="21"/>
        </w:rPr>
        <w:t>Octava</w:t>
      </w:r>
    </w:p>
    <w:p>
      <w:pPr>
        <w:spacing w:line="235" w:lineRule="auto" w:before="2"/>
        <w:ind w:left="2528" w:right="2309" w:firstLine="0"/>
        <w:jc w:val="center"/>
        <w:rPr>
          <w:b/>
          <w:sz w:val="21"/>
        </w:rPr>
      </w:pPr>
      <w:r>
        <w:rPr>
          <w:b/>
          <w:color w:val="58595B"/>
          <w:sz w:val="21"/>
        </w:rPr>
        <w:t>Cómputos</w:t>
      </w:r>
      <w:r>
        <w:rPr>
          <w:b/>
          <w:color w:val="58595B"/>
          <w:spacing w:val="-8"/>
          <w:sz w:val="21"/>
        </w:rPr>
        <w:t> </w:t>
      </w:r>
      <w:r>
        <w:rPr>
          <w:b/>
          <w:color w:val="58595B"/>
          <w:sz w:val="21"/>
        </w:rPr>
        <w:t>de</w:t>
      </w:r>
      <w:r>
        <w:rPr>
          <w:b/>
          <w:color w:val="58595B"/>
          <w:spacing w:val="-9"/>
          <w:sz w:val="21"/>
        </w:rPr>
        <w:t> </w:t>
      </w:r>
      <w:r>
        <w:rPr>
          <w:b/>
          <w:color w:val="58595B"/>
          <w:sz w:val="21"/>
        </w:rPr>
        <w:t>entidad</w:t>
      </w:r>
      <w:r>
        <w:rPr>
          <w:b/>
          <w:color w:val="58595B"/>
          <w:spacing w:val="-8"/>
          <w:sz w:val="21"/>
        </w:rPr>
        <w:t> </w:t>
      </w:r>
      <w:r>
        <w:rPr>
          <w:b/>
          <w:color w:val="58595B"/>
          <w:sz w:val="21"/>
        </w:rPr>
        <w:t>federativa</w:t>
      </w:r>
      <w:r>
        <w:rPr>
          <w:b/>
          <w:color w:val="58595B"/>
          <w:spacing w:val="-8"/>
          <w:sz w:val="21"/>
        </w:rPr>
        <w:t> </w:t>
      </w:r>
      <w:r>
        <w:rPr>
          <w:b/>
          <w:color w:val="58595B"/>
          <w:sz w:val="21"/>
        </w:rPr>
        <w:t>de</w:t>
      </w:r>
      <w:r>
        <w:rPr>
          <w:b/>
          <w:color w:val="58595B"/>
          <w:spacing w:val="-9"/>
          <w:sz w:val="21"/>
        </w:rPr>
        <w:t> </w:t>
      </w:r>
      <w:r>
        <w:rPr>
          <w:b/>
          <w:color w:val="58595B"/>
          <w:sz w:val="21"/>
        </w:rPr>
        <w:t>la</w:t>
      </w:r>
      <w:r>
        <w:rPr>
          <w:b/>
          <w:color w:val="58595B"/>
          <w:spacing w:val="-8"/>
          <w:sz w:val="21"/>
        </w:rPr>
        <w:t> </w:t>
      </w:r>
      <w:r>
        <w:rPr>
          <w:b/>
          <w:color w:val="58595B"/>
          <w:sz w:val="21"/>
        </w:rPr>
        <w:t>elección</w:t>
      </w:r>
      <w:r>
        <w:rPr>
          <w:b/>
          <w:color w:val="58595B"/>
          <w:spacing w:val="-8"/>
          <w:sz w:val="21"/>
        </w:rPr>
        <w:t> </w:t>
      </w:r>
      <w:r>
        <w:rPr>
          <w:b/>
          <w:color w:val="58595B"/>
          <w:sz w:val="21"/>
        </w:rPr>
        <w:t>de Senadores por ambos principios</w:t>
      </w:r>
    </w:p>
    <w:p>
      <w:pPr>
        <w:tabs>
          <w:tab w:pos="7409" w:val="right" w:leader="dot"/>
        </w:tabs>
        <w:spacing w:before="337"/>
        <w:ind w:left="1750" w:right="0" w:firstLine="0"/>
        <w:jc w:val="left"/>
        <w:rPr>
          <w:sz w:val="21"/>
        </w:rPr>
      </w:pPr>
      <w:r>
        <w:rPr>
          <w:color w:val="231F20"/>
          <w:spacing w:val="-2"/>
          <w:sz w:val="21"/>
        </w:rPr>
        <w:t>Artículo</w:t>
      </w:r>
      <w:r>
        <w:rPr>
          <w:color w:val="231F20"/>
          <w:spacing w:val="1"/>
          <w:sz w:val="21"/>
        </w:rPr>
        <w:t> </w:t>
      </w:r>
      <w:r>
        <w:rPr>
          <w:color w:val="231F20"/>
          <w:spacing w:val="-5"/>
          <w:sz w:val="21"/>
        </w:rPr>
        <w:t>417</w:t>
      </w:r>
      <w:r>
        <w:rPr>
          <w:rFonts w:ascii="Times New Roman" w:hAnsi="Times New Roman"/>
          <w:color w:val="231F20"/>
          <w:sz w:val="21"/>
        </w:rPr>
        <w:tab/>
      </w:r>
      <w:r>
        <w:rPr>
          <w:color w:val="231F20"/>
          <w:spacing w:val="-5"/>
          <w:sz w:val="21"/>
        </w:rPr>
        <w:t>292</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418</w:t>
      </w:r>
      <w:r>
        <w:rPr>
          <w:rFonts w:ascii="Times New Roman" w:hAnsi="Times New Roman"/>
          <w:color w:val="231F20"/>
          <w:sz w:val="21"/>
        </w:rPr>
        <w:tab/>
      </w:r>
      <w:r>
        <w:rPr>
          <w:color w:val="231F20"/>
          <w:spacing w:val="-5"/>
          <w:sz w:val="21"/>
        </w:rPr>
        <w:t>294</w:t>
      </w:r>
    </w:p>
    <w:p>
      <w:pPr>
        <w:spacing w:line="235" w:lineRule="auto" w:before="252"/>
        <w:ind w:left="3426" w:right="3066" w:firstLine="529"/>
        <w:jc w:val="left"/>
        <w:rPr>
          <w:b/>
          <w:sz w:val="21"/>
        </w:rPr>
      </w:pPr>
      <w:r>
        <w:rPr>
          <w:b/>
          <w:color w:val="58595B"/>
          <w:sz w:val="21"/>
        </w:rPr>
        <w:t>Sección Novena Cómputos</w:t>
      </w:r>
      <w:r>
        <w:rPr>
          <w:b/>
          <w:color w:val="58595B"/>
          <w:spacing w:val="-12"/>
          <w:sz w:val="21"/>
        </w:rPr>
        <w:t> </w:t>
      </w:r>
      <w:r>
        <w:rPr>
          <w:b/>
          <w:color w:val="58595B"/>
          <w:sz w:val="21"/>
        </w:rPr>
        <w:t>de</w:t>
      </w:r>
      <w:r>
        <w:rPr>
          <w:b/>
          <w:color w:val="58595B"/>
          <w:spacing w:val="-12"/>
          <w:sz w:val="21"/>
        </w:rPr>
        <w:t> </w:t>
      </w:r>
      <w:r>
        <w:rPr>
          <w:b/>
          <w:color w:val="58595B"/>
          <w:sz w:val="21"/>
        </w:rPr>
        <w:t>circunscripción</w:t>
      </w:r>
    </w:p>
    <w:p>
      <w:pPr>
        <w:tabs>
          <w:tab w:pos="7409" w:val="right" w:leader="dot"/>
        </w:tabs>
        <w:spacing w:before="337"/>
        <w:ind w:left="1750" w:right="0" w:firstLine="0"/>
        <w:jc w:val="left"/>
        <w:rPr>
          <w:sz w:val="21"/>
        </w:rPr>
      </w:pPr>
      <w:r>
        <w:rPr>
          <w:color w:val="231F20"/>
          <w:spacing w:val="-2"/>
          <w:sz w:val="21"/>
        </w:rPr>
        <w:t>Artículo</w:t>
      </w:r>
      <w:r>
        <w:rPr>
          <w:color w:val="231F20"/>
          <w:spacing w:val="1"/>
          <w:sz w:val="21"/>
        </w:rPr>
        <w:t> </w:t>
      </w:r>
      <w:r>
        <w:rPr>
          <w:color w:val="231F20"/>
          <w:spacing w:val="-5"/>
          <w:sz w:val="21"/>
        </w:rPr>
        <w:t>419</w:t>
      </w:r>
      <w:r>
        <w:rPr>
          <w:rFonts w:ascii="Times New Roman" w:hAnsi="Times New Roman"/>
          <w:color w:val="231F20"/>
          <w:sz w:val="21"/>
        </w:rPr>
        <w:tab/>
      </w:r>
      <w:r>
        <w:rPr>
          <w:color w:val="231F20"/>
          <w:spacing w:val="-5"/>
          <w:sz w:val="21"/>
        </w:rPr>
        <w:t>294</w:t>
      </w:r>
    </w:p>
    <w:p>
      <w:pPr>
        <w:spacing w:line="254" w:lineRule="exact" w:before="248"/>
        <w:ind w:left="216"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VI.</w:t>
      </w:r>
    </w:p>
    <w:p>
      <w:pPr>
        <w:spacing w:line="235" w:lineRule="auto" w:before="2"/>
        <w:ind w:left="2167" w:right="1949" w:firstLine="0"/>
        <w:jc w:val="center"/>
        <w:rPr>
          <w:b/>
          <w:sz w:val="21"/>
        </w:rPr>
      </w:pPr>
      <w:r>
        <w:rPr>
          <w:b/>
          <w:color w:val="58595B"/>
          <w:sz w:val="21"/>
        </w:rPr>
        <w:t>Mecanismo de aplicación de la Fórmula de Asignación</w:t>
      </w:r>
      <w:r>
        <w:rPr>
          <w:b/>
          <w:color w:val="58595B"/>
          <w:spacing w:val="80"/>
          <w:w w:val="150"/>
          <w:sz w:val="21"/>
        </w:rPr>
        <w:t> </w:t>
      </w:r>
      <w:r>
        <w:rPr>
          <w:b/>
          <w:color w:val="58595B"/>
          <w:w w:val="110"/>
          <w:sz w:val="21"/>
        </w:rPr>
        <w:t>por el Principio de Representación Proporcional</w:t>
      </w:r>
    </w:p>
    <w:p>
      <w:pPr>
        <w:spacing w:line="235" w:lineRule="auto" w:before="253"/>
        <w:ind w:left="3162" w:right="2939" w:firstLine="769"/>
        <w:jc w:val="left"/>
        <w:rPr>
          <w:b/>
          <w:sz w:val="21"/>
        </w:rPr>
      </w:pPr>
      <w:r>
        <w:rPr>
          <w:b/>
          <w:color w:val="58595B"/>
          <w:sz w:val="21"/>
        </w:rPr>
        <w:t>Sección Primera Asignación</w:t>
      </w:r>
      <w:r>
        <w:rPr>
          <w:b/>
          <w:color w:val="58595B"/>
          <w:spacing w:val="-12"/>
          <w:sz w:val="21"/>
        </w:rPr>
        <w:t> </w:t>
      </w:r>
      <w:r>
        <w:rPr>
          <w:b/>
          <w:color w:val="58595B"/>
          <w:sz w:val="21"/>
        </w:rPr>
        <w:t>de</w:t>
      </w:r>
      <w:r>
        <w:rPr>
          <w:b/>
          <w:color w:val="58595B"/>
          <w:spacing w:val="-12"/>
          <w:sz w:val="21"/>
        </w:rPr>
        <w:t> </w:t>
      </w:r>
      <w:r>
        <w:rPr>
          <w:b/>
          <w:color w:val="58595B"/>
          <w:sz w:val="21"/>
        </w:rPr>
        <w:t>Diputados</w:t>
      </w:r>
      <w:r>
        <w:rPr>
          <w:b/>
          <w:color w:val="58595B"/>
          <w:spacing w:val="-12"/>
          <w:sz w:val="21"/>
        </w:rPr>
        <w:t> </w:t>
      </w:r>
      <w:r>
        <w:rPr>
          <w:b/>
          <w:color w:val="58595B"/>
          <w:sz w:val="21"/>
        </w:rPr>
        <w:t>Federales</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420</w:t>
      </w:r>
      <w:r>
        <w:rPr>
          <w:rFonts w:ascii="Times New Roman" w:hAnsi="Times New Roman"/>
          <w:color w:val="231F20"/>
          <w:sz w:val="21"/>
        </w:rPr>
        <w:tab/>
      </w:r>
      <w:r>
        <w:rPr>
          <w:color w:val="231F20"/>
          <w:spacing w:val="-5"/>
          <w:sz w:val="21"/>
        </w:rPr>
        <w:t>294</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421</w:t>
      </w:r>
      <w:r>
        <w:rPr>
          <w:rFonts w:ascii="Times New Roman" w:hAnsi="Times New Roman"/>
          <w:color w:val="231F20"/>
          <w:sz w:val="21"/>
        </w:rPr>
        <w:tab/>
      </w:r>
      <w:r>
        <w:rPr>
          <w:color w:val="231F20"/>
          <w:spacing w:val="-5"/>
          <w:sz w:val="21"/>
        </w:rPr>
        <w:t>295</w:t>
      </w:r>
    </w:p>
    <w:p>
      <w:pPr>
        <w:tabs>
          <w:tab w:pos="7409" w:val="right" w:leader="dot"/>
        </w:tabs>
        <w:spacing w:before="83"/>
        <w:ind w:left="1750" w:right="0" w:firstLine="0"/>
        <w:jc w:val="left"/>
        <w:rPr>
          <w:sz w:val="21"/>
        </w:rPr>
      </w:pPr>
      <w:r>
        <w:rPr>
          <w:color w:val="231F20"/>
          <w:spacing w:val="-2"/>
          <w:sz w:val="21"/>
        </w:rPr>
        <w:t>Artículo</w:t>
      </w:r>
      <w:r>
        <w:rPr>
          <w:color w:val="231F20"/>
          <w:spacing w:val="1"/>
          <w:sz w:val="21"/>
        </w:rPr>
        <w:t> </w:t>
      </w:r>
      <w:r>
        <w:rPr>
          <w:color w:val="231F20"/>
          <w:spacing w:val="-5"/>
          <w:sz w:val="21"/>
        </w:rPr>
        <w:t>422</w:t>
      </w:r>
      <w:r>
        <w:rPr>
          <w:rFonts w:ascii="Times New Roman" w:hAnsi="Times New Roman"/>
          <w:color w:val="231F20"/>
          <w:sz w:val="21"/>
        </w:rPr>
        <w:tab/>
      </w:r>
      <w:r>
        <w:rPr>
          <w:color w:val="231F20"/>
          <w:spacing w:val="-5"/>
          <w:sz w:val="21"/>
        </w:rPr>
        <w:t>295</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423</w:t>
      </w:r>
      <w:r>
        <w:rPr>
          <w:rFonts w:ascii="Times New Roman" w:hAnsi="Times New Roman"/>
          <w:color w:val="231F20"/>
          <w:sz w:val="21"/>
        </w:rPr>
        <w:tab/>
      </w:r>
      <w:r>
        <w:rPr>
          <w:color w:val="231F20"/>
          <w:spacing w:val="-5"/>
          <w:sz w:val="21"/>
        </w:rPr>
        <w:t>296</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424</w:t>
      </w:r>
      <w:r>
        <w:rPr>
          <w:rFonts w:ascii="Times New Roman" w:hAnsi="Times New Roman"/>
          <w:color w:val="231F20"/>
          <w:sz w:val="21"/>
        </w:rPr>
        <w:tab/>
      </w:r>
      <w:r>
        <w:rPr>
          <w:color w:val="231F20"/>
          <w:spacing w:val="-5"/>
          <w:sz w:val="21"/>
        </w:rPr>
        <w:t>297</w:t>
      </w:r>
    </w:p>
    <w:p>
      <w:pPr>
        <w:spacing w:line="235" w:lineRule="auto" w:before="251"/>
        <w:ind w:left="3501" w:right="3283" w:firstLine="0"/>
        <w:jc w:val="center"/>
        <w:rPr>
          <w:b/>
          <w:sz w:val="21"/>
        </w:rPr>
      </w:pPr>
      <w:r>
        <w:rPr>
          <w:b/>
          <w:color w:val="58595B"/>
          <w:sz w:val="21"/>
        </w:rPr>
        <w:t>Sección Segunda Asignación</w:t>
      </w:r>
      <w:r>
        <w:rPr>
          <w:b/>
          <w:color w:val="58595B"/>
          <w:spacing w:val="-12"/>
          <w:sz w:val="21"/>
        </w:rPr>
        <w:t> </w:t>
      </w:r>
      <w:r>
        <w:rPr>
          <w:b/>
          <w:color w:val="58595B"/>
          <w:sz w:val="21"/>
        </w:rPr>
        <w:t>de</w:t>
      </w:r>
      <w:r>
        <w:rPr>
          <w:b/>
          <w:color w:val="58595B"/>
          <w:spacing w:val="-12"/>
          <w:sz w:val="21"/>
        </w:rPr>
        <w:t> </w:t>
      </w:r>
      <w:r>
        <w:rPr>
          <w:b/>
          <w:color w:val="58595B"/>
          <w:sz w:val="21"/>
        </w:rPr>
        <w:t>Senadores</w:t>
      </w:r>
    </w:p>
    <w:p>
      <w:pPr>
        <w:tabs>
          <w:tab w:pos="7409" w:val="right" w:leader="dot"/>
        </w:tabs>
        <w:spacing w:before="326"/>
        <w:ind w:left="1750" w:right="0" w:firstLine="0"/>
        <w:jc w:val="left"/>
        <w:rPr>
          <w:sz w:val="21"/>
        </w:rPr>
      </w:pPr>
      <w:r>
        <w:rPr>
          <w:color w:val="231F20"/>
          <w:spacing w:val="-2"/>
          <w:sz w:val="21"/>
        </w:rPr>
        <w:t>Artículo</w:t>
      </w:r>
      <w:r>
        <w:rPr>
          <w:color w:val="231F20"/>
          <w:spacing w:val="1"/>
          <w:sz w:val="21"/>
        </w:rPr>
        <w:t> </w:t>
      </w:r>
      <w:r>
        <w:rPr>
          <w:color w:val="231F20"/>
          <w:spacing w:val="-5"/>
          <w:sz w:val="21"/>
        </w:rPr>
        <w:t>425</w:t>
      </w:r>
      <w:r>
        <w:rPr>
          <w:rFonts w:ascii="Times New Roman" w:hAnsi="Times New Roman"/>
          <w:color w:val="231F20"/>
          <w:sz w:val="21"/>
        </w:rPr>
        <w:tab/>
      </w:r>
      <w:r>
        <w:rPr>
          <w:color w:val="231F20"/>
          <w:spacing w:val="-5"/>
          <w:sz w:val="21"/>
        </w:rPr>
        <w:t>298</w:t>
      </w:r>
    </w:p>
    <w:p>
      <w:pPr>
        <w:spacing w:line="235" w:lineRule="auto" w:before="251"/>
        <w:ind w:left="3215" w:right="2996" w:firstLine="892"/>
        <w:jc w:val="left"/>
        <w:rPr>
          <w:b/>
          <w:sz w:val="21"/>
        </w:rPr>
      </w:pPr>
      <w:r>
        <w:rPr>
          <w:b/>
          <w:color w:val="231F20"/>
          <w:w w:val="105"/>
          <w:sz w:val="21"/>
        </w:rPr>
        <w:t>Capítulo VII. </w:t>
      </w:r>
      <w:r>
        <w:rPr>
          <w:b/>
          <w:color w:val="58595B"/>
          <w:w w:val="105"/>
          <w:sz w:val="21"/>
        </w:rPr>
        <w:t>Cómputos</w:t>
      </w:r>
      <w:r>
        <w:rPr>
          <w:b/>
          <w:color w:val="58595B"/>
          <w:spacing w:val="-13"/>
          <w:w w:val="105"/>
          <w:sz w:val="21"/>
        </w:rPr>
        <w:t> </w:t>
      </w:r>
      <w:r>
        <w:rPr>
          <w:b/>
          <w:color w:val="58595B"/>
          <w:w w:val="105"/>
          <w:sz w:val="21"/>
        </w:rPr>
        <w:t>de</w:t>
      </w:r>
      <w:r>
        <w:rPr>
          <w:b/>
          <w:color w:val="58595B"/>
          <w:spacing w:val="-12"/>
          <w:w w:val="105"/>
          <w:sz w:val="21"/>
        </w:rPr>
        <w:t> </w:t>
      </w:r>
      <w:r>
        <w:rPr>
          <w:b/>
          <w:color w:val="58595B"/>
          <w:w w:val="105"/>
          <w:sz w:val="21"/>
        </w:rPr>
        <w:t>Elecciones</w:t>
      </w:r>
      <w:r>
        <w:rPr>
          <w:b/>
          <w:color w:val="58595B"/>
          <w:spacing w:val="-13"/>
          <w:w w:val="105"/>
          <w:sz w:val="21"/>
        </w:rPr>
        <w:t> </w:t>
      </w:r>
      <w:r>
        <w:rPr>
          <w:b/>
          <w:color w:val="58595B"/>
          <w:w w:val="105"/>
          <w:sz w:val="21"/>
        </w:rPr>
        <w:t>Locales</w:t>
      </w:r>
    </w:p>
    <w:p>
      <w:pPr>
        <w:spacing w:line="235" w:lineRule="auto" w:before="254"/>
        <w:ind w:left="3336" w:right="3066" w:firstLine="595"/>
        <w:jc w:val="left"/>
        <w:rPr>
          <w:b/>
          <w:sz w:val="21"/>
        </w:rPr>
      </w:pPr>
      <w:r>
        <w:rPr>
          <w:b/>
          <w:color w:val="58595B"/>
          <w:sz w:val="21"/>
        </w:rPr>
        <w:t>Sección Primera Escrutinio</w:t>
      </w:r>
      <w:r>
        <w:rPr>
          <w:b/>
          <w:color w:val="58595B"/>
          <w:spacing w:val="-11"/>
          <w:sz w:val="21"/>
        </w:rPr>
        <w:t> </w:t>
      </w:r>
      <w:r>
        <w:rPr>
          <w:b/>
          <w:color w:val="58595B"/>
          <w:sz w:val="21"/>
        </w:rPr>
        <w:t>y</w:t>
      </w:r>
      <w:r>
        <w:rPr>
          <w:b/>
          <w:color w:val="58595B"/>
          <w:spacing w:val="-11"/>
          <w:sz w:val="21"/>
        </w:rPr>
        <w:t> </w:t>
      </w:r>
      <w:r>
        <w:rPr>
          <w:b/>
          <w:color w:val="58595B"/>
          <w:sz w:val="21"/>
        </w:rPr>
        <w:t>cómputo</w:t>
      </w:r>
      <w:r>
        <w:rPr>
          <w:b/>
          <w:color w:val="58595B"/>
          <w:spacing w:val="-11"/>
          <w:sz w:val="21"/>
        </w:rPr>
        <w:t> </w:t>
      </w:r>
      <w:r>
        <w:rPr>
          <w:b/>
          <w:color w:val="58595B"/>
          <w:sz w:val="21"/>
        </w:rPr>
        <w:t>en</w:t>
      </w:r>
      <w:r>
        <w:rPr>
          <w:b/>
          <w:color w:val="58595B"/>
          <w:spacing w:val="-11"/>
          <w:sz w:val="21"/>
        </w:rPr>
        <w:t> </w:t>
      </w:r>
      <w:r>
        <w:rPr>
          <w:b/>
          <w:color w:val="58595B"/>
          <w:sz w:val="21"/>
        </w:rPr>
        <w:t>casilla</w:t>
      </w:r>
    </w:p>
    <w:p>
      <w:pPr>
        <w:tabs>
          <w:tab w:pos="7409" w:val="right" w:leader="dot"/>
        </w:tabs>
        <w:spacing w:before="325"/>
        <w:ind w:left="1750" w:right="0" w:firstLine="0"/>
        <w:jc w:val="left"/>
        <w:rPr>
          <w:sz w:val="21"/>
        </w:rPr>
      </w:pPr>
      <w:r>
        <w:rPr>
          <w:color w:val="231F20"/>
          <w:spacing w:val="-2"/>
          <w:sz w:val="21"/>
        </w:rPr>
        <w:t>Artículo</w:t>
      </w:r>
      <w:r>
        <w:rPr>
          <w:color w:val="231F20"/>
          <w:spacing w:val="1"/>
          <w:sz w:val="21"/>
        </w:rPr>
        <w:t> </w:t>
      </w:r>
      <w:r>
        <w:rPr>
          <w:color w:val="231F20"/>
          <w:spacing w:val="-5"/>
          <w:sz w:val="21"/>
        </w:rPr>
        <w:t>426</w:t>
      </w:r>
      <w:r>
        <w:rPr>
          <w:rFonts w:ascii="Times New Roman" w:hAnsi="Times New Roman"/>
          <w:color w:val="231F20"/>
          <w:sz w:val="21"/>
        </w:rPr>
        <w:tab/>
      </w:r>
      <w:r>
        <w:rPr>
          <w:color w:val="231F20"/>
          <w:spacing w:val="-5"/>
          <w:sz w:val="21"/>
        </w:rPr>
        <w:t>299</w:t>
      </w:r>
    </w:p>
    <w:p>
      <w:pPr>
        <w:spacing w:after="0"/>
        <w:jc w:val="left"/>
        <w:rPr>
          <w:sz w:val="21"/>
        </w:rPr>
        <w:sectPr>
          <w:pgSz w:w="9640" w:h="12480"/>
          <w:pgMar w:header="0" w:footer="543" w:top="680" w:bottom="740" w:left="0" w:right="500"/>
        </w:sectPr>
      </w:pPr>
    </w:p>
    <w:p>
      <w:pPr>
        <w:tabs>
          <w:tab w:pos="7693" w:val="right" w:leader="dot"/>
        </w:tabs>
        <w:spacing w:before="284"/>
        <w:ind w:left="2033" w:right="0" w:firstLine="0"/>
        <w:jc w:val="left"/>
        <w:rPr>
          <w:sz w:val="21"/>
        </w:rPr>
      </w:pPr>
      <w:r>
        <w:rPr/>
        <mc:AlternateContent>
          <mc:Choice Requires="wps">
            <w:drawing>
              <wp:anchor distT="0" distB="0" distL="0" distR="0" allowOverlap="1" layoutInCell="1" locked="0" behindDoc="0" simplePos="0" relativeHeight="15746560">
                <wp:simplePos x="0" y="0"/>
                <wp:positionH relativeFrom="page">
                  <wp:posOffset>5744704</wp:posOffset>
                </wp:positionH>
                <wp:positionV relativeFrom="page">
                  <wp:posOffset>647999</wp:posOffset>
                </wp:positionV>
                <wp:extent cx="375920" cy="113411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75920" cy="1134110"/>
                        </a:xfrm>
                        <a:custGeom>
                          <a:avLst/>
                          <a:gdLst/>
                          <a:ahLst/>
                          <a:cxnLst/>
                          <a:rect l="l" t="t" r="r" b="b"/>
                          <a:pathLst>
                            <a:path w="375920" h="1134110">
                              <a:moveTo>
                                <a:pt x="3752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75299" y="1133995"/>
                              </a:lnTo>
                              <a:lnTo>
                                <a:pt x="3752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2.338898pt;margin-top:51.023598pt;width:29.6pt;height:89.3pt;mso-position-horizontal-relative:page;mso-position-vertical-relative:page;z-index:15746560" id="docshape43" coordorigin="9047,1020" coordsize="592,1786" path="m9638,1020l9160,1020,9116,1029,9080,1054,9056,1090,9047,1134,9047,2693,9056,2737,9080,2773,9116,2797,9160,2806,9638,280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5770360</wp:posOffset>
                </wp:positionH>
                <wp:positionV relativeFrom="page">
                  <wp:posOffset>1023702</wp:posOffset>
                </wp:positionV>
                <wp:extent cx="196215" cy="37719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96215" cy="377190"/>
                        </a:xfrm>
                        <a:prstGeom prst="rect">
                          <a:avLst/>
                        </a:prstGeom>
                      </wps:spPr>
                      <wps:txbx>
                        <w:txbxContent>
                          <w:p>
                            <w:pPr>
                              <w:pStyle w:val="BodyText"/>
                              <w:spacing w:before="20"/>
                              <w:ind w:left="20" w:firstLine="0"/>
                              <w:jc w:val="left"/>
                            </w:pPr>
                            <w:r>
                              <w:rPr>
                                <w:color w:val="FFFFFF"/>
                                <w:spacing w:val="-2"/>
                                <w:w w:val="105"/>
                              </w:rPr>
                              <w:t>índice</w:t>
                            </w:r>
                          </w:p>
                        </w:txbxContent>
                      </wps:txbx>
                      <wps:bodyPr wrap="square" lIns="0" tIns="0" rIns="0" bIns="0" rtlCol="0" vert="vert270">
                        <a:noAutofit/>
                      </wps:bodyPr>
                    </wps:wsp>
                  </a:graphicData>
                </a:graphic>
              </wp:anchor>
            </w:drawing>
          </mc:Choice>
          <mc:Fallback>
            <w:pict>
              <v:shape style="position:absolute;margin-left:454.35907pt;margin-top:80.606529pt;width:15.45pt;height:29.7pt;mso-position-horizontal-relative:page;mso-position-vertical-relative:page;z-index:15747072" type="#_x0000_t202" id="docshape44" filled="false" stroked="false">
                <v:textbox inset="0,0,0,0" style="layout-flow:vertical;mso-layout-flow-alt:bottom-to-top">
                  <w:txbxContent>
                    <w:p>
                      <w:pPr>
                        <w:pStyle w:val="BodyText"/>
                        <w:spacing w:before="20"/>
                        <w:ind w:left="20" w:firstLine="0"/>
                        <w:jc w:val="left"/>
                      </w:pPr>
                      <w:r>
                        <w:rPr>
                          <w:color w:val="FFFFFF"/>
                          <w:spacing w:val="-2"/>
                          <w:w w:val="105"/>
                        </w:rPr>
                        <w:t>índice</w:t>
                      </w:r>
                    </w:p>
                  </w:txbxContent>
                </v:textbox>
                <w10:wrap type="none"/>
              </v:shape>
            </w:pict>
          </mc:Fallback>
        </mc:AlternateContent>
      </w:r>
      <w:r>
        <w:rPr>
          <w:color w:val="231F20"/>
          <w:spacing w:val="-2"/>
          <w:sz w:val="21"/>
        </w:rPr>
        <w:t>Artículo</w:t>
      </w:r>
      <w:r>
        <w:rPr>
          <w:color w:val="231F20"/>
          <w:spacing w:val="1"/>
          <w:sz w:val="21"/>
        </w:rPr>
        <w:t> </w:t>
      </w:r>
      <w:r>
        <w:rPr>
          <w:color w:val="231F20"/>
          <w:spacing w:val="-5"/>
          <w:sz w:val="21"/>
        </w:rPr>
        <w:t>427</w:t>
      </w:r>
      <w:r>
        <w:rPr>
          <w:rFonts w:ascii="Times New Roman" w:hAnsi="Times New Roman"/>
          <w:color w:val="231F20"/>
          <w:sz w:val="21"/>
        </w:rPr>
        <w:tab/>
      </w:r>
      <w:r>
        <w:rPr>
          <w:color w:val="231F20"/>
          <w:spacing w:val="-5"/>
          <w:sz w:val="21"/>
        </w:rPr>
        <w:t>302</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428</w:t>
      </w:r>
      <w:r>
        <w:rPr>
          <w:rFonts w:ascii="Times New Roman" w:hAnsi="Times New Roman"/>
          <w:color w:val="231F20"/>
          <w:sz w:val="21"/>
        </w:rPr>
        <w:tab/>
      </w:r>
      <w:r>
        <w:rPr>
          <w:color w:val="231F20"/>
          <w:spacing w:val="-5"/>
          <w:sz w:val="21"/>
        </w:rPr>
        <w:t>302</w:t>
      </w:r>
    </w:p>
    <w:p>
      <w:pPr>
        <w:spacing w:line="235" w:lineRule="auto" w:before="252"/>
        <w:ind w:left="3703" w:right="2918" w:firstLine="493"/>
        <w:jc w:val="left"/>
        <w:rPr>
          <w:b/>
          <w:sz w:val="21"/>
        </w:rPr>
      </w:pPr>
      <w:r>
        <w:rPr>
          <w:b/>
          <w:color w:val="58595B"/>
          <w:sz w:val="21"/>
        </w:rPr>
        <w:t>Sección Segunda</w:t>
      </w:r>
      <w:r>
        <w:rPr>
          <w:b/>
          <w:color w:val="58595B"/>
          <w:spacing w:val="40"/>
          <w:sz w:val="21"/>
        </w:rPr>
        <w:t> </w:t>
      </w:r>
      <w:r>
        <w:rPr>
          <w:b/>
          <w:color w:val="58595B"/>
          <w:sz w:val="21"/>
        </w:rPr>
        <w:t>Sesión</w:t>
      </w:r>
      <w:r>
        <w:rPr>
          <w:b/>
          <w:color w:val="58595B"/>
          <w:spacing w:val="-12"/>
          <w:sz w:val="21"/>
        </w:rPr>
        <w:t> </w:t>
      </w:r>
      <w:r>
        <w:rPr>
          <w:b/>
          <w:color w:val="58595B"/>
          <w:sz w:val="21"/>
        </w:rPr>
        <w:t>Especial</w:t>
      </w:r>
      <w:r>
        <w:rPr>
          <w:b/>
          <w:color w:val="58595B"/>
          <w:spacing w:val="-12"/>
          <w:sz w:val="21"/>
        </w:rPr>
        <w:t> </w:t>
      </w:r>
      <w:r>
        <w:rPr>
          <w:b/>
          <w:color w:val="58595B"/>
          <w:sz w:val="21"/>
        </w:rPr>
        <w:t>de</w:t>
      </w:r>
      <w:r>
        <w:rPr>
          <w:b/>
          <w:color w:val="58595B"/>
          <w:spacing w:val="-12"/>
          <w:sz w:val="21"/>
        </w:rPr>
        <w:t> </w:t>
      </w:r>
      <w:r>
        <w:rPr>
          <w:b/>
          <w:color w:val="58595B"/>
          <w:sz w:val="21"/>
        </w:rPr>
        <w:t>Cómputos</w:t>
      </w:r>
    </w:p>
    <w:p>
      <w:pPr>
        <w:tabs>
          <w:tab w:pos="7693" w:val="right" w:leader="dot"/>
        </w:tabs>
        <w:spacing w:before="325"/>
        <w:ind w:left="2033" w:right="0" w:firstLine="0"/>
        <w:jc w:val="left"/>
        <w:rPr>
          <w:sz w:val="21"/>
        </w:rPr>
      </w:pPr>
      <w:r>
        <w:rPr>
          <w:color w:val="231F20"/>
          <w:spacing w:val="-2"/>
          <w:sz w:val="21"/>
        </w:rPr>
        <w:t>Artículo</w:t>
      </w:r>
      <w:r>
        <w:rPr>
          <w:color w:val="231F20"/>
          <w:spacing w:val="1"/>
          <w:sz w:val="21"/>
        </w:rPr>
        <w:t> </w:t>
      </w:r>
      <w:r>
        <w:rPr>
          <w:color w:val="231F20"/>
          <w:spacing w:val="-5"/>
          <w:sz w:val="21"/>
        </w:rPr>
        <w:t>429</w:t>
      </w:r>
      <w:r>
        <w:rPr>
          <w:rFonts w:ascii="Times New Roman" w:hAnsi="Times New Roman"/>
          <w:color w:val="231F20"/>
          <w:sz w:val="21"/>
        </w:rPr>
        <w:tab/>
      </w:r>
      <w:r>
        <w:rPr>
          <w:color w:val="231F20"/>
          <w:spacing w:val="-5"/>
          <w:sz w:val="21"/>
        </w:rPr>
        <w:t>303</w:t>
      </w:r>
    </w:p>
    <w:p>
      <w:pPr>
        <w:spacing w:line="254" w:lineRule="exact" w:before="248"/>
        <w:ind w:left="783" w:right="0" w:firstLine="0"/>
        <w:jc w:val="center"/>
        <w:rPr>
          <w:b/>
          <w:sz w:val="21"/>
        </w:rPr>
      </w:pPr>
      <w:r>
        <w:rPr>
          <w:b/>
          <w:color w:val="231F20"/>
          <w:w w:val="105"/>
          <w:sz w:val="21"/>
        </w:rPr>
        <w:t>Capítulo</w:t>
      </w:r>
      <w:r>
        <w:rPr>
          <w:b/>
          <w:color w:val="231F20"/>
          <w:spacing w:val="26"/>
          <w:w w:val="105"/>
          <w:sz w:val="21"/>
        </w:rPr>
        <w:t> </w:t>
      </w:r>
      <w:r>
        <w:rPr>
          <w:b/>
          <w:color w:val="231F20"/>
          <w:spacing w:val="-2"/>
          <w:w w:val="105"/>
          <w:sz w:val="21"/>
        </w:rPr>
        <w:t>VIII.</w:t>
      </w:r>
    </w:p>
    <w:p>
      <w:pPr>
        <w:spacing w:line="254" w:lineRule="exact" w:before="0"/>
        <w:ind w:left="783" w:right="0" w:firstLine="0"/>
        <w:jc w:val="center"/>
        <w:rPr>
          <w:b/>
          <w:sz w:val="21"/>
        </w:rPr>
      </w:pPr>
      <w:r>
        <w:rPr>
          <w:b/>
          <w:color w:val="58595B"/>
          <w:sz w:val="21"/>
        </w:rPr>
        <w:t>Tablas</w:t>
      </w:r>
      <w:r>
        <w:rPr>
          <w:b/>
          <w:color w:val="58595B"/>
          <w:spacing w:val="22"/>
          <w:sz w:val="21"/>
        </w:rPr>
        <w:t> </w:t>
      </w:r>
      <w:r>
        <w:rPr>
          <w:b/>
          <w:color w:val="58595B"/>
          <w:sz w:val="21"/>
        </w:rPr>
        <w:t>de</w:t>
      </w:r>
      <w:r>
        <w:rPr>
          <w:b/>
          <w:color w:val="58595B"/>
          <w:spacing w:val="25"/>
          <w:sz w:val="21"/>
        </w:rPr>
        <w:t> </w:t>
      </w:r>
      <w:r>
        <w:rPr>
          <w:b/>
          <w:color w:val="58595B"/>
          <w:sz w:val="21"/>
        </w:rPr>
        <w:t>Resultados</w:t>
      </w:r>
      <w:r>
        <w:rPr>
          <w:b/>
          <w:color w:val="58595B"/>
          <w:spacing w:val="23"/>
          <w:sz w:val="21"/>
        </w:rPr>
        <w:t> </w:t>
      </w:r>
      <w:r>
        <w:rPr>
          <w:b/>
          <w:color w:val="58595B"/>
          <w:spacing w:val="-2"/>
          <w:sz w:val="21"/>
        </w:rPr>
        <w:t>Electorales</w:t>
      </w:r>
    </w:p>
    <w:p>
      <w:pPr>
        <w:tabs>
          <w:tab w:pos="7693" w:val="righ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5"/>
          <w:sz w:val="21"/>
        </w:rPr>
        <w:t>430</w:t>
      </w:r>
      <w:r>
        <w:rPr>
          <w:rFonts w:ascii="Times New Roman" w:hAnsi="Times New Roman"/>
          <w:color w:val="231F20"/>
          <w:sz w:val="21"/>
        </w:rPr>
        <w:tab/>
      </w:r>
      <w:r>
        <w:rPr>
          <w:color w:val="231F20"/>
          <w:spacing w:val="-5"/>
          <w:sz w:val="21"/>
        </w:rPr>
        <w:t>303</w:t>
      </w:r>
    </w:p>
    <w:p>
      <w:pPr>
        <w:spacing w:line="254" w:lineRule="exact" w:before="247"/>
        <w:ind w:left="783"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IX.</w:t>
      </w:r>
    </w:p>
    <w:p>
      <w:pPr>
        <w:spacing w:line="254" w:lineRule="exact" w:before="0"/>
        <w:ind w:left="783" w:right="0" w:firstLine="0"/>
        <w:jc w:val="center"/>
        <w:rPr>
          <w:b/>
          <w:sz w:val="21"/>
        </w:rPr>
      </w:pPr>
      <w:r>
        <w:rPr>
          <w:b/>
          <w:color w:val="58595B"/>
          <w:w w:val="105"/>
          <w:sz w:val="21"/>
        </w:rPr>
        <w:t>Informes</w:t>
      </w:r>
      <w:r>
        <w:rPr>
          <w:b/>
          <w:color w:val="58595B"/>
          <w:spacing w:val="4"/>
          <w:w w:val="105"/>
          <w:sz w:val="21"/>
        </w:rPr>
        <w:t> </w:t>
      </w:r>
      <w:r>
        <w:rPr>
          <w:b/>
          <w:color w:val="58595B"/>
          <w:w w:val="105"/>
          <w:sz w:val="21"/>
        </w:rPr>
        <w:t>de</w:t>
      </w:r>
      <w:r>
        <w:rPr>
          <w:b/>
          <w:color w:val="58595B"/>
          <w:spacing w:val="5"/>
          <w:w w:val="105"/>
          <w:sz w:val="21"/>
        </w:rPr>
        <w:t> </w:t>
      </w:r>
      <w:r>
        <w:rPr>
          <w:b/>
          <w:color w:val="58595B"/>
          <w:w w:val="105"/>
          <w:sz w:val="21"/>
        </w:rPr>
        <w:t>Definitividad</w:t>
      </w:r>
      <w:r>
        <w:rPr>
          <w:b/>
          <w:color w:val="58595B"/>
          <w:spacing w:val="5"/>
          <w:w w:val="105"/>
          <w:sz w:val="21"/>
        </w:rPr>
        <w:t> </w:t>
      </w:r>
      <w:r>
        <w:rPr>
          <w:b/>
          <w:color w:val="58595B"/>
          <w:w w:val="105"/>
          <w:sz w:val="21"/>
        </w:rPr>
        <w:t>del</w:t>
      </w:r>
      <w:r>
        <w:rPr>
          <w:b/>
          <w:color w:val="58595B"/>
          <w:spacing w:val="5"/>
          <w:w w:val="105"/>
          <w:sz w:val="21"/>
        </w:rPr>
        <w:t> </w:t>
      </w:r>
      <w:r>
        <w:rPr>
          <w:b/>
          <w:color w:val="58595B"/>
          <w:spacing w:val="-2"/>
          <w:w w:val="105"/>
          <w:sz w:val="21"/>
        </w:rPr>
        <w:t>Instituto</w:t>
      </w:r>
    </w:p>
    <w:p>
      <w:pPr>
        <w:tabs>
          <w:tab w:pos="7693" w:val="righ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5"/>
          <w:sz w:val="21"/>
        </w:rPr>
        <w:t>431</w:t>
      </w:r>
      <w:r>
        <w:rPr>
          <w:rFonts w:ascii="Times New Roman" w:hAnsi="Times New Roman"/>
          <w:color w:val="231F20"/>
          <w:sz w:val="21"/>
        </w:rPr>
        <w:tab/>
      </w:r>
      <w:r>
        <w:rPr>
          <w:color w:val="231F20"/>
          <w:spacing w:val="-5"/>
          <w:sz w:val="21"/>
        </w:rPr>
        <w:t>304</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432</w:t>
      </w:r>
      <w:r>
        <w:rPr>
          <w:rFonts w:ascii="Times New Roman" w:hAnsi="Times New Roman"/>
          <w:color w:val="231F20"/>
          <w:sz w:val="21"/>
        </w:rPr>
        <w:tab/>
      </w:r>
      <w:r>
        <w:rPr>
          <w:color w:val="231F20"/>
          <w:spacing w:val="-5"/>
          <w:sz w:val="21"/>
        </w:rPr>
        <w:t>304</w:t>
      </w:r>
    </w:p>
    <w:p>
      <w:pPr>
        <w:spacing w:line="254" w:lineRule="exact" w:before="247"/>
        <w:ind w:left="783"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X.</w:t>
      </w:r>
    </w:p>
    <w:p>
      <w:pPr>
        <w:spacing w:line="254" w:lineRule="exact" w:before="0"/>
        <w:ind w:left="783" w:right="0" w:firstLine="0"/>
        <w:jc w:val="center"/>
        <w:rPr>
          <w:b/>
          <w:sz w:val="21"/>
        </w:rPr>
      </w:pPr>
      <w:r>
        <w:rPr>
          <w:b/>
          <w:color w:val="58595B"/>
          <w:spacing w:val="2"/>
          <w:sz w:val="21"/>
        </w:rPr>
        <w:t>Estudios</w:t>
      </w:r>
      <w:r>
        <w:rPr>
          <w:b/>
          <w:color w:val="58595B"/>
          <w:spacing w:val="34"/>
          <w:sz w:val="21"/>
        </w:rPr>
        <w:t> </w:t>
      </w:r>
      <w:r>
        <w:rPr>
          <w:b/>
          <w:color w:val="58595B"/>
          <w:spacing w:val="2"/>
          <w:sz w:val="21"/>
        </w:rPr>
        <w:t>sobre</w:t>
      </w:r>
      <w:r>
        <w:rPr>
          <w:b/>
          <w:color w:val="58595B"/>
          <w:spacing w:val="36"/>
          <w:sz w:val="21"/>
        </w:rPr>
        <w:t> </w:t>
      </w:r>
      <w:r>
        <w:rPr>
          <w:b/>
          <w:color w:val="58595B"/>
          <w:spacing w:val="2"/>
          <w:sz w:val="21"/>
        </w:rPr>
        <w:t>la</w:t>
      </w:r>
      <w:r>
        <w:rPr>
          <w:b/>
          <w:color w:val="58595B"/>
          <w:spacing w:val="36"/>
          <w:sz w:val="21"/>
        </w:rPr>
        <w:t> </w:t>
      </w:r>
      <w:r>
        <w:rPr>
          <w:b/>
          <w:color w:val="58595B"/>
          <w:spacing w:val="2"/>
          <w:sz w:val="21"/>
        </w:rPr>
        <w:t>documentación</w:t>
      </w:r>
      <w:r>
        <w:rPr>
          <w:b/>
          <w:color w:val="58595B"/>
          <w:spacing w:val="34"/>
          <w:sz w:val="21"/>
        </w:rPr>
        <w:t> </w:t>
      </w:r>
      <w:r>
        <w:rPr>
          <w:b/>
          <w:color w:val="58595B"/>
          <w:spacing w:val="-2"/>
          <w:sz w:val="21"/>
        </w:rPr>
        <w:t>electoral</w:t>
      </w:r>
    </w:p>
    <w:p>
      <w:pPr>
        <w:tabs>
          <w:tab w:pos="7693" w:val="righ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5"/>
          <w:sz w:val="21"/>
        </w:rPr>
        <w:t>433</w:t>
      </w:r>
      <w:r>
        <w:rPr>
          <w:rFonts w:ascii="Times New Roman" w:hAnsi="Times New Roman"/>
          <w:color w:val="231F20"/>
          <w:sz w:val="21"/>
        </w:rPr>
        <w:tab/>
      </w:r>
      <w:r>
        <w:rPr>
          <w:color w:val="231F20"/>
          <w:spacing w:val="-5"/>
          <w:sz w:val="21"/>
        </w:rPr>
        <w:t>305</w:t>
      </w:r>
    </w:p>
    <w:p>
      <w:pPr>
        <w:spacing w:line="254" w:lineRule="exact" w:before="247"/>
        <w:ind w:left="783" w:right="0" w:firstLine="0"/>
        <w:jc w:val="center"/>
        <w:rPr>
          <w:b/>
          <w:sz w:val="21"/>
        </w:rPr>
      </w:pPr>
      <w:r>
        <w:rPr>
          <w:b/>
          <w:color w:val="231F20"/>
          <w:w w:val="105"/>
          <w:sz w:val="21"/>
        </w:rPr>
        <w:t>Capítulo</w:t>
      </w:r>
      <w:r>
        <w:rPr>
          <w:b/>
          <w:color w:val="231F20"/>
          <w:spacing w:val="26"/>
          <w:w w:val="105"/>
          <w:sz w:val="21"/>
        </w:rPr>
        <w:t> </w:t>
      </w:r>
      <w:r>
        <w:rPr>
          <w:b/>
          <w:color w:val="231F20"/>
          <w:spacing w:val="-5"/>
          <w:w w:val="105"/>
          <w:sz w:val="21"/>
        </w:rPr>
        <w:t>XI.</w:t>
      </w:r>
    </w:p>
    <w:p>
      <w:pPr>
        <w:spacing w:line="254" w:lineRule="exact" w:before="0"/>
        <w:ind w:left="783" w:right="0" w:firstLine="0"/>
        <w:jc w:val="center"/>
        <w:rPr>
          <w:b/>
          <w:sz w:val="21"/>
        </w:rPr>
      </w:pPr>
      <w:r>
        <w:rPr>
          <w:b/>
          <w:color w:val="58595B"/>
          <w:spacing w:val="2"/>
          <w:sz w:val="21"/>
        </w:rPr>
        <w:t>Destrucción</w:t>
      </w:r>
      <w:r>
        <w:rPr>
          <w:b/>
          <w:color w:val="58595B"/>
          <w:spacing w:val="33"/>
          <w:sz w:val="21"/>
        </w:rPr>
        <w:t> </w:t>
      </w:r>
      <w:r>
        <w:rPr>
          <w:b/>
          <w:color w:val="58595B"/>
          <w:spacing w:val="2"/>
          <w:sz w:val="21"/>
        </w:rPr>
        <w:t>de</w:t>
      </w:r>
      <w:r>
        <w:rPr>
          <w:b/>
          <w:color w:val="58595B"/>
          <w:spacing w:val="34"/>
          <w:sz w:val="21"/>
        </w:rPr>
        <w:t> </w:t>
      </w:r>
      <w:r>
        <w:rPr>
          <w:b/>
          <w:color w:val="58595B"/>
          <w:spacing w:val="2"/>
          <w:sz w:val="21"/>
        </w:rPr>
        <w:t>documentación</w:t>
      </w:r>
      <w:r>
        <w:rPr>
          <w:b/>
          <w:color w:val="58595B"/>
          <w:spacing w:val="34"/>
          <w:sz w:val="21"/>
        </w:rPr>
        <w:t> </w:t>
      </w:r>
      <w:r>
        <w:rPr>
          <w:b/>
          <w:color w:val="58595B"/>
          <w:spacing w:val="-2"/>
          <w:sz w:val="21"/>
        </w:rPr>
        <w:t>electoral</w:t>
      </w:r>
    </w:p>
    <w:p>
      <w:pPr>
        <w:tabs>
          <w:tab w:pos="7693" w:val="right" w:leader="dot"/>
        </w:tabs>
        <w:spacing w:before="324"/>
        <w:ind w:left="2033" w:right="0" w:firstLine="0"/>
        <w:jc w:val="left"/>
        <w:rPr>
          <w:sz w:val="21"/>
        </w:rPr>
      </w:pPr>
      <w:r>
        <w:rPr>
          <w:color w:val="231F20"/>
          <w:spacing w:val="-2"/>
          <w:sz w:val="21"/>
        </w:rPr>
        <w:t>Artículo</w:t>
      </w:r>
      <w:r>
        <w:rPr>
          <w:color w:val="231F20"/>
          <w:spacing w:val="1"/>
          <w:sz w:val="21"/>
        </w:rPr>
        <w:t> </w:t>
      </w:r>
      <w:r>
        <w:rPr>
          <w:color w:val="231F20"/>
          <w:spacing w:val="-5"/>
          <w:sz w:val="21"/>
        </w:rPr>
        <w:t>434</w:t>
      </w:r>
      <w:r>
        <w:rPr>
          <w:rFonts w:ascii="Times New Roman" w:hAnsi="Times New Roman"/>
          <w:color w:val="231F20"/>
          <w:sz w:val="21"/>
        </w:rPr>
        <w:tab/>
      </w:r>
      <w:r>
        <w:rPr>
          <w:color w:val="231F20"/>
          <w:spacing w:val="-5"/>
          <w:sz w:val="21"/>
        </w:rPr>
        <w:t>305</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435</w:t>
      </w:r>
      <w:r>
        <w:rPr>
          <w:rFonts w:ascii="Times New Roman" w:hAnsi="Times New Roman"/>
          <w:color w:val="231F20"/>
          <w:sz w:val="21"/>
        </w:rPr>
        <w:tab/>
      </w:r>
      <w:r>
        <w:rPr>
          <w:color w:val="231F20"/>
          <w:spacing w:val="-5"/>
          <w:sz w:val="21"/>
        </w:rPr>
        <w:t>306</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436</w:t>
      </w:r>
      <w:r>
        <w:rPr>
          <w:rFonts w:ascii="Times New Roman" w:hAnsi="Times New Roman"/>
          <w:color w:val="231F20"/>
          <w:sz w:val="21"/>
        </w:rPr>
        <w:tab/>
      </w:r>
      <w:r>
        <w:rPr>
          <w:color w:val="231F20"/>
          <w:spacing w:val="-5"/>
          <w:sz w:val="21"/>
        </w:rPr>
        <w:t>306</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437</w:t>
      </w:r>
      <w:r>
        <w:rPr>
          <w:rFonts w:ascii="Times New Roman" w:hAnsi="Times New Roman"/>
          <w:color w:val="231F20"/>
          <w:sz w:val="21"/>
        </w:rPr>
        <w:tab/>
      </w:r>
      <w:r>
        <w:rPr>
          <w:color w:val="231F20"/>
          <w:spacing w:val="-5"/>
          <w:sz w:val="21"/>
        </w:rPr>
        <w:t>307</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438</w:t>
      </w:r>
      <w:r>
        <w:rPr>
          <w:rFonts w:ascii="Times New Roman" w:hAnsi="Times New Roman"/>
          <w:color w:val="231F20"/>
          <w:sz w:val="21"/>
        </w:rPr>
        <w:tab/>
      </w:r>
      <w:r>
        <w:rPr>
          <w:color w:val="231F20"/>
          <w:spacing w:val="-5"/>
          <w:sz w:val="21"/>
        </w:rPr>
        <w:t>307</w:t>
      </w:r>
    </w:p>
    <w:p>
      <w:pPr>
        <w:tabs>
          <w:tab w:pos="7693" w:val="right" w:leader="dot"/>
        </w:tabs>
        <w:spacing w:before="83"/>
        <w:ind w:left="2033" w:right="0" w:firstLine="0"/>
        <w:jc w:val="left"/>
        <w:rPr>
          <w:sz w:val="21"/>
        </w:rPr>
      </w:pPr>
      <w:r>
        <w:rPr>
          <w:color w:val="231F20"/>
          <w:spacing w:val="-2"/>
          <w:sz w:val="21"/>
        </w:rPr>
        <w:t>Artículo</w:t>
      </w:r>
      <w:r>
        <w:rPr>
          <w:color w:val="231F20"/>
          <w:spacing w:val="1"/>
          <w:sz w:val="21"/>
        </w:rPr>
        <w:t> </w:t>
      </w:r>
      <w:r>
        <w:rPr>
          <w:color w:val="231F20"/>
          <w:spacing w:val="-5"/>
          <w:sz w:val="21"/>
        </w:rPr>
        <w:t>439</w:t>
      </w:r>
      <w:r>
        <w:rPr>
          <w:rFonts w:ascii="Times New Roman" w:hAnsi="Times New Roman"/>
          <w:color w:val="231F20"/>
          <w:sz w:val="21"/>
        </w:rPr>
        <w:tab/>
      </w:r>
      <w:r>
        <w:rPr>
          <w:color w:val="231F20"/>
          <w:spacing w:val="-5"/>
          <w:sz w:val="21"/>
        </w:rPr>
        <w:t>307</w:t>
      </w:r>
    </w:p>
    <w:p>
      <w:pPr>
        <w:tabs>
          <w:tab w:pos="7693" w:val="right" w:leader="dot"/>
        </w:tabs>
        <w:spacing w:before="84"/>
        <w:ind w:left="2033" w:right="0" w:firstLine="0"/>
        <w:jc w:val="left"/>
        <w:rPr>
          <w:sz w:val="21"/>
        </w:rPr>
      </w:pPr>
      <w:r>
        <w:rPr>
          <w:color w:val="231F20"/>
          <w:spacing w:val="-2"/>
          <w:sz w:val="21"/>
        </w:rPr>
        <w:t>Artículo</w:t>
      </w:r>
      <w:r>
        <w:rPr>
          <w:color w:val="231F20"/>
          <w:spacing w:val="1"/>
          <w:sz w:val="21"/>
        </w:rPr>
        <w:t> </w:t>
      </w:r>
      <w:r>
        <w:rPr>
          <w:color w:val="231F20"/>
          <w:spacing w:val="-5"/>
          <w:sz w:val="21"/>
        </w:rPr>
        <w:t>440</w:t>
      </w:r>
      <w:r>
        <w:rPr>
          <w:rFonts w:ascii="Times New Roman" w:hAnsi="Times New Roman"/>
          <w:color w:val="231F20"/>
          <w:sz w:val="21"/>
        </w:rPr>
        <w:tab/>
      </w:r>
      <w:r>
        <w:rPr>
          <w:color w:val="231F20"/>
          <w:spacing w:val="-5"/>
          <w:sz w:val="21"/>
        </w:rPr>
        <w:t>308</w:t>
      </w:r>
    </w:p>
    <w:p>
      <w:pPr>
        <w:spacing w:after="0"/>
        <w:jc w:val="left"/>
        <w:rPr>
          <w:sz w:val="21"/>
        </w:rPr>
        <w:sectPr>
          <w:pgSz w:w="9640" w:h="12480"/>
          <w:pgMar w:header="0" w:footer="543" w:top="680" w:bottom="740" w:left="0" w:right="500"/>
        </w:sectPr>
      </w:pPr>
    </w:p>
    <w:p>
      <w:pPr>
        <w:pStyle w:val="BodyText"/>
        <w:spacing w:before="32"/>
        <w:ind w:firstLine="0"/>
        <w:jc w:val="left"/>
        <w:rPr>
          <w:sz w:val="21"/>
        </w:rPr>
      </w:pPr>
    </w:p>
    <w:p>
      <w:pPr>
        <w:spacing w:line="235" w:lineRule="auto" w:before="0"/>
        <w:ind w:left="3092" w:right="2820" w:firstLine="937"/>
        <w:jc w:val="left"/>
        <w:rPr>
          <w:b/>
          <w:sz w:val="21"/>
        </w:rPr>
      </w:pPr>
      <w:r>
        <w:rPr>
          <w:b/>
          <w:color w:val="231F20"/>
          <w:sz w:val="21"/>
        </w:rPr>
        <w:t>LIBRO CUARTO </w:t>
      </w:r>
      <w:r>
        <w:rPr>
          <w:b/>
          <w:color w:val="231F20"/>
          <w:spacing w:val="-2"/>
          <w:sz w:val="21"/>
        </w:rPr>
        <w:t>DISPOSICIONES COMPLEMENTARIAS</w:t>
      </w:r>
    </w:p>
    <w:p>
      <w:pPr>
        <w:spacing w:line="254" w:lineRule="exact" w:before="250"/>
        <w:ind w:left="216" w:right="0" w:firstLine="0"/>
        <w:jc w:val="center"/>
        <w:rPr>
          <w:b/>
          <w:sz w:val="21"/>
        </w:rPr>
      </w:pPr>
      <w:r>
        <w:rPr>
          <w:b/>
          <w:color w:val="231F20"/>
          <w:sz w:val="21"/>
        </w:rPr>
        <w:t>TÍTULO</w:t>
      </w:r>
      <w:r>
        <w:rPr>
          <w:b/>
          <w:color w:val="231F20"/>
          <w:spacing w:val="-5"/>
          <w:sz w:val="21"/>
        </w:rPr>
        <w:t> </w:t>
      </w:r>
      <w:r>
        <w:rPr>
          <w:b/>
          <w:color w:val="231F20"/>
          <w:spacing w:val="-2"/>
          <w:sz w:val="21"/>
        </w:rPr>
        <w:t>ÚNICO</w:t>
      </w:r>
    </w:p>
    <w:p>
      <w:pPr>
        <w:spacing w:line="254" w:lineRule="exact" w:before="0"/>
        <w:ind w:left="216" w:right="0" w:firstLine="0"/>
        <w:jc w:val="center"/>
        <w:rPr>
          <w:b/>
          <w:sz w:val="21"/>
        </w:rPr>
      </w:pPr>
      <w:r>
        <w:rPr>
          <w:b/>
          <w:color w:val="231F20"/>
          <w:spacing w:val="2"/>
          <w:sz w:val="21"/>
        </w:rPr>
        <w:t>Modificaciones</w:t>
      </w:r>
      <w:r>
        <w:rPr>
          <w:b/>
          <w:color w:val="231F20"/>
          <w:spacing w:val="44"/>
          <w:sz w:val="21"/>
        </w:rPr>
        <w:t> </w:t>
      </w:r>
      <w:r>
        <w:rPr>
          <w:b/>
          <w:color w:val="231F20"/>
          <w:spacing w:val="2"/>
          <w:sz w:val="21"/>
        </w:rPr>
        <w:t>al</w:t>
      </w:r>
      <w:r>
        <w:rPr>
          <w:b/>
          <w:color w:val="231F20"/>
          <w:spacing w:val="44"/>
          <w:sz w:val="21"/>
        </w:rPr>
        <w:t> </w:t>
      </w:r>
      <w:r>
        <w:rPr>
          <w:b/>
          <w:color w:val="231F20"/>
          <w:spacing w:val="-2"/>
          <w:sz w:val="21"/>
        </w:rPr>
        <w:t>Reglamento</w:t>
      </w:r>
    </w:p>
    <w:p>
      <w:pPr>
        <w:tabs>
          <w:tab w:pos="7409" w:val="right" w:leader="dot"/>
        </w:tabs>
        <w:spacing w:before="323"/>
        <w:ind w:left="1750" w:right="0" w:firstLine="0"/>
        <w:jc w:val="left"/>
        <w:rPr>
          <w:sz w:val="21"/>
        </w:rPr>
      </w:pPr>
      <w:r>
        <w:rPr>
          <w:color w:val="231F20"/>
          <w:spacing w:val="-2"/>
          <w:sz w:val="21"/>
        </w:rPr>
        <w:t>Artículo</w:t>
      </w:r>
      <w:r>
        <w:rPr>
          <w:color w:val="231F20"/>
          <w:spacing w:val="1"/>
          <w:sz w:val="21"/>
        </w:rPr>
        <w:t> </w:t>
      </w:r>
      <w:r>
        <w:rPr>
          <w:color w:val="231F20"/>
          <w:spacing w:val="-5"/>
          <w:sz w:val="21"/>
        </w:rPr>
        <w:t>441</w:t>
      </w:r>
      <w:r>
        <w:rPr>
          <w:rFonts w:ascii="Times New Roman" w:hAnsi="Times New Roman"/>
          <w:color w:val="231F20"/>
          <w:sz w:val="21"/>
        </w:rPr>
        <w:tab/>
      </w:r>
      <w:r>
        <w:rPr>
          <w:color w:val="231F20"/>
          <w:spacing w:val="-5"/>
          <w:sz w:val="21"/>
        </w:rPr>
        <w:t>308</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442</w:t>
      </w:r>
      <w:r>
        <w:rPr>
          <w:rFonts w:ascii="Times New Roman" w:hAnsi="Times New Roman"/>
          <w:color w:val="231F20"/>
          <w:sz w:val="21"/>
        </w:rPr>
        <w:tab/>
      </w:r>
      <w:r>
        <w:rPr>
          <w:color w:val="231F20"/>
          <w:spacing w:val="-5"/>
          <w:sz w:val="21"/>
        </w:rPr>
        <w:t>308</w:t>
      </w:r>
    </w:p>
    <w:p>
      <w:pPr>
        <w:tabs>
          <w:tab w:pos="7409" w:val="right" w:leader="dot"/>
        </w:tabs>
        <w:spacing w:before="84"/>
        <w:ind w:left="1750" w:right="0" w:firstLine="0"/>
        <w:jc w:val="left"/>
        <w:rPr>
          <w:sz w:val="21"/>
        </w:rPr>
      </w:pPr>
      <w:r>
        <w:rPr>
          <w:color w:val="231F20"/>
          <w:spacing w:val="-2"/>
          <w:sz w:val="21"/>
        </w:rPr>
        <w:t>Artículo</w:t>
      </w:r>
      <w:r>
        <w:rPr>
          <w:color w:val="231F20"/>
          <w:spacing w:val="1"/>
          <w:sz w:val="21"/>
        </w:rPr>
        <w:t> </w:t>
      </w:r>
      <w:r>
        <w:rPr>
          <w:color w:val="231F20"/>
          <w:spacing w:val="-5"/>
          <w:sz w:val="21"/>
        </w:rPr>
        <w:t>443</w:t>
      </w:r>
      <w:r>
        <w:rPr>
          <w:rFonts w:ascii="Times New Roman" w:hAnsi="Times New Roman"/>
          <w:color w:val="231F20"/>
          <w:sz w:val="21"/>
        </w:rPr>
        <w:tab/>
      </w:r>
      <w:r>
        <w:rPr>
          <w:color w:val="231F20"/>
          <w:spacing w:val="-5"/>
          <w:sz w:val="21"/>
        </w:rPr>
        <w:t>309</w:t>
      </w:r>
    </w:p>
    <w:p>
      <w:pPr>
        <w:tabs>
          <w:tab w:pos="7409" w:val="right" w:leader="dot"/>
        </w:tabs>
        <w:spacing w:before="423"/>
        <w:ind w:left="1750" w:right="0" w:firstLine="0"/>
        <w:jc w:val="left"/>
        <w:rPr>
          <w:sz w:val="21"/>
        </w:rPr>
      </w:pPr>
      <w:r>
        <w:rPr>
          <w:b/>
          <w:color w:val="231F20"/>
          <w:sz w:val="21"/>
        </w:rPr>
        <w:t>Artículos</w:t>
      </w:r>
      <w:r>
        <w:rPr>
          <w:b/>
          <w:color w:val="231F20"/>
          <w:spacing w:val="-8"/>
          <w:sz w:val="21"/>
        </w:rPr>
        <w:t> </w:t>
      </w:r>
      <w:r>
        <w:rPr>
          <w:b/>
          <w:color w:val="231F20"/>
          <w:spacing w:val="-2"/>
          <w:sz w:val="21"/>
        </w:rPr>
        <w:t>Transitorios</w:t>
      </w:r>
      <w:r>
        <w:rPr>
          <w:rFonts w:ascii="Times New Roman" w:hAnsi="Times New Roman"/>
          <w:color w:val="231F20"/>
          <w:sz w:val="21"/>
        </w:rPr>
        <w:tab/>
      </w:r>
      <w:r>
        <w:rPr>
          <w:color w:val="231F20"/>
          <w:spacing w:val="-5"/>
          <w:sz w:val="21"/>
        </w:rPr>
        <w:t>310</w:t>
      </w:r>
    </w:p>
    <w:p>
      <w:pPr>
        <w:tabs>
          <w:tab w:pos="7409" w:val="right" w:leader="dot"/>
        </w:tabs>
        <w:spacing w:before="84"/>
        <w:ind w:left="1750" w:right="0" w:firstLine="0"/>
        <w:jc w:val="left"/>
        <w:rPr>
          <w:sz w:val="21"/>
        </w:rPr>
      </w:pPr>
      <w:r>
        <w:rPr>
          <w:b/>
          <w:color w:val="231F20"/>
          <w:sz w:val="21"/>
        </w:rPr>
        <w:t>Listado</w:t>
      </w:r>
      <w:r>
        <w:rPr>
          <w:b/>
          <w:color w:val="231F20"/>
          <w:spacing w:val="-4"/>
          <w:sz w:val="21"/>
        </w:rPr>
        <w:t> </w:t>
      </w:r>
      <w:r>
        <w:rPr>
          <w:b/>
          <w:color w:val="231F20"/>
          <w:sz w:val="21"/>
        </w:rPr>
        <w:t>de</w:t>
      </w:r>
      <w:r>
        <w:rPr>
          <w:b/>
          <w:color w:val="231F20"/>
          <w:spacing w:val="-4"/>
          <w:sz w:val="21"/>
        </w:rPr>
        <w:t> </w:t>
      </w:r>
      <w:r>
        <w:rPr>
          <w:b/>
          <w:color w:val="231F20"/>
          <w:spacing w:val="-2"/>
          <w:sz w:val="21"/>
        </w:rPr>
        <w:t>Anexos</w:t>
      </w:r>
      <w:r>
        <w:rPr>
          <w:rFonts w:ascii="Times New Roman"/>
          <w:color w:val="231F20"/>
          <w:sz w:val="21"/>
        </w:rPr>
        <w:tab/>
      </w:r>
      <w:r>
        <w:rPr>
          <w:color w:val="231F20"/>
          <w:spacing w:val="-5"/>
          <w:sz w:val="21"/>
        </w:rPr>
        <w:t>313</w:t>
      </w:r>
    </w:p>
    <w:p>
      <w:pPr>
        <w:spacing w:after="0"/>
        <w:jc w:val="left"/>
        <w:rPr>
          <w:sz w:val="21"/>
        </w:rPr>
        <w:sectPr>
          <w:pgSz w:w="9640" w:h="12480"/>
          <w:pgMar w:header="0" w:footer="543" w:top="680" w:bottom="740" w:left="0" w:right="500"/>
        </w:sectPr>
      </w:pPr>
    </w:p>
    <w:p>
      <w:pPr>
        <w:spacing w:line="213" w:lineRule="auto" w:before="64"/>
        <w:ind w:left="3587" w:right="2801" w:hanging="1"/>
        <w:jc w:val="center"/>
        <w:rPr>
          <w:b/>
          <w:sz w:val="24"/>
        </w:rPr>
      </w:pPr>
      <w:r>
        <w:rPr>
          <w:b/>
          <w:color w:val="231F20"/>
          <w:sz w:val="24"/>
        </w:rPr>
        <w:t>LIBRO PRIMERO DISPOSICIONES</w:t>
      </w:r>
      <w:r>
        <w:rPr>
          <w:b/>
          <w:color w:val="231F20"/>
          <w:spacing w:val="-14"/>
          <w:sz w:val="24"/>
        </w:rPr>
        <w:t> </w:t>
      </w:r>
      <w:r>
        <w:rPr>
          <w:b/>
          <w:color w:val="231F20"/>
          <w:sz w:val="24"/>
        </w:rPr>
        <w:t>GENERALES</w:t>
      </w:r>
    </w:p>
    <w:p>
      <w:pPr>
        <w:spacing w:line="276" w:lineRule="exact" w:before="234"/>
        <w:ind w:left="783" w:right="0" w:firstLine="0"/>
        <w:jc w:val="center"/>
        <w:rPr>
          <w:b/>
          <w:sz w:val="24"/>
        </w:rPr>
      </w:pPr>
      <w:r>
        <w:rPr>
          <w:b/>
          <w:color w:val="231F20"/>
          <w:sz w:val="24"/>
        </w:rPr>
        <w:t>TÍTULO</w:t>
      </w:r>
      <w:r>
        <w:rPr>
          <w:b/>
          <w:color w:val="231F20"/>
          <w:spacing w:val="-6"/>
          <w:sz w:val="24"/>
        </w:rPr>
        <w:t> </w:t>
      </w:r>
      <w:r>
        <w:rPr>
          <w:b/>
          <w:color w:val="231F20"/>
          <w:spacing w:val="-2"/>
          <w:sz w:val="24"/>
        </w:rPr>
        <w:t>ÚNICO</w:t>
      </w:r>
    </w:p>
    <w:p>
      <w:pPr>
        <w:spacing w:line="213" w:lineRule="auto" w:before="8"/>
        <w:ind w:left="3346" w:right="2561" w:firstLine="0"/>
        <w:jc w:val="center"/>
        <w:rPr>
          <w:b/>
          <w:sz w:val="24"/>
        </w:rPr>
      </w:pPr>
      <w:r>
        <w:rPr>
          <w:b/>
          <w:color w:val="231F20"/>
          <w:w w:val="105"/>
          <w:sz w:val="24"/>
        </w:rPr>
        <w:t>Objeto,</w:t>
      </w:r>
      <w:r>
        <w:rPr>
          <w:b/>
          <w:color w:val="231F20"/>
          <w:spacing w:val="-15"/>
          <w:w w:val="105"/>
          <w:sz w:val="24"/>
        </w:rPr>
        <w:t> </w:t>
      </w:r>
      <w:r>
        <w:rPr>
          <w:b/>
          <w:color w:val="231F20"/>
          <w:w w:val="105"/>
          <w:sz w:val="24"/>
        </w:rPr>
        <w:t>Ámbito</w:t>
      </w:r>
      <w:r>
        <w:rPr>
          <w:b/>
          <w:color w:val="231F20"/>
          <w:spacing w:val="-14"/>
          <w:w w:val="105"/>
          <w:sz w:val="24"/>
        </w:rPr>
        <w:t> </w:t>
      </w:r>
      <w:r>
        <w:rPr>
          <w:b/>
          <w:color w:val="231F20"/>
          <w:w w:val="105"/>
          <w:sz w:val="24"/>
        </w:rPr>
        <w:t>de</w:t>
      </w:r>
      <w:r>
        <w:rPr>
          <w:b/>
          <w:color w:val="231F20"/>
          <w:spacing w:val="-14"/>
          <w:w w:val="105"/>
          <w:sz w:val="24"/>
        </w:rPr>
        <w:t> </w:t>
      </w:r>
      <w:r>
        <w:rPr>
          <w:b/>
          <w:color w:val="231F20"/>
          <w:w w:val="105"/>
          <w:sz w:val="24"/>
        </w:rPr>
        <w:t>Aplicación</w:t>
      </w:r>
      <w:r>
        <w:rPr>
          <w:b/>
          <w:color w:val="231F20"/>
          <w:spacing w:val="-14"/>
          <w:w w:val="105"/>
          <w:sz w:val="24"/>
        </w:rPr>
        <w:t> </w:t>
      </w:r>
      <w:r>
        <w:rPr>
          <w:b/>
          <w:color w:val="231F20"/>
          <w:w w:val="105"/>
          <w:sz w:val="24"/>
        </w:rPr>
        <w:t>y Criterios de Interpretación</w:t>
      </w:r>
    </w:p>
    <w:p>
      <w:pPr>
        <w:spacing w:before="234"/>
        <w:ind w:left="1133" w:right="0" w:firstLine="0"/>
        <w:jc w:val="left"/>
        <w:rPr>
          <w:b/>
          <w:sz w:val="24"/>
        </w:rPr>
      </w:pPr>
      <w:r>
        <w:rPr>
          <w:b/>
          <w:color w:val="231F20"/>
          <w:sz w:val="24"/>
        </w:rPr>
        <w:t>Artículo</w:t>
      </w:r>
      <w:r>
        <w:rPr>
          <w:b/>
          <w:color w:val="231F20"/>
          <w:spacing w:val="-8"/>
          <w:sz w:val="24"/>
        </w:rPr>
        <w:t> </w:t>
      </w:r>
      <w:r>
        <w:rPr>
          <w:b/>
          <w:color w:val="231F20"/>
          <w:spacing w:val="-5"/>
          <w:sz w:val="24"/>
        </w:rPr>
        <w:t>1.</w:t>
      </w:r>
    </w:p>
    <w:p>
      <w:pPr>
        <w:pStyle w:val="ListParagraph"/>
        <w:numPr>
          <w:ilvl w:val="0"/>
          <w:numId w:val="1"/>
        </w:numPr>
        <w:tabs>
          <w:tab w:pos="1811" w:val="left" w:leader="none"/>
          <w:tab w:pos="1813" w:val="left" w:leader="none"/>
        </w:tabs>
        <w:spacing w:line="232" w:lineRule="auto" w:before="252" w:after="0"/>
        <w:ind w:left="1813" w:right="346" w:hanging="260"/>
        <w:jc w:val="both"/>
        <w:rPr>
          <w:sz w:val="22"/>
        </w:rPr>
      </w:pPr>
      <w:r>
        <w:rPr>
          <w:color w:val="231F20"/>
          <w:sz w:val="22"/>
        </w:rPr>
        <w:t>El</w:t>
      </w:r>
      <w:r>
        <w:rPr>
          <w:color w:val="231F20"/>
          <w:spacing w:val="-12"/>
          <w:sz w:val="22"/>
        </w:rPr>
        <w:t> </w:t>
      </w:r>
      <w:r>
        <w:rPr>
          <w:color w:val="231F20"/>
          <w:sz w:val="22"/>
        </w:rPr>
        <w:t>presente</w:t>
      </w:r>
      <w:r>
        <w:rPr>
          <w:color w:val="231F20"/>
          <w:spacing w:val="-12"/>
          <w:sz w:val="22"/>
        </w:rPr>
        <w:t> </w:t>
      </w:r>
      <w:r>
        <w:rPr>
          <w:color w:val="231F20"/>
          <w:sz w:val="22"/>
        </w:rPr>
        <w:t>Reglamento</w:t>
      </w:r>
      <w:r>
        <w:rPr>
          <w:color w:val="231F20"/>
          <w:spacing w:val="-12"/>
          <w:sz w:val="22"/>
        </w:rPr>
        <w:t> </w:t>
      </w:r>
      <w:r>
        <w:rPr>
          <w:color w:val="231F20"/>
          <w:sz w:val="22"/>
        </w:rPr>
        <w:t>tiene</w:t>
      </w:r>
      <w:r>
        <w:rPr>
          <w:color w:val="231F20"/>
          <w:spacing w:val="-12"/>
          <w:sz w:val="22"/>
        </w:rPr>
        <w:t> </w:t>
      </w:r>
      <w:r>
        <w:rPr>
          <w:color w:val="231F20"/>
          <w:sz w:val="22"/>
        </w:rPr>
        <w:t>por</w:t>
      </w:r>
      <w:r>
        <w:rPr>
          <w:color w:val="231F20"/>
          <w:spacing w:val="-12"/>
          <w:sz w:val="22"/>
        </w:rPr>
        <w:t> </w:t>
      </w:r>
      <w:r>
        <w:rPr>
          <w:color w:val="231F20"/>
          <w:sz w:val="22"/>
        </w:rPr>
        <w:t>objeto</w:t>
      </w:r>
      <w:r>
        <w:rPr>
          <w:color w:val="231F20"/>
          <w:spacing w:val="-12"/>
          <w:sz w:val="22"/>
        </w:rPr>
        <w:t> </w:t>
      </w:r>
      <w:r>
        <w:rPr>
          <w:color w:val="231F20"/>
          <w:sz w:val="22"/>
        </w:rPr>
        <w:t>regular</w:t>
      </w:r>
      <w:r>
        <w:rPr>
          <w:color w:val="231F20"/>
          <w:spacing w:val="-12"/>
          <w:sz w:val="22"/>
        </w:rPr>
        <w:t> </w:t>
      </w:r>
      <w:r>
        <w:rPr>
          <w:color w:val="231F20"/>
          <w:sz w:val="22"/>
        </w:rPr>
        <w:t>las</w:t>
      </w:r>
      <w:r>
        <w:rPr>
          <w:color w:val="231F20"/>
          <w:spacing w:val="-12"/>
          <w:sz w:val="22"/>
        </w:rPr>
        <w:t> </w:t>
      </w:r>
      <w:r>
        <w:rPr>
          <w:color w:val="231F20"/>
          <w:sz w:val="22"/>
        </w:rPr>
        <w:t>disposiciones</w:t>
      </w:r>
      <w:r>
        <w:rPr>
          <w:color w:val="231F20"/>
          <w:spacing w:val="-12"/>
          <w:sz w:val="22"/>
        </w:rPr>
        <w:t> </w:t>
      </w:r>
      <w:r>
        <w:rPr>
          <w:color w:val="231F20"/>
          <w:sz w:val="22"/>
        </w:rPr>
        <w:t>aplicables</w:t>
      </w:r>
      <w:r>
        <w:rPr>
          <w:color w:val="231F20"/>
          <w:spacing w:val="-12"/>
          <w:sz w:val="22"/>
        </w:rPr>
        <w:t> </w:t>
      </w:r>
      <w:r>
        <w:rPr>
          <w:color w:val="231F20"/>
          <w:sz w:val="22"/>
        </w:rPr>
        <w:t>en materia de instituciones y procedimientos electorales, así como la operación de los actos y actividades vinculados al desarrollo de los procesos electorales que</w:t>
      </w:r>
      <w:r>
        <w:rPr>
          <w:color w:val="231F20"/>
          <w:spacing w:val="-10"/>
          <w:sz w:val="22"/>
        </w:rPr>
        <w:t> </w:t>
      </w:r>
      <w:r>
        <w:rPr>
          <w:color w:val="231F20"/>
          <w:sz w:val="22"/>
        </w:rPr>
        <w:t>corresponde</w:t>
      </w:r>
      <w:r>
        <w:rPr>
          <w:color w:val="231F20"/>
          <w:spacing w:val="-10"/>
          <w:sz w:val="22"/>
        </w:rPr>
        <w:t> </w:t>
      </w:r>
      <w:r>
        <w:rPr>
          <w:color w:val="231F20"/>
          <w:sz w:val="22"/>
        </w:rPr>
        <w:t>realizar,</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ámbito</w:t>
      </w:r>
      <w:r>
        <w:rPr>
          <w:color w:val="231F20"/>
          <w:spacing w:val="-11"/>
          <w:sz w:val="22"/>
        </w:rPr>
        <w:t> </w:t>
      </w:r>
      <w:r>
        <w:rPr>
          <w:color w:val="231F20"/>
          <w:sz w:val="22"/>
        </w:rPr>
        <w:t>de</w:t>
      </w:r>
      <w:r>
        <w:rPr>
          <w:color w:val="231F20"/>
          <w:spacing w:val="-10"/>
          <w:sz w:val="22"/>
        </w:rPr>
        <w:t> </w:t>
      </w:r>
      <w:r>
        <w:rPr>
          <w:color w:val="231F20"/>
          <w:sz w:val="22"/>
        </w:rPr>
        <w:t>sus</w:t>
      </w:r>
      <w:r>
        <w:rPr>
          <w:color w:val="231F20"/>
          <w:spacing w:val="-10"/>
          <w:sz w:val="22"/>
        </w:rPr>
        <w:t> </w:t>
      </w:r>
      <w:r>
        <w:rPr>
          <w:color w:val="231F20"/>
          <w:sz w:val="22"/>
        </w:rPr>
        <w:t>respectivas</w:t>
      </w:r>
      <w:r>
        <w:rPr>
          <w:color w:val="231F20"/>
          <w:spacing w:val="-11"/>
          <w:sz w:val="22"/>
        </w:rPr>
        <w:t> </w:t>
      </w:r>
      <w:r>
        <w:rPr>
          <w:color w:val="231F20"/>
          <w:sz w:val="22"/>
        </w:rPr>
        <w:t>competencias,</w:t>
      </w:r>
      <w:r>
        <w:rPr>
          <w:color w:val="231F20"/>
          <w:spacing w:val="-10"/>
          <w:sz w:val="22"/>
        </w:rPr>
        <w:t> </w:t>
      </w:r>
      <w:r>
        <w:rPr>
          <w:color w:val="231F20"/>
          <w:sz w:val="22"/>
        </w:rPr>
        <w:t>al</w:t>
      </w:r>
      <w:r>
        <w:rPr>
          <w:color w:val="231F20"/>
          <w:spacing w:val="-11"/>
          <w:sz w:val="22"/>
        </w:rPr>
        <w:t> </w:t>
      </w:r>
      <w:r>
        <w:rPr>
          <w:color w:val="231F20"/>
          <w:sz w:val="22"/>
        </w:rPr>
        <w:t>Ins- tituto Nacional Electoral y a los Organismos Públicos Locales de las entidades </w:t>
      </w:r>
      <w:r>
        <w:rPr>
          <w:color w:val="231F20"/>
          <w:spacing w:val="-2"/>
          <w:sz w:val="22"/>
        </w:rPr>
        <w:t>federativas.</w:t>
      </w:r>
    </w:p>
    <w:p>
      <w:pPr>
        <w:pStyle w:val="ListParagraph"/>
        <w:numPr>
          <w:ilvl w:val="0"/>
          <w:numId w:val="1"/>
        </w:numPr>
        <w:tabs>
          <w:tab w:pos="1811" w:val="left" w:leader="none"/>
          <w:tab w:pos="1813" w:val="left" w:leader="none"/>
        </w:tabs>
        <w:spacing w:line="232" w:lineRule="auto" w:before="257" w:after="0"/>
        <w:ind w:left="1813" w:right="348" w:hanging="260"/>
        <w:jc w:val="both"/>
        <w:rPr>
          <w:sz w:val="22"/>
        </w:rPr>
      </w:pPr>
      <w:r>
        <w:rPr>
          <w:color w:val="231F20"/>
          <w:sz w:val="22"/>
        </w:rPr>
        <w:t>Su observancia es general y obligatoria para el Instituto Nacional Electoral,</w:t>
      </w:r>
      <w:r>
        <w:rPr>
          <w:color w:val="231F20"/>
          <w:spacing w:val="80"/>
          <w:sz w:val="22"/>
        </w:rPr>
        <w:t> </w:t>
      </w:r>
      <w:r>
        <w:rPr>
          <w:color w:val="231F20"/>
          <w:sz w:val="22"/>
        </w:rPr>
        <w:t>los</w:t>
      </w:r>
      <w:r>
        <w:rPr>
          <w:color w:val="231F20"/>
          <w:spacing w:val="-7"/>
          <w:sz w:val="22"/>
        </w:rPr>
        <w:t> </w:t>
      </w:r>
      <w:r>
        <w:rPr>
          <w:color w:val="231F20"/>
          <w:sz w:val="22"/>
        </w:rPr>
        <w:t>Organismos</w:t>
      </w:r>
      <w:r>
        <w:rPr>
          <w:color w:val="231F20"/>
          <w:spacing w:val="-7"/>
          <w:sz w:val="22"/>
        </w:rPr>
        <w:t> </w:t>
      </w:r>
      <w:r>
        <w:rPr>
          <w:color w:val="231F20"/>
          <w:sz w:val="22"/>
        </w:rPr>
        <w:t>Públicos</w:t>
      </w:r>
      <w:r>
        <w:rPr>
          <w:color w:val="231F20"/>
          <w:spacing w:val="-7"/>
          <w:sz w:val="22"/>
        </w:rPr>
        <w:t> </w:t>
      </w:r>
      <w:r>
        <w:rPr>
          <w:color w:val="231F20"/>
          <w:sz w:val="22"/>
        </w:rPr>
        <w:t>Locales</w:t>
      </w:r>
      <w:r>
        <w:rPr>
          <w:color w:val="231F20"/>
          <w:spacing w:val="-7"/>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entidades</w:t>
      </w:r>
      <w:r>
        <w:rPr>
          <w:color w:val="231F20"/>
          <w:spacing w:val="-7"/>
          <w:sz w:val="22"/>
        </w:rPr>
        <w:t> </w:t>
      </w:r>
      <w:r>
        <w:rPr>
          <w:color w:val="231F20"/>
          <w:sz w:val="22"/>
        </w:rPr>
        <w:t>federativas,</w:t>
      </w:r>
      <w:r>
        <w:rPr>
          <w:color w:val="231F20"/>
          <w:spacing w:val="-7"/>
          <w:sz w:val="22"/>
        </w:rPr>
        <w:t> </w:t>
      </w:r>
      <w:r>
        <w:rPr>
          <w:color w:val="231F20"/>
          <w:sz w:val="22"/>
        </w:rPr>
        <w:t>en</w:t>
      </w:r>
      <w:r>
        <w:rPr>
          <w:color w:val="231F20"/>
          <w:spacing w:val="-7"/>
          <w:sz w:val="22"/>
        </w:rPr>
        <w:t> </w:t>
      </w:r>
      <w:r>
        <w:rPr>
          <w:color w:val="231F20"/>
          <w:sz w:val="22"/>
        </w:rPr>
        <w:t>lo</w:t>
      </w:r>
      <w:r>
        <w:rPr>
          <w:color w:val="231F20"/>
          <w:spacing w:val="-7"/>
          <w:sz w:val="22"/>
        </w:rPr>
        <w:t> </w:t>
      </w:r>
      <w:r>
        <w:rPr>
          <w:color w:val="231F20"/>
          <w:sz w:val="22"/>
        </w:rPr>
        <w:t>que</w:t>
      </w:r>
      <w:r>
        <w:rPr>
          <w:color w:val="231F20"/>
          <w:spacing w:val="-7"/>
          <w:sz w:val="22"/>
        </w:rPr>
        <w:t> </w:t>
      </w:r>
      <w:r>
        <w:rPr>
          <w:color w:val="231F20"/>
          <w:sz w:val="22"/>
        </w:rPr>
        <w:t>corres- ponda;</w:t>
      </w:r>
      <w:r>
        <w:rPr>
          <w:color w:val="231F20"/>
          <w:spacing w:val="-3"/>
          <w:sz w:val="22"/>
        </w:rPr>
        <w:t> </w:t>
      </w:r>
      <w:r>
        <w:rPr>
          <w:color w:val="231F20"/>
          <w:sz w:val="22"/>
        </w:rPr>
        <w:t>los</w:t>
      </w:r>
      <w:r>
        <w:rPr>
          <w:color w:val="231F20"/>
          <w:spacing w:val="-3"/>
          <w:sz w:val="22"/>
        </w:rPr>
        <w:t> </w:t>
      </w:r>
      <w:r>
        <w:rPr>
          <w:color w:val="231F20"/>
          <w:sz w:val="22"/>
        </w:rPr>
        <w:t>partidos</w:t>
      </w:r>
      <w:r>
        <w:rPr>
          <w:color w:val="231F20"/>
          <w:spacing w:val="-3"/>
          <w:sz w:val="22"/>
        </w:rPr>
        <w:t> </w:t>
      </w:r>
      <w:r>
        <w:rPr>
          <w:color w:val="231F20"/>
          <w:sz w:val="22"/>
        </w:rPr>
        <w:t>políticos,</w:t>
      </w:r>
      <w:r>
        <w:rPr>
          <w:color w:val="231F20"/>
          <w:spacing w:val="-3"/>
          <w:sz w:val="22"/>
        </w:rPr>
        <w:t> </w:t>
      </w:r>
      <w:r>
        <w:rPr>
          <w:color w:val="231F20"/>
          <w:sz w:val="22"/>
        </w:rPr>
        <w:t>precandidatos,</w:t>
      </w:r>
      <w:r>
        <w:rPr>
          <w:color w:val="231F20"/>
          <w:spacing w:val="-3"/>
          <w:sz w:val="22"/>
        </w:rPr>
        <w:t> </w:t>
      </w:r>
      <w:r>
        <w:rPr>
          <w:color w:val="231F20"/>
          <w:sz w:val="22"/>
        </w:rPr>
        <w:t>aspirantes</w:t>
      </w:r>
      <w:r>
        <w:rPr>
          <w:color w:val="231F20"/>
          <w:spacing w:val="-3"/>
          <w:sz w:val="22"/>
        </w:rPr>
        <w:t> </w:t>
      </w:r>
      <w:r>
        <w:rPr>
          <w:color w:val="231F20"/>
          <w:sz w:val="22"/>
        </w:rPr>
        <w:t>a</w:t>
      </w:r>
      <w:r>
        <w:rPr>
          <w:color w:val="231F20"/>
          <w:spacing w:val="-3"/>
          <w:sz w:val="22"/>
        </w:rPr>
        <w:t> </w:t>
      </w:r>
      <w:r>
        <w:rPr>
          <w:color w:val="231F20"/>
          <w:sz w:val="22"/>
        </w:rPr>
        <w:t>candidatos</w:t>
      </w:r>
      <w:r>
        <w:rPr>
          <w:color w:val="231F20"/>
          <w:spacing w:val="-3"/>
          <w:sz w:val="22"/>
        </w:rPr>
        <w:t> </w:t>
      </w:r>
      <w:r>
        <w:rPr>
          <w:color w:val="231F20"/>
          <w:sz w:val="22"/>
        </w:rPr>
        <w:t>indepen- dientes, candidatos, así como para las personas físicas y morales vinculadas a alguna</w:t>
      </w:r>
      <w:r>
        <w:rPr>
          <w:color w:val="231F20"/>
          <w:spacing w:val="-5"/>
          <w:sz w:val="22"/>
        </w:rPr>
        <w:t> </w:t>
      </w:r>
      <w:r>
        <w:rPr>
          <w:color w:val="231F20"/>
          <w:sz w:val="22"/>
        </w:rPr>
        <w:t>etapa</w:t>
      </w:r>
      <w:r>
        <w:rPr>
          <w:color w:val="231F20"/>
          <w:spacing w:val="-5"/>
          <w:sz w:val="22"/>
        </w:rPr>
        <w:t> </w:t>
      </w:r>
      <w:r>
        <w:rPr>
          <w:color w:val="231F20"/>
          <w:sz w:val="22"/>
        </w:rPr>
        <w:t>o</w:t>
      </w:r>
      <w:r>
        <w:rPr>
          <w:color w:val="231F20"/>
          <w:spacing w:val="-5"/>
          <w:sz w:val="22"/>
        </w:rPr>
        <w:t> </w:t>
      </w:r>
      <w:r>
        <w:rPr>
          <w:color w:val="231F20"/>
          <w:sz w:val="22"/>
        </w:rPr>
        <w:t>procedimiento</w:t>
      </w:r>
      <w:r>
        <w:rPr>
          <w:color w:val="231F20"/>
          <w:spacing w:val="-5"/>
          <w:sz w:val="22"/>
        </w:rPr>
        <w:t> </w:t>
      </w:r>
      <w:r>
        <w:rPr>
          <w:color w:val="231F20"/>
          <w:sz w:val="22"/>
        </w:rPr>
        <w:t>regulado</w:t>
      </w:r>
      <w:r>
        <w:rPr>
          <w:color w:val="231F20"/>
          <w:spacing w:val="-5"/>
          <w:sz w:val="22"/>
        </w:rPr>
        <w:t> </w:t>
      </w:r>
      <w:r>
        <w:rPr>
          <w:color w:val="231F20"/>
          <w:sz w:val="22"/>
        </w:rPr>
        <w:t>en</w:t>
      </w:r>
      <w:r>
        <w:rPr>
          <w:color w:val="231F20"/>
          <w:spacing w:val="-5"/>
          <w:sz w:val="22"/>
        </w:rPr>
        <w:t> </w:t>
      </w:r>
      <w:r>
        <w:rPr>
          <w:color w:val="231F20"/>
          <w:sz w:val="22"/>
        </w:rPr>
        <w:t>este</w:t>
      </w:r>
      <w:r>
        <w:rPr>
          <w:color w:val="231F20"/>
          <w:spacing w:val="-5"/>
          <w:sz w:val="22"/>
        </w:rPr>
        <w:t> </w:t>
      </w:r>
      <w:r>
        <w:rPr>
          <w:color w:val="231F20"/>
          <w:sz w:val="22"/>
        </w:rPr>
        <w:t>ordenamiento.</w:t>
      </w:r>
    </w:p>
    <w:p>
      <w:pPr>
        <w:pStyle w:val="ListParagraph"/>
        <w:numPr>
          <w:ilvl w:val="0"/>
          <w:numId w:val="1"/>
        </w:numPr>
        <w:tabs>
          <w:tab w:pos="1811" w:val="left" w:leader="none"/>
          <w:tab w:pos="1813" w:val="left" w:leader="none"/>
        </w:tabs>
        <w:spacing w:line="232" w:lineRule="auto" w:before="258" w:after="0"/>
        <w:ind w:left="1813" w:right="348" w:hanging="260"/>
        <w:jc w:val="both"/>
        <w:rPr>
          <w:sz w:val="22"/>
        </w:rPr>
      </w:pPr>
      <w:r>
        <w:rPr>
          <w:color w:val="231F20"/>
          <w:sz w:val="22"/>
        </w:rPr>
        <w:t>Los</w:t>
      </w:r>
      <w:r>
        <w:rPr>
          <w:color w:val="231F20"/>
          <w:spacing w:val="-6"/>
          <w:sz w:val="22"/>
        </w:rPr>
        <w:t> </w:t>
      </w:r>
      <w:r>
        <w:rPr>
          <w:color w:val="231F20"/>
          <w:sz w:val="22"/>
        </w:rPr>
        <w:t>consejeros</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7"/>
          <w:sz w:val="22"/>
        </w:rPr>
        <w:t> </w:t>
      </w:r>
      <w:r>
        <w:rPr>
          <w:color w:val="231F20"/>
          <w:sz w:val="22"/>
        </w:rPr>
        <w:t>opl,</w:t>
      </w:r>
      <w:r>
        <w:rPr>
          <w:color w:val="231F20"/>
          <w:spacing w:val="-6"/>
          <w:sz w:val="22"/>
        </w:rPr>
        <w:t> </w:t>
      </w:r>
      <w:r>
        <w:rPr>
          <w:color w:val="231F20"/>
          <w:sz w:val="22"/>
        </w:rPr>
        <w:t>dentro</w:t>
      </w:r>
      <w:r>
        <w:rPr>
          <w:color w:val="231F20"/>
          <w:spacing w:val="-6"/>
          <w:sz w:val="22"/>
        </w:rPr>
        <w:t> </w:t>
      </w:r>
      <w:r>
        <w:rPr>
          <w:color w:val="231F20"/>
          <w:sz w:val="22"/>
        </w:rPr>
        <w:t>del</w:t>
      </w:r>
      <w:r>
        <w:rPr>
          <w:color w:val="231F20"/>
          <w:spacing w:val="-6"/>
          <w:sz w:val="22"/>
        </w:rPr>
        <w:t> </w:t>
      </w:r>
      <w:r>
        <w:rPr>
          <w:color w:val="231F20"/>
          <w:sz w:val="22"/>
        </w:rPr>
        <w:t>ámbito</w:t>
      </w:r>
      <w:r>
        <w:rPr>
          <w:color w:val="231F20"/>
          <w:spacing w:val="-6"/>
          <w:sz w:val="22"/>
        </w:rPr>
        <w:t> </w:t>
      </w:r>
      <w:r>
        <w:rPr>
          <w:color w:val="231F20"/>
          <w:sz w:val="22"/>
        </w:rPr>
        <w:t>de</w:t>
      </w:r>
      <w:r>
        <w:rPr>
          <w:color w:val="231F20"/>
          <w:spacing w:val="-6"/>
          <w:sz w:val="22"/>
        </w:rPr>
        <w:t> </w:t>
      </w:r>
      <w:r>
        <w:rPr>
          <w:color w:val="231F20"/>
          <w:sz w:val="22"/>
        </w:rPr>
        <w:t>su</w:t>
      </w:r>
      <w:r>
        <w:rPr>
          <w:color w:val="231F20"/>
          <w:spacing w:val="-6"/>
          <w:sz w:val="22"/>
        </w:rPr>
        <w:t> </w:t>
      </w:r>
      <w:r>
        <w:rPr>
          <w:color w:val="231F20"/>
          <w:sz w:val="22"/>
        </w:rPr>
        <w:t>competencia,</w:t>
      </w:r>
      <w:r>
        <w:rPr>
          <w:color w:val="231F20"/>
          <w:spacing w:val="-6"/>
          <w:sz w:val="22"/>
        </w:rPr>
        <w:t> </w:t>
      </w:r>
      <w:r>
        <w:rPr>
          <w:color w:val="231F20"/>
          <w:sz w:val="22"/>
        </w:rPr>
        <w:t>serán</w:t>
      </w:r>
      <w:r>
        <w:rPr>
          <w:color w:val="231F20"/>
          <w:spacing w:val="-6"/>
          <w:sz w:val="22"/>
        </w:rPr>
        <w:t> </w:t>
      </w:r>
      <w:r>
        <w:rPr>
          <w:color w:val="231F20"/>
          <w:sz w:val="22"/>
        </w:rPr>
        <w:t>respon- sables</w:t>
      </w:r>
      <w:r>
        <w:rPr>
          <w:color w:val="231F20"/>
          <w:spacing w:val="-13"/>
          <w:sz w:val="22"/>
        </w:rPr>
        <w:t> </w:t>
      </w:r>
      <w:r>
        <w:rPr>
          <w:color w:val="231F20"/>
          <w:sz w:val="22"/>
        </w:rPr>
        <w:t>de</w:t>
      </w:r>
      <w:r>
        <w:rPr>
          <w:color w:val="231F20"/>
          <w:spacing w:val="-12"/>
          <w:sz w:val="22"/>
        </w:rPr>
        <w:t> </w:t>
      </w:r>
      <w:r>
        <w:rPr>
          <w:color w:val="231F20"/>
          <w:sz w:val="22"/>
        </w:rPr>
        <w:t>garantizar</w:t>
      </w:r>
      <w:r>
        <w:rPr>
          <w:color w:val="231F20"/>
          <w:spacing w:val="-13"/>
          <w:sz w:val="22"/>
        </w:rPr>
        <w:t> </w:t>
      </w:r>
      <w:r>
        <w:rPr>
          <w:color w:val="231F20"/>
          <w:sz w:val="22"/>
        </w:rPr>
        <w:t>el</w:t>
      </w:r>
      <w:r>
        <w:rPr>
          <w:color w:val="231F20"/>
          <w:spacing w:val="-12"/>
          <w:sz w:val="22"/>
        </w:rPr>
        <w:t> </w:t>
      </w:r>
      <w:r>
        <w:rPr>
          <w:color w:val="231F20"/>
          <w:sz w:val="22"/>
        </w:rPr>
        <w:t>cumplimiento</w:t>
      </w:r>
      <w:r>
        <w:rPr>
          <w:color w:val="231F20"/>
          <w:spacing w:val="-13"/>
          <w:sz w:val="22"/>
        </w:rPr>
        <w:t> </w:t>
      </w:r>
      <w:r>
        <w:rPr>
          <w:color w:val="231F20"/>
          <w:sz w:val="22"/>
        </w:rPr>
        <w:t>a</w:t>
      </w:r>
      <w:r>
        <w:rPr>
          <w:color w:val="231F20"/>
          <w:spacing w:val="-12"/>
          <w:sz w:val="22"/>
        </w:rPr>
        <w:t> </w:t>
      </w:r>
      <w:r>
        <w:rPr>
          <w:color w:val="231F20"/>
          <w:sz w:val="22"/>
        </w:rPr>
        <w:t>lo</w:t>
      </w:r>
      <w:r>
        <w:rPr>
          <w:color w:val="231F20"/>
          <w:spacing w:val="-13"/>
          <w:sz w:val="22"/>
        </w:rPr>
        <w:t> </w:t>
      </w:r>
      <w:r>
        <w:rPr>
          <w:color w:val="231F20"/>
          <w:sz w:val="22"/>
        </w:rPr>
        <w:t>dispuesto</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3"/>
          <w:sz w:val="22"/>
        </w:rPr>
        <w:t> </w:t>
      </w:r>
      <w:r>
        <w:rPr>
          <w:color w:val="231F20"/>
          <w:sz w:val="22"/>
        </w:rPr>
        <w:t>presente</w:t>
      </w:r>
      <w:r>
        <w:rPr>
          <w:color w:val="231F20"/>
          <w:spacing w:val="-12"/>
          <w:sz w:val="22"/>
        </w:rPr>
        <w:t> </w:t>
      </w:r>
      <w:r>
        <w:rPr>
          <w:color w:val="231F20"/>
          <w:sz w:val="22"/>
        </w:rPr>
        <w:t>Reglamento, en lo que resulte aplicable, y de vigilar su observancia por parte del personal adscrito a sus órganos.</w:t>
      </w:r>
    </w:p>
    <w:p>
      <w:pPr>
        <w:pStyle w:val="ListParagraph"/>
        <w:numPr>
          <w:ilvl w:val="0"/>
          <w:numId w:val="1"/>
        </w:numPr>
        <w:tabs>
          <w:tab w:pos="1811" w:val="left" w:leader="none"/>
          <w:tab w:pos="1813" w:val="left" w:leader="none"/>
        </w:tabs>
        <w:spacing w:line="232" w:lineRule="auto" w:before="258" w:after="0"/>
        <w:ind w:left="1813" w:right="346" w:hanging="260"/>
        <w:jc w:val="both"/>
        <w:rPr>
          <w:sz w:val="22"/>
        </w:rPr>
      </w:pPr>
      <w:r>
        <w:rPr>
          <w:color w:val="231F20"/>
          <w:sz w:val="22"/>
        </w:rPr>
        <w:t>Sus</w:t>
      </w:r>
      <w:r>
        <w:rPr>
          <w:color w:val="231F20"/>
          <w:spacing w:val="-3"/>
          <w:sz w:val="22"/>
        </w:rPr>
        <w:t> </w:t>
      </w:r>
      <w:r>
        <w:rPr>
          <w:color w:val="231F20"/>
          <w:sz w:val="22"/>
        </w:rPr>
        <w:t>disposiciones</w:t>
      </w:r>
      <w:r>
        <w:rPr>
          <w:color w:val="231F20"/>
          <w:spacing w:val="-3"/>
          <w:sz w:val="22"/>
        </w:rPr>
        <w:t> </w:t>
      </w:r>
      <w:r>
        <w:rPr>
          <w:color w:val="231F20"/>
          <w:sz w:val="22"/>
        </w:rPr>
        <w:t>son</w:t>
      </w:r>
      <w:r>
        <w:rPr>
          <w:color w:val="231F20"/>
          <w:spacing w:val="-3"/>
          <w:sz w:val="22"/>
        </w:rPr>
        <w:t> </w:t>
      </w:r>
      <w:r>
        <w:rPr>
          <w:color w:val="231F20"/>
          <w:sz w:val="22"/>
        </w:rPr>
        <w:t>aplicables</w:t>
      </w:r>
      <w:r>
        <w:rPr>
          <w:color w:val="231F20"/>
          <w:spacing w:val="-3"/>
          <w:sz w:val="22"/>
        </w:rPr>
        <w:t> </w:t>
      </w:r>
      <w:r>
        <w:rPr>
          <w:color w:val="231F20"/>
          <w:sz w:val="22"/>
        </w:rPr>
        <w:t>en</w:t>
      </w:r>
      <w:r>
        <w:rPr>
          <w:color w:val="231F20"/>
          <w:spacing w:val="-3"/>
          <w:sz w:val="22"/>
        </w:rPr>
        <w:t> </w:t>
      </w:r>
      <w:r>
        <w:rPr>
          <w:color w:val="231F20"/>
          <w:sz w:val="22"/>
        </w:rPr>
        <w:t>territorio</w:t>
      </w:r>
      <w:r>
        <w:rPr>
          <w:color w:val="231F20"/>
          <w:spacing w:val="-3"/>
          <w:sz w:val="22"/>
        </w:rPr>
        <w:t> </w:t>
      </w:r>
      <w:r>
        <w:rPr>
          <w:color w:val="231F20"/>
          <w:sz w:val="22"/>
        </w:rPr>
        <w:t>nacional,</w:t>
      </w:r>
      <w:r>
        <w:rPr>
          <w:color w:val="231F20"/>
          <w:spacing w:val="-3"/>
          <w:sz w:val="22"/>
        </w:rPr>
        <w:t> </w:t>
      </w:r>
      <w:r>
        <w:rPr>
          <w:color w:val="231F20"/>
          <w:sz w:val="22"/>
        </w:rPr>
        <w:t>incluso,</w:t>
      </w:r>
      <w:r>
        <w:rPr>
          <w:color w:val="231F20"/>
          <w:spacing w:val="-3"/>
          <w:sz w:val="22"/>
        </w:rPr>
        <w:t> </w:t>
      </w:r>
      <w:r>
        <w:rPr>
          <w:color w:val="231F20"/>
          <w:sz w:val="22"/>
        </w:rPr>
        <w:t>respecto</w:t>
      </w:r>
      <w:r>
        <w:rPr>
          <w:color w:val="231F20"/>
          <w:spacing w:val="-3"/>
          <w:sz w:val="22"/>
        </w:rPr>
        <w:t> </w:t>
      </w:r>
      <w:r>
        <w:rPr>
          <w:color w:val="231F20"/>
          <w:sz w:val="22"/>
        </w:rPr>
        <w:t>de</w:t>
      </w:r>
      <w:r>
        <w:rPr>
          <w:color w:val="231F20"/>
          <w:spacing w:val="-3"/>
          <w:sz w:val="22"/>
        </w:rPr>
        <w:t> </w:t>
      </w:r>
      <w:r>
        <w:rPr>
          <w:color w:val="231F20"/>
          <w:sz w:val="22"/>
        </w:rPr>
        <w:t>las actividades</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deban</w:t>
      </w:r>
      <w:r>
        <w:rPr>
          <w:color w:val="231F20"/>
          <w:spacing w:val="-5"/>
          <w:sz w:val="22"/>
        </w:rPr>
        <w:t> </w:t>
      </w:r>
      <w:r>
        <w:rPr>
          <w:color w:val="231F20"/>
          <w:sz w:val="22"/>
        </w:rPr>
        <w:t>llevar</w:t>
      </w:r>
      <w:r>
        <w:rPr>
          <w:color w:val="231F20"/>
          <w:spacing w:val="-5"/>
          <w:sz w:val="22"/>
        </w:rPr>
        <w:t> </w:t>
      </w:r>
      <w:r>
        <w:rPr>
          <w:color w:val="231F20"/>
          <w:sz w:val="22"/>
        </w:rPr>
        <w:t>a</w:t>
      </w:r>
      <w:r>
        <w:rPr>
          <w:color w:val="231F20"/>
          <w:spacing w:val="-5"/>
          <w:sz w:val="22"/>
        </w:rPr>
        <w:t> </w:t>
      </w:r>
      <w:r>
        <w:rPr>
          <w:color w:val="231F20"/>
          <w:sz w:val="22"/>
        </w:rPr>
        <w:t>cabo</w:t>
      </w:r>
      <w:r>
        <w:rPr>
          <w:color w:val="231F20"/>
          <w:spacing w:val="-5"/>
          <w:sz w:val="22"/>
        </w:rPr>
        <w:t> </w:t>
      </w:r>
      <w:r>
        <w:rPr>
          <w:color w:val="231F20"/>
          <w:sz w:val="22"/>
        </w:rPr>
        <w:t>para</w:t>
      </w:r>
      <w:r>
        <w:rPr>
          <w:color w:val="231F20"/>
          <w:spacing w:val="-5"/>
          <w:sz w:val="22"/>
        </w:rPr>
        <w:t> </w:t>
      </w:r>
      <w:r>
        <w:rPr>
          <w:color w:val="231F20"/>
          <w:sz w:val="22"/>
        </w:rPr>
        <w:t>garantizar</w:t>
      </w:r>
      <w:r>
        <w:rPr>
          <w:color w:val="231F20"/>
          <w:spacing w:val="-5"/>
          <w:sz w:val="22"/>
        </w:rPr>
        <w:t> </w:t>
      </w:r>
      <w:r>
        <w:rPr>
          <w:color w:val="231F20"/>
          <w:sz w:val="22"/>
        </w:rPr>
        <w:t>que</w:t>
      </w:r>
      <w:r>
        <w:rPr>
          <w:color w:val="231F20"/>
          <w:spacing w:val="-5"/>
          <w:sz w:val="22"/>
        </w:rPr>
        <w:t> </w:t>
      </w:r>
      <w:r>
        <w:rPr>
          <w:color w:val="231F20"/>
          <w:sz w:val="22"/>
        </w:rPr>
        <w:t>la</w:t>
      </w:r>
      <w:r>
        <w:rPr>
          <w:color w:val="231F20"/>
          <w:spacing w:val="-5"/>
          <w:sz w:val="22"/>
        </w:rPr>
        <w:t> </w:t>
      </w:r>
      <w:r>
        <w:rPr>
          <w:color w:val="231F20"/>
          <w:sz w:val="22"/>
        </w:rPr>
        <w:t>ciudadanía</w:t>
      </w:r>
      <w:r>
        <w:rPr>
          <w:color w:val="231F20"/>
          <w:spacing w:val="-4"/>
          <w:sz w:val="22"/>
        </w:rPr>
        <w:t> </w:t>
      </w:r>
      <w:r>
        <w:rPr>
          <w:color w:val="231F20"/>
          <w:sz w:val="22"/>
        </w:rPr>
        <w:t>mexi- cana residente en el extranjero ejerza su derecho a votar en las elecciones fe- derales y las locales que corresponda.</w:t>
      </w:r>
    </w:p>
    <w:p>
      <w:pPr>
        <w:pStyle w:val="ListParagraph"/>
        <w:numPr>
          <w:ilvl w:val="0"/>
          <w:numId w:val="1"/>
        </w:numPr>
        <w:tabs>
          <w:tab w:pos="1811" w:val="left" w:leader="none"/>
          <w:tab w:pos="1813" w:val="left" w:leader="none"/>
        </w:tabs>
        <w:spacing w:line="232" w:lineRule="auto" w:before="258" w:after="0"/>
        <w:ind w:left="1813" w:right="346" w:hanging="260"/>
        <w:jc w:val="both"/>
        <w:rPr>
          <w:sz w:val="22"/>
        </w:rPr>
      </w:pPr>
      <w:r>
        <w:rPr>
          <w:color w:val="231F20"/>
          <w:sz w:val="22"/>
        </w:rPr>
        <w:t>Las disposiciones de este Reglamento se sustentan en la Constitución Política de los Estados Unidos Mexicanos, y son aplicables en armonía con lo previsto en</w:t>
      </w:r>
      <w:r>
        <w:rPr>
          <w:color w:val="231F20"/>
          <w:spacing w:val="-6"/>
          <w:sz w:val="22"/>
        </w:rPr>
        <w:t> </w:t>
      </w:r>
      <w:r>
        <w:rPr>
          <w:color w:val="231F20"/>
          <w:sz w:val="22"/>
        </w:rPr>
        <w:t>la</w:t>
      </w:r>
      <w:r>
        <w:rPr>
          <w:color w:val="231F20"/>
          <w:spacing w:val="-6"/>
          <w:sz w:val="22"/>
        </w:rPr>
        <w:t> </w:t>
      </w:r>
      <w:r>
        <w:rPr>
          <w:color w:val="231F20"/>
          <w:sz w:val="22"/>
        </w:rPr>
        <w:t>Ley</w:t>
      </w:r>
      <w:r>
        <w:rPr>
          <w:color w:val="231F20"/>
          <w:spacing w:val="-6"/>
          <w:sz w:val="22"/>
        </w:rPr>
        <w:t> </w:t>
      </w:r>
      <w:r>
        <w:rPr>
          <w:color w:val="231F20"/>
          <w:sz w:val="22"/>
        </w:rPr>
        <w:t>General</w:t>
      </w:r>
      <w:r>
        <w:rPr>
          <w:color w:val="231F20"/>
          <w:spacing w:val="-6"/>
          <w:sz w:val="22"/>
        </w:rPr>
        <w:t> </w:t>
      </w:r>
      <w:r>
        <w:rPr>
          <w:color w:val="231F20"/>
          <w:sz w:val="22"/>
        </w:rPr>
        <w:t>de</w:t>
      </w:r>
      <w:r>
        <w:rPr>
          <w:color w:val="231F20"/>
          <w:spacing w:val="-6"/>
          <w:sz w:val="22"/>
        </w:rPr>
        <w:t> </w:t>
      </w:r>
      <w:r>
        <w:rPr>
          <w:color w:val="231F20"/>
          <w:sz w:val="22"/>
        </w:rPr>
        <w:t>Instituciones</w:t>
      </w:r>
      <w:r>
        <w:rPr>
          <w:color w:val="231F20"/>
          <w:spacing w:val="-6"/>
          <w:sz w:val="22"/>
        </w:rPr>
        <w:t> </w:t>
      </w:r>
      <w:r>
        <w:rPr>
          <w:color w:val="231F20"/>
          <w:sz w:val="22"/>
        </w:rPr>
        <w:t>y</w:t>
      </w:r>
      <w:r>
        <w:rPr>
          <w:color w:val="231F20"/>
          <w:spacing w:val="-6"/>
          <w:sz w:val="22"/>
        </w:rPr>
        <w:t> </w:t>
      </w:r>
      <w:r>
        <w:rPr>
          <w:color w:val="231F20"/>
          <w:sz w:val="22"/>
        </w:rPr>
        <w:t>Procedimientos</w:t>
      </w:r>
      <w:r>
        <w:rPr>
          <w:color w:val="231F20"/>
          <w:spacing w:val="-6"/>
          <w:sz w:val="22"/>
        </w:rPr>
        <w:t> </w:t>
      </w:r>
      <w:r>
        <w:rPr>
          <w:color w:val="231F20"/>
          <w:sz w:val="22"/>
        </w:rPr>
        <w:t>Electorales,</w:t>
      </w:r>
      <w:r>
        <w:rPr>
          <w:color w:val="231F20"/>
          <w:spacing w:val="-6"/>
          <w:sz w:val="22"/>
        </w:rPr>
        <w:t> </w:t>
      </w:r>
      <w:r>
        <w:rPr>
          <w:color w:val="231F20"/>
          <w:sz w:val="22"/>
        </w:rPr>
        <w:t>la</w:t>
      </w:r>
      <w:r>
        <w:rPr>
          <w:color w:val="231F20"/>
          <w:spacing w:val="-6"/>
          <w:sz w:val="22"/>
        </w:rPr>
        <w:t> </w:t>
      </w:r>
      <w:r>
        <w:rPr>
          <w:color w:val="231F20"/>
          <w:sz w:val="22"/>
        </w:rPr>
        <w:t>Ley</w:t>
      </w:r>
      <w:r>
        <w:rPr>
          <w:color w:val="231F20"/>
          <w:spacing w:val="-6"/>
          <w:sz w:val="22"/>
        </w:rPr>
        <w:t> </w:t>
      </w:r>
      <w:r>
        <w:rPr>
          <w:color w:val="231F20"/>
          <w:sz w:val="22"/>
        </w:rPr>
        <w:t>General de</w:t>
      </w:r>
      <w:r>
        <w:rPr>
          <w:color w:val="231F20"/>
          <w:spacing w:val="-8"/>
          <w:sz w:val="22"/>
        </w:rPr>
        <w:t> </w:t>
      </w:r>
      <w:r>
        <w:rPr>
          <w:color w:val="231F20"/>
          <w:sz w:val="22"/>
        </w:rPr>
        <w:t>Partidos</w:t>
      </w:r>
      <w:r>
        <w:rPr>
          <w:color w:val="231F20"/>
          <w:spacing w:val="-8"/>
          <w:sz w:val="22"/>
        </w:rPr>
        <w:t> </w:t>
      </w:r>
      <w:r>
        <w:rPr>
          <w:color w:val="231F20"/>
          <w:sz w:val="22"/>
        </w:rPr>
        <w:t>Políticos,</w:t>
      </w:r>
      <w:r>
        <w:rPr>
          <w:color w:val="231F20"/>
          <w:spacing w:val="-8"/>
          <w:sz w:val="22"/>
        </w:rPr>
        <w:t> </w:t>
      </w:r>
      <w:r>
        <w:rPr>
          <w:color w:val="231F20"/>
          <w:sz w:val="22"/>
        </w:rPr>
        <w:t>la</w:t>
      </w:r>
      <w:r>
        <w:rPr>
          <w:color w:val="231F20"/>
          <w:spacing w:val="-8"/>
          <w:sz w:val="22"/>
        </w:rPr>
        <w:t> </w:t>
      </w:r>
      <w:r>
        <w:rPr>
          <w:color w:val="231F20"/>
          <w:sz w:val="22"/>
        </w:rPr>
        <w:t>Ley</w:t>
      </w:r>
      <w:r>
        <w:rPr>
          <w:color w:val="231F20"/>
          <w:spacing w:val="-8"/>
          <w:sz w:val="22"/>
        </w:rPr>
        <w:t> </w:t>
      </w:r>
      <w:r>
        <w:rPr>
          <w:color w:val="231F20"/>
          <w:sz w:val="22"/>
        </w:rPr>
        <w:t>Federal</w:t>
      </w:r>
      <w:r>
        <w:rPr>
          <w:color w:val="231F20"/>
          <w:spacing w:val="-8"/>
          <w:sz w:val="22"/>
        </w:rPr>
        <w:t> </w:t>
      </w:r>
      <w:r>
        <w:rPr>
          <w:color w:val="231F20"/>
          <w:sz w:val="22"/>
        </w:rPr>
        <w:t>de</w:t>
      </w:r>
      <w:r>
        <w:rPr>
          <w:color w:val="231F20"/>
          <w:spacing w:val="-8"/>
          <w:sz w:val="22"/>
        </w:rPr>
        <w:t> </w:t>
      </w:r>
      <w:r>
        <w:rPr>
          <w:color w:val="231F20"/>
          <w:sz w:val="22"/>
        </w:rPr>
        <w:t>Consulta</w:t>
      </w:r>
      <w:r>
        <w:rPr>
          <w:color w:val="231F20"/>
          <w:spacing w:val="-8"/>
          <w:sz w:val="22"/>
        </w:rPr>
        <w:t> </w:t>
      </w:r>
      <w:r>
        <w:rPr>
          <w:color w:val="231F20"/>
          <w:sz w:val="22"/>
        </w:rPr>
        <w:t>Popular,</w:t>
      </w:r>
      <w:r>
        <w:rPr>
          <w:color w:val="231F20"/>
          <w:spacing w:val="-8"/>
          <w:sz w:val="22"/>
        </w:rPr>
        <w:t> </w:t>
      </w:r>
      <w:r>
        <w:rPr>
          <w:color w:val="231F20"/>
          <w:sz w:val="22"/>
        </w:rPr>
        <w:t>la</w:t>
      </w:r>
      <w:r>
        <w:rPr>
          <w:color w:val="231F20"/>
          <w:spacing w:val="-8"/>
          <w:sz w:val="22"/>
        </w:rPr>
        <w:t> </w:t>
      </w:r>
      <w:r>
        <w:rPr>
          <w:color w:val="231F20"/>
          <w:sz w:val="22"/>
        </w:rPr>
        <w:t>Ley</w:t>
      </w:r>
      <w:r>
        <w:rPr>
          <w:color w:val="231F20"/>
          <w:spacing w:val="-8"/>
          <w:sz w:val="22"/>
        </w:rPr>
        <w:t> </w:t>
      </w:r>
      <w:r>
        <w:rPr>
          <w:color w:val="231F20"/>
          <w:sz w:val="22"/>
        </w:rPr>
        <w:t>General</w:t>
      </w:r>
      <w:r>
        <w:rPr>
          <w:color w:val="231F20"/>
          <w:spacing w:val="-8"/>
          <w:sz w:val="22"/>
        </w:rPr>
        <w:t> </w:t>
      </w:r>
      <w:r>
        <w:rPr>
          <w:color w:val="231F20"/>
          <w:sz w:val="22"/>
        </w:rPr>
        <w:t>del</w:t>
      </w:r>
      <w:r>
        <w:rPr>
          <w:color w:val="231F20"/>
          <w:spacing w:val="-8"/>
          <w:sz w:val="22"/>
        </w:rPr>
        <w:t> </w:t>
      </w:r>
      <w:r>
        <w:rPr>
          <w:color w:val="231F20"/>
          <w:sz w:val="22"/>
        </w:rPr>
        <w:t>Sis- tema</w:t>
      </w:r>
      <w:r>
        <w:rPr>
          <w:color w:val="231F20"/>
          <w:spacing w:val="-6"/>
          <w:sz w:val="22"/>
        </w:rPr>
        <w:t> </w:t>
      </w:r>
      <w:r>
        <w:rPr>
          <w:color w:val="231F20"/>
          <w:sz w:val="22"/>
        </w:rPr>
        <w:t>de</w:t>
      </w:r>
      <w:r>
        <w:rPr>
          <w:color w:val="231F20"/>
          <w:spacing w:val="-6"/>
          <w:sz w:val="22"/>
        </w:rPr>
        <w:t> </w:t>
      </w:r>
      <w:r>
        <w:rPr>
          <w:color w:val="231F20"/>
          <w:sz w:val="22"/>
        </w:rPr>
        <w:t>Medios</w:t>
      </w:r>
      <w:r>
        <w:rPr>
          <w:color w:val="231F20"/>
          <w:spacing w:val="-6"/>
          <w:sz w:val="22"/>
        </w:rPr>
        <w:t> </w:t>
      </w:r>
      <w:r>
        <w:rPr>
          <w:color w:val="231F20"/>
          <w:sz w:val="22"/>
        </w:rPr>
        <w:t>de</w:t>
      </w:r>
      <w:r>
        <w:rPr>
          <w:color w:val="231F20"/>
          <w:spacing w:val="-6"/>
          <w:sz w:val="22"/>
        </w:rPr>
        <w:t> </w:t>
      </w:r>
      <w:r>
        <w:rPr>
          <w:color w:val="231F20"/>
          <w:sz w:val="22"/>
        </w:rPr>
        <w:t>Impugnación</w:t>
      </w:r>
      <w:r>
        <w:rPr>
          <w:color w:val="231F20"/>
          <w:spacing w:val="-6"/>
          <w:sz w:val="22"/>
        </w:rPr>
        <w:t> </w:t>
      </w:r>
      <w:r>
        <w:rPr>
          <w:color w:val="231F20"/>
          <w:sz w:val="22"/>
        </w:rPr>
        <w:t>en</w:t>
      </w:r>
      <w:r>
        <w:rPr>
          <w:color w:val="231F20"/>
          <w:spacing w:val="-6"/>
          <w:sz w:val="22"/>
        </w:rPr>
        <w:t> </w:t>
      </w:r>
      <w:r>
        <w:rPr>
          <w:color w:val="231F20"/>
          <w:sz w:val="22"/>
        </w:rPr>
        <w:t>Materia</w:t>
      </w:r>
      <w:r>
        <w:rPr>
          <w:color w:val="231F20"/>
          <w:spacing w:val="-6"/>
          <w:sz w:val="22"/>
        </w:rPr>
        <w:t> </w:t>
      </w:r>
      <w:r>
        <w:rPr>
          <w:color w:val="231F20"/>
          <w:sz w:val="22"/>
        </w:rPr>
        <w:t>Electoral,</w:t>
      </w:r>
      <w:r>
        <w:rPr>
          <w:color w:val="231F20"/>
          <w:spacing w:val="-6"/>
          <w:sz w:val="22"/>
        </w:rPr>
        <w:t> </w:t>
      </w:r>
      <w:r>
        <w:rPr>
          <w:color w:val="231F20"/>
          <w:sz w:val="22"/>
        </w:rPr>
        <w:t>las</w:t>
      </w:r>
      <w:r>
        <w:rPr>
          <w:color w:val="231F20"/>
          <w:spacing w:val="-6"/>
          <w:sz w:val="22"/>
        </w:rPr>
        <w:t> </w:t>
      </w:r>
      <w:r>
        <w:rPr>
          <w:color w:val="231F20"/>
          <w:sz w:val="22"/>
        </w:rPr>
        <w:t>legislaciones</w:t>
      </w:r>
      <w:r>
        <w:rPr>
          <w:color w:val="231F20"/>
          <w:spacing w:val="-5"/>
          <w:sz w:val="22"/>
        </w:rPr>
        <w:t> </w:t>
      </w:r>
      <w:r>
        <w:rPr>
          <w:color w:val="231F20"/>
          <w:sz w:val="22"/>
        </w:rPr>
        <w:t>locales electorales y demás reglamentos y acuerdos que emita el Instituto Nacional </w:t>
      </w:r>
      <w:r>
        <w:rPr>
          <w:color w:val="231F20"/>
          <w:spacing w:val="-2"/>
          <w:sz w:val="22"/>
        </w:rPr>
        <w:t>Electoral.</w:t>
      </w:r>
    </w:p>
    <w:p>
      <w:pPr>
        <w:spacing w:after="0" w:line="232" w:lineRule="auto"/>
        <w:jc w:val="both"/>
        <w:rPr>
          <w:sz w:val="22"/>
        </w:rPr>
        <w:sectPr>
          <w:headerReference w:type="default" r:id="rId16"/>
          <w:footerReference w:type="default" r:id="rId17"/>
          <w:footerReference w:type="even" r:id="rId18"/>
          <w:pgSz w:w="9640" w:h="12480"/>
          <w:pgMar w:header="0" w:footer="571" w:top="920" w:bottom="760" w:left="0" w:right="500"/>
          <w:pgNumType w:start="37"/>
        </w:sectPr>
      </w:pPr>
    </w:p>
    <w:p>
      <w:pPr>
        <w:pStyle w:val="BodyText"/>
        <w:spacing w:before="20"/>
        <w:ind w:firstLine="0"/>
        <w:jc w:val="left"/>
      </w:pPr>
    </w:p>
    <w:p>
      <w:pPr>
        <w:pStyle w:val="ListParagraph"/>
        <w:numPr>
          <w:ilvl w:val="0"/>
          <w:numId w:val="1"/>
        </w:numPr>
        <w:tabs>
          <w:tab w:pos="1528" w:val="left" w:leader="none"/>
          <w:tab w:pos="1530" w:val="left" w:leader="none"/>
        </w:tabs>
        <w:spacing w:line="232" w:lineRule="auto" w:before="0" w:after="0"/>
        <w:ind w:left="1530" w:right="629" w:hanging="260"/>
        <w:jc w:val="both"/>
        <w:rPr>
          <w:sz w:val="22"/>
        </w:rPr>
      </w:pPr>
      <w:r>
        <w:rPr>
          <w:color w:val="231F20"/>
          <w:sz w:val="22"/>
        </w:rPr>
        <w:t>Corresponde</w:t>
      </w:r>
      <w:r>
        <w:rPr>
          <w:color w:val="231F20"/>
          <w:spacing w:val="-13"/>
          <w:sz w:val="22"/>
        </w:rPr>
        <w:t> </w:t>
      </w:r>
      <w:r>
        <w:rPr>
          <w:color w:val="231F20"/>
          <w:sz w:val="22"/>
        </w:rPr>
        <w:t>al</w:t>
      </w:r>
      <w:r>
        <w:rPr>
          <w:color w:val="231F20"/>
          <w:spacing w:val="-12"/>
          <w:sz w:val="22"/>
        </w:rPr>
        <w:t> </w:t>
      </w:r>
      <w:r>
        <w:rPr>
          <w:color w:val="231F20"/>
          <w:sz w:val="22"/>
        </w:rPr>
        <w:t>Instituto</w:t>
      </w:r>
      <w:r>
        <w:rPr>
          <w:color w:val="231F20"/>
          <w:spacing w:val="-13"/>
          <w:sz w:val="22"/>
        </w:rPr>
        <w:t> </w:t>
      </w:r>
      <w:r>
        <w:rPr>
          <w:color w:val="231F20"/>
          <w:sz w:val="22"/>
        </w:rPr>
        <w:t>Nacional</w:t>
      </w:r>
      <w:r>
        <w:rPr>
          <w:color w:val="231F20"/>
          <w:spacing w:val="-12"/>
          <w:sz w:val="22"/>
        </w:rPr>
        <w:t> </w:t>
      </w:r>
      <w:r>
        <w:rPr>
          <w:color w:val="231F20"/>
          <w:sz w:val="22"/>
        </w:rPr>
        <w:t>Electoral</w:t>
      </w:r>
      <w:r>
        <w:rPr>
          <w:color w:val="231F20"/>
          <w:spacing w:val="-13"/>
          <w:sz w:val="22"/>
        </w:rPr>
        <w:t> </w:t>
      </w:r>
      <w:r>
        <w:rPr>
          <w:color w:val="231F20"/>
          <w:sz w:val="22"/>
        </w:rPr>
        <w:t>y</w:t>
      </w:r>
      <w:r>
        <w:rPr>
          <w:color w:val="231F20"/>
          <w:spacing w:val="-12"/>
          <w:sz w:val="22"/>
        </w:rPr>
        <w:t> </w:t>
      </w:r>
      <w:r>
        <w:rPr>
          <w:color w:val="231F20"/>
          <w:sz w:val="22"/>
        </w:rPr>
        <w:t>a</w:t>
      </w:r>
      <w:r>
        <w:rPr>
          <w:color w:val="231F20"/>
          <w:spacing w:val="-13"/>
          <w:sz w:val="22"/>
        </w:rPr>
        <w:t> </w:t>
      </w:r>
      <w:r>
        <w:rPr>
          <w:color w:val="231F20"/>
          <w:sz w:val="22"/>
        </w:rPr>
        <w:t>los</w:t>
      </w:r>
      <w:r>
        <w:rPr>
          <w:color w:val="231F20"/>
          <w:spacing w:val="-12"/>
          <w:sz w:val="22"/>
        </w:rPr>
        <w:t> </w:t>
      </w:r>
      <w:r>
        <w:rPr>
          <w:color w:val="231F20"/>
          <w:sz w:val="22"/>
        </w:rPr>
        <w:t>Organismos</w:t>
      </w:r>
      <w:r>
        <w:rPr>
          <w:color w:val="231F20"/>
          <w:spacing w:val="-12"/>
          <w:sz w:val="22"/>
        </w:rPr>
        <w:t> </w:t>
      </w:r>
      <w:r>
        <w:rPr>
          <w:color w:val="231F20"/>
          <w:sz w:val="22"/>
        </w:rPr>
        <w:t>Públicos</w:t>
      </w:r>
      <w:r>
        <w:rPr>
          <w:color w:val="231F20"/>
          <w:spacing w:val="-13"/>
          <w:sz w:val="22"/>
        </w:rPr>
        <w:t> </w:t>
      </w:r>
      <w:r>
        <w:rPr>
          <w:color w:val="231F20"/>
          <w:sz w:val="22"/>
        </w:rPr>
        <w:t>Locales, en</w:t>
      </w:r>
      <w:r>
        <w:rPr>
          <w:color w:val="231F20"/>
          <w:spacing w:val="-6"/>
          <w:sz w:val="22"/>
        </w:rPr>
        <w:t> </w:t>
      </w:r>
      <w:r>
        <w:rPr>
          <w:color w:val="231F20"/>
          <w:sz w:val="22"/>
        </w:rPr>
        <w:t>el</w:t>
      </w:r>
      <w:r>
        <w:rPr>
          <w:color w:val="231F20"/>
          <w:spacing w:val="-6"/>
          <w:sz w:val="22"/>
        </w:rPr>
        <w:t> </w:t>
      </w:r>
      <w:r>
        <w:rPr>
          <w:color w:val="231F20"/>
          <w:sz w:val="22"/>
        </w:rPr>
        <w:t>ámbito</w:t>
      </w:r>
      <w:r>
        <w:rPr>
          <w:color w:val="231F20"/>
          <w:spacing w:val="-6"/>
          <w:sz w:val="22"/>
        </w:rPr>
        <w:t> </w:t>
      </w:r>
      <w:r>
        <w:rPr>
          <w:color w:val="231F20"/>
          <w:sz w:val="22"/>
        </w:rPr>
        <w:t>de</w:t>
      </w:r>
      <w:r>
        <w:rPr>
          <w:color w:val="231F20"/>
          <w:spacing w:val="-6"/>
          <w:sz w:val="22"/>
        </w:rPr>
        <w:t> </w:t>
      </w:r>
      <w:r>
        <w:rPr>
          <w:color w:val="231F20"/>
          <w:sz w:val="22"/>
        </w:rPr>
        <w:t>sus</w:t>
      </w:r>
      <w:r>
        <w:rPr>
          <w:color w:val="231F20"/>
          <w:spacing w:val="-6"/>
          <w:sz w:val="22"/>
        </w:rPr>
        <w:t> </w:t>
      </w:r>
      <w:r>
        <w:rPr>
          <w:color w:val="231F20"/>
          <w:sz w:val="22"/>
        </w:rPr>
        <w:t>competencias,</w:t>
      </w:r>
      <w:r>
        <w:rPr>
          <w:color w:val="231F20"/>
          <w:spacing w:val="-5"/>
          <w:sz w:val="22"/>
        </w:rPr>
        <w:t> </w:t>
      </w:r>
      <w:r>
        <w:rPr>
          <w:color w:val="231F20"/>
          <w:sz w:val="22"/>
        </w:rPr>
        <w:t>la</w:t>
      </w:r>
      <w:r>
        <w:rPr>
          <w:color w:val="231F20"/>
          <w:spacing w:val="-6"/>
          <w:sz w:val="22"/>
        </w:rPr>
        <w:t> </w:t>
      </w:r>
      <w:r>
        <w:rPr>
          <w:color w:val="231F20"/>
          <w:sz w:val="22"/>
        </w:rPr>
        <w:t>organización</w:t>
      </w:r>
      <w:r>
        <w:rPr>
          <w:color w:val="231F20"/>
          <w:spacing w:val="-5"/>
          <w:sz w:val="22"/>
        </w:rPr>
        <w:t> </w:t>
      </w:r>
      <w:r>
        <w:rPr>
          <w:color w:val="231F20"/>
          <w:sz w:val="22"/>
        </w:rPr>
        <w:t>y</w:t>
      </w:r>
      <w:r>
        <w:rPr>
          <w:color w:val="231F20"/>
          <w:spacing w:val="-6"/>
          <w:sz w:val="22"/>
        </w:rPr>
        <w:t> </w:t>
      </w:r>
      <w:r>
        <w:rPr>
          <w:color w:val="231F20"/>
          <w:sz w:val="22"/>
        </w:rPr>
        <w:t>desarrollo</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procesos electorales</w:t>
      </w:r>
      <w:r>
        <w:rPr>
          <w:color w:val="231F20"/>
          <w:spacing w:val="-6"/>
          <w:sz w:val="22"/>
        </w:rPr>
        <w:t> </w:t>
      </w:r>
      <w:r>
        <w:rPr>
          <w:color w:val="231F20"/>
          <w:sz w:val="22"/>
        </w:rPr>
        <w:t>en</w:t>
      </w:r>
      <w:r>
        <w:rPr>
          <w:color w:val="231F20"/>
          <w:spacing w:val="-6"/>
          <w:sz w:val="22"/>
        </w:rPr>
        <w:t> </w:t>
      </w:r>
      <w:r>
        <w:rPr>
          <w:color w:val="231F20"/>
          <w:sz w:val="22"/>
        </w:rPr>
        <w:t>términos</w:t>
      </w:r>
      <w:r>
        <w:rPr>
          <w:color w:val="231F20"/>
          <w:spacing w:val="-6"/>
          <w:sz w:val="22"/>
        </w:rPr>
        <w:t> </w:t>
      </w:r>
      <w:r>
        <w:rPr>
          <w:color w:val="231F20"/>
          <w:sz w:val="22"/>
        </w:rPr>
        <w:t>de</w:t>
      </w:r>
      <w:r>
        <w:rPr>
          <w:color w:val="231F20"/>
          <w:spacing w:val="-6"/>
          <w:sz w:val="22"/>
        </w:rPr>
        <w:t> </w:t>
      </w:r>
      <w:r>
        <w:rPr>
          <w:color w:val="231F20"/>
          <w:sz w:val="22"/>
        </w:rPr>
        <w:t>lo</w:t>
      </w:r>
      <w:r>
        <w:rPr>
          <w:color w:val="231F20"/>
          <w:spacing w:val="-6"/>
          <w:sz w:val="22"/>
        </w:rPr>
        <w:t> </w:t>
      </w:r>
      <w:r>
        <w:rPr>
          <w:color w:val="231F20"/>
          <w:sz w:val="22"/>
        </w:rPr>
        <w:t>dispuesto</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artículo</w:t>
      </w:r>
      <w:r>
        <w:rPr>
          <w:color w:val="231F20"/>
          <w:spacing w:val="-6"/>
          <w:sz w:val="22"/>
        </w:rPr>
        <w:t> </w:t>
      </w:r>
      <w:r>
        <w:rPr>
          <w:color w:val="231F20"/>
          <w:sz w:val="22"/>
        </w:rPr>
        <w:t>41</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Constitución</w:t>
      </w:r>
      <w:r>
        <w:rPr>
          <w:color w:val="231F20"/>
          <w:spacing w:val="-6"/>
          <w:sz w:val="22"/>
        </w:rPr>
        <w:t> </w:t>
      </w:r>
      <w:r>
        <w:rPr>
          <w:color w:val="231F20"/>
          <w:sz w:val="22"/>
        </w:rPr>
        <w:t>Po- lítica de los Estados Unidos Mexicanos.</w:t>
      </w:r>
    </w:p>
    <w:p>
      <w:pPr>
        <w:pStyle w:val="ListParagraph"/>
        <w:numPr>
          <w:ilvl w:val="0"/>
          <w:numId w:val="1"/>
        </w:numPr>
        <w:tabs>
          <w:tab w:pos="1528" w:val="left" w:leader="none"/>
          <w:tab w:pos="1530" w:val="left" w:leader="none"/>
        </w:tabs>
        <w:spacing w:line="232" w:lineRule="auto" w:before="258" w:after="0"/>
        <w:ind w:left="1530" w:right="631" w:hanging="260"/>
        <w:jc w:val="both"/>
        <w:rPr>
          <w:sz w:val="22"/>
        </w:rPr>
      </w:pPr>
      <w:r>
        <w:rPr>
          <w:color w:val="231F20"/>
          <w:sz w:val="22"/>
        </w:rPr>
        <w:t>Las</w:t>
      </w:r>
      <w:r>
        <w:rPr>
          <w:color w:val="231F20"/>
          <w:spacing w:val="-2"/>
          <w:sz w:val="22"/>
        </w:rPr>
        <w:t> </w:t>
      </w:r>
      <w:r>
        <w:rPr>
          <w:color w:val="231F20"/>
          <w:sz w:val="22"/>
        </w:rPr>
        <w:t>disposiciones</w:t>
      </w:r>
      <w:r>
        <w:rPr>
          <w:color w:val="231F20"/>
          <w:spacing w:val="-2"/>
          <w:sz w:val="22"/>
        </w:rPr>
        <w:t> </w:t>
      </w:r>
      <w:r>
        <w:rPr>
          <w:color w:val="231F20"/>
          <w:sz w:val="22"/>
        </w:rPr>
        <w:t>contenidas</w:t>
      </w:r>
      <w:r>
        <w:rPr>
          <w:color w:val="231F20"/>
          <w:spacing w:val="-2"/>
          <w:sz w:val="22"/>
        </w:rPr>
        <w:t> </w:t>
      </w:r>
      <w:r>
        <w:rPr>
          <w:color w:val="231F20"/>
          <w:sz w:val="22"/>
        </w:rPr>
        <w:t>en</w:t>
      </w:r>
      <w:r>
        <w:rPr>
          <w:color w:val="231F20"/>
          <w:spacing w:val="-2"/>
          <w:sz w:val="22"/>
        </w:rPr>
        <w:t> </w:t>
      </w:r>
      <w:r>
        <w:rPr>
          <w:color w:val="231F20"/>
          <w:sz w:val="22"/>
        </w:rPr>
        <w:t>los</w:t>
      </w:r>
      <w:r>
        <w:rPr>
          <w:color w:val="231F20"/>
          <w:spacing w:val="-2"/>
          <w:sz w:val="22"/>
        </w:rPr>
        <w:t> </w:t>
      </w:r>
      <w:r>
        <w:rPr>
          <w:color w:val="231F20"/>
          <w:sz w:val="22"/>
        </w:rPr>
        <w:t>Anexos</w:t>
      </w:r>
      <w:r>
        <w:rPr>
          <w:color w:val="231F20"/>
          <w:spacing w:val="-2"/>
          <w:sz w:val="22"/>
        </w:rPr>
        <w:t> </w:t>
      </w:r>
      <w:r>
        <w:rPr>
          <w:color w:val="231F20"/>
          <w:sz w:val="22"/>
        </w:rPr>
        <w:t>de</w:t>
      </w:r>
      <w:r>
        <w:rPr>
          <w:color w:val="231F20"/>
          <w:spacing w:val="-2"/>
          <w:sz w:val="22"/>
        </w:rPr>
        <w:t> </w:t>
      </w:r>
      <w:r>
        <w:rPr>
          <w:color w:val="231F20"/>
          <w:sz w:val="22"/>
        </w:rPr>
        <w:t>este</w:t>
      </w:r>
      <w:r>
        <w:rPr>
          <w:color w:val="231F20"/>
          <w:spacing w:val="-2"/>
          <w:sz w:val="22"/>
        </w:rPr>
        <w:t> </w:t>
      </w:r>
      <w:r>
        <w:rPr>
          <w:color w:val="231F20"/>
          <w:sz w:val="22"/>
        </w:rPr>
        <w:t>Reglamento,</w:t>
      </w:r>
      <w:r>
        <w:rPr>
          <w:color w:val="231F20"/>
          <w:spacing w:val="-2"/>
          <w:sz w:val="22"/>
        </w:rPr>
        <w:t> </w:t>
      </w:r>
      <w:r>
        <w:rPr>
          <w:color w:val="231F20"/>
          <w:sz w:val="22"/>
        </w:rPr>
        <w:t>forman</w:t>
      </w:r>
      <w:r>
        <w:rPr>
          <w:color w:val="231F20"/>
          <w:spacing w:val="-2"/>
          <w:sz w:val="22"/>
        </w:rPr>
        <w:t> </w:t>
      </w:r>
      <w:r>
        <w:rPr>
          <w:color w:val="231F20"/>
          <w:sz w:val="22"/>
        </w:rPr>
        <w:t>parte integral</w:t>
      </w:r>
      <w:r>
        <w:rPr>
          <w:color w:val="231F20"/>
          <w:spacing w:val="-2"/>
          <w:sz w:val="22"/>
        </w:rPr>
        <w:t> </w:t>
      </w:r>
      <w:r>
        <w:rPr>
          <w:color w:val="231F20"/>
          <w:sz w:val="22"/>
        </w:rPr>
        <w:t>del</w:t>
      </w:r>
      <w:r>
        <w:rPr>
          <w:color w:val="231F20"/>
          <w:spacing w:val="-2"/>
          <w:sz w:val="22"/>
        </w:rPr>
        <w:t> </w:t>
      </w:r>
      <w:r>
        <w:rPr>
          <w:color w:val="231F20"/>
          <w:sz w:val="22"/>
        </w:rPr>
        <w:t>mismo</w:t>
      </w:r>
      <w:r>
        <w:rPr>
          <w:color w:val="231F20"/>
          <w:spacing w:val="-2"/>
          <w:sz w:val="22"/>
        </w:rPr>
        <w:t> </w:t>
      </w:r>
      <w:r>
        <w:rPr>
          <w:color w:val="231F20"/>
          <w:sz w:val="22"/>
        </w:rPr>
        <w:t>y,</w:t>
      </w:r>
      <w:r>
        <w:rPr>
          <w:color w:val="231F20"/>
          <w:spacing w:val="-2"/>
          <w:sz w:val="22"/>
        </w:rPr>
        <w:t> </w:t>
      </w:r>
      <w:r>
        <w:rPr>
          <w:color w:val="231F20"/>
          <w:sz w:val="22"/>
        </w:rPr>
        <w:t>en</w:t>
      </w:r>
      <w:r>
        <w:rPr>
          <w:color w:val="231F20"/>
          <w:spacing w:val="-2"/>
          <w:sz w:val="22"/>
        </w:rPr>
        <w:t> </w:t>
      </w:r>
      <w:r>
        <w:rPr>
          <w:color w:val="231F20"/>
          <w:sz w:val="22"/>
        </w:rPr>
        <w:t>su</w:t>
      </w:r>
      <w:r>
        <w:rPr>
          <w:color w:val="231F20"/>
          <w:spacing w:val="-2"/>
          <w:sz w:val="22"/>
        </w:rPr>
        <w:t> </w:t>
      </w:r>
      <w:r>
        <w:rPr>
          <w:color w:val="231F20"/>
          <w:sz w:val="22"/>
        </w:rPr>
        <w:t>conjunto,</w:t>
      </w:r>
      <w:r>
        <w:rPr>
          <w:color w:val="231F20"/>
          <w:spacing w:val="-2"/>
          <w:sz w:val="22"/>
        </w:rPr>
        <w:t> </w:t>
      </w:r>
      <w:r>
        <w:rPr>
          <w:color w:val="231F20"/>
          <w:sz w:val="22"/>
        </w:rPr>
        <w:t>son</w:t>
      </w:r>
      <w:r>
        <w:rPr>
          <w:color w:val="231F20"/>
          <w:spacing w:val="-2"/>
          <w:sz w:val="22"/>
        </w:rPr>
        <w:t> </w:t>
      </w:r>
      <w:r>
        <w:rPr>
          <w:color w:val="231F20"/>
          <w:sz w:val="22"/>
        </w:rPr>
        <w:t>complementarias</w:t>
      </w:r>
      <w:r>
        <w:rPr>
          <w:color w:val="231F20"/>
          <w:spacing w:val="-2"/>
          <w:sz w:val="22"/>
        </w:rPr>
        <w:t> </w:t>
      </w:r>
      <w:r>
        <w:rPr>
          <w:color w:val="231F20"/>
          <w:sz w:val="22"/>
        </w:rPr>
        <w:t>de</w:t>
      </w:r>
      <w:r>
        <w:rPr>
          <w:color w:val="231F20"/>
          <w:spacing w:val="-2"/>
          <w:sz w:val="22"/>
        </w:rPr>
        <w:t> </w:t>
      </w:r>
      <w:r>
        <w:rPr>
          <w:color w:val="231F20"/>
          <w:sz w:val="22"/>
        </w:rPr>
        <w:t>lo</w:t>
      </w:r>
      <w:r>
        <w:rPr>
          <w:color w:val="231F20"/>
          <w:spacing w:val="-2"/>
          <w:sz w:val="22"/>
        </w:rPr>
        <w:t> </w:t>
      </w:r>
      <w:r>
        <w:rPr>
          <w:color w:val="231F20"/>
          <w:sz w:val="22"/>
        </w:rPr>
        <w:t>dispuesto</w:t>
      </w:r>
      <w:r>
        <w:rPr>
          <w:color w:val="231F20"/>
          <w:spacing w:val="-2"/>
          <w:sz w:val="22"/>
        </w:rPr>
        <w:t> </w:t>
      </w:r>
      <w:r>
        <w:rPr>
          <w:color w:val="231F20"/>
          <w:sz w:val="22"/>
        </w:rPr>
        <w:t>en la</w:t>
      </w:r>
      <w:r>
        <w:rPr>
          <w:color w:val="231F20"/>
          <w:spacing w:val="-13"/>
          <w:sz w:val="22"/>
        </w:rPr>
        <w:t> </w:t>
      </w:r>
      <w:r>
        <w:rPr>
          <w:color w:val="231F20"/>
          <w:sz w:val="22"/>
        </w:rPr>
        <w:t>Ley</w:t>
      </w:r>
      <w:r>
        <w:rPr>
          <w:color w:val="231F20"/>
          <w:spacing w:val="-12"/>
          <w:sz w:val="22"/>
        </w:rPr>
        <w:t> </w:t>
      </w:r>
      <w:r>
        <w:rPr>
          <w:color w:val="231F20"/>
          <w:sz w:val="22"/>
        </w:rPr>
        <w:t>General</w:t>
      </w:r>
      <w:r>
        <w:rPr>
          <w:color w:val="231F20"/>
          <w:spacing w:val="-13"/>
          <w:sz w:val="22"/>
        </w:rPr>
        <w:t> </w:t>
      </w:r>
      <w:r>
        <w:rPr>
          <w:color w:val="231F20"/>
          <w:sz w:val="22"/>
        </w:rPr>
        <w:t>de</w:t>
      </w:r>
      <w:r>
        <w:rPr>
          <w:color w:val="231F20"/>
          <w:spacing w:val="-12"/>
          <w:sz w:val="22"/>
        </w:rPr>
        <w:t> </w:t>
      </w:r>
      <w:r>
        <w:rPr>
          <w:color w:val="231F20"/>
          <w:sz w:val="22"/>
        </w:rPr>
        <w:t>Instituciones</w:t>
      </w:r>
      <w:r>
        <w:rPr>
          <w:color w:val="231F20"/>
          <w:spacing w:val="-13"/>
          <w:sz w:val="22"/>
        </w:rPr>
        <w:t> </w:t>
      </w:r>
      <w:r>
        <w:rPr>
          <w:color w:val="231F20"/>
          <w:sz w:val="22"/>
        </w:rPr>
        <w:t>y</w:t>
      </w:r>
      <w:r>
        <w:rPr>
          <w:color w:val="231F20"/>
          <w:spacing w:val="-12"/>
          <w:sz w:val="22"/>
        </w:rPr>
        <w:t> </w:t>
      </w:r>
      <w:r>
        <w:rPr>
          <w:color w:val="231F20"/>
          <w:sz w:val="22"/>
        </w:rPr>
        <w:t>Procedimientos</w:t>
      </w:r>
      <w:r>
        <w:rPr>
          <w:color w:val="231F20"/>
          <w:spacing w:val="-13"/>
          <w:sz w:val="22"/>
        </w:rPr>
        <w:t> </w:t>
      </w:r>
      <w:r>
        <w:rPr>
          <w:color w:val="231F20"/>
          <w:sz w:val="22"/>
        </w:rPr>
        <w:t>Electorales</w:t>
      </w:r>
      <w:r>
        <w:rPr>
          <w:color w:val="231F20"/>
          <w:spacing w:val="-12"/>
          <w:sz w:val="22"/>
        </w:rPr>
        <w:t> </w:t>
      </w:r>
      <w:r>
        <w:rPr>
          <w:color w:val="231F20"/>
          <w:sz w:val="22"/>
        </w:rPr>
        <w:t>y</w:t>
      </w:r>
      <w:r>
        <w:rPr>
          <w:color w:val="231F20"/>
          <w:spacing w:val="-12"/>
          <w:sz w:val="22"/>
        </w:rPr>
        <w:t> </w:t>
      </w:r>
      <w:r>
        <w:rPr>
          <w:color w:val="231F20"/>
          <w:sz w:val="22"/>
        </w:rPr>
        <w:t>en</w:t>
      </w:r>
      <w:r>
        <w:rPr>
          <w:color w:val="231F20"/>
          <w:spacing w:val="-13"/>
          <w:sz w:val="22"/>
        </w:rPr>
        <w:t> </w:t>
      </w:r>
      <w:r>
        <w:rPr>
          <w:color w:val="231F20"/>
          <w:sz w:val="22"/>
        </w:rPr>
        <w:t>la</w:t>
      </w:r>
      <w:r>
        <w:rPr>
          <w:color w:val="231F20"/>
          <w:spacing w:val="-12"/>
          <w:sz w:val="22"/>
        </w:rPr>
        <w:t> </w:t>
      </w:r>
      <w:r>
        <w:rPr>
          <w:color w:val="231F20"/>
          <w:sz w:val="22"/>
        </w:rPr>
        <w:t>Ley</w:t>
      </w:r>
      <w:r>
        <w:rPr>
          <w:color w:val="231F20"/>
          <w:spacing w:val="-13"/>
          <w:sz w:val="22"/>
        </w:rPr>
        <w:t> </w:t>
      </w:r>
      <w:r>
        <w:rPr>
          <w:color w:val="231F20"/>
          <w:sz w:val="22"/>
        </w:rPr>
        <w:t>General de Partidos Políticos.</w:t>
      </w:r>
    </w:p>
    <w:p>
      <w:pPr>
        <w:pStyle w:val="Heading2"/>
      </w:pPr>
      <w:r>
        <w:rPr>
          <w:color w:val="231F20"/>
        </w:rPr>
        <w:t>Artículo</w:t>
      </w:r>
      <w:r>
        <w:rPr>
          <w:color w:val="231F20"/>
          <w:spacing w:val="-8"/>
        </w:rPr>
        <w:t> </w:t>
      </w:r>
      <w:r>
        <w:rPr>
          <w:color w:val="231F20"/>
          <w:spacing w:val="-5"/>
        </w:rPr>
        <w:t>2.</w:t>
      </w:r>
    </w:p>
    <w:p>
      <w:pPr>
        <w:pStyle w:val="ListParagraph"/>
        <w:numPr>
          <w:ilvl w:val="0"/>
          <w:numId w:val="2"/>
        </w:numPr>
        <w:tabs>
          <w:tab w:pos="1528" w:val="left" w:leader="none"/>
          <w:tab w:pos="1530" w:val="left" w:leader="none"/>
        </w:tabs>
        <w:spacing w:line="232" w:lineRule="auto" w:before="252" w:after="0"/>
        <w:ind w:left="1530" w:right="630" w:hanging="260"/>
        <w:jc w:val="both"/>
        <w:rPr>
          <w:sz w:val="22"/>
        </w:rPr>
      </w:pPr>
      <w:r>
        <w:rPr>
          <w:color w:val="231F20"/>
          <w:sz w:val="22"/>
        </w:rPr>
        <w:t>La interpretación de las disposiciones de este Reglamento se hará conforme a los</w:t>
      </w:r>
      <w:r>
        <w:rPr>
          <w:color w:val="231F20"/>
          <w:spacing w:val="-13"/>
          <w:sz w:val="22"/>
        </w:rPr>
        <w:t> </w:t>
      </w:r>
      <w:r>
        <w:rPr>
          <w:color w:val="231F20"/>
          <w:sz w:val="22"/>
        </w:rPr>
        <w:t>criterios</w:t>
      </w:r>
      <w:r>
        <w:rPr>
          <w:color w:val="231F20"/>
          <w:spacing w:val="-12"/>
          <w:sz w:val="22"/>
        </w:rPr>
        <w:t> </w:t>
      </w:r>
      <w:r>
        <w:rPr>
          <w:color w:val="231F20"/>
          <w:sz w:val="22"/>
        </w:rPr>
        <w:t>gramatical,</w:t>
      </w:r>
      <w:r>
        <w:rPr>
          <w:color w:val="231F20"/>
          <w:spacing w:val="-13"/>
          <w:sz w:val="22"/>
        </w:rPr>
        <w:t> </w:t>
      </w:r>
      <w:r>
        <w:rPr>
          <w:color w:val="231F20"/>
          <w:sz w:val="22"/>
        </w:rPr>
        <w:t>sistemático</w:t>
      </w:r>
      <w:r>
        <w:rPr>
          <w:color w:val="231F20"/>
          <w:spacing w:val="-12"/>
          <w:sz w:val="22"/>
        </w:rPr>
        <w:t> </w:t>
      </w:r>
      <w:r>
        <w:rPr>
          <w:color w:val="231F20"/>
          <w:sz w:val="22"/>
        </w:rPr>
        <w:t>y</w:t>
      </w:r>
      <w:r>
        <w:rPr>
          <w:color w:val="231F20"/>
          <w:spacing w:val="-13"/>
          <w:sz w:val="22"/>
        </w:rPr>
        <w:t> </w:t>
      </w:r>
      <w:r>
        <w:rPr>
          <w:color w:val="231F20"/>
          <w:sz w:val="22"/>
        </w:rPr>
        <w:t>funcional,</w:t>
      </w:r>
      <w:r>
        <w:rPr>
          <w:color w:val="231F20"/>
          <w:spacing w:val="-12"/>
          <w:sz w:val="22"/>
        </w:rPr>
        <w:t> </w:t>
      </w:r>
      <w:r>
        <w:rPr>
          <w:color w:val="231F20"/>
          <w:sz w:val="22"/>
        </w:rPr>
        <w:t>atendiendo</w:t>
      </w:r>
      <w:r>
        <w:rPr>
          <w:color w:val="231F20"/>
          <w:spacing w:val="-13"/>
          <w:sz w:val="22"/>
        </w:rPr>
        <w:t> </w:t>
      </w:r>
      <w:r>
        <w:rPr>
          <w:color w:val="231F20"/>
          <w:sz w:val="22"/>
        </w:rPr>
        <w:t>a</w:t>
      </w:r>
      <w:r>
        <w:rPr>
          <w:color w:val="231F20"/>
          <w:spacing w:val="-12"/>
          <w:sz w:val="22"/>
        </w:rPr>
        <w:t> </w:t>
      </w:r>
      <w:r>
        <w:rPr>
          <w:color w:val="231F20"/>
          <w:sz w:val="22"/>
        </w:rPr>
        <w:t>lo</w:t>
      </w:r>
      <w:r>
        <w:rPr>
          <w:color w:val="231F20"/>
          <w:spacing w:val="-12"/>
          <w:sz w:val="22"/>
        </w:rPr>
        <w:t> </w:t>
      </w:r>
      <w:r>
        <w:rPr>
          <w:color w:val="231F20"/>
          <w:sz w:val="22"/>
        </w:rPr>
        <w:t>dispuesto</w:t>
      </w:r>
      <w:r>
        <w:rPr>
          <w:color w:val="231F20"/>
          <w:spacing w:val="-13"/>
          <w:sz w:val="22"/>
        </w:rPr>
        <w:t> </w:t>
      </w:r>
      <w:r>
        <w:rPr>
          <w:color w:val="231F20"/>
          <w:sz w:val="22"/>
        </w:rPr>
        <w:t>en</w:t>
      </w:r>
      <w:r>
        <w:rPr>
          <w:color w:val="231F20"/>
          <w:spacing w:val="-12"/>
          <w:sz w:val="22"/>
        </w:rPr>
        <w:t> </w:t>
      </w:r>
      <w:r>
        <w:rPr>
          <w:color w:val="231F20"/>
          <w:sz w:val="22"/>
        </w:rPr>
        <w:t>el último párrafo del artículo 14 de la Constitución Federal.</w:t>
      </w:r>
    </w:p>
    <w:p>
      <w:pPr>
        <w:pStyle w:val="ListParagraph"/>
        <w:numPr>
          <w:ilvl w:val="0"/>
          <w:numId w:val="2"/>
        </w:numPr>
        <w:tabs>
          <w:tab w:pos="1528" w:val="left" w:leader="none"/>
          <w:tab w:pos="1530" w:val="left" w:leader="none"/>
        </w:tabs>
        <w:spacing w:line="232" w:lineRule="auto" w:before="259" w:after="0"/>
        <w:ind w:left="1530" w:right="630" w:hanging="260"/>
        <w:jc w:val="both"/>
        <w:rPr>
          <w:sz w:val="22"/>
        </w:rPr>
      </w:pPr>
      <w:r>
        <w:rPr>
          <w:color w:val="231F20"/>
          <w:sz w:val="22"/>
        </w:rPr>
        <w:t>Las</w:t>
      </w:r>
      <w:r>
        <w:rPr>
          <w:color w:val="231F20"/>
          <w:spacing w:val="-7"/>
          <w:sz w:val="22"/>
        </w:rPr>
        <w:t> </w:t>
      </w:r>
      <w:r>
        <w:rPr>
          <w:color w:val="231F20"/>
          <w:sz w:val="22"/>
        </w:rPr>
        <w:t>consultas</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formulen</w:t>
      </w:r>
      <w:r>
        <w:rPr>
          <w:color w:val="231F20"/>
          <w:spacing w:val="-7"/>
          <w:sz w:val="22"/>
        </w:rPr>
        <w:t> </w:t>
      </w:r>
      <w:r>
        <w:rPr>
          <w:color w:val="231F20"/>
          <w:sz w:val="22"/>
        </w:rPr>
        <w:t>respecto</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interpretación</w:t>
      </w:r>
      <w:r>
        <w:rPr>
          <w:color w:val="231F20"/>
          <w:spacing w:val="-7"/>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disposiciones de este Reglamento, serán desahogadas por la instancia encargada en térmi- nos</w:t>
      </w:r>
      <w:r>
        <w:rPr>
          <w:color w:val="231F20"/>
          <w:spacing w:val="-6"/>
          <w:sz w:val="22"/>
        </w:rPr>
        <w:t> </w:t>
      </w:r>
      <w:r>
        <w:rPr>
          <w:color w:val="231F20"/>
          <w:sz w:val="22"/>
        </w:rPr>
        <w:t>de</w:t>
      </w:r>
      <w:r>
        <w:rPr>
          <w:color w:val="231F20"/>
          <w:spacing w:val="-6"/>
          <w:sz w:val="22"/>
        </w:rPr>
        <w:t> </w:t>
      </w:r>
      <w:r>
        <w:rPr>
          <w:color w:val="231F20"/>
          <w:sz w:val="22"/>
        </w:rPr>
        <w:t>lo</w:t>
      </w:r>
      <w:r>
        <w:rPr>
          <w:color w:val="231F20"/>
          <w:spacing w:val="-6"/>
          <w:sz w:val="22"/>
        </w:rPr>
        <w:t> </w:t>
      </w:r>
      <w:r>
        <w:rPr>
          <w:color w:val="231F20"/>
          <w:sz w:val="22"/>
        </w:rPr>
        <w:t>previsto</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Reglamento</w:t>
      </w:r>
      <w:r>
        <w:rPr>
          <w:color w:val="231F20"/>
          <w:spacing w:val="-6"/>
          <w:sz w:val="22"/>
        </w:rPr>
        <w:t> </w:t>
      </w:r>
      <w:r>
        <w:rPr>
          <w:color w:val="231F20"/>
          <w:sz w:val="22"/>
        </w:rPr>
        <w:t>Interior</w:t>
      </w:r>
      <w:r>
        <w:rPr>
          <w:color w:val="231F20"/>
          <w:spacing w:val="-6"/>
          <w:sz w:val="22"/>
        </w:rPr>
        <w:t> </w:t>
      </w:r>
      <w:r>
        <w:rPr>
          <w:color w:val="231F20"/>
          <w:sz w:val="22"/>
        </w:rPr>
        <w:t>del</w:t>
      </w:r>
      <w:r>
        <w:rPr>
          <w:color w:val="231F20"/>
          <w:spacing w:val="-6"/>
          <w:sz w:val="22"/>
        </w:rPr>
        <w:t> </w:t>
      </w:r>
      <w:r>
        <w:rPr>
          <w:color w:val="231F20"/>
          <w:sz w:val="22"/>
        </w:rPr>
        <w:t>Instituto.</w:t>
      </w:r>
      <w:r>
        <w:rPr>
          <w:color w:val="231F20"/>
          <w:spacing w:val="-6"/>
          <w:sz w:val="22"/>
        </w:rPr>
        <w:t> </w:t>
      </w:r>
      <w:r>
        <w:rPr>
          <w:color w:val="231F20"/>
          <w:sz w:val="22"/>
        </w:rPr>
        <w:t>Si</w:t>
      </w:r>
      <w:r>
        <w:rPr>
          <w:color w:val="231F20"/>
          <w:spacing w:val="-6"/>
          <w:sz w:val="22"/>
        </w:rPr>
        <w:t> </w:t>
      </w:r>
      <w:r>
        <w:rPr>
          <w:color w:val="231F20"/>
          <w:sz w:val="22"/>
        </w:rPr>
        <w:t>la</w:t>
      </w:r>
      <w:r>
        <w:rPr>
          <w:color w:val="231F20"/>
          <w:spacing w:val="-6"/>
          <w:sz w:val="22"/>
        </w:rPr>
        <w:t> </w:t>
      </w:r>
      <w:r>
        <w:rPr>
          <w:color w:val="231F20"/>
          <w:sz w:val="22"/>
        </w:rPr>
        <w:t>consulta</w:t>
      </w:r>
      <w:r>
        <w:rPr>
          <w:color w:val="231F20"/>
          <w:spacing w:val="-6"/>
          <w:sz w:val="22"/>
        </w:rPr>
        <w:t> </w:t>
      </w:r>
      <w:r>
        <w:rPr>
          <w:color w:val="231F20"/>
          <w:sz w:val="22"/>
        </w:rPr>
        <w:t>implica la emisión de un criterio general o de una norma, será remitida a la instancia que determine el Secretario Ejecutivo en términos de lo referido en el citado Reglamento,</w:t>
      </w:r>
      <w:r>
        <w:rPr>
          <w:color w:val="231F20"/>
          <w:spacing w:val="-13"/>
          <w:sz w:val="22"/>
        </w:rPr>
        <w:t> </w:t>
      </w:r>
      <w:r>
        <w:rPr>
          <w:color w:val="231F20"/>
          <w:sz w:val="22"/>
        </w:rPr>
        <w:t>la</w:t>
      </w:r>
      <w:r>
        <w:rPr>
          <w:color w:val="231F20"/>
          <w:spacing w:val="-12"/>
          <w:sz w:val="22"/>
        </w:rPr>
        <w:t> </w:t>
      </w:r>
      <w:r>
        <w:rPr>
          <w:color w:val="231F20"/>
          <w:sz w:val="22"/>
        </w:rPr>
        <w:t>que</w:t>
      </w:r>
      <w:r>
        <w:rPr>
          <w:color w:val="231F20"/>
          <w:spacing w:val="-13"/>
          <w:sz w:val="22"/>
        </w:rPr>
        <w:t> </w:t>
      </w:r>
      <w:r>
        <w:rPr>
          <w:color w:val="231F20"/>
          <w:sz w:val="22"/>
        </w:rPr>
        <w:t>deberá</w:t>
      </w:r>
      <w:r>
        <w:rPr>
          <w:color w:val="231F20"/>
          <w:spacing w:val="-12"/>
          <w:sz w:val="22"/>
        </w:rPr>
        <w:t> </w:t>
      </w:r>
      <w:r>
        <w:rPr>
          <w:color w:val="231F20"/>
          <w:sz w:val="22"/>
        </w:rPr>
        <w:t>someter</w:t>
      </w:r>
      <w:r>
        <w:rPr>
          <w:color w:val="231F20"/>
          <w:spacing w:val="-13"/>
          <w:sz w:val="22"/>
        </w:rPr>
        <w:t> </w:t>
      </w:r>
      <w:r>
        <w:rPr>
          <w:color w:val="231F20"/>
          <w:sz w:val="22"/>
        </w:rPr>
        <w:t>el</w:t>
      </w:r>
      <w:r>
        <w:rPr>
          <w:color w:val="231F20"/>
          <w:spacing w:val="-12"/>
          <w:sz w:val="22"/>
        </w:rPr>
        <w:t> </w:t>
      </w:r>
      <w:r>
        <w:rPr>
          <w:color w:val="231F20"/>
          <w:sz w:val="22"/>
        </w:rPr>
        <w:t>proyecto</w:t>
      </w:r>
      <w:r>
        <w:rPr>
          <w:color w:val="231F20"/>
          <w:spacing w:val="-13"/>
          <w:sz w:val="22"/>
        </w:rPr>
        <w:t> </w:t>
      </w:r>
      <w:r>
        <w:rPr>
          <w:color w:val="231F20"/>
          <w:sz w:val="22"/>
        </w:rPr>
        <w:t>de</w:t>
      </w:r>
      <w:r>
        <w:rPr>
          <w:color w:val="231F20"/>
          <w:spacing w:val="-12"/>
          <w:sz w:val="22"/>
        </w:rPr>
        <w:t> </w:t>
      </w:r>
      <w:r>
        <w:rPr>
          <w:color w:val="231F20"/>
          <w:sz w:val="22"/>
        </w:rPr>
        <w:t>respuesta</w:t>
      </w:r>
      <w:r>
        <w:rPr>
          <w:color w:val="231F20"/>
          <w:spacing w:val="-12"/>
          <w:sz w:val="22"/>
        </w:rPr>
        <w:t> </w:t>
      </w:r>
      <w:r>
        <w:rPr>
          <w:color w:val="231F20"/>
          <w:sz w:val="22"/>
        </w:rPr>
        <w:t>a</w:t>
      </w:r>
      <w:r>
        <w:rPr>
          <w:color w:val="231F20"/>
          <w:spacing w:val="-13"/>
          <w:sz w:val="22"/>
        </w:rPr>
        <w:t> </w:t>
      </w:r>
      <w:r>
        <w:rPr>
          <w:color w:val="231F20"/>
          <w:sz w:val="22"/>
        </w:rPr>
        <w:t>la</w:t>
      </w:r>
      <w:r>
        <w:rPr>
          <w:color w:val="231F20"/>
          <w:spacing w:val="-12"/>
          <w:sz w:val="22"/>
        </w:rPr>
        <w:t> </w:t>
      </w:r>
      <w:r>
        <w:rPr>
          <w:color w:val="231F20"/>
          <w:sz w:val="22"/>
        </w:rPr>
        <w:t>Comisión</w:t>
      </w:r>
      <w:r>
        <w:rPr>
          <w:color w:val="231F20"/>
          <w:spacing w:val="-13"/>
          <w:sz w:val="22"/>
        </w:rPr>
        <w:t> </w:t>
      </w:r>
      <w:r>
        <w:rPr>
          <w:color w:val="231F20"/>
          <w:sz w:val="22"/>
        </w:rPr>
        <w:t>que corresponda</w:t>
      </w:r>
      <w:r>
        <w:rPr>
          <w:color w:val="231F20"/>
          <w:spacing w:val="-3"/>
          <w:sz w:val="22"/>
        </w:rPr>
        <w:t> </w:t>
      </w:r>
      <w:r>
        <w:rPr>
          <w:color w:val="231F20"/>
          <w:sz w:val="22"/>
        </w:rPr>
        <w:t>para</w:t>
      </w:r>
      <w:r>
        <w:rPr>
          <w:color w:val="231F20"/>
          <w:spacing w:val="-4"/>
          <w:sz w:val="22"/>
        </w:rPr>
        <w:t> </w:t>
      </w:r>
      <w:r>
        <w:rPr>
          <w:color w:val="231F20"/>
          <w:sz w:val="22"/>
        </w:rPr>
        <w:t>su</w:t>
      </w:r>
      <w:r>
        <w:rPr>
          <w:color w:val="231F20"/>
          <w:spacing w:val="-4"/>
          <w:sz w:val="22"/>
        </w:rPr>
        <w:t> </w:t>
      </w:r>
      <w:r>
        <w:rPr>
          <w:color w:val="231F20"/>
          <w:sz w:val="22"/>
        </w:rPr>
        <w:t>análisis</w:t>
      </w:r>
      <w:r>
        <w:rPr>
          <w:color w:val="231F20"/>
          <w:spacing w:val="-3"/>
          <w:sz w:val="22"/>
        </w:rPr>
        <w:t> </w:t>
      </w:r>
      <w:r>
        <w:rPr>
          <w:color w:val="231F20"/>
          <w:sz w:val="22"/>
        </w:rPr>
        <w:t>y,</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caso,</w:t>
      </w:r>
      <w:r>
        <w:rPr>
          <w:color w:val="231F20"/>
          <w:spacing w:val="-4"/>
          <w:sz w:val="22"/>
        </w:rPr>
        <w:t> </w:t>
      </w:r>
      <w:r>
        <w:rPr>
          <w:color w:val="231F20"/>
          <w:sz w:val="22"/>
        </w:rPr>
        <w:t>aprobación.</w:t>
      </w:r>
      <w:r>
        <w:rPr>
          <w:color w:val="231F20"/>
          <w:spacing w:val="-3"/>
          <w:sz w:val="22"/>
        </w:rPr>
        <w:t> </w:t>
      </w:r>
      <w:r>
        <w:rPr>
          <w:color w:val="231F20"/>
          <w:sz w:val="22"/>
        </w:rPr>
        <w:t>La</w:t>
      </w:r>
      <w:r>
        <w:rPr>
          <w:color w:val="231F20"/>
          <w:spacing w:val="-4"/>
          <w:sz w:val="22"/>
        </w:rPr>
        <w:t> </w:t>
      </w:r>
      <w:r>
        <w:rPr>
          <w:color w:val="231F20"/>
          <w:sz w:val="22"/>
        </w:rPr>
        <w:t>Comisión</w:t>
      </w:r>
      <w:r>
        <w:rPr>
          <w:color w:val="231F20"/>
          <w:spacing w:val="-3"/>
          <w:sz w:val="22"/>
        </w:rPr>
        <w:t> </w:t>
      </w:r>
      <w:r>
        <w:rPr>
          <w:color w:val="231F20"/>
          <w:sz w:val="22"/>
        </w:rPr>
        <w:t>respectiva deberá</w:t>
      </w:r>
      <w:r>
        <w:rPr>
          <w:color w:val="231F20"/>
          <w:spacing w:val="-2"/>
          <w:sz w:val="22"/>
        </w:rPr>
        <w:t> </w:t>
      </w:r>
      <w:r>
        <w:rPr>
          <w:color w:val="231F20"/>
          <w:sz w:val="22"/>
        </w:rPr>
        <w:t>someter</w:t>
      </w:r>
      <w:r>
        <w:rPr>
          <w:color w:val="231F20"/>
          <w:spacing w:val="-1"/>
          <w:sz w:val="22"/>
        </w:rPr>
        <w:t> </w:t>
      </w:r>
      <w:r>
        <w:rPr>
          <w:color w:val="231F20"/>
          <w:sz w:val="22"/>
        </w:rPr>
        <w:t>el</w:t>
      </w:r>
      <w:r>
        <w:rPr>
          <w:color w:val="231F20"/>
          <w:spacing w:val="-2"/>
          <w:sz w:val="22"/>
        </w:rPr>
        <w:t> </w:t>
      </w:r>
      <w:r>
        <w:rPr>
          <w:color w:val="231F20"/>
          <w:sz w:val="22"/>
        </w:rPr>
        <w:t>proyecto</w:t>
      </w:r>
      <w:r>
        <w:rPr>
          <w:color w:val="231F20"/>
          <w:spacing w:val="-2"/>
          <w:sz w:val="22"/>
        </w:rPr>
        <w:t> </w:t>
      </w:r>
      <w:r>
        <w:rPr>
          <w:color w:val="231F20"/>
          <w:sz w:val="22"/>
        </w:rPr>
        <w:t>aprobado</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consideración</w:t>
      </w:r>
      <w:r>
        <w:rPr>
          <w:color w:val="231F20"/>
          <w:spacing w:val="-2"/>
          <w:sz w:val="22"/>
        </w:rPr>
        <w:t> </w:t>
      </w:r>
      <w:r>
        <w:rPr>
          <w:color w:val="231F20"/>
          <w:sz w:val="22"/>
        </w:rPr>
        <w:t>del</w:t>
      </w:r>
      <w:r>
        <w:rPr>
          <w:color w:val="231F20"/>
          <w:spacing w:val="-2"/>
          <w:sz w:val="22"/>
        </w:rPr>
        <w:t> </w:t>
      </w:r>
      <w:r>
        <w:rPr>
          <w:color w:val="231F20"/>
          <w:sz w:val="22"/>
        </w:rPr>
        <w:t>Consejo</w:t>
      </w:r>
      <w:r>
        <w:rPr>
          <w:color w:val="231F20"/>
          <w:spacing w:val="-2"/>
          <w:sz w:val="22"/>
        </w:rPr>
        <w:t> </w:t>
      </w:r>
      <w:r>
        <w:rPr>
          <w:color w:val="231F20"/>
          <w:sz w:val="22"/>
        </w:rPr>
        <w:t>General.</w:t>
      </w:r>
    </w:p>
    <w:p>
      <w:pPr>
        <w:pStyle w:val="ListParagraph"/>
        <w:numPr>
          <w:ilvl w:val="0"/>
          <w:numId w:val="2"/>
        </w:numPr>
        <w:tabs>
          <w:tab w:pos="1528" w:val="left" w:leader="none"/>
          <w:tab w:pos="1530" w:val="left" w:leader="none"/>
        </w:tabs>
        <w:spacing w:line="232" w:lineRule="auto" w:before="256" w:after="0"/>
        <w:ind w:left="1530" w:right="631" w:hanging="260"/>
        <w:jc w:val="both"/>
        <w:rPr>
          <w:sz w:val="22"/>
        </w:rPr>
      </w:pPr>
      <w:r>
        <w:rPr>
          <w:color w:val="231F20"/>
          <w:sz w:val="22"/>
        </w:rPr>
        <w:t>Los</w:t>
      </w:r>
      <w:r>
        <w:rPr>
          <w:color w:val="231F20"/>
          <w:spacing w:val="-11"/>
          <w:sz w:val="22"/>
        </w:rPr>
        <w:t> </w:t>
      </w:r>
      <w:r>
        <w:rPr>
          <w:color w:val="231F20"/>
          <w:sz w:val="22"/>
        </w:rPr>
        <w:t>procesos</w:t>
      </w:r>
      <w:r>
        <w:rPr>
          <w:color w:val="231F20"/>
          <w:spacing w:val="-11"/>
          <w:sz w:val="22"/>
        </w:rPr>
        <w:t> </w:t>
      </w:r>
      <w:r>
        <w:rPr>
          <w:color w:val="231F20"/>
          <w:sz w:val="22"/>
        </w:rPr>
        <w:t>regulados</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presente</w:t>
      </w:r>
      <w:r>
        <w:rPr>
          <w:color w:val="231F20"/>
          <w:spacing w:val="-11"/>
          <w:sz w:val="22"/>
        </w:rPr>
        <w:t> </w:t>
      </w:r>
      <w:r>
        <w:rPr>
          <w:color w:val="231F20"/>
          <w:sz w:val="22"/>
        </w:rPr>
        <w:t>reglamento,</w:t>
      </w:r>
      <w:r>
        <w:rPr>
          <w:color w:val="231F20"/>
          <w:spacing w:val="-11"/>
          <w:sz w:val="22"/>
        </w:rPr>
        <w:t> </w:t>
      </w:r>
      <w:r>
        <w:rPr>
          <w:color w:val="231F20"/>
          <w:sz w:val="22"/>
        </w:rPr>
        <w:t>se</w:t>
      </w:r>
      <w:r>
        <w:rPr>
          <w:color w:val="231F20"/>
          <w:spacing w:val="-11"/>
          <w:sz w:val="22"/>
        </w:rPr>
        <w:t> </w:t>
      </w:r>
      <w:r>
        <w:rPr>
          <w:color w:val="231F20"/>
          <w:sz w:val="22"/>
        </w:rPr>
        <w:t>realizarán</w:t>
      </w:r>
      <w:r>
        <w:rPr>
          <w:color w:val="231F20"/>
          <w:spacing w:val="-11"/>
          <w:sz w:val="22"/>
        </w:rPr>
        <w:t> </w:t>
      </w:r>
      <w:r>
        <w:rPr>
          <w:color w:val="231F20"/>
          <w:sz w:val="22"/>
        </w:rPr>
        <w:t>con</w:t>
      </w:r>
      <w:r>
        <w:rPr>
          <w:color w:val="231F20"/>
          <w:spacing w:val="-11"/>
          <w:sz w:val="22"/>
        </w:rPr>
        <w:t> </w:t>
      </w:r>
      <w:r>
        <w:rPr>
          <w:color w:val="231F20"/>
          <w:sz w:val="22"/>
        </w:rPr>
        <w:t>perspecti- va de género.</w:t>
      </w:r>
    </w:p>
    <w:p>
      <w:pPr>
        <w:pStyle w:val="ListParagraph"/>
        <w:numPr>
          <w:ilvl w:val="0"/>
          <w:numId w:val="2"/>
        </w:numPr>
        <w:tabs>
          <w:tab w:pos="1528" w:val="left" w:leader="none"/>
          <w:tab w:pos="1530" w:val="left" w:leader="none"/>
        </w:tabs>
        <w:spacing w:line="232" w:lineRule="auto" w:before="259" w:after="0"/>
        <w:ind w:left="1530" w:right="631" w:hanging="260"/>
        <w:jc w:val="both"/>
        <w:rPr>
          <w:sz w:val="22"/>
        </w:rPr>
      </w:pPr>
      <w:r>
        <w:rPr>
          <w:color w:val="231F20"/>
          <w:sz w:val="22"/>
        </w:rPr>
        <w:t>Las</w:t>
      </w:r>
      <w:r>
        <w:rPr>
          <w:color w:val="231F20"/>
          <w:spacing w:val="-5"/>
          <w:sz w:val="22"/>
        </w:rPr>
        <w:t> </w:t>
      </w:r>
      <w:r>
        <w:rPr>
          <w:color w:val="231F20"/>
          <w:sz w:val="22"/>
        </w:rPr>
        <w:t>autoridades</w:t>
      </w:r>
      <w:r>
        <w:rPr>
          <w:color w:val="231F20"/>
          <w:spacing w:val="-5"/>
          <w:sz w:val="22"/>
        </w:rPr>
        <w:t> </w:t>
      </w:r>
      <w:r>
        <w:rPr>
          <w:color w:val="231F20"/>
          <w:sz w:val="22"/>
        </w:rPr>
        <w:t>del</w:t>
      </w:r>
      <w:r>
        <w:rPr>
          <w:color w:val="231F20"/>
          <w:spacing w:val="-5"/>
          <w:sz w:val="22"/>
        </w:rPr>
        <w:t> </w:t>
      </w:r>
      <w:r>
        <w:rPr>
          <w:color w:val="231F20"/>
          <w:sz w:val="22"/>
        </w:rPr>
        <w:t>ine</w:t>
      </w:r>
      <w:r>
        <w:rPr>
          <w:color w:val="231F20"/>
          <w:spacing w:val="-5"/>
          <w:sz w:val="22"/>
        </w:rPr>
        <w:t> </w:t>
      </w:r>
      <w:r>
        <w:rPr>
          <w:color w:val="231F20"/>
          <w:sz w:val="22"/>
        </w:rPr>
        <w:t>y</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opl,</w:t>
      </w:r>
      <w:r>
        <w:rPr>
          <w:color w:val="231F20"/>
          <w:spacing w:val="-5"/>
          <w:sz w:val="22"/>
        </w:rPr>
        <w:t> </w:t>
      </w:r>
      <w:r>
        <w:rPr>
          <w:color w:val="231F20"/>
          <w:sz w:val="22"/>
        </w:rPr>
        <w:t>garantizarán</w:t>
      </w:r>
      <w:r>
        <w:rPr>
          <w:color w:val="231F20"/>
          <w:spacing w:val="-5"/>
          <w:sz w:val="22"/>
        </w:rPr>
        <w:t> </w:t>
      </w:r>
      <w:r>
        <w:rPr>
          <w:color w:val="231F20"/>
          <w:sz w:val="22"/>
        </w:rPr>
        <w:t>el</w:t>
      </w:r>
      <w:r>
        <w:rPr>
          <w:color w:val="231F20"/>
          <w:spacing w:val="-5"/>
          <w:sz w:val="22"/>
        </w:rPr>
        <w:t> </w:t>
      </w:r>
      <w:r>
        <w:rPr>
          <w:color w:val="231F20"/>
          <w:sz w:val="22"/>
        </w:rPr>
        <w:t>cumplimiento</w:t>
      </w:r>
      <w:r>
        <w:rPr>
          <w:color w:val="231F20"/>
          <w:spacing w:val="-5"/>
          <w:sz w:val="22"/>
        </w:rPr>
        <w:t> </w:t>
      </w:r>
      <w:r>
        <w:rPr>
          <w:color w:val="231F20"/>
          <w:sz w:val="22"/>
        </w:rPr>
        <w:t>del</w:t>
      </w:r>
      <w:r>
        <w:rPr>
          <w:color w:val="231F20"/>
          <w:spacing w:val="-5"/>
          <w:sz w:val="22"/>
        </w:rPr>
        <w:t> </w:t>
      </w:r>
      <w:r>
        <w:rPr>
          <w:color w:val="231F20"/>
          <w:sz w:val="22"/>
        </w:rPr>
        <w:t>principio de</w:t>
      </w:r>
      <w:r>
        <w:rPr>
          <w:color w:val="231F20"/>
          <w:spacing w:val="-10"/>
          <w:sz w:val="22"/>
        </w:rPr>
        <w:t> </w:t>
      </w:r>
      <w:r>
        <w:rPr>
          <w:color w:val="231F20"/>
          <w:sz w:val="22"/>
        </w:rPr>
        <w:t>paridad</w:t>
      </w:r>
      <w:r>
        <w:rPr>
          <w:color w:val="231F20"/>
          <w:spacing w:val="-10"/>
          <w:sz w:val="22"/>
        </w:rPr>
        <w:t> </w:t>
      </w:r>
      <w:r>
        <w:rPr>
          <w:color w:val="231F20"/>
          <w:sz w:val="22"/>
        </w:rPr>
        <w:t>de</w:t>
      </w:r>
      <w:r>
        <w:rPr>
          <w:color w:val="231F20"/>
          <w:spacing w:val="-10"/>
          <w:sz w:val="22"/>
        </w:rPr>
        <w:t> </w:t>
      </w:r>
      <w:r>
        <w:rPr>
          <w:color w:val="231F20"/>
          <w:sz w:val="22"/>
        </w:rPr>
        <w:t>género,</w:t>
      </w:r>
      <w:r>
        <w:rPr>
          <w:color w:val="231F20"/>
          <w:spacing w:val="-10"/>
          <w:sz w:val="22"/>
        </w:rPr>
        <w:t> </w:t>
      </w:r>
      <w:r>
        <w:rPr>
          <w:color w:val="231F20"/>
          <w:sz w:val="22"/>
        </w:rPr>
        <w:t>así</w:t>
      </w:r>
      <w:r>
        <w:rPr>
          <w:color w:val="231F20"/>
          <w:spacing w:val="-10"/>
          <w:sz w:val="22"/>
        </w:rPr>
        <w:t> </w:t>
      </w:r>
      <w:r>
        <w:rPr>
          <w:color w:val="231F20"/>
          <w:sz w:val="22"/>
        </w:rPr>
        <w:t>como</w:t>
      </w:r>
      <w:r>
        <w:rPr>
          <w:color w:val="231F20"/>
          <w:spacing w:val="-10"/>
          <w:sz w:val="22"/>
        </w:rPr>
        <w:t> </w:t>
      </w:r>
      <w:r>
        <w:rPr>
          <w:color w:val="231F20"/>
          <w:sz w:val="22"/>
        </w:rPr>
        <w:t>el</w:t>
      </w:r>
      <w:r>
        <w:rPr>
          <w:color w:val="231F20"/>
          <w:spacing w:val="-11"/>
          <w:sz w:val="22"/>
        </w:rPr>
        <w:t> </w:t>
      </w:r>
      <w:r>
        <w:rPr>
          <w:color w:val="231F20"/>
          <w:sz w:val="22"/>
        </w:rPr>
        <w:t>respeto</w:t>
      </w:r>
      <w:r>
        <w:rPr>
          <w:color w:val="231F20"/>
          <w:spacing w:val="-10"/>
          <w:sz w:val="22"/>
        </w:rPr>
        <w:t> </w:t>
      </w:r>
      <w:r>
        <w:rPr>
          <w:color w:val="231F20"/>
          <w:sz w:val="22"/>
        </w:rPr>
        <w:t>a</w:t>
      </w:r>
      <w:r>
        <w:rPr>
          <w:color w:val="231F20"/>
          <w:spacing w:val="-10"/>
          <w:sz w:val="22"/>
        </w:rPr>
        <w:t> </w:t>
      </w:r>
      <w:r>
        <w:rPr>
          <w:color w:val="231F20"/>
          <w:sz w:val="22"/>
        </w:rPr>
        <w:t>los</w:t>
      </w:r>
      <w:r>
        <w:rPr>
          <w:color w:val="231F20"/>
          <w:spacing w:val="-10"/>
          <w:sz w:val="22"/>
        </w:rPr>
        <w:t> </w:t>
      </w:r>
      <w:r>
        <w:rPr>
          <w:color w:val="231F20"/>
          <w:sz w:val="22"/>
        </w:rPr>
        <w:t>derechos</w:t>
      </w:r>
      <w:r>
        <w:rPr>
          <w:color w:val="231F20"/>
          <w:spacing w:val="-10"/>
          <w:sz w:val="22"/>
        </w:rPr>
        <w:t> </w:t>
      </w:r>
      <w:r>
        <w:rPr>
          <w:color w:val="231F20"/>
          <w:sz w:val="22"/>
        </w:rPr>
        <w:t>políticos</w:t>
      </w:r>
      <w:r>
        <w:rPr>
          <w:color w:val="231F20"/>
          <w:spacing w:val="-10"/>
          <w:sz w:val="22"/>
        </w:rPr>
        <w:t> </w:t>
      </w:r>
      <w:r>
        <w:rPr>
          <w:color w:val="231F20"/>
          <w:sz w:val="22"/>
        </w:rPr>
        <w:t>y</w:t>
      </w:r>
      <w:r>
        <w:rPr>
          <w:color w:val="231F20"/>
          <w:spacing w:val="-10"/>
          <w:sz w:val="22"/>
        </w:rPr>
        <w:t> </w:t>
      </w:r>
      <w:r>
        <w:rPr>
          <w:color w:val="231F20"/>
          <w:sz w:val="22"/>
        </w:rPr>
        <w:t>electorales de las mujeres.</w:t>
      </w:r>
    </w:p>
    <w:p>
      <w:pPr>
        <w:pStyle w:val="ListParagraph"/>
        <w:numPr>
          <w:ilvl w:val="0"/>
          <w:numId w:val="2"/>
        </w:numPr>
        <w:tabs>
          <w:tab w:pos="1528" w:val="left" w:leader="none"/>
          <w:tab w:pos="1530" w:val="left" w:leader="none"/>
        </w:tabs>
        <w:spacing w:line="232" w:lineRule="auto" w:before="258" w:after="0"/>
        <w:ind w:left="1530" w:right="630" w:hanging="260"/>
        <w:jc w:val="both"/>
        <w:rPr>
          <w:sz w:val="22"/>
        </w:rPr>
      </w:pPr>
      <w:r>
        <w:rPr>
          <w:color w:val="231F20"/>
          <w:sz w:val="22"/>
        </w:rPr>
        <w:t>En caso de que alguna de las autoridades mencionadas se percatara de con- ductas</w:t>
      </w:r>
      <w:r>
        <w:rPr>
          <w:color w:val="231F20"/>
          <w:spacing w:val="-6"/>
          <w:sz w:val="22"/>
        </w:rPr>
        <w:t> </w:t>
      </w:r>
      <w:r>
        <w:rPr>
          <w:color w:val="231F20"/>
          <w:sz w:val="22"/>
        </w:rPr>
        <w:t>que</w:t>
      </w:r>
      <w:r>
        <w:rPr>
          <w:color w:val="231F20"/>
          <w:spacing w:val="-6"/>
          <w:sz w:val="22"/>
        </w:rPr>
        <w:t> </w:t>
      </w:r>
      <w:r>
        <w:rPr>
          <w:color w:val="231F20"/>
          <w:sz w:val="22"/>
        </w:rPr>
        <w:t>pudieran</w:t>
      </w:r>
      <w:r>
        <w:rPr>
          <w:color w:val="231F20"/>
          <w:spacing w:val="-6"/>
          <w:sz w:val="22"/>
        </w:rPr>
        <w:t> </w:t>
      </w:r>
      <w:r>
        <w:rPr>
          <w:color w:val="231F20"/>
          <w:sz w:val="22"/>
        </w:rPr>
        <w:t>actualizar</w:t>
      </w:r>
      <w:r>
        <w:rPr>
          <w:color w:val="231F20"/>
          <w:spacing w:val="-6"/>
          <w:sz w:val="22"/>
        </w:rPr>
        <w:t> </w:t>
      </w:r>
      <w:r>
        <w:rPr>
          <w:color w:val="231F20"/>
          <w:sz w:val="22"/>
        </w:rPr>
        <w:t>infracciones</w:t>
      </w:r>
      <w:r>
        <w:rPr>
          <w:color w:val="231F20"/>
          <w:spacing w:val="-6"/>
          <w:sz w:val="22"/>
        </w:rPr>
        <w:t> </w:t>
      </w:r>
      <w:r>
        <w:rPr>
          <w:color w:val="231F20"/>
          <w:sz w:val="22"/>
        </w:rPr>
        <w:t>en</w:t>
      </w:r>
      <w:r>
        <w:rPr>
          <w:color w:val="231F20"/>
          <w:spacing w:val="-6"/>
          <w:sz w:val="22"/>
        </w:rPr>
        <w:t> </w:t>
      </w:r>
      <w:r>
        <w:rPr>
          <w:color w:val="231F20"/>
          <w:sz w:val="22"/>
        </w:rPr>
        <w:t>materia</w:t>
      </w:r>
      <w:r>
        <w:rPr>
          <w:color w:val="231F20"/>
          <w:spacing w:val="-6"/>
          <w:sz w:val="22"/>
        </w:rPr>
        <w:t> </w:t>
      </w:r>
      <w:r>
        <w:rPr>
          <w:color w:val="231F20"/>
          <w:sz w:val="22"/>
        </w:rPr>
        <w:t>de</w:t>
      </w:r>
      <w:r>
        <w:rPr>
          <w:color w:val="231F20"/>
          <w:spacing w:val="-6"/>
          <w:sz w:val="22"/>
        </w:rPr>
        <w:t> </w:t>
      </w:r>
      <w:r>
        <w:rPr>
          <w:color w:val="231F20"/>
          <w:sz w:val="22"/>
        </w:rPr>
        <w:t>violencia</w:t>
      </w:r>
      <w:r>
        <w:rPr>
          <w:color w:val="231F20"/>
          <w:spacing w:val="-6"/>
          <w:sz w:val="22"/>
        </w:rPr>
        <w:t> </w:t>
      </w:r>
      <w:r>
        <w:rPr>
          <w:color w:val="231F20"/>
          <w:sz w:val="22"/>
        </w:rPr>
        <w:t>política</w:t>
      </w:r>
      <w:r>
        <w:rPr>
          <w:color w:val="231F20"/>
          <w:spacing w:val="-6"/>
          <w:sz w:val="22"/>
        </w:rPr>
        <w:t> </w:t>
      </w:r>
      <w:r>
        <w:rPr>
          <w:color w:val="231F20"/>
          <w:sz w:val="22"/>
        </w:rPr>
        <w:t>en contra</w:t>
      </w:r>
      <w:r>
        <w:rPr>
          <w:color w:val="231F20"/>
          <w:spacing w:val="-13"/>
          <w:sz w:val="22"/>
        </w:rPr>
        <w:t> </w:t>
      </w:r>
      <w:r>
        <w:rPr>
          <w:color w:val="231F20"/>
          <w:sz w:val="22"/>
        </w:rPr>
        <w:t>de</w:t>
      </w:r>
      <w:r>
        <w:rPr>
          <w:color w:val="231F20"/>
          <w:spacing w:val="-12"/>
          <w:sz w:val="22"/>
        </w:rPr>
        <w:t> </w:t>
      </w:r>
      <w:r>
        <w:rPr>
          <w:color w:val="231F20"/>
          <w:sz w:val="22"/>
        </w:rPr>
        <w:t>las</w:t>
      </w:r>
      <w:r>
        <w:rPr>
          <w:color w:val="231F20"/>
          <w:spacing w:val="-13"/>
          <w:sz w:val="22"/>
        </w:rPr>
        <w:t> </w:t>
      </w:r>
      <w:r>
        <w:rPr>
          <w:color w:val="231F20"/>
          <w:sz w:val="22"/>
        </w:rPr>
        <w:t>mujeres</w:t>
      </w:r>
      <w:r>
        <w:rPr>
          <w:color w:val="231F20"/>
          <w:spacing w:val="-12"/>
          <w:sz w:val="22"/>
        </w:rPr>
        <w:t> </w:t>
      </w:r>
      <w:r>
        <w:rPr>
          <w:color w:val="231F20"/>
          <w:sz w:val="22"/>
        </w:rPr>
        <w:t>en</w:t>
      </w:r>
      <w:r>
        <w:rPr>
          <w:color w:val="231F20"/>
          <w:spacing w:val="-13"/>
          <w:sz w:val="22"/>
        </w:rPr>
        <w:t> </w:t>
      </w:r>
      <w:r>
        <w:rPr>
          <w:color w:val="231F20"/>
          <w:sz w:val="22"/>
        </w:rPr>
        <w:t>razón</w:t>
      </w:r>
      <w:r>
        <w:rPr>
          <w:color w:val="231F20"/>
          <w:spacing w:val="-12"/>
          <w:sz w:val="22"/>
        </w:rPr>
        <w:t> </w:t>
      </w:r>
      <w:r>
        <w:rPr>
          <w:color w:val="231F20"/>
          <w:sz w:val="22"/>
        </w:rPr>
        <w:t>de</w:t>
      </w:r>
      <w:r>
        <w:rPr>
          <w:color w:val="231F20"/>
          <w:spacing w:val="-13"/>
          <w:sz w:val="22"/>
        </w:rPr>
        <w:t> </w:t>
      </w:r>
      <w:r>
        <w:rPr>
          <w:color w:val="231F20"/>
          <w:sz w:val="22"/>
        </w:rPr>
        <w:t>género,</w:t>
      </w:r>
      <w:r>
        <w:rPr>
          <w:color w:val="231F20"/>
          <w:spacing w:val="-12"/>
          <w:sz w:val="22"/>
        </w:rPr>
        <w:t> </w:t>
      </w:r>
      <w:r>
        <w:rPr>
          <w:color w:val="231F20"/>
          <w:sz w:val="22"/>
        </w:rPr>
        <w:t>pondrán</w:t>
      </w:r>
      <w:r>
        <w:rPr>
          <w:color w:val="231F20"/>
          <w:spacing w:val="-12"/>
          <w:sz w:val="22"/>
        </w:rPr>
        <w:t> </w:t>
      </w:r>
      <w:r>
        <w:rPr>
          <w:color w:val="231F20"/>
          <w:sz w:val="22"/>
        </w:rPr>
        <w:t>los</w:t>
      </w:r>
      <w:r>
        <w:rPr>
          <w:color w:val="231F20"/>
          <w:spacing w:val="-13"/>
          <w:sz w:val="22"/>
        </w:rPr>
        <w:t> </w:t>
      </w:r>
      <w:r>
        <w:rPr>
          <w:color w:val="231F20"/>
          <w:sz w:val="22"/>
        </w:rPr>
        <w:t>hechos</w:t>
      </w:r>
      <w:r>
        <w:rPr>
          <w:color w:val="231F20"/>
          <w:spacing w:val="-12"/>
          <w:sz w:val="22"/>
        </w:rPr>
        <w:t> </w:t>
      </w:r>
      <w:r>
        <w:rPr>
          <w:color w:val="231F20"/>
          <w:sz w:val="22"/>
        </w:rPr>
        <w:t>en</w:t>
      </w:r>
      <w:r>
        <w:rPr>
          <w:color w:val="231F20"/>
          <w:spacing w:val="-13"/>
          <w:sz w:val="22"/>
        </w:rPr>
        <w:t> </w:t>
      </w:r>
      <w:r>
        <w:rPr>
          <w:color w:val="231F20"/>
          <w:sz w:val="22"/>
        </w:rPr>
        <w:t>conocimiento de la autoridad competente.</w:t>
      </w:r>
    </w:p>
    <w:p>
      <w:pPr>
        <w:spacing w:after="0" w:line="232" w:lineRule="auto"/>
        <w:jc w:val="both"/>
        <w:rPr>
          <w:sz w:val="22"/>
        </w:rPr>
        <w:sectPr>
          <w:headerReference w:type="even" r:id="rId19"/>
          <w:headerReference w:type="default" r:id="rId20"/>
          <w:pgSz w:w="9640" w:h="12480"/>
          <w:pgMar w:header="440" w:footer="0" w:top="680" w:bottom="740" w:left="0" w:right="500"/>
        </w:sectPr>
      </w:pPr>
    </w:p>
    <w:p>
      <w:pPr>
        <w:pStyle w:val="Heading2"/>
        <w:spacing w:before="278"/>
        <w:ind w:left="1133"/>
      </w:pPr>
      <w:r>
        <w:rPr>
          <w:color w:val="231F20"/>
        </w:rPr>
        <w:t>Artículo</w:t>
      </w:r>
      <w:r>
        <w:rPr>
          <w:color w:val="231F20"/>
          <w:spacing w:val="-8"/>
        </w:rPr>
        <w:t> </w:t>
      </w:r>
      <w:r>
        <w:rPr>
          <w:color w:val="231F20"/>
          <w:spacing w:val="-5"/>
        </w:rPr>
        <w:t>3.</w:t>
      </w:r>
    </w:p>
    <w:p>
      <w:pPr>
        <w:pStyle w:val="ListParagraph"/>
        <w:numPr>
          <w:ilvl w:val="1"/>
          <w:numId w:val="2"/>
        </w:numPr>
        <w:tabs>
          <w:tab w:pos="1811" w:val="left" w:leader="none"/>
          <w:tab w:pos="1813" w:val="left" w:leader="none"/>
        </w:tabs>
        <w:spacing w:line="232" w:lineRule="auto" w:before="253" w:after="0"/>
        <w:ind w:left="1813" w:right="345" w:hanging="260"/>
        <w:jc w:val="both"/>
        <w:rPr>
          <w:sz w:val="22"/>
        </w:rPr>
      </w:pPr>
      <w:r>
        <w:rPr>
          <w:color w:val="231F20"/>
          <w:sz w:val="22"/>
        </w:rPr>
        <w:t>Para efectos de este Reglamento, se entenderá que todos los plazos fijados deben</w:t>
      </w:r>
      <w:r>
        <w:rPr>
          <w:color w:val="231F20"/>
          <w:spacing w:val="-13"/>
          <w:sz w:val="22"/>
        </w:rPr>
        <w:t> </w:t>
      </w:r>
      <w:r>
        <w:rPr>
          <w:color w:val="231F20"/>
          <w:sz w:val="22"/>
        </w:rPr>
        <w:t>computarse</w:t>
      </w:r>
      <w:r>
        <w:rPr>
          <w:color w:val="231F20"/>
          <w:spacing w:val="-12"/>
          <w:sz w:val="22"/>
        </w:rPr>
        <w:t> </w:t>
      </w:r>
      <w:r>
        <w:rPr>
          <w:color w:val="231F20"/>
          <w:sz w:val="22"/>
        </w:rPr>
        <w:t>en</w:t>
      </w:r>
      <w:r>
        <w:rPr>
          <w:color w:val="231F20"/>
          <w:spacing w:val="-13"/>
          <w:sz w:val="22"/>
        </w:rPr>
        <w:t> </w:t>
      </w:r>
      <w:r>
        <w:rPr>
          <w:color w:val="231F20"/>
          <w:sz w:val="22"/>
        </w:rPr>
        <w:t>días</w:t>
      </w:r>
      <w:r>
        <w:rPr>
          <w:color w:val="231F20"/>
          <w:spacing w:val="-12"/>
          <w:sz w:val="22"/>
        </w:rPr>
        <w:t> </w:t>
      </w:r>
      <w:r>
        <w:rPr>
          <w:color w:val="231F20"/>
          <w:sz w:val="22"/>
        </w:rPr>
        <w:t>naturales,</w:t>
      </w:r>
      <w:r>
        <w:rPr>
          <w:color w:val="231F20"/>
          <w:spacing w:val="-13"/>
          <w:sz w:val="22"/>
        </w:rPr>
        <w:t> </w:t>
      </w:r>
      <w:r>
        <w:rPr>
          <w:color w:val="231F20"/>
          <w:sz w:val="22"/>
        </w:rPr>
        <w:t>salvo</w:t>
      </w:r>
      <w:r>
        <w:rPr>
          <w:color w:val="231F20"/>
          <w:spacing w:val="-12"/>
          <w:sz w:val="22"/>
        </w:rPr>
        <w:t> </w:t>
      </w:r>
      <w:r>
        <w:rPr>
          <w:color w:val="231F20"/>
          <w:sz w:val="22"/>
        </w:rPr>
        <w:t>que</w:t>
      </w:r>
      <w:r>
        <w:rPr>
          <w:color w:val="231F20"/>
          <w:spacing w:val="-13"/>
          <w:sz w:val="22"/>
        </w:rPr>
        <w:t> </w:t>
      </w:r>
      <w:r>
        <w:rPr>
          <w:color w:val="231F20"/>
          <w:sz w:val="22"/>
        </w:rPr>
        <w:t>por</w:t>
      </w:r>
      <w:r>
        <w:rPr>
          <w:color w:val="231F20"/>
          <w:spacing w:val="-12"/>
          <w:sz w:val="22"/>
        </w:rPr>
        <w:t> </w:t>
      </w:r>
      <w:r>
        <w:rPr>
          <w:color w:val="231F20"/>
          <w:sz w:val="22"/>
        </w:rPr>
        <w:t>disposición</w:t>
      </w:r>
      <w:r>
        <w:rPr>
          <w:color w:val="231F20"/>
          <w:spacing w:val="-12"/>
          <w:sz w:val="22"/>
        </w:rPr>
        <w:t> </w:t>
      </w:r>
      <w:r>
        <w:rPr>
          <w:color w:val="231F20"/>
          <w:sz w:val="22"/>
        </w:rPr>
        <w:t>expresa</w:t>
      </w:r>
      <w:r>
        <w:rPr>
          <w:color w:val="231F20"/>
          <w:spacing w:val="-13"/>
          <w:sz w:val="22"/>
        </w:rPr>
        <w:t> </w:t>
      </w:r>
      <w:r>
        <w:rPr>
          <w:color w:val="231F20"/>
          <w:sz w:val="22"/>
        </w:rPr>
        <w:t>se</w:t>
      </w:r>
      <w:r>
        <w:rPr>
          <w:color w:val="231F20"/>
          <w:spacing w:val="-12"/>
          <w:sz w:val="22"/>
        </w:rPr>
        <w:t> </w:t>
      </w:r>
      <w:r>
        <w:rPr>
          <w:color w:val="231F20"/>
          <w:sz w:val="22"/>
        </w:rPr>
        <w:t>esta- blezcan</w:t>
      </w:r>
      <w:r>
        <w:rPr>
          <w:color w:val="231F20"/>
          <w:spacing w:val="-13"/>
          <w:sz w:val="22"/>
        </w:rPr>
        <w:t> </w:t>
      </w:r>
      <w:r>
        <w:rPr>
          <w:color w:val="231F20"/>
          <w:sz w:val="22"/>
        </w:rPr>
        <w:t>en</w:t>
      </w:r>
      <w:r>
        <w:rPr>
          <w:color w:val="231F20"/>
          <w:spacing w:val="-12"/>
          <w:sz w:val="22"/>
        </w:rPr>
        <w:t> </w:t>
      </w:r>
      <w:r>
        <w:rPr>
          <w:color w:val="231F20"/>
          <w:sz w:val="22"/>
        </w:rPr>
        <w:t>días</w:t>
      </w:r>
      <w:r>
        <w:rPr>
          <w:color w:val="231F20"/>
          <w:spacing w:val="-13"/>
          <w:sz w:val="22"/>
        </w:rPr>
        <w:t> </w:t>
      </w:r>
      <w:r>
        <w:rPr>
          <w:color w:val="231F20"/>
          <w:sz w:val="22"/>
        </w:rPr>
        <w:t>hábiles,</w:t>
      </w:r>
      <w:r>
        <w:rPr>
          <w:color w:val="231F20"/>
          <w:spacing w:val="-11"/>
          <w:sz w:val="22"/>
        </w:rPr>
        <w:t> </w:t>
      </w:r>
      <w:r>
        <w:rPr>
          <w:color w:val="231F20"/>
          <w:sz w:val="22"/>
        </w:rPr>
        <w:t>entendiéndose</w:t>
      </w:r>
      <w:r>
        <w:rPr>
          <w:color w:val="231F20"/>
          <w:spacing w:val="-12"/>
          <w:sz w:val="22"/>
        </w:rPr>
        <w:t> </w:t>
      </w:r>
      <w:r>
        <w:rPr>
          <w:color w:val="231F20"/>
          <w:sz w:val="22"/>
        </w:rPr>
        <w:t>por</w:t>
      </w:r>
      <w:r>
        <w:rPr>
          <w:color w:val="231F20"/>
          <w:spacing w:val="-12"/>
          <w:sz w:val="22"/>
        </w:rPr>
        <w:t> </w:t>
      </w:r>
      <w:r>
        <w:rPr>
          <w:color w:val="231F20"/>
          <w:sz w:val="22"/>
        </w:rPr>
        <w:t>éstos</w:t>
      </w:r>
      <w:r>
        <w:rPr>
          <w:color w:val="231F20"/>
          <w:spacing w:val="-13"/>
          <w:sz w:val="22"/>
        </w:rPr>
        <w:t> </w:t>
      </w:r>
      <w:r>
        <w:rPr>
          <w:color w:val="231F20"/>
          <w:sz w:val="22"/>
        </w:rPr>
        <w:t>los</w:t>
      </w:r>
      <w:r>
        <w:rPr>
          <w:color w:val="231F20"/>
          <w:spacing w:val="-12"/>
          <w:sz w:val="22"/>
        </w:rPr>
        <w:t> </w:t>
      </w:r>
      <w:r>
        <w:rPr>
          <w:color w:val="231F20"/>
          <w:sz w:val="22"/>
        </w:rPr>
        <w:t>laborables</w:t>
      </w:r>
      <w:r>
        <w:rPr>
          <w:color w:val="231F20"/>
          <w:spacing w:val="-13"/>
          <w:sz w:val="22"/>
        </w:rPr>
        <w:t> </w:t>
      </w:r>
      <w:r>
        <w:rPr>
          <w:color w:val="231F20"/>
          <w:sz w:val="22"/>
        </w:rPr>
        <w:t>que</w:t>
      </w:r>
      <w:r>
        <w:rPr>
          <w:color w:val="231F20"/>
          <w:spacing w:val="-12"/>
          <w:sz w:val="22"/>
        </w:rPr>
        <w:t> </w:t>
      </w:r>
      <w:r>
        <w:rPr>
          <w:color w:val="231F20"/>
          <w:sz w:val="22"/>
        </w:rPr>
        <w:t>correspon- den</w:t>
      </w:r>
      <w:r>
        <w:rPr>
          <w:color w:val="231F20"/>
          <w:spacing w:val="-5"/>
          <w:sz w:val="22"/>
        </w:rPr>
        <w:t> </w:t>
      </w:r>
      <w:r>
        <w:rPr>
          <w:color w:val="231F20"/>
          <w:sz w:val="22"/>
        </w:rPr>
        <w:t>a</w:t>
      </w:r>
      <w:r>
        <w:rPr>
          <w:color w:val="231F20"/>
          <w:spacing w:val="-5"/>
          <w:sz w:val="22"/>
        </w:rPr>
        <w:t> </w:t>
      </w:r>
      <w:r>
        <w:rPr>
          <w:color w:val="231F20"/>
          <w:sz w:val="22"/>
        </w:rPr>
        <w:t>todos</w:t>
      </w:r>
      <w:r>
        <w:rPr>
          <w:color w:val="231F20"/>
          <w:spacing w:val="-5"/>
          <w:sz w:val="22"/>
        </w:rPr>
        <w:t> </w:t>
      </w:r>
      <w:r>
        <w:rPr>
          <w:color w:val="231F20"/>
          <w:sz w:val="22"/>
        </w:rPr>
        <w:t>los</w:t>
      </w:r>
      <w:r>
        <w:rPr>
          <w:color w:val="231F20"/>
          <w:spacing w:val="-5"/>
          <w:sz w:val="22"/>
        </w:rPr>
        <w:t> </w:t>
      </w:r>
      <w:r>
        <w:rPr>
          <w:color w:val="231F20"/>
          <w:sz w:val="22"/>
        </w:rPr>
        <w:t>días,</w:t>
      </w:r>
      <w:r>
        <w:rPr>
          <w:color w:val="231F20"/>
          <w:spacing w:val="-4"/>
          <w:sz w:val="22"/>
        </w:rPr>
        <w:t> </w:t>
      </w:r>
      <w:r>
        <w:rPr>
          <w:color w:val="231F20"/>
          <w:sz w:val="22"/>
        </w:rPr>
        <w:t>a</w:t>
      </w:r>
      <w:r>
        <w:rPr>
          <w:color w:val="231F20"/>
          <w:spacing w:val="-5"/>
          <w:sz w:val="22"/>
        </w:rPr>
        <w:t> </w:t>
      </w:r>
      <w:r>
        <w:rPr>
          <w:color w:val="231F20"/>
          <w:sz w:val="22"/>
        </w:rPr>
        <w:t>excepción</w:t>
      </w:r>
      <w:r>
        <w:rPr>
          <w:color w:val="231F20"/>
          <w:spacing w:val="-5"/>
          <w:sz w:val="22"/>
        </w:rPr>
        <w:t> </w:t>
      </w:r>
      <w:r>
        <w:rPr>
          <w:color w:val="231F20"/>
          <w:sz w:val="22"/>
        </w:rPr>
        <w:t>de</w:t>
      </w:r>
      <w:r>
        <w:rPr>
          <w:color w:val="231F20"/>
          <w:spacing w:val="-5"/>
          <w:sz w:val="22"/>
        </w:rPr>
        <w:t> </w:t>
      </w:r>
      <w:r>
        <w:rPr>
          <w:color w:val="231F20"/>
          <w:sz w:val="22"/>
        </w:rPr>
        <w:t>sábados,</w:t>
      </w:r>
      <w:r>
        <w:rPr>
          <w:color w:val="231F20"/>
          <w:spacing w:val="-4"/>
          <w:sz w:val="22"/>
        </w:rPr>
        <w:t> </w:t>
      </w:r>
      <w:r>
        <w:rPr>
          <w:color w:val="231F20"/>
          <w:sz w:val="22"/>
        </w:rPr>
        <w:t>domingos,</w:t>
      </w:r>
      <w:r>
        <w:rPr>
          <w:color w:val="231F20"/>
          <w:spacing w:val="-5"/>
          <w:sz w:val="22"/>
        </w:rPr>
        <w:t> </w:t>
      </w:r>
      <w:r>
        <w:rPr>
          <w:color w:val="231F20"/>
          <w:sz w:val="22"/>
        </w:rPr>
        <w:t>inhábiles</w:t>
      </w:r>
      <w:r>
        <w:rPr>
          <w:color w:val="231F20"/>
          <w:spacing w:val="-4"/>
          <w:sz w:val="22"/>
        </w:rPr>
        <w:t> </w:t>
      </w:r>
      <w:r>
        <w:rPr>
          <w:color w:val="231F20"/>
          <w:sz w:val="22"/>
        </w:rPr>
        <w:t>en</w:t>
      </w:r>
      <w:r>
        <w:rPr>
          <w:color w:val="231F20"/>
          <w:spacing w:val="-5"/>
          <w:sz w:val="22"/>
        </w:rPr>
        <w:t> </w:t>
      </w:r>
      <w:r>
        <w:rPr>
          <w:color w:val="231F20"/>
          <w:sz w:val="22"/>
        </w:rPr>
        <w:t>términos de ley y aquellos en los que el Instituto suspenda actividades.</w:t>
      </w:r>
    </w:p>
    <w:p>
      <w:pPr>
        <w:pStyle w:val="Heading2"/>
        <w:spacing w:before="232"/>
        <w:ind w:left="1133"/>
      </w:pPr>
      <w:r>
        <w:rPr>
          <w:color w:val="231F20"/>
        </w:rPr>
        <w:t>Artículo</w:t>
      </w:r>
      <w:r>
        <w:rPr>
          <w:color w:val="231F20"/>
          <w:spacing w:val="-8"/>
        </w:rPr>
        <w:t> </w:t>
      </w:r>
      <w:r>
        <w:rPr>
          <w:color w:val="231F20"/>
          <w:spacing w:val="-5"/>
        </w:rPr>
        <w:t>4.</w:t>
      </w:r>
    </w:p>
    <w:p>
      <w:pPr>
        <w:pStyle w:val="ListParagraph"/>
        <w:numPr>
          <w:ilvl w:val="0"/>
          <w:numId w:val="3"/>
        </w:numPr>
        <w:tabs>
          <w:tab w:pos="1811" w:val="left" w:leader="none"/>
          <w:tab w:pos="1813" w:val="left" w:leader="none"/>
        </w:tabs>
        <w:spacing w:line="232" w:lineRule="auto" w:before="252" w:after="0"/>
        <w:ind w:left="1813" w:right="348" w:hanging="260"/>
        <w:jc w:val="both"/>
        <w:rPr>
          <w:sz w:val="22"/>
        </w:rPr>
      </w:pPr>
      <w:r>
        <w:rPr>
          <w:color w:val="231F20"/>
          <w:sz w:val="22"/>
        </w:rPr>
        <w:t>Todas</w:t>
      </w:r>
      <w:r>
        <w:rPr>
          <w:color w:val="231F20"/>
          <w:spacing w:val="-12"/>
          <w:sz w:val="22"/>
        </w:rPr>
        <w:t> </w:t>
      </w:r>
      <w:r>
        <w:rPr>
          <w:color w:val="231F20"/>
          <w:sz w:val="22"/>
        </w:rPr>
        <w:t>las</w:t>
      </w:r>
      <w:r>
        <w:rPr>
          <w:color w:val="231F20"/>
          <w:spacing w:val="-12"/>
          <w:sz w:val="22"/>
        </w:rPr>
        <w:t> </w:t>
      </w:r>
      <w:r>
        <w:rPr>
          <w:color w:val="231F20"/>
          <w:sz w:val="22"/>
        </w:rPr>
        <w:t>disposiciones</w:t>
      </w:r>
      <w:r>
        <w:rPr>
          <w:color w:val="231F20"/>
          <w:spacing w:val="-12"/>
          <w:sz w:val="22"/>
        </w:rPr>
        <w:t> </w:t>
      </w:r>
      <w:r>
        <w:rPr>
          <w:color w:val="231F20"/>
          <w:sz w:val="22"/>
        </w:rPr>
        <w:t>de</w:t>
      </w:r>
      <w:r>
        <w:rPr>
          <w:color w:val="231F20"/>
          <w:spacing w:val="-12"/>
          <w:sz w:val="22"/>
        </w:rPr>
        <w:t> </w:t>
      </w:r>
      <w:r>
        <w:rPr>
          <w:color w:val="231F20"/>
          <w:sz w:val="22"/>
        </w:rPr>
        <w:t>este</w:t>
      </w:r>
      <w:r>
        <w:rPr>
          <w:color w:val="231F20"/>
          <w:spacing w:val="-12"/>
          <w:sz w:val="22"/>
        </w:rPr>
        <w:t> </w:t>
      </w:r>
      <w:r>
        <w:rPr>
          <w:color w:val="231F20"/>
          <w:sz w:val="22"/>
        </w:rPr>
        <w:t>Reglamento</w:t>
      </w:r>
      <w:r>
        <w:rPr>
          <w:color w:val="231F20"/>
          <w:spacing w:val="-12"/>
          <w:sz w:val="22"/>
        </w:rPr>
        <w:t> </w:t>
      </w:r>
      <w:r>
        <w:rPr>
          <w:color w:val="231F20"/>
          <w:sz w:val="22"/>
        </w:rPr>
        <w:t>que</w:t>
      </w:r>
      <w:r>
        <w:rPr>
          <w:color w:val="231F20"/>
          <w:spacing w:val="-12"/>
          <w:sz w:val="22"/>
        </w:rPr>
        <w:t> </w:t>
      </w:r>
      <w:r>
        <w:rPr>
          <w:color w:val="231F20"/>
          <w:sz w:val="22"/>
        </w:rPr>
        <w:t>regulan</w:t>
      </w:r>
      <w:r>
        <w:rPr>
          <w:color w:val="231F20"/>
          <w:spacing w:val="-12"/>
          <w:sz w:val="22"/>
        </w:rPr>
        <w:t> </w:t>
      </w:r>
      <w:r>
        <w:rPr>
          <w:color w:val="231F20"/>
          <w:sz w:val="22"/>
        </w:rPr>
        <w:t>los</w:t>
      </w:r>
      <w:r>
        <w:rPr>
          <w:color w:val="231F20"/>
          <w:spacing w:val="-12"/>
          <w:sz w:val="22"/>
        </w:rPr>
        <w:t> </w:t>
      </w:r>
      <w:r>
        <w:rPr>
          <w:color w:val="231F20"/>
          <w:sz w:val="22"/>
        </w:rPr>
        <w:t>siguientes</w:t>
      </w:r>
      <w:r>
        <w:rPr>
          <w:color w:val="231F20"/>
          <w:spacing w:val="-12"/>
          <w:sz w:val="22"/>
        </w:rPr>
        <w:t> </w:t>
      </w:r>
      <w:r>
        <w:rPr>
          <w:color w:val="231F20"/>
          <w:sz w:val="22"/>
        </w:rPr>
        <w:t>temas,</w:t>
      </w:r>
      <w:r>
        <w:rPr>
          <w:color w:val="231F20"/>
          <w:spacing w:val="-12"/>
          <w:sz w:val="22"/>
        </w:rPr>
        <w:t> </w:t>
      </w:r>
      <w:r>
        <w:rPr>
          <w:color w:val="231F20"/>
          <w:sz w:val="22"/>
        </w:rPr>
        <w:t>y que</w:t>
      </w:r>
      <w:r>
        <w:rPr>
          <w:color w:val="231F20"/>
          <w:spacing w:val="-5"/>
          <w:sz w:val="22"/>
        </w:rPr>
        <w:t> </w:t>
      </w:r>
      <w:r>
        <w:rPr>
          <w:color w:val="231F20"/>
          <w:sz w:val="22"/>
        </w:rPr>
        <w:t>fueron</w:t>
      </w:r>
      <w:r>
        <w:rPr>
          <w:color w:val="231F20"/>
          <w:spacing w:val="-6"/>
          <w:sz w:val="22"/>
        </w:rPr>
        <w:t> </w:t>
      </w:r>
      <w:r>
        <w:rPr>
          <w:color w:val="231F20"/>
          <w:sz w:val="22"/>
        </w:rPr>
        <w:t>emitidas</w:t>
      </w:r>
      <w:r>
        <w:rPr>
          <w:color w:val="231F20"/>
          <w:spacing w:val="-5"/>
          <w:sz w:val="22"/>
        </w:rPr>
        <w:t> </w:t>
      </w:r>
      <w:r>
        <w:rPr>
          <w:color w:val="231F20"/>
          <w:sz w:val="22"/>
        </w:rPr>
        <w:t>en</w:t>
      </w:r>
      <w:r>
        <w:rPr>
          <w:color w:val="231F20"/>
          <w:spacing w:val="-6"/>
          <w:sz w:val="22"/>
        </w:rPr>
        <w:t> </w:t>
      </w:r>
      <w:r>
        <w:rPr>
          <w:color w:val="231F20"/>
          <w:sz w:val="22"/>
        </w:rPr>
        <w:t>ejercicio</w:t>
      </w:r>
      <w:r>
        <w:rPr>
          <w:color w:val="231F20"/>
          <w:spacing w:val="-5"/>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facultad</w:t>
      </w:r>
      <w:r>
        <w:rPr>
          <w:color w:val="231F20"/>
          <w:spacing w:val="-6"/>
          <w:sz w:val="22"/>
        </w:rPr>
        <w:t> </w:t>
      </w:r>
      <w:r>
        <w:rPr>
          <w:color w:val="231F20"/>
          <w:sz w:val="22"/>
        </w:rPr>
        <w:t>de</w:t>
      </w:r>
      <w:r>
        <w:rPr>
          <w:color w:val="231F20"/>
          <w:spacing w:val="-6"/>
          <w:sz w:val="22"/>
        </w:rPr>
        <w:t> </w:t>
      </w:r>
      <w:r>
        <w:rPr>
          <w:color w:val="231F20"/>
          <w:sz w:val="22"/>
        </w:rPr>
        <w:t>atracción</w:t>
      </w:r>
      <w:r>
        <w:rPr>
          <w:color w:val="231F20"/>
          <w:spacing w:val="-6"/>
          <w:sz w:val="22"/>
        </w:rPr>
        <w:t> </w:t>
      </w:r>
      <w:r>
        <w:rPr>
          <w:color w:val="231F20"/>
          <w:sz w:val="22"/>
        </w:rPr>
        <w:t>del</w:t>
      </w:r>
      <w:r>
        <w:rPr>
          <w:color w:val="231F20"/>
          <w:spacing w:val="-6"/>
          <w:sz w:val="22"/>
        </w:rPr>
        <w:t> </w:t>
      </w:r>
      <w:r>
        <w:rPr>
          <w:color w:val="231F20"/>
          <w:sz w:val="22"/>
        </w:rPr>
        <w:t>Instituto,</w:t>
      </w:r>
      <w:r>
        <w:rPr>
          <w:color w:val="231F20"/>
          <w:spacing w:val="-6"/>
          <w:sz w:val="22"/>
        </w:rPr>
        <w:t> </w:t>
      </w:r>
      <w:r>
        <w:rPr>
          <w:color w:val="231F20"/>
          <w:sz w:val="22"/>
        </w:rPr>
        <w:t>a</w:t>
      </w:r>
      <w:r>
        <w:rPr>
          <w:color w:val="231F20"/>
          <w:spacing w:val="-6"/>
          <w:sz w:val="22"/>
        </w:rPr>
        <w:t> </w:t>
      </w:r>
      <w:r>
        <w:rPr>
          <w:color w:val="231F20"/>
          <w:sz w:val="22"/>
        </w:rPr>
        <w:t>tra- vés</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cuales</w:t>
      </w:r>
      <w:r>
        <w:rPr>
          <w:color w:val="231F20"/>
          <w:spacing w:val="-3"/>
          <w:sz w:val="22"/>
        </w:rPr>
        <w:t> </w:t>
      </w:r>
      <w:r>
        <w:rPr>
          <w:color w:val="231F20"/>
          <w:sz w:val="22"/>
        </w:rPr>
        <w:t>se</w:t>
      </w:r>
      <w:r>
        <w:rPr>
          <w:color w:val="231F20"/>
          <w:spacing w:val="-3"/>
          <w:sz w:val="22"/>
        </w:rPr>
        <w:t> </w:t>
      </w:r>
      <w:r>
        <w:rPr>
          <w:color w:val="231F20"/>
          <w:sz w:val="22"/>
        </w:rPr>
        <w:t>fijaron</w:t>
      </w:r>
      <w:r>
        <w:rPr>
          <w:color w:val="231F20"/>
          <w:spacing w:val="-3"/>
          <w:sz w:val="22"/>
        </w:rPr>
        <w:t> </w:t>
      </w:r>
      <w:r>
        <w:rPr>
          <w:color w:val="231F20"/>
          <w:sz w:val="22"/>
        </w:rPr>
        <w:t>criterios</w:t>
      </w:r>
      <w:r>
        <w:rPr>
          <w:color w:val="231F20"/>
          <w:spacing w:val="-3"/>
          <w:sz w:val="22"/>
        </w:rPr>
        <w:t> </w:t>
      </w:r>
      <w:r>
        <w:rPr>
          <w:color w:val="231F20"/>
          <w:sz w:val="22"/>
        </w:rPr>
        <w:t>de</w:t>
      </w:r>
      <w:r>
        <w:rPr>
          <w:color w:val="231F20"/>
          <w:spacing w:val="-3"/>
          <w:sz w:val="22"/>
        </w:rPr>
        <w:t> </w:t>
      </w:r>
      <w:r>
        <w:rPr>
          <w:color w:val="231F20"/>
          <w:sz w:val="22"/>
        </w:rPr>
        <w:t>interpretación</w:t>
      </w:r>
      <w:r>
        <w:rPr>
          <w:color w:val="231F20"/>
          <w:spacing w:val="-3"/>
          <w:sz w:val="22"/>
        </w:rPr>
        <w:t> </w:t>
      </w:r>
      <w:r>
        <w:rPr>
          <w:color w:val="231F20"/>
          <w:sz w:val="22"/>
        </w:rPr>
        <w:t>en</w:t>
      </w:r>
      <w:r>
        <w:rPr>
          <w:color w:val="231F20"/>
          <w:spacing w:val="-3"/>
          <w:sz w:val="22"/>
        </w:rPr>
        <w:t> </w:t>
      </w:r>
      <w:r>
        <w:rPr>
          <w:color w:val="231F20"/>
          <w:sz w:val="22"/>
        </w:rPr>
        <w:t>asuntos</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compe- tencia</w:t>
      </w:r>
      <w:r>
        <w:rPr>
          <w:color w:val="231F20"/>
          <w:spacing w:val="-6"/>
          <w:sz w:val="22"/>
        </w:rPr>
        <w:t> </w:t>
      </w:r>
      <w:r>
        <w:rPr>
          <w:color w:val="231F20"/>
          <w:sz w:val="22"/>
        </w:rPr>
        <w:t>original</w:t>
      </w:r>
      <w:r>
        <w:rPr>
          <w:color w:val="231F20"/>
          <w:spacing w:val="-6"/>
          <w:sz w:val="22"/>
        </w:rPr>
        <w:t> </w:t>
      </w:r>
      <w:r>
        <w:rPr>
          <w:color w:val="231F20"/>
          <w:sz w:val="22"/>
        </w:rPr>
        <w:t>de</w:t>
      </w:r>
      <w:r>
        <w:rPr>
          <w:color w:val="231F20"/>
          <w:spacing w:val="-5"/>
          <w:sz w:val="22"/>
        </w:rPr>
        <w:t> </w:t>
      </w:r>
      <w:r>
        <w:rPr>
          <w:color w:val="231F20"/>
          <w:sz w:val="22"/>
        </w:rPr>
        <w:t>los</w:t>
      </w:r>
      <w:r>
        <w:rPr>
          <w:color w:val="231F20"/>
          <w:spacing w:val="-6"/>
          <w:sz w:val="22"/>
        </w:rPr>
        <w:t> </w:t>
      </w:r>
      <w:r>
        <w:rPr>
          <w:color w:val="231F20"/>
          <w:sz w:val="22"/>
        </w:rPr>
        <w:t>Organismos</w:t>
      </w:r>
      <w:r>
        <w:rPr>
          <w:color w:val="231F20"/>
          <w:spacing w:val="-6"/>
          <w:sz w:val="22"/>
        </w:rPr>
        <w:t> </w:t>
      </w:r>
      <w:r>
        <w:rPr>
          <w:color w:val="231F20"/>
          <w:sz w:val="22"/>
        </w:rPr>
        <w:t>Públicos</w:t>
      </w:r>
      <w:r>
        <w:rPr>
          <w:color w:val="231F20"/>
          <w:spacing w:val="-6"/>
          <w:sz w:val="22"/>
        </w:rPr>
        <w:t> </w:t>
      </w:r>
      <w:r>
        <w:rPr>
          <w:color w:val="231F20"/>
          <w:sz w:val="22"/>
        </w:rPr>
        <w:t>Locales,</w:t>
      </w:r>
      <w:r>
        <w:rPr>
          <w:color w:val="231F20"/>
          <w:spacing w:val="-5"/>
          <w:sz w:val="22"/>
        </w:rPr>
        <w:t> </w:t>
      </w:r>
      <w:r>
        <w:rPr>
          <w:color w:val="231F20"/>
          <w:sz w:val="22"/>
        </w:rPr>
        <w:t>tienen</w:t>
      </w:r>
      <w:r>
        <w:rPr>
          <w:color w:val="231F20"/>
          <w:spacing w:val="-6"/>
          <w:sz w:val="22"/>
        </w:rPr>
        <w:t> </w:t>
      </w:r>
      <w:r>
        <w:rPr>
          <w:color w:val="231F20"/>
          <w:sz w:val="22"/>
        </w:rPr>
        <w:t>carácter</w:t>
      </w:r>
      <w:r>
        <w:rPr>
          <w:color w:val="231F20"/>
          <w:spacing w:val="-5"/>
          <w:sz w:val="22"/>
        </w:rPr>
        <w:t> </w:t>
      </w:r>
      <w:r>
        <w:rPr>
          <w:color w:val="231F20"/>
          <w:sz w:val="22"/>
        </w:rPr>
        <w:t>obligatorio.</w:t>
      </w:r>
    </w:p>
    <w:p>
      <w:pPr>
        <w:pStyle w:val="ListParagraph"/>
        <w:numPr>
          <w:ilvl w:val="1"/>
          <w:numId w:val="3"/>
        </w:numPr>
        <w:tabs>
          <w:tab w:pos="2113" w:val="left" w:leader="none"/>
        </w:tabs>
        <w:spacing w:line="235" w:lineRule="auto" w:before="255" w:after="0"/>
        <w:ind w:left="2113" w:right="347" w:hanging="220"/>
        <w:jc w:val="both"/>
        <w:rPr>
          <w:sz w:val="20"/>
        </w:rPr>
      </w:pPr>
      <w:r>
        <w:rPr>
          <w:color w:val="231F20"/>
          <w:sz w:val="20"/>
        </w:rPr>
        <w:t>Elaboración,</w:t>
      </w:r>
      <w:r>
        <w:rPr>
          <w:color w:val="231F20"/>
          <w:spacing w:val="-2"/>
          <w:sz w:val="20"/>
        </w:rPr>
        <w:t> </w:t>
      </w:r>
      <w:r>
        <w:rPr>
          <w:color w:val="231F20"/>
          <w:sz w:val="20"/>
        </w:rPr>
        <w:t>desarrollo</w:t>
      </w:r>
      <w:r>
        <w:rPr>
          <w:color w:val="231F20"/>
          <w:spacing w:val="-2"/>
          <w:sz w:val="20"/>
        </w:rPr>
        <w:t> </w:t>
      </w:r>
      <w:r>
        <w:rPr>
          <w:color w:val="231F20"/>
          <w:sz w:val="20"/>
        </w:rPr>
        <w:t>y</w:t>
      </w:r>
      <w:r>
        <w:rPr>
          <w:color w:val="231F20"/>
          <w:spacing w:val="-2"/>
          <w:sz w:val="20"/>
        </w:rPr>
        <w:t> </w:t>
      </w:r>
      <w:r>
        <w:rPr>
          <w:color w:val="231F20"/>
          <w:sz w:val="20"/>
        </w:rPr>
        <w:t>publicidad</w:t>
      </w:r>
      <w:r>
        <w:rPr>
          <w:color w:val="231F20"/>
          <w:spacing w:val="-1"/>
          <w:sz w:val="20"/>
        </w:rPr>
        <w:t> </w:t>
      </w:r>
      <w:r>
        <w:rPr>
          <w:color w:val="231F20"/>
          <w:sz w:val="20"/>
        </w:rPr>
        <w:t>del</w:t>
      </w:r>
      <w:r>
        <w:rPr>
          <w:color w:val="231F20"/>
          <w:spacing w:val="-2"/>
          <w:sz w:val="20"/>
        </w:rPr>
        <w:t> </w:t>
      </w:r>
      <w:r>
        <w:rPr>
          <w:color w:val="231F20"/>
          <w:sz w:val="20"/>
        </w:rPr>
        <w:t>sistema</w:t>
      </w:r>
      <w:r>
        <w:rPr>
          <w:color w:val="231F20"/>
          <w:spacing w:val="-2"/>
          <w:sz w:val="20"/>
        </w:rPr>
        <w:t> </w:t>
      </w:r>
      <w:r>
        <w:rPr>
          <w:color w:val="231F20"/>
          <w:sz w:val="20"/>
        </w:rPr>
        <w:t>de</w:t>
      </w:r>
      <w:r>
        <w:rPr>
          <w:color w:val="231F20"/>
          <w:spacing w:val="-2"/>
          <w:sz w:val="20"/>
        </w:rPr>
        <w:t> </w:t>
      </w:r>
      <w:r>
        <w:rPr>
          <w:color w:val="231F20"/>
          <w:sz w:val="20"/>
        </w:rPr>
        <w:t>seguimiento</w:t>
      </w:r>
      <w:r>
        <w:rPr>
          <w:color w:val="231F20"/>
          <w:spacing w:val="-2"/>
          <w:sz w:val="20"/>
        </w:rPr>
        <w:t> </w:t>
      </w:r>
      <w:r>
        <w:rPr>
          <w:color w:val="231F20"/>
          <w:sz w:val="20"/>
        </w:rPr>
        <w:t>al</w:t>
      </w:r>
      <w:r>
        <w:rPr>
          <w:color w:val="231F20"/>
          <w:spacing w:val="-2"/>
          <w:sz w:val="20"/>
        </w:rPr>
        <w:t> </w:t>
      </w:r>
      <w:r>
        <w:rPr>
          <w:color w:val="231F20"/>
          <w:sz w:val="20"/>
        </w:rPr>
        <w:t>desarrollo</w:t>
      </w:r>
      <w:r>
        <w:rPr>
          <w:color w:val="231F20"/>
          <w:spacing w:val="-2"/>
          <w:sz w:val="20"/>
        </w:rPr>
        <w:t> </w:t>
      </w:r>
      <w:r>
        <w:rPr>
          <w:color w:val="231F20"/>
          <w:sz w:val="20"/>
        </w:rPr>
        <w:t>de</w:t>
      </w:r>
      <w:r>
        <w:rPr>
          <w:color w:val="231F20"/>
          <w:spacing w:val="-2"/>
          <w:sz w:val="20"/>
        </w:rPr>
        <w:t> </w:t>
      </w:r>
      <w:r>
        <w:rPr>
          <w:color w:val="231F20"/>
          <w:sz w:val="20"/>
        </w:rPr>
        <w:t>la Jornada Electoral;</w:t>
      </w:r>
    </w:p>
    <w:p>
      <w:pPr>
        <w:pStyle w:val="ListParagraph"/>
        <w:numPr>
          <w:ilvl w:val="1"/>
          <w:numId w:val="3"/>
        </w:numPr>
        <w:tabs>
          <w:tab w:pos="2113" w:val="left" w:leader="none"/>
        </w:tabs>
        <w:spacing w:line="235" w:lineRule="auto" w:before="1" w:after="0"/>
        <w:ind w:left="2113" w:right="348" w:hanging="220"/>
        <w:jc w:val="both"/>
        <w:rPr>
          <w:sz w:val="20"/>
        </w:rPr>
      </w:pPr>
      <w:r>
        <w:rPr>
          <w:color w:val="231F20"/>
          <w:sz w:val="20"/>
        </w:rPr>
        <w:t>Registro</w:t>
      </w:r>
      <w:r>
        <w:rPr>
          <w:color w:val="231F20"/>
          <w:spacing w:val="-6"/>
          <w:sz w:val="20"/>
        </w:rPr>
        <w:t> </w:t>
      </w:r>
      <w:r>
        <w:rPr>
          <w:color w:val="231F20"/>
          <w:sz w:val="20"/>
        </w:rPr>
        <w:t>de</w:t>
      </w:r>
      <w:r>
        <w:rPr>
          <w:color w:val="231F20"/>
          <w:spacing w:val="-6"/>
          <w:sz w:val="20"/>
        </w:rPr>
        <w:t> </w:t>
      </w:r>
      <w:r>
        <w:rPr>
          <w:color w:val="231F20"/>
          <w:sz w:val="20"/>
        </w:rPr>
        <w:t>representantes</w:t>
      </w:r>
      <w:r>
        <w:rPr>
          <w:color w:val="231F20"/>
          <w:spacing w:val="-6"/>
          <w:sz w:val="20"/>
        </w:rPr>
        <w:t> </w:t>
      </w:r>
      <w:r>
        <w:rPr>
          <w:color w:val="231F20"/>
          <w:sz w:val="20"/>
        </w:rPr>
        <w:t>de</w:t>
      </w:r>
      <w:r>
        <w:rPr>
          <w:color w:val="231F20"/>
          <w:spacing w:val="-6"/>
          <w:sz w:val="20"/>
        </w:rPr>
        <w:t> </w:t>
      </w:r>
      <w:r>
        <w:rPr>
          <w:color w:val="231F20"/>
          <w:sz w:val="20"/>
        </w:rPr>
        <w:t>partidos</w:t>
      </w:r>
      <w:r>
        <w:rPr>
          <w:color w:val="231F20"/>
          <w:spacing w:val="-6"/>
          <w:sz w:val="20"/>
        </w:rPr>
        <w:t> </w:t>
      </w:r>
      <w:r>
        <w:rPr>
          <w:color w:val="231F20"/>
          <w:sz w:val="20"/>
        </w:rPr>
        <w:t>políticos</w:t>
      </w:r>
      <w:r>
        <w:rPr>
          <w:color w:val="231F20"/>
          <w:spacing w:val="-6"/>
          <w:sz w:val="20"/>
        </w:rPr>
        <w:t> </w:t>
      </w:r>
      <w:r>
        <w:rPr>
          <w:color w:val="231F20"/>
          <w:sz w:val="20"/>
        </w:rPr>
        <w:t>y</w:t>
      </w:r>
      <w:r>
        <w:rPr>
          <w:color w:val="231F20"/>
          <w:spacing w:val="-6"/>
          <w:sz w:val="20"/>
        </w:rPr>
        <w:t> </w:t>
      </w:r>
      <w:r>
        <w:rPr>
          <w:color w:val="231F20"/>
          <w:sz w:val="20"/>
        </w:rPr>
        <w:t>candidatos</w:t>
      </w:r>
      <w:r>
        <w:rPr>
          <w:color w:val="231F20"/>
          <w:spacing w:val="-6"/>
          <w:sz w:val="20"/>
        </w:rPr>
        <w:t> </w:t>
      </w:r>
      <w:r>
        <w:rPr>
          <w:color w:val="231F20"/>
          <w:sz w:val="20"/>
        </w:rPr>
        <w:t>independientes</w:t>
      </w:r>
      <w:r>
        <w:rPr>
          <w:color w:val="231F20"/>
          <w:spacing w:val="-6"/>
          <w:sz w:val="20"/>
        </w:rPr>
        <w:t> </w:t>
      </w:r>
      <w:r>
        <w:rPr>
          <w:color w:val="231F20"/>
          <w:sz w:val="20"/>
        </w:rPr>
        <w:t>ante las mesas directivas de casilla y generales;</w:t>
      </w:r>
    </w:p>
    <w:p>
      <w:pPr>
        <w:pStyle w:val="ListParagraph"/>
        <w:numPr>
          <w:ilvl w:val="1"/>
          <w:numId w:val="3"/>
        </w:numPr>
        <w:tabs>
          <w:tab w:pos="2113" w:val="left" w:leader="none"/>
        </w:tabs>
        <w:spacing w:line="235" w:lineRule="auto" w:before="2" w:after="0"/>
        <w:ind w:left="2113" w:right="348" w:hanging="200"/>
        <w:jc w:val="both"/>
        <w:rPr>
          <w:sz w:val="20"/>
        </w:rPr>
      </w:pPr>
      <w:r>
        <w:rPr>
          <w:color w:val="231F20"/>
          <w:sz w:val="20"/>
        </w:rPr>
        <w:t>Mecanismos</w:t>
      </w:r>
      <w:r>
        <w:rPr>
          <w:color w:val="231F20"/>
          <w:spacing w:val="-11"/>
          <w:sz w:val="20"/>
        </w:rPr>
        <w:t> </w:t>
      </w:r>
      <w:r>
        <w:rPr>
          <w:color w:val="231F20"/>
          <w:sz w:val="20"/>
        </w:rPr>
        <w:t>de</w:t>
      </w:r>
      <w:r>
        <w:rPr>
          <w:color w:val="231F20"/>
          <w:spacing w:val="-11"/>
          <w:sz w:val="20"/>
        </w:rPr>
        <w:t> </w:t>
      </w:r>
      <w:r>
        <w:rPr>
          <w:color w:val="231F20"/>
          <w:sz w:val="20"/>
        </w:rPr>
        <w:t>recolección</w:t>
      </w:r>
      <w:r>
        <w:rPr>
          <w:color w:val="231F20"/>
          <w:spacing w:val="-11"/>
          <w:sz w:val="20"/>
        </w:rPr>
        <w:t> </w:t>
      </w:r>
      <w:r>
        <w:rPr>
          <w:color w:val="231F20"/>
          <w:sz w:val="20"/>
        </w:rPr>
        <w:t>de</w:t>
      </w:r>
      <w:r>
        <w:rPr>
          <w:color w:val="231F20"/>
          <w:spacing w:val="-11"/>
          <w:sz w:val="20"/>
        </w:rPr>
        <w:t> </w:t>
      </w:r>
      <w:r>
        <w:rPr>
          <w:color w:val="231F20"/>
          <w:sz w:val="20"/>
        </w:rPr>
        <w:t>documentación</w:t>
      </w:r>
      <w:r>
        <w:rPr>
          <w:color w:val="231F20"/>
          <w:spacing w:val="-11"/>
          <w:sz w:val="20"/>
        </w:rPr>
        <w:t> </w:t>
      </w:r>
      <w:r>
        <w:rPr>
          <w:color w:val="231F20"/>
          <w:sz w:val="20"/>
        </w:rPr>
        <w:t>de</w:t>
      </w:r>
      <w:r>
        <w:rPr>
          <w:color w:val="231F20"/>
          <w:spacing w:val="-11"/>
          <w:sz w:val="20"/>
        </w:rPr>
        <w:t> </w:t>
      </w:r>
      <w:r>
        <w:rPr>
          <w:color w:val="231F20"/>
          <w:sz w:val="20"/>
        </w:rPr>
        <w:t>casillas</w:t>
      </w:r>
      <w:r>
        <w:rPr>
          <w:color w:val="231F20"/>
          <w:spacing w:val="-11"/>
          <w:sz w:val="20"/>
        </w:rPr>
        <w:t> </w:t>
      </w:r>
      <w:r>
        <w:rPr>
          <w:color w:val="231F20"/>
          <w:sz w:val="20"/>
        </w:rPr>
        <w:t>electorales</w:t>
      </w:r>
      <w:r>
        <w:rPr>
          <w:color w:val="231F20"/>
          <w:spacing w:val="-11"/>
          <w:sz w:val="20"/>
        </w:rPr>
        <w:t> </w:t>
      </w:r>
      <w:r>
        <w:rPr>
          <w:color w:val="231F20"/>
          <w:sz w:val="20"/>
        </w:rPr>
        <w:t>al</w:t>
      </w:r>
      <w:r>
        <w:rPr>
          <w:color w:val="231F20"/>
          <w:spacing w:val="-11"/>
          <w:sz w:val="20"/>
        </w:rPr>
        <w:t> </w:t>
      </w:r>
      <w:r>
        <w:rPr>
          <w:color w:val="231F20"/>
          <w:sz w:val="20"/>
        </w:rPr>
        <w:t>término</w:t>
      </w:r>
      <w:r>
        <w:rPr>
          <w:color w:val="231F20"/>
          <w:spacing w:val="-11"/>
          <w:sz w:val="20"/>
        </w:rPr>
        <w:t> </w:t>
      </w:r>
      <w:r>
        <w:rPr>
          <w:color w:val="231F20"/>
          <w:sz w:val="20"/>
        </w:rPr>
        <w:t>de la Jornada Electoral;</w:t>
      </w:r>
    </w:p>
    <w:p>
      <w:pPr>
        <w:pStyle w:val="ListParagraph"/>
        <w:numPr>
          <w:ilvl w:val="1"/>
          <w:numId w:val="3"/>
        </w:numPr>
        <w:tabs>
          <w:tab w:pos="2113" w:val="left" w:leader="none"/>
        </w:tabs>
        <w:spacing w:line="235" w:lineRule="auto" w:before="1" w:after="0"/>
        <w:ind w:left="2113" w:right="346" w:hanging="220"/>
        <w:jc w:val="both"/>
        <w:rPr>
          <w:sz w:val="20"/>
        </w:rPr>
      </w:pPr>
      <w:r>
        <w:rPr>
          <w:color w:val="231F20"/>
          <w:spacing w:val="-2"/>
          <w:sz w:val="20"/>
        </w:rPr>
        <w:t>Conteo, sellado y agrupamiento de boletas electorales; distribución de la documen- </w:t>
      </w:r>
      <w:r>
        <w:rPr>
          <w:color w:val="231F20"/>
          <w:sz w:val="20"/>
        </w:rPr>
        <w:t>tación</w:t>
      </w:r>
      <w:r>
        <w:rPr>
          <w:color w:val="231F20"/>
          <w:spacing w:val="-9"/>
          <w:sz w:val="20"/>
        </w:rPr>
        <w:t> </w:t>
      </w:r>
      <w:r>
        <w:rPr>
          <w:color w:val="231F20"/>
          <w:sz w:val="20"/>
        </w:rPr>
        <w:t>y</w:t>
      </w:r>
      <w:r>
        <w:rPr>
          <w:color w:val="231F20"/>
          <w:spacing w:val="-9"/>
          <w:sz w:val="20"/>
        </w:rPr>
        <w:t> </w:t>
      </w:r>
      <w:r>
        <w:rPr>
          <w:color w:val="231F20"/>
          <w:sz w:val="20"/>
        </w:rPr>
        <w:t>materiales</w:t>
      </w:r>
      <w:r>
        <w:rPr>
          <w:color w:val="231F20"/>
          <w:spacing w:val="-9"/>
          <w:sz w:val="20"/>
        </w:rPr>
        <w:t> </w:t>
      </w:r>
      <w:r>
        <w:rPr>
          <w:color w:val="231F20"/>
          <w:sz w:val="20"/>
        </w:rPr>
        <w:t>electorales</w:t>
      </w:r>
      <w:r>
        <w:rPr>
          <w:color w:val="231F20"/>
          <w:spacing w:val="-9"/>
          <w:sz w:val="20"/>
        </w:rPr>
        <w:t> </w:t>
      </w:r>
      <w:r>
        <w:rPr>
          <w:color w:val="231F20"/>
          <w:sz w:val="20"/>
        </w:rPr>
        <w:t>a</w:t>
      </w:r>
      <w:r>
        <w:rPr>
          <w:color w:val="231F20"/>
          <w:spacing w:val="-9"/>
          <w:sz w:val="20"/>
        </w:rPr>
        <w:t> </w:t>
      </w:r>
      <w:r>
        <w:rPr>
          <w:color w:val="231F20"/>
          <w:sz w:val="20"/>
        </w:rPr>
        <w:t>presidentes</w:t>
      </w:r>
      <w:r>
        <w:rPr>
          <w:color w:val="231F20"/>
          <w:spacing w:val="-9"/>
          <w:sz w:val="20"/>
        </w:rPr>
        <w:t> </w:t>
      </w:r>
      <w:r>
        <w:rPr>
          <w:color w:val="231F20"/>
          <w:sz w:val="20"/>
        </w:rPr>
        <w:t>de</w:t>
      </w:r>
      <w:r>
        <w:rPr>
          <w:color w:val="231F20"/>
          <w:spacing w:val="-9"/>
          <w:sz w:val="20"/>
        </w:rPr>
        <w:t> </w:t>
      </w:r>
      <w:r>
        <w:rPr>
          <w:color w:val="231F20"/>
          <w:sz w:val="20"/>
        </w:rPr>
        <w:t>mesas</w:t>
      </w:r>
      <w:r>
        <w:rPr>
          <w:color w:val="231F20"/>
          <w:spacing w:val="-9"/>
          <w:sz w:val="20"/>
        </w:rPr>
        <w:t> </w:t>
      </w:r>
      <w:r>
        <w:rPr>
          <w:color w:val="231F20"/>
          <w:sz w:val="20"/>
        </w:rPr>
        <w:t>directivas</w:t>
      </w:r>
      <w:r>
        <w:rPr>
          <w:color w:val="231F20"/>
          <w:spacing w:val="-9"/>
          <w:sz w:val="20"/>
        </w:rPr>
        <w:t> </w:t>
      </w:r>
      <w:r>
        <w:rPr>
          <w:color w:val="231F20"/>
          <w:sz w:val="20"/>
        </w:rPr>
        <w:t>de</w:t>
      </w:r>
      <w:r>
        <w:rPr>
          <w:color w:val="231F20"/>
          <w:spacing w:val="-9"/>
          <w:sz w:val="20"/>
        </w:rPr>
        <w:t> </w:t>
      </w:r>
      <w:r>
        <w:rPr>
          <w:color w:val="231F20"/>
          <w:sz w:val="20"/>
        </w:rPr>
        <w:t>casilla</w:t>
      </w:r>
      <w:r>
        <w:rPr>
          <w:color w:val="231F20"/>
          <w:spacing w:val="-9"/>
          <w:sz w:val="20"/>
        </w:rPr>
        <w:t> </w:t>
      </w:r>
      <w:r>
        <w:rPr>
          <w:color w:val="231F20"/>
          <w:sz w:val="20"/>
        </w:rPr>
        <w:t>y</w:t>
      </w:r>
      <w:r>
        <w:rPr>
          <w:color w:val="231F20"/>
          <w:spacing w:val="-9"/>
          <w:sz w:val="20"/>
        </w:rPr>
        <w:t> </w:t>
      </w:r>
      <w:r>
        <w:rPr>
          <w:color w:val="231F20"/>
          <w:sz w:val="20"/>
        </w:rPr>
        <w:t>recep- ción de paquetes electorales en la sede de los consejos, al término de la Jornada </w:t>
      </w:r>
      <w:r>
        <w:rPr>
          <w:color w:val="231F20"/>
          <w:spacing w:val="-2"/>
          <w:sz w:val="20"/>
        </w:rPr>
        <w:t>Electoral;</w:t>
      </w:r>
    </w:p>
    <w:p>
      <w:pPr>
        <w:pStyle w:val="ListParagraph"/>
        <w:numPr>
          <w:ilvl w:val="1"/>
          <w:numId w:val="3"/>
        </w:numPr>
        <w:tabs>
          <w:tab w:pos="2112" w:val="left" w:leader="none"/>
        </w:tabs>
        <w:spacing w:line="241" w:lineRule="exact" w:before="0" w:after="0"/>
        <w:ind w:left="2112" w:right="0" w:hanging="219"/>
        <w:jc w:val="left"/>
        <w:rPr>
          <w:sz w:val="20"/>
        </w:rPr>
      </w:pPr>
      <w:r>
        <w:rPr>
          <w:color w:val="231F20"/>
          <w:sz w:val="20"/>
        </w:rPr>
        <w:t>Realización</w:t>
      </w:r>
      <w:r>
        <w:rPr>
          <w:color w:val="231F20"/>
          <w:spacing w:val="-6"/>
          <w:sz w:val="20"/>
        </w:rPr>
        <w:t> </w:t>
      </w:r>
      <w:r>
        <w:rPr>
          <w:color w:val="231F20"/>
          <w:sz w:val="20"/>
        </w:rPr>
        <w:t>del</w:t>
      </w:r>
      <w:r>
        <w:rPr>
          <w:color w:val="231F20"/>
          <w:spacing w:val="-5"/>
          <w:sz w:val="20"/>
        </w:rPr>
        <w:t> </w:t>
      </w:r>
      <w:r>
        <w:rPr>
          <w:color w:val="231F20"/>
          <w:sz w:val="20"/>
        </w:rPr>
        <w:t>escrutinio</w:t>
      </w:r>
      <w:r>
        <w:rPr>
          <w:color w:val="231F20"/>
          <w:spacing w:val="-6"/>
          <w:sz w:val="20"/>
        </w:rPr>
        <w:t> </w:t>
      </w:r>
      <w:r>
        <w:rPr>
          <w:color w:val="231F20"/>
          <w:sz w:val="20"/>
        </w:rPr>
        <w:t>y</w:t>
      </w:r>
      <w:r>
        <w:rPr>
          <w:color w:val="231F20"/>
          <w:spacing w:val="-5"/>
          <w:sz w:val="20"/>
        </w:rPr>
        <w:t> </w:t>
      </w:r>
      <w:r>
        <w:rPr>
          <w:color w:val="231F20"/>
          <w:sz w:val="20"/>
        </w:rPr>
        <w:t>cómputo</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votos</w:t>
      </w:r>
      <w:r>
        <w:rPr>
          <w:color w:val="231F20"/>
          <w:spacing w:val="-6"/>
          <w:sz w:val="20"/>
        </w:rPr>
        <w:t> </w:t>
      </w:r>
      <w:r>
        <w:rPr>
          <w:color w:val="231F20"/>
          <w:sz w:val="20"/>
        </w:rPr>
        <w:t>en</w:t>
      </w:r>
      <w:r>
        <w:rPr>
          <w:color w:val="231F20"/>
          <w:spacing w:val="-5"/>
          <w:sz w:val="20"/>
        </w:rPr>
        <w:t> </w:t>
      </w:r>
      <w:r>
        <w:rPr>
          <w:color w:val="231F20"/>
          <w:sz w:val="20"/>
        </w:rPr>
        <w:t>las</w:t>
      </w:r>
      <w:r>
        <w:rPr>
          <w:color w:val="231F20"/>
          <w:spacing w:val="-6"/>
          <w:sz w:val="20"/>
        </w:rPr>
        <w:t> </w:t>
      </w:r>
      <w:r>
        <w:rPr>
          <w:color w:val="231F20"/>
          <w:spacing w:val="-2"/>
          <w:sz w:val="20"/>
        </w:rPr>
        <w:t>casillas;</w:t>
      </w:r>
    </w:p>
    <w:p>
      <w:pPr>
        <w:pStyle w:val="ListParagraph"/>
        <w:numPr>
          <w:ilvl w:val="1"/>
          <w:numId w:val="3"/>
        </w:numPr>
        <w:tabs>
          <w:tab w:pos="2111" w:val="left" w:leader="none"/>
        </w:tabs>
        <w:spacing w:line="240" w:lineRule="exact" w:before="0" w:after="0"/>
        <w:ind w:left="2111" w:right="0" w:hanging="178"/>
        <w:jc w:val="left"/>
        <w:rPr>
          <w:sz w:val="20"/>
        </w:rPr>
      </w:pPr>
      <w:r>
        <w:rPr>
          <w:color w:val="231F20"/>
          <w:sz w:val="20"/>
        </w:rPr>
        <w:t>Realización</w:t>
      </w:r>
      <w:r>
        <w:rPr>
          <w:color w:val="231F20"/>
          <w:spacing w:val="-6"/>
          <w:sz w:val="20"/>
        </w:rPr>
        <w:t> </w:t>
      </w:r>
      <w:r>
        <w:rPr>
          <w:color w:val="231F20"/>
          <w:sz w:val="20"/>
        </w:rPr>
        <w:t>de</w:t>
      </w:r>
      <w:r>
        <w:rPr>
          <w:color w:val="231F20"/>
          <w:spacing w:val="-4"/>
          <w:sz w:val="20"/>
        </w:rPr>
        <w:t> </w:t>
      </w:r>
      <w:r>
        <w:rPr>
          <w:color w:val="231F20"/>
          <w:sz w:val="20"/>
        </w:rPr>
        <w:t>los</w:t>
      </w:r>
      <w:r>
        <w:rPr>
          <w:color w:val="231F20"/>
          <w:spacing w:val="-6"/>
          <w:sz w:val="20"/>
        </w:rPr>
        <w:t> </w:t>
      </w:r>
      <w:r>
        <w:rPr>
          <w:color w:val="231F20"/>
          <w:sz w:val="20"/>
        </w:rPr>
        <w:t>cómputos</w:t>
      </w:r>
      <w:r>
        <w:rPr>
          <w:color w:val="231F20"/>
          <w:spacing w:val="-5"/>
          <w:sz w:val="20"/>
        </w:rPr>
        <w:t> </w:t>
      </w:r>
      <w:r>
        <w:rPr>
          <w:color w:val="231F20"/>
          <w:sz w:val="20"/>
        </w:rPr>
        <w:t>municipales,</w:t>
      </w:r>
      <w:r>
        <w:rPr>
          <w:color w:val="231F20"/>
          <w:spacing w:val="-5"/>
          <w:sz w:val="20"/>
        </w:rPr>
        <w:t> </w:t>
      </w:r>
      <w:r>
        <w:rPr>
          <w:color w:val="231F20"/>
          <w:sz w:val="20"/>
        </w:rPr>
        <w:t>distritales</w:t>
      </w:r>
      <w:r>
        <w:rPr>
          <w:color w:val="231F20"/>
          <w:spacing w:val="-5"/>
          <w:sz w:val="20"/>
        </w:rPr>
        <w:t> </w:t>
      </w:r>
      <w:r>
        <w:rPr>
          <w:color w:val="231F20"/>
          <w:sz w:val="20"/>
        </w:rPr>
        <w:t>y</w:t>
      </w:r>
      <w:r>
        <w:rPr>
          <w:color w:val="231F20"/>
          <w:spacing w:val="-5"/>
          <w:sz w:val="20"/>
        </w:rPr>
        <w:t> </w:t>
      </w:r>
      <w:r>
        <w:rPr>
          <w:color w:val="231F20"/>
          <w:sz w:val="20"/>
        </w:rPr>
        <w:t>de</w:t>
      </w:r>
      <w:r>
        <w:rPr>
          <w:color w:val="231F20"/>
          <w:spacing w:val="-4"/>
          <w:sz w:val="20"/>
        </w:rPr>
        <w:t> </w:t>
      </w:r>
      <w:r>
        <w:rPr>
          <w:color w:val="231F20"/>
          <w:sz w:val="20"/>
        </w:rPr>
        <w:t>entidad</w:t>
      </w:r>
      <w:r>
        <w:rPr>
          <w:color w:val="231F20"/>
          <w:spacing w:val="-6"/>
          <w:sz w:val="20"/>
        </w:rPr>
        <w:t> </w:t>
      </w:r>
      <w:r>
        <w:rPr>
          <w:color w:val="231F20"/>
          <w:spacing w:val="-2"/>
          <w:sz w:val="20"/>
        </w:rPr>
        <w:t>federativa;</w:t>
      </w:r>
    </w:p>
    <w:p>
      <w:pPr>
        <w:pStyle w:val="ListParagraph"/>
        <w:numPr>
          <w:ilvl w:val="1"/>
          <w:numId w:val="3"/>
        </w:numPr>
        <w:tabs>
          <w:tab w:pos="2112" w:val="left" w:leader="none"/>
        </w:tabs>
        <w:spacing w:line="240" w:lineRule="exact" w:before="0" w:after="0"/>
        <w:ind w:left="2112" w:right="0" w:hanging="199"/>
        <w:jc w:val="left"/>
        <w:rPr>
          <w:sz w:val="20"/>
        </w:rPr>
      </w:pPr>
      <w:r>
        <w:rPr>
          <w:color w:val="231F20"/>
          <w:sz w:val="20"/>
        </w:rPr>
        <w:t>Registro</w:t>
      </w:r>
      <w:r>
        <w:rPr>
          <w:color w:val="231F20"/>
          <w:spacing w:val="-7"/>
          <w:sz w:val="20"/>
        </w:rPr>
        <w:t> </w:t>
      </w:r>
      <w:r>
        <w:rPr>
          <w:color w:val="231F20"/>
          <w:sz w:val="20"/>
        </w:rPr>
        <w:t>de</w:t>
      </w:r>
      <w:r>
        <w:rPr>
          <w:color w:val="231F20"/>
          <w:spacing w:val="-5"/>
          <w:sz w:val="20"/>
        </w:rPr>
        <w:t> </w:t>
      </w:r>
      <w:r>
        <w:rPr>
          <w:color w:val="231F20"/>
          <w:sz w:val="20"/>
        </w:rPr>
        <w:t>coaliciones,</w:t>
      </w:r>
      <w:r>
        <w:rPr>
          <w:color w:val="231F20"/>
          <w:spacing w:val="-5"/>
          <w:sz w:val="20"/>
        </w:rPr>
        <w:t> </w:t>
      </w:r>
      <w:r>
        <w:rPr>
          <w:color w:val="231F20"/>
          <w:spacing w:val="-10"/>
          <w:sz w:val="20"/>
        </w:rPr>
        <w:t>y</w:t>
      </w:r>
    </w:p>
    <w:p>
      <w:pPr>
        <w:pStyle w:val="ListParagraph"/>
        <w:numPr>
          <w:ilvl w:val="1"/>
          <w:numId w:val="3"/>
        </w:numPr>
        <w:tabs>
          <w:tab w:pos="2113" w:val="left" w:leader="none"/>
        </w:tabs>
        <w:spacing w:line="235" w:lineRule="auto" w:before="2" w:after="0"/>
        <w:ind w:left="2113" w:right="347" w:hanging="220"/>
        <w:jc w:val="left"/>
        <w:rPr>
          <w:sz w:val="20"/>
        </w:rPr>
      </w:pPr>
      <w:r>
        <w:rPr>
          <w:color w:val="231F20"/>
          <w:sz w:val="20"/>
        </w:rPr>
        <w:t>Designación</w:t>
      </w:r>
      <w:r>
        <w:rPr>
          <w:color w:val="231F20"/>
          <w:spacing w:val="-6"/>
          <w:sz w:val="20"/>
        </w:rPr>
        <w:t> </w:t>
      </w:r>
      <w:r>
        <w:rPr>
          <w:color w:val="231F20"/>
          <w:sz w:val="20"/>
        </w:rPr>
        <w:t>de</w:t>
      </w:r>
      <w:r>
        <w:rPr>
          <w:color w:val="231F20"/>
          <w:spacing w:val="-6"/>
          <w:sz w:val="20"/>
        </w:rPr>
        <w:t> </w:t>
      </w:r>
      <w:r>
        <w:rPr>
          <w:color w:val="231F20"/>
          <w:sz w:val="20"/>
        </w:rPr>
        <w:t>los</w:t>
      </w:r>
      <w:r>
        <w:rPr>
          <w:color w:val="231F20"/>
          <w:spacing w:val="-6"/>
          <w:sz w:val="20"/>
        </w:rPr>
        <w:t> </w:t>
      </w:r>
      <w:r>
        <w:rPr>
          <w:color w:val="231F20"/>
          <w:sz w:val="20"/>
        </w:rPr>
        <w:t>consejeros</w:t>
      </w:r>
      <w:r>
        <w:rPr>
          <w:color w:val="231F20"/>
          <w:spacing w:val="-6"/>
          <w:sz w:val="20"/>
        </w:rPr>
        <w:t> </w:t>
      </w:r>
      <w:r>
        <w:rPr>
          <w:color w:val="231F20"/>
          <w:sz w:val="20"/>
        </w:rPr>
        <w:t>electorales</w:t>
      </w:r>
      <w:r>
        <w:rPr>
          <w:color w:val="231F20"/>
          <w:spacing w:val="-6"/>
          <w:sz w:val="20"/>
        </w:rPr>
        <w:t> </w:t>
      </w:r>
      <w:r>
        <w:rPr>
          <w:color w:val="231F20"/>
          <w:sz w:val="20"/>
        </w:rPr>
        <w:t>distritales</w:t>
      </w:r>
      <w:r>
        <w:rPr>
          <w:color w:val="231F20"/>
          <w:spacing w:val="-6"/>
          <w:sz w:val="20"/>
        </w:rPr>
        <w:t> </w:t>
      </w:r>
      <w:r>
        <w:rPr>
          <w:color w:val="231F20"/>
          <w:sz w:val="20"/>
        </w:rPr>
        <w:t>y</w:t>
      </w:r>
      <w:r>
        <w:rPr>
          <w:color w:val="231F20"/>
          <w:spacing w:val="-6"/>
          <w:sz w:val="20"/>
        </w:rPr>
        <w:t> </w:t>
      </w:r>
      <w:r>
        <w:rPr>
          <w:color w:val="231F20"/>
          <w:sz w:val="20"/>
        </w:rPr>
        <w:t>municipales,</w:t>
      </w:r>
      <w:r>
        <w:rPr>
          <w:color w:val="231F20"/>
          <w:spacing w:val="-6"/>
          <w:sz w:val="20"/>
        </w:rPr>
        <w:t> </w:t>
      </w:r>
      <w:r>
        <w:rPr>
          <w:color w:val="231F20"/>
          <w:sz w:val="20"/>
        </w:rPr>
        <w:t>así</w:t>
      </w:r>
      <w:r>
        <w:rPr>
          <w:color w:val="231F20"/>
          <w:spacing w:val="-6"/>
          <w:sz w:val="20"/>
        </w:rPr>
        <w:t> </w:t>
      </w:r>
      <w:r>
        <w:rPr>
          <w:color w:val="231F20"/>
          <w:sz w:val="20"/>
        </w:rPr>
        <w:t>como</w:t>
      </w:r>
      <w:r>
        <w:rPr>
          <w:color w:val="231F20"/>
          <w:spacing w:val="-6"/>
          <w:sz w:val="20"/>
        </w:rPr>
        <w:t> </w:t>
      </w:r>
      <w:r>
        <w:rPr>
          <w:color w:val="231F20"/>
          <w:sz w:val="20"/>
        </w:rPr>
        <w:t>de</w:t>
      </w:r>
      <w:r>
        <w:rPr>
          <w:color w:val="231F20"/>
          <w:spacing w:val="-6"/>
          <w:sz w:val="20"/>
        </w:rPr>
        <w:t> </w:t>
      </w:r>
      <w:r>
        <w:rPr>
          <w:color w:val="231F20"/>
          <w:sz w:val="20"/>
        </w:rPr>
        <w:t>los servidores públicos titulares de las áreas ejecutivas de dirección de los opl, e</w:t>
      </w:r>
    </w:p>
    <w:p>
      <w:pPr>
        <w:pStyle w:val="ListParagraph"/>
        <w:numPr>
          <w:ilvl w:val="1"/>
          <w:numId w:val="3"/>
        </w:numPr>
        <w:tabs>
          <w:tab w:pos="2112" w:val="left" w:leader="none"/>
        </w:tabs>
        <w:spacing w:line="242" w:lineRule="exact" w:before="0" w:after="0"/>
        <w:ind w:left="2112" w:right="0" w:hanging="159"/>
        <w:jc w:val="left"/>
        <w:rPr>
          <w:sz w:val="20"/>
        </w:rPr>
      </w:pPr>
      <w:r>
        <w:rPr>
          <w:color w:val="231F20"/>
          <w:sz w:val="20"/>
        </w:rPr>
        <w:t>Desarrollo</w:t>
      </w:r>
      <w:r>
        <w:rPr>
          <w:color w:val="231F20"/>
          <w:spacing w:val="-7"/>
          <w:sz w:val="20"/>
        </w:rPr>
        <w:t> </w:t>
      </w:r>
      <w:r>
        <w:rPr>
          <w:color w:val="231F20"/>
          <w:sz w:val="20"/>
        </w:rPr>
        <w:t>e</w:t>
      </w:r>
      <w:r>
        <w:rPr>
          <w:color w:val="231F20"/>
          <w:spacing w:val="-5"/>
          <w:sz w:val="20"/>
        </w:rPr>
        <w:t> </w:t>
      </w:r>
      <w:r>
        <w:rPr>
          <w:color w:val="231F20"/>
          <w:sz w:val="20"/>
        </w:rPr>
        <w:t>implementación</w:t>
      </w:r>
      <w:r>
        <w:rPr>
          <w:color w:val="231F20"/>
          <w:spacing w:val="-6"/>
          <w:sz w:val="20"/>
        </w:rPr>
        <w:t> </w:t>
      </w:r>
      <w:r>
        <w:rPr>
          <w:color w:val="231F20"/>
          <w:sz w:val="20"/>
        </w:rPr>
        <w:t>del</w:t>
      </w:r>
      <w:r>
        <w:rPr>
          <w:color w:val="231F20"/>
          <w:spacing w:val="-6"/>
          <w:sz w:val="20"/>
        </w:rPr>
        <w:t> </w:t>
      </w:r>
      <w:r>
        <w:rPr>
          <w:color w:val="231F20"/>
          <w:sz w:val="20"/>
        </w:rPr>
        <w:t>sistema</w:t>
      </w:r>
      <w:r>
        <w:rPr>
          <w:color w:val="231F20"/>
          <w:spacing w:val="-7"/>
          <w:sz w:val="20"/>
        </w:rPr>
        <w:t> </w:t>
      </w:r>
      <w:r>
        <w:rPr>
          <w:color w:val="231F20"/>
          <w:sz w:val="20"/>
        </w:rPr>
        <w:t>“Candidatas</w:t>
      </w:r>
      <w:r>
        <w:rPr>
          <w:color w:val="231F20"/>
          <w:spacing w:val="-6"/>
          <w:sz w:val="20"/>
        </w:rPr>
        <w:t> </w:t>
      </w:r>
      <w:r>
        <w:rPr>
          <w:color w:val="231F20"/>
          <w:sz w:val="20"/>
        </w:rPr>
        <w:t>y</w:t>
      </w:r>
      <w:r>
        <w:rPr>
          <w:color w:val="231F20"/>
          <w:spacing w:val="-5"/>
          <w:sz w:val="20"/>
        </w:rPr>
        <w:t> </w:t>
      </w:r>
      <w:r>
        <w:rPr>
          <w:color w:val="231F20"/>
          <w:sz w:val="20"/>
        </w:rPr>
        <w:t>Candidatos,</w:t>
      </w:r>
      <w:r>
        <w:rPr>
          <w:color w:val="231F20"/>
          <w:spacing w:val="-5"/>
          <w:sz w:val="20"/>
        </w:rPr>
        <w:t> </w:t>
      </w:r>
      <w:r>
        <w:rPr>
          <w:color w:val="231F20"/>
          <w:spacing w:val="-2"/>
          <w:sz w:val="20"/>
        </w:rPr>
        <w:t>Conóceles”.</w:t>
      </w:r>
    </w:p>
    <w:p>
      <w:pPr>
        <w:pStyle w:val="Heading2"/>
        <w:spacing w:before="238"/>
        <w:ind w:left="1133"/>
      </w:pPr>
      <w:r>
        <w:rPr>
          <w:color w:val="231F20"/>
        </w:rPr>
        <w:t>Artículo</w:t>
      </w:r>
      <w:r>
        <w:rPr>
          <w:color w:val="231F20"/>
          <w:spacing w:val="-8"/>
        </w:rPr>
        <w:t> </w:t>
      </w:r>
      <w:r>
        <w:rPr>
          <w:color w:val="231F20"/>
          <w:spacing w:val="-5"/>
        </w:rPr>
        <w:t>5.</w:t>
      </w:r>
    </w:p>
    <w:p>
      <w:pPr>
        <w:pStyle w:val="ListParagraph"/>
        <w:numPr>
          <w:ilvl w:val="0"/>
          <w:numId w:val="4"/>
        </w:numPr>
        <w:tabs>
          <w:tab w:pos="1811" w:val="left" w:leader="none"/>
        </w:tabs>
        <w:spacing w:line="240" w:lineRule="auto" w:before="246" w:after="0"/>
        <w:ind w:left="1811" w:right="0" w:hanging="258"/>
        <w:jc w:val="left"/>
        <w:rPr>
          <w:sz w:val="22"/>
        </w:rPr>
      </w:pPr>
      <w:r>
        <w:rPr>
          <w:color w:val="231F20"/>
          <w:sz w:val="22"/>
        </w:rPr>
        <w:t>Para</w:t>
      </w:r>
      <w:r>
        <w:rPr>
          <w:color w:val="231F20"/>
          <w:spacing w:val="-13"/>
          <w:sz w:val="22"/>
        </w:rPr>
        <w:t> </w:t>
      </w:r>
      <w:r>
        <w:rPr>
          <w:color w:val="231F20"/>
          <w:sz w:val="22"/>
        </w:rPr>
        <w:t>efectos</w:t>
      </w:r>
      <w:r>
        <w:rPr>
          <w:color w:val="231F20"/>
          <w:spacing w:val="-11"/>
          <w:sz w:val="22"/>
        </w:rPr>
        <w:t> </w:t>
      </w:r>
      <w:r>
        <w:rPr>
          <w:color w:val="231F20"/>
          <w:sz w:val="22"/>
        </w:rPr>
        <w:t>del</w:t>
      </w:r>
      <w:r>
        <w:rPr>
          <w:color w:val="231F20"/>
          <w:spacing w:val="-10"/>
          <w:sz w:val="22"/>
        </w:rPr>
        <w:t> </w:t>
      </w:r>
      <w:r>
        <w:rPr>
          <w:color w:val="231F20"/>
          <w:sz w:val="22"/>
        </w:rPr>
        <w:t>presente</w:t>
      </w:r>
      <w:r>
        <w:rPr>
          <w:color w:val="231F20"/>
          <w:spacing w:val="-10"/>
          <w:sz w:val="22"/>
        </w:rPr>
        <w:t> </w:t>
      </w:r>
      <w:r>
        <w:rPr>
          <w:color w:val="231F20"/>
          <w:sz w:val="22"/>
        </w:rPr>
        <w:t>Reglamento,</w:t>
      </w:r>
      <w:r>
        <w:rPr>
          <w:color w:val="231F20"/>
          <w:spacing w:val="-10"/>
          <w:sz w:val="22"/>
        </w:rPr>
        <w:t> </w:t>
      </w:r>
      <w:r>
        <w:rPr>
          <w:color w:val="231F20"/>
          <w:sz w:val="22"/>
        </w:rPr>
        <w:t>se</w:t>
      </w:r>
      <w:r>
        <w:rPr>
          <w:color w:val="231F20"/>
          <w:spacing w:val="-10"/>
          <w:sz w:val="22"/>
        </w:rPr>
        <w:t> </w:t>
      </w:r>
      <w:r>
        <w:rPr>
          <w:color w:val="231F20"/>
          <w:sz w:val="22"/>
        </w:rPr>
        <w:t>entenderá</w:t>
      </w:r>
      <w:r>
        <w:rPr>
          <w:color w:val="231F20"/>
          <w:spacing w:val="-10"/>
          <w:sz w:val="22"/>
        </w:rPr>
        <w:t> </w:t>
      </w:r>
      <w:r>
        <w:rPr>
          <w:color w:val="231F20"/>
          <w:spacing w:val="-4"/>
          <w:sz w:val="22"/>
        </w:rPr>
        <w:t>por:</w:t>
      </w:r>
    </w:p>
    <w:p>
      <w:pPr>
        <w:pStyle w:val="ListParagraph"/>
        <w:numPr>
          <w:ilvl w:val="1"/>
          <w:numId w:val="4"/>
        </w:numPr>
        <w:tabs>
          <w:tab w:pos="2132" w:val="left" w:leader="none"/>
        </w:tabs>
        <w:spacing w:line="242" w:lineRule="exact" w:before="250" w:after="0"/>
        <w:ind w:left="2132" w:right="0" w:hanging="219"/>
        <w:jc w:val="both"/>
        <w:rPr>
          <w:sz w:val="20"/>
        </w:rPr>
      </w:pPr>
      <w:r>
        <w:rPr>
          <w:b/>
          <w:color w:val="231F20"/>
          <w:sz w:val="20"/>
        </w:rPr>
        <w:t>cae:</w:t>
      </w:r>
      <w:r>
        <w:rPr>
          <w:b/>
          <w:color w:val="231F20"/>
          <w:spacing w:val="-12"/>
          <w:sz w:val="20"/>
        </w:rPr>
        <w:t> </w:t>
      </w:r>
      <w:r>
        <w:rPr>
          <w:color w:val="231F20"/>
          <w:sz w:val="20"/>
        </w:rPr>
        <w:t>Capacitadores-Asistentes</w:t>
      </w:r>
      <w:r>
        <w:rPr>
          <w:color w:val="231F20"/>
          <w:spacing w:val="-11"/>
          <w:sz w:val="20"/>
        </w:rPr>
        <w:t> </w:t>
      </w:r>
      <w:r>
        <w:rPr>
          <w:color w:val="231F20"/>
          <w:spacing w:val="-2"/>
          <w:sz w:val="20"/>
        </w:rPr>
        <w:t>Electorales;</w:t>
      </w:r>
    </w:p>
    <w:p>
      <w:pPr>
        <w:pStyle w:val="ListParagraph"/>
        <w:numPr>
          <w:ilvl w:val="1"/>
          <w:numId w:val="4"/>
        </w:numPr>
        <w:tabs>
          <w:tab w:pos="2133" w:val="left" w:leader="none"/>
          <w:tab w:pos="2141" w:val="left" w:leader="none"/>
        </w:tabs>
        <w:spacing w:line="235" w:lineRule="auto" w:before="2" w:after="0"/>
        <w:ind w:left="2133" w:right="347" w:hanging="220"/>
        <w:jc w:val="both"/>
        <w:rPr>
          <w:sz w:val="20"/>
        </w:rPr>
      </w:pPr>
      <w:r>
        <w:rPr>
          <w:b/>
          <w:color w:val="231F20"/>
          <w:sz w:val="20"/>
        </w:rPr>
        <w:t>cae</w:t>
      </w:r>
      <w:r>
        <w:rPr>
          <w:b/>
          <w:color w:val="231F20"/>
          <w:sz w:val="20"/>
        </w:rPr>
        <w:t> local: </w:t>
      </w:r>
      <w:r>
        <w:rPr>
          <w:color w:val="231F20"/>
          <w:sz w:val="20"/>
        </w:rPr>
        <w:t>Personal temporal contratado para las elecciones concurrentes, con el objeto</w:t>
      </w:r>
      <w:r>
        <w:rPr>
          <w:color w:val="231F20"/>
          <w:spacing w:val="-3"/>
          <w:sz w:val="20"/>
        </w:rPr>
        <w:t> </w:t>
      </w:r>
      <w:r>
        <w:rPr>
          <w:color w:val="231F20"/>
          <w:sz w:val="20"/>
        </w:rPr>
        <w:t>de</w:t>
      </w:r>
      <w:r>
        <w:rPr>
          <w:color w:val="231F20"/>
          <w:spacing w:val="-3"/>
          <w:sz w:val="20"/>
        </w:rPr>
        <w:t> </w:t>
      </w:r>
      <w:r>
        <w:rPr>
          <w:color w:val="231F20"/>
          <w:sz w:val="20"/>
        </w:rPr>
        <w:t>realizar</w:t>
      </w:r>
      <w:r>
        <w:rPr>
          <w:color w:val="231F20"/>
          <w:spacing w:val="-3"/>
          <w:sz w:val="20"/>
        </w:rPr>
        <w:t> </w:t>
      </w:r>
      <w:r>
        <w:rPr>
          <w:color w:val="231F20"/>
          <w:sz w:val="20"/>
        </w:rPr>
        <w:t>actividades</w:t>
      </w:r>
      <w:r>
        <w:rPr>
          <w:color w:val="231F20"/>
          <w:spacing w:val="-3"/>
          <w:sz w:val="20"/>
        </w:rPr>
        <w:t> </w:t>
      </w:r>
      <w:r>
        <w:rPr>
          <w:color w:val="231F20"/>
          <w:sz w:val="20"/>
        </w:rPr>
        <w:t>de</w:t>
      </w:r>
      <w:r>
        <w:rPr>
          <w:color w:val="231F20"/>
          <w:spacing w:val="-3"/>
          <w:sz w:val="20"/>
        </w:rPr>
        <w:t> </w:t>
      </w:r>
      <w:r>
        <w:rPr>
          <w:color w:val="231F20"/>
          <w:sz w:val="20"/>
        </w:rPr>
        <w:t>asistencia</w:t>
      </w:r>
      <w:r>
        <w:rPr>
          <w:color w:val="231F20"/>
          <w:spacing w:val="-3"/>
          <w:sz w:val="20"/>
        </w:rPr>
        <w:t> </w:t>
      </w:r>
      <w:r>
        <w:rPr>
          <w:color w:val="231F20"/>
          <w:sz w:val="20"/>
        </w:rPr>
        <w:t>electoral</w:t>
      </w:r>
      <w:r>
        <w:rPr>
          <w:color w:val="231F20"/>
          <w:spacing w:val="-3"/>
          <w:sz w:val="20"/>
        </w:rPr>
        <w:t> </w:t>
      </w:r>
      <w:r>
        <w:rPr>
          <w:color w:val="231F20"/>
          <w:sz w:val="20"/>
        </w:rPr>
        <w:t>propias</w:t>
      </w:r>
      <w:r>
        <w:rPr>
          <w:color w:val="231F20"/>
          <w:spacing w:val="-3"/>
          <w:sz w:val="20"/>
        </w:rPr>
        <w:t> </w:t>
      </w:r>
      <w:r>
        <w:rPr>
          <w:color w:val="231F20"/>
          <w:sz w:val="20"/>
        </w:rPr>
        <w:t>del</w:t>
      </w:r>
      <w:r>
        <w:rPr>
          <w:color w:val="231F20"/>
          <w:spacing w:val="-3"/>
          <w:sz w:val="20"/>
        </w:rPr>
        <w:t> </w:t>
      </w:r>
      <w:r>
        <w:rPr>
          <w:color w:val="231F20"/>
          <w:sz w:val="20"/>
        </w:rPr>
        <w:t>ámbito</w:t>
      </w:r>
      <w:r>
        <w:rPr>
          <w:color w:val="231F20"/>
          <w:spacing w:val="-3"/>
          <w:sz w:val="20"/>
        </w:rPr>
        <w:t> </w:t>
      </w:r>
      <w:r>
        <w:rPr>
          <w:color w:val="231F20"/>
          <w:sz w:val="20"/>
        </w:rPr>
        <w:t>local</w:t>
      </w:r>
      <w:r>
        <w:rPr>
          <w:color w:val="231F20"/>
          <w:spacing w:val="-3"/>
          <w:sz w:val="20"/>
        </w:rPr>
        <w:t> </w:t>
      </w:r>
      <w:r>
        <w:rPr>
          <w:color w:val="231F20"/>
          <w:sz w:val="20"/>
        </w:rPr>
        <w:t>y</w:t>
      </w:r>
      <w:r>
        <w:rPr>
          <w:color w:val="231F20"/>
          <w:spacing w:val="-3"/>
          <w:sz w:val="20"/>
        </w:rPr>
        <w:t> </w:t>
      </w:r>
      <w:r>
        <w:rPr>
          <w:color w:val="231F20"/>
          <w:sz w:val="20"/>
        </w:rPr>
        <w:t>ac- tividades</w:t>
      </w:r>
      <w:r>
        <w:rPr>
          <w:color w:val="231F20"/>
          <w:spacing w:val="-7"/>
          <w:sz w:val="20"/>
        </w:rPr>
        <w:t> </w:t>
      </w:r>
      <w:r>
        <w:rPr>
          <w:color w:val="231F20"/>
          <w:sz w:val="20"/>
        </w:rPr>
        <w:t>de</w:t>
      </w:r>
      <w:r>
        <w:rPr>
          <w:color w:val="231F20"/>
          <w:spacing w:val="-7"/>
          <w:sz w:val="20"/>
        </w:rPr>
        <w:t> </w:t>
      </w:r>
      <w:r>
        <w:rPr>
          <w:color w:val="231F20"/>
          <w:sz w:val="20"/>
        </w:rPr>
        <w:t>apoyo</w:t>
      </w:r>
      <w:r>
        <w:rPr>
          <w:color w:val="231F20"/>
          <w:spacing w:val="-7"/>
          <w:sz w:val="20"/>
        </w:rPr>
        <w:t> </w:t>
      </w:r>
      <w:r>
        <w:rPr>
          <w:color w:val="231F20"/>
          <w:sz w:val="20"/>
        </w:rPr>
        <w:t>al</w:t>
      </w:r>
      <w:r>
        <w:rPr>
          <w:color w:val="231F20"/>
          <w:spacing w:val="-7"/>
          <w:sz w:val="20"/>
        </w:rPr>
        <w:t> </w:t>
      </w:r>
      <w:r>
        <w:rPr>
          <w:color w:val="231F20"/>
          <w:sz w:val="20"/>
        </w:rPr>
        <w:t>cae.</w:t>
      </w:r>
      <w:r>
        <w:rPr>
          <w:color w:val="231F20"/>
          <w:spacing w:val="-7"/>
          <w:sz w:val="20"/>
        </w:rPr>
        <w:t> </w:t>
      </w:r>
      <w:r>
        <w:rPr>
          <w:color w:val="231F20"/>
          <w:sz w:val="20"/>
        </w:rPr>
        <w:t>Sus</w:t>
      </w:r>
      <w:r>
        <w:rPr>
          <w:color w:val="231F20"/>
          <w:spacing w:val="-6"/>
          <w:sz w:val="20"/>
        </w:rPr>
        <w:t> </w:t>
      </w:r>
      <w:r>
        <w:rPr>
          <w:color w:val="231F20"/>
          <w:sz w:val="20"/>
        </w:rPr>
        <w:t>funciones</w:t>
      </w:r>
      <w:r>
        <w:rPr>
          <w:color w:val="231F20"/>
          <w:spacing w:val="-6"/>
          <w:sz w:val="20"/>
        </w:rPr>
        <w:t> </w:t>
      </w:r>
      <w:r>
        <w:rPr>
          <w:color w:val="231F20"/>
          <w:sz w:val="20"/>
        </w:rPr>
        <w:t>se</w:t>
      </w:r>
      <w:r>
        <w:rPr>
          <w:color w:val="231F20"/>
          <w:spacing w:val="-7"/>
          <w:sz w:val="20"/>
        </w:rPr>
        <w:t> </w:t>
      </w:r>
      <w:r>
        <w:rPr>
          <w:color w:val="231F20"/>
          <w:sz w:val="20"/>
        </w:rPr>
        <w:t>adecuarán</w:t>
      </w:r>
      <w:r>
        <w:rPr>
          <w:color w:val="231F20"/>
          <w:spacing w:val="-7"/>
          <w:sz w:val="20"/>
        </w:rPr>
        <w:t> </w:t>
      </w:r>
      <w:r>
        <w:rPr>
          <w:color w:val="231F20"/>
          <w:sz w:val="20"/>
        </w:rPr>
        <w:t>a</w:t>
      </w:r>
      <w:r>
        <w:rPr>
          <w:color w:val="231F20"/>
          <w:spacing w:val="-7"/>
          <w:sz w:val="20"/>
        </w:rPr>
        <w:t> </w:t>
      </w:r>
      <w:r>
        <w:rPr>
          <w:color w:val="231F20"/>
          <w:sz w:val="20"/>
        </w:rPr>
        <w:t>lo</w:t>
      </w:r>
      <w:r>
        <w:rPr>
          <w:color w:val="231F20"/>
          <w:spacing w:val="-7"/>
          <w:sz w:val="20"/>
        </w:rPr>
        <w:t> </w:t>
      </w:r>
      <w:r>
        <w:rPr>
          <w:color w:val="231F20"/>
          <w:sz w:val="20"/>
        </w:rPr>
        <w:t>previsto</w:t>
      </w:r>
      <w:r>
        <w:rPr>
          <w:color w:val="231F20"/>
          <w:spacing w:val="-7"/>
          <w:sz w:val="20"/>
        </w:rPr>
        <w:t> </w:t>
      </w:r>
      <w:r>
        <w:rPr>
          <w:color w:val="231F20"/>
          <w:sz w:val="20"/>
        </w:rPr>
        <w:t>en</w:t>
      </w:r>
      <w:r>
        <w:rPr>
          <w:color w:val="231F20"/>
          <w:spacing w:val="-7"/>
          <w:sz w:val="20"/>
        </w:rPr>
        <w:t> </w:t>
      </w:r>
      <w:r>
        <w:rPr>
          <w:color w:val="231F20"/>
          <w:sz w:val="20"/>
        </w:rPr>
        <w:t>la</w:t>
      </w:r>
      <w:r>
        <w:rPr>
          <w:color w:val="231F20"/>
          <w:spacing w:val="-7"/>
          <w:sz w:val="20"/>
        </w:rPr>
        <w:t> </w:t>
      </w:r>
      <w:r>
        <w:rPr>
          <w:color w:val="231F20"/>
          <w:sz w:val="20"/>
        </w:rPr>
        <w:t>Estrategia de Capacitación y Asistencia Electoral correspondiente;</w:t>
      </w:r>
    </w:p>
    <w:p>
      <w:pPr>
        <w:spacing w:after="0" w:line="235" w:lineRule="auto"/>
        <w:jc w:val="both"/>
        <w:rPr>
          <w:sz w:val="20"/>
        </w:rPr>
        <w:sectPr>
          <w:footerReference w:type="default" r:id="rId21"/>
          <w:footerReference w:type="even" r:id="rId22"/>
          <w:pgSz w:w="9640" w:h="12480"/>
          <w:pgMar w:header="0" w:footer="543" w:top="680" w:bottom="740" w:left="0" w:right="500"/>
          <w:pgNumType w:start="39"/>
        </w:sectPr>
      </w:pPr>
    </w:p>
    <w:p>
      <w:pPr>
        <w:pStyle w:val="BodyText"/>
        <w:spacing w:before="42"/>
        <w:ind w:firstLine="0"/>
        <w:jc w:val="left"/>
        <w:rPr>
          <w:sz w:val="20"/>
        </w:rPr>
      </w:pPr>
    </w:p>
    <w:p>
      <w:pPr>
        <w:pStyle w:val="ListParagraph"/>
        <w:numPr>
          <w:ilvl w:val="1"/>
          <w:numId w:val="4"/>
        </w:numPr>
        <w:tabs>
          <w:tab w:pos="1849" w:val="left" w:leader="none"/>
        </w:tabs>
        <w:spacing w:line="242" w:lineRule="exact" w:before="0" w:after="0"/>
        <w:ind w:left="1849" w:right="0" w:hanging="199"/>
        <w:jc w:val="left"/>
        <w:rPr>
          <w:sz w:val="20"/>
        </w:rPr>
      </w:pPr>
      <w:r>
        <w:rPr>
          <w:b/>
          <w:color w:val="231F20"/>
          <w:sz w:val="20"/>
        </w:rPr>
        <w:t>cai:</w:t>
      </w:r>
      <w:r>
        <w:rPr>
          <w:b/>
          <w:color w:val="231F20"/>
          <w:spacing w:val="-1"/>
          <w:sz w:val="20"/>
        </w:rPr>
        <w:t> </w:t>
      </w:r>
      <w:r>
        <w:rPr>
          <w:color w:val="231F20"/>
          <w:sz w:val="20"/>
        </w:rPr>
        <w:t>Coordinación</w:t>
      </w:r>
      <w:r>
        <w:rPr>
          <w:color w:val="231F20"/>
          <w:spacing w:val="-1"/>
          <w:sz w:val="20"/>
        </w:rPr>
        <w:t> </w:t>
      </w:r>
      <w:r>
        <w:rPr>
          <w:color w:val="231F20"/>
          <w:sz w:val="20"/>
        </w:rPr>
        <w:t>de</w:t>
      </w:r>
      <w:r>
        <w:rPr>
          <w:color w:val="231F20"/>
          <w:spacing w:val="1"/>
          <w:sz w:val="20"/>
        </w:rPr>
        <w:t> </w:t>
      </w:r>
      <w:r>
        <w:rPr>
          <w:color w:val="231F20"/>
          <w:sz w:val="20"/>
        </w:rPr>
        <w:t>Asuntos</w:t>
      </w:r>
      <w:r>
        <w:rPr>
          <w:color w:val="231F20"/>
          <w:spacing w:val="-1"/>
          <w:sz w:val="20"/>
        </w:rPr>
        <w:t> </w:t>
      </w:r>
      <w:r>
        <w:rPr>
          <w:color w:val="231F20"/>
          <w:spacing w:val="-2"/>
          <w:sz w:val="20"/>
        </w:rPr>
        <w:t>Internacionales;</w:t>
      </w:r>
    </w:p>
    <w:p>
      <w:pPr>
        <w:pStyle w:val="ListParagraph"/>
        <w:numPr>
          <w:ilvl w:val="1"/>
          <w:numId w:val="4"/>
        </w:numPr>
        <w:tabs>
          <w:tab w:pos="1849" w:val="left" w:leader="none"/>
        </w:tabs>
        <w:spacing w:line="240" w:lineRule="exact" w:before="0" w:after="0"/>
        <w:ind w:left="1849" w:right="0" w:hanging="219"/>
        <w:jc w:val="left"/>
        <w:rPr>
          <w:sz w:val="20"/>
        </w:rPr>
      </w:pPr>
      <w:r>
        <w:rPr>
          <w:b/>
          <w:color w:val="231F20"/>
          <w:sz w:val="20"/>
        </w:rPr>
        <w:t>catd:</w:t>
      </w:r>
      <w:r>
        <w:rPr>
          <w:b/>
          <w:color w:val="231F20"/>
          <w:spacing w:val="-3"/>
          <w:sz w:val="20"/>
        </w:rPr>
        <w:t> </w:t>
      </w:r>
      <w:r>
        <w:rPr>
          <w:color w:val="231F20"/>
          <w:sz w:val="20"/>
        </w:rPr>
        <w:t>Centro</w:t>
      </w:r>
      <w:r>
        <w:rPr>
          <w:color w:val="231F20"/>
          <w:spacing w:val="-3"/>
          <w:sz w:val="20"/>
        </w:rPr>
        <w:t> </w:t>
      </w:r>
      <w:r>
        <w:rPr>
          <w:color w:val="231F20"/>
          <w:sz w:val="20"/>
        </w:rPr>
        <w:t>de</w:t>
      </w:r>
      <w:r>
        <w:rPr>
          <w:color w:val="231F20"/>
          <w:spacing w:val="-1"/>
          <w:sz w:val="20"/>
        </w:rPr>
        <w:t> </w:t>
      </w:r>
      <w:r>
        <w:rPr>
          <w:color w:val="231F20"/>
          <w:sz w:val="20"/>
        </w:rPr>
        <w:t>Acopio</w:t>
      </w:r>
      <w:r>
        <w:rPr>
          <w:color w:val="231F20"/>
          <w:spacing w:val="-3"/>
          <w:sz w:val="20"/>
        </w:rPr>
        <w:t> </w:t>
      </w:r>
      <w:r>
        <w:rPr>
          <w:color w:val="231F20"/>
          <w:sz w:val="20"/>
        </w:rPr>
        <w:t>y</w:t>
      </w:r>
      <w:r>
        <w:rPr>
          <w:color w:val="231F20"/>
          <w:spacing w:val="-1"/>
          <w:sz w:val="20"/>
        </w:rPr>
        <w:t> </w:t>
      </w:r>
      <w:r>
        <w:rPr>
          <w:color w:val="231F20"/>
          <w:sz w:val="20"/>
        </w:rPr>
        <w:t>Transmisión</w:t>
      </w:r>
      <w:r>
        <w:rPr>
          <w:color w:val="231F20"/>
          <w:spacing w:val="-3"/>
          <w:sz w:val="20"/>
        </w:rPr>
        <w:t> </w:t>
      </w:r>
      <w:r>
        <w:rPr>
          <w:color w:val="231F20"/>
          <w:sz w:val="20"/>
        </w:rPr>
        <w:t>de</w:t>
      </w:r>
      <w:r>
        <w:rPr>
          <w:color w:val="231F20"/>
          <w:spacing w:val="-1"/>
          <w:sz w:val="20"/>
        </w:rPr>
        <w:t> </w:t>
      </w:r>
      <w:r>
        <w:rPr>
          <w:color w:val="231F20"/>
          <w:spacing w:val="-2"/>
          <w:sz w:val="20"/>
        </w:rPr>
        <w:t>Datos;</w:t>
      </w:r>
    </w:p>
    <w:p>
      <w:pPr>
        <w:pStyle w:val="ListParagraph"/>
        <w:numPr>
          <w:ilvl w:val="1"/>
          <w:numId w:val="4"/>
        </w:numPr>
        <w:tabs>
          <w:tab w:pos="1849" w:val="left" w:leader="none"/>
        </w:tabs>
        <w:spacing w:line="240" w:lineRule="exact" w:before="0" w:after="0"/>
        <w:ind w:left="1849" w:right="0" w:hanging="219"/>
        <w:jc w:val="left"/>
        <w:rPr>
          <w:sz w:val="20"/>
        </w:rPr>
      </w:pPr>
      <w:r>
        <w:rPr>
          <w:b/>
          <w:color w:val="231F20"/>
          <w:sz w:val="20"/>
        </w:rPr>
        <w:t>ccv: </w:t>
      </w:r>
      <w:r>
        <w:rPr>
          <w:color w:val="231F20"/>
          <w:sz w:val="20"/>
        </w:rPr>
        <w:t>Centro de</w:t>
      </w:r>
      <w:r>
        <w:rPr>
          <w:color w:val="231F20"/>
          <w:spacing w:val="2"/>
          <w:sz w:val="20"/>
        </w:rPr>
        <w:t> </w:t>
      </w:r>
      <w:r>
        <w:rPr>
          <w:color w:val="231F20"/>
          <w:sz w:val="20"/>
        </w:rPr>
        <w:t>Captura y</w:t>
      </w:r>
      <w:r>
        <w:rPr>
          <w:color w:val="231F20"/>
          <w:spacing w:val="2"/>
          <w:sz w:val="20"/>
        </w:rPr>
        <w:t> </w:t>
      </w:r>
      <w:r>
        <w:rPr>
          <w:color w:val="231F20"/>
          <w:spacing w:val="-2"/>
          <w:sz w:val="20"/>
        </w:rPr>
        <w:t>Verificación;</w:t>
      </w:r>
    </w:p>
    <w:p>
      <w:pPr>
        <w:pStyle w:val="ListParagraph"/>
        <w:numPr>
          <w:ilvl w:val="1"/>
          <w:numId w:val="4"/>
        </w:numPr>
        <w:tabs>
          <w:tab w:pos="1848" w:val="left" w:leader="none"/>
        </w:tabs>
        <w:spacing w:line="240" w:lineRule="exact" w:before="0" w:after="0"/>
        <w:ind w:left="1848" w:right="0" w:hanging="178"/>
        <w:jc w:val="left"/>
        <w:rPr>
          <w:sz w:val="20"/>
        </w:rPr>
      </w:pPr>
      <w:r>
        <w:rPr>
          <w:b/>
          <w:i/>
          <w:color w:val="231F20"/>
          <w:sz w:val="20"/>
        </w:rPr>
        <w:t>Consejo</w:t>
      </w:r>
      <w:r>
        <w:rPr>
          <w:b/>
          <w:i/>
          <w:color w:val="231F20"/>
          <w:spacing w:val="-7"/>
          <w:sz w:val="20"/>
        </w:rPr>
        <w:t> </w:t>
      </w:r>
      <w:r>
        <w:rPr>
          <w:b/>
          <w:i/>
          <w:color w:val="231F20"/>
          <w:sz w:val="20"/>
        </w:rPr>
        <w:t>General:</w:t>
      </w:r>
      <w:r>
        <w:rPr>
          <w:b/>
          <w:i/>
          <w:color w:val="231F20"/>
          <w:spacing w:val="-5"/>
          <w:sz w:val="20"/>
        </w:rPr>
        <w:t> </w:t>
      </w:r>
      <w:r>
        <w:rPr>
          <w:color w:val="231F20"/>
          <w:sz w:val="20"/>
        </w:rPr>
        <w:t>Consejo</w:t>
      </w:r>
      <w:r>
        <w:rPr>
          <w:color w:val="231F20"/>
          <w:spacing w:val="-6"/>
          <w:sz w:val="20"/>
        </w:rPr>
        <w:t> </w:t>
      </w:r>
      <w:r>
        <w:rPr>
          <w:color w:val="231F20"/>
          <w:sz w:val="20"/>
        </w:rPr>
        <w:t>General</w:t>
      </w:r>
      <w:r>
        <w:rPr>
          <w:color w:val="231F20"/>
          <w:spacing w:val="-6"/>
          <w:sz w:val="20"/>
        </w:rPr>
        <w:t> </w:t>
      </w:r>
      <w:r>
        <w:rPr>
          <w:color w:val="231F20"/>
          <w:sz w:val="20"/>
        </w:rPr>
        <w:t>del</w:t>
      </w:r>
      <w:r>
        <w:rPr>
          <w:color w:val="231F20"/>
          <w:spacing w:val="-6"/>
          <w:sz w:val="20"/>
        </w:rPr>
        <w:t> </w:t>
      </w:r>
      <w:r>
        <w:rPr>
          <w:color w:val="231F20"/>
          <w:sz w:val="20"/>
        </w:rPr>
        <w:t>Instituto</w:t>
      </w:r>
      <w:r>
        <w:rPr>
          <w:color w:val="231F20"/>
          <w:spacing w:val="-6"/>
          <w:sz w:val="20"/>
        </w:rPr>
        <w:t> </w:t>
      </w:r>
      <w:r>
        <w:rPr>
          <w:color w:val="231F20"/>
          <w:sz w:val="20"/>
        </w:rPr>
        <w:t>Nacional</w:t>
      </w:r>
      <w:r>
        <w:rPr>
          <w:color w:val="231F20"/>
          <w:spacing w:val="-6"/>
          <w:sz w:val="20"/>
        </w:rPr>
        <w:t> </w:t>
      </w:r>
      <w:r>
        <w:rPr>
          <w:color w:val="231F20"/>
          <w:spacing w:val="-2"/>
          <w:sz w:val="20"/>
        </w:rPr>
        <w:t>Electoral;</w:t>
      </w:r>
    </w:p>
    <w:p>
      <w:pPr>
        <w:pStyle w:val="ListParagraph"/>
        <w:numPr>
          <w:ilvl w:val="1"/>
          <w:numId w:val="4"/>
        </w:numPr>
        <w:tabs>
          <w:tab w:pos="1849" w:val="left" w:leader="none"/>
        </w:tabs>
        <w:spacing w:line="240" w:lineRule="exact" w:before="0" w:after="0"/>
        <w:ind w:left="1849" w:right="0" w:hanging="199"/>
        <w:jc w:val="left"/>
        <w:rPr>
          <w:sz w:val="20"/>
        </w:rPr>
      </w:pPr>
      <w:r>
        <w:rPr>
          <w:b/>
          <w:i/>
          <w:color w:val="231F20"/>
          <w:spacing w:val="-2"/>
          <w:sz w:val="20"/>
        </w:rPr>
        <w:t>Constitución</w:t>
      </w:r>
      <w:r>
        <w:rPr>
          <w:b/>
          <w:i/>
          <w:color w:val="231F20"/>
          <w:spacing w:val="-4"/>
          <w:sz w:val="20"/>
        </w:rPr>
        <w:t> </w:t>
      </w:r>
      <w:r>
        <w:rPr>
          <w:b/>
          <w:i/>
          <w:color w:val="231F20"/>
          <w:spacing w:val="-2"/>
          <w:sz w:val="20"/>
        </w:rPr>
        <w:t>Federal: </w:t>
      </w:r>
      <w:r>
        <w:rPr>
          <w:color w:val="231F20"/>
          <w:spacing w:val="-2"/>
          <w:sz w:val="20"/>
        </w:rPr>
        <w:t>Constitución</w:t>
      </w:r>
      <w:r>
        <w:rPr>
          <w:color w:val="231F20"/>
          <w:spacing w:val="-3"/>
          <w:sz w:val="20"/>
        </w:rPr>
        <w:t> </w:t>
      </w:r>
      <w:r>
        <w:rPr>
          <w:color w:val="231F20"/>
          <w:spacing w:val="-2"/>
          <w:sz w:val="20"/>
        </w:rPr>
        <w:t>Política</w:t>
      </w:r>
      <w:r>
        <w:rPr>
          <w:color w:val="231F20"/>
          <w:spacing w:val="-3"/>
          <w:sz w:val="20"/>
        </w:rPr>
        <w:t> </w:t>
      </w:r>
      <w:r>
        <w:rPr>
          <w:color w:val="231F20"/>
          <w:spacing w:val="-2"/>
          <w:sz w:val="20"/>
        </w:rPr>
        <w:t>de los</w:t>
      </w:r>
      <w:r>
        <w:rPr>
          <w:color w:val="231F20"/>
          <w:spacing w:val="-4"/>
          <w:sz w:val="20"/>
        </w:rPr>
        <w:t> </w:t>
      </w:r>
      <w:r>
        <w:rPr>
          <w:color w:val="231F20"/>
          <w:spacing w:val="-2"/>
          <w:sz w:val="20"/>
        </w:rPr>
        <w:t>Estados</w:t>
      </w:r>
      <w:r>
        <w:rPr>
          <w:color w:val="231F20"/>
          <w:spacing w:val="-3"/>
          <w:sz w:val="20"/>
        </w:rPr>
        <w:t> </w:t>
      </w:r>
      <w:r>
        <w:rPr>
          <w:color w:val="231F20"/>
          <w:spacing w:val="-2"/>
          <w:sz w:val="20"/>
        </w:rPr>
        <w:t>Unidos</w:t>
      </w:r>
      <w:r>
        <w:rPr>
          <w:color w:val="231F20"/>
          <w:spacing w:val="-3"/>
          <w:sz w:val="20"/>
        </w:rPr>
        <w:t> </w:t>
      </w:r>
      <w:r>
        <w:rPr>
          <w:color w:val="231F20"/>
          <w:spacing w:val="-2"/>
          <w:sz w:val="20"/>
        </w:rPr>
        <w:t>Mexicanos;</w:t>
      </w:r>
    </w:p>
    <w:p>
      <w:pPr>
        <w:pStyle w:val="ListParagraph"/>
        <w:numPr>
          <w:ilvl w:val="1"/>
          <w:numId w:val="4"/>
        </w:numPr>
        <w:tabs>
          <w:tab w:pos="1849" w:val="left" w:leader="none"/>
        </w:tabs>
        <w:spacing w:line="240" w:lineRule="exact" w:before="0" w:after="0"/>
        <w:ind w:left="1849" w:right="0" w:hanging="219"/>
        <w:jc w:val="left"/>
        <w:rPr>
          <w:sz w:val="20"/>
        </w:rPr>
      </w:pPr>
      <w:r>
        <w:rPr>
          <w:b/>
          <w:color w:val="231F20"/>
          <w:sz w:val="20"/>
        </w:rPr>
        <w:t>corfe</w:t>
      </w:r>
      <w:r>
        <w:rPr>
          <w:color w:val="231F20"/>
          <w:sz w:val="20"/>
        </w:rPr>
        <w:t>:</w:t>
      </w:r>
      <w:r>
        <w:rPr>
          <w:color w:val="231F20"/>
          <w:spacing w:val="5"/>
          <w:sz w:val="20"/>
        </w:rPr>
        <w:t> </w:t>
      </w:r>
      <w:r>
        <w:rPr>
          <w:color w:val="231F20"/>
          <w:sz w:val="20"/>
        </w:rPr>
        <w:t>Comisión</w:t>
      </w:r>
      <w:r>
        <w:rPr>
          <w:color w:val="231F20"/>
          <w:spacing w:val="3"/>
          <w:sz w:val="20"/>
        </w:rPr>
        <w:t> </w:t>
      </w:r>
      <w:r>
        <w:rPr>
          <w:color w:val="231F20"/>
          <w:sz w:val="20"/>
        </w:rPr>
        <w:t>del</w:t>
      </w:r>
      <w:r>
        <w:rPr>
          <w:color w:val="231F20"/>
          <w:spacing w:val="4"/>
          <w:sz w:val="20"/>
        </w:rPr>
        <w:t> </w:t>
      </w:r>
      <w:r>
        <w:rPr>
          <w:color w:val="231F20"/>
          <w:sz w:val="20"/>
        </w:rPr>
        <w:t>Registro</w:t>
      </w:r>
      <w:r>
        <w:rPr>
          <w:color w:val="231F20"/>
          <w:spacing w:val="4"/>
          <w:sz w:val="20"/>
        </w:rPr>
        <w:t> </w:t>
      </w:r>
      <w:r>
        <w:rPr>
          <w:color w:val="231F20"/>
          <w:sz w:val="20"/>
        </w:rPr>
        <w:t>Federal</w:t>
      </w:r>
      <w:r>
        <w:rPr>
          <w:color w:val="231F20"/>
          <w:spacing w:val="4"/>
          <w:sz w:val="20"/>
        </w:rPr>
        <w:t> </w:t>
      </w:r>
      <w:r>
        <w:rPr>
          <w:color w:val="231F20"/>
          <w:sz w:val="20"/>
        </w:rPr>
        <w:t>de</w:t>
      </w:r>
      <w:r>
        <w:rPr>
          <w:color w:val="231F20"/>
          <w:spacing w:val="5"/>
          <w:sz w:val="20"/>
        </w:rPr>
        <w:t> </w:t>
      </w:r>
      <w:r>
        <w:rPr>
          <w:color w:val="231F20"/>
          <w:spacing w:val="-2"/>
          <w:sz w:val="20"/>
        </w:rPr>
        <w:t>Electores;</w:t>
      </w:r>
    </w:p>
    <w:p>
      <w:pPr>
        <w:pStyle w:val="ListParagraph"/>
        <w:numPr>
          <w:ilvl w:val="1"/>
          <w:numId w:val="4"/>
        </w:numPr>
        <w:tabs>
          <w:tab w:pos="1850" w:val="left" w:leader="none"/>
        </w:tabs>
        <w:spacing w:line="235" w:lineRule="auto" w:before="2" w:after="0"/>
        <w:ind w:left="1850" w:right="631" w:hanging="160"/>
        <w:jc w:val="left"/>
        <w:rPr>
          <w:sz w:val="20"/>
        </w:rPr>
      </w:pPr>
      <w:r>
        <w:rPr>
          <w:b/>
          <w:color w:val="231F20"/>
          <w:sz w:val="20"/>
        </w:rPr>
        <w:t>cotaprep:</w:t>
      </w:r>
      <w:r>
        <w:rPr>
          <w:b/>
          <w:color w:val="231F20"/>
          <w:spacing w:val="-1"/>
          <w:sz w:val="20"/>
        </w:rPr>
        <w:t> </w:t>
      </w:r>
      <w:r>
        <w:rPr>
          <w:color w:val="231F20"/>
          <w:sz w:val="20"/>
        </w:rPr>
        <w:t>Comité</w:t>
      </w:r>
      <w:r>
        <w:rPr>
          <w:color w:val="231F20"/>
          <w:spacing w:val="-1"/>
          <w:sz w:val="20"/>
        </w:rPr>
        <w:t> </w:t>
      </w:r>
      <w:r>
        <w:rPr>
          <w:color w:val="231F20"/>
          <w:sz w:val="20"/>
        </w:rPr>
        <w:t>Técnico</w:t>
      </w:r>
      <w:r>
        <w:rPr>
          <w:color w:val="231F20"/>
          <w:spacing w:val="-1"/>
          <w:sz w:val="20"/>
        </w:rPr>
        <w:t> </w:t>
      </w:r>
      <w:r>
        <w:rPr>
          <w:color w:val="231F20"/>
          <w:sz w:val="20"/>
        </w:rPr>
        <w:t>Asesor</w:t>
      </w:r>
      <w:r>
        <w:rPr>
          <w:color w:val="231F20"/>
          <w:spacing w:val="-1"/>
          <w:sz w:val="20"/>
        </w:rPr>
        <w:t> </w:t>
      </w:r>
      <w:r>
        <w:rPr>
          <w:color w:val="231F20"/>
          <w:sz w:val="20"/>
        </w:rPr>
        <w:t>del</w:t>
      </w:r>
      <w:r>
        <w:rPr>
          <w:color w:val="231F20"/>
          <w:spacing w:val="-1"/>
          <w:sz w:val="20"/>
        </w:rPr>
        <w:t> </w:t>
      </w:r>
      <w:r>
        <w:rPr>
          <w:color w:val="231F20"/>
          <w:sz w:val="20"/>
        </w:rPr>
        <w:t>Programa</w:t>
      </w:r>
      <w:r>
        <w:rPr>
          <w:color w:val="231F20"/>
          <w:spacing w:val="-1"/>
          <w:sz w:val="20"/>
        </w:rPr>
        <w:t> </w:t>
      </w:r>
      <w:r>
        <w:rPr>
          <w:color w:val="231F20"/>
          <w:sz w:val="20"/>
        </w:rPr>
        <w:t>de</w:t>
      </w:r>
      <w:r>
        <w:rPr>
          <w:color w:val="231F20"/>
          <w:spacing w:val="-1"/>
          <w:sz w:val="20"/>
        </w:rPr>
        <w:t> </w:t>
      </w:r>
      <w:r>
        <w:rPr>
          <w:color w:val="231F20"/>
          <w:sz w:val="20"/>
        </w:rPr>
        <w:t>Resultados</w:t>
      </w:r>
      <w:r>
        <w:rPr>
          <w:color w:val="231F20"/>
          <w:spacing w:val="-1"/>
          <w:sz w:val="20"/>
        </w:rPr>
        <w:t> </w:t>
      </w:r>
      <w:r>
        <w:rPr>
          <w:color w:val="231F20"/>
          <w:sz w:val="20"/>
        </w:rPr>
        <w:t>Electorales</w:t>
      </w:r>
      <w:r>
        <w:rPr>
          <w:color w:val="231F20"/>
          <w:spacing w:val="-1"/>
          <w:sz w:val="20"/>
        </w:rPr>
        <w:t> </w:t>
      </w:r>
      <w:r>
        <w:rPr>
          <w:color w:val="231F20"/>
          <w:sz w:val="20"/>
        </w:rPr>
        <w:t>Prelimi- </w:t>
      </w:r>
      <w:r>
        <w:rPr>
          <w:color w:val="231F20"/>
          <w:spacing w:val="-2"/>
          <w:sz w:val="20"/>
        </w:rPr>
        <w:t>nares;</w:t>
      </w:r>
    </w:p>
    <w:p>
      <w:pPr>
        <w:pStyle w:val="ListParagraph"/>
        <w:numPr>
          <w:ilvl w:val="1"/>
          <w:numId w:val="4"/>
        </w:numPr>
        <w:tabs>
          <w:tab w:pos="1849" w:val="left" w:leader="none"/>
        </w:tabs>
        <w:spacing w:line="240" w:lineRule="exact" w:before="0" w:after="0"/>
        <w:ind w:left="1849" w:right="0" w:hanging="159"/>
        <w:jc w:val="left"/>
        <w:rPr>
          <w:sz w:val="20"/>
        </w:rPr>
      </w:pPr>
      <w:r>
        <w:rPr>
          <w:b/>
          <w:color w:val="231F20"/>
          <w:sz w:val="20"/>
        </w:rPr>
        <w:t>cotecora:</w:t>
      </w:r>
      <w:r>
        <w:rPr>
          <w:b/>
          <w:color w:val="231F20"/>
          <w:spacing w:val="6"/>
          <w:sz w:val="20"/>
        </w:rPr>
        <w:t> </w:t>
      </w:r>
      <w:r>
        <w:rPr>
          <w:color w:val="231F20"/>
          <w:sz w:val="20"/>
        </w:rPr>
        <w:t>Comité</w:t>
      </w:r>
      <w:r>
        <w:rPr>
          <w:color w:val="231F20"/>
          <w:spacing w:val="8"/>
          <w:sz w:val="20"/>
        </w:rPr>
        <w:t> </w:t>
      </w:r>
      <w:r>
        <w:rPr>
          <w:color w:val="231F20"/>
          <w:sz w:val="20"/>
        </w:rPr>
        <w:t>Técnico</w:t>
      </w:r>
      <w:r>
        <w:rPr>
          <w:color w:val="231F20"/>
          <w:spacing w:val="6"/>
          <w:sz w:val="20"/>
        </w:rPr>
        <w:t> </w:t>
      </w:r>
      <w:r>
        <w:rPr>
          <w:color w:val="231F20"/>
          <w:sz w:val="20"/>
        </w:rPr>
        <w:t>Asesor</w:t>
      </w:r>
      <w:r>
        <w:rPr>
          <w:color w:val="231F20"/>
          <w:spacing w:val="8"/>
          <w:sz w:val="20"/>
        </w:rPr>
        <w:t> </w:t>
      </w:r>
      <w:r>
        <w:rPr>
          <w:color w:val="231F20"/>
          <w:sz w:val="20"/>
        </w:rPr>
        <w:t>de</w:t>
      </w:r>
      <w:r>
        <w:rPr>
          <w:color w:val="231F20"/>
          <w:spacing w:val="8"/>
          <w:sz w:val="20"/>
        </w:rPr>
        <w:t> </w:t>
      </w:r>
      <w:r>
        <w:rPr>
          <w:color w:val="231F20"/>
          <w:sz w:val="20"/>
        </w:rPr>
        <w:t>Conteos</w:t>
      </w:r>
      <w:r>
        <w:rPr>
          <w:color w:val="231F20"/>
          <w:spacing w:val="6"/>
          <w:sz w:val="20"/>
        </w:rPr>
        <w:t> </w:t>
      </w:r>
      <w:r>
        <w:rPr>
          <w:color w:val="231F20"/>
          <w:spacing w:val="-2"/>
          <w:sz w:val="20"/>
        </w:rPr>
        <w:t>Rápidos;</w:t>
      </w:r>
    </w:p>
    <w:p>
      <w:pPr>
        <w:pStyle w:val="ListParagraph"/>
        <w:numPr>
          <w:ilvl w:val="1"/>
          <w:numId w:val="4"/>
        </w:numPr>
        <w:tabs>
          <w:tab w:pos="1849" w:val="left" w:leader="none"/>
        </w:tabs>
        <w:spacing w:line="240" w:lineRule="exact" w:before="0" w:after="0"/>
        <w:ind w:left="1849" w:right="0" w:hanging="199"/>
        <w:jc w:val="left"/>
        <w:rPr>
          <w:sz w:val="20"/>
        </w:rPr>
      </w:pPr>
      <w:r>
        <w:rPr>
          <w:b/>
          <w:color w:val="231F20"/>
          <w:sz w:val="20"/>
        </w:rPr>
        <w:t>cnv:</w:t>
      </w:r>
      <w:r>
        <w:rPr>
          <w:b/>
          <w:color w:val="231F20"/>
          <w:spacing w:val="2"/>
          <w:sz w:val="20"/>
        </w:rPr>
        <w:t> </w:t>
      </w:r>
      <w:r>
        <w:rPr>
          <w:color w:val="231F20"/>
          <w:sz w:val="20"/>
        </w:rPr>
        <w:t>Comisión</w:t>
      </w:r>
      <w:r>
        <w:rPr>
          <w:color w:val="231F20"/>
          <w:spacing w:val="2"/>
          <w:sz w:val="20"/>
        </w:rPr>
        <w:t> </w:t>
      </w:r>
      <w:r>
        <w:rPr>
          <w:color w:val="231F20"/>
          <w:sz w:val="20"/>
        </w:rPr>
        <w:t>Nacional</w:t>
      </w:r>
      <w:r>
        <w:rPr>
          <w:color w:val="231F20"/>
          <w:spacing w:val="3"/>
          <w:sz w:val="20"/>
        </w:rPr>
        <w:t> </w:t>
      </w:r>
      <w:r>
        <w:rPr>
          <w:color w:val="231F20"/>
          <w:sz w:val="20"/>
        </w:rPr>
        <w:t>de</w:t>
      </w:r>
      <w:r>
        <w:rPr>
          <w:color w:val="231F20"/>
          <w:spacing w:val="3"/>
          <w:sz w:val="20"/>
        </w:rPr>
        <w:t> </w:t>
      </w:r>
      <w:r>
        <w:rPr>
          <w:color w:val="231F20"/>
          <w:spacing w:val="-2"/>
          <w:sz w:val="20"/>
        </w:rPr>
        <w:t>Vigilancia;</w:t>
      </w:r>
    </w:p>
    <w:p>
      <w:pPr>
        <w:pStyle w:val="ListParagraph"/>
        <w:numPr>
          <w:ilvl w:val="1"/>
          <w:numId w:val="4"/>
        </w:numPr>
        <w:tabs>
          <w:tab w:pos="1849" w:val="left" w:leader="none"/>
        </w:tabs>
        <w:spacing w:line="240" w:lineRule="exact" w:before="0" w:after="0"/>
        <w:ind w:left="1849" w:right="0" w:hanging="159"/>
        <w:jc w:val="left"/>
        <w:rPr>
          <w:sz w:val="20"/>
        </w:rPr>
      </w:pPr>
      <w:r>
        <w:rPr>
          <w:b/>
          <w:color w:val="231F20"/>
          <w:sz w:val="20"/>
        </w:rPr>
        <w:t>cvopl: </w:t>
      </w:r>
      <w:r>
        <w:rPr>
          <w:color w:val="231F20"/>
          <w:sz w:val="20"/>
        </w:rPr>
        <w:t>Comisión de</w:t>
      </w:r>
      <w:r>
        <w:rPr>
          <w:color w:val="231F20"/>
          <w:spacing w:val="2"/>
          <w:sz w:val="20"/>
        </w:rPr>
        <w:t> </w:t>
      </w:r>
      <w:r>
        <w:rPr>
          <w:color w:val="231F20"/>
          <w:sz w:val="20"/>
        </w:rPr>
        <w:t>Vinculación con</w:t>
      </w:r>
      <w:r>
        <w:rPr>
          <w:color w:val="231F20"/>
          <w:spacing w:val="1"/>
          <w:sz w:val="20"/>
        </w:rPr>
        <w:t> </w:t>
      </w:r>
      <w:r>
        <w:rPr>
          <w:color w:val="231F20"/>
          <w:sz w:val="20"/>
        </w:rPr>
        <w:t>Organismos Públicos</w:t>
      </w:r>
      <w:r>
        <w:rPr>
          <w:color w:val="231F20"/>
          <w:spacing w:val="1"/>
          <w:sz w:val="20"/>
        </w:rPr>
        <w:t> </w:t>
      </w:r>
      <w:r>
        <w:rPr>
          <w:color w:val="231F20"/>
          <w:spacing w:val="-2"/>
          <w:sz w:val="20"/>
        </w:rPr>
        <w:t>Locales;</w:t>
      </w:r>
    </w:p>
    <w:p>
      <w:pPr>
        <w:spacing w:line="240" w:lineRule="exact" w:before="0"/>
        <w:ind w:left="1630" w:right="0" w:firstLine="0"/>
        <w:jc w:val="left"/>
        <w:rPr>
          <w:sz w:val="20"/>
        </w:rPr>
      </w:pPr>
      <w:r>
        <w:rPr>
          <w:b/>
          <w:color w:val="231F20"/>
          <w:sz w:val="20"/>
        </w:rPr>
        <w:t>ll)</w:t>
      </w:r>
      <w:r>
        <w:rPr>
          <w:b/>
          <w:color w:val="231F20"/>
          <w:spacing w:val="9"/>
          <w:sz w:val="20"/>
        </w:rPr>
        <w:t> </w:t>
      </w:r>
      <w:r>
        <w:rPr>
          <w:b/>
          <w:color w:val="231F20"/>
          <w:sz w:val="20"/>
        </w:rPr>
        <w:t>dea:</w:t>
      </w:r>
      <w:r>
        <w:rPr>
          <w:b/>
          <w:color w:val="231F20"/>
          <w:spacing w:val="-4"/>
          <w:sz w:val="20"/>
        </w:rPr>
        <w:t> </w:t>
      </w:r>
      <w:r>
        <w:rPr>
          <w:color w:val="231F20"/>
          <w:sz w:val="20"/>
        </w:rPr>
        <w:t>Dirección</w:t>
      </w:r>
      <w:r>
        <w:rPr>
          <w:color w:val="231F20"/>
          <w:spacing w:val="-5"/>
          <w:sz w:val="20"/>
        </w:rPr>
        <w:t> </w:t>
      </w:r>
      <w:r>
        <w:rPr>
          <w:color w:val="231F20"/>
          <w:sz w:val="20"/>
        </w:rPr>
        <w:t>Ejecutiva</w:t>
      </w:r>
      <w:r>
        <w:rPr>
          <w:color w:val="231F20"/>
          <w:spacing w:val="-4"/>
          <w:sz w:val="20"/>
        </w:rPr>
        <w:t> </w:t>
      </w:r>
      <w:r>
        <w:rPr>
          <w:color w:val="231F20"/>
          <w:sz w:val="20"/>
        </w:rPr>
        <w:t>de</w:t>
      </w:r>
      <w:r>
        <w:rPr>
          <w:color w:val="231F20"/>
          <w:spacing w:val="-3"/>
          <w:sz w:val="20"/>
        </w:rPr>
        <w:t> </w:t>
      </w:r>
      <w:r>
        <w:rPr>
          <w:color w:val="231F20"/>
          <w:spacing w:val="-2"/>
          <w:sz w:val="20"/>
        </w:rPr>
        <w:t>Administración;</w:t>
      </w:r>
    </w:p>
    <w:p>
      <w:pPr>
        <w:pStyle w:val="ListParagraph"/>
        <w:numPr>
          <w:ilvl w:val="1"/>
          <w:numId w:val="4"/>
        </w:numPr>
        <w:tabs>
          <w:tab w:pos="1849" w:val="left" w:leader="none"/>
        </w:tabs>
        <w:spacing w:line="240" w:lineRule="exact" w:before="0" w:after="0"/>
        <w:ind w:left="1849" w:right="0" w:hanging="279"/>
        <w:jc w:val="left"/>
        <w:rPr>
          <w:sz w:val="20"/>
        </w:rPr>
      </w:pPr>
      <w:r>
        <w:rPr>
          <w:b/>
          <w:color w:val="231F20"/>
          <w:sz w:val="20"/>
        </w:rPr>
        <w:t>deceyec</w:t>
      </w:r>
      <w:r>
        <w:rPr>
          <w:color w:val="231F20"/>
          <w:sz w:val="20"/>
        </w:rPr>
        <w:t>:</w:t>
      </w:r>
      <w:r>
        <w:rPr>
          <w:color w:val="231F20"/>
          <w:spacing w:val="-8"/>
          <w:sz w:val="20"/>
        </w:rPr>
        <w:t> </w:t>
      </w:r>
      <w:r>
        <w:rPr>
          <w:color w:val="231F20"/>
          <w:sz w:val="20"/>
        </w:rPr>
        <w:t>Dirección</w:t>
      </w:r>
      <w:r>
        <w:rPr>
          <w:color w:val="231F20"/>
          <w:spacing w:val="-8"/>
          <w:sz w:val="20"/>
        </w:rPr>
        <w:t> </w:t>
      </w:r>
      <w:r>
        <w:rPr>
          <w:color w:val="231F20"/>
          <w:sz w:val="20"/>
        </w:rPr>
        <w:t>Ejecutiva</w:t>
      </w:r>
      <w:r>
        <w:rPr>
          <w:color w:val="231F20"/>
          <w:spacing w:val="-8"/>
          <w:sz w:val="20"/>
        </w:rPr>
        <w:t> </w:t>
      </w:r>
      <w:r>
        <w:rPr>
          <w:color w:val="231F20"/>
          <w:sz w:val="20"/>
        </w:rPr>
        <w:t>de</w:t>
      </w:r>
      <w:r>
        <w:rPr>
          <w:color w:val="231F20"/>
          <w:spacing w:val="-8"/>
          <w:sz w:val="20"/>
        </w:rPr>
        <w:t> </w:t>
      </w:r>
      <w:r>
        <w:rPr>
          <w:color w:val="231F20"/>
          <w:sz w:val="20"/>
        </w:rPr>
        <w:t>Capacitación</w:t>
      </w:r>
      <w:r>
        <w:rPr>
          <w:color w:val="231F20"/>
          <w:spacing w:val="-8"/>
          <w:sz w:val="20"/>
        </w:rPr>
        <w:t> </w:t>
      </w:r>
      <w:r>
        <w:rPr>
          <w:color w:val="231F20"/>
          <w:sz w:val="20"/>
        </w:rPr>
        <w:t>Electoral</w:t>
      </w:r>
      <w:r>
        <w:rPr>
          <w:color w:val="231F20"/>
          <w:spacing w:val="-8"/>
          <w:sz w:val="20"/>
        </w:rPr>
        <w:t> </w:t>
      </w:r>
      <w:r>
        <w:rPr>
          <w:color w:val="231F20"/>
          <w:sz w:val="20"/>
        </w:rPr>
        <w:t>y</w:t>
      </w:r>
      <w:r>
        <w:rPr>
          <w:color w:val="231F20"/>
          <w:spacing w:val="-8"/>
          <w:sz w:val="20"/>
        </w:rPr>
        <w:t> </w:t>
      </w:r>
      <w:r>
        <w:rPr>
          <w:color w:val="231F20"/>
          <w:sz w:val="20"/>
        </w:rPr>
        <w:t>Educación</w:t>
      </w:r>
      <w:r>
        <w:rPr>
          <w:color w:val="231F20"/>
          <w:spacing w:val="-8"/>
          <w:sz w:val="20"/>
        </w:rPr>
        <w:t> </w:t>
      </w:r>
      <w:r>
        <w:rPr>
          <w:color w:val="231F20"/>
          <w:spacing w:val="-2"/>
          <w:sz w:val="20"/>
        </w:rPr>
        <w:t>Cívica;</w:t>
      </w:r>
    </w:p>
    <w:p>
      <w:pPr>
        <w:pStyle w:val="ListParagraph"/>
        <w:numPr>
          <w:ilvl w:val="1"/>
          <w:numId w:val="4"/>
        </w:numPr>
        <w:tabs>
          <w:tab w:pos="1849" w:val="left" w:leader="none"/>
        </w:tabs>
        <w:spacing w:line="240" w:lineRule="exact" w:before="0" w:after="0"/>
        <w:ind w:left="1849" w:right="0" w:hanging="219"/>
        <w:jc w:val="left"/>
        <w:rPr>
          <w:sz w:val="20"/>
        </w:rPr>
      </w:pPr>
      <w:r>
        <w:rPr>
          <w:b/>
          <w:color w:val="231F20"/>
          <w:sz w:val="20"/>
        </w:rPr>
        <w:t>deoe:</w:t>
      </w:r>
      <w:r>
        <w:rPr>
          <w:b/>
          <w:color w:val="231F20"/>
          <w:spacing w:val="-10"/>
          <w:sz w:val="20"/>
        </w:rPr>
        <w:t> </w:t>
      </w:r>
      <w:r>
        <w:rPr>
          <w:color w:val="231F20"/>
          <w:sz w:val="20"/>
        </w:rPr>
        <w:t>Dirección</w:t>
      </w:r>
      <w:r>
        <w:rPr>
          <w:color w:val="231F20"/>
          <w:spacing w:val="-10"/>
          <w:sz w:val="20"/>
        </w:rPr>
        <w:t> </w:t>
      </w:r>
      <w:r>
        <w:rPr>
          <w:color w:val="231F20"/>
          <w:sz w:val="20"/>
        </w:rPr>
        <w:t>Ejecutiva</w:t>
      </w:r>
      <w:r>
        <w:rPr>
          <w:color w:val="231F20"/>
          <w:spacing w:val="-10"/>
          <w:sz w:val="20"/>
        </w:rPr>
        <w:t> </w:t>
      </w:r>
      <w:r>
        <w:rPr>
          <w:color w:val="231F20"/>
          <w:sz w:val="20"/>
        </w:rPr>
        <w:t>de</w:t>
      </w:r>
      <w:r>
        <w:rPr>
          <w:color w:val="231F20"/>
          <w:spacing w:val="-8"/>
          <w:sz w:val="20"/>
        </w:rPr>
        <w:t> </w:t>
      </w:r>
      <w:r>
        <w:rPr>
          <w:color w:val="231F20"/>
          <w:sz w:val="20"/>
        </w:rPr>
        <w:t>Organización</w:t>
      </w:r>
      <w:r>
        <w:rPr>
          <w:color w:val="231F20"/>
          <w:spacing w:val="-10"/>
          <w:sz w:val="20"/>
        </w:rPr>
        <w:t> </w:t>
      </w:r>
      <w:r>
        <w:rPr>
          <w:color w:val="231F20"/>
          <w:spacing w:val="-2"/>
          <w:sz w:val="20"/>
        </w:rPr>
        <w:t>Electoral;</w:t>
      </w:r>
    </w:p>
    <w:p>
      <w:pPr>
        <w:spacing w:line="240" w:lineRule="exact" w:before="0"/>
        <w:ind w:left="1630" w:right="0" w:firstLine="0"/>
        <w:jc w:val="left"/>
        <w:rPr>
          <w:sz w:val="20"/>
        </w:rPr>
      </w:pPr>
      <w:r>
        <w:rPr>
          <w:b/>
          <w:color w:val="231F20"/>
          <w:sz w:val="20"/>
        </w:rPr>
        <w:t>ñ)</w:t>
      </w:r>
      <w:r>
        <w:rPr>
          <w:b/>
          <w:color w:val="231F20"/>
          <w:spacing w:val="-8"/>
          <w:sz w:val="20"/>
        </w:rPr>
        <w:t> </w:t>
      </w:r>
      <w:r>
        <w:rPr>
          <w:b/>
          <w:color w:val="231F20"/>
          <w:sz w:val="20"/>
        </w:rPr>
        <w:t>deppp:</w:t>
      </w:r>
      <w:r>
        <w:rPr>
          <w:b/>
          <w:color w:val="231F20"/>
          <w:spacing w:val="-12"/>
          <w:sz w:val="20"/>
        </w:rPr>
        <w:t> </w:t>
      </w:r>
      <w:r>
        <w:rPr>
          <w:color w:val="231F20"/>
          <w:sz w:val="20"/>
        </w:rPr>
        <w:t>Dirección</w:t>
      </w:r>
      <w:r>
        <w:rPr>
          <w:color w:val="231F20"/>
          <w:spacing w:val="-11"/>
          <w:sz w:val="20"/>
        </w:rPr>
        <w:t> </w:t>
      </w:r>
      <w:r>
        <w:rPr>
          <w:color w:val="231F20"/>
          <w:sz w:val="20"/>
        </w:rPr>
        <w:t>Ejecutiva</w:t>
      </w:r>
      <w:r>
        <w:rPr>
          <w:color w:val="231F20"/>
          <w:spacing w:val="-11"/>
          <w:sz w:val="20"/>
        </w:rPr>
        <w:t> </w:t>
      </w:r>
      <w:r>
        <w:rPr>
          <w:color w:val="231F20"/>
          <w:sz w:val="20"/>
        </w:rPr>
        <w:t>de</w:t>
      </w:r>
      <w:r>
        <w:rPr>
          <w:color w:val="231F20"/>
          <w:spacing w:val="-11"/>
          <w:sz w:val="20"/>
        </w:rPr>
        <w:t> </w:t>
      </w:r>
      <w:r>
        <w:rPr>
          <w:color w:val="231F20"/>
          <w:sz w:val="20"/>
        </w:rPr>
        <w:t>Prerrogativas</w:t>
      </w:r>
      <w:r>
        <w:rPr>
          <w:color w:val="231F20"/>
          <w:spacing w:val="-11"/>
          <w:sz w:val="20"/>
        </w:rPr>
        <w:t> </w:t>
      </w:r>
      <w:r>
        <w:rPr>
          <w:color w:val="231F20"/>
          <w:sz w:val="20"/>
        </w:rPr>
        <w:t>y</w:t>
      </w:r>
      <w:r>
        <w:rPr>
          <w:color w:val="231F20"/>
          <w:spacing w:val="-11"/>
          <w:sz w:val="20"/>
        </w:rPr>
        <w:t> </w:t>
      </w:r>
      <w:r>
        <w:rPr>
          <w:color w:val="231F20"/>
          <w:sz w:val="20"/>
        </w:rPr>
        <w:t>Partidos</w:t>
      </w:r>
      <w:r>
        <w:rPr>
          <w:color w:val="231F20"/>
          <w:spacing w:val="-11"/>
          <w:sz w:val="20"/>
        </w:rPr>
        <w:t> </w:t>
      </w:r>
      <w:r>
        <w:rPr>
          <w:color w:val="231F20"/>
          <w:spacing w:val="-2"/>
          <w:sz w:val="20"/>
        </w:rPr>
        <w:t>Políticos;</w:t>
      </w:r>
    </w:p>
    <w:p>
      <w:pPr>
        <w:pStyle w:val="ListParagraph"/>
        <w:numPr>
          <w:ilvl w:val="1"/>
          <w:numId w:val="4"/>
        </w:numPr>
        <w:tabs>
          <w:tab w:pos="1849" w:val="left" w:leader="none"/>
        </w:tabs>
        <w:spacing w:line="240" w:lineRule="exact" w:before="0" w:after="0"/>
        <w:ind w:left="1849" w:right="0" w:hanging="219"/>
        <w:jc w:val="left"/>
        <w:rPr>
          <w:sz w:val="20"/>
        </w:rPr>
      </w:pPr>
      <w:r>
        <w:rPr>
          <w:b/>
          <w:color w:val="231F20"/>
          <w:sz w:val="20"/>
        </w:rPr>
        <w:t>derfe:</w:t>
      </w:r>
      <w:r>
        <w:rPr>
          <w:b/>
          <w:color w:val="231F20"/>
          <w:spacing w:val="-3"/>
          <w:sz w:val="20"/>
        </w:rPr>
        <w:t> </w:t>
      </w:r>
      <w:r>
        <w:rPr>
          <w:color w:val="231F20"/>
          <w:sz w:val="20"/>
        </w:rPr>
        <w:t>Dirección</w:t>
      </w:r>
      <w:r>
        <w:rPr>
          <w:color w:val="231F20"/>
          <w:spacing w:val="-2"/>
          <w:sz w:val="20"/>
        </w:rPr>
        <w:t> </w:t>
      </w:r>
      <w:r>
        <w:rPr>
          <w:color w:val="231F20"/>
          <w:sz w:val="20"/>
        </w:rPr>
        <w:t>Ejecutiva</w:t>
      </w:r>
      <w:r>
        <w:rPr>
          <w:color w:val="231F20"/>
          <w:spacing w:val="-2"/>
          <w:sz w:val="20"/>
        </w:rPr>
        <w:t> </w:t>
      </w:r>
      <w:r>
        <w:rPr>
          <w:color w:val="231F20"/>
          <w:sz w:val="20"/>
        </w:rPr>
        <w:t>del</w:t>
      </w:r>
      <w:r>
        <w:rPr>
          <w:color w:val="231F20"/>
          <w:spacing w:val="-2"/>
          <w:sz w:val="20"/>
        </w:rPr>
        <w:t> </w:t>
      </w:r>
      <w:r>
        <w:rPr>
          <w:color w:val="231F20"/>
          <w:sz w:val="20"/>
        </w:rPr>
        <w:t>Registro</w:t>
      </w:r>
      <w:r>
        <w:rPr>
          <w:color w:val="231F20"/>
          <w:spacing w:val="-2"/>
          <w:sz w:val="20"/>
        </w:rPr>
        <w:t> </w:t>
      </w:r>
      <w:r>
        <w:rPr>
          <w:color w:val="231F20"/>
          <w:sz w:val="20"/>
        </w:rPr>
        <w:t>Federal</w:t>
      </w:r>
      <w:r>
        <w:rPr>
          <w:color w:val="231F20"/>
          <w:spacing w:val="-2"/>
          <w:sz w:val="20"/>
        </w:rPr>
        <w:t> </w:t>
      </w:r>
      <w:r>
        <w:rPr>
          <w:color w:val="231F20"/>
          <w:sz w:val="20"/>
        </w:rPr>
        <w:t>de</w:t>
      </w:r>
      <w:r>
        <w:rPr>
          <w:color w:val="231F20"/>
          <w:spacing w:val="-1"/>
          <w:sz w:val="20"/>
        </w:rPr>
        <w:t> </w:t>
      </w:r>
      <w:r>
        <w:rPr>
          <w:color w:val="231F20"/>
          <w:spacing w:val="-2"/>
          <w:sz w:val="20"/>
        </w:rPr>
        <w:t>Electores;</w:t>
      </w:r>
    </w:p>
    <w:p>
      <w:pPr>
        <w:pStyle w:val="ListParagraph"/>
        <w:numPr>
          <w:ilvl w:val="1"/>
          <w:numId w:val="4"/>
        </w:numPr>
        <w:tabs>
          <w:tab w:pos="1850" w:val="left" w:leader="none"/>
        </w:tabs>
        <w:spacing w:line="235" w:lineRule="auto" w:before="2" w:after="0"/>
        <w:ind w:left="1850" w:right="631" w:hanging="220"/>
        <w:jc w:val="left"/>
        <w:rPr>
          <w:sz w:val="20"/>
        </w:rPr>
      </w:pPr>
      <w:r>
        <w:rPr>
          <w:b/>
          <w:i/>
          <w:color w:val="231F20"/>
          <w:sz w:val="20"/>
        </w:rPr>
        <w:t>Elecciones</w:t>
      </w:r>
      <w:r>
        <w:rPr>
          <w:b/>
          <w:i/>
          <w:color w:val="231F20"/>
          <w:spacing w:val="34"/>
          <w:sz w:val="20"/>
        </w:rPr>
        <w:t> </w:t>
      </w:r>
      <w:r>
        <w:rPr>
          <w:b/>
          <w:i/>
          <w:color w:val="231F20"/>
          <w:sz w:val="20"/>
        </w:rPr>
        <w:t>concurrentes:</w:t>
      </w:r>
      <w:r>
        <w:rPr>
          <w:b/>
          <w:i/>
          <w:color w:val="231F20"/>
          <w:spacing w:val="34"/>
          <w:sz w:val="20"/>
        </w:rPr>
        <w:t> </w:t>
      </w:r>
      <w:r>
        <w:rPr>
          <w:color w:val="231F20"/>
          <w:sz w:val="20"/>
        </w:rPr>
        <w:t>Aquellas</w:t>
      </w:r>
      <w:r>
        <w:rPr>
          <w:color w:val="231F20"/>
          <w:spacing w:val="34"/>
          <w:sz w:val="20"/>
        </w:rPr>
        <w:t> </w:t>
      </w:r>
      <w:r>
        <w:rPr>
          <w:color w:val="231F20"/>
          <w:sz w:val="20"/>
        </w:rPr>
        <w:t>elecciones</w:t>
      </w:r>
      <w:r>
        <w:rPr>
          <w:color w:val="231F20"/>
          <w:spacing w:val="34"/>
          <w:sz w:val="20"/>
        </w:rPr>
        <w:t> </w:t>
      </w:r>
      <w:r>
        <w:rPr>
          <w:color w:val="231F20"/>
          <w:sz w:val="20"/>
        </w:rPr>
        <w:t>federales</w:t>
      </w:r>
      <w:r>
        <w:rPr>
          <w:color w:val="231F20"/>
          <w:spacing w:val="34"/>
          <w:sz w:val="20"/>
        </w:rPr>
        <w:t> </w:t>
      </w:r>
      <w:r>
        <w:rPr>
          <w:color w:val="231F20"/>
          <w:sz w:val="20"/>
        </w:rPr>
        <w:t>y</w:t>
      </w:r>
      <w:r>
        <w:rPr>
          <w:color w:val="231F20"/>
          <w:spacing w:val="34"/>
          <w:sz w:val="20"/>
        </w:rPr>
        <w:t> </w:t>
      </w:r>
      <w:r>
        <w:rPr>
          <w:color w:val="231F20"/>
          <w:sz w:val="20"/>
        </w:rPr>
        <w:t>locales,</w:t>
      </w:r>
      <w:r>
        <w:rPr>
          <w:color w:val="231F20"/>
          <w:spacing w:val="34"/>
          <w:sz w:val="20"/>
        </w:rPr>
        <w:t> </w:t>
      </w:r>
      <w:r>
        <w:rPr>
          <w:color w:val="231F20"/>
          <w:sz w:val="20"/>
        </w:rPr>
        <w:t>cuya</w:t>
      </w:r>
      <w:r>
        <w:rPr>
          <w:color w:val="231F20"/>
          <w:spacing w:val="34"/>
          <w:sz w:val="20"/>
        </w:rPr>
        <w:t> </w:t>
      </w:r>
      <w:r>
        <w:rPr>
          <w:color w:val="231F20"/>
          <w:sz w:val="20"/>
        </w:rPr>
        <w:t>Jornada Electoral se realice en la misma fecha;</w:t>
      </w:r>
    </w:p>
    <w:p>
      <w:pPr>
        <w:pStyle w:val="ListParagraph"/>
        <w:numPr>
          <w:ilvl w:val="1"/>
          <w:numId w:val="4"/>
        </w:numPr>
        <w:tabs>
          <w:tab w:pos="1850" w:val="left" w:leader="none"/>
        </w:tabs>
        <w:spacing w:line="235" w:lineRule="auto" w:before="1" w:after="0"/>
        <w:ind w:left="1850" w:right="633" w:hanging="220"/>
        <w:jc w:val="left"/>
        <w:rPr>
          <w:sz w:val="20"/>
        </w:rPr>
      </w:pPr>
      <w:r>
        <w:rPr>
          <w:b/>
          <w:i/>
          <w:color w:val="231F20"/>
          <w:sz w:val="20"/>
        </w:rPr>
        <w:t>Estatuto: </w:t>
      </w:r>
      <w:r>
        <w:rPr>
          <w:color w:val="231F20"/>
          <w:sz w:val="20"/>
        </w:rPr>
        <w:t>Estatuto del Servicio Profesional Electoral Nacional y del Personal de la Rama Administrativa;</w:t>
      </w:r>
    </w:p>
    <w:p>
      <w:pPr>
        <w:pStyle w:val="ListParagraph"/>
        <w:numPr>
          <w:ilvl w:val="1"/>
          <w:numId w:val="4"/>
        </w:numPr>
        <w:tabs>
          <w:tab w:pos="1849" w:val="left" w:leader="none"/>
        </w:tabs>
        <w:spacing w:line="240" w:lineRule="exact" w:before="0" w:after="0"/>
        <w:ind w:left="1849" w:right="0" w:hanging="199"/>
        <w:jc w:val="left"/>
        <w:rPr>
          <w:sz w:val="20"/>
        </w:rPr>
      </w:pPr>
      <w:r>
        <w:rPr>
          <w:b/>
          <w:i/>
          <w:color w:val="231F20"/>
          <w:sz w:val="20"/>
        </w:rPr>
        <w:t>Instituto:</w:t>
      </w:r>
      <w:r>
        <w:rPr>
          <w:b/>
          <w:i/>
          <w:color w:val="231F20"/>
          <w:spacing w:val="-11"/>
          <w:sz w:val="20"/>
        </w:rPr>
        <w:t> </w:t>
      </w:r>
      <w:r>
        <w:rPr>
          <w:color w:val="231F20"/>
          <w:sz w:val="20"/>
        </w:rPr>
        <w:t>Instituto</w:t>
      </w:r>
      <w:r>
        <w:rPr>
          <w:color w:val="231F20"/>
          <w:spacing w:val="-10"/>
          <w:sz w:val="20"/>
        </w:rPr>
        <w:t> </w:t>
      </w:r>
      <w:r>
        <w:rPr>
          <w:color w:val="231F20"/>
          <w:sz w:val="20"/>
        </w:rPr>
        <w:t>Nacional</w:t>
      </w:r>
      <w:r>
        <w:rPr>
          <w:color w:val="231F20"/>
          <w:spacing w:val="-10"/>
          <w:sz w:val="20"/>
        </w:rPr>
        <w:t> </w:t>
      </w:r>
      <w:r>
        <w:rPr>
          <w:color w:val="231F20"/>
          <w:spacing w:val="-2"/>
          <w:sz w:val="20"/>
        </w:rPr>
        <w:t>Electoral;</w:t>
      </w:r>
    </w:p>
    <w:p>
      <w:pPr>
        <w:pStyle w:val="ListParagraph"/>
        <w:numPr>
          <w:ilvl w:val="1"/>
          <w:numId w:val="4"/>
        </w:numPr>
        <w:tabs>
          <w:tab w:pos="1849" w:val="left" w:leader="none"/>
        </w:tabs>
        <w:spacing w:line="240" w:lineRule="exact" w:before="0" w:after="0"/>
        <w:ind w:left="1849" w:right="0" w:hanging="199"/>
        <w:jc w:val="left"/>
        <w:rPr>
          <w:sz w:val="20"/>
        </w:rPr>
      </w:pPr>
      <w:r>
        <w:rPr>
          <w:b/>
          <w:color w:val="231F20"/>
          <w:sz w:val="20"/>
        </w:rPr>
        <w:t>jge: </w:t>
      </w:r>
      <w:r>
        <w:rPr>
          <w:color w:val="231F20"/>
          <w:sz w:val="20"/>
        </w:rPr>
        <w:t>Junta General </w:t>
      </w:r>
      <w:r>
        <w:rPr>
          <w:color w:val="231F20"/>
          <w:spacing w:val="-2"/>
          <w:sz w:val="20"/>
        </w:rPr>
        <w:t>Ejecutiva;</w:t>
      </w:r>
    </w:p>
    <w:p>
      <w:pPr>
        <w:pStyle w:val="ListParagraph"/>
        <w:numPr>
          <w:ilvl w:val="1"/>
          <w:numId w:val="4"/>
        </w:numPr>
        <w:tabs>
          <w:tab w:pos="1849" w:val="left" w:leader="none"/>
        </w:tabs>
        <w:spacing w:line="240" w:lineRule="exact" w:before="0" w:after="0"/>
        <w:ind w:left="1849" w:right="0" w:hanging="199"/>
        <w:jc w:val="left"/>
        <w:rPr>
          <w:sz w:val="20"/>
        </w:rPr>
      </w:pPr>
      <w:r>
        <w:rPr>
          <w:b/>
          <w:color w:val="231F20"/>
          <w:sz w:val="20"/>
        </w:rPr>
        <w:t>lgipe:</w:t>
      </w:r>
      <w:r>
        <w:rPr>
          <w:b/>
          <w:color w:val="231F20"/>
          <w:spacing w:val="-5"/>
          <w:sz w:val="20"/>
        </w:rPr>
        <w:t> </w:t>
      </w:r>
      <w:r>
        <w:rPr>
          <w:color w:val="231F20"/>
          <w:sz w:val="20"/>
        </w:rPr>
        <w:t>Ley</w:t>
      </w:r>
      <w:r>
        <w:rPr>
          <w:color w:val="231F20"/>
          <w:spacing w:val="-4"/>
          <w:sz w:val="20"/>
        </w:rPr>
        <w:t> </w:t>
      </w:r>
      <w:r>
        <w:rPr>
          <w:color w:val="231F20"/>
          <w:sz w:val="20"/>
        </w:rPr>
        <w:t>General</w:t>
      </w:r>
      <w:r>
        <w:rPr>
          <w:color w:val="231F20"/>
          <w:spacing w:val="-5"/>
          <w:sz w:val="20"/>
        </w:rPr>
        <w:t> </w:t>
      </w:r>
      <w:r>
        <w:rPr>
          <w:color w:val="231F20"/>
          <w:sz w:val="20"/>
        </w:rPr>
        <w:t>de</w:t>
      </w:r>
      <w:r>
        <w:rPr>
          <w:color w:val="231F20"/>
          <w:spacing w:val="-5"/>
          <w:sz w:val="20"/>
        </w:rPr>
        <w:t> </w:t>
      </w:r>
      <w:r>
        <w:rPr>
          <w:color w:val="231F20"/>
          <w:sz w:val="20"/>
        </w:rPr>
        <w:t>Instituciones</w:t>
      </w:r>
      <w:r>
        <w:rPr>
          <w:color w:val="231F20"/>
          <w:spacing w:val="-4"/>
          <w:sz w:val="20"/>
        </w:rPr>
        <w:t> </w:t>
      </w:r>
      <w:r>
        <w:rPr>
          <w:color w:val="231F20"/>
          <w:sz w:val="20"/>
        </w:rPr>
        <w:t>y</w:t>
      </w:r>
      <w:r>
        <w:rPr>
          <w:color w:val="231F20"/>
          <w:spacing w:val="-5"/>
          <w:sz w:val="20"/>
        </w:rPr>
        <w:t> </w:t>
      </w:r>
      <w:r>
        <w:rPr>
          <w:color w:val="231F20"/>
          <w:sz w:val="20"/>
        </w:rPr>
        <w:t>Procedimientos</w:t>
      </w:r>
      <w:r>
        <w:rPr>
          <w:color w:val="231F20"/>
          <w:spacing w:val="-4"/>
          <w:sz w:val="20"/>
        </w:rPr>
        <w:t> </w:t>
      </w:r>
      <w:r>
        <w:rPr>
          <w:color w:val="231F20"/>
          <w:spacing w:val="-2"/>
          <w:sz w:val="20"/>
        </w:rPr>
        <w:t>Electorales;</w:t>
      </w:r>
    </w:p>
    <w:p>
      <w:pPr>
        <w:pStyle w:val="ListParagraph"/>
        <w:numPr>
          <w:ilvl w:val="1"/>
          <w:numId w:val="4"/>
        </w:numPr>
        <w:tabs>
          <w:tab w:pos="1849" w:val="left" w:leader="none"/>
        </w:tabs>
        <w:spacing w:line="240" w:lineRule="exact" w:before="0" w:after="0"/>
        <w:ind w:left="1849" w:right="0" w:hanging="219"/>
        <w:jc w:val="left"/>
        <w:rPr>
          <w:sz w:val="20"/>
        </w:rPr>
      </w:pPr>
      <w:r>
        <w:rPr>
          <w:b/>
          <w:color w:val="231F20"/>
          <w:sz w:val="20"/>
        </w:rPr>
        <w:t>lgpp:</w:t>
      </w:r>
      <w:r>
        <w:rPr>
          <w:b/>
          <w:color w:val="231F20"/>
          <w:spacing w:val="-2"/>
          <w:sz w:val="20"/>
        </w:rPr>
        <w:t> </w:t>
      </w:r>
      <w:r>
        <w:rPr>
          <w:color w:val="231F20"/>
          <w:sz w:val="20"/>
        </w:rPr>
        <w:t>Ley</w:t>
      </w:r>
      <w:r>
        <w:rPr>
          <w:color w:val="231F20"/>
          <w:spacing w:val="-1"/>
          <w:sz w:val="20"/>
        </w:rPr>
        <w:t> </w:t>
      </w:r>
      <w:r>
        <w:rPr>
          <w:color w:val="231F20"/>
          <w:sz w:val="20"/>
        </w:rPr>
        <w:t>General</w:t>
      </w:r>
      <w:r>
        <w:rPr>
          <w:color w:val="231F20"/>
          <w:spacing w:val="-1"/>
          <w:sz w:val="20"/>
        </w:rPr>
        <w:t> </w:t>
      </w:r>
      <w:r>
        <w:rPr>
          <w:color w:val="231F20"/>
          <w:sz w:val="20"/>
        </w:rPr>
        <w:t>de</w:t>
      </w:r>
      <w:r>
        <w:rPr>
          <w:color w:val="231F20"/>
          <w:spacing w:val="-1"/>
          <w:sz w:val="20"/>
        </w:rPr>
        <w:t> </w:t>
      </w:r>
      <w:r>
        <w:rPr>
          <w:color w:val="231F20"/>
          <w:sz w:val="20"/>
        </w:rPr>
        <w:t>Partidos</w:t>
      </w:r>
      <w:r>
        <w:rPr>
          <w:color w:val="231F20"/>
          <w:spacing w:val="-1"/>
          <w:sz w:val="20"/>
        </w:rPr>
        <w:t> </w:t>
      </w:r>
      <w:r>
        <w:rPr>
          <w:color w:val="231F20"/>
          <w:spacing w:val="-2"/>
          <w:sz w:val="20"/>
        </w:rPr>
        <w:t>Políticos;</w:t>
      </w:r>
    </w:p>
    <w:p>
      <w:pPr>
        <w:pStyle w:val="ListParagraph"/>
        <w:numPr>
          <w:ilvl w:val="1"/>
          <w:numId w:val="4"/>
        </w:numPr>
        <w:tabs>
          <w:tab w:pos="1849" w:val="left" w:leader="none"/>
        </w:tabs>
        <w:spacing w:line="240" w:lineRule="exact" w:before="0" w:after="0"/>
        <w:ind w:left="1849" w:right="0" w:hanging="219"/>
        <w:jc w:val="left"/>
        <w:rPr>
          <w:sz w:val="20"/>
        </w:rPr>
      </w:pPr>
      <w:r>
        <w:rPr>
          <w:b/>
          <w:color w:val="231F20"/>
          <w:sz w:val="20"/>
        </w:rPr>
        <w:t>opl:</w:t>
      </w:r>
      <w:r>
        <w:rPr>
          <w:b/>
          <w:color w:val="231F20"/>
          <w:spacing w:val="-3"/>
          <w:sz w:val="20"/>
        </w:rPr>
        <w:t> </w:t>
      </w:r>
      <w:r>
        <w:rPr>
          <w:color w:val="231F20"/>
          <w:sz w:val="20"/>
        </w:rPr>
        <w:t>Organismos</w:t>
      </w:r>
      <w:r>
        <w:rPr>
          <w:color w:val="231F20"/>
          <w:spacing w:val="-2"/>
          <w:sz w:val="20"/>
        </w:rPr>
        <w:t> </w:t>
      </w:r>
      <w:r>
        <w:rPr>
          <w:color w:val="231F20"/>
          <w:sz w:val="20"/>
        </w:rPr>
        <w:t>Públicos</w:t>
      </w:r>
      <w:r>
        <w:rPr>
          <w:color w:val="231F20"/>
          <w:spacing w:val="-2"/>
          <w:sz w:val="20"/>
        </w:rPr>
        <w:t> </w:t>
      </w:r>
      <w:r>
        <w:rPr>
          <w:color w:val="231F20"/>
          <w:sz w:val="20"/>
        </w:rPr>
        <w:t>Locales</w:t>
      </w:r>
      <w:r>
        <w:rPr>
          <w:color w:val="231F20"/>
          <w:spacing w:val="-3"/>
          <w:sz w:val="20"/>
        </w:rPr>
        <w:t> </w:t>
      </w:r>
      <w:r>
        <w:rPr>
          <w:color w:val="231F20"/>
          <w:sz w:val="20"/>
        </w:rPr>
        <w:t>de</w:t>
      </w:r>
      <w:r>
        <w:rPr>
          <w:color w:val="231F20"/>
          <w:spacing w:val="-1"/>
          <w:sz w:val="20"/>
        </w:rPr>
        <w:t> </w:t>
      </w:r>
      <w:r>
        <w:rPr>
          <w:color w:val="231F20"/>
          <w:sz w:val="20"/>
        </w:rPr>
        <w:t>las</w:t>
      </w:r>
      <w:r>
        <w:rPr>
          <w:color w:val="231F20"/>
          <w:spacing w:val="-2"/>
          <w:sz w:val="20"/>
        </w:rPr>
        <w:t> </w:t>
      </w:r>
      <w:r>
        <w:rPr>
          <w:color w:val="231F20"/>
          <w:sz w:val="20"/>
        </w:rPr>
        <w:t>entidades</w:t>
      </w:r>
      <w:r>
        <w:rPr>
          <w:color w:val="231F20"/>
          <w:spacing w:val="-2"/>
          <w:sz w:val="20"/>
        </w:rPr>
        <w:t> federativas;</w:t>
      </w:r>
    </w:p>
    <w:p>
      <w:pPr>
        <w:pStyle w:val="ListParagraph"/>
        <w:numPr>
          <w:ilvl w:val="1"/>
          <w:numId w:val="4"/>
        </w:numPr>
        <w:tabs>
          <w:tab w:pos="1849" w:val="left" w:leader="none"/>
        </w:tabs>
        <w:spacing w:line="240" w:lineRule="exact" w:before="0" w:after="0"/>
        <w:ind w:left="1849" w:right="0" w:hanging="259"/>
        <w:jc w:val="left"/>
        <w:rPr>
          <w:sz w:val="20"/>
        </w:rPr>
      </w:pPr>
      <w:r>
        <w:rPr>
          <w:b/>
          <w:i/>
          <w:color w:val="231F20"/>
          <w:spacing w:val="-2"/>
          <w:sz w:val="20"/>
        </w:rPr>
        <w:t>Órgano</w:t>
      </w:r>
      <w:r>
        <w:rPr>
          <w:b/>
          <w:i/>
          <w:color w:val="231F20"/>
          <w:spacing w:val="-1"/>
          <w:sz w:val="20"/>
        </w:rPr>
        <w:t> </w:t>
      </w:r>
      <w:r>
        <w:rPr>
          <w:b/>
          <w:i/>
          <w:color w:val="231F20"/>
          <w:spacing w:val="-2"/>
          <w:sz w:val="20"/>
        </w:rPr>
        <w:t>Superior</w:t>
      </w:r>
      <w:r>
        <w:rPr>
          <w:b/>
          <w:i/>
          <w:color w:val="231F20"/>
          <w:sz w:val="20"/>
        </w:rPr>
        <w:t> </w:t>
      </w:r>
      <w:r>
        <w:rPr>
          <w:b/>
          <w:i/>
          <w:color w:val="231F20"/>
          <w:spacing w:val="-2"/>
          <w:sz w:val="20"/>
        </w:rPr>
        <w:t>de</w:t>
      </w:r>
      <w:r>
        <w:rPr>
          <w:b/>
          <w:i/>
          <w:color w:val="231F20"/>
          <w:spacing w:val="-1"/>
          <w:sz w:val="20"/>
        </w:rPr>
        <w:t> </w:t>
      </w:r>
      <w:r>
        <w:rPr>
          <w:b/>
          <w:i/>
          <w:color w:val="231F20"/>
          <w:spacing w:val="-2"/>
          <w:sz w:val="20"/>
        </w:rPr>
        <w:t>Dirección:</w:t>
      </w:r>
      <w:r>
        <w:rPr>
          <w:b/>
          <w:i/>
          <w:color w:val="231F20"/>
          <w:spacing w:val="1"/>
          <w:sz w:val="20"/>
        </w:rPr>
        <w:t> </w:t>
      </w:r>
      <w:r>
        <w:rPr>
          <w:color w:val="231F20"/>
          <w:spacing w:val="-2"/>
          <w:sz w:val="20"/>
        </w:rPr>
        <w:t>Consejo</w:t>
      </w:r>
      <w:r>
        <w:rPr>
          <w:color w:val="231F20"/>
          <w:spacing w:val="-1"/>
          <w:sz w:val="20"/>
        </w:rPr>
        <w:t> </w:t>
      </w:r>
      <w:r>
        <w:rPr>
          <w:color w:val="231F20"/>
          <w:spacing w:val="-2"/>
          <w:sz w:val="20"/>
        </w:rPr>
        <w:t>General</w:t>
      </w:r>
      <w:r>
        <w:rPr>
          <w:color w:val="231F20"/>
          <w:sz w:val="20"/>
        </w:rPr>
        <w:t> </w:t>
      </w:r>
      <w:r>
        <w:rPr>
          <w:color w:val="231F20"/>
          <w:spacing w:val="-2"/>
          <w:sz w:val="20"/>
        </w:rPr>
        <w:t>del</w:t>
      </w:r>
      <w:r>
        <w:rPr>
          <w:color w:val="231F20"/>
          <w:spacing w:val="-1"/>
          <w:sz w:val="20"/>
        </w:rPr>
        <w:t> </w:t>
      </w:r>
      <w:r>
        <w:rPr>
          <w:color w:val="231F20"/>
          <w:spacing w:val="-2"/>
          <w:sz w:val="20"/>
        </w:rPr>
        <w:t>Organismo</w:t>
      </w:r>
      <w:r>
        <w:rPr>
          <w:color w:val="231F20"/>
          <w:sz w:val="20"/>
        </w:rPr>
        <w:t> </w:t>
      </w:r>
      <w:r>
        <w:rPr>
          <w:color w:val="231F20"/>
          <w:spacing w:val="-2"/>
          <w:sz w:val="20"/>
        </w:rPr>
        <w:t>Público</w:t>
      </w:r>
      <w:r>
        <w:rPr>
          <w:color w:val="231F20"/>
          <w:sz w:val="20"/>
        </w:rPr>
        <w:t> </w:t>
      </w:r>
      <w:r>
        <w:rPr>
          <w:color w:val="231F20"/>
          <w:spacing w:val="-2"/>
          <w:sz w:val="20"/>
        </w:rPr>
        <w:t>Local;</w:t>
      </w:r>
    </w:p>
    <w:p>
      <w:pPr>
        <w:pStyle w:val="ListParagraph"/>
        <w:numPr>
          <w:ilvl w:val="1"/>
          <w:numId w:val="4"/>
        </w:numPr>
        <w:tabs>
          <w:tab w:pos="1849" w:val="left" w:leader="none"/>
        </w:tabs>
        <w:spacing w:line="240" w:lineRule="exact" w:before="0" w:after="0"/>
        <w:ind w:left="1849" w:right="0" w:hanging="219"/>
        <w:jc w:val="left"/>
        <w:rPr>
          <w:sz w:val="20"/>
        </w:rPr>
      </w:pPr>
      <w:r>
        <w:rPr>
          <w:b/>
          <w:i/>
          <w:color w:val="231F20"/>
          <w:spacing w:val="-2"/>
          <w:sz w:val="20"/>
        </w:rPr>
        <w:t>Partido</w:t>
      </w:r>
      <w:r>
        <w:rPr>
          <w:b/>
          <w:i/>
          <w:color w:val="231F20"/>
          <w:spacing w:val="-1"/>
          <w:sz w:val="20"/>
        </w:rPr>
        <w:t> </w:t>
      </w:r>
      <w:r>
        <w:rPr>
          <w:b/>
          <w:i/>
          <w:color w:val="231F20"/>
          <w:spacing w:val="-2"/>
          <w:sz w:val="20"/>
        </w:rPr>
        <w:t>político</w:t>
      </w:r>
      <w:r>
        <w:rPr>
          <w:b/>
          <w:i/>
          <w:color w:val="231F20"/>
          <w:spacing w:val="-1"/>
          <w:sz w:val="20"/>
        </w:rPr>
        <w:t> </w:t>
      </w:r>
      <w:r>
        <w:rPr>
          <w:b/>
          <w:i/>
          <w:color w:val="231F20"/>
          <w:spacing w:val="-2"/>
          <w:sz w:val="20"/>
        </w:rPr>
        <w:t>local: </w:t>
      </w:r>
      <w:r>
        <w:rPr>
          <w:color w:val="231F20"/>
          <w:spacing w:val="-2"/>
          <w:sz w:val="20"/>
        </w:rPr>
        <w:t>Partido</w:t>
      </w:r>
      <w:r>
        <w:rPr>
          <w:color w:val="231F20"/>
          <w:spacing w:val="-1"/>
          <w:sz w:val="20"/>
        </w:rPr>
        <w:t> </w:t>
      </w:r>
      <w:r>
        <w:rPr>
          <w:color w:val="231F20"/>
          <w:spacing w:val="-2"/>
          <w:sz w:val="20"/>
        </w:rPr>
        <w:t>político</w:t>
      </w:r>
      <w:r>
        <w:rPr>
          <w:color w:val="231F20"/>
          <w:spacing w:val="-1"/>
          <w:sz w:val="20"/>
        </w:rPr>
        <w:t> </w:t>
      </w:r>
      <w:r>
        <w:rPr>
          <w:color w:val="231F20"/>
          <w:spacing w:val="-2"/>
          <w:sz w:val="20"/>
        </w:rPr>
        <w:t>con</w:t>
      </w:r>
      <w:r>
        <w:rPr>
          <w:color w:val="231F20"/>
          <w:sz w:val="20"/>
        </w:rPr>
        <w:t> </w:t>
      </w:r>
      <w:r>
        <w:rPr>
          <w:color w:val="231F20"/>
          <w:spacing w:val="-2"/>
          <w:sz w:val="20"/>
        </w:rPr>
        <w:t>registro</w:t>
      </w:r>
      <w:r>
        <w:rPr>
          <w:color w:val="231F20"/>
          <w:spacing w:val="-1"/>
          <w:sz w:val="20"/>
        </w:rPr>
        <w:t> </w:t>
      </w:r>
      <w:r>
        <w:rPr>
          <w:color w:val="231F20"/>
          <w:spacing w:val="-2"/>
          <w:sz w:val="20"/>
        </w:rPr>
        <w:t>ante</w:t>
      </w:r>
      <w:r>
        <w:rPr>
          <w:color w:val="231F20"/>
          <w:spacing w:val="-1"/>
          <w:sz w:val="20"/>
        </w:rPr>
        <w:t> </w:t>
      </w:r>
      <w:r>
        <w:rPr>
          <w:color w:val="231F20"/>
          <w:spacing w:val="-2"/>
          <w:sz w:val="20"/>
        </w:rPr>
        <w:t>el</w:t>
      </w:r>
      <w:r>
        <w:rPr>
          <w:color w:val="231F20"/>
          <w:spacing w:val="-1"/>
          <w:sz w:val="20"/>
        </w:rPr>
        <w:t> </w:t>
      </w:r>
      <w:r>
        <w:rPr>
          <w:color w:val="231F20"/>
          <w:spacing w:val="-2"/>
          <w:sz w:val="20"/>
        </w:rPr>
        <w:t>Organismo</w:t>
      </w:r>
      <w:r>
        <w:rPr>
          <w:color w:val="231F20"/>
          <w:spacing w:val="-1"/>
          <w:sz w:val="20"/>
        </w:rPr>
        <w:t> </w:t>
      </w:r>
      <w:r>
        <w:rPr>
          <w:color w:val="231F20"/>
          <w:spacing w:val="-2"/>
          <w:sz w:val="20"/>
        </w:rPr>
        <w:t>Público</w:t>
      </w:r>
      <w:r>
        <w:rPr>
          <w:color w:val="231F20"/>
          <w:spacing w:val="-1"/>
          <w:sz w:val="20"/>
        </w:rPr>
        <w:t> </w:t>
      </w:r>
      <w:r>
        <w:rPr>
          <w:color w:val="231F20"/>
          <w:spacing w:val="-2"/>
          <w:sz w:val="20"/>
        </w:rPr>
        <w:t>Local;</w:t>
      </w:r>
    </w:p>
    <w:p>
      <w:pPr>
        <w:pStyle w:val="ListParagraph"/>
        <w:numPr>
          <w:ilvl w:val="1"/>
          <w:numId w:val="4"/>
        </w:numPr>
        <w:tabs>
          <w:tab w:pos="1849" w:val="left" w:leader="none"/>
        </w:tabs>
        <w:spacing w:line="240" w:lineRule="exact" w:before="0" w:after="0"/>
        <w:ind w:left="1849" w:right="0" w:hanging="219"/>
        <w:jc w:val="left"/>
        <w:rPr>
          <w:sz w:val="20"/>
        </w:rPr>
      </w:pPr>
      <w:r>
        <w:rPr>
          <w:b/>
          <w:color w:val="231F20"/>
          <w:sz w:val="20"/>
        </w:rPr>
        <w:t>prep:</w:t>
      </w:r>
      <w:r>
        <w:rPr>
          <w:b/>
          <w:color w:val="231F20"/>
          <w:spacing w:val="-7"/>
          <w:sz w:val="20"/>
        </w:rPr>
        <w:t> </w:t>
      </w:r>
      <w:r>
        <w:rPr>
          <w:color w:val="231F20"/>
          <w:sz w:val="20"/>
        </w:rPr>
        <w:t>Programa</w:t>
      </w:r>
      <w:r>
        <w:rPr>
          <w:color w:val="231F20"/>
          <w:spacing w:val="-6"/>
          <w:sz w:val="20"/>
        </w:rPr>
        <w:t> </w:t>
      </w:r>
      <w:r>
        <w:rPr>
          <w:color w:val="231F20"/>
          <w:sz w:val="20"/>
        </w:rPr>
        <w:t>de</w:t>
      </w:r>
      <w:r>
        <w:rPr>
          <w:color w:val="231F20"/>
          <w:spacing w:val="-5"/>
          <w:sz w:val="20"/>
        </w:rPr>
        <w:t> </w:t>
      </w:r>
      <w:r>
        <w:rPr>
          <w:color w:val="231F20"/>
          <w:sz w:val="20"/>
        </w:rPr>
        <w:t>Resultados</w:t>
      </w:r>
      <w:r>
        <w:rPr>
          <w:color w:val="231F20"/>
          <w:spacing w:val="-6"/>
          <w:sz w:val="20"/>
        </w:rPr>
        <w:t> </w:t>
      </w:r>
      <w:r>
        <w:rPr>
          <w:color w:val="231F20"/>
          <w:sz w:val="20"/>
        </w:rPr>
        <w:t>Electorales</w:t>
      </w:r>
      <w:r>
        <w:rPr>
          <w:color w:val="231F20"/>
          <w:spacing w:val="-7"/>
          <w:sz w:val="20"/>
        </w:rPr>
        <w:t> </w:t>
      </w:r>
      <w:r>
        <w:rPr>
          <w:color w:val="231F20"/>
          <w:spacing w:val="-2"/>
          <w:sz w:val="20"/>
        </w:rPr>
        <w:t>Preliminares;</w:t>
      </w:r>
    </w:p>
    <w:p>
      <w:pPr>
        <w:pStyle w:val="ListParagraph"/>
        <w:numPr>
          <w:ilvl w:val="1"/>
          <w:numId w:val="4"/>
        </w:numPr>
        <w:tabs>
          <w:tab w:pos="1849" w:val="left" w:leader="none"/>
        </w:tabs>
        <w:spacing w:line="240" w:lineRule="exact" w:before="0" w:after="0"/>
        <w:ind w:left="1849" w:right="0" w:hanging="199"/>
        <w:jc w:val="left"/>
        <w:rPr>
          <w:sz w:val="20"/>
        </w:rPr>
      </w:pPr>
      <w:r>
        <w:rPr>
          <w:b/>
          <w:color w:val="231F20"/>
          <w:sz w:val="20"/>
        </w:rPr>
        <w:t>redine:</w:t>
      </w:r>
      <w:r>
        <w:rPr>
          <w:b/>
          <w:color w:val="231F20"/>
          <w:spacing w:val="-4"/>
          <w:sz w:val="20"/>
        </w:rPr>
        <w:t> </w:t>
      </w:r>
      <w:r>
        <w:rPr>
          <w:color w:val="231F20"/>
          <w:sz w:val="20"/>
        </w:rPr>
        <w:t>Red</w:t>
      </w:r>
      <w:r>
        <w:rPr>
          <w:color w:val="231F20"/>
          <w:spacing w:val="-3"/>
          <w:sz w:val="20"/>
        </w:rPr>
        <w:t> </w:t>
      </w:r>
      <w:r>
        <w:rPr>
          <w:color w:val="231F20"/>
          <w:sz w:val="20"/>
        </w:rPr>
        <w:t>Nacional</w:t>
      </w:r>
      <w:r>
        <w:rPr>
          <w:color w:val="231F20"/>
          <w:spacing w:val="-3"/>
          <w:sz w:val="20"/>
        </w:rPr>
        <w:t> </w:t>
      </w:r>
      <w:r>
        <w:rPr>
          <w:color w:val="231F20"/>
          <w:sz w:val="20"/>
        </w:rPr>
        <w:t>de</w:t>
      </w:r>
      <w:r>
        <w:rPr>
          <w:color w:val="231F20"/>
          <w:spacing w:val="-3"/>
          <w:sz w:val="20"/>
        </w:rPr>
        <w:t> </w:t>
      </w:r>
      <w:r>
        <w:rPr>
          <w:color w:val="231F20"/>
          <w:sz w:val="20"/>
        </w:rPr>
        <w:t>Informática</w:t>
      </w:r>
      <w:r>
        <w:rPr>
          <w:color w:val="231F20"/>
          <w:spacing w:val="-3"/>
          <w:sz w:val="20"/>
        </w:rPr>
        <w:t> </w:t>
      </w:r>
      <w:r>
        <w:rPr>
          <w:color w:val="231F20"/>
          <w:sz w:val="20"/>
        </w:rPr>
        <w:t>del</w:t>
      </w:r>
      <w:r>
        <w:rPr>
          <w:color w:val="231F20"/>
          <w:spacing w:val="-4"/>
          <w:sz w:val="20"/>
        </w:rPr>
        <w:t> </w:t>
      </w:r>
      <w:r>
        <w:rPr>
          <w:color w:val="231F20"/>
          <w:sz w:val="20"/>
        </w:rPr>
        <w:t>Instituto</w:t>
      </w:r>
      <w:r>
        <w:rPr>
          <w:color w:val="231F20"/>
          <w:spacing w:val="-3"/>
          <w:sz w:val="20"/>
        </w:rPr>
        <w:t> </w:t>
      </w:r>
      <w:r>
        <w:rPr>
          <w:color w:val="231F20"/>
          <w:sz w:val="20"/>
        </w:rPr>
        <w:t>Nacional</w:t>
      </w:r>
      <w:r>
        <w:rPr>
          <w:color w:val="231F20"/>
          <w:spacing w:val="-3"/>
          <w:sz w:val="20"/>
        </w:rPr>
        <w:t> </w:t>
      </w:r>
      <w:r>
        <w:rPr>
          <w:color w:val="231F20"/>
          <w:spacing w:val="-2"/>
          <w:sz w:val="20"/>
        </w:rPr>
        <w:t>Electoral;</w:t>
      </w:r>
    </w:p>
    <w:p>
      <w:pPr>
        <w:pStyle w:val="ListParagraph"/>
        <w:numPr>
          <w:ilvl w:val="1"/>
          <w:numId w:val="4"/>
        </w:numPr>
        <w:tabs>
          <w:tab w:pos="1848" w:val="left" w:leader="none"/>
        </w:tabs>
        <w:spacing w:line="240" w:lineRule="exact" w:before="0" w:after="0"/>
        <w:ind w:left="1848" w:right="0" w:hanging="318"/>
        <w:jc w:val="left"/>
        <w:rPr>
          <w:sz w:val="20"/>
        </w:rPr>
      </w:pPr>
      <w:r>
        <w:rPr>
          <w:b/>
          <w:i/>
          <w:color w:val="231F20"/>
          <w:sz w:val="20"/>
        </w:rPr>
        <w:t>Reglamento:</w:t>
      </w:r>
      <w:r>
        <w:rPr>
          <w:b/>
          <w:i/>
          <w:color w:val="231F20"/>
          <w:spacing w:val="-10"/>
          <w:sz w:val="20"/>
        </w:rPr>
        <w:t> </w:t>
      </w:r>
      <w:r>
        <w:rPr>
          <w:color w:val="231F20"/>
          <w:sz w:val="20"/>
        </w:rPr>
        <w:t>Reglamento</w:t>
      </w:r>
      <w:r>
        <w:rPr>
          <w:color w:val="231F20"/>
          <w:spacing w:val="-11"/>
          <w:sz w:val="20"/>
        </w:rPr>
        <w:t> </w:t>
      </w:r>
      <w:r>
        <w:rPr>
          <w:color w:val="231F20"/>
          <w:sz w:val="20"/>
        </w:rPr>
        <w:t>de</w:t>
      </w:r>
      <w:r>
        <w:rPr>
          <w:color w:val="231F20"/>
          <w:spacing w:val="-9"/>
          <w:sz w:val="20"/>
        </w:rPr>
        <w:t> </w:t>
      </w:r>
      <w:r>
        <w:rPr>
          <w:color w:val="231F20"/>
          <w:spacing w:val="-2"/>
          <w:sz w:val="20"/>
        </w:rPr>
        <w:t>Elecciones;</w:t>
      </w:r>
    </w:p>
    <w:p>
      <w:pPr>
        <w:pStyle w:val="ListParagraph"/>
        <w:numPr>
          <w:ilvl w:val="1"/>
          <w:numId w:val="4"/>
        </w:numPr>
        <w:tabs>
          <w:tab w:pos="1849" w:val="left" w:leader="none"/>
        </w:tabs>
        <w:spacing w:line="240" w:lineRule="exact" w:before="0" w:after="0"/>
        <w:ind w:left="1849" w:right="0" w:hanging="339"/>
        <w:jc w:val="left"/>
        <w:rPr>
          <w:sz w:val="20"/>
        </w:rPr>
      </w:pPr>
      <w:r>
        <w:rPr>
          <w:b/>
          <w:color w:val="231F20"/>
          <w:sz w:val="20"/>
        </w:rPr>
        <w:t>sicce:</w:t>
      </w:r>
      <w:r>
        <w:rPr>
          <w:b/>
          <w:color w:val="231F20"/>
          <w:spacing w:val="-3"/>
          <w:sz w:val="20"/>
        </w:rPr>
        <w:t> </w:t>
      </w:r>
      <w:r>
        <w:rPr>
          <w:color w:val="231F20"/>
          <w:sz w:val="20"/>
        </w:rPr>
        <w:t>Sistema</w:t>
      </w:r>
      <w:r>
        <w:rPr>
          <w:color w:val="231F20"/>
          <w:spacing w:val="-2"/>
          <w:sz w:val="20"/>
        </w:rPr>
        <w:t> </w:t>
      </w:r>
      <w:r>
        <w:rPr>
          <w:color w:val="231F20"/>
          <w:sz w:val="20"/>
        </w:rPr>
        <w:t>de</w:t>
      </w:r>
      <w:r>
        <w:rPr>
          <w:color w:val="231F20"/>
          <w:spacing w:val="-1"/>
          <w:sz w:val="20"/>
        </w:rPr>
        <w:t> </w:t>
      </w:r>
      <w:r>
        <w:rPr>
          <w:color w:val="231F20"/>
          <w:sz w:val="20"/>
        </w:rPr>
        <w:t>Consulta</w:t>
      </w:r>
      <w:r>
        <w:rPr>
          <w:color w:val="231F20"/>
          <w:spacing w:val="-3"/>
          <w:sz w:val="20"/>
        </w:rPr>
        <w:t> </w:t>
      </w:r>
      <w:r>
        <w:rPr>
          <w:color w:val="231F20"/>
          <w:sz w:val="20"/>
        </w:rPr>
        <w:t>en</w:t>
      </w:r>
      <w:r>
        <w:rPr>
          <w:color w:val="231F20"/>
          <w:spacing w:val="-2"/>
          <w:sz w:val="20"/>
        </w:rPr>
        <w:t> </w:t>
      </w:r>
      <w:r>
        <w:rPr>
          <w:color w:val="231F20"/>
          <w:sz w:val="20"/>
        </w:rPr>
        <w:t>Casillas</w:t>
      </w:r>
      <w:r>
        <w:rPr>
          <w:color w:val="231F20"/>
          <w:spacing w:val="-2"/>
          <w:sz w:val="20"/>
        </w:rPr>
        <w:t> Especiales;</w:t>
      </w:r>
    </w:p>
    <w:p>
      <w:pPr>
        <w:pStyle w:val="ListParagraph"/>
        <w:numPr>
          <w:ilvl w:val="1"/>
          <w:numId w:val="4"/>
        </w:numPr>
        <w:tabs>
          <w:tab w:pos="1849" w:val="left" w:leader="none"/>
        </w:tabs>
        <w:spacing w:line="240" w:lineRule="exact" w:before="0" w:after="0"/>
        <w:ind w:left="1849" w:right="0" w:hanging="299"/>
        <w:jc w:val="left"/>
        <w:rPr>
          <w:sz w:val="20"/>
        </w:rPr>
      </w:pPr>
      <w:r>
        <w:rPr>
          <w:b/>
          <w:color w:val="231F20"/>
          <w:sz w:val="20"/>
        </w:rPr>
        <w:t>sije:</w:t>
      </w:r>
      <w:r>
        <w:rPr>
          <w:b/>
          <w:color w:val="231F20"/>
          <w:spacing w:val="-4"/>
          <w:sz w:val="20"/>
        </w:rPr>
        <w:t> </w:t>
      </w:r>
      <w:r>
        <w:rPr>
          <w:color w:val="231F20"/>
          <w:sz w:val="20"/>
        </w:rPr>
        <w:t>Sistema</w:t>
      </w:r>
      <w:r>
        <w:rPr>
          <w:color w:val="231F20"/>
          <w:spacing w:val="-4"/>
          <w:sz w:val="20"/>
        </w:rPr>
        <w:t> </w:t>
      </w:r>
      <w:r>
        <w:rPr>
          <w:color w:val="231F20"/>
          <w:sz w:val="20"/>
        </w:rPr>
        <w:t>de</w:t>
      </w:r>
      <w:r>
        <w:rPr>
          <w:color w:val="231F20"/>
          <w:spacing w:val="-3"/>
          <w:sz w:val="20"/>
        </w:rPr>
        <w:t> </w:t>
      </w:r>
      <w:r>
        <w:rPr>
          <w:color w:val="231F20"/>
          <w:sz w:val="20"/>
        </w:rPr>
        <w:t>Información</w:t>
      </w:r>
      <w:r>
        <w:rPr>
          <w:color w:val="231F20"/>
          <w:spacing w:val="-4"/>
          <w:sz w:val="20"/>
        </w:rPr>
        <w:t> </w:t>
      </w:r>
      <w:r>
        <w:rPr>
          <w:color w:val="231F20"/>
          <w:sz w:val="20"/>
        </w:rPr>
        <w:t>sobre</w:t>
      </w:r>
      <w:r>
        <w:rPr>
          <w:color w:val="231F20"/>
          <w:spacing w:val="-3"/>
          <w:sz w:val="20"/>
        </w:rPr>
        <w:t> </w:t>
      </w:r>
      <w:r>
        <w:rPr>
          <w:color w:val="231F20"/>
          <w:sz w:val="20"/>
        </w:rPr>
        <w:t>el</w:t>
      </w:r>
      <w:r>
        <w:rPr>
          <w:color w:val="231F20"/>
          <w:spacing w:val="-4"/>
          <w:sz w:val="20"/>
        </w:rPr>
        <w:t> </w:t>
      </w:r>
      <w:r>
        <w:rPr>
          <w:color w:val="231F20"/>
          <w:sz w:val="20"/>
        </w:rPr>
        <w:t>desarrollo</w:t>
      </w:r>
      <w:r>
        <w:rPr>
          <w:color w:val="231F20"/>
          <w:spacing w:val="-4"/>
          <w:sz w:val="20"/>
        </w:rPr>
        <w:t> </w:t>
      </w:r>
      <w:r>
        <w:rPr>
          <w:color w:val="231F20"/>
          <w:sz w:val="20"/>
        </w:rPr>
        <w:t>de</w:t>
      </w:r>
      <w:r>
        <w:rPr>
          <w:color w:val="231F20"/>
          <w:spacing w:val="-3"/>
          <w:sz w:val="20"/>
        </w:rPr>
        <w:t> </w:t>
      </w:r>
      <w:r>
        <w:rPr>
          <w:color w:val="231F20"/>
          <w:sz w:val="20"/>
        </w:rPr>
        <w:t>la</w:t>
      </w:r>
      <w:r>
        <w:rPr>
          <w:color w:val="231F20"/>
          <w:spacing w:val="-4"/>
          <w:sz w:val="20"/>
        </w:rPr>
        <w:t> </w:t>
      </w:r>
      <w:r>
        <w:rPr>
          <w:color w:val="231F20"/>
          <w:sz w:val="20"/>
        </w:rPr>
        <w:t>Jornada</w:t>
      </w:r>
      <w:r>
        <w:rPr>
          <w:color w:val="231F20"/>
          <w:spacing w:val="-4"/>
          <w:sz w:val="20"/>
        </w:rPr>
        <w:t> </w:t>
      </w:r>
      <w:r>
        <w:rPr>
          <w:color w:val="231F20"/>
          <w:spacing w:val="-2"/>
          <w:sz w:val="20"/>
        </w:rPr>
        <w:t>Electoral;</w:t>
      </w:r>
    </w:p>
    <w:p>
      <w:pPr>
        <w:pStyle w:val="ListParagraph"/>
        <w:numPr>
          <w:ilvl w:val="1"/>
          <w:numId w:val="4"/>
        </w:numPr>
        <w:tabs>
          <w:tab w:pos="1849" w:val="left" w:leader="none"/>
        </w:tabs>
        <w:spacing w:line="240" w:lineRule="exact" w:before="0" w:after="0"/>
        <w:ind w:left="1849" w:right="0" w:hanging="339"/>
        <w:jc w:val="left"/>
        <w:rPr>
          <w:sz w:val="20"/>
        </w:rPr>
      </w:pPr>
      <w:r>
        <w:rPr>
          <w:b/>
          <w:color w:val="231F20"/>
          <w:sz w:val="20"/>
        </w:rPr>
        <w:t>se:</w:t>
      </w:r>
      <w:r>
        <w:rPr>
          <w:b/>
          <w:color w:val="231F20"/>
          <w:spacing w:val="-4"/>
          <w:sz w:val="20"/>
        </w:rPr>
        <w:t> </w:t>
      </w:r>
      <w:r>
        <w:rPr>
          <w:color w:val="231F20"/>
          <w:sz w:val="20"/>
        </w:rPr>
        <w:t>Supervisor</w:t>
      </w:r>
      <w:r>
        <w:rPr>
          <w:color w:val="231F20"/>
          <w:spacing w:val="-2"/>
          <w:sz w:val="20"/>
        </w:rPr>
        <w:t> </w:t>
      </w:r>
      <w:r>
        <w:rPr>
          <w:color w:val="231F20"/>
          <w:sz w:val="20"/>
        </w:rPr>
        <w:t>o</w:t>
      </w:r>
      <w:r>
        <w:rPr>
          <w:color w:val="231F20"/>
          <w:spacing w:val="-3"/>
          <w:sz w:val="20"/>
        </w:rPr>
        <w:t> </w:t>
      </w:r>
      <w:r>
        <w:rPr>
          <w:color w:val="231F20"/>
          <w:sz w:val="20"/>
        </w:rPr>
        <w:t>Supervisora</w:t>
      </w:r>
      <w:r>
        <w:rPr>
          <w:color w:val="231F20"/>
          <w:spacing w:val="-3"/>
          <w:sz w:val="20"/>
        </w:rPr>
        <w:t> </w:t>
      </w:r>
      <w:r>
        <w:rPr>
          <w:color w:val="231F20"/>
          <w:spacing w:val="-2"/>
          <w:sz w:val="20"/>
        </w:rPr>
        <w:t>Electoral;</w:t>
      </w:r>
    </w:p>
    <w:p>
      <w:pPr>
        <w:pStyle w:val="ListParagraph"/>
        <w:numPr>
          <w:ilvl w:val="1"/>
          <w:numId w:val="4"/>
        </w:numPr>
        <w:tabs>
          <w:tab w:pos="1850" w:val="left" w:leader="none"/>
          <w:tab w:pos="1864" w:val="left" w:leader="none"/>
        </w:tabs>
        <w:spacing w:line="235" w:lineRule="auto" w:before="2" w:after="0"/>
        <w:ind w:left="1850" w:right="629" w:hanging="320"/>
        <w:jc w:val="both"/>
        <w:rPr>
          <w:sz w:val="20"/>
        </w:rPr>
      </w:pPr>
      <w:r>
        <w:rPr>
          <w:b/>
          <w:color w:val="231F20"/>
          <w:sz w:val="20"/>
        </w:rPr>
        <w:t>se</w:t>
      </w:r>
      <w:r>
        <w:rPr>
          <w:b/>
          <w:color w:val="231F20"/>
          <w:sz w:val="20"/>
        </w:rPr>
        <w:t> local: </w:t>
      </w:r>
      <w:r>
        <w:rPr>
          <w:color w:val="231F20"/>
          <w:sz w:val="20"/>
        </w:rPr>
        <w:t>Supervisor o Supervisora Electoral local. Personal temporal contratado para</w:t>
      </w:r>
      <w:r>
        <w:rPr>
          <w:color w:val="231F20"/>
          <w:spacing w:val="-12"/>
          <w:sz w:val="20"/>
        </w:rPr>
        <w:t> </w:t>
      </w:r>
      <w:r>
        <w:rPr>
          <w:color w:val="231F20"/>
          <w:sz w:val="20"/>
        </w:rPr>
        <w:t>las</w:t>
      </w:r>
      <w:r>
        <w:rPr>
          <w:color w:val="231F20"/>
          <w:spacing w:val="-11"/>
          <w:sz w:val="20"/>
        </w:rPr>
        <w:t> </w:t>
      </w:r>
      <w:r>
        <w:rPr>
          <w:color w:val="231F20"/>
          <w:sz w:val="20"/>
        </w:rPr>
        <w:t>elecciones</w:t>
      </w:r>
      <w:r>
        <w:rPr>
          <w:color w:val="231F20"/>
          <w:spacing w:val="-11"/>
          <w:sz w:val="20"/>
        </w:rPr>
        <w:t> </w:t>
      </w:r>
      <w:r>
        <w:rPr>
          <w:color w:val="231F20"/>
          <w:sz w:val="20"/>
        </w:rPr>
        <w:t>concurrentes,</w:t>
      </w:r>
      <w:r>
        <w:rPr>
          <w:color w:val="231F20"/>
          <w:spacing w:val="-12"/>
          <w:sz w:val="20"/>
        </w:rPr>
        <w:t> </w:t>
      </w:r>
      <w:r>
        <w:rPr>
          <w:color w:val="231F20"/>
          <w:sz w:val="20"/>
        </w:rPr>
        <w:t>con</w:t>
      </w:r>
      <w:r>
        <w:rPr>
          <w:color w:val="231F20"/>
          <w:spacing w:val="-11"/>
          <w:sz w:val="20"/>
        </w:rPr>
        <w:t> </w:t>
      </w:r>
      <w:r>
        <w:rPr>
          <w:color w:val="231F20"/>
          <w:sz w:val="20"/>
        </w:rPr>
        <w:t>el</w:t>
      </w:r>
      <w:r>
        <w:rPr>
          <w:color w:val="231F20"/>
          <w:spacing w:val="-11"/>
          <w:sz w:val="20"/>
        </w:rPr>
        <w:t> </w:t>
      </w:r>
      <w:r>
        <w:rPr>
          <w:color w:val="231F20"/>
          <w:sz w:val="20"/>
        </w:rPr>
        <w:t>objeto</w:t>
      </w:r>
      <w:r>
        <w:rPr>
          <w:color w:val="231F20"/>
          <w:spacing w:val="-12"/>
          <w:sz w:val="20"/>
        </w:rPr>
        <w:t> </w:t>
      </w:r>
      <w:r>
        <w:rPr>
          <w:color w:val="231F20"/>
          <w:sz w:val="20"/>
        </w:rPr>
        <w:t>de</w:t>
      </w:r>
      <w:r>
        <w:rPr>
          <w:color w:val="231F20"/>
          <w:spacing w:val="-11"/>
          <w:sz w:val="20"/>
        </w:rPr>
        <w:t> </w:t>
      </w:r>
      <w:r>
        <w:rPr>
          <w:color w:val="231F20"/>
          <w:sz w:val="20"/>
        </w:rPr>
        <w:t>realizar</w:t>
      </w:r>
      <w:r>
        <w:rPr>
          <w:color w:val="231F20"/>
          <w:spacing w:val="-11"/>
          <w:sz w:val="20"/>
        </w:rPr>
        <w:t> </w:t>
      </w:r>
      <w:r>
        <w:rPr>
          <w:color w:val="231F20"/>
          <w:sz w:val="20"/>
        </w:rPr>
        <w:t>actividades</w:t>
      </w:r>
      <w:r>
        <w:rPr>
          <w:color w:val="231F20"/>
          <w:spacing w:val="-12"/>
          <w:sz w:val="20"/>
        </w:rPr>
        <w:t> </w:t>
      </w:r>
      <w:r>
        <w:rPr>
          <w:color w:val="231F20"/>
          <w:sz w:val="20"/>
        </w:rPr>
        <w:t>de</w:t>
      </w:r>
      <w:r>
        <w:rPr>
          <w:color w:val="231F20"/>
          <w:spacing w:val="-11"/>
          <w:sz w:val="20"/>
        </w:rPr>
        <w:t> </w:t>
      </w:r>
      <w:r>
        <w:rPr>
          <w:color w:val="231F20"/>
          <w:sz w:val="20"/>
        </w:rPr>
        <w:t>asistencia electoral</w:t>
      </w:r>
      <w:r>
        <w:rPr>
          <w:color w:val="231F20"/>
          <w:spacing w:val="-1"/>
          <w:sz w:val="20"/>
        </w:rPr>
        <w:t> </w:t>
      </w:r>
      <w:r>
        <w:rPr>
          <w:color w:val="231F20"/>
          <w:sz w:val="20"/>
        </w:rPr>
        <w:t>propias</w:t>
      </w:r>
      <w:r>
        <w:rPr>
          <w:color w:val="231F20"/>
          <w:spacing w:val="-1"/>
          <w:sz w:val="20"/>
        </w:rPr>
        <w:t> </w:t>
      </w:r>
      <w:r>
        <w:rPr>
          <w:color w:val="231F20"/>
          <w:sz w:val="20"/>
        </w:rPr>
        <w:t>del</w:t>
      </w:r>
      <w:r>
        <w:rPr>
          <w:color w:val="231F20"/>
          <w:spacing w:val="-1"/>
          <w:sz w:val="20"/>
        </w:rPr>
        <w:t> </w:t>
      </w:r>
      <w:r>
        <w:rPr>
          <w:color w:val="231F20"/>
          <w:sz w:val="20"/>
        </w:rPr>
        <w:t>ámbito</w:t>
      </w:r>
      <w:r>
        <w:rPr>
          <w:color w:val="231F20"/>
          <w:spacing w:val="-1"/>
          <w:sz w:val="20"/>
        </w:rPr>
        <w:t> </w:t>
      </w:r>
      <w:r>
        <w:rPr>
          <w:color w:val="231F20"/>
          <w:sz w:val="20"/>
        </w:rPr>
        <w:t>local</w:t>
      </w:r>
      <w:r>
        <w:rPr>
          <w:color w:val="231F20"/>
          <w:spacing w:val="-1"/>
          <w:sz w:val="20"/>
        </w:rPr>
        <w:t> </w:t>
      </w:r>
      <w:r>
        <w:rPr>
          <w:color w:val="231F20"/>
          <w:sz w:val="20"/>
        </w:rPr>
        <w:t>y</w:t>
      </w:r>
      <w:r>
        <w:rPr>
          <w:color w:val="231F20"/>
          <w:spacing w:val="-1"/>
          <w:sz w:val="20"/>
        </w:rPr>
        <w:t> </w:t>
      </w:r>
      <w:r>
        <w:rPr>
          <w:color w:val="231F20"/>
          <w:sz w:val="20"/>
        </w:rPr>
        <w:t>actividades</w:t>
      </w:r>
      <w:r>
        <w:rPr>
          <w:color w:val="231F20"/>
          <w:spacing w:val="-1"/>
          <w:sz w:val="20"/>
        </w:rPr>
        <w:t> </w:t>
      </w:r>
      <w:r>
        <w:rPr>
          <w:color w:val="231F20"/>
          <w:sz w:val="20"/>
        </w:rPr>
        <w:t>de</w:t>
      </w:r>
      <w:r>
        <w:rPr>
          <w:color w:val="231F20"/>
          <w:spacing w:val="-1"/>
          <w:sz w:val="20"/>
        </w:rPr>
        <w:t> </w:t>
      </w:r>
      <w:r>
        <w:rPr>
          <w:color w:val="231F20"/>
          <w:sz w:val="20"/>
        </w:rPr>
        <w:t>supervisión</w:t>
      </w:r>
      <w:r>
        <w:rPr>
          <w:color w:val="231F20"/>
          <w:spacing w:val="-1"/>
          <w:sz w:val="20"/>
        </w:rPr>
        <w:t> </w:t>
      </w:r>
      <w:r>
        <w:rPr>
          <w:color w:val="231F20"/>
          <w:sz w:val="20"/>
        </w:rPr>
        <w:t>a</w:t>
      </w:r>
      <w:r>
        <w:rPr>
          <w:color w:val="231F20"/>
          <w:spacing w:val="-1"/>
          <w:sz w:val="20"/>
        </w:rPr>
        <w:t> </w:t>
      </w:r>
      <w:r>
        <w:rPr>
          <w:color w:val="231F20"/>
          <w:sz w:val="20"/>
        </w:rPr>
        <w:t>la</w:t>
      </w:r>
      <w:r>
        <w:rPr>
          <w:color w:val="231F20"/>
          <w:spacing w:val="-1"/>
          <w:sz w:val="20"/>
        </w:rPr>
        <w:t> </w:t>
      </w:r>
      <w:r>
        <w:rPr>
          <w:color w:val="231F20"/>
          <w:sz w:val="20"/>
        </w:rPr>
        <w:t>asistencia</w:t>
      </w:r>
      <w:r>
        <w:rPr>
          <w:color w:val="231F20"/>
          <w:spacing w:val="-1"/>
          <w:sz w:val="20"/>
        </w:rPr>
        <w:t> </w:t>
      </w:r>
      <w:r>
        <w:rPr>
          <w:color w:val="231F20"/>
          <w:sz w:val="20"/>
        </w:rPr>
        <w:t>elec- toral y a las actividades de apoyo al cae. Sus funciones se adecuarán a lo previsto en la Estrategia de Capacitación y Asistencia Electoral correspondiente;</w:t>
      </w:r>
    </w:p>
    <w:p>
      <w:pPr>
        <w:pStyle w:val="ListParagraph"/>
        <w:numPr>
          <w:ilvl w:val="1"/>
          <w:numId w:val="4"/>
        </w:numPr>
        <w:tabs>
          <w:tab w:pos="1848" w:val="left" w:leader="none"/>
          <w:tab w:pos="1850" w:val="left" w:leader="none"/>
        </w:tabs>
        <w:spacing w:line="235" w:lineRule="auto" w:before="4" w:after="0"/>
        <w:ind w:left="1850" w:right="630" w:hanging="240"/>
        <w:jc w:val="both"/>
        <w:rPr>
          <w:sz w:val="20"/>
        </w:rPr>
      </w:pPr>
      <w:r>
        <w:rPr>
          <w:b/>
          <w:color w:val="231F20"/>
          <w:sz w:val="20"/>
        </w:rPr>
        <w:t>snr: </w:t>
      </w:r>
      <w:r>
        <w:rPr>
          <w:color w:val="231F20"/>
          <w:sz w:val="20"/>
        </w:rPr>
        <w:t>Sistema Nacional de Registro de Precandidatos y Candidatos, así como de las </w:t>
      </w:r>
      <w:r>
        <w:rPr>
          <w:color w:val="231F20"/>
          <w:spacing w:val="-2"/>
          <w:sz w:val="20"/>
        </w:rPr>
        <w:t>personas aspirantes y candidaturas independientes para los cargos del ámbito local </w:t>
      </w:r>
      <w:r>
        <w:rPr>
          <w:color w:val="231F20"/>
          <w:sz w:val="20"/>
        </w:rPr>
        <w:t>y</w:t>
      </w:r>
      <w:r>
        <w:rPr>
          <w:color w:val="231F20"/>
          <w:spacing w:val="-11"/>
          <w:sz w:val="20"/>
        </w:rPr>
        <w:t> </w:t>
      </w:r>
      <w:r>
        <w:rPr>
          <w:color w:val="231F20"/>
          <w:sz w:val="20"/>
        </w:rPr>
        <w:t>para</w:t>
      </w:r>
      <w:r>
        <w:rPr>
          <w:color w:val="231F20"/>
          <w:spacing w:val="-11"/>
          <w:sz w:val="20"/>
        </w:rPr>
        <w:t> </w:t>
      </w:r>
      <w:r>
        <w:rPr>
          <w:color w:val="231F20"/>
          <w:sz w:val="20"/>
        </w:rPr>
        <w:t>los</w:t>
      </w:r>
      <w:r>
        <w:rPr>
          <w:color w:val="231F20"/>
          <w:spacing w:val="-11"/>
          <w:sz w:val="20"/>
        </w:rPr>
        <w:t> </w:t>
      </w:r>
      <w:r>
        <w:rPr>
          <w:color w:val="231F20"/>
          <w:sz w:val="20"/>
        </w:rPr>
        <w:t>cargos</w:t>
      </w:r>
      <w:r>
        <w:rPr>
          <w:color w:val="231F20"/>
          <w:spacing w:val="-11"/>
          <w:sz w:val="20"/>
        </w:rPr>
        <w:t> </w:t>
      </w:r>
      <w:r>
        <w:rPr>
          <w:color w:val="231F20"/>
          <w:sz w:val="20"/>
        </w:rPr>
        <w:t>del</w:t>
      </w:r>
      <w:r>
        <w:rPr>
          <w:color w:val="231F20"/>
          <w:spacing w:val="-11"/>
          <w:sz w:val="20"/>
        </w:rPr>
        <w:t> </w:t>
      </w:r>
      <w:r>
        <w:rPr>
          <w:color w:val="231F20"/>
          <w:sz w:val="20"/>
        </w:rPr>
        <w:t>ámbito</w:t>
      </w:r>
      <w:r>
        <w:rPr>
          <w:color w:val="231F20"/>
          <w:spacing w:val="-11"/>
          <w:sz w:val="20"/>
        </w:rPr>
        <w:t> </w:t>
      </w:r>
      <w:r>
        <w:rPr>
          <w:color w:val="231F20"/>
          <w:sz w:val="20"/>
        </w:rPr>
        <w:t>federal</w:t>
      </w:r>
      <w:r>
        <w:rPr>
          <w:color w:val="231F20"/>
          <w:spacing w:val="-11"/>
          <w:sz w:val="20"/>
        </w:rPr>
        <w:t> </w:t>
      </w:r>
      <w:r>
        <w:rPr>
          <w:color w:val="231F20"/>
          <w:sz w:val="20"/>
        </w:rPr>
        <w:t>se</w:t>
      </w:r>
      <w:r>
        <w:rPr>
          <w:color w:val="231F20"/>
          <w:spacing w:val="-11"/>
          <w:sz w:val="20"/>
        </w:rPr>
        <w:t> </w:t>
      </w:r>
      <w:r>
        <w:rPr>
          <w:color w:val="231F20"/>
          <w:sz w:val="20"/>
        </w:rPr>
        <w:t>entenderá</w:t>
      </w:r>
      <w:r>
        <w:rPr>
          <w:color w:val="231F20"/>
          <w:spacing w:val="-11"/>
          <w:sz w:val="20"/>
        </w:rPr>
        <w:t> </w:t>
      </w:r>
      <w:r>
        <w:rPr>
          <w:color w:val="231F20"/>
          <w:sz w:val="20"/>
        </w:rPr>
        <w:t>que</w:t>
      </w:r>
      <w:r>
        <w:rPr>
          <w:color w:val="231F20"/>
          <w:spacing w:val="-11"/>
          <w:sz w:val="20"/>
        </w:rPr>
        <w:t> </w:t>
      </w:r>
      <w:r>
        <w:rPr>
          <w:color w:val="231F20"/>
          <w:sz w:val="20"/>
        </w:rPr>
        <w:t>se</w:t>
      </w:r>
      <w:r>
        <w:rPr>
          <w:color w:val="231F20"/>
          <w:spacing w:val="-11"/>
          <w:sz w:val="20"/>
        </w:rPr>
        <w:t> </w:t>
      </w:r>
      <w:r>
        <w:rPr>
          <w:color w:val="231F20"/>
          <w:sz w:val="20"/>
        </w:rPr>
        <w:t>hace</w:t>
      </w:r>
      <w:r>
        <w:rPr>
          <w:color w:val="231F20"/>
          <w:spacing w:val="-11"/>
          <w:sz w:val="20"/>
        </w:rPr>
        <w:t> </w:t>
      </w:r>
      <w:r>
        <w:rPr>
          <w:color w:val="231F20"/>
          <w:sz w:val="20"/>
        </w:rPr>
        <w:t>referencia</w:t>
      </w:r>
      <w:r>
        <w:rPr>
          <w:color w:val="231F20"/>
          <w:spacing w:val="-11"/>
          <w:sz w:val="20"/>
        </w:rPr>
        <w:t> </w:t>
      </w:r>
      <w:r>
        <w:rPr>
          <w:color w:val="231F20"/>
          <w:sz w:val="20"/>
        </w:rPr>
        <w:t>al</w:t>
      </w:r>
      <w:r>
        <w:rPr>
          <w:color w:val="231F20"/>
          <w:spacing w:val="-11"/>
          <w:sz w:val="20"/>
        </w:rPr>
        <w:t> </w:t>
      </w:r>
      <w:r>
        <w:rPr>
          <w:color w:val="231F20"/>
          <w:sz w:val="20"/>
        </w:rPr>
        <w:t>Sistema de</w:t>
      </w:r>
      <w:r>
        <w:rPr>
          <w:color w:val="231F20"/>
          <w:spacing w:val="-6"/>
          <w:sz w:val="20"/>
        </w:rPr>
        <w:t> </w:t>
      </w:r>
      <w:r>
        <w:rPr>
          <w:color w:val="231F20"/>
          <w:sz w:val="20"/>
        </w:rPr>
        <w:t>Información</w:t>
      </w:r>
      <w:r>
        <w:rPr>
          <w:color w:val="231F20"/>
          <w:spacing w:val="-6"/>
          <w:sz w:val="20"/>
        </w:rPr>
        <w:t> </w:t>
      </w:r>
      <w:r>
        <w:rPr>
          <w:color w:val="231F20"/>
          <w:sz w:val="20"/>
        </w:rPr>
        <w:t>de</w:t>
      </w:r>
      <w:r>
        <w:rPr>
          <w:color w:val="231F20"/>
          <w:spacing w:val="-6"/>
          <w:sz w:val="20"/>
        </w:rPr>
        <w:t> </w:t>
      </w:r>
      <w:r>
        <w:rPr>
          <w:color w:val="231F20"/>
          <w:sz w:val="20"/>
        </w:rPr>
        <w:t>Registro</w:t>
      </w:r>
      <w:r>
        <w:rPr>
          <w:color w:val="231F20"/>
          <w:spacing w:val="-6"/>
          <w:sz w:val="20"/>
        </w:rPr>
        <w:t> </w:t>
      </w:r>
      <w:r>
        <w:rPr>
          <w:color w:val="231F20"/>
          <w:sz w:val="20"/>
        </w:rPr>
        <w:t>de</w:t>
      </w:r>
      <w:r>
        <w:rPr>
          <w:color w:val="231F20"/>
          <w:spacing w:val="-6"/>
          <w:sz w:val="20"/>
        </w:rPr>
        <w:t> </w:t>
      </w:r>
      <w:r>
        <w:rPr>
          <w:color w:val="231F20"/>
          <w:sz w:val="20"/>
        </w:rPr>
        <w:t>Candidaturas</w:t>
      </w:r>
      <w:r>
        <w:rPr>
          <w:color w:val="231F20"/>
          <w:spacing w:val="-6"/>
          <w:sz w:val="20"/>
        </w:rPr>
        <w:t> </w:t>
      </w:r>
      <w:r>
        <w:rPr>
          <w:color w:val="231F20"/>
          <w:sz w:val="20"/>
        </w:rPr>
        <w:t>Federales</w:t>
      </w:r>
      <w:r>
        <w:rPr>
          <w:color w:val="231F20"/>
          <w:spacing w:val="-6"/>
          <w:sz w:val="20"/>
        </w:rPr>
        <w:t> </w:t>
      </w:r>
      <w:r>
        <w:rPr>
          <w:color w:val="231F20"/>
          <w:sz w:val="20"/>
        </w:rPr>
        <w:t>(SIRCF),</w:t>
      </w:r>
      <w:r>
        <w:rPr>
          <w:color w:val="231F20"/>
          <w:spacing w:val="-6"/>
          <w:sz w:val="20"/>
        </w:rPr>
        <w:t> </w:t>
      </w:r>
      <w:r>
        <w:rPr>
          <w:color w:val="231F20"/>
          <w:sz w:val="20"/>
        </w:rPr>
        <w:t>a</w:t>
      </w:r>
      <w:r>
        <w:rPr>
          <w:color w:val="231F20"/>
          <w:spacing w:val="-6"/>
          <w:sz w:val="20"/>
        </w:rPr>
        <w:t> </w:t>
      </w:r>
      <w:r>
        <w:rPr>
          <w:color w:val="231F20"/>
          <w:sz w:val="20"/>
        </w:rPr>
        <w:t>este</w:t>
      </w:r>
      <w:r>
        <w:rPr>
          <w:color w:val="231F20"/>
          <w:spacing w:val="-6"/>
          <w:sz w:val="20"/>
        </w:rPr>
        <w:t> </w:t>
      </w:r>
      <w:r>
        <w:rPr>
          <w:color w:val="231F20"/>
          <w:sz w:val="20"/>
        </w:rPr>
        <w:t>le</w:t>
      </w:r>
      <w:r>
        <w:rPr>
          <w:color w:val="231F20"/>
          <w:spacing w:val="-6"/>
          <w:sz w:val="20"/>
        </w:rPr>
        <w:t> </w:t>
      </w:r>
      <w:r>
        <w:rPr>
          <w:color w:val="231F20"/>
          <w:sz w:val="20"/>
        </w:rPr>
        <w:t>serán</w:t>
      </w:r>
      <w:r>
        <w:rPr>
          <w:color w:val="231F20"/>
          <w:spacing w:val="-6"/>
          <w:sz w:val="20"/>
        </w:rPr>
        <w:t> </w:t>
      </w:r>
      <w:r>
        <w:rPr>
          <w:color w:val="231F20"/>
          <w:sz w:val="20"/>
        </w:rPr>
        <w:t>apli- cables las mismas disposiciones que al SNR, salvo que se señale lo contrario.</w:t>
      </w:r>
    </w:p>
    <w:p>
      <w:pPr>
        <w:spacing w:after="0" w:line="235" w:lineRule="auto"/>
        <w:jc w:val="both"/>
        <w:rPr>
          <w:sz w:val="20"/>
        </w:rPr>
        <w:sectPr>
          <w:pgSz w:w="9640" w:h="12480"/>
          <w:pgMar w:header="0" w:footer="543" w:top="680" w:bottom="740" w:left="0" w:right="500"/>
        </w:sectPr>
      </w:pPr>
    </w:p>
    <w:p>
      <w:pPr>
        <w:pStyle w:val="BodyText"/>
        <w:spacing w:before="46"/>
        <w:ind w:firstLine="0"/>
        <w:jc w:val="left"/>
        <w:rPr>
          <w:sz w:val="20"/>
        </w:rPr>
      </w:pPr>
    </w:p>
    <w:p>
      <w:pPr>
        <w:spacing w:line="235" w:lineRule="auto" w:before="0"/>
        <w:ind w:left="2133" w:right="347" w:firstLine="0"/>
        <w:jc w:val="both"/>
        <w:rPr>
          <w:sz w:val="20"/>
        </w:rPr>
      </w:pPr>
      <w:r>
        <w:rPr>
          <w:color w:val="231F20"/>
          <w:sz w:val="20"/>
        </w:rPr>
        <w:t>Las especificaciones para la operación del SIRCF, se realizarán en el Manual de Usuarios, Acuerdos, Lineamientos o documentos que para tales efectos emita el </w:t>
      </w:r>
      <w:r>
        <w:rPr>
          <w:color w:val="231F20"/>
          <w:spacing w:val="-2"/>
          <w:sz w:val="20"/>
        </w:rPr>
        <w:t>Instituto.</w:t>
      </w:r>
    </w:p>
    <w:p>
      <w:pPr>
        <w:pStyle w:val="ListParagraph"/>
        <w:numPr>
          <w:ilvl w:val="1"/>
          <w:numId w:val="4"/>
        </w:numPr>
        <w:tabs>
          <w:tab w:pos="2132" w:val="left" w:leader="none"/>
        </w:tabs>
        <w:spacing w:line="240" w:lineRule="exact" w:before="0" w:after="0"/>
        <w:ind w:left="2132" w:right="0" w:hanging="319"/>
        <w:jc w:val="left"/>
        <w:rPr>
          <w:sz w:val="20"/>
        </w:rPr>
      </w:pPr>
      <w:r>
        <w:rPr>
          <w:b/>
          <w:i/>
          <w:color w:val="231F20"/>
          <w:sz w:val="20"/>
        </w:rPr>
        <w:t>Tribunal</w:t>
      </w:r>
      <w:r>
        <w:rPr>
          <w:b/>
          <w:i/>
          <w:color w:val="231F20"/>
          <w:spacing w:val="-8"/>
          <w:sz w:val="20"/>
        </w:rPr>
        <w:t> </w:t>
      </w:r>
      <w:r>
        <w:rPr>
          <w:b/>
          <w:i/>
          <w:color w:val="231F20"/>
          <w:sz w:val="20"/>
        </w:rPr>
        <w:t>Electoral:</w:t>
      </w:r>
      <w:r>
        <w:rPr>
          <w:b/>
          <w:i/>
          <w:color w:val="231F20"/>
          <w:spacing w:val="-7"/>
          <w:sz w:val="20"/>
        </w:rPr>
        <w:t> </w:t>
      </w:r>
      <w:r>
        <w:rPr>
          <w:color w:val="231F20"/>
          <w:sz w:val="20"/>
        </w:rPr>
        <w:t>Tribunal</w:t>
      </w:r>
      <w:r>
        <w:rPr>
          <w:color w:val="231F20"/>
          <w:spacing w:val="-6"/>
          <w:sz w:val="20"/>
        </w:rPr>
        <w:t> </w:t>
      </w:r>
      <w:r>
        <w:rPr>
          <w:color w:val="231F20"/>
          <w:sz w:val="20"/>
        </w:rPr>
        <w:t>Electoral</w:t>
      </w:r>
      <w:r>
        <w:rPr>
          <w:color w:val="231F20"/>
          <w:spacing w:val="-7"/>
          <w:sz w:val="20"/>
        </w:rPr>
        <w:t> </w:t>
      </w:r>
      <w:r>
        <w:rPr>
          <w:color w:val="231F20"/>
          <w:sz w:val="20"/>
        </w:rPr>
        <w:t>del</w:t>
      </w:r>
      <w:r>
        <w:rPr>
          <w:color w:val="231F20"/>
          <w:spacing w:val="-6"/>
          <w:sz w:val="20"/>
        </w:rPr>
        <w:t> </w:t>
      </w:r>
      <w:r>
        <w:rPr>
          <w:color w:val="231F20"/>
          <w:sz w:val="20"/>
        </w:rPr>
        <w:t>Poder</w:t>
      </w:r>
      <w:r>
        <w:rPr>
          <w:color w:val="231F20"/>
          <w:spacing w:val="-6"/>
          <w:sz w:val="20"/>
        </w:rPr>
        <w:t> </w:t>
      </w:r>
      <w:r>
        <w:rPr>
          <w:color w:val="231F20"/>
          <w:sz w:val="20"/>
        </w:rPr>
        <w:t>Judicial</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pacing w:val="-2"/>
          <w:sz w:val="20"/>
        </w:rPr>
        <w:t>Federación;</w:t>
      </w:r>
    </w:p>
    <w:p>
      <w:pPr>
        <w:pStyle w:val="ListParagraph"/>
        <w:numPr>
          <w:ilvl w:val="1"/>
          <w:numId w:val="4"/>
        </w:numPr>
        <w:tabs>
          <w:tab w:pos="2132" w:val="left" w:leader="none"/>
        </w:tabs>
        <w:spacing w:line="240" w:lineRule="exact" w:before="0" w:after="0"/>
        <w:ind w:left="2132" w:right="0" w:hanging="339"/>
        <w:jc w:val="left"/>
        <w:rPr>
          <w:sz w:val="20"/>
        </w:rPr>
      </w:pPr>
      <w:r>
        <w:rPr>
          <w:b/>
          <w:color w:val="231F20"/>
          <w:sz w:val="20"/>
        </w:rPr>
        <w:t>utsi/unicom:</w:t>
      </w:r>
      <w:r>
        <w:rPr>
          <w:b/>
          <w:color w:val="231F20"/>
          <w:spacing w:val="5"/>
          <w:sz w:val="20"/>
        </w:rPr>
        <w:t> </w:t>
      </w:r>
      <w:r>
        <w:rPr>
          <w:color w:val="231F20"/>
          <w:sz w:val="20"/>
        </w:rPr>
        <w:t>Unidad</w:t>
      </w:r>
      <w:r>
        <w:rPr>
          <w:color w:val="231F20"/>
          <w:spacing w:val="5"/>
          <w:sz w:val="20"/>
        </w:rPr>
        <w:t> </w:t>
      </w:r>
      <w:r>
        <w:rPr>
          <w:color w:val="231F20"/>
          <w:sz w:val="20"/>
        </w:rPr>
        <w:t>Técnica</w:t>
      </w:r>
      <w:r>
        <w:rPr>
          <w:color w:val="231F20"/>
          <w:spacing w:val="5"/>
          <w:sz w:val="20"/>
        </w:rPr>
        <w:t> </w:t>
      </w:r>
      <w:r>
        <w:rPr>
          <w:color w:val="231F20"/>
          <w:sz w:val="20"/>
        </w:rPr>
        <w:t>de</w:t>
      </w:r>
      <w:r>
        <w:rPr>
          <w:color w:val="231F20"/>
          <w:spacing w:val="6"/>
          <w:sz w:val="20"/>
        </w:rPr>
        <w:t> </w:t>
      </w:r>
      <w:r>
        <w:rPr>
          <w:color w:val="231F20"/>
          <w:sz w:val="20"/>
        </w:rPr>
        <w:t>Servicios</w:t>
      </w:r>
      <w:r>
        <w:rPr>
          <w:color w:val="231F20"/>
          <w:spacing w:val="5"/>
          <w:sz w:val="20"/>
        </w:rPr>
        <w:t> </w:t>
      </w:r>
      <w:r>
        <w:rPr>
          <w:color w:val="231F20"/>
          <w:sz w:val="20"/>
        </w:rPr>
        <w:t>de</w:t>
      </w:r>
      <w:r>
        <w:rPr>
          <w:color w:val="231F20"/>
          <w:spacing w:val="6"/>
          <w:sz w:val="20"/>
        </w:rPr>
        <w:t> </w:t>
      </w:r>
      <w:r>
        <w:rPr>
          <w:color w:val="231F20"/>
          <w:spacing w:val="-2"/>
          <w:sz w:val="20"/>
        </w:rPr>
        <w:t>Informática;</w:t>
      </w:r>
    </w:p>
    <w:p>
      <w:pPr>
        <w:spacing w:line="240" w:lineRule="exact" w:before="0"/>
        <w:ind w:left="1913" w:right="0" w:firstLine="0"/>
        <w:jc w:val="left"/>
        <w:rPr>
          <w:sz w:val="20"/>
        </w:rPr>
      </w:pPr>
      <w:r>
        <w:rPr>
          <w:b/>
          <w:color w:val="231F20"/>
          <w:sz w:val="20"/>
        </w:rPr>
        <w:t>ii)</w:t>
      </w:r>
      <w:r>
        <w:rPr>
          <w:b/>
          <w:color w:val="231F20"/>
          <w:spacing w:val="18"/>
          <w:sz w:val="20"/>
        </w:rPr>
        <w:t> </w:t>
      </w:r>
      <w:r>
        <w:rPr>
          <w:b/>
          <w:color w:val="231F20"/>
          <w:sz w:val="20"/>
        </w:rPr>
        <w:t>utf:</w:t>
      </w:r>
      <w:r>
        <w:rPr>
          <w:b/>
          <w:color w:val="231F20"/>
          <w:spacing w:val="3"/>
          <w:sz w:val="20"/>
        </w:rPr>
        <w:t> </w:t>
      </w:r>
      <w:r>
        <w:rPr>
          <w:color w:val="231F20"/>
          <w:sz w:val="20"/>
        </w:rPr>
        <w:t>Unidad</w:t>
      </w:r>
      <w:r>
        <w:rPr>
          <w:color w:val="231F20"/>
          <w:spacing w:val="3"/>
          <w:sz w:val="20"/>
        </w:rPr>
        <w:t> </w:t>
      </w:r>
      <w:r>
        <w:rPr>
          <w:color w:val="231F20"/>
          <w:sz w:val="20"/>
        </w:rPr>
        <w:t>Técnica</w:t>
      </w:r>
      <w:r>
        <w:rPr>
          <w:color w:val="231F20"/>
          <w:spacing w:val="2"/>
          <w:sz w:val="20"/>
        </w:rPr>
        <w:t> </w:t>
      </w:r>
      <w:r>
        <w:rPr>
          <w:color w:val="231F20"/>
          <w:sz w:val="20"/>
        </w:rPr>
        <w:t>de</w:t>
      </w:r>
      <w:r>
        <w:rPr>
          <w:color w:val="231F20"/>
          <w:spacing w:val="4"/>
          <w:sz w:val="20"/>
        </w:rPr>
        <w:t> </w:t>
      </w:r>
      <w:r>
        <w:rPr>
          <w:color w:val="231F20"/>
          <w:spacing w:val="-2"/>
          <w:sz w:val="20"/>
        </w:rPr>
        <w:t>Fiscalización;</w:t>
      </w:r>
    </w:p>
    <w:p>
      <w:pPr>
        <w:pStyle w:val="ListParagraph"/>
        <w:numPr>
          <w:ilvl w:val="0"/>
          <w:numId w:val="5"/>
        </w:numPr>
        <w:tabs>
          <w:tab w:pos="2132" w:val="left" w:leader="none"/>
        </w:tabs>
        <w:spacing w:line="240" w:lineRule="exact" w:before="0" w:after="0"/>
        <w:ind w:left="2132" w:right="0" w:hanging="219"/>
        <w:jc w:val="left"/>
        <w:rPr>
          <w:sz w:val="20"/>
        </w:rPr>
      </w:pPr>
      <w:r>
        <w:rPr>
          <w:color w:val="231F20"/>
          <w:spacing w:val="-2"/>
          <w:sz w:val="20"/>
        </w:rPr>
        <w:t>Derogado;</w:t>
      </w:r>
    </w:p>
    <w:p>
      <w:pPr>
        <w:pStyle w:val="ListParagraph"/>
        <w:numPr>
          <w:ilvl w:val="0"/>
          <w:numId w:val="5"/>
        </w:numPr>
        <w:tabs>
          <w:tab w:pos="2132" w:val="left" w:leader="none"/>
        </w:tabs>
        <w:spacing w:line="242" w:lineRule="exact" w:before="0" w:after="0"/>
        <w:ind w:left="2132" w:right="0" w:hanging="319"/>
        <w:jc w:val="left"/>
        <w:rPr>
          <w:sz w:val="20"/>
        </w:rPr>
      </w:pPr>
      <w:r>
        <w:rPr>
          <w:b/>
          <w:color w:val="231F20"/>
          <w:sz w:val="20"/>
        </w:rPr>
        <w:t>utvopl:</w:t>
      </w:r>
      <w:r>
        <w:rPr>
          <w:b/>
          <w:color w:val="231F20"/>
          <w:spacing w:val="-1"/>
          <w:sz w:val="20"/>
        </w:rPr>
        <w:t> </w:t>
      </w:r>
      <w:r>
        <w:rPr>
          <w:color w:val="231F20"/>
          <w:sz w:val="20"/>
        </w:rPr>
        <w:t>Unidad Técnica</w:t>
      </w:r>
      <w:r>
        <w:rPr>
          <w:color w:val="231F20"/>
          <w:spacing w:val="-1"/>
          <w:sz w:val="20"/>
        </w:rPr>
        <w:t> </w:t>
      </w:r>
      <w:r>
        <w:rPr>
          <w:color w:val="231F20"/>
          <w:sz w:val="20"/>
        </w:rPr>
        <w:t>de</w:t>
      </w:r>
      <w:r>
        <w:rPr>
          <w:color w:val="231F20"/>
          <w:spacing w:val="1"/>
          <w:sz w:val="20"/>
        </w:rPr>
        <w:t> </w:t>
      </w:r>
      <w:r>
        <w:rPr>
          <w:color w:val="231F20"/>
          <w:sz w:val="20"/>
        </w:rPr>
        <w:t>Vinculación con</w:t>
      </w:r>
      <w:r>
        <w:rPr>
          <w:color w:val="231F20"/>
          <w:spacing w:val="-1"/>
          <w:sz w:val="20"/>
        </w:rPr>
        <w:t> </w:t>
      </w:r>
      <w:r>
        <w:rPr>
          <w:color w:val="231F20"/>
          <w:sz w:val="20"/>
        </w:rPr>
        <w:t>Organismos Públicos </w:t>
      </w:r>
      <w:r>
        <w:rPr>
          <w:color w:val="231F20"/>
          <w:spacing w:val="-2"/>
          <w:sz w:val="20"/>
        </w:rPr>
        <w:t>Locales.</w:t>
      </w:r>
    </w:p>
    <w:p>
      <w:pPr>
        <w:pStyle w:val="BodyText"/>
        <w:ind w:firstLine="0"/>
        <w:jc w:val="left"/>
        <w:rPr>
          <w:sz w:val="20"/>
        </w:rPr>
      </w:pPr>
    </w:p>
    <w:p>
      <w:pPr>
        <w:pStyle w:val="BodyText"/>
        <w:spacing w:before="15"/>
        <w:ind w:firstLine="0"/>
        <w:jc w:val="left"/>
        <w:rPr>
          <w:sz w:val="20"/>
        </w:rPr>
      </w:pPr>
    </w:p>
    <w:p>
      <w:pPr>
        <w:spacing w:line="213" w:lineRule="auto" w:before="0"/>
        <w:ind w:left="3539" w:right="2754" w:hanging="1"/>
        <w:jc w:val="center"/>
        <w:rPr>
          <w:b/>
          <w:sz w:val="24"/>
        </w:rPr>
      </w:pPr>
      <w:r>
        <w:rPr>
          <w:b/>
          <w:color w:val="231F20"/>
          <w:sz w:val="24"/>
        </w:rPr>
        <w:t>LIBRO SEGUNDO </w:t>
      </w:r>
      <w:r>
        <w:rPr>
          <w:b/>
          <w:color w:val="231F20"/>
          <w:spacing w:val="-2"/>
          <w:sz w:val="24"/>
        </w:rPr>
        <w:t>AUTORIDADES</w:t>
      </w:r>
      <w:r>
        <w:rPr>
          <w:b/>
          <w:color w:val="231F20"/>
          <w:spacing w:val="-12"/>
          <w:sz w:val="24"/>
        </w:rPr>
        <w:t> </w:t>
      </w:r>
      <w:r>
        <w:rPr>
          <w:b/>
          <w:color w:val="231F20"/>
          <w:spacing w:val="-2"/>
          <w:sz w:val="24"/>
        </w:rPr>
        <w:t>ELECTORALES</w:t>
      </w:r>
    </w:p>
    <w:p>
      <w:pPr>
        <w:spacing w:line="276" w:lineRule="exact" w:before="233"/>
        <w:ind w:left="783" w:right="0" w:firstLine="0"/>
        <w:jc w:val="center"/>
        <w:rPr>
          <w:b/>
          <w:sz w:val="24"/>
        </w:rPr>
      </w:pPr>
      <w:r>
        <w:rPr>
          <w:b/>
          <w:color w:val="231F20"/>
          <w:sz w:val="24"/>
        </w:rPr>
        <w:t>TÍTULO</w:t>
      </w:r>
      <w:r>
        <w:rPr>
          <w:b/>
          <w:color w:val="231F20"/>
          <w:spacing w:val="-6"/>
          <w:sz w:val="24"/>
        </w:rPr>
        <w:t> </w:t>
      </w:r>
      <w:r>
        <w:rPr>
          <w:b/>
          <w:color w:val="231F20"/>
          <w:spacing w:val="-5"/>
          <w:sz w:val="24"/>
        </w:rPr>
        <w:t>I.</w:t>
      </w:r>
    </w:p>
    <w:p>
      <w:pPr>
        <w:spacing w:line="276" w:lineRule="exact" w:before="0"/>
        <w:ind w:left="783" w:right="0" w:firstLine="0"/>
        <w:jc w:val="center"/>
        <w:rPr>
          <w:b/>
          <w:sz w:val="24"/>
        </w:rPr>
      </w:pPr>
      <w:r>
        <w:rPr>
          <w:b/>
          <w:color w:val="231F20"/>
          <w:w w:val="110"/>
          <w:sz w:val="24"/>
        </w:rPr>
        <w:t>Órganos</w:t>
      </w:r>
      <w:r>
        <w:rPr>
          <w:b/>
          <w:color w:val="231F20"/>
          <w:spacing w:val="9"/>
          <w:w w:val="110"/>
          <w:sz w:val="24"/>
        </w:rPr>
        <w:t> </w:t>
      </w:r>
      <w:r>
        <w:rPr>
          <w:b/>
          <w:color w:val="231F20"/>
          <w:spacing w:val="-2"/>
          <w:w w:val="110"/>
          <w:sz w:val="24"/>
        </w:rPr>
        <w:t>Electorales</w:t>
      </w:r>
    </w:p>
    <w:p>
      <w:pPr>
        <w:spacing w:line="276" w:lineRule="exact" w:before="227"/>
        <w:ind w:left="783"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I.</w:t>
      </w:r>
    </w:p>
    <w:p>
      <w:pPr>
        <w:spacing w:line="276" w:lineRule="exact" w:before="0"/>
        <w:ind w:left="783" w:right="0" w:firstLine="0"/>
        <w:jc w:val="center"/>
        <w:rPr>
          <w:b/>
          <w:sz w:val="24"/>
        </w:rPr>
      </w:pPr>
      <w:r>
        <w:rPr>
          <w:b/>
          <w:color w:val="6D6E71"/>
          <w:sz w:val="24"/>
        </w:rPr>
        <w:t>Comisión</w:t>
      </w:r>
      <w:r>
        <w:rPr>
          <w:b/>
          <w:color w:val="6D6E71"/>
          <w:spacing w:val="44"/>
          <w:sz w:val="24"/>
        </w:rPr>
        <w:t> </w:t>
      </w:r>
      <w:r>
        <w:rPr>
          <w:b/>
          <w:color w:val="6D6E71"/>
          <w:sz w:val="24"/>
        </w:rPr>
        <w:t>de</w:t>
      </w:r>
      <w:r>
        <w:rPr>
          <w:b/>
          <w:color w:val="6D6E71"/>
          <w:spacing w:val="47"/>
          <w:sz w:val="24"/>
        </w:rPr>
        <w:t> </w:t>
      </w:r>
      <w:r>
        <w:rPr>
          <w:b/>
          <w:color w:val="6D6E71"/>
          <w:sz w:val="24"/>
        </w:rPr>
        <w:t>Capacitación</w:t>
      </w:r>
      <w:r>
        <w:rPr>
          <w:b/>
          <w:color w:val="6D6E71"/>
          <w:spacing w:val="45"/>
          <w:sz w:val="24"/>
        </w:rPr>
        <w:t> </w:t>
      </w:r>
      <w:r>
        <w:rPr>
          <w:b/>
          <w:color w:val="6D6E71"/>
          <w:sz w:val="24"/>
        </w:rPr>
        <w:t>y</w:t>
      </w:r>
      <w:r>
        <w:rPr>
          <w:b/>
          <w:color w:val="6D6E71"/>
          <w:spacing w:val="45"/>
          <w:sz w:val="24"/>
        </w:rPr>
        <w:t> </w:t>
      </w:r>
      <w:r>
        <w:rPr>
          <w:b/>
          <w:color w:val="6D6E71"/>
          <w:sz w:val="24"/>
        </w:rPr>
        <w:t>Organización</w:t>
      </w:r>
      <w:r>
        <w:rPr>
          <w:b/>
          <w:color w:val="6D6E71"/>
          <w:spacing w:val="44"/>
          <w:sz w:val="24"/>
        </w:rPr>
        <w:t> </w:t>
      </w:r>
      <w:r>
        <w:rPr>
          <w:b/>
          <w:color w:val="6D6E71"/>
          <w:spacing w:val="-2"/>
          <w:sz w:val="24"/>
        </w:rPr>
        <w:t>Electoral</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5"/>
          <w:sz w:val="24"/>
        </w:rPr>
        <w:t>6.</w:t>
      </w:r>
    </w:p>
    <w:p>
      <w:pPr>
        <w:pStyle w:val="ListParagraph"/>
        <w:numPr>
          <w:ilvl w:val="0"/>
          <w:numId w:val="6"/>
        </w:numPr>
        <w:tabs>
          <w:tab w:pos="1811" w:val="left" w:leader="none"/>
          <w:tab w:pos="1813" w:val="left" w:leader="none"/>
        </w:tabs>
        <w:spacing w:line="232" w:lineRule="auto" w:before="253" w:after="0"/>
        <w:ind w:left="1813" w:right="346" w:hanging="260"/>
        <w:jc w:val="both"/>
        <w:rPr>
          <w:sz w:val="22"/>
        </w:rPr>
      </w:pPr>
      <w:r>
        <w:rPr>
          <w:color w:val="231F20"/>
          <w:sz w:val="22"/>
        </w:rPr>
        <w:t>En</w:t>
      </w:r>
      <w:r>
        <w:rPr>
          <w:color w:val="231F20"/>
          <w:spacing w:val="-5"/>
          <w:sz w:val="22"/>
        </w:rPr>
        <w:t> </w:t>
      </w:r>
      <w:r>
        <w:rPr>
          <w:color w:val="231F20"/>
          <w:sz w:val="22"/>
        </w:rPr>
        <w:t>septiembre</w:t>
      </w:r>
      <w:r>
        <w:rPr>
          <w:color w:val="231F20"/>
          <w:spacing w:val="-5"/>
          <w:sz w:val="22"/>
        </w:rPr>
        <w:t> </w:t>
      </w:r>
      <w:r>
        <w:rPr>
          <w:color w:val="231F20"/>
          <w:sz w:val="22"/>
        </w:rPr>
        <w:t>del</w:t>
      </w:r>
      <w:r>
        <w:rPr>
          <w:color w:val="231F20"/>
          <w:spacing w:val="-5"/>
          <w:sz w:val="22"/>
        </w:rPr>
        <w:t> </w:t>
      </w:r>
      <w:r>
        <w:rPr>
          <w:color w:val="231F20"/>
          <w:sz w:val="22"/>
        </w:rPr>
        <w:t>año</w:t>
      </w:r>
      <w:r>
        <w:rPr>
          <w:color w:val="231F20"/>
          <w:spacing w:val="-5"/>
          <w:sz w:val="22"/>
        </w:rPr>
        <w:t> </w:t>
      </w:r>
      <w:r>
        <w:rPr>
          <w:color w:val="231F20"/>
          <w:sz w:val="22"/>
        </w:rPr>
        <w:t>previo</w:t>
      </w:r>
      <w:r>
        <w:rPr>
          <w:color w:val="231F20"/>
          <w:spacing w:val="-5"/>
          <w:sz w:val="22"/>
        </w:rPr>
        <w:t> </w:t>
      </w:r>
      <w:r>
        <w:rPr>
          <w:color w:val="231F20"/>
          <w:sz w:val="22"/>
        </w:rPr>
        <w:t>al</w:t>
      </w:r>
      <w:r>
        <w:rPr>
          <w:color w:val="231F20"/>
          <w:spacing w:val="-5"/>
          <w:sz w:val="22"/>
        </w:rPr>
        <w:t> </w:t>
      </w:r>
      <w:r>
        <w:rPr>
          <w:color w:val="231F20"/>
          <w:sz w:val="22"/>
        </w:rPr>
        <w:t>de</w:t>
      </w:r>
      <w:r>
        <w:rPr>
          <w:color w:val="231F20"/>
          <w:spacing w:val="-5"/>
          <w:sz w:val="22"/>
        </w:rPr>
        <w:t> </w:t>
      </w:r>
      <w:r>
        <w:rPr>
          <w:color w:val="231F20"/>
          <w:sz w:val="22"/>
        </w:rPr>
        <w:t>una</w:t>
      </w:r>
      <w:r>
        <w:rPr>
          <w:color w:val="231F20"/>
          <w:spacing w:val="-5"/>
          <w:sz w:val="22"/>
        </w:rPr>
        <w:t> </w:t>
      </w:r>
      <w:r>
        <w:rPr>
          <w:color w:val="231F20"/>
          <w:sz w:val="22"/>
        </w:rPr>
        <w:t>elección</w:t>
      </w:r>
      <w:r>
        <w:rPr>
          <w:color w:val="231F20"/>
          <w:spacing w:val="-5"/>
          <w:sz w:val="22"/>
        </w:rPr>
        <w:t> </w:t>
      </w:r>
      <w:r>
        <w:rPr>
          <w:color w:val="231F20"/>
          <w:sz w:val="22"/>
        </w:rPr>
        <w:t>federal</w:t>
      </w:r>
      <w:r>
        <w:rPr>
          <w:color w:val="231F20"/>
          <w:spacing w:val="-5"/>
          <w:sz w:val="22"/>
        </w:rPr>
        <w:t> </w:t>
      </w:r>
      <w:r>
        <w:rPr>
          <w:color w:val="231F20"/>
          <w:sz w:val="22"/>
        </w:rPr>
        <w:t>ordinaria</w:t>
      </w:r>
      <w:r>
        <w:rPr>
          <w:color w:val="231F20"/>
          <w:spacing w:val="-5"/>
          <w:sz w:val="22"/>
        </w:rPr>
        <w:t> </w:t>
      </w:r>
      <w:r>
        <w:rPr>
          <w:color w:val="231F20"/>
          <w:sz w:val="22"/>
        </w:rPr>
        <w:t>o</w:t>
      </w:r>
      <w:r>
        <w:rPr>
          <w:color w:val="231F20"/>
          <w:spacing w:val="-5"/>
          <w:sz w:val="22"/>
        </w:rPr>
        <w:t> </w:t>
      </w:r>
      <w:r>
        <w:rPr>
          <w:color w:val="231F20"/>
          <w:sz w:val="22"/>
        </w:rPr>
        <w:t>de</w:t>
      </w:r>
      <w:r>
        <w:rPr>
          <w:color w:val="231F20"/>
          <w:spacing w:val="-5"/>
          <w:sz w:val="22"/>
        </w:rPr>
        <w:t> </w:t>
      </w:r>
      <w:r>
        <w:rPr>
          <w:color w:val="231F20"/>
          <w:sz w:val="22"/>
        </w:rPr>
        <w:t>eleccio- nes concurrentes, el Consejo General determinará la fusión de las Comisiones de</w:t>
      </w:r>
      <w:r>
        <w:rPr>
          <w:color w:val="231F20"/>
          <w:spacing w:val="-13"/>
          <w:sz w:val="22"/>
        </w:rPr>
        <w:t> </w:t>
      </w:r>
      <w:r>
        <w:rPr>
          <w:color w:val="231F20"/>
          <w:sz w:val="22"/>
        </w:rPr>
        <w:t>Capacitación</w:t>
      </w:r>
      <w:r>
        <w:rPr>
          <w:color w:val="231F20"/>
          <w:spacing w:val="-12"/>
          <w:sz w:val="22"/>
        </w:rPr>
        <w:t> </w:t>
      </w:r>
      <w:r>
        <w:rPr>
          <w:color w:val="231F20"/>
          <w:sz w:val="22"/>
        </w:rPr>
        <w:t>Electoral</w:t>
      </w:r>
      <w:r>
        <w:rPr>
          <w:color w:val="231F20"/>
          <w:spacing w:val="-13"/>
          <w:sz w:val="22"/>
        </w:rPr>
        <w:t> </w:t>
      </w:r>
      <w:r>
        <w:rPr>
          <w:color w:val="231F20"/>
          <w:sz w:val="22"/>
        </w:rPr>
        <w:t>y</w:t>
      </w:r>
      <w:r>
        <w:rPr>
          <w:color w:val="231F20"/>
          <w:spacing w:val="-12"/>
          <w:sz w:val="22"/>
        </w:rPr>
        <w:t> </w:t>
      </w:r>
      <w:r>
        <w:rPr>
          <w:color w:val="231F20"/>
          <w:sz w:val="22"/>
        </w:rPr>
        <w:t>Educación</w:t>
      </w:r>
      <w:r>
        <w:rPr>
          <w:color w:val="231F20"/>
          <w:spacing w:val="-13"/>
          <w:sz w:val="22"/>
        </w:rPr>
        <w:t> </w:t>
      </w:r>
      <w:r>
        <w:rPr>
          <w:color w:val="231F20"/>
          <w:sz w:val="22"/>
        </w:rPr>
        <w:t>Cívica</w:t>
      </w:r>
      <w:r>
        <w:rPr>
          <w:color w:val="231F20"/>
          <w:spacing w:val="-12"/>
          <w:sz w:val="22"/>
        </w:rPr>
        <w:t> </w:t>
      </w:r>
      <w:r>
        <w:rPr>
          <w:color w:val="231F20"/>
          <w:sz w:val="22"/>
        </w:rPr>
        <w:t>y</w:t>
      </w:r>
      <w:r>
        <w:rPr>
          <w:color w:val="231F20"/>
          <w:spacing w:val="-13"/>
          <w:sz w:val="22"/>
        </w:rPr>
        <w:t> </w:t>
      </w:r>
      <w:r>
        <w:rPr>
          <w:color w:val="231F20"/>
          <w:sz w:val="22"/>
        </w:rPr>
        <w:t>de</w:t>
      </w:r>
      <w:r>
        <w:rPr>
          <w:color w:val="231F20"/>
          <w:spacing w:val="-12"/>
          <w:sz w:val="22"/>
        </w:rPr>
        <w:t> </w:t>
      </w:r>
      <w:r>
        <w:rPr>
          <w:color w:val="231F20"/>
          <w:sz w:val="22"/>
        </w:rPr>
        <w:t>Organización</w:t>
      </w:r>
      <w:r>
        <w:rPr>
          <w:color w:val="231F20"/>
          <w:spacing w:val="-12"/>
          <w:sz w:val="22"/>
        </w:rPr>
        <w:t> </w:t>
      </w:r>
      <w:r>
        <w:rPr>
          <w:color w:val="231F20"/>
          <w:sz w:val="22"/>
        </w:rPr>
        <w:t>Electoral,</w:t>
      </w:r>
      <w:r>
        <w:rPr>
          <w:color w:val="231F20"/>
          <w:spacing w:val="-13"/>
          <w:sz w:val="22"/>
        </w:rPr>
        <w:t> </w:t>
      </w:r>
      <w:r>
        <w:rPr>
          <w:color w:val="231F20"/>
          <w:sz w:val="22"/>
        </w:rPr>
        <w:t>a</w:t>
      </w:r>
      <w:r>
        <w:rPr>
          <w:color w:val="231F20"/>
          <w:spacing w:val="-12"/>
          <w:sz w:val="22"/>
        </w:rPr>
        <w:t> </w:t>
      </w:r>
      <w:r>
        <w:rPr>
          <w:color w:val="231F20"/>
          <w:sz w:val="22"/>
        </w:rPr>
        <w:t>efec- to</w:t>
      </w:r>
      <w:r>
        <w:rPr>
          <w:color w:val="231F20"/>
          <w:spacing w:val="-6"/>
          <w:sz w:val="22"/>
        </w:rPr>
        <w:t> </w:t>
      </w:r>
      <w:r>
        <w:rPr>
          <w:color w:val="231F20"/>
          <w:sz w:val="22"/>
        </w:rPr>
        <w:t>de</w:t>
      </w:r>
      <w:r>
        <w:rPr>
          <w:color w:val="231F20"/>
          <w:spacing w:val="-6"/>
          <w:sz w:val="22"/>
        </w:rPr>
        <w:t> </w:t>
      </w:r>
      <w:r>
        <w:rPr>
          <w:color w:val="231F20"/>
          <w:sz w:val="22"/>
        </w:rPr>
        <w:t>crear</w:t>
      </w:r>
      <w:r>
        <w:rPr>
          <w:color w:val="231F20"/>
          <w:spacing w:val="-6"/>
          <w:sz w:val="22"/>
        </w:rPr>
        <w:t> </w:t>
      </w:r>
      <w:r>
        <w:rPr>
          <w:color w:val="231F20"/>
          <w:sz w:val="22"/>
        </w:rPr>
        <w:t>la</w:t>
      </w:r>
      <w:r>
        <w:rPr>
          <w:color w:val="231F20"/>
          <w:spacing w:val="-6"/>
          <w:sz w:val="22"/>
        </w:rPr>
        <w:t> </w:t>
      </w:r>
      <w:r>
        <w:rPr>
          <w:color w:val="231F20"/>
          <w:sz w:val="22"/>
        </w:rPr>
        <w:t>Comisión</w:t>
      </w:r>
      <w:r>
        <w:rPr>
          <w:color w:val="231F20"/>
          <w:spacing w:val="-6"/>
          <w:sz w:val="22"/>
        </w:rPr>
        <w:t> </w:t>
      </w:r>
      <w:r>
        <w:rPr>
          <w:color w:val="231F20"/>
          <w:sz w:val="22"/>
        </w:rPr>
        <w:t>de</w:t>
      </w:r>
      <w:r>
        <w:rPr>
          <w:color w:val="231F20"/>
          <w:spacing w:val="-6"/>
          <w:sz w:val="22"/>
        </w:rPr>
        <w:t> </w:t>
      </w:r>
      <w:r>
        <w:rPr>
          <w:color w:val="231F20"/>
          <w:sz w:val="22"/>
        </w:rPr>
        <w:t>Capacitación</w:t>
      </w:r>
      <w:r>
        <w:rPr>
          <w:color w:val="231F20"/>
          <w:spacing w:val="-6"/>
          <w:sz w:val="22"/>
        </w:rPr>
        <w:t> </w:t>
      </w:r>
      <w:r>
        <w:rPr>
          <w:color w:val="231F20"/>
          <w:sz w:val="22"/>
        </w:rPr>
        <w:t>y</w:t>
      </w:r>
      <w:r>
        <w:rPr>
          <w:color w:val="231F20"/>
          <w:spacing w:val="-6"/>
          <w:sz w:val="22"/>
        </w:rPr>
        <w:t> </w:t>
      </w:r>
      <w:r>
        <w:rPr>
          <w:color w:val="231F20"/>
          <w:sz w:val="22"/>
        </w:rPr>
        <w:t>Organización</w:t>
      </w:r>
      <w:r>
        <w:rPr>
          <w:color w:val="231F20"/>
          <w:spacing w:val="-6"/>
          <w:sz w:val="22"/>
        </w:rPr>
        <w:t> </w:t>
      </w:r>
      <w:r>
        <w:rPr>
          <w:color w:val="231F20"/>
          <w:sz w:val="22"/>
        </w:rPr>
        <w:t>Electoral;</w:t>
      </w:r>
      <w:r>
        <w:rPr>
          <w:color w:val="231F20"/>
          <w:spacing w:val="-6"/>
          <w:sz w:val="22"/>
        </w:rPr>
        <w:t> </w:t>
      </w:r>
      <w:r>
        <w:rPr>
          <w:color w:val="231F20"/>
          <w:sz w:val="22"/>
        </w:rPr>
        <w:t>y</w:t>
      </w:r>
      <w:r>
        <w:rPr>
          <w:color w:val="231F20"/>
          <w:spacing w:val="-6"/>
          <w:sz w:val="22"/>
        </w:rPr>
        <w:t> </w:t>
      </w:r>
      <w:r>
        <w:rPr>
          <w:color w:val="231F20"/>
          <w:sz w:val="22"/>
        </w:rPr>
        <w:t>designará</w:t>
      </w:r>
      <w:r>
        <w:rPr>
          <w:color w:val="231F20"/>
          <w:spacing w:val="-6"/>
          <w:sz w:val="22"/>
        </w:rPr>
        <w:t> </w:t>
      </w:r>
      <w:r>
        <w:rPr>
          <w:color w:val="231F20"/>
          <w:sz w:val="22"/>
        </w:rPr>
        <w:t>a sus integrantes y al Consejero Electoral que la presidirá, para el cumplimiento de las funciones que le corresponden al Instituto en cada tipo de elección.</w:t>
      </w:r>
    </w:p>
    <w:p>
      <w:pPr>
        <w:pStyle w:val="ListParagraph"/>
        <w:numPr>
          <w:ilvl w:val="0"/>
          <w:numId w:val="6"/>
        </w:numPr>
        <w:tabs>
          <w:tab w:pos="1811" w:val="left" w:leader="none"/>
          <w:tab w:pos="1813" w:val="left" w:leader="none"/>
        </w:tabs>
        <w:spacing w:line="232" w:lineRule="auto" w:before="257" w:after="0"/>
        <w:ind w:left="1813" w:right="346" w:hanging="260"/>
        <w:jc w:val="both"/>
        <w:rPr>
          <w:sz w:val="22"/>
        </w:rPr>
      </w:pPr>
      <w:r>
        <w:rPr>
          <w:color w:val="231F20"/>
          <w:sz w:val="22"/>
        </w:rPr>
        <w:t>El</w:t>
      </w:r>
      <w:r>
        <w:rPr>
          <w:color w:val="231F20"/>
          <w:spacing w:val="-7"/>
          <w:sz w:val="22"/>
        </w:rPr>
        <w:t> </w:t>
      </w:r>
      <w:r>
        <w:rPr>
          <w:color w:val="231F20"/>
          <w:sz w:val="22"/>
        </w:rPr>
        <w:t>secretario</w:t>
      </w:r>
      <w:r>
        <w:rPr>
          <w:color w:val="231F20"/>
          <w:spacing w:val="-7"/>
          <w:sz w:val="22"/>
        </w:rPr>
        <w:t> </w:t>
      </w:r>
      <w:r>
        <w:rPr>
          <w:color w:val="231F20"/>
          <w:sz w:val="22"/>
        </w:rPr>
        <w:t>técnico</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comisión</w:t>
      </w:r>
      <w:r>
        <w:rPr>
          <w:color w:val="231F20"/>
          <w:spacing w:val="-7"/>
          <w:sz w:val="22"/>
        </w:rPr>
        <w:t> </w:t>
      </w:r>
      <w:r>
        <w:rPr>
          <w:color w:val="231F20"/>
          <w:sz w:val="22"/>
        </w:rPr>
        <w:t>será</w:t>
      </w:r>
      <w:r>
        <w:rPr>
          <w:color w:val="231F20"/>
          <w:spacing w:val="-7"/>
          <w:sz w:val="22"/>
        </w:rPr>
        <w:t> </w:t>
      </w:r>
      <w:r>
        <w:rPr>
          <w:color w:val="231F20"/>
          <w:sz w:val="22"/>
        </w:rPr>
        <w:t>designado</w:t>
      </w:r>
      <w:r>
        <w:rPr>
          <w:color w:val="231F20"/>
          <w:spacing w:val="-7"/>
          <w:sz w:val="22"/>
        </w:rPr>
        <w:t> </w:t>
      </w:r>
      <w:r>
        <w:rPr>
          <w:color w:val="231F20"/>
          <w:sz w:val="22"/>
        </w:rPr>
        <w:t>por</w:t>
      </w:r>
      <w:r>
        <w:rPr>
          <w:color w:val="231F20"/>
          <w:spacing w:val="-7"/>
          <w:sz w:val="22"/>
        </w:rPr>
        <w:t> </w:t>
      </w:r>
      <w:r>
        <w:rPr>
          <w:color w:val="231F20"/>
          <w:sz w:val="22"/>
        </w:rPr>
        <w:t>el</w:t>
      </w:r>
      <w:r>
        <w:rPr>
          <w:color w:val="231F20"/>
          <w:spacing w:val="-8"/>
          <w:sz w:val="22"/>
        </w:rPr>
        <w:t> </w:t>
      </w:r>
      <w:r>
        <w:rPr>
          <w:color w:val="231F20"/>
          <w:sz w:val="22"/>
        </w:rPr>
        <w:t>presidente</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mis- ma,</w:t>
      </w:r>
      <w:r>
        <w:rPr>
          <w:color w:val="231F20"/>
          <w:spacing w:val="-6"/>
          <w:sz w:val="22"/>
        </w:rPr>
        <w:t> </w:t>
      </w:r>
      <w:r>
        <w:rPr>
          <w:color w:val="231F20"/>
          <w:sz w:val="22"/>
        </w:rPr>
        <w:t>de</w:t>
      </w:r>
      <w:r>
        <w:rPr>
          <w:color w:val="231F20"/>
          <w:spacing w:val="-6"/>
          <w:sz w:val="22"/>
        </w:rPr>
        <w:t> </w:t>
      </w:r>
      <w:r>
        <w:rPr>
          <w:color w:val="231F20"/>
          <w:sz w:val="22"/>
        </w:rPr>
        <w:t>entre</w:t>
      </w:r>
      <w:r>
        <w:rPr>
          <w:color w:val="231F20"/>
          <w:spacing w:val="-6"/>
          <w:sz w:val="22"/>
        </w:rPr>
        <w:t> </w:t>
      </w:r>
      <w:r>
        <w:rPr>
          <w:color w:val="231F20"/>
          <w:sz w:val="22"/>
        </w:rPr>
        <w:t>los</w:t>
      </w:r>
      <w:r>
        <w:rPr>
          <w:color w:val="231F20"/>
          <w:spacing w:val="-6"/>
          <w:sz w:val="22"/>
        </w:rPr>
        <w:t> </w:t>
      </w:r>
      <w:r>
        <w:rPr>
          <w:color w:val="231F20"/>
          <w:sz w:val="22"/>
        </w:rPr>
        <w:t>titulares</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direcciones</w:t>
      </w:r>
      <w:r>
        <w:rPr>
          <w:color w:val="231F20"/>
          <w:spacing w:val="-6"/>
          <w:sz w:val="22"/>
        </w:rPr>
        <w:t> </w:t>
      </w:r>
      <w:r>
        <w:rPr>
          <w:color w:val="231F20"/>
          <w:sz w:val="22"/>
        </w:rPr>
        <w:t>ejecutivas</w:t>
      </w:r>
      <w:r>
        <w:rPr>
          <w:color w:val="231F20"/>
          <w:spacing w:val="-6"/>
          <w:sz w:val="22"/>
        </w:rPr>
        <w:t> </w:t>
      </w:r>
      <w:r>
        <w:rPr>
          <w:color w:val="231F20"/>
          <w:sz w:val="22"/>
        </w:rPr>
        <w:t>o</w:t>
      </w:r>
      <w:r>
        <w:rPr>
          <w:color w:val="231F20"/>
          <w:spacing w:val="-6"/>
          <w:sz w:val="22"/>
        </w:rPr>
        <w:t> </w:t>
      </w:r>
      <w:r>
        <w:rPr>
          <w:color w:val="231F20"/>
          <w:sz w:val="22"/>
        </w:rPr>
        <w:t>unidades</w:t>
      </w:r>
      <w:r>
        <w:rPr>
          <w:color w:val="231F20"/>
          <w:spacing w:val="-6"/>
          <w:sz w:val="22"/>
        </w:rPr>
        <w:t> </w:t>
      </w:r>
      <w:r>
        <w:rPr>
          <w:color w:val="231F20"/>
          <w:sz w:val="22"/>
        </w:rPr>
        <w:t>técnicas</w:t>
      </w:r>
      <w:r>
        <w:rPr>
          <w:color w:val="231F20"/>
          <w:spacing w:val="-6"/>
          <w:sz w:val="22"/>
        </w:rPr>
        <w:t> </w:t>
      </w:r>
      <w:r>
        <w:rPr>
          <w:color w:val="231F20"/>
          <w:sz w:val="22"/>
        </w:rPr>
        <w:t>que </w:t>
      </w:r>
      <w:r>
        <w:rPr>
          <w:color w:val="231F20"/>
          <w:spacing w:val="-2"/>
          <w:sz w:val="22"/>
        </w:rPr>
        <w:t>intervengan.</w:t>
      </w:r>
    </w:p>
    <w:p>
      <w:pPr>
        <w:spacing w:line="276" w:lineRule="exact" w:before="233"/>
        <w:ind w:left="783"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II.</w:t>
      </w:r>
    </w:p>
    <w:p>
      <w:pPr>
        <w:spacing w:line="276" w:lineRule="exact" w:before="0"/>
        <w:ind w:left="782" w:right="0" w:firstLine="0"/>
        <w:jc w:val="center"/>
        <w:rPr>
          <w:b/>
          <w:sz w:val="24"/>
        </w:rPr>
      </w:pPr>
      <w:r>
        <w:rPr>
          <w:b/>
          <w:color w:val="6D6E71"/>
          <w:sz w:val="24"/>
        </w:rPr>
        <w:t>Consejos</w:t>
      </w:r>
      <w:r>
        <w:rPr>
          <w:b/>
          <w:color w:val="6D6E71"/>
          <w:spacing w:val="41"/>
          <w:sz w:val="24"/>
        </w:rPr>
        <w:t> </w:t>
      </w:r>
      <w:r>
        <w:rPr>
          <w:b/>
          <w:color w:val="6D6E71"/>
          <w:sz w:val="24"/>
        </w:rPr>
        <w:t>Locales</w:t>
      </w:r>
      <w:r>
        <w:rPr>
          <w:b/>
          <w:color w:val="6D6E71"/>
          <w:spacing w:val="42"/>
          <w:sz w:val="24"/>
        </w:rPr>
        <w:t> </w:t>
      </w:r>
      <w:r>
        <w:rPr>
          <w:b/>
          <w:color w:val="6D6E71"/>
          <w:sz w:val="24"/>
        </w:rPr>
        <w:t>y</w:t>
      </w:r>
      <w:r>
        <w:rPr>
          <w:b/>
          <w:color w:val="6D6E71"/>
          <w:spacing w:val="41"/>
          <w:sz w:val="24"/>
        </w:rPr>
        <w:t> </w:t>
      </w:r>
      <w:r>
        <w:rPr>
          <w:b/>
          <w:color w:val="6D6E71"/>
          <w:sz w:val="24"/>
        </w:rPr>
        <w:t>Distritales</w:t>
      </w:r>
      <w:r>
        <w:rPr>
          <w:b/>
          <w:color w:val="6D6E71"/>
          <w:spacing w:val="42"/>
          <w:sz w:val="24"/>
        </w:rPr>
        <w:t> </w:t>
      </w:r>
      <w:r>
        <w:rPr>
          <w:b/>
          <w:color w:val="6D6E71"/>
          <w:sz w:val="24"/>
        </w:rPr>
        <w:t>del</w:t>
      </w:r>
      <w:r>
        <w:rPr>
          <w:b/>
          <w:color w:val="6D6E71"/>
          <w:spacing w:val="42"/>
          <w:sz w:val="24"/>
        </w:rPr>
        <w:t> </w:t>
      </w:r>
      <w:r>
        <w:rPr>
          <w:b/>
          <w:color w:val="6D6E71"/>
          <w:spacing w:val="-2"/>
          <w:sz w:val="24"/>
        </w:rPr>
        <w:t>Instituto</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5"/>
          <w:sz w:val="24"/>
        </w:rPr>
        <w:t>7.</w:t>
      </w:r>
    </w:p>
    <w:p>
      <w:pPr>
        <w:pStyle w:val="ListParagraph"/>
        <w:numPr>
          <w:ilvl w:val="0"/>
          <w:numId w:val="7"/>
        </w:numPr>
        <w:tabs>
          <w:tab w:pos="1811" w:val="left" w:leader="none"/>
          <w:tab w:pos="1813" w:val="left" w:leader="none"/>
        </w:tabs>
        <w:spacing w:line="232" w:lineRule="auto" w:before="252" w:after="0"/>
        <w:ind w:left="1813" w:right="347" w:hanging="260"/>
        <w:jc w:val="both"/>
        <w:rPr>
          <w:sz w:val="22"/>
        </w:rPr>
      </w:pPr>
      <w:r>
        <w:rPr>
          <w:color w:val="231F20"/>
          <w:sz w:val="22"/>
        </w:rPr>
        <w:t>En elecciones locales no concurrentes con una federal, los consejos locales y distritales</w:t>
      </w:r>
      <w:r>
        <w:rPr>
          <w:color w:val="231F20"/>
          <w:spacing w:val="-9"/>
          <w:sz w:val="22"/>
        </w:rPr>
        <w:t> </w:t>
      </w:r>
      <w:r>
        <w:rPr>
          <w:color w:val="231F20"/>
          <w:sz w:val="22"/>
        </w:rPr>
        <w:t>del</w:t>
      </w:r>
      <w:r>
        <w:rPr>
          <w:color w:val="231F20"/>
          <w:spacing w:val="-9"/>
          <w:sz w:val="22"/>
        </w:rPr>
        <w:t> </w:t>
      </w:r>
      <w:r>
        <w:rPr>
          <w:color w:val="231F20"/>
          <w:sz w:val="22"/>
        </w:rPr>
        <w:t>Instituto</w:t>
      </w:r>
      <w:r>
        <w:rPr>
          <w:color w:val="231F20"/>
          <w:spacing w:val="-9"/>
          <w:sz w:val="22"/>
        </w:rPr>
        <w:t> </w:t>
      </w:r>
      <w:r>
        <w:rPr>
          <w:color w:val="231F20"/>
          <w:sz w:val="22"/>
        </w:rPr>
        <w:t>se</w:t>
      </w:r>
      <w:r>
        <w:rPr>
          <w:color w:val="231F20"/>
          <w:spacing w:val="-9"/>
          <w:sz w:val="22"/>
        </w:rPr>
        <w:t> </w:t>
      </w:r>
      <w:r>
        <w:rPr>
          <w:color w:val="231F20"/>
          <w:sz w:val="22"/>
        </w:rPr>
        <w:t>instalarán</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mes</w:t>
      </w:r>
      <w:r>
        <w:rPr>
          <w:color w:val="231F20"/>
          <w:spacing w:val="-9"/>
          <w:sz w:val="22"/>
        </w:rPr>
        <w:t> </w:t>
      </w:r>
      <w:r>
        <w:rPr>
          <w:color w:val="231F20"/>
          <w:sz w:val="22"/>
        </w:rPr>
        <w:t>que</w:t>
      </w:r>
      <w:r>
        <w:rPr>
          <w:color w:val="231F20"/>
          <w:spacing w:val="-9"/>
          <w:sz w:val="22"/>
        </w:rPr>
        <w:t> </w:t>
      </w:r>
      <w:r>
        <w:rPr>
          <w:color w:val="231F20"/>
          <w:sz w:val="22"/>
        </w:rPr>
        <w:t>determine</w:t>
      </w:r>
      <w:r>
        <w:rPr>
          <w:color w:val="231F20"/>
          <w:spacing w:val="-9"/>
          <w:sz w:val="22"/>
        </w:rPr>
        <w:t> </w:t>
      </w:r>
      <w:r>
        <w:rPr>
          <w:color w:val="231F20"/>
          <w:sz w:val="22"/>
        </w:rPr>
        <w:t>el</w:t>
      </w:r>
      <w:r>
        <w:rPr>
          <w:color w:val="231F20"/>
          <w:spacing w:val="-9"/>
          <w:sz w:val="22"/>
        </w:rPr>
        <w:t> </w:t>
      </w:r>
      <w:r>
        <w:rPr>
          <w:color w:val="231F20"/>
          <w:sz w:val="22"/>
        </w:rPr>
        <w:t>Consejo</w:t>
      </w:r>
      <w:r>
        <w:rPr>
          <w:color w:val="231F20"/>
          <w:spacing w:val="-9"/>
          <w:sz w:val="22"/>
        </w:rPr>
        <w:t> </w:t>
      </w:r>
      <w:r>
        <w:rPr>
          <w:color w:val="231F20"/>
          <w:sz w:val="22"/>
        </w:rPr>
        <w:t>Gene- ral,</w:t>
      </w:r>
      <w:r>
        <w:rPr>
          <w:color w:val="231F20"/>
          <w:spacing w:val="-13"/>
          <w:sz w:val="22"/>
        </w:rPr>
        <w:t> </w:t>
      </w:r>
      <w:r>
        <w:rPr>
          <w:color w:val="231F20"/>
          <w:sz w:val="22"/>
        </w:rPr>
        <w:t>conforme</w:t>
      </w:r>
      <w:r>
        <w:rPr>
          <w:color w:val="231F20"/>
          <w:spacing w:val="-12"/>
          <w:sz w:val="22"/>
        </w:rPr>
        <w:t> </w:t>
      </w:r>
      <w:r>
        <w:rPr>
          <w:color w:val="231F20"/>
          <w:sz w:val="22"/>
        </w:rPr>
        <w:t>al</w:t>
      </w:r>
      <w:r>
        <w:rPr>
          <w:color w:val="231F20"/>
          <w:spacing w:val="-13"/>
          <w:sz w:val="22"/>
        </w:rPr>
        <w:t> </w:t>
      </w:r>
      <w:r>
        <w:rPr>
          <w:color w:val="231F20"/>
          <w:sz w:val="22"/>
        </w:rPr>
        <w:t>plan</w:t>
      </w:r>
      <w:r>
        <w:rPr>
          <w:color w:val="231F20"/>
          <w:spacing w:val="-12"/>
          <w:sz w:val="22"/>
        </w:rPr>
        <w:t> </w:t>
      </w:r>
      <w:r>
        <w:rPr>
          <w:color w:val="231F20"/>
          <w:sz w:val="22"/>
        </w:rPr>
        <w:t>y</w:t>
      </w:r>
      <w:r>
        <w:rPr>
          <w:color w:val="231F20"/>
          <w:spacing w:val="-13"/>
          <w:sz w:val="22"/>
        </w:rPr>
        <w:t> </w:t>
      </w:r>
      <w:r>
        <w:rPr>
          <w:color w:val="231F20"/>
          <w:sz w:val="22"/>
        </w:rPr>
        <w:t>calendario</w:t>
      </w:r>
      <w:r>
        <w:rPr>
          <w:color w:val="231F20"/>
          <w:spacing w:val="-12"/>
          <w:sz w:val="22"/>
        </w:rPr>
        <w:t> </w:t>
      </w:r>
      <w:r>
        <w:rPr>
          <w:color w:val="231F20"/>
          <w:sz w:val="22"/>
        </w:rPr>
        <w:t>de</w:t>
      </w:r>
      <w:r>
        <w:rPr>
          <w:color w:val="231F20"/>
          <w:spacing w:val="-13"/>
          <w:sz w:val="22"/>
        </w:rPr>
        <w:t> </w:t>
      </w:r>
      <w:r>
        <w:rPr>
          <w:color w:val="231F20"/>
          <w:sz w:val="22"/>
        </w:rPr>
        <w:t>coordinación</w:t>
      </w:r>
      <w:r>
        <w:rPr>
          <w:color w:val="231F20"/>
          <w:spacing w:val="-12"/>
          <w:sz w:val="22"/>
        </w:rPr>
        <w:t> </w:t>
      </w:r>
      <w:r>
        <w:rPr>
          <w:color w:val="231F20"/>
          <w:sz w:val="22"/>
        </w:rPr>
        <w:t>que</w:t>
      </w:r>
      <w:r>
        <w:rPr>
          <w:color w:val="231F20"/>
          <w:spacing w:val="-12"/>
          <w:sz w:val="22"/>
        </w:rPr>
        <w:t> </w:t>
      </w:r>
      <w:r>
        <w:rPr>
          <w:color w:val="231F20"/>
          <w:sz w:val="22"/>
        </w:rPr>
        <w:t>para</w:t>
      </w:r>
      <w:r>
        <w:rPr>
          <w:color w:val="231F20"/>
          <w:spacing w:val="-12"/>
          <w:sz w:val="22"/>
        </w:rPr>
        <w:t> </w:t>
      </w:r>
      <w:r>
        <w:rPr>
          <w:color w:val="231F20"/>
          <w:sz w:val="22"/>
        </w:rPr>
        <w:t>tal</w:t>
      </w:r>
      <w:r>
        <w:rPr>
          <w:color w:val="231F20"/>
          <w:spacing w:val="-13"/>
          <w:sz w:val="22"/>
        </w:rPr>
        <w:t> </w:t>
      </w:r>
      <w:r>
        <w:rPr>
          <w:color w:val="231F20"/>
          <w:sz w:val="22"/>
        </w:rPr>
        <w:t>efecto</w:t>
      </w:r>
      <w:r>
        <w:rPr>
          <w:color w:val="231F20"/>
          <w:spacing w:val="-12"/>
          <w:sz w:val="22"/>
        </w:rPr>
        <w:t> </w:t>
      </w:r>
      <w:r>
        <w:rPr>
          <w:color w:val="231F20"/>
          <w:sz w:val="22"/>
        </w:rPr>
        <w:t>se</w:t>
      </w:r>
      <w:r>
        <w:rPr>
          <w:color w:val="231F20"/>
          <w:spacing w:val="-13"/>
          <w:sz w:val="22"/>
        </w:rPr>
        <w:t> </w:t>
      </w:r>
      <w:r>
        <w:rPr>
          <w:color w:val="231F20"/>
          <w:sz w:val="22"/>
        </w:rPr>
        <w:t>aprue-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1" w:firstLine="0"/>
      </w:pPr>
      <w:r>
        <w:rPr>
          <w:color w:val="231F20"/>
        </w:rPr>
        <w:t>be,</w:t>
      </w:r>
      <w:r>
        <w:rPr>
          <w:color w:val="231F20"/>
          <w:spacing w:val="-13"/>
        </w:rPr>
        <w:t> </w:t>
      </w:r>
      <w:r>
        <w:rPr>
          <w:color w:val="231F20"/>
        </w:rPr>
        <w:t>y</w:t>
      </w:r>
      <w:r>
        <w:rPr>
          <w:color w:val="231F20"/>
          <w:spacing w:val="-12"/>
        </w:rPr>
        <w:t> </w:t>
      </w:r>
      <w:r>
        <w:rPr>
          <w:color w:val="231F20"/>
        </w:rPr>
        <w:t>de</w:t>
      </w:r>
      <w:r>
        <w:rPr>
          <w:color w:val="231F20"/>
          <w:spacing w:val="-13"/>
        </w:rPr>
        <w:t> </w:t>
      </w:r>
      <w:r>
        <w:rPr>
          <w:color w:val="231F20"/>
        </w:rPr>
        <w:t>acuerdo</w:t>
      </w:r>
      <w:r>
        <w:rPr>
          <w:color w:val="231F20"/>
          <w:spacing w:val="-12"/>
        </w:rPr>
        <w:t> </w:t>
      </w:r>
      <w:r>
        <w:rPr>
          <w:color w:val="231F20"/>
        </w:rPr>
        <w:t>a</w:t>
      </w:r>
      <w:r>
        <w:rPr>
          <w:color w:val="231F20"/>
          <w:spacing w:val="-12"/>
        </w:rPr>
        <w:t> </w:t>
      </w:r>
      <w:r>
        <w:rPr>
          <w:color w:val="231F20"/>
        </w:rPr>
        <w:t>las</w:t>
      </w:r>
      <w:r>
        <w:rPr>
          <w:color w:val="231F20"/>
          <w:spacing w:val="-13"/>
        </w:rPr>
        <w:t> </w:t>
      </w:r>
      <w:r>
        <w:rPr>
          <w:color w:val="231F20"/>
        </w:rPr>
        <w:t>condiciones</w:t>
      </w:r>
      <w:r>
        <w:rPr>
          <w:color w:val="231F20"/>
          <w:spacing w:val="-12"/>
        </w:rPr>
        <w:t> </w:t>
      </w:r>
      <w:r>
        <w:rPr>
          <w:color w:val="231F20"/>
        </w:rPr>
        <w:t>presupuestales</w:t>
      </w:r>
      <w:r>
        <w:rPr>
          <w:color w:val="231F20"/>
          <w:spacing w:val="-13"/>
        </w:rPr>
        <w:t> </w:t>
      </w:r>
      <w:r>
        <w:rPr>
          <w:color w:val="231F20"/>
        </w:rPr>
        <w:t>que</w:t>
      </w:r>
      <w:r>
        <w:rPr>
          <w:color w:val="231F20"/>
          <w:spacing w:val="-12"/>
        </w:rPr>
        <w:t> </w:t>
      </w:r>
      <w:r>
        <w:rPr>
          <w:color w:val="231F20"/>
        </w:rPr>
        <w:t>se</w:t>
      </w:r>
      <w:r>
        <w:rPr>
          <w:color w:val="231F20"/>
          <w:spacing w:val="-12"/>
        </w:rPr>
        <w:t> </w:t>
      </w:r>
      <w:r>
        <w:rPr>
          <w:color w:val="231F20"/>
        </w:rPr>
        <w:t>presenten.</w:t>
      </w:r>
      <w:r>
        <w:rPr>
          <w:color w:val="231F20"/>
          <w:spacing w:val="-13"/>
        </w:rPr>
        <w:t> </w:t>
      </w:r>
      <w:r>
        <w:rPr>
          <w:color w:val="231F20"/>
        </w:rPr>
        <w:t>Asimismo, se</w:t>
      </w:r>
      <w:r>
        <w:rPr>
          <w:color w:val="231F20"/>
          <w:spacing w:val="-13"/>
        </w:rPr>
        <w:t> </w:t>
      </w:r>
      <w:r>
        <w:rPr>
          <w:color w:val="231F20"/>
        </w:rPr>
        <w:t>integrarán</w:t>
      </w:r>
      <w:r>
        <w:rPr>
          <w:color w:val="231F20"/>
          <w:spacing w:val="-12"/>
        </w:rPr>
        <w:t> </w:t>
      </w:r>
      <w:r>
        <w:rPr>
          <w:color w:val="231F20"/>
        </w:rPr>
        <w:t>y</w:t>
      </w:r>
      <w:r>
        <w:rPr>
          <w:color w:val="231F20"/>
          <w:spacing w:val="-13"/>
        </w:rPr>
        <w:t> </w:t>
      </w:r>
      <w:r>
        <w:rPr>
          <w:color w:val="231F20"/>
        </w:rPr>
        <w:t>funcionarán</w:t>
      </w:r>
      <w:r>
        <w:rPr>
          <w:color w:val="231F20"/>
          <w:spacing w:val="-12"/>
        </w:rPr>
        <w:t> </w:t>
      </w:r>
      <w:r>
        <w:rPr>
          <w:color w:val="231F20"/>
        </w:rPr>
        <w:t>en</w:t>
      </w:r>
      <w:r>
        <w:rPr>
          <w:color w:val="231F20"/>
          <w:spacing w:val="-13"/>
        </w:rPr>
        <w:t> </w:t>
      </w:r>
      <w:r>
        <w:rPr>
          <w:color w:val="231F20"/>
        </w:rPr>
        <w:t>los</w:t>
      </w:r>
      <w:r>
        <w:rPr>
          <w:color w:val="231F20"/>
          <w:spacing w:val="-12"/>
        </w:rPr>
        <w:t> </w:t>
      </w:r>
      <w:r>
        <w:rPr>
          <w:color w:val="231F20"/>
        </w:rPr>
        <w:t>mismos</w:t>
      </w:r>
      <w:r>
        <w:rPr>
          <w:color w:val="231F20"/>
          <w:spacing w:val="-13"/>
        </w:rPr>
        <w:t> </w:t>
      </w:r>
      <w:r>
        <w:rPr>
          <w:color w:val="231F20"/>
        </w:rPr>
        <w:t>términos</w:t>
      </w:r>
      <w:r>
        <w:rPr>
          <w:color w:val="231F20"/>
          <w:spacing w:val="-12"/>
        </w:rPr>
        <w:t> </w:t>
      </w:r>
      <w:r>
        <w:rPr>
          <w:color w:val="231F20"/>
        </w:rPr>
        <w:t>que</w:t>
      </w:r>
      <w:r>
        <w:rPr>
          <w:color w:val="231F20"/>
          <w:spacing w:val="-12"/>
        </w:rPr>
        <w:t> </w:t>
      </w:r>
      <w:r>
        <w:rPr>
          <w:color w:val="231F20"/>
        </w:rPr>
        <w:t>en</w:t>
      </w:r>
      <w:r>
        <w:rPr>
          <w:color w:val="231F20"/>
          <w:spacing w:val="-13"/>
        </w:rPr>
        <w:t> </w:t>
      </w:r>
      <w:r>
        <w:rPr>
          <w:color w:val="231F20"/>
        </w:rPr>
        <w:t>los</w:t>
      </w:r>
      <w:r>
        <w:rPr>
          <w:color w:val="231F20"/>
          <w:spacing w:val="-12"/>
        </w:rPr>
        <w:t> </w:t>
      </w:r>
      <w:r>
        <w:rPr>
          <w:color w:val="231F20"/>
        </w:rPr>
        <w:t>procesos</w:t>
      </w:r>
      <w:r>
        <w:rPr>
          <w:color w:val="231F20"/>
          <w:spacing w:val="-13"/>
        </w:rPr>
        <w:t> </w:t>
      </w:r>
      <w:r>
        <w:rPr>
          <w:color w:val="231F20"/>
        </w:rPr>
        <w:t>electo- rales</w:t>
      </w:r>
      <w:r>
        <w:rPr>
          <w:color w:val="231F20"/>
          <w:spacing w:val="-6"/>
        </w:rPr>
        <w:t> </w:t>
      </w:r>
      <w:r>
        <w:rPr>
          <w:color w:val="231F20"/>
        </w:rPr>
        <w:t>federales,</w:t>
      </w:r>
      <w:r>
        <w:rPr>
          <w:color w:val="231F20"/>
          <w:spacing w:val="-6"/>
        </w:rPr>
        <w:t> </w:t>
      </w:r>
      <w:r>
        <w:rPr>
          <w:color w:val="231F20"/>
        </w:rPr>
        <w:t>a</w:t>
      </w:r>
      <w:r>
        <w:rPr>
          <w:color w:val="231F20"/>
          <w:spacing w:val="-6"/>
        </w:rPr>
        <w:t> </w:t>
      </w:r>
      <w:r>
        <w:rPr>
          <w:color w:val="231F20"/>
        </w:rPr>
        <w:t>fin</w:t>
      </w:r>
      <w:r>
        <w:rPr>
          <w:color w:val="231F20"/>
          <w:spacing w:val="-6"/>
        </w:rPr>
        <w:t> </w:t>
      </w:r>
      <w:r>
        <w:rPr>
          <w:color w:val="231F20"/>
        </w:rPr>
        <w:t>de</w:t>
      </w:r>
      <w:r>
        <w:rPr>
          <w:color w:val="231F20"/>
          <w:spacing w:val="-6"/>
        </w:rPr>
        <w:t> </w:t>
      </w:r>
      <w:r>
        <w:rPr>
          <w:color w:val="231F20"/>
        </w:rPr>
        <w:t>dar</w:t>
      </w:r>
      <w:r>
        <w:rPr>
          <w:color w:val="231F20"/>
          <w:spacing w:val="-6"/>
        </w:rPr>
        <w:t> </w:t>
      </w:r>
      <w:r>
        <w:rPr>
          <w:color w:val="231F20"/>
        </w:rPr>
        <w:t>cumplimiento</w:t>
      </w:r>
      <w:r>
        <w:rPr>
          <w:color w:val="231F20"/>
          <w:spacing w:val="-6"/>
        </w:rPr>
        <w:t> </w:t>
      </w:r>
      <w:r>
        <w:rPr>
          <w:color w:val="231F20"/>
        </w:rPr>
        <w:t>a</w:t>
      </w:r>
      <w:r>
        <w:rPr>
          <w:color w:val="231F20"/>
          <w:spacing w:val="-6"/>
        </w:rPr>
        <w:t> </w:t>
      </w:r>
      <w:r>
        <w:rPr>
          <w:color w:val="231F20"/>
        </w:rPr>
        <w:t>las</w:t>
      </w:r>
      <w:r>
        <w:rPr>
          <w:color w:val="231F20"/>
          <w:spacing w:val="-6"/>
        </w:rPr>
        <w:t> </w:t>
      </w:r>
      <w:r>
        <w:rPr>
          <w:color w:val="231F20"/>
        </w:rPr>
        <w:t>atribuciones</w:t>
      </w:r>
      <w:r>
        <w:rPr>
          <w:color w:val="231F20"/>
          <w:spacing w:val="-6"/>
        </w:rPr>
        <w:t> </w:t>
      </w:r>
      <w:r>
        <w:rPr>
          <w:color w:val="231F20"/>
        </w:rPr>
        <w:t>que</w:t>
      </w:r>
      <w:r>
        <w:rPr>
          <w:color w:val="231F20"/>
          <w:spacing w:val="-6"/>
        </w:rPr>
        <w:t> </w:t>
      </w:r>
      <w:r>
        <w:rPr>
          <w:color w:val="231F20"/>
        </w:rPr>
        <w:t>correspondan al Instituto.</w:t>
      </w:r>
    </w:p>
    <w:p>
      <w:pPr>
        <w:pStyle w:val="ListParagraph"/>
        <w:numPr>
          <w:ilvl w:val="0"/>
          <w:numId w:val="7"/>
        </w:numPr>
        <w:tabs>
          <w:tab w:pos="1528" w:val="left" w:leader="none"/>
          <w:tab w:pos="1530" w:val="left" w:leader="none"/>
        </w:tabs>
        <w:spacing w:line="232" w:lineRule="auto" w:before="258" w:after="0"/>
        <w:ind w:left="1530" w:right="630" w:hanging="260"/>
        <w:jc w:val="both"/>
        <w:rPr>
          <w:sz w:val="22"/>
        </w:rPr>
      </w:pPr>
      <w:r>
        <w:rPr>
          <w:color w:val="231F20"/>
          <w:sz w:val="22"/>
        </w:rPr>
        <w:t>En</w:t>
      </w:r>
      <w:r>
        <w:rPr>
          <w:color w:val="231F20"/>
          <w:spacing w:val="-9"/>
          <w:sz w:val="22"/>
        </w:rPr>
        <w:t> </w:t>
      </w:r>
      <w:r>
        <w:rPr>
          <w:color w:val="231F20"/>
          <w:sz w:val="22"/>
        </w:rPr>
        <w:t>caso</w:t>
      </w:r>
      <w:r>
        <w:rPr>
          <w:color w:val="231F20"/>
          <w:spacing w:val="-9"/>
          <w:sz w:val="22"/>
        </w:rPr>
        <w:t> </w:t>
      </w:r>
      <w:r>
        <w:rPr>
          <w:color w:val="231F20"/>
          <w:sz w:val="22"/>
        </w:rPr>
        <w:t>de</w:t>
      </w:r>
      <w:r>
        <w:rPr>
          <w:color w:val="231F20"/>
          <w:spacing w:val="-9"/>
          <w:sz w:val="22"/>
        </w:rPr>
        <w:t> </w:t>
      </w:r>
      <w:r>
        <w:rPr>
          <w:color w:val="231F20"/>
          <w:sz w:val="22"/>
        </w:rPr>
        <w:t>elecciones</w:t>
      </w:r>
      <w:r>
        <w:rPr>
          <w:color w:val="231F20"/>
          <w:spacing w:val="-9"/>
          <w:sz w:val="22"/>
        </w:rPr>
        <w:t> </w:t>
      </w:r>
      <w:r>
        <w:rPr>
          <w:color w:val="231F20"/>
          <w:sz w:val="22"/>
        </w:rPr>
        <w:t>extraordinarias</w:t>
      </w:r>
      <w:r>
        <w:rPr>
          <w:color w:val="231F20"/>
          <w:spacing w:val="-8"/>
          <w:sz w:val="22"/>
        </w:rPr>
        <w:t> </w:t>
      </w:r>
      <w:r>
        <w:rPr>
          <w:color w:val="231F20"/>
          <w:sz w:val="22"/>
        </w:rPr>
        <w:t>federales</w:t>
      </w:r>
      <w:r>
        <w:rPr>
          <w:color w:val="231F20"/>
          <w:spacing w:val="-9"/>
          <w:sz w:val="22"/>
        </w:rPr>
        <w:t> </w:t>
      </w:r>
      <w:r>
        <w:rPr>
          <w:color w:val="231F20"/>
          <w:sz w:val="22"/>
        </w:rPr>
        <w:t>o</w:t>
      </w:r>
      <w:r>
        <w:rPr>
          <w:color w:val="231F20"/>
          <w:spacing w:val="-9"/>
          <w:sz w:val="22"/>
        </w:rPr>
        <w:t> </w:t>
      </w:r>
      <w:r>
        <w:rPr>
          <w:color w:val="231F20"/>
          <w:sz w:val="22"/>
        </w:rPr>
        <w:t>locales,</w:t>
      </w:r>
      <w:r>
        <w:rPr>
          <w:color w:val="231F20"/>
          <w:spacing w:val="-9"/>
          <w:sz w:val="22"/>
        </w:rPr>
        <w:t> </w:t>
      </w:r>
      <w:r>
        <w:rPr>
          <w:color w:val="231F20"/>
          <w:sz w:val="22"/>
        </w:rPr>
        <w:t>los</w:t>
      </w:r>
      <w:r>
        <w:rPr>
          <w:color w:val="231F20"/>
          <w:spacing w:val="-9"/>
          <w:sz w:val="22"/>
        </w:rPr>
        <w:t> </w:t>
      </w:r>
      <w:r>
        <w:rPr>
          <w:color w:val="231F20"/>
          <w:sz w:val="22"/>
        </w:rPr>
        <w:t>consejos</w:t>
      </w:r>
      <w:r>
        <w:rPr>
          <w:color w:val="231F20"/>
          <w:spacing w:val="-9"/>
          <w:sz w:val="22"/>
        </w:rPr>
        <w:t> </w:t>
      </w:r>
      <w:r>
        <w:rPr>
          <w:color w:val="231F20"/>
          <w:sz w:val="22"/>
        </w:rPr>
        <w:t>locales</w:t>
      </w:r>
      <w:r>
        <w:rPr>
          <w:color w:val="231F20"/>
          <w:spacing w:val="-9"/>
          <w:sz w:val="22"/>
        </w:rPr>
        <w:t> </w:t>
      </w:r>
      <w:r>
        <w:rPr>
          <w:color w:val="231F20"/>
          <w:sz w:val="22"/>
        </w:rPr>
        <w:t>y </w:t>
      </w:r>
      <w:r>
        <w:rPr>
          <w:color w:val="231F20"/>
          <w:spacing w:val="-2"/>
          <w:sz w:val="22"/>
        </w:rPr>
        <w:t>distritales de la entidad federativa correspondiente, se instalarán y funcionarán </w:t>
      </w:r>
      <w:r>
        <w:rPr>
          <w:color w:val="231F20"/>
          <w:sz w:val="22"/>
        </w:rPr>
        <w:t>conforme al plan integral y calendario aprobado por el Consejo General.</w:t>
      </w:r>
    </w:p>
    <w:p>
      <w:pPr>
        <w:pStyle w:val="Heading2"/>
      </w:pPr>
      <w:r>
        <w:rPr>
          <w:color w:val="231F20"/>
        </w:rPr>
        <w:t>Artículo</w:t>
      </w:r>
      <w:r>
        <w:rPr>
          <w:color w:val="231F20"/>
          <w:spacing w:val="-8"/>
        </w:rPr>
        <w:t> </w:t>
      </w:r>
      <w:r>
        <w:rPr>
          <w:color w:val="231F20"/>
          <w:spacing w:val="-5"/>
        </w:rPr>
        <w:t>8.</w:t>
      </w:r>
    </w:p>
    <w:p>
      <w:pPr>
        <w:pStyle w:val="ListParagraph"/>
        <w:numPr>
          <w:ilvl w:val="0"/>
          <w:numId w:val="8"/>
        </w:numPr>
        <w:tabs>
          <w:tab w:pos="1528" w:val="left" w:leader="none"/>
          <w:tab w:pos="1530" w:val="left" w:leader="none"/>
        </w:tabs>
        <w:spacing w:line="232" w:lineRule="auto" w:before="253" w:after="0"/>
        <w:ind w:left="1530" w:right="629" w:hanging="260"/>
        <w:jc w:val="both"/>
        <w:rPr>
          <w:sz w:val="22"/>
        </w:rPr>
      </w:pPr>
      <w:r>
        <w:rPr>
          <w:color w:val="231F20"/>
          <w:spacing w:val="-2"/>
          <w:sz w:val="22"/>
        </w:rPr>
        <w:t>Los</w:t>
      </w:r>
      <w:r>
        <w:rPr>
          <w:color w:val="231F20"/>
          <w:spacing w:val="-3"/>
          <w:sz w:val="22"/>
        </w:rPr>
        <w:t> </w:t>
      </w:r>
      <w:r>
        <w:rPr>
          <w:color w:val="231F20"/>
          <w:spacing w:val="-2"/>
          <w:sz w:val="22"/>
        </w:rPr>
        <w:t>consejeros</w:t>
      </w:r>
      <w:r>
        <w:rPr>
          <w:color w:val="231F20"/>
          <w:spacing w:val="-3"/>
          <w:sz w:val="22"/>
        </w:rPr>
        <w:t> </w:t>
      </w:r>
      <w:r>
        <w:rPr>
          <w:color w:val="231F20"/>
          <w:spacing w:val="-2"/>
          <w:sz w:val="22"/>
        </w:rPr>
        <w:t>locales</w:t>
      </w:r>
      <w:r>
        <w:rPr>
          <w:color w:val="231F20"/>
          <w:spacing w:val="-3"/>
          <w:sz w:val="22"/>
        </w:rPr>
        <w:t> </w:t>
      </w:r>
      <w:r>
        <w:rPr>
          <w:color w:val="231F20"/>
          <w:spacing w:val="-2"/>
          <w:sz w:val="22"/>
        </w:rPr>
        <w:t>y</w:t>
      </w:r>
      <w:r>
        <w:rPr>
          <w:color w:val="231F20"/>
          <w:spacing w:val="-3"/>
          <w:sz w:val="22"/>
        </w:rPr>
        <w:t> </w:t>
      </w:r>
      <w:r>
        <w:rPr>
          <w:color w:val="231F20"/>
          <w:spacing w:val="-2"/>
          <w:sz w:val="22"/>
        </w:rPr>
        <w:t>distritales</w:t>
      </w:r>
      <w:r>
        <w:rPr>
          <w:color w:val="231F20"/>
          <w:spacing w:val="-3"/>
          <w:sz w:val="22"/>
        </w:rPr>
        <w:t> </w:t>
      </w:r>
      <w:r>
        <w:rPr>
          <w:color w:val="231F20"/>
          <w:spacing w:val="-2"/>
          <w:sz w:val="22"/>
        </w:rPr>
        <w:t>del</w:t>
      </w:r>
      <w:r>
        <w:rPr>
          <w:color w:val="231F20"/>
          <w:spacing w:val="-3"/>
          <w:sz w:val="22"/>
        </w:rPr>
        <w:t> </w:t>
      </w:r>
      <w:r>
        <w:rPr>
          <w:color w:val="231F20"/>
          <w:spacing w:val="-2"/>
          <w:sz w:val="22"/>
        </w:rPr>
        <w:t>Instituto</w:t>
      </w:r>
      <w:r>
        <w:rPr>
          <w:color w:val="231F20"/>
          <w:spacing w:val="-3"/>
          <w:sz w:val="22"/>
        </w:rPr>
        <w:t> </w:t>
      </w:r>
      <w:r>
        <w:rPr>
          <w:color w:val="231F20"/>
          <w:spacing w:val="-2"/>
          <w:sz w:val="22"/>
        </w:rPr>
        <w:t>recibirán</w:t>
      </w:r>
      <w:r>
        <w:rPr>
          <w:color w:val="231F20"/>
          <w:spacing w:val="-3"/>
          <w:sz w:val="22"/>
        </w:rPr>
        <w:t> </w:t>
      </w:r>
      <w:r>
        <w:rPr>
          <w:color w:val="231F20"/>
          <w:spacing w:val="-2"/>
          <w:sz w:val="22"/>
        </w:rPr>
        <w:t>una</w:t>
      </w:r>
      <w:r>
        <w:rPr>
          <w:color w:val="231F20"/>
          <w:spacing w:val="-3"/>
          <w:sz w:val="22"/>
        </w:rPr>
        <w:t> </w:t>
      </w:r>
      <w:r>
        <w:rPr>
          <w:color w:val="231F20"/>
          <w:spacing w:val="-2"/>
          <w:sz w:val="22"/>
        </w:rPr>
        <w:t>dieta</w:t>
      </w:r>
      <w:r>
        <w:rPr>
          <w:color w:val="231F20"/>
          <w:spacing w:val="-3"/>
          <w:sz w:val="22"/>
        </w:rPr>
        <w:t> </w:t>
      </w:r>
      <w:r>
        <w:rPr>
          <w:color w:val="231F20"/>
          <w:spacing w:val="-2"/>
          <w:sz w:val="22"/>
        </w:rPr>
        <w:t>de</w:t>
      </w:r>
      <w:r>
        <w:rPr>
          <w:color w:val="231F20"/>
          <w:spacing w:val="-3"/>
          <w:sz w:val="22"/>
        </w:rPr>
        <w:t> </w:t>
      </w:r>
      <w:r>
        <w:rPr>
          <w:color w:val="231F20"/>
          <w:spacing w:val="-2"/>
          <w:sz w:val="22"/>
        </w:rPr>
        <w:t>asistencia </w:t>
      </w:r>
      <w:r>
        <w:rPr>
          <w:color w:val="231F20"/>
          <w:sz w:val="22"/>
        </w:rPr>
        <w:t>para</w:t>
      </w:r>
      <w:r>
        <w:rPr>
          <w:color w:val="231F20"/>
          <w:spacing w:val="-4"/>
          <w:sz w:val="22"/>
        </w:rPr>
        <w:t> </w:t>
      </w:r>
      <w:r>
        <w:rPr>
          <w:color w:val="231F20"/>
          <w:sz w:val="22"/>
        </w:rPr>
        <w:t>efecto</w:t>
      </w:r>
      <w:r>
        <w:rPr>
          <w:color w:val="231F20"/>
          <w:spacing w:val="-4"/>
          <w:sz w:val="22"/>
        </w:rPr>
        <w:t> </w:t>
      </w:r>
      <w:r>
        <w:rPr>
          <w:color w:val="231F20"/>
          <w:sz w:val="22"/>
        </w:rPr>
        <w:t>de</w:t>
      </w:r>
      <w:r>
        <w:rPr>
          <w:color w:val="231F20"/>
          <w:spacing w:val="-4"/>
          <w:sz w:val="22"/>
        </w:rPr>
        <w:t> </w:t>
      </w:r>
      <w:r>
        <w:rPr>
          <w:color w:val="231F20"/>
          <w:sz w:val="22"/>
        </w:rPr>
        <w:t>cumplir</w:t>
      </w:r>
      <w:r>
        <w:rPr>
          <w:color w:val="231F20"/>
          <w:spacing w:val="-4"/>
          <w:sz w:val="22"/>
        </w:rPr>
        <w:t> </w:t>
      </w:r>
      <w:r>
        <w:rPr>
          <w:color w:val="231F20"/>
          <w:sz w:val="22"/>
        </w:rPr>
        <w:t>con</w:t>
      </w:r>
      <w:r>
        <w:rPr>
          <w:color w:val="231F20"/>
          <w:spacing w:val="-4"/>
          <w:sz w:val="22"/>
        </w:rPr>
        <w:t> </w:t>
      </w:r>
      <w:r>
        <w:rPr>
          <w:color w:val="231F20"/>
          <w:sz w:val="22"/>
        </w:rPr>
        <w:t>sus</w:t>
      </w:r>
      <w:r>
        <w:rPr>
          <w:color w:val="231F20"/>
          <w:spacing w:val="-4"/>
          <w:sz w:val="22"/>
        </w:rPr>
        <w:t> </w:t>
      </w:r>
      <w:r>
        <w:rPr>
          <w:color w:val="231F20"/>
          <w:sz w:val="22"/>
        </w:rPr>
        <w:t>atribuciones</w:t>
      </w:r>
      <w:r>
        <w:rPr>
          <w:color w:val="231F20"/>
          <w:spacing w:val="-4"/>
          <w:sz w:val="22"/>
        </w:rPr>
        <w:t> </w:t>
      </w:r>
      <w:r>
        <w:rPr>
          <w:color w:val="231F20"/>
          <w:sz w:val="22"/>
        </w:rPr>
        <w:t>legales,</w:t>
      </w:r>
      <w:r>
        <w:rPr>
          <w:color w:val="231F20"/>
          <w:spacing w:val="-4"/>
          <w:sz w:val="22"/>
        </w:rPr>
        <w:t> </w:t>
      </w:r>
      <w:r>
        <w:rPr>
          <w:color w:val="231F20"/>
          <w:sz w:val="22"/>
        </w:rPr>
        <w:t>la</w:t>
      </w:r>
      <w:r>
        <w:rPr>
          <w:color w:val="231F20"/>
          <w:spacing w:val="-4"/>
          <w:sz w:val="22"/>
        </w:rPr>
        <w:t> </w:t>
      </w:r>
      <w:r>
        <w:rPr>
          <w:color w:val="231F20"/>
          <w:sz w:val="22"/>
        </w:rPr>
        <w:t>cual</w:t>
      </w:r>
      <w:r>
        <w:rPr>
          <w:color w:val="231F20"/>
          <w:spacing w:val="-4"/>
          <w:sz w:val="22"/>
        </w:rPr>
        <w:t> </w:t>
      </w:r>
      <w:r>
        <w:rPr>
          <w:color w:val="231F20"/>
          <w:sz w:val="22"/>
        </w:rPr>
        <w:t>deberá</w:t>
      </w:r>
      <w:r>
        <w:rPr>
          <w:color w:val="231F20"/>
          <w:spacing w:val="-4"/>
          <w:sz w:val="22"/>
        </w:rPr>
        <w:t> </w:t>
      </w:r>
      <w:r>
        <w:rPr>
          <w:color w:val="231F20"/>
          <w:sz w:val="22"/>
        </w:rPr>
        <w:t>ser</w:t>
      </w:r>
      <w:r>
        <w:rPr>
          <w:color w:val="231F20"/>
          <w:spacing w:val="-4"/>
          <w:sz w:val="22"/>
        </w:rPr>
        <w:t> </w:t>
      </w:r>
      <w:r>
        <w:rPr>
          <w:color w:val="231F20"/>
          <w:sz w:val="22"/>
        </w:rPr>
        <w:t>aproba- da</w:t>
      </w:r>
      <w:r>
        <w:rPr>
          <w:color w:val="231F20"/>
          <w:spacing w:val="-7"/>
          <w:sz w:val="22"/>
        </w:rPr>
        <w:t> </w:t>
      </w:r>
      <w:r>
        <w:rPr>
          <w:color w:val="231F20"/>
          <w:sz w:val="22"/>
        </w:rPr>
        <w:t>por</w:t>
      </w:r>
      <w:r>
        <w:rPr>
          <w:color w:val="231F20"/>
          <w:spacing w:val="-7"/>
          <w:sz w:val="22"/>
        </w:rPr>
        <w:t> </w:t>
      </w:r>
      <w:r>
        <w:rPr>
          <w:color w:val="231F20"/>
          <w:sz w:val="22"/>
        </w:rPr>
        <w:t>la</w:t>
      </w:r>
      <w:r>
        <w:rPr>
          <w:color w:val="231F20"/>
          <w:spacing w:val="-7"/>
          <w:sz w:val="22"/>
        </w:rPr>
        <w:t> </w:t>
      </w:r>
      <w:r>
        <w:rPr>
          <w:color w:val="231F20"/>
          <w:sz w:val="22"/>
        </w:rPr>
        <w:t>jge</w:t>
      </w:r>
      <w:r>
        <w:rPr>
          <w:color w:val="231F20"/>
          <w:spacing w:val="-7"/>
          <w:sz w:val="22"/>
        </w:rPr>
        <w:t> </w:t>
      </w:r>
      <w:r>
        <w:rPr>
          <w:color w:val="231F20"/>
          <w:sz w:val="22"/>
        </w:rPr>
        <w:t>acorde</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suficiencia</w:t>
      </w:r>
      <w:r>
        <w:rPr>
          <w:color w:val="231F20"/>
          <w:spacing w:val="-7"/>
          <w:sz w:val="22"/>
        </w:rPr>
        <w:t> </w:t>
      </w:r>
      <w:r>
        <w:rPr>
          <w:color w:val="231F20"/>
          <w:sz w:val="22"/>
        </w:rPr>
        <w:t>presupuestal</w:t>
      </w:r>
      <w:r>
        <w:rPr>
          <w:color w:val="231F20"/>
          <w:spacing w:val="-7"/>
          <w:sz w:val="22"/>
        </w:rPr>
        <w:t> </w:t>
      </w:r>
      <w:r>
        <w:rPr>
          <w:color w:val="231F20"/>
          <w:sz w:val="22"/>
        </w:rPr>
        <w:t>y</w:t>
      </w:r>
      <w:r>
        <w:rPr>
          <w:color w:val="231F20"/>
          <w:spacing w:val="-7"/>
          <w:sz w:val="22"/>
        </w:rPr>
        <w:t> </w:t>
      </w:r>
      <w:r>
        <w:rPr>
          <w:color w:val="231F20"/>
          <w:sz w:val="22"/>
        </w:rPr>
        <w:t>atendiendo</w:t>
      </w:r>
      <w:r>
        <w:rPr>
          <w:color w:val="231F20"/>
          <w:spacing w:val="-7"/>
          <w:sz w:val="22"/>
        </w:rPr>
        <w:t> </w:t>
      </w:r>
      <w:r>
        <w:rPr>
          <w:color w:val="231F20"/>
          <w:sz w:val="22"/>
        </w:rPr>
        <w:t>a</w:t>
      </w:r>
      <w:r>
        <w:rPr>
          <w:color w:val="231F20"/>
          <w:spacing w:val="-7"/>
          <w:sz w:val="22"/>
        </w:rPr>
        <w:t> </w:t>
      </w:r>
      <w:r>
        <w:rPr>
          <w:color w:val="231F20"/>
          <w:sz w:val="22"/>
        </w:rPr>
        <w:t>las</w:t>
      </w:r>
      <w:r>
        <w:rPr>
          <w:color w:val="231F20"/>
          <w:spacing w:val="-7"/>
          <w:sz w:val="22"/>
        </w:rPr>
        <w:t> </w:t>
      </w:r>
      <w:r>
        <w:rPr>
          <w:color w:val="231F20"/>
          <w:sz w:val="22"/>
        </w:rPr>
        <w:t>particulari- dades del proceso electoral que se trate.</w:t>
      </w:r>
    </w:p>
    <w:p>
      <w:pPr>
        <w:pStyle w:val="Heading2"/>
        <w:spacing w:before="232"/>
      </w:pPr>
      <w:r>
        <w:rPr>
          <w:color w:val="231F20"/>
        </w:rPr>
        <w:t>Artículo</w:t>
      </w:r>
      <w:r>
        <w:rPr>
          <w:color w:val="231F20"/>
          <w:spacing w:val="-8"/>
        </w:rPr>
        <w:t> </w:t>
      </w:r>
      <w:r>
        <w:rPr>
          <w:color w:val="231F20"/>
          <w:spacing w:val="-5"/>
        </w:rPr>
        <w:t>9.</w:t>
      </w:r>
    </w:p>
    <w:p>
      <w:pPr>
        <w:pStyle w:val="ListParagraph"/>
        <w:numPr>
          <w:ilvl w:val="0"/>
          <w:numId w:val="9"/>
        </w:numPr>
        <w:tabs>
          <w:tab w:pos="1528" w:val="left" w:leader="none"/>
          <w:tab w:pos="1530" w:val="left" w:leader="none"/>
        </w:tabs>
        <w:spacing w:line="232" w:lineRule="auto" w:before="253" w:after="0"/>
        <w:ind w:left="1530" w:right="630" w:hanging="260"/>
        <w:jc w:val="both"/>
        <w:rPr>
          <w:sz w:val="22"/>
        </w:rPr>
      </w:pPr>
      <w:r>
        <w:rPr>
          <w:color w:val="231F20"/>
          <w:sz w:val="22"/>
        </w:rPr>
        <w:t>La designación de los consejeros electorales de los consejos locales y distrita- les del Instituto, se hará respetando en todo momento el límite de reelección establecido</w:t>
      </w:r>
      <w:r>
        <w:rPr>
          <w:color w:val="231F20"/>
          <w:spacing w:val="-7"/>
          <w:sz w:val="22"/>
        </w:rPr>
        <w:t> </w:t>
      </w:r>
      <w:r>
        <w:rPr>
          <w:color w:val="231F20"/>
          <w:sz w:val="22"/>
        </w:rPr>
        <w:t>en</w:t>
      </w:r>
      <w:r>
        <w:rPr>
          <w:color w:val="231F20"/>
          <w:spacing w:val="-7"/>
          <w:sz w:val="22"/>
        </w:rPr>
        <w:t> </w:t>
      </w:r>
      <w:r>
        <w:rPr>
          <w:color w:val="231F20"/>
          <w:sz w:val="22"/>
        </w:rPr>
        <w:t>los</w:t>
      </w:r>
      <w:r>
        <w:rPr>
          <w:color w:val="231F20"/>
          <w:spacing w:val="-7"/>
          <w:sz w:val="22"/>
        </w:rPr>
        <w:t> </w:t>
      </w:r>
      <w:r>
        <w:rPr>
          <w:color w:val="231F20"/>
          <w:sz w:val="22"/>
        </w:rPr>
        <w:t>artículos</w:t>
      </w:r>
      <w:r>
        <w:rPr>
          <w:color w:val="231F20"/>
          <w:spacing w:val="-7"/>
          <w:sz w:val="22"/>
        </w:rPr>
        <w:t> </w:t>
      </w:r>
      <w:r>
        <w:rPr>
          <w:color w:val="231F20"/>
          <w:sz w:val="22"/>
        </w:rPr>
        <w:t>66,</w:t>
      </w:r>
      <w:r>
        <w:rPr>
          <w:color w:val="231F20"/>
          <w:spacing w:val="-7"/>
          <w:sz w:val="22"/>
        </w:rPr>
        <w:t> </w:t>
      </w:r>
      <w:r>
        <w:rPr>
          <w:color w:val="231F20"/>
          <w:sz w:val="22"/>
        </w:rPr>
        <w:t>numeral</w:t>
      </w:r>
      <w:r>
        <w:rPr>
          <w:color w:val="231F20"/>
          <w:spacing w:val="-7"/>
          <w:sz w:val="22"/>
        </w:rPr>
        <w:t> </w:t>
      </w:r>
      <w:r>
        <w:rPr>
          <w:color w:val="231F20"/>
          <w:sz w:val="22"/>
        </w:rPr>
        <w:t>2,</w:t>
      </w:r>
      <w:r>
        <w:rPr>
          <w:color w:val="231F20"/>
          <w:spacing w:val="-7"/>
          <w:sz w:val="22"/>
        </w:rPr>
        <w:t> </w:t>
      </w:r>
      <w:r>
        <w:rPr>
          <w:color w:val="231F20"/>
          <w:sz w:val="22"/>
        </w:rPr>
        <w:t>y</w:t>
      </w:r>
      <w:r>
        <w:rPr>
          <w:color w:val="231F20"/>
          <w:spacing w:val="-7"/>
          <w:sz w:val="22"/>
        </w:rPr>
        <w:t> </w:t>
      </w:r>
      <w:r>
        <w:rPr>
          <w:color w:val="231F20"/>
          <w:sz w:val="22"/>
        </w:rPr>
        <w:t>77,</w:t>
      </w:r>
      <w:r>
        <w:rPr>
          <w:color w:val="231F20"/>
          <w:spacing w:val="-7"/>
          <w:sz w:val="22"/>
        </w:rPr>
        <w:t> </w:t>
      </w:r>
      <w:r>
        <w:rPr>
          <w:color w:val="231F20"/>
          <w:sz w:val="22"/>
        </w:rPr>
        <w:t>numeral</w:t>
      </w:r>
      <w:r>
        <w:rPr>
          <w:color w:val="231F20"/>
          <w:spacing w:val="-7"/>
          <w:sz w:val="22"/>
        </w:rPr>
        <w:t> </w:t>
      </w:r>
      <w:r>
        <w:rPr>
          <w:color w:val="231F20"/>
          <w:sz w:val="22"/>
        </w:rPr>
        <w:t>2</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8"/>
          <w:sz w:val="22"/>
        </w:rPr>
        <w:t> </w:t>
      </w:r>
      <w:r>
        <w:rPr>
          <w:color w:val="231F20"/>
          <w:sz w:val="22"/>
        </w:rPr>
        <w:t>lgipe.</w:t>
      </w:r>
      <w:r>
        <w:rPr>
          <w:color w:val="231F20"/>
          <w:spacing w:val="-7"/>
          <w:sz w:val="22"/>
        </w:rPr>
        <w:t> </w:t>
      </w:r>
      <w:r>
        <w:rPr>
          <w:color w:val="231F20"/>
          <w:sz w:val="22"/>
        </w:rPr>
        <w:t>La</w:t>
      </w:r>
      <w:r>
        <w:rPr>
          <w:color w:val="231F20"/>
          <w:spacing w:val="-7"/>
          <w:sz w:val="22"/>
        </w:rPr>
        <w:t> </w:t>
      </w:r>
      <w:r>
        <w:rPr>
          <w:color w:val="231F20"/>
          <w:sz w:val="22"/>
        </w:rPr>
        <w:t>desig- nación</w:t>
      </w:r>
      <w:r>
        <w:rPr>
          <w:color w:val="231F20"/>
          <w:spacing w:val="-13"/>
          <w:sz w:val="22"/>
        </w:rPr>
        <w:t> </w:t>
      </w:r>
      <w:r>
        <w:rPr>
          <w:color w:val="231F20"/>
          <w:sz w:val="22"/>
        </w:rPr>
        <w:t>de</w:t>
      </w:r>
      <w:r>
        <w:rPr>
          <w:color w:val="231F20"/>
          <w:spacing w:val="-12"/>
          <w:sz w:val="22"/>
        </w:rPr>
        <w:t> </w:t>
      </w:r>
      <w:r>
        <w:rPr>
          <w:color w:val="231F20"/>
          <w:sz w:val="22"/>
        </w:rPr>
        <w:t>un</w:t>
      </w:r>
      <w:r>
        <w:rPr>
          <w:color w:val="231F20"/>
          <w:spacing w:val="-13"/>
          <w:sz w:val="22"/>
        </w:rPr>
        <w:t> </w:t>
      </w:r>
      <w:r>
        <w:rPr>
          <w:color w:val="231F20"/>
          <w:sz w:val="22"/>
        </w:rPr>
        <w:t>consejero</w:t>
      </w:r>
      <w:r>
        <w:rPr>
          <w:color w:val="231F20"/>
          <w:spacing w:val="-12"/>
          <w:sz w:val="22"/>
        </w:rPr>
        <w:t> </w:t>
      </w:r>
      <w:r>
        <w:rPr>
          <w:color w:val="231F20"/>
          <w:sz w:val="22"/>
        </w:rPr>
        <w:t>para</w:t>
      </w:r>
      <w:r>
        <w:rPr>
          <w:color w:val="231F20"/>
          <w:spacing w:val="-13"/>
          <w:sz w:val="22"/>
        </w:rPr>
        <w:t> </w:t>
      </w:r>
      <w:r>
        <w:rPr>
          <w:color w:val="231F20"/>
          <w:sz w:val="22"/>
        </w:rPr>
        <w:t>un</w:t>
      </w:r>
      <w:r>
        <w:rPr>
          <w:color w:val="231F20"/>
          <w:spacing w:val="-12"/>
          <w:sz w:val="22"/>
        </w:rPr>
        <w:t> </w:t>
      </w:r>
      <w:r>
        <w:rPr>
          <w:color w:val="231F20"/>
          <w:sz w:val="22"/>
        </w:rPr>
        <w:t>tercer</w:t>
      </w:r>
      <w:r>
        <w:rPr>
          <w:color w:val="231F20"/>
          <w:spacing w:val="-13"/>
          <w:sz w:val="22"/>
        </w:rPr>
        <w:t> </w:t>
      </w:r>
      <w:r>
        <w:rPr>
          <w:color w:val="231F20"/>
          <w:sz w:val="22"/>
        </w:rPr>
        <w:t>proceso</w:t>
      </w:r>
      <w:r>
        <w:rPr>
          <w:color w:val="231F20"/>
          <w:spacing w:val="-12"/>
          <w:sz w:val="22"/>
        </w:rPr>
        <w:t> </w:t>
      </w:r>
      <w:r>
        <w:rPr>
          <w:color w:val="231F20"/>
          <w:sz w:val="22"/>
        </w:rPr>
        <w:t>electoral,</w:t>
      </w:r>
      <w:r>
        <w:rPr>
          <w:color w:val="231F20"/>
          <w:spacing w:val="-12"/>
          <w:sz w:val="22"/>
        </w:rPr>
        <w:t> </w:t>
      </w:r>
      <w:r>
        <w:rPr>
          <w:color w:val="231F20"/>
          <w:sz w:val="22"/>
        </w:rPr>
        <w:t>se</w:t>
      </w:r>
      <w:r>
        <w:rPr>
          <w:color w:val="231F20"/>
          <w:spacing w:val="-13"/>
          <w:sz w:val="22"/>
        </w:rPr>
        <w:t> </w:t>
      </w:r>
      <w:r>
        <w:rPr>
          <w:color w:val="231F20"/>
          <w:sz w:val="22"/>
        </w:rPr>
        <w:t>hará</w:t>
      </w:r>
      <w:r>
        <w:rPr>
          <w:color w:val="231F20"/>
          <w:spacing w:val="-12"/>
          <w:sz w:val="22"/>
        </w:rPr>
        <w:t> </w:t>
      </w:r>
      <w:r>
        <w:rPr>
          <w:color w:val="231F20"/>
          <w:sz w:val="22"/>
        </w:rPr>
        <w:t>bajo</w:t>
      </w:r>
      <w:r>
        <w:rPr>
          <w:color w:val="231F20"/>
          <w:spacing w:val="-13"/>
          <w:sz w:val="22"/>
        </w:rPr>
        <w:t> </w:t>
      </w:r>
      <w:r>
        <w:rPr>
          <w:color w:val="231F20"/>
          <w:sz w:val="22"/>
        </w:rPr>
        <w:t>la</w:t>
      </w:r>
      <w:r>
        <w:rPr>
          <w:color w:val="231F20"/>
          <w:spacing w:val="-12"/>
          <w:sz w:val="22"/>
        </w:rPr>
        <w:t> </w:t>
      </w:r>
      <w:r>
        <w:rPr>
          <w:color w:val="231F20"/>
          <w:sz w:val="22"/>
        </w:rPr>
        <w:t>estricta valoración</w:t>
      </w:r>
      <w:r>
        <w:rPr>
          <w:color w:val="231F20"/>
          <w:spacing w:val="-1"/>
          <w:sz w:val="22"/>
        </w:rPr>
        <w:t> </w:t>
      </w:r>
      <w:r>
        <w:rPr>
          <w:color w:val="231F20"/>
          <w:sz w:val="22"/>
        </w:rPr>
        <w:t>del</w:t>
      </w:r>
      <w:r>
        <w:rPr>
          <w:color w:val="231F20"/>
          <w:spacing w:val="-1"/>
          <w:sz w:val="22"/>
        </w:rPr>
        <w:t> </w:t>
      </w:r>
      <w:r>
        <w:rPr>
          <w:color w:val="231F20"/>
          <w:sz w:val="22"/>
        </w:rPr>
        <w:t>consejo</w:t>
      </w:r>
      <w:r>
        <w:rPr>
          <w:color w:val="231F20"/>
          <w:spacing w:val="-1"/>
          <w:sz w:val="22"/>
        </w:rPr>
        <w:t> </w:t>
      </w:r>
      <w:r>
        <w:rPr>
          <w:color w:val="231F20"/>
          <w:sz w:val="22"/>
        </w:rPr>
        <w:t>correspondiente,</w:t>
      </w:r>
      <w:r>
        <w:rPr>
          <w:color w:val="231F20"/>
          <w:spacing w:val="-1"/>
          <w:sz w:val="22"/>
        </w:rPr>
        <w:t> </w:t>
      </w:r>
      <w:r>
        <w:rPr>
          <w:color w:val="231F20"/>
          <w:sz w:val="22"/>
        </w:rPr>
        <w:t>tomando</w:t>
      </w:r>
      <w:r>
        <w:rPr>
          <w:color w:val="231F20"/>
          <w:spacing w:val="-1"/>
          <w:sz w:val="22"/>
        </w:rPr>
        <w:t> </w:t>
      </w:r>
      <w:r>
        <w:rPr>
          <w:color w:val="231F20"/>
          <w:sz w:val="22"/>
        </w:rPr>
        <w:t>en</w:t>
      </w:r>
      <w:r>
        <w:rPr>
          <w:color w:val="231F20"/>
          <w:spacing w:val="-1"/>
          <w:sz w:val="22"/>
        </w:rPr>
        <w:t> </w:t>
      </w:r>
      <w:r>
        <w:rPr>
          <w:color w:val="231F20"/>
          <w:sz w:val="22"/>
        </w:rPr>
        <w:t>consideración</w:t>
      </w:r>
      <w:r>
        <w:rPr>
          <w:color w:val="231F20"/>
          <w:spacing w:val="-1"/>
          <w:sz w:val="22"/>
        </w:rPr>
        <w:t> </w:t>
      </w:r>
      <w:r>
        <w:rPr>
          <w:color w:val="231F20"/>
          <w:sz w:val="22"/>
        </w:rPr>
        <w:t>su</w:t>
      </w:r>
      <w:r>
        <w:rPr>
          <w:color w:val="231F20"/>
          <w:spacing w:val="-1"/>
          <w:sz w:val="22"/>
        </w:rPr>
        <w:t> </w:t>
      </w:r>
      <w:r>
        <w:rPr>
          <w:color w:val="231F20"/>
          <w:sz w:val="22"/>
        </w:rPr>
        <w:t>partici- pación</w:t>
      </w:r>
      <w:r>
        <w:rPr>
          <w:color w:val="231F20"/>
          <w:spacing w:val="-13"/>
          <w:sz w:val="22"/>
        </w:rPr>
        <w:t> </w:t>
      </w:r>
      <w:r>
        <w:rPr>
          <w:color w:val="231F20"/>
          <w:sz w:val="22"/>
        </w:rPr>
        <w:t>en</w:t>
      </w:r>
      <w:r>
        <w:rPr>
          <w:color w:val="231F20"/>
          <w:spacing w:val="-12"/>
          <w:sz w:val="22"/>
        </w:rPr>
        <w:t> </w:t>
      </w:r>
      <w:r>
        <w:rPr>
          <w:color w:val="231F20"/>
          <w:sz w:val="22"/>
        </w:rPr>
        <w:t>procesos</w:t>
      </w:r>
      <w:r>
        <w:rPr>
          <w:color w:val="231F20"/>
          <w:spacing w:val="-13"/>
          <w:sz w:val="22"/>
        </w:rPr>
        <w:t> </w:t>
      </w:r>
      <w:r>
        <w:rPr>
          <w:color w:val="231F20"/>
          <w:sz w:val="22"/>
        </w:rPr>
        <w:t>electorales</w:t>
      </w:r>
      <w:r>
        <w:rPr>
          <w:color w:val="231F20"/>
          <w:spacing w:val="-12"/>
          <w:sz w:val="22"/>
        </w:rPr>
        <w:t> </w:t>
      </w:r>
      <w:r>
        <w:rPr>
          <w:color w:val="231F20"/>
          <w:sz w:val="22"/>
        </w:rPr>
        <w:t>federales</w:t>
      </w:r>
      <w:r>
        <w:rPr>
          <w:color w:val="231F20"/>
          <w:spacing w:val="-13"/>
          <w:sz w:val="22"/>
        </w:rPr>
        <w:t> </w:t>
      </w:r>
      <w:r>
        <w:rPr>
          <w:color w:val="231F20"/>
          <w:sz w:val="22"/>
        </w:rPr>
        <w:t>en</w:t>
      </w:r>
      <w:r>
        <w:rPr>
          <w:color w:val="231F20"/>
          <w:spacing w:val="-12"/>
          <w:sz w:val="22"/>
        </w:rPr>
        <w:t> </w:t>
      </w:r>
      <w:r>
        <w:rPr>
          <w:color w:val="231F20"/>
          <w:sz w:val="22"/>
        </w:rPr>
        <w:t>calidad</w:t>
      </w:r>
      <w:r>
        <w:rPr>
          <w:color w:val="231F20"/>
          <w:spacing w:val="-13"/>
          <w:sz w:val="22"/>
        </w:rPr>
        <w:t> </w:t>
      </w:r>
      <w:r>
        <w:rPr>
          <w:color w:val="231F20"/>
          <w:sz w:val="22"/>
        </w:rPr>
        <w:t>de</w:t>
      </w:r>
      <w:r>
        <w:rPr>
          <w:color w:val="231F20"/>
          <w:spacing w:val="-12"/>
          <w:sz w:val="22"/>
        </w:rPr>
        <w:t> </w:t>
      </w:r>
      <w:r>
        <w:rPr>
          <w:color w:val="231F20"/>
          <w:sz w:val="22"/>
        </w:rPr>
        <w:t>consejeros</w:t>
      </w:r>
      <w:r>
        <w:rPr>
          <w:color w:val="231F20"/>
          <w:spacing w:val="-12"/>
          <w:sz w:val="22"/>
        </w:rPr>
        <w:t> </w:t>
      </w:r>
      <w:r>
        <w:rPr>
          <w:color w:val="231F20"/>
          <w:sz w:val="22"/>
        </w:rPr>
        <w:t>propietarios. Tratándose de consejeros suplentes, aplicará la disposición anterior, siempre</w:t>
      </w:r>
      <w:r>
        <w:rPr>
          <w:color w:val="231F20"/>
          <w:spacing w:val="40"/>
          <w:sz w:val="22"/>
        </w:rPr>
        <w:t> </w:t>
      </w:r>
      <w:r>
        <w:rPr>
          <w:color w:val="231F20"/>
          <w:spacing w:val="-4"/>
          <w:sz w:val="22"/>
        </w:rPr>
        <w:t>y</w:t>
      </w:r>
      <w:r>
        <w:rPr>
          <w:color w:val="231F20"/>
          <w:spacing w:val="-5"/>
          <w:sz w:val="22"/>
        </w:rPr>
        <w:t> </w:t>
      </w:r>
      <w:r>
        <w:rPr>
          <w:color w:val="231F20"/>
          <w:spacing w:val="-4"/>
          <w:sz w:val="22"/>
        </w:rPr>
        <w:t>cuando</w:t>
      </w:r>
      <w:r>
        <w:rPr>
          <w:color w:val="231F20"/>
          <w:spacing w:val="-7"/>
          <w:sz w:val="22"/>
        </w:rPr>
        <w:t> </w:t>
      </w:r>
      <w:r>
        <w:rPr>
          <w:color w:val="231F20"/>
          <w:spacing w:val="-4"/>
          <w:sz w:val="22"/>
        </w:rPr>
        <w:t>hubieran</w:t>
      </w:r>
      <w:r>
        <w:rPr>
          <w:color w:val="231F20"/>
          <w:spacing w:val="-7"/>
          <w:sz w:val="22"/>
        </w:rPr>
        <w:t> </w:t>
      </w:r>
      <w:r>
        <w:rPr>
          <w:color w:val="231F20"/>
          <w:spacing w:val="-4"/>
          <w:sz w:val="22"/>
        </w:rPr>
        <w:t>actuado</w:t>
      </w:r>
      <w:r>
        <w:rPr>
          <w:color w:val="231F20"/>
          <w:spacing w:val="-7"/>
          <w:sz w:val="22"/>
        </w:rPr>
        <w:t> </w:t>
      </w:r>
      <w:r>
        <w:rPr>
          <w:color w:val="231F20"/>
          <w:spacing w:val="-4"/>
          <w:sz w:val="22"/>
        </w:rPr>
        <w:t>como</w:t>
      </w:r>
      <w:r>
        <w:rPr>
          <w:color w:val="231F20"/>
          <w:spacing w:val="-7"/>
          <w:sz w:val="22"/>
        </w:rPr>
        <w:t> </w:t>
      </w:r>
      <w:r>
        <w:rPr>
          <w:color w:val="231F20"/>
          <w:spacing w:val="-4"/>
          <w:sz w:val="22"/>
        </w:rPr>
        <w:t>propietarios,</w:t>
      </w:r>
      <w:r>
        <w:rPr>
          <w:color w:val="231F20"/>
          <w:spacing w:val="-7"/>
          <w:sz w:val="22"/>
        </w:rPr>
        <w:t> </w:t>
      </w:r>
      <w:r>
        <w:rPr>
          <w:color w:val="231F20"/>
          <w:spacing w:val="-4"/>
          <w:sz w:val="22"/>
        </w:rPr>
        <w:t>en</w:t>
      </w:r>
      <w:r>
        <w:rPr>
          <w:color w:val="231F20"/>
          <w:spacing w:val="-7"/>
          <w:sz w:val="22"/>
        </w:rPr>
        <w:t> </w:t>
      </w:r>
      <w:r>
        <w:rPr>
          <w:color w:val="231F20"/>
          <w:spacing w:val="-4"/>
          <w:sz w:val="22"/>
        </w:rPr>
        <w:t>procesos</w:t>
      </w:r>
      <w:r>
        <w:rPr>
          <w:color w:val="231F20"/>
          <w:spacing w:val="-7"/>
          <w:sz w:val="22"/>
        </w:rPr>
        <w:t> </w:t>
      </w:r>
      <w:r>
        <w:rPr>
          <w:color w:val="231F20"/>
          <w:spacing w:val="-4"/>
          <w:sz w:val="22"/>
        </w:rPr>
        <w:t>electorales</w:t>
      </w:r>
      <w:r>
        <w:rPr>
          <w:color w:val="231F20"/>
          <w:spacing w:val="-7"/>
          <w:sz w:val="22"/>
        </w:rPr>
        <w:t> </w:t>
      </w:r>
      <w:r>
        <w:rPr>
          <w:color w:val="231F20"/>
          <w:spacing w:val="-4"/>
          <w:sz w:val="22"/>
        </w:rPr>
        <w:t>federales.</w:t>
      </w:r>
    </w:p>
    <w:p>
      <w:pPr>
        <w:pStyle w:val="ListParagraph"/>
        <w:numPr>
          <w:ilvl w:val="0"/>
          <w:numId w:val="9"/>
        </w:numPr>
        <w:tabs>
          <w:tab w:pos="1528" w:val="left" w:leader="none"/>
          <w:tab w:pos="1530" w:val="left" w:leader="none"/>
        </w:tabs>
        <w:spacing w:line="232" w:lineRule="auto" w:before="256" w:after="0"/>
        <w:ind w:left="1530" w:right="631" w:hanging="260"/>
        <w:jc w:val="both"/>
        <w:rPr>
          <w:sz w:val="22"/>
        </w:rPr>
      </w:pPr>
      <w:r>
        <w:rPr>
          <w:color w:val="231F20"/>
          <w:sz w:val="22"/>
        </w:rPr>
        <w:t>En</w:t>
      </w:r>
      <w:r>
        <w:rPr>
          <w:color w:val="231F20"/>
          <w:spacing w:val="-13"/>
          <w:sz w:val="22"/>
        </w:rPr>
        <w:t> </w:t>
      </w:r>
      <w:r>
        <w:rPr>
          <w:color w:val="231F20"/>
          <w:sz w:val="22"/>
        </w:rPr>
        <w:t>la</w:t>
      </w:r>
      <w:r>
        <w:rPr>
          <w:color w:val="231F20"/>
          <w:spacing w:val="-12"/>
          <w:sz w:val="22"/>
        </w:rPr>
        <w:t> </w:t>
      </w:r>
      <w:r>
        <w:rPr>
          <w:color w:val="231F20"/>
          <w:sz w:val="22"/>
        </w:rPr>
        <w:t>designación</w:t>
      </w:r>
      <w:r>
        <w:rPr>
          <w:color w:val="231F20"/>
          <w:spacing w:val="-13"/>
          <w:sz w:val="22"/>
        </w:rPr>
        <w:t> </w:t>
      </w:r>
      <w:r>
        <w:rPr>
          <w:color w:val="231F20"/>
          <w:sz w:val="22"/>
        </w:rPr>
        <w:t>de</w:t>
      </w:r>
      <w:r>
        <w:rPr>
          <w:color w:val="231F20"/>
          <w:spacing w:val="-12"/>
          <w:sz w:val="22"/>
        </w:rPr>
        <w:t> </w:t>
      </w:r>
      <w:r>
        <w:rPr>
          <w:color w:val="231F20"/>
          <w:sz w:val="22"/>
        </w:rPr>
        <w:t>consejeros</w:t>
      </w:r>
      <w:r>
        <w:rPr>
          <w:color w:val="231F20"/>
          <w:spacing w:val="-13"/>
          <w:sz w:val="22"/>
        </w:rPr>
        <w:t> </w:t>
      </w:r>
      <w:r>
        <w:rPr>
          <w:color w:val="231F20"/>
          <w:sz w:val="22"/>
        </w:rPr>
        <w:t>electorales,</w:t>
      </w:r>
      <w:r>
        <w:rPr>
          <w:color w:val="231F20"/>
          <w:spacing w:val="-12"/>
          <w:sz w:val="22"/>
        </w:rPr>
        <w:t> </w:t>
      </w:r>
      <w:r>
        <w:rPr>
          <w:color w:val="231F20"/>
          <w:sz w:val="22"/>
        </w:rPr>
        <w:t>además</w:t>
      </w:r>
      <w:r>
        <w:rPr>
          <w:color w:val="231F20"/>
          <w:spacing w:val="-13"/>
          <w:sz w:val="22"/>
        </w:rPr>
        <w:t> </w:t>
      </w:r>
      <w:r>
        <w:rPr>
          <w:color w:val="231F20"/>
          <w:sz w:val="22"/>
        </w:rPr>
        <w:t>de</w:t>
      </w:r>
      <w:r>
        <w:rPr>
          <w:color w:val="231F20"/>
          <w:spacing w:val="-12"/>
          <w:sz w:val="22"/>
        </w:rPr>
        <w:t> </w:t>
      </w:r>
      <w:r>
        <w:rPr>
          <w:color w:val="231F20"/>
          <w:sz w:val="22"/>
        </w:rPr>
        <w:t>verificar</w:t>
      </w:r>
      <w:r>
        <w:rPr>
          <w:color w:val="231F20"/>
          <w:spacing w:val="-12"/>
          <w:sz w:val="22"/>
        </w:rPr>
        <w:t> </w:t>
      </w:r>
      <w:r>
        <w:rPr>
          <w:color w:val="231F20"/>
          <w:sz w:val="22"/>
        </w:rPr>
        <w:t>el</w:t>
      </w:r>
      <w:r>
        <w:rPr>
          <w:color w:val="231F20"/>
          <w:spacing w:val="-13"/>
          <w:sz w:val="22"/>
        </w:rPr>
        <w:t> </w:t>
      </w:r>
      <w:r>
        <w:rPr>
          <w:color w:val="231F20"/>
          <w:sz w:val="22"/>
        </w:rPr>
        <w:t>cumplimien- to de los requisitos de elegibilidad señalados en la lgipe, se atenderá a los cri- terios</w:t>
      </w:r>
      <w:r>
        <w:rPr>
          <w:color w:val="231F20"/>
          <w:spacing w:val="-9"/>
          <w:sz w:val="22"/>
        </w:rPr>
        <w:t> </w:t>
      </w:r>
      <w:r>
        <w:rPr>
          <w:color w:val="231F20"/>
          <w:sz w:val="22"/>
        </w:rPr>
        <w:t>orientadores</w:t>
      </w:r>
      <w:r>
        <w:rPr>
          <w:color w:val="231F20"/>
          <w:spacing w:val="-9"/>
          <w:sz w:val="22"/>
        </w:rPr>
        <w:t> </w:t>
      </w:r>
      <w:r>
        <w:rPr>
          <w:color w:val="231F20"/>
          <w:sz w:val="22"/>
        </w:rPr>
        <w:t>siguientes,</w:t>
      </w:r>
      <w:r>
        <w:rPr>
          <w:color w:val="231F20"/>
          <w:spacing w:val="-9"/>
          <w:sz w:val="22"/>
        </w:rPr>
        <w:t> </w:t>
      </w:r>
      <w:r>
        <w:rPr>
          <w:color w:val="231F20"/>
          <w:sz w:val="22"/>
        </w:rPr>
        <w:t>cuya</w:t>
      </w:r>
      <w:r>
        <w:rPr>
          <w:color w:val="231F20"/>
          <w:spacing w:val="-9"/>
          <w:sz w:val="22"/>
        </w:rPr>
        <w:t> </w:t>
      </w:r>
      <w:r>
        <w:rPr>
          <w:color w:val="231F20"/>
          <w:sz w:val="22"/>
        </w:rPr>
        <w:t>aplicación</w:t>
      </w:r>
      <w:r>
        <w:rPr>
          <w:color w:val="231F20"/>
          <w:spacing w:val="-9"/>
          <w:sz w:val="22"/>
        </w:rPr>
        <w:t> </w:t>
      </w:r>
      <w:r>
        <w:rPr>
          <w:color w:val="231F20"/>
          <w:sz w:val="22"/>
        </w:rPr>
        <w:t>deberá</w:t>
      </w:r>
      <w:r>
        <w:rPr>
          <w:color w:val="231F20"/>
          <w:spacing w:val="-9"/>
          <w:sz w:val="22"/>
        </w:rPr>
        <w:t> </w:t>
      </w:r>
      <w:r>
        <w:rPr>
          <w:color w:val="231F20"/>
          <w:sz w:val="22"/>
        </w:rPr>
        <w:t>motivarse</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acuerdo de designación respectivo:</w:t>
      </w:r>
    </w:p>
    <w:p>
      <w:pPr>
        <w:pStyle w:val="ListParagraph"/>
        <w:numPr>
          <w:ilvl w:val="1"/>
          <w:numId w:val="9"/>
        </w:numPr>
        <w:tabs>
          <w:tab w:pos="1849" w:val="left" w:leader="none"/>
        </w:tabs>
        <w:spacing w:line="242" w:lineRule="exact" w:before="250" w:after="0"/>
        <w:ind w:left="1849" w:right="0" w:hanging="219"/>
        <w:jc w:val="left"/>
        <w:rPr>
          <w:sz w:val="20"/>
        </w:rPr>
      </w:pPr>
      <w:r>
        <w:rPr>
          <w:color w:val="231F20"/>
          <w:sz w:val="20"/>
        </w:rPr>
        <w:t>Paridad</w:t>
      </w:r>
      <w:r>
        <w:rPr>
          <w:color w:val="231F20"/>
          <w:spacing w:val="-6"/>
          <w:sz w:val="20"/>
        </w:rPr>
        <w:t> </w:t>
      </w:r>
      <w:r>
        <w:rPr>
          <w:color w:val="231F20"/>
          <w:sz w:val="20"/>
        </w:rPr>
        <w:t>de</w:t>
      </w:r>
      <w:r>
        <w:rPr>
          <w:color w:val="231F20"/>
          <w:spacing w:val="-5"/>
          <w:sz w:val="20"/>
        </w:rPr>
        <w:t> </w:t>
      </w:r>
      <w:r>
        <w:rPr>
          <w:color w:val="231F20"/>
          <w:spacing w:val="-2"/>
          <w:sz w:val="20"/>
        </w:rPr>
        <w:t>género;</w:t>
      </w:r>
    </w:p>
    <w:p>
      <w:pPr>
        <w:pStyle w:val="ListParagraph"/>
        <w:numPr>
          <w:ilvl w:val="1"/>
          <w:numId w:val="9"/>
        </w:numPr>
        <w:tabs>
          <w:tab w:pos="1849" w:val="left" w:leader="none"/>
        </w:tabs>
        <w:spacing w:line="240" w:lineRule="exact" w:before="0" w:after="0"/>
        <w:ind w:left="1849" w:right="0" w:hanging="239"/>
        <w:jc w:val="left"/>
        <w:rPr>
          <w:sz w:val="20"/>
        </w:rPr>
      </w:pPr>
      <w:r>
        <w:rPr>
          <w:color w:val="231F20"/>
          <w:sz w:val="20"/>
        </w:rPr>
        <w:t>Pluralidad</w:t>
      </w:r>
      <w:r>
        <w:rPr>
          <w:color w:val="231F20"/>
          <w:spacing w:val="-5"/>
          <w:sz w:val="20"/>
        </w:rPr>
        <w:t> </w:t>
      </w:r>
      <w:r>
        <w:rPr>
          <w:color w:val="231F20"/>
          <w:sz w:val="20"/>
        </w:rPr>
        <w:t>cultural</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pacing w:val="-2"/>
          <w:sz w:val="20"/>
        </w:rPr>
        <w:t>entidad;</w:t>
      </w:r>
    </w:p>
    <w:p>
      <w:pPr>
        <w:pStyle w:val="ListParagraph"/>
        <w:numPr>
          <w:ilvl w:val="1"/>
          <w:numId w:val="9"/>
        </w:numPr>
        <w:tabs>
          <w:tab w:pos="1849" w:val="left" w:leader="none"/>
        </w:tabs>
        <w:spacing w:line="240" w:lineRule="exact" w:before="0" w:after="0"/>
        <w:ind w:left="1849" w:right="0" w:hanging="219"/>
        <w:jc w:val="left"/>
        <w:rPr>
          <w:sz w:val="20"/>
        </w:rPr>
      </w:pPr>
      <w:r>
        <w:rPr>
          <w:color w:val="231F20"/>
          <w:sz w:val="20"/>
        </w:rPr>
        <w:t>Participación</w:t>
      </w:r>
      <w:r>
        <w:rPr>
          <w:color w:val="231F20"/>
          <w:spacing w:val="-12"/>
          <w:sz w:val="20"/>
        </w:rPr>
        <w:t> </w:t>
      </w:r>
      <w:r>
        <w:rPr>
          <w:color w:val="231F20"/>
          <w:sz w:val="20"/>
        </w:rPr>
        <w:t>comunitaria</w:t>
      </w:r>
      <w:r>
        <w:rPr>
          <w:color w:val="231F20"/>
          <w:spacing w:val="-11"/>
          <w:sz w:val="20"/>
        </w:rPr>
        <w:t> </w:t>
      </w:r>
      <w:r>
        <w:rPr>
          <w:color w:val="231F20"/>
          <w:sz w:val="20"/>
        </w:rPr>
        <w:t>o</w:t>
      </w:r>
      <w:r>
        <w:rPr>
          <w:color w:val="231F20"/>
          <w:spacing w:val="-11"/>
          <w:sz w:val="20"/>
        </w:rPr>
        <w:t> </w:t>
      </w:r>
      <w:r>
        <w:rPr>
          <w:color w:val="231F20"/>
          <w:spacing w:val="-2"/>
          <w:sz w:val="20"/>
        </w:rPr>
        <w:t>ciudadana;</w:t>
      </w:r>
    </w:p>
    <w:p>
      <w:pPr>
        <w:pStyle w:val="ListParagraph"/>
        <w:numPr>
          <w:ilvl w:val="1"/>
          <w:numId w:val="9"/>
        </w:numPr>
        <w:tabs>
          <w:tab w:pos="1849" w:val="left" w:leader="none"/>
        </w:tabs>
        <w:spacing w:line="240" w:lineRule="exact" w:before="0" w:after="0"/>
        <w:ind w:left="1849" w:right="0" w:hanging="239"/>
        <w:jc w:val="left"/>
        <w:rPr>
          <w:sz w:val="20"/>
        </w:rPr>
      </w:pPr>
      <w:r>
        <w:rPr>
          <w:color w:val="231F20"/>
          <w:sz w:val="20"/>
        </w:rPr>
        <w:t>Prestigio</w:t>
      </w:r>
      <w:r>
        <w:rPr>
          <w:color w:val="231F20"/>
          <w:spacing w:val="-7"/>
          <w:sz w:val="20"/>
        </w:rPr>
        <w:t> </w:t>
      </w:r>
      <w:r>
        <w:rPr>
          <w:color w:val="231F20"/>
          <w:sz w:val="20"/>
        </w:rPr>
        <w:t>público</w:t>
      </w:r>
      <w:r>
        <w:rPr>
          <w:color w:val="231F20"/>
          <w:spacing w:val="-6"/>
          <w:sz w:val="20"/>
        </w:rPr>
        <w:t> </w:t>
      </w:r>
      <w:r>
        <w:rPr>
          <w:color w:val="231F20"/>
          <w:sz w:val="20"/>
        </w:rPr>
        <w:t>y</w:t>
      </w:r>
      <w:r>
        <w:rPr>
          <w:color w:val="231F20"/>
          <w:spacing w:val="-6"/>
          <w:sz w:val="20"/>
        </w:rPr>
        <w:t> </w:t>
      </w:r>
      <w:r>
        <w:rPr>
          <w:color w:val="231F20"/>
          <w:spacing w:val="-2"/>
          <w:sz w:val="20"/>
        </w:rPr>
        <w:t>profesional;</w:t>
      </w:r>
    </w:p>
    <w:p>
      <w:pPr>
        <w:pStyle w:val="ListParagraph"/>
        <w:numPr>
          <w:ilvl w:val="1"/>
          <w:numId w:val="9"/>
        </w:numPr>
        <w:tabs>
          <w:tab w:pos="1849" w:val="left" w:leader="none"/>
        </w:tabs>
        <w:spacing w:line="240" w:lineRule="exact" w:before="0" w:after="0"/>
        <w:ind w:left="1849" w:right="0" w:hanging="219"/>
        <w:jc w:val="left"/>
        <w:rPr>
          <w:sz w:val="20"/>
        </w:rPr>
      </w:pPr>
      <w:r>
        <w:rPr>
          <w:color w:val="231F20"/>
          <w:spacing w:val="-2"/>
          <w:sz w:val="20"/>
        </w:rPr>
        <w:t>Compromiso</w:t>
      </w:r>
      <w:r>
        <w:rPr>
          <w:color w:val="231F20"/>
          <w:spacing w:val="9"/>
          <w:sz w:val="20"/>
        </w:rPr>
        <w:t> </w:t>
      </w:r>
      <w:r>
        <w:rPr>
          <w:color w:val="231F20"/>
          <w:spacing w:val="-2"/>
          <w:sz w:val="20"/>
        </w:rPr>
        <w:t>democrático,</w:t>
      </w:r>
      <w:r>
        <w:rPr>
          <w:color w:val="231F20"/>
          <w:spacing w:val="12"/>
          <w:sz w:val="20"/>
        </w:rPr>
        <w:t> </w:t>
      </w:r>
      <w:r>
        <w:rPr>
          <w:color w:val="231F20"/>
          <w:spacing w:val="-10"/>
          <w:sz w:val="20"/>
        </w:rPr>
        <w:t>y</w:t>
      </w:r>
    </w:p>
    <w:p>
      <w:pPr>
        <w:pStyle w:val="ListParagraph"/>
        <w:numPr>
          <w:ilvl w:val="1"/>
          <w:numId w:val="9"/>
        </w:numPr>
        <w:tabs>
          <w:tab w:pos="1849" w:val="left" w:leader="none"/>
        </w:tabs>
        <w:spacing w:line="242" w:lineRule="exact" w:before="0" w:after="0"/>
        <w:ind w:left="1849" w:right="0" w:hanging="199"/>
        <w:jc w:val="left"/>
        <w:rPr>
          <w:sz w:val="20"/>
        </w:rPr>
      </w:pPr>
      <w:r>
        <w:rPr>
          <w:color w:val="231F20"/>
          <w:sz w:val="20"/>
        </w:rPr>
        <w:t>Conocimiento</w:t>
      </w:r>
      <w:r>
        <w:rPr>
          <w:color w:val="231F20"/>
          <w:spacing w:val="-6"/>
          <w:sz w:val="20"/>
        </w:rPr>
        <w:t> </w:t>
      </w:r>
      <w:r>
        <w:rPr>
          <w:color w:val="231F20"/>
          <w:sz w:val="20"/>
        </w:rPr>
        <w:t>de</w:t>
      </w:r>
      <w:r>
        <w:rPr>
          <w:color w:val="231F20"/>
          <w:spacing w:val="-5"/>
          <w:sz w:val="20"/>
        </w:rPr>
        <w:t> </w:t>
      </w:r>
      <w:r>
        <w:rPr>
          <w:color w:val="231F20"/>
          <w:sz w:val="20"/>
        </w:rPr>
        <w:t>la</w:t>
      </w:r>
      <w:r>
        <w:rPr>
          <w:color w:val="231F20"/>
          <w:spacing w:val="-5"/>
          <w:sz w:val="20"/>
        </w:rPr>
        <w:t> </w:t>
      </w:r>
      <w:r>
        <w:rPr>
          <w:color w:val="231F20"/>
          <w:sz w:val="20"/>
        </w:rPr>
        <w:t>materia</w:t>
      </w:r>
      <w:r>
        <w:rPr>
          <w:color w:val="231F20"/>
          <w:spacing w:val="-5"/>
          <w:sz w:val="20"/>
        </w:rPr>
        <w:t> </w:t>
      </w:r>
      <w:r>
        <w:rPr>
          <w:color w:val="231F20"/>
          <w:spacing w:val="-2"/>
          <w:sz w:val="20"/>
        </w:rPr>
        <w:t>electoral.</w:t>
      </w:r>
    </w:p>
    <w:p>
      <w:pPr>
        <w:spacing w:after="0" w:line="242" w:lineRule="exact"/>
        <w:jc w:val="left"/>
        <w:rPr>
          <w:sz w:val="20"/>
        </w:rPr>
        <w:sectPr>
          <w:pgSz w:w="9640" w:h="12480"/>
          <w:pgMar w:header="0" w:footer="543" w:top="680" w:bottom="740" w:left="0" w:right="500"/>
        </w:sectPr>
      </w:pPr>
    </w:p>
    <w:p>
      <w:pPr>
        <w:pStyle w:val="BodyText"/>
        <w:spacing w:before="20"/>
        <w:ind w:firstLine="0"/>
        <w:jc w:val="left"/>
      </w:pPr>
    </w:p>
    <w:p>
      <w:pPr>
        <w:pStyle w:val="ListParagraph"/>
        <w:numPr>
          <w:ilvl w:val="0"/>
          <w:numId w:val="6"/>
        </w:numPr>
        <w:tabs>
          <w:tab w:pos="1811" w:val="left" w:leader="none"/>
          <w:tab w:pos="1813" w:val="left" w:leader="none"/>
        </w:tabs>
        <w:spacing w:line="232" w:lineRule="auto" w:before="0" w:after="0"/>
        <w:ind w:left="1813" w:right="348" w:hanging="260"/>
        <w:jc w:val="both"/>
        <w:rPr>
          <w:sz w:val="22"/>
        </w:rPr>
      </w:pPr>
      <w:r>
        <w:rPr>
          <w:color w:val="231F20"/>
          <w:sz w:val="22"/>
        </w:rPr>
        <w:t>En</w:t>
      </w:r>
      <w:r>
        <w:rPr>
          <w:color w:val="231F20"/>
          <w:spacing w:val="-3"/>
          <w:sz w:val="22"/>
        </w:rPr>
        <w:t> </w:t>
      </w:r>
      <w:r>
        <w:rPr>
          <w:color w:val="231F20"/>
          <w:sz w:val="22"/>
        </w:rPr>
        <w:t>la</w:t>
      </w:r>
      <w:r>
        <w:rPr>
          <w:color w:val="231F20"/>
          <w:spacing w:val="-3"/>
          <w:sz w:val="22"/>
        </w:rPr>
        <w:t> </w:t>
      </w:r>
      <w:r>
        <w:rPr>
          <w:color w:val="231F20"/>
          <w:sz w:val="22"/>
        </w:rPr>
        <w:t>valoración</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criterios</w:t>
      </w:r>
      <w:r>
        <w:rPr>
          <w:color w:val="231F20"/>
          <w:spacing w:val="-3"/>
          <w:sz w:val="22"/>
        </w:rPr>
        <w:t> </w:t>
      </w:r>
      <w:r>
        <w:rPr>
          <w:color w:val="231F20"/>
          <w:sz w:val="22"/>
        </w:rPr>
        <w:t>señalados</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artículo</w:t>
      </w:r>
      <w:r>
        <w:rPr>
          <w:color w:val="231F20"/>
          <w:spacing w:val="-3"/>
          <w:sz w:val="22"/>
        </w:rPr>
        <w:t> </w:t>
      </w:r>
      <w:r>
        <w:rPr>
          <w:color w:val="231F20"/>
          <w:sz w:val="22"/>
        </w:rPr>
        <w:t>anterior,</w:t>
      </w:r>
      <w:r>
        <w:rPr>
          <w:color w:val="231F20"/>
          <w:spacing w:val="-3"/>
          <w:sz w:val="22"/>
        </w:rPr>
        <w:t> </w:t>
      </w:r>
      <w:r>
        <w:rPr>
          <w:color w:val="231F20"/>
          <w:sz w:val="22"/>
        </w:rPr>
        <w:t>se</w:t>
      </w:r>
      <w:r>
        <w:rPr>
          <w:color w:val="231F20"/>
          <w:spacing w:val="-3"/>
          <w:sz w:val="22"/>
        </w:rPr>
        <w:t> </w:t>
      </w:r>
      <w:r>
        <w:rPr>
          <w:color w:val="231F20"/>
          <w:sz w:val="22"/>
        </w:rPr>
        <w:t>entenderá lo siguiente:</w:t>
      </w:r>
    </w:p>
    <w:p>
      <w:pPr>
        <w:pStyle w:val="ListParagraph"/>
        <w:numPr>
          <w:ilvl w:val="1"/>
          <w:numId w:val="6"/>
        </w:numPr>
        <w:tabs>
          <w:tab w:pos="2133" w:val="left" w:leader="none"/>
        </w:tabs>
        <w:spacing w:line="235" w:lineRule="auto" w:before="256" w:after="0"/>
        <w:ind w:left="2133" w:right="345" w:hanging="220"/>
        <w:jc w:val="both"/>
        <w:rPr>
          <w:sz w:val="20"/>
        </w:rPr>
      </w:pPr>
      <w:r>
        <w:rPr>
          <w:color w:val="231F20"/>
          <w:sz w:val="20"/>
        </w:rPr>
        <w:t>Respecto</w:t>
      </w:r>
      <w:r>
        <w:rPr>
          <w:color w:val="231F20"/>
          <w:spacing w:val="-12"/>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paridad</w:t>
      </w:r>
      <w:r>
        <w:rPr>
          <w:color w:val="231F20"/>
          <w:spacing w:val="-11"/>
          <w:sz w:val="20"/>
        </w:rPr>
        <w:t> </w:t>
      </w:r>
      <w:r>
        <w:rPr>
          <w:color w:val="231F20"/>
          <w:sz w:val="20"/>
        </w:rPr>
        <w:t>de</w:t>
      </w:r>
      <w:r>
        <w:rPr>
          <w:color w:val="231F20"/>
          <w:spacing w:val="-12"/>
          <w:sz w:val="20"/>
        </w:rPr>
        <w:t> </w:t>
      </w:r>
      <w:r>
        <w:rPr>
          <w:color w:val="231F20"/>
          <w:sz w:val="20"/>
        </w:rPr>
        <w:t>género,</w:t>
      </w:r>
      <w:r>
        <w:rPr>
          <w:color w:val="231F20"/>
          <w:spacing w:val="-11"/>
          <w:sz w:val="20"/>
        </w:rPr>
        <w:t> </w:t>
      </w:r>
      <w:r>
        <w:rPr>
          <w:color w:val="231F20"/>
          <w:sz w:val="20"/>
        </w:rPr>
        <w:t>asegurar</w:t>
      </w:r>
      <w:r>
        <w:rPr>
          <w:color w:val="231F20"/>
          <w:spacing w:val="-11"/>
          <w:sz w:val="20"/>
        </w:rPr>
        <w:t> </w:t>
      </w:r>
      <w:r>
        <w:rPr>
          <w:color w:val="231F20"/>
          <w:sz w:val="20"/>
        </w:rPr>
        <w:t>la</w:t>
      </w:r>
      <w:r>
        <w:rPr>
          <w:color w:val="231F20"/>
          <w:spacing w:val="-11"/>
          <w:sz w:val="20"/>
        </w:rPr>
        <w:t> </w:t>
      </w:r>
      <w:r>
        <w:rPr>
          <w:color w:val="231F20"/>
          <w:sz w:val="20"/>
        </w:rPr>
        <w:t>participación</w:t>
      </w:r>
      <w:r>
        <w:rPr>
          <w:color w:val="231F20"/>
          <w:spacing w:val="-12"/>
          <w:sz w:val="20"/>
        </w:rPr>
        <w:t> </w:t>
      </w:r>
      <w:r>
        <w:rPr>
          <w:color w:val="231F20"/>
          <w:sz w:val="20"/>
        </w:rPr>
        <w:t>igualitaria</w:t>
      </w:r>
      <w:r>
        <w:rPr>
          <w:color w:val="231F20"/>
          <w:spacing w:val="-11"/>
          <w:sz w:val="20"/>
        </w:rPr>
        <w:t> </w:t>
      </w:r>
      <w:r>
        <w:rPr>
          <w:color w:val="231F20"/>
          <w:sz w:val="20"/>
        </w:rPr>
        <w:t>de</w:t>
      </w:r>
      <w:r>
        <w:rPr>
          <w:color w:val="231F20"/>
          <w:spacing w:val="-11"/>
          <w:sz w:val="20"/>
        </w:rPr>
        <w:t> </w:t>
      </w:r>
      <w:r>
        <w:rPr>
          <w:color w:val="231F20"/>
          <w:sz w:val="20"/>
        </w:rPr>
        <w:t>mujeres</w:t>
      </w:r>
      <w:r>
        <w:rPr>
          <w:color w:val="231F20"/>
          <w:spacing w:val="-11"/>
          <w:sz w:val="20"/>
        </w:rPr>
        <w:t> </w:t>
      </w:r>
      <w:r>
        <w:rPr>
          <w:color w:val="231F20"/>
          <w:sz w:val="20"/>
        </w:rPr>
        <w:t>y hombres</w:t>
      </w:r>
      <w:r>
        <w:rPr>
          <w:color w:val="231F20"/>
          <w:spacing w:val="-3"/>
          <w:sz w:val="20"/>
        </w:rPr>
        <w:t> </w:t>
      </w:r>
      <w:r>
        <w:rPr>
          <w:color w:val="231F20"/>
          <w:sz w:val="20"/>
        </w:rPr>
        <w:t>como</w:t>
      </w:r>
      <w:r>
        <w:rPr>
          <w:color w:val="231F20"/>
          <w:spacing w:val="-3"/>
          <w:sz w:val="20"/>
        </w:rPr>
        <w:t> </w:t>
      </w:r>
      <w:r>
        <w:rPr>
          <w:color w:val="231F20"/>
          <w:sz w:val="20"/>
        </w:rPr>
        <w:t>parte</w:t>
      </w:r>
      <w:r>
        <w:rPr>
          <w:color w:val="231F20"/>
          <w:spacing w:val="-3"/>
          <w:sz w:val="20"/>
        </w:rPr>
        <w:t> </w:t>
      </w:r>
      <w:r>
        <w:rPr>
          <w:color w:val="231F20"/>
          <w:sz w:val="20"/>
        </w:rPr>
        <w:t>de</w:t>
      </w:r>
      <w:r>
        <w:rPr>
          <w:color w:val="231F20"/>
          <w:spacing w:val="-3"/>
          <w:sz w:val="20"/>
        </w:rPr>
        <w:t> </w:t>
      </w:r>
      <w:r>
        <w:rPr>
          <w:color w:val="231F20"/>
          <w:sz w:val="20"/>
        </w:rPr>
        <w:t>una</w:t>
      </w:r>
      <w:r>
        <w:rPr>
          <w:color w:val="231F20"/>
          <w:spacing w:val="-3"/>
          <w:sz w:val="20"/>
        </w:rPr>
        <w:t> </w:t>
      </w:r>
      <w:r>
        <w:rPr>
          <w:color w:val="231F20"/>
          <w:sz w:val="20"/>
        </w:rPr>
        <w:t>estrategia</w:t>
      </w:r>
      <w:r>
        <w:rPr>
          <w:color w:val="231F20"/>
          <w:spacing w:val="-3"/>
          <w:sz w:val="20"/>
        </w:rPr>
        <w:t> </w:t>
      </w:r>
      <w:r>
        <w:rPr>
          <w:color w:val="231F20"/>
          <w:sz w:val="20"/>
        </w:rPr>
        <w:t>integral,</w:t>
      </w:r>
      <w:r>
        <w:rPr>
          <w:color w:val="231F20"/>
          <w:spacing w:val="-3"/>
          <w:sz w:val="20"/>
        </w:rPr>
        <w:t> </w:t>
      </w:r>
      <w:r>
        <w:rPr>
          <w:color w:val="231F20"/>
          <w:sz w:val="20"/>
        </w:rPr>
        <w:t>orientada</w:t>
      </w:r>
      <w:r>
        <w:rPr>
          <w:color w:val="231F20"/>
          <w:spacing w:val="-3"/>
          <w:sz w:val="20"/>
        </w:rPr>
        <w:t> </w:t>
      </w:r>
      <w:r>
        <w:rPr>
          <w:color w:val="231F20"/>
          <w:sz w:val="20"/>
        </w:rPr>
        <w:t>a</w:t>
      </w:r>
      <w:r>
        <w:rPr>
          <w:color w:val="231F20"/>
          <w:spacing w:val="-3"/>
          <w:sz w:val="20"/>
        </w:rPr>
        <w:t> </w:t>
      </w:r>
      <w:r>
        <w:rPr>
          <w:color w:val="231F20"/>
          <w:sz w:val="20"/>
        </w:rPr>
        <w:t>garantizar</w:t>
      </w:r>
      <w:r>
        <w:rPr>
          <w:color w:val="231F20"/>
          <w:spacing w:val="-3"/>
          <w:sz w:val="20"/>
        </w:rPr>
        <w:t> </w:t>
      </w:r>
      <w:r>
        <w:rPr>
          <w:color w:val="231F20"/>
          <w:sz w:val="20"/>
        </w:rPr>
        <w:t>la</w:t>
      </w:r>
      <w:r>
        <w:rPr>
          <w:color w:val="231F20"/>
          <w:spacing w:val="-3"/>
          <w:sz w:val="20"/>
        </w:rPr>
        <w:t> </w:t>
      </w:r>
      <w:r>
        <w:rPr>
          <w:color w:val="231F20"/>
          <w:sz w:val="20"/>
        </w:rPr>
        <w:t>igualdad sustantiva</w:t>
      </w:r>
      <w:r>
        <w:rPr>
          <w:color w:val="231F20"/>
          <w:spacing w:val="-12"/>
          <w:sz w:val="20"/>
        </w:rPr>
        <w:t> </w:t>
      </w:r>
      <w:r>
        <w:rPr>
          <w:color w:val="231F20"/>
          <w:sz w:val="20"/>
        </w:rPr>
        <w:t>a</w:t>
      </w:r>
      <w:r>
        <w:rPr>
          <w:color w:val="231F20"/>
          <w:spacing w:val="-11"/>
          <w:sz w:val="20"/>
        </w:rPr>
        <w:t> </w:t>
      </w:r>
      <w:r>
        <w:rPr>
          <w:color w:val="231F20"/>
          <w:sz w:val="20"/>
        </w:rPr>
        <w:t>través</w:t>
      </w:r>
      <w:r>
        <w:rPr>
          <w:color w:val="231F20"/>
          <w:spacing w:val="-11"/>
          <w:sz w:val="20"/>
        </w:rPr>
        <w:t> </w:t>
      </w:r>
      <w:r>
        <w:rPr>
          <w:color w:val="231F20"/>
          <w:sz w:val="20"/>
        </w:rPr>
        <w:t>del</w:t>
      </w:r>
      <w:r>
        <w:rPr>
          <w:color w:val="231F20"/>
          <w:spacing w:val="-12"/>
          <w:sz w:val="20"/>
        </w:rPr>
        <w:t> </w:t>
      </w:r>
      <w:r>
        <w:rPr>
          <w:color w:val="231F20"/>
          <w:sz w:val="20"/>
        </w:rPr>
        <w:t>establecimiento</w:t>
      </w:r>
      <w:r>
        <w:rPr>
          <w:color w:val="231F20"/>
          <w:spacing w:val="-11"/>
          <w:sz w:val="20"/>
        </w:rPr>
        <w:t> </w:t>
      </w:r>
      <w:r>
        <w:rPr>
          <w:color w:val="231F20"/>
          <w:sz w:val="20"/>
        </w:rPr>
        <w:t>de</w:t>
      </w:r>
      <w:r>
        <w:rPr>
          <w:color w:val="231F20"/>
          <w:spacing w:val="-11"/>
          <w:sz w:val="20"/>
        </w:rPr>
        <w:t> </w:t>
      </w:r>
      <w:r>
        <w:rPr>
          <w:color w:val="231F20"/>
          <w:sz w:val="20"/>
        </w:rPr>
        <w:t>las</w:t>
      </w:r>
      <w:r>
        <w:rPr>
          <w:color w:val="231F20"/>
          <w:spacing w:val="-12"/>
          <w:sz w:val="20"/>
        </w:rPr>
        <w:t> </w:t>
      </w:r>
      <w:r>
        <w:rPr>
          <w:color w:val="231F20"/>
          <w:sz w:val="20"/>
        </w:rPr>
        <w:t>condiciones</w:t>
      </w:r>
      <w:r>
        <w:rPr>
          <w:color w:val="231F20"/>
          <w:spacing w:val="-11"/>
          <w:sz w:val="20"/>
        </w:rPr>
        <w:t> </w:t>
      </w:r>
      <w:r>
        <w:rPr>
          <w:color w:val="231F20"/>
          <w:sz w:val="20"/>
        </w:rPr>
        <w:t>necesarias</w:t>
      </w:r>
      <w:r>
        <w:rPr>
          <w:color w:val="231F20"/>
          <w:spacing w:val="-11"/>
          <w:sz w:val="20"/>
        </w:rPr>
        <w:t> </w:t>
      </w:r>
      <w:r>
        <w:rPr>
          <w:color w:val="231F20"/>
          <w:sz w:val="20"/>
        </w:rPr>
        <w:t>para</w:t>
      </w:r>
      <w:r>
        <w:rPr>
          <w:color w:val="231F20"/>
          <w:spacing w:val="-12"/>
          <w:sz w:val="20"/>
        </w:rPr>
        <w:t> </w:t>
      </w:r>
      <w:r>
        <w:rPr>
          <w:color w:val="231F20"/>
          <w:sz w:val="20"/>
        </w:rPr>
        <w:t>proteger la</w:t>
      </w:r>
      <w:r>
        <w:rPr>
          <w:color w:val="231F20"/>
          <w:spacing w:val="-5"/>
          <w:sz w:val="20"/>
        </w:rPr>
        <w:t> </w:t>
      </w:r>
      <w:r>
        <w:rPr>
          <w:color w:val="231F20"/>
          <w:sz w:val="20"/>
        </w:rPr>
        <w:t>igualdad</w:t>
      </w:r>
      <w:r>
        <w:rPr>
          <w:color w:val="231F20"/>
          <w:spacing w:val="-5"/>
          <w:sz w:val="20"/>
        </w:rPr>
        <w:t> </w:t>
      </w:r>
      <w:r>
        <w:rPr>
          <w:color w:val="231F20"/>
          <w:sz w:val="20"/>
        </w:rPr>
        <w:t>de</w:t>
      </w:r>
      <w:r>
        <w:rPr>
          <w:color w:val="231F20"/>
          <w:spacing w:val="-5"/>
          <w:sz w:val="20"/>
        </w:rPr>
        <w:t> </w:t>
      </w:r>
      <w:r>
        <w:rPr>
          <w:color w:val="231F20"/>
          <w:sz w:val="20"/>
        </w:rPr>
        <w:t>trato</w:t>
      </w:r>
      <w:r>
        <w:rPr>
          <w:color w:val="231F20"/>
          <w:spacing w:val="-5"/>
          <w:sz w:val="20"/>
        </w:rPr>
        <w:t> </w:t>
      </w:r>
      <w:r>
        <w:rPr>
          <w:color w:val="231F20"/>
          <w:sz w:val="20"/>
        </w:rPr>
        <w:t>y</w:t>
      </w:r>
      <w:r>
        <w:rPr>
          <w:color w:val="231F20"/>
          <w:spacing w:val="-5"/>
          <w:sz w:val="20"/>
        </w:rPr>
        <w:t> </w:t>
      </w:r>
      <w:r>
        <w:rPr>
          <w:color w:val="231F20"/>
          <w:sz w:val="20"/>
        </w:rPr>
        <w:t>oportunidades</w:t>
      </w:r>
      <w:r>
        <w:rPr>
          <w:color w:val="231F20"/>
          <w:spacing w:val="-5"/>
          <w:sz w:val="20"/>
        </w:rPr>
        <w:t> </w:t>
      </w: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reconocimiento,</w:t>
      </w:r>
      <w:r>
        <w:rPr>
          <w:color w:val="231F20"/>
          <w:spacing w:val="-5"/>
          <w:sz w:val="20"/>
        </w:rPr>
        <w:t> </w:t>
      </w:r>
      <w:r>
        <w:rPr>
          <w:color w:val="231F20"/>
          <w:sz w:val="20"/>
        </w:rPr>
        <w:t>goce,</w:t>
      </w:r>
      <w:r>
        <w:rPr>
          <w:color w:val="231F20"/>
          <w:spacing w:val="-5"/>
          <w:sz w:val="20"/>
        </w:rPr>
        <w:t> </w:t>
      </w:r>
      <w:r>
        <w:rPr>
          <w:color w:val="231F20"/>
          <w:sz w:val="20"/>
        </w:rPr>
        <w:t>ejercicio</w:t>
      </w:r>
      <w:r>
        <w:rPr>
          <w:color w:val="231F20"/>
          <w:spacing w:val="-5"/>
          <w:sz w:val="20"/>
        </w:rPr>
        <w:t> </w:t>
      </w:r>
      <w:r>
        <w:rPr>
          <w:color w:val="231F20"/>
          <w:sz w:val="20"/>
        </w:rPr>
        <w:t>y</w:t>
      </w:r>
      <w:r>
        <w:rPr>
          <w:color w:val="231F20"/>
          <w:spacing w:val="-5"/>
          <w:sz w:val="20"/>
        </w:rPr>
        <w:t> </w:t>
      </w:r>
      <w:r>
        <w:rPr>
          <w:color w:val="231F20"/>
          <w:sz w:val="20"/>
        </w:rPr>
        <w:t>garan- tía de los derechos humanos, con el objeto de eliminar prácticas discriminatorias</w:t>
      </w:r>
      <w:r>
        <w:rPr>
          <w:color w:val="231F20"/>
          <w:spacing w:val="40"/>
          <w:sz w:val="20"/>
        </w:rPr>
        <w:t> </w:t>
      </w:r>
      <w:r>
        <w:rPr>
          <w:color w:val="231F20"/>
          <w:sz w:val="20"/>
        </w:rPr>
        <w:t>y</w:t>
      </w:r>
      <w:r>
        <w:rPr>
          <w:color w:val="231F20"/>
          <w:spacing w:val="-4"/>
          <w:sz w:val="20"/>
        </w:rPr>
        <w:t> </w:t>
      </w:r>
      <w:r>
        <w:rPr>
          <w:color w:val="231F20"/>
          <w:sz w:val="20"/>
        </w:rPr>
        <w:t>disminuir</w:t>
      </w:r>
      <w:r>
        <w:rPr>
          <w:color w:val="231F20"/>
          <w:spacing w:val="-3"/>
          <w:sz w:val="20"/>
        </w:rPr>
        <w:t> </w:t>
      </w:r>
      <w:r>
        <w:rPr>
          <w:color w:val="231F20"/>
          <w:sz w:val="20"/>
        </w:rPr>
        <w:t>las</w:t>
      </w:r>
      <w:r>
        <w:rPr>
          <w:color w:val="231F20"/>
          <w:spacing w:val="-4"/>
          <w:sz w:val="20"/>
        </w:rPr>
        <w:t> </w:t>
      </w:r>
      <w:r>
        <w:rPr>
          <w:color w:val="231F20"/>
          <w:sz w:val="20"/>
        </w:rPr>
        <w:t>brechas</w:t>
      </w:r>
      <w:r>
        <w:rPr>
          <w:color w:val="231F20"/>
          <w:spacing w:val="-4"/>
          <w:sz w:val="20"/>
        </w:rPr>
        <w:t> </w:t>
      </w:r>
      <w:r>
        <w:rPr>
          <w:color w:val="231F20"/>
          <w:sz w:val="20"/>
        </w:rPr>
        <w:t>de</w:t>
      </w:r>
      <w:r>
        <w:rPr>
          <w:color w:val="231F20"/>
          <w:spacing w:val="-3"/>
          <w:sz w:val="20"/>
        </w:rPr>
        <w:t> </w:t>
      </w:r>
      <w:r>
        <w:rPr>
          <w:color w:val="231F20"/>
          <w:sz w:val="20"/>
        </w:rPr>
        <w:t>desigualdad</w:t>
      </w:r>
      <w:r>
        <w:rPr>
          <w:color w:val="231F20"/>
          <w:spacing w:val="-3"/>
          <w:sz w:val="20"/>
        </w:rPr>
        <w:t> </w:t>
      </w:r>
      <w:r>
        <w:rPr>
          <w:color w:val="231F20"/>
          <w:sz w:val="20"/>
        </w:rPr>
        <w:t>entre</w:t>
      </w:r>
      <w:r>
        <w:rPr>
          <w:color w:val="231F20"/>
          <w:spacing w:val="-4"/>
          <w:sz w:val="20"/>
        </w:rPr>
        <w:t> </w:t>
      </w:r>
      <w:r>
        <w:rPr>
          <w:color w:val="231F20"/>
          <w:sz w:val="20"/>
        </w:rPr>
        <w:t>mujeres</w:t>
      </w:r>
      <w:r>
        <w:rPr>
          <w:color w:val="231F20"/>
          <w:spacing w:val="-4"/>
          <w:sz w:val="20"/>
        </w:rPr>
        <w:t> </w:t>
      </w:r>
      <w:r>
        <w:rPr>
          <w:color w:val="231F20"/>
          <w:sz w:val="20"/>
        </w:rPr>
        <w:t>y</w:t>
      </w:r>
      <w:r>
        <w:rPr>
          <w:color w:val="231F20"/>
          <w:spacing w:val="-4"/>
          <w:sz w:val="20"/>
        </w:rPr>
        <w:t> </w:t>
      </w:r>
      <w:r>
        <w:rPr>
          <w:color w:val="231F20"/>
          <w:sz w:val="20"/>
        </w:rPr>
        <w:t>hombres</w:t>
      </w:r>
      <w:r>
        <w:rPr>
          <w:color w:val="231F20"/>
          <w:spacing w:val="-4"/>
          <w:sz w:val="20"/>
        </w:rPr>
        <w:t> </w:t>
      </w:r>
      <w:r>
        <w:rPr>
          <w:color w:val="231F20"/>
          <w:sz w:val="20"/>
        </w:rPr>
        <w:t>en</w:t>
      </w:r>
      <w:r>
        <w:rPr>
          <w:color w:val="231F20"/>
          <w:spacing w:val="-4"/>
          <w:sz w:val="20"/>
        </w:rPr>
        <w:t> </w:t>
      </w:r>
      <w:r>
        <w:rPr>
          <w:color w:val="231F20"/>
          <w:sz w:val="20"/>
        </w:rPr>
        <w:t>la</w:t>
      </w:r>
      <w:r>
        <w:rPr>
          <w:color w:val="231F20"/>
          <w:spacing w:val="-4"/>
          <w:sz w:val="20"/>
        </w:rPr>
        <w:t> </w:t>
      </w:r>
      <w:r>
        <w:rPr>
          <w:color w:val="231F20"/>
          <w:sz w:val="20"/>
        </w:rPr>
        <w:t>vida</w:t>
      </w:r>
      <w:r>
        <w:rPr>
          <w:color w:val="231F20"/>
          <w:spacing w:val="-4"/>
          <w:sz w:val="20"/>
        </w:rPr>
        <w:t> </w:t>
      </w:r>
      <w:r>
        <w:rPr>
          <w:color w:val="231F20"/>
          <w:sz w:val="20"/>
        </w:rPr>
        <w:t>política y pública del país.</w:t>
      </w:r>
    </w:p>
    <w:p>
      <w:pPr>
        <w:pStyle w:val="ListParagraph"/>
        <w:numPr>
          <w:ilvl w:val="1"/>
          <w:numId w:val="6"/>
        </w:numPr>
        <w:tabs>
          <w:tab w:pos="2133" w:val="left" w:leader="none"/>
        </w:tabs>
        <w:spacing w:line="235" w:lineRule="auto" w:before="5" w:after="0"/>
        <w:ind w:left="2133" w:right="348" w:hanging="220"/>
        <w:jc w:val="both"/>
        <w:rPr>
          <w:sz w:val="20"/>
        </w:rPr>
      </w:pPr>
      <w:r>
        <w:rPr>
          <w:color w:val="231F20"/>
          <w:sz w:val="20"/>
        </w:rPr>
        <w:t>Se</w:t>
      </w:r>
      <w:r>
        <w:rPr>
          <w:color w:val="231F20"/>
          <w:spacing w:val="-12"/>
          <w:sz w:val="20"/>
        </w:rPr>
        <w:t> </w:t>
      </w:r>
      <w:r>
        <w:rPr>
          <w:color w:val="231F20"/>
          <w:sz w:val="20"/>
        </w:rPr>
        <w:t>entenderá</w:t>
      </w:r>
      <w:r>
        <w:rPr>
          <w:color w:val="231F20"/>
          <w:spacing w:val="-11"/>
          <w:sz w:val="20"/>
        </w:rPr>
        <w:t> </w:t>
      </w:r>
      <w:r>
        <w:rPr>
          <w:color w:val="231F20"/>
          <w:sz w:val="20"/>
        </w:rPr>
        <w:t>por</w:t>
      </w:r>
      <w:r>
        <w:rPr>
          <w:color w:val="231F20"/>
          <w:spacing w:val="-11"/>
          <w:sz w:val="20"/>
        </w:rPr>
        <w:t> </w:t>
      </w:r>
      <w:r>
        <w:rPr>
          <w:color w:val="231F20"/>
          <w:sz w:val="20"/>
        </w:rPr>
        <w:t>pluralidad</w:t>
      </w:r>
      <w:r>
        <w:rPr>
          <w:color w:val="231F20"/>
          <w:spacing w:val="-12"/>
          <w:sz w:val="20"/>
        </w:rPr>
        <w:t> </w:t>
      </w:r>
      <w:r>
        <w:rPr>
          <w:color w:val="231F20"/>
          <w:sz w:val="20"/>
        </w:rPr>
        <w:t>cultural,</w:t>
      </w:r>
      <w:r>
        <w:rPr>
          <w:color w:val="231F20"/>
          <w:spacing w:val="-11"/>
          <w:sz w:val="20"/>
        </w:rPr>
        <w:t> </w:t>
      </w:r>
      <w:r>
        <w:rPr>
          <w:color w:val="231F20"/>
          <w:sz w:val="20"/>
        </w:rPr>
        <w:t>el</w:t>
      </w:r>
      <w:r>
        <w:rPr>
          <w:color w:val="231F20"/>
          <w:spacing w:val="-11"/>
          <w:sz w:val="20"/>
        </w:rPr>
        <w:t> </w:t>
      </w:r>
      <w:r>
        <w:rPr>
          <w:color w:val="231F20"/>
          <w:sz w:val="20"/>
        </w:rPr>
        <w:t>reconocimiento</w:t>
      </w:r>
      <w:r>
        <w:rPr>
          <w:color w:val="231F20"/>
          <w:spacing w:val="-12"/>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convivencia</w:t>
      </w:r>
      <w:r>
        <w:rPr>
          <w:color w:val="231F20"/>
          <w:spacing w:val="-12"/>
          <w:sz w:val="20"/>
        </w:rPr>
        <w:t> </w:t>
      </w:r>
      <w:r>
        <w:rPr>
          <w:color w:val="231F20"/>
          <w:sz w:val="20"/>
        </w:rPr>
        <w:t>e</w:t>
      </w:r>
      <w:r>
        <w:rPr>
          <w:color w:val="231F20"/>
          <w:spacing w:val="-11"/>
          <w:sz w:val="20"/>
        </w:rPr>
        <w:t> </w:t>
      </w:r>
      <w:r>
        <w:rPr>
          <w:color w:val="231F20"/>
          <w:sz w:val="20"/>
        </w:rPr>
        <w:t>interac- ción de distintas expresiones culturales y sociales en una misma entidad.</w:t>
      </w:r>
    </w:p>
    <w:p>
      <w:pPr>
        <w:pStyle w:val="ListParagraph"/>
        <w:numPr>
          <w:ilvl w:val="1"/>
          <w:numId w:val="6"/>
        </w:numPr>
        <w:tabs>
          <w:tab w:pos="2133" w:val="left" w:leader="none"/>
        </w:tabs>
        <w:spacing w:line="235" w:lineRule="auto" w:before="1" w:after="0"/>
        <w:ind w:left="2133" w:right="346" w:hanging="220"/>
        <w:jc w:val="both"/>
        <w:rPr>
          <w:sz w:val="20"/>
        </w:rPr>
      </w:pPr>
      <w:r>
        <w:rPr>
          <w:color w:val="231F20"/>
          <w:sz w:val="20"/>
        </w:rPr>
        <w:t>Se entenderá por participación comunitaria o ciudadana, las diversas formas de expresión</w:t>
      </w:r>
      <w:r>
        <w:rPr>
          <w:color w:val="231F20"/>
          <w:spacing w:val="-4"/>
          <w:sz w:val="20"/>
        </w:rPr>
        <w:t> </w:t>
      </w:r>
      <w:r>
        <w:rPr>
          <w:color w:val="231F20"/>
          <w:sz w:val="20"/>
        </w:rPr>
        <w:t>social,</w:t>
      </w:r>
      <w:r>
        <w:rPr>
          <w:color w:val="231F20"/>
          <w:spacing w:val="-4"/>
          <w:sz w:val="20"/>
        </w:rPr>
        <w:t> </w:t>
      </w:r>
      <w:r>
        <w:rPr>
          <w:color w:val="231F20"/>
          <w:sz w:val="20"/>
        </w:rPr>
        <w:t>iniciativas</w:t>
      </w:r>
      <w:r>
        <w:rPr>
          <w:color w:val="231F20"/>
          <w:spacing w:val="-4"/>
          <w:sz w:val="20"/>
        </w:rPr>
        <w:t> </w:t>
      </w:r>
      <w:r>
        <w:rPr>
          <w:color w:val="231F20"/>
          <w:sz w:val="20"/>
        </w:rPr>
        <w:t>y</w:t>
      </w:r>
      <w:r>
        <w:rPr>
          <w:color w:val="231F20"/>
          <w:spacing w:val="-4"/>
          <w:sz w:val="20"/>
        </w:rPr>
        <w:t> </w:t>
      </w:r>
      <w:r>
        <w:rPr>
          <w:color w:val="231F20"/>
          <w:sz w:val="20"/>
        </w:rPr>
        <w:t>prácticas</w:t>
      </w:r>
      <w:r>
        <w:rPr>
          <w:color w:val="231F20"/>
          <w:spacing w:val="-4"/>
          <w:sz w:val="20"/>
        </w:rPr>
        <w:t> </w:t>
      </w:r>
      <w:r>
        <w:rPr>
          <w:color w:val="231F20"/>
          <w:sz w:val="20"/>
        </w:rPr>
        <w:t>que</w:t>
      </w:r>
      <w:r>
        <w:rPr>
          <w:color w:val="231F20"/>
          <w:spacing w:val="-4"/>
          <w:sz w:val="20"/>
        </w:rPr>
        <w:t> </w:t>
      </w:r>
      <w:r>
        <w:rPr>
          <w:color w:val="231F20"/>
          <w:sz w:val="20"/>
        </w:rPr>
        <w:t>se</w:t>
      </w:r>
      <w:r>
        <w:rPr>
          <w:color w:val="231F20"/>
          <w:spacing w:val="-4"/>
          <w:sz w:val="20"/>
        </w:rPr>
        <w:t> </w:t>
      </w:r>
      <w:r>
        <w:rPr>
          <w:color w:val="231F20"/>
          <w:sz w:val="20"/>
        </w:rPr>
        <w:t>sustentan</w:t>
      </w:r>
      <w:r>
        <w:rPr>
          <w:color w:val="231F20"/>
          <w:spacing w:val="-4"/>
          <w:sz w:val="20"/>
        </w:rPr>
        <w:t> </w:t>
      </w:r>
      <w:r>
        <w:rPr>
          <w:color w:val="231F20"/>
          <w:sz w:val="20"/>
        </w:rPr>
        <w:t>en</w:t>
      </w:r>
      <w:r>
        <w:rPr>
          <w:color w:val="231F20"/>
          <w:spacing w:val="-4"/>
          <w:sz w:val="20"/>
        </w:rPr>
        <w:t> </w:t>
      </w:r>
      <w:r>
        <w:rPr>
          <w:color w:val="231F20"/>
          <w:sz w:val="20"/>
        </w:rPr>
        <w:t>una</w:t>
      </w:r>
      <w:r>
        <w:rPr>
          <w:color w:val="231F20"/>
          <w:spacing w:val="-4"/>
          <w:sz w:val="20"/>
        </w:rPr>
        <w:t> </w:t>
      </w:r>
      <w:r>
        <w:rPr>
          <w:color w:val="231F20"/>
          <w:sz w:val="20"/>
        </w:rPr>
        <w:t>diversidad</w:t>
      </w:r>
      <w:r>
        <w:rPr>
          <w:color w:val="231F20"/>
          <w:spacing w:val="-4"/>
          <w:sz w:val="20"/>
        </w:rPr>
        <w:t> </w:t>
      </w:r>
      <w:r>
        <w:rPr>
          <w:color w:val="231F20"/>
          <w:sz w:val="20"/>
        </w:rPr>
        <w:t>de</w:t>
      </w:r>
      <w:r>
        <w:rPr>
          <w:color w:val="231F20"/>
          <w:spacing w:val="-4"/>
          <w:sz w:val="20"/>
        </w:rPr>
        <w:t> </w:t>
      </w:r>
      <w:r>
        <w:rPr>
          <w:color w:val="231F20"/>
          <w:sz w:val="20"/>
        </w:rPr>
        <w:t>con- tenidos y enfoques a través de los cuales se generan alternativas organizativas y operativas que inciden en la gestión o intervienen en la toma de decisiones sobre asuntos de interés público.</w:t>
      </w:r>
    </w:p>
    <w:p>
      <w:pPr>
        <w:pStyle w:val="ListParagraph"/>
        <w:numPr>
          <w:ilvl w:val="1"/>
          <w:numId w:val="6"/>
        </w:numPr>
        <w:tabs>
          <w:tab w:pos="2133" w:val="left" w:leader="none"/>
        </w:tabs>
        <w:spacing w:line="235" w:lineRule="auto" w:before="4" w:after="0"/>
        <w:ind w:left="2133" w:right="345" w:hanging="220"/>
        <w:jc w:val="both"/>
        <w:rPr>
          <w:sz w:val="20"/>
        </w:rPr>
      </w:pPr>
      <w:r>
        <w:rPr>
          <w:color w:val="231F20"/>
          <w:sz w:val="20"/>
        </w:rPr>
        <w:t>Se entenderá por prestigio público y profesional, aquel con que cuentan las per- sonas</w:t>
      </w:r>
      <w:r>
        <w:rPr>
          <w:color w:val="231F20"/>
          <w:spacing w:val="-1"/>
          <w:sz w:val="20"/>
        </w:rPr>
        <w:t> </w:t>
      </w:r>
      <w:r>
        <w:rPr>
          <w:color w:val="231F20"/>
          <w:sz w:val="20"/>
        </w:rPr>
        <w:t>que</w:t>
      </w:r>
      <w:r>
        <w:rPr>
          <w:color w:val="231F20"/>
          <w:spacing w:val="-1"/>
          <w:sz w:val="20"/>
        </w:rPr>
        <w:t> </w:t>
      </w:r>
      <w:r>
        <w:rPr>
          <w:color w:val="231F20"/>
          <w:sz w:val="20"/>
        </w:rPr>
        <w:t>destacan</w:t>
      </w:r>
      <w:r>
        <w:rPr>
          <w:color w:val="231F20"/>
          <w:spacing w:val="-2"/>
          <w:sz w:val="20"/>
        </w:rPr>
        <w:t> </w:t>
      </w:r>
      <w:r>
        <w:rPr>
          <w:color w:val="231F20"/>
          <w:sz w:val="20"/>
        </w:rPr>
        <w:t>o</w:t>
      </w:r>
      <w:r>
        <w:rPr>
          <w:color w:val="231F20"/>
          <w:spacing w:val="-1"/>
          <w:sz w:val="20"/>
        </w:rPr>
        <w:t> </w:t>
      </w:r>
      <w:r>
        <w:rPr>
          <w:color w:val="231F20"/>
          <w:sz w:val="20"/>
        </w:rPr>
        <w:t>son</w:t>
      </w:r>
      <w:r>
        <w:rPr>
          <w:color w:val="231F20"/>
          <w:spacing w:val="-1"/>
          <w:sz w:val="20"/>
        </w:rPr>
        <w:t> </w:t>
      </w:r>
      <w:r>
        <w:rPr>
          <w:color w:val="231F20"/>
          <w:sz w:val="20"/>
        </w:rPr>
        <w:t>reconocidas</w:t>
      </w:r>
      <w:r>
        <w:rPr>
          <w:color w:val="231F20"/>
          <w:spacing w:val="-1"/>
          <w:sz w:val="20"/>
        </w:rPr>
        <w:t> </w:t>
      </w:r>
      <w:r>
        <w:rPr>
          <w:color w:val="231F20"/>
          <w:sz w:val="20"/>
        </w:rPr>
        <w:t>por</w:t>
      </w:r>
      <w:r>
        <w:rPr>
          <w:color w:val="231F20"/>
          <w:spacing w:val="-1"/>
          <w:sz w:val="20"/>
        </w:rPr>
        <w:t> </w:t>
      </w:r>
      <w:r>
        <w:rPr>
          <w:color w:val="231F20"/>
          <w:sz w:val="20"/>
        </w:rPr>
        <w:t>su</w:t>
      </w:r>
      <w:r>
        <w:rPr>
          <w:color w:val="231F20"/>
          <w:spacing w:val="-1"/>
          <w:sz w:val="20"/>
        </w:rPr>
        <w:t> </w:t>
      </w:r>
      <w:r>
        <w:rPr>
          <w:color w:val="231F20"/>
          <w:sz w:val="20"/>
        </w:rPr>
        <w:t>desempeño</w:t>
      </w:r>
      <w:r>
        <w:rPr>
          <w:color w:val="231F20"/>
          <w:spacing w:val="-2"/>
          <w:sz w:val="20"/>
        </w:rPr>
        <w:t> </w:t>
      </w:r>
      <w:r>
        <w:rPr>
          <w:color w:val="231F20"/>
          <w:sz w:val="20"/>
        </w:rPr>
        <w:t>y</w:t>
      </w:r>
      <w:r>
        <w:rPr>
          <w:color w:val="231F20"/>
          <w:spacing w:val="-1"/>
          <w:sz w:val="20"/>
        </w:rPr>
        <w:t> </w:t>
      </w:r>
      <w:r>
        <w:rPr>
          <w:color w:val="231F20"/>
          <w:sz w:val="20"/>
        </w:rPr>
        <w:t>conocimientos</w:t>
      </w:r>
      <w:r>
        <w:rPr>
          <w:color w:val="231F20"/>
          <w:spacing w:val="-1"/>
          <w:sz w:val="20"/>
        </w:rPr>
        <w:t> </w:t>
      </w:r>
      <w:r>
        <w:rPr>
          <w:color w:val="231F20"/>
          <w:sz w:val="20"/>
        </w:rPr>
        <w:t>en</w:t>
      </w:r>
      <w:r>
        <w:rPr>
          <w:color w:val="231F20"/>
          <w:spacing w:val="-2"/>
          <w:sz w:val="20"/>
        </w:rPr>
        <w:t> </w:t>
      </w:r>
      <w:r>
        <w:rPr>
          <w:color w:val="231F20"/>
          <w:sz w:val="20"/>
        </w:rPr>
        <w:t>una actividad, disciplina, empleo, facultad u oficio, dada su convicción por ampliar su conocimiento, desarrollo y experiencia en beneficio de su país, región, entidad o </w:t>
      </w:r>
      <w:r>
        <w:rPr>
          <w:color w:val="231F20"/>
          <w:spacing w:val="-2"/>
          <w:sz w:val="20"/>
        </w:rPr>
        <w:t>comunidad.</w:t>
      </w:r>
    </w:p>
    <w:p>
      <w:pPr>
        <w:pStyle w:val="ListParagraph"/>
        <w:numPr>
          <w:ilvl w:val="1"/>
          <w:numId w:val="6"/>
        </w:numPr>
        <w:tabs>
          <w:tab w:pos="2133" w:val="left" w:leader="none"/>
        </w:tabs>
        <w:spacing w:line="235" w:lineRule="auto" w:before="4" w:after="0"/>
        <w:ind w:left="2133" w:right="344" w:hanging="220"/>
        <w:jc w:val="both"/>
        <w:rPr>
          <w:sz w:val="20"/>
        </w:rPr>
      </w:pPr>
      <w:r>
        <w:rPr>
          <w:color w:val="231F20"/>
          <w:sz w:val="20"/>
        </w:rPr>
        <w:t>Para efectos del compromiso democrático, la participación activa en la reflexión, diseño, construcción, desarrollo e implementación de procesos o actividades que contribuyen al mejoramiento de la vida pública y bienestar común del país, la re- gión,</w:t>
      </w:r>
      <w:r>
        <w:rPr>
          <w:color w:val="231F20"/>
          <w:spacing w:val="-1"/>
          <w:sz w:val="20"/>
        </w:rPr>
        <w:t> </w:t>
      </w:r>
      <w:r>
        <w:rPr>
          <w:color w:val="231F20"/>
          <w:sz w:val="20"/>
        </w:rPr>
        <w:t>entidad</w:t>
      </w:r>
      <w:r>
        <w:rPr>
          <w:color w:val="231F20"/>
          <w:spacing w:val="-2"/>
          <w:sz w:val="20"/>
        </w:rPr>
        <w:t> </w:t>
      </w:r>
      <w:r>
        <w:rPr>
          <w:color w:val="231F20"/>
          <w:sz w:val="20"/>
        </w:rPr>
        <w:t>o</w:t>
      </w:r>
      <w:r>
        <w:rPr>
          <w:color w:val="231F20"/>
          <w:spacing w:val="-2"/>
          <w:sz w:val="20"/>
        </w:rPr>
        <w:t> </w:t>
      </w:r>
      <w:r>
        <w:rPr>
          <w:color w:val="231F20"/>
          <w:sz w:val="20"/>
        </w:rPr>
        <w:t>comunidad</w:t>
      </w:r>
      <w:r>
        <w:rPr>
          <w:color w:val="231F20"/>
          <w:spacing w:val="-1"/>
          <w:sz w:val="20"/>
        </w:rPr>
        <w:t> </w:t>
      </w:r>
      <w:r>
        <w:rPr>
          <w:color w:val="231F20"/>
          <w:sz w:val="20"/>
        </w:rPr>
        <w:t>desde</w:t>
      </w:r>
      <w:r>
        <w:rPr>
          <w:color w:val="231F20"/>
          <w:spacing w:val="-2"/>
          <w:sz w:val="20"/>
        </w:rPr>
        <w:t> </w:t>
      </w:r>
      <w:r>
        <w:rPr>
          <w:color w:val="231F20"/>
          <w:sz w:val="20"/>
        </w:rPr>
        <w:t>una</w:t>
      </w:r>
      <w:r>
        <w:rPr>
          <w:color w:val="231F20"/>
          <w:spacing w:val="-1"/>
          <w:sz w:val="20"/>
        </w:rPr>
        <w:t> </w:t>
      </w:r>
      <w:r>
        <w:rPr>
          <w:color w:val="231F20"/>
          <w:sz w:val="20"/>
        </w:rPr>
        <w:t>perspectiva</w:t>
      </w:r>
      <w:r>
        <w:rPr>
          <w:color w:val="231F20"/>
          <w:spacing w:val="-2"/>
          <w:sz w:val="20"/>
        </w:rPr>
        <w:t> </w:t>
      </w:r>
      <w:r>
        <w:rPr>
          <w:color w:val="231F20"/>
          <w:sz w:val="20"/>
        </w:rPr>
        <w:t>del</w:t>
      </w:r>
      <w:r>
        <w:rPr>
          <w:color w:val="231F20"/>
          <w:spacing w:val="-2"/>
          <w:sz w:val="20"/>
        </w:rPr>
        <w:t> </w:t>
      </w:r>
      <w:r>
        <w:rPr>
          <w:color w:val="231F20"/>
          <w:sz w:val="20"/>
        </w:rPr>
        <w:t>ejercicio</w:t>
      </w:r>
      <w:r>
        <w:rPr>
          <w:color w:val="231F20"/>
          <w:spacing w:val="-2"/>
          <w:sz w:val="20"/>
        </w:rPr>
        <w:t> </w:t>
      </w:r>
      <w:r>
        <w:rPr>
          <w:color w:val="231F20"/>
          <w:sz w:val="20"/>
        </w:rPr>
        <w:t>consciente</w:t>
      </w:r>
      <w:r>
        <w:rPr>
          <w:color w:val="231F20"/>
          <w:spacing w:val="-2"/>
          <w:sz w:val="20"/>
        </w:rPr>
        <w:t> </w:t>
      </w:r>
      <w:r>
        <w:rPr>
          <w:color w:val="231F20"/>
          <w:sz w:val="20"/>
        </w:rPr>
        <w:t>y</w:t>
      </w:r>
      <w:r>
        <w:rPr>
          <w:color w:val="231F20"/>
          <w:spacing w:val="-2"/>
          <w:sz w:val="20"/>
        </w:rPr>
        <w:t> </w:t>
      </w:r>
      <w:r>
        <w:rPr>
          <w:color w:val="231F20"/>
          <w:sz w:val="20"/>
        </w:rPr>
        <w:t>pleno de</w:t>
      </w:r>
      <w:r>
        <w:rPr>
          <w:color w:val="231F20"/>
          <w:spacing w:val="-4"/>
          <w:sz w:val="20"/>
        </w:rPr>
        <w:t> </w:t>
      </w:r>
      <w:r>
        <w:rPr>
          <w:color w:val="231F20"/>
          <w:sz w:val="20"/>
        </w:rPr>
        <w:t>la</w:t>
      </w:r>
      <w:r>
        <w:rPr>
          <w:color w:val="231F20"/>
          <w:spacing w:val="-4"/>
          <w:sz w:val="20"/>
        </w:rPr>
        <w:t> </w:t>
      </w:r>
      <w:r>
        <w:rPr>
          <w:color w:val="231F20"/>
          <w:sz w:val="20"/>
        </w:rPr>
        <w:t>ciudadanía</w:t>
      </w:r>
      <w:r>
        <w:rPr>
          <w:color w:val="231F20"/>
          <w:spacing w:val="-4"/>
          <w:sz w:val="20"/>
        </w:rPr>
        <w:t> </w:t>
      </w:r>
      <w:r>
        <w:rPr>
          <w:color w:val="231F20"/>
          <w:sz w:val="20"/>
        </w:rPr>
        <w:t>y</w:t>
      </w:r>
      <w:r>
        <w:rPr>
          <w:color w:val="231F20"/>
          <w:spacing w:val="-4"/>
          <w:sz w:val="20"/>
        </w:rPr>
        <w:t> </w:t>
      </w:r>
      <w:r>
        <w:rPr>
          <w:color w:val="231F20"/>
          <w:sz w:val="20"/>
        </w:rPr>
        <w:t>los</w:t>
      </w:r>
      <w:r>
        <w:rPr>
          <w:color w:val="231F20"/>
          <w:spacing w:val="-4"/>
          <w:sz w:val="20"/>
        </w:rPr>
        <w:t> </w:t>
      </w:r>
      <w:r>
        <w:rPr>
          <w:color w:val="231F20"/>
          <w:sz w:val="20"/>
        </w:rPr>
        <w:t>derechos</w:t>
      </w:r>
      <w:r>
        <w:rPr>
          <w:color w:val="231F20"/>
          <w:spacing w:val="-4"/>
          <w:sz w:val="20"/>
        </w:rPr>
        <w:t> </w:t>
      </w:r>
      <w:r>
        <w:rPr>
          <w:color w:val="231F20"/>
          <w:sz w:val="20"/>
        </w:rPr>
        <w:t>civiles,</w:t>
      </w:r>
      <w:r>
        <w:rPr>
          <w:color w:val="231F20"/>
          <w:spacing w:val="-4"/>
          <w:sz w:val="20"/>
        </w:rPr>
        <w:t> </w:t>
      </w:r>
      <w:r>
        <w:rPr>
          <w:color w:val="231F20"/>
          <w:sz w:val="20"/>
        </w:rPr>
        <w:t>políticos,</w:t>
      </w:r>
      <w:r>
        <w:rPr>
          <w:color w:val="231F20"/>
          <w:spacing w:val="-4"/>
          <w:sz w:val="20"/>
        </w:rPr>
        <w:t> </w:t>
      </w:r>
      <w:r>
        <w:rPr>
          <w:color w:val="231F20"/>
          <w:sz w:val="20"/>
        </w:rPr>
        <w:t>económicos,</w:t>
      </w:r>
      <w:r>
        <w:rPr>
          <w:color w:val="231F20"/>
          <w:spacing w:val="-4"/>
          <w:sz w:val="20"/>
        </w:rPr>
        <w:t> </w:t>
      </w:r>
      <w:r>
        <w:rPr>
          <w:color w:val="231F20"/>
          <w:sz w:val="20"/>
        </w:rPr>
        <w:t>sociales</w:t>
      </w:r>
      <w:r>
        <w:rPr>
          <w:color w:val="231F20"/>
          <w:spacing w:val="-4"/>
          <w:sz w:val="20"/>
        </w:rPr>
        <w:t> </w:t>
      </w:r>
      <w:r>
        <w:rPr>
          <w:color w:val="231F20"/>
          <w:sz w:val="20"/>
        </w:rPr>
        <w:t>y</w:t>
      </w:r>
      <w:r>
        <w:rPr>
          <w:color w:val="231F20"/>
          <w:spacing w:val="-4"/>
          <w:sz w:val="20"/>
        </w:rPr>
        <w:t> </w:t>
      </w:r>
      <w:r>
        <w:rPr>
          <w:color w:val="231F20"/>
          <w:sz w:val="20"/>
        </w:rPr>
        <w:t>culturales, bajo los principios que rigen el sistema democrático, es decir la igualdad, la liber- tad, el pluralismo y la tolerancia.</w:t>
      </w:r>
    </w:p>
    <w:p>
      <w:pPr>
        <w:pStyle w:val="ListParagraph"/>
        <w:numPr>
          <w:ilvl w:val="1"/>
          <w:numId w:val="6"/>
        </w:numPr>
        <w:tabs>
          <w:tab w:pos="2133" w:val="left" w:leader="none"/>
        </w:tabs>
        <w:spacing w:line="240" w:lineRule="auto" w:before="1" w:after="0"/>
        <w:ind w:left="2133" w:right="345" w:hanging="220"/>
        <w:jc w:val="both"/>
        <w:rPr>
          <w:sz w:val="20"/>
        </w:rPr>
      </w:pPr>
      <w:r>
        <w:rPr>
          <w:color w:val="231F20"/>
          <w:sz w:val="20"/>
        </w:rPr>
        <w:t>En cuanto a los conocimientos en materia electoral, deben converger, además de los</w:t>
      </w:r>
      <w:r>
        <w:rPr>
          <w:color w:val="231F20"/>
          <w:spacing w:val="-9"/>
          <w:sz w:val="20"/>
        </w:rPr>
        <w:t> </w:t>
      </w:r>
      <w:r>
        <w:rPr>
          <w:color w:val="231F20"/>
          <w:sz w:val="20"/>
        </w:rPr>
        <w:t>relativos</w:t>
      </w:r>
      <w:r>
        <w:rPr>
          <w:color w:val="231F20"/>
          <w:spacing w:val="-9"/>
          <w:sz w:val="20"/>
        </w:rPr>
        <w:t> </w:t>
      </w:r>
      <w:r>
        <w:rPr>
          <w:color w:val="231F20"/>
          <w:sz w:val="20"/>
        </w:rPr>
        <w:t>a</w:t>
      </w:r>
      <w:r>
        <w:rPr>
          <w:color w:val="231F20"/>
          <w:spacing w:val="-9"/>
          <w:sz w:val="20"/>
        </w:rPr>
        <w:t> </w:t>
      </w:r>
      <w:r>
        <w:rPr>
          <w:color w:val="231F20"/>
          <w:sz w:val="20"/>
        </w:rPr>
        <w:t>las</w:t>
      </w:r>
      <w:r>
        <w:rPr>
          <w:color w:val="231F20"/>
          <w:spacing w:val="-9"/>
          <w:sz w:val="20"/>
        </w:rPr>
        <w:t> </w:t>
      </w:r>
      <w:r>
        <w:rPr>
          <w:color w:val="231F20"/>
          <w:sz w:val="20"/>
        </w:rPr>
        <w:t>disposiciones</w:t>
      </w:r>
      <w:r>
        <w:rPr>
          <w:color w:val="231F20"/>
          <w:spacing w:val="-9"/>
          <w:sz w:val="20"/>
        </w:rPr>
        <w:t> </w:t>
      </w:r>
      <w:r>
        <w:rPr>
          <w:color w:val="231F20"/>
          <w:sz w:val="20"/>
        </w:rPr>
        <w:t>constitucionales</w:t>
      </w:r>
      <w:r>
        <w:rPr>
          <w:color w:val="231F20"/>
          <w:spacing w:val="-9"/>
          <w:sz w:val="20"/>
        </w:rPr>
        <w:t> </w:t>
      </w:r>
      <w:r>
        <w:rPr>
          <w:color w:val="231F20"/>
          <w:sz w:val="20"/>
        </w:rPr>
        <w:t>y</w:t>
      </w:r>
      <w:r>
        <w:rPr>
          <w:color w:val="231F20"/>
          <w:spacing w:val="-9"/>
          <w:sz w:val="20"/>
        </w:rPr>
        <w:t> </w:t>
      </w:r>
      <w:r>
        <w:rPr>
          <w:color w:val="231F20"/>
          <w:sz w:val="20"/>
        </w:rPr>
        <w:t>legales</w:t>
      </w:r>
      <w:r>
        <w:rPr>
          <w:color w:val="231F20"/>
          <w:spacing w:val="-9"/>
          <w:sz w:val="20"/>
        </w:rPr>
        <w:t> </w:t>
      </w:r>
      <w:r>
        <w:rPr>
          <w:color w:val="231F20"/>
          <w:sz w:val="20"/>
        </w:rPr>
        <w:t>en</w:t>
      </w:r>
      <w:r>
        <w:rPr>
          <w:color w:val="231F20"/>
          <w:spacing w:val="-9"/>
          <w:sz w:val="20"/>
        </w:rPr>
        <w:t> </w:t>
      </w:r>
      <w:r>
        <w:rPr>
          <w:color w:val="231F20"/>
          <w:sz w:val="20"/>
        </w:rPr>
        <w:t>dicha</w:t>
      </w:r>
      <w:r>
        <w:rPr>
          <w:color w:val="231F20"/>
          <w:spacing w:val="-9"/>
          <w:sz w:val="20"/>
        </w:rPr>
        <w:t> </w:t>
      </w:r>
      <w:r>
        <w:rPr>
          <w:color w:val="231F20"/>
          <w:sz w:val="20"/>
        </w:rPr>
        <w:t>materia,</w:t>
      </w:r>
      <w:r>
        <w:rPr>
          <w:color w:val="231F20"/>
          <w:spacing w:val="-9"/>
          <w:sz w:val="20"/>
        </w:rPr>
        <w:t> </w:t>
      </w:r>
      <w:r>
        <w:rPr>
          <w:color w:val="231F20"/>
          <w:sz w:val="20"/>
        </w:rPr>
        <w:t>un</w:t>
      </w:r>
      <w:r>
        <w:rPr>
          <w:color w:val="231F20"/>
          <w:spacing w:val="-9"/>
          <w:sz w:val="20"/>
        </w:rPr>
        <w:t> </w:t>
      </w:r>
      <w:r>
        <w:rPr>
          <w:color w:val="231F20"/>
          <w:sz w:val="20"/>
        </w:rPr>
        <w:t>con- junto</w:t>
      </w:r>
      <w:r>
        <w:rPr>
          <w:color w:val="231F20"/>
          <w:spacing w:val="-8"/>
          <w:sz w:val="20"/>
        </w:rPr>
        <w:t> </w:t>
      </w:r>
      <w:r>
        <w:rPr>
          <w:color w:val="231F20"/>
          <w:sz w:val="20"/>
        </w:rPr>
        <w:t>amplio</w:t>
      </w:r>
      <w:r>
        <w:rPr>
          <w:color w:val="231F20"/>
          <w:spacing w:val="-7"/>
          <w:sz w:val="20"/>
        </w:rPr>
        <w:t> </w:t>
      </w:r>
      <w:r>
        <w:rPr>
          <w:color w:val="231F20"/>
          <w:sz w:val="20"/>
        </w:rPr>
        <w:t>de</w:t>
      </w:r>
      <w:r>
        <w:rPr>
          <w:color w:val="231F20"/>
          <w:spacing w:val="-8"/>
          <w:sz w:val="20"/>
        </w:rPr>
        <w:t> </w:t>
      </w:r>
      <w:r>
        <w:rPr>
          <w:color w:val="231F20"/>
          <w:sz w:val="20"/>
        </w:rPr>
        <w:t>disciplinas,</w:t>
      </w:r>
      <w:r>
        <w:rPr>
          <w:color w:val="231F20"/>
          <w:spacing w:val="-7"/>
          <w:sz w:val="20"/>
        </w:rPr>
        <w:t> </w:t>
      </w:r>
      <w:r>
        <w:rPr>
          <w:color w:val="231F20"/>
          <w:sz w:val="20"/>
        </w:rPr>
        <w:t>habilidades,</w:t>
      </w:r>
      <w:r>
        <w:rPr>
          <w:color w:val="231F20"/>
          <w:spacing w:val="-7"/>
          <w:sz w:val="20"/>
        </w:rPr>
        <w:t> </w:t>
      </w:r>
      <w:r>
        <w:rPr>
          <w:color w:val="231F20"/>
          <w:sz w:val="20"/>
        </w:rPr>
        <w:t>experiencias</w:t>
      </w:r>
      <w:r>
        <w:rPr>
          <w:color w:val="231F20"/>
          <w:spacing w:val="-8"/>
          <w:sz w:val="20"/>
        </w:rPr>
        <w:t> </w:t>
      </w:r>
      <w:r>
        <w:rPr>
          <w:color w:val="231F20"/>
          <w:sz w:val="20"/>
        </w:rPr>
        <w:t>y</w:t>
      </w:r>
      <w:r>
        <w:rPr>
          <w:color w:val="231F20"/>
          <w:spacing w:val="-8"/>
          <w:sz w:val="20"/>
        </w:rPr>
        <w:t> </w:t>
      </w:r>
      <w:r>
        <w:rPr>
          <w:color w:val="231F20"/>
          <w:sz w:val="20"/>
        </w:rPr>
        <w:t>conocimientos</w:t>
      </w:r>
      <w:r>
        <w:rPr>
          <w:color w:val="231F20"/>
          <w:spacing w:val="-8"/>
          <w:sz w:val="20"/>
        </w:rPr>
        <w:t> </w:t>
      </w:r>
      <w:r>
        <w:rPr>
          <w:color w:val="231F20"/>
          <w:sz w:val="20"/>
        </w:rPr>
        <w:t>que</w:t>
      </w:r>
      <w:r>
        <w:rPr>
          <w:color w:val="231F20"/>
          <w:spacing w:val="-8"/>
          <w:sz w:val="20"/>
        </w:rPr>
        <w:t> </w:t>
      </w:r>
      <w:r>
        <w:rPr>
          <w:color w:val="231F20"/>
          <w:sz w:val="20"/>
        </w:rPr>
        <w:t>puedan enfocarse</w:t>
      </w:r>
      <w:r>
        <w:rPr>
          <w:color w:val="231F20"/>
          <w:spacing w:val="-9"/>
          <w:sz w:val="20"/>
        </w:rPr>
        <w:t> </w:t>
      </w:r>
      <w:r>
        <w:rPr>
          <w:color w:val="231F20"/>
          <w:sz w:val="20"/>
        </w:rPr>
        <w:t>directa</w:t>
      </w:r>
      <w:r>
        <w:rPr>
          <w:color w:val="231F20"/>
          <w:spacing w:val="-9"/>
          <w:sz w:val="20"/>
        </w:rPr>
        <w:t> </w:t>
      </w:r>
      <w:r>
        <w:rPr>
          <w:color w:val="231F20"/>
          <w:sz w:val="20"/>
        </w:rPr>
        <w:t>o</w:t>
      </w:r>
      <w:r>
        <w:rPr>
          <w:color w:val="231F20"/>
          <w:spacing w:val="-9"/>
          <w:sz w:val="20"/>
        </w:rPr>
        <w:t> </w:t>
      </w:r>
      <w:r>
        <w:rPr>
          <w:color w:val="231F20"/>
          <w:sz w:val="20"/>
        </w:rPr>
        <w:t>indirectamente</w:t>
      </w:r>
      <w:r>
        <w:rPr>
          <w:color w:val="231F20"/>
          <w:spacing w:val="-9"/>
          <w:sz w:val="20"/>
        </w:rPr>
        <w:t> </w:t>
      </w:r>
      <w:r>
        <w:rPr>
          <w:color w:val="231F20"/>
          <w:sz w:val="20"/>
        </w:rPr>
        <w:t>a</w:t>
      </w:r>
      <w:r>
        <w:rPr>
          <w:color w:val="231F20"/>
          <w:spacing w:val="-9"/>
          <w:sz w:val="20"/>
        </w:rPr>
        <w:t> </w:t>
      </w:r>
      <w:r>
        <w:rPr>
          <w:color w:val="231F20"/>
          <w:sz w:val="20"/>
        </w:rPr>
        <w:t>la</w:t>
      </w:r>
      <w:r>
        <w:rPr>
          <w:color w:val="231F20"/>
          <w:spacing w:val="-9"/>
          <w:sz w:val="20"/>
        </w:rPr>
        <w:t> </w:t>
      </w:r>
      <w:r>
        <w:rPr>
          <w:color w:val="231F20"/>
          <w:sz w:val="20"/>
        </w:rPr>
        <w:t>actividad</w:t>
      </w:r>
      <w:r>
        <w:rPr>
          <w:color w:val="231F20"/>
          <w:spacing w:val="-9"/>
          <w:sz w:val="20"/>
        </w:rPr>
        <w:t> </w:t>
      </w:r>
      <w:r>
        <w:rPr>
          <w:color w:val="231F20"/>
          <w:sz w:val="20"/>
        </w:rPr>
        <w:t>de</w:t>
      </w:r>
      <w:r>
        <w:rPr>
          <w:color w:val="231F20"/>
          <w:spacing w:val="-9"/>
          <w:sz w:val="20"/>
        </w:rPr>
        <w:t> </w:t>
      </w:r>
      <w:r>
        <w:rPr>
          <w:color w:val="231F20"/>
          <w:sz w:val="20"/>
        </w:rPr>
        <w:t>organizar</w:t>
      </w:r>
      <w:r>
        <w:rPr>
          <w:color w:val="231F20"/>
          <w:spacing w:val="-9"/>
          <w:sz w:val="20"/>
        </w:rPr>
        <w:t> </w:t>
      </w:r>
      <w:r>
        <w:rPr>
          <w:color w:val="231F20"/>
          <w:sz w:val="20"/>
        </w:rPr>
        <w:t>las</w:t>
      </w:r>
      <w:r>
        <w:rPr>
          <w:color w:val="231F20"/>
          <w:spacing w:val="-9"/>
          <w:sz w:val="20"/>
        </w:rPr>
        <w:t> </w:t>
      </w:r>
      <w:r>
        <w:rPr>
          <w:color w:val="231F20"/>
          <w:sz w:val="20"/>
        </w:rPr>
        <w:t>elecciones,</w:t>
      </w:r>
      <w:r>
        <w:rPr>
          <w:color w:val="231F20"/>
          <w:spacing w:val="-9"/>
          <w:sz w:val="20"/>
        </w:rPr>
        <w:t> </w:t>
      </w:r>
      <w:r>
        <w:rPr>
          <w:color w:val="231F20"/>
          <w:sz w:val="20"/>
        </w:rPr>
        <w:t>tanto en las competencias individuales como en la conformación integral de cualquier órgano colegiado.</w:t>
      </w:r>
    </w:p>
    <w:p>
      <w:pPr>
        <w:pStyle w:val="BodyText"/>
        <w:spacing w:before="18"/>
        <w:ind w:firstLine="0"/>
        <w:jc w:val="left"/>
        <w:rPr>
          <w:sz w:val="20"/>
        </w:rPr>
      </w:pPr>
    </w:p>
    <w:p>
      <w:pPr>
        <w:pStyle w:val="ListParagraph"/>
        <w:numPr>
          <w:ilvl w:val="0"/>
          <w:numId w:val="6"/>
        </w:numPr>
        <w:tabs>
          <w:tab w:pos="1811" w:val="left" w:leader="none"/>
          <w:tab w:pos="1813" w:val="left" w:leader="none"/>
        </w:tabs>
        <w:spacing w:line="232" w:lineRule="auto" w:before="0" w:after="0"/>
        <w:ind w:left="1813" w:right="347" w:hanging="260"/>
        <w:jc w:val="both"/>
        <w:rPr>
          <w:sz w:val="22"/>
        </w:rPr>
      </w:pPr>
      <w:r>
        <w:rPr>
          <w:color w:val="231F20"/>
          <w:sz w:val="22"/>
        </w:rPr>
        <w:t>En la ratificación de consejeros electorales de los consejos locales y distrita- les, se deberá verificar que continúen cumpliendo con los requisitos legales</w:t>
      </w:r>
      <w:r>
        <w:rPr>
          <w:color w:val="231F20"/>
          <w:spacing w:val="40"/>
          <w:sz w:val="22"/>
        </w:rPr>
        <w:t> </w:t>
      </w:r>
      <w:r>
        <w:rPr>
          <w:color w:val="231F20"/>
          <w:sz w:val="22"/>
        </w:rPr>
        <w:t>de elegibilidad establecidos en los artículos 66 y 77 de la lgipe, lo cual deberá motivarse en el acuerdo respectivo.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6"/>
        </w:numPr>
        <w:tabs>
          <w:tab w:pos="1528" w:val="left" w:leader="none"/>
          <w:tab w:pos="1530" w:val="left" w:leader="none"/>
        </w:tabs>
        <w:spacing w:line="232" w:lineRule="auto" w:before="0" w:after="0"/>
        <w:ind w:left="1530" w:right="630" w:hanging="260"/>
        <w:jc w:val="both"/>
        <w:rPr>
          <w:sz w:val="22"/>
        </w:rPr>
      </w:pPr>
      <w:r>
        <w:rPr>
          <w:color w:val="231F20"/>
          <w:sz w:val="22"/>
        </w:rPr>
        <w:t>Los consejeros electorales que hayan sido ratificados para un tercer proceso electoral federal ordinario, podrán fungir como tales en el proceso electoral federal extraordinario que, en su caso, derive de aquél, así como en el o los procesos electorales ordinarios y extraordinarios locales no concurrentes que se celebren durante el periodo que transcurra entre dicho proceso electoral federal ordinario y el subsecuente.</w:t>
      </w:r>
    </w:p>
    <w:p>
      <w:pPr>
        <w:pStyle w:val="Heading2"/>
        <w:spacing w:before="232"/>
      </w:pPr>
      <w:r>
        <w:rPr>
          <w:color w:val="231F20"/>
        </w:rPr>
        <w:t>Artículo</w:t>
      </w:r>
      <w:r>
        <w:rPr>
          <w:color w:val="231F20"/>
          <w:spacing w:val="-8"/>
        </w:rPr>
        <w:t> </w:t>
      </w:r>
      <w:r>
        <w:rPr>
          <w:color w:val="231F20"/>
          <w:spacing w:val="-5"/>
        </w:rPr>
        <w:t>10.</w:t>
      </w:r>
    </w:p>
    <w:p>
      <w:pPr>
        <w:pStyle w:val="ListParagraph"/>
        <w:numPr>
          <w:ilvl w:val="0"/>
          <w:numId w:val="10"/>
        </w:numPr>
        <w:tabs>
          <w:tab w:pos="1528" w:val="left" w:leader="none"/>
          <w:tab w:pos="1530" w:val="left" w:leader="none"/>
        </w:tabs>
        <w:spacing w:line="232" w:lineRule="auto" w:before="252" w:after="0"/>
        <w:ind w:left="1530" w:right="630" w:hanging="260"/>
        <w:jc w:val="both"/>
        <w:rPr>
          <w:sz w:val="22"/>
        </w:rPr>
      </w:pPr>
      <w:r>
        <w:rPr>
          <w:color w:val="231F20"/>
          <w:sz w:val="22"/>
        </w:rPr>
        <w:t>La</w:t>
      </w:r>
      <w:r>
        <w:rPr>
          <w:color w:val="231F20"/>
          <w:spacing w:val="-7"/>
          <w:sz w:val="22"/>
        </w:rPr>
        <w:t> </w:t>
      </w:r>
      <w:r>
        <w:rPr>
          <w:color w:val="231F20"/>
          <w:sz w:val="22"/>
        </w:rPr>
        <w:t>designación</w:t>
      </w:r>
      <w:r>
        <w:rPr>
          <w:color w:val="231F20"/>
          <w:spacing w:val="-7"/>
          <w:sz w:val="22"/>
        </w:rPr>
        <w:t> </w:t>
      </w:r>
      <w:r>
        <w:rPr>
          <w:color w:val="231F20"/>
          <w:sz w:val="22"/>
        </w:rPr>
        <w:t>de</w:t>
      </w:r>
      <w:r>
        <w:rPr>
          <w:color w:val="231F20"/>
          <w:spacing w:val="-7"/>
          <w:sz w:val="22"/>
        </w:rPr>
        <w:t> </w:t>
      </w:r>
      <w:r>
        <w:rPr>
          <w:color w:val="231F20"/>
          <w:sz w:val="22"/>
        </w:rPr>
        <w:t>presidentes</w:t>
      </w:r>
      <w:r>
        <w:rPr>
          <w:color w:val="231F20"/>
          <w:spacing w:val="-8"/>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consejos</w:t>
      </w:r>
      <w:r>
        <w:rPr>
          <w:color w:val="231F20"/>
          <w:spacing w:val="-7"/>
          <w:sz w:val="22"/>
        </w:rPr>
        <w:t> </w:t>
      </w:r>
      <w:r>
        <w:rPr>
          <w:color w:val="231F20"/>
          <w:sz w:val="22"/>
        </w:rPr>
        <w:t>locales</w:t>
      </w:r>
      <w:r>
        <w:rPr>
          <w:color w:val="231F20"/>
          <w:spacing w:val="-7"/>
          <w:sz w:val="22"/>
        </w:rPr>
        <w:t> </w:t>
      </w:r>
      <w:r>
        <w:rPr>
          <w:color w:val="231F20"/>
          <w:sz w:val="22"/>
        </w:rPr>
        <w:t>y</w:t>
      </w:r>
      <w:r>
        <w:rPr>
          <w:color w:val="231F20"/>
          <w:spacing w:val="-7"/>
          <w:sz w:val="22"/>
        </w:rPr>
        <w:t> </w:t>
      </w:r>
      <w:r>
        <w:rPr>
          <w:color w:val="231F20"/>
          <w:sz w:val="22"/>
        </w:rPr>
        <w:t>distritales</w:t>
      </w:r>
      <w:r>
        <w:rPr>
          <w:color w:val="231F20"/>
          <w:spacing w:val="-7"/>
          <w:sz w:val="22"/>
        </w:rPr>
        <w:t> </w:t>
      </w:r>
      <w:r>
        <w:rPr>
          <w:color w:val="231F20"/>
          <w:sz w:val="22"/>
        </w:rPr>
        <w:t>del</w:t>
      </w:r>
      <w:r>
        <w:rPr>
          <w:color w:val="231F20"/>
          <w:spacing w:val="-8"/>
          <w:sz w:val="22"/>
        </w:rPr>
        <w:t> </w:t>
      </w:r>
      <w:r>
        <w:rPr>
          <w:color w:val="231F20"/>
          <w:sz w:val="22"/>
        </w:rPr>
        <w:t>Instituto, se</w:t>
      </w:r>
      <w:r>
        <w:rPr>
          <w:color w:val="231F20"/>
          <w:spacing w:val="-2"/>
          <w:sz w:val="22"/>
        </w:rPr>
        <w:t> </w:t>
      </w:r>
      <w:r>
        <w:rPr>
          <w:color w:val="231F20"/>
          <w:sz w:val="22"/>
        </w:rPr>
        <w:t>realizará</w:t>
      </w:r>
      <w:r>
        <w:rPr>
          <w:color w:val="231F20"/>
          <w:spacing w:val="-2"/>
          <w:sz w:val="22"/>
        </w:rPr>
        <w:t> </w:t>
      </w:r>
      <w:r>
        <w:rPr>
          <w:color w:val="231F20"/>
          <w:sz w:val="22"/>
        </w:rPr>
        <w:t>conforme</w:t>
      </w:r>
      <w:r>
        <w:rPr>
          <w:color w:val="231F20"/>
          <w:spacing w:val="-2"/>
          <w:sz w:val="22"/>
        </w:rPr>
        <w:t> </w:t>
      </w:r>
      <w:r>
        <w:rPr>
          <w:color w:val="231F20"/>
          <w:sz w:val="22"/>
        </w:rPr>
        <w:t>a</w:t>
      </w:r>
      <w:r>
        <w:rPr>
          <w:color w:val="231F20"/>
          <w:spacing w:val="-2"/>
          <w:sz w:val="22"/>
        </w:rPr>
        <w:t> </w:t>
      </w:r>
      <w:r>
        <w:rPr>
          <w:color w:val="231F20"/>
          <w:sz w:val="22"/>
        </w:rPr>
        <w:t>lo</w:t>
      </w:r>
      <w:r>
        <w:rPr>
          <w:color w:val="231F20"/>
          <w:spacing w:val="-2"/>
          <w:sz w:val="22"/>
        </w:rPr>
        <w:t> </w:t>
      </w:r>
      <w:r>
        <w:rPr>
          <w:color w:val="231F20"/>
          <w:sz w:val="22"/>
        </w:rPr>
        <w:t>previsto</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Estatuto</w:t>
      </w:r>
      <w:r>
        <w:rPr>
          <w:color w:val="231F20"/>
          <w:spacing w:val="-2"/>
          <w:sz w:val="22"/>
        </w:rPr>
        <w:t> </w:t>
      </w:r>
      <w:r>
        <w:rPr>
          <w:color w:val="231F20"/>
          <w:sz w:val="22"/>
        </w:rPr>
        <w:t>y,</w:t>
      </w:r>
      <w:r>
        <w:rPr>
          <w:color w:val="231F20"/>
          <w:spacing w:val="-2"/>
          <w:sz w:val="22"/>
        </w:rPr>
        <w:t> </w:t>
      </w:r>
      <w:r>
        <w:rPr>
          <w:color w:val="231F20"/>
          <w:sz w:val="22"/>
        </w:rPr>
        <w:t>en</w:t>
      </w:r>
      <w:r>
        <w:rPr>
          <w:color w:val="231F20"/>
          <w:spacing w:val="-2"/>
          <w:sz w:val="22"/>
        </w:rPr>
        <w:t> </w:t>
      </w:r>
      <w:r>
        <w:rPr>
          <w:color w:val="231F20"/>
          <w:sz w:val="22"/>
        </w:rPr>
        <w:t>su</w:t>
      </w:r>
      <w:r>
        <w:rPr>
          <w:color w:val="231F20"/>
          <w:spacing w:val="-2"/>
          <w:sz w:val="22"/>
        </w:rPr>
        <w:t> </w:t>
      </w:r>
      <w:r>
        <w:rPr>
          <w:color w:val="231F20"/>
          <w:sz w:val="22"/>
        </w:rPr>
        <w:t>caso,</w:t>
      </w:r>
      <w:r>
        <w:rPr>
          <w:color w:val="231F20"/>
          <w:spacing w:val="-2"/>
          <w:sz w:val="22"/>
        </w:rPr>
        <w:t> </w:t>
      </w:r>
      <w:r>
        <w:rPr>
          <w:color w:val="231F20"/>
          <w:sz w:val="22"/>
        </w:rPr>
        <w:t>a</w:t>
      </w:r>
      <w:r>
        <w:rPr>
          <w:color w:val="231F20"/>
          <w:spacing w:val="-2"/>
          <w:sz w:val="22"/>
        </w:rPr>
        <w:t> </w:t>
      </w:r>
      <w:r>
        <w:rPr>
          <w:color w:val="231F20"/>
          <w:sz w:val="22"/>
        </w:rPr>
        <w:t>lo</w:t>
      </w:r>
      <w:r>
        <w:rPr>
          <w:color w:val="231F20"/>
          <w:spacing w:val="-2"/>
          <w:sz w:val="22"/>
        </w:rPr>
        <w:t> </w:t>
      </w:r>
      <w:r>
        <w:rPr>
          <w:color w:val="231F20"/>
          <w:sz w:val="22"/>
        </w:rPr>
        <w:t>que</w:t>
      </w:r>
      <w:r>
        <w:rPr>
          <w:color w:val="231F20"/>
          <w:spacing w:val="-2"/>
          <w:sz w:val="22"/>
        </w:rPr>
        <w:t> </w:t>
      </w:r>
      <w:r>
        <w:rPr>
          <w:color w:val="231F20"/>
          <w:sz w:val="22"/>
        </w:rPr>
        <w:t>deter- mine la jge.</w:t>
      </w:r>
    </w:p>
    <w:p>
      <w:pPr>
        <w:pStyle w:val="ListParagraph"/>
        <w:numPr>
          <w:ilvl w:val="0"/>
          <w:numId w:val="10"/>
        </w:numPr>
        <w:tabs>
          <w:tab w:pos="1528" w:val="left" w:leader="none"/>
          <w:tab w:pos="1530" w:val="left" w:leader="none"/>
        </w:tabs>
        <w:spacing w:line="232" w:lineRule="auto" w:before="259" w:after="0"/>
        <w:ind w:left="1530" w:right="630" w:hanging="260"/>
        <w:jc w:val="both"/>
        <w:rPr>
          <w:sz w:val="22"/>
        </w:rPr>
      </w:pPr>
      <w:r>
        <w:rPr>
          <w:color w:val="231F20"/>
          <w:sz w:val="22"/>
        </w:rPr>
        <w:t>Las</w:t>
      </w:r>
      <w:r>
        <w:rPr>
          <w:color w:val="231F20"/>
          <w:spacing w:val="-1"/>
          <w:sz w:val="22"/>
        </w:rPr>
        <w:t> </w:t>
      </w:r>
      <w:r>
        <w:rPr>
          <w:color w:val="231F20"/>
          <w:sz w:val="22"/>
        </w:rPr>
        <w:t>ausencias</w:t>
      </w:r>
      <w:r>
        <w:rPr>
          <w:color w:val="231F20"/>
          <w:spacing w:val="-1"/>
          <w:sz w:val="22"/>
        </w:rPr>
        <w:t> </w:t>
      </w:r>
      <w:r>
        <w:rPr>
          <w:color w:val="231F20"/>
          <w:sz w:val="22"/>
        </w:rPr>
        <w:t>definitivas</w:t>
      </w:r>
      <w:r>
        <w:rPr>
          <w:color w:val="231F20"/>
          <w:spacing w:val="-1"/>
          <w:sz w:val="22"/>
        </w:rPr>
        <w:t> </w:t>
      </w:r>
      <w:r>
        <w:rPr>
          <w:color w:val="231F20"/>
          <w:sz w:val="22"/>
        </w:rPr>
        <w:t>y</w:t>
      </w:r>
      <w:r>
        <w:rPr>
          <w:color w:val="231F20"/>
          <w:spacing w:val="-1"/>
          <w:sz w:val="22"/>
        </w:rPr>
        <w:t> </w:t>
      </w:r>
      <w:r>
        <w:rPr>
          <w:color w:val="231F20"/>
          <w:sz w:val="22"/>
        </w:rPr>
        <w:t>temporales</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presidentes</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consejos</w:t>
      </w:r>
      <w:r>
        <w:rPr>
          <w:color w:val="231F20"/>
          <w:spacing w:val="-1"/>
          <w:sz w:val="22"/>
        </w:rPr>
        <w:t> </w:t>
      </w:r>
      <w:r>
        <w:rPr>
          <w:color w:val="231F20"/>
          <w:sz w:val="22"/>
        </w:rPr>
        <w:t>loca- </w:t>
      </w:r>
      <w:r>
        <w:rPr>
          <w:color w:val="231F20"/>
          <w:spacing w:val="-2"/>
          <w:sz w:val="22"/>
        </w:rPr>
        <w:t>les</w:t>
      </w:r>
      <w:r>
        <w:rPr>
          <w:color w:val="231F20"/>
          <w:spacing w:val="-4"/>
          <w:sz w:val="22"/>
        </w:rPr>
        <w:t> </w:t>
      </w:r>
      <w:r>
        <w:rPr>
          <w:color w:val="231F20"/>
          <w:spacing w:val="-2"/>
          <w:sz w:val="22"/>
        </w:rPr>
        <w:t>y</w:t>
      </w:r>
      <w:r>
        <w:rPr>
          <w:color w:val="231F20"/>
          <w:spacing w:val="-4"/>
          <w:sz w:val="22"/>
        </w:rPr>
        <w:t> </w:t>
      </w:r>
      <w:r>
        <w:rPr>
          <w:color w:val="231F20"/>
          <w:spacing w:val="-2"/>
          <w:sz w:val="22"/>
        </w:rPr>
        <w:t>distritales</w:t>
      </w:r>
      <w:r>
        <w:rPr>
          <w:color w:val="231F20"/>
          <w:spacing w:val="-4"/>
          <w:sz w:val="22"/>
        </w:rPr>
        <w:t> </w:t>
      </w:r>
      <w:r>
        <w:rPr>
          <w:color w:val="231F20"/>
          <w:spacing w:val="-2"/>
          <w:sz w:val="22"/>
        </w:rPr>
        <w:t>del</w:t>
      </w:r>
      <w:r>
        <w:rPr>
          <w:color w:val="231F20"/>
          <w:spacing w:val="-4"/>
          <w:sz w:val="22"/>
        </w:rPr>
        <w:t> </w:t>
      </w:r>
      <w:r>
        <w:rPr>
          <w:color w:val="231F20"/>
          <w:spacing w:val="-2"/>
          <w:sz w:val="22"/>
        </w:rPr>
        <w:t>Instituto,</w:t>
      </w:r>
      <w:r>
        <w:rPr>
          <w:color w:val="231F20"/>
          <w:spacing w:val="-4"/>
          <w:sz w:val="22"/>
        </w:rPr>
        <w:t> </w:t>
      </w:r>
      <w:r>
        <w:rPr>
          <w:color w:val="231F20"/>
          <w:spacing w:val="-2"/>
          <w:sz w:val="22"/>
        </w:rPr>
        <w:t>durante</w:t>
      </w:r>
      <w:r>
        <w:rPr>
          <w:color w:val="231F20"/>
          <w:spacing w:val="-4"/>
          <w:sz w:val="22"/>
        </w:rPr>
        <w:t> </w:t>
      </w:r>
      <w:r>
        <w:rPr>
          <w:color w:val="231F20"/>
          <w:spacing w:val="-2"/>
          <w:sz w:val="22"/>
        </w:rPr>
        <w:t>cualquier</w:t>
      </w:r>
      <w:r>
        <w:rPr>
          <w:color w:val="231F20"/>
          <w:spacing w:val="-4"/>
          <w:sz w:val="22"/>
        </w:rPr>
        <w:t> </w:t>
      </w:r>
      <w:r>
        <w:rPr>
          <w:color w:val="231F20"/>
          <w:spacing w:val="-2"/>
          <w:sz w:val="22"/>
        </w:rPr>
        <w:t>proceso</w:t>
      </w:r>
      <w:r>
        <w:rPr>
          <w:color w:val="231F20"/>
          <w:spacing w:val="-4"/>
          <w:sz w:val="22"/>
        </w:rPr>
        <w:t> </w:t>
      </w:r>
      <w:r>
        <w:rPr>
          <w:color w:val="231F20"/>
          <w:spacing w:val="-2"/>
          <w:sz w:val="22"/>
        </w:rPr>
        <w:t>electoral</w:t>
      </w:r>
      <w:r>
        <w:rPr>
          <w:color w:val="231F20"/>
          <w:spacing w:val="-4"/>
          <w:sz w:val="22"/>
        </w:rPr>
        <w:t> </w:t>
      </w:r>
      <w:r>
        <w:rPr>
          <w:color w:val="231F20"/>
          <w:spacing w:val="-2"/>
          <w:sz w:val="22"/>
        </w:rPr>
        <w:t>federal</w:t>
      </w:r>
      <w:r>
        <w:rPr>
          <w:color w:val="231F20"/>
          <w:spacing w:val="-4"/>
          <w:sz w:val="22"/>
        </w:rPr>
        <w:t> </w:t>
      </w:r>
      <w:r>
        <w:rPr>
          <w:color w:val="231F20"/>
          <w:spacing w:val="-2"/>
          <w:sz w:val="22"/>
        </w:rPr>
        <w:t>o</w:t>
      </w:r>
      <w:r>
        <w:rPr>
          <w:color w:val="231F20"/>
          <w:spacing w:val="-4"/>
          <w:sz w:val="22"/>
        </w:rPr>
        <w:t> </w:t>
      </w:r>
      <w:r>
        <w:rPr>
          <w:color w:val="231F20"/>
          <w:spacing w:val="-2"/>
          <w:sz w:val="22"/>
        </w:rPr>
        <w:t>local, </w:t>
      </w:r>
      <w:r>
        <w:rPr>
          <w:color w:val="231F20"/>
          <w:sz w:val="22"/>
        </w:rPr>
        <w:t>serán cubiertas conforme a lo establecido en el Estatuto y los Lineamientos para</w:t>
      </w:r>
      <w:r>
        <w:rPr>
          <w:color w:val="231F20"/>
          <w:spacing w:val="-10"/>
          <w:sz w:val="22"/>
        </w:rPr>
        <w:t> </w:t>
      </w:r>
      <w:r>
        <w:rPr>
          <w:color w:val="231F20"/>
          <w:sz w:val="22"/>
        </w:rPr>
        <w:t>la</w:t>
      </w:r>
      <w:r>
        <w:rPr>
          <w:color w:val="231F20"/>
          <w:spacing w:val="-10"/>
          <w:sz w:val="22"/>
        </w:rPr>
        <w:t> </w:t>
      </w:r>
      <w:r>
        <w:rPr>
          <w:color w:val="231F20"/>
          <w:sz w:val="22"/>
        </w:rPr>
        <w:t>Designación</w:t>
      </w:r>
      <w:r>
        <w:rPr>
          <w:color w:val="231F20"/>
          <w:spacing w:val="-10"/>
          <w:sz w:val="22"/>
        </w:rPr>
        <w:t> </w:t>
      </w:r>
      <w:r>
        <w:rPr>
          <w:color w:val="231F20"/>
          <w:sz w:val="22"/>
        </w:rPr>
        <w:t>de</w:t>
      </w:r>
      <w:r>
        <w:rPr>
          <w:color w:val="231F20"/>
          <w:spacing w:val="-10"/>
          <w:sz w:val="22"/>
        </w:rPr>
        <w:t> </w:t>
      </w:r>
      <w:r>
        <w:rPr>
          <w:color w:val="231F20"/>
          <w:sz w:val="22"/>
        </w:rPr>
        <w:t>Presidentes</w:t>
      </w:r>
      <w:r>
        <w:rPr>
          <w:color w:val="231F20"/>
          <w:spacing w:val="-10"/>
          <w:sz w:val="22"/>
        </w:rPr>
        <w:t> </w:t>
      </w:r>
      <w:r>
        <w:rPr>
          <w:color w:val="231F20"/>
          <w:sz w:val="22"/>
        </w:rPr>
        <w:t>de</w:t>
      </w:r>
      <w:r>
        <w:rPr>
          <w:color w:val="231F20"/>
          <w:spacing w:val="-10"/>
          <w:sz w:val="22"/>
        </w:rPr>
        <w:t> </w:t>
      </w:r>
      <w:r>
        <w:rPr>
          <w:color w:val="231F20"/>
          <w:sz w:val="22"/>
        </w:rPr>
        <w:t>Consejos</w:t>
      </w:r>
      <w:r>
        <w:rPr>
          <w:color w:val="231F20"/>
          <w:spacing w:val="-10"/>
          <w:sz w:val="22"/>
        </w:rPr>
        <w:t> </w:t>
      </w:r>
      <w:r>
        <w:rPr>
          <w:color w:val="231F20"/>
          <w:sz w:val="22"/>
        </w:rPr>
        <w:t>Locales</w:t>
      </w:r>
      <w:r>
        <w:rPr>
          <w:color w:val="231F20"/>
          <w:spacing w:val="-10"/>
          <w:sz w:val="22"/>
        </w:rPr>
        <w:t> </w:t>
      </w:r>
      <w:r>
        <w:rPr>
          <w:color w:val="231F20"/>
          <w:sz w:val="22"/>
        </w:rPr>
        <w:t>y</w:t>
      </w:r>
      <w:r>
        <w:rPr>
          <w:color w:val="231F20"/>
          <w:spacing w:val="-10"/>
          <w:sz w:val="22"/>
        </w:rPr>
        <w:t> </w:t>
      </w:r>
      <w:r>
        <w:rPr>
          <w:color w:val="231F20"/>
          <w:sz w:val="22"/>
        </w:rPr>
        <w:t>Distritales</w:t>
      </w:r>
      <w:r>
        <w:rPr>
          <w:color w:val="231F20"/>
          <w:spacing w:val="-10"/>
          <w:sz w:val="22"/>
        </w:rPr>
        <w:t> </w:t>
      </w:r>
      <w:r>
        <w:rPr>
          <w:color w:val="231F20"/>
          <w:sz w:val="22"/>
        </w:rPr>
        <w:t>del</w:t>
      </w:r>
      <w:r>
        <w:rPr>
          <w:color w:val="231F20"/>
          <w:spacing w:val="-10"/>
          <w:sz w:val="22"/>
        </w:rPr>
        <w:t> </w:t>
      </w:r>
      <w:r>
        <w:rPr>
          <w:color w:val="231F20"/>
          <w:sz w:val="22"/>
        </w:rPr>
        <w:t>Institu- to Nacional Electoral.</w:t>
      </w:r>
    </w:p>
    <w:p>
      <w:pPr>
        <w:spacing w:line="276" w:lineRule="exact" w:before="232"/>
        <w:ind w:left="216" w:right="0" w:firstLine="0"/>
        <w:jc w:val="center"/>
        <w:rPr>
          <w:b/>
          <w:sz w:val="24"/>
        </w:rPr>
      </w:pPr>
      <w:r>
        <w:rPr>
          <w:b/>
          <w:color w:val="231F20"/>
          <w:w w:val="105"/>
          <w:sz w:val="24"/>
        </w:rPr>
        <w:t>Capítulo</w:t>
      </w:r>
      <w:r>
        <w:rPr>
          <w:b/>
          <w:color w:val="231F20"/>
          <w:spacing w:val="23"/>
          <w:w w:val="105"/>
          <w:sz w:val="24"/>
        </w:rPr>
        <w:t> </w:t>
      </w:r>
      <w:r>
        <w:rPr>
          <w:b/>
          <w:color w:val="231F20"/>
          <w:spacing w:val="-4"/>
          <w:w w:val="105"/>
          <w:sz w:val="24"/>
        </w:rPr>
        <w:t>III.</w:t>
      </w:r>
    </w:p>
    <w:p>
      <w:pPr>
        <w:spacing w:line="276" w:lineRule="exact" w:before="0"/>
        <w:ind w:left="217" w:right="0" w:firstLine="0"/>
        <w:jc w:val="center"/>
        <w:rPr>
          <w:b/>
          <w:sz w:val="24"/>
        </w:rPr>
      </w:pPr>
      <w:r>
        <w:rPr>
          <w:b/>
          <w:color w:val="58595B"/>
          <w:sz w:val="24"/>
        </w:rPr>
        <w:t>Oficinas</w:t>
      </w:r>
      <w:r>
        <w:rPr>
          <w:b/>
          <w:color w:val="58595B"/>
          <w:spacing w:val="44"/>
          <w:sz w:val="24"/>
        </w:rPr>
        <w:t> </w:t>
      </w:r>
      <w:r>
        <w:rPr>
          <w:b/>
          <w:color w:val="58595B"/>
          <w:sz w:val="24"/>
        </w:rPr>
        <w:t>Municipales</w:t>
      </w:r>
      <w:r>
        <w:rPr>
          <w:b/>
          <w:color w:val="58595B"/>
          <w:spacing w:val="45"/>
          <w:sz w:val="24"/>
        </w:rPr>
        <w:t> </w:t>
      </w:r>
      <w:r>
        <w:rPr>
          <w:b/>
          <w:color w:val="58595B"/>
          <w:sz w:val="24"/>
        </w:rPr>
        <w:t>del</w:t>
      </w:r>
      <w:r>
        <w:rPr>
          <w:b/>
          <w:color w:val="58595B"/>
          <w:spacing w:val="45"/>
          <w:sz w:val="24"/>
        </w:rPr>
        <w:t> </w:t>
      </w:r>
      <w:r>
        <w:rPr>
          <w:b/>
          <w:color w:val="58595B"/>
          <w:spacing w:val="-2"/>
          <w:sz w:val="24"/>
        </w:rPr>
        <w:t>Instituto</w:t>
      </w:r>
    </w:p>
    <w:p>
      <w:pPr>
        <w:spacing w:line="213" w:lineRule="auto" w:before="252"/>
        <w:ind w:left="3475" w:right="3257" w:firstLine="0"/>
        <w:jc w:val="center"/>
        <w:rPr>
          <w:b/>
          <w:sz w:val="24"/>
        </w:rPr>
      </w:pPr>
      <w:r>
        <w:rPr>
          <w:b/>
          <w:color w:val="58595B"/>
          <w:w w:val="105"/>
          <w:sz w:val="24"/>
        </w:rPr>
        <w:t>Sección Primera </w:t>
      </w:r>
      <w:r>
        <w:rPr>
          <w:b/>
          <w:color w:val="58595B"/>
          <w:sz w:val="24"/>
        </w:rPr>
        <w:t>Disposiciones</w:t>
      </w:r>
      <w:r>
        <w:rPr>
          <w:b/>
          <w:color w:val="58595B"/>
          <w:spacing w:val="-14"/>
          <w:sz w:val="24"/>
        </w:rPr>
        <w:t> </w:t>
      </w:r>
      <w:r>
        <w:rPr>
          <w:b/>
          <w:color w:val="58595B"/>
          <w:sz w:val="24"/>
        </w:rPr>
        <w:t>Generales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5"/>
          <w:sz w:val="24"/>
        </w:rPr>
        <w:t>11.</w:t>
      </w:r>
    </w:p>
    <w:p>
      <w:pPr>
        <w:pStyle w:val="ListParagraph"/>
        <w:numPr>
          <w:ilvl w:val="0"/>
          <w:numId w:val="11"/>
        </w:numPr>
        <w:tabs>
          <w:tab w:pos="1528" w:val="left" w:leader="none"/>
          <w:tab w:pos="1530" w:val="left" w:leader="none"/>
        </w:tabs>
        <w:spacing w:line="232" w:lineRule="auto" w:before="253" w:after="0"/>
        <w:ind w:left="1530" w:right="629" w:hanging="260"/>
        <w:jc w:val="both"/>
        <w:rPr>
          <w:sz w:val="22"/>
        </w:rPr>
      </w:pPr>
      <w:r>
        <w:rPr>
          <w:color w:val="231F20"/>
          <w:sz w:val="22"/>
        </w:rPr>
        <w:t>Durante cualquier proceso electoral federal y local, el Instituto podrá instalar oficinas municipales en los lugares que determine el Consejo General a pro- puesta de la jge, conforme al resultado de los estudios técnicos que al efecto se realicen y la disponibilidad presupuestal.</w:t>
      </w:r>
    </w:p>
    <w:p>
      <w:pPr>
        <w:pStyle w:val="ListParagraph"/>
        <w:numPr>
          <w:ilvl w:val="0"/>
          <w:numId w:val="11"/>
        </w:numPr>
        <w:tabs>
          <w:tab w:pos="1528" w:val="left" w:leader="none"/>
          <w:tab w:pos="1530" w:val="left" w:leader="none"/>
        </w:tabs>
        <w:spacing w:line="232" w:lineRule="auto" w:before="258" w:after="0"/>
        <w:ind w:left="1530" w:right="630" w:hanging="260"/>
        <w:jc w:val="both"/>
        <w:rPr>
          <w:sz w:val="22"/>
        </w:rPr>
      </w:pPr>
      <w:r>
        <w:rPr>
          <w:color w:val="231F20"/>
          <w:sz w:val="22"/>
        </w:rPr>
        <w:t>En</w:t>
      </w:r>
      <w:r>
        <w:rPr>
          <w:color w:val="231F20"/>
          <w:spacing w:val="-9"/>
          <w:sz w:val="22"/>
        </w:rPr>
        <w:t> </w:t>
      </w:r>
      <w:r>
        <w:rPr>
          <w:color w:val="231F20"/>
          <w:sz w:val="22"/>
        </w:rPr>
        <w:t>los</w:t>
      </w:r>
      <w:r>
        <w:rPr>
          <w:color w:val="231F20"/>
          <w:spacing w:val="-9"/>
          <w:sz w:val="22"/>
        </w:rPr>
        <w:t> </w:t>
      </w:r>
      <w:r>
        <w:rPr>
          <w:color w:val="231F20"/>
          <w:sz w:val="22"/>
        </w:rPr>
        <w:t>procesos</w:t>
      </w:r>
      <w:r>
        <w:rPr>
          <w:color w:val="231F20"/>
          <w:spacing w:val="-9"/>
          <w:sz w:val="22"/>
        </w:rPr>
        <w:t> </w:t>
      </w:r>
      <w:r>
        <w:rPr>
          <w:color w:val="231F20"/>
          <w:sz w:val="22"/>
        </w:rPr>
        <w:t>electorales</w:t>
      </w:r>
      <w:r>
        <w:rPr>
          <w:color w:val="231F20"/>
          <w:spacing w:val="-9"/>
          <w:sz w:val="22"/>
        </w:rPr>
        <w:t> </w:t>
      </w:r>
      <w:r>
        <w:rPr>
          <w:color w:val="231F20"/>
          <w:sz w:val="22"/>
        </w:rPr>
        <w:t>federales</w:t>
      </w:r>
      <w:r>
        <w:rPr>
          <w:color w:val="231F20"/>
          <w:spacing w:val="-9"/>
          <w:sz w:val="22"/>
        </w:rPr>
        <w:t> </w:t>
      </w:r>
      <w:r>
        <w:rPr>
          <w:color w:val="231F20"/>
          <w:sz w:val="22"/>
        </w:rPr>
        <w:t>extraordinarios,</w:t>
      </w:r>
      <w:r>
        <w:rPr>
          <w:color w:val="231F20"/>
          <w:spacing w:val="-9"/>
          <w:sz w:val="22"/>
        </w:rPr>
        <w:t> </w:t>
      </w:r>
      <w:r>
        <w:rPr>
          <w:color w:val="231F20"/>
          <w:sz w:val="22"/>
        </w:rPr>
        <w:t>así</w:t>
      </w:r>
      <w:r>
        <w:rPr>
          <w:color w:val="231F20"/>
          <w:spacing w:val="-9"/>
          <w:sz w:val="22"/>
        </w:rPr>
        <w:t> </w:t>
      </w:r>
      <w:r>
        <w:rPr>
          <w:color w:val="231F20"/>
          <w:sz w:val="22"/>
        </w:rPr>
        <w:t>como</w:t>
      </w:r>
      <w:r>
        <w:rPr>
          <w:color w:val="231F20"/>
          <w:spacing w:val="-9"/>
          <w:sz w:val="22"/>
        </w:rPr>
        <w:t> </w:t>
      </w:r>
      <w:r>
        <w:rPr>
          <w:color w:val="231F20"/>
          <w:sz w:val="22"/>
        </w:rPr>
        <w:t>en</w:t>
      </w:r>
      <w:r>
        <w:rPr>
          <w:color w:val="231F20"/>
          <w:spacing w:val="-9"/>
          <w:sz w:val="22"/>
        </w:rPr>
        <w:t> </w:t>
      </w:r>
      <w:r>
        <w:rPr>
          <w:color w:val="231F20"/>
          <w:sz w:val="22"/>
        </w:rPr>
        <w:t>los</w:t>
      </w:r>
      <w:r>
        <w:rPr>
          <w:color w:val="231F20"/>
          <w:spacing w:val="-9"/>
          <w:sz w:val="22"/>
        </w:rPr>
        <w:t> </w:t>
      </w:r>
      <w:r>
        <w:rPr>
          <w:color w:val="231F20"/>
          <w:sz w:val="22"/>
        </w:rPr>
        <w:t>procesos locales ordinarios y extraordinarios no concurrentes</w:t>
      </w:r>
      <w:r>
        <w:rPr>
          <w:color w:val="231F20"/>
          <w:spacing w:val="-1"/>
          <w:sz w:val="22"/>
        </w:rPr>
        <w:t> </w:t>
      </w:r>
      <w:r>
        <w:rPr>
          <w:color w:val="231F20"/>
          <w:sz w:val="22"/>
        </w:rPr>
        <w:t>con una elección federal, se podrán reinstalar las oficinas municipales aprobadas en el proceso federal inmediato anterior.</w:t>
      </w:r>
    </w:p>
    <w:p>
      <w:pPr>
        <w:pStyle w:val="ListParagraph"/>
        <w:numPr>
          <w:ilvl w:val="0"/>
          <w:numId w:val="11"/>
        </w:numPr>
        <w:tabs>
          <w:tab w:pos="1528" w:val="left" w:leader="none"/>
          <w:tab w:pos="1530" w:val="left" w:leader="none"/>
        </w:tabs>
        <w:spacing w:line="232" w:lineRule="auto" w:before="258" w:after="0"/>
        <w:ind w:left="1530" w:right="629" w:hanging="260"/>
        <w:jc w:val="both"/>
        <w:rPr>
          <w:sz w:val="22"/>
        </w:rPr>
      </w:pPr>
      <w:r>
        <w:rPr>
          <w:color w:val="231F20"/>
          <w:sz w:val="22"/>
        </w:rPr>
        <w:t>Las oficinas municipales son órganos ejecutivos subdelegacionales que sirven como</w:t>
      </w:r>
      <w:r>
        <w:rPr>
          <w:color w:val="231F20"/>
          <w:spacing w:val="-7"/>
          <w:sz w:val="22"/>
        </w:rPr>
        <w:t> </w:t>
      </w:r>
      <w:r>
        <w:rPr>
          <w:color w:val="231F20"/>
          <w:sz w:val="22"/>
        </w:rPr>
        <w:t>centro</w:t>
      </w:r>
      <w:r>
        <w:rPr>
          <w:color w:val="231F20"/>
          <w:spacing w:val="-7"/>
          <w:sz w:val="22"/>
        </w:rPr>
        <w:t> </w:t>
      </w:r>
      <w:r>
        <w:rPr>
          <w:color w:val="231F20"/>
          <w:sz w:val="22"/>
        </w:rPr>
        <w:t>de</w:t>
      </w:r>
      <w:r>
        <w:rPr>
          <w:color w:val="231F20"/>
          <w:spacing w:val="-7"/>
          <w:sz w:val="22"/>
        </w:rPr>
        <w:t> </w:t>
      </w:r>
      <w:r>
        <w:rPr>
          <w:color w:val="231F20"/>
          <w:sz w:val="22"/>
        </w:rPr>
        <w:t>apoyo</w:t>
      </w:r>
      <w:r>
        <w:rPr>
          <w:color w:val="231F20"/>
          <w:spacing w:val="-7"/>
          <w:sz w:val="22"/>
        </w:rPr>
        <w:t> </w:t>
      </w:r>
      <w:r>
        <w:rPr>
          <w:color w:val="231F20"/>
          <w:sz w:val="22"/>
        </w:rPr>
        <w:t>y</w:t>
      </w:r>
      <w:r>
        <w:rPr>
          <w:color w:val="231F20"/>
          <w:spacing w:val="-7"/>
          <w:sz w:val="22"/>
        </w:rPr>
        <w:t> </w:t>
      </w:r>
      <w:r>
        <w:rPr>
          <w:color w:val="231F20"/>
          <w:sz w:val="22"/>
        </w:rPr>
        <w:t>coordinación</w:t>
      </w:r>
      <w:r>
        <w:rPr>
          <w:color w:val="231F20"/>
          <w:spacing w:val="-7"/>
          <w:sz w:val="22"/>
        </w:rPr>
        <w:t> </w:t>
      </w:r>
      <w:r>
        <w:rPr>
          <w:color w:val="231F20"/>
          <w:sz w:val="22"/>
        </w:rPr>
        <w:t>para</w:t>
      </w:r>
      <w:r>
        <w:rPr>
          <w:color w:val="231F20"/>
          <w:spacing w:val="-7"/>
          <w:sz w:val="22"/>
        </w:rPr>
        <w:t> </w:t>
      </w:r>
      <w:r>
        <w:rPr>
          <w:color w:val="231F20"/>
          <w:sz w:val="22"/>
        </w:rPr>
        <w:t>la</w:t>
      </w:r>
      <w:r>
        <w:rPr>
          <w:color w:val="231F20"/>
          <w:spacing w:val="-7"/>
          <w:sz w:val="22"/>
        </w:rPr>
        <w:t> </w:t>
      </w:r>
      <w:r>
        <w:rPr>
          <w:color w:val="231F20"/>
          <w:sz w:val="22"/>
        </w:rPr>
        <w:t>realización</w:t>
      </w:r>
      <w:r>
        <w:rPr>
          <w:color w:val="231F20"/>
          <w:spacing w:val="-7"/>
          <w:sz w:val="22"/>
        </w:rPr>
        <w:t> </w:t>
      </w:r>
      <w:r>
        <w:rPr>
          <w:color w:val="231F20"/>
          <w:sz w:val="22"/>
        </w:rPr>
        <w:t>de</w:t>
      </w:r>
      <w:r>
        <w:rPr>
          <w:color w:val="231F20"/>
          <w:spacing w:val="-7"/>
          <w:sz w:val="22"/>
        </w:rPr>
        <w:t> </w:t>
      </w:r>
      <w:r>
        <w:rPr>
          <w:color w:val="231F20"/>
          <w:sz w:val="22"/>
        </w:rPr>
        <w:t>actividades</w:t>
      </w:r>
      <w:r>
        <w:rPr>
          <w:color w:val="231F20"/>
          <w:spacing w:val="-7"/>
          <w:sz w:val="22"/>
        </w:rPr>
        <w:t> </w:t>
      </w:r>
      <w:r>
        <w:rPr>
          <w:color w:val="231F20"/>
          <w:sz w:val="22"/>
        </w:rPr>
        <w:t>opera- tivas</w:t>
      </w:r>
      <w:r>
        <w:rPr>
          <w:color w:val="231F20"/>
          <w:spacing w:val="-2"/>
          <w:sz w:val="22"/>
        </w:rPr>
        <w:t> </w:t>
      </w:r>
      <w:r>
        <w:rPr>
          <w:color w:val="231F20"/>
          <w:sz w:val="22"/>
        </w:rPr>
        <w:t>previas,</w:t>
      </w:r>
      <w:r>
        <w:rPr>
          <w:color w:val="231F20"/>
          <w:spacing w:val="-2"/>
          <w:sz w:val="22"/>
        </w:rPr>
        <w:t> </w:t>
      </w:r>
      <w:r>
        <w:rPr>
          <w:color w:val="231F20"/>
          <w:sz w:val="22"/>
        </w:rPr>
        <w:t>durante</w:t>
      </w:r>
      <w:r>
        <w:rPr>
          <w:color w:val="231F20"/>
          <w:spacing w:val="-2"/>
          <w:sz w:val="22"/>
        </w:rPr>
        <w:t> </w:t>
      </w:r>
      <w:r>
        <w:rPr>
          <w:color w:val="231F20"/>
          <w:sz w:val="22"/>
        </w:rPr>
        <w:t>y</w:t>
      </w:r>
      <w:r>
        <w:rPr>
          <w:color w:val="231F20"/>
          <w:spacing w:val="-2"/>
          <w:sz w:val="22"/>
        </w:rPr>
        <w:t> </w:t>
      </w:r>
      <w:r>
        <w:rPr>
          <w:color w:val="231F20"/>
          <w:sz w:val="22"/>
        </w:rPr>
        <w:t>posteriores</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Jornada</w:t>
      </w:r>
      <w:r>
        <w:rPr>
          <w:color w:val="231F20"/>
          <w:spacing w:val="-2"/>
          <w:sz w:val="22"/>
        </w:rPr>
        <w:t> </w:t>
      </w:r>
      <w:r>
        <w:rPr>
          <w:color w:val="231F20"/>
          <w:sz w:val="22"/>
        </w:rPr>
        <w:t>Electoral,</w:t>
      </w:r>
      <w:r>
        <w:rPr>
          <w:color w:val="231F20"/>
          <w:spacing w:val="-2"/>
          <w:sz w:val="22"/>
        </w:rPr>
        <w:t> </w:t>
      </w:r>
      <w:r>
        <w:rPr>
          <w:color w:val="231F20"/>
          <w:sz w:val="22"/>
        </w:rPr>
        <w:t>en</w:t>
      </w:r>
      <w:r>
        <w:rPr>
          <w:color w:val="231F20"/>
          <w:spacing w:val="-2"/>
          <w:sz w:val="22"/>
        </w:rPr>
        <w:t> </w:t>
      </w:r>
      <w:r>
        <w:rPr>
          <w:color w:val="231F20"/>
          <w:sz w:val="22"/>
        </w:rPr>
        <w:t>zonas</w:t>
      </w:r>
      <w:r>
        <w:rPr>
          <w:color w:val="231F20"/>
          <w:spacing w:val="-2"/>
          <w:sz w:val="22"/>
        </w:rPr>
        <w:t> </w:t>
      </w:r>
      <w:r>
        <w:rPr>
          <w:color w:val="231F20"/>
          <w:sz w:val="22"/>
        </w:rPr>
        <w:t>o</w:t>
      </w:r>
      <w:r>
        <w:rPr>
          <w:color w:val="231F20"/>
          <w:spacing w:val="-2"/>
          <w:sz w:val="22"/>
        </w:rPr>
        <w:t> </w:t>
      </w:r>
      <w:r>
        <w:rPr>
          <w:color w:val="231F20"/>
          <w:sz w:val="22"/>
        </w:rPr>
        <w:t>regiones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8" w:firstLine="0"/>
      </w:pPr>
      <w:r>
        <w:rPr>
          <w:color w:val="231F20"/>
        </w:rPr>
        <w:t>que se encuentren más alejadas de la sede distrital y con una vasta extensión territorial,</w:t>
      </w:r>
      <w:r>
        <w:rPr>
          <w:color w:val="231F20"/>
          <w:spacing w:val="-5"/>
        </w:rPr>
        <w:t> </w:t>
      </w:r>
      <w:r>
        <w:rPr>
          <w:color w:val="231F20"/>
        </w:rPr>
        <w:t>con</w:t>
      </w:r>
      <w:r>
        <w:rPr>
          <w:color w:val="231F20"/>
          <w:spacing w:val="-5"/>
        </w:rPr>
        <w:t> </w:t>
      </w:r>
      <w:r>
        <w:rPr>
          <w:color w:val="231F20"/>
        </w:rPr>
        <w:t>el</w:t>
      </w:r>
      <w:r>
        <w:rPr>
          <w:color w:val="231F20"/>
          <w:spacing w:val="-5"/>
        </w:rPr>
        <w:t> </w:t>
      </w:r>
      <w:r>
        <w:rPr>
          <w:color w:val="231F20"/>
        </w:rPr>
        <w:t>objeto</w:t>
      </w:r>
      <w:r>
        <w:rPr>
          <w:color w:val="231F20"/>
          <w:spacing w:val="-5"/>
        </w:rPr>
        <w:t> </w:t>
      </w:r>
      <w:r>
        <w:rPr>
          <w:color w:val="231F20"/>
        </w:rPr>
        <w:t>de</w:t>
      </w:r>
      <w:r>
        <w:rPr>
          <w:color w:val="231F20"/>
          <w:spacing w:val="-5"/>
        </w:rPr>
        <w:t> </w:t>
      </w:r>
      <w:r>
        <w:rPr>
          <w:color w:val="231F20"/>
        </w:rPr>
        <w:t>hacer</w:t>
      </w:r>
      <w:r>
        <w:rPr>
          <w:color w:val="231F20"/>
          <w:spacing w:val="-5"/>
        </w:rPr>
        <w:t> </w:t>
      </w:r>
      <w:r>
        <w:rPr>
          <w:color w:val="231F20"/>
        </w:rPr>
        <w:t>más</w:t>
      </w:r>
      <w:r>
        <w:rPr>
          <w:color w:val="231F20"/>
          <w:spacing w:val="-5"/>
        </w:rPr>
        <w:t> </w:t>
      </w:r>
      <w:r>
        <w:rPr>
          <w:color w:val="231F20"/>
        </w:rPr>
        <w:t>eficientes</w:t>
      </w:r>
      <w:r>
        <w:rPr>
          <w:color w:val="231F20"/>
          <w:spacing w:val="-5"/>
        </w:rPr>
        <w:t> </w:t>
      </w:r>
      <w:r>
        <w:rPr>
          <w:color w:val="231F20"/>
        </w:rPr>
        <w:t>las</w:t>
      </w:r>
      <w:r>
        <w:rPr>
          <w:color w:val="231F20"/>
          <w:spacing w:val="-5"/>
        </w:rPr>
        <w:t> </w:t>
      </w:r>
      <w:r>
        <w:rPr>
          <w:color w:val="231F20"/>
        </w:rPr>
        <w:t>tareas</w:t>
      </w:r>
      <w:r>
        <w:rPr>
          <w:color w:val="231F20"/>
          <w:spacing w:val="-5"/>
        </w:rPr>
        <w:t> </w:t>
      </w:r>
      <w:r>
        <w:rPr>
          <w:color w:val="231F20"/>
        </w:rPr>
        <w:t>que</w:t>
      </w:r>
      <w:r>
        <w:rPr>
          <w:color w:val="231F20"/>
          <w:spacing w:val="-5"/>
        </w:rPr>
        <w:t> </w:t>
      </w:r>
      <w:r>
        <w:rPr>
          <w:color w:val="231F20"/>
        </w:rPr>
        <w:t>deban</w:t>
      </w:r>
      <w:r>
        <w:rPr>
          <w:color w:val="231F20"/>
          <w:spacing w:val="-5"/>
        </w:rPr>
        <w:t> </w:t>
      </w:r>
      <w:r>
        <w:rPr>
          <w:color w:val="231F20"/>
        </w:rPr>
        <w:t>desarro- llarse durante un proceso electoral.</w:t>
      </w:r>
    </w:p>
    <w:p>
      <w:pPr>
        <w:pStyle w:val="Heading2"/>
        <w:ind w:left="1133"/>
      </w:pPr>
      <w:r>
        <w:rPr>
          <w:color w:val="231F20"/>
        </w:rPr>
        <w:t>Artículo</w:t>
      </w:r>
      <w:r>
        <w:rPr>
          <w:color w:val="231F20"/>
          <w:spacing w:val="-8"/>
        </w:rPr>
        <w:t> </w:t>
      </w:r>
      <w:r>
        <w:rPr>
          <w:color w:val="231F20"/>
          <w:spacing w:val="-5"/>
        </w:rPr>
        <w:t>12.</w:t>
      </w:r>
    </w:p>
    <w:p>
      <w:pPr>
        <w:pStyle w:val="ListParagraph"/>
        <w:numPr>
          <w:ilvl w:val="1"/>
          <w:numId w:val="11"/>
        </w:numPr>
        <w:tabs>
          <w:tab w:pos="1811" w:val="left" w:leader="none"/>
          <w:tab w:pos="1813" w:val="left" w:leader="none"/>
        </w:tabs>
        <w:spacing w:line="232" w:lineRule="auto" w:before="253" w:after="0"/>
        <w:ind w:left="1813" w:right="348" w:hanging="260"/>
        <w:jc w:val="both"/>
        <w:rPr>
          <w:sz w:val="22"/>
        </w:rPr>
      </w:pPr>
      <w:r>
        <w:rPr>
          <w:color w:val="231F20"/>
          <w:sz w:val="22"/>
        </w:rPr>
        <w:t>En</w:t>
      </w:r>
      <w:r>
        <w:rPr>
          <w:color w:val="231F20"/>
          <w:spacing w:val="-9"/>
          <w:sz w:val="22"/>
        </w:rPr>
        <w:t> </w:t>
      </w:r>
      <w:r>
        <w:rPr>
          <w:color w:val="231F20"/>
          <w:sz w:val="22"/>
        </w:rPr>
        <w:t>cualquier</w:t>
      </w:r>
      <w:r>
        <w:rPr>
          <w:color w:val="231F20"/>
          <w:spacing w:val="-9"/>
          <w:sz w:val="22"/>
        </w:rPr>
        <w:t> </w:t>
      </w:r>
      <w:r>
        <w:rPr>
          <w:color w:val="231F20"/>
          <w:sz w:val="22"/>
        </w:rPr>
        <w:t>proceso</w:t>
      </w:r>
      <w:r>
        <w:rPr>
          <w:color w:val="231F20"/>
          <w:spacing w:val="-9"/>
          <w:sz w:val="22"/>
        </w:rPr>
        <w:t> </w:t>
      </w:r>
      <w:r>
        <w:rPr>
          <w:color w:val="231F20"/>
          <w:sz w:val="22"/>
        </w:rPr>
        <w:t>electoral</w:t>
      </w:r>
      <w:r>
        <w:rPr>
          <w:color w:val="231F20"/>
          <w:spacing w:val="-9"/>
          <w:sz w:val="22"/>
        </w:rPr>
        <w:t> </w:t>
      </w:r>
      <w:r>
        <w:rPr>
          <w:color w:val="231F20"/>
          <w:sz w:val="22"/>
        </w:rPr>
        <w:t>ordinario,</w:t>
      </w:r>
      <w:r>
        <w:rPr>
          <w:color w:val="231F20"/>
          <w:spacing w:val="-9"/>
          <w:sz w:val="22"/>
        </w:rPr>
        <w:t> </w:t>
      </w:r>
      <w:r>
        <w:rPr>
          <w:color w:val="231F20"/>
          <w:sz w:val="22"/>
        </w:rPr>
        <w:t>la</w:t>
      </w:r>
      <w:r>
        <w:rPr>
          <w:color w:val="231F20"/>
          <w:spacing w:val="-9"/>
          <w:sz w:val="22"/>
        </w:rPr>
        <w:t> </w:t>
      </w:r>
      <w:r>
        <w:rPr>
          <w:color w:val="231F20"/>
          <w:sz w:val="22"/>
        </w:rPr>
        <w:t>operación</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oficinas</w:t>
      </w:r>
      <w:r>
        <w:rPr>
          <w:color w:val="231F20"/>
          <w:spacing w:val="-9"/>
          <w:sz w:val="22"/>
        </w:rPr>
        <w:t> </w:t>
      </w:r>
      <w:r>
        <w:rPr>
          <w:color w:val="231F20"/>
          <w:sz w:val="22"/>
        </w:rPr>
        <w:t>municipa- les</w:t>
      </w:r>
      <w:r>
        <w:rPr>
          <w:color w:val="231F20"/>
          <w:spacing w:val="-9"/>
          <w:sz w:val="22"/>
        </w:rPr>
        <w:t> </w:t>
      </w:r>
      <w:r>
        <w:rPr>
          <w:color w:val="231F20"/>
          <w:sz w:val="22"/>
        </w:rPr>
        <w:t>iniciará</w:t>
      </w:r>
      <w:r>
        <w:rPr>
          <w:color w:val="231F20"/>
          <w:spacing w:val="-9"/>
          <w:sz w:val="22"/>
        </w:rPr>
        <w:t> </w:t>
      </w:r>
      <w:r>
        <w:rPr>
          <w:color w:val="231F20"/>
          <w:sz w:val="22"/>
        </w:rPr>
        <w:t>a</w:t>
      </w:r>
      <w:r>
        <w:rPr>
          <w:color w:val="231F20"/>
          <w:spacing w:val="-9"/>
          <w:sz w:val="22"/>
        </w:rPr>
        <w:t> </w:t>
      </w:r>
      <w:r>
        <w:rPr>
          <w:color w:val="231F20"/>
          <w:sz w:val="22"/>
        </w:rPr>
        <w:t>partir</w:t>
      </w:r>
      <w:r>
        <w:rPr>
          <w:color w:val="231F20"/>
          <w:spacing w:val="-9"/>
          <w:sz w:val="22"/>
        </w:rPr>
        <w:t> </w:t>
      </w:r>
      <w:r>
        <w:rPr>
          <w:color w:val="231F20"/>
          <w:sz w:val="22"/>
        </w:rPr>
        <w:t>del</w:t>
      </w:r>
      <w:r>
        <w:rPr>
          <w:color w:val="231F20"/>
          <w:spacing w:val="-9"/>
          <w:sz w:val="22"/>
        </w:rPr>
        <w:t> </w:t>
      </w:r>
      <w:r>
        <w:rPr>
          <w:color w:val="231F20"/>
          <w:sz w:val="22"/>
        </w:rPr>
        <w:t>mes</w:t>
      </w:r>
      <w:r>
        <w:rPr>
          <w:color w:val="231F20"/>
          <w:spacing w:val="-9"/>
          <w:sz w:val="22"/>
        </w:rPr>
        <w:t> </w:t>
      </w:r>
      <w:r>
        <w:rPr>
          <w:color w:val="231F20"/>
          <w:sz w:val="22"/>
        </w:rPr>
        <w:t>de</w:t>
      </w:r>
      <w:r>
        <w:rPr>
          <w:color w:val="231F20"/>
          <w:spacing w:val="-9"/>
          <w:sz w:val="22"/>
        </w:rPr>
        <w:t> </w:t>
      </w:r>
      <w:r>
        <w:rPr>
          <w:color w:val="231F20"/>
          <w:sz w:val="22"/>
        </w:rPr>
        <w:t>enero</w:t>
      </w:r>
      <w:r>
        <w:rPr>
          <w:color w:val="231F20"/>
          <w:spacing w:val="-9"/>
          <w:sz w:val="22"/>
        </w:rPr>
        <w:t> </w:t>
      </w:r>
      <w:r>
        <w:rPr>
          <w:color w:val="231F20"/>
          <w:sz w:val="22"/>
        </w:rPr>
        <w:t>del</w:t>
      </w:r>
      <w:r>
        <w:rPr>
          <w:color w:val="231F20"/>
          <w:spacing w:val="-9"/>
          <w:sz w:val="22"/>
        </w:rPr>
        <w:t> </w:t>
      </w:r>
      <w:r>
        <w:rPr>
          <w:color w:val="231F20"/>
          <w:sz w:val="22"/>
        </w:rPr>
        <w:t>año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elección</w:t>
      </w:r>
      <w:r>
        <w:rPr>
          <w:color w:val="231F20"/>
          <w:spacing w:val="-9"/>
          <w:sz w:val="22"/>
        </w:rPr>
        <w:t> </w:t>
      </w:r>
      <w:r>
        <w:rPr>
          <w:color w:val="231F20"/>
          <w:sz w:val="22"/>
        </w:rPr>
        <w:t>y</w:t>
      </w:r>
      <w:r>
        <w:rPr>
          <w:color w:val="231F20"/>
          <w:spacing w:val="-9"/>
          <w:sz w:val="22"/>
        </w:rPr>
        <w:t> </w:t>
      </w:r>
      <w:r>
        <w:rPr>
          <w:color w:val="231F20"/>
          <w:sz w:val="22"/>
        </w:rPr>
        <w:t>concluirá</w:t>
      </w:r>
      <w:r>
        <w:rPr>
          <w:color w:val="231F20"/>
          <w:spacing w:val="-9"/>
          <w:sz w:val="22"/>
        </w:rPr>
        <w:t> </w:t>
      </w:r>
      <w:r>
        <w:rPr>
          <w:color w:val="231F20"/>
          <w:sz w:val="22"/>
        </w:rPr>
        <w:t>el</w:t>
      </w:r>
      <w:r>
        <w:rPr>
          <w:color w:val="231F20"/>
          <w:spacing w:val="-9"/>
          <w:sz w:val="22"/>
        </w:rPr>
        <w:t> </w:t>
      </w:r>
      <w:r>
        <w:rPr>
          <w:color w:val="231F20"/>
          <w:sz w:val="22"/>
        </w:rPr>
        <w:t>último día del mes en que se celebre la Jornada Electoral.</w:t>
      </w:r>
    </w:p>
    <w:p>
      <w:pPr>
        <w:pStyle w:val="ListParagraph"/>
        <w:numPr>
          <w:ilvl w:val="1"/>
          <w:numId w:val="11"/>
        </w:numPr>
        <w:tabs>
          <w:tab w:pos="1811" w:val="left" w:leader="none"/>
          <w:tab w:pos="1813" w:val="left" w:leader="none"/>
        </w:tabs>
        <w:spacing w:line="232" w:lineRule="auto" w:before="258" w:after="0"/>
        <w:ind w:left="1813" w:right="346" w:hanging="260"/>
        <w:jc w:val="both"/>
        <w:rPr>
          <w:sz w:val="22"/>
        </w:rPr>
      </w:pPr>
      <w:r>
        <w:rPr>
          <w:color w:val="231F20"/>
          <w:sz w:val="22"/>
        </w:rPr>
        <w:t>En los procesos electorales extraordinarios, iniciarán operaciones en el mes que comience el proceso electoral extraordinario respectivo, y concluirán el último día del mes en que se celebre la Jornada Electoral.</w:t>
      </w:r>
    </w:p>
    <w:p>
      <w:pPr>
        <w:pStyle w:val="Heading2"/>
        <w:spacing w:line="213" w:lineRule="auto" w:before="258"/>
        <w:ind w:left="3222" w:right="2380" w:firstLine="865"/>
      </w:pPr>
      <w:r>
        <w:rPr>
          <w:color w:val="58595B"/>
        </w:rPr>
        <w:t>Sección Segunda Propuestas</w:t>
      </w:r>
      <w:r>
        <w:rPr>
          <w:color w:val="58595B"/>
          <w:spacing w:val="-14"/>
        </w:rPr>
        <w:t> </w:t>
      </w:r>
      <w:r>
        <w:rPr>
          <w:color w:val="58595B"/>
        </w:rPr>
        <w:t>de</w:t>
      </w:r>
      <w:r>
        <w:rPr>
          <w:color w:val="58595B"/>
          <w:spacing w:val="-14"/>
        </w:rPr>
        <w:t> </w:t>
      </w:r>
      <w:r>
        <w:rPr>
          <w:color w:val="58595B"/>
        </w:rPr>
        <w:t>oficinas</w:t>
      </w:r>
      <w:r>
        <w:rPr>
          <w:color w:val="58595B"/>
          <w:spacing w:val="-13"/>
        </w:rPr>
        <w:t> </w:t>
      </w:r>
      <w:r>
        <w:rPr>
          <w:color w:val="58595B"/>
        </w:rPr>
        <w:t>municipales</w:t>
      </w:r>
    </w:p>
    <w:p>
      <w:pPr>
        <w:spacing w:before="234"/>
        <w:ind w:left="1133" w:right="0" w:firstLine="0"/>
        <w:jc w:val="left"/>
        <w:rPr>
          <w:b/>
          <w:sz w:val="24"/>
        </w:rPr>
      </w:pPr>
      <w:r>
        <w:rPr>
          <w:b/>
          <w:color w:val="231F20"/>
          <w:sz w:val="24"/>
        </w:rPr>
        <w:t>Artículo</w:t>
      </w:r>
      <w:r>
        <w:rPr>
          <w:b/>
          <w:color w:val="231F20"/>
          <w:spacing w:val="-8"/>
          <w:sz w:val="24"/>
        </w:rPr>
        <w:t> </w:t>
      </w:r>
      <w:r>
        <w:rPr>
          <w:b/>
          <w:color w:val="231F20"/>
          <w:spacing w:val="-5"/>
          <w:sz w:val="24"/>
        </w:rPr>
        <w:t>13.</w:t>
      </w:r>
    </w:p>
    <w:p>
      <w:pPr>
        <w:pStyle w:val="ListParagraph"/>
        <w:numPr>
          <w:ilvl w:val="0"/>
          <w:numId w:val="12"/>
        </w:numPr>
        <w:tabs>
          <w:tab w:pos="1811" w:val="left" w:leader="none"/>
          <w:tab w:pos="1813" w:val="left" w:leader="none"/>
        </w:tabs>
        <w:spacing w:line="232" w:lineRule="auto" w:before="252" w:after="0"/>
        <w:ind w:left="1813" w:right="347" w:hanging="260"/>
        <w:jc w:val="both"/>
        <w:rPr>
          <w:sz w:val="22"/>
        </w:rPr>
      </w:pPr>
      <w:r>
        <w:rPr>
          <w:color w:val="231F20"/>
          <w:sz w:val="22"/>
        </w:rPr>
        <w:t>La</w:t>
      </w:r>
      <w:r>
        <w:rPr>
          <w:color w:val="231F20"/>
          <w:spacing w:val="-13"/>
          <w:sz w:val="22"/>
        </w:rPr>
        <w:t> </w:t>
      </w:r>
      <w:r>
        <w:rPr>
          <w:color w:val="231F20"/>
          <w:sz w:val="22"/>
        </w:rPr>
        <w:t>Secretaría</w:t>
      </w:r>
      <w:r>
        <w:rPr>
          <w:color w:val="231F20"/>
          <w:spacing w:val="-12"/>
          <w:sz w:val="22"/>
        </w:rPr>
        <w:t> </w:t>
      </w:r>
      <w:r>
        <w:rPr>
          <w:color w:val="231F20"/>
          <w:sz w:val="22"/>
        </w:rPr>
        <w:t>Ejecutiva,</w:t>
      </w:r>
      <w:r>
        <w:rPr>
          <w:color w:val="231F20"/>
          <w:spacing w:val="-12"/>
          <w:sz w:val="22"/>
        </w:rPr>
        <w:t> </w:t>
      </w:r>
      <w:r>
        <w:rPr>
          <w:color w:val="231F20"/>
          <w:sz w:val="22"/>
        </w:rPr>
        <w:t>con</w:t>
      </w:r>
      <w:r>
        <w:rPr>
          <w:color w:val="231F20"/>
          <w:spacing w:val="-12"/>
          <w:sz w:val="22"/>
        </w:rPr>
        <w:t> </w:t>
      </w:r>
      <w:r>
        <w:rPr>
          <w:color w:val="231F20"/>
          <w:sz w:val="22"/>
        </w:rPr>
        <w:t>el</w:t>
      </w:r>
      <w:r>
        <w:rPr>
          <w:color w:val="231F20"/>
          <w:spacing w:val="-12"/>
          <w:sz w:val="22"/>
        </w:rPr>
        <w:t> </w:t>
      </w:r>
      <w:r>
        <w:rPr>
          <w:color w:val="231F20"/>
          <w:sz w:val="22"/>
        </w:rPr>
        <w:t>apoyo</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3"/>
          <w:sz w:val="22"/>
        </w:rPr>
        <w:t> </w:t>
      </w:r>
      <w:r>
        <w:rPr>
          <w:color w:val="231F20"/>
          <w:sz w:val="22"/>
        </w:rPr>
        <w:t>deoe,</w:t>
      </w:r>
      <w:r>
        <w:rPr>
          <w:color w:val="231F20"/>
          <w:spacing w:val="-12"/>
          <w:sz w:val="22"/>
        </w:rPr>
        <w:t> </w:t>
      </w:r>
      <w:r>
        <w:rPr>
          <w:color w:val="231F20"/>
          <w:sz w:val="22"/>
        </w:rPr>
        <w:t>elaborará</w:t>
      </w:r>
      <w:r>
        <w:rPr>
          <w:color w:val="231F20"/>
          <w:spacing w:val="-12"/>
          <w:sz w:val="22"/>
        </w:rPr>
        <w:t> </w:t>
      </w:r>
      <w:r>
        <w:rPr>
          <w:color w:val="231F20"/>
          <w:sz w:val="22"/>
        </w:rPr>
        <w:t>los</w:t>
      </w:r>
      <w:r>
        <w:rPr>
          <w:color w:val="231F20"/>
          <w:spacing w:val="-12"/>
          <w:sz w:val="22"/>
        </w:rPr>
        <w:t> </w:t>
      </w:r>
      <w:r>
        <w:rPr>
          <w:color w:val="231F20"/>
          <w:sz w:val="22"/>
        </w:rPr>
        <w:t>estudios</w:t>
      </w:r>
      <w:r>
        <w:rPr>
          <w:color w:val="231F20"/>
          <w:spacing w:val="-12"/>
          <w:sz w:val="22"/>
        </w:rPr>
        <w:t> </w:t>
      </w:r>
      <w:r>
        <w:rPr>
          <w:color w:val="231F20"/>
          <w:sz w:val="22"/>
        </w:rPr>
        <w:t>técnicos para</w:t>
      </w:r>
      <w:r>
        <w:rPr>
          <w:color w:val="231F20"/>
          <w:spacing w:val="-13"/>
          <w:sz w:val="22"/>
        </w:rPr>
        <w:t> </w:t>
      </w:r>
      <w:r>
        <w:rPr>
          <w:color w:val="231F20"/>
          <w:sz w:val="22"/>
        </w:rPr>
        <w:t>el</w:t>
      </w:r>
      <w:r>
        <w:rPr>
          <w:color w:val="231F20"/>
          <w:spacing w:val="-12"/>
          <w:sz w:val="22"/>
        </w:rPr>
        <w:t> </w:t>
      </w:r>
      <w:r>
        <w:rPr>
          <w:color w:val="231F20"/>
          <w:sz w:val="22"/>
        </w:rPr>
        <w:t>establecimiento</w:t>
      </w:r>
      <w:r>
        <w:rPr>
          <w:color w:val="231F20"/>
          <w:spacing w:val="-13"/>
          <w:sz w:val="22"/>
        </w:rPr>
        <w:t> </w:t>
      </w:r>
      <w:r>
        <w:rPr>
          <w:color w:val="231F20"/>
          <w:sz w:val="22"/>
        </w:rPr>
        <w:t>de</w:t>
      </w:r>
      <w:r>
        <w:rPr>
          <w:color w:val="231F20"/>
          <w:spacing w:val="-12"/>
          <w:sz w:val="22"/>
        </w:rPr>
        <w:t> </w:t>
      </w:r>
      <w:r>
        <w:rPr>
          <w:color w:val="231F20"/>
          <w:sz w:val="22"/>
        </w:rPr>
        <w:t>oficinas</w:t>
      </w:r>
      <w:r>
        <w:rPr>
          <w:color w:val="231F20"/>
          <w:spacing w:val="-13"/>
          <w:sz w:val="22"/>
        </w:rPr>
        <w:t> </w:t>
      </w:r>
      <w:r>
        <w:rPr>
          <w:color w:val="231F20"/>
          <w:sz w:val="22"/>
        </w:rPr>
        <w:t>municipales</w:t>
      </w:r>
      <w:r>
        <w:rPr>
          <w:color w:val="231F20"/>
          <w:spacing w:val="-12"/>
          <w:sz w:val="22"/>
        </w:rPr>
        <w:t> </w:t>
      </w:r>
      <w:r>
        <w:rPr>
          <w:color w:val="231F20"/>
          <w:sz w:val="22"/>
        </w:rPr>
        <w:t>y</w:t>
      </w:r>
      <w:r>
        <w:rPr>
          <w:color w:val="231F20"/>
          <w:spacing w:val="-13"/>
          <w:sz w:val="22"/>
        </w:rPr>
        <w:t> </w:t>
      </w:r>
      <w:r>
        <w:rPr>
          <w:color w:val="231F20"/>
          <w:sz w:val="22"/>
        </w:rPr>
        <w:t>los</w:t>
      </w:r>
      <w:r>
        <w:rPr>
          <w:color w:val="231F20"/>
          <w:spacing w:val="-12"/>
          <w:sz w:val="22"/>
        </w:rPr>
        <w:t> </w:t>
      </w:r>
      <w:r>
        <w:rPr>
          <w:color w:val="231F20"/>
          <w:sz w:val="22"/>
        </w:rPr>
        <w:t>pondrá</w:t>
      </w:r>
      <w:r>
        <w:rPr>
          <w:color w:val="231F20"/>
          <w:spacing w:val="-12"/>
          <w:sz w:val="22"/>
        </w:rPr>
        <w:t> </w:t>
      </w:r>
      <w:r>
        <w:rPr>
          <w:color w:val="231F20"/>
          <w:sz w:val="22"/>
        </w:rPr>
        <w:t>a</w:t>
      </w:r>
      <w:r>
        <w:rPr>
          <w:color w:val="231F20"/>
          <w:spacing w:val="-13"/>
          <w:sz w:val="22"/>
        </w:rPr>
        <w:t> </w:t>
      </w:r>
      <w:r>
        <w:rPr>
          <w:color w:val="231F20"/>
          <w:sz w:val="22"/>
        </w:rPr>
        <w:t>consideración</w:t>
      </w:r>
      <w:r>
        <w:rPr>
          <w:color w:val="231F20"/>
          <w:spacing w:val="-12"/>
          <w:sz w:val="22"/>
        </w:rPr>
        <w:t> </w:t>
      </w:r>
      <w:r>
        <w:rPr>
          <w:color w:val="231F20"/>
          <w:sz w:val="22"/>
        </w:rPr>
        <w:t>de la jge, de acuerdo con la metodología que se determine.</w:t>
      </w:r>
    </w:p>
    <w:p>
      <w:pPr>
        <w:pStyle w:val="ListParagraph"/>
        <w:numPr>
          <w:ilvl w:val="0"/>
          <w:numId w:val="12"/>
        </w:numPr>
        <w:tabs>
          <w:tab w:pos="1811" w:val="left" w:leader="none"/>
          <w:tab w:pos="1813" w:val="left" w:leader="none"/>
        </w:tabs>
        <w:spacing w:line="232" w:lineRule="auto" w:before="259" w:after="0"/>
        <w:ind w:left="1813" w:right="346" w:hanging="260"/>
        <w:jc w:val="both"/>
        <w:rPr>
          <w:sz w:val="22"/>
        </w:rPr>
      </w:pPr>
      <w:r>
        <w:rPr>
          <w:color w:val="231F20"/>
          <w:sz w:val="22"/>
        </w:rPr>
        <w:t>Para efecto de lo dispuesto en el numeral anterior, en el año previo al de la elección que se trate, la Secretaría Ejecutiva, por conducto de la deoe, solici- tará a las juntas distritales ejecutivas la elaboración de propuestas de oficinas municipales</w:t>
      </w:r>
      <w:r>
        <w:rPr>
          <w:color w:val="231F20"/>
          <w:spacing w:val="-11"/>
          <w:sz w:val="22"/>
        </w:rPr>
        <w:t> </w:t>
      </w:r>
      <w:r>
        <w:rPr>
          <w:color w:val="231F20"/>
          <w:sz w:val="22"/>
        </w:rPr>
        <w:t>que,</w:t>
      </w:r>
      <w:r>
        <w:rPr>
          <w:color w:val="231F20"/>
          <w:spacing w:val="-11"/>
          <w:sz w:val="22"/>
        </w:rPr>
        <w:t> </w:t>
      </w:r>
      <w:r>
        <w:rPr>
          <w:color w:val="231F20"/>
          <w:sz w:val="22"/>
        </w:rPr>
        <w:t>en</w:t>
      </w:r>
      <w:r>
        <w:rPr>
          <w:color w:val="231F20"/>
          <w:spacing w:val="-11"/>
          <w:sz w:val="22"/>
        </w:rPr>
        <w:t> </w:t>
      </w:r>
      <w:r>
        <w:rPr>
          <w:color w:val="231F20"/>
          <w:sz w:val="22"/>
        </w:rPr>
        <w:t>su</w:t>
      </w:r>
      <w:r>
        <w:rPr>
          <w:color w:val="231F20"/>
          <w:spacing w:val="-11"/>
          <w:sz w:val="22"/>
        </w:rPr>
        <w:t> </w:t>
      </w:r>
      <w:r>
        <w:rPr>
          <w:color w:val="231F20"/>
          <w:sz w:val="22"/>
        </w:rPr>
        <w:t>caso,</w:t>
      </w:r>
      <w:r>
        <w:rPr>
          <w:color w:val="231F20"/>
          <w:spacing w:val="-11"/>
          <w:sz w:val="22"/>
        </w:rPr>
        <w:t> </w:t>
      </w:r>
      <w:r>
        <w:rPr>
          <w:color w:val="231F20"/>
          <w:sz w:val="22"/>
        </w:rPr>
        <w:t>requieran</w:t>
      </w:r>
      <w:r>
        <w:rPr>
          <w:color w:val="231F20"/>
          <w:spacing w:val="-11"/>
          <w:sz w:val="22"/>
        </w:rPr>
        <w:t> </w:t>
      </w:r>
      <w:r>
        <w:rPr>
          <w:color w:val="231F20"/>
          <w:sz w:val="22"/>
        </w:rPr>
        <w:t>instalar.</w:t>
      </w:r>
      <w:r>
        <w:rPr>
          <w:color w:val="231F20"/>
          <w:spacing w:val="-11"/>
          <w:sz w:val="22"/>
        </w:rPr>
        <w:t> </w:t>
      </w:r>
      <w:r>
        <w:rPr>
          <w:color w:val="231F20"/>
          <w:sz w:val="22"/>
        </w:rPr>
        <w:t>El</w:t>
      </w:r>
      <w:r>
        <w:rPr>
          <w:color w:val="231F20"/>
          <w:spacing w:val="-11"/>
          <w:sz w:val="22"/>
        </w:rPr>
        <w:t> </w:t>
      </w:r>
      <w:r>
        <w:rPr>
          <w:color w:val="231F20"/>
          <w:sz w:val="22"/>
        </w:rPr>
        <w:t>plazo</w:t>
      </w:r>
      <w:r>
        <w:rPr>
          <w:color w:val="231F20"/>
          <w:spacing w:val="-11"/>
          <w:sz w:val="22"/>
        </w:rPr>
        <w:t> </w:t>
      </w:r>
      <w:r>
        <w:rPr>
          <w:color w:val="231F20"/>
          <w:sz w:val="22"/>
        </w:rPr>
        <w:t>para</w:t>
      </w:r>
      <w:r>
        <w:rPr>
          <w:color w:val="231F20"/>
          <w:spacing w:val="-11"/>
          <w:sz w:val="22"/>
        </w:rPr>
        <w:t> </w:t>
      </w:r>
      <w:r>
        <w:rPr>
          <w:color w:val="231F20"/>
          <w:sz w:val="22"/>
        </w:rPr>
        <w:t>que</w:t>
      </w:r>
      <w:r>
        <w:rPr>
          <w:color w:val="231F20"/>
          <w:spacing w:val="-11"/>
          <w:sz w:val="22"/>
        </w:rPr>
        <w:t> </w:t>
      </w:r>
      <w:r>
        <w:rPr>
          <w:color w:val="231F20"/>
          <w:sz w:val="22"/>
        </w:rPr>
        <w:t>las</w:t>
      </w:r>
      <w:r>
        <w:rPr>
          <w:color w:val="231F20"/>
          <w:spacing w:val="-11"/>
          <w:sz w:val="22"/>
        </w:rPr>
        <w:t> </w:t>
      </w:r>
      <w:r>
        <w:rPr>
          <w:color w:val="231F20"/>
          <w:sz w:val="22"/>
        </w:rPr>
        <w:t>juntas</w:t>
      </w:r>
      <w:r>
        <w:rPr>
          <w:color w:val="231F20"/>
          <w:spacing w:val="-11"/>
          <w:sz w:val="22"/>
        </w:rPr>
        <w:t> </w:t>
      </w:r>
      <w:r>
        <w:rPr>
          <w:color w:val="231F20"/>
          <w:sz w:val="22"/>
        </w:rPr>
        <w:t>dis- tritales</w:t>
      </w:r>
      <w:r>
        <w:rPr>
          <w:color w:val="231F20"/>
          <w:spacing w:val="-6"/>
          <w:sz w:val="22"/>
        </w:rPr>
        <w:t> </w:t>
      </w:r>
      <w:r>
        <w:rPr>
          <w:color w:val="231F20"/>
          <w:sz w:val="22"/>
        </w:rPr>
        <w:t>ejecutivas</w:t>
      </w:r>
      <w:r>
        <w:rPr>
          <w:color w:val="231F20"/>
          <w:spacing w:val="-6"/>
          <w:sz w:val="22"/>
        </w:rPr>
        <w:t> </w:t>
      </w:r>
      <w:r>
        <w:rPr>
          <w:color w:val="231F20"/>
          <w:sz w:val="22"/>
        </w:rPr>
        <w:t>realicen</w:t>
      </w:r>
      <w:r>
        <w:rPr>
          <w:color w:val="231F20"/>
          <w:spacing w:val="-6"/>
          <w:sz w:val="22"/>
        </w:rPr>
        <w:t> </w:t>
      </w:r>
      <w:r>
        <w:rPr>
          <w:color w:val="231F20"/>
          <w:sz w:val="22"/>
        </w:rPr>
        <w:t>las</w:t>
      </w:r>
      <w:r>
        <w:rPr>
          <w:color w:val="231F20"/>
          <w:spacing w:val="-6"/>
          <w:sz w:val="22"/>
        </w:rPr>
        <w:t> </w:t>
      </w:r>
      <w:r>
        <w:rPr>
          <w:color w:val="231F20"/>
          <w:sz w:val="22"/>
        </w:rPr>
        <w:t>propuestas</w:t>
      </w:r>
      <w:r>
        <w:rPr>
          <w:color w:val="231F20"/>
          <w:spacing w:val="-6"/>
          <w:sz w:val="22"/>
        </w:rPr>
        <w:t> </w:t>
      </w:r>
      <w:r>
        <w:rPr>
          <w:color w:val="231F20"/>
          <w:sz w:val="22"/>
        </w:rPr>
        <w:t>será</w:t>
      </w:r>
      <w:r>
        <w:rPr>
          <w:color w:val="231F20"/>
          <w:spacing w:val="-6"/>
          <w:sz w:val="22"/>
        </w:rPr>
        <w:t> </w:t>
      </w:r>
      <w:r>
        <w:rPr>
          <w:color w:val="231F20"/>
          <w:sz w:val="22"/>
        </w:rPr>
        <w:t>comunicado</w:t>
      </w:r>
      <w:r>
        <w:rPr>
          <w:color w:val="231F20"/>
          <w:spacing w:val="-6"/>
          <w:sz w:val="22"/>
        </w:rPr>
        <w:t> </w:t>
      </w:r>
      <w:r>
        <w:rPr>
          <w:color w:val="231F20"/>
          <w:sz w:val="22"/>
        </w:rPr>
        <w:t>por</w:t>
      </w:r>
      <w:r>
        <w:rPr>
          <w:color w:val="231F20"/>
          <w:spacing w:val="-5"/>
          <w:sz w:val="22"/>
        </w:rPr>
        <w:t> </w:t>
      </w:r>
      <w:r>
        <w:rPr>
          <w:color w:val="231F20"/>
          <w:sz w:val="22"/>
        </w:rPr>
        <w:t>la</w:t>
      </w:r>
      <w:r>
        <w:rPr>
          <w:color w:val="231F20"/>
          <w:spacing w:val="-6"/>
          <w:sz w:val="22"/>
        </w:rPr>
        <w:t> </w:t>
      </w:r>
      <w:r>
        <w:rPr>
          <w:color w:val="231F20"/>
          <w:sz w:val="22"/>
        </w:rPr>
        <w:t>propia</w:t>
      </w:r>
      <w:r>
        <w:rPr>
          <w:color w:val="231F20"/>
          <w:spacing w:val="-7"/>
          <w:sz w:val="22"/>
        </w:rPr>
        <w:t> </w:t>
      </w:r>
      <w:r>
        <w:rPr>
          <w:color w:val="231F20"/>
          <w:sz w:val="22"/>
        </w:rPr>
        <w:t>deoe.</w:t>
      </w:r>
    </w:p>
    <w:p>
      <w:pPr>
        <w:pStyle w:val="Heading2"/>
        <w:spacing w:before="232"/>
        <w:ind w:left="1133"/>
      </w:pPr>
      <w:r>
        <w:rPr>
          <w:color w:val="231F20"/>
        </w:rPr>
        <w:t>Artículo</w:t>
      </w:r>
      <w:r>
        <w:rPr>
          <w:color w:val="231F20"/>
          <w:spacing w:val="-8"/>
        </w:rPr>
        <w:t> </w:t>
      </w:r>
      <w:r>
        <w:rPr>
          <w:color w:val="231F20"/>
          <w:spacing w:val="-5"/>
        </w:rPr>
        <w:t>14.</w:t>
      </w:r>
    </w:p>
    <w:p>
      <w:pPr>
        <w:pStyle w:val="ListParagraph"/>
        <w:numPr>
          <w:ilvl w:val="0"/>
          <w:numId w:val="13"/>
        </w:numPr>
        <w:tabs>
          <w:tab w:pos="1811" w:val="left" w:leader="none"/>
          <w:tab w:pos="1813" w:val="left" w:leader="none"/>
        </w:tabs>
        <w:spacing w:line="232" w:lineRule="auto" w:before="252" w:after="0"/>
        <w:ind w:left="1813" w:right="346" w:hanging="260"/>
        <w:jc w:val="both"/>
        <w:rPr>
          <w:sz w:val="22"/>
        </w:rPr>
      </w:pPr>
      <w:r>
        <w:rPr>
          <w:color w:val="231F20"/>
          <w:sz w:val="22"/>
        </w:rPr>
        <w:t>Los</w:t>
      </w:r>
      <w:r>
        <w:rPr>
          <w:color w:val="231F20"/>
          <w:spacing w:val="-13"/>
          <w:sz w:val="22"/>
        </w:rPr>
        <w:t> </w:t>
      </w:r>
      <w:r>
        <w:rPr>
          <w:color w:val="231F20"/>
          <w:sz w:val="22"/>
        </w:rPr>
        <w:t>integrantes</w:t>
      </w:r>
      <w:r>
        <w:rPr>
          <w:color w:val="231F20"/>
          <w:spacing w:val="-12"/>
          <w:sz w:val="22"/>
        </w:rPr>
        <w:t> </w:t>
      </w:r>
      <w:r>
        <w:rPr>
          <w:color w:val="231F20"/>
          <w:sz w:val="22"/>
        </w:rPr>
        <w:t>de</w:t>
      </w:r>
      <w:r>
        <w:rPr>
          <w:color w:val="231F20"/>
          <w:spacing w:val="-13"/>
          <w:sz w:val="22"/>
        </w:rPr>
        <w:t> </w:t>
      </w:r>
      <w:r>
        <w:rPr>
          <w:color w:val="231F20"/>
          <w:sz w:val="22"/>
        </w:rPr>
        <w:t>las</w:t>
      </w:r>
      <w:r>
        <w:rPr>
          <w:color w:val="231F20"/>
          <w:spacing w:val="-12"/>
          <w:sz w:val="22"/>
        </w:rPr>
        <w:t> </w:t>
      </w:r>
      <w:r>
        <w:rPr>
          <w:color w:val="231F20"/>
          <w:sz w:val="22"/>
        </w:rPr>
        <w:t>juntas</w:t>
      </w:r>
      <w:r>
        <w:rPr>
          <w:color w:val="231F20"/>
          <w:spacing w:val="-12"/>
          <w:sz w:val="22"/>
        </w:rPr>
        <w:t> </w:t>
      </w:r>
      <w:r>
        <w:rPr>
          <w:color w:val="231F20"/>
          <w:sz w:val="22"/>
        </w:rPr>
        <w:t>distritales</w:t>
      </w:r>
      <w:r>
        <w:rPr>
          <w:color w:val="231F20"/>
          <w:spacing w:val="-13"/>
          <w:sz w:val="22"/>
        </w:rPr>
        <w:t> </w:t>
      </w:r>
      <w:r>
        <w:rPr>
          <w:color w:val="231F20"/>
          <w:sz w:val="22"/>
        </w:rPr>
        <w:t>ejecutivas</w:t>
      </w:r>
      <w:r>
        <w:rPr>
          <w:color w:val="231F20"/>
          <w:spacing w:val="-12"/>
          <w:sz w:val="22"/>
        </w:rPr>
        <w:t> </w:t>
      </w:r>
      <w:r>
        <w:rPr>
          <w:color w:val="231F20"/>
          <w:sz w:val="22"/>
        </w:rPr>
        <w:t>deberán</w:t>
      </w:r>
      <w:r>
        <w:rPr>
          <w:color w:val="231F20"/>
          <w:spacing w:val="-13"/>
          <w:sz w:val="22"/>
        </w:rPr>
        <w:t> </w:t>
      </w:r>
      <w:r>
        <w:rPr>
          <w:color w:val="231F20"/>
          <w:sz w:val="22"/>
        </w:rPr>
        <w:t>llevar</w:t>
      </w:r>
      <w:r>
        <w:rPr>
          <w:color w:val="231F20"/>
          <w:spacing w:val="-12"/>
          <w:sz w:val="22"/>
        </w:rPr>
        <w:t> </w:t>
      </w:r>
      <w:r>
        <w:rPr>
          <w:color w:val="231F20"/>
          <w:sz w:val="22"/>
        </w:rPr>
        <w:t>a</w:t>
      </w:r>
      <w:r>
        <w:rPr>
          <w:color w:val="231F20"/>
          <w:spacing w:val="-12"/>
          <w:sz w:val="22"/>
        </w:rPr>
        <w:t> </w:t>
      </w:r>
      <w:r>
        <w:rPr>
          <w:color w:val="231F20"/>
          <w:sz w:val="22"/>
        </w:rPr>
        <w:t>cabo</w:t>
      </w:r>
      <w:r>
        <w:rPr>
          <w:color w:val="231F20"/>
          <w:spacing w:val="-13"/>
          <w:sz w:val="22"/>
        </w:rPr>
        <w:t> </w:t>
      </w:r>
      <w:r>
        <w:rPr>
          <w:color w:val="231F20"/>
          <w:sz w:val="22"/>
        </w:rPr>
        <w:t>reunio- nes de trabajo a efecto de determinar la necesidad de proponer la instalación de una o más oficinas municipales, considerando los aspectos siguientes, así como aquellos que en su caso, establezca la deoe:</w:t>
      </w:r>
    </w:p>
    <w:p>
      <w:pPr>
        <w:pStyle w:val="ListParagraph"/>
        <w:numPr>
          <w:ilvl w:val="1"/>
          <w:numId w:val="13"/>
        </w:numPr>
        <w:tabs>
          <w:tab w:pos="2133" w:val="left" w:leader="none"/>
        </w:tabs>
        <w:spacing w:line="235" w:lineRule="auto" w:before="255" w:after="0"/>
        <w:ind w:left="2133" w:right="346" w:hanging="220"/>
        <w:jc w:val="left"/>
        <w:rPr>
          <w:sz w:val="20"/>
        </w:rPr>
      </w:pPr>
      <w:r>
        <w:rPr>
          <w:color w:val="231F20"/>
          <w:sz w:val="20"/>
        </w:rPr>
        <w:t>No deberán ubicarse dentro del municipio que comprenda la cabecera distrital, salvo casos excepcionales y debidamente justificados;</w:t>
      </w:r>
    </w:p>
    <w:p>
      <w:pPr>
        <w:pStyle w:val="ListParagraph"/>
        <w:numPr>
          <w:ilvl w:val="1"/>
          <w:numId w:val="13"/>
        </w:numPr>
        <w:tabs>
          <w:tab w:pos="2133" w:val="left" w:leader="none"/>
        </w:tabs>
        <w:spacing w:line="235" w:lineRule="auto" w:before="1" w:after="0"/>
        <w:ind w:left="2133" w:right="347" w:hanging="220"/>
        <w:jc w:val="left"/>
        <w:rPr>
          <w:sz w:val="20"/>
        </w:rPr>
      </w:pPr>
      <w:r>
        <w:rPr>
          <w:color w:val="231F20"/>
          <w:sz w:val="20"/>
        </w:rPr>
        <w:t>De</w:t>
      </w:r>
      <w:r>
        <w:rPr>
          <w:color w:val="231F20"/>
          <w:spacing w:val="-7"/>
          <w:sz w:val="20"/>
        </w:rPr>
        <w:t> </w:t>
      </w:r>
      <w:r>
        <w:rPr>
          <w:color w:val="231F20"/>
          <w:sz w:val="20"/>
        </w:rPr>
        <w:t>ser</w:t>
      </w:r>
      <w:r>
        <w:rPr>
          <w:color w:val="231F20"/>
          <w:spacing w:val="-7"/>
          <w:sz w:val="20"/>
        </w:rPr>
        <w:t> </w:t>
      </w:r>
      <w:r>
        <w:rPr>
          <w:color w:val="231F20"/>
          <w:sz w:val="20"/>
        </w:rPr>
        <w:t>el</w:t>
      </w:r>
      <w:r>
        <w:rPr>
          <w:color w:val="231F20"/>
          <w:spacing w:val="-7"/>
          <w:sz w:val="20"/>
        </w:rPr>
        <w:t> </w:t>
      </w:r>
      <w:r>
        <w:rPr>
          <w:color w:val="231F20"/>
          <w:sz w:val="20"/>
        </w:rPr>
        <w:t>caso,</w:t>
      </w:r>
      <w:r>
        <w:rPr>
          <w:color w:val="231F20"/>
          <w:spacing w:val="-7"/>
          <w:sz w:val="20"/>
        </w:rPr>
        <w:t> </w:t>
      </w:r>
      <w:r>
        <w:rPr>
          <w:color w:val="231F20"/>
          <w:sz w:val="20"/>
        </w:rPr>
        <w:t>deberán</w:t>
      </w:r>
      <w:r>
        <w:rPr>
          <w:color w:val="231F20"/>
          <w:spacing w:val="-7"/>
          <w:sz w:val="20"/>
        </w:rPr>
        <w:t> </w:t>
      </w:r>
      <w:r>
        <w:rPr>
          <w:color w:val="231F20"/>
          <w:sz w:val="20"/>
        </w:rPr>
        <w:t>ubicarse</w:t>
      </w:r>
      <w:r>
        <w:rPr>
          <w:color w:val="231F20"/>
          <w:spacing w:val="-7"/>
          <w:sz w:val="20"/>
        </w:rPr>
        <w:t> </w:t>
      </w:r>
      <w:r>
        <w:rPr>
          <w:color w:val="231F20"/>
          <w:sz w:val="20"/>
        </w:rPr>
        <w:t>a</w:t>
      </w:r>
      <w:r>
        <w:rPr>
          <w:color w:val="231F20"/>
          <w:spacing w:val="-7"/>
          <w:sz w:val="20"/>
        </w:rPr>
        <w:t> </w:t>
      </w:r>
      <w:r>
        <w:rPr>
          <w:color w:val="231F20"/>
          <w:sz w:val="20"/>
        </w:rPr>
        <w:t>una</w:t>
      </w:r>
      <w:r>
        <w:rPr>
          <w:color w:val="231F20"/>
          <w:spacing w:val="-7"/>
          <w:sz w:val="20"/>
        </w:rPr>
        <w:t> </w:t>
      </w:r>
      <w:r>
        <w:rPr>
          <w:color w:val="231F20"/>
          <w:sz w:val="20"/>
        </w:rPr>
        <w:t>distancia</w:t>
      </w:r>
      <w:r>
        <w:rPr>
          <w:color w:val="231F20"/>
          <w:spacing w:val="-7"/>
          <w:sz w:val="20"/>
        </w:rPr>
        <w:t> </w:t>
      </w:r>
      <w:r>
        <w:rPr>
          <w:color w:val="231F20"/>
          <w:sz w:val="20"/>
        </w:rPr>
        <w:t>de</w:t>
      </w:r>
      <w:r>
        <w:rPr>
          <w:color w:val="231F20"/>
          <w:spacing w:val="-7"/>
          <w:sz w:val="20"/>
        </w:rPr>
        <w:t> </w:t>
      </w:r>
      <w:r>
        <w:rPr>
          <w:color w:val="231F20"/>
          <w:sz w:val="20"/>
        </w:rPr>
        <w:t>por</w:t>
      </w:r>
      <w:r>
        <w:rPr>
          <w:color w:val="231F20"/>
          <w:spacing w:val="-7"/>
          <w:sz w:val="20"/>
        </w:rPr>
        <w:t> </w:t>
      </w:r>
      <w:r>
        <w:rPr>
          <w:color w:val="231F20"/>
          <w:sz w:val="20"/>
        </w:rPr>
        <w:t>lo</w:t>
      </w:r>
      <w:r>
        <w:rPr>
          <w:color w:val="231F20"/>
          <w:spacing w:val="-7"/>
          <w:sz w:val="20"/>
        </w:rPr>
        <w:t> </w:t>
      </w:r>
      <w:r>
        <w:rPr>
          <w:color w:val="231F20"/>
          <w:sz w:val="20"/>
        </w:rPr>
        <w:t>menos</w:t>
      </w:r>
      <w:r>
        <w:rPr>
          <w:color w:val="231F20"/>
          <w:spacing w:val="-7"/>
          <w:sz w:val="20"/>
        </w:rPr>
        <w:t> </w:t>
      </w:r>
      <w:r>
        <w:rPr>
          <w:color w:val="231F20"/>
          <w:sz w:val="20"/>
        </w:rPr>
        <w:t>cincuenta</w:t>
      </w:r>
      <w:r>
        <w:rPr>
          <w:color w:val="231F20"/>
          <w:spacing w:val="-7"/>
          <w:sz w:val="20"/>
        </w:rPr>
        <w:t> </w:t>
      </w:r>
      <w:r>
        <w:rPr>
          <w:color w:val="231F20"/>
          <w:sz w:val="20"/>
        </w:rPr>
        <w:t>metros del lugar en que existan oficinas de partidos políticos;</w:t>
      </w:r>
    </w:p>
    <w:p>
      <w:pPr>
        <w:spacing w:after="0" w:line="235" w:lineRule="auto"/>
        <w:jc w:val="left"/>
        <w:rPr>
          <w:sz w:val="20"/>
        </w:rPr>
        <w:sectPr>
          <w:pgSz w:w="9640" w:h="12480"/>
          <w:pgMar w:header="0" w:footer="543" w:top="680" w:bottom="740" w:left="0" w:right="500"/>
        </w:sectPr>
      </w:pPr>
    </w:p>
    <w:p>
      <w:pPr>
        <w:pStyle w:val="BodyText"/>
        <w:spacing w:before="46"/>
        <w:ind w:firstLine="0"/>
        <w:jc w:val="left"/>
        <w:rPr>
          <w:sz w:val="20"/>
        </w:rPr>
      </w:pPr>
    </w:p>
    <w:p>
      <w:pPr>
        <w:pStyle w:val="ListParagraph"/>
        <w:numPr>
          <w:ilvl w:val="1"/>
          <w:numId w:val="13"/>
        </w:numPr>
        <w:tabs>
          <w:tab w:pos="1850" w:val="left" w:leader="none"/>
        </w:tabs>
        <w:spacing w:line="235" w:lineRule="auto" w:before="0" w:after="0"/>
        <w:ind w:left="1850" w:right="629" w:hanging="220"/>
        <w:jc w:val="both"/>
        <w:rPr>
          <w:sz w:val="20"/>
        </w:rPr>
      </w:pPr>
      <w:r>
        <w:rPr>
          <w:color w:val="231F20"/>
          <w:sz w:val="20"/>
        </w:rPr>
        <w:t>Identificar la sección electoral en donde se proponga instalar la sede de la oficina municipal, describiendo su ubicación y municipio;</w:t>
      </w:r>
    </w:p>
    <w:p>
      <w:pPr>
        <w:pStyle w:val="ListParagraph"/>
        <w:numPr>
          <w:ilvl w:val="1"/>
          <w:numId w:val="13"/>
        </w:numPr>
        <w:tabs>
          <w:tab w:pos="1850" w:val="left" w:leader="none"/>
        </w:tabs>
        <w:spacing w:line="235" w:lineRule="auto" w:before="2" w:after="0"/>
        <w:ind w:left="1850" w:right="630" w:hanging="220"/>
        <w:jc w:val="both"/>
        <w:rPr>
          <w:sz w:val="20"/>
        </w:rPr>
      </w:pPr>
      <w:r>
        <w:rPr>
          <w:color w:val="231F20"/>
          <w:sz w:val="20"/>
        </w:rPr>
        <w:t>Definir el área que atenderá la oficina municipal, tomando en cuenta, entre otras cuestiones, el número total de secciones electorales a las que se dará cobertura, la superficie territorial de éstas, los tiempos de traslado de la sede distrital a cada sección</w:t>
      </w:r>
      <w:r>
        <w:rPr>
          <w:color w:val="231F20"/>
          <w:spacing w:val="-1"/>
          <w:sz w:val="20"/>
        </w:rPr>
        <w:t> </w:t>
      </w:r>
      <w:r>
        <w:rPr>
          <w:color w:val="231F20"/>
          <w:sz w:val="20"/>
        </w:rPr>
        <w:t>que</w:t>
      </w:r>
      <w:r>
        <w:rPr>
          <w:color w:val="231F20"/>
          <w:spacing w:val="-1"/>
          <w:sz w:val="20"/>
        </w:rPr>
        <w:t> </w:t>
      </w:r>
      <w:r>
        <w:rPr>
          <w:color w:val="231F20"/>
          <w:sz w:val="20"/>
        </w:rPr>
        <w:t>atenderá,</w:t>
      </w:r>
      <w:r>
        <w:rPr>
          <w:color w:val="231F20"/>
          <w:spacing w:val="-1"/>
          <w:sz w:val="20"/>
        </w:rPr>
        <w:t> </w:t>
      </w:r>
      <w:r>
        <w:rPr>
          <w:color w:val="231F20"/>
          <w:sz w:val="20"/>
        </w:rPr>
        <w:t>la</w:t>
      </w:r>
      <w:r>
        <w:rPr>
          <w:color w:val="231F20"/>
          <w:spacing w:val="-1"/>
          <w:sz w:val="20"/>
        </w:rPr>
        <w:t> </w:t>
      </w:r>
      <w:r>
        <w:rPr>
          <w:color w:val="231F20"/>
          <w:sz w:val="20"/>
        </w:rPr>
        <w:t>sección</w:t>
      </w:r>
      <w:r>
        <w:rPr>
          <w:color w:val="231F20"/>
          <w:spacing w:val="-1"/>
          <w:sz w:val="20"/>
        </w:rPr>
        <w:t> </w:t>
      </w:r>
      <w:r>
        <w:rPr>
          <w:color w:val="231F20"/>
          <w:sz w:val="20"/>
        </w:rPr>
        <w:t>donde</w:t>
      </w:r>
      <w:r>
        <w:rPr>
          <w:color w:val="231F20"/>
          <w:spacing w:val="-1"/>
          <w:sz w:val="20"/>
        </w:rPr>
        <w:t> </w:t>
      </w:r>
      <w:r>
        <w:rPr>
          <w:color w:val="231F20"/>
          <w:sz w:val="20"/>
        </w:rPr>
        <w:t>se</w:t>
      </w:r>
      <w:r>
        <w:rPr>
          <w:color w:val="231F20"/>
          <w:spacing w:val="-1"/>
          <w:sz w:val="20"/>
        </w:rPr>
        <w:t> </w:t>
      </w:r>
      <w:r>
        <w:rPr>
          <w:color w:val="231F20"/>
          <w:sz w:val="20"/>
        </w:rPr>
        <w:t>instalará</w:t>
      </w:r>
      <w:r>
        <w:rPr>
          <w:color w:val="231F20"/>
          <w:spacing w:val="-1"/>
          <w:sz w:val="20"/>
        </w:rPr>
        <w:t> </w:t>
      </w:r>
      <w:r>
        <w:rPr>
          <w:color w:val="231F20"/>
          <w:sz w:val="20"/>
        </w:rPr>
        <w:t>la</w:t>
      </w:r>
      <w:r>
        <w:rPr>
          <w:color w:val="231F20"/>
          <w:spacing w:val="-1"/>
          <w:sz w:val="20"/>
        </w:rPr>
        <w:t> </w:t>
      </w:r>
      <w:r>
        <w:rPr>
          <w:color w:val="231F20"/>
          <w:sz w:val="20"/>
        </w:rPr>
        <w:t>oficina</w:t>
      </w:r>
      <w:r>
        <w:rPr>
          <w:color w:val="231F20"/>
          <w:spacing w:val="-1"/>
          <w:sz w:val="20"/>
        </w:rPr>
        <w:t> </w:t>
      </w:r>
      <w:r>
        <w:rPr>
          <w:color w:val="231F20"/>
          <w:sz w:val="20"/>
        </w:rPr>
        <w:t>municipal,</w:t>
      </w:r>
      <w:r>
        <w:rPr>
          <w:color w:val="231F20"/>
          <w:spacing w:val="-1"/>
          <w:sz w:val="20"/>
        </w:rPr>
        <w:t> </w:t>
      </w:r>
      <w:r>
        <w:rPr>
          <w:color w:val="231F20"/>
          <w:sz w:val="20"/>
        </w:rPr>
        <w:t>el</w:t>
      </w:r>
      <w:r>
        <w:rPr>
          <w:color w:val="231F20"/>
          <w:spacing w:val="-1"/>
          <w:sz w:val="20"/>
        </w:rPr>
        <w:t> </w:t>
      </w:r>
      <w:r>
        <w:rPr>
          <w:color w:val="231F20"/>
          <w:sz w:val="20"/>
        </w:rPr>
        <w:t>tipo</w:t>
      </w:r>
      <w:r>
        <w:rPr>
          <w:color w:val="231F20"/>
          <w:spacing w:val="-1"/>
          <w:sz w:val="20"/>
        </w:rPr>
        <w:t> </w:t>
      </w:r>
      <w:r>
        <w:rPr>
          <w:color w:val="231F20"/>
          <w:sz w:val="20"/>
        </w:rPr>
        <w:t>de sección de acuerdo a su clasificación, así como el número y tipo de casillas que se instalarán en la zona de cobertura;</w:t>
      </w:r>
    </w:p>
    <w:p>
      <w:pPr>
        <w:pStyle w:val="ListParagraph"/>
        <w:numPr>
          <w:ilvl w:val="1"/>
          <w:numId w:val="13"/>
        </w:numPr>
        <w:tabs>
          <w:tab w:pos="1850" w:val="left" w:leader="none"/>
        </w:tabs>
        <w:spacing w:line="235" w:lineRule="auto" w:before="4" w:after="0"/>
        <w:ind w:left="1850" w:right="631" w:hanging="220"/>
        <w:jc w:val="both"/>
        <w:rPr>
          <w:sz w:val="20"/>
        </w:rPr>
      </w:pPr>
      <w:r>
        <w:rPr>
          <w:color w:val="231F20"/>
          <w:sz w:val="20"/>
        </w:rPr>
        <w:t>Informar como antecedente, si en los procesos electorales previos, se aprobó la instalación de una oficina municipal en el distrito electoral;</w:t>
      </w:r>
    </w:p>
    <w:p>
      <w:pPr>
        <w:pStyle w:val="ListParagraph"/>
        <w:numPr>
          <w:ilvl w:val="1"/>
          <w:numId w:val="13"/>
        </w:numPr>
        <w:tabs>
          <w:tab w:pos="1850" w:val="left" w:leader="none"/>
        </w:tabs>
        <w:spacing w:line="235" w:lineRule="auto" w:before="2" w:after="0"/>
        <w:ind w:left="1850" w:right="628" w:hanging="220"/>
        <w:jc w:val="both"/>
        <w:rPr>
          <w:sz w:val="20"/>
        </w:rPr>
      </w:pPr>
      <w:r>
        <w:rPr>
          <w:color w:val="231F20"/>
          <w:sz w:val="20"/>
        </w:rPr>
        <w:t>Considerar</w:t>
      </w:r>
      <w:r>
        <w:rPr>
          <w:color w:val="231F20"/>
          <w:spacing w:val="-3"/>
          <w:sz w:val="20"/>
        </w:rPr>
        <w:t> </w:t>
      </w:r>
      <w:r>
        <w:rPr>
          <w:color w:val="231F20"/>
          <w:sz w:val="20"/>
        </w:rPr>
        <w:t>la</w:t>
      </w:r>
      <w:r>
        <w:rPr>
          <w:color w:val="231F20"/>
          <w:spacing w:val="-3"/>
          <w:sz w:val="20"/>
        </w:rPr>
        <w:t> </w:t>
      </w:r>
      <w:r>
        <w:rPr>
          <w:color w:val="231F20"/>
          <w:sz w:val="20"/>
        </w:rPr>
        <w:t>disponibilidad</w:t>
      </w:r>
      <w:r>
        <w:rPr>
          <w:color w:val="231F20"/>
          <w:spacing w:val="-2"/>
          <w:sz w:val="20"/>
        </w:rPr>
        <w:t> </w:t>
      </w:r>
      <w:r>
        <w:rPr>
          <w:color w:val="231F20"/>
          <w:sz w:val="20"/>
        </w:rPr>
        <w:t>de</w:t>
      </w:r>
      <w:r>
        <w:rPr>
          <w:color w:val="231F20"/>
          <w:spacing w:val="-3"/>
          <w:sz w:val="20"/>
        </w:rPr>
        <w:t> </w:t>
      </w:r>
      <w:r>
        <w:rPr>
          <w:color w:val="231F20"/>
          <w:sz w:val="20"/>
        </w:rPr>
        <w:t>algún</w:t>
      </w:r>
      <w:r>
        <w:rPr>
          <w:color w:val="231F20"/>
          <w:spacing w:val="-3"/>
          <w:sz w:val="20"/>
        </w:rPr>
        <w:t> </w:t>
      </w:r>
      <w:r>
        <w:rPr>
          <w:color w:val="231F20"/>
          <w:sz w:val="20"/>
        </w:rPr>
        <w:t>inmueble</w:t>
      </w:r>
      <w:r>
        <w:rPr>
          <w:color w:val="231F20"/>
          <w:spacing w:val="-2"/>
          <w:sz w:val="20"/>
        </w:rPr>
        <w:t> </w:t>
      </w:r>
      <w:r>
        <w:rPr>
          <w:color w:val="231F20"/>
          <w:sz w:val="20"/>
        </w:rPr>
        <w:t>con</w:t>
      </w:r>
      <w:r>
        <w:rPr>
          <w:color w:val="231F20"/>
          <w:spacing w:val="-3"/>
          <w:sz w:val="20"/>
        </w:rPr>
        <w:t> </w:t>
      </w:r>
      <w:r>
        <w:rPr>
          <w:color w:val="231F20"/>
          <w:sz w:val="20"/>
        </w:rPr>
        <w:t>las</w:t>
      </w:r>
      <w:r>
        <w:rPr>
          <w:color w:val="231F20"/>
          <w:spacing w:val="-3"/>
          <w:sz w:val="20"/>
        </w:rPr>
        <w:t> </w:t>
      </w:r>
      <w:r>
        <w:rPr>
          <w:color w:val="231F20"/>
          <w:sz w:val="20"/>
        </w:rPr>
        <w:t>características</w:t>
      </w:r>
      <w:r>
        <w:rPr>
          <w:color w:val="231F20"/>
          <w:spacing w:val="-3"/>
          <w:sz w:val="20"/>
        </w:rPr>
        <w:t> </w:t>
      </w:r>
      <w:r>
        <w:rPr>
          <w:color w:val="231F20"/>
          <w:sz w:val="20"/>
        </w:rPr>
        <w:t>previstas</w:t>
      </w:r>
      <w:r>
        <w:rPr>
          <w:color w:val="231F20"/>
          <w:spacing w:val="-3"/>
          <w:sz w:val="20"/>
        </w:rPr>
        <w:t> </w:t>
      </w:r>
      <w:r>
        <w:rPr>
          <w:color w:val="231F20"/>
          <w:sz w:val="20"/>
        </w:rPr>
        <w:t>en la</w:t>
      </w:r>
      <w:r>
        <w:rPr>
          <w:color w:val="231F20"/>
          <w:spacing w:val="-2"/>
          <w:sz w:val="20"/>
        </w:rPr>
        <w:t> </w:t>
      </w:r>
      <w:r>
        <w:rPr>
          <w:color w:val="231F20"/>
          <w:sz w:val="20"/>
        </w:rPr>
        <w:t>metodología</w:t>
      </w:r>
      <w:r>
        <w:rPr>
          <w:color w:val="231F20"/>
          <w:spacing w:val="-2"/>
          <w:sz w:val="20"/>
        </w:rPr>
        <w:t> </w:t>
      </w:r>
      <w:r>
        <w:rPr>
          <w:color w:val="231F20"/>
          <w:sz w:val="20"/>
        </w:rPr>
        <w:t>que</w:t>
      </w:r>
      <w:r>
        <w:rPr>
          <w:color w:val="231F20"/>
          <w:spacing w:val="-2"/>
          <w:sz w:val="20"/>
        </w:rPr>
        <w:t> </w:t>
      </w:r>
      <w:r>
        <w:rPr>
          <w:color w:val="231F20"/>
          <w:sz w:val="20"/>
        </w:rPr>
        <w:t>al</w:t>
      </w:r>
      <w:r>
        <w:rPr>
          <w:color w:val="231F20"/>
          <w:spacing w:val="-2"/>
          <w:sz w:val="20"/>
        </w:rPr>
        <w:t> </w:t>
      </w:r>
      <w:r>
        <w:rPr>
          <w:color w:val="231F20"/>
          <w:sz w:val="20"/>
        </w:rPr>
        <w:t>efecto</w:t>
      </w:r>
      <w:r>
        <w:rPr>
          <w:color w:val="231F20"/>
          <w:spacing w:val="-2"/>
          <w:sz w:val="20"/>
        </w:rPr>
        <w:t> </w:t>
      </w:r>
      <w:r>
        <w:rPr>
          <w:color w:val="231F20"/>
          <w:sz w:val="20"/>
        </w:rPr>
        <w:t>se</w:t>
      </w:r>
      <w:r>
        <w:rPr>
          <w:color w:val="231F20"/>
          <w:spacing w:val="-2"/>
          <w:sz w:val="20"/>
        </w:rPr>
        <w:t> </w:t>
      </w:r>
      <w:r>
        <w:rPr>
          <w:color w:val="231F20"/>
          <w:sz w:val="20"/>
        </w:rPr>
        <w:t>determine,</w:t>
      </w:r>
      <w:r>
        <w:rPr>
          <w:color w:val="231F20"/>
          <w:spacing w:val="-2"/>
          <w:sz w:val="20"/>
        </w:rPr>
        <w:t> </w:t>
      </w:r>
      <w:r>
        <w:rPr>
          <w:color w:val="231F20"/>
          <w:sz w:val="20"/>
        </w:rPr>
        <w:t>e</w:t>
      </w:r>
      <w:r>
        <w:rPr>
          <w:color w:val="231F20"/>
          <w:spacing w:val="-2"/>
          <w:sz w:val="20"/>
        </w:rPr>
        <w:t> </w:t>
      </w:r>
      <w:r>
        <w:rPr>
          <w:color w:val="231F20"/>
          <w:sz w:val="20"/>
        </w:rPr>
        <w:t>incluir</w:t>
      </w:r>
      <w:r>
        <w:rPr>
          <w:color w:val="231F20"/>
          <w:spacing w:val="-2"/>
          <w:sz w:val="20"/>
        </w:rPr>
        <w:t> </w:t>
      </w:r>
      <w:r>
        <w:rPr>
          <w:color w:val="231F20"/>
          <w:sz w:val="20"/>
        </w:rPr>
        <w:t>la</w:t>
      </w:r>
      <w:r>
        <w:rPr>
          <w:color w:val="231F20"/>
          <w:spacing w:val="-2"/>
          <w:sz w:val="20"/>
        </w:rPr>
        <w:t> </w:t>
      </w:r>
      <w:r>
        <w:rPr>
          <w:color w:val="231F20"/>
          <w:sz w:val="20"/>
        </w:rPr>
        <w:t>posibilidad</w:t>
      </w:r>
      <w:r>
        <w:rPr>
          <w:color w:val="231F20"/>
          <w:spacing w:val="-1"/>
          <w:sz w:val="20"/>
        </w:rPr>
        <w:t> </w:t>
      </w:r>
      <w:r>
        <w:rPr>
          <w:color w:val="231F20"/>
          <w:sz w:val="20"/>
        </w:rPr>
        <w:t>de</w:t>
      </w:r>
      <w:r>
        <w:rPr>
          <w:color w:val="231F20"/>
          <w:spacing w:val="-2"/>
          <w:sz w:val="20"/>
        </w:rPr>
        <w:t> </w:t>
      </w:r>
      <w:r>
        <w:rPr>
          <w:color w:val="231F20"/>
          <w:sz w:val="20"/>
        </w:rPr>
        <w:t>acondicionar algún módulo de atención ciudadana para albergar la oficina municipal, y</w:t>
      </w:r>
    </w:p>
    <w:p>
      <w:pPr>
        <w:pStyle w:val="ListParagraph"/>
        <w:numPr>
          <w:ilvl w:val="1"/>
          <w:numId w:val="13"/>
        </w:numPr>
        <w:tabs>
          <w:tab w:pos="1850" w:val="left" w:leader="none"/>
        </w:tabs>
        <w:spacing w:line="235" w:lineRule="auto" w:before="2" w:after="0"/>
        <w:ind w:left="1850" w:right="629" w:hanging="220"/>
        <w:jc w:val="both"/>
        <w:rPr>
          <w:sz w:val="20"/>
        </w:rPr>
      </w:pPr>
      <w:r>
        <w:rPr>
          <w:color w:val="231F20"/>
          <w:sz w:val="20"/>
        </w:rPr>
        <w:t>Precisar, en su caso, la existencia de problemas de inseguridad pública, conflictos políticos y grupos étnicos, u otros contextos que pudieran incidir en las funciones de organización de la elección.</w:t>
      </w:r>
    </w:p>
    <w:p>
      <w:pPr>
        <w:pStyle w:val="BodyText"/>
        <w:spacing w:before="1"/>
        <w:ind w:firstLine="0"/>
        <w:jc w:val="left"/>
        <w:rPr>
          <w:sz w:val="20"/>
        </w:rPr>
      </w:pPr>
    </w:p>
    <w:p>
      <w:pPr>
        <w:pStyle w:val="ListParagraph"/>
        <w:numPr>
          <w:ilvl w:val="0"/>
          <w:numId w:val="8"/>
        </w:numPr>
        <w:tabs>
          <w:tab w:pos="1528" w:val="left" w:leader="none"/>
          <w:tab w:pos="1530" w:val="left" w:leader="none"/>
        </w:tabs>
        <w:spacing w:line="232" w:lineRule="auto" w:before="0" w:after="0"/>
        <w:ind w:left="1530" w:right="631" w:hanging="260"/>
        <w:jc w:val="both"/>
        <w:rPr>
          <w:sz w:val="22"/>
        </w:rPr>
      </w:pPr>
      <w:r>
        <w:rPr>
          <w:color w:val="231F20"/>
          <w:sz w:val="22"/>
        </w:rPr>
        <w:t>La</w:t>
      </w:r>
      <w:r>
        <w:rPr>
          <w:color w:val="231F20"/>
          <w:spacing w:val="-4"/>
          <w:sz w:val="22"/>
        </w:rPr>
        <w:t> </w:t>
      </w:r>
      <w:r>
        <w:rPr>
          <w:color w:val="231F20"/>
          <w:sz w:val="22"/>
        </w:rPr>
        <w:t>deoe</w:t>
      </w:r>
      <w:r>
        <w:rPr>
          <w:color w:val="231F20"/>
          <w:spacing w:val="-4"/>
          <w:sz w:val="22"/>
        </w:rPr>
        <w:t> </w:t>
      </w:r>
      <w:r>
        <w:rPr>
          <w:color w:val="231F20"/>
          <w:sz w:val="22"/>
        </w:rPr>
        <w:t>analizará</w:t>
      </w:r>
      <w:r>
        <w:rPr>
          <w:color w:val="231F20"/>
          <w:spacing w:val="-4"/>
          <w:sz w:val="22"/>
        </w:rPr>
        <w:t> </w:t>
      </w:r>
      <w:r>
        <w:rPr>
          <w:color w:val="231F20"/>
          <w:sz w:val="22"/>
        </w:rPr>
        <w:t>y</w:t>
      </w:r>
      <w:r>
        <w:rPr>
          <w:color w:val="231F20"/>
          <w:spacing w:val="-4"/>
          <w:sz w:val="22"/>
        </w:rPr>
        <w:t> </w:t>
      </w:r>
      <w:r>
        <w:rPr>
          <w:color w:val="231F20"/>
          <w:sz w:val="22"/>
        </w:rPr>
        <w:t>jerarquizará</w:t>
      </w:r>
      <w:r>
        <w:rPr>
          <w:color w:val="231F20"/>
          <w:spacing w:val="-4"/>
          <w:sz w:val="22"/>
        </w:rPr>
        <w:t> </w:t>
      </w:r>
      <w:r>
        <w:rPr>
          <w:color w:val="231F20"/>
          <w:sz w:val="22"/>
        </w:rPr>
        <w:t>las</w:t>
      </w:r>
      <w:r>
        <w:rPr>
          <w:color w:val="231F20"/>
          <w:spacing w:val="-4"/>
          <w:sz w:val="22"/>
        </w:rPr>
        <w:t> </w:t>
      </w:r>
      <w:r>
        <w:rPr>
          <w:color w:val="231F20"/>
          <w:sz w:val="22"/>
        </w:rPr>
        <w:t>propuestas</w:t>
      </w:r>
      <w:r>
        <w:rPr>
          <w:color w:val="231F20"/>
          <w:spacing w:val="-4"/>
          <w:sz w:val="22"/>
        </w:rPr>
        <w:t> </w:t>
      </w:r>
      <w:r>
        <w:rPr>
          <w:color w:val="231F20"/>
          <w:sz w:val="22"/>
        </w:rPr>
        <w:t>conforme</w:t>
      </w:r>
      <w:r>
        <w:rPr>
          <w:color w:val="231F20"/>
          <w:spacing w:val="-4"/>
          <w:sz w:val="22"/>
        </w:rPr>
        <w:t> </w:t>
      </w:r>
      <w:r>
        <w:rPr>
          <w:color w:val="231F20"/>
          <w:sz w:val="22"/>
        </w:rPr>
        <w:t>a</w:t>
      </w:r>
      <w:r>
        <w:rPr>
          <w:color w:val="231F20"/>
          <w:spacing w:val="-4"/>
          <w:sz w:val="22"/>
        </w:rPr>
        <w:t> </w:t>
      </w:r>
      <w:r>
        <w:rPr>
          <w:color w:val="231F20"/>
          <w:sz w:val="22"/>
        </w:rPr>
        <w:t>un</w:t>
      </w:r>
      <w:r>
        <w:rPr>
          <w:color w:val="231F20"/>
          <w:spacing w:val="-4"/>
          <w:sz w:val="22"/>
        </w:rPr>
        <w:t> </w:t>
      </w:r>
      <w:r>
        <w:rPr>
          <w:color w:val="231F20"/>
          <w:sz w:val="22"/>
        </w:rPr>
        <w:t>índice</w:t>
      </w:r>
      <w:r>
        <w:rPr>
          <w:color w:val="231F20"/>
          <w:spacing w:val="-4"/>
          <w:sz w:val="22"/>
        </w:rPr>
        <w:t> </w:t>
      </w:r>
      <w:r>
        <w:rPr>
          <w:color w:val="231F20"/>
          <w:sz w:val="22"/>
        </w:rPr>
        <w:t>de</w:t>
      </w:r>
      <w:r>
        <w:rPr>
          <w:color w:val="231F20"/>
          <w:spacing w:val="-4"/>
          <w:sz w:val="22"/>
        </w:rPr>
        <w:t> </w:t>
      </w:r>
      <w:r>
        <w:rPr>
          <w:color w:val="231F20"/>
          <w:sz w:val="22"/>
        </w:rPr>
        <w:t>priori- dad, de acuerdo con la metodología que para ese efecto se determine.</w:t>
      </w:r>
    </w:p>
    <w:p>
      <w:pPr>
        <w:pStyle w:val="Heading2"/>
        <w:spacing w:before="234"/>
      </w:pPr>
      <w:r>
        <w:rPr>
          <w:color w:val="231F20"/>
        </w:rPr>
        <w:t>Artículo</w:t>
      </w:r>
      <w:r>
        <w:rPr>
          <w:color w:val="231F20"/>
          <w:spacing w:val="-8"/>
        </w:rPr>
        <w:t> </w:t>
      </w:r>
      <w:r>
        <w:rPr>
          <w:color w:val="231F20"/>
          <w:spacing w:val="-5"/>
        </w:rPr>
        <w:t>15.</w:t>
      </w:r>
    </w:p>
    <w:p>
      <w:pPr>
        <w:pStyle w:val="ListParagraph"/>
        <w:numPr>
          <w:ilvl w:val="0"/>
          <w:numId w:val="14"/>
        </w:numPr>
        <w:tabs>
          <w:tab w:pos="1528" w:val="left" w:leader="none"/>
          <w:tab w:pos="1530" w:val="left" w:leader="none"/>
        </w:tabs>
        <w:spacing w:line="232" w:lineRule="auto" w:before="252" w:after="0"/>
        <w:ind w:left="1530" w:right="630" w:hanging="260"/>
        <w:jc w:val="both"/>
        <w:rPr>
          <w:sz w:val="22"/>
        </w:rPr>
      </w:pPr>
      <w:r>
        <w:rPr>
          <w:color w:val="231F20"/>
          <w:sz w:val="22"/>
        </w:rPr>
        <w:t>Los resultados de los estudios se informarán a la Comisión de Capacitación y Organización</w:t>
      </w:r>
      <w:r>
        <w:rPr>
          <w:color w:val="231F20"/>
          <w:spacing w:val="-10"/>
          <w:sz w:val="22"/>
        </w:rPr>
        <w:t> </w:t>
      </w:r>
      <w:r>
        <w:rPr>
          <w:color w:val="231F20"/>
          <w:sz w:val="22"/>
        </w:rPr>
        <w:t>Electoral</w:t>
      </w:r>
      <w:r>
        <w:rPr>
          <w:color w:val="231F20"/>
          <w:spacing w:val="-10"/>
          <w:sz w:val="22"/>
        </w:rPr>
        <w:t> </w:t>
      </w:r>
      <w:r>
        <w:rPr>
          <w:color w:val="231F20"/>
          <w:sz w:val="22"/>
        </w:rPr>
        <w:t>a</w:t>
      </w:r>
      <w:r>
        <w:rPr>
          <w:color w:val="231F20"/>
          <w:spacing w:val="-10"/>
          <w:sz w:val="22"/>
        </w:rPr>
        <w:t> </w:t>
      </w:r>
      <w:r>
        <w:rPr>
          <w:color w:val="231F20"/>
          <w:sz w:val="22"/>
        </w:rPr>
        <w:t>más</w:t>
      </w:r>
      <w:r>
        <w:rPr>
          <w:color w:val="231F20"/>
          <w:spacing w:val="-10"/>
          <w:sz w:val="22"/>
        </w:rPr>
        <w:t> </w:t>
      </w:r>
      <w:r>
        <w:rPr>
          <w:color w:val="231F20"/>
          <w:sz w:val="22"/>
        </w:rPr>
        <w:t>tardar</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mes</w:t>
      </w:r>
      <w:r>
        <w:rPr>
          <w:color w:val="231F20"/>
          <w:spacing w:val="-10"/>
          <w:sz w:val="22"/>
        </w:rPr>
        <w:t> </w:t>
      </w:r>
      <w:r>
        <w:rPr>
          <w:color w:val="231F20"/>
          <w:sz w:val="22"/>
        </w:rPr>
        <w:t>en</w:t>
      </w:r>
      <w:r>
        <w:rPr>
          <w:color w:val="231F20"/>
          <w:spacing w:val="-10"/>
          <w:sz w:val="22"/>
        </w:rPr>
        <w:t> </w:t>
      </w:r>
      <w:r>
        <w:rPr>
          <w:color w:val="231F20"/>
          <w:sz w:val="22"/>
        </w:rPr>
        <w:t>que</w:t>
      </w:r>
      <w:r>
        <w:rPr>
          <w:color w:val="231F20"/>
          <w:spacing w:val="-10"/>
          <w:sz w:val="22"/>
        </w:rPr>
        <w:t> </w:t>
      </w:r>
      <w:r>
        <w:rPr>
          <w:color w:val="231F20"/>
          <w:sz w:val="22"/>
        </w:rPr>
        <w:t>inicie</w:t>
      </w:r>
      <w:r>
        <w:rPr>
          <w:color w:val="231F20"/>
          <w:spacing w:val="-10"/>
          <w:sz w:val="22"/>
        </w:rPr>
        <w:t> </w:t>
      </w:r>
      <w:r>
        <w:rPr>
          <w:color w:val="231F20"/>
          <w:sz w:val="22"/>
        </w:rPr>
        <w:t>el</w:t>
      </w:r>
      <w:r>
        <w:rPr>
          <w:color w:val="231F20"/>
          <w:spacing w:val="-10"/>
          <w:sz w:val="22"/>
        </w:rPr>
        <w:t> </w:t>
      </w:r>
      <w:r>
        <w:rPr>
          <w:color w:val="231F20"/>
          <w:sz w:val="22"/>
        </w:rPr>
        <w:t>proceso</w:t>
      </w:r>
      <w:r>
        <w:rPr>
          <w:color w:val="231F20"/>
          <w:spacing w:val="-10"/>
          <w:sz w:val="22"/>
        </w:rPr>
        <w:t> </w:t>
      </w:r>
      <w:r>
        <w:rPr>
          <w:color w:val="231F20"/>
          <w:sz w:val="22"/>
        </w:rPr>
        <w:t>electoral respectivo, y ésta lo someterá a la consideración de la jge, quien a su vez lo turnará</w:t>
      </w:r>
      <w:r>
        <w:rPr>
          <w:color w:val="231F20"/>
          <w:spacing w:val="-1"/>
          <w:sz w:val="22"/>
        </w:rPr>
        <w:t> </w:t>
      </w:r>
      <w:r>
        <w:rPr>
          <w:color w:val="231F20"/>
          <w:sz w:val="22"/>
        </w:rPr>
        <w:t>al</w:t>
      </w:r>
      <w:r>
        <w:rPr>
          <w:color w:val="231F20"/>
          <w:spacing w:val="-1"/>
          <w:sz w:val="22"/>
        </w:rPr>
        <w:t> </w:t>
      </w:r>
      <w:r>
        <w:rPr>
          <w:color w:val="231F20"/>
          <w:sz w:val="22"/>
        </w:rPr>
        <w:t>Consejo</w:t>
      </w:r>
      <w:r>
        <w:rPr>
          <w:color w:val="231F20"/>
          <w:spacing w:val="-1"/>
          <w:sz w:val="22"/>
        </w:rPr>
        <w:t> </w:t>
      </w:r>
      <w:r>
        <w:rPr>
          <w:color w:val="231F20"/>
          <w:sz w:val="22"/>
        </w:rPr>
        <w:t>General</w:t>
      </w:r>
      <w:r>
        <w:rPr>
          <w:color w:val="231F20"/>
          <w:spacing w:val="-1"/>
          <w:sz w:val="22"/>
        </w:rPr>
        <w:t> </w:t>
      </w:r>
      <w:r>
        <w:rPr>
          <w:color w:val="231F20"/>
          <w:sz w:val="22"/>
        </w:rPr>
        <w:t>para</w:t>
      </w:r>
      <w:r>
        <w:rPr>
          <w:color w:val="231F20"/>
          <w:spacing w:val="-1"/>
          <w:sz w:val="22"/>
        </w:rPr>
        <w:t> </w:t>
      </w:r>
      <w:r>
        <w:rPr>
          <w:color w:val="231F20"/>
          <w:sz w:val="22"/>
        </w:rPr>
        <w:t>su</w:t>
      </w:r>
      <w:r>
        <w:rPr>
          <w:color w:val="231F20"/>
          <w:spacing w:val="-1"/>
          <w:sz w:val="22"/>
        </w:rPr>
        <w:t> </w:t>
      </w:r>
      <w:r>
        <w:rPr>
          <w:color w:val="231F20"/>
          <w:sz w:val="22"/>
        </w:rPr>
        <w:t>aprobación</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mes</w:t>
      </w:r>
      <w:r>
        <w:rPr>
          <w:color w:val="231F20"/>
          <w:spacing w:val="-1"/>
          <w:sz w:val="22"/>
        </w:rPr>
        <w:t> </w:t>
      </w:r>
      <w:r>
        <w:rPr>
          <w:color w:val="231F20"/>
          <w:sz w:val="22"/>
        </w:rPr>
        <w:t>inmediato</w:t>
      </w:r>
      <w:r>
        <w:rPr>
          <w:color w:val="231F20"/>
          <w:spacing w:val="-1"/>
          <w:sz w:val="22"/>
        </w:rPr>
        <w:t> </w:t>
      </w:r>
      <w:r>
        <w:rPr>
          <w:color w:val="231F20"/>
          <w:sz w:val="22"/>
        </w:rPr>
        <w:t>posterior.</w:t>
      </w:r>
    </w:p>
    <w:p>
      <w:pPr>
        <w:pStyle w:val="ListParagraph"/>
        <w:numPr>
          <w:ilvl w:val="0"/>
          <w:numId w:val="14"/>
        </w:numPr>
        <w:tabs>
          <w:tab w:pos="1528" w:val="left" w:leader="none"/>
          <w:tab w:pos="1530" w:val="left" w:leader="none"/>
        </w:tabs>
        <w:spacing w:line="232" w:lineRule="auto" w:before="258" w:after="0"/>
        <w:ind w:left="1530" w:right="629" w:hanging="260"/>
        <w:jc w:val="both"/>
        <w:rPr>
          <w:sz w:val="22"/>
        </w:rPr>
      </w:pP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acuerdo</w:t>
      </w:r>
      <w:r>
        <w:rPr>
          <w:color w:val="231F20"/>
          <w:spacing w:val="-10"/>
          <w:sz w:val="22"/>
        </w:rPr>
        <w:t> </w:t>
      </w:r>
      <w:r>
        <w:rPr>
          <w:color w:val="231F20"/>
          <w:sz w:val="22"/>
        </w:rPr>
        <w:t>del</w:t>
      </w:r>
      <w:r>
        <w:rPr>
          <w:color w:val="231F20"/>
          <w:spacing w:val="-10"/>
          <w:sz w:val="22"/>
        </w:rPr>
        <w:t> </w:t>
      </w:r>
      <w:r>
        <w:rPr>
          <w:color w:val="231F20"/>
          <w:sz w:val="22"/>
        </w:rPr>
        <w:t>Consejo</w:t>
      </w:r>
      <w:r>
        <w:rPr>
          <w:color w:val="231F20"/>
          <w:spacing w:val="-10"/>
          <w:sz w:val="22"/>
        </w:rPr>
        <w:t> </w:t>
      </w:r>
      <w:r>
        <w:rPr>
          <w:color w:val="231F20"/>
          <w:sz w:val="22"/>
        </w:rPr>
        <w:t>General</w:t>
      </w:r>
      <w:r>
        <w:rPr>
          <w:color w:val="231F20"/>
          <w:spacing w:val="-10"/>
          <w:sz w:val="22"/>
        </w:rPr>
        <w:t> </w:t>
      </w:r>
      <w:r>
        <w:rPr>
          <w:color w:val="231F20"/>
          <w:sz w:val="22"/>
        </w:rPr>
        <w:t>por</w:t>
      </w:r>
      <w:r>
        <w:rPr>
          <w:color w:val="231F20"/>
          <w:spacing w:val="-10"/>
          <w:sz w:val="22"/>
        </w:rPr>
        <w:t> </w:t>
      </w:r>
      <w:r>
        <w:rPr>
          <w:color w:val="231F20"/>
          <w:sz w:val="22"/>
        </w:rPr>
        <w:t>el</w:t>
      </w:r>
      <w:r>
        <w:rPr>
          <w:color w:val="231F20"/>
          <w:spacing w:val="-10"/>
          <w:sz w:val="22"/>
        </w:rPr>
        <w:t> </w:t>
      </w:r>
      <w:r>
        <w:rPr>
          <w:color w:val="231F20"/>
          <w:sz w:val="22"/>
        </w:rPr>
        <w:t>cual</w:t>
      </w:r>
      <w:r>
        <w:rPr>
          <w:color w:val="231F20"/>
          <w:spacing w:val="-10"/>
          <w:sz w:val="22"/>
        </w:rPr>
        <w:t> </w:t>
      </w:r>
      <w:r>
        <w:rPr>
          <w:color w:val="231F20"/>
          <w:sz w:val="22"/>
        </w:rPr>
        <w:t>se</w:t>
      </w:r>
      <w:r>
        <w:rPr>
          <w:color w:val="231F20"/>
          <w:spacing w:val="-10"/>
          <w:sz w:val="22"/>
        </w:rPr>
        <w:t> </w:t>
      </w:r>
      <w:r>
        <w:rPr>
          <w:color w:val="231F20"/>
          <w:sz w:val="22"/>
        </w:rPr>
        <w:t>apruebe</w:t>
      </w:r>
      <w:r>
        <w:rPr>
          <w:color w:val="231F20"/>
          <w:spacing w:val="-10"/>
          <w:sz w:val="22"/>
        </w:rPr>
        <w:t> </w:t>
      </w:r>
      <w:r>
        <w:rPr>
          <w:color w:val="231F20"/>
          <w:sz w:val="22"/>
        </w:rPr>
        <w:t>la</w:t>
      </w:r>
      <w:r>
        <w:rPr>
          <w:color w:val="231F20"/>
          <w:spacing w:val="-10"/>
          <w:sz w:val="22"/>
        </w:rPr>
        <w:t> </w:t>
      </w:r>
      <w:r>
        <w:rPr>
          <w:color w:val="231F20"/>
          <w:sz w:val="22"/>
        </w:rPr>
        <w:t>instalación</w:t>
      </w:r>
      <w:r>
        <w:rPr>
          <w:color w:val="231F20"/>
          <w:spacing w:val="-10"/>
          <w:sz w:val="22"/>
        </w:rPr>
        <w:t> </w:t>
      </w:r>
      <w:r>
        <w:rPr>
          <w:color w:val="231F20"/>
          <w:sz w:val="22"/>
        </w:rPr>
        <w:t>de</w:t>
      </w:r>
      <w:r>
        <w:rPr>
          <w:color w:val="231F20"/>
          <w:spacing w:val="-10"/>
          <w:sz w:val="22"/>
        </w:rPr>
        <w:t> </w:t>
      </w:r>
      <w:r>
        <w:rPr>
          <w:color w:val="231F20"/>
          <w:sz w:val="22"/>
        </w:rPr>
        <w:t>ofici- nas</w:t>
      </w:r>
      <w:r>
        <w:rPr>
          <w:color w:val="231F20"/>
          <w:spacing w:val="-6"/>
          <w:sz w:val="22"/>
        </w:rPr>
        <w:t> </w:t>
      </w:r>
      <w:r>
        <w:rPr>
          <w:color w:val="231F20"/>
          <w:sz w:val="22"/>
        </w:rPr>
        <w:t>municipales,</w:t>
      </w:r>
      <w:r>
        <w:rPr>
          <w:color w:val="231F20"/>
          <w:spacing w:val="-6"/>
          <w:sz w:val="22"/>
        </w:rPr>
        <w:t> </w:t>
      </w:r>
      <w:r>
        <w:rPr>
          <w:color w:val="231F20"/>
          <w:sz w:val="22"/>
        </w:rPr>
        <w:t>se</w:t>
      </w:r>
      <w:r>
        <w:rPr>
          <w:color w:val="231F20"/>
          <w:spacing w:val="-6"/>
          <w:sz w:val="22"/>
        </w:rPr>
        <w:t> </w:t>
      </w:r>
      <w:r>
        <w:rPr>
          <w:color w:val="231F20"/>
          <w:sz w:val="22"/>
        </w:rPr>
        <w:t>incluirá</w:t>
      </w:r>
      <w:r>
        <w:rPr>
          <w:color w:val="231F20"/>
          <w:spacing w:val="-6"/>
          <w:sz w:val="22"/>
        </w:rPr>
        <w:t> </w:t>
      </w:r>
      <w:r>
        <w:rPr>
          <w:color w:val="231F20"/>
          <w:sz w:val="22"/>
        </w:rPr>
        <w:t>como</w:t>
      </w:r>
      <w:r>
        <w:rPr>
          <w:color w:val="231F20"/>
          <w:spacing w:val="-6"/>
          <w:sz w:val="22"/>
        </w:rPr>
        <w:t> </w:t>
      </w:r>
      <w:r>
        <w:rPr>
          <w:color w:val="231F20"/>
          <w:sz w:val="22"/>
        </w:rPr>
        <w:t>anexo,</w:t>
      </w:r>
      <w:r>
        <w:rPr>
          <w:color w:val="231F20"/>
          <w:spacing w:val="-6"/>
          <w:sz w:val="22"/>
        </w:rPr>
        <w:t> </w:t>
      </w:r>
      <w:r>
        <w:rPr>
          <w:color w:val="231F20"/>
          <w:sz w:val="22"/>
        </w:rPr>
        <w:t>el</w:t>
      </w:r>
      <w:r>
        <w:rPr>
          <w:color w:val="231F20"/>
          <w:spacing w:val="-6"/>
          <w:sz w:val="22"/>
        </w:rPr>
        <w:t> </w:t>
      </w:r>
      <w:r>
        <w:rPr>
          <w:color w:val="231F20"/>
          <w:sz w:val="22"/>
        </w:rPr>
        <w:t>estudio</w:t>
      </w:r>
      <w:r>
        <w:rPr>
          <w:color w:val="231F20"/>
          <w:spacing w:val="-6"/>
          <w:sz w:val="22"/>
        </w:rPr>
        <w:t> </w:t>
      </w:r>
      <w:r>
        <w:rPr>
          <w:color w:val="231F20"/>
          <w:sz w:val="22"/>
        </w:rPr>
        <w:t>sobre</w:t>
      </w:r>
      <w:r>
        <w:rPr>
          <w:color w:val="231F20"/>
          <w:spacing w:val="-6"/>
          <w:sz w:val="22"/>
        </w:rPr>
        <w:t> </w:t>
      </w:r>
      <w:r>
        <w:rPr>
          <w:color w:val="231F20"/>
          <w:sz w:val="22"/>
        </w:rPr>
        <w:t>la</w:t>
      </w:r>
      <w:r>
        <w:rPr>
          <w:color w:val="231F20"/>
          <w:spacing w:val="-6"/>
          <w:sz w:val="22"/>
        </w:rPr>
        <w:t> </w:t>
      </w:r>
      <w:r>
        <w:rPr>
          <w:color w:val="231F20"/>
          <w:sz w:val="22"/>
        </w:rPr>
        <w:t>determinación</w:t>
      </w:r>
      <w:r>
        <w:rPr>
          <w:color w:val="231F20"/>
          <w:spacing w:val="-6"/>
          <w:sz w:val="22"/>
        </w:rPr>
        <w:t> </w:t>
      </w:r>
      <w:r>
        <w:rPr>
          <w:color w:val="231F20"/>
          <w:sz w:val="22"/>
        </w:rPr>
        <w:t>del costo de instalación y funcionamiento de una oficina municipal tipo, así como las</w:t>
      </w:r>
      <w:r>
        <w:rPr>
          <w:color w:val="231F20"/>
          <w:spacing w:val="-4"/>
          <w:sz w:val="22"/>
        </w:rPr>
        <w:t> </w:t>
      </w:r>
      <w:r>
        <w:rPr>
          <w:color w:val="231F20"/>
          <w:sz w:val="22"/>
        </w:rPr>
        <w:t>características</w:t>
      </w:r>
      <w:r>
        <w:rPr>
          <w:color w:val="231F20"/>
          <w:spacing w:val="-4"/>
          <w:sz w:val="22"/>
        </w:rPr>
        <w:t> </w:t>
      </w:r>
      <w:r>
        <w:rPr>
          <w:color w:val="231F20"/>
          <w:sz w:val="22"/>
        </w:rPr>
        <w:t>que</w:t>
      </w:r>
      <w:r>
        <w:rPr>
          <w:color w:val="231F20"/>
          <w:spacing w:val="-4"/>
          <w:sz w:val="22"/>
        </w:rPr>
        <w:t> </w:t>
      </w:r>
      <w:r>
        <w:rPr>
          <w:color w:val="231F20"/>
          <w:sz w:val="22"/>
        </w:rPr>
        <w:t>deberá</w:t>
      </w:r>
      <w:r>
        <w:rPr>
          <w:color w:val="231F20"/>
          <w:spacing w:val="-4"/>
          <w:sz w:val="22"/>
        </w:rPr>
        <w:t> </w:t>
      </w:r>
      <w:r>
        <w:rPr>
          <w:color w:val="231F20"/>
          <w:sz w:val="22"/>
        </w:rPr>
        <w:t>tener</w:t>
      </w:r>
      <w:r>
        <w:rPr>
          <w:color w:val="231F20"/>
          <w:spacing w:val="-5"/>
          <w:sz w:val="22"/>
        </w:rPr>
        <w:t> </w:t>
      </w:r>
      <w:r>
        <w:rPr>
          <w:color w:val="231F20"/>
          <w:sz w:val="22"/>
        </w:rPr>
        <w:t>el</w:t>
      </w:r>
      <w:r>
        <w:rPr>
          <w:color w:val="231F20"/>
          <w:spacing w:val="-4"/>
          <w:sz w:val="22"/>
        </w:rPr>
        <w:t> </w:t>
      </w:r>
      <w:r>
        <w:rPr>
          <w:color w:val="231F20"/>
          <w:sz w:val="22"/>
        </w:rPr>
        <w:t>inmueble</w:t>
      </w:r>
      <w:r>
        <w:rPr>
          <w:color w:val="231F20"/>
          <w:spacing w:val="-4"/>
          <w:sz w:val="22"/>
        </w:rPr>
        <w:t> </w:t>
      </w:r>
      <w:r>
        <w:rPr>
          <w:color w:val="231F20"/>
          <w:sz w:val="22"/>
        </w:rPr>
        <w:t>y</w:t>
      </w:r>
      <w:r>
        <w:rPr>
          <w:color w:val="231F20"/>
          <w:spacing w:val="-4"/>
          <w:sz w:val="22"/>
        </w:rPr>
        <w:t> </w:t>
      </w:r>
      <w:r>
        <w:rPr>
          <w:color w:val="231F20"/>
          <w:sz w:val="22"/>
        </w:rPr>
        <w:t>los</w:t>
      </w:r>
      <w:r>
        <w:rPr>
          <w:color w:val="231F20"/>
          <w:spacing w:val="-4"/>
          <w:sz w:val="22"/>
        </w:rPr>
        <w:t> </w:t>
      </w:r>
      <w:r>
        <w:rPr>
          <w:color w:val="231F20"/>
          <w:sz w:val="22"/>
        </w:rPr>
        <w:t>requerimientos</w:t>
      </w:r>
      <w:r>
        <w:rPr>
          <w:color w:val="231F20"/>
          <w:spacing w:val="-4"/>
          <w:sz w:val="22"/>
        </w:rPr>
        <w:t> </w:t>
      </w:r>
      <w:r>
        <w:rPr>
          <w:color w:val="231F20"/>
          <w:sz w:val="22"/>
        </w:rPr>
        <w:t>mínimos indispensables para su equipamiento.</w:t>
      </w:r>
    </w:p>
    <w:p>
      <w:pPr>
        <w:spacing w:line="213" w:lineRule="auto" w:before="258"/>
        <w:ind w:left="3554" w:right="3334" w:hanging="1"/>
        <w:jc w:val="center"/>
        <w:rPr>
          <w:b/>
          <w:sz w:val="24"/>
        </w:rPr>
      </w:pPr>
      <w:r>
        <w:rPr>
          <w:b/>
          <w:color w:val="58595B"/>
          <w:sz w:val="24"/>
        </w:rPr>
        <w:t>Sección Tercera Funcionamiento</w:t>
      </w:r>
      <w:r>
        <w:rPr>
          <w:b/>
          <w:color w:val="58595B"/>
          <w:spacing w:val="-14"/>
          <w:sz w:val="24"/>
        </w:rPr>
        <w:t> </w:t>
      </w:r>
      <w:r>
        <w:rPr>
          <w:b/>
          <w:color w:val="58595B"/>
          <w:sz w:val="24"/>
        </w:rPr>
        <w:t>de</w:t>
      </w:r>
      <w:r>
        <w:rPr>
          <w:b/>
          <w:color w:val="58595B"/>
          <w:spacing w:val="-14"/>
          <w:sz w:val="24"/>
        </w:rPr>
        <w:t> </w:t>
      </w:r>
      <w:r>
        <w:rPr>
          <w:b/>
          <w:color w:val="58595B"/>
          <w:sz w:val="24"/>
        </w:rPr>
        <w:t>las</w:t>
      </w:r>
    </w:p>
    <w:p>
      <w:pPr>
        <w:spacing w:line="266" w:lineRule="exact" w:before="0"/>
        <w:ind w:left="215" w:right="0" w:firstLine="0"/>
        <w:jc w:val="center"/>
        <w:rPr>
          <w:b/>
          <w:sz w:val="24"/>
        </w:rPr>
      </w:pPr>
      <w:r>
        <w:rPr>
          <w:b/>
          <w:color w:val="58595B"/>
          <w:sz w:val="24"/>
        </w:rPr>
        <w:t>Oficinas</w:t>
      </w:r>
      <w:r>
        <w:rPr>
          <w:b/>
          <w:color w:val="58595B"/>
          <w:spacing w:val="-2"/>
          <w:sz w:val="24"/>
        </w:rPr>
        <w:t> </w:t>
      </w:r>
      <w:r>
        <w:rPr>
          <w:b/>
          <w:color w:val="58595B"/>
          <w:sz w:val="24"/>
        </w:rPr>
        <w:t>Municipales</w:t>
      </w:r>
      <w:r>
        <w:rPr>
          <w:b/>
          <w:color w:val="58595B"/>
          <w:spacing w:val="-2"/>
          <w:sz w:val="24"/>
        </w:rPr>
        <w:t> </w:t>
      </w:r>
      <w:r>
        <w:rPr>
          <w:b/>
          <w:color w:val="58595B"/>
          <w:sz w:val="24"/>
        </w:rPr>
        <w:t>y</w:t>
      </w:r>
      <w:r>
        <w:rPr>
          <w:b/>
          <w:color w:val="58595B"/>
          <w:spacing w:val="-2"/>
          <w:sz w:val="24"/>
        </w:rPr>
        <w:t> </w:t>
      </w:r>
      <w:r>
        <w:rPr>
          <w:b/>
          <w:color w:val="58595B"/>
          <w:sz w:val="24"/>
        </w:rPr>
        <w:t>su</w:t>
      </w:r>
      <w:r>
        <w:rPr>
          <w:b/>
          <w:color w:val="58595B"/>
          <w:spacing w:val="-2"/>
          <w:sz w:val="24"/>
        </w:rPr>
        <w:t> responsable</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5"/>
          <w:sz w:val="24"/>
        </w:rPr>
        <w:t>16.</w:t>
      </w:r>
    </w:p>
    <w:p>
      <w:pPr>
        <w:pStyle w:val="ListParagraph"/>
        <w:numPr>
          <w:ilvl w:val="0"/>
          <w:numId w:val="15"/>
        </w:numPr>
        <w:tabs>
          <w:tab w:pos="1528" w:val="left" w:leader="none"/>
        </w:tabs>
        <w:spacing w:line="240" w:lineRule="auto" w:before="246" w:after="0"/>
        <w:ind w:left="1528" w:right="0" w:hanging="258"/>
        <w:jc w:val="left"/>
        <w:rPr>
          <w:sz w:val="22"/>
        </w:rPr>
      </w:pPr>
      <w:r>
        <w:rPr>
          <w:color w:val="231F20"/>
          <w:sz w:val="22"/>
        </w:rPr>
        <w:t>Las</w:t>
      </w:r>
      <w:r>
        <w:rPr>
          <w:color w:val="231F20"/>
          <w:spacing w:val="-6"/>
          <w:sz w:val="22"/>
        </w:rPr>
        <w:t> </w:t>
      </w:r>
      <w:r>
        <w:rPr>
          <w:color w:val="231F20"/>
          <w:sz w:val="22"/>
        </w:rPr>
        <w:t>funciones</w:t>
      </w:r>
      <w:r>
        <w:rPr>
          <w:color w:val="231F20"/>
          <w:spacing w:val="-5"/>
          <w:sz w:val="22"/>
        </w:rPr>
        <w:t> </w:t>
      </w:r>
      <w:r>
        <w:rPr>
          <w:color w:val="231F20"/>
          <w:sz w:val="22"/>
        </w:rPr>
        <w:t>a</w:t>
      </w:r>
      <w:r>
        <w:rPr>
          <w:color w:val="231F20"/>
          <w:spacing w:val="-5"/>
          <w:sz w:val="22"/>
        </w:rPr>
        <w:t> </w:t>
      </w:r>
      <w:r>
        <w:rPr>
          <w:color w:val="231F20"/>
          <w:sz w:val="22"/>
        </w:rPr>
        <w:t>realizar</w:t>
      </w:r>
      <w:r>
        <w:rPr>
          <w:color w:val="231F20"/>
          <w:spacing w:val="-4"/>
          <w:sz w:val="22"/>
        </w:rPr>
        <w:t> </w:t>
      </w:r>
      <w:r>
        <w:rPr>
          <w:color w:val="231F20"/>
          <w:sz w:val="22"/>
        </w:rPr>
        <w:t>en</w:t>
      </w:r>
      <w:r>
        <w:rPr>
          <w:color w:val="231F20"/>
          <w:spacing w:val="-6"/>
          <w:sz w:val="22"/>
        </w:rPr>
        <w:t> </w:t>
      </w:r>
      <w:r>
        <w:rPr>
          <w:color w:val="231F20"/>
          <w:sz w:val="22"/>
        </w:rPr>
        <w:t>las</w:t>
      </w:r>
      <w:r>
        <w:rPr>
          <w:color w:val="231F20"/>
          <w:spacing w:val="-5"/>
          <w:sz w:val="22"/>
        </w:rPr>
        <w:t> </w:t>
      </w:r>
      <w:r>
        <w:rPr>
          <w:color w:val="231F20"/>
          <w:sz w:val="22"/>
        </w:rPr>
        <w:t>oficinas</w:t>
      </w:r>
      <w:r>
        <w:rPr>
          <w:color w:val="231F20"/>
          <w:spacing w:val="-5"/>
          <w:sz w:val="22"/>
        </w:rPr>
        <w:t> </w:t>
      </w:r>
      <w:r>
        <w:rPr>
          <w:color w:val="231F20"/>
          <w:sz w:val="22"/>
        </w:rPr>
        <w:t>municipales,</w:t>
      </w:r>
      <w:r>
        <w:rPr>
          <w:color w:val="231F20"/>
          <w:spacing w:val="-4"/>
          <w:sz w:val="22"/>
        </w:rPr>
        <w:t> </w:t>
      </w:r>
      <w:r>
        <w:rPr>
          <w:color w:val="231F20"/>
          <w:spacing w:val="-2"/>
          <w:sz w:val="22"/>
        </w:rPr>
        <w:t>serán:</w:t>
      </w:r>
    </w:p>
    <w:p>
      <w:pPr>
        <w:spacing w:after="0" w:line="240" w:lineRule="auto"/>
        <w:jc w:val="left"/>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5"/>
        </w:numPr>
        <w:tabs>
          <w:tab w:pos="2132" w:val="left" w:leader="none"/>
        </w:tabs>
        <w:spacing w:line="240" w:lineRule="auto" w:before="0" w:after="0"/>
        <w:ind w:left="2132" w:right="0" w:hanging="219"/>
        <w:jc w:val="both"/>
        <w:rPr>
          <w:sz w:val="20"/>
        </w:rPr>
      </w:pPr>
      <w:r>
        <w:rPr>
          <w:color w:val="231F20"/>
          <w:sz w:val="20"/>
        </w:rPr>
        <w:t>En</w:t>
      </w:r>
      <w:r>
        <w:rPr>
          <w:color w:val="231F20"/>
          <w:spacing w:val="-6"/>
          <w:sz w:val="20"/>
        </w:rPr>
        <w:t> </w:t>
      </w:r>
      <w:r>
        <w:rPr>
          <w:color w:val="231F20"/>
          <w:sz w:val="20"/>
        </w:rPr>
        <w:t>la</w:t>
      </w:r>
      <w:r>
        <w:rPr>
          <w:color w:val="231F20"/>
          <w:spacing w:val="-3"/>
          <w:sz w:val="20"/>
        </w:rPr>
        <w:t> </w:t>
      </w:r>
      <w:r>
        <w:rPr>
          <w:color w:val="231F20"/>
          <w:sz w:val="20"/>
        </w:rPr>
        <w:t>etapa</w:t>
      </w:r>
      <w:r>
        <w:rPr>
          <w:color w:val="231F20"/>
          <w:spacing w:val="-4"/>
          <w:sz w:val="20"/>
        </w:rPr>
        <w:t> </w:t>
      </w:r>
      <w:r>
        <w:rPr>
          <w:color w:val="231F20"/>
          <w:sz w:val="20"/>
        </w:rPr>
        <w:t>de</w:t>
      </w:r>
      <w:r>
        <w:rPr>
          <w:color w:val="231F20"/>
          <w:spacing w:val="-2"/>
          <w:sz w:val="20"/>
        </w:rPr>
        <w:t> </w:t>
      </w:r>
      <w:r>
        <w:rPr>
          <w:color w:val="231F20"/>
          <w:sz w:val="20"/>
        </w:rPr>
        <w:t>preparación</w:t>
      </w:r>
      <w:r>
        <w:rPr>
          <w:color w:val="231F20"/>
          <w:spacing w:val="-4"/>
          <w:sz w:val="20"/>
        </w:rPr>
        <w:t> </w:t>
      </w:r>
      <w:r>
        <w:rPr>
          <w:color w:val="231F20"/>
          <w:sz w:val="20"/>
        </w:rPr>
        <w:t>de</w:t>
      </w:r>
      <w:r>
        <w:rPr>
          <w:color w:val="231F20"/>
          <w:spacing w:val="-2"/>
          <w:sz w:val="20"/>
        </w:rPr>
        <w:t> </w:t>
      </w:r>
      <w:r>
        <w:rPr>
          <w:color w:val="231F20"/>
          <w:sz w:val="20"/>
        </w:rPr>
        <w:t>la</w:t>
      </w:r>
      <w:r>
        <w:rPr>
          <w:color w:val="231F20"/>
          <w:spacing w:val="-3"/>
          <w:sz w:val="20"/>
        </w:rPr>
        <w:t> </w:t>
      </w:r>
      <w:r>
        <w:rPr>
          <w:color w:val="231F20"/>
          <w:spacing w:val="-2"/>
          <w:sz w:val="20"/>
        </w:rPr>
        <w:t>elección:</w:t>
      </w:r>
    </w:p>
    <w:p>
      <w:pPr>
        <w:pStyle w:val="BodyText"/>
        <w:spacing w:before="16"/>
        <w:ind w:firstLine="0"/>
        <w:jc w:val="left"/>
        <w:rPr>
          <w:sz w:val="20"/>
        </w:rPr>
      </w:pPr>
    </w:p>
    <w:p>
      <w:pPr>
        <w:pStyle w:val="ListParagraph"/>
        <w:numPr>
          <w:ilvl w:val="2"/>
          <w:numId w:val="15"/>
        </w:numPr>
        <w:tabs>
          <w:tab w:pos="2291" w:val="left" w:leader="none"/>
          <w:tab w:pos="2293" w:val="left" w:leader="none"/>
        </w:tabs>
        <w:spacing w:line="235" w:lineRule="auto" w:before="0" w:after="0"/>
        <w:ind w:left="2293" w:right="348" w:hanging="160"/>
        <w:jc w:val="both"/>
        <w:rPr>
          <w:sz w:val="20"/>
        </w:rPr>
      </w:pPr>
      <w:r>
        <w:rPr>
          <w:color w:val="231F20"/>
          <w:sz w:val="20"/>
        </w:rPr>
        <w:t>Atender los requerimientos de información del vocal ejecutivo distrital, para la actualización</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instrumentos</w:t>
      </w:r>
      <w:r>
        <w:rPr>
          <w:color w:val="231F20"/>
          <w:spacing w:val="-5"/>
          <w:sz w:val="20"/>
        </w:rPr>
        <w:t> </w:t>
      </w:r>
      <w:r>
        <w:rPr>
          <w:color w:val="231F20"/>
          <w:sz w:val="20"/>
        </w:rPr>
        <w:t>de</w:t>
      </w:r>
      <w:r>
        <w:rPr>
          <w:color w:val="231F20"/>
          <w:spacing w:val="-5"/>
          <w:sz w:val="20"/>
        </w:rPr>
        <w:t> </w:t>
      </w:r>
      <w:r>
        <w:rPr>
          <w:color w:val="231F20"/>
          <w:sz w:val="20"/>
        </w:rPr>
        <w:t>trabajo</w:t>
      </w:r>
      <w:r>
        <w:rPr>
          <w:color w:val="231F20"/>
          <w:spacing w:val="-5"/>
          <w:sz w:val="20"/>
        </w:rPr>
        <w:t> </w:t>
      </w:r>
      <w:r>
        <w:rPr>
          <w:color w:val="231F20"/>
          <w:sz w:val="20"/>
        </w:rPr>
        <w:t>para</w:t>
      </w:r>
      <w:r>
        <w:rPr>
          <w:color w:val="231F20"/>
          <w:spacing w:val="-5"/>
          <w:sz w:val="20"/>
        </w:rPr>
        <w:t> </w:t>
      </w:r>
      <w:r>
        <w:rPr>
          <w:color w:val="231F20"/>
          <w:sz w:val="20"/>
        </w:rPr>
        <w:t>el</w:t>
      </w:r>
      <w:r>
        <w:rPr>
          <w:color w:val="231F20"/>
          <w:spacing w:val="-5"/>
          <w:sz w:val="20"/>
        </w:rPr>
        <w:t> </w:t>
      </w:r>
      <w:r>
        <w:rPr>
          <w:color w:val="231F20"/>
          <w:sz w:val="20"/>
        </w:rPr>
        <w:t>buen</w:t>
      </w:r>
      <w:r>
        <w:rPr>
          <w:color w:val="231F20"/>
          <w:spacing w:val="-5"/>
          <w:sz w:val="20"/>
        </w:rPr>
        <w:t> </w:t>
      </w:r>
      <w:r>
        <w:rPr>
          <w:color w:val="231F20"/>
          <w:sz w:val="20"/>
        </w:rPr>
        <w:t>desarrollo</w:t>
      </w:r>
      <w:r>
        <w:rPr>
          <w:color w:val="231F20"/>
          <w:spacing w:val="-5"/>
          <w:sz w:val="20"/>
        </w:rPr>
        <w:t> </w:t>
      </w:r>
      <w:r>
        <w:rPr>
          <w:color w:val="231F20"/>
          <w:sz w:val="20"/>
        </w:rPr>
        <w:t>del</w:t>
      </w:r>
      <w:r>
        <w:rPr>
          <w:color w:val="231F20"/>
          <w:spacing w:val="-5"/>
          <w:sz w:val="20"/>
        </w:rPr>
        <w:t> </w:t>
      </w:r>
      <w:r>
        <w:rPr>
          <w:color w:val="231F20"/>
          <w:sz w:val="20"/>
        </w:rPr>
        <w:t>proceso </w:t>
      </w:r>
      <w:r>
        <w:rPr>
          <w:color w:val="231F20"/>
          <w:spacing w:val="-2"/>
          <w:sz w:val="20"/>
        </w:rPr>
        <w:t>electoral;</w:t>
      </w:r>
    </w:p>
    <w:p>
      <w:pPr>
        <w:pStyle w:val="ListParagraph"/>
        <w:numPr>
          <w:ilvl w:val="2"/>
          <w:numId w:val="15"/>
        </w:numPr>
        <w:tabs>
          <w:tab w:pos="2290" w:val="left" w:leader="none"/>
          <w:tab w:pos="2293" w:val="left" w:leader="none"/>
        </w:tabs>
        <w:spacing w:line="235" w:lineRule="auto" w:before="2" w:after="0"/>
        <w:ind w:left="2293" w:right="347" w:hanging="220"/>
        <w:jc w:val="both"/>
        <w:rPr>
          <w:sz w:val="20"/>
        </w:rPr>
      </w:pPr>
      <w:r>
        <w:rPr>
          <w:color w:val="231F20"/>
          <w:sz w:val="20"/>
        </w:rPr>
        <w:t>Auxiliar en la recopilación de información referente a las autoridades municipa- les</w:t>
      </w:r>
      <w:r>
        <w:rPr>
          <w:color w:val="231F20"/>
          <w:spacing w:val="-3"/>
          <w:sz w:val="20"/>
        </w:rPr>
        <w:t> </w:t>
      </w:r>
      <w:r>
        <w:rPr>
          <w:color w:val="231F20"/>
          <w:sz w:val="20"/>
        </w:rPr>
        <w:t>y</w:t>
      </w:r>
      <w:r>
        <w:rPr>
          <w:color w:val="231F20"/>
          <w:spacing w:val="-3"/>
          <w:sz w:val="20"/>
        </w:rPr>
        <w:t> </w:t>
      </w:r>
      <w:r>
        <w:rPr>
          <w:color w:val="231F20"/>
          <w:sz w:val="20"/>
        </w:rPr>
        <w:t>dirigencias</w:t>
      </w:r>
      <w:r>
        <w:rPr>
          <w:color w:val="231F20"/>
          <w:spacing w:val="-2"/>
          <w:sz w:val="20"/>
        </w:rPr>
        <w:t> </w:t>
      </w:r>
      <w:r>
        <w:rPr>
          <w:color w:val="231F20"/>
          <w:sz w:val="20"/>
        </w:rPr>
        <w:t>de</w:t>
      </w:r>
      <w:r>
        <w:rPr>
          <w:color w:val="231F20"/>
          <w:spacing w:val="-2"/>
          <w:sz w:val="20"/>
        </w:rPr>
        <w:t> </w:t>
      </w:r>
      <w:r>
        <w:rPr>
          <w:color w:val="231F20"/>
          <w:sz w:val="20"/>
        </w:rPr>
        <w:t>partidos</w:t>
      </w:r>
      <w:r>
        <w:rPr>
          <w:color w:val="231F20"/>
          <w:spacing w:val="-2"/>
          <w:sz w:val="20"/>
        </w:rPr>
        <w:t> </w:t>
      </w:r>
      <w:r>
        <w:rPr>
          <w:color w:val="231F20"/>
          <w:sz w:val="20"/>
        </w:rPr>
        <w:t>políticos</w:t>
      </w:r>
      <w:r>
        <w:rPr>
          <w:color w:val="231F20"/>
          <w:spacing w:val="-2"/>
          <w:sz w:val="20"/>
        </w:rPr>
        <w:t> </w:t>
      </w:r>
      <w:r>
        <w:rPr>
          <w:color w:val="231F20"/>
          <w:sz w:val="20"/>
        </w:rPr>
        <w:t>en</w:t>
      </w:r>
      <w:r>
        <w:rPr>
          <w:color w:val="231F20"/>
          <w:spacing w:val="-3"/>
          <w:sz w:val="20"/>
        </w:rPr>
        <w:t> </w:t>
      </w:r>
      <w:r>
        <w:rPr>
          <w:color w:val="231F20"/>
          <w:sz w:val="20"/>
        </w:rPr>
        <w:t>el</w:t>
      </w:r>
      <w:r>
        <w:rPr>
          <w:color w:val="231F20"/>
          <w:spacing w:val="-3"/>
          <w:sz w:val="20"/>
        </w:rPr>
        <w:t> </w:t>
      </w:r>
      <w:r>
        <w:rPr>
          <w:color w:val="231F20"/>
          <w:sz w:val="20"/>
        </w:rPr>
        <w:t>ámbito</w:t>
      </w:r>
      <w:r>
        <w:rPr>
          <w:color w:val="231F20"/>
          <w:spacing w:val="-3"/>
          <w:sz w:val="20"/>
        </w:rPr>
        <w:t> </w:t>
      </w:r>
      <w:r>
        <w:rPr>
          <w:color w:val="231F20"/>
          <w:sz w:val="20"/>
        </w:rPr>
        <w:t>territorial</w:t>
      </w:r>
      <w:r>
        <w:rPr>
          <w:color w:val="231F20"/>
          <w:spacing w:val="-2"/>
          <w:sz w:val="20"/>
        </w:rPr>
        <w:t> </w:t>
      </w:r>
      <w:r>
        <w:rPr>
          <w:color w:val="231F20"/>
          <w:sz w:val="20"/>
        </w:rPr>
        <w:t>de</w:t>
      </w:r>
      <w:r>
        <w:rPr>
          <w:color w:val="231F20"/>
          <w:spacing w:val="-2"/>
          <w:sz w:val="20"/>
        </w:rPr>
        <w:t> </w:t>
      </w:r>
      <w:r>
        <w:rPr>
          <w:color w:val="231F20"/>
          <w:sz w:val="20"/>
        </w:rPr>
        <w:t>su</w:t>
      </w:r>
      <w:r>
        <w:rPr>
          <w:color w:val="231F20"/>
          <w:spacing w:val="-3"/>
          <w:sz w:val="20"/>
        </w:rPr>
        <w:t> </w:t>
      </w:r>
      <w:r>
        <w:rPr>
          <w:color w:val="231F20"/>
          <w:sz w:val="20"/>
        </w:rPr>
        <w:t>competencia, con el propósito de mantener actualizados los directorios correspondientes;</w:t>
      </w:r>
    </w:p>
    <w:p>
      <w:pPr>
        <w:pStyle w:val="ListParagraph"/>
        <w:numPr>
          <w:ilvl w:val="2"/>
          <w:numId w:val="15"/>
        </w:numPr>
        <w:tabs>
          <w:tab w:pos="2289" w:val="left" w:leader="none"/>
          <w:tab w:pos="2293" w:val="left" w:leader="none"/>
        </w:tabs>
        <w:spacing w:line="235" w:lineRule="auto" w:before="2" w:after="0"/>
        <w:ind w:left="2293" w:right="348" w:hanging="260"/>
        <w:jc w:val="both"/>
        <w:rPr>
          <w:sz w:val="20"/>
        </w:rPr>
      </w:pPr>
      <w:r>
        <w:rPr>
          <w:color w:val="231F20"/>
          <w:sz w:val="20"/>
        </w:rPr>
        <w:t>Coadyuvar,</w:t>
      </w:r>
      <w:r>
        <w:rPr>
          <w:color w:val="231F20"/>
          <w:spacing w:val="-8"/>
          <w:sz w:val="20"/>
        </w:rPr>
        <w:t> </w:t>
      </w:r>
      <w:r>
        <w:rPr>
          <w:color w:val="231F20"/>
          <w:sz w:val="20"/>
        </w:rPr>
        <w:t>en</w:t>
      </w:r>
      <w:r>
        <w:rPr>
          <w:color w:val="231F20"/>
          <w:spacing w:val="-8"/>
          <w:sz w:val="20"/>
        </w:rPr>
        <w:t> </w:t>
      </w:r>
      <w:r>
        <w:rPr>
          <w:color w:val="231F20"/>
          <w:sz w:val="20"/>
        </w:rPr>
        <w:t>su</w:t>
      </w:r>
      <w:r>
        <w:rPr>
          <w:color w:val="231F20"/>
          <w:spacing w:val="-8"/>
          <w:sz w:val="20"/>
        </w:rPr>
        <w:t> </w:t>
      </w:r>
      <w:r>
        <w:rPr>
          <w:color w:val="231F20"/>
          <w:sz w:val="20"/>
        </w:rPr>
        <w:t>caso,</w:t>
      </w:r>
      <w:r>
        <w:rPr>
          <w:color w:val="231F20"/>
          <w:spacing w:val="-8"/>
          <w:sz w:val="20"/>
        </w:rPr>
        <w:t> </w:t>
      </w:r>
      <w:r>
        <w:rPr>
          <w:color w:val="231F20"/>
          <w:sz w:val="20"/>
        </w:rPr>
        <w:t>en</w:t>
      </w:r>
      <w:r>
        <w:rPr>
          <w:color w:val="231F20"/>
          <w:spacing w:val="-8"/>
          <w:sz w:val="20"/>
        </w:rPr>
        <w:t> </w:t>
      </w:r>
      <w:r>
        <w:rPr>
          <w:color w:val="231F20"/>
          <w:sz w:val="20"/>
        </w:rPr>
        <w:t>la</w:t>
      </w:r>
      <w:r>
        <w:rPr>
          <w:color w:val="231F20"/>
          <w:spacing w:val="-8"/>
          <w:sz w:val="20"/>
        </w:rPr>
        <w:t> </w:t>
      </w:r>
      <w:r>
        <w:rPr>
          <w:color w:val="231F20"/>
          <w:sz w:val="20"/>
        </w:rPr>
        <w:t>realización</w:t>
      </w:r>
      <w:r>
        <w:rPr>
          <w:color w:val="231F20"/>
          <w:spacing w:val="-8"/>
          <w:sz w:val="20"/>
        </w:rPr>
        <w:t> </w:t>
      </w:r>
      <w:r>
        <w:rPr>
          <w:color w:val="231F20"/>
          <w:sz w:val="20"/>
        </w:rPr>
        <w:t>de</w:t>
      </w:r>
      <w:r>
        <w:rPr>
          <w:color w:val="231F20"/>
          <w:spacing w:val="-8"/>
          <w:sz w:val="20"/>
        </w:rPr>
        <w:t> </w:t>
      </w:r>
      <w:r>
        <w:rPr>
          <w:color w:val="231F20"/>
          <w:sz w:val="20"/>
        </w:rPr>
        <w:t>actividades</w:t>
      </w:r>
      <w:r>
        <w:rPr>
          <w:color w:val="231F20"/>
          <w:spacing w:val="-8"/>
          <w:sz w:val="20"/>
        </w:rPr>
        <w:t> </w:t>
      </w:r>
      <w:r>
        <w:rPr>
          <w:color w:val="231F20"/>
          <w:sz w:val="20"/>
        </w:rPr>
        <w:t>relativas</w:t>
      </w:r>
      <w:r>
        <w:rPr>
          <w:color w:val="231F20"/>
          <w:spacing w:val="-8"/>
          <w:sz w:val="20"/>
        </w:rPr>
        <w:t> </w:t>
      </w:r>
      <w:r>
        <w:rPr>
          <w:color w:val="231F20"/>
          <w:sz w:val="20"/>
        </w:rPr>
        <w:t>al</w:t>
      </w:r>
      <w:r>
        <w:rPr>
          <w:color w:val="231F20"/>
          <w:spacing w:val="-8"/>
          <w:sz w:val="20"/>
        </w:rPr>
        <w:t> </w:t>
      </w:r>
      <w:r>
        <w:rPr>
          <w:color w:val="231F20"/>
          <w:sz w:val="20"/>
        </w:rPr>
        <w:t>Registro</w:t>
      </w:r>
      <w:r>
        <w:rPr>
          <w:color w:val="231F20"/>
          <w:spacing w:val="-8"/>
          <w:sz w:val="20"/>
        </w:rPr>
        <w:t> </w:t>
      </w:r>
      <w:r>
        <w:rPr>
          <w:color w:val="231F20"/>
          <w:sz w:val="20"/>
        </w:rPr>
        <w:t>Fede- ral de Electores;</w:t>
      </w:r>
    </w:p>
    <w:p>
      <w:pPr>
        <w:pStyle w:val="ListParagraph"/>
        <w:numPr>
          <w:ilvl w:val="2"/>
          <w:numId w:val="15"/>
        </w:numPr>
        <w:tabs>
          <w:tab w:pos="2291" w:val="left" w:leader="none"/>
          <w:tab w:pos="2293" w:val="left" w:leader="none"/>
        </w:tabs>
        <w:spacing w:line="235" w:lineRule="auto" w:before="2" w:after="0"/>
        <w:ind w:left="2293" w:right="347" w:hanging="260"/>
        <w:jc w:val="both"/>
        <w:rPr>
          <w:sz w:val="20"/>
        </w:rPr>
      </w:pPr>
      <w:r>
        <w:rPr>
          <w:color w:val="231F20"/>
          <w:sz w:val="20"/>
        </w:rPr>
        <w:t>Auxiliar, en su caso, en la difusión de la convocatoria extraordinaria y recepción de solicitudes para el reclutamiento y selección de las personas que fungirán como supervisores electorales y cae, así como dar a conocer los resultados de dicho proceso de selección en sus diferentes fases;</w:t>
      </w:r>
    </w:p>
    <w:p>
      <w:pPr>
        <w:pStyle w:val="ListParagraph"/>
        <w:numPr>
          <w:ilvl w:val="2"/>
          <w:numId w:val="15"/>
        </w:numPr>
        <w:tabs>
          <w:tab w:pos="2291" w:val="left" w:leader="none"/>
          <w:tab w:pos="2293" w:val="left" w:leader="none"/>
        </w:tabs>
        <w:spacing w:line="235" w:lineRule="auto" w:before="3" w:after="0"/>
        <w:ind w:left="2293" w:right="345" w:hanging="200"/>
        <w:jc w:val="both"/>
        <w:rPr>
          <w:sz w:val="20"/>
        </w:rPr>
      </w:pPr>
      <w:r>
        <w:rPr>
          <w:color w:val="231F20"/>
          <w:sz w:val="20"/>
        </w:rPr>
        <w:t>Apoyar los trabajos para la realización de recorridos por las secciones que co- rrespondan,</w:t>
      </w:r>
      <w:r>
        <w:rPr>
          <w:color w:val="231F20"/>
          <w:spacing w:val="-4"/>
          <w:sz w:val="20"/>
        </w:rPr>
        <w:t> </w:t>
      </w:r>
      <w:r>
        <w:rPr>
          <w:color w:val="231F20"/>
          <w:sz w:val="20"/>
        </w:rPr>
        <w:t>con</w:t>
      </w:r>
      <w:r>
        <w:rPr>
          <w:color w:val="231F20"/>
          <w:spacing w:val="-4"/>
          <w:sz w:val="20"/>
        </w:rPr>
        <w:t> </w:t>
      </w:r>
      <w:r>
        <w:rPr>
          <w:color w:val="231F20"/>
          <w:sz w:val="20"/>
        </w:rPr>
        <w:t>el</w:t>
      </w:r>
      <w:r>
        <w:rPr>
          <w:color w:val="231F20"/>
          <w:spacing w:val="-4"/>
          <w:sz w:val="20"/>
        </w:rPr>
        <w:t> </w:t>
      </w:r>
      <w:r>
        <w:rPr>
          <w:color w:val="231F20"/>
          <w:sz w:val="20"/>
        </w:rPr>
        <w:t>propósito</w:t>
      </w:r>
      <w:r>
        <w:rPr>
          <w:color w:val="231F20"/>
          <w:spacing w:val="-4"/>
          <w:sz w:val="20"/>
        </w:rPr>
        <w:t> </w:t>
      </w:r>
      <w:r>
        <w:rPr>
          <w:color w:val="231F20"/>
          <w:sz w:val="20"/>
        </w:rPr>
        <w:t>de</w:t>
      </w:r>
      <w:r>
        <w:rPr>
          <w:color w:val="231F20"/>
          <w:spacing w:val="-4"/>
          <w:sz w:val="20"/>
        </w:rPr>
        <w:t> </w:t>
      </w:r>
      <w:r>
        <w:rPr>
          <w:color w:val="231F20"/>
          <w:sz w:val="20"/>
        </w:rPr>
        <w:t>ubicar</w:t>
      </w:r>
      <w:r>
        <w:rPr>
          <w:color w:val="231F20"/>
          <w:spacing w:val="-4"/>
          <w:sz w:val="20"/>
        </w:rPr>
        <w:t> </w:t>
      </w:r>
      <w:r>
        <w:rPr>
          <w:color w:val="231F20"/>
          <w:sz w:val="20"/>
        </w:rPr>
        <w:t>o</w:t>
      </w:r>
      <w:r>
        <w:rPr>
          <w:color w:val="231F20"/>
          <w:spacing w:val="-4"/>
          <w:sz w:val="20"/>
        </w:rPr>
        <w:t> </w:t>
      </w:r>
      <w:r>
        <w:rPr>
          <w:color w:val="231F20"/>
          <w:sz w:val="20"/>
        </w:rPr>
        <w:t>confirmar</w:t>
      </w:r>
      <w:r>
        <w:rPr>
          <w:color w:val="231F20"/>
          <w:spacing w:val="-4"/>
          <w:sz w:val="20"/>
        </w:rPr>
        <w:t> </w:t>
      </w:r>
      <w:r>
        <w:rPr>
          <w:color w:val="231F20"/>
          <w:sz w:val="20"/>
        </w:rPr>
        <w:t>los</w:t>
      </w:r>
      <w:r>
        <w:rPr>
          <w:color w:val="231F20"/>
          <w:spacing w:val="-4"/>
          <w:sz w:val="20"/>
        </w:rPr>
        <w:t> </w:t>
      </w:r>
      <w:r>
        <w:rPr>
          <w:color w:val="231F20"/>
          <w:sz w:val="20"/>
        </w:rPr>
        <w:t>lugares</w:t>
      </w:r>
      <w:r>
        <w:rPr>
          <w:color w:val="231F20"/>
          <w:spacing w:val="-4"/>
          <w:sz w:val="20"/>
        </w:rPr>
        <w:t> </w:t>
      </w:r>
      <w:r>
        <w:rPr>
          <w:color w:val="231F20"/>
          <w:sz w:val="20"/>
        </w:rPr>
        <w:t>susceptibles</w:t>
      </w:r>
      <w:r>
        <w:rPr>
          <w:color w:val="231F20"/>
          <w:spacing w:val="-4"/>
          <w:sz w:val="20"/>
        </w:rPr>
        <w:t> </w:t>
      </w:r>
      <w:r>
        <w:rPr>
          <w:color w:val="231F20"/>
          <w:sz w:val="20"/>
        </w:rPr>
        <w:t>para instalar casillas electorales;</w:t>
      </w:r>
    </w:p>
    <w:p>
      <w:pPr>
        <w:pStyle w:val="ListParagraph"/>
        <w:numPr>
          <w:ilvl w:val="2"/>
          <w:numId w:val="15"/>
        </w:numPr>
        <w:tabs>
          <w:tab w:pos="2290" w:val="left" w:leader="none"/>
          <w:tab w:pos="2293" w:val="left" w:leader="none"/>
        </w:tabs>
        <w:spacing w:line="235" w:lineRule="auto" w:before="2" w:after="0"/>
        <w:ind w:left="2293" w:right="347" w:hanging="280"/>
        <w:jc w:val="both"/>
        <w:rPr>
          <w:sz w:val="20"/>
        </w:rPr>
      </w:pPr>
      <w:r>
        <w:rPr>
          <w:color w:val="231F20"/>
          <w:sz w:val="20"/>
        </w:rPr>
        <w:t>Apoyar en la elaboración de estudios técnicos para la ubicación e instalación de casillas extraordinarias;</w:t>
      </w:r>
    </w:p>
    <w:p>
      <w:pPr>
        <w:pStyle w:val="ListParagraph"/>
        <w:numPr>
          <w:ilvl w:val="2"/>
          <w:numId w:val="15"/>
        </w:numPr>
        <w:tabs>
          <w:tab w:pos="2289" w:val="left" w:leader="none"/>
          <w:tab w:pos="2293" w:val="left" w:leader="none"/>
        </w:tabs>
        <w:spacing w:line="235" w:lineRule="auto" w:before="1" w:after="0"/>
        <w:ind w:left="2293" w:right="348" w:hanging="340"/>
        <w:jc w:val="both"/>
        <w:rPr>
          <w:sz w:val="20"/>
        </w:rPr>
      </w:pPr>
      <w:r>
        <w:rPr>
          <w:color w:val="231F20"/>
          <w:sz w:val="20"/>
        </w:rPr>
        <w:t>Servir como base de operación para que los cae realicen la entrega de notifica- ciones</w:t>
      </w:r>
      <w:r>
        <w:rPr>
          <w:color w:val="231F20"/>
          <w:spacing w:val="-3"/>
          <w:sz w:val="20"/>
        </w:rPr>
        <w:t> </w:t>
      </w:r>
      <w:r>
        <w:rPr>
          <w:color w:val="231F20"/>
          <w:sz w:val="20"/>
        </w:rPr>
        <w:t>a</w:t>
      </w:r>
      <w:r>
        <w:rPr>
          <w:color w:val="231F20"/>
          <w:spacing w:val="-4"/>
          <w:sz w:val="20"/>
        </w:rPr>
        <w:t> </w:t>
      </w:r>
      <w:r>
        <w:rPr>
          <w:color w:val="231F20"/>
          <w:sz w:val="20"/>
        </w:rPr>
        <w:t>los</w:t>
      </w:r>
      <w:r>
        <w:rPr>
          <w:color w:val="231F20"/>
          <w:spacing w:val="-3"/>
          <w:sz w:val="20"/>
        </w:rPr>
        <w:t> </w:t>
      </w:r>
      <w:r>
        <w:rPr>
          <w:color w:val="231F20"/>
          <w:sz w:val="20"/>
        </w:rPr>
        <w:t>ciudadanos</w:t>
      </w:r>
      <w:r>
        <w:rPr>
          <w:color w:val="231F20"/>
          <w:spacing w:val="-3"/>
          <w:sz w:val="20"/>
        </w:rPr>
        <w:t> </w:t>
      </w:r>
      <w:r>
        <w:rPr>
          <w:color w:val="231F20"/>
          <w:sz w:val="20"/>
        </w:rPr>
        <w:t>insaculados</w:t>
      </w:r>
      <w:r>
        <w:rPr>
          <w:color w:val="231F20"/>
          <w:spacing w:val="-3"/>
          <w:sz w:val="20"/>
        </w:rPr>
        <w:t> </w:t>
      </w:r>
      <w:r>
        <w:rPr>
          <w:color w:val="231F20"/>
          <w:sz w:val="20"/>
        </w:rPr>
        <w:t>en</w:t>
      </w:r>
      <w:r>
        <w:rPr>
          <w:color w:val="231F20"/>
          <w:spacing w:val="-4"/>
          <w:sz w:val="20"/>
        </w:rPr>
        <w:t> </w:t>
      </w:r>
      <w:r>
        <w:rPr>
          <w:color w:val="231F20"/>
          <w:sz w:val="20"/>
        </w:rPr>
        <w:t>las</w:t>
      </w:r>
      <w:r>
        <w:rPr>
          <w:color w:val="231F20"/>
          <w:spacing w:val="-3"/>
          <w:sz w:val="20"/>
        </w:rPr>
        <w:t> </w:t>
      </w:r>
      <w:r>
        <w:rPr>
          <w:color w:val="231F20"/>
          <w:sz w:val="20"/>
        </w:rPr>
        <w:t>zonas</w:t>
      </w:r>
      <w:r>
        <w:rPr>
          <w:color w:val="231F20"/>
          <w:spacing w:val="-3"/>
          <w:sz w:val="20"/>
        </w:rPr>
        <w:t> </w:t>
      </w:r>
      <w:r>
        <w:rPr>
          <w:color w:val="231F20"/>
          <w:sz w:val="20"/>
        </w:rPr>
        <w:t>o</w:t>
      </w:r>
      <w:r>
        <w:rPr>
          <w:color w:val="231F20"/>
          <w:spacing w:val="-3"/>
          <w:sz w:val="20"/>
        </w:rPr>
        <w:t> </w:t>
      </w:r>
      <w:r>
        <w:rPr>
          <w:color w:val="231F20"/>
          <w:sz w:val="20"/>
        </w:rPr>
        <w:t>áreas</w:t>
      </w:r>
      <w:r>
        <w:rPr>
          <w:color w:val="231F20"/>
          <w:spacing w:val="-4"/>
          <w:sz w:val="20"/>
        </w:rPr>
        <w:t> </w:t>
      </w:r>
      <w:r>
        <w:rPr>
          <w:color w:val="231F20"/>
          <w:sz w:val="20"/>
        </w:rPr>
        <w:t>de</w:t>
      </w:r>
      <w:r>
        <w:rPr>
          <w:color w:val="231F20"/>
          <w:spacing w:val="-3"/>
          <w:sz w:val="20"/>
        </w:rPr>
        <w:t> </w:t>
      </w:r>
      <w:r>
        <w:rPr>
          <w:color w:val="231F20"/>
          <w:sz w:val="20"/>
        </w:rPr>
        <w:t>responsabilidad</w:t>
      </w:r>
      <w:r>
        <w:rPr>
          <w:color w:val="231F20"/>
          <w:spacing w:val="-3"/>
          <w:sz w:val="20"/>
        </w:rPr>
        <w:t> </w:t>
      </w:r>
      <w:r>
        <w:rPr>
          <w:color w:val="231F20"/>
          <w:sz w:val="20"/>
        </w:rPr>
        <w:t>que se encuentren en el ámbito de competencia de la oficina municipal;</w:t>
      </w:r>
    </w:p>
    <w:p>
      <w:pPr>
        <w:pStyle w:val="ListParagraph"/>
        <w:numPr>
          <w:ilvl w:val="2"/>
          <w:numId w:val="15"/>
        </w:numPr>
        <w:tabs>
          <w:tab w:pos="2288" w:val="left" w:leader="none"/>
          <w:tab w:pos="2293" w:val="left" w:leader="none"/>
        </w:tabs>
        <w:spacing w:line="235" w:lineRule="auto" w:before="3" w:after="0"/>
        <w:ind w:left="2293" w:right="346" w:hanging="380"/>
        <w:jc w:val="both"/>
        <w:rPr>
          <w:sz w:val="20"/>
        </w:rPr>
      </w:pPr>
      <w:r>
        <w:rPr>
          <w:color w:val="231F20"/>
          <w:sz w:val="20"/>
        </w:rPr>
        <w:t>Funcionar como centro de capacitación electoral para ciudadanos insaculados y funcionarios de casilla;</w:t>
      </w:r>
    </w:p>
    <w:p>
      <w:pPr>
        <w:pStyle w:val="ListParagraph"/>
        <w:numPr>
          <w:ilvl w:val="2"/>
          <w:numId w:val="15"/>
        </w:numPr>
        <w:tabs>
          <w:tab w:pos="2291" w:val="left" w:leader="none"/>
          <w:tab w:pos="2293" w:val="left" w:leader="none"/>
        </w:tabs>
        <w:spacing w:line="235" w:lineRule="auto" w:before="1" w:after="0"/>
        <w:ind w:left="2293" w:right="348" w:hanging="280"/>
        <w:jc w:val="both"/>
        <w:rPr>
          <w:sz w:val="20"/>
        </w:rPr>
      </w:pPr>
      <w:r>
        <w:rPr>
          <w:color w:val="231F20"/>
          <w:sz w:val="20"/>
        </w:rPr>
        <w:t>Auxiliar</w:t>
      </w:r>
      <w:r>
        <w:rPr>
          <w:color w:val="231F20"/>
          <w:spacing w:val="-2"/>
          <w:sz w:val="20"/>
        </w:rPr>
        <w:t> </w:t>
      </w:r>
      <w:r>
        <w:rPr>
          <w:color w:val="231F20"/>
          <w:sz w:val="20"/>
        </w:rPr>
        <w:t>en</w:t>
      </w:r>
      <w:r>
        <w:rPr>
          <w:color w:val="231F20"/>
          <w:spacing w:val="-3"/>
          <w:sz w:val="20"/>
        </w:rPr>
        <w:t> </w:t>
      </w:r>
      <w:r>
        <w:rPr>
          <w:color w:val="231F20"/>
          <w:sz w:val="20"/>
        </w:rPr>
        <w:t>la</w:t>
      </w:r>
      <w:r>
        <w:rPr>
          <w:color w:val="231F20"/>
          <w:spacing w:val="-3"/>
          <w:sz w:val="20"/>
        </w:rPr>
        <w:t> </w:t>
      </w:r>
      <w:r>
        <w:rPr>
          <w:color w:val="231F20"/>
          <w:sz w:val="20"/>
        </w:rPr>
        <w:t>publicación</w:t>
      </w:r>
      <w:r>
        <w:rPr>
          <w:color w:val="231F20"/>
          <w:spacing w:val="-3"/>
          <w:sz w:val="20"/>
        </w:rPr>
        <w:t> </w:t>
      </w:r>
      <w:r>
        <w:rPr>
          <w:color w:val="231F20"/>
          <w:sz w:val="20"/>
        </w:rPr>
        <w:t>de</w:t>
      </w:r>
      <w:r>
        <w:rPr>
          <w:color w:val="231F20"/>
          <w:spacing w:val="-3"/>
          <w:sz w:val="20"/>
        </w:rPr>
        <w:t> </w:t>
      </w:r>
      <w:r>
        <w:rPr>
          <w:color w:val="231F20"/>
          <w:sz w:val="20"/>
        </w:rPr>
        <w:t>las</w:t>
      </w:r>
      <w:r>
        <w:rPr>
          <w:color w:val="231F20"/>
          <w:spacing w:val="-3"/>
          <w:sz w:val="20"/>
        </w:rPr>
        <w:t> </w:t>
      </w:r>
      <w:r>
        <w:rPr>
          <w:color w:val="231F20"/>
          <w:sz w:val="20"/>
        </w:rPr>
        <w:t>listas</w:t>
      </w:r>
      <w:r>
        <w:rPr>
          <w:color w:val="231F20"/>
          <w:spacing w:val="-3"/>
          <w:sz w:val="20"/>
        </w:rPr>
        <w:t> </w:t>
      </w:r>
      <w:r>
        <w:rPr>
          <w:color w:val="231F20"/>
          <w:sz w:val="20"/>
        </w:rPr>
        <w:t>de</w:t>
      </w:r>
      <w:r>
        <w:rPr>
          <w:color w:val="231F20"/>
          <w:spacing w:val="-3"/>
          <w:sz w:val="20"/>
        </w:rPr>
        <w:t> </w:t>
      </w:r>
      <w:r>
        <w:rPr>
          <w:color w:val="231F20"/>
          <w:sz w:val="20"/>
        </w:rPr>
        <w:t>ubicación</w:t>
      </w:r>
      <w:r>
        <w:rPr>
          <w:color w:val="231F20"/>
          <w:spacing w:val="-3"/>
          <w:sz w:val="20"/>
        </w:rPr>
        <w:t> </w:t>
      </w:r>
      <w:r>
        <w:rPr>
          <w:color w:val="231F20"/>
          <w:sz w:val="20"/>
        </w:rPr>
        <w:t>e</w:t>
      </w:r>
      <w:r>
        <w:rPr>
          <w:color w:val="231F20"/>
          <w:spacing w:val="-3"/>
          <w:sz w:val="20"/>
        </w:rPr>
        <w:t> </w:t>
      </w:r>
      <w:r>
        <w:rPr>
          <w:color w:val="231F20"/>
          <w:sz w:val="20"/>
        </w:rPr>
        <w:t>integración</w:t>
      </w:r>
      <w:r>
        <w:rPr>
          <w:color w:val="231F20"/>
          <w:spacing w:val="-3"/>
          <w:sz w:val="20"/>
        </w:rPr>
        <w:t> </w:t>
      </w:r>
      <w:r>
        <w:rPr>
          <w:color w:val="231F20"/>
          <w:sz w:val="20"/>
        </w:rPr>
        <w:t>de</w:t>
      </w:r>
      <w:r>
        <w:rPr>
          <w:color w:val="231F20"/>
          <w:spacing w:val="-3"/>
          <w:sz w:val="20"/>
        </w:rPr>
        <w:t> </w:t>
      </w:r>
      <w:r>
        <w:rPr>
          <w:color w:val="231F20"/>
          <w:sz w:val="20"/>
        </w:rPr>
        <w:t>mesas</w:t>
      </w:r>
      <w:r>
        <w:rPr>
          <w:color w:val="231F20"/>
          <w:spacing w:val="-3"/>
          <w:sz w:val="20"/>
        </w:rPr>
        <w:t> </w:t>
      </w:r>
      <w:r>
        <w:rPr>
          <w:color w:val="231F20"/>
          <w:sz w:val="20"/>
        </w:rPr>
        <w:t>direc- tivas de casilla en los lugares más concurridos dentro del distrito;</w:t>
      </w:r>
    </w:p>
    <w:p>
      <w:pPr>
        <w:pStyle w:val="ListParagraph"/>
        <w:numPr>
          <w:ilvl w:val="2"/>
          <w:numId w:val="15"/>
        </w:numPr>
        <w:tabs>
          <w:tab w:pos="2291" w:val="left" w:leader="none"/>
          <w:tab w:pos="2293" w:val="left" w:leader="none"/>
        </w:tabs>
        <w:spacing w:line="235" w:lineRule="auto" w:before="2" w:after="0"/>
        <w:ind w:left="2293" w:right="348" w:hanging="220"/>
        <w:jc w:val="both"/>
        <w:rPr>
          <w:sz w:val="20"/>
        </w:rPr>
      </w:pPr>
      <w:r>
        <w:rPr>
          <w:color w:val="231F20"/>
          <w:sz w:val="20"/>
        </w:rPr>
        <w:t>Servir</w:t>
      </w:r>
      <w:r>
        <w:rPr>
          <w:color w:val="231F20"/>
          <w:spacing w:val="-7"/>
          <w:sz w:val="20"/>
        </w:rPr>
        <w:t> </w:t>
      </w:r>
      <w:r>
        <w:rPr>
          <w:color w:val="231F20"/>
          <w:sz w:val="20"/>
        </w:rPr>
        <w:t>como</w:t>
      </w:r>
      <w:r>
        <w:rPr>
          <w:color w:val="231F20"/>
          <w:spacing w:val="-7"/>
          <w:sz w:val="20"/>
        </w:rPr>
        <w:t> </w:t>
      </w:r>
      <w:r>
        <w:rPr>
          <w:color w:val="231F20"/>
          <w:sz w:val="20"/>
        </w:rPr>
        <w:t>base</w:t>
      </w:r>
      <w:r>
        <w:rPr>
          <w:color w:val="231F20"/>
          <w:spacing w:val="-7"/>
          <w:sz w:val="20"/>
        </w:rPr>
        <w:t> </w:t>
      </w:r>
      <w:r>
        <w:rPr>
          <w:color w:val="231F20"/>
          <w:sz w:val="20"/>
        </w:rPr>
        <w:t>de</w:t>
      </w:r>
      <w:r>
        <w:rPr>
          <w:color w:val="231F20"/>
          <w:spacing w:val="-7"/>
          <w:sz w:val="20"/>
        </w:rPr>
        <w:t> </w:t>
      </w:r>
      <w:r>
        <w:rPr>
          <w:color w:val="231F20"/>
          <w:sz w:val="20"/>
        </w:rPr>
        <w:t>operación</w:t>
      </w:r>
      <w:r>
        <w:rPr>
          <w:color w:val="231F20"/>
          <w:spacing w:val="-7"/>
          <w:sz w:val="20"/>
        </w:rPr>
        <w:t> </w:t>
      </w:r>
      <w:r>
        <w:rPr>
          <w:color w:val="231F20"/>
          <w:sz w:val="20"/>
        </w:rPr>
        <w:t>para</w:t>
      </w:r>
      <w:r>
        <w:rPr>
          <w:color w:val="231F20"/>
          <w:spacing w:val="-7"/>
          <w:sz w:val="20"/>
        </w:rPr>
        <w:t> </w:t>
      </w:r>
      <w:r>
        <w:rPr>
          <w:color w:val="231F20"/>
          <w:sz w:val="20"/>
        </w:rPr>
        <w:t>la</w:t>
      </w:r>
      <w:r>
        <w:rPr>
          <w:color w:val="231F20"/>
          <w:spacing w:val="-7"/>
          <w:sz w:val="20"/>
        </w:rPr>
        <w:t> </w:t>
      </w:r>
      <w:r>
        <w:rPr>
          <w:color w:val="231F20"/>
          <w:sz w:val="20"/>
        </w:rPr>
        <w:t>entrega</w:t>
      </w:r>
      <w:r>
        <w:rPr>
          <w:color w:val="231F20"/>
          <w:spacing w:val="-7"/>
          <w:sz w:val="20"/>
        </w:rPr>
        <w:t> </w:t>
      </w:r>
      <w:r>
        <w:rPr>
          <w:color w:val="231F20"/>
          <w:sz w:val="20"/>
        </w:rPr>
        <w:t>de</w:t>
      </w:r>
      <w:r>
        <w:rPr>
          <w:color w:val="231F20"/>
          <w:spacing w:val="-7"/>
          <w:sz w:val="20"/>
        </w:rPr>
        <w:t> </w:t>
      </w:r>
      <w:r>
        <w:rPr>
          <w:color w:val="231F20"/>
          <w:sz w:val="20"/>
        </w:rPr>
        <w:t>nombramientos</w:t>
      </w:r>
      <w:r>
        <w:rPr>
          <w:color w:val="231F20"/>
          <w:spacing w:val="-7"/>
          <w:sz w:val="20"/>
        </w:rPr>
        <w:t> </w:t>
      </w:r>
      <w:r>
        <w:rPr>
          <w:color w:val="231F20"/>
          <w:sz w:val="20"/>
        </w:rPr>
        <w:t>a</w:t>
      </w:r>
      <w:r>
        <w:rPr>
          <w:color w:val="231F20"/>
          <w:spacing w:val="-7"/>
          <w:sz w:val="20"/>
        </w:rPr>
        <w:t> </w:t>
      </w:r>
      <w:r>
        <w:rPr>
          <w:color w:val="231F20"/>
          <w:sz w:val="20"/>
        </w:rPr>
        <w:t>los</w:t>
      </w:r>
      <w:r>
        <w:rPr>
          <w:color w:val="231F20"/>
          <w:spacing w:val="-7"/>
          <w:sz w:val="20"/>
        </w:rPr>
        <w:t> </w:t>
      </w:r>
      <w:r>
        <w:rPr>
          <w:color w:val="231F20"/>
          <w:sz w:val="20"/>
        </w:rPr>
        <w:t>ciudada- nos designados como funcionarios de mesas directivas de casillas;</w:t>
      </w:r>
    </w:p>
    <w:p>
      <w:pPr>
        <w:pStyle w:val="ListParagraph"/>
        <w:numPr>
          <w:ilvl w:val="2"/>
          <w:numId w:val="15"/>
        </w:numPr>
        <w:tabs>
          <w:tab w:pos="2291" w:val="left" w:leader="none"/>
          <w:tab w:pos="2293" w:val="left" w:leader="none"/>
        </w:tabs>
        <w:spacing w:line="235" w:lineRule="auto" w:before="1" w:after="0"/>
        <w:ind w:left="2293" w:right="346" w:hanging="280"/>
        <w:jc w:val="both"/>
        <w:rPr>
          <w:sz w:val="20"/>
        </w:rPr>
      </w:pPr>
      <w:r>
        <w:rPr>
          <w:color w:val="231F20"/>
          <w:sz w:val="20"/>
        </w:rPr>
        <w:t>Funcionar como espacio para fijar en el exterior del inmueble las listas con la ubicación e integración de las mesas directivas de casilla;</w:t>
      </w:r>
    </w:p>
    <w:p>
      <w:pPr>
        <w:pStyle w:val="ListParagraph"/>
        <w:numPr>
          <w:ilvl w:val="2"/>
          <w:numId w:val="15"/>
        </w:numPr>
        <w:tabs>
          <w:tab w:pos="2289" w:val="left" w:leader="none"/>
        </w:tabs>
        <w:spacing w:line="240" w:lineRule="exact" w:before="0" w:after="0"/>
        <w:ind w:left="2289" w:right="0" w:hanging="316"/>
        <w:jc w:val="both"/>
        <w:rPr>
          <w:sz w:val="20"/>
        </w:rPr>
      </w:pPr>
      <w:r>
        <w:rPr>
          <w:color w:val="231F20"/>
          <w:sz w:val="20"/>
        </w:rPr>
        <w:t>Funcionar</w:t>
      </w:r>
      <w:r>
        <w:rPr>
          <w:color w:val="231F20"/>
          <w:spacing w:val="-7"/>
          <w:sz w:val="20"/>
        </w:rPr>
        <w:t> </w:t>
      </w:r>
      <w:r>
        <w:rPr>
          <w:color w:val="231F20"/>
          <w:sz w:val="20"/>
        </w:rPr>
        <w:t>como</w:t>
      </w:r>
      <w:r>
        <w:rPr>
          <w:color w:val="231F20"/>
          <w:spacing w:val="-5"/>
          <w:sz w:val="20"/>
        </w:rPr>
        <w:t> </w:t>
      </w:r>
      <w:r>
        <w:rPr>
          <w:color w:val="231F20"/>
          <w:sz w:val="20"/>
        </w:rPr>
        <w:t>espacio</w:t>
      </w:r>
      <w:r>
        <w:rPr>
          <w:color w:val="231F20"/>
          <w:spacing w:val="-5"/>
          <w:sz w:val="20"/>
        </w:rPr>
        <w:t> </w:t>
      </w:r>
      <w:r>
        <w:rPr>
          <w:color w:val="231F20"/>
          <w:sz w:val="20"/>
        </w:rPr>
        <w:t>para</w:t>
      </w:r>
      <w:r>
        <w:rPr>
          <w:color w:val="231F20"/>
          <w:spacing w:val="-5"/>
          <w:sz w:val="20"/>
        </w:rPr>
        <w:t> </w:t>
      </w:r>
      <w:r>
        <w:rPr>
          <w:color w:val="231F20"/>
          <w:sz w:val="20"/>
        </w:rPr>
        <w:t>la</w:t>
      </w:r>
      <w:r>
        <w:rPr>
          <w:color w:val="231F20"/>
          <w:spacing w:val="-5"/>
          <w:sz w:val="20"/>
        </w:rPr>
        <w:t> </w:t>
      </w:r>
      <w:r>
        <w:rPr>
          <w:color w:val="231F20"/>
          <w:sz w:val="20"/>
        </w:rPr>
        <w:t>realización</w:t>
      </w:r>
      <w:r>
        <w:rPr>
          <w:color w:val="231F20"/>
          <w:spacing w:val="-5"/>
          <w:sz w:val="20"/>
        </w:rPr>
        <w:t> </w:t>
      </w:r>
      <w:r>
        <w:rPr>
          <w:color w:val="231F20"/>
          <w:sz w:val="20"/>
        </w:rPr>
        <w:t>de</w:t>
      </w:r>
      <w:r>
        <w:rPr>
          <w:color w:val="231F20"/>
          <w:spacing w:val="-4"/>
          <w:sz w:val="20"/>
        </w:rPr>
        <w:t> </w:t>
      </w:r>
      <w:r>
        <w:rPr>
          <w:color w:val="231F20"/>
          <w:sz w:val="20"/>
        </w:rPr>
        <w:t>trámites</w:t>
      </w:r>
      <w:r>
        <w:rPr>
          <w:color w:val="231F20"/>
          <w:spacing w:val="-5"/>
          <w:sz w:val="20"/>
        </w:rPr>
        <w:t> </w:t>
      </w:r>
      <w:r>
        <w:rPr>
          <w:color w:val="231F20"/>
          <w:spacing w:val="-2"/>
          <w:sz w:val="20"/>
        </w:rPr>
        <w:t>administrativos;</w:t>
      </w:r>
    </w:p>
    <w:p>
      <w:pPr>
        <w:pStyle w:val="ListParagraph"/>
        <w:numPr>
          <w:ilvl w:val="2"/>
          <w:numId w:val="15"/>
        </w:numPr>
        <w:tabs>
          <w:tab w:pos="2288" w:val="left" w:leader="none"/>
          <w:tab w:pos="2293" w:val="left" w:leader="none"/>
        </w:tabs>
        <w:spacing w:line="235" w:lineRule="auto" w:before="2" w:after="0"/>
        <w:ind w:left="2293" w:right="348" w:hanging="380"/>
        <w:jc w:val="both"/>
        <w:rPr>
          <w:sz w:val="20"/>
        </w:rPr>
      </w:pPr>
      <w:r>
        <w:rPr>
          <w:color w:val="231F20"/>
          <w:sz w:val="20"/>
        </w:rPr>
        <w:t>Funcionar</w:t>
      </w:r>
      <w:r>
        <w:rPr>
          <w:color w:val="231F20"/>
          <w:spacing w:val="-12"/>
          <w:sz w:val="20"/>
        </w:rPr>
        <w:t> </w:t>
      </w:r>
      <w:r>
        <w:rPr>
          <w:color w:val="231F20"/>
          <w:sz w:val="20"/>
        </w:rPr>
        <w:t>como</w:t>
      </w:r>
      <w:r>
        <w:rPr>
          <w:color w:val="231F20"/>
          <w:spacing w:val="-11"/>
          <w:sz w:val="20"/>
        </w:rPr>
        <w:t> </w:t>
      </w:r>
      <w:r>
        <w:rPr>
          <w:color w:val="231F20"/>
          <w:sz w:val="20"/>
        </w:rPr>
        <w:t>centros</w:t>
      </w:r>
      <w:r>
        <w:rPr>
          <w:color w:val="231F20"/>
          <w:spacing w:val="-11"/>
          <w:sz w:val="20"/>
        </w:rPr>
        <w:t> </w:t>
      </w:r>
      <w:r>
        <w:rPr>
          <w:color w:val="231F20"/>
          <w:sz w:val="20"/>
        </w:rPr>
        <w:t>de</w:t>
      </w:r>
      <w:r>
        <w:rPr>
          <w:color w:val="231F20"/>
          <w:spacing w:val="-12"/>
          <w:sz w:val="20"/>
        </w:rPr>
        <w:t> </w:t>
      </w:r>
      <w:r>
        <w:rPr>
          <w:color w:val="231F20"/>
          <w:sz w:val="20"/>
        </w:rPr>
        <w:t>resguardo</w:t>
      </w:r>
      <w:r>
        <w:rPr>
          <w:color w:val="231F20"/>
          <w:spacing w:val="-11"/>
          <w:sz w:val="20"/>
        </w:rPr>
        <w:t> </w:t>
      </w:r>
      <w:r>
        <w:rPr>
          <w:color w:val="231F20"/>
          <w:sz w:val="20"/>
        </w:rPr>
        <w:t>y</w:t>
      </w:r>
      <w:r>
        <w:rPr>
          <w:color w:val="231F20"/>
          <w:spacing w:val="-11"/>
          <w:sz w:val="20"/>
        </w:rPr>
        <w:t> </w:t>
      </w:r>
      <w:r>
        <w:rPr>
          <w:color w:val="231F20"/>
          <w:sz w:val="20"/>
        </w:rPr>
        <w:t>seguridad</w:t>
      </w:r>
      <w:r>
        <w:rPr>
          <w:color w:val="231F20"/>
          <w:spacing w:val="-12"/>
          <w:sz w:val="20"/>
        </w:rPr>
        <w:t> </w:t>
      </w:r>
      <w:r>
        <w:rPr>
          <w:color w:val="231F20"/>
          <w:sz w:val="20"/>
        </w:rPr>
        <w:t>para</w:t>
      </w:r>
      <w:r>
        <w:rPr>
          <w:color w:val="231F20"/>
          <w:spacing w:val="-11"/>
          <w:sz w:val="20"/>
        </w:rPr>
        <w:t> </w:t>
      </w:r>
      <w:r>
        <w:rPr>
          <w:color w:val="231F20"/>
          <w:sz w:val="20"/>
        </w:rPr>
        <w:t>los</w:t>
      </w:r>
      <w:r>
        <w:rPr>
          <w:color w:val="231F20"/>
          <w:spacing w:val="-11"/>
          <w:sz w:val="20"/>
        </w:rPr>
        <w:t> </w:t>
      </w:r>
      <w:r>
        <w:rPr>
          <w:color w:val="231F20"/>
          <w:sz w:val="20"/>
        </w:rPr>
        <w:t>supervisores</w:t>
      </w:r>
      <w:r>
        <w:rPr>
          <w:color w:val="231F20"/>
          <w:spacing w:val="-12"/>
          <w:sz w:val="20"/>
        </w:rPr>
        <w:t> </w:t>
      </w:r>
      <w:r>
        <w:rPr>
          <w:color w:val="231F20"/>
          <w:sz w:val="20"/>
        </w:rPr>
        <w:t>electora- les y los cae;</w:t>
      </w:r>
    </w:p>
    <w:p>
      <w:pPr>
        <w:pStyle w:val="ListParagraph"/>
        <w:numPr>
          <w:ilvl w:val="2"/>
          <w:numId w:val="15"/>
        </w:numPr>
        <w:tabs>
          <w:tab w:pos="2289" w:val="left" w:leader="none"/>
        </w:tabs>
        <w:spacing w:line="240" w:lineRule="exact" w:before="0" w:after="0"/>
        <w:ind w:left="2289" w:right="0" w:hanging="376"/>
        <w:jc w:val="both"/>
        <w:rPr>
          <w:sz w:val="20"/>
        </w:rPr>
      </w:pPr>
      <w:r>
        <w:rPr>
          <w:color w:val="231F20"/>
          <w:sz w:val="20"/>
        </w:rPr>
        <w:t>Servir</w:t>
      </w:r>
      <w:r>
        <w:rPr>
          <w:color w:val="231F20"/>
          <w:spacing w:val="-5"/>
          <w:sz w:val="20"/>
        </w:rPr>
        <w:t> </w:t>
      </w:r>
      <w:r>
        <w:rPr>
          <w:color w:val="231F20"/>
          <w:sz w:val="20"/>
        </w:rPr>
        <w:t>como</w:t>
      </w:r>
      <w:r>
        <w:rPr>
          <w:color w:val="231F20"/>
          <w:spacing w:val="-6"/>
          <w:sz w:val="20"/>
        </w:rPr>
        <w:t> </w:t>
      </w:r>
      <w:r>
        <w:rPr>
          <w:color w:val="231F20"/>
          <w:sz w:val="20"/>
        </w:rPr>
        <w:t>sede</w:t>
      </w:r>
      <w:r>
        <w:rPr>
          <w:color w:val="231F20"/>
          <w:spacing w:val="-4"/>
          <w:sz w:val="20"/>
        </w:rPr>
        <w:t> </w:t>
      </w:r>
      <w:r>
        <w:rPr>
          <w:color w:val="231F20"/>
          <w:sz w:val="20"/>
        </w:rPr>
        <w:t>para</w:t>
      </w:r>
      <w:r>
        <w:rPr>
          <w:color w:val="231F20"/>
          <w:spacing w:val="-6"/>
          <w:sz w:val="20"/>
        </w:rPr>
        <w:t> </w:t>
      </w:r>
      <w:r>
        <w:rPr>
          <w:color w:val="231F20"/>
          <w:sz w:val="20"/>
        </w:rPr>
        <w:t>apoyar</w:t>
      </w:r>
      <w:r>
        <w:rPr>
          <w:color w:val="231F20"/>
          <w:spacing w:val="-5"/>
          <w:sz w:val="20"/>
        </w:rPr>
        <w:t> </w:t>
      </w:r>
      <w:r>
        <w:rPr>
          <w:color w:val="231F20"/>
          <w:sz w:val="20"/>
        </w:rPr>
        <w:t>el</w:t>
      </w:r>
      <w:r>
        <w:rPr>
          <w:color w:val="231F20"/>
          <w:spacing w:val="-5"/>
          <w:sz w:val="20"/>
        </w:rPr>
        <w:t> </w:t>
      </w:r>
      <w:r>
        <w:rPr>
          <w:color w:val="231F20"/>
          <w:sz w:val="20"/>
        </w:rPr>
        <w:t>equipamiento</w:t>
      </w:r>
      <w:r>
        <w:rPr>
          <w:color w:val="231F20"/>
          <w:spacing w:val="-6"/>
          <w:sz w:val="20"/>
        </w:rPr>
        <w:t> </w:t>
      </w:r>
      <w:r>
        <w:rPr>
          <w:color w:val="231F20"/>
          <w:sz w:val="20"/>
        </w:rPr>
        <w:t>y</w:t>
      </w:r>
      <w:r>
        <w:rPr>
          <w:color w:val="231F20"/>
          <w:spacing w:val="-4"/>
          <w:sz w:val="20"/>
        </w:rPr>
        <w:t> </w:t>
      </w:r>
      <w:r>
        <w:rPr>
          <w:color w:val="231F20"/>
          <w:sz w:val="20"/>
        </w:rPr>
        <w:t>acondicionamiento</w:t>
      </w:r>
      <w:r>
        <w:rPr>
          <w:color w:val="231F20"/>
          <w:spacing w:val="-6"/>
          <w:sz w:val="20"/>
        </w:rPr>
        <w:t> </w:t>
      </w:r>
      <w:r>
        <w:rPr>
          <w:color w:val="231F20"/>
          <w:sz w:val="20"/>
        </w:rPr>
        <w:t>de</w:t>
      </w:r>
      <w:r>
        <w:rPr>
          <w:color w:val="231F20"/>
          <w:spacing w:val="-4"/>
          <w:sz w:val="20"/>
        </w:rPr>
        <w:t> </w:t>
      </w:r>
      <w:r>
        <w:rPr>
          <w:color w:val="231F20"/>
          <w:spacing w:val="-2"/>
          <w:sz w:val="20"/>
        </w:rPr>
        <w:t>casillas;</w:t>
      </w:r>
    </w:p>
    <w:p>
      <w:pPr>
        <w:pStyle w:val="ListParagraph"/>
        <w:numPr>
          <w:ilvl w:val="2"/>
          <w:numId w:val="15"/>
        </w:numPr>
        <w:tabs>
          <w:tab w:pos="2291" w:val="left" w:leader="none"/>
          <w:tab w:pos="2293" w:val="left" w:leader="none"/>
        </w:tabs>
        <w:spacing w:line="235" w:lineRule="auto" w:before="2" w:after="0"/>
        <w:ind w:left="2293" w:right="348" w:hanging="320"/>
        <w:jc w:val="both"/>
        <w:rPr>
          <w:sz w:val="20"/>
        </w:rPr>
      </w:pPr>
      <w:r>
        <w:rPr>
          <w:color w:val="231F20"/>
          <w:sz w:val="20"/>
        </w:rPr>
        <w:t>Apoyar, en su caso, al personal designado por el órgano distrital, cuyas áreas</w:t>
      </w:r>
      <w:r>
        <w:rPr>
          <w:color w:val="231F20"/>
          <w:spacing w:val="80"/>
          <w:sz w:val="20"/>
        </w:rPr>
        <w:t> </w:t>
      </w:r>
      <w:r>
        <w:rPr>
          <w:color w:val="231F20"/>
          <w:sz w:val="20"/>
        </w:rPr>
        <w:t>de</w:t>
      </w:r>
      <w:r>
        <w:rPr>
          <w:color w:val="231F20"/>
          <w:spacing w:val="-4"/>
          <w:sz w:val="20"/>
        </w:rPr>
        <w:t> </w:t>
      </w:r>
      <w:r>
        <w:rPr>
          <w:color w:val="231F20"/>
          <w:sz w:val="20"/>
        </w:rPr>
        <w:t>responsabilidad</w:t>
      </w:r>
      <w:r>
        <w:rPr>
          <w:color w:val="231F20"/>
          <w:spacing w:val="-4"/>
          <w:sz w:val="20"/>
        </w:rPr>
        <w:t> </w:t>
      </w:r>
      <w:r>
        <w:rPr>
          <w:color w:val="231F20"/>
          <w:sz w:val="20"/>
        </w:rPr>
        <w:t>se</w:t>
      </w:r>
      <w:r>
        <w:rPr>
          <w:color w:val="231F20"/>
          <w:spacing w:val="-4"/>
          <w:sz w:val="20"/>
        </w:rPr>
        <w:t> </w:t>
      </w:r>
      <w:r>
        <w:rPr>
          <w:color w:val="231F20"/>
          <w:sz w:val="20"/>
        </w:rPr>
        <w:t>encuentren</w:t>
      </w:r>
      <w:r>
        <w:rPr>
          <w:color w:val="231F20"/>
          <w:spacing w:val="-4"/>
          <w:sz w:val="20"/>
        </w:rPr>
        <w:t> </w:t>
      </w:r>
      <w:r>
        <w:rPr>
          <w:color w:val="231F20"/>
          <w:sz w:val="20"/>
        </w:rPr>
        <w:t>en</w:t>
      </w:r>
      <w:r>
        <w:rPr>
          <w:color w:val="231F20"/>
          <w:spacing w:val="-4"/>
          <w:sz w:val="20"/>
        </w:rPr>
        <w:t> </w:t>
      </w:r>
      <w:r>
        <w:rPr>
          <w:color w:val="231F20"/>
          <w:sz w:val="20"/>
        </w:rPr>
        <w:t>el</w:t>
      </w:r>
      <w:r>
        <w:rPr>
          <w:color w:val="231F20"/>
          <w:spacing w:val="-4"/>
          <w:sz w:val="20"/>
        </w:rPr>
        <w:t> </w:t>
      </w:r>
      <w:r>
        <w:rPr>
          <w:color w:val="231F20"/>
          <w:sz w:val="20"/>
        </w:rPr>
        <w:t>ámbito</w:t>
      </w:r>
      <w:r>
        <w:rPr>
          <w:color w:val="231F20"/>
          <w:spacing w:val="-4"/>
          <w:sz w:val="20"/>
        </w:rPr>
        <w:t> </w:t>
      </w:r>
      <w:r>
        <w:rPr>
          <w:color w:val="231F20"/>
          <w:sz w:val="20"/>
        </w:rPr>
        <w:t>geográfico</w:t>
      </w:r>
      <w:r>
        <w:rPr>
          <w:color w:val="231F20"/>
          <w:spacing w:val="-4"/>
          <w:sz w:val="20"/>
        </w:rPr>
        <w:t> </w:t>
      </w:r>
      <w:r>
        <w:rPr>
          <w:color w:val="231F20"/>
          <w:sz w:val="20"/>
        </w:rPr>
        <w:t>de</w:t>
      </w:r>
      <w:r>
        <w:rPr>
          <w:color w:val="231F20"/>
          <w:spacing w:val="-4"/>
          <w:sz w:val="20"/>
        </w:rPr>
        <w:t> </w:t>
      </w:r>
      <w:r>
        <w:rPr>
          <w:color w:val="231F20"/>
          <w:sz w:val="20"/>
        </w:rPr>
        <w:t>competencia</w:t>
      </w:r>
      <w:r>
        <w:rPr>
          <w:color w:val="231F20"/>
          <w:spacing w:val="-4"/>
          <w:sz w:val="20"/>
        </w:rPr>
        <w:t> </w:t>
      </w:r>
      <w:r>
        <w:rPr>
          <w:color w:val="231F20"/>
          <w:sz w:val="20"/>
        </w:rPr>
        <w:t>de</w:t>
      </w:r>
      <w:r>
        <w:rPr>
          <w:color w:val="231F20"/>
          <w:spacing w:val="-4"/>
          <w:sz w:val="20"/>
        </w:rPr>
        <w:t> </w:t>
      </w:r>
      <w:r>
        <w:rPr>
          <w:color w:val="231F20"/>
          <w:sz w:val="20"/>
        </w:rPr>
        <w:t>la oficina municipal, en la entrega de pautas y material promocional;</w:t>
      </w:r>
    </w:p>
    <w:p>
      <w:pPr>
        <w:pStyle w:val="ListParagraph"/>
        <w:numPr>
          <w:ilvl w:val="2"/>
          <w:numId w:val="15"/>
        </w:numPr>
        <w:tabs>
          <w:tab w:pos="2289" w:val="left" w:leader="none"/>
          <w:tab w:pos="2293" w:val="left" w:leader="none"/>
        </w:tabs>
        <w:spacing w:line="235" w:lineRule="auto" w:before="2" w:after="0"/>
        <w:ind w:left="2293" w:right="348" w:hanging="380"/>
        <w:jc w:val="both"/>
        <w:rPr>
          <w:sz w:val="20"/>
        </w:rPr>
      </w:pPr>
      <w:r>
        <w:rPr>
          <w:color w:val="231F20"/>
          <w:sz w:val="20"/>
        </w:rPr>
        <w:t>Servir</w:t>
      </w:r>
      <w:r>
        <w:rPr>
          <w:color w:val="231F20"/>
          <w:spacing w:val="-8"/>
          <w:sz w:val="20"/>
        </w:rPr>
        <w:t> </w:t>
      </w:r>
      <w:r>
        <w:rPr>
          <w:color w:val="231F20"/>
          <w:sz w:val="20"/>
        </w:rPr>
        <w:t>como</w:t>
      </w:r>
      <w:r>
        <w:rPr>
          <w:color w:val="231F20"/>
          <w:spacing w:val="-9"/>
          <w:sz w:val="20"/>
        </w:rPr>
        <w:t> </w:t>
      </w:r>
      <w:r>
        <w:rPr>
          <w:color w:val="231F20"/>
          <w:sz w:val="20"/>
        </w:rPr>
        <w:t>centro</w:t>
      </w:r>
      <w:r>
        <w:rPr>
          <w:color w:val="231F20"/>
          <w:spacing w:val="-8"/>
          <w:sz w:val="20"/>
        </w:rPr>
        <w:t> </w:t>
      </w:r>
      <w:r>
        <w:rPr>
          <w:color w:val="231F20"/>
          <w:sz w:val="20"/>
        </w:rPr>
        <w:t>de</w:t>
      </w:r>
      <w:r>
        <w:rPr>
          <w:color w:val="231F20"/>
          <w:spacing w:val="-8"/>
          <w:sz w:val="20"/>
        </w:rPr>
        <w:t> </w:t>
      </w:r>
      <w:r>
        <w:rPr>
          <w:color w:val="231F20"/>
          <w:sz w:val="20"/>
        </w:rPr>
        <w:t>apoyo</w:t>
      </w:r>
      <w:r>
        <w:rPr>
          <w:color w:val="231F20"/>
          <w:spacing w:val="-9"/>
          <w:sz w:val="20"/>
        </w:rPr>
        <w:t> </w:t>
      </w:r>
      <w:r>
        <w:rPr>
          <w:color w:val="231F20"/>
          <w:sz w:val="20"/>
        </w:rPr>
        <w:t>para</w:t>
      </w:r>
      <w:r>
        <w:rPr>
          <w:color w:val="231F20"/>
          <w:spacing w:val="-9"/>
          <w:sz w:val="20"/>
        </w:rPr>
        <w:t> </w:t>
      </w:r>
      <w:r>
        <w:rPr>
          <w:color w:val="231F20"/>
          <w:sz w:val="20"/>
        </w:rPr>
        <w:t>la</w:t>
      </w:r>
      <w:r>
        <w:rPr>
          <w:color w:val="231F20"/>
          <w:spacing w:val="-8"/>
          <w:sz w:val="20"/>
        </w:rPr>
        <w:t> </w:t>
      </w:r>
      <w:r>
        <w:rPr>
          <w:color w:val="231F20"/>
          <w:sz w:val="20"/>
        </w:rPr>
        <w:t>distribución</w:t>
      </w:r>
      <w:r>
        <w:rPr>
          <w:color w:val="231F20"/>
          <w:spacing w:val="-8"/>
          <w:sz w:val="20"/>
        </w:rPr>
        <w:t> </w:t>
      </w:r>
      <w:r>
        <w:rPr>
          <w:color w:val="231F20"/>
          <w:sz w:val="20"/>
        </w:rPr>
        <w:t>de</w:t>
      </w:r>
      <w:r>
        <w:rPr>
          <w:color w:val="231F20"/>
          <w:spacing w:val="-8"/>
          <w:sz w:val="20"/>
        </w:rPr>
        <w:t> </w:t>
      </w:r>
      <w:r>
        <w:rPr>
          <w:color w:val="231F20"/>
          <w:sz w:val="20"/>
        </w:rPr>
        <w:t>documentación</w:t>
      </w:r>
      <w:r>
        <w:rPr>
          <w:color w:val="231F20"/>
          <w:spacing w:val="-8"/>
          <w:sz w:val="20"/>
        </w:rPr>
        <w:t> </w:t>
      </w:r>
      <w:r>
        <w:rPr>
          <w:color w:val="231F20"/>
          <w:sz w:val="20"/>
        </w:rPr>
        <w:t>y</w:t>
      </w:r>
      <w:r>
        <w:rPr>
          <w:color w:val="231F20"/>
          <w:spacing w:val="-9"/>
          <w:sz w:val="20"/>
        </w:rPr>
        <w:t> </w:t>
      </w:r>
      <w:r>
        <w:rPr>
          <w:color w:val="231F20"/>
          <w:sz w:val="20"/>
        </w:rPr>
        <w:t>materiales electorales a los presidentes de mesa directiva de casilla;</w:t>
      </w:r>
    </w:p>
    <w:p>
      <w:pPr>
        <w:pStyle w:val="ListParagraph"/>
        <w:numPr>
          <w:ilvl w:val="2"/>
          <w:numId w:val="15"/>
        </w:numPr>
        <w:tabs>
          <w:tab w:pos="2288" w:val="left" w:leader="none"/>
          <w:tab w:pos="2293" w:val="left" w:leader="none"/>
        </w:tabs>
        <w:spacing w:line="235" w:lineRule="auto" w:before="1" w:after="0"/>
        <w:ind w:left="2293" w:right="347" w:hanging="460"/>
        <w:jc w:val="both"/>
        <w:rPr>
          <w:sz w:val="20"/>
        </w:rPr>
      </w:pPr>
      <w:r>
        <w:rPr>
          <w:color w:val="231F20"/>
          <w:sz w:val="20"/>
        </w:rPr>
        <w:t>Servir</w:t>
      </w:r>
      <w:r>
        <w:rPr>
          <w:color w:val="231F20"/>
          <w:spacing w:val="-7"/>
          <w:sz w:val="20"/>
        </w:rPr>
        <w:t> </w:t>
      </w:r>
      <w:r>
        <w:rPr>
          <w:color w:val="231F20"/>
          <w:sz w:val="20"/>
        </w:rPr>
        <w:t>como</w:t>
      </w:r>
      <w:r>
        <w:rPr>
          <w:color w:val="231F20"/>
          <w:spacing w:val="-7"/>
          <w:sz w:val="20"/>
        </w:rPr>
        <w:t> </w:t>
      </w:r>
      <w:r>
        <w:rPr>
          <w:color w:val="231F20"/>
          <w:sz w:val="20"/>
        </w:rPr>
        <w:t>centro</w:t>
      </w:r>
      <w:r>
        <w:rPr>
          <w:color w:val="231F20"/>
          <w:spacing w:val="-7"/>
          <w:sz w:val="20"/>
        </w:rPr>
        <w:t> </w:t>
      </w:r>
      <w:r>
        <w:rPr>
          <w:color w:val="231F20"/>
          <w:sz w:val="20"/>
        </w:rPr>
        <w:t>de</w:t>
      </w:r>
      <w:r>
        <w:rPr>
          <w:color w:val="231F20"/>
          <w:spacing w:val="-7"/>
          <w:sz w:val="20"/>
        </w:rPr>
        <w:t> </w:t>
      </w:r>
      <w:r>
        <w:rPr>
          <w:color w:val="231F20"/>
          <w:sz w:val="20"/>
        </w:rPr>
        <w:t>apoyo</w:t>
      </w:r>
      <w:r>
        <w:rPr>
          <w:color w:val="231F20"/>
          <w:spacing w:val="-7"/>
          <w:sz w:val="20"/>
        </w:rPr>
        <w:t> </w:t>
      </w:r>
      <w:r>
        <w:rPr>
          <w:color w:val="231F20"/>
          <w:sz w:val="20"/>
        </w:rPr>
        <w:t>en</w:t>
      </w:r>
      <w:r>
        <w:rPr>
          <w:color w:val="231F20"/>
          <w:spacing w:val="-7"/>
          <w:sz w:val="20"/>
        </w:rPr>
        <w:t> </w:t>
      </w:r>
      <w:r>
        <w:rPr>
          <w:color w:val="231F20"/>
          <w:sz w:val="20"/>
        </w:rPr>
        <w:t>las</w:t>
      </w:r>
      <w:r>
        <w:rPr>
          <w:color w:val="231F20"/>
          <w:spacing w:val="-7"/>
          <w:sz w:val="20"/>
        </w:rPr>
        <w:t> </w:t>
      </w:r>
      <w:r>
        <w:rPr>
          <w:color w:val="231F20"/>
          <w:sz w:val="20"/>
        </w:rPr>
        <w:t>actividades</w:t>
      </w:r>
      <w:r>
        <w:rPr>
          <w:color w:val="231F20"/>
          <w:spacing w:val="-7"/>
          <w:sz w:val="20"/>
        </w:rPr>
        <w:t> </w:t>
      </w:r>
      <w:r>
        <w:rPr>
          <w:color w:val="231F20"/>
          <w:sz w:val="20"/>
        </w:rPr>
        <w:t>de</w:t>
      </w:r>
      <w:r>
        <w:rPr>
          <w:color w:val="231F20"/>
          <w:spacing w:val="-7"/>
          <w:sz w:val="20"/>
        </w:rPr>
        <w:t> </w:t>
      </w:r>
      <w:r>
        <w:rPr>
          <w:color w:val="231F20"/>
          <w:sz w:val="20"/>
        </w:rPr>
        <w:t>cultura</w:t>
      </w:r>
      <w:r>
        <w:rPr>
          <w:color w:val="231F20"/>
          <w:spacing w:val="-7"/>
          <w:sz w:val="20"/>
        </w:rPr>
        <w:t> </w:t>
      </w:r>
      <w:r>
        <w:rPr>
          <w:color w:val="231F20"/>
          <w:sz w:val="20"/>
        </w:rPr>
        <w:t>cívica</w:t>
      </w:r>
      <w:r>
        <w:rPr>
          <w:color w:val="231F20"/>
          <w:spacing w:val="-7"/>
          <w:sz w:val="20"/>
        </w:rPr>
        <w:t> </w:t>
      </w:r>
      <w:r>
        <w:rPr>
          <w:color w:val="231F20"/>
          <w:sz w:val="20"/>
        </w:rPr>
        <w:t>o</w:t>
      </w:r>
      <w:r>
        <w:rPr>
          <w:color w:val="231F20"/>
          <w:spacing w:val="-7"/>
          <w:sz w:val="20"/>
        </w:rPr>
        <w:t> </w:t>
      </w:r>
      <w:r>
        <w:rPr>
          <w:color w:val="231F20"/>
          <w:sz w:val="20"/>
        </w:rPr>
        <w:t>promoción</w:t>
      </w:r>
      <w:r>
        <w:rPr>
          <w:color w:val="231F20"/>
          <w:spacing w:val="-6"/>
          <w:sz w:val="20"/>
        </w:rPr>
        <w:t> </w:t>
      </w:r>
      <w:r>
        <w:rPr>
          <w:color w:val="231F20"/>
          <w:sz w:val="20"/>
        </w:rPr>
        <w:t>del voto, y</w:t>
      </w:r>
    </w:p>
    <w:p>
      <w:pPr>
        <w:pStyle w:val="ListParagraph"/>
        <w:numPr>
          <w:ilvl w:val="2"/>
          <w:numId w:val="15"/>
        </w:numPr>
        <w:tabs>
          <w:tab w:pos="2288" w:val="left" w:leader="none"/>
        </w:tabs>
        <w:spacing w:line="242" w:lineRule="exact" w:before="0" w:after="0"/>
        <w:ind w:left="2288" w:right="0" w:hanging="495"/>
        <w:jc w:val="both"/>
        <w:rPr>
          <w:sz w:val="20"/>
        </w:rPr>
      </w:pPr>
      <w:r>
        <w:rPr>
          <w:color w:val="231F20"/>
          <w:spacing w:val="-2"/>
          <w:sz w:val="20"/>
        </w:rPr>
        <w:t>Servir</w:t>
      </w:r>
      <w:r>
        <w:rPr>
          <w:color w:val="231F20"/>
          <w:spacing w:val="-7"/>
          <w:sz w:val="20"/>
        </w:rPr>
        <w:t> </w:t>
      </w:r>
      <w:r>
        <w:rPr>
          <w:color w:val="231F20"/>
          <w:spacing w:val="-2"/>
          <w:sz w:val="20"/>
        </w:rPr>
        <w:t>como</w:t>
      </w:r>
      <w:r>
        <w:rPr>
          <w:color w:val="231F20"/>
          <w:spacing w:val="-5"/>
          <w:sz w:val="20"/>
        </w:rPr>
        <w:t> </w:t>
      </w:r>
      <w:r>
        <w:rPr>
          <w:color w:val="231F20"/>
          <w:spacing w:val="-2"/>
          <w:sz w:val="20"/>
        </w:rPr>
        <w:t>centro</w:t>
      </w:r>
      <w:r>
        <w:rPr>
          <w:color w:val="231F20"/>
          <w:spacing w:val="-4"/>
          <w:sz w:val="20"/>
        </w:rPr>
        <w:t> </w:t>
      </w:r>
      <w:r>
        <w:rPr>
          <w:color w:val="231F20"/>
          <w:spacing w:val="-2"/>
          <w:sz w:val="20"/>
        </w:rPr>
        <w:t>de</w:t>
      </w:r>
      <w:r>
        <w:rPr>
          <w:color w:val="231F20"/>
          <w:spacing w:val="-5"/>
          <w:sz w:val="20"/>
        </w:rPr>
        <w:t> </w:t>
      </w:r>
      <w:r>
        <w:rPr>
          <w:color w:val="231F20"/>
          <w:spacing w:val="-2"/>
          <w:sz w:val="20"/>
        </w:rPr>
        <w:t>distribución</w:t>
      </w:r>
      <w:r>
        <w:rPr>
          <w:color w:val="231F20"/>
          <w:spacing w:val="-5"/>
          <w:sz w:val="20"/>
        </w:rPr>
        <w:t> </w:t>
      </w:r>
      <w:r>
        <w:rPr>
          <w:color w:val="231F20"/>
          <w:spacing w:val="-2"/>
          <w:sz w:val="20"/>
        </w:rPr>
        <w:t>de</w:t>
      </w:r>
      <w:r>
        <w:rPr>
          <w:color w:val="231F20"/>
          <w:spacing w:val="-4"/>
          <w:sz w:val="20"/>
        </w:rPr>
        <w:t> </w:t>
      </w:r>
      <w:r>
        <w:rPr>
          <w:color w:val="231F20"/>
          <w:spacing w:val="-2"/>
          <w:sz w:val="20"/>
        </w:rPr>
        <w:t>material</w:t>
      </w:r>
      <w:r>
        <w:rPr>
          <w:color w:val="231F20"/>
          <w:spacing w:val="-6"/>
          <w:sz w:val="20"/>
        </w:rPr>
        <w:t> </w:t>
      </w:r>
      <w:r>
        <w:rPr>
          <w:color w:val="231F20"/>
          <w:spacing w:val="-2"/>
          <w:sz w:val="20"/>
        </w:rPr>
        <w:t>de</w:t>
      </w:r>
      <w:r>
        <w:rPr>
          <w:color w:val="231F20"/>
          <w:spacing w:val="-5"/>
          <w:sz w:val="20"/>
        </w:rPr>
        <w:t> </w:t>
      </w:r>
      <w:r>
        <w:rPr>
          <w:color w:val="231F20"/>
          <w:spacing w:val="-2"/>
          <w:sz w:val="20"/>
        </w:rPr>
        <w:t>difusión</w:t>
      </w:r>
      <w:r>
        <w:rPr>
          <w:color w:val="231F20"/>
          <w:spacing w:val="-4"/>
          <w:sz w:val="20"/>
        </w:rPr>
        <w:t> </w:t>
      </w:r>
      <w:r>
        <w:rPr>
          <w:color w:val="231F20"/>
          <w:spacing w:val="-2"/>
          <w:sz w:val="20"/>
        </w:rPr>
        <w:t>sobre</w:t>
      </w:r>
      <w:r>
        <w:rPr>
          <w:color w:val="231F20"/>
          <w:spacing w:val="-5"/>
          <w:sz w:val="20"/>
        </w:rPr>
        <w:t> </w:t>
      </w:r>
      <w:r>
        <w:rPr>
          <w:color w:val="231F20"/>
          <w:spacing w:val="-2"/>
          <w:sz w:val="20"/>
        </w:rPr>
        <w:t>educación</w:t>
      </w:r>
      <w:r>
        <w:rPr>
          <w:color w:val="231F20"/>
          <w:spacing w:val="-4"/>
          <w:sz w:val="20"/>
        </w:rPr>
        <w:t> </w:t>
      </w:r>
      <w:r>
        <w:rPr>
          <w:color w:val="231F20"/>
          <w:spacing w:val="-2"/>
          <w:sz w:val="20"/>
        </w:rPr>
        <w:t>cívica.</w:t>
      </w:r>
    </w:p>
    <w:p>
      <w:pPr>
        <w:spacing w:after="0" w:line="242" w:lineRule="exact"/>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5"/>
        </w:numPr>
        <w:tabs>
          <w:tab w:pos="1843" w:val="left" w:leader="none"/>
        </w:tabs>
        <w:spacing w:line="240" w:lineRule="auto" w:before="0" w:after="0"/>
        <w:ind w:left="1843" w:right="0" w:hanging="213"/>
        <w:jc w:val="left"/>
        <w:rPr>
          <w:sz w:val="20"/>
        </w:rPr>
      </w:pPr>
      <w:r>
        <w:rPr>
          <w:color w:val="231F20"/>
          <w:sz w:val="20"/>
        </w:rPr>
        <w:t>Durante</w:t>
      </w:r>
      <w:r>
        <w:rPr>
          <w:color w:val="231F20"/>
          <w:spacing w:val="-4"/>
          <w:sz w:val="20"/>
        </w:rPr>
        <w:t> </w:t>
      </w:r>
      <w:r>
        <w:rPr>
          <w:color w:val="231F20"/>
          <w:sz w:val="20"/>
        </w:rPr>
        <w:t>la</w:t>
      </w:r>
      <w:r>
        <w:rPr>
          <w:color w:val="231F20"/>
          <w:spacing w:val="-4"/>
          <w:sz w:val="20"/>
        </w:rPr>
        <w:t> </w:t>
      </w:r>
      <w:r>
        <w:rPr>
          <w:color w:val="231F20"/>
          <w:sz w:val="20"/>
        </w:rPr>
        <w:t>Jornada</w:t>
      </w:r>
      <w:r>
        <w:rPr>
          <w:color w:val="231F20"/>
          <w:spacing w:val="-4"/>
          <w:sz w:val="20"/>
        </w:rPr>
        <w:t> </w:t>
      </w:r>
      <w:r>
        <w:rPr>
          <w:color w:val="231F20"/>
          <w:spacing w:val="-2"/>
          <w:sz w:val="20"/>
        </w:rPr>
        <w:t>Electoral:</w:t>
      </w:r>
    </w:p>
    <w:p>
      <w:pPr>
        <w:pStyle w:val="BodyText"/>
        <w:spacing w:before="32"/>
        <w:ind w:firstLine="0"/>
        <w:jc w:val="left"/>
        <w:rPr>
          <w:sz w:val="20"/>
        </w:rPr>
      </w:pPr>
    </w:p>
    <w:p>
      <w:pPr>
        <w:pStyle w:val="ListParagraph"/>
        <w:numPr>
          <w:ilvl w:val="2"/>
          <w:numId w:val="15"/>
        </w:numPr>
        <w:tabs>
          <w:tab w:pos="2008" w:val="left" w:leader="none"/>
          <w:tab w:pos="2010" w:val="left" w:leader="none"/>
        </w:tabs>
        <w:spacing w:line="254" w:lineRule="auto" w:before="0" w:after="0"/>
        <w:ind w:left="2010" w:right="631" w:hanging="160"/>
        <w:jc w:val="both"/>
        <w:rPr>
          <w:sz w:val="20"/>
        </w:rPr>
      </w:pPr>
      <w:r>
        <w:rPr>
          <w:color w:val="231F20"/>
          <w:sz w:val="20"/>
        </w:rPr>
        <w:t>Funcionar</w:t>
      </w:r>
      <w:r>
        <w:rPr>
          <w:color w:val="231F20"/>
          <w:spacing w:val="-2"/>
          <w:sz w:val="20"/>
        </w:rPr>
        <w:t> </w:t>
      </w:r>
      <w:r>
        <w:rPr>
          <w:color w:val="231F20"/>
          <w:sz w:val="20"/>
        </w:rPr>
        <w:t>como</w:t>
      </w:r>
      <w:r>
        <w:rPr>
          <w:color w:val="231F20"/>
          <w:spacing w:val="-2"/>
          <w:sz w:val="20"/>
        </w:rPr>
        <w:t> </w:t>
      </w:r>
      <w:r>
        <w:rPr>
          <w:color w:val="231F20"/>
          <w:sz w:val="20"/>
        </w:rPr>
        <w:t>centro</w:t>
      </w:r>
      <w:r>
        <w:rPr>
          <w:color w:val="231F20"/>
          <w:spacing w:val="-2"/>
          <w:sz w:val="20"/>
        </w:rPr>
        <w:t> </w:t>
      </w:r>
      <w:r>
        <w:rPr>
          <w:color w:val="231F20"/>
          <w:sz w:val="20"/>
        </w:rPr>
        <w:t>de</w:t>
      </w:r>
      <w:r>
        <w:rPr>
          <w:color w:val="231F20"/>
          <w:spacing w:val="-2"/>
          <w:sz w:val="20"/>
        </w:rPr>
        <w:t> </w:t>
      </w:r>
      <w:r>
        <w:rPr>
          <w:color w:val="231F20"/>
          <w:sz w:val="20"/>
        </w:rPr>
        <w:t>enlace</w:t>
      </w:r>
      <w:r>
        <w:rPr>
          <w:color w:val="231F20"/>
          <w:spacing w:val="-2"/>
          <w:sz w:val="20"/>
        </w:rPr>
        <w:t> </w:t>
      </w:r>
      <w:r>
        <w:rPr>
          <w:color w:val="231F20"/>
          <w:sz w:val="20"/>
        </w:rPr>
        <w:t>informativo</w:t>
      </w:r>
      <w:r>
        <w:rPr>
          <w:color w:val="231F20"/>
          <w:spacing w:val="-2"/>
          <w:sz w:val="20"/>
        </w:rPr>
        <w:t> </w:t>
      </w:r>
      <w:r>
        <w:rPr>
          <w:color w:val="231F20"/>
          <w:sz w:val="20"/>
        </w:rPr>
        <w:t>y</w:t>
      </w:r>
      <w:r>
        <w:rPr>
          <w:color w:val="231F20"/>
          <w:spacing w:val="-2"/>
          <w:sz w:val="20"/>
        </w:rPr>
        <w:t> </w:t>
      </w:r>
      <w:r>
        <w:rPr>
          <w:color w:val="231F20"/>
          <w:sz w:val="20"/>
        </w:rPr>
        <w:t>de</w:t>
      </w:r>
      <w:r>
        <w:rPr>
          <w:color w:val="231F20"/>
          <w:spacing w:val="-2"/>
          <w:sz w:val="20"/>
        </w:rPr>
        <w:t> </w:t>
      </w:r>
      <w:r>
        <w:rPr>
          <w:color w:val="231F20"/>
          <w:sz w:val="20"/>
        </w:rPr>
        <w:t>operaciones</w:t>
      </w:r>
      <w:r>
        <w:rPr>
          <w:color w:val="231F20"/>
          <w:spacing w:val="-2"/>
          <w:sz w:val="20"/>
        </w:rPr>
        <w:t> </w:t>
      </w:r>
      <w:r>
        <w:rPr>
          <w:color w:val="231F20"/>
          <w:sz w:val="20"/>
        </w:rPr>
        <w:t>entre</w:t>
      </w:r>
      <w:r>
        <w:rPr>
          <w:color w:val="231F20"/>
          <w:spacing w:val="-2"/>
          <w:sz w:val="20"/>
        </w:rPr>
        <w:t> </w:t>
      </w:r>
      <w:r>
        <w:rPr>
          <w:color w:val="231F20"/>
          <w:sz w:val="20"/>
        </w:rPr>
        <w:t>los</w:t>
      </w:r>
      <w:r>
        <w:rPr>
          <w:color w:val="231F20"/>
          <w:spacing w:val="-2"/>
          <w:sz w:val="20"/>
        </w:rPr>
        <w:t> </w:t>
      </w:r>
      <w:r>
        <w:rPr>
          <w:color w:val="231F20"/>
          <w:sz w:val="20"/>
        </w:rPr>
        <w:t>conse- jos distritales, supervisores electorales y cae.</w:t>
      </w:r>
    </w:p>
    <w:p>
      <w:pPr>
        <w:pStyle w:val="BodyText"/>
        <w:spacing w:before="18"/>
        <w:ind w:firstLine="0"/>
        <w:jc w:val="left"/>
        <w:rPr>
          <w:sz w:val="20"/>
        </w:rPr>
      </w:pPr>
    </w:p>
    <w:p>
      <w:pPr>
        <w:pStyle w:val="ListParagraph"/>
        <w:numPr>
          <w:ilvl w:val="1"/>
          <w:numId w:val="15"/>
        </w:numPr>
        <w:tabs>
          <w:tab w:pos="1820" w:val="left" w:leader="none"/>
        </w:tabs>
        <w:spacing w:line="240" w:lineRule="auto" w:before="0" w:after="0"/>
        <w:ind w:left="1820" w:right="0" w:hanging="190"/>
        <w:jc w:val="left"/>
        <w:rPr>
          <w:sz w:val="20"/>
        </w:rPr>
      </w:pPr>
      <w:r>
        <w:rPr>
          <w:color w:val="231F20"/>
          <w:sz w:val="20"/>
        </w:rPr>
        <w:t>Posterior</w:t>
      </w:r>
      <w:r>
        <w:rPr>
          <w:color w:val="231F20"/>
          <w:spacing w:val="-3"/>
          <w:sz w:val="20"/>
        </w:rPr>
        <w:t> </w:t>
      </w:r>
      <w:r>
        <w:rPr>
          <w:color w:val="231F20"/>
          <w:sz w:val="20"/>
        </w:rPr>
        <w:t>a</w:t>
      </w:r>
      <w:r>
        <w:rPr>
          <w:color w:val="231F20"/>
          <w:spacing w:val="-4"/>
          <w:sz w:val="20"/>
        </w:rPr>
        <w:t> </w:t>
      </w:r>
      <w:r>
        <w:rPr>
          <w:color w:val="231F20"/>
          <w:sz w:val="20"/>
        </w:rPr>
        <w:t>la</w:t>
      </w:r>
      <w:r>
        <w:rPr>
          <w:color w:val="231F20"/>
          <w:spacing w:val="-4"/>
          <w:sz w:val="20"/>
        </w:rPr>
        <w:t> </w:t>
      </w:r>
      <w:r>
        <w:rPr>
          <w:color w:val="231F20"/>
          <w:sz w:val="20"/>
        </w:rPr>
        <w:t>Jornada</w:t>
      </w:r>
      <w:r>
        <w:rPr>
          <w:color w:val="231F20"/>
          <w:spacing w:val="-3"/>
          <w:sz w:val="20"/>
        </w:rPr>
        <w:t> </w:t>
      </w:r>
      <w:r>
        <w:rPr>
          <w:color w:val="231F20"/>
          <w:spacing w:val="-2"/>
          <w:sz w:val="20"/>
        </w:rPr>
        <w:t>Electoral:</w:t>
      </w:r>
    </w:p>
    <w:p>
      <w:pPr>
        <w:pStyle w:val="BodyText"/>
        <w:spacing w:before="16"/>
        <w:ind w:firstLine="0"/>
        <w:jc w:val="left"/>
        <w:rPr>
          <w:sz w:val="20"/>
        </w:rPr>
      </w:pPr>
    </w:p>
    <w:p>
      <w:pPr>
        <w:pStyle w:val="ListParagraph"/>
        <w:numPr>
          <w:ilvl w:val="2"/>
          <w:numId w:val="15"/>
        </w:numPr>
        <w:tabs>
          <w:tab w:pos="2008" w:val="left" w:leader="none"/>
          <w:tab w:pos="2010" w:val="left" w:leader="none"/>
        </w:tabs>
        <w:spacing w:line="235" w:lineRule="auto" w:before="0" w:after="0"/>
        <w:ind w:left="2010" w:right="631" w:hanging="160"/>
        <w:jc w:val="both"/>
        <w:rPr>
          <w:sz w:val="20"/>
        </w:rPr>
      </w:pPr>
      <w:r>
        <w:rPr>
          <w:color w:val="231F20"/>
          <w:sz w:val="20"/>
        </w:rPr>
        <w:t>Funcionar,</w:t>
      </w:r>
      <w:r>
        <w:rPr>
          <w:color w:val="231F20"/>
          <w:spacing w:val="-9"/>
          <w:sz w:val="20"/>
        </w:rPr>
        <w:t> </w:t>
      </w:r>
      <w:r>
        <w:rPr>
          <w:color w:val="231F20"/>
          <w:sz w:val="20"/>
        </w:rPr>
        <w:t>en</w:t>
      </w:r>
      <w:r>
        <w:rPr>
          <w:color w:val="231F20"/>
          <w:spacing w:val="-9"/>
          <w:sz w:val="20"/>
        </w:rPr>
        <w:t> </w:t>
      </w:r>
      <w:r>
        <w:rPr>
          <w:color w:val="231F20"/>
          <w:sz w:val="20"/>
        </w:rPr>
        <w:t>su</w:t>
      </w:r>
      <w:r>
        <w:rPr>
          <w:color w:val="231F20"/>
          <w:spacing w:val="-9"/>
          <w:sz w:val="20"/>
        </w:rPr>
        <w:t> </w:t>
      </w:r>
      <w:r>
        <w:rPr>
          <w:color w:val="231F20"/>
          <w:sz w:val="20"/>
        </w:rPr>
        <w:t>caso,</w:t>
      </w:r>
      <w:r>
        <w:rPr>
          <w:color w:val="231F20"/>
          <w:spacing w:val="-9"/>
          <w:sz w:val="20"/>
        </w:rPr>
        <w:t> </w:t>
      </w:r>
      <w:r>
        <w:rPr>
          <w:color w:val="231F20"/>
          <w:sz w:val="20"/>
        </w:rPr>
        <w:t>como</w:t>
      </w:r>
      <w:r>
        <w:rPr>
          <w:color w:val="231F20"/>
          <w:spacing w:val="-9"/>
          <w:sz w:val="20"/>
        </w:rPr>
        <w:t> </w:t>
      </w:r>
      <w:r>
        <w:rPr>
          <w:color w:val="231F20"/>
          <w:sz w:val="20"/>
        </w:rPr>
        <w:t>centro</w:t>
      </w:r>
      <w:r>
        <w:rPr>
          <w:color w:val="231F20"/>
          <w:spacing w:val="-9"/>
          <w:sz w:val="20"/>
        </w:rPr>
        <w:t> </w:t>
      </w:r>
      <w:r>
        <w:rPr>
          <w:color w:val="231F20"/>
          <w:sz w:val="20"/>
        </w:rPr>
        <w:t>de</w:t>
      </w:r>
      <w:r>
        <w:rPr>
          <w:color w:val="231F20"/>
          <w:spacing w:val="-8"/>
          <w:sz w:val="20"/>
        </w:rPr>
        <w:t> </w:t>
      </w:r>
      <w:r>
        <w:rPr>
          <w:color w:val="231F20"/>
          <w:sz w:val="20"/>
        </w:rPr>
        <w:t>recepción</w:t>
      </w:r>
      <w:r>
        <w:rPr>
          <w:color w:val="231F20"/>
          <w:spacing w:val="-9"/>
          <w:sz w:val="20"/>
        </w:rPr>
        <w:t> </w:t>
      </w:r>
      <w:r>
        <w:rPr>
          <w:color w:val="231F20"/>
          <w:sz w:val="20"/>
        </w:rPr>
        <w:t>y</w:t>
      </w:r>
      <w:r>
        <w:rPr>
          <w:color w:val="231F20"/>
          <w:spacing w:val="-9"/>
          <w:sz w:val="20"/>
        </w:rPr>
        <w:t> </w:t>
      </w:r>
      <w:r>
        <w:rPr>
          <w:color w:val="231F20"/>
          <w:sz w:val="20"/>
        </w:rPr>
        <w:t>traslado</w:t>
      </w:r>
      <w:r>
        <w:rPr>
          <w:color w:val="231F20"/>
          <w:spacing w:val="-8"/>
          <w:sz w:val="20"/>
        </w:rPr>
        <w:t> </w:t>
      </w:r>
      <w:r>
        <w:rPr>
          <w:color w:val="231F20"/>
          <w:sz w:val="20"/>
        </w:rPr>
        <w:t>de</w:t>
      </w:r>
      <w:r>
        <w:rPr>
          <w:color w:val="231F20"/>
          <w:spacing w:val="-8"/>
          <w:sz w:val="20"/>
        </w:rPr>
        <w:t> </w:t>
      </w:r>
      <w:r>
        <w:rPr>
          <w:color w:val="231F20"/>
          <w:sz w:val="20"/>
        </w:rPr>
        <w:t>los</w:t>
      </w:r>
      <w:r>
        <w:rPr>
          <w:color w:val="231F20"/>
          <w:spacing w:val="-8"/>
          <w:sz w:val="20"/>
        </w:rPr>
        <w:t> </w:t>
      </w:r>
      <w:r>
        <w:rPr>
          <w:color w:val="231F20"/>
          <w:sz w:val="20"/>
        </w:rPr>
        <w:t>paquetes</w:t>
      </w:r>
      <w:r>
        <w:rPr>
          <w:color w:val="231F20"/>
          <w:spacing w:val="-9"/>
          <w:sz w:val="20"/>
        </w:rPr>
        <w:t> </w:t>
      </w:r>
      <w:r>
        <w:rPr>
          <w:color w:val="231F20"/>
          <w:sz w:val="20"/>
        </w:rPr>
        <w:t>elec- torales</w:t>
      </w:r>
      <w:r>
        <w:rPr>
          <w:color w:val="231F20"/>
          <w:spacing w:val="-4"/>
          <w:sz w:val="20"/>
        </w:rPr>
        <w:t> </w:t>
      </w:r>
      <w:r>
        <w:rPr>
          <w:color w:val="231F20"/>
          <w:sz w:val="20"/>
        </w:rPr>
        <w:t>para</w:t>
      </w:r>
      <w:r>
        <w:rPr>
          <w:color w:val="231F20"/>
          <w:spacing w:val="-4"/>
          <w:sz w:val="20"/>
        </w:rPr>
        <w:t> </w:t>
      </w:r>
      <w:r>
        <w:rPr>
          <w:color w:val="231F20"/>
          <w:sz w:val="20"/>
        </w:rPr>
        <w:t>su</w:t>
      </w:r>
      <w:r>
        <w:rPr>
          <w:color w:val="231F20"/>
          <w:spacing w:val="-4"/>
          <w:sz w:val="20"/>
        </w:rPr>
        <w:t> </w:t>
      </w:r>
      <w:r>
        <w:rPr>
          <w:color w:val="231F20"/>
          <w:sz w:val="20"/>
        </w:rPr>
        <w:t>posterior</w:t>
      </w:r>
      <w:r>
        <w:rPr>
          <w:color w:val="231F20"/>
          <w:spacing w:val="-4"/>
          <w:sz w:val="20"/>
        </w:rPr>
        <w:t> </w:t>
      </w:r>
      <w:r>
        <w:rPr>
          <w:color w:val="231F20"/>
          <w:sz w:val="20"/>
        </w:rPr>
        <w:t>envío</w:t>
      </w:r>
      <w:r>
        <w:rPr>
          <w:color w:val="231F20"/>
          <w:spacing w:val="-4"/>
          <w:sz w:val="20"/>
        </w:rPr>
        <w:t> </w:t>
      </w:r>
      <w:r>
        <w:rPr>
          <w:color w:val="231F20"/>
          <w:sz w:val="20"/>
        </w:rPr>
        <w:t>a</w:t>
      </w:r>
      <w:r>
        <w:rPr>
          <w:color w:val="231F20"/>
          <w:spacing w:val="-4"/>
          <w:sz w:val="20"/>
        </w:rPr>
        <w:t> </w:t>
      </w:r>
      <w:r>
        <w:rPr>
          <w:color w:val="231F20"/>
          <w:sz w:val="20"/>
        </w:rPr>
        <w:t>la</w:t>
      </w:r>
      <w:r>
        <w:rPr>
          <w:color w:val="231F20"/>
          <w:spacing w:val="-4"/>
          <w:sz w:val="20"/>
        </w:rPr>
        <w:t> </w:t>
      </w:r>
      <w:r>
        <w:rPr>
          <w:color w:val="231F20"/>
          <w:sz w:val="20"/>
        </w:rPr>
        <w:t>sede</w:t>
      </w:r>
      <w:r>
        <w:rPr>
          <w:color w:val="231F20"/>
          <w:spacing w:val="-4"/>
          <w:sz w:val="20"/>
        </w:rPr>
        <w:t> </w:t>
      </w:r>
      <w:r>
        <w:rPr>
          <w:color w:val="231F20"/>
          <w:sz w:val="20"/>
        </w:rPr>
        <w:t>del</w:t>
      </w:r>
      <w:r>
        <w:rPr>
          <w:color w:val="231F20"/>
          <w:spacing w:val="-4"/>
          <w:sz w:val="20"/>
        </w:rPr>
        <w:t> </w:t>
      </w:r>
      <w:r>
        <w:rPr>
          <w:color w:val="231F20"/>
          <w:sz w:val="20"/>
        </w:rPr>
        <w:t>consejo</w:t>
      </w:r>
      <w:r>
        <w:rPr>
          <w:color w:val="231F20"/>
          <w:spacing w:val="-4"/>
          <w:sz w:val="20"/>
        </w:rPr>
        <w:t> </w:t>
      </w:r>
      <w:r>
        <w:rPr>
          <w:color w:val="231F20"/>
          <w:sz w:val="20"/>
        </w:rPr>
        <w:t>distrital</w:t>
      </w:r>
      <w:r>
        <w:rPr>
          <w:color w:val="231F20"/>
          <w:spacing w:val="-4"/>
          <w:sz w:val="20"/>
        </w:rPr>
        <w:t> </w:t>
      </w:r>
      <w:r>
        <w:rPr>
          <w:color w:val="231F20"/>
          <w:sz w:val="20"/>
        </w:rPr>
        <w:t>o</w:t>
      </w:r>
      <w:r>
        <w:rPr>
          <w:color w:val="231F20"/>
          <w:spacing w:val="-4"/>
          <w:sz w:val="20"/>
        </w:rPr>
        <w:t> </w:t>
      </w:r>
      <w:r>
        <w:rPr>
          <w:color w:val="231F20"/>
          <w:sz w:val="20"/>
        </w:rPr>
        <w:t>municipal</w:t>
      </w:r>
      <w:r>
        <w:rPr>
          <w:color w:val="231F20"/>
          <w:spacing w:val="-4"/>
          <w:sz w:val="20"/>
        </w:rPr>
        <w:t> </w:t>
      </w:r>
      <w:r>
        <w:rPr>
          <w:color w:val="231F20"/>
          <w:sz w:val="20"/>
        </w:rPr>
        <w:t>respec- </w:t>
      </w:r>
      <w:r>
        <w:rPr>
          <w:color w:val="231F20"/>
          <w:spacing w:val="-2"/>
          <w:sz w:val="20"/>
        </w:rPr>
        <w:t>tivo;</w:t>
      </w:r>
    </w:p>
    <w:p>
      <w:pPr>
        <w:pStyle w:val="ListParagraph"/>
        <w:numPr>
          <w:ilvl w:val="2"/>
          <w:numId w:val="15"/>
        </w:numPr>
        <w:tabs>
          <w:tab w:pos="2007" w:val="left" w:leader="none"/>
          <w:tab w:pos="2010" w:val="left" w:leader="none"/>
        </w:tabs>
        <w:spacing w:line="235" w:lineRule="auto" w:before="2" w:after="0"/>
        <w:ind w:left="2010" w:right="630" w:hanging="220"/>
        <w:jc w:val="both"/>
        <w:rPr>
          <w:sz w:val="20"/>
        </w:rPr>
      </w:pPr>
      <w:r>
        <w:rPr>
          <w:color w:val="231F20"/>
          <w:sz w:val="20"/>
        </w:rPr>
        <w:t>Funcionar como centro de acopio de los materiales electorales utilizados en el desarrollo de la Jornada Electoral, y</w:t>
      </w:r>
    </w:p>
    <w:p>
      <w:pPr>
        <w:pStyle w:val="ListParagraph"/>
        <w:numPr>
          <w:ilvl w:val="2"/>
          <w:numId w:val="15"/>
        </w:numPr>
        <w:tabs>
          <w:tab w:pos="2006" w:val="left" w:leader="none"/>
          <w:tab w:pos="2010" w:val="left" w:leader="none"/>
        </w:tabs>
        <w:spacing w:line="235" w:lineRule="auto" w:before="2" w:after="0"/>
        <w:ind w:left="2010" w:right="630" w:hanging="260"/>
        <w:jc w:val="both"/>
        <w:rPr>
          <w:sz w:val="20"/>
        </w:rPr>
      </w:pPr>
      <w:r>
        <w:rPr>
          <w:color w:val="231F20"/>
          <w:sz w:val="20"/>
        </w:rPr>
        <w:t>Fungir</w:t>
      </w:r>
      <w:r>
        <w:rPr>
          <w:color w:val="231F20"/>
          <w:spacing w:val="-12"/>
          <w:sz w:val="20"/>
        </w:rPr>
        <w:t> </w:t>
      </w:r>
      <w:r>
        <w:rPr>
          <w:color w:val="231F20"/>
          <w:sz w:val="20"/>
        </w:rPr>
        <w:t>como</w:t>
      </w:r>
      <w:r>
        <w:rPr>
          <w:color w:val="231F20"/>
          <w:spacing w:val="-11"/>
          <w:sz w:val="20"/>
        </w:rPr>
        <w:t> </w:t>
      </w:r>
      <w:r>
        <w:rPr>
          <w:color w:val="231F20"/>
          <w:sz w:val="20"/>
        </w:rPr>
        <w:t>centro</w:t>
      </w:r>
      <w:r>
        <w:rPr>
          <w:color w:val="231F20"/>
          <w:spacing w:val="-11"/>
          <w:sz w:val="20"/>
        </w:rPr>
        <w:t> </w:t>
      </w:r>
      <w:r>
        <w:rPr>
          <w:color w:val="231F20"/>
          <w:sz w:val="20"/>
        </w:rPr>
        <w:t>de</w:t>
      </w:r>
      <w:r>
        <w:rPr>
          <w:color w:val="231F20"/>
          <w:spacing w:val="-12"/>
          <w:sz w:val="20"/>
        </w:rPr>
        <w:t> </w:t>
      </w:r>
      <w:r>
        <w:rPr>
          <w:color w:val="231F20"/>
          <w:sz w:val="20"/>
        </w:rPr>
        <w:t>operaciones</w:t>
      </w:r>
      <w:r>
        <w:rPr>
          <w:color w:val="231F20"/>
          <w:spacing w:val="-11"/>
          <w:sz w:val="20"/>
        </w:rPr>
        <w:t> </w:t>
      </w:r>
      <w:r>
        <w:rPr>
          <w:color w:val="231F20"/>
          <w:sz w:val="20"/>
        </w:rPr>
        <w:t>para</w:t>
      </w:r>
      <w:r>
        <w:rPr>
          <w:color w:val="231F20"/>
          <w:spacing w:val="-11"/>
          <w:sz w:val="20"/>
        </w:rPr>
        <w:t> </w:t>
      </w:r>
      <w:r>
        <w:rPr>
          <w:color w:val="231F20"/>
          <w:sz w:val="20"/>
        </w:rPr>
        <w:t>la</w:t>
      </w:r>
      <w:r>
        <w:rPr>
          <w:color w:val="231F20"/>
          <w:spacing w:val="-12"/>
          <w:sz w:val="20"/>
        </w:rPr>
        <w:t> </w:t>
      </w:r>
      <w:r>
        <w:rPr>
          <w:color w:val="231F20"/>
          <w:sz w:val="20"/>
        </w:rPr>
        <w:t>entrega</w:t>
      </w:r>
      <w:r>
        <w:rPr>
          <w:color w:val="231F20"/>
          <w:spacing w:val="-11"/>
          <w:sz w:val="20"/>
        </w:rPr>
        <w:t> </w:t>
      </w:r>
      <w:r>
        <w:rPr>
          <w:color w:val="231F20"/>
          <w:sz w:val="20"/>
        </w:rPr>
        <w:t>de</w:t>
      </w:r>
      <w:r>
        <w:rPr>
          <w:color w:val="231F20"/>
          <w:spacing w:val="-11"/>
          <w:sz w:val="20"/>
        </w:rPr>
        <w:t> </w:t>
      </w:r>
      <w:r>
        <w:rPr>
          <w:color w:val="231F20"/>
          <w:sz w:val="20"/>
        </w:rPr>
        <w:t>reconocimientos</w:t>
      </w:r>
      <w:r>
        <w:rPr>
          <w:color w:val="231F20"/>
          <w:spacing w:val="-12"/>
          <w:sz w:val="20"/>
        </w:rPr>
        <w:t> </w:t>
      </w:r>
      <w:r>
        <w:rPr>
          <w:color w:val="231F20"/>
          <w:sz w:val="20"/>
        </w:rPr>
        <w:t>y</w:t>
      </w:r>
      <w:r>
        <w:rPr>
          <w:color w:val="231F20"/>
          <w:spacing w:val="-11"/>
          <w:sz w:val="20"/>
        </w:rPr>
        <w:t> </w:t>
      </w:r>
      <w:r>
        <w:rPr>
          <w:color w:val="231F20"/>
          <w:sz w:val="20"/>
        </w:rPr>
        <w:t>agrade- cimientos</w:t>
      </w:r>
      <w:r>
        <w:rPr>
          <w:color w:val="231F20"/>
          <w:spacing w:val="-8"/>
          <w:sz w:val="20"/>
        </w:rPr>
        <w:t> </w:t>
      </w:r>
      <w:r>
        <w:rPr>
          <w:color w:val="231F20"/>
          <w:sz w:val="20"/>
        </w:rPr>
        <w:t>que</w:t>
      </w:r>
      <w:r>
        <w:rPr>
          <w:color w:val="231F20"/>
          <w:spacing w:val="-7"/>
          <w:sz w:val="20"/>
        </w:rPr>
        <w:t> </w:t>
      </w:r>
      <w:r>
        <w:rPr>
          <w:color w:val="231F20"/>
          <w:sz w:val="20"/>
        </w:rPr>
        <w:t>otorga</w:t>
      </w:r>
      <w:r>
        <w:rPr>
          <w:color w:val="231F20"/>
          <w:spacing w:val="-8"/>
          <w:sz w:val="20"/>
        </w:rPr>
        <w:t> </w:t>
      </w:r>
      <w:r>
        <w:rPr>
          <w:color w:val="231F20"/>
          <w:sz w:val="20"/>
        </w:rPr>
        <w:t>el</w:t>
      </w:r>
      <w:r>
        <w:rPr>
          <w:color w:val="231F20"/>
          <w:spacing w:val="-8"/>
          <w:sz w:val="20"/>
        </w:rPr>
        <w:t> </w:t>
      </w:r>
      <w:r>
        <w:rPr>
          <w:color w:val="231F20"/>
          <w:sz w:val="20"/>
        </w:rPr>
        <w:t>Instituto</w:t>
      </w:r>
      <w:r>
        <w:rPr>
          <w:color w:val="231F20"/>
          <w:spacing w:val="-8"/>
          <w:sz w:val="20"/>
        </w:rPr>
        <w:t> </w:t>
      </w:r>
      <w:r>
        <w:rPr>
          <w:color w:val="231F20"/>
          <w:sz w:val="20"/>
        </w:rPr>
        <w:t>a</w:t>
      </w:r>
      <w:r>
        <w:rPr>
          <w:color w:val="231F20"/>
          <w:spacing w:val="-8"/>
          <w:sz w:val="20"/>
        </w:rPr>
        <w:t> </w:t>
      </w:r>
      <w:r>
        <w:rPr>
          <w:color w:val="231F20"/>
          <w:sz w:val="20"/>
        </w:rPr>
        <w:t>los</w:t>
      </w:r>
      <w:r>
        <w:rPr>
          <w:color w:val="231F20"/>
          <w:spacing w:val="-7"/>
          <w:sz w:val="20"/>
        </w:rPr>
        <w:t> </w:t>
      </w:r>
      <w:r>
        <w:rPr>
          <w:color w:val="231F20"/>
          <w:sz w:val="20"/>
        </w:rPr>
        <w:t>funcionarios</w:t>
      </w:r>
      <w:r>
        <w:rPr>
          <w:color w:val="231F20"/>
          <w:spacing w:val="-7"/>
          <w:sz w:val="20"/>
        </w:rPr>
        <w:t> </w:t>
      </w:r>
      <w:r>
        <w:rPr>
          <w:color w:val="231F20"/>
          <w:sz w:val="20"/>
        </w:rPr>
        <w:t>de</w:t>
      </w:r>
      <w:r>
        <w:rPr>
          <w:color w:val="231F20"/>
          <w:spacing w:val="-8"/>
          <w:sz w:val="20"/>
        </w:rPr>
        <w:t> </w:t>
      </w:r>
      <w:r>
        <w:rPr>
          <w:color w:val="231F20"/>
          <w:sz w:val="20"/>
        </w:rPr>
        <w:t>mesas</w:t>
      </w:r>
      <w:r>
        <w:rPr>
          <w:color w:val="231F20"/>
          <w:spacing w:val="-8"/>
          <w:sz w:val="20"/>
        </w:rPr>
        <w:t> </w:t>
      </w:r>
      <w:r>
        <w:rPr>
          <w:color w:val="231F20"/>
          <w:sz w:val="20"/>
        </w:rPr>
        <w:t>directivas</w:t>
      </w:r>
      <w:r>
        <w:rPr>
          <w:color w:val="231F20"/>
          <w:spacing w:val="-8"/>
          <w:sz w:val="20"/>
        </w:rPr>
        <w:t> </w:t>
      </w:r>
      <w:r>
        <w:rPr>
          <w:color w:val="231F20"/>
          <w:sz w:val="20"/>
        </w:rPr>
        <w:t>de</w:t>
      </w:r>
      <w:r>
        <w:rPr>
          <w:color w:val="231F20"/>
          <w:spacing w:val="-7"/>
          <w:sz w:val="20"/>
        </w:rPr>
        <w:t> </w:t>
      </w:r>
      <w:r>
        <w:rPr>
          <w:color w:val="231F20"/>
          <w:sz w:val="20"/>
        </w:rPr>
        <w:t>casilla y</w:t>
      </w:r>
      <w:r>
        <w:rPr>
          <w:color w:val="231F20"/>
          <w:spacing w:val="-7"/>
          <w:sz w:val="20"/>
        </w:rPr>
        <w:t> </w:t>
      </w:r>
      <w:r>
        <w:rPr>
          <w:color w:val="231F20"/>
          <w:sz w:val="20"/>
        </w:rPr>
        <w:t>a</w:t>
      </w:r>
      <w:r>
        <w:rPr>
          <w:color w:val="231F20"/>
          <w:spacing w:val="-7"/>
          <w:sz w:val="20"/>
        </w:rPr>
        <w:t> </w:t>
      </w:r>
      <w:r>
        <w:rPr>
          <w:color w:val="231F20"/>
          <w:sz w:val="20"/>
        </w:rPr>
        <w:t>los</w:t>
      </w:r>
      <w:r>
        <w:rPr>
          <w:color w:val="231F20"/>
          <w:spacing w:val="-7"/>
          <w:sz w:val="20"/>
        </w:rPr>
        <w:t> </w:t>
      </w:r>
      <w:r>
        <w:rPr>
          <w:color w:val="231F20"/>
          <w:sz w:val="20"/>
        </w:rPr>
        <w:t>propietarios</w:t>
      </w:r>
      <w:r>
        <w:rPr>
          <w:color w:val="231F20"/>
          <w:spacing w:val="-7"/>
          <w:sz w:val="20"/>
        </w:rPr>
        <w:t> </w:t>
      </w:r>
      <w:r>
        <w:rPr>
          <w:color w:val="231F20"/>
          <w:sz w:val="20"/>
        </w:rPr>
        <w:t>o</w:t>
      </w:r>
      <w:r>
        <w:rPr>
          <w:color w:val="231F20"/>
          <w:spacing w:val="-7"/>
          <w:sz w:val="20"/>
        </w:rPr>
        <w:t> </w:t>
      </w:r>
      <w:r>
        <w:rPr>
          <w:color w:val="231F20"/>
          <w:sz w:val="20"/>
        </w:rPr>
        <w:t>responsables</w:t>
      </w:r>
      <w:r>
        <w:rPr>
          <w:color w:val="231F20"/>
          <w:spacing w:val="-7"/>
          <w:sz w:val="20"/>
        </w:rPr>
        <w:t> </w:t>
      </w:r>
      <w:r>
        <w:rPr>
          <w:color w:val="231F20"/>
          <w:sz w:val="20"/>
        </w:rPr>
        <w:t>de</w:t>
      </w:r>
      <w:r>
        <w:rPr>
          <w:color w:val="231F20"/>
          <w:spacing w:val="-7"/>
          <w:sz w:val="20"/>
        </w:rPr>
        <w:t> </w:t>
      </w:r>
      <w:r>
        <w:rPr>
          <w:color w:val="231F20"/>
          <w:sz w:val="20"/>
        </w:rPr>
        <w:t>los</w:t>
      </w:r>
      <w:r>
        <w:rPr>
          <w:color w:val="231F20"/>
          <w:spacing w:val="-7"/>
          <w:sz w:val="20"/>
        </w:rPr>
        <w:t> </w:t>
      </w:r>
      <w:r>
        <w:rPr>
          <w:color w:val="231F20"/>
          <w:sz w:val="20"/>
        </w:rPr>
        <w:t>inmuebles</w:t>
      </w:r>
      <w:r>
        <w:rPr>
          <w:color w:val="231F20"/>
          <w:spacing w:val="-7"/>
          <w:sz w:val="20"/>
        </w:rPr>
        <w:t> </w:t>
      </w:r>
      <w:r>
        <w:rPr>
          <w:color w:val="231F20"/>
          <w:sz w:val="20"/>
        </w:rPr>
        <w:t>donde</w:t>
      </w:r>
      <w:r>
        <w:rPr>
          <w:color w:val="231F20"/>
          <w:spacing w:val="-7"/>
          <w:sz w:val="20"/>
        </w:rPr>
        <w:t> </w:t>
      </w:r>
      <w:r>
        <w:rPr>
          <w:color w:val="231F20"/>
          <w:sz w:val="20"/>
        </w:rPr>
        <w:t>se</w:t>
      </w:r>
      <w:r>
        <w:rPr>
          <w:color w:val="231F20"/>
          <w:spacing w:val="-7"/>
          <w:sz w:val="20"/>
        </w:rPr>
        <w:t> </w:t>
      </w:r>
      <w:r>
        <w:rPr>
          <w:color w:val="231F20"/>
          <w:sz w:val="20"/>
        </w:rPr>
        <w:t>instalaron</w:t>
      </w:r>
      <w:r>
        <w:rPr>
          <w:color w:val="231F20"/>
          <w:spacing w:val="-7"/>
          <w:sz w:val="20"/>
        </w:rPr>
        <w:t> </w:t>
      </w:r>
      <w:r>
        <w:rPr>
          <w:color w:val="231F20"/>
          <w:sz w:val="20"/>
        </w:rPr>
        <w:t>las</w:t>
      </w:r>
      <w:r>
        <w:rPr>
          <w:color w:val="231F20"/>
          <w:spacing w:val="-7"/>
          <w:sz w:val="20"/>
        </w:rPr>
        <w:t> </w:t>
      </w:r>
      <w:r>
        <w:rPr>
          <w:color w:val="231F20"/>
          <w:sz w:val="20"/>
        </w:rPr>
        <w:t>casi- llas, por su participación y apoyo en el proceso electoral.</w:t>
      </w:r>
    </w:p>
    <w:p>
      <w:pPr>
        <w:pStyle w:val="Heading2"/>
        <w:spacing w:before="241"/>
      </w:pPr>
      <w:r>
        <w:rPr>
          <w:color w:val="231F20"/>
        </w:rPr>
        <w:t>Artículo</w:t>
      </w:r>
      <w:r>
        <w:rPr>
          <w:color w:val="231F20"/>
          <w:spacing w:val="-8"/>
        </w:rPr>
        <w:t> </w:t>
      </w:r>
      <w:r>
        <w:rPr>
          <w:color w:val="231F20"/>
          <w:spacing w:val="-5"/>
        </w:rPr>
        <w:t>17.</w:t>
      </w:r>
    </w:p>
    <w:p>
      <w:pPr>
        <w:pStyle w:val="ListParagraph"/>
        <w:numPr>
          <w:ilvl w:val="0"/>
          <w:numId w:val="16"/>
        </w:numPr>
        <w:tabs>
          <w:tab w:pos="1528" w:val="left" w:leader="none"/>
          <w:tab w:pos="1530" w:val="left" w:leader="none"/>
        </w:tabs>
        <w:spacing w:line="232" w:lineRule="auto" w:before="252" w:after="0"/>
        <w:ind w:left="1530" w:right="629" w:hanging="260"/>
        <w:jc w:val="both"/>
        <w:rPr>
          <w:sz w:val="22"/>
        </w:rPr>
      </w:pPr>
      <w:r>
        <w:rPr>
          <w:color w:val="231F20"/>
          <w:sz w:val="22"/>
        </w:rPr>
        <w:t>Además de las funciones citadas en el artículo anterior, durante el periodo de su operación, las oficinas municipales deberán realizar las tareas propias de</w:t>
      </w:r>
      <w:r>
        <w:rPr>
          <w:color w:val="231F20"/>
          <w:spacing w:val="80"/>
          <w:sz w:val="22"/>
        </w:rPr>
        <w:t> </w:t>
      </w:r>
      <w:r>
        <w:rPr>
          <w:color w:val="231F20"/>
          <w:sz w:val="22"/>
        </w:rPr>
        <w:t>la función electoral que les sean encomendadas por el vocal ejecutivo de la junta</w:t>
      </w:r>
      <w:r>
        <w:rPr>
          <w:color w:val="231F20"/>
          <w:spacing w:val="-11"/>
          <w:sz w:val="22"/>
        </w:rPr>
        <w:t> </w:t>
      </w:r>
      <w:r>
        <w:rPr>
          <w:color w:val="231F20"/>
          <w:sz w:val="22"/>
        </w:rPr>
        <w:t>distrital</w:t>
      </w:r>
      <w:r>
        <w:rPr>
          <w:color w:val="231F20"/>
          <w:spacing w:val="-11"/>
          <w:sz w:val="22"/>
        </w:rPr>
        <w:t> </w:t>
      </w:r>
      <w:r>
        <w:rPr>
          <w:color w:val="231F20"/>
          <w:sz w:val="22"/>
        </w:rPr>
        <w:t>del</w:t>
      </w:r>
      <w:r>
        <w:rPr>
          <w:color w:val="231F20"/>
          <w:spacing w:val="-11"/>
          <w:sz w:val="22"/>
        </w:rPr>
        <w:t> </w:t>
      </w:r>
      <w:r>
        <w:rPr>
          <w:color w:val="231F20"/>
          <w:sz w:val="22"/>
        </w:rPr>
        <w:t>que</w:t>
      </w:r>
      <w:r>
        <w:rPr>
          <w:color w:val="231F20"/>
          <w:spacing w:val="-11"/>
          <w:sz w:val="22"/>
        </w:rPr>
        <w:t> </w:t>
      </w:r>
      <w:r>
        <w:rPr>
          <w:color w:val="231F20"/>
          <w:sz w:val="22"/>
        </w:rPr>
        <w:t>dependan,</w:t>
      </w:r>
      <w:r>
        <w:rPr>
          <w:color w:val="231F20"/>
          <w:spacing w:val="-11"/>
          <w:sz w:val="22"/>
        </w:rPr>
        <w:t> </w:t>
      </w:r>
      <w:r>
        <w:rPr>
          <w:color w:val="231F20"/>
          <w:sz w:val="22"/>
        </w:rPr>
        <w:t>así</w:t>
      </w:r>
      <w:r>
        <w:rPr>
          <w:color w:val="231F20"/>
          <w:spacing w:val="-11"/>
          <w:sz w:val="22"/>
        </w:rPr>
        <w:t> </w:t>
      </w:r>
      <w:r>
        <w:rPr>
          <w:color w:val="231F20"/>
          <w:sz w:val="22"/>
        </w:rPr>
        <w:t>como</w:t>
      </w:r>
      <w:r>
        <w:rPr>
          <w:color w:val="231F20"/>
          <w:spacing w:val="-11"/>
          <w:sz w:val="22"/>
        </w:rPr>
        <w:t> </w:t>
      </w:r>
      <w:r>
        <w:rPr>
          <w:color w:val="231F20"/>
          <w:sz w:val="22"/>
        </w:rPr>
        <w:t>aquellas</w:t>
      </w:r>
      <w:r>
        <w:rPr>
          <w:color w:val="231F20"/>
          <w:spacing w:val="-11"/>
          <w:sz w:val="22"/>
        </w:rPr>
        <w:t> </w:t>
      </w:r>
      <w:r>
        <w:rPr>
          <w:color w:val="231F20"/>
          <w:sz w:val="22"/>
        </w:rPr>
        <w:t>adicionales</w:t>
      </w:r>
      <w:r>
        <w:rPr>
          <w:color w:val="231F20"/>
          <w:spacing w:val="-11"/>
          <w:sz w:val="22"/>
        </w:rPr>
        <w:t> </w:t>
      </w:r>
      <w:r>
        <w:rPr>
          <w:color w:val="231F20"/>
          <w:sz w:val="22"/>
        </w:rPr>
        <w:t>que,</w:t>
      </w:r>
      <w:r>
        <w:rPr>
          <w:color w:val="231F20"/>
          <w:spacing w:val="-11"/>
          <w:sz w:val="22"/>
        </w:rPr>
        <w:t> </w:t>
      </w:r>
      <w:r>
        <w:rPr>
          <w:color w:val="231F20"/>
          <w:sz w:val="22"/>
        </w:rPr>
        <w:t>en</w:t>
      </w:r>
      <w:r>
        <w:rPr>
          <w:color w:val="231F20"/>
          <w:spacing w:val="-11"/>
          <w:sz w:val="22"/>
        </w:rPr>
        <w:t> </w:t>
      </w:r>
      <w:r>
        <w:rPr>
          <w:color w:val="231F20"/>
          <w:sz w:val="22"/>
        </w:rPr>
        <w:t>su</w:t>
      </w:r>
      <w:r>
        <w:rPr>
          <w:color w:val="231F20"/>
          <w:spacing w:val="-11"/>
          <w:sz w:val="22"/>
        </w:rPr>
        <w:t> </w:t>
      </w:r>
      <w:r>
        <w:rPr>
          <w:color w:val="231F20"/>
          <w:sz w:val="22"/>
        </w:rPr>
        <w:t>caso, se</w:t>
      </w:r>
      <w:r>
        <w:rPr>
          <w:color w:val="231F20"/>
          <w:spacing w:val="-1"/>
          <w:sz w:val="22"/>
        </w:rPr>
        <w:t> </w:t>
      </w:r>
      <w:r>
        <w:rPr>
          <w:color w:val="231F20"/>
          <w:sz w:val="22"/>
        </w:rPr>
        <w:t>precisen</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acuerdo</w:t>
      </w:r>
      <w:r>
        <w:rPr>
          <w:color w:val="231F20"/>
          <w:spacing w:val="-1"/>
          <w:sz w:val="22"/>
        </w:rPr>
        <w:t> </w:t>
      </w:r>
      <w:r>
        <w:rPr>
          <w:color w:val="231F20"/>
          <w:sz w:val="22"/>
        </w:rPr>
        <w:t>del</w:t>
      </w:r>
      <w:r>
        <w:rPr>
          <w:color w:val="231F20"/>
          <w:spacing w:val="-1"/>
          <w:sz w:val="22"/>
        </w:rPr>
        <w:t> </w:t>
      </w:r>
      <w:r>
        <w:rPr>
          <w:color w:val="231F20"/>
          <w:sz w:val="22"/>
        </w:rPr>
        <w:t>Consejo</w:t>
      </w:r>
      <w:r>
        <w:rPr>
          <w:color w:val="231F20"/>
          <w:spacing w:val="-1"/>
          <w:sz w:val="22"/>
        </w:rPr>
        <w:t> </w:t>
      </w:r>
      <w:r>
        <w:rPr>
          <w:color w:val="231F20"/>
          <w:sz w:val="22"/>
        </w:rPr>
        <w:t>General</w:t>
      </w:r>
      <w:r>
        <w:rPr>
          <w:color w:val="231F20"/>
          <w:spacing w:val="-1"/>
          <w:sz w:val="22"/>
        </w:rPr>
        <w:t> </w:t>
      </w:r>
      <w:r>
        <w:rPr>
          <w:color w:val="231F20"/>
          <w:sz w:val="22"/>
        </w:rPr>
        <w:t>por</w:t>
      </w:r>
      <w:r>
        <w:rPr>
          <w:color w:val="231F20"/>
          <w:spacing w:val="-1"/>
          <w:sz w:val="22"/>
        </w:rPr>
        <w:t> </w:t>
      </w:r>
      <w:r>
        <w:rPr>
          <w:color w:val="231F20"/>
          <w:sz w:val="22"/>
        </w:rPr>
        <w:t>el</w:t>
      </w:r>
      <w:r>
        <w:rPr>
          <w:color w:val="231F20"/>
          <w:spacing w:val="-1"/>
          <w:sz w:val="22"/>
        </w:rPr>
        <w:t> </w:t>
      </w:r>
      <w:r>
        <w:rPr>
          <w:color w:val="231F20"/>
          <w:sz w:val="22"/>
        </w:rPr>
        <w:t>cual</w:t>
      </w:r>
      <w:r>
        <w:rPr>
          <w:color w:val="231F20"/>
          <w:spacing w:val="-1"/>
          <w:sz w:val="22"/>
        </w:rPr>
        <w:t> </w:t>
      </w:r>
      <w:r>
        <w:rPr>
          <w:color w:val="231F20"/>
          <w:sz w:val="22"/>
        </w:rPr>
        <w:t>se</w:t>
      </w:r>
      <w:r>
        <w:rPr>
          <w:color w:val="231F20"/>
          <w:spacing w:val="-1"/>
          <w:sz w:val="22"/>
        </w:rPr>
        <w:t> </w:t>
      </w:r>
      <w:r>
        <w:rPr>
          <w:color w:val="231F20"/>
          <w:sz w:val="22"/>
        </w:rPr>
        <w:t>determine</w:t>
      </w:r>
      <w:r>
        <w:rPr>
          <w:color w:val="231F20"/>
          <w:spacing w:val="-1"/>
          <w:sz w:val="22"/>
        </w:rPr>
        <w:t> </w:t>
      </w:r>
      <w:r>
        <w:rPr>
          <w:color w:val="231F20"/>
          <w:sz w:val="22"/>
        </w:rPr>
        <w:t>su</w:t>
      </w:r>
      <w:r>
        <w:rPr>
          <w:color w:val="231F20"/>
          <w:spacing w:val="-1"/>
          <w:sz w:val="22"/>
        </w:rPr>
        <w:t> </w:t>
      </w:r>
      <w:r>
        <w:rPr>
          <w:color w:val="231F20"/>
          <w:sz w:val="22"/>
        </w:rPr>
        <w:t>ins- </w:t>
      </w:r>
      <w:r>
        <w:rPr>
          <w:color w:val="231F20"/>
          <w:spacing w:val="-2"/>
          <w:sz w:val="22"/>
        </w:rPr>
        <w:t>talación.</w:t>
      </w:r>
    </w:p>
    <w:p>
      <w:pPr>
        <w:pStyle w:val="Heading2"/>
        <w:spacing w:before="232"/>
      </w:pPr>
      <w:r>
        <w:rPr>
          <w:color w:val="231F20"/>
        </w:rPr>
        <w:t>Artículo</w:t>
      </w:r>
      <w:r>
        <w:rPr>
          <w:color w:val="231F20"/>
          <w:spacing w:val="-8"/>
        </w:rPr>
        <w:t> </w:t>
      </w:r>
      <w:r>
        <w:rPr>
          <w:color w:val="231F20"/>
          <w:spacing w:val="-5"/>
        </w:rPr>
        <w:t>18.</w:t>
      </w:r>
    </w:p>
    <w:p>
      <w:pPr>
        <w:pStyle w:val="ListParagraph"/>
        <w:numPr>
          <w:ilvl w:val="0"/>
          <w:numId w:val="17"/>
        </w:numPr>
        <w:tabs>
          <w:tab w:pos="1528" w:val="left" w:leader="none"/>
          <w:tab w:pos="1530" w:val="left" w:leader="none"/>
        </w:tabs>
        <w:spacing w:line="232" w:lineRule="auto" w:before="252" w:after="0"/>
        <w:ind w:left="1530" w:right="629" w:hanging="260"/>
        <w:jc w:val="both"/>
        <w:rPr>
          <w:sz w:val="22"/>
        </w:rPr>
      </w:pPr>
      <w:r>
        <w:rPr>
          <w:color w:val="231F20"/>
          <w:sz w:val="22"/>
        </w:rPr>
        <w:t>Las</w:t>
      </w:r>
      <w:r>
        <w:rPr>
          <w:color w:val="231F20"/>
          <w:spacing w:val="-3"/>
          <w:sz w:val="22"/>
        </w:rPr>
        <w:t> </w:t>
      </w:r>
      <w:r>
        <w:rPr>
          <w:color w:val="231F20"/>
          <w:sz w:val="22"/>
        </w:rPr>
        <w:t>oficinas</w:t>
      </w:r>
      <w:r>
        <w:rPr>
          <w:color w:val="231F20"/>
          <w:spacing w:val="-3"/>
          <w:sz w:val="22"/>
        </w:rPr>
        <w:t> </w:t>
      </w:r>
      <w:r>
        <w:rPr>
          <w:color w:val="231F20"/>
          <w:sz w:val="22"/>
        </w:rPr>
        <w:t>municipales</w:t>
      </w:r>
      <w:r>
        <w:rPr>
          <w:color w:val="231F20"/>
          <w:spacing w:val="-3"/>
          <w:sz w:val="22"/>
        </w:rPr>
        <w:t> </w:t>
      </w:r>
      <w:r>
        <w:rPr>
          <w:color w:val="231F20"/>
          <w:sz w:val="22"/>
        </w:rPr>
        <w:t>tendrán</w:t>
      </w:r>
      <w:r>
        <w:rPr>
          <w:color w:val="231F20"/>
          <w:spacing w:val="-3"/>
          <w:sz w:val="22"/>
        </w:rPr>
        <w:t> </w:t>
      </w:r>
      <w:r>
        <w:rPr>
          <w:color w:val="231F20"/>
          <w:sz w:val="22"/>
        </w:rPr>
        <w:t>la</w:t>
      </w:r>
      <w:r>
        <w:rPr>
          <w:color w:val="231F20"/>
          <w:spacing w:val="-3"/>
          <w:sz w:val="22"/>
        </w:rPr>
        <w:t> </w:t>
      </w:r>
      <w:r>
        <w:rPr>
          <w:color w:val="231F20"/>
          <w:sz w:val="22"/>
        </w:rPr>
        <w:t>estructura</w:t>
      </w:r>
      <w:r>
        <w:rPr>
          <w:color w:val="231F20"/>
          <w:spacing w:val="-3"/>
          <w:sz w:val="22"/>
        </w:rPr>
        <w:t> </w:t>
      </w:r>
      <w:r>
        <w:rPr>
          <w:color w:val="231F20"/>
          <w:sz w:val="22"/>
        </w:rPr>
        <w:t>que</w:t>
      </w:r>
      <w:r>
        <w:rPr>
          <w:color w:val="231F20"/>
          <w:spacing w:val="-3"/>
          <w:sz w:val="22"/>
        </w:rPr>
        <w:t> </w:t>
      </w:r>
      <w:r>
        <w:rPr>
          <w:color w:val="231F20"/>
          <w:sz w:val="22"/>
        </w:rPr>
        <w:t>determine</w:t>
      </w:r>
      <w:r>
        <w:rPr>
          <w:color w:val="231F20"/>
          <w:spacing w:val="-4"/>
          <w:sz w:val="22"/>
        </w:rPr>
        <w:t> </w:t>
      </w:r>
      <w:r>
        <w:rPr>
          <w:color w:val="231F20"/>
          <w:sz w:val="22"/>
        </w:rPr>
        <w:t>la</w:t>
      </w:r>
      <w:r>
        <w:rPr>
          <w:color w:val="231F20"/>
          <w:spacing w:val="-6"/>
          <w:sz w:val="22"/>
        </w:rPr>
        <w:t> </w:t>
      </w:r>
      <w:r>
        <w:rPr>
          <w:color w:val="231F20"/>
          <w:sz w:val="22"/>
        </w:rPr>
        <w:t>jge</w:t>
      </w:r>
      <w:r>
        <w:rPr>
          <w:color w:val="231F20"/>
          <w:spacing w:val="-4"/>
          <w:sz w:val="22"/>
        </w:rPr>
        <w:t> </w:t>
      </w:r>
      <w:r>
        <w:rPr>
          <w:color w:val="231F20"/>
          <w:sz w:val="22"/>
        </w:rPr>
        <w:t>y</w:t>
      </w:r>
      <w:r>
        <w:rPr>
          <w:color w:val="231F20"/>
          <w:spacing w:val="-4"/>
          <w:sz w:val="22"/>
        </w:rPr>
        <w:t> </w:t>
      </w:r>
      <w:r>
        <w:rPr>
          <w:color w:val="231F20"/>
          <w:sz w:val="22"/>
        </w:rPr>
        <w:t>contarán en</w:t>
      </w:r>
      <w:r>
        <w:rPr>
          <w:color w:val="231F20"/>
          <w:spacing w:val="-3"/>
          <w:sz w:val="22"/>
        </w:rPr>
        <w:t> </w:t>
      </w:r>
      <w:r>
        <w:rPr>
          <w:color w:val="231F20"/>
          <w:sz w:val="22"/>
        </w:rPr>
        <w:t>todo</w:t>
      </w:r>
      <w:r>
        <w:rPr>
          <w:color w:val="231F20"/>
          <w:spacing w:val="-3"/>
          <w:sz w:val="22"/>
        </w:rPr>
        <w:t> </w:t>
      </w:r>
      <w:r>
        <w:rPr>
          <w:color w:val="231F20"/>
          <w:sz w:val="22"/>
        </w:rPr>
        <w:t>momento</w:t>
      </w:r>
      <w:r>
        <w:rPr>
          <w:color w:val="231F20"/>
          <w:spacing w:val="-3"/>
          <w:sz w:val="22"/>
        </w:rPr>
        <w:t> </w:t>
      </w:r>
      <w:r>
        <w:rPr>
          <w:color w:val="231F20"/>
          <w:sz w:val="22"/>
        </w:rPr>
        <w:t>con</w:t>
      </w:r>
      <w:r>
        <w:rPr>
          <w:color w:val="231F20"/>
          <w:spacing w:val="-3"/>
          <w:sz w:val="22"/>
        </w:rPr>
        <w:t> </w:t>
      </w:r>
      <w:r>
        <w:rPr>
          <w:color w:val="231F20"/>
          <w:sz w:val="22"/>
        </w:rPr>
        <w:t>un</w:t>
      </w:r>
      <w:r>
        <w:rPr>
          <w:color w:val="231F20"/>
          <w:spacing w:val="-3"/>
          <w:sz w:val="22"/>
        </w:rPr>
        <w:t> </w:t>
      </w:r>
      <w:r>
        <w:rPr>
          <w:color w:val="231F20"/>
          <w:sz w:val="22"/>
        </w:rPr>
        <w:t>responsable,</w:t>
      </w:r>
      <w:r>
        <w:rPr>
          <w:color w:val="231F20"/>
          <w:spacing w:val="-3"/>
          <w:sz w:val="22"/>
        </w:rPr>
        <w:t> </w:t>
      </w:r>
      <w:r>
        <w:rPr>
          <w:color w:val="231F20"/>
          <w:sz w:val="22"/>
        </w:rPr>
        <w:t>quien</w:t>
      </w:r>
      <w:r>
        <w:rPr>
          <w:color w:val="231F20"/>
          <w:spacing w:val="-3"/>
          <w:sz w:val="22"/>
        </w:rPr>
        <w:t> </w:t>
      </w:r>
      <w:r>
        <w:rPr>
          <w:color w:val="231F20"/>
          <w:sz w:val="22"/>
        </w:rPr>
        <w:t>será</w:t>
      </w:r>
      <w:r>
        <w:rPr>
          <w:color w:val="231F20"/>
          <w:spacing w:val="-3"/>
          <w:sz w:val="22"/>
        </w:rPr>
        <w:t> </w:t>
      </w:r>
      <w:r>
        <w:rPr>
          <w:color w:val="231F20"/>
          <w:sz w:val="22"/>
        </w:rPr>
        <w:t>su</w:t>
      </w:r>
      <w:r>
        <w:rPr>
          <w:color w:val="231F20"/>
          <w:spacing w:val="-3"/>
          <w:sz w:val="22"/>
        </w:rPr>
        <w:t> </w:t>
      </w:r>
      <w:r>
        <w:rPr>
          <w:color w:val="231F20"/>
          <w:sz w:val="22"/>
        </w:rPr>
        <w:t>titular.</w:t>
      </w:r>
      <w:r>
        <w:rPr>
          <w:color w:val="231F20"/>
          <w:spacing w:val="-3"/>
          <w:sz w:val="22"/>
        </w:rPr>
        <w:t> </w:t>
      </w:r>
      <w:r>
        <w:rPr>
          <w:color w:val="231F20"/>
          <w:sz w:val="22"/>
        </w:rPr>
        <w:t>El</w:t>
      </w:r>
      <w:r>
        <w:rPr>
          <w:color w:val="231F20"/>
          <w:spacing w:val="-3"/>
          <w:sz w:val="22"/>
        </w:rPr>
        <w:t> </w:t>
      </w:r>
      <w:r>
        <w:rPr>
          <w:color w:val="231F20"/>
          <w:sz w:val="22"/>
        </w:rPr>
        <w:t>nombramiento respectivo deberá ser aprobado por los consejos distritales a propuesta de la junta distrital ejecutiva correspondiente.</w:t>
      </w:r>
    </w:p>
    <w:p>
      <w:pPr>
        <w:pStyle w:val="ListParagraph"/>
        <w:numPr>
          <w:ilvl w:val="0"/>
          <w:numId w:val="17"/>
        </w:numPr>
        <w:tabs>
          <w:tab w:pos="1528" w:val="left" w:leader="none"/>
        </w:tabs>
        <w:spacing w:line="240" w:lineRule="auto" w:before="252" w:after="0"/>
        <w:ind w:left="1528" w:right="0" w:hanging="258"/>
        <w:jc w:val="left"/>
        <w:rPr>
          <w:sz w:val="22"/>
        </w:rPr>
      </w:pPr>
      <w:r>
        <w:rPr>
          <w:color w:val="231F20"/>
          <w:spacing w:val="-2"/>
          <w:sz w:val="22"/>
        </w:rPr>
        <w:t>El</w:t>
      </w:r>
      <w:r>
        <w:rPr>
          <w:color w:val="231F20"/>
          <w:spacing w:val="-11"/>
          <w:sz w:val="22"/>
        </w:rPr>
        <w:t> </w:t>
      </w:r>
      <w:r>
        <w:rPr>
          <w:color w:val="231F20"/>
          <w:spacing w:val="-2"/>
          <w:sz w:val="22"/>
        </w:rPr>
        <w:t>responsable</w:t>
      </w:r>
      <w:r>
        <w:rPr>
          <w:color w:val="231F20"/>
          <w:spacing w:val="-10"/>
          <w:sz w:val="22"/>
        </w:rPr>
        <w:t> </w:t>
      </w:r>
      <w:r>
        <w:rPr>
          <w:color w:val="231F20"/>
          <w:spacing w:val="-2"/>
          <w:sz w:val="22"/>
        </w:rPr>
        <w:t>de</w:t>
      </w:r>
      <w:r>
        <w:rPr>
          <w:color w:val="231F20"/>
          <w:spacing w:val="-10"/>
          <w:sz w:val="22"/>
        </w:rPr>
        <w:t> </w:t>
      </w:r>
      <w:r>
        <w:rPr>
          <w:color w:val="231F20"/>
          <w:spacing w:val="-2"/>
          <w:sz w:val="22"/>
        </w:rPr>
        <w:t>la</w:t>
      </w:r>
      <w:r>
        <w:rPr>
          <w:color w:val="231F20"/>
          <w:spacing w:val="-11"/>
          <w:sz w:val="22"/>
        </w:rPr>
        <w:t> </w:t>
      </w:r>
      <w:r>
        <w:rPr>
          <w:color w:val="231F20"/>
          <w:spacing w:val="-2"/>
          <w:sz w:val="22"/>
        </w:rPr>
        <w:t>oficina</w:t>
      </w:r>
      <w:r>
        <w:rPr>
          <w:color w:val="231F20"/>
          <w:spacing w:val="-10"/>
          <w:sz w:val="22"/>
        </w:rPr>
        <w:t> </w:t>
      </w:r>
      <w:r>
        <w:rPr>
          <w:color w:val="231F20"/>
          <w:spacing w:val="-2"/>
          <w:sz w:val="22"/>
        </w:rPr>
        <w:t>municipal</w:t>
      </w:r>
      <w:r>
        <w:rPr>
          <w:color w:val="231F20"/>
          <w:spacing w:val="-10"/>
          <w:sz w:val="22"/>
        </w:rPr>
        <w:t> </w:t>
      </w:r>
      <w:r>
        <w:rPr>
          <w:color w:val="231F20"/>
          <w:spacing w:val="-2"/>
          <w:sz w:val="22"/>
        </w:rPr>
        <w:t>tendrá,</w:t>
      </w:r>
      <w:r>
        <w:rPr>
          <w:color w:val="231F20"/>
          <w:spacing w:val="-10"/>
          <w:sz w:val="22"/>
        </w:rPr>
        <w:t> </w:t>
      </w:r>
      <w:r>
        <w:rPr>
          <w:color w:val="231F20"/>
          <w:spacing w:val="-2"/>
          <w:sz w:val="22"/>
        </w:rPr>
        <w:t>al</w:t>
      </w:r>
      <w:r>
        <w:rPr>
          <w:color w:val="231F20"/>
          <w:spacing w:val="-11"/>
          <w:sz w:val="22"/>
        </w:rPr>
        <w:t> </w:t>
      </w:r>
      <w:r>
        <w:rPr>
          <w:color w:val="231F20"/>
          <w:spacing w:val="-2"/>
          <w:sz w:val="22"/>
        </w:rPr>
        <w:t>menos,</w:t>
      </w:r>
      <w:r>
        <w:rPr>
          <w:color w:val="231F20"/>
          <w:spacing w:val="-10"/>
          <w:sz w:val="22"/>
        </w:rPr>
        <w:t> </w:t>
      </w:r>
      <w:r>
        <w:rPr>
          <w:color w:val="231F20"/>
          <w:spacing w:val="-2"/>
          <w:sz w:val="22"/>
        </w:rPr>
        <w:t>las</w:t>
      </w:r>
      <w:r>
        <w:rPr>
          <w:color w:val="231F20"/>
          <w:spacing w:val="-10"/>
          <w:sz w:val="22"/>
        </w:rPr>
        <w:t> </w:t>
      </w:r>
      <w:r>
        <w:rPr>
          <w:color w:val="231F20"/>
          <w:spacing w:val="-2"/>
          <w:sz w:val="22"/>
        </w:rPr>
        <w:t>siguientes</w:t>
      </w:r>
      <w:r>
        <w:rPr>
          <w:color w:val="231F20"/>
          <w:spacing w:val="-10"/>
          <w:sz w:val="22"/>
        </w:rPr>
        <w:t> </w:t>
      </w:r>
      <w:r>
        <w:rPr>
          <w:color w:val="231F20"/>
          <w:spacing w:val="-2"/>
          <w:sz w:val="22"/>
        </w:rPr>
        <w:t>funciones:</w:t>
      </w:r>
    </w:p>
    <w:p>
      <w:pPr>
        <w:pStyle w:val="ListParagraph"/>
        <w:numPr>
          <w:ilvl w:val="1"/>
          <w:numId w:val="17"/>
        </w:numPr>
        <w:tabs>
          <w:tab w:pos="1850" w:val="left" w:leader="none"/>
        </w:tabs>
        <w:spacing w:line="235" w:lineRule="auto" w:before="254" w:after="0"/>
        <w:ind w:left="1850" w:right="630" w:hanging="220"/>
        <w:jc w:val="left"/>
        <w:rPr>
          <w:sz w:val="20"/>
        </w:rPr>
      </w:pPr>
      <w:r>
        <w:rPr>
          <w:color w:val="231F20"/>
          <w:sz w:val="20"/>
        </w:rPr>
        <w:t>Realizar los trabajos que le sean encomendados por el vocal ejecutivo de la junta </w:t>
      </w:r>
      <w:r>
        <w:rPr>
          <w:color w:val="231F20"/>
          <w:spacing w:val="-2"/>
          <w:sz w:val="20"/>
        </w:rPr>
        <w:t>distrital;</w:t>
      </w:r>
    </w:p>
    <w:p>
      <w:pPr>
        <w:pStyle w:val="ListParagraph"/>
        <w:numPr>
          <w:ilvl w:val="1"/>
          <w:numId w:val="17"/>
        </w:numPr>
        <w:tabs>
          <w:tab w:pos="1850" w:val="left" w:leader="none"/>
        </w:tabs>
        <w:spacing w:line="235" w:lineRule="auto" w:before="2" w:after="0"/>
        <w:ind w:left="1850" w:right="632" w:hanging="220"/>
        <w:jc w:val="left"/>
        <w:rPr>
          <w:sz w:val="20"/>
        </w:rPr>
      </w:pPr>
      <w:r>
        <w:rPr>
          <w:color w:val="231F20"/>
          <w:sz w:val="20"/>
        </w:rPr>
        <w:t>Cubrir los requerimientos de información que soliciten el presidente del consejo distrital, el consejo distrital o la junta distrital ejecutiva;</w:t>
      </w:r>
    </w:p>
    <w:p>
      <w:pPr>
        <w:pStyle w:val="ListParagraph"/>
        <w:numPr>
          <w:ilvl w:val="1"/>
          <w:numId w:val="17"/>
        </w:numPr>
        <w:tabs>
          <w:tab w:pos="1850" w:val="left" w:leader="none"/>
        </w:tabs>
        <w:spacing w:line="235" w:lineRule="auto" w:before="1" w:after="0"/>
        <w:ind w:left="1850" w:right="631" w:hanging="200"/>
        <w:jc w:val="left"/>
        <w:rPr>
          <w:sz w:val="20"/>
        </w:rPr>
      </w:pPr>
      <w:r>
        <w:rPr>
          <w:color w:val="231F20"/>
          <w:sz w:val="20"/>
        </w:rPr>
        <w:t>Reportar</w:t>
      </w:r>
      <w:r>
        <w:rPr>
          <w:color w:val="231F20"/>
          <w:spacing w:val="-8"/>
          <w:sz w:val="20"/>
        </w:rPr>
        <w:t> </w:t>
      </w:r>
      <w:r>
        <w:rPr>
          <w:color w:val="231F20"/>
          <w:sz w:val="20"/>
        </w:rPr>
        <w:t>al</w:t>
      </w:r>
      <w:r>
        <w:rPr>
          <w:color w:val="231F20"/>
          <w:spacing w:val="-8"/>
          <w:sz w:val="20"/>
        </w:rPr>
        <w:t> </w:t>
      </w:r>
      <w:r>
        <w:rPr>
          <w:color w:val="231F20"/>
          <w:sz w:val="20"/>
        </w:rPr>
        <w:t>vocal</w:t>
      </w:r>
      <w:r>
        <w:rPr>
          <w:color w:val="231F20"/>
          <w:spacing w:val="-8"/>
          <w:sz w:val="20"/>
        </w:rPr>
        <w:t> </w:t>
      </w:r>
      <w:r>
        <w:rPr>
          <w:color w:val="231F20"/>
          <w:sz w:val="20"/>
        </w:rPr>
        <w:t>ejecutivo</w:t>
      </w:r>
      <w:r>
        <w:rPr>
          <w:color w:val="231F20"/>
          <w:spacing w:val="-8"/>
          <w:sz w:val="20"/>
        </w:rPr>
        <w:t> </w:t>
      </w:r>
      <w:r>
        <w:rPr>
          <w:color w:val="231F20"/>
          <w:sz w:val="20"/>
        </w:rPr>
        <w:t>de</w:t>
      </w:r>
      <w:r>
        <w:rPr>
          <w:color w:val="231F20"/>
          <w:spacing w:val="-8"/>
          <w:sz w:val="20"/>
        </w:rPr>
        <w:t> </w:t>
      </w:r>
      <w:r>
        <w:rPr>
          <w:color w:val="231F20"/>
          <w:sz w:val="20"/>
        </w:rPr>
        <w:t>la</w:t>
      </w:r>
      <w:r>
        <w:rPr>
          <w:color w:val="231F20"/>
          <w:spacing w:val="-7"/>
          <w:sz w:val="20"/>
        </w:rPr>
        <w:t> </w:t>
      </w:r>
      <w:r>
        <w:rPr>
          <w:color w:val="231F20"/>
          <w:sz w:val="20"/>
        </w:rPr>
        <w:t>junta</w:t>
      </w:r>
      <w:r>
        <w:rPr>
          <w:color w:val="231F20"/>
          <w:spacing w:val="-8"/>
          <w:sz w:val="20"/>
        </w:rPr>
        <w:t> </w:t>
      </w:r>
      <w:r>
        <w:rPr>
          <w:color w:val="231F20"/>
          <w:sz w:val="20"/>
        </w:rPr>
        <w:t>distrital,</w:t>
      </w:r>
      <w:r>
        <w:rPr>
          <w:color w:val="231F20"/>
          <w:spacing w:val="-8"/>
          <w:sz w:val="20"/>
        </w:rPr>
        <w:t> </w:t>
      </w:r>
      <w:r>
        <w:rPr>
          <w:color w:val="231F20"/>
          <w:sz w:val="20"/>
        </w:rPr>
        <w:t>los</w:t>
      </w:r>
      <w:r>
        <w:rPr>
          <w:color w:val="231F20"/>
          <w:spacing w:val="-7"/>
          <w:sz w:val="20"/>
        </w:rPr>
        <w:t> </w:t>
      </w:r>
      <w:r>
        <w:rPr>
          <w:color w:val="231F20"/>
          <w:sz w:val="20"/>
        </w:rPr>
        <w:t>avances</w:t>
      </w:r>
      <w:r>
        <w:rPr>
          <w:color w:val="231F20"/>
          <w:spacing w:val="-8"/>
          <w:sz w:val="20"/>
        </w:rPr>
        <w:t> </w:t>
      </w:r>
      <w:r>
        <w:rPr>
          <w:color w:val="231F20"/>
          <w:sz w:val="20"/>
        </w:rPr>
        <w:t>y</w:t>
      </w:r>
      <w:r>
        <w:rPr>
          <w:color w:val="231F20"/>
          <w:spacing w:val="-8"/>
          <w:sz w:val="20"/>
        </w:rPr>
        <w:t> </w:t>
      </w:r>
      <w:r>
        <w:rPr>
          <w:color w:val="231F20"/>
          <w:sz w:val="20"/>
        </w:rPr>
        <w:t>conclusión</w:t>
      </w:r>
      <w:r>
        <w:rPr>
          <w:color w:val="231F20"/>
          <w:spacing w:val="-7"/>
          <w:sz w:val="20"/>
        </w:rPr>
        <w:t> </w:t>
      </w:r>
      <w:r>
        <w:rPr>
          <w:color w:val="231F20"/>
          <w:sz w:val="20"/>
        </w:rPr>
        <w:t>de</w:t>
      </w:r>
      <w:r>
        <w:rPr>
          <w:color w:val="231F20"/>
          <w:spacing w:val="-8"/>
          <w:sz w:val="20"/>
        </w:rPr>
        <w:t> </w:t>
      </w:r>
      <w:r>
        <w:rPr>
          <w:color w:val="231F20"/>
          <w:sz w:val="20"/>
        </w:rPr>
        <w:t>las</w:t>
      </w:r>
      <w:r>
        <w:rPr>
          <w:color w:val="231F20"/>
          <w:spacing w:val="-7"/>
          <w:sz w:val="20"/>
        </w:rPr>
        <w:t> </w:t>
      </w:r>
      <w:r>
        <w:rPr>
          <w:color w:val="231F20"/>
          <w:sz w:val="20"/>
        </w:rPr>
        <w:t>acti- </w:t>
      </w:r>
      <w:r>
        <w:rPr>
          <w:color w:val="231F20"/>
          <w:spacing w:val="-2"/>
          <w:sz w:val="20"/>
        </w:rPr>
        <w:t>vidades;</w:t>
      </w:r>
    </w:p>
    <w:p>
      <w:pPr>
        <w:spacing w:after="0" w:line="235" w:lineRule="auto"/>
        <w:jc w:val="left"/>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7"/>
        </w:numPr>
        <w:tabs>
          <w:tab w:pos="2132" w:val="left" w:leader="none"/>
        </w:tabs>
        <w:spacing w:line="242" w:lineRule="exact" w:before="0" w:after="0"/>
        <w:ind w:left="2132" w:right="0" w:hanging="219"/>
        <w:jc w:val="both"/>
        <w:rPr>
          <w:sz w:val="20"/>
        </w:rPr>
      </w:pPr>
      <w:r>
        <w:rPr>
          <w:color w:val="231F20"/>
          <w:sz w:val="20"/>
        </w:rPr>
        <w:t>Proporcionar</w:t>
      </w:r>
      <w:r>
        <w:rPr>
          <w:color w:val="231F20"/>
          <w:spacing w:val="-6"/>
          <w:sz w:val="20"/>
        </w:rPr>
        <w:t> </w:t>
      </w:r>
      <w:r>
        <w:rPr>
          <w:color w:val="231F20"/>
          <w:sz w:val="20"/>
        </w:rPr>
        <w:t>información</w:t>
      </w:r>
      <w:r>
        <w:rPr>
          <w:color w:val="231F20"/>
          <w:spacing w:val="-5"/>
          <w:sz w:val="20"/>
        </w:rPr>
        <w:t> </w:t>
      </w:r>
      <w:r>
        <w:rPr>
          <w:color w:val="231F20"/>
          <w:sz w:val="20"/>
        </w:rPr>
        <w:t>pública</w:t>
      </w:r>
      <w:r>
        <w:rPr>
          <w:color w:val="231F20"/>
          <w:spacing w:val="-5"/>
          <w:sz w:val="20"/>
        </w:rPr>
        <w:t> </w:t>
      </w:r>
      <w:r>
        <w:rPr>
          <w:color w:val="231F20"/>
          <w:sz w:val="20"/>
        </w:rPr>
        <w:t>a</w:t>
      </w:r>
      <w:r>
        <w:rPr>
          <w:color w:val="231F20"/>
          <w:spacing w:val="-5"/>
          <w:sz w:val="20"/>
        </w:rPr>
        <w:t> </w:t>
      </w:r>
      <w:r>
        <w:rPr>
          <w:color w:val="231F20"/>
          <w:sz w:val="20"/>
        </w:rPr>
        <w:t>los</w:t>
      </w:r>
      <w:r>
        <w:rPr>
          <w:color w:val="231F20"/>
          <w:spacing w:val="-5"/>
          <w:sz w:val="20"/>
        </w:rPr>
        <w:t> </w:t>
      </w:r>
      <w:r>
        <w:rPr>
          <w:color w:val="231F20"/>
          <w:sz w:val="20"/>
        </w:rPr>
        <w:t>ciudadanos</w:t>
      </w:r>
      <w:r>
        <w:rPr>
          <w:color w:val="231F20"/>
          <w:spacing w:val="-5"/>
          <w:sz w:val="20"/>
        </w:rPr>
        <w:t> </w:t>
      </w:r>
      <w:r>
        <w:rPr>
          <w:color w:val="231F20"/>
          <w:sz w:val="20"/>
        </w:rPr>
        <w:t>que</w:t>
      </w:r>
      <w:r>
        <w:rPr>
          <w:color w:val="231F20"/>
          <w:spacing w:val="-4"/>
          <w:sz w:val="20"/>
        </w:rPr>
        <w:t> </w:t>
      </w:r>
      <w:r>
        <w:rPr>
          <w:color w:val="231F20"/>
          <w:sz w:val="20"/>
        </w:rPr>
        <w:t>la</w:t>
      </w:r>
      <w:r>
        <w:rPr>
          <w:color w:val="231F20"/>
          <w:spacing w:val="-5"/>
          <w:sz w:val="20"/>
        </w:rPr>
        <w:t> </w:t>
      </w:r>
      <w:r>
        <w:rPr>
          <w:color w:val="231F20"/>
          <w:sz w:val="20"/>
        </w:rPr>
        <w:t>soliciten,</w:t>
      </w:r>
      <w:r>
        <w:rPr>
          <w:color w:val="231F20"/>
          <w:spacing w:val="-3"/>
          <w:sz w:val="20"/>
        </w:rPr>
        <w:t> </w:t>
      </w:r>
      <w:r>
        <w:rPr>
          <w:color w:val="231F20"/>
          <w:spacing w:val="-10"/>
          <w:sz w:val="20"/>
        </w:rPr>
        <w:t>y</w:t>
      </w:r>
    </w:p>
    <w:p>
      <w:pPr>
        <w:pStyle w:val="ListParagraph"/>
        <w:numPr>
          <w:ilvl w:val="1"/>
          <w:numId w:val="17"/>
        </w:numPr>
        <w:tabs>
          <w:tab w:pos="2132" w:val="left" w:leader="none"/>
        </w:tabs>
        <w:spacing w:line="242" w:lineRule="exact" w:before="0" w:after="0"/>
        <w:ind w:left="2132" w:right="0" w:hanging="219"/>
        <w:jc w:val="both"/>
        <w:rPr>
          <w:sz w:val="20"/>
        </w:rPr>
      </w:pPr>
      <w:r>
        <w:rPr>
          <w:color w:val="231F20"/>
          <w:sz w:val="20"/>
        </w:rPr>
        <w:t>Verificar</w:t>
      </w:r>
      <w:r>
        <w:rPr>
          <w:color w:val="231F20"/>
          <w:spacing w:val="-7"/>
          <w:sz w:val="20"/>
        </w:rPr>
        <w:t> </w:t>
      </w:r>
      <w:r>
        <w:rPr>
          <w:color w:val="231F20"/>
          <w:sz w:val="20"/>
        </w:rPr>
        <w:t>el</w:t>
      </w:r>
      <w:r>
        <w:rPr>
          <w:color w:val="231F20"/>
          <w:spacing w:val="-8"/>
          <w:sz w:val="20"/>
        </w:rPr>
        <w:t> </w:t>
      </w:r>
      <w:r>
        <w:rPr>
          <w:color w:val="231F20"/>
          <w:sz w:val="20"/>
        </w:rPr>
        <w:t>adecuado</w:t>
      </w:r>
      <w:r>
        <w:rPr>
          <w:color w:val="231F20"/>
          <w:spacing w:val="-7"/>
          <w:sz w:val="20"/>
        </w:rPr>
        <w:t> </w:t>
      </w:r>
      <w:r>
        <w:rPr>
          <w:color w:val="231F20"/>
          <w:sz w:val="20"/>
        </w:rPr>
        <w:t>funcionamiento</w:t>
      </w:r>
      <w:r>
        <w:rPr>
          <w:color w:val="231F20"/>
          <w:spacing w:val="-7"/>
          <w:sz w:val="20"/>
        </w:rPr>
        <w:t> </w:t>
      </w:r>
      <w:r>
        <w:rPr>
          <w:color w:val="231F20"/>
          <w:sz w:val="20"/>
        </w:rPr>
        <w:t>de</w:t>
      </w:r>
      <w:r>
        <w:rPr>
          <w:color w:val="231F20"/>
          <w:spacing w:val="-7"/>
          <w:sz w:val="20"/>
        </w:rPr>
        <w:t> </w:t>
      </w:r>
      <w:r>
        <w:rPr>
          <w:color w:val="231F20"/>
          <w:sz w:val="20"/>
        </w:rPr>
        <w:t>la</w:t>
      </w:r>
      <w:r>
        <w:rPr>
          <w:color w:val="231F20"/>
          <w:spacing w:val="-8"/>
          <w:sz w:val="20"/>
        </w:rPr>
        <w:t> </w:t>
      </w:r>
      <w:r>
        <w:rPr>
          <w:color w:val="231F20"/>
          <w:spacing w:val="-2"/>
          <w:sz w:val="20"/>
        </w:rPr>
        <w:t>oficina.</w:t>
      </w:r>
    </w:p>
    <w:p>
      <w:pPr>
        <w:spacing w:line="290" w:lineRule="exact" w:before="238"/>
        <w:ind w:left="783"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IV.</w:t>
      </w:r>
    </w:p>
    <w:p>
      <w:pPr>
        <w:spacing w:line="290" w:lineRule="exact" w:before="0"/>
        <w:ind w:left="782" w:right="0" w:firstLine="0"/>
        <w:jc w:val="center"/>
        <w:rPr>
          <w:b/>
          <w:sz w:val="24"/>
        </w:rPr>
      </w:pPr>
      <w:r>
        <w:rPr>
          <w:b/>
          <w:color w:val="58595B"/>
          <w:spacing w:val="-2"/>
          <w:w w:val="110"/>
          <w:sz w:val="24"/>
        </w:rPr>
        <w:t>Designación</w:t>
      </w:r>
      <w:r>
        <w:rPr>
          <w:b/>
          <w:color w:val="58595B"/>
          <w:spacing w:val="-7"/>
          <w:w w:val="110"/>
          <w:sz w:val="24"/>
        </w:rPr>
        <w:t> </w:t>
      </w:r>
      <w:r>
        <w:rPr>
          <w:b/>
          <w:color w:val="58595B"/>
          <w:spacing w:val="-2"/>
          <w:w w:val="110"/>
          <w:sz w:val="24"/>
        </w:rPr>
        <w:t>de</w:t>
      </w:r>
      <w:r>
        <w:rPr>
          <w:b/>
          <w:color w:val="58595B"/>
          <w:spacing w:val="-5"/>
          <w:w w:val="110"/>
          <w:sz w:val="24"/>
        </w:rPr>
        <w:t> </w:t>
      </w:r>
      <w:r>
        <w:rPr>
          <w:b/>
          <w:color w:val="58595B"/>
          <w:spacing w:val="-2"/>
          <w:w w:val="110"/>
          <w:sz w:val="24"/>
        </w:rPr>
        <w:t>funcionarios</w:t>
      </w:r>
      <w:r>
        <w:rPr>
          <w:b/>
          <w:color w:val="58595B"/>
          <w:spacing w:val="-6"/>
          <w:w w:val="110"/>
          <w:sz w:val="24"/>
        </w:rPr>
        <w:t> </w:t>
      </w:r>
      <w:r>
        <w:rPr>
          <w:b/>
          <w:color w:val="58595B"/>
          <w:spacing w:val="-2"/>
          <w:w w:val="110"/>
          <w:sz w:val="24"/>
        </w:rPr>
        <w:t>de</w:t>
      </w:r>
      <w:r>
        <w:rPr>
          <w:b/>
          <w:color w:val="58595B"/>
          <w:spacing w:val="-5"/>
          <w:w w:val="110"/>
          <w:sz w:val="24"/>
        </w:rPr>
        <w:t> </w:t>
      </w:r>
      <w:r>
        <w:rPr>
          <w:b/>
          <w:color w:val="58595B"/>
          <w:spacing w:val="-2"/>
          <w:w w:val="110"/>
          <w:sz w:val="24"/>
        </w:rPr>
        <w:t>los</w:t>
      </w:r>
      <w:r>
        <w:rPr>
          <w:b/>
          <w:color w:val="58595B"/>
          <w:spacing w:val="-6"/>
          <w:w w:val="110"/>
          <w:sz w:val="24"/>
        </w:rPr>
        <w:t> </w:t>
      </w:r>
      <w:r>
        <w:rPr>
          <w:b/>
          <w:color w:val="58595B"/>
          <w:spacing w:val="-5"/>
          <w:w w:val="110"/>
          <w:sz w:val="24"/>
        </w:rPr>
        <w:t>opl</w:t>
      </w:r>
    </w:p>
    <w:p>
      <w:pPr>
        <w:spacing w:line="213" w:lineRule="auto" w:before="252"/>
        <w:ind w:left="3758" w:right="2973" w:firstLine="0"/>
        <w:jc w:val="center"/>
        <w:rPr>
          <w:b/>
          <w:sz w:val="24"/>
        </w:rPr>
      </w:pPr>
      <w:r>
        <w:rPr>
          <w:b/>
          <w:color w:val="58595B"/>
          <w:w w:val="105"/>
          <w:sz w:val="24"/>
        </w:rPr>
        <w:t>Sección Primera </w:t>
      </w:r>
      <w:r>
        <w:rPr>
          <w:b/>
          <w:color w:val="58595B"/>
          <w:sz w:val="24"/>
        </w:rPr>
        <w:t>Disposiciones</w:t>
      </w:r>
      <w:r>
        <w:rPr>
          <w:b/>
          <w:color w:val="58595B"/>
          <w:spacing w:val="-14"/>
          <w:sz w:val="24"/>
        </w:rPr>
        <w:t> </w:t>
      </w:r>
      <w:r>
        <w:rPr>
          <w:b/>
          <w:color w:val="58595B"/>
          <w:sz w:val="24"/>
        </w:rPr>
        <w:t>Generales</w:t>
      </w:r>
    </w:p>
    <w:p>
      <w:pPr>
        <w:spacing w:before="234"/>
        <w:ind w:left="1133" w:right="0" w:firstLine="0"/>
        <w:jc w:val="left"/>
        <w:rPr>
          <w:b/>
          <w:sz w:val="24"/>
        </w:rPr>
      </w:pPr>
      <w:r>
        <w:rPr>
          <w:b/>
          <w:color w:val="231F20"/>
          <w:sz w:val="24"/>
        </w:rPr>
        <w:t>Artículo</w:t>
      </w:r>
      <w:r>
        <w:rPr>
          <w:b/>
          <w:color w:val="231F20"/>
          <w:spacing w:val="-8"/>
          <w:sz w:val="24"/>
        </w:rPr>
        <w:t> </w:t>
      </w:r>
      <w:r>
        <w:rPr>
          <w:b/>
          <w:color w:val="231F20"/>
          <w:spacing w:val="-5"/>
          <w:sz w:val="24"/>
        </w:rPr>
        <w:t>19.</w:t>
      </w:r>
    </w:p>
    <w:p>
      <w:pPr>
        <w:pStyle w:val="ListParagraph"/>
        <w:numPr>
          <w:ilvl w:val="0"/>
          <w:numId w:val="18"/>
        </w:numPr>
        <w:tabs>
          <w:tab w:pos="1811" w:val="left" w:leader="none"/>
          <w:tab w:pos="1813" w:val="left" w:leader="none"/>
        </w:tabs>
        <w:spacing w:line="232" w:lineRule="auto" w:before="252" w:after="0"/>
        <w:ind w:left="1813" w:right="347" w:hanging="260"/>
        <w:jc w:val="both"/>
        <w:rPr>
          <w:sz w:val="22"/>
        </w:rPr>
      </w:pPr>
      <w:r>
        <w:rPr>
          <w:color w:val="231F20"/>
          <w:sz w:val="22"/>
        </w:rPr>
        <w:t>Los criterios y procedimientos que se establecen en este Capítulo, son aplica- bles para los opl en la designación de los funcionarios electorales siguientes, sin menoscabo</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atribuciones que tienen</w:t>
      </w:r>
      <w:r>
        <w:rPr>
          <w:color w:val="231F20"/>
          <w:spacing w:val="-1"/>
          <w:sz w:val="22"/>
        </w:rPr>
        <w:t> </w:t>
      </w:r>
      <w:r>
        <w:rPr>
          <w:color w:val="231F20"/>
          <w:sz w:val="22"/>
        </w:rPr>
        <w:t>consagradas</w:t>
      </w:r>
      <w:r>
        <w:rPr>
          <w:color w:val="231F20"/>
          <w:spacing w:val="-1"/>
          <w:sz w:val="22"/>
        </w:rPr>
        <w:t> </w:t>
      </w:r>
      <w:r>
        <w:rPr>
          <w:color w:val="231F20"/>
          <w:sz w:val="22"/>
        </w:rPr>
        <w:t>dichos organismos públicos en el artículo 116, fracción IV, inciso c) de la Constitución Federal:</w:t>
      </w:r>
    </w:p>
    <w:p>
      <w:pPr>
        <w:pStyle w:val="ListParagraph"/>
        <w:numPr>
          <w:ilvl w:val="1"/>
          <w:numId w:val="18"/>
        </w:numPr>
        <w:tabs>
          <w:tab w:pos="2133" w:val="left" w:leader="none"/>
        </w:tabs>
        <w:spacing w:line="235" w:lineRule="auto" w:before="255" w:after="0"/>
        <w:ind w:left="2133" w:right="347" w:hanging="220"/>
        <w:jc w:val="both"/>
        <w:rPr>
          <w:sz w:val="20"/>
        </w:rPr>
      </w:pPr>
      <w:r>
        <w:rPr>
          <w:color w:val="231F20"/>
          <w:sz w:val="20"/>
        </w:rPr>
        <w:t>Los</w:t>
      </w:r>
      <w:r>
        <w:rPr>
          <w:color w:val="231F20"/>
          <w:spacing w:val="-12"/>
          <w:sz w:val="20"/>
        </w:rPr>
        <w:t> </w:t>
      </w:r>
      <w:r>
        <w:rPr>
          <w:color w:val="231F20"/>
          <w:sz w:val="20"/>
        </w:rPr>
        <w:t>consejeros</w:t>
      </w:r>
      <w:r>
        <w:rPr>
          <w:color w:val="231F20"/>
          <w:spacing w:val="-11"/>
          <w:sz w:val="20"/>
        </w:rPr>
        <w:t> </w:t>
      </w:r>
      <w:r>
        <w:rPr>
          <w:color w:val="231F20"/>
          <w:sz w:val="20"/>
        </w:rPr>
        <w:t>electorales</w:t>
      </w:r>
      <w:r>
        <w:rPr>
          <w:color w:val="231F20"/>
          <w:spacing w:val="-11"/>
          <w:sz w:val="20"/>
        </w:rPr>
        <w:t> </w:t>
      </w:r>
      <w:r>
        <w:rPr>
          <w:color w:val="231F20"/>
          <w:sz w:val="20"/>
        </w:rPr>
        <w:t>de</w:t>
      </w:r>
      <w:r>
        <w:rPr>
          <w:color w:val="231F20"/>
          <w:spacing w:val="-12"/>
          <w:sz w:val="20"/>
        </w:rPr>
        <w:t> </w:t>
      </w:r>
      <w:r>
        <w:rPr>
          <w:color w:val="231F20"/>
          <w:sz w:val="20"/>
        </w:rPr>
        <w:t>los</w:t>
      </w:r>
      <w:r>
        <w:rPr>
          <w:color w:val="231F20"/>
          <w:spacing w:val="-11"/>
          <w:sz w:val="20"/>
        </w:rPr>
        <w:t> </w:t>
      </w:r>
      <w:r>
        <w:rPr>
          <w:color w:val="231F20"/>
          <w:sz w:val="20"/>
        </w:rPr>
        <w:t>consejos</w:t>
      </w:r>
      <w:r>
        <w:rPr>
          <w:color w:val="231F20"/>
          <w:spacing w:val="-11"/>
          <w:sz w:val="20"/>
        </w:rPr>
        <w:t> </w:t>
      </w:r>
      <w:r>
        <w:rPr>
          <w:color w:val="231F20"/>
          <w:sz w:val="20"/>
        </w:rPr>
        <w:t>distritales</w:t>
      </w:r>
      <w:r>
        <w:rPr>
          <w:color w:val="231F20"/>
          <w:spacing w:val="-12"/>
          <w:sz w:val="20"/>
        </w:rPr>
        <w:t> </w:t>
      </w:r>
      <w:r>
        <w:rPr>
          <w:color w:val="231F20"/>
          <w:sz w:val="20"/>
        </w:rPr>
        <w:t>y</w:t>
      </w:r>
      <w:r>
        <w:rPr>
          <w:color w:val="231F20"/>
          <w:spacing w:val="-11"/>
          <w:sz w:val="20"/>
        </w:rPr>
        <w:t> </w:t>
      </w:r>
      <w:r>
        <w:rPr>
          <w:color w:val="231F20"/>
          <w:sz w:val="20"/>
        </w:rPr>
        <w:t>municipales</w:t>
      </w:r>
      <w:r>
        <w:rPr>
          <w:color w:val="231F20"/>
          <w:spacing w:val="-11"/>
          <w:sz w:val="20"/>
        </w:rPr>
        <w:t> </w:t>
      </w:r>
      <w:r>
        <w:rPr>
          <w:color w:val="231F20"/>
          <w:sz w:val="20"/>
        </w:rPr>
        <w:t>de</w:t>
      </w:r>
      <w:r>
        <w:rPr>
          <w:color w:val="231F20"/>
          <w:spacing w:val="-12"/>
          <w:sz w:val="20"/>
        </w:rPr>
        <w:t> </w:t>
      </w:r>
      <w:r>
        <w:rPr>
          <w:color w:val="231F20"/>
          <w:sz w:val="20"/>
        </w:rPr>
        <w:t>las</w:t>
      </w:r>
      <w:r>
        <w:rPr>
          <w:color w:val="231F20"/>
          <w:spacing w:val="-11"/>
          <w:sz w:val="20"/>
        </w:rPr>
        <w:t> </w:t>
      </w:r>
      <w:r>
        <w:rPr>
          <w:color w:val="231F20"/>
          <w:sz w:val="20"/>
        </w:rPr>
        <w:t>entidades federativas,</w:t>
      </w:r>
      <w:r>
        <w:rPr>
          <w:color w:val="231F20"/>
          <w:spacing w:val="-5"/>
          <w:sz w:val="20"/>
        </w:rPr>
        <w:t> </w:t>
      </w:r>
      <w:r>
        <w:rPr>
          <w:color w:val="231F20"/>
          <w:sz w:val="20"/>
        </w:rPr>
        <w:t>con</w:t>
      </w:r>
      <w:r>
        <w:rPr>
          <w:color w:val="231F20"/>
          <w:spacing w:val="-5"/>
          <w:sz w:val="20"/>
        </w:rPr>
        <w:t> </w:t>
      </w:r>
      <w:r>
        <w:rPr>
          <w:color w:val="231F20"/>
          <w:sz w:val="20"/>
        </w:rPr>
        <w:t>independencia</w:t>
      </w:r>
      <w:r>
        <w:rPr>
          <w:color w:val="231F20"/>
          <w:spacing w:val="-4"/>
          <w:sz w:val="20"/>
        </w:rPr>
        <w:t> </w:t>
      </w:r>
      <w:r>
        <w:rPr>
          <w:color w:val="231F20"/>
          <w:sz w:val="20"/>
        </w:rPr>
        <w:t>de</w:t>
      </w:r>
      <w:r>
        <w:rPr>
          <w:color w:val="231F20"/>
          <w:spacing w:val="-5"/>
          <w:sz w:val="20"/>
        </w:rPr>
        <w:t> </w:t>
      </w:r>
      <w:r>
        <w:rPr>
          <w:color w:val="231F20"/>
          <w:sz w:val="20"/>
        </w:rPr>
        <w:t>la</w:t>
      </w:r>
      <w:r>
        <w:rPr>
          <w:color w:val="231F20"/>
          <w:spacing w:val="-5"/>
          <w:sz w:val="20"/>
        </w:rPr>
        <w:t> </w:t>
      </w:r>
      <w:r>
        <w:rPr>
          <w:color w:val="231F20"/>
          <w:sz w:val="20"/>
        </w:rPr>
        <w:t>denominación</w:t>
      </w:r>
      <w:r>
        <w:rPr>
          <w:color w:val="231F20"/>
          <w:spacing w:val="-4"/>
          <w:sz w:val="20"/>
        </w:rPr>
        <w:t> </w:t>
      </w:r>
      <w:r>
        <w:rPr>
          <w:color w:val="231F20"/>
          <w:sz w:val="20"/>
        </w:rPr>
        <w:t>que</w:t>
      </w:r>
      <w:r>
        <w:rPr>
          <w:color w:val="231F20"/>
          <w:spacing w:val="-5"/>
          <w:sz w:val="20"/>
        </w:rPr>
        <w:t> </w:t>
      </w:r>
      <w:r>
        <w:rPr>
          <w:color w:val="231F20"/>
          <w:sz w:val="20"/>
        </w:rPr>
        <w:t>se</w:t>
      </w:r>
      <w:r>
        <w:rPr>
          <w:color w:val="231F20"/>
          <w:spacing w:val="-5"/>
          <w:sz w:val="20"/>
        </w:rPr>
        <w:t> </w:t>
      </w:r>
      <w:r>
        <w:rPr>
          <w:color w:val="231F20"/>
          <w:sz w:val="20"/>
        </w:rPr>
        <w:t>asigne</w:t>
      </w:r>
      <w:r>
        <w:rPr>
          <w:color w:val="231F20"/>
          <w:spacing w:val="-5"/>
          <w:sz w:val="20"/>
        </w:rPr>
        <w:t> </w:t>
      </w:r>
      <w:r>
        <w:rPr>
          <w:color w:val="231F20"/>
          <w:sz w:val="20"/>
        </w:rPr>
        <w:t>a</w:t>
      </w:r>
      <w:r>
        <w:rPr>
          <w:color w:val="231F20"/>
          <w:spacing w:val="-5"/>
          <w:sz w:val="20"/>
        </w:rPr>
        <w:t> </w:t>
      </w:r>
      <w:r>
        <w:rPr>
          <w:color w:val="231F20"/>
          <w:sz w:val="20"/>
        </w:rPr>
        <w:t>dichas</w:t>
      </w:r>
      <w:r>
        <w:rPr>
          <w:color w:val="231F20"/>
          <w:spacing w:val="-5"/>
          <w:sz w:val="20"/>
        </w:rPr>
        <w:t> </w:t>
      </w:r>
      <w:r>
        <w:rPr>
          <w:color w:val="231F20"/>
          <w:sz w:val="20"/>
        </w:rPr>
        <w:t>demar- caciones territoriales en cada legislación local;</w:t>
      </w:r>
    </w:p>
    <w:p>
      <w:pPr>
        <w:pStyle w:val="ListParagraph"/>
        <w:numPr>
          <w:ilvl w:val="1"/>
          <w:numId w:val="18"/>
        </w:numPr>
        <w:tabs>
          <w:tab w:pos="2133" w:val="left" w:leader="none"/>
        </w:tabs>
        <w:spacing w:line="235" w:lineRule="auto" w:before="2" w:after="0"/>
        <w:ind w:left="2133" w:right="348" w:hanging="220"/>
        <w:jc w:val="both"/>
        <w:rPr>
          <w:sz w:val="20"/>
        </w:rPr>
      </w:pPr>
      <w:r>
        <w:rPr>
          <w:color w:val="231F20"/>
          <w:sz w:val="20"/>
        </w:rPr>
        <w:t>El Secretario Ejecutivo o quien ejerza sus funciones, con independencia de su de- nominación en cada legislación local, y</w:t>
      </w:r>
    </w:p>
    <w:p>
      <w:pPr>
        <w:pStyle w:val="ListParagraph"/>
        <w:numPr>
          <w:ilvl w:val="1"/>
          <w:numId w:val="18"/>
        </w:numPr>
        <w:tabs>
          <w:tab w:pos="2132" w:val="left" w:leader="none"/>
        </w:tabs>
        <w:spacing w:line="240" w:lineRule="auto" w:before="17" w:after="0"/>
        <w:ind w:left="2132" w:right="0" w:hanging="219"/>
        <w:jc w:val="both"/>
        <w:rPr>
          <w:sz w:val="20"/>
        </w:rPr>
      </w:pPr>
      <w:r>
        <w:rPr>
          <w:color w:val="231F20"/>
          <w:sz w:val="20"/>
        </w:rPr>
        <w:t>Los</w:t>
      </w:r>
      <w:r>
        <w:rPr>
          <w:color w:val="231F20"/>
          <w:spacing w:val="-5"/>
          <w:sz w:val="20"/>
        </w:rPr>
        <w:t> </w:t>
      </w:r>
      <w:r>
        <w:rPr>
          <w:color w:val="231F20"/>
          <w:sz w:val="20"/>
        </w:rPr>
        <w:t>servidores</w:t>
      </w:r>
      <w:r>
        <w:rPr>
          <w:color w:val="231F20"/>
          <w:spacing w:val="-5"/>
          <w:sz w:val="20"/>
        </w:rPr>
        <w:t> </w:t>
      </w:r>
      <w:r>
        <w:rPr>
          <w:color w:val="231F20"/>
          <w:sz w:val="20"/>
        </w:rPr>
        <w:t>públicos</w:t>
      </w:r>
      <w:r>
        <w:rPr>
          <w:color w:val="231F20"/>
          <w:spacing w:val="-5"/>
          <w:sz w:val="20"/>
        </w:rPr>
        <w:t> </w:t>
      </w:r>
      <w:r>
        <w:rPr>
          <w:color w:val="231F20"/>
          <w:sz w:val="20"/>
        </w:rPr>
        <w:t>titulares</w:t>
      </w:r>
      <w:r>
        <w:rPr>
          <w:color w:val="231F20"/>
          <w:spacing w:val="-5"/>
          <w:sz w:val="20"/>
        </w:rPr>
        <w:t> </w:t>
      </w:r>
      <w:r>
        <w:rPr>
          <w:color w:val="231F20"/>
          <w:sz w:val="20"/>
        </w:rPr>
        <w:t>de</w:t>
      </w:r>
      <w:r>
        <w:rPr>
          <w:color w:val="231F20"/>
          <w:spacing w:val="-4"/>
          <w:sz w:val="20"/>
        </w:rPr>
        <w:t> </w:t>
      </w:r>
      <w:r>
        <w:rPr>
          <w:color w:val="231F20"/>
          <w:sz w:val="20"/>
        </w:rPr>
        <w:t>las</w:t>
      </w:r>
      <w:r>
        <w:rPr>
          <w:color w:val="231F20"/>
          <w:spacing w:val="-5"/>
          <w:sz w:val="20"/>
        </w:rPr>
        <w:t> </w:t>
      </w:r>
      <w:r>
        <w:rPr>
          <w:color w:val="231F20"/>
          <w:sz w:val="20"/>
        </w:rPr>
        <w:t>áreas</w:t>
      </w:r>
      <w:r>
        <w:rPr>
          <w:color w:val="231F20"/>
          <w:spacing w:val="-5"/>
          <w:sz w:val="20"/>
        </w:rPr>
        <w:t> </w:t>
      </w:r>
      <w:r>
        <w:rPr>
          <w:color w:val="231F20"/>
          <w:sz w:val="20"/>
        </w:rPr>
        <w:t>ejecutivas</w:t>
      </w:r>
      <w:r>
        <w:rPr>
          <w:color w:val="231F20"/>
          <w:spacing w:val="-5"/>
          <w:sz w:val="20"/>
        </w:rPr>
        <w:t> </w:t>
      </w:r>
      <w:r>
        <w:rPr>
          <w:color w:val="231F20"/>
          <w:sz w:val="20"/>
        </w:rPr>
        <w:t>de</w:t>
      </w:r>
      <w:r>
        <w:rPr>
          <w:color w:val="231F20"/>
          <w:spacing w:val="-4"/>
          <w:sz w:val="20"/>
        </w:rPr>
        <w:t> </w:t>
      </w:r>
      <w:r>
        <w:rPr>
          <w:color w:val="231F20"/>
          <w:spacing w:val="-2"/>
          <w:sz w:val="20"/>
        </w:rPr>
        <w:t>dirección.</w:t>
      </w:r>
    </w:p>
    <w:p>
      <w:pPr>
        <w:pStyle w:val="BodyText"/>
        <w:spacing w:before="19"/>
        <w:ind w:firstLine="0"/>
        <w:jc w:val="left"/>
        <w:rPr>
          <w:sz w:val="20"/>
        </w:rPr>
      </w:pPr>
    </w:p>
    <w:p>
      <w:pPr>
        <w:pStyle w:val="ListParagraph"/>
        <w:numPr>
          <w:ilvl w:val="0"/>
          <w:numId w:val="18"/>
        </w:numPr>
        <w:tabs>
          <w:tab w:pos="1811" w:val="left" w:leader="none"/>
          <w:tab w:pos="1813" w:val="left" w:leader="none"/>
        </w:tabs>
        <w:spacing w:line="232" w:lineRule="auto" w:before="0" w:after="0"/>
        <w:ind w:left="1813" w:right="348" w:hanging="260"/>
        <w:jc w:val="both"/>
        <w:rPr>
          <w:sz w:val="22"/>
        </w:rPr>
      </w:pPr>
      <w:r>
        <w:rPr>
          <w:color w:val="231F20"/>
          <w:sz w:val="22"/>
        </w:rPr>
        <w:t>Las</w:t>
      </w:r>
      <w:r>
        <w:rPr>
          <w:color w:val="231F20"/>
          <w:spacing w:val="-13"/>
          <w:sz w:val="22"/>
        </w:rPr>
        <w:t> </w:t>
      </w:r>
      <w:r>
        <w:rPr>
          <w:color w:val="231F20"/>
          <w:sz w:val="22"/>
        </w:rPr>
        <w:t>áreas</w:t>
      </w:r>
      <w:r>
        <w:rPr>
          <w:color w:val="231F20"/>
          <w:spacing w:val="-12"/>
          <w:sz w:val="22"/>
        </w:rPr>
        <w:t> </w:t>
      </w:r>
      <w:r>
        <w:rPr>
          <w:color w:val="231F20"/>
          <w:sz w:val="22"/>
        </w:rPr>
        <w:t>ejecutivas</w:t>
      </w:r>
      <w:r>
        <w:rPr>
          <w:color w:val="231F20"/>
          <w:spacing w:val="-13"/>
          <w:sz w:val="22"/>
        </w:rPr>
        <w:t> </w:t>
      </w:r>
      <w:r>
        <w:rPr>
          <w:color w:val="231F20"/>
          <w:sz w:val="22"/>
        </w:rPr>
        <w:t>de</w:t>
      </w:r>
      <w:r>
        <w:rPr>
          <w:color w:val="231F20"/>
          <w:spacing w:val="-12"/>
          <w:sz w:val="22"/>
        </w:rPr>
        <w:t> </w:t>
      </w:r>
      <w:r>
        <w:rPr>
          <w:color w:val="231F20"/>
          <w:sz w:val="22"/>
        </w:rPr>
        <w:t>dirección</w:t>
      </w:r>
      <w:r>
        <w:rPr>
          <w:color w:val="231F20"/>
          <w:spacing w:val="-13"/>
          <w:sz w:val="22"/>
        </w:rPr>
        <w:t> </w:t>
      </w:r>
      <w:r>
        <w:rPr>
          <w:color w:val="231F20"/>
          <w:sz w:val="22"/>
        </w:rPr>
        <w:t>comprenden</w:t>
      </w:r>
      <w:r>
        <w:rPr>
          <w:color w:val="231F20"/>
          <w:spacing w:val="-12"/>
          <w:sz w:val="22"/>
        </w:rPr>
        <w:t> </w:t>
      </w:r>
      <w:r>
        <w:rPr>
          <w:color w:val="231F20"/>
          <w:sz w:val="22"/>
        </w:rPr>
        <w:t>las</w:t>
      </w:r>
      <w:r>
        <w:rPr>
          <w:color w:val="231F20"/>
          <w:spacing w:val="-13"/>
          <w:sz w:val="22"/>
        </w:rPr>
        <w:t> </w:t>
      </w:r>
      <w:r>
        <w:rPr>
          <w:color w:val="231F20"/>
          <w:sz w:val="22"/>
        </w:rPr>
        <w:t>direcciones</w:t>
      </w:r>
      <w:r>
        <w:rPr>
          <w:color w:val="231F20"/>
          <w:spacing w:val="-12"/>
          <w:sz w:val="22"/>
        </w:rPr>
        <w:t> </w:t>
      </w:r>
      <w:r>
        <w:rPr>
          <w:color w:val="231F20"/>
          <w:sz w:val="22"/>
        </w:rPr>
        <w:t>ejecutivas,</w:t>
      </w:r>
      <w:r>
        <w:rPr>
          <w:color w:val="231F20"/>
          <w:spacing w:val="-12"/>
          <w:sz w:val="22"/>
        </w:rPr>
        <w:t> </w:t>
      </w:r>
      <w:r>
        <w:rPr>
          <w:color w:val="231F20"/>
          <w:sz w:val="22"/>
        </w:rPr>
        <w:t>unida- des</w:t>
      </w:r>
      <w:r>
        <w:rPr>
          <w:color w:val="231F20"/>
          <w:spacing w:val="-3"/>
          <w:sz w:val="22"/>
        </w:rPr>
        <w:t> </w:t>
      </w:r>
      <w:r>
        <w:rPr>
          <w:color w:val="231F20"/>
          <w:sz w:val="22"/>
        </w:rPr>
        <w:t>técnicas</w:t>
      </w:r>
      <w:r>
        <w:rPr>
          <w:color w:val="231F20"/>
          <w:spacing w:val="-3"/>
          <w:sz w:val="22"/>
        </w:rPr>
        <w:t> </w:t>
      </w:r>
      <w:r>
        <w:rPr>
          <w:color w:val="231F20"/>
          <w:sz w:val="22"/>
        </w:rPr>
        <w:t>y</w:t>
      </w:r>
      <w:r>
        <w:rPr>
          <w:color w:val="231F20"/>
          <w:spacing w:val="-3"/>
          <w:sz w:val="22"/>
        </w:rPr>
        <w:t> </w:t>
      </w:r>
      <w:r>
        <w:rPr>
          <w:color w:val="231F20"/>
          <w:sz w:val="22"/>
        </w:rPr>
        <w:t>sus</w:t>
      </w:r>
      <w:r>
        <w:rPr>
          <w:color w:val="231F20"/>
          <w:spacing w:val="-3"/>
          <w:sz w:val="22"/>
        </w:rPr>
        <w:t> </w:t>
      </w:r>
      <w:r>
        <w:rPr>
          <w:color w:val="231F20"/>
          <w:sz w:val="22"/>
        </w:rPr>
        <w:t>equivalentes,</w:t>
      </w:r>
      <w:r>
        <w:rPr>
          <w:color w:val="231F20"/>
          <w:spacing w:val="-3"/>
          <w:sz w:val="22"/>
        </w:rPr>
        <w:t> </w:t>
      </w:r>
      <w:r>
        <w:rPr>
          <w:color w:val="231F20"/>
          <w:sz w:val="22"/>
        </w:rPr>
        <w:t>que</w:t>
      </w:r>
      <w:r>
        <w:rPr>
          <w:color w:val="231F20"/>
          <w:spacing w:val="-3"/>
          <w:sz w:val="22"/>
        </w:rPr>
        <w:t> </w:t>
      </w:r>
      <w:r>
        <w:rPr>
          <w:color w:val="231F20"/>
          <w:sz w:val="22"/>
        </w:rPr>
        <w:t>integran</w:t>
      </w:r>
      <w:r>
        <w:rPr>
          <w:color w:val="231F20"/>
          <w:spacing w:val="-3"/>
          <w:sz w:val="22"/>
        </w:rPr>
        <w:t> </w:t>
      </w:r>
      <w:r>
        <w:rPr>
          <w:color w:val="231F20"/>
          <w:sz w:val="22"/>
        </w:rPr>
        <w:t>la</w:t>
      </w:r>
      <w:r>
        <w:rPr>
          <w:color w:val="231F20"/>
          <w:spacing w:val="-3"/>
          <w:sz w:val="22"/>
        </w:rPr>
        <w:t> </w:t>
      </w:r>
      <w:r>
        <w:rPr>
          <w:color w:val="231F20"/>
          <w:sz w:val="22"/>
        </w:rPr>
        <w:t>estructura</w:t>
      </w:r>
      <w:r>
        <w:rPr>
          <w:color w:val="231F20"/>
          <w:spacing w:val="-3"/>
          <w:sz w:val="22"/>
        </w:rPr>
        <w:t> </w:t>
      </w:r>
      <w:r>
        <w:rPr>
          <w:color w:val="231F20"/>
          <w:sz w:val="22"/>
        </w:rPr>
        <w:t>orgánica</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4"/>
          <w:sz w:val="22"/>
        </w:rPr>
        <w:t> </w:t>
      </w:r>
      <w:r>
        <w:rPr>
          <w:color w:val="231F20"/>
          <w:sz w:val="22"/>
        </w:rPr>
        <w:t>opl.</w:t>
      </w:r>
    </w:p>
    <w:p>
      <w:pPr>
        <w:pStyle w:val="ListParagraph"/>
        <w:numPr>
          <w:ilvl w:val="0"/>
          <w:numId w:val="18"/>
        </w:numPr>
        <w:tabs>
          <w:tab w:pos="1811" w:val="left" w:leader="none"/>
          <w:tab w:pos="1813" w:val="left" w:leader="none"/>
        </w:tabs>
        <w:spacing w:line="232" w:lineRule="auto" w:before="259" w:after="0"/>
        <w:ind w:left="1813" w:right="345" w:hanging="260"/>
        <w:jc w:val="both"/>
        <w:rPr>
          <w:sz w:val="22"/>
        </w:rPr>
      </w:pPr>
      <w:r>
        <w:rPr>
          <w:color w:val="231F20"/>
          <w:sz w:val="22"/>
        </w:rPr>
        <w:t>Por unidad técnica se deberá entender, con independencia del nombre que tenga</w:t>
      </w:r>
      <w:r>
        <w:rPr>
          <w:color w:val="231F20"/>
          <w:spacing w:val="-5"/>
          <w:sz w:val="22"/>
        </w:rPr>
        <w:t> </w:t>
      </w:r>
      <w:r>
        <w:rPr>
          <w:color w:val="231F20"/>
          <w:sz w:val="22"/>
        </w:rPr>
        <w:t>asignado,</w:t>
      </w:r>
      <w:r>
        <w:rPr>
          <w:color w:val="231F20"/>
          <w:spacing w:val="-5"/>
          <w:sz w:val="22"/>
        </w:rPr>
        <w:t> </w:t>
      </w:r>
      <w:r>
        <w:rPr>
          <w:color w:val="231F20"/>
          <w:sz w:val="22"/>
        </w:rPr>
        <w:t>las</w:t>
      </w:r>
      <w:r>
        <w:rPr>
          <w:color w:val="231F20"/>
          <w:spacing w:val="-5"/>
          <w:sz w:val="22"/>
        </w:rPr>
        <w:t> </w:t>
      </w:r>
      <w:r>
        <w:rPr>
          <w:color w:val="231F20"/>
          <w:sz w:val="22"/>
        </w:rPr>
        <w:t>áreas</w:t>
      </w:r>
      <w:r>
        <w:rPr>
          <w:color w:val="231F20"/>
          <w:spacing w:val="-5"/>
          <w:sz w:val="22"/>
        </w:rPr>
        <w:t> </w:t>
      </w:r>
      <w:r>
        <w:rPr>
          <w:color w:val="231F20"/>
          <w:sz w:val="22"/>
        </w:rPr>
        <w:t>que</w:t>
      </w:r>
      <w:r>
        <w:rPr>
          <w:color w:val="231F20"/>
          <w:spacing w:val="-5"/>
          <w:sz w:val="22"/>
        </w:rPr>
        <w:t> </w:t>
      </w:r>
      <w:r>
        <w:rPr>
          <w:color w:val="231F20"/>
          <w:sz w:val="22"/>
        </w:rPr>
        <w:t>ejerzan</w:t>
      </w:r>
      <w:r>
        <w:rPr>
          <w:color w:val="231F20"/>
          <w:spacing w:val="-5"/>
          <w:sz w:val="22"/>
        </w:rPr>
        <w:t> </w:t>
      </w:r>
      <w:r>
        <w:rPr>
          <w:color w:val="231F20"/>
          <w:sz w:val="22"/>
        </w:rPr>
        <w:t>funciones</w:t>
      </w:r>
      <w:r>
        <w:rPr>
          <w:color w:val="231F20"/>
          <w:spacing w:val="-5"/>
          <w:sz w:val="22"/>
        </w:rPr>
        <w:t> </w:t>
      </w:r>
      <w:r>
        <w:rPr>
          <w:color w:val="231F20"/>
          <w:sz w:val="22"/>
        </w:rPr>
        <w:t>jurídicas,</w:t>
      </w:r>
      <w:r>
        <w:rPr>
          <w:color w:val="231F20"/>
          <w:spacing w:val="-5"/>
          <w:sz w:val="22"/>
        </w:rPr>
        <w:t> </w:t>
      </w:r>
      <w:r>
        <w:rPr>
          <w:color w:val="231F20"/>
          <w:sz w:val="22"/>
        </w:rPr>
        <w:t>de</w:t>
      </w:r>
      <w:r>
        <w:rPr>
          <w:color w:val="231F20"/>
          <w:spacing w:val="-5"/>
          <w:sz w:val="22"/>
        </w:rPr>
        <w:t> </w:t>
      </w:r>
      <w:r>
        <w:rPr>
          <w:color w:val="231F20"/>
          <w:sz w:val="22"/>
        </w:rPr>
        <w:t>comunicación</w:t>
      </w:r>
      <w:r>
        <w:rPr>
          <w:color w:val="231F20"/>
          <w:spacing w:val="-5"/>
          <w:sz w:val="22"/>
        </w:rPr>
        <w:t> </w:t>
      </w:r>
      <w:r>
        <w:rPr>
          <w:color w:val="231F20"/>
          <w:sz w:val="22"/>
        </w:rPr>
        <w:t>so- cial,</w:t>
      </w:r>
      <w:r>
        <w:rPr>
          <w:color w:val="231F20"/>
          <w:spacing w:val="-13"/>
          <w:sz w:val="22"/>
        </w:rPr>
        <w:t> </w:t>
      </w:r>
      <w:r>
        <w:rPr>
          <w:color w:val="231F20"/>
          <w:sz w:val="22"/>
        </w:rPr>
        <w:t>informática,</w:t>
      </w:r>
      <w:r>
        <w:rPr>
          <w:color w:val="231F20"/>
          <w:spacing w:val="-12"/>
          <w:sz w:val="22"/>
        </w:rPr>
        <w:t> </w:t>
      </w:r>
      <w:r>
        <w:rPr>
          <w:color w:val="231F20"/>
          <w:sz w:val="22"/>
        </w:rPr>
        <w:t>secretariado</w:t>
      </w:r>
      <w:r>
        <w:rPr>
          <w:color w:val="231F20"/>
          <w:spacing w:val="-12"/>
          <w:sz w:val="22"/>
        </w:rPr>
        <w:t> </w:t>
      </w:r>
      <w:r>
        <w:rPr>
          <w:color w:val="231F20"/>
          <w:sz w:val="22"/>
        </w:rPr>
        <w:t>técnico,</w:t>
      </w:r>
      <w:r>
        <w:rPr>
          <w:color w:val="231F20"/>
          <w:spacing w:val="-13"/>
          <w:sz w:val="22"/>
        </w:rPr>
        <w:t> </w:t>
      </w:r>
      <w:r>
        <w:rPr>
          <w:color w:val="231F20"/>
          <w:sz w:val="22"/>
        </w:rPr>
        <w:t>oficialía</w:t>
      </w:r>
      <w:r>
        <w:rPr>
          <w:color w:val="231F20"/>
          <w:spacing w:val="-12"/>
          <w:sz w:val="22"/>
        </w:rPr>
        <w:t> </w:t>
      </w:r>
      <w:r>
        <w:rPr>
          <w:color w:val="231F20"/>
          <w:sz w:val="22"/>
        </w:rPr>
        <w:t>electoral,</w:t>
      </w:r>
      <w:r>
        <w:rPr>
          <w:color w:val="231F20"/>
          <w:spacing w:val="-12"/>
          <w:sz w:val="22"/>
        </w:rPr>
        <w:t> </w:t>
      </w:r>
      <w:r>
        <w:rPr>
          <w:color w:val="231F20"/>
          <w:sz w:val="22"/>
        </w:rPr>
        <w:t>transparencia,</w:t>
      </w:r>
      <w:r>
        <w:rPr>
          <w:color w:val="231F20"/>
          <w:spacing w:val="-13"/>
          <w:sz w:val="22"/>
        </w:rPr>
        <w:t> </w:t>
      </w:r>
      <w:r>
        <w:rPr>
          <w:color w:val="231F20"/>
          <w:sz w:val="22"/>
        </w:rPr>
        <w:t>acceso a</w:t>
      </w:r>
      <w:r>
        <w:rPr>
          <w:color w:val="231F20"/>
          <w:spacing w:val="-4"/>
          <w:sz w:val="22"/>
        </w:rPr>
        <w:t> </w:t>
      </w:r>
      <w:r>
        <w:rPr>
          <w:color w:val="231F20"/>
          <w:sz w:val="22"/>
        </w:rPr>
        <w:t>la</w:t>
      </w:r>
      <w:r>
        <w:rPr>
          <w:color w:val="231F20"/>
          <w:spacing w:val="-4"/>
          <w:sz w:val="22"/>
        </w:rPr>
        <w:t> </w:t>
      </w:r>
      <w:r>
        <w:rPr>
          <w:color w:val="231F20"/>
          <w:sz w:val="22"/>
        </w:rPr>
        <w:t>información</w:t>
      </w:r>
      <w:r>
        <w:rPr>
          <w:color w:val="231F20"/>
          <w:spacing w:val="-4"/>
          <w:sz w:val="22"/>
        </w:rPr>
        <w:t> </w:t>
      </w:r>
      <w:r>
        <w:rPr>
          <w:color w:val="231F20"/>
          <w:sz w:val="22"/>
        </w:rPr>
        <w:t>pública</w:t>
      </w:r>
      <w:r>
        <w:rPr>
          <w:color w:val="231F20"/>
          <w:spacing w:val="-4"/>
          <w:sz w:val="22"/>
        </w:rPr>
        <w:t> </w:t>
      </w:r>
      <w:r>
        <w:rPr>
          <w:color w:val="231F20"/>
          <w:sz w:val="22"/>
        </w:rPr>
        <w:t>y</w:t>
      </w:r>
      <w:r>
        <w:rPr>
          <w:color w:val="231F20"/>
          <w:spacing w:val="-4"/>
          <w:sz w:val="22"/>
        </w:rPr>
        <w:t> </w:t>
      </w:r>
      <w:r>
        <w:rPr>
          <w:color w:val="231F20"/>
          <w:sz w:val="22"/>
        </w:rPr>
        <w:t>protección</w:t>
      </w:r>
      <w:r>
        <w:rPr>
          <w:color w:val="231F20"/>
          <w:spacing w:val="-4"/>
          <w:sz w:val="22"/>
        </w:rPr>
        <w:t> </w:t>
      </w:r>
      <w:r>
        <w:rPr>
          <w:color w:val="231F20"/>
          <w:sz w:val="22"/>
        </w:rPr>
        <w:t>de</w:t>
      </w:r>
      <w:r>
        <w:rPr>
          <w:color w:val="231F20"/>
          <w:spacing w:val="-4"/>
          <w:sz w:val="22"/>
        </w:rPr>
        <w:t> </w:t>
      </w:r>
      <w:r>
        <w:rPr>
          <w:color w:val="231F20"/>
          <w:sz w:val="22"/>
        </w:rPr>
        <w:t>datos</w:t>
      </w:r>
      <w:r>
        <w:rPr>
          <w:color w:val="231F20"/>
          <w:spacing w:val="-4"/>
          <w:sz w:val="22"/>
        </w:rPr>
        <w:t> </w:t>
      </w:r>
      <w:r>
        <w:rPr>
          <w:color w:val="231F20"/>
          <w:sz w:val="22"/>
        </w:rPr>
        <w:t>personales,</w:t>
      </w:r>
      <w:r>
        <w:rPr>
          <w:color w:val="231F20"/>
          <w:spacing w:val="-4"/>
          <w:sz w:val="22"/>
        </w:rPr>
        <w:t> </w:t>
      </w:r>
      <w:r>
        <w:rPr>
          <w:color w:val="231F20"/>
          <w:sz w:val="22"/>
        </w:rPr>
        <w:t>planeación</w:t>
      </w:r>
      <w:r>
        <w:rPr>
          <w:color w:val="231F20"/>
          <w:spacing w:val="-3"/>
          <w:sz w:val="22"/>
        </w:rPr>
        <w:t> </w:t>
      </w:r>
      <w:r>
        <w:rPr>
          <w:color w:val="231F20"/>
          <w:sz w:val="22"/>
        </w:rPr>
        <w:t>o</w:t>
      </w:r>
      <w:r>
        <w:rPr>
          <w:color w:val="231F20"/>
          <w:spacing w:val="-4"/>
          <w:sz w:val="22"/>
        </w:rPr>
        <w:t> </w:t>
      </w:r>
      <w:r>
        <w:rPr>
          <w:color w:val="231F20"/>
          <w:sz w:val="22"/>
        </w:rPr>
        <w:t>meto- dologías</w:t>
      </w:r>
      <w:r>
        <w:rPr>
          <w:color w:val="231F20"/>
          <w:spacing w:val="-9"/>
          <w:sz w:val="22"/>
        </w:rPr>
        <w:t> </w:t>
      </w:r>
      <w:r>
        <w:rPr>
          <w:color w:val="231F20"/>
          <w:sz w:val="22"/>
        </w:rPr>
        <w:t>organizativas,</w:t>
      </w:r>
      <w:r>
        <w:rPr>
          <w:color w:val="231F20"/>
          <w:spacing w:val="-9"/>
          <w:sz w:val="22"/>
        </w:rPr>
        <w:t> </w:t>
      </w:r>
      <w:r>
        <w:rPr>
          <w:color w:val="231F20"/>
          <w:sz w:val="22"/>
        </w:rPr>
        <w:t>diseño</w:t>
      </w:r>
      <w:r>
        <w:rPr>
          <w:color w:val="231F20"/>
          <w:spacing w:val="-9"/>
          <w:sz w:val="22"/>
        </w:rPr>
        <w:t> </w:t>
      </w:r>
      <w:r>
        <w:rPr>
          <w:color w:val="231F20"/>
          <w:sz w:val="22"/>
        </w:rPr>
        <w:t>editorial,</w:t>
      </w:r>
      <w:r>
        <w:rPr>
          <w:color w:val="231F20"/>
          <w:spacing w:val="-9"/>
          <w:sz w:val="22"/>
        </w:rPr>
        <w:t> </w:t>
      </w:r>
      <w:r>
        <w:rPr>
          <w:color w:val="231F20"/>
          <w:sz w:val="22"/>
        </w:rPr>
        <w:t>vinculación</w:t>
      </w:r>
      <w:r>
        <w:rPr>
          <w:color w:val="231F20"/>
          <w:spacing w:val="-9"/>
          <w:sz w:val="22"/>
        </w:rPr>
        <w:t> </w:t>
      </w:r>
      <w:r>
        <w:rPr>
          <w:color w:val="231F20"/>
          <w:sz w:val="22"/>
        </w:rPr>
        <w:t>con</w:t>
      </w:r>
      <w:r>
        <w:rPr>
          <w:color w:val="231F20"/>
          <w:spacing w:val="-9"/>
          <w:sz w:val="22"/>
        </w:rPr>
        <w:t> </w:t>
      </w:r>
      <w:r>
        <w:rPr>
          <w:color w:val="231F20"/>
          <w:sz w:val="22"/>
        </w:rPr>
        <w:t>el</w:t>
      </w:r>
      <w:r>
        <w:rPr>
          <w:color w:val="231F20"/>
          <w:spacing w:val="-9"/>
          <w:sz w:val="22"/>
        </w:rPr>
        <w:t> </w:t>
      </w:r>
      <w:r>
        <w:rPr>
          <w:color w:val="231F20"/>
          <w:sz w:val="22"/>
        </w:rPr>
        <w:t>Instituto</w:t>
      </w:r>
      <w:r>
        <w:rPr>
          <w:color w:val="231F20"/>
          <w:spacing w:val="-9"/>
          <w:sz w:val="22"/>
        </w:rPr>
        <w:t> </w:t>
      </w:r>
      <w:r>
        <w:rPr>
          <w:color w:val="231F20"/>
          <w:sz w:val="22"/>
        </w:rPr>
        <w:t>o</w:t>
      </w:r>
      <w:r>
        <w:rPr>
          <w:color w:val="231F20"/>
          <w:spacing w:val="-9"/>
          <w:sz w:val="22"/>
        </w:rPr>
        <w:t> </w:t>
      </w:r>
      <w:r>
        <w:rPr>
          <w:color w:val="231F20"/>
          <w:sz w:val="22"/>
        </w:rPr>
        <w:t>cualquier otra función análoga a las anteriores.</w:t>
      </w:r>
    </w:p>
    <w:p>
      <w:pPr>
        <w:pStyle w:val="ListParagraph"/>
        <w:numPr>
          <w:ilvl w:val="0"/>
          <w:numId w:val="18"/>
        </w:numPr>
        <w:tabs>
          <w:tab w:pos="1811" w:val="left" w:leader="none"/>
          <w:tab w:pos="1813" w:val="left" w:leader="none"/>
        </w:tabs>
        <w:spacing w:line="232" w:lineRule="auto" w:before="257" w:after="0"/>
        <w:ind w:left="1813" w:right="347" w:hanging="260"/>
        <w:jc w:val="both"/>
        <w:rPr>
          <w:sz w:val="22"/>
        </w:rPr>
      </w:pPr>
      <w:r>
        <w:rPr>
          <w:color w:val="231F20"/>
          <w:sz w:val="22"/>
        </w:rPr>
        <w:t>Lo dispuesto en este Capítulo no es aplicable en la designación de servidores públicos que, en términos del Estatuto, deban integrar el Servicio Profesional Electoral Nacional.</w:t>
      </w:r>
    </w:p>
    <w:p>
      <w:pPr>
        <w:spacing w:after="0" w:line="232" w:lineRule="auto"/>
        <w:jc w:val="both"/>
        <w:rPr>
          <w:sz w:val="22"/>
        </w:rPr>
        <w:sectPr>
          <w:pgSz w:w="9640" w:h="12480"/>
          <w:pgMar w:header="0" w:footer="543" w:top="680" w:bottom="740" w:left="0" w:right="500"/>
        </w:sectPr>
      </w:pPr>
    </w:p>
    <w:p>
      <w:pPr>
        <w:spacing w:line="276" w:lineRule="exact" w:before="278"/>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Segunda</w:t>
      </w:r>
    </w:p>
    <w:p>
      <w:pPr>
        <w:spacing w:line="213" w:lineRule="auto" w:before="9"/>
        <w:ind w:left="1884" w:right="1665" w:firstLine="0"/>
        <w:jc w:val="center"/>
        <w:rPr>
          <w:b/>
          <w:sz w:val="24"/>
        </w:rPr>
      </w:pPr>
      <w:r>
        <w:rPr>
          <w:b/>
          <w:color w:val="58595B"/>
          <w:sz w:val="24"/>
        </w:rPr>
        <w:t>Procedimiento</w:t>
      </w:r>
      <w:r>
        <w:rPr>
          <w:b/>
          <w:color w:val="58595B"/>
          <w:spacing w:val="-11"/>
          <w:sz w:val="24"/>
        </w:rPr>
        <w:t> </w:t>
      </w:r>
      <w:r>
        <w:rPr>
          <w:b/>
          <w:color w:val="58595B"/>
          <w:sz w:val="24"/>
        </w:rPr>
        <w:t>de</w:t>
      </w:r>
      <w:r>
        <w:rPr>
          <w:b/>
          <w:color w:val="58595B"/>
          <w:spacing w:val="-11"/>
          <w:sz w:val="24"/>
        </w:rPr>
        <w:t> </w:t>
      </w:r>
      <w:r>
        <w:rPr>
          <w:b/>
          <w:color w:val="58595B"/>
          <w:sz w:val="24"/>
        </w:rPr>
        <w:t>designación</w:t>
      </w:r>
      <w:r>
        <w:rPr>
          <w:b/>
          <w:color w:val="58595B"/>
          <w:spacing w:val="-11"/>
          <w:sz w:val="24"/>
        </w:rPr>
        <w:t> </w:t>
      </w:r>
      <w:r>
        <w:rPr>
          <w:b/>
          <w:color w:val="58595B"/>
          <w:sz w:val="24"/>
        </w:rPr>
        <w:t>de</w:t>
      </w:r>
      <w:r>
        <w:rPr>
          <w:b/>
          <w:color w:val="58595B"/>
          <w:spacing w:val="-11"/>
          <w:sz w:val="24"/>
        </w:rPr>
        <w:t> </w:t>
      </w:r>
      <w:r>
        <w:rPr>
          <w:b/>
          <w:color w:val="58595B"/>
          <w:sz w:val="24"/>
        </w:rPr>
        <w:t>Consejeros</w:t>
      </w:r>
      <w:r>
        <w:rPr>
          <w:b/>
          <w:color w:val="58595B"/>
          <w:spacing w:val="-11"/>
          <w:sz w:val="24"/>
        </w:rPr>
        <w:t> </w:t>
      </w:r>
      <w:r>
        <w:rPr>
          <w:b/>
          <w:color w:val="58595B"/>
          <w:sz w:val="24"/>
        </w:rPr>
        <w:t>Electorales Distritales y Municipales de los opl</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5"/>
          <w:sz w:val="24"/>
        </w:rPr>
        <w:t>20.</w:t>
      </w:r>
    </w:p>
    <w:p>
      <w:pPr>
        <w:pStyle w:val="ListParagraph"/>
        <w:numPr>
          <w:ilvl w:val="0"/>
          <w:numId w:val="19"/>
        </w:numPr>
        <w:tabs>
          <w:tab w:pos="1528" w:val="left" w:leader="none"/>
          <w:tab w:pos="1530" w:val="left" w:leader="none"/>
        </w:tabs>
        <w:spacing w:line="232" w:lineRule="auto" w:before="253" w:after="0"/>
        <w:ind w:left="1530" w:right="631" w:hanging="260"/>
        <w:jc w:val="both"/>
        <w:rPr>
          <w:sz w:val="22"/>
        </w:rPr>
      </w:pPr>
      <w:r>
        <w:rPr>
          <w:color w:val="231F20"/>
          <w:sz w:val="22"/>
        </w:rPr>
        <w:t>Para verificar el cumplimiento de los requisitos constitucionales y legales, así como para seleccionar de entre los aspirantes, a los que tengan perfiles idó- neos para fungir como consejeros electorales de los consejos distritales y mu- nicipales, los opl deberán observar las reglas siguientes:</w:t>
      </w:r>
    </w:p>
    <w:p>
      <w:pPr>
        <w:pStyle w:val="ListParagraph"/>
        <w:numPr>
          <w:ilvl w:val="1"/>
          <w:numId w:val="19"/>
        </w:numPr>
        <w:tabs>
          <w:tab w:pos="1850" w:val="left" w:leader="none"/>
        </w:tabs>
        <w:spacing w:line="235" w:lineRule="auto" w:before="254" w:after="0"/>
        <w:ind w:left="1850" w:right="631" w:hanging="220"/>
        <w:jc w:val="both"/>
        <w:rPr>
          <w:sz w:val="20"/>
        </w:rPr>
      </w:pPr>
      <w:r>
        <w:rPr>
          <w:color w:val="231F20"/>
          <w:sz w:val="20"/>
        </w:rPr>
        <w:t>El</w:t>
      </w:r>
      <w:r>
        <w:rPr>
          <w:color w:val="231F20"/>
          <w:spacing w:val="-4"/>
          <w:sz w:val="20"/>
        </w:rPr>
        <w:t> </w:t>
      </w:r>
      <w:r>
        <w:rPr>
          <w:color w:val="231F20"/>
          <w:sz w:val="20"/>
        </w:rPr>
        <w:t>Órgano</w:t>
      </w:r>
      <w:r>
        <w:rPr>
          <w:color w:val="231F20"/>
          <w:spacing w:val="-4"/>
          <w:sz w:val="20"/>
        </w:rPr>
        <w:t> </w:t>
      </w:r>
      <w:r>
        <w:rPr>
          <w:color w:val="231F20"/>
          <w:sz w:val="20"/>
        </w:rPr>
        <w:t>Superior</w:t>
      </w:r>
      <w:r>
        <w:rPr>
          <w:color w:val="231F20"/>
          <w:spacing w:val="-4"/>
          <w:sz w:val="20"/>
        </w:rPr>
        <w:t> </w:t>
      </w:r>
      <w:r>
        <w:rPr>
          <w:color w:val="231F20"/>
          <w:sz w:val="20"/>
        </w:rPr>
        <w:t>de</w:t>
      </w:r>
      <w:r>
        <w:rPr>
          <w:color w:val="231F20"/>
          <w:spacing w:val="-4"/>
          <w:sz w:val="20"/>
        </w:rPr>
        <w:t> </w:t>
      </w:r>
      <w:r>
        <w:rPr>
          <w:color w:val="231F20"/>
          <w:sz w:val="20"/>
        </w:rPr>
        <w:t>Dirección</w:t>
      </w:r>
      <w:r>
        <w:rPr>
          <w:color w:val="231F20"/>
          <w:spacing w:val="-4"/>
          <w:sz w:val="20"/>
        </w:rPr>
        <w:t> </w:t>
      </w:r>
      <w:r>
        <w:rPr>
          <w:color w:val="231F20"/>
          <w:sz w:val="20"/>
        </w:rPr>
        <w:t>deberá</w:t>
      </w:r>
      <w:r>
        <w:rPr>
          <w:color w:val="231F20"/>
          <w:spacing w:val="-4"/>
          <w:sz w:val="20"/>
        </w:rPr>
        <w:t> </w:t>
      </w:r>
      <w:r>
        <w:rPr>
          <w:color w:val="231F20"/>
          <w:sz w:val="20"/>
        </w:rPr>
        <w:t>emitir</w:t>
      </w:r>
      <w:r>
        <w:rPr>
          <w:color w:val="231F20"/>
          <w:spacing w:val="-4"/>
          <w:sz w:val="20"/>
        </w:rPr>
        <w:t> </w:t>
      </w:r>
      <w:r>
        <w:rPr>
          <w:color w:val="231F20"/>
          <w:sz w:val="20"/>
        </w:rPr>
        <w:t>una</w:t>
      </w:r>
      <w:r>
        <w:rPr>
          <w:color w:val="231F20"/>
          <w:spacing w:val="-4"/>
          <w:sz w:val="20"/>
        </w:rPr>
        <w:t> </w:t>
      </w:r>
      <w:r>
        <w:rPr>
          <w:color w:val="231F20"/>
          <w:sz w:val="20"/>
        </w:rPr>
        <w:t>convocatoria</w:t>
      </w:r>
      <w:r>
        <w:rPr>
          <w:color w:val="231F20"/>
          <w:spacing w:val="-4"/>
          <w:sz w:val="20"/>
        </w:rPr>
        <w:t> </w:t>
      </w:r>
      <w:r>
        <w:rPr>
          <w:color w:val="231F20"/>
          <w:sz w:val="20"/>
        </w:rPr>
        <w:t>pública</w:t>
      </w:r>
      <w:r>
        <w:rPr>
          <w:color w:val="231F20"/>
          <w:spacing w:val="-4"/>
          <w:sz w:val="20"/>
        </w:rPr>
        <w:t> </w:t>
      </w:r>
      <w:r>
        <w:rPr>
          <w:color w:val="231F20"/>
          <w:sz w:val="20"/>
        </w:rPr>
        <w:t>con</w:t>
      </w:r>
      <w:r>
        <w:rPr>
          <w:color w:val="231F20"/>
          <w:spacing w:val="-4"/>
          <w:sz w:val="20"/>
        </w:rPr>
        <w:t> </w:t>
      </w:r>
      <w:r>
        <w:rPr>
          <w:color w:val="231F20"/>
          <w:sz w:val="20"/>
        </w:rPr>
        <w:t>la</w:t>
      </w:r>
      <w:r>
        <w:rPr>
          <w:color w:val="231F20"/>
          <w:spacing w:val="-4"/>
          <w:sz w:val="20"/>
        </w:rPr>
        <w:t> </w:t>
      </w:r>
      <w:r>
        <w:rPr>
          <w:color w:val="231F20"/>
          <w:sz w:val="20"/>
        </w:rPr>
        <w:t>de- bida</w:t>
      </w:r>
      <w:r>
        <w:rPr>
          <w:color w:val="231F20"/>
          <w:spacing w:val="-4"/>
          <w:sz w:val="20"/>
        </w:rPr>
        <w:t> </w:t>
      </w:r>
      <w:r>
        <w:rPr>
          <w:color w:val="231F20"/>
          <w:sz w:val="20"/>
        </w:rPr>
        <w:t>anticipación</w:t>
      </w:r>
      <w:r>
        <w:rPr>
          <w:color w:val="231F20"/>
          <w:spacing w:val="-4"/>
          <w:sz w:val="20"/>
        </w:rPr>
        <w:t> </w:t>
      </w:r>
      <w:r>
        <w:rPr>
          <w:color w:val="231F20"/>
          <w:sz w:val="20"/>
        </w:rPr>
        <w:t>a</w:t>
      </w:r>
      <w:r>
        <w:rPr>
          <w:color w:val="231F20"/>
          <w:spacing w:val="-4"/>
          <w:sz w:val="20"/>
        </w:rPr>
        <w:t> </w:t>
      </w:r>
      <w:r>
        <w:rPr>
          <w:color w:val="231F20"/>
          <w:sz w:val="20"/>
        </w:rPr>
        <w:t>la</w:t>
      </w:r>
      <w:r>
        <w:rPr>
          <w:color w:val="231F20"/>
          <w:spacing w:val="-4"/>
          <w:sz w:val="20"/>
        </w:rPr>
        <w:t> </w:t>
      </w:r>
      <w:r>
        <w:rPr>
          <w:color w:val="231F20"/>
          <w:sz w:val="20"/>
        </w:rPr>
        <w:t>fecha</w:t>
      </w:r>
      <w:r>
        <w:rPr>
          <w:color w:val="231F20"/>
          <w:spacing w:val="-4"/>
          <w:sz w:val="20"/>
        </w:rPr>
        <w:t> </w:t>
      </w:r>
      <w:r>
        <w:rPr>
          <w:color w:val="231F20"/>
          <w:sz w:val="20"/>
        </w:rPr>
        <w:t>en</w:t>
      </w:r>
      <w:r>
        <w:rPr>
          <w:color w:val="231F20"/>
          <w:spacing w:val="-4"/>
          <w:sz w:val="20"/>
        </w:rPr>
        <w:t> </w:t>
      </w:r>
      <w:r>
        <w:rPr>
          <w:color w:val="231F20"/>
          <w:sz w:val="20"/>
        </w:rPr>
        <w:t>que</w:t>
      </w:r>
      <w:r>
        <w:rPr>
          <w:color w:val="231F20"/>
          <w:spacing w:val="-4"/>
          <w:sz w:val="20"/>
        </w:rPr>
        <w:t> </w:t>
      </w:r>
      <w:r>
        <w:rPr>
          <w:color w:val="231F20"/>
          <w:sz w:val="20"/>
        </w:rPr>
        <w:t>los</w:t>
      </w:r>
      <w:r>
        <w:rPr>
          <w:color w:val="231F20"/>
          <w:spacing w:val="-4"/>
          <w:sz w:val="20"/>
        </w:rPr>
        <w:t> </w:t>
      </w:r>
      <w:r>
        <w:rPr>
          <w:color w:val="231F20"/>
          <w:sz w:val="20"/>
        </w:rPr>
        <w:t>aspirantes</w:t>
      </w:r>
      <w:r>
        <w:rPr>
          <w:color w:val="231F20"/>
          <w:spacing w:val="-4"/>
          <w:sz w:val="20"/>
        </w:rPr>
        <w:t> </w:t>
      </w:r>
      <w:r>
        <w:rPr>
          <w:color w:val="231F20"/>
          <w:sz w:val="20"/>
        </w:rPr>
        <w:t>a</w:t>
      </w:r>
      <w:r>
        <w:rPr>
          <w:color w:val="231F20"/>
          <w:spacing w:val="-4"/>
          <w:sz w:val="20"/>
        </w:rPr>
        <w:t> </w:t>
      </w:r>
      <w:r>
        <w:rPr>
          <w:color w:val="231F20"/>
          <w:sz w:val="20"/>
        </w:rPr>
        <w:t>consejeros</w:t>
      </w:r>
      <w:r>
        <w:rPr>
          <w:color w:val="231F20"/>
          <w:spacing w:val="-4"/>
          <w:sz w:val="20"/>
        </w:rPr>
        <w:t> </w:t>
      </w:r>
      <w:r>
        <w:rPr>
          <w:color w:val="231F20"/>
          <w:sz w:val="20"/>
        </w:rPr>
        <w:t>distritales</w:t>
      </w:r>
      <w:r>
        <w:rPr>
          <w:color w:val="231F20"/>
          <w:spacing w:val="-4"/>
          <w:sz w:val="20"/>
        </w:rPr>
        <w:t> </w:t>
      </w:r>
      <w:r>
        <w:rPr>
          <w:color w:val="231F20"/>
          <w:sz w:val="20"/>
        </w:rPr>
        <w:t>y</w:t>
      </w:r>
      <w:r>
        <w:rPr>
          <w:color w:val="231F20"/>
          <w:spacing w:val="-4"/>
          <w:sz w:val="20"/>
        </w:rPr>
        <w:t> </w:t>
      </w:r>
      <w:r>
        <w:rPr>
          <w:color w:val="231F20"/>
          <w:sz w:val="20"/>
        </w:rPr>
        <w:t>munici- pales deban presentar la documentación necesaria que acredite el cumplimiento de los requisitos establecidos para ocupar el cargo.</w:t>
      </w:r>
    </w:p>
    <w:p>
      <w:pPr>
        <w:pStyle w:val="ListParagraph"/>
        <w:numPr>
          <w:ilvl w:val="1"/>
          <w:numId w:val="19"/>
        </w:numPr>
        <w:tabs>
          <w:tab w:pos="1850" w:val="left" w:leader="none"/>
        </w:tabs>
        <w:spacing w:line="235" w:lineRule="auto" w:before="3" w:after="0"/>
        <w:ind w:left="1850" w:right="630" w:hanging="220"/>
        <w:jc w:val="both"/>
        <w:rPr>
          <w:sz w:val="20"/>
        </w:rPr>
      </w:pPr>
      <w:r>
        <w:rPr>
          <w:color w:val="231F20"/>
          <w:sz w:val="20"/>
        </w:rPr>
        <w:t>La</w:t>
      </w:r>
      <w:r>
        <w:rPr>
          <w:color w:val="231F20"/>
          <w:spacing w:val="-2"/>
          <w:sz w:val="20"/>
        </w:rPr>
        <w:t> </w:t>
      </w:r>
      <w:r>
        <w:rPr>
          <w:color w:val="231F20"/>
          <w:sz w:val="20"/>
        </w:rPr>
        <w:t>convocatoria</w:t>
      </w:r>
      <w:r>
        <w:rPr>
          <w:color w:val="231F20"/>
          <w:spacing w:val="-2"/>
          <w:sz w:val="20"/>
        </w:rPr>
        <w:t> </w:t>
      </w:r>
      <w:r>
        <w:rPr>
          <w:color w:val="231F20"/>
          <w:sz w:val="20"/>
        </w:rPr>
        <w:t>señalará</w:t>
      </w:r>
      <w:r>
        <w:rPr>
          <w:color w:val="231F20"/>
          <w:spacing w:val="-2"/>
          <w:sz w:val="20"/>
        </w:rPr>
        <w:t> </w:t>
      </w:r>
      <w:r>
        <w:rPr>
          <w:color w:val="231F20"/>
          <w:sz w:val="20"/>
        </w:rPr>
        <w:t>la</w:t>
      </w:r>
      <w:r>
        <w:rPr>
          <w:color w:val="231F20"/>
          <w:spacing w:val="-2"/>
          <w:sz w:val="20"/>
        </w:rPr>
        <w:t> </w:t>
      </w:r>
      <w:r>
        <w:rPr>
          <w:color w:val="231F20"/>
          <w:sz w:val="20"/>
        </w:rPr>
        <w:t>documentación</w:t>
      </w:r>
      <w:r>
        <w:rPr>
          <w:color w:val="231F20"/>
          <w:spacing w:val="-2"/>
          <w:sz w:val="20"/>
        </w:rPr>
        <w:t> </w:t>
      </w:r>
      <w:r>
        <w:rPr>
          <w:color w:val="231F20"/>
          <w:sz w:val="20"/>
        </w:rPr>
        <w:t>que</w:t>
      </w:r>
      <w:r>
        <w:rPr>
          <w:color w:val="231F20"/>
          <w:spacing w:val="-2"/>
          <w:sz w:val="20"/>
        </w:rPr>
        <w:t> </w:t>
      </w:r>
      <w:r>
        <w:rPr>
          <w:color w:val="231F20"/>
          <w:sz w:val="20"/>
        </w:rPr>
        <w:t>deberán</w:t>
      </w:r>
      <w:r>
        <w:rPr>
          <w:color w:val="231F20"/>
          <w:spacing w:val="-2"/>
          <w:sz w:val="20"/>
        </w:rPr>
        <w:t> </w:t>
      </w:r>
      <w:r>
        <w:rPr>
          <w:color w:val="231F20"/>
          <w:sz w:val="20"/>
        </w:rPr>
        <w:t>presentar</w:t>
      </w:r>
      <w:r>
        <w:rPr>
          <w:color w:val="231F20"/>
          <w:spacing w:val="-2"/>
          <w:sz w:val="20"/>
        </w:rPr>
        <w:t> </w:t>
      </w:r>
      <w:r>
        <w:rPr>
          <w:color w:val="231F20"/>
          <w:sz w:val="20"/>
        </w:rPr>
        <w:t>los</w:t>
      </w:r>
      <w:r>
        <w:rPr>
          <w:color w:val="231F20"/>
          <w:spacing w:val="-2"/>
          <w:sz w:val="20"/>
        </w:rPr>
        <w:t> </w:t>
      </w:r>
      <w:r>
        <w:rPr>
          <w:color w:val="231F20"/>
          <w:sz w:val="20"/>
        </w:rPr>
        <w:t>aspirantes, las</w:t>
      </w:r>
      <w:r>
        <w:rPr>
          <w:color w:val="231F20"/>
          <w:spacing w:val="-5"/>
          <w:sz w:val="20"/>
        </w:rPr>
        <w:t> </w:t>
      </w:r>
      <w:r>
        <w:rPr>
          <w:color w:val="231F20"/>
          <w:sz w:val="20"/>
        </w:rPr>
        <w:t>etapas</w:t>
      </w:r>
      <w:r>
        <w:rPr>
          <w:color w:val="231F20"/>
          <w:spacing w:val="-5"/>
          <w:sz w:val="20"/>
        </w:rPr>
        <w:t> </w:t>
      </w:r>
      <w:r>
        <w:rPr>
          <w:color w:val="231F20"/>
          <w:sz w:val="20"/>
        </w:rPr>
        <w:t>que</w:t>
      </w:r>
      <w:r>
        <w:rPr>
          <w:color w:val="231F20"/>
          <w:spacing w:val="-5"/>
          <w:sz w:val="20"/>
        </w:rPr>
        <w:t> </w:t>
      </w:r>
      <w:r>
        <w:rPr>
          <w:color w:val="231F20"/>
          <w:sz w:val="20"/>
        </w:rPr>
        <w:t>integrarán</w:t>
      </w:r>
      <w:r>
        <w:rPr>
          <w:color w:val="231F20"/>
          <w:spacing w:val="-5"/>
          <w:sz w:val="20"/>
        </w:rPr>
        <w:t> </w:t>
      </w:r>
      <w:r>
        <w:rPr>
          <w:color w:val="231F20"/>
          <w:sz w:val="20"/>
        </w:rPr>
        <w:t>el</w:t>
      </w:r>
      <w:r>
        <w:rPr>
          <w:color w:val="231F20"/>
          <w:spacing w:val="-5"/>
          <w:sz w:val="20"/>
        </w:rPr>
        <w:t> </w:t>
      </w:r>
      <w:r>
        <w:rPr>
          <w:color w:val="231F20"/>
          <w:sz w:val="20"/>
        </w:rPr>
        <w:t>procedimiento,</w:t>
      </w:r>
      <w:r>
        <w:rPr>
          <w:color w:val="231F20"/>
          <w:spacing w:val="-5"/>
          <w:sz w:val="20"/>
        </w:rPr>
        <w:t> </w:t>
      </w:r>
      <w:r>
        <w:rPr>
          <w:color w:val="231F20"/>
          <w:sz w:val="20"/>
        </w:rPr>
        <w:t>así</w:t>
      </w:r>
      <w:r>
        <w:rPr>
          <w:color w:val="231F20"/>
          <w:spacing w:val="-5"/>
          <w:sz w:val="20"/>
        </w:rPr>
        <w:t> </w:t>
      </w:r>
      <w:r>
        <w:rPr>
          <w:color w:val="231F20"/>
          <w:sz w:val="20"/>
        </w:rPr>
        <w:t>como</w:t>
      </w:r>
      <w:r>
        <w:rPr>
          <w:color w:val="231F20"/>
          <w:spacing w:val="-5"/>
          <w:sz w:val="20"/>
        </w:rPr>
        <w:t> </w:t>
      </w:r>
      <w:r>
        <w:rPr>
          <w:color w:val="231F20"/>
          <w:sz w:val="20"/>
        </w:rPr>
        <w:t>el</w:t>
      </w:r>
      <w:r>
        <w:rPr>
          <w:color w:val="231F20"/>
          <w:spacing w:val="-5"/>
          <w:sz w:val="20"/>
        </w:rPr>
        <w:t> </w:t>
      </w:r>
      <w:r>
        <w:rPr>
          <w:color w:val="231F20"/>
          <w:sz w:val="20"/>
        </w:rPr>
        <w:t>plazo</w:t>
      </w:r>
      <w:r>
        <w:rPr>
          <w:color w:val="231F20"/>
          <w:spacing w:val="-5"/>
          <w:sz w:val="20"/>
        </w:rPr>
        <w:t> </w:t>
      </w:r>
      <w:r>
        <w:rPr>
          <w:color w:val="231F20"/>
          <w:sz w:val="20"/>
        </w:rPr>
        <w:t>en</w:t>
      </w:r>
      <w:r>
        <w:rPr>
          <w:color w:val="231F20"/>
          <w:spacing w:val="-5"/>
          <w:sz w:val="20"/>
        </w:rPr>
        <w:t> </w:t>
      </w:r>
      <w:r>
        <w:rPr>
          <w:color w:val="231F20"/>
          <w:sz w:val="20"/>
        </w:rPr>
        <w:t>que</w:t>
      </w:r>
      <w:r>
        <w:rPr>
          <w:color w:val="231F20"/>
          <w:spacing w:val="-5"/>
          <w:sz w:val="20"/>
        </w:rPr>
        <w:t> </w:t>
      </w:r>
      <w:r>
        <w:rPr>
          <w:color w:val="231F20"/>
          <w:sz w:val="20"/>
        </w:rPr>
        <w:t>deberá</w:t>
      </w:r>
      <w:r>
        <w:rPr>
          <w:color w:val="231F20"/>
          <w:spacing w:val="-5"/>
          <w:sz w:val="20"/>
        </w:rPr>
        <w:t> </w:t>
      </w:r>
      <w:r>
        <w:rPr>
          <w:color w:val="231F20"/>
          <w:sz w:val="20"/>
        </w:rPr>
        <w:t>apro- barse la designación de consejeros electorales.</w:t>
      </w:r>
    </w:p>
    <w:p>
      <w:pPr>
        <w:pStyle w:val="ListParagraph"/>
        <w:numPr>
          <w:ilvl w:val="1"/>
          <w:numId w:val="19"/>
        </w:numPr>
        <w:tabs>
          <w:tab w:pos="1849" w:val="left" w:leader="none"/>
        </w:tabs>
        <w:spacing w:line="243" w:lineRule="exact" w:before="0" w:after="0"/>
        <w:ind w:left="1849" w:right="0" w:hanging="219"/>
        <w:jc w:val="both"/>
        <w:rPr>
          <w:sz w:val="20"/>
        </w:rPr>
      </w:pPr>
      <w:r>
        <w:rPr>
          <w:color w:val="231F20"/>
          <w:sz w:val="20"/>
        </w:rPr>
        <w:t>Las</w:t>
      </w:r>
      <w:r>
        <w:rPr>
          <w:color w:val="231F20"/>
          <w:spacing w:val="-6"/>
          <w:sz w:val="20"/>
        </w:rPr>
        <w:t> </w:t>
      </w:r>
      <w:r>
        <w:rPr>
          <w:color w:val="231F20"/>
          <w:sz w:val="20"/>
        </w:rPr>
        <w:t>etapas</w:t>
      </w:r>
      <w:r>
        <w:rPr>
          <w:color w:val="231F20"/>
          <w:spacing w:val="-6"/>
          <w:sz w:val="20"/>
        </w:rPr>
        <w:t> </w:t>
      </w:r>
      <w:r>
        <w:rPr>
          <w:color w:val="231F20"/>
          <w:sz w:val="20"/>
        </w:rPr>
        <w:t>del</w:t>
      </w:r>
      <w:r>
        <w:rPr>
          <w:color w:val="231F20"/>
          <w:spacing w:val="-6"/>
          <w:sz w:val="20"/>
        </w:rPr>
        <w:t> </w:t>
      </w:r>
      <w:r>
        <w:rPr>
          <w:color w:val="231F20"/>
          <w:sz w:val="20"/>
        </w:rPr>
        <w:t>procedimiento</w:t>
      </w:r>
      <w:r>
        <w:rPr>
          <w:color w:val="231F20"/>
          <w:spacing w:val="-5"/>
          <w:sz w:val="20"/>
        </w:rPr>
        <w:t> </w:t>
      </w:r>
      <w:r>
        <w:rPr>
          <w:color w:val="231F20"/>
          <w:sz w:val="20"/>
        </w:rPr>
        <w:t>serán,</w:t>
      </w:r>
      <w:r>
        <w:rPr>
          <w:color w:val="231F20"/>
          <w:spacing w:val="-5"/>
          <w:sz w:val="20"/>
        </w:rPr>
        <w:t> </w:t>
      </w:r>
      <w:r>
        <w:rPr>
          <w:color w:val="231F20"/>
          <w:sz w:val="20"/>
        </w:rPr>
        <w:t>cuando</w:t>
      </w:r>
      <w:r>
        <w:rPr>
          <w:color w:val="231F20"/>
          <w:spacing w:val="-6"/>
          <w:sz w:val="20"/>
        </w:rPr>
        <w:t> </w:t>
      </w:r>
      <w:r>
        <w:rPr>
          <w:color w:val="231F20"/>
          <w:sz w:val="20"/>
        </w:rPr>
        <w:t>menos,</w:t>
      </w:r>
      <w:r>
        <w:rPr>
          <w:color w:val="231F20"/>
          <w:spacing w:val="-5"/>
          <w:sz w:val="20"/>
        </w:rPr>
        <w:t> </w:t>
      </w:r>
      <w:r>
        <w:rPr>
          <w:color w:val="231F20"/>
          <w:sz w:val="20"/>
        </w:rPr>
        <w:t>las</w:t>
      </w:r>
      <w:r>
        <w:rPr>
          <w:color w:val="231F20"/>
          <w:spacing w:val="-5"/>
          <w:sz w:val="20"/>
        </w:rPr>
        <w:t> </w:t>
      </w:r>
      <w:r>
        <w:rPr>
          <w:color w:val="231F20"/>
          <w:spacing w:val="-2"/>
          <w:sz w:val="20"/>
        </w:rPr>
        <w:t>siguientes:</w:t>
      </w:r>
    </w:p>
    <w:p>
      <w:pPr>
        <w:pStyle w:val="ListParagraph"/>
        <w:numPr>
          <w:ilvl w:val="2"/>
          <w:numId w:val="19"/>
        </w:numPr>
        <w:tabs>
          <w:tab w:pos="2108" w:val="left" w:leader="none"/>
        </w:tabs>
        <w:spacing w:line="242" w:lineRule="exact" w:before="236" w:after="0"/>
        <w:ind w:left="2108" w:right="0" w:hanging="158"/>
        <w:jc w:val="left"/>
        <w:rPr>
          <w:sz w:val="20"/>
        </w:rPr>
      </w:pPr>
      <w:r>
        <w:rPr>
          <w:color w:val="231F20"/>
          <w:sz w:val="20"/>
        </w:rPr>
        <w:t>Inscripción</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4"/>
          <w:sz w:val="20"/>
        </w:rPr>
        <w:t> </w:t>
      </w:r>
      <w:r>
        <w:rPr>
          <w:color w:val="231F20"/>
          <w:spacing w:val="-2"/>
          <w:sz w:val="20"/>
        </w:rPr>
        <w:t>candidatos;</w:t>
      </w:r>
    </w:p>
    <w:p>
      <w:pPr>
        <w:pStyle w:val="ListParagraph"/>
        <w:numPr>
          <w:ilvl w:val="2"/>
          <w:numId w:val="19"/>
        </w:numPr>
        <w:tabs>
          <w:tab w:pos="2107" w:val="left" w:leader="none"/>
        </w:tabs>
        <w:spacing w:line="240" w:lineRule="exact" w:before="0" w:after="0"/>
        <w:ind w:left="2107" w:right="0" w:hanging="217"/>
        <w:jc w:val="left"/>
        <w:rPr>
          <w:sz w:val="20"/>
        </w:rPr>
      </w:pPr>
      <w:r>
        <w:rPr>
          <w:color w:val="231F20"/>
          <w:sz w:val="20"/>
        </w:rPr>
        <w:t>Conformación</w:t>
      </w:r>
      <w:r>
        <w:rPr>
          <w:color w:val="231F20"/>
          <w:spacing w:val="-9"/>
          <w:sz w:val="20"/>
        </w:rPr>
        <w:t> </w:t>
      </w:r>
      <w:r>
        <w:rPr>
          <w:color w:val="231F20"/>
          <w:sz w:val="20"/>
        </w:rPr>
        <w:t>y</w:t>
      </w:r>
      <w:r>
        <w:rPr>
          <w:color w:val="231F20"/>
          <w:spacing w:val="-5"/>
          <w:sz w:val="20"/>
        </w:rPr>
        <w:t> </w:t>
      </w:r>
      <w:r>
        <w:rPr>
          <w:color w:val="231F20"/>
          <w:sz w:val="20"/>
        </w:rPr>
        <w:t>envío</w:t>
      </w:r>
      <w:r>
        <w:rPr>
          <w:color w:val="231F20"/>
          <w:spacing w:val="-6"/>
          <w:sz w:val="20"/>
        </w:rPr>
        <w:t> </w:t>
      </w:r>
      <w:r>
        <w:rPr>
          <w:color w:val="231F20"/>
          <w:sz w:val="20"/>
        </w:rPr>
        <w:t>de</w:t>
      </w:r>
      <w:r>
        <w:rPr>
          <w:color w:val="231F20"/>
          <w:spacing w:val="-6"/>
          <w:sz w:val="20"/>
        </w:rPr>
        <w:t> </w:t>
      </w:r>
      <w:r>
        <w:rPr>
          <w:color w:val="231F20"/>
          <w:sz w:val="20"/>
        </w:rPr>
        <w:t>expedientes</w:t>
      </w:r>
      <w:r>
        <w:rPr>
          <w:color w:val="231F20"/>
          <w:spacing w:val="-6"/>
          <w:sz w:val="20"/>
        </w:rPr>
        <w:t> </w:t>
      </w:r>
      <w:r>
        <w:rPr>
          <w:color w:val="231F20"/>
          <w:sz w:val="20"/>
        </w:rPr>
        <w:t>al</w:t>
      </w:r>
      <w:r>
        <w:rPr>
          <w:color w:val="231F20"/>
          <w:spacing w:val="-6"/>
          <w:sz w:val="20"/>
        </w:rPr>
        <w:t> </w:t>
      </w:r>
      <w:r>
        <w:rPr>
          <w:color w:val="231F20"/>
          <w:sz w:val="20"/>
        </w:rPr>
        <w:t>Órgano</w:t>
      </w:r>
      <w:r>
        <w:rPr>
          <w:color w:val="231F20"/>
          <w:spacing w:val="-7"/>
          <w:sz w:val="20"/>
        </w:rPr>
        <w:t> </w:t>
      </w:r>
      <w:r>
        <w:rPr>
          <w:color w:val="231F20"/>
          <w:sz w:val="20"/>
        </w:rPr>
        <w:t>Superior</w:t>
      </w:r>
      <w:r>
        <w:rPr>
          <w:color w:val="231F20"/>
          <w:spacing w:val="-5"/>
          <w:sz w:val="20"/>
        </w:rPr>
        <w:t> </w:t>
      </w:r>
      <w:r>
        <w:rPr>
          <w:color w:val="231F20"/>
          <w:sz w:val="20"/>
        </w:rPr>
        <w:t>de</w:t>
      </w:r>
      <w:r>
        <w:rPr>
          <w:color w:val="231F20"/>
          <w:spacing w:val="-5"/>
          <w:sz w:val="20"/>
        </w:rPr>
        <w:t> </w:t>
      </w:r>
      <w:r>
        <w:rPr>
          <w:color w:val="231F20"/>
          <w:spacing w:val="-2"/>
          <w:sz w:val="20"/>
        </w:rPr>
        <w:t>Dirección;</w:t>
      </w:r>
    </w:p>
    <w:p>
      <w:pPr>
        <w:pStyle w:val="ListParagraph"/>
        <w:numPr>
          <w:ilvl w:val="2"/>
          <w:numId w:val="19"/>
        </w:numPr>
        <w:tabs>
          <w:tab w:pos="2106" w:val="left" w:leader="none"/>
        </w:tabs>
        <w:spacing w:line="240" w:lineRule="exact" w:before="0" w:after="0"/>
        <w:ind w:left="2106" w:right="0" w:hanging="256"/>
        <w:jc w:val="left"/>
        <w:rPr>
          <w:sz w:val="20"/>
        </w:rPr>
      </w:pPr>
      <w:r>
        <w:rPr>
          <w:color w:val="231F20"/>
          <w:sz w:val="20"/>
        </w:rPr>
        <w:t>Revisión</w:t>
      </w:r>
      <w:r>
        <w:rPr>
          <w:color w:val="231F20"/>
          <w:spacing w:val="-8"/>
          <w:sz w:val="20"/>
        </w:rPr>
        <w:t> </w:t>
      </w:r>
      <w:r>
        <w:rPr>
          <w:color w:val="231F20"/>
          <w:sz w:val="20"/>
        </w:rPr>
        <w:t>de</w:t>
      </w:r>
      <w:r>
        <w:rPr>
          <w:color w:val="231F20"/>
          <w:spacing w:val="-4"/>
          <w:sz w:val="20"/>
        </w:rPr>
        <w:t> </w:t>
      </w:r>
      <w:r>
        <w:rPr>
          <w:color w:val="231F20"/>
          <w:sz w:val="20"/>
        </w:rPr>
        <w:t>los</w:t>
      </w:r>
      <w:r>
        <w:rPr>
          <w:color w:val="231F20"/>
          <w:spacing w:val="-5"/>
          <w:sz w:val="20"/>
        </w:rPr>
        <w:t> </w:t>
      </w:r>
      <w:r>
        <w:rPr>
          <w:color w:val="231F20"/>
          <w:sz w:val="20"/>
        </w:rPr>
        <w:t>expedientes</w:t>
      </w:r>
      <w:r>
        <w:rPr>
          <w:color w:val="231F20"/>
          <w:spacing w:val="-5"/>
          <w:sz w:val="20"/>
        </w:rPr>
        <w:t> </w:t>
      </w:r>
      <w:r>
        <w:rPr>
          <w:color w:val="231F20"/>
          <w:sz w:val="20"/>
        </w:rPr>
        <w:t>por</w:t>
      </w:r>
      <w:r>
        <w:rPr>
          <w:color w:val="231F20"/>
          <w:spacing w:val="-4"/>
          <w:sz w:val="20"/>
        </w:rPr>
        <w:t> </w:t>
      </w:r>
      <w:r>
        <w:rPr>
          <w:color w:val="231F20"/>
          <w:sz w:val="20"/>
        </w:rPr>
        <w:t>el</w:t>
      </w:r>
      <w:r>
        <w:rPr>
          <w:color w:val="231F20"/>
          <w:spacing w:val="-5"/>
          <w:sz w:val="20"/>
        </w:rPr>
        <w:t> </w:t>
      </w:r>
      <w:r>
        <w:rPr>
          <w:color w:val="231F20"/>
          <w:sz w:val="20"/>
        </w:rPr>
        <w:t>Órgano</w:t>
      </w:r>
      <w:r>
        <w:rPr>
          <w:color w:val="231F20"/>
          <w:spacing w:val="-5"/>
          <w:sz w:val="20"/>
        </w:rPr>
        <w:t> </w:t>
      </w:r>
      <w:r>
        <w:rPr>
          <w:color w:val="231F20"/>
          <w:sz w:val="20"/>
        </w:rPr>
        <w:t>Superior</w:t>
      </w:r>
      <w:r>
        <w:rPr>
          <w:color w:val="231F20"/>
          <w:spacing w:val="-4"/>
          <w:sz w:val="20"/>
        </w:rPr>
        <w:t> </w:t>
      </w:r>
      <w:r>
        <w:rPr>
          <w:color w:val="231F20"/>
          <w:sz w:val="20"/>
        </w:rPr>
        <w:t>de</w:t>
      </w:r>
      <w:r>
        <w:rPr>
          <w:color w:val="231F20"/>
          <w:spacing w:val="-4"/>
          <w:sz w:val="20"/>
        </w:rPr>
        <w:t> </w:t>
      </w:r>
      <w:r>
        <w:rPr>
          <w:color w:val="231F20"/>
          <w:spacing w:val="-2"/>
          <w:sz w:val="20"/>
        </w:rPr>
        <w:t>Dirección;</w:t>
      </w:r>
    </w:p>
    <w:p>
      <w:pPr>
        <w:pStyle w:val="ListParagraph"/>
        <w:numPr>
          <w:ilvl w:val="2"/>
          <w:numId w:val="19"/>
        </w:numPr>
        <w:tabs>
          <w:tab w:pos="2108" w:val="left" w:leader="none"/>
        </w:tabs>
        <w:spacing w:line="240" w:lineRule="exact" w:before="0" w:after="0"/>
        <w:ind w:left="2108" w:right="0" w:hanging="258"/>
        <w:jc w:val="left"/>
        <w:rPr>
          <w:sz w:val="20"/>
        </w:rPr>
      </w:pPr>
      <w:r>
        <w:rPr>
          <w:color w:val="231F20"/>
          <w:sz w:val="20"/>
        </w:rPr>
        <w:t>Elaboración</w:t>
      </w:r>
      <w:r>
        <w:rPr>
          <w:color w:val="231F20"/>
          <w:spacing w:val="-5"/>
          <w:sz w:val="20"/>
        </w:rPr>
        <w:t> </w:t>
      </w:r>
      <w:r>
        <w:rPr>
          <w:color w:val="231F20"/>
          <w:sz w:val="20"/>
        </w:rPr>
        <w:t>y</w:t>
      </w:r>
      <w:r>
        <w:rPr>
          <w:color w:val="231F20"/>
          <w:spacing w:val="-4"/>
          <w:sz w:val="20"/>
        </w:rPr>
        <w:t> </w:t>
      </w:r>
      <w:r>
        <w:rPr>
          <w:color w:val="231F20"/>
          <w:sz w:val="20"/>
        </w:rPr>
        <w:t>observación</w:t>
      </w:r>
      <w:r>
        <w:rPr>
          <w:color w:val="231F20"/>
          <w:spacing w:val="-5"/>
          <w:sz w:val="20"/>
        </w:rPr>
        <w:t> </w:t>
      </w:r>
      <w:r>
        <w:rPr>
          <w:color w:val="231F20"/>
          <w:sz w:val="20"/>
        </w:rPr>
        <w:t>de</w:t>
      </w:r>
      <w:r>
        <w:rPr>
          <w:color w:val="231F20"/>
          <w:spacing w:val="-3"/>
          <w:sz w:val="20"/>
        </w:rPr>
        <w:t> </w:t>
      </w:r>
      <w:r>
        <w:rPr>
          <w:color w:val="231F20"/>
          <w:sz w:val="20"/>
        </w:rPr>
        <w:t>las</w:t>
      </w:r>
      <w:r>
        <w:rPr>
          <w:color w:val="231F20"/>
          <w:spacing w:val="-5"/>
          <w:sz w:val="20"/>
        </w:rPr>
        <w:t> </w:t>
      </w:r>
      <w:r>
        <w:rPr>
          <w:color w:val="231F20"/>
          <w:sz w:val="20"/>
        </w:rPr>
        <w:t>listas</w:t>
      </w:r>
      <w:r>
        <w:rPr>
          <w:color w:val="231F20"/>
          <w:spacing w:val="-5"/>
          <w:sz w:val="20"/>
        </w:rPr>
        <w:t> </w:t>
      </w:r>
      <w:r>
        <w:rPr>
          <w:color w:val="231F20"/>
          <w:sz w:val="20"/>
        </w:rPr>
        <w:t>de</w:t>
      </w:r>
      <w:r>
        <w:rPr>
          <w:color w:val="231F20"/>
          <w:spacing w:val="-3"/>
          <w:sz w:val="20"/>
        </w:rPr>
        <w:t> </w:t>
      </w:r>
      <w:r>
        <w:rPr>
          <w:color w:val="231F20"/>
          <w:spacing w:val="-2"/>
          <w:sz w:val="20"/>
        </w:rPr>
        <w:t>propuestas,</w:t>
      </w:r>
    </w:p>
    <w:p>
      <w:pPr>
        <w:pStyle w:val="ListParagraph"/>
        <w:numPr>
          <w:ilvl w:val="2"/>
          <w:numId w:val="19"/>
        </w:numPr>
        <w:tabs>
          <w:tab w:pos="2108" w:val="left" w:leader="none"/>
        </w:tabs>
        <w:spacing w:line="240" w:lineRule="exact" w:before="0" w:after="0"/>
        <w:ind w:left="2108" w:right="0" w:hanging="198"/>
        <w:jc w:val="left"/>
        <w:rPr>
          <w:sz w:val="20"/>
        </w:rPr>
      </w:pPr>
      <w:r>
        <w:rPr>
          <w:color w:val="231F20"/>
          <w:sz w:val="20"/>
        </w:rPr>
        <w:t>Valoración</w:t>
      </w:r>
      <w:r>
        <w:rPr>
          <w:color w:val="231F20"/>
          <w:spacing w:val="-11"/>
          <w:sz w:val="20"/>
        </w:rPr>
        <w:t> </w:t>
      </w:r>
      <w:r>
        <w:rPr>
          <w:color w:val="231F20"/>
          <w:sz w:val="20"/>
        </w:rPr>
        <w:t>curricular</w:t>
      </w:r>
      <w:r>
        <w:rPr>
          <w:color w:val="231F20"/>
          <w:spacing w:val="-8"/>
          <w:sz w:val="20"/>
        </w:rPr>
        <w:t> </w:t>
      </w:r>
      <w:r>
        <w:rPr>
          <w:color w:val="231F20"/>
          <w:sz w:val="20"/>
        </w:rPr>
        <w:t>y</w:t>
      </w:r>
      <w:r>
        <w:rPr>
          <w:color w:val="231F20"/>
          <w:spacing w:val="-7"/>
          <w:sz w:val="20"/>
        </w:rPr>
        <w:t> </w:t>
      </w:r>
      <w:r>
        <w:rPr>
          <w:color w:val="231F20"/>
          <w:sz w:val="20"/>
        </w:rPr>
        <w:t>entrevista</w:t>
      </w:r>
      <w:r>
        <w:rPr>
          <w:color w:val="231F20"/>
          <w:spacing w:val="-9"/>
          <w:sz w:val="20"/>
        </w:rPr>
        <w:t> </w:t>
      </w:r>
      <w:r>
        <w:rPr>
          <w:color w:val="231F20"/>
          <w:sz w:val="20"/>
        </w:rPr>
        <w:t>presencial,</w:t>
      </w:r>
      <w:r>
        <w:rPr>
          <w:color w:val="231F20"/>
          <w:spacing w:val="-7"/>
          <w:sz w:val="20"/>
        </w:rPr>
        <w:t> </w:t>
      </w:r>
      <w:r>
        <w:rPr>
          <w:color w:val="231F20"/>
          <w:spacing w:val="-10"/>
          <w:sz w:val="20"/>
        </w:rPr>
        <w:t>e</w:t>
      </w:r>
    </w:p>
    <w:p>
      <w:pPr>
        <w:pStyle w:val="ListParagraph"/>
        <w:numPr>
          <w:ilvl w:val="2"/>
          <w:numId w:val="19"/>
        </w:numPr>
        <w:tabs>
          <w:tab w:pos="2107" w:val="left" w:leader="none"/>
        </w:tabs>
        <w:spacing w:line="242" w:lineRule="exact" w:before="0" w:after="0"/>
        <w:ind w:left="2107" w:right="0" w:hanging="277"/>
        <w:jc w:val="left"/>
        <w:rPr>
          <w:sz w:val="20"/>
        </w:rPr>
      </w:pPr>
      <w:r>
        <w:rPr>
          <w:color w:val="231F20"/>
          <w:sz w:val="20"/>
        </w:rPr>
        <w:t>Integración</w:t>
      </w:r>
      <w:r>
        <w:rPr>
          <w:color w:val="231F20"/>
          <w:spacing w:val="-10"/>
          <w:sz w:val="20"/>
        </w:rPr>
        <w:t> </w:t>
      </w:r>
      <w:r>
        <w:rPr>
          <w:color w:val="231F20"/>
          <w:sz w:val="20"/>
        </w:rPr>
        <w:t>y</w:t>
      </w:r>
      <w:r>
        <w:rPr>
          <w:color w:val="231F20"/>
          <w:spacing w:val="-7"/>
          <w:sz w:val="20"/>
        </w:rPr>
        <w:t> </w:t>
      </w:r>
      <w:r>
        <w:rPr>
          <w:color w:val="231F20"/>
          <w:sz w:val="20"/>
        </w:rPr>
        <w:t>aprobación</w:t>
      </w:r>
      <w:r>
        <w:rPr>
          <w:color w:val="231F20"/>
          <w:spacing w:val="-7"/>
          <w:sz w:val="20"/>
        </w:rPr>
        <w:t> </w:t>
      </w:r>
      <w:r>
        <w:rPr>
          <w:color w:val="231F20"/>
          <w:sz w:val="20"/>
        </w:rPr>
        <w:t>de</w:t>
      </w:r>
      <w:r>
        <w:rPr>
          <w:color w:val="231F20"/>
          <w:spacing w:val="-7"/>
          <w:sz w:val="20"/>
        </w:rPr>
        <w:t> </w:t>
      </w:r>
      <w:r>
        <w:rPr>
          <w:color w:val="231F20"/>
          <w:sz w:val="20"/>
        </w:rPr>
        <w:t>las</w:t>
      </w:r>
      <w:r>
        <w:rPr>
          <w:color w:val="231F20"/>
          <w:spacing w:val="-8"/>
          <w:sz w:val="20"/>
        </w:rPr>
        <w:t> </w:t>
      </w:r>
      <w:r>
        <w:rPr>
          <w:color w:val="231F20"/>
          <w:sz w:val="20"/>
        </w:rPr>
        <w:t>propuestas</w:t>
      </w:r>
      <w:r>
        <w:rPr>
          <w:color w:val="231F20"/>
          <w:spacing w:val="-7"/>
          <w:sz w:val="20"/>
        </w:rPr>
        <w:t> </w:t>
      </w:r>
      <w:r>
        <w:rPr>
          <w:color w:val="231F20"/>
          <w:spacing w:val="-2"/>
          <w:sz w:val="20"/>
        </w:rPr>
        <w:t>definitivas.</w:t>
      </w:r>
    </w:p>
    <w:p>
      <w:pPr>
        <w:pStyle w:val="BodyText"/>
        <w:spacing w:before="32"/>
        <w:ind w:firstLine="0"/>
        <w:jc w:val="left"/>
        <w:rPr>
          <w:sz w:val="20"/>
        </w:rPr>
      </w:pPr>
    </w:p>
    <w:p>
      <w:pPr>
        <w:pStyle w:val="ListParagraph"/>
        <w:numPr>
          <w:ilvl w:val="1"/>
          <w:numId w:val="19"/>
        </w:numPr>
        <w:tabs>
          <w:tab w:pos="1849" w:val="left" w:leader="none"/>
        </w:tabs>
        <w:spacing w:line="240" w:lineRule="auto" w:before="0" w:after="0"/>
        <w:ind w:left="1849" w:right="0" w:hanging="219"/>
        <w:jc w:val="both"/>
        <w:rPr>
          <w:sz w:val="20"/>
        </w:rPr>
      </w:pPr>
      <w:r>
        <w:rPr>
          <w:color w:val="231F20"/>
          <w:sz w:val="20"/>
        </w:rPr>
        <w:t>En</w:t>
      </w:r>
      <w:r>
        <w:rPr>
          <w:color w:val="231F20"/>
          <w:spacing w:val="-8"/>
          <w:sz w:val="20"/>
        </w:rPr>
        <w:t> </w:t>
      </w:r>
      <w:r>
        <w:rPr>
          <w:color w:val="231F20"/>
          <w:sz w:val="20"/>
        </w:rPr>
        <w:t>la</w:t>
      </w:r>
      <w:r>
        <w:rPr>
          <w:color w:val="231F20"/>
          <w:spacing w:val="-7"/>
          <w:sz w:val="20"/>
        </w:rPr>
        <w:t> </w:t>
      </w:r>
      <w:r>
        <w:rPr>
          <w:color w:val="231F20"/>
          <w:sz w:val="20"/>
        </w:rPr>
        <w:t>convocatoria</w:t>
      </w:r>
      <w:r>
        <w:rPr>
          <w:color w:val="231F20"/>
          <w:spacing w:val="-7"/>
          <w:sz w:val="20"/>
        </w:rPr>
        <w:t> </w:t>
      </w:r>
      <w:r>
        <w:rPr>
          <w:color w:val="231F20"/>
          <w:sz w:val="20"/>
        </w:rPr>
        <w:t>deberán</w:t>
      </w:r>
      <w:r>
        <w:rPr>
          <w:color w:val="231F20"/>
          <w:spacing w:val="-7"/>
          <w:sz w:val="20"/>
        </w:rPr>
        <w:t> </w:t>
      </w:r>
      <w:r>
        <w:rPr>
          <w:color w:val="231F20"/>
          <w:sz w:val="20"/>
        </w:rPr>
        <w:t>establecerse,</w:t>
      </w:r>
      <w:r>
        <w:rPr>
          <w:color w:val="231F20"/>
          <w:spacing w:val="-7"/>
          <w:sz w:val="20"/>
        </w:rPr>
        <w:t> </w:t>
      </w:r>
      <w:r>
        <w:rPr>
          <w:color w:val="231F20"/>
          <w:sz w:val="20"/>
        </w:rPr>
        <w:t>además,</w:t>
      </w:r>
      <w:r>
        <w:rPr>
          <w:color w:val="231F20"/>
          <w:spacing w:val="-6"/>
          <w:sz w:val="20"/>
        </w:rPr>
        <w:t> </w:t>
      </w:r>
      <w:r>
        <w:rPr>
          <w:color w:val="231F20"/>
          <w:sz w:val="20"/>
        </w:rPr>
        <w:t>las</w:t>
      </w:r>
      <w:r>
        <w:rPr>
          <w:color w:val="231F20"/>
          <w:spacing w:val="-7"/>
          <w:sz w:val="20"/>
        </w:rPr>
        <w:t> </w:t>
      </w:r>
      <w:r>
        <w:rPr>
          <w:color w:val="231F20"/>
          <w:sz w:val="20"/>
        </w:rPr>
        <w:t>cuestiones</w:t>
      </w:r>
      <w:r>
        <w:rPr>
          <w:color w:val="231F20"/>
          <w:spacing w:val="-8"/>
          <w:sz w:val="20"/>
        </w:rPr>
        <w:t> </w:t>
      </w:r>
      <w:r>
        <w:rPr>
          <w:color w:val="231F20"/>
          <w:spacing w:val="-2"/>
          <w:sz w:val="20"/>
        </w:rPr>
        <w:t>siguientes:</w:t>
      </w:r>
    </w:p>
    <w:p>
      <w:pPr>
        <w:pStyle w:val="BodyText"/>
        <w:spacing w:before="15"/>
        <w:ind w:firstLine="0"/>
        <w:jc w:val="left"/>
        <w:rPr>
          <w:sz w:val="20"/>
        </w:rPr>
      </w:pPr>
    </w:p>
    <w:p>
      <w:pPr>
        <w:pStyle w:val="ListParagraph"/>
        <w:numPr>
          <w:ilvl w:val="2"/>
          <w:numId w:val="19"/>
        </w:numPr>
        <w:tabs>
          <w:tab w:pos="2128" w:val="left" w:leader="none"/>
          <w:tab w:pos="2130" w:val="left" w:leader="none"/>
        </w:tabs>
        <w:spacing w:line="235" w:lineRule="auto" w:before="0" w:after="0"/>
        <w:ind w:left="2130" w:right="630" w:hanging="180"/>
        <w:jc w:val="both"/>
        <w:rPr>
          <w:sz w:val="20"/>
        </w:rPr>
      </w:pPr>
      <w:r>
        <w:rPr>
          <w:color w:val="231F20"/>
          <w:sz w:val="20"/>
        </w:rPr>
        <w:t>Cada</w:t>
      </w:r>
      <w:r>
        <w:rPr>
          <w:color w:val="231F20"/>
          <w:spacing w:val="-4"/>
          <w:sz w:val="20"/>
        </w:rPr>
        <w:t> </w:t>
      </w:r>
      <w:r>
        <w:rPr>
          <w:color w:val="231F20"/>
          <w:sz w:val="20"/>
        </w:rPr>
        <w:t>aspirante</w:t>
      </w:r>
      <w:r>
        <w:rPr>
          <w:color w:val="231F20"/>
          <w:spacing w:val="-4"/>
          <w:sz w:val="20"/>
        </w:rPr>
        <w:t> </w:t>
      </w:r>
      <w:r>
        <w:rPr>
          <w:color w:val="231F20"/>
          <w:sz w:val="20"/>
        </w:rPr>
        <w:t>deberá</w:t>
      </w:r>
      <w:r>
        <w:rPr>
          <w:color w:val="231F20"/>
          <w:spacing w:val="-4"/>
          <w:sz w:val="20"/>
        </w:rPr>
        <w:t> </w:t>
      </w:r>
      <w:r>
        <w:rPr>
          <w:color w:val="231F20"/>
          <w:sz w:val="20"/>
        </w:rPr>
        <w:t>presentar</w:t>
      </w:r>
      <w:r>
        <w:rPr>
          <w:color w:val="231F20"/>
          <w:spacing w:val="-4"/>
          <w:sz w:val="20"/>
        </w:rPr>
        <w:t> </w:t>
      </w:r>
      <w:r>
        <w:rPr>
          <w:color w:val="231F20"/>
          <w:sz w:val="20"/>
        </w:rPr>
        <w:t>un</w:t>
      </w:r>
      <w:r>
        <w:rPr>
          <w:color w:val="231F20"/>
          <w:spacing w:val="-4"/>
          <w:sz w:val="20"/>
        </w:rPr>
        <w:t> </w:t>
      </w:r>
      <w:r>
        <w:rPr>
          <w:color w:val="231F20"/>
          <w:sz w:val="20"/>
        </w:rPr>
        <w:t>escrito</w:t>
      </w:r>
      <w:r>
        <w:rPr>
          <w:color w:val="231F20"/>
          <w:spacing w:val="-4"/>
          <w:sz w:val="20"/>
        </w:rPr>
        <w:t> </w:t>
      </w:r>
      <w:r>
        <w:rPr>
          <w:color w:val="231F20"/>
          <w:sz w:val="20"/>
        </w:rPr>
        <w:t>de</w:t>
      </w:r>
      <w:r>
        <w:rPr>
          <w:color w:val="231F20"/>
          <w:spacing w:val="-4"/>
          <w:sz w:val="20"/>
        </w:rPr>
        <w:t> </w:t>
      </w:r>
      <w:r>
        <w:rPr>
          <w:color w:val="231F20"/>
          <w:sz w:val="20"/>
        </w:rPr>
        <w:t>dos</w:t>
      </w:r>
      <w:r>
        <w:rPr>
          <w:color w:val="231F20"/>
          <w:spacing w:val="-4"/>
          <w:sz w:val="20"/>
        </w:rPr>
        <w:t> </w:t>
      </w:r>
      <w:r>
        <w:rPr>
          <w:color w:val="231F20"/>
          <w:sz w:val="20"/>
        </w:rPr>
        <w:t>cuartillas</w:t>
      </w:r>
      <w:r>
        <w:rPr>
          <w:color w:val="231F20"/>
          <w:spacing w:val="-4"/>
          <w:sz w:val="20"/>
        </w:rPr>
        <w:t> </w:t>
      </w:r>
      <w:r>
        <w:rPr>
          <w:color w:val="231F20"/>
          <w:sz w:val="20"/>
        </w:rPr>
        <w:t>como</w:t>
      </w:r>
      <w:r>
        <w:rPr>
          <w:color w:val="231F20"/>
          <w:spacing w:val="-4"/>
          <w:sz w:val="20"/>
        </w:rPr>
        <w:t> </w:t>
      </w:r>
      <w:r>
        <w:rPr>
          <w:color w:val="231F20"/>
          <w:sz w:val="20"/>
        </w:rPr>
        <w:t>máximo,</w:t>
      </w:r>
      <w:r>
        <w:rPr>
          <w:color w:val="231F20"/>
          <w:spacing w:val="-4"/>
          <w:sz w:val="20"/>
        </w:rPr>
        <w:t> </w:t>
      </w:r>
      <w:r>
        <w:rPr>
          <w:color w:val="231F20"/>
          <w:sz w:val="20"/>
        </w:rPr>
        <w:t>en el que exprese las razones por las que aspira a ser designado como consejero </w:t>
      </w:r>
      <w:r>
        <w:rPr>
          <w:color w:val="231F20"/>
          <w:spacing w:val="-2"/>
          <w:sz w:val="20"/>
        </w:rPr>
        <w:t>electoral;</w:t>
      </w:r>
    </w:p>
    <w:p>
      <w:pPr>
        <w:pStyle w:val="ListParagraph"/>
        <w:numPr>
          <w:ilvl w:val="2"/>
          <w:numId w:val="19"/>
        </w:numPr>
        <w:tabs>
          <w:tab w:pos="2127" w:val="left" w:leader="none"/>
          <w:tab w:pos="2130" w:val="left" w:leader="none"/>
        </w:tabs>
        <w:spacing w:line="235" w:lineRule="auto" w:before="3" w:after="0"/>
        <w:ind w:left="2130" w:right="631" w:hanging="240"/>
        <w:jc w:val="both"/>
        <w:rPr>
          <w:sz w:val="20"/>
        </w:rPr>
      </w:pPr>
      <w:r>
        <w:rPr>
          <w:color w:val="231F20"/>
          <w:sz w:val="20"/>
        </w:rPr>
        <w:t>Aquellos aspirantes que acrediten el cumplimiento de los requisitos previstos en</w:t>
      </w:r>
      <w:r>
        <w:rPr>
          <w:color w:val="231F20"/>
          <w:spacing w:val="-12"/>
          <w:sz w:val="20"/>
        </w:rPr>
        <w:t> </w:t>
      </w:r>
      <w:r>
        <w:rPr>
          <w:color w:val="231F20"/>
          <w:sz w:val="20"/>
        </w:rPr>
        <w:t>este</w:t>
      </w:r>
      <w:r>
        <w:rPr>
          <w:color w:val="231F20"/>
          <w:spacing w:val="-11"/>
          <w:sz w:val="20"/>
        </w:rPr>
        <w:t> </w:t>
      </w:r>
      <w:r>
        <w:rPr>
          <w:color w:val="231F20"/>
          <w:sz w:val="20"/>
        </w:rPr>
        <w:t>Reglamento</w:t>
      </w:r>
      <w:r>
        <w:rPr>
          <w:color w:val="231F20"/>
          <w:spacing w:val="-11"/>
          <w:sz w:val="20"/>
        </w:rPr>
        <w:t> </w:t>
      </w:r>
      <w:r>
        <w:rPr>
          <w:color w:val="231F20"/>
          <w:sz w:val="20"/>
        </w:rPr>
        <w:t>y</w:t>
      </w:r>
      <w:r>
        <w:rPr>
          <w:color w:val="231F20"/>
          <w:spacing w:val="-12"/>
          <w:sz w:val="20"/>
        </w:rPr>
        <w:t> </w:t>
      </w:r>
      <w:r>
        <w:rPr>
          <w:color w:val="231F20"/>
          <w:sz w:val="20"/>
        </w:rPr>
        <w:t>en</w:t>
      </w:r>
      <w:r>
        <w:rPr>
          <w:color w:val="231F20"/>
          <w:spacing w:val="-11"/>
          <w:sz w:val="20"/>
        </w:rPr>
        <w:t> </w:t>
      </w:r>
      <w:r>
        <w:rPr>
          <w:color w:val="231F20"/>
          <w:sz w:val="20"/>
        </w:rPr>
        <w:t>la</w:t>
      </w:r>
      <w:r>
        <w:rPr>
          <w:color w:val="231F20"/>
          <w:spacing w:val="-11"/>
          <w:sz w:val="20"/>
        </w:rPr>
        <w:t> </w:t>
      </w:r>
      <w:r>
        <w:rPr>
          <w:color w:val="231F20"/>
          <w:sz w:val="20"/>
        </w:rPr>
        <w:t>legislación</w:t>
      </w:r>
      <w:r>
        <w:rPr>
          <w:color w:val="231F20"/>
          <w:spacing w:val="-11"/>
          <w:sz w:val="20"/>
        </w:rPr>
        <w:t> </w:t>
      </w:r>
      <w:r>
        <w:rPr>
          <w:color w:val="231F20"/>
          <w:sz w:val="20"/>
        </w:rPr>
        <w:t>de</w:t>
      </w:r>
      <w:r>
        <w:rPr>
          <w:color w:val="231F20"/>
          <w:spacing w:val="-12"/>
          <w:sz w:val="20"/>
        </w:rPr>
        <w:t> </w:t>
      </w:r>
      <w:r>
        <w:rPr>
          <w:color w:val="231F20"/>
          <w:sz w:val="20"/>
        </w:rPr>
        <w:t>la</w:t>
      </w:r>
      <w:r>
        <w:rPr>
          <w:color w:val="231F20"/>
          <w:spacing w:val="-11"/>
          <w:sz w:val="20"/>
        </w:rPr>
        <w:t> </w:t>
      </w:r>
      <w:r>
        <w:rPr>
          <w:color w:val="231F20"/>
          <w:sz w:val="20"/>
        </w:rPr>
        <w:t>entidad</w:t>
      </w:r>
      <w:r>
        <w:rPr>
          <w:color w:val="231F20"/>
          <w:spacing w:val="-11"/>
          <w:sz w:val="20"/>
        </w:rPr>
        <w:t> </w:t>
      </w:r>
      <w:r>
        <w:rPr>
          <w:color w:val="231F20"/>
          <w:sz w:val="20"/>
        </w:rPr>
        <w:t>federativa,</w:t>
      </w:r>
      <w:r>
        <w:rPr>
          <w:color w:val="231F20"/>
          <w:spacing w:val="-12"/>
          <w:sz w:val="20"/>
        </w:rPr>
        <w:t> </w:t>
      </w:r>
      <w:r>
        <w:rPr>
          <w:color w:val="231F20"/>
          <w:sz w:val="20"/>
        </w:rPr>
        <w:t>serán</w:t>
      </w:r>
      <w:r>
        <w:rPr>
          <w:color w:val="231F20"/>
          <w:spacing w:val="-11"/>
          <w:sz w:val="20"/>
        </w:rPr>
        <w:t> </w:t>
      </w:r>
      <w:r>
        <w:rPr>
          <w:color w:val="231F20"/>
          <w:sz w:val="20"/>
        </w:rPr>
        <w:t>sujetos</w:t>
      </w:r>
      <w:r>
        <w:rPr>
          <w:color w:val="231F20"/>
          <w:spacing w:val="-11"/>
          <w:sz w:val="20"/>
        </w:rPr>
        <w:t> </w:t>
      </w:r>
      <w:r>
        <w:rPr>
          <w:color w:val="231F20"/>
          <w:sz w:val="20"/>
        </w:rPr>
        <w:t>de una valoración curricular y una entrevista;</w:t>
      </w:r>
    </w:p>
    <w:p>
      <w:pPr>
        <w:pStyle w:val="ListParagraph"/>
        <w:numPr>
          <w:ilvl w:val="2"/>
          <w:numId w:val="19"/>
        </w:numPr>
        <w:tabs>
          <w:tab w:pos="2126" w:val="left" w:leader="none"/>
          <w:tab w:pos="2130" w:val="left" w:leader="none"/>
        </w:tabs>
        <w:spacing w:line="235" w:lineRule="auto" w:before="2" w:after="0"/>
        <w:ind w:left="2130" w:right="631" w:hanging="280"/>
        <w:jc w:val="both"/>
        <w:rPr>
          <w:sz w:val="20"/>
        </w:rPr>
      </w:pPr>
      <w:r>
        <w:rPr>
          <w:color w:val="231F20"/>
          <w:sz w:val="20"/>
        </w:rPr>
        <w:t>Se</w:t>
      </w:r>
      <w:r>
        <w:rPr>
          <w:color w:val="231F20"/>
          <w:spacing w:val="-12"/>
          <w:sz w:val="20"/>
        </w:rPr>
        <w:t> </w:t>
      </w:r>
      <w:r>
        <w:rPr>
          <w:color w:val="231F20"/>
          <w:sz w:val="20"/>
        </w:rPr>
        <w:t>formará</w:t>
      </w:r>
      <w:r>
        <w:rPr>
          <w:color w:val="231F20"/>
          <w:spacing w:val="-11"/>
          <w:sz w:val="20"/>
        </w:rPr>
        <w:t> </w:t>
      </w:r>
      <w:r>
        <w:rPr>
          <w:color w:val="231F20"/>
          <w:sz w:val="20"/>
        </w:rPr>
        <w:t>una</w:t>
      </w:r>
      <w:r>
        <w:rPr>
          <w:color w:val="231F20"/>
          <w:spacing w:val="-11"/>
          <w:sz w:val="20"/>
        </w:rPr>
        <w:t> </w:t>
      </w:r>
      <w:r>
        <w:rPr>
          <w:color w:val="231F20"/>
          <w:sz w:val="20"/>
        </w:rPr>
        <w:t>lista</w:t>
      </w:r>
      <w:r>
        <w:rPr>
          <w:color w:val="231F20"/>
          <w:spacing w:val="-12"/>
          <w:sz w:val="20"/>
        </w:rPr>
        <w:t> </w:t>
      </w:r>
      <w:r>
        <w:rPr>
          <w:color w:val="231F20"/>
          <w:sz w:val="20"/>
        </w:rPr>
        <w:t>de</w:t>
      </w:r>
      <w:r>
        <w:rPr>
          <w:color w:val="231F20"/>
          <w:spacing w:val="-11"/>
          <w:sz w:val="20"/>
        </w:rPr>
        <w:t> </w:t>
      </w:r>
      <w:r>
        <w:rPr>
          <w:color w:val="231F20"/>
          <w:sz w:val="20"/>
        </w:rPr>
        <w:t>los</w:t>
      </w:r>
      <w:r>
        <w:rPr>
          <w:color w:val="231F20"/>
          <w:spacing w:val="-11"/>
          <w:sz w:val="20"/>
        </w:rPr>
        <w:t> </w:t>
      </w:r>
      <w:r>
        <w:rPr>
          <w:color w:val="231F20"/>
          <w:sz w:val="20"/>
        </w:rPr>
        <w:t>aspirantes</w:t>
      </w:r>
      <w:r>
        <w:rPr>
          <w:color w:val="231F20"/>
          <w:spacing w:val="-12"/>
          <w:sz w:val="20"/>
        </w:rPr>
        <w:t> </w:t>
      </w:r>
      <w:r>
        <w:rPr>
          <w:color w:val="231F20"/>
          <w:sz w:val="20"/>
        </w:rPr>
        <w:t>considerados</w:t>
      </w:r>
      <w:r>
        <w:rPr>
          <w:color w:val="231F20"/>
          <w:spacing w:val="-11"/>
          <w:sz w:val="20"/>
        </w:rPr>
        <w:t> </w:t>
      </w:r>
      <w:r>
        <w:rPr>
          <w:color w:val="231F20"/>
          <w:sz w:val="20"/>
        </w:rPr>
        <w:t>idóneos</w:t>
      </w:r>
      <w:r>
        <w:rPr>
          <w:color w:val="231F20"/>
          <w:spacing w:val="-11"/>
          <w:sz w:val="20"/>
        </w:rPr>
        <w:t> </w:t>
      </w:r>
      <w:r>
        <w:rPr>
          <w:color w:val="231F20"/>
          <w:sz w:val="20"/>
        </w:rPr>
        <w:t>para</w:t>
      </w:r>
      <w:r>
        <w:rPr>
          <w:color w:val="231F20"/>
          <w:spacing w:val="-12"/>
          <w:sz w:val="20"/>
        </w:rPr>
        <w:t> </w:t>
      </w:r>
      <w:r>
        <w:rPr>
          <w:color w:val="231F20"/>
          <w:sz w:val="20"/>
        </w:rPr>
        <w:t>ser</w:t>
      </w:r>
      <w:r>
        <w:rPr>
          <w:color w:val="231F20"/>
          <w:spacing w:val="-11"/>
          <w:sz w:val="20"/>
        </w:rPr>
        <w:t> </w:t>
      </w:r>
      <w:r>
        <w:rPr>
          <w:color w:val="231F20"/>
          <w:sz w:val="20"/>
        </w:rPr>
        <w:t>entrevista- dos; y</w:t>
      </w:r>
    </w:p>
    <w:p>
      <w:pPr>
        <w:pStyle w:val="ListParagraph"/>
        <w:numPr>
          <w:ilvl w:val="2"/>
          <w:numId w:val="19"/>
        </w:numPr>
        <w:tabs>
          <w:tab w:pos="2128" w:val="left" w:leader="none"/>
        </w:tabs>
        <w:spacing w:line="240" w:lineRule="auto" w:before="18" w:after="0"/>
        <w:ind w:left="2128" w:right="0" w:hanging="278"/>
        <w:jc w:val="both"/>
        <w:rPr>
          <w:sz w:val="20"/>
        </w:rPr>
      </w:pPr>
      <w:r>
        <w:rPr>
          <w:color w:val="231F20"/>
          <w:sz w:val="20"/>
        </w:rPr>
        <w:t>Plazo</w:t>
      </w:r>
      <w:r>
        <w:rPr>
          <w:color w:val="231F20"/>
          <w:spacing w:val="-6"/>
          <w:sz w:val="20"/>
        </w:rPr>
        <w:t> </w:t>
      </w:r>
      <w:r>
        <w:rPr>
          <w:color w:val="231F20"/>
          <w:sz w:val="20"/>
        </w:rPr>
        <w:t>de</w:t>
      </w:r>
      <w:r>
        <w:rPr>
          <w:color w:val="231F20"/>
          <w:spacing w:val="-5"/>
          <w:sz w:val="20"/>
        </w:rPr>
        <w:t> </w:t>
      </w:r>
      <w:r>
        <w:rPr>
          <w:color w:val="231F20"/>
          <w:sz w:val="20"/>
        </w:rPr>
        <w:t>prevención</w:t>
      </w:r>
      <w:r>
        <w:rPr>
          <w:color w:val="231F20"/>
          <w:spacing w:val="-5"/>
          <w:sz w:val="20"/>
        </w:rPr>
        <w:t> </w:t>
      </w:r>
      <w:r>
        <w:rPr>
          <w:color w:val="231F20"/>
          <w:sz w:val="20"/>
        </w:rPr>
        <w:t>para</w:t>
      </w:r>
      <w:r>
        <w:rPr>
          <w:color w:val="231F20"/>
          <w:spacing w:val="-6"/>
          <w:sz w:val="20"/>
        </w:rPr>
        <w:t> </w:t>
      </w:r>
      <w:r>
        <w:rPr>
          <w:color w:val="231F20"/>
          <w:sz w:val="20"/>
        </w:rPr>
        <w:t>subsanar</w:t>
      </w:r>
      <w:r>
        <w:rPr>
          <w:color w:val="231F20"/>
          <w:spacing w:val="-4"/>
          <w:sz w:val="20"/>
        </w:rPr>
        <w:t> </w:t>
      </w:r>
      <w:r>
        <w:rPr>
          <w:color w:val="231F20"/>
          <w:spacing w:val="-2"/>
          <w:sz w:val="20"/>
        </w:rPr>
        <w:t>omisiones.</w:t>
      </w:r>
    </w:p>
    <w:p>
      <w:pPr>
        <w:pStyle w:val="BodyText"/>
        <w:spacing w:before="15"/>
        <w:ind w:firstLine="0"/>
        <w:jc w:val="left"/>
        <w:rPr>
          <w:sz w:val="20"/>
        </w:rPr>
      </w:pPr>
    </w:p>
    <w:p>
      <w:pPr>
        <w:pStyle w:val="ListParagraph"/>
        <w:numPr>
          <w:ilvl w:val="1"/>
          <w:numId w:val="19"/>
        </w:numPr>
        <w:tabs>
          <w:tab w:pos="1850" w:val="left" w:leader="none"/>
        </w:tabs>
        <w:spacing w:line="235" w:lineRule="auto" w:before="0" w:after="0"/>
        <w:ind w:left="1850" w:right="629" w:hanging="220"/>
        <w:jc w:val="both"/>
        <w:rPr>
          <w:sz w:val="20"/>
        </w:rPr>
      </w:pPr>
      <w:r>
        <w:rPr>
          <w:color w:val="231F20"/>
          <w:sz w:val="20"/>
        </w:rPr>
        <w:t>La valoración curricular y la entrevista a los aspirantes deberán ser realizadas por una</w:t>
      </w:r>
      <w:r>
        <w:rPr>
          <w:color w:val="231F20"/>
          <w:spacing w:val="-12"/>
          <w:sz w:val="20"/>
        </w:rPr>
        <w:t> </w:t>
      </w:r>
      <w:r>
        <w:rPr>
          <w:color w:val="231F20"/>
          <w:sz w:val="20"/>
        </w:rPr>
        <w:t>comisión</w:t>
      </w:r>
      <w:r>
        <w:rPr>
          <w:color w:val="231F20"/>
          <w:spacing w:val="-11"/>
          <w:sz w:val="20"/>
        </w:rPr>
        <w:t> </w:t>
      </w:r>
      <w:r>
        <w:rPr>
          <w:color w:val="231F20"/>
          <w:sz w:val="20"/>
        </w:rPr>
        <w:t>o</w:t>
      </w:r>
      <w:r>
        <w:rPr>
          <w:color w:val="231F20"/>
          <w:spacing w:val="-11"/>
          <w:sz w:val="20"/>
        </w:rPr>
        <w:t> </w:t>
      </w:r>
      <w:r>
        <w:rPr>
          <w:color w:val="231F20"/>
          <w:sz w:val="20"/>
        </w:rPr>
        <w:t>comisiones</w:t>
      </w:r>
      <w:r>
        <w:rPr>
          <w:color w:val="231F20"/>
          <w:spacing w:val="-12"/>
          <w:sz w:val="20"/>
        </w:rPr>
        <w:t> </w:t>
      </w:r>
      <w:r>
        <w:rPr>
          <w:color w:val="231F20"/>
          <w:sz w:val="20"/>
        </w:rPr>
        <w:t>de</w:t>
      </w:r>
      <w:r>
        <w:rPr>
          <w:color w:val="231F20"/>
          <w:spacing w:val="-11"/>
          <w:sz w:val="20"/>
        </w:rPr>
        <w:t> </w:t>
      </w:r>
      <w:r>
        <w:rPr>
          <w:color w:val="231F20"/>
          <w:sz w:val="20"/>
        </w:rPr>
        <w:t>consejeros</w:t>
      </w:r>
      <w:r>
        <w:rPr>
          <w:color w:val="231F20"/>
          <w:spacing w:val="-11"/>
          <w:sz w:val="20"/>
        </w:rPr>
        <w:t> </w:t>
      </w:r>
      <w:r>
        <w:rPr>
          <w:color w:val="231F20"/>
          <w:sz w:val="20"/>
        </w:rPr>
        <w:t>electorales</w:t>
      </w:r>
      <w:r>
        <w:rPr>
          <w:color w:val="231F20"/>
          <w:spacing w:val="-12"/>
          <w:sz w:val="20"/>
        </w:rPr>
        <w:t> </w:t>
      </w:r>
      <w:r>
        <w:rPr>
          <w:color w:val="231F20"/>
          <w:sz w:val="20"/>
        </w:rPr>
        <w:t>del</w:t>
      </w:r>
      <w:r>
        <w:rPr>
          <w:color w:val="231F20"/>
          <w:spacing w:val="-11"/>
          <w:sz w:val="20"/>
        </w:rPr>
        <w:t> </w:t>
      </w:r>
      <w:r>
        <w:rPr>
          <w:color w:val="231F20"/>
          <w:sz w:val="20"/>
        </w:rPr>
        <w:t>Órgano</w:t>
      </w:r>
      <w:r>
        <w:rPr>
          <w:color w:val="231F20"/>
          <w:spacing w:val="-11"/>
          <w:sz w:val="20"/>
        </w:rPr>
        <w:t> </w:t>
      </w:r>
      <w:r>
        <w:rPr>
          <w:color w:val="231F20"/>
          <w:sz w:val="20"/>
        </w:rPr>
        <w:t>Superior</w:t>
      </w:r>
      <w:r>
        <w:rPr>
          <w:color w:val="231F20"/>
          <w:spacing w:val="-12"/>
          <w:sz w:val="20"/>
        </w:rPr>
        <w:t> </w:t>
      </w:r>
      <w:r>
        <w:rPr>
          <w:color w:val="231F20"/>
          <w:sz w:val="20"/>
        </w:rPr>
        <w:t>de</w:t>
      </w:r>
      <w:r>
        <w:rPr>
          <w:color w:val="231F20"/>
          <w:spacing w:val="-11"/>
          <w:sz w:val="20"/>
        </w:rPr>
        <w:t> </w:t>
      </w:r>
      <w:r>
        <w:rPr>
          <w:color w:val="231F20"/>
          <w:sz w:val="20"/>
        </w:rPr>
        <w:t>Direc-</w:t>
      </w:r>
    </w:p>
    <w:p>
      <w:pPr>
        <w:spacing w:after="0" w:line="235" w:lineRule="auto"/>
        <w:jc w:val="both"/>
        <w:rPr>
          <w:sz w:val="20"/>
        </w:rPr>
        <w:sectPr>
          <w:pgSz w:w="9640" w:h="12480"/>
          <w:pgMar w:header="0" w:footer="543" w:top="680" w:bottom="740" w:left="0" w:right="500"/>
        </w:sectPr>
      </w:pPr>
    </w:p>
    <w:p>
      <w:pPr>
        <w:pStyle w:val="BodyText"/>
        <w:spacing w:before="46"/>
        <w:ind w:firstLine="0"/>
        <w:jc w:val="left"/>
        <w:rPr>
          <w:sz w:val="20"/>
        </w:rPr>
      </w:pPr>
    </w:p>
    <w:p>
      <w:pPr>
        <w:spacing w:line="235" w:lineRule="auto" w:before="0"/>
        <w:ind w:left="2133" w:right="347" w:firstLine="0"/>
        <w:jc w:val="both"/>
        <w:rPr>
          <w:sz w:val="20"/>
        </w:rPr>
      </w:pPr>
      <w:r>
        <w:rPr>
          <w:color w:val="231F20"/>
          <w:sz w:val="20"/>
        </w:rPr>
        <w:t>ción o del órgano a quien corresponda la designación de los consejeros de que se trate, conforme a lo dispuesto en las leyes locales. Se podrá contar con la partici- pación</w:t>
      </w:r>
      <w:r>
        <w:rPr>
          <w:color w:val="231F20"/>
          <w:spacing w:val="-2"/>
          <w:sz w:val="20"/>
        </w:rPr>
        <w:t> </w:t>
      </w:r>
      <w:r>
        <w:rPr>
          <w:color w:val="231F20"/>
          <w:sz w:val="20"/>
        </w:rPr>
        <w:t>del</w:t>
      </w:r>
      <w:r>
        <w:rPr>
          <w:color w:val="231F20"/>
          <w:spacing w:val="-2"/>
          <w:sz w:val="20"/>
        </w:rPr>
        <w:t> </w:t>
      </w:r>
      <w:r>
        <w:rPr>
          <w:color w:val="231F20"/>
          <w:sz w:val="20"/>
        </w:rPr>
        <w:t>Consejero</w:t>
      </w:r>
      <w:r>
        <w:rPr>
          <w:color w:val="231F20"/>
          <w:spacing w:val="-2"/>
          <w:sz w:val="20"/>
        </w:rPr>
        <w:t> </w:t>
      </w:r>
      <w:r>
        <w:rPr>
          <w:color w:val="231F20"/>
          <w:sz w:val="20"/>
        </w:rPr>
        <w:t>Presidente</w:t>
      </w:r>
      <w:r>
        <w:rPr>
          <w:color w:val="231F20"/>
          <w:spacing w:val="-2"/>
          <w:sz w:val="20"/>
        </w:rPr>
        <w:t> </w:t>
      </w:r>
      <w:r>
        <w:rPr>
          <w:color w:val="231F20"/>
          <w:sz w:val="20"/>
        </w:rPr>
        <w:t>del</w:t>
      </w:r>
      <w:r>
        <w:rPr>
          <w:color w:val="231F20"/>
          <w:spacing w:val="-2"/>
          <w:sz w:val="20"/>
        </w:rPr>
        <w:t> </w:t>
      </w:r>
      <w:r>
        <w:rPr>
          <w:color w:val="231F20"/>
          <w:sz w:val="20"/>
        </w:rPr>
        <w:t>consejo</w:t>
      </w:r>
      <w:r>
        <w:rPr>
          <w:color w:val="231F20"/>
          <w:spacing w:val="-2"/>
          <w:sz w:val="20"/>
        </w:rPr>
        <w:t> </w:t>
      </w:r>
      <w:r>
        <w:rPr>
          <w:color w:val="231F20"/>
          <w:sz w:val="20"/>
        </w:rPr>
        <w:t>respectivo.</w:t>
      </w:r>
      <w:r>
        <w:rPr>
          <w:color w:val="231F20"/>
          <w:spacing w:val="-2"/>
          <w:sz w:val="20"/>
        </w:rPr>
        <w:t> </w:t>
      </w:r>
      <w:r>
        <w:rPr>
          <w:color w:val="231F20"/>
          <w:sz w:val="20"/>
        </w:rPr>
        <w:t>El</w:t>
      </w:r>
      <w:r>
        <w:rPr>
          <w:color w:val="231F20"/>
          <w:spacing w:val="-1"/>
          <w:sz w:val="20"/>
        </w:rPr>
        <w:t> </w:t>
      </w:r>
      <w:r>
        <w:rPr>
          <w:color w:val="231F20"/>
          <w:sz w:val="20"/>
        </w:rPr>
        <w:t>opl</w:t>
      </w:r>
      <w:r>
        <w:rPr>
          <w:color w:val="231F20"/>
          <w:spacing w:val="-2"/>
          <w:sz w:val="20"/>
        </w:rPr>
        <w:t> </w:t>
      </w:r>
      <w:r>
        <w:rPr>
          <w:color w:val="231F20"/>
          <w:sz w:val="20"/>
        </w:rPr>
        <w:t>determinará</w:t>
      </w:r>
      <w:r>
        <w:rPr>
          <w:color w:val="231F20"/>
          <w:spacing w:val="-2"/>
          <w:sz w:val="20"/>
        </w:rPr>
        <w:t> </w:t>
      </w:r>
      <w:r>
        <w:rPr>
          <w:color w:val="231F20"/>
          <w:sz w:val="20"/>
        </w:rPr>
        <w:t>la</w:t>
      </w:r>
      <w:r>
        <w:rPr>
          <w:color w:val="231F20"/>
          <w:spacing w:val="-2"/>
          <w:sz w:val="20"/>
        </w:rPr>
        <w:t> </w:t>
      </w:r>
      <w:r>
        <w:rPr>
          <w:color w:val="231F20"/>
          <w:sz w:val="20"/>
        </w:rPr>
        <w:t>mo- dalidad de la entrevista, tomando en consideración las características propias de la</w:t>
      </w:r>
      <w:r>
        <w:rPr>
          <w:color w:val="231F20"/>
          <w:spacing w:val="-2"/>
          <w:sz w:val="20"/>
        </w:rPr>
        <w:t> </w:t>
      </w:r>
      <w:r>
        <w:rPr>
          <w:color w:val="231F20"/>
          <w:sz w:val="20"/>
        </w:rPr>
        <w:t>entidad.</w:t>
      </w:r>
      <w:r>
        <w:rPr>
          <w:color w:val="231F20"/>
          <w:spacing w:val="-2"/>
          <w:sz w:val="20"/>
        </w:rPr>
        <w:t> </w:t>
      </w:r>
      <w:r>
        <w:rPr>
          <w:color w:val="231F20"/>
          <w:sz w:val="20"/>
        </w:rPr>
        <w:t>Para</w:t>
      </w:r>
      <w:r>
        <w:rPr>
          <w:color w:val="231F20"/>
          <w:spacing w:val="-2"/>
          <w:sz w:val="20"/>
        </w:rPr>
        <w:t> </w:t>
      </w:r>
      <w:r>
        <w:rPr>
          <w:color w:val="231F20"/>
          <w:sz w:val="20"/>
        </w:rPr>
        <w:t>la</w:t>
      </w:r>
      <w:r>
        <w:rPr>
          <w:color w:val="231F20"/>
          <w:spacing w:val="-2"/>
          <w:sz w:val="20"/>
        </w:rPr>
        <w:t> </w:t>
      </w:r>
      <w:r>
        <w:rPr>
          <w:color w:val="231F20"/>
          <w:sz w:val="20"/>
        </w:rPr>
        <w:t>valoración</w:t>
      </w:r>
      <w:r>
        <w:rPr>
          <w:color w:val="231F20"/>
          <w:spacing w:val="-2"/>
          <w:sz w:val="20"/>
        </w:rPr>
        <w:t> </w:t>
      </w:r>
      <w:r>
        <w:rPr>
          <w:color w:val="231F20"/>
          <w:sz w:val="20"/>
        </w:rPr>
        <w:t>curricular</w:t>
      </w:r>
      <w:r>
        <w:rPr>
          <w:color w:val="231F20"/>
          <w:spacing w:val="-2"/>
          <w:sz w:val="20"/>
        </w:rPr>
        <w:t> </w:t>
      </w:r>
      <w:r>
        <w:rPr>
          <w:color w:val="231F20"/>
          <w:sz w:val="20"/>
        </w:rPr>
        <w:t>y</w:t>
      </w:r>
      <w:r>
        <w:rPr>
          <w:color w:val="231F20"/>
          <w:spacing w:val="-2"/>
          <w:sz w:val="20"/>
        </w:rPr>
        <w:t> </w:t>
      </w:r>
      <w:r>
        <w:rPr>
          <w:color w:val="231F20"/>
          <w:sz w:val="20"/>
        </w:rPr>
        <w:t>entrevistas,</w:t>
      </w:r>
      <w:r>
        <w:rPr>
          <w:color w:val="231F20"/>
          <w:spacing w:val="-2"/>
          <w:sz w:val="20"/>
        </w:rPr>
        <w:t> </w:t>
      </w:r>
      <w:r>
        <w:rPr>
          <w:color w:val="231F20"/>
          <w:sz w:val="20"/>
        </w:rPr>
        <w:t>se</w:t>
      </w:r>
      <w:r>
        <w:rPr>
          <w:color w:val="231F20"/>
          <w:spacing w:val="-2"/>
          <w:sz w:val="20"/>
        </w:rPr>
        <w:t> </w:t>
      </w:r>
      <w:r>
        <w:rPr>
          <w:color w:val="231F20"/>
          <w:sz w:val="20"/>
        </w:rPr>
        <w:t>deberán</w:t>
      </w:r>
      <w:r>
        <w:rPr>
          <w:color w:val="231F20"/>
          <w:spacing w:val="-2"/>
          <w:sz w:val="20"/>
        </w:rPr>
        <w:t> </w:t>
      </w:r>
      <w:r>
        <w:rPr>
          <w:color w:val="231F20"/>
          <w:sz w:val="20"/>
        </w:rPr>
        <w:t>tomar</w:t>
      </w:r>
      <w:r>
        <w:rPr>
          <w:color w:val="231F20"/>
          <w:spacing w:val="-2"/>
          <w:sz w:val="20"/>
        </w:rPr>
        <w:t> </w:t>
      </w:r>
      <w:r>
        <w:rPr>
          <w:color w:val="231F20"/>
          <w:sz w:val="20"/>
        </w:rPr>
        <w:t>en</w:t>
      </w:r>
      <w:r>
        <w:rPr>
          <w:color w:val="231F20"/>
          <w:spacing w:val="-2"/>
          <w:sz w:val="20"/>
        </w:rPr>
        <w:t> </w:t>
      </w:r>
      <w:r>
        <w:rPr>
          <w:color w:val="231F20"/>
          <w:sz w:val="20"/>
        </w:rPr>
        <w:t>cuenta aquellos criterios que garanticen la imparcialidad, independencia y profesionalis- mo de los aspirantes.</w:t>
      </w:r>
    </w:p>
    <w:p>
      <w:pPr>
        <w:pStyle w:val="ListParagraph"/>
        <w:numPr>
          <w:ilvl w:val="1"/>
          <w:numId w:val="19"/>
        </w:numPr>
        <w:tabs>
          <w:tab w:pos="2133" w:val="left" w:leader="none"/>
        </w:tabs>
        <w:spacing w:line="235" w:lineRule="auto" w:before="5" w:after="0"/>
        <w:ind w:left="2133" w:right="347" w:hanging="220"/>
        <w:jc w:val="both"/>
        <w:rPr>
          <w:sz w:val="20"/>
        </w:rPr>
      </w:pPr>
      <w:r>
        <w:rPr>
          <w:color w:val="231F20"/>
          <w:sz w:val="20"/>
        </w:rPr>
        <w:t>Los</w:t>
      </w:r>
      <w:r>
        <w:rPr>
          <w:color w:val="231F20"/>
          <w:spacing w:val="-4"/>
          <w:sz w:val="20"/>
        </w:rPr>
        <w:t> </w:t>
      </w:r>
      <w:r>
        <w:rPr>
          <w:color w:val="231F20"/>
          <w:sz w:val="20"/>
        </w:rPr>
        <w:t>resultados</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aspirantes</w:t>
      </w:r>
      <w:r>
        <w:rPr>
          <w:color w:val="231F20"/>
          <w:spacing w:val="-4"/>
          <w:sz w:val="20"/>
        </w:rPr>
        <w:t> </w:t>
      </w:r>
      <w:r>
        <w:rPr>
          <w:color w:val="231F20"/>
          <w:sz w:val="20"/>
        </w:rPr>
        <w:t>que</w:t>
      </w:r>
      <w:r>
        <w:rPr>
          <w:color w:val="231F20"/>
          <w:spacing w:val="-4"/>
          <w:sz w:val="20"/>
        </w:rPr>
        <w:t> </w:t>
      </w:r>
      <w:r>
        <w:rPr>
          <w:color w:val="231F20"/>
          <w:sz w:val="20"/>
        </w:rPr>
        <w:t>hayan</w:t>
      </w:r>
      <w:r>
        <w:rPr>
          <w:color w:val="231F20"/>
          <w:spacing w:val="-4"/>
          <w:sz w:val="20"/>
        </w:rPr>
        <w:t> </w:t>
      </w:r>
      <w:r>
        <w:rPr>
          <w:color w:val="231F20"/>
          <w:sz w:val="20"/>
        </w:rPr>
        <w:t>aprobado</w:t>
      </w:r>
      <w:r>
        <w:rPr>
          <w:color w:val="231F20"/>
          <w:spacing w:val="-4"/>
          <w:sz w:val="20"/>
        </w:rPr>
        <w:t> </w:t>
      </w:r>
      <w:r>
        <w:rPr>
          <w:color w:val="231F20"/>
          <w:sz w:val="20"/>
        </w:rPr>
        <w:t>cada</w:t>
      </w:r>
      <w:r>
        <w:rPr>
          <w:color w:val="231F20"/>
          <w:spacing w:val="-4"/>
          <w:sz w:val="20"/>
        </w:rPr>
        <w:t> </w:t>
      </w:r>
      <w:r>
        <w:rPr>
          <w:color w:val="231F20"/>
          <w:sz w:val="20"/>
        </w:rPr>
        <w:t>etapa</w:t>
      </w:r>
      <w:r>
        <w:rPr>
          <w:color w:val="231F20"/>
          <w:spacing w:val="-4"/>
          <w:sz w:val="20"/>
        </w:rPr>
        <w:t> </w:t>
      </w:r>
      <w:r>
        <w:rPr>
          <w:color w:val="231F20"/>
          <w:sz w:val="20"/>
        </w:rPr>
        <w:t>del</w:t>
      </w:r>
      <w:r>
        <w:rPr>
          <w:color w:val="231F20"/>
          <w:spacing w:val="-4"/>
          <w:sz w:val="20"/>
        </w:rPr>
        <w:t> </w:t>
      </w:r>
      <w:r>
        <w:rPr>
          <w:color w:val="231F20"/>
          <w:sz w:val="20"/>
        </w:rPr>
        <w:t>procedimien- to, se publicarán en el portal de Internet y los estrados del opl que corresponda, </w:t>
      </w:r>
      <w:r>
        <w:rPr>
          <w:color w:val="231F20"/>
          <w:spacing w:val="-2"/>
          <w:sz w:val="20"/>
        </w:rPr>
        <w:t>garantizando en todo momento el cumplimiento de los principios rectores de máxi- </w:t>
      </w:r>
      <w:r>
        <w:rPr>
          <w:color w:val="231F20"/>
          <w:sz w:val="20"/>
        </w:rPr>
        <w:t>ma publicidad y protección de datos personales.</w:t>
      </w:r>
    </w:p>
    <w:p>
      <w:pPr>
        <w:pStyle w:val="Heading2"/>
        <w:spacing w:before="241"/>
        <w:ind w:left="1133"/>
      </w:pPr>
      <w:r>
        <w:rPr>
          <w:color w:val="231F20"/>
        </w:rPr>
        <w:t>Artículo</w:t>
      </w:r>
      <w:r>
        <w:rPr>
          <w:color w:val="231F20"/>
          <w:spacing w:val="-8"/>
        </w:rPr>
        <w:t> </w:t>
      </w:r>
      <w:r>
        <w:rPr>
          <w:color w:val="231F20"/>
          <w:spacing w:val="-5"/>
        </w:rPr>
        <w:t>21.</w:t>
      </w:r>
    </w:p>
    <w:p>
      <w:pPr>
        <w:pStyle w:val="ListParagraph"/>
        <w:numPr>
          <w:ilvl w:val="0"/>
          <w:numId w:val="20"/>
        </w:numPr>
        <w:tabs>
          <w:tab w:pos="1811" w:val="left" w:leader="none"/>
          <w:tab w:pos="1813" w:val="left" w:leader="none"/>
        </w:tabs>
        <w:spacing w:line="232" w:lineRule="auto" w:before="253" w:after="0"/>
        <w:ind w:left="1813" w:right="348" w:hanging="260"/>
        <w:jc w:val="left"/>
        <w:rPr>
          <w:sz w:val="22"/>
        </w:rPr>
      </w:pPr>
      <w:r>
        <w:rPr>
          <w:color w:val="231F20"/>
          <w:sz w:val="22"/>
        </w:rPr>
        <w:t>En</w:t>
      </w:r>
      <w:r>
        <w:rPr>
          <w:color w:val="231F20"/>
          <w:spacing w:val="-2"/>
          <w:sz w:val="22"/>
        </w:rPr>
        <w:t> </w:t>
      </w:r>
      <w:r>
        <w:rPr>
          <w:color w:val="231F20"/>
          <w:sz w:val="22"/>
        </w:rPr>
        <w:t>la</w:t>
      </w:r>
      <w:r>
        <w:rPr>
          <w:color w:val="231F20"/>
          <w:spacing w:val="-2"/>
          <w:sz w:val="22"/>
        </w:rPr>
        <w:t> </w:t>
      </w:r>
      <w:r>
        <w:rPr>
          <w:color w:val="231F20"/>
          <w:sz w:val="22"/>
        </w:rPr>
        <w:t>convocatoria</w:t>
      </w:r>
      <w:r>
        <w:rPr>
          <w:color w:val="231F20"/>
          <w:spacing w:val="-2"/>
          <w:sz w:val="22"/>
        </w:rPr>
        <w:t> </w:t>
      </w:r>
      <w:r>
        <w:rPr>
          <w:color w:val="231F20"/>
          <w:sz w:val="22"/>
        </w:rPr>
        <w:t>pública</w:t>
      </w:r>
      <w:r>
        <w:rPr>
          <w:color w:val="231F20"/>
          <w:spacing w:val="-2"/>
          <w:sz w:val="22"/>
        </w:rPr>
        <w:t> </w:t>
      </w:r>
      <w:r>
        <w:rPr>
          <w:color w:val="231F20"/>
          <w:sz w:val="22"/>
        </w:rPr>
        <w:t>se</w:t>
      </w:r>
      <w:r>
        <w:rPr>
          <w:color w:val="231F20"/>
          <w:spacing w:val="-2"/>
          <w:sz w:val="22"/>
        </w:rPr>
        <w:t> </w:t>
      </w:r>
      <w:r>
        <w:rPr>
          <w:color w:val="231F20"/>
          <w:sz w:val="22"/>
        </w:rPr>
        <w:t>solicitará</w:t>
      </w:r>
      <w:r>
        <w:rPr>
          <w:color w:val="231F20"/>
          <w:spacing w:val="-2"/>
          <w:sz w:val="22"/>
        </w:rPr>
        <w:t> </w:t>
      </w:r>
      <w:r>
        <w:rPr>
          <w:color w:val="231F20"/>
          <w:sz w:val="22"/>
        </w:rPr>
        <w:t>a</w:t>
      </w:r>
      <w:r>
        <w:rPr>
          <w:color w:val="231F20"/>
          <w:spacing w:val="-2"/>
          <w:sz w:val="22"/>
        </w:rPr>
        <w:t> </w:t>
      </w:r>
      <w:r>
        <w:rPr>
          <w:color w:val="231F20"/>
          <w:sz w:val="22"/>
        </w:rPr>
        <w:t>los</w:t>
      </w:r>
      <w:r>
        <w:rPr>
          <w:color w:val="231F20"/>
          <w:spacing w:val="-1"/>
          <w:sz w:val="22"/>
        </w:rPr>
        <w:t> </w:t>
      </w:r>
      <w:r>
        <w:rPr>
          <w:color w:val="231F20"/>
          <w:sz w:val="22"/>
        </w:rPr>
        <w:t>aspirantes</w:t>
      </w:r>
      <w:r>
        <w:rPr>
          <w:color w:val="231F20"/>
          <w:spacing w:val="-2"/>
          <w:sz w:val="22"/>
        </w:rPr>
        <w:t> </w:t>
      </w:r>
      <w:r>
        <w:rPr>
          <w:color w:val="231F20"/>
          <w:sz w:val="22"/>
        </w:rPr>
        <w:t>la</w:t>
      </w:r>
      <w:r>
        <w:rPr>
          <w:color w:val="231F20"/>
          <w:spacing w:val="-2"/>
          <w:sz w:val="22"/>
        </w:rPr>
        <w:t> </w:t>
      </w:r>
      <w:r>
        <w:rPr>
          <w:color w:val="231F20"/>
          <w:sz w:val="22"/>
        </w:rPr>
        <w:t>presentación,</w:t>
      </w:r>
      <w:r>
        <w:rPr>
          <w:color w:val="231F20"/>
          <w:spacing w:val="-1"/>
          <w:sz w:val="22"/>
        </w:rPr>
        <w:t> </w:t>
      </w:r>
      <w:r>
        <w:rPr>
          <w:color w:val="231F20"/>
          <w:sz w:val="22"/>
        </w:rPr>
        <w:t>al</w:t>
      </w:r>
      <w:r>
        <w:rPr>
          <w:color w:val="231F20"/>
          <w:spacing w:val="-2"/>
          <w:sz w:val="22"/>
        </w:rPr>
        <w:t> </w:t>
      </w:r>
      <w:r>
        <w:rPr>
          <w:color w:val="231F20"/>
          <w:sz w:val="22"/>
        </w:rPr>
        <w:t>me- nos, de la documentación siguiente:</w:t>
      </w:r>
    </w:p>
    <w:p>
      <w:pPr>
        <w:pStyle w:val="ListParagraph"/>
        <w:numPr>
          <w:ilvl w:val="1"/>
          <w:numId w:val="20"/>
        </w:numPr>
        <w:tabs>
          <w:tab w:pos="2133" w:val="left" w:leader="none"/>
        </w:tabs>
        <w:spacing w:line="235" w:lineRule="auto" w:before="255" w:after="0"/>
        <w:ind w:left="2133" w:right="345" w:hanging="220"/>
        <w:jc w:val="both"/>
        <w:rPr>
          <w:sz w:val="20"/>
        </w:rPr>
      </w:pPr>
      <w:r>
        <w:rPr>
          <w:color w:val="231F20"/>
          <w:sz w:val="20"/>
        </w:rPr>
        <w:t>Curriculum vitae, el cual deberá contener entre otros datos, el nombre completo; domicilio particular; teléfono; correo electrónico; trayectoria laboral, académica, política, docente y profesional; publicaciones; actividad empresarial; cargos de elección popular; participación comunitaria o ciudadana y, en todos los casos, el carácter de su participación;</w:t>
      </w:r>
    </w:p>
    <w:p>
      <w:pPr>
        <w:pStyle w:val="ListParagraph"/>
        <w:numPr>
          <w:ilvl w:val="1"/>
          <w:numId w:val="20"/>
        </w:numPr>
        <w:tabs>
          <w:tab w:pos="2133" w:val="left" w:leader="none"/>
        </w:tabs>
        <w:spacing w:line="235" w:lineRule="auto" w:before="4" w:after="0"/>
        <w:ind w:left="2133" w:right="347" w:hanging="220"/>
        <w:jc w:val="both"/>
        <w:rPr>
          <w:sz w:val="20"/>
        </w:rPr>
      </w:pPr>
      <w:r>
        <w:rPr>
          <w:color w:val="231F20"/>
          <w:sz w:val="20"/>
        </w:rPr>
        <w:t>Resumen</w:t>
      </w:r>
      <w:r>
        <w:rPr>
          <w:color w:val="231F20"/>
          <w:spacing w:val="-10"/>
          <w:sz w:val="20"/>
        </w:rPr>
        <w:t> </w:t>
      </w:r>
      <w:r>
        <w:rPr>
          <w:color w:val="231F20"/>
          <w:sz w:val="20"/>
        </w:rPr>
        <w:t>curricular</w:t>
      </w:r>
      <w:r>
        <w:rPr>
          <w:color w:val="231F20"/>
          <w:spacing w:val="-10"/>
          <w:sz w:val="20"/>
        </w:rPr>
        <w:t> </w:t>
      </w:r>
      <w:r>
        <w:rPr>
          <w:color w:val="231F20"/>
          <w:sz w:val="20"/>
        </w:rPr>
        <w:t>en</w:t>
      </w:r>
      <w:r>
        <w:rPr>
          <w:color w:val="231F20"/>
          <w:spacing w:val="-10"/>
          <w:sz w:val="20"/>
        </w:rPr>
        <w:t> </w:t>
      </w:r>
      <w:r>
        <w:rPr>
          <w:color w:val="231F20"/>
          <w:sz w:val="20"/>
        </w:rPr>
        <w:t>un</w:t>
      </w:r>
      <w:r>
        <w:rPr>
          <w:color w:val="231F20"/>
          <w:spacing w:val="-10"/>
          <w:sz w:val="20"/>
        </w:rPr>
        <w:t> </w:t>
      </w:r>
      <w:r>
        <w:rPr>
          <w:color w:val="231F20"/>
          <w:sz w:val="20"/>
        </w:rPr>
        <w:t>máximo</w:t>
      </w:r>
      <w:r>
        <w:rPr>
          <w:color w:val="231F20"/>
          <w:spacing w:val="-10"/>
          <w:sz w:val="20"/>
        </w:rPr>
        <w:t> </w:t>
      </w:r>
      <w:r>
        <w:rPr>
          <w:color w:val="231F20"/>
          <w:sz w:val="20"/>
        </w:rPr>
        <w:t>de</w:t>
      </w:r>
      <w:r>
        <w:rPr>
          <w:color w:val="231F20"/>
          <w:spacing w:val="-10"/>
          <w:sz w:val="20"/>
        </w:rPr>
        <w:t> </w:t>
      </w:r>
      <w:r>
        <w:rPr>
          <w:color w:val="231F20"/>
          <w:sz w:val="20"/>
        </w:rPr>
        <w:t>una</w:t>
      </w:r>
      <w:r>
        <w:rPr>
          <w:color w:val="231F20"/>
          <w:spacing w:val="-10"/>
          <w:sz w:val="20"/>
        </w:rPr>
        <w:t> </w:t>
      </w:r>
      <w:r>
        <w:rPr>
          <w:color w:val="231F20"/>
          <w:sz w:val="20"/>
        </w:rPr>
        <w:t>cuartilla,</w:t>
      </w:r>
      <w:r>
        <w:rPr>
          <w:color w:val="231F20"/>
          <w:spacing w:val="-10"/>
          <w:sz w:val="20"/>
        </w:rPr>
        <w:t> </w:t>
      </w:r>
      <w:r>
        <w:rPr>
          <w:color w:val="231F20"/>
          <w:sz w:val="20"/>
        </w:rPr>
        <w:t>en</w:t>
      </w:r>
      <w:r>
        <w:rPr>
          <w:color w:val="231F20"/>
          <w:spacing w:val="-10"/>
          <w:sz w:val="20"/>
        </w:rPr>
        <w:t> </w:t>
      </w:r>
      <w:r>
        <w:rPr>
          <w:color w:val="231F20"/>
          <w:sz w:val="20"/>
        </w:rPr>
        <w:t>formato</w:t>
      </w:r>
      <w:r>
        <w:rPr>
          <w:color w:val="231F20"/>
          <w:spacing w:val="-10"/>
          <w:sz w:val="20"/>
        </w:rPr>
        <w:t> </w:t>
      </w:r>
      <w:r>
        <w:rPr>
          <w:color w:val="231F20"/>
          <w:sz w:val="20"/>
        </w:rPr>
        <w:t>de</w:t>
      </w:r>
      <w:r>
        <w:rPr>
          <w:color w:val="231F20"/>
          <w:spacing w:val="-10"/>
          <w:sz w:val="20"/>
        </w:rPr>
        <w:t> </w:t>
      </w:r>
      <w:r>
        <w:rPr>
          <w:color w:val="231F20"/>
          <w:sz w:val="20"/>
        </w:rPr>
        <w:t>letra</w:t>
      </w:r>
      <w:r>
        <w:rPr>
          <w:color w:val="231F20"/>
          <w:spacing w:val="-10"/>
          <w:sz w:val="20"/>
        </w:rPr>
        <w:t> </w:t>
      </w:r>
      <w:r>
        <w:rPr>
          <w:color w:val="231F20"/>
          <w:sz w:val="20"/>
        </w:rPr>
        <w:t>Arial</w:t>
      </w:r>
      <w:r>
        <w:rPr>
          <w:color w:val="231F20"/>
          <w:spacing w:val="-10"/>
          <w:sz w:val="20"/>
        </w:rPr>
        <w:t> </w:t>
      </w:r>
      <w:r>
        <w:rPr>
          <w:color w:val="231F20"/>
          <w:sz w:val="20"/>
        </w:rPr>
        <w:t>12,</w:t>
      </w:r>
      <w:r>
        <w:rPr>
          <w:color w:val="231F20"/>
          <w:spacing w:val="-10"/>
          <w:sz w:val="20"/>
        </w:rPr>
        <w:t> </w:t>
      </w:r>
      <w:r>
        <w:rPr>
          <w:color w:val="231F20"/>
          <w:sz w:val="20"/>
        </w:rPr>
        <w:t>sin domicilio ni teléfono, para su publicación;</w:t>
      </w:r>
    </w:p>
    <w:p>
      <w:pPr>
        <w:pStyle w:val="ListParagraph"/>
        <w:numPr>
          <w:ilvl w:val="1"/>
          <w:numId w:val="20"/>
        </w:numPr>
        <w:tabs>
          <w:tab w:pos="2132" w:val="left" w:leader="none"/>
        </w:tabs>
        <w:spacing w:line="240" w:lineRule="exact" w:before="0" w:after="0"/>
        <w:ind w:left="2132" w:right="0" w:hanging="199"/>
        <w:jc w:val="both"/>
        <w:rPr>
          <w:sz w:val="20"/>
        </w:rPr>
      </w:pPr>
      <w:r>
        <w:rPr>
          <w:color w:val="231F20"/>
          <w:sz w:val="20"/>
        </w:rPr>
        <w:t>Original,</w:t>
      </w:r>
      <w:r>
        <w:rPr>
          <w:color w:val="231F20"/>
          <w:spacing w:val="-3"/>
          <w:sz w:val="20"/>
        </w:rPr>
        <w:t> </w:t>
      </w:r>
      <w:r>
        <w:rPr>
          <w:color w:val="231F20"/>
          <w:sz w:val="20"/>
        </w:rPr>
        <w:t>para</w:t>
      </w:r>
      <w:r>
        <w:rPr>
          <w:color w:val="231F20"/>
          <w:spacing w:val="-4"/>
          <w:sz w:val="20"/>
        </w:rPr>
        <w:t> </w:t>
      </w:r>
      <w:r>
        <w:rPr>
          <w:color w:val="231F20"/>
          <w:sz w:val="20"/>
        </w:rPr>
        <w:t>su</w:t>
      </w:r>
      <w:r>
        <w:rPr>
          <w:color w:val="231F20"/>
          <w:spacing w:val="-3"/>
          <w:sz w:val="20"/>
        </w:rPr>
        <w:t> </w:t>
      </w:r>
      <w:r>
        <w:rPr>
          <w:color w:val="231F20"/>
          <w:sz w:val="20"/>
        </w:rPr>
        <w:t>cotejo,</w:t>
      </w:r>
      <w:r>
        <w:rPr>
          <w:color w:val="231F20"/>
          <w:spacing w:val="-3"/>
          <w:sz w:val="20"/>
        </w:rPr>
        <w:t> </w:t>
      </w:r>
      <w:r>
        <w:rPr>
          <w:color w:val="231F20"/>
          <w:sz w:val="20"/>
        </w:rPr>
        <w:t>y</w:t>
      </w:r>
      <w:r>
        <w:rPr>
          <w:color w:val="231F20"/>
          <w:spacing w:val="-2"/>
          <w:sz w:val="20"/>
        </w:rPr>
        <w:t> </w:t>
      </w:r>
      <w:r>
        <w:rPr>
          <w:color w:val="231F20"/>
          <w:sz w:val="20"/>
        </w:rPr>
        <w:t>copia</w:t>
      </w:r>
      <w:r>
        <w:rPr>
          <w:color w:val="231F20"/>
          <w:spacing w:val="-4"/>
          <w:sz w:val="20"/>
        </w:rPr>
        <w:t> </w:t>
      </w:r>
      <w:r>
        <w:rPr>
          <w:color w:val="231F20"/>
          <w:sz w:val="20"/>
        </w:rPr>
        <w:t>del</w:t>
      </w:r>
      <w:r>
        <w:rPr>
          <w:color w:val="231F20"/>
          <w:spacing w:val="-3"/>
          <w:sz w:val="20"/>
        </w:rPr>
        <w:t> </w:t>
      </w:r>
      <w:r>
        <w:rPr>
          <w:color w:val="231F20"/>
          <w:sz w:val="20"/>
        </w:rPr>
        <w:t>acta</w:t>
      </w:r>
      <w:r>
        <w:rPr>
          <w:color w:val="231F20"/>
          <w:spacing w:val="-4"/>
          <w:sz w:val="20"/>
        </w:rPr>
        <w:t> </w:t>
      </w:r>
      <w:r>
        <w:rPr>
          <w:color w:val="231F20"/>
          <w:sz w:val="20"/>
        </w:rPr>
        <w:t>de</w:t>
      </w:r>
      <w:r>
        <w:rPr>
          <w:color w:val="231F20"/>
          <w:spacing w:val="-2"/>
          <w:sz w:val="20"/>
        </w:rPr>
        <w:t> nacimiento;</w:t>
      </w:r>
    </w:p>
    <w:p>
      <w:pPr>
        <w:pStyle w:val="ListParagraph"/>
        <w:numPr>
          <w:ilvl w:val="1"/>
          <w:numId w:val="20"/>
        </w:numPr>
        <w:tabs>
          <w:tab w:pos="2132" w:val="left" w:leader="none"/>
        </w:tabs>
        <w:spacing w:line="240" w:lineRule="exact" w:before="0" w:after="0"/>
        <w:ind w:left="2132" w:right="0" w:hanging="219"/>
        <w:jc w:val="both"/>
        <w:rPr>
          <w:sz w:val="20"/>
        </w:rPr>
      </w:pPr>
      <w:r>
        <w:rPr>
          <w:color w:val="231F20"/>
          <w:sz w:val="20"/>
        </w:rPr>
        <w:t>Copia</w:t>
      </w:r>
      <w:r>
        <w:rPr>
          <w:color w:val="231F20"/>
          <w:spacing w:val="-4"/>
          <w:sz w:val="20"/>
        </w:rPr>
        <w:t> </w:t>
      </w:r>
      <w:r>
        <w:rPr>
          <w:color w:val="231F20"/>
          <w:sz w:val="20"/>
        </w:rPr>
        <w:t>por</w:t>
      </w:r>
      <w:r>
        <w:rPr>
          <w:color w:val="231F20"/>
          <w:spacing w:val="-3"/>
          <w:sz w:val="20"/>
        </w:rPr>
        <w:t> </w:t>
      </w:r>
      <w:r>
        <w:rPr>
          <w:color w:val="231F20"/>
          <w:sz w:val="20"/>
        </w:rPr>
        <w:t>ambos</w:t>
      </w:r>
      <w:r>
        <w:rPr>
          <w:color w:val="231F20"/>
          <w:spacing w:val="-3"/>
          <w:sz w:val="20"/>
        </w:rPr>
        <w:t> </w:t>
      </w:r>
      <w:r>
        <w:rPr>
          <w:color w:val="231F20"/>
          <w:sz w:val="20"/>
        </w:rPr>
        <w:t>lados</w:t>
      </w:r>
      <w:r>
        <w:rPr>
          <w:color w:val="231F20"/>
          <w:spacing w:val="-4"/>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credencial</w:t>
      </w:r>
      <w:r>
        <w:rPr>
          <w:color w:val="231F20"/>
          <w:spacing w:val="-4"/>
          <w:sz w:val="20"/>
        </w:rPr>
        <w:t> </w:t>
      </w:r>
      <w:r>
        <w:rPr>
          <w:color w:val="231F20"/>
          <w:sz w:val="20"/>
        </w:rPr>
        <w:t>para</w:t>
      </w:r>
      <w:r>
        <w:rPr>
          <w:color w:val="231F20"/>
          <w:spacing w:val="-3"/>
          <w:sz w:val="20"/>
        </w:rPr>
        <w:t> </w:t>
      </w:r>
      <w:r>
        <w:rPr>
          <w:color w:val="231F20"/>
          <w:spacing w:val="-2"/>
          <w:sz w:val="20"/>
        </w:rPr>
        <w:t>votar;</w:t>
      </w:r>
    </w:p>
    <w:p>
      <w:pPr>
        <w:pStyle w:val="ListParagraph"/>
        <w:numPr>
          <w:ilvl w:val="1"/>
          <w:numId w:val="20"/>
        </w:numPr>
        <w:tabs>
          <w:tab w:pos="2133" w:val="left" w:leader="none"/>
        </w:tabs>
        <w:spacing w:line="235" w:lineRule="auto" w:before="2" w:after="0"/>
        <w:ind w:left="2133" w:right="348" w:hanging="220"/>
        <w:jc w:val="both"/>
        <w:rPr>
          <w:sz w:val="20"/>
        </w:rPr>
      </w:pPr>
      <w:r>
        <w:rPr>
          <w:color w:val="231F20"/>
          <w:sz w:val="20"/>
        </w:rPr>
        <w:t>Copia</w:t>
      </w:r>
      <w:r>
        <w:rPr>
          <w:color w:val="231F20"/>
          <w:spacing w:val="-6"/>
          <w:sz w:val="20"/>
        </w:rPr>
        <w:t> </w:t>
      </w:r>
      <w:r>
        <w:rPr>
          <w:color w:val="231F20"/>
          <w:sz w:val="20"/>
        </w:rPr>
        <w:t>del</w:t>
      </w:r>
      <w:r>
        <w:rPr>
          <w:color w:val="231F20"/>
          <w:spacing w:val="-6"/>
          <w:sz w:val="20"/>
        </w:rPr>
        <w:t> </w:t>
      </w:r>
      <w:r>
        <w:rPr>
          <w:color w:val="231F20"/>
          <w:sz w:val="20"/>
        </w:rPr>
        <w:t>comprobante</w:t>
      </w:r>
      <w:r>
        <w:rPr>
          <w:color w:val="231F20"/>
          <w:spacing w:val="-6"/>
          <w:sz w:val="20"/>
        </w:rPr>
        <w:t> </w:t>
      </w:r>
      <w:r>
        <w:rPr>
          <w:color w:val="231F20"/>
          <w:sz w:val="20"/>
        </w:rPr>
        <w:t>del</w:t>
      </w:r>
      <w:r>
        <w:rPr>
          <w:color w:val="231F20"/>
          <w:spacing w:val="-6"/>
          <w:sz w:val="20"/>
        </w:rPr>
        <w:t> </w:t>
      </w:r>
      <w:r>
        <w:rPr>
          <w:color w:val="231F20"/>
          <w:sz w:val="20"/>
        </w:rPr>
        <w:t>domicilio</w:t>
      </w:r>
      <w:r>
        <w:rPr>
          <w:color w:val="231F20"/>
          <w:spacing w:val="-6"/>
          <w:sz w:val="20"/>
        </w:rPr>
        <w:t> </w:t>
      </w:r>
      <w:r>
        <w:rPr>
          <w:color w:val="231F20"/>
          <w:sz w:val="20"/>
        </w:rPr>
        <w:t>que</w:t>
      </w:r>
      <w:r>
        <w:rPr>
          <w:color w:val="231F20"/>
          <w:spacing w:val="-6"/>
          <w:sz w:val="20"/>
        </w:rPr>
        <w:t> </w:t>
      </w:r>
      <w:r>
        <w:rPr>
          <w:color w:val="231F20"/>
          <w:sz w:val="20"/>
        </w:rPr>
        <w:t>corresponda,</w:t>
      </w:r>
      <w:r>
        <w:rPr>
          <w:color w:val="231F20"/>
          <w:spacing w:val="-6"/>
          <w:sz w:val="20"/>
        </w:rPr>
        <w:t> </w:t>
      </w:r>
      <w:r>
        <w:rPr>
          <w:color w:val="231F20"/>
          <w:sz w:val="20"/>
        </w:rPr>
        <w:t>preferentemente,</w:t>
      </w:r>
      <w:r>
        <w:rPr>
          <w:color w:val="231F20"/>
          <w:spacing w:val="-6"/>
          <w:sz w:val="20"/>
        </w:rPr>
        <w:t> </w:t>
      </w:r>
      <w:r>
        <w:rPr>
          <w:color w:val="231F20"/>
          <w:sz w:val="20"/>
        </w:rPr>
        <w:t>al</w:t>
      </w:r>
      <w:r>
        <w:rPr>
          <w:color w:val="231F20"/>
          <w:spacing w:val="-6"/>
          <w:sz w:val="20"/>
        </w:rPr>
        <w:t> </w:t>
      </w:r>
      <w:r>
        <w:rPr>
          <w:color w:val="231F20"/>
          <w:sz w:val="20"/>
        </w:rPr>
        <w:t>distri- to electoral o municipio por el que participa;</w:t>
      </w:r>
    </w:p>
    <w:p>
      <w:pPr>
        <w:pStyle w:val="ListParagraph"/>
        <w:numPr>
          <w:ilvl w:val="1"/>
          <w:numId w:val="20"/>
        </w:numPr>
        <w:tabs>
          <w:tab w:pos="2131" w:val="left" w:leader="none"/>
          <w:tab w:pos="2133" w:val="left" w:leader="none"/>
        </w:tabs>
        <w:spacing w:line="235" w:lineRule="auto" w:before="1" w:after="0"/>
        <w:ind w:left="2133" w:right="347" w:hanging="180"/>
        <w:jc w:val="both"/>
        <w:rPr>
          <w:sz w:val="20"/>
        </w:rPr>
      </w:pPr>
      <w:r>
        <w:rPr>
          <w:color w:val="231F20"/>
          <w:sz w:val="20"/>
        </w:rPr>
        <w:t>Certificado de no antecedentes penales o declaración bajo protesta de decir ver- dad de no haber sido condenado por delito alguno o, en su caso, que sólo fue condenado por delito de carácter no intencional o imprudencial;</w:t>
      </w:r>
    </w:p>
    <w:p>
      <w:pPr>
        <w:pStyle w:val="ListParagraph"/>
        <w:numPr>
          <w:ilvl w:val="1"/>
          <w:numId w:val="20"/>
        </w:numPr>
        <w:tabs>
          <w:tab w:pos="2133" w:val="left" w:leader="none"/>
        </w:tabs>
        <w:spacing w:line="235" w:lineRule="auto" w:before="2" w:after="0"/>
        <w:ind w:left="2133" w:right="345" w:hanging="220"/>
        <w:jc w:val="both"/>
        <w:rPr>
          <w:sz w:val="20"/>
        </w:rPr>
      </w:pPr>
      <w:r>
        <w:rPr>
          <w:color w:val="231F20"/>
          <w:sz w:val="20"/>
        </w:rPr>
        <w:t>Declaración bajo protesta de decir verdad, en el que manifieste: no haber sido registrado como candidato a cargo alguno de elección popular en los tres años inmediatos anteriores a la designación; no haber sido dirigente nacional, estatal</w:t>
      </w:r>
      <w:r>
        <w:rPr>
          <w:color w:val="231F20"/>
          <w:spacing w:val="80"/>
          <w:sz w:val="20"/>
        </w:rPr>
        <w:t> </w:t>
      </w:r>
      <w:r>
        <w:rPr>
          <w:color w:val="231F20"/>
          <w:sz w:val="20"/>
        </w:rPr>
        <w:t>o municipal de algún partido político en los tres años inmediatos anteriores a la designación,</w:t>
      </w:r>
      <w:r>
        <w:rPr>
          <w:color w:val="231F20"/>
          <w:spacing w:val="-7"/>
          <w:sz w:val="20"/>
        </w:rPr>
        <w:t> </w:t>
      </w:r>
      <w:r>
        <w:rPr>
          <w:color w:val="231F20"/>
          <w:sz w:val="20"/>
        </w:rPr>
        <w:t>y</w:t>
      </w:r>
      <w:r>
        <w:rPr>
          <w:color w:val="231F20"/>
          <w:spacing w:val="-7"/>
          <w:sz w:val="20"/>
        </w:rPr>
        <w:t> </w:t>
      </w:r>
      <w:r>
        <w:rPr>
          <w:color w:val="231F20"/>
          <w:sz w:val="20"/>
        </w:rPr>
        <w:t>no</w:t>
      </w:r>
      <w:r>
        <w:rPr>
          <w:color w:val="231F20"/>
          <w:spacing w:val="-7"/>
          <w:sz w:val="20"/>
        </w:rPr>
        <w:t> </w:t>
      </w:r>
      <w:r>
        <w:rPr>
          <w:color w:val="231F20"/>
          <w:sz w:val="20"/>
        </w:rPr>
        <w:t>estar</w:t>
      </w:r>
      <w:r>
        <w:rPr>
          <w:color w:val="231F20"/>
          <w:spacing w:val="-7"/>
          <w:sz w:val="20"/>
        </w:rPr>
        <w:t> </w:t>
      </w:r>
      <w:r>
        <w:rPr>
          <w:color w:val="231F20"/>
          <w:sz w:val="20"/>
        </w:rPr>
        <w:t>inhabilitado</w:t>
      </w:r>
      <w:r>
        <w:rPr>
          <w:color w:val="231F20"/>
          <w:spacing w:val="-7"/>
          <w:sz w:val="20"/>
        </w:rPr>
        <w:t> </w:t>
      </w:r>
      <w:r>
        <w:rPr>
          <w:color w:val="231F20"/>
          <w:sz w:val="20"/>
        </w:rPr>
        <w:t>para</w:t>
      </w:r>
      <w:r>
        <w:rPr>
          <w:color w:val="231F20"/>
          <w:spacing w:val="-7"/>
          <w:sz w:val="20"/>
        </w:rPr>
        <w:t> </w:t>
      </w:r>
      <w:r>
        <w:rPr>
          <w:color w:val="231F20"/>
          <w:sz w:val="20"/>
        </w:rPr>
        <w:t>ejercer</w:t>
      </w:r>
      <w:r>
        <w:rPr>
          <w:color w:val="231F20"/>
          <w:spacing w:val="-7"/>
          <w:sz w:val="20"/>
        </w:rPr>
        <w:t> </w:t>
      </w:r>
      <w:r>
        <w:rPr>
          <w:color w:val="231F20"/>
          <w:sz w:val="20"/>
        </w:rPr>
        <w:t>cargos</w:t>
      </w:r>
      <w:r>
        <w:rPr>
          <w:color w:val="231F20"/>
          <w:spacing w:val="-7"/>
          <w:sz w:val="20"/>
        </w:rPr>
        <w:t> </w:t>
      </w:r>
      <w:r>
        <w:rPr>
          <w:color w:val="231F20"/>
          <w:sz w:val="20"/>
        </w:rPr>
        <w:t>públicos</w:t>
      </w:r>
      <w:r>
        <w:rPr>
          <w:color w:val="231F20"/>
          <w:spacing w:val="-7"/>
          <w:sz w:val="20"/>
        </w:rPr>
        <w:t> </w:t>
      </w:r>
      <w:r>
        <w:rPr>
          <w:color w:val="231F20"/>
          <w:sz w:val="20"/>
        </w:rPr>
        <w:t>en</w:t>
      </w:r>
      <w:r>
        <w:rPr>
          <w:color w:val="231F20"/>
          <w:spacing w:val="-7"/>
          <w:sz w:val="20"/>
        </w:rPr>
        <w:t> </w:t>
      </w:r>
      <w:r>
        <w:rPr>
          <w:color w:val="231F20"/>
          <w:sz w:val="20"/>
        </w:rPr>
        <w:t>cualquier</w:t>
      </w:r>
      <w:r>
        <w:rPr>
          <w:color w:val="231F20"/>
          <w:spacing w:val="-7"/>
          <w:sz w:val="20"/>
        </w:rPr>
        <w:t> </w:t>
      </w:r>
      <w:r>
        <w:rPr>
          <w:color w:val="231F20"/>
          <w:sz w:val="20"/>
        </w:rPr>
        <w:t>insti- tución pública federal o local;</w:t>
      </w:r>
    </w:p>
    <w:p>
      <w:pPr>
        <w:pStyle w:val="ListParagraph"/>
        <w:numPr>
          <w:ilvl w:val="1"/>
          <w:numId w:val="20"/>
        </w:numPr>
        <w:tabs>
          <w:tab w:pos="2133" w:val="left" w:leader="none"/>
        </w:tabs>
        <w:spacing w:line="235" w:lineRule="auto" w:before="5" w:after="0"/>
        <w:ind w:left="2133" w:right="346" w:hanging="220"/>
        <w:jc w:val="both"/>
        <w:rPr>
          <w:sz w:val="20"/>
        </w:rPr>
      </w:pPr>
      <w:r>
        <w:rPr>
          <w:color w:val="231F20"/>
          <w:sz w:val="20"/>
        </w:rPr>
        <w:t>En su caso, las publicaciones, certificados, comprobantes con valor curricular u otros documentos que acrediten que el aspirante cuenta con los conocimientos para el desempeño adecuado de sus funciones;</w:t>
      </w:r>
    </w:p>
    <w:p>
      <w:pPr>
        <w:pStyle w:val="ListParagraph"/>
        <w:numPr>
          <w:ilvl w:val="1"/>
          <w:numId w:val="20"/>
        </w:numPr>
        <w:tabs>
          <w:tab w:pos="2133" w:val="left" w:leader="none"/>
        </w:tabs>
        <w:spacing w:line="235" w:lineRule="auto" w:before="2" w:after="0"/>
        <w:ind w:left="2133" w:right="348" w:hanging="160"/>
        <w:jc w:val="both"/>
        <w:rPr>
          <w:sz w:val="20"/>
        </w:rPr>
      </w:pPr>
      <w:r>
        <w:rPr>
          <w:color w:val="231F20"/>
          <w:sz w:val="20"/>
        </w:rPr>
        <w:t>Escrito del solicitante en el que exprese las razones por las que aspira a ser desig- nado como consejero electoral distrital o municipal, y</w:t>
      </w:r>
    </w:p>
    <w:p>
      <w:pPr>
        <w:pStyle w:val="ListParagraph"/>
        <w:numPr>
          <w:ilvl w:val="1"/>
          <w:numId w:val="20"/>
        </w:numPr>
        <w:tabs>
          <w:tab w:pos="2132" w:val="left" w:leader="none"/>
        </w:tabs>
        <w:spacing w:line="242" w:lineRule="exact" w:before="0" w:after="0"/>
        <w:ind w:left="2132" w:right="0" w:hanging="159"/>
        <w:jc w:val="both"/>
        <w:rPr>
          <w:sz w:val="20"/>
        </w:rPr>
      </w:pPr>
      <w:r>
        <w:rPr>
          <w:color w:val="231F20"/>
          <w:sz w:val="20"/>
        </w:rPr>
        <w:t>En</w:t>
      </w:r>
      <w:r>
        <w:rPr>
          <w:color w:val="231F20"/>
          <w:spacing w:val="-4"/>
          <w:sz w:val="20"/>
        </w:rPr>
        <w:t> </w:t>
      </w:r>
      <w:r>
        <w:rPr>
          <w:color w:val="231F20"/>
          <w:sz w:val="20"/>
        </w:rPr>
        <w:t>su</w:t>
      </w:r>
      <w:r>
        <w:rPr>
          <w:color w:val="231F20"/>
          <w:spacing w:val="-4"/>
          <w:sz w:val="20"/>
        </w:rPr>
        <w:t> </w:t>
      </w:r>
      <w:r>
        <w:rPr>
          <w:color w:val="231F20"/>
          <w:sz w:val="20"/>
        </w:rPr>
        <w:t>caso,</w:t>
      </w:r>
      <w:r>
        <w:rPr>
          <w:color w:val="231F20"/>
          <w:spacing w:val="-2"/>
          <w:sz w:val="20"/>
        </w:rPr>
        <w:t> </w:t>
      </w:r>
      <w:r>
        <w:rPr>
          <w:color w:val="231F20"/>
          <w:sz w:val="20"/>
        </w:rPr>
        <w:t>copia</w:t>
      </w:r>
      <w:r>
        <w:rPr>
          <w:color w:val="231F20"/>
          <w:spacing w:val="-4"/>
          <w:sz w:val="20"/>
        </w:rPr>
        <w:t> </w:t>
      </w:r>
      <w:r>
        <w:rPr>
          <w:color w:val="231F20"/>
          <w:sz w:val="20"/>
        </w:rPr>
        <w:t>simple</w:t>
      </w:r>
      <w:r>
        <w:rPr>
          <w:color w:val="231F20"/>
          <w:spacing w:val="-2"/>
          <w:sz w:val="20"/>
        </w:rPr>
        <w:t> </w:t>
      </w:r>
      <w:r>
        <w:rPr>
          <w:color w:val="231F20"/>
          <w:sz w:val="20"/>
        </w:rPr>
        <w:t>del</w:t>
      </w:r>
      <w:r>
        <w:rPr>
          <w:color w:val="231F20"/>
          <w:spacing w:val="-4"/>
          <w:sz w:val="20"/>
        </w:rPr>
        <w:t> </w:t>
      </w:r>
      <w:r>
        <w:rPr>
          <w:color w:val="231F20"/>
          <w:sz w:val="20"/>
        </w:rPr>
        <w:t>título</w:t>
      </w:r>
      <w:r>
        <w:rPr>
          <w:color w:val="231F20"/>
          <w:spacing w:val="-4"/>
          <w:sz w:val="20"/>
        </w:rPr>
        <w:t> </w:t>
      </w:r>
      <w:r>
        <w:rPr>
          <w:color w:val="231F20"/>
          <w:sz w:val="20"/>
        </w:rPr>
        <w:t>y</w:t>
      </w:r>
      <w:r>
        <w:rPr>
          <w:color w:val="231F20"/>
          <w:spacing w:val="-2"/>
          <w:sz w:val="20"/>
        </w:rPr>
        <w:t> </w:t>
      </w:r>
      <w:r>
        <w:rPr>
          <w:color w:val="231F20"/>
          <w:sz w:val="20"/>
        </w:rPr>
        <w:t>cédula</w:t>
      </w:r>
      <w:r>
        <w:rPr>
          <w:color w:val="231F20"/>
          <w:spacing w:val="-4"/>
          <w:sz w:val="20"/>
        </w:rPr>
        <w:t> </w:t>
      </w:r>
      <w:r>
        <w:rPr>
          <w:color w:val="231F20"/>
          <w:spacing w:val="-2"/>
          <w:sz w:val="20"/>
        </w:rPr>
        <w:t>profesional.</w:t>
      </w:r>
    </w:p>
    <w:p>
      <w:pPr>
        <w:spacing w:after="0" w:line="242" w:lineRule="exact"/>
        <w:jc w:val="both"/>
        <w:rPr>
          <w:sz w:val="20"/>
        </w:rPr>
        <w:sectPr>
          <w:pgSz w:w="9640" w:h="12480"/>
          <w:pgMar w:header="0" w:footer="543" w:top="680" w:bottom="740" w:left="0" w:right="500"/>
        </w:sectPr>
      </w:pPr>
    </w:p>
    <w:p>
      <w:pPr>
        <w:pStyle w:val="BodyText"/>
        <w:spacing w:before="20"/>
        <w:ind w:firstLine="0"/>
        <w:jc w:val="left"/>
      </w:pPr>
    </w:p>
    <w:p>
      <w:pPr>
        <w:pStyle w:val="ListParagraph"/>
        <w:numPr>
          <w:ilvl w:val="0"/>
          <w:numId w:val="19"/>
        </w:numPr>
        <w:tabs>
          <w:tab w:pos="1528" w:val="left" w:leader="none"/>
          <w:tab w:pos="1530" w:val="left" w:leader="none"/>
        </w:tabs>
        <w:spacing w:line="232" w:lineRule="auto" w:before="0" w:after="0"/>
        <w:ind w:left="1530" w:right="630" w:hanging="260"/>
        <w:jc w:val="both"/>
        <w:rPr>
          <w:sz w:val="22"/>
        </w:rPr>
      </w:pPr>
      <w:r>
        <w:rPr>
          <w:color w:val="231F20"/>
          <w:sz w:val="22"/>
        </w:rPr>
        <w:t>Cuando las legislaciones locales señalen requisitos adicionales, éstos también deberán aplicarse.</w:t>
      </w:r>
    </w:p>
    <w:p>
      <w:pPr>
        <w:pStyle w:val="ListParagraph"/>
        <w:numPr>
          <w:ilvl w:val="0"/>
          <w:numId w:val="19"/>
        </w:numPr>
        <w:tabs>
          <w:tab w:pos="1528" w:val="left" w:leader="none"/>
          <w:tab w:pos="1530" w:val="left" w:leader="none"/>
        </w:tabs>
        <w:spacing w:line="232" w:lineRule="auto" w:before="259" w:after="0"/>
        <w:ind w:left="1530" w:right="629" w:hanging="260"/>
        <w:jc w:val="both"/>
        <w:rPr>
          <w:sz w:val="22"/>
        </w:rPr>
      </w:pPr>
      <w:r>
        <w:rPr>
          <w:color w:val="231F20"/>
          <w:sz w:val="22"/>
        </w:rPr>
        <w:t>La convocatoria pública deberá difundirse de manera amplia en el ámbito te- rritorial</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entidad</w:t>
      </w:r>
      <w:r>
        <w:rPr>
          <w:color w:val="231F20"/>
          <w:spacing w:val="-5"/>
          <w:sz w:val="22"/>
        </w:rPr>
        <w:t> </w:t>
      </w:r>
      <w:r>
        <w:rPr>
          <w:color w:val="231F20"/>
          <w:sz w:val="22"/>
        </w:rPr>
        <w:t>federativa</w:t>
      </w:r>
      <w:r>
        <w:rPr>
          <w:color w:val="231F20"/>
          <w:spacing w:val="-5"/>
          <w:sz w:val="22"/>
        </w:rPr>
        <w:t> </w:t>
      </w:r>
      <w:r>
        <w:rPr>
          <w:color w:val="231F20"/>
          <w:sz w:val="22"/>
        </w:rPr>
        <w:t>que</w:t>
      </w:r>
      <w:r>
        <w:rPr>
          <w:color w:val="231F20"/>
          <w:spacing w:val="-5"/>
          <w:sz w:val="22"/>
        </w:rPr>
        <w:t> </w:t>
      </w:r>
      <w:r>
        <w:rPr>
          <w:color w:val="231F20"/>
          <w:sz w:val="22"/>
        </w:rPr>
        <w:t>corresponda,</w:t>
      </w:r>
      <w:r>
        <w:rPr>
          <w:color w:val="231F20"/>
          <w:spacing w:val="-5"/>
          <w:sz w:val="22"/>
        </w:rPr>
        <w:t> </w:t>
      </w:r>
      <w:r>
        <w:rPr>
          <w:color w:val="231F20"/>
          <w:sz w:val="22"/>
        </w:rPr>
        <w:t>por</w:t>
      </w:r>
      <w:r>
        <w:rPr>
          <w:color w:val="231F20"/>
          <w:spacing w:val="-5"/>
          <w:sz w:val="22"/>
        </w:rPr>
        <w:t> </w:t>
      </w:r>
      <w:r>
        <w:rPr>
          <w:color w:val="231F20"/>
          <w:sz w:val="22"/>
        </w:rPr>
        <w:t>lo</w:t>
      </w:r>
      <w:r>
        <w:rPr>
          <w:color w:val="231F20"/>
          <w:spacing w:val="-5"/>
          <w:sz w:val="22"/>
        </w:rPr>
        <w:t> </w:t>
      </w:r>
      <w:r>
        <w:rPr>
          <w:color w:val="231F20"/>
          <w:sz w:val="22"/>
        </w:rPr>
        <w:t>menos,</w:t>
      </w:r>
      <w:r>
        <w:rPr>
          <w:color w:val="231F20"/>
          <w:spacing w:val="-5"/>
          <w:sz w:val="22"/>
        </w:rPr>
        <w:t> </w:t>
      </w:r>
      <w:r>
        <w:rPr>
          <w:color w:val="231F20"/>
          <w:sz w:val="22"/>
        </w:rPr>
        <w:t>a</w:t>
      </w:r>
      <w:r>
        <w:rPr>
          <w:color w:val="231F20"/>
          <w:spacing w:val="-5"/>
          <w:sz w:val="22"/>
        </w:rPr>
        <w:t> </w:t>
      </w:r>
      <w:r>
        <w:rPr>
          <w:color w:val="231F20"/>
          <w:sz w:val="22"/>
        </w:rPr>
        <w:t>través</w:t>
      </w:r>
      <w:r>
        <w:rPr>
          <w:color w:val="231F20"/>
          <w:spacing w:val="-5"/>
          <w:sz w:val="22"/>
        </w:rPr>
        <w:t> </w:t>
      </w:r>
      <w:r>
        <w:rPr>
          <w:color w:val="231F20"/>
          <w:sz w:val="22"/>
        </w:rPr>
        <w:t>de</w:t>
      </w:r>
      <w:r>
        <w:rPr>
          <w:color w:val="231F20"/>
          <w:spacing w:val="-5"/>
          <w:sz w:val="22"/>
        </w:rPr>
        <w:t> </w:t>
      </w:r>
      <w:r>
        <w:rPr>
          <w:color w:val="231F20"/>
          <w:sz w:val="22"/>
        </w:rPr>
        <w:t>la página oficial del opl y los estrados de sus oficinas. Asimismo, en universida- des, colegios, organizaciones de la sociedad civil, comunidades y organizacio- nes indígenas y entre líderes de opinión de la entidad, así como en periódicos de circulación local.</w:t>
      </w:r>
    </w:p>
    <w:p>
      <w:pPr>
        <w:pStyle w:val="Heading2"/>
        <w:spacing w:before="232"/>
      </w:pPr>
      <w:r>
        <w:rPr>
          <w:color w:val="231F20"/>
        </w:rPr>
        <w:t>Artículo</w:t>
      </w:r>
      <w:r>
        <w:rPr>
          <w:color w:val="231F20"/>
          <w:spacing w:val="-8"/>
        </w:rPr>
        <w:t> </w:t>
      </w:r>
      <w:r>
        <w:rPr>
          <w:color w:val="231F20"/>
          <w:spacing w:val="-5"/>
        </w:rPr>
        <w:t>22.</w:t>
      </w:r>
    </w:p>
    <w:p>
      <w:pPr>
        <w:pStyle w:val="ListParagraph"/>
        <w:numPr>
          <w:ilvl w:val="0"/>
          <w:numId w:val="21"/>
        </w:numPr>
        <w:tabs>
          <w:tab w:pos="1528" w:val="left" w:leader="none"/>
          <w:tab w:pos="1530" w:val="left" w:leader="none"/>
        </w:tabs>
        <w:spacing w:line="232" w:lineRule="auto" w:before="252" w:after="0"/>
        <w:ind w:left="1530" w:right="630" w:hanging="260"/>
        <w:jc w:val="both"/>
        <w:rPr>
          <w:sz w:val="22"/>
        </w:rPr>
      </w:pPr>
      <w:r>
        <w:rPr>
          <w:color w:val="231F20"/>
          <w:sz w:val="22"/>
        </w:rPr>
        <w:t>Para</w:t>
      </w:r>
      <w:r>
        <w:rPr>
          <w:color w:val="231F20"/>
          <w:spacing w:val="26"/>
          <w:sz w:val="22"/>
        </w:rPr>
        <w:t> </w:t>
      </w:r>
      <w:r>
        <w:rPr>
          <w:color w:val="231F20"/>
          <w:sz w:val="22"/>
        </w:rPr>
        <w:t>la</w:t>
      </w:r>
      <w:r>
        <w:rPr>
          <w:color w:val="231F20"/>
          <w:spacing w:val="27"/>
          <w:sz w:val="22"/>
        </w:rPr>
        <w:t> </w:t>
      </w:r>
      <w:r>
        <w:rPr>
          <w:color w:val="231F20"/>
          <w:sz w:val="22"/>
        </w:rPr>
        <w:t>designación</w:t>
      </w:r>
      <w:r>
        <w:rPr>
          <w:color w:val="231F20"/>
          <w:spacing w:val="27"/>
          <w:sz w:val="22"/>
        </w:rPr>
        <w:t> </w:t>
      </w:r>
      <w:r>
        <w:rPr>
          <w:color w:val="231F20"/>
          <w:sz w:val="22"/>
        </w:rPr>
        <w:t>de</w:t>
      </w:r>
      <w:r>
        <w:rPr>
          <w:color w:val="231F20"/>
          <w:spacing w:val="27"/>
          <w:sz w:val="22"/>
        </w:rPr>
        <w:t> </w:t>
      </w:r>
      <w:r>
        <w:rPr>
          <w:color w:val="231F20"/>
          <w:sz w:val="22"/>
        </w:rPr>
        <w:t>los</w:t>
      </w:r>
      <w:r>
        <w:rPr>
          <w:color w:val="231F20"/>
          <w:spacing w:val="27"/>
          <w:sz w:val="22"/>
        </w:rPr>
        <w:t> </w:t>
      </w:r>
      <w:r>
        <w:rPr>
          <w:color w:val="231F20"/>
          <w:sz w:val="22"/>
        </w:rPr>
        <w:t>consejeros</w:t>
      </w:r>
      <w:r>
        <w:rPr>
          <w:color w:val="231F20"/>
          <w:spacing w:val="27"/>
          <w:sz w:val="22"/>
        </w:rPr>
        <w:t> </w:t>
      </w:r>
      <w:r>
        <w:rPr>
          <w:color w:val="231F20"/>
          <w:sz w:val="22"/>
        </w:rPr>
        <w:t>electorales</w:t>
      </w:r>
      <w:r>
        <w:rPr>
          <w:color w:val="231F20"/>
          <w:spacing w:val="26"/>
          <w:sz w:val="22"/>
        </w:rPr>
        <w:t> </w:t>
      </w:r>
      <w:r>
        <w:rPr>
          <w:color w:val="231F20"/>
          <w:sz w:val="22"/>
        </w:rPr>
        <w:t>de</w:t>
      </w:r>
      <w:r>
        <w:rPr>
          <w:color w:val="231F20"/>
          <w:spacing w:val="27"/>
          <w:sz w:val="22"/>
        </w:rPr>
        <w:t> </w:t>
      </w:r>
      <w:r>
        <w:rPr>
          <w:color w:val="231F20"/>
          <w:sz w:val="22"/>
        </w:rPr>
        <w:t>los</w:t>
      </w:r>
      <w:r>
        <w:rPr>
          <w:color w:val="231F20"/>
          <w:spacing w:val="27"/>
          <w:sz w:val="22"/>
        </w:rPr>
        <w:t> </w:t>
      </w:r>
      <w:r>
        <w:rPr>
          <w:color w:val="231F20"/>
          <w:sz w:val="22"/>
        </w:rPr>
        <w:t>consejos</w:t>
      </w:r>
      <w:r>
        <w:rPr>
          <w:color w:val="231F20"/>
          <w:spacing w:val="27"/>
          <w:sz w:val="22"/>
        </w:rPr>
        <w:t> </w:t>
      </w:r>
      <w:r>
        <w:rPr>
          <w:color w:val="231F20"/>
          <w:sz w:val="22"/>
        </w:rPr>
        <w:t>distritales y municipales de los opl, se tomarán en consideración, como mínimo, los si- guientes criterios orientadores:</w:t>
      </w:r>
    </w:p>
    <w:p>
      <w:pPr>
        <w:pStyle w:val="ListParagraph"/>
        <w:numPr>
          <w:ilvl w:val="1"/>
          <w:numId w:val="21"/>
        </w:numPr>
        <w:tabs>
          <w:tab w:pos="1849" w:val="left" w:leader="none"/>
        </w:tabs>
        <w:spacing w:line="242" w:lineRule="exact" w:before="251" w:after="0"/>
        <w:ind w:left="1849" w:right="0" w:hanging="219"/>
        <w:jc w:val="left"/>
        <w:rPr>
          <w:sz w:val="20"/>
        </w:rPr>
      </w:pPr>
      <w:r>
        <w:rPr>
          <w:color w:val="231F20"/>
          <w:sz w:val="20"/>
        </w:rPr>
        <w:t>Paridad</w:t>
      </w:r>
      <w:r>
        <w:rPr>
          <w:color w:val="231F20"/>
          <w:spacing w:val="-6"/>
          <w:sz w:val="20"/>
        </w:rPr>
        <w:t> </w:t>
      </w:r>
      <w:r>
        <w:rPr>
          <w:color w:val="231F20"/>
          <w:sz w:val="20"/>
        </w:rPr>
        <w:t>de</w:t>
      </w:r>
      <w:r>
        <w:rPr>
          <w:color w:val="231F20"/>
          <w:spacing w:val="-5"/>
          <w:sz w:val="20"/>
        </w:rPr>
        <w:t> </w:t>
      </w:r>
      <w:r>
        <w:rPr>
          <w:color w:val="231F20"/>
          <w:spacing w:val="-2"/>
          <w:sz w:val="20"/>
        </w:rPr>
        <w:t>género;</w:t>
      </w:r>
    </w:p>
    <w:p>
      <w:pPr>
        <w:pStyle w:val="ListParagraph"/>
        <w:numPr>
          <w:ilvl w:val="1"/>
          <w:numId w:val="21"/>
        </w:numPr>
        <w:tabs>
          <w:tab w:pos="1849" w:val="left" w:leader="none"/>
        </w:tabs>
        <w:spacing w:line="240" w:lineRule="exact" w:before="0" w:after="0"/>
        <w:ind w:left="1849" w:right="0" w:hanging="219"/>
        <w:jc w:val="left"/>
        <w:rPr>
          <w:sz w:val="20"/>
        </w:rPr>
      </w:pPr>
      <w:r>
        <w:rPr>
          <w:color w:val="231F20"/>
          <w:sz w:val="20"/>
        </w:rPr>
        <w:t>Pluralidad</w:t>
      </w:r>
      <w:r>
        <w:rPr>
          <w:color w:val="231F20"/>
          <w:spacing w:val="-5"/>
          <w:sz w:val="20"/>
        </w:rPr>
        <w:t> </w:t>
      </w:r>
      <w:r>
        <w:rPr>
          <w:color w:val="231F20"/>
          <w:sz w:val="20"/>
        </w:rPr>
        <w:t>cultural</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pacing w:val="-2"/>
          <w:sz w:val="20"/>
        </w:rPr>
        <w:t>entidad;</w:t>
      </w:r>
    </w:p>
    <w:p>
      <w:pPr>
        <w:pStyle w:val="ListParagraph"/>
        <w:numPr>
          <w:ilvl w:val="1"/>
          <w:numId w:val="21"/>
        </w:numPr>
        <w:tabs>
          <w:tab w:pos="1849" w:val="left" w:leader="none"/>
        </w:tabs>
        <w:spacing w:line="240" w:lineRule="exact" w:before="0" w:after="0"/>
        <w:ind w:left="1849" w:right="0" w:hanging="199"/>
        <w:jc w:val="left"/>
        <w:rPr>
          <w:sz w:val="20"/>
        </w:rPr>
      </w:pPr>
      <w:r>
        <w:rPr>
          <w:color w:val="231F20"/>
          <w:sz w:val="20"/>
        </w:rPr>
        <w:t>Participación</w:t>
      </w:r>
      <w:r>
        <w:rPr>
          <w:color w:val="231F20"/>
          <w:spacing w:val="-12"/>
          <w:sz w:val="20"/>
        </w:rPr>
        <w:t> </w:t>
      </w:r>
      <w:r>
        <w:rPr>
          <w:color w:val="231F20"/>
          <w:sz w:val="20"/>
        </w:rPr>
        <w:t>comunitaria</w:t>
      </w:r>
      <w:r>
        <w:rPr>
          <w:color w:val="231F20"/>
          <w:spacing w:val="-11"/>
          <w:sz w:val="20"/>
        </w:rPr>
        <w:t> </w:t>
      </w:r>
      <w:r>
        <w:rPr>
          <w:color w:val="231F20"/>
          <w:sz w:val="20"/>
        </w:rPr>
        <w:t>o</w:t>
      </w:r>
      <w:r>
        <w:rPr>
          <w:color w:val="231F20"/>
          <w:spacing w:val="-11"/>
          <w:sz w:val="20"/>
        </w:rPr>
        <w:t> </w:t>
      </w:r>
      <w:r>
        <w:rPr>
          <w:color w:val="231F20"/>
          <w:spacing w:val="-2"/>
          <w:sz w:val="20"/>
        </w:rPr>
        <w:t>ciudadana;</w:t>
      </w:r>
    </w:p>
    <w:p>
      <w:pPr>
        <w:pStyle w:val="ListParagraph"/>
        <w:numPr>
          <w:ilvl w:val="1"/>
          <w:numId w:val="21"/>
        </w:numPr>
        <w:tabs>
          <w:tab w:pos="1849" w:val="left" w:leader="none"/>
        </w:tabs>
        <w:spacing w:line="240" w:lineRule="exact" w:before="0" w:after="0"/>
        <w:ind w:left="1849" w:right="0" w:hanging="219"/>
        <w:jc w:val="left"/>
        <w:rPr>
          <w:sz w:val="20"/>
        </w:rPr>
      </w:pPr>
      <w:r>
        <w:rPr>
          <w:color w:val="231F20"/>
          <w:sz w:val="20"/>
        </w:rPr>
        <w:t>Prestigio</w:t>
      </w:r>
      <w:r>
        <w:rPr>
          <w:color w:val="231F20"/>
          <w:spacing w:val="-7"/>
          <w:sz w:val="20"/>
        </w:rPr>
        <w:t> </w:t>
      </w:r>
      <w:r>
        <w:rPr>
          <w:color w:val="231F20"/>
          <w:sz w:val="20"/>
        </w:rPr>
        <w:t>público</w:t>
      </w:r>
      <w:r>
        <w:rPr>
          <w:color w:val="231F20"/>
          <w:spacing w:val="-6"/>
          <w:sz w:val="20"/>
        </w:rPr>
        <w:t> </w:t>
      </w:r>
      <w:r>
        <w:rPr>
          <w:color w:val="231F20"/>
          <w:sz w:val="20"/>
        </w:rPr>
        <w:t>y</w:t>
      </w:r>
      <w:r>
        <w:rPr>
          <w:color w:val="231F20"/>
          <w:spacing w:val="-6"/>
          <w:sz w:val="20"/>
        </w:rPr>
        <w:t> </w:t>
      </w:r>
      <w:r>
        <w:rPr>
          <w:color w:val="231F20"/>
          <w:spacing w:val="-2"/>
          <w:sz w:val="20"/>
        </w:rPr>
        <w:t>profesional;</w:t>
      </w:r>
    </w:p>
    <w:p>
      <w:pPr>
        <w:pStyle w:val="ListParagraph"/>
        <w:numPr>
          <w:ilvl w:val="1"/>
          <w:numId w:val="21"/>
        </w:numPr>
        <w:tabs>
          <w:tab w:pos="1849" w:val="left" w:leader="none"/>
        </w:tabs>
        <w:spacing w:line="240" w:lineRule="exact" w:before="0" w:after="0"/>
        <w:ind w:left="1849" w:right="0" w:hanging="219"/>
        <w:jc w:val="left"/>
        <w:rPr>
          <w:sz w:val="20"/>
        </w:rPr>
      </w:pPr>
      <w:r>
        <w:rPr>
          <w:color w:val="231F20"/>
          <w:spacing w:val="-2"/>
          <w:sz w:val="20"/>
        </w:rPr>
        <w:t>Compromiso</w:t>
      </w:r>
      <w:r>
        <w:rPr>
          <w:color w:val="231F20"/>
          <w:spacing w:val="9"/>
          <w:sz w:val="20"/>
        </w:rPr>
        <w:t> </w:t>
      </w:r>
      <w:r>
        <w:rPr>
          <w:color w:val="231F20"/>
          <w:spacing w:val="-2"/>
          <w:sz w:val="20"/>
        </w:rPr>
        <w:t>democrático,</w:t>
      </w:r>
      <w:r>
        <w:rPr>
          <w:color w:val="231F20"/>
          <w:spacing w:val="12"/>
          <w:sz w:val="20"/>
        </w:rPr>
        <w:t> </w:t>
      </w:r>
      <w:r>
        <w:rPr>
          <w:color w:val="231F20"/>
          <w:spacing w:val="-10"/>
          <w:sz w:val="20"/>
        </w:rPr>
        <w:t>y</w:t>
      </w:r>
    </w:p>
    <w:p>
      <w:pPr>
        <w:pStyle w:val="ListParagraph"/>
        <w:numPr>
          <w:ilvl w:val="1"/>
          <w:numId w:val="21"/>
        </w:numPr>
        <w:tabs>
          <w:tab w:pos="1848" w:val="left" w:leader="none"/>
        </w:tabs>
        <w:spacing w:line="242" w:lineRule="exact" w:before="0" w:after="0"/>
        <w:ind w:left="1848" w:right="0" w:hanging="178"/>
        <w:jc w:val="left"/>
        <w:rPr>
          <w:sz w:val="20"/>
        </w:rPr>
      </w:pPr>
      <w:r>
        <w:rPr>
          <w:color w:val="231F20"/>
          <w:sz w:val="20"/>
        </w:rPr>
        <w:t>Conocimiento</w:t>
      </w:r>
      <w:r>
        <w:rPr>
          <w:color w:val="231F20"/>
          <w:spacing w:val="-6"/>
          <w:sz w:val="20"/>
        </w:rPr>
        <w:t> </w:t>
      </w:r>
      <w:r>
        <w:rPr>
          <w:color w:val="231F20"/>
          <w:sz w:val="20"/>
        </w:rPr>
        <w:t>de</w:t>
      </w:r>
      <w:r>
        <w:rPr>
          <w:color w:val="231F20"/>
          <w:spacing w:val="-5"/>
          <w:sz w:val="20"/>
        </w:rPr>
        <w:t> </w:t>
      </w:r>
      <w:r>
        <w:rPr>
          <w:color w:val="231F20"/>
          <w:sz w:val="20"/>
        </w:rPr>
        <w:t>la</w:t>
      </w:r>
      <w:r>
        <w:rPr>
          <w:color w:val="231F20"/>
          <w:spacing w:val="-5"/>
          <w:sz w:val="20"/>
        </w:rPr>
        <w:t> </w:t>
      </w:r>
      <w:r>
        <w:rPr>
          <w:color w:val="231F20"/>
          <w:sz w:val="20"/>
        </w:rPr>
        <w:t>materia</w:t>
      </w:r>
      <w:r>
        <w:rPr>
          <w:color w:val="231F20"/>
          <w:spacing w:val="-5"/>
          <w:sz w:val="20"/>
        </w:rPr>
        <w:t> </w:t>
      </w:r>
      <w:r>
        <w:rPr>
          <w:color w:val="231F20"/>
          <w:spacing w:val="-2"/>
          <w:sz w:val="20"/>
        </w:rPr>
        <w:t>electoral.</w:t>
      </w:r>
    </w:p>
    <w:p>
      <w:pPr>
        <w:pStyle w:val="BodyText"/>
        <w:spacing w:before="19"/>
        <w:ind w:firstLine="0"/>
        <w:jc w:val="left"/>
        <w:rPr>
          <w:sz w:val="20"/>
        </w:rPr>
      </w:pPr>
    </w:p>
    <w:p>
      <w:pPr>
        <w:pStyle w:val="ListParagraph"/>
        <w:numPr>
          <w:ilvl w:val="0"/>
          <w:numId w:val="21"/>
        </w:numPr>
        <w:tabs>
          <w:tab w:pos="1528" w:val="left" w:leader="none"/>
          <w:tab w:pos="1530" w:val="left" w:leader="none"/>
        </w:tabs>
        <w:spacing w:line="232" w:lineRule="auto" w:before="0" w:after="0"/>
        <w:ind w:left="1530" w:right="630" w:hanging="260"/>
        <w:jc w:val="both"/>
        <w:rPr>
          <w:sz w:val="22"/>
        </w:rPr>
      </w:pPr>
      <w:r>
        <w:rPr>
          <w:color w:val="231F20"/>
          <w:sz w:val="22"/>
        </w:rPr>
        <w:t>En</w:t>
      </w:r>
      <w:r>
        <w:rPr>
          <w:color w:val="231F20"/>
          <w:spacing w:val="-3"/>
          <w:sz w:val="22"/>
        </w:rPr>
        <w:t> </w:t>
      </w:r>
      <w:r>
        <w:rPr>
          <w:color w:val="231F20"/>
          <w:sz w:val="22"/>
        </w:rPr>
        <w:t>la</w:t>
      </w:r>
      <w:r>
        <w:rPr>
          <w:color w:val="231F20"/>
          <w:spacing w:val="-3"/>
          <w:sz w:val="22"/>
        </w:rPr>
        <w:t> </w:t>
      </w:r>
      <w:r>
        <w:rPr>
          <w:color w:val="231F20"/>
          <w:sz w:val="22"/>
        </w:rPr>
        <w:t>valoración</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criterios</w:t>
      </w:r>
      <w:r>
        <w:rPr>
          <w:color w:val="231F20"/>
          <w:spacing w:val="-3"/>
          <w:sz w:val="22"/>
        </w:rPr>
        <w:t> </w:t>
      </w:r>
      <w:r>
        <w:rPr>
          <w:color w:val="231F20"/>
          <w:sz w:val="22"/>
        </w:rPr>
        <w:t>señalados,</w:t>
      </w:r>
      <w:r>
        <w:rPr>
          <w:color w:val="231F20"/>
          <w:spacing w:val="-2"/>
          <w:sz w:val="22"/>
        </w:rPr>
        <w:t> </w:t>
      </w:r>
      <w:r>
        <w:rPr>
          <w:color w:val="231F20"/>
          <w:sz w:val="22"/>
        </w:rPr>
        <w:t>se</w:t>
      </w:r>
      <w:r>
        <w:rPr>
          <w:color w:val="231F20"/>
          <w:spacing w:val="-3"/>
          <w:sz w:val="22"/>
        </w:rPr>
        <w:t> </w:t>
      </w:r>
      <w:r>
        <w:rPr>
          <w:color w:val="231F20"/>
          <w:sz w:val="22"/>
        </w:rPr>
        <w:t>estará</w:t>
      </w:r>
      <w:r>
        <w:rPr>
          <w:color w:val="231F20"/>
          <w:spacing w:val="-3"/>
          <w:sz w:val="22"/>
        </w:rPr>
        <w:t> </w:t>
      </w:r>
      <w:r>
        <w:rPr>
          <w:color w:val="231F20"/>
          <w:sz w:val="22"/>
        </w:rPr>
        <w:t>a</w:t>
      </w:r>
      <w:r>
        <w:rPr>
          <w:color w:val="231F20"/>
          <w:spacing w:val="-3"/>
          <w:sz w:val="22"/>
        </w:rPr>
        <w:t> </w:t>
      </w:r>
      <w:r>
        <w:rPr>
          <w:color w:val="231F20"/>
          <w:sz w:val="22"/>
        </w:rPr>
        <w:t>lo</w:t>
      </w:r>
      <w:r>
        <w:rPr>
          <w:color w:val="231F20"/>
          <w:spacing w:val="-2"/>
          <w:sz w:val="22"/>
        </w:rPr>
        <w:t> </w:t>
      </w:r>
      <w:r>
        <w:rPr>
          <w:color w:val="231F20"/>
          <w:sz w:val="22"/>
        </w:rPr>
        <w:t>previsto</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artículo 9, numeral 3 de este Reglamento.</w:t>
      </w:r>
    </w:p>
    <w:p>
      <w:pPr>
        <w:pStyle w:val="ListParagraph"/>
        <w:numPr>
          <w:ilvl w:val="0"/>
          <w:numId w:val="21"/>
        </w:numPr>
        <w:tabs>
          <w:tab w:pos="1528" w:val="left" w:leader="none"/>
          <w:tab w:pos="1530" w:val="left" w:leader="none"/>
        </w:tabs>
        <w:spacing w:line="232" w:lineRule="auto" w:before="259" w:after="0"/>
        <w:ind w:left="1530" w:right="631" w:hanging="260"/>
        <w:jc w:val="both"/>
        <w:rPr>
          <w:sz w:val="22"/>
        </w:rPr>
      </w:pPr>
      <w:r>
        <w:rPr>
          <w:color w:val="231F20"/>
          <w:sz w:val="22"/>
        </w:rPr>
        <w:t>El</w:t>
      </w:r>
      <w:r>
        <w:rPr>
          <w:color w:val="231F20"/>
          <w:spacing w:val="-13"/>
          <w:sz w:val="22"/>
        </w:rPr>
        <w:t> </w:t>
      </w:r>
      <w:r>
        <w:rPr>
          <w:color w:val="231F20"/>
          <w:sz w:val="22"/>
        </w:rPr>
        <w:t>procedimiento</w:t>
      </w:r>
      <w:r>
        <w:rPr>
          <w:color w:val="231F20"/>
          <w:spacing w:val="-12"/>
          <w:sz w:val="22"/>
        </w:rPr>
        <w:t> </w:t>
      </w:r>
      <w:r>
        <w:rPr>
          <w:color w:val="231F20"/>
          <w:sz w:val="22"/>
        </w:rPr>
        <w:t>de</w:t>
      </w:r>
      <w:r>
        <w:rPr>
          <w:color w:val="231F20"/>
          <w:spacing w:val="-13"/>
          <w:sz w:val="22"/>
        </w:rPr>
        <w:t> </w:t>
      </w:r>
      <w:r>
        <w:rPr>
          <w:color w:val="231F20"/>
          <w:sz w:val="22"/>
        </w:rPr>
        <w:t>designación</w:t>
      </w:r>
      <w:r>
        <w:rPr>
          <w:color w:val="231F20"/>
          <w:spacing w:val="-12"/>
          <w:sz w:val="22"/>
        </w:rPr>
        <w:t> </w:t>
      </w:r>
      <w:r>
        <w:rPr>
          <w:color w:val="231F20"/>
          <w:sz w:val="22"/>
        </w:rPr>
        <w:t>de</w:t>
      </w:r>
      <w:r>
        <w:rPr>
          <w:color w:val="231F20"/>
          <w:spacing w:val="-13"/>
          <w:sz w:val="22"/>
        </w:rPr>
        <w:t> </w:t>
      </w:r>
      <w:r>
        <w:rPr>
          <w:color w:val="231F20"/>
          <w:sz w:val="22"/>
        </w:rPr>
        <w:t>consejeros</w:t>
      </w:r>
      <w:r>
        <w:rPr>
          <w:color w:val="231F20"/>
          <w:spacing w:val="-12"/>
          <w:sz w:val="22"/>
        </w:rPr>
        <w:t> </w:t>
      </w:r>
      <w:r>
        <w:rPr>
          <w:color w:val="231F20"/>
          <w:sz w:val="22"/>
        </w:rPr>
        <w:t>distritales</w:t>
      </w:r>
      <w:r>
        <w:rPr>
          <w:color w:val="231F20"/>
          <w:spacing w:val="-13"/>
          <w:sz w:val="22"/>
        </w:rPr>
        <w:t> </w:t>
      </w:r>
      <w:r>
        <w:rPr>
          <w:color w:val="231F20"/>
          <w:sz w:val="22"/>
        </w:rPr>
        <w:t>y</w:t>
      </w:r>
      <w:r>
        <w:rPr>
          <w:color w:val="231F20"/>
          <w:spacing w:val="-12"/>
          <w:sz w:val="22"/>
        </w:rPr>
        <w:t> </w:t>
      </w:r>
      <w:r>
        <w:rPr>
          <w:color w:val="231F20"/>
          <w:sz w:val="22"/>
        </w:rPr>
        <w:t>municipales</w:t>
      </w:r>
      <w:r>
        <w:rPr>
          <w:color w:val="231F20"/>
          <w:spacing w:val="-12"/>
          <w:sz w:val="22"/>
        </w:rPr>
        <w:t> </w:t>
      </w:r>
      <w:r>
        <w:rPr>
          <w:color w:val="231F20"/>
          <w:sz w:val="22"/>
        </w:rPr>
        <w:t>deberá ajustarse al principio de máxima publicidad.</w:t>
      </w:r>
    </w:p>
    <w:p>
      <w:pPr>
        <w:pStyle w:val="ListParagraph"/>
        <w:numPr>
          <w:ilvl w:val="0"/>
          <w:numId w:val="21"/>
        </w:numPr>
        <w:tabs>
          <w:tab w:pos="1528" w:val="left" w:leader="none"/>
          <w:tab w:pos="1530" w:val="left" w:leader="none"/>
        </w:tabs>
        <w:spacing w:line="232" w:lineRule="auto" w:before="259" w:after="0"/>
        <w:ind w:left="1530" w:right="631" w:hanging="260"/>
        <w:jc w:val="both"/>
        <w:rPr>
          <w:sz w:val="22"/>
        </w:rPr>
      </w:pPr>
      <w:r>
        <w:rPr>
          <w:color w:val="231F20"/>
          <w:sz w:val="22"/>
        </w:rPr>
        <w:t>El</w:t>
      </w:r>
      <w:r>
        <w:rPr>
          <w:color w:val="231F20"/>
          <w:spacing w:val="-2"/>
          <w:sz w:val="22"/>
        </w:rPr>
        <w:t> </w:t>
      </w:r>
      <w:r>
        <w:rPr>
          <w:color w:val="231F20"/>
          <w:sz w:val="22"/>
        </w:rPr>
        <w:t>acuerdo</w:t>
      </w:r>
      <w:r>
        <w:rPr>
          <w:color w:val="231F20"/>
          <w:spacing w:val="-2"/>
          <w:sz w:val="22"/>
        </w:rPr>
        <w:t> </w:t>
      </w:r>
      <w:r>
        <w:rPr>
          <w:color w:val="231F20"/>
          <w:sz w:val="22"/>
        </w:rPr>
        <w:t>de</w:t>
      </w:r>
      <w:r>
        <w:rPr>
          <w:color w:val="231F20"/>
          <w:spacing w:val="-2"/>
          <w:sz w:val="22"/>
        </w:rPr>
        <w:t> </w:t>
      </w:r>
      <w:r>
        <w:rPr>
          <w:color w:val="231F20"/>
          <w:sz w:val="22"/>
        </w:rPr>
        <w:t>designación</w:t>
      </w:r>
      <w:r>
        <w:rPr>
          <w:color w:val="231F20"/>
          <w:spacing w:val="-1"/>
          <w:sz w:val="22"/>
        </w:rPr>
        <w:t> </w:t>
      </w:r>
      <w:r>
        <w:rPr>
          <w:color w:val="231F20"/>
          <w:sz w:val="22"/>
        </w:rPr>
        <w:t>correspondiente,</w:t>
      </w:r>
      <w:r>
        <w:rPr>
          <w:color w:val="231F20"/>
          <w:spacing w:val="-2"/>
          <w:sz w:val="22"/>
        </w:rPr>
        <w:t> </w:t>
      </w:r>
      <w:r>
        <w:rPr>
          <w:color w:val="231F20"/>
          <w:sz w:val="22"/>
        </w:rPr>
        <w:t>deberá</w:t>
      </w:r>
      <w:r>
        <w:rPr>
          <w:color w:val="231F20"/>
          <w:spacing w:val="-2"/>
          <w:sz w:val="22"/>
        </w:rPr>
        <w:t> </w:t>
      </w:r>
      <w:r>
        <w:rPr>
          <w:color w:val="231F20"/>
          <w:sz w:val="22"/>
        </w:rPr>
        <w:t>acompañarse</w:t>
      </w:r>
      <w:r>
        <w:rPr>
          <w:color w:val="231F20"/>
          <w:spacing w:val="-2"/>
          <w:sz w:val="22"/>
        </w:rPr>
        <w:t> </w:t>
      </w:r>
      <w:r>
        <w:rPr>
          <w:color w:val="231F20"/>
          <w:sz w:val="22"/>
        </w:rPr>
        <w:t>de</w:t>
      </w:r>
      <w:r>
        <w:rPr>
          <w:color w:val="231F20"/>
          <w:spacing w:val="-2"/>
          <w:sz w:val="22"/>
        </w:rPr>
        <w:t> </w:t>
      </w:r>
      <w:r>
        <w:rPr>
          <w:color w:val="231F20"/>
          <w:sz w:val="22"/>
        </w:rPr>
        <w:t>un</w:t>
      </w:r>
      <w:r>
        <w:rPr>
          <w:color w:val="231F20"/>
          <w:spacing w:val="-2"/>
          <w:sz w:val="22"/>
        </w:rPr>
        <w:t> </w:t>
      </w:r>
      <w:r>
        <w:rPr>
          <w:color w:val="231F20"/>
          <w:sz w:val="22"/>
        </w:rPr>
        <w:t>dicta- men</w:t>
      </w:r>
      <w:r>
        <w:rPr>
          <w:color w:val="231F20"/>
          <w:spacing w:val="-6"/>
          <w:sz w:val="22"/>
        </w:rPr>
        <w:t> </w:t>
      </w:r>
      <w:r>
        <w:rPr>
          <w:color w:val="231F20"/>
          <w:sz w:val="22"/>
        </w:rPr>
        <w:t>mediante</w:t>
      </w:r>
      <w:r>
        <w:rPr>
          <w:color w:val="231F20"/>
          <w:spacing w:val="-6"/>
          <w:sz w:val="22"/>
        </w:rPr>
        <w:t> </w:t>
      </w:r>
      <w:r>
        <w:rPr>
          <w:color w:val="231F20"/>
          <w:sz w:val="22"/>
        </w:rPr>
        <w:t>el</w:t>
      </w:r>
      <w:r>
        <w:rPr>
          <w:color w:val="231F20"/>
          <w:spacing w:val="-6"/>
          <w:sz w:val="22"/>
        </w:rPr>
        <w:t> </w:t>
      </w:r>
      <w:r>
        <w:rPr>
          <w:color w:val="231F20"/>
          <w:sz w:val="22"/>
        </w:rPr>
        <w:t>cual</w:t>
      </w:r>
      <w:r>
        <w:rPr>
          <w:color w:val="231F20"/>
          <w:spacing w:val="-6"/>
          <w:sz w:val="22"/>
        </w:rPr>
        <w:t> </w:t>
      </w:r>
      <w:r>
        <w:rPr>
          <w:color w:val="231F20"/>
          <w:sz w:val="22"/>
        </w:rPr>
        <w:t>se</w:t>
      </w:r>
      <w:r>
        <w:rPr>
          <w:color w:val="231F20"/>
          <w:spacing w:val="-6"/>
          <w:sz w:val="22"/>
        </w:rPr>
        <w:t> </w:t>
      </w:r>
      <w:r>
        <w:rPr>
          <w:color w:val="231F20"/>
          <w:sz w:val="22"/>
        </w:rPr>
        <w:t>pondere</w:t>
      </w:r>
      <w:r>
        <w:rPr>
          <w:color w:val="231F20"/>
          <w:spacing w:val="-6"/>
          <w:sz w:val="22"/>
        </w:rPr>
        <w:t> </w:t>
      </w:r>
      <w:r>
        <w:rPr>
          <w:color w:val="231F20"/>
          <w:sz w:val="22"/>
        </w:rPr>
        <w:t>la</w:t>
      </w:r>
      <w:r>
        <w:rPr>
          <w:color w:val="231F20"/>
          <w:spacing w:val="-6"/>
          <w:sz w:val="22"/>
        </w:rPr>
        <w:t> </w:t>
      </w:r>
      <w:r>
        <w:rPr>
          <w:color w:val="231F20"/>
          <w:sz w:val="22"/>
        </w:rPr>
        <w:t>valoración</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requisitos</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conjunto del consejo distrital o municipal como órgano colegiado.</w:t>
      </w:r>
    </w:p>
    <w:p>
      <w:pPr>
        <w:pStyle w:val="ListParagraph"/>
        <w:numPr>
          <w:ilvl w:val="0"/>
          <w:numId w:val="21"/>
        </w:numPr>
        <w:tabs>
          <w:tab w:pos="1528" w:val="left" w:leader="none"/>
          <w:tab w:pos="1530" w:val="left" w:leader="none"/>
        </w:tabs>
        <w:spacing w:line="232" w:lineRule="auto" w:before="259" w:after="0"/>
        <w:ind w:left="1530" w:right="629" w:hanging="260"/>
        <w:jc w:val="both"/>
        <w:rPr>
          <w:sz w:val="22"/>
        </w:rPr>
      </w:pPr>
      <w:r>
        <w:rPr>
          <w:color w:val="231F20"/>
          <w:sz w:val="22"/>
        </w:rPr>
        <w:t>La</w:t>
      </w:r>
      <w:r>
        <w:rPr>
          <w:color w:val="231F20"/>
          <w:spacing w:val="-10"/>
          <w:sz w:val="22"/>
        </w:rPr>
        <w:t> </w:t>
      </w:r>
      <w:r>
        <w:rPr>
          <w:color w:val="231F20"/>
          <w:sz w:val="22"/>
        </w:rPr>
        <w:t>designación</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consejeros</w:t>
      </w:r>
      <w:r>
        <w:rPr>
          <w:color w:val="231F20"/>
          <w:spacing w:val="-10"/>
          <w:sz w:val="22"/>
        </w:rPr>
        <w:t> </w:t>
      </w:r>
      <w:r>
        <w:rPr>
          <w:color w:val="231F20"/>
          <w:sz w:val="22"/>
        </w:rPr>
        <w:t>deberá</w:t>
      </w:r>
      <w:r>
        <w:rPr>
          <w:color w:val="231F20"/>
          <w:spacing w:val="-10"/>
          <w:sz w:val="22"/>
        </w:rPr>
        <w:t> </w:t>
      </w:r>
      <w:r>
        <w:rPr>
          <w:color w:val="231F20"/>
          <w:sz w:val="22"/>
        </w:rPr>
        <w:t>ser</w:t>
      </w:r>
      <w:r>
        <w:rPr>
          <w:color w:val="231F20"/>
          <w:spacing w:val="-10"/>
          <w:sz w:val="22"/>
        </w:rPr>
        <w:t> </w:t>
      </w:r>
      <w:r>
        <w:rPr>
          <w:color w:val="231F20"/>
          <w:sz w:val="22"/>
        </w:rPr>
        <w:t>aprobada</w:t>
      </w:r>
      <w:r>
        <w:rPr>
          <w:color w:val="231F20"/>
          <w:spacing w:val="-9"/>
          <w:sz w:val="22"/>
        </w:rPr>
        <w:t> </w:t>
      </w:r>
      <w:r>
        <w:rPr>
          <w:color w:val="231F20"/>
          <w:sz w:val="22"/>
        </w:rPr>
        <w:t>por</w:t>
      </w:r>
      <w:r>
        <w:rPr>
          <w:color w:val="231F20"/>
          <w:spacing w:val="-10"/>
          <w:sz w:val="22"/>
        </w:rPr>
        <w:t> </w:t>
      </w:r>
      <w:r>
        <w:rPr>
          <w:color w:val="231F20"/>
          <w:sz w:val="22"/>
        </w:rPr>
        <w:t>al</w:t>
      </w:r>
      <w:r>
        <w:rPr>
          <w:color w:val="231F20"/>
          <w:spacing w:val="-10"/>
          <w:sz w:val="22"/>
        </w:rPr>
        <w:t> </w:t>
      </w:r>
      <w:r>
        <w:rPr>
          <w:color w:val="231F20"/>
          <w:sz w:val="22"/>
        </w:rPr>
        <w:t>menos</w:t>
      </w:r>
      <w:r>
        <w:rPr>
          <w:color w:val="231F20"/>
          <w:spacing w:val="-10"/>
          <w:sz w:val="22"/>
        </w:rPr>
        <w:t> </w:t>
      </w:r>
      <w:r>
        <w:rPr>
          <w:color w:val="231F20"/>
          <w:sz w:val="22"/>
        </w:rPr>
        <w:t>con</w:t>
      </w:r>
      <w:r>
        <w:rPr>
          <w:color w:val="231F20"/>
          <w:spacing w:val="-10"/>
          <w:sz w:val="22"/>
        </w:rPr>
        <w:t> </w:t>
      </w:r>
      <w:r>
        <w:rPr>
          <w:color w:val="231F20"/>
          <w:sz w:val="22"/>
        </w:rPr>
        <w:t>el</w:t>
      </w:r>
      <w:r>
        <w:rPr>
          <w:color w:val="231F20"/>
          <w:spacing w:val="-10"/>
          <w:sz w:val="22"/>
        </w:rPr>
        <w:t> </w:t>
      </w:r>
      <w:r>
        <w:rPr>
          <w:color w:val="231F20"/>
          <w:sz w:val="22"/>
        </w:rPr>
        <w:t>voto de</w:t>
      </w:r>
      <w:r>
        <w:rPr>
          <w:color w:val="231F20"/>
          <w:spacing w:val="-13"/>
          <w:sz w:val="22"/>
        </w:rPr>
        <w:t> </w:t>
      </w:r>
      <w:r>
        <w:rPr>
          <w:color w:val="231F20"/>
          <w:sz w:val="22"/>
        </w:rPr>
        <w:t>cinco</w:t>
      </w:r>
      <w:r>
        <w:rPr>
          <w:color w:val="231F20"/>
          <w:spacing w:val="-12"/>
          <w:sz w:val="22"/>
        </w:rPr>
        <w:t> </w:t>
      </w:r>
      <w:r>
        <w:rPr>
          <w:color w:val="231F20"/>
          <w:sz w:val="22"/>
        </w:rPr>
        <w:t>consejeros</w:t>
      </w:r>
      <w:r>
        <w:rPr>
          <w:color w:val="231F20"/>
          <w:spacing w:val="-13"/>
          <w:sz w:val="22"/>
        </w:rPr>
        <w:t> </w:t>
      </w:r>
      <w:r>
        <w:rPr>
          <w:color w:val="231F20"/>
          <w:sz w:val="22"/>
        </w:rPr>
        <w:t>electorales</w:t>
      </w:r>
      <w:r>
        <w:rPr>
          <w:color w:val="231F20"/>
          <w:spacing w:val="-12"/>
          <w:sz w:val="22"/>
        </w:rPr>
        <w:t> </w:t>
      </w:r>
      <w:r>
        <w:rPr>
          <w:color w:val="231F20"/>
          <w:sz w:val="22"/>
        </w:rPr>
        <w:t>del</w:t>
      </w:r>
      <w:r>
        <w:rPr>
          <w:color w:val="231F20"/>
          <w:spacing w:val="-13"/>
          <w:sz w:val="22"/>
        </w:rPr>
        <w:t> </w:t>
      </w:r>
      <w:r>
        <w:rPr>
          <w:color w:val="231F20"/>
          <w:sz w:val="22"/>
        </w:rPr>
        <w:t>Órgano</w:t>
      </w:r>
      <w:r>
        <w:rPr>
          <w:color w:val="231F20"/>
          <w:spacing w:val="-12"/>
          <w:sz w:val="22"/>
        </w:rPr>
        <w:t> </w:t>
      </w:r>
      <w:r>
        <w:rPr>
          <w:color w:val="231F20"/>
          <w:sz w:val="22"/>
        </w:rPr>
        <w:t>Superior</w:t>
      </w:r>
      <w:r>
        <w:rPr>
          <w:color w:val="231F20"/>
          <w:spacing w:val="-13"/>
          <w:sz w:val="22"/>
        </w:rPr>
        <w:t> </w:t>
      </w:r>
      <w:r>
        <w:rPr>
          <w:color w:val="231F20"/>
          <w:sz w:val="22"/>
        </w:rPr>
        <w:t>de</w:t>
      </w:r>
      <w:r>
        <w:rPr>
          <w:color w:val="231F20"/>
          <w:spacing w:val="-12"/>
          <w:sz w:val="22"/>
        </w:rPr>
        <w:t> </w:t>
      </w:r>
      <w:r>
        <w:rPr>
          <w:color w:val="231F20"/>
          <w:sz w:val="22"/>
        </w:rPr>
        <w:t>Dirección.</w:t>
      </w:r>
      <w:r>
        <w:rPr>
          <w:color w:val="231F20"/>
          <w:spacing w:val="-12"/>
          <w:sz w:val="22"/>
        </w:rPr>
        <w:t> </w:t>
      </w:r>
      <w:r>
        <w:rPr>
          <w:color w:val="231F20"/>
          <w:sz w:val="22"/>
        </w:rPr>
        <w:t>Si</w:t>
      </w:r>
      <w:r>
        <w:rPr>
          <w:color w:val="231F20"/>
          <w:spacing w:val="-13"/>
          <w:sz w:val="22"/>
        </w:rPr>
        <w:t> </w:t>
      </w:r>
      <w:r>
        <w:rPr>
          <w:color w:val="231F20"/>
          <w:sz w:val="22"/>
        </w:rPr>
        <w:t>no</w:t>
      </w:r>
      <w:r>
        <w:rPr>
          <w:color w:val="231F20"/>
          <w:spacing w:val="-12"/>
          <w:sz w:val="22"/>
        </w:rPr>
        <w:t> </w:t>
      </w:r>
      <w:r>
        <w:rPr>
          <w:color w:val="231F20"/>
          <w:sz w:val="22"/>
        </w:rPr>
        <w:t>se</w:t>
      </w:r>
      <w:r>
        <w:rPr>
          <w:color w:val="231F20"/>
          <w:spacing w:val="-13"/>
          <w:sz w:val="22"/>
        </w:rPr>
        <w:t> </w:t>
      </w:r>
      <w:r>
        <w:rPr>
          <w:color w:val="231F20"/>
          <w:sz w:val="22"/>
        </w:rPr>
        <w:t>apro- bara la designación de alguna persona, la instancia que corresponda deberá presentar</w:t>
      </w:r>
      <w:r>
        <w:rPr>
          <w:color w:val="231F20"/>
          <w:spacing w:val="-3"/>
          <w:sz w:val="22"/>
        </w:rPr>
        <w:t> </w:t>
      </w:r>
      <w:r>
        <w:rPr>
          <w:color w:val="231F20"/>
          <w:sz w:val="22"/>
        </w:rPr>
        <w:t>una</w:t>
      </w:r>
      <w:r>
        <w:rPr>
          <w:color w:val="231F20"/>
          <w:spacing w:val="-3"/>
          <w:sz w:val="22"/>
        </w:rPr>
        <w:t> </w:t>
      </w:r>
      <w:r>
        <w:rPr>
          <w:color w:val="231F20"/>
          <w:sz w:val="22"/>
        </w:rPr>
        <w:t>nueva</w:t>
      </w:r>
      <w:r>
        <w:rPr>
          <w:color w:val="231F20"/>
          <w:spacing w:val="-3"/>
          <w:sz w:val="22"/>
        </w:rPr>
        <w:t> </w:t>
      </w:r>
      <w:r>
        <w:rPr>
          <w:color w:val="231F20"/>
          <w:sz w:val="22"/>
        </w:rPr>
        <w:t>propuesta,</w:t>
      </w:r>
      <w:r>
        <w:rPr>
          <w:color w:val="231F20"/>
          <w:spacing w:val="-3"/>
          <w:sz w:val="22"/>
        </w:rPr>
        <w:t> </w:t>
      </w:r>
      <w:r>
        <w:rPr>
          <w:color w:val="231F20"/>
          <w:sz w:val="22"/>
        </w:rPr>
        <w:t>de</w:t>
      </w:r>
      <w:r>
        <w:rPr>
          <w:color w:val="231F20"/>
          <w:spacing w:val="-3"/>
          <w:sz w:val="22"/>
        </w:rPr>
        <w:t> </w:t>
      </w:r>
      <w:r>
        <w:rPr>
          <w:color w:val="231F20"/>
          <w:sz w:val="22"/>
        </w:rPr>
        <w:t>entre</w:t>
      </w:r>
      <w:r>
        <w:rPr>
          <w:color w:val="231F20"/>
          <w:spacing w:val="-3"/>
          <w:sz w:val="22"/>
        </w:rPr>
        <w:t> </w:t>
      </w:r>
      <w:r>
        <w:rPr>
          <w:color w:val="231F20"/>
          <w:sz w:val="22"/>
        </w:rPr>
        <w:t>aquellos</w:t>
      </w:r>
      <w:r>
        <w:rPr>
          <w:color w:val="231F20"/>
          <w:spacing w:val="-3"/>
          <w:sz w:val="22"/>
        </w:rPr>
        <w:t> </w:t>
      </w:r>
      <w:r>
        <w:rPr>
          <w:color w:val="231F20"/>
          <w:sz w:val="22"/>
        </w:rPr>
        <w:t>aspirantes</w:t>
      </w:r>
      <w:r>
        <w:rPr>
          <w:color w:val="231F20"/>
          <w:spacing w:val="-3"/>
          <w:sz w:val="22"/>
        </w:rPr>
        <w:t> </w:t>
      </w:r>
      <w:r>
        <w:rPr>
          <w:color w:val="231F20"/>
          <w:sz w:val="22"/>
        </w:rPr>
        <w:t>que</w:t>
      </w:r>
      <w:r>
        <w:rPr>
          <w:color w:val="231F20"/>
          <w:spacing w:val="-3"/>
          <w:sz w:val="22"/>
        </w:rPr>
        <w:t> </w:t>
      </w:r>
      <w:r>
        <w:rPr>
          <w:color w:val="231F20"/>
          <w:sz w:val="22"/>
        </w:rPr>
        <w:t>hayan</w:t>
      </w:r>
      <w:r>
        <w:rPr>
          <w:color w:val="231F20"/>
          <w:spacing w:val="-3"/>
          <w:sz w:val="22"/>
        </w:rPr>
        <w:t> </w:t>
      </w:r>
      <w:r>
        <w:rPr>
          <w:color w:val="231F20"/>
          <w:sz w:val="22"/>
        </w:rPr>
        <w:t>apro- bado cada una de las etapas del procedimiento.</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5"/>
        </w:rPr>
        <w:t>23.</w:t>
      </w:r>
    </w:p>
    <w:p>
      <w:pPr>
        <w:pStyle w:val="ListParagraph"/>
        <w:numPr>
          <w:ilvl w:val="0"/>
          <w:numId w:val="22"/>
        </w:numPr>
        <w:tabs>
          <w:tab w:pos="1811" w:val="left" w:leader="none"/>
          <w:tab w:pos="1813" w:val="left" w:leader="none"/>
        </w:tabs>
        <w:spacing w:line="232" w:lineRule="auto" w:before="253" w:after="0"/>
        <w:ind w:left="1813" w:right="348" w:hanging="260"/>
        <w:jc w:val="both"/>
        <w:rPr>
          <w:sz w:val="22"/>
        </w:rPr>
      </w:pPr>
      <w:r>
        <w:rPr>
          <w:color w:val="231F20"/>
          <w:sz w:val="22"/>
        </w:rPr>
        <w:t>El resguardo de toda la documentación relativa al procedimiento regulado en este apartado, corresponderá al Órgano Superior de Dirección del opl corres- </w:t>
      </w:r>
      <w:r>
        <w:rPr>
          <w:color w:val="231F20"/>
          <w:spacing w:val="-2"/>
          <w:sz w:val="22"/>
        </w:rPr>
        <w:t>pondiente.</w:t>
      </w:r>
    </w:p>
    <w:p>
      <w:pPr>
        <w:pStyle w:val="ListParagraph"/>
        <w:numPr>
          <w:ilvl w:val="0"/>
          <w:numId w:val="22"/>
        </w:numPr>
        <w:tabs>
          <w:tab w:pos="1811" w:val="left" w:leader="none"/>
          <w:tab w:pos="1813" w:val="left" w:leader="none"/>
        </w:tabs>
        <w:spacing w:line="232" w:lineRule="auto" w:before="258" w:after="0"/>
        <w:ind w:left="1813" w:right="348" w:hanging="260"/>
        <w:jc w:val="both"/>
        <w:rPr>
          <w:sz w:val="22"/>
        </w:rPr>
      </w:pPr>
      <w:r>
        <w:rPr>
          <w:color w:val="231F20"/>
          <w:sz w:val="22"/>
        </w:rPr>
        <w:t>Todos los documentos relacionados con el procedimiento de designación de </w:t>
      </w:r>
      <w:r>
        <w:rPr>
          <w:color w:val="231F20"/>
          <w:spacing w:val="-2"/>
          <w:sz w:val="22"/>
        </w:rPr>
        <w:t>consejeros</w:t>
      </w:r>
      <w:r>
        <w:rPr>
          <w:color w:val="231F20"/>
          <w:spacing w:val="-3"/>
          <w:sz w:val="22"/>
        </w:rPr>
        <w:t> </w:t>
      </w:r>
      <w:r>
        <w:rPr>
          <w:color w:val="231F20"/>
          <w:spacing w:val="-2"/>
          <w:sz w:val="22"/>
        </w:rPr>
        <w:t>electorales</w:t>
      </w:r>
      <w:r>
        <w:rPr>
          <w:color w:val="231F20"/>
          <w:spacing w:val="-3"/>
          <w:sz w:val="22"/>
        </w:rPr>
        <w:t> </w:t>
      </w:r>
      <w:r>
        <w:rPr>
          <w:color w:val="231F20"/>
          <w:spacing w:val="-2"/>
          <w:sz w:val="22"/>
        </w:rPr>
        <w:t>distritales</w:t>
      </w:r>
      <w:r>
        <w:rPr>
          <w:color w:val="231F20"/>
          <w:spacing w:val="-3"/>
          <w:sz w:val="22"/>
        </w:rPr>
        <w:t> </w:t>
      </w:r>
      <w:r>
        <w:rPr>
          <w:color w:val="231F20"/>
          <w:spacing w:val="-2"/>
          <w:sz w:val="22"/>
        </w:rPr>
        <w:t>y</w:t>
      </w:r>
      <w:r>
        <w:rPr>
          <w:color w:val="231F20"/>
          <w:spacing w:val="-3"/>
          <w:sz w:val="22"/>
        </w:rPr>
        <w:t> </w:t>
      </w:r>
      <w:r>
        <w:rPr>
          <w:color w:val="231F20"/>
          <w:spacing w:val="-2"/>
          <w:sz w:val="22"/>
        </w:rPr>
        <w:t>municipales</w:t>
      </w:r>
      <w:r>
        <w:rPr>
          <w:color w:val="231F20"/>
          <w:spacing w:val="-3"/>
          <w:sz w:val="22"/>
        </w:rPr>
        <w:t> </w:t>
      </w:r>
      <w:r>
        <w:rPr>
          <w:color w:val="231F20"/>
          <w:spacing w:val="-2"/>
          <w:sz w:val="22"/>
        </w:rPr>
        <w:t>de</w:t>
      </w:r>
      <w:r>
        <w:rPr>
          <w:color w:val="231F20"/>
          <w:spacing w:val="-3"/>
          <w:sz w:val="22"/>
        </w:rPr>
        <w:t> </w:t>
      </w:r>
      <w:r>
        <w:rPr>
          <w:color w:val="231F20"/>
          <w:spacing w:val="-2"/>
          <w:sz w:val="22"/>
        </w:rPr>
        <w:t>los</w:t>
      </w:r>
      <w:r>
        <w:rPr>
          <w:color w:val="231F20"/>
          <w:spacing w:val="-4"/>
          <w:sz w:val="22"/>
        </w:rPr>
        <w:t> </w:t>
      </w:r>
      <w:r>
        <w:rPr>
          <w:color w:val="231F20"/>
          <w:spacing w:val="-2"/>
          <w:sz w:val="22"/>
        </w:rPr>
        <w:t>opl</w:t>
      </w:r>
      <w:r>
        <w:rPr>
          <w:color w:val="231F20"/>
          <w:spacing w:val="-3"/>
          <w:sz w:val="22"/>
        </w:rPr>
        <w:t> </w:t>
      </w:r>
      <w:r>
        <w:rPr>
          <w:color w:val="231F20"/>
          <w:spacing w:val="-2"/>
          <w:sz w:val="22"/>
        </w:rPr>
        <w:t>serán</w:t>
      </w:r>
      <w:r>
        <w:rPr>
          <w:color w:val="231F20"/>
          <w:spacing w:val="-3"/>
          <w:sz w:val="22"/>
        </w:rPr>
        <w:t> </w:t>
      </w:r>
      <w:r>
        <w:rPr>
          <w:color w:val="231F20"/>
          <w:spacing w:val="-2"/>
          <w:sz w:val="22"/>
        </w:rPr>
        <w:t>públicos,</w:t>
      </w:r>
      <w:r>
        <w:rPr>
          <w:color w:val="231F20"/>
          <w:spacing w:val="-3"/>
          <w:sz w:val="22"/>
        </w:rPr>
        <w:t> </w:t>
      </w:r>
      <w:r>
        <w:rPr>
          <w:color w:val="231F20"/>
          <w:spacing w:val="-2"/>
          <w:sz w:val="22"/>
        </w:rPr>
        <w:t>garan- </w:t>
      </w:r>
      <w:r>
        <w:rPr>
          <w:color w:val="231F20"/>
          <w:sz w:val="22"/>
        </w:rPr>
        <w:t>tizando</w:t>
      </w:r>
      <w:r>
        <w:rPr>
          <w:color w:val="231F20"/>
          <w:spacing w:val="-6"/>
          <w:sz w:val="22"/>
        </w:rPr>
        <w:t> </w:t>
      </w:r>
      <w:r>
        <w:rPr>
          <w:color w:val="231F20"/>
          <w:sz w:val="22"/>
        </w:rPr>
        <w:t>en</w:t>
      </w:r>
      <w:r>
        <w:rPr>
          <w:color w:val="231F20"/>
          <w:spacing w:val="-7"/>
          <w:sz w:val="22"/>
        </w:rPr>
        <w:t> </w:t>
      </w:r>
      <w:r>
        <w:rPr>
          <w:color w:val="231F20"/>
          <w:sz w:val="22"/>
        </w:rPr>
        <w:t>todo</w:t>
      </w:r>
      <w:r>
        <w:rPr>
          <w:color w:val="231F20"/>
          <w:spacing w:val="-6"/>
          <w:sz w:val="22"/>
        </w:rPr>
        <w:t> </w:t>
      </w:r>
      <w:r>
        <w:rPr>
          <w:color w:val="231F20"/>
          <w:sz w:val="22"/>
        </w:rPr>
        <w:t>momento</w:t>
      </w:r>
      <w:r>
        <w:rPr>
          <w:color w:val="231F20"/>
          <w:spacing w:val="-7"/>
          <w:sz w:val="22"/>
        </w:rPr>
        <w:t> </w:t>
      </w:r>
      <w:r>
        <w:rPr>
          <w:color w:val="231F20"/>
          <w:sz w:val="22"/>
        </w:rPr>
        <w:t>la</w:t>
      </w:r>
      <w:r>
        <w:rPr>
          <w:color w:val="231F20"/>
          <w:spacing w:val="-6"/>
          <w:sz w:val="22"/>
        </w:rPr>
        <w:t> </w:t>
      </w:r>
      <w:r>
        <w:rPr>
          <w:color w:val="231F20"/>
          <w:sz w:val="22"/>
        </w:rPr>
        <w:t>protección</w:t>
      </w:r>
      <w:r>
        <w:rPr>
          <w:color w:val="231F20"/>
          <w:spacing w:val="-7"/>
          <w:sz w:val="22"/>
        </w:rPr>
        <w:t> </w:t>
      </w:r>
      <w:r>
        <w:rPr>
          <w:color w:val="231F20"/>
          <w:sz w:val="22"/>
        </w:rPr>
        <w:t>de</w:t>
      </w:r>
      <w:r>
        <w:rPr>
          <w:color w:val="231F20"/>
          <w:spacing w:val="-6"/>
          <w:sz w:val="22"/>
        </w:rPr>
        <w:t> </w:t>
      </w:r>
      <w:r>
        <w:rPr>
          <w:color w:val="231F20"/>
          <w:sz w:val="22"/>
        </w:rPr>
        <w:t>datos</w:t>
      </w:r>
      <w:r>
        <w:rPr>
          <w:color w:val="231F20"/>
          <w:spacing w:val="-7"/>
          <w:sz w:val="22"/>
        </w:rPr>
        <w:t> </w:t>
      </w:r>
      <w:r>
        <w:rPr>
          <w:color w:val="231F20"/>
          <w:sz w:val="22"/>
        </w:rPr>
        <w:t>personales</w:t>
      </w:r>
      <w:r>
        <w:rPr>
          <w:color w:val="231F20"/>
          <w:spacing w:val="-6"/>
          <w:sz w:val="22"/>
        </w:rPr>
        <w:t> </w:t>
      </w:r>
      <w:r>
        <w:rPr>
          <w:color w:val="231F20"/>
          <w:sz w:val="22"/>
        </w:rPr>
        <w:t>de</w:t>
      </w:r>
      <w:r>
        <w:rPr>
          <w:color w:val="231F20"/>
          <w:spacing w:val="-7"/>
          <w:sz w:val="22"/>
        </w:rPr>
        <w:t> </w:t>
      </w:r>
      <w:r>
        <w:rPr>
          <w:color w:val="231F20"/>
          <w:sz w:val="22"/>
        </w:rPr>
        <w:t>los</w:t>
      </w:r>
      <w:r>
        <w:rPr>
          <w:color w:val="231F20"/>
          <w:spacing w:val="-6"/>
          <w:sz w:val="22"/>
        </w:rPr>
        <w:t> </w:t>
      </w:r>
      <w:r>
        <w:rPr>
          <w:color w:val="231F20"/>
          <w:sz w:val="22"/>
        </w:rPr>
        <w:t>aspirantes.</w:t>
      </w:r>
    </w:p>
    <w:p>
      <w:pPr>
        <w:spacing w:line="276" w:lineRule="exact" w:before="233"/>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10"/>
          <w:sz w:val="24"/>
        </w:rPr>
        <w:t>Tercera</w:t>
      </w:r>
    </w:p>
    <w:p>
      <w:pPr>
        <w:spacing w:line="213" w:lineRule="auto" w:before="9"/>
        <w:ind w:left="2265" w:right="1478" w:firstLine="0"/>
        <w:jc w:val="center"/>
        <w:rPr>
          <w:b/>
          <w:sz w:val="24"/>
        </w:rPr>
      </w:pPr>
      <w:r>
        <w:rPr>
          <w:b/>
          <w:color w:val="58595B"/>
          <w:sz w:val="24"/>
        </w:rPr>
        <w:t>Procedimiento</w:t>
      </w:r>
      <w:r>
        <w:rPr>
          <w:b/>
          <w:color w:val="58595B"/>
          <w:spacing w:val="-11"/>
          <w:sz w:val="24"/>
        </w:rPr>
        <w:t> </w:t>
      </w:r>
      <w:r>
        <w:rPr>
          <w:b/>
          <w:color w:val="58595B"/>
          <w:sz w:val="24"/>
        </w:rPr>
        <w:t>de</w:t>
      </w:r>
      <w:r>
        <w:rPr>
          <w:b/>
          <w:color w:val="58595B"/>
          <w:spacing w:val="-11"/>
          <w:sz w:val="24"/>
        </w:rPr>
        <w:t> </w:t>
      </w:r>
      <w:r>
        <w:rPr>
          <w:b/>
          <w:color w:val="58595B"/>
          <w:sz w:val="24"/>
        </w:rPr>
        <w:t>designación</w:t>
      </w:r>
      <w:r>
        <w:rPr>
          <w:b/>
          <w:color w:val="58595B"/>
          <w:spacing w:val="-11"/>
          <w:sz w:val="24"/>
        </w:rPr>
        <w:t> </w:t>
      </w:r>
      <w:r>
        <w:rPr>
          <w:b/>
          <w:color w:val="58595B"/>
          <w:sz w:val="24"/>
        </w:rPr>
        <w:t>del</w:t>
      </w:r>
      <w:r>
        <w:rPr>
          <w:b/>
          <w:color w:val="58595B"/>
          <w:spacing w:val="-11"/>
          <w:sz w:val="24"/>
        </w:rPr>
        <w:t> </w:t>
      </w:r>
      <w:r>
        <w:rPr>
          <w:b/>
          <w:color w:val="58595B"/>
          <w:sz w:val="24"/>
        </w:rPr>
        <w:t>Secretario</w:t>
      </w:r>
      <w:r>
        <w:rPr>
          <w:b/>
          <w:color w:val="58595B"/>
          <w:spacing w:val="-11"/>
          <w:sz w:val="24"/>
        </w:rPr>
        <w:t> </w:t>
      </w:r>
      <w:r>
        <w:rPr>
          <w:b/>
          <w:color w:val="58595B"/>
          <w:sz w:val="24"/>
        </w:rPr>
        <w:t>Ejecutivo y de los Titulares de las Áreas Ejecutivas de Dirección y Unidades Técnicas de los opl</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5"/>
          <w:sz w:val="24"/>
        </w:rPr>
        <w:t>24.</w:t>
      </w:r>
    </w:p>
    <w:p>
      <w:pPr>
        <w:pStyle w:val="ListParagraph"/>
        <w:numPr>
          <w:ilvl w:val="0"/>
          <w:numId w:val="23"/>
        </w:numPr>
        <w:tabs>
          <w:tab w:pos="1811" w:val="left" w:leader="none"/>
          <w:tab w:pos="1813" w:val="left" w:leader="none"/>
        </w:tabs>
        <w:spacing w:line="232" w:lineRule="auto" w:before="252" w:after="0"/>
        <w:ind w:left="1813" w:right="345" w:hanging="260"/>
        <w:jc w:val="both"/>
        <w:rPr>
          <w:sz w:val="22"/>
        </w:rPr>
      </w:pPr>
      <w:r>
        <w:rPr>
          <w:color w:val="231F20"/>
          <w:sz w:val="22"/>
        </w:rPr>
        <w:t>Para</w:t>
      </w:r>
      <w:r>
        <w:rPr>
          <w:color w:val="231F20"/>
          <w:spacing w:val="-3"/>
          <w:sz w:val="22"/>
        </w:rPr>
        <w:t> </w:t>
      </w:r>
      <w:r>
        <w:rPr>
          <w:color w:val="231F20"/>
          <w:sz w:val="22"/>
        </w:rPr>
        <w:t>la</w:t>
      </w:r>
      <w:r>
        <w:rPr>
          <w:color w:val="231F20"/>
          <w:spacing w:val="-3"/>
          <w:sz w:val="22"/>
        </w:rPr>
        <w:t> </w:t>
      </w:r>
      <w:r>
        <w:rPr>
          <w:color w:val="231F20"/>
          <w:sz w:val="22"/>
        </w:rPr>
        <w:t>designación</w:t>
      </w:r>
      <w:r>
        <w:rPr>
          <w:color w:val="231F20"/>
          <w:spacing w:val="-3"/>
          <w:sz w:val="22"/>
        </w:rPr>
        <w:t> </w:t>
      </w:r>
      <w:r>
        <w:rPr>
          <w:color w:val="231F20"/>
          <w:sz w:val="22"/>
        </w:rPr>
        <w:t>de</w:t>
      </w:r>
      <w:r>
        <w:rPr>
          <w:color w:val="231F20"/>
          <w:spacing w:val="-3"/>
          <w:sz w:val="22"/>
        </w:rPr>
        <w:t> </w:t>
      </w:r>
      <w:r>
        <w:rPr>
          <w:color w:val="231F20"/>
          <w:sz w:val="22"/>
        </w:rPr>
        <w:t>cada</w:t>
      </w:r>
      <w:r>
        <w:rPr>
          <w:color w:val="231F20"/>
          <w:spacing w:val="-3"/>
          <w:sz w:val="22"/>
        </w:rPr>
        <w:t> </w:t>
      </w:r>
      <w:r>
        <w:rPr>
          <w:color w:val="231F20"/>
          <w:sz w:val="22"/>
        </w:rPr>
        <w:t>uno</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funcionarios</w:t>
      </w:r>
      <w:r>
        <w:rPr>
          <w:color w:val="231F20"/>
          <w:spacing w:val="-2"/>
          <w:sz w:val="22"/>
        </w:rPr>
        <w:t> </w:t>
      </w:r>
      <w:r>
        <w:rPr>
          <w:color w:val="231F20"/>
          <w:sz w:val="22"/>
        </w:rPr>
        <w:t>a</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refiere</w:t>
      </w:r>
      <w:r>
        <w:rPr>
          <w:color w:val="231F20"/>
          <w:spacing w:val="-3"/>
          <w:sz w:val="22"/>
        </w:rPr>
        <w:t> </w:t>
      </w:r>
      <w:r>
        <w:rPr>
          <w:color w:val="231F20"/>
          <w:sz w:val="22"/>
        </w:rPr>
        <w:t>este</w:t>
      </w:r>
      <w:r>
        <w:rPr>
          <w:color w:val="231F20"/>
          <w:spacing w:val="-3"/>
          <w:sz w:val="22"/>
        </w:rPr>
        <w:t> </w:t>
      </w:r>
      <w:r>
        <w:rPr>
          <w:color w:val="231F20"/>
          <w:sz w:val="22"/>
        </w:rPr>
        <w:t>apar- tado,</w:t>
      </w:r>
      <w:r>
        <w:rPr>
          <w:color w:val="231F20"/>
          <w:spacing w:val="-8"/>
          <w:sz w:val="22"/>
        </w:rPr>
        <w:t> </w:t>
      </w:r>
      <w:r>
        <w:rPr>
          <w:color w:val="231F20"/>
          <w:sz w:val="22"/>
        </w:rPr>
        <w:t>el</w:t>
      </w:r>
      <w:r>
        <w:rPr>
          <w:color w:val="231F20"/>
          <w:spacing w:val="-8"/>
          <w:sz w:val="22"/>
        </w:rPr>
        <w:t> </w:t>
      </w:r>
      <w:r>
        <w:rPr>
          <w:color w:val="231F20"/>
          <w:sz w:val="22"/>
        </w:rPr>
        <w:t>Consejero</w:t>
      </w:r>
      <w:r>
        <w:rPr>
          <w:color w:val="231F20"/>
          <w:spacing w:val="-9"/>
          <w:sz w:val="22"/>
        </w:rPr>
        <w:t> </w:t>
      </w:r>
      <w:r>
        <w:rPr>
          <w:color w:val="231F20"/>
          <w:sz w:val="22"/>
        </w:rPr>
        <w:t>Presidente</w:t>
      </w:r>
      <w:r>
        <w:rPr>
          <w:color w:val="231F20"/>
          <w:spacing w:val="-8"/>
          <w:sz w:val="22"/>
        </w:rPr>
        <w:t> </w:t>
      </w:r>
      <w:r>
        <w:rPr>
          <w:color w:val="231F20"/>
          <w:sz w:val="22"/>
        </w:rPr>
        <w:t>del</w:t>
      </w:r>
      <w:r>
        <w:rPr>
          <w:color w:val="231F20"/>
          <w:spacing w:val="-8"/>
          <w:sz w:val="22"/>
        </w:rPr>
        <w:t> </w:t>
      </w:r>
      <w:r>
        <w:rPr>
          <w:color w:val="231F20"/>
          <w:sz w:val="22"/>
        </w:rPr>
        <w:t>opl</w:t>
      </w:r>
      <w:r>
        <w:rPr>
          <w:color w:val="231F20"/>
          <w:spacing w:val="-8"/>
          <w:sz w:val="22"/>
        </w:rPr>
        <w:t> </w:t>
      </w:r>
      <w:r>
        <w:rPr>
          <w:color w:val="231F20"/>
          <w:sz w:val="22"/>
        </w:rPr>
        <w:t>correspondiente,</w:t>
      </w:r>
      <w:r>
        <w:rPr>
          <w:color w:val="231F20"/>
          <w:spacing w:val="-9"/>
          <w:sz w:val="22"/>
        </w:rPr>
        <w:t> </w:t>
      </w:r>
      <w:r>
        <w:rPr>
          <w:color w:val="231F20"/>
          <w:sz w:val="22"/>
        </w:rPr>
        <w:t>deberá</w:t>
      </w:r>
      <w:r>
        <w:rPr>
          <w:color w:val="231F20"/>
          <w:spacing w:val="-9"/>
          <w:sz w:val="22"/>
        </w:rPr>
        <w:t> </w:t>
      </w:r>
      <w:r>
        <w:rPr>
          <w:color w:val="231F20"/>
          <w:sz w:val="22"/>
        </w:rPr>
        <w:t>presentar</w:t>
      </w:r>
      <w:r>
        <w:rPr>
          <w:color w:val="231F20"/>
          <w:spacing w:val="-9"/>
          <w:sz w:val="22"/>
        </w:rPr>
        <w:t> </w:t>
      </w:r>
      <w:r>
        <w:rPr>
          <w:color w:val="231F20"/>
          <w:sz w:val="22"/>
        </w:rPr>
        <w:t>al</w:t>
      </w:r>
      <w:r>
        <w:rPr>
          <w:color w:val="231F20"/>
          <w:spacing w:val="-9"/>
          <w:sz w:val="22"/>
        </w:rPr>
        <w:t> </w:t>
      </w:r>
      <w:r>
        <w:rPr>
          <w:color w:val="231F20"/>
          <w:sz w:val="22"/>
        </w:rPr>
        <w:t>Ór- gano Superior de Dirección propuesta de la persona que ocupará el cargo, la cual deberá cumplir, al menos, los siguientes requisitos:</w:t>
      </w:r>
    </w:p>
    <w:p>
      <w:pPr>
        <w:pStyle w:val="BodyText"/>
        <w:spacing w:before="2"/>
        <w:ind w:firstLine="0"/>
        <w:jc w:val="left"/>
      </w:pPr>
    </w:p>
    <w:p>
      <w:pPr>
        <w:pStyle w:val="ListParagraph"/>
        <w:numPr>
          <w:ilvl w:val="1"/>
          <w:numId w:val="23"/>
        </w:numPr>
        <w:tabs>
          <w:tab w:pos="2133" w:val="left" w:leader="none"/>
        </w:tabs>
        <w:spacing w:line="254" w:lineRule="auto" w:before="0" w:after="0"/>
        <w:ind w:left="2133" w:right="348" w:hanging="220"/>
        <w:jc w:val="left"/>
        <w:rPr>
          <w:sz w:val="20"/>
        </w:rPr>
      </w:pPr>
      <w:r>
        <w:rPr>
          <w:color w:val="231F20"/>
          <w:sz w:val="20"/>
        </w:rPr>
        <w:t>Ser</w:t>
      </w:r>
      <w:r>
        <w:rPr>
          <w:color w:val="231F20"/>
          <w:spacing w:val="-3"/>
          <w:sz w:val="20"/>
        </w:rPr>
        <w:t> </w:t>
      </w:r>
      <w:r>
        <w:rPr>
          <w:color w:val="231F20"/>
          <w:sz w:val="20"/>
        </w:rPr>
        <w:t>ciudadano</w:t>
      </w:r>
      <w:r>
        <w:rPr>
          <w:color w:val="231F20"/>
          <w:spacing w:val="-2"/>
          <w:sz w:val="20"/>
        </w:rPr>
        <w:t> </w:t>
      </w:r>
      <w:r>
        <w:rPr>
          <w:color w:val="231F20"/>
          <w:sz w:val="20"/>
        </w:rPr>
        <w:t>mexicano</w:t>
      </w:r>
      <w:r>
        <w:rPr>
          <w:color w:val="231F20"/>
          <w:spacing w:val="-2"/>
          <w:sz w:val="20"/>
        </w:rPr>
        <w:t> </w:t>
      </w:r>
      <w:r>
        <w:rPr>
          <w:color w:val="231F20"/>
          <w:sz w:val="20"/>
        </w:rPr>
        <w:t>y</w:t>
      </w:r>
      <w:r>
        <w:rPr>
          <w:color w:val="231F20"/>
          <w:spacing w:val="-3"/>
          <w:sz w:val="20"/>
        </w:rPr>
        <w:t> </w:t>
      </w:r>
      <w:r>
        <w:rPr>
          <w:color w:val="231F20"/>
          <w:sz w:val="20"/>
        </w:rPr>
        <w:t>estar</w:t>
      </w:r>
      <w:r>
        <w:rPr>
          <w:color w:val="231F20"/>
          <w:spacing w:val="-3"/>
          <w:sz w:val="20"/>
        </w:rPr>
        <w:t> </w:t>
      </w:r>
      <w:r>
        <w:rPr>
          <w:color w:val="231F20"/>
          <w:sz w:val="20"/>
        </w:rPr>
        <w:t>en</w:t>
      </w:r>
      <w:r>
        <w:rPr>
          <w:color w:val="231F20"/>
          <w:spacing w:val="-3"/>
          <w:sz w:val="20"/>
        </w:rPr>
        <w:t> </w:t>
      </w:r>
      <w:r>
        <w:rPr>
          <w:color w:val="231F20"/>
          <w:sz w:val="20"/>
        </w:rPr>
        <w:t>pleno</w:t>
      </w:r>
      <w:r>
        <w:rPr>
          <w:color w:val="231F20"/>
          <w:spacing w:val="-2"/>
          <w:sz w:val="20"/>
        </w:rPr>
        <w:t> </w:t>
      </w:r>
      <w:r>
        <w:rPr>
          <w:color w:val="231F20"/>
          <w:sz w:val="20"/>
        </w:rPr>
        <w:t>goce</w:t>
      </w:r>
      <w:r>
        <w:rPr>
          <w:color w:val="231F20"/>
          <w:spacing w:val="-2"/>
          <w:sz w:val="20"/>
        </w:rPr>
        <w:t> </w:t>
      </w:r>
      <w:r>
        <w:rPr>
          <w:color w:val="231F20"/>
          <w:sz w:val="20"/>
        </w:rPr>
        <w:t>y</w:t>
      </w:r>
      <w:r>
        <w:rPr>
          <w:color w:val="231F20"/>
          <w:spacing w:val="-3"/>
          <w:sz w:val="20"/>
        </w:rPr>
        <w:t> </w:t>
      </w:r>
      <w:r>
        <w:rPr>
          <w:color w:val="231F20"/>
          <w:sz w:val="20"/>
        </w:rPr>
        <w:t>ejercicio</w:t>
      </w:r>
      <w:r>
        <w:rPr>
          <w:color w:val="231F20"/>
          <w:spacing w:val="-2"/>
          <w:sz w:val="20"/>
        </w:rPr>
        <w:t> </w:t>
      </w:r>
      <w:r>
        <w:rPr>
          <w:color w:val="231F20"/>
          <w:sz w:val="20"/>
        </w:rPr>
        <w:t>de</w:t>
      </w:r>
      <w:r>
        <w:rPr>
          <w:color w:val="231F20"/>
          <w:spacing w:val="-2"/>
          <w:sz w:val="20"/>
        </w:rPr>
        <w:t> </w:t>
      </w:r>
      <w:r>
        <w:rPr>
          <w:color w:val="231F20"/>
          <w:sz w:val="20"/>
        </w:rPr>
        <w:t>sus</w:t>
      </w:r>
      <w:r>
        <w:rPr>
          <w:color w:val="231F20"/>
          <w:spacing w:val="-2"/>
          <w:sz w:val="20"/>
        </w:rPr>
        <w:t> </w:t>
      </w:r>
      <w:r>
        <w:rPr>
          <w:color w:val="231F20"/>
          <w:sz w:val="20"/>
        </w:rPr>
        <w:t>derechos</w:t>
      </w:r>
      <w:r>
        <w:rPr>
          <w:color w:val="231F20"/>
          <w:spacing w:val="-3"/>
          <w:sz w:val="20"/>
        </w:rPr>
        <w:t> </w:t>
      </w:r>
      <w:r>
        <w:rPr>
          <w:color w:val="231F20"/>
          <w:sz w:val="20"/>
        </w:rPr>
        <w:t>civiles</w:t>
      </w:r>
      <w:r>
        <w:rPr>
          <w:color w:val="231F20"/>
          <w:spacing w:val="-2"/>
          <w:sz w:val="20"/>
        </w:rPr>
        <w:t> </w:t>
      </w:r>
      <w:r>
        <w:rPr>
          <w:color w:val="231F20"/>
          <w:sz w:val="20"/>
        </w:rPr>
        <w:t>y </w:t>
      </w:r>
      <w:r>
        <w:rPr>
          <w:color w:val="231F20"/>
          <w:spacing w:val="-2"/>
          <w:sz w:val="20"/>
        </w:rPr>
        <w:t>políticos;</w:t>
      </w:r>
    </w:p>
    <w:p>
      <w:pPr>
        <w:pStyle w:val="ListParagraph"/>
        <w:numPr>
          <w:ilvl w:val="1"/>
          <w:numId w:val="23"/>
        </w:numPr>
        <w:tabs>
          <w:tab w:pos="2125" w:val="left" w:leader="none"/>
          <w:tab w:pos="2133" w:val="left" w:leader="none"/>
        </w:tabs>
        <w:spacing w:line="254" w:lineRule="auto" w:before="3" w:after="0"/>
        <w:ind w:left="2133" w:right="348" w:hanging="220"/>
        <w:jc w:val="left"/>
        <w:rPr>
          <w:sz w:val="20"/>
        </w:rPr>
      </w:pPr>
      <w:r>
        <w:rPr>
          <w:color w:val="231F20"/>
          <w:sz w:val="20"/>
        </w:rPr>
        <w:t>Estar</w:t>
      </w:r>
      <w:r>
        <w:rPr>
          <w:color w:val="231F20"/>
          <w:spacing w:val="-8"/>
          <w:sz w:val="20"/>
        </w:rPr>
        <w:t> </w:t>
      </w:r>
      <w:r>
        <w:rPr>
          <w:color w:val="231F20"/>
          <w:sz w:val="20"/>
        </w:rPr>
        <w:t>inscrito</w:t>
      </w:r>
      <w:r>
        <w:rPr>
          <w:color w:val="231F20"/>
          <w:spacing w:val="-8"/>
          <w:sz w:val="20"/>
        </w:rPr>
        <w:t> </w:t>
      </w:r>
      <w:r>
        <w:rPr>
          <w:color w:val="231F20"/>
          <w:sz w:val="20"/>
        </w:rPr>
        <w:t>en</w:t>
      </w:r>
      <w:r>
        <w:rPr>
          <w:color w:val="231F20"/>
          <w:spacing w:val="-8"/>
          <w:sz w:val="20"/>
        </w:rPr>
        <w:t> </w:t>
      </w:r>
      <w:r>
        <w:rPr>
          <w:color w:val="231F20"/>
          <w:sz w:val="20"/>
        </w:rPr>
        <w:t>el</w:t>
      </w:r>
      <w:r>
        <w:rPr>
          <w:color w:val="231F20"/>
          <w:spacing w:val="-8"/>
          <w:sz w:val="20"/>
        </w:rPr>
        <w:t> </w:t>
      </w:r>
      <w:r>
        <w:rPr>
          <w:color w:val="231F20"/>
          <w:sz w:val="20"/>
        </w:rPr>
        <w:t>Registro</w:t>
      </w:r>
      <w:r>
        <w:rPr>
          <w:color w:val="231F20"/>
          <w:spacing w:val="-8"/>
          <w:sz w:val="20"/>
        </w:rPr>
        <w:t> </w:t>
      </w:r>
      <w:r>
        <w:rPr>
          <w:color w:val="231F20"/>
          <w:sz w:val="20"/>
        </w:rPr>
        <w:t>Federal</w:t>
      </w:r>
      <w:r>
        <w:rPr>
          <w:color w:val="231F20"/>
          <w:spacing w:val="-8"/>
          <w:sz w:val="20"/>
        </w:rPr>
        <w:t> </w:t>
      </w:r>
      <w:r>
        <w:rPr>
          <w:color w:val="231F20"/>
          <w:sz w:val="20"/>
        </w:rPr>
        <w:t>de</w:t>
      </w:r>
      <w:r>
        <w:rPr>
          <w:color w:val="231F20"/>
          <w:spacing w:val="-7"/>
          <w:sz w:val="20"/>
        </w:rPr>
        <w:t> </w:t>
      </w:r>
      <w:r>
        <w:rPr>
          <w:color w:val="231F20"/>
          <w:sz w:val="20"/>
        </w:rPr>
        <w:t>Electores</w:t>
      </w:r>
      <w:r>
        <w:rPr>
          <w:color w:val="231F20"/>
          <w:spacing w:val="-8"/>
          <w:sz w:val="20"/>
        </w:rPr>
        <w:t> </w:t>
      </w:r>
      <w:r>
        <w:rPr>
          <w:color w:val="231F20"/>
          <w:sz w:val="20"/>
        </w:rPr>
        <w:t>y</w:t>
      </w:r>
      <w:r>
        <w:rPr>
          <w:color w:val="231F20"/>
          <w:spacing w:val="-8"/>
          <w:sz w:val="20"/>
        </w:rPr>
        <w:t> </w:t>
      </w:r>
      <w:r>
        <w:rPr>
          <w:color w:val="231F20"/>
          <w:sz w:val="20"/>
        </w:rPr>
        <w:t>contar</w:t>
      </w:r>
      <w:r>
        <w:rPr>
          <w:color w:val="231F20"/>
          <w:spacing w:val="-8"/>
          <w:sz w:val="20"/>
        </w:rPr>
        <w:t> </w:t>
      </w:r>
      <w:r>
        <w:rPr>
          <w:color w:val="231F20"/>
          <w:sz w:val="20"/>
        </w:rPr>
        <w:t>con</w:t>
      </w:r>
      <w:r>
        <w:rPr>
          <w:color w:val="231F20"/>
          <w:spacing w:val="-8"/>
          <w:sz w:val="20"/>
        </w:rPr>
        <w:t> </w:t>
      </w:r>
      <w:r>
        <w:rPr>
          <w:color w:val="231F20"/>
          <w:sz w:val="20"/>
        </w:rPr>
        <w:t>credencial</w:t>
      </w:r>
      <w:r>
        <w:rPr>
          <w:color w:val="231F20"/>
          <w:spacing w:val="-7"/>
          <w:sz w:val="20"/>
        </w:rPr>
        <w:t> </w:t>
      </w:r>
      <w:r>
        <w:rPr>
          <w:color w:val="231F20"/>
          <w:sz w:val="20"/>
        </w:rPr>
        <w:t>para</w:t>
      </w:r>
      <w:r>
        <w:rPr>
          <w:color w:val="231F20"/>
          <w:spacing w:val="-8"/>
          <w:sz w:val="20"/>
        </w:rPr>
        <w:t> </w:t>
      </w:r>
      <w:r>
        <w:rPr>
          <w:color w:val="231F20"/>
          <w:sz w:val="20"/>
        </w:rPr>
        <w:t>votar </w:t>
      </w:r>
      <w:r>
        <w:rPr>
          <w:color w:val="231F20"/>
          <w:spacing w:val="-2"/>
          <w:sz w:val="20"/>
        </w:rPr>
        <w:t>vigente;</w:t>
      </w:r>
    </w:p>
    <w:p>
      <w:pPr>
        <w:pStyle w:val="ListParagraph"/>
        <w:numPr>
          <w:ilvl w:val="1"/>
          <w:numId w:val="23"/>
        </w:numPr>
        <w:tabs>
          <w:tab w:pos="2103" w:val="left" w:leader="none"/>
        </w:tabs>
        <w:spacing w:line="240" w:lineRule="auto" w:before="2" w:after="0"/>
        <w:ind w:left="2103" w:right="0" w:hanging="190"/>
        <w:jc w:val="left"/>
        <w:rPr>
          <w:sz w:val="20"/>
        </w:rPr>
      </w:pPr>
      <w:r>
        <w:rPr>
          <w:color w:val="231F20"/>
          <w:sz w:val="20"/>
        </w:rPr>
        <w:t>Tener</w:t>
      </w:r>
      <w:r>
        <w:rPr>
          <w:color w:val="231F20"/>
          <w:spacing w:val="-6"/>
          <w:sz w:val="20"/>
        </w:rPr>
        <w:t> </w:t>
      </w:r>
      <w:r>
        <w:rPr>
          <w:color w:val="231F20"/>
          <w:sz w:val="20"/>
        </w:rPr>
        <w:t>más</w:t>
      </w:r>
      <w:r>
        <w:rPr>
          <w:color w:val="231F20"/>
          <w:spacing w:val="-4"/>
          <w:sz w:val="20"/>
        </w:rPr>
        <w:t> </w:t>
      </w:r>
      <w:r>
        <w:rPr>
          <w:color w:val="231F20"/>
          <w:sz w:val="20"/>
        </w:rPr>
        <w:t>de</w:t>
      </w:r>
      <w:r>
        <w:rPr>
          <w:color w:val="231F20"/>
          <w:spacing w:val="-4"/>
          <w:sz w:val="20"/>
        </w:rPr>
        <w:t> </w:t>
      </w:r>
      <w:r>
        <w:rPr>
          <w:color w:val="231F20"/>
          <w:sz w:val="20"/>
        </w:rPr>
        <w:t>treinta</w:t>
      </w:r>
      <w:r>
        <w:rPr>
          <w:color w:val="231F20"/>
          <w:spacing w:val="-4"/>
          <w:sz w:val="20"/>
        </w:rPr>
        <w:t> </w:t>
      </w:r>
      <w:r>
        <w:rPr>
          <w:color w:val="231F20"/>
          <w:sz w:val="20"/>
        </w:rPr>
        <w:t>años</w:t>
      </w:r>
      <w:r>
        <w:rPr>
          <w:color w:val="231F20"/>
          <w:spacing w:val="-4"/>
          <w:sz w:val="20"/>
        </w:rPr>
        <w:t> </w:t>
      </w:r>
      <w:r>
        <w:rPr>
          <w:color w:val="231F20"/>
          <w:sz w:val="20"/>
        </w:rPr>
        <w:t>de</w:t>
      </w:r>
      <w:r>
        <w:rPr>
          <w:color w:val="231F20"/>
          <w:spacing w:val="-4"/>
          <w:sz w:val="20"/>
        </w:rPr>
        <w:t> </w:t>
      </w:r>
      <w:r>
        <w:rPr>
          <w:color w:val="231F20"/>
          <w:sz w:val="20"/>
        </w:rPr>
        <w:t>edad</w:t>
      </w:r>
      <w:r>
        <w:rPr>
          <w:color w:val="231F20"/>
          <w:spacing w:val="-4"/>
          <w:sz w:val="20"/>
        </w:rPr>
        <w:t> </w:t>
      </w:r>
      <w:r>
        <w:rPr>
          <w:color w:val="231F20"/>
          <w:sz w:val="20"/>
        </w:rPr>
        <w:t>al</w:t>
      </w:r>
      <w:r>
        <w:rPr>
          <w:color w:val="231F20"/>
          <w:spacing w:val="-4"/>
          <w:sz w:val="20"/>
        </w:rPr>
        <w:t> </w:t>
      </w:r>
      <w:r>
        <w:rPr>
          <w:color w:val="231F20"/>
          <w:sz w:val="20"/>
        </w:rPr>
        <w:t>día</w:t>
      </w:r>
      <w:r>
        <w:rPr>
          <w:color w:val="231F20"/>
          <w:spacing w:val="-5"/>
          <w:sz w:val="20"/>
        </w:rPr>
        <w:t> </w:t>
      </w:r>
      <w:r>
        <w:rPr>
          <w:color w:val="231F20"/>
          <w:sz w:val="20"/>
        </w:rPr>
        <w:t>de</w:t>
      </w:r>
      <w:r>
        <w:rPr>
          <w:color w:val="231F20"/>
          <w:spacing w:val="-3"/>
          <w:sz w:val="20"/>
        </w:rPr>
        <w:t> </w:t>
      </w:r>
      <w:r>
        <w:rPr>
          <w:color w:val="231F20"/>
          <w:sz w:val="20"/>
        </w:rPr>
        <w:t>la</w:t>
      </w:r>
      <w:r>
        <w:rPr>
          <w:color w:val="231F20"/>
          <w:spacing w:val="-4"/>
          <w:sz w:val="20"/>
        </w:rPr>
        <w:t> </w:t>
      </w:r>
      <w:r>
        <w:rPr>
          <w:color w:val="231F20"/>
          <w:spacing w:val="-2"/>
          <w:sz w:val="20"/>
        </w:rPr>
        <w:t>designación;</w:t>
      </w:r>
    </w:p>
    <w:p>
      <w:pPr>
        <w:pStyle w:val="ListParagraph"/>
        <w:numPr>
          <w:ilvl w:val="1"/>
          <w:numId w:val="23"/>
        </w:numPr>
        <w:tabs>
          <w:tab w:pos="2133" w:val="left" w:leader="none"/>
          <w:tab w:pos="2144" w:val="left" w:leader="none"/>
        </w:tabs>
        <w:spacing w:line="254" w:lineRule="auto" w:before="16" w:after="0"/>
        <w:ind w:left="2133" w:right="348" w:hanging="220"/>
        <w:jc w:val="both"/>
        <w:rPr>
          <w:sz w:val="20"/>
        </w:rPr>
      </w:pPr>
      <w:r>
        <w:rPr>
          <w:color w:val="231F20"/>
          <w:sz w:val="20"/>
        </w:rPr>
        <w:t>Poseer</w:t>
      </w:r>
      <w:r>
        <w:rPr>
          <w:color w:val="231F20"/>
          <w:sz w:val="20"/>
        </w:rPr>
        <w:t> al día de la designación, título profesional de nivel licenciatura, con anti- güedad mínima de cinco años y contar con conocimientos y experiencia para el desempeño de las funciones propias del cargo;</w:t>
      </w:r>
    </w:p>
    <w:p>
      <w:pPr>
        <w:pStyle w:val="ListParagraph"/>
        <w:numPr>
          <w:ilvl w:val="1"/>
          <w:numId w:val="23"/>
        </w:numPr>
        <w:tabs>
          <w:tab w:pos="2133" w:val="left" w:leader="none"/>
        </w:tabs>
        <w:spacing w:line="254" w:lineRule="auto" w:before="4" w:after="0"/>
        <w:ind w:left="2133" w:right="347" w:hanging="220"/>
        <w:jc w:val="both"/>
        <w:rPr>
          <w:sz w:val="20"/>
        </w:rPr>
      </w:pPr>
      <w:r>
        <w:rPr>
          <w:color w:val="231F20"/>
          <w:sz w:val="20"/>
        </w:rPr>
        <w:t>Gozar</w:t>
      </w:r>
      <w:r>
        <w:rPr>
          <w:color w:val="231F20"/>
          <w:spacing w:val="-11"/>
          <w:sz w:val="20"/>
        </w:rPr>
        <w:t> </w:t>
      </w:r>
      <w:r>
        <w:rPr>
          <w:color w:val="231F20"/>
          <w:sz w:val="20"/>
        </w:rPr>
        <w:t>de</w:t>
      </w:r>
      <w:r>
        <w:rPr>
          <w:color w:val="231F20"/>
          <w:spacing w:val="-11"/>
          <w:sz w:val="20"/>
        </w:rPr>
        <w:t> </w:t>
      </w:r>
      <w:r>
        <w:rPr>
          <w:color w:val="231F20"/>
          <w:sz w:val="20"/>
        </w:rPr>
        <w:t>buena</w:t>
      </w:r>
      <w:r>
        <w:rPr>
          <w:color w:val="231F20"/>
          <w:spacing w:val="-11"/>
          <w:sz w:val="20"/>
        </w:rPr>
        <w:t> </w:t>
      </w:r>
      <w:r>
        <w:rPr>
          <w:color w:val="231F20"/>
          <w:sz w:val="20"/>
        </w:rPr>
        <w:t>reputación</w:t>
      </w:r>
      <w:r>
        <w:rPr>
          <w:color w:val="231F20"/>
          <w:spacing w:val="-11"/>
          <w:sz w:val="20"/>
        </w:rPr>
        <w:t> </w:t>
      </w:r>
      <w:r>
        <w:rPr>
          <w:color w:val="231F20"/>
          <w:sz w:val="20"/>
        </w:rPr>
        <w:t>y</w:t>
      </w:r>
      <w:r>
        <w:rPr>
          <w:color w:val="231F20"/>
          <w:spacing w:val="-11"/>
          <w:sz w:val="20"/>
        </w:rPr>
        <w:t> </w:t>
      </w:r>
      <w:r>
        <w:rPr>
          <w:color w:val="231F20"/>
          <w:sz w:val="20"/>
        </w:rPr>
        <w:t>no</w:t>
      </w:r>
      <w:r>
        <w:rPr>
          <w:color w:val="231F20"/>
          <w:spacing w:val="-11"/>
          <w:sz w:val="20"/>
        </w:rPr>
        <w:t> </w:t>
      </w:r>
      <w:r>
        <w:rPr>
          <w:color w:val="231F20"/>
          <w:sz w:val="20"/>
        </w:rPr>
        <w:t>haber</w:t>
      </w:r>
      <w:r>
        <w:rPr>
          <w:color w:val="231F20"/>
          <w:spacing w:val="-11"/>
          <w:sz w:val="20"/>
        </w:rPr>
        <w:t> </w:t>
      </w:r>
      <w:r>
        <w:rPr>
          <w:color w:val="231F20"/>
          <w:sz w:val="20"/>
        </w:rPr>
        <w:t>sido</w:t>
      </w:r>
      <w:r>
        <w:rPr>
          <w:color w:val="231F20"/>
          <w:spacing w:val="-11"/>
          <w:sz w:val="20"/>
        </w:rPr>
        <w:t> </w:t>
      </w:r>
      <w:r>
        <w:rPr>
          <w:color w:val="231F20"/>
          <w:sz w:val="20"/>
        </w:rPr>
        <w:t>condenado</w:t>
      </w:r>
      <w:r>
        <w:rPr>
          <w:color w:val="231F20"/>
          <w:spacing w:val="-11"/>
          <w:sz w:val="20"/>
        </w:rPr>
        <w:t> </w:t>
      </w:r>
      <w:r>
        <w:rPr>
          <w:color w:val="231F20"/>
          <w:sz w:val="20"/>
        </w:rPr>
        <w:t>por</w:t>
      </w:r>
      <w:r>
        <w:rPr>
          <w:color w:val="231F20"/>
          <w:spacing w:val="-11"/>
          <w:sz w:val="20"/>
        </w:rPr>
        <w:t> </w:t>
      </w:r>
      <w:r>
        <w:rPr>
          <w:color w:val="231F20"/>
          <w:sz w:val="20"/>
        </w:rPr>
        <w:t>delito</w:t>
      </w:r>
      <w:r>
        <w:rPr>
          <w:color w:val="231F20"/>
          <w:spacing w:val="-11"/>
          <w:sz w:val="20"/>
        </w:rPr>
        <w:t> </w:t>
      </w:r>
      <w:r>
        <w:rPr>
          <w:color w:val="231F20"/>
          <w:sz w:val="20"/>
        </w:rPr>
        <w:t>alguno,</w:t>
      </w:r>
      <w:r>
        <w:rPr>
          <w:color w:val="231F20"/>
          <w:spacing w:val="-11"/>
          <w:sz w:val="20"/>
        </w:rPr>
        <w:t> </w:t>
      </w:r>
      <w:r>
        <w:rPr>
          <w:color w:val="231F20"/>
          <w:sz w:val="20"/>
        </w:rPr>
        <w:t>salvo</w:t>
      </w:r>
      <w:r>
        <w:rPr>
          <w:color w:val="231F20"/>
          <w:spacing w:val="-11"/>
          <w:sz w:val="20"/>
        </w:rPr>
        <w:t> </w:t>
      </w:r>
      <w:r>
        <w:rPr>
          <w:color w:val="231F20"/>
          <w:sz w:val="20"/>
        </w:rPr>
        <w:t>que hubiese sido de carácter no intencional o imprudencial;</w:t>
      </w:r>
    </w:p>
    <w:p>
      <w:pPr>
        <w:pStyle w:val="ListParagraph"/>
        <w:numPr>
          <w:ilvl w:val="1"/>
          <w:numId w:val="23"/>
        </w:numPr>
        <w:tabs>
          <w:tab w:pos="2133" w:val="left" w:leader="none"/>
        </w:tabs>
        <w:spacing w:line="254" w:lineRule="auto" w:before="2" w:after="0"/>
        <w:ind w:left="2133" w:right="347" w:hanging="180"/>
        <w:jc w:val="both"/>
        <w:rPr>
          <w:sz w:val="20"/>
        </w:rPr>
      </w:pPr>
      <w:r>
        <w:rPr>
          <w:color w:val="231F20"/>
          <w:sz w:val="20"/>
        </w:rPr>
        <w:t>No</w:t>
      </w:r>
      <w:r>
        <w:rPr>
          <w:color w:val="231F20"/>
          <w:spacing w:val="-12"/>
          <w:sz w:val="20"/>
        </w:rPr>
        <w:t> </w:t>
      </w:r>
      <w:r>
        <w:rPr>
          <w:color w:val="231F20"/>
          <w:sz w:val="20"/>
        </w:rPr>
        <w:t>haber</w:t>
      </w:r>
      <w:r>
        <w:rPr>
          <w:color w:val="231F20"/>
          <w:spacing w:val="-11"/>
          <w:sz w:val="20"/>
        </w:rPr>
        <w:t> </w:t>
      </w:r>
      <w:r>
        <w:rPr>
          <w:color w:val="231F20"/>
          <w:sz w:val="20"/>
        </w:rPr>
        <w:t>sido</w:t>
      </w:r>
      <w:r>
        <w:rPr>
          <w:color w:val="231F20"/>
          <w:spacing w:val="-11"/>
          <w:sz w:val="20"/>
        </w:rPr>
        <w:t> </w:t>
      </w:r>
      <w:r>
        <w:rPr>
          <w:color w:val="231F20"/>
          <w:sz w:val="20"/>
        </w:rPr>
        <w:t>registrado</w:t>
      </w:r>
      <w:r>
        <w:rPr>
          <w:color w:val="231F20"/>
          <w:spacing w:val="-12"/>
          <w:sz w:val="20"/>
        </w:rPr>
        <w:t> </w:t>
      </w:r>
      <w:r>
        <w:rPr>
          <w:color w:val="231F20"/>
          <w:sz w:val="20"/>
        </w:rPr>
        <w:t>como</w:t>
      </w:r>
      <w:r>
        <w:rPr>
          <w:color w:val="231F20"/>
          <w:spacing w:val="-11"/>
          <w:sz w:val="20"/>
        </w:rPr>
        <w:t> </w:t>
      </w:r>
      <w:r>
        <w:rPr>
          <w:color w:val="231F20"/>
          <w:sz w:val="20"/>
        </w:rPr>
        <w:t>candidato</w:t>
      </w:r>
      <w:r>
        <w:rPr>
          <w:color w:val="231F20"/>
          <w:spacing w:val="-11"/>
          <w:sz w:val="20"/>
        </w:rPr>
        <w:t> </w:t>
      </w:r>
      <w:r>
        <w:rPr>
          <w:color w:val="231F20"/>
          <w:sz w:val="20"/>
        </w:rPr>
        <w:t>a</w:t>
      </w:r>
      <w:r>
        <w:rPr>
          <w:color w:val="231F20"/>
          <w:spacing w:val="-12"/>
          <w:sz w:val="20"/>
        </w:rPr>
        <w:t> </w:t>
      </w:r>
      <w:r>
        <w:rPr>
          <w:color w:val="231F20"/>
          <w:sz w:val="20"/>
        </w:rPr>
        <w:t>cargo</w:t>
      </w:r>
      <w:r>
        <w:rPr>
          <w:color w:val="231F20"/>
          <w:spacing w:val="-11"/>
          <w:sz w:val="20"/>
        </w:rPr>
        <w:t> </w:t>
      </w:r>
      <w:r>
        <w:rPr>
          <w:color w:val="231F20"/>
          <w:sz w:val="20"/>
        </w:rPr>
        <w:t>alguno</w:t>
      </w:r>
      <w:r>
        <w:rPr>
          <w:color w:val="231F20"/>
          <w:spacing w:val="-11"/>
          <w:sz w:val="20"/>
        </w:rPr>
        <w:t> </w:t>
      </w:r>
      <w:r>
        <w:rPr>
          <w:color w:val="231F20"/>
          <w:sz w:val="20"/>
        </w:rPr>
        <w:t>de</w:t>
      </w:r>
      <w:r>
        <w:rPr>
          <w:color w:val="231F20"/>
          <w:spacing w:val="-11"/>
          <w:sz w:val="20"/>
        </w:rPr>
        <w:t> </w:t>
      </w:r>
      <w:r>
        <w:rPr>
          <w:color w:val="231F20"/>
          <w:sz w:val="20"/>
        </w:rPr>
        <w:t>elección</w:t>
      </w:r>
      <w:r>
        <w:rPr>
          <w:color w:val="231F20"/>
          <w:spacing w:val="-12"/>
          <w:sz w:val="20"/>
        </w:rPr>
        <w:t> </w:t>
      </w:r>
      <w:r>
        <w:rPr>
          <w:color w:val="231F20"/>
          <w:sz w:val="20"/>
        </w:rPr>
        <w:t>popular</w:t>
      </w:r>
      <w:r>
        <w:rPr>
          <w:color w:val="231F20"/>
          <w:spacing w:val="-11"/>
          <w:sz w:val="20"/>
        </w:rPr>
        <w:t> </w:t>
      </w:r>
      <w:r>
        <w:rPr>
          <w:color w:val="231F20"/>
          <w:sz w:val="20"/>
        </w:rPr>
        <w:t>en</w:t>
      </w:r>
      <w:r>
        <w:rPr>
          <w:color w:val="231F20"/>
          <w:spacing w:val="-11"/>
          <w:sz w:val="20"/>
        </w:rPr>
        <w:t> </w:t>
      </w:r>
      <w:r>
        <w:rPr>
          <w:color w:val="231F20"/>
          <w:sz w:val="20"/>
        </w:rPr>
        <w:t>los últimos cuatro años anteriores a la designación;</w:t>
      </w:r>
    </w:p>
    <w:p>
      <w:pPr>
        <w:pStyle w:val="ListParagraph"/>
        <w:numPr>
          <w:ilvl w:val="1"/>
          <w:numId w:val="23"/>
        </w:numPr>
        <w:tabs>
          <w:tab w:pos="2123" w:val="left" w:leader="none"/>
          <w:tab w:pos="2133" w:val="left" w:leader="none"/>
        </w:tabs>
        <w:spacing w:line="254" w:lineRule="auto" w:before="2" w:after="0"/>
        <w:ind w:left="2133" w:right="347" w:hanging="220"/>
        <w:jc w:val="both"/>
        <w:rPr>
          <w:sz w:val="20"/>
        </w:rPr>
      </w:pPr>
      <w:r>
        <w:rPr>
          <w:color w:val="231F20"/>
          <w:sz w:val="20"/>
        </w:rPr>
        <w:t>No estar inhabilitado para ejercer cargos públicos en cualquier institución pública federal o local;</w:t>
      </w:r>
    </w:p>
    <w:p>
      <w:pPr>
        <w:pStyle w:val="ListParagraph"/>
        <w:numPr>
          <w:ilvl w:val="1"/>
          <w:numId w:val="23"/>
        </w:numPr>
        <w:tabs>
          <w:tab w:pos="2133" w:val="left" w:leader="none"/>
          <w:tab w:pos="2141" w:val="left" w:leader="none"/>
        </w:tabs>
        <w:spacing w:line="254" w:lineRule="auto" w:before="3" w:after="0"/>
        <w:ind w:left="2133" w:right="346" w:hanging="220"/>
        <w:jc w:val="both"/>
        <w:rPr>
          <w:sz w:val="20"/>
        </w:rPr>
      </w:pPr>
      <w:r>
        <w:rPr>
          <w:color w:val="231F20"/>
          <w:sz w:val="20"/>
        </w:rPr>
        <w:t>No</w:t>
      </w:r>
      <w:r>
        <w:rPr>
          <w:color w:val="231F20"/>
          <w:sz w:val="20"/>
        </w:rPr>
        <w:t> desempeñar al momento de la designación, ni haber desempeñado cargo de dirección nacional o estatal en algún partido político en los últimos cuatro años anteriores a la designación, y</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1850" w:right="628" w:hanging="220"/>
        <w:jc w:val="both"/>
        <w:rPr>
          <w:sz w:val="20"/>
        </w:rPr>
      </w:pPr>
      <w:r>
        <w:rPr>
          <w:b/>
          <w:color w:val="231F20"/>
          <w:sz w:val="20"/>
        </w:rPr>
        <w:t>i)</w:t>
      </w:r>
      <w:r>
        <w:rPr>
          <w:b/>
          <w:color w:val="231F20"/>
          <w:spacing w:val="40"/>
          <w:sz w:val="20"/>
        </w:rPr>
        <w:t> </w:t>
      </w:r>
      <w:r>
        <w:rPr>
          <w:color w:val="231F20"/>
          <w:sz w:val="20"/>
        </w:rPr>
        <w:t>No ser Secretario de Estado, ni Fiscal General de la República, Procurador de Jus- ticia</w:t>
      </w:r>
      <w:r>
        <w:rPr>
          <w:color w:val="231F20"/>
          <w:spacing w:val="-1"/>
          <w:sz w:val="20"/>
        </w:rPr>
        <w:t> </w:t>
      </w:r>
      <w:r>
        <w:rPr>
          <w:color w:val="231F20"/>
          <w:sz w:val="20"/>
        </w:rPr>
        <w:t>de</w:t>
      </w:r>
      <w:r>
        <w:rPr>
          <w:color w:val="231F20"/>
          <w:spacing w:val="-2"/>
          <w:sz w:val="20"/>
        </w:rPr>
        <w:t> </w:t>
      </w:r>
      <w:r>
        <w:rPr>
          <w:color w:val="231F20"/>
          <w:sz w:val="20"/>
        </w:rPr>
        <w:t>alguna</w:t>
      </w:r>
      <w:r>
        <w:rPr>
          <w:color w:val="231F20"/>
          <w:spacing w:val="-1"/>
          <w:sz w:val="20"/>
        </w:rPr>
        <w:t> </w:t>
      </w:r>
      <w:r>
        <w:rPr>
          <w:color w:val="231F20"/>
          <w:sz w:val="20"/>
        </w:rPr>
        <w:t>entidad</w:t>
      </w:r>
      <w:r>
        <w:rPr>
          <w:color w:val="231F20"/>
          <w:spacing w:val="-1"/>
          <w:sz w:val="20"/>
        </w:rPr>
        <w:t> </w:t>
      </w:r>
      <w:r>
        <w:rPr>
          <w:color w:val="231F20"/>
          <w:sz w:val="20"/>
        </w:rPr>
        <w:t>federativa,</w:t>
      </w:r>
      <w:r>
        <w:rPr>
          <w:color w:val="231F20"/>
          <w:spacing w:val="-1"/>
          <w:sz w:val="20"/>
        </w:rPr>
        <w:t> </w:t>
      </w:r>
      <w:r>
        <w:rPr>
          <w:color w:val="231F20"/>
          <w:sz w:val="20"/>
        </w:rPr>
        <w:t>Subsecretario</w:t>
      </w:r>
      <w:r>
        <w:rPr>
          <w:color w:val="231F20"/>
          <w:spacing w:val="-1"/>
          <w:sz w:val="20"/>
        </w:rPr>
        <w:t> </w:t>
      </w:r>
      <w:r>
        <w:rPr>
          <w:color w:val="231F20"/>
          <w:sz w:val="20"/>
        </w:rPr>
        <w:t>u</w:t>
      </w:r>
      <w:r>
        <w:rPr>
          <w:color w:val="231F20"/>
          <w:spacing w:val="-1"/>
          <w:sz w:val="20"/>
        </w:rPr>
        <w:t> </w:t>
      </w:r>
      <w:r>
        <w:rPr>
          <w:color w:val="231F20"/>
          <w:sz w:val="20"/>
        </w:rPr>
        <w:t>Oficial</w:t>
      </w:r>
      <w:r>
        <w:rPr>
          <w:color w:val="231F20"/>
          <w:spacing w:val="-1"/>
          <w:sz w:val="20"/>
        </w:rPr>
        <w:t> </w:t>
      </w:r>
      <w:r>
        <w:rPr>
          <w:color w:val="231F20"/>
          <w:sz w:val="20"/>
        </w:rPr>
        <w:t>Mayor</w:t>
      </w:r>
      <w:r>
        <w:rPr>
          <w:color w:val="231F20"/>
          <w:spacing w:val="-1"/>
          <w:sz w:val="20"/>
        </w:rPr>
        <w:t> </w:t>
      </w:r>
      <w:r>
        <w:rPr>
          <w:color w:val="231F20"/>
          <w:sz w:val="20"/>
        </w:rPr>
        <w:t>en</w:t>
      </w:r>
      <w:r>
        <w:rPr>
          <w:color w:val="231F20"/>
          <w:spacing w:val="-2"/>
          <w:sz w:val="20"/>
        </w:rPr>
        <w:t> </w:t>
      </w:r>
      <w:r>
        <w:rPr>
          <w:color w:val="231F20"/>
          <w:sz w:val="20"/>
        </w:rPr>
        <w:t>la</w:t>
      </w:r>
      <w:r>
        <w:rPr>
          <w:color w:val="231F20"/>
          <w:spacing w:val="-1"/>
          <w:sz w:val="20"/>
        </w:rPr>
        <w:t> </w:t>
      </w:r>
      <w:r>
        <w:rPr>
          <w:color w:val="231F20"/>
          <w:sz w:val="20"/>
        </w:rPr>
        <w:t>administra- ción pública federal o estatal, Jefe de Gobierno de la Ciudad de México, Goberna- dor, Secretario de Gobierno, o cargos similares u homólogos en la estructura de cada</w:t>
      </w:r>
      <w:r>
        <w:rPr>
          <w:color w:val="231F20"/>
          <w:spacing w:val="-5"/>
          <w:sz w:val="20"/>
        </w:rPr>
        <w:t> </w:t>
      </w:r>
      <w:r>
        <w:rPr>
          <w:color w:val="231F20"/>
          <w:sz w:val="20"/>
        </w:rPr>
        <w:t>entidad</w:t>
      </w:r>
      <w:r>
        <w:rPr>
          <w:color w:val="231F20"/>
          <w:spacing w:val="-5"/>
          <w:sz w:val="20"/>
        </w:rPr>
        <w:t> </w:t>
      </w:r>
      <w:r>
        <w:rPr>
          <w:color w:val="231F20"/>
          <w:sz w:val="20"/>
        </w:rPr>
        <w:t>federativa,</w:t>
      </w:r>
      <w:r>
        <w:rPr>
          <w:color w:val="231F20"/>
          <w:spacing w:val="-5"/>
          <w:sz w:val="20"/>
        </w:rPr>
        <w:t> </w:t>
      </w:r>
      <w:r>
        <w:rPr>
          <w:color w:val="231F20"/>
          <w:sz w:val="20"/>
        </w:rPr>
        <w:t>ni</w:t>
      </w:r>
      <w:r>
        <w:rPr>
          <w:color w:val="231F20"/>
          <w:spacing w:val="-5"/>
          <w:sz w:val="20"/>
        </w:rPr>
        <w:t> </w:t>
      </w:r>
      <w:r>
        <w:rPr>
          <w:color w:val="231F20"/>
          <w:sz w:val="20"/>
        </w:rPr>
        <w:t>ser</w:t>
      </w:r>
      <w:r>
        <w:rPr>
          <w:color w:val="231F20"/>
          <w:spacing w:val="-5"/>
          <w:sz w:val="20"/>
        </w:rPr>
        <w:t> </w:t>
      </w:r>
      <w:r>
        <w:rPr>
          <w:color w:val="231F20"/>
          <w:sz w:val="20"/>
        </w:rPr>
        <w:t>Presidente</w:t>
      </w:r>
      <w:r>
        <w:rPr>
          <w:color w:val="231F20"/>
          <w:spacing w:val="-5"/>
          <w:sz w:val="20"/>
        </w:rPr>
        <w:t> </w:t>
      </w:r>
      <w:r>
        <w:rPr>
          <w:color w:val="231F20"/>
          <w:sz w:val="20"/>
        </w:rPr>
        <w:t>Municipal,</w:t>
      </w:r>
      <w:r>
        <w:rPr>
          <w:color w:val="231F20"/>
          <w:spacing w:val="-4"/>
          <w:sz w:val="20"/>
        </w:rPr>
        <w:t> </w:t>
      </w:r>
      <w:r>
        <w:rPr>
          <w:color w:val="231F20"/>
          <w:sz w:val="20"/>
        </w:rPr>
        <w:t>Síndico</w:t>
      </w:r>
      <w:r>
        <w:rPr>
          <w:color w:val="231F20"/>
          <w:spacing w:val="-5"/>
          <w:sz w:val="20"/>
        </w:rPr>
        <w:t> </w:t>
      </w:r>
      <w:r>
        <w:rPr>
          <w:color w:val="231F20"/>
          <w:sz w:val="20"/>
        </w:rPr>
        <w:t>o</w:t>
      </w:r>
      <w:r>
        <w:rPr>
          <w:color w:val="231F20"/>
          <w:spacing w:val="-5"/>
          <w:sz w:val="20"/>
        </w:rPr>
        <w:t> </w:t>
      </w:r>
      <w:r>
        <w:rPr>
          <w:color w:val="231F20"/>
          <w:sz w:val="20"/>
        </w:rPr>
        <w:t>Regidor</w:t>
      </w:r>
      <w:r>
        <w:rPr>
          <w:color w:val="231F20"/>
          <w:spacing w:val="-5"/>
          <w:sz w:val="20"/>
        </w:rPr>
        <w:t> </w:t>
      </w:r>
      <w:r>
        <w:rPr>
          <w:color w:val="231F20"/>
          <w:sz w:val="20"/>
        </w:rPr>
        <w:t>o</w:t>
      </w:r>
      <w:r>
        <w:rPr>
          <w:color w:val="231F20"/>
          <w:spacing w:val="-5"/>
          <w:sz w:val="20"/>
        </w:rPr>
        <w:t> </w:t>
      </w:r>
      <w:r>
        <w:rPr>
          <w:color w:val="231F20"/>
          <w:sz w:val="20"/>
        </w:rPr>
        <w:t>titular</w:t>
      </w:r>
      <w:r>
        <w:rPr>
          <w:color w:val="231F20"/>
          <w:spacing w:val="-4"/>
          <w:sz w:val="20"/>
        </w:rPr>
        <w:t> </w:t>
      </w:r>
      <w:r>
        <w:rPr>
          <w:color w:val="231F20"/>
          <w:sz w:val="20"/>
        </w:rPr>
        <w:t>de alguna</w:t>
      </w:r>
      <w:r>
        <w:rPr>
          <w:color w:val="231F20"/>
          <w:spacing w:val="-3"/>
          <w:sz w:val="20"/>
        </w:rPr>
        <w:t> </w:t>
      </w:r>
      <w:r>
        <w:rPr>
          <w:color w:val="231F20"/>
          <w:sz w:val="20"/>
        </w:rPr>
        <w:t>dependencia</w:t>
      </w:r>
      <w:r>
        <w:rPr>
          <w:color w:val="231F20"/>
          <w:spacing w:val="-3"/>
          <w:sz w:val="20"/>
        </w:rPr>
        <w:t> </w:t>
      </w:r>
      <w:r>
        <w:rPr>
          <w:color w:val="231F20"/>
          <w:sz w:val="20"/>
        </w:rPr>
        <w:t>de</w:t>
      </w:r>
      <w:r>
        <w:rPr>
          <w:color w:val="231F20"/>
          <w:spacing w:val="-3"/>
          <w:sz w:val="20"/>
        </w:rPr>
        <w:t> </w:t>
      </w:r>
      <w:r>
        <w:rPr>
          <w:color w:val="231F20"/>
          <w:sz w:val="20"/>
        </w:rPr>
        <w:t>los</w:t>
      </w:r>
      <w:r>
        <w:rPr>
          <w:color w:val="231F20"/>
          <w:spacing w:val="-3"/>
          <w:sz w:val="20"/>
        </w:rPr>
        <w:t> </w:t>
      </w:r>
      <w:r>
        <w:rPr>
          <w:color w:val="231F20"/>
          <w:sz w:val="20"/>
        </w:rPr>
        <w:t>ayuntamientos</w:t>
      </w:r>
      <w:r>
        <w:rPr>
          <w:color w:val="231F20"/>
          <w:spacing w:val="-3"/>
          <w:sz w:val="20"/>
        </w:rPr>
        <w:t> </w:t>
      </w:r>
      <w:r>
        <w:rPr>
          <w:color w:val="231F20"/>
          <w:sz w:val="20"/>
        </w:rPr>
        <w:t>o</w:t>
      </w:r>
      <w:r>
        <w:rPr>
          <w:color w:val="231F20"/>
          <w:spacing w:val="-3"/>
          <w:sz w:val="20"/>
        </w:rPr>
        <w:t> </w:t>
      </w:r>
      <w:r>
        <w:rPr>
          <w:color w:val="231F20"/>
          <w:sz w:val="20"/>
        </w:rPr>
        <w:t>alcaldías,</w:t>
      </w:r>
      <w:r>
        <w:rPr>
          <w:color w:val="231F20"/>
          <w:spacing w:val="-3"/>
          <w:sz w:val="20"/>
        </w:rPr>
        <w:t> </w:t>
      </w:r>
      <w:r>
        <w:rPr>
          <w:color w:val="231F20"/>
          <w:sz w:val="20"/>
        </w:rPr>
        <w:t>a</w:t>
      </w:r>
      <w:r>
        <w:rPr>
          <w:color w:val="231F20"/>
          <w:spacing w:val="-3"/>
          <w:sz w:val="20"/>
        </w:rPr>
        <w:t> </w:t>
      </w:r>
      <w:r>
        <w:rPr>
          <w:color w:val="231F20"/>
          <w:sz w:val="20"/>
        </w:rPr>
        <w:t>menos</w:t>
      </w:r>
      <w:r>
        <w:rPr>
          <w:color w:val="231F20"/>
          <w:spacing w:val="-3"/>
          <w:sz w:val="20"/>
        </w:rPr>
        <w:t> </w:t>
      </w:r>
      <w:r>
        <w:rPr>
          <w:color w:val="231F20"/>
          <w:sz w:val="20"/>
        </w:rPr>
        <w:t>que,</w:t>
      </w:r>
      <w:r>
        <w:rPr>
          <w:color w:val="231F20"/>
          <w:spacing w:val="-3"/>
          <w:sz w:val="20"/>
        </w:rPr>
        <w:t> </w:t>
      </w:r>
      <w:r>
        <w:rPr>
          <w:color w:val="231F20"/>
          <w:sz w:val="20"/>
        </w:rPr>
        <w:t>en</w:t>
      </w:r>
      <w:r>
        <w:rPr>
          <w:color w:val="231F20"/>
          <w:spacing w:val="-3"/>
          <w:sz w:val="20"/>
        </w:rPr>
        <w:t> </w:t>
      </w:r>
      <w:r>
        <w:rPr>
          <w:color w:val="231F20"/>
          <w:sz w:val="20"/>
        </w:rPr>
        <w:t>cualquiera de</w:t>
      </w:r>
      <w:r>
        <w:rPr>
          <w:color w:val="231F20"/>
          <w:spacing w:val="-6"/>
          <w:sz w:val="20"/>
        </w:rPr>
        <w:t> </w:t>
      </w:r>
      <w:r>
        <w:rPr>
          <w:color w:val="231F20"/>
          <w:sz w:val="20"/>
        </w:rPr>
        <w:t>los</w:t>
      </w:r>
      <w:r>
        <w:rPr>
          <w:color w:val="231F20"/>
          <w:spacing w:val="-6"/>
          <w:sz w:val="20"/>
        </w:rPr>
        <w:t> </w:t>
      </w:r>
      <w:r>
        <w:rPr>
          <w:color w:val="231F20"/>
          <w:sz w:val="20"/>
        </w:rPr>
        <w:t>casos</w:t>
      </w:r>
      <w:r>
        <w:rPr>
          <w:color w:val="231F20"/>
          <w:spacing w:val="-6"/>
          <w:sz w:val="20"/>
        </w:rPr>
        <w:t> </w:t>
      </w:r>
      <w:r>
        <w:rPr>
          <w:color w:val="231F20"/>
          <w:sz w:val="20"/>
        </w:rPr>
        <w:t>anteriores,</w:t>
      </w:r>
      <w:r>
        <w:rPr>
          <w:color w:val="231F20"/>
          <w:spacing w:val="-6"/>
          <w:sz w:val="20"/>
        </w:rPr>
        <w:t> </w:t>
      </w:r>
      <w:r>
        <w:rPr>
          <w:color w:val="231F20"/>
          <w:sz w:val="20"/>
        </w:rPr>
        <w:t>se</w:t>
      </w:r>
      <w:r>
        <w:rPr>
          <w:color w:val="231F20"/>
          <w:spacing w:val="-6"/>
          <w:sz w:val="20"/>
        </w:rPr>
        <w:t> </w:t>
      </w:r>
      <w:r>
        <w:rPr>
          <w:color w:val="231F20"/>
          <w:sz w:val="20"/>
        </w:rPr>
        <w:t>separe</w:t>
      </w:r>
      <w:r>
        <w:rPr>
          <w:color w:val="231F20"/>
          <w:spacing w:val="-6"/>
          <w:sz w:val="20"/>
        </w:rPr>
        <w:t> </w:t>
      </w:r>
      <w:r>
        <w:rPr>
          <w:color w:val="231F20"/>
          <w:sz w:val="20"/>
        </w:rPr>
        <w:t>de</w:t>
      </w:r>
      <w:r>
        <w:rPr>
          <w:color w:val="231F20"/>
          <w:spacing w:val="-6"/>
          <w:sz w:val="20"/>
        </w:rPr>
        <w:t> </w:t>
      </w:r>
      <w:r>
        <w:rPr>
          <w:color w:val="231F20"/>
          <w:sz w:val="20"/>
        </w:rPr>
        <w:t>su</w:t>
      </w:r>
      <w:r>
        <w:rPr>
          <w:color w:val="231F20"/>
          <w:spacing w:val="-6"/>
          <w:sz w:val="20"/>
        </w:rPr>
        <w:t> </w:t>
      </w:r>
      <w:r>
        <w:rPr>
          <w:color w:val="231F20"/>
          <w:sz w:val="20"/>
        </w:rPr>
        <w:t>encargo</w:t>
      </w:r>
      <w:r>
        <w:rPr>
          <w:color w:val="231F20"/>
          <w:spacing w:val="-6"/>
          <w:sz w:val="20"/>
        </w:rPr>
        <w:t> </w:t>
      </w:r>
      <w:r>
        <w:rPr>
          <w:color w:val="231F20"/>
          <w:sz w:val="20"/>
        </w:rPr>
        <w:t>con</w:t>
      </w:r>
      <w:r>
        <w:rPr>
          <w:color w:val="231F20"/>
          <w:spacing w:val="-6"/>
          <w:sz w:val="20"/>
        </w:rPr>
        <w:t> </w:t>
      </w:r>
      <w:r>
        <w:rPr>
          <w:color w:val="231F20"/>
          <w:sz w:val="20"/>
        </w:rPr>
        <w:t>cuatro</w:t>
      </w:r>
      <w:r>
        <w:rPr>
          <w:color w:val="231F20"/>
          <w:spacing w:val="-6"/>
          <w:sz w:val="20"/>
        </w:rPr>
        <w:t> </w:t>
      </w:r>
      <w:r>
        <w:rPr>
          <w:color w:val="231F20"/>
          <w:sz w:val="20"/>
        </w:rPr>
        <w:t>años</w:t>
      </w:r>
      <w:r>
        <w:rPr>
          <w:color w:val="231F20"/>
          <w:spacing w:val="-6"/>
          <w:sz w:val="20"/>
        </w:rPr>
        <w:t> </w:t>
      </w:r>
      <w:r>
        <w:rPr>
          <w:color w:val="231F20"/>
          <w:sz w:val="20"/>
        </w:rPr>
        <w:t>de</w:t>
      </w:r>
      <w:r>
        <w:rPr>
          <w:color w:val="231F20"/>
          <w:spacing w:val="-6"/>
          <w:sz w:val="20"/>
        </w:rPr>
        <w:t> </w:t>
      </w:r>
      <w:r>
        <w:rPr>
          <w:color w:val="231F20"/>
          <w:sz w:val="20"/>
        </w:rPr>
        <w:t>anticipación</w:t>
      </w:r>
      <w:r>
        <w:rPr>
          <w:color w:val="231F20"/>
          <w:spacing w:val="-6"/>
          <w:sz w:val="20"/>
        </w:rPr>
        <w:t> </w:t>
      </w:r>
      <w:r>
        <w:rPr>
          <w:color w:val="231F20"/>
          <w:sz w:val="20"/>
        </w:rPr>
        <w:t>al día de su nombramiento.</w:t>
      </w:r>
    </w:p>
    <w:p>
      <w:pPr>
        <w:pStyle w:val="BodyText"/>
        <w:spacing w:before="15"/>
        <w:ind w:firstLine="0"/>
        <w:jc w:val="left"/>
        <w:rPr>
          <w:sz w:val="20"/>
        </w:rPr>
      </w:pPr>
    </w:p>
    <w:p>
      <w:pPr>
        <w:pStyle w:val="ListParagraph"/>
        <w:numPr>
          <w:ilvl w:val="0"/>
          <w:numId w:val="16"/>
        </w:numPr>
        <w:tabs>
          <w:tab w:pos="1528" w:val="left" w:leader="none"/>
          <w:tab w:pos="1530" w:val="left" w:leader="none"/>
        </w:tabs>
        <w:spacing w:line="235" w:lineRule="auto" w:before="0" w:after="0"/>
        <w:ind w:left="1530" w:right="630" w:hanging="260"/>
        <w:jc w:val="both"/>
        <w:rPr>
          <w:sz w:val="22"/>
        </w:rPr>
      </w:pPr>
      <w:r>
        <w:rPr>
          <w:color w:val="231F20"/>
          <w:sz w:val="22"/>
        </w:rPr>
        <w:t>Cuando las legislaciones locales señalen requisitos adicionales, éstos también deberán aplicarse.</w:t>
      </w:r>
    </w:p>
    <w:p>
      <w:pPr>
        <w:pStyle w:val="ListParagraph"/>
        <w:numPr>
          <w:ilvl w:val="0"/>
          <w:numId w:val="16"/>
        </w:numPr>
        <w:tabs>
          <w:tab w:pos="1528" w:val="left" w:leader="none"/>
          <w:tab w:pos="1530" w:val="left" w:leader="none"/>
        </w:tabs>
        <w:spacing w:line="235" w:lineRule="auto" w:before="266" w:after="0"/>
        <w:ind w:left="1530" w:right="630" w:hanging="260"/>
        <w:jc w:val="both"/>
        <w:rPr>
          <w:sz w:val="22"/>
        </w:rPr>
      </w:pPr>
      <w:r>
        <w:rPr>
          <w:color w:val="231F20"/>
          <w:sz w:val="22"/>
        </w:rPr>
        <w:t>La</w:t>
      </w:r>
      <w:r>
        <w:rPr>
          <w:color w:val="231F20"/>
          <w:spacing w:val="-13"/>
          <w:sz w:val="22"/>
        </w:rPr>
        <w:t> </w:t>
      </w:r>
      <w:r>
        <w:rPr>
          <w:color w:val="231F20"/>
          <w:sz w:val="22"/>
        </w:rPr>
        <w:t>propuesta</w:t>
      </w:r>
      <w:r>
        <w:rPr>
          <w:color w:val="231F20"/>
          <w:spacing w:val="-12"/>
          <w:sz w:val="22"/>
        </w:rPr>
        <w:t> </w:t>
      </w:r>
      <w:r>
        <w:rPr>
          <w:color w:val="231F20"/>
          <w:sz w:val="22"/>
        </w:rPr>
        <w:t>que</w:t>
      </w:r>
      <w:r>
        <w:rPr>
          <w:color w:val="231F20"/>
          <w:spacing w:val="-13"/>
          <w:sz w:val="22"/>
        </w:rPr>
        <w:t> </w:t>
      </w:r>
      <w:r>
        <w:rPr>
          <w:color w:val="231F20"/>
          <w:sz w:val="22"/>
        </w:rPr>
        <w:t>haga</w:t>
      </w:r>
      <w:r>
        <w:rPr>
          <w:color w:val="231F20"/>
          <w:spacing w:val="-12"/>
          <w:sz w:val="22"/>
        </w:rPr>
        <w:t> </w:t>
      </w:r>
      <w:r>
        <w:rPr>
          <w:color w:val="231F20"/>
          <w:sz w:val="22"/>
        </w:rPr>
        <w:t>el</w:t>
      </w:r>
      <w:r>
        <w:rPr>
          <w:color w:val="231F20"/>
          <w:spacing w:val="-13"/>
          <w:sz w:val="22"/>
        </w:rPr>
        <w:t> </w:t>
      </w:r>
      <w:r>
        <w:rPr>
          <w:color w:val="231F20"/>
          <w:sz w:val="22"/>
        </w:rPr>
        <w:t>Consejero</w:t>
      </w:r>
      <w:r>
        <w:rPr>
          <w:color w:val="231F20"/>
          <w:spacing w:val="-12"/>
          <w:sz w:val="22"/>
        </w:rPr>
        <w:t> </w:t>
      </w:r>
      <w:r>
        <w:rPr>
          <w:color w:val="231F20"/>
          <w:sz w:val="22"/>
        </w:rPr>
        <w:t>Presidente,</w:t>
      </w:r>
      <w:r>
        <w:rPr>
          <w:color w:val="231F20"/>
          <w:spacing w:val="-13"/>
          <w:sz w:val="22"/>
        </w:rPr>
        <w:t> </w:t>
      </w:r>
      <w:r>
        <w:rPr>
          <w:color w:val="231F20"/>
          <w:sz w:val="22"/>
        </w:rPr>
        <w:t>estará</w:t>
      </w:r>
      <w:r>
        <w:rPr>
          <w:color w:val="231F20"/>
          <w:spacing w:val="-12"/>
          <w:sz w:val="22"/>
        </w:rPr>
        <w:t> </w:t>
      </w:r>
      <w:r>
        <w:rPr>
          <w:color w:val="231F20"/>
          <w:sz w:val="22"/>
        </w:rPr>
        <w:t>sujeta</w:t>
      </w:r>
      <w:r>
        <w:rPr>
          <w:color w:val="231F20"/>
          <w:spacing w:val="-12"/>
          <w:sz w:val="22"/>
        </w:rPr>
        <w:t> </w:t>
      </w:r>
      <w:r>
        <w:rPr>
          <w:color w:val="231F20"/>
          <w:sz w:val="22"/>
        </w:rPr>
        <w:t>a</w:t>
      </w:r>
      <w:r>
        <w:rPr>
          <w:color w:val="231F20"/>
          <w:spacing w:val="-13"/>
          <w:sz w:val="22"/>
        </w:rPr>
        <w:t> </w:t>
      </w:r>
      <w:r>
        <w:rPr>
          <w:color w:val="231F20"/>
          <w:sz w:val="22"/>
        </w:rPr>
        <w:t>la</w:t>
      </w:r>
      <w:r>
        <w:rPr>
          <w:color w:val="231F20"/>
          <w:spacing w:val="-12"/>
          <w:sz w:val="22"/>
        </w:rPr>
        <w:t> </w:t>
      </w:r>
      <w:r>
        <w:rPr>
          <w:color w:val="231F20"/>
          <w:sz w:val="22"/>
        </w:rPr>
        <w:t>valoración</w:t>
      </w:r>
      <w:r>
        <w:rPr>
          <w:color w:val="231F20"/>
          <w:spacing w:val="-13"/>
          <w:sz w:val="22"/>
        </w:rPr>
        <w:t> </w:t>
      </w:r>
      <w:r>
        <w:rPr>
          <w:color w:val="231F20"/>
          <w:sz w:val="22"/>
        </w:rPr>
        <w:t>cu- </w:t>
      </w:r>
      <w:r>
        <w:rPr>
          <w:color w:val="231F20"/>
          <w:spacing w:val="-2"/>
          <w:sz w:val="22"/>
        </w:rPr>
        <w:t>rricular,</w:t>
      </w:r>
      <w:r>
        <w:rPr>
          <w:color w:val="231F20"/>
          <w:spacing w:val="-3"/>
          <w:sz w:val="22"/>
        </w:rPr>
        <w:t> </w:t>
      </w:r>
      <w:r>
        <w:rPr>
          <w:color w:val="231F20"/>
          <w:spacing w:val="-2"/>
          <w:sz w:val="22"/>
        </w:rPr>
        <w:t>entrevista</w:t>
      </w:r>
      <w:r>
        <w:rPr>
          <w:color w:val="231F20"/>
          <w:spacing w:val="-3"/>
          <w:sz w:val="22"/>
        </w:rPr>
        <w:t> </w:t>
      </w:r>
      <w:r>
        <w:rPr>
          <w:color w:val="231F20"/>
          <w:spacing w:val="-2"/>
          <w:sz w:val="22"/>
        </w:rPr>
        <w:t>y</w:t>
      </w:r>
      <w:r>
        <w:rPr>
          <w:color w:val="231F20"/>
          <w:spacing w:val="-3"/>
          <w:sz w:val="22"/>
        </w:rPr>
        <w:t> </w:t>
      </w:r>
      <w:r>
        <w:rPr>
          <w:color w:val="231F20"/>
          <w:spacing w:val="-2"/>
          <w:sz w:val="22"/>
        </w:rPr>
        <w:t>consideración de los criterios</w:t>
      </w:r>
      <w:r>
        <w:rPr>
          <w:color w:val="231F20"/>
          <w:spacing w:val="-3"/>
          <w:sz w:val="22"/>
        </w:rPr>
        <w:t> </w:t>
      </w:r>
      <w:r>
        <w:rPr>
          <w:color w:val="231F20"/>
          <w:spacing w:val="-2"/>
          <w:sz w:val="22"/>
        </w:rPr>
        <w:t>que garanticen</w:t>
      </w:r>
      <w:r>
        <w:rPr>
          <w:color w:val="231F20"/>
          <w:spacing w:val="-3"/>
          <w:sz w:val="22"/>
        </w:rPr>
        <w:t> </w:t>
      </w:r>
      <w:r>
        <w:rPr>
          <w:color w:val="231F20"/>
          <w:spacing w:val="-2"/>
          <w:sz w:val="22"/>
        </w:rPr>
        <w:t>imparcialidad </w:t>
      </w:r>
      <w:r>
        <w:rPr>
          <w:color w:val="231F20"/>
          <w:sz w:val="22"/>
        </w:rPr>
        <w:t>y</w:t>
      </w:r>
      <w:r>
        <w:rPr>
          <w:color w:val="231F20"/>
          <w:spacing w:val="-11"/>
          <w:sz w:val="22"/>
        </w:rPr>
        <w:t> </w:t>
      </w:r>
      <w:r>
        <w:rPr>
          <w:color w:val="231F20"/>
          <w:sz w:val="22"/>
        </w:rPr>
        <w:t>profesionalismo</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0"/>
          <w:sz w:val="22"/>
        </w:rPr>
        <w:t> </w:t>
      </w:r>
      <w:r>
        <w:rPr>
          <w:color w:val="231F20"/>
          <w:sz w:val="22"/>
        </w:rPr>
        <w:t>aspirantes,</w:t>
      </w:r>
      <w:r>
        <w:rPr>
          <w:color w:val="231F20"/>
          <w:spacing w:val="-11"/>
          <w:sz w:val="22"/>
        </w:rPr>
        <w:t> </w:t>
      </w:r>
      <w:r>
        <w:rPr>
          <w:color w:val="231F20"/>
          <w:sz w:val="22"/>
        </w:rPr>
        <w:t>en</w:t>
      </w:r>
      <w:r>
        <w:rPr>
          <w:color w:val="231F20"/>
          <w:spacing w:val="-11"/>
          <w:sz w:val="22"/>
        </w:rPr>
        <w:t> </w:t>
      </w:r>
      <w:r>
        <w:rPr>
          <w:color w:val="231F20"/>
          <w:sz w:val="22"/>
        </w:rPr>
        <w:t>los</w:t>
      </w:r>
      <w:r>
        <w:rPr>
          <w:color w:val="231F20"/>
          <w:spacing w:val="-10"/>
          <w:sz w:val="22"/>
        </w:rPr>
        <w:t> </w:t>
      </w:r>
      <w:r>
        <w:rPr>
          <w:color w:val="231F20"/>
          <w:sz w:val="22"/>
        </w:rPr>
        <w:t>mismos</w:t>
      </w:r>
      <w:r>
        <w:rPr>
          <w:color w:val="231F20"/>
          <w:spacing w:val="-11"/>
          <w:sz w:val="22"/>
        </w:rPr>
        <w:t> </w:t>
      </w:r>
      <w:r>
        <w:rPr>
          <w:color w:val="231F20"/>
          <w:sz w:val="22"/>
        </w:rPr>
        <w:t>términos</w:t>
      </w:r>
      <w:r>
        <w:rPr>
          <w:color w:val="231F20"/>
          <w:spacing w:val="-11"/>
          <w:sz w:val="22"/>
        </w:rPr>
        <w:t> </w:t>
      </w:r>
      <w:r>
        <w:rPr>
          <w:color w:val="231F20"/>
          <w:sz w:val="22"/>
        </w:rPr>
        <w:t>que</w:t>
      </w:r>
      <w:r>
        <w:rPr>
          <w:color w:val="231F20"/>
          <w:spacing w:val="-10"/>
          <w:sz w:val="22"/>
        </w:rPr>
        <w:t> </w:t>
      </w:r>
      <w:r>
        <w:rPr>
          <w:color w:val="231F20"/>
          <w:sz w:val="22"/>
        </w:rPr>
        <w:t>son</w:t>
      </w:r>
      <w:r>
        <w:rPr>
          <w:color w:val="231F20"/>
          <w:spacing w:val="-11"/>
          <w:sz w:val="22"/>
        </w:rPr>
        <w:t> </w:t>
      </w:r>
      <w:r>
        <w:rPr>
          <w:color w:val="231F20"/>
          <w:sz w:val="22"/>
        </w:rPr>
        <w:t>aplicables a los consejeros electorales de los consejos distritales y municipales.</w:t>
      </w:r>
    </w:p>
    <w:p>
      <w:pPr>
        <w:pStyle w:val="ListParagraph"/>
        <w:numPr>
          <w:ilvl w:val="0"/>
          <w:numId w:val="16"/>
        </w:numPr>
        <w:tabs>
          <w:tab w:pos="1528" w:val="left" w:leader="none"/>
          <w:tab w:pos="1530" w:val="left" w:leader="none"/>
        </w:tabs>
        <w:spacing w:line="235" w:lineRule="auto" w:before="267" w:after="0"/>
        <w:ind w:left="1530" w:right="630" w:hanging="260"/>
        <w:jc w:val="both"/>
        <w:rPr>
          <w:sz w:val="22"/>
        </w:rPr>
      </w:pPr>
      <w:r>
        <w:rPr>
          <w:color w:val="231F20"/>
          <w:sz w:val="22"/>
        </w:rPr>
        <w:t>Las</w:t>
      </w:r>
      <w:r>
        <w:rPr>
          <w:color w:val="231F20"/>
          <w:spacing w:val="-11"/>
          <w:sz w:val="22"/>
        </w:rPr>
        <w:t> </w:t>
      </w:r>
      <w:r>
        <w:rPr>
          <w:color w:val="231F20"/>
          <w:sz w:val="22"/>
        </w:rPr>
        <w:t>designaciones</w:t>
      </w:r>
      <w:r>
        <w:rPr>
          <w:color w:val="231F20"/>
          <w:spacing w:val="-11"/>
          <w:sz w:val="22"/>
        </w:rPr>
        <w:t> </w:t>
      </w:r>
      <w:r>
        <w:rPr>
          <w:color w:val="231F20"/>
          <w:sz w:val="22"/>
        </w:rPr>
        <w:t>del</w:t>
      </w:r>
      <w:r>
        <w:rPr>
          <w:color w:val="231F20"/>
          <w:spacing w:val="-11"/>
          <w:sz w:val="22"/>
        </w:rPr>
        <w:t> </w:t>
      </w:r>
      <w:r>
        <w:rPr>
          <w:color w:val="231F20"/>
          <w:sz w:val="22"/>
        </w:rPr>
        <w:t>secretario</w:t>
      </w:r>
      <w:r>
        <w:rPr>
          <w:color w:val="231F20"/>
          <w:spacing w:val="-11"/>
          <w:sz w:val="22"/>
        </w:rPr>
        <w:t> </w:t>
      </w:r>
      <w:r>
        <w:rPr>
          <w:color w:val="231F20"/>
          <w:sz w:val="22"/>
        </w:rPr>
        <w:t>ejecutivo</w:t>
      </w:r>
      <w:r>
        <w:rPr>
          <w:color w:val="231F20"/>
          <w:spacing w:val="-11"/>
          <w:sz w:val="22"/>
        </w:rPr>
        <w:t> </w:t>
      </w:r>
      <w:r>
        <w:rPr>
          <w:color w:val="231F20"/>
          <w:sz w:val="22"/>
        </w:rPr>
        <w:t>y</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titulares</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áreas</w:t>
      </w:r>
      <w:r>
        <w:rPr>
          <w:color w:val="231F20"/>
          <w:spacing w:val="-11"/>
          <w:sz w:val="22"/>
        </w:rPr>
        <w:t> </w:t>
      </w:r>
      <w:r>
        <w:rPr>
          <w:color w:val="231F20"/>
          <w:sz w:val="22"/>
        </w:rPr>
        <w:t>ejecuti- vas</w:t>
      </w:r>
      <w:r>
        <w:rPr>
          <w:color w:val="231F20"/>
          <w:spacing w:val="-4"/>
          <w:sz w:val="22"/>
        </w:rPr>
        <w:t> </w:t>
      </w:r>
      <w:r>
        <w:rPr>
          <w:color w:val="231F20"/>
          <w:sz w:val="22"/>
        </w:rPr>
        <w:t>de</w:t>
      </w:r>
      <w:r>
        <w:rPr>
          <w:color w:val="231F20"/>
          <w:spacing w:val="-4"/>
          <w:sz w:val="22"/>
        </w:rPr>
        <w:t> </w:t>
      </w:r>
      <w:r>
        <w:rPr>
          <w:color w:val="231F20"/>
          <w:sz w:val="22"/>
        </w:rPr>
        <w:t>dirección</w:t>
      </w:r>
      <w:r>
        <w:rPr>
          <w:color w:val="231F20"/>
          <w:spacing w:val="-4"/>
          <w:sz w:val="22"/>
        </w:rPr>
        <w:t> </w:t>
      </w:r>
      <w:r>
        <w:rPr>
          <w:color w:val="231F20"/>
          <w:sz w:val="22"/>
        </w:rPr>
        <w:t>y</w:t>
      </w:r>
      <w:r>
        <w:rPr>
          <w:color w:val="231F20"/>
          <w:spacing w:val="-4"/>
          <w:sz w:val="22"/>
        </w:rPr>
        <w:t> </w:t>
      </w:r>
      <w:r>
        <w:rPr>
          <w:color w:val="231F20"/>
          <w:sz w:val="22"/>
        </w:rPr>
        <w:t>unidades</w:t>
      </w:r>
      <w:r>
        <w:rPr>
          <w:color w:val="231F20"/>
          <w:spacing w:val="-4"/>
          <w:sz w:val="22"/>
        </w:rPr>
        <w:t> </w:t>
      </w:r>
      <w:r>
        <w:rPr>
          <w:color w:val="231F20"/>
          <w:sz w:val="22"/>
        </w:rPr>
        <w:t>técnicas,</w:t>
      </w:r>
      <w:r>
        <w:rPr>
          <w:color w:val="231F20"/>
          <w:spacing w:val="-4"/>
          <w:sz w:val="22"/>
        </w:rPr>
        <w:t> </w:t>
      </w:r>
      <w:r>
        <w:rPr>
          <w:color w:val="231F20"/>
          <w:sz w:val="22"/>
        </w:rPr>
        <w:t>deberán</w:t>
      </w:r>
      <w:r>
        <w:rPr>
          <w:color w:val="231F20"/>
          <w:spacing w:val="-4"/>
          <w:sz w:val="22"/>
        </w:rPr>
        <w:t> </w:t>
      </w:r>
      <w:r>
        <w:rPr>
          <w:color w:val="231F20"/>
          <w:sz w:val="22"/>
        </w:rPr>
        <w:t>ser</w:t>
      </w:r>
      <w:r>
        <w:rPr>
          <w:color w:val="231F20"/>
          <w:spacing w:val="-5"/>
          <w:sz w:val="22"/>
        </w:rPr>
        <w:t> </w:t>
      </w:r>
      <w:r>
        <w:rPr>
          <w:color w:val="231F20"/>
          <w:sz w:val="22"/>
        </w:rPr>
        <w:t>aprobadas</w:t>
      </w:r>
      <w:r>
        <w:rPr>
          <w:color w:val="231F20"/>
          <w:spacing w:val="-4"/>
          <w:sz w:val="22"/>
        </w:rPr>
        <w:t> </w:t>
      </w:r>
      <w:r>
        <w:rPr>
          <w:color w:val="231F20"/>
          <w:sz w:val="22"/>
        </w:rPr>
        <w:t>por</w:t>
      </w:r>
      <w:r>
        <w:rPr>
          <w:color w:val="231F20"/>
          <w:spacing w:val="-4"/>
          <w:sz w:val="22"/>
        </w:rPr>
        <w:t> </w:t>
      </w:r>
      <w:r>
        <w:rPr>
          <w:color w:val="231F20"/>
          <w:sz w:val="22"/>
        </w:rPr>
        <w:t>al</w:t>
      </w:r>
      <w:r>
        <w:rPr>
          <w:color w:val="231F20"/>
          <w:spacing w:val="-4"/>
          <w:sz w:val="22"/>
        </w:rPr>
        <w:t> </w:t>
      </w:r>
      <w:r>
        <w:rPr>
          <w:color w:val="231F20"/>
          <w:sz w:val="22"/>
        </w:rPr>
        <w:t>menos</w:t>
      </w:r>
      <w:r>
        <w:rPr>
          <w:color w:val="231F20"/>
          <w:spacing w:val="-4"/>
          <w:sz w:val="22"/>
        </w:rPr>
        <w:t> </w:t>
      </w:r>
      <w:r>
        <w:rPr>
          <w:color w:val="231F20"/>
          <w:sz w:val="22"/>
        </w:rPr>
        <w:t>con el voto de cinco consejeros electorales del Órgano Superior de Dirección.</w:t>
      </w:r>
    </w:p>
    <w:p>
      <w:pPr>
        <w:pStyle w:val="ListParagraph"/>
        <w:numPr>
          <w:ilvl w:val="0"/>
          <w:numId w:val="16"/>
        </w:numPr>
        <w:tabs>
          <w:tab w:pos="1528" w:val="left" w:leader="none"/>
          <w:tab w:pos="1530" w:val="left" w:leader="none"/>
        </w:tabs>
        <w:spacing w:line="235" w:lineRule="auto" w:before="266" w:after="0"/>
        <w:ind w:left="1530" w:right="629" w:hanging="260"/>
        <w:jc w:val="both"/>
        <w:rPr>
          <w:sz w:val="22"/>
        </w:rPr>
      </w:pPr>
      <w:r>
        <w:rPr>
          <w:color w:val="231F20"/>
          <w:sz w:val="22"/>
        </w:rPr>
        <w:t>En</w:t>
      </w:r>
      <w:r>
        <w:rPr>
          <w:color w:val="231F20"/>
          <w:spacing w:val="-13"/>
          <w:sz w:val="22"/>
        </w:rPr>
        <w:t> </w:t>
      </w:r>
      <w:r>
        <w:rPr>
          <w:color w:val="231F20"/>
          <w:sz w:val="22"/>
        </w:rPr>
        <w:t>caso</w:t>
      </w:r>
      <w:r>
        <w:rPr>
          <w:color w:val="231F20"/>
          <w:spacing w:val="-12"/>
          <w:sz w:val="22"/>
        </w:rPr>
        <w:t> </w:t>
      </w:r>
      <w:r>
        <w:rPr>
          <w:color w:val="231F20"/>
          <w:sz w:val="22"/>
        </w:rPr>
        <w:t>que</w:t>
      </w:r>
      <w:r>
        <w:rPr>
          <w:color w:val="231F20"/>
          <w:spacing w:val="-13"/>
          <w:sz w:val="22"/>
        </w:rPr>
        <w:t> </w:t>
      </w:r>
      <w:r>
        <w:rPr>
          <w:color w:val="231F20"/>
          <w:sz w:val="22"/>
        </w:rPr>
        <w:t>no</w:t>
      </w:r>
      <w:r>
        <w:rPr>
          <w:color w:val="231F20"/>
          <w:spacing w:val="-12"/>
          <w:sz w:val="22"/>
        </w:rPr>
        <w:t> </w:t>
      </w:r>
      <w:r>
        <w:rPr>
          <w:color w:val="231F20"/>
          <w:sz w:val="22"/>
        </w:rPr>
        <w:t>se</w:t>
      </w:r>
      <w:r>
        <w:rPr>
          <w:color w:val="231F20"/>
          <w:spacing w:val="-13"/>
          <w:sz w:val="22"/>
        </w:rPr>
        <w:t> </w:t>
      </w:r>
      <w:r>
        <w:rPr>
          <w:color w:val="231F20"/>
          <w:sz w:val="22"/>
        </w:rPr>
        <w:t>aprobara</w:t>
      </w:r>
      <w:r>
        <w:rPr>
          <w:color w:val="231F20"/>
          <w:spacing w:val="-12"/>
          <w:sz w:val="22"/>
        </w:rPr>
        <w:t> </w:t>
      </w:r>
      <w:r>
        <w:rPr>
          <w:color w:val="231F20"/>
          <w:sz w:val="22"/>
        </w:rPr>
        <w:t>la</w:t>
      </w:r>
      <w:r>
        <w:rPr>
          <w:color w:val="231F20"/>
          <w:spacing w:val="-13"/>
          <w:sz w:val="22"/>
        </w:rPr>
        <w:t> </w:t>
      </w:r>
      <w:r>
        <w:rPr>
          <w:color w:val="231F20"/>
          <w:sz w:val="22"/>
        </w:rPr>
        <w:t>propuesta</w:t>
      </w:r>
      <w:r>
        <w:rPr>
          <w:color w:val="231F20"/>
          <w:spacing w:val="-12"/>
          <w:sz w:val="22"/>
        </w:rPr>
        <w:t> </w:t>
      </w:r>
      <w:r>
        <w:rPr>
          <w:color w:val="231F20"/>
          <w:sz w:val="22"/>
        </w:rPr>
        <w:t>de</w:t>
      </w:r>
      <w:r>
        <w:rPr>
          <w:color w:val="231F20"/>
          <w:spacing w:val="-12"/>
          <w:sz w:val="22"/>
        </w:rPr>
        <w:t> </w:t>
      </w:r>
      <w:r>
        <w:rPr>
          <w:color w:val="231F20"/>
          <w:sz w:val="22"/>
        </w:rPr>
        <w:t>designación</w:t>
      </w:r>
      <w:r>
        <w:rPr>
          <w:color w:val="231F20"/>
          <w:spacing w:val="-13"/>
          <w:sz w:val="22"/>
        </w:rPr>
        <w:t> </w:t>
      </w:r>
      <w:r>
        <w:rPr>
          <w:color w:val="231F20"/>
          <w:sz w:val="22"/>
        </w:rPr>
        <w:t>de</w:t>
      </w:r>
      <w:r>
        <w:rPr>
          <w:color w:val="231F20"/>
          <w:spacing w:val="-12"/>
          <w:sz w:val="22"/>
        </w:rPr>
        <w:t> </w:t>
      </w:r>
      <w:r>
        <w:rPr>
          <w:color w:val="231F20"/>
          <w:sz w:val="22"/>
        </w:rPr>
        <w:t>un</w:t>
      </w:r>
      <w:r>
        <w:rPr>
          <w:color w:val="231F20"/>
          <w:spacing w:val="-13"/>
          <w:sz w:val="22"/>
        </w:rPr>
        <w:t> </w:t>
      </w:r>
      <w:r>
        <w:rPr>
          <w:color w:val="231F20"/>
          <w:sz w:val="22"/>
        </w:rPr>
        <w:t>servidor</w:t>
      </w:r>
      <w:r>
        <w:rPr>
          <w:color w:val="231F20"/>
          <w:spacing w:val="-12"/>
          <w:sz w:val="22"/>
        </w:rPr>
        <w:t> </w:t>
      </w:r>
      <w:r>
        <w:rPr>
          <w:color w:val="231F20"/>
          <w:sz w:val="22"/>
        </w:rPr>
        <w:t>público, el Consejero Presidente deberá presentar una nueva propuesta dentro de los treinta días siguientes. De persistir tal situación, el Presidente podrá nombrar un encargado de despacho, el cual durará en el cargo hasta un plazo no ma- yor</w:t>
      </w:r>
      <w:r>
        <w:rPr>
          <w:color w:val="231F20"/>
          <w:spacing w:val="-1"/>
          <w:sz w:val="22"/>
        </w:rPr>
        <w:t> </w:t>
      </w:r>
      <w:r>
        <w:rPr>
          <w:color w:val="231F20"/>
          <w:sz w:val="22"/>
        </w:rPr>
        <w:t>a</w:t>
      </w:r>
      <w:r>
        <w:rPr>
          <w:color w:val="231F20"/>
          <w:spacing w:val="-1"/>
          <w:sz w:val="22"/>
        </w:rPr>
        <w:t> </w:t>
      </w:r>
      <w:r>
        <w:rPr>
          <w:color w:val="231F20"/>
          <w:sz w:val="22"/>
        </w:rPr>
        <w:t>un</w:t>
      </w:r>
      <w:r>
        <w:rPr>
          <w:color w:val="231F20"/>
          <w:spacing w:val="-1"/>
          <w:sz w:val="22"/>
        </w:rPr>
        <w:t> </w:t>
      </w:r>
      <w:r>
        <w:rPr>
          <w:color w:val="231F20"/>
          <w:sz w:val="22"/>
        </w:rPr>
        <w:t>año,</w:t>
      </w:r>
      <w:r>
        <w:rPr>
          <w:color w:val="231F20"/>
          <w:spacing w:val="-1"/>
          <w:sz w:val="22"/>
        </w:rPr>
        <w:t> </w:t>
      </w:r>
      <w:r>
        <w:rPr>
          <w:color w:val="231F20"/>
          <w:sz w:val="22"/>
        </w:rPr>
        <w:t>lapso</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cual</w:t>
      </w:r>
      <w:r>
        <w:rPr>
          <w:color w:val="231F20"/>
          <w:spacing w:val="-1"/>
          <w:sz w:val="22"/>
        </w:rPr>
        <w:t> </w:t>
      </w:r>
      <w:r>
        <w:rPr>
          <w:color w:val="231F20"/>
          <w:sz w:val="22"/>
        </w:rPr>
        <w:t>podrá</w:t>
      </w:r>
      <w:r>
        <w:rPr>
          <w:color w:val="231F20"/>
          <w:spacing w:val="-1"/>
          <w:sz w:val="22"/>
        </w:rPr>
        <w:t> </w:t>
      </w:r>
      <w:r>
        <w:rPr>
          <w:color w:val="231F20"/>
          <w:sz w:val="22"/>
        </w:rPr>
        <w:t>ser</w:t>
      </w:r>
      <w:r>
        <w:rPr>
          <w:color w:val="231F20"/>
          <w:spacing w:val="-1"/>
          <w:sz w:val="22"/>
        </w:rPr>
        <w:t> </w:t>
      </w:r>
      <w:r>
        <w:rPr>
          <w:color w:val="231F20"/>
          <w:sz w:val="22"/>
        </w:rPr>
        <w:t>designado</w:t>
      </w:r>
      <w:r>
        <w:rPr>
          <w:color w:val="231F20"/>
          <w:spacing w:val="-1"/>
          <w:sz w:val="22"/>
        </w:rPr>
        <w:t> </w:t>
      </w:r>
      <w:r>
        <w:rPr>
          <w:color w:val="231F20"/>
          <w:sz w:val="22"/>
        </w:rPr>
        <w:t>conforme</w:t>
      </w:r>
      <w:r>
        <w:rPr>
          <w:color w:val="231F20"/>
          <w:spacing w:val="-1"/>
          <w:sz w:val="22"/>
        </w:rPr>
        <w:t> </w:t>
      </w:r>
      <w:r>
        <w:rPr>
          <w:color w:val="231F20"/>
          <w:sz w:val="22"/>
        </w:rPr>
        <w:t>al</w:t>
      </w:r>
      <w:r>
        <w:rPr>
          <w:color w:val="231F20"/>
          <w:spacing w:val="-1"/>
          <w:sz w:val="22"/>
        </w:rPr>
        <w:t> </w:t>
      </w:r>
      <w:r>
        <w:rPr>
          <w:color w:val="231F20"/>
          <w:sz w:val="22"/>
        </w:rPr>
        <w:t>procedimiento establecido en el presente artículo. El encargado de despacho no podrá ser la persona rechazada.</w:t>
      </w:r>
    </w:p>
    <w:p>
      <w:pPr>
        <w:pStyle w:val="BodyText"/>
        <w:spacing w:before="1"/>
        <w:ind w:firstLine="0"/>
        <w:jc w:val="left"/>
      </w:pPr>
    </w:p>
    <w:p>
      <w:pPr>
        <w:pStyle w:val="ListParagraph"/>
        <w:numPr>
          <w:ilvl w:val="0"/>
          <w:numId w:val="16"/>
        </w:numPr>
        <w:tabs>
          <w:tab w:pos="1528" w:val="left" w:leader="none"/>
          <w:tab w:pos="1530" w:val="left" w:leader="none"/>
        </w:tabs>
        <w:spacing w:line="235" w:lineRule="auto" w:before="0" w:after="0"/>
        <w:ind w:left="1530" w:right="630" w:hanging="260"/>
        <w:jc w:val="both"/>
        <w:rPr>
          <w:sz w:val="22"/>
        </w:rPr>
      </w:pPr>
      <w:r>
        <w:rPr>
          <w:color w:val="231F20"/>
          <w:sz w:val="22"/>
        </w:rPr>
        <w:t>Cuando</w:t>
      </w:r>
      <w:r>
        <w:rPr>
          <w:color w:val="231F20"/>
          <w:spacing w:val="-7"/>
          <w:sz w:val="22"/>
        </w:rPr>
        <w:t> </w:t>
      </w:r>
      <w:r>
        <w:rPr>
          <w:color w:val="231F20"/>
          <w:sz w:val="22"/>
        </w:rPr>
        <w:t>la</w:t>
      </w:r>
      <w:r>
        <w:rPr>
          <w:color w:val="231F20"/>
          <w:spacing w:val="-8"/>
          <w:sz w:val="22"/>
        </w:rPr>
        <w:t> </w:t>
      </w:r>
      <w:r>
        <w:rPr>
          <w:color w:val="231F20"/>
          <w:sz w:val="22"/>
        </w:rPr>
        <w:t>integración</w:t>
      </w:r>
      <w:r>
        <w:rPr>
          <w:color w:val="231F20"/>
          <w:spacing w:val="-8"/>
          <w:sz w:val="22"/>
        </w:rPr>
        <w:t> </w:t>
      </w:r>
      <w:r>
        <w:rPr>
          <w:color w:val="231F20"/>
          <w:sz w:val="22"/>
        </w:rPr>
        <w:t>del</w:t>
      </w:r>
      <w:r>
        <w:rPr>
          <w:color w:val="231F20"/>
          <w:spacing w:val="-8"/>
          <w:sz w:val="22"/>
        </w:rPr>
        <w:t> </w:t>
      </w:r>
      <w:r>
        <w:rPr>
          <w:color w:val="231F20"/>
          <w:sz w:val="22"/>
        </w:rPr>
        <w:t>Órgano</w:t>
      </w:r>
      <w:r>
        <w:rPr>
          <w:color w:val="231F20"/>
          <w:spacing w:val="-8"/>
          <w:sz w:val="22"/>
        </w:rPr>
        <w:t> </w:t>
      </w:r>
      <w:r>
        <w:rPr>
          <w:color w:val="231F20"/>
          <w:sz w:val="22"/>
        </w:rPr>
        <w:t>Superior</w:t>
      </w:r>
      <w:r>
        <w:rPr>
          <w:color w:val="231F20"/>
          <w:spacing w:val="-7"/>
          <w:sz w:val="22"/>
        </w:rPr>
        <w:t> </w:t>
      </w:r>
      <w:r>
        <w:rPr>
          <w:color w:val="231F20"/>
          <w:sz w:val="22"/>
        </w:rPr>
        <w:t>de</w:t>
      </w:r>
      <w:r>
        <w:rPr>
          <w:color w:val="231F20"/>
          <w:spacing w:val="-8"/>
          <w:sz w:val="22"/>
        </w:rPr>
        <w:t> </w:t>
      </w:r>
      <w:r>
        <w:rPr>
          <w:color w:val="231F20"/>
          <w:sz w:val="22"/>
        </w:rPr>
        <w:t>Dirección</w:t>
      </w:r>
      <w:r>
        <w:rPr>
          <w:color w:val="231F20"/>
          <w:spacing w:val="-8"/>
          <w:sz w:val="22"/>
        </w:rPr>
        <w:t> </w:t>
      </w:r>
      <w:r>
        <w:rPr>
          <w:color w:val="231F20"/>
          <w:sz w:val="22"/>
        </w:rPr>
        <w:t>sea</w:t>
      </w:r>
      <w:r>
        <w:rPr>
          <w:color w:val="231F20"/>
          <w:spacing w:val="-8"/>
          <w:sz w:val="22"/>
        </w:rPr>
        <w:t> </w:t>
      </w:r>
      <w:r>
        <w:rPr>
          <w:color w:val="231F20"/>
          <w:sz w:val="22"/>
        </w:rPr>
        <w:t>renovada,</w:t>
      </w:r>
      <w:r>
        <w:rPr>
          <w:color w:val="231F20"/>
          <w:spacing w:val="-8"/>
          <w:sz w:val="22"/>
        </w:rPr>
        <w:t> </w:t>
      </w:r>
      <w:r>
        <w:rPr>
          <w:color w:val="231F20"/>
          <w:sz w:val="22"/>
        </w:rPr>
        <w:t>los</w:t>
      </w:r>
      <w:r>
        <w:rPr>
          <w:color w:val="231F20"/>
          <w:spacing w:val="-7"/>
          <w:sz w:val="22"/>
        </w:rPr>
        <w:t> </w:t>
      </w:r>
      <w:r>
        <w:rPr>
          <w:color w:val="231F20"/>
          <w:sz w:val="22"/>
        </w:rPr>
        <w:t>nue- vos</w:t>
      </w:r>
      <w:r>
        <w:rPr>
          <w:color w:val="231F20"/>
          <w:spacing w:val="-7"/>
          <w:sz w:val="22"/>
        </w:rPr>
        <w:t> </w:t>
      </w:r>
      <w:r>
        <w:rPr>
          <w:color w:val="231F20"/>
          <w:sz w:val="22"/>
        </w:rPr>
        <w:t>consejeros</w:t>
      </w:r>
      <w:r>
        <w:rPr>
          <w:color w:val="231F20"/>
          <w:spacing w:val="-7"/>
          <w:sz w:val="22"/>
        </w:rPr>
        <w:t> </w:t>
      </w:r>
      <w:r>
        <w:rPr>
          <w:color w:val="231F20"/>
          <w:sz w:val="22"/>
        </w:rPr>
        <w:t>electorales</w:t>
      </w:r>
      <w:r>
        <w:rPr>
          <w:color w:val="231F20"/>
          <w:spacing w:val="-7"/>
          <w:sz w:val="22"/>
        </w:rPr>
        <w:t> </w:t>
      </w:r>
      <w:r>
        <w:rPr>
          <w:color w:val="231F20"/>
          <w:sz w:val="22"/>
        </w:rPr>
        <w:t>podrán</w:t>
      </w:r>
      <w:r>
        <w:rPr>
          <w:color w:val="231F20"/>
          <w:spacing w:val="-7"/>
          <w:sz w:val="22"/>
        </w:rPr>
        <w:t> </w:t>
      </w:r>
      <w:r>
        <w:rPr>
          <w:color w:val="231F20"/>
          <w:sz w:val="22"/>
        </w:rPr>
        <w:t>ratificar</w:t>
      </w:r>
      <w:r>
        <w:rPr>
          <w:color w:val="231F20"/>
          <w:spacing w:val="-7"/>
          <w:sz w:val="22"/>
        </w:rPr>
        <w:t> </w:t>
      </w:r>
      <w:r>
        <w:rPr>
          <w:color w:val="231F20"/>
          <w:sz w:val="22"/>
        </w:rPr>
        <w:t>o</w:t>
      </w:r>
      <w:r>
        <w:rPr>
          <w:color w:val="231F20"/>
          <w:spacing w:val="-7"/>
          <w:sz w:val="22"/>
        </w:rPr>
        <w:t> </w:t>
      </w:r>
      <w:r>
        <w:rPr>
          <w:color w:val="231F20"/>
          <w:sz w:val="22"/>
        </w:rPr>
        <w:t>remover</w:t>
      </w:r>
      <w:r>
        <w:rPr>
          <w:color w:val="231F20"/>
          <w:spacing w:val="-7"/>
          <w:sz w:val="22"/>
        </w:rPr>
        <w:t> </w:t>
      </w:r>
      <w:r>
        <w:rPr>
          <w:color w:val="231F20"/>
          <w:sz w:val="22"/>
        </w:rPr>
        <w:t>a</w:t>
      </w:r>
      <w:r>
        <w:rPr>
          <w:color w:val="231F20"/>
          <w:spacing w:val="-7"/>
          <w:sz w:val="22"/>
        </w:rPr>
        <w:t> </w:t>
      </w:r>
      <w:r>
        <w:rPr>
          <w:color w:val="231F20"/>
          <w:sz w:val="22"/>
        </w:rPr>
        <w:t>los</w:t>
      </w:r>
      <w:r>
        <w:rPr>
          <w:color w:val="231F20"/>
          <w:spacing w:val="-7"/>
          <w:sz w:val="22"/>
        </w:rPr>
        <w:t> </w:t>
      </w:r>
      <w:r>
        <w:rPr>
          <w:color w:val="231F20"/>
          <w:sz w:val="22"/>
        </w:rPr>
        <w:t>funcionarios</w:t>
      </w:r>
      <w:r>
        <w:rPr>
          <w:color w:val="231F20"/>
          <w:spacing w:val="-7"/>
          <w:sz w:val="22"/>
        </w:rPr>
        <w:t> </w:t>
      </w:r>
      <w:r>
        <w:rPr>
          <w:color w:val="231F20"/>
          <w:sz w:val="22"/>
        </w:rPr>
        <w:t>que</w:t>
      </w:r>
      <w:r>
        <w:rPr>
          <w:color w:val="231F20"/>
          <w:spacing w:val="-7"/>
          <w:sz w:val="22"/>
        </w:rPr>
        <w:t> </w:t>
      </w:r>
      <w:r>
        <w:rPr>
          <w:color w:val="231F20"/>
          <w:sz w:val="22"/>
        </w:rPr>
        <w:t>se encuentren</w:t>
      </w:r>
      <w:r>
        <w:rPr>
          <w:color w:val="231F20"/>
          <w:spacing w:val="-10"/>
          <w:sz w:val="22"/>
        </w:rPr>
        <w:t> </w:t>
      </w:r>
      <w:r>
        <w:rPr>
          <w:color w:val="231F20"/>
          <w:sz w:val="22"/>
        </w:rPr>
        <w:t>ocupando</w:t>
      </w:r>
      <w:r>
        <w:rPr>
          <w:color w:val="231F20"/>
          <w:spacing w:val="-10"/>
          <w:sz w:val="22"/>
        </w:rPr>
        <w:t> </w:t>
      </w:r>
      <w:r>
        <w:rPr>
          <w:color w:val="231F20"/>
          <w:sz w:val="22"/>
        </w:rPr>
        <w:t>los</w:t>
      </w:r>
      <w:r>
        <w:rPr>
          <w:color w:val="231F20"/>
          <w:spacing w:val="-10"/>
          <w:sz w:val="22"/>
        </w:rPr>
        <w:t> </w:t>
      </w:r>
      <w:r>
        <w:rPr>
          <w:color w:val="231F20"/>
          <w:sz w:val="22"/>
        </w:rPr>
        <w:t>cargos</w:t>
      </w:r>
      <w:r>
        <w:rPr>
          <w:color w:val="231F20"/>
          <w:spacing w:val="-10"/>
          <w:sz w:val="22"/>
        </w:rPr>
        <w:t> </w:t>
      </w:r>
      <w:r>
        <w:rPr>
          <w:color w:val="231F20"/>
          <w:sz w:val="22"/>
        </w:rPr>
        <w:t>señalados</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numeral</w:t>
      </w:r>
      <w:r>
        <w:rPr>
          <w:color w:val="231F20"/>
          <w:spacing w:val="-10"/>
          <w:sz w:val="22"/>
        </w:rPr>
        <w:t> </w:t>
      </w:r>
      <w:r>
        <w:rPr>
          <w:color w:val="231F20"/>
          <w:sz w:val="22"/>
        </w:rPr>
        <w:t>4</w:t>
      </w:r>
      <w:r>
        <w:rPr>
          <w:color w:val="231F20"/>
          <w:spacing w:val="-10"/>
          <w:sz w:val="22"/>
        </w:rPr>
        <w:t> </w:t>
      </w:r>
      <w:r>
        <w:rPr>
          <w:color w:val="231F20"/>
          <w:sz w:val="22"/>
        </w:rPr>
        <w:t>de</w:t>
      </w:r>
      <w:r>
        <w:rPr>
          <w:color w:val="231F20"/>
          <w:spacing w:val="-10"/>
          <w:sz w:val="22"/>
        </w:rPr>
        <w:t> </w:t>
      </w:r>
      <w:r>
        <w:rPr>
          <w:color w:val="231F20"/>
          <w:sz w:val="22"/>
        </w:rPr>
        <w:t>este</w:t>
      </w:r>
      <w:r>
        <w:rPr>
          <w:color w:val="231F20"/>
          <w:spacing w:val="-10"/>
          <w:sz w:val="22"/>
        </w:rPr>
        <w:t> </w:t>
      </w:r>
      <w:r>
        <w:rPr>
          <w:color w:val="231F20"/>
          <w:sz w:val="22"/>
        </w:rPr>
        <w:t>artículo,</w:t>
      </w:r>
      <w:r>
        <w:rPr>
          <w:color w:val="231F20"/>
          <w:spacing w:val="-10"/>
          <w:sz w:val="22"/>
        </w:rPr>
        <w:t> </w:t>
      </w:r>
      <w:r>
        <w:rPr>
          <w:color w:val="231F20"/>
          <w:sz w:val="22"/>
        </w:rPr>
        <w:t>en un plazo no mayor a sesenta días hábiles</w:t>
      </w:r>
    </w:p>
    <w:p>
      <w:pPr>
        <w:spacing w:after="0" w:line="235" w:lineRule="auto"/>
        <w:jc w:val="both"/>
        <w:rPr>
          <w:sz w:val="22"/>
        </w:rPr>
        <w:sectPr>
          <w:pgSz w:w="9640" w:h="12480"/>
          <w:pgMar w:header="0" w:footer="543" w:top="680" w:bottom="740" w:left="0" w:right="500"/>
        </w:sectPr>
      </w:pPr>
    </w:p>
    <w:p>
      <w:pPr>
        <w:pStyle w:val="BodyText"/>
        <w:spacing w:before="10"/>
        <w:ind w:firstLine="0"/>
        <w:jc w:val="left"/>
        <w:rPr>
          <w:sz w:val="24"/>
        </w:rPr>
      </w:pPr>
    </w:p>
    <w:p>
      <w:pPr>
        <w:pStyle w:val="Heading2"/>
        <w:spacing w:line="213" w:lineRule="auto" w:before="1"/>
        <w:ind w:left="2910" w:right="2124" w:firstLine="1263"/>
      </w:pPr>
      <w:r>
        <w:rPr>
          <w:color w:val="58595B"/>
        </w:rPr>
        <w:t>Sección</w:t>
      </w:r>
      <w:r>
        <w:rPr>
          <w:color w:val="58595B"/>
          <w:spacing w:val="12"/>
        </w:rPr>
        <w:t> </w:t>
      </w:r>
      <w:r>
        <w:rPr>
          <w:color w:val="58595B"/>
        </w:rPr>
        <w:t>Cuarta</w:t>
      </w:r>
      <w:r>
        <w:rPr>
          <w:color w:val="58595B"/>
          <w:spacing w:val="80"/>
          <w:w w:val="150"/>
        </w:rPr>
        <w:t> </w:t>
      </w:r>
      <w:r>
        <w:rPr>
          <w:color w:val="58595B"/>
        </w:rPr>
        <w:t>Seguimiento</w:t>
      </w:r>
      <w:r>
        <w:rPr>
          <w:color w:val="58595B"/>
          <w:spacing w:val="-11"/>
        </w:rPr>
        <w:t> </w:t>
      </w:r>
      <w:r>
        <w:rPr>
          <w:color w:val="58595B"/>
        </w:rPr>
        <w:t>a</w:t>
      </w:r>
      <w:r>
        <w:rPr>
          <w:color w:val="58595B"/>
          <w:spacing w:val="-11"/>
        </w:rPr>
        <w:t> </w:t>
      </w:r>
      <w:r>
        <w:rPr>
          <w:color w:val="58595B"/>
        </w:rPr>
        <w:t>los</w:t>
      </w:r>
      <w:r>
        <w:rPr>
          <w:color w:val="58595B"/>
          <w:spacing w:val="-11"/>
        </w:rPr>
        <w:t> </w:t>
      </w:r>
      <w:r>
        <w:rPr>
          <w:color w:val="58595B"/>
        </w:rPr>
        <w:t>procedimientos</w:t>
      </w:r>
      <w:r>
        <w:rPr>
          <w:color w:val="58595B"/>
          <w:spacing w:val="-11"/>
        </w:rPr>
        <w:t> </w:t>
      </w:r>
      <w:r>
        <w:rPr>
          <w:color w:val="58595B"/>
        </w:rPr>
        <w:t>para</w:t>
      </w:r>
      <w:r>
        <w:rPr>
          <w:color w:val="58595B"/>
          <w:spacing w:val="-11"/>
        </w:rPr>
        <w:t> </w:t>
      </w:r>
      <w:r>
        <w:rPr>
          <w:color w:val="58595B"/>
        </w:rPr>
        <w:t>la designación de Funcionarios de los opl</w:t>
      </w:r>
    </w:p>
    <w:p>
      <w:pPr>
        <w:spacing w:before="232"/>
        <w:ind w:left="1133" w:right="0" w:firstLine="0"/>
        <w:jc w:val="left"/>
        <w:rPr>
          <w:b/>
          <w:sz w:val="24"/>
        </w:rPr>
      </w:pPr>
      <w:r>
        <w:rPr>
          <w:b/>
          <w:color w:val="231F20"/>
          <w:sz w:val="24"/>
        </w:rPr>
        <w:t>Artículo</w:t>
      </w:r>
      <w:r>
        <w:rPr>
          <w:b/>
          <w:color w:val="231F20"/>
          <w:spacing w:val="-8"/>
          <w:sz w:val="24"/>
        </w:rPr>
        <w:t> </w:t>
      </w:r>
      <w:r>
        <w:rPr>
          <w:b/>
          <w:color w:val="231F20"/>
          <w:spacing w:val="-5"/>
          <w:sz w:val="24"/>
        </w:rPr>
        <w:t>25.</w:t>
      </w:r>
    </w:p>
    <w:p>
      <w:pPr>
        <w:pStyle w:val="ListParagraph"/>
        <w:numPr>
          <w:ilvl w:val="1"/>
          <w:numId w:val="16"/>
        </w:numPr>
        <w:tabs>
          <w:tab w:pos="1811" w:val="left" w:leader="none"/>
        </w:tabs>
        <w:spacing w:line="240" w:lineRule="auto" w:before="246" w:after="0"/>
        <w:ind w:left="1811" w:right="0" w:hanging="258"/>
        <w:jc w:val="left"/>
        <w:rPr>
          <w:sz w:val="22"/>
        </w:rPr>
      </w:pPr>
      <w:r>
        <w:rPr>
          <w:color w:val="231F20"/>
          <w:sz w:val="22"/>
        </w:rPr>
        <w:t>Lo</w:t>
      </w:r>
      <w:r>
        <w:rPr>
          <w:color w:val="231F20"/>
          <w:spacing w:val="-8"/>
          <w:sz w:val="22"/>
        </w:rPr>
        <w:t> </w:t>
      </w:r>
      <w:r>
        <w:rPr>
          <w:color w:val="231F20"/>
          <w:sz w:val="22"/>
        </w:rPr>
        <w:t>no</w:t>
      </w:r>
      <w:r>
        <w:rPr>
          <w:color w:val="231F20"/>
          <w:spacing w:val="-5"/>
          <w:sz w:val="22"/>
        </w:rPr>
        <w:t> </w:t>
      </w:r>
      <w:r>
        <w:rPr>
          <w:color w:val="231F20"/>
          <w:sz w:val="22"/>
        </w:rPr>
        <w:t>previsto</w:t>
      </w:r>
      <w:r>
        <w:rPr>
          <w:color w:val="231F20"/>
          <w:spacing w:val="-5"/>
          <w:sz w:val="22"/>
        </w:rPr>
        <w:t> </w:t>
      </w:r>
      <w:r>
        <w:rPr>
          <w:color w:val="231F20"/>
          <w:sz w:val="22"/>
        </w:rPr>
        <w:t>en</w:t>
      </w:r>
      <w:r>
        <w:rPr>
          <w:color w:val="231F20"/>
          <w:spacing w:val="-5"/>
          <w:sz w:val="22"/>
        </w:rPr>
        <w:t> </w:t>
      </w:r>
      <w:r>
        <w:rPr>
          <w:color w:val="231F20"/>
          <w:sz w:val="22"/>
        </w:rPr>
        <w:t>este</w:t>
      </w:r>
      <w:r>
        <w:rPr>
          <w:color w:val="231F20"/>
          <w:spacing w:val="-4"/>
          <w:sz w:val="22"/>
        </w:rPr>
        <w:t> </w:t>
      </w:r>
      <w:r>
        <w:rPr>
          <w:color w:val="231F20"/>
          <w:sz w:val="22"/>
        </w:rPr>
        <w:t>capítulo</w:t>
      </w:r>
      <w:r>
        <w:rPr>
          <w:color w:val="231F20"/>
          <w:spacing w:val="-6"/>
          <w:sz w:val="22"/>
        </w:rPr>
        <w:t> </w:t>
      </w:r>
      <w:r>
        <w:rPr>
          <w:color w:val="231F20"/>
          <w:sz w:val="22"/>
        </w:rPr>
        <w:t>será</w:t>
      </w:r>
      <w:r>
        <w:rPr>
          <w:color w:val="231F20"/>
          <w:spacing w:val="-5"/>
          <w:sz w:val="22"/>
        </w:rPr>
        <w:t> </w:t>
      </w:r>
      <w:r>
        <w:rPr>
          <w:color w:val="231F20"/>
          <w:sz w:val="22"/>
        </w:rPr>
        <w:t>resuelto</w:t>
      </w:r>
      <w:r>
        <w:rPr>
          <w:color w:val="231F20"/>
          <w:spacing w:val="-5"/>
          <w:sz w:val="22"/>
        </w:rPr>
        <w:t> </w:t>
      </w:r>
      <w:r>
        <w:rPr>
          <w:color w:val="231F20"/>
          <w:sz w:val="22"/>
        </w:rPr>
        <w:t>por</w:t>
      </w:r>
      <w:r>
        <w:rPr>
          <w:color w:val="231F20"/>
          <w:spacing w:val="-4"/>
          <w:sz w:val="22"/>
        </w:rPr>
        <w:t> </w:t>
      </w:r>
      <w:r>
        <w:rPr>
          <w:color w:val="231F20"/>
          <w:sz w:val="22"/>
        </w:rPr>
        <w:t>la</w:t>
      </w:r>
      <w:r>
        <w:rPr>
          <w:color w:val="231F20"/>
          <w:spacing w:val="-5"/>
          <w:sz w:val="22"/>
        </w:rPr>
        <w:t> </w:t>
      </w:r>
      <w:r>
        <w:rPr>
          <w:color w:val="231F20"/>
          <w:spacing w:val="-2"/>
          <w:sz w:val="22"/>
        </w:rPr>
        <w:t>cvopl.</w:t>
      </w:r>
    </w:p>
    <w:p>
      <w:pPr>
        <w:pStyle w:val="ListParagraph"/>
        <w:numPr>
          <w:ilvl w:val="1"/>
          <w:numId w:val="16"/>
        </w:numPr>
        <w:tabs>
          <w:tab w:pos="1811" w:val="left" w:leader="none"/>
          <w:tab w:pos="1813" w:val="left" w:leader="none"/>
        </w:tabs>
        <w:spacing w:line="232" w:lineRule="auto" w:before="258" w:after="0"/>
        <w:ind w:left="1813" w:right="348" w:hanging="260"/>
        <w:jc w:val="both"/>
        <w:rPr>
          <w:sz w:val="22"/>
        </w:rPr>
      </w:pPr>
      <w:r>
        <w:rPr>
          <w:color w:val="231F20"/>
          <w:sz w:val="22"/>
        </w:rPr>
        <w:t>Las</w:t>
      </w:r>
      <w:r>
        <w:rPr>
          <w:color w:val="231F20"/>
          <w:spacing w:val="-8"/>
          <w:sz w:val="22"/>
        </w:rPr>
        <w:t> </w:t>
      </w:r>
      <w:r>
        <w:rPr>
          <w:color w:val="231F20"/>
          <w:sz w:val="22"/>
        </w:rPr>
        <w:t>designaciones</w:t>
      </w:r>
      <w:r>
        <w:rPr>
          <w:color w:val="231F20"/>
          <w:spacing w:val="-8"/>
          <w:sz w:val="22"/>
        </w:rPr>
        <w:t> </w:t>
      </w:r>
      <w:r>
        <w:rPr>
          <w:color w:val="231F20"/>
          <w:sz w:val="22"/>
        </w:rPr>
        <w:t>de</w:t>
      </w:r>
      <w:r>
        <w:rPr>
          <w:color w:val="231F20"/>
          <w:spacing w:val="-8"/>
          <w:sz w:val="22"/>
        </w:rPr>
        <w:t> </w:t>
      </w:r>
      <w:r>
        <w:rPr>
          <w:color w:val="231F20"/>
          <w:sz w:val="22"/>
        </w:rPr>
        <w:t>servidores</w:t>
      </w:r>
      <w:r>
        <w:rPr>
          <w:color w:val="231F20"/>
          <w:spacing w:val="-9"/>
          <w:sz w:val="22"/>
        </w:rPr>
        <w:t> </w:t>
      </w:r>
      <w:r>
        <w:rPr>
          <w:color w:val="231F20"/>
          <w:sz w:val="22"/>
        </w:rPr>
        <w:t>públicos</w:t>
      </w:r>
      <w:r>
        <w:rPr>
          <w:color w:val="231F20"/>
          <w:spacing w:val="-9"/>
          <w:sz w:val="22"/>
        </w:rPr>
        <w:t> </w:t>
      </w:r>
      <w:r>
        <w:rPr>
          <w:color w:val="231F20"/>
          <w:sz w:val="22"/>
        </w:rPr>
        <w:t>que</w:t>
      </w:r>
      <w:r>
        <w:rPr>
          <w:color w:val="231F20"/>
          <w:spacing w:val="-8"/>
          <w:sz w:val="22"/>
        </w:rPr>
        <w:t> </w:t>
      </w:r>
      <w:r>
        <w:rPr>
          <w:color w:val="231F20"/>
          <w:sz w:val="22"/>
        </w:rPr>
        <w:t>realicen</w:t>
      </w:r>
      <w:r>
        <w:rPr>
          <w:color w:val="231F20"/>
          <w:spacing w:val="-9"/>
          <w:sz w:val="22"/>
        </w:rPr>
        <w:t> </w:t>
      </w:r>
      <w:r>
        <w:rPr>
          <w:color w:val="231F20"/>
          <w:sz w:val="22"/>
        </w:rPr>
        <w:t>los</w:t>
      </w:r>
      <w:r>
        <w:rPr>
          <w:color w:val="231F20"/>
          <w:spacing w:val="-10"/>
          <w:sz w:val="22"/>
        </w:rPr>
        <w:t> </w:t>
      </w:r>
      <w:r>
        <w:rPr>
          <w:color w:val="231F20"/>
          <w:sz w:val="22"/>
        </w:rPr>
        <w:t>opl</w:t>
      </w:r>
      <w:r>
        <w:rPr>
          <w:color w:val="231F20"/>
          <w:spacing w:val="-8"/>
          <w:sz w:val="22"/>
        </w:rPr>
        <w:t> </w:t>
      </w:r>
      <w:r>
        <w:rPr>
          <w:color w:val="231F20"/>
          <w:sz w:val="22"/>
        </w:rPr>
        <w:t>en</w:t>
      </w:r>
      <w:r>
        <w:rPr>
          <w:color w:val="231F20"/>
          <w:spacing w:val="-9"/>
          <w:sz w:val="22"/>
        </w:rPr>
        <w:t> </w:t>
      </w:r>
      <w:r>
        <w:rPr>
          <w:color w:val="231F20"/>
          <w:sz w:val="22"/>
        </w:rPr>
        <w:t>términos</w:t>
      </w:r>
      <w:r>
        <w:rPr>
          <w:color w:val="231F20"/>
          <w:spacing w:val="-8"/>
          <w:sz w:val="22"/>
        </w:rPr>
        <w:t> </w:t>
      </w:r>
      <w:r>
        <w:rPr>
          <w:color w:val="231F20"/>
          <w:sz w:val="22"/>
        </w:rPr>
        <w:t>de</w:t>
      </w:r>
      <w:r>
        <w:rPr>
          <w:color w:val="231F20"/>
          <w:spacing w:val="-8"/>
          <w:sz w:val="22"/>
        </w:rPr>
        <w:t> </w:t>
      </w:r>
      <w:r>
        <w:rPr>
          <w:color w:val="231F20"/>
          <w:sz w:val="22"/>
        </w:rPr>
        <w:t>lo establecido</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presente</w:t>
      </w:r>
      <w:r>
        <w:rPr>
          <w:color w:val="231F20"/>
          <w:spacing w:val="-4"/>
          <w:sz w:val="22"/>
        </w:rPr>
        <w:t> </w:t>
      </w:r>
      <w:r>
        <w:rPr>
          <w:color w:val="231F20"/>
          <w:sz w:val="22"/>
        </w:rPr>
        <w:t>Capítulo,</w:t>
      </w:r>
      <w:r>
        <w:rPr>
          <w:color w:val="231F20"/>
          <w:spacing w:val="-4"/>
          <w:sz w:val="22"/>
        </w:rPr>
        <w:t> </w:t>
      </w:r>
      <w:r>
        <w:rPr>
          <w:color w:val="231F20"/>
          <w:sz w:val="22"/>
        </w:rPr>
        <w:t>deberán</w:t>
      </w:r>
      <w:r>
        <w:rPr>
          <w:color w:val="231F20"/>
          <w:spacing w:val="-4"/>
          <w:sz w:val="22"/>
        </w:rPr>
        <w:t> </w:t>
      </w:r>
      <w:r>
        <w:rPr>
          <w:color w:val="231F20"/>
          <w:sz w:val="22"/>
        </w:rPr>
        <w:t>ser</w:t>
      </w:r>
      <w:r>
        <w:rPr>
          <w:color w:val="231F20"/>
          <w:spacing w:val="-4"/>
          <w:sz w:val="22"/>
        </w:rPr>
        <w:t> </w:t>
      </w:r>
      <w:r>
        <w:rPr>
          <w:color w:val="231F20"/>
          <w:sz w:val="22"/>
        </w:rPr>
        <w:t>informadas</w:t>
      </w:r>
      <w:r>
        <w:rPr>
          <w:color w:val="231F20"/>
          <w:spacing w:val="-4"/>
          <w:sz w:val="22"/>
        </w:rPr>
        <w:t> </w:t>
      </w:r>
      <w:r>
        <w:rPr>
          <w:color w:val="231F20"/>
          <w:sz w:val="22"/>
        </w:rPr>
        <w:t>de</w:t>
      </w:r>
      <w:r>
        <w:rPr>
          <w:color w:val="231F20"/>
          <w:spacing w:val="-4"/>
          <w:sz w:val="22"/>
        </w:rPr>
        <w:t> </w:t>
      </w:r>
      <w:r>
        <w:rPr>
          <w:color w:val="231F20"/>
          <w:sz w:val="22"/>
        </w:rPr>
        <w:t>manera</w:t>
      </w:r>
      <w:r>
        <w:rPr>
          <w:color w:val="231F20"/>
          <w:spacing w:val="-4"/>
          <w:sz w:val="22"/>
        </w:rPr>
        <w:t> </w:t>
      </w:r>
      <w:r>
        <w:rPr>
          <w:color w:val="231F20"/>
          <w:sz w:val="22"/>
        </w:rPr>
        <w:t>inme- diata al Instituto a través de la utvopl.</w:t>
      </w:r>
    </w:p>
    <w:p>
      <w:pPr>
        <w:pStyle w:val="ListParagraph"/>
        <w:numPr>
          <w:ilvl w:val="1"/>
          <w:numId w:val="16"/>
        </w:numPr>
        <w:tabs>
          <w:tab w:pos="1811" w:val="left" w:leader="none"/>
          <w:tab w:pos="1813" w:val="left" w:leader="none"/>
        </w:tabs>
        <w:spacing w:line="232" w:lineRule="auto" w:before="258" w:after="0"/>
        <w:ind w:left="1813" w:right="348" w:hanging="260"/>
        <w:jc w:val="both"/>
        <w:rPr>
          <w:sz w:val="22"/>
        </w:rPr>
      </w:pPr>
      <w:r>
        <w:rPr>
          <w:color w:val="231F20"/>
          <w:sz w:val="22"/>
        </w:rPr>
        <w:t>La cvopl deberá dar seguimiento puntual a la aplicación de lo dispuesto en el presente Capítulo.</w:t>
      </w:r>
    </w:p>
    <w:p>
      <w:pPr>
        <w:spacing w:line="276" w:lineRule="exact" w:before="234"/>
        <w:ind w:left="760"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V.</w:t>
      </w:r>
    </w:p>
    <w:p>
      <w:pPr>
        <w:spacing w:line="276" w:lineRule="exact" w:before="0"/>
        <w:ind w:left="783" w:right="0" w:firstLine="0"/>
        <w:jc w:val="center"/>
        <w:rPr>
          <w:b/>
          <w:sz w:val="24"/>
        </w:rPr>
      </w:pPr>
      <w:r>
        <w:rPr>
          <w:b/>
          <w:color w:val="58595B"/>
          <w:w w:val="110"/>
          <w:sz w:val="24"/>
        </w:rPr>
        <w:t>Coordinación</w:t>
      </w:r>
      <w:r>
        <w:rPr>
          <w:b/>
          <w:color w:val="58595B"/>
          <w:spacing w:val="-6"/>
          <w:w w:val="110"/>
          <w:sz w:val="24"/>
        </w:rPr>
        <w:t> </w:t>
      </w:r>
      <w:r>
        <w:rPr>
          <w:b/>
          <w:color w:val="58595B"/>
          <w:w w:val="110"/>
          <w:sz w:val="24"/>
        </w:rPr>
        <w:t>entre</w:t>
      </w:r>
      <w:r>
        <w:rPr>
          <w:b/>
          <w:color w:val="58595B"/>
          <w:spacing w:val="-5"/>
          <w:w w:val="110"/>
          <w:sz w:val="24"/>
        </w:rPr>
        <w:t> </w:t>
      </w:r>
      <w:r>
        <w:rPr>
          <w:b/>
          <w:color w:val="58595B"/>
          <w:w w:val="110"/>
          <w:sz w:val="24"/>
        </w:rPr>
        <w:t>el</w:t>
      </w:r>
      <w:r>
        <w:rPr>
          <w:b/>
          <w:color w:val="58595B"/>
          <w:spacing w:val="-6"/>
          <w:w w:val="110"/>
          <w:sz w:val="24"/>
        </w:rPr>
        <w:t> </w:t>
      </w:r>
      <w:r>
        <w:rPr>
          <w:b/>
          <w:color w:val="58595B"/>
          <w:w w:val="110"/>
          <w:sz w:val="24"/>
        </w:rPr>
        <w:t>Instituto</w:t>
      </w:r>
      <w:r>
        <w:rPr>
          <w:b/>
          <w:color w:val="58595B"/>
          <w:spacing w:val="-5"/>
          <w:w w:val="110"/>
          <w:sz w:val="24"/>
        </w:rPr>
        <w:t> </w:t>
      </w:r>
      <w:r>
        <w:rPr>
          <w:b/>
          <w:color w:val="58595B"/>
          <w:w w:val="110"/>
          <w:sz w:val="24"/>
        </w:rPr>
        <w:t>y</w:t>
      </w:r>
      <w:r>
        <w:rPr>
          <w:b/>
          <w:color w:val="58595B"/>
          <w:spacing w:val="-6"/>
          <w:w w:val="110"/>
          <w:sz w:val="24"/>
        </w:rPr>
        <w:t> </w:t>
      </w:r>
      <w:r>
        <w:rPr>
          <w:b/>
          <w:color w:val="58595B"/>
          <w:w w:val="110"/>
          <w:sz w:val="24"/>
        </w:rPr>
        <w:t>los</w:t>
      </w:r>
      <w:r>
        <w:rPr>
          <w:b/>
          <w:color w:val="58595B"/>
          <w:spacing w:val="-6"/>
          <w:w w:val="110"/>
          <w:sz w:val="24"/>
        </w:rPr>
        <w:t> </w:t>
      </w:r>
      <w:r>
        <w:rPr>
          <w:b/>
          <w:color w:val="58595B"/>
          <w:spacing w:val="-5"/>
          <w:w w:val="110"/>
          <w:sz w:val="24"/>
        </w:rPr>
        <w:t>opl</w:t>
      </w:r>
    </w:p>
    <w:p>
      <w:pPr>
        <w:spacing w:line="213" w:lineRule="auto" w:before="252"/>
        <w:ind w:left="3758" w:right="2973" w:firstLine="0"/>
        <w:jc w:val="center"/>
        <w:rPr>
          <w:b/>
          <w:sz w:val="24"/>
        </w:rPr>
      </w:pPr>
      <w:r>
        <w:rPr>
          <w:b/>
          <w:color w:val="58595B"/>
          <w:w w:val="105"/>
          <w:sz w:val="24"/>
        </w:rPr>
        <w:t>Sección Primera </w:t>
      </w:r>
      <w:r>
        <w:rPr>
          <w:b/>
          <w:color w:val="58595B"/>
          <w:sz w:val="24"/>
        </w:rPr>
        <w:t>Disposiciones</w:t>
      </w:r>
      <w:r>
        <w:rPr>
          <w:b/>
          <w:color w:val="58595B"/>
          <w:spacing w:val="-14"/>
          <w:sz w:val="24"/>
        </w:rPr>
        <w:t> </w:t>
      </w:r>
      <w:r>
        <w:rPr>
          <w:b/>
          <w:color w:val="58595B"/>
          <w:sz w:val="24"/>
        </w:rPr>
        <w:t>Generales</w:t>
      </w:r>
    </w:p>
    <w:p>
      <w:pPr>
        <w:spacing w:before="234"/>
        <w:ind w:left="1133" w:right="0" w:firstLine="0"/>
        <w:jc w:val="left"/>
        <w:rPr>
          <w:b/>
          <w:sz w:val="24"/>
        </w:rPr>
      </w:pPr>
      <w:r>
        <w:rPr>
          <w:b/>
          <w:color w:val="231F20"/>
          <w:sz w:val="24"/>
        </w:rPr>
        <w:t>Artículo</w:t>
      </w:r>
      <w:r>
        <w:rPr>
          <w:b/>
          <w:color w:val="231F20"/>
          <w:spacing w:val="-8"/>
          <w:sz w:val="24"/>
        </w:rPr>
        <w:t> </w:t>
      </w:r>
      <w:r>
        <w:rPr>
          <w:b/>
          <w:color w:val="231F20"/>
          <w:spacing w:val="-5"/>
          <w:sz w:val="24"/>
        </w:rPr>
        <w:t>26.</w:t>
      </w:r>
    </w:p>
    <w:p>
      <w:pPr>
        <w:pStyle w:val="ListParagraph"/>
        <w:numPr>
          <w:ilvl w:val="0"/>
          <w:numId w:val="24"/>
        </w:numPr>
        <w:tabs>
          <w:tab w:pos="1811" w:val="left" w:leader="none"/>
          <w:tab w:pos="1813" w:val="left" w:leader="none"/>
        </w:tabs>
        <w:spacing w:line="232" w:lineRule="auto" w:before="252" w:after="0"/>
        <w:ind w:left="1813" w:right="344" w:hanging="260"/>
        <w:jc w:val="both"/>
        <w:rPr>
          <w:sz w:val="22"/>
        </w:rPr>
      </w:pPr>
      <w:r>
        <w:rPr>
          <w:color w:val="231F20"/>
          <w:sz w:val="22"/>
        </w:rPr>
        <w:t>Las</w:t>
      </w:r>
      <w:r>
        <w:rPr>
          <w:color w:val="231F20"/>
          <w:spacing w:val="-12"/>
          <w:sz w:val="22"/>
        </w:rPr>
        <w:t> </w:t>
      </w:r>
      <w:r>
        <w:rPr>
          <w:color w:val="231F20"/>
          <w:sz w:val="22"/>
        </w:rPr>
        <w:t>disposiciones</w:t>
      </w:r>
      <w:r>
        <w:rPr>
          <w:color w:val="231F20"/>
          <w:spacing w:val="-11"/>
          <w:sz w:val="22"/>
        </w:rPr>
        <w:t> </w:t>
      </w:r>
      <w:r>
        <w:rPr>
          <w:color w:val="231F20"/>
          <w:sz w:val="22"/>
        </w:rPr>
        <w:t>contenidas</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presente</w:t>
      </w:r>
      <w:r>
        <w:rPr>
          <w:color w:val="231F20"/>
          <w:spacing w:val="-12"/>
          <w:sz w:val="22"/>
        </w:rPr>
        <w:t> </w:t>
      </w:r>
      <w:r>
        <w:rPr>
          <w:color w:val="231F20"/>
          <w:sz w:val="22"/>
        </w:rPr>
        <w:t>Capítulo</w:t>
      </w:r>
      <w:r>
        <w:rPr>
          <w:color w:val="231F20"/>
          <w:spacing w:val="-12"/>
          <w:sz w:val="22"/>
        </w:rPr>
        <w:t> </w:t>
      </w:r>
      <w:r>
        <w:rPr>
          <w:color w:val="231F20"/>
          <w:sz w:val="22"/>
        </w:rPr>
        <w:t>tienen</w:t>
      </w:r>
      <w:r>
        <w:rPr>
          <w:color w:val="231F20"/>
          <w:spacing w:val="-12"/>
          <w:sz w:val="22"/>
        </w:rPr>
        <w:t> </w:t>
      </w:r>
      <w:r>
        <w:rPr>
          <w:color w:val="231F20"/>
          <w:sz w:val="22"/>
        </w:rPr>
        <w:t>por</w:t>
      </w:r>
      <w:r>
        <w:rPr>
          <w:color w:val="231F20"/>
          <w:spacing w:val="-12"/>
          <w:sz w:val="22"/>
        </w:rPr>
        <w:t> </w:t>
      </w:r>
      <w:r>
        <w:rPr>
          <w:color w:val="231F20"/>
          <w:sz w:val="22"/>
        </w:rPr>
        <w:t>objeto</w:t>
      </w:r>
      <w:r>
        <w:rPr>
          <w:color w:val="231F20"/>
          <w:spacing w:val="-12"/>
          <w:sz w:val="22"/>
        </w:rPr>
        <w:t> </w:t>
      </w:r>
      <w:r>
        <w:rPr>
          <w:color w:val="231F20"/>
          <w:sz w:val="22"/>
        </w:rPr>
        <w:t>estable- cer las bases para la coordinación, así como para la elaboración, tramitación, firma, implementación, ejecución y seguimiento de los instrumentos jurídicos de coordinación y cooperación que suscriban el Instituto y los opl.</w:t>
      </w:r>
    </w:p>
    <w:p>
      <w:pPr>
        <w:pStyle w:val="ListParagraph"/>
        <w:numPr>
          <w:ilvl w:val="0"/>
          <w:numId w:val="24"/>
        </w:numPr>
        <w:tabs>
          <w:tab w:pos="1811" w:val="left" w:leader="none"/>
          <w:tab w:pos="1813" w:val="left" w:leader="none"/>
        </w:tabs>
        <w:spacing w:line="232" w:lineRule="auto" w:before="258" w:after="0"/>
        <w:ind w:left="1813" w:right="346" w:hanging="260"/>
        <w:jc w:val="both"/>
        <w:rPr>
          <w:sz w:val="22"/>
        </w:rPr>
      </w:pPr>
      <w:r>
        <w:rPr>
          <w:color w:val="231F20"/>
          <w:sz w:val="22"/>
        </w:rPr>
        <w:t>La coordinación entre el</w:t>
      </w:r>
      <w:r>
        <w:rPr>
          <w:color w:val="231F20"/>
          <w:spacing w:val="-1"/>
          <w:sz w:val="22"/>
        </w:rPr>
        <w:t> </w:t>
      </w:r>
      <w:r>
        <w:rPr>
          <w:color w:val="231F20"/>
          <w:sz w:val="22"/>
        </w:rPr>
        <w:t>Instituto y los</w:t>
      </w:r>
      <w:r>
        <w:rPr>
          <w:color w:val="231F20"/>
          <w:spacing w:val="-1"/>
          <w:sz w:val="22"/>
        </w:rPr>
        <w:t> </w:t>
      </w:r>
      <w:r>
        <w:rPr>
          <w:color w:val="231F20"/>
          <w:sz w:val="22"/>
        </w:rPr>
        <w:t>opl tiene como propósito esencial con- certar la actuación entre ambas autoridades, cada una en el ámbito de sus respectivas</w:t>
      </w:r>
      <w:r>
        <w:rPr>
          <w:color w:val="231F20"/>
          <w:spacing w:val="-5"/>
          <w:sz w:val="22"/>
        </w:rPr>
        <w:t> </w:t>
      </w:r>
      <w:r>
        <w:rPr>
          <w:color w:val="231F20"/>
          <w:sz w:val="22"/>
        </w:rPr>
        <w:t>competencias,</w:t>
      </w:r>
      <w:r>
        <w:rPr>
          <w:color w:val="231F20"/>
          <w:spacing w:val="-5"/>
          <w:sz w:val="22"/>
        </w:rPr>
        <w:t> </w:t>
      </w:r>
      <w:r>
        <w:rPr>
          <w:color w:val="231F20"/>
          <w:sz w:val="22"/>
        </w:rPr>
        <w:t>para</w:t>
      </w:r>
      <w:r>
        <w:rPr>
          <w:color w:val="231F20"/>
          <w:spacing w:val="-5"/>
          <w:sz w:val="22"/>
        </w:rPr>
        <w:t> </w:t>
      </w:r>
      <w:r>
        <w:rPr>
          <w:color w:val="231F20"/>
          <w:sz w:val="22"/>
        </w:rPr>
        <w:t>elevar</w:t>
      </w:r>
      <w:r>
        <w:rPr>
          <w:color w:val="231F20"/>
          <w:spacing w:val="-5"/>
          <w:sz w:val="22"/>
        </w:rPr>
        <w:t> </w:t>
      </w:r>
      <w:r>
        <w:rPr>
          <w:color w:val="231F20"/>
          <w:sz w:val="22"/>
        </w:rPr>
        <w:t>la</w:t>
      </w:r>
      <w:r>
        <w:rPr>
          <w:color w:val="231F20"/>
          <w:spacing w:val="-5"/>
          <w:sz w:val="22"/>
        </w:rPr>
        <w:t> </w:t>
      </w:r>
      <w:r>
        <w:rPr>
          <w:color w:val="231F20"/>
          <w:sz w:val="22"/>
        </w:rPr>
        <w:t>calidad</w:t>
      </w:r>
      <w:r>
        <w:rPr>
          <w:color w:val="231F20"/>
          <w:spacing w:val="-5"/>
          <w:sz w:val="22"/>
        </w:rPr>
        <w:t> </w:t>
      </w:r>
      <w:r>
        <w:rPr>
          <w:color w:val="231F20"/>
          <w:sz w:val="22"/>
        </w:rPr>
        <w:t>y</w:t>
      </w:r>
      <w:r>
        <w:rPr>
          <w:color w:val="231F20"/>
          <w:spacing w:val="-5"/>
          <w:sz w:val="22"/>
        </w:rPr>
        <w:t> </w:t>
      </w:r>
      <w:r>
        <w:rPr>
          <w:color w:val="231F20"/>
          <w:sz w:val="22"/>
        </w:rPr>
        <w:t>eficacia</w:t>
      </w:r>
      <w:r>
        <w:rPr>
          <w:color w:val="231F20"/>
          <w:spacing w:val="-5"/>
          <w:sz w:val="22"/>
        </w:rPr>
        <w:t> </w:t>
      </w:r>
      <w:r>
        <w:rPr>
          <w:color w:val="231F20"/>
          <w:sz w:val="22"/>
        </w:rPr>
        <w:t>en</w:t>
      </w:r>
      <w:r>
        <w:rPr>
          <w:color w:val="231F20"/>
          <w:spacing w:val="-5"/>
          <w:sz w:val="22"/>
        </w:rPr>
        <w:t> </w:t>
      </w:r>
      <w:r>
        <w:rPr>
          <w:color w:val="231F20"/>
          <w:sz w:val="22"/>
        </w:rPr>
        <w:t>la</w:t>
      </w:r>
      <w:r>
        <w:rPr>
          <w:color w:val="231F20"/>
          <w:spacing w:val="-5"/>
          <w:sz w:val="22"/>
        </w:rPr>
        <w:t> </w:t>
      </w:r>
      <w:r>
        <w:rPr>
          <w:color w:val="231F20"/>
          <w:sz w:val="22"/>
        </w:rPr>
        <w:t>organización</w:t>
      </w:r>
      <w:r>
        <w:rPr>
          <w:color w:val="231F20"/>
          <w:spacing w:val="-5"/>
          <w:sz w:val="22"/>
        </w:rPr>
        <w:t> </w:t>
      </w:r>
      <w:r>
        <w:rPr>
          <w:color w:val="231F20"/>
          <w:sz w:val="22"/>
        </w:rPr>
        <w:t>y operación</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procesos</w:t>
      </w:r>
      <w:r>
        <w:rPr>
          <w:color w:val="231F20"/>
          <w:spacing w:val="-6"/>
          <w:sz w:val="22"/>
        </w:rPr>
        <w:t> </w:t>
      </w:r>
      <w:r>
        <w:rPr>
          <w:color w:val="231F20"/>
          <w:sz w:val="22"/>
        </w:rPr>
        <w:t>electorales,</w:t>
      </w:r>
      <w:r>
        <w:rPr>
          <w:color w:val="231F20"/>
          <w:spacing w:val="-6"/>
          <w:sz w:val="22"/>
        </w:rPr>
        <w:t> </w:t>
      </w:r>
      <w:r>
        <w:rPr>
          <w:color w:val="231F20"/>
          <w:sz w:val="22"/>
        </w:rPr>
        <w:t>y</w:t>
      </w:r>
      <w:r>
        <w:rPr>
          <w:color w:val="231F20"/>
          <w:spacing w:val="-6"/>
          <w:sz w:val="22"/>
        </w:rPr>
        <w:t> </w:t>
      </w:r>
      <w:r>
        <w:rPr>
          <w:color w:val="231F20"/>
          <w:sz w:val="22"/>
        </w:rPr>
        <w:t>optimizar</w:t>
      </w:r>
      <w:r>
        <w:rPr>
          <w:color w:val="231F20"/>
          <w:spacing w:val="-6"/>
          <w:sz w:val="22"/>
        </w:rPr>
        <w:t> </w:t>
      </w:r>
      <w:r>
        <w:rPr>
          <w:color w:val="231F20"/>
          <w:sz w:val="22"/>
        </w:rPr>
        <w:t>los</w:t>
      </w:r>
      <w:r>
        <w:rPr>
          <w:color w:val="231F20"/>
          <w:spacing w:val="-6"/>
          <w:sz w:val="22"/>
        </w:rPr>
        <w:t> </w:t>
      </w:r>
      <w:r>
        <w:rPr>
          <w:color w:val="231F20"/>
          <w:sz w:val="22"/>
        </w:rPr>
        <w:t>recursos</w:t>
      </w:r>
      <w:r>
        <w:rPr>
          <w:color w:val="231F20"/>
          <w:spacing w:val="-6"/>
          <w:sz w:val="22"/>
        </w:rPr>
        <w:t> </w:t>
      </w:r>
      <w:r>
        <w:rPr>
          <w:color w:val="231F20"/>
          <w:sz w:val="22"/>
        </w:rPr>
        <w:t>humanos</w:t>
      </w:r>
      <w:r>
        <w:rPr>
          <w:color w:val="231F20"/>
          <w:spacing w:val="-6"/>
          <w:sz w:val="22"/>
        </w:rPr>
        <w:t> </w:t>
      </w:r>
      <w:r>
        <w:rPr>
          <w:color w:val="231F20"/>
          <w:sz w:val="22"/>
        </w:rPr>
        <w:t>y</w:t>
      </w:r>
      <w:r>
        <w:rPr>
          <w:color w:val="231F20"/>
          <w:spacing w:val="-6"/>
          <w:sz w:val="22"/>
        </w:rPr>
        <w:t> </w:t>
      </w:r>
      <w:r>
        <w:rPr>
          <w:color w:val="231F20"/>
          <w:sz w:val="22"/>
        </w:rPr>
        <w:t>ma- teriales</w:t>
      </w:r>
      <w:r>
        <w:rPr>
          <w:color w:val="231F20"/>
          <w:spacing w:val="-3"/>
          <w:sz w:val="22"/>
        </w:rPr>
        <w:t> </w:t>
      </w:r>
      <w:r>
        <w:rPr>
          <w:color w:val="231F20"/>
          <w:sz w:val="22"/>
        </w:rPr>
        <w:t>a</w:t>
      </w:r>
      <w:r>
        <w:rPr>
          <w:color w:val="231F20"/>
          <w:spacing w:val="-3"/>
          <w:sz w:val="22"/>
        </w:rPr>
        <w:t> </w:t>
      </w:r>
      <w:r>
        <w:rPr>
          <w:color w:val="231F20"/>
          <w:sz w:val="22"/>
        </w:rPr>
        <w:t>su</w:t>
      </w:r>
      <w:r>
        <w:rPr>
          <w:color w:val="231F20"/>
          <w:spacing w:val="-3"/>
          <w:sz w:val="22"/>
        </w:rPr>
        <w:t> </w:t>
      </w:r>
      <w:r>
        <w:rPr>
          <w:color w:val="231F20"/>
          <w:sz w:val="22"/>
        </w:rPr>
        <w:t>disposición,</w:t>
      </w:r>
      <w:r>
        <w:rPr>
          <w:color w:val="231F20"/>
          <w:spacing w:val="-2"/>
          <w:sz w:val="22"/>
        </w:rPr>
        <w:t> </w:t>
      </w:r>
      <w:r>
        <w:rPr>
          <w:color w:val="231F20"/>
          <w:sz w:val="22"/>
        </w:rPr>
        <w:t>bajo</w:t>
      </w:r>
      <w:r>
        <w:rPr>
          <w:color w:val="231F20"/>
          <w:spacing w:val="-2"/>
          <w:sz w:val="22"/>
        </w:rPr>
        <w:t> </w:t>
      </w:r>
      <w:r>
        <w:rPr>
          <w:color w:val="231F20"/>
          <w:sz w:val="22"/>
        </w:rPr>
        <w:t>un</w:t>
      </w:r>
      <w:r>
        <w:rPr>
          <w:color w:val="231F20"/>
          <w:spacing w:val="-3"/>
          <w:sz w:val="22"/>
        </w:rPr>
        <w:t> </w:t>
      </w:r>
      <w:r>
        <w:rPr>
          <w:color w:val="231F20"/>
          <w:sz w:val="22"/>
        </w:rPr>
        <w:t>estricto</w:t>
      </w:r>
      <w:r>
        <w:rPr>
          <w:color w:val="231F20"/>
          <w:spacing w:val="-3"/>
          <w:sz w:val="22"/>
        </w:rPr>
        <w:t> </w:t>
      </w:r>
      <w:r>
        <w:rPr>
          <w:color w:val="231F20"/>
          <w:sz w:val="22"/>
        </w:rPr>
        <w:t>apego</w:t>
      </w:r>
      <w:r>
        <w:rPr>
          <w:color w:val="231F20"/>
          <w:spacing w:val="-3"/>
          <w:sz w:val="22"/>
        </w:rPr>
        <w:t> </w:t>
      </w:r>
      <w:r>
        <w:rPr>
          <w:color w:val="231F20"/>
          <w:sz w:val="22"/>
        </w:rPr>
        <w:t>al</w:t>
      </w:r>
      <w:r>
        <w:rPr>
          <w:color w:val="231F20"/>
          <w:spacing w:val="-3"/>
          <w:sz w:val="22"/>
        </w:rPr>
        <w:t> </w:t>
      </w:r>
      <w:r>
        <w:rPr>
          <w:color w:val="231F20"/>
          <w:sz w:val="22"/>
        </w:rPr>
        <w:t>marco</w:t>
      </w:r>
      <w:r>
        <w:rPr>
          <w:color w:val="231F20"/>
          <w:spacing w:val="-3"/>
          <w:sz w:val="22"/>
        </w:rPr>
        <w:t> </w:t>
      </w:r>
      <w:r>
        <w:rPr>
          <w:color w:val="231F20"/>
          <w:sz w:val="22"/>
        </w:rPr>
        <w:t>constitucional</w:t>
      </w:r>
      <w:r>
        <w:rPr>
          <w:color w:val="231F20"/>
          <w:spacing w:val="-2"/>
          <w:sz w:val="22"/>
        </w:rPr>
        <w:t> </w:t>
      </w:r>
      <w:r>
        <w:rPr>
          <w:color w:val="231F20"/>
          <w:sz w:val="22"/>
        </w:rPr>
        <w:t>y</w:t>
      </w:r>
      <w:r>
        <w:rPr>
          <w:color w:val="231F20"/>
          <w:spacing w:val="-3"/>
          <w:sz w:val="22"/>
        </w:rPr>
        <w:t> </w:t>
      </w:r>
      <w:r>
        <w:rPr>
          <w:color w:val="231F20"/>
          <w:sz w:val="22"/>
        </w:rPr>
        <w:t>legal </w:t>
      </w:r>
      <w:r>
        <w:rPr>
          <w:color w:val="231F20"/>
          <w:spacing w:val="-2"/>
          <w:sz w:val="22"/>
        </w:rPr>
        <w:t>aplicable.</w:t>
      </w:r>
    </w:p>
    <w:p>
      <w:pPr>
        <w:pStyle w:val="ListParagraph"/>
        <w:numPr>
          <w:ilvl w:val="0"/>
          <w:numId w:val="24"/>
        </w:numPr>
        <w:tabs>
          <w:tab w:pos="1811" w:val="left" w:leader="none"/>
          <w:tab w:pos="1813" w:val="left" w:leader="none"/>
        </w:tabs>
        <w:spacing w:line="232" w:lineRule="auto" w:before="257" w:after="0"/>
        <w:ind w:left="1813" w:right="346" w:hanging="260"/>
        <w:jc w:val="both"/>
        <w:rPr>
          <w:sz w:val="22"/>
        </w:rPr>
      </w:pPr>
      <w:r>
        <w:rPr>
          <w:color w:val="231F20"/>
          <w:sz w:val="22"/>
        </w:rPr>
        <w:t>La colaboración, respeto y reconocimiento mutuo de las atribuciones de cada órgano electoral, serán la base de coordinación entre el Instituto y los opl.</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24"/>
        </w:numPr>
        <w:tabs>
          <w:tab w:pos="1528" w:val="left" w:leader="none"/>
          <w:tab w:pos="1530" w:val="left" w:leader="none"/>
        </w:tabs>
        <w:spacing w:line="232" w:lineRule="auto" w:before="0" w:after="0"/>
        <w:ind w:left="1530" w:right="630" w:hanging="260"/>
        <w:jc w:val="both"/>
        <w:rPr>
          <w:sz w:val="22"/>
        </w:rPr>
      </w:pPr>
      <w:r>
        <w:rPr>
          <w:color w:val="231F20"/>
          <w:sz w:val="22"/>
        </w:rPr>
        <w:t>Las bases de coordinación contenidas en el presente Reglamento, son de ob- servancia general para el personal y los diversos órganos del Instituto y de los opl, y serán aplicables en el desarrollo de los procesos electorales locales.</w:t>
      </w:r>
    </w:p>
    <w:p>
      <w:pPr>
        <w:pStyle w:val="ListParagraph"/>
        <w:numPr>
          <w:ilvl w:val="0"/>
          <w:numId w:val="24"/>
        </w:numPr>
        <w:tabs>
          <w:tab w:pos="1528" w:val="left" w:leader="none"/>
          <w:tab w:pos="1530" w:val="left" w:leader="none"/>
        </w:tabs>
        <w:spacing w:line="232" w:lineRule="auto" w:before="259" w:after="0"/>
        <w:ind w:left="1530" w:right="631" w:hanging="260"/>
        <w:jc w:val="both"/>
        <w:rPr>
          <w:sz w:val="22"/>
        </w:rPr>
      </w:pPr>
      <w:r>
        <w:rPr>
          <w:color w:val="231F20"/>
          <w:sz w:val="22"/>
        </w:rPr>
        <w:t>La Secretaría Ejecutiva, a través de la utvopl, y los vocales ejecutivos locales en las entidades federativas, serán las autoridades del Instituto, responsables de</w:t>
      </w:r>
      <w:r>
        <w:rPr>
          <w:color w:val="231F20"/>
          <w:spacing w:val="-6"/>
          <w:sz w:val="22"/>
        </w:rPr>
        <w:t> </w:t>
      </w:r>
      <w:r>
        <w:rPr>
          <w:color w:val="231F20"/>
          <w:sz w:val="22"/>
        </w:rPr>
        <w:t>llevar</w:t>
      </w:r>
      <w:r>
        <w:rPr>
          <w:color w:val="231F20"/>
          <w:spacing w:val="-6"/>
          <w:sz w:val="22"/>
        </w:rPr>
        <w:t> </w:t>
      </w:r>
      <w:r>
        <w:rPr>
          <w:color w:val="231F20"/>
          <w:sz w:val="22"/>
        </w:rPr>
        <w:t>a</w:t>
      </w:r>
      <w:r>
        <w:rPr>
          <w:color w:val="231F20"/>
          <w:spacing w:val="-6"/>
          <w:sz w:val="22"/>
        </w:rPr>
        <w:t> </w:t>
      </w:r>
      <w:r>
        <w:rPr>
          <w:color w:val="231F20"/>
          <w:sz w:val="22"/>
        </w:rPr>
        <w:t>cabo</w:t>
      </w:r>
      <w:r>
        <w:rPr>
          <w:color w:val="231F20"/>
          <w:spacing w:val="-6"/>
          <w:sz w:val="22"/>
        </w:rPr>
        <w:t> </w:t>
      </w:r>
      <w:r>
        <w:rPr>
          <w:color w:val="231F20"/>
          <w:sz w:val="22"/>
        </w:rPr>
        <w:t>la</w:t>
      </w:r>
      <w:r>
        <w:rPr>
          <w:color w:val="231F20"/>
          <w:spacing w:val="-6"/>
          <w:sz w:val="22"/>
        </w:rPr>
        <w:t> </w:t>
      </w:r>
      <w:r>
        <w:rPr>
          <w:color w:val="231F20"/>
          <w:sz w:val="22"/>
        </w:rPr>
        <w:t>comunicación</w:t>
      </w:r>
      <w:r>
        <w:rPr>
          <w:color w:val="231F20"/>
          <w:spacing w:val="-6"/>
          <w:sz w:val="22"/>
        </w:rPr>
        <w:t> </w:t>
      </w:r>
      <w:r>
        <w:rPr>
          <w:color w:val="231F20"/>
          <w:sz w:val="22"/>
        </w:rPr>
        <w:t>y</w:t>
      </w:r>
      <w:r>
        <w:rPr>
          <w:color w:val="231F20"/>
          <w:spacing w:val="-6"/>
          <w:sz w:val="22"/>
        </w:rPr>
        <w:t> </w:t>
      </w:r>
      <w:r>
        <w:rPr>
          <w:color w:val="231F20"/>
          <w:sz w:val="22"/>
        </w:rPr>
        <w:t>las</w:t>
      </w:r>
      <w:r>
        <w:rPr>
          <w:color w:val="231F20"/>
          <w:spacing w:val="-6"/>
          <w:sz w:val="22"/>
        </w:rPr>
        <w:t> </w:t>
      </w:r>
      <w:r>
        <w:rPr>
          <w:color w:val="231F20"/>
          <w:sz w:val="22"/>
        </w:rPr>
        <w:t>gestiones</w:t>
      </w:r>
      <w:r>
        <w:rPr>
          <w:color w:val="231F20"/>
          <w:spacing w:val="-6"/>
          <w:sz w:val="22"/>
        </w:rPr>
        <w:t> </w:t>
      </w:r>
      <w:r>
        <w:rPr>
          <w:color w:val="231F20"/>
          <w:sz w:val="22"/>
        </w:rPr>
        <w:t>con</w:t>
      </w:r>
      <w:r>
        <w:rPr>
          <w:color w:val="231F20"/>
          <w:spacing w:val="-6"/>
          <w:sz w:val="22"/>
        </w:rPr>
        <w:t> </w:t>
      </w:r>
      <w:r>
        <w:rPr>
          <w:color w:val="231F20"/>
          <w:sz w:val="22"/>
        </w:rPr>
        <w:t>los</w:t>
      </w:r>
      <w:r>
        <w:rPr>
          <w:color w:val="231F20"/>
          <w:spacing w:val="-7"/>
          <w:sz w:val="22"/>
        </w:rPr>
        <w:t> </w:t>
      </w:r>
      <w:r>
        <w:rPr>
          <w:color w:val="231F20"/>
          <w:sz w:val="22"/>
        </w:rPr>
        <w:t>opl</w:t>
      </w:r>
      <w:r>
        <w:rPr>
          <w:color w:val="231F20"/>
          <w:spacing w:val="-6"/>
          <w:sz w:val="22"/>
        </w:rPr>
        <w:t> </w:t>
      </w:r>
      <w:r>
        <w:rPr>
          <w:color w:val="231F20"/>
          <w:sz w:val="22"/>
        </w:rPr>
        <w:t>por</w:t>
      </w:r>
      <w:r>
        <w:rPr>
          <w:color w:val="231F20"/>
          <w:spacing w:val="-6"/>
          <w:sz w:val="22"/>
        </w:rPr>
        <w:t> </w:t>
      </w:r>
      <w:r>
        <w:rPr>
          <w:color w:val="231F20"/>
          <w:sz w:val="22"/>
        </w:rPr>
        <w:t>conducto</w:t>
      </w:r>
      <w:r>
        <w:rPr>
          <w:color w:val="231F20"/>
          <w:spacing w:val="-6"/>
          <w:sz w:val="22"/>
        </w:rPr>
        <w:t> </w:t>
      </w:r>
      <w:r>
        <w:rPr>
          <w:color w:val="231F20"/>
          <w:sz w:val="22"/>
        </w:rPr>
        <w:t>de</w:t>
      </w:r>
      <w:r>
        <w:rPr>
          <w:color w:val="231F20"/>
          <w:spacing w:val="-6"/>
          <w:sz w:val="22"/>
        </w:rPr>
        <w:t> </w:t>
      </w:r>
      <w:r>
        <w:rPr>
          <w:color w:val="231F20"/>
          <w:sz w:val="22"/>
        </w:rPr>
        <w:t>su consejero presidente, de lo que se informará permanentemente a la cvopl y a las comisiones correspondientes.</w:t>
      </w:r>
    </w:p>
    <w:p>
      <w:pPr>
        <w:pStyle w:val="ListParagraph"/>
        <w:numPr>
          <w:ilvl w:val="0"/>
          <w:numId w:val="24"/>
        </w:numPr>
        <w:tabs>
          <w:tab w:pos="1528" w:val="left" w:leader="none"/>
          <w:tab w:pos="1530" w:val="left" w:leader="none"/>
        </w:tabs>
        <w:spacing w:line="232" w:lineRule="auto" w:before="257" w:after="0"/>
        <w:ind w:left="1530" w:right="631" w:hanging="260"/>
        <w:jc w:val="both"/>
        <w:rPr>
          <w:sz w:val="22"/>
        </w:rPr>
      </w:pPr>
      <w:r>
        <w:rPr>
          <w:color w:val="231F20"/>
          <w:sz w:val="22"/>
        </w:rPr>
        <w:t>Las comunicaciones entre las áreas ejecutivas y técnicas del Instituto con los opl, se realizarán preferentemente por conducto de la utvopl, mediante el mecanismo implementado para ello. En todo caso, las comunicaciones serán remitidas tanto a la utvopl como a las áreas involucradas.</w:t>
      </w:r>
    </w:p>
    <w:p>
      <w:pPr>
        <w:pStyle w:val="Heading2"/>
        <w:spacing w:line="213" w:lineRule="auto" w:before="258"/>
        <w:ind w:left="3186" w:right="2820" w:firstLine="618"/>
      </w:pPr>
      <w:r>
        <w:rPr>
          <w:color w:val="58595B"/>
        </w:rPr>
        <w:t>Sección Segunda Instrumentos</w:t>
      </w:r>
      <w:r>
        <w:rPr>
          <w:color w:val="58595B"/>
          <w:spacing w:val="-14"/>
        </w:rPr>
        <w:t> </w:t>
      </w:r>
      <w:r>
        <w:rPr>
          <w:color w:val="58595B"/>
        </w:rPr>
        <w:t>de</w:t>
      </w:r>
      <w:r>
        <w:rPr>
          <w:color w:val="58595B"/>
          <w:spacing w:val="-14"/>
        </w:rPr>
        <w:t> </w:t>
      </w:r>
      <w:r>
        <w:rPr>
          <w:color w:val="58595B"/>
        </w:rPr>
        <w:t>coordinación</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5"/>
          <w:sz w:val="24"/>
        </w:rPr>
        <w:t>27.</w:t>
      </w:r>
    </w:p>
    <w:p>
      <w:pPr>
        <w:pStyle w:val="ListParagraph"/>
        <w:numPr>
          <w:ilvl w:val="0"/>
          <w:numId w:val="25"/>
        </w:numPr>
        <w:tabs>
          <w:tab w:pos="1528" w:val="left" w:leader="none"/>
          <w:tab w:pos="1530" w:val="left" w:leader="none"/>
        </w:tabs>
        <w:spacing w:line="232" w:lineRule="auto" w:before="253" w:after="0"/>
        <w:ind w:left="1530" w:right="631" w:hanging="260"/>
        <w:jc w:val="both"/>
        <w:rPr>
          <w:sz w:val="22"/>
        </w:rPr>
      </w:pPr>
      <w:r>
        <w:rPr>
          <w:color w:val="231F20"/>
          <w:sz w:val="22"/>
        </w:rPr>
        <w:t>Para la ejecución de las tareas inherentes a la organización de los procesos electorales locales, la coordinación con los opl se sustentará en los convenios generales de coordinación y, en su caso, en los siguientes instrumentos:</w:t>
      </w:r>
    </w:p>
    <w:p>
      <w:pPr>
        <w:pStyle w:val="BodyText"/>
        <w:spacing w:before="2"/>
        <w:ind w:firstLine="0"/>
        <w:jc w:val="left"/>
      </w:pPr>
    </w:p>
    <w:p>
      <w:pPr>
        <w:pStyle w:val="ListParagraph"/>
        <w:numPr>
          <w:ilvl w:val="1"/>
          <w:numId w:val="25"/>
        </w:numPr>
        <w:tabs>
          <w:tab w:pos="1849" w:val="left" w:leader="none"/>
        </w:tabs>
        <w:spacing w:line="240" w:lineRule="auto" w:before="0" w:after="0"/>
        <w:ind w:left="1849" w:right="0" w:hanging="219"/>
        <w:jc w:val="left"/>
        <w:rPr>
          <w:sz w:val="20"/>
        </w:rPr>
      </w:pPr>
      <w:r>
        <w:rPr>
          <w:color w:val="231F20"/>
          <w:spacing w:val="-2"/>
          <w:sz w:val="20"/>
        </w:rPr>
        <w:t>Anexos</w:t>
      </w:r>
      <w:r>
        <w:rPr>
          <w:color w:val="231F20"/>
          <w:sz w:val="20"/>
        </w:rPr>
        <w:t> </w:t>
      </w:r>
      <w:r>
        <w:rPr>
          <w:color w:val="231F20"/>
          <w:spacing w:val="-2"/>
          <w:sz w:val="20"/>
        </w:rPr>
        <w:t>técnicos;</w:t>
      </w:r>
    </w:p>
    <w:p>
      <w:pPr>
        <w:pStyle w:val="ListParagraph"/>
        <w:numPr>
          <w:ilvl w:val="1"/>
          <w:numId w:val="25"/>
        </w:numPr>
        <w:tabs>
          <w:tab w:pos="1849" w:val="left" w:leader="none"/>
        </w:tabs>
        <w:spacing w:line="240" w:lineRule="auto" w:before="16" w:after="0"/>
        <w:ind w:left="1849" w:right="0" w:hanging="219"/>
        <w:jc w:val="left"/>
        <w:rPr>
          <w:sz w:val="20"/>
        </w:rPr>
      </w:pPr>
      <w:r>
        <w:rPr>
          <w:color w:val="231F20"/>
          <w:sz w:val="20"/>
        </w:rPr>
        <w:t>Anexos</w:t>
      </w:r>
      <w:r>
        <w:rPr>
          <w:color w:val="231F20"/>
          <w:spacing w:val="-12"/>
          <w:sz w:val="20"/>
        </w:rPr>
        <w:t> </w:t>
      </w:r>
      <w:r>
        <w:rPr>
          <w:color w:val="231F20"/>
          <w:sz w:val="20"/>
        </w:rPr>
        <w:t>financieros,</w:t>
      </w:r>
      <w:r>
        <w:rPr>
          <w:color w:val="231F20"/>
          <w:spacing w:val="-11"/>
          <w:sz w:val="20"/>
        </w:rPr>
        <w:t> </w:t>
      </w:r>
      <w:r>
        <w:rPr>
          <w:color w:val="231F20"/>
          <w:spacing w:val="-10"/>
          <w:sz w:val="20"/>
        </w:rPr>
        <w:t>y</w:t>
      </w:r>
    </w:p>
    <w:p>
      <w:pPr>
        <w:pStyle w:val="ListParagraph"/>
        <w:numPr>
          <w:ilvl w:val="1"/>
          <w:numId w:val="25"/>
        </w:numPr>
        <w:tabs>
          <w:tab w:pos="1849" w:val="left" w:leader="none"/>
        </w:tabs>
        <w:spacing w:line="240" w:lineRule="auto" w:before="16" w:after="0"/>
        <w:ind w:left="1849" w:right="0" w:hanging="219"/>
        <w:jc w:val="left"/>
        <w:rPr>
          <w:sz w:val="20"/>
        </w:rPr>
      </w:pPr>
      <w:r>
        <w:rPr>
          <w:color w:val="231F20"/>
          <w:spacing w:val="-2"/>
          <w:sz w:val="20"/>
        </w:rPr>
        <w:t>Adendas.</w:t>
      </w:r>
    </w:p>
    <w:p>
      <w:pPr>
        <w:pStyle w:val="Heading2"/>
        <w:spacing w:before="238"/>
      </w:pPr>
      <w:r>
        <w:rPr>
          <w:color w:val="231F20"/>
        </w:rPr>
        <w:t>Artículo</w:t>
      </w:r>
      <w:r>
        <w:rPr>
          <w:color w:val="231F20"/>
          <w:spacing w:val="-8"/>
        </w:rPr>
        <w:t> </w:t>
      </w:r>
      <w:r>
        <w:rPr>
          <w:color w:val="231F20"/>
          <w:spacing w:val="-5"/>
        </w:rPr>
        <w:t>28.</w:t>
      </w:r>
    </w:p>
    <w:p>
      <w:pPr>
        <w:pStyle w:val="ListParagraph"/>
        <w:numPr>
          <w:ilvl w:val="0"/>
          <w:numId w:val="26"/>
        </w:numPr>
        <w:tabs>
          <w:tab w:pos="1528" w:val="left" w:leader="none"/>
          <w:tab w:pos="1530" w:val="left" w:leader="none"/>
        </w:tabs>
        <w:spacing w:line="232" w:lineRule="auto" w:before="252" w:after="0"/>
        <w:ind w:left="1530" w:right="631" w:hanging="260"/>
        <w:jc w:val="both"/>
        <w:rPr>
          <w:sz w:val="22"/>
        </w:rPr>
      </w:pPr>
      <w:r>
        <w:rPr>
          <w:color w:val="231F20"/>
          <w:sz w:val="22"/>
        </w:rPr>
        <w:t>Los</w:t>
      </w:r>
      <w:r>
        <w:rPr>
          <w:color w:val="231F20"/>
          <w:spacing w:val="-4"/>
          <w:sz w:val="22"/>
        </w:rPr>
        <w:t> </w:t>
      </w:r>
      <w:r>
        <w:rPr>
          <w:color w:val="231F20"/>
          <w:sz w:val="22"/>
        </w:rPr>
        <w:t>opl,</w:t>
      </w:r>
      <w:r>
        <w:rPr>
          <w:color w:val="231F20"/>
          <w:spacing w:val="-4"/>
          <w:sz w:val="22"/>
        </w:rPr>
        <w:t> </w:t>
      </w:r>
      <w:r>
        <w:rPr>
          <w:color w:val="231F20"/>
          <w:sz w:val="22"/>
        </w:rPr>
        <w:t>en</w:t>
      </w:r>
      <w:r>
        <w:rPr>
          <w:color w:val="231F20"/>
          <w:spacing w:val="-4"/>
          <w:sz w:val="22"/>
        </w:rPr>
        <w:t> </w:t>
      </w:r>
      <w:r>
        <w:rPr>
          <w:color w:val="231F20"/>
          <w:sz w:val="22"/>
        </w:rPr>
        <w:t>cuyas</w:t>
      </w:r>
      <w:r>
        <w:rPr>
          <w:color w:val="231F20"/>
          <w:spacing w:val="-4"/>
          <w:sz w:val="22"/>
        </w:rPr>
        <w:t> </w:t>
      </w:r>
      <w:r>
        <w:rPr>
          <w:color w:val="231F20"/>
          <w:sz w:val="22"/>
        </w:rPr>
        <w:t>entidades</w:t>
      </w:r>
      <w:r>
        <w:rPr>
          <w:color w:val="231F20"/>
          <w:spacing w:val="-4"/>
          <w:sz w:val="22"/>
        </w:rPr>
        <w:t> </w:t>
      </w:r>
      <w:r>
        <w:rPr>
          <w:color w:val="231F20"/>
          <w:sz w:val="22"/>
        </w:rPr>
        <w:t>se</w:t>
      </w:r>
      <w:r>
        <w:rPr>
          <w:color w:val="231F20"/>
          <w:spacing w:val="-4"/>
          <w:sz w:val="22"/>
        </w:rPr>
        <w:t> </w:t>
      </w:r>
      <w:r>
        <w:rPr>
          <w:color w:val="231F20"/>
          <w:sz w:val="22"/>
        </w:rPr>
        <w:t>lleve</w:t>
      </w:r>
      <w:r>
        <w:rPr>
          <w:color w:val="231F20"/>
          <w:spacing w:val="-4"/>
          <w:sz w:val="22"/>
        </w:rPr>
        <w:t> </w:t>
      </w:r>
      <w:r>
        <w:rPr>
          <w:color w:val="231F20"/>
          <w:sz w:val="22"/>
        </w:rPr>
        <w:t>a</w:t>
      </w:r>
      <w:r>
        <w:rPr>
          <w:color w:val="231F20"/>
          <w:spacing w:val="-4"/>
          <w:sz w:val="22"/>
        </w:rPr>
        <w:t> </w:t>
      </w:r>
      <w:r>
        <w:rPr>
          <w:color w:val="231F20"/>
          <w:sz w:val="22"/>
        </w:rPr>
        <w:t>cabo</w:t>
      </w:r>
      <w:r>
        <w:rPr>
          <w:color w:val="231F20"/>
          <w:spacing w:val="-4"/>
          <w:sz w:val="22"/>
        </w:rPr>
        <w:t> </w:t>
      </w:r>
      <w:r>
        <w:rPr>
          <w:color w:val="231F20"/>
          <w:sz w:val="22"/>
        </w:rPr>
        <w:t>un</w:t>
      </w:r>
      <w:r>
        <w:rPr>
          <w:color w:val="231F20"/>
          <w:spacing w:val="-4"/>
          <w:sz w:val="22"/>
        </w:rPr>
        <w:t> </w:t>
      </w:r>
      <w:r>
        <w:rPr>
          <w:color w:val="231F20"/>
          <w:sz w:val="22"/>
        </w:rPr>
        <w:t>proceso</w:t>
      </w:r>
      <w:r>
        <w:rPr>
          <w:color w:val="231F20"/>
          <w:spacing w:val="-4"/>
          <w:sz w:val="22"/>
        </w:rPr>
        <w:t> </w:t>
      </w:r>
      <w:r>
        <w:rPr>
          <w:color w:val="231F20"/>
          <w:sz w:val="22"/>
        </w:rPr>
        <w:t>electoral</w:t>
      </w:r>
      <w:r>
        <w:rPr>
          <w:color w:val="231F20"/>
          <w:spacing w:val="-4"/>
          <w:sz w:val="22"/>
        </w:rPr>
        <w:t> </w:t>
      </w:r>
      <w:r>
        <w:rPr>
          <w:color w:val="231F20"/>
          <w:sz w:val="22"/>
        </w:rPr>
        <w:t>local,</w:t>
      </w:r>
      <w:r>
        <w:rPr>
          <w:color w:val="231F20"/>
          <w:spacing w:val="-4"/>
          <w:sz w:val="22"/>
        </w:rPr>
        <w:t> </w:t>
      </w:r>
      <w:r>
        <w:rPr>
          <w:color w:val="231F20"/>
          <w:sz w:val="22"/>
        </w:rPr>
        <w:t>deberán participar</w:t>
      </w:r>
      <w:r>
        <w:rPr>
          <w:color w:val="231F20"/>
          <w:spacing w:val="-12"/>
          <w:sz w:val="22"/>
        </w:rPr>
        <w:t> </w:t>
      </w:r>
      <w:r>
        <w:rPr>
          <w:color w:val="231F20"/>
          <w:sz w:val="22"/>
        </w:rPr>
        <w:t>con</w:t>
      </w:r>
      <w:r>
        <w:rPr>
          <w:color w:val="231F20"/>
          <w:spacing w:val="-12"/>
          <w:sz w:val="22"/>
        </w:rPr>
        <w:t> </w:t>
      </w:r>
      <w:r>
        <w:rPr>
          <w:color w:val="231F20"/>
          <w:sz w:val="22"/>
        </w:rPr>
        <w:t>el</w:t>
      </w:r>
      <w:r>
        <w:rPr>
          <w:color w:val="231F20"/>
          <w:spacing w:val="-12"/>
          <w:sz w:val="22"/>
        </w:rPr>
        <w:t> </w:t>
      </w:r>
      <w:r>
        <w:rPr>
          <w:color w:val="231F20"/>
          <w:sz w:val="22"/>
        </w:rPr>
        <w:t>Instituto</w:t>
      </w:r>
      <w:r>
        <w:rPr>
          <w:color w:val="231F20"/>
          <w:spacing w:val="-12"/>
          <w:sz w:val="22"/>
        </w:rPr>
        <w:t> </w:t>
      </w:r>
      <w:r>
        <w:rPr>
          <w:color w:val="231F20"/>
          <w:sz w:val="22"/>
        </w:rPr>
        <w:t>en</w:t>
      </w:r>
      <w:r>
        <w:rPr>
          <w:color w:val="231F20"/>
          <w:spacing w:val="-12"/>
          <w:sz w:val="22"/>
        </w:rPr>
        <w:t> </w:t>
      </w:r>
      <w:r>
        <w:rPr>
          <w:color w:val="231F20"/>
          <w:sz w:val="22"/>
        </w:rPr>
        <w:t>la</w:t>
      </w:r>
      <w:r>
        <w:rPr>
          <w:color w:val="231F20"/>
          <w:spacing w:val="-12"/>
          <w:sz w:val="22"/>
        </w:rPr>
        <w:t> </w:t>
      </w:r>
      <w:r>
        <w:rPr>
          <w:color w:val="231F20"/>
          <w:sz w:val="22"/>
        </w:rPr>
        <w:t>elaboración,</w:t>
      </w:r>
      <w:r>
        <w:rPr>
          <w:color w:val="231F20"/>
          <w:spacing w:val="-12"/>
          <w:sz w:val="22"/>
        </w:rPr>
        <w:t> </w:t>
      </w:r>
      <w:r>
        <w:rPr>
          <w:color w:val="231F20"/>
          <w:sz w:val="22"/>
        </w:rPr>
        <w:t>revisión,</w:t>
      </w:r>
      <w:r>
        <w:rPr>
          <w:color w:val="231F20"/>
          <w:spacing w:val="-12"/>
          <w:sz w:val="22"/>
        </w:rPr>
        <w:t> </w:t>
      </w:r>
      <w:r>
        <w:rPr>
          <w:color w:val="231F20"/>
          <w:sz w:val="22"/>
        </w:rPr>
        <w:t>tramitación,</w:t>
      </w:r>
      <w:r>
        <w:rPr>
          <w:color w:val="231F20"/>
          <w:spacing w:val="-12"/>
          <w:sz w:val="22"/>
        </w:rPr>
        <w:t> </w:t>
      </w:r>
      <w:r>
        <w:rPr>
          <w:color w:val="231F20"/>
          <w:sz w:val="22"/>
        </w:rPr>
        <w:t>implementa- ción, ejecución y seguimiento de los instrumentos jurídicos que se suscriban.</w:t>
      </w:r>
    </w:p>
    <w:p>
      <w:pPr>
        <w:pStyle w:val="ListParagraph"/>
        <w:numPr>
          <w:ilvl w:val="0"/>
          <w:numId w:val="26"/>
        </w:numPr>
        <w:tabs>
          <w:tab w:pos="1528" w:val="left" w:leader="none"/>
          <w:tab w:pos="1530" w:val="left" w:leader="none"/>
        </w:tabs>
        <w:spacing w:line="232" w:lineRule="auto" w:before="259" w:after="0"/>
        <w:ind w:left="1530" w:right="628" w:hanging="260"/>
        <w:jc w:val="both"/>
        <w:rPr>
          <w:sz w:val="22"/>
        </w:rPr>
      </w:pPr>
      <w:r>
        <w:rPr>
          <w:color w:val="231F20"/>
          <w:sz w:val="22"/>
        </w:rPr>
        <w:t>Para</w:t>
      </w:r>
      <w:r>
        <w:rPr>
          <w:color w:val="231F20"/>
          <w:spacing w:val="-5"/>
          <w:sz w:val="22"/>
        </w:rPr>
        <w:t> </w:t>
      </w:r>
      <w:r>
        <w:rPr>
          <w:color w:val="231F20"/>
          <w:sz w:val="22"/>
        </w:rPr>
        <w:t>la</w:t>
      </w:r>
      <w:r>
        <w:rPr>
          <w:color w:val="231F20"/>
          <w:spacing w:val="-5"/>
          <w:sz w:val="22"/>
        </w:rPr>
        <w:t> </w:t>
      </w:r>
      <w:r>
        <w:rPr>
          <w:color w:val="231F20"/>
          <w:sz w:val="22"/>
        </w:rPr>
        <w:t>elaboración</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instrumentos</w:t>
      </w:r>
      <w:r>
        <w:rPr>
          <w:color w:val="231F20"/>
          <w:spacing w:val="-5"/>
          <w:sz w:val="22"/>
        </w:rPr>
        <w:t> </w:t>
      </w:r>
      <w:r>
        <w:rPr>
          <w:color w:val="231F20"/>
          <w:sz w:val="22"/>
        </w:rPr>
        <w:t>jurídicos,</w:t>
      </w:r>
      <w:r>
        <w:rPr>
          <w:color w:val="231F20"/>
          <w:spacing w:val="-5"/>
          <w:sz w:val="22"/>
        </w:rPr>
        <w:t> </w:t>
      </w:r>
      <w:r>
        <w:rPr>
          <w:color w:val="231F20"/>
          <w:sz w:val="22"/>
        </w:rPr>
        <w:t>se</w:t>
      </w:r>
      <w:r>
        <w:rPr>
          <w:color w:val="231F20"/>
          <w:spacing w:val="-5"/>
          <w:sz w:val="22"/>
        </w:rPr>
        <w:t> </w:t>
      </w:r>
      <w:r>
        <w:rPr>
          <w:color w:val="231F20"/>
          <w:sz w:val="22"/>
        </w:rPr>
        <w:t>podrán</w:t>
      </w:r>
      <w:r>
        <w:rPr>
          <w:color w:val="231F20"/>
          <w:spacing w:val="-5"/>
          <w:sz w:val="22"/>
        </w:rPr>
        <w:t> </w:t>
      </w:r>
      <w:r>
        <w:rPr>
          <w:color w:val="231F20"/>
          <w:sz w:val="22"/>
        </w:rPr>
        <w:t>organizar</w:t>
      </w:r>
      <w:r>
        <w:rPr>
          <w:color w:val="231F20"/>
          <w:spacing w:val="-5"/>
          <w:sz w:val="22"/>
        </w:rPr>
        <w:t> </w:t>
      </w:r>
      <w:r>
        <w:rPr>
          <w:color w:val="231F20"/>
          <w:sz w:val="22"/>
        </w:rPr>
        <w:t>talleres, reuniones de trabajo y mesas de diálogo entre los funcionarios del Instituto y los opl.</w:t>
      </w:r>
    </w:p>
    <w:p>
      <w:pPr>
        <w:pStyle w:val="ListParagraph"/>
        <w:numPr>
          <w:ilvl w:val="0"/>
          <w:numId w:val="26"/>
        </w:numPr>
        <w:tabs>
          <w:tab w:pos="1528" w:val="left" w:leader="none"/>
          <w:tab w:pos="1530" w:val="left" w:leader="none"/>
        </w:tabs>
        <w:spacing w:line="232" w:lineRule="auto" w:before="258" w:after="0"/>
        <w:ind w:left="1530" w:right="630" w:hanging="260"/>
        <w:jc w:val="both"/>
        <w:rPr>
          <w:sz w:val="22"/>
        </w:rPr>
      </w:pPr>
      <w:r>
        <w:rPr>
          <w:color w:val="231F20"/>
          <w:sz w:val="22"/>
        </w:rPr>
        <w:t>Las</w:t>
      </w:r>
      <w:r>
        <w:rPr>
          <w:color w:val="231F20"/>
          <w:spacing w:val="-7"/>
          <w:sz w:val="22"/>
        </w:rPr>
        <w:t> </w:t>
      </w:r>
      <w:r>
        <w:rPr>
          <w:color w:val="231F20"/>
          <w:sz w:val="22"/>
        </w:rPr>
        <w:t>áreas</w:t>
      </w:r>
      <w:r>
        <w:rPr>
          <w:color w:val="231F20"/>
          <w:spacing w:val="-7"/>
          <w:sz w:val="22"/>
        </w:rPr>
        <w:t> </w:t>
      </w:r>
      <w:r>
        <w:rPr>
          <w:color w:val="231F20"/>
          <w:sz w:val="22"/>
        </w:rPr>
        <w:t>ejecutivas</w:t>
      </w:r>
      <w:r>
        <w:rPr>
          <w:color w:val="231F20"/>
          <w:spacing w:val="-7"/>
          <w:sz w:val="22"/>
        </w:rPr>
        <w:t> </w:t>
      </w:r>
      <w:r>
        <w:rPr>
          <w:color w:val="231F20"/>
          <w:sz w:val="22"/>
        </w:rPr>
        <w:t>y</w:t>
      </w:r>
      <w:r>
        <w:rPr>
          <w:color w:val="231F20"/>
          <w:spacing w:val="-7"/>
          <w:sz w:val="22"/>
        </w:rPr>
        <w:t> </w:t>
      </w:r>
      <w:r>
        <w:rPr>
          <w:color w:val="231F20"/>
          <w:sz w:val="22"/>
        </w:rPr>
        <w:t>técnicas</w:t>
      </w:r>
      <w:r>
        <w:rPr>
          <w:color w:val="231F20"/>
          <w:spacing w:val="-7"/>
          <w:sz w:val="22"/>
        </w:rPr>
        <w:t> </w:t>
      </w:r>
      <w:r>
        <w:rPr>
          <w:color w:val="231F20"/>
          <w:sz w:val="22"/>
        </w:rPr>
        <w:t>del</w:t>
      </w:r>
      <w:r>
        <w:rPr>
          <w:color w:val="231F20"/>
          <w:spacing w:val="-7"/>
          <w:sz w:val="22"/>
        </w:rPr>
        <w:t> </w:t>
      </w:r>
      <w:r>
        <w:rPr>
          <w:color w:val="231F20"/>
          <w:sz w:val="22"/>
        </w:rPr>
        <w:t>Instituto</w:t>
      </w:r>
      <w:r>
        <w:rPr>
          <w:color w:val="231F20"/>
          <w:spacing w:val="-7"/>
          <w:sz w:val="22"/>
        </w:rPr>
        <w:t> </w:t>
      </w:r>
      <w:r>
        <w:rPr>
          <w:color w:val="231F20"/>
          <w:sz w:val="22"/>
        </w:rPr>
        <w:t>participarán</w:t>
      </w:r>
      <w:r>
        <w:rPr>
          <w:color w:val="231F20"/>
          <w:spacing w:val="-7"/>
          <w:sz w:val="22"/>
        </w:rPr>
        <w:t> </w:t>
      </w: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realización</w:t>
      </w:r>
      <w:r>
        <w:rPr>
          <w:color w:val="231F20"/>
          <w:spacing w:val="-7"/>
          <w:sz w:val="22"/>
        </w:rPr>
        <w:t> </w:t>
      </w:r>
      <w:r>
        <w:rPr>
          <w:color w:val="231F20"/>
          <w:sz w:val="22"/>
        </w:rPr>
        <w:t>de</w:t>
      </w:r>
      <w:r>
        <w:rPr>
          <w:color w:val="231F20"/>
          <w:spacing w:val="-7"/>
          <w:sz w:val="22"/>
        </w:rPr>
        <w:t> </w:t>
      </w:r>
      <w:r>
        <w:rPr>
          <w:color w:val="231F20"/>
          <w:sz w:val="22"/>
        </w:rPr>
        <w:t>los talleres y deberán colaborar en la construcción de las agendas y contenido de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7" w:firstLine="0"/>
      </w:pPr>
      <w:r>
        <w:rPr>
          <w:color w:val="231F20"/>
        </w:rPr>
        <w:t>los talleres, de conformidad con las responsabilidades establecidas en la nor- matividad</w:t>
      </w:r>
      <w:r>
        <w:rPr>
          <w:color w:val="231F20"/>
          <w:spacing w:val="-8"/>
        </w:rPr>
        <w:t> </w:t>
      </w:r>
      <w:r>
        <w:rPr>
          <w:color w:val="231F20"/>
        </w:rPr>
        <w:t>aplicable,</w:t>
      </w:r>
      <w:r>
        <w:rPr>
          <w:color w:val="231F20"/>
          <w:spacing w:val="-8"/>
        </w:rPr>
        <w:t> </w:t>
      </w:r>
      <w:r>
        <w:rPr>
          <w:color w:val="231F20"/>
        </w:rPr>
        <w:t>y</w:t>
      </w:r>
      <w:r>
        <w:rPr>
          <w:color w:val="231F20"/>
          <w:spacing w:val="-8"/>
        </w:rPr>
        <w:t> </w:t>
      </w:r>
      <w:r>
        <w:rPr>
          <w:color w:val="231F20"/>
        </w:rPr>
        <w:t>las</w:t>
      </w:r>
      <w:r>
        <w:rPr>
          <w:color w:val="231F20"/>
          <w:spacing w:val="-8"/>
        </w:rPr>
        <w:t> </w:t>
      </w:r>
      <w:r>
        <w:rPr>
          <w:color w:val="231F20"/>
        </w:rPr>
        <w:t>que</w:t>
      </w:r>
      <w:r>
        <w:rPr>
          <w:color w:val="231F20"/>
          <w:spacing w:val="-8"/>
        </w:rPr>
        <w:t> </w:t>
      </w:r>
      <w:r>
        <w:rPr>
          <w:color w:val="231F20"/>
        </w:rPr>
        <w:t>les</w:t>
      </w:r>
      <w:r>
        <w:rPr>
          <w:color w:val="231F20"/>
          <w:spacing w:val="-8"/>
        </w:rPr>
        <w:t> </w:t>
      </w:r>
      <w:r>
        <w:rPr>
          <w:color w:val="231F20"/>
        </w:rPr>
        <w:t>sean</w:t>
      </w:r>
      <w:r>
        <w:rPr>
          <w:color w:val="231F20"/>
          <w:spacing w:val="-8"/>
        </w:rPr>
        <w:t> </w:t>
      </w:r>
      <w:r>
        <w:rPr>
          <w:color w:val="231F20"/>
        </w:rPr>
        <w:t>asignadas</w:t>
      </w:r>
      <w:r>
        <w:rPr>
          <w:color w:val="231F20"/>
          <w:spacing w:val="-8"/>
        </w:rPr>
        <w:t> </w:t>
      </w:r>
      <w:r>
        <w:rPr>
          <w:color w:val="231F20"/>
        </w:rPr>
        <w:t>por</w:t>
      </w:r>
      <w:r>
        <w:rPr>
          <w:color w:val="231F20"/>
          <w:spacing w:val="-8"/>
        </w:rPr>
        <w:t> </w:t>
      </w:r>
      <w:r>
        <w:rPr>
          <w:color w:val="231F20"/>
        </w:rPr>
        <w:t>el</w:t>
      </w:r>
      <w:r>
        <w:rPr>
          <w:color w:val="231F20"/>
          <w:spacing w:val="-8"/>
        </w:rPr>
        <w:t> </w:t>
      </w:r>
      <w:r>
        <w:rPr>
          <w:color w:val="231F20"/>
        </w:rPr>
        <w:t>Secretario</w:t>
      </w:r>
      <w:r>
        <w:rPr>
          <w:color w:val="231F20"/>
          <w:spacing w:val="-8"/>
        </w:rPr>
        <w:t> </w:t>
      </w:r>
      <w:r>
        <w:rPr>
          <w:color w:val="231F20"/>
        </w:rPr>
        <w:t>Ejecutivo</w:t>
      </w:r>
      <w:r>
        <w:rPr>
          <w:color w:val="231F20"/>
          <w:spacing w:val="-8"/>
        </w:rPr>
        <w:t> </w:t>
      </w:r>
      <w:r>
        <w:rPr>
          <w:color w:val="231F20"/>
        </w:rPr>
        <w:t>del </w:t>
      </w:r>
      <w:r>
        <w:rPr>
          <w:color w:val="231F20"/>
          <w:spacing w:val="-2"/>
        </w:rPr>
        <w:t>Instituto.</w:t>
      </w:r>
    </w:p>
    <w:p>
      <w:pPr>
        <w:pStyle w:val="Heading2"/>
        <w:ind w:left="1133"/>
      </w:pPr>
      <w:r>
        <w:rPr>
          <w:color w:val="231F20"/>
        </w:rPr>
        <w:t>Artículo</w:t>
      </w:r>
      <w:r>
        <w:rPr>
          <w:color w:val="231F20"/>
          <w:spacing w:val="-8"/>
        </w:rPr>
        <w:t> </w:t>
      </w:r>
      <w:r>
        <w:rPr>
          <w:color w:val="231F20"/>
          <w:spacing w:val="-5"/>
        </w:rPr>
        <w:t>29.</w:t>
      </w:r>
    </w:p>
    <w:p>
      <w:pPr>
        <w:pStyle w:val="ListParagraph"/>
        <w:numPr>
          <w:ilvl w:val="1"/>
          <w:numId w:val="26"/>
        </w:numPr>
        <w:tabs>
          <w:tab w:pos="1811" w:val="left" w:leader="none"/>
          <w:tab w:pos="1813" w:val="left" w:leader="none"/>
        </w:tabs>
        <w:spacing w:line="232" w:lineRule="auto" w:before="253" w:after="0"/>
        <w:ind w:left="1813" w:right="347" w:hanging="260"/>
        <w:jc w:val="both"/>
        <w:rPr>
          <w:sz w:val="22"/>
        </w:rPr>
      </w:pPr>
      <w:r>
        <w:rPr>
          <w:color w:val="231F20"/>
          <w:sz w:val="22"/>
        </w:rPr>
        <w:t>El Instituto y los opl formalizarán un convenio general de coordinación que establezca</w:t>
      </w:r>
      <w:r>
        <w:rPr>
          <w:color w:val="231F20"/>
          <w:spacing w:val="-9"/>
          <w:sz w:val="22"/>
        </w:rPr>
        <w:t> </w:t>
      </w:r>
      <w:r>
        <w:rPr>
          <w:color w:val="231F20"/>
          <w:sz w:val="22"/>
        </w:rPr>
        <w:t>las</w:t>
      </w:r>
      <w:r>
        <w:rPr>
          <w:color w:val="231F20"/>
          <w:spacing w:val="-8"/>
          <w:sz w:val="22"/>
        </w:rPr>
        <w:t> </w:t>
      </w:r>
      <w:r>
        <w:rPr>
          <w:color w:val="231F20"/>
          <w:sz w:val="22"/>
        </w:rPr>
        <w:t>bases</w:t>
      </w:r>
      <w:r>
        <w:rPr>
          <w:color w:val="231F20"/>
          <w:spacing w:val="-9"/>
          <w:sz w:val="22"/>
        </w:rPr>
        <w:t> </w:t>
      </w:r>
      <w:r>
        <w:rPr>
          <w:color w:val="231F20"/>
          <w:sz w:val="22"/>
        </w:rPr>
        <w:t>generales</w:t>
      </w:r>
      <w:r>
        <w:rPr>
          <w:color w:val="231F20"/>
          <w:spacing w:val="-9"/>
          <w:sz w:val="22"/>
        </w:rPr>
        <w:t> </w:t>
      </w:r>
      <w:r>
        <w:rPr>
          <w:color w:val="231F20"/>
          <w:sz w:val="22"/>
        </w:rPr>
        <w:t>de</w:t>
      </w:r>
      <w:r>
        <w:rPr>
          <w:color w:val="231F20"/>
          <w:spacing w:val="-8"/>
          <w:sz w:val="22"/>
        </w:rPr>
        <w:t> </w:t>
      </w:r>
      <w:r>
        <w:rPr>
          <w:color w:val="231F20"/>
          <w:sz w:val="22"/>
        </w:rPr>
        <w:t>coordinación</w:t>
      </w:r>
      <w:r>
        <w:rPr>
          <w:color w:val="231F20"/>
          <w:spacing w:val="-8"/>
          <w:sz w:val="22"/>
        </w:rPr>
        <w:t> </w:t>
      </w:r>
      <w:r>
        <w:rPr>
          <w:color w:val="231F20"/>
          <w:sz w:val="22"/>
        </w:rPr>
        <w:t>para</w:t>
      </w:r>
      <w:r>
        <w:rPr>
          <w:color w:val="231F20"/>
          <w:spacing w:val="-9"/>
          <w:sz w:val="22"/>
        </w:rPr>
        <w:t> </w:t>
      </w:r>
      <w:r>
        <w:rPr>
          <w:color w:val="231F20"/>
          <w:sz w:val="22"/>
        </w:rPr>
        <w:t>la</w:t>
      </w:r>
      <w:r>
        <w:rPr>
          <w:color w:val="231F20"/>
          <w:spacing w:val="-8"/>
          <w:sz w:val="22"/>
        </w:rPr>
        <w:t> </w:t>
      </w:r>
      <w:r>
        <w:rPr>
          <w:color w:val="231F20"/>
          <w:sz w:val="22"/>
        </w:rPr>
        <w:t>organización</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pro- cesos electorales locales.</w:t>
      </w:r>
    </w:p>
    <w:p>
      <w:pPr>
        <w:pStyle w:val="ListParagraph"/>
        <w:numPr>
          <w:ilvl w:val="1"/>
          <w:numId w:val="26"/>
        </w:numPr>
        <w:tabs>
          <w:tab w:pos="1811" w:val="left" w:leader="none"/>
          <w:tab w:pos="1813" w:val="left" w:leader="none"/>
        </w:tabs>
        <w:spacing w:line="232" w:lineRule="auto" w:before="258" w:after="0"/>
        <w:ind w:left="1813" w:right="346" w:hanging="260"/>
        <w:jc w:val="both"/>
        <w:rPr>
          <w:sz w:val="22"/>
        </w:rPr>
      </w:pPr>
      <w:r>
        <w:rPr>
          <w:color w:val="231F20"/>
          <w:sz w:val="22"/>
        </w:rPr>
        <w:t>Los</w:t>
      </w:r>
      <w:r>
        <w:rPr>
          <w:color w:val="231F20"/>
          <w:spacing w:val="-13"/>
          <w:sz w:val="22"/>
        </w:rPr>
        <w:t> </w:t>
      </w:r>
      <w:r>
        <w:rPr>
          <w:color w:val="231F20"/>
          <w:sz w:val="22"/>
        </w:rPr>
        <w:t>rubros</w:t>
      </w:r>
      <w:r>
        <w:rPr>
          <w:color w:val="231F20"/>
          <w:spacing w:val="-12"/>
          <w:sz w:val="22"/>
        </w:rPr>
        <w:t> </w:t>
      </w:r>
      <w:r>
        <w:rPr>
          <w:color w:val="231F20"/>
          <w:sz w:val="22"/>
        </w:rPr>
        <w:t>que,</w:t>
      </w:r>
      <w:r>
        <w:rPr>
          <w:color w:val="231F20"/>
          <w:spacing w:val="-12"/>
          <w:sz w:val="22"/>
        </w:rPr>
        <w:t> </w:t>
      </w:r>
      <w:r>
        <w:rPr>
          <w:color w:val="231F20"/>
          <w:sz w:val="22"/>
        </w:rPr>
        <w:t>al</w:t>
      </w:r>
      <w:r>
        <w:rPr>
          <w:color w:val="231F20"/>
          <w:spacing w:val="-12"/>
          <w:sz w:val="22"/>
        </w:rPr>
        <w:t> </w:t>
      </w:r>
      <w:r>
        <w:rPr>
          <w:color w:val="231F20"/>
          <w:sz w:val="22"/>
        </w:rPr>
        <w:t>menos,</w:t>
      </w:r>
      <w:r>
        <w:rPr>
          <w:color w:val="231F20"/>
          <w:spacing w:val="-12"/>
          <w:sz w:val="22"/>
        </w:rPr>
        <w:t> </w:t>
      </w:r>
      <w:r>
        <w:rPr>
          <w:color w:val="231F20"/>
          <w:sz w:val="22"/>
        </w:rPr>
        <w:t>deberán</w:t>
      </w:r>
      <w:r>
        <w:rPr>
          <w:color w:val="231F20"/>
          <w:spacing w:val="-12"/>
          <w:sz w:val="22"/>
        </w:rPr>
        <w:t> </w:t>
      </w:r>
      <w:r>
        <w:rPr>
          <w:color w:val="231F20"/>
          <w:sz w:val="22"/>
        </w:rPr>
        <w:t>considerarse</w:t>
      </w:r>
      <w:r>
        <w:rPr>
          <w:color w:val="231F20"/>
          <w:spacing w:val="-12"/>
          <w:sz w:val="22"/>
        </w:rPr>
        <w:t> </w:t>
      </w:r>
      <w:r>
        <w:rPr>
          <w:color w:val="231F20"/>
          <w:sz w:val="22"/>
        </w:rPr>
        <w:t>como</w:t>
      </w:r>
      <w:r>
        <w:rPr>
          <w:color w:val="231F20"/>
          <w:spacing w:val="-12"/>
          <w:sz w:val="22"/>
        </w:rPr>
        <w:t> </w:t>
      </w:r>
      <w:r>
        <w:rPr>
          <w:color w:val="231F20"/>
          <w:sz w:val="22"/>
        </w:rPr>
        <w:t>materia</w:t>
      </w:r>
      <w:r>
        <w:rPr>
          <w:color w:val="231F20"/>
          <w:spacing w:val="-13"/>
          <w:sz w:val="22"/>
        </w:rPr>
        <w:t> </w:t>
      </w:r>
      <w:r>
        <w:rPr>
          <w:color w:val="231F20"/>
          <w:sz w:val="22"/>
        </w:rPr>
        <w:t>de</w:t>
      </w:r>
      <w:r>
        <w:rPr>
          <w:color w:val="231F20"/>
          <w:spacing w:val="-12"/>
          <w:sz w:val="22"/>
        </w:rPr>
        <w:t> </w:t>
      </w:r>
      <w:r>
        <w:rPr>
          <w:color w:val="231F20"/>
          <w:sz w:val="22"/>
        </w:rPr>
        <w:t>coordinación entre el Instituto y los opl, son los siguientes:</w:t>
      </w:r>
    </w:p>
    <w:p>
      <w:pPr>
        <w:pStyle w:val="ListParagraph"/>
        <w:numPr>
          <w:ilvl w:val="2"/>
          <w:numId w:val="26"/>
        </w:numPr>
        <w:tabs>
          <w:tab w:pos="2132" w:val="left" w:leader="none"/>
        </w:tabs>
        <w:spacing w:line="242" w:lineRule="exact" w:before="252" w:after="0"/>
        <w:ind w:left="2132" w:right="0" w:hanging="219"/>
        <w:jc w:val="left"/>
        <w:rPr>
          <w:sz w:val="20"/>
        </w:rPr>
      </w:pPr>
      <w:r>
        <w:rPr>
          <w:color w:val="231F20"/>
          <w:sz w:val="20"/>
        </w:rPr>
        <w:t>Integración</w:t>
      </w:r>
      <w:r>
        <w:rPr>
          <w:color w:val="231F20"/>
          <w:spacing w:val="-7"/>
          <w:sz w:val="20"/>
        </w:rPr>
        <w:t> </w:t>
      </w:r>
      <w:r>
        <w:rPr>
          <w:color w:val="231F20"/>
          <w:sz w:val="20"/>
        </w:rPr>
        <w:t>de</w:t>
      </w:r>
      <w:r>
        <w:rPr>
          <w:color w:val="231F20"/>
          <w:spacing w:val="-6"/>
          <w:sz w:val="20"/>
        </w:rPr>
        <w:t> </w:t>
      </w:r>
      <w:r>
        <w:rPr>
          <w:color w:val="231F20"/>
          <w:sz w:val="20"/>
        </w:rPr>
        <w:t>consejos</w:t>
      </w:r>
      <w:r>
        <w:rPr>
          <w:color w:val="231F20"/>
          <w:spacing w:val="-6"/>
          <w:sz w:val="20"/>
        </w:rPr>
        <w:t> </w:t>
      </w:r>
      <w:r>
        <w:rPr>
          <w:color w:val="231F20"/>
          <w:sz w:val="20"/>
        </w:rPr>
        <w:t>municipales</w:t>
      </w:r>
      <w:r>
        <w:rPr>
          <w:color w:val="231F20"/>
          <w:spacing w:val="-7"/>
          <w:sz w:val="20"/>
        </w:rPr>
        <w:t> </w:t>
      </w:r>
      <w:r>
        <w:rPr>
          <w:color w:val="231F20"/>
          <w:sz w:val="20"/>
        </w:rPr>
        <w:t>y</w:t>
      </w:r>
      <w:r>
        <w:rPr>
          <w:color w:val="231F20"/>
          <w:spacing w:val="-6"/>
          <w:sz w:val="20"/>
        </w:rPr>
        <w:t> </w:t>
      </w:r>
      <w:r>
        <w:rPr>
          <w:color w:val="231F20"/>
          <w:sz w:val="20"/>
        </w:rPr>
        <w:t>distritales</w:t>
      </w:r>
      <w:r>
        <w:rPr>
          <w:color w:val="231F20"/>
          <w:spacing w:val="-6"/>
          <w:sz w:val="20"/>
        </w:rPr>
        <w:t> </w:t>
      </w:r>
      <w:r>
        <w:rPr>
          <w:color w:val="231F20"/>
          <w:sz w:val="20"/>
        </w:rPr>
        <w:t>de</w:t>
      </w:r>
      <w:r>
        <w:rPr>
          <w:color w:val="231F20"/>
          <w:spacing w:val="-6"/>
          <w:sz w:val="20"/>
        </w:rPr>
        <w:t> </w:t>
      </w:r>
      <w:r>
        <w:rPr>
          <w:color w:val="231F20"/>
          <w:sz w:val="20"/>
        </w:rPr>
        <w:t>los</w:t>
      </w:r>
      <w:r>
        <w:rPr>
          <w:color w:val="231F20"/>
          <w:spacing w:val="-6"/>
          <w:sz w:val="20"/>
        </w:rPr>
        <w:t> </w:t>
      </w:r>
      <w:r>
        <w:rPr>
          <w:color w:val="231F20"/>
          <w:spacing w:val="-4"/>
          <w:sz w:val="20"/>
        </w:rPr>
        <w:t>opl;</w:t>
      </w:r>
    </w:p>
    <w:p>
      <w:pPr>
        <w:pStyle w:val="ListParagraph"/>
        <w:numPr>
          <w:ilvl w:val="2"/>
          <w:numId w:val="26"/>
        </w:numPr>
        <w:tabs>
          <w:tab w:pos="2132" w:val="left" w:leader="none"/>
        </w:tabs>
        <w:spacing w:line="240" w:lineRule="exact" w:before="0" w:after="0"/>
        <w:ind w:left="2132" w:right="0" w:hanging="219"/>
        <w:jc w:val="left"/>
        <w:rPr>
          <w:sz w:val="20"/>
        </w:rPr>
      </w:pPr>
      <w:r>
        <w:rPr>
          <w:color w:val="231F20"/>
          <w:sz w:val="20"/>
        </w:rPr>
        <w:t>Campañas</w:t>
      </w:r>
      <w:r>
        <w:rPr>
          <w:color w:val="231F20"/>
          <w:spacing w:val="-5"/>
          <w:sz w:val="20"/>
        </w:rPr>
        <w:t> </w:t>
      </w:r>
      <w:r>
        <w:rPr>
          <w:color w:val="231F20"/>
          <w:sz w:val="20"/>
        </w:rPr>
        <w:t>de</w:t>
      </w:r>
      <w:r>
        <w:rPr>
          <w:color w:val="231F20"/>
          <w:spacing w:val="-3"/>
          <w:sz w:val="20"/>
        </w:rPr>
        <w:t> </w:t>
      </w:r>
      <w:r>
        <w:rPr>
          <w:color w:val="231F20"/>
          <w:sz w:val="20"/>
        </w:rPr>
        <w:t>actualización</w:t>
      </w:r>
      <w:r>
        <w:rPr>
          <w:color w:val="231F20"/>
          <w:spacing w:val="-5"/>
          <w:sz w:val="20"/>
        </w:rPr>
        <w:t> </w:t>
      </w:r>
      <w:r>
        <w:rPr>
          <w:color w:val="231F20"/>
          <w:sz w:val="20"/>
        </w:rPr>
        <w:t>y</w:t>
      </w:r>
      <w:r>
        <w:rPr>
          <w:color w:val="231F20"/>
          <w:spacing w:val="-3"/>
          <w:sz w:val="20"/>
        </w:rPr>
        <w:t> </w:t>
      </w:r>
      <w:r>
        <w:rPr>
          <w:color w:val="231F20"/>
          <w:spacing w:val="-2"/>
          <w:sz w:val="20"/>
        </w:rPr>
        <w:t>credencialización;</w:t>
      </w:r>
    </w:p>
    <w:p>
      <w:pPr>
        <w:pStyle w:val="ListParagraph"/>
        <w:numPr>
          <w:ilvl w:val="2"/>
          <w:numId w:val="26"/>
        </w:numPr>
        <w:tabs>
          <w:tab w:pos="2132" w:val="left" w:leader="none"/>
        </w:tabs>
        <w:spacing w:line="240" w:lineRule="exact" w:before="0" w:after="0"/>
        <w:ind w:left="2132" w:right="0" w:hanging="199"/>
        <w:jc w:val="left"/>
        <w:rPr>
          <w:sz w:val="20"/>
        </w:rPr>
      </w:pPr>
      <w:r>
        <w:rPr>
          <w:color w:val="231F20"/>
          <w:sz w:val="20"/>
        </w:rPr>
        <w:t>Listas</w:t>
      </w:r>
      <w:r>
        <w:rPr>
          <w:color w:val="231F20"/>
          <w:spacing w:val="-7"/>
          <w:sz w:val="20"/>
        </w:rPr>
        <w:t> </w:t>
      </w:r>
      <w:r>
        <w:rPr>
          <w:color w:val="231F20"/>
          <w:sz w:val="20"/>
        </w:rPr>
        <w:t>nominales</w:t>
      </w:r>
      <w:r>
        <w:rPr>
          <w:color w:val="231F20"/>
          <w:spacing w:val="-7"/>
          <w:sz w:val="20"/>
        </w:rPr>
        <w:t> </w:t>
      </w:r>
      <w:r>
        <w:rPr>
          <w:color w:val="231F20"/>
          <w:sz w:val="20"/>
        </w:rPr>
        <w:t>de</w:t>
      </w:r>
      <w:r>
        <w:rPr>
          <w:color w:val="231F20"/>
          <w:spacing w:val="-5"/>
          <w:sz w:val="20"/>
        </w:rPr>
        <w:t> </w:t>
      </w:r>
      <w:r>
        <w:rPr>
          <w:color w:val="231F20"/>
          <w:spacing w:val="-2"/>
          <w:sz w:val="20"/>
        </w:rPr>
        <w:t>electores;</w:t>
      </w:r>
    </w:p>
    <w:p>
      <w:pPr>
        <w:pStyle w:val="ListParagraph"/>
        <w:numPr>
          <w:ilvl w:val="2"/>
          <w:numId w:val="26"/>
        </w:numPr>
        <w:tabs>
          <w:tab w:pos="2132" w:val="left" w:leader="none"/>
        </w:tabs>
        <w:spacing w:line="240" w:lineRule="exact" w:before="0" w:after="0"/>
        <w:ind w:left="2132" w:right="0" w:hanging="219"/>
        <w:jc w:val="left"/>
        <w:rPr>
          <w:sz w:val="20"/>
        </w:rPr>
      </w:pPr>
      <w:r>
        <w:rPr>
          <w:color w:val="231F20"/>
          <w:sz w:val="20"/>
        </w:rPr>
        <w:t>Insumos</w:t>
      </w:r>
      <w:r>
        <w:rPr>
          <w:color w:val="231F20"/>
          <w:spacing w:val="-7"/>
          <w:sz w:val="20"/>
        </w:rPr>
        <w:t> </w:t>
      </w:r>
      <w:r>
        <w:rPr>
          <w:color w:val="231F20"/>
          <w:spacing w:val="-2"/>
          <w:sz w:val="20"/>
        </w:rPr>
        <w:t>registrales;</w:t>
      </w:r>
    </w:p>
    <w:p>
      <w:pPr>
        <w:pStyle w:val="ListParagraph"/>
        <w:numPr>
          <w:ilvl w:val="2"/>
          <w:numId w:val="26"/>
        </w:numPr>
        <w:tabs>
          <w:tab w:pos="2132" w:val="left" w:leader="none"/>
        </w:tabs>
        <w:spacing w:line="240" w:lineRule="exact" w:before="0" w:after="0"/>
        <w:ind w:left="2132" w:right="0" w:hanging="219"/>
        <w:jc w:val="left"/>
        <w:rPr>
          <w:sz w:val="20"/>
        </w:rPr>
      </w:pPr>
      <w:r>
        <w:rPr>
          <w:color w:val="231F20"/>
          <w:sz w:val="20"/>
        </w:rPr>
        <w:t>Capacitación</w:t>
      </w:r>
      <w:r>
        <w:rPr>
          <w:color w:val="231F20"/>
          <w:spacing w:val="-6"/>
          <w:sz w:val="20"/>
        </w:rPr>
        <w:t> </w:t>
      </w:r>
      <w:r>
        <w:rPr>
          <w:color w:val="231F20"/>
          <w:sz w:val="20"/>
        </w:rPr>
        <w:t>y</w:t>
      </w:r>
      <w:r>
        <w:rPr>
          <w:color w:val="231F20"/>
          <w:spacing w:val="-6"/>
          <w:sz w:val="20"/>
        </w:rPr>
        <w:t> </w:t>
      </w:r>
      <w:r>
        <w:rPr>
          <w:color w:val="231F20"/>
          <w:sz w:val="20"/>
        </w:rPr>
        <w:t>asistencia</w:t>
      </w:r>
      <w:r>
        <w:rPr>
          <w:color w:val="231F20"/>
          <w:spacing w:val="-5"/>
          <w:sz w:val="20"/>
        </w:rPr>
        <w:t> </w:t>
      </w:r>
      <w:r>
        <w:rPr>
          <w:color w:val="231F20"/>
          <w:spacing w:val="-2"/>
          <w:sz w:val="20"/>
        </w:rPr>
        <w:t>electoral;</w:t>
      </w:r>
    </w:p>
    <w:p>
      <w:pPr>
        <w:pStyle w:val="ListParagraph"/>
        <w:numPr>
          <w:ilvl w:val="2"/>
          <w:numId w:val="26"/>
        </w:numPr>
        <w:tabs>
          <w:tab w:pos="2131" w:val="left" w:leader="none"/>
        </w:tabs>
        <w:spacing w:line="240" w:lineRule="exact" w:before="0" w:after="0"/>
        <w:ind w:left="2131" w:right="0" w:hanging="178"/>
        <w:jc w:val="left"/>
        <w:rPr>
          <w:sz w:val="20"/>
        </w:rPr>
      </w:pPr>
      <w:r>
        <w:rPr>
          <w:color w:val="231F20"/>
          <w:sz w:val="20"/>
        </w:rPr>
        <w:t>Casillas</w:t>
      </w:r>
      <w:r>
        <w:rPr>
          <w:color w:val="231F20"/>
          <w:spacing w:val="-10"/>
          <w:sz w:val="20"/>
        </w:rPr>
        <w:t> </w:t>
      </w:r>
      <w:r>
        <w:rPr>
          <w:color w:val="231F20"/>
          <w:spacing w:val="-2"/>
          <w:sz w:val="20"/>
        </w:rPr>
        <w:t>electorales;</w:t>
      </w:r>
    </w:p>
    <w:p>
      <w:pPr>
        <w:pStyle w:val="ListParagraph"/>
        <w:numPr>
          <w:ilvl w:val="2"/>
          <w:numId w:val="26"/>
        </w:numPr>
        <w:tabs>
          <w:tab w:pos="2132" w:val="left" w:leader="none"/>
        </w:tabs>
        <w:spacing w:line="240" w:lineRule="exact" w:before="0" w:after="0"/>
        <w:ind w:left="2132" w:right="0" w:hanging="199"/>
        <w:jc w:val="left"/>
        <w:rPr>
          <w:sz w:val="20"/>
        </w:rPr>
      </w:pPr>
      <w:r>
        <w:rPr>
          <w:color w:val="231F20"/>
          <w:sz w:val="20"/>
        </w:rPr>
        <w:t>Documentación</w:t>
      </w:r>
      <w:r>
        <w:rPr>
          <w:color w:val="231F20"/>
          <w:spacing w:val="-10"/>
          <w:sz w:val="20"/>
        </w:rPr>
        <w:t> </w:t>
      </w:r>
      <w:r>
        <w:rPr>
          <w:color w:val="231F20"/>
          <w:sz w:val="20"/>
        </w:rPr>
        <w:t>y</w:t>
      </w:r>
      <w:r>
        <w:rPr>
          <w:color w:val="231F20"/>
          <w:spacing w:val="-9"/>
          <w:sz w:val="20"/>
        </w:rPr>
        <w:t> </w:t>
      </w:r>
      <w:r>
        <w:rPr>
          <w:color w:val="231F20"/>
          <w:sz w:val="20"/>
        </w:rPr>
        <w:t>materiales</w:t>
      </w:r>
      <w:r>
        <w:rPr>
          <w:color w:val="231F20"/>
          <w:spacing w:val="-9"/>
          <w:sz w:val="20"/>
        </w:rPr>
        <w:t> </w:t>
      </w:r>
      <w:r>
        <w:rPr>
          <w:color w:val="231F20"/>
          <w:spacing w:val="-2"/>
          <w:sz w:val="20"/>
        </w:rPr>
        <w:t>electorales;</w:t>
      </w:r>
    </w:p>
    <w:p>
      <w:pPr>
        <w:pStyle w:val="ListParagraph"/>
        <w:numPr>
          <w:ilvl w:val="2"/>
          <w:numId w:val="26"/>
        </w:numPr>
        <w:tabs>
          <w:tab w:pos="2132" w:val="left" w:leader="none"/>
        </w:tabs>
        <w:spacing w:line="240" w:lineRule="exact" w:before="0" w:after="0"/>
        <w:ind w:left="2132" w:right="0" w:hanging="219"/>
        <w:jc w:val="left"/>
        <w:rPr>
          <w:sz w:val="20"/>
        </w:rPr>
      </w:pPr>
      <w:r>
        <w:rPr>
          <w:color w:val="231F20"/>
          <w:sz w:val="20"/>
        </w:rPr>
        <w:t>Integración</w:t>
      </w:r>
      <w:r>
        <w:rPr>
          <w:color w:val="231F20"/>
          <w:spacing w:val="-8"/>
          <w:sz w:val="20"/>
        </w:rPr>
        <w:t> </w:t>
      </w:r>
      <w:r>
        <w:rPr>
          <w:color w:val="231F20"/>
          <w:sz w:val="20"/>
        </w:rPr>
        <w:t>de</w:t>
      </w:r>
      <w:r>
        <w:rPr>
          <w:color w:val="231F20"/>
          <w:spacing w:val="-6"/>
          <w:sz w:val="20"/>
        </w:rPr>
        <w:t> </w:t>
      </w:r>
      <w:r>
        <w:rPr>
          <w:color w:val="231F20"/>
          <w:sz w:val="20"/>
        </w:rPr>
        <w:t>mesas</w:t>
      </w:r>
      <w:r>
        <w:rPr>
          <w:color w:val="231F20"/>
          <w:spacing w:val="-7"/>
          <w:sz w:val="20"/>
        </w:rPr>
        <w:t> </w:t>
      </w:r>
      <w:r>
        <w:rPr>
          <w:color w:val="231F20"/>
          <w:sz w:val="20"/>
        </w:rPr>
        <w:t>directivas</w:t>
      </w:r>
      <w:r>
        <w:rPr>
          <w:color w:val="231F20"/>
          <w:spacing w:val="-7"/>
          <w:sz w:val="20"/>
        </w:rPr>
        <w:t> </w:t>
      </w:r>
      <w:r>
        <w:rPr>
          <w:color w:val="231F20"/>
          <w:sz w:val="20"/>
        </w:rPr>
        <w:t>de</w:t>
      </w:r>
      <w:r>
        <w:rPr>
          <w:color w:val="231F20"/>
          <w:spacing w:val="-6"/>
          <w:sz w:val="20"/>
        </w:rPr>
        <w:t> </w:t>
      </w:r>
      <w:r>
        <w:rPr>
          <w:color w:val="231F20"/>
          <w:spacing w:val="-2"/>
          <w:sz w:val="20"/>
        </w:rPr>
        <w:t>casilla;</w:t>
      </w:r>
    </w:p>
    <w:p>
      <w:pPr>
        <w:pStyle w:val="ListParagraph"/>
        <w:numPr>
          <w:ilvl w:val="2"/>
          <w:numId w:val="26"/>
        </w:numPr>
        <w:tabs>
          <w:tab w:pos="2132" w:val="left" w:leader="none"/>
        </w:tabs>
        <w:spacing w:line="240" w:lineRule="exact" w:before="0" w:after="0"/>
        <w:ind w:left="2132" w:right="0" w:hanging="159"/>
        <w:jc w:val="left"/>
        <w:rPr>
          <w:sz w:val="20"/>
        </w:rPr>
      </w:pPr>
      <w:r>
        <w:rPr>
          <w:color w:val="231F20"/>
          <w:sz w:val="20"/>
        </w:rPr>
        <w:t>Observadores</w:t>
      </w:r>
      <w:r>
        <w:rPr>
          <w:color w:val="231F20"/>
          <w:spacing w:val="-9"/>
          <w:sz w:val="20"/>
        </w:rPr>
        <w:t> </w:t>
      </w:r>
      <w:r>
        <w:rPr>
          <w:color w:val="231F20"/>
          <w:spacing w:val="-2"/>
          <w:sz w:val="20"/>
        </w:rPr>
        <w:t>electorales;</w:t>
      </w:r>
    </w:p>
    <w:p>
      <w:pPr>
        <w:pStyle w:val="ListParagraph"/>
        <w:numPr>
          <w:ilvl w:val="2"/>
          <w:numId w:val="26"/>
        </w:numPr>
        <w:tabs>
          <w:tab w:pos="2132" w:val="left" w:leader="none"/>
        </w:tabs>
        <w:spacing w:line="240" w:lineRule="exact" w:before="0" w:after="0"/>
        <w:ind w:left="2132" w:right="0" w:hanging="159"/>
        <w:jc w:val="left"/>
        <w:rPr>
          <w:sz w:val="20"/>
        </w:rPr>
      </w:pPr>
      <w:r>
        <w:rPr>
          <w:color w:val="231F20"/>
          <w:sz w:val="20"/>
        </w:rPr>
        <w:t>Candidaturas</w:t>
      </w:r>
      <w:r>
        <w:rPr>
          <w:color w:val="231F20"/>
          <w:spacing w:val="-9"/>
          <w:sz w:val="20"/>
        </w:rPr>
        <w:t> </w:t>
      </w:r>
      <w:r>
        <w:rPr>
          <w:color w:val="231F20"/>
          <w:spacing w:val="-2"/>
          <w:sz w:val="20"/>
        </w:rPr>
        <w:t>independientes;</w:t>
      </w:r>
    </w:p>
    <w:p>
      <w:pPr>
        <w:pStyle w:val="ListParagraph"/>
        <w:numPr>
          <w:ilvl w:val="2"/>
          <w:numId w:val="26"/>
        </w:numPr>
        <w:tabs>
          <w:tab w:pos="2132" w:val="left" w:leader="none"/>
        </w:tabs>
        <w:spacing w:line="240" w:lineRule="exact" w:before="0" w:after="0"/>
        <w:ind w:left="2132" w:right="0" w:hanging="199"/>
        <w:jc w:val="left"/>
        <w:rPr>
          <w:sz w:val="20"/>
        </w:rPr>
      </w:pPr>
      <w:r>
        <w:rPr>
          <w:color w:val="231F20"/>
          <w:sz w:val="20"/>
        </w:rPr>
        <w:t>Candidaturas</w:t>
      </w:r>
      <w:r>
        <w:rPr>
          <w:color w:val="231F20"/>
          <w:spacing w:val="-7"/>
          <w:sz w:val="20"/>
        </w:rPr>
        <w:t> </w:t>
      </w:r>
      <w:r>
        <w:rPr>
          <w:color w:val="231F20"/>
          <w:sz w:val="20"/>
        </w:rPr>
        <w:t>comunes,</w:t>
      </w:r>
      <w:r>
        <w:rPr>
          <w:color w:val="231F20"/>
          <w:spacing w:val="-4"/>
          <w:sz w:val="20"/>
        </w:rPr>
        <w:t> </w:t>
      </w:r>
      <w:r>
        <w:rPr>
          <w:color w:val="231F20"/>
          <w:sz w:val="20"/>
        </w:rPr>
        <w:t>coaliciones</w:t>
      </w:r>
      <w:r>
        <w:rPr>
          <w:color w:val="231F20"/>
          <w:spacing w:val="-5"/>
          <w:sz w:val="20"/>
        </w:rPr>
        <w:t> </w:t>
      </w:r>
      <w:r>
        <w:rPr>
          <w:color w:val="231F20"/>
          <w:sz w:val="20"/>
        </w:rPr>
        <w:t>y</w:t>
      </w:r>
      <w:r>
        <w:rPr>
          <w:color w:val="231F20"/>
          <w:spacing w:val="-4"/>
          <w:sz w:val="20"/>
        </w:rPr>
        <w:t> </w:t>
      </w:r>
      <w:r>
        <w:rPr>
          <w:color w:val="231F20"/>
          <w:sz w:val="20"/>
        </w:rPr>
        <w:t>alianzas</w:t>
      </w:r>
      <w:r>
        <w:rPr>
          <w:color w:val="231F20"/>
          <w:spacing w:val="-5"/>
          <w:sz w:val="20"/>
        </w:rPr>
        <w:t> </w:t>
      </w:r>
      <w:r>
        <w:rPr>
          <w:color w:val="231F20"/>
          <w:sz w:val="20"/>
        </w:rPr>
        <w:t>de</w:t>
      </w:r>
      <w:r>
        <w:rPr>
          <w:color w:val="231F20"/>
          <w:spacing w:val="-4"/>
          <w:sz w:val="20"/>
        </w:rPr>
        <w:t> </w:t>
      </w:r>
      <w:r>
        <w:rPr>
          <w:color w:val="231F20"/>
          <w:sz w:val="20"/>
        </w:rPr>
        <w:t>ámbito</w:t>
      </w:r>
      <w:r>
        <w:rPr>
          <w:color w:val="231F20"/>
          <w:spacing w:val="-4"/>
          <w:sz w:val="20"/>
        </w:rPr>
        <w:t> </w:t>
      </w:r>
      <w:r>
        <w:rPr>
          <w:color w:val="231F20"/>
          <w:spacing w:val="-2"/>
          <w:sz w:val="20"/>
        </w:rPr>
        <w:t>local;</w:t>
      </w:r>
    </w:p>
    <w:p>
      <w:pPr>
        <w:pStyle w:val="ListParagraph"/>
        <w:numPr>
          <w:ilvl w:val="2"/>
          <w:numId w:val="26"/>
        </w:numPr>
        <w:tabs>
          <w:tab w:pos="2132" w:val="left" w:leader="none"/>
        </w:tabs>
        <w:spacing w:line="240" w:lineRule="exact" w:before="0" w:after="0"/>
        <w:ind w:left="2132" w:right="0" w:hanging="159"/>
        <w:jc w:val="left"/>
        <w:rPr>
          <w:sz w:val="20"/>
        </w:rPr>
      </w:pPr>
      <w:r>
        <w:rPr>
          <w:color w:val="231F20"/>
          <w:sz w:val="20"/>
        </w:rPr>
        <w:t>Registro</w:t>
      </w:r>
      <w:r>
        <w:rPr>
          <w:color w:val="231F20"/>
          <w:spacing w:val="-8"/>
          <w:sz w:val="20"/>
        </w:rPr>
        <w:t> </w:t>
      </w:r>
      <w:r>
        <w:rPr>
          <w:color w:val="231F20"/>
          <w:sz w:val="20"/>
        </w:rPr>
        <w:t>de</w:t>
      </w:r>
      <w:r>
        <w:rPr>
          <w:color w:val="231F20"/>
          <w:spacing w:val="-7"/>
          <w:sz w:val="20"/>
        </w:rPr>
        <w:t> </w:t>
      </w:r>
      <w:r>
        <w:rPr>
          <w:color w:val="231F20"/>
          <w:spacing w:val="-2"/>
          <w:sz w:val="20"/>
        </w:rPr>
        <w:t>candidaturas;</w:t>
      </w:r>
    </w:p>
    <w:p>
      <w:pPr>
        <w:pStyle w:val="ListParagraph"/>
        <w:numPr>
          <w:ilvl w:val="2"/>
          <w:numId w:val="26"/>
        </w:numPr>
        <w:tabs>
          <w:tab w:pos="2132" w:val="left" w:leader="none"/>
        </w:tabs>
        <w:spacing w:line="240" w:lineRule="exact" w:before="0" w:after="0"/>
        <w:ind w:left="2132" w:right="0" w:hanging="259"/>
        <w:jc w:val="left"/>
        <w:rPr>
          <w:sz w:val="20"/>
        </w:rPr>
      </w:pPr>
      <w:r>
        <w:rPr>
          <w:color w:val="231F20"/>
          <w:sz w:val="20"/>
        </w:rPr>
        <w:t>Representantes</w:t>
      </w:r>
      <w:r>
        <w:rPr>
          <w:color w:val="231F20"/>
          <w:spacing w:val="-10"/>
          <w:sz w:val="20"/>
        </w:rPr>
        <w:t> </w:t>
      </w:r>
      <w:r>
        <w:rPr>
          <w:color w:val="231F20"/>
          <w:sz w:val="20"/>
        </w:rPr>
        <w:t>generales</w:t>
      </w:r>
      <w:r>
        <w:rPr>
          <w:color w:val="231F20"/>
          <w:spacing w:val="-9"/>
          <w:sz w:val="20"/>
        </w:rPr>
        <w:t> </w:t>
      </w:r>
      <w:r>
        <w:rPr>
          <w:color w:val="231F20"/>
          <w:sz w:val="20"/>
        </w:rPr>
        <w:t>y</w:t>
      </w:r>
      <w:r>
        <w:rPr>
          <w:color w:val="231F20"/>
          <w:spacing w:val="-8"/>
          <w:sz w:val="20"/>
        </w:rPr>
        <w:t> </w:t>
      </w:r>
      <w:r>
        <w:rPr>
          <w:color w:val="231F20"/>
          <w:sz w:val="20"/>
        </w:rPr>
        <w:t>de</w:t>
      </w:r>
      <w:r>
        <w:rPr>
          <w:color w:val="231F20"/>
          <w:spacing w:val="-8"/>
          <w:sz w:val="20"/>
        </w:rPr>
        <w:t> </w:t>
      </w:r>
      <w:r>
        <w:rPr>
          <w:color w:val="231F20"/>
          <w:spacing w:val="-2"/>
          <w:sz w:val="20"/>
        </w:rPr>
        <w:t>casilla;</w:t>
      </w:r>
    </w:p>
    <w:p>
      <w:pPr>
        <w:pStyle w:val="ListParagraph"/>
        <w:numPr>
          <w:ilvl w:val="2"/>
          <w:numId w:val="26"/>
        </w:numPr>
        <w:tabs>
          <w:tab w:pos="2132" w:val="left" w:leader="none"/>
        </w:tabs>
        <w:spacing w:line="240" w:lineRule="exact" w:before="0" w:after="0"/>
        <w:ind w:left="2132" w:right="0" w:hanging="219"/>
        <w:jc w:val="left"/>
        <w:rPr>
          <w:sz w:val="20"/>
        </w:rPr>
      </w:pPr>
      <w:r>
        <w:rPr>
          <w:color w:val="231F20"/>
          <w:sz w:val="20"/>
        </w:rPr>
        <w:t>Encuestas</w:t>
      </w:r>
      <w:r>
        <w:rPr>
          <w:color w:val="231F20"/>
          <w:spacing w:val="-6"/>
          <w:sz w:val="20"/>
        </w:rPr>
        <w:t> </w:t>
      </w:r>
      <w:r>
        <w:rPr>
          <w:color w:val="231F20"/>
          <w:sz w:val="20"/>
        </w:rPr>
        <w:t>y</w:t>
      </w:r>
      <w:r>
        <w:rPr>
          <w:color w:val="231F20"/>
          <w:spacing w:val="-4"/>
          <w:sz w:val="20"/>
        </w:rPr>
        <w:t> </w:t>
      </w:r>
      <w:r>
        <w:rPr>
          <w:color w:val="231F20"/>
          <w:sz w:val="20"/>
        </w:rPr>
        <w:t>sondeos</w:t>
      </w:r>
      <w:r>
        <w:rPr>
          <w:color w:val="231F20"/>
          <w:spacing w:val="-6"/>
          <w:sz w:val="20"/>
        </w:rPr>
        <w:t> </w:t>
      </w:r>
      <w:r>
        <w:rPr>
          <w:color w:val="231F20"/>
          <w:sz w:val="20"/>
        </w:rPr>
        <w:t>de</w:t>
      </w:r>
      <w:r>
        <w:rPr>
          <w:color w:val="231F20"/>
          <w:spacing w:val="-4"/>
          <w:sz w:val="20"/>
        </w:rPr>
        <w:t> </w:t>
      </w:r>
      <w:r>
        <w:rPr>
          <w:color w:val="231F20"/>
          <w:spacing w:val="-2"/>
          <w:sz w:val="20"/>
        </w:rPr>
        <w:t>opinión;</w:t>
      </w:r>
    </w:p>
    <w:p>
      <w:pPr>
        <w:pStyle w:val="ListParagraph"/>
        <w:numPr>
          <w:ilvl w:val="2"/>
          <w:numId w:val="26"/>
        </w:numPr>
        <w:tabs>
          <w:tab w:pos="2132" w:val="left" w:leader="none"/>
        </w:tabs>
        <w:spacing w:line="240" w:lineRule="exact" w:before="0" w:after="0"/>
        <w:ind w:left="2132" w:right="0" w:hanging="219"/>
        <w:jc w:val="left"/>
        <w:rPr>
          <w:sz w:val="20"/>
        </w:rPr>
      </w:pPr>
      <w:r>
        <w:rPr>
          <w:color w:val="231F20"/>
          <w:sz w:val="20"/>
        </w:rPr>
        <w:t>Organización</w:t>
      </w:r>
      <w:r>
        <w:rPr>
          <w:color w:val="231F20"/>
          <w:spacing w:val="-9"/>
          <w:sz w:val="20"/>
        </w:rPr>
        <w:t> </w:t>
      </w:r>
      <w:r>
        <w:rPr>
          <w:color w:val="231F20"/>
          <w:sz w:val="20"/>
        </w:rPr>
        <w:t>de</w:t>
      </w:r>
      <w:r>
        <w:rPr>
          <w:color w:val="231F20"/>
          <w:spacing w:val="-7"/>
          <w:sz w:val="20"/>
        </w:rPr>
        <w:t> </w:t>
      </w:r>
      <w:r>
        <w:rPr>
          <w:color w:val="231F20"/>
          <w:spacing w:val="-2"/>
          <w:sz w:val="20"/>
        </w:rPr>
        <w:t>debates;</w:t>
      </w:r>
    </w:p>
    <w:p>
      <w:pPr>
        <w:pStyle w:val="ListParagraph"/>
        <w:numPr>
          <w:ilvl w:val="2"/>
          <w:numId w:val="26"/>
        </w:numPr>
        <w:tabs>
          <w:tab w:pos="2132" w:val="left" w:leader="none"/>
        </w:tabs>
        <w:spacing w:line="240" w:lineRule="exact" w:before="0" w:after="0"/>
        <w:ind w:left="2132" w:right="0" w:hanging="219"/>
        <w:jc w:val="left"/>
        <w:rPr>
          <w:sz w:val="20"/>
        </w:rPr>
      </w:pPr>
      <w:r>
        <w:rPr>
          <w:color w:val="231F20"/>
          <w:sz w:val="20"/>
        </w:rPr>
        <w:t>Desarrollo</w:t>
      </w:r>
      <w:r>
        <w:rPr>
          <w:color w:val="231F20"/>
          <w:spacing w:val="-4"/>
          <w:sz w:val="20"/>
        </w:rPr>
        <w:t> </w:t>
      </w:r>
      <w:r>
        <w:rPr>
          <w:color w:val="231F20"/>
          <w:sz w:val="20"/>
        </w:rPr>
        <w:t>de</w:t>
      </w:r>
      <w:r>
        <w:rPr>
          <w:color w:val="231F20"/>
          <w:spacing w:val="-2"/>
          <w:sz w:val="20"/>
        </w:rPr>
        <w:t> </w:t>
      </w:r>
      <w:r>
        <w:rPr>
          <w:color w:val="231F20"/>
          <w:sz w:val="20"/>
        </w:rPr>
        <w:t>Jornada</w:t>
      </w:r>
      <w:r>
        <w:rPr>
          <w:color w:val="231F20"/>
          <w:spacing w:val="-3"/>
          <w:sz w:val="20"/>
        </w:rPr>
        <w:t> </w:t>
      </w:r>
      <w:r>
        <w:rPr>
          <w:color w:val="231F20"/>
          <w:spacing w:val="-2"/>
          <w:sz w:val="20"/>
        </w:rPr>
        <w:t>Electoral;</w:t>
      </w:r>
    </w:p>
    <w:p>
      <w:pPr>
        <w:pStyle w:val="ListParagraph"/>
        <w:numPr>
          <w:ilvl w:val="2"/>
          <w:numId w:val="26"/>
        </w:numPr>
        <w:tabs>
          <w:tab w:pos="2132" w:val="left" w:leader="none"/>
        </w:tabs>
        <w:spacing w:line="240" w:lineRule="exact" w:before="0" w:after="0"/>
        <w:ind w:left="2132" w:right="0" w:hanging="219"/>
        <w:jc w:val="left"/>
        <w:rPr>
          <w:sz w:val="20"/>
        </w:rPr>
      </w:pPr>
      <w:r>
        <w:rPr>
          <w:color w:val="231F20"/>
          <w:sz w:val="20"/>
        </w:rPr>
        <w:t>Promoción</w:t>
      </w:r>
      <w:r>
        <w:rPr>
          <w:color w:val="231F20"/>
          <w:spacing w:val="-10"/>
          <w:sz w:val="20"/>
        </w:rPr>
        <w:t> </w:t>
      </w:r>
      <w:r>
        <w:rPr>
          <w:color w:val="231F20"/>
          <w:sz w:val="20"/>
        </w:rPr>
        <w:t>de</w:t>
      </w:r>
      <w:r>
        <w:rPr>
          <w:color w:val="231F20"/>
          <w:spacing w:val="-8"/>
          <w:sz w:val="20"/>
        </w:rPr>
        <w:t> </w:t>
      </w:r>
      <w:r>
        <w:rPr>
          <w:color w:val="231F20"/>
          <w:sz w:val="20"/>
        </w:rPr>
        <w:t>la</w:t>
      </w:r>
      <w:r>
        <w:rPr>
          <w:color w:val="231F20"/>
          <w:spacing w:val="-9"/>
          <w:sz w:val="20"/>
        </w:rPr>
        <w:t> </w:t>
      </w:r>
      <w:r>
        <w:rPr>
          <w:color w:val="231F20"/>
          <w:sz w:val="20"/>
        </w:rPr>
        <w:t>participación</w:t>
      </w:r>
      <w:r>
        <w:rPr>
          <w:color w:val="231F20"/>
          <w:spacing w:val="-9"/>
          <w:sz w:val="20"/>
        </w:rPr>
        <w:t> </w:t>
      </w:r>
      <w:r>
        <w:rPr>
          <w:color w:val="231F20"/>
          <w:spacing w:val="-2"/>
          <w:sz w:val="20"/>
        </w:rPr>
        <w:t>ciudadana;</w:t>
      </w:r>
    </w:p>
    <w:p>
      <w:pPr>
        <w:pStyle w:val="ListParagraph"/>
        <w:numPr>
          <w:ilvl w:val="2"/>
          <w:numId w:val="26"/>
        </w:numPr>
        <w:tabs>
          <w:tab w:pos="2132" w:val="left" w:leader="none"/>
        </w:tabs>
        <w:spacing w:line="240" w:lineRule="exact" w:before="0" w:after="0"/>
        <w:ind w:left="2132" w:right="0" w:hanging="179"/>
        <w:jc w:val="left"/>
        <w:rPr>
          <w:sz w:val="20"/>
        </w:rPr>
      </w:pPr>
      <w:r>
        <w:rPr>
          <w:color w:val="231F20"/>
          <w:sz w:val="20"/>
        </w:rPr>
        <w:t>Mecanismos</w:t>
      </w:r>
      <w:r>
        <w:rPr>
          <w:color w:val="231F20"/>
          <w:spacing w:val="-8"/>
          <w:sz w:val="20"/>
        </w:rPr>
        <w:t> </w:t>
      </w:r>
      <w:r>
        <w:rPr>
          <w:color w:val="231F20"/>
          <w:sz w:val="20"/>
        </w:rPr>
        <w:t>de</w:t>
      </w:r>
      <w:r>
        <w:rPr>
          <w:color w:val="231F20"/>
          <w:spacing w:val="-6"/>
          <w:sz w:val="20"/>
        </w:rPr>
        <w:t> </w:t>
      </w:r>
      <w:r>
        <w:rPr>
          <w:color w:val="231F20"/>
          <w:sz w:val="20"/>
        </w:rPr>
        <w:t>recolección</w:t>
      </w:r>
      <w:r>
        <w:rPr>
          <w:color w:val="231F20"/>
          <w:spacing w:val="-5"/>
          <w:sz w:val="20"/>
        </w:rPr>
        <w:t> </w:t>
      </w:r>
      <w:r>
        <w:rPr>
          <w:color w:val="231F20"/>
          <w:sz w:val="20"/>
        </w:rPr>
        <w:t>de</w:t>
      </w:r>
      <w:r>
        <w:rPr>
          <w:color w:val="231F20"/>
          <w:spacing w:val="-6"/>
          <w:sz w:val="20"/>
        </w:rPr>
        <w:t> </w:t>
      </w:r>
      <w:r>
        <w:rPr>
          <w:color w:val="231F20"/>
          <w:sz w:val="20"/>
        </w:rPr>
        <w:t>paquetes</w:t>
      </w:r>
      <w:r>
        <w:rPr>
          <w:color w:val="231F20"/>
          <w:spacing w:val="-5"/>
          <w:sz w:val="20"/>
        </w:rPr>
        <w:t> </w:t>
      </w:r>
      <w:r>
        <w:rPr>
          <w:color w:val="231F20"/>
          <w:spacing w:val="-2"/>
          <w:sz w:val="20"/>
        </w:rPr>
        <w:t>electorales;</w:t>
      </w:r>
    </w:p>
    <w:p>
      <w:pPr>
        <w:pStyle w:val="ListParagraph"/>
        <w:numPr>
          <w:ilvl w:val="2"/>
          <w:numId w:val="26"/>
        </w:numPr>
        <w:tabs>
          <w:tab w:pos="2132" w:val="left" w:leader="none"/>
        </w:tabs>
        <w:spacing w:line="240" w:lineRule="exact" w:before="0" w:after="0"/>
        <w:ind w:left="2132" w:right="0" w:hanging="199"/>
        <w:jc w:val="left"/>
        <w:rPr>
          <w:sz w:val="20"/>
        </w:rPr>
      </w:pPr>
      <w:r>
        <w:rPr>
          <w:color w:val="231F20"/>
          <w:sz w:val="20"/>
        </w:rPr>
        <w:t>Conteos</w:t>
      </w:r>
      <w:r>
        <w:rPr>
          <w:color w:val="231F20"/>
          <w:spacing w:val="-10"/>
          <w:sz w:val="20"/>
        </w:rPr>
        <w:t> </w:t>
      </w:r>
      <w:r>
        <w:rPr>
          <w:color w:val="231F20"/>
          <w:spacing w:val="-2"/>
          <w:sz w:val="20"/>
        </w:rPr>
        <w:t>rápidos;</w:t>
      </w:r>
    </w:p>
    <w:p>
      <w:pPr>
        <w:pStyle w:val="ListParagraph"/>
        <w:numPr>
          <w:ilvl w:val="2"/>
          <w:numId w:val="26"/>
        </w:numPr>
        <w:tabs>
          <w:tab w:pos="2132" w:val="left" w:leader="none"/>
        </w:tabs>
        <w:spacing w:line="240" w:lineRule="exact" w:before="0" w:after="0"/>
        <w:ind w:left="2132" w:right="0" w:hanging="199"/>
        <w:jc w:val="left"/>
        <w:rPr>
          <w:sz w:val="20"/>
        </w:rPr>
      </w:pPr>
      <w:r>
        <w:rPr>
          <w:color w:val="231F20"/>
          <w:spacing w:val="-2"/>
          <w:sz w:val="20"/>
        </w:rPr>
        <w:t>prep;</w:t>
      </w:r>
    </w:p>
    <w:p>
      <w:pPr>
        <w:pStyle w:val="ListParagraph"/>
        <w:numPr>
          <w:ilvl w:val="2"/>
          <w:numId w:val="26"/>
        </w:numPr>
        <w:tabs>
          <w:tab w:pos="2132" w:val="left" w:leader="none"/>
        </w:tabs>
        <w:spacing w:line="240" w:lineRule="exact" w:before="0" w:after="0"/>
        <w:ind w:left="2132" w:right="0" w:hanging="219"/>
        <w:jc w:val="left"/>
        <w:rPr>
          <w:sz w:val="20"/>
        </w:rPr>
      </w:pPr>
      <w:r>
        <w:rPr>
          <w:color w:val="231F20"/>
          <w:sz w:val="20"/>
        </w:rPr>
        <w:t>Cómputo</w:t>
      </w:r>
      <w:r>
        <w:rPr>
          <w:color w:val="231F20"/>
          <w:spacing w:val="-7"/>
          <w:sz w:val="20"/>
        </w:rPr>
        <w:t> </w:t>
      </w:r>
      <w:r>
        <w:rPr>
          <w:color w:val="231F20"/>
          <w:sz w:val="20"/>
        </w:rPr>
        <w:t>de</w:t>
      </w:r>
      <w:r>
        <w:rPr>
          <w:color w:val="231F20"/>
          <w:spacing w:val="-3"/>
          <w:sz w:val="20"/>
        </w:rPr>
        <w:t> </w:t>
      </w:r>
      <w:r>
        <w:rPr>
          <w:color w:val="231F20"/>
          <w:sz w:val="20"/>
        </w:rPr>
        <w:t>las</w:t>
      </w:r>
      <w:r>
        <w:rPr>
          <w:color w:val="231F20"/>
          <w:spacing w:val="-4"/>
          <w:sz w:val="20"/>
        </w:rPr>
        <w:t> </w:t>
      </w:r>
      <w:r>
        <w:rPr>
          <w:color w:val="231F20"/>
          <w:sz w:val="20"/>
        </w:rPr>
        <w:t>elecciones</w:t>
      </w:r>
      <w:r>
        <w:rPr>
          <w:color w:val="231F20"/>
          <w:spacing w:val="-4"/>
          <w:sz w:val="20"/>
        </w:rPr>
        <w:t> </w:t>
      </w:r>
      <w:r>
        <w:rPr>
          <w:color w:val="231F20"/>
          <w:spacing w:val="-2"/>
          <w:sz w:val="20"/>
        </w:rPr>
        <w:t>locales;</w:t>
      </w:r>
    </w:p>
    <w:p>
      <w:pPr>
        <w:pStyle w:val="ListParagraph"/>
        <w:numPr>
          <w:ilvl w:val="2"/>
          <w:numId w:val="26"/>
        </w:numPr>
        <w:tabs>
          <w:tab w:pos="2132" w:val="left" w:leader="none"/>
        </w:tabs>
        <w:spacing w:line="240" w:lineRule="exact" w:before="0" w:after="0"/>
        <w:ind w:left="2132" w:right="0" w:hanging="219"/>
        <w:jc w:val="left"/>
        <w:rPr>
          <w:sz w:val="20"/>
        </w:rPr>
      </w:pPr>
      <w:r>
        <w:rPr>
          <w:color w:val="231F20"/>
          <w:spacing w:val="-2"/>
          <w:sz w:val="20"/>
        </w:rPr>
        <w:t>Sistemas</w:t>
      </w:r>
      <w:r>
        <w:rPr>
          <w:color w:val="231F20"/>
          <w:spacing w:val="4"/>
          <w:sz w:val="20"/>
        </w:rPr>
        <w:t> </w:t>
      </w:r>
      <w:r>
        <w:rPr>
          <w:color w:val="231F20"/>
          <w:spacing w:val="-2"/>
          <w:sz w:val="20"/>
        </w:rPr>
        <w:t>informáticos;</w:t>
      </w:r>
    </w:p>
    <w:p>
      <w:pPr>
        <w:pStyle w:val="ListParagraph"/>
        <w:numPr>
          <w:ilvl w:val="2"/>
          <w:numId w:val="26"/>
        </w:numPr>
        <w:tabs>
          <w:tab w:pos="2132" w:val="left" w:leader="none"/>
        </w:tabs>
        <w:spacing w:line="240" w:lineRule="exact" w:before="0" w:after="0"/>
        <w:ind w:left="2132" w:right="0" w:hanging="259"/>
        <w:jc w:val="left"/>
        <w:rPr>
          <w:sz w:val="20"/>
        </w:rPr>
      </w:pPr>
      <w:r>
        <w:rPr>
          <w:color w:val="231F20"/>
          <w:sz w:val="20"/>
        </w:rPr>
        <w:t>Acceso</w:t>
      </w:r>
      <w:r>
        <w:rPr>
          <w:color w:val="231F20"/>
          <w:spacing w:val="-5"/>
          <w:sz w:val="20"/>
        </w:rPr>
        <w:t> </w:t>
      </w:r>
      <w:r>
        <w:rPr>
          <w:color w:val="231F20"/>
          <w:sz w:val="20"/>
        </w:rPr>
        <w:t>a</w:t>
      </w:r>
      <w:r>
        <w:rPr>
          <w:color w:val="231F20"/>
          <w:spacing w:val="-4"/>
          <w:sz w:val="20"/>
        </w:rPr>
        <w:t> </w:t>
      </w:r>
      <w:r>
        <w:rPr>
          <w:color w:val="231F20"/>
          <w:sz w:val="20"/>
        </w:rPr>
        <w:t>radio</w:t>
      </w:r>
      <w:r>
        <w:rPr>
          <w:color w:val="231F20"/>
          <w:spacing w:val="-4"/>
          <w:sz w:val="20"/>
        </w:rPr>
        <w:t> </w:t>
      </w:r>
      <w:r>
        <w:rPr>
          <w:color w:val="231F20"/>
          <w:sz w:val="20"/>
        </w:rPr>
        <w:t>y</w:t>
      </w:r>
      <w:r>
        <w:rPr>
          <w:color w:val="231F20"/>
          <w:spacing w:val="-3"/>
          <w:sz w:val="20"/>
        </w:rPr>
        <w:t> </w:t>
      </w:r>
      <w:r>
        <w:rPr>
          <w:color w:val="231F20"/>
          <w:spacing w:val="-2"/>
          <w:sz w:val="20"/>
        </w:rPr>
        <w:t>televisión;</w:t>
      </w:r>
    </w:p>
    <w:p>
      <w:pPr>
        <w:pStyle w:val="ListParagraph"/>
        <w:numPr>
          <w:ilvl w:val="2"/>
          <w:numId w:val="26"/>
        </w:numPr>
        <w:tabs>
          <w:tab w:pos="2133" w:val="left" w:leader="none"/>
        </w:tabs>
        <w:spacing w:line="235" w:lineRule="auto" w:before="2" w:after="0"/>
        <w:ind w:left="2133" w:right="345" w:hanging="200"/>
        <w:jc w:val="left"/>
        <w:rPr>
          <w:sz w:val="20"/>
        </w:rPr>
      </w:pPr>
      <w:r>
        <w:rPr>
          <w:color w:val="231F20"/>
          <w:sz w:val="20"/>
        </w:rPr>
        <w:t>Fiscalización de los recursos de los partidos políticos, aspirantes, precandidatos y </w:t>
      </w:r>
      <w:r>
        <w:rPr>
          <w:color w:val="231F20"/>
          <w:spacing w:val="-2"/>
          <w:sz w:val="20"/>
        </w:rPr>
        <w:t>candidatos;</w:t>
      </w:r>
    </w:p>
    <w:p>
      <w:pPr>
        <w:pStyle w:val="ListParagraph"/>
        <w:numPr>
          <w:ilvl w:val="2"/>
          <w:numId w:val="26"/>
        </w:numPr>
        <w:tabs>
          <w:tab w:pos="2132" w:val="left" w:leader="none"/>
        </w:tabs>
        <w:spacing w:line="240" w:lineRule="exact" w:before="0" w:after="0"/>
        <w:ind w:left="2132" w:right="0" w:hanging="219"/>
        <w:jc w:val="left"/>
        <w:rPr>
          <w:sz w:val="20"/>
        </w:rPr>
      </w:pPr>
      <w:r>
        <w:rPr>
          <w:color w:val="231F20"/>
          <w:sz w:val="20"/>
        </w:rPr>
        <w:t>Voto</w:t>
      </w:r>
      <w:r>
        <w:rPr>
          <w:color w:val="231F20"/>
          <w:spacing w:val="-7"/>
          <w:sz w:val="20"/>
        </w:rPr>
        <w:t> </w:t>
      </w:r>
      <w:r>
        <w:rPr>
          <w:color w:val="231F20"/>
          <w:sz w:val="20"/>
        </w:rPr>
        <w:t>de</w:t>
      </w:r>
      <w:r>
        <w:rPr>
          <w:color w:val="231F20"/>
          <w:spacing w:val="-5"/>
          <w:sz w:val="20"/>
        </w:rPr>
        <w:t> </w:t>
      </w:r>
      <w:r>
        <w:rPr>
          <w:color w:val="231F20"/>
          <w:sz w:val="20"/>
        </w:rPr>
        <w:t>los</w:t>
      </w:r>
      <w:r>
        <w:rPr>
          <w:color w:val="231F20"/>
          <w:spacing w:val="-6"/>
          <w:sz w:val="20"/>
        </w:rPr>
        <w:t> </w:t>
      </w:r>
      <w:r>
        <w:rPr>
          <w:color w:val="231F20"/>
          <w:sz w:val="20"/>
        </w:rPr>
        <w:t>mexicanos</w:t>
      </w:r>
      <w:r>
        <w:rPr>
          <w:color w:val="231F20"/>
          <w:spacing w:val="-7"/>
          <w:sz w:val="20"/>
        </w:rPr>
        <w:t> </w:t>
      </w:r>
      <w:r>
        <w:rPr>
          <w:color w:val="231F20"/>
          <w:sz w:val="20"/>
        </w:rPr>
        <w:t>residentes</w:t>
      </w:r>
      <w:r>
        <w:rPr>
          <w:color w:val="231F20"/>
          <w:spacing w:val="-6"/>
          <w:sz w:val="20"/>
        </w:rPr>
        <w:t> </w:t>
      </w:r>
      <w:r>
        <w:rPr>
          <w:color w:val="231F20"/>
          <w:sz w:val="20"/>
        </w:rPr>
        <w:t>en</w:t>
      </w:r>
      <w:r>
        <w:rPr>
          <w:color w:val="231F20"/>
          <w:spacing w:val="-6"/>
          <w:sz w:val="20"/>
        </w:rPr>
        <w:t> </w:t>
      </w:r>
      <w:r>
        <w:rPr>
          <w:color w:val="231F20"/>
          <w:sz w:val="20"/>
        </w:rPr>
        <w:t>el</w:t>
      </w:r>
      <w:r>
        <w:rPr>
          <w:color w:val="231F20"/>
          <w:spacing w:val="-6"/>
          <w:sz w:val="20"/>
        </w:rPr>
        <w:t> </w:t>
      </w:r>
      <w:r>
        <w:rPr>
          <w:color w:val="231F20"/>
          <w:spacing w:val="-2"/>
          <w:sz w:val="20"/>
        </w:rPr>
        <w:t>extranjero;</w:t>
      </w:r>
    </w:p>
    <w:p>
      <w:pPr>
        <w:pStyle w:val="ListParagraph"/>
        <w:numPr>
          <w:ilvl w:val="2"/>
          <w:numId w:val="26"/>
        </w:numPr>
        <w:tabs>
          <w:tab w:pos="2132" w:val="left" w:leader="none"/>
        </w:tabs>
        <w:spacing w:line="240" w:lineRule="exact" w:before="0" w:after="0"/>
        <w:ind w:left="2132" w:right="0" w:hanging="219"/>
        <w:jc w:val="left"/>
        <w:rPr>
          <w:sz w:val="20"/>
        </w:rPr>
      </w:pPr>
      <w:r>
        <w:rPr>
          <w:color w:val="231F20"/>
          <w:sz w:val="20"/>
        </w:rPr>
        <w:t>Visitantes</w:t>
      </w:r>
      <w:r>
        <w:rPr>
          <w:color w:val="231F20"/>
          <w:spacing w:val="-11"/>
          <w:sz w:val="20"/>
        </w:rPr>
        <w:t> </w:t>
      </w:r>
      <w:r>
        <w:rPr>
          <w:color w:val="231F20"/>
          <w:spacing w:val="-2"/>
          <w:sz w:val="20"/>
        </w:rPr>
        <w:t>extranjeros;</w:t>
      </w:r>
    </w:p>
    <w:p>
      <w:pPr>
        <w:pStyle w:val="ListParagraph"/>
        <w:numPr>
          <w:ilvl w:val="2"/>
          <w:numId w:val="26"/>
        </w:numPr>
        <w:tabs>
          <w:tab w:pos="2131" w:val="left" w:leader="none"/>
        </w:tabs>
        <w:spacing w:line="240" w:lineRule="exact" w:before="0" w:after="0"/>
        <w:ind w:left="2131" w:right="0" w:hanging="318"/>
        <w:jc w:val="left"/>
        <w:rPr>
          <w:sz w:val="20"/>
        </w:rPr>
      </w:pPr>
      <w:r>
        <w:rPr>
          <w:color w:val="231F20"/>
          <w:sz w:val="20"/>
        </w:rPr>
        <w:t>Medidas</w:t>
      </w:r>
      <w:r>
        <w:rPr>
          <w:color w:val="231F20"/>
          <w:spacing w:val="-7"/>
          <w:sz w:val="20"/>
        </w:rPr>
        <w:t> </w:t>
      </w:r>
      <w:r>
        <w:rPr>
          <w:color w:val="231F20"/>
          <w:sz w:val="20"/>
        </w:rPr>
        <w:t>cautelares</w:t>
      </w:r>
      <w:r>
        <w:rPr>
          <w:color w:val="231F20"/>
          <w:spacing w:val="-5"/>
          <w:sz w:val="20"/>
        </w:rPr>
        <w:t> </w:t>
      </w:r>
      <w:r>
        <w:rPr>
          <w:color w:val="231F20"/>
          <w:sz w:val="20"/>
        </w:rPr>
        <w:t>en</w:t>
      </w:r>
      <w:r>
        <w:rPr>
          <w:color w:val="231F20"/>
          <w:spacing w:val="-5"/>
          <w:sz w:val="20"/>
        </w:rPr>
        <w:t> </w:t>
      </w:r>
      <w:r>
        <w:rPr>
          <w:color w:val="231F20"/>
          <w:sz w:val="20"/>
        </w:rPr>
        <w:t>materia</w:t>
      </w:r>
      <w:r>
        <w:rPr>
          <w:color w:val="231F20"/>
          <w:spacing w:val="-5"/>
          <w:sz w:val="20"/>
        </w:rPr>
        <w:t> </w:t>
      </w:r>
      <w:r>
        <w:rPr>
          <w:color w:val="231F20"/>
          <w:sz w:val="20"/>
        </w:rPr>
        <w:t>de</w:t>
      </w:r>
      <w:r>
        <w:rPr>
          <w:color w:val="231F20"/>
          <w:spacing w:val="-4"/>
          <w:sz w:val="20"/>
        </w:rPr>
        <w:t> </w:t>
      </w:r>
      <w:r>
        <w:rPr>
          <w:color w:val="231F20"/>
          <w:sz w:val="20"/>
        </w:rPr>
        <w:t>radio</w:t>
      </w:r>
      <w:r>
        <w:rPr>
          <w:color w:val="231F20"/>
          <w:spacing w:val="-5"/>
          <w:sz w:val="20"/>
        </w:rPr>
        <w:t> </w:t>
      </w:r>
      <w:r>
        <w:rPr>
          <w:color w:val="231F20"/>
          <w:sz w:val="20"/>
        </w:rPr>
        <w:t>y</w:t>
      </w:r>
      <w:r>
        <w:rPr>
          <w:color w:val="231F20"/>
          <w:spacing w:val="-4"/>
          <w:sz w:val="20"/>
        </w:rPr>
        <w:t> </w:t>
      </w:r>
      <w:r>
        <w:rPr>
          <w:color w:val="231F20"/>
          <w:sz w:val="20"/>
        </w:rPr>
        <w:t>televisión,</w:t>
      </w:r>
      <w:r>
        <w:rPr>
          <w:color w:val="231F20"/>
          <w:spacing w:val="-4"/>
          <w:sz w:val="20"/>
        </w:rPr>
        <w:t> </w:t>
      </w:r>
      <w:r>
        <w:rPr>
          <w:color w:val="231F20"/>
          <w:spacing w:val="-10"/>
          <w:sz w:val="20"/>
        </w:rPr>
        <w:t>y</w:t>
      </w:r>
    </w:p>
    <w:p>
      <w:pPr>
        <w:pStyle w:val="ListParagraph"/>
        <w:numPr>
          <w:ilvl w:val="2"/>
          <w:numId w:val="26"/>
        </w:numPr>
        <w:tabs>
          <w:tab w:pos="2132" w:val="left" w:leader="none"/>
        </w:tabs>
        <w:spacing w:line="242" w:lineRule="exact" w:before="0" w:after="0"/>
        <w:ind w:left="2132" w:right="0" w:hanging="339"/>
        <w:jc w:val="left"/>
        <w:rPr>
          <w:sz w:val="20"/>
        </w:rPr>
      </w:pPr>
      <w:r>
        <w:rPr>
          <w:color w:val="231F20"/>
          <w:sz w:val="20"/>
        </w:rPr>
        <w:t>Las</w:t>
      </w:r>
      <w:r>
        <w:rPr>
          <w:color w:val="231F20"/>
          <w:spacing w:val="-6"/>
          <w:sz w:val="20"/>
        </w:rPr>
        <w:t> </w:t>
      </w:r>
      <w:r>
        <w:rPr>
          <w:color w:val="231F20"/>
          <w:sz w:val="20"/>
        </w:rPr>
        <w:t>demás</w:t>
      </w:r>
      <w:r>
        <w:rPr>
          <w:color w:val="231F20"/>
          <w:spacing w:val="-4"/>
          <w:sz w:val="20"/>
        </w:rPr>
        <w:t> </w:t>
      </w:r>
      <w:r>
        <w:rPr>
          <w:color w:val="231F20"/>
          <w:sz w:val="20"/>
        </w:rPr>
        <w:t>que</w:t>
      </w:r>
      <w:r>
        <w:rPr>
          <w:color w:val="231F20"/>
          <w:spacing w:val="-3"/>
          <w:sz w:val="20"/>
        </w:rPr>
        <w:t> </w:t>
      </w:r>
      <w:r>
        <w:rPr>
          <w:color w:val="231F20"/>
          <w:sz w:val="20"/>
        </w:rPr>
        <w:t>determine</w:t>
      </w:r>
      <w:r>
        <w:rPr>
          <w:color w:val="231F20"/>
          <w:spacing w:val="-2"/>
          <w:sz w:val="20"/>
        </w:rPr>
        <w:t> </w:t>
      </w:r>
      <w:r>
        <w:rPr>
          <w:color w:val="231F20"/>
          <w:sz w:val="20"/>
        </w:rPr>
        <w:t>el</w:t>
      </w:r>
      <w:r>
        <w:rPr>
          <w:color w:val="231F20"/>
          <w:spacing w:val="-4"/>
          <w:sz w:val="20"/>
        </w:rPr>
        <w:t> </w:t>
      </w:r>
      <w:r>
        <w:rPr>
          <w:color w:val="231F20"/>
          <w:sz w:val="20"/>
        </w:rPr>
        <w:t>Consejo</w:t>
      </w:r>
      <w:r>
        <w:rPr>
          <w:color w:val="231F20"/>
          <w:spacing w:val="-4"/>
          <w:sz w:val="20"/>
        </w:rPr>
        <w:t> </w:t>
      </w:r>
      <w:r>
        <w:rPr>
          <w:color w:val="231F20"/>
          <w:sz w:val="20"/>
        </w:rPr>
        <w:t>General</w:t>
      </w:r>
      <w:r>
        <w:rPr>
          <w:color w:val="231F20"/>
          <w:spacing w:val="-3"/>
          <w:sz w:val="20"/>
        </w:rPr>
        <w:t> </w:t>
      </w:r>
      <w:r>
        <w:rPr>
          <w:color w:val="231F20"/>
          <w:sz w:val="20"/>
        </w:rPr>
        <w:t>o</w:t>
      </w:r>
      <w:r>
        <w:rPr>
          <w:color w:val="231F20"/>
          <w:spacing w:val="-4"/>
          <w:sz w:val="20"/>
        </w:rPr>
        <w:t> </w:t>
      </w:r>
      <w:r>
        <w:rPr>
          <w:color w:val="231F20"/>
          <w:sz w:val="20"/>
        </w:rPr>
        <w:t>se</w:t>
      </w:r>
      <w:r>
        <w:rPr>
          <w:color w:val="231F20"/>
          <w:spacing w:val="-3"/>
          <w:sz w:val="20"/>
        </w:rPr>
        <w:t> </w:t>
      </w:r>
      <w:r>
        <w:rPr>
          <w:color w:val="231F20"/>
          <w:sz w:val="20"/>
        </w:rPr>
        <w:t>acuerden</w:t>
      </w:r>
      <w:r>
        <w:rPr>
          <w:color w:val="231F20"/>
          <w:spacing w:val="-3"/>
          <w:sz w:val="20"/>
        </w:rPr>
        <w:t> </w:t>
      </w:r>
      <w:r>
        <w:rPr>
          <w:color w:val="231F20"/>
          <w:sz w:val="20"/>
        </w:rPr>
        <w:t>con</w:t>
      </w:r>
      <w:r>
        <w:rPr>
          <w:color w:val="231F20"/>
          <w:spacing w:val="-4"/>
          <w:sz w:val="20"/>
        </w:rPr>
        <w:t> </w:t>
      </w:r>
      <w:r>
        <w:rPr>
          <w:color w:val="231F20"/>
          <w:sz w:val="20"/>
        </w:rPr>
        <w:t>el</w:t>
      </w:r>
      <w:r>
        <w:rPr>
          <w:color w:val="231F20"/>
          <w:spacing w:val="-3"/>
          <w:sz w:val="20"/>
        </w:rPr>
        <w:t> </w:t>
      </w:r>
      <w:r>
        <w:rPr>
          <w:color w:val="231F20"/>
          <w:spacing w:val="-4"/>
          <w:sz w:val="20"/>
        </w:rPr>
        <w:t>opl.</w:t>
      </w:r>
    </w:p>
    <w:p>
      <w:pPr>
        <w:spacing w:after="0" w:line="242" w:lineRule="exact"/>
        <w:jc w:val="left"/>
        <w:rPr>
          <w:sz w:val="20"/>
        </w:rPr>
        <w:sectPr>
          <w:pgSz w:w="9640" w:h="12480"/>
          <w:pgMar w:header="0" w:footer="543" w:top="680" w:bottom="740" w:left="0" w:right="500"/>
        </w:sectPr>
      </w:pPr>
    </w:p>
    <w:p>
      <w:pPr>
        <w:pStyle w:val="BodyText"/>
        <w:spacing w:before="14"/>
        <w:ind w:firstLine="0"/>
        <w:jc w:val="left"/>
      </w:pPr>
    </w:p>
    <w:p>
      <w:pPr>
        <w:pStyle w:val="BodyText"/>
        <w:ind w:left="1530" w:firstLine="0"/>
        <w:jc w:val="left"/>
      </w:pPr>
      <w:r>
        <w:rPr>
          <w:color w:val="231F20"/>
        </w:rPr>
        <w:t>Los</w:t>
      </w:r>
      <w:r>
        <w:rPr>
          <w:color w:val="231F20"/>
          <w:spacing w:val="-6"/>
        </w:rPr>
        <w:t> </w:t>
      </w:r>
      <w:r>
        <w:rPr>
          <w:color w:val="231F20"/>
        </w:rPr>
        <w:t>subtemas</w:t>
      </w:r>
      <w:r>
        <w:rPr>
          <w:color w:val="231F20"/>
          <w:spacing w:val="-5"/>
        </w:rPr>
        <w:t> </w:t>
      </w:r>
      <w:r>
        <w:rPr>
          <w:color w:val="231F20"/>
        </w:rPr>
        <w:t>de</w:t>
      </w:r>
      <w:r>
        <w:rPr>
          <w:color w:val="231F20"/>
          <w:spacing w:val="-4"/>
        </w:rPr>
        <w:t> </w:t>
      </w:r>
      <w:r>
        <w:rPr>
          <w:color w:val="231F20"/>
        </w:rPr>
        <w:t>cada</w:t>
      </w:r>
      <w:r>
        <w:rPr>
          <w:color w:val="231F20"/>
          <w:spacing w:val="-6"/>
        </w:rPr>
        <w:t> </w:t>
      </w:r>
      <w:r>
        <w:rPr>
          <w:color w:val="231F20"/>
        </w:rPr>
        <w:t>asunto</w:t>
      </w:r>
      <w:r>
        <w:rPr>
          <w:color w:val="231F20"/>
          <w:spacing w:val="-5"/>
        </w:rPr>
        <w:t> </w:t>
      </w:r>
      <w:r>
        <w:rPr>
          <w:color w:val="231F20"/>
        </w:rPr>
        <w:t>se</w:t>
      </w:r>
      <w:r>
        <w:rPr>
          <w:color w:val="231F20"/>
          <w:spacing w:val="-4"/>
        </w:rPr>
        <w:t> </w:t>
      </w:r>
      <w:r>
        <w:rPr>
          <w:color w:val="231F20"/>
        </w:rPr>
        <w:t>contienen</w:t>
      </w:r>
      <w:r>
        <w:rPr>
          <w:color w:val="231F20"/>
          <w:spacing w:val="-5"/>
        </w:rPr>
        <w:t> </w:t>
      </w:r>
      <w:r>
        <w:rPr>
          <w:color w:val="231F20"/>
        </w:rPr>
        <w:t>en</w:t>
      </w:r>
      <w:r>
        <w:rPr>
          <w:color w:val="231F20"/>
          <w:spacing w:val="-6"/>
        </w:rPr>
        <w:t> </w:t>
      </w:r>
      <w:r>
        <w:rPr>
          <w:color w:val="231F20"/>
        </w:rPr>
        <w:t>el</w:t>
      </w:r>
      <w:r>
        <w:rPr>
          <w:color w:val="231F20"/>
          <w:spacing w:val="-5"/>
        </w:rPr>
        <w:t> </w:t>
      </w:r>
      <w:r>
        <w:rPr>
          <w:color w:val="231F20"/>
        </w:rPr>
        <w:t>Anexo</w:t>
      </w:r>
      <w:r>
        <w:rPr>
          <w:color w:val="231F20"/>
          <w:spacing w:val="-5"/>
        </w:rPr>
        <w:t> </w:t>
      </w:r>
      <w:r>
        <w:rPr>
          <w:color w:val="231F20"/>
        </w:rPr>
        <w:t>1</w:t>
      </w:r>
      <w:r>
        <w:rPr>
          <w:color w:val="231F20"/>
          <w:spacing w:val="-5"/>
        </w:rPr>
        <w:t> </w:t>
      </w:r>
      <w:r>
        <w:rPr>
          <w:color w:val="231F20"/>
        </w:rPr>
        <w:t>de</w:t>
      </w:r>
      <w:r>
        <w:rPr>
          <w:color w:val="231F20"/>
          <w:spacing w:val="-4"/>
        </w:rPr>
        <w:t> </w:t>
      </w:r>
      <w:r>
        <w:rPr>
          <w:color w:val="231F20"/>
        </w:rPr>
        <w:t>este</w:t>
      </w:r>
      <w:r>
        <w:rPr>
          <w:color w:val="231F20"/>
          <w:spacing w:val="-4"/>
        </w:rPr>
        <w:t> </w:t>
      </w:r>
      <w:r>
        <w:rPr>
          <w:color w:val="231F20"/>
          <w:spacing w:val="-2"/>
        </w:rPr>
        <w:t>Reglamento.</w:t>
      </w:r>
    </w:p>
    <w:p>
      <w:pPr>
        <w:pStyle w:val="ListParagraph"/>
        <w:numPr>
          <w:ilvl w:val="1"/>
          <w:numId w:val="26"/>
        </w:numPr>
        <w:tabs>
          <w:tab w:pos="1528" w:val="left" w:leader="none"/>
          <w:tab w:pos="1530" w:val="left" w:leader="none"/>
        </w:tabs>
        <w:spacing w:line="232" w:lineRule="auto" w:before="258" w:after="0"/>
        <w:ind w:left="1530" w:right="631" w:hanging="260"/>
        <w:jc w:val="both"/>
        <w:rPr>
          <w:sz w:val="22"/>
        </w:rPr>
      </w:pPr>
      <w:r>
        <w:rPr>
          <w:color w:val="231F20"/>
          <w:sz w:val="22"/>
        </w:rPr>
        <w:t>Los</w:t>
      </w:r>
      <w:r>
        <w:rPr>
          <w:color w:val="231F20"/>
          <w:spacing w:val="-7"/>
          <w:sz w:val="22"/>
        </w:rPr>
        <w:t> </w:t>
      </w:r>
      <w:r>
        <w:rPr>
          <w:color w:val="231F20"/>
          <w:sz w:val="22"/>
        </w:rPr>
        <w:t>asuntos</w:t>
      </w:r>
      <w:r>
        <w:rPr>
          <w:color w:val="231F20"/>
          <w:spacing w:val="-7"/>
          <w:sz w:val="22"/>
        </w:rPr>
        <w:t> </w:t>
      </w:r>
      <w:r>
        <w:rPr>
          <w:color w:val="231F20"/>
          <w:sz w:val="22"/>
        </w:rPr>
        <w:t>que</w:t>
      </w:r>
      <w:r>
        <w:rPr>
          <w:color w:val="231F20"/>
          <w:spacing w:val="-7"/>
          <w:sz w:val="22"/>
        </w:rPr>
        <w:t> </w:t>
      </w:r>
      <w:r>
        <w:rPr>
          <w:color w:val="231F20"/>
          <w:sz w:val="22"/>
        </w:rPr>
        <w:t>por</w:t>
      </w:r>
      <w:r>
        <w:rPr>
          <w:color w:val="231F20"/>
          <w:spacing w:val="-7"/>
          <w:sz w:val="22"/>
        </w:rPr>
        <w:t> </w:t>
      </w:r>
      <w:r>
        <w:rPr>
          <w:color w:val="231F20"/>
          <w:sz w:val="22"/>
        </w:rPr>
        <w:t>su</w:t>
      </w:r>
      <w:r>
        <w:rPr>
          <w:color w:val="231F20"/>
          <w:spacing w:val="-7"/>
          <w:sz w:val="22"/>
        </w:rPr>
        <w:t> </w:t>
      </w:r>
      <w:r>
        <w:rPr>
          <w:color w:val="231F20"/>
          <w:sz w:val="22"/>
        </w:rPr>
        <w:t>trascendencia</w:t>
      </w:r>
      <w:r>
        <w:rPr>
          <w:color w:val="231F20"/>
          <w:spacing w:val="-7"/>
          <w:sz w:val="22"/>
        </w:rPr>
        <w:t> </w:t>
      </w:r>
      <w:r>
        <w:rPr>
          <w:color w:val="231F20"/>
          <w:sz w:val="22"/>
        </w:rPr>
        <w:t>pueden</w:t>
      </w:r>
      <w:r>
        <w:rPr>
          <w:color w:val="231F20"/>
          <w:spacing w:val="-7"/>
          <w:sz w:val="22"/>
        </w:rPr>
        <w:t> </w:t>
      </w:r>
      <w:r>
        <w:rPr>
          <w:color w:val="231F20"/>
          <w:sz w:val="22"/>
        </w:rPr>
        <w:t>ser</w:t>
      </w:r>
      <w:r>
        <w:rPr>
          <w:color w:val="231F20"/>
          <w:spacing w:val="-7"/>
          <w:sz w:val="22"/>
        </w:rPr>
        <w:t> </w:t>
      </w:r>
      <w:r>
        <w:rPr>
          <w:color w:val="231F20"/>
          <w:sz w:val="22"/>
        </w:rPr>
        <w:t>convenidos</w:t>
      </w:r>
      <w:r>
        <w:rPr>
          <w:color w:val="231F20"/>
          <w:spacing w:val="-6"/>
          <w:sz w:val="22"/>
        </w:rPr>
        <w:t> </w:t>
      </w:r>
      <w:r>
        <w:rPr>
          <w:color w:val="231F20"/>
          <w:sz w:val="22"/>
        </w:rPr>
        <w:t>entre</w:t>
      </w:r>
      <w:r>
        <w:rPr>
          <w:color w:val="231F20"/>
          <w:spacing w:val="-7"/>
          <w:sz w:val="22"/>
        </w:rPr>
        <w:t> </w:t>
      </w:r>
      <w:r>
        <w:rPr>
          <w:color w:val="231F20"/>
          <w:sz w:val="22"/>
        </w:rPr>
        <w:t>el</w:t>
      </w:r>
      <w:r>
        <w:rPr>
          <w:color w:val="231F20"/>
          <w:spacing w:val="-7"/>
          <w:sz w:val="22"/>
        </w:rPr>
        <w:t> </w:t>
      </w:r>
      <w:r>
        <w:rPr>
          <w:color w:val="231F20"/>
          <w:sz w:val="22"/>
        </w:rPr>
        <w:t>Instituto y los opl son, entre otros, los siguientes:</w:t>
      </w:r>
    </w:p>
    <w:p>
      <w:pPr>
        <w:pStyle w:val="BodyText"/>
        <w:spacing w:before="3"/>
        <w:ind w:firstLine="0"/>
        <w:jc w:val="left"/>
      </w:pPr>
    </w:p>
    <w:p>
      <w:pPr>
        <w:pStyle w:val="ListParagraph"/>
        <w:numPr>
          <w:ilvl w:val="2"/>
          <w:numId w:val="26"/>
        </w:numPr>
        <w:tabs>
          <w:tab w:pos="1849" w:val="left" w:leader="none"/>
        </w:tabs>
        <w:spacing w:line="240" w:lineRule="auto" w:before="0" w:after="0"/>
        <w:ind w:left="1849" w:right="0" w:hanging="219"/>
        <w:jc w:val="left"/>
        <w:rPr>
          <w:sz w:val="20"/>
        </w:rPr>
      </w:pPr>
      <w:r>
        <w:rPr>
          <w:color w:val="231F20"/>
          <w:sz w:val="20"/>
        </w:rPr>
        <w:t>Campañas</w:t>
      </w:r>
      <w:r>
        <w:rPr>
          <w:color w:val="231F20"/>
          <w:spacing w:val="-6"/>
          <w:sz w:val="20"/>
        </w:rPr>
        <w:t> </w:t>
      </w:r>
      <w:r>
        <w:rPr>
          <w:color w:val="231F20"/>
          <w:sz w:val="20"/>
        </w:rPr>
        <w:t>de</w:t>
      </w:r>
      <w:r>
        <w:rPr>
          <w:color w:val="231F20"/>
          <w:spacing w:val="-5"/>
          <w:sz w:val="20"/>
        </w:rPr>
        <w:t> </w:t>
      </w:r>
      <w:r>
        <w:rPr>
          <w:color w:val="231F20"/>
          <w:sz w:val="20"/>
        </w:rPr>
        <w:t>difusión</w:t>
      </w:r>
      <w:r>
        <w:rPr>
          <w:color w:val="231F20"/>
          <w:spacing w:val="-5"/>
          <w:sz w:val="20"/>
        </w:rPr>
        <w:t> </w:t>
      </w:r>
      <w:r>
        <w:rPr>
          <w:color w:val="231F20"/>
          <w:spacing w:val="-2"/>
          <w:sz w:val="20"/>
        </w:rPr>
        <w:t>institucional;</w:t>
      </w:r>
    </w:p>
    <w:p>
      <w:pPr>
        <w:pStyle w:val="ListParagraph"/>
        <w:numPr>
          <w:ilvl w:val="2"/>
          <w:numId w:val="26"/>
        </w:numPr>
        <w:tabs>
          <w:tab w:pos="1849" w:val="left" w:leader="none"/>
        </w:tabs>
        <w:spacing w:line="240" w:lineRule="auto" w:before="16" w:after="0"/>
        <w:ind w:left="1849" w:right="0" w:hanging="219"/>
        <w:jc w:val="left"/>
        <w:rPr>
          <w:sz w:val="20"/>
        </w:rPr>
      </w:pPr>
      <w:r>
        <w:rPr>
          <w:color w:val="231F20"/>
          <w:sz w:val="20"/>
        </w:rPr>
        <w:t>Monitoreo</w:t>
      </w:r>
      <w:r>
        <w:rPr>
          <w:color w:val="231F20"/>
          <w:spacing w:val="-7"/>
          <w:sz w:val="20"/>
        </w:rPr>
        <w:t> </w:t>
      </w:r>
      <w:r>
        <w:rPr>
          <w:color w:val="231F20"/>
          <w:sz w:val="20"/>
        </w:rPr>
        <w:t>de</w:t>
      </w:r>
      <w:r>
        <w:rPr>
          <w:color w:val="231F20"/>
          <w:spacing w:val="-5"/>
          <w:sz w:val="20"/>
        </w:rPr>
        <w:t> </w:t>
      </w:r>
      <w:r>
        <w:rPr>
          <w:color w:val="231F20"/>
          <w:sz w:val="20"/>
        </w:rPr>
        <w:t>espacios</w:t>
      </w:r>
      <w:r>
        <w:rPr>
          <w:color w:val="231F20"/>
          <w:spacing w:val="-4"/>
          <w:sz w:val="20"/>
        </w:rPr>
        <w:t> </w:t>
      </w:r>
      <w:r>
        <w:rPr>
          <w:color w:val="231F20"/>
          <w:sz w:val="20"/>
        </w:rPr>
        <w:t>que</w:t>
      </w:r>
      <w:r>
        <w:rPr>
          <w:color w:val="231F20"/>
          <w:spacing w:val="-5"/>
          <w:sz w:val="20"/>
        </w:rPr>
        <w:t> </w:t>
      </w:r>
      <w:r>
        <w:rPr>
          <w:color w:val="231F20"/>
          <w:sz w:val="20"/>
        </w:rPr>
        <w:t>difunden</w:t>
      </w:r>
      <w:r>
        <w:rPr>
          <w:color w:val="231F20"/>
          <w:spacing w:val="-4"/>
          <w:sz w:val="20"/>
        </w:rPr>
        <w:t> </w:t>
      </w:r>
      <w:r>
        <w:rPr>
          <w:color w:val="231F20"/>
          <w:spacing w:val="-2"/>
          <w:sz w:val="20"/>
        </w:rPr>
        <w:t>noticias;</w:t>
      </w:r>
    </w:p>
    <w:p>
      <w:pPr>
        <w:pStyle w:val="ListParagraph"/>
        <w:numPr>
          <w:ilvl w:val="2"/>
          <w:numId w:val="26"/>
        </w:numPr>
        <w:tabs>
          <w:tab w:pos="1849" w:val="left" w:leader="none"/>
        </w:tabs>
        <w:spacing w:line="240" w:lineRule="auto" w:before="15" w:after="0"/>
        <w:ind w:left="1849" w:right="0" w:hanging="219"/>
        <w:jc w:val="left"/>
        <w:rPr>
          <w:sz w:val="20"/>
        </w:rPr>
      </w:pPr>
      <w:r>
        <w:rPr>
          <w:color w:val="231F20"/>
          <w:sz w:val="20"/>
        </w:rPr>
        <w:t>Otorgamiento</w:t>
      </w:r>
      <w:r>
        <w:rPr>
          <w:color w:val="231F20"/>
          <w:spacing w:val="-8"/>
          <w:sz w:val="20"/>
        </w:rPr>
        <w:t> </w:t>
      </w:r>
      <w:r>
        <w:rPr>
          <w:color w:val="231F20"/>
          <w:sz w:val="20"/>
        </w:rPr>
        <w:t>de</w:t>
      </w:r>
      <w:r>
        <w:rPr>
          <w:color w:val="231F20"/>
          <w:spacing w:val="-5"/>
          <w:sz w:val="20"/>
        </w:rPr>
        <w:t> </w:t>
      </w:r>
      <w:r>
        <w:rPr>
          <w:color w:val="231F20"/>
          <w:sz w:val="20"/>
        </w:rPr>
        <w:t>derechos</w:t>
      </w:r>
      <w:r>
        <w:rPr>
          <w:color w:val="231F20"/>
          <w:spacing w:val="-5"/>
          <w:sz w:val="20"/>
        </w:rPr>
        <w:t> </w:t>
      </w:r>
      <w:r>
        <w:rPr>
          <w:color w:val="231F20"/>
          <w:sz w:val="20"/>
        </w:rPr>
        <w:t>de</w:t>
      </w:r>
      <w:r>
        <w:rPr>
          <w:color w:val="231F20"/>
          <w:spacing w:val="-5"/>
          <w:sz w:val="20"/>
        </w:rPr>
        <w:t> </w:t>
      </w:r>
      <w:r>
        <w:rPr>
          <w:color w:val="231F20"/>
          <w:sz w:val="20"/>
        </w:rPr>
        <w:t>uso</w:t>
      </w:r>
      <w:r>
        <w:rPr>
          <w:color w:val="231F20"/>
          <w:spacing w:val="-5"/>
          <w:sz w:val="20"/>
        </w:rPr>
        <w:t> </w:t>
      </w:r>
      <w:r>
        <w:rPr>
          <w:color w:val="231F20"/>
          <w:sz w:val="20"/>
        </w:rPr>
        <w:t>de</w:t>
      </w:r>
      <w:r>
        <w:rPr>
          <w:color w:val="231F20"/>
          <w:spacing w:val="-5"/>
          <w:sz w:val="20"/>
        </w:rPr>
        <w:t> </w:t>
      </w:r>
      <w:r>
        <w:rPr>
          <w:color w:val="231F20"/>
          <w:sz w:val="20"/>
        </w:rPr>
        <w:t>aplicaciones</w:t>
      </w:r>
      <w:r>
        <w:rPr>
          <w:color w:val="231F20"/>
          <w:spacing w:val="-5"/>
          <w:sz w:val="20"/>
        </w:rPr>
        <w:t> </w:t>
      </w:r>
      <w:r>
        <w:rPr>
          <w:color w:val="231F20"/>
          <w:sz w:val="20"/>
        </w:rPr>
        <w:t>desarrolladas</w:t>
      </w:r>
      <w:r>
        <w:rPr>
          <w:color w:val="231F20"/>
          <w:spacing w:val="-5"/>
          <w:sz w:val="20"/>
        </w:rPr>
        <w:t> </w:t>
      </w:r>
      <w:r>
        <w:rPr>
          <w:color w:val="231F20"/>
          <w:sz w:val="20"/>
        </w:rPr>
        <w:t>por</w:t>
      </w:r>
      <w:r>
        <w:rPr>
          <w:color w:val="231F20"/>
          <w:spacing w:val="-5"/>
          <w:sz w:val="20"/>
        </w:rPr>
        <w:t> </w:t>
      </w:r>
      <w:r>
        <w:rPr>
          <w:color w:val="231F20"/>
          <w:sz w:val="20"/>
        </w:rPr>
        <w:t>el</w:t>
      </w:r>
      <w:r>
        <w:rPr>
          <w:color w:val="231F20"/>
          <w:spacing w:val="-5"/>
          <w:sz w:val="20"/>
        </w:rPr>
        <w:t> </w:t>
      </w:r>
      <w:r>
        <w:rPr>
          <w:color w:val="231F20"/>
          <w:spacing w:val="-2"/>
          <w:sz w:val="20"/>
        </w:rPr>
        <w:t>Instituto;</w:t>
      </w:r>
    </w:p>
    <w:p>
      <w:pPr>
        <w:pStyle w:val="ListParagraph"/>
        <w:numPr>
          <w:ilvl w:val="2"/>
          <w:numId w:val="26"/>
        </w:numPr>
        <w:tabs>
          <w:tab w:pos="1849" w:val="left" w:leader="none"/>
        </w:tabs>
        <w:spacing w:line="240" w:lineRule="auto" w:before="16" w:after="0"/>
        <w:ind w:left="1849" w:right="0" w:hanging="219"/>
        <w:jc w:val="left"/>
        <w:rPr>
          <w:sz w:val="20"/>
        </w:rPr>
      </w:pPr>
      <w:r>
        <w:rPr>
          <w:color w:val="231F20"/>
          <w:sz w:val="20"/>
        </w:rPr>
        <w:t>Programa</w:t>
      </w:r>
      <w:r>
        <w:rPr>
          <w:color w:val="231F20"/>
          <w:spacing w:val="-5"/>
          <w:sz w:val="20"/>
        </w:rPr>
        <w:t> </w:t>
      </w:r>
      <w:r>
        <w:rPr>
          <w:color w:val="231F20"/>
          <w:sz w:val="20"/>
        </w:rPr>
        <w:t>de</w:t>
      </w:r>
      <w:r>
        <w:rPr>
          <w:color w:val="231F20"/>
          <w:spacing w:val="-4"/>
          <w:sz w:val="20"/>
        </w:rPr>
        <w:t> </w:t>
      </w:r>
      <w:r>
        <w:rPr>
          <w:color w:val="231F20"/>
          <w:sz w:val="20"/>
        </w:rPr>
        <w:t>sesiones</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pacing w:val="-2"/>
          <w:sz w:val="20"/>
        </w:rPr>
        <w:t>consejos;</w:t>
      </w:r>
    </w:p>
    <w:p>
      <w:pPr>
        <w:pStyle w:val="ListParagraph"/>
        <w:numPr>
          <w:ilvl w:val="2"/>
          <w:numId w:val="26"/>
        </w:numPr>
        <w:tabs>
          <w:tab w:pos="1849" w:val="left" w:leader="none"/>
        </w:tabs>
        <w:spacing w:line="240" w:lineRule="auto" w:before="16" w:after="0"/>
        <w:ind w:left="1849" w:right="0" w:hanging="219"/>
        <w:jc w:val="left"/>
        <w:rPr>
          <w:sz w:val="20"/>
        </w:rPr>
      </w:pPr>
      <w:r>
        <w:rPr>
          <w:color w:val="231F20"/>
          <w:sz w:val="20"/>
        </w:rPr>
        <w:t>Protocolo</w:t>
      </w:r>
      <w:r>
        <w:rPr>
          <w:color w:val="231F20"/>
          <w:spacing w:val="-9"/>
          <w:sz w:val="20"/>
        </w:rPr>
        <w:t> </w:t>
      </w:r>
      <w:r>
        <w:rPr>
          <w:color w:val="231F20"/>
          <w:sz w:val="20"/>
        </w:rPr>
        <w:t>de</w:t>
      </w:r>
      <w:r>
        <w:rPr>
          <w:color w:val="231F20"/>
          <w:spacing w:val="-7"/>
          <w:sz w:val="20"/>
        </w:rPr>
        <w:t> </w:t>
      </w:r>
      <w:r>
        <w:rPr>
          <w:color w:val="231F20"/>
          <w:sz w:val="20"/>
        </w:rPr>
        <w:t>continuidad</w:t>
      </w:r>
      <w:r>
        <w:rPr>
          <w:color w:val="231F20"/>
          <w:spacing w:val="-8"/>
          <w:sz w:val="20"/>
        </w:rPr>
        <w:t> </w:t>
      </w:r>
      <w:r>
        <w:rPr>
          <w:color w:val="231F20"/>
          <w:sz w:val="20"/>
        </w:rPr>
        <w:t>de</w:t>
      </w:r>
      <w:r>
        <w:rPr>
          <w:color w:val="231F20"/>
          <w:spacing w:val="-7"/>
          <w:sz w:val="20"/>
        </w:rPr>
        <w:t> </w:t>
      </w:r>
      <w:r>
        <w:rPr>
          <w:color w:val="231F20"/>
          <w:spacing w:val="-2"/>
          <w:sz w:val="20"/>
        </w:rPr>
        <w:t>operaciones;</w:t>
      </w:r>
    </w:p>
    <w:p>
      <w:pPr>
        <w:pStyle w:val="ListParagraph"/>
        <w:numPr>
          <w:ilvl w:val="2"/>
          <w:numId w:val="26"/>
        </w:numPr>
        <w:tabs>
          <w:tab w:pos="1849" w:val="left" w:leader="none"/>
        </w:tabs>
        <w:spacing w:line="240" w:lineRule="auto" w:before="16" w:after="0"/>
        <w:ind w:left="1849" w:right="0" w:hanging="219"/>
        <w:jc w:val="left"/>
        <w:rPr>
          <w:sz w:val="20"/>
        </w:rPr>
      </w:pPr>
      <w:r>
        <w:rPr>
          <w:color w:val="231F20"/>
          <w:sz w:val="20"/>
        </w:rPr>
        <w:t>Bodegas</w:t>
      </w:r>
      <w:r>
        <w:rPr>
          <w:color w:val="231F20"/>
          <w:spacing w:val="-8"/>
          <w:sz w:val="20"/>
        </w:rPr>
        <w:t> </w:t>
      </w:r>
      <w:r>
        <w:rPr>
          <w:color w:val="231F20"/>
          <w:sz w:val="20"/>
        </w:rPr>
        <w:t>electorales,</w:t>
      </w:r>
      <w:r>
        <w:rPr>
          <w:color w:val="231F20"/>
          <w:spacing w:val="-6"/>
          <w:sz w:val="20"/>
        </w:rPr>
        <w:t> </w:t>
      </w:r>
      <w:r>
        <w:rPr>
          <w:color w:val="231F20"/>
          <w:spacing w:val="-10"/>
          <w:sz w:val="20"/>
        </w:rPr>
        <w:t>y</w:t>
      </w:r>
    </w:p>
    <w:p>
      <w:pPr>
        <w:pStyle w:val="ListParagraph"/>
        <w:numPr>
          <w:ilvl w:val="2"/>
          <w:numId w:val="26"/>
        </w:numPr>
        <w:tabs>
          <w:tab w:pos="1849" w:val="left" w:leader="none"/>
        </w:tabs>
        <w:spacing w:line="240" w:lineRule="auto" w:before="16" w:after="0"/>
        <w:ind w:left="1849" w:right="0" w:hanging="219"/>
        <w:jc w:val="left"/>
        <w:rPr>
          <w:sz w:val="20"/>
        </w:rPr>
      </w:pPr>
      <w:r>
        <w:rPr>
          <w:color w:val="231F20"/>
          <w:sz w:val="20"/>
        </w:rPr>
        <w:t>Las</w:t>
      </w:r>
      <w:r>
        <w:rPr>
          <w:color w:val="231F20"/>
          <w:spacing w:val="-4"/>
          <w:sz w:val="20"/>
        </w:rPr>
        <w:t> </w:t>
      </w:r>
      <w:r>
        <w:rPr>
          <w:color w:val="231F20"/>
          <w:sz w:val="20"/>
        </w:rPr>
        <w:t>demás</w:t>
      </w:r>
      <w:r>
        <w:rPr>
          <w:color w:val="231F20"/>
          <w:spacing w:val="-3"/>
          <w:sz w:val="20"/>
        </w:rPr>
        <w:t> </w:t>
      </w:r>
      <w:r>
        <w:rPr>
          <w:color w:val="231F20"/>
          <w:sz w:val="20"/>
        </w:rPr>
        <w:t>que</w:t>
      </w:r>
      <w:r>
        <w:rPr>
          <w:color w:val="231F20"/>
          <w:spacing w:val="-2"/>
          <w:sz w:val="20"/>
        </w:rPr>
        <w:t> </w:t>
      </w:r>
      <w:r>
        <w:rPr>
          <w:color w:val="231F20"/>
          <w:sz w:val="20"/>
        </w:rPr>
        <w:t>las</w:t>
      </w:r>
      <w:r>
        <w:rPr>
          <w:color w:val="231F20"/>
          <w:spacing w:val="-3"/>
          <w:sz w:val="20"/>
        </w:rPr>
        <w:t> </w:t>
      </w:r>
      <w:r>
        <w:rPr>
          <w:color w:val="231F20"/>
          <w:sz w:val="20"/>
        </w:rPr>
        <w:t>partes</w:t>
      </w:r>
      <w:r>
        <w:rPr>
          <w:color w:val="231F20"/>
          <w:spacing w:val="-3"/>
          <w:sz w:val="20"/>
        </w:rPr>
        <w:t> </w:t>
      </w:r>
      <w:r>
        <w:rPr>
          <w:color w:val="231F20"/>
          <w:spacing w:val="-2"/>
          <w:sz w:val="20"/>
        </w:rPr>
        <w:t>determinen.</w:t>
      </w:r>
    </w:p>
    <w:p>
      <w:pPr>
        <w:pStyle w:val="BodyText"/>
        <w:spacing w:before="19"/>
        <w:ind w:firstLine="0"/>
        <w:jc w:val="left"/>
        <w:rPr>
          <w:sz w:val="20"/>
        </w:rPr>
      </w:pPr>
    </w:p>
    <w:p>
      <w:pPr>
        <w:pStyle w:val="ListParagraph"/>
        <w:numPr>
          <w:ilvl w:val="1"/>
          <w:numId w:val="26"/>
        </w:numPr>
        <w:tabs>
          <w:tab w:pos="1528" w:val="left" w:leader="none"/>
          <w:tab w:pos="1530" w:val="left" w:leader="none"/>
        </w:tabs>
        <w:spacing w:line="232" w:lineRule="auto" w:before="0" w:after="0"/>
        <w:ind w:left="1530" w:right="631" w:hanging="260"/>
        <w:jc w:val="both"/>
        <w:rPr>
          <w:sz w:val="22"/>
        </w:rPr>
      </w:pPr>
      <w:r>
        <w:rPr>
          <w:color w:val="231F20"/>
          <w:sz w:val="22"/>
        </w:rPr>
        <w:t>Para</w:t>
      </w:r>
      <w:r>
        <w:rPr>
          <w:color w:val="231F20"/>
          <w:spacing w:val="-7"/>
          <w:sz w:val="22"/>
        </w:rPr>
        <w:t> </w:t>
      </w:r>
      <w:r>
        <w:rPr>
          <w:color w:val="231F20"/>
          <w:sz w:val="22"/>
        </w:rPr>
        <w:t>el</w:t>
      </w:r>
      <w:r>
        <w:rPr>
          <w:color w:val="231F20"/>
          <w:spacing w:val="-7"/>
          <w:sz w:val="22"/>
        </w:rPr>
        <w:t> </w:t>
      </w:r>
      <w:r>
        <w:rPr>
          <w:color w:val="231F20"/>
          <w:sz w:val="22"/>
        </w:rPr>
        <w:t>eficaz</w:t>
      </w:r>
      <w:r>
        <w:rPr>
          <w:color w:val="231F20"/>
          <w:spacing w:val="-7"/>
          <w:sz w:val="22"/>
        </w:rPr>
        <w:t> </w:t>
      </w:r>
      <w:r>
        <w:rPr>
          <w:color w:val="231F20"/>
          <w:sz w:val="22"/>
        </w:rPr>
        <w:t>ejercicio</w:t>
      </w:r>
      <w:r>
        <w:rPr>
          <w:color w:val="231F20"/>
          <w:spacing w:val="-7"/>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facultades</w:t>
      </w:r>
      <w:r>
        <w:rPr>
          <w:color w:val="231F20"/>
          <w:spacing w:val="-7"/>
          <w:sz w:val="22"/>
        </w:rPr>
        <w:t> </w:t>
      </w:r>
      <w:r>
        <w:rPr>
          <w:color w:val="231F20"/>
          <w:sz w:val="22"/>
        </w:rPr>
        <w:t>que</w:t>
      </w:r>
      <w:r>
        <w:rPr>
          <w:color w:val="231F20"/>
          <w:spacing w:val="-7"/>
          <w:sz w:val="22"/>
        </w:rPr>
        <w:t> </w:t>
      </w:r>
      <w:r>
        <w:rPr>
          <w:color w:val="231F20"/>
          <w:sz w:val="22"/>
        </w:rPr>
        <w:t>la</w:t>
      </w:r>
      <w:r>
        <w:rPr>
          <w:color w:val="231F20"/>
          <w:spacing w:val="-7"/>
          <w:sz w:val="22"/>
        </w:rPr>
        <w:t> </w:t>
      </w:r>
      <w:r>
        <w:rPr>
          <w:color w:val="231F20"/>
          <w:sz w:val="22"/>
        </w:rPr>
        <w:t>Constitución</w:t>
      </w:r>
      <w:r>
        <w:rPr>
          <w:color w:val="231F20"/>
          <w:spacing w:val="-7"/>
          <w:sz w:val="22"/>
        </w:rPr>
        <w:t> </w:t>
      </w:r>
      <w:r>
        <w:rPr>
          <w:color w:val="231F20"/>
          <w:sz w:val="22"/>
        </w:rPr>
        <w:t>Federal</w:t>
      </w:r>
      <w:r>
        <w:rPr>
          <w:color w:val="231F20"/>
          <w:spacing w:val="-7"/>
          <w:sz w:val="22"/>
        </w:rPr>
        <w:t> </w:t>
      </w:r>
      <w:r>
        <w:rPr>
          <w:color w:val="231F20"/>
          <w:sz w:val="22"/>
        </w:rPr>
        <w:t>y</w:t>
      </w:r>
      <w:r>
        <w:rPr>
          <w:color w:val="231F20"/>
          <w:spacing w:val="-7"/>
          <w:sz w:val="22"/>
        </w:rPr>
        <w:t> </w:t>
      </w:r>
      <w:r>
        <w:rPr>
          <w:color w:val="231F20"/>
          <w:sz w:val="22"/>
        </w:rPr>
        <w:t>la</w:t>
      </w:r>
      <w:r>
        <w:rPr>
          <w:color w:val="231F20"/>
          <w:spacing w:val="-7"/>
          <w:sz w:val="22"/>
        </w:rPr>
        <w:t> </w:t>
      </w:r>
      <w:r>
        <w:rPr>
          <w:color w:val="231F20"/>
          <w:sz w:val="22"/>
        </w:rPr>
        <w:t>legisla- ción</w:t>
      </w:r>
      <w:r>
        <w:rPr>
          <w:color w:val="231F20"/>
          <w:spacing w:val="-3"/>
          <w:sz w:val="22"/>
        </w:rPr>
        <w:t> </w:t>
      </w:r>
      <w:r>
        <w:rPr>
          <w:color w:val="231F20"/>
          <w:sz w:val="22"/>
        </w:rPr>
        <w:t>aplicable</w:t>
      </w:r>
      <w:r>
        <w:rPr>
          <w:color w:val="231F20"/>
          <w:spacing w:val="-3"/>
          <w:sz w:val="22"/>
        </w:rPr>
        <w:t> </w:t>
      </w:r>
      <w:r>
        <w:rPr>
          <w:color w:val="231F20"/>
          <w:sz w:val="22"/>
        </w:rPr>
        <w:t>otorgan</w:t>
      </w:r>
      <w:r>
        <w:rPr>
          <w:color w:val="231F20"/>
          <w:spacing w:val="-4"/>
          <w:sz w:val="22"/>
        </w:rPr>
        <w:t> </w:t>
      </w:r>
      <w:r>
        <w:rPr>
          <w:color w:val="231F20"/>
          <w:sz w:val="22"/>
        </w:rPr>
        <w:t>a</w:t>
      </w:r>
      <w:r>
        <w:rPr>
          <w:color w:val="231F20"/>
          <w:spacing w:val="-4"/>
          <w:sz w:val="22"/>
        </w:rPr>
        <w:t> </w:t>
      </w:r>
      <w:r>
        <w:rPr>
          <w:color w:val="231F20"/>
          <w:sz w:val="22"/>
        </w:rPr>
        <w:t>los</w:t>
      </w:r>
      <w:r>
        <w:rPr>
          <w:color w:val="231F20"/>
          <w:spacing w:val="-4"/>
          <w:sz w:val="22"/>
        </w:rPr>
        <w:t> </w:t>
      </w:r>
      <w:r>
        <w:rPr>
          <w:color w:val="231F20"/>
          <w:sz w:val="22"/>
        </w:rPr>
        <w:t>opl,</w:t>
      </w:r>
      <w:r>
        <w:rPr>
          <w:color w:val="231F20"/>
          <w:spacing w:val="-3"/>
          <w:sz w:val="22"/>
        </w:rPr>
        <w:t> </w:t>
      </w:r>
      <w:r>
        <w:rPr>
          <w:color w:val="231F20"/>
          <w:sz w:val="22"/>
        </w:rPr>
        <w:t>el</w:t>
      </w:r>
      <w:r>
        <w:rPr>
          <w:color w:val="231F20"/>
          <w:spacing w:val="-4"/>
          <w:sz w:val="22"/>
        </w:rPr>
        <w:t> </w:t>
      </w:r>
      <w:r>
        <w:rPr>
          <w:color w:val="231F20"/>
          <w:sz w:val="22"/>
        </w:rPr>
        <w:t>Instituto</w:t>
      </w:r>
      <w:r>
        <w:rPr>
          <w:color w:val="231F20"/>
          <w:spacing w:val="-4"/>
          <w:sz w:val="22"/>
        </w:rPr>
        <w:t> </w:t>
      </w:r>
      <w:r>
        <w:rPr>
          <w:color w:val="231F20"/>
          <w:sz w:val="22"/>
        </w:rPr>
        <w:t>podrá</w:t>
      </w:r>
      <w:r>
        <w:rPr>
          <w:color w:val="231F20"/>
          <w:spacing w:val="-4"/>
          <w:sz w:val="22"/>
        </w:rPr>
        <w:t> </w:t>
      </w:r>
      <w:r>
        <w:rPr>
          <w:color w:val="231F20"/>
          <w:sz w:val="22"/>
        </w:rPr>
        <w:t>atender</w:t>
      </w:r>
      <w:r>
        <w:rPr>
          <w:color w:val="231F20"/>
          <w:spacing w:val="-3"/>
          <w:sz w:val="22"/>
        </w:rPr>
        <w:t> </w:t>
      </w:r>
      <w:r>
        <w:rPr>
          <w:color w:val="231F20"/>
          <w:sz w:val="22"/>
        </w:rPr>
        <w:t>solicitudes</w:t>
      </w:r>
      <w:r>
        <w:rPr>
          <w:color w:val="231F20"/>
          <w:spacing w:val="-3"/>
          <w:sz w:val="22"/>
        </w:rPr>
        <w:t> </w:t>
      </w:r>
      <w:r>
        <w:rPr>
          <w:color w:val="231F20"/>
          <w:sz w:val="22"/>
        </w:rPr>
        <w:t>específi- cas de apoyo y colaboración, entre otras, sobre las siguientes materias:</w:t>
      </w:r>
    </w:p>
    <w:p>
      <w:pPr>
        <w:pStyle w:val="BodyText"/>
        <w:spacing w:before="2"/>
        <w:ind w:firstLine="0"/>
        <w:jc w:val="left"/>
      </w:pPr>
    </w:p>
    <w:p>
      <w:pPr>
        <w:pStyle w:val="ListParagraph"/>
        <w:numPr>
          <w:ilvl w:val="2"/>
          <w:numId w:val="26"/>
        </w:numPr>
        <w:tabs>
          <w:tab w:pos="1849" w:val="left" w:leader="none"/>
        </w:tabs>
        <w:spacing w:line="240" w:lineRule="auto" w:before="1" w:after="0"/>
        <w:ind w:left="1849" w:right="0" w:hanging="219"/>
        <w:jc w:val="left"/>
        <w:rPr>
          <w:sz w:val="20"/>
        </w:rPr>
      </w:pPr>
      <w:r>
        <w:rPr>
          <w:color w:val="231F20"/>
          <w:sz w:val="20"/>
        </w:rPr>
        <w:t>Campañas</w:t>
      </w:r>
      <w:r>
        <w:rPr>
          <w:color w:val="231F20"/>
          <w:spacing w:val="-7"/>
          <w:sz w:val="20"/>
        </w:rPr>
        <w:t> </w:t>
      </w:r>
      <w:r>
        <w:rPr>
          <w:color w:val="231F20"/>
          <w:sz w:val="20"/>
        </w:rPr>
        <w:t>para</w:t>
      </w:r>
      <w:r>
        <w:rPr>
          <w:color w:val="231F20"/>
          <w:spacing w:val="-4"/>
          <w:sz w:val="20"/>
        </w:rPr>
        <w:t> </w:t>
      </w:r>
      <w:r>
        <w:rPr>
          <w:color w:val="231F20"/>
          <w:sz w:val="20"/>
        </w:rPr>
        <w:t>promover</w:t>
      </w:r>
      <w:r>
        <w:rPr>
          <w:color w:val="231F20"/>
          <w:spacing w:val="-4"/>
          <w:sz w:val="20"/>
        </w:rPr>
        <w:t> </w:t>
      </w:r>
      <w:r>
        <w:rPr>
          <w:color w:val="231F20"/>
          <w:sz w:val="20"/>
        </w:rPr>
        <w:t>la</w:t>
      </w:r>
      <w:r>
        <w:rPr>
          <w:color w:val="231F20"/>
          <w:spacing w:val="-4"/>
          <w:sz w:val="20"/>
        </w:rPr>
        <w:t> </w:t>
      </w:r>
      <w:r>
        <w:rPr>
          <w:color w:val="231F20"/>
          <w:sz w:val="20"/>
        </w:rPr>
        <w:t>igualdad</w:t>
      </w:r>
      <w:r>
        <w:rPr>
          <w:color w:val="231F20"/>
          <w:spacing w:val="-5"/>
          <w:sz w:val="20"/>
        </w:rPr>
        <w:t> </w:t>
      </w:r>
      <w:r>
        <w:rPr>
          <w:color w:val="231F20"/>
          <w:sz w:val="20"/>
        </w:rPr>
        <w:t>y</w:t>
      </w:r>
      <w:r>
        <w:rPr>
          <w:color w:val="231F20"/>
          <w:spacing w:val="-4"/>
          <w:sz w:val="20"/>
        </w:rPr>
        <w:t> </w:t>
      </w:r>
      <w:r>
        <w:rPr>
          <w:color w:val="231F20"/>
          <w:sz w:val="20"/>
        </w:rPr>
        <w:t>la</w:t>
      </w:r>
      <w:r>
        <w:rPr>
          <w:color w:val="231F20"/>
          <w:spacing w:val="-4"/>
          <w:sz w:val="20"/>
        </w:rPr>
        <w:t> </w:t>
      </w:r>
      <w:r>
        <w:rPr>
          <w:color w:val="231F20"/>
          <w:sz w:val="20"/>
        </w:rPr>
        <w:t>no</w:t>
      </w:r>
      <w:r>
        <w:rPr>
          <w:color w:val="231F20"/>
          <w:spacing w:val="-4"/>
          <w:sz w:val="20"/>
        </w:rPr>
        <w:t> </w:t>
      </w:r>
      <w:r>
        <w:rPr>
          <w:color w:val="231F20"/>
          <w:spacing w:val="-2"/>
          <w:sz w:val="20"/>
        </w:rPr>
        <w:t>discriminación;</w:t>
      </w:r>
    </w:p>
    <w:p>
      <w:pPr>
        <w:pStyle w:val="ListParagraph"/>
        <w:numPr>
          <w:ilvl w:val="2"/>
          <w:numId w:val="26"/>
        </w:numPr>
        <w:tabs>
          <w:tab w:pos="1849" w:val="left" w:leader="none"/>
        </w:tabs>
        <w:spacing w:line="240" w:lineRule="auto" w:before="15" w:after="0"/>
        <w:ind w:left="1849" w:right="0" w:hanging="219"/>
        <w:jc w:val="left"/>
        <w:rPr>
          <w:sz w:val="20"/>
        </w:rPr>
      </w:pPr>
      <w:r>
        <w:rPr>
          <w:color w:val="231F20"/>
          <w:sz w:val="20"/>
        </w:rPr>
        <w:t>Constitución</w:t>
      </w:r>
      <w:r>
        <w:rPr>
          <w:color w:val="231F20"/>
          <w:spacing w:val="-12"/>
          <w:sz w:val="20"/>
        </w:rPr>
        <w:t> </w:t>
      </w:r>
      <w:r>
        <w:rPr>
          <w:color w:val="231F20"/>
          <w:sz w:val="20"/>
        </w:rPr>
        <w:t>de</w:t>
      </w:r>
      <w:r>
        <w:rPr>
          <w:color w:val="231F20"/>
          <w:spacing w:val="-10"/>
          <w:sz w:val="20"/>
        </w:rPr>
        <w:t> </w:t>
      </w:r>
      <w:r>
        <w:rPr>
          <w:color w:val="231F20"/>
          <w:sz w:val="20"/>
        </w:rPr>
        <w:t>asociaciones</w:t>
      </w:r>
      <w:r>
        <w:rPr>
          <w:color w:val="231F20"/>
          <w:spacing w:val="-11"/>
          <w:sz w:val="20"/>
        </w:rPr>
        <w:t> </w:t>
      </w:r>
      <w:r>
        <w:rPr>
          <w:color w:val="231F20"/>
          <w:spacing w:val="-2"/>
          <w:sz w:val="20"/>
        </w:rPr>
        <w:t>políticas;</w:t>
      </w:r>
    </w:p>
    <w:p>
      <w:pPr>
        <w:pStyle w:val="ListParagraph"/>
        <w:numPr>
          <w:ilvl w:val="2"/>
          <w:numId w:val="26"/>
        </w:numPr>
        <w:tabs>
          <w:tab w:pos="1849" w:val="left" w:leader="none"/>
        </w:tabs>
        <w:spacing w:line="240" w:lineRule="auto" w:before="16" w:after="0"/>
        <w:ind w:left="1849" w:right="0" w:hanging="199"/>
        <w:jc w:val="left"/>
        <w:rPr>
          <w:sz w:val="20"/>
        </w:rPr>
      </w:pPr>
      <w:r>
        <w:rPr>
          <w:color w:val="231F20"/>
          <w:sz w:val="20"/>
        </w:rPr>
        <w:t>Constitución</w:t>
      </w:r>
      <w:r>
        <w:rPr>
          <w:color w:val="231F20"/>
          <w:spacing w:val="-11"/>
          <w:sz w:val="20"/>
        </w:rPr>
        <w:t> </w:t>
      </w:r>
      <w:r>
        <w:rPr>
          <w:color w:val="231F20"/>
          <w:sz w:val="20"/>
        </w:rPr>
        <w:t>de</w:t>
      </w:r>
      <w:r>
        <w:rPr>
          <w:color w:val="231F20"/>
          <w:spacing w:val="-11"/>
          <w:sz w:val="20"/>
        </w:rPr>
        <w:t> </w:t>
      </w:r>
      <w:r>
        <w:rPr>
          <w:color w:val="231F20"/>
          <w:sz w:val="20"/>
        </w:rPr>
        <w:t>partidos</w:t>
      </w:r>
      <w:r>
        <w:rPr>
          <w:color w:val="231F20"/>
          <w:spacing w:val="-11"/>
          <w:sz w:val="20"/>
        </w:rPr>
        <w:t> </w:t>
      </w:r>
      <w:r>
        <w:rPr>
          <w:color w:val="231F20"/>
          <w:sz w:val="20"/>
        </w:rPr>
        <w:t>políticos</w:t>
      </w:r>
      <w:r>
        <w:rPr>
          <w:color w:val="231F20"/>
          <w:spacing w:val="-10"/>
          <w:sz w:val="20"/>
        </w:rPr>
        <w:t> </w:t>
      </w:r>
      <w:r>
        <w:rPr>
          <w:color w:val="231F20"/>
          <w:spacing w:val="-2"/>
          <w:sz w:val="20"/>
        </w:rPr>
        <w:t>locales;</w:t>
      </w:r>
    </w:p>
    <w:p>
      <w:pPr>
        <w:pStyle w:val="ListParagraph"/>
        <w:numPr>
          <w:ilvl w:val="2"/>
          <w:numId w:val="26"/>
        </w:numPr>
        <w:tabs>
          <w:tab w:pos="1849" w:val="left" w:leader="none"/>
        </w:tabs>
        <w:spacing w:line="240" w:lineRule="auto" w:before="16" w:after="0"/>
        <w:ind w:left="1849" w:right="0" w:hanging="219"/>
        <w:jc w:val="left"/>
        <w:rPr>
          <w:sz w:val="20"/>
        </w:rPr>
      </w:pPr>
      <w:r>
        <w:rPr>
          <w:color w:val="231F20"/>
          <w:sz w:val="20"/>
        </w:rPr>
        <w:t>Participación</w:t>
      </w:r>
      <w:r>
        <w:rPr>
          <w:color w:val="231F20"/>
          <w:spacing w:val="-8"/>
          <w:sz w:val="20"/>
        </w:rPr>
        <w:t> </w:t>
      </w:r>
      <w:r>
        <w:rPr>
          <w:color w:val="231F20"/>
          <w:sz w:val="20"/>
        </w:rPr>
        <w:t>o</w:t>
      </w:r>
      <w:r>
        <w:rPr>
          <w:color w:val="231F20"/>
          <w:spacing w:val="-8"/>
          <w:sz w:val="20"/>
        </w:rPr>
        <w:t> </w:t>
      </w:r>
      <w:r>
        <w:rPr>
          <w:color w:val="231F20"/>
          <w:sz w:val="20"/>
        </w:rPr>
        <w:t>derechos</w:t>
      </w:r>
      <w:r>
        <w:rPr>
          <w:color w:val="231F20"/>
          <w:spacing w:val="-8"/>
          <w:sz w:val="20"/>
        </w:rPr>
        <w:t> </w:t>
      </w:r>
      <w:r>
        <w:rPr>
          <w:color w:val="231F20"/>
          <w:sz w:val="20"/>
        </w:rPr>
        <w:t>de</w:t>
      </w:r>
      <w:r>
        <w:rPr>
          <w:color w:val="231F20"/>
          <w:spacing w:val="-7"/>
          <w:sz w:val="20"/>
        </w:rPr>
        <w:t> </w:t>
      </w:r>
      <w:r>
        <w:rPr>
          <w:color w:val="231F20"/>
          <w:sz w:val="20"/>
        </w:rPr>
        <w:t>los</w:t>
      </w:r>
      <w:r>
        <w:rPr>
          <w:color w:val="231F20"/>
          <w:spacing w:val="-8"/>
          <w:sz w:val="20"/>
        </w:rPr>
        <w:t> </w:t>
      </w:r>
      <w:r>
        <w:rPr>
          <w:color w:val="231F20"/>
          <w:sz w:val="20"/>
        </w:rPr>
        <w:t>candidatos</w:t>
      </w:r>
      <w:r>
        <w:rPr>
          <w:color w:val="231F20"/>
          <w:spacing w:val="-8"/>
          <w:sz w:val="20"/>
        </w:rPr>
        <w:t> </w:t>
      </w:r>
      <w:r>
        <w:rPr>
          <w:color w:val="231F20"/>
          <w:spacing w:val="-2"/>
          <w:sz w:val="20"/>
        </w:rPr>
        <w:t>independientes;</w:t>
      </w:r>
    </w:p>
    <w:p>
      <w:pPr>
        <w:pStyle w:val="ListParagraph"/>
        <w:numPr>
          <w:ilvl w:val="2"/>
          <w:numId w:val="26"/>
        </w:numPr>
        <w:tabs>
          <w:tab w:pos="1849" w:val="left" w:leader="none"/>
        </w:tabs>
        <w:spacing w:line="240" w:lineRule="auto" w:before="16" w:after="0"/>
        <w:ind w:left="1849" w:right="0" w:hanging="219"/>
        <w:jc w:val="left"/>
        <w:rPr>
          <w:sz w:val="20"/>
        </w:rPr>
      </w:pPr>
      <w:r>
        <w:rPr>
          <w:color w:val="231F20"/>
          <w:sz w:val="20"/>
        </w:rPr>
        <w:t>Cultura</w:t>
      </w:r>
      <w:r>
        <w:rPr>
          <w:color w:val="231F20"/>
          <w:spacing w:val="-4"/>
          <w:sz w:val="20"/>
        </w:rPr>
        <w:t> </w:t>
      </w:r>
      <w:r>
        <w:rPr>
          <w:color w:val="231F20"/>
          <w:sz w:val="20"/>
        </w:rPr>
        <w:t>cívica,</w:t>
      </w:r>
      <w:r>
        <w:rPr>
          <w:color w:val="231F20"/>
          <w:spacing w:val="-3"/>
          <w:sz w:val="20"/>
        </w:rPr>
        <w:t> </w:t>
      </w:r>
      <w:r>
        <w:rPr>
          <w:color w:val="231F20"/>
          <w:spacing w:val="-10"/>
          <w:sz w:val="20"/>
        </w:rPr>
        <w:t>y</w:t>
      </w:r>
    </w:p>
    <w:p>
      <w:pPr>
        <w:pStyle w:val="ListParagraph"/>
        <w:numPr>
          <w:ilvl w:val="2"/>
          <w:numId w:val="26"/>
        </w:numPr>
        <w:tabs>
          <w:tab w:pos="1848" w:val="left" w:leader="none"/>
        </w:tabs>
        <w:spacing w:line="240" w:lineRule="auto" w:before="16" w:after="0"/>
        <w:ind w:left="1848" w:right="0" w:hanging="178"/>
        <w:jc w:val="left"/>
        <w:rPr>
          <w:sz w:val="20"/>
        </w:rPr>
      </w:pPr>
      <w:r>
        <w:rPr>
          <w:color w:val="231F20"/>
          <w:sz w:val="20"/>
        </w:rPr>
        <w:t>Participación</w:t>
      </w:r>
      <w:r>
        <w:rPr>
          <w:color w:val="231F20"/>
          <w:spacing w:val="-10"/>
          <w:sz w:val="20"/>
        </w:rPr>
        <w:t> </w:t>
      </w:r>
      <w:r>
        <w:rPr>
          <w:color w:val="231F20"/>
          <w:sz w:val="20"/>
        </w:rPr>
        <w:t>política</w:t>
      </w:r>
      <w:r>
        <w:rPr>
          <w:color w:val="231F20"/>
          <w:spacing w:val="-9"/>
          <w:sz w:val="20"/>
        </w:rPr>
        <w:t> </w:t>
      </w:r>
      <w:r>
        <w:rPr>
          <w:color w:val="231F20"/>
          <w:sz w:val="20"/>
        </w:rPr>
        <w:t>de</w:t>
      </w:r>
      <w:r>
        <w:rPr>
          <w:color w:val="231F20"/>
          <w:spacing w:val="-9"/>
          <w:sz w:val="20"/>
        </w:rPr>
        <w:t> </w:t>
      </w:r>
      <w:r>
        <w:rPr>
          <w:color w:val="231F20"/>
          <w:sz w:val="20"/>
        </w:rPr>
        <w:t>las</w:t>
      </w:r>
      <w:r>
        <w:rPr>
          <w:color w:val="231F20"/>
          <w:spacing w:val="-9"/>
          <w:sz w:val="20"/>
        </w:rPr>
        <w:t> </w:t>
      </w:r>
      <w:r>
        <w:rPr>
          <w:color w:val="231F20"/>
          <w:spacing w:val="-2"/>
          <w:sz w:val="20"/>
        </w:rPr>
        <w:t>mujeres.</w:t>
      </w:r>
    </w:p>
    <w:p>
      <w:pPr>
        <w:pStyle w:val="BodyText"/>
        <w:spacing w:before="19"/>
        <w:ind w:firstLine="0"/>
        <w:jc w:val="left"/>
        <w:rPr>
          <w:sz w:val="20"/>
        </w:rPr>
      </w:pPr>
    </w:p>
    <w:p>
      <w:pPr>
        <w:pStyle w:val="ListParagraph"/>
        <w:numPr>
          <w:ilvl w:val="1"/>
          <w:numId w:val="26"/>
        </w:numPr>
        <w:tabs>
          <w:tab w:pos="1528" w:val="left" w:leader="none"/>
          <w:tab w:pos="1530" w:val="left" w:leader="none"/>
        </w:tabs>
        <w:spacing w:line="232" w:lineRule="auto" w:before="0" w:after="0"/>
        <w:ind w:left="1530" w:right="631" w:hanging="260"/>
        <w:jc w:val="both"/>
        <w:rPr>
          <w:sz w:val="22"/>
        </w:rPr>
      </w:pPr>
      <w:r>
        <w:rPr>
          <w:color w:val="231F20"/>
          <w:sz w:val="22"/>
        </w:rPr>
        <w:t>Para la adecuada coordinación entre el Instituto y los</w:t>
      </w:r>
      <w:r>
        <w:rPr>
          <w:color w:val="231F20"/>
          <w:spacing w:val="-1"/>
          <w:sz w:val="22"/>
        </w:rPr>
        <w:t> </w:t>
      </w:r>
      <w:r>
        <w:rPr>
          <w:color w:val="231F20"/>
          <w:sz w:val="22"/>
        </w:rPr>
        <w:t>opl, estos últimos debe- rán</w:t>
      </w:r>
      <w:r>
        <w:rPr>
          <w:color w:val="231F20"/>
          <w:spacing w:val="-6"/>
          <w:sz w:val="22"/>
        </w:rPr>
        <w:t> </w:t>
      </w:r>
      <w:r>
        <w:rPr>
          <w:color w:val="231F20"/>
          <w:sz w:val="22"/>
        </w:rPr>
        <w:t>mantener</w:t>
      </w:r>
      <w:r>
        <w:rPr>
          <w:color w:val="231F20"/>
          <w:spacing w:val="-6"/>
          <w:sz w:val="22"/>
        </w:rPr>
        <w:t> </w:t>
      </w:r>
      <w:r>
        <w:rPr>
          <w:color w:val="231F20"/>
          <w:sz w:val="22"/>
        </w:rPr>
        <w:t>actualizada</w:t>
      </w:r>
      <w:r>
        <w:rPr>
          <w:color w:val="231F20"/>
          <w:spacing w:val="-6"/>
          <w:sz w:val="22"/>
        </w:rPr>
        <w:t> </w:t>
      </w:r>
      <w:r>
        <w:rPr>
          <w:color w:val="231F20"/>
          <w:sz w:val="22"/>
        </w:rPr>
        <w:t>la</w:t>
      </w:r>
      <w:r>
        <w:rPr>
          <w:color w:val="231F20"/>
          <w:spacing w:val="-6"/>
          <w:sz w:val="22"/>
        </w:rPr>
        <w:t> </w:t>
      </w:r>
      <w:r>
        <w:rPr>
          <w:color w:val="231F20"/>
          <w:sz w:val="22"/>
        </w:rPr>
        <w:t>información</w:t>
      </w:r>
      <w:r>
        <w:rPr>
          <w:color w:val="231F20"/>
          <w:spacing w:val="-6"/>
          <w:sz w:val="22"/>
        </w:rPr>
        <w:t> </w:t>
      </w:r>
      <w:r>
        <w:rPr>
          <w:color w:val="231F20"/>
          <w:sz w:val="22"/>
        </w:rPr>
        <w:t>relativa</w:t>
      </w:r>
      <w:r>
        <w:rPr>
          <w:color w:val="231F20"/>
          <w:spacing w:val="-6"/>
          <w:sz w:val="22"/>
        </w:rPr>
        <w:t> </w:t>
      </w:r>
      <w:r>
        <w:rPr>
          <w:color w:val="231F20"/>
          <w:sz w:val="22"/>
        </w:rPr>
        <w:t>a</w:t>
      </w:r>
      <w:r>
        <w:rPr>
          <w:color w:val="231F20"/>
          <w:spacing w:val="-6"/>
          <w:sz w:val="22"/>
        </w:rPr>
        <w:t> </w:t>
      </w:r>
      <w:r>
        <w:rPr>
          <w:color w:val="231F20"/>
          <w:sz w:val="22"/>
        </w:rPr>
        <w:t>sus</w:t>
      </w:r>
      <w:r>
        <w:rPr>
          <w:color w:val="231F20"/>
          <w:spacing w:val="-6"/>
          <w:sz w:val="22"/>
        </w:rPr>
        <w:t> </w:t>
      </w:r>
      <w:r>
        <w:rPr>
          <w:color w:val="231F20"/>
          <w:sz w:val="22"/>
        </w:rPr>
        <w:t>procesos</w:t>
      </w:r>
      <w:r>
        <w:rPr>
          <w:color w:val="231F20"/>
          <w:spacing w:val="-6"/>
          <w:sz w:val="22"/>
        </w:rPr>
        <w:t> </w:t>
      </w:r>
      <w:r>
        <w:rPr>
          <w:color w:val="231F20"/>
          <w:sz w:val="22"/>
        </w:rPr>
        <w:t>electorales</w:t>
      </w:r>
      <w:r>
        <w:rPr>
          <w:color w:val="231F20"/>
          <w:spacing w:val="-6"/>
          <w:sz w:val="22"/>
        </w:rPr>
        <w:t> </w:t>
      </w:r>
      <w:r>
        <w:rPr>
          <w:color w:val="231F20"/>
          <w:sz w:val="22"/>
        </w:rPr>
        <w:t>en sus páginas electrónicas institucionales, en formatos y bases de datos homo- géneos</w:t>
      </w:r>
      <w:r>
        <w:rPr>
          <w:color w:val="231F20"/>
          <w:spacing w:val="-1"/>
          <w:sz w:val="22"/>
        </w:rPr>
        <w:t> </w:t>
      </w:r>
      <w:r>
        <w:rPr>
          <w:color w:val="231F20"/>
          <w:sz w:val="22"/>
        </w:rPr>
        <w:t>conforme</w:t>
      </w:r>
      <w:r>
        <w:rPr>
          <w:color w:val="231F20"/>
          <w:spacing w:val="-1"/>
          <w:sz w:val="22"/>
        </w:rPr>
        <w:t> </w:t>
      </w:r>
      <w:r>
        <w:rPr>
          <w:color w:val="231F20"/>
          <w:sz w:val="22"/>
        </w:rPr>
        <w:t>a</w:t>
      </w:r>
      <w:r>
        <w:rPr>
          <w:color w:val="231F20"/>
          <w:spacing w:val="-1"/>
          <w:sz w:val="22"/>
        </w:rPr>
        <w:t> </w:t>
      </w:r>
      <w:r>
        <w:rPr>
          <w:color w:val="231F20"/>
          <w:sz w:val="22"/>
        </w:rPr>
        <w:t>lo</w:t>
      </w:r>
      <w:r>
        <w:rPr>
          <w:color w:val="231F20"/>
          <w:spacing w:val="-1"/>
          <w:sz w:val="22"/>
        </w:rPr>
        <w:t> </w:t>
      </w:r>
      <w:r>
        <w:rPr>
          <w:color w:val="231F20"/>
          <w:sz w:val="22"/>
        </w:rPr>
        <w:t>establecido</w:t>
      </w:r>
      <w:r>
        <w:rPr>
          <w:color w:val="231F20"/>
          <w:spacing w:val="-1"/>
          <w:sz w:val="22"/>
        </w:rPr>
        <w:t> </w:t>
      </w:r>
      <w:r>
        <w:rPr>
          <w:color w:val="231F20"/>
          <w:sz w:val="22"/>
        </w:rPr>
        <w:t>en</w:t>
      </w:r>
      <w:r>
        <w:rPr>
          <w:color w:val="231F20"/>
          <w:spacing w:val="-2"/>
          <w:sz w:val="22"/>
        </w:rPr>
        <w:t> </w:t>
      </w:r>
      <w:r>
        <w:rPr>
          <w:color w:val="231F20"/>
          <w:sz w:val="22"/>
        </w:rPr>
        <w:t>los</w:t>
      </w:r>
      <w:r>
        <w:rPr>
          <w:color w:val="231F20"/>
          <w:spacing w:val="-1"/>
          <w:sz w:val="22"/>
        </w:rPr>
        <w:t> </w:t>
      </w:r>
      <w:r>
        <w:rPr>
          <w:color w:val="231F20"/>
          <w:sz w:val="22"/>
        </w:rPr>
        <w:t>lineamientos</w:t>
      </w:r>
      <w:r>
        <w:rPr>
          <w:color w:val="231F20"/>
          <w:spacing w:val="-1"/>
          <w:sz w:val="22"/>
        </w:rPr>
        <w:t> </w:t>
      </w:r>
      <w:r>
        <w:rPr>
          <w:color w:val="231F20"/>
          <w:sz w:val="22"/>
        </w:rPr>
        <w:t>emitidos</w:t>
      </w:r>
      <w:r>
        <w:rPr>
          <w:color w:val="231F20"/>
          <w:spacing w:val="-1"/>
          <w:sz w:val="22"/>
        </w:rPr>
        <w:t> </w:t>
      </w:r>
      <w:r>
        <w:rPr>
          <w:color w:val="231F20"/>
          <w:sz w:val="22"/>
        </w:rPr>
        <w:t>por</w:t>
      </w:r>
      <w:r>
        <w:rPr>
          <w:color w:val="231F20"/>
          <w:spacing w:val="-1"/>
          <w:sz w:val="22"/>
        </w:rPr>
        <w:t> </w:t>
      </w:r>
      <w:r>
        <w:rPr>
          <w:color w:val="231F20"/>
          <w:sz w:val="22"/>
        </w:rPr>
        <w:t>el</w:t>
      </w:r>
      <w:r>
        <w:rPr>
          <w:color w:val="231F20"/>
          <w:spacing w:val="-1"/>
          <w:sz w:val="22"/>
        </w:rPr>
        <w:t> </w:t>
      </w:r>
      <w:r>
        <w:rPr>
          <w:color w:val="231F20"/>
          <w:sz w:val="22"/>
        </w:rPr>
        <w:t>Consejo General y que permitan su incorporación a la Redine.</w:t>
      </w:r>
    </w:p>
    <w:p>
      <w:pPr>
        <w:pStyle w:val="Heading2"/>
        <w:spacing w:before="232"/>
      </w:pPr>
      <w:r>
        <w:rPr>
          <w:color w:val="231F20"/>
        </w:rPr>
        <w:t>Artículo</w:t>
      </w:r>
      <w:r>
        <w:rPr>
          <w:color w:val="231F20"/>
          <w:spacing w:val="-8"/>
        </w:rPr>
        <w:t> </w:t>
      </w:r>
      <w:r>
        <w:rPr>
          <w:color w:val="231F20"/>
          <w:spacing w:val="-5"/>
        </w:rPr>
        <w:t>30.</w:t>
      </w:r>
    </w:p>
    <w:p>
      <w:pPr>
        <w:pStyle w:val="ListParagraph"/>
        <w:numPr>
          <w:ilvl w:val="0"/>
          <w:numId w:val="27"/>
        </w:numPr>
        <w:tabs>
          <w:tab w:pos="1528" w:val="left" w:leader="none"/>
          <w:tab w:pos="1530" w:val="left" w:leader="none"/>
        </w:tabs>
        <w:spacing w:line="232" w:lineRule="auto" w:before="252" w:after="0"/>
        <w:ind w:left="1530" w:right="630" w:hanging="260"/>
        <w:jc w:val="both"/>
        <w:rPr>
          <w:sz w:val="22"/>
        </w:rPr>
      </w:pPr>
      <w:r>
        <w:rPr>
          <w:color w:val="231F20"/>
          <w:sz w:val="22"/>
        </w:rPr>
        <w:t>Las directrices generales para la celebración de los convenios generales de coordinación, serán las siguientes:</w:t>
      </w:r>
    </w:p>
    <w:p>
      <w:pPr>
        <w:pStyle w:val="BodyText"/>
        <w:spacing w:before="3"/>
        <w:ind w:firstLine="0"/>
        <w:jc w:val="left"/>
      </w:pPr>
    </w:p>
    <w:p>
      <w:pPr>
        <w:pStyle w:val="ListParagraph"/>
        <w:numPr>
          <w:ilvl w:val="1"/>
          <w:numId w:val="27"/>
        </w:numPr>
        <w:tabs>
          <w:tab w:pos="1850" w:val="left" w:leader="none"/>
        </w:tabs>
        <w:spacing w:line="254" w:lineRule="auto" w:before="1" w:after="0"/>
        <w:ind w:left="1850" w:right="629" w:hanging="220"/>
        <w:jc w:val="both"/>
        <w:rPr>
          <w:sz w:val="20"/>
        </w:rPr>
      </w:pPr>
      <w:r>
        <w:rPr>
          <w:color w:val="231F20"/>
          <w:sz w:val="20"/>
        </w:rPr>
        <w:t>Formalizado</w:t>
      </w:r>
      <w:r>
        <w:rPr>
          <w:color w:val="231F20"/>
          <w:spacing w:val="-5"/>
          <w:sz w:val="20"/>
        </w:rPr>
        <w:t> </w:t>
      </w:r>
      <w:r>
        <w:rPr>
          <w:color w:val="231F20"/>
          <w:sz w:val="20"/>
        </w:rPr>
        <w:t>el</w:t>
      </w:r>
      <w:r>
        <w:rPr>
          <w:color w:val="231F20"/>
          <w:spacing w:val="-5"/>
          <w:sz w:val="20"/>
        </w:rPr>
        <w:t> </w:t>
      </w:r>
      <w:r>
        <w:rPr>
          <w:color w:val="231F20"/>
          <w:sz w:val="20"/>
        </w:rPr>
        <w:t>convenio</w:t>
      </w:r>
      <w:r>
        <w:rPr>
          <w:color w:val="231F20"/>
          <w:spacing w:val="-4"/>
          <w:sz w:val="20"/>
        </w:rPr>
        <w:t> </w:t>
      </w:r>
      <w:r>
        <w:rPr>
          <w:color w:val="231F20"/>
          <w:sz w:val="20"/>
        </w:rPr>
        <w:t>general</w:t>
      </w:r>
      <w:r>
        <w:rPr>
          <w:color w:val="231F20"/>
          <w:spacing w:val="-5"/>
          <w:sz w:val="20"/>
        </w:rPr>
        <w:t> </w:t>
      </w:r>
      <w:r>
        <w:rPr>
          <w:color w:val="231F20"/>
          <w:sz w:val="20"/>
        </w:rPr>
        <w:t>de</w:t>
      </w:r>
      <w:r>
        <w:rPr>
          <w:color w:val="231F20"/>
          <w:spacing w:val="-4"/>
          <w:sz w:val="20"/>
        </w:rPr>
        <w:t> </w:t>
      </w:r>
      <w:r>
        <w:rPr>
          <w:color w:val="231F20"/>
          <w:sz w:val="20"/>
        </w:rPr>
        <w:t>coordinación</w:t>
      </w:r>
      <w:r>
        <w:rPr>
          <w:color w:val="231F20"/>
          <w:spacing w:val="-4"/>
          <w:sz w:val="20"/>
        </w:rPr>
        <w:t> </w:t>
      </w:r>
      <w:r>
        <w:rPr>
          <w:color w:val="231F20"/>
          <w:sz w:val="20"/>
        </w:rPr>
        <w:t>entre</w:t>
      </w:r>
      <w:r>
        <w:rPr>
          <w:color w:val="231F20"/>
          <w:spacing w:val="-5"/>
          <w:sz w:val="20"/>
        </w:rPr>
        <w:t> </w:t>
      </w:r>
      <w:r>
        <w:rPr>
          <w:color w:val="231F20"/>
          <w:sz w:val="20"/>
        </w:rPr>
        <w:t>el</w:t>
      </w:r>
      <w:r>
        <w:rPr>
          <w:color w:val="231F20"/>
          <w:spacing w:val="-5"/>
          <w:sz w:val="20"/>
        </w:rPr>
        <w:t> </w:t>
      </w:r>
      <w:r>
        <w:rPr>
          <w:color w:val="231F20"/>
          <w:sz w:val="20"/>
        </w:rPr>
        <w:t>Instituto</w:t>
      </w:r>
      <w:r>
        <w:rPr>
          <w:color w:val="231F20"/>
          <w:spacing w:val="-5"/>
          <w:sz w:val="20"/>
        </w:rPr>
        <w:t> </w:t>
      </w:r>
      <w:r>
        <w:rPr>
          <w:color w:val="231F20"/>
          <w:sz w:val="20"/>
        </w:rPr>
        <w:t>y</w:t>
      </w:r>
      <w:r>
        <w:rPr>
          <w:color w:val="231F20"/>
          <w:spacing w:val="-5"/>
          <w:sz w:val="20"/>
        </w:rPr>
        <w:t> </w:t>
      </w:r>
      <w:r>
        <w:rPr>
          <w:color w:val="231F20"/>
          <w:sz w:val="20"/>
        </w:rPr>
        <w:t>el</w:t>
      </w:r>
      <w:r>
        <w:rPr>
          <w:color w:val="231F20"/>
          <w:spacing w:val="-4"/>
          <w:sz w:val="20"/>
        </w:rPr>
        <w:t> </w:t>
      </w:r>
      <w:r>
        <w:rPr>
          <w:color w:val="231F20"/>
          <w:sz w:val="20"/>
        </w:rPr>
        <w:t>opl,</w:t>
      </w:r>
      <w:r>
        <w:rPr>
          <w:color w:val="231F20"/>
          <w:spacing w:val="-5"/>
          <w:sz w:val="20"/>
        </w:rPr>
        <w:t> </w:t>
      </w:r>
      <w:r>
        <w:rPr>
          <w:color w:val="231F20"/>
          <w:sz w:val="20"/>
        </w:rPr>
        <w:t>para</w:t>
      </w:r>
      <w:r>
        <w:rPr>
          <w:color w:val="231F20"/>
          <w:spacing w:val="-5"/>
          <w:sz w:val="20"/>
        </w:rPr>
        <w:t> </w:t>
      </w:r>
      <w:r>
        <w:rPr>
          <w:color w:val="231F20"/>
          <w:sz w:val="20"/>
        </w:rPr>
        <w:t>el proceso</w:t>
      </w:r>
      <w:r>
        <w:rPr>
          <w:color w:val="231F20"/>
          <w:spacing w:val="-9"/>
          <w:sz w:val="20"/>
        </w:rPr>
        <w:t> </w:t>
      </w:r>
      <w:r>
        <w:rPr>
          <w:color w:val="231F20"/>
          <w:sz w:val="20"/>
        </w:rPr>
        <w:t>electoral</w:t>
      </w:r>
      <w:r>
        <w:rPr>
          <w:color w:val="231F20"/>
          <w:spacing w:val="-9"/>
          <w:sz w:val="20"/>
        </w:rPr>
        <w:t> </w:t>
      </w:r>
      <w:r>
        <w:rPr>
          <w:color w:val="231F20"/>
          <w:sz w:val="20"/>
        </w:rPr>
        <w:t>local</w:t>
      </w:r>
      <w:r>
        <w:rPr>
          <w:color w:val="231F20"/>
          <w:spacing w:val="-9"/>
          <w:sz w:val="20"/>
        </w:rPr>
        <w:t> </w:t>
      </w:r>
      <w:r>
        <w:rPr>
          <w:color w:val="231F20"/>
          <w:sz w:val="20"/>
        </w:rPr>
        <w:t>que</w:t>
      </w:r>
      <w:r>
        <w:rPr>
          <w:color w:val="231F20"/>
          <w:spacing w:val="-9"/>
          <w:sz w:val="20"/>
        </w:rPr>
        <w:t> </w:t>
      </w:r>
      <w:r>
        <w:rPr>
          <w:color w:val="231F20"/>
          <w:sz w:val="20"/>
        </w:rPr>
        <w:t>corresponda,</w:t>
      </w:r>
      <w:r>
        <w:rPr>
          <w:color w:val="231F20"/>
          <w:spacing w:val="-9"/>
          <w:sz w:val="20"/>
        </w:rPr>
        <w:t> </w:t>
      </w:r>
      <w:r>
        <w:rPr>
          <w:color w:val="231F20"/>
          <w:sz w:val="20"/>
        </w:rPr>
        <w:t>se</w:t>
      </w:r>
      <w:r>
        <w:rPr>
          <w:color w:val="231F20"/>
          <w:spacing w:val="-9"/>
          <w:sz w:val="20"/>
        </w:rPr>
        <w:t> </w:t>
      </w:r>
      <w:r>
        <w:rPr>
          <w:color w:val="231F20"/>
          <w:sz w:val="20"/>
        </w:rPr>
        <w:t>suscribirán</w:t>
      </w:r>
      <w:r>
        <w:rPr>
          <w:color w:val="231F20"/>
          <w:spacing w:val="-9"/>
          <w:sz w:val="20"/>
        </w:rPr>
        <w:t> </w:t>
      </w:r>
      <w:r>
        <w:rPr>
          <w:color w:val="231F20"/>
          <w:sz w:val="20"/>
        </w:rPr>
        <w:t>los</w:t>
      </w:r>
      <w:r>
        <w:rPr>
          <w:color w:val="231F20"/>
          <w:spacing w:val="-9"/>
          <w:sz w:val="20"/>
        </w:rPr>
        <w:t> </w:t>
      </w:r>
      <w:r>
        <w:rPr>
          <w:color w:val="231F20"/>
          <w:sz w:val="20"/>
        </w:rPr>
        <w:t>anexos</w:t>
      </w:r>
      <w:r>
        <w:rPr>
          <w:color w:val="231F20"/>
          <w:spacing w:val="-9"/>
          <w:sz w:val="20"/>
        </w:rPr>
        <w:t> </w:t>
      </w:r>
      <w:r>
        <w:rPr>
          <w:color w:val="231F20"/>
          <w:sz w:val="20"/>
        </w:rPr>
        <w:t>técnicos</w:t>
      </w:r>
      <w:r>
        <w:rPr>
          <w:color w:val="231F20"/>
          <w:spacing w:val="-9"/>
          <w:sz w:val="20"/>
        </w:rPr>
        <w:t> </w:t>
      </w:r>
      <w:r>
        <w:rPr>
          <w:color w:val="231F20"/>
          <w:sz w:val="20"/>
        </w:rPr>
        <w:t>y</w:t>
      </w:r>
      <w:r>
        <w:rPr>
          <w:color w:val="231F20"/>
          <w:spacing w:val="-9"/>
          <w:sz w:val="20"/>
        </w:rPr>
        <w:t> </w:t>
      </w:r>
      <w:r>
        <w:rPr>
          <w:color w:val="231F20"/>
          <w:sz w:val="20"/>
        </w:rPr>
        <w:t>finan- cieros</w:t>
      </w:r>
      <w:r>
        <w:rPr>
          <w:color w:val="231F20"/>
          <w:spacing w:val="-1"/>
          <w:sz w:val="20"/>
        </w:rPr>
        <w:t> </w:t>
      </w:r>
      <w:r>
        <w:rPr>
          <w:color w:val="231F20"/>
          <w:sz w:val="20"/>
        </w:rPr>
        <w:t>y,</w:t>
      </w:r>
      <w:r>
        <w:rPr>
          <w:color w:val="231F20"/>
          <w:spacing w:val="-1"/>
          <w:sz w:val="20"/>
        </w:rPr>
        <w:t> </w:t>
      </w:r>
      <w:r>
        <w:rPr>
          <w:color w:val="231F20"/>
          <w:sz w:val="20"/>
        </w:rPr>
        <w:t>en</w:t>
      </w:r>
      <w:r>
        <w:rPr>
          <w:color w:val="231F20"/>
          <w:spacing w:val="-1"/>
          <w:sz w:val="20"/>
        </w:rPr>
        <w:t> </w:t>
      </w:r>
      <w:r>
        <w:rPr>
          <w:color w:val="231F20"/>
          <w:sz w:val="20"/>
        </w:rPr>
        <w:t>su</w:t>
      </w:r>
      <w:r>
        <w:rPr>
          <w:color w:val="231F20"/>
          <w:spacing w:val="-1"/>
          <w:sz w:val="20"/>
        </w:rPr>
        <w:t> </w:t>
      </w:r>
      <w:r>
        <w:rPr>
          <w:color w:val="231F20"/>
          <w:sz w:val="20"/>
        </w:rPr>
        <w:t>caso,</w:t>
      </w:r>
      <w:r>
        <w:rPr>
          <w:color w:val="231F20"/>
          <w:spacing w:val="-1"/>
          <w:sz w:val="20"/>
        </w:rPr>
        <w:t> </w:t>
      </w:r>
      <w:r>
        <w:rPr>
          <w:color w:val="231F20"/>
          <w:sz w:val="20"/>
        </w:rPr>
        <w:t>las</w:t>
      </w:r>
      <w:r>
        <w:rPr>
          <w:color w:val="231F20"/>
          <w:spacing w:val="-1"/>
          <w:sz w:val="20"/>
        </w:rPr>
        <w:t> </w:t>
      </w:r>
      <w:r>
        <w:rPr>
          <w:color w:val="231F20"/>
          <w:sz w:val="20"/>
        </w:rPr>
        <w:t>adendas,</w:t>
      </w:r>
      <w:r>
        <w:rPr>
          <w:color w:val="231F20"/>
          <w:spacing w:val="-1"/>
          <w:sz w:val="20"/>
        </w:rPr>
        <w:t> </w:t>
      </w:r>
      <w:r>
        <w:rPr>
          <w:color w:val="231F20"/>
          <w:sz w:val="20"/>
        </w:rPr>
        <w:t>con</w:t>
      </w:r>
      <w:r>
        <w:rPr>
          <w:color w:val="231F20"/>
          <w:spacing w:val="-1"/>
          <w:sz w:val="20"/>
        </w:rPr>
        <w:t> </w:t>
      </w:r>
      <w:r>
        <w:rPr>
          <w:color w:val="231F20"/>
          <w:sz w:val="20"/>
        </w:rPr>
        <w:t>el</w:t>
      </w:r>
      <w:r>
        <w:rPr>
          <w:color w:val="231F20"/>
          <w:spacing w:val="-1"/>
          <w:sz w:val="20"/>
        </w:rPr>
        <w:t> </w:t>
      </w:r>
      <w:r>
        <w:rPr>
          <w:color w:val="231F20"/>
          <w:sz w:val="20"/>
        </w:rPr>
        <w:t>propósito</w:t>
      </w:r>
      <w:r>
        <w:rPr>
          <w:color w:val="231F20"/>
          <w:spacing w:val="-1"/>
          <w:sz w:val="20"/>
        </w:rPr>
        <w:t> </w:t>
      </w:r>
      <w:r>
        <w:rPr>
          <w:color w:val="231F20"/>
          <w:sz w:val="20"/>
        </w:rPr>
        <w:t>de</w:t>
      </w:r>
      <w:r>
        <w:rPr>
          <w:color w:val="231F20"/>
          <w:spacing w:val="-1"/>
          <w:sz w:val="20"/>
        </w:rPr>
        <w:t> </w:t>
      </w:r>
      <w:r>
        <w:rPr>
          <w:color w:val="231F20"/>
          <w:sz w:val="20"/>
        </w:rPr>
        <w:t>establecer</w:t>
      </w:r>
      <w:r>
        <w:rPr>
          <w:color w:val="231F20"/>
          <w:spacing w:val="-1"/>
          <w:sz w:val="20"/>
        </w:rPr>
        <w:t> </w:t>
      </w:r>
      <w:r>
        <w:rPr>
          <w:color w:val="231F20"/>
          <w:sz w:val="20"/>
        </w:rPr>
        <w:t>los</w:t>
      </w:r>
      <w:r>
        <w:rPr>
          <w:color w:val="231F20"/>
          <w:spacing w:val="-1"/>
          <w:sz w:val="20"/>
        </w:rPr>
        <w:t> </w:t>
      </w:r>
      <w:r>
        <w:rPr>
          <w:color w:val="231F20"/>
          <w:sz w:val="20"/>
        </w:rPr>
        <w:t>compromisos, instancias</w:t>
      </w:r>
      <w:r>
        <w:rPr>
          <w:color w:val="231F20"/>
          <w:spacing w:val="-3"/>
          <w:sz w:val="20"/>
        </w:rPr>
        <w:t> </w:t>
      </w:r>
      <w:r>
        <w:rPr>
          <w:color w:val="231F20"/>
          <w:sz w:val="20"/>
        </w:rPr>
        <w:t>responsables</w:t>
      </w:r>
      <w:r>
        <w:rPr>
          <w:color w:val="231F20"/>
          <w:spacing w:val="-3"/>
          <w:sz w:val="20"/>
        </w:rPr>
        <w:t> </w:t>
      </w:r>
      <w:r>
        <w:rPr>
          <w:color w:val="231F20"/>
          <w:sz w:val="20"/>
        </w:rPr>
        <w:t>y</w:t>
      </w:r>
      <w:r>
        <w:rPr>
          <w:color w:val="231F20"/>
          <w:spacing w:val="-4"/>
          <w:sz w:val="20"/>
        </w:rPr>
        <w:t> </w:t>
      </w:r>
      <w:r>
        <w:rPr>
          <w:color w:val="231F20"/>
          <w:sz w:val="20"/>
        </w:rPr>
        <w:t>demás</w:t>
      </w:r>
      <w:r>
        <w:rPr>
          <w:color w:val="231F20"/>
          <w:spacing w:val="-4"/>
          <w:sz w:val="20"/>
        </w:rPr>
        <w:t> </w:t>
      </w:r>
      <w:r>
        <w:rPr>
          <w:color w:val="231F20"/>
          <w:sz w:val="20"/>
        </w:rPr>
        <w:t>elementos</w:t>
      </w:r>
      <w:r>
        <w:rPr>
          <w:color w:val="231F20"/>
          <w:spacing w:val="-3"/>
          <w:sz w:val="20"/>
        </w:rPr>
        <w:t> </w:t>
      </w:r>
      <w:r>
        <w:rPr>
          <w:color w:val="231F20"/>
          <w:sz w:val="20"/>
        </w:rPr>
        <w:t>necesarios</w:t>
      </w:r>
      <w:r>
        <w:rPr>
          <w:color w:val="231F20"/>
          <w:spacing w:val="-4"/>
          <w:sz w:val="20"/>
        </w:rPr>
        <w:t> </w:t>
      </w:r>
      <w:r>
        <w:rPr>
          <w:color w:val="231F20"/>
          <w:sz w:val="20"/>
        </w:rPr>
        <w:t>para</w:t>
      </w:r>
      <w:r>
        <w:rPr>
          <w:color w:val="231F20"/>
          <w:spacing w:val="-4"/>
          <w:sz w:val="20"/>
        </w:rPr>
        <w:t> </w:t>
      </w:r>
      <w:r>
        <w:rPr>
          <w:color w:val="231F20"/>
          <w:sz w:val="20"/>
        </w:rPr>
        <w:t>la</w:t>
      </w:r>
      <w:r>
        <w:rPr>
          <w:color w:val="231F20"/>
          <w:spacing w:val="-3"/>
          <w:sz w:val="20"/>
        </w:rPr>
        <w:t> </w:t>
      </w:r>
      <w:r>
        <w:rPr>
          <w:color w:val="231F20"/>
          <w:sz w:val="20"/>
        </w:rPr>
        <w:t>ejecución</w:t>
      </w:r>
      <w:r>
        <w:rPr>
          <w:color w:val="231F20"/>
          <w:spacing w:val="-3"/>
          <w:sz w:val="20"/>
        </w:rPr>
        <w:t> </w:t>
      </w:r>
      <w:r>
        <w:rPr>
          <w:color w:val="231F20"/>
          <w:sz w:val="20"/>
        </w:rPr>
        <w:t>de</w:t>
      </w:r>
      <w:r>
        <w:rPr>
          <w:color w:val="231F20"/>
          <w:spacing w:val="-3"/>
          <w:sz w:val="20"/>
        </w:rPr>
        <w:t> </w:t>
      </w:r>
      <w:r>
        <w:rPr>
          <w:color w:val="231F20"/>
          <w:sz w:val="20"/>
        </w:rPr>
        <w:t>las</w:t>
      </w:r>
      <w:r>
        <w:rPr>
          <w:color w:val="231F20"/>
          <w:spacing w:val="-3"/>
          <w:sz w:val="20"/>
        </w:rPr>
        <w:t> </w:t>
      </w:r>
      <w:r>
        <w:rPr>
          <w:color w:val="231F20"/>
          <w:sz w:val="20"/>
        </w:rPr>
        <w:t>ta- reas que implican el ejercicio de las facultades de cada institución;</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7"/>
        </w:numPr>
        <w:tabs>
          <w:tab w:pos="2133" w:val="left" w:leader="none"/>
        </w:tabs>
        <w:spacing w:line="254" w:lineRule="auto" w:before="0" w:after="0"/>
        <w:ind w:left="2133" w:right="346" w:hanging="220"/>
        <w:jc w:val="both"/>
        <w:rPr>
          <w:sz w:val="20"/>
        </w:rPr>
      </w:pPr>
      <w:r>
        <w:rPr>
          <w:color w:val="231F20"/>
          <w:sz w:val="20"/>
        </w:rPr>
        <w:t>En el ámbito de sus atribuciones, el Instituto y el opl acordarán el intercambio de información</w:t>
      </w:r>
      <w:r>
        <w:rPr>
          <w:color w:val="231F20"/>
          <w:spacing w:val="-12"/>
          <w:sz w:val="20"/>
        </w:rPr>
        <w:t> </w:t>
      </w:r>
      <w:r>
        <w:rPr>
          <w:color w:val="231F20"/>
          <w:sz w:val="20"/>
        </w:rPr>
        <w:t>del</w:t>
      </w:r>
      <w:r>
        <w:rPr>
          <w:color w:val="231F20"/>
          <w:spacing w:val="-11"/>
          <w:sz w:val="20"/>
        </w:rPr>
        <w:t> </w:t>
      </w:r>
      <w:r>
        <w:rPr>
          <w:color w:val="231F20"/>
          <w:sz w:val="20"/>
        </w:rPr>
        <w:t>proceso</w:t>
      </w:r>
      <w:r>
        <w:rPr>
          <w:color w:val="231F20"/>
          <w:spacing w:val="-11"/>
          <w:sz w:val="20"/>
        </w:rPr>
        <w:t> </w:t>
      </w:r>
      <w:r>
        <w:rPr>
          <w:color w:val="231F20"/>
          <w:sz w:val="20"/>
        </w:rPr>
        <w:t>electoral</w:t>
      </w:r>
      <w:r>
        <w:rPr>
          <w:color w:val="231F20"/>
          <w:spacing w:val="-12"/>
          <w:sz w:val="20"/>
        </w:rPr>
        <w:t> </w:t>
      </w:r>
      <w:r>
        <w:rPr>
          <w:color w:val="231F20"/>
          <w:sz w:val="20"/>
        </w:rPr>
        <w:t>que</w:t>
      </w:r>
      <w:r>
        <w:rPr>
          <w:color w:val="231F20"/>
          <w:spacing w:val="-11"/>
          <w:sz w:val="20"/>
        </w:rPr>
        <w:t> </w:t>
      </w:r>
      <w:r>
        <w:rPr>
          <w:color w:val="231F20"/>
          <w:sz w:val="20"/>
        </w:rPr>
        <w:t>sea</w:t>
      </w:r>
      <w:r>
        <w:rPr>
          <w:color w:val="231F20"/>
          <w:spacing w:val="-11"/>
          <w:sz w:val="20"/>
        </w:rPr>
        <w:t> </w:t>
      </w:r>
      <w:r>
        <w:rPr>
          <w:color w:val="231F20"/>
          <w:sz w:val="20"/>
        </w:rPr>
        <w:t>materia</w:t>
      </w:r>
      <w:r>
        <w:rPr>
          <w:color w:val="231F20"/>
          <w:spacing w:val="-12"/>
          <w:sz w:val="20"/>
        </w:rPr>
        <w:t> </w:t>
      </w:r>
      <w:r>
        <w:rPr>
          <w:color w:val="231F20"/>
          <w:sz w:val="20"/>
        </w:rPr>
        <w:t>del</w:t>
      </w:r>
      <w:r>
        <w:rPr>
          <w:color w:val="231F20"/>
          <w:spacing w:val="-11"/>
          <w:sz w:val="20"/>
        </w:rPr>
        <w:t> </w:t>
      </w:r>
      <w:r>
        <w:rPr>
          <w:color w:val="231F20"/>
          <w:sz w:val="20"/>
        </w:rPr>
        <w:t>convenio;</w:t>
      </w:r>
      <w:r>
        <w:rPr>
          <w:color w:val="231F20"/>
          <w:spacing w:val="-11"/>
          <w:sz w:val="20"/>
        </w:rPr>
        <w:t> </w:t>
      </w:r>
      <w:r>
        <w:rPr>
          <w:color w:val="231F20"/>
          <w:sz w:val="20"/>
        </w:rPr>
        <w:t>dicho</w:t>
      </w:r>
      <w:r>
        <w:rPr>
          <w:color w:val="231F20"/>
          <w:spacing w:val="-12"/>
          <w:sz w:val="20"/>
        </w:rPr>
        <w:t> </w:t>
      </w:r>
      <w:r>
        <w:rPr>
          <w:color w:val="231F20"/>
          <w:sz w:val="20"/>
        </w:rPr>
        <w:t>intercambio empleará, entre otros medios, sus respectivos sistemas informáticos. En el anexo técnico</w:t>
      </w:r>
      <w:r>
        <w:rPr>
          <w:color w:val="231F20"/>
          <w:spacing w:val="-12"/>
          <w:sz w:val="20"/>
        </w:rPr>
        <w:t> </w:t>
      </w:r>
      <w:r>
        <w:rPr>
          <w:color w:val="231F20"/>
          <w:sz w:val="20"/>
        </w:rPr>
        <w:t>que</w:t>
      </w:r>
      <w:r>
        <w:rPr>
          <w:color w:val="231F20"/>
          <w:spacing w:val="-11"/>
          <w:sz w:val="20"/>
        </w:rPr>
        <w:t> </w:t>
      </w:r>
      <w:r>
        <w:rPr>
          <w:color w:val="231F20"/>
          <w:sz w:val="20"/>
        </w:rPr>
        <w:t>derive</w:t>
      </w:r>
      <w:r>
        <w:rPr>
          <w:color w:val="231F20"/>
          <w:spacing w:val="-11"/>
          <w:sz w:val="20"/>
        </w:rPr>
        <w:t> </w:t>
      </w:r>
      <w:r>
        <w:rPr>
          <w:color w:val="231F20"/>
          <w:sz w:val="20"/>
        </w:rPr>
        <w:t>del</w:t>
      </w:r>
      <w:r>
        <w:rPr>
          <w:color w:val="231F20"/>
          <w:spacing w:val="-12"/>
          <w:sz w:val="20"/>
        </w:rPr>
        <w:t> </w:t>
      </w:r>
      <w:r>
        <w:rPr>
          <w:color w:val="231F20"/>
          <w:sz w:val="20"/>
        </w:rPr>
        <w:t>convenio</w:t>
      </w:r>
      <w:r>
        <w:rPr>
          <w:color w:val="231F20"/>
          <w:spacing w:val="-11"/>
          <w:sz w:val="20"/>
        </w:rPr>
        <w:t> </w:t>
      </w:r>
      <w:r>
        <w:rPr>
          <w:color w:val="231F20"/>
          <w:sz w:val="20"/>
        </w:rPr>
        <w:t>general</w:t>
      </w:r>
      <w:r>
        <w:rPr>
          <w:color w:val="231F20"/>
          <w:spacing w:val="-11"/>
          <w:sz w:val="20"/>
        </w:rPr>
        <w:t> </w:t>
      </w:r>
      <w:r>
        <w:rPr>
          <w:color w:val="231F20"/>
          <w:sz w:val="20"/>
        </w:rPr>
        <w:t>de</w:t>
      </w:r>
      <w:r>
        <w:rPr>
          <w:color w:val="231F20"/>
          <w:spacing w:val="-12"/>
          <w:sz w:val="20"/>
        </w:rPr>
        <w:t> </w:t>
      </w:r>
      <w:r>
        <w:rPr>
          <w:color w:val="231F20"/>
          <w:sz w:val="20"/>
        </w:rPr>
        <w:t>coordinación,</w:t>
      </w:r>
      <w:r>
        <w:rPr>
          <w:color w:val="231F20"/>
          <w:spacing w:val="-11"/>
          <w:sz w:val="20"/>
        </w:rPr>
        <w:t> </w:t>
      </w:r>
      <w:r>
        <w:rPr>
          <w:color w:val="231F20"/>
          <w:sz w:val="20"/>
        </w:rPr>
        <w:t>se</w:t>
      </w:r>
      <w:r>
        <w:rPr>
          <w:color w:val="231F20"/>
          <w:spacing w:val="-11"/>
          <w:sz w:val="20"/>
        </w:rPr>
        <w:t> </w:t>
      </w:r>
      <w:r>
        <w:rPr>
          <w:color w:val="231F20"/>
          <w:sz w:val="20"/>
        </w:rPr>
        <w:t>establecerán</w:t>
      </w:r>
      <w:r>
        <w:rPr>
          <w:color w:val="231F20"/>
          <w:spacing w:val="-12"/>
          <w:sz w:val="20"/>
        </w:rPr>
        <w:t> </w:t>
      </w:r>
      <w:r>
        <w:rPr>
          <w:color w:val="231F20"/>
          <w:sz w:val="20"/>
        </w:rPr>
        <w:t>las</w:t>
      </w:r>
      <w:r>
        <w:rPr>
          <w:color w:val="231F20"/>
          <w:spacing w:val="-11"/>
          <w:sz w:val="20"/>
        </w:rPr>
        <w:t> </w:t>
      </w:r>
      <w:r>
        <w:rPr>
          <w:color w:val="231F20"/>
          <w:sz w:val="20"/>
        </w:rPr>
        <w:t>reglas y modalidades del intercambio de información;</w:t>
      </w:r>
    </w:p>
    <w:p>
      <w:pPr>
        <w:pStyle w:val="ListParagraph"/>
        <w:numPr>
          <w:ilvl w:val="1"/>
          <w:numId w:val="27"/>
        </w:numPr>
        <w:tabs>
          <w:tab w:pos="2133" w:val="left" w:leader="none"/>
        </w:tabs>
        <w:spacing w:line="254" w:lineRule="auto" w:before="6" w:after="0"/>
        <w:ind w:left="2133" w:right="346" w:hanging="220"/>
        <w:jc w:val="both"/>
        <w:rPr>
          <w:sz w:val="20"/>
        </w:rPr>
      </w:pPr>
      <w:r>
        <w:rPr>
          <w:color w:val="231F20"/>
          <w:sz w:val="20"/>
        </w:rPr>
        <w:t>El</w:t>
      </w:r>
      <w:r>
        <w:rPr>
          <w:color w:val="231F20"/>
          <w:spacing w:val="-2"/>
          <w:sz w:val="20"/>
        </w:rPr>
        <w:t> </w:t>
      </w:r>
      <w:r>
        <w:rPr>
          <w:color w:val="231F20"/>
          <w:sz w:val="20"/>
        </w:rPr>
        <w:t>convenio</w:t>
      </w:r>
      <w:r>
        <w:rPr>
          <w:color w:val="231F20"/>
          <w:spacing w:val="-2"/>
          <w:sz w:val="20"/>
        </w:rPr>
        <w:t> </w:t>
      </w:r>
      <w:r>
        <w:rPr>
          <w:color w:val="231F20"/>
          <w:sz w:val="20"/>
        </w:rPr>
        <w:t>general</w:t>
      </w:r>
      <w:r>
        <w:rPr>
          <w:color w:val="231F20"/>
          <w:spacing w:val="-2"/>
          <w:sz w:val="20"/>
        </w:rPr>
        <w:t> </w:t>
      </w:r>
      <w:r>
        <w:rPr>
          <w:color w:val="231F20"/>
          <w:sz w:val="20"/>
        </w:rPr>
        <w:t>de</w:t>
      </w:r>
      <w:r>
        <w:rPr>
          <w:color w:val="231F20"/>
          <w:spacing w:val="-2"/>
          <w:sz w:val="20"/>
        </w:rPr>
        <w:t> </w:t>
      </w:r>
      <w:r>
        <w:rPr>
          <w:color w:val="231F20"/>
          <w:sz w:val="20"/>
        </w:rPr>
        <w:t>coordinación</w:t>
      </w:r>
      <w:r>
        <w:rPr>
          <w:color w:val="231F20"/>
          <w:spacing w:val="-1"/>
          <w:sz w:val="20"/>
        </w:rPr>
        <w:t> </w:t>
      </w:r>
      <w:r>
        <w:rPr>
          <w:color w:val="231F20"/>
          <w:sz w:val="20"/>
        </w:rPr>
        <w:t>y</w:t>
      </w:r>
      <w:r>
        <w:rPr>
          <w:color w:val="231F20"/>
          <w:spacing w:val="-2"/>
          <w:sz w:val="20"/>
        </w:rPr>
        <w:t> </w:t>
      </w:r>
      <w:r>
        <w:rPr>
          <w:color w:val="231F20"/>
          <w:sz w:val="20"/>
        </w:rPr>
        <w:t>sus</w:t>
      </w:r>
      <w:r>
        <w:rPr>
          <w:color w:val="231F20"/>
          <w:spacing w:val="-2"/>
          <w:sz w:val="20"/>
        </w:rPr>
        <w:t> </w:t>
      </w:r>
      <w:r>
        <w:rPr>
          <w:color w:val="231F20"/>
          <w:sz w:val="20"/>
        </w:rPr>
        <w:t>anexos</w:t>
      </w:r>
      <w:r>
        <w:rPr>
          <w:color w:val="231F20"/>
          <w:spacing w:val="-2"/>
          <w:sz w:val="20"/>
        </w:rPr>
        <w:t> </w:t>
      </w:r>
      <w:r>
        <w:rPr>
          <w:color w:val="231F20"/>
          <w:sz w:val="20"/>
        </w:rPr>
        <w:t>y,</w:t>
      </w:r>
      <w:r>
        <w:rPr>
          <w:color w:val="231F20"/>
          <w:spacing w:val="-2"/>
          <w:sz w:val="20"/>
        </w:rPr>
        <w:t> </w:t>
      </w:r>
      <w:r>
        <w:rPr>
          <w:color w:val="231F20"/>
          <w:sz w:val="20"/>
        </w:rPr>
        <w:t>de</w:t>
      </w:r>
      <w:r>
        <w:rPr>
          <w:color w:val="231F20"/>
          <w:spacing w:val="-2"/>
          <w:sz w:val="20"/>
        </w:rPr>
        <w:t> </w:t>
      </w:r>
      <w:r>
        <w:rPr>
          <w:color w:val="231F20"/>
          <w:sz w:val="20"/>
        </w:rPr>
        <w:t>ser</w:t>
      </w:r>
      <w:r>
        <w:rPr>
          <w:color w:val="231F20"/>
          <w:spacing w:val="-2"/>
          <w:sz w:val="20"/>
        </w:rPr>
        <w:t> </w:t>
      </w:r>
      <w:r>
        <w:rPr>
          <w:color w:val="231F20"/>
          <w:sz w:val="20"/>
        </w:rPr>
        <w:t>el</w:t>
      </w:r>
      <w:r>
        <w:rPr>
          <w:color w:val="231F20"/>
          <w:spacing w:val="-2"/>
          <w:sz w:val="20"/>
        </w:rPr>
        <w:t> </w:t>
      </w:r>
      <w:r>
        <w:rPr>
          <w:color w:val="231F20"/>
          <w:sz w:val="20"/>
        </w:rPr>
        <w:t>caso,</w:t>
      </w:r>
      <w:r>
        <w:rPr>
          <w:color w:val="231F20"/>
          <w:spacing w:val="-2"/>
          <w:sz w:val="20"/>
        </w:rPr>
        <w:t> </w:t>
      </w:r>
      <w:r>
        <w:rPr>
          <w:color w:val="231F20"/>
          <w:sz w:val="20"/>
        </w:rPr>
        <w:t>las</w:t>
      </w:r>
      <w:r>
        <w:rPr>
          <w:color w:val="231F20"/>
          <w:spacing w:val="-2"/>
          <w:sz w:val="20"/>
        </w:rPr>
        <w:t> </w:t>
      </w:r>
      <w:r>
        <w:rPr>
          <w:color w:val="231F20"/>
          <w:sz w:val="20"/>
        </w:rPr>
        <w:t>adendas,</w:t>
      </w:r>
      <w:r>
        <w:rPr>
          <w:color w:val="231F20"/>
          <w:spacing w:val="-2"/>
          <w:sz w:val="20"/>
        </w:rPr>
        <w:t> </w:t>
      </w:r>
      <w:r>
        <w:rPr>
          <w:color w:val="231F20"/>
          <w:sz w:val="20"/>
        </w:rPr>
        <w:t>se remitirán</w:t>
      </w:r>
      <w:r>
        <w:rPr>
          <w:color w:val="231F20"/>
          <w:spacing w:val="-8"/>
          <w:sz w:val="20"/>
        </w:rPr>
        <w:t> </w:t>
      </w:r>
      <w:r>
        <w:rPr>
          <w:color w:val="231F20"/>
          <w:sz w:val="20"/>
        </w:rPr>
        <w:t>a</w:t>
      </w:r>
      <w:r>
        <w:rPr>
          <w:color w:val="231F20"/>
          <w:spacing w:val="-8"/>
          <w:sz w:val="20"/>
        </w:rPr>
        <w:t> </w:t>
      </w:r>
      <w:r>
        <w:rPr>
          <w:color w:val="231F20"/>
          <w:sz w:val="20"/>
        </w:rPr>
        <w:t>las</w:t>
      </w:r>
      <w:r>
        <w:rPr>
          <w:color w:val="231F20"/>
          <w:spacing w:val="-8"/>
          <w:sz w:val="20"/>
        </w:rPr>
        <w:t> </w:t>
      </w:r>
      <w:r>
        <w:rPr>
          <w:color w:val="231F20"/>
          <w:sz w:val="20"/>
        </w:rPr>
        <w:t>áreas</w:t>
      </w:r>
      <w:r>
        <w:rPr>
          <w:color w:val="231F20"/>
          <w:spacing w:val="-8"/>
          <w:sz w:val="20"/>
        </w:rPr>
        <w:t> </w:t>
      </w:r>
      <w:r>
        <w:rPr>
          <w:color w:val="231F20"/>
          <w:sz w:val="20"/>
        </w:rPr>
        <w:t>involucradas</w:t>
      </w:r>
      <w:r>
        <w:rPr>
          <w:color w:val="231F20"/>
          <w:spacing w:val="-8"/>
          <w:sz w:val="20"/>
        </w:rPr>
        <w:t> </w:t>
      </w:r>
      <w:r>
        <w:rPr>
          <w:color w:val="231F20"/>
          <w:sz w:val="20"/>
        </w:rPr>
        <w:t>del</w:t>
      </w:r>
      <w:r>
        <w:rPr>
          <w:color w:val="231F20"/>
          <w:spacing w:val="-8"/>
          <w:sz w:val="20"/>
        </w:rPr>
        <w:t> </w:t>
      </w:r>
      <w:r>
        <w:rPr>
          <w:color w:val="231F20"/>
          <w:sz w:val="20"/>
        </w:rPr>
        <w:t>Instituto,</w:t>
      </w:r>
      <w:r>
        <w:rPr>
          <w:color w:val="231F20"/>
          <w:spacing w:val="-8"/>
          <w:sz w:val="20"/>
        </w:rPr>
        <w:t> </w:t>
      </w:r>
      <w:r>
        <w:rPr>
          <w:color w:val="231F20"/>
          <w:sz w:val="20"/>
        </w:rPr>
        <w:t>para</w:t>
      </w:r>
      <w:r>
        <w:rPr>
          <w:color w:val="231F20"/>
          <w:spacing w:val="-8"/>
          <w:sz w:val="20"/>
        </w:rPr>
        <w:t> </w:t>
      </w:r>
      <w:r>
        <w:rPr>
          <w:color w:val="231F20"/>
          <w:sz w:val="20"/>
        </w:rPr>
        <w:t>que</w:t>
      </w:r>
      <w:r>
        <w:rPr>
          <w:color w:val="231F20"/>
          <w:spacing w:val="-8"/>
          <w:sz w:val="20"/>
        </w:rPr>
        <w:t> </w:t>
      </w:r>
      <w:r>
        <w:rPr>
          <w:color w:val="231F20"/>
          <w:sz w:val="20"/>
        </w:rPr>
        <w:t>formulen</w:t>
      </w:r>
      <w:r>
        <w:rPr>
          <w:color w:val="231F20"/>
          <w:spacing w:val="-8"/>
          <w:sz w:val="20"/>
        </w:rPr>
        <w:t> </w:t>
      </w:r>
      <w:r>
        <w:rPr>
          <w:color w:val="231F20"/>
          <w:sz w:val="20"/>
        </w:rPr>
        <w:t>los</w:t>
      </w:r>
      <w:r>
        <w:rPr>
          <w:color w:val="231F20"/>
          <w:spacing w:val="-8"/>
          <w:sz w:val="20"/>
        </w:rPr>
        <w:t> </w:t>
      </w:r>
      <w:r>
        <w:rPr>
          <w:color w:val="231F20"/>
          <w:sz w:val="20"/>
        </w:rPr>
        <w:t>comentarios y sugerencias que estimen pertinentes;</w:t>
      </w:r>
    </w:p>
    <w:p>
      <w:pPr>
        <w:pStyle w:val="ListParagraph"/>
        <w:numPr>
          <w:ilvl w:val="1"/>
          <w:numId w:val="27"/>
        </w:numPr>
        <w:tabs>
          <w:tab w:pos="2133" w:val="left" w:leader="none"/>
        </w:tabs>
        <w:spacing w:line="254" w:lineRule="auto" w:before="4" w:after="0"/>
        <w:ind w:left="2133" w:right="348" w:hanging="220"/>
        <w:jc w:val="both"/>
        <w:rPr>
          <w:sz w:val="20"/>
        </w:rPr>
      </w:pPr>
      <w:r>
        <w:rPr>
          <w:color w:val="231F20"/>
          <w:sz w:val="20"/>
        </w:rPr>
        <w:t>La</w:t>
      </w:r>
      <w:r>
        <w:rPr>
          <w:color w:val="231F20"/>
          <w:spacing w:val="-12"/>
          <w:sz w:val="20"/>
        </w:rPr>
        <w:t> </w:t>
      </w:r>
      <w:r>
        <w:rPr>
          <w:color w:val="231F20"/>
          <w:sz w:val="20"/>
        </w:rPr>
        <w:t>revisión</w:t>
      </w:r>
      <w:r>
        <w:rPr>
          <w:color w:val="231F20"/>
          <w:spacing w:val="-11"/>
          <w:sz w:val="20"/>
        </w:rPr>
        <w:t> </w:t>
      </w:r>
      <w:r>
        <w:rPr>
          <w:color w:val="231F20"/>
          <w:sz w:val="20"/>
        </w:rPr>
        <w:t>final</w:t>
      </w:r>
      <w:r>
        <w:rPr>
          <w:color w:val="231F20"/>
          <w:spacing w:val="-11"/>
          <w:sz w:val="20"/>
        </w:rPr>
        <w:t> </w:t>
      </w:r>
      <w:r>
        <w:rPr>
          <w:color w:val="231F20"/>
          <w:sz w:val="20"/>
        </w:rPr>
        <w:t>de</w:t>
      </w:r>
      <w:r>
        <w:rPr>
          <w:color w:val="231F20"/>
          <w:spacing w:val="-12"/>
          <w:sz w:val="20"/>
        </w:rPr>
        <w:t> </w:t>
      </w:r>
      <w:r>
        <w:rPr>
          <w:color w:val="231F20"/>
          <w:sz w:val="20"/>
        </w:rPr>
        <w:t>los</w:t>
      </w:r>
      <w:r>
        <w:rPr>
          <w:color w:val="231F20"/>
          <w:spacing w:val="-11"/>
          <w:sz w:val="20"/>
        </w:rPr>
        <w:t> </w:t>
      </w:r>
      <w:r>
        <w:rPr>
          <w:color w:val="231F20"/>
          <w:sz w:val="20"/>
        </w:rPr>
        <w:t>proyectos</w:t>
      </w:r>
      <w:r>
        <w:rPr>
          <w:color w:val="231F20"/>
          <w:spacing w:val="-11"/>
          <w:sz w:val="20"/>
        </w:rPr>
        <w:t> </w:t>
      </w:r>
      <w:r>
        <w:rPr>
          <w:color w:val="231F20"/>
          <w:sz w:val="20"/>
        </w:rPr>
        <w:t>de</w:t>
      </w:r>
      <w:r>
        <w:rPr>
          <w:color w:val="231F20"/>
          <w:spacing w:val="-12"/>
          <w:sz w:val="20"/>
        </w:rPr>
        <w:t> </w:t>
      </w:r>
      <w:r>
        <w:rPr>
          <w:color w:val="231F20"/>
          <w:sz w:val="20"/>
        </w:rPr>
        <w:t>convenio</w:t>
      </w:r>
      <w:r>
        <w:rPr>
          <w:color w:val="231F20"/>
          <w:spacing w:val="-11"/>
          <w:sz w:val="20"/>
        </w:rPr>
        <w:t> </w:t>
      </w:r>
      <w:r>
        <w:rPr>
          <w:color w:val="231F20"/>
          <w:sz w:val="20"/>
        </w:rPr>
        <w:t>general</w:t>
      </w:r>
      <w:r>
        <w:rPr>
          <w:color w:val="231F20"/>
          <w:spacing w:val="-11"/>
          <w:sz w:val="20"/>
        </w:rPr>
        <w:t> </w:t>
      </w:r>
      <w:r>
        <w:rPr>
          <w:color w:val="231F20"/>
          <w:sz w:val="20"/>
        </w:rPr>
        <w:t>de</w:t>
      </w:r>
      <w:r>
        <w:rPr>
          <w:color w:val="231F20"/>
          <w:spacing w:val="-12"/>
          <w:sz w:val="20"/>
        </w:rPr>
        <w:t> </w:t>
      </w:r>
      <w:r>
        <w:rPr>
          <w:color w:val="231F20"/>
          <w:sz w:val="20"/>
        </w:rPr>
        <w:t>coordinación</w:t>
      </w:r>
      <w:r>
        <w:rPr>
          <w:color w:val="231F20"/>
          <w:spacing w:val="-11"/>
          <w:sz w:val="20"/>
        </w:rPr>
        <w:t> </w:t>
      </w:r>
      <w:r>
        <w:rPr>
          <w:color w:val="231F20"/>
          <w:sz w:val="20"/>
        </w:rPr>
        <w:t>e</w:t>
      </w:r>
      <w:r>
        <w:rPr>
          <w:color w:val="231F20"/>
          <w:spacing w:val="-11"/>
          <w:sz w:val="20"/>
        </w:rPr>
        <w:t> </w:t>
      </w:r>
      <w:r>
        <w:rPr>
          <w:color w:val="231F20"/>
          <w:sz w:val="20"/>
        </w:rPr>
        <w:t>instrumen- tos</w:t>
      </w:r>
      <w:r>
        <w:rPr>
          <w:color w:val="231F20"/>
          <w:spacing w:val="-8"/>
          <w:sz w:val="20"/>
        </w:rPr>
        <w:t> </w:t>
      </w:r>
      <w:r>
        <w:rPr>
          <w:color w:val="231F20"/>
          <w:sz w:val="20"/>
        </w:rPr>
        <w:t>relacionados</w:t>
      </w:r>
      <w:r>
        <w:rPr>
          <w:color w:val="231F20"/>
          <w:spacing w:val="-8"/>
          <w:sz w:val="20"/>
        </w:rPr>
        <w:t> </w:t>
      </w:r>
      <w:r>
        <w:rPr>
          <w:color w:val="231F20"/>
          <w:sz w:val="20"/>
        </w:rPr>
        <w:t>con</w:t>
      </w:r>
      <w:r>
        <w:rPr>
          <w:color w:val="231F20"/>
          <w:spacing w:val="-8"/>
          <w:sz w:val="20"/>
        </w:rPr>
        <w:t> </w:t>
      </w:r>
      <w:r>
        <w:rPr>
          <w:color w:val="231F20"/>
          <w:sz w:val="20"/>
        </w:rPr>
        <w:t>el</w:t>
      </w:r>
      <w:r>
        <w:rPr>
          <w:color w:val="231F20"/>
          <w:spacing w:val="-9"/>
          <w:sz w:val="20"/>
        </w:rPr>
        <w:t> </w:t>
      </w:r>
      <w:r>
        <w:rPr>
          <w:color w:val="231F20"/>
          <w:sz w:val="20"/>
        </w:rPr>
        <w:t>mismo,</w:t>
      </w:r>
      <w:r>
        <w:rPr>
          <w:color w:val="231F20"/>
          <w:spacing w:val="-9"/>
          <w:sz w:val="20"/>
        </w:rPr>
        <w:t> </w:t>
      </w:r>
      <w:r>
        <w:rPr>
          <w:color w:val="231F20"/>
          <w:sz w:val="20"/>
        </w:rPr>
        <w:t>corresponderá</w:t>
      </w:r>
      <w:r>
        <w:rPr>
          <w:color w:val="231F20"/>
          <w:spacing w:val="-9"/>
          <w:sz w:val="20"/>
        </w:rPr>
        <w:t> </w:t>
      </w:r>
      <w:r>
        <w:rPr>
          <w:color w:val="231F20"/>
          <w:sz w:val="20"/>
        </w:rPr>
        <w:t>a</w:t>
      </w:r>
      <w:r>
        <w:rPr>
          <w:color w:val="231F20"/>
          <w:spacing w:val="-9"/>
          <w:sz w:val="20"/>
        </w:rPr>
        <w:t> </w:t>
      </w:r>
      <w:r>
        <w:rPr>
          <w:color w:val="231F20"/>
          <w:sz w:val="20"/>
        </w:rPr>
        <w:t>la</w:t>
      </w:r>
      <w:r>
        <w:rPr>
          <w:color w:val="231F20"/>
          <w:spacing w:val="-9"/>
          <w:sz w:val="20"/>
        </w:rPr>
        <w:t> </w:t>
      </w:r>
      <w:r>
        <w:rPr>
          <w:color w:val="231F20"/>
          <w:sz w:val="20"/>
        </w:rPr>
        <w:t>utvopl,</w:t>
      </w:r>
      <w:r>
        <w:rPr>
          <w:color w:val="231F20"/>
          <w:spacing w:val="-9"/>
          <w:sz w:val="20"/>
        </w:rPr>
        <w:t> </w:t>
      </w:r>
      <w:r>
        <w:rPr>
          <w:color w:val="231F20"/>
          <w:sz w:val="20"/>
        </w:rPr>
        <w:t>una</w:t>
      </w:r>
      <w:r>
        <w:rPr>
          <w:color w:val="231F20"/>
          <w:spacing w:val="-8"/>
          <w:sz w:val="20"/>
        </w:rPr>
        <w:t> </w:t>
      </w:r>
      <w:r>
        <w:rPr>
          <w:color w:val="231F20"/>
          <w:sz w:val="20"/>
        </w:rPr>
        <w:t>vez</w:t>
      </w:r>
      <w:r>
        <w:rPr>
          <w:color w:val="231F20"/>
          <w:spacing w:val="-9"/>
          <w:sz w:val="20"/>
        </w:rPr>
        <w:t> </w:t>
      </w:r>
      <w:r>
        <w:rPr>
          <w:color w:val="231F20"/>
          <w:sz w:val="20"/>
        </w:rPr>
        <w:t>que</w:t>
      </w:r>
      <w:r>
        <w:rPr>
          <w:color w:val="231F20"/>
          <w:spacing w:val="-8"/>
          <w:sz w:val="20"/>
        </w:rPr>
        <w:t> </w:t>
      </w:r>
      <w:r>
        <w:rPr>
          <w:color w:val="231F20"/>
          <w:sz w:val="20"/>
        </w:rPr>
        <w:t>éstos</w:t>
      </w:r>
      <w:r>
        <w:rPr>
          <w:color w:val="231F20"/>
          <w:spacing w:val="-8"/>
          <w:sz w:val="20"/>
        </w:rPr>
        <w:t> </w:t>
      </w:r>
      <w:r>
        <w:rPr>
          <w:color w:val="231F20"/>
          <w:sz w:val="20"/>
        </w:rPr>
        <w:t>hayan sido validados por las áreas correspondientes del Instituto;</w:t>
      </w:r>
    </w:p>
    <w:p>
      <w:pPr>
        <w:pStyle w:val="ListParagraph"/>
        <w:numPr>
          <w:ilvl w:val="1"/>
          <w:numId w:val="27"/>
        </w:numPr>
        <w:tabs>
          <w:tab w:pos="2133" w:val="left" w:leader="none"/>
        </w:tabs>
        <w:spacing w:line="254" w:lineRule="auto" w:before="4" w:after="0"/>
        <w:ind w:left="2133" w:right="346" w:hanging="220"/>
        <w:jc w:val="both"/>
        <w:rPr>
          <w:sz w:val="20"/>
        </w:rPr>
      </w:pPr>
      <w:r>
        <w:rPr>
          <w:color w:val="231F20"/>
          <w:sz w:val="20"/>
        </w:rPr>
        <w:t>La validación corresponderá a la Dirección Jurídica de la Secretaría Ejecutiva del Instituto,</w:t>
      </w:r>
      <w:r>
        <w:rPr>
          <w:color w:val="231F20"/>
          <w:spacing w:val="-7"/>
          <w:sz w:val="20"/>
        </w:rPr>
        <w:t> </w:t>
      </w:r>
      <w:r>
        <w:rPr>
          <w:color w:val="231F20"/>
          <w:sz w:val="20"/>
        </w:rPr>
        <w:t>a</w:t>
      </w:r>
      <w:r>
        <w:rPr>
          <w:color w:val="231F20"/>
          <w:spacing w:val="-7"/>
          <w:sz w:val="20"/>
        </w:rPr>
        <w:t> </w:t>
      </w:r>
      <w:r>
        <w:rPr>
          <w:color w:val="231F20"/>
          <w:sz w:val="20"/>
        </w:rPr>
        <w:t>la</w:t>
      </w:r>
      <w:r>
        <w:rPr>
          <w:color w:val="231F20"/>
          <w:spacing w:val="-7"/>
          <w:sz w:val="20"/>
        </w:rPr>
        <w:t> </w:t>
      </w:r>
      <w:r>
        <w:rPr>
          <w:color w:val="231F20"/>
          <w:sz w:val="20"/>
        </w:rPr>
        <w:t>que</w:t>
      </w:r>
      <w:r>
        <w:rPr>
          <w:color w:val="231F20"/>
          <w:spacing w:val="-7"/>
          <w:sz w:val="20"/>
        </w:rPr>
        <w:t> </w:t>
      </w:r>
      <w:r>
        <w:rPr>
          <w:color w:val="231F20"/>
          <w:sz w:val="20"/>
        </w:rPr>
        <w:t>también</w:t>
      </w:r>
      <w:r>
        <w:rPr>
          <w:color w:val="231F20"/>
          <w:spacing w:val="-7"/>
          <w:sz w:val="20"/>
        </w:rPr>
        <w:t> </w:t>
      </w:r>
      <w:r>
        <w:rPr>
          <w:color w:val="231F20"/>
          <w:sz w:val="20"/>
        </w:rPr>
        <w:t>corresponderá</w:t>
      </w:r>
      <w:r>
        <w:rPr>
          <w:color w:val="231F20"/>
          <w:spacing w:val="-7"/>
          <w:sz w:val="20"/>
        </w:rPr>
        <w:t> </w:t>
      </w:r>
      <w:r>
        <w:rPr>
          <w:color w:val="231F20"/>
          <w:sz w:val="20"/>
        </w:rPr>
        <w:t>el</w:t>
      </w:r>
      <w:r>
        <w:rPr>
          <w:color w:val="231F20"/>
          <w:spacing w:val="-7"/>
          <w:sz w:val="20"/>
        </w:rPr>
        <w:t> </w:t>
      </w:r>
      <w:r>
        <w:rPr>
          <w:color w:val="231F20"/>
          <w:sz w:val="20"/>
        </w:rPr>
        <w:t>resguardo</w:t>
      </w:r>
      <w:r>
        <w:rPr>
          <w:color w:val="231F20"/>
          <w:spacing w:val="-7"/>
          <w:sz w:val="20"/>
        </w:rPr>
        <w:t> </w:t>
      </w:r>
      <w:r>
        <w:rPr>
          <w:color w:val="231F20"/>
          <w:sz w:val="20"/>
        </w:rPr>
        <w:t>de</w:t>
      </w:r>
      <w:r>
        <w:rPr>
          <w:color w:val="231F20"/>
          <w:spacing w:val="-7"/>
          <w:sz w:val="20"/>
        </w:rPr>
        <w:t> </w:t>
      </w:r>
      <w:r>
        <w:rPr>
          <w:color w:val="231F20"/>
          <w:sz w:val="20"/>
        </w:rPr>
        <w:t>cuando</w:t>
      </w:r>
      <w:r>
        <w:rPr>
          <w:color w:val="231F20"/>
          <w:spacing w:val="-7"/>
          <w:sz w:val="20"/>
        </w:rPr>
        <w:t> </w:t>
      </w:r>
      <w:r>
        <w:rPr>
          <w:color w:val="231F20"/>
          <w:sz w:val="20"/>
        </w:rPr>
        <w:t>menos</w:t>
      </w:r>
      <w:r>
        <w:rPr>
          <w:color w:val="231F20"/>
          <w:spacing w:val="-7"/>
          <w:sz w:val="20"/>
        </w:rPr>
        <w:t> </w:t>
      </w:r>
      <w:r>
        <w:rPr>
          <w:color w:val="231F20"/>
          <w:sz w:val="20"/>
        </w:rPr>
        <w:t>un</w:t>
      </w:r>
      <w:r>
        <w:rPr>
          <w:color w:val="231F20"/>
          <w:spacing w:val="-7"/>
          <w:sz w:val="20"/>
        </w:rPr>
        <w:t> </w:t>
      </w:r>
      <w:r>
        <w:rPr>
          <w:color w:val="231F20"/>
          <w:sz w:val="20"/>
        </w:rPr>
        <w:t>ejem- plar original de los convenios generales de coordinación que sean suscritos, con todos los anexos que los integren, en apego a las facultades reglamentarias que tiene conferidas, y</w:t>
      </w:r>
    </w:p>
    <w:p>
      <w:pPr>
        <w:pStyle w:val="ListParagraph"/>
        <w:numPr>
          <w:ilvl w:val="1"/>
          <w:numId w:val="27"/>
        </w:numPr>
        <w:tabs>
          <w:tab w:pos="2131" w:val="left" w:leader="none"/>
          <w:tab w:pos="2133" w:val="left" w:leader="none"/>
        </w:tabs>
        <w:spacing w:line="254" w:lineRule="auto" w:before="6" w:after="0"/>
        <w:ind w:left="2133" w:right="345" w:hanging="180"/>
        <w:jc w:val="both"/>
        <w:rPr>
          <w:sz w:val="20"/>
        </w:rPr>
      </w:pPr>
      <w:r>
        <w:rPr>
          <w:color w:val="231F20"/>
          <w:sz w:val="20"/>
        </w:rPr>
        <w:t>Una vez suscrito el convenio general de coordinación, así como sus anexos técni- cos, financieros y, en su caso, las adendas, se publicarán en la página electrónica del</w:t>
      </w:r>
      <w:r>
        <w:rPr>
          <w:color w:val="231F20"/>
          <w:spacing w:val="-3"/>
          <w:sz w:val="20"/>
        </w:rPr>
        <w:t> </w:t>
      </w:r>
      <w:r>
        <w:rPr>
          <w:color w:val="231F20"/>
          <w:sz w:val="20"/>
        </w:rPr>
        <w:t>Instituto</w:t>
      </w:r>
      <w:r>
        <w:rPr>
          <w:color w:val="231F20"/>
          <w:spacing w:val="-3"/>
          <w:sz w:val="20"/>
        </w:rPr>
        <w:t> </w:t>
      </w:r>
      <w:r>
        <w:rPr>
          <w:color w:val="231F20"/>
          <w:sz w:val="20"/>
        </w:rPr>
        <w:t>y</w:t>
      </w:r>
      <w:r>
        <w:rPr>
          <w:color w:val="231F20"/>
          <w:spacing w:val="-3"/>
          <w:sz w:val="20"/>
        </w:rPr>
        <w:t> </w:t>
      </w:r>
      <w:r>
        <w:rPr>
          <w:color w:val="231F20"/>
          <w:sz w:val="20"/>
        </w:rPr>
        <w:t>del</w:t>
      </w:r>
      <w:r>
        <w:rPr>
          <w:color w:val="231F20"/>
          <w:spacing w:val="-3"/>
          <w:sz w:val="20"/>
        </w:rPr>
        <w:t> </w:t>
      </w:r>
      <w:r>
        <w:rPr>
          <w:color w:val="231F20"/>
          <w:sz w:val="20"/>
        </w:rPr>
        <w:t>opl</w:t>
      </w:r>
      <w:r>
        <w:rPr>
          <w:color w:val="231F20"/>
          <w:spacing w:val="-3"/>
          <w:sz w:val="20"/>
        </w:rPr>
        <w:t> </w:t>
      </w:r>
      <w:r>
        <w:rPr>
          <w:color w:val="231F20"/>
          <w:sz w:val="20"/>
        </w:rPr>
        <w:t>que</w:t>
      </w:r>
      <w:r>
        <w:rPr>
          <w:color w:val="231F20"/>
          <w:spacing w:val="-3"/>
          <w:sz w:val="20"/>
        </w:rPr>
        <w:t> </w:t>
      </w:r>
      <w:r>
        <w:rPr>
          <w:color w:val="231F20"/>
          <w:sz w:val="20"/>
        </w:rPr>
        <w:t>corresponda.</w:t>
      </w:r>
      <w:r>
        <w:rPr>
          <w:color w:val="231F20"/>
          <w:spacing w:val="-3"/>
          <w:sz w:val="20"/>
        </w:rPr>
        <w:t> </w:t>
      </w:r>
      <w:r>
        <w:rPr>
          <w:color w:val="231F20"/>
          <w:sz w:val="20"/>
        </w:rPr>
        <w:t>Además,</w:t>
      </w:r>
      <w:r>
        <w:rPr>
          <w:color w:val="231F20"/>
          <w:spacing w:val="-3"/>
          <w:sz w:val="20"/>
        </w:rPr>
        <w:t> </w:t>
      </w:r>
      <w:r>
        <w:rPr>
          <w:color w:val="231F20"/>
          <w:sz w:val="20"/>
        </w:rPr>
        <w:t>se</w:t>
      </w:r>
      <w:r>
        <w:rPr>
          <w:color w:val="231F20"/>
          <w:spacing w:val="-3"/>
          <w:sz w:val="20"/>
        </w:rPr>
        <w:t> </w:t>
      </w:r>
      <w:r>
        <w:rPr>
          <w:color w:val="231F20"/>
          <w:sz w:val="20"/>
        </w:rPr>
        <w:t>harán</w:t>
      </w:r>
      <w:r>
        <w:rPr>
          <w:color w:val="231F20"/>
          <w:spacing w:val="-3"/>
          <w:sz w:val="20"/>
        </w:rPr>
        <w:t> </w:t>
      </w:r>
      <w:r>
        <w:rPr>
          <w:color w:val="231F20"/>
          <w:sz w:val="20"/>
        </w:rPr>
        <w:t>del</w:t>
      </w:r>
      <w:r>
        <w:rPr>
          <w:color w:val="231F20"/>
          <w:spacing w:val="-3"/>
          <w:sz w:val="20"/>
        </w:rPr>
        <w:t> </w:t>
      </w:r>
      <w:r>
        <w:rPr>
          <w:color w:val="231F20"/>
          <w:sz w:val="20"/>
        </w:rPr>
        <w:t>conocimiento</w:t>
      </w:r>
      <w:r>
        <w:rPr>
          <w:color w:val="231F20"/>
          <w:spacing w:val="-3"/>
          <w:sz w:val="20"/>
        </w:rPr>
        <w:t> </w:t>
      </w:r>
      <w:r>
        <w:rPr>
          <w:color w:val="231F20"/>
          <w:sz w:val="20"/>
        </w:rPr>
        <w:t>de</w:t>
      </w:r>
      <w:r>
        <w:rPr>
          <w:color w:val="231F20"/>
          <w:spacing w:val="-3"/>
          <w:sz w:val="20"/>
        </w:rPr>
        <w:t> </w:t>
      </w:r>
      <w:r>
        <w:rPr>
          <w:color w:val="231F20"/>
          <w:sz w:val="20"/>
        </w:rPr>
        <w:t>las áreas involucradas del Instituto, para su debido cumplimiento.</w:t>
      </w:r>
    </w:p>
    <w:p>
      <w:pPr>
        <w:pStyle w:val="Heading2"/>
        <w:spacing w:before="226"/>
        <w:ind w:left="1133"/>
      </w:pPr>
      <w:r>
        <w:rPr>
          <w:color w:val="231F20"/>
        </w:rPr>
        <w:t>Artículo</w:t>
      </w:r>
      <w:r>
        <w:rPr>
          <w:color w:val="231F20"/>
          <w:spacing w:val="-8"/>
        </w:rPr>
        <w:t> </w:t>
      </w:r>
      <w:r>
        <w:rPr>
          <w:color w:val="231F20"/>
          <w:spacing w:val="-5"/>
        </w:rPr>
        <w:t>31.</w:t>
      </w:r>
    </w:p>
    <w:p>
      <w:pPr>
        <w:pStyle w:val="ListParagraph"/>
        <w:numPr>
          <w:ilvl w:val="0"/>
          <w:numId w:val="28"/>
        </w:numPr>
        <w:tabs>
          <w:tab w:pos="1811" w:val="left" w:leader="none"/>
          <w:tab w:pos="1813" w:val="left" w:leader="none"/>
        </w:tabs>
        <w:spacing w:line="232" w:lineRule="auto" w:before="253" w:after="0"/>
        <w:ind w:left="1813" w:right="345" w:hanging="260"/>
        <w:jc w:val="both"/>
        <w:rPr>
          <w:sz w:val="22"/>
        </w:rPr>
      </w:pPr>
      <w:r>
        <w:rPr>
          <w:color w:val="231F20"/>
          <w:sz w:val="22"/>
        </w:rPr>
        <w:t>En</w:t>
      </w:r>
      <w:r>
        <w:rPr>
          <w:color w:val="231F20"/>
          <w:spacing w:val="-8"/>
          <w:sz w:val="22"/>
        </w:rPr>
        <w:t> </w:t>
      </w:r>
      <w:r>
        <w:rPr>
          <w:color w:val="231F20"/>
          <w:sz w:val="22"/>
        </w:rPr>
        <w:t>los</w:t>
      </w:r>
      <w:r>
        <w:rPr>
          <w:color w:val="231F20"/>
          <w:spacing w:val="-8"/>
          <w:sz w:val="22"/>
        </w:rPr>
        <w:t> </w:t>
      </w:r>
      <w:r>
        <w:rPr>
          <w:color w:val="231F20"/>
          <w:sz w:val="22"/>
        </w:rPr>
        <w:t>anexos</w:t>
      </w:r>
      <w:r>
        <w:rPr>
          <w:color w:val="231F20"/>
          <w:spacing w:val="-8"/>
          <w:sz w:val="22"/>
        </w:rPr>
        <w:t> </w:t>
      </w:r>
      <w:r>
        <w:rPr>
          <w:color w:val="231F20"/>
          <w:sz w:val="22"/>
        </w:rPr>
        <w:t>técnicos</w:t>
      </w:r>
      <w:r>
        <w:rPr>
          <w:color w:val="231F20"/>
          <w:spacing w:val="-8"/>
          <w:sz w:val="22"/>
        </w:rPr>
        <w:t> </w:t>
      </w:r>
      <w:r>
        <w:rPr>
          <w:color w:val="231F20"/>
          <w:sz w:val="22"/>
        </w:rPr>
        <w:t>se</w:t>
      </w:r>
      <w:r>
        <w:rPr>
          <w:color w:val="231F20"/>
          <w:spacing w:val="-8"/>
          <w:sz w:val="22"/>
        </w:rPr>
        <w:t> </w:t>
      </w:r>
      <w:r>
        <w:rPr>
          <w:color w:val="231F20"/>
          <w:sz w:val="22"/>
        </w:rPr>
        <w:t>señalarán</w:t>
      </w:r>
      <w:r>
        <w:rPr>
          <w:color w:val="231F20"/>
          <w:spacing w:val="-8"/>
          <w:sz w:val="22"/>
        </w:rPr>
        <w:t> </w:t>
      </w:r>
      <w:r>
        <w:rPr>
          <w:color w:val="231F20"/>
          <w:sz w:val="22"/>
        </w:rPr>
        <w:t>las</w:t>
      </w:r>
      <w:r>
        <w:rPr>
          <w:color w:val="231F20"/>
          <w:spacing w:val="-8"/>
          <w:sz w:val="22"/>
        </w:rPr>
        <w:t> </w:t>
      </w:r>
      <w:r>
        <w:rPr>
          <w:color w:val="231F20"/>
          <w:sz w:val="22"/>
        </w:rPr>
        <w:t>temáticas</w:t>
      </w:r>
      <w:r>
        <w:rPr>
          <w:color w:val="231F20"/>
          <w:spacing w:val="-8"/>
          <w:sz w:val="22"/>
        </w:rPr>
        <w:t> </w:t>
      </w:r>
      <w:r>
        <w:rPr>
          <w:color w:val="231F20"/>
          <w:sz w:val="22"/>
        </w:rPr>
        <w:t>que</w:t>
      </w:r>
      <w:r>
        <w:rPr>
          <w:color w:val="231F20"/>
          <w:spacing w:val="-8"/>
          <w:sz w:val="22"/>
        </w:rPr>
        <w:t> </w:t>
      </w:r>
      <w:r>
        <w:rPr>
          <w:color w:val="231F20"/>
          <w:sz w:val="22"/>
        </w:rPr>
        <w:t>sean</w:t>
      </w:r>
      <w:r>
        <w:rPr>
          <w:color w:val="231F20"/>
          <w:spacing w:val="-8"/>
          <w:sz w:val="22"/>
        </w:rPr>
        <w:t> </w:t>
      </w:r>
      <w:r>
        <w:rPr>
          <w:color w:val="231F20"/>
          <w:sz w:val="22"/>
        </w:rPr>
        <w:t>objeto</w:t>
      </w:r>
      <w:r>
        <w:rPr>
          <w:color w:val="231F20"/>
          <w:spacing w:val="-8"/>
          <w:sz w:val="22"/>
        </w:rPr>
        <w:t> </w:t>
      </w:r>
      <w:r>
        <w:rPr>
          <w:color w:val="231F20"/>
          <w:sz w:val="22"/>
        </w:rPr>
        <w:t>de</w:t>
      </w:r>
      <w:r>
        <w:rPr>
          <w:color w:val="231F20"/>
          <w:spacing w:val="-8"/>
          <w:sz w:val="22"/>
        </w:rPr>
        <w:t> </w:t>
      </w:r>
      <w:r>
        <w:rPr>
          <w:color w:val="231F20"/>
          <w:sz w:val="22"/>
        </w:rPr>
        <w:t>coordina- ción, y se detallarán las tareas que corresponderá ejecutar a cada organismo electoral a efecto de asegurar el adecuado desarrollo del proceso electoral; los plazos para su cumplimiento, así como los plazos en que los opl deberán aprobar, por su Órgano Superior de Dirección, toda aquella documentación que haya sido aprobada por el Instituto.</w:t>
      </w:r>
    </w:p>
    <w:p>
      <w:pPr>
        <w:pStyle w:val="Heading2"/>
        <w:spacing w:before="231"/>
        <w:ind w:left="1133"/>
      </w:pPr>
      <w:r>
        <w:rPr>
          <w:color w:val="231F20"/>
        </w:rPr>
        <w:t>Artículo</w:t>
      </w:r>
      <w:r>
        <w:rPr>
          <w:color w:val="231F20"/>
          <w:spacing w:val="-8"/>
        </w:rPr>
        <w:t> </w:t>
      </w:r>
      <w:r>
        <w:rPr>
          <w:color w:val="231F20"/>
          <w:spacing w:val="-5"/>
        </w:rPr>
        <w:t>32.</w:t>
      </w:r>
    </w:p>
    <w:p>
      <w:pPr>
        <w:pStyle w:val="ListParagraph"/>
        <w:numPr>
          <w:ilvl w:val="0"/>
          <w:numId w:val="29"/>
        </w:numPr>
        <w:tabs>
          <w:tab w:pos="1811" w:val="left" w:leader="none"/>
          <w:tab w:pos="1813" w:val="left" w:leader="none"/>
        </w:tabs>
        <w:spacing w:line="232" w:lineRule="auto" w:before="253" w:after="0"/>
        <w:ind w:left="1813" w:right="347" w:hanging="260"/>
        <w:jc w:val="both"/>
        <w:rPr>
          <w:sz w:val="22"/>
        </w:rPr>
      </w:pPr>
      <w:r>
        <w:rPr>
          <w:color w:val="231F20"/>
          <w:sz w:val="22"/>
        </w:rPr>
        <w:t>En los anexos financieros se reflejarán los costos que se generen con motivo de</w:t>
      </w:r>
      <w:r>
        <w:rPr>
          <w:color w:val="231F20"/>
          <w:spacing w:val="-8"/>
          <w:sz w:val="22"/>
        </w:rPr>
        <w:t> </w:t>
      </w:r>
      <w:r>
        <w:rPr>
          <w:color w:val="231F20"/>
          <w:sz w:val="22"/>
        </w:rPr>
        <w:t>la</w:t>
      </w:r>
      <w:r>
        <w:rPr>
          <w:color w:val="231F20"/>
          <w:spacing w:val="-8"/>
          <w:sz w:val="22"/>
        </w:rPr>
        <w:t> </w:t>
      </w:r>
      <w:r>
        <w:rPr>
          <w:color w:val="231F20"/>
          <w:sz w:val="22"/>
        </w:rPr>
        <w:t>coordinación</w:t>
      </w:r>
      <w:r>
        <w:rPr>
          <w:color w:val="231F20"/>
          <w:spacing w:val="-8"/>
          <w:sz w:val="22"/>
        </w:rPr>
        <w:t> </w:t>
      </w:r>
      <w:r>
        <w:rPr>
          <w:color w:val="231F20"/>
          <w:sz w:val="22"/>
        </w:rPr>
        <w:t>entre</w:t>
      </w:r>
      <w:r>
        <w:rPr>
          <w:color w:val="231F20"/>
          <w:spacing w:val="-8"/>
          <w:sz w:val="22"/>
        </w:rPr>
        <w:t> </w:t>
      </w:r>
      <w:r>
        <w:rPr>
          <w:color w:val="231F20"/>
          <w:sz w:val="22"/>
        </w:rPr>
        <w:t>el</w:t>
      </w:r>
      <w:r>
        <w:rPr>
          <w:color w:val="231F20"/>
          <w:spacing w:val="-8"/>
          <w:sz w:val="22"/>
        </w:rPr>
        <w:t> </w:t>
      </w:r>
      <w:r>
        <w:rPr>
          <w:color w:val="231F20"/>
          <w:sz w:val="22"/>
        </w:rPr>
        <w:t>Instituto</w:t>
      </w:r>
      <w:r>
        <w:rPr>
          <w:color w:val="231F20"/>
          <w:spacing w:val="-8"/>
          <w:sz w:val="22"/>
        </w:rPr>
        <w:t> </w:t>
      </w:r>
      <w:r>
        <w:rPr>
          <w:color w:val="231F20"/>
          <w:sz w:val="22"/>
        </w:rPr>
        <w:t>y</w:t>
      </w:r>
      <w:r>
        <w:rPr>
          <w:color w:val="231F20"/>
          <w:spacing w:val="-8"/>
          <w:sz w:val="22"/>
        </w:rPr>
        <w:t> </w:t>
      </w:r>
      <w:r>
        <w:rPr>
          <w:color w:val="231F20"/>
          <w:sz w:val="22"/>
        </w:rPr>
        <w:t>los</w:t>
      </w:r>
      <w:r>
        <w:rPr>
          <w:color w:val="231F20"/>
          <w:spacing w:val="-7"/>
          <w:sz w:val="22"/>
        </w:rPr>
        <w:t> </w:t>
      </w:r>
      <w:r>
        <w:rPr>
          <w:color w:val="231F20"/>
          <w:sz w:val="22"/>
        </w:rPr>
        <w:t>opl</w:t>
      </w:r>
      <w:r>
        <w:rPr>
          <w:color w:val="231F20"/>
          <w:spacing w:val="-7"/>
          <w:sz w:val="22"/>
        </w:rPr>
        <w:t> </w:t>
      </w:r>
      <w:r>
        <w:rPr>
          <w:color w:val="231F20"/>
          <w:sz w:val="22"/>
        </w:rPr>
        <w:t>para</w:t>
      </w:r>
      <w:r>
        <w:rPr>
          <w:color w:val="231F20"/>
          <w:spacing w:val="-8"/>
          <w:sz w:val="22"/>
        </w:rPr>
        <w:t> </w:t>
      </w:r>
      <w:r>
        <w:rPr>
          <w:color w:val="231F20"/>
          <w:sz w:val="22"/>
        </w:rPr>
        <w:t>procesos</w:t>
      </w:r>
      <w:r>
        <w:rPr>
          <w:color w:val="231F20"/>
          <w:spacing w:val="-8"/>
          <w:sz w:val="22"/>
        </w:rPr>
        <w:t> </w:t>
      </w:r>
      <w:r>
        <w:rPr>
          <w:color w:val="231F20"/>
          <w:sz w:val="22"/>
        </w:rPr>
        <w:t>electorales</w:t>
      </w:r>
      <w:r>
        <w:rPr>
          <w:color w:val="231F20"/>
          <w:spacing w:val="-8"/>
          <w:sz w:val="22"/>
        </w:rPr>
        <w:t> </w:t>
      </w:r>
      <w:r>
        <w:rPr>
          <w:color w:val="231F20"/>
          <w:sz w:val="22"/>
        </w:rPr>
        <w:t>locales, </w:t>
      </w:r>
      <w:r>
        <w:rPr>
          <w:color w:val="231F20"/>
          <w:spacing w:val="-2"/>
          <w:sz w:val="22"/>
        </w:rPr>
        <w:t>precisándose</w:t>
      </w:r>
      <w:r>
        <w:rPr>
          <w:color w:val="231F20"/>
          <w:spacing w:val="-6"/>
          <w:sz w:val="22"/>
        </w:rPr>
        <w:t> </w:t>
      </w:r>
      <w:r>
        <w:rPr>
          <w:color w:val="231F20"/>
          <w:spacing w:val="-2"/>
          <w:sz w:val="22"/>
        </w:rPr>
        <w:t>cuáles</w:t>
      </w:r>
      <w:r>
        <w:rPr>
          <w:color w:val="231F20"/>
          <w:spacing w:val="-6"/>
          <w:sz w:val="22"/>
        </w:rPr>
        <w:t> </w:t>
      </w:r>
      <w:r>
        <w:rPr>
          <w:color w:val="231F20"/>
          <w:spacing w:val="-2"/>
          <w:sz w:val="22"/>
        </w:rPr>
        <w:t>corresponderá</w:t>
      </w:r>
      <w:r>
        <w:rPr>
          <w:color w:val="231F20"/>
          <w:spacing w:val="-6"/>
          <w:sz w:val="22"/>
        </w:rPr>
        <w:t> </w:t>
      </w:r>
      <w:r>
        <w:rPr>
          <w:color w:val="231F20"/>
          <w:spacing w:val="-2"/>
          <w:sz w:val="22"/>
        </w:rPr>
        <w:t>erogar</w:t>
      </w:r>
      <w:r>
        <w:rPr>
          <w:color w:val="231F20"/>
          <w:spacing w:val="-6"/>
          <w:sz w:val="22"/>
        </w:rPr>
        <w:t> </w:t>
      </w:r>
      <w:r>
        <w:rPr>
          <w:color w:val="231F20"/>
          <w:spacing w:val="-2"/>
          <w:sz w:val="22"/>
        </w:rPr>
        <w:t>al</w:t>
      </w:r>
      <w:r>
        <w:rPr>
          <w:color w:val="231F20"/>
          <w:spacing w:val="-6"/>
          <w:sz w:val="22"/>
        </w:rPr>
        <w:t> </w:t>
      </w:r>
      <w:r>
        <w:rPr>
          <w:color w:val="231F20"/>
          <w:spacing w:val="-2"/>
          <w:sz w:val="22"/>
        </w:rPr>
        <w:t>Instituto</w:t>
      </w:r>
      <w:r>
        <w:rPr>
          <w:color w:val="231F20"/>
          <w:spacing w:val="-6"/>
          <w:sz w:val="22"/>
        </w:rPr>
        <w:t> </w:t>
      </w:r>
      <w:r>
        <w:rPr>
          <w:color w:val="231F20"/>
          <w:spacing w:val="-2"/>
          <w:sz w:val="22"/>
        </w:rPr>
        <w:t>y</w:t>
      </w:r>
      <w:r>
        <w:rPr>
          <w:color w:val="231F20"/>
          <w:spacing w:val="-6"/>
          <w:sz w:val="22"/>
        </w:rPr>
        <w:t> </w:t>
      </w:r>
      <w:r>
        <w:rPr>
          <w:color w:val="231F20"/>
          <w:spacing w:val="-2"/>
          <w:sz w:val="22"/>
        </w:rPr>
        <w:t>cuáles</w:t>
      </w:r>
      <w:r>
        <w:rPr>
          <w:color w:val="231F20"/>
          <w:spacing w:val="-6"/>
          <w:sz w:val="22"/>
        </w:rPr>
        <w:t> </w:t>
      </w:r>
      <w:r>
        <w:rPr>
          <w:color w:val="231F20"/>
          <w:spacing w:val="-2"/>
          <w:sz w:val="22"/>
        </w:rPr>
        <w:t>al</w:t>
      </w:r>
      <w:r>
        <w:rPr>
          <w:color w:val="231F20"/>
          <w:spacing w:val="-8"/>
          <w:sz w:val="22"/>
        </w:rPr>
        <w:t> </w:t>
      </w:r>
      <w:r>
        <w:rPr>
          <w:color w:val="231F20"/>
          <w:spacing w:val="-2"/>
          <w:sz w:val="22"/>
        </w:rPr>
        <w:t>opl</w:t>
      </w:r>
      <w:r>
        <w:rPr>
          <w:color w:val="231F20"/>
          <w:spacing w:val="-6"/>
          <w:sz w:val="22"/>
        </w:rPr>
        <w:t> </w:t>
      </w:r>
      <w:r>
        <w:rPr>
          <w:color w:val="231F20"/>
          <w:spacing w:val="-2"/>
          <w:sz w:val="22"/>
        </w:rPr>
        <w:t>respectivo.</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5"/>
        </w:rPr>
        <w:t>33.</w:t>
      </w:r>
    </w:p>
    <w:p>
      <w:pPr>
        <w:pStyle w:val="ListParagraph"/>
        <w:numPr>
          <w:ilvl w:val="0"/>
          <w:numId w:val="30"/>
        </w:numPr>
        <w:tabs>
          <w:tab w:pos="1528" w:val="left" w:leader="none"/>
        </w:tabs>
        <w:spacing w:line="240" w:lineRule="auto" w:before="246" w:after="0"/>
        <w:ind w:left="1528" w:right="0" w:hanging="258"/>
        <w:jc w:val="left"/>
        <w:rPr>
          <w:sz w:val="22"/>
        </w:rPr>
      </w:pPr>
      <w:r>
        <w:rPr>
          <w:color w:val="231F20"/>
          <w:sz w:val="22"/>
        </w:rPr>
        <w:t>Las</w:t>
      </w:r>
      <w:r>
        <w:rPr>
          <w:color w:val="231F20"/>
          <w:spacing w:val="-4"/>
          <w:sz w:val="22"/>
        </w:rPr>
        <w:t> </w:t>
      </w:r>
      <w:r>
        <w:rPr>
          <w:color w:val="231F20"/>
          <w:sz w:val="22"/>
        </w:rPr>
        <w:t>adendas</w:t>
      </w:r>
      <w:r>
        <w:rPr>
          <w:color w:val="231F20"/>
          <w:spacing w:val="-4"/>
          <w:sz w:val="22"/>
        </w:rPr>
        <w:t> </w:t>
      </w:r>
      <w:r>
        <w:rPr>
          <w:color w:val="231F20"/>
          <w:sz w:val="22"/>
        </w:rPr>
        <w:t>que</w:t>
      </w:r>
      <w:r>
        <w:rPr>
          <w:color w:val="231F20"/>
          <w:spacing w:val="-3"/>
          <w:sz w:val="22"/>
        </w:rPr>
        <w:t> </w:t>
      </w:r>
      <w:r>
        <w:rPr>
          <w:color w:val="231F20"/>
          <w:sz w:val="22"/>
        </w:rPr>
        <w:t>en</w:t>
      </w:r>
      <w:r>
        <w:rPr>
          <w:color w:val="231F20"/>
          <w:spacing w:val="-3"/>
          <w:sz w:val="22"/>
        </w:rPr>
        <w:t> </w:t>
      </w:r>
      <w:r>
        <w:rPr>
          <w:color w:val="231F20"/>
          <w:sz w:val="22"/>
        </w:rPr>
        <w:t>su</w:t>
      </w:r>
      <w:r>
        <w:rPr>
          <w:color w:val="231F20"/>
          <w:spacing w:val="-4"/>
          <w:sz w:val="22"/>
        </w:rPr>
        <w:t> </w:t>
      </w:r>
      <w:r>
        <w:rPr>
          <w:color w:val="231F20"/>
          <w:sz w:val="22"/>
        </w:rPr>
        <w:t>caso</w:t>
      </w:r>
      <w:r>
        <w:rPr>
          <w:color w:val="231F20"/>
          <w:spacing w:val="-4"/>
          <w:sz w:val="22"/>
        </w:rPr>
        <w:t> </w:t>
      </w:r>
      <w:r>
        <w:rPr>
          <w:color w:val="231F20"/>
          <w:sz w:val="22"/>
        </w:rPr>
        <w:t>se</w:t>
      </w:r>
      <w:r>
        <w:rPr>
          <w:color w:val="231F20"/>
          <w:spacing w:val="-2"/>
          <w:sz w:val="22"/>
        </w:rPr>
        <w:t> </w:t>
      </w:r>
      <w:r>
        <w:rPr>
          <w:color w:val="231F20"/>
          <w:sz w:val="22"/>
        </w:rPr>
        <w:t>suscriban,</w:t>
      </w:r>
      <w:r>
        <w:rPr>
          <w:color w:val="231F20"/>
          <w:spacing w:val="-3"/>
          <w:sz w:val="22"/>
        </w:rPr>
        <w:t> </w:t>
      </w:r>
      <w:r>
        <w:rPr>
          <w:color w:val="231F20"/>
          <w:sz w:val="22"/>
        </w:rPr>
        <w:t>tendrán</w:t>
      </w:r>
      <w:r>
        <w:rPr>
          <w:color w:val="231F20"/>
          <w:spacing w:val="-4"/>
          <w:sz w:val="22"/>
        </w:rPr>
        <w:t> </w:t>
      </w:r>
      <w:r>
        <w:rPr>
          <w:color w:val="231F20"/>
          <w:sz w:val="22"/>
        </w:rPr>
        <w:t>como</w:t>
      </w:r>
      <w:r>
        <w:rPr>
          <w:color w:val="231F20"/>
          <w:spacing w:val="-3"/>
          <w:sz w:val="22"/>
        </w:rPr>
        <w:t> </w:t>
      </w:r>
      <w:r>
        <w:rPr>
          <w:color w:val="231F20"/>
          <w:spacing w:val="-2"/>
          <w:sz w:val="22"/>
        </w:rPr>
        <w:t>objetivo:</w:t>
      </w:r>
    </w:p>
    <w:p>
      <w:pPr>
        <w:pStyle w:val="BodyText"/>
        <w:spacing w:before="2"/>
        <w:ind w:firstLine="0"/>
        <w:jc w:val="left"/>
      </w:pPr>
    </w:p>
    <w:p>
      <w:pPr>
        <w:pStyle w:val="ListParagraph"/>
        <w:numPr>
          <w:ilvl w:val="1"/>
          <w:numId w:val="30"/>
        </w:numPr>
        <w:tabs>
          <w:tab w:pos="1850" w:val="left" w:leader="none"/>
        </w:tabs>
        <w:spacing w:line="254" w:lineRule="auto" w:before="0" w:after="0"/>
        <w:ind w:left="1850" w:right="630" w:hanging="220"/>
        <w:jc w:val="both"/>
        <w:rPr>
          <w:sz w:val="20"/>
        </w:rPr>
      </w:pPr>
      <w:r>
        <w:rPr>
          <w:color w:val="231F20"/>
          <w:sz w:val="20"/>
        </w:rPr>
        <w:t>Precisar algún proceso, actividad o tarea que por su relevancia deba añadirse al convenio</w:t>
      </w:r>
      <w:r>
        <w:rPr>
          <w:color w:val="231F20"/>
          <w:spacing w:val="-12"/>
          <w:sz w:val="20"/>
        </w:rPr>
        <w:t> </w:t>
      </w:r>
      <w:r>
        <w:rPr>
          <w:color w:val="231F20"/>
          <w:sz w:val="20"/>
        </w:rPr>
        <w:t>general</w:t>
      </w:r>
      <w:r>
        <w:rPr>
          <w:color w:val="231F20"/>
          <w:spacing w:val="-11"/>
          <w:sz w:val="20"/>
        </w:rPr>
        <w:t> </w:t>
      </w:r>
      <w:r>
        <w:rPr>
          <w:color w:val="231F20"/>
          <w:sz w:val="20"/>
        </w:rPr>
        <w:t>de</w:t>
      </w:r>
      <w:r>
        <w:rPr>
          <w:color w:val="231F20"/>
          <w:spacing w:val="-11"/>
          <w:sz w:val="20"/>
        </w:rPr>
        <w:t> </w:t>
      </w:r>
      <w:r>
        <w:rPr>
          <w:color w:val="231F20"/>
          <w:sz w:val="20"/>
        </w:rPr>
        <w:t>coordinación</w:t>
      </w:r>
      <w:r>
        <w:rPr>
          <w:color w:val="231F20"/>
          <w:spacing w:val="-12"/>
          <w:sz w:val="20"/>
        </w:rPr>
        <w:t> </w:t>
      </w:r>
      <w:r>
        <w:rPr>
          <w:color w:val="231F20"/>
          <w:sz w:val="20"/>
        </w:rPr>
        <w:t>y</w:t>
      </w:r>
      <w:r>
        <w:rPr>
          <w:color w:val="231F20"/>
          <w:spacing w:val="-11"/>
          <w:sz w:val="20"/>
        </w:rPr>
        <w:t> </w:t>
      </w:r>
      <w:r>
        <w:rPr>
          <w:color w:val="231F20"/>
          <w:sz w:val="20"/>
        </w:rPr>
        <w:t>que</w:t>
      </w:r>
      <w:r>
        <w:rPr>
          <w:color w:val="231F20"/>
          <w:spacing w:val="-11"/>
          <w:sz w:val="20"/>
        </w:rPr>
        <w:t> </w:t>
      </w:r>
      <w:r>
        <w:rPr>
          <w:color w:val="231F20"/>
          <w:sz w:val="20"/>
        </w:rPr>
        <w:t>por</w:t>
      </w:r>
      <w:r>
        <w:rPr>
          <w:color w:val="231F20"/>
          <w:spacing w:val="-12"/>
          <w:sz w:val="20"/>
        </w:rPr>
        <w:t> </w:t>
      </w:r>
      <w:r>
        <w:rPr>
          <w:color w:val="231F20"/>
          <w:sz w:val="20"/>
        </w:rPr>
        <w:t>el</w:t>
      </w:r>
      <w:r>
        <w:rPr>
          <w:color w:val="231F20"/>
          <w:spacing w:val="-11"/>
          <w:sz w:val="20"/>
        </w:rPr>
        <w:t> </w:t>
      </w:r>
      <w:r>
        <w:rPr>
          <w:color w:val="231F20"/>
          <w:sz w:val="20"/>
        </w:rPr>
        <w:t>plazo</w:t>
      </w:r>
      <w:r>
        <w:rPr>
          <w:color w:val="231F20"/>
          <w:spacing w:val="-11"/>
          <w:sz w:val="20"/>
        </w:rPr>
        <w:t> </w:t>
      </w:r>
      <w:r>
        <w:rPr>
          <w:color w:val="231F20"/>
          <w:sz w:val="20"/>
        </w:rPr>
        <w:t>establecido</w:t>
      </w:r>
      <w:r>
        <w:rPr>
          <w:color w:val="231F20"/>
          <w:spacing w:val="-12"/>
          <w:sz w:val="20"/>
        </w:rPr>
        <w:t> </w:t>
      </w:r>
      <w:r>
        <w:rPr>
          <w:color w:val="231F20"/>
          <w:sz w:val="20"/>
        </w:rPr>
        <w:t>para</w:t>
      </w:r>
      <w:r>
        <w:rPr>
          <w:color w:val="231F20"/>
          <w:spacing w:val="-11"/>
          <w:sz w:val="20"/>
        </w:rPr>
        <w:t> </w:t>
      </w:r>
      <w:r>
        <w:rPr>
          <w:color w:val="231F20"/>
          <w:sz w:val="20"/>
        </w:rPr>
        <w:t>la</w:t>
      </w:r>
      <w:r>
        <w:rPr>
          <w:color w:val="231F20"/>
          <w:spacing w:val="-11"/>
          <w:sz w:val="20"/>
        </w:rPr>
        <w:t> </w:t>
      </w:r>
      <w:r>
        <w:rPr>
          <w:color w:val="231F20"/>
          <w:sz w:val="20"/>
        </w:rPr>
        <w:t>suscripción del anexo técnico, no haya sido posible su inclusión; o bien,</w:t>
      </w:r>
    </w:p>
    <w:p>
      <w:pPr>
        <w:pStyle w:val="ListParagraph"/>
        <w:numPr>
          <w:ilvl w:val="1"/>
          <w:numId w:val="30"/>
        </w:numPr>
        <w:tabs>
          <w:tab w:pos="1850" w:val="left" w:leader="none"/>
        </w:tabs>
        <w:spacing w:line="254" w:lineRule="auto" w:before="4" w:after="0"/>
        <w:ind w:left="1850" w:right="630" w:hanging="220"/>
        <w:jc w:val="both"/>
        <w:rPr>
          <w:sz w:val="20"/>
        </w:rPr>
      </w:pPr>
      <w:r>
        <w:rPr>
          <w:color w:val="231F20"/>
          <w:sz w:val="20"/>
        </w:rPr>
        <w:t>Que</w:t>
      </w:r>
      <w:r>
        <w:rPr>
          <w:color w:val="231F20"/>
          <w:spacing w:val="-2"/>
          <w:sz w:val="20"/>
        </w:rPr>
        <w:t> </w:t>
      </w:r>
      <w:r>
        <w:rPr>
          <w:color w:val="231F20"/>
          <w:sz w:val="20"/>
        </w:rPr>
        <w:t>habiéndose</w:t>
      </w:r>
      <w:r>
        <w:rPr>
          <w:color w:val="231F20"/>
          <w:spacing w:val="-2"/>
          <w:sz w:val="20"/>
        </w:rPr>
        <w:t> </w:t>
      </w:r>
      <w:r>
        <w:rPr>
          <w:color w:val="231F20"/>
          <w:sz w:val="20"/>
        </w:rPr>
        <w:t>incluido,</w:t>
      </w:r>
      <w:r>
        <w:rPr>
          <w:color w:val="231F20"/>
          <w:spacing w:val="-2"/>
          <w:sz w:val="20"/>
        </w:rPr>
        <w:t> </w:t>
      </w:r>
      <w:r>
        <w:rPr>
          <w:color w:val="231F20"/>
          <w:sz w:val="20"/>
        </w:rPr>
        <w:t>resulte</w:t>
      </w:r>
      <w:r>
        <w:rPr>
          <w:color w:val="231F20"/>
          <w:spacing w:val="-2"/>
          <w:sz w:val="20"/>
        </w:rPr>
        <w:t> </w:t>
      </w:r>
      <w:r>
        <w:rPr>
          <w:color w:val="231F20"/>
          <w:sz w:val="20"/>
        </w:rPr>
        <w:t>necesaria</w:t>
      </w:r>
      <w:r>
        <w:rPr>
          <w:color w:val="231F20"/>
          <w:spacing w:val="-2"/>
          <w:sz w:val="20"/>
        </w:rPr>
        <w:t> </w:t>
      </w:r>
      <w:r>
        <w:rPr>
          <w:color w:val="231F20"/>
          <w:sz w:val="20"/>
        </w:rPr>
        <w:t>mayor</w:t>
      </w:r>
      <w:r>
        <w:rPr>
          <w:color w:val="231F20"/>
          <w:spacing w:val="-2"/>
          <w:sz w:val="20"/>
        </w:rPr>
        <w:t> </w:t>
      </w:r>
      <w:r>
        <w:rPr>
          <w:color w:val="231F20"/>
          <w:sz w:val="20"/>
        </w:rPr>
        <w:t>precisión</w:t>
      </w:r>
      <w:r>
        <w:rPr>
          <w:color w:val="231F20"/>
          <w:spacing w:val="-2"/>
          <w:sz w:val="20"/>
        </w:rPr>
        <w:t> </w:t>
      </w:r>
      <w:r>
        <w:rPr>
          <w:color w:val="231F20"/>
          <w:sz w:val="20"/>
        </w:rPr>
        <w:t>técnica</w:t>
      </w:r>
      <w:r>
        <w:rPr>
          <w:color w:val="231F20"/>
          <w:spacing w:val="-2"/>
          <w:sz w:val="20"/>
        </w:rPr>
        <w:t> </w:t>
      </w:r>
      <w:r>
        <w:rPr>
          <w:color w:val="231F20"/>
          <w:sz w:val="20"/>
        </w:rPr>
        <w:t>o</w:t>
      </w:r>
      <w:r>
        <w:rPr>
          <w:color w:val="231F20"/>
          <w:spacing w:val="-2"/>
          <w:sz w:val="20"/>
        </w:rPr>
        <w:t> </w:t>
      </w:r>
      <w:r>
        <w:rPr>
          <w:color w:val="231F20"/>
          <w:sz w:val="20"/>
        </w:rPr>
        <w:t>jurídica,</w:t>
      </w:r>
      <w:r>
        <w:rPr>
          <w:color w:val="231F20"/>
          <w:spacing w:val="-2"/>
          <w:sz w:val="20"/>
        </w:rPr>
        <w:t> </w:t>
      </w:r>
      <w:r>
        <w:rPr>
          <w:color w:val="231F20"/>
          <w:sz w:val="20"/>
        </w:rPr>
        <w:t>de- rivado de algún acuerdo del Consejo General o alguna resolución que determine el Instituto en el ejercicio de una facultad especial, así como a la celebración de alguna elección extraordinaria u otra modificación que así lo amerite.</w:t>
      </w:r>
    </w:p>
    <w:p>
      <w:pPr>
        <w:pStyle w:val="Heading2"/>
        <w:spacing w:before="227"/>
      </w:pPr>
      <w:r>
        <w:rPr>
          <w:color w:val="231F20"/>
        </w:rPr>
        <w:t>Artículo</w:t>
      </w:r>
      <w:r>
        <w:rPr>
          <w:color w:val="231F20"/>
          <w:spacing w:val="-8"/>
        </w:rPr>
        <w:t> </w:t>
      </w:r>
      <w:r>
        <w:rPr>
          <w:color w:val="231F20"/>
          <w:spacing w:val="-5"/>
        </w:rPr>
        <w:t>34.</w:t>
      </w:r>
    </w:p>
    <w:p>
      <w:pPr>
        <w:pStyle w:val="ListParagraph"/>
        <w:numPr>
          <w:ilvl w:val="0"/>
          <w:numId w:val="31"/>
        </w:numPr>
        <w:tabs>
          <w:tab w:pos="1528" w:val="left" w:leader="none"/>
          <w:tab w:pos="1530" w:val="left" w:leader="none"/>
        </w:tabs>
        <w:spacing w:line="232" w:lineRule="auto" w:before="252" w:after="0"/>
        <w:ind w:left="1530" w:right="629" w:hanging="260"/>
        <w:jc w:val="both"/>
        <w:rPr>
          <w:sz w:val="22"/>
        </w:rPr>
      </w:pPr>
      <w:r>
        <w:rPr>
          <w:color w:val="231F20"/>
          <w:sz w:val="22"/>
        </w:rPr>
        <w:t>La estructura de los convenios generales de coordinación que celebre el Insti- tuto con los opl, así como sus anexos técnicos, anexos financieros y adendas, será conforme a lo descrito en el Anexo 1 de este Reglamento.</w:t>
      </w:r>
    </w:p>
    <w:p>
      <w:pPr>
        <w:pStyle w:val="ListParagraph"/>
        <w:numPr>
          <w:ilvl w:val="0"/>
          <w:numId w:val="31"/>
        </w:numPr>
        <w:tabs>
          <w:tab w:pos="1528" w:val="left" w:leader="none"/>
          <w:tab w:pos="1530" w:val="left" w:leader="none"/>
        </w:tabs>
        <w:spacing w:line="232" w:lineRule="auto" w:before="259" w:after="0"/>
        <w:ind w:left="1530" w:right="628" w:hanging="260"/>
        <w:jc w:val="both"/>
        <w:rPr>
          <w:sz w:val="22"/>
        </w:rPr>
      </w:pPr>
      <w:r>
        <w:rPr>
          <w:color w:val="231F20"/>
          <w:sz w:val="22"/>
        </w:rPr>
        <w:t>Con</w:t>
      </w:r>
      <w:r>
        <w:rPr>
          <w:color w:val="231F20"/>
          <w:spacing w:val="-8"/>
          <w:sz w:val="22"/>
        </w:rPr>
        <w:t> </w:t>
      </w:r>
      <w:r>
        <w:rPr>
          <w:color w:val="231F20"/>
          <w:sz w:val="22"/>
        </w:rPr>
        <w:t>independencia</w:t>
      </w:r>
      <w:r>
        <w:rPr>
          <w:color w:val="231F20"/>
          <w:spacing w:val="-8"/>
          <w:sz w:val="22"/>
        </w:rPr>
        <w:t> </w:t>
      </w:r>
      <w:r>
        <w:rPr>
          <w:color w:val="231F20"/>
          <w:sz w:val="22"/>
        </w:rPr>
        <w:t>que</w:t>
      </w:r>
      <w:r>
        <w:rPr>
          <w:color w:val="231F20"/>
          <w:spacing w:val="-8"/>
          <w:sz w:val="22"/>
        </w:rPr>
        <w:t> </w:t>
      </w:r>
      <w:r>
        <w:rPr>
          <w:color w:val="231F20"/>
          <w:sz w:val="22"/>
        </w:rPr>
        <w:t>en</w:t>
      </w:r>
      <w:r>
        <w:rPr>
          <w:color w:val="231F20"/>
          <w:spacing w:val="-8"/>
          <w:sz w:val="22"/>
        </w:rPr>
        <w:t> </w:t>
      </w:r>
      <w:r>
        <w:rPr>
          <w:color w:val="231F20"/>
          <w:sz w:val="22"/>
        </w:rPr>
        <w:t>los</w:t>
      </w:r>
      <w:r>
        <w:rPr>
          <w:color w:val="231F20"/>
          <w:spacing w:val="-8"/>
          <w:sz w:val="22"/>
        </w:rPr>
        <w:t> </w:t>
      </w:r>
      <w:r>
        <w:rPr>
          <w:color w:val="231F20"/>
          <w:sz w:val="22"/>
        </w:rPr>
        <w:t>anexos</w:t>
      </w:r>
      <w:r>
        <w:rPr>
          <w:color w:val="231F20"/>
          <w:spacing w:val="-8"/>
          <w:sz w:val="22"/>
        </w:rPr>
        <w:t> </w:t>
      </w:r>
      <w:r>
        <w:rPr>
          <w:color w:val="231F20"/>
          <w:sz w:val="22"/>
        </w:rPr>
        <w:t>técnicos</w:t>
      </w:r>
      <w:r>
        <w:rPr>
          <w:color w:val="231F20"/>
          <w:spacing w:val="-8"/>
          <w:sz w:val="22"/>
        </w:rPr>
        <w:t> </w:t>
      </w:r>
      <w:r>
        <w:rPr>
          <w:color w:val="231F20"/>
          <w:sz w:val="22"/>
        </w:rPr>
        <w:t>y</w:t>
      </w:r>
      <w:r>
        <w:rPr>
          <w:color w:val="231F20"/>
          <w:spacing w:val="-8"/>
          <w:sz w:val="22"/>
        </w:rPr>
        <w:t> </w:t>
      </w:r>
      <w:r>
        <w:rPr>
          <w:color w:val="231F20"/>
          <w:sz w:val="22"/>
        </w:rPr>
        <w:t>financieros</w:t>
      </w:r>
      <w:r>
        <w:rPr>
          <w:color w:val="231F20"/>
          <w:spacing w:val="-8"/>
          <w:sz w:val="22"/>
        </w:rPr>
        <w:t> </w:t>
      </w:r>
      <w:r>
        <w:rPr>
          <w:color w:val="231F20"/>
          <w:sz w:val="22"/>
        </w:rPr>
        <w:t>se</w:t>
      </w:r>
      <w:r>
        <w:rPr>
          <w:color w:val="231F20"/>
          <w:spacing w:val="-8"/>
          <w:sz w:val="22"/>
        </w:rPr>
        <w:t> </w:t>
      </w:r>
      <w:r>
        <w:rPr>
          <w:color w:val="231F20"/>
          <w:sz w:val="22"/>
        </w:rPr>
        <w:t>refieran</w:t>
      </w:r>
      <w:r>
        <w:rPr>
          <w:color w:val="231F20"/>
          <w:spacing w:val="-8"/>
          <w:sz w:val="22"/>
        </w:rPr>
        <w:t> </w:t>
      </w:r>
      <w:r>
        <w:rPr>
          <w:color w:val="231F20"/>
          <w:sz w:val="22"/>
        </w:rPr>
        <w:t>los</w:t>
      </w:r>
      <w:r>
        <w:rPr>
          <w:color w:val="231F20"/>
          <w:spacing w:val="-8"/>
          <w:sz w:val="22"/>
        </w:rPr>
        <w:t> </w:t>
      </w:r>
      <w:r>
        <w:rPr>
          <w:color w:val="231F20"/>
          <w:sz w:val="22"/>
        </w:rPr>
        <w:t>pla- zos</w:t>
      </w:r>
      <w:r>
        <w:rPr>
          <w:color w:val="231F20"/>
          <w:spacing w:val="-7"/>
          <w:sz w:val="22"/>
        </w:rPr>
        <w:t> </w:t>
      </w:r>
      <w:r>
        <w:rPr>
          <w:color w:val="231F20"/>
          <w:sz w:val="22"/>
        </w:rPr>
        <w:t>en</w:t>
      </w:r>
      <w:r>
        <w:rPr>
          <w:color w:val="231F20"/>
          <w:spacing w:val="-7"/>
          <w:sz w:val="22"/>
        </w:rPr>
        <w:t> </w:t>
      </w:r>
      <w:r>
        <w:rPr>
          <w:color w:val="231F20"/>
          <w:sz w:val="22"/>
        </w:rPr>
        <w:t>que</w:t>
      </w:r>
      <w:r>
        <w:rPr>
          <w:color w:val="231F20"/>
          <w:spacing w:val="-7"/>
          <w:sz w:val="22"/>
        </w:rPr>
        <w:t> </w:t>
      </w:r>
      <w:r>
        <w:rPr>
          <w:color w:val="231F20"/>
          <w:sz w:val="22"/>
        </w:rPr>
        <w:t>deba</w:t>
      </w:r>
      <w:r>
        <w:rPr>
          <w:color w:val="231F20"/>
          <w:spacing w:val="-7"/>
          <w:sz w:val="22"/>
        </w:rPr>
        <w:t> </w:t>
      </w:r>
      <w:r>
        <w:rPr>
          <w:color w:val="231F20"/>
          <w:sz w:val="22"/>
        </w:rPr>
        <w:t>desarrollarse</w:t>
      </w:r>
      <w:r>
        <w:rPr>
          <w:color w:val="231F20"/>
          <w:spacing w:val="-7"/>
          <w:sz w:val="22"/>
        </w:rPr>
        <w:t> </w:t>
      </w:r>
      <w:r>
        <w:rPr>
          <w:color w:val="231F20"/>
          <w:sz w:val="22"/>
        </w:rPr>
        <w:t>cada</w:t>
      </w:r>
      <w:r>
        <w:rPr>
          <w:color w:val="231F20"/>
          <w:spacing w:val="-7"/>
          <w:sz w:val="22"/>
        </w:rPr>
        <w:t> </w:t>
      </w:r>
      <w:r>
        <w:rPr>
          <w:color w:val="231F20"/>
          <w:sz w:val="22"/>
        </w:rPr>
        <w:t>actividad,</w:t>
      </w:r>
      <w:r>
        <w:rPr>
          <w:color w:val="231F20"/>
          <w:spacing w:val="-7"/>
          <w:sz w:val="22"/>
        </w:rPr>
        <w:t> </w:t>
      </w:r>
      <w:r>
        <w:rPr>
          <w:color w:val="231F20"/>
          <w:sz w:val="22"/>
        </w:rPr>
        <w:t>debe</w:t>
      </w:r>
      <w:r>
        <w:rPr>
          <w:color w:val="231F20"/>
          <w:spacing w:val="-7"/>
          <w:sz w:val="22"/>
        </w:rPr>
        <w:t> </w:t>
      </w:r>
      <w:r>
        <w:rPr>
          <w:color w:val="231F20"/>
          <w:sz w:val="22"/>
        </w:rPr>
        <w:t>agregarse</w:t>
      </w:r>
      <w:r>
        <w:rPr>
          <w:color w:val="231F20"/>
          <w:spacing w:val="-7"/>
          <w:sz w:val="22"/>
        </w:rPr>
        <w:t> </w:t>
      </w:r>
      <w:r>
        <w:rPr>
          <w:color w:val="231F20"/>
          <w:sz w:val="22"/>
        </w:rPr>
        <w:t>un</w:t>
      </w:r>
      <w:r>
        <w:rPr>
          <w:color w:val="231F20"/>
          <w:spacing w:val="-7"/>
          <w:sz w:val="22"/>
        </w:rPr>
        <w:t> </w:t>
      </w:r>
      <w:r>
        <w:rPr>
          <w:color w:val="231F20"/>
          <w:sz w:val="22"/>
        </w:rPr>
        <w:t>calendario</w:t>
      </w:r>
      <w:r>
        <w:rPr>
          <w:color w:val="231F20"/>
          <w:spacing w:val="-7"/>
          <w:sz w:val="22"/>
        </w:rPr>
        <w:t> </w:t>
      </w:r>
      <w:r>
        <w:rPr>
          <w:color w:val="231F20"/>
          <w:sz w:val="22"/>
        </w:rPr>
        <w:t>de actividades</w:t>
      </w:r>
      <w:r>
        <w:rPr>
          <w:color w:val="231F20"/>
          <w:spacing w:val="-2"/>
          <w:sz w:val="22"/>
        </w:rPr>
        <w:t> </w:t>
      </w:r>
      <w:r>
        <w:rPr>
          <w:color w:val="231F20"/>
          <w:sz w:val="22"/>
        </w:rPr>
        <w:t>donde</w:t>
      </w:r>
      <w:r>
        <w:rPr>
          <w:color w:val="231F20"/>
          <w:spacing w:val="-2"/>
          <w:sz w:val="22"/>
        </w:rPr>
        <w:t> </w:t>
      </w:r>
      <w:r>
        <w:rPr>
          <w:color w:val="231F20"/>
          <w:sz w:val="22"/>
        </w:rPr>
        <w:t>se</w:t>
      </w:r>
      <w:r>
        <w:rPr>
          <w:color w:val="231F20"/>
          <w:spacing w:val="-2"/>
          <w:sz w:val="22"/>
        </w:rPr>
        <w:t> </w:t>
      </w:r>
      <w:r>
        <w:rPr>
          <w:color w:val="231F20"/>
          <w:sz w:val="22"/>
        </w:rPr>
        <w:t>detalle</w:t>
      </w:r>
      <w:r>
        <w:rPr>
          <w:color w:val="231F20"/>
          <w:spacing w:val="-2"/>
          <w:sz w:val="22"/>
        </w:rPr>
        <w:t> </w:t>
      </w:r>
      <w:r>
        <w:rPr>
          <w:color w:val="231F20"/>
          <w:sz w:val="22"/>
        </w:rPr>
        <w:t>cada</w:t>
      </w:r>
      <w:r>
        <w:rPr>
          <w:color w:val="231F20"/>
          <w:spacing w:val="-2"/>
          <w:sz w:val="22"/>
        </w:rPr>
        <w:t> </w:t>
      </w:r>
      <w:r>
        <w:rPr>
          <w:color w:val="231F20"/>
          <w:sz w:val="22"/>
        </w:rPr>
        <w:t>uno</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procesos,</w:t>
      </w:r>
      <w:r>
        <w:rPr>
          <w:color w:val="231F20"/>
          <w:spacing w:val="-2"/>
          <w:sz w:val="22"/>
        </w:rPr>
        <w:t> </w:t>
      </w:r>
      <w:r>
        <w:rPr>
          <w:color w:val="231F20"/>
          <w:sz w:val="22"/>
        </w:rPr>
        <w:t>fechas</w:t>
      </w:r>
      <w:r>
        <w:rPr>
          <w:color w:val="231F20"/>
          <w:spacing w:val="-2"/>
          <w:sz w:val="22"/>
        </w:rPr>
        <w:t> </w:t>
      </w:r>
      <w:r>
        <w:rPr>
          <w:color w:val="231F20"/>
          <w:sz w:val="22"/>
        </w:rPr>
        <w:t>de</w:t>
      </w:r>
      <w:r>
        <w:rPr>
          <w:color w:val="231F20"/>
          <w:spacing w:val="-2"/>
          <w:sz w:val="22"/>
        </w:rPr>
        <w:t> </w:t>
      </w:r>
      <w:r>
        <w:rPr>
          <w:color w:val="231F20"/>
          <w:sz w:val="22"/>
        </w:rPr>
        <w:t>cumplimien- to, de información o seguimiento, así como la parte que deba cumplirlos.</w:t>
      </w:r>
    </w:p>
    <w:p>
      <w:pPr>
        <w:spacing w:line="213" w:lineRule="auto" w:before="257"/>
        <w:ind w:left="2660" w:right="2380" w:firstLine="1188"/>
        <w:jc w:val="left"/>
        <w:rPr>
          <w:b/>
          <w:sz w:val="24"/>
        </w:rPr>
      </w:pPr>
      <w:r>
        <w:rPr>
          <w:b/>
          <w:color w:val="58595B"/>
          <w:sz w:val="24"/>
        </w:rPr>
        <w:t>Sección Tercera Procedimiento</w:t>
      </w:r>
      <w:r>
        <w:rPr>
          <w:b/>
          <w:color w:val="58595B"/>
          <w:spacing w:val="-11"/>
          <w:sz w:val="24"/>
        </w:rPr>
        <w:t> </w:t>
      </w:r>
      <w:r>
        <w:rPr>
          <w:b/>
          <w:color w:val="58595B"/>
          <w:sz w:val="24"/>
        </w:rPr>
        <w:t>para</w:t>
      </w:r>
      <w:r>
        <w:rPr>
          <w:b/>
          <w:color w:val="58595B"/>
          <w:spacing w:val="-11"/>
          <w:sz w:val="24"/>
        </w:rPr>
        <w:t> </w:t>
      </w:r>
      <w:r>
        <w:rPr>
          <w:b/>
          <w:color w:val="58595B"/>
          <w:sz w:val="24"/>
        </w:rPr>
        <w:t>la</w:t>
      </w:r>
      <w:r>
        <w:rPr>
          <w:b/>
          <w:color w:val="58595B"/>
          <w:spacing w:val="-11"/>
          <w:sz w:val="24"/>
        </w:rPr>
        <w:t> </w:t>
      </w:r>
      <w:r>
        <w:rPr>
          <w:b/>
          <w:color w:val="58595B"/>
          <w:sz w:val="24"/>
        </w:rPr>
        <w:t>celebración</w:t>
      </w:r>
      <w:r>
        <w:rPr>
          <w:b/>
          <w:color w:val="58595B"/>
          <w:spacing w:val="-11"/>
          <w:sz w:val="24"/>
        </w:rPr>
        <w:t> </w:t>
      </w:r>
      <w:r>
        <w:rPr>
          <w:b/>
          <w:color w:val="58595B"/>
          <w:sz w:val="24"/>
        </w:rPr>
        <w:t>de</w:t>
      </w:r>
      <w:r>
        <w:rPr>
          <w:b/>
          <w:color w:val="58595B"/>
          <w:spacing w:val="-12"/>
          <w:sz w:val="24"/>
        </w:rPr>
        <w:t> </w:t>
      </w:r>
      <w:r>
        <w:rPr>
          <w:b/>
          <w:color w:val="58595B"/>
          <w:sz w:val="24"/>
        </w:rPr>
        <w:t>los</w:t>
      </w:r>
    </w:p>
    <w:p>
      <w:pPr>
        <w:spacing w:line="266" w:lineRule="exact" w:before="0"/>
        <w:ind w:left="3189" w:right="0" w:firstLine="0"/>
        <w:jc w:val="left"/>
        <w:rPr>
          <w:b/>
          <w:sz w:val="24"/>
        </w:rPr>
      </w:pPr>
      <w:r>
        <w:rPr>
          <w:b/>
          <w:color w:val="58595B"/>
          <w:sz w:val="24"/>
        </w:rPr>
        <w:t>instrumentos</w:t>
      </w:r>
      <w:r>
        <w:rPr>
          <w:b/>
          <w:color w:val="58595B"/>
          <w:spacing w:val="-6"/>
          <w:sz w:val="24"/>
        </w:rPr>
        <w:t> </w:t>
      </w:r>
      <w:r>
        <w:rPr>
          <w:b/>
          <w:color w:val="58595B"/>
          <w:sz w:val="24"/>
        </w:rPr>
        <w:t>de</w:t>
      </w:r>
      <w:r>
        <w:rPr>
          <w:b/>
          <w:color w:val="58595B"/>
          <w:spacing w:val="-5"/>
          <w:sz w:val="24"/>
        </w:rPr>
        <w:t> </w:t>
      </w:r>
      <w:r>
        <w:rPr>
          <w:b/>
          <w:color w:val="58595B"/>
          <w:spacing w:val="-2"/>
          <w:sz w:val="24"/>
        </w:rPr>
        <w:t>coordinación</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5"/>
          <w:sz w:val="24"/>
        </w:rPr>
        <w:t>35.</w:t>
      </w:r>
    </w:p>
    <w:p>
      <w:pPr>
        <w:pStyle w:val="ListParagraph"/>
        <w:numPr>
          <w:ilvl w:val="0"/>
          <w:numId w:val="32"/>
        </w:numPr>
        <w:tabs>
          <w:tab w:pos="1528" w:val="left" w:leader="none"/>
          <w:tab w:pos="1530" w:val="left" w:leader="none"/>
        </w:tabs>
        <w:spacing w:line="232" w:lineRule="auto" w:before="253" w:after="0"/>
        <w:ind w:left="1530" w:right="628" w:hanging="260"/>
        <w:jc w:val="both"/>
        <w:rPr>
          <w:sz w:val="22"/>
        </w:rPr>
      </w:pPr>
      <w:r>
        <w:rPr>
          <w:color w:val="231F20"/>
          <w:sz w:val="22"/>
        </w:rPr>
        <w:t>El procedimiento para la elaboración, integración y suscripción del convenio general</w:t>
      </w:r>
      <w:r>
        <w:rPr>
          <w:color w:val="231F20"/>
          <w:spacing w:val="-1"/>
          <w:sz w:val="22"/>
        </w:rPr>
        <w:t> </w:t>
      </w:r>
      <w:r>
        <w:rPr>
          <w:color w:val="231F20"/>
          <w:sz w:val="22"/>
        </w:rPr>
        <w:t>de</w:t>
      </w:r>
      <w:r>
        <w:rPr>
          <w:color w:val="231F20"/>
          <w:spacing w:val="-1"/>
          <w:sz w:val="22"/>
        </w:rPr>
        <w:t> </w:t>
      </w:r>
      <w:r>
        <w:rPr>
          <w:color w:val="231F20"/>
          <w:sz w:val="22"/>
        </w:rPr>
        <w:t>coordinación,</w:t>
      </w:r>
      <w:r>
        <w:rPr>
          <w:color w:val="231F20"/>
          <w:spacing w:val="-1"/>
          <w:sz w:val="22"/>
        </w:rPr>
        <w:t> </w:t>
      </w:r>
      <w:r>
        <w:rPr>
          <w:color w:val="231F20"/>
          <w:sz w:val="22"/>
        </w:rPr>
        <w:t>así</w:t>
      </w:r>
      <w:r>
        <w:rPr>
          <w:color w:val="231F20"/>
          <w:spacing w:val="-1"/>
          <w:sz w:val="22"/>
        </w:rPr>
        <w:t> </w:t>
      </w:r>
      <w:r>
        <w:rPr>
          <w:color w:val="231F20"/>
          <w:sz w:val="22"/>
        </w:rPr>
        <w:t>como</w:t>
      </w:r>
      <w:r>
        <w:rPr>
          <w:color w:val="231F20"/>
          <w:spacing w:val="-1"/>
          <w:sz w:val="22"/>
        </w:rPr>
        <w:t> </w:t>
      </w:r>
      <w:r>
        <w:rPr>
          <w:color w:val="231F20"/>
          <w:sz w:val="22"/>
        </w:rPr>
        <w:t>de</w:t>
      </w:r>
      <w:r>
        <w:rPr>
          <w:color w:val="231F20"/>
          <w:spacing w:val="-1"/>
          <w:sz w:val="22"/>
        </w:rPr>
        <w:t> </w:t>
      </w:r>
      <w:r>
        <w:rPr>
          <w:color w:val="231F20"/>
          <w:sz w:val="22"/>
        </w:rPr>
        <w:t>su</w:t>
      </w:r>
      <w:r>
        <w:rPr>
          <w:color w:val="231F20"/>
          <w:spacing w:val="-1"/>
          <w:sz w:val="22"/>
        </w:rPr>
        <w:t> </w:t>
      </w:r>
      <w:r>
        <w:rPr>
          <w:color w:val="231F20"/>
          <w:sz w:val="22"/>
        </w:rPr>
        <w:t>anexo</w:t>
      </w:r>
      <w:r>
        <w:rPr>
          <w:color w:val="231F20"/>
          <w:spacing w:val="-1"/>
          <w:sz w:val="22"/>
        </w:rPr>
        <w:t> </w:t>
      </w:r>
      <w:r>
        <w:rPr>
          <w:color w:val="231F20"/>
          <w:sz w:val="22"/>
        </w:rPr>
        <w:t>técnico,</w:t>
      </w:r>
      <w:r>
        <w:rPr>
          <w:color w:val="231F20"/>
          <w:spacing w:val="-1"/>
          <w:sz w:val="22"/>
        </w:rPr>
        <w:t> </w:t>
      </w:r>
      <w:r>
        <w:rPr>
          <w:color w:val="231F20"/>
          <w:sz w:val="22"/>
        </w:rPr>
        <w:t>anexo</w:t>
      </w:r>
      <w:r>
        <w:rPr>
          <w:color w:val="231F20"/>
          <w:spacing w:val="-1"/>
          <w:sz w:val="22"/>
        </w:rPr>
        <w:t> </w:t>
      </w:r>
      <w:r>
        <w:rPr>
          <w:color w:val="231F20"/>
          <w:sz w:val="22"/>
        </w:rPr>
        <w:t>financiero</w:t>
      </w:r>
      <w:r>
        <w:rPr>
          <w:color w:val="231F20"/>
          <w:spacing w:val="-1"/>
          <w:sz w:val="22"/>
        </w:rPr>
        <w:t> </w:t>
      </w:r>
      <w:r>
        <w:rPr>
          <w:color w:val="231F20"/>
          <w:sz w:val="22"/>
        </w:rPr>
        <w:t>y,</w:t>
      </w:r>
      <w:r>
        <w:rPr>
          <w:color w:val="231F20"/>
          <w:spacing w:val="-1"/>
          <w:sz w:val="22"/>
        </w:rPr>
        <w:t> </w:t>
      </w:r>
      <w:r>
        <w:rPr>
          <w:color w:val="231F20"/>
          <w:sz w:val="22"/>
        </w:rPr>
        <w:t>en su caso, adendas, contemplará la presentación de una propuesta, conforme a lo siguiente:</w:t>
      </w:r>
    </w:p>
    <w:p>
      <w:pPr>
        <w:pStyle w:val="BodyText"/>
        <w:spacing w:before="2"/>
        <w:ind w:firstLine="0"/>
        <w:jc w:val="left"/>
      </w:pPr>
    </w:p>
    <w:p>
      <w:pPr>
        <w:pStyle w:val="ListParagraph"/>
        <w:numPr>
          <w:ilvl w:val="1"/>
          <w:numId w:val="32"/>
        </w:numPr>
        <w:tabs>
          <w:tab w:pos="1850" w:val="left" w:leader="none"/>
        </w:tabs>
        <w:spacing w:line="254" w:lineRule="auto" w:before="0" w:after="0"/>
        <w:ind w:left="1850" w:right="630" w:hanging="220"/>
        <w:jc w:val="both"/>
        <w:rPr>
          <w:sz w:val="20"/>
        </w:rPr>
      </w:pPr>
      <w:r>
        <w:rPr>
          <w:color w:val="231F20"/>
          <w:sz w:val="20"/>
        </w:rPr>
        <w:t>Dos meses antes del inicio del proceso electoral que corresponda, la utvopl gene- rará una propuesta de modelo de convenio general de coordinación, anexos téc- nicos y financieros, la cual se enviará a las áreas ejecutivas y técnicas del Instituto para que emitan sus observaciones en un plazo que no exceda de los cinco días hábiles contados a partir de su recepción;</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2"/>
        </w:numPr>
        <w:tabs>
          <w:tab w:pos="2133" w:val="left" w:leader="none"/>
        </w:tabs>
        <w:spacing w:line="254" w:lineRule="auto" w:before="0" w:after="0"/>
        <w:ind w:left="2133" w:right="348" w:hanging="220"/>
        <w:jc w:val="both"/>
        <w:rPr>
          <w:sz w:val="20"/>
        </w:rPr>
      </w:pPr>
      <w:r>
        <w:rPr>
          <w:color w:val="231F20"/>
          <w:sz w:val="20"/>
        </w:rPr>
        <w:t>Realizadas las observaciones, la utvopl tendrá un plazo no mayor a dos días hábi- les,</w:t>
      </w:r>
      <w:r>
        <w:rPr>
          <w:color w:val="231F20"/>
          <w:spacing w:val="-1"/>
          <w:sz w:val="20"/>
        </w:rPr>
        <w:t> </w:t>
      </w:r>
      <w:r>
        <w:rPr>
          <w:color w:val="231F20"/>
          <w:sz w:val="20"/>
        </w:rPr>
        <w:t>contados</w:t>
      </w:r>
      <w:r>
        <w:rPr>
          <w:color w:val="231F20"/>
          <w:spacing w:val="-2"/>
          <w:sz w:val="20"/>
        </w:rPr>
        <w:t> </w:t>
      </w:r>
      <w:r>
        <w:rPr>
          <w:color w:val="231F20"/>
          <w:sz w:val="20"/>
        </w:rPr>
        <w:t>a</w:t>
      </w:r>
      <w:r>
        <w:rPr>
          <w:color w:val="231F20"/>
          <w:spacing w:val="-2"/>
          <w:sz w:val="20"/>
        </w:rPr>
        <w:t> </w:t>
      </w:r>
      <w:r>
        <w:rPr>
          <w:color w:val="231F20"/>
          <w:sz w:val="20"/>
        </w:rPr>
        <w:t>partir</w:t>
      </w:r>
      <w:r>
        <w:rPr>
          <w:color w:val="231F20"/>
          <w:spacing w:val="-1"/>
          <w:sz w:val="20"/>
        </w:rPr>
        <w:t> </w:t>
      </w:r>
      <w:r>
        <w:rPr>
          <w:color w:val="231F20"/>
          <w:sz w:val="20"/>
        </w:rPr>
        <w:t>de</w:t>
      </w:r>
      <w:r>
        <w:rPr>
          <w:color w:val="231F20"/>
          <w:spacing w:val="-1"/>
          <w:sz w:val="20"/>
        </w:rPr>
        <w:t> </w:t>
      </w:r>
      <w:r>
        <w:rPr>
          <w:color w:val="231F20"/>
          <w:sz w:val="20"/>
        </w:rPr>
        <w:t>su</w:t>
      </w:r>
      <w:r>
        <w:rPr>
          <w:color w:val="231F20"/>
          <w:spacing w:val="-2"/>
          <w:sz w:val="20"/>
        </w:rPr>
        <w:t> </w:t>
      </w:r>
      <w:r>
        <w:rPr>
          <w:color w:val="231F20"/>
          <w:sz w:val="20"/>
        </w:rPr>
        <w:t>recepción,</w:t>
      </w:r>
      <w:r>
        <w:rPr>
          <w:color w:val="231F20"/>
          <w:spacing w:val="-1"/>
          <w:sz w:val="20"/>
        </w:rPr>
        <w:t> </w:t>
      </w:r>
      <w:r>
        <w:rPr>
          <w:color w:val="231F20"/>
          <w:sz w:val="20"/>
        </w:rPr>
        <w:t>para</w:t>
      </w:r>
      <w:r>
        <w:rPr>
          <w:color w:val="231F20"/>
          <w:spacing w:val="-2"/>
          <w:sz w:val="20"/>
        </w:rPr>
        <w:t> </w:t>
      </w:r>
      <w:r>
        <w:rPr>
          <w:color w:val="231F20"/>
          <w:sz w:val="20"/>
        </w:rPr>
        <w:t>impactarlas</w:t>
      </w:r>
      <w:r>
        <w:rPr>
          <w:color w:val="231F20"/>
          <w:spacing w:val="-2"/>
          <w:sz w:val="20"/>
        </w:rPr>
        <w:t> </w:t>
      </w:r>
      <w:r>
        <w:rPr>
          <w:color w:val="231F20"/>
          <w:sz w:val="20"/>
        </w:rPr>
        <w:t>en</w:t>
      </w:r>
      <w:r>
        <w:rPr>
          <w:color w:val="231F20"/>
          <w:spacing w:val="-2"/>
          <w:sz w:val="20"/>
        </w:rPr>
        <w:t> </w:t>
      </w:r>
      <w:r>
        <w:rPr>
          <w:color w:val="231F20"/>
          <w:sz w:val="20"/>
        </w:rPr>
        <w:t>el</w:t>
      </w:r>
      <w:r>
        <w:rPr>
          <w:color w:val="231F20"/>
          <w:spacing w:val="-2"/>
          <w:sz w:val="20"/>
        </w:rPr>
        <w:t> </w:t>
      </w:r>
      <w:r>
        <w:rPr>
          <w:color w:val="231F20"/>
          <w:sz w:val="20"/>
        </w:rPr>
        <w:t>proyecto</w:t>
      </w:r>
      <w:r>
        <w:rPr>
          <w:color w:val="231F20"/>
          <w:spacing w:val="-2"/>
          <w:sz w:val="20"/>
        </w:rPr>
        <w:t> </w:t>
      </w:r>
      <w:r>
        <w:rPr>
          <w:color w:val="231F20"/>
          <w:sz w:val="20"/>
        </w:rPr>
        <w:t>preliminar;</w:t>
      </w:r>
    </w:p>
    <w:p>
      <w:pPr>
        <w:pStyle w:val="ListParagraph"/>
        <w:numPr>
          <w:ilvl w:val="1"/>
          <w:numId w:val="32"/>
        </w:numPr>
        <w:tabs>
          <w:tab w:pos="2133" w:val="left" w:leader="none"/>
        </w:tabs>
        <w:spacing w:line="254" w:lineRule="auto" w:before="3" w:after="0"/>
        <w:ind w:left="2133" w:right="346" w:hanging="220"/>
        <w:jc w:val="both"/>
        <w:rPr>
          <w:sz w:val="20"/>
        </w:rPr>
      </w:pPr>
      <w:r>
        <w:rPr>
          <w:color w:val="231F20"/>
          <w:sz w:val="20"/>
        </w:rPr>
        <w:t>La utvopl integrará el proyecto preliminar de convenio general de coordinación y sus</w:t>
      </w:r>
      <w:r>
        <w:rPr>
          <w:color w:val="231F20"/>
          <w:spacing w:val="-10"/>
          <w:sz w:val="20"/>
        </w:rPr>
        <w:t> </w:t>
      </w:r>
      <w:r>
        <w:rPr>
          <w:color w:val="231F20"/>
          <w:sz w:val="20"/>
        </w:rPr>
        <w:t>anexos,</w:t>
      </w:r>
      <w:r>
        <w:rPr>
          <w:color w:val="231F20"/>
          <w:spacing w:val="-10"/>
          <w:sz w:val="20"/>
        </w:rPr>
        <w:t> </w:t>
      </w:r>
      <w:r>
        <w:rPr>
          <w:color w:val="231F20"/>
          <w:sz w:val="20"/>
        </w:rPr>
        <w:t>y</w:t>
      </w:r>
      <w:r>
        <w:rPr>
          <w:color w:val="231F20"/>
          <w:spacing w:val="-10"/>
          <w:sz w:val="20"/>
        </w:rPr>
        <w:t> </w:t>
      </w:r>
      <w:r>
        <w:rPr>
          <w:color w:val="231F20"/>
          <w:sz w:val="20"/>
        </w:rPr>
        <w:t>al</w:t>
      </w:r>
      <w:r>
        <w:rPr>
          <w:color w:val="231F20"/>
          <w:spacing w:val="-10"/>
          <w:sz w:val="20"/>
        </w:rPr>
        <w:t> </w:t>
      </w:r>
      <w:r>
        <w:rPr>
          <w:color w:val="231F20"/>
          <w:sz w:val="20"/>
        </w:rPr>
        <w:t>día</w:t>
      </w:r>
      <w:r>
        <w:rPr>
          <w:color w:val="231F20"/>
          <w:spacing w:val="-10"/>
          <w:sz w:val="20"/>
        </w:rPr>
        <w:t> </w:t>
      </w:r>
      <w:r>
        <w:rPr>
          <w:color w:val="231F20"/>
          <w:sz w:val="20"/>
        </w:rPr>
        <w:t>hábil</w:t>
      </w:r>
      <w:r>
        <w:rPr>
          <w:color w:val="231F20"/>
          <w:spacing w:val="-10"/>
          <w:sz w:val="20"/>
        </w:rPr>
        <w:t> </w:t>
      </w:r>
      <w:r>
        <w:rPr>
          <w:color w:val="231F20"/>
          <w:sz w:val="20"/>
        </w:rPr>
        <w:t>siguiente</w:t>
      </w:r>
      <w:r>
        <w:rPr>
          <w:color w:val="231F20"/>
          <w:spacing w:val="-10"/>
          <w:sz w:val="20"/>
        </w:rPr>
        <w:t> </w:t>
      </w:r>
      <w:r>
        <w:rPr>
          <w:color w:val="231F20"/>
          <w:sz w:val="20"/>
        </w:rPr>
        <w:t>que</w:t>
      </w:r>
      <w:r>
        <w:rPr>
          <w:color w:val="231F20"/>
          <w:spacing w:val="-10"/>
          <w:sz w:val="20"/>
        </w:rPr>
        <w:t> </w:t>
      </w:r>
      <w:r>
        <w:rPr>
          <w:color w:val="231F20"/>
          <w:sz w:val="20"/>
        </w:rPr>
        <w:t>venza</w:t>
      </w:r>
      <w:r>
        <w:rPr>
          <w:color w:val="231F20"/>
          <w:spacing w:val="-10"/>
          <w:sz w:val="20"/>
        </w:rPr>
        <w:t> </w:t>
      </w:r>
      <w:r>
        <w:rPr>
          <w:color w:val="231F20"/>
          <w:sz w:val="20"/>
        </w:rPr>
        <w:t>el</w:t>
      </w:r>
      <w:r>
        <w:rPr>
          <w:color w:val="231F20"/>
          <w:spacing w:val="-10"/>
          <w:sz w:val="20"/>
        </w:rPr>
        <w:t> </w:t>
      </w:r>
      <w:r>
        <w:rPr>
          <w:color w:val="231F20"/>
          <w:sz w:val="20"/>
        </w:rPr>
        <w:t>plazo</w:t>
      </w:r>
      <w:r>
        <w:rPr>
          <w:color w:val="231F20"/>
          <w:spacing w:val="-10"/>
          <w:sz w:val="20"/>
        </w:rPr>
        <w:t> </w:t>
      </w:r>
      <w:r>
        <w:rPr>
          <w:color w:val="231F20"/>
          <w:sz w:val="20"/>
        </w:rPr>
        <w:t>señalado</w:t>
      </w:r>
      <w:r>
        <w:rPr>
          <w:color w:val="231F20"/>
          <w:spacing w:val="-10"/>
          <w:sz w:val="20"/>
        </w:rPr>
        <w:t> </w:t>
      </w:r>
      <w:r>
        <w:rPr>
          <w:color w:val="231F20"/>
          <w:sz w:val="20"/>
        </w:rPr>
        <w:t>en</w:t>
      </w:r>
      <w:r>
        <w:rPr>
          <w:color w:val="231F20"/>
          <w:spacing w:val="-10"/>
          <w:sz w:val="20"/>
        </w:rPr>
        <w:t> </w:t>
      </w:r>
      <w:r>
        <w:rPr>
          <w:color w:val="231F20"/>
          <w:sz w:val="20"/>
        </w:rPr>
        <w:t>el</w:t>
      </w:r>
      <w:r>
        <w:rPr>
          <w:color w:val="231F20"/>
          <w:spacing w:val="-10"/>
          <w:sz w:val="20"/>
        </w:rPr>
        <w:t> </w:t>
      </w:r>
      <w:r>
        <w:rPr>
          <w:color w:val="231F20"/>
          <w:sz w:val="20"/>
        </w:rPr>
        <w:t>numeral</w:t>
      </w:r>
      <w:r>
        <w:rPr>
          <w:color w:val="231F20"/>
          <w:spacing w:val="-10"/>
          <w:sz w:val="20"/>
        </w:rPr>
        <w:t> </w:t>
      </w:r>
      <w:r>
        <w:rPr>
          <w:color w:val="231F20"/>
          <w:sz w:val="20"/>
        </w:rPr>
        <w:t>inme- diato anterior, deberá remitir los documentos respectivos al vocal ejecutivo de la junta</w:t>
      </w:r>
      <w:r>
        <w:rPr>
          <w:color w:val="231F20"/>
          <w:spacing w:val="-7"/>
          <w:sz w:val="20"/>
        </w:rPr>
        <w:t> </w:t>
      </w:r>
      <w:r>
        <w:rPr>
          <w:color w:val="231F20"/>
          <w:sz w:val="20"/>
        </w:rPr>
        <w:t>local</w:t>
      </w:r>
      <w:r>
        <w:rPr>
          <w:color w:val="231F20"/>
          <w:spacing w:val="-7"/>
          <w:sz w:val="20"/>
        </w:rPr>
        <w:t> </w:t>
      </w:r>
      <w:r>
        <w:rPr>
          <w:color w:val="231F20"/>
          <w:sz w:val="20"/>
        </w:rPr>
        <w:t>ejecutiva</w:t>
      </w:r>
      <w:r>
        <w:rPr>
          <w:color w:val="231F20"/>
          <w:spacing w:val="-7"/>
          <w:sz w:val="20"/>
        </w:rPr>
        <w:t> </w:t>
      </w:r>
      <w:r>
        <w:rPr>
          <w:color w:val="231F20"/>
          <w:sz w:val="20"/>
        </w:rPr>
        <w:t>correspondiente</w:t>
      </w:r>
      <w:r>
        <w:rPr>
          <w:color w:val="231F20"/>
          <w:spacing w:val="-7"/>
          <w:sz w:val="20"/>
        </w:rPr>
        <w:t> </w:t>
      </w:r>
      <w:r>
        <w:rPr>
          <w:color w:val="231F20"/>
          <w:sz w:val="20"/>
        </w:rPr>
        <w:t>para</w:t>
      </w:r>
      <w:r>
        <w:rPr>
          <w:color w:val="231F20"/>
          <w:spacing w:val="-7"/>
          <w:sz w:val="20"/>
        </w:rPr>
        <w:t> </w:t>
      </w:r>
      <w:r>
        <w:rPr>
          <w:color w:val="231F20"/>
          <w:sz w:val="20"/>
        </w:rPr>
        <w:t>que</w:t>
      </w:r>
      <w:r>
        <w:rPr>
          <w:color w:val="231F20"/>
          <w:spacing w:val="-6"/>
          <w:sz w:val="20"/>
        </w:rPr>
        <w:t> </w:t>
      </w:r>
      <w:r>
        <w:rPr>
          <w:color w:val="231F20"/>
          <w:sz w:val="20"/>
        </w:rPr>
        <w:t>de</w:t>
      </w:r>
      <w:r>
        <w:rPr>
          <w:color w:val="231F20"/>
          <w:spacing w:val="-6"/>
          <w:sz w:val="20"/>
        </w:rPr>
        <w:t> </w:t>
      </w:r>
      <w:r>
        <w:rPr>
          <w:color w:val="231F20"/>
          <w:sz w:val="20"/>
        </w:rPr>
        <w:t>manera</w:t>
      </w:r>
      <w:r>
        <w:rPr>
          <w:color w:val="231F20"/>
          <w:spacing w:val="-7"/>
          <w:sz w:val="20"/>
        </w:rPr>
        <w:t> </w:t>
      </w:r>
      <w:r>
        <w:rPr>
          <w:color w:val="231F20"/>
          <w:sz w:val="20"/>
        </w:rPr>
        <w:t>inmediata</w:t>
      </w:r>
      <w:r>
        <w:rPr>
          <w:color w:val="231F20"/>
          <w:spacing w:val="-7"/>
          <w:sz w:val="20"/>
        </w:rPr>
        <w:t> </w:t>
      </w:r>
      <w:r>
        <w:rPr>
          <w:color w:val="231F20"/>
          <w:sz w:val="20"/>
        </w:rPr>
        <w:t>se</w:t>
      </w:r>
      <w:r>
        <w:rPr>
          <w:color w:val="231F20"/>
          <w:spacing w:val="-7"/>
          <w:sz w:val="20"/>
        </w:rPr>
        <w:t> </w:t>
      </w:r>
      <w:r>
        <w:rPr>
          <w:color w:val="231F20"/>
          <w:sz w:val="20"/>
        </w:rPr>
        <w:t>entreguen a la presidencia del opl;</w:t>
      </w:r>
    </w:p>
    <w:p>
      <w:pPr>
        <w:pStyle w:val="ListParagraph"/>
        <w:numPr>
          <w:ilvl w:val="1"/>
          <w:numId w:val="32"/>
        </w:numPr>
        <w:tabs>
          <w:tab w:pos="2133" w:val="left" w:leader="none"/>
        </w:tabs>
        <w:spacing w:line="254" w:lineRule="auto" w:before="6" w:after="0"/>
        <w:ind w:left="2133" w:right="346" w:hanging="220"/>
        <w:jc w:val="both"/>
        <w:rPr>
          <w:sz w:val="20"/>
        </w:rPr>
      </w:pPr>
      <w:r>
        <w:rPr>
          <w:color w:val="231F20"/>
          <w:sz w:val="20"/>
        </w:rPr>
        <w:t>El vocal ejecutivo de la junta local ejecutiva y el consejero presidente del opl, se coordinarán para revisar e integrar de común acuerdo, la versión definitiva del proyecto de convenio general de coordinación y sus anexos. Hecho lo anterior, el proyecto y sus anexos deberán devolverse a la utvopl por conducto del vocal eje- cutivo, dentro de los tres días hábiles siguientes;</w:t>
      </w:r>
    </w:p>
    <w:p>
      <w:pPr>
        <w:pStyle w:val="ListParagraph"/>
        <w:numPr>
          <w:ilvl w:val="1"/>
          <w:numId w:val="32"/>
        </w:numPr>
        <w:tabs>
          <w:tab w:pos="2133" w:val="left" w:leader="none"/>
        </w:tabs>
        <w:spacing w:line="254" w:lineRule="auto" w:before="6" w:after="0"/>
        <w:ind w:left="2133" w:right="346" w:hanging="220"/>
        <w:jc w:val="both"/>
        <w:rPr>
          <w:sz w:val="20"/>
        </w:rPr>
      </w:pPr>
      <w:r>
        <w:rPr>
          <w:color w:val="231F20"/>
          <w:sz w:val="20"/>
        </w:rPr>
        <w:t>A más tardar al día hábil siguiente de la recepción de los proyectos de convenio general</w:t>
      </w:r>
      <w:r>
        <w:rPr>
          <w:color w:val="231F20"/>
          <w:spacing w:val="-5"/>
          <w:sz w:val="20"/>
        </w:rPr>
        <w:t> </w:t>
      </w:r>
      <w:r>
        <w:rPr>
          <w:color w:val="231F20"/>
          <w:sz w:val="20"/>
        </w:rPr>
        <w:t>de</w:t>
      </w:r>
      <w:r>
        <w:rPr>
          <w:color w:val="231F20"/>
          <w:spacing w:val="-5"/>
          <w:sz w:val="20"/>
        </w:rPr>
        <w:t> </w:t>
      </w:r>
      <w:r>
        <w:rPr>
          <w:color w:val="231F20"/>
          <w:sz w:val="20"/>
        </w:rPr>
        <w:t>coordinación</w:t>
      </w:r>
      <w:r>
        <w:rPr>
          <w:color w:val="231F20"/>
          <w:spacing w:val="-5"/>
          <w:sz w:val="20"/>
        </w:rPr>
        <w:t> </w:t>
      </w:r>
      <w:r>
        <w:rPr>
          <w:color w:val="231F20"/>
          <w:sz w:val="20"/>
        </w:rPr>
        <w:t>y</w:t>
      </w:r>
      <w:r>
        <w:rPr>
          <w:color w:val="231F20"/>
          <w:spacing w:val="-5"/>
          <w:sz w:val="20"/>
        </w:rPr>
        <w:t> </w:t>
      </w:r>
      <w:r>
        <w:rPr>
          <w:color w:val="231F20"/>
          <w:sz w:val="20"/>
        </w:rPr>
        <w:t>anexos,</w:t>
      </w:r>
      <w:r>
        <w:rPr>
          <w:color w:val="231F20"/>
          <w:spacing w:val="-5"/>
          <w:sz w:val="20"/>
        </w:rPr>
        <w:t> </w:t>
      </w:r>
      <w:r>
        <w:rPr>
          <w:color w:val="231F20"/>
          <w:sz w:val="20"/>
        </w:rPr>
        <w:t>y</w:t>
      </w:r>
      <w:r>
        <w:rPr>
          <w:color w:val="231F20"/>
          <w:spacing w:val="-5"/>
          <w:sz w:val="20"/>
        </w:rPr>
        <w:t> </w:t>
      </w:r>
      <w:r>
        <w:rPr>
          <w:color w:val="231F20"/>
          <w:sz w:val="20"/>
        </w:rPr>
        <w:t>en</w:t>
      </w:r>
      <w:r>
        <w:rPr>
          <w:color w:val="231F20"/>
          <w:spacing w:val="-5"/>
          <w:sz w:val="20"/>
        </w:rPr>
        <w:t> </w:t>
      </w:r>
      <w:r>
        <w:rPr>
          <w:color w:val="231F20"/>
          <w:sz w:val="20"/>
        </w:rPr>
        <w:t>su</w:t>
      </w:r>
      <w:r>
        <w:rPr>
          <w:color w:val="231F20"/>
          <w:spacing w:val="-5"/>
          <w:sz w:val="20"/>
        </w:rPr>
        <w:t> </w:t>
      </w:r>
      <w:r>
        <w:rPr>
          <w:color w:val="231F20"/>
          <w:sz w:val="20"/>
        </w:rPr>
        <w:t>caso,</w:t>
      </w:r>
      <w:r>
        <w:rPr>
          <w:color w:val="231F20"/>
          <w:spacing w:val="-5"/>
          <w:sz w:val="20"/>
        </w:rPr>
        <w:t> </w:t>
      </w:r>
      <w:r>
        <w:rPr>
          <w:color w:val="231F20"/>
          <w:sz w:val="20"/>
        </w:rPr>
        <w:t>adendas,</w:t>
      </w:r>
      <w:r>
        <w:rPr>
          <w:color w:val="231F20"/>
          <w:spacing w:val="-5"/>
          <w:sz w:val="20"/>
        </w:rPr>
        <w:t> </w:t>
      </w:r>
      <w:r>
        <w:rPr>
          <w:color w:val="231F20"/>
          <w:sz w:val="20"/>
        </w:rPr>
        <w:t>la</w:t>
      </w:r>
      <w:r>
        <w:rPr>
          <w:color w:val="231F20"/>
          <w:spacing w:val="-6"/>
          <w:sz w:val="20"/>
        </w:rPr>
        <w:t> </w:t>
      </w:r>
      <w:r>
        <w:rPr>
          <w:color w:val="231F20"/>
          <w:sz w:val="20"/>
        </w:rPr>
        <w:t>utvopl</w:t>
      </w:r>
      <w:r>
        <w:rPr>
          <w:color w:val="231F20"/>
          <w:spacing w:val="-5"/>
          <w:sz w:val="20"/>
        </w:rPr>
        <w:t> </w:t>
      </w:r>
      <w:r>
        <w:rPr>
          <w:color w:val="231F20"/>
          <w:sz w:val="20"/>
        </w:rPr>
        <w:t>los</w:t>
      </w:r>
      <w:r>
        <w:rPr>
          <w:color w:val="231F20"/>
          <w:spacing w:val="-5"/>
          <w:sz w:val="20"/>
        </w:rPr>
        <w:t> </w:t>
      </w:r>
      <w:r>
        <w:rPr>
          <w:color w:val="231F20"/>
          <w:sz w:val="20"/>
        </w:rPr>
        <w:t>enviará</w:t>
      </w:r>
      <w:r>
        <w:rPr>
          <w:color w:val="231F20"/>
          <w:spacing w:val="-5"/>
          <w:sz w:val="20"/>
        </w:rPr>
        <w:t> </w:t>
      </w:r>
      <w:r>
        <w:rPr>
          <w:color w:val="231F20"/>
          <w:sz w:val="20"/>
        </w:rPr>
        <w:t>a</w:t>
      </w:r>
      <w:r>
        <w:rPr>
          <w:color w:val="231F20"/>
          <w:spacing w:val="-5"/>
          <w:sz w:val="20"/>
        </w:rPr>
        <w:t> </w:t>
      </w:r>
      <w:r>
        <w:rPr>
          <w:color w:val="231F20"/>
          <w:sz w:val="20"/>
        </w:rPr>
        <w:t>las áreas</w:t>
      </w:r>
      <w:r>
        <w:rPr>
          <w:color w:val="231F20"/>
          <w:spacing w:val="-1"/>
          <w:sz w:val="20"/>
        </w:rPr>
        <w:t> </w:t>
      </w:r>
      <w:r>
        <w:rPr>
          <w:color w:val="231F20"/>
          <w:sz w:val="20"/>
        </w:rPr>
        <w:t>ejecutivas</w:t>
      </w:r>
      <w:r>
        <w:rPr>
          <w:color w:val="231F20"/>
          <w:spacing w:val="-1"/>
          <w:sz w:val="20"/>
        </w:rPr>
        <w:t> </w:t>
      </w:r>
      <w:r>
        <w:rPr>
          <w:color w:val="231F20"/>
          <w:sz w:val="20"/>
        </w:rPr>
        <w:t>y</w:t>
      </w:r>
      <w:r>
        <w:rPr>
          <w:color w:val="231F20"/>
          <w:spacing w:val="-1"/>
          <w:sz w:val="20"/>
        </w:rPr>
        <w:t> </w:t>
      </w:r>
      <w:r>
        <w:rPr>
          <w:color w:val="231F20"/>
          <w:sz w:val="20"/>
        </w:rPr>
        <w:t>técnicas</w:t>
      </w:r>
      <w:r>
        <w:rPr>
          <w:color w:val="231F20"/>
          <w:spacing w:val="-1"/>
          <w:sz w:val="20"/>
        </w:rPr>
        <w:t> </w:t>
      </w:r>
      <w:r>
        <w:rPr>
          <w:color w:val="231F20"/>
          <w:sz w:val="20"/>
        </w:rPr>
        <w:t>del</w:t>
      </w:r>
      <w:r>
        <w:rPr>
          <w:color w:val="231F20"/>
          <w:spacing w:val="-1"/>
          <w:sz w:val="20"/>
        </w:rPr>
        <w:t> </w:t>
      </w:r>
      <w:r>
        <w:rPr>
          <w:color w:val="231F20"/>
          <w:sz w:val="20"/>
        </w:rPr>
        <w:t>Instituto</w:t>
      </w:r>
      <w:r>
        <w:rPr>
          <w:color w:val="231F20"/>
          <w:spacing w:val="-1"/>
          <w:sz w:val="20"/>
        </w:rPr>
        <w:t> </w:t>
      </w:r>
      <w:r>
        <w:rPr>
          <w:color w:val="231F20"/>
          <w:sz w:val="20"/>
        </w:rPr>
        <w:t>que</w:t>
      </w:r>
      <w:r>
        <w:rPr>
          <w:color w:val="231F20"/>
          <w:spacing w:val="-1"/>
          <w:sz w:val="20"/>
        </w:rPr>
        <w:t> </w:t>
      </w:r>
      <w:r>
        <w:rPr>
          <w:color w:val="231F20"/>
          <w:sz w:val="20"/>
        </w:rPr>
        <w:t>tengan</w:t>
      </w:r>
      <w:r>
        <w:rPr>
          <w:color w:val="231F20"/>
          <w:spacing w:val="-1"/>
          <w:sz w:val="20"/>
        </w:rPr>
        <w:t> </w:t>
      </w:r>
      <w:r>
        <w:rPr>
          <w:color w:val="231F20"/>
          <w:sz w:val="20"/>
        </w:rPr>
        <w:t>injerencia</w:t>
      </w:r>
      <w:r>
        <w:rPr>
          <w:color w:val="231F20"/>
          <w:spacing w:val="-1"/>
          <w:sz w:val="20"/>
        </w:rPr>
        <w:t> </w:t>
      </w:r>
      <w:r>
        <w:rPr>
          <w:color w:val="231F20"/>
          <w:sz w:val="20"/>
        </w:rPr>
        <w:t>en</w:t>
      </w:r>
      <w:r>
        <w:rPr>
          <w:color w:val="231F20"/>
          <w:spacing w:val="-1"/>
          <w:sz w:val="20"/>
        </w:rPr>
        <w:t> </w:t>
      </w:r>
      <w:r>
        <w:rPr>
          <w:color w:val="231F20"/>
          <w:sz w:val="20"/>
        </w:rPr>
        <w:t>los</w:t>
      </w:r>
      <w:r>
        <w:rPr>
          <w:color w:val="231F20"/>
          <w:spacing w:val="-1"/>
          <w:sz w:val="20"/>
        </w:rPr>
        <w:t> </w:t>
      </w:r>
      <w:r>
        <w:rPr>
          <w:color w:val="231F20"/>
          <w:sz w:val="20"/>
        </w:rPr>
        <w:t>temas</w:t>
      </w:r>
      <w:r>
        <w:rPr>
          <w:color w:val="231F20"/>
          <w:spacing w:val="-1"/>
          <w:sz w:val="20"/>
        </w:rPr>
        <w:t> </w:t>
      </w:r>
      <w:r>
        <w:rPr>
          <w:color w:val="231F20"/>
          <w:sz w:val="20"/>
        </w:rPr>
        <w:t>objeto del</w:t>
      </w:r>
      <w:r>
        <w:rPr>
          <w:color w:val="231F20"/>
          <w:spacing w:val="-11"/>
          <w:sz w:val="20"/>
        </w:rPr>
        <w:t> </w:t>
      </w:r>
      <w:r>
        <w:rPr>
          <w:color w:val="231F20"/>
          <w:sz w:val="20"/>
        </w:rPr>
        <w:t>convenio,</w:t>
      </w:r>
      <w:r>
        <w:rPr>
          <w:color w:val="231F20"/>
          <w:spacing w:val="-11"/>
          <w:sz w:val="20"/>
        </w:rPr>
        <w:t> </w:t>
      </w:r>
      <w:r>
        <w:rPr>
          <w:color w:val="231F20"/>
          <w:sz w:val="20"/>
        </w:rPr>
        <w:t>a</w:t>
      </w:r>
      <w:r>
        <w:rPr>
          <w:color w:val="231F20"/>
          <w:spacing w:val="-11"/>
          <w:sz w:val="20"/>
        </w:rPr>
        <w:t> </w:t>
      </w:r>
      <w:r>
        <w:rPr>
          <w:color w:val="231F20"/>
          <w:sz w:val="20"/>
        </w:rPr>
        <w:t>fin</w:t>
      </w:r>
      <w:r>
        <w:rPr>
          <w:color w:val="231F20"/>
          <w:spacing w:val="-11"/>
          <w:sz w:val="20"/>
        </w:rPr>
        <w:t> </w:t>
      </w:r>
      <w:r>
        <w:rPr>
          <w:color w:val="231F20"/>
          <w:sz w:val="20"/>
        </w:rPr>
        <w:t>que</w:t>
      </w:r>
      <w:r>
        <w:rPr>
          <w:color w:val="231F20"/>
          <w:spacing w:val="-11"/>
          <w:sz w:val="20"/>
        </w:rPr>
        <w:t> </w:t>
      </w:r>
      <w:r>
        <w:rPr>
          <w:color w:val="231F20"/>
          <w:sz w:val="20"/>
        </w:rPr>
        <w:t>se</w:t>
      </w:r>
      <w:r>
        <w:rPr>
          <w:color w:val="231F20"/>
          <w:spacing w:val="-11"/>
          <w:sz w:val="20"/>
        </w:rPr>
        <w:t> </w:t>
      </w:r>
      <w:r>
        <w:rPr>
          <w:color w:val="231F20"/>
          <w:sz w:val="20"/>
        </w:rPr>
        <w:t>pronuncien</w:t>
      </w:r>
      <w:r>
        <w:rPr>
          <w:color w:val="231F20"/>
          <w:spacing w:val="-11"/>
          <w:sz w:val="20"/>
        </w:rPr>
        <w:t> </w:t>
      </w:r>
      <w:r>
        <w:rPr>
          <w:color w:val="231F20"/>
          <w:sz w:val="20"/>
        </w:rPr>
        <w:t>sobre</w:t>
      </w:r>
      <w:r>
        <w:rPr>
          <w:color w:val="231F20"/>
          <w:spacing w:val="-11"/>
          <w:sz w:val="20"/>
        </w:rPr>
        <w:t> </w:t>
      </w:r>
      <w:r>
        <w:rPr>
          <w:color w:val="231F20"/>
          <w:sz w:val="20"/>
        </w:rPr>
        <w:t>el</w:t>
      </w:r>
      <w:r>
        <w:rPr>
          <w:color w:val="231F20"/>
          <w:spacing w:val="-11"/>
          <w:sz w:val="20"/>
        </w:rPr>
        <w:t> </w:t>
      </w:r>
      <w:r>
        <w:rPr>
          <w:color w:val="231F20"/>
          <w:sz w:val="20"/>
        </w:rPr>
        <w:t>contenido</w:t>
      </w:r>
      <w:r>
        <w:rPr>
          <w:color w:val="231F20"/>
          <w:spacing w:val="-11"/>
          <w:sz w:val="20"/>
        </w:rPr>
        <w:t> </w:t>
      </w:r>
      <w:r>
        <w:rPr>
          <w:color w:val="231F20"/>
          <w:sz w:val="20"/>
        </w:rPr>
        <w:t>de</w:t>
      </w:r>
      <w:r>
        <w:rPr>
          <w:color w:val="231F20"/>
          <w:spacing w:val="-11"/>
          <w:sz w:val="20"/>
        </w:rPr>
        <w:t> </w:t>
      </w:r>
      <w:r>
        <w:rPr>
          <w:color w:val="231F20"/>
          <w:sz w:val="20"/>
        </w:rPr>
        <w:t>los</w:t>
      </w:r>
      <w:r>
        <w:rPr>
          <w:color w:val="231F20"/>
          <w:spacing w:val="-11"/>
          <w:sz w:val="20"/>
        </w:rPr>
        <w:t> </w:t>
      </w:r>
      <w:r>
        <w:rPr>
          <w:color w:val="231F20"/>
          <w:sz w:val="20"/>
        </w:rPr>
        <w:t>mismos</w:t>
      </w:r>
      <w:r>
        <w:rPr>
          <w:color w:val="231F20"/>
          <w:spacing w:val="-11"/>
          <w:sz w:val="20"/>
        </w:rPr>
        <w:t> </w:t>
      </w:r>
      <w:r>
        <w:rPr>
          <w:color w:val="231F20"/>
          <w:sz w:val="20"/>
        </w:rPr>
        <w:t>en</w:t>
      </w:r>
      <w:r>
        <w:rPr>
          <w:color w:val="231F20"/>
          <w:spacing w:val="-11"/>
          <w:sz w:val="20"/>
        </w:rPr>
        <w:t> </w:t>
      </w:r>
      <w:r>
        <w:rPr>
          <w:color w:val="231F20"/>
          <w:sz w:val="20"/>
        </w:rPr>
        <w:t>un</w:t>
      </w:r>
      <w:r>
        <w:rPr>
          <w:color w:val="231F20"/>
          <w:spacing w:val="-11"/>
          <w:sz w:val="20"/>
        </w:rPr>
        <w:t> </w:t>
      </w:r>
      <w:r>
        <w:rPr>
          <w:color w:val="231F20"/>
          <w:sz w:val="20"/>
        </w:rPr>
        <w:t>plazo que no exceda de cinco días hábiles contados a partir de la recepción;</w:t>
      </w:r>
    </w:p>
    <w:p>
      <w:pPr>
        <w:pStyle w:val="ListParagraph"/>
        <w:numPr>
          <w:ilvl w:val="1"/>
          <w:numId w:val="32"/>
        </w:numPr>
        <w:tabs>
          <w:tab w:pos="2133" w:val="left" w:leader="none"/>
        </w:tabs>
        <w:spacing w:line="254" w:lineRule="auto" w:before="6" w:after="0"/>
        <w:ind w:left="2133" w:right="346" w:hanging="220"/>
        <w:jc w:val="both"/>
        <w:rPr>
          <w:sz w:val="20"/>
        </w:rPr>
      </w:pPr>
      <w:r>
        <w:rPr>
          <w:color w:val="231F20"/>
          <w:sz w:val="20"/>
        </w:rPr>
        <w:t>Recibidas las observaciones de las áreas ejecutivas y técnicas del Instituto, la utvopl</w:t>
      </w:r>
      <w:r>
        <w:rPr>
          <w:color w:val="231F20"/>
          <w:spacing w:val="-1"/>
          <w:sz w:val="20"/>
        </w:rPr>
        <w:t> </w:t>
      </w:r>
      <w:r>
        <w:rPr>
          <w:color w:val="231F20"/>
          <w:sz w:val="20"/>
        </w:rPr>
        <w:t>integrará</w:t>
      </w:r>
      <w:r>
        <w:rPr>
          <w:color w:val="231F20"/>
          <w:spacing w:val="-1"/>
          <w:sz w:val="20"/>
        </w:rPr>
        <w:t> </w:t>
      </w:r>
      <w:r>
        <w:rPr>
          <w:color w:val="231F20"/>
          <w:sz w:val="20"/>
        </w:rPr>
        <w:t>la</w:t>
      </w:r>
      <w:r>
        <w:rPr>
          <w:color w:val="231F20"/>
          <w:spacing w:val="-1"/>
          <w:sz w:val="20"/>
        </w:rPr>
        <w:t> </w:t>
      </w:r>
      <w:r>
        <w:rPr>
          <w:color w:val="231F20"/>
          <w:sz w:val="20"/>
        </w:rPr>
        <w:t>versión</w:t>
      </w:r>
      <w:r>
        <w:rPr>
          <w:color w:val="231F20"/>
          <w:spacing w:val="-1"/>
          <w:sz w:val="20"/>
        </w:rPr>
        <w:t> </w:t>
      </w:r>
      <w:r>
        <w:rPr>
          <w:color w:val="231F20"/>
          <w:sz w:val="20"/>
        </w:rPr>
        <w:t>definitiva</w:t>
      </w:r>
      <w:r>
        <w:rPr>
          <w:color w:val="231F20"/>
          <w:spacing w:val="-1"/>
          <w:sz w:val="20"/>
        </w:rPr>
        <w:t> </w:t>
      </w:r>
      <w:r>
        <w:rPr>
          <w:color w:val="231F20"/>
          <w:sz w:val="20"/>
        </w:rPr>
        <w:t>con</w:t>
      </w:r>
      <w:r>
        <w:rPr>
          <w:color w:val="231F20"/>
          <w:spacing w:val="-1"/>
          <w:sz w:val="20"/>
        </w:rPr>
        <w:t> </w:t>
      </w:r>
      <w:r>
        <w:rPr>
          <w:color w:val="231F20"/>
          <w:sz w:val="20"/>
        </w:rPr>
        <w:t>los</w:t>
      </w:r>
      <w:r>
        <w:rPr>
          <w:color w:val="231F20"/>
          <w:spacing w:val="-1"/>
          <w:sz w:val="20"/>
        </w:rPr>
        <w:t> </w:t>
      </w:r>
      <w:r>
        <w:rPr>
          <w:color w:val="231F20"/>
          <w:sz w:val="20"/>
        </w:rPr>
        <w:t>cambios propuestos,</w:t>
      </w:r>
      <w:r>
        <w:rPr>
          <w:color w:val="231F20"/>
          <w:spacing w:val="-1"/>
          <w:sz w:val="20"/>
        </w:rPr>
        <w:t> </w:t>
      </w:r>
      <w:r>
        <w:rPr>
          <w:color w:val="231F20"/>
          <w:sz w:val="20"/>
        </w:rPr>
        <w:t>en</w:t>
      </w:r>
      <w:r>
        <w:rPr>
          <w:color w:val="231F20"/>
          <w:spacing w:val="-1"/>
          <w:sz w:val="20"/>
        </w:rPr>
        <w:t> </w:t>
      </w:r>
      <w:r>
        <w:rPr>
          <w:color w:val="231F20"/>
          <w:sz w:val="20"/>
        </w:rPr>
        <w:t>un</w:t>
      </w:r>
      <w:r>
        <w:rPr>
          <w:color w:val="231F20"/>
          <w:spacing w:val="-1"/>
          <w:sz w:val="20"/>
        </w:rPr>
        <w:t> </w:t>
      </w:r>
      <w:r>
        <w:rPr>
          <w:color w:val="231F20"/>
          <w:sz w:val="20"/>
        </w:rPr>
        <w:t>plazo</w:t>
      </w:r>
      <w:r>
        <w:rPr>
          <w:color w:val="231F20"/>
          <w:spacing w:val="-1"/>
          <w:sz w:val="20"/>
        </w:rPr>
        <w:t> </w:t>
      </w:r>
      <w:r>
        <w:rPr>
          <w:color w:val="231F20"/>
          <w:sz w:val="20"/>
        </w:rPr>
        <w:t>que no exceda de tres días hábiles, y la remitirá a la Dirección Jurídica del Instituto a efecto que ésta proceda a su revisión dentro de los cuatro días hábiles siguientes a la recepción;</w:t>
      </w:r>
    </w:p>
    <w:p>
      <w:pPr>
        <w:pStyle w:val="ListParagraph"/>
        <w:numPr>
          <w:ilvl w:val="1"/>
          <w:numId w:val="32"/>
        </w:numPr>
        <w:tabs>
          <w:tab w:pos="2133" w:val="left" w:leader="none"/>
        </w:tabs>
        <w:spacing w:line="254" w:lineRule="auto" w:before="6" w:after="0"/>
        <w:ind w:left="2133" w:right="345" w:hanging="220"/>
        <w:jc w:val="both"/>
        <w:rPr>
          <w:sz w:val="20"/>
        </w:rPr>
      </w:pPr>
      <w:r>
        <w:rPr>
          <w:color w:val="231F20"/>
          <w:sz w:val="20"/>
        </w:rPr>
        <w:t>Efectuada la revisión, y si la Dirección Jurídica ya no hiciere más observaciones, procederá a la impresión de cuatro tantos de los proyectos de convenio general de coordinación y anexos, mismos que deberán contar con el sello de validación </w:t>
      </w:r>
      <w:r>
        <w:rPr>
          <w:color w:val="231F20"/>
          <w:spacing w:val="-2"/>
          <w:sz w:val="20"/>
        </w:rPr>
        <w:t>respectivo;</w:t>
      </w:r>
    </w:p>
    <w:p>
      <w:pPr>
        <w:pStyle w:val="ListParagraph"/>
        <w:numPr>
          <w:ilvl w:val="1"/>
          <w:numId w:val="32"/>
        </w:numPr>
        <w:tabs>
          <w:tab w:pos="2133" w:val="left" w:leader="none"/>
        </w:tabs>
        <w:spacing w:line="254" w:lineRule="auto" w:before="5" w:after="0"/>
        <w:ind w:left="2133" w:right="345" w:hanging="220"/>
        <w:jc w:val="both"/>
        <w:rPr>
          <w:sz w:val="20"/>
        </w:rPr>
      </w:pPr>
      <w:r>
        <w:rPr>
          <w:color w:val="231F20"/>
          <w:sz w:val="20"/>
        </w:rPr>
        <w:t>Los documentos con sello de validación se devolverán a la utvopl en un término de dos días hábiles, para que informe a la Secretaría Ejecutiva y se proceda a la formalización del convenio general de coordinación, en su caso, en un acto pro- tocolario, y</w:t>
      </w:r>
    </w:p>
    <w:p>
      <w:pPr>
        <w:pStyle w:val="ListParagraph"/>
        <w:numPr>
          <w:ilvl w:val="1"/>
          <w:numId w:val="32"/>
        </w:numPr>
        <w:tabs>
          <w:tab w:pos="2133" w:val="left" w:leader="none"/>
        </w:tabs>
        <w:spacing w:line="254" w:lineRule="auto" w:before="5" w:after="0"/>
        <w:ind w:left="2133" w:right="346" w:hanging="180"/>
        <w:jc w:val="both"/>
        <w:rPr>
          <w:sz w:val="20"/>
        </w:rPr>
      </w:pPr>
      <w:r>
        <w:rPr>
          <w:color w:val="231F20"/>
          <w:sz w:val="20"/>
        </w:rPr>
        <w:t>Formalizado</w:t>
      </w:r>
      <w:r>
        <w:rPr>
          <w:color w:val="231F20"/>
          <w:spacing w:val="17"/>
          <w:sz w:val="20"/>
        </w:rPr>
        <w:t> </w:t>
      </w:r>
      <w:r>
        <w:rPr>
          <w:color w:val="231F20"/>
          <w:sz w:val="20"/>
        </w:rPr>
        <w:t>el</w:t>
      </w:r>
      <w:r>
        <w:rPr>
          <w:color w:val="231F20"/>
          <w:spacing w:val="17"/>
          <w:sz w:val="20"/>
        </w:rPr>
        <w:t> </w:t>
      </w:r>
      <w:r>
        <w:rPr>
          <w:color w:val="231F20"/>
          <w:sz w:val="20"/>
        </w:rPr>
        <w:t>convenio,</w:t>
      </w:r>
      <w:r>
        <w:rPr>
          <w:color w:val="231F20"/>
          <w:spacing w:val="17"/>
          <w:sz w:val="20"/>
        </w:rPr>
        <w:t> </w:t>
      </w:r>
      <w:r>
        <w:rPr>
          <w:color w:val="231F20"/>
          <w:sz w:val="20"/>
        </w:rPr>
        <w:t>la</w:t>
      </w:r>
      <w:r>
        <w:rPr>
          <w:color w:val="231F20"/>
          <w:spacing w:val="18"/>
          <w:sz w:val="20"/>
        </w:rPr>
        <w:t> </w:t>
      </w:r>
      <w:r>
        <w:rPr>
          <w:color w:val="231F20"/>
          <w:sz w:val="20"/>
        </w:rPr>
        <w:t>utvopl</w:t>
      </w:r>
      <w:r>
        <w:rPr>
          <w:color w:val="231F20"/>
          <w:spacing w:val="17"/>
          <w:sz w:val="20"/>
        </w:rPr>
        <w:t> </w:t>
      </w:r>
      <w:r>
        <w:rPr>
          <w:color w:val="231F20"/>
          <w:sz w:val="20"/>
        </w:rPr>
        <w:t>conservará</w:t>
      </w:r>
      <w:r>
        <w:rPr>
          <w:color w:val="231F20"/>
          <w:spacing w:val="17"/>
          <w:sz w:val="20"/>
        </w:rPr>
        <w:t> </w:t>
      </w:r>
      <w:r>
        <w:rPr>
          <w:color w:val="231F20"/>
          <w:sz w:val="20"/>
        </w:rPr>
        <w:t>un</w:t>
      </w:r>
      <w:r>
        <w:rPr>
          <w:color w:val="231F20"/>
          <w:spacing w:val="17"/>
          <w:sz w:val="20"/>
        </w:rPr>
        <w:t> </w:t>
      </w:r>
      <w:r>
        <w:rPr>
          <w:color w:val="231F20"/>
          <w:sz w:val="20"/>
        </w:rPr>
        <w:t>tanto</w:t>
      </w:r>
      <w:r>
        <w:rPr>
          <w:color w:val="231F20"/>
          <w:spacing w:val="17"/>
          <w:sz w:val="20"/>
        </w:rPr>
        <w:t> </w:t>
      </w:r>
      <w:r>
        <w:rPr>
          <w:color w:val="231F20"/>
          <w:sz w:val="20"/>
        </w:rPr>
        <w:t>del</w:t>
      </w:r>
      <w:r>
        <w:rPr>
          <w:color w:val="231F20"/>
          <w:spacing w:val="17"/>
          <w:sz w:val="20"/>
        </w:rPr>
        <w:t> </w:t>
      </w:r>
      <w:r>
        <w:rPr>
          <w:color w:val="231F20"/>
          <w:sz w:val="20"/>
        </w:rPr>
        <w:t>mismo</w:t>
      </w:r>
      <w:r>
        <w:rPr>
          <w:color w:val="231F20"/>
          <w:spacing w:val="17"/>
          <w:sz w:val="20"/>
        </w:rPr>
        <w:t> </w:t>
      </w:r>
      <w:r>
        <w:rPr>
          <w:color w:val="231F20"/>
          <w:sz w:val="20"/>
        </w:rPr>
        <w:t>y</w:t>
      </w:r>
      <w:r>
        <w:rPr>
          <w:color w:val="231F20"/>
          <w:spacing w:val="17"/>
          <w:sz w:val="20"/>
        </w:rPr>
        <w:t> </w:t>
      </w:r>
      <w:r>
        <w:rPr>
          <w:color w:val="231F20"/>
          <w:sz w:val="20"/>
        </w:rPr>
        <w:t>sus</w:t>
      </w:r>
      <w:r>
        <w:rPr>
          <w:color w:val="231F20"/>
          <w:spacing w:val="17"/>
          <w:sz w:val="20"/>
        </w:rPr>
        <w:t> </w:t>
      </w:r>
      <w:r>
        <w:rPr>
          <w:color w:val="231F20"/>
          <w:sz w:val="20"/>
        </w:rPr>
        <w:t>anexos y adendas en original; y dentro de los dos días hábiles siguientes a la fecha de su firma,</w:t>
      </w:r>
      <w:r>
        <w:rPr>
          <w:color w:val="231F20"/>
          <w:spacing w:val="-4"/>
          <w:sz w:val="20"/>
        </w:rPr>
        <w:t> </w:t>
      </w:r>
      <w:r>
        <w:rPr>
          <w:color w:val="231F20"/>
          <w:sz w:val="20"/>
        </w:rPr>
        <w:t>remitirá</w:t>
      </w:r>
      <w:r>
        <w:rPr>
          <w:color w:val="231F20"/>
          <w:spacing w:val="-4"/>
          <w:sz w:val="20"/>
        </w:rPr>
        <w:t> </w:t>
      </w:r>
      <w:r>
        <w:rPr>
          <w:color w:val="231F20"/>
          <w:sz w:val="20"/>
        </w:rPr>
        <w:t>un</w:t>
      </w:r>
      <w:r>
        <w:rPr>
          <w:color w:val="231F20"/>
          <w:spacing w:val="-4"/>
          <w:sz w:val="20"/>
        </w:rPr>
        <w:t> </w:t>
      </w:r>
      <w:r>
        <w:rPr>
          <w:color w:val="231F20"/>
          <w:sz w:val="20"/>
        </w:rPr>
        <w:t>tanto</w:t>
      </w:r>
      <w:r>
        <w:rPr>
          <w:color w:val="231F20"/>
          <w:spacing w:val="-4"/>
          <w:sz w:val="20"/>
        </w:rPr>
        <w:t> </w:t>
      </w:r>
      <w:r>
        <w:rPr>
          <w:color w:val="231F20"/>
          <w:sz w:val="20"/>
        </w:rPr>
        <w:t>a</w:t>
      </w:r>
      <w:r>
        <w:rPr>
          <w:color w:val="231F20"/>
          <w:spacing w:val="-4"/>
          <w:sz w:val="20"/>
        </w:rPr>
        <w:t> </w:t>
      </w:r>
      <w:r>
        <w:rPr>
          <w:color w:val="231F20"/>
          <w:sz w:val="20"/>
        </w:rPr>
        <w:t>la</w:t>
      </w:r>
      <w:r>
        <w:rPr>
          <w:color w:val="231F20"/>
          <w:spacing w:val="-4"/>
          <w:sz w:val="20"/>
        </w:rPr>
        <w:t> </w:t>
      </w:r>
      <w:r>
        <w:rPr>
          <w:color w:val="231F20"/>
          <w:sz w:val="20"/>
        </w:rPr>
        <w:t>Dirección</w:t>
      </w:r>
      <w:r>
        <w:rPr>
          <w:color w:val="231F20"/>
          <w:spacing w:val="-4"/>
          <w:sz w:val="20"/>
        </w:rPr>
        <w:t> </w:t>
      </w:r>
      <w:r>
        <w:rPr>
          <w:color w:val="231F20"/>
          <w:sz w:val="20"/>
        </w:rPr>
        <w:t>Jurídica</w:t>
      </w:r>
      <w:r>
        <w:rPr>
          <w:color w:val="231F20"/>
          <w:spacing w:val="-4"/>
          <w:sz w:val="20"/>
        </w:rPr>
        <w:t> </w:t>
      </w:r>
      <w:r>
        <w:rPr>
          <w:color w:val="231F20"/>
          <w:sz w:val="20"/>
        </w:rPr>
        <w:t>para</w:t>
      </w:r>
      <w:r>
        <w:rPr>
          <w:color w:val="231F20"/>
          <w:spacing w:val="-4"/>
          <w:sz w:val="20"/>
        </w:rPr>
        <w:t> </w:t>
      </w:r>
      <w:r>
        <w:rPr>
          <w:color w:val="231F20"/>
          <w:sz w:val="20"/>
        </w:rPr>
        <w:t>su</w:t>
      </w:r>
      <w:r>
        <w:rPr>
          <w:color w:val="231F20"/>
          <w:spacing w:val="-4"/>
          <w:sz w:val="20"/>
        </w:rPr>
        <w:t> </w:t>
      </w:r>
      <w:r>
        <w:rPr>
          <w:color w:val="231F20"/>
          <w:sz w:val="20"/>
        </w:rPr>
        <w:t>resguardo;</w:t>
      </w:r>
      <w:r>
        <w:rPr>
          <w:color w:val="231F20"/>
          <w:spacing w:val="-4"/>
          <w:sz w:val="20"/>
        </w:rPr>
        <w:t> </w:t>
      </w:r>
      <w:r>
        <w:rPr>
          <w:color w:val="231F20"/>
          <w:sz w:val="20"/>
        </w:rPr>
        <w:t>un</w:t>
      </w:r>
      <w:r>
        <w:rPr>
          <w:color w:val="231F20"/>
          <w:spacing w:val="-4"/>
          <w:sz w:val="20"/>
        </w:rPr>
        <w:t> </w:t>
      </w:r>
      <w:r>
        <w:rPr>
          <w:color w:val="231F20"/>
          <w:sz w:val="20"/>
        </w:rPr>
        <w:t>tanto</w:t>
      </w:r>
      <w:r>
        <w:rPr>
          <w:color w:val="231F20"/>
          <w:spacing w:val="-4"/>
          <w:sz w:val="20"/>
        </w:rPr>
        <w:t> </w:t>
      </w:r>
      <w:r>
        <w:rPr>
          <w:color w:val="231F20"/>
          <w:sz w:val="20"/>
        </w:rPr>
        <w:t>al</w:t>
      </w:r>
      <w:r>
        <w:rPr>
          <w:color w:val="231F20"/>
          <w:spacing w:val="-4"/>
          <w:sz w:val="20"/>
        </w:rPr>
        <w:t> </w:t>
      </w:r>
      <w:r>
        <w:rPr>
          <w:color w:val="231F20"/>
          <w:sz w:val="20"/>
        </w:rPr>
        <w:t>vocal ejecutivo de la junta local respectiva, quien lo hará del conocimiento de los inte- grantes</w:t>
      </w:r>
      <w:r>
        <w:rPr>
          <w:color w:val="231F20"/>
          <w:spacing w:val="-3"/>
          <w:sz w:val="20"/>
        </w:rPr>
        <w:t> </w:t>
      </w:r>
      <w:r>
        <w:rPr>
          <w:color w:val="231F20"/>
          <w:sz w:val="20"/>
        </w:rPr>
        <w:t>del</w:t>
      </w:r>
      <w:r>
        <w:rPr>
          <w:color w:val="231F20"/>
          <w:spacing w:val="-3"/>
          <w:sz w:val="20"/>
        </w:rPr>
        <w:t> </w:t>
      </w:r>
      <w:r>
        <w:rPr>
          <w:color w:val="231F20"/>
          <w:sz w:val="20"/>
        </w:rPr>
        <w:t>consejo</w:t>
      </w:r>
      <w:r>
        <w:rPr>
          <w:color w:val="231F20"/>
          <w:spacing w:val="-2"/>
          <w:sz w:val="20"/>
        </w:rPr>
        <w:t> </w:t>
      </w:r>
      <w:r>
        <w:rPr>
          <w:color w:val="231F20"/>
          <w:sz w:val="20"/>
        </w:rPr>
        <w:t>local</w:t>
      </w:r>
      <w:r>
        <w:rPr>
          <w:color w:val="231F20"/>
          <w:spacing w:val="-3"/>
          <w:sz w:val="20"/>
        </w:rPr>
        <w:t> </w:t>
      </w:r>
      <w:r>
        <w:rPr>
          <w:color w:val="231F20"/>
          <w:sz w:val="20"/>
        </w:rPr>
        <w:t>que</w:t>
      </w:r>
      <w:r>
        <w:rPr>
          <w:color w:val="231F20"/>
          <w:spacing w:val="-2"/>
          <w:sz w:val="20"/>
        </w:rPr>
        <w:t> </w:t>
      </w:r>
      <w:r>
        <w:rPr>
          <w:color w:val="231F20"/>
          <w:sz w:val="20"/>
        </w:rPr>
        <w:t>corresponda;</w:t>
      </w:r>
      <w:r>
        <w:rPr>
          <w:color w:val="231F20"/>
          <w:spacing w:val="-2"/>
          <w:sz w:val="20"/>
        </w:rPr>
        <w:t> </w:t>
      </w:r>
      <w:r>
        <w:rPr>
          <w:color w:val="231F20"/>
          <w:sz w:val="20"/>
        </w:rPr>
        <w:t>y</w:t>
      </w:r>
      <w:r>
        <w:rPr>
          <w:color w:val="231F20"/>
          <w:spacing w:val="-3"/>
          <w:sz w:val="20"/>
        </w:rPr>
        <w:t> </w:t>
      </w:r>
      <w:r>
        <w:rPr>
          <w:color w:val="231F20"/>
          <w:sz w:val="20"/>
        </w:rPr>
        <w:t>uno</w:t>
      </w:r>
      <w:r>
        <w:rPr>
          <w:color w:val="231F20"/>
          <w:spacing w:val="-2"/>
          <w:sz w:val="20"/>
        </w:rPr>
        <w:t> </w:t>
      </w:r>
      <w:r>
        <w:rPr>
          <w:color w:val="231F20"/>
          <w:sz w:val="20"/>
        </w:rPr>
        <w:t>más,</w:t>
      </w:r>
      <w:r>
        <w:rPr>
          <w:color w:val="231F20"/>
          <w:spacing w:val="-3"/>
          <w:sz w:val="20"/>
        </w:rPr>
        <w:t> </w:t>
      </w:r>
      <w:r>
        <w:rPr>
          <w:color w:val="231F20"/>
          <w:sz w:val="20"/>
        </w:rPr>
        <w:t>al</w:t>
      </w:r>
      <w:r>
        <w:rPr>
          <w:color w:val="231F20"/>
          <w:spacing w:val="-3"/>
          <w:sz w:val="20"/>
        </w:rPr>
        <w:t> </w:t>
      </w:r>
      <w:r>
        <w:rPr>
          <w:color w:val="231F20"/>
          <w:sz w:val="20"/>
        </w:rPr>
        <w:t>consejero</w:t>
      </w:r>
      <w:r>
        <w:rPr>
          <w:color w:val="231F20"/>
          <w:spacing w:val="-3"/>
          <w:sz w:val="20"/>
        </w:rPr>
        <w:t> </w:t>
      </w:r>
      <w:r>
        <w:rPr>
          <w:color w:val="231F20"/>
          <w:sz w:val="20"/>
        </w:rPr>
        <w:t>presidente</w:t>
      </w:r>
      <w:r>
        <w:rPr>
          <w:color w:val="231F20"/>
          <w:spacing w:val="-3"/>
          <w:sz w:val="20"/>
        </w:rPr>
        <w:t> </w:t>
      </w:r>
      <w:r>
        <w:rPr>
          <w:color w:val="231F20"/>
          <w:sz w:val="20"/>
        </w:rPr>
        <w:t>del opl respectivo.</w:t>
      </w:r>
    </w:p>
    <w:p>
      <w:pPr>
        <w:pStyle w:val="BodyText"/>
        <w:spacing w:before="10"/>
        <w:ind w:firstLine="0"/>
        <w:jc w:val="left"/>
        <w:rPr>
          <w:sz w:val="20"/>
        </w:rPr>
      </w:pPr>
    </w:p>
    <w:p>
      <w:pPr>
        <w:pStyle w:val="ListParagraph"/>
        <w:numPr>
          <w:ilvl w:val="0"/>
          <w:numId w:val="29"/>
        </w:numPr>
        <w:tabs>
          <w:tab w:pos="1811" w:val="left" w:leader="none"/>
          <w:tab w:pos="1813" w:val="left" w:leader="none"/>
        </w:tabs>
        <w:spacing w:line="232" w:lineRule="auto" w:before="0" w:after="0"/>
        <w:ind w:left="1813" w:right="347" w:hanging="260"/>
        <w:jc w:val="left"/>
        <w:rPr>
          <w:sz w:val="22"/>
        </w:rPr>
      </w:pPr>
      <w:r>
        <w:rPr>
          <w:color w:val="231F20"/>
          <w:sz w:val="22"/>
        </w:rPr>
        <w:t>Para la integración y suscripción de las adendas, los plazos que se determinen para</w:t>
      </w:r>
      <w:r>
        <w:rPr>
          <w:color w:val="231F20"/>
          <w:spacing w:val="18"/>
          <w:sz w:val="22"/>
        </w:rPr>
        <w:t> </w:t>
      </w:r>
      <w:r>
        <w:rPr>
          <w:color w:val="231F20"/>
          <w:sz w:val="22"/>
        </w:rPr>
        <w:t>la</w:t>
      </w:r>
      <w:r>
        <w:rPr>
          <w:color w:val="231F20"/>
          <w:spacing w:val="18"/>
          <w:sz w:val="22"/>
        </w:rPr>
        <w:t> </w:t>
      </w:r>
      <w:r>
        <w:rPr>
          <w:color w:val="231F20"/>
          <w:sz w:val="22"/>
        </w:rPr>
        <w:t>revisión</w:t>
      </w:r>
      <w:r>
        <w:rPr>
          <w:color w:val="231F20"/>
          <w:spacing w:val="18"/>
          <w:sz w:val="22"/>
        </w:rPr>
        <w:t> </w:t>
      </w:r>
      <w:r>
        <w:rPr>
          <w:color w:val="231F20"/>
          <w:sz w:val="22"/>
        </w:rPr>
        <w:t>por</w:t>
      </w:r>
      <w:r>
        <w:rPr>
          <w:color w:val="231F20"/>
          <w:spacing w:val="18"/>
          <w:sz w:val="22"/>
        </w:rPr>
        <w:t> </w:t>
      </w:r>
      <w:r>
        <w:rPr>
          <w:color w:val="231F20"/>
          <w:sz w:val="22"/>
        </w:rPr>
        <w:t>parte</w:t>
      </w:r>
      <w:r>
        <w:rPr>
          <w:color w:val="231F20"/>
          <w:spacing w:val="18"/>
          <w:sz w:val="22"/>
        </w:rPr>
        <w:t> </w:t>
      </w:r>
      <w:r>
        <w:rPr>
          <w:color w:val="231F20"/>
          <w:sz w:val="22"/>
        </w:rPr>
        <w:t>de</w:t>
      </w:r>
      <w:r>
        <w:rPr>
          <w:color w:val="231F20"/>
          <w:spacing w:val="18"/>
          <w:sz w:val="22"/>
        </w:rPr>
        <w:t> </w:t>
      </w:r>
      <w:r>
        <w:rPr>
          <w:color w:val="231F20"/>
          <w:sz w:val="22"/>
        </w:rPr>
        <w:t>las</w:t>
      </w:r>
      <w:r>
        <w:rPr>
          <w:color w:val="231F20"/>
          <w:spacing w:val="18"/>
          <w:sz w:val="22"/>
        </w:rPr>
        <w:t> </w:t>
      </w:r>
      <w:r>
        <w:rPr>
          <w:color w:val="231F20"/>
          <w:sz w:val="22"/>
        </w:rPr>
        <w:t>áreas</w:t>
      </w:r>
      <w:r>
        <w:rPr>
          <w:color w:val="231F20"/>
          <w:spacing w:val="18"/>
          <w:sz w:val="22"/>
        </w:rPr>
        <w:t> </w:t>
      </w:r>
      <w:r>
        <w:rPr>
          <w:color w:val="231F20"/>
          <w:sz w:val="22"/>
        </w:rPr>
        <w:t>ejecutivas</w:t>
      </w:r>
      <w:r>
        <w:rPr>
          <w:color w:val="231F20"/>
          <w:spacing w:val="18"/>
          <w:sz w:val="22"/>
        </w:rPr>
        <w:t> </w:t>
      </w:r>
      <w:r>
        <w:rPr>
          <w:color w:val="231F20"/>
          <w:sz w:val="22"/>
        </w:rPr>
        <w:t>y</w:t>
      </w:r>
      <w:r>
        <w:rPr>
          <w:color w:val="231F20"/>
          <w:spacing w:val="18"/>
          <w:sz w:val="22"/>
        </w:rPr>
        <w:t> </w:t>
      </w:r>
      <w:r>
        <w:rPr>
          <w:color w:val="231F20"/>
          <w:sz w:val="22"/>
        </w:rPr>
        <w:t>técnicas</w:t>
      </w:r>
      <w:r>
        <w:rPr>
          <w:color w:val="231F20"/>
          <w:spacing w:val="18"/>
          <w:sz w:val="22"/>
        </w:rPr>
        <w:t> </w:t>
      </w:r>
      <w:r>
        <w:rPr>
          <w:color w:val="231F20"/>
          <w:sz w:val="22"/>
        </w:rPr>
        <w:t>del</w:t>
      </w:r>
      <w:r>
        <w:rPr>
          <w:color w:val="231F20"/>
          <w:spacing w:val="18"/>
          <w:sz w:val="22"/>
        </w:rPr>
        <w:t> </w:t>
      </w:r>
      <w:r>
        <w:rPr>
          <w:color w:val="231F20"/>
          <w:sz w:val="22"/>
        </w:rPr>
        <w:t>Instituto,</w:t>
      </w:r>
      <w:r>
        <w:rPr>
          <w:color w:val="231F20"/>
          <w:spacing w:val="18"/>
          <w:sz w:val="22"/>
        </w:rPr>
        <w:t> </w:t>
      </w:r>
      <w:r>
        <w:rPr>
          <w:color w:val="231F20"/>
          <w:sz w:val="22"/>
        </w:rPr>
        <w:t>así</w:t>
      </w:r>
    </w:p>
    <w:p>
      <w:pPr>
        <w:spacing w:after="0" w:line="232" w:lineRule="auto"/>
        <w:jc w:val="left"/>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526" w:firstLine="0"/>
        <w:jc w:val="left"/>
      </w:pPr>
      <w:r>
        <w:rPr>
          <w:color w:val="231F20"/>
        </w:rPr>
        <w:t>como</w:t>
      </w:r>
      <w:r>
        <w:rPr>
          <w:color w:val="231F20"/>
          <w:spacing w:val="-6"/>
        </w:rPr>
        <w:t> </w:t>
      </w:r>
      <w:r>
        <w:rPr>
          <w:color w:val="231F20"/>
        </w:rPr>
        <w:t>por</w:t>
      </w:r>
      <w:r>
        <w:rPr>
          <w:color w:val="231F20"/>
          <w:spacing w:val="-6"/>
        </w:rPr>
        <w:t> </w:t>
      </w:r>
      <w:r>
        <w:rPr>
          <w:color w:val="231F20"/>
        </w:rPr>
        <w:t>la</w:t>
      </w:r>
      <w:r>
        <w:rPr>
          <w:color w:val="231F20"/>
          <w:spacing w:val="-6"/>
        </w:rPr>
        <w:t> </w:t>
      </w:r>
      <w:r>
        <w:rPr>
          <w:color w:val="231F20"/>
        </w:rPr>
        <w:t>junta</w:t>
      </w:r>
      <w:r>
        <w:rPr>
          <w:color w:val="231F20"/>
          <w:spacing w:val="-6"/>
        </w:rPr>
        <w:t> </w:t>
      </w:r>
      <w:r>
        <w:rPr>
          <w:color w:val="231F20"/>
        </w:rPr>
        <w:t>local</w:t>
      </w:r>
      <w:r>
        <w:rPr>
          <w:color w:val="231F20"/>
          <w:spacing w:val="-6"/>
        </w:rPr>
        <w:t> </w:t>
      </w:r>
      <w:r>
        <w:rPr>
          <w:color w:val="231F20"/>
        </w:rPr>
        <w:t>ejecutiva</w:t>
      </w:r>
      <w:r>
        <w:rPr>
          <w:color w:val="231F20"/>
          <w:spacing w:val="-6"/>
        </w:rPr>
        <w:t> </w:t>
      </w:r>
      <w:r>
        <w:rPr>
          <w:color w:val="231F20"/>
        </w:rPr>
        <w:t>y</w:t>
      </w:r>
      <w:r>
        <w:rPr>
          <w:color w:val="231F20"/>
          <w:spacing w:val="-6"/>
        </w:rPr>
        <w:t> </w:t>
      </w:r>
      <w:r>
        <w:rPr>
          <w:color w:val="231F20"/>
        </w:rPr>
        <w:t>el</w:t>
      </w:r>
      <w:r>
        <w:rPr>
          <w:color w:val="231F20"/>
          <w:spacing w:val="-7"/>
        </w:rPr>
        <w:t> </w:t>
      </w:r>
      <w:r>
        <w:rPr>
          <w:color w:val="231F20"/>
        </w:rPr>
        <w:t>opl</w:t>
      </w:r>
      <w:r>
        <w:rPr>
          <w:color w:val="231F20"/>
          <w:spacing w:val="-6"/>
        </w:rPr>
        <w:t> </w:t>
      </w:r>
      <w:r>
        <w:rPr>
          <w:color w:val="231F20"/>
        </w:rPr>
        <w:t>que</w:t>
      </w:r>
      <w:r>
        <w:rPr>
          <w:color w:val="231F20"/>
          <w:spacing w:val="-6"/>
        </w:rPr>
        <w:t> </w:t>
      </w:r>
      <w:r>
        <w:rPr>
          <w:color w:val="231F20"/>
        </w:rPr>
        <w:t>corresponda,</w:t>
      </w:r>
      <w:r>
        <w:rPr>
          <w:color w:val="231F20"/>
          <w:spacing w:val="-6"/>
        </w:rPr>
        <w:t> </w:t>
      </w:r>
      <w:r>
        <w:rPr>
          <w:color w:val="231F20"/>
        </w:rPr>
        <w:t>no</w:t>
      </w:r>
      <w:r>
        <w:rPr>
          <w:color w:val="231F20"/>
          <w:spacing w:val="-6"/>
        </w:rPr>
        <w:t> </w:t>
      </w:r>
      <w:r>
        <w:rPr>
          <w:color w:val="231F20"/>
        </w:rPr>
        <w:t>deberán</w:t>
      </w:r>
      <w:r>
        <w:rPr>
          <w:color w:val="231F20"/>
          <w:spacing w:val="-6"/>
        </w:rPr>
        <w:t> </w:t>
      </w:r>
      <w:r>
        <w:rPr>
          <w:color w:val="231F20"/>
        </w:rPr>
        <w:t>rebasar de cinco días hábiles.</w:t>
      </w:r>
    </w:p>
    <w:p>
      <w:pPr>
        <w:pStyle w:val="ListParagraph"/>
        <w:numPr>
          <w:ilvl w:val="0"/>
          <w:numId w:val="29"/>
        </w:numPr>
        <w:tabs>
          <w:tab w:pos="1528" w:val="left" w:leader="none"/>
          <w:tab w:pos="1530" w:val="left" w:leader="none"/>
        </w:tabs>
        <w:spacing w:line="232" w:lineRule="auto" w:before="259" w:after="0"/>
        <w:ind w:left="1530" w:right="631" w:hanging="260"/>
        <w:jc w:val="both"/>
        <w:rPr>
          <w:sz w:val="22"/>
        </w:rPr>
      </w:pPr>
      <w:r>
        <w:rPr>
          <w:color w:val="231F20"/>
          <w:sz w:val="22"/>
        </w:rPr>
        <w:t>Con</w:t>
      </w:r>
      <w:r>
        <w:rPr>
          <w:color w:val="231F20"/>
          <w:spacing w:val="-2"/>
          <w:sz w:val="22"/>
        </w:rPr>
        <w:t> </w:t>
      </w:r>
      <w:r>
        <w:rPr>
          <w:color w:val="231F20"/>
          <w:sz w:val="22"/>
        </w:rPr>
        <w:t>excepción</w:t>
      </w:r>
      <w:r>
        <w:rPr>
          <w:color w:val="231F20"/>
          <w:spacing w:val="-2"/>
          <w:sz w:val="22"/>
        </w:rPr>
        <w:t> </w:t>
      </w:r>
      <w:r>
        <w:rPr>
          <w:color w:val="231F20"/>
          <w:sz w:val="22"/>
        </w:rPr>
        <w:t>del</w:t>
      </w:r>
      <w:r>
        <w:rPr>
          <w:color w:val="231F20"/>
          <w:spacing w:val="-2"/>
          <w:sz w:val="22"/>
        </w:rPr>
        <w:t> </w:t>
      </w:r>
      <w:r>
        <w:rPr>
          <w:color w:val="231F20"/>
          <w:sz w:val="22"/>
        </w:rPr>
        <w:t>trámite</w:t>
      </w:r>
      <w:r>
        <w:rPr>
          <w:color w:val="231F20"/>
          <w:spacing w:val="-2"/>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formalización</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instrumentos,</w:t>
      </w:r>
      <w:r>
        <w:rPr>
          <w:color w:val="231F20"/>
          <w:spacing w:val="-2"/>
          <w:sz w:val="22"/>
        </w:rPr>
        <w:t> </w:t>
      </w:r>
      <w:r>
        <w:rPr>
          <w:color w:val="231F20"/>
          <w:sz w:val="22"/>
        </w:rPr>
        <w:t>las</w:t>
      </w:r>
      <w:r>
        <w:rPr>
          <w:color w:val="231F20"/>
          <w:spacing w:val="-2"/>
          <w:sz w:val="22"/>
        </w:rPr>
        <w:t> </w:t>
      </w:r>
      <w:r>
        <w:rPr>
          <w:color w:val="231F20"/>
          <w:sz w:val="22"/>
        </w:rPr>
        <w:t>áreas del Instituto y los opl privilegiarán el uso del correo electrónico institucional para el intercambio de información que permita un adecuado desarrollo del procedimiento referido en el numeral 1 de este artículo.</w:t>
      </w:r>
    </w:p>
    <w:p>
      <w:pPr>
        <w:spacing w:line="276" w:lineRule="exact" w:before="233"/>
        <w:ind w:left="216" w:right="0" w:firstLine="0"/>
        <w:jc w:val="center"/>
        <w:rPr>
          <w:b/>
          <w:sz w:val="24"/>
        </w:rPr>
      </w:pPr>
      <w:r>
        <w:rPr>
          <w:b/>
          <w:color w:val="58595B"/>
          <w:sz w:val="24"/>
        </w:rPr>
        <w:t>Sección</w:t>
      </w:r>
      <w:r>
        <w:rPr>
          <w:b/>
          <w:color w:val="58595B"/>
          <w:spacing w:val="29"/>
          <w:sz w:val="24"/>
        </w:rPr>
        <w:t> </w:t>
      </w:r>
      <w:r>
        <w:rPr>
          <w:b/>
          <w:color w:val="58595B"/>
          <w:spacing w:val="-2"/>
          <w:sz w:val="24"/>
        </w:rPr>
        <w:t>Cuarta</w:t>
      </w:r>
    </w:p>
    <w:p>
      <w:pPr>
        <w:spacing w:line="213" w:lineRule="auto" w:before="8"/>
        <w:ind w:left="2202" w:right="1985" w:firstLine="1"/>
        <w:jc w:val="center"/>
        <w:rPr>
          <w:b/>
          <w:sz w:val="24"/>
        </w:rPr>
      </w:pPr>
      <w:r>
        <w:rPr>
          <w:b/>
          <w:color w:val="58595B"/>
          <w:sz w:val="24"/>
        </w:rPr>
        <w:t>Seguimiento a los compromisos asumidos en los convenios</w:t>
      </w:r>
      <w:r>
        <w:rPr>
          <w:b/>
          <w:color w:val="58595B"/>
          <w:spacing w:val="-11"/>
          <w:sz w:val="24"/>
        </w:rPr>
        <w:t> </w:t>
      </w:r>
      <w:r>
        <w:rPr>
          <w:b/>
          <w:color w:val="58595B"/>
          <w:sz w:val="24"/>
        </w:rPr>
        <w:t>generales</w:t>
      </w:r>
      <w:r>
        <w:rPr>
          <w:b/>
          <w:color w:val="58595B"/>
          <w:spacing w:val="-11"/>
          <w:sz w:val="24"/>
        </w:rPr>
        <w:t> </w:t>
      </w:r>
      <w:r>
        <w:rPr>
          <w:b/>
          <w:color w:val="58595B"/>
          <w:sz w:val="24"/>
        </w:rPr>
        <w:t>de</w:t>
      </w:r>
      <w:r>
        <w:rPr>
          <w:b/>
          <w:color w:val="58595B"/>
          <w:spacing w:val="-12"/>
          <w:sz w:val="24"/>
        </w:rPr>
        <w:t> </w:t>
      </w:r>
      <w:r>
        <w:rPr>
          <w:b/>
          <w:color w:val="58595B"/>
          <w:sz w:val="24"/>
        </w:rPr>
        <w:t>coordinación</w:t>
      </w:r>
      <w:r>
        <w:rPr>
          <w:b/>
          <w:color w:val="58595B"/>
          <w:spacing w:val="-11"/>
          <w:sz w:val="24"/>
        </w:rPr>
        <w:t> </w:t>
      </w:r>
      <w:r>
        <w:rPr>
          <w:b/>
          <w:color w:val="58595B"/>
          <w:sz w:val="24"/>
        </w:rPr>
        <w:t>y</w:t>
      </w:r>
      <w:r>
        <w:rPr>
          <w:b/>
          <w:color w:val="58595B"/>
          <w:spacing w:val="-11"/>
          <w:sz w:val="24"/>
        </w:rPr>
        <w:t> </w:t>
      </w:r>
      <w:r>
        <w:rPr>
          <w:b/>
          <w:color w:val="58595B"/>
          <w:sz w:val="24"/>
        </w:rPr>
        <w:t>sus</w:t>
      </w:r>
      <w:r>
        <w:rPr>
          <w:b/>
          <w:color w:val="58595B"/>
          <w:spacing w:val="-11"/>
          <w:sz w:val="24"/>
        </w:rPr>
        <w:t> </w:t>
      </w:r>
      <w:r>
        <w:rPr>
          <w:b/>
          <w:color w:val="58595B"/>
          <w:sz w:val="24"/>
        </w:rPr>
        <w:t>anexos</w:t>
      </w:r>
    </w:p>
    <w:p>
      <w:pPr>
        <w:spacing w:before="234"/>
        <w:ind w:left="850" w:right="0" w:firstLine="0"/>
        <w:jc w:val="left"/>
        <w:rPr>
          <w:b/>
          <w:sz w:val="24"/>
        </w:rPr>
      </w:pPr>
      <w:r>
        <w:rPr>
          <w:b/>
          <w:color w:val="231F20"/>
          <w:sz w:val="24"/>
        </w:rPr>
        <w:t>Artículo</w:t>
      </w:r>
      <w:r>
        <w:rPr>
          <w:b/>
          <w:color w:val="231F20"/>
          <w:spacing w:val="-8"/>
          <w:sz w:val="24"/>
        </w:rPr>
        <w:t> </w:t>
      </w:r>
      <w:r>
        <w:rPr>
          <w:b/>
          <w:color w:val="231F20"/>
          <w:spacing w:val="-5"/>
          <w:sz w:val="24"/>
        </w:rPr>
        <w:t>36.</w:t>
      </w:r>
    </w:p>
    <w:p>
      <w:pPr>
        <w:pStyle w:val="ListParagraph"/>
        <w:numPr>
          <w:ilvl w:val="0"/>
          <w:numId w:val="33"/>
        </w:numPr>
        <w:tabs>
          <w:tab w:pos="1528" w:val="left" w:leader="none"/>
          <w:tab w:pos="1530" w:val="left" w:leader="none"/>
        </w:tabs>
        <w:spacing w:line="232" w:lineRule="auto" w:before="252" w:after="0"/>
        <w:ind w:left="1530" w:right="632" w:hanging="260"/>
        <w:jc w:val="both"/>
        <w:rPr>
          <w:sz w:val="22"/>
        </w:rPr>
      </w:pPr>
      <w:r>
        <w:rPr>
          <w:color w:val="231F20"/>
          <w:sz w:val="22"/>
        </w:rPr>
        <w:t>La</w:t>
      </w:r>
      <w:r>
        <w:rPr>
          <w:color w:val="231F20"/>
          <w:spacing w:val="-8"/>
          <w:sz w:val="22"/>
        </w:rPr>
        <w:t> </w:t>
      </w:r>
      <w:r>
        <w:rPr>
          <w:color w:val="231F20"/>
          <w:sz w:val="20"/>
        </w:rPr>
        <w:t>utvopl</w:t>
      </w:r>
      <w:r>
        <w:rPr>
          <w:color w:val="231F20"/>
          <w:spacing w:val="-4"/>
          <w:sz w:val="20"/>
        </w:rPr>
        <w:t> </w:t>
      </w:r>
      <w:r>
        <w:rPr>
          <w:color w:val="231F20"/>
          <w:sz w:val="22"/>
        </w:rPr>
        <w:t>será</w:t>
      </w:r>
      <w:r>
        <w:rPr>
          <w:color w:val="231F20"/>
          <w:spacing w:val="-8"/>
          <w:sz w:val="22"/>
        </w:rPr>
        <w:t> </w:t>
      </w:r>
      <w:r>
        <w:rPr>
          <w:color w:val="231F20"/>
          <w:sz w:val="22"/>
        </w:rPr>
        <w:t>la</w:t>
      </w:r>
      <w:r>
        <w:rPr>
          <w:color w:val="231F20"/>
          <w:spacing w:val="-8"/>
          <w:sz w:val="22"/>
        </w:rPr>
        <w:t> </w:t>
      </w:r>
      <w:r>
        <w:rPr>
          <w:color w:val="231F20"/>
          <w:sz w:val="22"/>
        </w:rPr>
        <w:t>responsable</w:t>
      </w:r>
      <w:r>
        <w:rPr>
          <w:color w:val="231F20"/>
          <w:spacing w:val="-8"/>
          <w:sz w:val="22"/>
        </w:rPr>
        <w:t> </w:t>
      </w:r>
      <w:r>
        <w:rPr>
          <w:color w:val="231F20"/>
          <w:sz w:val="22"/>
        </w:rPr>
        <w:t>de</w:t>
      </w:r>
      <w:r>
        <w:rPr>
          <w:color w:val="231F20"/>
          <w:spacing w:val="-8"/>
          <w:sz w:val="22"/>
        </w:rPr>
        <w:t> </w:t>
      </w:r>
      <w:r>
        <w:rPr>
          <w:color w:val="231F20"/>
          <w:sz w:val="22"/>
        </w:rPr>
        <w:t>dar</w:t>
      </w:r>
      <w:r>
        <w:rPr>
          <w:color w:val="231F20"/>
          <w:spacing w:val="-8"/>
          <w:sz w:val="22"/>
        </w:rPr>
        <w:t> </w:t>
      </w:r>
      <w:r>
        <w:rPr>
          <w:color w:val="231F20"/>
          <w:sz w:val="22"/>
        </w:rPr>
        <w:t>seguimiento</w:t>
      </w:r>
      <w:r>
        <w:rPr>
          <w:color w:val="231F20"/>
          <w:spacing w:val="-8"/>
          <w:sz w:val="22"/>
        </w:rPr>
        <w:t> </w:t>
      </w:r>
      <w:r>
        <w:rPr>
          <w:color w:val="231F20"/>
          <w:sz w:val="22"/>
        </w:rPr>
        <w:t>a</w:t>
      </w:r>
      <w:r>
        <w:rPr>
          <w:color w:val="231F20"/>
          <w:spacing w:val="-8"/>
          <w:sz w:val="22"/>
        </w:rPr>
        <w:t> </w:t>
      </w:r>
      <w:r>
        <w:rPr>
          <w:color w:val="231F20"/>
          <w:sz w:val="22"/>
        </w:rPr>
        <w:t>los</w:t>
      </w:r>
      <w:r>
        <w:rPr>
          <w:color w:val="231F20"/>
          <w:spacing w:val="-8"/>
          <w:sz w:val="22"/>
        </w:rPr>
        <w:t> </w:t>
      </w:r>
      <w:r>
        <w:rPr>
          <w:color w:val="231F20"/>
          <w:sz w:val="22"/>
        </w:rPr>
        <w:t>compromisos</w:t>
      </w:r>
      <w:r>
        <w:rPr>
          <w:color w:val="231F20"/>
          <w:spacing w:val="-8"/>
          <w:sz w:val="22"/>
        </w:rPr>
        <w:t> </w:t>
      </w:r>
      <w:r>
        <w:rPr>
          <w:color w:val="231F20"/>
          <w:sz w:val="22"/>
        </w:rPr>
        <w:t>adquiridos en los instrumentos jurídicos descritos en el presente Capítulo, para lo cual deberá realizar las siguientes funciones:</w:t>
      </w:r>
    </w:p>
    <w:p>
      <w:pPr>
        <w:pStyle w:val="BodyText"/>
        <w:spacing w:before="3"/>
        <w:ind w:firstLine="0"/>
        <w:jc w:val="left"/>
      </w:pPr>
    </w:p>
    <w:p>
      <w:pPr>
        <w:pStyle w:val="ListParagraph"/>
        <w:numPr>
          <w:ilvl w:val="1"/>
          <w:numId w:val="33"/>
        </w:numPr>
        <w:tabs>
          <w:tab w:pos="1850" w:val="left" w:leader="none"/>
        </w:tabs>
        <w:spacing w:line="254" w:lineRule="auto" w:before="0" w:after="0"/>
        <w:ind w:left="1850" w:right="629" w:hanging="220"/>
        <w:jc w:val="both"/>
        <w:rPr>
          <w:sz w:val="20"/>
        </w:rPr>
      </w:pPr>
      <w:r>
        <w:rPr>
          <w:color w:val="231F20"/>
          <w:sz w:val="20"/>
        </w:rPr>
        <w:t>Coadyuvar con la Secretaría Ejecutiva, direcciones ejecutivas y unidades técnicas del Instituto, en la ejecución y cumplimiento de los compromisos asumidos en los convenios generales de coordinación, así como en los anexos que en su caso, se hayan suscrito;</w:t>
      </w:r>
    </w:p>
    <w:p>
      <w:pPr>
        <w:pStyle w:val="ListParagraph"/>
        <w:numPr>
          <w:ilvl w:val="1"/>
          <w:numId w:val="33"/>
        </w:numPr>
        <w:tabs>
          <w:tab w:pos="1850" w:val="left" w:leader="none"/>
        </w:tabs>
        <w:spacing w:line="254" w:lineRule="auto" w:before="5" w:after="0"/>
        <w:ind w:left="1850" w:right="631" w:hanging="220"/>
        <w:jc w:val="both"/>
        <w:rPr>
          <w:sz w:val="20"/>
        </w:rPr>
      </w:pPr>
      <w:r>
        <w:rPr>
          <w:color w:val="231F20"/>
          <w:sz w:val="20"/>
        </w:rPr>
        <w:t>Implementar los mecanismos necesarios para promover y garantizar la coordina- ción entre el Instituto y los opl;</w:t>
      </w:r>
    </w:p>
    <w:p>
      <w:pPr>
        <w:pStyle w:val="ListParagraph"/>
        <w:numPr>
          <w:ilvl w:val="1"/>
          <w:numId w:val="33"/>
        </w:numPr>
        <w:tabs>
          <w:tab w:pos="1850" w:val="left" w:leader="none"/>
        </w:tabs>
        <w:spacing w:line="254" w:lineRule="auto" w:before="2" w:after="0"/>
        <w:ind w:left="1850" w:right="632" w:hanging="200"/>
        <w:jc w:val="both"/>
        <w:rPr>
          <w:sz w:val="20"/>
        </w:rPr>
      </w:pPr>
      <w:r>
        <w:rPr>
          <w:color w:val="231F20"/>
          <w:sz w:val="20"/>
        </w:rPr>
        <w:t>Informar</w:t>
      </w:r>
      <w:r>
        <w:rPr>
          <w:color w:val="231F20"/>
          <w:spacing w:val="-1"/>
          <w:sz w:val="20"/>
        </w:rPr>
        <w:t> </w:t>
      </w:r>
      <w:r>
        <w:rPr>
          <w:color w:val="231F20"/>
          <w:sz w:val="20"/>
        </w:rPr>
        <w:t>mensualmente</w:t>
      </w:r>
      <w:r>
        <w:rPr>
          <w:color w:val="231F20"/>
          <w:spacing w:val="-1"/>
          <w:sz w:val="20"/>
        </w:rPr>
        <w:t> </w:t>
      </w:r>
      <w:r>
        <w:rPr>
          <w:color w:val="231F20"/>
          <w:sz w:val="20"/>
        </w:rPr>
        <w:t>a</w:t>
      </w:r>
      <w:r>
        <w:rPr>
          <w:color w:val="231F20"/>
          <w:spacing w:val="-1"/>
          <w:sz w:val="20"/>
        </w:rPr>
        <w:t> </w:t>
      </w:r>
      <w:r>
        <w:rPr>
          <w:color w:val="231F20"/>
          <w:sz w:val="20"/>
        </w:rPr>
        <w:t>la cvopl y</w:t>
      </w:r>
      <w:r>
        <w:rPr>
          <w:color w:val="231F20"/>
          <w:spacing w:val="-1"/>
          <w:sz w:val="20"/>
        </w:rPr>
        <w:t> </w:t>
      </w:r>
      <w:r>
        <w:rPr>
          <w:color w:val="231F20"/>
          <w:sz w:val="20"/>
        </w:rPr>
        <w:t>a</w:t>
      </w:r>
      <w:r>
        <w:rPr>
          <w:color w:val="231F20"/>
          <w:spacing w:val="-1"/>
          <w:sz w:val="20"/>
        </w:rPr>
        <w:t> </w:t>
      </w:r>
      <w:r>
        <w:rPr>
          <w:color w:val="231F20"/>
          <w:sz w:val="20"/>
        </w:rPr>
        <w:t>la Comisión de Capacitación y</w:t>
      </w:r>
      <w:r>
        <w:rPr>
          <w:color w:val="231F20"/>
          <w:spacing w:val="-1"/>
          <w:sz w:val="20"/>
        </w:rPr>
        <w:t> </w:t>
      </w:r>
      <w:r>
        <w:rPr>
          <w:color w:val="231F20"/>
          <w:sz w:val="20"/>
        </w:rPr>
        <w:t>Organización Electoral sobre el seguimiento de los compromisos asumidos por los opl en los mecanismos de coordinación de los que formen parte;</w:t>
      </w:r>
    </w:p>
    <w:p>
      <w:pPr>
        <w:pStyle w:val="ListParagraph"/>
        <w:numPr>
          <w:ilvl w:val="1"/>
          <w:numId w:val="33"/>
        </w:numPr>
        <w:tabs>
          <w:tab w:pos="1850" w:val="left" w:leader="none"/>
        </w:tabs>
        <w:spacing w:line="254" w:lineRule="auto" w:before="4" w:after="0"/>
        <w:ind w:left="1850" w:right="631" w:hanging="220"/>
        <w:jc w:val="both"/>
        <w:rPr>
          <w:sz w:val="20"/>
        </w:rPr>
      </w:pPr>
      <w:r>
        <w:rPr>
          <w:color w:val="231F20"/>
          <w:sz w:val="20"/>
        </w:rPr>
        <w:t>Dar seguimiento a las actividades de las áreas</w:t>
      </w:r>
      <w:r>
        <w:rPr>
          <w:color w:val="231F20"/>
          <w:spacing w:val="-1"/>
          <w:sz w:val="20"/>
        </w:rPr>
        <w:t> </w:t>
      </w:r>
      <w:r>
        <w:rPr>
          <w:color w:val="231F20"/>
          <w:sz w:val="20"/>
        </w:rPr>
        <w:t>responsables respecto de las mate- rias de coordinación que correspondan a sus ámbitos de competencia;</w:t>
      </w:r>
    </w:p>
    <w:p>
      <w:pPr>
        <w:pStyle w:val="ListParagraph"/>
        <w:numPr>
          <w:ilvl w:val="1"/>
          <w:numId w:val="33"/>
        </w:numPr>
        <w:tabs>
          <w:tab w:pos="1849" w:val="left" w:leader="none"/>
        </w:tabs>
        <w:spacing w:line="240" w:lineRule="auto" w:before="2" w:after="0"/>
        <w:ind w:left="1849" w:right="0" w:hanging="219"/>
        <w:jc w:val="both"/>
        <w:rPr>
          <w:sz w:val="20"/>
        </w:rPr>
      </w:pPr>
      <w:r>
        <w:rPr>
          <w:color w:val="231F20"/>
          <w:sz w:val="20"/>
        </w:rPr>
        <w:t>Participar</w:t>
      </w:r>
      <w:r>
        <w:rPr>
          <w:color w:val="231F20"/>
          <w:spacing w:val="-6"/>
          <w:sz w:val="20"/>
        </w:rPr>
        <w:t> </w:t>
      </w:r>
      <w:r>
        <w:rPr>
          <w:color w:val="231F20"/>
          <w:sz w:val="20"/>
        </w:rPr>
        <w:t>en</w:t>
      </w:r>
      <w:r>
        <w:rPr>
          <w:color w:val="231F20"/>
          <w:spacing w:val="-7"/>
          <w:sz w:val="20"/>
        </w:rPr>
        <w:t> </w:t>
      </w:r>
      <w:r>
        <w:rPr>
          <w:color w:val="231F20"/>
          <w:sz w:val="20"/>
        </w:rPr>
        <w:t>la</w:t>
      </w:r>
      <w:r>
        <w:rPr>
          <w:color w:val="231F20"/>
          <w:spacing w:val="-7"/>
          <w:sz w:val="20"/>
        </w:rPr>
        <w:t> </w:t>
      </w:r>
      <w:r>
        <w:rPr>
          <w:color w:val="231F20"/>
          <w:sz w:val="20"/>
        </w:rPr>
        <w:t>estructuración</w:t>
      </w:r>
      <w:r>
        <w:rPr>
          <w:color w:val="231F20"/>
          <w:spacing w:val="-6"/>
          <w:sz w:val="20"/>
        </w:rPr>
        <w:t> </w:t>
      </w:r>
      <w:r>
        <w:rPr>
          <w:color w:val="231F20"/>
          <w:sz w:val="20"/>
        </w:rPr>
        <w:t>de</w:t>
      </w:r>
      <w:r>
        <w:rPr>
          <w:color w:val="231F20"/>
          <w:spacing w:val="-6"/>
          <w:sz w:val="20"/>
        </w:rPr>
        <w:t> </w:t>
      </w:r>
      <w:r>
        <w:rPr>
          <w:color w:val="231F20"/>
          <w:sz w:val="20"/>
        </w:rPr>
        <w:t>los</w:t>
      </w:r>
      <w:r>
        <w:rPr>
          <w:color w:val="231F20"/>
          <w:spacing w:val="-7"/>
          <w:sz w:val="20"/>
        </w:rPr>
        <w:t> </w:t>
      </w:r>
      <w:r>
        <w:rPr>
          <w:color w:val="231F20"/>
          <w:sz w:val="20"/>
        </w:rPr>
        <w:t>informes</w:t>
      </w:r>
      <w:r>
        <w:rPr>
          <w:color w:val="231F20"/>
          <w:spacing w:val="-6"/>
          <w:sz w:val="20"/>
        </w:rPr>
        <w:t> </w:t>
      </w:r>
      <w:r>
        <w:rPr>
          <w:color w:val="231F20"/>
          <w:sz w:val="20"/>
        </w:rPr>
        <w:t>de</w:t>
      </w:r>
      <w:r>
        <w:rPr>
          <w:color w:val="231F20"/>
          <w:spacing w:val="-6"/>
          <w:sz w:val="20"/>
        </w:rPr>
        <w:t> </w:t>
      </w:r>
      <w:r>
        <w:rPr>
          <w:color w:val="231F20"/>
          <w:sz w:val="20"/>
        </w:rPr>
        <w:t>seguimiento,</w:t>
      </w:r>
      <w:r>
        <w:rPr>
          <w:color w:val="231F20"/>
          <w:spacing w:val="-6"/>
          <w:sz w:val="20"/>
        </w:rPr>
        <w:t> </w:t>
      </w:r>
      <w:r>
        <w:rPr>
          <w:color w:val="231F20"/>
          <w:sz w:val="20"/>
        </w:rPr>
        <w:t>mensuales</w:t>
      </w:r>
      <w:r>
        <w:rPr>
          <w:color w:val="231F20"/>
          <w:spacing w:val="-7"/>
          <w:sz w:val="20"/>
        </w:rPr>
        <w:t> </w:t>
      </w:r>
      <w:r>
        <w:rPr>
          <w:color w:val="231F20"/>
          <w:sz w:val="20"/>
        </w:rPr>
        <w:t>y</w:t>
      </w:r>
      <w:r>
        <w:rPr>
          <w:color w:val="231F20"/>
          <w:spacing w:val="-5"/>
          <w:sz w:val="20"/>
        </w:rPr>
        <w:t> </w:t>
      </w:r>
      <w:r>
        <w:rPr>
          <w:color w:val="231F20"/>
          <w:spacing w:val="-2"/>
          <w:sz w:val="20"/>
        </w:rPr>
        <w:t>final;</w:t>
      </w:r>
    </w:p>
    <w:p>
      <w:pPr>
        <w:pStyle w:val="ListParagraph"/>
        <w:numPr>
          <w:ilvl w:val="1"/>
          <w:numId w:val="33"/>
        </w:numPr>
        <w:tabs>
          <w:tab w:pos="1850" w:val="left" w:leader="none"/>
        </w:tabs>
        <w:spacing w:line="254" w:lineRule="auto" w:before="16" w:after="0"/>
        <w:ind w:left="1850" w:right="631" w:hanging="200"/>
        <w:jc w:val="both"/>
        <w:rPr>
          <w:sz w:val="20"/>
        </w:rPr>
      </w:pPr>
      <w:r>
        <w:rPr>
          <w:color w:val="231F20"/>
          <w:sz w:val="20"/>
        </w:rPr>
        <w:t>Detectar oportunamente incumplimientos o retrasos que obstaculicen el adecua- do</w:t>
      </w:r>
      <w:r>
        <w:rPr>
          <w:color w:val="231F20"/>
          <w:spacing w:val="-7"/>
          <w:sz w:val="20"/>
        </w:rPr>
        <w:t> </w:t>
      </w:r>
      <w:r>
        <w:rPr>
          <w:color w:val="231F20"/>
          <w:sz w:val="20"/>
        </w:rPr>
        <w:t>desarrollo</w:t>
      </w:r>
      <w:r>
        <w:rPr>
          <w:color w:val="231F20"/>
          <w:spacing w:val="-7"/>
          <w:sz w:val="20"/>
        </w:rPr>
        <w:t> </w:t>
      </w:r>
      <w:r>
        <w:rPr>
          <w:color w:val="231F20"/>
          <w:sz w:val="20"/>
        </w:rPr>
        <w:t>de</w:t>
      </w:r>
      <w:r>
        <w:rPr>
          <w:color w:val="231F20"/>
          <w:spacing w:val="-7"/>
          <w:sz w:val="20"/>
        </w:rPr>
        <w:t> </w:t>
      </w:r>
      <w:r>
        <w:rPr>
          <w:color w:val="231F20"/>
          <w:sz w:val="20"/>
        </w:rPr>
        <w:t>los</w:t>
      </w:r>
      <w:r>
        <w:rPr>
          <w:color w:val="231F20"/>
          <w:spacing w:val="-7"/>
          <w:sz w:val="20"/>
        </w:rPr>
        <w:t> </w:t>
      </w:r>
      <w:r>
        <w:rPr>
          <w:color w:val="231F20"/>
          <w:sz w:val="20"/>
        </w:rPr>
        <w:t>procesos</w:t>
      </w:r>
      <w:r>
        <w:rPr>
          <w:color w:val="231F20"/>
          <w:spacing w:val="-7"/>
          <w:sz w:val="20"/>
        </w:rPr>
        <w:t> </w:t>
      </w:r>
      <w:r>
        <w:rPr>
          <w:color w:val="231F20"/>
          <w:sz w:val="20"/>
        </w:rPr>
        <w:t>electorales</w:t>
      </w:r>
      <w:r>
        <w:rPr>
          <w:color w:val="231F20"/>
          <w:spacing w:val="-7"/>
          <w:sz w:val="20"/>
        </w:rPr>
        <w:t> </w:t>
      </w:r>
      <w:r>
        <w:rPr>
          <w:color w:val="231F20"/>
          <w:sz w:val="20"/>
        </w:rPr>
        <w:t>locales,</w:t>
      </w:r>
      <w:r>
        <w:rPr>
          <w:color w:val="231F20"/>
          <w:spacing w:val="-7"/>
          <w:sz w:val="20"/>
        </w:rPr>
        <w:t> </w:t>
      </w:r>
      <w:r>
        <w:rPr>
          <w:color w:val="231F20"/>
          <w:sz w:val="20"/>
        </w:rPr>
        <w:t>e</w:t>
      </w:r>
      <w:r>
        <w:rPr>
          <w:color w:val="231F20"/>
          <w:spacing w:val="-7"/>
          <w:sz w:val="20"/>
        </w:rPr>
        <w:t> </w:t>
      </w:r>
      <w:r>
        <w:rPr>
          <w:color w:val="231F20"/>
          <w:sz w:val="20"/>
        </w:rPr>
        <w:t>informar</w:t>
      </w:r>
      <w:r>
        <w:rPr>
          <w:color w:val="231F20"/>
          <w:spacing w:val="-7"/>
          <w:sz w:val="20"/>
        </w:rPr>
        <w:t> </w:t>
      </w:r>
      <w:r>
        <w:rPr>
          <w:color w:val="231F20"/>
          <w:sz w:val="20"/>
        </w:rPr>
        <w:t>de</w:t>
      </w:r>
      <w:r>
        <w:rPr>
          <w:color w:val="231F20"/>
          <w:spacing w:val="-7"/>
          <w:sz w:val="20"/>
        </w:rPr>
        <w:t> </w:t>
      </w:r>
      <w:r>
        <w:rPr>
          <w:color w:val="231F20"/>
          <w:sz w:val="20"/>
        </w:rPr>
        <w:t>ello</w:t>
      </w:r>
      <w:r>
        <w:rPr>
          <w:color w:val="231F20"/>
          <w:spacing w:val="-7"/>
          <w:sz w:val="20"/>
        </w:rPr>
        <w:t> </w:t>
      </w:r>
      <w:r>
        <w:rPr>
          <w:color w:val="231F20"/>
          <w:sz w:val="20"/>
        </w:rPr>
        <w:t>a</w:t>
      </w:r>
      <w:r>
        <w:rPr>
          <w:color w:val="231F20"/>
          <w:spacing w:val="-7"/>
          <w:sz w:val="20"/>
        </w:rPr>
        <w:t> </w:t>
      </w:r>
      <w:r>
        <w:rPr>
          <w:color w:val="231F20"/>
          <w:sz w:val="20"/>
        </w:rPr>
        <w:t>la</w:t>
      </w:r>
      <w:r>
        <w:rPr>
          <w:color w:val="231F20"/>
          <w:spacing w:val="-9"/>
          <w:sz w:val="20"/>
        </w:rPr>
        <w:t> </w:t>
      </w:r>
      <w:r>
        <w:rPr>
          <w:color w:val="231F20"/>
          <w:sz w:val="20"/>
        </w:rPr>
        <w:t>cvopl</w:t>
      </w:r>
      <w:r>
        <w:rPr>
          <w:color w:val="231F20"/>
          <w:spacing w:val="-7"/>
          <w:sz w:val="20"/>
        </w:rPr>
        <w:t> </w:t>
      </w:r>
      <w:r>
        <w:rPr>
          <w:color w:val="231F20"/>
          <w:sz w:val="20"/>
        </w:rPr>
        <w:t>y</w:t>
      </w:r>
      <w:r>
        <w:rPr>
          <w:color w:val="231F20"/>
          <w:spacing w:val="-7"/>
          <w:sz w:val="20"/>
        </w:rPr>
        <w:t> </w:t>
      </w:r>
      <w:r>
        <w:rPr>
          <w:color w:val="231F20"/>
          <w:sz w:val="20"/>
        </w:rPr>
        <w:t>a</w:t>
      </w:r>
      <w:r>
        <w:rPr>
          <w:color w:val="231F20"/>
          <w:spacing w:val="-7"/>
          <w:sz w:val="20"/>
        </w:rPr>
        <w:t> </w:t>
      </w:r>
      <w:r>
        <w:rPr>
          <w:color w:val="231F20"/>
          <w:sz w:val="20"/>
        </w:rPr>
        <w:t>la Comisión de Capacitación y Organización Electoral;</w:t>
      </w:r>
    </w:p>
    <w:p>
      <w:pPr>
        <w:pStyle w:val="ListParagraph"/>
        <w:numPr>
          <w:ilvl w:val="1"/>
          <w:numId w:val="33"/>
        </w:numPr>
        <w:tabs>
          <w:tab w:pos="1850" w:val="left" w:leader="none"/>
        </w:tabs>
        <w:spacing w:line="254" w:lineRule="auto" w:before="4" w:after="0"/>
        <w:ind w:left="1850" w:right="632" w:hanging="220"/>
        <w:jc w:val="both"/>
        <w:rPr>
          <w:sz w:val="20"/>
        </w:rPr>
      </w:pPr>
      <w:r>
        <w:rPr>
          <w:color w:val="231F20"/>
          <w:sz w:val="20"/>
        </w:rPr>
        <w:t>Generar</w:t>
      </w:r>
      <w:r>
        <w:rPr>
          <w:color w:val="231F20"/>
          <w:spacing w:val="-3"/>
          <w:sz w:val="20"/>
        </w:rPr>
        <w:t> </w:t>
      </w:r>
      <w:r>
        <w:rPr>
          <w:color w:val="231F20"/>
          <w:sz w:val="20"/>
        </w:rPr>
        <w:t>documentos</w:t>
      </w:r>
      <w:r>
        <w:rPr>
          <w:color w:val="231F20"/>
          <w:spacing w:val="-3"/>
          <w:sz w:val="20"/>
        </w:rPr>
        <w:t> </w:t>
      </w:r>
      <w:r>
        <w:rPr>
          <w:color w:val="231F20"/>
          <w:sz w:val="20"/>
        </w:rPr>
        <w:t>que</w:t>
      </w:r>
      <w:r>
        <w:rPr>
          <w:color w:val="231F20"/>
          <w:spacing w:val="-3"/>
          <w:sz w:val="20"/>
        </w:rPr>
        <w:t> </w:t>
      </w:r>
      <w:r>
        <w:rPr>
          <w:color w:val="231F20"/>
          <w:sz w:val="20"/>
        </w:rPr>
        <w:t>homologuen</w:t>
      </w:r>
      <w:r>
        <w:rPr>
          <w:color w:val="231F20"/>
          <w:spacing w:val="-3"/>
          <w:sz w:val="20"/>
        </w:rPr>
        <w:t> </w:t>
      </w:r>
      <w:r>
        <w:rPr>
          <w:color w:val="231F20"/>
          <w:sz w:val="20"/>
        </w:rPr>
        <w:t>criterios</w:t>
      </w:r>
      <w:r>
        <w:rPr>
          <w:color w:val="231F20"/>
          <w:spacing w:val="-3"/>
          <w:sz w:val="20"/>
        </w:rPr>
        <w:t> </w:t>
      </w:r>
      <w:r>
        <w:rPr>
          <w:color w:val="231F20"/>
          <w:sz w:val="20"/>
        </w:rPr>
        <w:t>para</w:t>
      </w:r>
      <w:r>
        <w:rPr>
          <w:color w:val="231F20"/>
          <w:spacing w:val="-3"/>
          <w:sz w:val="20"/>
        </w:rPr>
        <w:t> </w:t>
      </w:r>
      <w:r>
        <w:rPr>
          <w:color w:val="231F20"/>
          <w:sz w:val="20"/>
        </w:rPr>
        <w:t>la</w:t>
      </w:r>
      <w:r>
        <w:rPr>
          <w:color w:val="231F20"/>
          <w:spacing w:val="-3"/>
          <w:sz w:val="20"/>
        </w:rPr>
        <w:t> </w:t>
      </w:r>
      <w:r>
        <w:rPr>
          <w:color w:val="231F20"/>
          <w:sz w:val="20"/>
        </w:rPr>
        <w:t>ejecución</w:t>
      </w:r>
      <w:r>
        <w:rPr>
          <w:color w:val="231F20"/>
          <w:spacing w:val="-3"/>
          <w:sz w:val="20"/>
        </w:rPr>
        <w:t> </w:t>
      </w:r>
      <w:r>
        <w:rPr>
          <w:color w:val="231F20"/>
          <w:sz w:val="20"/>
        </w:rPr>
        <w:t>de</w:t>
      </w:r>
      <w:r>
        <w:rPr>
          <w:color w:val="231F20"/>
          <w:spacing w:val="-3"/>
          <w:sz w:val="20"/>
        </w:rPr>
        <w:t> </w:t>
      </w:r>
      <w:r>
        <w:rPr>
          <w:color w:val="231F20"/>
          <w:sz w:val="20"/>
        </w:rPr>
        <w:t>actividades</w:t>
      </w:r>
      <w:r>
        <w:rPr>
          <w:color w:val="231F20"/>
          <w:spacing w:val="-3"/>
          <w:sz w:val="20"/>
        </w:rPr>
        <w:t> </w:t>
      </w:r>
      <w:r>
        <w:rPr>
          <w:color w:val="231F20"/>
          <w:sz w:val="20"/>
        </w:rPr>
        <w:t>a cargo de los opl;</w:t>
      </w:r>
    </w:p>
    <w:p>
      <w:pPr>
        <w:pStyle w:val="ListParagraph"/>
        <w:numPr>
          <w:ilvl w:val="1"/>
          <w:numId w:val="33"/>
        </w:numPr>
        <w:tabs>
          <w:tab w:pos="1849" w:val="left" w:leader="none"/>
        </w:tabs>
        <w:spacing w:line="240" w:lineRule="auto" w:before="2" w:after="0"/>
        <w:ind w:left="1849" w:right="0" w:hanging="219"/>
        <w:jc w:val="both"/>
        <w:rPr>
          <w:sz w:val="20"/>
        </w:rPr>
      </w:pPr>
      <w:r>
        <w:rPr>
          <w:color w:val="231F20"/>
          <w:sz w:val="20"/>
        </w:rPr>
        <w:t>Proponer</w:t>
      </w:r>
      <w:r>
        <w:rPr>
          <w:color w:val="231F20"/>
          <w:spacing w:val="-5"/>
          <w:sz w:val="20"/>
        </w:rPr>
        <w:t> </w:t>
      </w:r>
      <w:r>
        <w:rPr>
          <w:color w:val="231F20"/>
          <w:sz w:val="20"/>
        </w:rPr>
        <w:t>las</w:t>
      </w:r>
      <w:r>
        <w:rPr>
          <w:color w:val="231F20"/>
          <w:spacing w:val="-6"/>
          <w:sz w:val="20"/>
        </w:rPr>
        <w:t> </w:t>
      </w:r>
      <w:r>
        <w:rPr>
          <w:color w:val="231F20"/>
          <w:sz w:val="20"/>
        </w:rPr>
        <w:t>medidas</w:t>
      </w:r>
      <w:r>
        <w:rPr>
          <w:color w:val="231F20"/>
          <w:spacing w:val="-6"/>
          <w:sz w:val="20"/>
        </w:rPr>
        <w:t> </w:t>
      </w:r>
      <w:r>
        <w:rPr>
          <w:color w:val="231F20"/>
          <w:sz w:val="20"/>
        </w:rPr>
        <w:t>preventivas</w:t>
      </w:r>
      <w:r>
        <w:rPr>
          <w:color w:val="231F20"/>
          <w:spacing w:val="-6"/>
          <w:sz w:val="20"/>
        </w:rPr>
        <w:t> </w:t>
      </w:r>
      <w:r>
        <w:rPr>
          <w:color w:val="231F20"/>
          <w:sz w:val="20"/>
        </w:rPr>
        <w:t>y</w:t>
      </w:r>
      <w:r>
        <w:rPr>
          <w:color w:val="231F20"/>
          <w:spacing w:val="-5"/>
          <w:sz w:val="20"/>
        </w:rPr>
        <w:t> </w:t>
      </w:r>
      <w:r>
        <w:rPr>
          <w:color w:val="231F20"/>
          <w:sz w:val="20"/>
        </w:rPr>
        <w:t>correctivas</w:t>
      </w:r>
      <w:r>
        <w:rPr>
          <w:color w:val="231F20"/>
          <w:spacing w:val="-6"/>
          <w:sz w:val="20"/>
        </w:rPr>
        <w:t> </w:t>
      </w:r>
      <w:r>
        <w:rPr>
          <w:color w:val="231F20"/>
          <w:sz w:val="20"/>
        </w:rPr>
        <w:t>que</w:t>
      </w:r>
      <w:r>
        <w:rPr>
          <w:color w:val="231F20"/>
          <w:spacing w:val="-5"/>
          <w:sz w:val="20"/>
        </w:rPr>
        <w:t> </w:t>
      </w:r>
      <w:r>
        <w:rPr>
          <w:color w:val="231F20"/>
          <w:sz w:val="20"/>
        </w:rPr>
        <w:t>sean</w:t>
      </w:r>
      <w:r>
        <w:rPr>
          <w:color w:val="231F20"/>
          <w:spacing w:val="-5"/>
          <w:sz w:val="20"/>
        </w:rPr>
        <w:t> </w:t>
      </w:r>
      <w:r>
        <w:rPr>
          <w:color w:val="231F20"/>
          <w:sz w:val="20"/>
        </w:rPr>
        <w:t>necesarias,</w:t>
      </w:r>
      <w:r>
        <w:rPr>
          <w:color w:val="231F20"/>
          <w:spacing w:val="-5"/>
          <w:sz w:val="20"/>
        </w:rPr>
        <w:t> </w:t>
      </w:r>
      <w:r>
        <w:rPr>
          <w:color w:val="231F20"/>
          <w:spacing w:val="-10"/>
          <w:sz w:val="20"/>
        </w:rPr>
        <w:t>y</w:t>
      </w:r>
    </w:p>
    <w:p>
      <w:pPr>
        <w:pStyle w:val="ListParagraph"/>
        <w:numPr>
          <w:ilvl w:val="1"/>
          <w:numId w:val="33"/>
        </w:numPr>
        <w:tabs>
          <w:tab w:pos="1850" w:val="left" w:leader="none"/>
        </w:tabs>
        <w:spacing w:line="254" w:lineRule="auto" w:before="16" w:after="0"/>
        <w:ind w:left="1850" w:right="631" w:hanging="160"/>
        <w:jc w:val="both"/>
        <w:rPr>
          <w:sz w:val="20"/>
        </w:rPr>
      </w:pPr>
      <w:r>
        <w:rPr>
          <w:color w:val="231F20"/>
          <w:sz w:val="20"/>
        </w:rPr>
        <w:t>Dar</w:t>
      </w:r>
      <w:r>
        <w:rPr>
          <w:color w:val="231F20"/>
          <w:spacing w:val="-6"/>
          <w:sz w:val="20"/>
        </w:rPr>
        <w:t> </w:t>
      </w:r>
      <w:r>
        <w:rPr>
          <w:color w:val="231F20"/>
          <w:sz w:val="20"/>
        </w:rPr>
        <w:t>seguimiento</w:t>
      </w:r>
      <w:r>
        <w:rPr>
          <w:color w:val="231F20"/>
          <w:spacing w:val="-6"/>
          <w:sz w:val="20"/>
        </w:rPr>
        <w:t> </w:t>
      </w:r>
      <w:r>
        <w:rPr>
          <w:color w:val="231F20"/>
          <w:sz w:val="20"/>
        </w:rPr>
        <w:t>a</w:t>
      </w:r>
      <w:r>
        <w:rPr>
          <w:color w:val="231F20"/>
          <w:spacing w:val="-6"/>
          <w:sz w:val="20"/>
        </w:rPr>
        <w:t> </w:t>
      </w:r>
      <w:r>
        <w:rPr>
          <w:color w:val="231F20"/>
          <w:sz w:val="20"/>
        </w:rPr>
        <w:t>los</w:t>
      </w:r>
      <w:r>
        <w:rPr>
          <w:color w:val="231F20"/>
          <w:spacing w:val="-6"/>
          <w:sz w:val="20"/>
        </w:rPr>
        <w:t> </w:t>
      </w:r>
      <w:r>
        <w:rPr>
          <w:color w:val="231F20"/>
          <w:sz w:val="20"/>
        </w:rPr>
        <w:t>compromisos</w:t>
      </w:r>
      <w:r>
        <w:rPr>
          <w:color w:val="231F20"/>
          <w:spacing w:val="-6"/>
          <w:sz w:val="20"/>
        </w:rPr>
        <w:t> </w:t>
      </w:r>
      <w:r>
        <w:rPr>
          <w:color w:val="231F20"/>
          <w:sz w:val="20"/>
        </w:rPr>
        <w:t>que</w:t>
      </w:r>
      <w:r>
        <w:rPr>
          <w:color w:val="231F20"/>
          <w:spacing w:val="-6"/>
          <w:sz w:val="20"/>
        </w:rPr>
        <w:t> </w:t>
      </w:r>
      <w:r>
        <w:rPr>
          <w:color w:val="231F20"/>
          <w:sz w:val="20"/>
        </w:rPr>
        <w:t>en</w:t>
      </w:r>
      <w:r>
        <w:rPr>
          <w:color w:val="231F20"/>
          <w:spacing w:val="-6"/>
          <w:sz w:val="20"/>
        </w:rPr>
        <w:t> </w:t>
      </w:r>
      <w:r>
        <w:rPr>
          <w:color w:val="231F20"/>
          <w:sz w:val="20"/>
        </w:rPr>
        <w:t>materia</w:t>
      </w:r>
      <w:r>
        <w:rPr>
          <w:color w:val="231F20"/>
          <w:spacing w:val="-6"/>
          <w:sz w:val="20"/>
        </w:rPr>
        <w:t> </w:t>
      </w:r>
      <w:r>
        <w:rPr>
          <w:color w:val="231F20"/>
          <w:sz w:val="20"/>
        </w:rPr>
        <w:t>financiera</w:t>
      </w:r>
      <w:r>
        <w:rPr>
          <w:color w:val="231F20"/>
          <w:spacing w:val="-6"/>
          <w:sz w:val="20"/>
        </w:rPr>
        <w:t> </w:t>
      </w:r>
      <w:r>
        <w:rPr>
          <w:color w:val="231F20"/>
          <w:sz w:val="20"/>
        </w:rPr>
        <w:t>estén</w:t>
      </w:r>
      <w:r>
        <w:rPr>
          <w:color w:val="231F20"/>
          <w:spacing w:val="-6"/>
          <w:sz w:val="20"/>
        </w:rPr>
        <w:t> </w:t>
      </w:r>
      <w:r>
        <w:rPr>
          <w:color w:val="231F20"/>
          <w:sz w:val="20"/>
        </w:rPr>
        <w:t>a</w:t>
      </w:r>
      <w:r>
        <w:rPr>
          <w:color w:val="231F20"/>
          <w:spacing w:val="-6"/>
          <w:sz w:val="20"/>
        </w:rPr>
        <w:t> </w:t>
      </w:r>
      <w:r>
        <w:rPr>
          <w:color w:val="231F20"/>
          <w:sz w:val="20"/>
        </w:rPr>
        <w:t>cargo</w:t>
      </w:r>
      <w:r>
        <w:rPr>
          <w:color w:val="231F20"/>
          <w:spacing w:val="-6"/>
          <w:sz w:val="20"/>
        </w:rPr>
        <w:t> </w:t>
      </w:r>
      <w:r>
        <w:rPr>
          <w:color w:val="231F20"/>
          <w:sz w:val="20"/>
        </w:rPr>
        <w:t>de</w:t>
      </w:r>
      <w:r>
        <w:rPr>
          <w:color w:val="231F20"/>
          <w:spacing w:val="-6"/>
          <w:sz w:val="20"/>
        </w:rPr>
        <w:t> </w:t>
      </w:r>
      <w:r>
        <w:rPr>
          <w:color w:val="231F20"/>
          <w:sz w:val="20"/>
        </w:rPr>
        <w:t>los </w:t>
      </w:r>
      <w:r>
        <w:rPr>
          <w:color w:val="231F20"/>
          <w:spacing w:val="-4"/>
          <w:sz w:val="20"/>
        </w:rPr>
        <w:t>opl.</w:t>
      </w:r>
    </w:p>
    <w:p>
      <w:pPr>
        <w:spacing w:after="0" w:line="254" w:lineRule="auto"/>
        <w:jc w:val="both"/>
        <w:rPr>
          <w:sz w:val="20"/>
        </w:rPr>
        <w:sectPr>
          <w:pgSz w:w="9640" w:h="12480"/>
          <w:pgMar w:header="0" w:footer="543" w:top="680" w:bottom="740" w:left="0" w:right="500"/>
        </w:sectPr>
      </w:pPr>
    </w:p>
    <w:p>
      <w:pPr>
        <w:spacing w:line="276" w:lineRule="exact" w:before="278"/>
        <w:ind w:left="4342" w:right="0" w:firstLine="0"/>
        <w:jc w:val="left"/>
        <w:rPr>
          <w:b/>
          <w:sz w:val="24"/>
        </w:rPr>
      </w:pPr>
      <w:r>
        <w:rPr>
          <w:b/>
          <w:color w:val="231F20"/>
          <w:w w:val="105"/>
          <w:sz w:val="24"/>
        </w:rPr>
        <w:t>Capítulo</w:t>
      </w:r>
      <w:r>
        <w:rPr>
          <w:b/>
          <w:color w:val="231F20"/>
          <w:spacing w:val="23"/>
          <w:w w:val="105"/>
          <w:sz w:val="24"/>
        </w:rPr>
        <w:t> </w:t>
      </w:r>
      <w:r>
        <w:rPr>
          <w:b/>
          <w:color w:val="231F20"/>
          <w:spacing w:val="-5"/>
          <w:w w:val="105"/>
          <w:sz w:val="24"/>
        </w:rPr>
        <w:t>VI.</w:t>
      </w:r>
    </w:p>
    <w:p>
      <w:pPr>
        <w:spacing w:line="213" w:lineRule="auto" w:before="9"/>
        <w:ind w:left="2487" w:right="1093" w:firstLine="393"/>
        <w:jc w:val="left"/>
        <w:rPr>
          <w:b/>
          <w:sz w:val="24"/>
        </w:rPr>
      </w:pPr>
      <w:r>
        <w:rPr>
          <w:b/>
          <w:color w:val="58595B"/>
          <w:w w:val="110"/>
          <w:sz w:val="24"/>
        </w:rPr>
        <w:t>Procedimiento para dar contestación a consultas</w:t>
      </w:r>
      <w:r>
        <w:rPr>
          <w:b/>
          <w:color w:val="58595B"/>
          <w:spacing w:val="-1"/>
          <w:w w:val="110"/>
          <w:sz w:val="24"/>
        </w:rPr>
        <w:t> </w:t>
      </w:r>
      <w:r>
        <w:rPr>
          <w:b/>
          <w:color w:val="58595B"/>
          <w:w w:val="110"/>
          <w:sz w:val="24"/>
        </w:rPr>
        <w:t>y</w:t>
      </w:r>
      <w:r>
        <w:rPr>
          <w:b/>
          <w:color w:val="58595B"/>
          <w:spacing w:val="-1"/>
          <w:w w:val="110"/>
          <w:sz w:val="24"/>
        </w:rPr>
        <w:t> </w:t>
      </w:r>
      <w:r>
        <w:rPr>
          <w:b/>
          <w:color w:val="58595B"/>
          <w:w w:val="110"/>
          <w:sz w:val="24"/>
        </w:rPr>
        <w:t>solicitudes</w:t>
      </w:r>
      <w:r>
        <w:rPr>
          <w:b/>
          <w:color w:val="58595B"/>
          <w:spacing w:val="-1"/>
          <w:w w:val="110"/>
          <w:sz w:val="24"/>
        </w:rPr>
        <w:t> </w:t>
      </w:r>
      <w:r>
        <w:rPr>
          <w:b/>
          <w:color w:val="58595B"/>
          <w:w w:val="110"/>
          <w:sz w:val="24"/>
        </w:rPr>
        <w:t>formuladas</w:t>
      </w:r>
      <w:r>
        <w:rPr>
          <w:b/>
          <w:color w:val="58595B"/>
          <w:spacing w:val="-1"/>
          <w:w w:val="110"/>
          <w:sz w:val="24"/>
        </w:rPr>
        <w:t> </w:t>
      </w:r>
      <w:r>
        <w:rPr>
          <w:b/>
          <w:color w:val="58595B"/>
          <w:w w:val="110"/>
          <w:sz w:val="24"/>
        </w:rPr>
        <w:t>por</w:t>
      </w:r>
      <w:r>
        <w:rPr>
          <w:b/>
          <w:color w:val="58595B"/>
          <w:spacing w:val="-1"/>
          <w:w w:val="110"/>
          <w:sz w:val="24"/>
        </w:rPr>
        <w:t> </w:t>
      </w:r>
      <w:r>
        <w:rPr>
          <w:b/>
          <w:color w:val="58595B"/>
          <w:w w:val="110"/>
          <w:sz w:val="24"/>
        </w:rPr>
        <w:t>los</w:t>
      </w:r>
      <w:r>
        <w:rPr>
          <w:b/>
          <w:color w:val="58595B"/>
          <w:spacing w:val="-1"/>
          <w:w w:val="110"/>
          <w:sz w:val="24"/>
        </w:rPr>
        <w:t> </w:t>
      </w:r>
      <w:r>
        <w:rPr>
          <w:b/>
          <w:color w:val="58595B"/>
          <w:w w:val="110"/>
          <w:sz w:val="24"/>
        </w:rPr>
        <w:t>opl</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5"/>
          <w:sz w:val="24"/>
        </w:rPr>
        <w:t>37.</w:t>
      </w:r>
    </w:p>
    <w:p>
      <w:pPr>
        <w:pStyle w:val="ListParagraph"/>
        <w:numPr>
          <w:ilvl w:val="0"/>
          <w:numId w:val="34"/>
        </w:numPr>
        <w:tabs>
          <w:tab w:pos="1811" w:val="left" w:leader="none"/>
          <w:tab w:pos="1813" w:val="left" w:leader="none"/>
        </w:tabs>
        <w:spacing w:line="232" w:lineRule="auto" w:before="253" w:after="0"/>
        <w:ind w:left="1813" w:right="346" w:hanging="260"/>
        <w:jc w:val="both"/>
        <w:rPr>
          <w:sz w:val="22"/>
        </w:rPr>
      </w:pPr>
      <w:r>
        <w:rPr>
          <w:color w:val="231F20"/>
          <w:sz w:val="22"/>
        </w:rPr>
        <w:t>Para efectos del presente apartado, se entiende por consulta, la pregunta o planteamiento que formula un opl respecto de la aplicación o interpretación de un instrumento normativo general, acuerdo o resolución de algún órgano colegiado del Instituto.</w:t>
      </w:r>
    </w:p>
    <w:p>
      <w:pPr>
        <w:pStyle w:val="BodyText"/>
        <w:spacing w:line="232" w:lineRule="auto" w:before="258"/>
        <w:ind w:left="1813" w:right="348" w:firstLine="0"/>
      </w:pPr>
      <w:r>
        <w:rPr>
          <w:color w:val="231F20"/>
        </w:rPr>
        <w:t>Solicitud</w:t>
      </w:r>
      <w:r>
        <w:rPr>
          <w:color w:val="231F20"/>
          <w:spacing w:val="-7"/>
        </w:rPr>
        <w:t> </w:t>
      </w:r>
      <w:r>
        <w:rPr>
          <w:color w:val="231F20"/>
        </w:rPr>
        <w:t>es</w:t>
      </w:r>
      <w:r>
        <w:rPr>
          <w:color w:val="231F20"/>
          <w:spacing w:val="-8"/>
        </w:rPr>
        <w:t> </w:t>
      </w:r>
      <w:r>
        <w:rPr>
          <w:color w:val="231F20"/>
        </w:rPr>
        <w:t>la</w:t>
      </w:r>
      <w:r>
        <w:rPr>
          <w:color w:val="231F20"/>
          <w:spacing w:val="-7"/>
        </w:rPr>
        <w:t> </w:t>
      </w:r>
      <w:r>
        <w:rPr>
          <w:color w:val="231F20"/>
        </w:rPr>
        <w:t>petición</w:t>
      </w:r>
      <w:r>
        <w:rPr>
          <w:color w:val="231F20"/>
          <w:spacing w:val="-7"/>
        </w:rPr>
        <w:t> </w:t>
      </w:r>
      <w:r>
        <w:rPr>
          <w:color w:val="231F20"/>
        </w:rPr>
        <w:t>que</w:t>
      </w:r>
      <w:r>
        <w:rPr>
          <w:color w:val="231F20"/>
          <w:spacing w:val="-7"/>
        </w:rPr>
        <w:t> </w:t>
      </w:r>
      <w:r>
        <w:rPr>
          <w:color w:val="231F20"/>
        </w:rPr>
        <w:t>presenta</w:t>
      </w:r>
      <w:r>
        <w:rPr>
          <w:color w:val="231F20"/>
          <w:spacing w:val="-7"/>
        </w:rPr>
        <w:t> </w:t>
      </w:r>
      <w:r>
        <w:rPr>
          <w:color w:val="231F20"/>
        </w:rPr>
        <w:t>un</w:t>
      </w:r>
      <w:r>
        <w:rPr>
          <w:color w:val="231F20"/>
          <w:spacing w:val="-7"/>
        </w:rPr>
        <w:t> </w:t>
      </w:r>
      <w:r>
        <w:rPr>
          <w:color w:val="231F20"/>
        </w:rPr>
        <w:t>opl</w:t>
      </w:r>
      <w:r>
        <w:rPr>
          <w:color w:val="231F20"/>
          <w:spacing w:val="-7"/>
        </w:rPr>
        <w:t> </w:t>
      </w:r>
      <w:r>
        <w:rPr>
          <w:color w:val="231F20"/>
        </w:rPr>
        <w:t>en</w:t>
      </w:r>
      <w:r>
        <w:rPr>
          <w:color w:val="231F20"/>
          <w:spacing w:val="-7"/>
        </w:rPr>
        <w:t> </w:t>
      </w:r>
      <w:r>
        <w:rPr>
          <w:color w:val="231F20"/>
        </w:rPr>
        <w:t>relación</w:t>
      </w:r>
      <w:r>
        <w:rPr>
          <w:color w:val="231F20"/>
          <w:spacing w:val="-7"/>
        </w:rPr>
        <w:t> </w:t>
      </w:r>
      <w:r>
        <w:rPr>
          <w:color w:val="231F20"/>
        </w:rPr>
        <w:t>con</w:t>
      </w:r>
      <w:r>
        <w:rPr>
          <w:color w:val="231F20"/>
          <w:spacing w:val="-7"/>
        </w:rPr>
        <w:t> </w:t>
      </w:r>
      <w:r>
        <w:rPr>
          <w:color w:val="231F20"/>
        </w:rPr>
        <w:t>las</w:t>
      </w:r>
      <w:r>
        <w:rPr>
          <w:color w:val="231F20"/>
          <w:spacing w:val="-7"/>
        </w:rPr>
        <w:t> </w:t>
      </w:r>
      <w:r>
        <w:rPr>
          <w:color w:val="231F20"/>
        </w:rPr>
        <w:t>funciones</w:t>
      </w:r>
      <w:r>
        <w:rPr>
          <w:color w:val="231F20"/>
          <w:spacing w:val="-7"/>
        </w:rPr>
        <w:t> </w:t>
      </w:r>
      <w:r>
        <w:rPr>
          <w:color w:val="231F20"/>
        </w:rPr>
        <w:t>de</w:t>
      </w:r>
      <w:r>
        <w:rPr>
          <w:color w:val="231F20"/>
          <w:spacing w:val="-7"/>
        </w:rPr>
        <w:t> </w:t>
      </w:r>
      <w:r>
        <w:rPr>
          <w:color w:val="231F20"/>
        </w:rPr>
        <w:t>las áreas</w:t>
      </w:r>
      <w:r>
        <w:rPr>
          <w:color w:val="231F20"/>
          <w:spacing w:val="-4"/>
        </w:rPr>
        <w:t> </w:t>
      </w:r>
      <w:r>
        <w:rPr>
          <w:color w:val="231F20"/>
        </w:rPr>
        <w:t>ejecutivas</w:t>
      </w:r>
      <w:r>
        <w:rPr>
          <w:color w:val="231F20"/>
          <w:spacing w:val="-4"/>
        </w:rPr>
        <w:t> </w:t>
      </w:r>
      <w:r>
        <w:rPr>
          <w:color w:val="231F20"/>
        </w:rPr>
        <w:t>o</w:t>
      </w:r>
      <w:r>
        <w:rPr>
          <w:color w:val="231F20"/>
          <w:spacing w:val="-4"/>
        </w:rPr>
        <w:t> </w:t>
      </w:r>
      <w:r>
        <w:rPr>
          <w:color w:val="231F20"/>
        </w:rPr>
        <w:t>unidades</w:t>
      </w:r>
      <w:r>
        <w:rPr>
          <w:color w:val="231F20"/>
          <w:spacing w:val="-4"/>
        </w:rPr>
        <w:t> </w:t>
      </w:r>
      <w:r>
        <w:rPr>
          <w:color w:val="231F20"/>
        </w:rPr>
        <w:t>técnicas</w:t>
      </w:r>
      <w:r>
        <w:rPr>
          <w:color w:val="231F20"/>
          <w:spacing w:val="-4"/>
        </w:rPr>
        <w:t> </w:t>
      </w:r>
      <w:r>
        <w:rPr>
          <w:color w:val="231F20"/>
        </w:rPr>
        <w:t>del</w:t>
      </w:r>
      <w:r>
        <w:rPr>
          <w:color w:val="231F20"/>
          <w:spacing w:val="-4"/>
        </w:rPr>
        <w:t> </w:t>
      </w:r>
      <w:r>
        <w:rPr>
          <w:color w:val="231F20"/>
        </w:rPr>
        <w:t>Instituto,</w:t>
      </w:r>
      <w:r>
        <w:rPr>
          <w:color w:val="231F20"/>
          <w:spacing w:val="-4"/>
        </w:rPr>
        <w:t> </w:t>
      </w:r>
      <w:r>
        <w:rPr>
          <w:color w:val="231F20"/>
        </w:rPr>
        <w:t>así</w:t>
      </w:r>
      <w:r>
        <w:rPr>
          <w:color w:val="231F20"/>
          <w:spacing w:val="-4"/>
        </w:rPr>
        <w:t> </w:t>
      </w:r>
      <w:r>
        <w:rPr>
          <w:color w:val="231F20"/>
        </w:rPr>
        <w:t>como</w:t>
      </w:r>
      <w:r>
        <w:rPr>
          <w:color w:val="231F20"/>
          <w:spacing w:val="-4"/>
        </w:rPr>
        <w:t> </w:t>
      </w:r>
      <w:r>
        <w:rPr>
          <w:color w:val="231F20"/>
        </w:rPr>
        <w:t>con</w:t>
      </w:r>
      <w:r>
        <w:rPr>
          <w:color w:val="231F20"/>
          <w:spacing w:val="-4"/>
        </w:rPr>
        <w:t> </w:t>
      </w:r>
      <w:r>
        <w:rPr>
          <w:color w:val="231F20"/>
        </w:rPr>
        <w:t>la</w:t>
      </w:r>
      <w:r>
        <w:rPr>
          <w:color w:val="231F20"/>
          <w:spacing w:val="-4"/>
        </w:rPr>
        <w:t> </w:t>
      </w:r>
      <w:r>
        <w:rPr>
          <w:color w:val="231F20"/>
        </w:rPr>
        <w:t>información con la que cuenten o puedan elaborar.</w:t>
      </w:r>
    </w:p>
    <w:p>
      <w:pPr>
        <w:pStyle w:val="ListParagraph"/>
        <w:numPr>
          <w:ilvl w:val="0"/>
          <w:numId w:val="34"/>
        </w:numPr>
        <w:tabs>
          <w:tab w:pos="1811" w:val="left" w:leader="none"/>
          <w:tab w:pos="1813" w:val="left" w:leader="none"/>
        </w:tabs>
        <w:spacing w:line="232" w:lineRule="auto" w:before="258" w:after="0"/>
        <w:ind w:left="1813" w:right="348" w:hanging="260"/>
        <w:jc w:val="both"/>
        <w:rPr>
          <w:sz w:val="22"/>
        </w:rPr>
      </w:pP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presentación</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consultas</w:t>
      </w:r>
      <w:r>
        <w:rPr>
          <w:color w:val="231F20"/>
          <w:spacing w:val="-6"/>
          <w:sz w:val="22"/>
        </w:rPr>
        <w:t> </w:t>
      </w:r>
      <w:r>
        <w:rPr>
          <w:color w:val="231F20"/>
          <w:sz w:val="22"/>
        </w:rPr>
        <w:t>y</w:t>
      </w:r>
      <w:r>
        <w:rPr>
          <w:color w:val="231F20"/>
          <w:spacing w:val="-6"/>
          <w:sz w:val="22"/>
        </w:rPr>
        <w:t> </w:t>
      </w:r>
      <w:r>
        <w:rPr>
          <w:color w:val="231F20"/>
          <w:sz w:val="22"/>
        </w:rPr>
        <w:t>solicitudes</w:t>
      </w:r>
      <w:r>
        <w:rPr>
          <w:color w:val="231F20"/>
          <w:spacing w:val="-5"/>
          <w:sz w:val="22"/>
        </w:rPr>
        <w:t> </w:t>
      </w:r>
      <w:r>
        <w:rPr>
          <w:color w:val="231F20"/>
          <w:sz w:val="22"/>
        </w:rPr>
        <w:t>formuladas</w:t>
      </w:r>
      <w:r>
        <w:rPr>
          <w:color w:val="231F20"/>
          <w:spacing w:val="-6"/>
          <w:sz w:val="22"/>
        </w:rPr>
        <w:t> </w:t>
      </w:r>
      <w:r>
        <w:rPr>
          <w:color w:val="231F20"/>
          <w:sz w:val="22"/>
        </w:rPr>
        <w:t>por</w:t>
      </w:r>
      <w:r>
        <w:rPr>
          <w:color w:val="231F20"/>
          <w:spacing w:val="-6"/>
          <w:sz w:val="22"/>
        </w:rPr>
        <w:t> </w:t>
      </w:r>
      <w:r>
        <w:rPr>
          <w:color w:val="231F20"/>
          <w:sz w:val="22"/>
        </w:rPr>
        <w:t>los</w:t>
      </w:r>
      <w:r>
        <w:rPr>
          <w:color w:val="231F20"/>
          <w:spacing w:val="-7"/>
          <w:sz w:val="22"/>
        </w:rPr>
        <w:t> </w:t>
      </w:r>
      <w:r>
        <w:rPr>
          <w:color w:val="231F20"/>
          <w:sz w:val="22"/>
        </w:rPr>
        <w:t>opl</w:t>
      </w:r>
      <w:r>
        <w:rPr>
          <w:color w:val="231F20"/>
          <w:spacing w:val="-6"/>
          <w:sz w:val="22"/>
        </w:rPr>
        <w:t> </w:t>
      </w:r>
      <w:r>
        <w:rPr>
          <w:color w:val="231F20"/>
          <w:sz w:val="22"/>
        </w:rPr>
        <w:t>al</w:t>
      </w:r>
      <w:r>
        <w:rPr>
          <w:color w:val="231F20"/>
          <w:spacing w:val="-6"/>
          <w:sz w:val="22"/>
        </w:rPr>
        <w:t> </w:t>
      </w:r>
      <w:r>
        <w:rPr>
          <w:color w:val="231F20"/>
          <w:sz w:val="22"/>
        </w:rPr>
        <w:t>Insti- tuto, se observarán las siguientes disposiciones:</w:t>
      </w:r>
    </w:p>
    <w:p>
      <w:pPr>
        <w:pStyle w:val="BodyText"/>
        <w:spacing w:before="3"/>
        <w:ind w:firstLine="0"/>
        <w:jc w:val="left"/>
      </w:pPr>
    </w:p>
    <w:p>
      <w:pPr>
        <w:pStyle w:val="ListParagraph"/>
        <w:numPr>
          <w:ilvl w:val="1"/>
          <w:numId w:val="34"/>
        </w:numPr>
        <w:tabs>
          <w:tab w:pos="2114" w:val="left" w:leader="none"/>
          <w:tab w:pos="2133" w:val="left" w:leader="none"/>
        </w:tabs>
        <w:spacing w:line="254" w:lineRule="auto" w:before="0" w:after="0"/>
        <w:ind w:left="2133" w:right="348" w:hanging="220"/>
        <w:jc w:val="both"/>
        <w:rPr>
          <w:sz w:val="20"/>
        </w:rPr>
      </w:pPr>
      <w:r>
        <w:rPr>
          <w:color w:val="231F20"/>
          <w:sz w:val="20"/>
        </w:rPr>
        <w:t>Toda</w:t>
      </w:r>
      <w:r>
        <w:rPr>
          <w:color w:val="231F20"/>
          <w:spacing w:val="-8"/>
          <w:sz w:val="20"/>
        </w:rPr>
        <w:t> </w:t>
      </w:r>
      <w:r>
        <w:rPr>
          <w:color w:val="231F20"/>
          <w:sz w:val="20"/>
        </w:rPr>
        <w:t>consulta</w:t>
      </w:r>
      <w:r>
        <w:rPr>
          <w:color w:val="231F20"/>
          <w:spacing w:val="-9"/>
          <w:sz w:val="20"/>
        </w:rPr>
        <w:t> </w:t>
      </w:r>
      <w:r>
        <w:rPr>
          <w:color w:val="231F20"/>
          <w:sz w:val="20"/>
        </w:rPr>
        <w:t>o</w:t>
      </w:r>
      <w:r>
        <w:rPr>
          <w:color w:val="231F20"/>
          <w:spacing w:val="-9"/>
          <w:sz w:val="20"/>
        </w:rPr>
        <w:t> </w:t>
      </w:r>
      <w:r>
        <w:rPr>
          <w:color w:val="231F20"/>
          <w:sz w:val="20"/>
        </w:rPr>
        <w:t>solicitud</w:t>
      </w:r>
      <w:r>
        <w:rPr>
          <w:color w:val="231F20"/>
          <w:spacing w:val="-8"/>
          <w:sz w:val="20"/>
        </w:rPr>
        <w:t> </w:t>
      </w:r>
      <w:r>
        <w:rPr>
          <w:color w:val="231F20"/>
          <w:sz w:val="20"/>
        </w:rPr>
        <w:t>que</w:t>
      </w:r>
      <w:r>
        <w:rPr>
          <w:color w:val="231F20"/>
          <w:spacing w:val="-8"/>
          <w:sz w:val="20"/>
        </w:rPr>
        <w:t> </w:t>
      </w:r>
      <w:r>
        <w:rPr>
          <w:color w:val="231F20"/>
          <w:sz w:val="20"/>
        </w:rPr>
        <w:t>realice</w:t>
      </w:r>
      <w:r>
        <w:rPr>
          <w:color w:val="231F20"/>
          <w:spacing w:val="-8"/>
          <w:sz w:val="20"/>
        </w:rPr>
        <w:t> </w:t>
      </w:r>
      <w:r>
        <w:rPr>
          <w:color w:val="231F20"/>
          <w:sz w:val="20"/>
        </w:rPr>
        <w:t>un</w:t>
      </w:r>
      <w:r>
        <w:rPr>
          <w:color w:val="231F20"/>
          <w:spacing w:val="-9"/>
          <w:sz w:val="20"/>
        </w:rPr>
        <w:t> </w:t>
      </w:r>
      <w:r>
        <w:rPr>
          <w:color w:val="231F20"/>
          <w:sz w:val="20"/>
        </w:rPr>
        <w:t>opl</w:t>
      </w:r>
      <w:r>
        <w:rPr>
          <w:color w:val="231F20"/>
          <w:spacing w:val="-8"/>
          <w:sz w:val="20"/>
        </w:rPr>
        <w:t> </w:t>
      </w:r>
      <w:r>
        <w:rPr>
          <w:color w:val="231F20"/>
          <w:sz w:val="20"/>
        </w:rPr>
        <w:t>deberá</w:t>
      </w:r>
      <w:r>
        <w:rPr>
          <w:color w:val="231F20"/>
          <w:spacing w:val="-9"/>
          <w:sz w:val="20"/>
        </w:rPr>
        <w:t> </w:t>
      </w:r>
      <w:r>
        <w:rPr>
          <w:color w:val="231F20"/>
          <w:sz w:val="20"/>
        </w:rPr>
        <w:t>hacerse</w:t>
      </w:r>
      <w:r>
        <w:rPr>
          <w:color w:val="231F20"/>
          <w:spacing w:val="-9"/>
          <w:sz w:val="20"/>
        </w:rPr>
        <w:t> </w:t>
      </w:r>
      <w:r>
        <w:rPr>
          <w:color w:val="231F20"/>
          <w:sz w:val="20"/>
        </w:rPr>
        <w:t>a</w:t>
      </w:r>
      <w:r>
        <w:rPr>
          <w:color w:val="231F20"/>
          <w:spacing w:val="-9"/>
          <w:sz w:val="20"/>
        </w:rPr>
        <w:t> </w:t>
      </w:r>
      <w:r>
        <w:rPr>
          <w:color w:val="231F20"/>
          <w:sz w:val="20"/>
        </w:rPr>
        <w:t>través</w:t>
      </w:r>
      <w:r>
        <w:rPr>
          <w:color w:val="231F20"/>
          <w:spacing w:val="-9"/>
          <w:sz w:val="20"/>
        </w:rPr>
        <w:t> </w:t>
      </w:r>
      <w:r>
        <w:rPr>
          <w:color w:val="231F20"/>
          <w:sz w:val="20"/>
        </w:rPr>
        <w:t>de</w:t>
      </w:r>
      <w:r>
        <w:rPr>
          <w:color w:val="231F20"/>
          <w:spacing w:val="-9"/>
          <w:sz w:val="20"/>
        </w:rPr>
        <w:t> </w:t>
      </w:r>
      <w:r>
        <w:rPr>
          <w:color w:val="231F20"/>
          <w:sz w:val="20"/>
        </w:rPr>
        <w:t>la</w:t>
      </w:r>
      <w:r>
        <w:rPr>
          <w:color w:val="231F20"/>
          <w:spacing w:val="-9"/>
          <w:sz w:val="20"/>
        </w:rPr>
        <w:t> </w:t>
      </w:r>
      <w:r>
        <w:rPr>
          <w:color w:val="231F20"/>
          <w:sz w:val="20"/>
        </w:rPr>
        <w:t>Presiden- cia</w:t>
      </w:r>
      <w:r>
        <w:rPr>
          <w:color w:val="231F20"/>
          <w:spacing w:val="-4"/>
          <w:sz w:val="20"/>
        </w:rPr>
        <w:t> </w:t>
      </w:r>
      <w:r>
        <w:rPr>
          <w:color w:val="231F20"/>
          <w:sz w:val="20"/>
        </w:rPr>
        <w:t>del</w:t>
      </w:r>
      <w:r>
        <w:rPr>
          <w:color w:val="231F20"/>
          <w:spacing w:val="-4"/>
          <w:sz w:val="20"/>
        </w:rPr>
        <w:t> </w:t>
      </w:r>
      <w:r>
        <w:rPr>
          <w:color w:val="231F20"/>
          <w:sz w:val="20"/>
        </w:rPr>
        <w:t>Consejo,</w:t>
      </w:r>
      <w:r>
        <w:rPr>
          <w:color w:val="231F20"/>
          <w:spacing w:val="-4"/>
          <w:sz w:val="20"/>
        </w:rPr>
        <w:t> </w:t>
      </w:r>
      <w:r>
        <w:rPr>
          <w:color w:val="231F20"/>
          <w:sz w:val="20"/>
        </w:rPr>
        <w:t>Secretaría</w:t>
      </w:r>
      <w:r>
        <w:rPr>
          <w:color w:val="231F20"/>
          <w:spacing w:val="-4"/>
          <w:sz w:val="20"/>
        </w:rPr>
        <w:t> </w:t>
      </w:r>
      <w:r>
        <w:rPr>
          <w:color w:val="231F20"/>
          <w:sz w:val="20"/>
        </w:rPr>
        <w:t>Ejecutiva</w:t>
      </w:r>
      <w:r>
        <w:rPr>
          <w:color w:val="231F20"/>
          <w:spacing w:val="-4"/>
          <w:sz w:val="20"/>
        </w:rPr>
        <w:t> </w:t>
      </w:r>
      <w:r>
        <w:rPr>
          <w:color w:val="231F20"/>
          <w:sz w:val="20"/>
        </w:rPr>
        <w:t>o</w:t>
      </w:r>
      <w:r>
        <w:rPr>
          <w:color w:val="231F20"/>
          <w:spacing w:val="-4"/>
          <w:sz w:val="20"/>
        </w:rPr>
        <w:t> </w:t>
      </w:r>
      <w:r>
        <w:rPr>
          <w:color w:val="231F20"/>
          <w:sz w:val="20"/>
        </w:rPr>
        <w:t>equivalente</w:t>
      </w:r>
      <w:r>
        <w:rPr>
          <w:color w:val="231F20"/>
          <w:spacing w:val="-4"/>
          <w:sz w:val="20"/>
        </w:rPr>
        <w:t> </w:t>
      </w:r>
      <w:r>
        <w:rPr>
          <w:color w:val="231F20"/>
          <w:sz w:val="20"/>
        </w:rPr>
        <w:t>y</w:t>
      </w:r>
      <w:r>
        <w:rPr>
          <w:color w:val="231F20"/>
          <w:spacing w:val="-4"/>
          <w:sz w:val="20"/>
        </w:rPr>
        <w:t> </w:t>
      </w:r>
      <w:r>
        <w:rPr>
          <w:color w:val="231F20"/>
          <w:sz w:val="20"/>
        </w:rPr>
        <w:t>dirigirse</w:t>
      </w:r>
      <w:r>
        <w:rPr>
          <w:color w:val="231F20"/>
          <w:spacing w:val="-4"/>
          <w:sz w:val="20"/>
        </w:rPr>
        <w:t> </w:t>
      </w:r>
      <w:r>
        <w:rPr>
          <w:color w:val="231F20"/>
          <w:sz w:val="20"/>
        </w:rPr>
        <w:t>a</w:t>
      </w:r>
      <w:r>
        <w:rPr>
          <w:color w:val="231F20"/>
          <w:spacing w:val="-4"/>
          <w:sz w:val="20"/>
        </w:rPr>
        <w:t> </w:t>
      </w:r>
      <w:r>
        <w:rPr>
          <w:color w:val="231F20"/>
          <w:sz w:val="20"/>
        </w:rPr>
        <w:t>la</w:t>
      </w:r>
      <w:r>
        <w:rPr>
          <w:color w:val="231F20"/>
          <w:spacing w:val="-5"/>
          <w:sz w:val="20"/>
        </w:rPr>
        <w:t> </w:t>
      </w:r>
      <w:r>
        <w:rPr>
          <w:color w:val="231F20"/>
          <w:sz w:val="20"/>
        </w:rPr>
        <w:t>utvopl,</w:t>
      </w:r>
      <w:r>
        <w:rPr>
          <w:color w:val="231F20"/>
          <w:spacing w:val="-4"/>
          <w:sz w:val="20"/>
        </w:rPr>
        <w:t> </w:t>
      </w:r>
      <w:r>
        <w:rPr>
          <w:color w:val="231F20"/>
          <w:sz w:val="20"/>
        </w:rPr>
        <w:t>con</w:t>
      </w:r>
      <w:r>
        <w:rPr>
          <w:color w:val="231F20"/>
          <w:spacing w:val="-4"/>
          <w:sz w:val="20"/>
        </w:rPr>
        <w:t> </w:t>
      </w:r>
      <w:r>
        <w:rPr>
          <w:color w:val="231F20"/>
          <w:sz w:val="20"/>
        </w:rPr>
        <w:t>copia a la vocalía ejecutiva de la correspondiente junta local ejecutiva del Instituto.</w:t>
      </w:r>
    </w:p>
    <w:p>
      <w:pPr>
        <w:spacing w:line="254" w:lineRule="auto" w:before="4"/>
        <w:ind w:left="2133" w:right="345" w:firstLine="0"/>
        <w:jc w:val="both"/>
        <w:rPr>
          <w:sz w:val="20"/>
        </w:rPr>
      </w:pPr>
      <w:r>
        <w:rPr>
          <w:color w:val="231F20"/>
          <w:sz w:val="20"/>
        </w:rPr>
        <w:t>El opl podrá solicitar que la respuesta le sea notificada por correo electrónico a la cuenta que autorice para tal efecto en su escrito inicial.</w:t>
      </w:r>
    </w:p>
    <w:p>
      <w:pPr>
        <w:pStyle w:val="ListParagraph"/>
        <w:numPr>
          <w:ilvl w:val="1"/>
          <w:numId w:val="34"/>
        </w:numPr>
        <w:tabs>
          <w:tab w:pos="2124" w:val="left" w:leader="none"/>
          <w:tab w:pos="2133" w:val="left" w:leader="none"/>
        </w:tabs>
        <w:spacing w:line="254" w:lineRule="auto" w:before="3" w:after="0"/>
        <w:ind w:left="2133" w:right="347" w:hanging="220"/>
        <w:jc w:val="both"/>
        <w:rPr>
          <w:sz w:val="20"/>
        </w:rPr>
      </w:pPr>
      <w:r>
        <w:rPr>
          <w:color w:val="231F20"/>
          <w:sz w:val="20"/>
        </w:rPr>
        <w:t>En</w:t>
      </w:r>
      <w:r>
        <w:rPr>
          <w:color w:val="231F20"/>
          <w:spacing w:val="-7"/>
          <w:sz w:val="20"/>
        </w:rPr>
        <w:t> </w:t>
      </w:r>
      <w:r>
        <w:rPr>
          <w:color w:val="231F20"/>
          <w:sz w:val="20"/>
        </w:rPr>
        <w:t>caso</w:t>
      </w:r>
      <w:r>
        <w:rPr>
          <w:color w:val="231F20"/>
          <w:spacing w:val="-7"/>
          <w:sz w:val="20"/>
        </w:rPr>
        <w:t> </w:t>
      </w:r>
      <w:r>
        <w:rPr>
          <w:color w:val="231F20"/>
          <w:sz w:val="20"/>
        </w:rPr>
        <w:t>de</w:t>
      </w:r>
      <w:r>
        <w:rPr>
          <w:color w:val="231F20"/>
          <w:spacing w:val="-6"/>
          <w:sz w:val="20"/>
        </w:rPr>
        <w:t> </w:t>
      </w:r>
      <w:r>
        <w:rPr>
          <w:color w:val="231F20"/>
          <w:sz w:val="20"/>
        </w:rPr>
        <w:t>que</w:t>
      </w:r>
      <w:r>
        <w:rPr>
          <w:color w:val="231F20"/>
          <w:spacing w:val="-6"/>
          <w:sz w:val="20"/>
        </w:rPr>
        <w:t> </w:t>
      </w:r>
      <w:r>
        <w:rPr>
          <w:color w:val="231F20"/>
          <w:sz w:val="20"/>
        </w:rPr>
        <w:t>cualquier</w:t>
      </w:r>
      <w:r>
        <w:rPr>
          <w:color w:val="231F20"/>
          <w:spacing w:val="-6"/>
          <w:sz w:val="20"/>
        </w:rPr>
        <w:t> </w:t>
      </w:r>
      <w:r>
        <w:rPr>
          <w:color w:val="231F20"/>
          <w:sz w:val="20"/>
        </w:rPr>
        <w:t>otra</w:t>
      </w:r>
      <w:r>
        <w:rPr>
          <w:color w:val="231F20"/>
          <w:spacing w:val="-7"/>
          <w:sz w:val="20"/>
        </w:rPr>
        <w:t> </w:t>
      </w:r>
      <w:r>
        <w:rPr>
          <w:color w:val="231F20"/>
          <w:sz w:val="20"/>
        </w:rPr>
        <w:t>instancia</w:t>
      </w:r>
      <w:r>
        <w:rPr>
          <w:color w:val="231F20"/>
          <w:spacing w:val="-6"/>
          <w:sz w:val="20"/>
        </w:rPr>
        <w:t> </w:t>
      </w:r>
      <w:r>
        <w:rPr>
          <w:color w:val="231F20"/>
          <w:sz w:val="20"/>
        </w:rPr>
        <w:t>del</w:t>
      </w:r>
      <w:r>
        <w:rPr>
          <w:color w:val="231F20"/>
          <w:spacing w:val="-7"/>
          <w:sz w:val="20"/>
        </w:rPr>
        <w:t> </w:t>
      </w:r>
      <w:r>
        <w:rPr>
          <w:color w:val="231F20"/>
          <w:sz w:val="20"/>
        </w:rPr>
        <w:t>Instituto</w:t>
      </w:r>
      <w:r>
        <w:rPr>
          <w:color w:val="231F20"/>
          <w:spacing w:val="-7"/>
          <w:sz w:val="20"/>
        </w:rPr>
        <w:t> </w:t>
      </w:r>
      <w:r>
        <w:rPr>
          <w:color w:val="231F20"/>
          <w:sz w:val="20"/>
        </w:rPr>
        <w:t>reciba</w:t>
      </w:r>
      <w:r>
        <w:rPr>
          <w:color w:val="231F20"/>
          <w:spacing w:val="-7"/>
          <w:sz w:val="20"/>
        </w:rPr>
        <w:t> </w:t>
      </w:r>
      <w:r>
        <w:rPr>
          <w:color w:val="231F20"/>
          <w:sz w:val="20"/>
        </w:rPr>
        <w:t>una</w:t>
      </w:r>
      <w:r>
        <w:rPr>
          <w:color w:val="231F20"/>
          <w:spacing w:val="-7"/>
          <w:sz w:val="20"/>
        </w:rPr>
        <w:t> </w:t>
      </w:r>
      <w:r>
        <w:rPr>
          <w:color w:val="231F20"/>
          <w:sz w:val="20"/>
        </w:rPr>
        <w:t>consulta</w:t>
      </w:r>
      <w:r>
        <w:rPr>
          <w:color w:val="231F20"/>
          <w:spacing w:val="-7"/>
          <w:sz w:val="20"/>
        </w:rPr>
        <w:t> </w:t>
      </w:r>
      <w:r>
        <w:rPr>
          <w:color w:val="231F20"/>
          <w:sz w:val="20"/>
        </w:rPr>
        <w:t>o</w:t>
      </w:r>
      <w:r>
        <w:rPr>
          <w:color w:val="231F20"/>
          <w:spacing w:val="-7"/>
          <w:sz w:val="20"/>
        </w:rPr>
        <w:t> </w:t>
      </w:r>
      <w:r>
        <w:rPr>
          <w:color w:val="231F20"/>
          <w:sz w:val="20"/>
        </w:rPr>
        <w:t>solicitud realizada por un opl, deberá remitirla inmediatamente y sin mayor trámite a la utvopl, con copia a la vocalía ejecutiva de la correspondiente junta local ejecutiva del Instituto.</w:t>
      </w:r>
    </w:p>
    <w:p>
      <w:pPr>
        <w:pStyle w:val="ListParagraph"/>
        <w:numPr>
          <w:ilvl w:val="1"/>
          <w:numId w:val="34"/>
        </w:numPr>
        <w:tabs>
          <w:tab w:pos="2133" w:val="left" w:leader="none"/>
        </w:tabs>
        <w:spacing w:line="254" w:lineRule="auto" w:before="4" w:after="0"/>
        <w:ind w:left="2133" w:right="345" w:hanging="220"/>
        <w:jc w:val="both"/>
        <w:rPr>
          <w:sz w:val="20"/>
        </w:rPr>
      </w:pPr>
      <w:r>
        <w:rPr>
          <w:color w:val="231F20"/>
          <w:sz w:val="20"/>
        </w:rPr>
        <w:t>Una vez que la utvopl reciba una consulta o solicitud, inmediatamente la turnará, con</w:t>
      </w:r>
      <w:r>
        <w:rPr>
          <w:color w:val="231F20"/>
          <w:spacing w:val="-4"/>
          <w:sz w:val="20"/>
        </w:rPr>
        <w:t> </w:t>
      </w:r>
      <w:r>
        <w:rPr>
          <w:color w:val="231F20"/>
          <w:sz w:val="20"/>
        </w:rPr>
        <w:t>sus</w:t>
      </w:r>
      <w:r>
        <w:rPr>
          <w:color w:val="231F20"/>
          <w:spacing w:val="-4"/>
          <w:sz w:val="20"/>
        </w:rPr>
        <w:t> </w:t>
      </w:r>
      <w:r>
        <w:rPr>
          <w:color w:val="231F20"/>
          <w:sz w:val="20"/>
        </w:rPr>
        <w:t>anexos,</w:t>
      </w:r>
      <w:r>
        <w:rPr>
          <w:color w:val="231F20"/>
          <w:spacing w:val="-4"/>
          <w:sz w:val="20"/>
        </w:rPr>
        <w:t> </w:t>
      </w:r>
      <w:r>
        <w:rPr>
          <w:color w:val="231F20"/>
          <w:sz w:val="20"/>
        </w:rPr>
        <w:t>al</w:t>
      </w:r>
      <w:r>
        <w:rPr>
          <w:color w:val="231F20"/>
          <w:spacing w:val="-4"/>
          <w:sz w:val="20"/>
        </w:rPr>
        <w:t> </w:t>
      </w:r>
      <w:r>
        <w:rPr>
          <w:color w:val="231F20"/>
          <w:sz w:val="20"/>
        </w:rPr>
        <w:t>titular</w:t>
      </w:r>
      <w:r>
        <w:rPr>
          <w:color w:val="231F20"/>
          <w:spacing w:val="-3"/>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z w:val="20"/>
        </w:rPr>
        <w:t>dirección</w:t>
      </w:r>
      <w:r>
        <w:rPr>
          <w:color w:val="231F20"/>
          <w:spacing w:val="-4"/>
          <w:sz w:val="20"/>
        </w:rPr>
        <w:t> </w:t>
      </w:r>
      <w:r>
        <w:rPr>
          <w:color w:val="231F20"/>
          <w:sz w:val="20"/>
        </w:rPr>
        <w:t>ejecutiva</w:t>
      </w:r>
      <w:r>
        <w:rPr>
          <w:color w:val="231F20"/>
          <w:spacing w:val="-4"/>
          <w:sz w:val="20"/>
        </w:rPr>
        <w:t> </w:t>
      </w:r>
      <w:r>
        <w:rPr>
          <w:color w:val="231F20"/>
          <w:sz w:val="20"/>
        </w:rPr>
        <w:t>o</w:t>
      </w:r>
      <w:r>
        <w:rPr>
          <w:color w:val="231F20"/>
          <w:spacing w:val="-4"/>
          <w:sz w:val="20"/>
        </w:rPr>
        <w:t> </w:t>
      </w:r>
      <w:r>
        <w:rPr>
          <w:color w:val="231F20"/>
          <w:sz w:val="20"/>
        </w:rPr>
        <w:t>unidad</w:t>
      </w:r>
      <w:r>
        <w:rPr>
          <w:color w:val="231F20"/>
          <w:spacing w:val="-3"/>
          <w:sz w:val="20"/>
        </w:rPr>
        <w:t> </w:t>
      </w:r>
      <w:r>
        <w:rPr>
          <w:color w:val="231F20"/>
          <w:sz w:val="20"/>
        </w:rPr>
        <w:t>técnica</w:t>
      </w:r>
      <w:r>
        <w:rPr>
          <w:color w:val="231F20"/>
          <w:spacing w:val="-4"/>
          <w:sz w:val="20"/>
        </w:rPr>
        <w:t> </w:t>
      </w:r>
      <w:r>
        <w:rPr>
          <w:color w:val="231F20"/>
          <w:sz w:val="20"/>
        </w:rPr>
        <w:t>competente.</w:t>
      </w:r>
      <w:r>
        <w:rPr>
          <w:color w:val="231F20"/>
          <w:spacing w:val="-4"/>
          <w:sz w:val="20"/>
        </w:rPr>
        <w:t> </w:t>
      </w:r>
      <w:r>
        <w:rPr>
          <w:color w:val="231F20"/>
          <w:sz w:val="20"/>
        </w:rPr>
        <w:t>Si del</w:t>
      </w:r>
      <w:r>
        <w:rPr>
          <w:color w:val="231F20"/>
          <w:spacing w:val="-9"/>
          <w:sz w:val="20"/>
        </w:rPr>
        <w:t> </w:t>
      </w:r>
      <w:r>
        <w:rPr>
          <w:color w:val="231F20"/>
          <w:sz w:val="20"/>
        </w:rPr>
        <w:t>análisis</w:t>
      </w:r>
      <w:r>
        <w:rPr>
          <w:color w:val="231F20"/>
          <w:spacing w:val="-9"/>
          <w:sz w:val="20"/>
        </w:rPr>
        <w:t> </w:t>
      </w:r>
      <w:r>
        <w:rPr>
          <w:color w:val="231F20"/>
          <w:sz w:val="20"/>
        </w:rPr>
        <w:t>del</w:t>
      </w:r>
      <w:r>
        <w:rPr>
          <w:color w:val="231F20"/>
          <w:spacing w:val="-9"/>
          <w:sz w:val="20"/>
        </w:rPr>
        <w:t> </w:t>
      </w:r>
      <w:r>
        <w:rPr>
          <w:color w:val="231F20"/>
          <w:sz w:val="20"/>
        </w:rPr>
        <w:t>tema</w:t>
      </w:r>
      <w:r>
        <w:rPr>
          <w:color w:val="231F20"/>
          <w:spacing w:val="-9"/>
          <w:sz w:val="20"/>
        </w:rPr>
        <w:t> </w:t>
      </w:r>
      <w:r>
        <w:rPr>
          <w:color w:val="231F20"/>
          <w:sz w:val="20"/>
        </w:rPr>
        <w:t>se</w:t>
      </w:r>
      <w:r>
        <w:rPr>
          <w:color w:val="231F20"/>
          <w:spacing w:val="-9"/>
          <w:sz w:val="20"/>
        </w:rPr>
        <w:t> </w:t>
      </w:r>
      <w:r>
        <w:rPr>
          <w:color w:val="231F20"/>
          <w:sz w:val="20"/>
        </w:rPr>
        <w:t>advierte</w:t>
      </w:r>
      <w:r>
        <w:rPr>
          <w:color w:val="231F20"/>
          <w:spacing w:val="-9"/>
          <w:sz w:val="20"/>
        </w:rPr>
        <w:t> </w:t>
      </w:r>
      <w:r>
        <w:rPr>
          <w:color w:val="231F20"/>
          <w:sz w:val="20"/>
        </w:rPr>
        <w:t>que</w:t>
      </w:r>
      <w:r>
        <w:rPr>
          <w:color w:val="231F20"/>
          <w:spacing w:val="-9"/>
          <w:sz w:val="20"/>
        </w:rPr>
        <w:t> </w:t>
      </w:r>
      <w:r>
        <w:rPr>
          <w:color w:val="231F20"/>
          <w:sz w:val="20"/>
        </w:rPr>
        <w:t>la</w:t>
      </w:r>
      <w:r>
        <w:rPr>
          <w:color w:val="231F20"/>
          <w:spacing w:val="-9"/>
          <w:sz w:val="20"/>
        </w:rPr>
        <w:t> </w:t>
      </w:r>
      <w:r>
        <w:rPr>
          <w:color w:val="231F20"/>
          <w:sz w:val="20"/>
        </w:rPr>
        <w:t>respuesta</w:t>
      </w:r>
      <w:r>
        <w:rPr>
          <w:color w:val="231F20"/>
          <w:spacing w:val="-9"/>
          <w:sz w:val="20"/>
        </w:rPr>
        <w:t> </w:t>
      </w:r>
      <w:r>
        <w:rPr>
          <w:color w:val="231F20"/>
          <w:sz w:val="20"/>
        </w:rPr>
        <w:t>involucra</w:t>
      </w:r>
      <w:r>
        <w:rPr>
          <w:color w:val="231F20"/>
          <w:spacing w:val="-9"/>
          <w:sz w:val="20"/>
        </w:rPr>
        <w:t> </w:t>
      </w:r>
      <w:r>
        <w:rPr>
          <w:color w:val="231F20"/>
          <w:sz w:val="20"/>
        </w:rPr>
        <w:t>a</w:t>
      </w:r>
      <w:r>
        <w:rPr>
          <w:color w:val="231F20"/>
          <w:spacing w:val="-9"/>
          <w:sz w:val="20"/>
        </w:rPr>
        <w:t> </w:t>
      </w:r>
      <w:r>
        <w:rPr>
          <w:color w:val="231F20"/>
          <w:sz w:val="20"/>
        </w:rPr>
        <w:t>dos</w:t>
      </w:r>
      <w:r>
        <w:rPr>
          <w:color w:val="231F20"/>
          <w:spacing w:val="-9"/>
          <w:sz w:val="20"/>
        </w:rPr>
        <w:t> </w:t>
      </w:r>
      <w:r>
        <w:rPr>
          <w:color w:val="231F20"/>
          <w:sz w:val="20"/>
        </w:rPr>
        <w:t>o</w:t>
      </w:r>
      <w:r>
        <w:rPr>
          <w:color w:val="231F20"/>
          <w:spacing w:val="-9"/>
          <w:sz w:val="20"/>
        </w:rPr>
        <w:t> </w:t>
      </w:r>
      <w:r>
        <w:rPr>
          <w:color w:val="231F20"/>
          <w:sz w:val="20"/>
        </w:rPr>
        <w:t>más</w:t>
      </w:r>
      <w:r>
        <w:rPr>
          <w:color w:val="231F20"/>
          <w:spacing w:val="-9"/>
          <w:sz w:val="20"/>
        </w:rPr>
        <w:t> </w:t>
      </w:r>
      <w:r>
        <w:rPr>
          <w:color w:val="231F20"/>
          <w:sz w:val="20"/>
        </w:rPr>
        <w:t>direcciones ejecutivas o unidades técnicas, remitirá la parte que corresponda a cada una de ellas. La utvopl enviará una copia de dicho trámite a la Presidencia de la Comisión que corresponda, así como a los integrantes del Consejo General.</w:t>
      </w:r>
    </w:p>
    <w:p>
      <w:pPr>
        <w:pStyle w:val="ListParagraph"/>
        <w:numPr>
          <w:ilvl w:val="1"/>
          <w:numId w:val="34"/>
        </w:numPr>
        <w:tabs>
          <w:tab w:pos="2133" w:val="left" w:leader="none"/>
        </w:tabs>
        <w:spacing w:line="254" w:lineRule="auto" w:before="8" w:after="0"/>
        <w:ind w:left="2133" w:right="347" w:hanging="220"/>
        <w:jc w:val="both"/>
        <w:rPr>
          <w:sz w:val="20"/>
        </w:rPr>
      </w:pPr>
      <w:r>
        <w:rPr>
          <w:color w:val="231F20"/>
          <w:sz w:val="20"/>
        </w:rPr>
        <w:t>Cuando</w:t>
      </w:r>
      <w:r>
        <w:rPr>
          <w:color w:val="231F20"/>
          <w:spacing w:val="-6"/>
          <w:sz w:val="20"/>
        </w:rPr>
        <w:t> </w:t>
      </w:r>
      <w:r>
        <w:rPr>
          <w:color w:val="231F20"/>
          <w:sz w:val="20"/>
        </w:rPr>
        <w:t>la</w:t>
      </w:r>
      <w:r>
        <w:rPr>
          <w:color w:val="231F20"/>
          <w:spacing w:val="-7"/>
          <w:sz w:val="20"/>
        </w:rPr>
        <w:t> </w:t>
      </w:r>
      <w:r>
        <w:rPr>
          <w:color w:val="231F20"/>
          <w:sz w:val="20"/>
        </w:rPr>
        <w:t>consulta</w:t>
      </w:r>
      <w:r>
        <w:rPr>
          <w:color w:val="231F20"/>
          <w:spacing w:val="-7"/>
          <w:sz w:val="20"/>
        </w:rPr>
        <w:t> </w:t>
      </w:r>
      <w:r>
        <w:rPr>
          <w:color w:val="231F20"/>
          <w:sz w:val="20"/>
        </w:rPr>
        <w:t>o</w:t>
      </w:r>
      <w:r>
        <w:rPr>
          <w:color w:val="231F20"/>
          <w:spacing w:val="-7"/>
          <w:sz w:val="20"/>
        </w:rPr>
        <w:t> </w:t>
      </w:r>
      <w:r>
        <w:rPr>
          <w:color w:val="231F20"/>
          <w:sz w:val="20"/>
        </w:rPr>
        <w:t>solicitud</w:t>
      </w:r>
      <w:r>
        <w:rPr>
          <w:color w:val="231F20"/>
          <w:spacing w:val="-6"/>
          <w:sz w:val="20"/>
        </w:rPr>
        <w:t> </w:t>
      </w:r>
      <w:r>
        <w:rPr>
          <w:color w:val="231F20"/>
          <w:sz w:val="20"/>
        </w:rPr>
        <w:t>verse</w:t>
      </w:r>
      <w:r>
        <w:rPr>
          <w:color w:val="231F20"/>
          <w:spacing w:val="-7"/>
          <w:sz w:val="20"/>
        </w:rPr>
        <w:t> </w:t>
      </w:r>
      <w:r>
        <w:rPr>
          <w:color w:val="231F20"/>
          <w:sz w:val="20"/>
        </w:rPr>
        <w:t>sobre</w:t>
      </w:r>
      <w:r>
        <w:rPr>
          <w:color w:val="231F20"/>
          <w:spacing w:val="-7"/>
          <w:sz w:val="20"/>
        </w:rPr>
        <w:t> </w:t>
      </w:r>
      <w:r>
        <w:rPr>
          <w:color w:val="231F20"/>
          <w:sz w:val="20"/>
        </w:rPr>
        <w:t>planteamientos</w:t>
      </w:r>
      <w:r>
        <w:rPr>
          <w:color w:val="231F20"/>
          <w:spacing w:val="-7"/>
          <w:sz w:val="20"/>
        </w:rPr>
        <w:t> </w:t>
      </w:r>
      <w:r>
        <w:rPr>
          <w:color w:val="231F20"/>
          <w:sz w:val="20"/>
        </w:rPr>
        <w:t>similares</w:t>
      </w:r>
      <w:r>
        <w:rPr>
          <w:color w:val="231F20"/>
          <w:spacing w:val="-7"/>
          <w:sz w:val="20"/>
        </w:rPr>
        <w:t> </w:t>
      </w:r>
      <w:r>
        <w:rPr>
          <w:color w:val="231F20"/>
          <w:sz w:val="20"/>
        </w:rPr>
        <w:t>a</w:t>
      </w:r>
      <w:r>
        <w:rPr>
          <w:color w:val="231F20"/>
          <w:spacing w:val="-7"/>
          <w:sz w:val="20"/>
        </w:rPr>
        <w:t> </w:t>
      </w:r>
      <w:r>
        <w:rPr>
          <w:color w:val="231F20"/>
          <w:sz w:val="20"/>
        </w:rPr>
        <w:t>otra</w:t>
      </w:r>
      <w:r>
        <w:rPr>
          <w:color w:val="231F20"/>
          <w:spacing w:val="-7"/>
          <w:sz w:val="20"/>
        </w:rPr>
        <w:t> </w:t>
      </w:r>
      <w:r>
        <w:rPr>
          <w:color w:val="231F20"/>
          <w:sz w:val="20"/>
        </w:rPr>
        <w:t>respon- dida</w:t>
      </w:r>
      <w:r>
        <w:rPr>
          <w:color w:val="231F20"/>
          <w:spacing w:val="-9"/>
          <w:sz w:val="20"/>
        </w:rPr>
        <w:t> </w:t>
      </w:r>
      <w:r>
        <w:rPr>
          <w:color w:val="231F20"/>
          <w:sz w:val="20"/>
        </w:rPr>
        <w:t>con</w:t>
      </w:r>
      <w:r>
        <w:rPr>
          <w:color w:val="231F20"/>
          <w:spacing w:val="-9"/>
          <w:sz w:val="20"/>
        </w:rPr>
        <w:t> </w:t>
      </w:r>
      <w:r>
        <w:rPr>
          <w:color w:val="231F20"/>
          <w:sz w:val="20"/>
        </w:rPr>
        <w:t>anterioridad;</w:t>
      </w:r>
      <w:r>
        <w:rPr>
          <w:color w:val="231F20"/>
          <w:spacing w:val="-9"/>
          <w:sz w:val="20"/>
        </w:rPr>
        <w:t> </w:t>
      </w:r>
      <w:r>
        <w:rPr>
          <w:color w:val="231F20"/>
          <w:sz w:val="20"/>
        </w:rPr>
        <w:t>o</w:t>
      </w:r>
      <w:r>
        <w:rPr>
          <w:color w:val="231F20"/>
          <w:spacing w:val="-9"/>
          <w:sz w:val="20"/>
        </w:rPr>
        <w:t> </w:t>
      </w:r>
      <w:r>
        <w:rPr>
          <w:color w:val="231F20"/>
          <w:sz w:val="20"/>
        </w:rPr>
        <w:t>bien,</w:t>
      </w:r>
      <w:r>
        <w:rPr>
          <w:color w:val="231F20"/>
          <w:spacing w:val="-9"/>
          <w:sz w:val="20"/>
        </w:rPr>
        <w:t> </w:t>
      </w:r>
      <w:r>
        <w:rPr>
          <w:color w:val="231F20"/>
          <w:sz w:val="20"/>
        </w:rPr>
        <w:t>cuando</w:t>
      </w:r>
      <w:r>
        <w:rPr>
          <w:color w:val="231F20"/>
          <w:spacing w:val="-9"/>
          <w:sz w:val="20"/>
        </w:rPr>
        <w:t> </w:t>
      </w:r>
      <w:r>
        <w:rPr>
          <w:color w:val="231F20"/>
          <w:sz w:val="20"/>
        </w:rPr>
        <w:t>amerite</w:t>
      </w:r>
      <w:r>
        <w:rPr>
          <w:color w:val="231F20"/>
          <w:spacing w:val="-9"/>
          <w:sz w:val="20"/>
        </w:rPr>
        <w:t> </w:t>
      </w:r>
      <w:r>
        <w:rPr>
          <w:color w:val="231F20"/>
          <w:sz w:val="20"/>
        </w:rPr>
        <w:t>estrictamente</w:t>
      </w:r>
      <w:r>
        <w:rPr>
          <w:color w:val="231F20"/>
          <w:spacing w:val="-9"/>
          <w:sz w:val="20"/>
        </w:rPr>
        <w:t> </w:t>
      </w:r>
      <w:r>
        <w:rPr>
          <w:color w:val="231F20"/>
          <w:sz w:val="20"/>
        </w:rPr>
        <w:t>una</w:t>
      </w:r>
      <w:r>
        <w:rPr>
          <w:color w:val="231F20"/>
          <w:spacing w:val="-9"/>
          <w:sz w:val="20"/>
        </w:rPr>
        <w:t> </w:t>
      </w:r>
      <w:r>
        <w:rPr>
          <w:color w:val="231F20"/>
          <w:sz w:val="20"/>
        </w:rPr>
        <w:t>respuesta</w:t>
      </w:r>
      <w:r>
        <w:rPr>
          <w:color w:val="231F20"/>
          <w:spacing w:val="-9"/>
          <w:sz w:val="20"/>
        </w:rPr>
        <w:t> </w:t>
      </w:r>
      <w:r>
        <w:rPr>
          <w:color w:val="231F20"/>
          <w:sz w:val="20"/>
        </w:rPr>
        <w:t>previs- ta en alguna norma, acuerdo, resolución o información de los órganos colegiados del</w:t>
      </w:r>
      <w:r>
        <w:rPr>
          <w:color w:val="231F20"/>
          <w:spacing w:val="-7"/>
          <w:sz w:val="20"/>
        </w:rPr>
        <w:t> </w:t>
      </w:r>
      <w:r>
        <w:rPr>
          <w:color w:val="231F20"/>
          <w:sz w:val="20"/>
        </w:rPr>
        <w:t>Instituto,</w:t>
      </w:r>
      <w:r>
        <w:rPr>
          <w:color w:val="231F20"/>
          <w:spacing w:val="-7"/>
          <w:sz w:val="20"/>
        </w:rPr>
        <w:t> </w:t>
      </w:r>
      <w:r>
        <w:rPr>
          <w:color w:val="231F20"/>
          <w:sz w:val="20"/>
        </w:rPr>
        <w:t>la</w:t>
      </w:r>
      <w:r>
        <w:rPr>
          <w:color w:val="231F20"/>
          <w:spacing w:val="-7"/>
          <w:sz w:val="20"/>
        </w:rPr>
        <w:t> </w:t>
      </w:r>
      <w:r>
        <w:rPr>
          <w:color w:val="231F20"/>
          <w:sz w:val="20"/>
        </w:rPr>
        <w:t>dirección</w:t>
      </w:r>
      <w:r>
        <w:rPr>
          <w:color w:val="231F20"/>
          <w:spacing w:val="-7"/>
          <w:sz w:val="20"/>
        </w:rPr>
        <w:t> </w:t>
      </w:r>
      <w:r>
        <w:rPr>
          <w:color w:val="231F20"/>
          <w:sz w:val="20"/>
        </w:rPr>
        <w:t>ejecutiva</w:t>
      </w:r>
      <w:r>
        <w:rPr>
          <w:color w:val="231F20"/>
          <w:spacing w:val="-7"/>
          <w:sz w:val="20"/>
        </w:rPr>
        <w:t> </w:t>
      </w:r>
      <w:r>
        <w:rPr>
          <w:color w:val="231F20"/>
          <w:sz w:val="20"/>
        </w:rPr>
        <w:t>o</w:t>
      </w:r>
      <w:r>
        <w:rPr>
          <w:color w:val="231F20"/>
          <w:spacing w:val="-7"/>
          <w:sz w:val="20"/>
        </w:rPr>
        <w:t> </w:t>
      </w:r>
      <w:r>
        <w:rPr>
          <w:color w:val="231F20"/>
          <w:sz w:val="20"/>
        </w:rPr>
        <w:t>unidad</w:t>
      </w:r>
      <w:r>
        <w:rPr>
          <w:color w:val="231F20"/>
          <w:spacing w:val="-7"/>
          <w:sz w:val="20"/>
        </w:rPr>
        <w:t> </w:t>
      </w:r>
      <w:r>
        <w:rPr>
          <w:color w:val="231F20"/>
          <w:sz w:val="20"/>
        </w:rPr>
        <w:t>técnica</w:t>
      </w:r>
      <w:r>
        <w:rPr>
          <w:color w:val="231F20"/>
          <w:spacing w:val="-7"/>
          <w:sz w:val="20"/>
        </w:rPr>
        <w:t> </w:t>
      </w:r>
      <w:r>
        <w:rPr>
          <w:color w:val="231F20"/>
          <w:sz w:val="20"/>
        </w:rPr>
        <w:t>deberá</w:t>
      </w:r>
      <w:r>
        <w:rPr>
          <w:color w:val="231F20"/>
          <w:spacing w:val="-7"/>
          <w:sz w:val="20"/>
        </w:rPr>
        <w:t> </w:t>
      </w:r>
      <w:r>
        <w:rPr>
          <w:color w:val="231F20"/>
          <w:sz w:val="20"/>
        </w:rPr>
        <w:t>remitir</w:t>
      </w:r>
      <w:r>
        <w:rPr>
          <w:color w:val="231F20"/>
          <w:spacing w:val="-7"/>
          <w:sz w:val="20"/>
        </w:rPr>
        <w:t> </w:t>
      </w:r>
      <w:r>
        <w:rPr>
          <w:color w:val="231F20"/>
          <w:sz w:val="20"/>
        </w:rPr>
        <w:t>directamente</w:t>
      </w:r>
      <w:r>
        <w:rPr>
          <w:color w:val="231F20"/>
          <w:spacing w:val="-7"/>
          <w:sz w:val="20"/>
        </w:rPr>
        <w:t> </w:t>
      </w:r>
      <w:r>
        <w:rPr>
          <w:color w:val="231F20"/>
          <w:sz w:val="20"/>
        </w:rPr>
        <w:t>a la utvopl la respuesta que corresponda a la brevedad posible, en un plazo no ma- yor a 3 días siguientes a su recepción, durante proceso electoral; y que no exceda un plazo de 10 días hábiles fuera de proceso electoral.</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4"/>
        </w:numPr>
        <w:tabs>
          <w:tab w:pos="1850" w:val="left" w:leader="none"/>
        </w:tabs>
        <w:spacing w:line="254" w:lineRule="auto" w:before="0" w:after="0"/>
        <w:ind w:left="1850" w:right="630" w:hanging="220"/>
        <w:jc w:val="both"/>
        <w:rPr>
          <w:sz w:val="20"/>
        </w:rPr>
      </w:pPr>
      <w:r>
        <w:rPr>
          <w:color w:val="231F20"/>
          <w:sz w:val="20"/>
        </w:rPr>
        <w:t>Cuando</w:t>
      </w:r>
      <w:r>
        <w:rPr>
          <w:color w:val="231F20"/>
          <w:spacing w:val="-10"/>
          <w:sz w:val="20"/>
        </w:rPr>
        <w:t> </w:t>
      </w:r>
      <w:r>
        <w:rPr>
          <w:color w:val="231F20"/>
          <w:sz w:val="20"/>
        </w:rPr>
        <w:t>la</w:t>
      </w:r>
      <w:r>
        <w:rPr>
          <w:color w:val="231F20"/>
          <w:spacing w:val="-10"/>
          <w:sz w:val="20"/>
        </w:rPr>
        <w:t> </w:t>
      </w:r>
      <w:r>
        <w:rPr>
          <w:color w:val="231F20"/>
          <w:sz w:val="20"/>
        </w:rPr>
        <w:t>respuesta</w:t>
      </w:r>
      <w:r>
        <w:rPr>
          <w:color w:val="231F20"/>
          <w:spacing w:val="-10"/>
          <w:sz w:val="20"/>
        </w:rPr>
        <w:t> </w:t>
      </w:r>
      <w:r>
        <w:rPr>
          <w:color w:val="231F20"/>
          <w:sz w:val="20"/>
        </w:rPr>
        <w:t>no</w:t>
      </w:r>
      <w:r>
        <w:rPr>
          <w:color w:val="231F20"/>
          <w:spacing w:val="-10"/>
          <w:sz w:val="20"/>
        </w:rPr>
        <w:t> </w:t>
      </w:r>
      <w:r>
        <w:rPr>
          <w:color w:val="231F20"/>
          <w:sz w:val="20"/>
        </w:rPr>
        <w:t>corresponda</w:t>
      </w:r>
      <w:r>
        <w:rPr>
          <w:color w:val="231F20"/>
          <w:spacing w:val="-10"/>
          <w:sz w:val="20"/>
        </w:rPr>
        <w:t> </w:t>
      </w:r>
      <w:r>
        <w:rPr>
          <w:color w:val="231F20"/>
          <w:sz w:val="20"/>
        </w:rPr>
        <w:t>a</w:t>
      </w:r>
      <w:r>
        <w:rPr>
          <w:color w:val="231F20"/>
          <w:spacing w:val="-10"/>
          <w:sz w:val="20"/>
        </w:rPr>
        <w:t> </w:t>
      </w:r>
      <w:r>
        <w:rPr>
          <w:color w:val="231F20"/>
          <w:sz w:val="20"/>
        </w:rPr>
        <w:t>lo</w:t>
      </w:r>
      <w:r>
        <w:rPr>
          <w:color w:val="231F20"/>
          <w:spacing w:val="-10"/>
          <w:sz w:val="20"/>
        </w:rPr>
        <w:t> </w:t>
      </w:r>
      <w:r>
        <w:rPr>
          <w:color w:val="231F20"/>
          <w:sz w:val="20"/>
        </w:rPr>
        <w:t>previsto</w:t>
      </w:r>
      <w:r>
        <w:rPr>
          <w:color w:val="231F20"/>
          <w:spacing w:val="-10"/>
          <w:sz w:val="20"/>
        </w:rPr>
        <w:t> </w:t>
      </w:r>
      <w:r>
        <w:rPr>
          <w:color w:val="231F20"/>
          <w:sz w:val="20"/>
        </w:rPr>
        <w:t>en</w:t>
      </w:r>
      <w:r>
        <w:rPr>
          <w:color w:val="231F20"/>
          <w:spacing w:val="-10"/>
          <w:sz w:val="20"/>
        </w:rPr>
        <w:t> </w:t>
      </w:r>
      <w:r>
        <w:rPr>
          <w:color w:val="231F20"/>
          <w:sz w:val="20"/>
        </w:rPr>
        <w:t>el</w:t>
      </w:r>
      <w:r>
        <w:rPr>
          <w:color w:val="231F20"/>
          <w:spacing w:val="-10"/>
          <w:sz w:val="20"/>
        </w:rPr>
        <w:t> </w:t>
      </w:r>
      <w:r>
        <w:rPr>
          <w:color w:val="231F20"/>
          <w:sz w:val="20"/>
        </w:rPr>
        <w:t>inciso</w:t>
      </w:r>
      <w:r>
        <w:rPr>
          <w:color w:val="231F20"/>
          <w:spacing w:val="-10"/>
          <w:sz w:val="20"/>
        </w:rPr>
        <w:t> </w:t>
      </w:r>
      <w:r>
        <w:rPr>
          <w:color w:val="231F20"/>
          <w:sz w:val="20"/>
        </w:rPr>
        <w:t>anterior,</w:t>
      </w:r>
      <w:r>
        <w:rPr>
          <w:color w:val="231F20"/>
          <w:spacing w:val="-10"/>
          <w:sz w:val="20"/>
        </w:rPr>
        <w:t> </w:t>
      </w:r>
      <w:r>
        <w:rPr>
          <w:color w:val="231F20"/>
          <w:sz w:val="20"/>
        </w:rPr>
        <w:t>y</w:t>
      </w:r>
      <w:r>
        <w:rPr>
          <w:color w:val="231F20"/>
          <w:spacing w:val="-10"/>
          <w:sz w:val="20"/>
        </w:rPr>
        <w:t> </w:t>
      </w:r>
      <w:r>
        <w:rPr>
          <w:color w:val="231F20"/>
          <w:sz w:val="20"/>
        </w:rPr>
        <w:t>no</w:t>
      </w:r>
      <w:r>
        <w:rPr>
          <w:color w:val="231F20"/>
          <w:spacing w:val="-10"/>
          <w:sz w:val="20"/>
        </w:rPr>
        <w:t> </w:t>
      </w:r>
      <w:r>
        <w:rPr>
          <w:color w:val="231F20"/>
          <w:sz w:val="20"/>
        </w:rPr>
        <w:t>requie- ra la definición de criterio general, o bien se trate de la interpretación directa de acuerdos</w:t>
      </w:r>
      <w:r>
        <w:rPr>
          <w:color w:val="231F20"/>
          <w:spacing w:val="-9"/>
          <w:sz w:val="20"/>
        </w:rPr>
        <w:t> </w:t>
      </w:r>
      <w:r>
        <w:rPr>
          <w:color w:val="231F20"/>
          <w:sz w:val="20"/>
        </w:rPr>
        <w:t>o</w:t>
      </w:r>
      <w:r>
        <w:rPr>
          <w:color w:val="231F20"/>
          <w:spacing w:val="-9"/>
          <w:sz w:val="20"/>
        </w:rPr>
        <w:t> </w:t>
      </w:r>
      <w:r>
        <w:rPr>
          <w:color w:val="231F20"/>
          <w:sz w:val="20"/>
        </w:rPr>
        <w:t>resoluciones</w:t>
      </w:r>
      <w:r>
        <w:rPr>
          <w:color w:val="231F20"/>
          <w:spacing w:val="-9"/>
          <w:sz w:val="20"/>
        </w:rPr>
        <w:t> </w:t>
      </w:r>
      <w:r>
        <w:rPr>
          <w:color w:val="231F20"/>
          <w:sz w:val="20"/>
        </w:rPr>
        <w:t>del</w:t>
      </w:r>
      <w:r>
        <w:rPr>
          <w:color w:val="231F20"/>
          <w:spacing w:val="-9"/>
          <w:sz w:val="20"/>
        </w:rPr>
        <w:t> </w:t>
      </w:r>
      <w:r>
        <w:rPr>
          <w:color w:val="231F20"/>
          <w:sz w:val="20"/>
        </w:rPr>
        <w:t>Consejo</w:t>
      </w:r>
      <w:r>
        <w:rPr>
          <w:color w:val="231F20"/>
          <w:spacing w:val="-9"/>
          <w:sz w:val="20"/>
        </w:rPr>
        <w:t> </w:t>
      </w:r>
      <w:r>
        <w:rPr>
          <w:color w:val="231F20"/>
          <w:sz w:val="20"/>
        </w:rPr>
        <w:t>General,</w:t>
      </w:r>
      <w:r>
        <w:rPr>
          <w:color w:val="231F20"/>
          <w:spacing w:val="-9"/>
          <w:sz w:val="20"/>
        </w:rPr>
        <w:t> </w:t>
      </w:r>
      <w:r>
        <w:rPr>
          <w:color w:val="231F20"/>
          <w:sz w:val="20"/>
        </w:rPr>
        <w:t>la</w:t>
      </w:r>
      <w:r>
        <w:rPr>
          <w:color w:val="231F20"/>
          <w:spacing w:val="-9"/>
          <w:sz w:val="20"/>
        </w:rPr>
        <w:t> </w:t>
      </w:r>
      <w:r>
        <w:rPr>
          <w:color w:val="231F20"/>
          <w:sz w:val="20"/>
        </w:rPr>
        <w:t>dirección</w:t>
      </w:r>
      <w:r>
        <w:rPr>
          <w:color w:val="231F20"/>
          <w:spacing w:val="-9"/>
          <w:sz w:val="20"/>
        </w:rPr>
        <w:t> </w:t>
      </w:r>
      <w:r>
        <w:rPr>
          <w:color w:val="231F20"/>
          <w:sz w:val="20"/>
        </w:rPr>
        <w:t>ejecutiva</w:t>
      </w:r>
      <w:r>
        <w:rPr>
          <w:color w:val="231F20"/>
          <w:spacing w:val="-9"/>
          <w:sz w:val="20"/>
        </w:rPr>
        <w:t> </w:t>
      </w:r>
      <w:r>
        <w:rPr>
          <w:color w:val="231F20"/>
          <w:sz w:val="20"/>
        </w:rPr>
        <w:t>o</w:t>
      </w:r>
      <w:r>
        <w:rPr>
          <w:color w:val="231F20"/>
          <w:spacing w:val="-9"/>
          <w:sz w:val="20"/>
        </w:rPr>
        <w:t> </w:t>
      </w:r>
      <w:r>
        <w:rPr>
          <w:color w:val="231F20"/>
          <w:sz w:val="20"/>
        </w:rPr>
        <w:t>unidad</w:t>
      </w:r>
      <w:r>
        <w:rPr>
          <w:color w:val="231F20"/>
          <w:spacing w:val="-9"/>
          <w:sz w:val="20"/>
        </w:rPr>
        <w:t> </w:t>
      </w:r>
      <w:r>
        <w:rPr>
          <w:color w:val="231F20"/>
          <w:sz w:val="20"/>
        </w:rPr>
        <w:t>técni- ca</w:t>
      </w:r>
      <w:r>
        <w:rPr>
          <w:color w:val="231F20"/>
          <w:spacing w:val="-5"/>
          <w:sz w:val="20"/>
        </w:rPr>
        <w:t> </w:t>
      </w:r>
      <w:r>
        <w:rPr>
          <w:color w:val="231F20"/>
          <w:sz w:val="20"/>
        </w:rPr>
        <w:t>responsable</w:t>
      </w:r>
      <w:r>
        <w:rPr>
          <w:color w:val="231F20"/>
          <w:spacing w:val="-5"/>
          <w:sz w:val="20"/>
        </w:rPr>
        <w:t> </w:t>
      </w:r>
      <w:r>
        <w:rPr>
          <w:color w:val="231F20"/>
          <w:sz w:val="20"/>
        </w:rPr>
        <w:t>deberá</w:t>
      </w:r>
      <w:r>
        <w:rPr>
          <w:color w:val="231F20"/>
          <w:spacing w:val="-5"/>
          <w:sz w:val="20"/>
        </w:rPr>
        <w:t> </w:t>
      </w:r>
      <w:r>
        <w:rPr>
          <w:color w:val="231F20"/>
          <w:sz w:val="20"/>
        </w:rPr>
        <w:t>elaborar</w:t>
      </w:r>
      <w:r>
        <w:rPr>
          <w:color w:val="231F20"/>
          <w:spacing w:val="-5"/>
          <w:sz w:val="20"/>
        </w:rPr>
        <w:t> </w:t>
      </w:r>
      <w:r>
        <w:rPr>
          <w:color w:val="231F20"/>
          <w:sz w:val="20"/>
        </w:rPr>
        <w:t>la</w:t>
      </w:r>
      <w:r>
        <w:rPr>
          <w:color w:val="231F20"/>
          <w:spacing w:val="-5"/>
          <w:sz w:val="20"/>
        </w:rPr>
        <w:t> </w:t>
      </w:r>
      <w:r>
        <w:rPr>
          <w:color w:val="231F20"/>
          <w:sz w:val="20"/>
        </w:rPr>
        <w:t>propuesta</w:t>
      </w:r>
      <w:r>
        <w:rPr>
          <w:color w:val="231F20"/>
          <w:spacing w:val="-5"/>
          <w:sz w:val="20"/>
        </w:rPr>
        <w:t> </w:t>
      </w:r>
      <w:r>
        <w:rPr>
          <w:color w:val="231F20"/>
          <w:sz w:val="20"/>
        </w:rPr>
        <w:t>de</w:t>
      </w:r>
      <w:r>
        <w:rPr>
          <w:color w:val="231F20"/>
          <w:spacing w:val="-5"/>
          <w:sz w:val="20"/>
        </w:rPr>
        <w:t> </w:t>
      </w:r>
      <w:r>
        <w:rPr>
          <w:color w:val="231F20"/>
          <w:sz w:val="20"/>
        </w:rPr>
        <w:t>respuesta</w:t>
      </w:r>
      <w:r>
        <w:rPr>
          <w:color w:val="231F20"/>
          <w:spacing w:val="-5"/>
          <w:sz w:val="20"/>
        </w:rPr>
        <w:t> </w:t>
      </w:r>
      <w:r>
        <w:rPr>
          <w:color w:val="231F20"/>
          <w:sz w:val="20"/>
        </w:rPr>
        <w:t>y</w:t>
      </w:r>
      <w:r>
        <w:rPr>
          <w:color w:val="231F20"/>
          <w:spacing w:val="-5"/>
          <w:sz w:val="20"/>
        </w:rPr>
        <w:t> </w:t>
      </w:r>
      <w:r>
        <w:rPr>
          <w:color w:val="231F20"/>
          <w:sz w:val="20"/>
        </w:rPr>
        <w:t>enviarla</w:t>
      </w:r>
      <w:r>
        <w:rPr>
          <w:color w:val="231F20"/>
          <w:spacing w:val="-5"/>
          <w:sz w:val="20"/>
        </w:rPr>
        <w:t> </w:t>
      </w:r>
      <w:r>
        <w:rPr>
          <w:color w:val="231F20"/>
          <w:sz w:val="20"/>
        </w:rPr>
        <w:t>a</w:t>
      </w:r>
      <w:r>
        <w:rPr>
          <w:color w:val="231F20"/>
          <w:spacing w:val="-5"/>
          <w:sz w:val="20"/>
        </w:rPr>
        <w:t> </w:t>
      </w:r>
      <w:r>
        <w:rPr>
          <w:color w:val="231F20"/>
          <w:sz w:val="20"/>
        </w:rPr>
        <w:t>la</w:t>
      </w:r>
      <w:r>
        <w:rPr>
          <w:color w:val="231F20"/>
          <w:spacing w:val="-5"/>
          <w:sz w:val="20"/>
        </w:rPr>
        <w:t> </w:t>
      </w:r>
      <w:r>
        <w:rPr>
          <w:color w:val="231F20"/>
          <w:sz w:val="20"/>
        </w:rPr>
        <w:t>Comisión competente en la siguiente sesión, la cual tendrá que realizarse dentro de los 10 días siguientes a la recepción de la consulta o solicitud.</w:t>
      </w:r>
    </w:p>
    <w:p>
      <w:pPr>
        <w:pStyle w:val="ListParagraph"/>
        <w:numPr>
          <w:ilvl w:val="1"/>
          <w:numId w:val="34"/>
        </w:numPr>
        <w:tabs>
          <w:tab w:pos="1848" w:val="left" w:leader="none"/>
          <w:tab w:pos="1850" w:val="left" w:leader="none"/>
        </w:tabs>
        <w:spacing w:line="254" w:lineRule="auto" w:before="8" w:after="0"/>
        <w:ind w:left="1850" w:right="629" w:hanging="180"/>
        <w:jc w:val="both"/>
        <w:rPr>
          <w:sz w:val="20"/>
        </w:rPr>
      </w:pPr>
      <w:r>
        <w:rPr>
          <w:color w:val="231F20"/>
          <w:sz w:val="20"/>
        </w:rPr>
        <w:t>Si por alguna razón, se prevé que no es posible emitir respuesta definitiva en los plazos señalados en los incisos anteriores, la presidencia de la Comisión compe- tente</w:t>
      </w:r>
      <w:r>
        <w:rPr>
          <w:color w:val="231F20"/>
          <w:spacing w:val="-1"/>
          <w:sz w:val="20"/>
        </w:rPr>
        <w:t> </w:t>
      </w:r>
      <w:r>
        <w:rPr>
          <w:color w:val="231F20"/>
          <w:sz w:val="20"/>
        </w:rPr>
        <w:t>o</w:t>
      </w:r>
      <w:r>
        <w:rPr>
          <w:color w:val="231F20"/>
          <w:spacing w:val="-1"/>
          <w:sz w:val="20"/>
        </w:rPr>
        <w:t> </w:t>
      </w:r>
      <w:r>
        <w:rPr>
          <w:color w:val="231F20"/>
          <w:sz w:val="20"/>
        </w:rPr>
        <w:t>la</w:t>
      </w:r>
      <w:r>
        <w:rPr>
          <w:color w:val="231F20"/>
          <w:spacing w:val="-1"/>
          <w:sz w:val="20"/>
        </w:rPr>
        <w:t> </w:t>
      </w:r>
      <w:r>
        <w:rPr>
          <w:color w:val="231F20"/>
          <w:sz w:val="20"/>
        </w:rPr>
        <w:t>dirección ejecutiva</w:t>
      </w:r>
      <w:r>
        <w:rPr>
          <w:color w:val="231F20"/>
          <w:spacing w:val="-1"/>
          <w:sz w:val="20"/>
        </w:rPr>
        <w:t> </w:t>
      </w:r>
      <w:r>
        <w:rPr>
          <w:color w:val="231F20"/>
          <w:sz w:val="20"/>
        </w:rPr>
        <w:t>o</w:t>
      </w:r>
      <w:r>
        <w:rPr>
          <w:color w:val="231F20"/>
          <w:spacing w:val="-1"/>
          <w:sz w:val="20"/>
        </w:rPr>
        <w:t> </w:t>
      </w:r>
      <w:r>
        <w:rPr>
          <w:color w:val="231F20"/>
          <w:sz w:val="20"/>
        </w:rPr>
        <w:t>unidad técnica</w:t>
      </w:r>
      <w:r>
        <w:rPr>
          <w:color w:val="231F20"/>
          <w:spacing w:val="-1"/>
          <w:sz w:val="20"/>
        </w:rPr>
        <w:t> </w:t>
      </w:r>
      <w:r>
        <w:rPr>
          <w:color w:val="231F20"/>
          <w:sz w:val="20"/>
        </w:rPr>
        <w:t>responsable, en</w:t>
      </w:r>
      <w:r>
        <w:rPr>
          <w:color w:val="231F20"/>
          <w:spacing w:val="-1"/>
          <w:sz w:val="20"/>
        </w:rPr>
        <w:t> </w:t>
      </w:r>
      <w:r>
        <w:rPr>
          <w:color w:val="231F20"/>
          <w:sz w:val="20"/>
        </w:rPr>
        <w:t>un plazo</w:t>
      </w:r>
      <w:r>
        <w:rPr>
          <w:color w:val="231F20"/>
          <w:spacing w:val="-1"/>
          <w:sz w:val="20"/>
        </w:rPr>
        <w:t> </w:t>
      </w:r>
      <w:r>
        <w:rPr>
          <w:color w:val="231F20"/>
          <w:sz w:val="20"/>
        </w:rPr>
        <w:t>no mayor a 3 días posteriores a la recepción, deberá enviar comunicado a la Presidencia de la cvopl, con copia a los integrantes de la misma y del Consejo General en el que indique las causas por las que no es posible generar la respuesta correspondiente en</w:t>
      </w:r>
      <w:r>
        <w:rPr>
          <w:color w:val="231F20"/>
          <w:spacing w:val="-2"/>
          <w:sz w:val="20"/>
        </w:rPr>
        <w:t> </w:t>
      </w:r>
      <w:r>
        <w:rPr>
          <w:color w:val="231F20"/>
          <w:sz w:val="20"/>
        </w:rPr>
        <w:t>el</w:t>
      </w:r>
      <w:r>
        <w:rPr>
          <w:color w:val="231F20"/>
          <w:spacing w:val="-2"/>
          <w:sz w:val="20"/>
        </w:rPr>
        <w:t> </w:t>
      </w:r>
      <w:r>
        <w:rPr>
          <w:color w:val="231F20"/>
          <w:sz w:val="20"/>
        </w:rPr>
        <w:t>periodo</w:t>
      </w:r>
      <w:r>
        <w:rPr>
          <w:color w:val="231F20"/>
          <w:spacing w:val="-2"/>
          <w:sz w:val="20"/>
        </w:rPr>
        <w:t> </w:t>
      </w:r>
      <w:r>
        <w:rPr>
          <w:color w:val="231F20"/>
          <w:sz w:val="20"/>
        </w:rPr>
        <w:t>que</w:t>
      </w:r>
      <w:r>
        <w:rPr>
          <w:color w:val="231F20"/>
          <w:spacing w:val="-2"/>
          <w:sz w:val="20"/>
        </w:rPr>
        <w:t> </w:t>
      </w:r>
      <w:r>
        <w:rPr>
          <w:color w:val="231F20"/>
          <w:sz w:val="20"/>
        </w:rPr>
        <w:t>este</w:t>
      </w:r>
      <w:r>
        <w:rPr>
          <w:color w:val="231F20"/>
          <w:spacing w:val="-2"/>
          <w:sz w:val="20"/>
        </w:rPr>
        <w:t> </w:t>
      </w:r>
      <w:r>
        <w:rPr>
          <w:color w:val="231F20"/>
          <w:sz w:val="20"/>
        </w:rPr>
        <w:t>reglamento</w:t>
      </w:r>
      <w:r>
        <w:rPr>
          <w:color w:val="231F20"/>
          <w:spacing w:val="-2"/>
          <w:sz w:val="20"/>
        </w:rPr>
        <w:t> </w:t>
      </w:r>
      <w:r>
        <w:rPr>
          <w:color w:val="231F20"/>
          <w:sz w:val="20"/>
        </w:rPr>
        <w:t>establece,</w:t>
      </w:r>
      <w:r>
        <w:rPr>
          <w:color w:val="231F20"/>
          <w:spacing w:val="-2"/>
          <w:sz w:val="20"/>
        </w:rPr>
        <w:t> </w:t>
      </w:r>
      <w:r>
        <w:rPr>
          <w:color w:val="231F20"/>
          <w:sz w:val="20"/>
        </w:rPr>
        <w:t>así</w:t>
      </w:r>
      <w:r>
        <w:rPr>
          <w:color w:val="231F20"/>
          <w:spacing w:val="-2"/>
          <w:sz w:val="20"/>
        </w:rPr>
        <w:t> </w:t>
      </w:r>
      <w:r>
        <w:rPr>
          <w:color w:val="231F20"/>
          <w:sz w:val="20"/>
        </w:rPr>
        <w:t>como</w:t>
      </w:r>
      <w:r>
        <w:rPr>
          <w:color w:val="231F20"/>
          <w:spacing w:val="-2"/>
          <w:sz w:val="20"/>
        </w:rPr>
        <w:t> </w:t>
      </w:r>
      <w:r>
        <w:rPr>
          <w:color w:val="231F20"/>
          <w:sz w:val="20"/>
        </w:rPr>
        <w:t>la</w:t>
      </w:r>
      <w:r>
        <w:rPr>
          <w:color w:val="231F20"/>
          <w:spacing w:val="-2"/>
          <w:sz w:val="20"/>
        </w:rPr>
        <w:t> </w:t>
      </w:r>
      <w:r>
        <w:rPr>
          <w:color w:val="231F20"/>
          <w:sz w:val="20"/>
        </w:rPr>
        <w:t>fecha</w:t>
      </w:r>
      <w:r>
        <w:rPr>
          <w:color w:val="231F20"/>
          <w:spacing w:val="-2"/>
          <w:sz w:val="20"/>
        </w:rPr>
        <w:t> </w:t>
      </w:r>
      <w:r>
        <w:rPr>
          <w:color w:val="231F20"/>
          <w:sz w:val="20"/>
        </w:rPr>
        <w:t>en</w:t>
      </w:r>
      <w:r>
        <w:rPr>
          <w:color w:val="231F20"/>
          <w:spacing w:val="-2"/>
          <w:sz w:val="20"/>
        </w:rPr>
        <w:t> </w:t>
      </w:r>
      <w:r>
        <w:rPr>
          <w:color w:val="231F20"/>
          <w:sz w:val="20"/>
        </w:rPr>
        <w:t>que</w:t>
      </w:r>
      <w:r>
        <w:rPr>
          <w:color w:val="231F20"/>
          <w:spacing w:val="-2"/>
          <w:sz w:val="20"/>
        </w:rPr>
        <w:t> </w:t>
      </w:r>
      <w:r>
        <w:rPr>
          <w:color w:val="231F20"/>
          <w:sz w:val="20"/>
        </w:rPr>
        <w:t>la</w:t>
      </w:r>
      <w:r>
        <w:rPr>
          <w:color w:val="231F20"/>
          <w:spacing w:val="-2"/>
          <w:sz w:val="20"/>
        </w:rPr>
        <w:t> </w:t>
      </w:r>
      <w:r>
        <w:rPr>
          <w:color w:val="231F20"/>
          <w:sz w:val="20"/>
        </w:rPr>
        <w:t>consulta o solicitud será atendida, situación que la utvopl informará de inmediato al opl.</w:t>
      </w:r>
    </w:p>
    <w:p>
      <w:pPr>
        <w:pStyle w:val="ListParagraph"/>
        <w:numPr>
          <w:ilvl w:val="1"/>
          <w:numId w:val="34"/>
        </w:numPr>
        <w:tabs>
          <w:tab w:pos="1850" w:val="left" w:leader="none"/>
        </w:tabs>
        <w:spacing w:line="254" w:lineRule="auto" w:before="9" w:after="0"/>
        <w:ind w:left="1850" w:right="629" w:hanging="220"/>
        <w:jc w:val="both"/>
        <w:rPr>
          <w:sz w:val="20"/>
        </w:rPr>
      </w:pPr>
      <w:r>
        <w:rPr>
          <w:color w:val="231F20"/>
          <w:sz w:val="20"/>
        </w:rPr>
        <w:t>Cuando por la naturaleza de la consulta o solicitud requiera atención inmediata o urgente, la instancia correspondiente del Instituto deberá dar respuesta antes de que</w:t>
      </w:r>
      <w:r>
        <w:rPr>
          <w:color w:val="231F20"/>
          <w:spacing w:val="-5"/>
          <w:sz w:val="20"/>
        </w:rPr>
        <w:t> </w:t>
      </w:r>
      <w:r>
        <w:rPr>
          <w:color w:val="231F20"/>
          <w:sz w:val="20"/>
        </w:rPr>
        <w:t>fenezca</w:t>
      </w:r>
      <w:r>
        <w:rPr>
          <w:color w:val="231F20"/>
          <w:spacing w:val="-5"/>
          <w:sz w:val="20"/>
        </w:rPr>
        <w:t> </w:t>
      </w:r>
      <w:r>
        <w:rPr>
          <w:color w:val="231F20"/>
          <w:sz w:val="20"/>
        </w:rPr>
        <w:t>el</w:t>
      </w:r>
      <w:r>
        <w:rPr>
          <w:color w:val="231F20"/>
          <w:spacing w:val="-5"/>
          <w:sz w:val="20"/>
        </w:rPr>
        <w:t> </w:t>
      </w:r>
      <w:r>
        <w:rPr>
          <w:color w:val="231F20"/>
          <w:sz w:val="20"/>
        </w:rPr>
        <w:t>plazo</w:t>
      </w:r>
      <w:r>
        <w:rPr>
          <w:color w:val="231F20"/>
          <w:spacing w:val="-5"/>
          <w:sz w:val="20"/>
        </w:rPr>
        <w:t> </w:t>
      </w:r>
      <w:r>
        <w:rPr>
          <w:color w:val="231F20"/>
          <w:sz w:val="20"/>
        </w:rPr>
        <w:t>o</w:t>
      </w:r>
      <w:r>
        <w:rPr>
          <w:color w:val="231F20"/>
          <w:spacing w:val="-5"/>
          <w:sz w:val="20"/>
        </w:rPr>
        <w:t> </w:t>
      </w:r>
      <w:r>
        <w:rPr>
          <w:color w:val="231F20"/>
          <w:sz w:val="20"/>
        </w:rPr>
        <w:t>actividad</w:t>
      </w:r>
      <w:r>
        <w:rPr>
          <w:color w:val="231F20"/>
          <w:spacing w:val="-5"/>
          <w:sz w:val="20"/>
        </w:rPr>
        <w:t> </w:t>
      </w:r>
      <w:r>
        <w:rPr>
          <w:color w:val="231F20"/>
          <w:sz w:val="20"/>
        </w:rPr>
        <w:t>que</w:t>
      </w:r>
      <w:r>
        <w:rPr>
          <w:color w:val="231F20"/>
          <w:spacing w:val="-5"/>
          <w:sz w:val="20"/>
        </w:rPr>
        <w:t> </w:t>
      </w:r>
      <w:r>
        <w:rPr>
          <w:color w:val="231F20"/>
          <w:sz w:val="20"/>
        </w:rPr>
        <w:t>haya</w:t>
      </w:r>
      <w:r>
        <w:rPr>
          <w:color w:val="231F20"/>
          <w:spacing w:val="-5"/>
          <w:sz w:val="20"/>
        </w:rPr>
        <w:t> </w:t>
      </w:r>
      <w:r>
        <w:rPr>
          <w:color w:val="231F20"/>
          <w:sz w:val="20"/>
        </w:rPr>
        <w:t>motivado</w:t>
      </w:r>
      <w:r>
        <w:rPr>
          <w:color w:val="231F20"/>
          <w:spacing w:val="-5"/>
          <w:sz w:val="20"/>
        </w:rPr>
        <w:t> </w:t>
      </w:r>
      <w:r>
        <w:rPr>
          <w:color w:val="231F20"/>
          <w:sz w:val="20"/>
        </w:rPr>
        <w:t>la</w:t>
      </w:r>
      <w:r>
        <w:rPr>
          <w:color w:val="231F20"/>
          <w:spacing w:val="-5"/>
          <w:sz w:val="20"/>
        </w:rPr>
        <w:t> </w:t>
      </w:r>
      <w:r>
        <w:rPr>
          <w:color w:val="231F20"/>
          <w:sz w:val="20"/>
        </w:rPr>
        <w:t>misma,</w:t>
      </w:r>
      <w:r>
        <w:rPr>
          <w:color w:val="231F20"/>
          <w:spacing w:val="-5"/>
          <w:sz w:val="20"/>
        </w:rPr>
        <w:t> </w:t>
      </w:r>
      <w:r>
        <w:rPr>
          <w:color w:val="231F20"/>
          <w:sz w:val="20"/>
        </w:rPr>
        <w:t>evitando</w:t>
      </w:r>
      <w:r>
        <w:rPr>
          <w:color w:val="231F20"/>
          <w:spacing w:val="-5"/>
          <w:sz w:val="20"/>
        </w:rPr>
        <w:t> </w:t>
      </w:r>
      <w:r>
        <w:rPr>
          <w:color w:val="231F20"/>
          <w:sz w:val="20"/>
        </w:rPr>
        <w:t>que</w:t>
      </w:r>
      <w:r>
        <w:rPr>
          <w:color w:val="231F20"/>
          <w:spacing w:val="-5"/>
          <w:sz w:val="20"/>
        </w:rPr>
        <w:t> </w:t>
      </w:r>
      <w:r>
        <w:rPr>
          <w:color w:val="231F20"/>
          <w:sz w:val="20"/>
        </w:rPr>
        <w:t>quede sin materia.</w:t>
      </w:r>
    </w:p>
    <w:p>
      <w:pPr>
        <w:pStyle w:val="ListParagraph"/>
        <w:numPr>
          <w:ilvl w:val="1"/>
          <w:numId w:val="34"/>
        </w:numPr>
        <w:tabs>
          <w:tab w:pos="1850" w:val="left" w:leader="none"/>
        </w:tabs>
        <w:spacing w:line="254" w:lineRule="auto" w:before="5" w:after="0"/>
        <w:ind w:left="1850" w:right="630" w:hanging="220"/>
        <w:jc w:val="both"/>
        <w:rPr>
          <w:sz w:val="20"/>
        </w:rPr>
      </w:pPr>
      <w:r>
        <w:rPr>
          <w:color w:val="231F20"/>
          <w:sz w:val="20"/>
        </w:rPr>
        <w:t>Si la comisión competente considera que la respuesta a una consulta amerita la definición</w:t>
      </w:r>
      <w:r>
        <w:rPr>
          <w:color w:val="231F20"/>
          <w:spacing w:val="-1"/>
          <w:sz w:val="20"/>
        </w:rPr>
        <w:t> </w:t>
      </w:r>
      <w:r>
        <w:rPr>
          <w:color w:val="231F20"/>
          <w:sz w:val="20"/>
        </w:rPr>
        <w:t>de</w:t>
      </w:r>
      <w:r>
        <w:rPr>
          <w:color w:val="231F20"/>
          <w:spacing w:val="-1"/>
          <w:sz w:val="20"/>
        </w:rPr>
        <w:t> </w:t>
      </w:r>
      <w:r>
        <w:rPr>
          <w:color w:val="231F20"/>
          <w:sz w:val="20"/>
        </w:rPr>
        <w:t>un</w:t>
      </w:r>
      <w:r>
        <w:rPr>
          <w:color w:val="231F20"/>
          <w:spacing w:val="-1"/>
          <w:sz w:val="20"/>
        </w:rPr>
        <w:t> </w:t>
      </w:r>
      <w:r>
        <w:rPr>
          <w:color w:val="231F20"/>
          <w:sz w:val="20"/>
        </w:rPr>
        <w:t>criterio</w:t>
      </w:r>
      <w:r>
        <w:rPr>
          <w:color w:val="231F20"/>
          <w:spacing w:val="-1"/>
          <w:sz w:val="20"/>
        </w:rPr>
        <w:t> </w:t>
      </w:r>
      <w:r>
        <w:rPr>
          <w:color w:val="231F20"/>
          <w:sz w:val="20"/>
        </w:rPr>
        <w:t>general,</w:t>
      </w:r>
      <w:r>
        <w:rPr>
          <w:color w:val="231F20"/>
          <w:spacing w:val="-1"/>
          <w:sz w:val="20"/>
        </w:rPr>
        <w:t> </w:t>
      </w:r>
      <w:r>
        <w:rPr>
          <w:color w:val="231F20"/>
          <w:sz w:val="20"/>
        </w:rPr>
        <w:t>o</w:t>
      </w:r>
      <w:r>
        <w:rPr>
          <w:color w:val="231F20"/>
          <w:spacing w:val="-1"/>
          <w:sz w:val="20"/>
        </w:rPr>
        <w:t> </w:t>
      </w:r>
      <w:r>
        <w:rPr>
          <w:color w:val="231F20"/>
          <w:sz w:val="20"/>
        </w:rPr>
        <w:t>que</w:t>
      </w:r>
      <w:r>
        <w:rPr>
          <w:color w:val="231F20"/>
          <w:spacing w:val="-1"/>
          <w:sz w:val="20"/>
        </w:rPr>
        <w:t> </w:t>
      </w:r>
      <w:r>
        <w:rPr>
          <w:color w:val="231F20"/>
          <w:sz w:val="20"/>
        </w:rPr>
        <w:t>por</w:t>
      </w:r>
      <w:r>
        <w:rPr>
          <w:color w:val="231F20"/>
          <w:spacing w:val="-1"/>
          <w:sz w:val="20"/>
        </w:rPr>
        <w:t> </w:t>
      </w:r>
      <w:r>
        <w:rPr>
          <w:color w:val="231F20"/>
          <w:sz w:val="20"/>
        </w:rPr>
        <w:t>su</w:t>
      </w:r>
      <w:r>
        <w:rPr>
          <w:color w:val="231F20"/>
          <w:spacing w:val="-1"/>
          <w:sz w:val="20"/>
        </w:rPr>
        <w:t> </w:t>
      </w:r>
      <w:r>
        <w:rPr>
          <w:color w:val="231F20"/>
          <w:sz w:val="20"/>
        </w:rPr>
        <w:t>relevancia</w:t>
      </w:r>
      <w:r>
        <w:rPr>
          <w:color w:val="231F20"/>
          <w:spacing w:val="-1"/>
          <w:sz w:val="20"/>
        </w:rPr>
        <w:t> </w:t>
      </w:r>
      <w:r>
        <w:rPr>
          <w:color w:val="231F20"/>
          <w:sz w:val="20"/>
        </w:rPr>
        <w:t>deba</w:t>
      </w:r>
      <w:r>
        <w:rPr>
          <w:color w:val="231F20"/>
          <w:spacing w:val="-1"/>
          <w:sz w:val="20"/>
        </w:rPr>
        <w:t> </w:t>
      </w:r>
      <w:r>
        <w:rPr>
          <w:color w:val="231F20"/>
          <w:sz w:val="20"/>
        </w:rPr>
        <w:t>ser</w:t>
      </w:r>
      <w:r>
        <w:rPr>
          <w:color w:val="231F20"/>
          <w:spacing w:val="-2"/>
          <w:sz w:val="20"/>
        </w:rPr>
        <w:t> </w:t>
      </w:r>
      <w:r>
        <w:rPr>
          <w:color w:val="231F20"/>
          <w:sz w:val="20"/>
        </w:rPr>
        <w:t>conocido</w:t>
      </w:r>
      <w:r>
        <w:rPr>
          <w:color w:val="231F20"/>
          <w:spacing w:val="-1"/>
          <w:sz w:val="20"/>
        </w:rPr>
        <w:t> </w:t>
      </w:r>
      <w:r>
        <w:rPr>
          <w:color w:val="231F20"/>
          <w:sz w:val="20"/>
        </w:rPr>
        <w:t>por</w:t>
      </w:r>
      <w:r>
        <w:rPr>
          <w:color w:val="231F20"/>
          <w:spacing w:val="-1"/>
          <w:sz w:val="20"/>
        </w:rPr>
        <w:t> </w:t>
      </w:r>
      <w:r>
        <w:rPr>
          <w:color w:val="231F20"/>
          <w:sz w:val="20"/>
        </w:rPr>
        <w:t>el Consejo General, deberá remitir el proyecto correspondiente a la Secretaría Eje- cutiva del Instituto para su presentación y, en su caso, aprobación por el Consejo General en la siguiente sesión.</w:t>
      </w:r>
    </w:p>
    <w:p>
      <w:pPr>
        <w:pStyle w:val="ListParagraph"/>
        <w:numPr>
          <w:ilvl w:val="1"/>
          <w:numId w:val="34"/>
        </w:numPr>
        <w:tabs>
          <w:tab w:pos="1850" w:val="left" w:leader="none"/>
        </w:tabs>
        <w:spacing w:line="254" w:lineRule="auto" w:before="6" w:after="0"/>
        <w:ind w:left="1850" w:right="631" w:hanging="160"/>
        <w:jc w:val="both"/>
        <w:rPr>
          <w:sz w:val="20"/>
        </w:rPr>
      </w:pPr>
      <w:r>
        <w:rPr>
          <w:color w:val="231F20"/>
          <w:sz w:val="20"/>
        </w:rPr>
        <w:t>Una</w:t>
      </w:r>
      <w:r>
        <w:rPr>
          <w:color w:val="231F20"/>
          <w:spacing w:val="-12"/>
          <w:sz w:val="20"/>
        </w:rPr>
        <w:t> </w:t>
      </w:r>
      <w:r>
        <w:rPr>
          <w:color w:val="231F20"/>
          <w:sz w:val="20"/>
        </w:rPr>
        <w:t>vez</w:t>
      </w:r>
      <w:r>
        <w:rPr>
          <w:color w:val="231F20"/>
          <w:spacing w:val="-11"/>
          <w:sz w:val="20"/>
        </w:rPr>
        <w:t> </w:t>
      </w:r>
      <w:r>
        <w:rPr>
          <w:color w:val="231F20"/>
          <w:sz w:val="20"/>
        </w:rPr>
        <w:t>aprobado</w:t>
      </w:r>
      <w:r>
        <w:rPr>
          <w:color w:val="231F20"/>
          <w:spacing w:val="-11"/>
          <w:sz w:val="20"/>
        </w:rPr>
        <w:t> </w:t>
      </w:r>
      <w:r>
        <w:rPr>
          <w:color w:val="231F20"/>
          <w:sz w:val="20"/>
        </w:rPr>
        <w:t>el</w:t>
      </w:r>
      <w:r>
        <w:rPr>
          <w:color w:val="231F20"/>
          <w:spacing w:val="-12"/>
          <w:sz w:val="20"/>
        </w:rPr>
        <w:t> </w:t>
      </w:r>
      <w:r>
        <w:rPr>
          <w:color w:val="231F20"/>
          <w:sz w:val="20"/>
        </w:rPr>
        <w:t>sentido</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2"/>
          <w:sz w:val="20"/>
        </w:rPr>
        <w:t> </w:t>
      </w:r>
      <w:r>
        <w:rPr>
          <w:color w:val="231F20"/>
          <w:sz w:val="20"/>
        </w:rPr>
        <w:t>respuesta,</w:t>
      </w:r>
      <w:r>
        <w:rPr>
          <w:color w:val="231F20"/>
          <w:spacing w:val="-11"/>
          <w:sz w:val="20"/>
        </w:rPr>
        <w:t> </w:t>
      </w:r>
      <w:r>
        <w:rPr>
          <w:color w:val="231F20"/>
          <w:sz w:val="20"/>
        </w:rPr>
        <w:t>la</w:t>
      </w:r>
      <w:r>
        <w:rPr>
          <w:color w:val="231F20"/>
          <w:spacing w:val="-11"/>
          <w:sz w:val="20"/>
        </w:rPr>
        <w:t> </w:t>
      </w:r>
      <w:r>
        <w:rPr>
          <w:color w:val="231F20"/>
          <w:sz w:val="20"/>
        </w:rPr>
        <w:t>dirección</w:t>
      </w:r>
      <w:r>
        <w:rPr>
          <w:color w:val="231F20"/>
          <w:spacing w:val="-12"/>
          <w:sz w:val="20"/>
        </w:rPr>
        <w:t> </w:t>
      </w:r>
      <w:r>
        <w:rPr>
          <w:color w:val="231F20"/>
          <w:sz w:val="20"/>
        </w:rPr>
        <w:t>ejecutiva</w:t>
      </w:r>
      <w:r>
        <w:rPr>
          <w:color w:val="231F20"/>
          <w:spacing w:val="-11"/>
          <w:sz w:val="20"/>
        </w:rPr>
        <w:t> </w:t>
      </w:r>
      <w:r>
        <w:rPr>
          <w:color w:val="231F20"/>
          <w:sz w:val="20"/>
        </w:rPr>
        <w:t>o</w:t>
      </w:r>
      <w:r>
        <w:rPr>
          <w:color w:val="231F20"/>
          <w:spacing w:val="-11"/>
          <w:sz w:val="20"/>
        </w:rPr>
        <w:t> </w:t>
      </w:r>
      <w:r>
        <w:rPr>
          <w:color w:val="231F20"/>
          <w:sz w:val="20"/>
        </w:rPr>
        <w:t>unidad</w:t>
      </w:r>
      <w:r>
        <w:rPr>
          <w:color w:val="231F20"/>
          <w:spacing w:val="-11"/>
          <w:sz w:val="20"/>
        </w:rPr>
        <w:t> </w:t>
      </w:r>
      <w:r>
        <w:rPr>
          <w:color w:val="231F20"/>
          <w:sz w:val="20"/>
        </w:rPr>
        <w:t>técnica la enviará a la utvopl, quien deberá de remitirla en un plazo máximo de 24 horas al opl que realizó la consulta o solicitud en primera instancia, con copia a los inte- grantes de la cvopl, del Consejo General y a la Vocalía Ejecutiva de la Junta Local Ejecutiva de la entidad que se trate.</w:t>
      </w:r>
    </w:p>
    <w:p>
      <w:pPr>
        <w:pStyle w:val="BodyText"/>
        <w:spacing w:before="9"/>
        <w:ind w:firstLine="0"/>
        <w:jc w:val="left"/>
        <w:rPr>
          <w:sz w:val="20"/>
        </w:rPr>
      </w:pPr>
    </w:p>
    <w:p>
      <w:pPr>
        <w:pStyle w:val="ListParagraph"/>
        <w:numPr>
          <w:ilvl w:val="0"/>
          <w:numId w:val="31"/>
        </w:numPr>
        <w:tabs>
          <w:tab w:pos="1528" w:val="left" w:leader="none"/>
          <w:tab w:pos="1530" w:val="left" w:leader="none"/>
        </w:tabs>
        <w:spacing w:line="232" w:lineRule="auto" w:before="0" w:after="0"/>
        <w:ind w:left="1530" w:right="631" w:hanging="260"/>
        <w:jc w:val="both"/>
        <w:rPr>
          <w:sz w:val="22"/>
        </w:rPr>
      </w:pPr>
      <w:r>
        <w:rPr>
          <w:color w:val="231F20"/>
          <w:sz w:val="22"/>
        </w:rPr>
        <w:t>Toda</w:t>
      </w:r>
      <w:r>
        <w:rPr>
          <w:color w:val="231F20"/>
          <w:spacing w:val="-5"/>
          <w:sz w:val="22"/>
        </w:rPr>
        <w:t> </w:t>
      </w:r>
      <w:r>
        <w:rPr>
          <w:color w:val="231F20"/>
          <w:sz w:val="22"/>
        </w:rPr>
        <w:t>respuesta</w:t>
      </w:r>
      <w:r>
        <w:rPr>
          <w:color w:val="231F20"/>
          <w:spacing w:val="-5"/>
          <w:sz w:val="22"/>
        </w:rPr>
        <w:t> </w:t>
      </w:r>
      <w:r>
        <w:rPr>
          <w:color w:val="231F20"/>
          <w:sz w:val="22"/>
        </w:rPr>
        <w:t>a</w:t>
      </w:r>
      <w:r>
        <w:rPr>
          <w:color w:val="231F20"/>
          <w:spacing w:val="-5"/>
          <w:sz w:val="22"/>
        </w:rPr>
        <w:t> </w:t>
      </w:r>
      <w:r>
        <w:rPr>
          <w:color w:val="231F20"/>
          <w:sz w:val="22"/>
        </w:rPr>
        <w:t>una</w:t>
      </w:r>
      <w:r>
        <w:rPr>
          <w:color w:val="231F20"/>
          <w:spacing w:val="-5"/>
          <w:sz w:val="22"/>
        </w:rPr>
        <w:t> </w:t>
      </w:r>
      <w:r>
        <w:rPr>
          <w:color w:val="231F20"/>
          <w:sz w:val="22"/>
        </w:rPr>
        <w:t>consulta</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emita</w:t>
      </w:r>
      <w:r>
        <w:rPr>
          <w:color w:val="231F20"/>
          <w:spacing w:val="-5"/>
          <w:sz w:val="22"/>
        </w:rPr>
        <w:t> </w:t>
      </w:r>
      <w:r>
        <w:rPr>
          <w:color w:val="231F20"/>
          <w:sz w:val="22"/>
        </w:rPr>
        <w:t>para</w:t>
      </w:r>
      <w:r>
        <w:rPr>
          <w:color w:val="231F20"/>
          <w:spacing w:val="-5"/>
          <w:sz w:val="22"/>
        </w:rPr>
        <w:t> </w:t>
      </w:r>
      <w:r>
        <w:rPr>
          <w:color w:val="231F20"/>
          <w:sz w:val="22"/>
        </w:rPr>
        <w:t>un</w:t>
      </w:r>
      <w:r>
        <w:rPr>
          <w:color w:val="231F20"/>
          <w:spacing w:val="-7"/>
          <w:sz w:val="22"/>
        </w:rPr>
        <w:t> </w:t>
      </w:r>
      <w:r>
        <w:rPr>
          <w:color w:val="231F20"/>
          <w:sz w:val="22"/>
        </w:rPr>
        <w:t>opl</w:t>
      </w:r>
      <w:r>
        <w:rPr>
          <w:color w:val="231F20"/>
          <w:spacing w:val="-5"/>
          <w:sz w:val="22"/>
        </w:rPr>
        <w:t> </w:t>
      </w:r>
      <w:r>
        <w:rPr>
          <w:color w:val="231F20"/>
          <w:sz w:val="22"/>
        </w:rPr>
        <w:t>en</w:t>
      </w:r>
      <w:r>
        <w:rPr>
          <w:color w:val="231F20"/>
          <w:spacing w:val="-6"/>
          <w:sz w:val="22"/>
        </w:rPr>
        <w:t> </w:t>
      </w:r>
      <w:r>
        <w:rPr>
          <w:color w:val="231F20"/>
          <w:sz w:val="22"/>
        </w:rPr>
        <w:t>particular,</w:t>
      </w:r>
      <w:r>
        <w:rPr>
          <w:color w:val="231F20"/>
          <w:spacing w:val="-5"/>
          <w:sz w:val="22"/>
        </w:rPr>
        <w:t> </w:t>
      </w:r>
      <w:r>
        <w:rPr>
          <w:color w:val="231F20"/>
          <w:sz w:val="22"/>
        </w:rPr>
        <w:t>la</w:t>
      </w:r>
      <w:r>
        <w:rPr>
          <w:color w:val="231F20"/>
          <w:spacing w:val="-6"/>
          <w:sz w:val="22"/>
        </w:rPr>
        <w:t> </w:t>
      </w:r>
      <w:r>
        <w:rPr>
          <w:color w:val="231F20"/>
          <w:sz w:val="20"/>
        </w:rPr>
        <w:t>utvopl </w:t>
      </w:r>
      <w:r>
        <w:rPr>
          <w:color w:val="231F20"/>
          <w:sz w:val="22"/>
        </w:rPr>
        <w:t>la</w:t>
      </w:r>
      <w:r>
        <w:rPr>
          <w:color w:val="231F20"/>
          <w:spacing w:val="-2"/>
          <w:sz w:val="22"/>
        </w:rPr>
        <w:t> </w:t>
      </w:r>
      <w:r>
        <w:rPr>
          <w:color w:val="231F20"/>
          <w:sz w:val="22"/>
        </w:rPr>
        <w:t>hará</w:t>
      </w:r>
      <w:r>
        <w:rPr>
          <w:color w:val="231F20"/>
          <w:spacing w:val="-2"/>
          <w:sz w:val="22"/>
        </w:rPr>
        <w:t> </w:t>
      </w:r>
      <w:r>
        <w:rPr>
          <w:color w:val="231F20"/>
          <w:sz w:val="22"/>
        </w:rPr>
        <w:t>del</w:t>
      </w:r>
      <w:r>
        <w:rPr>
          <w:color w:val="231F20"/>
          <w:spacing w:val="-2"/>
          <w:sz w:val="22"/>
        </w:rPr>
        <w:t> </w:t>
      </w:r>
      <w:r>
        <w:rPr>
          <w:color w:val="231F20"/>
          <w:sz w:val="22"/>
        </w:rPr>
        <w:t>conocimiento</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integrantes</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Órganos</w:t>
      </w:r>
      <w:r>
        <w:rPr>
          <w:color w:val="231F20"/>
          <w:spacing w:val="-2"/>
          <w:sz w:val="22"/>
        </w:rPr>
        <w:t> </w:t>
      </w:r>
      <w:r>
        <w:rPr>
          <w:color w:val="231F20"/>
          <w:sz w:val="22"/>
        </w:rPr>
        <w:t>Máximos</w:t>
      </w:r>
      <w:r>
        <w:rPr>
          <w:color w:val="231F20"/>
          <w:spacing w:val="-2"/>
          <w:sz w:val="22"/>
        </w:rPr>
        <w:t> </w:t>
      </w:r>
      <w:r>
        <w:rPr>
          <w:color w:val="231F20"/>
          <w:sz w:val="22"/>
        </w:rPr>
        <w:t>de</w:t>
      </w:r>
      <w:r>
        <w:rPr>
          <w:color w:val="231F20"/>
          <w:spacing w:val="-2"/>
          <w:sz w:val="22"/>
        </w:rPr>
        <w:t> </w:t>
      </w:r>
      <w:r>
        <w:rPr>
          <w:color w:val="231F20"/>
          <w:sz w:val="22"/>
        </w:rPr>
        <w:t>Direc- ción de los opl de las demás entidades, por conducto de sus Presidencias.</w:t>
      </w:r>
    </w:p>
    <w:p>
      <w:pPr>
        <w:pStyle w:val="ListParagraph"/>
        <w:numPr>
          <w:ilvl w:val="0"/>
          <w:numId w:val="31"/>
        </w:numPr>
        <w:tabs>
          <w:tab w:pos="1528" w:val="left" w:leader="none"/>
          <w:tab w:pos="1530" w:val="left" w:leader="none"/>
        </w:tabs>
        <w:spacing w:line="232" w:lineRule="auto" w:before="259" w:after="0"/>
        <w:ind w:left="1530" w:right="629" w:hanging="260"/>
        <w:jc w:val="both"/>
        <w:rPr>
          <w:sz w:val="22"/>
        </w:rPr>
      </w:pPr>
      <w:r>
        <w:rPr>
          <w:color w:val="231F20"/>
          <w:sz w:val="22"/>
        </w:rPr>
        <w:t>La utvopl publicará todas las consultas con sus respuestas en el portal del Ins- tituto; asimismo las direcciones ejecutivas y unidades técnicas las compilarán de acuerdo con su ámbito de competencia.</w:t>
      </w:r>
    </w:p>
    <w:p>
      <w:pPr>
        <w:pStyle w:val="ListParagraph"/>
        <w:numPr>
          <w:ilvl w:val="0"/>
          <w:numId w:val="31"/>
        </w:numPr>
        <w:tabs>
          <w:tab w:pos="1528" w:val="left" w:leader="none"/>
          <w:tab w:pos="1530" w:val="left" w:leader="none"/>
        </w:tabs>
        <w:spacing w:line="232" w:lineRule="auto" w:before="258" w:after="0"/>
        <w:ind w:left="1530" w:right="630" w:hanging="260"/>
        <w:jc w:val="both"/>
        <w:rPr>
          <w:sz w:val="22"/>
        </w:rPr>
      </w:pPr>
      <w:r>
        <w:rPr>
          <w:color w:val="231F20"/>
          <w:sz w:val="22"/>
        </w:rPr>
        <w:t>La utvopl presentará un informe de las consultas y solicitudes realizadas por los opl en cada una de las sesiones ordinarias de la cvopl.</w:t>
      </w:r>
    </w:p>
    <w:p>
      <w:pPr>
        <w:spacing w:after="0" w:line="232" w:lineRule="auto"/>
        <w:jc w:val="both"/>
        <w:rPr>
          <w:sz w:val="22"/>
        </w:rPr>
        <w:sectPr>
          <w:pgSz w:w="9640" w:h="12480"/>
          <w:pgMar w:header="0" w:footer="543" w:top="680" w:bottom="740" w:left="0" w:right="500"/>
        </w:sectPr>
      </w:pPr>
    </w:p>
    <w:p>
      <w:pPr>
        <w:spacing w:line="276" w:lineRule="exact" w:before="278"/>
        <w:ind w:left="783" w:right="0" w:firstLine="0"/>
        <w:jc w:val="center"/>
        <w:rPr>
          <w:b/>
          <w:sz w:val="24"/>
        </w:rPr>
      </w:pPr>
      <w:r>
        <w:rPr>
          <w:b/>
          <w:color w:val="231F20"/>
          <w:sz w:val="24"/>
        </w:rPr>
        <w:t>TÍTULO</w:t>
      </w:r>
      <w:r>
        <w:rPr>
          <w:b/>
          <w:color w:val="231F20"/>
          <w:spacing w:val="-6"/>
          <w:sz w:val="24"/>
        </w:rPr>
        <w:t> </w:t>
      </w:r>
      <w:r>
        <w:rPr>
          <w:b/>
          <w:color w:val="231F20"/>
          <w:spacing w:val="-5"/>
          <w:sz w:val="24"/>
        </w:rPr>
        <w:t>II.</w:t>
      </w:r>
    </w:p>
    <w:p>
      <w:pPr>
        <w:spacing w:line="276" w:lineRule="exact" w:before="0"/>
        <w:ind w:left="783" w:right="0" w:firstLine="0"/>
        <w:jc w:val="center"/>
        <w:rPr>
          <w:b/>
          <w:sz w:val="24"/>
        </w:rPr>
      </w:pPr>
      <w:r>
        <w:rPr>
          <w:b/>
          <w:color w:val="231F20"/>
          <w:sz w:val="24"/>
        </w:rPr>
        <w:t>Atribuciones</w:t>
      </w:r>
      <w:r>
        <w:rPr>
          <w:b/>
          <w:color w:val="231F20"/>
          <w:spacing w:val="44"/>
          <w:sz w:val="24"/>
        </w:rPr>
        <w:t> </w:t>
      </w:r>
      <w:r>
        <w:rPr>
          <w:b/>
          <w:color w:val="231F20"/>
          <w:sz w:val="24"/>
        </w:rPr>
        <w:t>Especiales</w:t>
      </w:r>
      <w:r>
        <w:rPr>
          <w:b/>
          <w:color w:val="231F20"/>
          <w:spacing w:val="44"/>
          <w:sz w:val="24"/>
        </w:rPr>
        <w:t> </w:t>
      </w:r>
      <w:r>
        <w:rPr>
          <w:b/>
          <w:color w:val="231F20"/>
          <w:sz w:val="24"/>
        </w:rPr>
        <w:t>del</w:t>
      </w:r>
      <w:r>
        <w:rPr>
          <w:b/>
          <w:color w:val="231F20"/>
          <w:spacing w:val="44"/>
          <w:sz w:val="24"/>
        </w:rPr>
        <w:t> </w:t>
      </w:r>
      <w:r>
        <w:rPr>
          <w:b/>
          <w:color w:val="231F20"/>
          <w:spacing w:val="-2"/>
          <w:sz w:val="24"/>
        </w:rPr>
        <w:t>Instituto</w:t>
      </w:r>
    </w:p>
    <w:p>
      <w:pPr>
        <w:spacing w:line="213" w:lineRule="auto" w:before="253"/>
        <w:ind w:left="3697" w:right="2911" w:hanging="1"/>
        <w:jc w:val="center"/>
        <w:rPr>
          <w:b/>
          <w:sz w:val="24"/>
        </w:rPr>
      </w:pPr>
      <w:r>
        <w:rPr>
          <w:b/>
          <w:color w:val="231F20"/>
          <w:w w:val="105"/>
          <w:sz w:val="24"/>
        </w:rPr>
        <w:t>Capítulo I.</w:t>
      </w:r>
      <w:r>
        <w:rPr>
          <w:b/>
          <w:color w:val="231F20"/>
          <w:spacing w:val="40"/>
          <w:w w:val="105"/>
          <w:sz w:val="24"/>
        </w:rPr>
        <w:t> </w:t>
      </w:r>
      <w:r>
        <w:rPr>
          <w:b/>
          <w:color w:val="58595B"/>
          <w:w w:val="105"/>
          <w:sz w:val="24"/>
        </w:rPr>
        <w:t>Disposiciones</w:t>
      </w:r>
      <w:r>
        <w:rPr>
          <w:b/>
          <w:color w:val="58595B"/>
          <w:spacing w:val="-15"/>
          <w:w w:val="105"/>
          <w:sz w:val="24"/>
        </w:rPr>
        <w:t> </w:t>
      </w:r>
      <w:r>
        <w:rPr>
          <w:b/>
          <w:color w:val="58595B"/>
          <w:w w:val="105"/>
          <w:sz w:val="24"/>
        </w:rPr>
        <w:t>Generales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5"/>
          <w:sz w:val="24"/>
        </w:rPr>
        <w:t>38.</w:t>
      </w:r>
    </w:p>
    <w:p>
      <w:pPr>
        <w:pStyle w:val="ListParagraph"/>
        <w:numPr>
          <w:ilvl w:val="1"/>
          <w:numId w:val="31"/>
        </w:numPr>
        <w:tabs>
          <w:tab w:pos="1811" w:val="left" w:leader="none"/>
          <w:tab w:pos="1813" w:val="left" w:leader="none"/>
        </w:tabs>
        <w:spacing w:line="232" w:lineRule="auto" w:before="252" w:after="0"/>
        <w:ind w:left="1813" w:right="347" w:hanging="260"/>
        <w:jc w:val="both"/>
        <w:rPr>
          <w:sz w:val="22"/>
        </w:rPr>
      </w:pPr>
      <w:r>
        <w:rPr>
          <w:color w:val="231F20"/>
          <w:sz w:val="22"/>
        </w:rPr>
        <w:t>Las disposiciones contenidas en el presente Capítulo, son aplicables para el Instituto y los opl, y tienen como objeto regular la tramitación, sustanciación</w:t>
      </w:r>
      <w:r>
        <w:rPr>
          <w:color w:val="231F20"/>
          <w:spacing w:val="40"/>
          <w:sz w:val="22"/>
        </w:rPr>
        <w:t> </w:t>
      </w:r>
      <w:r>
        <w:rPr>
          <w:color w:val="231F20"/>
          <w:sz w:val="22"/>
        </w:rPr>
        <w:t>y resolución de los procedimientos de atribuciones especiales de asunción, atracción y delegación, propias de la función electoral.</w:t>
      </w:r>
    </w:p>
    <w:p>
      <w:pPr>
        <w:pStyle w:val="ListParagraph"/>
        <w:numPr>
          <w:ilvl w:val="1"/>
          <w:numId w:val="31"/>
        </w:numPr>
        <w:tabs>
          <w:tab w:pos="1811" w:val="left" w:leader="none"/>
          <w:tab w:pos="1813" w:val="left" w:leader="none"/>
        </w:tabs>
        <w:spacing w:line="232" w:lineRule="auto" w:before="258" w:after="0"/>
        <w:ind w:left="1813" w:right="348" w:hanging="260"/>
        <w:jc w:val="both"/>
        <w:rPr>
          <w:sz w:val="22"/>
        </w:rPr>
      </w:pP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tramitación</w:t>
      </w:r>
      <w:r>
        <w:rPr>
          <w:color w:val="231F20"/>
          <w:spacing w:val="-7"/>
          <w:sz w:val="22"/>
        </w:rPr>
        <w:t> </w:t>
      </w:r>
      <w:r>
        <w:rPr>
          <w:color w:val="231F20"/>
          <w:sz w:val="22"/>
        </w:rPr>
        <w:t>y</w:t>
      </w:r>
      <w:r>
        <w:rPr>
          <w:color w:val="231F20"/>
          <w:spacing w:val="-7"/>
          <w:sz w:val="22"/>
        </w:rPr>
        <w:t> </w:t>
      </w:r>
      <w:r>
        <w:rPr>
          <w:color w:val="231F20"/>
          <w:sz w:val="22"/>
        </w:rPr>
        <w:t>sustanciación</w:t>
      </w:r>
      <w:r>
        <w:rPr>
          <w:color w:val="231F20"/>
          <w:spacing w:val="-6"/>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procedimientos</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regulan</w:t>
      </w:r>
      <w:r>
        <w:rPr>
          <w:color w:val="231F20"/>
          <w:spacing w:val="-7"/>
          <w:sz w:val="22"/>
        </w:rPr>
        <w:t> </w:t>
      </w:r>
      <w:r>
        <w:rPr>
          <w:color w:val="231F20"/>
          <w:sz w:val="22"/>
        </w:rPr>
        <w:t>en</w:t>
      </w:r>
      <w:r>
        <w:rPr>
          <w:color w:val="231F20"/>
          <w:spacing w:val="-7"/>
          <w:sz w:val="22"/>
        </w:rPr>
        <w:t> </w:t>
      </w:r>
      <w:r>
        <w:rPr>
          <w:color w:val="231F20"/>
          <w:sz w:val="22"/>
        </w:rPr>
        <w:t>este Capítulo,</w:t>
      </w:r>
      <w:r>
        <w:rPr>
          <w:color w:val="231F20"/>
          <w:spacing w:val="-12"/>
          <w:sz w:val="22"/>
        </w:rPr>
        <w:t> </w:t>
      </w:r>
      <w:r>
        <w:rPr>
          <w:color w:val="231F20"/>
          <w:sz w:val="22"/>
        </w:rPr>
        <w:t>a</w:t>
      </w:r>
      <w:r>
        <w:rPr>
          <w:color w:val="231F20"/>
          <w:spacing w:val="-12"/>
          <w:sz w:val="22"/>
        </w:rPr>
        <w:t> </w:t>
      </w:r>
      <w:r>
        <w:rPr>
          <w:color w:val="231F20"/>
          <w:sz w:val="22"/>
        </w:rPr>
        <w:t>falta</w:t>
      </w:r>
      <w:r>
        <w:rPr>
          <w:color w:val="231F20"/>
          <w:spacing w:val="-12"/>
          <w:sz w:val="22"/>
        </w:rPr>
        <w:t> </w:t>
      </w:r>
      <w:r>
        <w:rPr>
          <w:color w:val="231F20"/>
          <w:sz w:val="22"/>
        </w:rPr>
        <w:t>de</w:t>
      </w:r>
      <w:r>
        <w:rPr>
          <w:color w:val="231F20"/>
          <w:spacing w:val="-12"/>
          <w:sz w:val="22"/>
        </w:rPr>
        <w:t> </w:t>
      </w:r>
      <w:r>
        <w:rPr>
          <w:color w:val="231F20"/>
          <w:sz w:val="22"/>
        </w:rPr>
        <w:t>disposición</w:t>
      </w:r>
      <w:r>
        <w:rPr>
          <w:color w:val="231F20"/>
          <w:spacing w:val="-12"/>
          <w:sz w:val="22"/>
        </w:rPr>
        <w:t> </w:t>
      </w:r>
      <w:r>
        <w:rPr>
          <w:color w:val="231F20"/>
          <w:sz w:val="22"/>
        </w:rPr>
        <w:t>expresa,</w:t>
      </w:r>
      <w:r>
        <w:rPr>
          <w:color w:val="231F20"/>
          <w:spacing w:val="-12"/>
          <w:sz w:val="22"/>
        </w:rPr>
        <w:t> </w:t>
      </w:r>
      <w:r>
        <w:rPr>
          <w:color w:val="231F20"/>
          <w:sz w:val="22"/>
        </w:rPr>
        <w:t>se</w:t>
      </w:r>
      <w:r>
        <w:rPr>
          <w:color w:val="231F20"/>
          <w:spacing w:val="-12"/>
          <w:sz w:val="22"/>
        </w:rPr>
        <w:t> </w:t>
      </w:r>
      <w:r>
        <w:rPr>
          <w:color w:val="231F20"/>
          <w:sz w:val="22"/>
        </w:rPr>
        <w:t>podrán</w:t>
      </w:r>
      <w:r>
        <w:rPr>
          <w:color w:val="231F20"/>
          <w:spacing w:val="-12"/>
          <w:sz w:val="22"/>
        </w:rPr>
        <w:t> </w:t>
      </w:r>
      <w:r>
        <w:rPr>
          <w:color w:val="231F20"/>
          <w:sz w:val="22"/>
        </w:rPr>
        <w:t>aplicar</w:t>
      </w:r>
      <w:r>
        <w:rPr>
          <w:color w:val="231F20"/>
          <w:spacing w:val="-12"/>
          <w:sz w:val="22"/>
        </w:rPr>
        <w:t> </w:t>
      </w:r>
      <w:r>
        <w:rPr>
          <w:color w:val="231F20"/>
          <w:sz w:val="22"/>
        </w:rPr>
        <w:t>en</w:t>
      </w:r>
      <w:r>
        <w:rPr>
          <w:color w:val="231F20"/>
          <w:spacing w:val="-12"/>
          <w:sz w:val="22"/>
        </w:rPr>
        <w:t> </w:t>
      </w:r>
      <w:r>
        <w:rPr>
          <w:color w:val="231F20"/>
          <w:sz w:val="22"/>
        </w:rPr>
        <w:t>lo</w:t>
      </w:r>
      <w:r>
        <w:rPr>
          <w:color w:val="231F20"/>
          <w:spacing w:val="-12"/>
          <w:sz w:val="22"/>
        </w:rPr>
        <w:t> </w:t>
      </w:r>
      <w:r>
        <w:rPr>
          <w:color w:val="231F20"/>
          <w:sz w:val="22"/>
        </w:rPr>
        <w:t>que</w:t>
      </w:r>
      <w:r>
        <w:rPr>
          <w:color w:val="231F20"/>
          <w:spacing w:val="-12"/>
          <w:sz w:val="22"/>
        </w:rPr>
        <w:t> </w:t>
      </w:r>
      <w:r>
        <w:rPr>
          <w:color w:val="231F20"/>
          <w:sz w:val="22"/>
        </w:rPr>
        <w:t>no</w:t>
      </w:r>
      <w:r>
        <w:rPr>
          <w:color w:val="231F20"/>
          <w:spacing w:val="-12"/>
          <w:sz w:val="22"/>
        </w:rPr>
        <w:t> </w:t>
      </w:r>
      <w:r>
        <w:rPr>
          <w:color w:val="231F20"/>
          <w:sz w:val="22"/>
        </w:rPr>
        <w:t>se</w:t>
      </w:r>
      <w:r>
        <w:rPr>
          <w:color w:val="231F20"/>
          <w:spacing w:val="-12"/>
          <w:sz w:val="22"/>
        </w:rPr>
        <w:t> </w:t>
      </w:r>
      <w:r>
        <w:rPr>
          <w:color w:val="231F20"/>
          <w:sz w:val="22"/>
        </w:rPr>
        <w:t>opon- gan,</w:t>
      </w:r>
      <w:r>
        <w:rPr>
          <w:color w:val="231F20"/>
          <w:spacing w:val="-13"/>
          <w:sz w:val="22"/>
        </w:rPr>
        <w:t> </w:t>
      </w:r>
      <w:r>
        <w:rPr>
          <w:color w:val="231F20"/>
          <w:sz w:val="22"/>
        </w:rPr>
        <w:t>la</w:t>
      </w:r>
      <w:r>
        <w:rPr>
          <w:color w:val="231F20"/>
          <w:spacing w:val="-12"/>
          <w:sz w:val="22"/>
        </w:rPr>
        <w:t> </w:t>
      </w:r>
      <w:r>
        <w:rPr>
          <w:color w:val="231F20"/>
          <w:sz w:val="22"/>
        </w:rPr>
        <w:t>Ley</w:t>
      </w:r>
      <w:r>
        <w:rPr>
          <w:color w:val="231F20"/>
          <w:spacing w:val="-13"/>
          <w:sz w:val="22"/>
        </w:rPr>
        <w:t> </w:t>
      </w:r>
      <w:r>
        <w:rPr>
          <w:color w:val="231F20"/>
          <w:sz w:val="22"/>
        </w:rPr>
        <w:t>General</w:t>
      </w:r>
      <w:r>
        <w:rPr>
          <w:color w:val="231F20"/>
          <w:spacing w:val="-12"/>
          <w:sz w:val="22"/>
        </w:rPr>
        <w:t> </w:t>
      </w:r>
      <w:r>
        <w:rPr>
          <w:color w:val="231F20"/>
          <w:sz w:val="22"/>
        </w:rPr>
        <w:t>del</w:t>
      </w:r>
      <w:r>
        <w:rPr>
          <w:color w:val="231F20"/>
          <w:spacing w:val="-13"/>
          <w:sz w:val="22"/>
        </w:rPr>
        <w:t> </w:t>
      </w:r>
      <w:r>
        <w:rPr>
          <w:color w:val="231F20"/>
          <w:sz w:val="22"/>
        </w:rPr>
        <w:t>Sistema</w:t>
      </w:r>
      <w:r>
        <w:rPr>
          <w:color w:val="231F20"/>
          <w:spacing w:val="-12"/>
          <w:sz w:val="22"/>
        </w:rPr>
        <w:t> </w:t>
      </w:r>
      <w:r>
        <w:rPr>
          <w:color w:val="231F20"/>
          <w:sz w:val="22"/>
        </w:rPr>
        <w:t>de</w:t>
      </w:r>
      <w:r>
        <w:rPr>
          <w:color w:val="231F20"/>
          <w:spacing w:val="-13"/>
          <w:sz w:val="22"/>
        </w:rPr>
        <w:t> </w:t>
      </w:r>
      <w:r>
        <w:rPr>
          <w:color w:val="231F20"/>
          <w:sz w:val="22"/>
        </w:rPr>
        <w:t>Medios</w:t>
      </w:r>
      <w:r>
        <w:rPr>
          <w:color w:val="231F20"/>
          <w:spacing w:val="-12"/>
          <w:sz w:val="22"/>
        </w:rPr>
        <w:t> </w:t>
      </w:r>
      <w:r>
        <w:rPr>
          <w:color w:val="231F20"/>
          <w:sz w:val="22"/>
        </w:rPr>
        <w:t>de</w:t>
      </w:r>
      <w:r>
        <w:rPr>
          <w:color w:val="231F20"/>
          <w:spacing w:val="-12"/>
          <w:sz w:val="22"/>
        </w:rPr>
        <w:t> </w:t>
      </w:r>
      <w:r>
        <w:rPr>
          <w:color w:val="231F20"/>
          <w:sz w:val="22"/>
        </w:rPr>
        <w:t>Impugnación</w:t>
      </w:r>
      <w:r>
        <w:rPr>
          <w:color w:val="231F20"/>
          <w:spacing w:val="-13"/>
          <w:sz w:val="22"/>
        </w:rPr>
        <w:t> </w:t>
      </w:r>
      <w:r>
        <w:rPr>
          <w:color w:val="231F20"/>
          <w:sz w:val="22"/>
        </w:rPr>
        <w:t>en</w:t>
      </w:r>
      <w:r>
        <w:rPr>
          <w:color w:val="231F20"/>
          <w:spacing w:val="-12"/>
          <w:sz w:val="22"/>
        </w:rPr>
        <w:t> </w:t>
      </w:r>
      <w:r>
        <w:rPr>
          <w:color w:val="231F20"/>
          <w:sz w:val="22"/>
        </w:rPr>
        <w:t>Materia</w:t>
      </w:r>
      <w:r>
        <w:rPr>
          <w:color w:val="231F20"/>
          <w:spacing w:val="-13"/>
          <w:sz w:val="22"/>
        </w:rPr>
        <w:t> </w:t>
      </w:r>
      <w:r>
        <w:rPr>
          <w:color w:val="231F20"/>
          <w:sz w:val="22"/>
        </w:rPr>
        <w:t>Electoral y el Reglamento de Quejas y Denuncias del Instituto Nacional Electoral.</w:t>
      </w:r>
    </w:p>
    <w:p>
      <w:pPr>
        <w:pStyle w:val="Heading2"/>
        <w:ind w:left="1133"/>
      </w:pPr>
      <w:r>
        <w:rPr>
          <w:color w:val="231F20"/>
        </w:rPr>
        <w:t>Artículo</w:t>
      </w:r>
      <w:r>
        <w:rPr>
          <w:color w:val="231F20"/>
          <w:spacing w:val="-8"/>
        </w:rPr>
        <w:t> </w:t>
      </w:r>
      <w:r>
        <w:rPr>
          <w:color w:val="231F20"/>
          <w:spacing w:val="-5"/>
        </w:rPr>
        <w:t>39.</w:t>
      </w:r>
    </w:p>
    <w:p>
      <w:pPr>
        <w:pStyle w:val="ListParagraph"/>
        <w:numPr>
          <w:ilvl w:val="0"/>
          <w:numId w:val="35"/>
        </w:numPr>
        <w:tabs>
          <w:tab w:pos="1811" w:val="left" w:leader="none"/>
          <w:tab w:pos="1813" w:val="left" w:leader="none"/>
        </w:tabs>
        <w:spacing w:line="232" w:lineRule="auto" w:before="252" w:after="0"/>
        <w:ind w:left="1813" w:right="348" w:hanging="260"/>
        <w:jc w:val="both"/>
        <w:rPr>
          <w:sz w:val="22"/>
        </w:rPr>
      </w:pPr>
      <w:r>
        <w:rPr>
          <w:color w:val="231F20"/>
          <w:sz w:val="22"/>
        </w:rPr>
        <w:t>Para</w:t>
      </w:r>
      <w:r>
        <w:rPr>
          <w:color w:val="231F20"/>
          <w:spacing w:val="-11"/>
          <w:sz w:val="22"/>
        </w:rPr>
        <w:t> </w:t>
      </w:r>
      <w:r>
        <w:rPr>
          <w:color w:val="231F20"/>
          <w:sz w:val="22"/>
        </w:rPr>
        <w:t>efectos</w:t>
      </w:r>
      <w:r>
        <w:rPr>
          <w:color w:val="231F20"/>
          <w:spacing w:val="-11"/>
          <w:sz w:val="22"/>
        </w:rPr>
        <w:t> </w:t>
      </w:r>
      <w:r>
        <w:rPr>
          <w:color w:val="231F20"/>
          <w:sz w:val="22"/>
        </w:rPr>
        <w:t>de</w:t>
      </w:r>
      <w:r>
        <w:rPr>
          <w:color w:val="231F20"/>
          <w:spacing w:val="-11"/>
          <w:sz w:val="22"/>
        </w:rPr>
        <w:t> </w:t>
      </w:r>
      <w:r>
        <w:rPr>
          <w:color w:val="231F20"/>
          <w:sz w:val="22"/>
        </w:rPr>
        <w:t>lo</w:t>
      </w:r>
      <w:r>
        <w:rPr>
          <w:color w:val="231F20"/>
          <w:spacing w:val="-11"/>
          <w:sz w:val="22"/>
        </w:rPr>
        <w:t> </w:t>
      </w:r>
      <w:r>
        <w:rPr>
          <w:color w:val="231F20"/>
          <w:sz w:val="22"/>
        </w:rPr>
        <w:t>dispuesto</w:t>
      </w:r>
      <w:r>
        <w:rPr>
          <w:color w:val="231F20"/>
          <w:spacing w:val="-11"/>
          <w:sz w:val="22"/>
        </w:rPr>
        <w:t> </w:t>
      </w:r>
      <w:r>
        <w:rPr>
          <w:color w:val="231F20"/>
          <w:sz w:val="22"/>
        </w:rPr>
        <w:t>en</w:t>
      </w:r>
      <w:r>
        <w:rPr>
          <w:color w:val="231F20"/>
          <w:spacing w:val="-11"/>
          <w:sz w:val="22"/>
        </w:rPr>
        <w:t> </w:t>
      </w:r>
      <w:r>
        <w:rPr>
          <w:color w:val="231F20"/>
          <w:sz w:val="22"/>
        </w:rPr>
        <w:t>los</w:t>
      </w:r>
      <w:r>
        <w:rPr>
          <w:color w:val="231F20"/>
          <w:spacing w:val="-11"/>
          <w:sz w:val="22"/>
        </w:rPr>
        <w:t> </w:t>
      </w:r>
      <w:r>
        <w:rPr>
          <w:color w:val="231F20"/>
          <w:sz w:val="22"/>
        </w:rPr>
        <w:t>artículos</w:t>
      </w:r>
      <w:r>
        <w:rPr>
          <w:color w:val="231F20"/>
          <w:spacing w:val="-11"/>
          <w:sz w:val="22"/>
        </w:rPr>
        <w:t> </w:t>
      </w:r>
      <w:r>
        <w:rPr>
          <w:color w:val="231F20"/>
          <w:sz w:val="22"/>
        </w:rPr>
        <w:t>120,</w:t>
      </w:r>
      <w:r>
        <w:rPr>
          <w:color w:val="231F20"/>
          <w:spacing w:val="-11"/>
          <w:sz w:val="22"/>
        </w:rPr>
        <w:t> </w:t>
      </w:r>
      <w:r>
        <w:rPr>
          <w:color w:val="231F20"/>
          <w:sz w:val="22"/>
        </w:rPr>
        <w:t>numerales</w:t>
      </w:r>
      <w:r>
        <w:rPr>
          <w:color w:val="231F20"/>
          <w:spacing w:val="-11"/>
          <w:sz w:val="22"/>
        </w:rPr>
        <w:t> </w:t>
      </w:r>
      <w:r>
        <w:rPr>
          <w:color w:val="231F20"/>
          <w:sz w:val="22"/>
        </w:rPr>
        <w:t>2</w:t>
      </w:r>
      <w:r>
        <w:rPr>
          <w:color w:val="231F20"/>
          <w:spacing w:val="-11"/>
          <w:sz w:val="22"/>
        </w:rPr>
        <w:t> </w:t>
      </w:r>
      <w:r>
        <w:rPr>
          <w:color w:val="231F20"/>
          <w:sz w:val="22"/>
        </w:rPr>
        <w:t>y</w:t>
      </w:r>
      <w:r>
        <w:rPr>
          <w:color w:val="231F20"/>
          <w:spacing w:val="-11"/>
          <w:sz w:val="22"/>
        </w:rPr>
        <w:t> </w:t>
      </w:r>
      <w:r>
        <w:rPr>
          <w:color w:val="231F20"/>
          <w:sz w:val="22"/>
        </w:rPr>
        <w:t>3,</w:t>
      </w:r>
      <w:r>
        <w:rPr>
          <w:color w:val="231F20"/>
          <w:spacing w:val="-11"/>
          <w:sz w:val="22"/>
        </w:rPr>
        <w:t> </w:t>
      </w:r>
      <w:r>
        <w:rPr>
          <w:color w:val="231F20"/>
          <w:sz w:val="22"/>
        </w:rPr>
        <w:t>y</w:t>
      </w:r>
      <w:r>
        <w:rPr>
          <w:color w:val="231F20"/>
          <w:spacing w:val="-11"/>
          <w:sz w:val="22"/>
        </w:rPr>
        <w:t> </w:t>
      </w:r>
      <w:r>
        <w:rPr>
          <w:color w:val="231F20"/>
          <w:sz w:val="22"/>
        </w:rPr>
        <w:t>125,</w:t>
      </w:r>
      <w:r>
        <w:rPr>
          <w:color w:val="231F20"/>
          <w:spacing w:val="-11"/>
          <w:sz w:val="22"/>
        </w:rPr>
        <w:t> </w:t>
      </w:r>
      <w:r>
        <w:rPr>
          <w:color w:val="231F20"/>
          <w:sz w:val="22"/>
        </w:rPr>
        <w:t>nume- ral 1, de la lgipe, se entenderá por:</w:t>
      </w:r>
    </w:p>
    <w:p>
      <w:pPr>
        <w:pStyle w:val="BodyText"/>
        <w:spacing w:before="3"/>
        <w:ind w:firstLine="0"/>
        <w:jc w:val="left"/>
      </w:pPr>
    </w:p>
    <w:p>
      <w:pPr>
        <w:pStyle w:val="ListParagraph"/>
        <w:numPr>
          <w:ilvl w:val="1"/>
          <w:numId w:val="35"/>
        </w:numPr>
        <w:tabs>
          <w:tab w:pos="2133" w:val="left" w:leader="none"/>
        </w:tabs>
        <w:spacing w:line="254" w:lineRule="auto" w:before="1" w:after="0"/>
        <w:ind w:left="2133" w:right="348" w:hanging="220"/>
        <w:jc w:val="both"/>
        <w:rPr>
          <w:sz w:val="20"/>
        </w:rPr>
      </w:pPr>
      <w:r>
        <w:rPr>
          <w:b/>
          <w:i/>
          <w:color w:val="231F20"/>
          <w:sz w:val="20"/>
        </w:rPr>
        <w:t>Asunción total</w:t>
      </w:r>
      <w:r>
        <w:rPr>
          <w:b/>
          <w:color w:val="231F20"/>
          <w:sz w:val="20"/>
        </w:rPr>
        <w:t>. </w:t>
      </w:r>
      <w:r>
        <w:rPr>
          <w:color w:val="231F20"/>
          <w:sz w:val="20"/>
        </w:rPr>
        <w:t>Facultad del Instituto para desarrollar directamente la implemen- tación</w:t>
      </w:r>
      <w:r>
        <w:rPr>
          <w:color w:val="231F20"/>
          <w:spacing w:val="-6"/>
          <w:sz w:val="20"/>
        </w:rPr>
        <w:t> </w:t>
      </w:r>
      <w:r>
        <w:rPr>
          <w:color w:val="231F20"/>
          <w:sz w:val="20"/>
        </w:rPr>
        <w:t>y</w:t>
      </w:r>
      <w:r>
        <w:rPr>
          <w:color w:val="231F20"/>
          <w:spacing w:val="-6"/>
          <w:sz w:val="20"/>
        </w:rPr>
        <w:t> </w:t>
      </w:r>
      <w:r>
        <w:rPr>
          <w:color w:val="231F20"/>
          <w:sz w:val="20"/>
        </w:rPr>
        <w:t>operación</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totalidad</w:t>
      </w:r>
      <w:r>
        <w:rPr>
          <w:color w:val="231F20"/>
          <w:spacing w:val="-6"/>
          <w:sz w:val="20"/>
        </w:rPr>
        <w:t> </w:t>
      </w:r>
      <w:r>
        <w:rPr>
          <w:color w:val="231F20"/>
          <w:sz w:val="20"/>
        </w:rPr>
        <w:t>de</w:t>
      </w:r>
      <w:r>
        <w:rPr>
          <w:color w:val="231F20"/>
          <w:spacing w:val="-6"/>
          <w:sz w:val="20"/>
        </w:rPr>
        <w:t> </w:t>
      </w:r>
      <w:r>
        <w:rPr>
          <w:color w:val="231F20"/>
          <w:sz w:val="20"/>
        </w:rPr>
        <w:t>las</w:t>
      </w:r>
      <w:r>
        <w:rPr>
          <w:color w:val="231F20"/>
          <w:spacing w:val="-6"/>
          <w:sz w:val="20"/>
        </w:rPr>
        <w:t> </w:t>
      </w:r>
      <w:r>
        <w:rPr>
          <w:color w:val="231F20"/>
          <w:sz w:val="20"/>
        </w:rPr>
        <w:t>actividades</w:t>
      </w:r>
      <w:r>
        <w:rPr>
          <w:color w:val="231F20"/>
          <w:spacing w:val="-6"/>
          <w:sz w:val="20"/>
        </w:rPr>
        <w:t> </w:t>
      </w:r>
      <w:r>
        <w:rPr>
          <w:color w:val="231F20"/>
          <w:sz w:val="20"/>
        </w:rPr>
        <w:t>que</w:t>
      </w:r>
      <w:r>
        <w:rPr>
          <w:color w:val="231F20"/>
          <w:spacing w:val="-6"/>
          <w:sz w:val="20"/>
        </w:rPr>
        <w:t> </w:t>
      </w:r>
      <w:r>
        <w:rPr>
          <w:color w:val="231F20"/>
          <w:sz w:val="20"/>
        </w:rPr>
        <w:t>corresponden</w:t>
      </w:r>
      <w:r>
        <w:rPr>
          <w:color w:val="231F20"/>
          <w:spacing w:val="-6"/>
          <w:sz w:val="20"/>
        </w:rPr>
        <w:t> </w:t>
      </w:r>
      <w:r>
        <w:rPr>
          <w:color w:val="231F20"/>
          <w:sz w:val="20"/>
        </w:rPr>
        <w:t>a</w:t>
      </w:r>
      <w:r>
        <w:rPr>
          <w:color w:val="231F20"/>
          <w:spacing w:val="-6"/>
          <w:sz w:val="20"/>
        </w:rPr>
        <w:t> </w:t>
      </w:r>
      <w:r>
        <w:rPr>
          <w:color w:val="231F20"/>
          <w:sz w:val="20"/>
        </w:rPr>
        <w:t>un</w:t>
      </w:r>
      <w:r>
        <w:rPr>
          <w:color w:val="231F20"/>
          <w:spacing w:val="-6"/>
          <w:sz w:val="20"/>
        </w:rPr>
        <w:t> </w:t>
      </w:r>
      <w:r>
        <w:rPr>
          <w:color w:val="231F20"/>
          <w:sz w:val="20"/>
        </w:rPr>
        <w:t>proce- so electoral local, que originalmente corresponde al opl.</w:t>
      </w:r>
    </w:p>
    <w:p>
      <w:pPr>
        <w:pStyle w:val="ListParagraph"/>
        <w:numPr>
          <w:ilvl w:val="1"/>
          <w:numId w:val="35"/>
        </w:numPr>
        <w:tabs>
          <w:tab w:pos="2133" w:val="left" w:leader="none"/>
        </w:tabs>
        <w:spacing w:line="254" w:lineRule="auto" w:before="3" w:after="0"/>
        <w:ind w:left="2133" w:right="348" w:hanging="220"/>
        <w:jc w:val="both"/>
        <w:rPr>
          <w:sz w:val="20"/>
        </w:rPr>
      </w:pPr>
      <w:r>
        <w:rPr>
          <w:b/>
          <w:i/>
          <w:color w:val="231F20"/>
          <w:sz w:val="20"/>
        </w:rPr>
        <w:t>Asunción parcial. </w:t>
      </w:r>
      <w:r>
        <w:rPr>
          <w:color w:val="231F20"/>
          <w:sz w:val="20"/>
        </w:rPr>
        <w:t>Facultad del Instituto para desarrollar directamente la imple- mentación</w:t>
      </w:r>
      <w:r>
        <w:rPr>
          <w:color w:val="231F20"/>
          <w:spacing w:val="-2"/>
          <w:sz w:val="20"/>
        </w:rPr>
        <w:t> </w:t>
      </w:r>
      <w:r>
        <w:rPr>
          <w:color w:val="231F20"/>
          <w:sz w:val="20"/>
        </w:rPr>
        <w:t>u</w:t>
      </w:r>
      <w:r>
        <w:rPr>
          <w:color w:val="231F20"/>
          <w:spacing w:val="-3"/>
          <w:sz w:val="20"/>
        </w:rPr>
        <w:t> </w:t>
      </w:r>
      <w:r>
        <w:rPr>
          <w:color w:val="231F20"/>
          <w:sz w:val="20"/>
        </w:rPr>
        <w:t>operación</w:t>
      </w:r>
      <w:r>
        <w:rPr>
          <w:color w:val="231F20"/>
          <w:spacing w:val="-2"/>
          <w:sz w:val="20"/>
        </w:rPr>
        <w:t> </w:t>
      </w:r>
      <w:r>
        <w:rPr>
          <w:color w:val="231F20"/>
          <w:sz w:val="20"/>
        </w:rPr>
        <w:t>de</w:t>
      </w:r>
      <w:r>
        <w:rPr>
          <w:color w:val="231F20"/>
          <w:spacing w:val="-2"/>
          <w:sz w:val="20"/>
        </w:rPr>
        <w:t> </w:t>
      </w:r>
      <w:r>
        <w:rPr>
          <w:color w:val="231F20"/>
          <w:sz w:val="20"/>
        </w:rPr>
        <w:t>alguna</w:t>
      </w:r>
      <w:r>
        <w:rPr>
          <w:color w:val="231F20"/>
          <w:spacing w:val="-2"/>
          <w:sz w:val="20"/>
        </w:rPr>
        <w:t> </w:t>
      </w:r>
      <w:r>
        <w:rPr>
          <w:color w:val="231F20"/>
          <w:sz w:val="20"/>
        </w:rPr>
        <w:t>actividad</w:t>
      </w:r>
      <w:r>
        <w:rPr>
          <w:color w:val="231F20"/>
          <w:spacing w:val="-2"/>
          <w:sz w:val="20"/>
        </w:rPr>
        <w:t> </w:t>
      </w:r>
      <w:r>
        <w:rPr>
          <w:color w:val="231F20"/>
          <w:sz w:val="20"/>
        </w:rPr>
        <w:t>o</w:t>
      </w:r>
      <w:r>
        <w:rPr>
          <w:color w:val="231F20"/>
          <w:spacing w:val="-3"/>
          <w:sz w:val="20"/>
        </w:rPr>
        <w:t> </w:t>
      </w:r>
      <w:r>
        <w:rPr>
          <w:color w:val="231F20"/>
          <w:sz w:val="20"/>
        </w:rPr>
        <w:t>cualquier</w:t>
      </w:r>
      <w:r>
        <w:rPr>
          <w:color w:val="231F20"/>
          <w:spacing w:val="-2"/>
          <w:sz w:val="20"/>
        </w:rPr>
        <w:t> </w:t>
      </w:r>
      <w:r>
        <w:rPr>
          <w:color w:val="231F20"/>
          <w:sz w:val="20"/>
        </w:rPr>
        <w:t>fase</w:t>
      </w:r>
      <w:r>
        <w:rPr>
          <w:color w:val="231F20"/>
          <w:spacing w:val="-3"/>
          <w:sz w:val="20"/>
        </w:rPr>
        <w:t> </w:t>
      </w:r>
      <w:r>
        <w:rPr>
          <w:color w:val="231F20"/>
          <w:sz w:val="20"/>
        </w:rPr>
        <w:t>de</w:t>
      </w:r>
      <w:r>
        <w:rPr>
          <w:color w:val="231F20"/>
          <w:spacing w:val="-2"/>
          <w:sz w:val="20"/>
        </w:rPr>
        <w:t> </w:t>
      </w:r>
      <w:r>
        <w:rPr>
          <w:color w:val="231F20"/>
          <w:sz w:val="20"/>
        </w:rPr>
        <w:t>un</w:t>
      </w:r>
      <w:r>
        <w:rPr>
          <w:color w:val="231F20"/>
          <w:spacing w:val="-2"/>
          <w:sz w:val="20"/>
        </w:rPr>
        <w:t> </w:t>
      </w:r>
      <w:r>
        <w:rPr>
          <w:color w:val="231F20"/>
          <w:sz w:val="20"/>
        </w:rPr>
        <w:t>proceso</w:t>
      </w:r>
      <w:r>
        <w:rPr>
          <w:color w:val="231F20"/>
          <w:spacing w:val="-3"/>
          <w:sz w:val="20"/>
        </w:rPr>
        <w:t> </w:t>
      </w:r>
      <w:r>
        <w:rPr>
          <w:color w:val="231F20"/>
          <w:sz w:val="20"/>
        </w:rPr>
        <w:t>electo- ral local, cuyo ejercicio corresponde originalmente al opl.</w:t>
      </w:r>
    </w:p>
    <w:p>
      <w:pPr>
        <w:pStyle w:val="ListParagraph"/>
        <w:numPr>
          <w:ilvl w:val="1"/>
          <w:numId w:val="35"/>
        </w:numPr>
        <w:tabs>
          <w:tab w:pos="2133" w:val="left" w:leader="none"/>
        </w:tabs>
        <w:spacing w:line="254" w:lineRule="auto" w:before="4" w:after="0"/>
        <w:ind w:left="2133" w:right="346" w:hanging="220"/>
        <w:jc w:val="both"/>
        <w:rPr>
          <w:sz w:val="20"/>
        </w:rPr>
      </w:pPr>
      <w:r>
        <w:rPr>
          <w:b/>
          <w:i/>
          <w:color w:val="231F20"/>
          <w:sz w:val="20"/>
        </w:rPr>
        <w:t>Atracción. </w:t>
      </w:r>
      <w:r>
        <w:rPr>
          <w:color w:val="231F20"/>
          <w:sz w:val="20"/>
        </w:rPr>
        <w:t>Facultad del Instituto de conocer, para su implementación, cualquier asunto específico y concreto de la competencia de los opl, por su interés, impor- tancia</w:t>
      </w:r>
      <w:r>
        <w:rPr>
          <w:color w:val="231F20"/>
          <w:spacing w:val="-1"/>
          <w:sz w:val="20"/>
        </w:rPr>
        <w:t> </w:t>
      </w:r>
      <w:r>
        <w:rPr>
          <w:color w:val="231F20"/>
          <w:sz w:val="20"/>
        </w:rPr>
        <w:t>o</w:t>
      </w:r>
      <w:r>
        <w:rPr>
          <w:color w:val="231F20"/>
          <w:spacing w:val="-1"/>
          <w:sz w:val="20"/>
        </w:rPr>
        <w:t> </w:t>
      </w:r>
      <w:r>
        <w:rPr>
          <w:color w:val="231F20"/>
          <w:sz w:val="20"/>
        </w:rPr>
        <w:t>trascendencia,</w:t>
      </w:r>
      <w:r>
        <w:rPr>
          <w:color w:val="231F20"/>
          <w:spacing w:val="-1"/>
          <w:sz w:val="20"/>
        </w:rPr>
        <w:t> </w:t>
      </w:r>
      <w:r>
        <w:rPr>
          <w:color w:val="231F20"/>
          <w:sz w:val="20"/>
        </w:rPr>
        <w:t>o</w:t>
      </w:r>
      <w:r>
        <w:rPr>
          <w:color w:val="231F20"/>
          <w:spacing w:val="-1"/>
          <w:sz w:val="20"/>
        </w:rPr>
        <w:t> </w:t>
      </w:r>
      <w:r>
        <w:rPr>
          <w:color w:val="231F20"/>
          <w:sz w:val="20"/>
        </w:rPr>
        <w:t>bien,</w:t>
      </w:r>
      <w:r>
        <w:rPr>
          <w:color w:val="231F20"/>
          <w:spacing w:val="-1"/>
          <w:sz w:val="20"/>
        </w:rPr>
        <w:t> </w:t>
      </w:r>
      <w:r>
        <w:rPr>
          <w:color w:val="231F20"/>
          <w:sz w:val="20"/>
        </w:rPr>
        <w:t>que</w:t>
      </w:r>
      <w:r>
        <w:rPr>
          <w:color w:val="231F20"/>
          <w:spacing w:val="-1"/>
          <w:sz w:val="20"/>
        </w:rPr>
        <w:t> </w:t>
      </w:r>
      <w:r>
        <w:rPr>
          <w:color w:val="231F20"/>
          <w:sz w:val="20"/>
        </w:rPr>
        <w:t>ante</w:t>
      </w:r>
      <w:r>
        <w:rPr>
          <w:color w:val="231F20"/>
          <w:spacing w:val="-1"/>
          <w:sz w:val="20"/>
        </w:rPr>
        <w:t> </w:t>
      </w:r>
      <w:r>
        <w:rPr>
          <w:color w:val="231F20"/>
          <w:sz w:val="20"/>
        </w:rPr>
        <w:t>lo</w:t>
      </w:r>
      <w:r>
        <w:rPr>
          <w:color w:val="231F20"/>
          <w:spacing w:val="-1"/>
          <w:sz w:val="20"/>
        </w:rPr>
        <w:t> </w:t>
      </w:r>
      <w:r>
        <w:rPr>
          <w:color w:val="231F20"/>
          <w:sz w:val="20"/>
        </w:rPr>
        <w:t>novedoso</w:t>
      </w:r>
      <w:r>
        <w:rPr>
          <w:color w:val="231F20"/>
          <w:spacing w:val="-1"/>
          <w:sz w:val="20"/>
        </w:rPr>
        <w:t> </w:t>
      </w:r>
      <w:r>
        <w:rPr>
          <w:color w:val="231F20"/>
          <w:sz w:val="20"/>
        </w:rPr>
        <w:t>del</w:t>
      </w:r>
      <w:r>
        <w:rPr>
          <w:color w:val="231F20"/>
          <w:spacing w:val="-1"/>
          <w:sz w:val="20"/>
        </w:rPr>
        <w:t> </w:t>
      </w:r>
      <w:r>
        <w:rPr>
          <w:color w:val="231F20"/>
          <w:sz w:val="20"/>
        </w:rPr>
        <w:t>caso,</w:t>
      </w:r>
      <w:r>
        <w:rPr>
          <w:color w:val="231F20"/>
          <w:spacing w:val="-1"/>
          <w:sz w:val="20"/>
        </w:rPr>
        <w:t> </w:t>
      </w:r>
      <w:r>
        <w:rPr>
          <w:color w:val="231F20"/>
          <w:sz w:val="20"/>
        </w:rPr>
        <w:t>sea</w:t>
      </w:r>
      <w:r>
        <w:rPr>
          <w:color w:val="231F20"/>
          <w:spacing w:val="-1"/>
          <w:sz w:val="20"/>
        </w:rPr>
        <w:t> </w:t>
      </w:r>
      <w:r>
        <w:rPr>
          <w:color w:val="231F20"/>
          <w:sz w:val="20"/>
        </w:rPr>
        <w:t>necesario</w:t>
      </w:r>
      <w:r>
        <w:rPr>
          <w:color w:val="231F20"/>
          <w:spacing w:val="-1"/>
          <w:sz w:val="20"/>
        </w:rPr>
        <w:t> </w:t>
      </w:r>
      <w:r>
        <w:rPr>
          <w:color w:val="231F20"/>
          <w:sz w:val="20"/>
        </w:rPr>
        <w:t>esta- blecer un criterio interpretativo.</w:t>
      </w:r>
    </w:p>
    <w:p>
      <w:pPr>
        <w:pStyle w:val="ListParagraph"/>
        <w:numPr>
          <w:ilvl w:val="1"/>
          <w:numId w:val="35"/>
        </w:numPr>
        <w:tabs>
          <w:tab w:pos="2133" w:val="left" w:leader="none"/>
        </w:tabs>
        <w:spacing w:line="254" w:lineRule="auto" w:before="5" w:after="0"/>
        <w:ind w:left="2133" w:right="348" w:hanging="220"/>
        <w:jc w:val="both"/>
        <w:rPr>
          <w:sz w:val="20"/>
        </w:rPr>
      </w:pPr>
      <w:r>
        <w:rPr>
          <w:b/>
          <w:i/>
          <w:color w:val="231F20"/>
          <w:sz w:val="20"/>
        </w:rPr>
        <w:t>Delegación. </w:t>
      </w:r>
      <w:r>
        <w:rPr>
          <w:color w:val="231F20"/>
          <w:sz w:val="20"/>
        </w:rPr>
        <w:t>Facultad del Instituto de conferirle al opl, la realización de alguna o algunas de las funciones electorales que son competencia original del Instituto.</w:t>
      </w:r>
    </w:p>
    <w:p>
      <w:pPr>
        <w:spacing w:after="0" w:line="254" w:lineRule="auto"/>
        <w:jc w:val="both"/>
        <w:rPr>
          <w:sz w:val="20"/>
        </w:rPr>
        <w:sectPr>
          <w:pgSz w:w="9640" w:h="12480"/>
          <w:pgMar w:header="0" w:footer="543" w:top="680" w:bottom="740" w:left="0" w:right="500"/>
        </w:sectPr>
      </w:pPr>
    </w:p>
    <w:p>
      <w:pPr>
        <w:spacing w:line="276" w:lineRule="exact" w:before="278"/>
        <w:ind w:left="216"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II.</w:t>
      </w:r>
    </w:p>
    <w:p>
      <w:pPr>
        <w:spacing w:line="213" w:lineRule="auto" w:before="9"/>
        <w:ind w:left="1234" w:right="1015" w:firstLine="0"/>
        <w:jc w:val="center"/>
        <w:rPr>
          <w:b/>
          <w:sz w:val="24"/>
        </w:rPr>
      </w:pPr>
      <w:r>
        <w:rPr>
          <w:b/>
          <w:color w:val="58595B"/>
          <w:spacing w:val="-2"/>
          <w:w w:val="110"/>
          <w:sz w:val="24"/>
        </w:rPr>
        <w:t>Reglas</w:t>
      </w:r>
      <w:r>
        <w:rPr>
          <w:b/>
          <w:color w:val="58595B"/>
          <w:spacing w:val="-9"/>
          <w:w w:val="110"/>
          <w:sz w:val="24"/>
        </w:rPr>
        <w:t> </w:t>
      </w:r>
      <w:r>
        <w:rPr>
          <w:b/>
          <w:color w:val="58595B"/>
          <w:spacing w:val="-2"/>
          <w:w w:val="110"/>
          <w:sz w:val="24"/>
        </w:rPr>
        <w:t>para</w:t>
      </w:r>
      <w:r>
        <w:rPr>
          <w:b/>
          <w:color w:val="58595B"/>
          <w:spacing w:val="-8"/>
          <w:w w:val="110"/>
          <w:sz w:val="24"/>
        </w:rPr>
        <w:t> </w:t>
      </w:r>
      <w:r>
        <w:rPr>
          <w:b/>
          <w:color w:val="58595B"/>
          <w:spacing w:val="-2"/>
          <w:w w:val="110"/>
          <w:sz w:val="24"/>
        </w:rPr>
        <w:t>el</w:t>
      </w:r>
      <w:r>
        <w:rPr>
          <w:b/>
          <w:color w:val="58595B"/>
          <w:spacing w:val="-9"/>
          <w:w w:val="110"/>
          <w:sz w:val="24"/>
        </w:rPr>
        <w:t> </w:t>
      </w:r>
      <w:r>
        <w:rPr>
          <w:b/>
          <w:color w:val="58595B"/>
          <w:spacing w:val="-2"/>
          <w:w w:val="110"/>
          <w:sz w:val="24"/>
        </w:rPr>
        <w:t>trámite</w:t>
      </w:r>
      <w:r>
        <w:rPr>
          <w:b/>
          <w:color w:val="58595B"/>
          <w:spacing w:val="-8"/>
          <w:w w:val="110"/>
          <w:sz w:val="24"/>
        </w:rPr>
        <w:t> </w:t>
      </w:r>
      <w:r>
        <w:rPr>
          <w:b/>
          <w:color w:val="58595B"/>
          <w:spacing w:val="-2"/>
          <w:w w:val="110"/>
          <w:sz w:val="24"/>
        </w:rPr>
        <w:t>y</w:t>
      </w:r>
      <w:r>
        <w:rPr>
          <w:b/>
          <w:color w:val="58595B"/>
          <w:spacing w:val="-9"/>
          <w:w w:val="110"/>
          <w:sz w:val="24"/>
        </w:rPr>
        <w:t> </w:t>
      </w:r>
      <w:r>
        <w:rPr>
          <w:b/>
          <w:color w:val="58595B"/>
          <w:spacing w:val="-2"/>
          <w:w w:val="110"/>
          <w:sz w:val="24"/>
        </w:rPr>
        <w:t>resolución</w:t>
      </w:r>
      <w:r>
        <w:rPr>
          <w:b/>
          <w:color w:val="58595B"/>
          <w:spacing w:val="-9"/>
          <w:w w:val="110"/>
          <w:sz w:val="24"/>
        </w:rPr>
        <w:t> </w:t>
      </w:r>
      <w:r>
        <w:rPr>
          <w:b/>
          <w:color w:val="58595B"/>
          <w:spacing w:val="-2"/>
          <w:w w:val="110"/>
          <w:sz w:val="24"/>
        </w:rPr>
        <w:t>de</w:t>
      </w:r>
      <w:r>
        <w:rPr>
          <w:b/>
          <w:color w:val="58595B"/>
          <w:spacing w:val="-8"/>
          <w:w w:val="110"/>
          <w:sz w:val="24"/>
        </w:rPr>
        <w:t> </w:t>
      </w:r>
      <w:r>
        <w:rPr>
          <w:b/>
          <w:color w:val="58595B"/>
          <w:spacing w:val="-2"/>
          <w:w w:val="110"/>
          <w:sz w:val="24"/>
        </w:rPr>
        <w:t>los</w:t>
      </w:r>
      <w:r>
        <w:rPr>
          <w:b/>
          <w:color w:val="58595B"/>
          <w:spacing w:val="-9"/>
          <w:w w:val="110"/>
          <w:sz w:val="24"/>
        </w:rPr>
        <w:t> </w:t>
      </w:r>
      <w:r>
        <w:rPr>
          <w:b/>
          <w:color w:val="58595B"/>
          <w:spacing w:val="-2"/>
          <w:w w:val="110"/>
          <w:sz w:val="24"/>
        </w:rPr>
        <w:t>procedimientos </w:t>
      </w:r>
      <w:r>
        <w:rPr>
          <w:b/>
          <w:color w:val="58595B"/>
          <w:w w:val="110"/>
          <w:sz w:val="24"/>
        </w:rPr>
        <w:t>especiales</w:t>
      </w:r>
      <w:r>
        <w:rPr>
          <w:b/>
          <w:color w:val="58595B"/>
          <w:spacing w:val="-5"/>
          <w:w w:val="110"/>
          <w:sz w:val="24"/>
        </w:rPr>
        <w:t> </w:t>
      </w:r>
      <w:r>
        <w:rPr>
          <w:b/>
          <w:color w:val="58595B"/>
          <w:w w:val="110"/>
          <w:sz w:val="24"/>
        </w:rPr>
        <w:t>de</w:t>
      </w:r>
      <w:r>
        <w:rPr>
          <w:b/>
          <w:color w:val="58595B"/>
          <w:spacing w:val="-3"/>
          <w:w w:val="110"/>
          <w:sz w:val="24"/>
        </w:rPr>
        <w:t> </w:t>
      </w:r>
      <w:r>
        <w:rPr>
          <w:b/>
          <w:color w:val="58595B"/>
          <w:w w:val="110"/>
          <w:sz w:val="24"/>
        </w:rPr>
        <w:t>asunción,</w:t>
      </w:r>
      <w:r>
        <w:rPr>
          <w:b/>
          <w:color w:val="58595B"/>
          <w:spacing w:val="-3"/>
          <w:w w:val="110"/>
          <w:sz w:val="24"/>
        </w:rPr>
        <w:t> </w:t>
      </w:r>
      <w:r>
        <w:rPr>
          <w:b/>
          <w:color w:val="58595B"/>
          <w:w w:val="110"/>
          <w:sz w:val="24"/>
        </w:rPr>
        <w:t>atracción</w:t>
      </w:r>
      <w:r>
        <w:rPr>
          <w:b/>
          <w:color w:val="58595B"/>
          <w:spacing w:val="-5"/>
          <w:w w:val="110"/>
          <w:sz w:val="24"/>
        </w:rPr>
        <w:t> </w:t>
      </w:r>
      <w:r>
        <w:rPr>
          <w:b/>
          <w:color w:val="58595B"/>
          <w:w w:val="110"/>
          <w:sz w:val="24"/>
        </w:rPr>
        <w:t>y</w:t>
      </w:r>
      <w:r>
        <w:rPr>
          <w:b/>
          <w:color w:val="58595B"/>
          <w:spacing w:val="-5"/>
          <w:w w:val="110"/>
          <w:sz w:val="24"/>
        </w:rPr>
        <w:t> </w:t>
      </w:r>
      <w:r>
        <w:rPr>
          <w:b/>
          <w:color w:val="58595B"/>
          <w:w w:val="110"/>
          <w:sz w:val="24"/>
        </w:rPr>
        <w:t>delegación</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5"/>
          <w:sz w:val="24"/>
        </w:rPr>
        <w:t>40.</w:t>
      </w:r>
    </w:p>
    <w:p>
      <w:pPr>
        <w:pStyle w:val="ListParagraph"/>
        <w:numPr>
          <w:ilvl w:val="0"/>
          <w:numId w:val="36"/>
        </w:numPr>
        <w:tabs>
          <w:tab w:pos="1528" w:val="left" w:leader="none"/>
          <w:tab w:pos="1530" w:val="left" w:leader="none"/>
        </w:tabs>
        <w:spacing w:line="232" w:lineRule="auto" w:before="253" w:after="0"/>
        <w:ind w:left="1530" w:right="630" w:hanging="260"/>
        <w:jc w:val="both"/>
        <w:rPr>
          <w:sz w:val="22"/>
        </w:rPr>
      </w:pPr>
      <w:r>
        <w:rPr>
          <w:color w:val="231F20"/>
          <w:sz w:val="22"/>
        </w:rPr>
        <w:t>El ejercicio de las atribuciones especiales se determinará mediante las resolu- ciones que al efecto emita el Consejo General, las cuales deben estar debida- </w:t>
      </w:r>
      <w:r>
        <w:rPr>
          <w:color w:val="231F20"/>
          <w:spacing w:val="-2"/>
          <w:sz w:val="22"/>
        </w:rPr>
        <w:t>mente</w:t>
      </w:r>
      <w:r>
        <w:rPr>
          <w:color w:val="231F20"/>
          <w:spacing w:val="-8"/>
          <w:sz w:val="22"/>
        </w:rPr>
        <w:t> </w:t>
      </w:r>
      <w:r>
        <w:rPr>
          <w:color w:val="231F20"/>
          <w:spacing w:val="-2"/>
          <w:sz w:val="22"/>
        </w:rPr>
        <w:t>fundadas</w:t>
      </w:r>
      <w:r>
        <w:rPr>
          <w:color w:val="231F20"/>
          <w:spacing w:val="-7"/>
          <w:sz w:val="22"/>
        </w:rPr>
        <w:t> </w:t>
      </w:r>
      <w:r>
        <w:rPr>
          <w:color w:val="231F20"/>
          <w:spacing w:val="-2"/>
          <w:sz w:val="22"/>
        </w:rPr>
        <w:t>y</w:t>
      </w:r>
      <w:r>
        <w:rPr>
          <w:color w:val="231F20"/>
          <w:spacing w:val="-8"/>
          <w:sz w:val="22"/>
        </w:rPr>
        <w:t> </w:t>
      </w:r>
      <w:r>
        <w:rPr>
          <w:color w:val="231F20"/>
          <w:spacing w:val="-2"/>
          <w:sz w:val="22"/>
        </w:rPr>
        <w:t>motivadas,</w:t>
      </w:r>
      <w:r>
        <w:rPr>
          <w:color w:val="231F20"/>
          <w:spacing w:val="-7"/>
          <w:sz w:val="22"/>
        </w:rPr>
        <w:t> </w:t>
      </w:r>
      <w:r>
        <w:rPr>
          <w:color w:val="231F20"/>
          <w:spacing w:val="-2"/>
          <w:sz w:val="22"/>
        </w:rPr>
        <w:t>salvo</w:t>
      </w:r>
      <w:r>
        <w:rPr>
          <w:color w:val="231F20"/>
          <w:spacing w:val="-8"/>
          <w:sz w:val="22"/>
        </w:rPr>
        <w:t> </w:t>
      </w:r>
      <w:r>
        <w:rPr>
          <w:color w:val="231F20"/>
          <w:spacing w:val="-2"/>
          <w:sz w:val="22"/>
        </w:rPr>
        <w:t>los</w:t>
      </w:r>
      <w:r>
        <w:rPr>
          <w:color w:val="231F20"/>
          <w:spacing w:val="-7"/>
          <w:sz w:val="22"/>
        </w:rPr>
        <w:t> </w:t>
      </w:r>
      <w:r>
        <w:rPr>
          <w:color w:val="231F20"/>
          <w:spacing w:val="-2"/>
          <w:sz w:val="22"/>
        </w:rPr>
        <w:t>casos</w:t>
      </w:r>
      <w:r>
        <w:rPr>
          <w:color w:val="231F20"/>
          <w:spacing w:val="-7"/>
          <w:sz w:val="22"/>
        </w:rPr>
        <w:t> </w:t>
      </w:r>
      <w:r>
        <w:rPr>
          <w:color w:val="231F20"/>
          <w:spacing w:val="-2"/>
          <w:sz w:val="22"/>
        </w:rPr>
        <w:t>en</w:t>
      </w:r>
      <w:r>
        <w:rPr>
          <w:color w:val="231F20"/>
          <w:spacing w:val="-8"/>
          <w:sz w:val="22"/>
        </w:rPr>
        <w:t> </w:t>
      </w:r>
      <w:r>
        <w:rPr>
          <w:color w:val="231F20"/>
          <w:spacing w:val="-2"/>
          <w:sz w:val="22"/>
        </w:rPr>
        <w:t>que</w:t>
      </w:r>
      <w:r>
        <w:rPr>
          <w:color w:val="231F20"/>
          <w:spacing w:val="-7"/>
          <w:sz w:val="22"/>
        </w:rPr>
        <w:t> </w:t>
      </w:r>
      <w:r>
        <w:rPr>
          <w:color w:val="231F20"/>
          <w:spacing w:val="-2"/>
          <w:sz w:val="22"/>
        </w:rPr>
        <w:t>se</w:t>
      </w:r>
      <w:r>
        <w:rPr>
          <w:color w:val="231F20"/>
          <w:spacing w:val="-7"/>
          <w:sz w:val="22"/>
        </w:rPr>
        <w:t> </w:t>
      </w:r>
      <w:r>
        <w:rPr>
          <w:color w:val="231F20"/>
          <w:spacing w:val="-2"/>
          <w:sz w:val="22"/>
        </w:rPr>
        <w:t>tenga</w:t>
      </w:r>
      <w:r>
        <w:rPr>
          <w:color w:val="231F20"/>
          <w:spacing w:val="-8"/>
          <w:sz w:val="22"/>
        </w:rPr>
        <w:t> </w:t>
      </w:r>
      <w:r>
        <w:rPr>
          <w:color w:val="231F20"/>
          <w:spacing w:val="-2"/>
          <w:sz w:val="22"/>
        </w:rPr>
        <w:t>por</w:t>
      </w:r>
      <w:r>
        <w:rPr>
          <w:color w:val="231F20"/>
          <w:spacing w:val="-7"/>
          <w:sz w:val="22"/>
        </w:rPr>
        <w:t> </w:t>
      </w:r>
      <w:r>
        <w:rPr>
          <w:color w:val="231F20"/>
          <w:spacing w:val="-2"/>
          <w:sz w:val="22"/>
        </w:rPr>
        <w:t>no</w:t>
      </w:r>
      <w:r>
        <w:rPr>
          <w:color w:val="231F20"/>
          <w:spacing w:val="-7"/>
          <w:sz w:val="22"/>
        </w:rPr>
        <w:t> </w:t>
      </w:r>
      <w:r>
        <w:rPr>
          <w:color w:val="231F20"/>
          <w:spacing w:val="-2"/>
          <w:sz w:val="22"/>
        </w:rPr>
        <w:t>presentada </w:t>
      </w:r>
      <w:r>
        <w:rPr>
          <w:color w:val="231F20"/>
          <w:sz w:val="22"/>
        </w:rPr>
        <w:t>la solicitud correspondiente o ésta sea desechada por notoria improcedencia, en los términos del presente capítulo.</w:t>
      </w:r>
    </w:p>
    <w:p>
      <w:pPr>
        <w:pStyle w:val="ListParagraph"/>
        <w:numPr>
          <w:ilvl w:val="0"/>
          <w:numId w:val="36"/>
        </w:numPr>
        <w:tabs>
          <w:tab w:pos="1528" w:val="left" w:leader="none"/>
          <w:tab w:pos="1530" w:val="left" w:leader="none"/>
        </w:tabs>
        <w:spacing w:line="232" w:lineRule="auto" w:before="257" w:after="0"/>
        <w:ind w:left="1530" w:right="630" w:hanging="260"/>
        <w:jc w:val="both"/>
        <w:rPr>
          <w:sz w:val="22"/>
        </w:rPr>
      </w:pPr>
      <w:r>
        <w:rPr>
          <w:color w:val="231F20"/>
          <w:sz w:val="22"/>
        </w:rPr>
        <w:t>Las</w:t>
      </w:r>
      <w:r>
        <w:rPr>
          <w:color w:val="231F20"/>
          <w:spacing w:val="-13"/>
          <w:sz w:val="22"/>
        </w:rPr>
        <w:t> </w:t>
      </w:r>
      <w:r>
        <w:rPr>
          <w:color w:val="231F20"/>
          <w:sz w:val="22"/>
        </w:rPr>
        <w:t>peticiones</w:t>
      </w:r>
      <w:r>
        <w:rPr>
          <w:color w:val="231F20"/>
          <w:spacing w:val="-12"/>
          <w:sz w:val="22"/>
        </w:rPr>
        <w:t> </w:t>
      </w:r>
      <w:r>
        <w:rPr>
          <w:color w:val="231F20"/>
          <w:sz w:val="22"/>
        </w:rPr>
        <w:t>para</w:t>
      </w:r>
      <w:r>
        <w:rPr>
          <w:color w:val="231F20"/>
          <w:spacing w:val="-13"/>
          <w:sz w:val="22"/>
        </w:rPr>
        <w:t> </w:t>
      </w:r>
      <w:r>
        <w:rPr>
          <w:color w:val="231F20"/>
          <w:sz w:val="22"/>
        </w:rPr>
        <w:t>el</w:t>
      </w:r>
      <w:r>
        <w:rPr>
          <w:color w:val="231F20"/>
          <w:spacing w:val="-12"/>
          <w:sz w:val="22"/>
        </w:rPr>
        <w:t> </w:t>
      </w:r>
      <w:r>
        <w:rPr>
          <w:color w:val="231F20"/>
          <w:sz w:val="22"/>
        </w:rPr>
        <w:t>ejercicio</w:t>
      </w:r>
      <w:r>
        <w:rPr>
          <w:color w:val="231F20"/>
          <w:spacing w:val="-12"/>
          <w:sz w:val="22"/>
        </w:rPr>
        <w:t> </w:t>
      </w:r>
      <w:r>
        <w:rPr>
          <w:color w:val="231F20"/>
          <w:sz w:val="22"/>
        </w:rPr>
        <w:t>de</w:t>
      </w:r>
      <w:r>
        <w:rPr>
          <w:color w:val="231F20"/>
          <w:spacing w:val="-13"/>
          <w:sz w:val="22"/>
        </w:rPr>
        <w:t> </w:t>
      </w:r>
      <w:r>
        <w:rPr>
          <w:color w:val="231F20"/>
          <w:sz w:val="22"/>
        </w:rPr>
        <w:t>las</w:t>
      </w:r>
      <w:r>
        <w:rPr>
          <w:color w:val="231F20"/>
          <w:spacing w:val="-12"/>
          <w:sz w:val="22"/>
        </w:rPr>
        <w:t> </w:t>
      </w:r>
      <w:r>
        <w:rPr>
          <w:color w:val="231F20"/>
          <w:sz w:val="22"/>
        </w:rPr>
        <w:t>atribuciones</w:t>
      </w:r>
      <w:r>
        <w:rPr>
          <w:color w:val="231F20"/>
          <w:spacing w:val="-12"/>
          <w:sz w:val="22"/>
        </w:rPr>
        <w:t> </w:t>
      </w:r>
      <w:r>
        <w:rPr>
          <w:color w:val="231F20"/>
          <w:sz w:val="22"/>
        </w:rPr>
        <w:t>especiales,</w:t>
      </w:r>
      <w:r>
        <w:rPr>
          <w:color w:val="231F20"/>
          <w:spacing w:val="-12"/>
          <w:sz w:val="22"/>
        </w:rPr>
        <w:t> </w:t>
      </w:r>
      <w:r>
        <w:rPr>
          <w:color w:val="231F20"/>
          <w:sz w:val="22"/>
        </w:rPr>
        <w:t>deben</w:t>
      </w:r>
      <w:r>
        <w:rPr>
          <w:color w:val="231F20"/>
          <w:spacing w:val="-13"/>
          <w:sz w:val="22"/>
        </w:rPr>
        <w:t> </w:t>
      </w:r>
      <w:r>
        <w:rPr>
          <w:color w:val="231F20"/>
          <w:sz w:val="22"/>
        </w:rPr>
        <w:t>presentar- se</w:t>
      </w:r>
      <w:r>
        <w:rPr>
          <w:color w:val="231F20"/>
          <w:spacing w:val="-12"/>
          <w:sz w:val="22"/>
        </w:rPr>
        <w:t> </w:t>
      </w:r>
      <w:r>
        <w:rPr>
          <w:color w:val="231F20"/>
          <w:sz w:val="22"/>
        </w:rPr>
        <w:t>por</w:t>
      </w:r>
      <w:r>
        <w:rPr>
          <w:color w:val="231F20"/>
          <w:spacing w:val="-12"/>
          <w:sz w:val="22"/>
        </w:rPr>
        <w:t> </w:t>
      </w:r>
      <w:r>
        <w:rPr>
          <w:color w:val="231F20"/>
          <w:sz w:val="22"/>
        </w:rPr>
        <w:t>escrito</w:t>
      </w:r>
      <w:r>
        <w:rPr>
          <w:color w:val="231F20"/>
          <w:spacing w:val="-12"/>
          <w:sz w:val="22"/>
        </w:rPr>
        <w:t> </w:t>
      </w:r>
      <w:r>
        <w:rPr>
          <w:color w:val="231F20"/>
          <w:sz w:val="22"/>
        </w:rPr>
        <w:t>y</w:t>
      </w:r>
      <w:r>
        <w:rPr>
          <w:color w:val="231F20"/>
          <w:spacing w:val="-12"/>
          <w:sz w:val="22"/>
        </w:rPr>
        <w:t> </w:t>
      </w:r>
      <w:r>
        <w:rPr>
          <w:color w:val="231F20"/>
          <w:sz w:val="22"/>
        </w:rPr>
        <w:t>cumplir</w:t>
      </w:r>
      <w:r>
        <w:rPr>
          <w:color w:val="231F20"/>
          <w:spacing w:val="-12"/>
          <w:sz w:val="22"/>
        </w:rPr>
        <w:t> </w:t>
      </w:r>
      <w:r>
        <w:rPr>
          <w:color w:val="231F20"/>
          <w:sz w:val="22"/>
        </w:rPr>
        <w:t>con</w:t>
      </w:r>
      <w:r>
        <w:rPr>
          <w:color w:val="231F20"/>
          <w:spacing w:val="-12"/>
          <w:sz w:val="22"/>
        </w:rPr>
        <w:t> </w:t>
      </w:r>
      <w:r>
        <w:rPr>
          <w:color w:val="231F20"/>
          <w:sz w:val="22"/>
        </w:rPr>
        <w:t>los</w:t>
      </w:r>
      <w:r>
        <w:rPr>
          <w:color w:val="231F20"/>
          <w:spacing w:val="-12"/>
          <w:sz w:val="22"/>
        </w:rPr>
        <w:t> </w:t>
      </w:r>
      <w:r>
        <w:rPr>
          <w:color w:val="231F20"/>
          <w:sz w:val="22"/>
        </w:rPr>
        <w:t>requisitos</w:t>
      </w:r>
      <w:r>
        <w:rPr>
          <w:color w:val="231F20"/>
          <w:spacing w:val="-12"/>
          <w:sz w:val="22"/>
        </w:rPr>
        <w:t> </w:t>
      </w:r>
      <w:r>
        <w:rPr>
          <w:color w:val="231F20"/>
          <w:sz w:val="22"/>
        </w:rPr>
        <w:t>señalados</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artículo</w:t>
      </w:r>
      <w:r>
        <w:rPr>
          <w:color w:val="231F20"/>
          <w:spacing w:val="-12"/>
          <w:sz w:val="22"/>
        </w:rPr>
        <w:t> </w:t>
      </w:r>
      <w:r>
        <w:rPr>
          <w:color w:val="231F20"/>
          <w:sz w:val="22"/>
        </w:rPr>
        <w:t>121,</w:t>
      </w:r>
      <w:r>
        <w:rPr>
          <w:color w:val="231F20"/>
          <w:spacing w:val="-12"/>
          <w:sz w:val="22"/>
        </w:rPr>
        <w:t> </w:t>
      </w:r>
      <w:r>
        <w:rPr>
          <w:color w:val="231F20"/>
          <w:sz w:val="22"/>
        </w:rPr>
        <w:t>numeral 4 de la lgipe.</w:t>
      </w:r>
    </w:p>
    <w:p>
      <w:pPr>
        <w:pStyle w:val="ListParagraph"/>
        <w:numPr>
          <w:ilvl w:val="0"/>
          <w:numId w:val="36"/>
        </w:numPr>
        <w:tabs>
          <w:tab w:pos="1528" w:val="left" w:leader="none"/>
          <w:tab w:pos="1530" w:val="left" w:leader="none"/>
        </w:tabs>
        <w:spacing w:line="232" w:lineRule="auto" w:before="259" w:after="0"/>
        <w:ind w:left="1530" w:right="630" w:hanging="260"/>
        <w:jc w:val="both"/>
        <w:rPr>
          <w:sz w:val="22"/>
        </w:rPr>
      </w:pPr>
      <w:r>
        <w:rPr>
          <w:color w:val="231F20"/>
          <w:sz w:val="22"/>
        </w:rPr>
        <w:t>En</w:t>
      </w:r>
      <w:r>
        <w:rPr>
          <w:color w:val="231F20"/>
          <w:spacing w:val="-8"/>
          <w:sz w:val="22"/>
        </w:rPr>
        <w:t> </w:t>
      </w:r>
      <w:r>
        <w:rPr>
          <w:color w:val="231F20"/>
          <w:sz w:val="22"/>
        </w:rPr>
        <w:t>caso</w:t>
      </w:r>
      <w:r>
        <w:rPr>
          <w:color w:val="231F20"/>
          <w:spacing w:val="-8"/>
          <w:sz w:val="22"/>
        </w:rPr>
        <w:t> </w:t>
      </w:r>
      <w:r>
        <w:rPr>
          <w:color w:val="231F20"/>
          <w:sz w:val="22"/>
        </w:rPr>
        <w:t>que</w:t>
      </w:r>
      <w:r>
        <w:rPr>
          <w:color w:val="231F20"/>
          <w:spacing w:val="-8"/>
          <w:sz w:val="22"/>
        </w:rPr>
        <w:t> </w:t>
      </w:r>
      <w:r>
        <w:rPr>
          <w:color w:val="231F20"/>
          <w:sz w:val="22"/>
        </w:rPr>
        <w:t>la</w:t>
      </w:r>
      <w:r>
        <w:rPr>
          <w:color w:val="231F20"/>
          <w:spacing w:val="-8"/>
          <w:sz w:val="22"/>
        </w:rPr>
        <w:t> </w:t>
      </w:r>
      <w:r>
        <w:rPr>
          <w:color w:val="231F20"/>
          <w:sz w:val="22"/>
        </w:rPr>
        <w:t>solicitud</w:t>
      </w:r>
      <w:r>
        <w:rPr>
          <w:color w:val="231F20"/>
          <w:spacing w:val="-8"/>
          <w:sz w:val="22"/>
        </w:rPr>
        <w:t> </w:t>
      </w:r>
      <w:r>
        <w:rPr>
          <w:color w:val="231F20"/>
          <w:sz w:val="22"/>
        </w:rPr>
        <w:t>sea</w:t>
      </w:r>
      <w:r>
        <w:rPr>
          <w:color w:val="231F20"/>
          <w:spacing w:val="-8"/>
          <w:sz w:val="22"/>
        </w:rPr>
        <w:t> </w:t>
      </w:r>
      <w:r>
        <w:rPr>
          <w:color w:val="231F20"/>
          <w:sz w:val="22"/>
        </w:rPr>
        <w:t>presentada</w:t>
      </w:r>
      <w:r>
        <w:rPr>
          <w:color w:val="231F20"/>
          <w:spacing w:val="-8"/>
          <w:sz w:val="22"/>
        </w:rPr>
        <w:t> </w:t>
      </w:r>
      <w:r>
        <w:rPr>
          <w:color w:val="231F20"/>
          <w:sz w:val="22"/>
        </w:rPr>
        <w:t>por</w:t>
      </w:r>
      <w:r>
        <w:rPr>
          <w:color w:val="231F20"/>
          <w:spacing w:val="-8"/>
          <w:sz w:val="22"/>
        </w:rPr>
        <w:t> </w:t>
      </w:r>
      <w:r>
        <w:rPr>
          <w:color w:val="231F20"/>
          <w:sz w:val="22"/>
        </w:rPr>
        <w:t>los</w:t>
      </w:r>
      <w:r>
        <w:rPr>
          <w:color w:val="231F20"/>
          <w:spacing w:val="-8"/>
          <w:sz w:val="22"/>
        </w:rPr>
        <w:t> </w:t>
      </w:r>
      <w:r>
        <w:rPr>
          <w:color w:val="231F20"/>
          <w:sz w:val="22"/>
        </w:rPr>
        <w:t>Consejeros</w:t>
      </w:r>
      <w:r>
        <w:rPr>
          <w:color w:val="231F20"/>
          <w:spacing w:val="-8"/>
          <w:sz w:val="22"/>
        </w:rPr>
        <w:t> </w:t>
      </w:r>
      <w:r>
        <w:rPr>
          <w:color w:val="231F20"/>
          <w:sz w:val="22"/>
        </w:rPr>
        <w:t>Electorales</w:t>
      </w:r>
      <w:r>
        <w:rPr>
          <w:color w:val="231F20"/>
          <w:spacing w:val="-8"/>
          <w:sz w:val="22"/>
        </w:rPr>
        <w:t> </w:t>
      </w:r>
      <w:r>
        <w:rPr>
          <w:color w:val="231F20"/>
          <w:sz w:val="22"/>
        </w:rPr>
        <w:t>del</w:t>
      </w:r>
      <w:r>
        <w:rPr>
          <w:color w:val="231F20"/>
          <w:spacing w:val="-8"/>
          <w:sz w:val="22"/>
        </w:rPr>
        <w:t> </w:t>
      </w:r>
      <w:r>
        <w:rPr>
          <w:color w:val="231F20"/>
          <w:sz w:val="22"/>
        </w:rPr>
        <w:t>Insti- tuto,</w:t>
      </w:r>
      <w:r>
        <w:rPr>
          <w:color w:val="231F20"/>
          <w:spacing w:val="-2"/>
          <w:sz w:val="22"/>
        </w:rPr>
        <w:t> </w:t>
      </w:r>
      <w:r>
        <w:rPr>
          <w:color w:val="231F20"/>
          <w:sz w:val="22"/>
        </w:rPr>
        <w:t>no</w:t>
      </w:r>
      <w:r>
        <w:rPr>
          <w:color w:val="231F20"/>
          <w:spacing w:val="-2"/>
          <w:sz w:val="22"/>
        </w:rPr>
        <w:t> </w:t>
      </w:r>
      <w:r>
        <w:rPr>
          <w:color w:val="231F20"/>
          <w:sz w:val="22"/>
        </w:rPr>
        <w:t>será</w:t>
      </w:r>
      <w:r>
        <w:rPr>
          <w:color w:val="231F20"/>
          <w:spacing w:val="-2"/>
          <w:sz w:val="22"/>
        </w:rPr>
        <w:t> </w:t>
      </w:r>
      <w:r>
        <w:rPr>
          <w:color w:val="231F20"/>
          <w:sz w:val="22"/>
        </w:rPr>
        <w:t>necesario</w:t>
      </w:r>
      <w:r>
        <w:rPr>
          <w:color w:val="231F20"/>
          <w:spacing w:val="-2"/>
          <w:sz w:val="22"/>
        </w:rPr>
        <w:t> </w:t>
      </w:r>
      <w:r>
        <w:rPr>
          <w:color w:val="231F20"/>
          <w:sz w:val="22"/>
        </w:rPr>
        <w:t>acreditar</w:t>
      </w:r>
      <w:r>
        <w:rPr>
          <w:color w:val="231F20"/>
          <w:spacing w:val="-2"/>
          <w:sz w:val="22"/>
        </w:rPr>
        <w:t> </w:t>
      </w:r>
      <w:r>
        <w:rPr>
          <w:color w:val="231F20"/>
          <w:sz w:val="22"/>
        </w:rPr>
        <w:t>los</w:t>
      </w:r>
      <w:r>
        <w:rPr>
          <w:color w:val="231F20"/>
          <w:spacing w:val="-2"/>
          <w:sz w:val="22"/>
        </w:rPr>
        <w:t> </w:t>
      </w:r>
      <w:r>
        <w:rPr>
          <w:color w:val="231F20"/>
          <w:sz w:val="22"/>
        </w:rPr>
        <w:t>requisitos</w:t>
      </w:r>
      <w:r>
        <w:rPr>
          <w:color w:val="231F20"/>
          <w:spacing w:val="-2"/>
          <w:sz w:val="22"/>
        </w:rPr>
        <w:t> </w:t>
      </w:r>
      <w:r>
        <w:rPr>
          <w:color w:val="231F20"/>
          <w:sz w:val="22"/>
        </w:rPr>
        <w:t>señalados</w:t>
      </w:r>
      <w:r>
        <w:rPr>
          <w:color w:val="231F20"/>
          <w:spacing w:val="-2"/>
          <w:sz w:val="22"/>
        </w:rPr>
        <w:t> </w:t>
      </w:r>
      <w:r>
        <w:rPr>
          <w:color w:val="231F20"/>
          <w:sz w:val="22"/>
        </w:rPr>
        <w:t>en</w:t>
      </w:r>
      <w:r>
        <w:rPr>
          <w:color w:val="231F20"/>
          <w:spacing w:val="-2"/>
          <w:sz w:val="22"/>
        </w:rPr>
        <w:t> </w:t>
      </w:r>
      <w:r>
        <w:rPr>
          <w:color w:val="231F20"/>
          <w:sz w:val="22"/>
        </w:rPr>
        <w:t>los</w:t>
      </w:r>
      <w:r>
        <w:rPr>
          <w:color w:val="231F20"/>
          <w:spacing w:val="-2"/>
          <w:sz w:val="22"/>
        </w:rPr>
        <w:t> </w:t>
      </w:r>
      <w:r>
        <w:rPr>
          <w:color w:val="231F20"/>
          <w:sz w:val="22"/>
        </w:rPr>
        <w:t>incisos</w:t>
      </w:r>
      <w:r>
        <w:rPr>
          <w:color w:val="231F20"/>
          <w:spacing w:val="-2"/>
          <w:sz w:val="22"/>
        </w:rPr>
        <w:t> </w:t>
      </w:r>
      <w:r>
        <w:rPr>
          <w:color w:val="231F20"/>
          <w:sz w:val="22"/>
        </w:rPr>
        <w:t>a),</w:t>
      </w:r>
      <w:r>
        <w:rPr>
          <w:color w:val="231F20"/>
          <w:spacing w:val="-2"/>
          <w:sz w:val="22"/>
        </w:rPr>
        <w:t> </w:t>
      </w:r>
      <w:r>
        <w:rPr>
          <w:color w:val="231F20"/>
          <w:sz w:val="22"/>
        </w:rPr>
        <w:t>b)</w:t>
      </w:r>
      <w:r>
        <w:rPr>
          <w:color w:val="231F20"/>
          <w:spacing w:val="-2"/>
          <w:sz w:val="22"/>
        </w:rPr>
        <w:t> </w:t>
      </w:r>
      <w:r>
        <w:rPr>
          <w:color w:val="231F20"/>
          <w:sz w:val="22"/>
        </w:rPr>
        <w:t>y</w:t>
      </w:r>
    </w:p>
    <w:p>
      <w:pPr>
        <w:pStyle w:val="BodyText"/>
        <w:spacing w:line="261" w:lineRule="exact"/>
        <w:ind w:left="1530" w:firstLine="0"/>
        <w:jc w:val="left"/>
      </w:pPr>
      <w:r>
        <w:rPr>
          <w:color w:val="231F20"/>
        </w:rPr>
        <w:t>d)</w:t>
      </w:r>
      <w:r>
        <w:rPr>
          <w:color w:val="231F20"/>
          <w:spacing w:val="-4"/>
        </w:rPr>
        <w:t> </w:t>
      </w:r>
      <w:r>
        <w:rPr>
          <w:color w:val="231F20"/>
        </w:rPr>
        <w:t>del</w:t>
      </w:r>
      <w:r>
        <w:rPr>
          <w:color w:val="231F20"/>
          <w:spacing w:val="-4"/>
        </w:rPr>
        <w:t> </w:t>
      </w:r>
      <w:r>
        <w:rPr>
          <w:color w:val="231F20"/>
        </w:rPr>
        <w:t>artículo</w:t>
      </w:r>
      <w:r>
        <w:rPr>
          <w:color w:val="231F20"/>
          <w:spacing w:val="-4"/>
        </w:rPr>
        <w:t> </w:t>
      </w:r>
      <w:r>
        <w:rPr>
          <w:color w:val="231F20"/>
        </w:rPr>
        <w:t>121,</w:t>
      </w:r>
      <w:r>
        <w:rPr>
          <w:color w:val="231F20"/>
          <w:spacing w:val="-3"/>
        </w:rPr>
        <w:t> </w:t>
      </w:r>
      <w:r>
        <w:rPr>
          <w:color w:val="231F20"/>
        </w:rPr>
        <w:t>numeral</w:t>
      </w:r>
      <w:r>
        <w:rPr>
          <w:color w:val="231F20"/>
          <w:spacing w:val="-4"/>
        </w:rPr>
        <w:t> </w:t>
      </w:r>
      <w:r>
        <w:rPr>
          <w:color w:val="231F20"/>
        </w:rPr>
        <w:t>4</w:t>
      </w:r>
      <w:r>
        <w:rPr>
          <w:color w:val="231F20"/>
          <w:spacing w:val="-3"/>
        </w:rPr>
        <w:t> </w:t>
      </w:r>
      <w:r>
        <w:rPr>
          <w:color w:val="231F20"/>
        </w:rPr>
        <w:t>de</w:t>
      </w:r>
      <w:r>
        <w:rPr>
          <w:color w:val="231F20"/>
          <w:spacing w:val="-2"/>
        </w:rPr>
        <w:t> </w:t>
      </w:r>
      <w:r>
        <w:rPr>
          <w:color w:val="231F20"/>
        </w:rPr>
        <w:t>la</w:t>
      </w:r>
      <w:r>
        <w:rPr>
          <w:color w:val="231F20"/>
          <w:spacing w:val="-3"/>
        </w:rPr>
        <w:t> </w:t>
      </w:r>
      <w:r>
        <w:rPr>
          <w:color w:val="231F20"/>
          <w:spacing w:val="-2"/>
        </w:rPr>
        <w:t>lgipe.</w:t>
      </w:r>
    </w:p>
    <w:p>
      <w:pPr>
        <w:pStyle w:val="ListParagraph"/>
        <w:numPr>
          <w:ilvl w:val="0"/>
          <w:numId w:val="36"/>
        </w:numPr>
        <w:tabs>
          <w:tab w:pos="1528" w:val="left" w:leader="none"/>
          <w:tab w:pos="1530" w:val="left" w:leader="none"/>
        </w:tabs>
        <w:spacing w:line="232" w:lineRule="auto" w:before="257" w:after="0"/>
        <w:ind w:left="1530" w:right="630" w:hanging="260"/>
        <w:jc w:val="both"/>
        <w:rPr>
          <w:sz w:val="22"/>
        </w:rPr>
      </w:pPr>
      <w:r>
        <w:rPr>
          <w:color w:val="231F20"/>
          <w:spacing w:val="-2"/>
          <w:sz w:val="22"/>
        </w:rPr>
        <w:t>La</w:t>
      </w:r>
      <w:r>
        <w:rPr>
          <w:color w:val="231F20"/>
          <w:spacing w:val="-3"/>
          <w:sz w:val="22"/>
        </w:rPr>
        <w:t> </w:t>
      </w:r>
      <w:r>
        <w:rPr>
          <w:color w:val="231F20"/>
          <w:spacing w:val="-2"/>
          <w:sz w:val="22"/>
        </w:rPr>
        <w:t>solicitud</w:t>
      </w:r>
      <w:r>
        <w:rPr>
          <w:color w:val="231F20"/>
          <w:spacing w:val="-3"/>
          <w:sz w:val="22"/>
        </w:rPr>
        <w:t> </w:t>
      </w:r>
      <w:r>
        <w:rPr>
          <w:color w:val="231F20"/>
          <w:spacing w:val="-2"/>
          <w:sz w:val="22"/>
        </w:rPr>
        <w:t>deberá</w:t>
      </w:r>
      <w:r>
        <w:rPr>
          <w:color w:val="231F20"/>
          <w:spacing w:val="-3"/>
          <w:sz w:val="22"/>
        </w:rPr>
        <w:t> </w:t>
      </w:r>
      <w:r>
        <w:rPr>
          <w:color w:val="231F20"/>
          <w:spacing w:val="-2"/>
          <w:sz w:val="22"/>
        </w:rPr>
        <w:t>presentarse</w:t>
      </w:r>
      <w:r>
        <w:rPr>
          <w:color w:val="231F20"/>
          <w:spacing w:val="-3"/>
          <w:sz w:val="22"/>
        </w:rPr>
        <w:t> </w:t>
      </w:r>
      <w:r>
        <w:rPr>
          <w:color w:val="231F20"/>
          <w:spacing w:val="-2"/>
          <w:sz w:val="22"/>
        </w:rPr>
        <w:t>ante</w:t>
      </w:r>
      <w:r>
        <w:rPr>
          <w:color w:val="231F20"/>
          <w:spacing w:val="-3"/>
          <w:sz w:val="22"/>
        </w:rPr>
        <w:t> </w:t>
      </w:r>
      <w:r>
        <w:rPr>
          <w:color w:val="231F20"/>
          <w:spacing w:val="-2"/>
          <w:sz w:val="22"/>
        </w:rPr>
        <w:t>la</w:t>
      </w:r>
      <w:r>
        <w:rPr>
          <w:color w:val="231F20"/>
          <w:spacing w:val="-3"/>
          <w:sz w:val="22"/>
        </w:rPr>
        <w:t> </w:t>
      </w:r>
      <w:r>
        <w:rPr>
          <w:color w:val="231F20"/>
          <w:spacing w:val="-2"/>
          <w:sz w:val="22"/>
        </w:rPr>
        <w:t>Secretaría</w:t>
      </w:r>
      <w:r>
        <w:rPr>
          <w:color w:val="231F20"/>
          <w:spacing w:val="-3"/>
          <w:sz w:val="22"/>
        </w:rPr>
        <w:t> </w:t>
      </w:r>
      <w:r>
        <w:rPr>
          <w:color w:val="231F20"/>
          <w:spacing w:val="-2"/>
          <w:sz w:val="22"/>
        </w:rPr>
        <w:t>Ejecutiva</w:t>
      </w:r>
      <w:r>
        <w:rPr>
          <w:color w:val="231F20"/>
          <w:spacing w:val="-3"/>
          <w:sz w:val="22"/>
        </w:rPr>
        <w:t> </w:t>
      </w:r>
      <w:r>
        <w:rPr>
          <w:color w:val="231F20"/>
          <w:spacing w:val="-2"/>
          <w:sz w:val="22"/>
        </w:rPr>
        <w:t>del</w:t>
      </w:r>
      <w:r>
        <w:rPr>
          <w:color w:val="231F20"/>
          <w:spacing w:val="-3"/>
          <w:sz w:val="22"/>
        </w:rPr>
        <w:t> </w:t>
      </w:r>
      <w:r>
        <w:rPr>
          <w:color w:val="231F20"/>
          <w:spacing w:val="-2"/>
          <w:sz w:val="22"/>
        </w:rPr>
        <w:t>Instituto,</w:t>
      </w:r>
      <w:r>
        <w:rPr>
          <w:color w:val="231F20"/>
          <w:spacing w:val="-3"/>
          <w:sz w:val="22"/>
        </w:rPr>
        <w:t> </w:t>
      </w:r>
      <w:r>
        <w:rPr>
          <w:color w:val="231F20"/>
          <w:spacing w:val="-2"/>
          <w:sz w:val="22"/>
        </w:rPr>
        <w:t>o</w:t>
      </w:r>
      <w:r>
        <w:rPr>
          <w:color w:val="231F20"/>
          <w:spacing w:val="-3"/>
          <w:sz w:val="22"/>
        </w:rPr>
        <w:t> </w:t>
      </w:r>
      <w:r>
        <w:rPr>
          <w:color w:val="231F20"/>
          <w:spacing w:val="-2"/>
          <w:sz w:val="22"/>
        </w:rPr>
        <w:t>bien, ante</w:t>
      </w:r>
      <w:r>
        <w:rPr>
          <w:color w:val="231F20"/>
          <w:spacing w:val="-5"/>
          <w:sz w:val="22"/>
        </w:rPr>
        <w:t> </w:t>
      </w:r>
      <w:r>
        <w:rPr>
          <w:color w:val="231F20"/>
          <w:spacing w:val="-2"/>
          <w:sz w:val="22"/>
        </w:rPr>
        <w:t>la</w:t>
      </w:r>
      <w:r>
        <w:rPr>
          <w:color w:val="231F20"/>
          <w:spacing w:val="-5"/>
          <w:sz w:val="22"/>
        </w:rPr>
        <w:t> </w:t>
      </w:r>
      <w:r>
        <w:rPr>
          <w:color w:val="231F20"/>
          <w:spacing w:val="-2"/>
          <w:sz w:val="22"/>
        </w:rPr>
        <w:t>junta</w:t>
      </w:r>
      <w:r>
        <w:rPr>
          <w:color w:val="231F20"/>
          <w:spacing w:val="-5"/>
          <w:sz w:val="22"/>
        </w:rPr>
        <w:t> </w:t>
      </w:r>
      <w:r>
        <w:rPr>
          <w:color w:val="231F20"/>
          <w:spacing w:val="-2"/>
          <w:sz w:val="22"/>
        </w:rPr>
        <w:t>local</w:t>
      </w:r>
      <w:r>
        <w:rPr>
          <w:color w:val="231F20"/>
          <w:spacing w:val="-5"/>
          <w:sz w:val="22"/>
        </w:rPr>
        <w:t> </w:t>
      </w:r>
      <w:r>
        <w:rPr>
          <w:color w:val="231F20"/>
          <w:spacing w:val="-2"/>
          <w:sz w:val="22"/>
        </w:rPr>
        <w:t>ejecutiva</w:t>
      </w:r>
      <w:r>
        <w:rPr>
          <w:color w:val="231F20"/>
          <w:spacing w:val="-5"/>
          <w:sz w:val="22"/>
        </w:rPr>
        <w:t> </w:t>
      </w:r>
      <w:r>
        <w:rPr>
          <w:color w:val="231F20"/>
          <w:spacing w:val="-2"/>
          <w:sz w:val="22"/>
        </w:rPr>
        <w:t>que</w:t>
      </w:r>
      <w:r>
        <w:rPr>
          <w:color w:val="231F20"/>
          <w:spacing w:val="-5"/>
          <w:sz w:val="22"/>
        </w:rPr>
        <w:t> </w:t>
      </w:r>
      <w:r>
        <w:rPr>
          <w:color w:val="231F20"/>
          <w:spacing w:val="-2"/>
          <w:sz w:val="22"/>
        </w:rPr>
        <w:t>corresponda.</w:t>
      </w:r>
      <w:r>
        <w:rPr>
          <w:color w:val="231F20"/>
          <w:spacing w:val="-5"/>
          <w:sz w:val="22"/>
        </w:rPr>
        <w:t> </w:t>
      </w:r>
      <w:r>
        <w:rPr>
          <w:color w:val="231F20"/>
          <w:spacing w:val="-2"/>
          <w:sz w:val="22"/>
        </w:rPr>
        <w:t>En</w:t>
      </w:r>
      <w:r>
        <w:rPr>
          <w:color w:val="231F20"/>
          <w:spacing w:val="-5"/>
          <w:sz w:val="22"/>
        </w:rPr>
        <w:t> </w:t>
      </w:r>
      <w:r>
        <w:rPr>
          <w:color w:val="231F20"/>
          <w:spacing w:val="-2"/>
          <w:sz w:val="22"/>
        </w:rPr>
        <w:t>su</w:t>
      </w:r>
      <w:r>
        <w:rPr>
          <w:color w:val="231F20"/>
          <w:spacing w:val="-5"/>
          <w:sz w:val="22"/>
        </w:rPr>
        <w:t> </w:t>
      </w:r>
      <w:r>
        <w:rPr>
          <w:color w:val="231F20"/>
          <w:spacing w:val="-2"/>
          <w:sz w:val="22"/>
        </w:rPr>
        <w:t>caso,</w:t>
      </w:r>
      <w:r>
        <w:rPr>
          <w:color w:val="231F20"/>
          <w:spacing w:val="-5"/>
          <w:sz w:val="22"/>
        </w:rPr>
        <w:t> </w:t>
      </w:r>
      <w:r>
        <w:rPr>
          <w:color w:val="231F20"/>
          <w:spacing w:val="-2"/>
          <w:sz w:val="22"/>
        </w:rPr>
        <w:t>la</w:t>
      </w:r>
      <w:r>
        <w:rPr>
          <w:color w:val="231F20"/>
          <w:spacing w:val="-5"/>
          <w:sz w:val="22"/>
        </w:rPr>
        <w:t> </w:t>
      </w:r>
      <w:r>
        <w:rPr>
          <w:color w:val="231F20"/>
          <w:spacing w:val="-2"/>
          <w:sz w:val="22"/>
        </w:rPr>
        <w:t>junta</w:t>
      </w:r>
      <w:r>
        <w:rPr>
          <w:color w:val="231F20"/>
          <w:spacing w:val="-5"/>
          <w:sz w:val="22"/>
        </w:rPr>
        <w:t> </w:t>
      </w:r>
      <w:r>
        <w:rPr>
          <w:color w:val="231F20"/>
          <w:spacing w:val="-2"/>
          <w:sz w:val="22"/>
        </w:rPr>
        <w:t>local</w:t>
      </w:r>
      <w:r>
        <w:rPr>
          <w:color w:val="231F20"/>
          <w:spacing w:val="-5"/>
          <w:sz w:val="22"/>
        </w:rPr>
        <w:t> </w:t>
      </w:r>
      <w:r>
        <w:rPr>
          <w:color w:val="231F20"/>
          <w:spacing w:val="-2"/>
          <w:sz w:val="22"/>
        </w:rPr>
        <w:t>ejecutiva </w:t>
      </w:r>
      <w:r>
        <w:rPr>
          <w:color w:val="231F20"/>
          <w:sz w:val="22"/>
        </w:rPr>
        <w:t>deberá remitir de inmediato el escrito de solicitud a la Secretaría Ejecutiva.</w:t>
      </w:r>
    </w:p>
    <w:p>
      <w:pPr>
        <w:pStyle w:val="ListParagraph"/>
        <w:numPr>
          <w:ilvl w:val="0"/>
          <w:numId w:val="36"/>
        </w:numPr>
        <w:tabs>
          <w:tab w:pos="1528" w:val="left" w:leader="none"/>
          <w:tab w:pos="1530" w:val="left" w:leader="none"/>
        </w:tabs>
        <w:spacing w:line="232" w:lineRule="auto" w:before="259" w:after="0"/>
        <w:ind w:left="1530" w:right="629" w:hanging="260"/>
        <w:jc w:val="both"/>
        <w:rPr>
          <w:sz w:val="22"/>
        </w:rPr>
      </w:pPr>
      <w:r>
        <w:rPr>
          <w:color w:val="231F20"/>
          <w:sz w:val="22"/>
        </w:rPr>
        <w:t>Las notificaciones podrán llevarse a cabo de manera electrónica cuando las partes así lo soliciten de manera expresa. Para tal efecto podrán hacer uso de la</w:t>
      </w:r>
      <w:r>
        <w:rPr>
          <w:color w:val="231F20"/>
          <w:spacing w:val="-7"/>
          <w:sz w:val="22"/>
        </w:rPr>
        <w:t> </w:t>
      </w:r>
      <w:r>
        <w:rPr>
          <w:color w:val="231F20"/>
          <w:sz w:val="22"/>
        </w:rPr>
        <w:t>firma</w:t>
      </w:r>
      <w:r>
        <w:rPr>
          <w:color w:val="231F20"/>
          <w:spacing w:val="-7"/>
          <w:sz w:val="22"/>
        </w:rPr>
        <w:t> </w:t>
      </w:r>
      <w:r>
        <w:rPr>
          <w:color w:val="231F20"/>
          <w:sz w:val="22"/>
        </w:rPr>
        <w:t>electrónica</w:t>
      </w:r>
      <w:r>
        <w:rPr>
          <w:color w:val="231F20"/>
          <w:spacing w:val="-7"/>
          <w:sz w:val="22"/>
        </w:rPr>
        <w:t> </w:t>
      </w:r>
      <w:r>
        <w:rPr>
          <w:color w:val="231F20"/>
          <w:sz w:val="22"/>
        </w:rPr>
        <w:t>avanzada,</w:t>
      </w:r>
      <w:r>
        <w:rPr>
          <w:color w:val="231F20"/>
          <w:spacing w:val="-7"/>
          <w:sz w:val="22"/>
        </w:rPr>
        <w:t> </w:t>
      </w:r>
      <w:r>
        <w:rPr>
          <w:color w:val="231F20"/>
          <w:sz w:val="22"/>
        </w:rPr>
        <w:t>misma</w:t>
      </w:r>
      <w:r>
        <w:rPr>
          <w:color w:val="231F20"/>
          <w:spacing w:val="-7"/>
          <w:sz w:val="22"/>
        </w:rPr>
        <w:t> </w:t>
      </w:r>
      <w:r>
        <w:rPr>
          <w:color w:val="231F20"/>
          <w:sz w:val="22"/>
        </w:rPr>
        <w:t>que</w:t>
      </w:r>
      <w:r>
        <w:rPr>
          <w:color w:val="231F20"/>
          <w:spacing w:val="-7"/>
          <w:sz w:val="22"/>
        </w:rPr>
        <w:t> </w:t>
      </w:r>
      <w:r>
        <w:rPr>
          <w:color w:val="231F20"/>
          <w:sz w:val="22"/>
        </w:rPr>
        <w:t>podrá</w:t>
      </w:r>
      <w:r>
        <w:rPr>
          <w:color w:val="231F20"/>
          <w:spacing w:val="-7"/>
          <w:sz w:val="22"/>
        </w:rPr>
        <w:t> </w:t>
      </w:r>
      <w:r>
        <w:rPr>
          <w:color w:val="231F20"/>
          <w:sz w:val="22"/>
        </w:rPr>
        <w:t>ser</w:t>
      </w:r>
      <w:r>
        <w:rPr>
          <w:color w:val="231F20"/>
          <w:spacing w:val="-7"/>
          <w:sz w:val="22"/>
        </w:rPr>
        <w:t> </w:t>
      </w:r>
      <w:r>
        <w:rPr>
          <w:color w:val="231F20"/>
          <w:sz w:val="22"/>
        </w:rPr>
        <w:t>tramitada</w:t>
      </w:r>
      <w:r>
        <w:rPr>
          <w:color w:val="231F20"/>
          <w:spacing w:val="-7"/>
          <w:sz w:val="22"/>
        </w:rPr>
        <w:t> </w:t>
      </w:r>
      <w:r>
        <w:rPr>
          <w:color w:val="231F20"/>
          <w:sz w:val="22"/>
        </w:rPr>
        <w:t>ante</w:t>
      </w:r>
      <w:r>
        <w:rPr>
          <w:color w:val="231F20"/>
          <w:spacing w:val="-7"/>
          <w:sz w:val="22"/>
        </w:rPr>
        <w:t> </w:t>
      </w:r>
      <w:r>
        <w:rPr>
          <w:color w:val="231F20"/>
          <w:sz w:val="22"/>
        </w:rPr>
        <w:t>el</w:t>
      </w:r>
      <w:r>
        <w:rPr>
          <w:color w:val="231F20"/>
          <w:spacing w:val="-7"/>
          <w:sz w:val="22"/>
        </w:rPr>
        <w:t> </w:t>
      </w:r>
      <w:r>
        <w:rPr>
          <w:color w:val="231F20"/>
          <w:sz w:val="22"/>
        </w:rPr>
        <w:t>Instituto o</w:t>
      </w:r>
      <w:r>
        <w:rPr>
          <w:color w:val="231F20"/>
          <w:spacing w:val="-2"/>
          <w:sz w:val="22"/>
        </w:rPr>
        <w:t> </w:t>
      </w:r>
      <w:r>
        <w:rPr>
          <w:color w:val="231F20"/>
          <w:sz w:val="22"/>
        </w:rPr>
        <w:t>bien,</w:t>
      </w:r>
      <w:r>
        <w:rPr>
          <w:color w:val="231F20"/>
          <w:spacing w:val="-2"/>
          <w:sz w:val="22"/>
        </w:rPr>
        <w:t> </w:t>
      </w:r>
      <w:r>
        <w:rPr>
          <w:color w:val="231F20"/>
          <w:sz w:val="22"/>
        </w:rPr>
        <w:t>proporcionar</w:t>
      </w:r>
      <w:r>
        <w:rPr>
          <w:color w:val="231F20"/>
          <w:spacing w:val="-2"/>
          <w:sz w:val="22"/>
        </w:rPr>
        <w:t> </w:t>
      </w:r>
      <w:r>
        <w:rPr>
          <w:color w:val="231F20"/>
          <w:sz w:val="22"/>
        </w:rPr>
        <w:t>dirección</w:t>
      </w:r>
      <w:r>
        <w:rPr>
          <w:color w:val="231F20"/>
          <w:spacing w:val="-2"/>
          <w:sz w:val="22"/>
        </w:rPr>
        <w:t> </w:t>
      </w:r>
      <w:r>
        <w:rPr>
          <w:color w:val="231F20"/>
          <w:sz w:val="22"/>
        </w:rPr>
        <w:t>de</w:t>
      </w:r>
      <w:r>
        <w:rPr>
          <w:color w:val="231F20"/>
          <w:spacing w:val="-2"/>
          <w:sz w:val="22"/>
        </w:rPr>
        <w:t> </w:t>
      </w:r>
      <w:r>
        <w:rPr>
          <w:color w:val="231F20"/>
          <w:sz w:val="22"/>
        </w:rPr>
        <w:t>correo</w:t>
      </w:r>
      <w:r>
        <w:rPr>
          <w:color w:val="231F20"/>
          <w:spacing w:val="-2"/>
          <w:sz w:val="22"/>
        </w:rPr>
        <w:t> </w:t>
      </w:r>
      <w:r>
        <w:rPr>
          <w:color w:val="231F20"/>
          <w:sz w:val="22"/>
        </w:rPr>
        <w:t>electrónico</w:t>
      </w:r>
      <w:r>
        <w:rPr>
          <w:color w:val="231F20"/>
          <w:spacing w:val="-2"/>
          <w:sz w:val="22"/>
        </w:rPr>
        <w:t> </w:t>
      </w:r>
      <w:r>
        <w:rPr>
          <w:color w:val="231F20"/>
          <w:sz w:val="22"/>
        </w:rPr>
        <w:t>que</w:t>
      </w:r>
      <w:r>
        <w:rPr>
          <w:color w:val="231F20"/>
          <w:spacing w:val="-2"/>
          <w:sz w:val="22"/>
        </w:rPr>
        <w:t> </w:t>
      </w:r>
      <w:r>
        <w:rPr>
          <w:color w:val="231F20"/>
          <w:sz w:val="22"/>
        </w:rPr>
        <w:t>cuente</w:t>
      </w:r>
      <w:r>
        <w:rPr>
          <w:color w:val="231F20"/>
          <w:spacing w:val="-2"/>
          <w:sz w:val="22"/>
        </w:rPr>
        <w:t> </w:t>
      </w:r>
      <w:r>
        <w:rPr>
          <w:color w:val="231F20"/>
          <w:sz w:val="22"/>
        </w:rPr>
        <w:t>con</w:t>
      </w:r>
      <w:r>
        <w:rPr>
          <w:color w:val="231F20"/>
          <w:spacing w:val="-2"/>
          <w:sz w:val="22"/>
        </w:rPr>
        <w:t> </w:t>
      </w:r>
      <w:r>
        <w:rPr>
          <w:color w:val="231F20"/>
          <w:sz w:val="22"/>
        </w:rPr>
        <w:t>mecanis- mos de confirmación de los envíos de las notificaciones.</w:t>
      </w:r>
    </w:p>
    <w:p>
      <w:pPr>
        <w:pStyle w:val="ListParagraph"/>
        <w:numPr>
          <w:ilvl w:val="0"/>
          <w:numId w:val="36"/>
        </w:numPr>
        <w:tabs>
          <w:tab w:pos="1528" w:val="left" w:leader="none"/>
          <w:tab w:pos="1530" w:val="left" w:leader="none"/>
        </w:tabs>
        <w:spacing w:line="232" w:lineRule="auto" w:before="258" w:after="0"/>
        <w:ind w:left="1530" w:right="630" w:hanging="260"/>
        <w:jc w:val="both"/>
        <w:rPr>
          <w:sz w:val="22"/>
        </w:rPr>
      </w:pPr>
      <w:r>
        <w:rPr>
          <w:color w:val="231F20"/>
          <w:sz w:val="22"/>
        </w:rPr>
        <w:t>Cuando por la urgencia del asunto, se requiera sustanciar un procedimiento en forma más expedita, el Consejo General podrá resolver sobre la solicitud respectiva sin agotar los plazos y las etapas previstas para el procedimiento ordinario establecido.</w:t>
      </w:r>
    </w:p>
    <w:p>
      <w:pPr>
        <w:pStyle w:val="Heading2"/>
        <w:spacing w:before="232"/>
      </w:pPr>
      <w:r>
        <w:rPr>
          <w:color w:val="231F20"/>
        </w:rPr>
        <w:t>Artículo</w:t>
      </w:r>
      <w:r>
        <w:rPr>
          <w:color w:val="231F20"/>
          <w:spacing w:val="-5"/>
        </w:rPr>
        <w:t> </w:t>
      </w:r>
      <w:r>
        <w:rPr>
          <w:color w:val="231F20"/>
        </w:rPr>
        <w:t>41.</w:t>
      </w:r>
      <w:r>
        <w:rPr>
          <w:color w:val="231F20"/>
          <w:spacing w:val="-6"/>
        </w:rPr>
        <w:t> </w:t>
      </w:r>
      <w:r>
        <w:rPr>
          <w:color w:val="58595B"/>
          <w:spacing w:val="-2"/>
        </w:rPr>
        <w:t>(Derogado)</w:t>
      </w:r>
    </w:p>
    <w:p>
      <w:pPr>
        <w:spacing w:after="0"/>
        <w:sectPr>
          <w:pgSz w:w="9640" w:h="12480"/>
          <w:pgMar w:header="0" w:footer="543" w:top="680" w:bottom="740" w:left="0" w:right="500"/>
        </w:sectPr>
      </w:pPr>
    </w:p>
    <w:p>
      <w:pPr>
        <w:spacing w:before="278"/>
        <w:ind w:left="1133" w:right="0" w:firstLine="0"/>
        <w:jc w:val="left"/>
        <w:rPr>
          <w:b/>
          <w:sz w:val="24"/>
        </w:rPr>
      </w:pPr>
      <w:r>
        <w:rPr>
          <w:b/>
          <w:color w:val="231F20"/>
          <w:sz w:val="24"/>
        </w:rPr>
        <w:t>Artículo</w:t>
      </w:r>
      <w:r>
        <w:rPr>
          <w:b/>
          <w:color w:val="231F20"/>
          <w:spacing w:val="-8"/>
          <w:sz w:val="24"/>
        </w:rPr>
        <w:t> </w:t>
      </w:r>
      <w:r>
        <w:rPr>
          <w:b/>
          <w:color w:val="231F20"/>
          <w:spacing w:val="-5"/>
          <w:sz w:val="24"/>
        </w:rPr>
        <w:t>42.</w:t>
      </w:r>
    </w:p>
    <w:p>
      <w:pPr>
        <w:pStyle w:val="ListParagraph"/>
        <w:numPr>
          <w:ilvl w:val="1"/>
          <w:numId w:val="36"/>
        </w:numPr>
        <w:tabs>
          <w:tab w:pos="1811" w:val="left" w:leader="none"/>
          <w:tab w:pos="1813" w:val="left" w:leader="none"/>
        </w:tabs>
        <w:spacing w:line="232" w:lineRule="auto" w:before="253" w:after="0"/>
        <w:ind w:left="1813" w:right="346" w:hanging="260"/>
        <w:jc w:val="both"/>
        <w:rPr>
          <w:sz w:val="22"/>
        </w:rPr>
      </w:pPr>
      <w:r>
        <w:rPr>
          <w:color w:val="231F20"/>
          <w:sz w:val="22"/>
        </w:rPr>
        <w:t>Las</w:t>
      </w:r>
      <w:r>
        <w:rPr>
          <w:color w:val="231F20"/>
          <w:spacing w:val="-4"/>
          <w:sz w:val="22"/>
        </w:rPr>
        <w:t> </w:t>
      </w:r>
      <w:r>
        <w:rPr>
          <w:color w:val="231F20"/>
          <w:sz w:val="22"/>
        </w:rPr>
        <w:t>solicitudes</w:t>
      </w:r>
      <w:r>
        <w:rPr>
          <w:color w:val="231F20"/>
          <w:spacing w:val="-5"/>
          <w:sz w:val="22"/>
        </w:rPr>
        <w:t> </w:t>
      </w:r>
      <w:r>
        <w:rPr>
          <w:color w:val="231F20"/>
          <w:sz w:val="22"/>
        </w:rPr>
        <w:t>para</w:t>
      </w:r>
      <w:r>
        <w:rPr>
          <w:color w:val="231F20"/>
          <w:spacing w:val="-4"/>
          <w:sz w:val="22"/>
        </w:rPr>
        <w:t> </w:t>
      </w:r>
      <w:r>
        <w:rPr>
          <w:color w:val="231F20"/>
          <w:sz w:val="22"/>
        </w:rPr>
        <w:t>el</w:t>
      </w:r>
      <w:r>
        <w:rPr>
          <w:color w:val="231F20"/>
          <w:spacing w:val="-5"/>
          <w:sz w:val="22"/>
        </w:rPr>
        <w:t> </w:t>
      </w:r>
      <w:r>
        <w:rPr>
          <w:color w:val="231F20"/>
          <w:sz w:val="22"/>
        </w:rPr>
        <w:t>ejercicio</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facultades</w:t>
      </w:r>
      <w:r>
        <w:rPr>
          <w:color w:val="231F20"/>
          <w:spacing w:val="-4"/>
          <w:sz w:val="22"/>
        </w:rPr>
        <w:t> </w:t>
      </w:r>
      <w:r>
        <w:rPr>
          <w:color w:val="231F20"/>
          <w:sz w:val="22"/>
        </w:rPr>
        <w:t>especiales</w:t>
      </w:r>
      <w:r>
        <w:rPr>
          <w:color w:val="231F20"/>
          <w:spacing w:val="-4"/>
          <w:sz w:val="22"/>
        </w:rPr>
        <w:t> </w:t>
      </w:r>
      <w:r>
        <w:rPr>
          <w:color w:val="231F20"/>
          <w:sz w:val="22"/>
        </w:rPr>
        <w:t>del</w:t>
      </w:r>
      <w:r>
        <w:rPr>
          <w:color w:val="231F20"/>
          <w:spacing w:val="-4"/>
          <w:sz w:val="22"/>
        </w:rPr>
        <w:t> </w:t>
      </w:r>
      <w:r>
        <w:rPr>
          <w:color w:val="231F20"/>
          <w:sz w:val="22"/>
        </w:rPr>
        <w:t>Instituto,</w:t>
      </w:r>
      <w:r>
        <w:rPr>
          <w:color w:val="231F20"/>
          <w:spacing w:val="-4"/>
          <w:sz w:val="22"/>
        </w:rPr>
        <w:t> </w:t>
      </w:r>
      <w:r>
        <w:rPr>
          <w:color w:val="231F20"/>
          <w:sz w:val="22"/>
        </w:rPr>
        <w:t>serán improcedentes y se desecharán de plano, cuando se actualice alguno de los supuestos siguientes:</w:t>
      </w:r>
    </w:p>
    <w:p>
      <w:pPr>
        <w:pStyle w:val="BodyText"/>
        <w:spacing w:before="2"/>
        <w:ind w:firstLine="0"/>
        <w:jc w:val="left"/>
      </w:pPr>
    </w:p>
    <w:p>
      <w:pPr>
        <w:pStyle w:val="ListParagraph"/>
        <w:numPr>
          <w:ilvl w:val="2"/>
          <w:numId w:val="36"/>
        </w:numPr>
        <w:tabs>
          <w:tab w:pos="2132" w:val="left" w:leader="none"/>
        </w:tabs>
        <w:spacing w:line="240" w:lineRule="auto" w:before="0" w:after="0"/>
        <w:ind w:left="2132" w:right="0" w:hanging="219"/>
        <w:jc w:val="left"/>
        <w:rPr>
          <w:sz w:val="20"/>
        </w:rPr>
      </w:pPr>
      <w:r>
        <w:rPr>
          <w:color w:val="231F20"/>
          <w:spacing w:val="-2"/>
          <w:sz w:val="20"/>
        </w:rPr>
        <w:t>Se</w:t>
      </w:r>
      <w:r>
        <w:rPr>
          <w:color w:val="231F20"/>
          <w:spacing w:val="-8"/>
          <w:sz w:val="20"/>
        </w:rPr>
        <w:t> </w:t>
      </w:r>
      <w:r>
        <w:rPr>
          <w:color w:val="231F20"/>
          <w:spacing w:val="-2"/>
          <w:sz w:val="20"/>
        </w:rPr>
        <w:t>hubiera</w:t>
      </w:r>
      <w:r>
        <w:rPr>
          <w:color w:val="231F20"/>
          <w:spacing w:val="-7"/>
          <w:sz w:val="20"/>
        </w:rPr>
        <w:t> </w:t>
      </w:r>
      <w:r>
        <w:rPr>
          <w:color w:val="231F20"/>
          <w:spacing w:val="-2"/>
          <w:sz w:val="20"/>
        </w:rPr>
        <w:t>promovido</w:t>
      </w:r>
      <w:r>
        <w:rPr>
          <w:color w:val="231F20"/>
          <w:spacing w:val="-8"/>
          <w:sz w:val="20"/>
        </w:rPr>
        <w:t> </w:t>
      </w:r>
      <w:r>
        <w:rPr>
          <w:color w:val="231F20"/>
          <w:spacing w:val="-2"/>
          <w:sz w:val="20"/>
        </w:rPr>
        <w:t>por</w:t>
      </w:r>
      <w:r>
        <w:rPr>
          <w:color w:val="231F20"/>
          <w:spacing w:val="-7"/>
          <w:sz w:val="20"/>
        </w:rPr>
        <w:t> </w:t>
      </w:r>
      <w:r>
        <w:rPr>
          <w:color w:val="231F20"/>
          <w:spacing w:val="-2"/>
          <w:sz w:val="20"/>
        </w:rPr>
        <w:t>alguna</w:t>
      </w:r>
      <w:r>
        <w:rPr>
          <w:color w:val="231F20"/>
          <w:spacing w:val="-8"/>
          <w:sz w:val="20"/>
        </w:rPr>
        <w:t> </w:t>
      </w:r>
      <w:r>
        <w:rPr>
          <w:color w:val="231F20"/>
          <w:spacing w:val="-2"/>
          <w:sz w:val="20"/>
        </w:rPr>
        <w:t>persona</w:t>
      </w:r>
      <w:r>
        <w:rPr>
          <w:color w:val="231F20"/>
          <w:spacing w:val="-7"/>
          <w:sz w:val="20"/>
        </w:rPr>
        <w:t> </w:t>
      </w:r>
      <w:r>
        <w:rPr>
          <w:color w:val="231F20"/>
          <w:spacing w:val="-2"/>
          <w:sz w:val="20"/>
        </w:rPr>
        <w:t>que</w:t>
      </w:r>
      <w:r>
        <w:rPr>
          <w:color w:val="231F20"/>
          <w:spacing w:val="-8"/>
          <w:sz w:val="20"/>
        </w:rPr>
        <w:t> </w:t>
      </w:r>
      <w:r>
        <w:rPr>
          <w:color w:val="231F20"/>
          <w:spacing w:val="-2"/>
          <w:sz w:val="20"/>
        </w:rPr>
        <w:t>carezca</w:t>
      </w:r>
      <w:r>
        <w:rPr>
          <w:color w:val="231F20"/>
          <w:spacing w:val="-7"/>
          <w:sz w:val="20"/>
        </w:rPr>
        <w:t> </w:t>
      </w:r>
      <w:r>
        <w:rPr>
          <w:color w:val="231F20"/>
          <w:spacing w:val="-2"/>
          <w:sz w:val="20"/>
        </w:rPr>
        <w:t>de</w:t>
      </w:r>
      <w:r>
        <w:rPr>
          <w:color w:val="231F20"/>
          <w:spacing w:val="-8"/>
          <w:sz w:val="20"/>
        </w:rPr>
        <w:t> </w:t>
      </w:r>
      <w:r>
        <w:rPr>
          <w:color w:val="231F20"/>
          <w:spacing w:val="-2"/>
          <w:sz w:val="20"/>
        </w:rPr>
        <w:t>legitimación</w:t>
      </w:r>
      <w:r>
        <w:rPr>
          <w:color w:val="231F20"/>
          <w:spacing w:val="-7"/>
          <w:sz w:val="20"/>
        </w:rPr>
        <w:t> </w:t>
      </w:r>
      <w:r>
        <w:rPr>
          <w:color w:val="231F20"/>
          <w:spacing w:val="-2"/>
          <w:sz w:val="20"/>
        </w:rPr>
        <w:t>para</w:t>
      </w:r>
      <w:r>
        <w:rPr>
          <w:color w:val="231F20"/>
          <w:spacing w:val="-8"/>
          <w:sz w:val="20"/>
        </w:rPr>
        <w:t> </w:t>
      </w:r>
      <w:r>
        <w:rPr>
          <w:color w:val="231F20"/>
          <w:spacing w:val="-2"/>
          <w:sz w:val="20"/>
        </w:rPr>
        <w:t>hacerlo;</w:t>
      </w:r>
    </w:p>
    <w:p>
      <w:pPr>
        <w:pStyle w:val="ListParagraph"/>
        <w:numPr>
          <w:ilvl w:val="2"/>
          <w:numId w:val="36"/>
        </w:numPr>
        <w:tabs>
          <w:tab w:pos="2133" w:val="left" w:leader="none"/>
        </w:tabs>
        <w:spacing w:line="254" w:lineRule="auto" w:before="16" w:after="0"/>
        <w:ind w:left="2133" w:right="348" w:hanging="220"/>
        <w:jc w:val="left"/>
        <w:rPr>
          <w:sz w:val="20"/>
        </w:rPr>
      </w:pPr>
      <w:r>
        <w:rPr>
          <w:color w:val="231F20"/>
          <w:sz w:val="20"/>
        </w:rPr>
        <w:t>Resulte</w:t>
      </w:r>
      <w:r>
        <w:rPr>
          <w:color w:val="231F20"/>
          <w:spacing w:val="-8"/>
          <w:sz w:val="20"/>
        </w:rPr>
        <w:t> </w:t>
      </w:r>
      <w:r>
        <w:rPr>
          <w:color w:val="231F20"/>
          <w:sz w:val="20"/>
        </w:rPr>
        <w:t>frívola,</w:t>
      </w:r>
      <w:r>
        <w:rPr>
          <w:color w:val="231F20"/>
          <w:spacing w:val="-8"/>
          <w:sz w:val="20"/>
        </w:rPr>
        <w:t> </w:t>
      </w:r>
      <w:r>
        <w:rPr>
          <w:color w:val="231F20"/>
          <w:sz w:val="20"/>
        </w:rPr>
        <w:t>es</w:t>
      </w:r>
      <w:r>
        <w:rPr>
          <w:color w:val="231F20"/>
          <w:spacing w:val="-8"/>
          <w:sz w:val="20"/>
        </w:rPr>
        <w:t> </w:t>
      </w:r>
      <w:r>
        <w:rPr>
          <w:color w:val="231F20"/>
          <w:sz w:val="20"/>
        </w:rPr>
        <w:t>decir,</w:t>
      </w:r>
      <w:r>
        <w:rPr>
          <w:color w:val="231F20"/>
          <w:spacing w:val="-8"/>
          <w:sz w:val="20"/>
        </w:rPr>
        <w:t> </w:t>
      </w:r>
      <w:r>
        <w:rPr>
          <w:color w:val="231F20"/>
          <w:sz w:val="20"/>
        </w:rPr>
        <w:t>los</w:t>
      </w:r>
      <w:r>
        <w:rPr>
          <w:color w:val="231F20"/>
          <w:spacing w:val="-8"/>
          <w:sz w:val="20"/>
        </w:rPr>
        <w:t> </w:t>
      </w:r>
      <w:r>
        <w:rPr>
          <w:color w:val="231F20"/>
          <w:sz w:val="20"/>
        </w:rPr>
        <w:t>hechos</w:t>
      </w:r>
      <w:r>
        <w:rPr>
          <w:color w:val="231F20"/>
          <w:spacing w:val="-8"/>
          <w:sz w:val="20"/>
        </w:rPr>
        <w:t> </w:t>
      </w:r>
      <w:r>
        <w:rPr>
          <w:color w:val="231F20"/>
          <w:sz w:val="20"/>
        </w:rPr>
        <w:t>o</w:t>
      </w:r>
      <w:r>
        <w:rPr>
          <w:color w:val="231F20"/>
          <w:spacing w:val="-8"/>
          <w:sz w:val="20"/>
        </w:rPr>
        <w:t> </w:t>
      </w:r>
      <w:r>
        <w:rPr>
          <w:color w:val="231F20"/>
          <w:sz w:val="20"/>
        </w:rPr>
        <w:t>argumentos</w:t>
      </w:r>
      <w:r>
        <w:rPr>
          <w:color w:val="231F20"/>
          <w:spacing w:val="-8"/>
          <w:sz w:val="20"/>
        </w:rPr>
        <w:t> </w:t>
      </w:r>
      <w:r>
        <w:rPr>
          <w:color w:val="231F20"/>
          <w:sz w:val="20"/>
        </w:rPr>
        <w:t>resulten</w:t>
      </w:r>
      <w:r>
        <w:rPr>
          <w:color w:val="231F20"/>
          <w:spacing w:val="-8"/>
          <w:sz w:val="20"/>
        </w:rPr>
        <w:t> </w:t>
      </w:r>
      <w:r>
        <w:rPr>
          <w:color w:val="231F20"/>
          <w:sz w:val="20"/>
        </w:rPr>
        <w:t>intrascendentes,</w:t>
      </w:r>
      <w:r>
        <w:rPr>
          <w:color w:val="231F20"/>
          <w:spacing w:val="-8"/>
          <w:sz w:val="20"/>
        </w:rPr>
        <w:t> </w:t>
      </w:r>
      <w:r>
        <w:rPr>
          <w:color w:val="231F20"/>
          <w:sz w:val="20"/>
        </w:rPr>
        <w:t>super- ficiales o ligeros;</w:t>
      </w:r>
    </w:p>
    <w:p>
      <w:pPr>
        <w:pStyle w:val="ListParagraph"/>
        <w:numPr>
          <w:ilvl w:val="2"/>
          <w:numId w:val="36"/>
        </w:numPr>
        <w:tabs>
          <w:tab w:pos="2133" w:val="left" w:leader="none"/>
        </w:tabs>
        <w:spacing w:line="254" w:lineRule="auto" w:before="3" w:after="0"/>
        <w:ind w:left="2133" w:right="348" w:hanging="220"/>
        <w:jc w:val="left"/>
        <w:rPr>
          <w:sz w:val="20"/>
        </w:rPr>
      </w:pPr>
      <w:r>
        <w:rPr>
          <w:color w:val="231F20"/>
          <w:sz w:val="20"/>
        </w:rPr>
        <w:t>Ya se hubiera resuelto un procedimiento previo sobre el mismo proceso electoral local y sobre el mismo tema;</w:t>
      </w:r>
    </w:p>
    <w:p>
      <w:pPr>
        <w:pStyle w:val="ListParagraph"/>
        <w:numPr>
          <w:ilvl w:val="2"/>
          <w:numId w:val="36"/>
        </w:numPr>
        <w:tabs>
          <w:tab w:pos="2133" w:val="left" w:leader="none"/>
        </w:tabs>
        <w:spacing w:line="254" w:lineRule="auto" w:before="2" w:after="0"/>
        <w:ind w:left="2133" w:right="345" w:hanging="220"/>
        <w:jc w:val="left"/>
        <w:rPr>
          <w:sz w:val="20"/>
        </w:rPr>
      </w:pPr>
      <w:r>
        <w:rPr>
          <w:color w:val="231F20"/>
          <w:sz w:val="20"/>
        </w:rPr>
        <w:t>No</w:t>
      </w:r>
      <w:r>
        <w:rPr>
          <w:color w:val="231F20"/>
          <w:spacing w:val="-6"/>
          <w:sz w:val="20"/>
        </w:rPr>
        <w:t> </w:t>
      </w:r>
      <w:r>
        <w:rPr>
          <w:color w:val="231F20"/>
          <w:sz w:val="20"/>
        </w:rPr>
        <w:t>se</w:t>
      </w:r>
      <w:r>
        <w:rPr>
          <w:color w:val="231F20"/>
          <w:spacing w:val="-6"/>
          <w:sz w:val="20"/>
        </w:rPr>
        <w:t> </w:t>
      </w:r>
      <w:r>
        <w:rPr>
          <w:color w:val="231F20"/>
          <w:sz w:val="20"/>
        </w:rPr>
        <w:t>hubieran</w:t>
      </w:r>
      <w:r>
        <w:rPr>
          <w:color w:val="231F20"/>
          <w:spacing w:val="-6"/>
          <w:sz w:val="20"/>
        </w:rPr>
        <w:t> </w:t>
      </w:r>
      <w:r>
        <w:rPr>
          <w:color w:val="231F20"/>
          <w:sz w:val="20"/>
        </w:rPr>
        <w:t>aportado</w:t>
      </w:r>
      <w:r>
        <w:rPr>
          <w:color w:val="231F20"/>
          <w:spacing w:val="-6"/>
          <w:sz w:val="20"/>
        </w:rPr>
        <w:t> </w:t>
      </w:r>
      <w:r>
        <w:rPr>
          <w:color w:val="231F20"/>
          <w:sz w:val="20"/>
        </w:rPr>
        <w:t>pruebas</w:t>
      </w:r>
      <w:r>
        <w:rPr>
          <w:color w:val="231F20"/>
          <w:spacing w:val="-6"/>
          <w:sz w:val="20"/>
        </w:rPr>
        <w:t> </w:t>
      </w:r>
      <w:r>
        <w:rPr>
          <w:color w:val="231F20"/>
          <w:sz w:val="20"/>
        </w:rPr>
        <w:t>que</w:t>
      </w:r>
      <w:r>
        <w:rPr>
          <w:color w:val="231F20"/>
          <w:spacing w:val="-6"/>
          <w:sz w:val="20"/>
        </w:rPr>
        <w:t> </w:t>
      </w:r>
      <w:r>
        <w:rPr>
          <w:color w:val="231F20"/>
          <w:sz w:val="20"/>
        </w:rPr>
        <w:t>permitan,</w:t>
      </w:r>
      <w:r>
        <w:rPr>
          <w:color w:val="231F20"/>
          <w:spacing w:val="-6"/>
          <w:sz w:val="20"/>
        </w:rPr>
        <w:t> </w:t>
      </w:r>
      <w:r>
        <w:rPr>
          <w:color w:val="231F20"/>
          <w:sz w:val="20"/>
        </w:rPr>
        <w:t>aun</w:t>
      </w:r>
      <w:r>
        <w:rPr>
          <w:color w:val="231F20"/>
          <w:spacing w:val="-6"/>
          <w:sz w:val="20"/>
        </w:rPr>
        <w:t> </w:t>
      </w:r>
      <w:r>
        <w:rPr>
          <w:color w:val="231F20"/>
          <w:sz w:val="20"/>
        </w:rPr>
        <w:t>de</w:t>
      </w:r>
      <w:r>
        <w:rPr>
          <w:color w:val="231F20"/>
          <w:spacing w:val="-6"/>
          <w:sz w:val="20"/>
        </w:rPr>
        <w:t> </w:t>
      </w:r>
      <w:r>
        <w:rPr>
          <w:color w:val="231F20"/>
          <w:sz w:val="20"/>
        </w:rPr>
        <w:t>forma</w:t>
      </w:r>
      <w:r>
        <w:rPr>
          <w:color w:val="231F20"/>
          <w:spacing w:val="-6"/>
          <w:sz w:val="20"/>
        </w:rPr>
        <w:t> </w:t>
      </w:r>
      <w:r>
        <w:rPr>
          <w:color w:val="231F20"/>
          <w:sz w:val="20"/>
        </w:rPr>
        <w:t>indiciaria,</w:t>
      </w:r>
      <w:r>
        <w:rPr>
          <w:color w:val="231F20"/>
          <w:spacing w:val="-6"/>
          <w:sz w:val="20"/>
        </w:rPr>
        <w:t> </w:t>
      </w:r>
      <w:r>
        <w:rPr>
          <w:color w:val="231F20"/>
          <w:sz w:val="20"/>
        </w:rPr>
        <w:t>acreditar el dicho del peticionario.</w:t>
      </w:r>
    </w:p>
    <w:p>
      <w:pPr>
        <w:pStyle w:val="Heading2"/>
        <w:spacing w:before="224"/>
        <w:ind w:left="1188"/>
      </w:pPr>
      <w:r>
        <w:rPr>
          <w:color w:val="231F20"/>
        </w:rPr>
        <w:t>Artículo</w:t>
      </w:r>
      <w:r>
        <w:rPr>
          <w:color w:val="231F20"/>
          <w:spacing w:val="-8"/>
        </w:rPr>
        <w:t> </w:t>
      </w:r>
      <w:r>
        <w:rPr>
          <w:color w:val="231F20"/>
          <w:spacing w:val="-5"/>
        </w:rPr>
        <w:t>43.</w:t>
      </w:r>
    </w:p>
    <w:p>
      <w:pPr>
        <w:pStyle w:val="ListParagraph"/>
        <w:numPr>
          <w:ilvl w:val="0"/>
          <w:numId w:val="37"/>
        </w:numPr>
        <w:tabs>
          <w:tab w:pos="1811" w:val="left" w:leader="none"/>
        </w:tabs>
        <w:spacing w:line="240" w:lineRule="auto" w:before="247" w:after="0"/>
        <w:ind w:left="1811" w:right="0" w:hanging="258"/>
        <w:jc w:val="left"/>
        <w:rPr>
          <w:sz w:val="22"/>
        </w:rPr>
      </w:pPr>
      <w:r>
        <w:rPr>
          <w:color w:val="231F20"/>
          <w:sz w:val="22"/>
        </w:rPr>
        <w:t>Procede</w:t>
      </w:r>
      <w:r>
        <w:rPr>
          <w:color w:val="231F20"/>
          <w:spacing w:val="-7"/>
          <w:sz w:val="22"/>
        </w:rPr>
        <w:t> </w:t>
      </w:r>
      <w:r>
        <w:rPr>
          <w:color w:val="231F20"/>
          <w:sz w:val="22"/>
        </w:rPr>
        <w:t>el</w:t>
      </w:r>
      <w:r>
        <w:rPr>
          <w:color w:val="231F20"/>
          <w:spacing w:val="-5"/>
          <w:sz w:val="22"/>
        </w:rPr>
        <w:t> </w:t>
      </w:r>
      <w:r>
        <w:rPr>
          <w:color w:val="231F20"/>
          <w:sz w:val="22"/>
        </w:rPr>
        <w:t>sobreseimiento</w:t>
      </w:r>
      <w:r>
        <w:rPr>
          <w:color w:val="231F20"/>
          <w:spacing w:val="-5"/>
          <w:sz w:val="22"/>
        </w:rPr>
        <w:t> </w:t>
      </w:r>
      <w:r>
        <w:rPr>
          <w:color w:val="231F20"/>
          <w:sz w:val="22"/>
        </w:rPr>
        <w:t>de</w:t>
      </w:r>
      <w:r>
        <w:rPr>
          <w:color w:val="231F20"/>
          <w:spacing w:val="-4"/>
          <w:sz w:val="22"/>
        </w:rPr>
        <w:t> </w:t>
      </w:r>
      <w:r>
        <w:rPr>
          <w:color w:val="231F20"/>
          <w:sz w:val="22"/>
        </w:rPr>
        <w:t>la</w:t>
      </w:r>
      <w:r>
        <w:rPr>
          <w:color w:val="231F20"/>
          <w:spacing w:val="-5"/>
          <w:sz w:val="22"/>
        </w:rPr>
        <w:t> </w:t>
      </w:r>
      <w:r>
        <w:rPr>
          <w:color w:val="231F20"/>
          <w:sz w:val="22"/>
        </w:rPr>
        <w:t>solicitud</w:t>
      </w:r>
      <w:r>
        <w:rPr>
          <w:color w:val="231F20"/>
          <w:spacing w:val="-5"/>
          <w:sz w:val="22"/>
        </w:rPr>
        <w:t> </w:t>
      </w:r>
      <w:r>
        <w:rPr>
          <w:color w:val="231F20"/>
          <w:sz w:val="22"/>
        </w:rPr>
        <w:t>en</w:t>
      </w:r>
      <w:r>
        <w:rPr>
          <w:color w:val="231F20"/>
          <w:spacing w:val="-5"/>
          <w:sz w:val="22"/>
        </w:rPr>
        <w:t> </w:t>
      </w:r>
      <w:r>
        <w:rPr>
          <w:color w:val="231F20"/>
          <w:sz w:val="22"/>
        </w:rPr>
        <w:t>los</w:t>
      </w:r>
      <w:r>
        <w:rPr>
          <w:color w:val="231F20"/>
          <w:spacing w:val="-5"/>
          <w:sz w:val="22"/>
        </w:rPr>
        <w:t> </w:t>
      </w:r>
      <w:r>
        <w:rPr>
          <w:color w:val="231F20"/>
          <w:sz w:val="22"/>
        </w:rPr>
        <w:t>casos</w:t>
      </w:r>
      <w:r>
        <w:rPr>
          <w:color w:val="231F20"/>
          <w:spacing w:val="-4"/>
          <w:sz w:val="22"/>
        </w:rPr>
        <w:t> </w:t>
      </w:r>
      <w:r>
        <w:rPr>
          <w:color w:val="231F20"/>
          <w:spacing w:val="-2"/>
          <w:sz w:val="22"/>
        </w:rPr>
        <w:t>siguientes:</w:t>
      </w:r>
    </w:p>
    <w:p>
      <w:pPr>
        <w:pStyle w:val="BodyText"/>
        <w:spacing w:before="1"/>
        <w:ind w:firstLine="0"/>
        <w:jc w:val="left"/>
      </w:pPr>
    </w:p>
    <w:p>
      <w:pPr>
        <w:pStyle w:val="ListParagraph"/>
        <w:numPr>
          <w:ilvl w:val="1"/>
          <w:numId w:val="37"/>
        </w:numPr>
        <w:tabs>
          <w:tab w:pos="2132" w:val="left" w:leader="none"/>
        </w:tabs>
        <w:spacing w:line="240" w:lineRule="auto" w:before="0" w:after="0"/>
        <w:ind w:left="2132" w:right="0" w:hanging="219"/>
        <w:jc w:val="left"/>
        <w:rPr>
          <w:sz w:val="20"/>
        </w:rPr>
      </w:pPr>
      <w:r>
        <w:rPr>
          <w:color w:val="231F20"/>
          <w:sz w:val="20"/>
        </w:rPr>
        <w:t>Cuando</w:t>
      </w:r>
      <w:r>
        <w:rPr>
          <w:color w:val="231F20"/>
          <w:spacing w:val="-7"/>
          <w:sz w:val="20"/>
        </w:rPr>
        <w:t> </w:t>
      </w:r>
      <w:r>
        <w:rPr>
          <w:color w:val="231F20"/>
          <w:sz w:val="20"/>
        </w:rPr>
        <w:t>hubiera</w:t>
      </w:r>
      <w:r>
        <w:rPr>
          <w:color w:val="231F20"/>
          <w:spacing w:val="-4"/>
          <w:sz w:val="20"/>
        </w:rPr>
        <w:t> </w:t>
      </w:r>
      <w:r>
        <w:rPr>
          <w:color w:val="231F20"/>
          <w:sz w:val="20"/>
        </w:rPr>
        <w:t>desaparecido</w:t>
      </w:r>
      <w:r>
        <w:rPr>
          <w:color w:val="231F20"/>
          <w:spacing w:val="-4"/>
          <w:sz w:val="20"/>
        </w:rPr>
        <w:t> </w:t>
      </w:r>
      <w:r>
        <w:rPr>
          <w:color w:val="231F20"/>
          <w:sz w:val="20"/>
        </w:rPr>
        <w:t>la</w:t>
      </w:r>
      <w:r>
        <w:rPr>
          <w:color w:val="231F20"/>
          <w:spacing w:val="-4"/>
          <w:sz w:val="20"/>
        </w:rPr>
        <w:t> </w:t>
      </w:r>
      <w:r>
        <w:rPr>
          <w:color w:val="231F20"/>
          <w:sz w:val="20"/>
        </w:rPr>
        <w:t>situación</w:t>
      </w:r>
      <w:r>
        <w:rPr>
          <w:color w:val="231F20"/>
          <w:spacing w:val="-5"/>
          <w:sz w:val="20"/>
        </w:rPr>
        <w:t> </w:t>
      </w:r>
      <w:r>
        <w:rPr>
          <w:color w:val="231F20"/>
          <w:sz w:val="20"/>
        </w:rPr>
        <w:t>que</w:t>
      </w:r>
      <w:r>
        <w:rPr>
          <w:color w:val="231F20"/>
          <w:spacing w:val="-3"/>
          <w:sz w:val="20"/>
        </w:rPr>
        <w:t> </w:t>
      </w:r>
      <w:r>
        <w:rPr>
          <w:color w:val="231F20"/>
          <w:sz w:val="20"/>
        </w:rPr>
        <w:t>le</w:t>
      </w:r>
      <w:r>
        <w:rPr>
          <w:color w:val="231F20"/>
          <w:spacing w:val="-3"/>
          <w:sz w:val="20"/>
        </w:rPr>
        <w:t> </w:t>
      </w:r>
      <w:r>
        <w:rPr>
          <w:color w:val="231F20"/>
          <w:sz w:val="20"/>
        </w:rPr>
        <w:t>dio</w:t>
      </w:r>
      <w:r>
        <w:rPr>
          <w:color w:val="231F20"/>
          <w:spacing w:val="-4"/>
          <w:sz w:val="20"/>
        </w:rPr>
        <w:t> </w:t>
      </w:r>
      <w:r>
        <w:rPr>
          <w:color w:val="231F20"/>
          <w:spacing w:val="-2"/>
          <w:sz w:val="20"/>
        </w:rPr>
        <w:t>origen;</w:t>
      </w:r>
    </w:p>
    <w:p>
      <w:pPr>
        <w:pStyle w:val="ListParagraph"/>
        <w:numPr>
          <w:ilvl w:val="1"/>
          <w:numId w:val="37"/>
        </w:numPr>
        <w:tabs>
          <w:tab w:pos="2132" w:val="left" w:leader="none"/>
        </w:tabs>
        <w:spacing w:line="240" w:lineRule="auto" w:before="16" w:after="0"/>
        <w:ind w:left="2132" w:right="0" w:hanging="219"/>
        <w:jc w:val="left"/>
        <w:rPr>
          <w:sz w:val="20"/>
        </w:rPr>
      </w:pPr>
      <w:r>
        <w:rPr>
          <w:color w:val="231F20"/>
          <w:sz w:val="20"/>
        </w:rPr>
        <w:t>Por</w:t>
      </w:r>
      <w:r>
        <w:rPr>
          <w:color w:val="231F20"/>
          <w:spacing w:val="-6"/>
          <w:sz w:val="20"/>
        </w:rPr>
        <w:t> </w:t>
      </w:r>
      <w:r>
        <w:rPr>
          <w:color w:val="231F20"/>
          <w:sz w:val="20"/>
        </w:rPr>
        <w:t>desistimiento</w:t>
      </w:r>
      <w:r>
        <w:rPr>
          <w:color w:val="231F20"/>
          <w:spacing w:val="-6"/>
          <w:sz w:val="20"/>
        </w:rPr>
        <w:t> </w:t>
      </w:r>
      <w:r>
        <w:rPr>
          <w:color w:val="231F20"/>
          <w:sz w:val="20"/>
        </w:rPr>
        <w:t>de</w:t>
      </w:r>
      <w:r>
        <w:rPr>
          <w:color w:val="231F20"/>
          <w:spacing w:val="-5"/>
          <w:sz w:val="20"/>
        </w:rPr>
        <w:t> </w:t>
      </w:r>
      <w:r>
        <w:rPr>
          <w:color w:val="231F20"/>
          <w:sz w:val="20"/>
        </w:rPr>
        <w:t>la</w:t>
      </w:r>
      <w:r>
        <w:rPr>
          <w:color w:val="231F20"/>
          <w:spacing w:val="-6"/>
          <w:sz w:val="20"/>
        </w:rPr>
        <w:t> </w:t>
      </w:r>
      <w:r>
        <w:rPr>
          <w:color w:val="231F20"/>
          <w:sz w:val="20"/>
        </w:rPr>
        <w:t>parte</w:t>
      </w:r>
      <w:r>
        <w:rPr>
          <w:color w:val="231F20"/>
          <w:spacing w:val="-5"/>
          <w:sz w:val="20"/>
        </w:rPr>
        <w:t> </w:t>
      </w:r>
      <w:r>
        <w:rPr>
          <w:color w:val="231F20"/>
          <w:sz w:val="20"/>
        </w:rPr>
        <w:t>solicitante,</w:t>
      </w:r>
      <w:r>
        <w:rPr>
          <w:color w:val="231F20"/>
          <w:spacing w:val="-6"/>
          <w:sz w:val="20"/>
        </w:rPr>
        <w:t> </w:t>
      </w:r>
      <w:r>
        <w:rPr>
          <w:color w:val="231F20"/>
          <w:sz w:val="20"/>
        </w:rPr>
        <w:t>o</w:t>
      </w:r>
      <w:r>
        <w:rPr>
          <w:color w:val="231F20"/>
          <w:spacing w:val="-6"/>
          <w:sz w:val="20"/>
        </w:rPr>
        <w:t> </w:t>
      </w:r>
      <w:r>
        <w:rPr>
          <w:color w:val="231F20"/>
          <w:spacing w:val="-2"/>
          <w:sz w:val="20"/>
        </w:rPr>
        <w:t>bien,</w:t>
      </w:r>
    </w:p>
    <w:p>
      <w:pPr>
        <w:pStyle w:val="ListParagraph"/>
        <w:numPr>
          <w:ilvl w:val="1"/>
          <w:numId w:val="37"/>
        </w:numPr>
        <w:tabs>
          <w:tab w:pos="2133" w:val="left" w:leader="none"/>
        </w:tabs>
        <w:spacing w:line="254" w:lineRule="auto" w:before="16" w:after="0"/>
        <w:ind w:left="2133" w:right="348" w:hanging="200"/>
        <w:jc w:val="left"/>
        <w:rPr>
          <w:sz w:val="20"/>
        </w:rPr>
      </w:pPr>
      <w:r>
        <w:rPr>
          <w:color w:val="231F20"/>
          <w:sz w:val="20"/>
        </w:rPr>
        <w:t>Cuando</w:t>
      </w:r>
      <w:r>
        <w:rPr>
          <w:color w:val="231F20"/>
          <w:spacing w:val="-8"/>
          <w:sz w:val="20"/>
        </w:rPr>
        <w:t> </w:t>
      </w:r>
      <w:r>
        <w:rPr>
          <w:color w:val="231F20"/>
          <w:sz w:val="20"/>
        </w:rPr>
        <w:t>habiendo</w:t>
      </w:r>
      <w:r>
        <w:rPr>
          <w:color w:val="231F20"/>
          <w:spacing w:val="-8"/>
          <w:sz w:val="20"/>
        </w:rPr>
        <w:t> </w:t>
      </w:r>
      <w:r>
        <w:rPr>
          <w:color w:val="231F20"/>
          <w:sz w:val="20"/>
        </w:rPr>
        <w:t>sido</w:t>
      </w:r>
      <w:r>
        <w:rPr>
          <w:color w:val="231F20"/>
          <w:spacing w:val="-8"/>
          <w:sz w:val="20"/>
        </w:rPr>
        <w:t> </w:t>
      </w:r>
      <w:r>
        <w:rPr>
          <w:color w:val="231F20"/>
          <w:sz w:val="20"/>
        </w:rPr>
        <w:t>admitida</w:t>
      </w:r>
      <w:r>
        <w:rPr>
          <w:color w:val="231F20"/>
          <w:spacing w:val="-8"/>
          <w:sz w:val="20"/>
        </w:rPr>
        <w:t> </w:t>
      </w:r>
      <w:r>
        <w:rPr>
          <w:color w:val="231F20"/>
          <w:sz w:val="20"/>
        </w:rPr>
        <w:t>la</w:t>
      </w:r>
      <w:r>
        <w:rPr>
          <w:color w:val="231F20"/>
          <w:spacing w:val="-8"/>
          <w:sz w:val="20"/>
        </w:rPr>
        <w:t> </w:t>
      </w:r>
      <w:r>
        <w:rPr>
          <w:color w:val="231F20"/>
          <w:sz w:val="20"/>
        </w:rPr>
        <w:t>solicitud,</w:t>
      </w:r>
      <w:r>
        <w:rPr>
          <w:color w:val="231F20"/>
          <w:spacing w:val="-8"/>
          <w:sz w:val="20"/>
        </w:rPr>
        <w:t> </w:t>
      </w:r>
      <w:r>
        <w:rPr>
          <w:color w:val="231F20"/>
          <w:sz w:val="20"/>
        </w:rPr>
        <w:t>sobrevenga</w:t>
      </w:r>
      <w:r>
        <w:rPr>
          <w:color w:val="231F20"/>
          <w:spacing w:val="-8"/>
          <w:sz w:val="20"/>
        </w:rPr>
        <w:t> </w:t>
      </w:r>
      <w:r>
        <w:rPr>
          <w:color w:val="231F20"/>
          <w:sz w:val="20"/>
        </w:rPr>
        <w:t>alguna</w:t>
      </w:r>
      <w:r>
        <w:rPr>
          <w:color w:val="231F20"/>
          <w:spacing w:val="-8"/>
          <w:sz w:val="20"/>
        </w:rPr>
        <w:t> </w:t>
      </w:r>
      <w:r>
        <w:rPr>
          <w:color w:val="231F20"/>
          <w:sz w:val="20"/>
        </w:rPr>
        <w:t>causal</w:t>
      </w:r>
      <w:r>
        <w:rPr>
          <w:color w:val="231F20"/>
          <w:spacing w:val="-8"/>
          <w:sz w:val="20"/>
        </w:rPr>
        <w:t> </w:t>
      </w:r>
      <w:r>
        <w:rPr>
          <w:color w:val="231F20"/>
          <w:sz w:val="20"/>
        </w:rPr>
        <w:t>de</w:t>
      </w:r>
      <w:r>
        <w:rPr>
          <w:color w:val="231F20"/>
          <w:spacing w:val="-8"/>
          <w:sz w:val="20"/>
        </w:rPr>
        <w:t> </w:t>
      </w:r>
      <w:r>
        <w:rPr>
          <w:color w:val="231F20"/>
          <w:sz w:val="20"/>
        </w:rPr>
        <w:t>improce- </w:t>
      </w:r>
      <w:r>
        <w:rPr>
          <w:color w:val="231F20"/>
          <w:spacing w:val="-2"/>
          <w:sz w:val="20"/>
        </w:rPr>
        <w:t>dencia.</w:t>
      </w:r>
    </w:p>
    <w:p>
      <w:pPr>
        <w:pStyle w:val="Heading2"/>
        <w:spacing w:before="225"/>
        <w:ind w:left="1133"/>
      </w:pPr>
      <w:r>
        <w:rPr>
          <w:color w:val="231F20"/>
        </w:rPr>
        <w:t>Artículo</w:t>
      </w:r>
      <w:r>
        <w:rPr>
          <w:color w:val="231F20"/>
          <w:spacing w:val="-8"/>
        </w:rPr>
        <w:t> </w:t>
      </w:r>
      <w:r>
        <w:rPr>
          <w:color w:val="231F20"/>
          <w:spacing w:val="-5"/>
        </w:rPr>
        <w:t>44.</w:t>
      </w:r>
    </w:p>
    <w:p>
      <w:pPr>
        <w:pStyle w:val="ListParagraph"/>
        <w:numPr>
          <w:ilvl w:val="0"/>
          <w:numId w:val="38"/>
        </w:numPr>
        <w:tabs>
          <w:tab w:pos="1811" w:val="left" w:leader="none"/>
          <w:tab w:pos="1813" w:val="left" w:leader="none"/>
        </w:tabs>
        <w:spacing w:line="232" w:lineRule="auto" w:before="252" w:after="0"/>
        <w:ind w:left="1813" w:right="348" w:hanging="260"/>
        <w:jc w:val="both"/>
        <w:rPr>
          <w:sz w:val="22"/>
        </w:rPr>
      </w:pPr>
      <w:r>
        <w:rPr>
          <w:color w:val="231F20"/>
          <w:sz w:val="22"/>
        </w:rPr>
        <w:t>En los procedimientos de asunción y atracción serán admitidas las pruebas a que hace referencia el artículo 121, numeral 9 de la lgipe.</w:t>
      </w:r>
    </w:p>
    <w:p>
      <w:pPr>
        <w:pStyle w:val="ListParagraph"/>
        <w:numPr>
          <w:ilvl w:val="0"/>
          <w:numId w:val="38"/>
        </w:numPr>
        <w:tabs>
          <w:tab w:pos="1811" w:val="left" w:leader="none"/>
          <w:tab w:pos="1813" w:val="left" w:leader="none"/>
        </w:tabs>
        <w:spacing w:line="232" w:lineRule="auto" w:before="259" w:after="0"/>
        <w:ind w:left="1813" w:right="348" w:hanging="260"/>
        <w:jc w:val="both"/>
        <w:rPr>
          <w:sz w:val="22"/>
        </w:rPr>
      </w:pPr>
      <w:r>
        <w:rPr>
          <w:color w:val="231F20"/>
          <w:sz w:val="22"/>
        </w:rPr>
        <w:t>La</w:t>
      </w:r>
      <w:r>
        <w:rPr>
          <w:color w:val="231F20"/>
          <w:spacing w:val="-4"/>
          <w:sz w:val="22"/>
        </w:rPr>
        <w:t> </w:t>
      </w:r>
      <w:r>
        <w:rPr>
          <w:color w:val="231F20"/>
          <w:sz w:val="22"/>
        </w:rPr>
        <w:t>testimonial</w:t>
      </w:r>
      <w:r>
        <w:rPr>
          <w:color w:val="231F20"/>
          <w:spacing w:val="-4"/>
          <w:sz w:val="22"/>
        </w:rPr>
        <w:t> </w:t>
      </w:r>
      <w:r>
        <w:rPr>
          <w:color w:val="231F20"/>
          <w:sz w:val="22"/>
        </w:rPr>
        <w:t>pública</w:t>
      </w:r>
      <w:r>
        <w:rPr>
          <w:color w:val="231F20"/>
          <w:spacing w:val="-4"/>
          <w:sz w:val="22"/>
        </w:rPr>
        <w:t> </w:t>
      </w:r>
      <w:r>
        <w:rPr>
          <w:color w:val="231F20"/>
          <w:sz w:val="22"/>
        </w:rPr>
        <w:t>sólo</w:t>
      </w:r>
      <w:r>
        <w:rPr>
          <w:color w:val="231F20"/>
          <w:spacing w:val="-4"/>
          <w:sz w:val="22"/>
        </w:rPr>
        <w:t> </w:t>
      </w:r>
      <w:r>
        <w:rPr>
          <w:color w:val="231F20"/>
          <w:sz w:val="22"/>
        </w:rPr>
        <w:t>será</w:t>
      </w:r>
      <w:r>
        <w:rPr>
          <w:color w:val="231F20"/>
          <w:spacing w:val="-4"/>
          <w:sz w:val="22"/>
        </w:rPr>
        <w:t> </w:t>
      </w:r>
      <w:r>
        <w:rPr>
          <w:color w:val="231F20"/>
          <w:sz w:val="22"/>
        </w:rPr>
        <w:t>admitida</w:t>
      </w:r>
      <w:r>
        <w:rPr>
          <w:color w:val="231F20"/>
          <w:spacing w:val="-4"/>
          <w:sz w:val="22"/>
        </w:rPr>
        <w:t> </w:t>
      </w:r>
      <w:r>
        <w:rPr>
          <w:color w:val="231F20"/>
          <w:sz w:val="22"/>
        </w:rPr>
        <w:t>cuando</w:t>
      </w:r>
      <w:r>
        <w:rPr>
          <w:color w:val="231F20"/>
          <w:spacing w:val="-4"/>
          <w:sz w:val="22"/>
        </w:rPr>
        <w:t> </w:t>
      </w:r>
      <w:r>
        <w:rPr>
          <w:color w:val="231F20"/>
          <w:sz w:val="22"/>
        </w:rPr>
        <w:t>conste</w:t>
      </w:r>
      <w:r>
        <w:rPr>
          <w:color w:val="231F20"/>
          <w:spacing w:val="-4"/>
          <w:sz w:val="22"/>
        </w:rPr>
        <w:t> </w:t>
      </w:r>
      <w:r>
        <w:rPr>
          <w:color w:val="231F20"/>
          <w:sz w:val="22"/>
        </w:rPr>
        <w:t>en</w:t>
      </w:r>
      <w:r>
        <w:rPr>
          <w:color w:val="231F20"/>
          <w:spacing w:val="-4"/>
          <w:sz w:val="22"/>
        </w:rPr>
        <w:t> </w:t>
      </w:r>
      <w:r>
        <w:rPr>
          <w:color w:val="231F20"/>
          <w:sz w:val="22"/>
        </w:rPr>
        <w:t>acta</w:t>
      </w:r>
      <w:r>
        <w:rPr>
          <w:color w:val="231F20"/>
          <w:spacing w:val="-4"/>
          <w:sz w:val="22"/>
        </w:rPr>
        <w:t> </w:t>
      </w:r>
      <w:r>
        <w:rPr>
          <w:color w:val="231F20"/>
          <w:sz w:val="22"/>
        </w:rPr>
        <w:t>levantada</w:t>
      </w:r>
      <w:r>
        <w:rPr>
          <w:color w:val="231F20"/>
          <w:spacing w:val="-4"/>
          <w:sz w:val="22"/>
        </w:rPr>
        <w:t> </w:t>
      </w:r>
      <w:r>
        <w:rPr>
          <w:color w:val="231F20"/>
          <w:sz w:val="22"/>
        </w:rPr>
        <w:t>por un</w:t>
      </w:r>
      <w:r>
        <w:rPr>
          <w:color w:val="231F20"/>
          <w:spacing w:val="-13"/>
          <w:sz w:val="22"/>
        </w:rPr>
        <w:t> </w:t>
      </w:r>
      <w:r>
        <w:rPr>
          <w:color w:val="231F20"/>
          <w:sz w:val="22"/>
        </w:rPr>
        <w:t>funcionario</w:t>
      </w:r>
      <w:r>
        <w:rPr>
          <w:color w:val="231F20"/>
          <w:spacing w:val="-12"/>
          <w:sz w:val="22"/>
        </w:rPr>
        <w:t> </w:t>
      </w:r>
      <w:r>
        <w:rPr>
          <w:color w:val="231F20"/>
          <w:sz w:val="22"/>
        </w:rPr>
        <w:t>del</w:t>
      </w:r>
      <w:r>
        <w:rPr>
          <w:color w:val="231F20"/>
          <w:spacing w:val="-13"/>
          <w:sz w:val="22"/>
        </w:rPr>
        <w:t> </w:t>
      </w:r>
      <w:r>
        <w:rPr>
          <w:color w:val="231F20"/>
          <w:sz w:val="22"/>
        </w:rPr>
        <w:t>Instituto</w:t>
      </w:r>
      <w:r>
        <w:rPr>
          <w:color w:val="231F20"/>
          <w:spacing w:val="-12"/>
          <w:sz w:val="22"/>
        </w:rPr>
        <w:t> </w:t>
      </w:r>
      <w:r>
        <w:rPr>
          <w:color w:val="231F20"/>
          <w:sz w:val="22"/>
        </w:rPr>
        <w:t>en</w:t>
      </w:r>
      <w:r>
        <w:rPr>
          <w:color w:val="231F20"/>
          <w:spacing w:val="-13"/>
          <w:sz w:val="22"/>
        </w:rPr>
        <w:t> </w:t>
      </w:r>
      <w:r>
        <w:rPr>
          <w:color w:val="231F20"/>
          <w:sz w:val="22"/>
        </w:rPr>
        <w:t>ejercicio</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función</w:t>
      </w:r>
      <w:r>
        <w:rPr>
          <w:color w:val="231F20"/>
          <w:spacing w:val="-12"/>
          <w:sz w:val="22"/>
        </w:rPr>
        <w:t> </w:t>
      </w:r>
      <w:r>
        <w:rPr>
          <w:color w:val="231F20"/>
          <w:sz w:val="22"/>
        </w:rPr>
        <w:t>de</w:t>
      </w:r>
      <w:r>
        <w:rPr>
          <w:color w:val="231F20"/>
          <w:spacing w:val="-13"/>
          <w:sz w:val="22"/>
        </w:rPr>
        <w:t> </w:t>
      </w:r>
      <w:r>
        <w:rPr>
          <w:color w:val="231F20"/>
          <w:sz w:val="22"/>
        </w:rPr>
        <w:t>Oficialía</w:t>
      </w:r>
      <w:r>
        <w:rPr>
          <w:color w:val="231F20"/>
          <w:spacing w:val="-12"/>
          <w:sz w:val="22"/>
        </w:rPr>
        <w:t> </w:t>
      </w:r>
      <w:r>
        <w:rPr>
          <w:color w:val="231F20"/>
          <w:sz w:val="22"/>
        </w:rPr>
        <w:t>Electoral</w:t>
      </w:r>
      <w:r>
        <w:rPr>
          <w:color w:val="231F20"/>
          <w:spacing w:val="-13"/>
          <w:sz w:val="22"/>
        </w:rPr>
        <w:t> </w:t>
      </w:r>
      <w:r>
        <w:rPr>
          <w:color w:val="231F20"/>
          <w:sz w:val="22"/>
        </w:rPr>
        <w:t>o</w:t>
      </w:r>
      <w:r>
        <w:rPr>
          <w:color w:val="231F20"/>
          <w:spacing w:val="-12"/>
          <w:sz w:val="22"/>
        </w:rPr>
        <w:t> </w:t>
      </w:r>
      <w:r>
        <w:rPr>
          <w:color w:val="231F20"/>
          <w:sz w:val="22"/>
        </w:rPr>
        <w:t>por </w:t>
      </w:r>
      <w:r>
        <w:rPr>
          <w:color w:val="231F20"/>
          <w:spacing w:val="-2"/>
          <w:sz w:val="22"/>
        </w:rPr>
        <w:t>otro</w:t>
      </w:r>
      <w:r>
        <w:rPr>
          <w:color w:val="231F20"/>
          <w:spacing w:val="-7"/>
          <w:sz w:val="22"/>
        </w:rPr>
        <w:t> </w:t>
      </w:r>
      <w:r>
        <w:rPr>
          <w:color w:val="231F20"/>
          <w:spacing w:val="-2"/>
          <w:sz w:val="22"/>
        </w:rPr>
        <w:t>fedatario</w:t>
      </w:r>
      <w:r>
        <w:rPr>
          <w:color w:val="231F20"/>
          <w:spacing w:val="-7"/>
          <w:sz w:val="22"/>
        </w:rPr>
        <w:t> </w:t>
      </w:r>
      <w:r>
        <w:rPr>
          <w:color w:val="231F20"/>
          <w:spacing w:val="-2"/>
          <w:sz w:val="22"/>
        </w:rPr>
        <w:t>público,</w:t>
      </w:r>
      <w:r>
        <w:rPr>
          <w:color w:val="231F20"/>
          <w:spacing w:val="-6"/>
          <w:sz w:val="22"/>
        </w:rPr>
        <w:t> </w:t>
      </w:r>
      <w:r>
        <w:rPr>
          <w:color w:val="231F20"/>
          <w:spacing w:val="-2"/>
          <w:sz w:val="22"/>
        </w:rPr>
        <w:t>siempre</w:t>
      </w:r>
      <w:r>
        <w:rPr>
          <w:color w:val="231F20"/>
          <w:spacing w:val="-6"/>
          <w:sz w:val="22"/>
        </w:rPr>
        <w:t> </w:t>
      </w:r>
      <w:r>
        <w:rPr>
          <w:color w:val="231F20"/>
          <w:spacing w:val="-2"/>
          <w:sz w:val="22"/>
        </w:rPr>
        <w:t>que</w:t>
      </w:r>
      <w:r>
        <w:rPr>
          <w:color w:val="231F20"/>
          <w:spacing w:val="-6"/>
          <w:sz w:val="22"/>
        </w:rPr>
        <w:t> </w:t>
      </w:r>
      <w:r>
        <w:rPr>
          <w:color w:val="231F20"/>
          <w:spacing w:val="-2"/>
          <w:sz w:val="22"/>
        </w:rPr>
        <w:t>se</w:t>
      </w:r>
      <w:r>
        <w:rPr>
          <w:color w:val="231F20"/>
          <w:spacing w:val="-6"/>
          <w:sz w:val="22"/>
        </w:rPr>
        <w:t> </w:t>
      </w:r>
      <w:r>
        <w:rPr>
          <w:color w:val="231F20"/>
          <w:spacing w:val="-2"/>
          <w:sz w:val="22"/>
        </w:rPr>
        <w:t>recabe</w:t>
      </w:r>
      <w:r>
        <w:rPr>
          <w:color w:val="231F20"/>
          <w:spacing w:val="-6"/>
          <w:sz w:val="22"/>
        </w:rPr>
        <w:t> </w:t>
      </w:r>
      <w:r>
        <w:rPr>
          <w:color w:val="231F20"/>
          <w:spacing w:val="-2"/>
          <w:sz w:val="22"/>
        </w:rPr>
        <w:t>el</w:t>
      </w:r>
      <w:r>
        <w:rPr>
          <w:color w:val="231F20"/>
          <w:spacing w:val="-7"/>
          <w:sz w:val="22"/>
        </w:rPr>
        <w:t> </w:t>
      </w:r>
      <w:r>
        <w:rPr>
          <w:color w:val="231F20"/>
          <w:spacing w:val="-2"/>
          <w:sz w:val="22"/>
        </w:rPr>
        <w:t>testimonio</w:t>
      </w:r>
      <w:r>
        <w:rPr>
          <w:color w:val="231F20"/>
          <w:spacing w:val="-7"/>
          <w:sz w:val="22"/>
        </w:rPr>
        <w:t> </w:t>
      </w:r>
      <w:r>
        <w:rPr>
          <w:color w:val="231F20"/>
          <w:spacing w:val="-2"/>
          <w:sz w:val="22"/>
        </w:rPr>
        <w:t>directamente</w:t>
      </w:r>
      <w:r>
        <w:rPr>
          <w:color w:val="231F20"/>
          <w:spacing w:val="-6"/>
          <w:sz w:val="22"/>
        </w:rPr>
        <w:t> </w:t>
      </w:r>
      <w:r>
        <w:rPr>
          <w:color w:val="231F20"/>
          <w:spacing w:val="-2"/>
          <w:sz w:val="22"/>
        </w:rPr>
        <w:t>de</w:t>
      </w:r>
      <w:r>
        <w:rPr>
          <w:color w:val="231F20"/>
          <w:spacing w:val="-6"/>
          <w:sz w:val="22"/>
        </w:rPr>
        <w:t> </w:t>
      </w:r>
      <w:r>
        <w:rPr>
          <w:color w:val="231F20"/>
          <w:spacing w:val="-2"/>
          <w:sz w:val="22"/>
        </w:rPr>
        <w:t>los </w:t>
      </w:r>
      <w:r>
        <w:rPr>
          <w:color w:val="231F20"/>
          <w:sz w:val="22"/>
        </w:rPr>
        <w:t>declarantes</w:t>
      </w:r>
      <w:r>
        <w:rPr>
          <w:color w:val="231F20"/>
          <w:spacing w:val="-1"/>
          <w:sz w:val="22"/>
        </w:rPr>
        <w:t> </w:t>
      </w:r>
      <w:r>
        <w:rPr>
          <w:color w:val="231F20"/>
          <w:sz w:val="22"/>
        </w:rPr>
        <w:t>y</w:t>
      </w:r>
      <w:r>
        <w:rPr>
          <w:color w:val="231F20"/>
          <w:spacing w:val="-1"/>
          <w:sz w:val="22"/>
        </w:rPr>
        <w:t> </w:t>
      </w:r>
      <w:r>
        <w:rPr>
          <w:color w:val="231F20"/>
          <w:sz w:val="22"/>
        </w:rPr>
        <w:t>éstos</w:t>
      </w:r>
      <w:r>
        <w:rPr>
          <w:color w:val="231F20"/>
          <w:spacing w:val="-1"/>
          <w:sz w:val="22"/>
        </w:rPr>
        <w:t> </w:t>
      </w:r>
      <w:r>
        <w:rPr>
          <w:color w:val="231F20"/>
          <w:sz w:val="22"/>
        </w:rPr>
        <w:t>se</w:t>
      </w:r>
      <w:r>
        <w:rPr>
          <w:color w:val="231F20"/>
          <w:spacing w:val="-1"/>
          <w:sz w:val="22"/>
        </w:rPr>
        <w:t> </w:t>
      </w:r>
      <w:r>
        <w:rPr>
          <w:color w:val="231F20"/>
          <w:sz w:val="22"/>
        </w:rPr>
        <w:t>identifiquen,</w:t>
      </w:r>
      <w:r>
        <w:rPr>
          <w:color w:val="231F20"/>
          <w:spacing w:val="-1"/>
          <w:sz w:val="22"/>
        </w:rPr>
        <w:t> </w:t>
      </w:r>
      <w:r>
        <w:rPr>
          <w:color w:val="231F20"/>
          <w:sz w:val="22"/>
        </w:rPr>
        <w:t>manifiesten</w:t>
      </w:r>
      <w:r>
        <w:rPr>
          <w:color w:val="231F20"/>
          <w:spacing w:val="-1"/>
          <w:sz w:val="22"/>
        </w:rPr>
        <w:t> </w:t>
      </w:r>
      <w:r>
        <w:rPr>
          <w:color w:val="231F20"/>
          <w:sz w:val="22"/>
        </w:rPr>
        <w:t>y</w:t>
      </w:r>
      <w:r>
        <w:rPr>
          <w:color w:val="231F20"/>
          <w:spacing w:val="-1"/>
          <w:sz w:val="22"/>
        </w:rPr>
        <w:t> </w:t>
      </w:r>
      <w:r>
        <w:rPr>
          <w:color w:val="231F20"/>
          <w:sz w:val="22"/>
        </w:rPr>
        <w:t>firmen</w:t>
      </w:r>
      <w:r>
        <w:rPr>
          <w:color w:val="231F20"/>
          <w:spacing w:val="-1"/>
          <w:sz w:val="22"/>
        </w:rPr>
        <w:t> </w:t>
      </w:r>
      <w:r>
        <w:rPr>
          <w:color w:val="231F20"/>
          <w:sz w:val="22"/>
        </w:rPr>
        <w:t>la</w:t>
      </w:r>
      <w:r>
        <w:rPr>
          <w:color w:val="231F20"/>
          <w:spacing w:val="-1"/>
          <w:sz w:val="22"/>
        </w:rPr>
        <w:t> </w:t>
      </w:r>
      <w:r>
        <w:rPr>
          <w:color w:val="231F20"/>
          <w:sz w:val="22"/>
        </w:rPr>
        <w:t>razón</w:t>
      </w:r>
      <w:r>
        <w:rPr>
          <w:color w:val="231F20"/>
          <w:spacing w:val="-1"/>
          <w:sz w:val="22"/>
        </w:rPr>
        <w:t> </w:t>
      </w:r>
      <w:r>
        <w:rPr>
          <w:color w:val="231F20"/>
          <w:sz w:val="22"/>
        </w:rPr>
        <w:t>de</w:t>
      </w:r>
      <w:r>
        <w:rPr>
          <w:color w:val="231F20"/>
          <w:spacing w:val="-1"/>
          <w:sz w:val="22"/>
        </w:rPr>
        <w:t> </w:t>
      </w:r>
      <w:r>
        <w:rPr>
          <w:color w:val="231F20"/>
          <w:sz w:val="22"/>
        </w:rPr>
        <w:t>su</w:t>
      </w:r>
      <w:r>
        <w:rPr>
          <w:color w:val="231F20"/>
          <w:spacing w:val="-1"/>
          <w:sz w:val="22"/>
        </w:rPr>
        <w:t> </w:t>
      </w:r>
      <w:r>
        <w:rPr>
          <w:color w:val="231F20"/>
          <w:sz w:val="22"/>
        </w:rPr>
        <w:t>dicho.</w:t>
      </w:r>
    </w:p>
    <w:p>
      <w:pPr>
        <w:pStyle w:val="ListParagraph"/>
        <w:numPr>
          <w:ilvl w:val="0"/>
          <w:numId w:val="38"/>
        </w:numPr>
        <w:tabs>
          <w:tab w:pos="1811" w:val="left" w:leader="none"/>
          <w:tab w:pos="1813" w:val="left" w:leader="none"/>
        </w:tabs>
        <w:spacing w:line="232" w:lineRule="auto" w:before="258" w:after="0"/>
        <w:ind w:left="1813" w:right="346" w:hanging="260"/>
        <w:jc w:val="both"/>
        <w:rPr>
          <w:sz w:val="22"/>
        </w:rPr>
      </w:pPr>
      <w:r>
        <w:rPr>
          <w:color w:val="231F20"/>
          <w:sz w:val="22"/>
        </w:rPr>
        <w:t>Las</w:t>
      </w:r>
      <w:r>
        <w:rPr>
          <w:color w:val="231F20"/>
          <w:spacing w:val="-2"/>
          <w:sz w:val="22"/>
        </w:rPr>
        <w:t> </w:t>
      </w:r>
      <w:r>
        <w:rPr>
          <w:color w:val="231F20"/>
          <w:sz w:val="22"/>
        </w:rPr>
        <w:t>partes</w:t>
      </w:r>
      <w:r>
        <w:rPr>
          <w:color w:val="231F20"/>
          <w:spacing w:val="-2"/>
          <w:sz w:val="22"/>
        </w:rPr>
        <w:t> </w:t>
      </w:r>
      <w:r>
        <w:rPr>
          <w:color w:val="231F20"/>
          <w:sz w:val="22"/>
        </w:rPr>
        <w:t>podrán</w:t>
      </w:r>
      <w:r>
        <w:rPr>
          <w:color w:val="231F20"/>
          <w:spacing w:val="-2"/>
          <w:sz w:val="22"/>
        </w:rPr>
        <w:t> </w:t>
      </w:r>
      <w:r>
        <w:rPr>
          <w:color w:val="231F20"/>
          <w:sz w:val="22"/>
        </w:rPr>
        <w:t>aportar</w:t>
      </w:r>
      <w:r>
        <w:rPr>
          <w:color w:val="231F20"/>
          <w:spacing w:val="-2"/>
          <w:sz w:val="22"/>
        </w:rPr>
        <w:t> </w:t>
      </w:r>
      <w:r>
        <w:rPr>
          <w:color w:val="231F20"/>
          <w:sz w:val="22"/>
        </w:rPr>
        <w:t>pruebas</w:t>
      </w:r>
      <w:r>
        <w:rPr>
          <w:color w:val="231F20"/>
          <w:spacing w:val="-2"/>
          <w:sz w:val="22"/>
        </w:rPr>
        <w:t> </w:t>
      </w:r>
      <w:r>
        <w:rPr>
          <w:color w:val="231F20"/>
          <w:sz w:val="22"/>
        </w:rPr>
        <w:t>supervenientes</w:t>
      </w:r>
      <w:r>
        <w:rPr>
          <w:color w:val="231F20"/>
          <w:spacing w:val="-2"/>
          <w:sz w:val="22"/>
        </w:rPr>
        <w:t> </w:t>
      </w:r>
      <w:r>
        <w:rPr>
          <w:color w:val="231F20"/>
          <w:sz w:val="22"/>
        </w:rPr>
        <w:t>hasta</w:t>
      </w:r>
      <w:r>
        <w:rPr>
          <w:color w:val="231F20"/>
          <w:spacing w:val="-2"/>
          <w:sz w:val="22"/>
        </w:rPr>
        <w:t> </w:t>
      </w:r>
      <w:r>
        <w:rPr>
          <w:color w:val="231F20"/>
          <w:sz w:val="22"/>
        </w:rPr>
        <w:t>antes</w:t>
      </w:r>
      <w:r>
        <w:rPr>
          <w:color w:val="231F20"/>
          <w:spacing w:val="-2"/>
          <w:sz w:val="22"/>
        </w:rPr>
        <w:t> </w:t>
      </w:r>
      <w:r>
        <w:rPr>
          <w:color w:val="231F20"/>
          <w:sz w:val="22"/>
        </w:rPr>
        <w:t>del</w:t>
      </w:r>
      <w:r>
        <w:rPr>
          <w:color w:val="231F20"/>
          <w:spacing w:val="-2"/>
          <w:sz w:val="22"/>
        </w:rPr>
        <w:t> </w:t>
      </w:r>
      <w:r>
        <w:rPr>
          <w:color w:val="231F20"/>
          <w:sz w:val="22"/>
        </w:rPr>
        <w:t>cierre</w:t>
      </w:r>
      <w:r>
        <w:rPr>
          <w:color w:val="231F20"/>
          <w:spacing w:val="-2"/>
          <w:sz w:val="22"/>
        </w:rPr>
        <w:t> </w:t>
      </w:r>
      <w:r>
        <w:rPr>
          <w:color w:val="231F20"/>
          <w:sz w:val="22"/>
        </w:rPr>
        <w:t>de</w:t>
      </w:r>
      <w:r>
        <w:rPr>
          <w:color w:val="231F20"/>
          <w:spacing w:val="-2"/>
          <w:sz w:val="22"/>
        </w:rPr>
        <w:t> </w:t>
      </w:r>
      <w:r>
        <w:rPr>
          <w:color w:val="231F20"/>
          <w:sz w:val="22"/>
        </w:rPr>
        <w:t>la instrucción.</w:t>
      </w:r>
      <w:r>
        <w:rPr>
          <w:color w:val="231F20"/>
          <w:spacing w:val="-11"/>
          <w:sz w:val="22"/>
        </w:rPr>
        <w:t> </w:t>
      </w:r>
      <w:r>
        <w:rPr>
          <w:color w:val="231F20"/>
          <w:sz w:val="22"/>
        </w:rPr>
        <w:t>Se</w:t>
      </w:r>
      <w:r>
        <w:rPr>
          <w:color w:val="231F20"/>
          <w:spacing w:val="-11"/>
          <w:sz w:val="22"/>
        </w:rPr>
        <w:t> </w:t>
      </w:r>
      <w:r>
        <w:rPr>
          <w:color w:val="231F20"/>
          <w:sz w:val="22"/>
        </w:rPr>
        <w:t>entiende</w:t>
      </w:r>
      <w:r>
        <w:rPr>
          <w:color w:val="231F20"/>
          <w:spacing w:val="-11"/>
          <w:sz w:val="22"/>
        </w:rPr>
        <w:t> </w:t>
      </w:r>
      <w:r>
        <w:rPr>
          <w:color w:val="231F20"/>
          <w:sz w:val="22"/>
        </w:rPr>
        <w:t>por</w:t>
      </w:r>
      <w:r>
        <w:rPr>
          <w:color w:val="231F20"/>
          <w:spacing w:val="-11"/>
          <w:sz w:val="22"/>
        </w:rPr>
        <w:t> </w:t>
      </w:r>
      <w:r>
        <w:rPr>
          <w:color w:val="231F20"/>
          <w:sz w:val="22"/>
        </w:rPr>
        <w:t>pruebas</w:t>
      </w:r>
      <w:r>
        <w:rPr>
          <w:color w:val="231F20"/>
          <w:spacing w:val="-11"/>
          <w:sz w:val="22"/>
        </w:rPr>
        <w:t> </w:t>
      </w:r>
      <w:r>
        <w:rPr>
          <w:color w:val="231F20"/>
          <w:sz w:val="22"/>
        </w:rPr>
        <w:t>supervenientes,</w:t>
      </w:r>
      <w:r>
        <w:rPr>
          <w:color w:val="231F20"/>
          <w:spacing w:val="-11"/>
          <w:sz w:val="22"/>
        </w:rPr>
        <w:t> </w:t>
      </w:r>
      <w:r>
        <w:rPr>
          <w:color w:val="231F20"/>
          <w:sz w:val="22"/>
        </w:rPr>
        <w:t>los</w:t>
      </w:r>
      <w:r>
        <w:rPr>
          <w:color w:val="231F20"/>
          <w:spacing w:val="-11"/>
          <w:sz w:val="22"/>
        </w:rPr>
        <w:t> </w:t>
      </w:r>
      <w:r>
        <w:rPr>
          <w:color w:val="231F20"/>
          <w:sz w:val="22"/>
        </w:rPr>
        <w:t>medios</w:t>
      </w:r>
      <w:r>
        <w:rPr>
          <w:color w:val="231F20"/>
          <w:spacing w:val="-11"/>
          <w:sz w:val="22"/>
        </w:rPr>
        <w:t> </w:t>
      </w:r>
      <w:r>
        <w:rPr>
          <w:color w:val="231F20"/>
          <w:sz w:val="22"/>
        </w:rPr>
        <w:t>de</w:t>
      </w:r>
      <w:r>
        <w:rPr>
          <w:color w:val="231F20"/>
          <w:spacing w:val="-11"/>
          <w:sz w:val="22"/>
        </w:rPr>
        <w:t> </w:t>
      </w:r>
      <w:r>
        <w:rPr>
          <w:color w:val="231F20"/>
          <w:sz w:val="22"/>
        </w:rPr>
        <w:t>convicción ofrecidos</w:t>
      </w:r>
      <w:r>
        <w:rPr>
          <w:color w:val="231F20"/>
          <w:spacing w:val="-12"/>
          <w:sz w:val="22"/>
        </w:rPr>
        <w:t> </w:t>
      </w:r>
      <w:r>
        <w:rPr>
          <w:color w:val="231F20"/>
          <w:sz w:val="22"/>
        </w:rPr>
        <w:t>después</w:t>
      </w:r>
      <w:r>
        <w:rPr>
          <w:color w:val="231F20"/>
          <w:spacing w:val="-12"/>
          <w:sz w:val="22"/>
        </w:rPr>
        <w:t> </w:t>
      </w:r>
      <w:r>
        <w:rPr>
          <w:color w:val="231F20"/>
          <w:sz w:val="22"/>
        </w:rPr>
        <w:t>del</w:t>
      </w:r>
      <w:r>
        <w:rPr>
          <w:color w:val="231F20"/>
          <w:spacing w:val="-12"/>
          <w:sz w:val="22"/>
        </w:rPr>
        <w:t> </w:t>
      </w:r>
      <w:r>
        <w:rPr>
          <w:color w:val="231F20"/>
          <w:sz w:val="22"/>
        </w:rPr>
        <w:t>plazo</w:t>
      </w:r>
      <w:r>
        <w:rPr>
          <w:color w:val="231F20"/>
          <w:spacing w:val="-12"/>
          <w:sz w:val="22"/>
        </w:rPr>
        <w:t> </w:t>
      </w:r>
      <w:r>
        <w:rPr>
          <w:color w:val="231F20"/>
          <w:sz w:val="22"/>
        </w:rPr>
        <w:t>legal</w:t>
      </w:r>
      <w:r>
        <w:rPr>
          <w:color w:val="231F20"/>
          <w:spacing w:val="-12"/>
          <w:sz w:val="22"/>
        </w:rPr>
        <w:t> </w:t>
      </w:r>
      <w:r>
        <w:rPr>
          <w:color w:val="231F20"/>
          <w:sz w:val="22"/>
        </w:rPr>
        <w:t>en</w:t>
      </w:r>
      <w:r>
        <w:rPr>
          <w:color w:val="231F20"/>
          <w:spacing w:val="-12"/>
          <w:sz w:val="22"/>
        </w:rPr>
        <w:t> </w:t>
      </w:r>
      <w:r>
        <w:rPr>
          <w:color w:val="231F20"/>
          <w:sz w:val="22"/>
        </w:rPr>
        <w:t>que</w:t>
      </w:r>
      <w:r>
        <w:rPr>
          <w:color w:val="231F20"/>
          <w:spacing w:val="-12"/>
          <w:sz w:val="22"/>
        </w:rPr>
        <w:t> </w:t>
      </w:r>
      <w:r>
        <w:rPr>
          <w:color w:val="231F20"/>
          <w:sz w:val="22"/>
        </w:rPr>
        <w:t>deban</w:t>
      </w:r>
      <w:r>
        <w:rPr>
          <w:color w:val="231F20"/>
          <w:spacing w:val="-12"/>
          <w:sz w:val="22"/>
        </w:rPr>
        <w:t> </w:t>
      </w:r>
      <w:r>
        <w:rPr>
          <w:color w:val="231F20"/>
          <w:sz w:val="22"/>
        </w:rPr>
        <w:t>aportarse,</w:t>
      </w:r>
      <w:r>
        <w:rPr>
          <w:color w:val="231F20"/>
          <w:spacing w:val="-12"/>
          <w:sz w:val="22"/>
        </w:rPr>
        <w:t> </w:t>
      </w:r>
      <w:r>
        <w:rPr>
          <w:color w:val="231F20"/>
          <w:sz w:val="22"/>
        </w:rPr>
        <w:t>pero</w:t>
      </w:r>
      <w:r>
        <w:rPr>
          <w:color w:val="231F20"/>
          <w:spacing w:val="-12"/>
          <w:sz w:val="22"/>
        </w:rPr>
        <w:t> </w:t>
      </w:r>
      <w:r>
        <w:rPr>
          <w:color w:val="231F20"/>
          <w:sz w:val="22"/>
        </w:rPr>
        <w:t>que</w:t>
      </w:r>
      <w:r>
        <w:rPr>
          <w:color w:val="231F20"/>
          <w:spacing w:val="-12"/>
          <w:sz w:val="22"/>
        </w:rPr>
        <w:t> </w:t>
      </w:r>
      <w:r>
        <w:rPr>
          <w:color w:val="231F20"/>
          <w:sz w:val="22"/>
        </w:rPr>
        <w:t>el</w:t>
      </w:r>
      <w:r>
        <w:rPr>
          <w:color w:val="231F20"/>
          <w:spacing w:val="-12"/>
          <w:sz w:val="22"/>
        </w:rPr>
        <w:t> </w:t>
      </w:r>
      <w:r>
        <w:rPr>
          <w:color w:val="231F20"/>
          <w:sz w:val="22"/>
        </w:rPr>
        <w:t>oferente no</w:t>
      </w:r>
      <w:r>
        <w:rPr>
          <w:color w:val="231F20"/>
          <w:spacing w:val="-6"/>
          <w:sz w:val="22"/>
        </w:rPr>
        <w:t> </w:t>
      </w:r>
      <w:r>
        <w:rPr>
          <w:color w:val="231F20"/>
          <w:sz w:val="22"/>
        </w:rPr>
        <w:t>pudo</w:t>
      </w:r>
      <w:r>
        <w:rPr>
          <w:color w:val="231F20"/>
          <w:spacing w:val="-6"/>
          <w:sz w:val="22"/>
        </w:rPr>
        <w:t> </w:t>
      </w:r>
      <w:r>
        <w:rPr>
          <w:color w:val="231F20"/>
          <w:sz w:val="22"/>
        </w:rPr>
        <w:t>aportar</w:t>
      </w:r>
      <w:r>
        <w:rPr>
          <w:color w:val="231F20"/>
          <w:spacing w:val="-6"/>
          <w:sz w:val="22"/>
        </w:rPr>
        <w:t> </w:t>
      </w:r>
      <w:r>
        <w:rPr>
          <w:color w:val="231F20"/>
          <w:sz w:val="22"/>
        </w:rPr>
        <w:t>por</w:t>
      </w:r>
      <w:r>
        <w:rPr>
          <w:color w:val="231F20"/>
          <w:spacing w:val="-6"/>
          <w:sz w:val="22"/>
        </w:rPr>
        <w:t> </w:t>
      </w:r>
      <w:r>
        <w:rPr>
          <w:color w:val="231F20"/>
          <w:sz w:val="22"/>
        </w:rPr>
        <w:t>desconocerlos,</w:t>
      </w:r>
      <w:r>
        <w:rPr>
          <w:color w:val="231F20"/>
          <w:spacing w:val="-6"/>
          <w:sz w:val="22"/>
        </w:rPr>
        <w:t> </w:t>
      </w:r>
      <w:r>
        <w:rPr>
          <w:color w:val="231F20"/>
          <w:sz w:val="22"/>
        </w:rPr>
        <w:t>por</w:t>
      </w:r>
      <w:r>
        <w:rPr>
          <w:color w:val="231F20"/>
          <w:spacing w:val="-6"/>
          <w:sz w:val="22"/>
        </w:rPr>
        <w:t> </w:t>
      </w:r>
      <w:r>
        <w:rPr>
          <w:color w:val="231F20"/>
          <w:sz w:val="22"/>
        </w:rPr>
        <w:t>existir</w:t>
      </w:r>
      <w:r>
        <w:rPr>
          <w:color w:val="231F20"/>
          <w:spacing w:val="-6"/>
          <w:sz w:val="22"/>
        </w:rPr>
        <w:t> </w:t>
      </w:r>
      <w:r>
        <w:rPr>
          <w:color w:val="231F20"/>
          <w:sz w:val="22"/>
        </w:rPr>
        <w:t>obstáculos</w:t>
      </w:r>
      <w:r>
        <w:rPr>
          <w:color w:val="231F20"/>
          <w:spacing w:val="-6"/>
          <w:sz w:val="22"/>
        </w:rPr>
        <w:t> </w:t>
      </w:r>
      <w:r>
        <w:rPr>
          <w:color w:val="231F20"/>
          <w:sz w:val="22"/>
        </w:rPr>
        <w:t>que</w:t>
      </w:r>
      <w:r>
        <w:rPr>
          <w:color w:val="231F20"/>
          <w:spacing w:val="-6"/>
          <w:sz w:val="22"/>
        </w:rPr>
        <w:t> </w:t>
      </w:r>
      <w:r>
        <w:rPr>
          <w:color w:val="231F20"/>
          <w:sz w:val="22"/>
        </w:rPr>
        <w:t>no</w:t>
      </w:r>
      <w:r>
        <w:rPr>
          <w:color w:val="231F20"/>
          <w:spacing w:val="-6"/>
          <w:sz w:val="22"/>
        </w:rPr>
        <w:t> </w:t>
      </w:r>
      <w:r>
        <w:rPr>
          <w:color w:val="231F20"/>
          <w:sz w:val="22"/>
        </w:rPr>
        <w:t>estaban</w:t>
      </w:r>
      <w:r>
        <w:rPr>
          <w:color w:val="231F20"/>
          <w:spacing w:val="-6"/>
          <w:sz w:val="22"/>
        </w:rPr>
        <w:t> </w:t>
      </w:r>
      <w:r>
        <w:rPr>
          <w:color w:val="231F20"/>
          <w:sz w:val="22"/>
        </w:rPr>
        <w:t>a</w:t>
      </w:r>
      <w:r>
        <w:rPr>
          <w:color w:val="231F20"/>
          <w:spacing w:val="-6"/>
          <w:sz w:val="22"/>
        </w:rPr>
        <w:t> </w:t>
      </w:r>
      <w:r>
        <w:rPr>
          <w:color w:val="231F20"/>
          <w:sz w:val="22"/>
        </w:rPr>
        <w:t>su alcance superar o porque se generaron después del plazo legal en que debían </w:t>
      </w:r>
      <w:r>
        <w:rPr>
          <w:color w:val="231F20"/>
          <w:spacing w:val="-2"/>
          <w:sz w:val="22"/>
        </w:rPr>
        <w:t>aportarse.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38"/>
        </w:numPr>
        <w:tabs>
          <w:tab w:pos="1528" w:val="left" w:leader="none"/>
          <w:tab w:pos="1530" w:val="left" w:leader="none"/>
        </w:tabs>
        <w:spacing w:line="232" w:lineRule="auto" w:before="0" w:after="0"/>
        <w:ind w:left="1530" w:right="629" w:hanging="260"/>
        <w:jc w:val="both"/>
        <w:rPr>
          <w:sz w:val="22"/>
        </w:rPr>
      </w:pPr>
      <w:r>
        <w:rPr>
          <w:color w:val="231F20"/>
          <w:sz w:val="22"/>
        </w:rPr>
        <w:t>Admitida una prueba superveniente, se dará vista con la misma a las partes o a la instancia que corresponda para que en el plazo de tres días, manifieste lo que a su derecho convenga.</w:t>
      </w:r>
    </w:p>
    <w:p>
      <w:pPr>
        <w:pStyle w:val="Heading2"/>
      </w:pPr>
      <w:r>
        <w:rPr>
          <w:color w:val="231F20"/>
        </w:rPr>
        <w:t>Artículo</w:t>
      </w:r>
      <w:r>
        <w:rPr>
          <w:color w:val="231F20"/>
          <w:spacing w:val="-8"/>
        </w:rPr>
        <w:t> </w:t>
      </w:r>
      <w:r>
        <w:rPr>
          <w:color w:val="231F20"/>
          <w:spacing w:val="-5"/>
        </w:rPr>
        <w:t>45.</w:t>
      </w:r>
    </w:p>
    <w:p>
      <w:pPr>
        <w:pStyle w:val="ListParagraph"/>
        <w:numPr>
          <w:ilvl w:val="0"/>
          <w:numId w:val="39"/>
        </w:numPr>
        <w:tabs>
          <w:tab w:pos="1528" w:val="left" w:leader="none"/>
          <w:tab w:pos="1530" w:val="left" w:leader="none"/>
        </w:tabs>
        <w:spacing w:line="232" w:lineRule="auto" w:before="253" w:after="0"/>
        <w:ind w:left="1530" w:right="631" w:hanging="260"/>
        <w:jc w:val="both"/>
        <w:rPr>
          <w:sz w:val="22"/>
        </w:rPr>
      </w:pPr>
      <w:r>
        <w:rPr>
          <w:color w:val="231F20"/>
          <w:sz w:val="22"/>
        </w:rPr>
        <w:t>Las</w:t>
      </w:r>
      <w:r>
        <w:rPr>
          <w:color w:val="231F20"/>
          <w:spacing w:val="-5"/>
          <w:sz w:val="22"/>
        </w:rPr>
        <w:t> </w:t>
      </w:r>
      <w:r>
        <w:rPr>
          <w:color w:val="231F20"/>
          <w:sz w:val="22"/>
        </w:rPr>
        <w:t>resoluciones</w:t>
      </w:r>
      <w:r>
        <w:rPr>
          <w:color w:val="231F20"/>
          <w:spacing w:val="-5"/>
          <w:sz w:val="22"/>
        </w:rPr>
        <w:t> </w:t>
      </w:r>
      <w:r>
        <w:rPr>
          <w:color w:val="231F20"/>
          <w:sz w:val="22"/>
        </w:rPr>
        <w:t>que</w:t>
      </w:r>
      <w:r>
        <w:rPr>
          <w:color w:val="231F20"/>
          <w:spacing w:val="-5"/>
          <w:sz w:val="22"/>
        </w:rPr>
        <w:t> </w:t>
      </w:r>
      <w:r>
        <w:rPr>
          <w:color w:val="231F20"/>
          <w:sz w:val="22"/>
        </w:rPr>
        <w:t>emita</w:t>
      </w:r>
      <w:r>
        <w:rPr>
          <w:color w:val="231F20"/>
          <w:spacing w:val="-5"/>
          <w:sz w:val="22"/>
        </w:rPr>
        <w:t> </w:t>
      </w:r>
      <w:r>
        <w:rPr>
          <w:color w:val="231F20"/>
          <w:sz w:val="22"/>
        </w:rPr>
        <w:t>el</w:t>
      </w:r>
      <w:r>
        <w:rPr>
          <w:color w:val="231F20"/>
          <w:spacing w:val="-5"/>
          <w:sz w:val="22"/>
        </w:rPr>
        <w:t> </w:t>
      </w:r>
      <w:r>
        <w:rPr>
          <w:color w:val="231F20"/>
          <w:sz w:val="22"/>
        </w:rPr>
        <w:t>Consejo</w:t>
      </w:r>
      <w:r>
        <w:rPr>
          <w:color w:val="231F20"/>
          <w:spacing w:val="-5"/>
          <w:sz w:val="22"/>
        </w:rPr>
        <w:t> </w:t>
      </w:r>
      <w:r>
        <w:rPr>
          <w:color w:val="231F20"/>
          <w:sz w:val="22"/>
        </w:rPr>
        <w:t>General</w:t>
      </w:r>
      <w:r>
        <w:rPr>
          <w:color w:val="231F20"/>
          <w:spacing w:val="-5"/>
          <w:sz w:val="22"/>
        </w:rPr>
        <w:t> </w:t>
      </w:r>
      <w:r>
        <w:rPr>
          <w:color w:val="231F20"/>
          <w:sz w:val="22"/>
        </w:rPr>
        <w:t>en</w:t>
      </w:r>
      <w:r>
        <w:rPr>
          <w:color w:val="231F20"/>
          <w:spacing w:val="-5"/>
          <w:sz w:val="22"/>
        </w:rPr>
        <w:t> </w:t>
      </w:r>
      <w:r>
        <w:rPr>
          <w:color w:val="231F20"/>
          <w:sz w:val="22"/>
        </w:rPr>
        <w:t>los</w:t>
      </w:r>
      <w:r>
        <w:rPr>
          <w:color w:val="231F20"/>
          <w:spacing w:val="-5"/>
          <w:sz w:val="22"/>
        </w:rPr>
        <w:t> </w:t>
      </w:r>
      <w:r>
        <w:rPr>
          <w:color w:val="231F20"/>
          <w:sz w:val="22"/>
        </w:rPr>
        <w:t>procedimientos</w:t>
      </w:r>
      <w:r>
        <w:rPr>
          <w:color w:val="231F20"/>
          <w:spacing w:val="-5"/>
          <w:sz w:val="22"/>
        </w:rPr>
        <w:t> </w:t>
      </w:r>
      <w:r>
        <w:rPr>
          <w:color w:val="231F20"/>
          <w:sz w:val="22"/>
        </w:rPr>
        <w:t>de</w:t>
      </w:r>
      <w:r>
        <w:rPr>
          <w:color w:val="231F20"/>
          <w:spacing w:val="-5"/>
          <w:sz w:val="22"/>
        </w:rPr>
        <w:t> </w:t>
      </w:r>
      <w:r>
        <w:rPr>
          <w:color w:val="231F20"/>
          <w:sz w:val="22"/>
        </w:rPr>
        <w:t>asun- ción, atracción y delegación, deberán contener al menos lo siguiente:</w:t>
      </w:r>
    </w:p>
    <w:p>
      <w:pPr>
        <w:pStyle w:val="BodyText"/>
        <w:spacing w:before="3"/>
        <w:ind w:firstLine="0"/>
        <w:jc w:val="left"/>
      </w:pPr>
    </w:p>
    <w:p>
      <w:pPr>
        <w:pStyle w:val="ListParagraph"/>
        <w:numPr>
          <w:ilvl w:val="1"/>
          <w:numId w:val="39"/>
        </w:numPr>
        <w:tabs>
          <w:tab w:pos="1849" w:val="left" w:leader="none"/>
        </w:tabs>
        <w:spacing w:line="240" w:lineRule="auto" w:before="0" w:after="0"/>
        <w:ind w:left="1849" w:right="0" w:hanging="219"/>
        <w:jc w:val="left"/>
        <w:rPr>
          <w:sz w:val="20"/>
        </w:rPr>
      </w:pPr>
      <w:r>
        <w:rPr>
          <w:color w:val="231F20"/>
          <w:sz w:val="20"/>
        </w:rPr>
        <w:t>Las</w:t>
      </w:r>
      <w:r>
        <w:rPr>
          <w:color w:val="231F20"/>
          <w:spacing w:val="-7"/>
          <w:sz w:val="20"/>
        </w:rPr>
        <w:t> </w:t>
      </w:r>
      <w:r>
        <w:rPr>
          <w:color w:val="231F20"/>
          <w:sz w:val="20"/>
        </w:rPr>
        <w:t>razones</w:t>
      </w:r>
      <w:r>
        <w:rPr>
          <w:color w:val="231F20"/>
          <w:spacing w:val="-4"/>
          <w:sz w:val="20"/>
        </w:rPr>
        <w:t> </w:t>
      </w:r>
      <w:r>
        <w:rPr>
          <w:color w:val="231F20"/>
          <w:sz w:val="20"/>
        </w:rPr>
        <w:t>de</w:t>
      </w:r>
      <w:r>
        <w:rPr>
          <w:color w:val="231F20"/>
          <w:spacing w:val="-3"/>
          <w:sz w:val="20"/>
        </w:rPr>
        <w:t> </w:t>
      </w:r>
      <w:r>
        <w:rPr>
          <w:color w:val="231F20"/>
          <w:sz w:val="20"/>
        </w:rPr>
        <w:t>hecho</w:t>
      </w:r>
      <w:r>
        <w:rPr>
          <w:color w:val="231F20"/>
          <w:spacing w:val="-4"/>
          <w:sz w:val="20"/>
        </w:rPr>
        <w:t> </w:t>
      </w:r>
      <w:r>
        <w:rPr>
          <w:color w:val="231F20"/>
          <w:sz w:val="20"/>
        </w:rPr>
        <w:t>y</w:t>
      </w:r>
      <w:r>
        <w:rPr>
          <w:color w:val="231F20"/>
          <w:spacing w:val="-4"/>
          <w:sz w:val="20"/>
        </w:rPr>
        <w:t> </w:t>
      </w:r>
      <w:r>
        <w:rPr>
          <w:color w:val="231F20"/>
          <w:sz w:val="20"/>
        </w:rPr>
        <w:t>de</w:t>
      </w:r>
      <w:r>
        <w:rPr>
          <w:color w:val="231F20"/>
          <w:spacing w:val="-3"/>
          <w:sz w:val="20"/>
        </w:rPr>
        <w:t> </w:t>
      </w:r>
      <w:r>
        <w:rPr>
          <w:color w:val="231F20"/>
          <w:sz w:val="20"/>
        </w:rPr>
        <w:t>derecho</w:t>
      </w:r>
      <w:r>
        <w:rPr>
          <w:color w:val="231F20"/>
          <w:spacing w:val="-4"/>
          <w:sz w:val="20"/>
        </w:rPr>
        <w:t> </w:t>
      </w:r>
      <w:r>
        <w:rPr>
          <w:color w:val="231F20"/>
          <w:sz w:val="20"/>
        </w:rPr>
        <w:t>en</w:t>
      </w:r>
      <w:r>
        <w:rPr>
          <w:color w:val="231F20"/>
          <w:spacing w:val="-4"/>
          <w:sz w:val="20"/>
        </w:rPr>
        <w:t> </w:t>
      </w:r>
      <w:r>
        <w:rPr>
          <w:color w:val="231F20"/>
          <w:sz w:val="20"/>
        </w:rPr>
        <w:t>que</w:t>
      </w:r>
      <w:r>
        <w:rPr>
          <w:color w:val="231F20"/>
          <w:spacing w:val="-4"/>
          <w:sz w:val="20"/>
        </w:rPr>
        <w:t> </w:t>
      </w:r>
      <w:r>
        <w:rPr>
          <w:color w:val="231F20"/>
          <w:sz w:val="20"/>
        </w:rPr>
        <w:t>se</w:t>
      </w:r>
      <w:r>
        <w:rPr>
          <w:color w:val="231F20"/>
          <w:spacing w:val="-3"/>
          <w:sz w:val="20"/>
        </w:rPr>
        <w:t> </w:t>
      </w:r>
      <w:r>
        <w:rPr>
          <w:color w:val="231F20"/>
          <w:sz w:val="20"/>
        </w:rPr>
        <w:t>sustenta</w:t>
      </w:r>
      <w:r>
        <w:rPr>
          <w:color w:val="231F20"/>
          <w:spacing w:val="-4"/>
          <w:sz w:val="20"/>
        </w:rPr>
        <w:t> </w:t>
      </w:r>
      <w:r>
        <w:rPr>
          <w:color w:val="231F20"/>
          <w:sz w:val="20"/>
        </w:rPr>
        <w:t>la</w:t>
      </w:r>
      <w:r>
        <w:rPr>
          <w:color w:val="231F20"/>
          <w:spacing w:val="-4"/>
          <w:sz w:val="20"/>
        </w:rPr>
        <w:t> </w:t>
      </w:r>
      <w:r>
        <w:rPr>
          <w:color w:val="231F20"/>
          <w:spacing w:val="-2"/>
          <w:sz w:val="20"/>
        </w:rPr>
        <w:t>determinación;</w:t>
      </w:r>
    </w:p>
    <w:p>
      <w:pPr>
        <w:pStyle w:val="ListParagraph"/>
        <w:numPr>
          <w:ilvl w:val="1"/>
          <w:numId w:val="39"/>
        </w:numPr>
        <w:tabs>
          <w:tab w:pos="1849" w:val="left" w:leader="none"/>
        </w:tabs>
        <w:spacing w:line="240" w:lineRule="auto" w:before="16" w:after="0"/>
        <w:ind w:left="1849" w:right="0" w:hanging="219"/>
        <w:jc w:val="left"/>
        <w:rPr>
          <w:sz w:val="20"/>
        </w:rPr>
      </w:pPr>
      <w:r>
        <w:rPr>
          <w:color w:val="231F20"/>
          <w:sz w:val="20"/>
        </w:rPr>
        <w:t>Los</w:t>
      </w:r>
      <w:r>
        <w:rPr>
          <w:color w:val="231F20"/>
          <w:spacing w:val="-7"/>
          <w:sz w:val="20"/>
        </w:rPr>
        <w:t> </w:t>
      </w:r>
      <w:r>
        <w:rPr>
          <w:color w:val="231F20"/>
          <w:sz w:val="20"/>
        </w:rPr>
        <w:t>alcances</w:t>
      </w:r>
      <w:r>
        <w:rPr>
          <w:color w:val="231F20"/>
          <w:spacing w:val="-4"/>
          <w:sz w:val="20"/>
        </w:rPr>
        <w:t> </w:t>
      </w:r>
      <w:r>
        <w:rPr>
          <w:color w:val="231F20"/>
          <w:sz w:val="20"/>
        </w:rPr>
        <w:t>del</w:t>
      </w:r>
      <w:r>
        <w:rPr>
          <w:color w:val="231F20"/>
          <w:spacing w:val="-4"/>
          <w:sz w:val="20"/>
        </w:rPr>
        <w:t> </w:t>
      </w:r>
      <w:r>
        <w:rPr>
          <w:color w:val="231F20"/>
          <w:sz w:val="20"/>
        </w:rPr>
        <w:t>ejercicio</w:t>
      </w:r>
      <w:r>
        <w:rPr>
          <w:color w:val="231F20"/>
          <w:spacing w:val="-4"/>
          <w:sz w:val="20"/>
        </w:rPr>
        <w:t> </w:t>
      </w:r>
      <w:r>
        <w:rPr>
          <w:color w:val="231F20"/>
          <w:sz w:val="20"/>
        </w:rPr>
        <w:t>de</w:t>
      </w:r>
      <w:r>
        <w:rPr>
          <w:color w:val="231F20"/>
          <w:spacing w:val="-3"/>
          <w:sz w:val="20"/>
        </w:rPr>
        <w:t> </w:t>
      </w:r>
      <w:r>
        <w:rPr>
          <w:color w:val="231F20"/>
          <w:sz w:val="20"/>
        </w:rPr>
        <w:t>la</w:t>
      </w:r>
      <w:r>
        <w:rPr>
          <w:color w:val="231F20"/>
          <w:spacing w:val="-4"/>
          <w:sz w:val="20"/>
        </w:rPr>
        <w:t> </w:t>
      </w:r>
      <w:r>
        <w:rPr>
          <w:color w:val="231F20"/>
          <w:sz w:val="20"/>
        </w:rPr>
        <w:t>facultad</w:t>
      </w:r>
      <w:r>
        <w:rPr>
          <w:color w:val="231F20"/>
          <w:spacing w:val="-4"/>
          <w:sz w:val="20"/>
        </w:rPr>
        <w:t> </w:t>
      </w:r>
      <w:r>
        <w:rPr>
          <w:color w:val="231F20"/>
          <w:sz w:val="20"/>
        </w:rPr>
        <w:t>que</w:t>
      </w:r>
      <w:r>
        <w:rPr>
          <w:color w:val="231F20"/>
          <w:spacing w:val="-3"/>
          <w:sz w:val="20"/>
        </w:rPr>
        <w:t> </w:t>
      </w:r>
      <w:r>
        <w:rPr>
          <w:color w:val="231F20"/>
          <w:spacing w:val="-2"/>
          <w:sz w:val="20"/>
        </w:rPr>
        <w:t>corresponda.</w:t>
      </w:r>
    </w:p>
    <w:p>
      <w:pPr>
        <w:pStyle w:val="BodyText"/>
        <w:spacing w:before="12"/>
        <w:ind w:firstLine="0"/>
        <w:jc w:val="left"/>
        <w:rPr>
          <w:sz w:val="20"/>
        </w:rPr>
      </w:pPr>
    </w:p>
    <w:p>
      <w:pPr>
        <w:pStyle w:val="ListParagraph"/>
        <w:numPr>
          <w:ilvl w:val="0"/>
          <w:numId w:val="39"/>
        </w:numPr>
        <w:tabs>
          <w:tab w:pos="1528" w:val="left" w:leader="none"/>
        </w:tabs>
        <w:spacing w:line="240" w:lineRule="auto" w:before="0" w:after="0"/>
        <w:ind w:left="1528" w:right="0" w:hanging="258"/>
        <w:jc w:val="left"/>
        <w:rPr>
          <w:sz w:val="22"/>
        </w:rPr>
      </w:pPr>
      <w:r>
        <w:rPr>
          <w:color w:val="231F20"/>
          <w:sz w:val="22"/>
        </w:rPr>
        <w:t>Las</w:t>
      </w:r>
      <w:r>
        <w:rPr>
          <w:color w:val="231F20"/>
          <w:spacing w:val="-9"/>
          <w:sz w:val="22"/>
        </w:rPr>
        <w:t> </w:t>
      </w:r>
      <w:r>
        <w:rPr>
          <w:color w:val="231F20"/>
          <w:sz w:val="22"/>
        </w:rPr>
        <w:t>resoluciones</w:t>
      </w:r>
      <w:r>
        <w:rPr>
          <w:color w:val="231F20"/>
          <w:spacing w:val="-8"/>
          <w:sz w:val="22"/>
        </w:rPr>
        <w:t> </w:t>
      </w:r>
      <w:r>
        <w:rPr>
          <w:color w:val="231F20"/>
          <w:spacing w:val="-2"/>
          <w:sz w:val="22"/>
        </w:rPr>
        <w:t>deberán:</w:t>
      </w:r>
    </w:p>
    <w:p>
      <w:pPr>
        <w:pStyle w:val="BodyText"/>
        <w:spacing w:before="2"/>
        <w:ind w:firstLine="0"/>
        <w:jc w:val="left"/>
      </w:pPr>
    </w:p>
    <w:p>
      <w:pPr>
        <w:pStyle w:val="ListParagraph"/>
        <w:numPr>
          <w:ilvl w:val="1"/>
          <w:numId w:val="39"/>
        </w:numPr>
        <w:tabs>
          <w:tab w:pos="1850" w:val="left" w:leader="none"/>
        </w:tabs>
        <w:spacing w:line="254" w:lineRule="auto" w:before="0" w:after="0"/>
        <w:ind w:left="1850" w:right="631" w:hanging="220"/>
        <w:jc w:val="both"/>
        <w:rPr>
          <w:sz w:val="20"/>
        </w:rPr>
      </w:pPr>
      <w:r>
        <w:rPr>
          <w:color w:val="231F20"/>
          <w:sz w:val="20"/>
        </w:rPr>
        <w:t>Aprobarse por al menos ocho votos de los Consejeros Electorales del Consejo Ge- neral,</w:t>
      </w:r>
      <w:r>
        <w:rPr>
          <w:color w:val="231F20"/>
          <w:spacing w:val="-10"/>
          <w:sz w:val="20"/>
        </w:rPr>
        <w:t> </w:t>
      </w:r>
      <w:r>
        <w:rPr>
          <w:color w:val="231F20"/>
          <w:sz w:val="20"/>
        </w:rPr>
        <w:t>siempre</w:t>
      </w:r>
      <w:r>
        <w:rPr>
          <w:color w:val="231F20"/>
          <w:spacing w:val="-10"/>
          <w:sz w:val="20"/>
        </w:rPr>
        <w:t> </w:t>
      </w:r>
      <w:r>
        <w:rPr>
          <w:color w:val="231F20"/>
          <w:sz w:val="20"/>
        </w:rPr>
        <w:t>que</w:t>
      </w:r>
      <w:r>
        <w:rPr>
          <w:color w:val="231F20"/>
          <w:spacing w:val="-10"/>
          <w:sz w:val="20"/>
        </w:rPr>
        <w:t> </w:t>
      </w:r>
      <w:r>
        <w:rPr>
          <w:color w:val="231F20"/>
          <w:sz w:val="20"/>
        </w:rPr>
        <w:t>se</w:t>
      </w:r>
      <w:r>
        <w:rPr>
          <w:color w:val="231F20"/>
          <w:spacing w:val="-10"/>
          <w:sz w:val="20"/>
        </w:rPr>
        <w:t> </w:t>
      </w:r>
      <w:r>
        <w:rPr>
          <w:color w:val="231F20"/>
          <w:sz w:val="20"/>
        </w:rPr>
        <w:t>determine</w:t>
      </w:r>
      <w:r>
        <w:rPr>
          <w:color w:val="231F20"/>
          <w:spacing w:val="-10"/>
          <w:sz w:val="20"/>
        </w:rPr>
        <w:t> </w:t>
      </w:r>
      <w:r>
        <w:rPr>
          <w:color w:val="231F20"/>
          <w:sz w:val="20"/>
        </w:rPr>
        <w:t>procedente</w:t>
      </w:r>
      <w:r>
        <w:rPr>
          <w:color w:val="231F20"/>
          <w:spacing w:val="-10"/>
          <w:sz w:val="20"/>
        </w:rPr>
        <w:t> </w:t>
      </w:r>
      <w:r>
        <w:rPr>
          <w:color w:val="231F20"/>
          <w:sz w:val="20"/>
        </w:rPr>
        <w:t>ejercer</w:t>
      </w:r>
      <w:r>
        <w:rPr>
          <w:color w:val="231F20"/>
          <w:spacing w:val="-10"/>
          <w:sz w:val="20"/>
        </w:rPr>
        <w:t> </w:t>
      </w:r>
      <w:r>
        <w:rPr>
          <w:color w:val="231F20"/>
          <w:sz w:val="20"/>
        </w:rPr>
        <w:t>la</w:t>
      </w:r>
      <w:r>
        <w:rPr>
          <w:color w:val="231F20"/>
          <w:spacing w:val="-10"/>
          <w:sz w:val="20"/>
        </w:rPr>
        <w:t> </w:t>
      </w:r>
      <w:r>
        <w:rPr>
          <w:color w:val="231F20"/>
          <w:sz w:val="20"/>
        </w:rPr>
        <w:t>facultad</w:t>
      </w:r>
      <w:r>
        <w:rPr>
          <w:color w:val="231F20"/>
          <w:spacing w:val="-10"/>
          <w:sz w:val="20"/>
        </w:rPr>
        <w:t> </w:t>
      </w:r>
      <w:r>
        <w:rPr>
          <w:color w:val="231F20"/>
          <w:sz w:val="20"/>
        </w:rPr>
        <w:t>de</w:t>
      </w:r>
      <w:r>
        <w:rPr>
          <w:color w:val="231F20"/>
          <w:spacing w:val="-10"/>
          <w:sz w:val="20"/>
        </w:rPr>
        <w:t> </w:t>
      </w:r>
      <w:r>
        <w:rPr>
          <w:color w:val="231F20"/>
          <w:sz w:val="20"/>
        </w:rPr>
        <w:t>asunción,</w:t>
      </w:r>
      <w:r>
        <w:rPr>
          <w:color w:val="231F20"/>
          <w:spacing w:val="-10"/>
          <w:sz w:val="20"/>
        </w:rPr>
        <w:t> </w:t>
      </w:r>
      <w:r>
        <w:rPr>
          <w:color w:val="231F20"/>
          <w:sz w:val="20"/>
        </w:rPr>
        <w:t>atrac- ción o delegación solicitada.</w:t>
      </w:r>
    </w:p>
    <w:p>
      <w:pPr>
        <w:pStyle w:val="ListParagraph"/>
        <w:numPr>
          <w:ilvl w:val="1"/>
          <w:numId w:val="39"/>
        </w:numPr>
        <w:tabs>
          <w:tab w:pos="1850" w:val="left" w:leader="none"/>
        </w:tabs>
        <w:spacing w:line="254" w:lineRule="auto" w:before="4" w:after="0"/>
        <w:ind w:left="1850" w:right="630" w:hanging="220"/>
        <w:jc w:val="both"/>
        <w:rPr>
          <w:sz w:val="20"/>
        </w:rPr>
      </w:pPr>
      <w:r>
        <w:rPr>
          <w:color w:val="231F20"/>
          <w:sz w:val="20"/>
        </w:rPr>
        <w:t>Publicarse en el Diario Oficial de la Federación, en la Gaceta Oficial de la entidad federativa</w:t>
      </w:r>
      <w:r>
        <w:rPr>
          <w:color w:val="231F20"/>
          <w:spacing w:val="-6"/>
          <w:sz w:val="20"/>
        </w:rPr>
        <w:t> </w:t>
      </w:r>
      <w:r>
        <w:rPr>
          <w:color w:val="231F20"/>
          <w:sz w:val="20"/>
        </w:rPr>
        <w:t>correspondiente,</w:t>
      </w:r>
      <w:r>
        <w:rPr>
          <w:color w:val="231F20"/>
          <w:spacing w:val="-6"/>
          <w:sz w:val="20"/>
        </w:rPr>
        <w:t> </w:t>
      </w:r>
      <w:r>
        <w:rPr>
          <w:color w:val="231F20"/>
          <w:sz w:val="20"/>
        </w:rPr>
        <w:t>así</w:t>
      </w:r>
      <w:r>
        <w:rPr>
          <w:color w:val="231F20"/>
          <w:spacing w:val="-6"/>
          <w:sz w:val="20"/>
        </w:rPr>
        <w:t> </w:t>
      </w:r>
      <w:r>
        <w:rPr>
          <w:color w:val="231F20"/>
          <w:sz w:val="20"/>
        </w:rPr>
        <w:t>como</w:t>
      </w:r>
      <w:r>
        <w:rPr>
          <w:color w:val="231F20"/>
          <w:spacing w:val="-6"/>
          <w:sz w:val="20"/>
        </w:rPr>
        <w:t> </w:t>
      </w:r>
      <w:r>
        <w:rPr>
          <w:color w:val="231F20"/>
          <w:sz w:val="20"/>
        </w:rPr>
        <w:t>en</w:t>
      </w:r>
      <w:r>
        <w:rPr>
          <w:color w:val="231F20"/>
          <w:spacing w:val="-6"/>
          <w:sz w:val="20"/>
        </w:rPr>
        <w:t> </w:t>
      </w:r>
      <w:r>
        <w:rPr>
          <w:color w:val="231F20"/>
          <w:sz w:val="20"/>
        </w:rPr>
        <w:t>los</w:t>
      </w:r>
      <w:r>
        <w:rPr>
          <w:color w:val="231F20"/>
          <w:spacing w:val="-6"/>
          <w:sz w:val="20"/>
        </w:rPr>
        <w:t> </w:t>
      </w:r>
      <w:r>
        <w:rPr>
          <w:color w:val="231F20"/>
          <w:sz w:val="20"/>
        </w:rPr>
        <w:t>portales</w:t>
      </w:r>
      <w:r>
        <w:rPr>
          <w:color w:val="231F20"/>
          <w:spacing w:val="-6"/>
          <w:sz w:val="20"/>
        </w:rPr>
        <w:t> </w:t>
      </w:r>
      <w:r>
        <w:rPr>
          <w:color w:val="231F20"/>
          <w:sz w:val="20"/>
        </w:rPr>
        <w:t>de</w:t>
      </w:r>
      <w:r>
        <w:rPr>
          <w:color w:val="231F20"/>
          <w:spacing w:val="-6"/>
          <w:sz w:val="20"/>
        </w:rPr>
        <w:t> </w:t>
      </w:r>
      <w:r>
        <w:rPr>
          <w:color w:val="231F20"/>
          <w:sz w:val="20"/>
        </w:rPr>
        <w:t>internet</w:t>
      </w:r>
      <w:r>
        <w:rPr>
          <w:color w:val="231F20"/>
          <w:spacing w:val="-6"/>
          <w:sz w:val="20"/>
        </w:rPr>
        <w:t> </w:t>
      </w:r>
      <w:r>
        <w:rPr>
          <w:color w:val="231F20"/>
          <w:sz w:val="20"/>
        </w:rPr>
        <w:t>del</w:t>
      </w:r>
      <w:r>
        <w:rPr>
          <w:color w:val="231F20"/>
          <w:spacing w:val="-6"/>
          <w:sz w:val="20"/>
        </w:rPr>
        <w:t> </w:t>
      </w:r>
      <w:r>
        <w:rPr>
          <w:color w:val="231F20"/>
          <w:sz w:val="20"/>
        </w:rPr>
        <w:t>Instituto</w:t>
      </w:r>
      <w:r>
        <w:rPr>
          <w:color w:val="231F20"/>
          <w:spacing w:val="-6"/>
          <w:sz w:val="20"/>
        </w:rPr>
        <w:t> </w:t>
      </w:r>
      <w:r>
        <w:rPr>
          <w:color w:val="231F20"/>
          <w:sz w:val="20"/>
        </w:rPr>
        <w:t>y</w:t>
      </w:r>
      <w:r>
        <w:rPr>
          <w:color w:val="231F20"/>
          <w:spacing w:val="-6"/>
          <w:sz w:val="20"/>
        </w:rPr>
        <w:t> </w:t>
      </w:r>
      <w:r>
        <w:rPr>
          <w:color w:val="231F20"/>
          <w:sz w:val="20"/>
        </w:rPr>
        <w:t>del </w:t>
      </w:r>
      <w:r>
        <w:rPr>
          <w:color w:val="231F20"/>
          <w:spacing w:val="-4"/>
          <w:sz w:val="20"/>
        </w:rPr>
        <w:t>opl.</w:t>
      </w:r>
    </w:p>
    <w:p>
      <w:pPr>
        <w:pStyle w:val="ListParagraph"/>
        <w:numPr>
          <w:ilvl w:val="1"/>
          <w:numId w:val="39"/>
        </w:numPr>
        <w:tabs>
          <w:tab w:pos="1850" w:val="left" w:leader="none"/>
        </w:tabs>
        <w:spacing w:line="254" w:lineRule="auto" w:before="4" w:after="0"/>
        <w:ind w:left="1850" w:right="630" w:hanging="220"/>
        <w:jc w:val="both"/>
        <w:rPr>
          <w:sz w:val="20"/>
        </w:rPr>
      </w:pPr>
      <w:r>
        <w:rPr>
          <w:color w:val="231F20"/>
          <w:sz w:val="20"/>
        </w:rPr>
        <w:t>Notificarse al opl que corresponda y, por su conducto, a los partidos políticos con registro en la entidad, y de ser el caso, a los candidatos independientes.</w:t>
      </w:r>
    </w:p>
    <w:p>
      <w:pPr>
        <w:pStyle w:val="Heading2"/>
        <w:spacing w:before="224"/>
      </w:pPr>
      <w:r>
        <w:rPr>
          <w:color w:val="231F20"/>
        </w:rPr>
        <w:t>Artículo</w:t>
      </w:r>
      <w:r>
        <w:rPr>
          <w:color w:val="231F20"/>
          <w:spacing w:val="-8"/>
        </w:rPr>
        <w:t> </w:t>
      </w:r>
      <w:r>
        <w:rPr>
          <w:color w:val="231F20"/>
          <w:spacing w:val="-5"/>
        </w:rPr>
        <w:t>46.</w:t>
      </w:r>
    </w:p>
    <w:p>
      <w:pPr>
        <w:pStyle w:val="ListParagraph"/>
        <w:numPr>
          <w:ilvl w:val="0"/>
          <w:numId w:val="40"/>
        </w:numPr>
        <w:tabs>
          <w:tab w:pos="1528" w:val="left" w:leader="none"/>
          <w:tab w:pos="1530" w:val="left" w:leader="none"/>
        </w:tabs>
        <w:spacing w:line="232" w:lineRule="auto" w:before="252" w:after="0"/>
        <w:ind w:left="1530" w:right="631" w:hanging="260"/>
        <w:jc w:val="both"/>
        <w:rPr>
          <w:sz w:val="22"/>
        </w:rPr>
      </w:pPr>
      <w:r>
        <w:rPr>
          <w:color w:val="231F20"/>
          <w:sz w:val="22"/>
        </w:rPr>
        <w:t>El Secretario Ejecutivo rendirá un informe al Consejo General, en cada sesión ordinaria</w:t>
      </w:r>
      <w:r>
        <w:rPr>
          <w:color w:val="231F20"/>
          <w:spacing w:val="-11"/>
          <w:sz w:val="22"/>
        </w:rPr>
        <w:t> </w:t>
      </w:r>
      <w:r>
        <w:rPr>
          <w:color w:val="231F20"/>
          <w:sz w:val="22"/>
        </w:rPr>
        <w:t>que</w:t>
      </w:r>
      <w:r>
        <w:rPr>
          <w:color w:val="231F20"/>
          <w:spacing w:val="-11"/>
          <w:sz w:val="22"/>
        </w:rPr>
        <w:t> </w:t>
      </w:r>
      <w:r>
        <w:rPr>
          <w:color w:val="231F20"/>
          <w:sz w:val="22"/>
        </w:rPr>
        <w:t>éste</w:t>
      </w:r>
      <w:r>
        <w:rPr>
          <w:color w:val="231F20"/>
          <w:spacing w:val="-11"/>
          <w:sz w:val="22"/>
        </w:rPr>
        <w:t> </w:t>
      </w:r>
      <w:r>
        <w:rPr>
          <w:color w:val="231F20"/>
          <w:sz w:val="22"/>
        </w:rPr>
        <w:t>celebre,</w:t>
      </w:r>
      <w:r>
        <w:rPr>
          <w:color w:val="231F20"/>
          <w:spacing w:val="-12"/>
          <w:sz w:val="22"/>
        </w:rPr>
        <w:t> </w:t>
      </w:r>
      <w:r>
        <w:rPr>
          <w:color w:val="231F20"/>
          <w:sz w:val="22"/>
        </w:rPr>
        <w:t>respecto</w:t>
      </w:r>
      <w:r>
        <w:rPr>
          <w:color w:val="231F20"/>
          <w:spacing w:val="-12"/>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solicitudes</w:t>
      </w:r>
      <w:r>
        <w:rPr>
          <w:color w:val="231F20"/>
          <w:spacing w:val="-11"/>
          <w:sz w:val="22"/>
        </w:rPr>
        <w:t> </w:t>
      </w:r>
      <w:r>
        <w:rPr>
          <w:color w:val="231F20"/>
          <w:sz w:val="22"/>
        </w:rPr>
        <w:t>relacionadas</w:t>
      </w:r>
      <w:r>
        <w:rPr>
          <w:color w:val="231F20"/>
          <w:spacing w:val="-11"/>
          <w:sz w:val="22"/>
        </w:rPr>
        <w:t> </w:t>
      </w:r>
      <w:r>
        <w:rPr>
          <w:color w:val="231F20"/>
          <w:sz w:val="22"/>
        </w:rPr>
        <w:t>con</w:t>
      </w:r>
      <w:r>
        <w:rPr>
          <w:color w:val="231F20"/>
          <w:spacing w:val="-11"/>
          <w:sz w:val="22"/>
        </w:rPr>
        <w:t> </w:t>
      </w:r>
      <w:r>
        <w:rPr>
          <w:color w:val="231F20"/>
          <w:sz w:val="22"/>
        </w:rPr>
        <w:t>las</w:t>
      </w:r>
      <w:r>
        <w:rPr>
          <w:color w:val="231F20"/>
          <w:spacing w:val="-11"/>
          <w:sz w:val="22"/>
        </w:rPr>
        <w:t> </w:t>
      </w:r>
      <w:r>
        <w:rPr>
          <w:color w:val="231F20"/>
          <w:sz w:val="22"/>
        </w:rPr>
        <w:t>atri- buciones</w:t>
      </w:r>
      <w:r>
        <w:rPr>
          <w:color w:val="231F20"/>
          <w:spacing w:val="-13"/>
          <w:sz w:val="22"/>
        </w:rPr>
        <w:t> </w:t>
      </w:r>
      <w:r>
        <w:rPr>
          <w:color w:val="231F20"/>
          <w:sz w:val="22"/>
        </w:rPr>
        <w:t>especiales</w:t>
      </w:r>
      <w:r>
        <w:rPr>
          <w:color w:val="231F20"/>
          <w:spacing w:val="-12"/>
          <w:sz w:val="22"/>
        </w:rPr>
        <w:t> </w:t>
      </w:r>
      <w:r>
        <w:rPr>
          <w:color w:val="231F20"/>
          <w:sz w:val="22"/>
        </w:rPr>
        <w:t>de</w:t>
      </w:r>
      <w:r>
        <w:rPr>
          <w:color w:val="231F20"/>
          <w:spacing w:val="-13"/>
          <w:sz w:val="22"/>
        </w:rPr>
        <w:t> </w:t>
      </w:r>
      <w:r>
        <w:rPr>
          <w:color w:val="231F20"/>
          <w:sz w:val="22"/>
        </w:rPr>
        <w:t>asunción,</w:t>
      </w:r>
      <w:r>
        <w:rPr>
          <w:color w:val="231F20"/>
          <w:spacing w:val="-12"/>
          <w:sz w:val="22"/>
        </w:rPr>
        <w:t> </w:t>
      </w:r>
      <w:r>
        <w:rPr>
          <w:color w:val="231F20"/>
          <w:sz w:val="22"/>
        </w:rPr>
        <w:t>atracción</w:t>
      </w:r>
      <w:r>
        <w:rPr>
          <w:color w:val="231F20"/>
          <w:spacing w:val="-13"/>
          <w:sz w:val="22"/>
        </w:rPr>
        <w:t> </w:t>
      </w:r>
      <w:r>
        <w:rPr>
          <w:color w:val="231F20"/>
          <w:sz w:val="22"/>
        </w:rPr>
        <w:t>y</w:t>
      </w:r>
      <w:r>
        <w:rPr>
          <w:color w:val="231F20"/>
          <w:spacing w:val="-12"/>
          <w:sz w:val="22"/>
        </w:rPr>
        <w:t> </w:t>
      </w:r>
      <w:r>
        <w:rPr>
          <w:color w:val="231F20"/>
          <w:sz w:val="22"/>
        </w:rPr>
        <w:t>delegación</w:t>
      </w:r>
      <w:r>
        <w:rPr>
          <w:color w:val="231F20"/>
          <w:spacing w:val="-13"/>
          <w:sz w:val="22"/>
        </w:rPr>
        <w:t> </w:t>
      </w:r>
      <w:r>
        <w:rPr>
          <w:color w:val="231F20"/>
          <w:sz w:val="22"/>
        </w:rPr>
        <w:t>que</w:t>
      </w:r>
      <w:r>
        <w:rPr>
          <w:color w:val="231F20"/>
          <w:spacing w:val="-12"/>
          <w:sz w:val="22"/>
        </w:rPr>
        <w:t> </w:t>
      </w:r>
      <w:r>
        <w:rPr>
          <w:color w:val="231F20"/>
          <w:sz w:val="22"/>
        </w:rPr>
        <w:t>hubieren</w:t>
      </w:r>
      <w:r>
        <w:rPr>
          <w:color w:val="231F20"/>
          <w:spacing w:val="-12"/>
          <w:sz w:val="22"/>
        </w:rPr>
        <w:t> </w:t>
      </w:r>
      <w:r>
        <w:rPr>
          <w:color w:val="231F20"/>
          <w:sz w:val="22"/>
        </w:rPr>
        <w:t>sido</w:t>
      </w:r>
      <w:r>
        <w:rPr>
          <w:color w:val="231F20"/>
          <w:spacing w:val="-13"/>
          <w:sz w:val="22"/>
        </w:rPr>
        <w:t> </w:t>
      </w:r>
      <w:r>
        <w:rPr>
          <w:color w:val="231F20"/>
          <w:sz w:val="22"/>
        </w:rPr>
        <w:t>pre- sentadas. Dicho informe incluirá:</w:t>
      </w:r>
    </w:p>
    <w:p>
      <w:pPr>
        <w:pStyle w:val="BodyText"/>
        <w:spacing w:before="2"/>
        <w:ind w:firstLine="0"/>
        <w:jc w:val="left"/>
      </w:pPr>
    </w:p>
    <w:p>
      <w:pPr>
        <w:pStyle w:val="ListParagraph"/>
        <w:numPr>
          <w:ilvl w:val="1"/>
          <w:numId w:val="40"/>
        </w:numPr>
        <w:tabs>
          <w:tab w:pos="1849" w:val="left" w:leader="none"/>
        </w:tabs>
        <w:spacing w:line="240" w:lineRule="auto" w:before="1" w:after="0"/>
        <w:ind w:left="1849" w:right="0" w:hanging="219"/>
        <w:jc w:val="left"/>
        <w:rPr>
          <w:sz w:val="20"/>
        </w:rPr>
      </w:pPr>
      <w:r>
        <w:rPr>
          <w:color w:val="231F20"/>
          <w:sz w:val="20"/>
        </w:rPr>
        <w:t>La</w:t>
      </w:r>
      <w:r>
        <w:rPr>
          <w:color w:val="231F20"/>
          <w:spacing w:val="-3"/>
          <w:sz w:val="20"/>
        </w:rPr>
        <w:t> </w:t>
      </w:r>
      <w:r>
        <w:rPr>
          <w:color w:val="231F20"/>
          <w:sz w:val="20"/>
        </w:rPr>
        <w:t>materia</w:t>
      </w:r>
      <w:r>
        <w:rPr>
          <w:color w:val="231F20"/>
          <w:spacing w:val="-2"/>
          <w:sz w:val="20"/>
        </w:rPr>
        <w:t> </w:t>
      </w:r>
      <w:r>
        <w:rPr>
          <w:color w:val="231F20"/>
          <w:sz w:val="20"/>
        </w:rPr>
        <w:t>de</w:t>
      </w:r>
      <w:r>
        <w:rPr>
          <w:color w:val="231F20"/>
          <w:spacing w:val="-1"/>
          <w:sz w:val="20"/>
        </w:rPr>
        <w:t> </w:t>
      </w:r>
      <w:r>
        <w:rPr>
          <w:color w:val="231F20"/>
          <w:sz w:val="20"/>
        </w:rPr>
        <w:t>la</w:t>
      </w:r>
      <w:r>
        <w:rPr>
          <w:color w:val="231F20"/>
          <w:spacing w:val="-2"/>
          <w:sz w:val="20"/>
        </w:rPr>
        <w:t> solicitud;</w:t>
      </w:r>
    </w:p>
    <w:p>
      <w:pPr>
        <w:pStyle w:val="ListParagraph"/>
        <w:numPr>
          <w:ilvl w:val="1"/>
          <w:numId w:val="40"/>
        </w:numPr>
        <w:tabs>
          <w:tab w:pos="1850" w:val="left" w:leader="none"/>
        </w:tabs>
        <w:spacing w:line="254" w:lineRule="auto" w:before="15" w:after="0"/>
        <w:ind w:left="1850" w:right="629" w:hanging="220"/>
        <w:jc w:val="left"/>
        <w:rPr>
          <w:sz w:val="20"/>
        </w:rPr>
      </w:pPr>
      <w:r>
        <w:rPr>
          <w:color w:val="231F20"/>
          <w:sz w:val="20"/>
        </w:rPr>
        <w:t>La</w:t>
      </w:r>
      <w:r>
        <w:rPr>
          <w:color w:val="231F20"/>
          <w:spacing w:val="-10"/>
          <w:sz w:val="20"/>
        </w:rPr>
        <w:t> </w:t>
      </w:r>
      <w:r>
        <w:rPr>
          <w:color w:val="231F20"/>
          <w:sz w:val="20"/>
        </w:rPr>
        <w:t>mención</w:t>
      </w:r>
      <w:r>
        <w:rPr>
          <w:color w:val="231F20"/>
          <w:spacing w:val="-10"/>
          <w:sz w:val="20"/>
        </w:rPr>
        <w:t> </w:t>
      </w:r>
      <w:r>
        <w:rPr>
          <w:color w:val="231F20"/>
          <w:sz w:val="20"/>
        </w:rPr>
        <w:t>relativa</w:t>
      </w:r>
      <w:r>
        <w:rPr>
          <w:color w:val="231F20"/>
          <w:spacing w:val="-10"/>
          <w:sz w:val="20"/>
        </w:rPr>
        <w:t> </w:t>
      </w:r>
      <w:r>
        <w:rPr>
          <w:color w:val="231F20"/>
          <w:sz w:val="20"/>
        </w:rPr>
        <w:t>a</w:t>
      </w:r>
      <w:r>
        <w:rPr>
          <w:color w:val="231F20"/>
          <w:spacing w:val="-10"/>
          <w:sz w:val="20"/>
        </w:rPr>
        <w:t> </w:t>
      </w:r>
      <w:r>
        <w:rPr>
          <w:color w:val="231F20"/>
          <w:sz w:val="20"/>
        </w:rPr>
        <w:t>si</w:t>
      </w:r>
      <w:r>
        <w:rPr>
          <w:color w:val="231F20"/>
          <w:spacing w:val="-10"/>
          <w:sz w:val="20"/>
        </w:rPr>
        <w:t> </w:t>
      </w:r>
      <w:r>
        <w:rPr>
          <w:color w:val="231F20"/>
          <w:sz w:val="20"/>
        </w:rPr>
        <w:t>la</w:t>
      </w:r>
      <w:r>
        <w:rPr>
          <w:color w:val="231F20"/>
          <w:spacing w:val="-10"/>
          <w:sz w:val="20"/>
        </w:rPr>
        <w:t> </w:t>
      </w:r>
      <w:r>
        <w:rPr>
          <w:color w:val="231F20"/>
          <w:sz w:val="20"/>
        </w:rPr>
        <w:t>solicitud</w:t>
      </w:r>
      <w:r>
        <w:rPr>
          <w:color w:val="231F20"/>
          <w:spacing w:val="-10"/>
          <w:sz w:val="20"/>
        </w:rPr>
        <w:t> </w:t>
      </w:r>
      <w:r>
        <w:rPr>
          <w:color w:val="231F20"/>
          <w:sz w:val="20"/>
        </w:rPr>
        <w:t>fue</w:t>
      </w:r>
      <w:r>
        <w:rPr>
          <w:color w:val="231F20"/>
          <w:spacing w:val="-10"/>
          <w:sz w:val="20"/>
        </w:rPr>
        <w:t> </w:t>
      </w:r>
      <w:r>
        <w:rPr>
          <w:color w:val="231F20"/>
          <w:sz w:val="20"/>
        </w:rPr>
        <w:t>admitida,</w:t>
      </w:r>
      <w:r>
        <w:rPr>
          <w:color w:val="231F20"/>
          <w:spacing w:val="-10"/>
          <w:sz w:val="20"/>
        </w:rPr>
        <w:t> </w:t>
      </w:r>
      <w:r>
        <w:rPr>
          <w:color w:val="231F20"/>
          <w:sz w:val="20"/>
        </w:rPr>
        <w:t>desechada</w:t>
      </w:r>
      <w:r>
        <w:rPr>
          <w:color w:val="231F20"/>
          <w:spacing w:val="-10"/>
          <w:sz w:val="20"/>
        </w:rPr>
        <w:t> </w:t>
      </w:r>
      <w:r>
        <w:rPr>
          <w:color w:val="231F20"/>
          <w:sz w:val="20"/>
        </w:rPr>
        <w:t>o</w:t>
      </w:r>
      <w:r>
        <w:rPr>
          <w:color w:val="231F20"/>
          <w:spacing w:val="-10"/>
          <w:sz w:val="20"/>
        </w:rPr>
        <w:t> </w:t>
      </w:r>
      <w:r>
        <w:rPr>
          <w:color w:val="231F20"/>
          <w:sz w:val="20"/>
        </w:rPr>
        <w:t>sobreseída,</w:t>
      </w:r>
      <w:r>
        <w:rPr>
          <w:color w:val="231F20"/>
          <w:spacing w:val="-10"/>
          <w:sz w:val="20"/>
        </w:rPr>
        <w:t> </w:t>
      </w:r>
      <w:r>
        <w:rPr>
          <w:color w:val="231F20"/>
          <w:sz w:val="20"/>
        </w:rPr>
        <w:t>así</w:t>
      </w:r>
      <w:r>
        <w:rPr>
          <w:color w:val="231F20"/>
          <w:spacing w:val="-10"/>
          <w:sz w:val="20"/>
        </w:rPr>
        <w:t> </w:t>
      </w:r>
      <w:r>
        <w:rPr>
          <w:color w:val="231F20"/>
          <w:sz w:val="20"/>
        </w:rPr>
        <w:t>como el sustento de la misma, y</w:t>
      </w:r>
    </w:p>
    <w:p>
      <w:pPr>
        <w:pStyle w:val="ListParagraph"/>
        <w:numPr>
          <w:ilvl w:val="1"/>
          <w:numId w:val="40"/>
        </w:numPr>
        <w:tabs>
          <w:tab w:pos="1849" w:val="left" w:leader="none"/>
        </w:tabs>
        <w:spacing w:line="240" w:lineRule="auto" w:before="3" w:after="0"/>
        <w:ind w:left="1849" w:right="0" w:hanging="219"/>
        <w:jc w:val="left"/>
        <w:rPr>
          <w:sz w:val="20"/>
        </w:rPr>
      </w:pPr>
      <w:r>
        <w:rPr>
          <w:color w:val="231F20"/>
          <w:sz w:val="20"/>
        </w:rPr>
        <w:t>Una</w:t>
      </w:r>
      <w:r>
        <w:rPr>
          <w:color w:val="231F20"/>
          <w:spacing w:val="-5"/>
          <w:sz w:val="20"/>
        </w:rPr>
        <w:t> </w:t>
      </w:r>
      <w:r>
        <w:rPr>
          <w:color w:val="231F20"/>
          <w:sz w:val="20"/>
        </w:rPr>
        <w:t>síntesis</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trámites</w:t>
      </w:r>
      <w:r>
        <w:rPr>
          <w:color w:val="231F20"/>
          <w:spacing w:val="-4"/>
          <w:sz w:val="20"/>
        </w:rPr>
        <w:t> </w:t>
      </w:r>
      <w:r>
        <w:rPr>
          <w:color w:val="231F20"/>
          <w:spacing w:val="-2"/>
          <w:sz w:val="20"/>
        </w:rPr>
        <w:t>realizados.</w:t>
      </w:r>
    </w:p>
    <w:p>
      <w:pPr>
        <w:pStyle w:val="Heading2"/>
        <w:spacing w:before="238"/>
      </w:pPr>
      <w:r>
        <w:rPr>
          <w:color w:val="231F20"/>
        </w:rPr>
        <w:t>Artículo</w:t>
      </w:r>
      <w:r>
        <w:rPr>
          <w:color w:val="231F20"/>
          <w:spacing w:val="-8"/>
        </w:rPr>
        <w:t> </w:t>
      </w:r>
      <w:r>
        <w:rPr>
          <w:color w:val="231F20"/>
          <w:spacing w:val="-5"/>
        </w:rPr>
        <w:t>47.</w:t>
      </w:r>
    </w:p>
    <w:p>
      <w:pPr>
        <w:pStyle w:val="ListParagraph"/>
        <w:numPr>
          <w:ilvl w:val="0"/>
          <w:numId w:val="41"/>
        </w:numPr>
        <w:tabs>
          <w:tab w:pos="1528" w:val="left" w:leader="none"/>
          <w:tab w:pos="1530" w:val="left" w:leader="none"/>
        </w:tabs>
        <w:spacing w:line="232" w:lineRule="auto" w:before="252" w:after="0"/>
        <w:ind w:left="1530" w:right="629" w:hanging="260"/>
        <w:jc w:val="both"/>
        <w:rPr>
          <w:sz w:val="22"/>
        </w:rPr>
      </w:pPr>
      <w:r>
        <w:rPr>
          <w:color w:val="231F20"/>
          <w:sz w:val="22"/>
        </w:rPr>
        <w:t>Recibida la solicitud de asunción o atracción presentada por el opl, o de asun- ción,</w:t>
      </w:r>
      <w:r>
        <w:rPr>
          <w:color w:val="231F20"/>
          <w:spacing w:val="-4"/>
          <w:sz w:val="22"/>
        </w:rPr>
        <w:t> </w:t>
      </w:r>
      <w:r>
        <w:rPr>
          <w:color w:val="231F20"/>
          <w:sz w:val="22"/>
        </w:rPr>
        <w:t>atracción</w:t>
      </w:r>
      <w:r>
        <w:rPr>
          <w:color w:val="231F20"/>
          <w:spacing w:val="-4"/>
          <w:sz w:val="22"/>
        </w:rPr>
        <w:t> </w:t>
      </w:r>
      <w:r>
        <w:rPr>
          <w:color w:val="231F20"/>
          <w:sz w:val="22"/>
        </w:rPr>
        <w:t>o</w:t>
      </w:r>
      <w:r>
        <w:rPr>
          <w:color w:val="231F20"/>
          <w:spacing w:val="-4"/>
          <w:sz w:val="22"/>
        </w:rPr>
        <w:t> </w:t>
      </w:r>
      <w:r>
        <w:rPr>
          <w:color w:val="231F20"/>
          <w:sz w:val="22"/>
        </w:rPr>
        <w:t>delegación</w:t>
      </w:r>
      <w:r>
        <w:rPr>
          <w:color w:val="231F20"/>
          <w:spacing w:val="-4"/>
          <w:sz w:val="22"/>
        </w:rPr>
        <w:t> </w:t>
      </w:r>
      <w:r>
        <w:rPr>
          <w:color w:val="231F20"/>
          <w:sz w:val="22"/>
        </w:rPr>
        <w:t>presentada</w:t>
      </w:r>
      <w:r>
        <w:rPr>
          <w:color w:val="231F20"/>
          <w:spacing w:val="-4"/>
          <w:sz w:val="22"/>
        </w:rPr>
        <w:t> </w:t>
      </w:r>
      <w:r>
        <w:rPr>
          <w:color w:val="231F20"/>
          <w:sz w:val="22"/>
        </w:rPr>
        <w:t>por</w:t>
      </w:r>
      <w:r>
        <w:rPr>
          <w:color w:val="231F20"/>
          <w:spacing w:val="-4"/>
          <w:sz w:val="22"/>
        </w:rPr>
        <w:t> </w:t>
      </w:r>
      <w:r>
        <w:rPr>
          <w:color w:val="231F20"/>
          <w:sz w:val="22"/>
        </w:rPr>
        <w:t>los</w:t>
      </w:r>
      <w:r>
        <w:rPr>
          <w:color w:val="231F20"/>
          <w:spacing w:val="-4"/>
          <w:sz w:val="22"/>
        </w:rPr>
        <w:t> </w:t>
      </w:r>
      <w:r>
        <w:rPr>
          <w:color w:val="231F20"/>
          <w:sz w:val="22"/>
        </w:rPr>
        <w:t>Consejeros</w:t>
      </w:r>
      <w:r>
        <w:rPr>
          <w:color w:val="231F20"/>
          <w:spacing w:val="-4"/>
          <w:sz w:val="22"/>
        </w:rPr>
        <w:t> </w:t>
      </w:r>
      <w:r>
        <w:rPr>
          <w:color w:val="231F20"/>
          <w:sz w:val="22"/>
        </w:rPr>
        <w:t>Electorales</w:t>
      </w:r>
      <w:r>
        <w:rPr>
          <w:color w:val="231F20"/>
          <w:spacing w:val="-4"/>
          <w:sz w:val="22"/>
        </w:rPr>
        <w:t> </w:t>
      </w:r>
      <w:r>
        <w:rPr>
          <w:color w:val="231F20"/>
          <w:sz w:val="22"/>
        </w:rPr>
        <w:t>del</w:t>
      </w:r>
      <w:r>
        <w:rPr>
          <w:color w:val="231F20"/>
          <w:spacing w:val="-4"/>
          <w:sz w:val="22"/>
        </w:rPr>
        <w:t> </w:t>
      </w:r>
      <w:r>
        <w:rPr>
          <w:color w:val="231F20"/>
          <w:sz w:val="22"/>
        </w:rPr>
        <w:t>Ins- tituto,</w:t>
      </w:r>
      <w:r>
        <w:rPr>
          <w:color w:val="231F20"/>
          <w:spacing w:val="-10"/>
          <w:sz w:val="22"/>
        </w:rPr>
        <w:t> </w:t>
      </w:r>
      <w:r>
        <w:rPr>
          <w:color w:val="231F20"/>
          <w:sz w:val="22"/>
        </w:rPr>
        <w:t>el</w:t>
      </w:r>
      <w:r>
        <w:rPr>
          <w:color w:val="231F20"/>
          <w:spacing w:val="-10"/>
          <w:sz w:val="22"/>
        </w:rPr>
        <w:t> </w:t>
      </w:r>
      <w:r>
        <w:rPr>
          <w:color w:val="231F20"/>
          <w:sz w:val="22"/>
        </w:rPr>
        <w:t>Secretario</w:t>
      </w:r>
      <w:r>
        <w:rPr>
          <w:color w:val="231F20"/>
          <w:spacing w:val="-10"/>
          <w:sz w:val="22"/>
        </w:rPr>
        <w:t> </w:t>
      </w:r>
      <w:r>
        <w:rPr>
          <w:color w:val="231F20"/>
          <w:sz w:val="22"/>
        </w:rPr>
        <w:t>Ejecutivo,</w:t>
      </w:r>
      <w:r>
        <w:rPr>
          <w:color w:val="231F20"/>
          <w:spacing w:val="-10"/>
          <w:sz w:val="22"/>
        </w:rPr>
        <w:t> </w:t>
      </w:r>
      <w:r>
        <w:rPr>
          <w:color w:val="231F20"/>
          <w:sz w:val="22"/>
        </w:rPr>
        <w:t>por</w:t>
      </w:r>
      <w:r>
        <w:rPr>
          <w:color w:val="231F20"/>
          <w:spacing w:val="-10"/>
          <w:sz w:val="22"/>
        </w:rPr>
        <w:t> </w:t>
      </w:r>
      <w:r>
        <w:rPr>
          <w:color w:val="231F20"/>
          <w:sz w:val="22"/>
        </w:rPr>
        <w:t>sí</w:t>
      </w:r>
      <w:r>
        <w:rPr>
          <w:color w:val="231F20"/>
          <w:spacing w:val="-10"/>
          <w:sz w:val="22"/>
        </w:rPr>
        <w:t> </w:t>
      </w:r>
      <w:r>
        <w:rPr>
          <w:color w:val="231F20"/>
          <w:sz w:val="22"/>
        </w:rPr>
        <w:t>o</w:t>
      </w:r>
      <w:r>
        <w:rPr>
          <w:color w:val="231F20"/>
          <w:spacing w:val="-10"/>
          <w:sz w:val="22"/>
        </w:rPr>
        <w:t> </w:t>
      </w:r>
      <w:r>
        <w:rPr>
          <w:color w:val="231F20"/>
          <w:sz w:val="22"/>
        </w:rPr>
        <w:t>a</w:t>
      </w:r>
      <w:r>
        <w:rPr>
          <w:color w:val="231F20"/>
          <w:spacing w:val="-10"/>
          <w:sz w:val="22"/>
        </w:rPr>
        <w:t> </w:t>
      </w:r>
      <w:r>
        <w:rPr>
          <w:color w:val="231F20"/>
          <w:sz w:val="22"/>
        </w:rPr>
        <w:t>través</w:t>
      </w:r>
      <w:r>
        <w:rPr>
          <w:color w:val="231F20"/>
          <w:spacing w:val="-10"/>
          <w:sz w:val="22"/>
        </w:rPr>
        <w:t> </w:t>
      </w:r>
      <w:r>
        <w:rPr>
          <w:color w:val="231F20"/>
          <w:sz w:val="22"/>
        </w:rPr>
        <w:t>del</w:t>
      </w:r>
      <w:r>
        <w:rPr>
          <w:color w:val="231F20"/>
          <w:spacing w:val="-10"/>
          <w:sz w:val="22"/>
        </w:rPr>
        <w:t> </w:t>
      </w:r>
      <w:r>
        <w:rPr>
          <w:color w:val="231F20"/>
          <w:sz w:val="22"/>
        </w:rPr>
        <w:t>área</w:t>
      </w:r>
      <w:r>
        <w:rPr>
          <w:color w:val="231F20"/>
          <w:spacing w:val="-10"/>
          <w:sz w:val="22"/>
        </w:rPr>
        <w:t> </w:t>
      </w:r>
      <w:r>
        <w:rPr>
          <w:color w:val="231F20"/>
          <w:sz w:val="22"/>
        </w:rPr>
        <w:t>que</w:t>
      </w:r>
      <w:r>
        <w:rPr>
          <w:color w:val="231F20"/>
          <w:spacing w:val="-10"/>
          <w:sz w:val="22"/>
        </w:rPr>
        <w:t> </w:t>
      </w:r>
      <w:r>
        <w:rPr>
          <w:color w:val="231F20"/>
          <w:sz w:val="22"/>
        </w:rPr>
        <w:t>determine,</w:t>
      </w:r>
      <w:r>
        <w:rPr>
          <w:color w:val="231F20"/>
          <w:spacing w:val="-10"/>
          <w:sz w:val="22"/>
        </w:rPr>
        <w:t> </w:t>
      </w:r>
      <w:r>
        <w:rPr>
          <w:color w:val="231F20"/>
          <w:sz w:val="22"/>
        </w:rPr>
        <w:t>deberá:</w:t>
      </w:r>
    </w:p>
    <w:p>
      <w:pPr>
        <w:spacing w:after="0" w:line="232" w:lineRule="auto"/>
        <w:jc w:val="both"/>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41"/>
        </w:numPr>
        <w:tabs>
          <w:tab w:pos="2133" w:val="left" w:leader="none"/>
        </w:tabs>
        <w:spacing w:line="254" w:lineRule="auto" w:before="0" w:after="0"/>
        <w:ind w:left="2133" w:right="346" w:hanging="220"/>
        <w:jc w:val="both"/>
        <w:rPr>
          <w:sz w:val="20"/>
        </w:rPr>
      </w:pPr>
      <w:r>
        <w:rPr>
          <w:color w:val="231F20"/>
          <w:spacing w:val="-2"/>
          <w:sz w:val="20"/>
        </w:rPr>
        <w:t>Dentro</w:t>
      </w:r>
      <w:r>
        <w:rPr>
          <w:color w:val="231F20"/>
          <w:spacing w:val="-5"/>
          <w:sz w:val="20"/>
        </w:rPr>
        <w:t> </w:t>
      </w:r>
      <w:r>
        <w:rPr>
          <w:color w:val="231F20"/>
          <w:spacing w:val="-2"/>
          <w:sz w:val="20"/>
        </w:rPr>
        <w:t>del</w:t>
      </w:r>
      <w:r>
        <w:rPr>
          <w:color w:val="231F20"/>
          <w:spacing w:val="-5"/>
          <w:sz w:val="20"/>
        </w:rPr>
        <w:t> </w:t>
      </w:r>
      <w:r>
        <w:rPr>
          <w:color w:val="231F20"/>
          <w:spacing w:val="-2"/>
          <w:sz w:val="20"/>
        </w:rPr>
        <w:t>plazo</w:t>
      </w:r>
      <w:r>
        <w:rPr>
          <w:color w:val="231F20"/>
          <w:spacing w:val="-5"/>
          <w:sz w:val="20"/>
        </w:rPr>
        <w:t> </w:t>
      </w:r>
      <w:r>
        <w:rPr>
          <w:color w:val="231F20"/>
          <w:spacing w:val="-2"/>
          <w:sz w:val="20"/>
        </w:rPr>
        <w:t>de</w:t>
      </w:r>
      <w:r>
        <w:rPr>
          <w:color w:val="231F20"/>
          <w:spacing w:val="-5"/>
          <w:sz w:val="20"/>
        </w:rPr>
        <w:t> </w:t>
      </w:r>
      <w:r>
        <w:rPr>
          <w:color w:val="231F20"/>
          <w:spacing w:val="-2"/>
          <w:sz w:val="20"/>
        </w:rPr>
        <w:t>dos</w:t>
      </w:r>
      <w:r>
        <w:rPr>
          <w:color w:val="231F20"/>
          <w:spacing w:val="-5"/>
          <w:sz w:val="20"/>
        </w:rPr>
        <w:t> </w:t>
      </w:r>
      <w:r>
        <w:rPr>
          <w:color w:val="231F20"/>
          <w:spacing w:val="-2"/>
          <w:sz w:val="20"/>
        </w:rPr>
        <w:t>días</w:t>
      </w:r>
      <w:r>
        <w:rPr>
          <w:color w:val="231F20"/>
          <w:spacing w:val="-5"/>
          <w:sz w:val="20"/>
        </w:rPr>
        <w:t> </w:t>
      </w:r>
      <w:r>
        <w:rPr>
          <w:color w:val="231F20"/>
          <w:spacing w:val="-2"/>
          <w:sz w:val="20"/>
        </w:rPr>
        <w:t>siguientes</w:t>
      </w:r>
      <w:r>
        <w:rPr>
          <w:color w:val="231F20"/>
          <w:spacing w:val="-5"/>
          <w:sz w:val="20"/>
        </w:rPr>
        <w:t> </w:t>
      </w:r>
      <w:r>
        <w:rPr>
          <w:color w:val="231F20"/>
          <w:spacing w:val="-2"/>
          <w:sz w:val="20"/>
        </w:rPr>
        <w:t>a</w:t>
      </w:r>
      <w:r>
        <w:rPr>
          <w:color w:val="231F20"/>
          <w:spacing w:val="-5"/>
          <w:sz w:val="20"/>
        </w:rPr>
        <w:t> </w:t>
      </w:r>
      <w:r>
        <w:rPr>
          <w:color w:val="231F20"/>
          <w:spacing w:val="-2"/>
          <w:sz w:val="20"/>
        </w:rPr>
        <w:t>la</w:t>
      </w:r>
      <w:r>
        <w:rPr>
          <w:color w:val="231F20"/>
          <w:spacing w:val="-5"/>
          <w:sz w:val="20"/>
        </w:rPr>
        <w:t> </w:t>
      </w:r>
      <w:r>
        <w:rPr>
          <w:color w:val="231F20"/>
          <w:spacing w:val="-2"/>
          <w:sz w:val="20"/>
        </w:rPr>
        <w:t>recepción</w:t>
      </w:r>
      <w:r>
        <w:rPr>
          <w:color w:val="231F20"/>
          <w:spacing w:val="-5"/>
          <w:sz w:val="20"/>
        </w:rPr>
        <w:t> </w:t>
      </w:r>
      <w:r>
        <w:rPr>
          <w:color w:val="231F20"/>
          <w:spacing w:val="-2"/>
          <w:sz w:val="20"/>
        </w:rPr>
        <w:t>de</w:t>
      </w:r>
      <w:r>
        <w:rPr>
          <w:color w:val="231F20"/>
          <w:spacing w:val="-5"/>
          <w:sz w:val="20"/>
        </w:rPr>
        <w:t> </w:t>
      </w:r>
      <w:r>
        <w:rPr>
          <w:color w:val="231F20"/>
          <w:spacing w:val="-2"/>
          <w:sz w:val="20"/>
        </w:rPr>
        <w:t>la</w:t>
      </w:r>
      <w:r>
        <w:rPr>
          <w:color w:val="231F20"/>
          <w:spacing w:val="-5"/>
          <w:sz w:val="20"/>
        </w:rPr>
        <w:t> </w:t>
      </w:r>
      <w:r>
        <w:rPr>
          <w:color w:val="231F20"/>
          <w:spacing w:val="-2"/>
          <w:sz w:val="20"/>
        </w:rPr>
        <w:t>solicitud,</w:t>
      </w:r>
      <w:r>
        <w:rPr>
          <w:color w:val="231F20"/>
          <w:spacing w:val="-5"/>
          <w:sz w:val="20"/>
        </w:rPr>
        <w:t> </w:t>
      </w:r>
      <w:r>
        <w:rPr>
          <w:color w:val="231F20"/>
          <w:spacing w:val="-2"/>
          <w:sz w:val="20"/>
        </w:rPr>
        <w:t>emitir</w:t>
      </w:r>
      <w:r>
        <w:rPr>
          <w:color w:val="231F20"/>
          <w:spacing w:val="-5"/>
          <w:sz w:val="20"/>
        </w:rPr>
        <w:t> </w:t>
      </w:r>
      <w:r>
        <w:rPr>
          <w:color w:val="231F20"/>
          <w:spacing w:val="-2"/>
          <w:sz w:val="20"/>
        </w:rPr>
        <w:t>el</w:t>
      </w:r>
      <w:r>
        <w:rPr>
          <w:color w:val="231F20"/>
          <w:spacing w:val="-5"/>
          <w:sz w:val="20"/>
        </w:rPr>
        <w:t> </w:t>
      </w:r>
      <w:r>
        <w:rPr>
          <w:color w:val="231F20"/>
          <w:spacing w:val="-2"/>
          <w:sz w:val="20"/>
        </w:rPr>
        <w:t>acuer- </w:t>
      </w:r>
      <w:r>
        <w:rPr>
          <w:color w:val="231F20"/>
          <w:sz w:val="20"/>
        </w:rPr>
        <w:t>do de registro asignándole el número de expediente que le corresponda; ordenar su</w:t>
      </w:r>
      <w:r>
        <w:rPr>
          <w:color w:val="231F20"/>
          <w:spacing w:val="-6"/>
          <w:sz w:val="20"/>
        </w:rPr>
        <w:t> </w:t>
      </w:r>
      <w:r>
        <w:rPr>
          <w:color w:val="231F20"/>
          <w:sz w:val="20"/>
        </w:rPr>
        <w:t>publicación</w:t>
      </w:r>
      <w:r>
        <w:rPr>
          <w:color w:val="231F20"/>
          <w:spacing w:val="-6"/>
          <w:sz w:val="20"/>
        </w:rPr>
        <w:t> </w:t>
      </w:r>
      <w:r>
        <w:rPr>
          <w:color w:val="231F20"/>
          <w:sz w:val="20"/>
        </w:rPr>
        <w:t>en</w:t>
      </w:r>
      <w:r>
        <w:rPr>
          <w:color w:val="231F20"/>
          <w:spacing w:val="-6"/>
          <w:sz w:val="20"/>
        </w:rPr>
        <w:t> </w:t>
      </w:r>
      <w:r>
        <w:rPr>
          <w:color w:val="231F20"/>
          <w:sz w:val="20"/>
        </w:rPr>
        <w:t>la</w:t>
      </w:r>
      <w:r>
        <w:rPr>
          <w:color w:val="231F20"/>
          <w:spacing w:val="-6"/>
          <w:sz w:val="20"/>
        </w:rPr>
        <w:t> </w:t>
      </w:r>
      <w:r>
        <w:rPr>
          <w:color w:val="231F20"/>
          <w:sz w:val="20"/>
        </w:rPr>
        <w:t>página</w:t>
      </w:r>
      <w:r>
        <w:rPr>
          <w:color w:val="231F20"/>
          <w:spacing w:val="-6"/>
          <w:sz w:val="20"/>
        </w:rPr>
        <w:t> </w:t>
      </w:r>
      <w:r>
        <w:rPr>
          <w:color w:val="231F20"/>
          <w:sz w:val="20"/>
        </w:rPr>
        <w:t>electrónica</w:t>
      </w:r>
      <w:r>
        <w:rPr>
          <w:color w:val="231F20"/>
          <w:spacing w:val="-6"/>
          <w:sz w:val="20"/>
        </w:rPr>
        <w:t> </w:t>
      </w:r>
      <w:r>
        <w:rPr>
          <w:color w:val="231F20"/>
          <w:sz w:val="20"/>
        </w:rPr>
        <w:t>del</w:t>
      </w:r>
      <w:r>
        <w:rPr>
          <w:color w:val="231F20"/>
          <w:spacing w:val="-6"/>
          <w:sz w:val="20"/>
        </w:rPr>
        <w:t> </w:t>
      </w:r>
      <w:r>
        <w:rPr>
          <w:color w:val="231F20"/>
          <w:sz w:val="20"/>
        </w:rPr>
        <w:t>Instituto,</w:t>
      </w:r>
      <w:r>
        <w:rPr>
          <w:color w:val="231F20"/>
          <w:spacing w:val="-6"/>
          <w:sz w:val="20"/>
        </w:rPr>
        <w:t> </w:t>
      </w:r>
      <w:r>
        <w:rPr>
          <w:color w:val="231F20"/>
          <w:sz w:val="20"/>
        </w:rPr>
        <w:t>y</w:t>
      </w:r>
      <w:r>
        <w:rPr>
          <w:color w:val="231F20"/>
          <w:spacing w:val="-6"/>
          <w:sz w:val="20"/>
        </w:rPr>
        <w:t> </w:t>
      </w:r>
      <w:r>
        <w:rPr>
          <w:color w:val="231F20"/>
          <w:sz w:val="20"/>
        </w:rPr>
        <w:t>hacerla</w:t>
      </w:r>
      <w:r>
        <w:rPr>
          <w:color w:val="231F20"/>
          <w:spacing w:val="-6"/>
          <w:sz w:val="20"/>
        </w:rPr>
        <w:t> </w:t>
      </w:r>
      <w:r>
        <w:rPr>
          <w:color w:val="231F20"/>
          <w:sz w:val="20"/>
        </w:rPr>
        <w:t>del</w:t>
      </w:r>
      <w:r>
        <w:rPr>
          <w:color w:val="231F20"/>
          <w:spacing w:val="-6"/>
          <w:sz w:val="20"/>
        </w:rPr>
        <w:t> </w:t>
      </w:r>
      <w:r>
        <w:rPr>
          <w:color w:val="231F20"/>
          <w:sz w:val="20"/>
        </w:rPr>
        <w:t>conocimiento</w:t>
      </w:r>
      <w:r>
        <w:rPr>
          <w:color w:val="231F20"/>
          <w:spacing w:val="-6"/>
          <w:sz w:val="20"/>
        </w:rPr>
        <w:t> </w:t>
      </w:r>
      <w:r>
        <w:rPr>
          <w:color w:val="231F20"/>
          <w:sz w:val="20"/>
        </w:rPr>
        <w:t>de los miembros del Consejo General.</w:t>
      </w:r>
    </w:p>
    <w:p>
      <w:pPr>
        <w:pStyle w:val="ListParagraph"/>
        <w:numPr>
          <w:ilvl w:val="1"/>
          <w:numId w:val="41"/>
        </w:numPr>
        <w:tabs>
          <w:tab w:pos="2133" w:val="left" w:leader="none"/>
        </w:tabs>
        <w:spacing w:line="254" w:lineRule="auto" w:before="5" w:after="0"/>
        <w:ind w:left="2133" w:right="345" w:hanging="220"/>
        <w:jc w:val="both"/>
        <w:rPr>
          <w:sz w:val="20"/>
        </w:rPr>
      </w:pPr>
      <w:r>
        <w:rPr>
          <w:color w:val="231F20"/>
          <w:sz w:val="20"/>
        </w:rPr>
        <w:t>En</w:t>
      </w:r>
      <w:r>
        <w:rPr>
          <w:color w:val="231F20"/>
          <w:spacing w:val="-12"/>
          <w:sz w:val="20"/>
        </w:rPr>
        <w:t> </w:t>
      </w:r>
      <w:r>
        <w:rPr>
          <w:color w:val="231F20"/>
          <w:sz w:val="20"/>
        </w:rPr>
        <w:t>caso</w:t>
      </w:r>
      <w:r>
        <w:rPr>
          <w:color w:val="231F20"/>
          <w:spacing w:val="-11"/>
          <w:sz w:val="20"/>
        </w:rPr>
        <w:t> </w:t>
      </w:r>
      <w:r>
        <w:rPr>
          <w:color w:val="231F20"/>
          <w:sz w:val="20"/>
        </w:rPr>
        <w:t>que</w:t>
      </w:r>
      <w:r>
        <w:rPr>
          <w:color w:val="231F20"/>
          <w:spacing w:val="-11"/>
          <w:sz w:val="20"/>
        </w:rPr>
        <w:t> </w:t>
      </w:r>
      <w:r>
        <w:rPr>
          <w:color w:val="231F20"/>
          <w:sz w:val="20"/>
        </w:rPr>
        <w:t>la</w:t>
      </w:r>
      <w:r>
        <w:rPr>
          <w:color w:val="231F20"/>
          <w:spacing w:val="-12"/>
          <w:sz w:val="20"/>
        </w:rPr>
        <w:t> </w:t>
      </w:r>
      <w:r>
        <w:rPr>
          <w:color w:val="231F20"/>
          <w:sz w:val="20"/>
        </w:rPr>
        <w:t>solicitud</w:t>
      </w:r>
      <w:r>
        <w:rPr>
          <w:color w:val="231F20"/>
          <w:spacing w:val="-11"/>
          <w:sz w:val="20"/>
        </w:rPr>
        <w:t> </w:t>
      </w:r>
      <w:r>
        <w:rPr>
          <w:color w:val="231F20"/>
          <w:sz w:val="20"/>
        </w:rPr>
        <w:t>no</w:t>
      </w:r>
      <w:r>
        <w:rPr>
          <w:color w:val="231F20"/>
          <w:spacing w:val="-11"/>
          <w:sz w:val="20"/>
        </w:rPr>
        <w:t> </w:t>
      </w:r>
      <w:r>
        <w:rPr>
          <w:color w:val="231F20"/>
          <w:sz w:val="20"/>
        </w:rPr>
        <w:t>reúna</w:t>
      </w:r>
      <w:r>
        <w:rPr>
          <w:color w:val="231F20"/>
          <w:spacing w:val="-12"/>
          <w:sz w:val="20"/>
        </w:rPr>
        <w:t> </w:t>
      </w:r>
      <w:r>
        <w:rPr>
          <w:color w:val="231F20"/>
          <w:sz w:val="20"/>
        </w:rPr>
        <w:t>los</w:t>
      </w:r>
      <w:r>
        <w:rPr>
          <w:color w:val="231F20"/>
          <w:spacing w:val="-11"/>
          <w:sz w:val="20"/>
        </w:rPr>
        <w:t> </w:t>
      </w:r>
      <w:r>
        <w:rPr>
          <w:color w:val="231F20"/>
          <w:sz w:val="20"/>
        </w:rPr>
        <w:t>requisitos</w:t>
      </w:r>
      <w:r>
        <w:rPr>
          <w:color w:val="231F20"/>
          <w:spacing w:val="-11"/>
          <w:sz w:val="20"/>
        </w:rPr>
        <w:t> </w:t>
      </w:r>
      <w:r>
        <w:rPr>
          <w:color w:val="231F20"/>
          <w:sz w:val="20"/>
        </w:rPr>
        <w:t>previstos</w:t>
      </w:r>
      <w:r>
        <w:rPr>
          <w:color w:val="231F20"/>
          <w:spacing w:val="-12"/>
          <w:sz w:val="20"/>
        </w:rPr>
        <w:t> </w:t>
      </w:r>
      <w:r>
        <w:rPr>
          <w:color w:val="231F20"/>
          <w:sz w:val="20"/>
        </w:rPr>
        <w:t>en</w:t>
      </w:r>
      <w:r>
        <w:rPr>
          <w:color w:val="231F20"/>
          <w:spacing w:val="-11"/>
          <w:sz w:val="20"/>
        </w:rPr>
        <w:t> </w:t>
      </w:r>
      <w:r>
        <w:rPr>
          <w:color w:val="231F20"/>
          <w:sz w:val="20"/>
        </w:rPr>
        <w:t>el</w:t>
      </w:r>
      <w:r>
        <w:rPr>
          <w:color w:val="231F20"/>
          <w:spacing w:val="-11"/>
          <w:sz w:val="20"/>
        </w:rPr>
        <w:t> </w:t>
      </w:r>
      <w:r>
        <w:rPr>
          <w:color w:val="231F20"/>
          <w:sz w:val="20"/>
        </w:rPr>
        <w:t>artículo</w:t>
      </w:r>
      <w:r>
        <w:rPr>
          <w:color w:val="231F20"/>
          <w:spacing w:val="-11"/>
          <w:sz w:val="20"/>
        </w:rPr>
        <w:t> </w:t>
      </w:r>
      <w:r>
        <w:rPr>
          <w:color w:val="231F20"/>
          <w:sz w:val="20"/>
        </w:rPr>
        <w:t>121,</w:t>
      </w:r>
      <w:r>
        <w:rPr>
          <w:color w:val="231F20"/>
          <w:spacing w:val="-12"/>
          <w:sz w:val="20"/>
        </w:rPr>
        <w:t> </w:t>
      </w:r>
      <w:r>
        <w:rPr>
          <w:color w:val="231F20"/>
          <w:sz w:val="20"/>
        </w:rPr>
        <w:t>numeral 4,</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lgipe,</w:t>
      </w:r>
      <w:r>
        <w:rPr>
          <w:color w:val="231F20"/>
          <w:spacing w:val="-6"/>
          <w:sz w:val="20"/>
        </w:rPr>
        <w:t> </w:t>
      </w:r>
      <w:r>
        <w:rPr>
          <w:color w:val="231F20"/>
          <w:sz w:val="20"/>
        </w:rPr>
        <w:t>prevendrá</w:t>
      </w:r>
      <w:r>
        <w:rPr>
          <w:color w:val="231F20"/>
          <w:spacing w:val="-6"/>
          <w:sz w:val="20"/>
        </w:rPr>
        <w:t> </w:t>
      </w:r>
      <w:r>
        <w:rPr>
          <w:color w:val="231F20"/>
          <w:sz w:val="20"/>
        </w:rPr>
        <w:t>al</w:t>
      </w:r>
      <w:r>
        <w:rPr>
          <w:color w:val="231F20"/>
          <w:spacing w:val="-6"/>
          <w:sz w:val="20"/>
        </w:rPr>
        <w:t> </w:t>
      </w:r>
      <w:r>
        <w:rPr>
          <w:color w:val="231F20"/>
          <w:sz w:val="20"/>
        </w:rPr>
        <w:t>opl</w:t>
      </w:r>
      <w:r>
        <w:rPr>
          <w:color w:val="231F20"/>
          <w:spacing w:val="-6"/>
          <w:sz w:val="20"/>
        </w:rPr>
        <w:t> </w:t>
      </w:r>
      <w:r>
        <w:rPr>
          <w:color w:val="231F20"/>
          <w:sz w:val="20"/>
        </w:rPr>
        <w:t>solicitante</w:t>
      </w:r>
      <w:r>
        <w:rPr>
          <w:color w:val="231F20"/>
          <w:spacing w:val="-6"/>
          <w:sz w:val="20"/>
        </w:rPr>
        <w:t> </w:t>
      </w:r>
      <w:r>
        <w:rPr>
          <w:color w:val="231F20"/>
          <w:sz w:val="20"/>
        </w:rPr>
        <w:t>para</w:t>
      </w:r>
      <w:r>
        <w:rPr>
          <w:color w:val="231F20"/>
          <w:spacing w:val="-6"/>
          <w:sz w:val="20"/>
        </w:rPr>
        <w:t> </w:t>
      </w:r>
      <w:r>
        <w:rPr>
          <w:color w:val="231F20"/>
          <w:sz w:val="20"/>
        </w:rPr>
        <w:t>que</w:t>
      </w:r>
      <w:r>
        <w:rPr>
          <w:color w:val="231F20"/>
          <w:spacing w:val="-6"/>
          <w:sz w:val="20"/>
        </w:rPr>
        <w:t> </w:t>
      </w:r>
      <w:r>
        <w:rPr>
          <w:color w:val="231F20"/>
          <w:sz w:val="20"/>
        </w:rPr>
        <w:t>en</w:t>
      </w:r>
      <w:r>
        <w:rPr>
          <w:color w:val="231F20"/>
          <w:spacing w:val="-6"/>
          <w:sz w:val="20"/>
        </w:rPr>
        <w:t> </w:t>
      </w:r>
      <w:r>
        <w:rPr>
          <w:color w:val="231F20"/>
          <w:sz w:val="20"/>
        </w:rPr>
        <w:t>un</w:t>
      </w:r>
      <w:r>
        <w:rPr>
          <w:color w:val="231F20"/>
          <w:spacing w:val="-6"/>
          <w:sz w:val="20"/>
        </w:rPr>
        <w:t> </w:t>
      </w:r>
      <w:r>
        <w:rPr>
          <w:color w:val="231F20"/>
          <w:sz w:val="20"/>
        </w:rPr>
        <w:t>plazo</w:t>
      </w:r>
      <w:r>
        <w:rPr>
          <w:color w:val="231F20"/>
          <w:spacing w:val="-6"/>
          <w:sz w:val="20"/>
        </w:rPr>
        <w:t> </w:t>
      </w:r>
      <w:r>
        <w:rPr>
          <w:color w:val="231F20"/>
          <w:sz w:val="20"/>
        </w:rPr>
        <w:t>no</w:t>
      </w:r>
      <w:r>
        <w:rPr>
          <w:color w:val="231F20"/>
          <w:spacing w:val="-6"/>
          <w:sz w:val="20"/>
        </w:rPr>
        <w:t> </w:t>
      </w:r>
      <w:r>
        <w:rPr>
          <w:color w:val="231F20"/>
          <w:sz w:val="20"/>
        </w:rPr>
        <w:t>mayor</w:t>
      </w:r>
      <w:r>
        <w:rPr>
          <w:color w:val="231F20"/>
          <w:spacing w:val="-6"/>
          <w:sz w:val="20"/>
        </w:rPr>
        <w:t> </w:t>
      </w:r>
      <w:r>
        <w:rPr>
          <w:color w:val="231F20"/>
          <w:sz w:val="20"/>
        </w:rPr>
        <w:t>a</w:t>
      </w:r>
      <w:r>
        <w:rPr>
          <w:color w:val="231F20"/>
          <w:spacing w:val="-6"/>
          <w:sz w:val="20"/>
        </w:rPr>
        <w:t> </w:t>
      </w:r>
      <w:r>
        <w:rPr>
          <w:color w:val="231F20"/>
          <w:sz w:val="20"/>
        </w:rPr>
        <w:t>cuaren- ta y ocho horas, contadas a partir de la notificación de la prevención, subsane la </w:t>
      </w:r>
      <w:r>
        <w:rPr>
          <w:color w:val="231F20"/>
          <w:spacing w:val="-2"/>
          <w:sz w:val="20"/>
        </w:rPr>
        <w:t>omisión.</w:t>
      </w:r>
    </w:p>
    <w:p>
      <w:pPr>
        <w:pStyle w:val="ListParagraph"/>
        <w:numPr>
          <w:ilvl w:val="1"/>
          <w:numId w:val="41"/>
        </w:numPr>
        <w:tabs>
          <w:tab w:pos="2133" w:val="left" w:leader="none"/>
        </w:tabs>
        <w:spacing w:line="254" w:lineRule="auto" w:before="5" w:after="0"/>
        <w:ind w:left="2133" w:right="345" w:hanging="220"/>
        <w:jc w:val="both"/>
        <w:rPr>
          <w:sz w:val="20"/>
        </w:rPr>
      </w:pPr>
      <w:r>
        <w:rPr>
          <w:color w:val="231F20"/>
          <w:sz w:val="20"/>
        </w:rPr>
        <w:t>En</w:t>
      </w:r>
      <w:r>
        <w:rPr>
          <w:color w:val="231F20"/>
          <w:spacing w:val="-8"/>
          <w:sz w:val="20"/>
        </w:rPr>
        <w:t> </w:t>
      </w:r>
      <w:r>
        <w:rPr>
          <w:color w:val="231F20"/>
          <w:sz w:val="20"/>
        </w:rPr>
        <w:t>caso</w:t>
      </w:r>
      <w:r>
        <w:rPr>
          <w:color w:val="231F20"/>
          <w:spacing w:val="-8"/>
          <w:sz w:val="20"/>
        </w:rPr>
        <w:t> </w:t>
      </w:r>
      <w:r>
        <w:rPr>
          <w:color w:val="231F20"/>
          <w:sz w:val="20"/>
        </w:rPr>
        <w:t>que</w:t>
      </w:r>
      <w:r>
        <w:rPr>
          <w:color w:val="231F20"/>
          <w:spacing w:val="-8"/>
          <w:sz w:val="20"/>
        </w:rPr>
        <w:t> </w:t>
      </w:r>
      <w:r>
        <w:rPr>
          <w:color w:val="231F20"/>
          <w:sz w:val="20"/>
        </w:rPr>
        <w:t>no</w:t>
      </w:r>
      <w:r>
        <w:rPr>
          <w:color w:val="231F20"/>
          <w:spacing w:val="-8"/>
          <w:sz w:val="20"/>
        </w:rPr>
        <w:t> </w:t>
      </w:r>
      <w:r>
        <w:rPr>
          <w:color w:val="231F20"/>
          <w:sz w:val="20"/>
        </w:rPr>
        <w:t>se</w:t>
      </w:r>
      <w:r>
        <w:rPr>
          <w:color w:val="231F20"/>
          <w:spacing w:val="-8"/>
          <w:sz w:val="20"/>
        </w:rPr>
        <w:t> </w:t>
      </w:r>
      <w:r>
        <w:rPr>
          <w:color w:val="231F20"/>
          <w:sz w:val="20"/>
        </w:rPr>
        <w:t>desahogue</w:t>
      </w:r>
      <w:r>
        <w:rPr>
          <w:color w:val="231F20"/>
          <w:spacing w:val="-8"/>
          <w:sz w:val="20"/>
        </w:rPr>
        <w:t> </w:t>
      </w:r>
      <w:r>
        <w:rPr>
          <w:color w:val="231F20"/>
          <w:sz w:val="20"/>
        </w:rPr>
        <w:t>la</w:t>
      </w:r>
      <w:r>
        <w:rPr>
          <w:color w:val="231F20"/>
          <w:spacing w:val="-8"/>
          <w:sz w:val="20"/>
        </w:rPr>
        <w:t> </w:t>
      </w:r>
      <w:r>
        <w:rPr>
          <w:color w:val="231F20"/>
          <w:sz w:val="20"/>
        </w:rPr>
        <w:t>prevención,</w:t>
      </w:r>
      <w:r>
        <w:rPr>
          <w:color w:val="231F20"/>
          <w:spacing w:val="-8"/>
          <w:sz w:val="20"/>
        </w:rPr>
        <w:t> </w:t>
      </w:r>
      <w:r>
        <w:rPr>
          <w:color w:val="231F20"/>
          <w:sz w:val="20"/>
        </w:rPr>
        <w:t>el</w:t>
      </w:r>
      <w:r>
        <w:rPr>
          <w:color w:val="231F20"/>
          <w:spacing w:val="-8"/>
          <w:sz w:val="20"/>
        </w:rPr>
        <w:t> </w:t>
      </w:r>
      <w:r>
        <w:rPr>
          <w:color w:val="231F20"/>
          <w:sz w:val="20"/>
        </w:rPr>
        <w:t>escrito</w:t>
      </w:r>
      <w:r>
        <w:rPr>
          <w:color w:val="231F20"/>
          <w:spacing w:val="-8"/>
          <w:sz w:val="20"/>
        </w:rPr>
        <w:t> </w:t>
      </w:r>
      <w:r>
        <w:rPr>
          <w:color w:val="231F20"/>
          <w:sz w:val="20"/>
        </w:rPr>
        <w:t>de</w:t>
      </w:r>
      <w:r>
        <w:rPr>
          <w:color w:val="231F20"/>
          <w:spacing w:val="-8"/>
          <w:sz w:val="20"/>
        </w:rPr>
        <w:t> </w:t>
      </w:r>
      <w:r>
        <w:rPr>
          <w:color w:val="231F20"/>
          <w:sz w:val="20"/>
        </w:rPr>
        <w:t>solicitud</w:t>
      </w:r>
      <w:r>
        <w:rPr>
          <w:color w:val="231F20"/>
          <w:spacing w:val="-8"/>
          <w:sz w:val="20"/>
        </w:rPr>
        <w:t> </w:t>
      </w:r>
      <w:r>
        <w:rPr>
          <w:color w:val="231F20"/>
          <w:sz w:val="20"/>
        </w:rPr>
        <w:t>se</w:t>
      </w:r>
      <w:r>
        <w:rPr>
          <w:color w:val="231F20"/>
          <w:spacing w:val="-8"/>
          <w:sz w:val="20"/>
        </w:rPr>
        <w:t> </w:t>
      </w:r>
      <w:r>
        <w:rPr>
          <w:color w:val="231F20"/>
          <w:sz w:val="20"/>
        </w:rPr>
        <w:t>tendrá</w:t>
      </w:r>
      <w:r>
        <w:rPr>
          <w:color w:val="231F20"/>
          <w:spacing w:val="-8"/>
          <w:sz w:val="20"/>
        </w:rPr>
        <w:t> </w:t>
      </w:r>
      <w:r>
        <w:rPr>
          <w:color w:val="231F20"/>
          <w:sz w:val="20"/>
        </w:rPr>
        <w:t>por</w:t>
      </w:r>
      <w:r>
        <w:rPr>
          <w:color w:val="231F20"/>
          <w:spacing w:val="-8"/>
          <w:sz w:val="20"/>
        </w:rPr>
        <w:t> </w:t>
      </w:r>
      <w:r>
        <w:rPr>
          <w:color w:val="231F20"/>
          <w:sz w:val="20"/>
        </w:rPr>
        <w:t>no presentado mediante acuerdo debidamente fundado y motivado.</w:t>
      </w:r>
    </w:p>
    <w:p>
      <w:pPr>
        <w:pStyle w:val="Heading2"/>
        <w:spacing w:before="224"/>
        <w:ind w:left="1133"/>
      </w:pPr>
      <w:r>
        <w:rPr>
          <w:color w:val="231F20"/>
        </w:rPr>
        <w:t>Artículo</w:t>
      </w:r>
      <w:r>
        <w:rPr>
          <w:color w:val="231F20"/>
          <w:spacing w:val="-8"/>
        </w:rPr>
        <w:t> </w:t>
      </w:r>
      <w:r>
        <w:rPr>
          <w:color w:val="231F20"/>
          <w:spacing w:val="-5"/>
        </w:rPr>
        <w:t>48.</w:t>
      </w:r>
    </w:p>
    <w:p>
      <w:pPr>
        <w:pStyle w:val="ListParagraph"/>
        <w:numPr>
          <w:ilvl w:val="0"/>
          <w:numId w:val="42"/>
        </w:numPr>
        <w:tabs>
          <w:tab w:pos="1811" w:val="left" w:leader="none"/>
          <w:tab w:pos="1813" w:val="left" w:leader="none"/>
        </w:tabs>
        <w:spacing w:line="232" w:lineRule="auto" w:before="253" w:after="0"/>
        <w:ind w:left="1813" w:right="348" w:hanging="260"/>
        <w:jc w:val="both"/>
        <w:rPr>
          <w:sz w:val="22"/>
        </w:rPr>
      </w:pPr>
      <w:r>
        <w:rPr>
          <w:color w:val="231F20"/>
          <w:sz w:val="22"/>
        </w:rPr>
        <w:t>Dentro</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cuatro</w:t>
      </w:r>
      <w:r>
        <w:rPr>
          <w:color w:val="231F20"/>
          <w:spacing w:val="-6"/>
          <w:sz w:val="22"/>
        </w:rPr>
        <w:t> </w:t>
      </w:r>
      <w:r>
        <w:rPr>
          <w:color w:val="231F20"/>
          <w:sz w:val="22"/>
        </w:rPr>
        <w:t>días</w:t>
      </w:r>
      <w:r>
        <w:rPr>
          <w:color w:val="231F20"/>
          <w:spacing w:val="-6"/>
          <w:sz w:val="22"/>
        </w:rPr>
        <w:t> </w:t>
      </w:r>
      <w:r>
        <w:rPr>
          <w:color w:val="231F20"/>
          <w:sz w:val="22"/>
        </w:rPr>
        <w:t>siguientes</w:t>
      </w:r>
      <w:r>
        <w:rPr>
          <w:color w:val="231F20"/>
          <w:spacing w:val="-6"/>
          <w:sz w:val="22"/>
        </w:rPr>
        <w:t> </w:t>
      </w:r>
      <w:r>
        <w:rPr>
          <w:color w:val="231F20"/>
          <w:sz w:val="22"/>
        </w:rPr>
        <w:t>a</w:t>
      </w:r>
      <w:r>
        <w:rPr>
          <w:color w:val="231F20"/>
          <w:spacing w:val="-6"/>
          <w:sz w:val="22"/>
        </w:rPr>
        <w:t> </w:t>
      </w:r>
      <w:r>
        <w:rPr>
          <w:color w:val="231F20"/>
          <w:sz w:val="22"/>
        </w:rPr>
        <w:t>que</w:t>
      </w:r>
      <w:r>
        <w:rPr>
          <w:color w:val="231F20"/>
          <w:spacing w:val="-6"/>
          <w:sz w:val="22"/>
        </w:rPr>
        <w:t> </w:t>
      </w:r>
      <w:r>
        <w:rPr>
          <w:color w:val="231F20"/>
          <w:sz w:val="22"/>
        </w:rPr>
        <w:t>se</w:t>
      </w:r>
      <w:r>
        <w:rPr>
          <w:color w:val="231F20"/>
          <w:spacing w:val="-6"/>
          <w:sz w:val="22"/>
        </w:rPr>
        <w:t> </w:t>
      </w:r>
      <w:r>
        <w:rPr>
          <w:color w:val="231F20"/>
          <w:sz w:val="22"/>
        </w:rPr>
        <w:t>emita</w:t>
      </w:r>
      <w:r>
        <w:rPr>
          <w:color w:val="231F20"/>
          <w:spacing w:val="-6"/>
          <w:sz w:val="22"/>
        </w:rPr>
        <w:t> </w:t>
      </w:r>
      <w:r>
        <w:rPr>
          <w:color w:val="231F20"/>
          <w:sz w:val="22"/>
        </w:rPr>
        <w:t>el</w:t>
      </w:r>
      <w:r>
        <w:rPr>
          <w:color w:val="231F20"/>
          <w:spacing w:val="-6"/>
          <w:sz w:val="22"/>
        </w:rPr>
        <w:t> </w:t>
      </w:r>
      <w:r>
        <w:rPr>
          <w:color w:val="231F20"/>
          <w:sz w:val="22"/>
        </w:rPr>
        <w:t>acuerdo</w:t>
      </w:r>
      <w:r>
        <w:rPr>
          <w:color w:val="231F20"/>
          <w:spacing w:val="-6"/>
          <w:sz w:val="22"/>
        </w:rPr>
        <w:t> </w:t>
      </w:r>
      <w:r>
        <w:rPr>
          <w:color w:val="231F20"/>
          <w:sz w:val="22"/>
        </w:rPr>
        <w:t>de</w:t>
      </w:r>
      <w:r>
        <w:rPr>
          <w:color w:val="231F20"/>
          <w:spacing w:val="-6"/>
          <w:sz w:val="22"/>
        </w:rPr>
        <w:t> </w:t>
      </w:r>
      <w:r>
        <w:rPr>
          <w:color w:val="231F20"/>
          <w:sz w:val="22"/>
        </w:rPr>
        <w:t>recepción</w:t>
      </w:r>
      <w:r>
        <w:rPr>
          <w:color w:val="231F20"/>
          <w:spacing w:val="-6"/>
          <w:sz w:val="22"/>
        </w:rPr>
        <w:t> </w:t>
      </w:r>
      <w:r>
        <w:rPr>
          <w:color w:val="231F20"/>
          <w:sz w:val="22"/>
        </w:rPr>
        <w:t>de la solicitud, o a que se tenga por desahogada la prevención formulada al opl, se deberá emitir un acuerdo en el que se determine:</w:t>
      </w:r>
    </w:p>
    <w:p>
      <w:pPr>
        <w:pStyle w:val="BodyText"/>
        <w:spacing w:before="2"/>
        <w:ind w:firstLine="0"/>
        <w:jc w:val="left"/>
      </w:pPr>
    </w:p>
    <w:p>
      <w:pPr>
        <w:pStyle w:val="ListParagraph"/>
        <w:numPr>
          <w:ilvl w:val="1"/>
          <w:numId w:val="42"/>
        </w:numPr>
        <w:tabs>
          <w:tab w:pos="2132" w:val="left" w:leader="none"/>
        </w:tabs>
        <w:spacing w:line="240" w:lineRule="auto" w:before="0" w:after="0"/>
        <w:ind w:left="2132" w:right="0" w:hanging="219"/>
        <w:jc w:val="left"/>
        <w:rPr>
          <w:sz w:val="20"/>
        </w:rPr>
      </w:pPr>
      <w:r>
        <w:rPr>
          <w:color w:val="231F20"/>
          <w:sz w:val="20"/>
        </w:rPr>
        <w:t>La</w:t>
      </w:r>
      <w:r>
        <w:rPr>
          <w:color w:val="231F20"/>
          <w:spacing w:val="-5"/>
          <w:sz w:val="20"/>
        </w:rPr>
        <w:t> </w:t>
      </w:r>
      <w:r>
        <w:rPr>
          <w:color w:val="231F20"/>
          <w:sz w:val="20"/>
        </w:rPr>
        <w:t>admisión</w:t>
      </w:r>
      <w:r>
        <w:rPr>
          <w:color w:val="231F20"/>
          <w:spacing w:val="-2"/>
          <w:sz w:val="20"/>
        </w:rPr>
        <w:t> </w:t>
      </w:r>
      <w:r>
        <w:rPr>
          <w:color w:val="231F20"/>
          <w:sz w:val="20"/>
        </w:rPr>
        <w:t>de</w:t>
      </w:r>
      <w:r>
        <w:rPr>
          <w:color w:val="231F20"/>
          <w:spacing w:val="-2"/>
          <w:sz w:val="20"/>
        </w:rPr>
        <w:t> </w:t>
      </w:r>
      <w:r>
        <w:rPr>
          <w:color w:val="231F20"/>
          <w:sz w:val="20"/>
        </w:rPr>
        <w:t>la</w:t>
      </w:r>
      <w:r>
        <w:rPr>
          <w:color w:val="231F20"/>
          <w:spacing w:val="-2"/>
          <w:sz w:val="20"/>
        </w:rPr>
        <w:t> </w:t>
      </w:r>
      <w:r>
        <w:rPr>
          <w:color w:val="231F20"/>
          <w:sz w:val="20"/>
        </w:rPr>
        <w:t>solicitud,</w:t>
      </w:r>
      <w:r>
        <w:rPr>
          <w:color w:val="231F20"/>
          <w:spacing w:val="-1"/>
          <w:sz w:val="20"/>
        </w:rPr>
        <w:t> </w:t>
      </w:r>
      <w:r>
        <w:rPr>
          <w:color w:val="231F20"/>
          <w:spacing w:val="-10"/>
          <w:sz w:val="20"/>
        </w:rPr>
        <w:t>o</w:t>
      </w:r>
    </w:p>
    <w:p>
      <w:pPr>
        <w:pStyle w:val="ListParagraph"/>
        <w:numPr>
          <w:ilvl w:val="1"/>
          <w:numId w:val="42"/>
        </w:numPr>
        <w:tabs>
          <w:tab w:pos="2132" w:val="left" w:leader="none"/>
        </w:tabs>
        <w:spacing w:line="240" w:lineRule="auto" w:before="16" w:after="0"/>
        <w:ind w:left="2132" w:right="0" w:hanging="219"/>
        <w:jc w:val="left"/>
        <w:rPr>
          <w:sz w:val="20"/>
        </w:rPr>
      </w:pPr>
      <w:r>
        <w:rPr>
          <w:color w:val="231F20"/>
          <w:sz w:val="20"/>
        </w:rPr>
        <w:t>El</w:t>
      </w:r>
      <w:r>
        <w:rPr>
          <w:color w:val="231F20"/>
          <w:spacing w:val="-6"/>
          <w:sz w:val="20"/>
        </w:rPr>
        <w:t> </w:t>
      </w:r>
      <w:r>
        <w:rPr>
          <w:color w:val="231F20"/>
          <w:sz w:val="20"/>
        </w:rPr>
        <w:t>desechamiento</w:t>
      </w:r>
      <w:r>
        <w:rPr>
          <w:color w:val="231F20"/>
          <w:spacing w:val="-4"/>
          <w:sz w:val="20"/>
        </w:rPr>
        <w:t> </w:t>
      </w:r>
      <w:r>
        <w:rPr>
          <w:color w:val="231F20"/>
          <w:sz w:val="20"/>
        </w:rPr>
        <w:t>por</w:t>
      </w:r>
      <w:r>
        <w:rPr>
          <w:color w:val="231F20"/>
          <w:spacing w:val="-3"/>
          <w:sz w:val="20"/>
        </w:rPr>
        <w:t> </w:t>
      </w:r>
      <w:r>
        <w:rPr>
          <w:color w:val="231F20"/>
          <w:sz w:val="20"/>
        </w:rPr>
        <w:t>improcedencia</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3"/>
          <w:sz w:val="20"/>
        </w:rPr>
        <w:t> </w:t>
      </w:r>
      <w:r>
        <w:rPr>
          <w:color w:val="231F20"/>
          <w:spacing w:val="-2"/>
          <w:sz w:val="20"/>
        </w:rPr>
        <w:t>solicitud.</w:t>
      </w:r>
    </w:p>
    <w:p>
      <w:pPr>
        <w:pStyle w:val="BodyText"/>
        <w:spacing w:before="19"/>
        <w:ind w:firstLine="0"/>
        <w:jc w:val="left"/>
        <w:rPr>
          <w:sz w:val="20"/>
        </w:rPr>
      </w:pPr>
    </w:p>
    <w:p>
      <w:pPr>
        <w:pStyle w:val="Heading2"/>
        <w:spacing w:line="213" w:lineRule="auto" w:before="0"/>
        <w:ind w:left="3216" w:right="2380" w:firstLine="1132"/>
      </w:pPr>
      <w:r>
        <w:rPr>
          <w:color w:val="231F20"/>
          <w:w w:val="105"/>
        </w:rPr>
        <w:t>Capítulo III. </w:t>
      </w:r>
      <w:r>
        <w:rPr>
          <w:color w:val="58595B"/>
          <w:w w:val="105"/>
        </w:rPr>
        <w:t>Procedimiento de asunción total</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5"/>
          <w:sz w:val="24"/>
        </w:rPr>
        <w:t>49.</w:t>
      </w:r>
    </w:p>
    <w:p>
      <w:pPr>
        <w:pStyle w:val="ListParagraph"/>
        <w:numPr>
          <w:ilvl w:val="0"/>
          <w:numId w:val="43"/>
        </w:numPr>
        <w:tabs>
          <w:tab w:pos="1811" w:val="left" w:leader="none"/>
          <w:tab w:pos="1813" w:val="left" w:leader="none"/>
        </w:tabs>
        <w:spacing w:line="232" w:lineRule="auto" w:before="253" w:after="0"/>
        <w:ind w:left="1813" w:right="348" w:hanging="260"/>
        <w:jc w:val="both"/>
        <w:rPr>
          <w:sz w:val="22"/>
        </w:rPr>
      </w:pPr>
      <w:r>
        <w:rPr>
          <w:color w:val="231F20"/>
          <w:sz w:val="22"/>
        </w:rPr>
        <w:t>La asunción total de una elección local será procedente en los términos dis- puestos en el artículo 121, numeral 2, incisos a) y b) de la lgipe.</w:t>
      </w:r>
    </w:p>
    <w:p>
      <w:pPr>
        <w:pStyle w:val="ListParagraph"/>
        <w:numPr>
          <w:ilvl w:val="0"/>
          <w:numId w:val="43"/>
        </w:numPr>
        <w:tabs>
          <w:tab w:pos="1811" w:val="left" w:leader="none"/>
          <w:tab w:pos="1813" w:val="left" w:leader="none"/>
        </w:tabs>
        <w:spacing w:line="232" w:lineRule="auto" w:before="259" w:after="0"/>
        <w:ind w:left="1813" w:right="346" w:hanging="260"/>
        <w:jc w:val="both"/>
        <w:rPr>
          <w:sz w:val="22"/>
        </w:rPr>
      </w:pPr>
      <w:r>
        <w:rPr>
          <w:color w:val="231F20"/>
          <w:sz w:val="22"/>
        </w:rPr>
        <w:t>La</w:t>
      </w:r>
      <w:r>
        <w:rPr>
          <w:color w:val="231F20"/>
          <w:spacing w:val="-13"/>
          <w:sz w:val="22"/>
        </w:rPr>
        <w:t> </w:t>
      </w:r>
      <w:r>
        <w:rPr>
          <w:color w:val="231F20"/>
          <w:sz w:val="22"/>
        </w:rPr>
        <w:t>solicitud</w:t>
      </w:r>
      <w:r>
        <w:rPr>
          <w:color w:val="231F20"/>
          <w:spacing w:val="-12"/>
          <w:sz w:val="22"/>
        </w:rPr>
        <w:t> </w:t>
      </w:r>
      <w:r>
        <w:rPr>
          <w:color w:val="231F20"/>
          <w:sz w:val="22"/>
        </w:rPr>
        <w:t>de</w:t>
      </w:r>
      <w:r>
        <w:rPr>
          <w:color w:val="231F20"/>
          <w:spacing w:val="-13"/>
          <w:sz w:val="22"/>
        </w:rPr>
        <w:t> </w:t>
      </w:r>
      <w:r>
        <w:rPr>
          <w:color w:val="231F20"/>
          <w:sz w:val="22"/>
        </w:rPr>
        <w:t>asunción</w:t>
      </w:r>
      <w:r>
        <w:rPr>
          <w:color w:val="231F20"/>
          <w:spacing w:val="-12"/>
          <w:sz w:val="22"/>
        </w:rPr>
        <w:t> </w:t>
      </w:r>
      <w:r>
        <w:rPr>
          <w:color w:val="231F20"/>
          <w:sz w:val="22"/>
        </w:rPr>
        <w:t>total</w:t>
      </w:r>
      <w:r>
        <w:rPr>
          <w:color w:val="231F20"/>
          <w:spacing w:val="-13"/>
          <w:sz w:val="22"/>
        </w:rPr>
        <w:t> </w:t>
      </w:r>
      <w:r>
        <w:rPr>
          <w:color w:val="231F20"/>
          <w:sz w:val="22"/>
        </w:rPr>
        <w:t>podrá</w:t>
      </w:r>
      <w:r>
        <w:rPr>
          <w:color w:val="231F20"/>
          <w:spacing w:val="-12"/>
          <w:sz w:val="22"/>
        </w:rPr>
        <w:t> </w:t>
      </w:r>
      <w:r>
        <w:rPr>
          <w:color w:val="231F20"/>
          <w:sz w:val="22"/>
        </w:rPr>
        <w:t>formularse</w:t>
      </w:r>
      <w:r>
        <w:rPr>
          <w:color w:val="231F20"/>
          <w:spacing w:val="-13"/>
          <w:sz w:val="22"/>
        </w:rPr>
        <w:t> </w:t>
      </w:r>
      <w:r>
        <w:rPr>
          <w:color w:val="231F20"/>
          <w:sz w:val="22"/>
        </w:rPr>
        <w:t>por</w:t>
      </w:r>
      <w:r>
        <w:rPr>
          <w:color w:val="231F20"/>
          <w:spacing w:val="-12"/>
          <w:sz w:val="22"/>
        </w:rPr>
        <w:t> </w:t>
      </w:r>
      <w:r>
        <w:rPr>
          <w:color w:val="231F20"/>
          <w:sz w:val="22"/>
        </w:rPr>
        <w:t>al</w:t>
      </w:r>
      <w:r>
        <w:rPr>
          <w:color w:val="231F20"/>
          <w:spacing w:val="-12"/>
          <w:sz w:val="22"/>
        </w:rPr>
        <w:t> </w:t>
      </w:r>
      <w:r>
        <w:rPr>
          <w:color w:val="231F20"/>
          <w:sz w:val="22"/>
        </w:rPr>
        <w:t>menos</w:t>
      </w:r>
      <w:r>
        <w:rPr>
          <w:color w:val="231F20"/>
          <w:spacing w:val="-13"/>
          <w:sz w:val="22"/>
        </w:rPr>
        <w:t> </w:t>
      </w:r>
      <w:r>
        <w:rPr>
          <w:color w:val="231F20"/>
          <w:sz w:val="22"/>
        </w:rPr>
        <w:t>cuatro</w:t>
      </w:r>
      <w:r>
        <w:rPr>
          <w:color w:val="231F20"/>
          <w:spacing w:val="-12"/>
          <w:sz w:val="22"/>
        </w:rPr>
        <w:t> </w:t>
      </w:r>
      <w:r>
        <w:rPr>
          <w:color w:val="231F20"/>
          <w:sz w:val="22"/>
        </w:rPr>
        <w:t>Consejeros Electorales del Instituto, o por los opl, con la aprobación de la mayoría de los integrantes del Órgano Superior de Dirección.</w:t>
      </w:r>
    </w:p>
    <w:p>
      <w:pPr>
        <w:pStyle w:val="Heading2"/>
        <w:ind w:left="1133"/>
      </w:pPr>
      <w:r>
        <w:rPr>
          <w:color w:val="231F20"/>
        </w:rPr>
        <w:t>Artículo</w:t>
      </w:r>
      <w:r>
        <w:rPr>
          <w:color w:val="231F20"/>
          <w:spacing w:val="-8"/>
        </w:rPr>
        <w:t> </w:t>
      </w:r>
      <w:r>
        <w:rPr>
          <w:color w:val="231F20"/>
          <w:spacing w:val="-5"/>
        </w:rPr>
        <w:t>50.</w:t>
      </w:r>
    </w:p>
    <w:p>
      <w:pPr>
        <w:pStyle w:val="ListParagraph"/>
        <w:numPr>
          <w:ilvl w:val="0"/>
          <w:numId w:val="44"/>
        </w:numPr>
        <w:tabs>
          <w:tab w:pos="1811" w:val="left" w:leader="none"/>
          <w:tab w:pos="1813" w:val="left" w:leader="none"/>
        </w:tabs>
        <w:spacing w:line="232" w:lineRule="auto" w:before="252" w:after="0"/>
        <w:ind w:left="1813" w:right="346" w:hanging="260"/>
        <w:jc w:val="both"/>
        <w:rPr>
          <w:sz w:val="22"/>
        </w:rPr>
      </w:pPr>
      <w:r>
        <w:rPr>
          <w:color w:val="231F20"/>
          <w:sz w:val="22"/>
        </w:rPr>
        <w:t>Admitida</w:t>
      </w:r>
      <w:r>
        <w:rPr>
          <w:color w:val="231F20"/>
          <w:spacing w:val="-11"/>
          <w:sz w:val="22"/>
        </w:rPr>
        <w:t> </w:t>
      </w:r>
      <w:r>
        <w:rPr>
          <w:color w:val="231F20"/>
          <w:sz w:val="22"/>
        </w:rPr>
        <w:t>la</w:t>
      </w:r>
      <w:r>
        <w:rPr>
          <w:color w:val="231F20"/>
          <w:spacing w:val="-11"/>
          <w:sz w:val="22"/>
        </w:rPr>
        <w:t> </w:t>
      </w:r>
      <w:r>
        <w:rPr>
          <w:color w:val="231F20"/>
          <w:sz w:val="22"/>
        </w:rPr>
        <w:t>solicitud,</w:t>
      </w:r>
      <w:r>
        <w:rPr>
          <w:color w:val="231F20"/>
          <w:spacing w:val="-10"/>
          <w:sz w:val="22"/>
        </w:rPr>
        <w:t> </w:t>
      </w:r>
      <w:r>
        <w:rPr>
          <w:color w:val="231F20"/>
          <w:sz w:val="22"/>
        </w:rPr>
        <w:t>se</w:t>
      </w:r>
      <w:r>
        <w:rPr>
          <w:color w:val="231F20"/>
          <w:spacing w:val="-11"/>
          <w:sz w:val="22"/>
        </w:rPr>
        <w:t> </w:t>
      </w:r>
      <w:r>
        <w:rPr>
          <w:color w:val="231F20"/>
          <w:sz w:val="22"/>
        </w:rPr>
        <w:t>citará</w:t>
      </w:r>
      <w:r>
        <w:rPr>
          <w:color w:val="231F20"/>
          <w:spacing w:val="-11"/>
          <w:sz w:val="22"/>
        </w:rPr>
        <w:t> </w:t>
      </w:r>
      <w:r>
        <w:rPr>
          <w:color w:val="231F20"/>
          <w:sz w:val="22"/>
        </w:rPr>
        <w:t>al</w:t>
      </w:r>
      <w:r>
        <w:rPr>
          <w:color w:val="231F20"/>
          <w:spacing w:val="-13"/>
          <w:sz w:val="22"/>
        </w:rPr>
        <w:t> </w:t>
      </w:r>
      <w:r>
        <w:rPr>
          <w:color w:val="231F20"/>
          <w:sz w:val="22"/>
        </w:rPr>
        <w:t>opl,</w:t>
      </w:r>
      <w:r>
        <w:rPr>
          <w:color w:val="231F20"/>
          <w:spacing w:val="-10"/>
          <w:sz w:val="22"/>
        </w:rPr>
        <w:t> </w:t>
      </w:r>
      <w:r>
        <w:rPr>
          <w:color w:val="231F20"/>
          <w:sz w:val="22"/>
        </w:rPr>
        <w:t>por</w:t>
      </w:r>
      <w:r>
        <w:rPr>
          <w:color w:val="231F20"/>
          <w:spacing w:val="-11"/>
          <w:sz w:val="22"/>
        </w:rPr>
        <w:t> </w:t>
      </w:r>
      <w:r>
        <w:rPr>
          <w:color w:val="231F20"/>
          <w:sz w:val="22"/>
        </w:rPr>
        <w:t>conducto</w:t>
      </w:r>
      <w:r>
        <w:rPr>
          <w:color w:val="231F20"/>
          <w:spacing w:val="-11"/>
          <w:sz w:val="22"/>
        </w:rPr>
        <w:t> </w:t>
      </w:r>
      <w:r>
        <w:rPr>
          <w:color w:val="231F20"/>
          <w:sz w:val="22"/>
        </w:rPr>
        <w:t>de</w:t>
      </w:r>
      <w:r>
        <w:rPr>
          <w:color w:val="231F20"/>
          <w:spacing w:val="-11"/>
          <w:sz w:val="22"/>
        </w:rPr>
        <w:t> </w:t>
      </w:r>
      <w:r>
        <w:rPr>
          <w:color w:val="231F20"/>
          <w:sz w:val="22"/>
        </w:rPr>
        <w:t>su</w:t>
      </w:r>
      <w:r>
        <w:rPr>
          <w:color w:val="231F20"/>
          <w:spacing w:val="-11"/>
          <w:sz w:val="22"/>
        </w:rPr>
        <w:t> </w:t>
      </w:r>
      <w:r>
        <w:rPr>
          <w:color w:val="231F20"/>
          <w:sz w:val="22"/>
        </w:rPr>
        <w:t>Secretario</w:t>
      </w:r>
      <w:r>
        <w:rPr>
          <w:color w:val="231F20"/>
          <w:spacing w:val="-11"/>
          <w:sz w:val="22"/>
        </w:rPr>
        <w:t> </w:t>
      </w:r>
      <w:r>
        <w:rPr>
          <w:color w:val="231F20"/>
          <w:sz w:val="22"/>
        </w:rPr>
        <w:t>Ejecutivo,</w:t>
      </w:r>
      <w:r>
        <w:rPr>
          <w:color w:val="231F20"/>
          <w:spacing w:val="-11"/>
          <w:sz w:val="22"/>
        </w:rPr>
        <w:t> </w:t>
      </w:r>
      <w:r>
        <w:rPr>
          <w:color w:val="231F20"/>
          <w:sz w:val="22"/>
        </w:rPr>
        <w:t>a una</w:t>
      </w:r>
      <w:r>
        <w:rPr>
          <w:color w:val="231F20"/>
          <w:spacing w:val="-13"/>
          <w:sz w:val="22"/>
        </w:rPr>
        <w:t> </w:t>
      </w:r>
      <w:r>
        <w:rPr>
          <w:color w:val="231F20"/>
          <w:sz w:val="22"/>
        </w:rPr>
        <w:t>audiencia</w:t>
      </w:r>
      <w:r>
        <w:rPr>
          <w:color w:val="231F20"/>
          <w:spacing w:val="-12"/>
          <w:sz w:val="22"/>
        </w:rPr>
        <w:t> </w:t>
      </w:r>
      <w:r>
        <w:rPr>
          <w:color w:val="231F20"/>
          <w:sz w:val="22"/>
        </w:rPr>
        <w:t>de</w:t>
      </w:r>
      <w:r>
        <w:rPr>
          <w:color w:val="231F20"/>
          <w:spacing w:val="-13"/>
          <w:sz w:val="22"/>
        </w:rPr>
        <w:t> </w:t>
      </w:r>
      <w:r>
        <w:rPr>
          <w:color w:val="231F20"/>
          <w:sz w:val="22"/>
        </w:rPr>
        <w:t>pruebas</w:t>
      </w:r>
      <w:r>
        <w:rPr>
          <w:color w:val="231F20"/>
          <w:spacing w:val="-12"/>
          <w:sz w:val="22"/>
        </w:rPr>
        <w:t> </w:t>
      </w:r>
      <w:r>
        <w:rPr>
          <w:color w:val="231F20"/>
          <w:sz w:val="22"/>
        </w:rPr>
        <w:t>que</w:t>
      </w:r>
      <w:r>
        <w:rPr>
          <w:color w:val="231F20"/>
          <w:spacing w:val="-13"/>
          <w:sz w:val="22"/>
        </w:rPr>
        <w:t> </w:t>
      </w:r>
      <w:r>
        <w:rPr>
          <w:color w:val="231F20"/>
          <w:sz w:val="22"/>
        </w:rPr>
        <w:t>tendrá</w:t>
      </w:r>
      <w:r>
        <w:rPr>
          <w:color w:val="231F20"/>
          <w:spacing w:val="-12"/>
          <w:sz w:val="22"/>
        </w:rPr>
        <w:t> </w:t>
      </w:r>
      <w:r>
        <w:rPr>
          <w:color w:val="231F20"/>
          <w:sz w:val="22"/>
        </w:rPr>
        <w:t>lugar</w:t>
      </w:r>
      <w:r>
        <w:rPr>
          <w:color w:val="231F20"/>
          <w:spacing w:val="-13"/>
          <w:sz w:val="22"/>
        </w:rPr>
        <w:t> </w:t>
      </w:r>
      <w:r>
        <w:rPr>
          <w:color w:val="231F20"/>
          <w:sz w:val="22"/>
        </w:rPr>
        <w:t>dentro</w:t>
      </w:r>
      <w:r>
        <w:rPr>
          <w:color w:val="231F20"/>
          <w:spacing w:val="-12"/>
          <w:sz w:val="22"/>
        </w:rPr>
        <w:t> </w:t>
      </w:r>
      <w:r>
        <w:rPr>
          <w:color w:val="231F20"/>
          <w:sz w:val="22"/>
        </w:rPr>
        <w:t>del</w:t>
      </w:r>
      <w:r>
        <w:rPr>
          <w:color w:val="231F20"/>
          <w:spacing w:val="-12"/>
          <w:sz w:val="22"/>
        </w:rPr>
        <w:t> </w:t>
      </w:r>
      <w:r>
        <w:rPr>
          <w:color w:val="231F20"/>
          <w:sz w:val="22"/>
        </w:rPr>
        <w:t>plazo</w:t>
      </w:r>
      <w:r>
        <w:rPr>
          <w:color w:val="231F20"/>
          <w:spacing w:val="-13"/>
          <w:sz w:val="22"/>
        </w:rPr>
        <w:t> </w:t>
      </w:r>
      <w:r>
        <w:rPr>
          <w:color w:val="231F20"/>
          <w:sz w:val="22"/>
        </w:rPr>
        <w:t>de</w:t>
      </w:r>
      <w:r>
        <w:rPr>
          <w:color w:val="231F20"/>
          <w:spacing w:val="-12"/>
          <w:sz w:val="22"/>
        </w:rPr>
        <w:t> </w:t>
      </w:r>
      <w:r>
        <w:rPr>
          <w:color w:val="231F20"/>
          <w:sz w:val="22"/>
        </w:rPr>
        <w:t>diez</w:t>
      </w:r>
      <w:r>
        <w:rPr>
          <w:color w:val="231F20"/>
          <w:spacing w:val="-13"/>
          <w:sz w:val="22"/>
        </w:rPr>
        <w:t> </w:t>
      </w:r>
      <w:r>
        <w:rPr>
          <w:color w:val="231F20"/>
          <w:sz w:val="22"/>
        </w:rPr>
        <w:t>días</w:t>
      </w:r>
      <w:r>
        <w:rPr>
          <w:color w:val="231F20"/>
          <w:spacing w:val="-12"/>
          <w:sz w:val="22"/>
        </w:rPr>
        <w:t> </w:t>
      </w:r>
      <w:r>
        <w:rPr>
          <w:color w:val="231F20"/>
          <w:sz w:val="22"/>
        </w:rPr>
        <w:t>hábiles posteriores</w:t>
      </w:r>
      <w:r>
        <w:rPr>
          <w:color w:val="231F20"/>
          <w:spacing w:val="-2"/>
          <w:sz w:val="22"/>
        </w:rPr>
        <w:t> </w:t>
      </w:r>
      <w:r>
        <w:rPr>
          <w:color w:val="231F20"/>
          <w:sz w:val="22"/>
        </w:rPr>
        <w:t>a</w:t>
      </w:r>
      <w:r>
        <w:rPr>
          <w:color w:val="231F20"/>
          <w:spacing w:val="-2"/>
          <w:sz w:val="22"/>
        </w:rPr>
        <w:t> </w:t>
      </w:r>
      <w:r>
        <w:rPr>
          <w:color w:val="231F20"/>
          <w:sz w:val="22"/>
        </w:rPr>
        <w:t>su</w:t>
      </w:r>
      <w:r>
        <w:rPr>
          <w:color w:val="231F20"/>
          <w:spacing w:val="-2"/>
          <w:sz w:val="22"/>
        </w:rPr>
        <w:t> </w:t>
      </w:r>
      <w:r>
        <w:rPr>
          <w:color w:val="231F20"/>
          <w:sz w:val="22"/>
        </w:rPr>
        <w:t>notificación.</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mismo</w:t>
      </w:r>
      <w:r>
        <w:rPr>
          <w:color w:val="231F20"/>
          <w:spacing w:val="-2"/>
          <w:sz w:val="22"/>
        </w:rPr>
        <w:t> </w:t>
      </w:r>
      <w:r>
        <w:rPr>
          <w:color w:val="231F20"/>
          <w:sz w:val="22"/>
        </w:rPr>
        <w:t>acuerdo</w:t>
      </w:r>
      <w:r>
        <w:rPr>
          <w:color w:val="231F20"/>
          <w:spacing w:val="-2"/>
          <w:sz w:val="22"/>
        </w:rPr>
        <w:t> </w:t>
      </w:r>
      <w:r>
        <w:rPr>
          <w:color w:val="231F20"/>
          <w:sz w:val="22"/>
        </w:rPr>
        <w:t>de</w:t>
      </w:r>
      <w:r>
        <w:rPr>
          <w:color w:val="231F20"/>
          <w:spacing w:val="-2"/>
          <w:sz w:val="22"/>
        </w:rPr>
        <w:t> </w:t>
      </w:r>
      <w:r>
        <w:rPr>
          <w:color w:val="231F20"/>
          <w:sz w:val="22"/>
        </w:rPr>
        <w:t>admisión</w:t>
      </w:r>
      <w:r>
        <w:rPr>
          <w:color w:val="231F20"/>
          <w:spacing w:val="-2"/>
          <w:sz w:val="22"/>
        </w:rPr>
        <w:t> </w:t>
      </w:r>
      <w:r>
        <w:rPr>
          <w:color w:val="231F20"/>
          <w:sz w:val="22"/>
        </w:rPr>
        <w:t>se</w:t>
      </w:r>
      <w:r>
        <w:rPr>
          <w:color w:val="231F20"/>
          <w:spacing w:val="-2"/>
          <w:sz w:val="22"/>
        </w:rPr>
        <w:t> </w:t>
      </w:r>
      <w:r>
        <w:rPr>
          <w:color w:val="231F20"/>
          <w:sz w:val="22"/>
        </w:rPr>
        <w:t>ordenará</w:t>
      </w:r>
      <w:r>
        <w:rPr>
          <w:color w:val="231F20"/>
          <w:spacing w:val="-2"/>
          <w:sz w:val="22"/>
        </w:rPr>
        <w:t> </w:t>
      </w:r>
      <w:r>
        <w:rPr>
          <w:color w:val="231F20"/>
          <w:sz w:val="22"/>
        </w:rPr>
        <w:t>la investigación</w:t>
      </w:r>
      <w:r>
        <w:rPr>
          <w:color w:val="231F20"/>
          <w:spacing w:val="-10"/>
          <w:sz w:val="22"/>
        </w:rPr>
        <w:t> </w:t>
      </w:r>
      <w:r>
        <w:rPr>
          <w:color w:val="231F20"/>
          <w:sz w:val="22"/>
        </w:rPr>
        <w:t>que</w:t>
      </w:r>
      <w:r>
        <w:rPr>
          <w:color w:val="231F20"/>
          <w:spacing w:val="-10"/>
          <w:sz w:val="22"/>
        </w:rPr>
        <w:t> </w:t>
      </w:r>
      <w:r>
        <w:rPr>
          <w:color w:val="231F20"/>
          <w:sz w:val="22"/>
        </w:rPr>
        <w:t>corresponda</w:t>
      </w:r>
      <w:r>
        <w:rPr>
          <w:color w:val="231F20"/>
          <w:spacing w:val="-10"/>
          <w:sz w:val="22"/>
        </w:rPr>
        <w:t> </w:t>
      </w:r>
      <w:r>
        <w:rPr>
          <w:color w:val="231F20"/>
          <w:sz w:val="22"/>
        </w:rPr>
        <w:t>a</w:t>
      </w:r>
      <w:r>
        <w:rPr>
          <w:color w:val="231F20"/>
          <w:spacing w:val="-10"/>
          <w:sz w:val="22"/>
        </w:rPr>
        <w:t> </w:t>
      </w:r>
      <w:r>
        <w:rPr>
          <w:color w:val="231F20"/>
          <w:sz w:val="22"/>
        </w:rPr>
        <w:t>fin</w:t>
      </w:r>
      <w:r>
        <w:rPr>
          <w:color w:val="231F20"/>
          <w:spacing w:val="-10"/>
          <w:sz w:val="22"/>
        </w:rPr>
        <w:t> </w:t>
      </w:r>
      <w:r>
        <w:rPr>
          <w:color w:val="231F20"/>
          <w:sz w:val="22"/>
        </w:rPr>
        <w:t>de</w:t>
      </w:r>
      <w:r>
        <w:rPr>
          <w:color w:val="231F20"/>
          <w:spacing w:val="-10"/>
          <w:sz w:val="22"/>
        </w:rPr>
        <w:t> </w:t>
      </w:r>
      <w:r>
        <w:rPr>
          <w:color w:val="231F20"/>
          <w:sz w:val="22"/>
        </w:rPr>
        <w:t>recabar</w:t>
      </w:r>
      <w:r>
        <w:rPr>
          <w:color w:val="231F20"/>
          <w:spacing w:val="-10"/>
          <w:sz w:val="22"/>
        </w:rPr>
        <w:t> </w:t>
      </w:r>
      <w:r>
        <w:rPr>
          <w:color w:val="231F20"/>
          <w:sz w:val="22"/>
        </w:rPr>
        <w:t>las</w:t>
      </w:r>
      <w:r>
        <w:rPr>
          <w:color w:val="231F20"/>
          <w:spacing w:val="-10"/>
          <w:sz w:val="22"/>
        </w:rPr>
        <w:t> </w:t>
      </w:r>
      <w:r>
        <w:rPr>
          <w:color w:val="231F20"/>
          <w:sz w:val="22"/>
        </w:rPr>
        <w:t>pruebas</w:t>
      </w:r>
      <w:r>
        <w:rPr>
          <w:color w:val="231F20"/>
          <w:spacing w:val="-10"/>
          <w:sz w:val="22"/>
        </w:rPr>
        <w:t> </w:t>
      </w:r>
      <w:r>
        <w:rPr>
          <w:color w:val="231F20"/>
          <w:sz w:val="22"/>
        </w:rPr>
        <w:t>acorde</w:t>
      </w:r>
      <w:r>
        <w:rPr>
          <w:color w:val="231F20"/>
          <w:spacing w:val="-10"/>
          <w:sz w:val="22"/>
        </w:rPr>
        <w:t> </w:t>
      </w:r>
      <w:r>
        <w:rPr>
          <w:color w:val="231F20"/>
          <w:sz w:val="22"/>
        </w:rPr>
        <w:t>a</w:t>
      </w:r>
      <w:r>
        <w:rPr>
          <w:color w:val="231F20"/>
          <w:spacing w:val="-10"/>
          <w:sz w:val="22"/>
        </w:rPr>
        <w:t> </w:t>
      </w:r>
      <w:r>
        <w:rPr>
          <w:color w:val="231F20"/>
          <w:sz w:val="22"/>
        </w:rPr>
        <w:t>los</w:t>
      </w:r>
      <w:r>
        <w:rPr>
          <w:color w:val="231F20"/>
          <w:spacing w:val="-10"/>
          <w:sz w:val="22"/>
        </w:rPr>
        <w:t> </w:t>
      </w:r>
      <w:r>
        <w:rPr>
          <w:color w:val="231F20"/>
          <w:sz w:val="22"/>
        </w:rPr>
        <w:t>hechos narrados</w:t>
      </w:r>
      <w:r>
        <w:rPr>
          <w:color w:val="231F20"/>
          <w:spacing w:val="-9"/>
          <w:sz w:val="22"/>
        </w:rPr>
        <w:t> </w:t>
      </w:r>
      <w:r>
        <w:rPr>
          <w:color w:val="231F20"/>
          <w:sz w:val="22"/>
        </w:rPr>
        <w:t>por</w:t>
      </w:r>
      <w:r>
        <w:rPr>
          <w:color w:val="231F20"/>
          <w:spacing w:val="-9"/>
          <w:sz w:val="22"/>
        </w:rPr>
        <w:t> </w:t>
      </w:r>
      <w:r>
        <w:rPr>
          <w:color w:val="231F20"/>
          <w:sz w:val="22"/>
        </w:rPr>
        <w:t>los</w:t>
      </w:r>
      <w:r>
        <w:rPr>
          <w:color w:val="231F20"/>
          <w:spacing w:val="-9"/>
          <w:sz w:val="22"/>
        </w:rPr>
        <w:t> </w:t>
      </w:r>
      <w:r>
        <w:rPr>
          <w:color w:val="231F20"/>
          <w:sz w:val="22"/>
        </w:rPr>
        <w:t>solicitantes,</w:t>
      </w:r>
      <w:r>
        <w:rPr>
          <w:color w:val="231F20"/>
          <w:spacing w:val="-9"/>
          <w:sz w:val="22"/>
        </w:rPr>
        <w:t> </w:t>
      </w:r>
      <w:r>
        <w:rPr>
          <w:color w:val="231F20"/>
          <w:sz w:val="22"/>
        </w:rPr>
        <w:t>cumpliendo</w:t>
      </w:r>
      <w:r>
        <w:rPr>
          <w:color w:val="231F20"/>
          <w:spacing w:val="-9"/>
          <w:sz w:val="22"/>
        </w:rPr>
        <w:t> </w:t>
      </w:r>
      <w:r>
        <w:rPr>
          <w:color w:val="231F20"/>
          <w:sz w:val="22"/>
        </w:rPr>
        <w:t>en</w:t>
      </w:r>
      <w:r>
        <w:rPr>
          <w:color w:val="231F20"/>
          <w:spacing w:val="-9"/>
          <w:sz w:val="22"/>
        </w:rPr>
        <w:t> </w:t>
      </w:r>
      <w:r>
        <w:rPr>
          <w:color w:val="231F20"/>
          <w:sz w:val="22"/>
        </w:rPr>
        <w:t>todo</w:t>
      </w:r>
      <w:r>
        <w:rPr>
          <w:color w:val="231F20"/>
          <w:spacing w:val="-9"/>
          <w:sz w:val="22"/>
        </w:rPr>
        <w:t> </w:t>
      </w:r>
      <w:r>
        <w:rPr>
          <w:color w:val="231F20"/>
          <w:sz w:val="22"/>
        </w:rPr>
        <w:t>momento</w:t>
      </w:r>
      <w:r>
        <w:rPr>
          <w:color w:val="231F20"/>
          <w:spacing w:val="-9"/>
          <w:sz w:val="22"/>
        </w:rPr>
        <w:t> </w:t>
      </w:r>
      <w:r>
        <w:rPr>
          <w:color w:val="231F20"/>
          <w:sz w:val="22"/>
        </w:rPr>
        <w:t>con</w:t>
      </w:r>
      <w:r>
        <w:rPr>
          <w:color w:val="231F20"/>
          <w:spacing w:val="-9"/>
          <w:sz w:val="22"/>
        </w:rPr>
        <w:t> </w:t>
      </w:r>
      <w:r>
        <w:rPr>
          <w:color w:val="231F20"/>
          <w:sz w:val="22"/>
        </w:rPr>
        <w:t>lo</w:t>
      </w:r>
      <w:r>
        <w:rPr>
          <w:color w:val="231F20"/>
          <w:spacing w:val="-9"/>
          <w:sz w:val="22"/>
        </w:rPr>
        <w:t> </w:t>
      </w:r>
      <w:r>
        <w:rPr>
          <w:color w:val="231F20"/>
          <w:sz w:val="22"/>
        </w:rPr>
        <w:t>establecido en el artículo 121, numeral 11 de la lgipe.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44"/>
        </w:numPr>
        <w:tabs>
          <w:tab w:pos="1528" w:val="left" w:leader="none"/>
          <w:tab w:pos="1530" w:val="left" w:leader="none"/>
        </w:tabs>
        <w:spacing w:line="232" w:lineRule="auto" w:before="0" w:after="0"/>
        <w:ind w:left="1530" w:right="629" w:hanging="260"/>
        <w:jc w:val="both"/>
        <w:rPr>
          <w:sz w:val="22"/>
        </w:rPr>
      </w:pPr>
      <w:r>
        <w:rPr>
          <w:color w:val="231F20"/>
          <w:sz w:val="22"/>
        </w:rPr>
        <w:t>En</w:t>
      </w:r>
      <w:r>
        <w:rPr>
          <w:color w:val="231F20"/>
          <w:spacing w:val="-2"/>
          <w:sz w:val="22"/>
        </w:rPr>
        <w:t> </w:t>
      </w:r>
      <w:r>
        <w:rPr>
          <w:color w:val="231F20"/>
          <w:sz w:val="22"/>
        </w:rPr>
        <w:t>los</w:t>
      </w:r>
      <w:r>
        <w:rPr>
          <w:color w:val="231F20"/>
          <w:spacing w:val="-2"/>
          <w:sz w:val="22"/>
        </w:rPr>
        <w:t> </w:t>
      </w:r>
      <w:r>
        <w:rPr>
          <w:color w:val="231F20"/>
          <w:sz w:val="22"/>
        </w:rPr>
        <w:t>procedimientos</w:t>
      </w:r>
      <w:r>
        <w:rPr>
          <w:color w:val="231F20"/>
          <w:spacing w:val="-2"/>
          <w:sz w:val="22"/>
        </w:rPr>
        <w:t> </w:t>
      </w:r>
      <w:r>
        <w:rPr>
          <w:color w:val="231F20"/>
          <w:sz w:val="22"/>
        </w:rPr>
        <w:t>de</w:t>
      </w:r>
      <w:r>
        <w:rPr>
          <w:color w:val="231F20"/>
          <w:spacing w:val="-2"/>
          <w:sz w:val="22"/>
        </w:rPr>
        <w:t> </w:t>
      </w:r>
      <w:r>
        <w:rPr>
          <w:color w:val="231F20"/>
          <w:sz w:val="22"/>
        </w:rPr>
        <w:t>asunción</w:t>
      </w:r>
      <w:r>
        <w:rPr>
          <w:color w:val="231F20"/>
          <w:spacing w:val="-1"/>
          <w:sz w:val="22"/>
        </w:rPr>
        <w:t> </w:t>
      </w:r>
      <w:r>
        <w:rPr>
          <w:color w:val="231F20"/>
          <w:sz w:val="22"/>
        </w:rPr>
        <w:t>total</w:t>
      </w:r>
      <w:r>
        <w:rPr>
          <w:color w:val="231F20"/>
          <w:spacing w:val="-2"/>
          <w:sz w:val="22"/>
        </w:rPr>
        <w:t> </w:t>
      </w:r>
      <w:r>
        <w:rPr>
          <w:color w:val="231F20"/>
          <w:sz w:val="22"/>
        </w:rPr>
        <w:t>iniciados</w:t>
      </w:r>
      <w:r>
        <w:rPr>
          <w:color w:val="231F20"/>
          <w:spacing w:val="-1"/>
          <w:sz w:val="22"/>
        </w:rPr>
        <w:t> </w:t>
      </w:r>
      <w:r>
        <w:rPr>
          <w:color w:val="231F20"/>
          <w:sz w:val="22"/>
        </w:rPr>
        <w:t>con</w:t>
      </w:r>
      <w:r>
        <w:rPr>
          <w:color w:val="231F20"/>
          <w:spacing w:val="-2"/>
          <w:sz w:val="22"/>
        </w:rPr>
        <w:t> </w:t>
      </w:r>
      <w:r>
        <w:rPr>
          <w:color w:val="231F20"/>
          <w:sz w:val="22"/>
        </w:rPr>
        <w:t>motivo</w:t>
      </w:r>
      <w:r>
        <w:rPr>
          <w:color w:val="231F20"/>
          <w:spacing w:val="-2"/>
          <w:sz w:val="22"/>
        </w:rPr>
        <w:t> </w:t>
      </w:r>
      <w:r>
        <w:rPr>
          <w:color w:val="231F20"/>
          <w:sz w:val="22"/>
        </w:rPr>
        <w:t>de</w:t>
      </w:r>
      <w:r>
        <w:rPr>
          <w:color w:val="231F20"/>
          <w:spacing w:val="-2"/>
          <w:sz w:val="22"/>
        </w:rPr>
        <w:t> </w:t>
      </w:r>
      <w:r>
        <w:rPr>
          <w:color w:val="231F20"/>
          <w:sz w:val="22"/>
        </w:rPr>
        <w:t>solicitud</w:t>
      </w:r>
      <w:r>
        <w:rPr>
          <w:color w:val="231F20"/>
          <w:spacing w:val="-1"/>
          <w:sz w:val="22"/>
        </w:rPr>
        <w:t> </w:t>
      </w:r>
      <w:r>
        <w:rPr>
          <w:color w:val="231F20"/>
          <w:sz w:val="22"/>
        </w:rPr>
        <w:t>pre- sentada por Consejeros Electorales del Instituto, previo al emplazamiento del opl,</w:t>
      </w:r>
      <w:r>
        <w:rPr>
          <w:color w:val="231F20"/>
          <w:spacing w:val="-2"/>
          <w:sz w:val="22"/>
        </w:rPr>
        <w:t> </w:t>
      </w:r>
      <w:r>
        <w:rPr>
          <w:color w:val="231F20"/>
          <w:sz w:val="22"/>
        </w:rPr>
        <w:t>se</w:t>
      </w:r>
      <w:r>
        <w:rPr>
          <w:color w:val="231F20"/>
          <w:spacing w:val="-2"/>
          <w:sz w:val="22"/>
        </w:rPr>
        <w:t> </w:t>
      </w:r>
      <w:r>
        <w:rPr>
          <w:color w:val="231F20"/>
          <w:sz w:val="22"/>
        </w:rPr>
        <w:t>podrán</w:t>
      </w:r>
      <w:r>
        <w:rPr>
          <w:color w:val="231F20"/>
          <w:spacing w:val="-2"/>
          <w:sz w:val="22"/>
        </w:rPr>
        <w:t> </w:t>
      </w:r>
      <w:r>
        <w:rPr>
          <w:color w:val="231F20"/>
          <w:sz w:val="22"/>
        </w:rPr>
        <w:t>realizar</w:t>
      </w:r>
      <w:r>
        <w:rPr>
          <w:color w:val="231F20"/>
          <w:spacing w:val="-2"/>
          <w:sz w:val="22"/>
        </w:rPr>
        <w:t> </w:t>
      </w:r>
      <w:r>
        <w:rPr>
          <w:color w:val="231F20"/>
          <w:sz w:val="22"/>
        </w:rPr>
        <w:t>diligencias</w:t>
      </w:r>
      <w:r>
        <w:rPr>
          <w:color w:val="231F20"/>
          <w:spacing w:val="-2"/>
          <w:sz w:val="22"/>
        </w:rPr>
        <w:t> </w:t>
      </w:r>
      <w:r>
        <w:rPr>
          <w:color w:val="231F20"/>
          <w:sz w:val="22"/>
        </w:rPr>
        <w:t>preliminares</w:t>
      </w:r>
      <w:r>
        <w:rPr>
          <w:color w:val="231F20"/>
          <w:spacing w:val="-2"/>
          <w:sz w:val="22"/>
        </w:rPr>
        <w:t> </w:t>
      </w:r>
      <w:r>
        <w:rPr>
          <w:color w:val="231F20"/>
          <w:sz w:val="22"/>
        </w:rPr>
        <w:t>por</w:t>
      </w:r>
      <w:r>
        <w:rPr>
          <w:color w:val="231F20"/>
          <w:spacing w:val="-2"/>
          <w:sz w:val="22"/>
        </w:rPr>
        <w:t> </w:t>
      </w:r>
      <w:r>
        <w:rPr>
          <w:color w:val="231F20"/>
          <w:sz w:val="22"/>
        </w:rPr>
        <w:t>un</w:t>
      </w:r>
      <w:r>
        <w:rPr>
          <w:color w:val="231F20"/>
          <w:spacing w:val="-2"/>
          <w:sz w:val="22"/>
        </w:rPr>
        <w:t> </w:t>
      </w:r>
      <w:r>
        <w:rPr>
          <w:color w:val="231F20"/>
          <w:sz w:val="22"/>
        </w:rPr>
        <w:t>periodo</w:t>
      </w:r>
      <w:r>
        <w:rPr>
          <w:color w:val="231F20"/>
          <w:spacing w:val="-2"/>
          <w:sz w:val="22"/>
        </w:rPr>
        <w:t> </w:t>
      </w:r>
      <w:r>
        <w:rPr>
          <w:color w:val="231F20"/>
          <w:sz w:val="22"/>
        </w:rPr>
        <w:t>de</w:t>
      </w:r>
      <w:r>
        <w:rPr>
          <w:color w:val="231F20"/>
          <w:spacing w:val="-2"/>
          <w:sz w:val="22"/>
        </w:rPr>
        <w:t> </w:t>
      </w:r>
      <w:r>
        <w:rPr>
          <w:color w:val="231F20"/>
          <w:sz w:val="22"/>
        </w:rPr>
        <w:t>diez</w:t>
      </w:r>
      <w:r>
        <w:rPr>
          <w:color w:val="231F20"/>
          <w:spacing w:val="-2"/>
          <w:sz w:val="22"/>
        </w:rPr>
        <w:t> </w:t>
      </w:r>
      <w:r>
        <w:rPr>
          <w:color w:val="231F20"/>
          <w:sz w:val="22"/>
        </w:rPr>
        <w:t>días</w:t>
      </w:r>
      <w:r>
        <w:rPr>
          <w:color w:val="231F20"/>
          <w:spacing w:val="-2"/>
          <w:sz w:val="22"/>
        </w:rPr>
        <w:t> </w:t>
      </w:r>
      <w:r>
        <w:rPr>
          <w:color w:val="231F20"/>
          <w:sz w:val="22"/>
        </w:rPr>
        <w:t>há- biles para allegarse de los elementos necesarios que permitan determinar la viabilidad de la solicitud, los cuales deberán ser valorados en el proyecto de resolución respectivo.</w:t>
      </w:r>
    </w:p>
    <w:p>
      <w:pPr>
        <w:pStyle w:val="Heading2"/>
        <w:spacing w:before="232"/>
      </w:pPr>
      <w:r>
        <w:rPr>
          <w:color w:val="231F20"/>
        </w:rPr>
        <w:t>Artículo</w:t>
      </w:r>
      <w:r>
        <w:rPr>
          <w:color w:val="231F20"/>
          <w:spacing w:val="-8"/>
        </w:rPr>
        <w:t> </w:t>
      </w:r>
      <w:r>
        <w:rPr>
          <w:color w:val="231F20"/>
          <w:spacing w:val="-5"/>
        </w:rPr>
        <w:t>51.</w:t>
      </w:r>
    </w:p>
    <w:p>
      <w:pPr>
        <w:pStyle w:val="ListParagraph"/>
        <w:numPr>
          <w:ilvl w:val="0"/>
          <w:numId w:val="45"/>
        </w:numPr>
        <w:tabs>
          <w:tab w:pos="1528" w:val="left" w:leader="none"/>
          <w:tab w:pos="1530" w:val="left" w:leader="none"/>
        </w:tabs>
        <w:spacing w:line="232" w:lineRule="auto" w:before="252" w:after="0"/>
        <w:ind w:left="1530" w:right="629" w:hanging="260"/>
        <w:jc w:val="both"/>
        <w:rPr>
          <w:sz w:val="22"/>
        </w:rPr>
      </w:pPr>
      <w:r>
        <w:rPr>
          <w:color w:val="231F20"/>
          <w:sz w:val="22"/>
        </w:rPr>
        <w:t>La</w:t>
      </w:r>
      <w:r>
        <w:rPr>
          <w:color w:val="231F20"/>
          <w:spacing w:val="-9"/>
          <w:sz w:val="22"/>
        </w:rPr>
        <w:t> </w:t>
      </w:r>
      <w:r>
        <w:rPr>
          <w:color w:val="231F20"/>
          <w:sz w:val="22"/>
        </w:rPr>
        <w:t>audiencia</w:t>
      </w:r>
      <w:r>
        <w:rPr>
          <w:color w:val="231F20"/>
          <w:spacing w:val="-9"/>
          <w:sz w:val="22"/>
        </w:rPr>
        <w:t> </w:t>
      </w:r>
      <w:r>
        <w:rPr>
          <w:color w:val="231F20"/>
          <w:sz w:val="22"/>
        </w:rPr>
        <w:t>de</w:t>
      </w:r>
      <w:r>
        <w:rPr>
          <w:color w:val="231F20"/>
          <w:spacing w:val="-9"/>
          <w:sz w:val="22"/>
        </w:rPr>
        <w:t> </w:t>
      </w:r>
      <w:r>
        <w:rPr>
          <w:color w:val="231F20"/>
          <w:sz w:val="22"/>
        </w:rPr>
        <w:t>pruebas</w:t>
      </w:r>
      <w:r>
        <w:rPr>
          <w:color w:val="231F20"/>
          <w:spacing w:val="-9"/>
          <w:sz w:val="22"/>
        </w:rPr>
        <w:t> </w:t>
      </w:r>
      <w:r>
        <w:rPr>
          <w:color w:val="231F20"/>
          <w:sz w:val="22"/>
        </w:rPr>
        <w:t>y</w:t>
      </w:r>
      <w:r>
        <w:rPr>
          <w:color w:val="231F20"/>
          <w:spacing w:val="-9"/>
          <w:sz w:val="22"/>
        </w:rPr>
        <w:t> </w:t>
      </w:r>
      <w:r>
        <w:rPr>
          <w:color w:val="231F20"/>
          <w:sz w:val="22"/>
        </w:rPr>
        <w:t>alegatos</w:t>
      </w:r>
      <w:r>
        <w:rPr>
          <w:color w:val="231F20"/>
          <w:spacing w:val="-9"/>
          <w:sz w:val="22"/>
        </w:rPr>
        <w:t> </w:t>
      </w:r>
      <w:r>
        <w:rPr>
          <w:color w:val="231F20"/>
          <w:sz w:val="22"/>
        </w:rPr>
        <w:t>a</w:t>
      </w:r>
      <w:r>
        <w:rPr>
          <w:color w:val="231F20"/>
          <w:spacing w:val="-9"/>
          <w:sz w:val="22"/>
        </w:rPr>
        <w:t> </w:t>
      </w:r>
      <w:r>
        <w:rPr>
          <w:color w:val="231F20"/>
          <w:sz w:val="22"/>
        </w:rPr>
        <w:t>que</w:t>
      </w:r>
      <w:r>
        <w:rPr>
          <w:color w:val="231F20"/>
          <w:spacing w:val="-9"/>
          <w:sz w:val="22"/>
        </w:rPr>
        <w:t> </w:t>
      </w:r>
      <w:r>
        <w:rPr>
          <w:color w:val="231F20"/>
          <w:sz w:val="22"/>
        </w:rPr>
        <w:t>alude</w:t>
      </w:r>
      <w:r>
        <w:rPr>
          <w:color w:val="231F20"/>
          <w:spacing w:val="-9"/>
          <w:sz w:val="22"/>
        </w:rPr>
        <w:t> </w:t>
      </w:r>
      <w:r>
        <w:rPr>
          <w:color w:val="231F20"/>
          <w:sz w:val="22"/>
        </w:rPr>
        <w:t>el</w:t>
      </w:r>
      <w:r>
        <w:rPr>
          <w:color w:val="231F20"/>
          <w:spacing w:val="-9"/>
          <w:sz w:val="22"/>
        </w:rPr>
        <w:t> </w:t>
      </w:r>
      <w:r>
        <w:rPr>
          <w:color w:val="231F20"/>
          <w:sz w:val="22"/>
        </w:rPr>
        <w:t>artículo</w:t>
      </w:r>
      <w:r>
        <w:rPr>
          <w:color w:val="231F20"/>
          <w:spacing w:val="-9"/>
          <w:sz w:val="22"/>
        </w:rPr>
        <w:t> </w:t>
      </w:r>
      <w:r>
        <w:rPr>
          <w:color w:val="231F20"/>
          <w:sz w:val="22"/>
        </w:rPr>
        <w:t>121,</w:t>
      </w:r>
      <w:r>
        <w:rPr>
          <w:color w:val="231F20"/>
          <w:spacing w:val="-9"/>
          <w:sz w:val="22"/>
        </w:rPr>
        <w:t> </w:t>
      </w:r>
      <w:r>
        <w:rPr>
          <w:color w:val="231F20"/>
          <w:sz w:val="22"/>
        </w:rPr>
        <w:t>numeral</w:t>
      </w:r>
      <w:r>
        <w:rPr>
          <w:color w:val="231F20"/>
          <w:spacing w:val="-9"/>
          <w:sz w:val="22"/>
        </w:rPr>
        <w:t> </w:t>
      </w:r>
      <w:r>
        <w:rPr>
          <w:color w:val="231F20"/>
          <w:sz w:val="22"/>
        </w:rPr>
        <w:t>6,</w:t>
      </w:r>
      <w:r>
        <w:rPr>
          <w:color w:val="231F20"/>
          <w:spacing w:val="-9"/>
          <w:sz w:val="22"/>
        </w:rPr>
        <w:t> </w:t>
      </w:r>
      <w:r>
        <w:rPr>
          <w:color w:val="231F20"/>
          <w:sz w:val="22"/>
        </w:rPr>
        <w:t>de</w:t>
      </w:r>
      <w:r>
        <w:rPr>
          <w:color w:val="231F20"/>
          <w:spacing w:val="-9"/>
          <w:sz w:val="22"/>
        </w:rPr>
        <w:t> </w:t>
      </w:r>
      <w:r>
        <w:rPr>
          <w:color w:val="231F20"/>
          <w:sz w:val="22"/>
        </w:rPr>
        <w:t>la lgipe, se desarrollará en los términos siguientes:</w:t>
      </w:r>
    </w:p>
    <w:p>
      <w:pPr>
        <w:pStyle w:val="BodyText"/>
        <w:spacing w:before="3"/>
        <w:ind w:firstLine="0"/>
        <w:jc w:val="left"/>
      </w:pPr>
    </w:p>
    <w:p>
      <w:pPr>
        <w:pStyle w:val="ListParagraph"/>
        <w:numPr>
          <w:ilvl w:val="1"/>
          <w:numId w:val="45"/>
        </w:numPr>
        <w:tabs>
          <w:tab w:pos="1850" w:val="left" w:leader="none"/>
        </w:tabs>
        <w:spacing w:line="254" w:lineRule="auto" w:before="0" w:after="0"/>
        <w:ind w:left="1850" w:right="628" w:hanging="220"/>
        <w:jc w:val="both"/>
        <w:rPr>
          <w:sz w:val="20"/>
        </w:rPr>
      </w:pPr>
      <w:r>
        <w:rPr>
          <w:color w:val="231F20"/>
          <w:sz w:val="20"/>
        </w:rPr>
        <w:t>Se llevará a cabo de manera ininterrumpida, en forma oral, debiéndose levantar constancia</w:t>
      </w:r>
      <w:r>
        <w:rPr>
          <w:color w:val="231F20"/>
          <w:spacing w:val="-1"/>
          <w:sz w:val="20"/>
        </w:rPr>
        <w:t> </w:t>
      </w:r>
      <w:r>
        <w:rPr>
          <w:color w:val="231F20"/>
          <w:sz w:val="20"/>
        </w:rPr>
        <w:t>de</w:t>
      </w:r>
      <w:r>
        <w:rPr>
          <w:color w:val="231F20"/>
          <w:spacing w:val="-1"/>
          <w:sz w:val="20"/>
        </w:rPr>
        <w:t> </w:t>
      </w:r>
      <w:r>
        <w:rPr>
          <w:color w:val="231F20"/>
          <w:sz w:val="20"/>
        </w:rPr>
        <w:t>su</w:t>
      </w:r>
      <w:r>
        <w:rPr>
          <w:color w:val="231F20"/>
          <w:spacing w:val="-1"/>
          <w:sz w:val="20"/>
        </w:rPr>
        <w:t> </w:t>
      </w:r>
      <w:r>
        <w:rPr>
          <w:color w:val="231F20"/>
          <w:sz w:val="20"/>
        </w:rPr>
        <w:t>desarrollo,</w:t>
      </w:r>
      <w:r>
        <w:rPr>
          <w:color w:val="231F20"/>
          <w:spacing w:val="-1"/>
          <w:sz w:val="20"/>
        </w:rPr>
        <w:t> </w:t>
      </w:r>
      <w:r>
        <w:rPr>
          <w:color w:val="231F20"/>
          <w:sz w:val="20"/>
        </w:rPr>
        <w:t>que</w:t>
      </w:r>
      <w:r>
        <w:rPr>
          <w:color w:val="231F20"/>
          <w:spacing w:val="-1"/>
          <w:sz w:val="20"/>
        </w:rPr>
        <w:t> </w:t>
      </w:r>
      <w:r>
        <w:rPr>
          <w:color w:val="231F20"/>
          <w:sz w:val="20"/>
        </w:rPr>
        <w:t>deberá</w:t>
      </w:r>
      <w:r>
        <w:rPr>
          <w:color w:val="231F20"/>
          <w:spacing w:val="-1"/>
          <w:sz w:val="20"/>
        </w:rPr>
        <w:t> </w:t>
      </w:r>
      <w:r>
        <w:rPr>
          <w:color w:val="231F20"/>
          <w:sz w:val="20"/>
        </w:rPr>
        <w:t>ser</w:t>
      </w:r>
      <w:r>
        <w:rPr>
          <w:color w:val="231F20"/>
          <w:spacing w:val="-1"/>
          <w:sz w:val="20"/>
        </w:rPr>
        <w:t> </w:t>
      </w:r>
      <w:r>
        <w:rPr>
          <w:color w:val="231F20"/>
          <w:sz w:val="20"/>
        </w:rPr>
        <w:t>firmada</w:t>
      </w:r>
      <w:r>
        <w:rPr>
          <w:color w:val="231F20"/>
          <w:spacing w:val="-1"/>
          <w:sz w:val="20"/>
        </w:rPr>
        <w:t> </w:t>
      </w:r>
      <w:r>
        <w:rPr>
          <w:color w:val="231F20"/>
          <w:sz w:val="20"/>
        </w:rPr>
        <w:t>por</w:t>
      </w:r>
      <w:r>
        <w:rPr>
          <w:color w:val="231F20"/>
          <w:spacing w:val="-1"/>
          <w:sz w:val="20"/>
        </w:rPr>
        <w:t> </w:t>
      </w:r>
      <w:r>
        <w:rPr>
          <w:color w:val="231F20"/>
          <w:sz w:val="20"/>
        </w:rPr>
        <w:t>los</w:t>
      </w:r>
      <w:r>
        <w:rPr>
          <w:color w:val="231F20"/>
          <w:spacing w:val="-1"/>
          <w:sz w:val="20"/>
        </w:rPr>
        <w:t> </w:t>
      </w:r>
      <w:r>
        <w:rPr>
          <w:color w:val="231F20"/>
          <w:sz w:val="20"/>
        </w:rPr>
        <w:t>que</w:t>
      </w:r>
      <w:r>
        <w:rPr>
          <w:color w:val="231F20"/>
          <w:spacing w:val="-1"/>
          <w:sz w:val="20"/>
        </w:rPr>
        <w:t> </w:t>
      </w:r>
      <w:r>
        <w:rPr>
          <w:color w:val="231F20"/>
          <w:sz w:val="20"/>
        </w:rPr>
        <w:t>en</w:t>
      </w:r>
      <w:r>
        <w:rPr>
          <w:color w:val="231F20"/>
          <w:spacing w:val="-1"/>
          <w:sz w:val="20"/>
        </w:rPr>
        <w:t> </w:t>
      </w:r>
      <w:r>
        <w:rPr>
          <w:color w:val="231F20"/>
          <w:sz w:val="20"/>
        </w:rPr>
        <w:t>ella</w:t>
      </w:r>
      <w:r>
        <w:rPr>
          <w:color w:val="231F20"/>
          <w:spacing w:val="-1"/>
          <w:sz w:val="20"/>
        </w:rPr>
        <w:t> </w:t>
      </w:r>
      <w:r>
        <w:rPr>
          <w:color w:val="231F20"/>
          <w:sz w:val="20"/>
        </w:rPr>
        <w:t>intervinie- ron y así quisieron hacerlo, en caso contrario se asentará razón de ello;</w:t>
      </w:r>
    </w:p>
    <w:p>
      <w:pPr>
        <w:pStyle w:val="ListParagraph"/>
        <w:numPr>
          <w:ilvl w:val="1"/>
          <w:numId w:val="45"/>
        </w:numPr>
        <w:tabs>
          <w:tab w:pos="1850" w:val="left" w:leader="none"/>
        </w:tabs>
        <w:spacing w:line="254" w:lineRule="auto" w:before="4" w:after="0"/>
        <w:ind w:left="1850" w:right="630" w:hanging="220"/>
        <w:jc w:val="both"/>
        <w:rPr>
          <w:sz w:val="20"/>
        </w:rPr>
      </w:pPr>
      <w:r>
        <w:rPr>
          <w:color w:val="231F20"/>
          <w:sz w:val="20"/>
        </w:rPr>
        <w:t>La</w:t>
      </w:r>
      <w:r>
        <w:rPr>
          <w:color w:val="231F20"/>
          <w:spacing w:val="-1"/>
          <w:sz w:val="20"/>
        </w:rPr>
        <w:t> </w:t>
      </w:r>
      <w:r>
        <w:rPr>
          <w:color w:val="231F20"/>
          <w:sz w:val="20"/>
        </w:rPr>
        <w:t>falta</w:t>
      </w:r>
      <w:r>
        <w:rPr>
          <w:color w:val="231F20"/>
          <w:spacing w:val="-1"/>
          <w:sz w:val="20"/>
        </w:rPr>
        <w:t> </w:t>
      </w:r>
      <w:r>
        <w:rPr>
          <w:color w:val="231F20"/>
          <w:sz w:val="20"/>
        </w:rPr>
        <w:t>de</w:t>
      </w:r>
      <w:r>
        <w:rPr>
          <w:color w:val="231F20"/>
          <w:spacing w:val="-1"/>
          <w:sz w:val="20"/>
        </w:rPr>
        <w:t> </w:t>
      </w:r>
      <w:r>
        <w:rPr>
          <w:color w:val="231F20"/>
          <w:sz w:val="20"/>
        </w:rPr>
        <w:t>asistencia</w:t>
      </w:r>
      <w:r>
        <w:rPr>
          <w:color w:val="231F20"/>
          <w:spacing w:val="-1"/>
          <w:sz w:val="20"/>
        </w:rPr>
        <w:t> </w:t>
      </w:r>
      <w:r>
        <w:rPr>
          <w:color w:val="231F20"/>
          <w:sz w:val="20"/>
        </w:rPr>
        <w:t>del</w:t>
      </w:r>
      <w:r>
        <w:rPr>
          <w:color w:val="231F20"/>
          <w:spacing w:val="-1"/>
          <w:sz w:val="20"/>
        </w:rPr>
        <w:t> </w:t>
      </w:r>
      <w:r>
        <w:rPr>
          <w:color w:val="231F20"/>
          <w:sz w:val="20"/>
        </w:rPr>
        <w:t>emplazado</w:t>
      </w:r>
      <w:r>
        <w:rPr>
          <w:color w:val="231F20"/>
          <w:spacing w:val="-1"/>
          <w:sz w:val="20"/>
        </w:rPr>
        <w:t> </w:t>
      </w:r>
      <w:r>
        <w:rPr>
          <w:color w:val="231F20"/>
          <w:sz w:val="20"/>
        </w:rPr>
        <w:t>no</w:t>
      </w:r>
      <w:r>
        <w:rPr>
          <w:color w:val="231F20"/>
          <w:spacing w:val="-1"/>
          <w:sz w:val="20"/>
        </w:rPr>
        <w:t> </w:t>
      </w:r>
      <w:r>
        <w:rPr>
          <w:color w:val="231F20"/>
          <w:sz w:val="20"/>
        </w:rPr>
        <w:t>impedirá</w:t>
      </w:r>
      <w:r>
        <w:rPr>
          <w:color w:val="231F20"/>
          <w:spacing w:val="-1"/>
          <w:sz w:val="20"/>
        </w:rPr>
        <w:t> </w:t>
      </w:r>
      <w:r>
        <w:rPr>
          <w:color w:val="231F20"/>
          <w:sz w:val="20"/>
        </w:rPr>
        <w:t>la</w:t>
      </w:r>
      <w:r>
        <w:rPr>
          <w:color w:val="231F20"/>
          <w:spacing w:val="-1"/>
          <w:sz w:val="20"/>
        </w:rPr>
        <w:t> </w:t>
      </w:r>
      <w:r>
        <w:rPr>
          <w:color w:val="231F20"/>
          <w:sz w:val="20"/>
        </w:rPr>
        <w:t>celebración</w:t>
      </w:r>
      <w:r>
        <w:rPr>
          <w:color w:val="231F20"/>
          <w:spacing w:val="-1"/>
          <w:sz w:val="20"/>
        </w:rPr>
        <w:t> </w:t>
      </w:r>
      <w:r>
        <w:rPr>
          <w:color w:val="231F20"/>
          <w:sz w:val="20"/>
        </w:rPr>
        <w:t>de</w:t>
      </w:r>
      <w:r>
        <w:rPr>
          <w:color w:val="231F20"/>
          <w:spacing w:val="-1"/>
          <w:sz w:val="20"/>
        </w:rPr>
        <w:t> </w:t>
      </w:r>
      <w:r>
        <w:rPr>
          <w:color w:val="231F20"/>
          <w:sz w:val="20"/>
        </w:rPr>
        <w:t>la</w:t>
      </w:r>
      <w:r>
        <w:rPr>
          <w:color w:val="231F20"/>
          <w:spacing w:val="-1"/>
          <w:sz w:val="20"/>
        </w:rPr>
        <w:t> </w:t>
      </w:r>
      <w:r>
        <w:rPr>
          <w:color w:val="231F20"/>
          <w:sz w:val="20"/>
        </w:rPr>
        <w:t>audiencia</w:t>
      </w:r>
      <w:r>
        <w:rPr>
          <w:color w:val="231F20"/>
          <w:spacing w:val="-1"/>
          <w:sz w:val="20"/>
        </w:rPr>
        <w:t> </w:t>
      </w:r>
      <w:r>
        <w:rPr>
          <w:color w:val="231F20"/>
          <w:sz w:val="20"/>
        </w:rPr>
        <w:t>en el día y hora fijados;</w:t>
      </w:r>
    </w:p>
    <w:p>
      <w:pPr>
        <w:pStyle w:val="ListParagraph"/>
        <w:numPr>
          <w:ilvl w:val="1"/>
          <w:numId w:val="45"/>
        </w:numPr>
        <w:tabs>
          <w:tab w:pos="1850" w:val="left" w:leader="none"/>
        </w:tabs>
        <w:spacing w:line="254" w:lineRule="auto" w:before="2" w:after="0"/>
        <w:ind w:left="1850" w:right="631" w:hanging="220"/>
        <w:jc w:val="both"/>
        <w:rPr>
          <w:sz w:val="20"/>
        </w:rPr>
      </w:pPr>
      <w:r>
        <w:rPr>
          <w:color w:val="231F20"/>
          <w:sz w:val="20"/>
        </w:rPr>
        <w:t>Iniciada la audiencia, se dará el uso de la voz a quien represente al opl, a fin que en forma verbal o escrita manifieste lo que a su derecho convenga en relación al emplazamiento que le fue formulado, ofreciendo las pruebas que en derecho co- rresponda y estime pertinentes;</w:t>
      </w:r>
    </w:p>
    <w:p>
      <w:pPr>
        <w:pStyle w:val="ListParagraph"/>
        <w:numPr>
          <w:ilvl w:val="1"/>
          <w:numId w:val="45"/>
        </w:numPr>
        <w:tabs>
          <w:tab w:pos="1850" w:val="left" w:leader="none"/>
        </w:tabs>
        <w:spacing w:line="254" w:lineRule="auto" w:before="5" w:after="0"/>
        <w:ind w:left="1850" w:right="631" w:hanging="220"/>
        <w:jc w:val="both"/>
        <w:rPr>
          <w:sz w:val="20"/>
        </w:rPr>
      </w:pPr>
      <w:r>
        <w:rPr>
          <w:color w:val="231F20"/>
          <w:sz w:val="20"/>
        </w:rPr>
        <w:t>El Secretario Ejecutivo o el funcionario designado al efecto, resolverá sobre la ad- misión de pruebas y acto seguido, procederá a su desahogo, y</w:t>
      </w:r>
    </w:p>
    <w:p>
      <w:pPr>
        <w:pStyle w:val="ListParagraph"/>
        <w:numPr>
          <w:ilvl w:val="1"/>
          <w:numId w:val="45"/>
        </w:numPr>
        <w:tabs>
          <w:tab w:pos="1850" w:val="left" w:leader="none"/>
        </w:tabs>
        <w:spacing w:line="254" w:lineRule="auto" w:before="3" w:after="0"/>
        <w:ind w:left="1850" w:right="629" w:hanging="220"/>
        <w:jc w:val="both"/>
        <w:rPr>
          <w:sz w:val="20"/>
        </w:rPr>
      </w:pPr>
      <w:r>
        <w:rPr>
          <w:color w:val="231F20"/>
          <w:sz w:val="20"/>
        </w:rPr>
        <w:t>Concluido</w:t>
      </w:r>
      <w:r>
        <w:rPr>
          <w:color w:val="231F20"/>
          <w:spacing w:val="-12"/>
          <w:sz w:val="20"/>
        </w:rPr>
        <w:t> </w:t>
      </w:r>
      <w:r>
        <w:rPr>
          <w:color w:val="231F20"/>
          <w:sz w:val="20"/>
        </w:rPr>
        <w:t>el</w:t>
      </w:r>
      <w:r>
        <w:rPr>
          <w:color w:val="231F20"/>
          <w:spacing w:val="-11"/>
          <w:sz w:val="20"/>
        </w:rPr>
        <w:t> </w:t>
      </w:r>
      <w:r>
        <w:rPr>
          <w:color w:val="231F20"/>
          <w:sz w:val="20"/>
        </w:rPr>
        <w:t>desahogo</w:t>
      </w:r>
      <w:r>
        <w:rPr>
          <w:color w:val="231F20"/>
          <w:spacing w:val="-11"/>
          <w:sz w:val="20"/>
        </w:rPr>
        <w:t> </w:t>
      </w:r>
      <w:r>
        <w:rPr>
          <w:color w:val="231F20"/>
          <w:sz w:val="20"/>
        </w:rPr>
        <w:t>de</w:t>
      </w:r>
      <w:r>
        <w:rPr>
          <w:color w:val="231F20"/>
          <w:spacing w:val="-12"/>
          <w:sz w:val="20"/>
        </w:rPr>
        <w:t> </w:t>
      </w:r>
      <w:r>
        <w:rPr>
          <w:color w:val="231F20"/>
          <w:sz w:val="20"/>
        </w:rPr>
        <w:t>pruebas,</w:t>
      </w:r>
      <w:r>
        <w:rPr>
          <w:color w:val="231F20"/>
          <w:spacing w:val="-11"/>
          <w:sz w:val="20"/>
        </w:rPr>
        <w:t> </w:t>
      </w:r>
      <w:r>
        <w:rPr>
          <w:color w:val="231F20"/>
          <w:sz w:val="20"/>
        </w:rPr>
        <w:t>se</w:t>
      </w:r>
      <w:r>
        <w:rPr>
          <w:color w:val="231F20"/>
          <w:spacing w:val="-11"/>
          <w:sz w:val="20"/>
        </w:rPr>
        <w:t> </w:t>
      </w:r>
      <w:r>
        <w:rPr>
          <w:color w:val="231F20"/>
          <w:sz w:val="20"/>
        </w:rPr>
        <w:t>dará</w:t>
      </w:r>
      <w:r>
        <w:rPr>
          <w:color w:val="231F20"/>
          <w:spacing w:val="-12"/>
          <w:sz w:val="20"/>
        </w:rPr>
        <w:t> </w:t>
      </w:r>
      <w:r>
        <w:rPr>
          <w:color w:val="231F20"/>
          <w:sz w:val="20"/>
        </w:rPr>
        <w:t>uso</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2"/>
          <w:sz w:val="20"/>
        </w:rPr>
        <w:t> </w:t>
      </w:r>
      <w:r>
        <w:rPr>
          <w:color w:val="231F20"/>
          <w:sz w:val="20"/>
        </w:rPr>
        <w:t>voz</w:t>
      </w:r>
      <w:r>
        <w:rPr>
          <w:color w:val="231F20"/>
          <w:spacing w:val="-11"/>
          <w:sz w:val="20"/>
        </w:rPr>
        <w:t> </w:t>
      </w:r>
      <w:r>
        <w:rPr>
          <w:color w:val="231F20"/>
          <w:sz w:val="20"/>
        </w:rPr>
        <w:t>al</w:t>
      </w:r>
      <w:r>
        <w:rPr>
          <w:color w:val="231F20"/>
          <w:spacing w:val="-11"/>
          <w:sz w:val="20"/>
        </w:rPr>
        <w:t> </w:t>
      </w:r>
      <w:r>
        <w:rPr>
          <w:color w:val="231F20"/>
          <w:sz w:val="20"/>
        </w:rPr>
        <w:t>compareciente</w:t>
      </w:r>
      <w:r>
        <w:rPr>
          <w:color w:val="231F20"/>
          <w:spacing w:val="-11"/>
          <w:sz w:val="20"/>
        </w:rPr>
        <w:t> </w:t>
      </w:r>
      <w:r>
        <w:rPr>
          <w:color w:val="231F20"/>
          <w:sz w:val="20"/>
        </w:rPr>
        <w:t>para</w:t>
      </w:r>
      <w:r>
        <w:rPr>
          <w:color w:val="231F20"/>
          <w:spacing w:val="-12"/>
          <w:sz w:val="20"/>
        </w:rPr>
        <w:t> </w:t>
      </w:r>
      <w:r>
        <w:rPr>
          <w:color w:val="231F20"/>
          <w:sz w:val="20"/>
        </w:rPr>
        <w:t>que formule sus alegatos en forma verbal o escrita.</w:t>
      </w:r>
    </w:p>
    <w:p>
      <w:pPr>
        <w:pStyle w:val="Heading2"/>
        <w:spacing w:before="224"/>
      </w:pPr>
      <w:r>
        <w:rPr>
          <w:color w:val="231F20"/>
        </w:rPr>
        <w:t>Artículo</w:t>
      </w:r>
      <w:r>
        <w:rPr>
          <w:color w:val="231F20"/>
          <w:spacing w:val="-8"/>
        </w:rPr>
        <w:t> </w:t>
      </w:r>
      <w:r>
        <w:rPr>
          <w:color w:val="231F20"/>
          <w:spacing w:val="-5"/>
        </w:rPr>
        <w:t>52.</w:t>
      </w:r>
    </w:p>
    <w:p>
      <w:pPr>
        <w:pStyle w:val="ListParagraph"/>
        <w:numPr>
          <w:ilvl w:val="0"/>
          <w:numId w:val="46"/>
        </w:numPr>
        <w:tabs>
          <w:tab w:pos="1528" w:val="left" w:leader="none"/>
          <w:tab w:pos="1530" w:val="left" w:leader="none"/>
        </w:tabs>
        <w:spacing w:line="232" w:lineRule="auto" w:before="252" w:after="0"/>
        <w:ind w:left="1530" w:right="631" w:hanging="260"/>
        <w:jc w:val="both"/>
        <w:rPr>
          <w:sz w:val="22"/>
        </w:rPr>
      </w:pPr>
      <w:r>
        <w:rPr>
          <w:color w:val="231F20"/>
          <w:sz w:val="22"/>
        </w:rPr>
        <w:t>Desahogada la audiencia, la Secretaría Ejecutiva podrá realizar mayores dili- gencias</w:t>
      </w:r>
      <w:r>
        <w:rPr>
          <w:color w:val="231F20"/>
          <w:spacing w:val="-6"/>
          <w:sz w:val="22"/>
        </w:rPr>
        <w:t> </w:t>
      </w:r>
      <w:r>
        <w:rPr>
          <w:color w:val="231F20"/>
          <w:sz w:val="22"/>
        </w:rPr>
        <w:t>de</w:t>
      </w:r>
      <w:r>
        <w:rPr>
          <w:color w:val="231F20"/>
          <w:spacing w:val="-6"/>
          <w:sz w:val="22"/>
        </w:rPr>
        <w:t> </w:t>
      </w:r>
      <w:r>
        <w:rPr>
          <w:color w:val="231F20"/>
          <w:sz w:val="22"/>
        </w:rPr>
        <w:t>investigación.</w:t>
      </w:r>
      <w:r>
        <w:rPr>
          <w:color w:val="231F20"/>
          <w:spacing w:val="-5"/>
          <w:sz w:val="22"/>
        </w:rPr>
        <w:t> </w:t>
      </w:r>
      <w:r>
        <w:rPr>
          <w:color w:val="231F20"/>
          <w:sz w:val="22"/>
        </w:rPr>
        <w:t>Para</w:t>
      </w:r>
      <w:r>
        <w:rPr>
          <w:color w:val="231F20"/>
          <w:spacing w:val="-6"/>
          <w:sz w:val="22"/>
        </w:rPr>
        <w:t> </w:t>
      </w:r>
      <w:r>
        <w:rPr>
          <w:color w:val="231F20"/>
          <w:sz w:val="22"/>
        </w:rPr>
        <w:t>ello,</w:t>
      </w:r>
      <w:r>
        <w:rPr>
          <w:color w:val="231F20"/>
          <w:spacing w:val="-6"/>
          <w:sz w:val="22"/>
        </w:rPr>
        <w:t> </w:t>
      </w:r>
      <w:r>
        <w:rPr>
          <w:color w:val="231F20"/>
          <w:sz w:val="22"/>
        </w:rPr>
        <w:t>podrá</w:t>
      </w:r>
      <w:r>
        <w:rPr>
          <w:color w:val="231F20"/>
          <w:spacing w:val="-6"/>
          <w:sz w:val="22"/>
        </w:rPr>
        <w:t> </w:t>
      </w:r>
      <w:r>
        <w:rPr>
          <w:color w:val="231F20"/>
          <w:sz w:val="22"/>
        </w:rPr>
        <w:t>requerir</w:t>
      </w:r>
      <w:r>
        <w:rPr>
          <w:color w:val="231F20"/>
          <w:spacing w:val="-6"/>
          <w:sz w:val="22"/>
        </w:rPr>
        <w:t> </w:t>
      </w:r>
      <w:r>
        <w:rPr>
          <w:color w:val="231F20"/>
          <w:sz w:val="22"/>
        </w:rPr>
        <w:t>que</w:t>
      </w:r>
      <w:r>
        <w:rPr>
          <w:color w:val="231F20"/>
          <w:spacing w:val="-5"/>
          <w:sz w:val="22"/>
        </w:rPr>
        <w:t> </w:t>
      </w:r>
      <w:r>
        <w:rPr>
          <w:color w:val="231F20"/>
          <w:sz w:val="22"/>
        </w:rPr>
        <w:t>cualquier</w:t>
      </w:r>
      <w:r>
        <w:rPr>
          <w:color w:val="231F20"/>
          <w:spacing w:val="-5"/>
          <w:sz w:val="22"/>
        </w:rPr>
        <w:t> </w:t>
      </w:r>
      <w:r>
        <w:rPr>
          <w:color w:val="231F20"/>
          <w:sz w:val="22"/>
        </w:rPr>
        <w:t>área</w:t>
      </w:r>
      <w:r>
        <w:rPr>
          <w:color w:val="231F20"/>
          <w:spacing w:val="-6"/>
          <w:sz w:val="22"/>
        </w:rPr>
        <w:t> </w:t>
      </w:r>
      <w:r>
        <w:rPr>
          <w:color w:val="231F20"/>
          <w:sz w:val="22"/>
        </w:rPr>
        <w:t>del</w:t>
      </w:r>
      <w:r>
        <w:rPr>
          <w:color w:val="231F20"/>
          <w:spacing w:val="-6"/>
          <w:sz w:val="22"/>
        </w:rPr>
        <w:t> </w:t>
      </w:r>
      <w:r>
        <w:rPr>
          <w:color w:val="231F20"/>
          <w:sz w:val="22"/>
        </w:rPr>
        <w:t>Insti- tuto o de la instancia que estime pertinente, emita una opinión técnica.</w:t>
      </w:r>
    </w:p>
    <w:p>
      <w:pPr>
        <w:pStyle w:val="ListParagraph"/>
        <w:numPr>
          <w:ilvl w:val="0"/>
          <w:numId w:val="46"/>
        </w:numPr>
        <w:tabs>
          <w:tab w:pos="1528" w:val="left" w:leader="none"/>
          <w:tab w:pos="1530" w:val="left" w:leader="none"/>
        </w:tabs>
        <w:spacing w:line="232" w:lineRule="auto" w:before="259" w:after="0"/>
        <w:ind w:left="1530" w:right="631" w:hanging="260"/>
        <w:jc w:val="both"/>
        <w:rPr>
          <w:sz w:val="22"/>
        </w:rPr>
      </w:pPr>
      <w:r>
        <w:rPr>
          <w:color w:val="231F20"/>
          <w:sz w:val="22"/>
        </w:rPr>
        <w:t>La</w:t>
      </w:r>
      <w:r>
        <w:rPr>
          <w:color w:val="231F20"/>
          <w:spacing w:val="-13"/>
          <w:sz w:val="22"/>
        </w:rPr>
        <w:t> </w:t>
      </w:r>
      <w:r>
        <w:rPr>
          <w:color w:val="231F20"/>
          <w:sz w:val="22"/>
        </w:rPr>
        <w:t>Secretaría</w:t>
      </w:r>
      <w:r>
        <w:rPr>
          <w:color w:val="231F20"/>
          <w:spacing w:val="-12"/>
          <w:sz w:val="22"/>
        </w:rPr>
        <w:t> </w:t>
      </w:r>
      <w:r>
        <w:rPr>
          <w:color w:val="231F20"/>
          <w:sz w:val="22"/>
        </w:rPr>
        <w:t>Ejecutiva</w:t>
      </w:r>
      <w:r>
        <w:rPr>
          <w:color w:val="231F20"/>
          <w:spacing w:val="-13"/>
          <w:sz w:val="22"/>
        </w:rPr>
        <w:t> </w:t>
      </w:r>
      <w:r>
        <w:rPr>
          <w:color w:val="231F20"/>
          <w:sz w:val="22"/>
        </w:rPr>
        <w:t>proveerá</w:t>
      </w:r>
      <w:r>
        <w:rPr>
          <w:color w:val="231F20"/>
          <w:spacing w:val="-12"/>
          <w:sz w:val="22"/>
        </w:rPr>
        <w:t> </w:t>
      </w:r>
      <w:r>
        <w:rPr>
          <w:color w:val="231F20"/>
          <w:sz w:val="22"/>
        </w:rPr>
        <w:t>para</w:t>
      </w:r>
      <w:r>
        <w:rPr>
          <w:color w:val="231F20"/>
          <w:spacing w:val="-13"/>
          <w:sz w:val="22"/>
        </w:rPr>
        <w:t> </w:t>
      </w:r>
      <w:r>
        <w:rPr>
          <w:color w:val="231F20"/>
          <w:sz w:val="22"/>
        </w:rPr>
        <w:t>que</w:t>
      </w:r>
      <w:r>
        <w:rPr>
          <w:color w:val="231F20"/>
          <w:spacing w:val="-12"/>
          <w:sz w:val="22"/>
        </w:rPr>
        <w:t> </w:t>
      </w:r>
      <w:r>
        <w:rPr>
          <w:color w:val="231F20"/>
          <w:sz w:val="22"/>
        </w:rPr>
        <w:t>las</w:t>
      </w:r>
      <w:r>
        <w:rPr>
          <w:color w:val="231F20"/>
          <w:spacing w:val="-13"/>
          <w:sz w:val="22"/>
        </w:rPr>
        <w:t> </w:t>
      </w:r>
      <w:r>
        <w:rPr>
          <w:color w:val="231F20"/>
          <w:sz w:val="22"/>
        </w:rPr>
        <w:t>diligencias</w:t>
      </w:r>
      <w:r>
        <w:rPr>
          <w:color w:val="231F20"/>
          <w:spacing w:val="-12"/>
          <w:sz w:val="22"/>
        </w:rPr>
        <w:t> </w:t>
      </w:r>
      <w:r>
        <w:rPr>
          <w:color w:val="231F20"/>
          <w:sz w:val="22"/>
        </w:rPr>
        <w:t>y</w:t>
      </w:r>
      <w:r>
        <w:rPr>
          <w:color w:val="231F20"/>
          <w:spacing w:val="-12"/>
          <w:sz w:val="22"/>
        </w:rPr>
        <w:t> </w:t>
      </w:r>
      <w:r>
        <w:rPr>
          <w:color w:val="231F20"/>
          <w:sz w:val="22"/>
        </w:rPr>
        <w:t>su</w:t>
      </w:r>
      <w:r>
        <w:rPr>
          <w:color w:val="231F20"/>
          <w:spacing w:val="-13"/>
          <w:sz w:val="22"/>
        </w:rPr>
        <w:t> </w:t>
      </w:r>
      <w:r>
        <w:rPr>
          <w:color w:val="231F20"/>
          <w:sz w:val="22"/>
        </w:rPr>
        <w:t>desahogo</w:t>
      </w:r>
      <w:r>
        <w:rPr>
          <w:color w:val="231F20"/>
          <w:spacing w:val="-12"/>
          <w:sz w:val="22"/>
        </w:rPr>
        <w:t> </w:t>
      </w:r>
      <w:r>
        <w:rPr>
          <w:color w:val="231F20"/>
          <w:sz w:val="22"/>
        </w:rPr>
        <w:t>no</w:t>
      </w:r>
      <w:r>
        <w:rPr>
          <w:color w:val="231F20"/>
          <w:spacing w:val="-13"/>
          <w:sz w:val="22"/>
        </w:rPr>
        <w:t> </w:t>
      </w:r>
      <w:r>
        <w:rPr>
          <w:color w:val="231F20"/>
          <w:sz w:val="22"/>
        </w:rPr>
        <w:t>exce- dan de diez días hábiles, contados a partir de la conclusión de la audiencia.</w:t>
      </w:r>
    </w:p>
    <w:p>
      <w:pPr>
        <w:pStyle w:val="ListParagraph"/>
        <w:numPr>
          <w:ilvl w:val="0"/>
          <w:numId w:val="46"/>
        </w:numPr>
        <w:tabs>
          <w:tab w:pos="1528" w:val="left" w:leader="none"/>
          <w:tab w:pos="1530" w:val="left" w:leader="none"/>
        </w:tabs>
        <w:spacing w:line="232" w:lineRule="auto" w:before="259" w:after="0"/>
        <w:ind w:left="1530" w:right="630" w:hanging="260"/>
        <w:jc w:val="both"/>
        <w:rPr>
          <w:sz w:val="22"/>
        </w:rPr>
      </w:pPr>
      <w:r>
        <w:rPr>
          <w:color w:val="231F20"/>
          <w:sz w:val="22"/>
        </w:rPr>
        <w:t>Las juntas locales y distritales ejecutivas coadyuvarán en los actos y diligen- cias</w:t>
      </w:r>
      <w:r>
        <w:rPr>
          <w:color w:val="231F20"/>
          <w:spacing w:val="-2"/>
          <w:sz w:val="22"/>
        </w:rPr>
        <w:t> </w:t>
      </w:r>
      <w:r>
        <w:rPr>
          <w:color w:val="231F20"/>
          <w:sz w:val="22"/>
        </w:rPr>
        <w:t>que</w:t>
      </w:r>
      <w:r>
        <w:rPr>
          <w:color w:val="231F20"/>
          <w:spacing w:val="-2"/>
          <w:sz w:val="22"/>
        </w:rPr>
        <w:t> </w:t>
      </w:r>
      <w:r>
        <w:rPr>
          <w:color w:val="231F20"/>
          <w:sz w:val="22"/>
        </w:rPr>
        <w:t>le</w:t>
      </w:r>
      <w:r>
        <w:rPr>
          <w:color w:val="231F20"/>
          <w:spacing w:val="-2"/>
          <w:sz w:val="22"/>
        </w:rPr>
        <w:t> </w:t>
      </w:r>
      <w:r>
        <w:rPr>
          <w:color w:val="231F20"/>
          <w:sz w:val="22"/>
        </w:rPr>
        <w:t>sean</w:t>
      </w:r>
      <w:r>
        <w:rPr>
          <w:color w:val="231F20"/>
          <w:spacing w:val="-2"/>
          <w:sz w:val="22"/>
        </w:rPr>
        <w:t> </w:t>
      </w:r>
      <w:r>
        <w:rPr>
          <w:color w:val="231F20"/>
          <w:sz w:val="22"/>
        </w:rPr>
        <w:t>instruidos</w:t>
      </w:r>
      <w:r>
        <w:rPr>
          <w:color w:val="231F20"/>
          <w:spacing w:val="-1"/>
          <w:sz w:val="22"/>
        </w:rPr>
        <w:t> </w:t>
      </w:r>
      <w:r>
        <w:rPr>
          <w:color w:val="231F20"/>
          <w:sz w:val="22"/>
        </w:rPr>
        <w:t>con</w:t>
      </w:r>
      <w:r>
        <w:rPr>
          <w:color w:val="231F20"/>
          <w:spacing w:val="-2"/>
          <w:sz w:val="22"/>
        </w:rPr>
        <w:t> </w:t>
      </w:r>
      <w:r>
        <w:rPr>
          <w:color w:val="231F20"/>
          <w:sz w:val="22"/>
        </w:rPr>
        <w:t>motivo</w:t>
      </w:r>
      <w:r>
        <w:rPr>
          <w:color w:val="231F20"/>
          <w:spacing w:val="-2"/>
          <w:sz w:val="22"/>
        </w:rPr>
        <w:t> </w:t>
      </w:r>
      <w:r>
        <w:rPr>
          <w:color w:val="231F20"/>
          <w:sz w:val="22"/>
        </w:rPr>
        <w:t>del</w:t>
      </w:r>
      <w:r>
        <w:rPr>
          <w:color w:val="231F20"/>
          <w:spacing w:val="-2"/>
          <w:sz w:val="22"/>
        </w:rPr>
        <w:t> </w:t>
      </w:r>
      <w:r>
        <w:rPr>
          <w:color w:val="231F20"/>
          <w:sz w:val="22"/>
        </w:rPr>
        <w:t>procedimiento</w:t>
      </w:r>
      <w:r>
        <w:rPr>
          <w:color w:val="231F20"/>
          <w:spacing w:val="-2"/>
          <w:sz w:val="22"/>
        </w:rPr>
        <w:t> </w:t>
      </w:r>
      <w:r>
        <w:rPr>
          <w:color w:val="231F20"/>
          <w:sz w:val="22"/>
        </w:rPr>
        <w:t>a</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refiere</w:t>
      </w:r>
      <w:r>
        <w:rPr>
          <w:color w:val="231F20"/>
          <w:spacing w:val="-2"/>
          <w:sz w:val="22"/>
        </w:rPr>
        <w:t> </w:t>
      </w:r>
      <w:r>
        <w:rPr>
          <w:color w:val="231F20"/>
          <w:sz w:val="22"/>
        </w:rPr>
        <w:t>este </w:t>
      </w:r>
      <w:r>
        <w:rPr>
          <w:color w:val="231F20"/>
          <w:spacing w:val="-2"/>
          <w:sz w:val="22"/>
        </w:rPr>
        <w:t>Capítulo.</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5"/>
        </w:rPr>
        <w:t>53.</w:t>
      </w:r>
    </w:p>
    <w:p>
      <w:pPr>
        <w:pStyle w:val="ListParagraph"/>
        <w:numPr>
          <w:ilvl w:val="1"/>
          <w:numId w:val="46"/>
        </w:numPr>
        <w:tabs>
          <w:tab w:pos="1811" w:val="left" w:leader="none"/>
          <w:tab w:pos="1813" w:val="left" w:leader="none"/>
        </w:tabs>
        <w:spacing w:line="232" w:lineRule="auto" w:before="253" w:after="0"/>
        <w:ind w:left="1813" w:right="345" w:hanging="260"/>
        <w:jc w:val="both"/>
        <w:rPr>
          <w:sz w:val="22"/>
        </w:rPr>
      </w:pPr>
      <w:r>
        <w:rPr>
          <w:color w:val="231F20"/>
          <w:sz w:val="22"/>
        </w:rPr>
        <w:t>Una vez recibidas las pruebas o desahogados los requerimientos formulados, se decretará el cierre de instrucción y se contará con un plazo de cinco días hábiles para la elaboración del proyecto de resolución correspondiente, que será sometido a la consideración del Consejo General en la siguiente sesión que</w:t>
      </w:r>
      <w:r>
        <w:rPr>
          <w:color w:val="231F20"/>
          <w:spacing w:val="-7"/>
          <w:sz w:val="22"/>
        </w:rPr>
        <w:t> </w:t>
      </w:r>
      <w:r>
        <w:rPr>
          <w:color w:val="231F20"/>
          <w:sz w:val="22"/>
        </w:rPr>
        <w:t>celebre.</w:t>
      </w:r>
      <w:r>
        <w:rPr>
          <w:color w:val="231F20"/>
          <w:spacing w:val="-7"/>
          <w:sz w:val="22"/>
        </w:rPr>
        <w:t> </w:t>
      </w:r>
      <w:r>
        <w:rPr>
          <w:color w:val="231F20"/>
          <w:sz w:val="22"/>
        </w:rPr>
        <w:t>El</w:t>
      </w:r>
      <w:r>
        <w:rPr>
          <w:color w:val="231F20"/>
          <w:spacing w:val="-7"/>
          <w:sz w:val="22"/>
        </w:rPr>
        <w:t> </w:t>
      </w:r>
      <w:r>
        <w:rPr>
          <w:color w:val="231F20"/>
          <w:sz w:val="22"/>
        </w:rPr>
        <w:t>plazo</w:t>
      </w:r>
      <w:r>
        <w:rPr>
          <w:color w:val="231F20"/>
          <w:spacing w:val="-7"/>
          <w:sz w:val="22"/>
        </w:rPr>
        <w:t> </w:t>
      </w:r>
      <w:r>
        <w:rPr>
          <w:color w:val="231F20"/>
          <w:sz w:val="22"/>
        </w:rPr>
        <w:t>señalado</w:t>
      </w:r>
      <w:r>
        <w:rPr>
          <w:color w:val="231F20"/>
          <w:spacing w:val="-7"/>
          <w:sz w:val="22"/>
        </w:rPr>
        <w:t> </w:t>
      </w:r>
      <w:r>
        <w:rPr>
          <w:color w:val="231F20"/>
          <w:sz w:val="22"/>
        </w:rPr>
        <w:t>podrá</w:t>
      </w:r>
      <w:r>
        <w:rPr>
          <w:color w:val="231F20"/>
          <w:spacing w:val="-7"/>
          <w:sz w:val="22"/>
        </w:rPr>
        <w:t> </w:t>
      </w:r>
      <w:r>
        <w:rPr>
          <w:color w:val="231F20"/>
          <w:sz w:val="22"/>
        </w:rPr>
        <w:t>duplicarse</w:t>
      </w:r>
      <w:r>
        <w:rPr>
          <w:color w:val="231F20"/>
          <w:spacing w:val="-7"/>
          <w:sz w:val="22"/>
        </w:rPr>
        <w:t> </w:t>
      </w:r>
      <w:r>
        <w:rPr>
          <w:color w:val="231F20"/>
          <w:sz w:val="22"/>
        </w:rPr>
        <w:t>siempre</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justifique</w:t>
      </w:r>
      <w:r>
        <w:rPr>
          <w:color w:val="231F20"/>
          <w:spacing w:val="-7"/>
          <w:sz w:val="22"/>
        </w:rPr>
        <w:t> </w:t>
      </w:r>
      <w:r>
        <w:rPr>
          <w:color w:val="231F20"/>
          <w:sz w:val="22"/>
        </w:rPr>
        <w:t>en</w:t>
      </w:r>
      <w:r>
        <w:rPr>
          <w:color w:val="231F20"/>
          <w:spacing w:val="-7"/>
          <w:sz w:val="22"/>
        </w:rPr>
        <w:t> </w:t>
      </w:r>
      <w:r>
        <w:rPr>
          <w:color w:val="231F20"/>
          <w:sz w:val="22"/>
        </w:rPr>
        <w:t>el acuerdo correspondiente.</w:t>
      </w:r>
    </w:p>
    <w:p>
      <w:pPr>
        <w:pStyle w:val="ListParagraph"/>
        <w:numPr>
          <w:ilvl w:val="1"/>
          <w:numId w:val="46"/>
        </w:numPr>
        <w:tabs>
          <w:tab w:pos="1811" w:val="left" w:leader="none"/>
          <w:tab w:pos="1813" w:val="left" w:leader="none"/>
        </w:tabs>
        <w:spacing w:line="232" w:lineRule="auto" w:before="257" w:after="0"/>
        <w:ind w:left="1813" w:right="348" w:hanging="260"/>
        <w:jc w:val="both"/>
        <w:rPr>
          <w:sz w:val="22"/>
        </w:rPr>
      </w:pPr>
      <w:r>
        <w:rPr>
          <w:color w:val="231F20"/>
          <w:spacing w:val="-2"/>
          <w:sz w:val="22"/>
        </w:rPr>
        <w:t>El</w:t>
      </w:r>
      <w:r>
        <w:rPr>
          <w:color w:val="231F20"/>
          <w:spacing w:val="-4"/>
          <w:sz w:val="22"/>
        </w:rPr>
        <w:t> </w:t>
      </w:r>
      <w:r>
        <w:rPr>
          <w:color w:val="231F20"/>
          <w:spacing w:val="-2"/>
          <w:sz w:val="22"/>
        </w:rPr>
        <w:t>Consejo</w:t>
      </w:r>
      <w:r>
        <w:rPr>
          <w:color w:val="231F20"/>
          <w:spacing w:val="-4"/>
          <w:sz w:val="22"/>
        </w:rPr>
        <w:t> </w:t>
      </w:r>
      <w:r>
        <w:rPr>
          <w:color w:val="231F20"/>
          <w:spacing w:val="-2"/>
          <w:sz w:val="22"/>
        </w:rPr>
        <w:t>General</w:t>
      </w:r>
      <w:r>
        <w:rPr>
          <w:color w:val="231F20"/>
          <w:spacing w:val="-4"/>
          <w:sz w:val="22"/>
        </w:rPr>
        <w:t> </w:t>
      </w:r>
      <w:r>
        <w:rPr>
          <w:color w:val="231F20"/>
          <w:spacing w:val="-2"/>
          <w:sz w:val="22"/>
        </w:rPr>
        <w:t>resolverá</w:t>
      </w:r>
      <w:r>
        <w:rPr>
          <w:color w:val="231F20"/>
          <w:spacing w:val="-4"/>
          <w:sz w:val="22"/>
        </w:rPr>
        <w:t> </w:t>
      </w:r>
      <w:r>
        <w:rPr>
          <w:color w:val="231F20"/>
          <w:spacing w:val="-2"/>
          <w:sz w:val="22"/>
        </w:rPr>
        <w:t>el</w:t>
      </w:r>
      <w:r>
        <w:rPr>
          <w:color w:val="231F20"/>
          <w:spacing w:val="-4"/>
          <w:sz w:val="22"/>
        </w:rPr>
        <w:t> </w:t>
      </w:r>
      <w:r>
        <w:rPr>
          <w:color w:val="231F20"/>
          <w:spacing w:val="-2"/>
          <w:sz w:val="22"/>
        </w:rPr>
        <w:t>proyecto</w:t>
      </w:r>
      <w:r>
        <w:rPr>
          <w:color w:val="231F20"/>
          <w:spacing w:val="-4"/>
          <w:sz w:val="22"/>
        </w:rPr>
        <w:t> </w:t>
      </w:r>
      <w:r>
        <w:rPr>
          <w:color w:val="231F20"/>
          <w:spacing w:val="-2"/>
          <w:sz w:val="22"/>
        </w:rPr>
        <w:t>de</w:t>
      </w:r>
      <w:r>
        <w:rPr>
          <w:color w:val="231F20"/>
          <w:spacing w:val="-4"/>
          <w:sz w:val="22"/>
        </w:rPr>
        <w:t> </w:t>
      </w:r>
      <w:r>
        <w:rPr>
          <w:color w:val="231F20"/>
          <w:spacing w:val="-2"/>
          <w:sz w:val="22"/>
        </w:rPr>
        <w:t>resolución</w:t>
      </w:r>
      <w:r>
        <w:rPr>
          <w:color w:val="231F20"/>
          <w:spacing w:val="-3"/>
          <w:sz w:val="22"/>
        </w:rPr>
        <w:t> </w:t>
      </w:r>
      <w:r>
        <w:rPr>
          <w:color w:val="231F20"/>
          <w:spacing w:val="-2"/>
          <w:sz w:val="22"/>
        </w:rPr>
        <w:t>presentado</w:t>
      </w:r>
      <w:r>
        <w:rPr>
          <w:color w:val="231F20"/>
          <w:spacing w:val="-4"/>
          <w:sz w:val="22"/>
        </w:rPr>
        <w:t> </w:t>
      </w:r>
      <w:r>
        <w:rPr>
          <w:color w:val="231F20"/>
          <w:spacing w:val="-2"/>
          <w:sz w:val="22"/>
        </w:rPr>
        <w:t>por</w:t>
      </w:r>
      <w:r>
        <w:rPr>
          <w:color w:val="231F20"/>
          <w:spacing w:val="-4"/>
          <w:sz w:val="22"/>
        </w:rPr>
        <w:t> </w:t>
      </w:r>
      <w:r>
        <w:rPr>
          <w:color w:val="231F20"/>
          <w:spacing w:val="-2"/>
          <w:sz w:val="22"/>
        </w:rPr>
        <w:t>la</w:t>
      </w:r>
      <w:r>
        <w:rPr>
          <w:color w:val="231F20"/>
          <w:spacing w:val="-4"/>
          <w:sz w:val="22"/>
        </w:rPr>
        <w:t> </w:t>
      </w:r>
      <w:r>
        <w:rPr>
          <w:color w:val="231F20"/>
          <w:spacing w:val="-2"/>
          <w:sz w:val="22"/>
        </w:rPr>
        <w:t>Secre- </w:t>
      </w:r>
      <w:r>
        <w:rPr>
          <w:color w:val="231F20"/>
          <w:sz w:val="22"/>
        </w:rPr>
        <w:t>taría Ejecutiva, antes que inicie el proceso electoral local correspondiente.</w:t>
      </w:r>
    </w:p>
    <w:p>
      <w:pPr>
        <w:pStyle w:val="Heading2"/>
        <w:ind w:left="1133"/>
      </w:pPr>
      <w:r>
        <w:rPr>
          <w:color w:val="231F20"/>
        </w:rPr>
        <w:t>Artículo</w:t>
      </w:r>
      <w:r>
        <w:rPr>
          <w:color w:val="231F20"/>
          <w:spacing w:val="-8"/>
        </w:rPr>
        <w:t> </w:t>
      </w:r>
      <w:r>
        <w:rPr>
          <w:color w:val="231F20"/>
          <w:spacing w:val="-5"/>
        </w:rPr>
        <w:t>54.</w:t>
      </w:r>
    </w:p>
    <w:p>
      <w:pPr>
        <w:pStyle w:val="ListParagraph"/>
        <w:numPr>
          <w:ilvl w:val="0"/>
          <w:numId w:val="47"/>
        </w:numPr>
        <w:tabs>
          <w:tab w:pos="1811" w:val="left" w:leader="none"/>
          <w:tab w:pos="1813" w:val="left" w:leader="none"/>
        </w:tabs>
        <w:spacing w:line="232" w:lineRule="auto" w:before="253" w:after="0"/>
        <w:ind w:left="1813" w:right="346" w:hanging="260"/>
        <w:jc w:val="both"/>
        <w:rPr>
          <w:sz w:val="22"/>
        </w:rPr>
      </w:pPr>
      <w:r>
        <w:rPr>
          <w:color w:val="231F20"/>
          <w:sz w:val="22"/>
        </w:rPr>
        <w:t>En el supuesto que el Consejo General determine ejercer la asunción total de un</w:t>
      </w:r>
      <w:r>
        <w:rPr>
          <w:color w:val="231F20"/>
          <w:spacing w:val="-4"/>
          <w:sz w:val="22"/>
        </w:rPr>
        <w:t> </w:t>
      </w:r>
      <w:r>
        <w:rPr>
          <w:color w:val="231F20"/>
          <w:sz w:val="22"/>
        </w:rPr>
        <w:t>proceso</w:t>
      </w:r>
      <w:r>
        <w:rPr>
          <w:color w:val="231F20"/>
          <w:spacing w:val="-4"/>
          <w:sz w:val="22"/>
        </w:rPr>
        <w:t> </w:t>
      </w:r>
      <w:r>
        <w:rPr>
          <w:color w:val="231F20"/>
          <w:sz w:val="22"/>
        </w:rPr>
        <w:t>electoral</w:t>
      </w:r>
      <w:r>
        <w:rPr>
          <w:color w:val="231F20"/>
          <w:spacing w:val="-4"/>
          <w:sz w:val="22"/>
        </w:rPr>
        <w:t> </w:t>
      </w:r>
      <w:r>
        <w:rPr>
          <w:color w:val="231F20"/>
          <w:sz w:val="22"/>
        </w:rPr>
        <w:t>local,</w:t>
      </w:r>
      <w:r>
        <w:rPr>
          <w:color w:val="231F20"/>
          <w:spacing w:val="-4"/>
          <w:sz w:val="22"/>
        </w:rPr>
        <w:t> </w:t>
      </w:r>
      <w:r>
        <w:rPr>
          <w:color w:val="231F20"/>
          <w:sz w:val="22"/>
        </w:rPr>
        <w:t>el</w:t>
      </w:r>
      <w:r>
        <w:rPr>
          <w:color w:val="231F20"/>
          <w:spacing w:val="-4"/>
          <w:sz w:val="22"/>
        </w:rPr>
        <w:t> </w:t>
      </w:r>
      <w:r>
        <w:rPr>
          <w:color w:val="231F20"/>
          <w:sz w:val="22"/>
        </w:rPr>
        <w:t>opl</w:t>
      </w:r>
      <w:r>
        <w:rPr>
          <w:color w:val="231F20"/>
          <w:spacing w:val="-4"/>
          <w:sz w:val="22"/>
        </w:rPr>
        <w:t> </w:t>
      </w:r>
      <w:r>
        <w:rPr>
          <w:color w:val="231F20"/>
          <w:sz w:val="22"/>
        </w:rPr>
        <w:t>deberá</w:t>
      </w:r>
      <w:r>
        <w:rPr>
          <w:color w:val="231F20"/>
          <w:spacing w:val="-4"/>
          <w:sz w:val="22"/>
        </w:rPr>
        <w:t> </w:t>
      </w:r>
      <w:r>
        <w:rPr>
          <w:color w:val="231F20"/>
          <w:sz w:val="22"/>
        </w:rPr>
        <w:t>proporcionar</w:t>
      </w:r>
      <w:r>
        <w:rPr>
          <w:color w:val="231F20"/>
          <w:spacing w:val="-4"/>
          <w:sz w:val="22"/>
        </w:rPr>
        <w:t> </w:t>
      </w:r>
      <w:r>
        <w:rPr>
          <w:color w:val="231F20"/>
          <w:sz w:val="22"/>
        </w:rPr>
        <w:t>toda</w:t>
      </w:r>
      <w:r>
        <w:rPr>
          <w:color w:val="231F20"/>
          <w:spacing w:val="-4"/>
          <w:sz w:val="22"/>
        </w:rPr>
        <w:t> </w:t>
      </w:r>
      <w:r>
        <w:rPr>
          <w:color w:val="231F20"/>
          <w:sz w:val="22"/>
        </w:rPr>
        <w:t>la</w:t>
      </w:r>
      <w:r>
        <w:rPr>
          <w:color w:val="231F20"/>
          <w:spacing w:val="-4"/>
          <w:sz w:val="22"/>
        </w:rPr>
        <w:t> </w:t>
      </w:r>
      <w:r>
        <w:rPr>
          <w:color w:val="231F20"/>
          <w:sz w:val="22"/>
        </w:rPr>
        <w:t>información</w:t>
      </w:r>
      <w:r>
        <w:rPr>
          <w:color w:val="231F20"/>
          <w:spacing w:val="-4"/>
          <w:sz w:val="22"/>
        </w:rPr>
        <w:t> </w:t>
      </w:r>
      <w:r>
        <w:rPr>
          <w:color w:val="231F20"/>
          <w:sz w:val="22"/>
        </w:rPr>
        <w:t>que obre en su poder y que resulte indispensable para la organización del mismo.</w:t>
      </w:r>
    </w:p>
    <w:p>
      <w:pPr>
        <w:pStyle w:val="ListParagraph"/>
        <w:numPr>
          <w:ilvl w:val="0"/>
          <w:numId w:val="47"/>
        </w:numPr>
        <w:tabs>
          <w:tab w:pos="1811" w:val="left" w:leader="none"/>
          <w:tab w:pos="1813" w:val="left" w:leader="none"/>
        </w:tabs>
        <w:spacing w:line="232" w:lineRule="auto" w:before="258" w:after="0"/>
        <w:ind w:left="1813" w:right="345" w:hanging="260"/>
        <w:jc w:val="both"/>
        <w:rPr>
          <w:sz w:val="22"/>
        </w:rPr>
      </w:pPr>
      <w:r>
        <w:rPr>
          <w:color w:val="231F20"/>
          <w:sz w:val="22"/>
        </w:rPr>
        <w:t>Asimismo, se deberá celebrar un convenio general de coordinación entre am- bas autoridades, al cual se acompañará el anexo técnico y el anexo financiero respectivos, así como la precisión presupuestal que determine el cargo de los costos correspondientes.</w:t>
      </w:r>
    </w:p>
    <w:p>
      <w:pPr>
        <w:pStyle w:val="ListParagraph"/>
        <w:numPr>
          <w:ilvl w:val="0"/>
          <w:numId w:val="47"/>
        </w:numPr>
        <w:tabs>
          <w:tab w:pos="1811" w:val="left" w:leader="none"/>
          <w:tab w:pos="1813" w:val="left" w:leader="none"/>
        </w:tabs>
        <w:spacing w:line="232" w:lineRule="auto" w:before="258" w:after="0"/>
        <w:ind w:left="1813" w:right="349" w:hanging="260"/>
        <w:jc w:val="both"/>
        <w:rPr>
          <w:sz w:val="22"/>
        </w:rPr>
      </w:pPr>
      <w:r>
        <w:rPr>
          <w:color w:val="231F20"/>
          <w:sz w:val="22"/>
        </w:rPr>
        <w:t>El</w:t>
      </w:r>
      <w:r>
        <w:rPr>
          <w:color w:val="231F20"/>
          <w:spacing w:val="-2"/>
          <w:sz w:val="22"/>
        </w:rPr>
        <w:t> </w:t>
      </w:r>
      <w:r>
        <w:rPr>
          <w:color w:val="231F20"/>
          <w:sz w:val="22"/>
        </w:rPr>
        <w:t>Consejo</w:t>
      </w:r>
      <w:r>
        <w:rPr>
          <w:color w:val="231F20"/>
          <w:spacing w:val="-2"/>
          <w:sz w:val="22"/>
        </w:rPr>
        <w:t> </w:t>
      </w:r>
      <w:r>
        <w:rPr>
          <w:color w:val="231F20"/>
          <w:sz w:val="22"/>
        </w:rPr>
        <w:t>General</w:t>
      </w:r>
      <w:r>
        <w:rPr>
          <w:color w:val="231F20"/>
          <w:spacing w:val="-2"/>
          <w:sz w:val="22"/>
        </w:rPr>
        <w:t> </w:t>
      </w:r>
      <w:r>
        <w:rPr>
          <w:color w:val="231F20"/>
          <w:sz w:val="22"/>
        </w:rPr>
        <w:t>determinará</w:t>
      </w:r>
      <w:r>
        <w:rPr>
          <w:color w:val="231F20"/>
          <w:spacing w:val="-2"/>
          <w:sz w:val="22"/>
        </w:rPr>
        <w:t> </w:t>
      </w:r>
      <w:r>
        <w:rPr>
          <w:color w:val="231F20"/>
          <w:sz w:val="22"/>
        </w:rPr>
        <w:t>la</w:t>
      </w:r>
      <w:r>
        <w:rPr>
          <w:color w:val="231F20"/>
          <w:spacing w:val="-2"/>
          <w:sz w:val="22"/>
        </w:rPr>
        <w:t> </w:t>
      </w:r>
      <w:r>
        <w:rPr>
          <w:color w:val="231F20"/>
          <w:sz w:val="22"/>
        </w:rPr>
        <w:t>comisión</w:t>
      </w:r>
      <w:r>
        <w:rPr>
          <w:color w:val="231F20"/>
          <w:spacing w:val="-2"/>
          <w:sz w:val="22"/>
        </w:rPr>
        <w:t> </w:t>
      </w:r>
      <w:r>
        <w:rPr>
          <w:color w:val="231F20"/>
          <w:sz w:val="22"/>
        </w:rPr>
        <w:t>o</w:t>
      </w:r>
      <w:r>
        <w:rPr>
          <w:color w:val="231F20"/>
          <w:spacing w:val="-2"/>
          <w:sz w:val="22"/>
        </w:rPr>
        <w:t> </w:t>
      </w:r>
      <w:r>
        <w:rPr>
          <w:color w:val="231F20"/>
          <w:sz w:val="22"/>
        </w:rPr>
        <w:t>comisiones</w:t>
      </w:r>
      <w:r>
        <w:rPr>
          <w:color w:val="231F20"/>
          <w:spacing w:val="-2"/>
          <w:sz w:val="22"/>
        </w:rPr>
        <w:t> </w:t>
      </w:r>
      <w:r>
        <w:rPr>
          <w:color w:val="231F20"/>
          <w:sz w:val="22"/>
        </w:rPr>
        <w:t>responsables</w:t>
      </w:r>
      <w:r>
        <w:rPr>
          <w:color w:val="231F20"/>
          <w:spacing w:val="-2"/>
          <w:sz w:val="22"/>
        </w:rPr>
        <w:t> </w:t>
      </w:r>
      <w:r>
        <w:rPr>
          <w:color w:val="231F20"/>
          <w:sz w:val="22"/>
        </w:rPr>
        <w:t>de</w:t>
      </w:r>
      <w:r>
        <w:rPr>
          <w:color w:val="231F20"/>
          <w:spacing w:val="-2"/>
          <w:sz w:val="22"/>
        </w:rPr>
        <w:t> </w:t>
      </w:r>
      <w:r>
        <w:rPr>
          <w:color w:val="231F20"/>
          <w:sz w:val="22"/>
        </w:rPr>
        <w:t>dar </w:t>
      </w:r>
      <w:r>
        <w:rPr>
          <w:color w:val="231F20"/>
          <w:spacing w:val="-2"/>
          <w:sz w:val="22"/>
        </w:rPr>
        <w:t>seguimiento</w:t>
      </w:r>
      <w:r>
        <w:rPr>
          <w:color w:val="231F20"/>
          <w:spacing w:val="-11"/>
          <w:sz w:val="22"/>
        </w:rPr>
        <w:t> </w:t>
      </w:r>
      <w:r>
        <w:rPr>
          <w:color w:val="231F20"/>
          <w:spacing w:val="-2"/>
          <w:sz w:val="22"/>
        </w:rPr>
        <w:t>a</w:t>
      </w:r>
      <w:r>
        <w:rPr>
          <w:color w:val="231F20"/>
          <w:spacing w:val="-10"/>
          <w:sz w:val="22"/>
        </w:rPr>
        <w:t> </w:t>
      </w:r>
      <w:r>
        <w:rPr>
          <w:color w:val="231F20"/>
          <w:spacing w:val="-2"/>
          <w:sz w:val="22"/>
        </w:rPr>
        <w:t>las</w:t>
      </w:r>
      <w:r>
        <w:rPr>
          <w:color w:val="231F20"/>
          <w:spacing w:val="-11"/>
          <w:sz w:val="22"/>
        </w:rPr>
        <w:t> </w:t>
      </w:r>
      <w:r>
        <w:rPr>
          <w:color w:val="231F20"/>
          <w:spacing w:val="-2"/>
          <w:sz w:val="22"/>
        </w:rPr>
        <w:t>actividades</w:t>
      </w:r>
      <w:r>
        <w:rPr>
          <w:color w:val="231F20"/>
          <w:spacing w:val="-10"/>
          <w:sz w:val="22"/>
        </w:rPr>
        <w:t> </w:t>
      </w:r>
      <w:r>
        <w:rPr>
          <w:color w:val="231F20"/>
          <w:spacing w:val="-2"/>
          <w:sz w:val="22"/>
        </w:rPr>
        <w:t>objeto</w:t>
      </w:r>
      <w:r>
        <w:rPr>
          <w:color w:val="231F20"/>
          <w:spacing w:val="-11"/>
          <w:sz w:val="22"/>
        </w:rPr>
        <w:t> </w:t>
      </w:r>
      <w:r>
        <w:rPr>
          <w:color w:val="231F20"/>
          <w:spacing w:val="-2"/>
          <w:sz w:val="22"/>
        </w:rPr>
        <w:t>del</w:t>
      </w:r>
      <w:r>
        <w:rPr>
          <w:color w:val="231F20"/>
          <w:spacing w:val="-10"/>
          <w:sz w:val="22"/>
        </w:rPr>
        <w:t> </w:t>
      </w:r>
      <w:r>
        <w:rPr>
          <w:color w:val="231F20"/>
          <w:spacing w:val="-2"/>
          <w:sz w:val="22"/>
        </w:rPr>
        <w:t>ejercicio</w:t>
      </w:r>
      <w:r>
        <w:rPr>
          <w:color w:val="231F20"/>
          <w:spacing w:val="-11"/>
          <w:sz w:val="22"/>
        </w:rPr>
        <w:t> </w:t>
      </w:r>
      <w:r>
        <w:rPr>
          <w:color w:val="231F20"/>
          <w:spacing w:val="-2"/>
          <w:sz w:val="22"/>
        </w:rPr>
        <w:t>de</w:t>
      </w:r>
      <w:r>
        <w:rPr>
          <w:color w:val="231F20"/>
          <w:spacing w:val="-10"/>
          <w:sz w:val="22"/>
        </w:rPr>
        <w:t> </w:t>
      </w:r>
      <w:r>
        <w:rPr>
          <w:color w:val="231F20"/>
          <w:spacing w:val="-2"/>
          <w:sz w:val="22"/>
        </w:rPr>
        <w:t>la</w:t>
      </w:r>
      <w:r>
        <w:rPr>
          <w:color w:val="231F20"/>
          <w:spacing w:val="-10"/>
          <w:sz w:val="22"/>
        </w:rPr>
        <w:t> </w:t>
      </w:r>
      <w:r>
        <w:rPr>
          <w:color w:val="231F20"/>
          <w:spacing w:val="-2"/>
          <w:sz w:val="22"/>
        </w:rPr>
        <w:t>referida</w:t>
      </w:r>
      <w:r>
        <w:rPr>
          <w:color w:val="231F20"/>
          <w:spacing w:val="-11"/>
          <w:sz w:val="22"/>
        </w:rPr>
        <w:t> </w:t>
      </w:r>
      <w:r>
        <w:rPr>
          <w:color w:val="231F20"/>
          <w:spacing w:val="-2"/>
          <w:sz w:val="22"/>
        </w:rPr>
        <w:t>función</w:t>
      </w:r>
      <w:r>
        <w:rPr>
          <w:color w:val="231F20"/>
          <w:spacing w:val="-10"/>
          <w:sz w:val="22"/>
        </w:rPr>
        <w:t> </w:t>
      </w:r>
      <w:r>
        <w:rPr>
          <w:color w:val="231F20"/>
          <w:spacing w:val="-2"/>
          <w:sz w:val="22"/>
        </w:rPr>
        <w:t>electoral.</w:t>
      </w:r>
    </w:p>
    <w:p>
      <w:pPr>
        <w:pStyle w:val="Heading2"/>
        <w:spacing w:line="213" w:lineRule="auto" w:before="259"/>
        <w:ind w:left="3113" w:right="2165" w:firstLine="1239"/>
      </w:pPr>
      <w:r>
        <w:rPr>
          <w:color w:val="231F20"/>
          <w:w w:val="105"/>
        </w:rPr>
        <w:t>Capítulo IV. </w:t>
      </w:r>
      <w:r>
        <w:rPr>
          <w:color w:val="58595B"/>
          <w:w w:val="105"/>
        </w:rPr>
        <w:t>Procedimiento de asunción parcial</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5"/>
          <w:sz w:val="24"/>
        </w:rPr>
        <w:t>55.</w:t>
      </w:r>
    </w:p>
    <w:p>
      <w:pPr>
        <w:pStyle w:val="ListParagraph"/>
        <w:numPr>
          <w:ilvl w:val="0"/>
          <w:numId w:val="48"/>
        </w:numPr>
        <w:tabs>
          <w:tab w:pos="1811" w:val="left" w:leader="none"/>
          <w:tab w:pos="1813" w:val="left" w:leader="none"/>
        </w:tabs>
        <w:spacing w:line="232" w:lineRule="auto" w:before="253" w:after="0"/>
        <w:ind w:left="1813" w:right="347" w:hanging="260"/>
        <w:jc w:val="both"/>
        <w:rPr>
          <w:sz w:val="22"/>
        </w:rPr>
      </w:pPr>
      <w:r>
        <w:rPr>
          <w:color w:val="231F20"/>
          <w:sz w:val="22"/>
        </w:rPr>
        <w:t>La solicitud de asunción parcial podrá formularse por al menos cuatro Conse- jeros</w:t>
      </w:r>
      <w:r>
        <w:rPr>
          <w:color w:val="231F20"/>
          <w:spacing w:val="-9"/>
          <w:sz w:val="22"/>
        </w:rPr>
        <w:t> </w:t>
      </w:r>
      <w:r>
        <w:rPr>
          <w:color w:val="231F20"/>
          <w:sz w:val="22"/>
        </w:rPr>
        <w:t>Electorales</w:t>
      </w:r>
      <w:r>
        <w:rPr>
          <w:color w:val="231F20"/>
          <w:spacing w:val="-9"/>
          <w:sz w:val="22"/>
        </w:rPr>
        <w:t> </w:t>
      </w:r>
      <w:r>
        <w:rPr>
          <w:color w:val="231F20"/>
          <w:sz w:val="22"/>
        </w:rPr>
        <w:t>del</w:t>
      </w:r>
      <w:r>
        <w:rPr>
          <w:color w:val="231F20"/>
          <w:spacing w:val="-9"/>
          <w:sz w:val="22"/>
        </w:rPr>
        <w:t> </w:t>
      </w:r>
      <w:r>
        <w:rPr>
          <w:color w:val="231F20"/>
          <w:sz w:val="22"/>
        </w:rPr>
        <w:t>Consejo</w:t>
      </w:r>
      <w:r>
        <w:rPr>
          <w:color w:val="231F20"/>
          <w:spacing w:val="-8"/>
          <w:sz w:val="22"/>
        </w:rPr>
        <w:t> </w:t>
      </w:r>
      <w:r>
        <w:rPr>
          <w:color w:val="231F20"/>
          <w:sz w:val="22"/>
        </w:rPr>
        <w:t>General</w:t>
      </w:r>
      <w:r>
        <w:rPr>
          <w:color w:val="231F20"/>
          <w:spacing w:val="-9"/>
          <w:sz w:val="22"/>
        </w:rPr>
        <w:t> </w:t>
      </w:r>
      <w:r>
        <w:rPr>
          <w:color w:val="231F20"/>
          <w:sz w:val="22"/>
        </w:rPr>
        <w:t>del</w:t>
      </w:r>
      <w:r>
        <w:rPr>
          <w:color w:val="231F20"/>
          <w:spacing w:val="-9"/>
          <w:sz w:val="22"/>
        </w:rPr>
        <w:t> </w:t>
      </w:r>
      <w:r>
        <w:rPr>
          <w:color w:val="231F20"/>
          <w:sz w:val="22"/>
        </w:rPr>
        <w:t>Instituto</w:t>
      </w:r>
      <w:r>
        <w:rPr>
          <w:color w:val="231F20"/>
          <w:spacing w:val="-9"/>
          <w:sz w:val="22"/>
        </w:rPr>
        <w:t> </w:t>
      </w:r>
      <w:r>
        <w:rPr>
          <w:color w:val="231F20"/>
          <w:sz w:val="22"/>
        </w:rPr>
        <w:t>o</w:t>
      </w:r>
      <w:r>
        <w:rPr>
          <w:color w:val="231F20"/>
          <w:spacing w:val="-9"/>
          <w:sz w:val="22"/>
        </w:rPr>
        <w:t> </w:t>
      </w:r>
      <w:r>
        <w:rPr>
          <w:color w:val="231F20"/>
          <w:sz w:val="22"/>
        </w:rPr>
        <w:t>por</w:t>
      </w:r>
      <w:r>
        <w:rPr>
          <w:color w:val="231F20"/>
          <w:spacing w:val="-9"/>
          <w:sz w:val="22"/>
        </w:rPr>
        <w:t> </w:t>
      </w:r>
      <w:r>
        <w:rPr>
          <w:color w:val="231F20"/>
          <w:sz w:val="22"/>
        </w:rPr>
        <w:t>la</w:t>
      </w:r>
      <w:r>
        <w:rPr>
          <w:color w:val="231F20"/>
          <w:spacing w:val="-9"/>
          <w:sz w:val="22"/>
        </w:rPr>
        <w:t> </w:t>
      </w:r>
      <w:r>
        <w:rPr>
          <w:color w:val="231F20"/>
          <w:sz w:val="22"/>
        </w:rPr>
        <w:t>mayoría</w:t>
      </w:r>
      <w:r>
        <w:rPr>
          <w:color w:val="231F20"/>
          <w:spacing w:val="-9"/>
          <w:sz w:val="22"/>
        </w:rPr>
        <w:t> </w:t>
      </w:r>
      <w:r>
        <w:rPr>
          <w:color w:val="231F20"/>
          <w:sz w:val="22"/>
        </w:rPr>
        <w:t>de</w:t>
      </w:r>
      <w:r>
        <w:rPr>
          <w:color w:val="231F20"/>
          <w:spacing w:val="-9"/>
          <w:sz w:val="22"/>
        </w:rPr>
        <w:t> </w:t>
      </w:r>
      <w:r>
        <w:rPr>
          <w:color w:val="231F20"/>
          <w:sz w:val="22"/>
        </w:rPr>
        <w:t>votos</w:t>
      </w:r>
      <w:r>
        <w:rPr>
          <w:color w:val="231F20"/>
          <w:spacing w:val="-9"/>
          <w:sz w:val="22"/>
        </w:rPr>
        <w:t> </w:t>
      </w:r>
      <w:r>
        <w:rPr>
          <w:color w:val="231F20"/>
          <w:sz w:val="22"/>
        </w:rPr>
        <w:t>de los Consejeros Electorales del Órgano Superior de Dirección del opl.</w:t>
      </w:r>
    </w:p>
    <w:p>
      <w:pPr>
        <w:pStyle w:val="Heading2"/>
        <w:ind w:left="1133"/>
      </w:pPr>
      <w:r>
        <w:rPr>
          <w:color w:val="231F20"/>
        </w:rPr>
        <w:t>Artículo</w:t>
      </w:r>
      <w:r>
        <w:rPr>
          <w:color w:val="231F20"/>
          <w:spacing w:val="-8"/>
        </w:rPr>
        <w:t> </w:t>
      </w:r>
      <w:r>
        <w:rPr>
          <w:color w:val="231F20"/>
          <w:spacing w:val="-5"/>
        </w:rPr>
        <w:t>56.</w:t>
      </w:r>
    </w:p>
    <w:p>
      <w:pPr>
        <w:pStyle w:val="ListParagraph"/>
        <w:numPr>
          <w:ilvl w:val="0"/>
          <w:numId w:val="49"/>
        </w:numPr>
        <w:tabs>
          <w:tab w:pos="1811" w:val="left" w:leader="none"/>
          <w:tab w:pos="1813" w:val="left" w:leader="none"/>
        </w:tabs>
        <w:spacing w:line="232" w:lineRule="auto" w:before="252" w:after="0"/>
        <w:ind w:left="1813" w:right="347" w:hanging="260"/>
        <w:jc w:val="both"/>
        <w:rPr>
          <w:sz w:val="22"/>
        </w:rPr>
      </w:pPr>
      <w:r>
        <w:rPr>
          <w:color w:val="231F20"/>
          <w:sz w:val="22"/>
        </w:rPr>
        <w:t>Admitida la solicitud de asunción parcial, dentro de los dos días siguientes se requerirá</w:t>
      </w:r>
      <w:r>
        <w:rPr>
          <w:color w:val="231F20"/>
          <w:spacing w:val="-5"/>
          <w:sz w:val="22"/>
        </w:rPr>
        <w:t> </w:t>
      </w:r>
      <w:r>
        <w:rPr>
          <w:color w:val="231F20"/>
          <w:sz w:val="22"/>
        </w:rPr>
        <w:t>a</w:t>
      </w:r>
      <w:r>
        <w:rPr>
          <w:color w:val="231F20"/>
          <w:spacing w:val="-5"/>
          <w:sz w:val="22"/>
        </w:rPr>
        <w:t> </w:t>
      </w:r>
      <w:r>
        <w:rPr>
          <w:color w:val="231F20"/>
          <w:sz w:val="22"/>
        </w:rPr>
        <w:t>las</w:t>
      </w:r>
      <w:r>
        <w:rPr>
          <w:color w:val="231F20"/>
          <w:spacing w:val="-5"/>
          <w:sz w:val="22"/>
        </w:rPr>
        <w:t> </w:t>
      </w:r>
      <w:r>
        <w:rPr>
          <w:color w:val="231F20"/>
          <w:sz w:val="22"/>
        </w:rPr>
        <w:t>áreas</w:t>
      </w:r>
      <w:r>
        <w:rPr>
          <w:color w:val="231F20"/>
          <w:spacing w:val="-6"/>
          <w:sz w:val="22"/>
        </w:rPr>
        <w:t> </w:t>
      </w:r>
      <w:r>
        <w:rPr>
          <w:color w:val="231F20"/>
          <w:sz w:val="22"/>
        </w:rPr>
        <w:t>ejecutivas</w:t>
      </w:r>
      <w:r>
        <w:rPr>
          <w:color w:val="231F20"/>
          <w:spacing w:val="-5"/>
          <w:sz w:val="22"/>
        </w:rPr>
        <w:t> </w:t>
      </w:r>
      <w:r>
        <w:rPr>
          <w:color w:val="231F20"/>
          <w:sz w:val="22"/>
        </w:rPr>
        <w:t>o</w:t>
      </w:r>
      <w:r>
        <w:rPr>
          <w:color w:val="231F20"/>
          <w:spacing w:val="-5"/>
          <w:sz w:val="22"/>
        </w:rPr>
        <w:t> </w:t>
      </w:r>
      <w:r>
        <w:rPr>
          <w:color w:val="231F20"/>
          <w:sz w:val="22"/>
        </w:rPr>
        <w:t>técnicas</w:t>
      </w:r>
      <w:r>
        <w:rPr>
          <w:color w:val="231F20"/>
          <w:spacing w:val="-5"/>
          <w:sz w:val="22"/>
        </w:rPr>
        <w:t> </w:t>
      </w:r>
      <w:r>
        <w:rPr>
          <w:color w:val="231F20"/>
          <w:sz w:val="22"/>
        </w:rPr>
        <w:t>del</w:t>
      </w:r>
      <w:r>
        <w:rPr>
          <w:color w:val="231F20"/>
          <w:spacing w:val="-5"/>
          <w:sz w:val="22"/>
        </w:rPr>
        <w:t> </w:t>
      </w:r>
      <w:r>
        <w:rPr>
          <w:color w:val="231F20"/>
          <w:sz w:val="22"/>
        </w:rPr>
        <w:t>Instituto</w:t>
      </w:r>
      <w:r>
        <w:rPr>
          <w:color w:val="231F20"/>
          <w:spacing w:val="-5"/>
          <w:sz w:val="22"/>
        </w:rPr>
        <w:t> </w:t>
      </w:r>
      <w:r>
        <w:rPr>
          <w:color w:val="231F20"/>
          <w:sz w:val="22"/>
        </w:rPr>
        <w:t>para</w:t>
      </w:r>
      <w:r>
        <w:rPr>
          <w:color w:val="231F20"/>
          <w:spacing w:val="-5"/>
          <w:sz w:val="22"/>
        </w:rPr>
        <w:t> </w:t>
      </w:r>
      <w:r>
        <w:rPr>
          <w:color w:val="231F20"/>
          <w:sz w:val="22"/>
        </w:rPr>
        <w:t>que</w:t>
      </w:r>
      <w:r>
        <w:rPr>
          <w:color w:val="231F20"/>
          <w:spacing w:val="-5"/>
          <w:sz w:val="22"/>
        </w:rPr>
        <w:t> </w:t>
      </w:r>
      <w:r>
        <w:rPr>
          <w:color w:val="231F20"/>
          <w:sz w:val="22"/>
        </w:rPr>
        <w:t>en</w:t>
      </w:r>
      <w:r>
        <w:rPr>
          <w:color w:val="231F20"/>
          <w:spacing w:val="-5"/>
          <w:sz w:val="22"/>
        </w:rPr>
        <w:t> </w:t>
      </w:r>
      <w:r>
        <w:rPr>
          <w:color w:val="231F20"/>
          <w:sz w:val="22"/>
        </w:rPr>
        <w:t>un</w:t>
      </w:r>
      <w:r>
        <w:rPr>
          <w:color w:val="231F20"/>
          <w:spacing w:val="-5"/>
          <w:sz w:val="22"/>
        </w:rPr>
        <w:t> </w:t>
      </w:r>
      <w:r>
        <w:rPr>
          <w:color w:val="231F20"/>
          <w:sz w:val="22"/>
        </w:rPr>
        <w:t>término no mayor a diez días, emitan</w:t>
      </w:r>
      <w:r>
        <w:rPr>
          <w:color w:val="231F20"/>
          <w:spacing w:val="-1"/>
          <w:sz w:val="22"/>
        </w:rPr>
        <w:t> </w:t>
      </w:r>
      <w:r>
        <w:rPr>
          <w:color w:val="231F20"/>
          <w:sz w:val="22"/>
        </w:rPr>
        <w:t>una opinión técnica sobre la viabilidad y posibili-</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2" w:firstLine="0"/>
      </w:pPr>
      <w:r>
        <w:rPr>
          <w:color w:val="231F20"/>
        </w:rPr>
        <w:t>dad</w:t>
      </w:r>
      <w:r>
        <w:rPr>
          <w:color w:val="231F20"/>
          <w:spacing w:val="-9"/>
        </w:rPr>
        <w:t> </w:t>
      </w:r>
      <w:r>
        <w:rPr>
          <w:color w:val="231F20"/>
        </w:rPr>
        <w:t>material</w:t>
      </w:r>
      <w:r>
        <w:rPr>
          <w:color w:val="231F20"/>
          <w:spacing w:val="-9"/>
        </w:rPr>
        <w:t> </w:t>
      </w:r>
      <w:r>
        <w:rPr>
          <w:color w:val="231F20"/>
        </w:rPr>
        <w:t>y</w:t>
      </w:r>
      <w:r>
        <w:rPr>
          <w:color w:val="231F20"/>
          <w:spacing w:val="-9"/>
        </w:rPr>
        <w:t> </w:t>
      </w:r>
      <w:r>
        <w:rPr>
          <w:color w:val="231F20"/>
        </w:rPr>
        <w:t>humana</w:t>
      </w:r>
      <w:r>
        <w:rPr>
          <w:color w:val="231F20"/>
          <w:spacing w:val="-9"/>
        </w:rPr>
        <w:t> </w:t>
      </w:r>
      <w:r>
        <w:rPr>
          <w:color w:val="231F20"/>
        </w:rPr>
        <w:t>de</w:t>
      </w:r>
      <w:r>
        <w:rPr>
          <w:color w:val="231F20"/>
          <w:spacing w:val="-9"/>
        </w:rPr>
        <w:t> </w:t>
      </w:r>
      <w:r>
        <w:rPr>
          <w:color w:val="231F20"/>
        </w:rPr>
        <w:t>asumir</w:t>
      </w:r>
      <w:r>
        <w:rPr>
          <w:color w:val="231F20"/>
          <w:spacing w:val="-9"/>
        </w:rPr>
        <w:t> </w:t>
      </w:r>
      <w:r>
        <w:rPr>
          <w:color w:val="231F20"/>
        </w:rPr>
        <w:t>la</w:t>
      </w:r>
      <w:r>
        <w:rPr>
          <w:color w:val="231F20"/>
          <w:spacing w:val="-9"/>
        </w:rPr>
        <w:t> </w:t>
      </w:r>
      <w:r>
        <w:rPr>
          <w:color w:val="231F20"/>
        </w:rPr>
        <w:t>función</w:t>
      </w:r>
      <w:r>
        <w:rPr>
          <w:color w:val="231F20"/>
          <w:spacing w:val="-9"/>
        </w:rPr>
        <w:t> </w:t>
      </w:r>
      <w:r>
        <w:rPr>
          <w:color w:val="231F20"/>
        </w:rPr>
        <w:t>solicitada.</w:t>
      </w:r>
      <w:r>
        <w:rPr>
          <w:color w:val="231F20"/>
          <w:spacing w:val="-9"/>
        </w:rPr>
        <w:t> </w:t>
      </w:r>
      <w:r>
        <w:rPr>
          <w:color w:val="231F20"/>
        </w:rPr>
        <w:t>El</w:t>
      </w:r>
      <w:r>
        <w:rPr>
          <w:color w:val="231F20"/>
          <w:spacing w:val="-9"/>
        </w:rPr>
        <w:t> </w:t>
      </w:r>
      <w:r>
        <w:rPr>
          <w:color w:val="231F20"/>
        </w:rPr>
        <w:t>plazo</w:t>
      </w:r>
      <w:r>
        <w:rPr>
          <w:color w:val="231F20"/>
          <w:spacing w:val="-9"/>
        </w:rPr>
        <w:t> </w:t>
      </w:r>
      <w:r>
        <w:rPr>
          <w:color w:val="231F20"/>
        </w:rPr>
        <w:t>señalado</w:t>
      </w:r>
      <w:r>
        <w:rPr>
          <w:color w:val="231F20"/>
          <w:spacing w:val="-9"/>
        </w:rPr>
        <w:t> </w:t>
      </w:r>
      <w:r>
        <w:rPr>
          <w:color w:val="231F20"/>
        </w:rPr>
        <w:t>podrá ser ampliado hasta por cinco días, cuando por la complejidad del tema, así lo solicite alguna área.</w:t>
      </w:r>
    </w:p>
    <w:p>
      <w:pPr>
        <w:pStyle w:val="ListParagraph"/>
        <w:numPr>
          <w:ilvl w:val="0"/>
          <w:numId w:val="49"/>
        </w:numPr>
        <w:tabs>
          <w:tab w:pos="1528" w:val="left" w:leader="none"/>
          <w:tab w:pos="1530" w:val="left" w:leader="none"/>
        </w:tabs>
        <w:spacing w:line="232" w:lineRule="auto" w:before="259" w:after="0"/>
        <w:ind w:left="1530" w:right="630" w:hanging="260"/>
        <w:jc w:val="both"/>
        <w:rPr>
          <w:sz w:val="22"/>
        </w:rPr>
      </w:pPr>
      <w:r>
        <w:rPr>
          <w:color w:val="231F20"/>
          <w:sz w:val="22"/>
        </w:rPr>
        <w:t>Recibida la opinión técnica referida en el párrafo inmediato anterior, se dará vista</w:t>
      </w:r>
      <w:r>
        <w:rPr>
          <w:color w:val="231F20"/>
          <w:spacing w:val="-3"/>
          <w:sz w:val="22"/>
        </w:rPr>
        <w:t> </w:t>
      </w:r>
      <w:r>
        <w:rPr>
          <w:color w:val="231F20"/>
          <w:sz w:val="22"/>
        </w:rPr>
        <w:t>al</w:t>
      </w:r>
      <w:r>
        <w:rPr>
          <w:color w:val="231F20"/>
          <w:spacing w:val="-4"/>
          <w:sz w:val="22"/>
        </w:rPr>
        <w:t> </w:t>
      </w:r>
      <w:r>
        <w:rPr>
          <w:color w:val="231F20"/>
          <w:sz w:val="22"/>
        </w:rPr>
        <w:t>opl</w:t>
      </w:r>
      <w:r>
        <w:rPr>
          <w:color w:val="231F20"/>
          <w:spacing w:val="-3"/>
          <w:sz w:val="22"/>
        </w:rPr>
        <w:t> </w:t>
      </w:r>
      <w:r>
        <w:rPr>
          <w:color w:val="231F20"/>
          <w:sz w:val="22"/>
        </w:rPr>
        <w:t>que</w:t>
      </w:r>
      <w:r>
        <w:rPr>
          <w:color w:val="231F20"/>
          <w:spacing w:val="-4"/>
          <w:sz w:val="22"/>
        </w:rPr>
        <w:t> </w:t>
      </w:r>
      <w:r>
        <w:rPr>
          <w:color w:val="231F20"/>
          <w:sz w:val="22"/>
        </w:rPr>
        <w:t>corresponda,</w:t>
      </w:r>
      <w:r>
        <w:rPr>
          <w:color w:val="231F20"/>
          <w:spacing w:val="-3"/>
          <w:sz w:val="22"/>
        </w:rPr>
        <w:t> </w:t>
      </w:r>
      <w:r>
        <w:rPr>
          <w:color w:val="231F20"/>
          <w:sz w:val="22"/>
        </w:rPr>
        <w:t>para</w:t>
      </w:r>
      <w:r>
        <w:rPr>
          <w:color w:val="231F20"/>
          <w:spacing w:val="-4"/>
          <w:sz w:val="22"/>
        </w:rPr>
        <w:t> </w:t>
      </w:r>
      <w:r>
        <w:rPr>
          <w:color w:val="231F20"/>
          <w:sz w:val="22"/>
        </w:rPr>
        <w:t>que</w:t>
      </w:r>
      <w:r>
        <w:rPr>
          <w:color w:val="231F20"/>
          <w:spacing w:val="-3"/>
          <w:sz w:val="22"/>
        </w:rPr>
        <w:t> </w:t>
      </w:r>
      <w:r>
        <w:rPr>
          <w:color w:val="231F20"/>
          <w:sz w:val="22"/>
        </w:rPr>
        <w:t>dentro</w:t>
      </w:r>
      <w:r>
        <w:rPr>
          <w:color w:val="231F20"/>
          <w:spacing w:val="-4"/>
          <w:sz w:val="22"/>
        </w:rPr>
        <w:t> </w:t>
      </w:r>
      <w:r>
        <w:rPr>
          <w:color w:val="231F20"/>
          <w:sz w:val="22"/>
        </w:rPr>
        <w:t>de</w:t>
      </w:r>
      <w:r>
        <w:rPr>
          <w:color w:val="231F20"/>
          <w:spacing w:val="-3"/>
          <w:sz w:val="22"/>
        </w:rPr>
        <w:t> </w:t>
      </w:r>
      <w:r>
        <w:rPr>
          <w:color w:val="231F20"/>
          <w:sz w:val="22"/>
        </w:rPr>
        <w:t>los</w:t>
      </w:r>
      <w:r>
        <w:rPr>
          <w:color w:val="231F20"/>
          <w:spacing w:val="-4"/>
          <w:sz w:val="22"/>
        </w:rPr>
        <w:t> </w:t>
      </w:r>
      <w:r>
        <w:rPr>
          <w:color w:val="231F20"/>
          <w:sz w:val="22"/>
        </w:rPr>
        <w:t>cinco</w:t>
      </w:r>
      <w:r>
        <w:rPr>
          <w:color w:val="231F20"/>
          <w:spacing w:val="-3"/>
          <w:sz w:val="22"/>
        </w:rPr>
        <w:t> </w:t>
      </w:r>
      <w:r>
        <w:rPr>
          <w:color w:val="231F20"/>
          <w:sz w:val="22"/>
        </w:rPr>
        <w:t>días</w:t>
      </w:r>
      <w:r>
        <w:rPr>
          <w:color w:val="231F20"/>
          <w:spacing w:val="-4"/>
          <w:sz w:val="22"/>
        </w:rPr>
        <w:t> </w:t>
      </w:r>
      <w:r>
        <w:rPr>
          <w:color w:val="231F20"/>
          <w:sz w:val="22"/>
        </w:rPr>
        <w:t>siguientes,</w:t>
      </w:r>
      <w:r>
        <w:rPr>
          <w:color w:val="231F20"/>
          <w:spacing w:val="-3"/>
          <w:sz w:val="22"/>
        </w:rPr>
        <w:t> </w:t>
      </w:r>
      <w:r>
        <w:rPr>
          <w:color w:val="231F20"/>
          <w:sz w:val="22"/>
        </w:rPr>
        <w:t>ma- nifieste lo que a su interés convenga.</w:t>
      </w:r>
    </w:p>
    <w:p>
      <w:pPr>
        <w:pStyle w:val="ListParagraph"/>
        <w:numPr>
          <w:ilvl w:val="0"/>
          <w:numId w:val="49"/>
        </w:numPr>
        <w:tabs>
          <w:tab w:pos="1528" w:val="left" w:leader="none"/>
          <w:tab w:pos="1530" w:val="left" w:leader="none"/>
        </w:tabs>
        <w:spacing w:line="232" w:lineRule="auto" w:before="258" w:after="0"/>
        <w:ind w:left="1530" w:right="631" w:hanging="260"/>
        <w:jc w:val="both"/>
        <w:rPr>
          <w:sz w:val="22"/>
        </w:rPr>
      </w:pPr>
      <w:r>
        <w:rPr>
          <w:color w:val="231F20"/>
          <w:sz w:val="22"/>
        </w:rPr>
        <w:t>Para mejor proveer, podrá requerirse a las áreas ejecutivas o técnicas del</w:t>
      </w:r>
      <w:r>
        <w:rPr>
          <w:color w:val="231F20"/>
          <w:spacing w:val="-1"/>
          <w:sz w:val="22"/>
        </w:rPr>
        <w:t> </w:t>
      </w:r>
      <w:r>
        <w:rPr>
          <w:color w:val="231F20"/>
          <w:sz w:val="22"/>
        </w:rPr>
        <w:t>opl, información adicional.</w:t>
      </w:r>
    </w:p>
    <w:p>
      <w:pPr>
        <w:pStyle w:val="Heading2"/>
        <w:spacing w:before="234"/>
      </w:pPr>
      <w:r>
        <w:rPr>
          <w:color w:val="231F20"/>
        </w:rPr>
        <w:t>Artículo</w:t>
      </w:r>
      <w:r>
        <w:rPr>
          <w:color w:val="231F20"/>
          <w:spacing w:val="-8"/>
        </w:rPr>
        <w:t> </w:t>
      </w:r>
      <w:r>
        <w:rPr>
          <w:color w:val="231F20"/>
          <w:spacing w:val="-5"/>
        </w:rPr>
        <w:t>57.</w:t>
      </w:r>
    </w:p>
    <w:p>
      <w:pPr>
        <w:pStyle w:val="ListParagraph"/>
        <w:numPr>
          <w:ilvl w:val="0"/>
          <w:numId w:val="50"/>
        </w:numPr>
        <w:tabs>
          <w:tab w:pos="1528" w:val="left" w:leader="none"/>
          <w:tab w:pos="1530" w:val="left" w:leader="none"/>
        </w:tabs>
        <w:spacing w:line="232" w:lineRule="auto" w:before="252" w:after="0"/>
        <w:ind w:left="1530" w:right="628" w:hanging="260"/>
        <w:jc w:val="both"/>
        <w:rPr>
          <w:sz w:val="22"/>
        </w:rPr>
      </w:pPr>
      <w:r>
        <w:rPr>
          <w:color w:val="231F20"/>
          <w:sz w:val="22"/>
        </w:rPr>
        <w:t>Recibidas</w:t>
      </w:r>
      <w:r>
        <w:rPr>
          <w:color w:val="231F20"/>
          <w:spacing w:val="-8"/>
          <w:sz w:val="22"/>
        </w:rPr>
        <w:t> </w:t>
      </w:r>
      <w:r>
        <w:rPr>
          <w:color w:val="231F20"/>
          <w:sz w:val="22"/>
        </w:rPr>
        <w:t>las</w:t>
      </w:r>
      <w:r>
        <w:rPr>
          <w:color w:val="231F20"/>
          <w:spacing w:val="-8"/>
          <w:sz w:val="22"/>
        </w:rPr>
        <w:t> </w:t>
      </w:r>
      <w:r>
        <w:rPr>
          <w:color w:val="231F20"/>
          <w:sz w:val="22"/>
        </w:rPr>
        <w:t>manifestaciones</w:t>
      </w:r>
      <w:r>
        <w:rPr>
          <w:color w:val="231F20"/>
          <w:spacing w:val="-8"/>
          <w:sz w:val="22"/>
        </w:rPr>
        <w:t> </w:t>
      </w:r>
      <w:r>
        <w:rPr>
          <w:color w:val="231F20"/>
          <w:sz w:val="22"/>
        </w:rPr>
        <w:t>del</w:t>
      </w:r>
      <w:r>
        <w:rPr>
          <w:color w:val="231F20"/>
          <w:spacing w:val="-8"/>
          <w:sz w:val="22"/>
        </w:rPr>
        <w:t> </w:t>
      </w:r>
      <w:r>
        <w:rPr>
          <w:color w:val="231F20"/>
          <w:sz w:val="22"/>
        </w:rPr>
        <w:t>opl</w:t>
      </w:r>
      <w:r>
        <w:rPr>
          <w:color w:val="231F20"/>
          <w:spacing w:val="-8"/>
          <w:sz w:val="22"/>
        </w:rPr>
        <w:t> </w:t>
      </w:r>
      <w:r>
        <w:rPr>
          <w:color w:val="231F20"/>
          <w:sz w:val="22"/>
        </w:rPr>
        <w:t>o</w:t>
      </w:r>
      <w:r>
        <w:rPr>
          <w:color w:val="231F20"/>
          <w:spacing w:val="-8"/>
          <w:sz w:val="22"/>
        </w:rPr>
        <w:t> </w:t>
      </w:r>
      <w:r>
        <w:rPr>
          <w:color w:val="231F20"/>
          <w:sz w:val="22"/>
        </w:rPr>
        <w:t>recabada</w:t>
      </w:r>
      <w:r>
        <w:rPr>
          <w:color w:val="231F20"/>
          <w:spacing w:val="-8"/>
          <w:sz w:val="22"/>
        </w:rPr>
        <w:t> </w:t>
      </w:r>
      <w:r>
        <w:rPr>
          <w:color w:val="231F20"/>
          <w:sz w:val="22"/>
        </w:rPr>
        <w:t>la</w:t>
      </w:r>
      <w:r>
        <w:rPr>
          <w:color w:val="231F20"/>
          <w:spacing w:val="-8"/>
          <w:sz w:val="22"/>
        </w:rPr>
        <w:t> </w:t>
      </w:r>
      <w:r>
        <w:rPr>
          <w:color w:val="231F20"/>
          <w:sz w:val="22"/>
        </w:rPr>
        <w:t>información</w:t>
      </w:r>
      <w:r>
        <w:rPr>
          <w:color w:val="231F20"/>
          <w:spacing w:val="-8"/>
          <w:sz w:val="22"/>
        </w:rPr>
        <w:t> </w:t>
      </w:r>
      <w:r>
        <w:rPr>
          <w:color w:val="231F20"/>
          <w:sz w:val="22"/>
        </w:rPr>
        <w:t>adicional</w:t>
      </w:r>
      <w:r>
        <w:rPr>
          <w:color w:val="231F20"/>
          <w:spacing w:val="-8"/>
          <w:sz w:val="22"/>
        </w:rPr>
        <w:t> </w:t>
      </w:r>
      <w:r>
        <w:rPr>
          <w:color w:val="231F20"/>
          <w:sz w:val="22"/>
        </w:rPr>
        <w:t>refe- rida</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numeral</w:t>
      </w:r>
      <w:r>
        <w:rPr>
          <w:color w:val="231F20"/>
          <w:spacing w:val="-4"/>
          <w:sz w:val="22"/>
        </w:rPr>
        <w:t> </w:t>
      </w:r>
      <w:r>
        <w:rPr>
          <w:color w:val="231F20"/>
          <w:sz w:val="22"/>
        </w:rPr>
        <w:t>3</w:t>
      </w:r>
      <w:r>
        <w:rPr>
          <w:color w:val="231F20"/>
          <w:spacing w:val="-4"/>
          <w:sz w:val="22"/>
        </w:rPr>
        <w:t> </w:t>
      </w:r>
      <w:r>
        <w:rPr>
          <w:color w:val="231F20"/>
          <w:sz w:val="22"/>
        </w:rPr>
        <w:t>del</w:t>
      </w:r>
      <w:r>
        <w:rPr>
          <w:color w:val="231F20"/>
          <w:spacing w:val="-4"/>
          <w:sz w:val="22"/>
        </w:rPr>
        <w:t> </w:t>
      </w:r>
      <w:r>
        <w:rPr>
          <w:color w:val="231F20"/>
          <w:sz w:val="22"/>
        </w:rPr>
        <w:t>artículo</w:t>
      </w:r>
      <w:r>
        <w:rPr>
          <w:color w:val="231F20"/>
          <w:spacing w:val="-4"/>
          <w:sz w:val="22"/>
        </w:rPr>
        <w:t> </w:t>
      </w:r>
      <w:r>
        <w:rPr>
          <w:color w:val="231F20"/>
          <w:sz w:val="22"/>
        </w:rPr>
        <w:t>anterior,</w:t>
      </w:r>
      <w:r>
        <w:rPr>
          <w:color w:val="231F20"/>
          <w:spacing w:val="-4"/>
          <w:sz w:val="22"/>
        </w:rPr>
        <w:t> </w:t>
      </w:r>
      <w:r>
        <w:rPr>
          <w:color w:val="231F20"/>
          <w:sz w:val="22"/>
        </w:rPr>
        <w:t>y</w:t>
      </w:r>
      <w:r>
        <w:rPr>
          <w:color w:val="231F20"/>
          <w:spacing w:val="-4"/>
          <w:sz w:val="22"/>
        </w:rPr>
        <w:t> </w:t>
      </w:r>
      <w:r>
        <w:rPr>
          <w:color w:val="231F20"/>
          <w:sz w:val="22"/>
        </w:rPr>
        <w:t>siempre</w:t>
      </w:r>
      <w:r>
        <w:rPr>
          <w:color w:val="231F20"/>
          <w:spacing w:val="-4"/>
          <w:sz w:val="22"/>
        </w:rPr>
        <w:t> </w:t>
      </w:r>
      <w:r>
        <w:rPr>
          <w:color w:val="231F20"/>
          <w:sz w:val="22"/>
        </w:rPr>
        <w:t>que</w:t>
      </w:r>
      <w:r>
        <w:rPr>
          <w:color w:val="231F20"/>
          <w:spacing w:val="-4"/>
          <w:sz w:val="22"/>
        </w:rPr>
        <w:t> </w:t>
      </w:r>
      <w:r>
        <w:rPr>
          <w:color w:val="231F20"/>
          <w:sz w:val="22"/>
        </w:rPr>
        <w:t>no</w:t>
      </w:r>
      <w:r>
        <w:rPr>
          <w:color w:val="231F20"/>
          <w:spacing w:val="-4"/>
          <w:sz w:val="22"/>
        </w:rPr>
        <w:t> </w:t>
      </w:r>
      <w:r>
        <w:rPr>
          <w:color w:val="231F20"/>
          <w:sz w:val="22"/>
        </w:rPr>
        <w:t>hubiera</w:t>
      </w:r>
      <w:r>
        <w:rPr>
          <w:color w:val="231F20"/>
          <w:spacing w:val="-4"/>
          <w:sz w:val="22"/>
        </w:rPr>
        <w:t> </w:t>
      </w:r>
      <w:r>
        <w:rPr>
          <w:color w:val="231F20"/>
          <w:sz w:val="22"/>
        </w:rPr>
        <w:t>diligencias por</w:t>
      </w:r>
      <w:r>
        <w:rPr>
          <w:color w:val="231F20"/>
          <w:spacing w:val="-13"/>
          <w:sz w:val="22"/>
        </w:rPr>
        <w:t> </w:t>
      </w:r>
      <w:r>
        <w:rPr>
          <w:color w:val="231F20"/>
          <w:sz w:val="22"/>
        </w:rPr>
        <w:t>realizar,</w:t>
      </w:r>
      <w:r>
        <w:rPr>
          <w:color w:val="231F20"/>
          <w:spacing w:val="-12"/>
          <w:sz w:val="22"/>
        </w:rPr>
        <w:t> </w:t>
      </w:r>
      <w:r>
        <w:rPr>
          <w:color w:val="231F20"/>
          <w:sz w:val="22"/>
        </w:rPr>
        <w:t>se</w:t>
      </w:r>
      <w:r>
        <w:rPr>
          <w:color w:val="231F20"/>
          <w:spacing w:val="-13"/>
          <w:sz w:val="22"/>
        </w:rPr>
        <w:t> </w:t>
      </w:r>
      <w:r>
        <w:rPr>
          <w:color w:val="231F20"/>
          <w:sz w:val="22"/>
        </w:rPr>
        <w:t>declarará</w:t>
      </w:r>
      <w:r>
        <w:rPr>
          <w:color w:val="231F20"/>
          <w:spacing w:val="-12"/>
          <w:sz w:val="22"/>
        </w:rPr>
        <w:t> </w:t>
      </w:r>
      <w:r>
        <w:rPr>
          <w:color w:val="231F20"/>
          <w:sz w:val="22"/>
        </w:rPr>
        <w:t>el</w:t>
      </w:r>
      <w:r>
        <w:rPr>
          <w:color w:val="231F20"/>
          <w:spacing w:val="-13"/>
          <w:sz w:val="22"/>
        </w:rPr>
        <w:t> </w:t>
      </w:r>
      <w:r>
        <w:rPr>
          <w:color w:val="231F20"/>
          <w:sz w:val="22"/>
        </w:rPr>
        <w:t>cierre</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instrucción,</w:t>
      </w:r>
      <w:r>
        <w:rPr>
          <w:color w:val="231F20"/>
          <w:spacing w:val="-12"/>
          <w:sz w:val="22"/>
        </w:rPr>
        <w:t> </w:t>
      </w:r>
      <w:r>
        <w:rPr>
          <w:color w:val="231F20"/>
          <w:sz w:val="22"/>
        </w:rPr>
        <w:t>a</w:t>
      </w:r>
      <w:r>
        <w:rPr>
          <w:color w:val="231F20"/>
          <w:spacing w:val="-13"/>
          <w:sz w:val="22"/>
        </w:rPr>
        <w:t> </w:t>
      </w:r>
      <w:r>
        <w:rPr>
          <w:color w:val="231F20"/>
          <w:sz w:val="22"/>
        </w:rPr>
        <w:t>fin</w:t>
      </w:r>
      <w:r>
        <w:rPr>
          <w:color w:val="231F20"/>
          <w:spacing w:val="-12"/>
          <w:sz w:val="22"/>
        </w:rPr>
        <w:t> </w:t>
      </w:r>
      <w:r>
        <w:rPr>
          <w:color w:val="231F20"/>
          <w:sz w:val="22"/>
        </w:rPr>
        <w:t>de</w:t>
      </w:r>
      <w:r>
        <w:rPr>
          <w:color w:val="231F20"/>
          <w:spacing w:val="-13"/>
          <w:sz w:val="22"/>
        </w:rPr>
        <w:t> </w:t>
      </w:r>
      <w:r>
        <w:rPr>
          <w:color w:val="231F20"/>
          <w:sz w:val="22"/>
        </w:rPr>
        <w:t>elaborar</w:t>
      </w:r>
      <w:r>
        <w:rPr>
          <w:color w:val="231F20"/>
          <w:spacing w:val="-12"/>
          <w:sz w:val="22"/>
        </w:rPr>
        <w:t> </w:t>
      </w:r>
      <w:r>
        <w:rPr>
          <w:color w:val="231F20"/>
          <w:sz w:val="22"/>
        </w:rPr>
        <w:t>el</w:t>
      </w:r>
      <w:r>
        <w:rPr>
          <w:color w:val="231F20"/>
          <w:spacing w:val="-13"/>
          <w:sz w:val="22"/>
        </w:rPr>
        <w:t> </w:t>
      </w:r>
      <w:r>
        <w:rPr>
          <w:color w:val="231F20"/>
          <w:sz w:val="22"/>
        </w:rPr>
        <w:t>proyecto de</w:t>
      </w:r>
      <w:r>
        <w:rPr>
          <w:color w:val="231F20"/>
          <w:spacing w:val="-4"/>
          <w:sz w:val="22"/>
        </w:rPr>
        <w:t> </w:t>
      </w:r>
      <w:r>
        <w:rPr>
          <w:color w:val="231F20"/>
          <w:sz w:val="22"/>
        </w:rPr>
        <w:t>resolución</w:t>
      </w:r>
      <w:r>
        <w:rPr>
          <w:color w:val="231F20"/>
          <w:spacing w:val="-4"/>
          <w:sz w:val="22"/>
        </w:rPr>
        <w:t> </w:t>
      </w:r>
      <w:r>
        <w:rPr>
          <w:color w:val="231F20"/>
          <w:sz w:val="22"/>
        </w:rPr>
        <w:t>correspondiente</w:t>
      </w:r>
      <w:r>
        <w:rPr>
          <w:color w:val="231F20"/>
          <w:spacing w:val="-5"/>
          <w:sz w:val="22"/>
        </w:rPr>
        <w:t> </w:t>
      </w:r>
      <w:r>
        <w:rPr>
          <w:color w:val="231F20"/>
          <w:sz w:val="22"/>
        </w:rPr>
        <w:t>dentro</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cinco</w:t>
      </w:r>
      <w:r>
        <w:rPr>
          <w:color w:val="231F20"/>
          <w:spacing w:val="-4"/>
          <w:sz w:val="22"/>
        </w:rPr>
        <w:t> </w:t>
      </w:r>
      <w:r>
        <w:rPr>
          <w:color w:val="231F20"/>
          <w:sz w:val="22"/>
        </w:rPr>
        <w:t>días</w:t>
      </w:r>
      <w:r>
        <w:rPr>
          <w:color w:val="231F20"/>
          <w:spacing w:val="-4"/>
          <w:sz w:val="22"/>
        </w:rPr>
        <w:t> </w:t>
      </w:r>
      <w:r>
        <w:rPr>
          <w:color w:val="231F20"/>
          <w:sz w:val="22"/>
        </w:rPr>
        <w:t>siguientes.</w:t>
      </w:r>
      <w:r>
        <w:rPr>
          <w:color w:val="231F20"/>
          <w:spacing w:val="-5"/>
          <w:sz w:val="22"/>
        </w:rPr>
        <w:t> </w:t>
      </w:r>
      <w:r>
        <w:rPr>
          <w:color w:val="231F20"/>
          <w:sz w:val="22"/>
        </w:rPr>
        <w:t>Dicho</w:t>
      </w:r>
      <w:r>
        <w:rPr>
          <w:color w:val="231F20"/>
          <w:spacing w:val="-4"/>
          <w:sz w:val="22"/>
        </w:rPr>
        <w:t> </w:t>
      </w:r>
      <w:r>
        <w:rPr>
          <w:color w:val="231F20"/>
          <w:sz w:val="22"/>
        </w:rPr>
        <w:t>plazo podrá</w:t>
      </w:r>
      <w:r>
        <w:rPr>
          <w:color w:val="231F20"/>
          <w:spacing w:val="-1"/>
          <w:sz w:val="22"/>
        </w:rPr>
        <w:t> </w:t>
      </w:r>
      <w:r>
        <w:rPr>
          <w:color w:val="231F20"/>
          <w:sz w:val="22"/>
        </w:rPr>
        <w:t>duplicarse</w:t>
      </w:r>
      <w:r>
        <w:rPr>
          <w:color w:val="231F20"/>
          <w:spacing w:val="-1"/>
          <w:sz w:val="22"/>
        </w:rPr>
        <w:t> </w:t>
      </w:r>
      <w:r>
        <w:rPr>
          <w:color w:val="231F20"/>
          <w:sz w:val="22"/>
        </w:rPr>
        <w:t>por</w:t>
      </w:r>
      <w:r>
        <w:rPr>
          <w:color w:val="231F20"/>
          <w:spacing w:val="-1"/>
          <w:sz w:val="22"/>
        </w:rPr>
        <w:t> </w:t>
      </w:r>
      <w:r>
        <w:rPr>
          <w:color w:val="231F20"/>
          <w:sz w:val="22"/>
        </w:rPr>
        <w:t>una</w:t>
      </w:r>
      <w:r>
        <w:rPr>
          <w:color w:val="231F20"/>
          <w:spacing w:val="-1"/>
          <w:sz w:val="22"/>
        </w:rPr>
        <w:t> </w:t>
      </w:r>
      <w:r>
        <w:rPr>
          <w:color w:val="231F20"/>
          <w:sz w:val="22"/>
        </w:rPr>
        <w:t>sola</w:t>
      </w:r>
      <w:r>
        <w:rPr>
          <w:color w:val="231F20"/>
          <w:spacing w:val="-1"/>
          <w:sz w:val="22"/>
        </w:rPr>
        <w:t> </w:t>
      </w:r>
      <w:r>
        <w:rPr>
          <w:color w:val="231F20"/>
          <w:sz w:val="22"/>
        </w:rPr>
        <w:t>ocasión</w:t>
      </w:r>
      <w:r>
        <w:rPr>
          <w:color w:val="231F20"/>
          <w:spacing w:val="-1"/>
          <w:sz w:val="22"/>
        </w:rPr>
        <w:t> </w:t>
      </w:r>
      <w:r>
        <w:rPr>
          <w:color w:val="231F20"/>
          <w:sz w:val="22"/>
        </w:rPr>
        <w:t>siempre</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justifique</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acuerdo </w:t>
      </w:r>
      <w:r>
        <w:rPr>
          <w:color w:val="231F20"/>
          <w:spacing w:val="-2"/>
          <w:sz w:val="22"/>
        </w:rPr>
        <w:t>correspondiente.</w:t>
      </w:r>
    </w:p>
    <w:p>
      <w:pPr>
        <w:pStyle w:val="ListParagraph"/>
        <w:numPr>
          <w:ilvl w:val="0"/>
          <w:numId w:val="50"/>
        </w:numPr>
        <w:tabs>
          <w:tab w:pos="1528" w:val="left" w:leader="none"/>
          <w:tab w:pos="1530" w:val="left" w:leader="none"/>
        </w:tabs>
        <w:spacing w:line="232" w:lineRule="auto" w:before="257" w:after="0"/>
        <w:ind w:left="1530" w:right="630" w:hanging="260"/>
        <w:jc w:val="both"/>
        <w:rPr>
          <w:sz w:val="22"/>
        </w:rPr>
      </w:pPr>
      <w:r>
        <w:rPr>
          <w:color w:val="231F20"/>
          <w:sz w:val="22"/>
        </w:rPr>
        <w:t>La</w:t>
      </w:r>
      <w:r>
        <w:rPr>
          <w:color w:val="231F20"/>
          <w:spacing w:val="-12"/>
          <w:sz w:val="22"/>
        </w:rPr>
        <w:t> </w:t>
      </w:r>
      <w:r>
        <w:rPr>
          <w:color w:val="231F20"/>
          <w:sz w:val="22"/>
        </w:rPr>
        <w:t>Secretaría</w:t>
      </w:r>
      <w:r>
        <w:rPr>
          <w:color w:val="231F20"/>
          <w:spacing w:val="-12"/>
          <w:sz w:val="22"/>
        </w:rPr>
        <w:t> </w:t>
      </w:r>
      <w:r>
        <w:rPr>
          <w:color w:val="231F20"/>
          <w:sz w:val="22"/>
        </w:rPr>
        <w:t>Ejecutiva</w:t>
      </w:r>
      <w:r>
        <w:rPr>
          <w:color w:val="231F20"/>
          <w:spacing w:val="-12"/>
          <w:sz w:val="22"/>
        </w:rPr>
        <w:t> </w:t>
      </w:r>
      <w:r>
        <w:rPr>
          <w:color w:val="231F20"/>
          <w:sz w:val="22"/>
        </w:rPr>
        <w:t>pondrá</w:t>
      </w:r>
      <w:r>
        <w:rPr>
          <w:color w:val="231F20"/>
          <w:spacing w:val="-12"/>
          <w:sz w:val="22"/>
        </w:rPr>
        <w:t> </w:t>
      </w:r>
      <w:r>
        <w:rPr>
          <w:color w:val="231F20"/>
          <w:sz w:val="22"/>
        </w:rPr>
        <w:t>a</w:t>
      </w:r>
      <w:r>
        <w:rPr>
          <w:color w:val="231F20"/>
          <w:spacing w:val="-12"/>
          <w:sz w:val="22"/>
        </w:rPr>
        <w:t> </w:t>
      </w:r>
      <w:r>
        <w:rPr>
          <w:color w:val="231F20"/>
          <w:sz w:val="22"/>
        </w:rPr>
        <w:t>consideración</w:t>
      </w:r>
      <w:r>
        <w:rPr>
          <w:color w:val="231F20"/>
          <w:spacing w:val="-12"/>
          <w:sz w:val="22"/>
        </w:rPr>
        <w:t> </w:t>
      </w:r>
      <w:r>
        <w:rPr>
          <w:color w:val="231F20"/>
          <w:sz w:val="22"/>
        </w:rPr>
        <w:t>del</w:t>
      </w:r>
      <w:r>
        <w:rPr>
          <w:color w:val="231F20"/>
          <w:spacing w:val="-12"/>
          <w:sz w:val="22"/>
        </w:rPr>
        <w:t> </w:t>
      </w:r>
      <w:r>
        <w:rPr>
          <w:color w:val="231F20"/>
          <w:sz w:val="22"/>
        </w:rPr>
        <w:t>Consejo</w:t>
      </w:r>
      <w:r>
        <w:rPr>
          <w:color w:val="231F20"/>
          <w:spacing w:val="-11"/>
          <w:sz w:val="22"/>
        </w:rPr>
        <w:t> </w:t>
      </w:r>
      <w:r>
        <w:rPr>
          <w:color w:val="231F20"/>
          <w:sz w:val="22"/>
        </w:rPr>
        <w:t>General</w:t>
      </w:r>
      <w:r>
        <w:rPr>
          <w:color w:val="231F20"/>
          <w:spacing w:val="-12"/>
          <w:sz w:val="22"/>
        </w:rPr>
        <w:t> </w:t>
      </w:r>
      <w:r>
        <w:rPr>
          <w:color w:val="231F20"/>
          <w:sz w:val="22"/>
        </w:rPr>
        <w:t>el</w:t>
      </w:r>
      <w:r>
        <w:rPr>
          <w:color w:val="231F20"/>
          <w:spacing w:val="-12"/>
          <w:sz w:val="22"/>
        </w:rPr>
        <w:t> </w:t>
      </w:r>
      <w:r>
        <w:rPr>
          <w:color w:val="231F20"/>
          <w:sz w:val="22"/>
        </w:rPr>
        <w:t>proyecto de resolución respectivo, en la siguiente sesión que celebre.</w:t>
      </w:r>
    </w:p>
    <w:p>
      <w:pPr>
        <w:pStyle w:val="Heading2"/>
        <w:spacing w:before="234"/>
      </w:pPr>
      <w:r>
        <w:rPr>
          <w:color w:val="231F20"/>
        </w:rPr>
        <w:t>Artículo</w:t>
      </w:r>
      <w:r>
        <w:rPr>
          <w:color w:val="231F20"/>
          <w:spacing w:val="-8"/>
        </w:rPr>
        <w:t> </w:t>
      </w:r>
      <w:r>
        <w:rPr>
          <w:color w:val="231F20"/>
          <w:spacing w:val="-5"/>
        </w:rPr>
        <w:t>58.</w:t>
      </w:r>
    </w:p>
    <w:p>
      <w:pPr>
        <w:pStyle w:val="ListParagraph"/>
        <w:numPr>
          <w:ilvl w:val="0"/>
          <w:numId w:val="51"/>
        </w:numPr>
        <w:tabs>
          <w:tab w:pos="1528" w:val="left" w:leader="none"/>
          <w:tab w:pos="1530" w:val="left" w:leader="none"/>
        </w:tabs>
        <w:spacing w:line="232" w:lineRule="auto" w:before="252" w:after="0"/>
        <w:ind w:left="1530" w:right="629" w:hanging="260"/>
        <w:jc w:val="both"/>
        <w:rPr>
          <w:sz w:val="22"/>
        </w:rPr>
      </w:pPr>
      <w:r>
        <w:rPr>
          <w:color w:val="231F20"/>
          <w:sz w:val="22"/>
        </w:rPr>
        <w:t>En el supuesto que el Consejo General determine ejercer la asunción parcial, el</w:t>
      </w:r>
      <w:r>
        <w:rPr>
          <w:color w:val="231F20"/>
          <w:spacing w:val="-4"/>
          <w:sz w:val="22"/>
        </w:rPr>
        <w:t> </w:t>
      </w:r>
      <w:r>
        <w:rPr>
          <w:color w:val="231F20"/>
          <w:sz w:val="22"/>
        </w:rPr>
        <w:t>opl</w:t>
      </w:r>
      <w:r>
        <w:rPr>
          <w:color w:val="231F20"/>
          <w:spacing w:val="-4"/>
          <w:sz w:val="22"/>
        </w:rPr>
        <w:t> </w:t>
      </w:r>
      <w:r>
        <w:rPr>
          <w:color w:val="231F20"/>
          <w:sz w:val="22"/>
        </w:rPr>
        <w:t>deberá</w:t>
      </w:r>
      <w:r>
        <w:rPr>
          <w:color w:val="231F20"/>
          <w:spacing w:val="-4"/>
          <w:sz w:val="22"/>
        </w:rPr>
        <w:t> </w:t>
      </w:r>
      <w:r>
        <w:rPr>
          <w:color w:val="231F20"/>
          <w:sz w:val="22"/>
        </w:rPr>
        <w:t>proporcionar</w:t>
      </w:r>
      <w:r>
        <w:rPr>
          <w:color w:val="231F20"/>
          <w:spacing w:val="-4"/>
          <w:sz w:val="22"/>
        </w:rPr>
        <w:t> </w:t>
      </w:r>
      <w:r>
        <w:rPr>
          <w:color w:val="231F20"/>
          <w:sz w:val="22"/>
        </w:rPr>
        <w:t>toda</w:t>
      </w:r>
      <w:r>
        <w:rPr>
          <w:color w:val="231F20"/>
          <w:spacing w:val="-4"/>
          <w:sz w:val="22"/>
        </w:rPr>
        <w:t> </w:t>
      </w:r>
      <w:r>
        <w:rPr>
          <w:color w:val="231F20"/>
          <w:sz w:val="22"/>
        </w:rPr>
        <w:t>la</w:t>
      </w:r>
      <w:r>
        <w:rPr>
          <w:color w:val="231F20"/>
          <w:spacing w:val="-4"/>
          <w:sz w:val="22"/>
        </w:rPr>
        <w:t> </w:t>
      </w:r>
      <w:r>
        <w:rPr>
          <w:color w:val="231F20"/>
          <w:sz w:val="22"/>
        </w:rPr>
        <w:t>información</w:t>
      </w:r>
      <w:r>
        <w:rPr>
          <w:color w:val="231F20"/>
          <w:spacing w:val="-4"/>
          <w:sz w:val="22"/>
        </w:rPr>
        <w:t> </w:t>
      </w:r>
      <w:r>
        <w:rPr>
          <w:color w:val="231F20"/>
          <w:sz w:val="22"/>
        </w:rPr>
        <w:t>que</w:t>
      </w:r>
      <w:r>
        <w:rPr>
          <w:color w:val="231F20"/>
          <w:spacing w:val="-4"/>
          <w:sz w:val="22"/>
        </w:rPr>
        <w:t> </w:t>
      </w:r>
      <w:r>
        <w:rPr>
          <w:color w:val="231F20"/>
          <w:sz w:val="22"/>
        </w:rPr>
        <w:t>obre</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poder</w:t>
      </w:r>
      <w:r>
        <w:rPr>
          <w:color w:val="231F20"/>
          <w:spacing w:val="-4"/>
          <w:sz w:val="22"/>
        </w:rPr>
        <w:t> </w:t>
      </w:r>
      <w:r>
        <w:rPr>
          <w:color w:val="231F20"/>
          <w:sz w:val="22"/>
        </w:rPr>
        <w:t>y</w:t>
      </w:r>
      <w:r>
        <w:rPr>
          <w:color w:val="231F20"/>
          <w:spacing w:val="-4"/>
          <w:sz w:val="22"/>
        </w:rPr>
        <w:t> </w:t>
      </w:r>
      <w:r>
        <w:rPr>
          <w:color w:val="231F20"/>
          <w:sz w:val="22"/>
        </w:rPr>
        <w:t>resulte indispensable para la realización de la función electoral asumida. Adicional- mente, se deberá celebrar un convenio general de coordinación entre ambas autoridades, al cual se acompañarán los anexos técnico y financiero respecti- vos, así como la precisión presupuestal que determine el cargo de los costos </w:t>
      </w:r>
      <w:r>
        <w:rPr>
          <w:color w:val="231F20"/>
          <w:spacing w:val="-2"/>
          <w:sz w:val="22"/>
        </w:rPr>
        <w:t>correspondientes.</w:t>
      </w:r>
    </w:p>
    <w:p>
      <w:pPr>
        <w:pStyle w:val="ListParagraph"/>
        <w:numPr>
          <w:ilvl w:val="0"/>
          <w:numId w:val="51"/>
        </w:numPr>
        <w:tabs>
          <w:tab w:pos="1528" w:val="left" w:leader="none"/>
          <w:tab w:pos="1530" w:val="left" w:leader="none"/>
        </w:tabs>
        <w:spacing w:line="232" w:lineRule="auto" w:before="257" w:after="0"/>
        <w:ind w:left="1530" w:right="633" w:hanging="260"/>
        <w:jc w:val="both"/>
        <w:rPr>
          <w:sz w:val="22"/>
        </w:rPr>
      </w:pPr>
      <w:r>
        <w:rPr>
          <w:color w:val="231F20"/>
          <w:sz w:val="22"/>
        </w:rPr>
        <w:t>El</w:t>
      </w:r>
      <w:r>
        <w:rPr>
          <w:color w:val="231F20"/>
          <w:spacing w:val="-2"/>
          <w:sz w:val="22"/>
        </w:rPr>
        <w:t> </w:t>
      </w:r>
      <w:r>
        <w:rPr>
          <w:color w:val="231F20"/>
          <w:sz w:val="22"/>
        </w:rPr>
        <w:t>Consejo</w:t>
      </w:r>
      <w:r>
        <w:rPr>
          <w:color w:val="231F20"/>
          <w:spacing w:val="-2"/>
          <w:sz w:val="22"/>
        </w:rPr>
        <w:t> </w:t>
      </w:r>
      <w:r>
        <w:rPr>
          <w:color w:val="231F20"/>
          <w:sz w:val="22"/>
        </w:rPr>
        <w:t>General</w:t>
      </w:r>
      <w:r>
        <w:rPr>
          <w:color w:val="231F20"/>
          <w:spacing w:val="-2"/>
          <w:sz w:val="22"/>
        </w:rPr>
        <w:t> </w:t>
      </w:r>
      <w:r>
        <w:rPr>
          <w:color w:val="231F20"/>
          <w:sz w:val="22"/>
        </w:rPr>
        <w:t>determinará</w:t>
      </w:r>
      <w:r>
        <w:rPr>
          <w:color w:val="231F20"/>
          <w:spacing w:val="-2"/>
          <w:sz w:val="22"/>
        </w:rPr>
        <w:t> </w:t>
      </w:r>
      <w:r>
        <w:rPr>
          <w:color w:val="231F20"/>
          <w:sz w:val="22"/>
        </w:rPr>
        <w:t>la</w:t>
      </w:r>
      <w:r>
        <w:rPr>
          <w:color w:val="231F20"/>
          <w:spacing w:val="-2"/>
          <w:sz w:val="22"/>
        </w:rPr>
        <w:t> </w:t>
      </w:r>
      <w:r>
        <w:rPr>
          <w:color w:val="231F20"/>
          <w:sz w:val="22"/>
        </w:rPr>
        <w:t>comisión</w:t>
      </w:r>
      <w:r>
        <w:rPr>
          <w:color w:val="231F20"/>
          <w:spacing w:val="-2"/>
          <w:sz w:val="22"/>
        </w:rPr>
        <w:t> </w:t>
      </w:r>
      <w:r>
        <w:rPr>
          <w:color w:val="231F20"/>
          <w:sz w:val="22"/>
        </w:rPr>
        <w:t>o</w:t>
      </w:r>
      <w:r>
        <w:rPr>
          <w:color w:val="231F20"/>
          <w:spacing w:val="-2"/>
          <w:sz w:val="22"/>
        </w:rPr>
        <w:t> </w:t>
      </w:r>
      <w:r>
        <w:rPr>
          <w:color w:val="231F20"/>
          <w:sz w:val="22"/>
        </w:rPr>
        <w:t>comisiones</w:t>
      </w:r>
      <w:r>
        <w:rPr>
          <w:color w:val="231F20"/>
          <w:spacing w:val="-2"/>
          <w:sz w:val="22"/>
        </w:rPr>
        <w:t> </w:t>
      </w:r>
      <w:r>
        <w:rPr>
          <w:color w:val="231F20"/>
          <w:sz w:val="22"/>
        </w:rPr>
        <w:t>responsables</w:t>
      </w:r>
      <w:r>
        <w:rPr>
          <w:color w:val="231F20"/>
          <w:spacing w:val="-2"/>
          <w:sz w:val="22"/>
        </w:rPr>
        <w:t> </w:t>
      </w:r>
      <w:r>
        <w:rPr>
          <w:color w:val="231F20"/>
          <w:sz w:val="22"/>
        </w:rPr>
        <w:t>de</w:t>
      </w:r>
      <w:r>
        <w:rPr>
          <w:color w:val="231F20"/>
          <w:spacing w:val="-2"/>
          <w:sz w:val="22"/>
        </w:rPr>
        <w:t> </w:t>
      </w:r>
      <w:r>
        <w:rPr>
          <w:color w:val="231F20"/>
          <w:sz w:val="22"/>
        </w:rPr>
        <w:t>dar </w:t>
      </w:r>
      <w:r>
        <w:rPr>
          <w:color w:val="231F20"/>
          <w:spacing w:val="-4"/>
          <w:sz w:val="22"/>
        </w:rPr>
        <w:t>seguimiento a las actividades objeto del ejercicio de la función electoral asumida.</w:t>
      </w:r>
    </w:p>
    <w:p>
      <w:pPr>
        <w:spacing w:before="233"/>
        <w:ind w:left="850" w:right="0" w:firstLine="0"/>
        <w:jc w:val="left"/>
        <w:rPr>
          <w:b/>
          <w:sz w:val="24"/>
        </w:rPr>
      </w:pPr>
      <w:r>
        <w:rPr>
          <w:b/>
          <w:color w:val="231F20"/>
          <w:sz w:val="24"/>
        </w:rPr>
        <w:t>Artículo</w:t>
      </w:r>
      <w:r>
        <w:rPr>
          <w:b/>
          <w:color w:val="231F20"/>
          <w:spacing w:val="-5"/>
          <w:sz w:val="24"/>
        </w:rPr>
        <w:t> </w:t>
      </w:r>
      <w:r>
        <w:rPr>
          <w:b/>
          <w:color w:val="231F20"/>
          <w:sz w:val="24"/>
        </w:rPr>
        <w:t>59.</w:t>
      </w:r>
      <w:r>
        <w:rPr>
          <w:b/>
          <w:color w:val="231F20"/>
          <w:spacing w:val="-6"/>
          <w:sz w:val="24"/>
        </w:rPr>
        <w:t> </w:t>
      </w:r>
      <w:r>
        <w:rPr>
          <w:b/>
          <w:color w:val="58595B"/>
          <w:spacing w:val="-2"/>
          <w:sz w:val="24"/>
        </w:rPr>
        <w:t>(Derogado)</w:t>
      </w:r>
    </w:p>
    <w:p>
      <w:pPr>
        <w:spacing w:after="0"/>
        <w:jc w:val="left"/>
        <w:rPr>
          <w:sz w:val="24"/>
        </w:rPr>
        <w:sectPr>
          <w:pgSz w:w="9640" w:h="12480"/>
          <w:pgMar w:header="0" w:footer="543" w:top="680" w:bottom="740" w:left="0" w:right="500"/>
        </w:sectPr>
      </w:pPr>
    </w:p>
    <w:p>
      <w:pPr>
        <w:pStyle w:val="BodyText"/>
        <w:spacing w:before="10"/>
        <w:ind w:firstLine="0"/>
        <w:jc w:val="left"/>
        <w:rPr>
          <w:b/>
          <w:sz w:val="24"/>
        </w:rPr>
      </w:pPr>
    </w:p>
    <w:p>
      <w:pPr>
        <w:spacing w:line="213" w:lineRule="auto" w:before="1"/>
        <w:ind w:left="3485" w:right="2380" w:firstLine="899"/>
        <w:jc w:val="left"/>
        <w:rPr>
          <w:b/>
          <w:sz w:val="24"/>
        </w:rPr>
      </w:pPr>
      <w:r>
        <w:rPr>
          <w:b/>
          <w:color w:val="231F20"/>
          <w:w w:val="105"/>
          <w:sz w:val="24"/>
        </w:rPr>
        <w:t>Capítulo V. </w:t>
      </w:r>
      <w:r>
        <w:rPr>
          <w:b/>
          <w:color w:val="58595B"/>
          <w:w w:val="105"/>
          <w:sz w:val="24"/>
        </w:rPr>
        <w:t>Procedimiento de atracción</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5"/>
          <w:sz w:val="24"/>
        </w:rPr>
        <w:t>60.</w:t>
      </w:r>
    </w:p>
    <w:p>
      <w:pPr>
        <w:pStyle w:val="ListParagraph"/>
        <w:numPr>
          <w:ilvl w:val="1"/>
          <w:numId w:val="51"/>
        </w:numPr>
        <w:tabs>
          <w:tab w:pos="1811" w:val="left" w:leader="none"/>
          <w:tab w:pos="1813" w:val="left" w:leader="none"/>
        </w:tabs>
        <w:spacing w:line="232" w:lineRule="auto" w:before="252" w:after="0"/>
        <w:ind w:left="1813" w:right="346" w:hanging="260"/>
        <w:jc w:val="both"/>
        <w:rPr>
          <w:sz w:val="22"/>
        </w:rPr>
      </w:pPr>
      <w:r>
        <w:rPr>
          <w:color w:val="231F20"/>
          <w:sz w:val="22"/>
        </w:rPr>
        <w:t>La solicitud de atracción podrá ser formulada por al menos cuatro de los Con- sejeros Electorales del Consejo General o con la aprobación de la mayoría de votos de los integrantes del Órgano Superior de Dirección del opl.</w:t>
      </w:r>
    </w:p>
    <w:p>
      <w:pPr>
        <w:pStyle w:val="ListParagraph"/>
        <w:numPr>
          <w:ilvl w:val="1"/>
          <w:numId w:val="51"/>
        </w:numPr>
        <w:tabs>
          <w:tab w:pos="1811" w:val="left" w:leader="none"/>
          <w:tab w:pos="1813" w:val="left" w:leader="none"/>
        </w:tabs>
        <w:spacing w:line="232" w:lineRule="auto" w:before="259" w:after="0"/>
        <w:ind w:left="1813" w:right="346" w:hanging="260"/>
        <w:jc w:val="both"/>
        <w:rPr>
          <w:sz w:val="22"/>
        </w:rPr>
      </w:pPr>
      <w:r>
        <w:rPr>
          <w:color w:val="231F20"/>
          <w:sz w:val="22"/>
        </w:rPr>
        <w:t>Para determinar la trascendencia del asunto que se solicita atraer, se deberá atender al interés superior reflejado en la gravedad o complejidad del tema, que</w:t>
      </w:r>
      <w:r>
        <w:rPr>
          <w:color w:val="231F20"/>
          <w:spacing w:val="-4"/>
          <w:sz w:val="22"/>
        </w:rPr>
        <w:t> </w:t>
      </w:r>
      <w:r>
        <w:rPr>
          <w:color w:val="231F20"/>
          <w:sz w:val="22"/>
        </w:rPr>
        <w:t>pueda</w:t>
      </w:r>
      <w:r>
        <w:rPr>
          <w:color w:val="231F20"/>
          <w:spacing w:val="-4"/>
          <w:sz w:val="22"/>
        </w:rPr>
        <w:t> </w:t>
      </w:r>
      <w:r>
        <w:rPr>
          <w:color w:val="231F20"/>
          <w:sz w:val="22"/>
        </w:rPr>
        <w:t>afectar</w:t>
      </w:r>
      <w:r>
        <w:rPr>
          <w:color w:val="231F20"/>
          <w:spacing w:val="-4"/>
          <w:sz w:val="22"/>
        </w:rPr>
        <w:t> </w:t>
      </w:r>
      <w:r>
        <w:rPr>
          <w:color w:val="231F20"/>
          <w:sz w:val="22"/>
        </w:rPr>
        <w:t>o</w:t>
      </w:r>
      <w:r>
        <w:rPr>
          <w:color w:val="231F20"/>
          <w:spacing w:val="-4"/>
          <w:sz w:val="22"/>
        </w:rPr>
        <w:t> </w:t>
      </w:r>
      <w:r>
        <w:rPr>
          <w:color w:val="231F20"/>
          <w:sz w:val="22"/>
        </w:rPr>
        <w:t>alterar</w:t>
      </w:r>
      <w:r>
        <w:rPr>
          <w:color w:val="231F20"/>
          <w:spacing w:val="-4"/>
          <w:sz w:val="22"/>
        </w:rPr>
        <w:t> </w:t>
      </w:r>
      <w:r>
        <w:rPr>
          <w:color w:val="231F20"/>
          <w:sz w:val="22"/>
        </w:rPr>
        <w:t>el</w:t>
      </w:r>
      <w:r>
        <w:rPr>
          <w:color w:val="231F20"/>
          <w:spacing w:val="-4"/>
          <w:sz w:val="22"/>
        </w:rPr>
        <w:t> </w:t>
      </w:r>
      <w:r>
        <w:rPr>
          <w:color w:val="231F20"/>
          <w:sz w:val="22"/>
        </w:rPr>
        <w:t>desarrollo</w:t>
      </w:r>
      <w:r>
        <w:rPr>
          <w:color w:val="231F20"/>
          <w:spacing w:val="-4"/>
          <w:sz w:val="22"/>
        </w:rPr>
        <w:t> </w:t>
      </w:r>
      <w:r>
        <w:rPr>
          <w:color w:val="231F20"/>
          <w:sz w:val="22"/>
        </w:rPr>
        <w:t>del</w:t>
      </w:r>
      <w:r>
        <w:rPr>
          <w:color w:val="231F20"/>
          <w:spacing w:val="-4"/>
          <w:sz w:val="22"/>
        </w:rPr>
        <w:t> </w:t>
      </w:r>
      <w:r>
        <w:rPr>
          <w:color w:val="231F20"/>
          <w:sz w:val="22"/>
        </w:rPr>
        <w:t>proceso</w:t>
      </w:r>
      <w:r>
        <w:rPr>
          <w:color w:val="231F20"/>
          <w:spacing w:val="-4"/>
          <w:sz w:val="22"/>
        </w:rPr>
        <w:t> </w:t>
      </w:r>
      <w:r>
        <w:rPr>
          <w:color w:val="231F20"/>
          <w:sz w:val="22"/>
        </w:rPr>
        <w:t>electoral</w:t>
      </w:r>
      <w:r>
        <w:rPr>
          <w:color w:val="231F20"/>
          <w:spacing w:val="-4"/>
          <w:sz w:val="22"/>
        </w:rPr>
        <w:t> </w:t>
      </w:r>
      <w:r>
        <w:rPr>
          <w:color w:val="231F20"/>
          <w:sz w:val="22"/>
        </w:rPr>
        <w:t>respectivo</w:t>
      </w:r>
      <w:r>
        <w:rPr>
          <w:color w:val="231F20"/>
          <w:spacing w:val="-4"/>
          <w:sz w:val="22"/>
        </w:rPr>
        <w:t> </w:t>
      </w:r>
      <w:r>
        <w:rPr>
          <w:color w:val="231F20"/>
          <w:sz w:val="22"/>
        </w:rPr>
        <w:t>o</w:t>
      </w:r>
      <w:r>
        <w:rPr>
          <w:color w:val="231F20"/>
          <w:spacing w:val="-4"/>
          <w:sz w:val="22"/>
        </w:rPr>
        <w:t> </w:t>
      </w:r>
      <w:r>
        <w:rPr>
          <w:color w:val="231F20"/>
          <w:sz w:val="22"/>
        </w:rPr>
        <w:t>los principios rectores de la función electoral local.</w:t>
      </w:r>
    </w:p>
    <w:p>
      <w:pPr>
        <w:pStyle w:val="Heading2"/>
        <w:spacing w:before="232"/>
        <w:ind w:left="1133"/>
      </w:pPr>
      <w:r>
        <w:rPr>
          <w:color w:val="231F20"/>
        </w:rPr>
        <w:t>Artículo</w:t>
      </w:r>
      <w:r>
        <w:rPr>
          <w:color w:val="231F20"/>
          <w:spacing w:val="-8"/>
        </w:rPr>
        <w:t> </w:t>
      </w:r>
      <w:r>
        <w:rPr>
          <w:color w:val="231F20"/>
          <w:spacing w:val="-5"/>
        </w:rPr>
        <w:t>61.</w:t>
      </w:r>
    </w:p>
    <w:p>
      <w:pPr>
        <w:pStyle w:val="ListParagraph"/>
        <w:numPr>
          <w:ilvl w:val="0"/>
          <w:numId w:val="52"/>
        </w:numPr>
        <w:tabs>
          <w:tab w:pos="1811" w:val="left" w:leader="none"/>
          <w:tab w:pos="1813" w:val="left" w:leader="none"/>
        </w:tabs>
        <w:spacing w:line="232" w:lineRule="auto" w:before="253" w:after="0"/>
        <w:ind w:left="1813" w:right="347" w:hanging="260"/>
        <w:jc w:val="both"/>
        <w:rPr>
          <w:sz w:val="22"/>
        </w:rPr>
      </w:pPr>
      <w:r>
        <w:rPr>
          <w:color w:val="231F20"/>
          <w:sz w:val="22"/>
        </w:rPr>
        <w:t>Para</w:t>
      </w:r>
      <w:r>
        <w:rPr>
          <w:color w:val="231F20"/>
          <w:spacing w:val="-3"/>
          <w:sz w:val="22"/>
        </w:rPr>
        <w:t> </w:t>
      </w:r>
      <w:r>
        <w:rPr>
          <w:color w:val="231F20"/>
          <w:sz w:val="22"/>
        </w:rPr>
        <w:t>la</w:t>
      </w:r>
      <w:r>
        <w:rPr>
          <w:color w:val="231F20"/>
          <w:spacing w:val="-3"/>
          <w:sz w:val="22"/>
        </w:rPr>
        <w:t> </w:t>
      </w:r>
      <w:r>
        <w:rPr>
          <w:color w:val="231F20"/>
          <w:sz w:val="22"/>
        </w:rPr>
        <w:t>atracción</w:t>
      </w:r>
      <w:r>
        <w:rPr>
          <w:color w:val="231F20"/>
          <w:spacing w:val="-3"/>
          <w:sz w:val="22"/>
        </w:rPr>
        <w:t> </w:t>
      </w:r>
      <w:r>
        <w:rPr>
          <w:color w:val="231F20"/>
          <w:sz w:val="22"/>
        </w:rPr>
        <w:t>de</w:t>
      </w:r>
      <w:r>
        <w:rPr>
          <w:color w:val="231F20"/>
          <w:spacing w:val="-3"/>
          <w:sz w:val="22"/>
        </w:rPr>
        <w:t> </w:t>
      </w:r>
      <w:r>
        <w:rPr>
          <w:color w:val="231F20"/>
          <w:sz w:val="22"/>
        </w:rPr>
        <w:t>un</w:t>
      </w:r>
      <w:r>
        <w:rPr>
          <w:color w:val="231F20"/>
          <w:spacing w:val="-3"/>
          <w:sz w:val="22"/>
        </w:rPr>
        <w:t> </w:t>
      </w:r>
      <w:r>
        <w:rPr>
          <w:color w:val="231F20"/>
          <w:sz w:val="22"/>
        </w:rPr>
        <w:t>asunto,</w:t>
      </w:r>
      <w:r>
        <w:rPr>
          <w:color w:val="231F20"/>
          <w:spacing w:val="-3"/>
          <w:sz w:val="22"/>
        </w:rPr>
        <w:t> </w:t>
      </w:r>
      <w:r>
        <w:rPr>
          <w:color w:val="231F20"/>
          <w:sz w:val="22"/>
        </w:rPr>
        <w:t>a</w:t>
      </w:r>
      <w:r>
        <w:rPr>
          <w:color w:val="231F20"/>
          <w:spacing w:val="-3"/>
          <w:sz w:val="22"/>
        </w:rPr>
        <w:t> </w:t>
      </w:r>
      <w:r>
        <w:rPr>
          <w:color w:val="231F20"/>
          <w:sz w:val="22"/>
        </w:rPr>
        <w:t>fin</w:t>
      </w:r>
      <w:r>
        <w:rPr>
          <w:color w:val="231F20"/>
          <w:spacing w:val="-3"/>
          <w:sz w:val="22"/>
        </w:rPr>
        <w:t> </w:t>
      </w:r>
      <w:r>
        <w:rPr>
          <w:color w:val="231F20"/>
          <w:sz w:val="22"/>
        </w:rPr>
        <w:t>de</w:t>
      </w:r>
      <w:r>
        <w:rPr>
          <w:color w:val="231F20"/>
          <w:spacing w:val="-3"/>
          <w:sz w:val="22"/>
        </w:rPr>
        <w:t> </w:t>
      </w:r>
      <w:r>
        <w:rPr>
          <w:color w:val="231F20"/>
          <w:sz w:val="22"/>
        </w:rPr>
        <w:t>sentar</w:t>
      </w:r>
      <w:r>
        <w:rPr>
          <w:color w:val="231F20"/>
          <w:spacing w:val="-3"/>
          <w:sz w:val="22"/>
        </w:rPr>
        <w:t> </w:t>
      </w:r>
      <w:r>
        <w:rPr>
          <w:color w:val="231F20"/>
          <w:sz w:val="22"/>
        </w:rPr>
        <w:t>un</w:t>
      </w:r>
      <w:r>
        <w:rPr>
          <w:color w:val="231F20"/>
          <w:spacing w:val="-3"/>
          <w:sz w:val="22"/>
        </w:rPr>
        <w:t> </w:t>
      </w:r>
      <w:r>
        <w:rPr>
          <w:color w:val="231F20"/>
          <w:sz w:val="22"/>
        </w:rPr>
        <w:t>criterio</w:t>
      </w:r>
      <w:r>
        <w:rPr>
          <w:color w:val="231F20"/>
          <w:spacing w:val="-3"/>
          <w:sz w:val="22"/>
        </w:rPr>
        <w:t> </w:t>
      </w:r>
      <w:r>
        <w:rPr>
          <w:color w:val="231F20"/>
          <w:sz w:val="22"/>
        </w:rPr>
        <w:t>de</w:t>
      </w:r>
      <w:r>
        <w:rPr>
          <w:color w:val="231F20"/>
          <w:spacing w:val="-3"/>
          <w:sz w:val="22"/>
        </w:rPr>
        <w:t> </w:t>
      </w:r>
      <w:r>
        <w:rPr>
          <w:color w:val="231F20"/>
          <w:sz w:val="22"/>
        </w:rPr>
        <w:t>interpretación,</w:t>
      </w:r>
      <w:r>
        <w:rPr>
          <w:color w:val="231F20"/>
          <w:spacing w:val="-3"/>
          <w:sz w:val="22"/>
        </w:rPr>
        <w:t> </w:t>
      </w:r>
      <w:r>
        <w:rPr>
          <w:color w:val="231F20"/>
          <w:sz w:val="22"/>
        </w:rPr>
        <w:t>se entenderá por:</w:t>
      </w:r>
    </w:p>
    <w:p>
      <w:pPr>
        <w:pStyle w:val="BodyText"/>
        <w:spacing w:before="3"/>
        <w:ind w:firstLine="0"/>
        <w:jc w:val="left"/>
      </w:pPr>
    </w:p>
    <w:p>
      <w:pPr>
        <w:pStyle w:val="ListParagraph"/>
        <w:numPr>
          <w:ilvl w:val="1"/>
          <w:numId w:val="52"/>
        </w:numPr>
        <w:tabs>
          <w:tab w:pos="2132" w:val="left" w:leader="none"/>
        </w:tabs>
        <w:spacing w:line="240" w:lineRule="auto" w:before="0" w:after="0"/>
        <w:ind w:left="2132" w:right="0" w:hanging="219"/>
        <w:jc w:val="left"/>
        <w:rPr>
          <w:sz w:val="20"/>
        </w:rPr>
      </w:pPr>
      <w:r>
        <w:rPr>
          <w:b/>
          <w:i/>
          <w:color w:val="231F20"/>
          <w:sz w:val="20"/>
        </w:rPr>
        <w:t>Excepcional:</w:t>
      </w:r>
      <w:r>
        <w:rPr>
          <w:b/>
          <w:i/>
          <w:color w:val="231F20"/>
          <w:spacing w:val="-11"/>
          <w:sz w:val="20"/>
        </w:rPr>
        <w:t> </w:t>
      </w:r>
      <w:r>
        <w:rPr>
          <w:color w:val="231F20"/>
          <w:sz w:val="20"/>
        </w:rPr>
        <w:t>aquello</w:t>
      </w:r>
      <w:r>
        <w:rPr>
          <w:color w:val="231F20"/>
          <w:spacing w:val="-11"/>
          <w:sz w:val="20"/>
        </w:rPr>
        <w:t> </w:t>
      </w:r>
      <w:r>
        <w:rPr>
          <w:color w:val="231F20"/>
          <w:sz w:val="20"/>
        </w:rPr>
        <w:t>que</w:t>
      </w:r>
      <w:r>
        <w:rPr>
          <w:color w:val="231F20"/>
          <w:spacing w:val="-10"/>
          <w:sz w:val="20"/>
        </w:rPr>
        <w:t> </w:t>
      </w:r>
      <w:r>
        <w:rPr>
          <w:color w:val="231F20"/>
          <w:sz w:val="20"/>
        </w:rPr>
        <w:t>se</w:t>
      </w:r>
      <w:r>
        <w:rPr>
          <w:color w:val="231F20"/>
          <w:spacing w:val="-11"/>
          <w:sz w:val="20"/>
        </w:rPr>
        <w:t> </w:t>
      </w:r>
      <w:r>
        <w:rPr>
          <w:color w:val="231F20"/>
          <w:sz w:val="20"/>
        </w:rPr>
        <w:t>aparta</w:t>
      </w:r>
      <w:r>
        <w:rPr>
          <w:color w:val="231F20"/>
          <w:spacing w:val="-11"/>
          <w:sz w:val="20"/>
        </w:rPr>
        <w:t> </w:t>
      </w:r>
      <w:r>
        <w:rPr>
          <w:color w:val="231F20"/>
          <w:sz w:val="20"/>
        </w:rPr>
        <w:t>de</w:t>
      </w:r>
      <w:r>
        <w:rPr>
          <w:color w:val="231F20"/>
          <w:spacing w:val="-10"/>
          <w:sz w:val="20"/>
        </w:rPr>
        <w:t> </w:t>
      </w:r>
      <w:r>
        <w:rPr>
          <w:color w:val="231F20"/>
          <w:sz w:val="20"/>
        </w:rPr>
        <w:t>lo</w:t>
      </w:r>
      <w:r>
        <w:rPr>
          <w:color w:val="231F20"/>
          <w:spacing w:val="-11"/>
          <w:sz w:val="20"/>
        </w:rPr>
        <w:t> </w:t>
      </w:r>
      <w:r>
        <w:rPr>
          <w:color w:val="231F20"/>
          <w:sz w:val="20"/>
        </w:rPr>
        <w:t>ordinario</w:t>
      </w:r>
      <w:r>
        <w:rPr>
          <w:color w:val="231F20"/>
          <w:spacing w:val="-10"/>
          <w:sz w:val="20"/>
        </w:rPr>
        <w:t> </w:t>
      </w:r>
      <w:r>
        <w:rPr>
          <w:color w:val="231F20"/>
          <w:sz w:val="20"/>
        </w:rPr>
        <w:t>o</w:t>
      </w:r>
      <w:r>
        <w:rPr>
          <w:color w:val="231F20"/>
          <w:spacing w:val="-11"/>
          <w:sz w:val="20"/>
        </w:rPr>
        <w:t> </w:t>
      </w:r>
      <w:r>
        <w:rPr>
          <w:color w:val="231F20"/>
          <w:sz w:val="20"/>
        </w:rPr>
        <w:t>de</w:t>
      </w:r>
      <w:r>
        <w:rPr>
          <w:color w:val="231F20"/>
          <w:spacing w:val="-11"/>
          <w:sz w:val="20"/>
        </w:rPr>
        <w:t> </w:t>
      </w:r>
      <w:r>
        <w:rPr>
          <w:color w:val="231F20"/>
          <w:sz w:val="20"/>
        </w:rPr>
        <w:t>lo</w:t>
      </w:r>
      <w:r>
        <w:rPr>
          <w:color w:val="231F20"/>
          <w:spacing w:val="-10"/>
          <w:sz w:val="20"/>
        </w:rPr>
        <w:t> </w:t>
      </w:r>
      <w:r>
        <w:rPr>
          <w:color w:val="231F20"/>
          <w:sz w:val="20"/>
        </w:rPr>
        <w:t>sucedido</w:t>
      </w:r>
      <w:r>
        <w:rPr>
          <w:color w:val="231F20"/>
          <w:spacing w:val="-11"/>
          <w:sz w:val="20"/>
        </w:rPr>
        <w:t> </w:t>
      </w:r>
      <w:r>
        <w:rPr>
          <w:color w:val="231F20"/>
          <w:sz w:val="20"/>
        </w:rPr>
        <w:t>comúnmente,</w:t>
      </w:r>
      <w:r>
        <w:rPr>
          <w:color w:val="231F20"/>
          <w:spacing w:val="-10"/>
          <w:sz w:val="20"/>
        </w:rPr>
        <w:t> y</w:t>
      </w:r>
    </w:p>
    <w:p>
      <w:pPr>
        <w:pStyle w:val="ListParagraph"/>
        <w:numPr>
          <w:ilvl w:val="1"/>
          <w:numId w:val="52"/>
        </w:numPr>
        <w:tabs>
          <w:tab w:pos="2133" w:val="left" w:leader="none"/>
        </w:tabs>
        <w:spacing w:line="254" w:lineRule="auto" w:before="16" w:after="0"/>
        <w:ind w:left="2133" w:right="346" w:hanging="220"/>
        <w:jc w:val="both"/>
        <w:rPr>
          <w:sz w:val="20"/>
        </w:rPr>
      </w:pPr>
      <w:r>
        <w:rPr>
          <w:b/>
          <w:i/>
          <w:color w:val="231F20"/>
          <w:sz w:val="20"/>
        </w:rPr>
        <w:t>Novedoso: </w:t>
      </w:r>
      <w:r>
        <w:rPr>
          <w:color w:val="231F20"/>
          <w:sz w:val="20"/>
        </w:rPr>
        <w:t>lo que no ha ocurrido con anterioridad, de manera que no exista un caso precedente que sirva de referente respecto al modo de proceder.</w:t>
      </w:r>
    </w:p>
    <w:p>
      <w:pPr>
        <w:pStyle w:val="Heading2"/>
        <w:spacing w:before="224"/>
        <w:ind w:left="1133"/>
      </w:pPr>
      <w:r>
        <w:rPr>
          <w:color w:val="231F20"/>
        </w:rPr>
        <w:t>Artículo</w:t>
      </w:r>
      <w:r>
        <w:rPr>
          <w:color w:val="231F20"/>
          <w:spacing w:val="-8"/>
        </w:rPr>
        <w:t> </w:t>
      </w:r>
      <w:r>
        <w:rPr>
          <w:color w:val="231F20"/>
          <w:spacing w:val="-5"/>
        </w:rPr>
        <w:t>62.</w:t>
      </w:r>
    </w:p>
    <w:p>
      <w:pPr>
        <w:pStyle w:val="ListParagraph"/>
        <w:numPr>
          <w:ilvl w:val="0"/>
          <w:numId w:val="53"/>
        </w:numPr>
        <w:tabs>
          <w:tab w:pos="1811" w:val="left" w:leader="none"/>
          <w:tab w:pos="1813" w:val="left" w:leader="none"/>
        </w:tabs>
        <w:spacing w:line="232" w:lineRule="auto" w:before="253" w:after="0"/>
        <w:ind w:left="1813" w:right="345" w:hanging="260"/>
        <w:jc w:val="both"/>
        <w:rPr>
          <w:sz w:val="22"/>
        </w:rPr>
      </w:pPr>
      <w:r>
        <w:rPr>
          <w:color w:val="231F20"/>
          <w:sz w:val="22"/>
        </w:rPr>
        <w:t>Admitida la solicitud, y a fin de resolver lo conducente, la Secretaría Ejecutiva podrá allegarse de elementos de convicción en las formas siguientes:</w:t>
      </w:r>
    </w:p>
    <w:p>
      <w:pPr>
        <w:pStyle w:val="BodyText"/>
        <w:spacing w:before="3"/>
        <w:ind w:firstLine="0"/>
        <w:jc w:val="left"/>
      </w:pPr>
    </w:p>
    <w:p>
      <w:pPr>
        <w:pStyle w:val="ListParagraph"/>
        <w:numPr>
          <w:ilvl w:val="1"/>
          <w:numId w:val="53"/>
        </w:numPr>
        <w:tabs>
          <w:tab w:pos="2133" w:val="left" w:leader="none"/>
        </w:tabs>
        <w:spacing w:line="254" w:lineRule="auto" w:before="0" w:after="0"/>
        <w:ind w:left="2133" w:right="347" w:hanging="220"/>
        <w:jc w:val="both"/>
        <w:rPr>
          <w:sz w:val="20"/>
        </w:rPr>
      </w:pPr>
      <w:r>
        <w:rPr>
          <w:color w:val="231F20"/>
          <w:sz w:val="20"/>
        </w:rPr>
        <w:t>Requerir información a autoridades federales, estatales o municipales sobre el tema que sea materia de la atracción;</w:t>
      </w:r>
    </w:p>
    <w:p>
      <w:pPr>
        <w:pStyle w:val="ListParagraph"/>
        <w:numPr>
          <w:ilvl w:val="1"/>
          <w:numId w:val="53"/>
        </w:numPr>
        <w:tabs>
          <w:tab w:pos="2133" w:val="left" w:leader="none"/>
        </w:tabs>
        <w:spacing w:line="254" w:lineRule="auto" w:before="2" w:after="0"/>
        <w:ind w:left="2133" w:right="348" w:hanging="220"/>
        <w:jc w:val="both"/>
        <w:rPr>
          <w:sz w:val="20"/>
        </w:rPr>
      </w:pPr>
      <w:r>
        <w:rPr>
          <w:color w:val="231F20"/>
          <w:sz w:val="20"/>
        </w:rPr>
        <w:t>Ordenar la práctica de diligencias para mejor proveer mediante la función de Ofi- cialía Electoral;</w:t>
      </w:r>
    </w:p>
    <w:p>
      <w:pPr>
        <w:pStyle w:val="ListParagraph"/>
        <w:numPr>
          <w:ilvl w:val="1"/>
          <w:numId w:val="53"/>
        </w:numPr>
        <w:tabs>
          <w:tab w:pos="2133" w:val="left" w:leader="none"/>
        </w:tabs>
        <w:spacing w:line="254" w:lineRule="auto" w:before="3" w:after="0"/>
        <w:ind w:left="2133" w:right="348" w:hanging="220"/>
        <w:jc w:val="both"/>
        <w:rPr>
          <w:sz w:val="20"/>
        </w:rPr>
      </w:pPr>
      <w:r>
        <w:rPr>
          <w:color w:val="231F20"/>
          <w:sz w:val="20"/>
        </w:rPr>
        <w:t>Solicitar dictámenes u opiniones a las comisiones, direcciones ejecutivas o unida- </w:t>
      </w:r>
      <w:r>
        <w:rPr>
          <w:color w:val="231F20"/>
          <w:spacing w:val="-2"/>
          <w:sz w:val="20"/>
        </w:rPr>
        <w:t>des</w:t>
      </w:r>
      <w:r>
        <w:rPr>
          <w:color w:val="231F20"/>
          <w:spacing w:val="-4"/>
          <w:sz w:val="20"/>
        </w:rPr>
        <w:t> </w:t>
      </w:r>
      <w:r>
        <w:rPr>
          <w:color w:val="231F20"/>
          <w:spacing w:val="-2"/>
          <w:sz w:val="20"/>
        </w:rPr>
        <w:t>técnicas</w:t>
      </w:r>
      <w:r>
        <w:rPr>
          <w:color w:val="231F20"/>
          <w:spacing w:val="-4"/>
          <w:sz w:val="20"/>
        </w:rPr>
        <w:t> </w:t>
      </w:r>
      <w:r>
        <w:rPr>
          <w:color w:val="231F20"/>
          <w:spacing w:val="-2"/>
          <w:sz w:val="20"/>
        </w:rPr>
        <w:t>del</w:t>
      </w:r>
      <w:r>
        <w:rPr>
          <w:color w:val="231F20"/>
          <w:spacing w:val="-4"/>
          <w:sz w:val="20"/>
        </w:rPr>
        <w:t> </w:t>
      </w:r>
      <w:r>
        <w:rPr>
          <w:color w:val="231F20"/>
          <w:spacing w:val="-2"/>
          <w:sz w:val="20"/>
        </w:rPr>
        <w:t>Instituto,</w:t>
      </w:r>
      <w:r>
        <w:rPr>
          <w:color w:val="231F20"/>
          <w:spacing w:val="-4"/>
          <w:sz w:val="20"/>
        </w:rPr>
        <w:t> </w:t>
      </w:r>
      <w:r>
        <w:rPr>
          <w:color w:val="231F20"/>
          <w:spacing w:val="-2"/>
          <w:sz w:val="20"/>
        </w:rPr>
        <w:t>acerca</w:t>
      </w:r>
      <w:r>
        <w:rPr>
          <w:color w:val="231F20"/>
          <w:spacing w:val="-4"/>
          <w:sz w:val="20"/>
        </w:rPr>
        <w:t> </w:t>
      </w:r>
      <w:r>
        <w:rPr>
          <w:color w:val="231F20"/>
          <w:spacing w:val="-2"/>
          <w:sz w:val="20"/>
        </w:rPr>
        <w:t>del</w:t>
      </w:r>
      <w:r>
        <w:rPr>
          <w:color w:val="231F20"/>
          <w:spacing w:val="-5"/>
          <w:sz w:val="20"/>
        </w:rPr>
        <w:t> </w:t>
      </w:r>
      <w:r>
        <w:rPr>
          <w:color w:val="231F20"/>
          <w:spacing w:val="-2"/>
          <w:sz w:val="20"/>
        </w:rPr>
        <w:t>tema</w:t>
      </w:r>
      <w:r>
        <w:rPr>
          <w:color w:val="231F20"/>
          <w:spacing w:val="-5"/>
          <w:sz w:val="20"/>
        </w:rPr>
        <w:t> </w:t>
      </w:r>
      <w:r>
        <w:rPr>
          <w:color w:val="231F20"/>
          <w:spacing w:val="-2"/>
          <w:sz w:val="20"/>
        </w:rPr>
        <w:t>o</w:t>
      </w:r>
      <w:r>
        <w:rPr>
          <w:color w:val="231F20"/>
          <w:spacing w:val="-4"/>
          <w:sz w:val="20"/>
        </w:rPr>
        <w:t> </w:t>
      </w:r>
      <w:r>
        <w:rPr>
          <w:color w:val="231F20"/>
          <w:spacing w:val="-2"/>
          <w:sz w:val="20"/>
        </w:rPr>
        <w:t>problemática</w:t>
      </w:r>
      <w:r>
        <w:rPr>
          <w:color w:val="231F20"/>
          <w:spacing w:val="-4"/>
          <w:sz w:val="20"/>
        </w:rPr>
        <w:t> </w:t>
      </w:r>
      <w:r>
        <w:rPr>
          <w:color w:val="231F20"/>
          <w:spacing w:val="-2"/>
          <w:sz w:val="20"/>
        </w:rPr>
        <w:t>del</w:t>
      </w:r>
      <w:r>
        <w:rPr>
          <w:color w:val="231F20"/>
          <w:spacing w:val="-4"/>
          <w:sz w:val="20"/>
        </w:rPr>
        <w:t> </w:t>
      </w:r>
      <w:r>
        <w:rPr>
          <w:color w:val="231F20"/>
          <w:spacing w:val="-2"/>
          <w:sz w:val="20"/>
        </w:rPr>
        <w:t>asunto</w:t>
      </w:r>
      <w:r>
        <w:rPr>
          <w:color w:val="231F20"/>
          <w:spacing w:val="-4"/>
          <w:sz w:val="20"/>
        </w:rPr>
        <w:t> </w:t>
      </w:r>
      <w:r>
        <w:rPr>
          <w:color w:val="231F20"/>
          <w:spacing w:val="-2"/>
          <w:sz w:val="20"/>
        </w:rPr>
        <w:t>cuya</w:t>
      </w:r>
      <w:r>
        <w:rPr>
          <w:color w:val="231F20"/>
          <w:spacing w:val="-4"/>
          <w:sz w:val="20"/>
        </w:rPr>
        <w:t> </w:t>
      </w:r>
      <w:r>
        <w:rPr>
          <w:color w:val="231F20"/>
          <w:spacing w:val="-2"/>
          <w:sz w:val="20"/>
        </w:rPr>
        <w:t>atracción </w:t>
      </w:r>
      <w:r>
        <w:rPr>
          <w:color w:val="231F20"/>
          <w:sz w:val="20"/>
        </w:rPr>
        <w:t>se solicita, y</w:t>
      </w:r>
    </w:p>
    <w:p>
      <w:pPr>
        <w:pStyle w:val="ListParagraph"/>
        <w:numPr>
          <w:ilvl w:val="1"/>
          <w:numId w:val="53"/>
        </w:numPr>
        <w:tabs>
          <w:tab w:pos="2133" w:val="left" w:leader="none"/>
        </w:tabs>
        <w:spacing w:line="254" w:lineRule="auto" w:before="3" w:after="0"/>
        <w:ind w:left="2133" w:right="348" w:hanging="220"/>
        <w:jc w:val="both"/>
        <w:rPr>
          <w:sz w:val="20"/>
        </w:rPr>
      </w:pPr>
      <w:r>
        <w:rPr>
          <w:color w:val="231F20"/>
          <w:sz w:val="20"/>
        </w:rPr>
        <w:t>Pedir</w:t>
      </w:r>
      <w:r>
        <w:rPr>
          <w:color w:val="231F20"/>
          <w:spacing w:val="-6"/>
          <w:sz w:val="20"/>
        </w:rPr>
        <w:t> </w:t>
      </w:r>
      <w:r>
        <w:rPr>
          <w:color w:val="231F20"/>
          <w:sz w:val="20"/>
        </w:rPr>
        <w:t>información</w:t>
      </w:r>
      <w:r>
        <w:rPr>
          <w:color w:val="231F20"/>
          <w:spacing w:val="-6"/>
          <w:sz w:val="20"/>
        </w:rPr>
        <w:t> </w:t>
      </w:r>
      <w:r>
        <w:rPr>
          <w:color w:val="231F20"/>
          <w:sz w:val="20"/>
        </w:rPr>
        <w:t>a</w:t>
      </w:r>
      <w:r>
        <w:rPr>
          <w:color w:val="231F20"/>
          <w:spacing w:val="-6"/>
          <w:sz w:val="20"/>
        </w:rPr>
        <w:t> </w:t>
      </w:r>
      <w:r>
        <w:rPr>
          <w:color w:val="231F20"/>
          <w:sz w:val="20"/>
        </w:rPr>
        <w:t>los</w:t>
      </w:r>
      <w:r>
        <w:rPr>
          <w:color w:val="231F20"/>
          <w:spacing w:val="-6"/>
          <w:sz w:val="20"/>
        </w:rPr>
        <w:t> </w:t>
      </w:r>
      <w:r>
        <w:rPr>
          <w:color w:val="231F20"/>
          <w:sz w:val="20"/>
        </w:rPr>
        <w:t>opl</w:t>
      </w:r>
      <w:r>
        <w:rPr>
          <w:color w:val="231F20"/>
          <w:spacing w:val="-6"/>
          <w:sz w:val="20"/>
        </w:rPr>
        <w:t> </w:t>
      </w:r>
      <w:r>
        <w:rPr>
          <w:color w:val="231F20"/>
          <w:sz w:val="20"/>
        </w:rPr>
        <w:t>acerca</w:t>
      </w:r>
      <w:r>
        <w:rPr>
          <w:color w:val="231F20"/>
          <w:spacing w:val="-6"/>
          <w:sz w:val="20"/>
        </w:rPr>
        <w:t> </w:t>
      </w:r>
      <w:r>
        <w:rPr>
          <w:color w:val="231F20"/>
          <w:sz w:val="20"/>
        </w:rPr>
        <w:t>del</w:t>
      </w:r>
      <w:r>
        <w:rPr>
          <w:color w:val="231F20"/>
          <w:spacing w:val="-6"/>
          <w:sz w:val="20"/>
        </w:rPr>
        <w:t> </w:t>
      </w:r>
      <w:r>
        <w:rPr>
          <w:color w:val="231F20"/>
          <w:sz w:val="20"/>
        </w:rPr>
        <w:t>tema</w:t>
      </w:r>
      <w:r>
        <w:rPr>
          <w:color w:val="231F20"/>
          <w:spacing w:val="-6"/>
          <w:sz w:val="20"/>
        </w:rPr>
        <w:t> </w:t>
      </w:r>
      <w:r>
        <w:rPr>
          <w:color w:val="231F20"/>
          <w:sz w:val="20"/>
        </w:rPr>
        <w:t>o</w:t>
      </w:r>
      <w:r>
        <w:rPr>
          <w:color w:val="231F20"/>
          <w:spacing w:val="-6"/>
          <w:sz w:val="20"/>
        </w:rPr>
        <w:t> </w:t>
      </w:r>
      <w:r>
        <w:rPr>
          <w:color w:val="231F20"/>
          <w:sz w:val="20"/>
        </w:rPr>
        <w:t>procedimiento</w:t>
      </w:r>
      <w:r>
        <w:rPr>
          <w:color w:val="231F20"/>
          <w:spacing w:val="-6"/>
          <w:sz w:val="20"/>
        </w:rPr>
        <w:t> </w:t>
      </w:r>
      <w:r>
        <w:rPr>
          <w:color w:val="231F20"/>
          <w:sz w:val="20"/>
        </w:rPr>
        <w:t>que</w:t>
      </w:r>
      <w:r>
        <w:rPr>
          <w:color w:val="231F20"/>
          <w:spacing w:val="-6"/>
          <w:sz w:val="20"/>
        </w:rPr>
        <w:t> </w:t>
      </w:r>
      <w:r>
        <w:rPr>
          <w:color w:val="231F20"/>
          <w:sz w:val="20"/>
        </w:rPr>
        <w:t>sea</w:t>
      </w:r>
      <w:r>
        <w:rPr>
          <w:color w:val="231F20"/>
          <w:spacing w:val="-6"/>
          <w:sz w:val="20"/>
        </w:rPr>
        <w:t> </w:t>
      </w:r>
      <w:r>
        <w:rPr>
          <w:color w:val="231F20"/>
          <w:sz w:val="20"/>
        </w:rPr>
        <w:t>materia</w:t>
      </w:r>
      <w:r>
        <w:rPr>
          <w:color w:val="231F20"/>
          <w:spacing w:val="-6"/>
          <w:sz w:val="20"/>
        </w:rPr>
        <w:t> </w:t>
      </w:r>
      <w:r>
        <w:rPr>
          <w:color w:val="231F20"/>
          <w:sz w:val="20"/>
        </w:rPr>
        <w:t>de</w:t>
      </w:r>
      <w:r>
        <w:rPr>
          <w:color w:val="231F20"/>
          <w:spacing w:val="-6"/>
          <w:sz w:val="20"/>
        </w:rPr>
        <w:t> </w:t>
      </w:r>
      <w:r>
        <w:rPr>
          <w:color w:val="231F20"/>
          <w:sz w:val="20"/>
        </w:rPr>
        <w:t>la </w:t>
      </w:r>
      <w:r>
        <w:rPr>
          <w:color w:val="231F20"/>
          <w:spacing w:val="-2"/>
          <w:sz w:val="20"/>
        </w:rPr>
        <w:t>atracción.</w:t>
      </w:r>
    </w:p>
    <w:p>
      <w:pPr>
        <w:pStyle w:val="BodyText"/>
        <w:spacing w:before="6"/>
        <w:ind w:firstLine="0"/>
        <w:jc w:val="left"/>
        <w:rPr>
          <w:sz w:val="20"/>
        </w:rPr>
      </w:pPr>
    </w:p>
    <w:p>
      <w:pPr>
        <w:pStyle w:val="ListParagraph"/>
        <w:numPr>
          <w:ilvl w:val="0"/>
          <w:numId w:val="53"/>
        </w:numPr>
        <w:tabs>
          <w:tab w:pos="1811" w:val="left" w:leader="none"/>
          <w:tab w:pos="1813" w:val="left" w:leader="none"/>
        </w:tabs>
        <w:spacing w:line="232" w:lineRule="auto" w:before="0" w:after="0"/>
        <w:ind w:left="1813" w:right="346" w:hanging="260"/>
        <w:jc w:val="both"/>
        <w:rPr>
          <w:sz w:val="22"/>
        </w:rPr>
      </w:pPr>
      <w:r>
        <w:rPr>
          <w:color w:val="231F20"/>
          <w:sz w:val="22"/>
        </w:rPr>
        <w:t>La</w:t>
      </w:r>
      <w:r>
        <w:rPr>
          <w:color w:val="231F20"/>
          <w:spacing w:val="-1"/>
          <w:sz w:val="22"/>
        </w:rPr>
        <w:t> </w:t>
      </w:r>
      <w:r>
        <w:rPr>
          <w:color w:val="231F20"/>
          <w:sz w:val="22"/>
        </w:rPr>
        <w:t>investigación</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realice</w:t>
      </w:r>
      <w:r>
        <w:rPr>
          <w:color w:val="231F20"/>
          <w:spacing w:val="-1"/>
          <w:sz w:val="22"/>
        </w:rPr>
        <w:t> </w:t>
      </w:r>
      <w:r>
        <w:rPr>
          <w:color w:val="231F20"/>
          <w:sz w:val="22"/>
        </w:rPr>
        <w:t>durante</w:t>
      </w:r>
      <w:r>
        <w:rPr>
          <w:color w:val="231F20"/>
          <w:spacing w:val="-1"/>
          <w:sz w:val="22"/>
        </w:rPr>
        <w:t> </w:t>
      </w:r>
      <w:r>
        <w:rPr>
          <w:color w:val="231F20"/>
          <w:sz w:val="22"/>
        </w:rPr>
        <w:t>la</w:t>
      </w:r>
      <w:r>
        <w:rPr>
          <w:color w:val="231F20"/>
          <w:spacing w:val="-1"/>
          <w:sz w:val="22"/>
        </w:rPr>
        <w:t> </w:t>
      </w:r>
      <w:r>
        <w:rPr>
          <w:color w:val="231F20"/>
          <w:sz w:val="22"/>
        </w:rPr>
        <w:t>sustanciación</w:t>
      </w:r>
      <w:r>
        <w:rPr>
          <w:color w:val="231F20"/>
          <w:spacing w:val="-1"/>
          <w:sz w:val="22"/>
        </w:rPr>
        <w:t> </w:t>
      </w:r>
      <w:r>
        <w:rPr>
          <w:color w:val="231F20"/>
          <w:sz w:val="22"/>
        </w:rPr>
        <w:t>del</w:t>
      </w:r>
      <w:r>
        <w:rPr>
          <w:color w:val="231F20"/>
          <w:spacing w:val="-1"/>
          <w:sz w:val="22"/>
        </w:rPr>
        <w:t> </w:t>
      </w:r>
      <w:r>
        <w:rPr>
          <w:color w:val="231F20"/>
          <w:sz w:val="22"/>
        </w:rPr>
        <w:t>procedimiento,</w:t>
      </w:r>
      <w:r>
        <w:rPr>
          <w:color w:val="231F20"/>
          <w:spacing w:val="-1"/>
          <w:sz w:val="22"/>
        </w:rPr>
        <w:t> </w:t>
      </w:r>
      <w:r>
        <w:rPr>
          <w:color w:val="231F20"/>
          <w:sz w:val="22"/>
        </w:rPr>
        <w:t>no podrá</w:t>
      </w:r>
      <w:r>
        <w:rPr>
          <w:color w:val="231F20"/>
          <w:spacing w:val="-9"/>
          <w:sz w:val="22"/>
        </w:rPr>
        <w:t> </w:t>
      </w:r>
      <w:r>
        <w:rPr>
          <w:color w:val="231F20"/>
          <w:sz w:val="22"/>
        </w:rPr>
        <w:t>durar</w:t>
      </w:r>
      <w:r>
        <w:rPr>
          <w:color w:val="231F20"/>
          <w:spacing w:val="-9"/>
          <w:sz w:val="22"/>
        </w:rPr>
        <w:t> </w:t>
      </w:r>
      <w:r>
        <w:rPr>
          <w:color w:val="231F20"/>
          <w:sz w:val="22"/>
        </w:rPr>
        <w:t>más</w:t>
      </w:r>
      <w:r>
        <w:rPr>
          <w:color w:val="231F20"/>
          <w:spacing w:val="-9"/>
          <w:sz w:val="22"/>
        </w:rPr>
        <w:t> </w:t>
      </w:r>
      <w:r>
        <w:rPr>
          <w:color w:val="231F20"/>
          <w:sz w:val="22"/>
        </w:rPr>
        <w:t>de</w:t>
      </w:r>
      <w:r>
        <w:rPr>
          <w:color w:val="231F20"/>
          <w:spacing w:val="-9"/>
          <w:sz w:val="22"/>
        </w:rPr>
        <w:t> </w:t>
      </w:r>
      <w:r>
        <w:rPr>
          <w:color w:val="231F20"/>
          <w:sz w:val="22"/>
        </w:rPr>
        <w:t>diez</w:t>
      </w:r>
      <w:r>
        <w:rPr>
          <w:color w:val="231F20"/>
          <w:spacing w:val="-9"/>
          <w:sz w:val="22"/>
        </w:rPr>
        <w:t> </w:t>
      </w:r>
      <w:r>
        <w:rPr>
          <w:color w:val="231F20"/>
          <w:sz w:val="22"/>
        </w:rPr>
        <w:t>días</w:t>
      </w:r>
      <w:r>
        <w:rPr>
          <w:color w:val="231F20"/>
          <w:spacing w:val="-9"/>
          <w:sz w:val="22"/>
        </w:rPr>
        <w:t> </w:t>
      </w:r>
      <w:r>
        <w:rPr>
          <w:color w:val="231F20"/>
          <w:sz w:val="22"/>
        </w:rPr>
        <w:t>hábiles</w:t>
      </w:r>
      <w:r>
        <w:rPr>
          <w:color w:val="231F20"/>
          <w:spacing w:val="-9"/>
          <w:sz w:val="22"/>
        </w:rPr>
        <w:t> </w:t>
      </w:r>
      <w:r>
        <w:rPr>
          <w:color w:val="231F20"/>
          <w:sz w:val="22"/>
        </w:rPr>
        <w:t>cuando</w:t>
      </w:r>
      <w:r>
        <w:rPr>
          <w:color w:val="231F20"/>
          <w:spacing w:val="-9"/>
          <w:sz w:val="22"/>
        </w:rPr>
        <w:t> </w:t>
      </w:r>
      <w:r>
        <w:rPr>
          <w:color w:val="231F20"/>
          <w:sz w:val="22"/>
        </w:rPr>
        <w:t>la</w:t>
      </w:r>
      <w:r>
        <w:rPr>
          <w:color w:val="231F20"/>
          <w:spacing w:val="-9"/>
          <w:sz w:val="22"/>
        </w:rPr>
        <w:t> </w:t>
      </w:r>
      <w:r>
        <w:rPr>
          <w:color w:val="231F20"/>
          <w:sz w:val="22"/>
        </w:rPr>
        <w:t>solicitud</w:t>
      </w:r>
      <w:r>
        <w:rPr>
          <w:color w:val="231F20"/>
          <w:spacing w:val="-8"/>
          <w:sz w:val="22"/>
        </w:rPr>
        <w:t> </w:t>
      </w:r>
      <w:r>
        <w:rPr>
          <w:color w:val="231F20"/>
          <w:sz w:val="22"/>
        </w:rPr>
        <w:t>se</w:t>
      </w:r>
      <w:r>
        <w:rPr>
          <w:color w:val="231F20"/>
          <w:spacing w:val="-9"/>
          <w:sz w:val="22"/>
        </w:rPr>
        <w:t> </w:t>
      </w:r>
      <w:r>
        <w:rPr>
          <w:color w:val="231F20"/>
          <w:sz w:val="22"/>
        </w:rPr>
        <w:t>hubiera</w:t>
      </w:r>
      <w:r>
        <w:rPr>
          <w:color w:val="231F20"/>
          <w:spacing w:val="-9"/>
          <w:sz w:val="22"/>
        </w:rPr>
        <w:t> </w:t>
      </w:r>
      <w:r>
        <w:rPr>
          <w:color w:val="231F20"/>
          <w:sz w:val="22"/>
        </w:rPr>
        <w:t>presentado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firstLine="0"/>
        <w:jc w:val="left"/>
      </w:pPr>
      <w:r>
        <w:rPr>
          <w:color w:val="231F20"/>
        </w:rPr>
        <w:t>fuera de proceso electoral, de lo contrario, dicho plazo se computará en días </w:t>
      </w:r>
      <w:r>
        <w:rPr>
          <w:color w:val="231F20"/>
          <w:spacing w:val="-2"/>
        </w:rPr>
        <w:t>naturales.</w:t>
      </w:r>
    </w:p>
    <w:p>
      <w:pPr>
        <w:pStyle w:val="ListParagraph"/>
        <w:numPr>
          <w:ilvl w:val="0"/>
          <w:numId w:val="53"/>
        </w:numPr>
        <w:tabs>
          <w:tab w:pos="1528" w:val="left" w:leader="none"/>
          <w:tab w:pos="1530" w:val="left" w:leader="none"/>
        </w:tabs>
        <w:spacing w:line="232" w:lineRule="auto" w:before="259" w:after="0"/>
        <w:ind w:left="1530" w:right="630" w:hanging="260"/>
        <w:jc w:val="both"/>
        <w:rPr>
          <w:sz w:val="22"/>
        </w:rPr>
      </w:pPr>
      <w:r>
        <w:rPr>
          <w:color w:val="231F20"/>
          <w:sz w:val="22"/>
        </w:rPr>
        <w:t>Las</w:t>
      </w:r>
      <w:r>
        <w:rPr>
          <w:color w:val="231F20"/>
          <w:spacing w:val="-5"/>
          <w:sz w:val="22"/>
        </w:rPr>
        <w:t> </w:t>
      </w:r>
      <w:r>
        <w:rPr>
          <w:color w:val="231F20"/>
          <w:sz w:val="22"/>
        </w:rPr>
        <w:t>juntas</w:t>
      </w:r>
      <w:r>
        <w:rPr>
          <w:color w:val="231F20"/>
          <w:spacing w:val="-5"/>
          <w:sz w:val="22"/>
        </w:rPr>
        <w:t> </w:t>
      </w:r>
      <w:r>
        <w:rPr>
          <w:color w:val="231F20"/>
          <w:sz w:val="22"/>
        </w:rPr>
        <w:t>locales</w:t>
      </w:r>
      <w:r>
        <w:rPr>
          <w:color w:val="231F20"/>
          <w:spacing w:val="-5"/>
          <w:sz w:val="22"/>
        </w:rPr>
        <w:t> </w:t>
      </w:r>
      <w:r>
        <w:rPr>
          <w:color w:val="231F20"/>
          <w:sz w:val="22"/>
        </w:rPr>
        <w:t>y</w:t>
      </w:r>
      <w:r>
        <w:rPr>
          <w:color w:val="231F20"/>
          <w:spacing w:val="-5"/>
          <w:sz w:val="22"/>
        </w:rPr>
        <w:t> </w:t>
      </w:r>
      <w:r>
        <w:rPr>
          <w:color w:val="231F20"/>
          <w:sz w:val="22"/>
        </w:rPr>
        <w:t>distritales</w:t>
      </w:r>
      <w:r>
        <w:rPr>
          <w:color w:val="231F20"/>
          <w:spacing w:val="-5"/>
          <w:sz w:val="22"/>
        </w:rPr>
        <w:t> </w:t>
      </w:r>
      <w:r>
        <w:rPr>
          <w:color w:val="231F20"/>
          <w:sz w:val="22"/>
        </w:rPr>
        <w:t>ejecutivas</w:t>
      </w:r>
      <w:r>
        <w:rPr>
          <w:color w:val="231F20"/>
          <w:spacing w:val="-5"/>
          <w:sz w:val="22"/>
        </w:rPr>
        <w:t> </w:t>
      </w:r>
      <w:r>
        <w:rPr>
          <w:color w:val="231F20"/>
          <w:sz w:val="22"/>
        </w:rPr>
        <w:t>coadyuvarán</w:t>
      </w:r>
      <w:r>
        <w:rPr>
          <w:color w:val="231F20"/>
          <w:spacing w:val="-5"/>
          <w:sz w:val="22"/>
        </w:rPr>
        <w:t> </w:t>
      </w:r>
      <w:r>
        <w:rPr>
          <w:color w:val="231F20"/>
          <w:sz w:val="22"/>
        </w:rPr>
        <w:t>en</w:t>
      </w:r>
      <w:r>
        <w:rPr>
          <w:color w:val="231F20"/>
          <w:spacing w:val="-5"/>
          <w:sz w:val="22"/>
        </w:rPr>
        <w:t> </w:t>
      </w:r>
      <w:r>
        <w:rPr>
          <w:color w:val="231F20"/>
          <w:sz w:val="22"/>
        </w:rPr>
        <w:t>los</w:t>
      </w:r>
      <w:r>
        <w:rPr>
          <w:color w:val="231F20"/>
          <w:spacing w:val="-5"/>
          <w:sz w:val="22"/>
        </w:rPr>
        <w:t> </w:t>
      </w:r>
      <w:r>
        <w:rPr>
          <w:color w:val="231F20"/>
          <w:sz w:val="22"/>
        </w:rPr>
        <w:t>actos</w:t>
      </w:r>
      <w:r>
        <w:rPr>
          <w:color w:val="231F20"/>
          <w:spacing w:val="-5"/>
          <w:sz w:val="22"/>
        </w:rPr>
        <w:t> </w:t>
      </w:r>
      <w:r>
        <w:rPr>
          <w:color w:val="231F20"/>
          <w:sz w:val="22"/>
        </w:rPr>
        <w:t>y</w:t>
      </w:r>
      <w:r>
        <w:rPr>
          <w:color w:val="231F20"/>
          <w:spacing w:val="-5"/>
          <w:sz w:val="22"/>
        </w:rPr>
        <w:t> </w:t>
      </w:r>
      <w:r>
        <w:rPr>
          <w:color w:val="231F20"/>
          <w:sz w:val="22"/>
        </w:rPr>
        <w:t>diligencias que les sean instruidos con motivo del procedimiento a que se refiere el pre- sente Capítulo.</w:t>
      </w:r>
    </w:p>
    <w:p>
      <w:pPr>
        <w:pStyle w:val="Heading2"/>
      </w:pPr>
      <w:r>
        <w:rPr>
          <w:color w:val="231F20"/>
        </w:rPr>
        <w:t>Artículo</w:t>
      </w:r>
      <w:r>
        <w:rPr>
          <w:color w:val="231F20"/>
          <w:spacing w:val="-8"/>
        </w:rPr>
        <w:t> </w:t>
      </w:r>
      <w:r>
        <w:rPr>
          <w:color w:val="231F20"/>
          <w:spacing w:val="-5"/>
        </w:rPr>
        <w:t>63.</w:t>
      </w:r>
    </w:p>
    <w:p>
      <w:pPr>
        <w:pStyle w:val="ListParagraph"/>
        <w:numPr>
          <w:ilvl w:val="0"/>
          <w:numId w:val="54"/>
        </w:numPr>
        <w:tabs>
          <w:tab w:pos="1528" w:val="left" w:leader="none"/>
          <w:tab w:pos="1530" w:val="left" w:leader="none"/>
        </w:tabs>
        <w:spacing w:line="232" w:lineRule="auto" w:before="253" w:after="0"/>
        <w:ind w:left="1530" w:right="630" w:hanging="260"/>
        <w:jc w:val="both"/>
        <w:rPr>
          <w:sz w:val="22"/>
        </w:rPr>
      </w:pPr>
      <w:r>
        <w:rPr>
          <w:color w:val="231F20"/>
          <w:sz w:val="22"/>
        </w:rPr>
        <w:t>Concluida</w:t>
      </w:r>
      <w:r>
        <w:rPr>
          <w:color w:val="231F20"/>
          <w:spacing w:val="-13"/>
          <w:sz w:val="22"/>
        </w:rPr>
        <w:t> </w:t>
      </w:r>
      <w:r>
        <w:rPr>
          <w:color w:val="231F20"/>
          <w:sz w:val="22"/>
        </w:rPr>
        <w:t>la</w:t>
      </w:r>
      <w:r>
        <w:rPr>
          <w:color w:val="231F20"/>
          <w:spacing w:val="-12"/>
          <w:sz w:val="22"/>
        </w:rPr>
        <w:t> </w:t>
      </w:r>
      <w:r>
        <w:rPr>
          <w:color w:val="231F20"/>
          <w:sz w:val="22"/>
        </w:rPr>
        <w:t>investigación,</w:t>
      </w:r>
      <w:r>
        <w:rPr>
          <w:color w:val="231F20"/>
          <w:spacing w:val="-13"/>
          <w:sz w:val="22"/>
        </w:rPr>
        <w:t> </w:t>
      </w:r>
      <w:r>
        <w:rPr>
          <w:color w:val="231F20"/>
          <w:sz w:val="22"/>
        </w:rPr>
        <w:t>se</w:t>
      </w:r>
      <w:r>
        <w:rPr>
          <w:color w:val="231F20"/>
          <w:spacing w:val="-12"/>
          <w:sz w:val="22"/>
        </w:rPr>
        <w:t> </w:t>
      </w:r>
      <w:r>
        <w:rPr>
          <w:color w:val="231F20"/>
          <w:sz w:val="22"/>
        </w:rPr>
        <w:t>declarará</w:t>
      </w:r>
      <w:r>
        <w:rPr>
          <w:color w:val="231F20"/>
          <w:spacing w:val="-13"/>
          <w:sz w:val="22"/>
        </w:rPr>
        <w:t> </w:t>
      </w:r>
      <w:r>
        <w:rPr>
          <w:color w:val="231F20"/>
          <w:sz w:val="22"/>
        </w:rPr>
        <w:t>el</w:t>
      </w:r>
      <w:r>
        <w:rPr>
          <w:color w:val="231F20"/>
          <w:spacing w:val="-12"/>
          <w:sz w:val="22"/>
        </w:rPr>
        <w:t> </w:t>
      </w:r>
      <w:r>
        <w:rPr>
          <w:color w:val="231F20"/>
          <w:sz w:val="22"/>
        </w:rPr>
        <w:t>cierre</w:t>
      </w:r>
      <w:r>
        <w:rPr>
          <w:color w:val="231F20"/>
          <w:spacing w:val="-13"/>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instrucción</w:t>
      </w:r>
      <w:r>
        <w:rPr>
          <w:color w:val="231F20"/>
          <w:spacing w:val="-13"/>
          <w:sz w:val="22"/>
        </w:rPr>
        <w:t> </w:t>
      </w:r>
      <w:r>
        <w:rPr>
          <w:color w:val="231F20"/>
          <w:sz w:val="22"/>
        </w:rPr>
        <w:t>a</w:t>
      </w:r>
      <w:r>
        <w:rPr>
          <w:color w:val="231F20"/>
          <w:spacing w:val="-12"/>
          <w:sz w:val="22"/>
        </w:rPr>
        <w:t> </w:t>
      </w:r>
      <w:r>
        <w:rPr>
          <w:color w:val="231F20"/>
          <w:sz w:val="22"/>
        </w:rPr>
        <w:t>fin</w:t>
      </w:r>
      <w:r>
        <w:rPr>
          <w:color w:val="231F20"/>
          <w:spacing w:val="-13"/>
          <w:sz w:val="22"/>
        </w:rPr>
        <w:t> </w:t>
      </w:r>
      <w:r>
        <w:rPr>
          <w:color w:val="231F20"/>
          <w:sz w:val="22"/>
        </w:rPr>
        <w:t>de</w:t>
      </w:r>
      <w:r>
        <w:rPr>
          <w:color w:val="231F20"/>
          <w:spacing w:val="-12"/>
          <w:sz w:val="22"/>
        </w:rPr>
        <w:t> </w:t>
      </w:r>
      <w:r>
        <w:rPr>
          <w:color w:val="231F20"/>
          <w:sz w:val="22"/>
        </w:rPr>
        <w:t>elabo- rar</w:t>
      </w:r>
      <w:r>
        <w:rPr>
          <w:color w:val="231F20"/>
          <w:spacing w:val="-1"/>
          <w:sz w:val="22"/>
        </w:rPr>
        <w:t> </w:t>
      </w:r>
      <w:r>
        <w:rPr>
          <w:color w:val="231F20"/>
          <w:sz w:val="22"/>
        </w:rPr>
        <w:t>el</w:t>
      </w:r>
      <w:r>
        <w:rPr>
          <w:color w:val="231F20"/>
          <w:spacing w:val="-1"/>
          <w:sz w:val="22"/>
        </w:rPr>
        <w:t> </w:t>
      </w:r>
      <w:r>
        <w:rPr>
          <w:color w:val="231F20"/>
          <w:sz w:val="22"/>
        </w:rPr>
        <w:t>proyecto</w:t>
      </w:r>
      <w:r>
        <w:rPr>
          <w:color w:val="231F20"/>
          <w:spacing w:val="-1"/>
          <w:sz w:val="22"/>
        </w:rPr>
        <w:t> </w:t>
      </w:r>
      <w:r>
        <w:rPr>
          <w:color w:val="231F20"/>
          <w:sz w:val="22"/>
        </w:rPr>
        <w:t>de</w:t>
      </w:r>
      <w:r>
        <w:rPr>
          <w:color w:val="231F20"/>
          <w:spacing w:val="-1"/>
          <w:sz w:val="22"/>
        </w:rPr>
        <w:t> </w:t>
      </w:r>
      <w:r>
        <w:rPr>
          <w:color w:val="231F20"/>
          <w:sz w:val="22"/>
        </w:rPr>
        <w:t>resolución correspondiente</w:t>
      </w:r>
      <w:r>
        <w:rPr>
          <w:color w:val="231F20"/>
          <w:spacing w:val="-1"/>
          <w:sz w:val="22"/>
        </w:rPr>
        <w:t> </w:t>
      </w:r>
      <w:r>
        <w:rPr>
          <w:color w:val="231F20"/>
          <w:sz w:val="22"/>
        </w:rPr>
        <w:t>dentro</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cinco</w:t>
      </w:r>
      <w:r>
        <w:rPr>
          <w:color w:val="231F20"/>
          <w:spacing w:val="-1"/>
          <w:sz w:val="22"/>
        </w:rPr>
        <w:t> </w:t>
      </w:r>
      <w:r>
        <w:rPr>
          <w:color w:val="231F20"/>
          <w:sz w:val="22"/>
        </w:rPr>
        <w:t>días hábiles siguientes cuando la solicitud se hubiera presentado fuera de proceso electo- ral, de lo contrario, dicho plazo se computará en días naturales. Dichos plazos podrán duplicarse siempre que se justifique en el acuerdo correspondiente.</w:t>
      </w:r>
    </w:p>
    <w:p>
      <w:pPr>
        <w:pStyle w:val="ListParagraph"/>
        <w:numPr>
          <w:ilvl w:val="0"/>
          <w:numId w:val="54"/>
        </w:numPr>
        <w:tabs>
          <w:tab w:pos="1528" w:val="left" w:leader="none"/>
          <w:tab w:pos="1530" w:val="left" w:leader="none"/>
        </w:tabs>
        <w:spacing w:line="232" w:lineRule="auto" w:before="257" w:after="0"/>
        <w:ind w:left="1530" w:right="629" w:hanging="260"/>
        <w:jc w:val="both"/>
        <w:rPr>
          <w:sz w:val="22"/>
        </w:rPr>
      </w:pPr>
      <w:r>
        <w:rPr>
          <w:color w:val="231F20"/>
          <w:spacing w:val="-2"/>
          <w:sz w:val="22"/>
        </w:rPr>
        <w:t>La</w:t>
      </w:r>
      <w:r>
        <w:rPr>
          <w:color w:val="231F20"/>
          <w:spacing w:val="-3"/>
          <w:sz w:val="22"/>
        </w:rPr>
        <w:t> </w:t>
      </w:r>
      <w:r>
        <w:rPr>
          <w:color w:val="231F20"/>
          <w:spacing w:val="-2"/>
          <w:sz w:val="22"/>
        </w:rPr>
        <w:t>Secretaría</w:t>
      </w:r>
      <w:r>
        <w:rPr>
          <w:color w:val="231F20"/>
          <w:spacing w:val="-3"/>
          <w:sz w:val="22"/>
        </w:rPr>
        <w:t> </w:t>
      </w:r>
      <w:r>
        <w:rPr>
          <w:color w:val="231F20"/>
          <w:spacing w:val="-2"/>
          <w:sz w:val="22"/>
        </w:rPr>
        <w:t>Ejecutiva</w:t>
      </w:r>
      <w:r>
        <w:rPr>
          <w:color w:val="231F20"/>
          <w:spacing w:val="-3"/>
          <w:sz w:val="22"/>
        </w:rPr>
        <w:t> </w:t>
      </w:r>
      <w:r>
        <w:rPr>
          <w:color w:val="231F20"/>
          <w:spacing w:val="-2"/>
          <w:sz w:val="22"/>
        </w:rPr>
        <w:t>pondrá</w:t>
      </w:r>
      <w:r>
        <w:rPr>
          <w:color w:val="231F20"/>
          <w:spacing w:val="-3"/>
          <w:sz w:val="22"/>
        </w:rPr>
        <w:t> </w:t>
      </w:r>
      <w:r>
        <w:rPr>
          <w:color w:val="231F20"/>
          <w:spacing w:val="-2"/>
          <w:sz w:val="22"/>
        </w:rPr>
        <w:t>a</w:t>
      </w:r>
      <w:r>
        <w:rPr>
          <w:color w:val="231F20"/>
          <w:spacing w:val="-3"/>
          <w:sz w:val="22"/>
        </w:rPr>
        <w:t> </w:t>
      </w:r>
      <w:r>
        <w:rPr>
          <w:color w:val="231F20"/>
          <w:spacing w:val="-2"/>
          <w:sz w:val="22"/>
        </w:rPr>
        <w:t>consideración</w:t>
      </w:r>
      <w:r>
        <w:rPr>
          <w:color w:val="231F20"/>
          <w:spacing w:val="-3"/>
          <w:sz w:val="22"/>
        </w:rPr>
        <w:t> </w:t>
      </w:r>
      <w:r>
        <w:rPr>
          <w:color w:val="231F20"/>
          <w:spacing w:val="-2"/>
          <w:sz w:val="22"/>
        </w:rPr>
        <w:t>del</w:t>
      </w:r>
      <w:r>
        <w:rPr>
          <w:color w:val="231F20"/>
          <w:spacing w:val="-3"/>
          <w:sz w:val="22"/>
        </w:rPr>
        <w:t> </w:t>
      </w:r>
      <w:r>
        <w:rPr>
          <w:color w:val="231F20"/>
          <w:spacing w:val="-2"/>
          <w:sz w:val="22"/>
        </w:rPr>
        <w:t>Consejo</w:t>
      </w:r>
      <w:r>
        <w:rPr>
          <w:color w:val="231F20"/>
          <w:spacing w:val="-3"/>
          <w:sz w:val="22"/>
        </w:rPr>
        <w:t> </w:t>
      </w:r>
      <w:r>
        <w:rPr>
          <w:color w:val="231F20"/>
          <w:spacing w:val="-2"/>
          <w:sz w:val="22"/>
        </w:rPr>
        <w:t>General,</w:t>
      </w:r>
      <w:r>
        <w:rPr>
          <w:color w:val="231F20"/>
          <w:spacing w:val="-3"/>
          <w:sz w:val="22"/>
        </w:rPr>
        <w:t> </w:t>
      </w:r>
      <w:r>
        <w:rPr>
          <w:color w:val="231F20"/>
          <w:spacing w:val="-2"/>
          <w:sz w:val="22"/>
        </w:rPr>
        <w:t>el</w:t>
      </w:r>
      <w:r>
        <w:rPr>
          <w:color w:val="231F20"/>
          <w:spacing w:val="-3"/>
          <w:sz w:val="22"/>
        </w:rPr>
        <w:t> </w:t>
      </w:r>
      <w:r>
        <w:rPr>
          <w:color w:val="231F20"/>
          <w:spacing w:val="-2"/>
          <w:sz w:val="22"/>
        </w:rPr>
        <w:t>proyecto </w:t>
      </w:r>
      <w:r>
        <w:rPr>
          <w:color w:val="231F20"/>
          <w:sz w:val="22"/>
        </w:rPr>
        <w:t>de resolución respectivo, en la siguiente sesión que celebre.</w:t>
      </w:r>
    </w:p>
    <w:p>
      <w:pPr>
        <w:pStyle w:val="Heading2"/>
        <w:spacing w:before="234"/>
      </w:pPr>
      <w:r>
        <w:rPr>
          <w:color w:val="231F20"/>
        </w:rPr>
        <w:t>Artículo</w:t>
      </w:r>
      <w:r>
        <w:rPr>
          <w:color w:val="231F20"/>
          <w:spacing w:val="-8"/>
        </w:rPr>
        <w:t> </w:t>
      </w:r>
      <w:r>
        <w:rPr>
          <w:color w:val="231F20"/>
          <w:spacing w:val="-5"/>
        </w:rPr>
        <w:t>64.</w:t>
      </w:r>
    </w:p>
    <w:p>
      <w:pPr>
        <w:pStyle w:val="ListParagraph"/>
        <w:numPr>
          <w:ilvl w:val="0"/>
          <w:numId w:val="55"/>
        </w:numPr>
        <w:tabs>
          <w:tab w:pos="1528" w:val="left" w:leader="none"/>
          <w:tab w:pos="1530" w:val="left" w:leader="none"/>
        </w:tabs>
        <w:spacing w:line="232" w:lineRule="auto" w:before="252" w:after="0"/>
        <w:ind w:left="1530" w:right="630" w:hanging="260"/>
        <w:jc w:val="both"/>
        <w:rPr>
          <w:sz w:val="22"/>
        </w:rPr>
      </w:pPr>
      <w:r>
        <w:rPr>
          <w:color w:val="231F20"/>
          <w:sz w:val="22"/>
        </w:rPr>
        <w:t>Cuando por la urgencia del asunto se requiera sustanciar un procedimiento</w:t>
      </w:r>
      <w:r>
        <w:rPr>
          <w:color w:val="231F20"/>
          <w:spacing w:val="40"/>
          <w:sz w:val="22"/>
        </w:rPr>
        <w:t> </w:t>
      </w:r>
      <w:r>
        <w:rPr>
          <w:color w:val="231F20"/>
          <w:sz w:val="22"/>
        </w:rPr>
        <w:t>en forma más expedita, el Consejo General podrá resolver sobre la solicitud respectiva sin agotar los plazos y las etapas previstas para el procedimiento ordinario establecido.</w:t>
      </w:r>
    </w:p>
    <w:p>
      <w:pPr>
        <w:pStyle w:val="Heading2"/>
        <w:spacing w:line="213" w:lineRule="auto" w:before="258"/>
        <w:ind w:left="3139" w:right="2820" w:firstLine="918"/>
      </w:pPr>
      <w:r>
        <w:rPr>
          <w:color w:val="231F20"/>
          <w:w w:val="105"/>
        </w:rPr>
        <w:t>Capítulo VI. </w:t>
      </w:r>
      <w:r>
        <w:rPr>
          <w:color w:val="58595B"/>
          <w:w w:val="105"/>
        </w:rPr>
        <w:t>Procedimiento</w:t>
      </w:r>
      <w:r>
        <w:rPr>
          <w:color w:val="58595B"/>
          <w:spacing w:val="-6"/>
          <w:w w:val="105"/>
        </w:rPr>
        <w:t> </w:t>
      </w:r>
      <w:r>
        <w:rPr>
          <w:color w:val="58595B"/>
          <w:w w:val="105"/>
        </w:rPr>
        <w:t>de</w:t>
      </w:r>
      <w:r>
        <w:rPr>
          <w:color w:val="58595B"/>
          <w:spacing w:val="-5"/>
          <w:w w:val="105"/>
        </w:rPr>
        <w:t> </w:t>
      </w:r>
      <w:r>
        <w:rPr>
          <w:color w:val="58595B"/>
          <w:w w:val="105"/>
        </w:rPr>
        <w:t>delegación</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5"/>
          <w:sz w:val="24"/>
        </w:rPr>
        <w:t>65.</w:t>
      </w:r>
    </w:p>
    <w:p>
      <w:pPr>
        <w:pStyle w:val="ListParagraph"/>
        <w:numPr>
          <w:ilvl w:val="0"/>
          <w:numId w:val="56"/>
        </w:numPr>
        <w:tabs>
          <w:tab w:pos="1528" w:val="left" w:leader="none"/>
          <w:tab w:pos="1530" w:val="left" w:leader="none"/>
        </w:tabs>
        <w:spacing w:line="232" w:lineRule="auto" w:before="253" w:after="0"/>
        <w:ind w:left="1530" w:right="629" w:hanging="260"/>
        <w:jc w:val="both"/>
        <w:rPr>
          <w:sz w:val="22"/>
        </w:rPr>
      </w:pPr>
      <w:r>
        <w:rPr>
          <w:color w:val="231F20"/>
          <w:sz w:val="22"/>
        </w:rPr>
        <w:t>La</w:t>
      </w:r>
      <w:r>
        <w:rPr>
          <w:color w:val="231F20"/>
          <w:spacing w:val="-11"/>
          <w:sz w:val="22"/>
        </w:rPr>
        <w:t> </w:t>
      </w:r>
      <w:r>
        <w:rPr>
          <w:color w:val="231F20"/>
          <w:sz w:val="22"/>
        </w:rPr>
        <w:t>solicitud</w:t>
      </w:r>
      <w:r>
        <w:rPr>
          <w:color w:val="231F20"/>
          <w:spacing w:val="-10"/>
          <w:sz w:val="22"/>
        </w:rPr>
        <w:t> </w:t>
      </w:r>
      <w:r>
        <w:rPr>
          <w:color w:val="231F20"/>
          <w:sz w:val="22"/>
        </w:rPr>
        <w:t>de</w:t>
      </w:r>
      <w:r>
        <w:rPr>
          <w:color w:val="231F20"/>
          <w:spacing w:val="-11"/>
          <w:sz w:val="22"/>
        </w:rPr>
        <w:t> </w:t>
      </w:r>
      <w:r>
        <w:rPr>
          <w:color w:val="231F20"/>
          <w:sz w:val="22"/>
        </w:rPr>
        <w:t>delegación</w:t>
      </w:r>
      <w:r>
        <w:rPr>
          <w:color w:val="231F20"/>
          <w:spacing w:val="-10"/>
          <w:sz w:val="22"/>
        </w:rPr>
        <w:t> </w:t>
      </w:r>
      <w:r>
        <w:rPr>
          <w:color w:val="231F20"/>
          <w:sz w:val="22"/>
        </w:rPr>
        <w:t>de</w:t>
      </w:r>
      <w:r>
        <w:rPr>
          <w:color w:val="231F20"/>
          <w:spacing w:val="-11"/>
          <w:sz w:val="22"/>
        </w:rPr>
        <w:t> </w:t>
      </w:r>
      <w:r>
        <w:rPr>
          <w:color w:val="231F20"/>
          <w:sz w:val="22"/>
        </w:rPr>
        <w:t>la</w:t>
      </w:r>
      <w:r>
        <w:rPr>
          <w:color w:val="231F20"/>
          <w:spacing w:val="-10"/>
          <w:sz w:val="22"/>
        </w:rPr>
        <w:t> </w:t>
      </w:r>
      <w:r>
        <w:rPr>
          <w:color w:val="231F20"/>
          <w:sz w:val="22"/>
        </w:rPr>
        <w:t>función</w:t>
      </w:r>
      <w:r>
        <w:rPr>
          <w:color w:val="231F20"/>
          <w:spacing w:val="-10"/>
          <w:sz w:val="22"/>
        </w:rPr>
        <w:t> </w:t>
      </w:r>
      <w:r>
        <w:rPr>
          <w:color w:val="231F20"/>
          <w:sz w:val="22"/>
        </w:rPr>
        <w:t>electoral</w:t>
      </w:r>
      <w:r>
        <w:rPr>
          <w:color w:val="231F20"/>
          <w:spacing w:val="-11"/>
          <w:sz w:val="22"/>
        </w:rPr>
        <w:t> </w:t>
      </w:r>
      <w:r>
        <w:rPr>
          <w:color w:val="231F20"/>
          <w:sz w:val="22"/>
        </w:rPr>
        <w:t>que</w:t>
      </w:r>
      <w:r>
        <w:rPr>
          <w:color w:val="231F20"/>
          <w:spacing w:val="-10"/>
          <w:sz w:val="22"/>
        </w:rPr>
        <w:t> </w:t>
      </w:r>
      <w:r>
        <w:rPr>
          <w:color w:val="231F20"/>
          <w:sz w:val="22"/>
        </w:rPr>
        <w:t>se</w:t>
      </w:r>
      <w:r>
        <w:rPr>
          <w:color w:val="231F20"/>
          <w:spacing w:val="-11"/>
          <w:sz w:val="22"/>
        </w:rPr>
        <w:t> </w:t>
      </w:r>
      <w:r>
        <w:rPr>
          <w:color w:val="231F20"/>
          <w:sz w:val="22"/>
        </w:rPr>
        <w:t>presente</w:t>
      </w:r>
      <w:r>
        <w:rPr>
          <w:color w:val="231F20"/>
          <w:spacing w:val="-11"/>
          <w:sz w:val="22"/>
        </w:rPr>
        <w:t> </w:t>
      </w:r>
      <w:r>
        <w:rPr>
          <w:color w:val="231F20"/>
          <w:sz w:val="22"/>
        </w:rPr>
        <w:t>ante</w:t>
      </w:r>
      <w:r>
        <w:rPr>
          <w:color w:val="231F20"/>
          <w:spacing w:val="-11"/>
          <w:sz w:val="22"/>
        </w:rPr>
        <w:t> </w:t>
      </w:r>
      <w:r>
        <w:rPr>
          <w:color w:val="231F20"/>
          <w:sz w:val="22"/>
        </w:rPr>
        <w:t>la</w:t>
      </w:r>
      <w:r>
        <w:rPr>
          <w:color w:val="231F20"/>
          <w:spacing w:val="-10"/>
          <w:sz w:val="22"/>
        </w:rPr>
        <w:t> </w:t>
      </w:r>
      <w:r>
        <w:rPr>
          <w:color w:val="231F20"/>
          <w:sz w:val="22"/>
        </w:rPr>
        <w:t>Secre- taría</w:t>
      </w:r>
      <w:r>
        <w:rPr>
          <w:color w:val="231F20"/>
          <w:spacing w:val="-7"/>
          <w:sz w:val="22"/>
        </w:rPr>
        <w:t> </w:t>
      </w:r>
      <w:r>
        <w:rPr>
          <w:color w:val="231F20"/>
          <w:sz w:val="22"/>
        </w:rPr>
        <w:t>Ejecutiva,</w:t>
      </w:r>
      <w:r>
        <w:rPr>
          <w:color w:val="231F20"/>
          <w:spacing w:val="-7"/>
          <w:sz w:val="22"/>
        </w:rPr>
        <w:t> </w:t>
      </w:r>
      <w:r>
        <w:rPr>
          <w:color w:val="231F20"/>
          <w:sz w:val="22"/>
        </w:rPr>
        <w:t>podrá</w:t>
      </w:r>
      <w:r>
        <w:rPr>
          <w:color w:val="231F20"/>
          <w:spacing w:val="-7"/>
          <w:sz w:val="22"/>
        </w:rPr>
        <w:t> </w:t>
      </w:r>
      <w:r>
        <w:rPr>
          <w:color w:val="231F20"/>
          <w:sz w:val="22"/>
        </w:rPr>
        <w:t>formularse</w:t>
      </w:r>
      <w:r>
        <w:rPr>
          <w:color w:val="231F20"/>
          <w:spacing w:val="-7"/>
          <w:sz w:val="22"/>
        </w:rPr>
        <w:t> </w:t>
      </w:r>
      <w:r>
        <w:rPr>
          <w:color w:val="231F20"/>
          <w:sz w:val="22"/>
        </w:rPr>
        <w:t>por</w:t>
      </w:r>
      <w:r>
        <w:rPr>
          <w:color w:val="231F20"/>
          <w:spacing w:val="-6"/>
          <w:sz w:val="22"/>
        </w:rPr>
        <w:t> </w:t>
      </w:r>
      <w:r>
        <w:rPr>
          <w:color w:val="231F20"/>
          <w:sz w:val="22"/>
        </w:rPr>
        <w:t>acuerdo</w:t>
      </w:r>
      <w:r>
        <w:rPr>
          <w:color w:val="231F20"/>
          <w:spacing w:val="-7"/>
          <w:sz w:val="22"/>
        </w:rPr>
        <w:t> </w:t>
      </w:r>
      <w:r>
        <w:rPr>
          <w:color w:val="231F20"/>
          <w:sz w:val="22"/>
        </w:rPr>
        <w:t>de</w:t>
      </w:r>
      <w:r>
        <w:rPr>
          <w:color w:val="231F20"/>
          <w:spacing w:val="-6"/>
          <w:sz w:val="22"/>
        </w:rPr>
        <w:t> </w:t>
      </w:r>
      <w:r>
        <w:rPr>
          <w:color w:val="231F20"/>
          <w:sz w:val="22"/>
        </w:rPr>
        <w:t>alguna</w:t>
      </w:r>
      <w:r>
        <w:rPr>
          <w:color w:val="231F20"/>
          <w:spacing w:val="-6"/>
          <w:sz w:val="22"/>
        </w:rPr>
        <w:t> </w:t>
      </w:r>
      <w:r>
        <w:rPr>
          <w:color w:val="231F20"/>
          <w:sz w:val="22"/>
        </w:rPr>
        <w:t>Comisión</w:t>
      </w:r>
      <w:r>
        <w:rPr>
          <w:color w:val="231F20"/>
          <w:spacing w:val="-6"/>
          <w:sz w:val="22"/>
        </w:rPr>
        <w:t> </w:t>
      </w:r>
      <w:r>
        <w:rPr>
          <w:color w:val="231F20"/>
          <w:sz w:val="22"/>
        </w:rPr>
        <w:t>del</w:t>
      </w:r>
      <w:r>
        <w:rPr>
          <w:color w:val="231F20"/>
          <w:spacing w:val="-7"/>
          <w:sz w:val="22"/>
        </w:rPr>
        <w:t> </w:t>
      </w:r>
      <w:r>
        <w:rPr>
          <w:color w:val="231F20"/>
          <w:sz w:val="22"/>
        </w:rPr>
        <w:t>Instituto o al menos cuatro de los Consejeros Electorales del Consejo General.</w:t>
      </w:r>
    </w:p>
    <w:p>
      <w:pPr>
        <w:pStyle w:val="Heading2"/>
      </w:pPr>
      <w:r>
        <w:rPr>
          <w:color w:val="231F20"/>
        </w:rPr>
        <w:t>Artículo</w:t>
      </w:r>
      <w:r>
        <w:rPr>
          <w:color w:val="231F20"/>
          <w:spacing w:val="-8"/>
        </w:rPr>
        <w:t> </w:t>
      </w:r>
      <w:r>
        <w:rPr>
          <w:color w:val="231F20"/>
          <w:spacing w:val="-5"/>
        </w:rPr>
        <w:t>66.</w:t>
      </w:r>
    </w:p>
    <w:p>
      <w:pPr>
        <w:pStyle w:val="ListParagraph"/>
        <w:numPr>
          <w:ilvl w:val="0"/>
          <w:numId w:val="57"/>
        </w:numPr>
        <w:tabs>
          <w:tab w:pos="1528" w:val="left" w:leader="none"/>
          <w:tab w:pos="1530" w:val="left" w:leader="none"/>
        </w:tabs>
        <w:spacing w:line="232" w:lineRule="auto" w:before="252" w:after="0"/>
        <w:ind w:left="1530" w:right="631" w:hanging="260"/>
        <w:jc w:val="both"/>
        <w:rPr>
          <w:sz w:val="22"/>
        </w:rPr>
      </w:pPr>
      <w:r>
        <w:rPr>
          <w:color w:val="231F20"/>
          <w:sz w:val="22"/>
        </w:rPr>
        <w:t>Admitida la solicitud de delegación, y dentro de los cinco días hábiles siguien- tes,</w:t>
      </w:r>
      <w:r>
        <w:rPr>
          <w:color w:val="231F20"/>
          <w:spacing w:val="-4"/>
          <w:sz w:val="22"/>
        </w:rPr>
        <w:t> </w:t>
      </w:r>
      <w:r>
        <w:rPr>
          <w:color w:val="231F20"/>
          <w:sz w:val="22"/>
        </w:rPr>
        <w:t>la</w:t>
      </w:r>
      <w:r>
        <w:rPr>
          <w:color w:val="231F20"/>
          <w:spacing w:val="-4"/>
          <w:sz w:val="22"/>
        </w:rPr>
        <w:t> </w:t>
      </w:r>
      <w:r>
        <w:rPr>
          <w:color w:val="231F20"/>
          <w:sz w:val="22"/>
        </w:rPr>
        <w:t>Secretaría</w:t>
      </w:r>
      <w:r>
        <w:rPr>
          <w:color w:val="231F20"/>
          <w:spacing w:val="-4"/>
          <w:sz w:val="22"/>
        </w:rPr>
        <w:t> </w:t>
      </w:r>
      <w:r>
        <w:rPr>
          <w:color w:val="231F20"/>
          <w:sz w:val="22"/>
        </w:rPr>
        <w:t>Ejecutiva</w:t>
      </w:r>
      <w:r>
        <w:rPr>
          <w:color w:val="231F20"/>
          <w:spacing w:val="-4"/>
          <w:sz w:val="22"/>
        </w:rPr>
        <w:t> </w:t>
      </w:r>
      <w:r>
        <w:rPr>
          <w:color w:val="231F20"/>
          <w:sz w:val="22"/>
        </w:rPr>
        <w:t>requerirá</w:t>
      </w:r>
      <w:r>
        <w:rPr>
          <w:color w:val="231F20"/>
          <w:spacing w:val="-4"/>
          <w:sz w:val="22"/>
        </w:rPr>
        <w:t> </w:t>
      </w:r>
      <w:r>
        <w:rPr>
          <w:color w:val="231F20"/>
          <w:sz w:val="22"/>
        </w:rPr>
        <w:t>al</w:t>
      </w:r>
      <w:r>
        <w:rPr>
          <w:color w:val="231F20"/>
          <w:spacing w:val="-6"/>
          <w:sz w:val="22"/>
        </w:rPr>
        <w:t> </w:t>
      </w:r>
      <w:r>
        <w:rPr>
          <w:color w:val="231F20"/>
          <w:sz w:val="22"/>
        </w:rPr>
        <w:t>opl</w:t>
      </w:r>
      <w:r>
        <w:rPr>
          <w:color w:val="231F20"/>
          <w:spacing w:val="-4"/>
          <w:sz w:val="22"/>
        </w:rPr>
        <w:t> </w:t>
      </w:r>
      <w:r>
        <w:rPr>
          <w:color w:val="231F20"/>
          <w:sz w:val="22"/>
        </w:rPr>
        <w:t>correspondiente</w:t>
      </w:r>
      <w:r>
        <w:rPr>
          <w:color w:val="231F20"/>
          <w:spacing w:val="-4"/>
          <w:sz w:val="22"/>
        </w:rPr>
        <w:t> </w:t>
      </w:r>
      <w:r>
        <w:rPr>
          <w:color w:val="231F20"/>
          <w:sz w:val="22"/>
        </w:rPr>
        <w:t>para</w:t>
      </w:r>
      <w:r>
        <w:rPr>
          <w:color w:val="231F20"/>
          <w:spacing w:val="-4"/>
          <w:sz w:val="22"/>
        </w:rPr>
        <w:t> </w:t>
      </w:r>
      <w:r>
        <w:rPr>
          <w:color w:val="231F20"/>
          <w:sz w:val="22"/>
        </w:rPr>
        <w:t>que</w:t>
      </w:r>
      <w:r>
        <w:rPr>
          <w:color w:val="231F20"/>
          <w:spacing w:val="-4"/>
          <w:sz w:val="22"/>
        </w:rPr>
        <w:t> </w:t>
      </w:r>
      <w:r>
        <w:rPr>
          <w:color w:val="231F20"/>
          <w:sz w:val="22"/>
        </w:rPr>
        <w:t>emita</w:t>
      </w:r>
      <w:r>
        <w:rPr>
          <w:color w:val="231F20"/>
          <w:spacing w:val="-4"/>
          <w:sz w:val="22"/>
        </w:rPr>
        <w:t> </w:t>
      </w:r>
      <w:r>
        <w:rPr>
          <w:color w:val="231F20"/>
          <w:sz w:val="22"/>
        </w:rPr>
        <w:t>un dictamen en el que funde y motive si se encuentra en aptitud de realizar las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206" w:firstLine="0"/>
        <w:jc w:val="left"/>
      </w:pPr>
      <w:r>
        <w:rPr>
          <w:color w:val="231F20"/>
        </w:rPr>
        <w:t>funciones que se pretenden delegar, considerando por lo menos, los elemen- tos referidos en el artículo 125, numeral 2 de la lgipe.</w:t>
      </w:r>
    </w:p>
    <w:p>
      <w:pPr>
        <w:pStyle w:val="ListParagraph"/>
        <w:numPr>
          <w:ilvl w:val="0"/>
          <w:numId w:val="57"/>
        </w:numPr>
        <w:tabs>
          <w:tab w:pos="1811" w:val="left" w:leader="none"/>
          <w:tab w:pos="1813" w:val="left" w:leader="none"/>
        </w:tabs>
        <w:spacing w:line="232" w:lineRule="auto" w:before="259" w:after="0"/>
        <w:ind w:left="1813" w:right="346" w:hanging="260"/>
        <w:jc w:val="both"/>
        <w:rPr>
          <w:sz w:val="22"/>
        </w:rPr>
      </w:pPr>
      <w:r>
        <w:rPr>
          <w:color w:val="231F20"/>
          <w:sz w:val="22"/>
        </w:rPr>
        <w:t>El opl correspondiente contará con diez días hábiles, contados a partir de la recepción del requerimiento, para emitir un dictamen.</w:t>
      </w:r>
    </w:p>
    <w:p>
      <w:pPr>
        <w:pStyle w:val="ListParagraph"/>
        <w:numPr>
          <w:ilvl w:val="0"/>
          <w:numId w:val="57"/>
        </w:numPr>
        <w:tabs>
          <w:tab w:pos="1811" w:val="left" w:leader="none"/>
          <w:tab w:pos="1813" w:val="left" w:leader="none"/>
        </w:tabs>
        <w:spacing w:line="232" w:lineRule="auto" w:before="259" w:after="0"/>
        <w:ind w:left="1813" w:right="347" w:hanging="260"/>
        <w:jc w:val="both"/>
        <w:rPr>
          <w:sz w:val="22"/>
        </w:rPr>
      </w:pPr>
      <w:r>
        <w:rPr>
          <w:color w:val="231F20"/>
          <w:sz w:val="22"/>
        </w:rPr>
        <w:t>Podrá requerirse información adicional a los opl, así como a las direcciones ejecutivas, unidades técnicas y órganos desconcentrados del Instituto, la cual deberá ser remitida a la Secretaría Ejecutiva dentro de los diez días hábiles si- guientes a la recepción del requerimiento.</w:t>
      </w:r>
    </w:p>
    <w:p>
      <w:pPr>
        <w:pStyle w:val="ListParagraph"/>
        <w:numPr>
          <w:ilvl w:val="0"/>
          <w:numId w:val="57"/>
        </w:numPr>
        <w:tabs>
          <w:tab w:pos="1811" w:val="left" w:leader="none"/>
          <w:tab w:pos="1813" w:val="left" w:leader="none"/>
        </w:tabs>
        <w:spacing w:line="232" w:lineRule="auto" w:before="258" w:after="0"/>
        <w:ind w:left="1813" w:right="348" w:hanging="260"/>
        <w:jc w:val="both"/>
        <w:rPr>
          <w:sz w:val="22"/>
        </w:rPr>
      </w:pPr>
      <w:r>
        <w:rPr>
          <w:color w:val="231F20"/>
          <w:sz w:val="22"/>
        </w:rPr>
        <w:t>Para determinar la viabilidad del ejercicio de la facultad de delegación, se de- berá valorar la disponibilidad presupuestal del opl.</w:t>
      </w:r>
    </w:p>
    <w:p>
      <w:pPr>
        <w:pStyle w:val="Heading2"/>
        <w:spacing w:before="234"/>
        <w:ind w:left="1133"/>
      </w:pPr>
      <w:r>
        <w:rPr>
          <w:color w:val="231F20"/>
        </w:rPr>
        <w:t>Artículo</w:t>
      </w:r>
      <w:r>
        <w:rPr>
          <w:color w:val="231F20"/>
          <w:spacing w:val="-8"/>
        </w:rPr>
        <w:t> </w:t>
      </w:r>
      <w:r>
        <w:rPr>
          <w:color w:val="231F20"/>
          <w:spacing w:val="-5"/>
        </w:rPr>
        <w:t>67.</w:t>
      </w:r>
    </w:p>
    <w:p>
      <w:pPr>
        <w:pStyle w:val="ListParagraph"/>
        <w:numPr>
          <w:ilvl w:val="0"/>
          <w:numId w:val="58"/>
        </w:numPr>
        <w:tabs>
          <w:tab w:pos="1811" w:val="left" w:leader="none"/>
          <w:tab w:pos="1813" w:val="left" w:leader="none"/>
        </w:tabs>
        <w:spacing w:line="232" w:lineRule="auto" w:before="252" w:after="0"/>
        <w:ind w:left="1813" w:right="348" w:hanging="260"/>
        <w:jc w:val="both"/>
        <w:rPr>
          <w:sz w:val="22"/>
        </w:rPr>
      </w:pPr>
      <w:r>
        <w:rPr>
          <w:color w:val="231F20"/>
          <w:sz w:val="22"/>
        </w:rPr>
        <w:t>Recibido</w:t>
      </w:r>
      <w:r>
        <w:rPr>
          <w:color w:val="231F20"/>
          <w:spacing w:val="-11"/>
          <w:sz w:val="22"/>
        </w:rPr>
        <w:t> </w:t>
      </w:r>
      <w:r>
        <w:rPr>
          <w:color w:val="231F20"/>
          <w:sz w:val="22"/>
        </w:rPr>
        <w:t>el</w:t>
      </w:r>
      <w:r>
        <w:rPr>
          <w:color w:val="231F20"/>
          <w:spacing w:val="-11"/>
          <w:sz w:val="22"/>
        </w:rPr>
        <w:t> </w:t>
      </w:r>
      <w:r>
        <w:rPr>
          <w:color w:val="231F20"/>
          <w:sz w:val="22"/>
        </w:rPr>
        <w:t>dictamen</w:t>
      </w:r>
      <w:r>
        <w:rPr>
          <w:color w:val="231F20"/>
          <w:spacing w:val="-11"/>
          <w:sz w:val="22"/>
        </w:rPr>
        <w:t> </w:t>
      </w:r>
      <w:r>
        <w:rPr>
          <w:color w:val="231F20"/>
          <w:sz w:val="22"/>
        </w:rPr>
        <w:t>del</w:t>
      </w:r>
      <w:r>
        <w:rPr>
          <w:color w:val="231F20"/>
          <w:spacing w:val="-10"/>
          <w:sz w:val="22"/>
        </w:rPr>
        <w:t> </w:t>
      </w:r>
      <w:r>
        <w:rPr>
          <w:color w:val="231F20"/>
          <w:sz w:val="22"/>
        </w:rPr>
        <w:t>opl</w:t>
      </w:r>
      <w:r>
        <w:rPr>
          <w:color w:val="231F20"/>
          <w:spacing w:val="-11"/>
          <w:sz w:val="22"/>
        </w:rPr>
        <w:t> </w:t>
      </w:r>
      <w:r>
        <w:rPr>
          <w:color w:val="231F20"/>
          <w:sz w:val="22"/>
        </w:rPr>
        <w:t>y,</w:t>
      </w:r>
      <w:r>
        <w:rPr>
          <w:color w:val="231F20"/>
          <w:spacing w:val="-11"/>
          <w:sz w:val="22"/>
        </w:rPr>
        <w:t> </w:t>
      </w:r>
      <w:r>
        <w:rPr>
          <w:color w:val="231F20"/>
          <w:sz w:val="22"/>
        </w:rPr>
        <w:t>en</w:t>
      </w:r>
      <w:r>
        <w:rPr>
          <w:color w:val="231F20"/>
          <w:spacing w:val="-11"/>
          <w:sz w:val="22"/>
        </w:rPr>
        <w:t> </w:t>
      </w:r>
      <w:r>
        <w:rPr>
          <w:color w:val="231F20"/>
          <w:sz w:val="22"/>
        </w:rPr>
        <w:t>su</w:t>
      </w:r>
      <w:r>
        <w:rPr>
          <w:color w:val="231F20"/>
          <w:spacing w:val="-11"/>
          <w:sz w:val="22"/>
        </w:rPr>
        <w:t> </w:t>
      </w:r>
      <w:r>
        <w:rPr>
          <w:color w:val="231F20"/>
          <w:sz w:val="22"/>
        </w:rPr>
        <w:t>caso,</w:t>
      </w:r>
      <w:r>
        <w:rPr>
          <w:color w:val="231F20"/>
          <w:spacing w:val="-11"/>
          <w:sz w:val="22"/>
        </w:rPr>
        <w:t> </w:t>
      </w:r>
      <w:r>
        <w:rPr>
          <w:color w:val="231F20"/>
          <w:sz w:val="22"/>
        </w:rPr>
        <w:t>desahogados</w:t>
      </w:r>
      <w:r>
        <w:rPr>
          <w:color w:val="231F20"/>
          <w:spacing w:val="-11"/>
          <w:sz w:val="22"/>
        </w:rPr>
        <w:t> </w:t>
      </w:r>
      <w:r>
        <w:rPr>
          <w:color w:val="231F20"/>
          <w:sz w:val="22"/>
        </w:rPr>
        <w:t>los</w:t>
      </w:r>
      <w:r>
        <w:rPr>
          <w:color w:val="231F20"/>
          <w:spacing w:val="-11"/>
          <w:sz w:val="22"/>
        </w:rPr>
        <w:t> </w:t>
      </w:r>
      <w:r>
        <w:rPr>
          <w:color w:val="231F20"/>
          <w:sz w:val="22"/>
        </w:rPr>
        <w:t>requerimientos</w:t>
      </w:r>
      <w:r>
        <w:rPr>
          <w:color w:val="231F20"/>
          <w:spacing w:val="-11"/>
          <w:sz w:val="22"/>
        </w:rPr>
        <w:t> </w:t>
      </w:r>
      <w:r>
        <w:rPr>
          <w:color w:val="231F20"/>
          <w:sz w:val="22"/>
        </w:rPr>
        <w:t>he- chos</w:t>
      </w:r>
      <w:r>
        <w:rPr>
          <w:color w:val="231F20"/>
          <w:spacing w:val="-3"/>
          <w:sz w:val="22"/>
        </w:rPr>
        <w:t> </w:t>
      </w:r>
      <w:r>
        <w:rPr>
          <w:color w:val="231F20"/>
          <w:sz w:val="22"/>
        </w:rPr>
        <w:t>a</w:t>
      </w:r>
      <w:r>
        <w:rPr>
          <w:color w:val="231F20"/>
          <w:spacing w:val="-3"/>
          <w:sz w:val="22"/>
        </w:rPr>
        <w:t> </w:t>
      </w:r>
      <w:r>
        <w:rPr>
          <w:color w:val="231F20"/>
          <w:sz w:val="22"/>
        </w:rPr>
        <w:t>los</w:t>
      </w:r>
      <w:r>
        <w:rPr>
          <w:color w:val="231F20"/>
          <w:spacing w:val="-3"/>
          <w:sz w:val="22"/>
        </w:rPr>
        <w:t> </w:t>
      </w:r>
      <w:r>
        <w:rPr>
          <w:color w:val="231F20"/>
          <w:sz w:val="22"/>
        </w:rPr>
        <w:t>opl,</w:t>
      </w:r>
      <w:r>
        <w:rPr>
          <w:color w:val="231F20"/>
          <w:spacing w:val="-3"/>
          <w:sz w:val="22"/>
        </w:rPr>
        <w:t> </w:t>
      </w:r>
      <w:r>
        <w:rPr>
          <w:color w:val="231F20"/>
          <w:sz w:val="22"/>
        </w:rPr>
        <w:t>direcciones</w:t>
      </w:r>
      <w:r>
        <w:rPr>
          <w:color w:val="231F20"/>
          <w:spacing w:val="-3"/>
          <w:sz w:val="22"/>
        </w:rPr>
        <w:t> </w:t>
      </w:r>
      <w:r>
        <w:rPr>
          <w:color w:val="231F20"/>
          <w:sz w:val="22"/>
        </w:rPr>
        <w:t>ejecutivas,</w:t>
      </w:r>
      <w:r>
        <w:rPr>
          <w:color w:val="231F20"/>
          <w:spacing w:val="-3"/>
          <w:sz w:val="22"/>
        </w:rPr>
        <w:t> </w:t>
      </w:r>
      <w:r>
        <w:rPr>
          <w:color w:val="231F20"/>
          <w:sz w:val="22"/>
        </w:rPr>
        <w:t>unidades</w:t>
      </w:r>
      <w:r>
        <w:rPr>
          <w:color w:val="231F20"/>
          <w:spacing w:val="-3"/>
          <w:sz w:val="22"/>
        </w:rPr>
        <w:t> </w:t>
      </w:r>
      <w:r>
        <w:rPr>
          <w:color w:val="231F20"/>
          <w:sz w:val="22"/>
        </w:rPr>
        <w:t>técnicas</w:t>
      </w:r>
      <w:r>
        <w:rPr>
          <w:color w:val="231F20"/>
          <w:spacing w:val="-3"/>
          <w:sz w:val="22"/>
        </w:rPr>
        <w:t> </w:t>
      </w:r>
      <w:r>
        <w:rPr>
          <w:color w:val="231F20"/>
          <w:sz w:val="22"/>
        </w:rPr>
        <w:t>u</w:t>
      </w:r>
      <w:r>
        <w:rPr>
          <w:color w:val="231F20"/>
          <w:spacing w:val="-3"/>
          <w:sz w:val="22"/>
        </w:rPr>
        <w:t> </w:t>
      </w:r>
      <w:r>
        <w:rPr>
          <w:color w:val="231F20"/>
          <w:sz w:val="22"/>
        </w:rPr>
        <w:t>órganos</w:t>
      </w:r>
      <w:r>
        <w:rPr>
          <w:color w:val="231F20"/>
          <w:spacing w:val="-2"/>
          <w:sz w:val="22"/>
        </w:rPr>
        <w:t> </w:t>
      </w:r>
      <w:r>
        <w:rPr>
          <w:color w:val="231F20"/>
          <w:sz w:val="22"/>
        </w:rPr>
        <w:t>desconcen- trados del Instituto, la Secretaría Ejecutiva declarará el cierre de instrucción.</w:t>
      </w:r>
    </w:p>
    <w:p>
      <w:pPr>
        <w:pStyle w:val="ListParagraph"/>
        <w:numPr>
          <w:ilvl w:val="0"/>
          <w:numId w:val="58"/>
        </w:numPr>
        <w:tabs>
          <w:tab w:pos="1811" w:val="left" w:leader="none"/>
          <w:tab w:pos="1813" w:val="left" w:leader="none"/>
        </w:tabs>
        <w:spacing w:line="232" w:lineRule="auto" w:before="259" w:after="0"/>
        <w:ind w:left="1813" w:right="345" w:hanging="260"/>
        <w:jc w:val="both"/>
        <w:rPr>
          <w:sz w:val="22"/>
        </w:rPr>
      </w:pPr>
      <w:r>
        <w:rPr>
          <w:color w:val="231F20"/>
          <w:sz w:val="22"/>
        </w:rPr>
        <w:t>A partir de dicha actuación, y dentro de los cinco días hábiles siguientes, se procederá a elaborar el proyecto de resolución. Dicho plazo podrá duplicarse por</w:t>
      </w:r>
      <w:r>
        <w:rPr>
          <w:color w:val="231F20"/>
          <w:spacing w:val="-3"/>
          <w:sz w:val="22"/>
        </w:rPr>
        <w:t> </w:t>
      </w:r>
      <w:r>
        <w:rPr>
          <w:color w:val="231F20"/>
          <w:sz w:val="22"/>
        </w:rPr>
        <w:t>una</w:t>
      </w:r>
      <w:r>
        <w:rPr>
          <w:color w:val="231F20"/>
          <w:spacing w:val="-4"/>
          <w:sz w:val="22"/>
        </w:rPr>
        <w:t> </w:t>
      </w:r>
      <w:r>
        <w:rPr>
          <w:color w:val="231F20"/>
          <w:sz w:val="22"/>
        </w:rPr>
        <w:t>sola</w:t>
      </w:r>
      <w:r>
        <w:rPr>
          <w:color w:val="231F20"/>
          <w:spacing w:val="-4"/>
          <w:sz w:val="22"/>
        </w:rPr>
        <w:t> </w:t>
      </w:r>
      <w:r>
        <w:rPr>
          <w:color w:val="231F20"/>
          <w:sz w:val="22"/>
        </w:rPr>
        <w:t>ocasión</w:t>
      </w:r>
      <w:r>
        <w:rPr>
          <w:color w:val="231F20"/>
          <w:spacing w:val="-4"/>
          <w:sz w:val="22"/>
        </w:rPr>
        <w:t> </w:t>
      </w:r>
      <w:r>
        <w:rPr>
          <w:color w:val="231F20"/>
          <w:sz w:val="22"/>
        </w:rPr>
        <w:t>siempre</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4"/>
          <w:sz w:val="22"/>
        </w:rPr>
        <w:t> </w:t>
      </w:r>
      <w:r>
        <w:rPr>
          <w:color w:val="231F20"/>
          <w:sz w:val="22"/>
        </w:rPr>
        <w:t>justifique</w:t>
      </w:r>
      <w:r>
        <w:rPr>
          <w:color w:val="231F20"/>
          <w:spacing w:val="-3"/>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acuerdo</w:t>
      </w:r>
      <w:r>
        <w:rPr>
          <w:color w:val="231F20"/>
          <w:spacing w:val="-4"/>
          <w:sz w:val="22"/>
        </w:rPr>
        <w:t> </w:t>
      </w:r>
      <w:r>
        <w:rPr>
          <w:color w:val="231F20"/>
          <w:sz w:val="22"/>
        </w:rPr>
        <w:t>correspondiente.</w:t>
      </w:r>
    </w:p>
    <w:p>
      <w:pPr>
        <w:pStyle w:val="ListParagraph"/>
        <w:numPr>
          <w:ilvl w:val="0"/>
          <w:numId w:val="58"/>
        </w:numPr>
        <w:tabs>
          <w:tab w:pos="1811" w:val="left" w:leader="none"/>
          <w:tab w:pos="1813" w:val="left" w:leader="none"/>
        </w:tabs>
        <w:spacing w:line="232" w:lineRule="auto" w:before="258" w:after="0"/>
        <w:ind w:left="1813" w:right="348" w:hanging="260"/>
        <w:jc w:val="both"/>
        <w:rPr>
          <w:sz w:val="22"/>
        </w:rPr>
      </w:pPr>
      <w:r>
        <w:rPr>
          <w:color w:val="231F20"/>
          <w:sz w:val="22"/>
        </w:rPr>
        <w:t>La Secretaría Ejecutiva pondrá a consideración del Consejo General, en la si- guiente sesión que celebre, el proyecto de resolución respectivo.</w:t>
      </w:r>
    </w:p>
    <w:p>
      <w:pPr>
        <w:pStyle w:val="Heading2"/>
        <w:spacing w:before="234"/>
        <w:ind w:left="1133"/>
      </w:pPr>
      <w:r>
        <w:rPr>
          <w:color w:val="231F20"/>
        </w:rPr>
        <w:t>Artículo</w:t>
      </w:r>
      <w:r>
        <w:rPr>
          <w:color w:val="231F20"/>
          <w:spacing w:val="-8"/>
        </w:rPr>
        <w:t> </w:t>
      </w:r>
      <w:r>
        <w:rPr>
          <w:color w:val="231F20"/>
          <w:spacing w:val="-5"/>
        </w:rPr>
        <w:t>68.</w:t>
      </w:r>
    </w:p>
    <w:p>
      <w:pPr>
        <w:pStyle w:val="ListParagraph"/>
        <w:numPr>
          <w:ilvl w:val="0"/>
          <w:numId w:val="59"/>
        </w:numPr>
        <w:tabs>
          <w:tab w:pos="1811" w:val="left" w:leader="none"/>
          <w:tab w:pos="1813" w:val="left" w:leader="none"/>
        </w:tabs>
        <w:spacing w:line="232" w:lineRule="auto" w:before="252" w:after="0"/>
        <w:ind w:left="1813" w:right="345" w:hanging="260"/>
        <w:jc w:val="both"/>
        <w:rPr>
          <w:sz w:val="22"/>
        </w:rPr>
      </w:pPr>
      <w:r>
        <w:rPr>
          <w:color w:val="231F20"/>
          <w:sz w:val="22"/>
        </w:rPr>
        <w:t>En la resolución que apruebe la delegación, se deberán especificar las normas y reglas para el ejercicio de la función delegada al opl. El Consejo General de- terminará los mecanismos de seguimiento y control de la función delegada, así</w:t>
      </w:r>
      <w:r>
        <w:rPr>
          <w:color w:val="231F20"/>
          <w:spacing w:val="-1"/>
          <w:sz w:val="22"/>
        </w:rPr>
        <w:t> </w:t>
      </w:r>
      <w:r>
        <w:rPr>
          <w:color w:val="231F20"/>
          <w:sz w:val="22"/>
        </w:rPr>
        <w:t>como</w:t>
      </w:r>
      <w:r>
        <w:rPr>
          <w:color w:val="231F20"/>
          <w:spacing w:val="-1"/>
          <w:sz w:val="22"/>
        </w:rPr>
        <w:t> </w:t>
      </w:r>
      <w:r>
        <w:rPr>
          <w:color w:val="231F20"/>
          <w:sz w:val="22"/>
        </w:rPr>
        <w:t>la</w:t>
      </w:r>
      <w:r>
        <w:rPr>
          <w:color w:val="231F20"/>
          <w:spacing w:val="-1"/>
          <w:sz w:val="22"/>
        </w:rPr>
        <w:t> </w:t>
      </w:r>
      <w:r>
        <w:rPr>
          <w:color w:val="231F20"/>
          <w:sz w:val="22"/>
        </w:rPr>
        <w:t>realización</w:t>
      </w:r>
      <w:r>
        <w:rPr>
          <w:color w:val="231F20"/>
          <w:spacing w:val="-1"/>
          <w:sz w:val="22"/>
        </w:rPr>
        <w:t> </w:t>
      </w:r>
      <w:r>
        <w:rPr>
          <w:color w:val="231F20"/>
          <w:sz w:val="22"/>
        </w:rPr>
        <w:t>de</w:t>
      </w:r>
      <w:r>
        <w:rPr>
          <w:color w:val="231F20"/>
          <w:spacing w:val="-1"/>
          <w:sz w:val="22"/>
        </w:rPr>
        <w:t> </w:t>
      </w:r>
      <w:r>
        <w:rPr>
          <w:color w:val="231F20"/>
          <w:sz w:val="22"/>
        </w:rPr>
        <w:t>un</w:t>
      </w:r>
      <w:r>
        <w:rPr>
          <w:color w:val="231F20"/>
          <w:spacing w:val="-1"/>
          <w:sz w:val="22"/>
        </w:rPr>
        <w:t> </w:t>
      </w:r>
      <w:r>
        <w:rPr>
          <w:color w:val="231F20"/>
          <w:sz w:val="22"/>
        </w:rPr>
        <w:t>convenio</w:t>
      </w:r>
      <w:r>
        <w:rPr>
          <w:color w:val="231F20"/>
          <w:spacing w:val="-1"/>
          <w:sz w:val="22"/>
        </w:rPr>
        <w:t> </w:t>
      </w:r>
      <w:r>
        <w:rPr>
          <w:color w:val="231F20"/>
          <w:sz w:val="22"/>
        </w:rPr>
        <w:t>general</w:t>
      </w:r>
      <w:r>
        <w:rPr>
          <w:color w:val="231F20"/>
          <w:spacing w:val="-1"/>
          <w:sz w:val="22"/>
        </w:rPr>
        <w:t> </w:t>
      </w:r>
      <w:r>
        <w:rPr>
          <w:color w:val="231F20"/>
          <w:sz w:val="22"/>
        </w:rPr>
        <w:t>de</w:t>
      </w:r>
      <w:r>
        <w:rPr>
          <w:color w:val="231F20"/>
          <w:spacing w:val="-1"/>
          <w:sz w:val="22"/>
        </w:rPr>
        <w:t> </w:t>
      </w:r>
      <w:r>
        <w:rPr>
          <w:color w:val="231F20"/>
          <w:sz w:val="22"/>
        </w:rPr>
        <w:t>coordinación</w:t>
      </w:r>
      <w:r>
        <w:rPr>
          <w:color w:val="231F20"/>
          <w:spacing w:val="-1"/>
          <w:sz w:val="22"/>
        </w:rPr>
        <w:t> </w:t>
      </w:r>
      <w:r>
        <w:rPr>
          <w:color w:val="231F20"/>
          <w:sz w:val="22"/>
        </w:rPr>
        <w:t>con</w:t>
      </w:r>
      <w:r>
        <w:rPr>
          <w:color w:val="231F20"/>
          <w:spacing w:val="-1"/>
          <w:sz w:val="22"/>
        </w:rPr>
        <w:t> </w:t>
      </w:r>
      <w:r>
        <w:rPr>
          <w:color w:val="231F20"/>
          <w:sz w:val="22"/>
        </w:rPr>
        <w:t>el</w:t>
      </w:r>
      <w:r>
        <w:rPr>
          <w:color w:val="231F20"/>
          <w:spacing w:val="-1"/>
          <w:sz w:val="22"/>
        </w:rPr>
        <w:t> </w:t>
      </w:r>
      <w:r>
        <w:rPr>
          <w:color w:val="231F20"/>
          <w:sz w:val="22"/>
        </w:rPr>
        <w:t>opl</w:t>
      </w:r>
      <w:r>
        <w:rPr>
          <w:color w:val="231F20"/>
          <w:spacing w:val="-1"/>
          <w:sz w:val="22"/>
        </w:rPr>
        <w:t> </w:t>
      </w:r>
      <w:r>
        <w:rPr>
          <w:color w:val="231F20"/>
          <w:sz w:val="22"/>
        </w:rPr>
        <w:t>que corresponda</w:t>
      </w:r>
      <w:r>
        <w:rPr>
          <w:color w:val="231F20"/>
          <w:spacing w:val="-1"/>
          <w:sz w:val="22"/>
        </w:rPr>
        <w:t> </w:t>
      </w:r>
      <w:r>
        <w:rPr>
          <w:color w:val="231F20"/>
          <w:sz w:val="22"/>
        </w:rPr>
        <w:t>y,</w:t>
      </w:r>
      <w:r>
        <w:rPr>
          <w:color w:val="231F20"/>
          <w:spacing w:val="-2"/>
          <w:sz w:val="22"/>
        </w:rPr>
        <w:t> </w:t>
      </w:r>
      <w:r>
        <w:rPr>
          <w:color w:val="231F20"/>
          <w:sz w:val="22"/>
        </w:rPr>
        <w:t>en</w:t>
      </w:r>
      <w:r>
        <w:rPr>
          <w:color w:val="231F20"/>
          <w:spacing w:val="-2"/>
          <w:sz w:val="22"/>
        </w:rPr>
        <w:t> </w:t>
      </w:r>
      <w:r>
        <w:rPr>
          <w:color w:val="231F20"/>
          <w:sz w:val="22"/>
        </w:rPr>
        <w:t>su</w:t>
      </w:r>
      <w:r>
        <w:rPr>
          <w:color w:val="231F20"/>
          <w:spacing w:val="-2"/>
          <w:sz w:val="22"/>
        </w:rPr>
        <w:t> </w:t>
      </w:r>
      <w:r>
        <w:rPr>
          <w:color w:val="231F20"/>
          <w:sz w:val="22"/>
        </w:rPr>
        <w:t>caso,</w:t>
      </w:r>
      <w:r>
        <w:rPr>
          <w:color w:val="231F20"/>
          <w:spacing w:val="-2"/>
          <w:sz w:val="22"/>
        </w:rPr>
        <w:t> </w:t>
      </w:r>
      <w:r>
        <w:rPr>
          <w:color w:val="231F20"/>
          <w:sz w:val="22"/>
        </w:rPr>
        <w:t>la</w:t>
      </w:r>
      <w:r>
        <w:rPr>
          <w:color w:val="231F20"/>
          <w:spacing w:val="-2"/>
          <w:sz w:val="22"/>
        </w:rPr>
        <w:t> </w:t>
      </w:r>
      <w:r>
        <w:rPr>
          <w:color w:val="231F20"/>
          <w:sz w:val="22"/>
        </w:rPr>
        <w:t>elaboración</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1"/>
          <w:sz w:val="22"/>
        </w:rPr>
        <w:t> </w:t>
      </w:r>
      <w:r>
        <w:rPr>
          <w:color w:val="231F20"/>
          <w:sz w:val="22"/>
        </w:rPr>
        <w:t>anexos</w:t>
      </w:r>
      <w:r>
        <w:rPr>
          <w:color w:val="231F20"/>
          <w:spacing w:val="-2"/>
          <w:sz w:val="22"/>
        </w:rPr>
        <w:t> </w:t>
      </w:r>
      <w:r>
        <w:rPr>
          <w:color w:val="231F20"/>
          <w:sz w:val="22"/>
        </w:rPr>
        <w:t>técnicos</w:t>
      </w:r>
      <w:r>
        <w:rPr>
          <w:color w:val="231F20"/>
          <w:spacing w:val="-2"/>
          <w:sz w:val="22"/>
        </w:rPr>
        <w:t> </w:t>
      </w:r>
      <w:r>
        <w:rPr>
          <w:color w:val="231F20"/>
          <w:sz w:val="22"/>
        </w:rPr>
        <w:t>y</w:t>
      </w:r>
      <w:r>
        <w:rPr>
          <w:color w:val="231F20"/>
          <w:spacing w:val="-2"/>
          <w:sz w:val="22"/>
        </w:rPr>
        <w:t> </w:t>
      </w:r>
      <w:r>
        <w:rPr>
          <w:color w:val="231F20"/>
          <w:sz w:val="22"/>
        </w:rPr>
        <w:t>financieros, así como de las adendas pertinentes.</w:t>
      </w:r>
    </w:p>
    <w:p>
      <w:pPr>
        <w:pStyle w:val="ListParagraph"/>
        <w:numPr>
          <w:ilvl w:val="0"/>
          <w:numId w:val="59"/>
        </w:numPr>
        <w:tabs>
          <w:tab w:pos="1811" w:val="left" w:leader="none"/>
          <w:tab w:pos="1813" w:val="left" w:leader="none"/>
        </w:tabs>
        <w:spacing w:line="232" w:lineRule="auto" w:before="257" w:after="0"/>
        <w:ind w:left="1813" w:right="347" w:hanging="260"/>
        <w:jc w:val="both"/>
        <w:rPr>
          <w:sz w:val="22"/>
        </w:rPr>
      </w:pPr>
      <w:r>
        <w:rPr>
          <w:color w:val="231F20"/>
          <w:sz w:val="22"/>
        </w:rPr>
        <w:t>Finalizado el proceso electoral respecto del cual se determinó la delegación, cesarán los efectos de dicha facultad.</w:t>
      </w:r>
    </w:p>
    <w:p>
      <w:pPr>
        <w:spacing w:after="0" w:line="232" w:lineRule="auto"/>
        <w:jc w:val="both"/>
        <w:rPr>
          <w:sz w:val="22"/>
        </w:rPr>
        <w:sectPr>
          <w:pgSz w:w="9640" w:h="12480"/>
          <w:pgMar w:header="0" w:footer="543" w:top="680" w:bottom="740" w:left="0" w:right="500"/>
        </w:sectPr>
      </w:pPr>
    </w:p>
    <w:p>
      <w:pPr>
        <w:pStyle w:val="BodyText"/>
        <w:spacing w:before="10"/>
        <w:ind w:firstLine="0"/>
        <w:jc w:val="left"/>
        <w:rPr>
          <w:sz w:val="24"/>
        </w:rPr>
      </w:pPr>
    </w:p>
    <w:p>
      <w:pPr>
        <w:spacing w:line="213" w:lineRule="auto" w:before="1"/>
        <w:ind w:left="3621" w:right="3402" w:hanging="1"/>
        <w:jc w:val="center"/>
        <w:rPr>
          <w:b/>
          <w:sz w:val="24"/>
        </w:rPr>
      </w:pPr>
      <w:r>
        <w:rPr>
          <w:b/>
          <w:color w:val="231F20"/>
          <w:sz w:val="24"/>
        </w:rPr>
        <w:t>LIBRO TERCERO </w:t>
      </w:r>
      <w:r>
        <w:rPr>
          <w:b/>
          <w:color w:val="231F20"/>
          <w:spacing w:val="-2"/>
          <w:sz w:val="24"/>
        </w:rPr>
        <w:t>PROCESO</w:t>
      </w:r>
      <w:r>
        <w:rPr>
          <w:b/>
          <w:color w:val="231F20"/>
          <w:spacing w:val="-12"/>
          <w:sz w:val="24"/>
        </w:rPr>
        <w:t> </w:t>
      </w:r>
      <w:r>
        <w:rPr>
          <w:b/>
          <w:color w:val="231F20"/>
          <w:spacing w:val="-2"/>
          <w:sz w:val="24"/>
        </w:rPr>
        <w:t>ELECTORAL</w:t>
      </w:r>
    </w:p>
    <w:p>
      <w:pPr>
        <w:spacing w:line="276" w:lineRule="exact" w:before="233"/>
        <w:ind w:left="216" w:right="0" w:firstLine="0"/>
        <w:jc w:val="center"/>
        <w:rPr>
          <w:b/>
          <w:sz w:val="24"/>
        </w:rPr>
      </w:pPr>
      <w:r>
        <w:rPr>
          <w:b/>
          <w:color w:val="231F20"/>
          <w:sz w:val="24"/>
        </w:rPr>
        <w:t>TÍTULO</w:t>
      </w:r>
      <w:r>
        <w:rPr>
          <w:b/>
          <w:color w:val="231F20"/>
          <w:spacing w:val="-6"/>
          <w:sz w:val="24"/>
        </w:rPr>
        <w:t> </w:t>
      </w:r>
      <w:r>
        <w:rPr>
          <w:b/>
          <w:color w:val="231F20"/>
          <w:spacing w:val="-5"/>
          <w:sz w:val="24"/>
        </w:rPr>
        <w:t>I.</w:t>
      </w:r>
    </w:p>
    <w:p>
      <w:pPr>
        <w:spacing w:line="276" w:lineRule="exact" w:before="0"/>
        <w:ind w:left="216" w:right="0" w:firstLine="0"/>
        <w:jc w:val="center"/>
        <w:rPr>
          <w:b/>
          <w:sz w:val="24"/>
        </w:rPr>
      </w:pPr>
      <w:r>
        <w:rPr>
          <w:b/>
          <w:color w:val="231F20"/>
          <w:spacing w:val="-2"/>
          <w:w w:val="110"/>
          <w:sz w:val="24"/>
        </w:rPr>
        <w:t>Actos</w:t>
      </w:r>
      <w:r>
        <w:rPr>
          <w:b/>
          <w:color w:val="231F20"/>
          <w:spacing w:val="-6"/>
          <w:w w:val="110"/>
          <w:sz w:val="24"/>
        </w:rPr>
        <w:t> </w:t>
      </w:r>
      <w:r>
        <w:rPr>
          <w:b/>
          <w:color w:val="231F20"/>
          <w:spacing w:val="-2"/>
          <w:w w:val="110"/>
          <w:sz w:val="24"/>
        </w:rPr>
        <w:t>preparatorios</w:t>
      </w:r>
      <w:r>
        <w:rPr>
          <w:b/>
          <w:color w:val="231F20"/>
          <w:spacing w:val="-5"/>
          <w:w w:val="110"/>
          <w:sz w:val="24"/>
        </w:rPr>
        <w:t> </w:t>
      </w:r>
      <w:r>
        <w:rPr>
          <w:b/>
          <w:color w:val="231F20"/>
          <w:spacing w:val="-2"/>
          <w:w w:val="110"/>
          <w:sz w:val="24"/>
        </w:rPr>
        <w:t>de</w:t>
      </w:r>
      <w:r>
        <w:rPr>
          <w:b/>
          <w:color w:val="231F20"/>
          <w:spacing w:val="-4"/>
          <w:w w:val="110"/>
          <w:sz w:val="24"/>
        </w:rPr>
        <w:t> </w:t>
      </w:r>
      <w:r>
        <w:rPr>
          <w:b/>
          <w:color w:val="231F20"/>
          <w:spacing w:val="-2"/>
          <w:w w:val="110"/>
          <w:sz w:val="24"/>
        </w:rPr>
        <w:t>la</w:t>
      </w:r>
      <w:r>
        <w:rPr>
          <w:b/>
          <w:color w:val="231F20"/>
          <w:spacing w:val="-4"/>
          <w:w w:val="110"/>
          <w:sz w:val="24"/>
        </w:rPr>
        <w:t> </w:t>
      </w:r>
      <w:r>
        <w:rPr>
          <w:b/>
          <w:color w:val="231F20"/>
          <w:spacing w:val="-2"/>
          <w:w w:val="110"/>
          <w:sz w:val="24"/>
        </w:rPr>
        <w:t>elección</w:t>
      </w:r>
    </w:p>
    <w:p>
      <w:pPr>
        <w:spacing w:line="276" w:lineRule="exact" w:before="227"/>
        <w:ind w:left="216"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I.</w:t>
      </w:r>
    </w:p>
    <w:p>
      <w:pPr>
        <w:spacing w:line="276" w:lineRule="exact" w:before="0"/>
        <w:ind w:left="216" w:right="0" w:firstLine="0"/>
        <w:jc w:val="center"/>
        <w:rPr>
          <w:b/>
          <w:sz w:val="24"/>
        </w:rPr>
      </w:pPr>
      <w:r>
        <w:rPr>
          <w:b/>
          <w:color w:val="58595B"/>
          <w:sz w:val="24"/>
        </w:rPr>
        <w:t>Planeación</w:t>
      </w:r>
      <w:r>
        <w:rPr>
          <w:b/>
          <w:color w:val="58595B"/>
          <w:spacing w:val="38"/>
          <w:sz w:val="24"/>
        </w:rPr>
        <w:t> </w:t>
      </w:r>
      <w:r>
        <w:rPr>
          <w:b/>
          <w:color w:val="58595B"/>
          <w:sz w:val="24"/>
        </w:rPr>
        <w:t>y</w:t>
      </w:r>
      <w:r>
        <w:rPr>
          <w:b/>
          <w:color w:val="58595B"/>
          <w:spacing w:val="38"/>
          <w:sz w:val="24"/>
        </w:rPr>
        <w:t> </w:t>
      </w:r>
      <w:r>
        <w:rPr>
          <w:b/>
          <w:color w:val="58595B"/>
          <w:sz w:val="24"/>
        </w:rPr>
        <w:t>seguimiento</w:t>
      </w:r>
      <w:r>
        <w:rPr>
          <w:b/>
          <w:color w:val="58595B"/>
          <w:spacing w:val="39"/>
          <w:sz w:val="24"/>
        </w:rPr>
        <w:t> </w:t>
      </w:r>
      <w:r>
        <w:rPr>
          <w:b/>
          <w:color w:val="58595B"/>
          <w:sz w:val="24"/>
        </w:rPr>
        <w:t>de</w:t>
      </w:r>
      <w:r>
        <w:rPr>
          <w:b/>
          <w:color w:val="58595B"/>
          <w:spacing w:val="40"/>
          <w:sz w:val="24"/>
        </w:rPr>
        <w:t> </w:t>
      </w:r>
      <w:r>
        <w:rPr>
          <w:b/>
          <w:color w:val="58595B"/>
          <w:sz w:val="24"/>
        </w:rPr>
        <w:t>los</w:t>
      </w:r>
      <w:r>
        <w:rPr>
          <w:b/>
          <w:color w:val="58595B"/>
          <w:spacing w:val="38"/>
          <w:sz w:val="24"/>
        </w:rPr>
        <w:t> </w:t>
      </w:r>
      <w:r>
        <w:rPr>
          <w:b/>
          <w:color w:val="58595B"/>
          <w:sz w:val="24"/>
        </w:rPr>
        <w:t>Procesos</w:t>
      </w:r>
      <w:r>
        <w:rPr>
          <w:b/>
          <w:color w:val="58595B"/>
          <w:spacing w:val="38"/>
          <w:sz w:val="24"/>
        </w:rPr>
        <w:t> </w:t>
      </w:r>
      <w:r>
        <w:rPr>
          <w:b/>
          <w:color w:val="58595B"/>
          <w:spacing w:val="-2"/>
          <w:sz w:val="24"/>
        </w:rPr>
        <w:t>Electorales</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5"/>
          <w:sz w:val="24"/>
        </w:rPr>
        <w:t>69.</w:t>
      </w:r>
    </w:p>
    <w:p>
      <w:pPr>
        <w:pStyle w:val="ListParagraph"/>
        <w:numPr>
          <w:ilvl w:val="0"/>
          <w:numId w:val="60"/>
        </w:numPr>
        <w:tabs>
          <w:tab w:pos="1528" w:val="left" w:leader="none"/>
          <w:tab w:pos="1530" w:val="left" w:leader="none"/>
        </w:tabs>
        <w:spacing w:line="232" w:lineRule="auto" w:before="252" w:after="0"/>
        <w:ind w:left="1530" w:right="631" w:hanging="260"/>
        <w:jc w:val="both"/>
        <w:rPr>
          <w:sz w:val="22"/>
        </w:rPr>
      </w:pPr>
      <w:r>
        <w:rPr>
          <w:color w:val="231F20"/>
          <w:sz w:val="22"/>
        </w:rPr>
        <w:t>Todo</w:t>
      </w:r>
      <w:r>
        <w:rPr>
          <w:color w:val="231F20"/>
          <w:spacing w:val="-11"/>
          <w:sz w:val="22"/>
        </w:rPr>
        <w:t> </w:t>
      </w:r>
      <w:r>
        <w:rPr>
          <w:color w:val="231F20"/>
          <w:sz w:val="22"/>
        </w:rPr>
        <w:t>proceso</w:t>
      </w:r>
      <w:r>
        <w:rPr>
          <w:color w:val="231F20"/>
          <w:spacing w:val="-11"/>
          <w:sz w:val="22"/>
        </w:rPr>
        <w:t> </w:t>
      </w:r>
      <w:r>
        <w:rPr>
          <w:color w:val="231F20"/>
          <w:sz w:val="22"/>
        </w:rPr>
        <w:t>electoral</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que</w:t>
      </w:r>
      <w:r>
        <w:rPr>
          <w:color w:val="231F20"/>
          <w:spacing w:val="-11"/>
          <w:sz w:val="22"/>
        </w:rPr>
        <w:t> </w:t>
      </w:r>
      <w:r>
        <w:rPr>
          <w:color w:val="231F20"/>
          <w:sz w:val="22"/>
        </w:rPr>
        <w:t>intervenga</w:t>
      </w:r>
      <w:r>
        <w:rPr>
          <w:color w:val="231F20"/>
          <w:spacing w:val="-11"/>
          <w:sz w:val="22"/>
        </w:rPr>
        <w:t> </w:t>
      </w:r>
      <w:r>
        <w:rPr>
          <w:color w:val="231F20"/>
          <w:sz w:val="22"/>
        </w:rPr>
        <w:t>el</w:t>
      </w:r>
      <w:r>
        <w:rPr>
          <w:color w:val="231F20"/>
          <w:spacing w:val="-11"/>
          <w:sz w:val="22"/>
        </w:rPr>
        <w:t> </w:t>
      </w:r>
      <w:r>
        <w:rPr>
          <w:color w:val="231F20"/>
          <w:sz w:val="22"/>
        </w:rPr>
        <w:t>Instituto,</w:t>
      </w:r>
      <w:r>
        <w:rPr>
          <w:color w:val="231F20"/>
          <w:spacing w:val="-11"/>
          <w:sz w:val="22"/>
        </w:rPr>
        <w:t> </w:t>
      </w:r>
      <w:r>
        <w:rPr>
          <w:color w:val="231F20"/>
          <w:sz w:val="22"/>
        </w:rPr>
        <w:t>deberá</w:t>
      </w:r>
      <w:r>
        <w:rPr>
          <w:color w:val="231F20"/>
          <w:spacing w:val="-11"/>
          <w:sz w:val="22"/>
        </w:rPr>
        <w:t> </w:t>
      </w:r>
      <w:r>
        <w:rPr>
          <w:color w:val="231F20"/>
          <w:sz w:val="22"/>
        </w:rPr>
        <w:t>sustentarse</w:t>
      </w:r>
      <w:r>
        <w:rPr>
          <w:color w:val="231F20"/>
          <w:spacing w:val="-11"/>
          <w:sz w:val="22"/>
        </w:rPr>
        <w:t> </w:t>
      </w:r>
      <w:r>
        <w:rPr>
          <w:color w:val="231F20"/>
          <w:sz w:val="22"/>
        </w:rPr>
        <w:t>en un</w:t>
      </w:r>
      <w:r>
        <w:rPr>
          <w:color w:val="231F20"/>
          <w:spacing w:val="-5"/>
          <w:sz w:val="22"/>
        </w:rPr>
        <w:t> </w:t>
      </w:r>
      <w:r>
        <w:rPr>
          <w:color w:val="231F20"/>
          <w:sz w:val="22"/>
        </w:rPr>
        <w:t>plan</w:t>
      </w:r>
      <w:r>
        <w:rPr>
          <w:color w:val="231F20"/>
          <w:spacing w:val="-5"/>
          <w:sz w:val="22"/>
        </w:rPr>
        <w:t> </w:t>
      </w:r>
      <w:r>
        <w:rPr>
          <w:color w:val="231F20"/>
          <w:sz w:val="22"/>
        </w:rPr>
        <w:t>integral</w:t>
      </w:r>
      <w:r>
        <w:rPr>
          <w:color w:val="231F20"/>
          <w:spacing w:val="-5"/>
          <w:sz w:val="22"/>
        </w:rPr>
        <w:t> </w:t>
      </w:r>
      <w:r>
        <w:rPr>
          <w:color w:val="231F20"/>
          <w:sz w:val="22"/>
        </w:rPr>
        <w:t>y</w:t>
      </w:r>
      <w:r>
        <w:rPr>
          <w:color w:val="231F20"/>
          <w:spacing w:val="-5"/>
          <w:sz w:val="22"/>
        </w:rPr>
        <w:t> </w:t>
      </w:r>
      <w:r>
        <w:rPr>
          <w:color w:val="231F20"/>
          <w:sz w:val="22"/>
        </w:rPr>
        <w:t>calendario</w:t>
      </w:r>
      <w:r>
        <w:rPr>
          <w:color w:val="231F20"/>
          <w:spacing w:val="-5"/>
          <w:sz w:val="22"/>
        </w:rPr>
        <w:t> </w:t>
      </w:r>
      <w:r>
        <w:rPr>
          <w:color w:val="231F20"/>
          <w:sz w:val="22"/>
        </w:rPr>
        <w:t>que</w:t>
      </w:r>
      <w:r>
        <w:rPr>
          <w:color w:val="231F20"/>
          <w:spacing w:val="-5"/>
          <w:sz w:val="22"/>
        </w:rPr>
        <w:t> </w:t>
      </w:r>
      <w:r>
        <w:rPr>
          <w:color w:val="231F20"/>
          <w:sz w:val="22"/>
        </w:rPr>
        <w:t>deberá</w:t>
      </w:r>
      <w:r>
        <w:rPr>
          <w:color w:val="231F20"/>
          <w:spacing w:val="-5"/>
          <w:sz w:val="22"/>
        </w:rPr>
        <w:t> </w:t>
      </w:r>
      <w:r>
        <w:rPr>
          <w:color w:val="231F20"/>
          <w:sz w:val="22"/>
        </w:rPr>
        <w:t>ser</w:t>
      </w:r>
      <w:r>
        <w:rPr>
          <w:color w:val="231F20"/>
          <w:spacing w:val="-5"/>
          <w:sz w:val="22"/>
        </w:rPr>
        <w:t> </w:t>
      </w:r>
      <w:r>
        <w:rPr>
          <w:color w:val="231F20"/>
          <w:sz w:val="22"/>
        </w:rPr>
        <w:t>aprobado</w:t>
      </w:r>
      <w:r>
        <w:rPr>
          <w:color w:val="231F20"/>
          <w:spacing w:val="-5"/>
          <w:sz w:val="22"/>
        </w:rPr>
        <w:t> </w:t>
      </w:r>
      <w:r>
        <w:rPr>
          <w:color w:val="231F20"/>
          <w:sz w:val="22"/>
        </w:rPr>
        <w:t>por</w:t>
      </w:r>
      <w:r>
        <w:rPr>
          <w:color w:val="231F20"/>
          <w:spacing w:val="-5"/>
          <w:sz w:val="22"/>
        </w:rPr>
        <w:t> </w:t>
      </w:r>
      <w:r>
        <w:rPr>
          <w:color w:val="231F20"/>
          <w:sz w:val="22"/>
        </w:rPr>
        <w:t>el</w:t>
      </w:r>
      <w:r>
        <w:rPr>
          <w:color w:val="231F20"/>
          <w:spacing w:val="-5"/>
          <w:sz w:val="22"/>
        </w:rPr>
        <w:t> </w:t>
      </w:r>
      <w:r>
        <w:rPr>
          <w:color w:val="231F20"/>
          <w:sz w:val="22"/>
        </w:rPr>
        <w:t>Consejo</w:t>
      </w:r>
      <w:r>
        <w:rPr>
          <w:color w:val="231F20"/>
          <w:spacing w:val="-5"/>
          <w:sz w:val="22"/>
        </w:rPr>
        <w:t> </w:t>
      </w:r>
      <w:r>
        <w:rPr>
          <w:color w:val="231F20"/>
          <w:sz w:val="22"/>
        </w:rPr>
        <w:t>General, el cual constituirá la herramienta de planeación, coordinación, ejecución, se- guimiento</w:t>
      </w:r>
      <w:r>
        <w:rPr>
          <w:color w:val="231F20"/>
          <w:spacing w:val="-1"/>
          <w:sz w:val="22"/>
        </w:rPr>
        <w:t> </w:t>
      </w:r>
      <w:r>
        <w:rPr>
          <w:color w:val="231F20"/>
          <w:sz w:val="22"/>
        </w:rPr>
        <w:t>y</w:t>
      </w:r>
      <w:r>
        <w:rPr>
          <w:color w:val="231F20"/>
          <w:spacing w:val="-1"/>
          <w:sz w:val="22"/>
        </w:rPr>
        <w:t> </w:t>
      </w:r>
      <w:r>
        <w:rPr>
          <w:color w:val="231F20"/>
          <w:sz w:val="22"/>
        </w:rPr>
        <w:t>control,</w:t>
      </w:r>
      <w:r>
        <w:rPr>
          <w:color w:val="231F20"/>
          <w:spacing w:val="-1"/>
          <w:sz w:val="22"/>
        </w:rPr>
        <w:t> </w:t>
      </w:r>
      <w:r>
        <w:rPr>
          <w:color w:val="231F20"/>
          <w:sz w:val="22"/>
        </w:rPr>
        <w:t>por</w:t>
      </w:r>
      <w:r>
        <w:rPr>
          <w:color w:val="231F20"/>
          <w:spacing w:val="-1"/>
          <w:sz w:val="22"/>
        </w:rPr>
        <w:t> </w:t>
      </w:r>
      <w:r>
        <w:rPr>
          <w:color w:val="231F20"/>
          <w:sz w:val="22"/>
        </w:rPr>
        <w:t>medio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cual</w:t>
      </w:r>
      <w:r>
        <w:rPr>
          <w:color w:val="231F20"/>
          <w:spacing w:val="-1"/>
          <w:sz w:val="22"/>
        </w:rPr>
        <w:t> </w:t>
      </w:r>
      <w:r>
        <w:rPr>
          <w:color w:val="231F20"/>
          <w:sz w:val="22"/>
        </w:rPr>
        <w:t>se</w:t>
      </w:r>
      <w:r>
        <w:rPr>
          <w:color w:val="231F20"/>
          <w:spacing w:val="-1"/>
          <w:sz w:val="22"/>
        </w:rPr>
        <w:t> </w:t>
      </w:r>
      <w:r>
        <w:rPr>
          <w:color w:val="231F20"/>
          <w:sz w:val="22"/>
        </w:rPr>
        <w:t>guiarán</w:t>
      </w:r>
      <w:r>
        <w:rPr>
          <w:color w:val="231F20"/>
          <w:spacing w:val="-1"/>
          <w:sz w:val="22"/>
        </w:rPr>
        <w:t> </w:t>
      </w:r>
      <w:r>
        <w:rPr>
          <w:color w:val="231F20"/>
          <w:sz w:val="22"/>
        </w:rPr>
        <w:t>las</w:t>
      </w:r>
      <w:r>
        <w:rPr>
          <w:color w:val="231F20"/>
          <w:spacing w:val="-1"/>
          <w:sz w:val="22"/>
        </w:rPr>
        <w:t> </w:t>
      </w:r>
      <w:r>
        <w:rPr>
          <w:color w:val="231F20"/>
          <w:sz w:val="22"/>
        </w:rPr>
        <w:t>actividades</w:t>
      </w:r>
      <w:r>
        <w:rPr>
          <w:color w:val="231F20"/>
          <w:spacing w:val="-1"/>
          <w:sz w:val="22"/>
        </w:rPr>
        <w:t> </w:t>
      </w:r>
      <w:r>
        <w:rPr>
          <w:color w:val="231F20"/>
          <w:sz w:val="22"/>
        </w:rPr>
        <w:t>a</w:t>
      </w:r>
      <w:r>
        <w:rPr>
          <w:color w:val="231F20"/>
          <w:spacing w:val="-1"/>
          <w:sz w:val="22"/>
        </w:rPr>
        <w:t> </w:t>
      </w:r>
      <w:r>
        <w:rPr>
          <w:color w:val="231F20"/>
          <w:sz w:val="22"/>
        </w:rPr>
        <w:t>desarro- llar en el proceso electoral que corresponda.</w:t>
      </w:r>
    </w:p>
    <w:p>
      <w:pPr>
        <w:pStyle w:val="Heading2"/>
      </w:pPr>
      <w:r>
        <w:rPr>
          <w:color w:val="231F20"/>
        </w:rPr>
        <w:t>Artículo</w:t>
      </w:r>
      <w:r>
        <w:rPr>
          <w:color w:val="231F20"/>
          <w:spacing w:val="-8"/>
        </w:rPr>
        <w:t> </w:t>
      </w:r>
      <w:r>
        <w:rPr>
          <w:color w:val="231F20"/>
          <w:spacing w:val="-5"/>
        </w:rPr>
        <w:t>70.</w:t>
      </w:r>
    </w:p>
    <w:p>
      <w:pPr>
        <w:pStyle w:val="ListParagraph"/>
        <w:numPr>
          <w:ilvl w:val="0"/>
          <w:numId w:val="61"/>
        </w:numPr>
        <w:tabs>
          <w:tab w:pos="1528" w:val="left" w:leader="none"/>
          <w:tab w:pos="1530" w:val="left" w:leader="none"/>
        </w:tabs>
        <w:spacing w:line="232" w:lineRule="auto" w:before="252" w:after="0"/>
        <w:ind w:left="1530" w:right="629" w:hanging="260"/>
        <w:jc w:val="both"/>
        <w:rPr>
          <w:sz w:val="22"/>
        </w:rPr>
      </w:pPr>
      <w:r>
        <w:rPr>
          <w:color w:val="231F20"/>
          <w:sz w:val="22"/>
        </w:rPr>
        <w:t>Tratándose de elecciones federales, tanto ordinarias como extraordinarias, el plan integral y calendario deberá contener lo siguiente:</w:t>
      </w:r>
    </w:p>
    <w:p>
      <w:pPr>
        <w:pStyle w:val="BodyText"/>
        <w:spacing w:before="3"/>
        <w:ind w:firstLine="0"/>
        <w:jc w:val="left"/>
      </w:pPr>
    </w:p>
    <w:p>
      <w:pPr>
        <w:pStyle w:val="ListParagraph"/>
        <w:numPr>
          <w:ilvl w:val="1"/>
          <w:numId w:val="61"/>
        </w:numPr>
        <w:tabs>
          <w:tab w:pos="1850" w:val="left" w:leader="none"/>
        </w:tabs>
        <w:spacing w:line="254" w:lineRule="auto" w:before="0" w:after="0"/>
        <w:ind w:left="1850" w:right="630" w:hanging="220"/>
        <w:jc w:val="both"/>
        <w:rPr>
          <w:sz w:val="20"/>
        </w:rPr>
      </w:pPr>
      <w:r>
        <w:rPr>
          <w:color w:val="231F20"/>
          <w:sz w:val="20"/>
        </w:rPr>
        <w:t>El</w:t>
      </w:r>
      <w:r>
        <w:rPr>
          <w:color w:val="231F20"/>
          <w:spacing w:val="-6"/>
          <w:sz w:val="20"/>
        </w:rPr>
        <w:t> </w:t>
      </w:r>
      <w:r>
        <w:rPr>
          <w:color w:val="231F20"/>
          <w:sz w:val="20"/>
        </w:rPr>
        <w:t>detalle</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temporalidad</w:t>
      </w:r>
      <w:r>
        <w:rPr>
          <w:color w:val="231F20"/>
          <w:spacing w:val="-6"/>
          <w:sz w:val="20"/>
        </w:rPr>
        <w:t> </w:t>
      </w:r>
      <w:r>
        <w:rPr>
          <w:color w:val="231F20"/>
          <w:sz w:val="20"/>
        </w:rPr>
        <w:t>o</w:t>
      </w:r>
      <w:r>
        <w:rPr>
          <w:color w:val="231F20"/>
          <w:spacing w:val="-6"/>
          <w:sz w:val="20"/>
        </w:rPr>
        <w:t> </w:t>
      </w:r>
      <w:r>
        <w:rPr>
          <w:color w:val="231F20"/>
          <w:sz w:val="20"/>
        </w:rPr>
        <w:t>fechas</w:t>
      </w:r>
      <w:r>
        <w:rPr>
          <w:color w:val="231F20"/>
          <w:spacing w:val="-6"/>
          <w:sz w:val="20"/>
        </w:rPr>
        <w:t> </w:t>
      </w:r>
      <w:r>
        <w:rPr>
          <w:color w:val="231F20"/>
          <w:sz w:val="20"/>
        </w:rPr>
        <w:t>en</w:t>
      </w:r>
      <w:r>
        <w:rPr>
          <w:color w:val="231F20"/>
          <w:spacing w:val="-6"/>
          <w:sz w:val="20"/>
        </w:rPr>
        <w:t> </w:t>
      </w:r>
      <w:r>
        <w:rPr>
          <w:color w:val="231F20"/>
          <w:sz w:val="20"/>
        </w:rPr>
        <w:t>las</w:t>
      </w:r>
      <w:r>
        <w:rPr>
          <w:color w:val="231F20"/>
          <w:spacing w:val="-6"/>
          <w:sz w:val="20"/>
        </w:rPr>
        <w:t> </w:t>
      </w:r>
      <w:r>
        <w:rPr>
          <w:color w:val="231F20"/>
          <w:sz w:val="20"/>
        </w:rPr>
        <w:t>que</w:t>
      </w:r>
      <w:r>
        <w:rPr>
          <w:color w:val="231F20"/>
          <w:spacing w:val="-6"/>
          <w:sz w:val="20"/>
        </w:rPr>
        <w:t> </w:t>
      </w:r>
      <w:r>
        <w:rPr>
          <w:color w:val="231F20"/>
          <w:sz w:val="20"/>
        </w:rPr>
        <w:t>deberán</w:t>
      </w:r>
      <w:r>
        <w:rPr>
          <w:color w:val="231F20"/>
          <w:spacing w:val="-6"/>
          <w:sz w:val="20"/>
        </w:rPr>
        <w:t> </w:t>
      </w:r>
      <w:r>
        <w:rPr>
          <w:color w:val="231F20"/>
          <w:sz w:val="20"/>
        </w:rPr>
        <w:t>realizarse</w:t>
      </w:r>
      <w:r>
        <w:rPr>
          <w:color w:val="231F20"/>
          <w:spacing w:val="-6"/>
          <w:sz w:val="20"/>
        </w:rPr>
        <w:t> </w:t>
      </w:r>
      <w:r>
        <w:rPr>
          <w:color w:val="231F20"/>
          <w:sz w:val="20"/>
        </w:rPr>
        <w:t>las</w:t>
      </w:r>
      <w:r>
        <w:rPr>
          <w:color w:val="231F20"/>
          <w:spacing w:val="-6"/>
          <w:sz w:val="20"/>
        </w:rPr>
        <w:t> </w:t>
      </w:r>
      <w:r>
        <w:rPr>
          <w:color w:val="231F20"/>
          <w:sz w:val="20"/>
        </w:rPr>
        <w:t>actividades </w:t>
      </w:r>
      <w:r>
        <w:rPr>
          <w:color w:val="231F20"/>
          <w:spacing w:val="-2"/>
          <w:sz w:val="20"/>
        </w:rPr>
        <w:t>sustantivas del proceso electoral, por parte de las direcciones ejecutivas y unidades </w:t>
      </w:r>
      <w:r>
        <w:rPr>
          <w:color w:val="231F20"/>
          <w:sz w:val="20"/>
        </w:rPr>
        <w:t>técnicas del Instituto;</w:t>
      </w:r>
    </w:p>
    <w:p>
      <w:pPr>
        <w:pStyle w:val="ListParagraph"/>
        <w:numPr>
          <w:ilvl w:val="1"/>
          <w:numId w:val="61"/>
        </w:numPr>
        <w:tabs>
          <w:tab w:pos="1850" w:val="left" w:leader="none"/>
        </w:tabs>
        <w:spacing w:line="254" w:lineRule="auto" w:before="4" w:after="0"/>
        <w:ind w:left="1850" w:right="629" w:hanging="220"/>
        <w:jc w:val="both"/>
        <w:rPr>
          <w:sz w:val="20"/>
        </w:rPr>
      </w:pPr>
      <w:r>
        <w:rPr>
          <w:color w:val="231F20"/>
          <w:sz w:val="20"/>
        </w:rPr>
        <w:t>Fechas de corte del listado nominal, presupuesto asignado, así como todas aque- llas</w:t>
      </w:r>
      <w:r>
        <w:rPr>
          <w:color w:val="231F20"/>
          <w:spacing w:val="-9"/>
          <w:sz w:val="20"/>
        </w:rPr>
        <w:t> </w:t>
      </w:r>
      <w:r>
        <w:rPr>
          <w:color w:val="231F20"/>
          <w:sz w:val="20"/>
        </w:rPr>
        <w:t>definiciones</w:t>
      </w:r>
      <w:r>
        <w:rPr>
          <w:color w:val="231F20"/>
          <w:spacing w:val="-8"/>
          <w:sz w:val="20"/>
        </w:rPr>
        <w:t> </w:t>
      </w:r>
      <w:r>
        <w:rPr>
          <w:color w:val="231F20"/>
          <w:sz w:val="20"/>
        </w:rPr>
        <w:t>que</w:t>
      </w:r>
      <w:r>
        <w:rPr>
          <w:color w:val="231F20"/>
          <w:spacing w:val="-9"/>
          <w:sz w:val="20"/>
        </w:rPr>
        <w:t> </w:t>
      </w:r>
      <w:r>
        <w:rPr>
          <w:color w:val="231F20"/>
          <w:sz w:val="20"/>
        </w:rPr>
        <w:t>por</w:t>
      </w:r>
      <w:r>
        <w:rPr>
          <w:color w:val="231F20"/>
          <w:spacing w:val="-9"/>
          <w:sz w:val="20"/>
        </w:rPr>
        <w:t> </w:t>
      </w:r>
      <w:r>
        <w:rPr>
          <w:color w:val="231F20"/>
          <w:sz w:val="20"/>
        </w:rPr>
        <w:t>la</w:t>
      </w:r>
      <w:r>
        <w:rPr>
          <w:color w:val="231F20"/>
          <w:spacing w:val="-9"/>
          <w:sz w:val="20"/>
        </w:rPr>
        <w:t> </w:t>
      </w:r>
      <w:r>
        <w:rPr>
          <w:color w:val="231F20"/>
          <w:sz w:val="20"/>
        </w:rPr>
        <w:t>naturaleza</w:t>
      </w:r>
      <w:r>
        <w:rPr>
          <w:color w:val="231F20"/>
          <w:spacing w:val="-9"/>
          <w:sz w:val="20"/>
        </w:rPr>
        <w:t> </w:t>
      </w:r>
      <w:r>
        <w:rPr>
          <w:color w:val="231F20"/>
          <w:sz w:val="20"/>
        </w:rPr>
        <w:t>del</w:t>
      </w:r>
      <w:r>
        <w:rPr>
          <w:color w:val="231F20"/>
          <w:spacing w:val="-9"/>
          <w:sz w:val="20"/>
        </w:rPr>
        <w:t> </w:t>
      </w:r>
      <w:r>
        <w:rPr>
          <w:color w:val="231F20"/>
          <w:sz w:val="20"/>
        </w:rPr>
        <w:t>proceso</w:t>
      </w:r>
      <w:r>
        <w:rPr>
          <w:color w:val="231F20"/>
          <w:spacing w:val="-9"/>
          <w:sz w:val="20"/>
        </w:rPr>
        <w:t> </w:t>
      </w:r>
      <w:r>
        <w:rPr>
          <w:color w:val="231F20"/>
          <w:sz w:val="20"/>
        </w:rPr>
        <w:t>electoral,</w:t>
      </w:r>
      <w:r>
        <w:rPr>
          <w:color w:val="231F20"/>
          <w:spacing w:val="-9"/>
          <w:sz w:val="20"/>
        </w:rPr>
        <w:t> </w:t>
      </w:r>
      <w:r>
        <w:rPr>
          <w:color w:val="231F20"/>
          <w:sz w:val="20"/>
        </w:rPr>
        <w:t>deban</w:t>
      </w:r>
      <w:r>
        <w:rPr>
          <w:color w:val="231F20"/>
          <w:spacing w:val="-9"/>
          <w:sz w:val="20"/>
        </w:rPr>
        <w:t> </w:t>
      </w:r>
      <w:r>
        <w:rPr>
          <w:color w:val="231F20"/>
          <w:sz w:val="20"/>
        </w:rPr>
        <w:t>fijarse</w:t>
      </w:r>
      <w:r>
        <w:rPr>
          <w:color w:val="231F20"/>
          <w:spacing w:val="-9"/>
          <w:sz w:val="20"/>
        </w:rPr>
        <w:t> </w:t>
      </w:r>
      <w:r>
        <w:rPr>
          <w:color w:val="231F20"/>
          <w:sz w:val="20"/>
        </w:rPr>
        <w:t>desde</w:t>
      </w:r>
      <w:r>
        <w:rPr>
          <w:color w:val="231F20"/>
          <w:spacing w:val="-9"/>
          <w:sz w:val="20"/>
        </w:rPr>
        <w:t> </w:t>
      </w:r>
      <w:r>
        <w:rPr>
          <w:color w:val="231F20"/>
          <w:sz w:val="20"/>
        </w:rPr>
        <w:t>su inicio, y</w:t>
      </w:r>
    </w:p>
    <w:p>
      <w:pPr>
        <w:pStyle w:val="ListParagraph"/>
        <w:numPr>
          <w:ilvl w:val="1"/>
          <w:numId w:val="61"/>
        </w:numPr>
        <w:tabs>
          <w:tab w:pos="1850" w:val="left" w:leader="none"/>
        </w:tabs>
        <w:spacing w:line="254" w:lineRule="auto" w:before="3" w:after="0"/>
        <w:ind w:left="1850" w:right="630" w:hanging="220"/>
        <w:jc w:val="both"/>
        <w:rPr>
          <w:sz w:val="20"/>
        </w:rPr>
      </w:pPr>
      <w:r>
        <w:rPr>
          <w:color w:val="231F20"/>
          <w:sz w:val="20"/>
        </w:rPr>
        <w:t>Las</w:t>
      </w:r>
      <w:r>
        <w:rPr>
          <w:color w:val="231F20"/>
          <w:spacing w:val="-6"/>
          <w:sz w:val="20"/>
        </w:rPr>
        <w:t> </w:t>
      </w:r>
      <w:r>
        <w:rPr>
          <w:color w:val="231F20"/>
          <w:sz w:val="20"/>
        </w:rPr>
        <w:t>demás</w:t>
      </w:r>
      <w:r>
        <w:rPr>
          <w:color w:val="231F20"/>
          <w:spacing w:val="-6"/>
          <w:sz w:val="20"/>
        </w:rPr>
        <w:t> </w:t>
      </w:r>
      <w:r>
        <w:rPr>
          <w:color w:val="231F20"/>
          <w:sz w:val="20"/>
        </w:rPr>
        <w:t>precisiones</w:t>
      </w:r>
      <w:r>
        <w:rPr>
          <w:color w:val="231F20"/>
          <w:spacing w:val="-6"/>
          <w:sz w:val="20"/>
        </w:rPr>
        <w:t> </w:t>
      </w:r>
      <w:r>
        <w:rPr>
          <w:color w:val="231F20"/>
          <w:sz w:val="20"/>
        </w:rPr>
        <w:t>necesarias</w:t>
      </w:r>
      <w:r>
        <w:rPr>
          <w:color w:val="231F20"/>
          <w:spacing w:val="-6"/>
          <w:sz w:val="20"/>
        </w:rPr>
        <w:t> </w:t>
      </w:r>
      <w:r>
        <w:rPr>
          <w:color w:val="231F20"/>
          <w:sz w:val="20"/>
        </w:rPr>
        <w:t>para</w:t>
      </w:r>
      <w:r>
        <w:rPr>
          <w:color w:val="231F20"/>
          <w:spacing w:val="-6"/>
          <w:sz w:val="20"/>
        </w:rPr>
        <w:t> </w:t>
      </w:r>
      <w:r>
        <w:rPr>
          <w:color w:val="231F20"/>
          <w:sz w:val="20"/>
        </w:rPr>
        <w:t>determinar</w:t>
      </w:r>
      <w:r>
        <w:rPr>
          <w:color w:val="231F20"/>
          <w:spacing w:val="-6"/>
          <w:sz w:val="20"/>
        </w:rPr>
        <w:t> </w:t>
      </w:r>
      <w:r>
        <w:rPr>
          <w:color w:val="231F20"/>
          <w:sz w:val="20"/>
        </w:rPr>
        <w:t>de</w:t>
      </w:r>
      <w:r>
        <w:rPr>
          <w:color w:val="231F20"/>
          <w:spacing w:val="-6"/>
          <w:sz w:val="20"/>
        </w:rPr>
        <w:t> </w:t>
      </w:r>
      <w:r>
        <w:rPr>
          <w:color w:val="231F20"/>
          <w:sz w:val="20"/>
        </w:rPr>
        <w:t>forma</w:t>
      </w:r>
      <w:r>
        <w:rPr>
          <w:color w:val="231F20"/>
          <w:spacing w:val="-6"/>
          <w:sz w:val="20"/>
        </w:rPr>
        <w:t> </w:t>
      </w:r>
      <w:r>
        <w:rPr>
          <w:color w:val="231F20"/>
          <w:sz w:val="20"/>
        </w:rPr>
        <w:t>oportuna</w:t>
      </w:r>
      <w:r>
        <w:rPr>
          <w:color w:val="231F20"/>
          <w:spacing w:val="-6"/>
          <w:sz w:val="20"/>
        </w:rPr>
        <w:t> </w:t>
      </w:r>
      <w:r>
        <w:rPr>
          <w:color w:val="231F20"/>
          <w:sz w:val="20"/>
        </w:rPr>
        <w:t>las</w:t>
      </w:r>
      <w:r>
        <w:rPr>
          <w:color w:val="231F20"/>
          <w:spacing w:val="-6"/>
          <w:sz w:val="20"/>
        </w:rPr>
        <w:t> </w:t>
      </w:r>
      <w:r>
        <w:rPr>
          <w:color w:val="231F20"/>
          <w:sz w:val="20"/>
        </w:rPr>
        <w:t>acciones que deban desarrollarse por parte del Instituto.</w:t>
      </w:r>
    </w:p>
    <w:p>
      <w:pPr>
        <w:pStyle w:val="Heading2"/>
        <w:spacing w:before="225"/>
      </w:pPr>
      <w:r>
        <w:rPr>
          <w:color w:val="231F20"/>
        </w:rPr>
        <w:t>Artículo</w:t>
      </w:r>
      <w:r>
        <w:rPr>
          <w:color w:val="231F20"/>
          <w:spacing w:val="-8"/>
        </w:rPr>
        <w:t> </w:t>
      </w:r>
      <w:r>
        <w:rPr>
          <w:color w:val="231F20"/>
          <w:spacing w:val="-5"/>
        </w:rPr>
        <w:t>71.</w:t>
      </w:r>
    </w:p>
    <w:p>
      <w:pPr>
        <w:pStyle w:val="ListParagraph"/>
        <w:numPr>
          <w:ilvl w:val="0"/>
          <w:numId w:val="62"/>
        </w:numPr>
        <w:tabs>
          <w:tab w:pos="1528" w:val="left" w:leader="none"/>
          <w:tab w:pos="1530" w:val="left" w:leader="none"/>
        </w:tabs>
        <w:spacing w:line="232" w:lineRule="auto" w:before="252" w:after="0"/>
        <w:ind w:left="1530" w:right="632" w:hanging="260"/>
        <w:jc w:val="both"/>
        <w:rPr>
          <w:sz w:val="22"/>
        </w:rPr>
      </w:pPr>
      <w:r>
        <w:rPr>
          <w:color w:val="231F20"/>
          <w:sz w:val="22"/>
        </w:rPr>
        <w:t>El plan integral y calendario de un proceso electoral federal ordinario, deberá presentarse para su aprobación ante el Consejo General, antes del inicio del proceso correspondiente.</w:t>
      </w:r>
    </w:p>
    <w:p>
      <w:pPr>
        <w:pStyle w:val="ListParagraph"/>
        <w:numPr>
          <w:ilvl w:val="0"/>
          <w:numId w:val="62"/>
        </w:numPr>
        <w:tabs>
          <w:tab w:pos="1528" w:val="left" w:leader="none"/>
          <w:tab w:pos="1530" w:val="left" w:leader="none"/>
        </w:tabs>
        <w:spacing w:line="232" w:lineRule="auto" w:before="259" w:after="0"/>
        <w:ind w:left="1530" w:right="630" w:hanging="260"/>
        <w:jc w:val="both"/>
        <w:rPr>
          <w:sz w:val="22"/>
        </w:rPr>
      </w:pPr>
      <w:r>
        <w:rPr>
          <w:color w:val="231F20"/>
          <w:sz w:val="22"/>
        </w:rPr>
        <w:t>En</w:t>
      </w:r>
      <w:r>
        <w:rPr>
          <w:color w:val="231F20"/>
          <w:spacing w:val="-13"/>
          <w:sz w:val="22"/>
        </w:rPr>
        <w:t> </w:t>
      </w:r>
      <w:r>
        <w:rPr>
          <w:color w:val="231F20"/>
          <w:sz w:val="22"/>
        </w:rPr>
        <w:t>elecciones</w:t>
      </w:r>
      <w:r>
        <w:rPr>
          <w:color w:val="231F20"/>
          <w:spacing w:val="-12"/>
          <w:sz w:val="22"/>
        </w:rPr>
        <w:t> </w:t>
      </w:r>
      <w:r>
        <w:rPr>
          <w:color w:val="231F20"/>
          <w:sz w:val="22"/>
        </w:rPr>
        <w:t>federales</w:t>
      </w:r>
      <w:r>
        <w:rPr>
          <w:color w:val="231F20"/>
          <w:spacing w:val="-13"/>
          <w:sz w:val="22"/>
        </w:rPr>
        <w:t> </w:t>
      </w:r>
      <w:r>
        <w:rPr>
          <w:color w:val="231F20"/>
          <w:sz w:val="22"/>
        </w:rPr>
        <w:t>extraordinarias,</w:t>
      </w:r>
      <w:r>
        <w:rPr>
          <w:color w:val="231F20"/>
          <w:spacing w:val="-12"/>
          <w:sz w:val="22"/>
        </w:rPr>
        <w:t> </w:t>
      </w:r>
      <w:r>
        <w:rPr>
          <w:color w:val="231F20"/>
          <w:sz w:val="22"/>
        </w:rPr>
        <w:t>el</w:t>
      </w:r>
      <w:r>
        <w:rPr>
          <w:color w:val="231F20"/>
          <w:spacing w:val="-13"/>
          <w:sz w:val="22"/>
        </w:rPr>
        <w:t> </w:t>
      </w:r>
      <w:r>
        <w:rPr>
          <w:color w:val="231F20"/>
          <w:sz w:val="22"/>
        </w:rPr>
        <w:t>plan</w:t>
      </w:r>
      <w:r>
        <w:rPr>
          <w:color w:val="231F20"/>
          <w:spacing w:val="-12"/>
          <w:sz w:val="22"/>
        </w:rPr>
        <w:t> </w:t>
      </w:r>
      <w:r>
        <w:rPr>
          <w:color w:val="231F20"/>
          <w:sz w:val="22"/>
        </w:rPr>
        <w:t>integral</w:t>
      </w:r>
      <w:r>
        <w:rPr>
          <w:color w:val="231F20"/>
          <w:spacing w:val="-13"/>
          <w:sz w:val="22"/>
        </w:rPr>
        <w:t> </w:t>
      </w:r>
      <w:r>
        <w:rPr>
          <w:color w:val="231F20"/>
          <w:sz w:val="22"/>
        </w:rPr>
        <w:t>y</w:t>
      </w:r>
      <w:r>
        <w:rPr>
          <w:color w:val="231F20"/>
          <w:spacing w:val="-12"/>
          <w:sz w:val="22"/>
        </w:rPr>
        <w:t> </w:t>
      </w:r>
      <w:r>
        <w:rPr>
          <w:color w:val="231F20"/>
          <w:sz w:val="22"/>
        </w:rPr>
        <w:t>calendario</w:t>
      </w:r>
      <w:r>
        <w:rPr>
          <w:color w:val="231F20"/>
          <w:spacing w:val="-12"/>
          <w:sz w:val="22"/>
        </w:rPr>
        <w:t> </w:t>
      </w:r>
      <w:r>
        <w:rPr>
          <w:color w:val="231F20"/>
          <w:sz w:val="22"/>
        </w:rPr>
        <w:t>deberá</w:t>
      </w:r>
      <w:r>
        <w:rPr>
          <w:color w:val="231F20"/>
          <w:spacing w:val="-13"/>
          <w:sz w:val="22"/>
        </w:rPr>
        <w:t> </w:t>
      </w:r>
      <w:r>
        <w:rPr>
          <w:color w:val="231F20"/>
          <w:sz w:val="22"/>
        </w:rPr>
        <w:t>ser aprobado por el Consejo General en el mismo acuerdo por el cual se dé inicio al proceso electoral respectivo.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62"/>
        </w:numPr>
        <w:tabs>
          <w:tab w:pos="1811" w:val="left" w:leader="none"/>
          <w:tab w:pos="1813" w:val="left" w:leader="none"/>
        </w:tabs>
        <w:spacing w:line="232" w:lineRule="auto" w:before="0" w:after="0"/>
        <w:ind w:left="1813" w:right="346" w:hanging="260"/>
        <w:jc w:val="both"/>
        <w:rPr>
          <w:sz w:val="22"/>
        </w:rPr>
      </w:pPr>
      <w:r>
        <w:rPr>
          <w:color w:val="231F20"/>
          <w:sz w:val="22"/>
        </w:rPr>
        <w:t>En ambos casos, se podrán realizar ajustes a los plazos y procedimientos que refiere la lgipe, acordes a la fecha en que deba celebrarse la Jornada Electoral fijada</w:t>
      </w:r>
      <w:r>
        <w:rPr>
          <w:color w:val="231F20"/>
          <w:spacing w:val="-12"/>
          <w:sz w:val="22"/>
        </w:rPr>
        <w:t> </w:t>
      </w:r>
      <w:r>
        <w:rPr>
          <w:color w:val="231F20"/>
          <w:sz w:val="22"/>
        </w:rPr>
        <w:t>en</w:t>
      </w:r>
      <w:r>
        <w:rPr>
          <w:color w:val="231F20"/>
          <w:spacing w:val="-13"/>
          <w:sz w:val="22"/>
        </w:rPr>
        <w:t> </w:t>
      </w:r>
      <w:r>
        <w:rPr>
          <w:color w:val="231F20"/>
          <w:sz w:val="22"/>
        </w:rPr>
        <w:t>la</w:t>
      </w:r>
      <w:r>
        <w:rPr>
          <w:color w:val="231F20"/>
          <w:spacing w:val="-11"/>
          <w:sz w:val="22"/>
        </w:rPr>
        <w:t> </w:t>
      </w:r>
      <w:r>
        <w:rPr>
          <w:color w:val="231F20"/>
          <w:sz w:val="22"/>
        </w:rPr>
        <w:t>convocatoria</w:t>
      </w:r>
      <w:r>
        <w:rPr>
          <w:color w:val="231F20"/>
          <w:spacing w:val="-12"/>
          <w:sz w:val="22"/>
        </w:rPr>
        <w:t> </w:t>
      </w:r>
      <w:r>
        <w:rPr>
          <w:color w:val="231F20"/>
          <w:sz w:val="22"/>
        </w:rPr>
        <w:t>atinente,</w:t>
      </w:r>
      <w:r>
        <w:rPr>
          <w:color w:val="231F20"/>
          <w:spacing w:val="-13"/>
          <w:sz w:val="22"/>
        </w:rPr>
        <w:t> </w:t>
      </w:r>
      <w:r>
        <w:rPr>
          <w:color w:val="231F20"/>
          <w:sz w:val="22"/>
        </w:rPr>
        <w:t>y</w:t>
      </w:r>
      <w:r>
        <w:rPr>
          <w:color w:val="231F20"/>
          <w:spacing w:val="-12"/>
          <w:sz w:val="22"/>
        </w:rPr>
        <w:t> </w:t>
      </w:r>
      <w:r>
        <w:rPr>
          <w:color w:val="231F20"/>
          <w:sz w:val="22"/>
        </w:rPr>
        <w:t>a</w:t>
      </w:r>
      <w:r>
        <w:rPr>
          <w:color w:val="231F20"/>
          <w:spacing w:val="-13"/>
          <w:sz w:val="22"/>
        </w:rPr>
        <w:t> </w:t>
      </w:r>
      <w:r>
        <w:rPr>
          <w:color w:val="231F20"/>
          <w:sz w:val="22"/>
        </w:rPr>
        <w:t>su</w:t>
      </w:r>
      <w:r>
        <w:rPr>
          <w:color w:val="231F20"/>
          <w:spacing w:val="-11"/>
          <w:sz w:val="22"/>
        </w:rPr>
        <w:t> </w:t>
      </w:r>
      <w:r>
        <w:rPr>
          <w:color w:val="231F20"/>
          <w:sz w:val="22"/>
        </w:rPr>
        <w:t>naturaleza,</w:t>
      </w:r>
      <w:r>
        <w:rPr>
          <w:color w:val="231F20"/>
          <w:spacing w:val="-13"/>
          <w:sz w:val="22"/>
        </w:rPr>
        <w:t> </w:t>
      </w:r>
      <w:r>
        <w:rPr>
          <w:color w:val="231F20"/>
          <w:sz w:val="22"/>
        </w:rPr>
        <w:t>motivándose</w:t>
      </w:r>
      <w:r>
        <w:rPr>
          <w:color w:val="231F20"/>
          <w:spacing w:val="-11"/>
          <w:sz w:val="22"/>
        </w:rPr>
        <w:t> </w:t>
      </w:r>
      <w:r>
        <w:rPr>
          <w:color w:val="231F20"/>
          <w:sz w:val="22"/>
        </w:rPr>
        <w:t>lo</w:t>
      </w:r>
      <w:r>
        <w:rPr>
          <w:color w:val="231F20"/>
          <w:spacing w:val="-12"/>
          <w:sz w:val="22"/>
        </w:rPr>
        <w:t> </w:t>
      </w:r>
      <w:r>
        <w:rPr>
          <w:color w:val="231F20"/>
          <w:sz w:val="22"/>
        </w:rPr>
        <w:t>conducen- te en el acuerdo de aprobación correspondiente.</w:t>
      </w:r>
    </w:p>
    <w:p>
      <w:pPr>
        <w:pStyle w:val="Heading2"/>
        <w:ind w:left="1133"/>
      </w:pPr>
      <w:r>
        <w:rPr>
          <w:color w:val="231F20"/>
        </w:rPr>
        <w:t>Artículo</w:t>
      </w:r>
      <w:r>
        <w:rPr>
          <w:color w:val="231F20"/>
          <w:spacing w:val="-8"/>
        </w:rPr>
        <w:t> </w:t>
      </w:r>
      <w:r>
        <w:rPr>
          <w:color w:val="231F20"/>
          <w:spacing w:val="-5"/>
        </w:rPr>
        <w:t>72.</w:t>
      </w:r>
    </w:p>
    <w:p>
      <w:pPr>
        <w:pStyle w:val="ListParagraph"/>
        <w:numPr>
          <w:ilvl w:val="0"/>
          <w:numId w:val="63"/>
        </w:numPr>
        <w:tabs>
          <w:tab w:pos="1811" w:val="left" w:leader="none"/>
          <w:tab w:pos="1813" w:val="left" w:leader="none"/>
        </w:tabs>
        <w:spacing w:line="232" w:lineRule="auto" w:before="252" w:after="0"/>
        <w:ind w:left="1813" w:right="346" w:hanging="260"/>
        <w:jc w:val="both"/>
        <w:rPr>
          <w:sz w:val="22"/>
        </w:rPr>
      </w:pPr>
      <w:r>
        <w:rPr>
          <w:color w:val="231F20"/>
          <w:sz w:val="22"/>
        </w:rPr>
        <w:t>La deoe será el área encargada de coordinar la elaboración del Proyecto de Acuerdo por el cual se aprobará el plan integral y calendario para las eleccio- nes federales y las consultas populares, en coordinación con las Direcciones Ejecutivas,</w:t>
      </w:r>
      <w:r>
        <w:rPr>
          <w:color w:val="231F20"/>
          <w:spacing w:val="-7"/>
          <w:sz w:val="22"/>
        </w:rPr>
        <w:t> </w:t>
      </w:r>
      <w:r>
        <w:rPr>
          <w:color w:val="231F20"/>
          <w:sz w:val="22"/>
        </w:rPr>
        <w:t>Unidades</w:t>
      </w:r>
      <w:r>
        <w:rPr>
          <w:color w:val="231F20"/>
          <w:spacing w:val="-7"/>
          <w:sz w:val="22"/>
        </w:rPr>
        <w:t> </w:t>
      </w:r>
      <w:r>
        <w:rPr>
          <w:color w:val="231F20"/>
          <w:sz w:val="22"/>
        </w:rPr>
        <w:t>Técnicas</w:t>
      </w:r>
      <w:r>
        <w:rPr>
          <w:color w:val="231F20"/>
          <w:spacing w:val="-7"/>
          <w:sz w:val="22"/>
        </w:rPr>
        <w:t> </w:t>
      </w:r>
      <w:r>
        <w:rPr>
          <w:color w:val="231F20"/>
          <w:sz w:val="22"/>
        </w:rPr>
        <w:t>y</w:t>
      </w:r>
      <w:r>
        <w:rPr>
          <w:color w:val="231F20"/>
          <w:spacing w:val="-7"/>
          <w:sz w:val="22"/>
        </w:rPr>
        <w:t> </w:t>
      </w:r>
      <w:r>
        <w:rPr>
          <w:color w:val="231F20"/>
          <w:sz w:val="22"/>
        </w:rPr>
        <w:t>órganos</w:t>
      </w:r>
      <w:r>
        <w:rPr>
          <w:color w:val="231F20"/>
          <w:spacing w:val="-7"/>
          <w:sz w:val="22"/>
        </w:rPr>
        <w:t> </w:t>
      </w:r>
      <w:r>
        <w:rPr>
          <w:color w:val="231F20"/>
          <w:sz w:val="22"/>
        </w:rPr>
        <w:t>desconcentrados</w:t>
      </w:r>
      <w:r>
        <w:rPr>
          <w:color w:val="231F20"/>
          <w:spacing w:val="-7"/>
          <w:sz w:val="22"/>
        </w:rPr>
        <w:t> </w:t>
      </w:r>
      <w:r>
        <w:rPr>
          <w:color w:val="231F20"/>
          <w:sz w:val="22"/>
        </w:rPr>
        <w:t>del</w:t>
      </w:r>
      <w:r>
        <w:rPr>
          <w:color w:val="231F20"/>
          <w:spacing w:val="-7"/>
          <w:sz w:val="22"/>
        </w:rPr>
        <w:t> </w:t>
      </w:r>
      <w:r>
        <w:rPr>
          <w:color w:val="231F20"/>
          <w:sz w:val="22"/>
        </w:rPr>
        <w:t>Instituto</w:t>
      </w:r>
      <w:r>
        <w:rPr>
          <w:color w:val="231F20"/>
          <w:spacing w:val="-7"/>
          <w:sz w:val="22"/>
        </w:rPr>
        <w:t> </w:t>
      </w:r>
      <w:r>
        <w:rPr>
          <w:color w:val="231F20"/>
          <w:sz w:val="22"/>
        </w:rPr>
        <w:t>y</w:t>
      </w:r>
      <w:r>
        <w:rPr>
          <w:color w:val="231F20"/>
          <w:spacing w:val="-7"/>
          <w:sz w:val="22"/>
        </w:rPr>
        <w:t> </w:t>
      </w:r>
      <w:r>
        <w:rPr>
          <w:color w:val="231F20"/>
          <w:sz w:val="22"/>
        </w:rPr>
        <w:t>con</w:t>
      </w:r>
      <w:r>
        <w:rPr>
          <w:color w:val="231F20"/>
          <w:spacing w:val="-7"/>
          <w:sz w:val="22"/>
        </w:rPr>
        <w:t> </w:t>
      </w:r>
      <w:r>
        <w:rPr>
          <w:color w:val="231F20"/>
          <w:sz w:val="22"/>
        </w:rPr>
        <w:t>la supervisión de la Secretaría Ejecutiva.</w:t>
      </w:r>
    </w:p>
    <w:p>
      <w:pPr>
        <w:pStyle w:val="Heading2"/>
        <w:spacing w:before="232"/>
        <w:ind w:left="1133"/>
      </w:pPr>
      <w:r>
        <w:rPr>
          <w:color w:val="231F20"/>
        </w:rPr>
        <w:t>Artículo</w:t>
      </w:r>
      <w:r>
        <w:rPr>
          <w:color w:val="231F20"/>
          <w:spacing w:val="-8"/>
        </w:rPr>
        <w:t> </w:t>
      </w:r>
      <w:r>
        <w:rPr>
          <w:color w:val="231F20"/>
          <w:spacing w:val="-5"/>
        </w:rPr>
        <w:t>73.</w:t>
      </w:r>
    </w:p>
    <w:p>
      <w:pPr>
        <w:pStyle w:val="ListParagraph"/>
        <w:numPr>
          <w:ilvl w:val="0"/>
          <w:numId w:val="64"/>
        </w:numPr>
        <w:tabs>
          <w:tab w:pos="1811" w:val="left" w:leader="none"/>
          <w:tab w:pos="1813" w:val="left" w:leader="none"/>
        </w:tabs>
        <w:spacing w:line="232" w:lineRule="auto" w:before="253" w:after="0"/>
        <w:ind w:left="1813" w:right="345" w:hanging="260"/>
        <w:jc w:val="both"/>
        <w:rPr>
          <w:sz w:val="22"/>
        </w:rPr>
      </w:pPr>
      <w:r>
        <w:rPr>
          <w:color w:val="231F20"/>
          <w:sz w:val="22"/>
        </w:rPr>
        <w:t>Los planes integrales y calendarios deben prever la posibilidad de incluir, mo- dificar</w:t>
      </w:r>
      <w:r>
        <w:rPr>
          <w:color w:val="231F20"/>
          <w:spacing w:val="-10"/>
          <w:sz w:val="22"/>
        </w:rPr>
        <w:t> </w:t>
      </w:r>
      <w:r>
        <w:rPr>
          <w:color w:val="231F20"/>
          <w:sz w:val="22"/>
        </w:rPr>
        <w:t>o</w:t>
      </w:r>
      <w:r>
        <w:rPr>
          <w:color w:val="231F20"/>
          <w:spacing w:val="-10"/>
          <w:sz w:val="22"/>
        </w:rPr>
        <w:t> </w:t>
      </w:r>
      <w:r>
        <w:rPr>
          <w:color w:val="231F20"/>
          <w:sz w:val="22"/>
        </w:rPr>
        <w:t>eliminar</w:t>
      </w:r>
      <w:r>
        <w:rPr>
          <w:color w:val="231F20"/>
          <w:spacing w:val="-10"/>
          <w:sz w:val="22"/>
        </w:rPr>
        <w:t> </w:t>
      </w:r>
      <w:r>
        <w:rPr>
          <w:color w:val="231F20"/>
          <w:sz w:val="22"/>
        </w:rPr>
        <w:t>actividades</w:t>
      </w:r>
      <w:r>
        <w:rPr>
          <w:color w:val="231F20"/>
          <w:spacing w:val="-10"/>
          <w:sz w:val="22"/>
        </w:rPr>
        <w:t> </w:t>
      </w:r>
      <w:r>
        <w:rPr>
          <w:color w:val="231F20"/>
          <w:sz w:val="22"/>
        </w:rPr>
        <w:t>sujetas</w:t>
      </w:r>
      <w:r>
        <w:rPr>
          <w:color w:val="231F20"/>
          <w:spacing w:val="-10"/>
          <w:sz w:val="22"/>
        </w:rPr>
        <w:t> </w:t>
      </w:r>
      <w:r>
        <w:rPr>
          <w:color w:val="231F20"/>
          <w:sz w:val="22"/>
        </w:rPr>
        <w:t>al</w:t>
      </w:r>
      <w:r>
        <w:rPr>
          <w:color w:val="231F20"/>
          <w:spacing w:val="-10"/>
          <w:sz w:val="22"/>
        </w:rPr>
        <w:t> </w:t>
      </w:r>
      <w:r>
        <w:rPr>
          <w:color w:val="231F20"/>
          <w:sz w:val="22"/>
        </w:rPr>
        <w:t>impacto</w:t>
      </w:r>
      <w:r>
        <w:rPr>
          <w:color w:val="231F20"/>
          <w:spacing w:val="-10"/>
          <w:sz w:val="22"/>
        </w:rPr>
        <w:t> </w:t>
      </w:r>
      <w:r>
        <w:rPr>
          <w:color w:val="231F20"/>
          <w:sz w:val="22"/>
        </w:rPr>
        <w:t>del</w:t>
      </w:r>
      <w:r>
        <w:rPr>
          <w:color w:val="231F20"/>
          <w:spacing w:val="-10"/>
          <w:sz w:val="22"/>
        </w:rPr>
        <w:t> </w:t>
      </w:r>
      <w:r>
        <w:rPr>
          <w:color w:val="231F20"/>
          <w:sz w:val="22"/>
        </w:rPr>
        <w:t>cumplimiento</w:t>
      </w:r>
      <w:r>
        <w:rPr>
          <w:color w:val="231F20"/>
          <w:spacing w:val="-10"/>
          <w:sz w:val="22"/>
        </w:rPr>
        <w:t> </w:t>
      </w:r>
      <w:r>
        <w:rPr>
          <w:color w:val="231F20"/>
          <w:sz w:val="22"/>
        </w:rPr>
        <w:t>de</w:t>
      </w:r>
      <w:r>
        <w:rPr>
          <w:color w:val="231F20"/>
          <w:spacing w:val="-10"/>
          <w:sz w:val="22"/>
        </w:rPr>
        <w:t> </w:t>
      </w:r>
      <w:r>
        <w:rPr>
          <w:color w:val="231F20"/>
          <w:sz w:val="22"/>
        </w:rPr>
        <w:t>obligacio- nes</w:t>
      </w:r>
      <w:r>
        <w:rPr>
          <w:color w:val="231F20"/>
          <w:spacing w:val="-2"/>
          <w:sz w:val="22"/>
        </w:rPr>
        <w:t> </w:t>
      </w:r>
      <w:r>
        <w:rPr>
          <w:color w:val="231F20"/>
          <w:sz w:val="22"/>
        </w:rPr>
        <w:t>constitucionales,</w:t>
      </w:r>
      <w:r>
        <w:rPr>
          <w:color w:val="231F20"/>
          <w:spacing w:val="-1"/>
          <w:sz w:val="22"/>
        </w:rPr>
        <w:t> </w:t>
      </w:r>
      <w:r>
        <w:rPr>
          <w:color w:val="231F20"/>
          <w:sz w:val="22"/>
        </w:rPr>
        <w:t>legales,</w:t>
      </w:r>
      <w:r>
        <w:rPr>
          <w:color w:val="231F20"/>
          <w:spacing w:val="-2"/>
          <w:sz w:val="22"/>
        </w:rPr>
        <w:t> </w:t>
      </w:r>
      <w:r>
        <w:rPr>
          <w:color w:val="231F20"/>
          <w:sz w:val="22"/>
        </w:rPr>
        <w:t>mandatos</w:t>
      </w:r>
      <w:r>
        <w:rPr>
          <w:color w:val="231F20"/>
          <w:spacing w:val="-1"/>
          <w:sz w:val="22"/>
        </w:rPr>
        <w:t> </w:t>
      </w:r>
      <w:r>
        <w:rPr>
          <w:color w:val="231F20"/>
          <w:sz w:val="22"/>
        </w:rPr>
        <w:t>jurisdiccionales</w:t>
      </w:r>
      <w:r>
        <w:rPr>
          <w:color w:val="231F20"/>
          <w:spacing w:val="-1"/>
          <w:sz w:val="22"/>
        </w:rPr>
        <w:t> </w:t>
      </w:r>
      <w:r>
        <w:rPr>
          <w:color w:val="231F20"/>
          <w:sz w:val="22"/>
        </w:rPr>
        <w:t>o</w:t>
      </w:r>
      <w:r>
        <w:rPr>
          <w:color w:val="231F20"/>
          <w:spacing w:val="-2"/>
          <w:sz w:val="22"/>
        </w:rPr>
        <w:t> </w:t>
      </w:r>
      <w:r>
        <w:rPr>
          <w:color w:val="231F20"/>
          <w:sz w:val="22"/>
        </w:rPr>
        <w:t>cambios</w:t>
      </w:r>
      <w:r>
        <w:rPr>
          <w:color w:val="231F20"/>
          <w:spacing w:val="-1"/>
          <w:sz w:val="22"/>
        </w:rPr>
        <w:t> </w:t>
      </w:r>
      <w:r>
        <w:rPr>
          <w:color w:val="231F20"/>
          <w:sz w:val="22"/>
        </w:rPr>
        <w:t>presupues- tales, permitiendo en todo caso redimensionar, controlar y ajustar todas las fases del proceso electoral respectivo.</w:t>
      </w:r>
    </w:p>
    <w:p>
      <w:pPr>
        <w:pStyle w:val="Heading2"/>
        <w:spacing w:before="232"/>
        <w:ind w:left="1133"/>
      </w:pPr>
      <w:r>
        <w:rPr>
          <w:color w:val="231F20"/>
        </w:rPr>
        <w:t>Artículo</w:t>
      </w:r>
      <w:r>
        <w:rPr>
          <w:color w:val="231F20"/>
          <w:spacing w:val="-8"/>
        </w:rPr>
        <w:t> </w:t>
      </w:r>
      <w:r>
        <w:rPr>
          <w:color w:val="231F20"/>
          <w:spacing w:val="-5"/>
        </w:rPr>
        <w:t>74.</w:t>
      </w:r>
    </w:p>
    <w:p>
      <w:pPr>
        <w:pStyle w:val="ListParagraph"/>
        <w:numPr>
          <w:ilvl w:val="0"/>
          <w:numId w:val="65"/>
        </w:numPr>
        <w:tabs>
          <w:tab w:pos="1811" w:val="left" w:leader="none"/>
          <w:tab w:pos="1813" w:val="left" w:leader="none"/>
        </w:tabs>
        <w:spacing w:line="232" w:lineRule="auto" w:before="252" w:after="0"/>
        <w:ind w:left="1813" w:right="346" w:hanging="260"/>
        <w:jc w:val="both"/>
        <w:rPr>
          <w:sz w:val="22"/>
        </w:rPr>
      </w:pPr>
      <w:r>
        <w:rPr>
          <w:color w:val="231F20"/>
          <w:sz w:val="22"/>
        </w:rPr>
        <w:t>Tratándose de cualquier elección local, el Consejo General deberá aprobar un plan</w:t>
      </w:r>
      <w:r>
        <w:rPr>
          <w:color w:val="231F20"/>
          <w:spacing w:val="-5"/>
          <w:sz w:val="22"/>
        </w:rPr>
        <w:t> </w:t>
      </w:r>
      <w:r>
        <w:rPr>
          <w:color w:val="231F20"/>
          <w:sz w:val="22"/>
        </w:rPr>
        <w:t>integral</w:t>
      </w:r>
      <w:r>
        <w:rPr>
          <w:color w:val="231F20"/>
          <w:spacing w:val="-6"/>
          <w:sz w:val="22"/>
        </w:rPr>
        <w:t> </w:t>
      </w:r>
      <w:r>
        <w:rPr>
          <w:color w:val="231F20"/>
          <w:sz w:val="22"/>
        </w:rPr>
        <w:t>de</w:t>
      </w:r>
      <w:r>
        <w:rPr>
          <w:color w:val="231F20"/>
          <w:spacing w:val="-5"/>
          <w:sz w:val="22"/>
        </w:rPr>
        <w:t> </w:t>
      </w:r>
      <w:r>
        <w:rPr>
          <w:color w:val="231F20"/>
          <w:sz w:val="22"/>
        </w:rPr>
        <w:t>coordinación</w:t>
      </w:r>
      <w:r>
        <w:rPr>
          <w:color w:val="231F20"/>
          <w:spacing w:val="-5"/>
          <w:sz w:val="22"/>
        </w:rPr>
        <w:t> </w:t>
      </w:r>
      <w:r>
        <w:rPr>
          <w:color w:val="231F20"/>
          <w:sz w:val="22"/>
        </w:rPr>
        <w:t>y</w:t>
      </w:r>
      <w:r>
        <w:rPr>
          <w:color w:val="231F20"/>
          <w:spacing w:val="-6"/>
          <w:sz w:val="22"/>
        </w:rPr>
        <w:t> </w:t>
      </w:r>
      <w:r>
        <w:rPr>
          <w:color w:val="231F20"/>
          <w:sz w:val="22"/>
        </w:rPr>
        <w:t>calendario,</w:t>
      </w:r>
      <w:r>
        <w:rPr>
          <w:color w:val="231F20"/>
          <w:spacing w:val="-6"/>
          <w:sz w:val="22"/>
        </w:rPr>
        <w:t> </w:t>
      </w:r>
      <w:r>
        <w:rPr>
          <w:color w:val="231F20"/>
          <w:sz w:val="22"/>
        </w:rPr>
        <w:t>el</w:t>
      </w:r>
      <w:r>
        <w:rPr>
          <w:color w:val="231F20"/>
          <w:spacing w:val="-6"/>
          <w:sz w:val="22"/>
        </w:rPr>
        <w:t> </w:t>
      </w:r>
      <w:r>
        <w:rPr>
          <w:color w:val="231F20"/>
          <w:sz w:val="22"/>
        </w:rPr>
        <w:t>cual</w:t>
      </w:r>
      <w:r>
        <w:rPr>
          <w:color w:val="231F20"/>
          <w:spacing w:val="-5"/>
          <w:sz w:val="22"/>
        </w:rPr>
        <w:t> </w:t>
      </w:r>
      <w:r>
        <w:rPr>
          <w:color w:val="231F20"/>
          <w:sz w:val="22"/>
        </w:rPr>
        <w:t>deberá</w:t>
      </w:r>
      <w:r>
        <w:rPr>
          <w:color w:val="231F20"/>
          <w:spacing w:val="-6"/>
          <w:sz w:val="22"/>
        </w:rPr>
        <w:t> </w:t>
      </w:r>
      <w:r>
        <w:rPr>
          <w:color w:val="231F20"/>
          <w:sz w:val="22"/>
        </w:rPr>
        <w:t>contener,</w:t>
      </w:r>
      <w:r>
        <w:rPr>
          <w:color w:val="231F20"/>
          <w:spacing w:val="-6"/>
          <w:sz w:val="22"/>
        </w:rPr>
        <w:t> </w:t>
      </w:r>
      <w:r>
        <w:rPr>
          <w:color w:val="231F20"/>
          <w:sz w:val="22"/>
        </w:rPr>
        <w:t>por</w:t>
      </w:r>
      <w:r>
        <w:rPr>
          <w:color w:val="231F20"/>
          <w:spacing w:val="-5"/>
          <w:sz w:val="22"/>
        </w:rPr>
        <w:t> </w:t>
      </w:r>
      <w:r>
        <w:rPr>
          <w:color w:val="231F20"/>
          <w:sz w:val="22"/>
        </w:rPr>
        <w:t>lo</w:t>
      </w:r>
      <w:r>
        <w:rPr>
          <w:color w:val="231F20"/>
          <w:spacing w:val="-5"/>
          <w:sz w:val="22"/>
        </w:rPr>
        <w:t> </w:t>
      </w:r>
      <w:r>
        <w:rPr>
          <w:color w:val="231F20"/>
          <w:sz w:val="22"/>
        </w:rPr>
        <w:t>me- nos, lo siguiente:</w:t>
      </w:r>
    </w:p>
    <w:p>
      <w:pPr>
        <w:pStyle w:val="BodyText"/>
        <w:spacing w:before="3"/>
        <w:ind w:firstLine="0"/>
        <w:jc w:val="left"/>
      </w:pPr>
    </w:p>
    <w:p>
      <w:pPr>
        <w:pStyle w:val="ListParagraph"/>
        <w:numPr>
          <w:ilvl w:val="1"/>
          <w:numId w:val="65"/>
        </w:numPr>
        <w:tabs>
          <w:tab w:pos="2132" w:val="left" w:leader="none"/>
        </w:tabs>
        <w:spacing w:line="240" w:lineRule="auto" w:before="0" w:after="0"/>
        <w:ind w:left="2132" w:right="0" w:hanging="219"/>
        <w:jc w:val="both"/>
        <w:rPr>
          <w:sz w:val="20"/>
        </w:rPr>
      </w:pPr>
      <w:r>
        <w:rPr>
          <w:color w:val="231F20"/>
          <w:sz w:val="20"/>
        </w:rPr>
        <w:t>Detalle</w:t>
      </w:r>
      <w:r>
        <w:rPr>
          <w:color w:val="231F20"/>
          <w:spacing w:val="-4"/>
          <w:sz w:val="20"/>
        </w:rPr>
        <w:t> </w:t>
      </w:r>
      <w:r>
        <w:rPr>
          <w:color w:val="231F20"/>
          <w:sz w:val="20"/>
        </w:rPr>
        <w:t>de</w:t>
      </w:r>
      <w:r>
        <w:rPr>
          <w:color w:val="231F20"/>
          <w:spacing w:val="-4"/>
          <w:sz w:val="20"/>
        </w:rPr>
        <w:t> </w:t>
      </w:r>
      <w:r>
        <w:rPr>
          <w:color w:val="231F20"/>
          <w:sz w:val="20"/>
        </w:rPr>
        <w:t>las</w:t>
      </w:r>
      <w:r>
        <w:rPr>
          <w:color w:val="231F20"/>
          <w:spacing w:val="-5"/>
          <w:sz w:val="20"/>
        </w:rPr>
        <w:t> </w:t>
      </w:r>
      <w:r>
        <w:rPr>
          <w:color w:val="231F20"/>
          <w:sz w:val="20"/>
        </w:rPr>
        <w:t>actividades</w:t>
      </w:r>
      <w:r>
        <w:rPr>
          <w:color w:val="231F20"/>
          <w:spacing w:val="-5"/>
          <w:sz w:val="20"/>
        </w:rPr>
        <w:t> </w:t>
      </w:r>
      <w:r>
        <w:rPr>
          <w:color w:val="231F20"/>
          <w:sz w:val="20"/>
        </w:rPr>
        <w:t>a</w:t>
      </w:r>
      <w:r>
        <w:rPr>
          <w:color w:val="231F20"/>
          <w:spacing w:val="-4"/>
          <w:sz w:val="20"/>
        </w:rPr>
        <w:t> </w:t>
      </w:r>
      <w:r>
        <w:rPr>
          <w:color w:val="231F20"/>
          <w:sz w:val="20"/>
        </w:rPr>
        <w:t>desarrollar</w:t>
      </w:r>
      <w:r>
        <w:rPr>
          <w:color w:val="231F20"/>
          <w:spacing w:val="-4"/>
          <w:sz w:val="20"/>
        </w:rPr>
        <w:t> </w:t>
      </w:r>
      <w:r>
        <w:rPr>
          <w:color w:val="231F20"/>
          <w:sz w:val="20"/>
        </w:rPr>
        <w:t>por</w:t>
      </w:r>
      <w:r>
        <w:rPr>
          <w:color w:val="231F20"/>
          <w:spacing w:val="-4"/>
          <w:sz w:val="20"/>
        </w:rPr>
        <w:t> </w:t>
      </w:r>
      <w:r>
        <w:rPr>
          <w:color w:val="231F20"/>
          <w:sz w:val="20"/>
        </w:rPr>
        <w:t>el</w:t>
      </w:r>
      <w:r>
        <w:rPr>
          <w:color w:val="231F20"/>
          <w:spacing w:val="-5"/>
          <w:sz w:val="20"/>
        </w:rPr>
        <w:t> </w:t>
      </w:r>
      <w:r>
        <w:rPr>
          <w:color w:val="231F20"/>
          <w:spacing w:val="-2"/>
          <w:sz w:val="20"/>
        </w:rPr>
        <w:t>Instituto;</w:t>
      </w:r>
    </w:p>
    <w:p>
      <w:pPr>
        <w:pStyle w:val="ListParagraph"/>
        <w:numPr>
          <w:ilvl w:val="1"/>
          <w:numId w:val="65"/>
        </w:numPr>
        <w:tabs>
          <w:tab w:pos="2133" w:val="left" w:leader="none"/>
        </w:tabs>
        <w:spacing w:line="254" w:lineRule="auto" w:before="16" w:after="0"/>
        <w:ind w:left="2133" w:right="346" w:hanging="220"/>
        <w:jc w:val="both"/>
        <w:rPr>
          <w:sz w:val="20"/>
        </w:rPr>
      </w:pPr>
      <w:r>
        <w:rPr>
          <w:color w:val="231F20"/>
          <w:sz w:val="20"/>
        </w:rPr>
        <w:t>Los elementos de coordinación entre el Instituto y el opl que resulten indispensa- bles para determinar los procedimientos que les corresponderán en el ámbito de sus</w:t>
      </w:r>
      <w:r>
        <w:rPr>
          <w:color w:val="231F20"/>
          <w:spacing w:val="-3"/>
          <w:sz w:val="20"/>
        </w:rPr>
        <w:t> </w:t>
      </w:r>
      <w:r>
        <w:rPr>
          <w:color w:val="231F20"/>
          <w:sz w:val="20"/>
        </w:rPr>
        <w:t>competencias,</w:t>
      </w:r>
      <w:r>
        <w:rPr>
          <w:color w:val="231F20"/>
          <w:spacing w:val="-3"/>
          <w:sz w:val="20"/>
        </w:rPr>
        <w:t> </w:t>
      </w:r>
      <w:r>
        <w:rPr>
          <w:color w:val="231F20"/>
          <w:sz w:val="20"/>
        </w:rPr>
        <w:t>en</w:t>
      </w:r>
      <w:r>
        <w:rPr>
          <w:color w:val="231F20"/>
          <w:spacing w:val="-3"/>
          <w:sz w:val="20"/>
        </w:rPr>
        <w:t> </w:t>
      </w:r>
      <w:r>
        <w:rPr>
          <w:color w:val="231F20"/>
          <w:sz w:val="20"/>
        </w:rPr>
        <w:t>términos</w:t>
      </w:r>
      <w:r>
        <w:rPr>
          <w:color w:val="231F20"/>
          <w:spacing w:val="-3"/>
          <w:sz w:val="20"/>
        </w:rPr>
        <w:t> </w:t>
      </w:r>
      <w:r>
        <w:rPr>
          <w:color w:val="231F20"/>
          <w:sz w:val="20"/>
        </w:rPr>
        <w:t>de</w:t>
      </w:r>
      <w:r>
        <w:rPr>
          <w:color w:val="231F20"/>
          <w:spacing w:val="-3"/>
          <w:sz w:val="20"/>
        </w:rPr>
        <w:t> </w:t>
      </w:r>
      <w:r>
        <w:rPr>
          <w:color w:val="231F20"/>
          <w:sz w:val="20"/>
        </w:rPr>
        <w:t>lo</w:t>
      </w:r>
      <w:r>
        <w:rPr>
          <w:color w:val="231F20"/>
          <w:spacing w:val="-3"/>
          <w:sz w:val="20"/>
        </w:rPr>
        <w:t> </w:t>
      </w:r>
      <w:r>
        <w:rPr>
          <w:color w:val="231F20"/>
          <w:sz w:val="20"/>
        </w:rPr>
        <w:t>previsto</w:t>
      </w:r>
      <w:r>
        <w:rPr>
          <w:color w:val="231F20"/>
          <w:spacing w:val="-3"/>
          <w:sz w:val="20"/>
        </w:rPr>
        <w:t> </w:t>
      </w:r>
      <w:r>
        <w:rPr>
          <w:color w:val="231F20"/>
          <w:sz w:val="20"/>
        </w:rPr>
        <w:t>en</w:t>
      </w:r>
      <w:r>
        <w:rPr>
          <w:color w:val="231F20"/>
          <w:spacing w:val="-3"/>
          <w:sz w:val="20"/>
        </w:rPr>
        <w:t> </w:t>
      </w:r>
      <w:r>
        <w:rPr>
          <w:color w:val="231F20"/>
          <w:sz w:val="20"/>
        </w:rPr>
        <w:t>este</w:t>
      </w:r>
      <w:r>
        <w:rPr>
          <w:color w:val="231F20"/>
          <w:spacing w:val="-3"/>
          <w:sz w:val="20"/>
        </w:rPr>
        <w:t> </w:t>
      </w:r>
      <w:r>
        <w:rPr>
          <w:color w:val="231F20"/>
          <w:sz w:val="20"/>
        </w:rPr>
        <w:t>Reglamento</w:t>
      </w:r>
      <w:r>
        <w:rPr>
          <w:color w:val="231F20"/>
          <w:spacing w:val="-3"/>
          <w:sz w:val="20"/>
        </w:rPr>
        <w:t> </w:t>
      </w:r>
      <w:r>
        <w:rPr>
          <w:color w:val="231F20"/>
          <w:sz w:val="20"/>
        </w:rPr>
        <w:t>y</w:t>
      </w:r>
      <w:r>
        <w:rPr>
          <w:color w:val="231F20"/>
          <w:spacing w:val="-3"/>
          <w:sz w:val="20"/>
        </w:rPr>
        <w:t> </w:t>
      </w:r>
      <w:r>
        <w:rPr>
          <w:color w:val="231F20"/>
          <w:sz w:val="20"/>
        </w:rPr>
        <w:t>los</w:t>
      </w:r>
      <w:r>
        <w:rPr>
          <w:color w:val="231F20"/>
          <w:spacing w:val="-3"/>
          <w:sz w:val="20"/>
        </w:rPr>
        <w:t> </w:t>
      </w:r>
      <w:r>
        <w:rPr>
          <w:color w:val="231F20"/>
          <w:sz w:val="20"/>
        </w:rPr>
        <w:t>lineamien- tos emita el Consejo General, y</w:t>
      </w:r>
    </w:p>
    <w:p>
      <w:pPr>
        <w:pStyle w:val="ListParagraph"/>
        <w:numPr>
          <w:ilvl w:val="1"/>
          <w:numId w:val="65"/>
        </w:numPr>
        <w:tabs>
          <w:tab w:pos="2133" w:val="left" w:leader="none"/>
        </w:tabs>
        <w:spacing w:line="254" w:lineRule="auto" w:before="5" w:after="0"/>
        <w:ind w:left="2133" w:right="348" w:hanging="220"/>
        <w:jc w:val="both"/>
        <w:rPr>
          <w:sz w:val="20"/>
        </w:rPr>
      </w:pPr>
      <w:r>
        <w:rPr>
          <w:color w:val="231F20"/>
          <w:sz w:val="20"/>
        </w:rPr>
        <w:t>Las</w:t>
      </w:r>
      <w:r>
        <w:rPr>
          <w:color w:val="231F20"/>
          <w:spacing w:val="-12"/>
          <w:sz w:val="20"/>
        </w:rPr>
        <w:t> </w:t>
      </w:r>
      <w:r>
        <w:rPr>
          <w:color w:val="231F20"/>
          <w:sz w:val="20"/>
        </w:rPr>
        <w:t>demás</w:t>
      </w:r>
      <w:r>
        <w:rPr>
          <w:color w:val="231F20"/>
          <w:spacing w:val="-11"/>
          <w:sz w:val="20"/>
        </w:rPr>
        <w:t> </w:t>
      </w:r>
      <w:r>
        <w:rPr>
          <w:color w:val="231F20"/>
          <w:sz w:val="20"/>
        </w:rPr>
        <w:t>precisiones</w:t>
      </w:r>
      <w:r>
        <w:rPr>
          <w:color w:val="231F20"/>
          <w:spacing w:val="-11"/>
          <w:sz w:val="20"/>
        </w:rPr>
        <w:t> </w:t>
      </w:r>
      <w:r>
        <w:rPr>
          <w:color w:val="231F20"/>
          <w:sz w:val="20"/>
        </w:rPr>
        <w:t>que</w:t>
      </w:r>
      <w:r>
        <w:rPr>
          <w:color w:val="231F20"/>
          <w:spacing w:val="-12"/>
          <w:sz w:val="20"/>
        </w:rPr>
        <w:t> </w:t>
      </w:r>
      <w:r>
        <w:rPr>
          <w:color w:val="231F20"/>
          <w:sz w:val="20"/>
        </w:rPr>
        <w:t>resulten</w:t>
      </w:r>
      <w:r>
        <w:rPr>
          <w:color w:val="231F20"/>
          <w:spacing w:val="-11"/>
          <w:sz w:val="20"/>
        </w:rPr>
        <w:t> </w:t>
      </w:r>
      <w:r>
        <w:rPr>
          <w:color w:val="231F20"/>
          <w:sz w:val="20"/>
        </w:rPr>
        <w:t>necesarias</w:t>
      </w:r>
      <w:r>
        <w:rPr>
          <w:color w:val="231F20"/>
          <w:spacing w:val="-11"/>
          <w:sz w:val="20"/>
        </w:rPr>
        <w:t> </w:t>
      </w:r>
      <w:r>
        <w:rPr>
          <w:color w:val="231F20"/>
          <w:sz w:val="20"/>
        </w:rPr>
        <w:t>para</w:t>
      </w:r>
      <w:r>
        <w:rPr>
          <w:color w:val="231F20"/>
          <w:spacing w:val="-12"/>
          <w:sz w:val="20"/>
        </w:rPr>
        <w:t> </w:t>
      </w:r>
      <w:r>
        <w:rPr>
          <w:color w:val="231F20"/>
          <w:sz w:val="20"/>
        </w:rPr>
        <w:t>determinar</w:t>
      </w:r>
      <w:r>
        <w:rPr>
          <w:color w:val="231F20"/>
          <w:spacing w:val="-11"/>
          <w:sz w:val="20"/>
        </w:rPr>
        <w:t> </w:t>
      </w:r>
      <w:r>
        <w:rPr>
          <w:color w:val="231F20"/>
          <w:sz w:val="20"/>
        </w:rPr>
        <w:t>oportunamente</w:t>
      </w:r>
      <w:r>
        <w:rPr>
          <w:color w:val="231F20"/>
          <w:spacing w:val="-11"/>
          <w:sz w:val="20"/>
        </w:rPr>
        <w:t> </w:t>
      </w:r>
      <w:r>
        <w:rPr>
          <w:color w:val="231F20"/>
          <w:sz w:val="20"/>
        </w:rPr>
        <w:t>las acciones</w:t>
      </w:r>
      <w:r>
        <w:rPr>
          <w:color w:val="231F20"/>
          <w:spacing w:val="-6"/>
          <w:sz w:val="20"/>
        </w:rPr>
        <w:t> </w:t>
      </w:r>
      <w:r>
        <w:rPr>
          <w:color w:val="231F20"/>
          <w:sz w:val="20"/>
        </w:rPr>
        <w:t>que</w:t>
      </w:r>
      <w:r>
        <w:rPr>
          <w:color w:val="231F20"/>
          <w:spacing w:val="-6"/>
          <w:sz w:val="20"/>
        </w:rPr>
        <w:t> </w:t>
      </w:r>
      <w:r>
        <w:rPr>
          <w:color w:val="231F20"/>
          <w:sz w:val="20"/>
        </w:rPr>
        <w:t>deban</w:t>
      </w:r>
      <w:r>
        <w:rPr>
          <w:color w:val="231F20"/>
          <w:spacing w:val="-6"/>
          <w:sz w:val="20"/>
        </w:rPr>
        <w:t> </w:t>
      </w:r>
      <w:r>
        <w:rPr>
          <w:color w:val="231F20"/>
          <w:sz w:val="20"/>
        </w:rPr>
        <w:t>desarrollar</w:t>
      </w:r>
      <w:r>
        <w:rPr>
          <w:color w:val="231F20"/>
          <w:spacing w:val="-6"/>
          <w:sz w:val="20"/>
        </w:rPr>
        <w:t> </w:t>
      </w:r>
      <w:r>
        <w:rPr>
          <w:color w:val="231F20"/>
          <w:sz w:val="20"/>
        </w:rPr>
        <w:t>ambas</w:t>
      </w:r>
      <w:r>
        <w:rPr>
          <w:color w:val="231F20"/>
          <w:spacing w:val="-6"/>
          <w:sz w:val="20"/>
        </w:rPr>
        <w:t> </w:t>
      </w:r>
      <w:r>
        <w:rPr>
          <w:color w:val="231F20"/>
          <w:sz w:val="20"/>
        </w:rPr>
        <w:t>autoridades</w:t>
      </w:r>
      <w:r>
        <w:rPr>
          <w:color w:val="231F20"/>
          <w:spacing w:val="-6"/>
          <w:sz w:val="20"/>
        </w:rPr>
        <w:t> </w:t>
      </w:r>
      <w:r>
        <w:rPr>
          <w:color w:val="231F20"/>
          <w:sz w:val="20"/>
        </w:rPr>
        <w:t>en</w:t>
      </w:r>
      <w:r>
        <w:rPr>
          <w:color w:val="231F20"/>
          <w:spacing w:val="-7"/>
          <w:sz w:val="20"/>
        </w:rPr>
        <w:t> </w:t>
      </w:r>
      <w:r>
        <w:rPr>
          <w:color w:val="231F20"/>
          <w:sz w:val="20"/>
        </w:rPr>
        <w:t>el</w:t>
      </w:r>
      <w:r>
        <w:rPr>
          <w:color w:val="231F20"/>
          <w:spacing w:val="-7"/>
          <w:sz w:val="20"/>
        </w:rPr>
        <w:t> </w:t>
      </w:r>
      <w:r>
        <w:rPr>
          <w:color w:val="231F20"/>
          <w:sz w:val="20"/>
        </w:rPr>
        <w:t>ámbito</w:t>
      </w:r>
      <w:r>
        <w:rPr>
          <w:color w:val="231F20"/>
          <w:spacing w:val="-7"/>
          <w:sz w:val="20"/>
        </w:rPr>
        <w:t> </w:t>
      </w:r>
      <w:r>
        <w:rPr>
          <w:color w:val="231F20"/>
          <w:sz w:val="20"/>
        </w:rPr>
        <w:t>de</w:t>
      </w:r>
      <w:r>
        <w:rPr>
          <w:color w:val="231F20"/>
          <w:spacing w:val="-6"/>
          <w:sz w:val="20"/>
        </w:rPr>
        <w:t> </w:t>
      </w:r>
      <w:r>
        <w:rPr>
          <w:color w:val="231F20"/>
          <w:sz w:val="20"/>
        </w:rPr>
        <w:t>sus</w:t>
      </w:r>
      <w:r>
        <w:rPr>
          <w:color w:val="231F20"/>
          <w:spacing w:val="-6"/>
          <w:sz w:val="20"/>
        </w:rPr>
        <w:t> </w:t>
      </w:r>
      <w:r>
        <w:rPr>
          <w:color w:val="231F20"/>
          <w:sz w:val="20"/>
        </w:rPr>
        <w:t>competen- </w:t>
      </w:r>
      <w:r>
        <w:rPr>
          <w:color w:val="231F20"/>
          <w:spacing w:val="-2"/>
          <w:sz w:val="20"/>
        </w:rPr>
        <w:t>cias.</w:t>
      </w:r>
    </w:p>
    <w:p>
      <w:pPr>
        <w:pStyle w:val="BodyText"/>
        <w:spacing w:before="6"/>
        <w:ind w:firstLine="0"/>
        <w:jc w:val="left"/>
        <w:rPr>
          <w:sz w:val="20"/>
        </w:rPr>
      </w:pPr>
    </w:p>
    <w:p>
      <w:pPr>
        <w:pStyle w:val="ListParagraph"/>
        <w:numPr>
          <w:ilvl w:val="0"/>
          <w:numId w:val="65"/>
        </w:numPr>
        <w:tabs>
          <w:tab w:pos="1811" w:val="left" w:leader="none"/>
          <w:tab w:pos="1813" w:val="left" w:leader="none"/>
        </w:tabs>
        <w:spacing w:line="232" w:lineRule="auto" w:before="0" w:after="0"/>
        <w:ind w:left="1813" w:right="348" w:hanging="260"/>
        <w:jc w:val="both"/>
        <w:rPr>
          <w:sz w:val="22"/>
        </w:rPr>
      </w:pPr>
      <w:r>
        <w:rPr>
          <w:color w:val="231F20"/>
          <w:sz w:val="22"/>
        </w:rPr>
        <w:t>Corresponde a</w:t>
      </w:r>
      <w:r>
        <w:rPr>
          <w:color w:val="231F20"/>
          <w:spacing w:val="-1"/>
          <w:sz w:val="22"/>
        </w:rPr>
        <w:t> </w:t>
      </w:r>
      <w:r>
        <w:rPr>
          <w:color w:val="231F20"/>
          <w:sz w:val="22"/>
        </w:rPr>
        <w:t>la</w:t>
      </w:r>
      <w:r>
        <w:rPr>
          <w:color w:val="231F20"/>
          <w:spacing w:val="-2"/>
          <w:sz w:val="22"/>
        </w:rPr>
        <w:t> </w:t>
      </w:r>
      <w:r>
        <w:rPr>
          <w:color w:val="231F20"/>
          <w:sz w:val="22"/>
        </w:rPr>
        <w:t>utvopl</w:t>
      </w:r>
      <w:r>
        <w:rPr>
          <w:color w:val="231F20"/>
          <w:spacing w:val="-1"/>
          <w:sz w:val="22"/>
        </w:rPr>
        <w:t> </w:t>
      </w:r>
      <w:r>
        <w:rPr>
          <w:color w:val="231F20"/>
          <w:sz w:val="22"/>
        </w:rPr>
        <w:t>presentar</w:t>
      </w:r>
      <w:r>
        <w:rPr>
          <w:color w:val="231F20"/>
          <w:spacing w:val="-1"/>
          <w:sz w:val="22"/>
        </w:rPr>
        <w:t> </w:t>
      </w:r>
      <w:r>
        <w:rPr>
          <w:color w:val="231F20"/>
          <w:sz w:val="22"/>
        </w:rPr>
        <w:t>el</w:t>
      </w:r>
      <w:r>
        <w:rPr>
          <w:color w:val="231F20"/>
          <w:spacing w:val="-1"/>
          <w:sz w:val="22"/>
        </w:rPr>
        <w:t> </w:t>
      </w:r>
      <w:r>
        <w:rPr>
          <w:color w:val="231F20"/>
          <w:sz w:val="22"/>
        </w:rPr>
        <w:t>proyecto</w:t>
      </w:r>
      <w:r>
        <w:rPr>
          <w:color w:val="231F20"/>
          <w:spacing w:val="-1"/>
          <w:sz w:val="22"/>
        </w:rPr>
        <w:t> </w:t>
      </w:r>
      <w:r>
        <w:rPr>
          <w:color w:val="231F20"/>
          <w:sz w:val="22"/>
        </w:rPr>
        <w:t>de acuerdo del</w:t>
      </w:r>
      <w:r>
        <w:rPr>
          <w:color w:val="231F20"/>
          <w:spacing w:val="-1"/>
          <w:sz w:val="22"/>
        </w:rPr>
        <w:t> </w:t>
      </w:r>
      <w:r>
        <w:rPr>
          <w:color w:val="231F20"/>
          <w:sz w:val="22"/>
        </w:rPr>
        <w:t>plan integral</w:t>
      </w:r>
      <w:r>
        <w:rPr>
          <w:color w:val="231F20"/>
          <w:spacing w:val="-1"/>
          <w:sz w:val="22"/>
        </w:rPr>
        <w:t> </w:t>
      </w:r>
      <w:r>
        <w:rPr>
          <w:color w:val="231F20"/>
          <w:sz w:val="22"/>
        </w:rPr>
        <w:t>de coordinación y calendario respectivo, a la cvopl, quien lo someterá a la con- sideración del Consejo General para su aprobación en la siguiente sesión que éste celebre.</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5"/>
        </w:rPr>
        <w:t>75.</w:t>
      </w:r>
    </w:p>
    <w:p>
      <w:pPr>
        <w:pStyle w:val="ListParagraph"/>
        <w:numPr>
          <w:ilvl w:val="0"/>
          <w:numId w:val="66"/>
        </w:numPr>
        <w:tabs>
          <w:tab w:pos="1528" w:val="left" w:leader="none"/>
          <w:tab w:pos="1530" w:val="left" w:leader="none"/>
        </w:tabs>
        <w:spacing w:line="232" w:lineRule="auto" w:before="253" w:after="0"/>
        <w:ind w:left="1530" w:right="631" w:hanging="260"/>
        <w:jc w:val="both"/>
        <w:rPr>
          <w:sz w:val="22"/>
        </w:rPr>
      </w:pPr>
      <w:r>
        <w:rPr>
          <w:color w:val="231F20"/>
          <w:sz w:val="22"/>
        </w:rPr>
        <w:t>El plan integral de coordinación y calendario para cualquier elección local or- dinaria,</w:t>
      </w:r>
      <w:r>
        <w:rPr>
          <w:color w:val="231F20"/>
          <w:spacing w:val="-3"/>
          <w:sz w:val="22"/>
        </w:rPr>
        <w:t> </w:t>
      </w:r>
      <w:r>
        <w:rPr>
          <w:color w:val="231F20"/>
          <w:sz w:val="22"/>
        </w:rPr>
        <w:t>deberá</w:t>
      </w:r>
      <w:r>
        <w:rPr>
          <w:color w:val="231F20"/>
          <w:spacing w:val="-3"/>
          <w:sz w:val="22"/>
        </w:rPr>
        <w:t> </w:t>
      </w:r>
      <w:r>
        <w:rPr>
          <w:color w:val="231F20"/>
          <w:sz w:val="22"/>
        </w:rPr>
        <w:t>ser</w:t>
      </w:r>
      <w:r>
        <w:rPr>
          <w:color w:val="231F20"/>
          <w:spacing w:val="-3"/>
          <w:sz w:val="22"/>
        </w:rPr>
        <w:t> </w:t>
      </w:r>
      <w:r>
        <w:rPr>
          <w:color w:val="231F20"/>
          <w:sz w:val="22"/>
        </w:rPr>
        <w:t>aprobado</w:t>
      </w:r>
      <w:r>
        <w:rPr>
          <w:color w:val="231F20"/>
          <w:spacing w:val="-3"/>
          <w:sz w:val="22"/>
        </w:rPr>
        <w:t> </w:t>
      </w:r>
      <w:r>
        <w:rPr>
          <w:color w:val="231F20"/>
          <w:sz w:val="22"/>
        </w:rPr>
        <w:t>a</w:t>
      </w:r>
      <w:r>
        <w:rPr>
          <w:color w:val="231F20"/>
          <w:spacing w:val="-3"/>
          <w:sz w:val="22"/>
        </w:rPr>
        <w:t> </w:t>
      </w:r>
      <w:r>
        <w:rPr>
          <w:color w:val="231F20"/>
          <w:sz w:val="22"/>
        </w:rPr>
        <w:t>más</w:t>
      </w:r>
      <w:r>
        <w:rPr>
          <w:color w:val="231F20"/>
          <w:spacing w:val="-3"/>
          <w:sz w:val="22"/>
        </w:rPr>
        <w:t> </w:t>
      </w:r>
      <w:r>
        <w:rPr>
          <w:color w:val="231F20"/>
          <w:sz w:val="22"/>
        </w:rPr>
        <w:t>tardar</w:t>
      </w:r>
      <w:r>
        <w:rPr>
          <w:color w:val="231F20"/>
          <w:spacing w:val="-3"/>
          <w:sz w:val="22"/>
        </w:rPr>
        <w:t> </w:t>
      </w:r>
      <w:r>
        <w:rPr>
          <w:color w:val="231F20"/>
          <w:sz w:val="22"/>
        </w:rPr>
        <w:t>treinta</w:t>
      </w:r>
      <w:r>
        <w:rPr>
          <w:color w:val="231F20"/>
          <w:spacing w:val="-3"/>
          <w:sz w:val="22"/>
        </w:rPr>
        <w:t> </w:t>
      </w:r>
      <w:r>
        <w:rPr>
          <w:color w:val="231F20"/>
          <w:sz w:val="22"/>
        </w:rPr>
        <w:t>días</w:t>
      </w:r>
      <w:r>
        <w:rPr>
          <w:color w:val="231F20"/>
          <w:spacing w:val="-3"/>
          <w:sz w:val="22"/>
        </w:rPr>
        <w:t> </w:t>
      </w:r>
      <w:r>
        <w:rPr>
          <w:color w:val="231F20"/>
          <w:sz w:val="22"/>
        </w:rPr>
        <w:t>antes</w:t>
      </w:r>
      <w:r>
        <w:rPr>
          <w:color w:val="231F20"/>
          <w:spacing w:val="-3"/>
          <w:sz w:val="22"/>
        </w:rPr>
        <w:t> </w:t>
      </w:r>
      <w:r>
        <w:rPr>
          <w:color w:val="231F20"/>
          <w:sz w:val="22"/>
        </w:rPr>
        <w:t>del</w:t>
      </w:r>
      <w:r>
        <w:rPr>
          <w:color w:val="231F20"/>
          <w:spacing w:val="-3"/>
          <w:sz w:val="22"/>
        </w:rPr>
        <w:t> </w:t>
      </w:r>
      <w:r>
        <w:rPr>
          <w:color w:val="231F20"/>
          <w:sz w:val="22"/>
        </w:rPr>
        <w:t>inicio</w:t>
      </w:r>
      <w:r>
        <w:rPr>
          <w:color w:val="231F20"/>
          <w:spacing w:val="-3"/>
          <w:sz w:val="22"/>
        </w:rPr>
        <w:t> </w:t>
      </w:r>
      <w:r>
        <w:rPr>
          <w:color w:val="231F20"/>
          <w:sz w:val="22"/>
        </w:rPr>
        <w:t>del</w:t>
      </w:r>
      <w:r>
        <w:rPr>
          <w:color w:val="231F20"/>
          <w:spacing w:val="-3"/>
          <w:sz w:val="22"/>
        </w:rPr>
        <w:t> </w:t>
      </w:r>
      <w:r>
        <w:rPr>
          <w:color w:val="231F20"/>
          <w:sz w:val="22"/>
        </w:rPr>
        <w:t>pro- ceso electoral local correspondiente, a fin que el Instituto pueda prever los aspectos presupuestarios necesarios.</w:t>
      </w:r>
    </w:p>
    <w:p>
      <w:pPr>
        <w:pStyle w:val="ListParagraph"/>
        <w:numPr>
          <w:ilvl w:val="0"/>
          <w:numId w:val="66"/>
        </w:numPr>
        <w:tabs>
          <w:tab w:pos="1528" w:val="left" w:leader="none"/>
          <w:tab w:pos="1530" w:val="left" w:leader="none"/>
        </w:tabs>
        <w:spacing w:line="232" w:lineRule="auto" w:before="258" w:after="0"/>
        <w:ind w:left="1530" w:right="631" w:hanging="260"/>
        <w:jc w:val="both"/>
        <w:rPr>
          <w:sz w:val="22"/>
        </w:rPr>
      </w:pPr>
      <w:r>
        <w:rPr>
          <w:color w:val="231F20"/>
          <w:sz w:val="22"/>
        </w:rPr>
        <w:t>En</w:t>
      </w:r>
      <w:r>
        <w:rPr>
          <w:color w:val="231F20"/>
          <w:spacing w:val="-8"/>
          <w:sz w:val="22"/>
        </w:rPr>
        <w:t> </w:t>
      </w:r>
      <w:r>
        <w:rPr>
          <w:color w:val="231F20"/>
          <w:sz w:val="22"/>
        </w:rPr>
        <w:t>caso</w:t>
      </w:r>
      <w:r>
        <w:rPr>
          <w:color w:val="231F20"/>
          <w:spacing w:val="-8"/>
          <w:sz w:val="22"/>
        </w:rPr>
        <w:t> </w:t>
      </w:r>
      <w:r>
        <w:rPr>
          <w:color w:val="231F20"/>
          <w:sz w:val="22"/>
        </w:rPr>
        <w:t>de</w:t>
      </w:r>
      <w:r>
        <w:rPr>
          <w:color w:val="231F20"/>
          <w:spacing w:val="-8"/>
          <w:sz w:val="22"/>
        </w:rPr>
        <w:t> </w:t>
      </w:r>
      <w:r>
        <w:rPr>
          <w:color w:val="231F20"/>
          <w:sz w:val="22"/>
        </w:rPr>
        <w:t>cualquier</w:t>
      </w:r>
      <w:r>
        <w:rPr>
          <w:color w:val="231F20"/>
          <w:spacing w:val="-8"/>
          <w:sz w:val="22"/>
        </w:rPr>
        <w:t> </w:t>
      </w:r>
      <w:r>
        <w:rPr>
          <w:color w:val="231F20"/>
          <w:sz w:val="22"/>
        </w:rPr>
        <w:t>elección</w:t>
      </w:r>
      <w:r>
        <w:rPr>
          <w:color w:val="231F20"/>
          <w:spacing w:val="-8"/>
          <w:sz w:val="22"/>
        </w:rPr>
        <w:t> </w:t>
      </w:r>
      <w:r>
        <w:rPr>
          <w:color w:val="231F20"/>
          <w:sz w:val="22"/>
        </w:rPr>
        <w:t>local</w:t>
      </w:r>
      <w:r>
        <w:rPr>
          <w:color w:val="231F20"/>
          <w:spacing w:val="-8"/>
          <w:sz w:val="22"/>
        </w:rPr>
        <w:t> </w:t>
      </w:r>
      <w:r>
        <w:rPr>
          <w:color w:val="231F20"/>
          <w:sz w:val="22"/>
        </w:rPr>
        <w:t>extraordinaria,</w:t>
      </w:r>
      <w:r>
        <w:rPr>
          <w:color w:val="231F20"/>
          <w:spacing w:val="-8"/>
          <w:sz w:val="22"/>
        </w:rPr>
        <w:t> </w:t>
      </w:r>
      <w:r>
        <w:rPr>
          <w:color w:val="231F20"/>
          <w:sz w:val="22"/>
        </w:rPr>
        <w:t>el</w:t>
      </w:r>
      <w:r>
        <w:rPr>
          <w:color w:val="231F20"/>
          <w:spacing w:val="-8"/>
          <w:sz w:val="22"/>
        </w:rPr>
        <w:t> </w:t>
      </w:r>
      <w:r>
        <w:rPr>
          <w:color w:val="231F20"/>
          <w:sz w:val="22"/>
        </w:rPr>
        <w:t>plan</w:t>
      </w:r>
      <w:r>
        <w:rPr>
          <w:color w:val="231F20"/>
          <w:spacing w:val="-8"/>
          <w:sz w:val="22"/>
        </w:rPr>
        <w:t> </w:t>
      </w:r>
      <w:r>
        <w:rPr>
          <w:color w:val="231F20"/>
          <w:sz w:val="22"/>
        </w:rPr>
        <w:t>integral</w:t>
      </w:r>
      <w:r>
        <w:rPr>
          <w:color w:val="231F20"/>
          <w:spacing w:val="-8"/>
          <w:sz w:val="22"/>
        </w:rPr>
        <w:t> </w:t>
      </w:r>
      <w:r>
        <w:rPr>
          <w:color w:val="231F20"/>
          <w:sz w:val="22"/>
        </w:rPr>
        <w:t>de</w:t>
      </w:r>
      <w:r>
        <w:rPr>
          <w:color w:val="231F20"/>
          <w:spacing w:val="-8"/>
          <w:sz w:val="22"/>
        </w:rPr>
        <w:t> </w:t>
      </w:r>
      <w:r>
        <w:rPr>
          <w:color w:val="231F20"/>
          <w:sz w:val="22"/>
        </w:rPr>
        <w:t>coordina- ción</w:t>
      </w:r>
      <w:r>
        <w:rPr>
          <w:color w:val="231F20"/>
          <w:spacing w:val="-7"/>
          <w:sz w:val="22"/>
        </w:rPr>
        <w:t> </w:t>
      </w:r>
      <w:r>
        <w:rPr>
          <w:color w:val="231F20"/>
          <w:sz w:val="22"/>
        </w:rPr>
        <w:t>y</w:t>
      </w:r>
      <w:r>
        <w:rPr>
          <w:color w:val="231F20"/>
          <w:spacing w:val="-7"/>
          <w:sz w:val="22"/>
        </w:rPr>
        <w:t> </w:t>
      </w:r>
      <w:r>
        <w:rPr>
          <w:color w:val="231F20"/>
          <w:sz w:val="22"/>
        </w:rPr>
        <w:t>el</w:t>
      </w:r>
      <w:r>
        <w:rPr>
          <w:color w:val="231F20"/>
          <w:spacing w:val="-7"/>
          <w:sz w:val="22"/>
        </w:rPr>
        <w:t> </w:t>
      </w:r>
      <w:r>
        <w:rPr>
          <w:color w:val="231F20"/>
          <w:sz w:val="22"/>
        </w:rPr>
        <w:t>calendario</w:t>
      </w:r>
      <w:r>
        <w:rPr>
          <w:color w:val="231F20"/>
          <w:spacing w:val="-7"/>
          <w:sz w:val="22"/>
        </w:rPr>
        <w:t> </w:t>
      </w:r>
      <w:r>
        <w:rPr>
          <w:color w:val="231F20"/>
          <w:sz w:val="22"/>
        </w:rPr>
        <w:t>respectivo,</w:t>
      </w:r>
      <w:r>
        <w:rPr>
          <w:color w:val="231F20"/>
          <w:spacing w:val="-7"/>
          <w:sz w:val="22"/>
        </w:rPr>
        <w:t> </w:t>
      </w:r>
      <w:r>
        <w:rPr>
          <w:color w:val="231F20"/>
          <w:sz w:val="22"/>
        </w:rPr>
        <w:t>deberá</w:t>
      </w:r>
      <w:r>
        <w:rPr>
          <w:color w:val="231F20"/>
          <w:spacing w:val="-7"/>
          <w:sz w:val="22"/>
        </w:rPr>
        <w:t> </w:t>
      </w:r>
      <w:r>
        <w:rPr>
          <w:color w:val="231F20"/>
          <w:sz w:val="22"/>
        </w:rPr>
        <w:t>ser</w:t>
      </w:r>
      <w:r>
        <w:rPr>
          <w:color w:val="231F20"/>
          <w:spacing w:val="-7"/>
          <w:sz w:val="22"/>
        </w:rPr>
        <w:t> </w:t>
      </w:r>
      <w:r>
        <w:rPr>
          <w:color w:val="231F20"/>
          <w:sz w:val="22"/>
        </w:rPr>
        <w:t>aprobado</w:t>
      </w:r>
      <w:r>
        <w:rPr>
          <w:color w:val="231F20"/>
          <w:spacing w:val="-7"/>
          <w:sz w:val="22"/>
        </w:rPr>
        <w:t> </w:t>
      </w:r>
      <w:r>
        <w:rPr>
          <w:color w:val="231F20"/>
          <w:sz w:val="22"/>
        </w:rPr>
        <w:t>preferentemente</w:t>
      </w:r>
      <w:r>
        <w:rPr>
          <w:color w:val="231F20"/>
          <w:spacing w:val="-7"/>
          <w:sz w:val="22"/>
        </w:rPr>
        <w:t> </w:t>
      </w:r>
      <w:r>
        <w:rPr>
          <w:color w:val="231F20"/>
          <w:sz w:val="22"/>
        </w:rPr>
        <w:t>una</w:t>
      </w:r>
      <w:r>
        <w:rPr>
          <w:color w:val="231F20"/>
          <w:spacing w:val="-7"/>
          <w:sz w:val="22"/>
        </w:rPr>
        <w:t> </w:t>
      </w:r>
      <w:r>
        <w:rPr>
          <w:color w:val="231F20"/>
          <w:sz w:val="22"/>
        </w:rPr>
        <w:t>vez que dé inicio el proceso electoral correspondiente.</w:t>
      </w:r>
    </w:p>
    <w:p>
      <w:pPr>
        <w:pStyle w:val="ListParagraph"/>
        <w:numPr>
          <w:ilvl w:val="0"/>
          <w:numId w:val="66"/>
        </w:numPr>
        <w:tabs>
          <w:tab w:pos="1528" w:val="left" w:leader="none"/>
          <w:tab w:pos="1530" w:val="left" w:leader="none"/>
        </w:tabs>
        <w:spacing w:line="232" w:lineRule="auto" w:before="258" w:after="0"/>
        <w:ind w:left="1530" w:right="630" w:hanging="260"/>
        <w:jc w:val="both"/>
        <w:rPr>
          <w:sz w:val="22"/>
        </w:rPr>
      </w:pPr>
      <w:r>
        <w:rPr>
          <w:color w:val="231F20"/>
          <w:sz w:val="22"/>
        </w:rPr>
        <w:t>En ambos casos, se podrán realizar ajustes a los plazos y procedimientos que refiera</w:t>
      </w:r>
      <w:r>
        <w:rPr>
          <w:color w:val="231F20"/>
          <w:spacing w:val="-10"/>
          <w:sz w:val="22"/>
        </w:rPr>
        <w:t> </w:t>
      </w:r>
      <w:r>
        <w:rPr>
          <w:color w:val="231F20"/>
          <w:sz w:val="22"/>
        </w:rPr>
        <w:t>la</w:t>
      </w:r>
      <w:r>
        <w:rPr>
          <w:color w:val="231F20"/>
          <w:spacing w:val="-9"/>
          <w:sz w:val="22"/>
        </w:rPr>
        <w:t> </w:t>
      </w:r>
      <w:r>
        <w:rPr>
          <w:color w:val="231F20"/>
          <w:sz w:val="22"/>
        </w:rPr>
        <w:t>legislación</w:t>
      </w:r>
      <w:r>
        <w:rPr>
          <w:color w:val="231F20"/>
          <w:spacing w:val="-9"/>
          <w:sz w:val="22"/>
        </w:rPr>
        <w:t> </w:t>
      </w:r>
      <w:r>
        <w:rPr>
          <w:color w:val="231F20"/>
          <w:sz w:val="22"/>
        </w:rPr>
        <w:t>local,</w:t>
      </w:r>
      <w:r>
        <w:rPr>
          <w:color w:val="231F20"/>
          <w:spacing w:val="-9"/>
          <w:sz w:val="22"/>
        </w:rPr>
        <w:t> </w:t>
      </w:r>
      <w:r>
        <w:rPr>
          <w:color w:val="231F20"/>
          <w:sz w:val="22"/>
        </w:rPr>
        <w:t>acordes</w:t>
      </w:r>
      <w:r>
        <w:rPr>
          <w:color w:val="231F20"/>
          <w:spacing w:val="-10"/>
          <w:sz w:val="22"/>
        </w:rPr>
        <w:t> </w:t>
      </w:r>
      <w:r>
        <w:rPr>
          <w:color w:val="231F20"/>
          <w:sz w:val="22"/>
        </w:rPr>
        <w:t>a</w:t>
      </w:r>
      <w:r>
        <w:rPr>
          <w:color w:val="231F20"/>
          <w:spacing w:val="-10"/>
          <w:sz w:val="22"/>
        </w:rPr>
        <w:t> </w:t>
      </w:r>
      <w:r>
        <w:rPr>
          <w:color w:val="231F20"/>
          <w:sz w:val="22"/>
        </w:rPr>
        <w:t>la</w:t>
      </w:r>
      <w:r>
        <w:rPr>
          <w:color w:val="231F20"/>
          <w:spacing w:val="-9"/>
          <w:sz w:val="22"/>
        </w:rPr>
        <w:t> </w:t>
      </w:r>
      <w:r>
        <w:rPr>
          <w:color w:val="231F20"/>
          <w:sz w:val="22"/>
        </w:rPr>
        <w:t>fecha</w:t>
      </w:r>
      <w:r>
        <w:rPr>
          <w:color w:val="231F20"/>
          <w:spacing w:val="-10"/>
          <w:sz w:val="22"/>
        </w:rPr>
        <w:t> </w:t>
      </w:r>
      <w:r>
        <w:rPr>
          <w:color w:val="231F20"/>
          <w:sz w:val="22"/>
        </w:rPr>
        <w:t>en</w:t>
      </w:r>
      <w:r>
        <w:rPr>
          <w:color w:val="231F20"/>
          <w:spacing w:val="-10"/>
          <w:sz w:val="22"/>
        </w:rPr>
        <w:t> </w:t>
      </w:r>
      <w:r>
        <w:rPr>
          <w:color w:val="231F20"/>
          <w:sz w:val="22"/>
        </w:rPr>
        <w:t>que</w:t>
      </w:r>
      <w:r>
        <w:rPr>
          <w:color w:val="231F20"/>
          <w:spacing w:val="-9"/>
          <w:sz w:val="22"/>
        </w:rPr>
        <w:t> </w:t>
      </w:r>
      <w:r>
        <w:rPr>
          <w:color w:val="231F20"/>
          <w:sz w:val="22"/>
        </w:rPr>
        <w:t>deba</w:t>
      </w:r>
      <w:r>
        <w:rPr>
          <w:color w:val="231F20"/>
          <w:spacing w:val="-10"/>
          <w:sz w:val="22"/>
        </w:rPr>
        <w:t> </w:t>
      </w:r>
      <w:r>
        <w:rPr>
          <w:color w:val="231F20"/>
          <w:sz w:val="22"/>
        </w:rPr>
        <w:t>celebrarse</w:t>
      </w:r>
      <w:r>
        <w:rPr>
          <w:color w:val="231F20"/>
          <w:spacing w:val="-10"/>
          <w:sz w:val="22"/>
        </w:rPr>
        <w:t> </w:t>
      </w:r>
      <w:r>
        <w:rPr>
          <w:color w:val="231F20"/>
          <w:sz w:val="22"/>
        </w:rPr>
        <w:t>la</w:t>
      </w:r>
      <w:r>
        <w:rPr>
          <w:color w:val="231F20"/>
          <w:spacing w:val="-9"/>
          <w:sz w:val="22"/>
        </w:rPr>
        <w:t> </w:t>
      </w:r>
      <w:r>
        <w:rPr>
          <w:color w:val="231F20"/>
          <w:sz w:val="22"/>
        </w:rPr>
        <w:t>Jornada Electoral</w:t>
      </w:r>
      <w:r>
        <w:rPr>
          <w:color w:val="231F20"/>
          <w:spacing w:val="-7"/>
          <w:sz w:val="22"/>
        </w:rPr>
        <w:t> </w:t>
      </w:r>
      <w:r>
        <w:rPr>
          <w:color w:val="231F20"/>
          <w:sz w:val="22"/>
        </w:rPr>
        <w:t>fijada</w:t>
      </w:r>
      <w:r>
        <w:rPr>
          <w:color w:val="231F20"/>
          <w:spacing w:val="-7"/>
          <w:sz w:val="22"/>
        </w:rPr>
        <w:t> </w:t>
      </w: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convocatoria</w:t>
      </w:r>
      <w:r>
        <w:rPr>
          <w:color w:val="231F20"/>
          <w:spacing w:val="-7"/>
          <w:sz w:val="22"/>
        </w:rPr>
        <w:t> </w:t>
      </w:r>
      <w:r>
        <w:rPr>
          <w:color w:val="231F20"/>
          <w:sz w:val="22"/>
        </w:rPr>
        <w:t>atinente</w:t>
      </w:r>
      <w:r>
        <w:rPr>
          <w:color w:val="231F20"/>
          <w:spacing w:val="-7"/>
          <w:sz w:val="22"/>
        </w:rPr>
        <w:t> </w:t>
      </w:r>
      <w:r>
        <w:rPr>
          <w:color w:val="231F20"/>
          <w:sz w:val="22"/>
        </w:rPr>
        <w:t>y</w:t>
      </w:r>
      <w:r>
        <w:rPr>
          <w:color w:val="231F20"/>
          <w:spacing w:val="-7"/>
          <w:sz w:val="22"/>
        </w:rPr>
        <w:t> </w:t>
      </w:r>
      <w:r>
        <w:rPr>
          <w:color w:val="231F20"/>
          <w:sz w:val="22"/>
        </w:rPr>
        <w:t>a</w:t>
      </w:r>
      <w:r>
        <w:rPr>
          <w:color w:val="231F20"/>
          <w:spacing w:val="-7"/>
          <w:sz w:val="22"/>
        </w:rPr>
        <w:t> </w:t>
      </w:r>
      <w:r>
        <w:rPr>
          <w:color w:val="231F20"/>
          <w:sz w:val="22"/>
        </w:rPr>
        <w:t>su</w:t>
      </w:r>
      <w:r>
        <w:rPr>
          <w:color w:val="231F20"/>
          <w:spacing w:val="-7"/>
          <w:sz w:val="22"/>
        </w:rPr>
        <w:t> </w:t>
      </w:r>
      <w:r>
        <w:rPr>
          <w:color w:val="231F20"/>
          <w:sz w:val="22"/>
        </w:rPr>
        <w:t>naturaleza.</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acuerdo</w:t>
      </w:r>
      <w:r>
        <w:rPr>
          <w:color w:val="231F20"/>
          <w:spacing w:val="-7"/>
          <w:sz w:val="22"/>
        </w:rPr>
        <w:t> </w:t>
      </w:r>
      <w:r>
        <w:rPr>
          <w:color w:val="231F20"/>
          <w:sz w:val="22"/>
        </w:rPr>
        <w:t>co- rrespondiente se deberá motivar lo conducente.</w:t>
      </w:r>
    </w:p>
    <w:p>
      <w:pPr>
        <w:pStyle w:val="Heading2"/>
      </w:pPr>
      <w:r>
        <w:rPr>
          <w:color w:val="231F20"/>
        </w:rPr>
        <w:t>Artículo</w:t>
      </w:r>
      <w:r>
        <w:rPr>
          <w:color w:val="231F20"/>
          <w:spacing w:val="-8"/>
        </w:rPr>
        <w:t> </w:t>
      </w:r>
      <w:r>
        <w:rPr>
          <w:color w:val="231F20"/>
          <w:spacing w:val="-5"/>
        </w:rPr>
        <w:t>76.</w:t>
      </w:r>
    </w:p>
    <w:p>
      <w:pPr>
        <w:pStyle w:val="ListParagraph"/>
        <w:numPr>
          <w:ilvl w:val="0"/>
          <w:numId w:val="67"/>
        </w:numPr>
        <w:tabs>
          <w:tab w:pos="1528" w:val="left" w:leader="none"/>
          <w:tab w:pos="1530" w:val="left" w:leader="none"/>
        </w:tabs>
        <w:spacing w:line="232" w:lineRule="auto" w:before="252" w:after="0"/>
        <w:ind w:left="1530" w:right="631" w:hanging="260"/>
        <w:jc w:val="both"/>
        <w:rPr>
          <w:sz w:val="22"/>
        </w:rPr>
      </w:pPr>
      <w:r>
        <w:rPr>
          <w:color w:val="231F20"/>
          <w:sz w:val="22"/>
        </w:rPr>
        <w:t>Cuando se apruebe el plan y calendario integral a que se refiere el artículo 71 de</w:t>
      </w:r>
      <w:r>
        <w:rPr>
          <w:color w:val="231F20"/>
          <w:spacing w:val="-4"/>
          <w:sz w:val="22"/>
        </w:rPr>
        <w:t> </w:t>
      </w:r>
      <w:r>
        <w:rPr>
          <w:color w:val="231F20"/>
          <w:sz w:val="22"/>
        </w:rPr>
        <w:t>este</w:t>
      </w:r>
      <w:r>
        <w:rPr>
          <w:color w:val="231F20"/>
          <w:spacing w:val="-4"/>
          <w:sz w:val="22"/>
        </w:rPr>
        <w:t> </w:t>
      </w:r>
      <w:r>
        <w:rPr>
          <w:color w:val="231F20"/>
          <w:sz w:val="22"/>
        </w:rPr>
        <w:t>Reglamento,</w:t>
      </w:r>
      <w:r>
        <w:rPr>
          <w:color w:val="231F20"/>
          <w:spacing w:val="-4"/>
          <w:sz w:val="22"/>
        </w:rPr>
        <w:t> </w:t>
      </w:r>
      <w:r>
        <w:rPr>
          <w:color w:val="231F20"/>
          <w:sz w:val="22"/>
        </w:rPr>
        <w:t>se</w:t>
      </w:r>
      <w:r>
        <w:rPr>
          <w:color w:val="231F20"/>
          <w:spacing w:val="-4"/>
          <w:sz w:val="22"/>
        </w:rPr>
        <w:t> </w:t>
      </w:r>
      <w:r>
        <w:rPr>
          <w:color w:val="231F20"/>
          <w:sz w:val="22"/>
        </w:rPr>
        <w:t>creará</w:t>
      </w:r>
      <w:r>
        <w:rPr>
          <w:color w:val="231F20"/>
          <w:spacing w:val="-5"/>
          <w:sz w:val="22"/>
        </w:rPr>
        <w:t> </w:t>
      </w:r>
      <w:r>
        <w:rPr>
          <w:color w:val="231F20"/>
          <w:sz w:val="22"/>
        </w:rPr>
        <w:t>una</w:t>
      </w:r>
      <w:r>
        <w:rPr>
          <w:color w:val="231F20"/>
          <w:spacing w:val="-5"/>
          <w:sz w:val="22"/>
        </w:rPr>
        <w:t> </w:t>
      </w:r>
      <w:r>
        <w:rPr>
          <w:color w:val="231F20"/>
          <w:sz w:val="22"/>
        </w:rPr>
        <w:t>comisión</w:t>
      </w:r>
      <w:r>
        <w:rPr>
          <w:color w:val="231F20"/>
          <w:spacing w:val="-5"/>
          <w:sz w:val="22"/>
        </w:rPr>
        <w:t> </w:t>
      </w:r>
      <w:r>
        <w:rPr>
          <w:color w:val="231F20"/>
          <w:sz w:val="22"/>
        </w:rPr>
        <w:t>temporal</w:t>
      </w:r>
      <w:r>
        <w:rPr>
          <w:color w:val="231F20"/>
          <w:spacing w:val="-5"/>
          <w:sz w:val="22"/>
        </w:rPr>
        <w:t> </w:t>
      </w:r>
      <w:r>
        <w:rPr>
          <w:color w:val="231F20"/>
          <w:sz w:val="22"/>
        </w:rPr>
        <w:t>para</w:t>
      </w:r>
      <w:r>
        <w:rPr>
          <w:color w:val="231F20"/>
          <w:spacing w:val="-5"/>
          <w:sz w:val="22"/>
        </w:rPr>
        <w:t> </w:t>
      </w:r>
      <w:r>
        <w:rPr>
          <w:color w:val="231F20"/>
          <w:sz w:val="22"/>
        </w:rPr>
        <w:t>darle</w:t>
      </w:r>
      <w:r>
        <w:rPr>
          <w:color w:val="231F20"/>
          <w:spacing w:val="-4"/>
          <w:sz w:val="22"/>
        </w:rPr>
        <w:t> </w:t>
      </w:r>
      <w:r>
        <w:rPr>
          <w:color w:val="231F20"/>
          <w:sz w:val="22"/>
        </w:rPr>
        <w:t>seguimiento.</w:t>
      </w:r>
    </w:p>
    <w:p>
      <w:pPr>
        <w:pStyle w:val="ListParagraph"/>
        <w:numPr>
          <w:ilvl w:val="0"/>
          <w:numId w:val="67"/>
        </w:numPr>
        <w:tabs>
          <w:tab w:pos="1528" w:val="left" w:leader="none"/>
          <w:tab w:pos="1530" w:val="left" w:leader="none"/>
        </w:tabs>
        <w:spacing w:line="232" w:lineRule="auto" w:before="259" w:after="0"/>
        <w:ind w:left="1530" w:right="631" w:hanging="260"/>
        <w:jc w:val="both"/>
        <w:rPr>
          <w:sz w:val="22"/>
        </w:rPr>
      </w:pPr>
      <w:r>
        <w:rPr>
          <w:color w:val="231F20"/>
          <w:sz w:val="22"/>
        </w:rPr>
        <w:t>Dicha comisión se integrará por tres consejeros electorales del Consejo Ge- neral. El Secretario Técnico será designado en</w:t>
      </w:r>
      <w:r>
        <w:rPr>
          <w:color w:val="231F20"/>
          <w:spacing w:val="-1"/>
          <w:sz w:val="22"/>
        </w:rPr>
        <w:t> </w:t>
      </w:r>
      <w:r>
        <w:rPr>
          <w:color w:val="231F20"/>
          <w:sz w:val="22"/>
        </w:rPr>
        <w:t>el</w:t>
      </w:r>
      <w:r>
        <w:rPr>
          <w:color w:val="231F20"/>
          <w:spacing w:val="-1"/>
          <w:sz w:val="22"/>
        </w:rPr>
        <w:t> </w:t>
      </w:r>
      <w:r>
        <w:rPr>
          <w:color w:val="231F20"/>
          <w:sz w:val="22"/>
        </w:rPr>
        <w:t>mismo acuerdo por el</w:t>
      </w:r>
      <w:r>
        <w:rPr>
          <w:color w:val="231F20"/>
          <w:spacing w:val="-1"/>
          <w:sz w:val="22"/>
        </w:rPr>
        <w:t> </w:t>
      </w:r>
      <w:r>
        <w:rPr>
          <w:color w:val="231F20"/>
          <w:sz w:val="22"/>
        </w:rPr>
        <w:t>que se apruebe la creación de la comisión.</w:t>
      </w:r>
    </w:p>
    <w:p>
      <w:pPr>
        <w:pStyle w:val="ListParagraph"/>
        <w:numPr>
          <w:ilvl w:val="0"/>
          <w:numId w:val="67"/>
        </w:numPr>
        <w:tabs>
          <w:tab w:pos="258" w:val="left" w:leader="none"/>
        </w:tabs>
        <w:spacing w:line="240" w:lineRule="auto" w:before="252" w:after="0"/>
        <w:ind w:left="258" w:right="314" w:hanging="258"/>
        <w:jc w:val="center"/>
        <w:rPr>
          <w:sz w:val="22"/>
        </w:rPr>
      </w:pPr>
      <w:r>
        <w:rPr>
          <w:color w:val="231F20"/>
          <w:sz w:val="22"/>
        </w:rPr>
        <w:t>El</w:t>
      </w:r>
      <w:r>
        <w:rPr>
          <w:color w:val="231F20"/>
          <w:spacing w:val="-6"/>
          <w:sz w:val="22"/>
        </w:rPr>
        <w:t> </w:t>
      </w:r>
      <w:r>
        <w:rPr>
          <w:color w:val="231F20"/>
          <w:sz w:val="22"/>
        </w:rPr>
        <w:t>titular</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6"/>
          <w:sz w:val="22"/>
        </w:rPr>
        <w:t> </w:t>
      </w:r>
      <w:r>
        <w:rPr>
          <w:color w:val="231F20"/>
          <w:sz w:val="22"/>
        </w:rPr>
        <w:t>Dirección</w:t>
      </w:r>
      <w:r>
        <w:rPr>
          <w:color w:val="231F20"/>
          <w:spacing w:val="-6"/>
          <w:sz w:val="22"/>
        </w:rPr>
        <w:t> </w:t>
      </w:r>
      <w:r>
        <w:rPr>
          <w:color w:val="231F20"/>
          <w:sz w:val="22"/>
        </w:rPr>
        <w:t>del</w:t>
      </w:r>
      <w:r>
        <w:rPr>
          <w:color w:val="231F20"/>
          <w:spacing w:val="-6"/>
          <w:sz w:val="22"/>
        </w:rPr>
        <w:t> </w:t>
      </w:r>
      <w:r>
        <w:rPr>
          <w:color w:val="231F20"/>
          <w:sz w:val="22"/>
        </w:rPr>
        <w:t>Secretariado</w:t>
      </w:r>
      <w:r>
        <w:rPr>
          <w:color w:val="231F20"/>
          <w:spacing w:val="-6"/>
          <w:sz w:val="22"/>
        </w:rPr>
        <w:t> </w:t>
      </w:r>
      <w:r>
        <w:rPr>
          <w:color w:val="231F20"/>
          <w:sz w:val="22"/>
        </w:rPr>
        <w:t>será</w:t>
      </w:r>
      <w:r>
        <w:rPr>
          <w:color w:val="231F20"/>
          <w:spacing w:val="-6"/>
          <w:sz w:val="22"/>
        </w:rPr>
        <w:t> </w:t>
      </w:r>
      <w:r>
        <w:rPr>
          <w:color w:val="231F20"/>
          <w:sz w:val="22"/>
        </w:rPr>
        <w:t>invitado</w:t>
      </w:r>
      <w:r>
        <w:rPr>
          <w:color w:val="231F20"/>
          <w:spacing w:val="-6"/>
          <w:sz w:val="22"/>
        </w:rPr>
        <w:t> </w:t>
      </w:r>
      <w:r>
        <w:rPr>
          <w:color w:val="231F20"/>
          <w:spacing w:val="-2"/>
          <w:sz w:val="22"/>
        </w:rPr>
        <w:t>permanente.</w:t>
      </w:r>
    </w:p>
    <w:p>
      <w:pPr>
        <w:pStyle w:val="Heading2"/>
      </w:pPr>
      <w:r>
        <w:rPr>
          <w:color w:val="231F20"/>
        </w:rPr>
        <w:t>Artículo</w:t>
      </w:r>
      <w:r>
        <w:rPr>
          <w:color w:val="231F20"/>
          <w:spacing w:val="-8"/>
        </w:rPr>
        <w:t> </w:t>
      </w:r>
      <w:r>
        <w:rPr>
          <w:color w:val="231F20"/>
          <w:spacing w:val="-5"/>
        </w:rPr>
        <w:t>77.</w:t>
      </w:r>
    </w:p>
    <w:p>
      <w:pPr>
        <w:pStyle w:val="ListParagraph"/>
        <w:numPr>
          <w:ilvl w:val="0"/>
          <w:numId w:val="68"/>
        </w:numPr>
        <w:tabs>
          <w:tab w:pos="1528" w:val="left" w:leader="none"/>
          <w:tab w:pos="1530" w:val="left" w:leader="none"/>
        </w:tabs>
        <w:spacing w:line="232" w:lineRule="auto" w:before="252" w:after="0"/>
        <w:ind w:left="1530" w:right="630" w:hanging="260"/>
        <w:jc w:val="both"/>
        <w:rPr>
          <w:sz w:val="22"/>
        </w:rPr>
      </w:pPr>
      <w:r>
        <w:rPr>
          <w:color w:val="231F20"/>
          <w:sz w:val="22"/>
        </w:rPr>
        <w:t>La comisión temporal implementará un seguimiento de los planes y calenda- rios integrales, con el apoyo de una herramienta informática que permita re- portar</w:t>
      </w:r>
      <w:r>
        <w:rPr>
          <w:color w:val="231F20"/>
          <w:spacing w:val="-4"/>
          <w:sz w:val="22"/>
        </w:rPr>
        <w:t> </w:t>
      </w:r>
      <w:r>
        <w:rPr>
          <w:color w:val="231F20"/>
          <w:sz w:val="22"/>
        </w:rPr>
        <w:t>los</w:t>
      </w:r>
      <w:r>
        <w:rPr>
          <w:color w:val="231F20"/>
          <w:spacing w:val="-4"/>
          <w:sz w:val="22"/>
        </w:rPr>
        <w:t> </w:t>
      </w:r>
      <w:r>
        <w:rPr>
          <w:color w:val="231F20"/>
          <w:sz w:val="22"/>
        </w:rPr>
        <w:t>avances</w:t>
      </w:r>
      <w:r>
        <w:rPr>
          <w:color w:val="231F20"/>
          <w:spacing w:val="-4"/>
          <w:sz w:val="22"/>
        </w:rPr>
        <w:t> </w:t>
      </w:r>
      <w:r>
        <w:rPr>
          <w:color w:val="231F20"/>
          <w:sz w:val="22"/>
        </w:rPr>
        <w:t>de</w:t>
      </w:r>
      <w:r>
        <w:rPr>
          <w:color w:val="231F20"/>
          <w:spacing w:val="-4"/>
          <w:sz w:val="22"/>
        </w:rPr>
        <w:t> </w:t>
      </w:r>
      <w:r>
        <w:rPr>
          <w:color w:val="231F20"/>
          <w:sz w:val="22"/>
        </w:rPr>
        <w:t>cada</w:t>
      </w:r>
      <w:r>
        <w:rPr>
          <w:color w:val="231F20"/>
          <w:spacing w:val="-4"/>
          <w:sz w:val="22"/>
        </w:rPr>
        <w:t> </w:t>
      </w:r>
      <w:r>
        <w:rPr>
          <w:color w:val="231F20"/>
          <w:sz w:val="22"/>
        </w:rPr>
        <w:t>una</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actividades</w:t>
      </w:r>
      <w:r>
        <w:rPr>
          <w:color w:val="231F20"/>
          <w:spacing w:val="-4"/>
          <w:sz w:val="22"/>
        </w:rPr>
        <w:t> </w:t>
      </w:r>
      <w:r>
        <w:rPr>
          <w:color w:val="231F20"/>
          <w:sz w:val="22"/>
        </w:rPr>
        <w:t>desplegadas</w:t>
      </w:r>
      <w:r>
        <w:rPr>
          <w:color w:val="231F20"/>
          <w:spacing w:val="-4"/>
          <w:sz w:val="22"/>
        </w:rPr>
        <w:t> </w:t>
      </w:r>
      <w:r>
        <w:rPr>
          <w:color w:val="231F20"/>
          <w:sz w:val="22"/>
        </w:rPr>
        <w:t>por</w:t>
      </w:r>
      <w:r>
        <w:rPr>
          <w:color w:val="231F20"/>
          <w:spacing w:val="-4"/>
          <w:sz w:val="22"/>
        </w:rPr>
        <w:t> </w:t>
      </w:r>
      <w:r>
        <w:rPr>
          <w:color w:val="231F20"/>
          <w:sz w:val="22"/>
        </w:rPr>
        <w:t>parte</w:t>
      </w:r>
      <w:r>
        <w:rPr>
          <w:color w:val="231F20"/>
          <w:spacing w:val="-4"/>
          <w:sz w:val="22"/>
        </w:rPr>
        <w:t> </w:t>
      </w:r>
      <w:r>
        <w:rPr>
          <w:color w:val="231F20"/>
          <w:sz w:val="22"/>
        </w:rPr>
        <w:t>de</w:t>
      </w:r>
      <w:r>
        <w:rPr>
          <w:color w:val="231F20"/>
          <w:spacing w:val="-4"/>
          <w:sz w:val="22"/>
        </w:rPr>
        <w:t> </w:t>
      </w:r>
      <w:r>
        <w:rPr>
          <w:color w:val="231F20"/>
          <w:sz w:val="22"/>
        </w:rPr>
        <w:t>las áreas responsables. Dicha herramienta deberá contar con una guía o manual de operación que describa los mecanismos de control de actividades que ten- drán que realizar las áreas para su funcionamiento.</w:t>
      </w:r>
    </w:p>
    <w:p>
      <w:pPr>
        <w:pStyle w:val="ListParagraph"/>
        <w:numPr>
          <w:ilvl w:val="0"/>
          <w:numId w:val="68"/>
        </w:numPr>
        <w:tabs>
          <w:tab w:pos="1528" w:val="left" w:leader="none"/>
          <w:tab w:pos="1530" w:val="left" w:leader="none"/>
        </w:tabs>
        <w:spacing w:line="232" w:lineRule="auto" w:before="257" w:after="0"/>
        <w:ind w:left="1530" w:right="629" w:hanging="260"/>
        <w:jc w:val="both"/>
        <w:rPr>
          <w:sz w:val="22"/>
        </w:rPr>
      </w:pPr>
      <w:r>
        <w:rPr>
          <w:color w:val="231F20"/>
          <w:sz w:val="22"/>
        </w:rPr>
        <w:t>En elecciones locales concurrentes con la federal, la utvopl coadyuvará con la deoe en el seguimiento estructurado del grado de avance de cada uno de los procedimientos y actividades identificadas cronológicamente en los planes y calendarios, el cual tendrá como propósito dotar de certeza a cada una de las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firstLine="0"/>
        <w:jc w:val="left"/>
      </w:pPr>
      <w:r>
        <w:rPr>
          <w:color w:val="231F20"/>
        </w:rPr>
        <w:t>etapas asociadas a la ejecución de los procesos y evitar riesgos que pudieran </w:t>
      </w:r>
      <w:r>
        <w:rPr>
          <w:color w:val="231F20"/>
          <w:spacing w:val="-2"/>
        </w:rPr>
        <w:t>presentarse.</w:t>
      </w:r>
    </w:p>
    <w:p>
      <w:pPr>
        <w:pStyle w:val="Heading2"/>
        <w:spacing w:before="234"/>
        <w:ind w:left="1133"/>
      </w:pPr>
      <w:r>
        <w:rPr>
          <w:color w:val="231F20"/>
        </w:rPr>
        <w:t>Artículo</w:t>
      </w:r>
      <w:r>
        <w:rPr>
          <w:color w:val="231F20"/>
          <w:spacing w:val="-8"/>
        </w:rPr>
        <w:t> </w:t>
      </w:r>
      <w:r>
        <w:rPr>
          <w:color w:val="231F20"/>
          <w:spacing w:val="-5"/>
        </w:rPr>
        <w:t>78.</w:t>
      </w:r>
    </w:p>
    <w:p>
      <w:pPr>
        <w:pStyle w:val="ListParagraph"/>
        <w:numPr>
          <w:ilvl w:val="1"/>
          <w:numId w:val="68"/>
        </w:numPr>
        <w:tabs>
          <w:tab w:pos="1811" w:val="left" w:leader="none"/>
          <w:tab w:pos="1813" w:val="left" w:leader="none"/>
        </w:tabs>
        <w:spacing w:line="232" w:lineRule="auto" w:before="252" w:after="0"/>
        <w:ind w:left="1813" w:right="348" w:hanging="260"/>
        <w:jc w:val="both"/>
        <w:rPr>
          <w:sz w:val="22"/>
        </w:rPr>
      </w:pPr>
      <w:r>
        <w:rPr>
          <w:color w:val="231F20"/>
          <w:sz w:val="22"/>
        </w:rPr>
        <w:t>Una</w:t>
      </w:r>
      <w:r>
        <w:rPr>
          <w:color w:val="231F20"/>
          <w:spacing w:val="-3"/>
          <w:sz w:val="22"/>
        </w:rPr>
        <w:t> </w:t>
      </w:r>
      <w:r>
        <w:rPr>
          <w:color w:val="231F20"/>
          <w:sz w:val="22"/>
        </w:rPr>
        <w:t>vez</w:t>
      </w:r>
      <w:r>
        <w:rPr>
          <w:color w:val="231F20"/>
          <w:spacing w:val="-3"/>
          <w:sz w:val="22"/>
        </w:rPr>
        <w:t> </w:t>
      </w:r>
      <w:r>
        <w:rPr>
          <w:color w:val="231F20"/>
          <w:sz w:val="22"/>
        </w:rPr>
        <w:t>que</w:t>
      </w:r>
      <w:r>
        <w:rPr>
          <w:color w:val="231F20"/>
          <w:spacing w:val="-3"/>
          <w:sz w:val="22"/>
        </w:rPr>
        <w:t> </w:t>
      </w:r>
      <w:r>
        <w:rPr>
          <w:color w:val="231F20"/>
          <w:sz w:val="22"/>
        </w:rPr>
        <w:t>concluya</w:t>
      </w:r>
      <w:r>
        <w:rPr>
          <w:color w:val="231F20"/>
          <w:spacing w:val="-3"/>
          <w:sz w:val="22"/>
        </w:rPr>
        <w:t> </w:t>
      </w:r>
      <w:r>
        <w:rPr>
          <w:color w:val="231F20"/>
          <w:sz w:val="22"/>
        </w:rPr>
        <w:t>el</w:t>
      </w:r>
      <w:r>
        <w:rPr>
          <w:color w:val="231F20"/>
          <w:spacing w:val="-3"/>
          <w:sz w:val="22"/>
        </w:rPr>
        <w:t> </w:t>
      </w:r>
      <w:r>
        <w:rPr>
          <w:color w:val="231F20"/>
          <w:sz w:val="22"/>
        </w:rPr>
        <w:t>Proceso</w:t>
      </w:r>
      <w:r>
        <w:rPr>
          <w:color w:val="231F20"/>
          <w:spacing w:val="-3"/>
          <w:sz w:val="22"/>
        </w:rPr>
        <w:t> </w:t>
      </w:r>
      <w:r>
        <w:rPr>
          <w:color w:val="231F20"/>
          <w:sz w:val="22"/>
        </w:rPr>
        <w:t>Electoral</w:t>
      </w:r>
      <w:r>
        <w:rPr>
          <w:color w:val="231F20"/>
          <w:spacing w:val="-3"/>
          <w:sz w:val="22"/>
        </w:rPr>
        <w:t> </w:t>
      </w:r>
      <w:r>
        <w:rPr>
          <w:color w:val="231F20"/>
          <w:sz w:val="22"/>
        </w:rPr>
        <w:t>Federal,</w:t>
      </w:r>
      <w:r>
        <w:rPr>
          <w:color w:val="231F20"/>
          <w:spacing w:val="-3"/>
          <w:sz w:val="22"/>
        </w:rPr>
        <w:t> </w:t>
      </w:r>
      <w:r>
        <w:rPr>
          <w:color w:val="231F20"/>
          <w:sz w:val="22"/>
        </w:rPr>
        <w:t>la</w:t>
      </w:r>
      <w:r>
        <w:rPr>
          <w:color w:val="231F20"/>
          <w:spacing w:val="-4"/>
          <w:sz w:val="22"/>
        </w:rPr>
        <w:t> </w:t>
      </w:r>
      <w:r>
        <w:rPr>
          <w:color w:val="231F20"/>
          <w:sz w:val="22"/>
        </w:rPr>
        <w:t>deoe</w:t>
      </w:r>
      <w:r>
        <w:rPr>
          <w:color w:val="231F20"/>
          <w:spacing w:val="-3"/>
          <w:sz w:val="22"/>
        </w:rPr>
        <w:t> </w:t>
      </w:r>
      <w:r>
        <w:rPr>
          <w:color w:val="231F20"/>
          <w:sz w:val="22"/>
        </w:rPr>
        <w:t>presentará</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jge, dentro</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cinco</w:t>
      </w:r>
      <w:r>
        <w:rPr>
          <w:color w:val="231F20"/>
          <w:spacing w:val="-8"/>
          <w:sz w:val="22"/>
        </w:rPr>
        <w:t> </w:t>
      </w:r>
      <w:r>
        <w:rPr>
          <w:color w:val="231F20"/>
          <w:sz w:val="22"/>
        </w:rPr>
        <w:t>días</w:t>
      </w:r>
      <w:r>
        <w:rPr>
          <w:color w:val="231F20"/>
          <w:spacing w:val="-8"/>
          <w:sz w:val="22"/>
        </w:rPr>
        <w:t> </w:t>
      </w:r>
      <w:r>
        <w:rPr>
          <w:color w:val="231F20"/>
          <w:sz w:val="22"/>
        </w:rPr>
        <w:t>hábiles</w:t>
      </w:r>
      <w:r>
        <w:rPr>
          <w:color w:val="231F20"/>
          <w:spacing w:val="-8"/>
          <w:sz w:val="22"/>
        </w:rPr>
        <w:t> </w:t>
      </w:r>
      <w:r>
        <w:rPr>
          <w:color w:val="231F20"/>
          <w:sz w:val="22"/>
        </w:rPr>
        <w:t>siguientes,</w:t>
      </w:r>
      <w:r>
        <w:rPr>
          <w:color w:val="231F20"/>
          <w:spacing w:val="-8"/>
          <w:sz w:val="22"/>
        </w:rPr>
        <w:t> </w:t>
      </w:r>
      <w:r>
        <w:rPr>
          <w:color w:val="231F20"/>
          <w:sz w:val="22"/>
        </w:rPr>
        <w:t>el</w:t>
      </w:r>
      <w:r>
        <w:rPr>
          <w:color w:val="231F20"/>
          <w:spacing w:val="-8"/>
          <w:sz w:val="22"/>
        </w:rPr>
        <w:t> </w:t>
      </w:r>
      <w:r>
        <w:rPr>
          <w:color w:val="231F20"/>
          <w:sz w:val="22"/>
        </w:rPr>
        <w:t>resultado</w:t>
      </w:r>
      <w:r>
        <w:rPr>
          <w:color w:val="231F20"/>
          <w:spacing w:val="-8"/>
          <w:sz w:val="22"/>
        </w:rPr>
        <w:t> </w:t>
      </w:r>
      <w:r>
        <w:rPr>
          <w:color w:val="231F20"/>
          <w:sz w:val="22"/>
        </w:rPr>
        <w:t>del</w:t>
      </w:r>
      <w:r>
        <w:rPr>
          <w:color w:val="231F20"/>
          <w:spacing w:val="-8"/>
          <w:sz w:val="22"/>
        </w:rPr>
        <w:t> </w:t>
      </w:r>
      <w:r>
        <w:rPr>
          <w:color w:val="231F20"/>
          <w:sz w:val="22"/>
        </w:rPr>
        <w:t>seguimiento</w:t>
      </w:r>
      <w:r>
        <w:rPr>
          <w:color w:val="231F20"/>
          <w:spacing w:val="-8"/>
          <w:sz w:val="22"/>
        </w:rPr>
        <w:t> </w:t>
      </w:r>
      <w:r>
        <w:rPr>
          <w:color w:val="231F20"/>
          <w:sz w:val="22"/>
        </w:rPr>
        <w:t>al</w:t>
      </w:r>
      <w:r>
        <w:rPr>
          <w:color w:val="231F20"/>
          <w:spacing w:val="-8"/>
          <w:sz w:val="22"/>
        </w:rPr>
        <w:t> </w:t>
      </w:r>
      <w:r>
        <w:rPr>
          <w:color w:val="231F20"/>
          <w:sz w:val="22"/>
        </w:rPr>
        <w:t>plan y calendario integral respectivo. En el caso de las elecciones locales será la utvopl la encargada de presentar el resultado del seguimiento.</w:t>
      </w:r>
    </w:p>
    <w:p>
      <w:pPr>
        <w:pStyle w:val="ListParagraph"/>
        <w:numPr>
          <w:ilvl w:val="1"/>
          <w:numId w:val="68"/>
        </w:numPr>
        <w:tabs>
          <w:tab w:pos="1811" w:val="left" w:leader="none"/>
          <w:tab w:pos="1813" w:val="left" w:leader="none"/>
        </w:tabs>
        <w:spacing w:line="232" w:lineRule="auto" w:before="258" w:after="0"/>
        <w:ind w:left="1813" w:right="346" w:hanging="260"/>
        <w:jc w:val="both"/>
        <w:rPr>
          <w:sz w:val="22"/>
        </w:rPr>
      </w:pPr>
      <w:r>
        <w:rPr>
          <w:color w:val="231F20"/>
          <w:sz w:val="22"/>
        </w:rPr>
        <w:t>Dicha evaluación deberá contener propuestas de mejoramiento para futuros procesos electorales.</w:t>
      </w:r>
    </w:p>
    <w:p>
      <w:pPr>
        <w:pStyle w:val="Heading2"/>
        <w:spacing w:before="234"/>
        <w:ind w:left="1133"/>
      </w:pPr>
      <w:r>
        <w:rPr>
          <w:color w:val="231F20"/>
        </w:rPr>
        <w:t>Artículo</w:t>
      </w:r>
      <w:r>
        <w:rPr>
          <w:color w:val="231F20"/>
          <w:spacing w:val="-8"/>
        </w:rPr>
        <w:t> </w:t>
      </w:r>
      <w:r>
        <w:rPr>
          <w:color w:val="231F20"/>
          <w:spacing w:val="-5"/>
        </w:rPr>
        <w:t>79.</w:t>
      </w:r>
    </w:p>
    <w:p>
      <w:pPr>
        <w:pStyle w:val="ListParagraph"/>
        <w:numPr>
          <w:ilvl w:val="0"/>
          <w:numId w:val="69"/>
        </w:numPr>
        <w:tabs>
          <w:tab w:pos="1811" w:val="left" w:leader="none"/>
          <w:tab w:pos="1813" w:val="left" w:leader="none"/>
        </w:tabs>
        <w:spacing w:line="232" w:lineRule="auto" w:before="252" w:after="0"/>
        <w:ind w:left="1813" w:right="346" w:hanging="260"/>
        <w:jc w:val="both"/>
        <w:rPr>
          <w:sz w:val="22"/>
        </w:rPr>
      </w:pPr>
      <w:r>
        <w:rPr>
          <w:color w:val="231F20"/>
          <w:sz w:val="22"/>
        </w:rPr>
        <w:t>La comisión temporal de seguimiento deberá definir una metodología para dar seguimiento a los planes y calendarios, así como a todas las acciones que deban realizar las áreas responsables del Instituto para el cumplimiento del trabajo</w:t>
      </w:r>
      <w:r>
        <w:rPr>
          <w:color w:val="231F20"/>
          <w:spacing w:val="-2"/>
          <w:sz w:val="22"/>
        </w:rPr>
        <w:t> </w:t>
      </w:r>
      <w:r>
        <w:rPr>
          <w:color w:val="231F20"/>
          <w:sz w:val="22"/>
        </w:rPr>
        <w:t>planeado.</w:t>
      </w:r>
      <w:r>
        <w:rPr>
          <w:color w:val="231F20"/>
          <w:spacing w:val="-2"/>
          <w:sz w:val="22"/>
        </w:rPr>
        <w:t> </w:t>
      </w:r>
      <w:r>
        <w:rPr>
          <w:color w:val="231F20"/>
          <w:sz w:val="22"/>
        </w:rPr>
        <w:t>Dicha</w:t>
      </w:r>
      <w:r>
        <w:rPr>
          <w:color w:val="231F20"/>
          <w:spacing w:val="-2"/>
          <w:sz w:val="22"/>
        </w:rPr>
        <w:t> </w:t>
      </w:r>
      <w:r>
        <w:rPr>
          <w:color w:val="231F20"/>
          <w:sz w:val="22"/>
        </w:rPr>
        <w:t>metodología</w:t>
      </w:r>
      <w:r>
        <w:rPr>
          <w:color w:val="231F20"/>
          <w:spacing w:val="-1"/>
          <w:sz w:val="22"/>
        </w:rPr>
        <w:t> </w:t>
      </w:r>
      <w:r>
        <w:rPr>
          <w:color w:val="231F20"/>
          <w:sz w:val="22"/>
        </w:rPr>
        <w:t>deberá</w:t>
      </w:r>
      <w:r>
        <w:rPr>
          <w:color w:val="231F20"/>
          <w:spacing w:val="-2"/>
          <w:sz w:val="22"/>
        </w:rPr>
        <w:t> </w:t>
      </w:r>
      <w:r>
        <w:rPr>
          <w:color w:val="231F20"/>
          <w:sz w:val="22"/>
        </w:rPr>
        <w:t>contar,</w:t>
      </w:r>
      <w:r>
        <w:rPr>
          <w:color w:val="231F20"/>
          <w:spacing w:val="-2"/>
          <w:sz w:val="22"/>
        </w:rPr>
        <w:t> </w:t>
      </w:r>
      <w:r>
        <w:rPr>
          <w:color w:val="231F20"/>
          <w:sz w:val="22"/>
        </w:rPr>
        <w:t>como</w:t>
      </w:r>
      <w:r>
        <w:rPr>
          <w:color w:val="231F20"/>
          <w:spacing w:val="-2"/>
          <w:sz w:val="22"/>
        </w:rPr>
        <w:t> </w:t>
      </w:r>
      <w:r>
        <w:rPr>
          <w:color w:val="231F20"/>
          <w:sz w:val="22"/>
        </w:rPr>
        <w:t>mínimo,</w:t>
      </w:r>
      <w:r>
        <w:rPr>
          <w:color w:val="231F20"/>
          <w:spacing w:val="-2"/>
          <w:sz w:val="22"/>
        </w:rPr>
        <w:t> </w:t>
      </w:r>
      <w:r>
        <w:rPr>
          <w:color w:val="231F20"/>
          <w:sz w:val="22"/>
        </w:rPr>
        <w:t>con</w:t>
      </w:r>
      <w:r>
        <w:rPr>
          <w:color w:val="231F20"/>
          <w:spacing w:val="-2"/>
          <w:sz w:val="22"/>
        </w:rPr>
        <w:t> </w:t>
      </w:r>
      <w:r>
        <w:rPr>
          <w:color w:val="231F20"/>
          <w:sz w:val="22"/>
        </w:rPr>
        <w:t>los</w:t>
      </w:r>
      <w:r>
        <w:rPr>
          <w:color w:val="231F20"/>
          <w:spacing w:val="-2"/>
          <w:sz w:val="22"/>
        </w:rPr>
        <w:t> </w:t>
      </w:r>
      <w:r>
        <w:rPr>
          <w:color w:val="231F20"/>
          <w:sz w:val="22"/>
        </w:rPr>
        <w:t>si- guientes elementos:</w:t>
      </w:r>
    </w:p>
    <w:p>
      <w:pPr>
        <w:pStyle w:val="ListParagraph"/>
        <w:numPr>
          <w:ilvl w:val="1"/>
          <w:numId w:val="69"/>
        </w:numPr>
        <w:tabs>
          <w:tab w:pos="2132" w:val="left" w:leader="none"/>
        </w:tabs>
        <w:spacing w:line="242" w:lineRule="exact" w:before="250" w:after="0"/>
        <w:ind w:left="2132" w:right="0" w:hanging="219"/>
        <w:jc w:val="left"/>
        <w:rPr>
          <w:sz w:val="20"/>
        </w:rPr>
      </w:pPr>
      <w:r>
        <w:rPr>
          <w:color w:val="231F20"/>
          <w:sz w:val="20"/>
        </w:rPr>
        <w:t>Seguimiento</w:t>
      </w:r>
      <w:r>
        <w:rPr>
          <w:color w:val="231F20"/>
          <w:spacing w:val="-7"/>
          <w:sz w:val="20"/>
        </w:rPr>
        <w:t> </w:t>
      </w:r>
      <w:r>
        <w:rPr>
          <w:color w:val="231F20"/>
          <w:sz w:val="20"/>
        </w:rPr>
        <w:t>mensual</w:t>
      </w:r>
      <w:r>
        <w:rPr>
          <w:color w:val="231F20"/>
          <w:spacing w:val="-7"/>
          <w:sz w:val="20"/>
        </w:rPr>
        <w:t> </w:t>
      </w:r>
      <w:r>
        <w:rPr>
          <w:color w:val="231F20"/>
          <w:sz w:val="20"/>
        </w:rPr>
        <w:t>de</w:t>
      </w:r>
      <w:r>
        <w:rPr>
          <w:color w:val="231F20"/>
          <w:spacing w:val="-6"/>
          <w:sz w:val="20"/>
        </w:rPr>
        <w:t> </w:t>
      </w:r>
      <w:r>
        <w:rPr>
          <w:color w:val="231F20"/>
          <w:spacing w:val="-2"/>
          <w:sz w:val="20"/>
        </w:rPr>
        <w:t>actividades;</w:t>
      </w:r>
    </w:p>
    <w:p>
      <w:pPr>
        <w:pStyle w:val="ListParagraph"/>
        <w:numPr>
          <w:ilvl w:val="1"/>
          <w:numId w:val="69"/>
        </w:numPr>
        <w:tabs>
          <w:tab w:pos="2132" w:val="left" w:leader="none"/>
        </w:tabs>
        <w:spacing w:line="240" w:lineRule="exact" w:before="0" w:after="0"/>
        <w:ind w:left="2132" w:right="0" w:hanging="219"/>
        <w:jc w:val="left"/>
        <w:rPr>
          <w:sz w:val="20"/>
        </w:rPr>
      </w:pPr>
      <w:r>
        <w:rPr>
          <w:color w:val="231F20"/>
          <w:sz w:val="20"/>
        </w:rPr>
        <w:t>Esquema</w:t>
      </w:r>
      <w:r>
        <w:rPr>
          <w:color w:val="231F20"/>
          <w:spacing w:val="-5"/>
          <w:sz w:val="20"/>
        </w:rPr>
        <w:t> </w:t>
      </w:r>
      <w:r>
        <w:rPr>
          <w:color w:val="231F20"/>
          <w:sz w:val="20"/>
        </w:rPr>
        <w:t>de</w:t>
      </w:r>
      <w:r>
        <w:rPr>
          <w:color w:val="231F20"/>
          <w:spacing w:val="-3"/>
          <w:sz w:val="20"/>
        </w:rPr>
        <w:t> </w:t>
      </w:r>
      <w:r>
        <w:rPr>
          <w:color w:val="231F20"/>
          <w:sz w:val="20"/>
        </w:rPr>
        <w:t>operación</w:t>
      </w:r>
      <w:r>
        <w:rPr>
          <w:color w:val="231F20"/>
          <w:spacing w:val="-5"/>
          <w:sz w:val="20"/>
        </w:rPr>
        <w:t> </w:t>
      </w:r>
      <w:r>
        <w:rPr>
          <w:color w:val="231F20"/>
          <w:sz w:val="20"/>
        </w:rPr>
        <w:t>entre</w:t>
      </w:r>
      <w:r>
        <w:rPr>
          <w:color w:val="231F20"/>
          <w:spacing w:val="-3"/>
          <w:sz w:val="20"/>
        </w:rPr>
        <w:t> </w:t>
      </w:r>
      <w:r>
        <w:rPr>
          <w:color w:val="231F20"/>
          <w:sz w:val="20"/>
        </w:rPr>
        <w:t>la</w:t>
      </w:r>
      <w:r>
        <w:rPr>
          <w:color w:val="231F20"/>
          <w:spacing w:val="-5"/>
          <w:sz w:val="20"/>
        </w:rPr>
        <w:t> </w:t>
      </w:r>
      <w:r>
        <w:rPr>
          <w:color w:val="231F20"/>
          <w:sz w:val="20"/>
        </w:rPr>
        <w:t>comisión</w:t>
      </w:r>
      <w:r>
        <w:rPr>
          <w:color w:val="231F20"/>
          <w:spacing w:val="-4"/>
          <w:sz w:val="20"/>
        </w:rPr>
        <w:t> </w:t>
      </w:r>
      <w:r>
        <w:rPr>
          <w:color w:val="231F20"/>
          <w:sz w:val="20"/>
        </w:rPr>
        <w:t>y</w:t>
      </w:r>
      <w:r>
        <w:rPr>
          <w:color w:val="231F20"/>
          <w:spacing w:val="-3"/>
          <w:sz w:val="20"/>
        </w:rPr>
        <w:t> </w:t>
      </w:r>
      <w:r>
        <w:rPr>
          <w:color w:val="231F20"/>
          <w:sz w:val="20"/>
        </w:rPr>
        <w:t>todas</w:t>
      </w:r>
      <w:r>
        <w:rPr>
          <w:color w:val="231F20"/>
          <w:spacing w:val="-5"/>
          <w:sz w:val="20"/>
        </w:rPr>
        <w:t> </w:t>
      </w:r>
      <w:r>
        <w:rPr>
          <w:color w:val="231F20"/>
          <w:sz w:val="20"/>
        </w:rPr>
        <w:t>las</w:t>
      </w:r>
      <w:r>
        <w:rPr>
          <w:color w:val="231F20"/>
          <w:spacing w:val="-4"/>
          <w:sz w:val="20"/>
        </w:rPr>
        <w:t> </w:t>
      </w:r>
      <w:r>
        <w:rPr>
          <w:color w:val="231F20"/>
          <w:sz w:val="20"/>
        </w:rPr>
        <w:t>áreas</w:t>
      </w:r>
      <w:r>
        <w:rPr>
          <w:color w:val="231F20"/>
          <w:spacing w:val="-4"/>
          <w:sz w:val="20"/>
        </w:rPr>
        <w:t> </w:t>
      </w:r>
      <w:r>
        <w:rPr>
          <w:color w:val="231F20"/>
          <w:spacing w:val="-2"/>
          <w:sz w:val="20"/>
        </w:rPr>
        <w:t>responsables;</w:t>
      </w:r>
    </w:p>
    <w:p>
      <w:pPr>
        <w:pStyle w:val="ListParagraph"/>
        <w:numPr>
          <w:ilvl w:val="1"/>
          <w:numId w:val="69"/>
        </w:numPr>
        <w:tabs>
          <w:tab w:pos="2132" w:val="left" w:leader="none"/>
        </w:tabs>
        <w:spacing w:line="240" w:lineRule="exact" w:before="0" w:after="0"/>
        <w:ind w:left="2132" w:right="0" w:hanging="219"/>
        <w:jc w:val="left"/>
        <w:rPr>
          <w:sz w:val="20"/>
        </w:rPr>
      </w:pPr>
      <w:r>
        <w:rPr>
          <w:color w:val="231F20"/>
          <w:sz w:val="20"/>
        </w:rPr>
        <w:t>Contenidos</w:t>
      </w:r>
      <w:r>
        <w:rPr>
          <w:color w:val="231F20"/>
          <w:spacing w:val="-6"/>
          <w:sz w:val="20"/>
        </w:rPr>
        <w:t> </w:t>
      </w:r>
      <w:r>
        <w:rPr>
          <w:color w:val="231F20"/>
          <w:sz w:val="20"/>
        </w:rPr>
        <w:t>y</w:t>
      </w:r>
      <w:r>
        <w:rPr>
          <w:color w:val="231F20"/>
          <w:spacing w:val="-5"/>
          <w:sz w:val="20"/>
        </w:rPr>
        <w:t> </w:t>
      </w:r>
      <w:r>
        <w:rPr>
          <w:color w:val="231F20"/>
          <w:sz w:val="20"/>
        </w:rPr>
        <w:t>tipos</w:t>
      </w:r>
      <w:r>
        <w:rPr>
          <w:color w:val="231F20"/>
          <w:spacing w:val="-5"/>
          <w:sz w:val="20"/>
        </w:rPr>
        <w:t> </w:t>
      </w:r>
      <w:r>
        <w:rPr>
          <w:color w:val="231F20"/>
          <w:sz w:val="20"/>
        </w:rPr>
        <w:t>de</w:t>
      </w:r>
      <w:r>
        <w:rPr>
          <w:color w:val="231F20"/>
          <w:spacing w:val="-5"/>
          <w:sz w:val="20"/>
        </w:rPr>
        <w:t> </w:t>
      </w:r>
      <w:r>
        <w:rPr>
          <w:color w:val="231F20"/>
          <w:sz w:val="20"/>
        </w:rPr>
        <w:t>reportes</w:t>
      </w:r>
      <w:r>
        <w:rPr>
          <w:color w:val="231F20"/>
          <w:spacing w:val="-5"/>
          <w:sz w:val="20"/>
        </w:rPr>
        <w:t> </w:t>
      </w:r>
      <w:r>
        <w:rPr>
          <w:color w:val="231F20"/>
          <w:sz w:val="20"/>
        </w:rPr>
        <w:t>o</w:t>
      </w:r>
      <w:r>
        <w:rPr>
          <w:color w:val="231F20"/>
          <w:spacing w:val="-6"/>
          <w:sz w:val="20"/>
        </w:rPr>
        <w:t> </w:t>
      </w:r>
      <w:r>
        <w:rPr>
          <w:color w:val="231F20"/>
          <w:sz w:val="20"/>
        </w:rPr>
        <w:t>informes</w:t>
      </w:r>
      <w:r>
        <w:rPr>
          <w:color w:val="231F20"/>
          <w:spacing w:val="-5"/>
          <w:sz w:val="20"/>
        </w:rPr>
        <w:t> </w:t>
      </w:r>
      <w:r>
        <w:rPr>
          <w:color w:val="231F20"/>
          <w:sz w:val="20"/>
        </w:rPr>
        <w:t>que</w:t>
      </w:r>
      <w:r>
        <w:rPr>
          <w:color w:val="231F20"/>
          <w:spacing w:val="-5"/>
          <w:sz w:val="20"/>
        </w:rPr>
        <w:t> </w:t>
      </w:r>
      <w:r>
        <w:rPr>
          <w:color w:val="231F20"/>
          <w:sz w:val="20"/>
        </w:rPr>
        <w:t>elaborará</w:t>
      </w:r>
      <w:r>
        <w:rPr>
          <w:color w:val="231F20"/>
          <w:spacing w:val="-5"/>
          <w:sz w:val="20"/>
        </w:rPr>
        <w:t> </w:t>
      </w:r>
      <w:r>
        <w:rPr>
          <w:color w:val="231F20"/>
          <w:sz w:val="20"/>
        </w:rPr>
        <w:t>la</w:t>
      </w:r>
      <w:r>
        <w:rPr>
          <w:color w:val="231F20"/>
          <w:spacing w:val="-6"/>
          <w:sz w:val="20"/>
        </w:rPr>
        <w:t> </w:t>
      </w:r>
      <w:r>
        <w:rPr>
          <w:color w:val="231F20"/>
          <w:sz w:val="20"/>
        </w:rPr>
        <w:t>comisión,</w:t>
      </w:r>
      <w:r>
        <w:rPr>
          <w:color w:val="231F20"/>
          <w:spacing w:val="-5"/>
          <w:sz w:val="20"/>
        </w:rPr>
        <w:t> </w:t>
      </w:r>
      <w:r>
        <w:rPr>
          <w:color w:val="231F20"/>
          <w:spacing w:val="-10"/>
          <w:sz w:val="20"/>
        </w:rPr>
        <w:t>y</w:t>
      </w:r>
    </w:p>
    <w:p>
      <w:pPr>
        <w:pStyle w:val="ListParagraph"/>
        <w:numPr>
          <w:ilvl w:val="1"/>
          <w:numId w:val="69"/>
        </w:numPr>
        <w:tabs>
          <w:tab w:pos="2132" w:val="left" w:leader="none"/>
        </w:tabs>
        <w:spacing w:line="242" w:lineRule="exact" w:before="0" w:after="0"/>
        <w:ind w:left="2132" w:right="0" w:hanging="219"/>
        <w:jc w:val="left"/>
        <w:rPr>
          <w:sz w:val="20"/>
        </w:rPr>
      </w:pPr>
      <w:r>
        <w:rPr>
          <w:color w:val="231F20"/>
          <w:sz w:val="20"/>
        </w:rPr>
        <w:t>Estrategias</w:t>
      </w:r>
      <w:r>
        <w:rPr>
          <w:color w:val="231F20"/>
          <w:spacing w:val="-7"/>
          <w:sz w:val="20"/>
        </w:rPr>
        <w:t> </w:t>
      </w:r>
      <w:r>
        <w:rPr>
          <w:color w:val="231F20"/>
          <w:sz w:val="20"/>
        </w:rPr>
        <w:t>de</w:t>
      </w:r>
      <w:r>
        <w:rPr>
          <w:color w:val="231F20"/>
          <w:spacing w:val="-7"/>
          <w:sz w:val="20"/>
        </w:rPr>
        <w:t> </w:t>
      </w:r>
      <w:r>
        <w:rPr>
          <w:color w:val="231F20"/>
          <w:sz w:val="20"/>
        </w:rPr>
        <w:t>control</w:t>
      </w:r>
      <w:r>
        <w:rPr>
          <w:color w:val="231F20"/>
          <w:spacing w:val="-6"/>
          <w:sz w:val="20"/>
        </w:rPr>
        <w:t> </w:t>
      </w:r>
      <w:r>
        <w:rPr>
          <w:color w:val="231F20"/>
          <w:sz w:val="20"/>
        </w:rPr>
        <w:t>de</w:t>
      </w:r>
      <w:r>
        <w:rPr>
          <w:color w:val="231F20"/>
          <w:spacing w:val="-7"/>
          <w:sz w:val="20"/>
        </w:rPr>
        <w:t> </w:t>
      </w:r>
      <w:r>
        <w:rPr>
          <w:color w:val="231F20"/>
          <w:sz w:val="20"/>
        </w:rPr>
        <w:t>las</w:t>
      </w:r>
      <w:r>
        <w:rPr>
          <w:color w:val="231F20"/>
          <w:spacing w:val="-6"/>
          <w:sz w:val="20"/>
        </w:rPr>
        <w:t> </w:t>
      </w:r>
      <w:r>
        <w:rPr>
          <w:color w:val="231F20"/>
          <w:spacing w:val="-2"/>
          <w:sz w:val="20"/>
        </w:rPr>
        <w:t>actividades.</w:t>
      </w:r>
    </w:p>
    <w:p>
      <w:pPr>
        <w:pStyle w:val="Heading2"/>
        <w:spacing w:before="238"/>
        <w:ind w:left="1133"/>
      </w:pPr>
      <w:r>
        <w:rPr>
          <w:color w:val="231F20"/>
        </w:rPr>
        <w:t>Artículo</w:t>
      </w:r>
      <w:r>
        <w:rPr>
          <w:color w:val="231F20"/>
          <w:spacing w:val="-8"/>
        </w:rPr>
        <w:t> </w:t>
      </w:r>
      <w:r>
        <w:rPr>
          <w:color w:val="231F20"/>
          <w:spacing w:val="-5"/>
        </w:rPr>
        <w:t>80.</w:t>
      </w:r>
    </w:p>
    <w:p>
      <w:pPr>
        <w:pStyle w:val="ListParagraph"/>
        <w:numPr>
          <w:ilvl w:val="0"/>
          <w:numId w:val="70"/>
        </w:numPr>
        <w:tabs>
          <w:tab w:pos="1811" w:val="left" w:leader="none"/>
          <w:tab w:pos="1813" w:val="left" w:leader="none"/>
        </w:tabs>
        <w:spacing w:line="232" w:lineRule="auto" w:before="253" w:after="0"/>
        <w:ind w:left="1813" w:right="347" w:hanging="260"/>
        <w:jc w:val="both"/>
        <w:rPr>
          <w:sz w:val="22"/>
        </w:rPr>
      </w:pPr>
      <w:r>
        <w:rPr>
          <w:color w:val="231F20"/>
          <w:sz w:val="22"/>
        </w:rPr>
        <w:t>La comisión temporal de seguimiento de los planes y calendarios integrales, deberá presentar al Consejo General:</w:t>
      </w:r>
    </w:p>
    <w:p>
      <w:pPr>
        <w:pStyle w:val="ListParagraph"/>
        <w:numPr>
          <w:ilvl w:val="1"/>
          <w:numId w:val="70"/>
        </w:numPr>
        <w:tabs>
          <w:tab w:pos="2133" w:val="left" w:leader="none"/>
        </w:tabs>
        <w:spacing w:line="235" w:lineRule="auto" w:before="255" w:after="0"/>
        <w:ind w:left="2133" w:right="347" w:hanging="220"/>
        <w:jc w:val="both"/>
        <w:rPr>
          <w:sz w:val="20"/>
        </w:rPr>
      </w:pPr>
      <w:r>
        <w:rPr>
          <w:color w:val="231F20"/>
          <w:sz w:val="20"/>
        </w:rPr>
        <w:t>Informes</w:t>
      </w:r>
      <w:r>
        <w:rPr>
          <w:color w:val="231F20"/>
          <w:spacing w:val="-1"/>
          <w:sz w:val="20"/>
        </w:rPr>
        <w:t> </w:t>
      </w:r>
      <w:r>
        <w:rPr>
          <w:color w:val="231F20"/>
          <w:sz w:val="20"/>
        </w:rPr>
        <w:t>parciales en</w:t>
      </w:r>
      <w:r>
        <w:rPr>
          <w:color w:val="231F20"/>
          <w:spacing w:val="-1"/>
          <w:sz w:val="20"/>
        </w:rPr>
        <w:t> </w:t>
      </w:r>
      <w:r>
        <w:rPr>
          <w:color w:val="231F20"/>
          <w:sz w:val="20"/>
        </w:rPr>
        <w:t>cada sesión ordinaria que celebre el</w:t>
      </w:r>
      <w:r>
        <w:rPr>
          <w:color w:val="231F20"/>
          <w:spacing w:val="-1"/>
          <w:sz w:val="20"/>
        </w:rPr>
        <w:t> </w:t>
      </w:r>
      <w:r>
        <w:rPr>
          <w:color w:val="231F20"/>
          <w:sz w:val="20"/>
        </w:rPr>
        <w:t>Consejo General, a</w:t>
      </w:r>
      <w:r>
        <w:rPr>
          <w:color w:val="231F20"/>
          <w:spacing w:val="-1"/>
          <w:sz w:val="20"/>
        </w:rPr>
        <w:t> </w:t>
      </w:r>
      <w:r>
        <w:rPr>
          <w:color w:val="231F20"/>
          <w:sz w:val="20"/>
        </w:rPr>
        <w:t>tra- vés</w:t>
      </w:r>
      <w:r>
        <w:rPr>
          <w:color w:val="231F20"/>
          <w:spacing w:val="-8"/>
          <w:sz w:val="20"/>
        </w:rPr>
        <w:t> </w:t>
      </w:r>
      <w:r>
        <w:rPr>
          <w:color w:val="231F20"/>
          <w:sz w:val="20"/>
        </w:rPr>
        <w:t>de</w:t>
      </w:r>
      <w:r>
        <w:rPr>
          <w:color w:val="231F20"/>
          <w:spacing w:val="-8"/>
          <w:sz w:val="20"/>
        </w:rPr>
        <w:t> </w:t>
      </w:r>
      <w:r>
        <w:rPr>
          <w:color w:val="231F20"/>
          <w:sz w:val="20"/>
        </w:rPr>
        <w:t>los</w:t>
      </w:r>
      <w:r>
        <w:rPr>
          <w:color w:val="231F20"/>
          <w:spacing w:val="-8"/>
          <w:sz w:val="20"/>
        </w:rPr>
        <w:t> </w:t>
      </w:r>
      <w:r>
        <w:rPr>
          <w:color w:val="231F20"/>
          <w:sz w:val="20"/>
        </w:rPr>
        <w:t>cuales</w:t>
      </w:r>
      <w:r>
        <w:rPr>
          <w:color w:val="231F20"/>
          <w:spacing w:val="-8"/>
          <w:sz w:val="20"/>
        </w:rPr>
        <w:t> </w:t>
      </w:r>
      <w:r>
        <w:rPr>
          <w:color w:val="231F20"/>
          <w:sz w:val="20"/>
        </w:rPr>
        <w:t>se</w:t>
      </w:r>
      <w:r>
        <w:rPr>
          <w:color w:val="231F20"/>
          <w:spacing w:val="-8"/>
          <w:sz w:val="20"/>
        </w:rPr>
        <w:t> </w:t>
      </w:r>
      <w:r>
        <w:rPr>
          <w:color w:val="231F20"/>
          <w:sz w:val="20"/>
        </w:rPr>
        <w:t>hará</w:t>
      </w:r>
      <w:r>
        <w:rPr>
          <w:color w:val="231F20"/>
          <w:spacing w:val="-8"/>
          <w:sz w:val="20"/>
        </w:rPr>
        <w:t> </w:t>
      </w:r>
      <w:r>
        <w:rPr>
          <w:color w:val="231F20"/>
          <w:sz w:val="20"/>
        </w:rPr>
        <w:t>del</w:t>
      </w:r>
      <w:r>
        <w:rPr>
          <w:color w:val="231F20"/>
          <w:spacing w:val="-8"/>
          <w:sz w:val="20"/>
        </w:rPr>
        <w:t> </w:t>
      </w:r>
      <w:r>
        <w:rPr>
          <w:color w:val="231F20"/>
          <w:sz w:val="20"/>
        </w:rPr>
        <w:t>conocimiento</w:t>
      </w:r>
      <w:r>
        <w:rPr>
          <w:color w:val="231F20"/>
          <w:spacing w:val="-8"/>
          <w:sz w:val="20"/>
        </w:rPr>
        <w:t> </w:t>
      </w:r>
      <w:r>
        <w:rPr>
          <w:color w:val="231F20"/>
          <w:sz w:val="20"/>
        </w:rPr>
        <w:t>de</w:t>
      </w:r>
      <w:r>
        <w:rPr>
          <w:color w:val="231F20"/>
          <w:spacing w:val="-8"/>
          <w:sz w:val="20"/>
        </w:rPr>
        <w:t> </w:t>
      </w:r>
      <w:r>
        <w:rPr>
          <w:color w:val="231F20"/>
          <w:sz w:val="20"/>
        </w:rPr>
        <w:t>sus</w:t>
      </w:r>
      <w:r>
        <w:rPr>
          <w:color w:val="231F20"/>
          <w:spacing w:val="-8"/>
          <w:sz w:val="20"/>
        </w:rPr>
        <w:t> </w:t>
      </w:r>
      <w:r>
        <w:rPr>
          <w:color w:val="231F20"/>
          <w:sz w:val="20"/>
        </w:rPr>
        <w:t>integrantes,</w:t>
      </w:r>
      <w:r>
        <w:rPr>
          <w:color w:val="231F20"/>
          <w:spacing w:val="-8"/>
          <w:sz w:val="20"/>
        </w:rPr>
        <w:t> </w:t>
      </w:r>
      <w:r>
        <w:rPr>
          <w:color w:val="231F20"/>
          <w:sz w:val="20"/>
        </w:rPr>
        <w:t>el</w:t>
      </w:r>
      <w:r>
        <w:rPr>
          <w:color w:val="231F20"/>
          <w:spacing w:val="-8"/>
          <w:sz w:val="20"/>
        </w:rPr>
        <w:t> </w:t>
      </w:r>
      <w:r>
        <w:rPr>
          <w:color w:val="231F20"/>
          <w:sz w:val="20"/>
        </w:rPr>
        <w:t>seguimiento</w:t>
      </w:r>
      <w:r>
        <w:rPr>
          <w:color w:val="231F20"/>
          <w:spacing w:val="-8"/>
          <w:sz w:val="20"/>
        </w:rPr>
        <w:t> </w:t>
      </w:r>
      <w:r>
        <w:rPr>
          <w:color w:val="231F20"/>
          <w:sz w:val="20"/>
        </w:rPr>
        <w:t>dado a las actividades contenidas en los planes integrales y calendarios respectivos. Di- cho informe deberá incluir el reporte del período comprendido entre cada sesión ordinaria del Consejo General, respecto de las actividades que hayan concluido, las que estén en ejecución y aquellas que se encuentren desfasadas conforme a</w:t>
      </w:r>
      <w:r>
        <w:rPr>
          <w:color w:val="231F20"/>
          <w:spacing w:val="40"/>
          <w:sz w:val="20"/>
        </w:rPr>
        <w:t> </w:t>
      </w:r>
      <w:r>
        <w:rPr>
          <w:color w:val="231F20"/>
          <w:sz w:val="20"/>
        </w:rPr>
        <w:t>lo planeado, exponiendo las razones del desfase y las acciones que se estuvieren llevando a cabo para concluirlas.</w:t>
      </w:r>
    </w:p>
    <w:p>
      <w:pPr>
        <w:pStyle w:val="ListParagraph"/>
        <w:numPr>
          <w:ilvl w:val="1"/>
          <w:numId w:val="70"/>
        </w:numPr>
        <w:tabs>
          <w:tab w:pos="2133" w:val="left" w:leader="none"/>
        </w:tabs>
        <w:spacing w:line="235" w:lineRule="auto" w:before="6" w:after="0"/>
        <w:ind w:left="2133" w:right="348" w:hanging="220"/>
        <w:jc w:val="both"/>
        <w:rPr>
          <w:sz w:val="20"/>
        </w:rPr>
      </w:pPr>
      <w:r>
        <w:rPr>
          <w:color w:val="231F20"/>
          <w:sz w:val="20"/>
        </w:rPr>
        <w:t>Informes</w:t>
      </w:r>
      <w:r>
        <w:rPr>
          <w:color w:val="231F20"/>
          <w:spacing w:val="-8"/>
          <w:sz w:val="20"/>
        </w:rPr>
        <w:t> </w:t>
      </w:r>
      <w:r>
        <w:rPr>
          <w:color w:val="231F20"/>
          <w:sz w:val="20"/>
        </w:rPr>
        <w:t>finales,</w:t>
      </w:r>
      <w:r>
        <w:rPr>
          <w:color w:val="231F20"/>
          <w:spacing w:val="-8"/>
          <w:sz w:val="20"/>
        </w:rPr>
        <w:t> </w:t>
      </w:r>
      <w:r>
        <w:rPr>
          <w:color w:val="231F20"/>
          <w:sz w:val="20"/>
        </w:rPr>
        <w:t>que</w:t>
      </w:r>
      <w:r>
        <w:rPr>
          <w:color w:val="231F20"/>
          <w:spacing w:val="-8"/>
          <w:sz w:val="20"/>
        </w:rPr>
        <w:t> </w:t>
      </w:r>
      <w:r>
        <w:rPr>
          <w:color w:val="231F20"/>
          <w:sz w:val="20"/>
        </w:rPr>
        <w:t>deberán</w:t>
      </w:r>
      <w:r>
        <w:rPr>
          <w:color w:val="231F20"/>
          <w:spacing w:val="-8"/>
          <w:sz w:val="20"/>
        </w:rPr>
        <w:t> </w:t>
      </w:r>
      <w:r>
        <w:rPr>
          <w:color w:val="231F20"/>
          <w:sz w:val="20"/>
        </w:rPr>
        <w:t>presentarse</w:t>
      </w:r>
      <w:r>
        <w:rPr>
          <w:color w:val="231F20"/>
          <w:spacing w:val="-8"/>
          <w:sz w:val="20"/>
        </w:rPr>
        <w:t> </w:t>
      </w:r>
      <w:r>
        <w:rPr>
          <w:color w:val="231F20"/>
          <w:sz w:val="20"/>
        </w:rPr>
        <w:t>al</w:t>
      </w:r>
      <w:r>
        <w:rPr>
          <w:color w:val="231F20"/>
          <w:spacing w:val="-8"/>
          <w:sz w:val="20"/>
        </w:rPr>
        <w:t> </w:t>
      </w:r>
      <w:r>
        <w:rPr>
          <w:color w:val="231F20"/>
          <w:sz w:val="20"/>
        </w:rPr>
        <w:t>término</w:t>
      </w:r>
      <w:r>
        <w:rPr>
          <w:color w:val="231F20"/>
          <w:spacing w:val="-8"/>
          <w:sz w:val="20"/>
        </w:rPr>
        <w:t> </w:t>
      </w:r>
      <w:r>
        <w:rPr>
          <w:color w:val="231F20"/>
          <w:sz w:val="20"/>
        </w:rPr>
        <w:t>del</w:t>
      </w:r>
      <w:r>
        <w:rPr>
          <w:color w:val="231F20"/>
          <w:spacing w:val="-8"/>
          <w:sz w:val="20"/>
        </w:rPr>
        <w:t> </w:t>
      </w:r>
      <w:r>
        <w:rPr>
          <w:color w:val="231F20"/>
          <w:sz w:val="20"/>
        </w:rPr>
        <w:t>proceso</w:t>
      </w:r>
      <w:r>
        <w:rPr>
          <w:color w:val="231F20"/>
          <w:spacing w:val="-8"/>
          <w:sz w:val="20"/>
        </w:rPr>
        <w:t> </w:t>
      </w:r>
      <w:r>
        <w:rPr>
          <w:color w:val="231F20"/>
          <w:sz w:val="20"/>
        </w:rPr>
        <w:t>electoral</w:t>
      </w:r>
      <w:r>
        <w:rPr>
          <w:color w:val="231F20"/>
          <w:spacing w:val="-8"/>
          <w:sz w:val="20"/>
        </w:rPr>
        <w:t> </w:t>
      </w:r>
      <w:r>
        <w:rPr>
          <w:color w:val="231F20"/>
          <w:sz w:val="20"/>
        </w:rPr>
        <w:t>corres- </w:t>
      </w:r>
      <w:r>
        <w:rPr>
          <w:color w:val="231F20"/>
          <w:spacing w:val="-2"/>
          <w:sz w:val="20"/>
        </w:rPr>
        <w:t>pondiente.</w:t>
      </w:r>
    </w:p>
    <w:p>
      <w:pPr>
        <w:spacing w:after="0" w:line="235" w:lineRule="auto"/>
        <w:jc w:val="both"/>
        <w:rPr>
          <w:sz w:val="20"/>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5"/>
        </w:rPr>
        <w:t>81.</w:t>
      </w:r>
    </w:p>
    <w:p>
      <w:pPr>
        <w:pStyle w:val="ListParagraph"/>
        <w:numPr>
          <w:ilvl w:val="0"/>
          <w:numId w:val="71"/>
        </w:numPr>
        <w:tabs>
          <w:tab w:pos="1528" w:val="left" w:leader="none"/>
          <w:tab w:pos="1530" w:val="left" w:leader="none"/>
        </w:tabs>
        <w:spacing w:line="232" w:lineRule="auto" w:before="253" w:after="0"/>
        <w:ind w:left="1530" w:right="630" w:hanging="260"/>
        <w:jc w:val="both"/>
        <w:rPr>
          <w:sz w:val="22"/>
        </w:rPr>
      </w:pPr>
      <w:r>
        <w:rPr>
          <w:color w:val="231F20"/>
          <w:sz w:val="22"/>
        </w:rPr>
        <w:t>Con</w:t>
      </w:r>
      <w:r>
        <w:rPr>
          <w:color w:val="231F20"/>
          <w:spacing w:val="-12"/>
          <w:sz w:val="22"/>
        </w:rPr>
        <w:t> </w:t>
      </w:r>
      <w:r>
        <w:rPr>
          <w:color w:val="231F20"/>
          <w:sz w:val="22"/>
        </w:rPr>
        <w:t>motivo</w:t>
      </w:r>
      <w:r>
        <w:rPr>
          <w:color w:val="231F20"/>
          <w:spacing w:val="-12"/>
          <w:sz w:val="22"/>
        </w:rPr>
        <w:t> </w:t>
      </w:r>
      <w:r>
        <w:rPr>
          <w:color w:val="231F20"/>
          <w:sz w:val="22"/>
        </w:rPr>
        <w:t>de</w:t>
      </w:r>
      <w:r>
        <w:rPr>
          <w:color w:val="231F20"/>
          <w:spacing w:val="-12"/>
          <w:sz w:val="22"/>
        </w:rPr>
        <w:t> </w:t>
      </w:r>
      <w:r>
        <w:rPr>
          <w:color w:val="231F20"/>
          <w:sz w:val="22"/>
        </w:rPr>
        <w:t>elecciones</w:t>
      </w:r>
      <w:r>
        <w:rPr>
          <w:color w:val="231F20"/>
          <w:spacing w:val="-12"/>
          <w:sz w:val="22"/>
        </w:rPr>
        <w:t> </w:t>
      </w:r>
      <w:r>
        <w:rPr>
          <w:color w:val="231F20"/>
          <w:sz w:val="22"/>
        </w:rPr>
        <w:t>locales</w:t>
      </w:r>
      <w:r>
        <w:rPr>
          <w:color w:val="231F20"/>
          <w:spacing w:val="-12"/>
          <w:sz w:val="22"/>
        </w:rPr>
        <w:t> </w:t>
      </w:r>
      <w:r>
        <w:rPr>
          <w:color w:val="231F20"/>
          <w:sz w:val="22"/>
        </w:rPr>
        <w:t>no</w:t>
      </w:r>
      <w:r>
        <w:rPr>
          <w:color w:val="231F20"/>
          <w:spacing w:val="-12"/>
          <w:sz w:val="22"/>
        </w:rPr>
        <w:t> </w:t>
      </w:r>
      <w:r>
        <w:rPr>
          <w:color w:val="231F20"/>
          <w:sz w:val="22"/>
        </w:rPr>
        <w:t>concurrentes,</w:t>
      </w:r>
      <w:r>
        <w:rPr>
          <w:color w:val="231F20"/>
          <w:spacing w:val="-12"/>
          <w:sz w:val="22"/>
        </w:rPr>
        <w:t> </w:t>
      </w:r>
      <w:r>
        <w:rPr>
          <w:color w:val="231F20"/>
          <w:sz w:val="22"/>
        </w:rPr>
        <w:t>preferentemente</w:t>
      </w:r>
      <w:r>
        <w:rPr>
          <w:color w:val="231F20"/>
          <w:spacing w:val="-12"/>
          <w:sz w:val="22"/>
        </w:rPr>
        <w:t> </w:t>
      </w:r>
      <w:r>
        <w:rPr>
          <w:color w:val="231F20"/>
          <w:sz w:val="22"/>
        </w:rPr>
        <w:t>a</w:t>
      </w:r>
      <w:r>
        <w:rPr>
          <w:color w:val="231F20"/>
          <w:spacing w:val="-12"/>
          <w:sz w:val="22"/>
        </w:rPr>
        <w:t> </w:t>
      </w:r>
      <w:r>
        <w:rPr>
          <w:color w:val="231F20"/>
          <w:sz w:val="22"/>
        </w:rPr>
        <w:t>más</w:t>
      </w:r>
      <w:r>
        <w:rPr>
          <w:color w:val="231F20"/>
          <w:spacing w:val="-12"/>
          <w:sz w:val="22"/>
        </w:rPr>
        <w:t> </w:t>
      </w:r>
      <w:r>
        <w:rPr>
          <w:color w:val="231F20"/>
          <w:sz w:val="22"/>
        </w:rPr>
        <w:t>tar- dar</w:t>
      </w:r>
      <w:r>
        <w:rPr>
          <w:color w:val="231F20"/>
          <w:spacing w:val="-9"/>
          <w:sz w:val="22"/>
        </w:rPr>
        <w:t> </w:t>
      </w:r>
      <w:r>
        <w:rPr>
          <w:color w:val="231F20"/>
          <w:sz w:val="22"/>
        </w:rPr>
        <w:t>treinta</w:t>
      </w:r>
      <w:r>
        <w:rPr>
          <w:color w:val="231F20"/>
          <w:spacing w:val="-9"/>
          <w:sz w:val="22"/>
        </w:rPr>
        <w:t> </w:t>
      </w:r>
      <w:r>
        <w:rPr>
          <w:color w:val="231F20"/>
          <w:sz w:val="22"/>
        </w:rPr>
        <w:t>días</w:t>
      </w:r>
      <w:r>
        <w:rPr>
          <w:color w:val="231F20"/>
          <w:spacing w:val="-9"/>
          <w:sz w:val="22"/>
        </w:rPr>
        <w:t> </w:t>
      </w:r>
      <w:r>
        <w:rPr>
          <w:color w:val="231F20"/>
          <w:sz w:val="22"/>
        </w:rPr>
        <w:t>antes</w:t>
      </w:r>
      <w:r>
        <w:rPr>
          <w:color w:val="231F20"/>
          <w:spacing w:val="-9"/>
          <w:sz w:val="22"/>
        </w:rPr>
        <w:t> </w:t>
      </w:r>
      <w:r>
        <w:rPr>
          <w:color w:val="231F20"/>
          <w:sz w:val="22"/>
        </w:rPr>
        <w:t>del</w:t>
      </w:r>
      <w:r>
        <w:rPr>
          <w:color w:val="231F20"/>
          <w:spacing w:val="-9"/>
          <w:sz w:val="22"/>
        </w:rPr>
        <w:t> </w:t>
      </w:r>
      <w:r>
        <w:rPr>
          <w:color w:val="231F20"/>
          <w:sz w:val="22"/>
        </w:rPr>
        <w:t>inicio</w:t>
      </w:r>
      <w:r>
        <w:rPr>
          <w:color w:val="231F20"/>
          <w:spacing w:val="-8"/>
          <w:sz w:val="22"/>
        </w:rPr>
        <w:t> </w:t>
      </w:r>
      <w:r>
        <w:rPr>
          <w:color w:val="231F20"/>
          <w:sz w:val="22"/>
        </w:rPr>
        <w:t>del</w:t>
      </w:r>
      <w:r>
        <w:rPr>
          <w:color w:val="231F20"/>
          <w:spacing w:val="-9"/>
          <w:sz w:val="22"/>
        </w:rPr>
        <w:t> </w:t>
      </w:r>
      <w:r>
        <w:rPr>
          <w:color w:val="231F20"/>
          <w:sz w:val="22"/>
        </w:rPr>
        <w:t>proceso</w:t>
      </w:r>
      <w:r>
        <w:rPr>
          <w:color w:val="231F20"/>
          <w:spacing w:val="-9"/>
          <w:sz w:val="22"/>
        </w:rPr>
        <w:t> </w:t>
      </w:r>
      <w:r>
        <w:rPr>
          <w:color w:val="231F20"/>
          <w:sz w:val="22"/>
        </w:rPr>
        <w:t>electoral</w:t>
      </w:r>
      <w:r>
        <w:rPr>
          <w:color w:val="231F20"/>
          <w:spacing w:val="-9"/>
          <w:sz w:val="22"/>
        </w:rPr>
        <w:t> </w:t>
      </w:r>
      <w:r>
        <w:rPr>
          <w:color w:val="231F20"/>
          <w:sz w:val="22"/>
        </w:rPr>
        <w:t>respectivo,</w:t>
      </w:r>
      <w:r>
        <w:rPr>
          <w:color w:val="231F20"/>
          <w:spacing w:val="-9"/>
          <w:sz w:val="22"/>
        </w:rPr>
        <w:t> </w:t>
      </w:r>
      <w:r>
        <w:rPr>
          <w:color w:val="231F20"/>
          <w:sz w:val="22"/>
        </w:rPr>
        <w:t>el</w:t>
      </w:r>
      <w:r>
        <w:rPr>
          <w:color w:val="231F20"/>
          <w:spacing w:val="-9"/>
          <w:sz w:val="22"/>
        </w:rPr>
        <w:t> </w:t>
      </w:r>
      <w:r>
        <w:rPr>
          <w:color w:val="231F20"/>
          <w:sz w:val="22"/>
        </w:rPr>
        <w:t>Consejo</w:t>
      </w:r>
      <w:r>
        <w:rPr>
          <w:color w:val="231F20"/>
          <w:spacing w:val="-9"/>
          <w:sz w:val="22"/>
        </w:rPr>
        <w:t> </w:t>
      </w:r>
      <w:r>
        <w:rPr>
          <w:color w:val="231F20"/>
          <w:sz w:val="22"/>
        </w:rPr>
        <w:t>Ge- neral</w:t>
      </w:r>
      <w:r>
        <w:rPr>
          <w:color w:val="231F20"/>
          <w:spacing w:val="-4"/>
          <w:sz w:val="22"/>
        </w:rPr>
        <w:t> </w:t>
      </w:r>
      <w:r>
        <w:rPr>
          <w:color w:val="231F20"/>
          <w:sz w:val="22"/>
        </w:rPr>
        <w:t>creará</w:t>
      </w:r>
      <w:r>
        <w:rPr>
          <w:color w:val="231F20"/>
          <w:spacing w:val="-4"/>
          <w:sz w:val="22"/>
        </w:rPr>
        <w:t> </w:t>
      </w:r>
      <w:r>
        <w:rPr>
          <w:color w:val="231F20"/>
          <w:sz w:val="22"/>
        </w:rPr>
        <w:t>una</w:t>
      </w:r>
      <w:r>
        <w:rPr>
          <w:color w:val="231F20"/>
          <w:spacing w:val="-4"/>
          <w:sz w:val="22"/>
        </w:rPr>
        <w:t> </w:t>
      </w:r>
      <w:r>
        <w:rPr>
          <w:color w:val="231F20"/>
          <w:sz w:val="22"/>
        </w:rPr>
        <w:t>comisión</w:t>
      </w:r>
      <w:r>
        <w:rPr>
          <w:color w:val="231F20"/>
          <w:spacing w:val="-4"/>
          <w:sz w:val="22"/>
        </w:rPr>
        <w:t> </w:t>
      </w:r>
      <w:r>
        <w:rPr>
          <w:color w:val="231F20"/>
          <w:sz w:val="22"/>
        </w:rPr>
        <w:t>temporal</w:t>
      </w:r>
      <w:r>
        <w:rPr>
          <w:color w:val="231F20"/>
          <w:spacing w:val="-4"/>
          <w:sz w:val="22"/>
        </w:rPr>
        <w:t> </w:t>
      </w:r>
      <w:r>
        <w:rPr>
          <w:color w:val="231F20"/>
          <w:sz w:val="22"/>
        </w:rPr>
        <w:t>encargada</w:t>
      </w:r>
      <w:r>
        <w:rPr>
          <w:color w:val="231F20"/>
          <w:spacing w:val="-4"/>
          <w:sz w:val="22"/>
        </w:rPr>
        <w:t> </w:t>
      </w:r>
      <w:r>
        <w:rPr>
          <w:color w:val="231F20"/>
          <w:sz w:val="22"/>
        </w:rPr>
        <w:t>de</w:t>
      </w:r>
      <w:r>
        <w:rPr>
          <w:color w:val="231F20"/>
          <w:spacing w:val="-4"/>
          <w:sz w:val="22"/>
        </w:rPr>
        <w:t> </w:t>
      </w:r>
      <w:r>
        <w:rPr>
          <w:color w:val="231F20"/>
          <w:sz w:val="22"/>
        </w:rPr>
        <w:t>dar</w:t>
      </w:r>
      <w:r>
        <w:rPr>
          <w:color w:val="231F20"/>
          <w:spacing w:val="-4"/>
          <w:sz w:val="22"/>
        </w:rPr>
        <w:t> </w:t>
      </w:r>
      <w:r>
        <w:rPr>
          <w:color w:val="231F20"/>
          <w:sz w:val="22"/>
        </w:rPr>
        <w:t>seguimiento</w:t>
      </w:r>
      <w:r>
        <w:rPr>
          <w:color w:val="231F20"/>
          <w:spacing w:val="-4"/>
          <w:sz w:val="22"/>
        </w:rPr>
        <w:t> </w:t>
      </w:r>
      <w:r>
        <w:rPr>
          <w:color w:val="231F20"/>
          <w:sz w:val="22"/>
        </w:rPr>
        <w:t>a</w:t>
      </w:r>
      <w:r>
        <w:rPr>
          <w:color w:val="231F20"/>
          <w:spacing w:val="-4"/>
          <w:sz w:val="22"/>
        </w:rPr>
        <w:t> </w:t>
      </w:r>
      <w:r>
        <w:rPr>
          <w:color w:val="231F20"/>
          <w:sz w:val="22"/>
        </w:rPr>
        <w:t>las</w:t>
      </w:r>
      <w:r>
        <w:rPr>
          <w:color w:val="231F20"/>
          <w:spacing w:val="-4"/>
          <w:sz w:val="22"/>
        </w:rPr>
        <w:t> </w:t>
      </w:r>
      <w:r>
        <w:rPr>
          <w:color w:val="231F20"/>
          <w:sz w:val="22"/>
        </w:rPr>
        <w:t>activi- dades</w:t>
      </w:r>
      <w:r>
        <w:rPr>
          <w:color w:val="231F20"/>
          <w:spacing w:val="-11"/>
          <w:sz w:val="22"/>
        </w:rPr>
        <w:t> </w:t>
      </w:r>
      <w:r>
        <w:rPr>
          <w:color w:val="231F20"/>
          <w:sz w:val="22"/>
        </w:rPr>
        <w:t>que</w:t>
      </w:r>
      <w:r>
        <w:rPr>
          <w:color w:val="231F20"/>
          <w:spacing w:val="-11"/>
          <w:sz w:val="22"/>
        </w:rPr>
        <w:t> </w:t>
      </w:r>
      <w:r>
        <w:rPr>
          <w:color w:val="231F20"/>
          <w:sz w:val="22"/>
        </w:rPr>
        <w:t>se</w:t>
      </w:r>
      <w:r>
        <w:rPr>
          <w:color w:val="231F20"/>
          <w:spacing w:val="-11"/>
          <w:sz w:val="22"/>
        </w:rPr>
        <w:t> </w:t>
      </w:r>
      <w:r>
        <w:rPr>
          <w:color w:val="231F20"/>
          <w:sz w:val="22"/>
        </w:rPr>
        <w:t>desarrollarán</w:t>
      </w:r>
      <w:r>
        <w:rPr>
          <w:color w:val="231F20"/>
          <w:spacing w:val="-11"/>
          <w:sz w:val="22"/>
        </w:rPr>
        <w:t> </w:t>
      </w:r>
      <w:r>
        <w:rPr>
          <w:color w:val="231F20"/>
          <w:sz w:val="22"/>
        </w:rPr>
        <w:t>en</w:t>
      </w:r>
      <w:r>
        <w:rPr>
          <w:color w:val="231F20"/>
          <w:spacing w:val="-11"/>
          <w:sz w:val="22"/>
        </w:rPr>
        <w:t> </w:t>
      </w:r>
      <w:r>
        <w:rPr>
          <w:color w:val="231F20"/>
          <w:sz w:val="22"/>
        </w:rPr>
        <w:t>ejercicio</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funciones</w:t>
      </w:r>
      <w:r>
        <w:rPr>
          <w:color w:val="231F20"/>
          <w:spacing w:val="-11"/>
          <w:sz w:val="22"/>
        </w:rPr>
        <w:t> </w:t>
      </w:r>
      <w:r>
        <w:rPr>
          <w:color w:val="231F20"/>
          <w:sz w:val="22"/>
        </w:rPr>
        <w:t>que</w:t>
      </w:r>
      <w:r>
        <w:rPr>
          <w:color w:val="231F20"/>
          <w:spacing w:val="-11"/>
          <w:sz w:val="22"/>
        </w:rPr>
        <w:t> </w:t>
      </w:r>
      <w:r>
        <w:rPr>
          <w:color w:val="231F20"/>
          <w:sz w:val="22"/>
        </w:rPr>
        <w:t>le</w:t>
      </w:r>
      <w:r>
        <w:rPr>
          <w:color w:val="231F20"/>
          <w:spacing w:val="-11"/>
          <w:sz w:val="22"/>
        </w:rPr>
        <w:t> </w:t>
      </w:r>
      <w:r>
        <w:rPr>
          <w:color w:val="231F20"/>
          <w:sz w:val="22"/>
        </w:rPr>
        <w:t>corresponden</w:t>
      </w:r>
      <w:r>
        <w:rPr>
          <w:color w:val="231F20"/>
          <w:spacing w:val="-11"/>
          <w:sz w:val="22"/>
        </w:rPr>
        <w:t> </w:t>
      </w:r>
      <w:r>
        <w:rPr>
          <w:color w:val="231F20"/>
          <w:sz w:val="22"/>
        </w:rPr>
        <w:t>al </w:t>
      </w:r>
      <w:r>
        <w:rPr>
          <w:color w:val="231F20"/>
          <w:spacing w:val="-2"/>
          <w:sz w:val="22"/>
        </w:rPr>
        <w:t>Instituto</w:t>
      </w:r>
      <w:r>
        <w:rPr>
          <w:color w:val="231F20"/>
          <w:spacing w:val="-3"/>
          <w:sz w:val="22"/>
        </w:rPr>
        <w:t> </w:t>
      </w:r>
      <w:r>
        <w:rPr>
          <w:color w:val="231F20"/>
          <w:spacing w:val="-2"/>
          <w:sz w:val="22"/>
        </w:rPr>
        <w:t>en</w:t>
      </w:r>
      <w:r>
        <w:rPr>
          <w:color w:val="231F20"/>
          <w:spacing w:val="-3"/>
          <w:sz w:val="22"/>
        </w:rPr>
        <w:t> </w:t>
      </w:r>
      <w:r>
        <w:rPr>
          <w:color w:val="231F20"/>
          <w:spacing w:val="-2"/>
          <w:sz w:val="22"/>
        </w:rPr>
        <w:t>este</w:t>
      </w:r>
      <w:r>
        <w:rPr>
          <w:color w:val="231F20"/>
          <w:spacing w:val="-3"/>
          <w:sz w:val="22"/>
        </w:rPr>
        <w:t> </w:t>
      </w:r>
      <w:r>
        <w:rPr>
          <w:color w:val="231F20"/>
          <w:spacing w:val="-2"/>
          <w:sz w:val="22"/>
        </w:rPr>
        <w:t>tipo</w:t>
      </w:r>
      <w:r>
        <w:rPr>
          <w:color w:val="231F20"/>
          <w:spacing w:val="-3"/>
          <w:sz w:val="22"/>
        </w:rPr>
        <w:t> </w:t>
      </w:r>
      <w:r>
        <w:rPr>
          <w:color w:val="231F20"/>
          <w:spacing w:val="-2"/>
          <w:sz w:val="22"/>
        </w:rPr>
        <w:t>de</w:t>
      </w:r>
      <w:r>
        <w:rPr>
          <w:color w:val="231F20"/>
          <w:spacing w:val="-3"/>
          <w:sz w:val="22"/>
        </w:rPr>
        <w:t> </w:t>
      </w:r>
      <w:r>
        <w:rPr>
          <w:color w:val="231F20"/>
          <w:spacing w:val="-2"/>
          <w:sz w:val="22"/>
        </w:rPr>
        <w:t>elecciones,</w:t>
      </w:r>
      <w:r>
        <w:rPr>
          <w:color w:val="231F20"/>
          <w:spacing w:val="-3"/>
          <w:sz w:val="22"/>
        </w:rPr>
        <w:t> </w:t>
      </w:r>
      <w:r>
        <w:rPr>
          <w:color w:val="231F20"/>
          <w:spacing w:val="-2"/>
          <w:sz w:val="22"/>
        </w:rPr>
        <w:t>y</w:t>
      </w:r>
      <w:r>
        <w:rPr>
          <w:color w:val="231F20"/>
          <w:spacing w:val="-3"/>
          <w:sz w:val="22"/>
        </w:rPr>
        <w:t> </w:t>
      </w:r>
      <w:r>
        <w:rPr>
          <w:color w:val="231F20"/>
          <w:spacing w:val="-2"/>
          <w:sz w:val="22"/>
        </w:rPr>
        <w:t>en</w:t>
      </w:r>
      <w:r>
        <w:rPr>
          <w:color w:val="231F20"/>
          <w:spacing w:val="-3"/>
          <w:sz w:val="22"/>
        </w:rPr>
        <w:t> </w:t>
      </w:r>
      <w:r>
        <w:rPr>
          <w:color w:val="231F20"/>
          <w:spacing w:val="-2"/>
          <w:sz w:val="22"/>
        </w:rPr>
        <w:t>los procesos</w:t>
      </w:r>
      <w:r>
        <w:rPr>
          <w:color w:val="231F20"/>
          <w:spacing w:val="-3"/>
          <w:sz w:val="22"/>
        </w:rPr>
        <w:t> </w:t>
      </w:r>
      <w:r>
        <w:rPr>
          <w:color w:val="231F20"/>
          <w:spacing w:val="-2"/>
          <w:sz w:val="22"/>
        </w:rPr>
        <w:t>federales</w:t>
      </w:r>
      <w:r>
        <w:rPr>
          <w:color w:val="231F20"/>
          <w:spacing w:val="-3"/>
          <w:sz w:val="22"/>
        </w:rPr>
        <w:t> </w:t>
      </w:r>
      <w:r>
        <w:rPr>
          <w:color w:val="231F20"/>
          <w:spacing w:val="-2"/>
          <w:sz w:val="22"/>
        </w:rPr>
        <w:t>extraordinarios.</w:t>
      </w:r>
    </w:p>
    <w:p>
      <w:pPr>
        <w:pStyle w:val="ListParagraph"/>
        <w:numPr>
          <w:ilvl w:val="0"/>
          <w:numId w:val="71"/>
        </w:numPr>
        <w:tabs>
          <w:tab w:pos="1528" w:val="left" w:leader="none"/>
          <w:tab w:pos="1530" w:val="left" w:leader="none"/>
        </w:tabs>
        <w:spacing w:line="232" w:lineRule="auto" w:before="257" w:after="0"/>
        <w:ind w:left="1530" w:right="631" w:hanging="260"/>
        <w:jc w:val="both"/>
        <w:rPr>
          <w:sz w:val="22"/>
        </w:rPr>
      </w:pPr>
      <w:r>
        <w:rPr>
          <w:color w:val="231F20"/>
          <w:sz w:val="22"/>
        </w:rPr>
        <w:t>Dicha</w:t>
      </w:r>
      <w:r>
        <w:rPr>
          <w:color w:val="231F20"/>
          <w:spacing w:val="-1"/>
          <w:sz w:val="22"/>
        </w:rPr>
        <w:t> </w:t>
      </w:r>
      <w:r>
        <w:rPr>
          <w:color w:val="231F20"/>
          <w:sz w:val="22"/>
        </w:rPr>
        <w:t>comisión</w:t>
      </w:r>
      <w:r>
        <w:rPr>
          <w:color w:val="231F20"/>
          <w:spacing w:val="-1"/>
          <w:sz w:val="22"/>
        </w:rPr>
        <w:t> </w:t>
      </w:r>
      <w:r>
        <w:rPr>
          <w:color w:val="231F20"/>
          <w:sz w:val="22"/>
        </w:rPr>
        <w:t>se</w:t>
      </w:r>
      <w:r>
        <w:rPr>
          <w:color w:val="231F20"/>
          <w:spacing w:val="-1"/>
          <w:sz w:val="22"/>
        </w:rPr>
        <w:t> </w:t>
      </w:r>
      <w:r>
        <w:rPr>
          <w:color w:val="231F20"/>
          <w:sz w:val="22"/>
        </w:rPr>
        <w:t>integrará</w:t>
      </w:r>
      <w:r>
        <w:rPr>
          <w:color w:val="231F20"/>
          <w:spacing w:val="-1"/>
          <w:sz w:val="22"/>
        </w:rPr>
        <w:t> </w:t>
      </w:r>
      <w:r>
        <w:rPr>
          <w:color w:val="231F20"/>
          <w:sz w:val="22"/>
        </w:rPr>
        <w:t>con</w:t>
      </w:r>
      <w:r>
        <w:rPr>
          <w:color w:val="231F20"/>
          <w:spacing w:val="-1"/>
          <w:sz w:val="22"/>
        </w:rPr>
        <w:t> </w:t>
      </w:r>
      <w:r>
        <w:rPr>
          <w:color w:val="231F20"/>
          <w:sz w:val="22"/>
        </w:rPr>
        <w:t>un</w:t>
      </w:r>
      <w:r>
        <w:rPr>
          <w:color w:val="231F20"/>
          <w:spacing w:val="-1"/>
          <w:sz w:val="22"/>
        </w:rPr>
        <w:t> </w:t>
      </w:r>
      <w:r>
        <w:rPr>
          <w:color w:val="231F20"/>
          <w:sz w:val="22"/>
        </w:rPr>
        <w:t>mínimo</w:t>
      </w:r>
      <w:r>
        <w:rPr>
          <w:color w:val="231F20"/>
          <w:spacing w:val="-1"/>
          <w:sz w:val="22"/>
        </w:rPr>
        <w:t> </w:t>
      </w:r>
      <w:r>
        <w:rPr>
          <w:color w:val="231F20"/>
          <w:sz w:val="22"/>
        </w:rPr>
        <w:t>de</w:t>
      </w:r>
      <w:r>
        <w:rPr>
          <w:color w:val="231F20"/>
          <w:spacing w:val="-1"/>
          <w:sz w:val="22"/>
        </w:rPr>
        <w:t> </w:t>
      </w:r>
      <w:r>
        <w:rPr>
          <w:color w:val="231F20"/>
          <w:sz w:val="22"/>
        </w:rPr>
        <w:t>tres</w:t>
      </w:r>
      <w:r>
        <w:rPr>
          <w:color w:val="231F20"/>
          <w:spacing w:val="-2"/>
          <w:sz w:val="22"/>
        </w:rPr>
        <w:t> </w:t>
      </w:r>
      <w:r>
        <w:rPr>
          <w:color w:val="231F20"/>
          <w:sz w:val="22"/>
        </w:rPr>
        <w:t>y</w:t>
      </w:r>
      <w:r>
        <w:rPr>
          <w:color w:val="231F20"/>
          <w:spacing w:val="-2"/>
          <w:sz w:val="22"/>
        </w:rPr>
        <w:t> </w:t>
      </w:r>
      <w:r>
        <w:rPr>
          <w:color w:val="231F20"/>
          <w:sz w:val="22"/>
        </w:rPr>
        <w:t>un</w:t>
      </w:r>
      <w:r>
        <w:rPr>
          <w:color w:val="231F20"/>
          <w:spacing w:val="-1"/>
          <w:sz w:val="22"/>
        </w:rPr>
        <w:t> </w:t>
      </w:r>
      <w:r>
        <w:rPr>
          <w:color w:val="231F20"/>
          <w:sz w:val="22"/>
        </w:rPr>
        <w:t>máximo</w:t>
      </w:r>
      <w:r>
        <w:rPr>
          <w:color w:val="231F20"/>
          <w:spacing w:val="-1"/>
          <w:sz w:val="22"/>
        </w:rPr>
        <w:t> </w:t>
      </w:r>
      <w:r>
        <w:rPr>
          <w:color w:val="231F20"/>
          <w:sz w:val="22"/>
        </w:rPr>
        <w:t>de</w:t>
      </w:r>
      <w:r>
        <w:rPr>
          <w:color w:val="231F20"/>
          <w:spacing w:val="-1"/>
          <w:sz w:val="22"/>
        </w:rPr>
        <w:t> </w:t>
      </w:r>
      <w:r>
        <w:rPr>
          <w:color w:val="231F20"/>
          <w:sz w:val="22"/>
        </w:rPr>
        <w:t>cinco</w:t>
      </w:r>
      <w:r>
        <w:rPr>
          <w:color w:val="231F20"/>
          <w:spacing w:val="-2"/>
          <w:sz w:val="22"/>
        </w:rPr>
        <w:t> </w:t>
      </w:r>
      <w:r>
        <w:rPr>
          <w:color w:val="231F20"/>
          <w:sz w:val="22"/>
        </w:rPr>
        <w:t>con- sejeros</w:t>
      </w:r>
      <w:r>
        <w:rPr>
          <w:color w:val="231F20"/>
          <w:spacing w:val="-2"/>
          <w:sz w:val="22"/>
        </w:rPr>
        <w:t> </w:t>
      </w:r>
      <w:r>
        <w:rPr>
          <w:color w:val="231F20"/>
          <w:sz w:val="22"/>
        </w:rPr>
        <w:t>electorales,</w:t>
      </w:r>
      <w:r>
        <w:rPr>
          <w:color w:val="231F20"/>
          <w:spacing w:val="-2"/>
          <w:sz w:val="22"/>
        </w:rPr>
        <w:t> </w:t>
      </w:r>
      <w:r>
        <w:rPr>
          <w:color w:val="231F20"/>
          <w:sz w:val="22"/>
        </w:rPr>
        <w:t>preferentemente</w:t>
      </w:r>
      <w:r>
        <w:rPr>
          <w:color w:val="231F20"/>
          <w:spacing w:val="-2"/>
          <w:sz w:val="22"/>
        </w:rPr>
        <w:t> </w:t>
      </w:r>
      <w:r>
        <w:rPr>
          <w:color w:val="231F20"/>
          <w:sz w:val="22"/>
        </w:rPr>
        <w:t>con</w:t>
      </w:r>
      <w:r>
        <w:rPr>
          <w:color w:val="231F20"/>
          <w:spacing w:val="-2"/>
          <w:sz w:val="22"/>
        </w:rPr>
        <w:t> </w:t>
      </w:r>
      <w:r>
        <w:rPr>
          <w:color w:val="231F20"/>
          <w:sz w:val="22"/>
        </w:rPr>
        <w:t>integrantes</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Comisión</w:t>
      </w:r>
      <w:r>
        <w:rPr>
          <w:color w:val="231F20"/>
          <w:spacing w:val="-2"/>
          <w:sz w:val="22"/>
        </w:rPr>
        <w:t> </w:t>
      </w:r>
      <w:r>
        <w:rPr>
          <w:color w:val="231F20"/>
          <w:sz w:val="22"/>
        </w:rPr>
        <w:t>de</w:t>
      </w:r>
      <w:r>
        <w:rPr>
          <w:color w:val="231F20"/>
          <w:spacing w:val="-2"/>
          <w:sz w:val="22"/>
        </w:rPr>
        <w:t> </w:t>
      </w:r>
      <w:r>
        <w:rPr>
          <w:color w:val="231F20"/>
          <w:sz w:val="22"/>
        </w:rPr>
        <w:t>Capa- citación</w:t>
      </w:r>
      <w:r>
        <w:rPr>
          <w:color w:val="231F20"/>
          <w:spacing w:val="-11"/>
          <w:sz w:val="22"/>
        </w:rPr>
        <w:t> </w:t>
      </w:r>
      <w:r>
        <w:rPr>
          <w:color w:val="231F20"/>
          <w:sz w:val="22"/>
        </w:rPr>
        <w:t>y</w:t>
      </w:r>
      <w:r>
        <w:rPr>
          <w:color w:val="231F20"/>
          <w:spacing w:val="-11"/>
          <w:sz w:val="22"/>
        </w:rPr>
        <w:t> </w:t>
      </w:r>
      <w:r>
        <w:rPr>
          <w:color w:val="231F20"/>
          <w:sz w:val="22"/>
        </w:rPr>
        <w:t>Organización</w:t>
      </w:r>
      <w:r>
        <w:rPr>
          <w:color w:val="231F20"/>
          <w:spacing w:val="-11"/>
          <w:sz w:val="22"/>
        </w:rPr>
        <w:t> </w:t>
      </w:r>
      <w:r>
        <w:rPr>
          <w:color w:val="231F20"/>
          <w:sz w:val="22"/>
        </w:rPr>
        <w:t>Electoral</w:t>
      </w:r>
      <w:r>
        <w:rPr>
          <w:color w:val="231F20"/>
          <w:spacing w:val="-11"/>
          <w:sz w:val="22"/>
        </w:rPr>
        <w:t> </w:t>
      </w:r>
      <w:r>
        <w:rPr>
          <w:color w:val="231F20"/>
          <w:sz w:val="22"/>
        </w:rPr>
        <w:t>que</w:t>
      </w:r>
      <w:r>
        <w:rPr>
          <w:color w:val="231F20"/>
          <w:spacing w:val="-11"/>
          <w:sz w:val="22"/>
        </w:rPr>
        <w:t> </w:t>
      </w:r>
      <w:r>
        <w:rPr>
          <w:color w:val="231F20"/>
          <w:sz w:val="22"/>
        </w:rPr>
        <w:t>se</w:t>
      </w:r>
      <w:r>
        <w:rPr>
          <w:color w:val="231F20"/>
          <w:spacing w:val="-11"/>
          <w:sz w:val="22"/>
        </w:rPr>
        <w:t> </w:t>
      </w:r>
      <w:r>
        <w:rPr>
          <w:color w:val="231F20"/>
          <w:sz w:val="22"/>
        </w:rPr>
        <w:t>haya</w:t>
      </w:r>
      <w:r>
        <w:rPr>
          <w:color w:val="231F20"/>
          <w:spacing w:val="-11"/>
          <w:sz w:val="22"/>
        </w:rPr>
        <w:t> </w:t>
      </w:r>
      <w:r>
        <w:rPr>
          <w:color w:val="231F20"/>
          <w:sz w:val="22"/>
        </w:rPr>
        <w:t>conformado</w:t>
      </w:r>
      <w:r>
        <w:rPr>
          <w:color w:val="231F20"/>
          <w:spacing w:val="-11"/>
          <w:sz w:val="22"/>
        </w:rPr>
        <w:t> </w:t>
      </w:r>
      <w:r>
        <w:rPr>
          <w:color w:val="231F20"/>
          <w:sz w:val="22"/>
        </w:rPr>
        <w:t>para</w:t>
      </w:r>
      <w:r>
        <w:rPr>
          <w:color w:val="231F20"/>
          <w:spacing w:val="-11"/>
          <w:sz w:val="22"/>
        </w:rPr>
        <w:t> </w:t>
      </w:r>
      <w:r>
        <w:rPr>
          <w:color w:val="231F20"/>
          <w:sz w:val="22"/>
        </w:rPr>
        <w:t>el</w:t>
      </w:r>
      <w:r>
        <w:rPr>
          <w:color w:val="231F20"/>
          <w:spacing w:val="-11"/>
          <w:sz w:val="22"/>
        </w:rPr>
        <w:t> </w:t>
      </w:r>
      <w:r>
        <w:rPr>
          <w:color w:val="231F20"/>
          <w:sz w:val="22"/>
        </w:rPr>
        <w:t>proceso</w:t>
      </w:r>
      <w:r>
        <w:rPr>
          <w:color w:val="231F20"/>
          <w:spacing w:val="-11"/>
          <w:sz w:val="22"/>
        </w:rPr>
        <w:t> </w:t>
      </w:r>
      <w:r>
        <w:rPr>
          <w:color w:val="231F20"/>
          <w:sz w:val="22"/>
        </w:rPr>
        <w:t>elec- toral federal inmediato anterior.</w:t>
      </w:r>
    </w:p>
    <w:p>
      <w:pPr>
        <w:pStyle w:val="ListParagraph"/>
        <w:numPr>
          <w:ilvl w:val="0"/>
          <w:numId w:val="71"/>
        </w:numPr>
        <w:tabs>
          <w:tab w:pos="1528" w:val="left" w:leader="none"/>
          <w:tab w:pos="1530" w:val="left" w:leader="none"/>
        </w:tabs>
        <w:spacing w:line="232" w:lineRule="auto" w:before="258" w:after="0"/>
        <w:ind w:left="1530" w:right="631" w:hanging="260"/>
        <w:jc w:val="both"/>
        <w:rPr>
          <w:sz w:val="22"/>
        </w:rPr>
      </w:pPr>
      <w:r>
        <w:rPr>
          <w:color w:val="231F20"/>
          <w:sz w:val="22"/>
        </w:rPr>
        <w:t>En el acuerdo del Consejo General por el que se apruebe la creación de dicha comisión, se hará la designación del Secretario Técnico.</w:t>
      </w:r>
    </w:p>
    <w:p>
      <w:pPr>
        <w:pStyle w:val="ListParagraph"/>
        <w:numPr>
          <w:ilvl w:val="0"/>
          <w:numId w:val="71"/>
        </w:numPr>
        <w:tabs>
          <w:tab w:pos="1528" w:val="left" w:leader="none"/>
          <w:tab w:pos="1530" w:val="left" w:leader="none"/>
        </w:tabs>
        <w:spacing w:line="232" w:lineRule="auto" w:before="259" w:after="0"/>
        <w:ind w:left="1530" w:right="630" w:hanging="260"/>
        <w:jc w:val="both"/>
        <w:rPr>
          <w:sz w:val="22"/>
        </w:rPr>
      </w:pPr>
      <w:r>
        <w:rPr>
          <w:color w:val="231F20"/>
          <w:sz w:val="22"/>
        </w:rPr>
        <w:t>La comisión temporal desarrollará las actividades que durante los procesos electorales federales corresponden a la Comisión de Capacitación y Organi- zación Electoral, respecto de los procesos electorales locales ordinarios y los extraordinarios</w:t>
      </w:r>
      <w:r>
        <w:rPr>
          <w:color w:val="231F20"/>
          <w:spacing w:val="-2"/>
          <w:sz w:val="22"/>
        </w:rPr>
        <w:t> </w:t>
      </w:r>
      <w:r>
        <w:rPr>
          <w:color w:val="231F20"/>
          <w:sz w:val="22"/>
        </w:rPr>
        <w:t>que</w:t>
      </w:r>
      <w:r>
        <w:rPr>
          <w:color w:val="231F20"/>
          <w:spacing w:val="-2"/>
          <w:sz w:val="22"/>
        </w:rPr>
        <w:t> </w:t>
      </w:r>
      <w:r>
        <w:rPr>
          <w:color w:val="231F20"/>
          <w:sz w:val="22"/>
        </w:rPr>
        <w:t>deriven</w:t>
      </w:r>
      <w:r>
        <w:rPr>
          <w:color w:val="231F20"/>
          <w:spacing w:val="-2"/>
          <w:sz w:val="22"/>
        </w:rPr>
        <w:t> </w:t>
      </w:r>
      <w:r>
        <w:rPr>
          <w:color w:val="231F20"/>
          <w:sz w:val="22"/>
        </w:rPr>
        <w:t>de</w:t>
      </w:r>
      <w:r>
        <w:rPr>
          <w:color w:val="231F20"/>
          <w:spacing w:val="-2"/>
          <w:sz w:val="22"/>
        </w:rPr>
        <w:t> </w:t>
      </w:r>
      <w:r>
        <w:rPr>
          <w:color w:val="231F20"/>
          <w:sz w:val="22"/>
        </w:rPr>
        <w:t>éstos.</w:t>
      </w:r>
      <w:r>
        <w:rPr>
          <w:color w:val="231F20"/>
          <w:spacing w:val="-2"/>
          <w:sz w:val="22"/>
        </w:rPr>
        <w:t> </w:t>
      </w:r>
      <w:r>
        <w:rPr>
          <w:color w:val="231F20"/>
          <w:sz w:val="22"/>
        </w:rPr>
        <w:t>Con</w:t>
      </w:r>
      <w:r>
        <w:rPr>
          <w:color w:val="231F20"/>
          <w:spacing w:val="-2"/>
          <w:sz w:val="22"/>
        </w:rPr>
        <w:t> </w:t>
      </w:r>
      <w:r>
        <w:rPr>
          <w:color w:val="231F20"/>
          <w:sz w:val="22"/>
        </w:rPr>
        <w:t>este</w:t>
      </w:r>
      <w:r>
        <w:rPr>
          <w:color w:val="231F20"/>
          <w:spacing w:val="-2"/>
          <w:sz w:val="22"/>
        </w:rPr>
        <w:t> </w:t>
      </w:r>
      <w:r>
        <w:rPr>
          <w:color w:val="231F20"/>
          <w:sz w:val="22"/>
        </w:rPr>
        <w:t>propósito,</w:t>
      </w:r>
      <w:r>
        <w:rPr>
          <w:color w:val="231F20"/>
          <w:spacing w:val="-2"/>
          <w:sz w:val="22"/>
        </w:rPr>
        <w:t> </w:t>
      </w:r>
      <w:r>
        <w:rPr>
          <w:color w:val="231F20"/>
          <w:sz w:val="22"/>
        </w:rPr>
        <w:t>contará</w:t>
      </w:r>
      <w:r>
        <w:rPr>
          <w:color w:val="231F20"/>
          <w:spacing w:val="-2"/>
          <w:sz w:val="22"/>
        </w:rPr>
        <w:t> </w:t>
      </w:r>
      <w:r>
        <w:rPr>
          <w:color w:val="231F20"/>
          <w:sz w:val="22"/>
        </w:rPr>
        <w:t>con</w:t>
      </w:r>
      <w:r>
        <w:rPr>
          <w:color w:val="231F20"/>
          <w:spacing w:val="-2"/>
          <w:sz w:val="22"/>
        </w:rPr>
        <w:t> </w:t>
      </w:r>
      <w:r>
        <w:rPr>
          <w:color w:val="231F20"/>
          <w:sz w:val="22"/>
        </w:rPr>
        <w:t>las</w:t>
      </w:r>
      <w:r>
        <w:rPr>
          <w:color w:val="231F20"/>
          <w:spacing w:val="-2"/>
          <w:sz w:val="22"/>
        </w:rPr>
        <w:t> </w:t>
      </w:r>
      <w:r>
        <w:rPr>
          <w:color w:val="231F20"/>
          <w:sz w:val="22"/>
        </w:rPr>
        <w:t>atri- buciones previstas en el artículo 7 del Reglamento de Comisiones del Consejo General del Instituto Nacional Electoral, respecto de dichas materias.</w:t>
      </w:r>
    </w:p>
    <w:p>
      <w:pPr>
        <w:pStyle w:val="ListParagraph"/>
        <w:numPr>
          <w:ilvl w:val="0"/>
          <w:numId w:val="71"/>
        </w:numPr>
        <w:tabs>
          <w:tab w:pos="1528" w:val="left" w:leader="none"/>
          <w:tab w:pos="1530" w:val="left" w:leader="none"/>
        </w:tabs>
        <w:spacing w:line="232" w:lineRule="auto" w:before="257" w:after="0"/>
        <w:ind w:left="1530" w:right="632" w:hanging="260"/>
        <w:jc w:val="both"/>
        <w:rPr>
          <w:sz w:val="22"/>
        </w:rPr>
      </w:pPr>
      <w:r>
        <w:rPr>
          <w:color w:val="231F20"/>
          <w:sz w:val="22"/>
        </w:rPr>
        <w:t>En</w:t>
      </w:r>
      <w:r>
        <w:rPr>
          <w:color w:val="231F20"/>
          <w:spacing w:val="-9"/>
          <w:sz w:val="22"/>
        </w:rPr>
        <w:t> </w:t>
      </w:r>
      <w:r>
        <w:rPr>
          <w:color w:val="231F20"/>
          <w:sz w:val="22"/>
        </w:rPr>
        <w:t>elecciones</w:t>
      </w:r>
      <w:r>
        <w:rPr>
          <w:color w:val="231F20"/>
          <w:spacing w:val="-9"/>
          <w:sz w:val="22"/>
        </w:rPr>
        <w:t> </w:t>
      </w:r>
      <w:r>
        <w:rPr>
          <w:color w:val="231F20"/>
          <w:sz w:val="22"/>
        </w:rPr>
        <w:t>locales</w:t>
      </w:r>
      <w:r>
        <w:rPr>
          <w:color w:val="231F20"/>
          <w:spacing w:val="-9"/>
          <w:sz w:val="22"/>
        </w:rPr>
        <w:t> </w:t>
      </w:r>
      <w:r>
        <w:rPr>
          <w:color w:val="231F20"/>
          <w:sz w:val="22"/>
        </w:rPr>
        <w:t>no</w:t>
      </w:r>
      <w:r>
        <w:rPr>
          <w:color w:val="231F20"/>
          <w:spacing w:val="-9"/>
          <w:sz w:val="22"/>
        </w:rPr>
        <w:t> </w:t>
      </w:r>
      <w:r>
        <w:rPr>
          <w:color w:val="231F20"/>
          <w:sz w:val="22"/>
        </w:rPr>
        <w:t>concurrentes</w:t>
      </w:r>
      <w:r>
        <w:rPr>
          <w:color w:val="231F20"/>
          <w:spacing w:val="-9"/>
          <w:sz w:val="22"/>
        </w:rPr>
        <w:t> </w:t>
      </w:r>
      <w:r>
        <w:rPr>
          <w:color w:val="231F20"/>
          <w:sz w:val="22"/>
        </w:rPr>
        <w:t>con</w:t>
      </w:r>
      <w:r>
        <w:rPr>
          <w:color w:val="231F20"/>
          <w:spacing w:val="-9"/>
          <w:sz w:val="22"/>
        </w:rPr>
        <w:t> </w:t>
      </w:r>
      <w:r>
        <w:rPr>
          <w:color w:val="231F20"/>
          <w:sz w:val="22"/>
        </w:rPr>
        <w:t>la</w:t>
      </w:r>
      <w:r>
        <w:rPr>
          <w:color w:val="231F20"/>
          <w:spacing w:val="-9"/>
          <w:sz w:val="22"/>
        </w:rPr>
        <w:t> </w:t>
      </w:r>
      <w:r>
        <w:rPr>
          <w:color w:val="231F20"/>
          <w:sz w:val="22"/>
        </w:rPr>
        <w:t>federal,</w:t>
      </w:r>
      <w:r>
        <w:rPr>
          <w:color w:val="231F20"/>
          <w:spacing w:val="-8"/>
          <w:sz w:val="22"/>
        </w:rPr>
        <w:t> </w:t>
      </w:r>
      <w:r>
        <w:rPr>
          <w:color w:val="231F20"/>
          <w:sz w:val="22"/>
        </w:rPr>
        <w:t>la</w:t>
      </w:r>
      <w:r>
        <w:rPr>
          <w:color w:val="231F20"/>
          <w:spacing w:val="-9"/>
          <w:sz w:val="22"/>
        </w:rPr>
        <w:t> </w:t>
      </w:r>
      <w:r>
        <w:rPr>
          <w:color w:val="231F20"/>
          <w:sz w:val="22"/>
        </w:rPr>
        <w:t>cvopl</w:t>
      </w:r>
      <w:r>
        <w:rPr>
          <w:color w:val="231F20"/>
          <w:spacing w:val="-8"/>
          <w:sz w:val="22"/>
        </w:rPr>
        <w:t> </w:t>
      </w:r>
      <w:r>
        <w:rPr>
          <w:color w:val="231F20"/>
          <w:sz w:val="22"/>
        </w:rPr>
        <w:t>dará</w:t>
      </w:r>
      <w:r>
        <w:rPr>
          <w:color w:val="231F20"/>
          <w:spacing w:val="-9"/>
          <w:sz w:val="22"/>
        </w:rPr>
        <w:t> </w:t>
      </w:r>
      <w:r>
        <w:rPr>
          <w:color w:val="231F20"/>
          <w:sz w:val="22"/>
        </w:rPr>
        <w:t>seguimiento al referido calendario.</w:t>
      </w:r>
    </w:p>
    <w:p>
      <w:pPr>
        <w:spacing w:line="276" w:lineRule="exact" w:before="234"/>
        <w:ind w:left="216"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II.</w:t>
      </w:r>
    </w:p>
    <w:p>
      <w:pPr>
        <w:spacing w:line="213" w:lineRule="auto" w:before="9"/>
        <w:ind w:left="2207" w:right="1989" w:firstLine="0"/>
        <w:jc w:val="center"/>
        <w:rPr>
          <w:b/>
          <w:sz w:val="24"/>
        </w:rPr>
      </w:pPr>
      <w:r>
        <w:rPr>
          <w:b/>
          <w:color w:val="58595B"/>
          <w:w w:val="110"/>
          <w:sz w:val="24"/>
        </w:rPr>
        <w:t>Padrón</w:t>
      </w:r>
      <w:r>
        <w:rPr>
          <w:b/>
          <w:color w:val="58595B"/>
          <w:spacing w:val="-15"/>
          <w:w w:val="110"/>
          <w:sz w:val="24"/>
        </w:rPr>
        <w:t> </w:t>
      </w:r>
      <w:r>
        <w:rPr>
          <w:b/>
          <w:color w:val="58595B"/>
          <w:w w:val="110"/>
          <w:sz w:val="24"/>
        </w:rPr>
        <w:t>Electoral,</w:t>
      </w:r>
      <w:r>
        <w:rPr>
          <w:b/>
          <w:color w:val="58595B"/>
          <w:spacing w:val="-15"/>
          <w:w w:val="110"/>
          <w:sz w:val="24"/>
        </w:rPr>
        <w:t> </w:t>
      </w:r>
      <w:r>
        <w:rPr>
          <w:b/>
          <w:color w:val="58595B"/>
          <w:w w:val="110"/>
          <w:sz w:val="24"/>
        </w:rPr>
        <w:t>Lista</w:t>
      </w:r>
      <w:r>
        <w:rPr>
          <w:b/>
          <w:color w:val="58595B"/>
          <w:spacing w:val="-15"/>
          <w:w w:val="110"/>
          <w:sz w:val="24"/>
        </w:rPr>
        <w:t> </w:t>
      </w:r>
      <w:r>
        <w:rPr>
          <w:b/>
          <w:color w:val="58595B"/>
          <w:w w:val="110"/>
          <w:sz w:val="24"/>
        </w:rPr>
        <w:t>Nominal</w:t>
      </w:r>
      <w:r>
        <w:rPr>
          <w:b/>
          <w:color w:val="58595B"/>
          <w:spacing w:val="-15"/>
          <w:w w:val="110"/>
          <w:sz w:val="24"/>
        </w:rPr>
        <w:t> </w:t>
      </w:r>
      <w:r>
        <w:rPr>
          <w:b/>
          <w:color w:val="58595B"/>
          <w:w w:val="110"/>
          <w:sz w:val="24"/>
        </w:rPr>
        <w:t>de</w:t>
      </w:r>
      <w:r>
        <w:rPr>
          <w:b/>
          <w:color w:val="58595B"/>
          <w:spacing w:val="-15"/>
          <w:w w:val="110"/>
          <w:sz w:val="24"/>
        </w:rPr>
        <w:t> </w:t>
      </w:r>
      <w:r>
        <w:rPr>
          <w:b/>
          <w:color w:val="58595B"/>
          <w:w w:val="110"/>
          <w:sz w:val="24"/>
        </w:rPr>
        <w:t>Electores</w:t>
      </w:r>
      <w:r>
        <w:rPr>
          <w:b/>
          <w:color w:val="58595B"/>
          <w:spacing w:val="-15"/>
          <w:w w:val="110"/>
          <w:sz w:val="24"/>
        </w:rPr>
        <w:t> </w:t>
      </w:r>
      <w:r>
        <w:rPr>
          <w:b/>
          <w:color w:val="58595B"/>
          <w:w w:val="110"/>
          <w:sz w:val="24"/>
        </w:rPr>
        <w:t>y Credencial para Votar</w:t>
      </w:r>
    </w:p>
    <w:p>
      <w:pPr>
        <w:spacing w:line="276" w:lineRule="exact" w:before="233"/>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Primera</w:t>
      </w:r>
    </w:p>
    <w:p>
      <w:pPr>
        <w:spacing w:line="213" w:lineRule="auto" w:before="9"/>
        <w:ind w:left="1620" w:right="1404" w:firstLine="0"/>
        <w:jc w:val="center"/>
        <w:rPr>
          <w:b/>
          <w:sz w:val="24"/>
        </w:rPr>
      </w:pPr>
      <w:r>
        <w:rPr>
          <w:b/>
          <w:color w:val="58595B"/>
          <w:sz w:val="24"/>
        </w:rPr>
        <w:t>Ajuste</w:t>
      </w:r>
      <w:r>
        <w:rPr>
          <w:b/>
          <w:color w:val="58595B"/>
          <w:spacing w:val="-8"/>
          <w:sz w:val="24"/>
        </w:rPr>
        <w:t> </w:t>
      </w:r>
      <w:r>
        <w:rPr>
          <w:b/>
          <w:color w:val="58595B"/>
          <w:sz w:val="24"/>
        </w:rPr>
        <w:t>a</w:t>
      </w:r>
      <w:r>
        <w:rPr>
          <w:b/>
          <w:color w:val="58595B"/>
          <w:spacing w:val="-7"/>
          <w:sz w:val="24"/>
        </w:rPr>
        <w:t> </w:t>
      </w:r>
      <w:r>
        <w:rPr>
          <w:b/>
          <w:color w:val="58595B"/>
          <w:sz w:val="24"/>
        </w:rPr>
        <w:t>los</w:t>
      </w:r>
      <w:r>
        <w:rPr>
          <w:b/>
          <w:color w:val="58595B"/>
          <w:spacing w:val="-7"/>
          <w:sz w:val="24"/>
        </w:rPr>
        <w:t> </w:t>
      </w:r>
      <w:r>
        <w:rPr>
          <w:b/>
          <w:color w:val="58595B"/>
          <w:sz w:val="24"/>
        </w:rPr>
        <w:t>plazos</w:t>
      </w:r>
      <w:r>
        <w:rPr>
          <w:b/>
          <w:color w:val="58595B"/>
          <w:spacing w:val="-7"/>
          <w:sz w:val="24"/>
        </w:rPr>
        <w:t> </w:t>
      </w:r>
      <w:r>
        <w:rPr>
          <w:b/>
          <w:color w:val="58595B"/>
          <w:sz w:val="24"/>
        </w:rPr>
        <w:t>para</w:t>
      </w:r>
      <w:r>
        <w:rPr>
          <w:b/>
          <w:color w:val="58595B"/>
          <w:spacing w:val="-7"/>
          <w:sz w:val="24"/>
        </w:rPr>
        <w:t> </w:t>
      </w:r>
      <w:r>
        <w:rPr>
          <w:b/>
          <w:color w:val="58595B"/>
          <w:sz w:val="24"/>
        </w:rPr>
        <w:t>la</w:t>
      </w:r>
      <w:r>
        <w:rPr>
          <w:b/>
          <w:color w:val="58595B"/>
          <w:spacing w:val="-7"/>
          <w:sz w:val="24"/>
        </w:rPr>
        <w:t> </w:t>
      </w:r>
      <w:r>
        <w:rPr>
          <w:b/>
          <w:color w:val="58595B"/>
          <w:sz w:val="24"/>
        </w:rPr>
        <w:t>actualización</w:t>
      </w:r>
      <w:r>
        <w:rPr>
          <w:b/>
          <w:color w:val="58595B"/>
          <w:spacing w:val="-7"/>
          <w:sz w:val="24"/>
        </w:rPr>
        <w:t> </w:t>
      </w:r>
      <w:r>
        <w:rPr>
          <w:b/>
          <w:color w:val="58595B"/>
          <w:sz w:val="24"/>
        </w:rPr>
        <w:t>del</w:t>
      </w:r>
      <w:r>
        <w:rPr>
          <w:b/>
          <w:color w:val="58595B"/>
          <w:spacing w:val="-7"/>
          <w:sz w:val="24"/>
        </w:rPr>
        <w:t> </w:t>
      </w:r>
      <w:r>
        <w:rPr>
          <w:b/>
          <w:color w:val="58595B"/>
          <w:sz w:val="24"/>
        </w:rPr>
        <w:t>Padrón</w:t>
      </w:r>
      <w:r>
        <w:rPr>
          <w:b/>
          <w:color w:val="58595B"/>
          <w:spacing w:val="-7"/>
          <w:sz w:val="24"/>
        </w:rPr>
        <w:t> </w:t>
      </w:r>
      <w:r>
        <w:rPr>
          <w:b/>
          <w:color w:val="58595B"/>
          <w:sz w:val="24"/>
        </w:rPr>
        <w:t>Electoral</w:t>
      </w:r>
      <w:r>
        <w:rPr>
          <w:b/>
          <w:color w:val="58595B"/>
          <w:spacing w:val="-7"/>
          <w:sz w:val="24"/>
        </w:rPr>
        <w:t> </w:t>
      </w:r>
      <w:r>
        <w:rPr>
          <w:b/>
          <w:color w:val="58595B"/>
          <w:sz w:val="24"/>
        </w:rPr>
        <w:t>y generación de listas nominales de electores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5"/>
          <w:sz w:val="24"/>
        </w:rPr>
        <w:t>82.</w:t>
      </w:r>
    </w:p>
    <w:p>
      <w:pPr>
        <w:pStyle w:val="ListParagraph"/>
        <w:numPr>
          <w:ilvl w:val="0"/>
          <w:numId w:val="72"/>
        </w:numPr>
        <w:tabs>
          <w:tab w:pos="1528" w:val="left" w:leader="none"/>
          <w:tab w:pos="1530" w:val="left" w:leader="none"/>
        </w:tabs>
        <w:spacing w:line="232" w:lineRule="auto" w:before="252" w:after="0"/>
        <w:ind w:left="1530" w:right="629" w:hanging="260"/>
        <w:jc w:val="both"/>
        <w:rPr>
          <w:sz w:val="22"/>
        </w:rPr>
      </w:pPr>
      <w:r>
        <w:rPr>
          <w:color w:val="231F20"/>
          <w:sz w:val="22"/>
        </w:rPr>
        <w:t>A fin de salvaguardar de manera más amplia los derechos político-electorales de la ciudadanía para solicitar inscripción al padrón electoral, actualizar su si- tuación registral y obtener su credencial para votar con la que podrán ejercer su</w:t>
      </w:r>
      <w:r>
        <w:rPr>
          <w:color w:val="231F20"/>
          <w:spacing w:val="-6"/>
          <w:sz w:val="22"/>
        </w:rPr>
        <w:t> </w:t>
      </w:r>
      <w:r>
        <w:rPr>
          <w:color w:val="231F20"/>
          <w:sz w:val="22"/>
        </w:rPr>
        <w:t>derecho</w:t>
      </w:r>
      <w:r>
        <w:rPr>
          <w:color w:val="231F20"/>
          <w:spacing w:val="-6"/>
          <w:sz w:val="22"/>
        </w:rPr>
        <w:t> </w:t>
      </w:r>
      <w:r>
        <w:rPr>
          <w:color w:val="231F20"/>
          <w:sz w:val="22"/>
        </w:rPr>
        <w:t>al</w:t>
      </w:r>
      <w:r>
        <w:rPr>
          <w:color w:val="231F20"/>
          <w:spacing w:val="-6"/>
          <w:sz w:val="22"/>
        </w:rPr>
        <w:t> </w:t>
      </w:r>
      <w:r>
        <w:rPr>
          <w:color w:val="231F20"/>
          <w:sz w:val="22"/>
        </w:rPr>
        <w:t>sufragio,</w:t>
      </w:r>
      <w:r>
        <w:rPr>
          <w:color w:val="231F20"/>
          <w:spacing w:val="-6"/>
          <w:sz w:val="22"/>
        </w:rPr>
        <w:t> </w:t>
      </w:r>
      <w:r>
        <w:rPr>
          <w:color w:val="231F20"/>
          <w:sz w:val="22"/>
        </w:rPr>
        <w:t>el</w:t>
      </w:r>
      <w:r>
        <w:rPr>
          <w:color w:val="231F20"/>
          <w:spacing w:val="-6"/>
          <w:sz w:val="22"/>
        </w:rPr>
        <w:t> </w:t>
      </w:r>
      <w:r>
        <w:rPr>
          <w:color w:val="231F20"/>
          <w:sz w:val="22"/>
        </w:rPr>
        <w:t>Consejo</w:t>
      </w:r>
      <w:r>
        <w:rPr>
          <w:color w:val="231F20"/>
          <w:spacing w:val="-6"/>
          <w:sz w:val="22"/>
        </w:rPr>
        <w:t> </w:t>
      </w:r>
      <w:r>
        <w:rPr>
          <w:color w:val="231F20"/>
          <w:sz w:val="22"/>
        </w:rPr>
        <w:t>General</w:t>
      </w:r>
      <w:r>
        <w:rPr>
          <w:color w:val="231F20"/>
          <w:spacing w:val="-6"/>
          <w:sz w:val="22"/>
        </w:rPr>
        <w:t> </w:t>
      </w:r>
      <w:r>
        <w:rPr>
          <w:color w:val="231F20"/>
          <w:sz w:val="22"/>
        </w:rPr>
        <w:t>podrá</w:t>
      </w:r>
      <w:r>
        <w:rPr>
          <w:color w:val="231F20"/>
          <w:spacing w:val="-6"/>
          <w:sz w:val="22"/>
        </w:rPr>
        <w:t> </w:t>
      </w:r>
      <w:r>
        <w:rPr>
          <w:color w:val="231F20"/>
          <w:sz w:val="22"/>
        </w:rPr>
        <w:t>aprobar,</w:t>
      </w:r>
      <w:r>
        <w:rPr>
          <w:color w:val="231F20"/>
          <w:spacing w:val="-6"/>
          <w:sz w:val="22"/>
        </w:rPr>
        <w:t> </w:t>
      </w:r>
      <w:r>
        <w:rPr>
          <w:color w:val="231F20"/>
          <w:sz w:val="22"/>
        </w:rPr>
        <w:t>con</w:t>
      </w:r>
      <w:r>
        <w:rPr>
          <w:color w:val="231F20"/>
          <w:spacing w:val="-6"/>
          <w:sz w:val="22"/>
        </w:rPr>
        <w:t> </w:t>
      </w:r>
      <w:r>
        <w:rPr>
          <w:color w:val="231F20"/>
          <w:sz w:val="22"/>
        </w:rPr>
        <w:t>el</w:t>
      </w:r>
      <w:r>
        <w:rPr>
          <w:color w:val="231F20"/>
          <w:spacing w:val="-6"/>
          <w:sz w:val="22"/>
        </w:rPr>
        <w:t> </w:t>
      </w:r>
      <w:r>
        <w:rPr>
          <w:color w:val="231F20"/>
          <w:sz w:val="22"/>
        </w:rPr>
        <w:t>conocimiento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8" w:firstLine="0"/>
      </w:pPr>
      <w:r>
        <w:rPr>
          <w:color w:val="231F20"/>
        </w:rPr>
        <w:t>de</w:t>
      </w:r>
      <w:r>
        <w:rPr>
          <w:color w:val="231F20"/>
          <w:spacing w:val="-11"/>
        </w:rPr>
        <w:t> </w:t>
      </w:r>
      <w:r>
        <w:rPr>
          <w:color w:val="231F20"/>
        </w:rPr>
        <w:t>la</w:t>
      </w:r>
      <w:r>
        <w:rPr>
          <w:color w:val="231F20"/>
          <w:spacing w:val="-12"/>
        </w:rPr>
        <w:t> </w:t>
      </w:r>
      <w:r>
        <w:rPr>
          <w:color w:val="231F20"/>
        </w:rPr>
        <w:t>cnv,</w:t>
      </w:r>
      <w:r>
        <w:rPr>
          <w:color w:val="231F20"/>
          <w:spacing w:val="-11"/>
        </w:rPr>
        <w:t> </w:t>
      </w:r>
      <w:r>
        <w:rPr>
          <w:color w:val="231F20"/>
        </w:rPr>
        <w:t>un</w:t>
      </w:r>
      <w:r>
        <w:rPr>
          <w:color w:val="231F20"/>
          <w:spacing w:val="-11"/>
        </w:rPr>
        <w:t> </w:t>
      </w:r>
      <w:r>
        <w:rPr>
          <w:color w:val="231F20"/>
        </w:rPr>
        <w:t>ajuste</w:t>
      </w:r>
      <w:r>
        <w:rPr>
          <w:color w:val="231F20"/>
          <w:spacing w:val="-11"/>
        </w:rPr>
        <w:t> </w:t>
      </w:r>
      <w:r>
        <w:rPr>
          <w:color w:val="231F20"/>
        </w:rPr>
        <w:t>a</w:t>
      </w:r>
      <w:r>
        <w:rPr>
          <w:color w:val="231F20"/>
          <w:spacing w:val="-11"/>
        </w:rPr>
        <w:t> </w:t>
      </w:r>
      <w:r>
        <w:rPr>
          <w:color w:val="231F20"/>
        </w:rPr>
        <w:t>los</w:t>
      </w:r>
      <w:r>
        <w:rPr>
          <w:color w:val="231F20"/>
          <w:spacing w:val="-11"/>
        </w:rPr>
        <w:t> </w:t>
      </w:r>
      <w:r>
        <w:rPr>
          <w:color w:val="231F20"/>
        </w:rPr>
        <w:t>plazos</w:t>
      </w:r>
      <w:r>
        <w:rPr>
          <w:color w:val="231F20"/>
          <w:spacing w:val="-11"/>
        </w:rPr>
        <w:t> </w:t>
      </w:r>
      <w:r>
        <w:rPr>
          <w:color w:val="231F20"/>
        </w:rPr>
        <w:t>para</w:t>
      </w:r>
      <w:r>
        <w:rPr>
          <w:color w:val="231F20"/>
          <w:spacing w:val="-11"/>
        </w:rPr>
        <w:t> </w:t>
      </w:r>
      <w:r>
        <w:rPr>
          <w:color w:val="231F20"/>
        </w:rPr>
        <w:t>la</w:t>
      </w:r>
      <w:r>
        <w:rPr>
          <w:color w:val="231F20"/>
          <w:spacing w:val="-11"/>
        </w:rPr>
        <w:t> </w:t>
      </w:r>
      <w:r>
        <w:rPr>
          <w:color w:val="231F20"/>
        </w:rPr>
        <w:t>actualización</w:t>
      </w:r>
      <w:r>
        <w:rPr>
          <w:color w:val="231F20"/>
          <w:spacing w:val="-11"/>
        </w:rPr>
        <w:t> </w:t>
      </w:r>
      <w:r>
        <w:rPr>
          <w:color w:val="231F20"/>
        </w:rPr>
        <w:t>al</w:t>
      </w:r>
      <w:r>
        <w:rPr>
          <w:color w:val="231F20"/>
          <w:spacing w:val="-11"/>
        </w:rPr>
        <w:t> </w:t>
      </w:r>
      <w:r>
        <w:rPr>
          <w:color w:val="231F20"/>
        </w:rPr>
        <w:t>padrón</w:t>
      </w:r>
      <w:r>
        <w:rPr>
          <w:color w:val="231F20"/>
          <w:spacing w:val="-11"/>
        </w:rPr>
        <w:t> </w:t>
      </w:r>
      <w:r>
        <w:rPr>
          <w:color w:val="231F20"/>
        </w:rPr>
        <w:t>electoral</w:t>
      </w:r>
      <w:r>
        <w:rPr>
          <w:color w:val="231F20"/>
          <w:spacing w:val="-11"/>
        </w:rPr>
        <w:t> </w:t>
      </w:r>
      <w:r>
        <w:rPr>
          <w:color w:val="231F20"/>
        </w:rPr>
        <w:t>y</w:t>
      </w:r>
      <w:r>
        <w:rPr>
          <w:color w:val="231F20"/>
          <w:spacing w:val="-11"/>
        </w:rPr>
        <w:t> </w:t>
      </w:r>
      <w:r>
        <w:rPr>
          <w:color w:val="231F20"/>
        </w:rPr>
        <w:t>gene- ración</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lista</w:t>
      </w:r>
      <w:r>
        <w:rPr>
          <w:color w:val="231F20"/>
          <w:spacing w:val="-10"/>
        </w:rPr>
        <w:t> </w:t>
      </w:r>
      <w:r>
        <w:rPr>
          <w:color w:val="231F20"/>
        </w:rPr>
        <w:t>nominal</w:t>
      </w:r>
      <w:r>
        <w:rPr>
          <w:color w:val="231F20"/>
          <w:spacing w:val="-10"/>
        </w:rPr>
        <w:t> </w:t>
      </w:r>
      <w:r>
        <w:rPr>
          <w:color w:val="231F20"/>
        </w:rPr>
        <w:t>de</w:t>
      </w:r>
      <w:r>
        <w:rPr>
          <w:color w:val="231F20"/>
          <w:spacing w:val="-10"/>
        </w:rPr>
        <w:t> </w:t>
      </w:r>
      <w:r>
        <w:rPr>
          <w:color w:val="231F20"/>
        </w:rPr>
        <w:t>electores</w:t>
      </w:r>
      <w:r>
        <w:rPr>
          <w:color w:val="231F20"/>
          <w:spacing w:val="-10"/>
        </w:rPr>
        <w:t> </w:t>
      </w:r>
      <w:r>
        <w:rPr>
          <w:color w:val="231F20"/>
        </w:rPr>
        <w:t>para</w:t>
      </w:r>
      <w:r>
        <w:rPr>
          <w:color w:val="231F20"/>
          <w:spacing w:val="-10"/>
        </w:rPr>
        <w:t> </w:t>
      </w:r>
      <w:r>
        <w:rPr>
          <w:color w:val="231F20"/>
        </w:rPr>
        <w:t>el</w:t>
      </w:r>
      <w:r>
        <w:rPr>
          <w:color w:val="231F20"/>
          <w:spacing w:val="-10"/>
        </w:rPr>
        <w:t> </w:t>
      </w:r>
      <w:r>
        <w:rPr>
          <w:color w:val="231F20"/>
        </w:rPr>
        <w:t>proceso</w:t>
      </w:r>
      <w:r>
        <w:rPr>
          <w:color w:val="231F20"/>
          <w:spacing w:val="-10"/>
        </w:rPr>
        <w:t> </w:t>
      </w:r>
      <w:r>
        <w:rPr>
          <w:color w:val="231F20"/>
        </w:rPr>
        <w:t>electoral</w:t>
      </w:r>
      <w:r>
        <w:rPr>
          <w:color w:val="231F20"/>
          <w:spacing w:val="-10"/>
        </w:rPr>
        <w:t> </w:t>
      </w:r>
      <w:r>
        <w:rPr>
          <w:color w:val="231F20"/>
        </w:rPr>
        <w:t>que</w:t>
      </w:r>
      <w:r>
        <w:rPr>
          <w:color w:val="231F20"/>
          <w:spacing w:val="-10"/>
        </w:rPr>
        <w:t> </w:t>
      </w:r>
      <w:r>
        <w:rPr>
          <w:color w:val="231F20"/>
        </w:rPr>
        <w:t>correspon- da, entre otros, en los rubros siguientes:</w:t>
      </w:r>
    </w:p>
    <w:p>
      <w:pPr>
        <w:pStyle w:val="ListParagraph"/>
        <w:numPr>
          <w:ilvl w:val="1"/>
          <w:numId w:val="72"/>
        </w:numPr>
        <w:tabs>
          <w:tab w:pos="2132" w:val="left" w:leader="none"/>
        </w:tabs>
        <w:spacing w:line="242" w:lineRule="exact" w:before="251" w:after="0"/>
        <w:ind w:left="2132" w:right="0" w:hanging="219"/>
        <w:jc w:val="left"/>
        <w:rPr>
          <w:sz w:val="20"/>
        </w:rPr>
      </w:pPr>
      <w:r>
        <w:rPr>
          <w:color w:val="231F20"/>
          <w:sz w:val="20"/>
        </w:rPr>
        <w:t>Campaña</w:t>
      </w:r>
      <w:r>
        <w:rPr>
          <w:color w:val="231F20"/>
          <w:spacing w:val="-3"/>
          <w:sz w:val="20"/>
        </w:rPr>
        <w:t> </w:t>
      </w:r>
      <w:r>
        <w:rPr>
          <w:color w:val="231F20"/>
          <w:sz w:val="20"/>
        </w:rPr>
        <w:t>anual</w:t>
      </w:r>
      <w:r>
        <w:rPr>
          <w:color w:val="231F20"/>
          <w:spacing w:val="-3"/>
          <w:sz w:val="20"/>
        </w:rPr>
        <w:t> </w:t>
      </w:r>
      <w:r>
        <w:rPr>
          <w:color w:val="231F20"/>
          <w:spacing w:val="-2"/>
          <w:sz w:val="20"/>
        </w:rPr>
        <w:t>intensa;</w:t>
      </w:r>
    </w:p>
    <w:p>
      <w:pPr>
        <w:pStyle w:val="ListParagraph"/>
        <w:numPr>
          <w:ilvl w:val="1"/>
          <w:numId w:val="72"/>
        </w:numPr>
        <w:tabs>
          <w:tab w:pos="2132" w:val="left" w:leader="none"/>
        </w:tabs>
        <w:spacing w:line="240" w:lineRule="exact" w:before="0" w:after="0"/>
        <w:ind w:left="2132" w:right="0" w:hanging="219"/>
        <w:jc w:val="left"/>
        <w:rPr>
          <w:sz w:val="20"/>
        </w:rPr>
      </w:pPr>
      <w:r>
        <w:rPr>
          <w:color w:val="231F20"/>
          <w:sz w:val="20"/>
        </w:rPr>
        <w:t>Campaña</w:t>
      </w:r>
      <w:r>
        <w:rPr>
          <w:color w:val="231F20"/>
          <w:spacing w:val="-4"/>
          <w:sz w:val="20"/>
        </w:rPr>
        <w:t> </w:t>
      </w:r>
      <w:r>
        <w:rPr>
          <w:color w:val="231F20"/>
          <w:sz w:val="20"/>
        </w:rPr>
        <w:t>anual</w:t>
      </w:r>
      <w:r>
        <w:rPr>
          <w:color w:val="231F20"/>
          <w:spacing w:val="-4"/>
          <w:sz w:val="20"/>
        </w:rPr>
        <w:t> </w:t>
      </w:r>
      <w:r>
        <w:rPr>
          <w:color w:val="231F20"/>
          <w:sz w:val="20"/>
        </w:rPr>
        <w:t>de</w:t>
      </w:r>
      <w:r>
        <w:rPr>
          <w:color w:val="231F20"/>
          <w:spacing w:val="-3"/>
          <w:sz w:val="20"/>
        </w:rPr>
        <w:t> </w:t>
      </w:r>
      <w:r>
        <w:rPr>
          <w:color w:val="231F20"/>
          <w:sz w:val="20"/>
        </w:rPr>
        <w:t>actualización</w:t>
      </w:r>
      <w:r>
        <w:rPr>
          <w:color w:val="231F20"/>
          <w:spacing w:val="-3"/>
          <w:sz w:val="20"/>
        </w:rPr>
        <w:t> </w:t>
      </w:r>
      <w:r>
        <w:rPr>
          <w:color w:val="231F20"/>
          <w:spacing w:val="-2"/>
          <w:sz w:val="20"/>
        </w:rPr>
        <w:t>permanente;</w:t>
      </w:r>
    </w:p>
    <w:p>
      <w:pPr>
        <w:pStyle w:val="ListParagraph"/>
        <w:numPr>
          <w:ilvl w:val="1"/>
          <w:numId w:val="72"/>
        </w:numPr>
        <w:tabs>
          <w:tab w:pos="2132" w:val="left" w:leader="none"/>
        </w:tabs>
        <w:spacing w:line="240" w:lineRule="exact" w:before="0" w:after="0"/>
        <w:ind w:left="2132" w:right="0" w:hanging="219"/>
        <w:jc w:val="left"/>
        <w:rPr>
          <w:sz w:val="20"/>
        </w:rPr>
      </w:pPr>
      <w:r>
        <w:rPr>
          <w:color w:val="231F20"/>
          <w:spacing w:val="-2"/>
          <w:sz w:val="20"/>
        </w:rPr>
        <w:t>Inscripción</w:t>
      </w:r>
      <w:r>
        <w:rPr>
          <w:color w:val="231F20"/>
          <w:spacing w:val="-8"/>
          <w:sz w:val="20"/>
        </w:rPr>
        <w:t> </w:t>
      </w:r>
      <w:r>
        <w:rPr>
          <w:color w:val="231F20"/>
          <w:spacing w:val="-2"/>
          <w:sz w:val="20"/>
        </w:rPr>
        <w:t>de</w:t>
      </w:r>
      <w:r>
        <w:rPr>
          <w:color w:val="231F20"/>
          <w:spacing w:val="-5"/>
          <w:sz w:val="20"/>
        </w:rPr>
        <w:t> </w:t>
      </w:r>
      <w:r>
        <w:rPr>
          <w:color w:val="231F20"/>
          <w:spacing w:val="-2"/>
          <w:sz w:val="20"/>
        </w:rPr>
        <w:t>jóvenes</w:t>
      </w:r>
      <w:r>
        <w:rPr>
          <w:color w:val="231F20"/>
          <w:spacing w:val="-5"/>
          <w:sz w:val="20"/>
        </w:rPr>
        <w:t> </w:t>
      </w:r>
      <w:r>
        <w:rPr>
          <w:color w:val="231F20"/>
          <w:spacing w:val="-2"/>
          <w:sz w:val="20"/>
        </w:rPr>
        <w:t>que</w:t>
      </w:r>
      <w:r>
        <w:rPr>
          <w:color w:val="231F20"/>
          <w:spacing w:val="-6"/>
          <w:sz w:val="20"/>
        </w:rPr>
        <w:t> </w:t>
      </w:r>
      <w:r>
        <w:rPr>
          <w:color w:val="231F20"/>
          <w:spacing w:val="-2"/>
          <w:sz w:val="20"/>
        </w:rPr>
        <w:t>cumplan</w:t>
      </w:r>
      <w:r>
        <w:rPr>
          <w:color w:val="231F20"/>
          <w:spacing w:val="-5"/>
          <w:sz w:val="20"/>
        </w:rPr>
        <w:t> </w:t>
      </w:r>
      <w:r>
        <w:rPr>
          <w:color w:val="231F20"/>
          <w:spacing w:val="-2"/>
          <w:sz w:val="20"/>
        </w:rPr>
        <w:t>los</w:t>
      </w:r>
      <w:r>
        <w:rPr>
          <w:color w:val="231F20"/>
          <w:spacing w:val="-5"/>
          <w:sz w:val="20"/>
        </w:rPr>
        <w:t> </w:t>
      </w:r>
      <w:r>
        <w:rPr>
          <w:color w:val="231F20"/>
          <w:spacing w:val="-2"/>
          <w:sz w:val="20"/>
        </w:rPr>
        <w:t>18</w:t>
      </w:r>
      <w:r>
        <w:rPr>
          <w:color w:val="231F20"/>
          <w:spacing w:val="-5"/>
          <w:sz w:val="20"/>
        </w:rPr>
        <w:t> </w:t>
      </w:r>
      <w:r>
        <w:rPr>
          <w:color w:val="231F20"/>
          <w:spacing w:val="-2"/>
          <w:sz w:val="20"/>
        </w:rPr>
        <w:t>años</w:t>
      </w:r>
      <w:r>
        <w:rPr>
          <w:color w:val="231F20"/>
          <w:spacing w:val="-6"/>
          <w:sz w:val="20"/>
        </w:rPr>
        <w:t> </w:t>
      </w:r>
      <w:r>
        <w:rPr>
          <w:color w:val="231F20"/>
          <w:spacing w:val="-2"/>
          <w:sz w:val="20"/>
        </w:rPr>
        <w:t>hasta</w:t>
      </w:r>
      <w:r>
        <w:rPr>
          <w:color w:val="231F20"/>
          <w:spacing w:val="-5"/>
          <w:sz w:val="20"/>
        </w:rPr>
        <w:t> </w:t>
      </w:r>
      <w:r>
        <w:rPr>
          <w:color w:val="231F20"/>
          <w:spacing w:val="-2"/>
          <w:sz w:val="20"/>
        </w:rPr>
        <w:t>el</w:t>
      </w:r>
      <w:r>
        <w:rPr>
          <w:color w:val="231F20"/>
          <w:spacing w:val="-5"/>
          <w:sz w:val="20"/>
        </w:rPr>
        <w:t> </w:t>
      </w:r>
      <w:r>
        <w:rPr>
          <w:color w:val="231F20"/>
          <w:spacing w:val="-2"/>
          <w:sz w:val="20"/>
        </w:rPr>
        <w:t>día</w:t>
      </w:r>
      <w:r>
        <w:rPr>
          <w:color w:val="231F20"/>
          <w:spacing w:val="-6"/>
          <w:sz w:val="20"/>
        </w:rPr>
        <w:t> </w:t>
      </w:r>
      <w:r>
        <w:rPr>
          <w:color w:val="231F20"/>
          <w:spacing w:val="-2"/>
          <w:sz w:val="20"/>
        </w:rPr>
        <w:t>de</w:t>
      </w:r>
      <w:r>
        <w:rPr>
          <w:color w:val="231F20"/>
          <w:spacing w:val="-5"/>
          <w:sz w:val="20"/>
        </w:rPr>
        <w:t> </w:t>
      </w:r>
      <w:r>
        <w:rPr>
          <w:color w:val="231F20"/>
          <w:spacing w:val="-2"/>
          <w:sz w:val="20"/>
        </w:rPr>
        <w:t>la</w:t>
      </w:r>
      <w:r>
        <w:rPr>
          <w:color w:val="231F20"/>
          <w:spacing w:val="-5"/>
          <w:sz w:val="20"/>
        </w:rPr>
        <w:t> </w:t>
      </w:r>
      <w:r>
        <w:rPr>
          <w:color w:val="231F20"/>
          <w:spacing w:val="-2"/>
          <w:sz w:val="20"/>
        </w:rPr>
        <w:t>elección,</w:t>
      </w:r>
      <w:r>
        <w:rPr>
          <w:color w:val="231F20"/>
          <w:spacing w:val="-5"/>
          <w:sz w:val="20"/>
        </w:rPr>
        <w:t> </w:t>
      </w:r>
      <w:r>
        <w:rPr>
          <w:color w:val="231F20"/>
          <w:spacing w:val="-2"/>
          <w:sz w:val="20"/>
        </w:rPr>
        <w:t>inclusive;</w:t>
      </w:r>
    </w:p>
    <w:p>
      <w:pPr>
        <w:pStyle w:val="ListParagraph"/>
        <w:numPr>
          <w:ilvl w:val="1"/>
          <w:numId w:val="72"/>
        </w:numPr>
        <w:tabs>
          <w:tab w:pos="2133" w:val="left" w:leader="none"/>
        </w:tabs>
        <w:spacing w:line="235" w:lineRule="auto" w:before="2" w:after="0"/>
        <w:ind w:left="2133" w:right="348" w:hanging="220"/>
        <w:jc w:val="both"/>
        <w:rPr>
          <w:sz w:val="20"/>
        </w:rPr>
      </w:pPr>
      <w:r>
        <w:rPr>
          <w:color w:val="231F20"/>
          <w:sz w:val="20"/>
        </w:rPr>
        <w:t>Fecha</w:t>
      </w:r>
      <w:r>
        <w:rPr>
          <w:color w:val="231F20"/>
          <w:spacing w:val="-10"/>
          <w:sz w:val="20"/>
        </w:rPr>
        <w:t> </w:t>
      </w:r>
      <w:r>
        <w:rPr>
          <w:color w:val="231F20"/>
          <w:sz w:val="20"/>
        </w:rPr>
        <w:t>de</w:t>
      </w:r>
      <w:r>
        <w:rPr>
          <w:color w:val="231F20"/>
          <w:spacing w:val="-10"/>
          <w:sz w:val="20"/>
        </w:rPr>
        <w:t> </w:t>
      </w:r>
      <w:r>
        <w:rPr>
          <w:color w:val="231F20"/>
          <w:sz w:val="20"/>
        </w:rPr>
        <w:t>corte</w:t>
      </w:r>
      <w:r>
        <w:rPr>
          <w:color w:val="231F20"/>
          <w:spacing w:val="-10"/>
          <w:sz w:val="20"/>
        </w:rPr>
        <w:t> </w:t>
      </w:r>
      <w:r>
        <w:rPr>
          <w:color w:val="231F20"/>
          <w:sz w:val="20"/>
        </w:rPr>
        <w:t>de</w:t>
      </w:r>
      <w:r>
        <w:rPr>
          <w:color w:val="231F20"/>
          <w:spacing w:val="-10"/>
          <w:sz w:val="20"/>
        </w:rPr>
        <w:t> </w:t>
      </w:r>
      <w:r>
        <w:rPr>
          <w:color w:val="231F20"/>
          <w:sz w:val="20"/>
        </w:rPr>
        <w:t>las</w:t>
      </w:r>
      <w:r>
        <w:rPr>
          <w:color w:val="231F20"/>
          <w:spacing w:val="-10"/>
          <w:sz w:val="20"/>
        </w:rPr>
        <w:t> </w:t>
      </w:r>
      <w:r>
        <w:rPr>
          <w:color w:val="231F20"/>
          <w:sz w:val="20"/>
        </w:rPr>
        <w:t>listas</w:t>
      </w:r>
      <w:r>
        <w:rPr>
          <w:color w:val="231F20"/>
          <w:spacing w:val="-10"/>
          <w:sz w:val="20"/>
        </w:rPr>
        <w:t> </w:t>
      </w:r>
      <w:r>
        <w:rPr>
          <w:color w:val="231F20"/>
          <w:sz w:val="20"/>
        </w:rPr>
        <w:t>nominales</w:t>
      </w:r>
      <w:r>
        <w:rPr>
          <w:color w:val="231F20"/>
          <w:spacing w:val="-10"/>
          <w:sz w:val="20"/>
        </w:rPr>
        <w:t> </w:t>
      </w:r>
      <w:r>
        <w:rPr>
          <w:color w:val="231F20"/>
          <w:sz w:val="20"/>
        </w:rPr>
        <w:t>de</w:t>
      </w:r>
      <w:r>
        <w:rPr>
          <w:color w:val="231F20"/>
          <w:spacing w:val="-10"/>
          <w:sz w:val="20"/>
        </w:rPr>
        <w:t> </w:t>
      </w:r>
      <w:r>
        <w:rPr>
          <w:color w:val="231F20"/>
          <w:sz w:val="20"/>
        </w:rPr>
        <w:t>electores</w:t>
      </w:r>
      <w:r>
        <w:rPr>
          <w:color w:val="231F20"/>
          <w:spacing w:val="-10"/>
          <w:sz w:val="20"/>
        </w:rPr>
        <w:t> </w:t>
      </w:r>
      <w:r>
        <w:rPr>
          <w:color w:val="231F20"/>
          <w:sz w:val="20"/>
        </w:rPr>
        <w:t>en</w:t>
      </w:r>
      <w:r>
        <w:rPr>
          <w:color w:val="231F20"/>
          <w:spacing w:val="-10"/>
          <w:sz w:val="20"/>
        </w:rPr>
        <w:t> </w:t>
      </w:r>
      <w:r>
        <w:rPr>
          <w:color w:val="231F20"/>
          <w:sz w:val="20"/>
        </w:rPr>
        <w:t>territorio</w:t>
      </w:r>
      <w:r>
        <w:rPr>
          <w:color w:val="231F20"/>
          <w:spacing w:val="-10"/>
          <w:sz w:val="20"/>
        </w:rPr>
        <w:t> </w:t>
      </w:r>
      <w:r>
        <w:rPr>
          <w:color w:val="231F20"/>
          <w:sz w:val="20"/>
        </w:rPr>
        <w:t>nacional</w:t>
      </w:r>
      <w:r>
        <w:rPr>
          <w:color w:val="231F20"/>
          <w:spacing w:val="-10"/>
          <w:sz w:val="20"/>
        </w:rPr>
        <w:t> </w:t>
      </w:r>
      <w:r>
        <w:rPr>
          <w:color w:val="231F20"/>
          <w:sz w:val="20"/>
        </w:rPr>
        <w:t>y</w:t>
      </w:r>
      <w:r>
        <w:rPr>
          <w:color w:val="231F20"/>
          <w:spacing w:val="-10"/>
          <w:sz w:val="20"/>
        </w:rPr>
        <w:t> </w:t>
      </w:r>
      <w:r>
        <w:rPr>
          <w:color w:val="231F20"/>
          <w:sz w:val="20"/>
        </w:rPr>
        <w:t>de</w:t>
      </w:r>
      <w:r>
        <w:rPr>
          <w:color w:val="231F20"/>
          <w:spacing w:val="-10"/>
          <w:sz w:val="20"/>
        </w:rPr>
        <w:t> </w:t>
      </w:r>
      <w:r>
        <w:rPr>
          <w:color w:val="231F20"/>
          <w:sz w:val="20"/>
        </w:rPr>
        <w:t>mexi- canos residentes en el extranjero, que se entregarán para revisión a los partidos </w:t>
      </w:r>
      <w:r>
        <w:rPr>
          <w:color w:val="231F20"/>
          <w:spacing w:val="-2"/>
          <w:sz w:val="20"/>
        </w:rPr>
        <w:t>políticos;</w:t>
      </w:r>
    </w:p>
    <w:p>
      <w:pPr>
        <w:pStyle w:val="ListParagraph"/>
        <w:numPr>
          <w:ilvl w:val="1"/>
          <w:numId w:val="72"/>
        </w:numPr>
        <w:tabs>
          <w:tab w:pos="2133" w:val="left" w:leader="none"/>
        </w:tabs>
        <w:spacing w:line="235" w:lineRule="auto" w:before="2" w:after="0"/>
        <w:ind w:left="2133" w:right="346" w:hanging="220"/>
        <w:jc w:val="both"/>
        <w:rPr>
          <w:sz w:val="20"/>
        </w:rPr>
      </w:pPr>
      <w:r>
        <w:rPr>
          <w:color w:val="231F20"/>
          <w:sz w:val="20"/>
        </w:rPr>
        <w:t>Fecha</w:t>
      </w:r>
      <w:r>
        <w:rPr>
          <w:color w:val="231F20"/>
          <w:spacing w:val="-11"/>
          <w:sz w:val="20"/>
        </w:rPr>
        <w:t> </w:t>
      </w:r>
      <w:r>
        <w:rPr>
          <w:color w:val="231F20"/>
          <w:sz w:val="20"/>
        </w:rPr>
        <w:t>de</w:t>
      </w:r>
      <w:r>
        <w:rPr>
          <w:color w:val="231F20"/>
          <w:spacing w:val="-11"/>
          <w:sz w:val="20"/>
        </w:rPr>
        <w:t> </w:t>
      </w:r>
      <w:r>
        <w:rPr>
          <w:color w:val="231F20"/>
          <w:sz w:val="20"/>
        </w:rPr>
        <w:t>corte</w:t>
      </w:r>
      <w:r>
        <w:rPr>
          <w:color w:val="231F20"/>
          <w:spacing w:val="-11"/>
          <w:sz w:val="20"/>
        </w:rPr>
        <w:t> </w:t>
      </w:r>
      <w:r>
        <w:rPr>
          <w:color w:val="231F20"/>
          <w:sz w:val="20"/>
        </w:rPr>
        <w:t>para</w:t>
      </w:r>
      <w:r>
        <w:rPr>
          <w:color w:val="231F20"/>
          <w:spacing w:val="-11"/>
          <w:sz w:val="20"/>
        </w:rPr>
        <w:t> </w:t>
      </w:r>
      <w:r>
        <w:rPr>
          <w:color w:val="231F20"/>
          <w:sz w:val="20"/>
        </w:rPr>
        <w:t>la</w:t>
      </w:r>
      <w:r>
        <w:rPr>
          <w:color w:val="231F20"/>
          <w:spacing w:val="-11"/>
          <w:sz w:val="20"/>
        </w:rPr>
        <w:t> </w:t>
      </w:r>
      <w:r>
        <w:rPr>
          <w:color w:val="231F20"/>
          <w:sz w:val="20"/>
        </w:rPr>
        <w:t>impresión</w:t>
      </w:r>
      <w:r>
        <w:rPr>
          <w:color w:val="231F20"/>
          <w:spacing w:val="-11"/>
          <w:sz w:val="20"/>
        </w:rPr>
        <w:t> </w:t>
      </w:r>
      <w:r>
        <w:rPr>
          <w:color w:val="231F20"/>
          <w:sz w:val="20"/>
        </w:rPr>
        <w:t>de</w:t>
      </w:r>
      <w:r>
        <w:rPr>
          <w:color w:val="231F20"/>
          <w:spacing w:val="-11"/>
          <w:sz w:val="20"/>
        </w:rPr>
        <w:t> </w:t>
      </w:r>
      <w:r>
        <w:rPr>
          <w:color w:val="231F20"/>
          <w:sz w:val="20"/>
        </w:rPr>
        <w:t>las</w:t>
      </w:r>
      <w:r>
        <w:rPr>
          <w:color w:val="231F20"/>
          <w:spacing w:val="-11"/>
          <w:sz w:val="20"/>
        </w:rPr>
        <w:t> </w:t>
      </w:r>
      <w:r>
        <w:rPr>
          <w:color w:val="231F20"/>
          <w:sz w:val="20"/>
        </w:rPr>
        <w:t>listas</w:t>
      </w:r>
      <w:r>
        <w:rPr>
          <w:color w:val="231F20"/>
          <w:spacing w:val="-11"/>
          <w:sz w:val="20"/>
        </w:rPr>
        <w:t> </w:t>
      </w:r>
      <w:r>
        <w:rPr>
          <w:color w:val="231F20"/>
          <w:sz w:val="20"/>
        </w:rPr>
        <w:t>nominales</w:t>
      </w:r>
      <w:r>
        <w:rPr>
          <w:color w:val="231F20"/>
          <w:spacing w:val="-11"/>
          <w:sz w:val="20"/>
        </w:rPr>
        <w:t> </w:t>
      </w:r>
      <w:r>
        <w:rPr>
          <w:color w:val="231F20"/>
          <w:sz w:val="20"/>
        </w:rPr>
        <w:t>de</w:t>
      </w:r>
      <w:r>
        <w:rPr>
          <w:color w:val="231F20"/>
          <w:spacing w:val="-11"/>
          <w:sz w:val="20"/>
        </w:rPr>
        <w:t> </w:t>
      </w:r>
      <w:r>
        <w:rPr>
          <w:color w:val="231F20"/>
          <w:sz w:val="20"/>
        </w:rPr>
        <w:t>electores</w:t>
      </w:r>
      <w:r>
        <w:rPr>
          <w:color w:val="231F20"/>
          <w:spacing w:val="-11"/>
          <w:sz w:val="20"/>
        </w:rPr>
        <w:t> </w:t>
      </w:r>
      <w:r>
        <w:rPr>
          <w:color w:val="231F20"/>
          <w:sz w:val="20"/>
        </w:rPr>
        <w:t>definitivas,</w:t>
      </w:r>
      <w:r>
        <w:rPr>
          <w:color w:val="231F20"/>
          <w:spacing w:val="-11"/>
          <w:sz w:val="20"/>
        </w:rPr>
        <w:t> </w:t>
      </w:r>
      <w:r>
        <w:rPr>
          <w:color w:val="231F20"/>
          <w:sz w:val="20"/>
        </w:rPr>
        <w:t>así como de las adendas, si las hubiere;</w:t>
      </w:r>
    </w:p>
    <w:p>
      <w:pPr>
        <w:pStyle w:val="ListParagraph"/>
        <w:numPr>
          <w:ilvl w:val="1"/>
          <w:numId w:val="72"/>
        </w:numPr>
        <w:tabs>
          <w:tab w:pos="2131" w:val="left" w:leader="none"/>
          <w:tab w:pos="2133" w:val="left" w:leader="none"/>
        </w:tabs>
        <w:spacing w:line="235" w:lineRule="auto" w:before="2" w:after="0"/>
        <w:ind w:left="2133" w:right="347" w:hanging="180"/>
        <w:jc w:val="both"/>
        <w:rPr>
          <w:sz w:val="20"/>
        </w:rPr>
      </w:pPr>
      <w:r>
        <w:rPr>
          <w:color w:val="231F20"/>
          <w:sz w:val="20"/>
        </w:rPr>
        <w:t>Fecha</w:t>
      </w:r>
      <w:r>
        <w:rPr>
          <w:color w:val="231F20"/>
          <w:spacing w:val="-1"/>
          <w:sz w:val="20"/>
        </w:rPr>
        <w:t> </w:t>
      </w:r>
      <w:r>
        <w:rPr>
          <w:color w:val="231F20"/>
          <w:sz w:val="20"/>
        </w:rPr>
        <w:t>de corte de la lista</w:t>
      </w:r>
      <w:r>
        <w:rPr>
          <w:color w:val="231F20"/>
          <w:spacing w:val="-1"/>
          <w:sz w:val="20"/>
        </w:rPr>
        <w:t> </w:t>
      </w:r>
      <w:r>
        <w:rPr>
          <w:color w:val="231F20"/>
          <w:sz w:val="20"/>
        </w:rPr>
        <w:t>nominal de electores</w:t>
      </w:r>
      <w:r>
        <w:rPr>
          <w:color w:val="231F20"/>
          <w:spacing w:val="-1"/>
          <w:sz w:val="20"/>
        </w:rPr>
        <w:t> </w:t>
      </w:r>
      <w:r>
        <w:rPr>
          <w:color w:val="231F20"/>
          <w:sz w:val="20"/>
        </w:rPr>
        <w:t>para</w:t>
      </w:r>
      <w:r>
        <w:rPr>
          <w:color w:val="231F20"/>
          <w:spacing w:val="-1"/>
          <w:sz w:val="20"/>
        </w:rPr>
        <w:t> </w:t>
      </w:r>
      <w:r>
        <w:rPr>
          <w:color w:val="231F20"/>
          <w:sz w:val="20"/>
        </w:rPr>
        <w:t>la primera</w:t>
      </w:r>
      <w:r>
        <w:rPr>
          <w:color w:val="231F20"/>
          <w:spacing w:val="-1"/>
          <w:sz w:val="20"/>
        </w:rPr>
        <w:t> </w:t>
      </w:r>
      <w:r>
        <w:rPr>
          <w:color w:val="231F20"/>
          <w:sz w:val="20"/>
        </w:rPr>
        <w:t>insaculación de los ciudadanos que integrarán las mesas directivas de casilla;</w:t>
      </w:r>
    </w:p>
    <w:p>
      <w:pPr>
        <w:pStyle w:val="ListParagraph"/>
        <w:numPr>
          <w:ilvl w:val="1"/>
          <w:numId w:val="72"/>
        </w:numPr>
        <w:tabs>
          <w:tab w:pos="2133" w:val="left" w:leader="none"/>
        </w:tabs>
        <w:spacing w:line="235" w:lineRule="auto" w:before="1" w:after="0"/>
        <w:ind w:left="2133" w:right="347" w:hanging="220"/>
        <w:jc w:val="both"/>
        <w:rPr>
          <w:sz w:val="20"/>
        </w:rPr>
      </w:pPr>
      <w:r>
        <w:rPr>
          <w:color w:val="231F20"/>
          <w:sz w:val="20"/>
        </w:rPr>
        <w:t>Fecha</w:t>
      </w:r>
      <w:r>
        <w:rPr>
          <w:color w:val="231F20"/>
          <w:spacing w:val="-4"/>
          <w:sz w:val="20"/>
        </w:rPr>
        <w:t> </w:t>
      </w:r>
      <w:r>
        <w:rPr>
          <w:color w:val="231F20"/>
          <w:sz w:val="20"/>
        </w:rPr>
        <w:t>de</w:t>
      </w:r>
      <w:r>
        <w:rPr>
          <w:color w:val="231F20"/>
          <w:spacing w:val="-3"/>
          <w:sz w:val="20"/>
        </w:rPr>
        <w:t> </w:t>
      </w:r>
      <w:r>
        <w:rPr>
          <w:color w:val="231F20"/>
          <w:sz w:val="20"/>
        </w:rPr>
        <w:t>corte</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lista</w:t>
      </w:r>
      <w:r>
        <w:rPr>
          <w:color w:val="231F20"/>
          <w:spacing w:val="-3"/>
          <w:sz w:val="20"/>
        </w:rPr>
        <w:t> </w:t>
      </w:r>
      <w:r>
        <w:rPr>
          <w:color w:val="231F20"/>
          <w:sz w:val="20"/>
        </w:rPr>
        <w:t>nominal</w:t>
      </w:r>
      <w:r>
        <w:rPr>
          <w:color w:val="231F20"/>
          <w:spacing w:val="-3"/>
          <w:sz w:val="20"/>
        </w:rPr>
        <w:t> </w:t>
      </w:r>
      <w:r>
        <w:rPr>
          <w:color w:val="231F20"/>
          <w:sz w:val="20"/>
        </w:rPr>
        <w:t>de</w:t>
      </w:r>
      <w:r>
        <w:rPr>
          <w:color w:val="231F20"/>
          <w:spacing w:val="-3"/>
          <w:sz w:val="20"/>
        </w:rPr>
        <w:t> </w:t>
      </w:r>
      <w:r>
        <w:rPr>
          <w:color w:val="231F20"/>
          <w:sz w:val="20"/>
        </w:rPr>
        <w:t>electores</w:t>
      </w:r>
      <w:r>
        <w:rPr>
          <w:color w:val="231F20"/>
          <w:spacing w:val="-4"/>
          <w:sz w:val="20"/>
        </w:rPr>
        <w:t> </w:t>
      </w:r>
      <w:r>
        <w:rPr>
          <w:color w:val="231F20"/>
          <w:sz w:val="20"/>
        </w:rPr>
        <w:t>para</w:t>
      </w:r>
      <w:r>
        <w:rPr>
          <w:color w:val="231F20"/>
          <w:spacing w:val="-3"/>
          <w:sz w:val="20"/>
        </w:rPr>
        <w:t> </w:t>
      </w:r>
      <w:r>
        <w:rPr>
          <w:color w:val="231F20"/>
          <w:sz w:val="20"/>
        </w:rPr>
        <w:t>la</w:t>
      </w:r>
      <w:r>
        <w:rPr>
          <w:color w:val="231F20"/>
          <w:spacing w:val="-3"/>
          <w:sz w:val="20"/>
        </w:rPr>
        <w:t> </w:t>
      </w:r>
      <w:r>
        <w:rPr>
          <w:color w:val="231F20"/>
          <w:sz w:val="20"/>
        </w:rPr>
        <w:t>segunda</w:t>
      </w:r>
      <w:r>
        <w:rPr>
          <w:color w:val="231F20"/>
          <w:spacing w:val="-3"/>
          <w:sz w:val="20"/>
        </w:rPr>
        <w:t> </w:t>
      </w:r>
      <w:r>
        <w:rPr>
          <w:color w:val="231F20"/>
          <w:sz w:val="20"/>
        </w:rPr>
        <w:t>insaculación</w:t>
      </w:r>
      <w:r>
        <w:rPr>
          <w:color w:val="231F20"/>
          <w:spacing w:val="-3"/>
          <w:sz w:val="20"/>
        </w:rPr>
        <w:t> </w:t>
      </w:r>
      <w:r>
        <w:rPr>
          <w:color w:val="231F20"/>
          <w:sz w:val="20"/>
        </w:rPr>
        <w:t>de</w:t>
      </w:r>
      <w:r>
        <w:rPr>
          <w:color w:val="231F20"/>
          <w:spacing w:val="-3"/>
          <w:sz w:val="20"/>
        </w:rPr>
        <w:t> </w:t>
      </w:r>
      <w:r>
        <w:rPr>
          <w:color w:val="231F20"/>
          <w:sz w:val="20"/>
        </w:rPr>
        <w:t>los ciudadanos que integrarán las mesas directivas de casilla, y</w:t>
      </w:r>
    </w:p>
    <w:p>
      <w:pPr>
        <w:pStyle w:val="ListParagraph"/>
        <w:numPr>
          <w:ilvl w:val="1"/>
          <w:numId w:val="72"/>
        </w:numPr>
        <w:tabs>
          <w:tab w:pos="2133" w:val="left" w:leader="none"/>
        </w:tabs>
        <w:spacing w:line="235" w:lineRule="auto" w:before="2" w:after="0"/>
        <w:ind w:left="2133" w:right="347" w:hanging="220"/>
        <w:jc w:val="both"/>
        <w:rPr>
          <w:sz w:val="20"/>
        </w:rPr>
      </w:pPr>
      <w:r>
        <w:rPr>
          <w:color w:val="231F20"/>
          <w:sz w:val="20"/>
        </w:rPr>
        <w:t>Vigencia de la credencial para votar cuyo vencimiento tiene lugar en el año de la elección respectiva.</w:t>
      </w:r>
    </w:p>
    <w:p>
      <w:pPr>
        <w:pStyle w:val="BodyText"/>
        <w:spacing w:before="20"/>
        <w:ind w:firstLine="0"/>
        <w:jc w:val="left"/>
        <w:rPr>
          <w:sz w:val="20"/>
        </w:rPr>
      </w:pPr>
    </w:p>
    <w:p>
      <w:pPr>
        <w:pStyle w:val="Heading2"/>
        <w:spacing w:line="213" w:lineRule="auto" w:before="0"/>
        <w:ind w:left="3443" w:right="2380" w:firstLine="645"/>
      </w:pPr>
      <w:r>
        <w:rPr>
          <w:color w:val="58595B"/>
        </w:rPr>
        <w:t>Sección Segunda </w:t>
      </w:r>
      <w:r>
        <w:rPr>
          <w:color w:val="58595B"/>
          <w:spacing w:val="-2"/>
        </w:rPr>
        <w:t>Verificación Nacional Muestral</w:t>
      </w:r>
    </w:p>
    <w:p>
      <w:pPr>
        <w:spacing w:before="234"/>
        <w:ind w:left="1133" w:right="0" w:firstLine="0"/>
        <w:jc w:val="left"/>
        <w:rPr>
          <w:b/>
          <w:sz w:val="24"/>
        </w:rPr>
      </w:pPr>
      <w:r>
        <w:rPr>
          <w:b/>
          <w:color w:val="231F20"/>
          <w:sz w:val="24"/>
        </w:rPr>
        <w:t>Artículo</w:t>
      </w:r>
      <w:r>
        <w:rPr>
          <w:b/>
          <w:color w:val="231F20"/>
          <w:spacing w:val="-8"/>
          <w:sz w:val="24"/>
        </w:rPr>
        <w:t> </w:t>
      </w:r>
      <w:r>
        <w:rPr>
          <w:b/>
          <w:color w:val="231F20"/>
          <w:spacing w:val="-5"/>
          <w:sz w:val="24"/>
        </w:rPr>
        <w:t>83.</w:t>
      </w:r>
    </w:p>
    <w:p>
      <w:pPr>
        <w:pStyle w:val="ListParagraph"/>
        <w:numPr>
          <w:ilvl w:val="0"/>
          <w:numId w:val="73"/>
        </w:numPr>
        <w:tabs>
          <w:tab w:pos="1811" w:val="left" w:leader="none"/>
          <w:tab w:pos="1813" w:val="left" w:leader="none"/>
        </w:tabs>
        <w:spacing w:line="232" w:lineRule="auto" w:before="252" w:after="0"/>
        <w:ind w:left="1813" w:right="347" w:hanging="260"/>
        <w:jc w:val="both"/>
        <w:rPr>
          <w:sz w:val="22"/>
        </w:rPr>
      </w:pPr>
      <w:r>
        <w:rPr>
          <w:color w:val="231F20"/>
          <w:sz w:val="22"/>
        </w:rPr>
        <w:t>La verificación nacional muestral es el ejercicio de evaluación realizado por la derfe</w:t>
      </w:r>
      <w:r>
        <w:rPr>
          <w:color w:val="231F20"/>
          <w:spacing w:val="-8"/>
          <w:sz w:val="22"/>
        </w:rPr>
        <w:t> </w:t>
      </w:r>
      <w:r>
        <w:rPr>
          <w:color w:val="231F20"/>
          <w:sz w:val="22"/>
        </w:rPr>
        <w:t>a</w:t>
      </w:r>
      <w:r>
        <w:rPr>
          <w:color w:val="231F20"/>
          <w:spacing w:val="-8"/>
          <w:sz w:val="22"/>
        </w:rPr>
        <w:t> </w:t>
      </w:r>
      <w:r>
        <w:rPr>
          <w:color w:val="231F20"/>
          <w:sz w:val="22"/>
        </w:rPr>
        <w:t>través</w:t>
      </w:r>
      <w:r>
        <w:rPr>
          <w:color w:val="231F20"/>
          <w:spacing w:val="-8"/>
          <w:sz w:val="22"/>
        </w:rPr>
        <w:t> </w:t>
      </w:r>
      <w:r>
        <w:rPr>
          <w:color w:val="231F20"/>
          <w:sz w:val="22"/>
        </w:rPr>
        <w:t>de</w:t>
      </w:r>
      <w:r>
        <w:rPr>
          <w:color w:val="231F20"/>
          <w:spacing w:val="-8"/>
          <w:sz w:val="22"/>
        </w:rPr>
        <w:t> </w:t>
      </w:r>
      <w:r>
        <w:rPr>
          <w:color w:val="231F20"/>
          <w:sz w:val="22"/>
        </w:rPr>
        <w:t>encuestas</w:t>
      </w:r>
      <w:r>
        <w:rPr>
          <w:color w:val="231F20"/>
          <w:spacing w:val="-8"/>
          <w:sz w:val="22"/>
        </w:rPr>
        <w:t> </w:t>
      </w:r>
      <w:r>
        <w:rPr>
          <w:color w:val="231F20"/>
          <w:sz w:val="22"/>
        </w:rPr>
        <w:t>probabilísticas,</w:t>
      </w:r>
      <w:r>
        <w:rPr>
          <w:color w:val="231F20"/>
          <w:spacing w:val="-8"/>
          <w:sz w:val="22"/>
        </w:rPr>
        <w:t> </w:t>
      </w:r>
      <w:r>
        <w:rPr>
          <w:color w:val="231F20"/>
          <w:sz w:val="22"/>
        </w:rPr>
        <w:t>con</w:t>
      </w:r>
      <w:r>
        <w:rPr>
          <w:color w:val="231F20"/>
          <w:spacing w:val="-8"/>
          <w:sz w:val="22"/>
        </w:rPr>
        <w:t> </w:t>
      </w:r>
      <w:r>
        <w:rPr>
          <w:color w:val="231F20"/>
          <w:sz w:val="22"/>
        </w:rPr>
        <w:t>el</w:t>
      </w:r>
      <w:r>
        <w:rPr>
          <w:color w:val="231F20"/>
          <w:spacing w:val="-8"/>
          <w:sz w:val="22"/>
        </w:rPr>
        <w:t> </w:t>
      </w:r>
      <w:r>
        <w:rPr>
          <w:color w:val="231F20"/>
          <w:sz w:val="22"/>
        </w:rPr>
        <w:t>propósito</w:t>
      </w:r>
      <w:r>
        <w:rPr>
          <w:color w:val="231F20"/>
          <w:spacing w:val="-8"/>
          <w:sz w:val="22"/>
        </w:rPr>
        <w:t> </w:t>
      </w:r>
      <w:r>
        <w:rPr>
          <w:color w:val="231F20"/>
          <w:sz w:val="22"/>
        </w:rPr>
        <w:t>de</w:t>
      </w:r>
      <w:r>
        <w:rPr>
          <w:color w:val="231F20"/>
          <w:spacing w:val="-8"/>
          <w:sz w:val="22"/>
        </w:rPr>
        <w:t> </w:t>
      </w:r>
      <w:r>
        <w:rPr>
          <w:color w:val="231F20"/>
          <w:sz w:val="22"/>
        </w:rPr>
        <w:t>generar</w:t>
      </w:r>
      <w:r>
        <w:rPr>
          <w:color w:val="231F20"/>
          <w:spacing w:val="-8"/>
          <w:sz w:val="22"/>
        </w:rPr>
        <w:t> </w:t>
      </w:r>
      <w:r>
        <w:rPr>
          <w:color w:val="231F20"/>
          <w:sz w:val="22"/>
        </w:rPr>
        <w:t>indica- dores</w:t>
      </w:r>
      <w:r>
        <w:rPr>
          <w:color w:val="231F20"/>
          <w:spacing w:val="-3"/>
          <w:sz w:val="22"/>
        </w:rPr>
        <w:t> </w:t>
      </w:r>
      <w:r>
        <w:rPr>
          <w:color w:val="231F20"/>
          <w:sz w:val="22"/>
        </w:rPr>
        <w:t>cuantitativos</w:t>
      </w:r>
      <w:r>
        <w:rPr>
          <w:color w:val="231F20"/>
          <w:spacing w:val="-3"/>
          <w:sz w:val="22"/>
        </w:rPr>
        <w:t> </w:t>
      </w:r>
      <w:r>
        <w:rPr>
          <w:color w:val="231F20"/>
          <w:sz w:val="22"/>
        </w:rPr>
        <w:t>para</w:t>
      </w:r>
      <w:r>
        <w:rPr>
          <w:color w:val="231F20"/>
          <w:spacing w:val="-3"/>
          <w:sz w:val="22"/>
        </w:rPr>
        <w:t> </w:t>
      </w:r>
      <w:r>
        <w:rPr>
          <w:color w:val="231F20"/>
          <w:sz w:val="22"/>
        </w:rPr>
        <w:t>la</w:t>
      </w:r>
      <w:r>
        <w:rPr>
          <w:color w:val="231F20"/>
          <w:spacing w:val="-3"/>
          <w:sz w:val="22"/>
        </w:rPr>
        <w:t> </w:t>
      </w:r>
      <w:r>
        <w:rPr>
          <w:color w:val="231F20"/>
          <w:sz w:val="22"/>
        </w:rPr>
        <w:t>evaluación</w:t>
      </w:r>
      <w:r>
        <w:rPr>
          <w:color w:val="231F20"/>
          <w:spacing w:val="-3"/>
          <w:sz w:val="22"/>
        </w:rPr>
        <w:t> </w:t>
      </w:r>
      <w:r>
        <w:rPr>
          <w:color w:val="231F20"/>
          <w:sz w:val="22"/>
        </w:rPr>
        <w:t>del</w:t>
      </w:r>
      <w:r>
        <w:rPr>
          <w:color w:val="231F20"/>
          <w:spacing w:val="-3"/>
          <w:sz w:val="22"/>
        </w:rPr>
        <w:t> </w:t>
      </w:r>
      <w:r>
        <w:rPr>
          <w:color w:val="231F20"/>
          <w:sz w:val="22"/>
        </w:rPr>
        <w:t>padrón</w:t>
      </w:r>
      <w:r>
        <w:rPr>
          <w:color w:val="231F20"/>
          <w:spacing w:val="-3"/>
          <w:sz w:val="22"/>
        </w:rPr>
        <w:t> </w:t>
      </w:r>
      <w:r>
        <w:rPr>
          <w:color w:val="231F20"/>
          <w:sz w:val="22"/>
        </w:rPr>
        <w:t>electoral,</w:t>
      </w:r>
      <w:r>
        <w:rPr>
          <w:color w:val="231F20"/>
          <w:spacing w:val="-3"/>
          <w:sz w:val="22"/>
        </w:rPr>
        <w:t> </w:t>
      </w:r>
      <w:r>
        <w:rPr>
          <w:color w:val="231F20"/>
          <w:sz w:val="22"/>
        </w:rPr>
        <w:t>la</w:t>
      </w:r>
      <w:r>
        <w:rPr>
          <w:color w:val="231F20"/>
          <w:spacing w:val="-3"/>
          <w:sz w:val="22"/>
        </w:rPr>
        <w:t> </w:t>
      </w:r>
      <w:r>
        <w:rPr>
          <w:color w:val="231F20"/>
          <w:sz w:val="22"/>
        </w:rPr>
        <w:t>lista</w:t>
      </w:r>
      <w:r>
        <w:rPr>
          <w:color w:val="231F20"/>
          <w:spacing w:val="-3"/>
          <w:sz w:val="22"/>
        </w:rPr>
        <w:t> </w:t>
      </w:r>
      <w:r>
        <w:rPr>
          <w:color w:val="231F20"/>
          <w:sz w:val="22"/>
        </w:rPr>
        <w:t>nominal</w:t>
      </w:r>
      <w:r>
        <w:rPr>
          <w:color w:val="231F20"/>
          <w:spacing w:val="-3"/>
          <w:sz w:val="22"/>
        </w:rPr>
        <w:t> </w:t>
      </w:r>
      <w:r>
        <w:rPr>
          <w:color w:val="231F20"/>
          <w:sz w:val="22"/>
        </w:rPr>
        <w:t>de electores y el avance en la credencialización.</w:t>
      </w:r>
    </w:p>
    <w:p>
      <w:pPr>
        <w:pStyle w:val="ListParagraph"/>
        <w:numPr>
          <w:ilvl w:val="0"/>
          <w:numId w:val="73"/>
        </w:numPr>
        <w:tabs>
          <w:tab w:pos="1811" w:val="left" w:leader="none"/>
          <w:tab w:pos="1813" w:val="left" w:leader="none"/>
        </w:tabs>
        <w:spacing w:line="232" w:lineRule="auto" w:before="258" w:after="0"/>
        <w:ind w:left="1813" w:right="348" w:hanging="260"/>
        <w:jc w:val="both"/>
        <w:rPr>
          <w:sz w:val="22"/>
        </w:rPr>
      </w:pPr>
      <w:r>
        <w:rPr>
          <w:color w:val="231F20"/>
          <w:sz w:val="22"/>
        </w:rPr>
        <w:t>El</w:t>
      </w:r>
      <w:r>
        <w:rPr>
          <w:color w:val="231F20"/>
          <w:spacing w:val="-1"/>
          <w:sz w:val="22"/>
        </w:rPr>
        <w:t> </w:t>
      </w:r>
      <w:r>
        <w:rPr>
          <w:color w:val="231F20"/>
          <w:sz w:val="22"/>
        </w:rPr>
        <w:t>diseño</w:t>
      </w:r>
      <w:r>
        <w:rPr>
          <w:color w:val="231F20"/>
          <w:spacing w:val="-1"/>
          <w:sz w:val="22"/>
        </w:rPr>
        <w:t> </w:t>
      </w:r>
      <w:r>
        <w:rPr>
          <w:color w:val="231F20"/>
          <w:sz w:val="22"/>
        </w:rPr>
        <w:t>general,</w:t>
      </w:r>
      <w:r>
        <w:rPr>
          <w:color w:val="231F20"/>
          <w:spacing w:val="-1"/>
          <w:sz w:val="22"/>
        </w:rPr>
        <w:t> </w:t>
      </w:r>
      <w:r>
        <w:rPr>
          <w:color w:val="231F20"/>
          <w:sz w:val="22"/>
        </w:rPr>
        <w:t>los</w:t>
      </w:r>
      <w:r>
        <w:rPr>
          <w:color w:val="231F20"/>
          <w:spacing w:val="-1"/>
          <w:sz w:val="22"/>
        </w:rPr>
        <w:t> </w:t>
      </w:r>
      <w:r>
        <w:rPr>
          <w:color w:val="231F20"/>
          <w:sz w:val="22"/>
        </w:rPr>
        <w:t>objetivos</w:t>
      </w:r>
      <w:r>
        <w:rPr>
          <w:color w:val="231F20"/>
          <w:spacing w:val="-1"/>
          <w:sz w:val="22"/>
        </w:rPr>
        <w:t> </w:t>
      </w:r>
      <w:r>
        <w:rPr>
          <w:color w:val="231F20"/>
          <w:sz w:val="22"/>
        </w:rPr>
        <w:t>específicos</w:t>
      </w:r>
      <w:r>
        <w:rPr>
          <w:color w:val="231F20"/>
          <w:spacing w:val="-1"/>
          <w:sz w:val="22"/>
        </w:rPr>
        <w:t> </w:t>
      </w:r>
      <w:r>
        <w:rPr>
          <w:color w:val="231F20"/>
          <w:sz w:val="22"/>
        </w:rPr>
        <w:t>y</w:t>
      </w:r>
      <w:r>
        <w:rPr>
          <w:color w:val="231F20"/>
          <w:spacing w:val="-1"/>
          <w:sz w:val="22"/>
        </w:rPr>
        <w:t> </w:t>
      </w:r>
      <w:r>
        <w:rPr>
          <w:color w:val="231F20"/>
          <w:sz w:val="22"/>
        </w:rPr>
        <w:t>la</w:t>
      </w:r>
      <w:r>
        <w:rPr>
          <w:color w:val="231F20"/>
          <w:spacing w:val="-1"/>
          <w:sz w:val="22"/>
        </w:rPr>
        <w:t> </w:t>
      </w:r>
      <w:r>
        <w:rPr>
          <w:color w:val="231F20"/>
          <w:sz w:val="22"/>
        </w:rPr>
        <w:t>programación</w:t>
      </w:r>
      <w:r>
        <w:rPr>
          <w:color w:val="231F20"/>
          <w:spacing w:val="-1"/>
          <w:sz w:val="22"/>
        </w:rPr>
        <w:t> </w:t>
      </w:r>
      <w:r>
        <w:rPr>
          <w:color w:val="231F20"/>
          <w:sz w:val="22"/>
        </w:rPr>
        <w:t>de</w:t>
      </w:r>
      <w:r>
        <w:rPr>
          <w:color w:val="231F20"/>
          <w:spacing w:val="-1"/>
          <w:sz w:val="22"/>
        </w:rPr>
        <w:t> </w:t>
      </w:r>
      <w:r>
        <w:rPr>
          <w:color w:val="231F20"/>
          <w:sz w:val="22"/>
        </w:rPr>
        <w:t>cada</w:t>
      </w:r>
      <w:r>
        <w:rPr>
          <w:color w:val="231F20"/>
          <w:spacing w:val="-1"/>
          <w:sz w:val="22"/>
        </w:rPr>
        <w:t> </w:t>
      </w:r>
      <w:r>
        <w:rPr>
          <w:color w:val="231F20"/>
          <w:sz w:val="22"/>
        </w:rPr>
        <w:t>verifica- ción nacional muestral, serán propuestos por la derfe en el mes de junio del año</w:t>
      </w:r>
      <w:r>
        <w:rPr>
          <w:color w:val="231F20"/>
          <w:spacing w:val="-6"/>
          <w:sz w:val="22"/>
        </w:rPr>
        <w:t> </w:t>
      </w:r>
      <w:r>
        <w:rPr>
          <w:color w:val="231F20"/>
          <w:sz w:val="22"/>
        </w:rPr>
        <w:t>previo</w:t>
      </w:r>
      <w:r>
        <w:rPr>
          <w:color w:val="231F20"/>
          <w:spacing w:val="-6"/>
          <w:sz w:val="22"/>
        </w:rPr>
        <w:t> </w:t>
      </w:r>
      <w:r>
        <w:rPr>
          <w:color w:val="231F20"/>
          <w:sz w:val="22"/>
        </w:rPr>
        <w:t>a</w:t>
      </w:r>
      <w:r>
        <w:rPr>
          <w:color w:val="231F20"/>
          <w:spacing w:val="-6"/>
          <w:sz w:val="22"/>
        </w:rPr>
        <w:t> </w:t>
      </w:r>
      <w:r>
        <w:rPr>
          <w:color w:val="231F20"/>
          <w:sz w:val="22"/>
        </w:rPr>
        <w:t>la</w:t>
      </w:r>
      <w:r>
        <w:rPr>
          <w:color w:val="231F20"/>
          <w:spacing w:val="-6"/>
          <w:sz w:val="22"/>
        </w:rPr>
        <w:t> </w:t>
      </w:r>
      <w:r>
        <w:rPr>
          <w:color w:val="231F20"/>
          <w:sz w:val="22"/>
        </w:rPr>
        <w:t>emisión</w:t>
      </w:r>
      <w:r>
        <w:rPr>
          <w:color w:val="231F20"/>
          <w:spacing w:val="-6"/>
          <w:sz w:val="22"/>
        </w:rPr>
        <w:t> </w:t>
      </w:r>
      <w:r>
        <w:rPr>
          <w:color w:val="231F20"/>
          <w:sz w:val="22"/>
        </w:rPr>
        <w:t>de</w:t>
      </w:r>
      <w:r>
        <w:rPr>
          <w:color w:val="231F20"/>
          <w:spacing w:val="-6"/>
          <w:sz w:val="22"/>
        </w:rPr>
        <w:t> </w:t>
      </w:r>
      <w:r>
        <w:rPr>
          <w:color w:val="231F20"/>
          <w:sz w:val="22"/>
        </w:rPr>
        <w:t>sus</w:t>
      </w:r>
      <w:r>
        <w:rPr>
          <w:color w:val="231F20"/>
          <w:spacing w:val="-6"/>
          <w:sz w:val="22"/>
        </w:rPr>
        <w:t> </w:t>
      </w:r>
      <w:r>
        <w:rPr>
          <w:color w:val="231F20"/>
          <w:sz w:val="22"/>
        </w:rPr>
        <w:t>resultados,</w:t>
      </w:r>
      <w:r>
        <w:rPr>
          <w:color w:val="231F20"/>
          <w:spacing w:val="-6"/>
          <w:sz w:val="22"/>
        </w:rPr>
        <w:t> </w:t>
      </w:r>
      <w:r>
        <w:rPr>
          <w:color w:val="231F20"/>
          <w:sz w:val="22"/>
        </w:rPr>
        <w:t>los</w:t>
      </w:r>
      <w:r>
        <w:rPr>
          <w:color w:val="231F20"/>
          <w:spacing w:val="-6"/>
          <w:sz w:val="22"/>
        </w:rPr>
        <w:t> </w:t>
      </w:r>
      <w:r>
        <w:rPr>
          <w:color w:val="231F20"/>
          <w:sz w:val="22"/>
        </w:rPr>
        <w:t>cuales</w:t>
      </w:r>
      <w:r>
        <w:rPr>
          <w:color w:val="231F20"/>
          <w:spacing w:val="-6"/>
          <w:sz w:val="22"/>
        </w:rPr>
        <w:t> </w:t>
      </w:r>
      <w:r>
        <w:rPr>
          <w:color w:val="231F20"/>
          <w:sz w:val="22"/>
        </w:rPr>
        <w:t>serán</w:t>
      </w:r>
      <w:r>
        <w:rPr>
          <w:color w:val="231F20"/>
          <w:spacing w:val="-6"/>
          <w:sz w:val="22"/>
        </w:rPr>
        <w:t> </w:t>
      </w:r>
      <w:r>
        <w:rPr>
          <w:color w:val="231F20"/>
          <w:sz w:val="22"/>
        </w:rPr>
        <w:t>analizados</w:t>
      </w:r>
      <w:r>
        <w:rPr>
          <w:color w:val="231F20"/>
          <w:spacing w:val="-6"/>
          <w:sz w:val="22"/>
        </w:rPr>
        <w:t> </w:t>
      </w:r>
      <w:r>
        <w:rPr>
          <w:color w:val="231F20"/>
          <w:sz w:val="22"/>
        </w:rPr>
        <w:t>y</w:t>
      </w:r>
      <w:r>
        <w:rPr>
          <w:color w:val="231F20"/>
          <w:spacing w:val="-6"/>
          <w:sz w:val="22"/>
        </w:rPr>
        <w:t> </w:t>
      </w:r>
      <w:r>
        <w:rPr>
          <w:color w:val="231F20"/>
          <w:sz w:val="22"/>
        </w:rPr>
        <w:t>discuti- dos por la cnv.</w:t>
      </w:r>
    </w:p>
    <w:p>
      <w:pPr>
        <w:pStyle w:val="ListParagraph"/>
        <w:numPr>
          <w:ilvl w:val="0"/>
          <w:numId w:val="73"/>
        </w:numPr>
        <w:tabs>
          <w:tab w:pos="1811" w:val="left" w:leader="none"/>
          <w:tab w:pos="1813" w:val="left" w:leader="none"/>
        </w:tabs>
        <w:spacing w:line="232" w:lineRule="auto" w:before="258" w:after="0"/>
        <w:ind w:left="1813" w:right="346" w:hanging="260"/>
        <w:jc w:val="both"/>
        <w:rPr>
          <w:sz w:val="22"/>
        </w:rPr>
      </w:pPr>
      <w:r>
        <w:rPr>
          <w:color w:val="231F20"/>
          <w:sz w:val="22"/>
        </w:rPr>
        <w:t>La propuesta elaborada por la derfe generará indicadores para los objetivos </w:t>
      </w:r>
      <w:r>
        <w:rPr>
          <w:color w:val="231F20"/>
          <w:spacing w:val="-2"/>
          <w:sz w:val="22"/>
        </w:rPr>
        <w:t>siguientes:</w:t>
      </w:r>
    </w:p>
    <w:p>
      <w:pPr>
        <w:pStyle w:val="ListParagraph"/>
        <w:numPr>
          <w:ilvl w:val="1"/>
          <w:numId w:val="73"/>
        </w:numPr>
        <w:tabs>
          <w:tab w:pos="2133" w:val="left" w:leader="none"/>
        </w:tabs>
        <w:spacing w:line="235" w:lineRule="auto" w:before="256" w:after="0"/>
        <w:ind w:left="2133" w:right="348" w:hanging="220"/>
        <w:jc w:val="both"/>
        <w:rPr>
          <w:sz w:val="20"/>
        </w:rPr>
      </w:pPr>
      <w:r>
        <w:rPr>
          <w:color w:val="231F20"/>
          <w:sz w:val="20"/>
        </w:rPr>
        <w:t>Informar</w:t>
      </w:r>
      <w:r>
        <w:rPr>
          <w:color w:val="231F20"/>
          <w:spacing w:val="-3"/>
          <w:sz w:val="20"/>
        </w:rPr>
        <w:t> </w:t>
      </w:r>
      <w:r>
        <w:rPr>
          <w:color w:val="231F20"/>
          <w:sz w:val="20"/>
        </w:rPr>
        <w:t>a</w:t>
      </w:r>
      <w:r>
        <w:rPr>
          <w:color w:val="231F20"/>
          <w:spacing w:val="-3"/>
          <w:sz w:val="20"/>
        </w:rPr>
        <w:t> </w:t>
      </w:r>
      <w:r>
        <w:rPr>
          <w:color w:val="231F20"/>
          <w:sz w:val="20"/>
        </w:rPr>
        <w:t>los</w:t>
      </w:r>
      <w:r>
        <w:rPr>
          <w:color w:val="231F20"/>
          <w:spacing w:val="-3"/>
          <w:sz w:val="20"/>
        </w:rPr>
        <w:t> </w:t>
      </w:r>
      <w:r>
        <w:rPr>
          <w:color w:val="231F20"/>
          <w:sz w:val="20"/>
        </w:rPr>
        <w:t>miembros</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4"/>
          <w:sz w:val="20"/>
        </w:rPr>
        <w:t> </w:t>
      </w:r>
      <w:r>
        <w:rPr>
          <w:color w:val="231F20"/>
          <w:sz w:val="20"/>
        </w:rPr>
        <w:t>cnv</w:t>
      </w:r>
      <w:r>
        <w:rPr>
          <w:color w:val="231F20"/>
          <w:spacing w:val="-3"/>
          <w:sz w:val="20"/>
        </w:rPr>
        <w:t> </w:t>
      </w:r>
      <w:r>
        <w:rPr>
          <w:color w:val="231F20"/>
          <w:sz w:val="20"/>
        </w:rPr>
        <w:t>sobre</w:t>
      </w:r>
      <w:r>
        <w:rPr>
          <w:color w:val="231F20"/>
          <w:spacing w:val="-3"/>
          <w:sz w:val="20"/>
        </w:rPr>
        <w:t> </w:t>
      </w:r>
      <w:r>
        <w:rPr>
          <w:color w:val="231F20"/>
          <w:sz w:val="20"/>
        </w:rPr>
        <w:t>el</w:t>
      </w:r>
      <w:r>
        <w:rPr>
          <w:color w:val="231F20"/>
          <w:spacing w:val="-3"/>
          <w:sz w:val="20"/>
        </w:rPr>
        <w:t> </w:t>
      </w:r>
      <w:r>
        <w:rPr>
          <w:color w:val="231F20"/>
          <w:sz w:val="20"/>
        </w:rPr>
        <w:t>avance</w:t>
      </w:r>
      <w:r>
        <w:rPr>
          <w:color w:val="231F20"/>
          <w:spacing w:val="-3"/>
          <w:sz w:val="20"/>
        </w:rPr>
        <w:t> </w:t>
      </w:r>
      <w:r>
        <w:rPr>
          <w:color w:val="231F20"/>
          <w:sz w:val="20"/>
        </w:rPr>
        <w:t>en</w:t>
      </w:r>
      <w:r>
        <w:rPr>
          <w:color w:val="231F20"/>
          <w:spacing w:val="-3"/>
          <w:sz w:val="20"/>
        </w:rPr>
        <w:t> </w:t>
      </w:r>
      <w:r>
        <w:rPr>
          <w:color w:val="231F20"/>
          <w:sz w:val="20"/>
        </w:rPr>
        <w:t>el</w:t>
      </w:r>
      <w:r>
        <w:rPr>
          <w:color w:val="231F20"/>
          <w:spacing w:val="-3"/>
          <w:sz w:val="20"/>
        </w:rPr>
        <w:t> </w:t>
      </w:r>
      <w:r>
        <w:rPr>
          <w:color w:val="231F20"/>
          <w:sz w:val="20"/>
        </w:rPr>
        <w:t>empadronamiento</w:t>
      </w:r>
      <w:r>
        <w:rPr>
          <w:color w:val="231F20"/>
          <w:spacing w:val="-3"/>
          <w:sz w:val="20"/>
        </w:rPr>
        <w:t> </w:t>
      </w:r>
      <w:r>
        <w:rPr>
          <w:color w:val="231F20"/>
          <w:sz w:val="20"/>
        </w:rPr>
        <w:t>y</w:t>
      </w:r>
      <w:r>
        <w:rPr>
          <w:color w:val="231F20"/>
          <w:spacing w:val="-3"/>
          <w:sz w:val="20"/>
        </w:rPr>
        <w:t> </w:t>
      </w:r>
      <w:r>
        <w:rPr>
          <w:color w:val="231F20"/>
          <w:sz w:val="20"/>
        </w:rPr>
        <w:t>en</w:t>
      </w:r>
      <w:r>
        <w:rPr>
          <w:color w:val="231F20"/>
          <w:spacing w:val="-3"/>
          <w:sz w:val="20"/>
        </w:rPr>
        <w:t> </w:t>
      </w:r>
      <w:r>
        <w:rPr>
          <w:color w:val="231F20"/>
          <w:sz w:val="20"/>
        </w:rPr>
        <w:t>la </w:t>
      </w:r>
      <w:r>
        <w:rPr>
          <w:color w:val="231F20"/>
          <w:spacing w:val="-2"/>
          <w:sz w:val="20"/>
        </w:rPr>
        <w:t>credencialización;</w:t>
      </w:r>
    </w:p>
    <w:p>
      <w:pPr>
        <w:pStyle w:val="ListParagraph"/>
        <w:numPr>
          <w:ilvl w:val="1"/>
          <w:numId w:val="73"/>
        </w:numPr>
        <w:tabs>
          <w:tab w:pos="2133" w:val="left" w:leader="none"/>
        </w:tabs>
        <w:spacing w:line="235" w:lineRule="auto" w:before="1" w:after="0"/>
        <w:ind w:left="2133" w:right="347" w:hanging="220"/>
        <w:jc w:val="both"/>
        <w:rPr>
          <w:sz w:val="20"/>
        </w:rPr>
      </w:pPr>
      <w:r>
        <w:rPr>
          <w:color w:val="231F20"/>
          <w:sz w:val="20"/>
        </w:rPr>
        <w:t>Apoyar la planeación de las campañas de actualización del padrón electoral y la lista</w:t>
      </w:r>
      <w:r>
        <w:rPr>
          <w:color w:val="231F20"/>
          <w:spacing w:val="-12"/>
          <w:sz w:val="20"/>
        </w:rPr>
        <w:t> </w:t>
      </w:r>
      <w:r>
        <w:rPr>
          <w:color w:val="231F20"/>
          <w:sz w:val="20"/>
        </w:rPr>
        <w:t>nominal</w:t>
      </w:r>
      <w:r>
        <w:rPr>
          <w:color w:val="231F20"/>
          <w:spacing w:val="-11"/>
          <w:sz w:val="20"/>
        </w:rPr>
        <w:t> </w:t>
      </w:r>
      <w:r>
        <w:rPr>
          <w:color w:val="231F20"/>
          <w:sz w:val="20"/>
        </w:rPr>
        <w:t>de</w:t>
      </w:r>
      <w:r>
        <w:rPr>
          <w:color w:val="231F20"/>
          <w:spacing w:val="-11"/>
          <w:sz w:val="20"/>
        </w:rPr>
        <w:t> </w:t>
      </w:r>
      <w:r>
        <w:rPr>
          <w:color w:val="231F20"/>
          <w:sz w:val="20"/>
        </w:rPr>
        <w:t>electores,</w:t>
      </w:r>
      <w:r>
        <w:rPr>
          <w:color w:val="231F20"/>
          <w:spacing w:val="-12"/>
          <w:sz w:val="20"/>
        </w:rPr>
        <w:t> </w:t>
      </w:r>
      <w:r>
        <w:rPr>
          <w:color w:val="231F20"/>
          <w:sz w:val="20"/>
        </w:rPr>
        <w:t>así</w:t>
      </w:r>
      <w:r>
        <w:rPr>
          <w:color w:val="231F20"/>
          <w:spacing w:val="-11"/>
          <w:sz w:val="20"/>
        </w:rPr>
        <w:t> </w:t>
      </w:r>
      <w:r>
        <w:rPr>
          <w:color w:val="231F20"/>
          <w:sz w:val="20"/>
        </w:rPr>
        <w:t>como</w:t>
      </w:r>
      <w:r>
        <w:rPr>
          <w:color w:val="231F20"/>
          <w:spacing w:val="-11"/>
          <w:sz w:val="20"/>
        </w:rPr>
        <w:t> </w:t>
      </w:r>
      <w:r>
        <w:rPr>
          <w:color w:val="231F20"/>
          <w:sz w:val="20"/>
        </w:rPr>
        <w:t>los</w:t>
      </w:r>
      <w:r>
        <w:rPr>
          <w:color w:val="231F20"/>
          <w:spacing w:val="-12"/>
          <w:sz w:val="20"/>
        </w:rPr>
        <w:t> </w:t>
      </w:r>
      <w:r>
        <w:rPr>
          <w:color w:val="231F20"/>
          <w:sz w:val="20"/>
        </w:rPr>
        <w:t>trabajos</w:t>
      </w:r>
      <w:r>
        <w:rPr>
          <w:color w:val="231F20"/>
          <w:spacing w:val="-11"/>
          <w:sz w:val="20"/>
        </w:rPr>
        <w:t> </w:t>
      </w:r>
      <w:r>
        <w:rPr>
          <w:color w:val="231F20"/>
          <w:sz w:val="20"/>
        </w:rPr>
        <w:t>de</w:t>
      </w:r>
      <w:r>
        <w:rPr>
          <w:color w:val="231F20"/>
          <w:spacing w:val="-11"/>
          <w:sz w:val="20"/>
        </w:rPr>
        <w:t> </w:t>
      </w:r>
      <w:r>
        <w:rPr>
          <w:color w:val="231F20"/>
          <w:sz w:val="20"/>
        </w:rPr>
        <w:t>depuración</w:t>
      </w:r>
      <w:r>
        <w:rPr>
          <w:color w:val="231F20"/>
          <w:spacing w:val="-12"/>
          <w:sz w:val="20"/>
        </w:rPr>
        <w:t> </w:t>
      </w:r>
      <w:r>
        <w:rPr>
          <w:color w:val="231F20"/>
          <w:sz w:val="20"/>
        </w:rPr>
        <w:t>de</w:t>
      </w:r>
      <w:r>
        <w:rPr>
          <w:color w:val="231F20"/>
          <w:spacing w:val="-11"/>
          <w:sz w:val="20"/>
        </w:rPr>
        <w:t> </w:t>
      </w:r>
      <w:r>
        <w:rPr>
          <w:color w:val="231F20"/>
          <w:sz w:val="20"/>
        </w:rPr>
        <w:t>los</w:t>
      </w:r>
      <w:r>
        <w:rPr>
          <w:color w:val="231F20"/>
          <w:spacing w:val="-11"/>
          <w:sz w:val="20"/>
        </w:rPr>
        <w:t> </w:t>
      </w:r>
      <w:r>
        <w:rPr>
          <w:color w:val="231F20"/>
          <w:sz w:val="20"/>
        </w:rPr>
        <w:t>instrumentos electorales referidos;</w:t>
      </w:r>
    </w:p>
    <w:p>
      <w:pPr>
        <w:spacing w:after="0" w:line="235" w:lineRule="auto"/>
        <w:jc w:val="both"/>
        <w:rPr>
          <w:sz w:val="20"/>
        </w:rPr>
        <w:sectPr>
          <w:pgSz w:w="9640" w:h="12480"/>
          <w:pgMar w:header="0" w:footer="543" w:top="680" w:bottom="740" w:left="0" w:right="500"/>
        </w:sectPr>
      </w:pPr>
    </w:p>
    <w:p>
      <w:pPr>
        <w:pStyle w:val="BodyText"/>
        <w:spacing w:before="46"/>
        <w:ind w:firstLine="0"/>
        <w:jc w:val="left"/>
        <w:rPr>
          <w:sz w:val="20"/>
        </w:rPr>
      </w:pPr>
    </w:p>
    <w:p>
      <w:pPr>
        <w:pStyle w:val="ListParagraph"/>
        <w:numPr>
          <w:ilvl w:val="1"/>
          <w:numId w:val="73"/>
        </w:numPr>
        <w:tabs>
          <w:tab w:pos="1850" w:val="left" w:leader="none"/>
        </w:tabs>
        <w:spacing w:line="235" w:lineRule="auto" w:before="0" w:after="0"/>
        <w:ind w:left="1850" w:right="630" w:hanging="220"/>
        <w:jc w:val="both"/>
        <w:rPr>
          <w:sz w:val="20"/>
        </w:rPr>
      </w:pPr>
      <w:r>
        <w:rPr>
          <w:color w:val="231F20"/>
          <w:spacing w:val="-2"/>
          <w:sz w:val="20"/>
        </w:rPr>
        <w:t>Proporcionar elementos objetivos al Consejo General para declarar válidos y defini- </w:t>
      </w:r>
      <w:r>
        <w:rPr>
          <w:color w:val="231F20"/>
          <w:sz w:val="20"/>
        </w:rPr>
        <w:t>tivos</w:t>
      </w:r>
      <w:r>
        <w:rPr>
          <w:color w:val="231F20"/>
          <w:spacing w:val="-2"/>
          <w:sz w:val="20"/>
        </w:rPr>
        <w:t> </w:t>
      </w:r>
      <w:r>
        <w:rPr>
          <w:color w:val="231F20"/>
          <w:sz w:val="20"/>
        </w:rPr>
        <w:t>el</w:t>
      </w:r>
      <w:r>
        <w:rPr>
          <w:color w:val="231F20"/>
          <w:spacing w:val="-2"/>
          <w:sz w:val="20"/>
        </w:rPr>
        <w:t> </w:t>
      </w:r>
      <w:r>
        <w:rPr>
          <w:color w:val="231F20"/>
          <w:sz w:val="20"/>
        </w:rPr>
        <w:t>padrón</w:t>
      </w:r>
      <w:r>
        <w:rPr>
          <w:color w:val="231F20"/>
          <w:spacing w:val="-2"/>
          <w:sz w:val="20"/>
        </w:rPr>
        <w:t> </w:t>
      </w:r>
      <w:r>
        <w:rPr>
          <w:color w:val="231F20"/>
          <w:sz w:val="20"/>
        </w:rPr>
        <w:t>electoral</w:t>
      </w:r>
      <w:r>
        <w:rPr>
          <w:color w:val="231F20"/>
          <w:spacing w:val="-2"/>
          <w:sz w:val="20"/>
        </w:rPr>
        <w:t> </w:t>
      </w:r>
      <w:r>
        <w:rPr>
          <w:color w:val="231F20"/>
          <w:sz w:val="20"/>
        </w:rPr>
        <w:t>y</w:t>
      </w:r>
      <w:r>
        <w:rPr>
          <w:color w:val="231F20"/>
          <w:spacing w:val="-2"/>
          <w:sz w:val="20"/>
        </w:rPr>
        <w:t> </w:t>
      </w:r>
      <w:r>
        <w:rPr>
          <w:color w:val="231F20"/>
          <w:sz w:val="20"/>
        </w:rPr>
        <w:t>los</w:t>
      </w:r>
      <w:r>
        <w:rPr>
          <w:color w:val="231F20"/>
          <w:spacing w:val="-2"/>
          <w:sz w:val="20"/>
        </w:rPr>
        <w:t> </w:t>
      </w:r>
      <w:r>
        <w:rPr>
          <w:color w:val="231F20"/>
          <w:sz w:val="20"/>
        </w:rPr>
        <w:t>listados</w:t>
      </w:r>
      <w:r>
        <w:rPr>
          <w:color w:val="231F20"/>
          <w:spacing w:val="-2"/>
          <w:sz w:val="20"/>
        </w:rPr>
        <w:t> </w:t>
      </w:r>
      <w:r>
        <w:rPr>
          <w:color w:val="231F20"/>
          <w:sz w:val="20"/>
        </w:rPr>
        <w:t>nominales</w:t>
      </w:r>
      <w:r>
        <w:rPr>
          <w:color w:val="231F20"/>
          <w:spacing w:val="-2"/>
          <w:sz w:val="20"/>
        </w:rPr>
        <w:t> </w:t>
      </w:r>
      <w:r>
        <w:rPr>
          <w:color w:val="231F20"/>
          <w:sz w:val="20"/>
        </w:rPr>
        <w:t>de</w:t>
      </w:r>
      <w:r>
        <w:rPr>
          <w:color w:val="231F20"/>
          <w:spacing w:val="-2"/>
          <w:sz w:val="20"/>
        </w:rPr>
        <w:t> </w:t>
      </w:r>
      <w:r>
        <w:rPr>
          <w:color w:val="231F20"/>
          <w:sz w:val="20"/>
        </w:rPr>
        <w:t>electores</w:t>
      </w:r>
      <w:r>
        <w:rPr>
          <w:color w:val="231F20"/>
          <w:spacing w:val="-2"/>
          <w:sz w:val="20"/>
        </w:rPr>
        <w:t> </w:t>
      </w:r>
      <w:r>
        <w:rPr>
          <w:color w:val="231F20"/>
          <w:sz w:val="20"/>
        </w:rPr>
        <w:t>que</w:t>
      </w:r>
      <w:r>
        <w:rPr>
          <w:color w:val="231F20"/>
          <w:spacing w:val="-2"/>
          <w:sz w:val="20"/>
        </w:rPr>
        <w:t> </w:t>
      </w:r>
      <w:r>
        <w:rPr>
          <w:color w:val="231F20"/>
          <w:sz w:val="20"/>
        </w:rPr>
        <w:t>serán</w:t>
      </w:r>
      <w:r>
        <w:rPr>
          <w:color w:val="231F20"/>
          <w:spacing w:val="-2"/>
          <w:sz w:val="20"/>
        </w:rPr>
        <w:t> </w:t>
      </w:r>
      <w:r>
        <w:rPr>
          <w:color w:val="231F20"/>
          <w:sz w:val="20"/>
        </w:rPr>
        <w:t>utilizados en cada Jornada Electoral;</w:t>
      </w:r>
    </w:p>
    <w:p>
      <w:pPr>
        <w:pStyle w:val="ListParagraph"/>
        <w:numPr>
          <w:ilvl w:val="1"/>
          <w:numId w:val="73"/>
        </w:numPr>
        <w:tabs>
          <w:tab w:pos="1849" w:val="left" w:leader="none"/>
        </w:tabs>
        <w:spacing w:line="240" w:lineRule="exact" w:before="0" w:after="0"/>
        <w:ind w:left="1849" w:right="0" w:hanging="219"/>
        <w:jc w:val="both"/>
        <w:rPr>
          <w:sz w:val="20"/>
        </w:rPr>
      </w:pPr>
      <w:r>
        <w:rPr>
          <w:color w:val="231F20"/>
          <w:sz w:val="20"/>
        </w:rPr>
        <w:t>Apoyar</w:t>
      </w:r>
      <w:r>
        <w:rPr>
          <w:color w:val="231F20"/>
          <w:spacing w:val="-7"/>
          <w:sz w:val="20"/>
        </w:rPr>
        <w:t> </w:t>
      </w:r>
      <w:r>
        <w:rPr>
          <w:color w:val="231F20"/>
          <w:sz w:val="20"/>
        </w:rPr>
        <w:t>los</w:t>
      </w:r>
      <w:r>
        <w:rPr>
          <w:color w:val="231F20"/>
          <w:spacing w:val="-8"/>
          <w:sz w:val="20"/>
        </w:rPr>
        <w:t> </w:t>
      </w:r>
      <w:r>
        <w:rPr>
          <w:color w:val="231F20"/>
          <w:sz w:val="20"/>
        </w:rPr>
        <w:t>trabajos</w:t>
      </w:r>
      <w:r>
        <w:rPr>
          <w:color w:val="231F20"/>
          <w:spacing w:val="-8"/>
          <w:sz w:val="20"/>
        </w:rPr>
        <w:t> </w:t>
      </w:r>
      <w:r>
        <w:rPr>
          <w:color w:val="231F20"/>
          <w:sz w:val="20"/>
        </w:rPr>
        <w:t>del</w:t>
      </w:r>
      <w:r>
        <w:rPr>
          <w:color w:val="231F20"/>
          <w:spacing w:val="-8"/>
          <w:sz w:val="20"/>
        </w:rPr>
        <w:t> </w:t>
      </w:r>
      <w:r>
        <w:rPr>
          <w:color w:val="231F20"/>
          <w:sz w:val="20"/>
        </w:rPr>
        <w:t>Comité</w:t>
      </w:r>
      <w:r>
        <w:rPr>
          <w:color w:val="231F20"/>
          <w:spacing w:val="-7"/>
          <w:sz w:val="20"/>
        </w:rPr>
        <w:t> </w:t>
      </w:r>
      <w:r>
        <w:rPr>
          <w:color w:val="231F20"/>
          <w:sz w:val="20"/>
        </w:rPr>
        <w:t>Técnico</w:t>
      </w:r>
      <w:r>
        <w:rPr>
          <w:color w:val="231F20"/>
          <w:spacing w:val="-8"/>
          <w:sz w:val="20"/>
        </w:rPr>
        <w:t> </w:t>
      </w:r>
      <w:r>
        <w:rPr>
          <w:color w:val="231F20"/>
          <w:sz w:val="20"/>
        </w:rPr>
        <w:t>de</w:t>
      </w:r>
      <w:r>
        <w:rPr>
          <w:color w:val="231F20"/>
          <w:spacing w:val="-7"/>
          <w:sz w:val="20"/>
        </w:rPr>
        <w:t> </w:t>
      </w:r>
      <w:r>
        <w:rPr>
          <w:color w:val="231F20"/>
          <w:sz w:val="20"/>
        </w:rPr>
        <w:t>Evaluación</w:t>
      </w:r>
      <w:r>
        <w:rPr>
          <w:color w:val="231F20"/>
          <w:spacing w:val="-8"/>
          <w:sz w:val="20"/>
        </w:rPr>
        <w:t> </w:t>
      </w:r>
      <w:r>
        <w:rPr>
          <w:color w:val="231F20"/>
          <w:sz w:val="20"/>
        </w:rPr>
        <w:t>del</w:t>
      </w:r>
      <w:r>
        <w:rPr>
          <w:color w:val="231F20"/>
          <w:spacing w:val="-8"/>
          <w:sz w:val="20"/>
        </w:rPr>
        <w:t> </w:t>
      </w:r>
      <w:r>
        <w:rPr>
          <w:color w:val="231F20"/>
          <w:sz w:val="20"/>
        </w:rPr>
        <w:t>Padrón</w:t>
      </w:r>
      <w:r>
        <w:rPr>
          <w:color w:val="231F20"/>
          <w:spacing w:val="-7"/>
          <w:sz w:val="20"/>
        </w:rPr>
        <w:t> </w:t>
      </w:r>
      <w:r>
        <w:rPr>
          <w:color w:val="231F20"/>
          <w:sz w:val="20"/>
        </w:rPr>
        <w:t>Electoral,</w:t>
      </w:r>
      <w:r>
        <w:rPr>
          <w:color w:val="231F20"/>
          <w:spacing w:val="-7"/>
          <w:sz w:val="20"/>
        </w:rPr>
        <w:t> </w:t>
      </w:r>
      <w:r>
        <w:rPr>
          <w:color w:val="231F20"/>
          <w:spacing w:val="-10"/>
          <w:sz w:val="20"/>
        </w:rPr>
        <w:t>y</w:t>
      </w:r>
    </w:p>
    <w:p>
      <w:pPr>
        <w:pStyle w:val="ListParagraph"/>
        <w:numPr>
          <w:ilvl w:val="1"/>
          <w:numId w:val="73"/>
        </w:numPr>
        <w:tabs>
          <w:tab w:pos="1850" w:val="left" w:leader="none"/>
        </w:tabs>
        <w:spacing w:line="235" w:lineRule="auto" w:before="2" w:after="0"/>
        <w:ind w:left="1850" w:right="629" w:hanging="220"/>
        <w:jc w:val="both"/>
        <w:rPr>
          <w:sz w:val="20"/>
        </w:rPr>
      </w:pPr>
      <w:r>
        <w:rPr>
          <w:color w:val="231F20"/>
          <w:sz w:val="20"/>
        </w:rPr>
        <w:t>Proporcionar los elementos para conocer la opinión de los ciudadanos sobre la atención que reciben en los módulos de atención ciudadana.</w:t>
      </w:r>
    </w:p>
    <w:p>
      <w:pPr>
        <w:pStyle w:val="BodyText"/>
        <w:spacing w:before="20"/>
        <w:ind w:firstLine="0"/>
        <w:jc w:val="left"/>
        <w:rPr>
          <w:sz w:val="20"/>
        </w:rPr>
      </w:pPr>
    </w:p>
    <w:p>
      <w:pPr>
        <w:pStyle w:val="ListParagraph"/>
        <w:numPr>
          <w:ilvl w:val="0"/>
          <w:numId w:val="67"/>
        </w:numPr>
        <w:tabs>
          <w:tab w:pos="1528" w:val="left" w:leader="none"/>
          <w:tab w:pos="1530" w:val="left" w:leader="none"/>
        </w:tabs>
        <w:spacing w:line="232" w:lineRule="auto" w:before="1" w:after="0"/>
        <w:ind w:left="1530" w:right="630" w:hanging="260"/>
        <w:jc w:val="both"/>
        <w:rPr>
          <w:sz w:val="22"/>
        </w:rPr>
      </w:pPr>
      <w:r>
        <w:rPr>
          <w:color w:val="231F20"/>
          <w:sz w:val="22"/>
        </w:rPr>
        <w:t>Los resultados de la última verificación nacional muestral servirán como ele- mento</w:t>
      </w:r>
      <w:r>
        <w:rPr>
          <w:color w:val="231F20"/>
          <w:spacing w:val="-13"/>
          <w:sz w:val="22"/>
        </w:rPr>
        <w:t> </w:t>
      </w:r>
      <w:r>
        <w:rPr>
          <w:color w:val="231F20"/>
          <w:sz w:val="22"/>
        </w:rPr>
        <w:t>para</w:t>
      </w:r>
      <w:r>
        <w:rPr>
          <w:color w:val="231F20"/>
          <w:spacing w:val="-12"/>
          <w:sz w:val="22"/>
        </w:rPr>
        <w:t> </w:t>
      </w:r>
      <w:r>
        <w:rPr>
          <w:color w:val="231F20"/>
          <w:sz w:val="22"/>
        </w:rPr>
        <w:t>que</w:t>
      </w:r>
      <w:r>
        <w:rPr>
          <w:color w:val="231F20"/>
          <w:spacing w:val="-13"/>
          <w:sz w:val="22"/>
        </w:rPr>
        <w:t> </w:t>
      </w:r>
      <w:r>
        <w:rPr>
          <w:color w:val="231F20"/>
          <w:sz w:val="22"/>
        </w:rPr>
        <w:t>el</w:t>
      </w:r>
      <w:r>
        <w:rPr>
          <w:color w:val="231F20"/>
          <w:spacing w:val="-12"/>
          <w:sz w:val="22"/>
        </w:rPr>
        <w:t> </w:t>
      </w:r>
      <w:r>
        <w:rPr>
          <w:color w:val="231F20"/>
          <w:sz w:val="22"/>
        </w:rPr>
        <w:t>Consejo</w:t>
      </w:r>
      <w:r>
        <w:rPr>
          <w:color w:val="231F20"/>
          <w:spacing w:val="-13"/>
          <w:sz w:val="22"/>
        </w:rPr>
        <w:t> </w:t>
      </w:r>
      <w:r>
        <w:rPr>
          <w:color w:val="231F20"/>
          <w:sz w:val="22"/>
        </w:rPr>
        <w:t>General</w:t>
      </w:r>
      <w:r>
        <w:rPr>
          <w:color w:val="231F20"/>
          <w:spacing w:val="-12"/>
          <w:sz w:val="22"/>
        </w:rPr>
        <w:t> </w:t>
      </w:r>
      <w:r>
        <w:rPr>
          <w:color w:val="231F20"/>
          <w:sz w:val="22"/>
        </w:rPr>
        <w:t>declare</w:t>
      </w:r>
      <w:r>
        <w:rPr>
          <w:color w:val="231F20"/>
          <w:spacing w:val="-13"/>
          <w:sz w:val="22"/>
        </w:rPr>
        <w:t> </w:t>
      </w:r>
      <w:r>
        <w:rPr>
          <w:color w:val="231F20"/>
          <w:sz w:val="22"/>
        </w:rPr>
        <w:t>válidos</w:t>
      </w:r>
      <w:r>
        <w:rPr>
          <w:color w:val="231F20"/>
          <w:spacing w:val="-12"/>
          <w:sz w:val="22"/>
        </w:rPr>
        <w:t> </w:t>
      </w:r>
      <w:r>
        <w:rPr>
          <w:color w:val="231F20"/>
          <w:sz w:val="22"/>
        </w:rPr>
        <w:t>y</w:t>
      </w:r>
      <w:r>
        <w:rPr>
          <w:color w:val="231F20"/>
          <w:spacing w:val="-12"/>
          <w:sz w:val="22"/>
        </w:rPr>
        <w:t> </w:t>
      </w:r>
      <w:r>
        <w:rPr>
          <w:color w:val="231F20"/>
          <w:sz w:val="22"/>
        </w:rPr>
        <w:t>definitivos</w:t>
      </w:r>
      <w:r>
        <w:rPr>
          <w:color w:val="231F20"/>
          <w:spacing w:val="-13"/>
          <w:sz w:val="22"/>
        </w:rPr>
        <w:t> </w:t>
      </w:r>
      <w:r>
        <w:rPr>
          <w:color w:val="231F20"/>
          <w:sz w:val="22"/>
        </w:rPr>
        <w:t>tanto</w:t>
      </w:r>
      <w:r>
        <w:rPr>
          <w:color w:val="231F20"/>
          <w:spacing w:val="-12"/>
          <w:sz w:val="22"/>
        </w:rPr>
        <w:t> </w:t>
      </w:r>
      <w:r>
        <w:rPr>
          <w:color w:val="231F20"/>
          <w:sz w:val="22"/>
        </w:rPr>
        <w:t>el</w:t>
      </w:r>
      <w:r>
        <w:rPr>
          <w:color w:val="231F20"/>
          <w:spacing w:val="-13"/>
          <w:sz w:val="22"/>
        </w:rPr>
        <w:t> </w:t>
      </w:r>
      <w:r>
        <w:rPr>
          <w:color w:val="231F20"/>
          <w:sz w:val="22"/>
        </w:rPr>
        <w:t>padrón electoral como las listas nominales de electores en ambos tipos de elección y serán</w:t>
      </w:r>
      <w:r>
        <w:rPr>
          <w:color w:val="231F20"/>
          <w:spacing w:val="-13"/>
          <w:sz w:val="22"/>
        </w:rPr>
        <w:t> </w:t>
      </w:r>
      <w:r>
        <w:rPr>
          <w:color w:val="231F20"/>
          <w:sz w:val="22"/>
        </w:rPr>
        <w:t>entregados</w:t>
      </w:r>
      <w:r>
        <w:rPr>
          <w:color w:val="231F20"/>
          <w:spacing w:val="-12"/>
          <w:sz w:val="22"/>
        </w:rPr>
        <w:t> </w:t>
      </w:r>
      <w:r>
        <w:rPr>
          <w:color w:val="231F20"/>
          <w:sz w:val="22"/>
        </w:rPr>
        <w:t>en</w:t>
      </w:r>
      <w:r>
        <w:rPr>
          <w:color w:val="231F20"/>
          <w:spacing w:val="-13"/>
          <w:sz w:val="22"/>
        </w:rPr>
        <w:t> </w:t>
      </w:r>
      <w:r>
        <w:rPr>
          <w:color w:val="231F20"/>
          <w:sz w:val="22"/>
        </w:rPr>
        <w:t>el</w:t>
      </w:r>
      <w:r>
        <w:rPr>
          <w:color w:val="231F20"/>
          <w:spacing w:val="-12"/>
          <w:sz w:val="22"/>
        </w:rPr>
        <w:t> </w:t>
      </w:r>
      <w:r>
        <w:rPr>
          <w:color w:val="231F20"/>
          <w:sz w:val="22"/>
        </w:rPr>
        <w:t>mes</w:t>
      </w:r>
      <w:r>
        <w:rPr>
          <w:color w:val="231F20"/>
          <w:spacing w:val="-13"/>
          <w:sz w:val="22"/>
        </w:rPr>
        <w:t> </w:t>
      </w:r>
      <w:r>
        <w:rPr>
          <w:color w:val="231F20"/>
          <w:sz w:val="22"/>
        </w:rPr>
        <w:t>de</w:t>
      </w:r>
      <w:r>
        <w:rPr>
          <w:color w:val="231F20"/>
          <w:spacing w:val="-12"/>
          <w:sz w:val="22"/>
        </w:rPr>
        <w:t> </w:t>
      </w:r>
      <w:r>
        <w:rPr>
          <w:color w:val="231F20"/>
          <w:sz w:val="22"/>
        </w:rPr>
        <w:t>abril</w:t>
      </w:r>
      <w:r>
        <w:rPr>
          <w:color w:val="231F20"/>
          <w:spacing w:val="-13"/>
          <w:sz w:val="22"/>
        </w:rPr>
        <w:t> </w:t>
      </w:r>
      <w:r>
        <w:rPr>
          <w:color w:val="231F20"/>
          <w:sz w:val="22"/>
        </w:rPr>
        <w:t>del</w:t>
      </w:r>
      <w:r>
        <w:rPr>
          <w:color w:val="231F20"/>
          <w:spacing w:val="-12"/>
          <w:sz w:val="22"/>
        </w:rPr>
        <w:t> </w:t>
      </w:r>
      <w:r>
        <w:rPr>
          <w:color w:val="231F20"/>
          <w:sz w:val="22"/>
        </w:rPr>
        <w:t>mismo</w:t>
      </w:r>
      <w:r>
        <w:rPr>
          <w:color w:val="231F20"/>
          <w:spacing w:val="-12"/>
          <w:sz w:val="22"/>
        </w:rPr>
        <w:t> </w:t>
      </w:r>
      <w:r>
        <w:rPr>
          <w:color w:val="231F20"/>
          <w:sz w:val="22"/>
        </w:rPr>
        <w:t>año</w:t>
      </w:r>
      <w:r>
        <w:rPr>
          <w:color w:val="231F20"/>
          <w:spacing w:val="-13"/>
          <w:sz w:val="22"/>
        </w:rPr>
        <w:t> </w:t>
      </w:r>
      <w:r>
        <w:rPr>
          <w:color w:val="231F20"/>
          <w:sz w:val="22"/>
        </w:rPr>
        <w:t>de</w:t>
      </w:r>
      <w:r>
        <w:rPr>
          <w:color w:val="231F20"/>
          <w:spacing w:val="-12"/>
          <w:sz w:val="22"/>
        </w:rPr>
        <w:t> </w:t>
      </w:r>
      <w:r>
        <w:rPr>
          <w:color w:val="231F20"/>
          <w:sz w:val="22"/>
        </w:rPr>
        <w:t>la</w:t>
      </w:r>
      <w:r>
        <w:rPr>
          <w:color w:val="231F20"/>
          <w:spacing w:val="-13"/>
          <w:sz w:val="22"/>
        </w:rPr>
        <w:t> </w:t>
      </w:r>
      <w:r>
        <w:rPr>
          <w:color w:val="231F20"/>
          <w:sz w:val="22"/>
        </w:rPr>
        <w:t>elección</w:t>
      </w:r>
      <w:r>
        <w:rPr>
          <w:color w:val="231F20"/>
          <w:spacing w:val="-12"/>
          <w:sz w:val="22"/>
        </w:rPr>
        <w:t> </w:t>
      </w:r>
      <w:r>
        <w:rPr>
          <w:color w:val="231F20"/>
          <w:sz w:val="22"/>
        </w:rPr>
        <w:t>federal</w:t>
      </w:r>
      <w:r>
        <w:rPr>
          <w:color w:val="231F20"/>
          <w:spacing w:val="-13"/>
          <w:sz w:val="22"/>
        </w:rPr>
        <w:t> </w:t>
      </w:r>
      <w:r>
        <w:rPr>
          <w:color w:val="231F20"/>
          <w:sz w:val="22"/>
        </w:rPr>
        <w:t>o</w:t>
      </w:r>
      <w:r>
        <w:rPr>
          <w:color w:val="231F20"/>
          <w:spacing w:val="-12"/>
          <w:sz w:val="22"/>
        </w:rPr>
        <w:t> </w:t>
      </w:r>
      <w:r>
        <w:rPr>
          <w:color w:val="231F20"/>
          <w:sz w:val="22"/>
        </w:rPr>
        <w:t>local que se trate.</w:t>
      </w:r>
    </w:p>
    <w:p>
      <w:pPr>
        <w:pStyle w:val="ListParagraph"/>
        <w:numPr>
          <w:ilvl w:val="0"/>
          <w:numId w:val="67"/>
        </w:numPr>
        <w:tabs>
          <w:tab w:pos="1528" w:val="left" w:leader="none"/>
          <w:tab w:pos="1530" w:val="left" w:leader="none"/>
        </w:tabs>
        <w:spacing w:line="232" w:lineRule="auto" w:before="257" w:after="0"/>
        <w:ind w:left="1530" w:right="631" w:hanging="260"/>
        <w:jc w:val="both"/>
        <w:rPr>
          <w:sz w:val="22"/>
        </w:rPr>
      </w:pPr>
      <w:r>
        <w:rPr>
          <w:color w:val="231F20"/>
          <w:sz w:val="22"/>
        </w:rPr>
        <w:t>Las</w:t>
      </w:r>
      <w:r>
        <w:rPr>
          <w:color w:val="231F20"/>
          <w:spacing w:val="-11"/>
          <w:sz w:val="22"/>
        </w:rPr>
        <w:t> </w:t>
      </w:r>
      <w:r>
        <w:rPr>
          <w:color w:val="231F20"/>
          <w:sz w:val="22"/>
        </w:rPr>
        <w:t>representaciones</w:t>
      </w:r>
      <w:r>
        <w:rPr>
          <w:color w:val="231F20"/>
          <w:spacing w:val="-11"/>
          <w:sz w:val="22"/>
        </w:rPr>
        <w:t> </w:t>
      </w:r>
      <w:r>
        <w:rPr>
          <w:color w:val="231F20"/>
          <w:sz w:val="22"/>
        </w:rPr>
        <w:t>partidistas</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cnv</w:t>
      </w:r>
      <w:r>
        <w:rPr>
          <w:color w:val="231F20"/>
          <w:spacing w:val="-11"/>
          <w:sz w:val="22"/>
        </w:rPr>
        <w:t> </w:t>
      </w:r>
      <w:r>
        <w:rPr>
          <w:color w:val="231F20"/>
          <w:sz w:val="22"/>
        </w:rPr>
        <w:t>conocerán</w:t>
      </w:r>
      <w:r>
        <w:rPr>
          <w:color w:val="231F20"/>
          <w:spacing w:val="-11"/>
          <w:sz w:val="22"/>
        </w:rPr>
        <w:t> </w:t>
      </w:r>
      <w:r>
        <w:rPr>
          <w:color w:val="231F20"/>
          <w:sz w:val="22"/>
        </w:rPr>
        <w:t>el</w:t>
      </w:r>
      <w:r>
        <w:rPr>
          <w:color w:val="231F20"/>
          <w:spacing w:val="-11"/>
          <w:sz w:val="22"/>
        </w:rPr>
        <w:t> </w:t>
      </w:r>
      <w:r>
        <w:rPr>
          <w:color w:val="231F20"/>
          <w:sz w:val="22"/>
        </w:rPr>
        <w:t>diseño</w:t>
      </w:r>
      <w:r>
        <w:rPr>
          <w:color w:val="231F20"/>
          <w:spacing w:val="-11"/>
          <w:sz w:val="22"/>
        </w:rPr>
        <w:t> </w:t>
      </w:r>
      <w:r>
        <w:rPr>
          <w:color w:val="231F20"/>
          <w:sz w:val="22"/>
        </w:rPr>
        <w:t>muestral</w:t>
      </w:r>
      <w:r>
        <w:rPr>
          <w:color w:val="231F20"/>
          <w:spacing w:val="-11"/>
          <w:sz w:val="22"/>
        </w:rPr>
        <w:t> </w:t>
      </w:r>
      <w:r>
        <w:rPr>
          <w:color w:val="231F20"/>
          <w:sz w:val="22"/>
        </w:rPr>
        <w:t>y</w:t>
      </w:r>
      <w:r>
        <w:rPr>
          <w:color w:val="231F20"/>
          <w:spacing w:val="-11"/>
          <w:sz w:val="22"/>
        </w:rPr>
        <w:t> </w:t>
      </w:r>
      <w:r>
        <w:rPr>
          <w:color w:val="231F20"/>
          <w:sz w:val="22"/>
        </w:rPr>
        <w:t>la</w:t>
      </w:r>
      <w:r>
        <w:rPr>
          <w:color w:val="231F20"/>
          <w:spacing w:val="-11"/>
          <w:sz w:val="22"/>
        </w:rPr>
        <w:t> </w:t>
      </w:r>
      <w:r>
        <w:rPr>
          <w:color w:val="231F20"/>
          <w:sz w:val="22"/>
        </w:rPr>
        <w:t>es- trategia</w:t>
      </w:r>
      <w:r>
        <w:rPr>
          <w:color w:val="231F20"/>
          <w:spacing w:val="-13"/>
          <w:sz w:val="22"/>
        </w:rPr>
        <w:t> </w:t>
      </w:r>
      <w:r>
        <w:rPr>
          <w:color w:val="231F20"/>
          <w:sz w:val="22"/>
        </w:rPr>
        <w:t>operativa;</w:t>
      </w:r>
      <w:r>
        <w:rPr>
          <w:color w:val="231F20"/>
          <w:spacing w:val="-12"/>
          <w:sz w:val="22"/>
        </w:rPr>
        <w:t> </w:t>
      </w:r>
      <w:r>
        <w:rPr>
          <w:color w:val="231F20"/>
          <w:sz w:val="22"/>
        </w:rPr>
        <w:t>podrán</w:t>
      </w:r>
      <w:r>
        <w:rPr>
          <w:color w:val="231F20"/>
          <w:spacing w:val="-13"/>
          <w:sz w:val="22"/>
        </w:rPr>
        <w:t> </w:t>
      </w:r>
      <w:r>
        <w:rPr>
          <w:color w:val="231F20"/>
          <w:sz w:val="22"/>
        </w:rPr>
        <w:t>participar</w:t>
      </w:r>
      <w:r>
        <w:rPr>
          <w:color w:val="231F20"/>
          <w:spacing w:val="-12"/>
          <w:sz w:val="22"/>
        </w:rPr>
        <w:t> </w:t>
      </w:r>
      <w:r>
        <w:rPr>
          <w:color w:val="231F20"/>
          <w:sz w:val="22"/>
        </w:rPr>
        <w:t>en</w:t>
      </w:r>
      <w:r>
        <w:rPr>
          <w:color w:val="231F20"/>
          <w:spacing w:val="-13"/>
          <w:sz w:val="22"/>
        </w:rPr>
        <w:t> </w:t>
      </w:r>
      <w:r>
        <w:rPr>
          <w:color w:val="231F20"/>
          <w:sz w:val="22"/>
        </w:rPr>
        <w:t>el</w:t>
      </w:r>
      <w:r>
        <w:rPr>
          <w:color w:val="231F20"/>
          <w:spacing w:val="-12"/>
          <w:sz w:val="22"/>
        </w:rPr>
        <w:t> </w:t>
      </w:r>
      <w:r>
        <w:rPr>
          <w:color w:val="231F20"/>
          <w:sz w:val="22"/>
        </w:rPr>
        <w:t>diseño</w:t>
      </w:r>
      <w:r>
        <w:rPr>
          <w:color w:val="231F20"/>
          <w:spacing w:val="-13"/>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herramientas</w:t>
      </w:r>
      <w:r>
        <w:rPr>
          <w:color w:val="231F20"/>
          <w:spacing w:val="-13"/>
          <w:sz w:val="22"/>
        </w:rPr>
        <w:t> </w:t>
      </w:r>
      <w:r>
        <w:rPr>
          <w:color w:val="231F20"/>
          <w:sz w:val="22"/>
        </w:rPr>
        <w:t>de</w:t>
      </w:r>
      <w:r>
        <w:rPr>
          <w:color w:val="231F20"/>
          <w:spacing w:val="-12"/>
          <w:sz w:val="22"/>
        </w:rPr>
        <w:t> </w:t>
      </w:r>
      <w:r>
        <w:rPr>
          <w:color w:val="231F20"/>
          <w:sz w:val="22"/>
        </w:rPr>
        <w:t>capta- ción</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información</w:t>
      </w:r>
      <w:r>
        <w:rPr>
          <w:color w:val="231F20"/>
          <w:spacing w:val="-5"/>
          <w:sz w:val="22"/>
        </w:rPr>
        <w:t> </w:t>
      </w:r>
      <w:r>
        <w:rPr>
          <w:color w:val="231F20"/>
          <w:sz w:val="22"/>
        </w:rPr>
        <w:t>y</w:t>
      </w:r>
      <w:r>
        <w:rPr>
          <w:color w:val="231F20"/>
          <w:spacing w:val="-5"/>
          <w:sz w:val="22"/>
        </w:rPr>
        <w:t> </w:t>
      </w:r>
      <w:r>
        <w:rPr>
          <w:color w:val="231F20"/>
          <w:sz w:val="22"/>
        </w:rPr>
        <w:t>en</w:t>
      </w:r>
      <w:r>
        <w:rPr>
          <w:color w:val="231F20"/>
          <w:spacing w:val="-5"/>
          <w:sz w:val="22"/>
        </w:rPr>
        <w:t> </w:t>
      </w:r>
      <w:r>
        <w:rPr>
          <w:color w:val="231F20"/>
          <w:sz w:val="22"/>
        </w:rPr>
        <w:t>la</w:t>
      </w:r>
      <w:r>
        <w:rPr>
          <w:color w:val="231F20"/>
          <w:spacing w:val="-5"/>
          <w:sz w:val="22"/>
        </w:rPr>
        <w:t> </w:t>
      </w:r>
      <w:r>
        <w:rPr>
          <w:color w:val="231F20"/>
          <w:sz w:val="22"/>
        </w:rPr>
        <w:t>estrategia</w:t>
      </w:r>
      <w:r>
        <w:rPr>
          <w:color w:val="231F20"/>
          <w:spacing w:val="-5"/>
          <w:sz w:val="22"/>
        </w:rPr>
        <w:t> </w:t>
      </w:r>
      <w:r>
        <w:rPr>
          <w:color w:val="231F20"/>
          <w:sz w:val="22"/>
        </w:rPr>
        <w:t>de</w:t>
      </w:r>
      <w:r>
        <w:rPr>
          <w:color w:val="231F20"/>
          <w:spacing w:val="-5"/>
          <w:sz w:val="22"/>
        </w:rPr>
        <w:t> </w:t>
      </w:r>
      <w:r>
        <w:rPr>
          <w:color w:val="231F20"/>
          <w:sz w:val="22"/>
        </w:rPr>
        <w:t>capacitación</w:t>
      </w:r>
      <w:r>
        <w:rPr>
          <w:color w:val="231F20"/>
          <w:spacing w:val="-5"/>
          <w:sz w:val="22"/>
        </w:rPr>
        <w:t> </w:t>
      </w:r>
      <w:r>
        <w:rPr>
          <w:color w:val="231F20"/>
          <w:sz w:val="22"/>
        </w:rPr>
        <w:t>para</w:t>
      </w:r>
      <w:r>
        <w:rPr>
          <w:color w:val="231F20"/>
          <w:spacing w:val="-5"/>
          <w:sz w:val="22"/>
        </w:rPr>
        <w:t> </w:t>
      </w:r>
      <w:r>
        <w:rPr>
          <w:color w:val="231F20"/>
          <w:sz w:val="22"/>
        </w:rPr>
        <w:t>la</w:t>
      </w:r>
      <w:r>
        <w:rPr>
          <w:color w:val="231F20"/>
          <w:spacing w:val="-5"/>
          <w:sz w:val="22"/>
        </w:rPr>
        <w:t> </w:t>
      </w:r>
      <w:r>
        <w:rPr>
          <w:color w:val="231F20"/>
          <w:sz w:val="22"/>
        </w:rPr>
        <w:t>realización</w:t>
      </w:r>
      <w:r>
        <w:rPr>
          <w:color w:val="231F20"/>
          <w:spacing w:val="-5"/>
          <w:sz w:val="22"/>
        </w:rPr>
        <w:t> </w:t>
      </w:r>
      <w:r>
        <w:rPr>
          <w:color w:val="231F20"/>
          <w:sz w:val="22"/>
        </w:rPr>
        <w:t>del operativo de campo, y podrán supervisar el levantamiento de la información conforme al calendario de actividades que se haya determinado para ello.</w:t>
      </w:r>
    </w:p>
    <w:p>
      <w:pPr>
        <w:pStyle w:val="ListParagraph"/>
        <w:numPr>
          <w:ilvl w:val="0"/>
          <w:numId w:val="67"/>
        </w:numPr>
        <w:tabs>
          <w:tab w:pos="1528" w:val="left" w:leader="none"/>
          <w:tab w:pos="1530" w:val="left" w:leader="none"/>
        </w:tabs>
        <w:spacing w:line="232" w:lineRule="auto" w:before="258" w:after="0"/>
        <w:ind w:left="1530" w:right="630" w:hanging="260"/>
        <w:jc w:val="both"/>
        <w:rPr>
          <w:sz w:val="22"/>
        </w:rPr>
      </w:pPr>
      <w:r>
        <w:rPr>
          <w:color w:val="231F20"/>
          <w:sz w:val="22"/>
        </w:rPr>
        <w:t>Los</w:t>
      </w:r>
      <w:r>
        <w:rPr>
          <w:color w:val="231F20"/>
          <w:spacing w:val="-13"/>
          <w:sz w:val="22"/>
        </w:rPr>
        <w:t> </w:t>
      </w:r>
      <w:r>
        <w:rPr>
          <w:color w:val="231F20"/>
          <w:sz w:val="22"/>
        </w:rPr>
        <w:t>resultados</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verificación</w:t>
      </w:r>
      <w:r>
        <w:rPr>
          <w:color w:val="231F20"/>
          <w:spacing w:val="-13"/>
          <w:sz w:val="22"/>
        </w:rPr>
        <w:t> </w:t>
      </w:r>
      <w:r>
        <w:rPr>
          <w:color w:val="231F20"/>
          <w:sz w:val="22"/>
        </w:rPr>
        <w:t>nacional</w:t>
      </w:r>
      <w:r>
        <w:rPr>
          <w:color w:val="231F20"/>
          <w:spacing w:val="-12"/>
          <w:sz w:val="22"/>
        </w:rPr>
        <w:t> </w:t>
      </w:r>
      <w:r>
        <w:rPr>
          <w:color w:val="231F20"/>
          <w:sz w:val="22"/>
        </w:rPr>
        <w:t>muestral</w:t>
      </w:r>
      <w:r>
        <w:rPr>
          <w:color w:val="231F20"/>
          <w:spacing w:val="-13"/>
          <w:sz w:val="22"/>
        </w:rPr>
        <w:t> </w:t>
      </w:r>
      <w:r>
        <w:rPr>
          <w:color w:val="231F20"/>
          <w:sz w:val="22"/>
        </w:rPr>
        <w:t>serán</w:t>
      </w:r>
      <w:r>
        <w:rPr>
          <w:color w:val="231F20"/>
          <w:spacing w:val="-12"/>
          <w:sz w:val="22"/>
        </w:rPr>
        <w:t> </w:t>
      </w:r>
      <w:r>
        <w:rPr>
          <w:color w:val="231F20"/>
          <w:sz w:val="22"/>
        </w:rPr>
        <w:t>públicos</w:t>
      </w:r>
      <w:r>
        <w:rPr>
          <w:color w:val="231F20"/>
          <w:spacing w:val="-12"/>
          <w:sz w:val="22"/>
        </w:rPr>
        <w:t> </w:t>
      </w:r>
      <w:r>
        <w:rPr>
          <w:color w:val="231F20"/>
          <w:sz w:val="22"/>
        </w:rPr>
        <w:t>y</w:t>
      </w:r>
      <w:r>
        <w:rPr>
          <w:color w:val="231F20"/>
          <w:spacing w:val="-13"/>
          <w:sz w:val="22"/>
        </w:rPr>
        <w:t> </w:t>
      </w:r>
      <w:r>
        <w:rPr>
          <w:color w:val="231F20"/>
          <w:sz w:val="22"/>
        </w:rPr>
        <w:t>deberán</w:t>
      </w:r>
      <w:r>
        <w:rPr>
          <w:color w:val="231F20"/>
          <w:spacing w:val="-12"/>
          <w:sz w:val="22"/>
        </w:rPr>
        <w:t> </w:t>
      </w:r>
      <w:r>
        <w:rPr>
          <w:color w:val="231F20"/>
          <w:sz w:val="22"/>
        </w:rPr>
        <w:t>ser difundidos en la página electrónica del Instituto.</w:t>
      </w:r>
    </w:p>
    <w:p>
      <w:pPr>
        <w:spacing w:line="276" w:lineRule="exact" w:before="233"/>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10"/>
          <w:sz w:val="24"/>
        </w:rPr>
        <w:t>Tercera</w:t>
      </w:r>
    </w:p>
    <w:p>
      <w:pPr>
        <w:spacing w:line="276" w:lineRule="exact" w:before="0"/>
        <w:ind w:left="216" w:right="0" w:firstLine="0"/>
        <w:jc w:val="center"/>
        <w:rPr>
          <w:b/>
          <w:sz w:val="24"/>
        </w:rPr>
      </w:pPr>
      <w:r>
        <w:rPr>
          <w:b/>
          <w:color w:val="58595B"/>
          <w:sz w:val="24"/>
        </w:rPr>
        <w:t>Comité</w:t>
      </w:r>
      <w:r>
        <w:rPr>
          <w:b/>
          <w:color w:val="58595B"/>
          <w:spacing w:val="-10"/>
          <w:sz w:val="24"/>
        </w:rPr>
        <w:t> </w:t>
      </w:r>
      <w:r>
        <w:rPr>
          <w:b/>
          <w:color w:val="58595B"/>
          <w:sz w:val="24"/>
        </w:rPr>
        <w:t>Técnico</w:t>
      </w:r>
      <w:r>
        <w:rPr>
          <w:b/>
          <w:color w:val="58595B"/>
          <w:spacing w:val="-9"/>
          <w:sz w:val="24"/>
        </w:rPr>
        <w:t> </w:t>
      </w:r>
      <w:r>
        <w:rPr>
          <w:b/>
          <w:color w:val="58595B"/>
          <w:sz w:val="24"/>
        </w:rPr>
        <w:t>de</w:t>
      </w:r>
      <w:r>
        <w:rPr>
          <w:b/>
          <w:color w:val="58595B"/>
          <w:spacing w:val="-10"/>
          <w:sz w:val="24"/>
        </w:rPr>
        <w:t> </w:t>
      </w:r>
      <w:r>
        <w:rPr>
          <w:b/>
          <w:color w:val="58595B"/>
          <w:sz w:val="24"/>
        </w:rPr>
        <w:t>Evaluación</w:t>
      </w:r>
      <w:r>
        <w:rPr>
          <w:b/>
          <w:color w:val="58595B"/>
          <w:spacing w:val="-9"/>
          <w:sz w:val="24"/>
        </w:rPr>
        <w:t> </w:t>
      </w:r>
      <w:r>
        <w:rPr>
          <w:b/>
          <w:color w:val="58595B"/>
          <w:sz w:val="24"/>
        </w:rPr>
        <w:t>del</w:t>
      </w:r>
      <w:r>
        <w:rPr>
          <w:b/>
          <w:color w:val="58595B"/>
          <w:spacing w:val="-9"/>
          <w:sz w:val="24"/>
        </w:rPr>
        <w:t> </w:t>
      </w:r>
      <w:r>
        <w:rPr>
          <w:b/>
          <w:color w:val="58595B"/>
          <w:sz w:val="24"/>
        </w:rPr>
        <w:t>Padrón</w:t>
      </w:r>
      <w:r>
        <w:rPr>
          <w:b/>
          <w:color w:val="58595B"/>
          <w:spacing w:val="-9"/>
          <w:sz w:val="24"/>
        </w:rPr>
        <w:t> </w:t>
      </w:r>
      <w:r>
        <w:rPr>
          <w:b/>
          <w:color w:val="58595B"/>
          <w:spacing w:val="-2"/>
          <w:sz w:val="24"/>
        </w:rPr>
        <w:t>Electoral</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5"/>
          <w:sz w:val="24"/>
        </w:rPr>
        <w:t>84.</w:t>
      </w:r>
    </w:p>
    <w:p>
      <w:pPr>
        <w:pStyle w:val="ListParagraph"/>
        <w:numPr>
          <w:ilvl w:val="0"/>
          <w:numId w:val="74"/>
        </w:numPr>
        <w:tabs>
          <w:tab w:pos="1528" w:val="left" w:leader="none"/>
          <w:tab w:pos="1530" w:val="left" w:leader="none"/>
        </w:tabs>
        <w:spacing w:line="232" w:lineRule="auto" w:before="253" w:after="0"/>
        <w:ind w:left="1530" w:right="630" w:hanging="260"/>
        <w:jc w:val="both"/>
        <w:rPr>
          <w:sz w:val="22"/>
        </w:rPr>
      </w:pPr>
      <w:r>
        <w:rPr>
          <w:color w:val="231F20"/>
          <w:sz w:val="22"/>
        </w:rPr>
        <w:t>El Consejo General aprobará al menos cinco meses antes de la fecha en que deberá</w:t>
      </w:r>
      <w:r>
        <w:rPr>
          <w:color w:val="231F20"/>
          <w:spacing w:val="-1"/>
          <w:sz w:val="22"/>
        </w:rPr>
        <w:t> </w:t>
      </w:r>
      <w:r>
        <w:rPr>
          <w:color w:val="231F20"/>
          <w:sz w:val="22"/>
        </w:rPr>
        <w:t>celebrarse</w:t>
      </w:r>
      <w:r>
        <w:rPr>
          <w:color w:val="231F20"/>
          <w:spacing w:val="-1"/>
          <w:sz w:val="22"/>
        </w:rPr>
        <w:t> </w:t>
      </w:r>
      <w:r>
        <w:rPr>
          <w:color w:val="231F20"/>
          <w:sz w:val="22"/>
        </w:rPr>
        <w:t>la</w:t>
      </w:r>
      <w:r>
        <w:rPr>
          <w:color w:val="231F20"/>
          <w:spacing w:val="-1"/>
          <w:sz w:val="22"/>
        </w:rPr>
        <w:t> </w:t>
      </w:r>
      <w:r>
        <w:rPr>
          <w:color w:val="231F20"/>
          <w:sz w:val="22"/>
        </w:rPr>
        <w:t>respectiva</w:t>
      </w:r>
      <w:r>
        <w:rPr>
          <w:color w:val="231F20"/>
          <w:spacing w:val="-1"/>
          <w:sz w:val="22"/>
        </w:rPr>
        <w:t> </w:t>
      </w:r>
      <w:r>
        <w:rPr>
          <w:color w:val="231F20"/>
          <w:sz w:val="22"/>
        </w:rPr>
        <w:t>Jornada</w:t>
      </w:r>
      <w:r>
        <w:rPr>
          <w:color w:val="231F20"/>
          <w:spacing w:val="-1"/>
          <w:sz w:val="22"/>
        </w:rPr>
        <w:t> </w:t>
      </w:r>
      <w:r>
        <w:rPr>
          <w:color w:val="231F20"/>
          <w:sz w:val="22"/>
        </w:rPr>
        <w:t>Electoral,</w:t>
      </w:r>
      <w:r>
        <w:rPr>
          <w:color w:val="231F20"/>
          <w:spacing w:val="-1"/>
          <w:sz w:val="22"/>
        </w:rPr>
        <w:t> </w:t>
      </w:r>
      <w:r>
        <w:rPr>
          <w:color w:val="231F20"/>
          <w:sz w:val="22"/>
        </w:rPr>
        <w:t>la</w:t>
      </w:r>
      <w:r>
        <w:rPr>
          <w:color w:val="231F20"/>
          <w:spacing w:val="-1"/>
          <w:sz w:val="22"/>
        </w:rPr>
        <w:t> </w:t>
      </w:r>
      <w:r>
        <w:rPr>
          <w:color w:val="231F20"/>
          <w:sz w:val="22"/>
        </w:rPr>
        <w:t>conformación</w:t>
      </w:r>
      <w:r>
        <w:rPr>
          <w:color w:val="231F20"/>
          <w:spacing w:val="-1"/>
          <w:sz w:val="22"/>
        </w:rPr>
        <w:t> </w:t>
      </w:r>
      <w:r>
        <w:rPr>
          <w:color w:val="231F20"/>
          <w:sz w:val="22"/>
        </w:rPr>
        <w:t>del</w:t>
      </w:r>
      <w:r>
        <w:rPr>
          <w:color w:val="231F20"/>
          <w:spacing w:val="-1"/>
          <w:sz w:val="22"/>
        </w:rPr>
        <w:t> </w:t>
      </w:r>
      <w:r>
        <w:rPr>
          <w:color w:val="231F20"/>
          <w:sz w:val="22"/>
        </w:rPr>
        <w:t>Comité </w:t>
      </w:r>
      <w:r>
        <w:rPr>
          <w:color w:val="231F20"/>
          <w:spacing w:val="-2"/>
          <w:sz w:val="22"/>
        </w:rPr>
        <w:t>Técnico</w:t>
      </w:r>
      <w:r>
        <w:rPr>
          <w:color w:val="231F20"/>
          <w:spacing w:val="-6"/>
          <w:sz w:val="22"/>
        </w:rPr>
        <w:t> </w:t>
      </w:r>
      <w:r>
        <w:rPr>
          <w:color w:val="231F20"/>
          <w:spacing w:val="-2"/>
          <w:sz w:val="22"/>
        </w:rPr>
        <w:t>de</w:t>
      </w:r>
      <w:r>
        <w:rPr>
          <w:color w:val="231F20"/>
          <w:spacing w:val="-6"/>
          <w:sz w:val="22"/>
        </w:rPr>
        <w:t> </w:t>
      </w:r>
      <w:r>
        <w:rPr>
          <w:color w:val="231F20"/>
          <w:spacing w:val="-2"/>
          <w:sz w:val="22"/>
        </w:rPr>
        <w:t>Evaluación</w:t>
      </w:r>
      <w:r>
        <w:rPr>
          <w:color w:val="231F20"/>
          <w:spacing w:val="-6"/>
          <w:sz w:val="22"/>
        </w:rPr>
        <w:t> </w:t>
      </w:r>
      <w:r>
        <w:rPr>
          <w:color w:val="231F20"/>
          <w:spacing w:val="-2"/>
          <w:sz w:val="22"/>
        </w:rPr>
        <w:t>del</w:t>
      </w:r>
      <w:r>
        <w:rPr>
          <w:color w:val="231F20"/>
          <w:spacing w:val="-6"/>
          <w:sz w:val="22"/>
        </w:rPr>
        <w:t> </w:t>
      </w:r>
      <w:r>
        <w:rPr>
          <w:color w:val="231F20"/>
          <w:spacing w:val="-2"/>
          <w:sz w:val="22"/>
        </w:rPr>
        <w:t>Padrón</w:t>
      </w:r>
      <w:r>
        <w:rPr>
          <w:color w:val="231F20"/>
          <w:spacing w:val="-6"/>
          <w:sz w:val="22"/>
        </w:rPr>
        <w:t> </w:t>
      </w:r>
      <w:r>
        <w:rPr>
          <w:color w:val="231F20"/>
          <w:spacing w:val="-2"/>
          <w:sz w:val="22"/>
        </w:rPr>
        <w:t>Electoral,</w:t>
      </w:r>
      <w:r>
        <w:rPr>
          <w:color w:val="231F20"/>
          <w:spacing w:val="-6"/>
          <w:sz w:val="22"/>
        </w:rPr>
        <w:t> </w:t>
      </w:r>
      <w:r>
        <w:rPr>
          <w:color w:val="231F20"/>
          <w:spacing w:val="-2"/>
          <w:sz w:val="22"/>
        </w:rPr>
        <w:t>como</w:t>
      </w:r>
      <w:r>
        <w:rPr>
          <w:color w:val="231F20"/>
          <w:spacing w:val="-6"/>
          <w:sz w:val="22"/>
        </w:rPr>
        <w:t> </w:t>
      </w:r>
      <w:r>
        <w:rPr>
          <w:color w:val="231F20"/>
          <w:spacing w:val="-2"/>
          <w:sz w:val="22"/>
        </w:rPr>
        <w:t>su</w:t>
      </w:r>
      <w:r>
        <w:rPr>
          <w:color w:val="231F20"/>
          <w:spacing w:val="-6"/>
          <w:sz w:val="22"/>
        </w:rPr>
        <w:t> </w:t>
      </w:r>
      <w:r>
        <w:rPr>
          <w:color w:val="231F20"/>
          <w:spacing w:val="-2"/>
          <w:sz w:val="22"/>
        </w:rPr>
        <w:t>instancia</w:t>
      </w:r>
      <w:r>
        <w:rPr>
          <w:color w:val="231F20"/>
          <w:spacing w:val="-6"/>
          <w:sz w:val="22"/>
        </w:rPr>
        <w:t> </w:t>
      </w:r>
      <w:r>
        <w:rPr>
          <w:color w:val="231F20"/>
          <w:spacing w:val="-2"/>
          <w:sz w:val="22"/>
        </w:rPr>
        <w:t>de</w:t>
      </w:r>
      <w:r>
        <w:rPr>
          <w:color w:val="231F20"/>
          <w:spacing w:val="-6"/>
          <w:sz w:val="22"/>
        </w:rPr>
        <w:t> </w:t>
      </w:r>
      <w:r>
        <w:rPr>
          <w:color w:val="231F20"/>
          <w:spacing w:val="-2"/>
          <w:sz w:val="22"/>
        </w:rPr>
        <w:t>asesoría</w:t>
      </w:r>
      <w:r>
        <w:rPr>
          <w:color w:val="231F20"/>
          <w:spacing w:val="-6"/>
          <w:sz w:val="22"/>
        </w:rPr>
        <w:t> </w:t>
      </w:r>
      <w:r>
        <w:rPr>
          <w:color w:val="231F20"/>
          <w:spacing w:val="-2"/>
          <w:sz w:val="22"/>
        </w:rPr>
        <w:t>técni- </w:t>
      </w:r>
      <w:r>
        <w:rPr>
          <w:color w:val="231F20"/>
          <w:sz w:val="22"/>
        </w:rPr>
        <w:t>co-científica,</w:t>
      </w:r>
      <w:r>
        <w:rPr>
          <w:color w:val="231F20"/>
          <w:spacing w:val="-13"/>
          <w:sz w:val="22"/>
        </w:rPr>
        <w:t> </w:t>
      </w:r>
      <w:r>
        <w:rPr>
          <w:color w:val="231F20"/>
          <w:sz w:val="22"/>
        </w:rPr>
        <w:t>a</w:t>
      </w:r>
      <w:r>
        <w:rPr>
          <w:color w:val="231F20"/>
          <w:spacing w:val="-12"/>
          <w:sz w:val="22"/>
        </w:rPr>
        <w:t> </w:t>
      </w:r>
      <w:r>
        <w:rPr>
          <w:color w:val="231F20"/>
          <w:sz w:val="22"/>
        </w:rPr>
        <w:t>través</w:t>
      </w:r>
      <w:r>
        <w:rPr>
          <w:color w:val="231F20"/>
          <w:spacing w:val="-13"/>
          <w:sz w:val="22"/>
        </w:rPr>
        <w:t> </w:t>
      </w:r>
      <w:r>
        <w:rPr>
          <w:color w:val="231F20"/>
          <w:sz w:val="22"/>
        </w:rPr>
        <w:t>de</w:t>
      </w:r>
      <w:r>
        <w:rPr>
          <w:color w:val="231F20"/>
          <w:spacing w:val="-12"/>
          <w:sz w:val="22"/>
        </w:rPr>
        <w:t> </w:t>
      </w:r>
      <w:r>
        <w:rPr>
          <w:color w:val="231F20"/>
          <w:sz w:val="22"/>
        </w:rPr>
        <w:t>la</w:t>
      </w:r>
      <w:r>
        <w:rPr>
          <w:color w:val="231F20"/>
          <w:spacing w:val="-13"/>
          <w:sz w:val="22"/>
        </w:rPr>
        <w:t> </w:t>
      </w:r>
      <w:r>
        <w:rPr>
          <w:color w:val="231F20"/>
          <w:sz w:val="22"/>
        </w:rPr>
        <w:t>corfe,</w:t>
      </w:r>
      <w:r>
        <w:rPr>
          <w:color w:val="231F20"/>
          <w:spacing w:val="-12"/>
          <w:sz w:val="22"/>
        </w:rPr>
        <w:t> </w:t>
      </w:r>
      <w:r>
        <w:rPr>
          <w:color w:val="231F20"/>
          <w:sz w:val="22"/>
        </w:rPr>
        <w:t>para</w:t>
      </w:r>
      <w:r>
        <w:rPr>
          <w:color w:val="231F20"/>
          <w:spacing w:val="-13"/>
          <w:sz w:val="22"/>
        </w:rPr>
        <w:t> </w:t>
      </w:r>
      <w:r>
        <w:rPr>
          <w:color w:val="231F20"/>
          <w:sz w:val="22"/>
        </w:rPr>
        <w:t>el</w:t>
      </w:r>
      <w:r>
        <w:rPr>
          <w:color w:val="231F20"/>
          <w:spacing w:val="-12"/>
          <w:sz w:val="22"/>
        </w:rPr>
        <w:t> </w:t>
      </w:r>
      <w:r>
        <w:rPr>
          <w:color w:val="231F20"/>
          <w:sz w:val="22"/>
        </w:rPr>
        <w:t>estudio</w:t>
      </w:r>
      <w:r>
        <w:rPr>
          <w:color w:val="231F20"/>
          <w:spacing w:val="-12"/>
          <w:sz w:val="22"/>
        </w:rPr>
        <w:t> </w:t>
      </w:r>
      <w:r>
        <w:rPr>
          <w:color w:val="231F20"/>
          <w:sz w:val="22"/>
        </w:rPr>
        <w:t>del</w:t>
      </w:r>
      <w:r>
        <w:rPr>
          <w:color w:val="231F20"/>
          <w:spacing w:val="-13"/>
          <w:sz w:val="22"/>
        </w:rPr>
        <w:t> </w:t>
      </w:r>
      <w:r>
        <w:rPr>
          <w:color w:val="231F20"/>
          <w:sz w:val="22"/>
        </w:rPr>
        <w:t>padrón</w:t>
      </w:r>
      <w:r>
        <w:rPr>
          <w:color w:val="231F20"/>
          <w:spacing w:val="-12"/>
          <w:sz w:val="22"/>
        </w:rPr>
        <w:t> </w:t>
      </w:r>
      <w:r>
        <w:rPr>
          <w:color w:val="231F20"/>
          <w:sz w:val="22"/>
        </w:rPr>
        <w:t>electoral</w:t>
      </w:r>
      <w:r>
        <w:rPr>
          <w:color w:val="231F20"/>
          <w:spacing w:val="-13"/>
          <w:sz w:val="22"/>
        </w:rPr>
        <w:t> </w:t>
      </w:r>
      <w:r>
        <w:rPr>
          <w:color w:val="231F20"/>
          <w:sz w:val="22"/>
        </w:rPr>
        <w:t>y</w:t>
      </w:r>
      <w:r>
        <w:rPr>
          <w:color w:val="231F20"/>
          <w:spacing w:val="-12"/>
          <w:sz w:val="22"/>
        </w:rPr>
        <w:t> </w:t>
      </w:r>
      <w:r>
        <w:rPr>
          <w:color w:val="231F20"/>
          <w:sz w:val="22"/>
        </w:rPr>
        <w:t>las</w:t>
      </w:r>
      <w:r>
        <w:rPr>
          <w:color w:val="231F20"/>
          <w:spacing w:val="-13"/>
          <w:sz w:val="22"/>
        </w:rPr>
        <w:t> </w:t>
      </w:r>
      <w:r>
        <w:rPr>
          <w:color w:val="231F20"/>
          <w:sz w:val="22"/>
        </w:rPr>
        <w:t>listas nominales de electores que se utilizarán en la Jornada Electoral respectiva. El número</w:t>
      </w:r>
      <w:r>
        <w:rPr>
          <w:color w:val="231F20"/>
          <w:spacing w:val="-7"/>
          <w:sz w:val="22"/>
        </w:rPr>
        <w:t> </w:t>
      </w:r>
      <w:r>
        <w:rPr>
          <w:color w:val="231F20"/>
          <w:sz w:val="22"/>
        </w:rPr>
        <w:t>de</w:t>
      </w:r>
      <w:r>
        <w:rPr>
          <w:color w:val="231F20"/>
          <w:spacing w:val="-7"/>
          <w:sz w:val="22"/>
        </w:rPr>
        <w:t> </w:t>
      </w:r>
      <w:r>
        <w:rPr>
          <w:color w:val="231F20"/>
          <w:sz w:val="22"/>
        </w:rPr>
        <w:t>integrantes</w:t>
      </w:r>
      <w:r>
        <w:rPr>
          <w:color w:val="231F20"/>
          <w:spacing w:val="-7"/>
          <w:sz w:val="22"/>
        </w:rPr>
        <w:t> </w:t>
      </w:r>
      <w:r>
        <w:rPr>
          <w:color w:val="231F20"/>
          <w:sz w:val="22"/>
        </w:rPr>
        <w:t>del</w:t>
      </w:r>
      <w:r>
        <w:rPr>
          <w:color w:val="231F20"/>
          <w:spacing w:val="-7"/>
          <w:sz w:val="22"/>
        </w:rPr>
        <w:t> </w:t>
      </w:r>
      <w:r>
        <w:rPr>
          <w:color w:val="231F20"/>
          <w:sz w:val="22"/>
        </w:rPr>
        <w:t>Comité</w:t>
      </w:r>
      <w:r>
        <w:rPr>
          <w:color w:val="231F20"/>
          <w:spacing w:val="-7"/>
          <w:sz w:val="22"/>
        </w:rPr>
        <w:t> </w:t>
      </w:r>
      <w:r>
        <w:rPr>
          <w:color w:val="231F20"/>
          <w:sz w:val="22"/>
        </w:rPr>
        <w:t>quedará</w:t>
      </w:r>
      <w:r>
        <w:rPr>
          <w:color w:val="231F20"/>
          <w:spacing w:val="-7"/>
          <w:sz w:val="22"/>
        </w:rPr>
        <w:t> </w:t>
      </w:r>
      <w:r>
        <w:rPr>
          <w:color w:val="231F20"/>
          <w:sz w:val="22"/>
        </w:rPr>
        <w:t>definido</w:t>
      </w:r>
      <w:r>
        <w:rPr>
          <w:color w:val="231F20"/>
          <w:spacing w:val="-7"/>
          <w:sz w:val="22"/>
        </w:rPr>
        <w:t> </w:t>
      </w:r>
      <w:r>
        <w:rPr>
          <w:color w:val="231F20"/>
          <w:sz w:val="22"/>
        </w:rPr>
        <w:t>en</w:t>
      </w:r>
      <w:r>
        <w:rPr>
          <w:color w:val="231F20"/>
          <w:spacing w:val="-7"/>
          <w:sz w:val="22"/>
        </w:rPr>
        <w:t> </w:t>
      </w:r>
      <w:r>
        <w:rPr>
          <w:color w:val="231F20"/>
          <w:sz w:val="22"/>
        </w:rPr>
        <w:t>dicha</w:t>
      </w:r>
      <w:r>
        <w:rPr>
          <w:color w:val="231F20"/>
          <w:spacing w:val="-7"/>
          <w:sz w:val="22"/>
        </w:rPr>
        <w:t> </w:t>
      </w:r>
      <w:r>
        <w:rPr>
          <w:color w:val="231F20"/>
          <w:sz w:val="22"/>
        </w:rPr>
        <w:t>aprobación</w:t>
      </w:r>
      <w:r>
        <w:rPr>
          <w:color w:val="231F20"/>
          <w:spacing w:val="-7"/>
          <w:sz w:val="22"/>
        </w:rPr>
        <w:t> </w:t>
      </w:r>
      <w:r>
        <w:rPr>
          <w:color w:val="231F20"/>
          <w:sz w:val="22"/>
        </w:rPr>
        <w:t>y</w:t>
      </w:r>
      <w:r>
        <w:rPr>
          <w:color w:val="231F20"/>
          <w:spacing w:val="-7"/>
          <w:sz w:val="22"/>
        </w:rPr>
        <w:t> </w:t>
      </w:r>
      <w:r>
        <w:rPr>
          <w:color w:val="231F20"/>
          <w:sz w:val="22"/>
        </w:rPr>
        <w:t>de- penderá del alcance de las funciones que allí se establezcan.</w:t>
      </w:r>
    </w:p>
    <w:p>
      <w:pPr>
        <w:pStyle w:val="ListParagraph"/>
        <w:numPr>
          <w:ilvl w:val="0"/>
          <w:numId w:val="74"/>
        </w:numPr>
        <w:tabs>
          <w:tab w:pos="1528" w:val="left" w:leader="none"/>
          <w:tab w:pos="1530" w:val="left" w:leader="none"/>
        </w:tabs>
        <w:spacing w:line="232" w:lineRule="auto" w:before="256" w:after="0"/>
        <w:ind w:left="1530" w:right="629" w:hanging="260"/>
        <w:jc w:val="both"/>
        <w:rPr>
          <w:sz w:val="22"/>
        </w:rPr>
      </w:pPr>
      <w:r>
        <w:rPr>
          <w:color w:val="231F20"/>
          <w:sz w:val="22"/>
        </w:rPr>
        <w:t>Los integrantes del comité deberán ser especialistas altamente calificados y de reconocido prestigio en al menos una de las siguientes áreas: matemáti- cas,</w:t>
      </w:r>
      <w:r>
        <w:rPr>
          <w:color w:val="231F20"/>
          <w:spacing w:val="-12"/>
          <w:sz w:val="22"/>
        </w:rPr>
        <w:t> </w:t>
      </w:r>
      <w:r>
        <w:rPr>
          <w:color w:val="231F20"/>
          <w:sz w:val="22"/>
        </w:rPr>
        <w:t>estadística,</w:t>
      </w:r>
      <w:r>
        <w:rPr>
          <w:color w:val="231F20"/>
          <w:spacing w:val="-12"/>
          <w:sz w:val="22"/>
        </w:rPr>
        <w:t> </w:t>
      </w:r>
      <w:r>
        <w:rPr>
          <w:color w:val="231F20"/>
          <w:sz w:val="22"/>
        </w:rPr>
        <w:t>demografía,</w:t>
      </w:r>
      <w:r>
        <w:rPr>
          <w:color w:val="231F20"/>
          <w:spacing w:val="-12"/>
          <w:sz w:val="22"/>
        </w:rPr>
        <w:t> </w:t>
      </w:r>
      <w:r>
        <w:rPr>
          <w:color w:val="231F20"/>
          <w:sz w:val="22"/>
        </w:rPr>
        <w:t>geografía</w:t>
      </w:r>
      <w:r>
        <w:rPr>
          <w:color w:val="231F20"/>
          <w:spacing w:val="-12"/>
          <w:sz w:val="22"/>
        </w:rPr>
        <w:t> </w:t>
      </w:r>
      <w:r>
        <w:rPr>
          <w:color w:val="231F20"/>
          <w:sz w:val="22"/>
        </w:rPr>
        <w:t>o</w:t>
      </w:r>
      <w:r>
        <w:rPr>
          <w:color w:val="231F20"/>
          <w:spacing w:val="-12"/>
          <w:sz w:val="22"/>
        </w:rPr>
        <w:t> </w:t>
      </w:r>
      <w:r>
        <w:rPr>
          <w:color w:val="231F20"/>
          <w:sz w:val="22"/>
        </w:rPr>
        <w:t>informática,</w:t>
      </w:r>
      <w:r>
        <w:rPr>
          <w:color w:val="231F20"/>
          <w:spacing w:val="-12"/>
          <w:sz w:val="22"/>
        </w:rPr>
        <w:t> </w:t>
      </w:r>
      <w:r>
        <w:rPr>
          <w:color w:val="231F20"/>
          <w:sz w:val="22"/>
        </w:rPr>
        <w:t>a</w:t>
      </w:r>
      <w:r>
        <w:rPr>
          <w:color w:val="231F20"/>
          <w:spacing w:val="-12"/>
          <w:sz w:val="22"/>
        </w:rPr>
        <w:t> </w:t>
      </w:r>
      <w:r>
        <w:rPr>
          <w:color w:val="231F20"/>
          <w:sz w:val="22"/>
        </w:rPr>
        <w:t>efecto</w:t>
      </w:r>
      <w:r>
        <w:rPr>
          <w:color w:val="231F20"/>
          <w:spacing w:val="-12"/>
          <w:sz w:val="22"/>
        </w:rPr>
        <w:t> </w:t>
      </w:r>
      <w:r>
        <w:rPr>
          <w:color w:val="231F20"/>
          <w:sz w:val="22"/>
        </w:rPr>
        <w:t>de</w:t>
      </w:r>
      <w:r>
        <w:rPr>
          <w:color w:val="231F20"/>
          <w:spacing w:val="-12"/>
          <w:sz w:val="22"/>
        </w:rPr>
        <w:t> </w:t>
      </w:r>
      <w:r>
        <w:rPr>
          <w:color w:val="231F20"/>
          <w:sz w:val="22"/>
        </w:rPr>
        <w:t>cumplir</w:t>
      </w:r>
      <w:r>
        <w:rPr>
          <w:color w:val="231F20"/>
          <w:spacing w:val="-12"/>
          <w:sz w:val="22"/>
        </w:rPr>
        <w:t> </w:t>
      </w:r>
      <w:r>
        <w:rPr>
          <w:color w:val="231F20"/>
          <w:sz w:val="22"/>
        </w:rPr>
        <w:t>con</w:t>
      </w:r>
      <w:r>
        <w:rPr>
          <w:color w:val="231F20"/>
          <w:spacing w:val="-12"/>
          <w:sz w:val="22"/>
        </w:rPr>
        <w:t> </w:t>
      </w:r>
      <w:r>
        <w:rPr>
          <w:color w:val="231F20"/>
          <w:sz w:val="22"/>
        </w:rPr>
        <w:t>el objetivo de asesorar al Consejo General en la realización de diversos estudios relativos al padrón electoral y las listas nominales de electores.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74"/>
        </w:numPr>
        <w:tabs>
          <w:tab w:pos="1811" w:val="left" w:leader="none"/>
          <w:tab w:pos="1813" w:val="left" w:leader="none"/>
        </w:tabs>
        <w:spacing w:line="232" w:lineRule="auto" w:before="0" w:after="0"/>
        <w:ind w:left="1813" w:right="348" w:hanging="260"/>
        <w:jc w:val="both"/>
        <w:rPr>
          <w:sz w:val="22"/>
        </w:rPr>
      </w:pPr>
      <w:r>
        <w:rPr>
          <w:color w:val="231F20"/>
          <w:spacing w:val="-2"/>
          <w:sz w:val="22"/>
        </w:rPr>
        <w:t>Cada</w:t>
      </w:r>
      <w:r>
        <w:rPr>
          <w:color w:val="231F20"/>
          <w:spacing w:val="-6"/>
          <w:sz w:val="22"/>
        </w:rPr>
        <w:t> </w:t>
      </w:r>
      <w:r>
        <w:rPr>
          <w:color w:val="231F20"/>
          <w:spacing w:val="-2"/>
          <w:sz w:val="22"/>
        </w:rPr>
        <w:t>asesor</w:t>
      </w:r>
      <w:r>
        <w:rPr>
          <w:color w:val="231F20"/>
          <w:spacing w:val="-6"/>
          <w:sz w:val="22"/>
        </w:rPr>
        <w:t> </w:t>
      </w:r>
      <w:r>
        <w:rPr>
          <w:color w:val="231F20"/>
          <w:spacing w:val="-2"/>
          <w:sz w:val="22"/>
        </w:rPr>
        <w:t>técnico</w:t>
      </w:r>
      <w:r>
        <w:rPr>
          <w:color w:val="231F20"/>
          <w:spacing w:val="-7"/>
          <w:sz w:val="22"/>
        </w:rPr>
        <w:t> </w:t>
      </w:r>
      <w:r>
        <w:rPr>
          <w:color w:val="231F20"/>
          <w:spacing w:val="-2"/>
          <w:sz w:val="22"/>
        </w:rPr>
        <w:t>podrá</w:t>
      </w:r>
      <w:r>
        <w:rPr>
          <w:color w:val="231F20"/>
          <w:spacing w:val="-7"/>
          <w:sz w:val="22"/>
        </w:rPr>
        <w:t> </w:t>
      </w:r>
      <w:r>
        <w:rPr>
          <w:color w:val="231F20"/>
          <w:spacing w:val="-2"/>
          <w:sz w:val="22"/>
        </w:rPr>
        <w:t>disponer</w:t>
      </w:r>
      <w:r>
        <w:rPr>
          <w:color w:val="231F20"/>
          <w:spacing w:val="-6"/>
          <w:sz w:val="22"/>
        </w:rPr>
        <w:t> </w:t>
      </w:r>
      <w:r>
        <w:rPr>
          <w:color w:val="231F20"/>
          <w:spacing w:val="-2"/>
          <w:sz w:val="22"/>
        </w:rPr>
        <w:t>del</w:t>
      </w:r>
      <w:r>
        <w:rPr>
          <w:color w:val="231F20"/>
          <w:spacing w:val="-7"/>
          <w:sz w:val="22"/>
        </w:rPr>
        <w:t> </w:t>
      </w:r>
      <w:r>
        <w:rPr>
          <w:color w:val="231F20"/>
          <w:spacing w:val="-2"/>
          <w:sz w:val="22"/>
        </w:rPr>
        <w:t>apoyo</w:t>
      </w:r>
      <w:r>
        <w:rPr>
          <w:color w:val="231F20"/>
          <w:spacing w:val="-7"/>
          <w:sz w:val="22"/>
        </w:rPr>
        <w:t> </w:t>
      </w:r>
      <w:r>
        <w:rPr>
          <w:color w:val="231F20"/>
          <w:spacing w:val="-2"/>
          <w:sz w:val="22"/>
        </w:rPr>
        <w:t>de</w:t>
      </w:r>
      <w:r>
        <w:rPr>
          <w:color w:val="231F20"/>
          <w:spacing w:val="-7"/>
          <w:sz w:val="22"/>
        </w:rPr>
        <w:t> </w:t>
      </w:r>
      <w:r>
        <w:rPr>
          <w:color w:val="231F20"/>
          <w:spacing w:val="-2"/>
          <w:sz w:val="22"/>
        </w:rPr>
        <w:t>una</w:t>
      </w:r>
      <w:r>
        <w:rPr>
          <w:color w:val="231F20"/>
          <w:spacing w:val="-7"/>
          <w:sz w:val="22"/>
        </w:rPr>
        <w:t> </w:t>
      </w:r>
      <w:r>
        <w:rPr>
          <w:color w:val="231F20"/>
          <w:spacing w:val="-2"/>
          <w:sz w:val="22"/>
        </w:rPr>
        <w:t>persona</w:t>
      </w:r>
      <w:r>
        <w:rPr>
          <w:color w:val="231F20"/>
          <w:spacing w:val="-6"/>
          <w:sz w:val="22"/>
        </w:rPr>
        <w:t> </w:t>
      </w:r>
      <w:r>
        <w:rPr>
          <w:color w:val="231F20"/>
          <w:spacing w:val="-2"/>
          <w:sz w:val="22"/>
        </w:rPr>
        <w:t>que</w:t>
      </w:r>
      <w:r>
        <w:rPr>
          <w:color w:val="231F20"/>
          <w:spacing w:val="-7"/>
          <w:sz w:val="22"/>
        </w:rPr>
        <w:t> </w:t>
      </w:r>
      <w:r>
        <w:rPr>
          <w:color w:val="231F20"/>
          <w:spacing w:val="-2"/>
          <w:sz w:val="22"/>
        </w:rPr>
        <w:t>colabore</w:t>
      </w:r>
      <w:r>
        <w:rPr>
          <w:color w:val="231F20"/>
          <w:spacing w:val="-7"/>
          <w:sz w:val="22"/>
        </w:rPr>
        <w:t> </w:t>
      </w:r>
      <w:r>
        <w:rPr>
          <w:color w:val="231F20"/>
          <w:spacing w:val="-2"/>
          <w:sz w:val="22"/>
        </w:rPr>
        <w:t>con </w:t>
      </w:r>
      <w:r>
        <w:rPr>
          <w:color w:val="231F20"/>
          <w:sz w:val="22"/>
        </w:rPr>
        <w:t>éste para cumplir con sus funciones.</w:t>
      </w:r>
    </w:p>
    <w:p>
      <w:pPr>
        <w:pStyle w:val="ListParagraph"/>
        <w:numPr>
          <w:ilvl w:val="0"/>
          <w:numId w:val="74"/>
        </w:numPr>
        <w:tabs>
          <w:tab w:pos="1811" w:val="left" w:leader="none"/>
          <w:tab w:pos="1813" w:val="left" w:leader="none"/>
        </w:tabs>
        <w:spacing w:line="232" w:lineRule="auto" w:before="259" w:after="0"/>
        <w:ind w:left="1813" w:right="348" w:hanging="260"/>
        <w:jc w:val="both"/>
        <w:rPr>
          <w:sz w:val="22"/>
        </w:rPr>
      </w:pPr>
      <w:r>
        <w:rPr>
          <w:color w:val="231F20"/>
          <w:sz w:val="22"/>
        </w:rPr>
        <w:t>Para</w:t>
      </w:r>
      <w:r>
        <w:rPr>
          <w:color w:val="231F20"/>
          <w:spacing w:val="-12"/>
          <w:sz w:val="22"/>
        </w:rPr>
        <w:t> </w:t>
      </w:r>
      <w:r>
        <w:rPr>
          <w:color w:val="231F20"/>
          <w:sz w:val="22"/>
        </w:rPr>
        <w:t>ser</w:t>
      </w:r>
      <w:r>
        <w:rPr>
          <w:color w:val="231F20"/>
          <w:spacing w:val="-12"/>
          <w:sz w:val="22"/>
        </w:rPr>
        <w:t> </w:t>
      </w:r>
      <w:r>
        <w:rPr>
          <w:color w:val="231F20"/>
          <w:sz w:val="22"/>
        </w:rPr>
        <w:t>designado</w:t>
      </w:r>
      <w:r>
        <w:rPr>
          <w:color w:val="231F20"/>
          <w:spacing w:val="-11"/>
          <w:sz w:val="22"/>
        </w:rPr>
        <w:t> </w:t>
      </w:r>
      <w:r>
        <w:rPr>
          <w:color w:val="231F20"/>
          <w:sz w:val="22"/>
        </w:rPr>
        <w:t>como</w:t>
      </w:r>
      <w:r>
        <w:rPr>
          <w:color w:val="231F20"/>
          <w:spacing w:val="-11"/>
          <w:sz w:val="22"/>
        </w:rPr>
        <w:t> </w:t>
      </w:r>
      <w:r>
        <w:rPr>
          <w:color w:val="231F20"/>
          <w:sz w:val="22"/>
        </w:rPr>
        <w:t>asesor</w:t>
      </w:r>
      <w:r>
        <w:rPr>
          <w:color w:val="231F20"/>
          <w:spacing w:val="-12"/>
          <w:sz w:val="22"/>
        </w:rPr>
        <w:t> </w:t>
      </w:r>
      <w:r>
        <w:rPr>
          <w:color w:val="231F20"/>
          <w:sz w:val="22"/>
        </w:rPr>
        <w:t>técnico</w:t>
      </w:r>
      <w:r>
        <w:rPr>
          <w:color w:val="231F20"/>
          <w:spacing w:val="-12"/>
          <w:sz w:val="22"/>
        </w:rPr>
        <w:t> </w:t>
      </w:r>
      <w:r>
        <w:rPr>
          <w:color w:val="231F20"/>
          <w:sz w:val="22"/>
        </w:rPr>
        <w:t>del</w:t>
      </w:r>
      <w:r>
        <w:rPr>
          <w:color w:val="231F20"/>
          <w:spacing w:val="-12"/>
          <w:sz w:val="22"/>
        </w:rPr>
        <w:t> </w:t>
      </w:r>
      <w:r>
        <w:rPr>
          <w:color w:val="231F20"/>
          <w:sz w:val="22"/>
        </w:rPr>
        <w:t>comité,</w:t>
      </w:r>
      <w:r>
        <w:rPr>
          <w:color w:val="231F20"/>
          <w:spacing w:val="-12"/>
          <w:sz w:val="22"/>
        </w:rPr>
        <w:t> </w:t>
      </w:r>
      <w:r>
        <w:rPr>
          <w:color w:val="231F20"/>
          <w:sz w:val="22"/>
        </w:rPr>
        <w:t>los</w:t>
      </w:r>
      <w:r>
        <w:rPr>
          <w:color w:val="231F20"/>
          <w:spacing w:val="-11"/>
          <w:sz w:val="22"/>
        </w:rPr>
        <w:t> </w:t>
      </w:r>
      <w:r>
        <w:rPr>
          <w:color w:val="231F20"/>
          <w:sz w:val="22"/>
        </w:rPr>
        <w:t>candidatos</w:t>
      </w:r>
      <w:r>
        <w:rPr>
          <w:color w:val="231F20"/>
          <w:spacing w:val="-11"/>
          <w:sz w:val="22"/>
        </w:rPr>
        <w:t> </w:t>
      </w:r>
      <w:r>
        <w:rPr>
          <w:color w:val="231F20"/>
          <w:sz w:val="22"/>
        </w:rPr>
        <w:t>deben</w:t>
      </w:r>
      <w:r>
        <w:rPr>
          <w:color w:val="231F20"/>
          <w:spacing w:val="-12"/>
          <w:sz w:val="22"/>
        </w:rPr>
        <w:t> </w:t>
      </w:r>
      <w:r>
        <w:rPr>
          <w:color w:val="231F20"/>
          <w:sz w:val="22"/>
        </w:rPr>
        <w:t>cum- plir los siguientes requisitos:</w:t>
      </w:r>
    </w:p>
    <w:p>
      <w:pPr>
        <w:pStyle w:val="BodyText"/>
        <w:spacing w:before="3"/>
        <w:ind w:firstLine="0"/>
        <w:jc w:val="left"/>
      </w:pPr>
    </w:p>
    <w:p>
      <w:pPr>
        <w:pStyle w:val="ListParagraph"/>
        <w:numPr>
          <w:ilvl w:val="1"/>
          <w:numId w:val="74"/>
        </w:numPr>
        <w:tabs>
          <w:tab w:pos="2132" w:val="left" w:leader="none"/>
        </w:tabs>
        <w:spacing w:line="240" w:lineRule="auto" w:before="0" w:after="0"/>
        <w:ind w:left="2132" w:right="0" w:hanging="219"/>
        <w:jc w:val="left"/>
        <w:rPr>
          <w:sz w:val="20"/>
        </w:rPr>
      </w:pPr>
      <w:r>
        <w:rPr>
          <w:color w:val="231F20"/>
          <w:sz w:val="20"/>
        </w:rPr>
        <w:t>Ser</w:t>
      </w:r>
      <w:r>
        <w:rPr>
          <w:color w:val="231F20"/>
          <w:spacing w:val="-6"/>
          <w:sz w:val="20"/>
        </w:rPr>
        <w:t> </w:t>
      </w:r>
      <w:r>
        <w:rPr>
          <w:color w:val="231F20"/>
          <w:sz w:val="20"/>
        </w:rPr>
        <w:t>ciudadano</w:t>
      </w:r>
      <w:r>
        <w:rPr>
          <w:color w:val="231F20"/>
          <w:spacing w:val="-4"/>
          <w:sz w:val="20"/>
        </w:rPr>
        <w:t> </w:t>
      </w:r>
      <w:r>
        <w:rPr>
          <w:color w:val="231F20"/>
          <w:sz w:val="20"/>
        </w:rPr>
        <w:t>mexicano</w:t>
      </w:r>
      <w:r>
        <w:rPr>
          <w:color w:val="231F20"/>
          <w:spacing w:val="-4"/>
          <w:sz w:val="20"/>
        </w:rPr>
        <w:t> </w:t>
      </w:r>
      <w:r>
        <w:rPr>
          <w:color w:val="231F20"/>
          <w:sz w:val="20"/>
        </w:rPr>
        <w:t>en</w:t>
      </w:r>
      <w:r>
        <w:rPr>
          <w:color w:val="231F20"/>
          <w:spacing w:val="-5"/>
          <w:sz w:val="20"/>
        </w:rPr>
        <w:t> </w:t>
      </w:r>
      <w:r>
        <w:rPr>
          <w:color w:val="231F20"/>
          <w:sz w:val="20"/>
        </w:rPr>
        <w:t>pleno</w:t>
      </w:r>
      <w:r>
        <w:rPr>
          <w:color w:val="231F20"/>
          <w:spacing w:val="-4"/>
          <w:sz w:val="20"/>
        </w:rPr>
        <w:t> </w:t>
      </w:r>
      <w:r>
        <w:rPr>
          <w:color w:val="231F20"/>
          <w:sz w:val="20"/>
        </w:rPr>
        <w:t>goce</w:t>
      </w:r>
      <w:r>
        <w:rPr>
          <w:color w:val="231F20"/>
          <w:spacing w:val="-3"/>
          <w:sz w:val="20"/>
        </w:rPr>
        <w:t> </w:t>
      </w:r>
      <w:r>
        <w:rPr>
          <w:color w:val="231F20"/>
          <w:sz w:val="20"/>
        </w:rPr>
        <w:t>de</w:t>
      </w:r>
      <w:r>
        <w:rPr>
          <w:color w:val="231F20"/>
          <w:spacing w:val="-3"/>
          <w:sz w:val="20"/>
        </w:rPr>
        <w:t> </w:t>
      </w:r>
      <w:r>
        <w:rPr>
          <w:color w:val="231F20"/>
          <w:sz w:val="20"/>
        </w:rPr>
        <w:t>sus</w:t>
      </w:r>
      <w:r>
        <w:rPr>
          <w:color w:val="231F20"/>
          <w:spacing w:val="-5"/>
          <w:sz w:val="20"/>
        </w:rPr>
        <w:t> </w:t>
      </w:r>
      <w:r>
        <w:rPr>
          <w:color w:val="231F20"/>
          <w:sz w:val="20"/>
        </w:rPr>
        <w:t>derechos</w:t>
      </w:r>
      <w:r>
        <w:rPr>
          <w:color w:val="231F20"/>
          <w:spacing w:val="-4"/>
          <w:sz w:val="20"/>
        </w:rPr>
        <w:t> </w:t>
      </w:r>
      <w:r>
        <w:rPr>
          <w:color w:val="231F20"/>
          <w:sz w:val="20"/>
        </w:rPr>
        <w:t>civiles</w:t>
      </w:r>
      <w:r>
        <w:rPr>
          <w:color w:val="231F20"/>
          <w:spacing w:val="-4"/>
          <w:sz w:val="20"/>
        </w:rPr>
        <w:t> </w:t>
      </w:r>
      <w:r>
        <w:rPr>
          <w:color w:val="231F20"/>
          <w:sz w:val="20"/>
        </w:rPr>
        <w:t>y</w:t>
      </w:r>
      <w:r>
        <w:rPr>
          <w:color w:val="231F20"/>
          <w:spacing w:val="-3"/>
          <w:sz w:val="20"/>
        </w:rPr>
        <w:t> </w:t>
      </w:r>
      <w:r>
        <w:rPr>
          <w:color w:val="231F20"/>
          <w:spacing w:val="-2"/>
          <w:sz w:val="20"/>
        </w:rPr>
        <w:t>políticos;</w:t>
      </w:r>
    </w:p>
    <w:p>
      <w:pPr>
        <w:pStyle w:val="ListParagraph"/>
        <w:numPr>
          <w:ilvl w:val="1"/>
          <w:numId w:val="74"/>
        </w:numPr>
        <w:tabs>
          <w:tab w:pos="2133" w:val="left" w:leader="none"/>
        </w:tabs>
        <w:spacing w:line="254" w:lineRule="auto" w:before="16" w:after="0"/>
        <w:ind w:left="2133" w:right="348" w:hanging="220"/>
        <w:jc w:val="left"/>
        <w:rPr>
          <w:sz w:val="20"/>
        </w:rPr>
      </w:pPr>
      <w:r>
        <w:rPr>
          <w:color w:val="231F20"/>
          <w:sz w:val="20"/>
        </w:rPr>
        <w:t>Contar</w:t>
      </w:r>
      <w:r>
        <w:rPr>
          <w:color w:val="231F20"/>
          <w:spacing w:val="-4"/>
          <w:sz w:val="20"/>
        </w:rPr>
        <w:t> </w:t>
      </w:r>
      <w:r>
        <w:rPr>
          <w:color w:val="231F20"/>
          <w:sz w:val="20"/>
        </w:rPr>
        <w:t>con</w:t>
      </w:r>
      <w:r>
        <w:rPr>
          <w:color w:val="231F20"/>
          <w:spacing w:val="-3"/>
          <w:sz w:val="20"/>
        </w:rPr>
        <w:t> </w:t>
      </w:r>
      <w:r>
        <w:rPr>
          <w:color w:val="231F20"/>
          <w:sz w:val="20"/>
        </w:rPr>
        <w:t>amplios</w:t>
      </w:r>
      <w:r>
        <w:rPr>
          <w:color w:val="231F20"/>
          <w:spacing w:val="-3"/>
          <w:sz w:val="20"/>
        </w:rPr>
        <w:t> </w:t>
      </w:r>
      <w:r>
        <w:rPr>
          <w:color w:val="231F20"/>
          <w:sz w:val="20"/>
        </w:rPr>
        <w:t>conocimientos</w:t>
      </w:r>
      <w:r>
        <w:rPr>
          <w:color w:val="231F20"/>
          <w:spacing w:val="-3"/>
          <w:sz w:val="20"/>
        </w:rPr>
        <w:t> </w:t>
      </w:r>
      <w:r>
        <w:rPr>
          <w:color w:val="231F20"/>
          <w:sz w:val="20"/>
        </w:rPr>
        <w:t>y</w:t>
      </w:r>
      <w:r>
        <w:rPr>
          <w:color w:val="231F20"/>
          <w:spacing w:val="-4"/>
          <w:sz w:val="20"/>
        </w:rPr>
        <w:t> </w:t>
      </w:r>
      <w:r>
        <w:rPr>
          <w:color w:val="231F20"/>
          <w:sz w:val="20"/>
        </w:rPr>
        <w:t>reconocida</w:t>
      </w:r>
      <w:r>
        <w:rPr>
          <w:color w:val="231F20"/>
          <w:spacing w:val="-3"/>
          <w:sz w:val="20"/>
        </w:rPr>
        <w:t> </w:t>
      </w:r>
      <w:r>
        <w:rPr>
          <w:color w:val="231F20"/>
          <w:sz w:val="20"/>
        </w:rPr>
        <w:t>capacidad</w:t>
      </w:r>
      <w:r>
        <w:rPr>
          <w:color w:val="231F20"/>
          <w:spacing w:val="-3"/>
          <w:sz w:val="20"/>
        </w:rPr>
        <w:t> </w:t>
      </w:r>
      <w:r>
        <w:rPr>
          <w:color w:val="231F20"/>
          <w:sz w:val="20"/>
        </w:rPr>
        <w:t>en</w:t>
      </w:r>
      <w:r>
        <w:rPr>
          <w:color w:val="231F20"/>
          <w:spacing w:val="-4"/>
          <w:sz w:val="20"/>
        </w:rPr>
        <w:t> </w:t>
      </w:r>
      <w:r>
        <w:rPr>
          <w:color w:val="231F20"/>
          <w:sz w:val="20"/>
        </w:rPr>
        <w:t>algunas</w:t>
      </w:r>
      <w:r>
        <w:rPr>
          <w:color w:val="231F20"/>
          <w:spacing w:val="-3"/>
          <w:sz w:val="20"/>
        </w:rPr>
        <w:t> </w:t>
      </w:r>
      <w:r>
        <w:rPr>
          <w:color w:val="231F20"/>
          <w:sz w:val="20"/>
        </w:rPr>
        <w:t>de</w:t>
      </w:r>
      <w:r>
        <w:rPr>
          <w:color w:val="231F20"/>
          <w:spacing w:val="-3"/>
          <w:sz w:val="20"/>
        </w:rPr>
        <w:t> </w:t>
      </w:r>
      <w:r>
        <w:rPr>
          <w:color w:val="231F20"/>
          <w:sz w:val="20"/>
        </w:rPr>
        <w:t>las</w:t>
      </w:r>
      <w:r>
        <w:rPr>
          <w:color w:val="231F20"/>
          <w:spacing w:val="-3"/>
          <w:sz w:val="20"/>
        </w:rPr>
        <w:t> </w:t>
      </w:r>
      <w:r>
        <w:rPr>
          <w:color w:val="231F20"/>
          <w:sz w:val="20"/>
        </w:rPr>
        <w:t>disci- plinas científicas citadas en el numeral 2 de este artículo;</w:t>
      </w:r>
    </w:p>
    <w:p>
      <w:pPr>
        <w:pStyle w:val="ListParagraph"/>
        <w:numPr>
          <w:ilvl w:val="1"/>
          <w:numId w:val="74"/>
        </w:numPr>
        <w:tabs>
          <w:tab w:pos="2133" w:val="left" w:leader="none"/>
        </w:tabs>
        <w:spacing w:line="254" w:lineRule="auto" w:before="3" w:after="0"/>
        <w:ind w:left="2133" w:right="346" w:hanging="220"/>
        <w:jc w:val="left"/>
        <w:rPr>
          <w:sz w:val="20"/>
        </w:rPr>
      </w:pPr>
      <w:r>
        <w:rPr>
          <w:color w:val="231F20"/>
          <w:sz w:val="20"/>
        </w:rPr>
        <w:t>No</w:t>
      </w:r>
      <w:r>
        <w:rPr>
          <w:color w:val="231F20"/>
          <w:spacing w:val="-5"/>
          <w:sz w:val="20"/>
        </w:rPr>
        <w:t> </w:t>
      </w:r>
      <w:r>
        <w:rPr>
          <w:color w:val="231F20"/>
          <w:sz w:val="20"/>
        </w:rPr>
        <w:t>desempeñar</w:t>
      </w:r>
      <w:r>
        <w:rPr>
          <w:color w:val="231F20"/>
          <w:spacing w:val="-5"/>
          <w:sz w:val="20"/>
        </w:rPr>
        <w:t> </w:t>
      </w:r>
      <w:r>
        <w:rPr>
          <w:color w:val="231F20"/>
          <w:sz w:val="20"/>
        </w:rPr>
        <w:t>a</w:t>
      </w:r>
      <w:r>
        <w:rPr>
          <w:color w:val="231F20"/>
          <w:spacing w:val="-5"/>
          <w:sz w:val="20"/>
        </w:rPr>
        <w:t> </w:t>
      </w:r>
      <w:r>
        <w:rPr>
          <w:color w:val="231F20"/>
          <w:sz w:val="20"/>
        </w:rPr>
        <w:t>la</w:t>
      </w:r>
      <w:r>
        <w:rPr>
          <w:color w:val="231F20"/>
          <w:spacing w:val="-5"/>
          <w:sz w:val="20"/>
        </w:rPr>
        <w:t> </w:t>
      </w:r>
      <w:r>
        <w:rPr>
          <w:color w:val="231F20"/>
          <w:sz w:val="20"/>
        </w:rPr>
        <w:t>fecha</w:t>
      </w:r>
      <w:r>
        <w:rPr>
          <w:color w:val="231F20"/>
          <w:spacing w:val="-5"/>
          <w:sz w:val="20"/>
        </w:rPr>
        <w:t> </w:t>
      </w:r>
      <w:r>
        <w:rPr>
          <w:color w:val="231F20"/>
          <w:sz w:val="20"/>
        </w:rPr>
        <w:t>de</w:t>
      </w:r>
      <w:r>
        <w:rPr>
          <w:color w:val="231F20"/>
          <w:spacing w:val="-5"/>
          <w:sz w:val="20"/>
        </w:rPr>
        <w:t> </w:t>
      </w:r>
      <w:r>
        <w:rPr>
          <w:color w:val="231F20"/>
          <w:sz w:val="20"/>
        </w:rPr>
        <w:t>designación,</w:t>
      </w:r>
      <w:r>
        <w:rPr>
          <w:color w:val="231F20"/>
          <w:spacing w:val="-4"/>
          <w:sz w:val="20"/>
        </w:rPr>
        <w:t> </w:t>
      </w:r>
      <w:r>
        <w:rPr>
          <w:color w:val="231F20"/>
          <w:sz w:val="20"/>
        </w:rPr>
        <w:t>ni</w:t>
      </w:r>
      <w:r>
        <w:rPr>
          <w:color w:val="231F20"/>
          <w:spacing w:val="-5"/>
          <w:sz w:val="20"/>
        </w:rPr>
        <w:t> </w:t>
      </w:r>
      <w:r>
        <w:rPr>
          <w:color w:val="231F20"/>
          <w:sz w:val="20"/>
        </w:rPr>
        <w:t>haber</w:t>
      </w:r>
      <w:r>
        <w:rPr>
          <w:color w:val="231F20"/>
          <w:spacing w:val="-5"/>
          <w:sz w:val="20"/>
        </w:rPr>
        <w:t> </w:t>
      </w:r>
      <w:r>
        <w:rPr>
          <w:color w:val="231F20"/>
          <w:sz w:val="20"/>
        </w:rPr>
        <w:t>desempeñado</w:t>
      </w:r>
      <w:r>
        <w:rPr>
          <w:color w:val="231F20"/>
          <w:spacing w:val="-5"/>
          <w:sz w:val="20"/>
        </w:rPr>
        <w:t> </w:t>
      </w:r>
      <w:r>
        <w:rPr>
          <w:color w:val="231F20"/>
          <w:sz w:val="20"/>
        </w:rPr>
        <w:t>durante</w:t>
      </w:r>
      <w:r>
        <w:rPr>
          <w:color w:val="231F20"/>
          <w:spacing w:val="-5"/>
          <w:sz w:val="20"/>
        </w:rPr>
        <w:t> </w:t>
      </w:r>
      <w:r>
        <w:rPr>
          <w:color w:val="231F20"/>
          <w:sz w:val="20"/>
        </w:rPr>
        <w:t>los</w:t>
      </w:r>
      <w:r>
        <w:rPr>
          <w:color w:val="231F20"/>
          <w:spacing w:val="-5"/>
          <w:sz w:val="20"/>
        </w:rPr>
        <w:t> </w:t>
      </w:r>
      <w:r>
        <w:rPr>
          <w:color w:val="231F20"/>
          <w:sz w:val="20"/>
        </w:rPr>
        <w:t>tres años anteriores a su designación, cargo de elección popular alguno, y</w:t>
      </w:r>
    </w:p>
    <w:p>
      <w:pPr>
        <w:pStyle w:val="ListParagraph"/>
        <w:numPr>
          <w:ilvl w:val="1"/>
          <w:numId w:val="74"/>
        </w:numPr>
        <w:tabs>
          <w:tab w:pos="2133" w:val="left" w:leader="none"/>
        </w:tabs>
        <w:spacing w:line="254" w:lineRule="auto" w:before="2" w:after="0"/>
        <w:ind w:left="2133" w:right="346" w:hanging="220"/>
        <w:jc w:val="left"/>
        <w:rPr>
          <w:sz w:val="20"/>
        </w:rPr>
      </w:pPr>
      <w:r>
        <w:rPr>
          <w:color w:val="231F20"/>
          <w:sz w:val="20"/>
        </w:rPr>
        <w:t>No</w:t>
      </w:r>
      <w:r>
        <w:rPr>
          <w:color w:val="231F20"/>
          <w:spacing w:val="-9"/>
          <w:sz w:val="20"/>
        </w:rPr>
        <w:t> </w:t>
      </w:r>
      <w:r>
        <w:rPr>
          <w:color w:val="231F20"/>
          <w:sz w:val="20"/>
        </w:rPr>
        <w:t>ser</w:t>
      </w:r>
      <w:r>
        <w:rPr>
          <w:color w:val="231F20"/>
          <w:spacing w:val="-9"/>
          <w:sz w:val="20"/>
        </w:rPr>
        <w:t> </w:t>
      </w:r>
      <w:r>
        <w:rPr>
          <w:color w:val="231F20"/>
          <w:sz w:val="20"/>
        </w:rPr>
        <w:t>ni</w:t>
      </w:r>
      <w:r>
        <w:rPr>
          <w:color w:val="231F20"/>
          <w:spacing w:val="-9"/>
          <w:sz w:val="20"/>
        </w:rPr>
        <w:t> </w:t>
      </w:r>
      <w:r>
        <w:rPr>
          <w:color w:val="231F20"/>
          <w:sz w:val="20"/>
        </w:rPr>
        <w:t>haber</w:t>
      </w:r>
      <w:r>
        <w:rPr>
          <w:color w:val="231F20"/>
          <w:spacing w:val="-9"/>
          <w:sz w:val="20"/>
        </w:rPr>
        <w:t> </w:t>
      </w:r>
      <w:r>
        <w:rPr>
          <w:color w:val="231F20"/>
          <w:sz w:val="20"/>
        </w:rPr>
        <w:t>sido</w:t>
      </w:r>
      <w:r>
        <w:rPr>
          <w:color w:val="231F20"/>
          <w:spacing w:val="-9"/>
          <w:sz w:val="20"/>
        </w:rPr>
        <w:t> </w:t>
      </w:r>
      <w:r>
        <w:rPr>
          <w:color w:val="231F20"/>
          <w:sz w:val="20"/>
        </w:rPr>
        <w:t>miembro</w:t>
      </w:r>
      <w:r>
        <w:rPr>
          <w:color w:val="231F20"/>
          <w:spacing w:val="-9"/>
          <w:sz w:val="20"/>
        </w:rPr>
        <w:t> </w:t>
      </w:r>
      <w:r>
        <w:rPr>
          <w:color w:val="231F20"/>
          <w:sz w:val="20"/>
        </w:rPr>
        <w:t>de</w:t>
      </w:r>
      <w:r>
        <w:rPr>
          <w:color w:val="231F20"/>
          <w:spacing w:val="-9"/>
          <w:sz w:val="20"/>
        </w:rPr>
        <w:t> </w:t>
      </w:r>
      <w:r>
        <w:rPr>
          <w:color w:val="231F20"/>
          <w:sz w:val="20"/>
        </w:rPr>
        <w:t>dirigencias</w:t>
      </w:r>
      <w:r>
        <w:rPr>
          <w:color w:val="231F20"/>
          <w:spacing w:val="-9"/>
          <w:sz w:val="20"/>
        </w:rPr>
        <w:t> </w:t>
      </w:r>
      <w:r>
        <w:rPr>
          <w:color w:val="231F20"/>
          <w:sz w:val="20"/>
        </w:rPr>
        <w:t>nacionales,</w:t>
      </w:r>
      <w:r>
        <w:rPr>
          <w:color w:val="231F20"/>
          <w:spacing w:val="-9"/>
          <w:sz w:val="20"/>
        </w:rPr>
        <w:t> </w:t>
      </w:r>
      <w:r>
        <w:rPr>
          <w:color w:val="231F20"/>
          <w:sz w:val="20"/>
        </w:rPr>
        <w:t>estatales</w:t>
      </w:r>
      <w:r>
        <w:rPr>
          <w:color w:val="231F20"/>
          <w:spacing w:val="-9"/>
          <w:sz w:val="20"/>
        </w:rPr>
        <w:t> </w:t>
      </w:r>
      <w:r>
        <w:rPr>
          <w:color w:val="231F20"/>
          <w:sz w:val="20"/>
        </w:rPr>
        <w:t>o</w:t>
      </w:r>
      <w:r>
        <w:rPr>
          <w:color w:val="231F20"/>
          <w:spacing w:val="-9"/>
          <w:sz w:val="20"/>
        </w:rPr>
        <w:t> </w:t>
      </w:r>
      <w:r>
        <w:rPr>
          <w:color w:val="231F20"/>
          <w:sz w:val="20"/>
        </w:rPr>
        <w:t>municipales</w:t>
      </w:r>
      <w:r>
        <w:rPr>
          <w:color w:val="231F20"/>
          <w:spacing w:val="-9"/>
          <w:sz w:val="20"/>
        </w:rPr>
        <w:t> </w:t>
      </w:r>
      <w:r>
        <w:rPr>
          <w:color w:val="231F20"/>
          <w:sz w:val="20"/>
        </w:rPr>
        <w:t>de partido político alguno en los últimos tres años.</w:t>
      </w:r>
    </w:p>
    <w:p>
      <w:pPr>
        <w:pStyle w:val="BodyText"/>
        <w:spacing w:before="5"/>
        <w:ind w:firstLine="0"/>
        <w:jc w:val="left"/>
        <w:rPr>
          <w:sz w:val="20"/>
        </w:rPr>
      </w:pPr>
    </w:p>
    <w:p>
      <w:pPr>
        <w:pStyle w:val="ListParagraph"/>
        <w:numPr>
          <w:ilvl w:val="0"/>
          <w:numId w:val="74"/>
        </w:numPr>
        <w:tabs>
          <w:tab w:pos="1811" w:val="left" w:leader="none"/>
          <w:tab w:pos="1813" w:val="left" w:leader="none"/>
        </w:tabs>
        <w:spacing w:line="232" w:lineRule="auto" w:before="1" w:after="0"/>
        <w:ind w:left="1813" w:right="347" w:hanging="260"/>
        <w:jc w:val="both"/>
        <w:rPr>
          <w:sz w:val="22"/>
        </w:rPr>
      </w:pP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integración</w:t>
      </w:r>
      <w:r>
        <w:rPr>
          <w:color w:val="231F20"/>
          <w:spacing w:val="-6"/>
          <w:sz w:val="22"/>
        </w:rPr>
        <w:t> </w:t>
      </w:r>
      <w:r>
        <w:rPr>
          <w:color w:val="231F20"/>
          <w:sz w:val="22"/>
        </w:rPr>
        <w:t>del</w:t>
      </w:r>
      <w:r>
        <w:rPr>
          <w:color w:val="231F20"/>
          <w:spacing w:val="-6"/>
          <w:sz w:val="22"/>
        </w:rPr>
        <w:t> </w:t>
      </w:r>
      <w:r>
        <w:rPr>
          <w:color w:val="231F20"/>
          <w:sz w:val="22"/>
        </w:rPr>
        <w:t>Comité</w:t>
      </w:r>
      <w:r>
        <w:rPr>
          <w:color w:val="231F20"/>
          <w:spacing w:val="-6"/>
          <w:sz w:val="22"/>
        </w:rPr>
        <w:t> </w:t>
      </w:r>
      <w:r>
        <w:rPr>
          <w:color w:val="231F20"/>
          <w:sz w:val="22"/>
        </w:rPr>
        <w:t>Técnico</w:t>
      </w:r>
      <w:r>
        <w:rPr>
          <w:color w:val="231F20"/>
          <w:spacing w:val="-6"/>
          <w:sz w:val="22"/>
        </w:rPr>
        <w:t> </w:t>
      </w:r>
      <w:r>
        <w:rPr>
          <w:color w:val="231F20"/>
          <w:sz w:val="22"/>
        </w:rPr>
        <w:t>de</w:t>
      </w:r>
      <w:r>
        <w:rPr>
          <w:color w:val="231F20"/>
          <w:spacing w:val="-6"/>
          <w:sz w:val="22"/>
        </w:rPr>
        <w:t> </w:t>
      </w:r>
      <w:r>
        <w:rPr>
          <w:color w:val="231F20"/>
          <w:sz w:val="22"/>
        </w:rPr>
        <w:t>Evaluación,</w:t>
      </w:r>
      <w:r>
        <w:rPr>
          <w:color w:val="231F20"/>
          <w:spacing w:val="-6"/>
          <w:sz w:val="22"/>
        </w:rPr>
        <w:t> </w:t>
      </w:r>
      <w:r>
        <w:rPr>
          <w:color w:val="231F20"/>
          <w:sz w:val="22"/>
        </w:rPr>
        <w:t>se</w:t>
      </w:r>
      <w:r>
        <w:rPr>
          <w:color w:val="231F20"/>
          <w:spacing w:val="-6"/>
          <w:sz w:val="22"/>
        </w:rPr>
        <w:t> </w:t>
      </w:r>
      <w:r>
        <w:rPr>
          <w:color w:val="231F20"/>
          <w:sz w:val="22"/>
        </w:rPr>
        <w:t>procurará</w:t>
      </w:r>
      <w:r>
        <w:rPr>
          <w:color w:val="231F20"/>
          <w:spacing w:val="-6"/>
          <w:sz w:val="22"/>
        </w:rPr>
        <w:t> </w:t>
      </w:r>
      <w:r>
        <w:rPr>
          <w:color w:val="231F20"/>
          <w:sz w:val="22"/>
        </w:rPr>
        <w:t>la</w:t>
      </w:r>
      <w:r>
        <w:rPr>
          <w:color w:val="231F20"/>
          <w:spacing w:val="-6"/>
          <w:sz w:val="22"/>
        </w:rPr>
        <w:t> </w:t>
      </w:r>
      <w:r>
        <w:rPr>
          <w:color w:val="231F20"/>
          <w:sz w:val="22"/>
        </w:rPr>
        <w:t>renovación parcial del mismo.</w:t>
      </w:r>
    </w:p>
    <w:p>
      <w:pPr>
        <w:pStyle w:val="ListParagraph"/>
        <w:numPr>
          <w:ilvl w:val="0"/>
          <w:numId w:val="74"/>
        </w:numPr>
        <w:tabs>
          <w:tab w:pos="1811" w:val="left" w:leader="none"/>
          <w:tab w:pos="1813" w:val="left" w:leader="none"/>
        </w:tabs>
        <w:spacing w:line="232" w:lineRule="auto" w:before="259" w:after="0"/>
        <w:ind w:left="1813" w:right="347" w:hanging="260"/>
        <w:jc w:val="both"/>
        <w:rPr>
          <w:sz w:val="22"/>
        </w:rPr>
      </w:pPr>
      <w:r>
        <w:rPr>
          <w:color w:val="231F20"/>
          <w:sz w:val="22"/>
        </w:rPr>
        <w:t>El</w:t>
      </w:r>
      <w:r>
        <w:rPr>
          <w:color w:val="231F20"/>
          <w:spacing w:val="-3"/>
          <w:sz w:val="22"/>
        </w:rPr>
        <w:t> </w:t>
      </w:r>
      <w:r>
        <w:rPr>
          <w:color w:val="231F20"/>
          <w:sz w:val="22"/>
        </w:rPr>
        <w:t>Director</w:t>
      </w:r>
      <w:r>
        <w:rPr>
          <w:color w:val="231F20"/>
          <w:spacing w:val="-3"/>
          <w:sz w:val="22"/>
        </w:rPr>
        <w:t> </w:t>
      </w:r>
      <w:r>
        <w:rPr>
          <w:color w:val="231F20"/>
          <w:sz w:val="22"/>
        </w:rPr>
        <w:t>Ejecutivo</w:t>
      </w:r>
      <w:r>
        <w:rPr>
          <w:color w:val="231F20"/>
          <w:spacing w:val="-3"/>
          <w:sz w:val="22"/>
        </w:rPr>
        <w:t> </w:t>
      </w:r>
      <w:r>
        <w:rPr>
          <w:color w:val="231F20"/>
          <w:sz w:val="22"/>
        </w:rPr>
        <w:t>del</w:t>
      </w:r>
      <w:r>
        <w:rPr>
          <w:color w:val="231F20"/>
          <w:spacing w:val="-3"/>
          <w:sz w:val="22"/>
        </w:rPr>
        <w:t> </w:t>
      </w:r>
      <w:r>
        <w:rPr>
          <w:color w:val="231F20"/>
          <w:sz w:val="22"/>
        </w:rPr>
        <w:t>Registro</w:t>
      </w:r>
      <w:r>
        <w:rPr>
          <w:color w:val="231F20"/>
          <w:spacing w:val="-3"/>
          <w:sz w:val="22"/>
        </w:rPr>
        <w:t> </w:t>
      </w:r>
      <w:r>
        <w:rPr>
          <w:color w:val="231F20"/>
          <w:sz w:val="22"/>
        </w:rPr>
        <w:t>Federal</w:t>
      </w:r>
      <w:r>
        <w:rPr>
          <w:color w:val="231F20"/>
          <w:spacing w:val="-3"/>
          <w:sz w:val="22"/>
        </w:rPr>
        <w:t> </w:t>
      </w:r>
      <w:r>
        <w:rPr>
          <w:color w:val="231F20"/>
          <w:sz w:val="22"/>
        </w:rPr>
        <w:t>de</w:t>
      </w:r>
      <w:r>
        <w:rPr>
          <w:color w:val="231F20"/>
          <w:spacing w:val="-3"/>
          <w:sz w:val="22"/>
        </w:rPr>
        <w:t> </w:t>
      </w:r>
      <w:r>
        <w:rPr>
          <w:color w:val="231F20"/>
          <w:sz w:val="22"/>
        </w:rPr>
        <w:t>Electores</w:t>
      </w:r>
      <w:r>
        <w:rPr>
          <w:color w:val="231F20"/>
          <w:spacing w:val="-3"/>
          <w:sz w:val="22"/>
        </w:rPr>
        <w:t> </w:t>
      </w:r>
      <w:r>
        <w:rPr>
          <w:color w:val="231F20"/>
          <w:sz w:val="22"/>
        </w:rPr>
        <w:t>fungirá</w:t>
      </w:r>
      <w:r>
        <w:rPr>
          <w:color w:val="231F20"/>
          <w:spacing w:val="-3"/>
          <w:sz w:val="22"/>
        </w:rPr>
        <w:t> </w:t>
      </w:r>
      <w:r>
        <w:rPr>
          <w:color w:val="231F20"/>
          <w:sz w:val="22"/>
        </w:rPr>
        <w:t>como</w:t>
      </w:r>
      <w:r>
        <w:rPr>
          <w:color w:val="231F20"/>
          <w:spacing w:val="-3"/>
          <w:sz w:val="22"/>
        </w:rPr>
        <w:t> </w:t>
      </w:r>
      <w:r>
        <w:rPr>
          <w:color w:val="231F20"/>
          <w:sz w:val="22"/>
        </w:rPr>
        <w:t>secretario técnico</w:t>
      </w:r>
      <w:r>
        <w:rPr>
          <w:color w:val="231F20"/>
          <w:spacing w:val="-10"/>
          <w:sz w:val="22"/>
        </w:rPr>
        <w:t> </w:t>
      </w:r>
      <w:r>
        <w:rPr>
          <w:color w:val="231F20"/>
          <w:sz w:val="22"/>
        </w:rPr>
        <w:t>del</w:t>
      </w:r>
      <w:r>
        <w:rPr>
          <w:color w:val="231F20"/>
          <w:spacing w:val="-10"/>
          <w:sz w:val="22"/>
        </w:rPr>
        <w:t> </w:t>
      </w:r>
      <w:r>
        <w:rPr>
          <w:color w:val="231F20"/>
          <w:sz w:val="22"/>
        </w:rPr>
        <w:t>Comité,</w:t>
      </w:r>
      <w:r>
        <w:rPr>
          <w:color w:val="231F20"/>
          <w:spacing w:val="-10"/>
          <w:sz w:val="22"/>
        </w:rPr>
        <w:t> </w:t>
      </w:r>
      <w:r>
        <w:rPr>
          <w:color w:val="231F20"/>
          <w:sz w:val="22"/>
        </w:rPr>
        <w:t>y</w:t>
      </w:r>
      <w:r>
        <w:rPr>
          <w:color w:val="231F20"/>
          <w:spacing w:val="-10"/>
          <w:sz w:val="22"/>
        </w:rPr>
        <w:t> </w:t>
      </w:r>
      <w:r>
        <w:rPr>
          <w:color w:val="231F20"/>
          <w:sz w:val="22"/>
        </w:rPr>
        <w:t>será</w:t>
      </w:r>
      <w:r>
        <w:rPr>
          <w:color w:val="231F20"/>
          <w:spacing w:val="-10"/>
          <w:sz w:val="22"/>
        </w:rPr>
        <w:t> </w:t>
      </w:r>
      <w:r>
        <w:rPr>
          <w:color w:val="231F20"/>
          <w:sz w:val="22"/>
        </w:rPr>
        <w:t>el</w:t>
      </w:r>
      <w:r>
        <w:rPr>
          <w:color w:val="231F20"/>
          <w:spacing w:val="-10"/>
          <w:sz w:val="22"/>
        </w:rPr>
        <w:t> </w:t>
      </w:r>
      <w:r>
        <w:rPr>
          <w:color w:val="231F20"/>
          <w:sz w:val="22"/>
        </w:rPr>
        <w:t>enlace</w:t>
      </w:r>
      <w:r>
        <w:rPr>
          <w:color w:val="231F20"/>
          <w:spacing w:val="-10"/>
          <w:sz w:val="22"/>
        </w:rPr>
        <w:t> </w:t>
      </w:r>
      <w:r>
        <w:rPr>
          <w:color w:val="231F20"/>
          <w:sz w:val="22"/>
        </w:rPr>
        <w:t>entre</w:t>
      </w:r>
      <w:r>
        <w:rPr>
          <w:color w:val="231F20"/>
          <w:spacing w:val="-10"/>
          <w:sz w:val="22"/>
        </w:rPr>
        <w:t> </w:t>
      </w:r>
      <w:r>
        <w:rPr>
          <w:color w:val="231F20"/>
          <w:sz w:val="22"/>
        </w:rPr>
        <w:t>los</w:t>
      </w:r>
      <w:r>
        <w:rPr>
          <w:color w:val="231F20"/>
          <w:spacing w:val="-10"/>
          <w:sz w:val="22"/>
        </w:rPr>
        <w:t> </w:t>
      </w:r>
      <w:r>
        <w:rPr>
          <w:color w:val="231F20"/>
          <w:sz w:val="22"/>
        </w:rPr>
        <w:t>integrantes</w:t>
      </w:r>
      <w:r>
        <w:rPr>
          <w:color w:val="231F20"/>
          <w:spacing w:val="-10"/>
          <w:sz w:val="22"/>
        </w:rPr>
        <w:t> </w:t>
      </w:r>
      <w:r>
        <w:rPr>
          <w:color w:val="231F20"/>
          <w:sz w:val="22"/>
        </w:rPr>
        <w:t>del</w:t>
      </w:r>
      <w:r>
        <w:rPr>
          <w:color w:val="231F20"/>
          <w:spacing w:val="-10"/>
          <w:sz w:val="22"/>
        </w:rPr>
        <w:t> </w:t>
      </w:r>
      <w:r>
        <w:rPr>
          <w:color w:val="231F20"/>
          <w:sz w:val="22"/>
        </w:rPr>
        <w:t>mismo,</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corfe y de la cnv.</w:t>
      </w:r>
    </w:p>
    <w:p>
      <w:pPr>
        <w:pStyle w:val="Heading2"/>
        <w:ind w:left="1133"/>
      </w:pPr>
      <w:r>
        <w:rPr>
          <w:color w:val="231F20"/>
        </w:rPr>
        <w:t>Artículo</w:t>
      </w:r>
      <w:r>
        <w:rPr>
          <w:color w:val="231F20"/>
          <w:spacing w:val="-8"/>
        </w:rPr>
        <w:t> </w:t>
      </w:r>
      <w:r>
        <w:rPr>
          <w:color w:val="231F20"/>
          <w:spacing w:val="-5"/>
        </w:rPr>
        <w:t>85.</w:t>
      </w:r>
    </w:p>
    <w:p>
      <w:pPr>
        <w:pStyle w:val="ListParagraph"/>
        <w:numPr>
          <w:ilvl w:val="0"/>
          <w:numId w:val="75"/>
        </w:numPr>
        <w:tabs>
          <w:tab w:pos="1811" w:val="left" w:leader="none"/>
          <w:tab w:pos="1813" w:val="left" w:leader="none"/>
        </w:tabs>
        <w:spacing w:line="232" w:lineRule="auto" w:before="252" w:after="0"/>
        <w:ind w:left="1813" w:right="348" w:hanging="260"/>
        <w:jc w:val="both"/>
        <w:rPr>
          <w:sz w:val="22"/>
        </w:rPr>
      </w:pPr>
      <w:r>
        <w:rPr>
          <w:color w:val="231F20"/>
          <w:sz w:val="22"/>
        </w:rPr>
        <w:t>La</w:t>
      </w:r>
      <w:r>
        <w:rPr>
          <w:color w:val="231F20"/>
          <w:spacing w:val="-7"/>
          <w:sz w:val="22"/>
        </w:rPr>
        <w:t> </w:t>
      </w:r>
      <w:r>
        <w:rPr>
          <w:color w:val="231F20"/>
          <w:sz w:val="22"/>
        </w:rPr>
        <w:t>dea</w:t>
      </w:r>
      <w:r>
        <w:rPr>
          <w:color w:val="231F20"/>
          <w:spacing w:val="-7"/>
          <w:sz w:val="22"/>
        </w:rPr>
        <w:t> </w:t>
      </w:r>
      <w:r>
        <w:rPr>
          <w:color w:val="231F20"/>
          <w:sz w:val="22"/>
        </w:rPr>
        <w:t>proporcionará</w:t>
      </w:r>
      <w:r>
        <w:rPr>
          <w:color w:val="231F20"/>
          <w:spacing w:val="-7"/>
          <w:sz w:val="22"/>
        </w:rPr>
        <w:t> </w:t>
      </w:r>
      <w:r>
        <w:rPr>
          <w:color w:val="231F20"/>
          <w:sz w:val="22"/>
        </w:rPr>
        <w:t>al</w:t>
      </w:r>
      <w:r>
        <w:rPr>
          <w:color w:val="231F20"/>
          <w:spacing w:val="-7"/>
          <w:sz w:val="22"/>
        </w:rPr>
        <w:t> </w:t>
      </w:r>
      <w:r>
        <w:rPr>
          <w:color w:val="231F20"/>
          <w:sz w:val="22"/>
        </w:rPr>
        <w:t>comité,</w:t>
      </w:r>
      <w:r>
        <w:rPr>
          <w:color w:val="231F20"/>
          <w:spacing w:val="-7"/>
          <w:sz w:val="22"/>
        </w:rPr>
        <w:t> </w:t>
      </w:r>
      <w:r>
        <w:rPr>
          <w:color w:val="231F20"/>
          <w:sz w:val="22"/>
        </w:rPr>
        <w:t>de</w:t>
      </w:r>
      <w:r>
        <w:rPr>
          <w:color w:val="231F20"/>
          <w:spacing w:val="-7"/>
          <w:sz w:val="22"/>
        </w:rPr>
        <w:t> </w:t>
      </w:r>
      <w:r>
        <w:rPr>
          <w:color w:val="231F20"/>
          <w:sz w:val="22"/>
        </w:rPr>
        <w:t>acuerdo</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disponibilidad</w:t>
      </w:r>
      <w:r>
        <w:rPr>
          <w:color w:val="231F20"/>
          <w:spacing w:val="-7"/>
          <w:sz w:val="22"/>
        </w:rPr>
        <w:t> </w:t>
      </w:r>
      <w:r>
        <w:rPr>
          <w:color w:val="231F20"/>
          <w:sz w:val="22"/>
        </w:rPr>
        <w:t>presupuestaria, todos</w:t>
      </w:r>
      <w:r>
        <w:rPr>
          <w:color w:val="231F20"/>
          <w:spacing w:val="-1"/>
          <w:sz w:val="22"/>
        </w:rPr>
        <w:t> </w:t>
      </w:r>
      <w:r>
        <w:rPr>
          <w:color w:val="231F20"/>
          <w:sz w:val="22"/>
        </w:rPr>
        <w:t>los</w:t>
      </w:r>
      <w:r>
        <w:rPr>
          <w:color w:val="231F20"/>
          <w:spacing w:val="-1"/>
          <w:sz w:val="22"/>
        </w:rPr>
        <w:t> </w:t>
      </w:r>
      <w:r>
        <w:rPr>
          <w:color w:val="231F20"/>
          <w:sz w:val="22"/>
        </w:rPr>
        <w:t>elementos</w:t>
      </w:r>
      <w:r>
        <w:rPr>
          <w:color w:val="231F20"/>
          <w:spacing w:val="-1"/>
          <w:sz w:val="22"/>
        </w:rPr>
        <w:t> </w:t>
      </w:r>
      <w:r>
        <w:rPr>
          <w:color w:val="231F20"/>
          <w:sz w:val="22"/>
        </w:rPr>
        <w:t>técnicos,</w:t>
      </w:r>
      <w:r>
        <w:rPr>
          <w:color w:val="231F20"/>
          <w:spacing w:val="-1"/>
          <w:sz w:val="22"/>
        </w:rPr>
        <w:t> </w:t>
      </w:r>
      <w:r>
        <w:rPr>
          <w:color w:val="231F20"/>
          <w:sz w:val="22"/>
        </w:rPr>
        <w:t>humanos,</w:t>
      </w:r>
      <w:r>
        <w:rPr>
          <w:color w:val="231F20"/>
          <w:spacing w:val="-1"/>
          <w:sz w:val="22"/>
        </w:rPr>
        <w:t> </w:t>
      </w:r>
      <w:r>
        <w:rPr>
          <w:color w:val="231F20"/>
          <w:sz w:val="22"/>
        </w:rPr>
        <w:t>materiales,</w:t>
      </w:r>
      <w:r>
        <w:rPr>
          <w:color w:val="231F20"/>
          <w:spacing w:val="-1"/>
          <w:sz w:val="22"/>
        </w:rPr>
        <w:t> </w:t>
      </w:r>
      <w:r>
        <w:rPr>
          <w:color w:val="231F20"/>
          <w:sz w:val="22"/>
        </w:rPr>
        <w:t>presupuestales</w:t>
      </w:r>
      <w:r>
        <w:rPr>
          <w:color w:val="231F20"/>
          <w:spacing w:val="-1"/>
          <w:sz w:val="22"/>
        </w:rPr>
        <w:t> </w:t>
      </w:r>
      <w:r>
        <w:rPr>
          <w:color w:val="231F20"/>
          <w:sz w:val="22"/>
        </w:rPr>
        <w:t>y</w:t>
      </w:r>
      <w:r>
        <w:rPr>
          <w:color w:val="231F20"/>
          <w:spacing w:val="-1"/>
          <w:sz w:val="22"/>
        </w:rPr>
        <w:t> </w:t>
      </w:r>
      <w:r>
        <w:rPr>
          <w:color w:val="231F20"/>
          <w:sz w:val="22"/>
        </w:rPr>
        <w:t>de</w:t>
      </w:r>
      <w:r>
        <w:rPr>
          <w:color w:val="231F20"/>
          <w:spacing w:val="-1"/>
          <w:sz w:val="22"/>
        </w:rPr>
        <w:t> </w:t>
      </w:r>
      <w:r>
        <w:rPr>
          <w:color w:val="231F20"/>
          <w:sz w:val="22"/>
        </w:rPr>
        <w:t>cual- </w:t>
      </w:r>
      <w:r>
        <w:rPr>
          <w:color w:val="231F20"/>
          <w:spacing w:val="-2"/>
          <w:sz w:val="22"/>
        </w:rPr>
        <w:t>quier</w:t>
      </w:r>
      <w:r>
        <w:rPr>
          <w:color w:val="231F20"/>
          <w:spacing w:val="-7"/>
          <w:sz w:val="22"/>
        </w:rPr>
        <w:t> </w:t>
      </w:r>
      <w:r>
        <w:rPr>
          <w:color w:val="231F20"/>
          <w:spacing w:val="-2"/>
          <w:sz w:val="22"/>
        </w:rPr>
        <w:t>otra</w:t>
      </w:r>
      <w:r>
        <w:rPr>
          <w:color w:val="231F20"/>
          <w:spacing w:val="-7"/>
          <w:sz w:val="22"/>
        </w:rPr>
        <w:t> </w:t>
      </w:r>
      <w:r>
        <w:rPr>
          <w:color w:val="231F20"/>
          <w:spacing w:val="-2"/>
          <w:sz w:val="22"/>
        </w:rPr>
        <w:t>índole,</w:t>
      </w:r>
      <w:r>
        <w:rPr>
          <w:color w:val="231F20"/>
          <w:spacing w:val="-7"/>
          <w:sz w:val="22"/>
        </w:rPr>
        <w:t> </w:t>
      </w:r>
      <w:r>
        <w:rPr>
          <w:color w:val="231F20"/>
          <w:spacing w:val="-2"/>
          <w:sz w:val="22"/>
        </w:rPr>
        <w:t>que</w:t>
      </w:r>
      <w:r>
        <w:rPr>
          <w:color w:val="231F20"/>
          <w:spacing w:val="-7"/>
          <w:sz w:val="22"/>
        </w:rPr>
        <w:t> </w:t>
      </w:r>
      <w:r>
        <w:rPr>
          <w:color w:val="231F20"/>
          <w:spacing w:val="-2"/>
          <w:sz w:val="22"/>
        </w:rPr>
        <w:t>requieran</w:t>
      </w:r>
      <w:r>
        <w:rPr>
          <w:color w:val="231F20"/>
          <w:spacing w:val="-7"/>
          <w:sz w:val="22"/>
        </w:rPr>
        <w:t> </w:t>
      </w:r>
      <w:r>
        <w:rPr>
          <w:color w:val="231F20"/>
          <w:spacing w:val="-2"/>
          <w:sz w:val="22"/>
        </w:rPr>
        <w:t>para</w:t>
      </w:r>
      <w:r>
        <w:rPr>
          <w:color w:val="231F20"/>
          <w:spacing w:val="-7"/>
          <w:sz w:val="22"/>
        </w:rPr>
        <w:t> </w:t>
      </w:r>
      <w:r>
        <w:rPr>
          <w:color w:val="231F20"/>
          <w:spacing w:val="-2"/>
          <w:sz w:val="22"/>
        </w:rPr>
        <w:t>el</w:t>
      </w:r>
      <w:r>
        <w:rPr>
          <w:color w:val="231F20"/>
          <w:spacing w:val="-7"/>
          <w:sz w:val="22"/>
        </w:rPr>
        <w:t> </w:t>
      </w:r>
      <w:r>
        <w:rPr>
          <w:color w:val="231F20"/>
          <w:spacing w:val="-2"/>
          <w:sz w:val="22"/>
        </w:rPr>
        <w:t>adecuado</w:t>
      </w:r>
      <w:r>
        <w:rPr>
          <w:color w:val="231F20"/>
          <w:spacing w:val="-7"/>
          <w:sz w:val="22"/>
        </w:rPr>
        <w:t> </w:t>
      </w:r>
      <w:r>
        <w:rPr>
          <w:color w:val="231F20"/>
          <w:spacing w:val="-2"/>
          <w:sz w:val="22"/>
        </w:rPr>
        <w:t>desempeño</w:t>
      </w:r>
      <w:r>
        <w:rPr>
          <w:color w:val="231F20"/>
          <w:spacing w:val="-7"/>
          <w:sz w:val="22"/>
        </w:rPr>
        <w:t> </w:t>
      </w:r>
      <w:r>
        <w:rPr>
          <w:color w:val="231F20"/>
          <w:spacing w:val="-2"/>
          <w:sz w:val="22"/>
        </w:rPr>
        <w:t>de</w:t>
      </w:r>
      <w:r>
        <w:rPr>
          <w:color w:val="231F20"/>
          <w:spacing w:val="-7"/>
          <w:sz w:val="22"/>
        </w:rPr>
        <w:t> </w:t>
      </w:r>
      <w:r>
        <w:rPr>
          <w:color w:val="231F20"/>
          <w:spacing w:val="-2"/>
          <w:sz w:val="22"/>
        </w:rPr>
        <w:t>sus</w:t>
      </w:r>
      <w:r>
        <w:rPr>
          <w:color w:val="231F20"/>
          <w:spacing w:val="-7"/>
          <w:sz w:val="22"/>
        </w:rPr>
        <w:t> </w:t>
      </w:r>
      <w:r>
        <w:rPr>
          <w:color w:val="231F20"/>
          <w:spacing w:val="-2"/>
          <w:sz w:val="22"/>
        </w:rPr>
        <w:t>funciones.</w:t>
      </w:r>
    </w:p>
    <w:p>
      <w:pPr>
        <w:pStyle w:val="Heading2"/>
        <w:ind w:left="1133"/>
      </w:pPr>
      <w:r>
        <w:rPr>
          <w:color w:val="231F20"/>
        </w:rPr>
        <w:t>Artículo</w:t>
      </w:r>
      <w:r>
        <w:rPr>
          <w:color w:val="231F20"/>
          <w:spacing w:val="-8"/>
        </w:rPr>
        <w:t> </w:t>
      </w:r>
      <w:r>
        <w:rPr>
          <w:color w:val="231F20"/>
          <w:spacing w:val="-5"/>
        </w:rPr>
        <w:t>86.</w:t>
      </w:r>
    </w:p>
    <w:p>
      <w:pPr>
        <w:pStyle w:val="ListParagraph"/>
        <w:numPr>
          <w:ilvl w:val="0"/>
          <w:numId w:val="76"/>
        </w:numPr>
        <w:tabs>
          <w:tab w:pos="1811" w:val="left" w:leader="none"/>
        </w:tabs>
        <w:spacing w:line="240" w:lineRule="auto" w:before="246" w:after="0"/>
        <w:ind w:left="1811" w:right="0" w:hanging="258"/>
        <w:jc w:val="left"/>
        <w:rPr>
          <w:sz w:val="22"/>
        </w:rPr>
      </w:pPr>
      <w:r>
        <w:rPr>
          <w:color w:val="231F20"/>
          <w:sz w:val="22"/>
        </w:rPr>
        <w:t>Las</w:t>
      </w:r>
      <w:r>
        <w:rPr>
          <w:color w:val="231F20"/>
          <w:spacing w:val="-7"/>
          <w:sz w:val="22"/>
        </w:rPr>
        <w:t> </w:t>
      </w:r>
      <w:r>
        <w:rPr>
          <w:color w:val="231F20"/>
          <w:sz w:val="22"/>
        </w:rPr>
        <w:t>funciones</w:t>
      </w:r>
      <w:r>
        <w:rPr>
          <w:color w:val="231F20"/>
          <w:spacing w:val="-6"/>
          <w:sz w:val="22"/>
        </w:rPr>
        <w:t> </w:t>
      </w:r>
      <w:r>
        <w:rPr>
          <w:color w:val="231F20"/>
          <w:sz w:val="22"/>
        </w:rPr>
        <w:t>específicas</w:t>
      </w:r>
      <w:r>
        <w:rPr>
          <w:color w:val="231F20"/>
          <w:spacing w:val="-6"/>
          <w:sz w:val="22"/>
        </w:rPr>
        <w:t> </w:t>
      </w:r>
      <w:r>
        <w:rPr>
          <w:color w:val="231F20"/>
          <w:sz w:val="22"/>
        </w:rPr>
        <w:t>del</w:t>
      </w:r>
      <w:r>
        <w:rPr>
          <w:color w:val="231F20"/>
          <w:spacing w:val="-6"/>
          <w:sz w:val="22"/>
        </w:rPr>
        <w:t> </w:t>
      </w:r>
      <w:r>
        <w:rPr>
          <w:color w:val="231F20"/>
          <w:sz w:val="22"/>
        </w:rPr>
        <w:t>Comité</w:t>
      </w:r>
      <w:r>
        <w:rPr>
          <w:color w:val="231F20"/>
          <w:spacing w:val="-5"/>
          <w:sz w:val="22"/>
        </w:rPr>
        <w:t> </w:t>
      </w:r>
      <w:r>
        <w:rPr>
          <w:color w:val="231F20"/>
          <w:spacing w:val="-2"/>
          <w:sz w:val="22"/>
        </w:rPr>
        <w:t>serán:</w:t>
      </w:r>
    </w:p>
    <w:p>
      <w:pPr>
        <w:pStyle w:val="BodyText"/>
        <w:spacing w:before="2"/>
        <w:ind w:firstLine="0"/>
        <w:jc w:val="left"/>
      </w:pPr>
    </w:p>
    <w:p>
      <w:pPr>
        <w:pStyle w:val="ListParagraph"/>
        <w:numPr>
          <w:ilvl w:val="1"/>
          <w:numId w:val="76"/>
        </w:numPr>
        <w:tabs>
          <w:tab w:pos="2133" w:val="left" w:leader="none"/>
        </w:tabs>
        <w:spacing w:line="254" w:lineRule="auto" w:before="0" w:after="0"/>
        <w:ind w:left="2133" w:right="347" w:hanging="220"/>
        <w:jc w:val="both"/>
        <w:rPr>
          <w:sz w:val="20"/>
        </w:rPr>
      </w:pPr>
      <w:r>
        <w:rPr>
          <w:color w:val="231F20"/>
          <w:sz w:val="20"/>
        </w:rPr>
        <w:t>Asesorar</w:t>
      </w:r>
      <w:r>
        <w:rPr>
          <w:color w:val="231F20"/>
          <w:spacing w:val="-3"/>
          <w:sz w:val="20"/>
        </w:rPr>
        <w:t> </w:t>
      </w:r>
      <w:r>
        <w:rPr>
          <w:color w:val="231F20"/>
          <w:sz w:val="20"/>
        </w:rPr>
        <w:t>en</w:t>
      </w:r>
      <w:r>
        <w:rPr>
          <w:color w:val="231F20"/>
          <w:spacing w:val="-3"/>
          <w:sz w:val="20"/>
        </w:rPr>
        <w:t> </w:t>
      </w:r>
      <w:r>
        <w:rPr>
          <w:color w:val="231F20"/>
          <w:sz w:val="20"/>
        </w:rPr>
        <w:t>la</w:t>
      </w:r>
      <w:r>
        <w:rPr>
          <w:color w:val="231F20"/>
          <w:spacing w:val="-2"/>
          <w:sz w:val="20"/>
        </w:rPr>
        <w:t> </w:t>
      </w:r>
      <w:r>
        <w:rPr>
          <w:color w:val="231F20"/>
          <w:sz w:val="20"/>
        </w:rPr>
        <w:t>realización</w:t>
      </w:r>
      <w:r>
        <w:rPr>
          <w:color w:val="231F20"/>
          <w:spacing w:val="-2"/>
          <w:sz w:val="20"/>
        </w:rPr>
        <w:t> </w:t>
      </w:r>
      <w:r>
        <w:rPr>
          <w:color w:val="231F20"/>
          <w:sz w:val="20"/>
        </w:rPr>
        <w:t>de</w:t>
      </w:r>
      <w:r>
        <w:rPr>
          <w:color w:val="231F20"/>
          <w:spacing w:val="-2"/>
          <w:sz w:val="20"/>
        </w:rPr>
        <w:t> </w:t>
      </w:r>
      <w:r>
        <w:rPr>
          <w:color w:val="231F20"/>
          <w:sz w:val="20"/>
        </w:rPr>
        <w:t>los</w:t>
      </w:r>
      <w:r>
        <w:rPr>
          <w:color w:val="231F20"/>
          <w:spacing w:val="-2"/>
          <w:sz w:val="20"/>
        </w:rPr>
        <w:t> </w:t>
      </w:r>
      <w:r>
        <w:rPr>
          <w:color w:val="231F20"/>
          <w:sz w:val="20"/>
        </w:rPr>
        <w:t>estudios</w:t>
      </w:r>
      <w:r>
        <w:rPr>
          <w:color w:val="231F20"/>
          <w:spacing w:val="-2"/>
          <w:sz w:val="20"/>
        </w:rPr>
        <w:t> </w:t>
      </w:r>
      <w:r>
        <w:rPr>
          <w:color w:val="231F20"/>
          <w:sz w:val="20"/>
        </w:rPr>
        <w:t>al</w:t>
      </w:r>
      <w:r>
        <w:rPr>
          <w:color w:val="231F20"/>
          <w:spacing w:val="-3"/>
          <w:sz w:val="20"/>
        </w:rPr>
        <w:t> </w:t>
      </w:r>
      <w:r>
        <w:rPr>
          <w:color w:val="231F20"/>
          <w:sz w:val="20"/>
        </w:rPr>
        <w:t>padrón</w:t>
      </w:r>
      <w:r>
        <w:rPr>
          <w:color w:val="231F20"/>
          <w:spacing w:val="-2"/>
          <w:sz w:val="20"/>
        </w:rPr>
        <w:t> </w:t>
      </w:r>
      <w:r>
        <w:rPr>
          <w:color w:val="231F20"/>
          <w:sz w:val="20"/>
        </w:rPr>
        <w:t>electoral</w:t>
      </w:r>
      <w:r>
        <w:rPr>
          <w:color w:val="231F20"/>
          <w:spacing w:val="-3"/>
          <w:sz w:val="20"/>
        </w:rPr>
        <w:t> </w:t>
      </w:r>
      <w:r>
        <w:rPr>
          <w:color w:val="231F20"/>
          <w:sz w:val="20"/>
        </w:rPr>
        <w:t>y</w:t>
      </w:r>
      <w:r>
        <w:rPr>
          <w:color w:val="231F20"/>
          <w:spacing w:val="-3"/>
          <w:sz w:val="20"/>
        </w:rPr>
        <w:t> </w:t>
      </w:r>
      <w:r>
        <w:rPr>
          <w:color w:val="231F20"/>
          <w:sz w:val="20"/>
        </w:rPr>
        <w:t>las</w:t>
      </w:r>
      <w:r>
        <w:rPr>
          <w:color w:val="231F20"/>
          <w:spacing w:val="-2"/>
          <w:sz w:val="20"/>
        </w:rPr>
        <w:t> </w:t>
      </w:r>
      <w:r>
        <w:rPr>
          <w:color w:val="231F20"/>
          <w:sz w:val="20"/>
        </w:rPr>
        <w:t>listas</w:t>
      </w:r>
      <w:r>
        <w:rPr>
          <w:color w:val="231F20"/>
          <w:spacing w:val="-3"/>
          <w:sz w:val="20"/>
        </w:rPr>
        <w:t> </w:t>
      </w:r>
      <w:r>
        <w:rPr>
          <w:color w:val="231F20"/>
          <w:sz w:val="20"/>
        </w:rPr>
        <w:t>nominales de electores que se utilizarán en la Jornada Electoral respectiva, con el fin de pro- porcionar</w:t>
      </w:r>
      <w:r>
        <w:rPr>
          <w:color w:val="231F20"/>
          <w:spacing w:val="-12"/>
          <w:sz w:val="20"/>
        </w:rPr>
        <w:t> </w:t>
      </w:r>
      <w:r>
        <w:rPr>
          <w:color w:val="231F20"/>
          <w:sz w:val="20"/>
        </w:rPr>
        <w:t>al</w:t>
      </w:r>
      <w:r>
        <w:rPr>
          <w:color w:val="231F20"/>
          <w:spacing w:val="-11"/>
          <w:sz w:val="20"/>
        </w:rPr>
        <w:t> </w:t>
      </w:r>
      <w:r>
        <w:rPr>
          <w:color w:val="231F20"/>
          <w:sz w:val="20"/>
        </w:rPr>
        <w:t>Consejo</w:t>
      </w:r>
      <w:r>
        <w:rPr>
          <w:color w:val="231F20"/>
          <w:spacing w:val="-11"/>
          <w:sz w:val="20"/>
        </w:rPr>
        <w:t> </w:t>
      </w:r>
      <w:r>
        <w:rPr>
          <w:color w:val="231F20"/>
          <w:sz w:val="20"/>
        </w:rPr>
        <w:t>General</w:t>
      </w:r>
      <w:r>
        <w:rPr>
          <w:color w:val="231F20"/>
          <w:spacing w:val="-12"/>
          <w:sz w:val="20"/>
        </w:rPr>
        <w:t> </w:t>
      </w:r>
      <w:r>
        <w:rPr>
          <w:color w:val="231F20"/>
          <w:sz w:val="20"/>
        </w:rPr>
        <w:t>los</w:t>
      </w:r>
      <w:r>
        <w:rPr>
          <w:color w:val="231F20"/>
          <w:spacing w:val="-11"/>
          <w:sz w:val="20"/>
        </w:rPr>
        <w:t> </w:t>
      </w:r>
      <w:r>
        <w:rPr>
          <w:color w:val="231F20"/>
          <w:sz w:val="20"/>
        </w:rPr>
        <w:t>elementos</w:t>
      </w:r>
      <w:r>
        <w:rPr>
          <w:color w:val="231F20"/>
          <w:spacing w:val="-11"/>
          <w:sz w:val="20"/>
        </w:rPr>
        <w:t> </w:t>
      </w:r>
      <w:r>
        <w:rPr>
          <w:color w:val="231F20"/>
          <w:sz w:val="20"/>
        </w:rPr>
        <w:t>objetivos</w:t>
      </w:r>
      <w:r>
        <w:rPr>
          <w:color w:val="231F20"/>
          <w:spacing w:val="-12"/>
          <w:sz w:val="20"/>
        </w:rPr>
        <w:t> </w:t>
      </w:r>
      <w:r>
        <w:rPr>
          <w:color w:val="231F20"/>
          <w:sz w:val="20"/>
        </w:rPr>
        <w:t>para</w:t>
      </w:r>
      <w:r>
        <w:rPr>
          <w:color w:val="231F20"/>
          <w:spacing w:val="-11"/>
          <w:sz w:val="20"/>
        </w:rPr>
        <w:t> </w:t>
      </w:r>
      <w:r>
        <w:rPr>
          <w:color w:val="231F20"/>
          <w:sz w:val="20"/>
        </w:rPr>
        <w:t>declarar</w:t>
      </w:r>
      <w:r>
        <w:rPr>
          <w:color w:val="231F20"/>
          <w:spacing w:val="-11"/>
          <w:sz w:val="20"/>
        </w:rPr>
        <w:t> </w:t>
      </w:r>
      <w:r>
        <w:rPr>
          <w:color w:val="231F20"/>
          <w:sz w:val="20"/>
        </w:rPr>
        <w:t>válidos</w:t>
      </w:r>
      <w:r>
        <w:rPr>
          <w:color w:val="231F20"/>
          <w:spacing w:val="-12"/>
          <w:sz w:val="20"/>
        </w:rPr>
        <w:t> </w:t>
      </w:r>
      <w:r>
        <w:rPr>
          <w:color w:val="231F20"/>
          <w:sz w:val="20"/>
        </w:rPr>
        <w:t>y</w:t>
      </w:r>
      <w:r>
        <w:rPr>
          <w:color w:val="231F20"/>
          <w:spacing w:val="-11"/>
          <w:sz w:val="20"/>
        </w:rPr>
        <w:t> </w:t>
      </w:r>
      <w:r>
        <w:rPr>
          <w:color w:val="231F20"/>
          <w:sz w:val="20"/>
        </w:rPr>
        <w:t>defini- tivos</w:t>
      </w:r>
      <w:r>
        <w:rPr>
          <w:color w:val="231F20"/>
          <w:spacing w:val="-7"/>
          <w:sz w:val="20"/>
        </w:rPr>
        <w:t> </w:t>
      </w:r>
      <w:r>
        <w:rPr>
          <w:color w:val="231F20"/>
          <w:sz w:val="20"/>
        </w:rPr>
        <w:t>dichos</w:t>
      </w:r>
      <w:r>
        <w:rPr>
          <w:color w:val="231F20"/>
          <w:spacing w:val="-7"/>
          <w:sz w:val="20"/>
        </w:rPr>
        <w:t> </w:t>
      </w:r>
      <w:r>
        <w:rPr>
          <w:color w:val="231F20"/>
          <w:sz w:val="20"/>
        </w:rPr>
        <w:t>instrumentos</w:t>
      </w:r>
      <w:r>
        <w:rPr>
          <w:color w:val="231F20"/>
          <w:spacing w:val="-7"/>
          <w:sz w:val="20"/>
        </w:rPr>
        <w:t> </w:t>
      </w:r>
      <w:r>
        <w:rPr>
          <w:color w:val="231F20"/>
          <w:sz w:val="20"/>
        </w:rPr>
        <w:t>electorales.</w:t>
      </w:r>
      <w:r>
        <w:rPr>
          <w:color w:val="231F20"/>
          <w:spacing w:val="-7"/>
          <w:sz w:val="20"/>
        </w:rPr>
        <w:t> </w:t>
      </w:r>
      <w:r>
        <w:rPr>
          <w:color w:val="231F20"/>
          <w:sz w:val="20"/>
        </w:rPr>
        <w:t>Los</w:t>
      </w:r>
      <w:r>
        <w:rPr>
          <w:color w:val="231F20"/>
          <w:spacing w:val="-7"/>
          <w:sz w:val="20"/>
        </w:rPr>
        <w:t> </w:t>
      </w:r>
      <w:r>
        <w:rPr>
          <w:color w:val="231F20"/>
          <w:sz w:val="20"/>
        </w:rPr>
        <w:t>estudios</w:t>
      </w:r>
      <w:r>
        <w:rPr>
          <w:color w:val="231F20"/>
          <w:spacing w:val="-7"/>
          <w:sz w:val="20"/>
        </w:rPr>
        <w:t> </w:t>
      </w:r>
      <w:r>
        <w:rPr>
          <w:color w:val="231F20"/>
          <w:sz w:val="20"/>
        </w:rPr>
        <w:t>de</w:t>
      </w:r>
      <w:r>
        <w:rPr>
          <w:color w:val="231F20"/>
          <w:spacing w:val="-7"/>
          <w:sz w:val="20"/>
        </w:rPr>
        <w:t> </w:t>
      </w:r>
      <w:r>
        <w:rPr>
          <w:color w:val="231F20"/>
          <w:sz w:val="20"/>
        </w:rPr>
        <w:t>referencia</w:t>
      </w:r>
      <w:r>
        <w:rPr>
          <w:color w:val="231F20"/>
          <w:spacing w:val="-7"/>
          <w:sz w:val="20"/>
        </w:rPr>
        <w:t> </w:t>
      </w:r>
      <w:r>
        <w:rPr>
          <w:color w:val="231F20"/>
          <w:sz w:val="20"/>
        </w:rPr>
        <w:t>serán</w:t>
      </w:r>
      <w:r>
        <w:rPr>
          <w:color w:val="231F20"/>
          <w:spacing w:val="-7"/>
          <w:sz w:val="20"/>
        </w:rPr>
        <w:t> </w:t>
      </w:r>
      <w:r>
        <w:rPr>
          <w:color w:val="231F20"/>
          <w:sz w:val="20"/>
        </w:rPr>
        <w:t>efectuados por el propio Comité, con la coordinación y seguimiento de la derfe;</w:t>
      </w:r>
    </w:p>
    <w:p>
      <w:pPr>
        <w:pStyle w:val="ListParagraph"/>
        <w:numPr>
          <w:ilvl w:val="1"/>
          <w:numId w:val="76"/>
        </w:numPr>
        <w:tabs>
          <w:tab w:pos="2132" w:val="left" w:leader="none"/>
        </w:tabs>
        <w:spacing w:line="240" w:lineRule="auto" w:before="6" w:after="0"/>
        <w:ind w:left="2132" w:right="0" w:hanging="219"/>
        <w:jc w:val="both"/>
        <w:rPr>
          <w:sz w:val="20"/>
        </w:rPr>
      </w:pPr>
      <w:r>
        <w:rPr>
          <w:color w:val="231F20"/>
          <w:sz w:val="20"/>
        </w:rPr>
        <w:t>Presentar</w:t>
      </w:r>
      <w:r>
        <w:rPr>
          <w:color w:val="231F20"/>
          <w:spacing w:val="4"/>
          <w:sz w:val="20"/>
        </w:rPr>
        <w:t> </w:t>
      </w:r>
      <w:r>
        <w:rPr>
          <w:color w:val="231F20"/>
          <w:sz w:val="20"/>
        </w:rPr>
        <w:t>a</w:t>
      </w:r>
      <w:r>
        <w:rPr>
          <w:color w:val="231F20"/>
          <w:spacing w:val="3"/>
          <w:sz w:val="20"/>
        </w:rPr>
        <w:t> </w:t>
      </w:r>
      <w:r>
        <w:rPr>
          <w:color w:val="231F20"/>
          <w:sz w:val="20"/>
        </w:rPr>
        <w:t>la</w:t>
      </w:r>
      <w:r>
        <w:rPr>
          <w:color w:val="231F20"/>
          <w:spacing w:val="4"/>
          <w:sz w:val="20"/>
        </w:rPr>
        <w:t> </w:t>
      </w:r>
      <w:r>
        <w:rPr>
          <w:color w:val="231F20"/>
          <w:sz w:val="20"/>
        </w:rPr>
        <w:t>corfe</w:t>
      </w:r>
      <w:r>
        <w:rPr>
          <w:color w:val="231F20"/>
          <w:spacing w:val="3"/>
          <w:sz w:val="20"/>
        </w:rPr>
        <w:t> </w:t>
      </w:r>
      <w:r>
        <w:rPr>
          <w:color w:val="231F20"/>
          <w:sz w:val="20"/>
        </w:rPr>
        <w:t>y</w:t>
      </w:r>
      <w:r>
        <w:rPr>
          <w:color w:val="231F20"/>
          <w:spacing w:val="4"/>
          <w:sz w:val="20"/>
        </w:rPr>
        <w:t> </w:t>
      </w:r>
      <w:r>
        <w:rPr>
          <w:color w:val="231F20"/>
          <w:sz w:val="20"/>
        </w:rPr>
        <w:t>a</w:t>
      </w:r>
      <w:r>
        <w:rPr>
          <w:color w:val="231F20"/>
          <w:spacing w:val="3"/>
          <w:sz w:val="20"/>
        </w:rPr>
        <w:t> </w:t>
      </w:r>
      <w:r>
        <w:rPr>
          <w:color w:val="231F20"/>
          <w:sz w:val="20"/>
        </w:rPr>
        <w:t>la</w:t>
      </w:r>
      <w:r>
        <w:rPr>
          <w:color w:val="231F20"/>
          <w:spacing w:val="3"/>
          <w:sz w:val="20"/>
        </w:rPr>
        <w:t> </w:t>
      </w:r>
      <w:r>
        <w:rPr>
          <w:color w:val="231F20"/>
          <w:sz w:val="20"/>
        </w:rPr>
        <w:t>cnv,</w:t>
      </w:r>
      <w:r>
        <w:rPr>
          <w:color w:val="231F20"/>
          <w:spacing w:val="4"/>
          <w:sz w:val="20"/>
        </w:rPr>
        <w:t> </w:t>
      </w:r>
      <w:r>
        <w:rPr>
          <w:color w:val="231F20"/>
          <w:sz w:val="20"/>
        </w:rPr>
        <w:t>su</w:t>
      </w:r>
      <w:r>
        <w:rPr>
          <w:color w:val="231F20"/>
          <w:spacing w:val="3"/>
          <w:sz w:val="20"/>
        </w:rPr>
        <w:t> </w:t>
      </w:r>
      <w:r>
        <w:rPr>
          <w:color w:val="231F20"/>
          <w:sz w:val="20"/>
        </w:rPr>
        <w:t>programa</w:t>
      </w:r>
      <w:r>
        <w:rPr>
          <w:color w:val="231F20"/>
          <w:spacing w:val="4"/>
          <w:sz w:val="20"/>
        </w:rPr>
        <w:t> </w:t>
      </w:r>
      <w:r>
        <w:rPr>
          <w:color w:val="231F20"/>
          <w:sz w:val="20"/>
        </w:rPr>
        <w:t>de</w:t>
      </w:r>
      <w:r>
        <w:rPr>
          <w:color w:val="231F20"/>
          <w:spacing w:val="4"/>
          <w:sz w:val="20"/>
        </w:rPr>
        <w:t> </w:t>
      </w:r>
      <w:r>
        <w:rPr>
          <w:color w:val="231F20"/>
          <w:spacing w:val="-2"/>
          <w:sz w:val="20"/>
        </w:rPr>
        <w:t>trabajo;</w:t>
      </w:r>
    </w:p>
    <w:p>
      <w:pPr>
        <w:pStyle w:val="ListParagraph"/>
        <w:numPr>
          <w:ilvl w:val="1"/>
          <w:numId w:val="76"/>
        </w:numPr>
        <w:tabs>
          <w:tab w:pos="2133" w:val="left" w:leader="none"/>
        </w:tabs>
        <w:spacing w:line="254" w:lineRule="auto" w:before="16" w:after="0"/>
        <w:ind w:left="2133" w:right="347" w:hanging="200"/>
        <w:jc w:val="both"/>
        <w:rPr>
          <w:sz w:val="20"/>
        </w:rPr>
      </w:pPr>
      <w:r>
        <w:rPr>
          <w:color w:val="231F20"/>
          <w:sz w:val="20"/>
        </w:rPr>
        <w:t>Mantener reuniones y comunicación con la corfe y la cnv, con el objeto de dar seguimiento al desarrollo de sus labores;</w:t>
      </w:r>
    </w:p>
    <w:p>
      <w:pPr>
        <w:pStyle w:val="ListParagraph"/>
        <w:numPr>
          <w:ilvl w:val="1"/>
          <w:numId w:val="76"/>
        </w:numPr>
        <w:tabs>
          <w:tab w:pos="2132" w:val="left" w:leader="none"/>
        </w:tabs>
        <w:spacing w:line="240" w:lineRule="auto" w:before="3" w:after="0"/>
        <w:ind w:left="2132" w:right="0" w:hanging="219"/>
        <w:jc w:val="both"/>
        <w:rPr>
          <w:sz w:val="20"/>
        </w:rPr>
      </w:pPr>
      <w:r>
        <w:rPr>
          <w:color w:val="231F20"/>
          <w:sz w:val="20"/>
        </w:rPr>
        <w:t>Adoptar</w:t>
      </w:r>
      <w:r>
        <w:rPr>
          <w:color w:val="231F20"/>
          <w:spacing w:val="-7"/>
          <w:sz w:val="20"/>
        </w:rPr>
        <w:t> </w:t>
      </w:r>
      <w:r>
        <w:rPr>
          <w:color w:val="231F20"/>
          <w:sz w:val="20"/>
        </w:rPr>
        <w:t>por</w:t>
      </w:r>
      <w:r>
        <w:rPr>
          <w:color w:val="231F20"/>
          <w:spacing w:val="-4"/>
          <w:sz w:val="20"/>
        </w:rPr>
        <w:t> </w:t>
      </w:r>
      <w:r>
        <w:rPr>
          <w:color w:val="231F20"/>
          <w:sz w:val="20"/>
        </w:rPr>
        <w:t>consenso</w:t>
      </w:r>
      <w:r>
        <w:rPr>
          <w:color w:val="231F20"/>
          <w:spacing w:val="-5"/>
          <w:sz w:val="20"/>
        </w:rPr>
        <w:t> </w:t>
      </w:r>
      <w:r>
        <w:rPr>
          <w:color w:val="231F20"/>
          <w:sz w:val="20"/>
        </w:rPr>
        <w:t>las</w:t>
      </w:r>
      <w:r>
        <w:rPr>
          <w:color w:val="231F20"/>
          <w:spacing w:val="-5"/>
          <w:sz w:val="20"/>
        </w:rPr>
        <w:t> </w:t>
      </w:r>
      <w:r>
        <w:rPr>
          <w:color w:val="231F20"/>
          <w:sz w:val="20"/>
        </w:rPr>
        <w:t>conclusiones</w:t>
      </w:r>
      <w:r>
        <w:rPr>
          <w:color w:val="231F20"/>
          <w:spacing w:val="-5"/>
          <w:sz w:val="20"/>
        </w:rPr>
        <w:t> </w:t>
      </w:r>
      <w:r>
        <w:rPr>
          <w:color w:val="231F20"/>
          <w:sz w:val="20"/>
        </w:rPr>
        <w:t>de</w:t>
      </w:r>
      <w:r>
        <w:rPr>
          <w:color w:val="231F20"/>
          <w:spacing w:val="-4"/>
          <w:sz w:val="20"/>
        </w:rPr>
        <w:t> </w:t>
      </w:r>
      <w:r>
        <w:rPr>
          <w:color w:val="231F20"/>
          <w:sz w:val="20"/>
        </w:rPr>
        <w:t>los</w:t>
      </w:r>
      <w:r>
        <w:rPr>
          <w:color w:val="231F20"/>
          <w:spacing w:val="-5"/>
          <w:sz w:val="20"/>
        </w:rPr>
        <w:t> </w:t>
      </w:r>
      <w:r>
        <w:rPr>
          <w:color w:val="231F20"/>
          <w:sz w:val="20"/>
        </w:rPr>
        <w:t>resultados</w:t>
      </w:r>
      <w:r>
        <w:rPr>
          <w:color w:val="231F20"/>
          <w:spacing w:val="-5"/>
          <w:sz w:val="20"/>
        </w:rPr>
        <w:t> </w:t>
      </w:r>
      <w:r>
        <w:rPr>
          <w:color w:val="231F20"/>
          <w:sz w:val="20"/>
        </w:rPr>
        <w:t>de</w:t>
      </w:r>
      <w:r>
        <w:rPr>
          <w:color w:val="231F20"/>
          <w:spacing w:val="-4"/>
          <w:sz w:val="20"/>
        </w:rPr>
        <w:t> </w:t>
      </w:r>
      <w:r>
        <w:rPr>
          <w:color w:val="231F20"/>
          <w:sz w:val="20"/>
        </w:rPr>
        <w:t>sus</w:t>
      </w:r>
      <w:r>
        <w:rPr>
          <w:color w:val="231F20"/>
          <w:spacing w:val="-5"/>
          <w:sz w:val="20"/>
        </w:rPr>
        <w:t> </w:t>
      </w:r>
      <w:r>
        <w:rPr>
          <w:color w:val="231F20"/>
          <w:spacing w:val="-2"/>
          <w:sz w:val="20"/>
        </w:rPr>
        <w:t>estudios;</w:t>
      </w:r>
    </w:p>
    <w:p>
      <w:pPr>
        <w:spacing w:after="0" w:line="240" w:lineRule="auto"/>
        <w:jc w:val="both"/>
        <w:rPr>
          <w:sz w:val="20"/>
        </w:rPr>
        <w:sectPr>
          <w:pgSz w:w="9640" w:h="12480"/>
          <w:pgMar w:header="0" w:footer="543" w:top="680" w:bottom="740" w:left="0" w:right="500"/>
        </w:sectPr>
      </w:pPr>
    </w:p>
    <w:p>
      <w:pPr>
        <w:pStyle w:val="BodyText"/>
        <w:spacing w:before="38"/>
        <w:ind w:firstLine="0"/>
        <w:jc w:val="left"/>
        <w:rPr>
          <w:sz w:val="20"/>
        </w:rPr>
      </w:pPr>
    </w:p>
    <w:p>
      <w:pPr>
        <w:pStyle w:val="ListParagraph"/>
        <w:numPr>
          <w:ilvl w:val="1"/>
          <w:numId w:val="76"/>
        </w:numPr>
        <w:tabs>
          <w:tab w:pos="1850" w:val="left" w:leader="none"/>
        </w:tabs>
        <w:spacing w:line="252" w:lineRule="auto" w:before="0" w:after="0"/>
        <w:ind w:left="1850" w:right="631" w:hanging="220"/>
        <w:jc w:val="both"/>
        <w:rPr>
          <w:sz w:val="20"/>
        </w:rPr>
      </w:pPr>
      <w:r>
        <w:rPr>
          <w:color w:val="231F20"/>
          <w:sz w:val="20"/>
        </w:rPr>
        <w:t>Rendir un informe ejecutivo al Consejo General, por conducto de la </w:t>
      </w:r>
      <w:r>
        <w:rPr>
          <w:color w:val="231F20"/>
          <w:sz w:val="22"/>
        </w:rPr>
        <w:t>corfe</w:t>
      </w:r>
      <w:r>
        <w:rPr>
          <w:color w:val="231F20"/>
          <w:sz w:val="20"/>
        </w:rPr>
        <w:t>, sobre la</w:t>
      </w:r>
      <w:r>
        <w:rPr>
          <w:color w:val="231F20"/>
          <w:spacing w:val="-10"/>
          <w:sz w:val="20"/>
        </w:rPr>
        <w:t> </w:t>
      </w:r>
      <w:r>
        <w:rPr>
          <w:color w:val="231F20"/>
          <w:sz w:val="20"/>
        </w:rPr>
        <w:t>calidad</w:t>
      </w:r>
      <w:r>
        <w:rPr>
          <w:color w:val="231F20"/>
          <w:spacing w:val="-10"/>
          <w:sz w:val="20"/>
        </w:rPr>
        <w:t> </w:t>
      </w:r>
      <w:r>
        <w:rPr>
          <w:color w:val="231F20"/>
          <w:sz w:val="20"/>
        </w:rPr>
        <w:t>y</w:t>
      </w:r>
      <w:r>
        <w:rPr>
          <w:color w:val="231F20"/>
          <w:spacing w:val="-10"/>
          <w:sz w:val="20"/>
        </w:rPr>
        <w:t> </w:t>
      </w:r>
      <w:r>
        <w:rPr>
          <w:color w:val="231F20"/>
          <w:sz w:val="20"/>
        </w:rPr>
        <w:t>consistencia</w:t>
      </w:r>
      <w:r>
        <w:rPr>
          <w:color w:val="231F20"/>
          <w:spacing w:val="-10"/>
          <w:sz w:val="20"/>
        </w:rPr>
        <w:t> </w:t>
      </w:r>
      <w:r>
        <w:rPr>
          <w:color w:val="231F20"/>
          <w:sz w:val="20"/>
        </w:rPr>
        <w:t>del</w:t>
      </w:r>
      <w:r>
        <w:rPr>
          <w:color w:val="231F20"/>
          <w:spacing w:val="-10"/>
          <w:sz w:val="20"/>
        </w:rPr>
        <w:t> </w:t>
      </w:r>
      <w:r>
        <w:rPr>
          <w:color w:val="231F20"/>
          <w:sz w:val="20"/>
        </w:rPr>
        <w:t>padrón</w:t>
      </w:r>
      <w:r>
        <w:rPr>
          <w:color w:val="231F20"/>
          <w:spacing w:val="-10"/>
          <w:sz w:val="20"/>
        </w:rPr>
        <w:t> </w:t>
      </w:r>
      <w:r>
        <w:rPr>
          <w:color w:val="231F20"/>
          <w:sz w:val="20"/>
        </w:rPr>
        <w:t>electoral</w:t>
      </w:r>
      <w:r>
        <w:rPr>
          <w:color w:val="231F20"/>
          <w:spacing w:val="-10"/>
          <w:sz w:val="20"/>
        </w:rPr>
        <w:t> </w:t>
      </w:r>
      <w:r>
        <w:rPr>
          <w:color w:val="231F20"/>
          <w:sz w:val="20"/>
        </w:rPr>
        <w:t>y</w:t>
      </w:r>
      <w:r>
        <w:rPr>
          <w:color w:val="231F20"/>
          <w:spacing w:val="-10"/>
          <w:sz w:val="20"/>
        </w:rPr>
        <w:t> </w:t>
      </w:r>
      <w:r>
        <w:rPr>
          <w:color w:val="231F20"/>
          <w:sz w:val="20"/>
        </w:rPr>
        <w:t>la</w:t>
      </w:r>
      <w:r>
        <w:rPr>
          <w:color w:val="231F20"/>
          <w:spacing w:val="-10"/>
          <w:sz w:val="20"/>
        </w:rPr>
        <w:t> </w:t>
      </w:r>
      <w:r>
        <w:rPr>
          <w:color w:val="231F20"/>
          <w:sz w:val="20"/>
        </w:rPr>
        <w:t>lista</w:t>
      </w:r>
      <w:r>
        <w:rPr>
          <w:color w:val="231F20"/>
          <w:spacing w:val="-10"/>
          <w:sz w:val="20"/>
        </w:rPr>
        <w:t> </w:t>
      </w:r>
      <w:r>
        <w:rPr>
          <w:color w:val="231F20"/>
          <w:sz w:val="20"/>
        </w:rPr>
        <w:t>nominal</w:t>
      </w:r>
      <w:r>
        <w:rPr>
          <w:color w:val="231F20"/>
          <w:spacing w:val="-10"/>
          <w:sz w:val="20"/>
        </w:rPr>
        <w:t> </w:t>
      </w:r>
      <w:r>
        <w:rPr>
          <w:color w:val="231F20"/>
          <w:sz w:val="20"/>
        </w:rPr>
        <w:t>de</w:t>
      </w:r>
      <w:r>
        <w:rPr>
          <w:color w:val="231F20"/>
          <w:spacing w:val="-10"/>
          <w:sz w:val="20"/>
        </w:rPr>
        <w:t> </w:t>
      </w:r>
      <w:r>
        <w:rPr>
          <w:color w:val="231F20"/>
          <w:sz w:val="20"/>
        </w:rPr>
        <w:t>electores,</w:t>
      </w:r>
      <w:r>
        <w:rPr>
          <w:color w:val="231F20"/>
          <w:spacing w:val="-10"/>
          <w:sz w:val="20"/>
        </w:rPr>
        <w:t> </w:t>
      </w:r>
      <w:r>
        <w:rPr>
          <w:color w:val="231F20"/>
          <w:sz w:val="20"/>
        </w:rPr>
        <w:t>el</w:t>
      </w:r>
      <w:r>
        <w:rPr>
          <w:color w:val="231F20"/>
          <w:spacing w:val="-10"/>
          <w:sz w:val="20"/>
        </w:rPr>
        <w:t> </w:t>
      </w:r>
      <w:r>
        <w:rPr>
          <w:color w:val="231F20"/>
          <w:sz w:val="20"/>
        </w:rPr>
        <w:t>cual, además, se hará del conocimiento de la cnv, y</w:t>
      </w:r>
    </w:p>
    <w:p>
      <w:pPr>
        <w:pStyle w:val="ListParagraph"/>
        <w:numPr>
          <w:ilvl w:val="1"/>
          <w:numId w:val="76"/>
        </w:numPr>
        <w:tabs>
          <w:tab w:pos="1848" w:val="left" w:leader="none"/>
        </w:tabs>
        <w:spacing w:line="240" w:lineRule="auto" w:before="5" w:after="0"/>
        <w:ind w:left="1848" w:right="0" w:hanging="178"/>
        <w:jc w:val="both"/>
        <w:rPr>
          <w:sz w:val="20"/>
        </w:rPr>
      </w:pPr>
      <w:r>
        <w:rPr>
          <w:color w:val="231F20"/>
          <w:sz w:val="20"/>
        </w:rPr>
        <w:t>Las</w:t>
      </w:r>
      <w:r>
        <w:rPr>
          <w:color w:val="231F20"/>
          <w:spacing w:val="-4"/>
          <w:sz w:val="20"/>
        </w:rPr>
        <w:t> </w:t>
      </w:r>
      <w:r>
        <w:rPr>
          <w:color w:val="231F20"/>
          <w:sz w:val="20"/>
        </w:rPr>
        <w:t>demás</w:t>
      </w:r>
      <w:r>
        <w:rPr>
          <w:color w:val="231F20"/>
          <w:spacing w:val="-4"/>
          <w:sz w:val="20"/>
        </w:rPr>
        <w:t> </w:t>
      </w:r>
      <w:r>
        <w:rPr>
          <w:color w:val="231F20"/>
          <w:sz w:val="20"/>
        </w:rPr>
        <w:t>que</w:t>
      </w:r>
      <w:r>
        <w:rPr>
          <w:color w:val="231F20"/>
          <w:spacing w:val="-3"/>
          <w:sz w:val="20"/>
        </w:rPr>
        <w:t> </w:t>
      </w:r>
      <w:r>
        <w:rPr>
          <w:color w:val="231F20"/>
          <w:sz w:val="20"/>
        </w:rPr>
        <w:t>le</w:t>
      </w:r>
      <w:r>
        <w:rPr>
          <w:color w:val="231F20"/>
          <w:spacing w:val="-3"/>
          <w:sz w:val="20"/>
        </w:rPr>
        <w:t> </w:t>
      </w:r>
      <w:r>
        <w:rPr>
          <w:color w:val="231F20"/>
          <w:sz w:val="20"/>
        </w:rPr>
        <w:t>confiera</w:t>
      </w:r>
      <w:r>
        <w:rPr>
          <w:color w:val="231F20"/>
          <w:spacing w:val="-4"/>
          <w:sz w:val="20"/>
        </w:rPr>
        <w:t> </w:t>
      </w:r>
      <w:r>
        <w:rPr>
          <w:color w:val="231F20"/>
          <w:sz w:val="20"/>
        </w:rPr>
        <w:t>el</w:t>
      </w:r>
      <w:r>
        <w:rPr>
          <w:color w:val="231F20"/>
          <w:spacing w:val="-3"/>
          <w:sz w:val="20"/>
        </w:rPr>
        <w:t> </w:t>
      </w:r>
      <w:r>
        <w:rPr>
          <w:color w:val="231F20"/>
          <w:sz w:val="20"/>
        </w:rPr>
        <w:t>Consejo</w:t>
      </w:r>
      <w:r>
        <w:rPr>
          <w:color w:val="231F20"/>
          <w:spacing w:val="-4"/>
          <w:sz w:val="20"/>
        </w:rPr>
        <w:t> </w:t>
      </w:r>
      <w:r>
        <w:rPr>
          <w:color w:val="231F20"/>
          <w:sz w:val="20"/>
        </w:rPr>
        <w:t>General,</w:t>
      </w:r>
      <w:r>
        <w:rPr>
          <w:color w:val="231F20"/>
          <w:spacing w:val="-3"/>
          <w:sz w:val="20"/>
        </w:rPr>
        <w:t> </w:t>
      </w:r>
      <w:r>
        <w:rPr>
          <w:color w:val="231F20"/>
          <w:sz w:val="20"/>
        </w:rPr>
        <w:t>por</w:t>
      </w:r>
      <w:r>
        <w:rPr>
          <w:color w:val="231F20"/>
          <w:spacing w:val="-3"/>
          <w:sz w:val="20"/>
        </w:rPr>
        <w:t> </w:t>
      </w:r>
      <w:r>
        <w:rPr>
          <w:color w:val="231F20"/>
          <w:sz w:val="20"/>
        </w:rPr>
        <w:t>conducto</w:t>
      </w:r>
      <w:r>
        <w:rPr>
          <w:color w:val="231F20"/>
          <w:spacing w:val="-4"/>
          <w:sz w:val="20"/>
        </w:rPr>
        <w:t> </w:t>
      </w:r>
      <w:r>
        <w:rPr>
          <w:color w:val="231F20"/>
          <w:sz w:val="20"/>
        </w:rPr>
        <w:t>de</w:t>
      </w:r>
      <w:r>
        <w:rPr>
          <w:color w:val="231F20"/>
          <w:spacing w:val="-3"/>
          <w:sz w:val="20"/>
        </w:rPr>
        <w:t> </w:t>
      </w:r>
      <w:r>
        <w:rPr>
          <w:color w:val="231F20"/>
          <w:sz w:val="20"/>
        </w:rPr>
        <w:t>la</w:t>
      </w:r>
      <w:r>
        <w:rPr>
          <w:color w:val="231F20"/>
          <w:spacing w:val="-4"/>
          <w:sz w:val="20"/>
        </w:rPr>
        <w:t> </w:t>
      </w:r>
      <w:r>
        <w:rPr>
          <w:color w:val="231F20"/>
          <w:spacing w:val="-2"/>
          <w:sz w:val="20"/>
        </w:rPr>
        <w:t>corfe.</w:t>
      </w:r>
    </w:p>
    <w:p>
      <w:pPr>
        <w:pStyle w:val="BodyText"/>
        <w:spacing w:before="18"/>
        <w:ind w:firstLine="0"/>
        <w:jc w:val="left"/>
        <w:rPr>
          <w:sz w:val="20"/>
        </w:rPr>
      </w:pPr>
    </w:p>
    <w:p>
      <w:pPr>
        <w:pStyle w:val="ListParagraph"/>
        <w:numPr>
          <w:ilvl w:val="0"/>
          <w:numId w:val="72"/>
        </w:numPr>
        <w:tabs>
          <w:tab w:pos="1528" w:val="left" w:leader="none"/>
          <w:tab w:pos="1530" w:val="left" w:leader="none"/>
        </w:tabs>
        <w:spacing w:line="232" w:lineRule="auto" w:before="1" w:after="0"/>
        <w:ind w:left="1530" w:right="629" w:hanging="260"/>
        <w:jc w:val="both"/>
        <w:rPr>
          <w:sz w:val="22"/>
        </w:rPr>
      </w:pPr>
      <w:r>
        <w:rPr>
          <w:color w:val="231F20"/>
          <w:sz w:val="22"/>
        </w:rPr>
        <w:t>Para el exclusivo cumplimiento de sus funciones, los integrantes del comité tendrán</w:t>
      </w:r>
      <w:r>
        <w:rPr>
          <w:color w:val="231F20"/>
          <w:spacing w:val="-9"/>
          <w:sz w:val="22"/>
        </w:rPr>
        <w:t> </w:t>
      </w:r>
      <w:r>
        <w:rPr>
          <w:color w:val="231F20"/>
          <w:sz w:val="22"/>
        </w:rPr>
        <w:t>únicamente</w:t>
      </w:r>
      <w:r>
        <w:rPr>
          <w:color w:val="231F20"/>
          <w:spacing w:val="-9"/>
          <w:sz w:val="22"/>
        </w:rPr>
        <w:t> </w:t>
      </w:r>
      <w:r>
        <w:rPr>
          <w:color w:val="231F20"/>
          <w:sz w:val="22"/>
        </w:rPr>
        <w:t>acceso</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información</w:t>
      </w:r>
      <w:r>
        <w:rPr>
          <w:color w:val="231F20"/>
          <w:spacing w:val="-9"/>
          <w:sz w:val="22"/>
        </w:rPr>
        <w:t> </w:t>
      </w:r>
      <w:r>
        <w:rPr>
          <w:color w:val="231F20"/>
          <w:sz w:val="22"/>
        </w:rPr>
        <w:t>estadística</w:t>
      </w:r>
      <w:r>
        <w:rPr>
          <w:color w:val="231F20"/>
          <w:spacing w:val="-9"/>
          <w:sz w:val="22"/>
        </w:rPr>
        <w:t> </w:t>
      </w:r>
      <w:r>
        <w:rPr>
          <w:color w:val="231F20"/>
          <w:sz w:val="22"/>
        </w:rPr>
        <w:t>relacionada</w:t>
      </w:r>
      <w:r>
        <w:rPr>
          <w:color w:val="231F20"/>
          <w:spacing w:val="-9"/>
          <w:sz w:val="22"/>
        </w:rPr>
        <w:t> </w:t>
      </w:r>
      <w:r>
        <w:rPr>
          <w:color w:val="231F20"/>
          <w:sz w:val="22"/>
        </w:rPr>
        <w:t>con</w:t>
      </w:r>
      <w:r>
        <w:rPr>
          <w:color w:val="231F20"/>
          <w:spacing w:val="-9"/>
          <w:sz w:val="22"/>
        </w:rPr>
        <w:t> </w:t>
      </w:r>
      <w:r>
        <w:rPr>
          <w:color w:val="231F20"/>
          <w:sz w:val="22"/>
        </w:rPr>
        <w:t>las</w:t>
      </w:r>
      <w:r>
        <w:rPr>
          <w:color w:val="231F20"/>
          <w:spacing w:val="-9"/>
          <w:sz w:val="22"/>
        </w:rPr>
        <w:t> </w:t>
      </w:r>
      <w:r>
        <w:rPr>
          <w:color w:val="231F20"/>
          <w:sz w:val="22"/>
        </w:rPr>
        <w:t>ta- reas de actualización y depuración del padrón electoral, por lo que no podrán utilizarla para un fin distinto.</w:t>
      </w:r>
    </w:p>
    <w:p>
      <w:pPr>
        <w:pStyle w:val="ListParagraph"/>
        <w:numPr>
          <w:ilvl w:val="0"/>
          <w:numId w:val="72"/>
        </w:numPr>
        <w:tabs>
          <w:tab w:pos="1528" w:val="left" w:leader="none"/>
          <w:tab w:pos="1530" w:val="left" w:leader="none"/>
        </w:tabs>
        <w:spacing w:line="232" w:lineRule="auto" w:before="258" w:after="0"/>
        <w:ind w:left="1530" w:right="629" w:hanging="260"/>
        <w:jc w:val="both"/>
        <w:rPr>
          <w:sz w:val="22"/>
        </w:rPr>
      </w:pPr>
      <w:r>
        <w:rPr>
          <w:color w:val="231F20"/>
          <w:sz w:val="22"/>
        </w:rPr>
        <w:t>Los trabajos y estudios que realice el comité, serán propiedad del Instituto, por lo que ninguno de los integrantes de ese órgano técnico podrá utilizar la información que al efecto se genere para algún fin diverso a los señalados en la lgipe y este Reglamento, ni divulgarlos por medio alguno, aun cuando haya concluido sus funciones.</w:t>
      </w:r>
    </w:p>
    <w:p>
      <w:pPr>
        <w:pStyle w:val="Heading2"/>
        <w:spacing w:before="232"/>
      </w:pPr>
      <w:r>
        <w:rPr>
          <w:color w:val="231F20"/>
        </w:rPr>
        <w:t>Artículo</w:t>
      </w:r>
      <w:r>
        <w:rPr>
          <w:color w:val="231F20"/>
          <w:spacing w:val="-8"/>
        </w:rPr>
        <w:t> </w:t>
      </w:r>
      <w:r>
        <w:rPr>
          <w:color w:val="231F20"/>
          <w:spacing w:val="-5"/>
        </w:rPr>
        <w:t>87.</w:t>
      </w:r>
    </w:p>
    <w:p>
      <w:pPr>
        <w:pStyle w:val="ListParagraph"/>
        <w:numPr>
          <w:ilvl w:val="0"/>
          <w:numId w:val="77"/>
        </w:numPr>
        <w:tabs>
          <w:tab w:pos="1528" w:val="left" w:leader="none"/>
          <w:tab w:pos="1530" w:val="left" w:leader="none"/>
        </w:tabs>
        <w:spacing w:line="232" w:lineRule="auto" w:before="252" w:after="0"/>
        <w:ind w:left="1530" w:right="629" w:hanging="260"/>
        <w:jc w:val="both"/>
        <w:rPr>
          <w:sz w:val="22"/>
        </w:rPr>
      </w:pPr>
      <w:r>
        <w:rPr>
          <w:color w:val="231F20"/>
          <w:sz w:val="22"/>
        </w:rPr>
        <w:t>Cada asesor técnico deberá entregar a la corfe, a través de su Secretario Téc- nico,</w:t>
      </w:r>
      <w:r>
        <w:rPr>
          <w:color w:val="231F20"/>
          <w:spacing w:val="-10"/>
          <w:sz w:val="22"/>
        </w:rPr>
        <w:t> </w:t>
      </w:r>
      <w:r>
        <w:rPr>
          <w:color w:val="231F20"/>
          <w:sz w:val="22"/>
        </w:rPr>
        <w:t>al</w:t>
      </w:r>
      <w:r>
        <w:rPr>
          <w:color w:val="231F20"/>
          <w:spacing w:val="-10"/>
          <w:sz w:val="22"/>
        </w:rPr>
        <w:t> </w:t>
      </w:r>
      <w:r>
        <w:rPr>
          <w:color w:val="231F20"/>
          <w:sz w:val="22"/>
        </w:rPr>
        <w:t>menos</w:t>
      </w:r>
      <w:r>
        <w:rPr>
          <w:color w:val="231F20"/>
          <w:spacing w:val="-10"/>
          <w:sz w:val="22"/>
        </w:rPr>
        <w:t> </w:t>
      </w:r>
      <w:r>
        <w:rPr>
          <w:color w:val="231F20"/>
          <w:sz w:val="22"/>
        </w:rPr>
        <w:t>un</w:t>
      </w:r>
      <w:r>
        <w:rPr>
          <w:color w:val="231F20"/>
          <w:spacing w:val="-10"/>
          <w:sz w:val="22"/>
        </w:rPr>
        <w:t> </w:t>
      </w:r>
      <w:r>
        <w:rPr>
          <w:color w:val="231F20"/>
          <w:sz w:val="22"/>
        </w:rPr>
        <w:t>estudio</w:t>
      </w:r>
      <w:r>
        <w:rPr>
          <w:color w:val="231F20"/>
          <w:spacing w:val="-9"/>
          <w:sz w:val="22"/>
        </w:rPr>
        <w:t> </w:t>
      </w:r>
      <w:r>
        <w:rPr>
          <w:color w:val="231F20"/>
          <w:sz w:val="22"/>
        </w:rPr>
        <w:t>de</w:t>
      </w:r>
      <w:r>
        <w:rPr>
          <w:color w:val="231F20"/>
          <w:spacing w:val="-10"/>
          <w:sz w:val="22"/>
        </w:rPr>
        <w:t> </w:t>
      </w:r>
      <w:r>
        <w:rPr>
          <w:color w:val="231F20"/>
          <w:sz w:val="22"/>
        </w:rPr>
        <w:t>evaluación</w:t>
      </w:r>
      <w:r>
        <w:rPr>
          <w:color w:val="231F20"/>
          <w:spacing w:val="-9"/>
          <w:sz w:val="22"/>
        </w:rPr>
        <w:t> </w:t>
      </w:r>
      <w:r>
        <w:rPr>
          <w:color w:val="231F20"/>
          <w:sz w:val="22"/>
        </w:rPr>
        <w:t>del</w:t>
      </w:r>
      <w:r>
        <w:rPr>
          <w:color w:val="231F20"/>
          <w:spacing w:val="-10"/>
          <w:sz w:val="22"/>
        </w:rPr>
        <w:t> </w:t>
      </w:r>
      <w:r>
        <w:rPr>
          <w:color w:val="231F20"/>
          <w:sz w:val="22"/>
        </w:rPr>
        <w:t>padrón</w:t>
      </w:r>
      <w:r>
        <w:rPr>
          <w:color w:val="231F20"/>
          <w:spacing w:val="-10"/>
          <w:sz w:val="22"/>
        </w:rPr>
        <w:t> </w:t>
      </w:r>
      <w:r>
        <w:rPr>
          <w:color w:val="231F20"/>
          <w:sz w:val="22"/>
        </w:rPr>
        <w:t>electoral</w:t>
      </w:r>
      <w:r>
        <w:rPr>
          <w:color w:val="231F20"/>
          <w:spacing w:val="-10"/>
          <w:sz w:val="22"/>
        </w:rPr>
        <w:t> </w:t>
      </w:r>
      <w:r>
        <w:rPr>
          <w:color w:val="231F20"/>
          <w:sz w:val="22"/>
        </w:rPr>
        <w:t>y</w:t>
      </w:r>
      <w:r>
        <w:rPr>
          <w:color w:val="231F20"/>
          <w:spacing w:val="-10"/>
          <w:sz w:val="22"/>
        </w:rPr>
        <w:t> </w:t>
      </w:r>
      <w:r>
        <w:rPr>
          <w:color w:val="231F20"/>
          <w:sz w:val="22"/>
        </w:rPr>
        <w:t>listas</w:t>
      </w:r>
      <w:r>
        <w:rPr>
          <w:color w:val="231F20"/>
          <w:spacing w:val="-10"/>
          <w:sz w:val="22"/>
        </w:rPr>
        <w:t> </w:t>
      </w:r>
      <w:r>
        <w:rPr>
          <w:color w:val="231F20"/>
          <w:sz w:val="22"/>
        </w:rPr>
        <w:t>nominales de electores, los cuales se anexarán al informe ejecutivo de los resultados de sus estudios.</w:t>
      </w:r>
    </w:p>
    <w:p>
      <w:pPr>
        <w:pStyle w:val="ListParagraph"/>
        <w:numPr>
          <w:ilvl w:val="0"/>
          <w:numId w:val="77"/>
        </w:numPr>
        <w:tabs>
          <w:tab w:pos="1528" w:val="left" w:leader="none"/>
          <w:tab w:pos="1530" w:val="left" w:leader="none"/>
        </w:tabs>
        <w:spacing w:line="232" w:lineRule="auto" w:before="258" w:after="0"/>
        <w:ind w:left="1530" w:right="630" w:hanging="260"/>
        <w:jc w:val="both"/>
        <w:rPr>
          <w:sz w:val="22"/>
        </w:rPr>
      </w:pPr>
      <w:r>
        <w:rPr>
          <w:color w:val="231F20"/>
          <w:sz w:val="22"/>
        </w:rPr>
        <w:t>El</w:t>
      </w:r>
      <w:r>
        <w:rPr>
          <w:color w:val="231F20"/>
          <w:spacing w:val="-9"/>
          <w:sz w:val="22"/>
        </w:rPr>
        <w:t> </w:t>
      </w:r>
      <w:r>
        <w:rPr>
          <w:color w:val="231F20"/>
          <w:sz w:val="22"/>
        </w:rPr>
        <w:t>comité</w:t>
      </w:r>
      <w:r>
        <w:rPr>
          <w:color w:val="231F20"/>
          <w:spacing w:val="-9"/>
          <w:sz w:val="22"/>
        </w:rPr>
        <w:t> </w:t>
      </w:r>
      <w:r>
        <w:rPr>
          <w:color w:val="231F20"/>
          <w:sz w:val="22"/>
        </w:rPr>
        <w:t>deberá</w:t>
      </w:r>
      <w:r>
        <w:rPr>
          <w:color w:val="231F20"/>
          <w:spacing w:val="-9"/>
          <w:sz w:val="22"/>
        </w:rPr>
        <w:t> </w:t>
      </w:r>
      <w:r>
        <w:rPr>
          <w:color w:val="231F20"/>
          <w:sz w:val="22"/>
        </w:rPr>
        <w:t>presentar</w:t>
      </w:r>
      <w:r>
        <w:rPr>
          <w:color w:val="231F20"/>
          <w:spacing w:val="-9"/>
          <w:sz w:val="22"/>
        </w:rPr>
        <w:t> </w:t>
      </w:r>
      <w:r>
        <w:rPr>
          <w:color w:val="231F20"/>
          <w:sz w:val="22"/>
        </w:rPr>
        <w:t>por</w:t>
      </w:r>
      <w:r>
        <w:rPr>
          <w:color w:val="231F20"/>
          <w:spacing w:val="-9"/>
          <w:sz w:val="22"/>
        </w:rPr>
        <w:t> </w:t>
      </w:r>
      <w:r>
        <w:rPr>
          <w:color w:val="231F20"/>
          <w:sz w:val="22"/>
        </w:rPr>
        <w:t>consenso,</w:t>
      </w:r>
      <w:r>
        <w:rPr>
          <w:color w:val="231F20"/>
          <w:spacing w:val="-9"/>
          <w:sz w:val="22"/>
        </w:rPr>
        <w:t> </w:t>
      </w:r>
      <w:r>
        <w:rPr>
          <w:color w:val="231F20"/>
          <w:sz w:val="22"/>
        </w:rPr>
        <w:t>las</w:t>
      </w:r>
      <w:r>
        <w:rPr>
          <w:color w:val="231F20"/>
          <w:spacing w:val="-9"/>
          <w:sz w:val="22"/>
        </w:rPr>
        <w:t> </w:t>
      </w:r>
      <w:r>
        <w:rPr>
          <w:color w:val="231F20"/>
          <w:sz w:val="22"/>
        </w:rPr>
        <w:t>conclusiones</w:t>
      </w:r>
      <w:r>
        <w:rPr>
          <w:color w:val="231F20"/>
          <w:spacing w:val="-9"/>
          <w:sz w:val="22"/>
        </w:rPr>
        <w:t> </w:t>
      </w:r>
      <w:r>
        <w:rPr>
          <w:color w:val="231F20"/>
          <w:sz w:val="22"/>
        </w:rPr>
        <w:t>del</w:t>
      </w:r>
      <w:r>
        <w:rPr>
          <w:color w:val="231F20"/>
          <w:spacing w:val="-9"/>
          <w:sz w:val="22"/>
        </w:rPr>
        <w:t> </w:t>
      </w:r>
      <w:r>
        <w:rPr>
          <w:color w:val="231F20"/>
          <w:sz w:val="22"/>
        </w:rPr>
        <w:t>informe</w:t>
      </w:r>
      <w:r>
        <w:rPr>
          <w:color w:val="231F20"/>
          <w:spacing w:val="-9"/>
          <w:sz w:val="22"/>
        </w:rPr>
        <w:t> </w:t>
      </w:r>
      <w:r>
        <w:rPr>
          <w:color w:val="231F20"/>
          <w:sz w:val="22"/>
        </w:rPr>
        <w:t>ejecuti- </w:t>
      </w:r>
      <w:r>
        <w:rPr>
          <w:color w:val="231F20"/>
          <w:spacing w:val="-2"/>
          <w:sz w:val="22"/>
        </w:rPr>
        <w:t>vo</w:t>
      </w:r>
      <w:r>
        <w:rPr>
          <w:color w:val="231F20"/>
          <w:spacing w:val="-5"/>
          <w:sz w:val="22"/>
        </w:rPr>
        <w:t> </w:t>
      </w:r>
      <w:r>
        <w:rPr>
          <w:color w:val="231F20"/>
          <w:spacing w:val="-2"/>
          <w:sz w:val="22"/>
        </w:rPr>
        <w:t>de</w:t>
      </w:r>
      <w:r>
        <w:rPr>
          <w:color w:val="231F20"/>
          <w:spacing w:val="-5"/>
          <w:sz w:val="22"/>
        </w:rPr>
        <w:t> </w:t>
      </w:r>
      <w:r>
        <w:rPr>
          <w:color w:val="231F20"/>
          <w:spacing w:val="-2"/>
          <w:sz w:val="22"/>
        </w:rPr>
        <w:t>los</w:t>
      </w:r>
      <w:r>
        <w:rPr>
          <w:color w:val="231F20"/>
          <w:spacing w:val="-5"/>
          <w:sz w:val="22"/>
        </w:rPr>
        <w:t> </w:t>
      </w:r>
      <w:r>
        <w:rPr>
          <w:color w:val="231F20"/>
          <w:spacing w:val="-2"/>
          <w:sz w:val="22"/>
        </w:rPr>
        <w:t>resultados</w:t>
      </w:r>
      <w:r>
        <w:rPr>
          <w:color w:val="231F20"/>
          <w:spacing w:val="-5"/>
          <w:sz w:val="22"/>
        </w:rPr>
        <w:t> </w:t>
      </w:r>
      <w:r>
        <w:rPr>
          <w:color w:val="231F20"/>
          <w:spacing w:val="-2"/>
          <w:sz w:val="22"/>
        </w:rPr>
        <w:t>de</w:t>
      </w:r>
      <w:r>
        <w:rPr>
          <w:color w:val="231F20"/>
          <w:spacing w:val="-5"/>
          <w:sz w:val="22"/>
        </w:rPr>
        <w:t> </w:t>
      </w:r>
      <w:r>
        <w:rPr>
          <w:color w:val="231F20"/>
          <w:spacing w:val="-2"/>
          <w:sz w:val="22"/>
        </w:rPr>
        <w:t>sus</w:t>
      </w:r>
      <w:r>
        <w:rPr>
          <w:color w:val="231F20"/>
          <w:spacing w:val="-5"/>
          <w:sz w:val="22"/>
        </w:rPr>
        <w:t> </w:t>
      </w:r>
      <w:r>
        <w:rPr>
          <w:color w:val="231F20"/>
          <w:spacing w:val="-2"/>
          <w:sz w:val="22"/>
        </w:rPr>
        <w:t>estudios.</w:t>
      </w:r>
      <w:r>
        <w:rPr>
          <w:color w:val="231F20"/>
          <w:spacing w:val="-5"/>
          <w:sz w:val="22"/>
        </w:rPr>
        <w:t> </w:t>
      </w:r>
      <w:r>
        <w:rPr>
          <w:color w:val="231F20"/>
          <w:spacing w:val="-2"/>
          <w:sz w:val="22"/>
        </w:rPr>
        <w:t>Este</w:t>
      </w:r>
      <w:r>
        <w:rPr>
          <w:color w:val="231F20"/>
          <w:spacing w:val="-5"/>
          <w:sz w:val="22"/>
        </w:rPr>
        <w:t> </w:t>
      </w:r>
      <w:r>
        <w:rPr>
          <w:color w:val="231F20"/>
          <w:spacing w:val="-2"/>
          <w:sz w:val="22"/>
        </w:rPr>
        <w:t>informe</w:t>
      </w:r>
      <w:r>
        <w:rPr>
          <w:color w:val="231F20"/>
          <w:spacing w:val="-5"/>
          <w:sz w:val="22"/>
        </w:rPr>
        <w:t> </w:t>
      </w:r>
      <w:r>
        <w:rPr>
          <w:color w:val="231F20"/>
          <w:spacing w:val="-2"/>
          <w:sz w:val="22"/>
        </w:rPr>
        <w:t>se</w:t>
      </w:r>
      <w:r>
        <w:rPr>
          <w:color w:val="231F20"/>
          <w:spacing w:val="-5"/>
          <w:sz w:val="22"/>
        </w:rPr>
        <w:t> </w:t>
      </w:r>
      <w:r>
        <w:rPr>
          <w:color w:val="231F20"/>
          <w:spacing w:val="-2"/>
          <w:sz w:val="22"/>
        </w:rPr>
        <w:t>entregará</w:t>
      </w:r>
      <w:r>
        <w:rPr>
          <w:color w:val="231F20"/>
          <w:spacing w:val="-5"/>
          <w:sz w:val="22"/>
        </w:rPr>
        <w:t> </w:t>
      </w:r>
      <w:r>
        <w:rPr>
          <w:color w:val="231F20"/>
          <w:spacing w:val="-2"/>
          <w:sz w:val="22"/>
        </w:rPr>
        <w:t>a</w:t>
      </w:r>
      <w:r>
        <w:rPr>
          <w:color w:val="231F20"/>
          <w:spacing w:val="-5"/>
          <w:sz w:val="22"/>
        </w:rPr>
        <w:t> </w:t>
      </w:r>
      <w:r>
        <w:rPr>
          <w:color w:val="231F20"/>
          <w:spacing w:val="-2"/>
          <w:sz w:val="22"/>
        </w:rPr>
        <w:t>los</w:t>
      </w:r>
      <w:r>
        <w:rPr>
          <w:color w:val="231F20"/>
          <w:spacing w:val="-5"/>
          <w:sz w:val="22"/>
        </w:rPr>
        <w:t> </w:t>
      </w:r>
      <w:r>
        <w:rPr>
          <w:color w:val="231F20"/>
          <w:spacing w:val="-2"/>
          <w:sz w:val="22"/>
        </w:rPr>
        <w:t>integrantes </w:t>
      </w:r>
      <w:r>
        <w:rPr>
          <w:color w:val="231F20"/>
          <w:sz w:val="22"/>
        </w:rPr>
        <w:t>de la corfe y de la cnv, a través del Secretario Técnico del Comité, con un mes de anticipación a la fecha probable de aprobación de la validez y definitividad del padrón electoral y las listas nominales de electores.</w:t>
      </w:r>
    </w:p>
    <w:p>
      <w:pPr>
        <w:pStyle w:val="Heading2"/>
        <w:spacing w:before="232"/>
      </w:pPr>
      <w:r>
        <w:rPr>
          <w:color w:val="231F20"/>
        </w:rPr>
        <w:t>Artículo</w:t>
      </w:r>
      <w:r>
        <w:rPr>
          <w:color w:val="231F20"/>
          <w:spacing w:val="-8"/>
        </w:rPr>
        <w:t> </w:t>
      </w:r>
      <w:r>
        <w:rPr>
          <w:color w:val="231F20"/>
          <w:spacing w:val="-5"/>
        </w:rPr>
        <w:t>88.</w:t>
      </w:r>
    </w:p>
    <w:p>
      <w:pPr>
        <w:pStyle w:val="ListParagraph"/>
        <w:numPr>
          <w:ilvl w:val="0"/>
          <w:numId w:val="78"/>
        </w:numPr>
        <w:tabs>
          <w:tab w:pos="1528" w:val="left" w:leader="none"/>
          <w:tab w:pos="1530" w:val="left" w:leader="none"/>
        </w:tabs>
        <w:spacing w:line="232" w:lineRule="auto" w:before="253" w:after="0"/>
        <w:ind w:left="1530" w:right="629" w:hanging="260"/>
        <w:jc w:val="both"/>
        <w:rPr>
          <w:sz w:val="22"/>
        </w:rPr>
      </w:pPr>
      <w:r>
        <w:rPr>
          <w:color w:val="231F20"/>
          <w:sz w:val="22"/>
        </w:rPr>
        <w:t>El</w:t>
      </w:r>
      <w:r>
        <w:rPr>
          <w:color w:val="231F20"/>
          <w:spacing w:val="-12"/>
          <w:sz w:val="22"/>
        </w:rPr>
        <w:t> </w:t>
      </w:r>
      <w:r>
        <w:rPr>
          <w:color w:val="231F20"/>
          <w:sz w:val="22"/>
        </w:rPr>
        <w:t>comité</w:t>
      </w:r>
      <w:r>
        <w:rPr>
          <w:color w:val="231F20"/>
          <w:spacing w:val="-12"/>
          <w:sz w:val="22"/>
        </w:rPr>
        <w:t> </w:t>
      </w:r>
      <w:r>
        <w:rPr>
          <w:color w:val="231F20"/>
          <w:sz w:val="22"/>
        </w:rPr>
        <w:t>concluirá</w:t>
      </w:r>
      <w:r>
        <w:rPr>
          <w:color w:val="231F20"/>
          <w:spacing w:val="-12"/>
          <w:sz w:val="22"/>
        </w:rPr>
        <w:t> </w:t>
      </w:r>
      <w:r>
        <w:rPr>
          <w:color w:val="231F20"/>
          <w:sz w:val="22"/>
        </w:rPr>
        <w:t>sus</w:t>
      </w:r>
      <w:r>
        <w:rPr>
          <w:color w:val="231F20"/>
          <w:spacing w:val="-12"/>
          <w:sz w:val="22"/>
        </w:rPr>
        <w:t> </w:t>
      </w:r>
      <w:r>
        <w:rPr>
          <w:color w:val="231F20"/>
          <w:sz w:val="22"/>
        </w:rPr>
        <w:t>funciones</w:t>
      </w:r>
      <w:r>
        <w:rPr>
          <w:color w:val="231F20"/>
          <w:spacing w:val="-12"/>
          <w:sz w:val="22"/>
        </w:rPr>
        <w:t> </w:t>
      </w:r>
      <w:r>
        <w:rPr>
          <w:color w:val="231F20"/>
          <w:sz w:val="22"/>
        </w:rPr>
        <w:t>una</w:t>
      </w:r>
      <w:r>
        <w:rPr>
          <w:color w:val="231F20"/>
          <w:spacing w:val="-12"/>
          <w:sz w:val="22"/>
        </w:rPr>
        <w:t> </w:t>
      </w:r>
      <w:r>
        <w:rPr>
          <w:color w:val="231F20"/>
          <w:sz w:val="22"/>
        </w:rPr>
        <w:t>vez</w:t>
      </w:r>
      <w:r>
        <w:rPr>
          <w:color w:val="231F20"/>
          <w:spacing w:val="-12"/>
          <w:sz w:val="22"/>
        </w:rPr>
        <w:t> </w:t>
      </w:r>
      <w:r>
        <w:rPr>
          <w:color w:val="231F20"/>
          <w:sz w:val="22"/>
        </w:rPr>
        <w:t>que</w:t>
      </w:r>
      <w:r>
        <w:rPr>
          <w:color w:val="231F20"/>
          <w:spacing w:val="-12"/>
          <w:sz w:val="22"/>
        </w:rPr>
        <w:t> </w:t>
      </w:r>
      <w:r>
        <w:rPr>
          <w:color w:val="231F20"/>
          <w:sz w:val="22"/>
        </w:rPr>
        <w:t>el</w:t>
      </w:r>
      <w:r>
        <w:rPr>
          <w:color w:val="231F20"/>
          <w:spacing w:val="-13"/>
          <w:sz w:val="22"/>
        </w:rPr>
        <w:t> </w:t>
      </w:r>
      <w:r>
        <w:rPr>
          <w:color w:val="231F20"/>
          <w:sz w:val="22"/>
        </w:rPr>
        <w:t>padrón</w:t>
      </w:r>
      <w:r>
        <w:rPr>
          <w:color w:val="231F20"/>
          <w:spacing w:val="-11"/>
          <w:sz w:val="22"/>
        </w:rPr>
        <w:t> </w:t>
      </w:r>
      <w:r>
        <w:rPr>
          <w:color w:val="231F20"/>
          <w:sz w:val="22"/>
        </w:rPr>
        <w:t>electoral</w:t>
      </w:r>
      <w:r>
        <w:rPr>
          <w:color w:val="231F20"/>
          <w:spacing w:val="-12"/>
          <w:sz w:val="22"/>
        </w:rPr>
        <w:t> </w:t>
      </w:r>
      <w:r>
        <w:rPr>
          <w:color w:val="231F20"/>
          <w:sz w:val="22"/>
        </w:rPr>
        <w:t>y</w:t>
      </w:r>
      <w:r>
        <w:rPr>
          <w:color w:val="231F20"/>
          <w:spacing w:val="-12"/>
          <w:sz w:val="22"/>
        </w:rPr>
        <w:t> </w:t>
      </w:r>
      <w:r>
        <w:rPr>
          <w:color w:val="231F20"/>
          <w:sz w:val="22"/>
        </w:rPr>
        <w:t>las</w:t>
      </w:r>
      <w:r>
        <w:rPr>
          <w:color w:val="231F20"/>
          <w:spacing w:val="-12"/>
          <w:sz w:val="22"/>
        </w:rPr>
        <w:t> </w:t>
      </w:r>
      <w:r>
        <w:rPr>
          <w:color w:val="231F20"/>
          <w:sz w:val="22"/>
        </w:rPr>
        <w:t>listas</w:t>
      </w:r>
      <w:r>
        <w:rPr>
          <w:color w:val="231F20"/>
          <w:spacing w:val="-12"/>
          <w:sz w:val="22"/>
        </w:rPr>
        <w:t> </w:t>
      </w:r>
      <w:r>
        <w:rPr>
          <w:color w:val="231F20"/>
          <w:sz w:val="22"/>
        </w:rPr>
        <w:t>no- minales</w:t>
      </w:r>
      <w:r>
        <w:rPr>
          <w:color w:val="231F20"/>
          <w:spacing w:val="-6"/>
          <w:sz w:val="22"/>
        </w:rPr>
        <w:t> </w:t>
      </w:r>
      <w:r>
        <w:rPr>
          <w:color w:val="231F20"/>
          <w:sz w:val="22"/>
        </w:rPr>
        <w:t>de</w:t>
      </w:r>
      <w:r>
        <w:rPr>
          <w:color w:val="231F20"/>
          <w:spacing w:val="-6"/>
          <w:sz w:val="22"/>
        </w:rPr>
        <w:t> </w:t>
      </w:r>
      <w:r>
        <w:rPr>
          <w:color w:val="231F20"/>
          <w:sz w:val="22"/>
        </w:rPr>
        <w:t>electores</w:t>
      </w:r>
      <w:r>
        <w:rPr>
          <w:color w:val="231F20"/>
          <w:spacing w:val="-6"/>
          <w:sz w:val="22"/>
        </w:rPr>
        <w:t> </w:t>
      </w:r>
      <w:r>
        <w:rPr>
          <w:color w:val="231F20"/>
          <w:sz w:val="22"/>
        </w:rPr>
        <w:t>que</w:t>
      </w:r>
      <w:r>
        <w:rPr>
          <w:color w:val="231F20"/>
          <w:spacing w:val="-6"/>
          <w:sz w:val="22"/>
        </w:rPr>
        <w:t> </w:t>
      </w:r>
      <w:r>
        <w:rPr>
          <w:color w:val="231F20"/>
          <w:sz w:val="22"/>
        </w:rPr>
        <w:t>se</w:t>
      </w:r>
      <w:r>
        <w:rPr>
          <w:color w:val="231F20"/>
          <w:spacing w:val="-6"/>
          <w:sz w:val="22"/>
        </w:rPr>
        <w:t> </w:t>
      </w:r>
      <w:r>
        <w:rPr>
          <w:color w:val="231F20"/>
          <w:sz w:val="22"/>
        </w:rPr>
        <w:t>utilizarán</w:t>
      </w:r>
      <w:r>
        <w:rPr>
          <w:color w:val="231F20"/>
          <w:spacing w:val="-6"/>
          <w:sz w:val="22"/>
        </w:rPr>
        <w:t> </w:t>
      </w:r>
      <w:r>
        <w:rPr>
          <w:color w:val="231F20"/>
          <w:sz w:val="22"/>
        </w:rPr>
        <w:t>durante</w:t>
      </w:r>
      <w:r>
        <w:rPr>
          <w:color w:val="231F20"/>
          <w:spacing w:val="-6"/>
          <w:sz w:val="22"/>
        </w:rPr>
        <w:t> </w:t>
      </w:r>
      <w:r>
        <w:rPr>
          <w:color w:val="231F20"/>
          <w:sz w:val="22"/>
        </w:rPr>
        <w:t>la</w:t>
      </w:r>
      <w:r>
        <w:rPr>
          <w:color w:val="231F20"/>
          <w:spacing w:val="-6"/>
          <w:sz w:val="22"/>
        </w:rPr>
        <w:t> </w:t>
      </w:r>
      <w:r>
        <w:rPr>
          <w:color w:val="231F20"/>
          <w:sz w:val="22"/>
        </w:rPr>
        <w:t>Jornada</w:t>
      </w:r>
      <w:r>
        <w:rPr>
          <w:color w:val="231F20"/>
          <w:spacing w:val="-6"/>
          <w:sz w:val="22"/>
        </w:rPr>
        <w:t> </w:t>
      </w:r>
      <w:r>
        <w:rPr>
          <w:color w:val="231F20"/>
          <w:sz w:val="22"/>
        </w:rPr>
        <w:t>Electoral</w:t>
      </w:r>
      <w:r>
        <w:rPr>
          <w:color w:val="231F20"/>
          <w:spacing w:val="-6"/>
          <w:sz w:val="22"/>
        </w:rPr>
        <w:t> </w:t>
      </w:r>
      <w:r>
        <w:rPr>
          <w:color w:val="231F20"/>
          <w:sz w:val="22"/>
        </w:rPr>
        <w:t>del</w:t>
      </w:r>
      <w:r>
        <w:rPr>
          <w:color w:val="231F20"/>
          <w:spacing w:val="-6"/>
          <w:sz w:val="22"/>
        </w:rPr>
        <w:t> </w:t>
      </w:r>
      <w:r>
        <w:rPr>
          <w:color w:val="231F20"/>
          <w:sz w:val="22"/>
        </w:rPr>
        <w:t>proceso electoral federal respectivo, hayan sido declarados válidos y definitivos por el Consejo General.</w:t>
      </w:r>
    </w:p>
    <w:p>
      <w:pPr>
        <w:spacing w:after="0" w:line="232" w:lineRule="auto"/>
        <w:jc w:val="both"/>
        <w:rPr>
          <w:sz w:val="22"/>
        </w:rPr>
        <w:sectPr>
          <w:pgSz w:w="9640" w:h="12480"/>
          <w:pgMar w:header="0" w:footer="543" w:top="680" w:bottom="740" w:left="0" w:right="500"/>
        </w:sectPr>
      </w:pPr>
    </w:p>
    <w:p>
      <w:pPr>
        <w:spacing w:line="276" w:lineRule="exact" w:before="278"/>
        <w:ind w:left="783" w:right="0" w:firstLine="0"/>
        <w:jc w:val="center"/>
        <w:rPr>
          <w:b/>
          <w:sz w:val="24"/>
        </w:rPr>
      </w:pPr>
      <w:r>
        <w:rPr>
          <w:b/>
          <w:color w:val="58595B"/>
          <w:sz w:val="24"/>
        </w:rPr>
        <w:t>Sección</w:t>
      </w:r>
      <w:r>
        <w:rPr>
          <w:b/>
          <w:color w:val="58595B"/>
          <w:spacing w:val="29"/>
          <w:sz w:val="24"/>
        </w:rPr>
        <w:t> </w:t>
      </w:r>
      <w:r>
        <w:rPr>
          <w:b/>
          <w:color w:val="58595B"/>
          <w:spacing w:val="-2"/>
          <w:sz w:val="24"/>
        </w:rPr>
        <w:t>Cuarta</w:t>
      </w:r>
    </w:p>
    <w:p>
      <w:pPr>
        <w:spacing w:line="213" w:lineRule="auto" w:before="9"/>
        <w:ind w:left="1831" w:right="1045" w:firstLine="0"/>
        <w:jc w:val="center"/>
        <w:rPr>
          <w:b/>
          <w:sz w:val="24"/>
        </w:rPr>
      </w:pPr>
      <w:r>
        <w:rPr>
          <w:b/>
          <w:color w:val="58595B"/>
          <w:sz w:val="24"/>
        </w:rPr>
        <w:t>Acceso</w:t>
      </w:r>
      <w:r>
        <w:rPr>
          <w:b/>
          <w:color w:val="58595B"/>
          <w:spacing w:val="-11"/>
          <w:sz w:val="24"/>
        </w:rPr>
        <w:t> </w:t>
      </w:r>
      <w:r>
        <w:rPr>
          <w:b/>
          <w:color w:val="58595B"/>
          <w:sz w:val="24"/>
        </w:rPr>
        <w:t>y</w:t>
      </w:r>
      <w:r>
        <w:rPr>
          <w:b/>
          <w:color w:val="58595B"/>
          <w:spacing w:val="-11"/>
          <w:sz w:val="24"/>
        </w:rPr>
        <w:t> </w:t>
      </w:r>
      <w:r>
        <w:rPr>
          <w:b/>
          <w:color w:val="58595B"/>
          <w:sz w:val="24"/>
        </w:rPr>
        <w:t>verificación</w:t>
      </w:r>
      <w:r>
        <w:rPr>
          <w:b/>
          <w:color w:val="58595B"/>
          <w:spacing w:val="-11"/>
          <w:sz w:val="24"/>
        </w:rPr>
        <w:t> </w:t>
      </w:r>
      <w:r>
        <w:rPr>
          <w:b/>
          <w:color w:val="58595B"/>
          <w:sz w:val="24"/>
        </w:rPr>
        <w:t>del</w:t>
      </w:r>
      <w:r>
        <w:rPr>
          <w:b/>
          <w:color w:val="58595B"/>
          <w:spacing w:val="-11"/>
          <w:sz w:val="24"/>
        </w:rPr>
        <w:t> </w:t>
      </w:r>
      <w:r>
        <w:rPr>
          <w:b/>
          <w:color w:val="58595B"/>
          <w:sz w:val="24"/>
        </w:rPr>
        <w:t>Padrón</w:t>
      </w:r>
      <w:r>
        <w:rPr>
          <w:b/>
          <w:color w:val="58595B"/>
          <w:spacing w:val="-11"/>
          <w:sz w:val="24"/>
        </w:rPr>
        <w:t> </w:t>
      </w:r>
      <w:r>
        <w:rPr>
          <w:b/>
          <w:color w:val="58595B"/>
          <w:sz w:val="24"/>
        </w:rPr>
        <w:t>Electoral,</w:t>
      </w:r>
      <w:r>
        <w:rPr>
          <w:b/>
          <w:color w:val="58595B"/>
          <w:spacing w:val="-11"/>
          <w:sz w:val="24"/>
        </w:rPr>
        <w:t> </w:t>
      </w:r>
      <w:r>
        <w:rPr>
          <w:b/>
          <w:color w:val="58595B"/>
          <w:sz w:val="24"/>
        </w:rPr>
        <w:t>generación,</w:t>
      </w:r>
      <w:r>
        <w:rPr>
          <w:b/>
          <w:color w:val="58595B"/>
          <w:spacing w:val="-11"/>
          <w:sz w:val="24"/>
        </w:rPr>
        <w:t> </w:t>
      </w:r>
      <w:r>
        <w:rPr>
          <w:b/>
          <w:color w:val="58595B"/>
          <w:sz w:val="24"/>
        </w:rPr>
        <w:t>entrega, revisión, uso, resguardo, reintegro y destrucción de las</w:t>
      </w:r>
    </w:p>
    <w:p>
      <w:pPr>
        <w:spacing w:line="266" w:lineRule="exact" w:before="0"/>
        <w:ind w:left="783" w:right="0" w:firstLine="0"/>
        <w:jc w:val="center"/>
        <w:rPr>
          <w:b/>
          <w:sz w:val="24"/>
        </w:rPr>
      </w:pPr>
      <w:r>
        <w:rPr>
          <w:b/>
          <w:color w:val="58595B"/>
          <w:sz w:val="24"/>
        </w:rPr>
        <w:t>listas</w:t>
      </w:r>
      <w:r>
        <w:rPr>
          <w:b/>
          <w:color w:val="58595B"/>
          <w:spacing w:val="-3"/>
          <w:sz w:val="24"/>
        </w:rPr>
        <w:t> </w:t>
      </w:r>
      <w:r>
        <w:rPr>
          <w:b/>
          <w:color w:val="58595B"/>
          <w:sz w:val="24"/>
        </w:rPr>
        <w:t>nominales</w:t>
      </w:r>
      <w:r>
        <w:rPr>
          <w:b/>
          <w:color w:val="58595B"/>
          <w:spacing w:val="-2"/>
          <w:sz w:val="24"/>
        </w:rPr>
        <w:t> </w:t>
      </w:r>
      <w:r>
        <w:rPr>
          <w:b/>
          <w:color w:val="58595B"/>
          <w:sz w:val="24"/>
        </w:rPr>
        <w:t>de</w:t>
      </w:r>
      <w:r>
        <w:rPr>
          <w:b/>
          <w:color w:val="58595B"/>
          <w:spacing w:val="-3"/>
          <w:sz w:val="24"/>
        </w:rPr>
        <w:t> </w:t>
      </w:r>
      <w:r>
        <w:rPr>
          <w:b/>
          <w:color w:val="58595B"/>
          <w:spacing w:val="-2"/>
          <w:sz w:val="24"/>
        </w:rPr>
        <w:t>electores</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5"/>
          <w:sz w:val="24"/>
        </w:rPr>
        <w:t>89.</w:t>
      </w:r>
    </w:p>
    <w:p>
      <w:pPr>
        <w:pStyle w:val="ListParagraph"/>
        <w:numPr>
          <w:ilvl w:val="1"/>
          <w:numId w:val="78"/>
        </w:numPr>
        <w:tabs>
          <w:tab w:pos="1811" w:val="left" w:leader="none"/>
          <w:tab w:pos="1813" w:val="left" w:leader="none"/>
        </w:tabs>
        <w:spacing w:line="232" w:lineRule="auto" w:before="252" w:after="0"/>
        <w:ind w:left="1813" w:right="345" w:hanging="260"/>
        <w:jc w:val="both"/>
        <w:rPr>
          <w:sz w:val="22"/>
        </w:rPr>
      </w:pPr>
      <w:r>
        <w:rPr>
          <w:color w:val="231F20"/>
          <w:sz w:val="22"/>
        </w:rPr>
        <w:t>Para el acceso y verificación del padrón electoral y la generación, entrega, re- visión, uso, resguardo, reintegro y destrucción de las bases de datos y, en su caso,</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impresos</w:t>
      </w:r>
      <w:r>
        <w:rPr>
          <w:color w:val="231F20"/>
          <w:spacing w:val="-12"/>
          <w:sz w:val="22"/>
        </w:rPr>
        <w:t> </w:t>
      </w:r>
      <w:r>
        <w:rPr>
          <w:color w:val="231F20"/>
          <w:sz w:val="22"/>
        </w:rPr>
        <w:t>de</w:t>
      </w:r>
      <w:r>
        <w:rPr>
          <w:color w:val="231F20"/>
          <w:spacing w:val="-13"/>
          <w:sz w:val="22"/>
        </w:rPr>
        <w:t> </w:t>
      </w:r>
      <w:r>
        <w:rPr>
          <w:color w:val="231F20"/>
          <w:sz w:val="22"/>
        </w:rPr>
        <w:t>las</w:t>
      </w:r>
      <w:r>
        <w:rPr>
          <w:color w:val="231F20"/>
          <w:spacing w:val="-12"/>
          <w:sz w:val="22"/>
        </w:rPr>
        <w:t> </w:t>
      </w:r>
      <w:r>
        <w:rPr>
          <w:color w:val="231F20"/>
          <w:sz w:val="22"/>
        </w:rPr>
        <w:t>listas</w:t>
      </w:r>
      <w:r>
        <w:rPr>
          <w:color w:val="231F20"/>
          <w:spacing w:val="-13"/>
          <w:sz w:val="22"/>
        </w:rPr>
        <w:t> </w:t>
      </w:r>
      <w:r>
        <w:rPr>
          <w:color w:val="231F20"/>
          <w:sz w:val="22"/>
        </w:rPr>
        <w:t>nominales</w:t>
      </w:r>
      <w:r>
        <w:rPr>
          <w:color w:val="231F20"/>
          <w:spacing w:val="-12"/>
          <w:sz w:val="22"/>
        </w:rPr>
        <w:t> </w:t>
      </w:r>
      <w:r>
        <w:rPr>
          <w:color w:val="231F20"/>
          <w:sz w:val="22"/>
        </w:rPr>
        <w:t>de</w:t>
      </w:r>
      <w:r>
        <w:rPr>
          <w:color w:val="231F20"/>
          <w:spacing w:val="-12"/>
          <w:sz w:val="22"/>
        </w:rPr>
        <w:t> </w:t>
      </w:r>
      <w:r>
        <w:rPr>
          <w:color w:val="231F20"/>
          <w:sz w:val="22"/>
        </w:rPr>
        <w:t>electores,</w:t>
      </w:r>
      <w:r>
        <w:rPr>
          <w:color w:val="231F20"/>
          <w:spacing w:val="-13"/>
          <w:sz w:val="22"/>
        </w:rPr>
        <w:t> </w:t>
      </w:r>
      <w:r>
        <w:rPr>
          <w:color w:val="231F20"/>
          <w:sz w:val="22"/>
        </w:rPr>
        <w:t>los</w:t>
      </w:r>
      <w:r>
        <w:rPr>
          <w:color w:val="231F20"/>
          <w:spacing w:val="-12"/>
          <w:sz w:val="22"/>
        </w:rPr>
        <w:t> </w:t>
      </w:r>
      <w:r>
        <w:rPr>
          <w:color w:val="231F20"/>
          <w:sz w:val="22"/>
        </w:rPr>
        <w:t>sujetos</w:t>
      </w:r>
      <w:r>
        <w:rPr>
          <w:color w:val="231F20"/>
          <w:spacing w:val="-13"/>
          <w:sz w:val="22"/>
        </w:rPr>
        <w:t> </w:t>
      </w:r>
      <w:r>
        <w:rPr>
          <w:color w:val="231F20"/>
          <w:sz w:val="22"/>
        </w:rPr>
        <w:t>obligados, según corresponda, deberán observar todas las previsiones y los mecanismos de seguridad para la protección de los datos personales, establecidos en la lgipe y en los Lineamientos para el acceso, verificación y entrega de los datos personales en posesión del Registro Federal de Electores por los integrantes de los Consejos General, Locales y Distritales, las Comisiones de Vigilancia del Registro Federal de Electores y los Organismos Públicos Locales.</w:t>
      </w:r>
    </w:p>
    <w:p>
      <w:pPr>
        <w:pStyle w:val="Heading2"/>
        <w:spacing w:before="231"/>
        <w:ind w:left="1133"/>
      </w:pPr>
      <w:r>
        <w:rPr>
          <w:color w:val="231F20"/>
        </w:rPr>
        <w:t>Artículo</w:t>
      </w:r>
      <w:r>
        <w:rPr>
          <w:color w:val="231F20"/>
          <w:spacing w:val="-8"/>
        </w:rPr>
        <w:t> </w:t>
      </w:r>
      <w:r>
        <w:rPr>
          <w:color w:val="231F20"/>
          <w:spacing w:val="-5"/>
        </w:rPr>
        <w:t>90.</w:t>
      </w:r>
    </w:p>
    <w:p>
      <w:pPr>
        <w:pStyle w:val="ListParagraph"/>
        <w:numPr>
          <w:ilvl w:val="0"/>
          <w:numId w:val="79"/>
        </w:numPr>
        <w:tabs>
          <w:tab w:pos="1811" w:val="left" w:leader="none"/>
          <w:tab w:pos="1813" w:val="left" w:leader="none"/>
        </w:tabs>
        <w:spacing w:line="232" w:lineRule="auto" w:before="252" w:after="0"/>
        <w:ind w:left="1813" w:right="349" w:hanging="260"/>
        <w:jc w:val="both"/>
        <w:rPr>
          <w:sz w:val="22"/>
        </w:rPr>
      </w:pPr>
      <w:r>
        <w:rPr>
          <w:color w:val="231F20"/>
          <w:sz w:val="22"/>
        </w:rPr>
        <w:t>Para el acceso a los datos personales relativos al proceso de inscripción en el </w:t>
      </w:r>
      <w:r>
        <w:rPr>
          <w:color w:val="231F20"/>
          <w:spacing w:val="-2"/>
          <w:sz w:val="22"/>
        </w:rPr>
        <w:t>padrón</w:t>
      </w:r>
      <w:r>
        <w:rPr>
          <w:color w:val="231F20"/>
          <w:spacing w:val="-7"/>
          <w:sz w:val="22"/>
        </w:rPr>
        <w:t> </w:t>
      </w:r>
      <w:r>
        <w:rPr>
          <w:color w:val="231F20"/>
          <w:spacing w:val="-2"/>
          <w:sz w:val="22"/>
        </w:rPr>
        <w:t>electoral</w:t>
      </w:r>
      <w:r>
        <w:rPr>
          <w:color w:val="231F20"/>
          <w:spacing w:val="-7"/>
          <w:sz w:val="22"/>
        </w:rPr>
        <w:t> </w:t>
      </w:r>
      <w:r>
        <w:rPr>
          <w:color w:val="231F20"/>
          <w:spacing w:val="-2"/>
          <w:sz w:val="22"/>
        </w:rPr>
        <w:t>y</w:t>
      </w:r>
      <w:r>
        <w:rPr>
          <w:color w:val="231F20"/>
          <w:spacing w:val="-7"/>
          <w:sz w:val="22"/>
        </w:rPr>
        <w:t> </w:t>
      </w:r>
      <w:r>
        <w:rPr>
          <w:color w:val="231F20"/>
          <w:spacing w:val="-2"/>
          <w:sz w:val="22"/>
        </w:rPr>
        <w:t>credencialización</w:t>
      </w:r>
      <w:r>
        <w:rPr>
          <w:color w:val="231F20"/>
          <w:spacing w:val="-7"/>
          <w:sz w:val="22"/>
        </w:rPr>
        <w:t> </w:t>
      </w:r>
      <w:r>
        <w:rPr>
          <w:color w:val="231F20"/>
          <w:spacing w:val="-2"/>
          <w:sz w:val="22"/>
        </w:rPr>
        <w:t>de</w:t>
      </w:r>
      <w:r>
        <w:rPr>
          <w:color w:val="231F20"/>
          <w:spacing w:val="-7"/>
          <w:sz w:val="22"/>
        </w:rPr>
        <w:t> </w:t>
      </w:r>
      <w:r>
        <w:rPr>
          <w:color w:val="231F20"/>
          <w:spacing w:val="-2"/>
          <w:sz w:val="22"/>
        </w:rPr>
        <w:t>los</w:t>
      </w:r>
      <w:r>
        <w:rPr>
          <w:color w:val="231F20"/>
          <w:spacing w:val="-7"/>
          <w:sz w:val="22"/>
        </w:rPr>
        <w:t> </w:t>
      </w:r>
      <w:r>
        <w:rPr>
          <w:color w:val="231F20"/>
          <w:spacing w:val="-2"/>
          <w:sz w:val="22"/>
        </w:rPr>
        <w:t>ciudadanos</w:t>
      </w:r>
      <w:r>
        <w:rPr>
          <w:color w:val="231F20"/>
          <w:spacing w:val="-7"/>
          <w:sz w:val="22"/>
        </w:rPr>
        <w:t> </w:t>
      </w:r>
      <w:r>
        <w:rPr>
          <w:color w:val="231F20"/>
          <w:spacing w:val="-2"/>
          <w:sz w:val="22"/>
        </w:rPr>
        <w:t>residentes</w:t>
      </w:r>
      <w:r>
        <w:rPr>
          <w:color w:val="231F20"/>
          <w:spacing w:val="-7"/>
          <w:sz w:val="22"/>
        </w:rPr>
        <w:t> </w:t>
      </w:r>
      <w:r>
        <w:rPr>
          <w:color w:val="231F20"/>
          <w:spacing w:val="-2"/>
          <w:sz w:val="22"/>
        </w:rPr>
        <w:t>en</w:t>
      </w:r>
      <w:r>
        <w:rPr>
          <w:color w:val="231F20"/>
          <w:spacing w:val="-7"/>
          <w:sz w:val="22"/>
        </w:rPr>
        <w:t> </w:t>
      </w:r>
      <w:r>
        <w:rPr>
          <w:color w:val="231F20"/>
          <w:spacing w:val="-2"/>
          <w:sz w:val="22"/>
        </w:rPr>
        <w:t>el</w:t>
      </w:r>
      <w:r>
        <w:rPr>
          <w:color w:val="231F20"/>
          <w:spacing w:val="-7"/>
          <w:sz w:val="22"/>
        </w:rPr>
        <w:t> </w:t>
      </w:r>
      <w:r>
        <w:rPr>
          <w:color w:val="231F20"/>
          <w:spacing w:val="-2"/>
          <w:sz w:val="22"/>
        </w:rPr>
        <w:t>país</w:t>
      </w:r>
      <w:r>
        <w:rPr>
          <w:color w:val="231F20"/>
          <w:spacing w:val="-7"/>
          <w:sz w:val="22"/>
        </w:rPr>
        <w:t> </w:t>
      </w:r>
      <w:r>
        <w:rPr>
          <w:color w:val="231F20"/>
          <w:spacing w:val="-2"/>
          <w:sz w:val="22"/>
        </w:rPr>
        <w:t>y</w:t>
      </w:r>
      <w:r>
        <w:rPr>
          <w:color w:val="231F20"/>
          <w:spacing w:val="-7"/>
          <w:sz w:val="22"/>
        </w:rPr>
        <w:t> </w:t>
      </w:r>
      <w:r>
        <w:rPr>
          <w:color w:val="231F20"/>
          <w:spacing w:val="-2"/>
          <w:sz w:val="22"/>
        </w:rPr>
        <w:t>en el</w:t>
      </w:r>
      <w:r>
        <w:rPr>
          <w:color w:val="231F20"/>
          <w:spacing w:val="-5"/>
          <w:sz w:val="22"/>
        </w:rPr>
        <w:t> </w:t>
      </w:r>
      <w:r>
        <w:rPr>
          <w:color w:val="231F20"/>
          <w:spacing w:val="-2"/>
          <w:sz w:val="22"/>
        </w:rPr>
        <w:t>extranjero,</w:t>
      </w:r>
      <w:r>
        <w:rPr>
          <w:color w:val="231F20"/>
          <w:spacing w:val="-5"/>
          <w:sz w:val="22"/>
        </w:rPr>
        <w:t> </w:t>
      </w:r>
      <w:r>
        <w:rPr>
          <w:color w:val="231F20"/>
          <w:spacing w:val="-2"/>
          <w:sz w:val="22"/>
        </w:rPr>
        <w:t>serán</w:t>
      </w:r>
      <w:r>
        <w:rPr>
          <w:color w:val="231F20"/>
          <w:spacing w:val="-5"/>
          <w:sz w:val="22"/>
        </w:rPr>
        <w:t> </w:t>
      </w:r>
      <w:r>
        <w:rPr>
          <w:color w:val="231F20"/>
          <w:spacing w:val="-2"/>
          <w:sz w:val="22"/>
        </w:rPr>
        <w:t>aplicables</w:t>
      </w:r>
      <w:r>
        <w:rPr>
          <w:color w:val="231F20"/>
          <w:spacing w:val="-5"/>
          <w:sz w:val="22"/>
        </w:rPr>
        <w:t> </w:t>
      </w:r>
      <w:r>
        <w:rPr>
          <w:color w:val="231F20"/>
          <w:spacing w:val="-2"/>
          <w:sz w:val="22"/>
        </w:rPr>
        <w:t>los</w:t>
      </w:r>
      <w:r>
        <w:rPr>
          <w:color w:val="231F20"/>
          <w:spacing w:val="-5"/>
          <w:sz w:val="22"/>
        </w:rPr>
        <w:t> </w:t>
      </w:r>
      <w:r>
        <w:rPr>
          <w:color w:val="231F20"/>
          <w:spacing w:val="-2"/>
          <w:sz w:val="22"/>
        </w:rPr>
        <w:t>Lineamientos</w:t>
      </w:r>
      <w:r>
        <w:rPr>
          <w:color w:val="231F20"/>
          <w:spacing w:val="-5"/>
          <w:sz w:val="22"/>
        </w:rPr>
        <w:t> </w:t>
      </w:r>
      <w:r>
        <w:rPr>
          <w:color w:val="231F20"/>
          <w:spacing w:val="-2"/>
          <w:sz w:val="22"/>
        </w:rPr>
        <w:t>referidos</w:t>
      </w:r>
      <w:r>
        <w:rPr>
          <w:color w:val="231F20"/>
          <w:spacing w:val="-5"/>
          <w:sz w:val="22"/>
        </w:rPr>
        <w:t> </w:t>
      </w:r>
      <w:r>
        <w:rPr>
          <w:color w:val="231F20"/>
          <w:spacing w:val="-2"/>
          <w:sz w:val="22"/>
        </w:rPr>
        <w:t>en</w:t>
      </w:r>
      <w:r>
        <w:rPr>
          <w:color w:val="231F20"/>
          <w:spacing w:val="-5"/>
          <w:sz w:val="22"/>
        </w:rPr>
        <w:t> </w:t>
      </w:r>
      <w:r>
        <w:rPr>
          <w:color w:val="231F20"/>
          <w:spacing w:val="-2"/>
          <w:sz w:val="22"/>
        </w:rPr>
        <w:t>el</w:t>
      </w:r>
      <w:r>
        <w:rPr>
          <w:color w:val="231F20"/>
          <w:spacing w:val="-5"/>
          <w:sz w:val="22"/>
        </w:rPr>
        <w:t> </w:t>
      </w:r>
      <w:r>
        <w:rPr>
          <w:color w:val="231F20"/>
          <w:spacing w:val="-2"/>
          <w:sz w:val="22"/>
        </w:rPr>
        <w:t>artículo</w:t>
      </w:r>
      <w:r>
        <w:rPr>
          <w:color w:val="231F20"/>
          <w:spacing w:val="-5"/>
          <w:sz w:val="22"/>
        </w:rPr>
        <w:t> </w:t>
      </w:r>
      <w:r>
        <w:rPr>
          <w:color w:val="231F20"/>
          <w:spacing w:val="-2"/>
          <w:sz w:val="22"/>
        </w:rPr>
        <w:t>anterior.</w:t>
      </w:r>
    </w:p>
    <w:p>
      <w:pPr>
        <w:pStyle w:val="Heading2"/>
        <w:ind w:left="1133"/>
      </w:pPr>
      <w:r>
        <w:rPr>
          <w:color w:val="231F20"/>
        </w:rPr>
        <w:t>Artículo</w:t>
      </w:r>
      <w:r>
        <w:rPr>
          <w:color w:val="231F20"/>
          <w:spacing w:val="-8"/>
        </w:rPr>
        <w:t> </w:t>
      </w:r>
      <w:r>
        <w:rPr>
          <w:color w:val="231F20"/>
          <w:spacing w:val="-5"/>
        </w:rPr>
        <w:t>91.</w:t>
      </w:r>
    </w:p>
    <w:p>
      <w:pPr>
        <w:pStyle w:val="ListParagraph"/>
        <w:numPr>
          <w:ilvl w:val="0"/>
          <w:numId w:val="80"/>
        </w:numPr>
        <w:tabs>
          <w:tab w:pos="1811" w:val="left" w:leader="none"/>
          <w:tab w:pos="1813" w:val="left" w:leader="none"/>
        </w:tabs>
        <w:spacing w:line="232" w:lineRule="auto" w:before="252" w:after="0"/>
        <w:ind w:left="1813" w:right="345" w:hanging="260"/>
        <w:jc w:val="both"/>
        <w:rPr>
          <w:sz w:val="22"/>
        </w:rPr>
      </w:pPr>
      <w:r>
        <w:rPr>
          <w:color w:val="231F20"/>
          <w:sz w:val="22"/>
        </w:rPr>
        <w:t>Los partidos políticos acreditados ante los consejos general, locales y distrita- les,</w:t>
      </w:r>
      <w:r>
        <w:rPr>
          <w:color w:val="231F20"/>
          <w:spacing w:val="-9"/>
          <w:sz w:val="22"/>
        </w:rPr>
        <w:t> </w:t>
      </w:r>
      <w:r>
        <w:rPr>
          <w:color w:val="231F20"/>
          <w:sz w:val="22"/>
        </w:rPr>
        <w:t>las</w:t>
      </w:r>
      <w:r>
        <w:rPr>
          <w:color w:val="231F20"/>
          <w:spacing w:val="-8"/>
          <w:sz w:val="22"/>
        </w:rPr>
        <w:t> </w:t>
      </w:r>
      <w:r>
        <w:rPr>
          <w:color w:val="231F20"/>
          <w:sz w:val="22"/>
        </w:rPr>
        <w:t>comisiones</w:t>
      </w:r>
      <w:r>
        <w:rPr>
          <w:color w:val="231F20"/>
          <w:spacing w:val="-8"/>
          <w:sz w:val="22"/>
        </w:rPr>
        <w:t> </w:t>
      </w:r>
      <w:r>
        <w:rPr>
          <w:color w:val="231F20"/>
          <w:sz w:val="22"/>
        </w:rPr>
        <w:t>nacional,</w:t>
      </w:r>
      <w:r>
        <w:rPr>
          <w:color w:val="231F20"/>
          <w:spacing w:val="-8"/>
          <w:sz w:val="22"/>
        </w:rPr>
        <w:t> </w:t>
      </w:r>
      <w:r>
        <w:rPr>
          <w:color w:val="231F20"/>
          <w:sz w:val="22"/>
        </w:rPr>
        <w:t>locales</w:t>
      </w:r>
      <w:r>
        <w:rPr>
          <w:color w:val="231F20"/>
          <w:spacing w:val="-9"/>
          <w:sz w:val="22"/>
        </w:rPr>
        <w:t> </w:t>
      </w:r>
      <w:r>
        <w:rPr>
          <w:color w:val="231F20"/>
          <w:sz w:val="22"/>
        </w:rPr>
        <w:t>y</w:t>
      </w:r>
      <w:r>
        <w:rPr>
          <w:color w:val="231F20"/>
          <w:spacing w:val="-9"/>
          <w:sz w:val="22"/>
        </w:rPr>
        <w:t> </w:t>
      </w:r>
      <w:r>
        <w:rPr>
          <w:color w:val="231F20"/>
          <w:sz w:val="22"/>
        </w:rPr>
        <w:t>distritales</w:t>
      </w:r>
      <w:r>
        <w:rPr>
          <w:color w:val="231F20"/>
          <w:spacing w:val="-9"/>
          <w:sz w:val="22"/>
        </w:rPr>
        <w:t> </w:t>
      </w:r>
      <w:r>
        <w:rPr>
          <w:color w:val="231F20"/>
          <w:sz w:val="22"/>
        </w:rPr>
        <w:t>de</w:t>
      </w:r>
      <w:r>
        <w:rPr>
          <w:color w:val="231F20"/>
          <w:spacing w:val="-8"/>
          <w:sz w:val="22"/>
        </w:rPr>
        <w:t> </w:t>
      </w:r>
      <w:r>
        <w:rPr>
          <w:color w:val="231F20"/>
          <w:sz w:val="22"/>
        </w:rPr>
        <w:t>vigilancia,</w:t>
      </w:r>
      <w:r>
        <w:rPr>
          <w:color w:val="231F20"/>
          <w:spacing w:val="-8"/>
          <w:sz w:val="22"/>
        </w:rPr>
        <w:t> </w:t>
      </w:r>
      <w:r>
        <w:rPr>
          <w:color w:val="231F20"/>
          <w:sz w:val="22"/>
        </w:rPr>
        <w:t>así</w:t>
      </w:r>
      <w:r>
        <w:rPr>
          <w:color w:val="231F20"/>
          <w:spacing w:val="-9"/>
          <w:sz w:val="22"/>
        </w:rPr>
        <w:t> </w:t>
      </w:r>
      <w:r>
        <w:rPr>
          <w:color w:val="231F20"/>
          <w:sz w:val="22"/>
        </w:rPr>
        <w:t>como</w:t>
      </w:r>
      <w:r>
        <w:rPr>
          <w:color w:val="231F20"/>
          <w:spacing w:val="-9"/>
          <w:sz w:val="22"/>
        </w:rPr>
        <w:t> </w:t>
      </w:r>
      <w:r>
        <w:rPr>
          <w:color w:val="231F20"/>
          <w:sz w:val="22"/>
        </w:rPr>
        <w:t>ante</w:t>
      </w:r>
      <w:r>
        <w:rPr>
          <w:color w:val="231F20"/>
          <w:spacing w:val="-9"/>
          <w:sz w:val="22"/>
        </w:rPr>
        <w:t> </w:t>
      </w:r>
      <w:r>
        <w:rPr>
          <w:color w:val="231F20"/>
          <w:sz w:val="22"/>
        </w:rPr>
        <w:t>los Órganos Superior de Dirección de los opl, diseñarán los mecanismos que ga- ranticen que la información y documentación electoral que les proporcione la derfe</w:t>
      </w:r>
      <w:r>
        <w:rPr>
          <w:color w:val="231F20"/>
          <w:spacing w:val="-1"/>
          <w:sz w:val="22"/>
        </w:rPr>
        <w:t> </w:t>
      </w:r>
      <w:r>
        <w:rPr>
          <w:color w:val="231F20"/>
          <w:sz w:val="22"/>
        </w:rPr>
        <w:t>con motivo de los procesos electorales, no será almacenada ni reprodu- cida</w:t>
      </w:r>
      <w:r>
        <w:rPr>
          <w:color w:val="231F20"/>
          <w:spacing w:val="-11"/>
          <w:sz w:val="22"/>
        </w:rPr>
        <w:t> </w:t>
      </w:r>
      <w:r>
        <w:rPr>
          <w:color w:val="231F20"/>
          <w:sz w:val="22"/>
        </w:rPr>
        <w:t>por</w:t>
      </w:r>
      <w:r>
        <w:rPr>
          <w:color w:val="231F20"/>
          <w:spacing w:val="-11"/>
          <w:sz w:val="22"/>
        </w:rPr>
        <w:t> </w:t>
      </w:r>
      <w:r>
        <w:rPr>
          <w:color w:val="231F20"/>
          <w:sz w:val="22"/>
        </w:rPr>
        <w:t>ningún</w:t>
      </w:r>
      <w:r>
        <w:rPr>
          <w:color w:val="231F20"/>
          <w:spacing w:val="-11"/>
          <w:sz w:val="22"/>
        </w:rPr>
        <w:t> </w:t>
      </w:r>
      <w:r>
        <w:rPr>
          <w:color w:val="231F20"/>
          <w:sz w:val="22"/>
        </w:rPr>
        <w:t>medio,</w:t>
      </w:r>
      <w:r>
        <w:rPr>
          <w:color w:val="231F20"/>
          <w:spacing w:val="-11"/>
          <w:sz w:val="22"/>
        </w:rPr>
        <w:t> </w:t>
      </w:r>
      <w:r>
        <w:rPr>
          <w:color w:val="231F20"/>
          <w:sz w:val="22"/>
        </w:rPr>
        <w:t>sujetándose</w:t>
      </w:r>
      <w:r>
        <w:rPr>
          <w:color w:val="231F20"/>
          <w:spacing w:val="-11"/>
          <w:sz w:val="22"/>
        </w:rPr>
        <w:t> </w:t>
      </w:r>
      <w:r>
        <w:rPr>
          <w:color w:val="231F20"/>
          <w:sz w:val="22"/>
        </w:rPr>
        <w:t>a</w:t>
      </w:r>
      <w:r>
        <w:rPr>
          <w:color w:val="231F20"/>
          <w:spacing w:val="-11"/>
          <w:sz w:val="22"/>
        </w:rPr>
        <w:t> </w:t>
      </w:r>
      <w:r>
        <w:rPr>
          <w:color w:val="231F20"/>
          <w:sz w:val="22"/>
        </w:rPr>
        <w:t>lo</w:t>
      </w:r>
      <w:r>
        <w:rPr>
          <w:color w:val="231F20"/>
          <w:spacing w:val="-11"/>
          <w:sz w:val="22"/>
        </w:rPr>
        <w:t> </w:t>
      </w:r>
      <w:r>
        <w:rPr>
          <w:color w:val="231F20"/>
          <w:sz w:val="22"/>
        </w:rPr>
        <w:t>dispuesto</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normatividad</w:t>
      </w:r>
      <w:r>
        <w:rPr>
          <w:color w:val="231F20"/>
          <w:spacing w:val="-11"/>
          <w:sz w:val="22"/>
        </w:rPr>
        <w:t> </w:t>
      </w:r>
      <w:r>
        <w:rPr>
          <w:color w:val="231F20"/>
          <w:sz w:val="22"/>
        </w:rPr>
        <w:t>aplicable en materia de protección a los datos personales.</w:t>
      </w:r>
    </w:p>
    <w:p>
      <w:pPr>
        <w:pStyle w:val="Heading2"/>
        <w:spacing w:before="232"/>
        <w:ind w:left="1133"/>
      </w:pPr>
      <w:r>
        <w:rPr>
          <w:color w:val="231F20"/>
        </w:rPr>
        <w:t>Artículo</w:t>
      </w:r>
      <w:r>
        <w:rPr>
          <w:color w:val="231F20"/>
          <w:spacing w:val="-8"/>
        </w:rPr>
        <w:t> </w:t>
      </w:r>
      <w:r>
        <w:rPr>
          <w:color w:val="231F20"/>
          <w:spacing w:val="-5"/>
        </w:rPr>
        <w:t>92.</w:t>
      </w:r>
    </w:p>
    <w:p>
      <w:pPr>
        <w:pStyle w:val="ListParagraph"/>
        <w:numPr>
          <w:ilvl w:val="0"/>
          <w:numId w:val="81"/>
        </w:numPr>
        <w:tabs>
          <w:tab w:pos="1811" w:val="left" w:leader="none"/>
          <w:tab w:pos="1813" w:val="left" w:leader="none"/>
        </w:tabs>
        <w:spacing w:line="232" w:lineRule="auto" w:before="252" w:after="0"/>
        <w:ind w:left="1813" w:right="346" w:hanging="260"/>
        <w:jc w:val="both"/>
        <w:rPr>
          <w:sz w:val="22"/>
        </w:rPr>
      </w:pPr>
      <w:r>
        <w:rPr>
          <w:color w:val="231F20"/>
          <w:sz w:val="22"/>
        </w:rPr>
        <w:t>La derfe, una vez revisadas las observaciones que, en su caso, la cnv hubiera enviado,</w:t>
      </w:r>
      <w:r>
        <w:rPr>
          <w:color w:val="231F20"/>
          <w:spacing w:val="-8"/>
          <w:sz w:val="22"/>
        </w:rPr>
        <w:t> </w:t>
      </w:r>
      <w:r>
        <w:rPr>
          <w:color w:val="231F20"/>
          <w:sz w:val="22"/>
        </w:rPr>
        <w:t>elaborará</w:t>
      </w:r>
      <w:r>
        <w:rPr>
          <w:color w:val="231F20"/>
          <w:spacing w:val="-8"/>
          <w:sz w:val="22"/>
        </w:rPr>
        <w:t> </w:t>
      </w:r>
      <w:r>
        <w:rPr>
          <w:color w:val="231F20"/>
          <w:sz w:val="22"/>
        </w:rPr>
        <w:t>el</w:t>
      </w:r>
      <w:r>
        <w:rPr>
          <w:color w:val="231F20"/>
          <w:spacing w:val="-8"/>
          <w:sz w:val="22"/>
        </w:rPr>
        <w:t> </w:t>
      </w:r>
      <w:r>
        <w:rPr>
          <w:color w:val="231F20"/>
          <w:sz w:val="22"/>
        </w:rPr>
        <w:t>procedimiento</w:t>
      </w:r>
      <w:r>
        <w:rPr>
          <w:color w:val="231F20"/>
          <w:spacing w:val="-8"/>
          <w:sz w:val="22"/>
        </w:rPr>
        <w:t> </w:t>
      </w:r>
      <w:r>
        <w:rPr>
          <w:color w:val="231F20"/>
          <w:sz w:val="22"/>
        </w:rPr>
        <w:t>de</w:t>
      </w:r>
      <w:r>
        <w:rPr>
          <w:color w:val="231F20"/>
          <w:spacing w:val="-8"/>
          <w:sz w:val="22"/>
        </w:rPr>
        <w:t> </w:t>
      </w:r>
      <w:r>
        <w:rPr>
          <w:color w:val="231F20"/>
          <w:sz w:val="22"/>
        </w:rPr>
        <w:t>entrega</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listas</w:t>
      </w:r>
      <w:r>
        <w:rPr>
          <w:color w:val="231F20"/>
          <w:spacing w:val="-8"/>
          <w:sz w:val="22"/>
        </w:rPr>
        <w:t> </w:t>
      </w:r>
      <w:r>
        <w:rPr>
          <w:color w:val="231F20"/>
          <w:sz w:val="22"/>
        </w:rPr>
        <w:t>nominales</w:t>
      </w:r>
      <w:r>
        <w:rPr>
          <w:color w:val="231F20"/>
          <w:spacing w:val="-8"/>
          <w:sz w:val="22"/>
        </w:rPr>
        <w:t> </w:t>
      </w:r>
      <w:r>
        <w:rPr>
          <w:color w:val="231F20"/>
          <w:sz w:val="22"/>
        </w:rPr>
        <w:t>para</w:t>
      </w:r>
      <w:r>
        <w:rPr>
          <w:color w:val="231F20"/>
          <w:spacing w:val="-8"/>
          <w:sz w:val="22"/>
        </w:rPr>
        <w:t> </w:t>
      </w:r>
      <w:r>
        <w:rPr>
          <w:color w:val="231F20"/>
          <w:sz w:val="22"/>
        </w:rPr>
        <w:t>su revisión por los representantes de los partidos políticos acreditados ante las comisiones de vigilancia del Registro Federal de Electores, de los candidatos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526" w:firstLine="0"/>
        <w:jc w:val="left"/>
      </w:pPr>
      <w:r>
        <w:rPr>
          <w:color w:val="231F20"/>
        </w:rPr>
        <w:t>independientes y de los partidos políticos con registro local, mismo que hará del conocimiento de la corfe.</w:t>
      </w:r>
    </w:p>
    <w:p>
      <w:pPr>
        <w:pStyle w:val="ListParagraph"/>
        <w:numPr>
          <w:ilvl w:val="0"/>
          <w:numId w:val="81"/>
        </w:numPr>
        <w:tabs>
          <w:tab w:pos="1528" w:val="left" w:leader="none"/>
          <w:tab w:pos="1530" w:val="left" w:leader="none"/>
        </w:tabs>
        <w:spacing w:line="232" w:lineRule="auto" w:before="259" w:after="0"/>
        <w:ind w:left="1530" w:right="631" w:hanging="260"/>
        <w:jc w:val="both"/>
        <w:rPr>
          <w:sz w:val="22"/>
        </w:rPr>
      </w:pPr>
      <w:r>
        <w:rPr>
          <w:color w:val="231F20"/>
          <w:sz w:val="22"/>
        </w:rPr>
        <w:t>El</w:t>
      </w:r>
      <w:r>
        <w:rPr>
          <w:color w:val="231F20"/>
          <w:spacing w:val="-3"/>
          <w:sz w:val="22"/>
        </w:rPr>
        <w:t> </w:t>
      </w:r>
      <w:r>
        <w:rPr>
          <w:color w:val="231F20"/>
          <w:sz w:val="22"/>
        </w:rPr>
        <w:t>procedimiento</w:t>
      </w:r>
      <w:r>
        <w:rPr>
          <w:color w:val="231F20"/>
          <w:spacing w:val="-3"/>
          <w:sz w:val="22"/>
        </w:rPr>
        <w:t> </w:t>
      </w:r>
      <w:r>
        <w:rPr>
          <w:color w:val="231F20"/>
          <w:sz w:val="22"/>
        </w:rPr>
        <w:t>referido</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párrafo</w:t>
      </w:r>
      <w:r>
        <w:rPr>
          <w:color w:val="231F20"/>
          <w:spacing w:val="-3"/>
          <w:sz w:val="22"/>
        </w:rPr>
        <w:t> </w:t>
      </w:r>
      <w:r>
        <w:rPr>
          <w:color w:val="231F20"/>
          <w:sz w:val="22"/>
        </w:rPr>
        <w:t>anterior,</w:t>
      </w:r>
      <w:r>
        <w:rPr>
          <w:color w:val="231F20"/>
          <w:spacing w:val="-3"/>
          <w:sz w:val="22"/>
        </w:rPr>
        <w:t> </w:t>
      </w:r>
      <w:r>
        <w:rPr>
          <w:color w:val="231F20"/>
          <w:sz w:val="22"/>
        </w:rPr>
        <w:t>deberá</w:t>
      </w:r>
      <w:r>
        <w:rPr>
          <w:color w:val="231F20"/>
          <w:spacing w:val="-3"/>
          <w:sz w:val="22"/>
        </w:rPr>
        <w:t> </w:t>
      </w:r>
      <w:r>
        <w:rPr>
          <w:color w:val="231F20"/>
          <w:sz w:val="22"/>
        </w:rPr>
        <w:t>cumplir</w:t>
      </w:r>
      <w:r>
        <w:rPr>
          <w:color w:val="231F20"/>
          <w:spacing w:val="-3"/>
          <w:sz w:val="22"/>
        </w:rPr>
        <w:t> </w:t>
      </w:r>
      <w:r>
        <w:rPr>
          <w:color w:val="231F20"/>
          <w:sz w:val="22"/>
        </w:rPr>
        <w:t>al</w:t>
      </w:r>
      <w:r>
        <w:rPr>
          <w:color w:val="231F20"/>
          <w:spacing w:val="-3"/>
          <w:sz w:val="22"/>
        </w:rPr>
        <w:t> </w:t>
      </w:r>
      <w:r>
        <w:rPr>
          <w:color w:val="231F20"/>
          <w:sz w:val="22"/>
        </w:rPr>
        <w:t>menos</w:t>
      </w:r>
      <w:r>
        <w:rPr>
          <w:color w:val="231F20"/>
          <w:spacing w:val="-3"/>
          <w:sz w:val="22"/>
        </w:rPr>
        <w:t> </w:t>
      </w:r>
      <w:r>
        <w:rPr>
          <w:color w:val="231F20"/>
          <w:sz w:val="22"/>
        </w:rPr>
        <w:t>con los siguientes objetivos específicos:</w:t>
      </w:r>
    </w:p>
    <w:p>
      <w:pPr>
        <w:pStyle w:val="BodyText"/>
        <w:spacing w:before="3"/>
        <w:ind w:firstLine="0"/>
        <w:jc w:val="left"/>
      </w:pPr>
    </w:p>
    <w:p>
      <w:pPr>
        <w:pStyle w:val="ListParagraph"/>
        <w:numPr>
          <w:ilvl w:val="1"/>
          <w:numId w:val="81"/>
        </w:numPr>
        <w:tabs>
          <w:tab w:pos="1850" w:val="left" w:leader="none"/>
        </w:tabs>
        <w:spacing w:line="254" w:lineRule="auto" w:before="0" w:after="0"/>
        <w:ind w:left="1850" w:right="631" w:hanging="220"/>
        <w:jc w:val="both"/>
        <w:rPr>
          <w:sz w:val="20"/>
        </w:rPr>
      </w:pPr>
      <w:r>
        <w:rPr>
          <w:color w:val="231F20"/>
          <w:sz w:val="20"/>
        </w:rPr>
        <w:t>Describir</w:t>
      </w:r>
      <w:r>
        <w:rPr>
          <w:color w:val="231F20"/>
          <w:spacing w:val="-9"/>
          <w:sz w:val="20"/>
        </w:rPr>
        <w:t> </w:t>
      </w:r>
      <w:r>
        <w:rPr>
          <w:color w:val="231F20"/>
          <w:sz w:val="20"/>
        </w:rPr>
        <w:t>las</w:t>
      </w:r>
      <w:r>
        <w:rPr>
          <w:color w:val="231F20"/>
          <w:spacing w:val="-9"/>
          <w:sz w:val="20"/>
        </w:rPr>
        <w:t> </w:t>
      </w:r>
      <w:r>
        <w:rPr>
          <w:color w:val="231F20"/>
          <w:sz w:val="20"/>
        </w:rPr>
        <w:t>actividades</w:t>
      </w:r>
      <w:r>
        <w:rPr>
          <w:color w:val="231F20"/>
          <w:spacing w:val="-9"/>
          <w:sz w:val="20"/>
        </w:rPr>
        <w:t> </w:t>
      </w:r>
      <w:r>
        <w:rPr>
          <w:color w:val="231F20"/>
          <w:sz w:val="20"/>
        </w:rPr>
        <w:t>de</w:t>
      </w:r>
      <w:r>
        <w:rPr>
          <w:color w:val="231F20"/>
          <w:spacing w:val="-9"/>
          <w:sz w:val="20"/>
        </w:rPr>
        <w:t> </w:t>
      </w:r>
      <w:r>
        <w:rPr>
          <w:color w:val="231F20"/>
          <w:sz w:val="20"/>
        </w:rPr>
        <w:t>generación</w:t>
      </w:r>
      <w:r>
        <w:rPr>
          <w:color w:val="231F20"/>
          <w:spacing w:val="-9"/>
          <w:sz w:val="20"/>
        </w:rPr>
        <w:t> </w:t>
      </w:r>
      <w:r>
        <w:rPr>
          <w:color w:val="231F20"/>
          <w:sz w:val="20"/>
        </w:rPr>
        <w:t>de</w:t>
      </w:r>
      <w:r>
        <w:rPr>
          <w:color w:val="231F20"/>
          <w:spacing w:val="-9"/>
          <w:sz w:val="20"/>
        </w:rPr>
        <w:t> </w:t>
      </w:r>
      <w:r>
        <w:rPr>
          <w:color w:val="231F20"/>
          <w:sz w:val="20"/>
        </w:rPr>
        <w:t>los</w:t>
      </w:r>
      <w:r>
        <w:rPr>
          <w:color w:val="231F20"/>
          <w:spacing w:val="-9"/>
          <w:sz w:val="20"/>
        </w:rPr>
        <w:t> </w:t>
      </w:r>
      <w:r>
        <w:rPr>
          <w:color w:val="231F20"/>
          <w:sz w:val="20"/>
        </w:rPr>
        <w:t>archivos</w:t>
      </w:r>
      <w:r>
        <w:rPr>
          <w:color w:val="231F20"/>
          <w:spacing w:val="-9"/>
          <w:sz w:val="20"/>
        </w:rPr>
        <w:t> </w:t>
      </w:r>
      <w:r>
        <w:rPr>
          <w:color w:val="231F20"/>
          <w:sz w:val="20"/>
        </w:rPr>
        <w:t>que</w:t>
      </w:r>
      <w:r>
        <w:rPr>
          <w:color w:val="231F20"/>
          <w:spacing w:val="-9"/>
          <w:sz w:val="20"/>
        </w:rPr>
        <w:t> </w:t>
      </w:r>
      <w:r>
        <w:rPr>
          <w:color w:val="231F20"/>
          <w:sz w:val="20"/>
        </w:rPr>
        <w:t>contendrá</w:t>
      </w:r>
      <w:r>
        <w:rPr>
          <w:color w:val="231F20"/>
          <w:spacing w:val="-9"/>
          <w:sz w:val="20"/>
        </w:rPr>
        <w:t> </w:t>
      </w:r>
      <w:r>
        <w:rPr>
          <w:color w:val="231F20"/>
          <w:sz w:val="20"/>
        </w:rPr>
        <w:t>la</w:t>
      </w:r>
      <w:r>
        <w:rPr>
          <w:color w:val="231F20"/>
          <w:spacing w:val="-9"/>
          <w:sz w:val="20"/>
        </w:rPr>
        <w:t> </w:t>
      </w:r>
      <w:r>
        <w:rPr>
          <w:color w:val="231F20"/>
          <w:sz w:val="20"/>
        </w:rPr>
        <w:t>lista</w:t>
      </w:r>
      <w:r>
        <w:rPr>
          <w:color w:val="231F20"/>
          <w:spacing w:val="-9"/>
          <w:sz w:val="20"/>
        </w:rPr>
        <w:t> </w:t>
      </w:r>
      <w:r>
        <w:rPr>
          <w:color w:val="231F20"/>
          <w:sz w:val="20"/>
        </w:rPr>
        <w:t>nomi- nal de electores para revisión, por entidad federativa;</w:t>
      </w:r>
    </w:p>
    <w:p>
      <w:pPr>
        <w:pStyle w:val="ListParagraph"/>
        <w:numPr>
          <w:ilvl w:val="1"/>
          <w:numId w:val="81"/>
        </w:numPr>
        <w:tabs>
          <w:tab w:pos="1850" w:val="left" w:leader="none"/>
        </w:tabs>
        <w:spacing w:line="254" w:lineRule="auto" w:before="3" w:after="0"/>
        <w:ind w:left="1850" w:right="631" w:hanging="220"/>
        <w:jc w:val="both"/>
        <w:rPr>
          <w:sz w:val="20"/>
        </w:rPr>
      </w:pPr>
      <w:r>
        <w:rPr>
          <w:color w:val="231F20"/>
          <w:sz w:val="20"/>
        </w:rPr>
        <w:t>Describir</w:t>
      </w:r>
      <w:r>
        <w:rPr>
          <w:color w:val="231F20"/>
          <w:spacing w:val="-4"/>
          <w:sz w:val="20"/>
        </w:rPr>
        <w:t> </w:t>
      </w:r>
      <w:r>
        <w:rPr>
          <w:color w:val="231F20"/>
          <w:sz w:val="20"/>
        </w:rPr>
        <w:t>las</w:t>
      </w:r>
      <w:r>
        <w:rPr>
          <w:color w:val="231F20"/>
          <w:spacing w:val="-4"/>
          <w:sz w:val="20"/>
        </w:rPr>
        <w:t> </w:t>
      </w:r>
      <w:r>
        <w:rPr>
          <w:color w:val="231F20"/>
          <w:sz w:val="20"/>
        </w:rPr>
        <w:t>actividades</w:t>
      </w:r>
      <w:r>
        <w:rPr>
          <w:color w:val="231F20"/>
          <w:spacing w:val="-4"/>
          <w:sz w:val="20"/>
        </w:rPr>
        <w:t> </w:t>
      </w:r>
      <w:r>
        <w:rPr>
          <w:color w:val="231F20"/>
          <w:sz w:val="20"/>
        </w:rPr>
        <w:t>para</w:t>
      </w:r>
      <w:r>
        <w:rPr>
          <w:color w:val="231F20"/>
          <w:spacing w:val="-4"/>
          <w:sz w:val="20"/>
        </w:rPr>
        <w:t> </w:t>
      </w:r>
      <w:r>
        <w:rPr>
          <w:color w:val="231F20"/>
          <w:sz w:val="20"/>
        </w:rPr>
        <w:t>la</w:t>
      </w:r>
      <w:r>
        <w:rPr>
          <w:color w:val="231F20"/>
          <w:spacing w:val="-4"/>
          <w:sz w:val="20"/>
        </w:rPr>
        <w:t> </w:t>
      </w:r>
      <w:r>
        <w:rPr>
          <w:color w:val="231F20"/>
          <w:sz w:val="20"/>
        </w:rPr>
        <w:t>asignación</w:t>
      </w:r>
      <w:r>
        <w:rPr>
          <w:color w:val="231F20"/>
          <w:spacing w:val="-4"/>
          <w:sz w:val="20"/>
        </w:rPr>
        <w:t> </w:t>
      </w:r>
      <w:r>
        <w:rPr>
          <w:color w:val="231F20"/>
          <w:sz w:val="20"/>
        </w:rPr>
        <w:t>de</w:t>
      </w:r>
      <w:r>
        <w:rPr>
          <w:color w:val="231F20"/>
          <w:spacing w:val="-4"/>
          <w:sz w:val="20"/>
        </w:rPr>
        <w:t> </w:t>
      </w:r>
      <w:r>
        <w:rPr>
          <w:color w:val="231F20"/>
          <w:sz w:val="20"/>
        </w:rPr>
        <w:t>elementos</w:t>
      </w:r>
      <w:r>
        <w:rPr>
          <w:color w:val="231F20"/>
          <w:spacing w:val="-4"/>
          <w:sz w:val="20"/>
        </w:rPr>
        <w:t> </w:t>
      </w:r>
      <w:r>
        <w:rPr>
          <w:color w:val="231F20"/>
          <w:sz w:val="20"/>
        </w:rPr>
        <w:t>distintivos</w:t>
      </w:r>
      <w:r>
        <w:rPr>
          <w:color w:val="231F20"/>
          <w:spacing w:val="-4"/>
          <w:sz w:val="20"/>
        </w:rPr>
        <w:t> </w:t>
      </w:r>
      <w:r>
        <w:rPr>
          <w:color w:val="231F20"/>
          <w:sz w:val="20"/>
        </w:rPr>
        <w:t>a</w:t>
      </w:r>
      <w:r>
        <w:rPr>
          <w:color w:val="231F20"/>
          <w:spacing w:val="-4"/>
          <w:sz w:val="20"/>
        </w:rPr>
        <w:t> </w:t>
      </w:r>
      <w:r>
        <w:rPr>
          <w:color w:val="231F20"/>
          <w:sz w:val="20"/>
        </w:rPr>
        <w:t>cada</w:t>
      </w:r>
      <w:r>
        <w:rPr>
          <w:color w:val="231F20"/>
          <w:spacing w:val="-4"/>
          <w:sz w:val="20"/>
        </w:rPr>
        <w:t> </w:t>
      </w:r>
      <w:r>
        <w:rPr>
          <w:color w:val="231F20"/>
          <w:sz w:val="20"/>
        </w:rPr>
        <w:t>uno</w:t>
      </w:r>
      <w:r>
        <w:rPr>
          <w:color w:val="231F20"/>
          <w:spacing w:val="-4"/>
          <w:sz w:val="20"/>
        </w:rPr>
        <w:t> </w:t>
      </w:r>
      <w:r>
        <w:rPr>
          <w:color w:val="231F20"/>
          <w:sz w:val="20"/>
        </w:rPr>
        <w:t>de los archivos que serán entregados;</w:t>
      </w:r>
    </w:p>
    <w:p>
      <w:pPr>
        <w:pStyle w:val="ListParagraph"/>
        <w:numPr>
          <w:ilvl w:val="1"/>
          <w:numId w:val="81"/>
        </w:numPr>
        <w:tabs>
          <w:tab w:pos="1850" w:val="left" w:leader="none"/>
        </w:tabs>
        <w:spacing w:line="254" w:lineRule="auto" w:before="2" w:after="0"/>
        <w:ind w:left="1850" w:right="630" w:hanging="220"/>
        <w:jc w:val="both"/>
        <w:rPr>
          <w:sz w:val="20"/>
        </w:rPr>
      </w:pPr>
      <w:r>
        <w:rPr>
          <w:color w:val="231F20"/>
          <w:sz w:val="20"/>
        </w:rPr>
        <w:t>Comunicar</w:t>
      </w:r>
      <w:r>
        <w:rPr>
          <w:color w:val="231F20"/>
          <w:spacing w:val="-4"/>
          <w:sz w:val="20"/>
        </w:rPr>
        <w:t> </w:t>
      </w:r>
      <w:r>
        <w:rPr>
          <w:color w:val="231F20"/>
          <w:sz w:val="20"/>
        </w:rPr>
        <w:t>la</w:t>
      </w:r>
      <w:r>
        <w:rPr>
          <w:color w:val="231F20"/>
          <w:spacing w:val="-4"/>
          <w:sz w:val="20"/>
        </w:rPr>
        <w:t> </w:t>
      </w:r>
      <w:r>
        <w:rPr>
          <w:color w:val="231F20"/>
          <w:sz w:val="20"/>
        </w:rPr>
        <w:t>forma</w:t>
      </w:r>
      <w:r>
        <w:rPr>
          <w:color w:val="231F20"/>
          <w:spacing w:val="-4"/>
          <w:sz w:val="20"/>
        </w:rPr>
        <w:t> </w:t>
      </w:r>
      <w:r>
        <w:rPr>
          <w:color w:val="231F20"/>
          <w:sz w:val="20"/>
        </w:rPr>
        <w:t>como</w:t>
      </w:r>
      <w:r>
        <w:rPr>
          <w:color w:val="231F20"/>
          <w:spacing w:val="-4"/>
          <w:sz w:val="20"/>
        </w:rPr>
        <w:t> </w:t>
      </w:r>
      <w:r>
        <w:rPr>
          <w:color w:val="231F20"/>
          <w:sz w:val="20"/>
        </w:rPr>
        <w:t>se</w:t>
      </w:r>
      <w:r>
        <w:rPr>
          <w:color w:val="231F20"/>
          <w:spacing w:val="-4"/>
          <w:sz w:val="20"/>
        </w:rPr>
        <w:t> </w:t>
      </w:r>
      <w:r>
        <w:rPr>
          <w:color w:val="231F20"/>
          <w:sz w:val="20"/>
        </w:rPr>
        <w:t>llevará</w:t>
      </w:r>
      <w:r>
        <w:rPr>
          <w:color w:val="231F20"/>
          <w:spacing w:val="-4"/>
          <w:sz w:val="20"/>
        </w:rPr>
        <w:t> </w:t>
      </w:r>
      <w:r>
        <w:rPr>
          <w:color w:val="231F20"/>
          <w:sz w:val="20"/>
        </w:rPr>
        <w:t>a</w:t>
      </w:r>
      <w:r>
        <w:rPr>
          <w:color w:val="231F20"/>
          <w:spacing w:val="-4"/>
          <w:sz w:val="20"/>
        </w:rPr>
        <w:t> </w:t>
      </w:r>
      <w:r>
        <w:rPr>
          <w:color w:val="231F20"/>
          <w:sz w:val="20"/>
        </w:rPr>
        <w:t>cabo</w:t>
      </w:r>
      <w:r>
        <w:rPr>
          <w:color w:val="231F20"/>
          <w:spacing w:val="-4"/>
          <w:sz w:val="20"/>
        </w:rPr>
        <w:t> </w:t>
      </w:r>
      <w:r>
        <w:rPr>
          <w:color w:val="231F20"/>
          <w:sz w:val="20"/>
        </w:rPr>
        <w:t>el</w:t>
      </w:r>
      <w:r>
        <w:rPr>
          <w:color w:val="231F20"/>
          <w:spacing w:val="-4"/>
          <w:sz w:val="20"/>
        </w:rPr>
        <w:t> </w:t>
      </w:r>
      <w:r>
        <w:rPr>
          <w:color w:val="231F20"/>
          <w:sz w:val="20"/>
        </w:rPr>
        <w:t>cifrado</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archivos</w:t>
      </w:r>
      <w:r>
        <w:rPr>
          <w:color w:val="231F20"/>
          <w:spacing w:val="-4"/>
          <w:sz w:val="20"/>
        </w:rPr>
        <w:t> </w:t>
      </w:r>
      <w:r>
        <w:rPr>
          <w:color w:val="231F20"/>
          <w:sz w:val="20"/>
        </w:rPr>
        <w:t>a</w:t>
      </w:r>
      <w:r>
        <w:rPr>
          <w:color w:val="231F20"/>
          <w:spacing w:val="-4"/>
          <w:sz w:val="20"/>
        </w:rPr>
        <w:t> </w:t>
      </w:r>
      <w:r>
        <w:rPr>
          <w:color w:val="231F20"/>
          <w:sz w:val="20"/>
        </w:rPr>
        <w:t>entregar,</w:t>
      </w:r>
      <w:r>
        <w:rPr>
          <w:color w:val="231F20"/>
          <w:spacing w:val="-4"/>
          <w:sz w:val="20"/>
        </w:rPr>
        <w:t> </w:t>
      </w:r>
      <w:r>
        <w:rPr>
          <w:color w:val="231F20"/>
          <w:sz w:val="20"/>
        </w:rPr>
        <w:t>el proceso para la generación de copias, así como la generación de claves de acceso únicas por archivo;</w:t>
      </w:r>
    </w:p>
    <w:p>
      <w:pPr>
        <w:pStyle w:val="ListParagraph"/>
        <w:numPr>
          <w:ilvl w:val="1"/>
          <w:numId w:val="81"/>
        </w:numPr>
        <w:tabs>
          <w:tab w:pos="1850" w:val="left" w:leader="none"/>
        </w:tabs>
        <w:spacing w:line="254" w:lineRule="auto" w:before="4" w:after="0"/>
        <w:ind w:left="1850" w:right="629" w:hanging="220"/>
        <w:jc w:val="both"/>
        <w:rPr>
          <w:sz w:val="20"/>
        </w:rPr>
      </w:pPr>
      <w:r>
        <w:rPr>
          <w:color w:val="231F20"/>
          <w:sz w:val="20"/>
        </w:rPr>
        <w:t>Presentar el flujo que se seguirá para entregar los archivos con la lista nominal</w:t>
      </w:r>
      <w:r>
        <w:rPr>
          <w:color w:val="231F20"/>
          <w:spacing w:val="80"/>
          <w:w w:val="150"/>
          <w:sz w:val="20"/>
        </w:rPr>
        <w:t> </w:t>
      </w:r>
      <w:r>
        <w:rPr>
          <w:color w:val="231F20"/>
          <w:sz w:val="20"/>
        </w:rPr>
        <w:t>de electores para revisión, a las representaciones partidistas acreditadas ante las comisiones</w:t>
      </w:r>
      <w:r>
        <w:rPr>
          <w:color w:val="231F20"/>
          <w:spacing w:val="-10"/>
          <w:sz w:val="20"/>
        </w:rPr>
        <w:t> </w:t>
      </w:r>
      <w:r>
        <w:rPr>
          <w:color w:val="231F20"/>
          <w:sz w:val="20"/>
        </w:rPr>
        <w:t>de</w:t>
      </w:r>
      <w:r>
        <w:rPr>
          <w:color w:val="231F20"/>
          <w:spacing w:val="-10"/>
          <w:sz w:val="20"/>
        </w:rPr>
        <w:t> </w:t>
      </w:r>
      <w:r>
        <w:rPr>
          <w:color w:val="231F20"/>
          <w:sz w:val="20"/>
        </w:rPr>
        <w:t>vigilancia,</w:t>
      </w:r>
      <w:r>
        <w:rPr>
          <w:color w:val="231F20"/>
          <w:spacing w:val="-10"/>
          <w:sz w:val="20"/>
        </w:rPr>
        <w:t> </w:t>
      </w:r>
      <w:r>
        <w:rPr>
          <w:color w:val="231F20"/>
          <w:sz w:val="20"/>
        </w:rPr>
        <w:t>los</w:t>
      </w:r>
      <w:r>
        <w:rPr>
          <w:color w:val="231F20"/>
          <w:spacing w:val="-10"/>
          <w:sz w:val="20"/>
        </w:rPr>
        <w:t> </w:t>
      </w:r>
      <w:r>
        <w:rPr>
          <w:color w:val="231F20"/>
          <w:sz w:val="20"/>
        </w:rPr>
        <w:t>candidatos</w:t>
      </w:r>
      <w:r>
        <w:rPr>
          <w:color w:val="231F20"/>
          <w:spacing w:val="-10"/>
          <w:sz w:val="20"/>
        </w:rPr>
        <w:t> </w:t>
      </w:r>
      <w:r>
        <w:rPr>
          <w:color w:val="231F20"/>
          <w:sz w:val="20"/>
        </w:rPr>
        <w:t>independientes</w:t>
      </w:r>
      <w:r>
        <w:rPr>
          <w:color w:val="231F20"/>
          <w:spacing w:val="-10"/>
          <w:sz w:val="20"/>
        </w:rPr>
        <w:t> </w:t>
      </w:r>
      <w:r>
        <w:rPr>
          <w:color w:val="231F20"/>
          <w:sz w:val="20"/>
        </w:rPr>
        <w:t>y</w:t>
      </w:r>
      <w:r>
        <w:rPr>
          <w:color w:val="231F20"/>
          <w:spacing w:val="-10"/>
          <w:sz w:val="20"/>
        </w:rPr>
        <w:t> </w:t>
      </w:r>
      <w:r>
        <w:rPr>
          <w:color w:val="231F20"/>
          <w:sz w:val="20"/>
        </w:rPr>
        <w:t>los</w:t>
      </w:r>
      <w:r>
        <w:rPr>
          <w:color w:val="231F20"/>
          <w:spacing w:val="-10"/>
          <w:sz w:val="20"/>
        </w:rPr>
        <w:t> </w:t>
      </w:r>
      <w:r>
        <w:rPr>
          <w:color w:val="231F20"/>
          <w:sz w:val="20"/>
        </w:rPr>
        <w:t>partidos</w:t>
      </w:r>
      <w:r>
        <w:rPr>
          <w:color w:val="231F20"/>
          <w:spacing w:val="-10"/>
          <w:sz w:val="20"/>
        </w:rPr>
        <w:t> </w:t>
      </w:r>
      <w:r>
        <w:rPr>
          <w:color w:val="231F20"/>
          <w:sz w:val="20"/>
        </w:rPr>
        <w:t>políticos</w:t>
      </w:r>
      <w:r>
        <w:rPr>
          <w:color w:val="231F20"/>
          <w:spacing w:val="-10"/>
          <w:sz w:val="20"/>
        </w:rPr>
        <w:t> </w:t>
      </w:r>
      <w:r>
        <w:rPr>
          <w:color w:val="231F20"/>
          <w:sz w:val="20"/>
        </w:rPr>
        <w:t>con registro local;</w:t>
      </w:r>
    </w:p>
    <w:p>
      <w:pPr>
        <w:pStyle w:val="ListParagraph"/>
        <w:numPr>
          <w:ilvl w:val="1"/>
          <w:numId w:val="81"/>
        </w:numPr>
        <w:tabs>
          <w:tab w:pos="1850" w:val="left" w:leader="none"/>
        </w:tabs>
        <w:spacing w:line="254" w:lineRule="auto" w:before="5" w:after="0"/>
        <w:ind w:left="1850" w:right="629" w:hanging="220"/>
        <w:jc w:val="both"/>
        <w:rPr>
          <w:sz w:val="20"/>
        </w:rPr>
      </w:pPr>
      <w:r>
        <w:rPr>
          <w:color w:val="231F20"/>
          <w:sz w:val="20"/>
        </w:rPr>
        <w:t>Contemplar los mecanismos de devolución, borrado seguro y destino final de los medios de almacenamiento que contienen la información de la lista nominal de electores para revisión, e</w:t>
      </w:r>
    </w:p>
    <w:p>
      <w:pPr>
        <w:pStyle w:val="ListParagraph"/>
        <w:numPr>
          <w:ilvl w:val="1"/>
          <w:numId w:val="81"/>
        </w:numPr>
        <w:tabs>
          <w:tab w:pos="1850" w:val="left" w:leader="none"/>
        </w:tabs>
        <w:spacing w:line="254" w:lineRule="auto" w:before="3" w:after="0"/>
        <w:ind w:left="1850" w:right="630" w:hanging="200"/>
        <w:jc w:val="both"/>
        <w:rPr>
          <w:sz w:val="20"/>
        </w:rPr>
      </w:pPr>
      <w:r>
        <w:rPr>
          <w:color w:val="231F20"/>
          <w:sz w:val="20"/>
        </w:rPr>
        <w:t>Informar de los mecanismos de seguridad y control que se aplicarán en cada una de</w:t>
      </w:r>
      <w:r>
        <w:rPr>
          <w:color w:val="231F20"/>
          <w:spacing w:val="-9"/>
          <w:sz w:val="20"/>
        </w:rPr>
        <w:t> </w:t>
      </w:r>
      <w:r>
        <w:rPr>
          <w:color w:val="231F20"/>
          <w:sz w:val="20"/>
        </w:rPr>
        <w:t>las</w:t>
      </w:r>
      <w:r>
        <w:rPr>
          <w:color w:val="231F20"/>
          <w:spacing w:val="-9"/>
          <w:sz w:val="20"/>
        </w:rPr>
        <w:t> </w:t>
      </w:r>
      <w:r>
        <w:rPr>
          <w:color w:val="231F20"/>
          <w:sz w:val="20"/>
        </w:rPr>
        <w:t>actividades</w:t>
      </w:r>
      <w:r>
        <w:rPr>
          <w:color w:val="231F20"/>
          <w:spacing w:val="-9"/>
          <w:sz w:val="20"/>
        </w:rPr>
        <w:t> </w:t>
      </w:r>
      <w:r>
        <w:rPr>
          <w:color w:val="231F20"/>
          <w:sz w:val="20"/>
        </w:rPr>
        <w:t>anteriormente</w:t>
      </w:r>
      <w:r>
        <w:rPr>
          <w:color w:val="231F20"/>
          <w:spacing w:val="-9"/>
          <w:sz w:val="20"/>
        </w:rPr>
        <w:t> </w:t>
      </w:r>
      <w:r>
        <w:rPr>
          <w:color w:val="231F20"/>
          <w:sz w:val="20"/>
        </w:rPr>
        <w:t>mencionadas,</w:t>
      </w:r>
      <w:r>
        <w:rPr>
          <w:color w:val="231F20"/>
          <w:spacing w:val="-8"/>
          <w:sz w:val="20"/>
        </w:rPr>
        <w:t> </w:t>
      </w:r>
      <w:r>
        <w:rPr>
          <w:color w:val="231F20"/>
          <w:sz w:val="20"/>
        </w:rPr>
        <w:t>con</w:t>
      </w:r>
      <w:r>
        <w:rPr>
          <w:color w:val="231F20"/>
          <w:spacing w:val="-9"/>
          <w:sz w:val="20"/>
        </w:rPr>
        <w:t> </w:t>
      </w:r>
      <w:r>
        <w:rPr>
          <w:color w:val="231F20"/>
          <w:sz w:val="20"/>
        </w:rPr>
        <w:t>la</w:t>
      </w:r>
      <w:r>
        <w:rPr>
          <w:color w:val="231F20"/>
          <w:spacing w:val="-9"/>
          <w:sz w:val="20"/>
        </w:rPr>
        <w:t> </w:t>
      </w:r>
      <w:r>
        <w:rPr>
          <w:color w:val="231F20"/>
          <w:sz w:val="20"/>
        </w:rPr>
        <w:t>finalidad</w:t>
      </w:r>
      <w:r>
        <w:rPr>
          <w:color w:val="231F20"/>
          <w:spacing w:val="-8"/>
          <w:sz w:val="20"/>
        </w:rPr>
        <w:t> </w:t>
      </w:r>
      <w:r>
        <w:rPr>
          <w:color w:val="231F20"/>
          <w:sz w:val="20"/>
        </w:rPr>
        <w:t>de</w:t>
      </w:r>
      <w:r>
        <w:rPr>
          <w:color w:val="231F20"/>
          <w:spacing w:val="-9"/>
          <w:sz w:val="20"/>
        </w:rPr>
        <w:t> </w:t>
      </w:r>
      <w:r>
        <w:rPr>
          <w:color w:val="231F20"/>
          <w:sz w:val="20"/>
        </w:rPr>
        <w:t>asegurar</w:t>
      </w:r>
      <w:r>
        <w:rPr>
          <w:color w:val="231F20"/>
          <w:spacing w:val="-9"/>
          <w:sz w:val="20"/>
        </w:rPr>
        <w:t> </w:t>
      </w:r>
      <w:r>
        <w:rPr>
          <w:color w:val="231F20"/>
          <w:sz w:val="20"/>
        </w:rPr>
        <w:t>la</w:t>
      </w:r>
      <w:r>
        <w:rPr>
          <w:color w:val="231F20"/>
          <w:spacing w:val="-9"/>
          <w:sz w:val="20"/>
        </w:rPr>
        <w:t> </w:t>
      </w:r>
      <w:r>
        <w:rPr>
          <w:color w:val="231F20"/>
          <w:sz w:val="20"/>
        </w:rPr>
        <w:t>con- fidencialidad</w:t>
      </w:r>
      <w:r>
        <w:rPr>
          <w:color w:val="231F20"/>
          <w:spacing w:val="-9"/>
          <w:sz w:val="20"/>
        </w:rPr>
        <w:t> </w:t>
      </w:r>
      <w:r>
        <w:rPr>
          <w:color w:val="231F20"/>
          <w:sz w:val="20"/>
        </w:rPr>
        <w:t>y</w:t>
      </w:r>
      <w:r>
        <w:rPr>
          <w:color w:val="231F20"/>
          <w:spacing w:val="-9"/>
          <w:sz w:val="20"/>
        </w:rPr>
        <w:t> </w:t>
      </w:r>
      <w:r>
        <w:rPr>
          <w:color w:val="231F20"/>
          <w:sz w:val="20"/>
        </w:rPr>
        <w:t>la</w:t>
      </w:r>
      <w:r>
        <w:rPr>
          <w:color w:val="231F20"/>
          <w:spacing w:val="-9"/>
          <w:sz w:val="20"/>
        </w:rPr>
        <w:t> </w:t>
      </w:r>
      <w:r>
        <w:rPr>
          <w:color w:val="231F20"/>
          <w:sz w:val="20"/>
        </w:rPr>
        <w:t>protección</w:t>
      </w:r>
      <w:r>
        <w:rPr>
          <w:color w:val="231F20"/>
          <w:spacing w:val="-9"/>
          <w:sz w:val="20"/>
        </w:rPr>
        <w:t> </w:t>
      </w:r>
      <w:r>
        <w:rPr>
          <w:color w:val="231F20"/>
          <w:sz w:val="20"/>
        </w:rPr>
        <w:t>de</w:t>
      </w:r>
      <w:r>
        <w:rPr>
          <w:color w:val="231F20"/>
          <w:spacing w:val="-9"/>
          <w:sz w:val="20"/>
        </w:rPr>
        <w:t> </w:t>
      </w:r>
      <w:r>
        <w:rPr>
          <w:color w:val="231F20"/>
          <w:sz w:val="20"/>
        </w:rPr>
        <w:t>los</w:t>
      </w:r>
      <w:r>
        <w:rPr>
          <w:color w:val="231F20"/>
          <w:spacing w:val="-9"/>
          <w:sz w:val="20"/>
        </w:rPr>
        <w:t> </w:t>
      </w:r>
      <w:r>
        <w:rPr>
          <w:color w:val="231F20"/>
          <w:sz w:val="20"/>
        </w:rPr>
        <w:t>datos</w:t>
      </w:r>
      <w:r>
        <w:rPr>
          <w:color w:val="231F20"/>
          <w:spacing w:val="-9"/>
          <w:sz w:val="20"/>
        </w:rPr>
        <w:t> </w:t>
      </w:r>
      <w:r>
        <w:rPr>
          <w:color w:val="231F20"/>
          <w:sz w:val="20"/>
        </w:rPr>
        <w:t>personales</w:t>
      </w:r>
      <w:r>
        <w:rPr>
          <w:color w:val="231F20"/>
          <w:spacing w:val="-9"/>
          <w:sz w:val="20"/>
        </w:rPr>
        <w:t> </w:t>
      </w:r>
      <w:r>
        <w:rPr>
          <w:color w:val="231F20"/>
          <w:sz w:val="20"/>
        </w:rPr>
        <w:t>de</w:t>
      </w:r>
      <w:r>
        <w:rPr>
          <w:color w:val="231F20"/>
          <w:spacing w:val="-9"/>
          <w:sz w:val="20"/>
        </w:rPr>
        <w:t> </w:t>
      </w:r>
      <w:r>
        <w:rPr>
          <w:color w:val="231F20"/>
          <w:sz w:val="20"/>
        </w:rPr>
        <w:t>los</w:t>
      </w:r>
      <w:r>
        <w:rPr>
          <w:color w:val="231F20"/>
          <w:spacing w:val="-9"/>
          <w:sz w:val="20"/>
        </w:rPr>
        <w:t> </w:t>
      </w:r>
      <w:r>
        <w:rPr>
          <w:color w:val="231F20"/>
          <w:sz w:val="20"/>
        </w:rPr>
        <w:t>ciudadanos,</w:t>
      </w:r>
      <w:r>
        <w:rPr>
          <w:color w:val="231F20"/>
          <w:spacing w:val="-9"/>
          <w:sz w:val="20"/>
        </w:rPr>
        <w:t> </w:t>
      </w:r>
      <w:r>
        <w:rPr>
          <w:color w:val="231F20"/>
          <w:sz w:val="20"/>
        </w:rPr>
        <w:t>así</w:t>
      </w:r>
      <w:r>
        <w:rPr>
          <w:color w:val="231F20"/>
          <w:spacing w:val="-9"/>
          <w:sz w:val="20"/>
        </w:rPr>
        <w:t> </w:t>
      </w:r>
      <w:r>
        <w:rPr>
          <w:color w:val="231F20"/>
          <w:sz w:val="20"/>
        </w:rPr>
        <w:t>como</w:t>
      </w:r>
      <w:r>
        <w:rPr>
          <w:color w:val="231F20"/>
          <w:spacing w:val="-9"/>
          <w:sz w:val="20"/>
        </w:rPr>
        <w:t> </w:t>
      </w:r>
      <w:r>
        <w:rPr>
          <w:color w:val="231F20"/>
          <w:sz w:val="20"/>
        </w:rPr>
        <w:t>la integridad de la información.</w:t>
      </w:r>
    </w:p>
    <w:p>
      <w:pPr>
        <w:pStyle w:val="BodyText"/>
        <w:spacing w:before="8"/>
        <w:ind w:firstLine="0"/>
        <w:jc w:val="left"/>
        <w:rPr>
          <w:sz w:val="20"/>
        </w:rPr>
      </w:pPr>
    </w:p>
    <w:p>
      <w:pPr>
        <w:pStyle w:val="ListParagraph"/>
        <w:numPr>
          <w:ilvl w:val="0"/>
          <w:numId w:val="81"/>
        </w:numPr>
        <w:tabs>
          <w:tab w:pos="1528" w:val="left" w:leader="none"/>
          <w:tab w:pos="1530" w:val="left" w:leader="none"/>
        </w:tabs>
        <w:spacing w:line="232" w:lineRule="auto" w:before="0" w:after="0"/>
        <w:ind w:left="1530" w:right="630" w:hanging="260"/>
        <w:jc w:val="both"/>
        <w:rPr>
          <w:sz w:val="22"/>
        </w:rPr>
      </w:pPr>
      <w:r>
        <w:rPr>
          <w:color w:val="231F20"/>
          <w:sz w:val="22"/>
        </w:rPr>
        <w:t>La entrega de las listas nominales a los partidos políticos acreditados ante los opl, deberá atender, además, a lo dispuesto en los convenios generales de coordinación y anexos que para tal efecto se suscriban.</w:t>
      </w:r>
    </w:p>
    <w:p>
      <w:pPr>
        <w:pStyle w:val="ListParagraph"/>
        <w:numPr>
          <w:ilvl w:val="0"/>
          <w:numId w:val="81"/>
        </w:numPr>
        <w:tabs>
          <w:tab w:pos="1528" w:val="left" w:leader="none"/>
          <w:tab w:pos="1530" w:val="left" w:leader="none"/>
        </w:tabs>
        <w:spacing w:line="232" w:lineRule="auto" w:before="259" w:after="0"/>
        <w:ind w:left="1530" w:right="631" w:hanging="260"/>
        <w:jc w:val="both"/>
        <w:rPr>
          <w:sz w:val="22"/>
        </w:rPr>
      </w:pPr>
      <w:r>
        <w:rPr>
          <w:color w:val="231F20"/>
          <w:sz w:val="22"/>
        </w:rPr>
        <w:t>La</w:t>
      </w:r>
      <w:r>
        <w:rPr>
          <w:color w:val="231F20"/>
          <w:spacing w:val="-9"/>
          <w:sz w:val="22"/>
        </w:rPr>
        <w:t> </w:t>
      </w:r>
      <w:r>
        <w:rPr>
          <w:color w:val="231F20"/>
          <w:sz w:val="22"/>
        </w:rPr>
        <w:t>recepción,</w:t>
      </w:r>
      <w:r>
        <w:rPr>
          <w:color w:val="231F20"/>
          <w:spacing w:val="-9"/>
          <w:sz w:val="22"/>
        </w:rPr>
        <w:t> </w:t>
      </w:r>
      <w:r>
        <w:rPr>
          <w:color w:val="231F20"/>
          <w:sz w:val="22"/>
        </w:rPr>
        <w:t>el</w:t>
      </w:r>
      <w:r>
        <w:rPr>
          <w:color w:val="231F20"/>
          <w:spacing w:val="-9"/>
          <w:sz w:val="22"/>
        </w:rPr>
        <w:t> </w:t>
      </w:r>
      <w:r>
        <w:rPr>
          <w:color w:val="231F20"/>
          <w:sz w:val="22"/>
        </w:rPr>
        <w:t>análisis</w:t>
      </w:r>
      <w:r>
        <w:rPr>
          <w:color w:val="231F20"/>
          <w:spacing w:val="-8"/>
          <w:sz w:val="22"/>
        </w:rPr>
        <w:t> </w:t>
      </w:r>
      <w:r>
        <w:rPr>
          <w:color w:val="231F20"/>
          <w:sz w:val="22"/>
        </w:rPr>
        <w:t>y</w:t>
      </w:r>
      <w:r>
        <w:rPr>
          <w:color w:val="231F20"/>
          <w:spacing w:val="-9"/>
          <w:sz w:val="22"/>
        </w:rPr>
        <w:t> </w:t>
      </w:r>
      <w:r>
        <w:rPr>
          <w:color w:val="231F20"/>
          <w:sz w:val="22"/>
        </w:rPr>
        <w:t>el</w:t>
      </w:r>
      <w:r>
        <w:rPr>
          <w:color w:val="231F20"/>
          <w:spacing w:val="-9"/>
          <w:sz w:val="22"/>
        </w:rPr>
        <w:t> </w:t>
      </w:r>
      <w:r>
        <w:rPr>
          <w:color w:val="231F20"/>
          <w:sz w:val="22"/>
        </w:rPr>
        <w:t>dictamen</w:t>
      </w:r>
      <w:r>
        <w:rPr>
          <w:color w:val="231F20"/>
          <w:spacing w:val="-9"/>
          <w:sz w:val="22"/>
        </w:rPr>
        <w:t> </w:t>
      </w:r>
      <w:r>
        <w:rPr>
          <w:color w:val="231F20"/>
          <w:sz w:val="22"/>
        </w:rPr>
        <w:t>de</w:t>
      </w:r>
      <w:r>
        <w:rPr>
          <w:color w:val="231F20"/>
          <w:spacing w:val="-9"/>
          <w:sz w:val="22"/>
        </w:rPr>
        <w:t> </w:t>
      </w:r>
      <w:r>
        <w:rPr>
          <w:color w:val="231F20"/>
          <w:sz w:val="22"/>
        </w:rPr>
        <w:t>procedencia</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observaciones</w:t>
      </w:r>
      <w:r>
        <w:rPr>
          <w:color w:val="231F20"/>
          <w:spacing w:val="-9"/>
          <w:sz w:val="22"/>
        </w:rPr>
        <w:t> </w:t>
      </w:r>
      <w:r>
        <w:rPr>
          <w:color w:val="231F20"/>
          <w:sz w:val="22"/>
        </w:rPr>
        <w:t>for- muladas por los partidos políticos a las listas nominales, por parte de la</w:t>
      </w:r>
      <w:r>
        <w:rPr>
          <w:color w:val="231F20"/>
          <w:spacing w:val="-3"/>
          <w:sz w:val="22"/>
        </w:rPr>
        <w:t> </w:t>
      </w:r>
      <w:r>
        <w:rPr>
          <w:color w:val="231F20"/>
          <w:sz w:val="22"/>
        </w:rPr>
        <w:t>derfe, así como la generación del informe final correspondiente, se hará conforme a lo señalado en la lgipe, así como al procedimiento que determine la derfe. La propuesta del procedimiento será hecha del conocimiento de la cnv.</w:t>
      </w:r>
    </w:p>
    <w:p>
      <w:pPr>
        <w:pStyle w:val="ListParagraph"/>
        <w:numPr>
          <w:ilvl w:val="0"/>
          <w:numId w:val="81"/>
        </w:numPr>
        <w:tabs>
          <w:tab w:pos="1528" w:val="left" w:leader="none"/>
          <w:tab w:pos="1530" w:val="left" w:leader="none"/>
        </w:tabs>
        <w:spacing w:line="232" w:lineRule="auto" w:before="257" w:after="0"/>
        <w:ind w:left="1530" w:right="632" w:hanging="260"/>
        <w:jc w:val="both"/>
        <w:rPr>
          <w:sz w:val="22"/>
        </w:rPr>
      </w:pPr>
      <w:r>
        <w:rPr>
          <w:color w:val="231F20"/>
          <w:sz w:val="22"/>
        </w:rPr>
        <w:t>El informe referido en el numeral anterior, podrá ser entregado a los opl, en términos de los convenios y anexos técnicos correspondientes.</w:t>
      </w:r>
    </w:p>
    <w:p>
      <w:pPr>
        <w:pStyle w:val="ListParagraph"/>
        <w:numPr>
          <w:ilvl w:val="0"/>
          <w:numId w:val="81"/>
        </w:numPr>
        <w:tabs>
          <w:tab w:pos="1528" w:val="left" w:leader="none"/>
          <w:tab w:pos="1530" w:val="left" w:leader="none"/>
        </w:tabs>
        <w:spacing w:line="232" w:lineRule="auto" w:before="259" w:after="0"/>
        <w:ind w:left="1530" w:right="631" w:hanging="260"/>
        <w:jc w:val="both"/>
        <w:rPr>
          <w:sz w:val="22"/>
        </w:rPr>
      </w:pPr>
      <w:r>
        <w:rPr>
          <w:color w:val="231F20"/>
          <w:sz w:val="22"/>
        </w:rPr>
        <w:t>El resguardo y reintegro de las listas nominales de electores en territorio na- cional</w:t>
      </w:r>
      <w:r>
        <w:rPr>
          <w:color w:val="231F20"/>
          <w:spacing w:val="-12"/>
          <w:sz w:val="22"/>
        </w:rPr>
        <w:t> </w:t>
      </w:r>
      <w:r>
        <w:rPr>
          <w:color w:val="231F20"/>
          <w:sz w:val="22"/>
        </w:rPr>
        <w:t>y</w:t>
      </w:r>
      <w:r>
        <w:rPr>
          <w:color w:val="231F20"/>
          <w:spacing w:val="-12"/>
          <w:sz w:val="22"/>
        </w:rPr>
        <w:t> </w:t>
      </w:r>
      <w:r>
        <w:rPr>
          <w:color w:val="231F20"/>
          <w:sz w:val="22"/>
        </w:rPr>
        <w:t>de</w:t>
      </w:r>
      <w:r>
        <w:rPr>
          <w:color w:val="231F20"/>
          <w:spacing w:val="-12"/>
          <w:sz w:val="22"/>
        </w:rPr>
        <w:t> </w:t>
      </w:r>
      <w:r>
        <w:rPr>
          <w:color w:val="231F20"/>
          <w:sz w:val="22"/>
        </w:rPr>
        <w:t>mexicanos</w:t>
      </w:r>
      <w:r>
        <w:rPr>
          <w:color w:val="231F20"/>
          <w:spacing w:val="-12"/>
          <w:sz w:val="22"/>
        </w:rPr>
        <w:t> </w:t>
      </w:r>
      <w:r>
        <w:rPr>
          <w:color w:val="231F20"/>
          <w:sz w:val="22"/>
        </w:rPr>
        <w:t>residentes</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extranjero,</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hubieren</w:t>
      </w:r>
      <w:r>
        <w:rPr>
          <w:color w:val="231F20"/>
          <w:spacing w:val="-12"/>
          <w:sz w:val="22"/>
        </w:rPr>
        <w:t> </w:t>
      </w:r>
      <w:r>
        <w:rPr>
          <w:color w:val="231F20"/>
          <w:sz w:val="22"/>
        </w:rPr>
        <w:t>entregado</w:t>
      </w:r>
      <w:r>
        <w:rPr>
          <w:color w:val="231F20"/>
          <w:spacing w:val="-12"/>
          <w:sz w:val="22"/>
        </w:rPr>
        <w:t> </w:t>
      </w:r>
      <w:r>
        <w:rPr>
          <w:color w:val="231F20"/>
          <w:sz w:val="22"/>
        </w:rPr>
        <w:t>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firstLine="0"/>
        <w:jc w:val="left"/>
      </w:pPr>
      <w:r>
        <w:rPr>
          <w:color w:val="231F20"/>
        </w:rPr>
        <w:t>los</w:t>
      </w:r>
      <w:r>
        <w:rPr>
          <w:color w:val="231F20"/>
          <w:spacing w:val="-7"/>
        </w:rPr>
        <w:t> </w:t>
      </w:r>
      <w:r>
        <w:rPr>
          <w:color w:val="231F20"/>
        </w:rPr>
        <w:t>partidos</w:t>
      </w:r>
      <w:r>
        <w:rPr>
          <w:color w:val="231F20"/>
          <w:spacing w:val="-7"/>
        </w:rPr>
        <w:t> </w:t>
      </w:r>
      <w:r>
        <w:rPr>
          <w:color w:val="231F20"/>
        </w:rPr>
        <w:t>políticos</w:t>
      </w:r>
      <w:r>
        <w:rPr>
          <w:color w:val="231F20"/>
          <w:spacing w:val="-7"/>
        </w:rPr>
        <w:t> </w:t>
      </w:r>
      <w:r>
        <w:rPr>
          <w:color w:val="231F20"/>
        </w:rPr>
        <w:t>para</w:t>
      </w:r>
      <w:r>
        <w:rPr>
          <w:color w:val="231F20"/>
          <w:spacing w:val="-7"/>
        </w:rPr>
        <w:t> </w:t>
      </w:r>
      <w:r>
        <w:rPr>
          <w:color w:val="231F20"/>
        </w:rPr>
        <w:t>revisión,</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marco</w:t>
      </w:r>
      <w:r>
        <w:rPr>
          <w:color w:val="231F20"/>
          <w:spacing w:val="-7"/>
        </w:rPr>
        <w:t> </w:t>
      </w:r>
      <w:r>
        <w:rPr>
          <w:color w:val="231F20"/>
        </w:rPr>
        <w:t>de</w:t>
      </w:r>
      <w:r>
        <w:rPr>
          <w:color w:val="231F20"/>
          <w:spacing w:val="-7"/>
        </w:rPr>
        <w:t> </w:t>
      </w:r>
      <w:r>
        <w:rPr>
          <w:color w:val="231F20"/>
        </w:rPr>
        <w:t>cualquier</w:t>
      </w:r>
      <w:r>
        <w:rPr>
          <w:color w:val="231F20"/>
          <w:spacing w:val="-7"/>
        </w:rPr>
        <w:t> </w:t>
      </w:r>
      <w:r>
        <w:rPr>
          <w:color w:val="231F20"/>
        </w:rPr>
        <w:t>proceso</w:t>
      </w:r>
      <w:r>
        <w:rPr>
          <w:color w:val="231F20"/>
          <w:spacing w:val="-7"/>
        </w:rPr>
        <w:t> </w:t>
      </w:r>
      <w:r>
        <w:rPr>
          <w:color w:val="231F20"/>
        </w:rPr>
        <w:t>electoral, </w:t>
      </w:r>
      <w:r>
        <w:rPr>
          <w:color w:val="231F20"/>
          <w:spacing w:val="-2"/>
        </w:rPr>
        <w:t>estará</w:t>
      </w:r>
      <w:r>
        <w:rPr>
          <w:color w:val="231F20"/>
          <w:spacing w:val="-7"/>
        </w:rPr>
        <w:t> </w:t>
      </w:r>
      <w:r>
        <w:rPr>
          <w:color w:val="231F20"/>
          <w:spacing w:val="-2"/>
        </w:rPr>
        <w:t>sujeto</w:t>
      </w:r>
      <w:r>
        <w:rPr>
          <w:color w:val="231F20"/>
          <w:spacing w:val="-7"/>
        </w:rPr>
        <w:t> </w:t>
      </w:r>
      <w:r>
        <w:rPr>
          <w:color w:val="231F20"/>
          <w:spacing w:val="-2"/>
        </w:rPr>
        <w:t>a</w:t>
      </w:r>
      <w:r>
        <w:rPr>
          <w:color w:val="231F20"/>
          <w:spacing w:val="-7"/>
        </w:rPr>
        <w:t> </w:t>
      </w:r>
      <w:r>
        <w:rPr>
          <w:color w:val="231F20"/>
          <w:spacing w:val="-2"/>
        </w:rPr>
        <w:t>los</w:t>
      </w:r>
      <w:r>
        <w:rPr>
          <w:color w:val="231F20"/>
          <w:spacing w:val="-7"/>
        </w:rPr>
        <w:t> </w:t>
      </w:r>
      <w:r>
        <w:rPr>
          <w:color w:val="231F20"/>
          <w:spacing w:val="-2"/>
        </w:rPr>
        <w:t>lineamientos</w:t>
      </w:r>
      <w:r>
        <w:rPr>
          <w:color w:val="231F20"/>
          <w:spacing w:val="-7"/>
        </w:rPr>
        <w:t> </w:t>
      </w:r>
      <w:r>
        <w:rPr>
          <w:color w:val="231F20"/>
          <w:spacing w:val="-2"/>
        </w:rPr>
        <w:t>señalados</w:t>
      </w:r>
      <w:r>
        <w:rPr>
          <w:color w:val="231F20"/>
          <w:spacing w:val="-6"/>
        </w:rPr>
        <w:t> </w:t>
      </w:r>
      <w:r>
        <w:rPr>
          <w:color w:val="231F20"/>
          <w:spacing w:val="-2"/>
        </w:rPr>
        <w:t>en</w:t>
      </w:r>
      <w:r>
        <w:rPr>
          <w:color w:val="231F20"/>
          <w:spacing w:val="-7"/>
        </w:rPr>
        <w:t> </w:t>
      </w:r>
      <w:r>
        <w:rPr>
          <w:color w:val="231F20"/>
          <w:spacing w:val="-2"/>
        </w:rPr>
        <w:t>el</w:t>
      </w:r>
      <w:r>
        <w:rPr>
          <w:color w:val="231F20"/>
          <w:spacing w:val="-7"/>
        </w:rPr>
        <w:t> </w:t>
      </w:r>
      <w:r>
        <w:rPr>
          <w:color w:val="231F20"/>
          <w:spacing w:val="-2"/>
        </w:rPr>
        <w:t>artículo</w:t>
      </w:r>
      <w:r>
        <w:rPr>
          <w:color w:val="231F20"/>
          <w:spacing w:val="-7"/>
        </w:rPr>
        <w:t> </w:t>
      </w:r>
      <w:r>
        <w:rPr>
          <w:color w:val="231F20"/>
          <w:spacing w:val="-2"/>
        </w:rPr>
        <w:t>89</w:t>
      </w:r>
      <w:r>
        <w:rPr>
          <w:color w:val="231F20"/>
          <w:spacing w:val="-7"/>
        </w:rPr>
        <w:t> </w:t>
      </w:r>
      <w:r>
        <w:rPr>
          <w:color w:val="231F20"/>
          <w:spacing w:val="-2"/>
        </w:rPr>
        <w:t>de</w:t>
      </w:r>
      <w:r>
        <w:rPr>
          <w:color w:val="231F20"/>
          <w:spacing w:val="-6"/>
        </w:rPr>
        <w:t> </w:t>
      </w:r>
      <w:r>
        <w:rPr>
          <w:color w:val="231F20"/>
          <w:spacing w:val="-2"/>
        </w:rPr>
        <w:t>este</w:t>
      </w:r>
      <w:r>
        <w:rPr>
          <w:color w:val="231F20"/>
          <w:spacing w:val="-7"/>
        </w:rPr>
        <w:t> </w:t>
      </w:r>
      <w:r>
        <w:rPr>
          <w:color w:val="231F20"/>
          <w:spacing w:val="-2"/>
        </w:rPr>
        <w:t>Reglamento.</w:t>
      </w:r>
    </w:p>
    <w:p>
      <w:pPr>
        <w:pStyle w:val="ListParagraph"/>
        <w:numPr>
          <w:ilvl w:val="0"/>
          <w:numId w:val="81"/>
        </w:numPr>
        <w:tabs>
          <w:tab w:pos="1811" w:val="left" w:leader="none"/>
          <w:tab w:pos="1813" w:val="left" w:leader="none"/>
        </w:tabs>
        <w:spacing w:line="232" w:lineRule="auto" w:before="259" w:after="0"/>
        <w:ind w:left="1813" w:right="347" w:hanging="260"/>
        <w:jc w:val="both"/>
        <w:rPr>
          <w:sz w:val="22"/>
        </w:rPr>
      </w:pPr>
      <w:r>
        <w:rPr>
          <w:color w:val="231F20"/>
          <w:sz w:val="22"/>
        </w:rPr>
        <w:t>La derfe, con el conocimiento de la corfe y de la cnv, será la responsable del resguardo, salvaguarda, borrado seguro o destrucción de los medios de alma- cenamiento que contengan las listas nominales de electores que sean reinte- grados por los partidos políticos y, en su caso, candidatos independientes.</w:t>
      </w:r>
    </w:p>
    <w:p>
      <w:pPr>
        <w:pStyle w:val="ListParagraph"/>
        <w:numPr>
          <w:ilvl w:val="0"/>
          <w:numId w:val="81"/>
        </w:numPr>
        <w:tabs>
          <w:tab w:pos="1811" w:val="left" w:leader="none"/>
          <w:tab w:pos="1813" w:val="left" w:leader="none"/>
        </w:tabs>
        <w:spacing w:line="232" w:lineRule="auto" w:before="258" w:after="0"/>
        <w:ind w:left="1813" w:right="346" w:hanging="260"/>
        <w:jc w:val="both"/>
        <w:rPr>
          <w:sz w:val="22"/>
        </w:rPr>
      </w:pPr>
      <w:r>
        <w:rPr>
          <w:color w:val="231F20"/>
          <w:spacing w:val="-2"/>
          <w:sz w:val="22"/>
        </w:rPr>
        <w:t>El procedimiento de generación, entrega, reintegro, resguardo, borrado seguro </w:t>
      </w:r>
      <w:r>
        <w:rPr>
          <w:color w:val="231F20"/>
          <w:sz w:val="22"/>
        </w:rPr>
        <w:t>y</w:t>
      </w:r>
      <w:r>
        <w:rPr>
          <w:color w:val="231F20"/>
          <w:spacing w:val="-9"/>
          <w:sz w:val="22"/>
        </w:rPr>
        <w:t> </w:t>
      </w:r>
      <w:r>
        <w:rPr>
          <w:color w:val="231F20"/>
          <w:sz w:val="22"/>
        </w:rPr>
        <w:t>destrucción</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listas</w:t>
      </w:r>
      <w:r>
        <w:rPr>
          <w:color w:val="231F20"/>
          <w:spacing w:val="-9"/>
          <w:sz w:val="22"/>
        </w:rPr>
        <w:t> </w:t>
      </w:r>
      <w:r>
        <w:rPr>
          <w:color w:val="231F20"/>
          <w:sz w:val="22"/>
        </w:rPr>
        <w:t>nominales</w:t>
      </w:r>
      <w:r>
        <w:rPr>
          <w:color w:val="231F20"/>
          <w:spacing w:val="-8"/>
          <w:sz w:val="22"/>
        </w:rPr>
        <w:t> </w:t>
      </w:r>
      <w:r>
        <w:rPr>
          <w:color w:val="231F20"/>
          <w:sz w:val="22"/>
        </w:rPr>
        <w:t>para</w:t>
      </w:r>
      <w:r>
        <w:rPr>
          <w:color w:val="231F20"/>
          <w:spacing w:val="-9"/>
          <w:sz w:val="22"/>
        </w:rPr>
        <w:t> </w:t>
      </w:r>
      <w:r>
        <w:rPr>
          <w:color w:val="231F20"/>
          <w:sz w:val="22"/>
        </w:rPr>
        <w:t>su</w:t>
      </w:r>
      <w:r>
        <w:rPr>
          <w:color w:val="231F20"/>
          <w:spacing w:val="-9"/>
          <w:sz w:val="22"/>
        </w:rPr>
        <w:t> </w:t>
      </w:r>
      <w:r>
        <w:rPr>
          <w:color w:val="231F20"/>
          <w:sz w:val="22"/>
        </w:rPr>
        <w:t>revisión</w:t>
      </w:r>
      <w:r>
        <w:rPr>
          <w:color w:val="231F20"/>
          <w:spacing w:val="-8"/>
          <w:sz w:val="22"/>
        </w:rPr>
        <w:t> </w:t>
      </w:r>
      <w:r>
        <w:rPr>
          <w:color w:val="231F20"/>
          <w:sz w:val="22"/>
        </w:rPr>
        <w:t>por</w:t>
      </w:r>
      <w:r>
        <w:rPr>
          <w:color w:val="231F20"/>
          <w:spacing w:val="-9"/>
          <w:sz w:val="22"/>
        </w:rPr>
        <w:t> </w:t>
      </w:r>
      <w:r>
        <w:rPr>
          <w:color w:val="231F20"/>
          <w:sz w:val="22"/>
        </w:rPr>
        <w:t>los</w:t>
      </w:r>
      <w:r>
        <w:rPr>
          <w:color w:val="231F20"/>
          <w:spacing w:val="-9"/>
          <w:sz w:val="22"/>
        </w:rPr>
        <w:t> </w:t>
      </w:r>
      <w:r>
        <w:rPr>
          <w:color w:val="231F20"/>
          <w:sz w:val="22"/>
        </w:rPr>
        <w:t>representantes</w:t>
      </w:r>
      <w:r>
        <w:rPr>
          <w:color w:val="231F20"/>
          <w:spacing w:val="-9"/>
          <w:sz w:val="22"/>
        </w:rPr>
        <w:t> </w:t>
      </w:r>
      <w:r>
        <w:rPr>
          <w:color w:val="231F20"/>
          <w:sz w:val="22"/>
        </w:rPr>
        <w:t>de los</w:t>
      </w:r>
      <w:r>
        <w:rPr>
          <w:color w:val="231F20"/>
          <w:spacing w:val="-6"/>
          <w:sz w:val="22"/>
        </w:rPr>
        <w:t> </w:t>
      </w:r>
      <w:r>
        <w:rPr>
          <w:color w:val="231F20"/>
          <w:sz w:val="22"/>
        </w:rPr>
        <w:t>partidos</w:t>
      </w:r>
      <w:r>
        <w:rPr>
          <w:color w:val="231F20"/>
          <w:spacing w:val="-6"/>
          <w:sz w:val="22"/>
        </w:rPr>
        <w:t> </w:t>
      </w:r>
      <w:r>
        <w:rPr>
          <w:color w:val="231F20"/>
          <w:sz w:val="22"/>
        </w:rPr>
        <w:t>políticos</w:t>
      </w:r>
      <w:r>
        <w:rPr>
          <w:color w:val="231F20"/>
          <w:spacing w:val="-6"/>
          <w:sz w:val="22"/>
        </w:rPr>
        <w:t> </w:t>
      </w:r>
      <w:r>
        <w:rPr>
          <w:color w:val="231F20"/>
          <w:sz w:val="22"/>
        </w:rPr>
        <w:t>acreditados</w:t>
      </w:r>
      <w:r>
        <w:rPr>
          <w:color w:val="231F20"/>
          <w:spacing w:val="-6"/>
          <w:sz w:val="22"/>
        </w:rPr>
        <w:t> </w:t>
      </w:r>
      <w:r>
        <w:rPr>
          <w:color w:val="231F20"/>
          <w:sz w:val="22"/>
        </w:rPr>
        <w:t>ante</w:t>
      </w:r>
      <w:r>
        <w:rPr>
          <w:color w:val="231F20"/>
          <w:spacing w:val="-6"/>
          <w:sz w:val="22"/>
        </w:rPr>
        <w:t> </w:t>
      </w:r>
      <w:r>
        <w:rPr>
          <w:color w:val="231F20"/>
          <w:sz w:val="22"/>
        </w:rPr>
        <w:t>las</w:t>
      </w:r>
      <w:r>
        <w:rPr>
          <w:color w:val="231F20"/>
          <w:spacing w:val="-6"/>
          <w:sz w:val="22"/>
        </w:rPr>
        <w:t> </w:t>
      </w:r>
      <w:r>
        <w:rPr>
          <w:color w:val="231F20"/>
          <w:sz w:val="22"/>
        </w:rPr>
        <w:t>comisiones</w:t>
      </w:r>
      <w:r>
        <w:rPr>
          <w:color w:val="231F20"/>
          <w:spacing w:val="-5"/>
          <w:sz w:val="22"/>
        </w:rPr>
        <w:t> </w:t>
      </w:r>
      <w:r>
        <w:rPr>
          <w:color w:val="231F20"/>
          <w:sz w:val="22"/>
        </w:rPr>
        <w:t>de</w:t>
      </w:r>
      <w:r>
        <w:rPr>
          <w:color w:val="231F20"/>
          <w:spacing w:val="-6"/>
          <w:sz w:val="22"/>
        </w:rPr>
        <w:t> </w:t>
      </w:r>
      <w:r>
        <w:rPr>
          <w:color w:val="231F20"/>
          <w:sz w:val="22"/>
        </w:rPr>
        <w:t>vigilancia</w:t>
      </w:r>
      <w:r>
        <w:rPr>
          <w:color w:val="231F20"/>
          <w:spacing w:val="-5"/>
          <w:sz w:val="22"/>
        </w:rPr>
        <w:t> </w:t>
      </w:r>
      <w:r>
        <w:rPr>
          <w:color w:val="231F20"/>
          <w:sz w:val="22"/>
        </w:rPr>
        <w:t>del</w:t>
      </w:r>
      <w:r>
        <w:rPr>
          <w:color w:val="231F20"/>
          <w:spacing w:val="-6"/>
          <w:sz w:val="22"/>
        </w:rPr>
        <w:t> </w:t>
      </w:r>
      <w:r>
        <w:rPr>
          <w:color w:val="231F20"/>
          <w:sz w:val="22"/>
        </w:rPr>
        <w:t>Registro Federal</w:t>
      </w:r>
      <w:r>
        <w:rPr>
          <w:color w:val="231F20"/>
          <w:spacing w:val="-6"/>
          <w:sz w:val="22"/>
        </w:rPr>
        <w:t> </w:t>
      </w:r>
      <w:r>
        <w:rPr>
          <w:color w:val="231F20"/>
          <w:sz w:val="22"/>
        </w:rPr>
        <w:t>de</w:t>
      </w:r>
      <w:r>
        <w:rPr>
          <w:color w:val="231F20"/>
          <w:spacing w:val="-6"/>
          <w:sz w:val="22"/>
        </w:rPr>
        <w:t> </w:t>
      </w:r>
      <w:r>
        <w:rPr>
          <w:color w:val="231F20"/>
          <w:sz w:val="22"/>
        </w:rPr>
        <w:t>Electores,</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candidatos</w:t>
      </w:r>
      <w:r>
        <w:rPr>
          <w:color w:val="231F20"/>
          <w:spacing w:val="-6"/>
          <w:sz w:val="22"/>
        </w:rPr>
        <w:t> </w:t>
      </w:r>
      <w:r>
        <w:rPr>
          <w:color w:val="231F20"/>
          <w:sz w:val="22"/>
        </w:rPr>
        <w:t>independientes</w:t>
      </w:r>
      <w:r>
        <w:rPr>
          <w:color w:val="231F20"/>
          <w:spacing w:val="-6"/>
          <w:sz w:val="22"/>
        </w:rPr>
        <w:t> </w:t>
      </w:r>
      <w:r>
        <w:rPr>
          <w:color w:val="231F20"/>
          <w:sz w:val="22"/>
        </w:rPr>
        <w:t>y</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partidos</w:t>
      </w:r>
      <w:r>
        <w:rPr>
          <w:color w:val="231F20"/>
          <w:spacing w:val="-6"/>
          <w:sz w:val="22"/>
        </w:rPr>
        <w:t> </w:t>
      </w:r>
      <w:r>
        <w:rPr>
          <w:color w:val="231F20"/>
          <w:sz w:val="22"/>
        </w:rPr>
        <w:t>políti- cos con registro local, se ajustará a las disposiciones generales emitidas por el Consejo General.</w:t>
      </w:r>
    </w:p>
    <w:p>
      <w:pPr>
        <w:pStyle w:val="Heading2"/>
        <w:spacing w:before="232"/>
        <w:ind w:left="1133"/>
      </w:pPr>
      <w:r>
        <w:rPr>
          <w:color w:val="231F20"/>
        </w:rPr>
        <w:t>Artículo</w:t>
      </w:r>
      <w:r>
        <w:rPr>
          <w:color w:val="231F20"/>
          <w:spacing w:val="-8"/>
        </w:rPr>
        <w:t> </w:t>
      </w:r>
      <w:r>
        <w:rPr>
          <w:color w:val="231F20"/>
          <w:spacing w:val="-5"/>
        </w:rPr>
        <w:t>93.</w:t>
      </w:r>
    </w:p>
    <w:p>
      <w:pPr>
        <w:pStyle w:val="ListParagraph"/>
        <w:numPr>
          <w:ilvl w:val="0"/>
          <w:numId w:val="82"/>
        </w:numPr>
        <w:tabs>
          <w:tab w:pos="1811" w:val="left" w:leader="none"/>
          <w:tab w:pos="1813" w:val="left" w:leader="none"/>
        </w:tabs>
        <w:spacing w:line="232" w:lineRule="auto" w:before="252" w:after="0"/>
        <w:ind w:left="1813" w:right="347" w:hanging="260"/>
        <w:jc w:val="both"/>
        <w:rPr>
          <w:sz w:val="22"/>
        </w:rPr>
      </w:pPr>
      <w:r>
        <w:rPr>
          <w:color w:val="231F20"/>
          <w:sz w:val="22"/>
        </w:rPr>
        <w:t>La derfe generará y entregará las listas nominales de electores definitivas con fotografía,</w:t>
      </w:r>
      <w:r>
        <w:rPr>
          <w:color w:val="231F20"/>
          <w:spacing w:val="-1"/>
          <w:sz w:val="22"/>
        </w:rPr>
        <w:t> </w:t>
      </w:r>
      <w:r>
        <w:rPr>
          <w:color w:val="231F20"/>
          <w:sz w:val="22"/>
        </w:rPr>
        <w:t>las</w:t>
      </w:r>
      <w:r>
        <w:rPr>
          <w:color w:val="231F20"/>
          <w:spacing w:val="-1"/>
          <w:sz w:val="22"/>
        </w:rPr>
        <w:t> </w:t>
      </w:r>
      <w:r>
        <w:rPr>
          <w:color w:val="231F20"/>
          <w:sz w:val="22"/>
        </w:rPr>
        <w:t>adendas respectivas,</w:t>
      </w:r>
      <w:r>
        <w:rPr>
          <w:color w:val="231F20"/>
          <w:spacing w:val="-1"/>
          <w:sz w:val="22"/>
        </w:rPr>
        <w:t> </w:t>
      </w:r>
      <w:r>
        <w:rPr>
          <w:color w:val="231F20"/>
          <w:sz w:val="22"/>
        </w:rPr>
        <w:t>si</w:t>
      </w:r>
      <w:r>
        <w:rPr>
          <w:color w:val="231F20"/>
          <w:spacing w:val="-1"/>
          <w:sz w:val="22"/>
        </w:rPr>
        <w:t> </w:t>
      </w:r>
      <w:r>
        <w:rPr>
          <w:color w:val="231F20"/>
          <w:sz w:val="22"/>
        </w:rPr>
        <w:t>las</w:t>
      </w:r>
      <w:r>
        <w:rPr>
          <w:color w:val="231F20"/>
          <w:spacing w:val="-1"/>
          <w:sz w:val="22"/>
        </w:rPr>
        <w:t> </w:t>
      </w:r>
      <w:r>
        <w:rPr>
          <w:color w:val="231F20"/>
          <w:sz w:val="22"/>
        </w:rPr>
        <w:t>hubiere,</w:t>
      </w:r>
      <w:r>
        <w:rPr>
          <w:color w:val="231F20"/>
          <w:spacing w:val="-1"/>
          <w:sz w:val="22"/>
        </w:rPr>
        <w:t> </w:t>
      </w:r>
      <w:r>
        <w:rPr>
          <w:color w:val="231F20"/>
          <w:sz w:val="22"/>
        </w:rPr>
        <w:t>las</w:t>
      </w:r>
      <w:r>
        <w:rPr>
          <w:color w:val="231F20"/>
          <w:spacing w:val="-1"/>
          <w:sz w:val="22"/>
        </w:rPr>
        <w:t> </w:t>
      </w:r>
      <w:r>
        <w:rPr>
          <w:color w:val="231F20"/>
          <w:sz w:val="22"/>
        </w:rPr>
        <w:t>listas</w:t>
      </w:r>
      <w:r>
        <w:rPr>
          <w:color w:val="231F20"/>
          <w:spacing w:val="-1"/>
          <w:sz w:val="22"/>
        </w:rPr>
        <w:t> </w:t>
      </w:r>
      <w:r>
        <w:rPr>
          <w:color w:val="231F20"/>
          <w:sz w:val="22"/>
        </w:rPr>
        <w:t>nominales de</w:t>
      </w:r>
      <w:r>
        <w:rPr>
          <w:color w:val="231F20"/>
          <w:spacing w:val="-1"/>
          <w:sz w:val="22"/>
        </w:rPr>
        <w:t> </w:t>
      </w:r>
      <w:r>
        <w:rPr>
          <w:color w:val="231F20"/>
          <w:sz w:val="22"/>
        </w:rPr>
        <w:t>elec- tores producto de instancias administrativas y resoluciones del Tribunal Elec- toral y, en los casos que aplique, la lista nominal de electores residentes en el extranjero, a los opl, con base a las disposiciones generales que emita el Con- sejo General, así como a lo previsto en los convenios generales de coordina- ción</w:t>
      </w:r>
      <w:r>
        <w:rPr>
          <w:color w:val="231F20"/>
          <w:spacing w:val="-2"/>
          <w:sz w:val="22"/>
        </w:rPr>
        <w:t> </w:t>
      </w:r>
      <w:r>
        <w:rPr>
          <w:color w:val="231F20"/>
          <w:sz w:val="22"/>
        </w:rPr>
        <w:t>y</w:t>
      </w:r>
      <w:r>
        <w:rPr>
          <w:color w:val="231F20"/>
          <w:spacing w:val="-2"/>
          <w:sz w:val="22"/>
        </w:rPr>
        <w:t> </w:t>
      </w:r>
      <w:r>
        <w:rPr>
          <w:color w:val="231F20"/>
          <w:sz w:val="22"/>
        </w:rPr>
        <w:t>colaboración</w:t>
      </w:r>
      <w:r>
        <w:rPr>
          <w:color w:val="231F20"/>
          <w:spacing w:val="-2"/>
          <w:sz w:val="22"/>
        </w:rPr>
        <w:t> </w:t>
      </w:r>
      <w:r>
        <w:rPr>
          <w:color w:val="231F20"/>
          <w:sz w:val="22"/>
        </w:rPr>
        <w:t>que</w:t>
      </w:r>
      <w:r>
        <w:rPr>
          <w:color w:val="231F20"/>
          <w:spacing w:val="-2"/>
          <w:sz w:val="22"/>
        </w:rPr>
        <w:t> </w:t>
      </w:r>
      <w:r>
        <w:rPr>
          <w:color w:val="231F20"/>
          <w:sz w:val="22"/>
        </w:rPr>
        <w:t>sean</w:t>
      </w:r>
      <w:r>
        <w:rPr>
          <w:color w:val="231F20"/>
          <w:spacing w:val="-2"/>
          <w:sz w:val="22"/>
        </w:rPr>
        <w:t> </w:t>
      </w:r>
      <w:r>
        <w:rPr>
          <w:color w:val="231F20"/>
          <w:sz w:val="22"/>
        </w:rPr>
        <w:t>suscritos</w:t>
      </w:r>
      <w:r>
        <w:rPr>
          <w:color w:val="231F20"/>
          <w:spacing w:val="-2"/>
          <w:sz w:val="22"/>
        </w:rPr>
        <w:t> </w:t>
      </w:r>
      <w:r>
        <w:rPr>
          <w:color w:val="231F20"/>
          <w:sz w:val="22"/>
        </w:rPr>
        <w:t>entre</w:t>
      </w:r>
      <w:r>
        <w:rPr>
          <w:color w:val="231F20"/>
          <w:spacing w:val="-2"/>
          <w:sz w:val="22"/>
        </w:rPr>
        <w:t> </w:t>
      </w:r>
      <w:r>
        <w:rPr>
          <w:color w:val="231F20"/>
          <w:sz w:val="22"/>
        </w:rPr>
        <w:t>el</w:t>
      </w:r>
      <w:r>
        <w:rPr>
          <w:color w:val="231F20"/>
          <w:spacing w:val="-2"/>
          <w:sz w:val="22"/>
        </w:rPr>
        <w:t> </w:t>
      </w:r>
      <w:r>
        <w:rPr>
          <w:color w:val="231F20"/>
          <w:sz w:val="22"/>
        </w:rPr>
        <w:t>Instituto</w:t>
      </w:r>
      <w:r>
        <w:rPr>
          <w:color w:val="231F20"/>
          <w:spacing w:val="-2"/>
          <w:sz w:val="22"/>
        </w:rPr>
        <w:t> </w:t>
      </w:r>
      <w:r>
        <w:rPr>
          <w:color w:val="231F20"/>
          <w:sz w:val="22"/>
        </w:rPr>
        <w:t>y</w:t>
      </w:r>
      <w:r>
        <w:rPr>
          <w:color w:val="231F20"/>
          <w:spacing w:val="-2"/>
          <w:sz w:val="22"/>
        </w:rPr>
        <w:t> </w:t>
      </w:r>
      <w:r>
        <w:rPr>
          <w:color w:val="231F20"/>
          <w:sz w:val="22"/>
        </w:rPr>
        <w:t>los</w:t>
      </w:r>
      <w:r>
        <w:rPr>
          <w:color w:val="231F20"/>
          <w:spacing w:val="-2"/>
          <w:sz w:val="22"/>
        </w:rPr>
        <w:t> </w:t>
      </w:r>
      <w:r>
        <w:rPr>
          <w:color w:val="231F20"/>
          <w:sz w:val="22"/>
        </w:rPr>
        <w:t>opl.</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misma manera, tales documentos serán entregados a los funcionarios de casilla por conducto de los consejos correspondientes, a los representantes de partidos políticos y, en su caso, de candidaturas independientes.</w:t>
      </w:r>
    </w:p>
    <w:p>
      <w:pPr>
        <w:pStyle w:val="Heading2"/>
        <w:spacing w:before="230"/>
        <w:ind w:left="1133"/>
      </w:pPr>
      <w:r>
        <w:rPr>
          <w:color w:val="231F20"/>
        </w:rPr>
        <w:t>Artículo</w:t>
      </w:r>
      <w:r>
        <w:rPr>
          <w:color w:val="231F20"/>
          <w:spacing w:val="-8"/>
        </w:rPr>
        <w:t> </w:t>
      </w:r>
      <w:r>
        <w:rPr>
          <w:color w:val="231F20"/>
          <w:spacing w:val="-5"/>
        </w:rPr>
        <w:t>94.</w:t>
      </w:r>
    </w:p>
    <w:p>
      <w:pPr>
        <w:pStyle w:val="ListParagraph"/>
        <w:numPr>
          <w:ilvl w:val="0"/>
          <w:numId w:val="83"/>
        </w:numPr>
        <w:tabs>
          <w:tab w:pos="1811" w:val="left" w:leader="none"/>
          <w:tab w:pos="1813" w:val="left" w:leader="none"/>
        </w:tabs>
        <w:spacing w:line="232" w:lineRule="auto" w:before="252" w:after="0"/>
        <w:ind w:left="1813" w:right="347" w:hanging="260"/>
        <w:jc w:val="both"/>
        <w:rPr>
          <w:sz w:val="22"/>
        </w:rPr>
      </w:pPr>
      <w:r>
        <w:rPr>
          <w:color w:val="231F20"/>
          <w:sz w:val="22"/>
        </w:rPr>
        <w:t>Los</w:t>
      </w:r>
      <w:r>
        <w:rPr>
          <w:color w:val="231F20"/>
          <w:spacing w:val="-13"/>
          <w:sz w:val="22"/>
        </w:rPr>
        <w:t> </w:t>
      </w:r>
      <w:r>
        <w:rPr>
          <w:color w:val="231F20"/>
          <w:sz w:val="22"/>
        </w:rPr>
        <w:t>representantes</w:t>
      </w:r>
      <w:r>
        <w:rPr>
          <w:color w:val="231F20"/>
          <w:spacing w:val="-12"/>
          <w:sz w:val="22"/>
        </w:rPr>
        <w:t> </w:t>
      </w:r>
      <w:r>
        <w:rPr>
          <w:color w:val="231F20"/>
          <w:sz w:val="22"/>
        </w:rPr>
        <w:t>de</w:t>
      </w:r>
      <w:r>
        <w:rPr>
          <w:color w:val="231F20"/>
          <w:spacing w:val="-13"/>
          <w:sz w:val="22"/>
        </w:rPr>
        <w:t> </w:t>
      </w:r>
      <w:r>
        <w:rPr>
          <w:color w:val="231F20"/>
          <w:sz w:val="22"/>
        </w:rPr>
        <w:t>los</w:t>
      </w:r>
      <w:r>
        <w:rPr>
          <w:color w:val="231F20"/>
          <w:spacing w:val="-12"/>
          <w:sz w:val="22"/>
        </w:rPr>
        <w:t> </w:t>
      </w:r>
      <w:r>
        <w:rPr>
          <w:color w:val="231F20"/>
          <w:sz w:val="22"/>
        </w:rPr>
        <w:t>partidos</w:t>
      </w:r>
      <w:r>
        <w:rPr>
          <w:color w:val="231F20"/>
          <w:spacing w:val="-13"/>
          <w:sz w:val="22"/>
        </w:rPr>
        <w:t> </w:t>
      </w:r>
      <w:r>
        <w:rPr>
          <w:color w:val="231F20"/>
          <w:sz w:val="22"/>
        </w:rPr>
        <w:t>políticos</w:t>
      </w:r>
      <w:r>
        <w:rPr>
          <w:color w:val="231F20"/>
          <w:spacing w:val="-12"/>
          <w:sz w:val="22"/>
        </w:rPr>
        <w:t> </w:t>
      </w:r>
      <w:r>
        <w:rPr>
          <w:color w:val="231F20"/>
          <w:sz w:val="22"/>
        </w:rPr>
        <w:t>y,</w:t>
      </w:r>
      <w:r>
        <w:rPr>
          <w:color w:val="231F20"/>
          <w:spacing w:val="-13"/>
          <w:sz w:val="22"/>
        </w:rPr>
        <w:t> </w:t>
      </w:r>
      <w:r>
        <w:rPr>
          <w:color w:val="231F20"/>
          <w:sz w:val="22"/>
        </w:rPr>
        <w:t>en</w:t>
      </w:r>
      <w:r>
        <w:rPr>
          <w:color w:val="231F20"/>
          <w:spacing w:val="-12"/>
          <w:sz w:val="22"/>
        </w:rPr>
        <w:t> </w:t>
      </w:r>
      <w:r>
        <w:rPr>
          <w:color w:val="231F20"/>
          <w:sz w:val="22"/>
        </w:rPr>
        <w:t>su</w:t>
      </w:r>
      <w:r>
        <w:rPr>
          <w:color w:val="231F20"/>
          <w:spacing w:val="-12"/>
          <w:sz w:val="22"/>
        </w:rPr>
        <w:t> </w:t>
      </w:r>
      <w:r>
        <w:rPr>
          <w:color w:val="231F20"/>
          <w:sz w:val="22"/>
        </w:rPr>
        <w:t>caso,</w:t>
      </w:r>
      <w:r>
        <w:rPr>
          <w:color w:val="231F20"/>
          <w:spacing w:val="-13"/>
          <w:sz w:val="22"/>
        </w:rPr>
        <w:t> </w:t>
      </w:r>
      <w:r>
        <w:rPr>
          <w:color w:val="231F20"/>
          <w:sz w:val="22"/>
        </w:rPr>
        <w:t>de</w:t>
      </w:r>
      <w:r>
        <w:rPr>
          <w:color w:val="231F20"/>
          <w:spacing w:val="-12"/>
          <w:sz w:val="22"/>
        </w:rPr>
        <w:t> </w:t>
      </w:r>
      <w:r>
        <w:rPr>
          <w:color w:val="231F20"/>
          <w:sz w:val="22"/>
        </w:rPr>
        <w:t>candidaturas</w:t>
      </w:r>
      <w:r>
        <w:rPr>
          <w:color w:val="231F20"/>
          <w:spacing w:val="-13"/>
          <w:sz w:val="22"/>
        </w:rPr>
        <w:t> </w:t>
      </w:r>
      <w:r>
        <w:rPr>
          <w:color w:val="231F20"/>
          <w:sz w:val="22"/>
        </w:rPr>
        <w:t>inde- pendientes,</w:t>
      </w:r>
      <w:r>
        <w:rPr>
          <w:color w:val="231F20"/>
          <w:spacing w:val="-13"/>
          <w:sz w:val="22"/>
        </w:rPr>
        <w:t> </w:t>
      </w:r>
      <w:r>
        <w:rPr>
          <w:color w:val="231F20"/>
          <w:sz w:val="22"/>
        </w:rPr>
        <w:t>devolverán</w:t>
      </w:r>
      <w:r>
        <w:rPr>
          <w:color w:val="231F20"/>
          <w:spacing w:val="-12"/>
          <w:sz w:val="22"/>
        </w:rPr>
        <w:t> </w:t>
      </w:r>
      <w:r>
        <w:rPr>
          <w:color w:val="231F20"/>
          <w:sz w:val="22"/>
        </w:rPr>
        <w:t>los</w:t>
      </w:r>
      <w:r>
        <w:rPr>
          <w:color w:val="231F20"/>
          <w:spacing w:val="-13"/>
          <w:sz w:val="22"/>
        </w:rPr>
        <w:t> </w:t>
      </w:r>
      <w:r>
        <w:rPr>
          <w:color w:val="231F20"/>
          <w:sz w:val="22"/>
        </w:rPr>
        <w:t>tantos</w:t>
      </w:r>
      <w:r>
        <w:rPr>
          <w:color w:val="231F20"/>
          <w:spacing w:val="-12"/>
          <w:sz w:val="22"/>
        </w:rPr>
        <w:t> </w:t>
      </w:r>
      <w:r>
        <w:rPr>
          <w:color w:val="231F20"/>
          <w:sz w:val="22"/>
        </w:rPr>
        <w:t>impresos</w:t>
      </w:r>
      <w:r>
        <w:rPr>
          <w:color w:val="231F20"/>
          <w:spacing w:val="-13"/>
          <w:sz w:val="22"/>
        </w:rPr>
        <w:t> </w:t>
      </w:r>
      <w:r>
        <w:rPr>
          <w:color w:val="231F20"/>
          <w:sz w:val="22"/>
        </w:rPr>
        <w:t>de</w:t>
      </w:r>
      <w:r>
        <w:rPr>
          <w:color w:val="231F20"/>
          <w:spacing w:val="-12"/>
          <w:sz w:val="22"/>
        </w:rPr>
        <w:t> </w:t>
      </w:r>
      <w:r>
        <w:rPr>
          <w:color w:val="231F20"/>
          <w:sz w:val="22"/>
        </w:rPr>
        <w:t>las</w:t>
      </w:r>
      <w:r>
        <w:rPr>
          <w:color w:val="231F20"/>
          <w:spacing w:val="-13"/>
          <w:sz w:val="22"/>
        </w:rPr>
        <w:t> </w:t>
      </w:r>
      <w:r>
        <w:rPr>
          <w:color w:val="231F20"/>
          <w:sz w:val="22"/>
        </w:rPr>
        <w:t>listas</w:t>
      </w:r>
      <w:r>
        <w:rPr>
          <w:color w:val="231F20"/>
          <w:spacing w:val="-12"/>
          <w:sz w:val="22"/>
        </w:rPr>
        <w:t> </w:t>
      </w:r>
      <w:r>
        <w:rPr>
          <w:color w:val="231F20"/>
          <w:sz w:val="22"/>
        </w:rPr>
        <w:t>nominales</w:t>
      </w:r>
      <w:r>
        <w:rPr>
          <w:color w:val="231F20"/>
          <w:spacing w:val="-12"/>
          <w:sz w:val="22"/>
        </w:rPr>
        <w:t> </w:t>
      </w:r>
      <w:r>
        <w:rPr>
          <w:color w:val="231F20"/>
          <w:sz w:val="22"/>
        </w:rPr>
        <w:t>de</w:t>
      </w:r>
      <w:r>
        <w:rPr>
          <w:color w:val="231F20"/>
          <w:spacing w:val="-13"/>
          <w:sz w:val="22"/>
        </w:rPr>
        <w:t> </w:t>
      </w:r>
      <w:r>
        <w:rPr>
          <w:color w:val="231F20"/>
          <w:sz w:val="22"/>
        </w:rPr>
        <w:t>electores definitivas</w:t>
      </w:r>
      <w:r>
        <w:rPr>
          <w:color w:val="231F20"/>
          <w:spacing w:val="-13"/>
          <w:sz w:val="22"/>
        </w:rPr>
        <w:t> </w:t>
      </w:r>
      <w:r>
        <w:rPr>
          <w:color w:val="231F20"/>
          <w:sz w:val="22"/>
        </w:rPr>
        <w:t>y</w:t>
      </w:r>
      <w:r>
        <w:rPr>
          <w:color w:val="231F20"/>
          <w:spacing w:val="-12"/>
          <w:sz w:val="22"/>
        </w:rPr>
        <w:t> </w:t>
      </w:r>
      <w:r>
        <w:rPr>
          <w:color w:val="231F20"/>
          <w:sz w:val="22"/>
        </w:rPr>
        <w:t>los</w:t>
      </w:r>
      <w:r>
        <w:rPr>
          <w:color w:val="231F20"/>
          <w:spacing w:val="-13"/>
          <w:sz w:val="22"/>
        </w:rPr>
        <w:t> </w:t>
      </w:r>
      <w:r>
        <w:rPr>
          <w:color w:val="231F20"/>
          <w:sz w:val="22"/>
        </w:rPr>
        <w:t>listados</w:t>
      </w:r>
      <w:r>
        <w:rPr>
          <w:color w:val="231F20"/>
          <w:spacing w:val="-12"/>
          <w:sz w:val="22"/>
        </w:rPr>
        <w:t> </w:t>
      </w:r>
      <w:r>
        <w:rPr>
          <w:color w:val="231F20"/>
          <w:sz w:val="22"/>
        </w:rPr>
        <w:t>adicionales</w:t>
      </w:r>
      <w:r>
        <w:rPr>
          <w:color w:val="231F20"/>
          <w:spacing w:val="-13"/>
          <w:sz w:val="22"/>
        </w:rPr>
        <w:t> </w:t>
      </w:r>
      <w:r>
        <w:rPr>
          <w:color w:val="231F20"/>
          <w:sz w:val="22"/>
        </w:rPr>
        <w:t>que</w:t>
      </w:r>
      <w:r>
        <w:rPr>
          <w:color w:val="231F20"/>
          <w:spacing w:val="-12"/>
          <w:sz w:val="22"/>
        </w:rPr>
        <w:t> </w:t>
      </w:r>
      <w:r>
        <w:rPr>
          <w:color w:val="231F20"/>
          <w:sz w:val="22"/>
        </w:rPr>
        <w:t>hayan</w:t>
      </w:r>
      <w:r>
        <w:rPr>
          <w:color w:val="231F20"/>
          <w:spacing w:val="-13"/>
          <w:sz w:val="22"/>
        </w:rPr>
        <w:t> </w:t>
      </w:r>
      <w:r>
        <w:rPr>
          <w:color w:val="231F20"/>
          <w:sz w:val="22"/>
        </w:rPr>
        <w:t>recibido</w:t>
      </w:r>
      <w:r>
        <w:rPr>
          <w:color w:val="231F20"/>
          <w:spacing w:val="-12"/>
          <w:sz w:val="22"/>
        </w:rPr>
        <w:t> </w:t>
      </w:r>
      <w:r>
        <w:rPr>
          <w:color w:val="231F20"/>
          <w:sz w:val="22"/>
        </w:rPr>
        <w:t>y</w:t>
      </w:r>
      <w:r>
        <w:rPr>
          <w:color w:val="231F20"/>
          <w:spacing w:val="-12"/>
          <w:sz w:val="22"/>
        </w:rPr>
        <w:t> </w:t>
      </w:r>
      <w:r>
        <w:rPr>
          <w:color w:val="231F20"/>
          <w:sz w:val="22"/>
        </w:rPr>
        <w:t>utilizado</w:t>
      </w:r>
      <w:r>
        <w:rPr>
          <w:color w:val="231F20"/>
          <w:spacing w:val="-13"/>
          <w:sz w:val="22"/>
        </w:rPr>
        <w:t> </w:t>
      </w:r>
      <w:r>
        <w:rPr>
          <w:color w:val="231F20"/>
          <w:sz w:val="22"/>
        </w:rPr>
        <w:t>en</w:t>
      </w:r>
      <w:r>
        <w:rPr>
          <w:color w:val="231F20"/>
          <w:spacing w:val="-12"/>
          <w:sz w:val="22"/>
        </w:rPr>
        <w:t> </w:t>
      </w:r>
      <w:r>
        <w:rPr>
          <w:color w:val="231F20"/>
          <w:sz w:val="22"/>
        </w:rPr>
        <w:t>la</w:t>
      </w:r>
      <w:r>
        <w:rPr>
          <w:color w:val="231F20"/>
          <w:spacing w:val="-13"/>
          <w:sz w:val="22"/>
        </w:rPr>
        <w:t> </w:t>
      </w:r>
      <w:r>
        <w:rPr>
          <w:color w:val="231F20"/>
          <w:sz w:val="22"/>
        </w:rPr>
        <w:t>Jornada Electoral</w:t>
      </w:r>
      <w:r>
        <w:rPr>
          <w:color w:val="231F20"/>
          <w:spacing w:val="-13"/>
          <w:sz w:val="22"/>
        </w:rPr>
        <w:t> </w:t>
      </w:r>
      <w:r>
        <w:rPr>
          <w:color w:val="231F20"/>
          <w:sz w:val="22"/>
        </w:rPr>
        <w:t>respectiva,</w:t>
      </w:r>
      <w:r>
        <w:rPr>
          <w:color w:val="231F20"/>
          <w:spacing w:val="-12"/>
          <w:sz w:val="22"/>
        </w:rPr>
        <w:t> </w:t>
      </w:r>
      <w:r>
        <w:rPr>
          <w:color w:val="231F20"/>
          <w:sz w:val="22"/>
        </w:rPr>
        <w:t>de</w:t>
      </w:r>
      <w:r>
        <w:rPr>
          <w:color w:val="231F20"/>
          <w:spacing w:val="-13"/>
          <w:sz w:val="22"/>
        </w:rPr>
        <w:t> </w:t>
      </w:r>
      <w:r>
        <w:rPr>
          <w:color w:val="231F20"/>
          <w:sz w:val="22"/>
        </w:rPr>
        <w:t>conformidad</w:t>
      </w:r>
      <w:r>
        <w:rPr>
          <w:color w:val="231F20"/>
          <w:spacing w:val="-12"/>
          <w:sz w:val="22"/>
        </w:rPr>
        <w:t> </w:t>
      </w:r>
      <w:r>
        <w:rPr>
          <w:color w:val="231F20"/>
          <w:sz w:val="22"/>
        </w:rPr>
        <w:t>con</w:t>
      </w:r>
      <w:r>
        <w:rPr>
          <w:color w:val="231F20"/>
          <w:spacing w:val="-13"/>
          <w:sz w:val="22"/>
        </w:rPr>
        <w:t> </w:t>
      </w:r>
      <w:r>
        <w:rPr>
          <w:color w:val="231F20"/>
          <w:sz w:val="22"/>
        </w:rPr>
        <w:t>las</w:t>
      </w:r>
      <w:r>
        <w:rPr>
          <w:color w:val="231F20"/>
          <w:spacing w:val="-12"/>
          <w:sz w:val="22"/>
        </w:rPr>
        <w:t> </w:t>
      </w:r>
      <w:r>
        <w:rPr>
          <w:color w:val="231F20"/>
          <w:sz w:val="22"/>
        </w:rPr>
        <w:t>disposiciones</w:t>
      </w:r>
      <w:r>
        <w:rPr>
          <w:color w:val="231F20"/>
          <w:spacing w:val="-13"/>
          <w:sz w:val="22"/>
        </w:rPr>
        <w:t> </w:t>
      </w:r>
      <w:r>
        <w:rPr>
          <w:color w:val="231F20"/>
          <w:sz w:val="22"/>
        </w:rPr>
        <w:t>generales</w:t>
      </w:r>
      <w:r>
        <w:rPr>
          <w:color w:val="231F20"/>
          <w:spacing w:val="-12"/>
          <w:sz w:val="22"/>
        </w:rPr>
        <w:t> </w:t>
      </w:r>
      <w:r>
        <w:rPr>
          <w:color w:val="231F20"/>
          <w:sz w:val="22"/>
        </w:rPr>
        <w:t>que</w:t>
      </w:r>
      <w:r>
        <w:rPr>
          <w:color w:val="231F20"/>
          <w:spacing w:val="-12"/>
          <w:sz w:val="22"/>
        </w:rPr>
        <w:t> </w:t>
      </w:r>
      <w:r>
        <w:rPr>
          <w:color w:val="231F20"/>
          <w:sz w:val="22"/>
        </w:rPr>
        <w:t>emita el Consejo General.</w:t>
      </w:r>
    </w:p>
    <w:p>
      <w:pPr>
        <w:pStyle w:val="ListParagraph"/>
        <w:numPr>
          <w:ilvl w:val="0"/>
          <w:numId w:val="83"/>
        </w:numPr>
        <w:tabs>
          <w:tab w:pos="1811" w:val="left" w:leader="none"/>
          <w:tab w:pos="1813" w:val="left" w:leader="none"/>
        </w:tabs>
        <w:spacing w:line="232" w:lineRule="auto" w:before="258" w:after="0"/>
        <w:ind w:left="1813" w:right="348" w:hanging="260"/>
        <w:jc w:val="both"/>
        <w:rPr>
          <w:sz w:val="22"/>
        </w:rPr>
      </w:pPr>
      <w:r>
        <w:rPr>
          <w:color w:val="231F20"/>
          <w:sz w:val="22"/>
        </w:rPr>
        <w:t>Las</w:t>
      </w:r>
      <w:r>
        <w:rPr>
          <w:color w:val="231F20"/>
          <w:spacing w:val="-1"/>
          <w:sz w:val="22"/>
        </w:rPr>
        <w:t> </w:t>
      </w:r>
      <w:r>
        <w:rPr>
          <w:color w:val="231F20"/>
          <w:sz w:val="22"/>
        </w:rPr>
        <w:t>juntas</w:t>
      </w:r>
      <w:r>
        <w:rPr>
          <w:color w:val="231F20"/>
          <w:spacing w:val="-1"/>
          <w:sz w:val="22"/>
        </w:rPr>
        <w:t> </w:t>
      </w:r>
      <w:r>
        <w:rPr>
          <w:color w:val="231F20"/>
          <w:sz w:val="22"/>
        </w:rPr>
        <w:t>locales</w:t>
      </w:r>
      <w:r>
        <w:rPr>
          <w:color w:val="231F20"/>
          <w:spacing w:val="-1"/>
          <w:sz w:val="22"/>
        </w:rPr>
        <w:t> </w:t>
      </w:r>
      <w:r>
        <w:rPr>
          <w:color w:val="231F20"/>
          <w:sz w:val="22"/>
        </w:rPr>
        <w:t>deberán</w:t>
      </w:r>
      <w:r>
        <w:rPr>
          <w:color w:val="231F20"/>
          <w:spacing w:val="-1"/>
          <w:sz w:val="22"/>
        </w:rPr>
        <w:t> </w:t>
      </w:r>
      <w:r>
        <w:rPr>
          <w:color w:val="231F20"/>
          <w:sz w:val="22"/>
        </w:rPr>
        <w:t>proceder</w:t>
      </w:r>
      <w:r>
        <w:rPr>
          <w:color w:val="231F20"/>
          <w:spacing w:val="-1"/>
          <w:sz w:val="22"/>
        </w:rPr>
        <w:t> </w:t>
      </w:r>
      <w:r>
        <w:rPr>
          <w:color w:val="231F20"/>
          <w:sz w:val="22"/>
        </w:rPr>
        <w:t>a</w:t>
      </w:r>
      <w:r>
        <w:rPr>
          <w:color w:val="231F20"/>
          <w:spacing w:val="-1"/>
          <w:sz w:val="22"/>
        </w:rPr>
        <w:t> </w:t>
      </w:r>
      <w:r>
        <w:rPr>
          <w:color w:val="231F20"/>
          <w:sz w:val="22"/>
        </w:rPr>
        <w:t>la</w:t>
      </w:r>
      <w:r>
        <w:rPr>
          <w:color w:val="231F20"/>
          <w:spacing w:val="-1"/>
          <w:sz w:val="22"/>
        </w:rPr>
        <w:t> </w:t>
      </w:r>
      <w:r>
        <w:rPr>
          <w:color w:val="231F20"/>
          <w:sz w:val="22"/>
        </w:rPr>
        <w:t>inhabilitación</w:t>
      </w:r>
      <w:r>
        <w:rPr>
          <w:color w:val="231F20"/>
          <w:spacing w:val="-1"/>
          <w:sz w:val="22"/>
        </w:rPr>
        <w:t> </w:t>
      </w:r>
      <w:r>
        <w:rPr>
          <w:color w:val="231F20"/>
          <w:sz w:val="22"/>
        </w:rPr>
        <w:t>y</w:t>
      </w:r>
      <w:r>
        <w:rPr>
          <w:color w:val="231F20"/>
          <w:spacing w:val="-1"/>
          <w:sz w:val="22"/>
        </w:rPr>
        <w:t> </w:t>
      </w:r>
      <w:r>
        <w:rPr>
          <w:color w:val="231F20"/>
          <w:sz w:val="22"/>
        </w:rPr>
        <w:t>destrucción</w:t>
      </w:r>
      <w:r>
        <w:rPr>
          <w:color w:val="231F20"/>
          <w:spacing w:val="-1"/>
          <w:sz w:val="22"/>
        </w:rPr>
        <w:t> </w:t>
      </w:r>
      <w:r>
        <w:rPr>
          <w:color w:val="231F20"/>
          <w:sz w:val="22"/>
        </w:rPr>
        <w:t>de</w:t>
      </w:r>
      <w:r>
        <w:rPr>
          <w:color w:val="231F20"/>
          <w:spacing w:val="-1"/>
          <w:sz w:val="22"/>
        </w:rPr>
        <w:t> </w:t>
      </w:r>
      <w:r>
        <w:rPr>
          <w:color w:val="231F20"/>
          <w:sz w:val="22"/>
        </w:rPr>
        <w:t>los lis- tados referidos en este artículo, ante la presencia de los integrantes de la co- misión local de vigilancia, una vez hecho lo anterior, remitirán a la derfe una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526" w:firstLine="0"/>
        <w:jc w:val="left"/>
      </w:pPr>
      <w:r>
        <w:rPr>
          <w:color w:val="231F20"/>
        </w:rPr>
        <w:t>copia certificada de la constancia que así lo acredite, de lo cual se informará a los integrantes de la cnv.</w:t>
      </w:r>
    </w:p>
    <w:p>
      <w:pPr>
        <w:pStyle w:val="ListParagraph"/>
        <w:numPr>
          <w:ilvl w:val="0"/>
          <w:numId w:val="83"/>
        </w:numPr>
        <w:tabs>
          <w:tab w:pos="1528" w:val="left" w:leader="none"/>
          <w:tab w:pos="1530" w:val="left" w:leader="none"/>
        </w:tabs>
        <w:spacing w:line="232" w:lineRule="auto" w:before="259" w:after="0"/>
        <w:ind w:left="1530" w:right="629" w:hanging="260"/>
        <w:jc w:val="both"/>
        <w:rPr>
          <w:sz w:val="22"/>
        </w:rPr>
      </w:pPr>
      <w:r>
        <w:rPr>
          <w:color w:val="231F20"/>
          <w:sz w:val="22"/>
        </w:rPr>
        <w:t>En</w:t>
      </w:r>
      <w:r>
        <w:rPr>
          <w:color w:val="231F20"/>
          <w:spacing w:val="-13"/>
          <w:sz w:val="22"/>
        </w:rPr>
        <w:t> </w:t>
      </w:r>
      <w:r>
        <w:rPr>
          <w:color w:val="231F20"/>
          <w:sz w:val="22"/>
        </w:rPr>
        <w:t>el</w:t>
      </w:r>
      <w:r>
        <w:rPr>
          <w:color w:val="231F20"/>
          <w:spacing w:val="-12"/>
          <w:sz w:val="22"/>
        </w:rPr>
        <w:t> </w:t>
      </w:r>
      <w:r>
        <w:rPr>
          <w:color w:val="231F20"/>
          <w:sz w:val="22"/>
        </w:rPr>
        <w:t>caso</w:t>
      </w:r>
      <w:r>
        <w:rPr>
          <w:color w:val="231F20"/>
          <w:spacing w:val="-13"/>
          <w:sz w:val="22"/>
        </w:rPr>
        <w:t> </w:t>
      </w:r>
      <w:r>
        <w:rPr>
          <w:color w:val="231F20"/>
          <w:sz w:val="22"/>
        </w:rPr>
        <w:t>de</w:t>
      </w:r>
      <w:r>
        <w:rPr>
          <w:color w:val="231F20"/>
          <w:spacing w:val="-12"/>
          <w:sz w:val="22"/>
        </w:rPr>
        <w:t> </w:t>
      </w:r>
      <w:r>
        <w:rPr>
          <w:color w:val="231F20"/>
          <w:sz w:val="22"/>
        </w:rPr>
        <w:t>elecciones</w:t>
      </w:r>
      <w:r>
        <w:rPr>
          <w:color w:val="231F20"/>
          <w:spacing w:val="-13"/>
          <w:sz w:val="22"/>
        </w:rPr>
        <w:t> </w:t>
      </w:r>
      <w:r>
        <w:rPr>
          <w:color w:val="231F20"/>
          <w:sz w:val="22"/>
        </w:rPr>
        <w:t>locales,</w:t>
      </w:r>
      <w:r>
        <w:rPr>
          <w:color w:val="231F20"/>
          <w:spacing w:val="-12"/>
          <w:sz w:val="22"/>
        </w:rPr>
        <w:t> </w:t>
      </w:r>
      <w:r>
        <w:rPr>
          <w:color w:val="231F20"/>
          <w:sz w:val="22"/>
        </w:rPr>
        <w:t>el</w:t>
      </w:r>
      <w:r>
        <w:rPr>
          <w:color w:val="231F20"/>
          <w:spacing w:val="-13"/>
          <w:sz w:val="22"/>
        </w:rPr>
        <w:t> </w:t>
      </w:r>
      <w:r>
        <w:rPr>
          <w:color w:val="231F20"/>
          <w:sz w:val="22"/>
        </w:rPr>
        <w:t>costo</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3"/>
          <w:sz w:val="22"/>
        </w:rPr>
        <w:t> </w:t>
      </w:r>
      <w:r>
        <w:rPr>
          <w:color w:val="231F20"/>
          <w:sz w:val="22"/>
        </w:rPr>
        <w:t>origine</w:t>
      </w:r>
      <w:r>
        <w:rPr>
          <w:color w:val="231F20"/>
          <w:spacing w:val="-12"/>
          <w:sz w:val="22"/>
        </w:rPr>
        <w:t> </w:t>
      </w:r>
      <w:r>
        <w:rPr>
          <w:color w:val="231F20"/>
          <w:sz w:val="22"/>
        </w:rPr>
        <w:t>de</w:t>
      </w:r>
      <w:r>
        <w:rPr>
          <w:color w:val="231F20"/>
          <w:spacing w:val="-13"/>
          <w:sz w:val="22"/>
        </w:rPr>
        <w:t> </w:t>
      </w:r>
      <w:r>
        <w:rPr>
          <w:color w:val="231F20"/>
          <w:sz w:val="22"/>
        </w:rPr>
        <w:t>esta</w:t>
      </w:r>
      <w:r>
        <w:rPr>
          <w:color w:val="231F20"/>
          <w:spacing w:val="-12"/>
          <w:sz w:val="22"/>
        </w:rPr>
        <w:t> </w:t>
      </w:r>
      <w:r>
        <w:rPr>
          <w:color w:val="231F20"/>
          <w:sz w:val="22"/>
        </w:rPr>
        <w:t>actividad,</w:t>
      </w:r>
      <w:r>
        <w:rPr>
          <w:color w:val="231F20"/>
          <w:spacing w:val="-13"/>
          <w:sz w:val="22"/>
        </w:rPr>
        <w:t> </w:t>
      </w:r>
      <w:r>
        <w:rPr>
          <w:color w:val="231F20"/>
          <w:sz w:val="22"/>
        </w:rPr>
        <w:t>estará a cargo del opl que corresponda, en términos del convenio general de coordi- nación y su respectivo anexo financiero que suscriba con el Instituto.</w:t>
      </w:r>
    </w:p>
    <w:p>
      <w:pPr>
        <w:spacing w:line="276" w:lineRule="exact" w:before="233"/>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Quinta</w:t>
      </w:r>
    </w:p>
    <w:p>
      <w:pPr>
        <w:spacing w:line="213" w:lineRule="auto" w:before="9"/>
        <w:ind w:left="1765" w:right="1548" w:firstLine="0"/>
        <w:jc w:val="center"/>
        <w:rPr>
          <w:b/>
          <w:sz w:val="24"/>
        </w:rPr>
      </w:pPr>
      <w:r>
        <w:rPr>
          <w:b/>
          <w:color w:val="58595B"/>
          <w:sz w:val="24"/>
        </w:rPr>
        <w:t>Declaratoria</w:t>
      </w:r>
      <w:r>
        <w:rPr>
          <w:b/>
          <w:color w:val="58595B"/>
          <w:spacing w:val="-11"/>
          <w:sz w:val="24"/>
        </w:rPr>
        <w:t> </w:t>
      </w:r>
      <w:r>
        <w:rPr>
          <w:b/>
          <w:color w:val="58595B"/>
          <w:sz w:val="24"/>
        </w:rPr>
        <w:t>de</w:t>
      </w:r>
      <w:r>
        <w:rPr>
          <w:b/>
          <w:color w:val="58595B"/>
          <w:spacing w:val="-11"/>
          <w:sz w:val="24"/>
        </w:rPr>
        <w:t> </w:t>
      </w:r>
      <w:r>
        <w:rPr>
          <w:b/>
          <w:color w:val="58595B"/>
          <w:sz w:val="24"/>
        </w:rPr>
        <w:t>validez</w:t>
      </w:r>
      <w:r>
        <w:rPr>
          <w:b/>
          <w:color w:val="58595B"/>
          <w:spacing w:val="-11"/>
          <w:sz w:val="24"/>
        </w:rPr>
        <w:t> </w:t>
      </w:r>
      <w:r>
        <w:rPr>
          <w:b/>
          <w:color w:val="58595B"/>
          <w:sz w:val="24"/>
        </w:rPr>
        <w:t>y</w:t>
      </w:r>
      <w:r>
        <w:rPr>
          <w:b/>
          <w:color w:val="58595B"/>
          <w:spacing w:val="-11"/>
          <w:sz w:val="24"/>
        </w:rPr>
        <w:t> </w:t>
      </w:r>
      <w:r>
        <w:rPr>
          <w:b/>
          <w:color w:val="58595B"/>
          <w:sz w:val="24"/>
        </w:rPr>
        <w:t>definitividad</w:t>
      </w:r>
      <w:r>
        <w:rPr>
          <w:b/>
          <w:color w:val="58595B"/>
          <w:spacing w:val="-11"/>
          <w:sz w:val="24"/>
        </w:rPr>
        <w:t> </w:t>
      </w:r>
      <w:r>
        <w:rPr>
          <w:b/>
          <w:color w:val="58595B"/>
          <w:sz w:val="24"/>
        </w:rPr>
        <w:t>del</w:t>
      </w:r>
      <w:r>
        <w:rPr>
          <w:b/>
          <w:color w:val="58595B"/>
          <w:spacing w:val="-11"/>
          <w:sz w:val="24"/>
        </w:rPr>
        <w:t> </w:t>
      </w:r>
      <w:r>
        <w:rPr>
          <w:b/>
          <w:color w:val="58595B"/>
          <w:sz w:val="24"/>
        </w:rPr>
        <w:t>Padrón</w:t>
      </w:r>
      <w:r>
        <w:rPr>
          <w:b/>
          <w:color w:val="58595B"/>
          <w:spacing w:val="-11"/>
          <w:sz w:val="24"/>
        </w:rPr>
        <w:t> </w:t>
      </w:r>
      <w:r>
        <w:rPr>
          <w:b/>
          <w:color w:val="58595B"/>
          <w:sz w:val="24"/>
        </w:rPr>
        <w:t>Electoral y listas nominales de electores</w:t>
      </w:r>
    </w:p>
    <w:p>
      <w:pPr>
        <w:pStyle w:val="Heading2"/>
      </w:pPr>
      <w:bookmarkStart w:name="_TOC_250046" w:id="1"/>
      <w:r>
        <w:rPr>
          <w:color w:val="231F20"/>
        </w:rPr>
        <w:t>Artículo</w:t>
      </w:r>
      <w:r>
        <w:rPr>
          <w:color w:val="231F20"/>
          <w:spacing w:val="-8"/>
        </w:rPr>
        <w:t> </w:t>
      </w:r>
      <w:bookmarkEnd w:id="1"/>
      <w:r>
        <w:rPr>
          <w:color w:val="231F20"/>
          <w:spacing w:val="-5"/>
        </w:rPr>
        <w:t>95.</w:t>
      </w:r>
    </w:p>
    <w:p>
      <w:pPr>
        <w:pStyle w:val="ListParagraph"/>
        <w:numPr>
          <w:ilvl w:val="0"/>
          <w:numId w:val="84"/>
        </w:numPr>
        <w:tabs>
          <w:tab w:pos="1528" w:val="left" w:leader="none"/>
          <w:tab w:pos="1530" w:val="left" w:leader="none"/>
        </w:tabs>
        <w:spacing w:line="232" w:lineRule="auto" w:before="253" w:after="0"/>
        <w:ind w:left="1530" w:right="630" w:hanging="260"/>
        <w:jc w:val="both"/>
        <w:rPr>
          <w:sz w:val="22"/>
        </w:rPr>
      </w:pPr>
      <w:r>
        <w:rPr>
          <w:color w:val="231F20"/>
          <w:sz w:val="22"/>
        </w:rPr>
        <w:t>Previo a la celebración de la Jornada Electoral respectiva, y una vez resueltas por</w:t>
      </w:r>
      <w:r>
        <w:rPr>
          <w:color w:val="231F20"/>
          <w:spacing w:val="-1"/>
          <w:sz w:val="22"/>
        </w:rPr>
        <w:t> </w:t>
      </w:r>
      <w:r>
        <w:rPr>
          <w:color w:val="231F20"/>
          <w:sz w:val="22"/>
        </w:rPr>
        <w:t>el</w:t>
      </w:r>
      <w:r>
        <w:rPr>
          <w:color w:val="231F20"/>
          <w:spacing w:val="-2"/>
          <w:sz w:val="22"/>
        </w:rPr>
        <w:t> </w:t>
      </w:r>
      <w:r>
        <w:rPr>
          <w:color w:val="231F20"/>
          <w:sz w:val="22"/>
        </w:rPr>
        <w:t>Tribunal</w:t>
      </w:r>
      <w:r>
        <w:rPr>
          <w:color w:val="231F20"/>
          <w:spacing w:val="-1"/>
          <w:sz w:val="22"/>
        </w:rPr>
        <w:t> </w:t>
      </w:r>
      <w:r>
        <w:rPr>
          <w:color w:val="231F20"/>
          <w:sz w:val="22"/>
        </w:rPr>
        <w:t>Electoral</w:t>
      </w:r>
      <w:r>
        <w:rPr>
          <w:color w:val="231F20"/>
          <w:spacing w:val="-2"/>
          <w:sz w:val="22"/>
        </w:rPr>
        <w:t> </w:t>
      </w:r>
      <w:r>
        <w:rPr>
          <w:color w:val="231F20"/>
          <w:sz w:val="22"/>
        </w:rPr>
        <w:t>las</w:t>
      </w:r>
      <w:r>
        <w:rPr>
          <w:color w:val="231F20"/>
          <w:spacing w:val="-1"/>
          <w:sz w:val="22"/>
        </w:rPr>
        <w:t> </w:t>
      </w:r>
      <w:r>
        <w:rPr>
          <w:color w:val="231F20"/>
          <w:sz w:val="22"/>
        </w:rPr>
        <w:t>impugnaciones</w:t>
      </w:r>
      <w:r>
        <w:rPr>
          <w:color w:val="231F20"/>
          <w:spacing w:val="-1"/>
          <w:sz w:val="22"/>
        </w:rPr>
        <w:t> </w:t>
      </w:r>
      <w:r>
        <w:rPr>
          <w:color w:val="231F20"/>
          <w:sz w:val="22"/>
        </w:rPr>
        <w:t>que,</w:t>
      </w:r>
      <w:r>
        <w:rPr>
          <w:color w:val="231F20"/>
          <w:spacing w:val="-1"/>
          <w:sz w:val="22"/>
        </w:rPr>
        <w:t> </w:t>
      </w:r>
      <w:r>
        <w:rPr>
          <w:color w:val="231F20"/>
          <w:sz w:val="22"/>
        </w:rPr>
        <w:t>en</w:t>
      </w:r>
      <w:r>
        <w:rPr>
          <w:color w:val="231F20"/>
          <w:spacing w:val="-2"/>
          <w:sz w:val="22"/>
        </w:rPr>
        <w:t> </w:t>
      </w:r>
      <w:r>
        <w:rPr>
          <w:color w:val="231F20"/>
          <w:sz w:val="22"/>
        </w:rPr>
        <w:t>su</w:t>
      </w:r>
      <w:r>
        <w:rPr>
          <w:color w:val="231F20"/>
          <w:spacing w:val="-2"/>
          <w:sz w:val="22"/>
        </w:rPr>
        <w:t> </w:t>
      </w:r>
      <w:r>
        <w:rPr>
          <w:color w:val="231F20"/>
          <w:sz w:val="22"/>
        </w:rPr>
        <w:t>caso,</w:t>
      </w:r>
      <w:r>
        <w:rPr>
          <w:color w:val="231F20"/>
          <w:spacing w:val="-2"/>
          <w:sz w:val="22"/>
        </w:rPr>
        <w:t> </w:t>
      </w:r>
      <w:r>
        <w:rPr>
          <w:color w:val="231F20"/>
          <w:sz w:val="22"/>
        </w:rPr>
        <w:t>se</w:t>
      </w:r>
      <w:r>
        <w:rPr>
          <w:color w:val="231F20"/>
          <w:spacing w:val="-2"/>
          <w:sz w:val="22"/>
        </w:rPr>
        <w:t> </w:t>
      </w:r>
      <w:r>
        <w:rPr>
          <w:color w:val="231F20"/>
          <w:sz w:val="22"/>
        </w:rPr>
        <w:t>hubieren</w:t>
      </w:r>
      <w:r>
        <w:rPr>
          <w:color w:val="231F20"/>
          <w:spacing w:val="-2"/>
          <w:sz w:val="22"/>
        </w:rPr>
        <w:t> </w:t>
      </w:r>
      <w:r>
        <w:rPr>
          <w:color w:val="231F20"/>
          <w:sz w:val="22"/>
        </w:rPr>
        <w:t>inter- puesto</w:t>
      </w:r>
      <w:r>
        <w:rPr>
          <w:color w:val="231F20"/>
          <w:spacing w:val="-12"/>
          <w:sz w:val="22"/>
        </w:rPr>
        <w:t> </w:t>
      </w:r>
      <w:r>
        <w:rPr>
          <w:color w:val="231F20"/>
          <w:sz w:val="22"/>
        </w:rPr>
        <w:t>en</w:t>
      </w:r>
      <w:r>
        <w:rPr>
          <w:color w:val="231F20"/>
          <w:spacing w:val="-12"/>
          <w:sz w:val="22"/>
        </w:rPr>
        <w:t> </w:t>
      </w:r>
      <w:r>
        <w:rPr>
          <w:color w:val="231F20"/>
          <w:sz w:val="22"/>
        </w:rPr>
        <w:t>contra</w:t>
      </w:r>
      <w:r>
        <w:rPr>
          <w:color w:val="231F20"/>
          <w:spacing w:val="-12"/>
          <w:sz w:val="22"/>
        </w:rPr>
        <w:t> </w:t>
      </w:r>
      <w:r>
        <w:rPr>
          <w:color w:val="231F20"/>
          <w:sz w:val="22"/>
        </w:rPr>
        <w:t>del</w:t>
      </w:r>
      <w:r>
        <w:rPr>
          <w:color w:val="231F20"/>
          <w:spacing w:val="-12"/>
          <w:sz w:val="22"/>
        </w:rPr>
        <w:t> </w:t>
      </w:r>
      <w:r>
        <w:rPr>
          <w:color w:val="231F20"/>
          <w:sz w:val="22"/>
        </w:rPr>
        <w:t>informe</w:t>
      </w:r>
      <w:r>
        <w:rPr>
          <w:color w:val="231F20"/>
          <w:spacing w:val="-12"/>
          <w:sz w:val="22"/>
        </w:rPr>
        <w:t> </w:t>
      </w:r>
      <w:r>
        <w:rPr>
          <w:color w:val="231F20"/>
          <w:sz w:val="22"/>
        </w:rPr>
        <w:t>de</w:t>
      </w:r>
      <w:r>
        <w:rPr>
          <w:color w:val="231F20"/>
          <w:spacing w:val="-12"/>
          <w:sz w:val="22"/>
        </w:rPr>
        <w:t> </w:t>
      </w:r>
      <w:r>
        <w:rPr>
          <w:color w:val="231F20"/>
          <w:sz w:val="22"/>
        </w:rPr>
        <w:t>observaciones</w:t>
      </w:r>
      <w:r>
        <w:rPr>
          <w:color w:val="231F20"/>
          <w:spacing w:val="-12"/>
          <w:sz w:val="22"/>
        </w:rPr>
        <w:t> </w:t>
      </w:r>
      <w:r>
        <w:rPr>
          <w:color w:val="231F20"/>
          <w:sz w:val="22"/>
        </w:rPr>
        <w:t>a</w:t>
      </w:r>
      <w:r>
        <w:rPr>
          <w:color w:val="231F20"/>
          <w:spacing w:val="-12"/>
          <w:sz w:val="22"/>
        </w:rPr>
        <w:t> </w:t>
      </w:r>
      <w:r>
        <w:rPr>
          <w:color w:val="231F20"/>
          <w:sz w:val="22"/>
        </w:rPr>
        <w:t>las</w:t>
      </w:r>
      <w:r>
        <w:rPr>
          <w:color w:val="231F20"/>
          <w:spacing w:val="-12"/>
          <w:sz w:val="22"/>
        </w:rPr>
        <w:t> </w:t>
      </w:r>
      <w:r>
        <w:rPr>
          <w:color w:val="231F20"/>
          <w:sz w:val="22"/>
        </w:rPr>
        <w:t>listas</w:t>
      </w:r>
      <w:r>
        <w:rPr>
          <w:color w:val="231F20"/>
          <w:spacing w:val="-12"/>
          <w:sz w:val="22"/>
        </w:rPr>
        <w:t> </w:t>
      </w:r>
      <w:r>
        <w:rPr>
          <w:color w:val="231F20"/>
          <w:sz w:val="22"/>
        </w:rPr>
        <w:t>nominales</w:t>
      </w:r>
      <w:r>
        <w:rPr>
          <w:color w:val="231F20"/>
          <w:spacing w:val="-12"/>
          <w:sz w:val="22"/>
        </w:rPr>
        <w:t> </w:t>
      </w:r>
      <w:r>
        <w:rPr>
          <w:color w:val="231F20"/>
          <w:sz w:val="22"/>
        </w:rPr>
        <w:t>de</w:t>
      </w:r>
      <w:r>
        <w:rPr>
          <w:color w:val="231F20"/>
          <w:spacing w:val="-12"/>
          <w:sz w:val="22"/>
        </w:rPr>
        <w:t> </w:t>
      </w:r>
      <w:r>
        <w:rPr>
          <w:color w:val="231F20"/>
          <w:sz w:val="22"/>
        </w:rPr>
        <w:t>electo- res</w:t>
      </w:r>
      <w:r>
        <w:rPr>
          <w:color w:val="231F20"/>
          <w:spacing w:val="-1"/>
          <w:sz w:val="22"/>
        </w:rPr>
        <w:t> </w:t>
      </w:r>
      <w:r>
        <w:rPr>
          <w:color w:val="231F20"/>
          <w:sz w:val="22"/>
        </w:rPr>
        <w:t>para</w:t>
      </w:r>
      <w:r>
        <w:rPr>
          <w:color w:val="231F20"/>
          <w:spacing w:val="-1"/>
          <w:sz w:val="22"/>
        </w:rPr>
        <w:t> </w:t>
      </w:r>
      <w:r>
        <w:rPr>
          <w:color w:val="231F20"/>
          <w:sz w:val="22"/>
        </w:rPr>
        <w:t>revisión</w:t>
      </w:r>
      <w:r>
        <w:rPr>
          <w:color w:val="231F20"/>
          <w:spacing w:val="-1"/>
          <w:sz w:val="22"/>
        </w:rPr>
        <w:t> </w:t>
      </w:r>
      <w:r>
        <w:rPr>
          <w:color w:val="231F20"/>
          <w:sz w:val="22"/>
        </w:rPr>
        <w:t>a</w:t>
      </w:r>
      <w:r>
        <w:rPr>
          <w:color w:val="231F20"/>
          <w:spacing w:val="-1"/>
          <w:sz w:val="22"/>
        </w:rPr>
        <w:t> </w:t>
      </w:r>
      <w:r>
        <w:rPr>
          <w:color w:val="231F20"/>
          <w:sz w:val="22"/>
        </w:rPr>
        <w:t>los</w:t>
      </w:r>
      <w:r>
        <w:rPr>
          <w:color w:val="231F20"/>
          <w:spacing w:val="-1"/>
          <w:sz w:val="22"/>
        </w:rPr>
        <w:t> </w:t>
      </w:r>
      <w:r>
        <w:rPr>
          <w:color w:val="231F20"/>
          <w:sz w:val="22"/>
        </w:rPr>
        <w:t>partidos</w:t>
      </w:r>
      <w:r>
        <w:rPr>
          <w:color w:val="231F20"/>
          <w:spacing w:val="-1"/>
          <w:sz w:val="22"/>
        </w:rPr>
        <w:t> </w:t>
      </w:r>
      <w:r>
        <w:rPr>
          <w:color w:val="231F20"/>
          <w:sz w:val="22"/>
        </w:rPr>
        <w:t>políticos,</w:t>
      </w:r>
      <w:r>
        <w:rPr>
          <w:color w:val="231F20"/>
          <w:spacing w:val="-1"/>
          <w:sz w:val="22"/>
        </w:rPr>
        <w:t> </w:t>
      </w:r>
      <w:r>
        <w:rPr>
          <w:color w:val="231F20"/>
          <w:sz w:val="22"/>
        </w:rPr>
        <w:t>a</w:t>
      </w:r>
      <w:r>
        <w:rPr>
          <w:color w:val="231F20"/>
          <w:spacing w:val="-1"/>
          <w:sz w:val="22"/>
        </w:rPr>
        <w:t> </w:t>
      </w:r>
      <w:r>
        <w:rPr>
          <w:color w:val="231F20"/>
          <w:sz w:val="22"/>
        </w:rPr>
        <w:t>que</w:t>
      </w:r>
      <w:r>
        <w:rPr>
          <w:color w:val="231F20"/>
          <w:spacing w:val="-1"/>
          <w:sz w:val="22"/>
        </w:rPr>
        <w:t> </w:t>
      </w:r>
      <w:r>
        <w:rPr>
          <w:color w:val="231F20"/>
          <w:sz w:val="22"/>
        </w:rPr>
        <w:t>hace</w:t>
      </w:r>
      <w:r>
        <w:rPr>
          <w:color w:val="231F20"/>
          <w:spacing w:val="-1"/>
          <w:sz w:val="22"/>
        </w:rPr>
        <w:t> </w:t>
      </w:r>
      <w:r>
        <w:rPr>
          <w:color w:val="231F20"/>
          <w:sz w:val="22"/>
        </w:rPr>
        <w:t>referencia</w:t>
      </w:r>
      <w:r>
        <w:rPr>
          <w:color w:val="231F20"/>
          <w:spacing w:val="-1"/>
          <w:sz w:val="22"/>
        </w:rPr>
        <w:t> </w:t>
      </w:r>
      <w:r>
        <w:rPr>
          <w:color w:val="231F20"/>
          <w:sz w:val="22"/>
        </w:rPr>
        <w:t>el</w:t>
      </w:r>
      <w:r>
        <w:rPr>
          <w:color w:val="231F20"/>
          <w:spacing w:val="-1"/>
          <w:sz w:val="22"/>
        </w:rPr>
        <w:t> </w:t>
      </w:r>
      <w:r>
        <w:rPr>
          <w:color w:val="231F20"/>
          <w:sz w:val="22"/>
        </w:rPr>
        <w:t>artículo</w:t>
      </w:r>
      <w:r>
        <w:rPr>
          <w:color w:val="231F20"/>
          <w:spacing w:val="-1"/>
          <w:sz w:val="22"/>
        </w:rPr>
        <w:t> </w:t>
      </w:r>
      <w:r>
        <w:rPr>
          <w:color w:val="231F20"/>
          <w:sz w:val="22"/>
        </w:rPr>
        <w:t>151, numeral</w:t>
      </w:r>
      <w:r>
        <w:rPr>
          <w:color w:val="231F20"/>
          <w:spacing w:val="-3"/>
          <w:sz w:val="22"/>
        </w:rPr>
        <w:t> </w:t>
      </w:r>
      <w:r>
        <w:rPr>
          <w:color w:val="231F20"/>
          <w:sz w:val="22"/>
        </w:rPr>
        <w:t>3</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lgipe,</w:t>
      </w:r>
      <w:r>
        <w:rPr>
          <w:color w:val="231F20"/>
          <w:spacing w:val="-3"/>
          <w:sz w:val="22"/>
        </w:rPr>
        <w:t> </w:t>
      </w:r>
      <w:r>
        <w:rPr>
          <w:color w:val="231F20"/>
          <w:sz w:val="22"/>
        </w:rPr>
        <w:t>el</w:t>
      </w:r>
      <w:r>
        <w:rPr>
          <w:color w:val="231F20"/>
          <w:spacing w:val="-3"/>
          <w:sz w:val="22"/>
        </w:rPr>
        <w:t> </w:t>
      </w:r>
      <w:r>
        <w:rPr>
          <w:color w:val="231F20"/>
          <w:sz w:val="22"/>
        </w:rPr>
        <w:t>Consejo</w:t>
      </w:r>
      <w:r>
        <w:rPr>
          <w:color w:val="231F20"/>
          <w:spacing w:val="-3"/>
          <w:sz w:val="22"/>
        </w:rPr>
        <w:t> </w:t>
      </w:r>
      <w:r>
        <w:rPr>
          <w:color w:val="231F20"/>
          <w:sz w:val="22"/>
        </w:rPr>
        <w:t>General</w:t>
      </w:r>
      <w:r>
        <w:rPr>
          <w:color w:val="231F20"/>
          <w:spacing w:val="-3"/>
          <w:sz w:val="22"/>
        </w:rPr>
        <w:t> </w:t>
      </w:r>
      <w:r>
        <w:rPr>
          <w:color w:val="231F20"/>
          <w:sz w:val="22"/>
        </w:rPr>
        <w:t>emitirá,</w:t>
      </w:r>
      <w:r>
        <w:rPr>
          <w:color w:val="231F20"/>
          <w:spacing w:val="-3"/>
          <w:sz w:val="22"/>
        </w:rPr>
        <w:t> </w:t>
      </w:r>
      <w:r>
        <w:rPr>
          <w:color w:val="231F20"/>
          <w:sz w:val="22"/>
        </w:rPr>
        <w:t>mediante</w:t>
      </w:r>
      <w:r>
        <w:rPr>
          <w:color w:val="231F20"/>
          <w:spacing w:val="-3"/>
          <w:sz w:val="22"/>
        </w:rPr>
        <w:t> </w:t>
      </w:r>
      <w:r>
        <w:rPr>
          <w:color w:val="231F20"/>
          <w:sz w:val="22"/>
        </w:rPr>
        <w:t>el</w:t>
      </w:r>
      <w:r>
        <w:rPr>
          <w:color w:val="231F20"/>
          <w:spacing w:val="-3"/>
          <w:sz w:val="22"/>
        </w:rPr>
        <w:t> </w:t>
      </w:r>
      <w:r>
        <w:rPr>
          <w:color w:val="231F20"/>
          <w:sz w:val="22"/>
        </w:rPr>
        <w:t>acuerdo</w:t>
      </w:r>
      <w:r>
        <w:rPr>
          <w:color w:val="231F20"/>
          <w:spacing w:val="-3"/>
          <w:sz w:val="22"/>
        </w:rPr>
        <w:t> </w:t>
      </w:r>
      <w:r>
        <w:rPr>
          <w:color w:val="231F20"/>
          <w:sz w:val="22"/>
        </w:rPr>
        <w:t>corres- pondiente, la declaratoria de validez y definitividad del padrón electoral y las listas nominales de electores en territorio nacional y de mexicanos residentes en el extranjero.</w:t>
      </w:r>
    </w:p>
    <w:p>
      <w:pPr>
        <w:pStyle w:val="ListParagraph"/>
        <w:numPr>
          <w:ilvl w:val="0"/>
          <w:numId w:val="84"/>
        </w:numPr>
        <w:tabs>
          <w:tab w:pos="1528" w:val="left" w:leader="none"/>
          <w:tab w:pos="1530" w:val="left" w:leader="none"/>
        </w:tabs>
        <w:spacing w:line="232" w:lineRule="auto" w:before="256" w:after="0"/>
        <w:ind w:left="1530" w:right="628" w:hanging="260"/>
        <w:jc w:val="both"/>
        <w:rPr>
          <w:sz w:val="22"/>
        </w:rPr>
      </w:pPr>
      <w:r>
        <w:rPr>
          <w:color w:val="231F20"/>
          <w:sz w:val="22"/>
        </w:rPr>
        <w:t>Para la emisión de la declaratoria de validez y definitividad, se tomarán en consideración, además de los resultados que se obtengan de la verificación nacional muestral más reciente y, en su caso, los presentados por el Comité Técnico</w:t>
      </w:r>
      <w:r>
        <w:rPr>
          <w:color w:val="231F20"/>
          <w:spacing w:val="-11"/>
          <w:sz w:val="22"/>
        </w:rPr>
        <w:t> </w:t>
      </w:r>
      <w:r>
        <w:rPr>
          <w:color w:val="231F20"/>
          <w:sz w:val="22"/>
        </w:rPr>
        <w:t>de</w:t>
      </w:r>
      <w:r>
        <w:rPr>
          <w:color w:val="231F20"/>
          <w:spacing w:val="-11"/>
          <w:sz w:val="22"/>
        </w:rPr>
        <w:t> </w:t>
      </w:r>
      <w:r>
        <w:rPr>
          <w:color w:val="231F20"/>
          <w:sz w:val="22"/>
        </w:rPr>
        <w:t>Evaluación</w:t>
      </w:r>
      <w:r>
        <w:rPr>
          <w:color w:val="231F20"/>
          <w:spacing w:val="-10"/>
          <w:sz w:val="22"/>
        </w:rPr>
        <w:t> </w:t>
      </w:r>
      <w:r>
        <w:rPr>
          <w:color w:val="231F20"/>
          <w:sz w:val="22"/>
        </w:rPr>
        <w:t>del</w:t>
      </w:r>
      <w:r>
        <w:rPr>
          <w:color w:val="231F20"/>
          <w:spacing w:val="-11"/>
          <w:sz w:val="22"/>
        </w:rPr>
        <w:t> </w:t>
      </w:r>
      <w:r>
        <w:rPr>
          <w:color w:val="231F20"/>
          <w:sz w:val="22"/>
        </w:rPr>
        <w:t>Padrón</w:t>
      </w:r>
      <w:r>
        <w:rPr>
          <w:color w:val="231F20"/>
          <w:spacing w:val="-11"/>
          <w:sz w:val="22"/>
        </w:rPr>
        <w:t> </w:t>
      </w:r>
      <w:r>
        <w:rPr>
          <w:color w:val="231F20"/>
          <w:sz w:val="22"/>
        </w:rPr>
        <w:t>Electoral,</w:t>
      </w:r>
      <w:r>
        <w:rPr>
          <w:color w:val="231F20"/>
          <w:spacing w:val="-11"/>
          <w:sz w:val="22"/>
        </w:rPr>
        <w:t> </w:t>
      </w:r>
      <w:r>
        <w:rPr>
          <w:color w:val="231F20"/>
          <w:sz w:val="22"/>
        </w:rPr>
        <w:t>aquellos</w:t>
      </w:r>
      <w:r>
        <w:rPr>
          <w:color w:val="231F20"/>
          <w:spacing w:val="-10"/>
          <w:sz w:val="22"/>
        </w:rPr>
        <w:t> </w:t>
      </w:r>
      <w:r>
        <w:rPr>
          <w:color w:val="231F20"/>
          <w:sz w:val="22"/>
        </w:rPr>
        <w:t>resultados</w:t>
      </w:r>
      <w:r>
        <w:rPr>
          <w:color w:val="231F20"/>
          <w:spacing w:val="-11"/>
          <w:sz w:val="22"/>
        </w:rPr>
        <w:t> </w:t>
      </w:r>
      <w:r>
        <w:rPr>
          <w:color w:val="231F20"/>
          <w:sz w:val="22"/>
        </w:rPr>
        <w:t>que</w:t>
      </w:r>
      <w:r>
        <w:rPr>
          <w:color w:val="231F20"/>
          <w:spacing w:val="-11"/>
          <w:sz w:val="22"/>
        </w:rPr>
        <w:t> </w:t>
      </w:r>
      <w:r>
        <w:rPr>
          <w:color w:val="231F20"/>
          <w:sz w:val="22"/>
        </w:rPr>
        <w:t>deriven</w:t>
      </w:r>
      <w:r>
        <w:rPr>
          <w:color w:val="231F20"/>
          <w:spacing w:val="-11"/>
          <w:sz w:val="22"/>
        </w:rPr>
        <w:t> </w:t>
      </w:r>
      <w:r>
        <w:rPr>
          <w:color w:val="231F20"/>
          <w:sz w:val="22"/>
        </w:rPr>
        <w:t>de los</w:t>
      </w:r>
      <w:r>
        <w:rPr>
          <w:color w:val="231F20"/>
          <w:spacing w:val="-10"/>
          <w:sz w:val="22"/>
        </w:rPr>
        <w:t> </w:t>
      </w:r>
      <w:r>
        <w:rPr>
          <w:color w:val="231F20"/>
          <w:sz w:val="22"/>
        </w:rPr>
        <w:t>procesos</w:t>
      </w:r>
      <w:r>
        <w:rPr>
          <w:color w:val="231F20"/>
          <w:spacing w:val="-10"/>
          <w:sz w:val="22"/>
        </w:rPr>
        <w:t> </w:t>
      </w:r>
      <w:r>
        <w:rPr>
          <w:color w:val="231F20"/>
          <w:sz w:val="22"/>
        </w:rPr>
        <w:t>de</w:t>
      </w:r>
      <w:r>
        <w:rPr>
          <w:color w:val="231F20"/>
          <w:spacing w:val="-10"/>
          <w:sz w:val="22"/>
        </w:rPr>
        <w:t> </w:t>
      </w:r>
      <w:r>
        <w:rPr>
          <w:color w:val="231F20"/>
          <w:sz w:val="22"/>
        </w:rPr>
        <w:t>actualización</w:t>
      </w:r>
      <w:r>
        <w:rPr>
          <w:color w:val="231F20"/>
          <w:spacing w:val="-10"/>
          <w:sz w:val="22"/>
        </w:rPr>
        <w:t> </w:t>
      </w:r>
      <w:r>
        <w:rPr>
          <w:color w:val="231F20"/>
          <w:sz w:val="22"/>
        </w:rPr>
        <w:t>y</w:t>
      </w:r>
      <w:r>
        <w:rPr>
          <w:color w:val="231F20"/>
          <w:spacing w:val="-10"/>
          <w:sz w:val="22"/>
        </w:rPr>
        <w:t> </w:t>
      </w:r>
      <w:r>
        <w:rPr>
          <w:color w:val="231F20"/>
          <w:sz w:val="22"/>
        </w:rPr>
        <w:t>depuración</w:t>
      </w:r>
      <w:r>
        <w:rPr>
          <w:color w:val="231F20"/>
          <w:spacing w:val="-10"/>
          <w:sz w:val="22"/>
        </w:rPr>
        <w:t> </w:t>
      </w:r>
      <w:r>
        <w:rPr>
          <w:color w:val="231F20"/>
          <w:sz w:val="22"/>
        </w:rPr>
        <w:t>al</w:t>
      </w:r>
      <w:r>
        <w:rPr>
          <w:color w:val="231F20"/>
          <w:spacing w:val="-10"/>
          <w:sz w:val="22"/>
        </w:rPr>
        <w:t> </w:t>
      </w:r>
      <w:r>
        <w:rPr>
          <w:color w:val="231F20"/>
          <w:sz w:val="22"/>
        </w:rPr>
        <w:t>padrón</w:t>
      </w:r>
      <w:r>
        <w:rPr>
          <w:color w:val="231F20"/>
          <w:spacing w:val="-10"/>
          <w:sz w:val="22"/>
        </w:rPr>
        <w:t> </w:t>
      </w:r>
      <w:r>
        <w:rPr>
          <w:color w:val="231F20"/>
          <w:sz w:val="22"/>
        </w:rPr>
        <w:t>electoral</w:t>
      </w:r>
      <w:r>
        <w:rPr>
          <w:color w:val="231F20"/>
          <w:spacing w:val="-10"/>
          <w:sz w:val="22"/>
        </w:rPr>
        <w:t> </w:t>
      </w:r>
      <w:r>
        <w:rPr>
          <w:color w:val="231F20"/>
          <w:sz w:val="22"/>
        </w:rPr>
        <w:t>y</w:t>
      </w:r>
      <w:r>
        <w:rPr>
          <w:color w:val="231F20"/>
          <w:spacing w:val="-10"/>
          <w:sz w:val="22"/>
        </w:rPr>
        <w:t> </w:t>
      </w:r>
      <w:r>
        <w:rPr>
          <w:color w:val="231F20"/>
          <w:sz w:val="22"/>
        </w:rPr>
        <w:t>las</w:t>
      </w:r>
      <w:r>
        <w:rPr>
          <w:color w:val="231F20"/>
          <w:spacing w:val="-10"/>
          <w:sz w:val="22"/>
        </w:rPr>
        <w:t> </w:t>
      </w:r>
      <w:r>
        <w:rPr>
          <w:color w:val="231F20"/>
          <w:sz w:val="22"/>
        </w:rPr>
        <w:t>listas</w:t>
      </w:r>
      <w:r>
        <w:rPr>
          <w:color w:val="231F20"/>
          <w:spacing w:val="-10"/>
          <w:sz w:val="22"/>
        </w:rPr>
        <w:t> </w:t>
      </w:r>
      <w:r>
        <w:rPr>
          <w:color w:val="231F20"/>
          <w:sz w:val="22"/>
        </w:rPr>
        <w:t>nomi- nales</w:t>
      </w:r>
      <w:r>
        <w:rPr>
          <w:color w:val="231F20"/>
          <w:spacing w:val="-2"/>
          <w:sz w:val="22"/>
        </w:rPr>
        <w:t> </w:t>
      </w:r>
      <w:r>
        <w:rPr>
          <w:color w:val="231F20"/>
          <w:sz w:val="22"/>
        </w:rPr>
        <w:t>de</w:t>
      </w:r>
      <w:r>
        <w:rPr>
          <w:color w:val="231F20"/>
          <w:spacing w:val="-2"/>
          <w:sz w:val="22"/>
        </w:rPr>
        <w:t> </w:t>
      </w:r>
      <w:r>
        <w:rPr>
          <w:color w:val="231F20"/>
          <w:sz w:val="22"/>
        </w:rPr>
        <w:t>electores</w:t>
      </w:r>
      <w:r>
        <w:rPr>
          <w:color w:val="231F20"/>
          <w:spacing w:val="-2"/>
          <w:sz w:val="22"/>
        </w:rPr>
        <w:t> </w:t>
      </w:r>
      <w:r>
        <w:rPr>
          <w:color w:val="231F20"/>
          <w:sz w:val="22"/>
        </w:rPr>
        <w:t>realizados</w:t>
      </w:r>
      <w:r>
        <w:rPr>
          <w:color w:val="231F20"/>
          <w:spacing w:val="-2"/>
          <w:sz w:val="22"/>
        </w:rPr>
        <w:t> </w:t>
      </w:r>
      <w:r>
        <w:rPr>
          <w:color w:val="231F20"/>
          <w:sz w:val="22"/>
        </w:rPr>
        <w:t>por</w:t>
      </w:r>
      <w:r>
        <w:rPr>
          <w:color w:val="231F20"/>
          <w:spacing w:val="-2"/>
          <w:sz w:val="22"/>
        </w:rPr>
        <w:t> </w:t>
      </w:r>
      <w:r>
        <w:rPr>
          <w:color w:val="231F20"/>
          <w:sz w:val="22"/>
        </w:rPr>
        <w:t>la</w:t>
      </w:r>
      <w:r>
        <w:rPr>
          <w:color w:val="231F20"/>
          <w:spacing w:val="-2"/>
          <w:sz w:val="22"/>
        </w:rPr>
        <w:t> </w:t>
      </w:r>
      <w:r>
        <w:rPr>
          <w:color w:val="231F20"/>
          <w:sz w:val="22"/>
        </w:rPr>
        <w:t>derfe,</w:t>
      </w:r>
      <w:r>
        <w:rPr>
          <w:color w:val="231F20"/>
          <w:spacing w:val="-2"/>
          <w:sz w:val="22"/>
        </w:rPr>
        <w:t> </w:t>
      </w:r>
      <w:r>
        <w:rPr>
          <w:color w:val="231F20"/>
          <w:sz w:val="22"/>
        </w:rPr>
        <w:t>así</w:t>
      </w:r>
      <w:r>
        <w:rPr>
          <w:color w:val="231F20"/>
          <w:spacing w:val="-2"/>
          <w:sz w:val="22"/>
        </w:rPr>
        <w:t> </w:t>
      </w:r>
      <w:r>
        <w:rPr>
          <w:color w:val="231F20"/>
          <w:sz w:val="22"/>
        </w:rPr>
        <w:t>como</w:t>
      </w:r>
      <w:r>
        <w:rPr>
          <w:color w:val="231F20"/>
          <w:spacing w:val="-2"/>
          <w:sz w:val="22"/>
        </w:rPr>
        <w:t> </w:t>
      </w:r>
      <w:r>
        <w:rPr>
          <w:color w:val="231F20"/>
          <w:sz w:val="22"/>
        </w:rPr>
        <w:t>las</w:t>
      </w:r>
      <w:r>
        <w:rPr>
          <w:color w:val="231F20"/>
          <w:spacing w:val="-2"/>
          <w:sz w:val="22"/>
        </w:rPr>
        <w:t> </w:t>
      </w:r>
      <w:r>
        <w:rPr>
          <w:color w:val="231F20"/>
          <w:sz w:val="22"/>
        </w:rPr>
        <w:t>tareas</w:t>
      </w:r>
      <w:r>
        <w:rPr>
          <w:color w:val="231F20"/>
          <w:spacing w:val="-2"/>
          <w:sz w:val="22"/>
        </w:rPr>
        <w:t> </w:t>
      </w:r>
      <w:r>
        <w:rPr>
          <w:color w:val="231F20"/>
          <w:sz w:val="22"/>
        </w:rPr>
        <w:t>de</w:t>
      </w:r>
      <w:r>
        <w:rPr>
          <w:color w:val="231F20"/>
          <w:spacing w:val="-2"/>
          <w:sz w:val="22"/>
        </w:rPr>
        <w:t> </w:t>
      </w:r>
      <w:r>
        <w:rPr>
          <w:color w:val="231F20"/>
          <w:sz w:val="22"/>
        </w:rPr>
        <w:t>verificación</w:t>
      </w:r>
      <w:r>
        <w:rPr>
          <w:color w:val="231F20"/>
          <w:spacing w:val="-2"/>
          <w:sz w:val="22"/>
        </w:rPr>
        <w:t> </w:t>
      </w:r>
      <w:r>
        <w:rPr>
          <w:color w:val="231F20"/>
          <w:sz w:val="22"/>
        </w:rPr>
        <w:t>y observaciones</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partidos</w:t>
      </w:r>
      <w:r>
        <w:rPr>
          <w:color w:val="231F20"/>
          <w:spacing w:val="-12"/>
          <w:sz w:val="22"/>
        </w:rPr>
        <w:t> </w:t>
      </w:r>
      <w:r>
        <w:rPr>
          <w:color w:val="231F20"/>
          <w:sz w:val="22"/>
        </w:rPr>
        <w:t>políticos</w:t>
      </w:r>
      <w:r>
        <w:rPr>
          <w:color w:val="231F20"/>
          <w:spacing w:val="-13"/>
          <w:sz w:val="22"/>
        </w:rPr>
        <w:t> </w:t>
      </w:r>
      <w:r>
        <w:rPr>
          <w:color w:val="231F20"/>
          <w:sz w:val="22"/>
        </w:rPr>
        <w:t>formuladas</w:t>
      </w:r>
      <w:r>
        <w:rPr>
          <w:color w:val="231F20"/>
          <w:spacing w:val="-12"/>
          <w:sz w:val="22"/>
        </w:rPr>
        <w:t> </w:t>
      </w:r>
      <w:r>
        <w:rPr>
          <w:color w:val="231F20"/>
          <w:sz w:val="22"/>
        </w:rPr>
        <w:t>en</w:t>
      </w:r>
      <w:r>
        <w:rPr>
          <w:color w:val="231F20"/>
          <w:spacing w:val="-13"/>
          <w:sz w:val="22"/>
        </w:rPr>
        <w:t> </w:t>
      </w:r>
      <w:r>
        <w:rPr>
          <w:color w:val="231F20"/>
          <w:sz w:val="22"/>
        </w:rPr>
        <w:t>los</w:t>
      </w:r>
      <w:r>
        <w:rPr>
          <w:color w:val="231F20"/>
          <w:spacing w:val="-12"/>
          <w:sz w:val="22"/>
        </w:rPr>
        <w:t> </w:t>
      </w:r>
      <w:r>
        <w:rPr>
          <w:color w:val="231F20"/>
          <w:sz w:val="22"/>
        </w:rPr>
        <w:t>términos</w:t>
      </w:r>
      <w:r>
        <w:rPr>
          <w:color w:val="231F20"/>
          <w:spacing w:val="-12"/>
          <w:sz w:val="22"/>
        </w:rPr>
        <w:t> </w:t>
      </w:r>
      <w:r>
        <w:rPr>
          <w:color w:val="231F20"/>
          <w:sz w:val="22"/>
        </w:rPr>
        <w:t>previstos</w:t>
      </w:r>
      <w:r>
        <w:rPr>
          <w:color w:val="231F20"/>
          <w:spacing w:val="-13"/>
          <w:sz w:val="22"/>
        </w:rPr>
        <w:t> </w:t>
      </w:r>
      <w:r>
        <w:rPr>
          <w:color w:val="231F20"/>
          <w:sz w:val="22"/>
        </w:rPr>
        <w:t>en la lgipe.</w:t>
      </w:r>
    </w:p>
    <w:p>
      <w:pPr>
        <w:pStyle w:val="Heading2"/>
        <w:spacing w:line="276" w:lineRule="exact" w:before="230"/>
        <w:ind w:left="216"/>
        <w:jc w:val="center"/>
      </w:pPr>
      <w:bookmarkStart w:name="_TOC_250045" w:id="2"/>
      <w:r>
        <w:rPr>
          <w:color w:val="58595B"/>
          <w:w w:val="105"/>
        </w:rPr>
        <w:t>Sección</w:t>
      </w:r>
      <w:r>
        <w:rPr>
          <w:color w:val="58595B"/>
          <w:spacing w:val="-11"/>
          <w:w w:val="105"/>
        </w:rPr>
        <w:t> </w:t>
      </w:r>
      <w:bookmarkEnd w:id="2"/>
      <w:r>
        <w:rPr>
          <w:color w:val="58595B"/>
          <w:spacing w:val="-2"/>
          <w:w w:val="105"/>
        </w:rPr>
        <w:t>Sexta</w:t>
      </w:r>
    </w:p>
    <w:p>
      <w:pPr>
        <w:pStyle w:val="Heading2"/>
        <w:spacing w:line="276" w:lineRule="exact" w:before="0"/>
        <w:ind w:left="215"/>
        <w:jc w:val="center"/>
      </w:pPr>
      <w:bookmarkStart w:name="_TOC_250044" w:id="3"/>
      <w:r>
        <w:rPr>
          <w:color w:val="58595B"/>
        </w:rPr>
        <w:t>Resguardo</w:t>
      </w:r>
      <w:r>
        <w:rPr>
          <w:color w:val="58595B"/>
          <w:spacing w:val="-6"/>
        </w:rPr>
        <w:t> </w:t>
      </w:r>
      <w:r>
        <w:rPr>
          <w:color w:val="58595B"/>
        </w:rPr>
        <w:t>de</w:t>
      </w:r>
      <w:r>
        <w:rPr>
          <w:color w:val="58595B"/>
          <w:spacing w:val="-6"/>
        </w:rPr>
        <w:t> </w:t>
      </w:r>
      <w:r>
        <w:rPr>
          <w:color w:val="58595B"/>
        </w:rPr>
        <w:t>los</w:t>
      </w:r>
      <w:r>
        <w:rPr>
          <w:color w:val="58595B"/>
          <w:spacing w:val="-5"/>
        </w:rPr>
        <w:t> </w:t>
      </w:r>
      <w:r>
        <w:rPr>
          <w:color w:val="58595B"/>
        </w:rPr>
        <w:t>formatos</w:t>
      </w:r>
      <w:r>
        <w:rPr>
          <w:color w:val="58595B"/>
          <w:spacing w:val="-5"/>
        </w:rPr>
        <w:t> </w:t>
      </w:r>
      <w:r>
        <w:rPr>
          <w:color w:val="58595B"/>
        </w:rPr>
        <w:t>de</w:t>
      </w:r>
      <w:r>
        <w:rPr>
          <w:color w:val="58595B"/>
          <w:spacing w:val="-6"/>
        </w:rPr>
        <w:t> </w:t>
      </w:r>
      <w:r>
        <w:rPr>
          <w:color w:val="58595B"/>
        </w:rPr>
        <w:t>Credencial</w:t>
      </w:r>
      <w:r>
        <w:rPr>
          <w:color w:val="58595B"/>
          <w:spacing w:val="-5"/>
        </w:rPr>
        <w:t> </w:t>
      </w:r>
      <w:r>
        <w:rPr>
          <w:color w:val="58595B"/>
        </w:rPr>
        <w:t>para</w:t>
      </w:r>
      <w:r>
        <w:rPr>
          <w:color w:val="58595B"/>
          <w:spacing w:val="-5"/>
        </w:rPr>
        <w:t> </w:t>
      </w:r>
      <w:bookmarkEnd w:id="3"/>
      <w:r>
        <w:rPr>
          <w:color w:val="58595B"/>
          <w:spacing w:val="-4"/>
        </w:rPr>
        <w:t>Votar</w:t>
      </w:r>
    </w:p>
    <w:p>
      <w:pPr>
        <w:pStyle w:val="Heading2"/>
        <w:spacing w:before="227"/>
      </w:pPr>
      <w:bookmarkStart w:name="_TOC_250043" w:id="4"/>
      <w:r>
        <w:rPr>
          <w:color w:val="231F20"/>
        </w:rPr>
        <w:t>Artículo</w:t>
      </w:r>
      <w:r>
        <w:rPr>
          <w:color w:val="231F20"/>
          <w:spacing w:val="-8"/>
        </w:rPr>
        <w:t> </w:t>
      </w:r>
      <w:bookmarkEnd w:id="4"/>
      <w:r>
        <w:rPr>
          <w:color w:val="231F20"/>
          <w:spacing w:val="-5"/>
        </w:rPr>
        <w:t>96.</w:t>
      </w:r>
    </w:p>
    <w:p>
      <w:pPr>
        <w:pStyle w:val="ListParagraph"/>
        <w:numPr>
          <w:ilvl w:val="0"/>
          <w:numId w:val="85"/>
        </w:numPr>
        <w:tabs>
          <w:tab w:pos="1528" w:val="left" w:leader="none"/>
          <w:tab w:pos="1530" w:val="left" w:leader="none"/>
        </w:tabs>
        <w:spacing w:line="232" w:lineRule="auto" w:before="253" w:after="0"/>
        <w:ind w:left="1530" w:right="630" w:hanging="260"/>
        <w:jc w:val="both"/>
        <w:rPr>
          <w:sz w:val="22"/>
        </w:rPr>
      </w:pPr>
      <w:r>
        <w:rPr>
          <w:color w:val="231F20"/>
          <w:sz w:val="22"/>
        </w:rPr>
        <w:t>Los</w:t>
      </w:r>
      <w:r>
        <w:rPr>
          <w:color w:val="231F20"/>
          <w:spacing w:val="-1"/>
          <w:sz w:val="22"/>
        </w:rPr>
        <w:t> </w:t>
      </w:r>
      <w:r>
        <w:rPr>
          <w:color w:val="231F20"/>
          <w:sz w:val="22"/>
        </w:rPr>
        <w:t>formatos</w:t>
      </w:r>
      <w:r>
        <w:rPr>
          <w:color w:val="231F20"/>
          <w:spacing w:val="-1"/>
          <w:sz w:val="22"/>
        </w:rPr>
        <w:t> </w:t>
      </w:r>
      <w:r>
        <w:rPr>
          <w:color w:val="231F20"/>
          <w:sz w:val="22"/>
        </w:rPr>
        <w:t>de</w:t>
      </w:r>
      <w:r>
        <w:rPr>
          <w:color w:val="231F20"/>
          <w:spacing w:val="-1"/>
          <w:sz w:val="22"/>
        </w:rPr>
        <w:t> </w:t>
      </w:r>
      <w:r>
        <w:rPr>
          <w:color w:val="231F20"/>
          <w:sz w:val="22"/>
        </w:rPr>
        <w:t>credencial</w:t>
      </w:r>
      <w:r>
        <w:rPr>
          <w:color w:val="231F20"/>
          <w:spacing w:val="-1"/>
          <w:sz w:val="22"/>
        </w:rPr>
        <w:t> </w:t>
      </w:r>
      <w:r>
        <w:rPr>
          <w:color w:val="231F20"/>
          <w:sz w:val="22"/>
        </w:rPr>
        <w:t>para</w:t>
      </w:r>
      <w:r>
        <w:rPr>
          <w:color w:val="231F20"/>
          <w:spacing w:val="-1"/>
          <w:sz w:val="22"/>
        </w:rPr>
        <w:t> </w:t>
      </w:r>
      <w:r>
        <w:rPr>
          <w:color w:val="231F20"/>
          <w:sz w:val="22"/>
        </w:rPr>
        <w:t>votar</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hayan</w:t>
      </w:r>
      <w:r>
        <w:rPr>
          <w:color w:val="231F20"/>
          <w:spacing w:val="-1"/>
          <w:sz w:val="22"/>
        </w:rPr>
        <w:t> </w:t>
      </w:r>
      <w:r>
        <w:rPr>
          <w:color w:val="231F20"/>
          <w:sz w:val="22"/>
        </w:rPr>
        <w:t>generado</w:t>
      </w:r>
      <w:r>
        <w:rPr>
          <w:color w:val="231F20"/>
          <w:spacing w:val="-1"/>
          <w:sz w:val="22"/>
        </w:rPr>
        <w:t> </w:t>
      </w:r>
      <w:r>
        <w:rPr>
          <w:color w:val="231F20"/>
          <w:sz w:val="22"/>
        </w:rPr>
        <w:t>y</w:t>
      </w:r>
      <w:r>
        <w:rPr>
          <w:color w:val="231F20"/>
          <w:spacing w:val="-1"/>
          <w:sz w:val="22"/>
        </w:rPr>
        <w:t> </w:t>
      </w:r>
      <w:r>
        <w:rPr>
          <w:color w:val="231F20"/>
          <w:sz w:val="22"/>
        </w:rPr>
        <w:t>no</w:t>
      </w:r>
      <w:r>
        <w:rPr>
          <w:color w:val="231F20"/>
          <w:spacing w:val="-1"/>
          <w:sz w:val="22"/>
        </w:rPr>
        <w:t> </w:t>
      </w:r>
      <w:r>
        <w:rPr>
          <w:color w:val="231F20"/>
          <w:sz w:val="22"/>
        </w:rPr>
        <w:t>hayan</w:t>
      </w:r>
      <w:r>
        <w:rPr>
          <w:color w:val="231F20"/>
          <w:spacing w:val="-1"/>
          <w:sz w:val="22"/>
        </w:rPr>
        <w:t> </w:t>
      </w:r>
      <w:r>
        <w:rPr>
          <w:color w:val="231F20"/>
          <w:sz w:val="22"/>
        </w:rPr>
        <w:t>sido recogidos por sus titulares en los plazos determinados para tal efecto, serán </w:t>
      </w:r>
      <w:r>
        <w:rPr>
          <w:color w:val="231F20"/>
          <w:spacing w:val="-2"/>
          <w:sz w:val="22"/>
        </w:rPr>
        <w:t>resguardados.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85"/>
        </w:numPr>
        <w:tabs>
          <w:tab w:pos="1811" w:val="left" w:leader="none"/>
          <w:tab w:pos="1813" w:val="left" w:leader="none"/>
        </w:tabs>
        <w:spacing w:line="232" w:lineRule="auto" w:before="0" w:after="0"/>
        <w:ind w:left="1813" w:right="347" w:hanging="260"/>
        <w:jc w:val="both"/>
        <w:rPr>
          <w:sz w:val="22"/>
        </w:rPr>
      </w:pPr>
      <w:r>
        <w:rPr>
          <w:color w:val="231F20"/>
          <w:sz w:val="22"/>
        </w:rPr>
        <w:t>El</w:t>
      </w:r>
      <w:r>
        <w:rPr>
          <w:color w:val="231F20"/>
          <w:spacing w:val="-1"/>
          <w:sz w:val="22"/>
        </w:rPr>
        <w:t> </w:t>
      </w:r>
      <w:r>
        <w:rPr>
          <w:color w:val="231F20"/>
          <w:sz w:val="22"/>
        </w:rPr>
        <w:t>procedimiento</w:t>
      </w:r>
      <w:r>
        <w:rPr>
          <w:color w:val="231F20"/>
          <w:spacing w:val="-1"/>
          <w:sz w:val="22"/>
        </w:rPr>
        <w:t> </w:t>
      </w:r>
      <w:r>
        <w:rPr>
          <w:color w:val="231F20"/>
          <w:sz w:val="22"/>
        </w:rPr>
        <w:t>para</w:t>
      </w:r>
      <w:r>
        <w:rPr>
          <w:color w:val="231F20"/>
          <w:spacing w:val="-1"/>
          <w:sz w:val="22"/>
        </w:rPr>
        <w:t> </w:t>
      </w:r>
      <w:r>
        <w:rPr>
          <w:color w:val="231F20"/>
          <w:sz w:val="22"/>
        </w:rPr>
        <w:t>el</w:t>
      </w:r>
      <w:r>
        <w:rPr>
          <w:color w:val="231F20"/>
          <w:spacing w:val="-1"/>
          <w:sz w:val="22"/>
        </w:rPr>
        <w:t> </w:t>
      </w:r>
      <w:r>
        <w:rPr>
          <w:color w:val="231F20"/>
          <w:sz w:val="22"/>
        </w:rPr>
        <w:t>resguardo</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formatos</w:t>
      </w:r>
      <w:r>
        <w:rPr>
          <w:color w:val="231F20"/>
          <w:spacing w:val="-1"/>
          <w:sz w:val="22"/>
        </w:rPr>
        <w:t> </w:t>
      </w:r>
      <w:r>
        <w:rPr>
          <w:color w:val="231F20"/>
          <w:sz w:val="22"/>
        </w:rPr>
        <w:t>de</w:t>
      </w:r>
      <w:r>
        <w:rPr>
          <w:color w:val="231F20"/>
          <w:spacing w:val="-1"/>
          <w:sz w:val="22"/>
        </w:rPr>
        <w:t> </w:t>
      </w:r>
      <w:r>
        <w:rPr>
          <w:color w:val="231F20"/>
          <w:sz w:val="22"/>
        </w:rPr>
        <w:t>credencial</w:t>
      </w:r>
      <w:r>
        <w:rPr>
          <w:color w:val="231F20"/>
          <w:spacing w:val="-1"/>
          <w:sz w:val="22"/>
        </w:rPr>
        <w:t> </w:t>
      </w:r>
      <w:r>
        <w:rPr>
          <w:color w:val="231F20"/>
          <w:sz w:val="22"/>
        </w:rPr>
        <w:t>por</w:t>
      </w:r>
      <w:r>
        <w:rPr>
          <w:color w:val="231F20"/>
          <w:spacing w:val="-1"/>
          <w:sz w:val="22"/>
        </w:rPr>
        <w:t> </w:t>
      </w:r>
      <w:r>
        <w:rPr>
          <w:color w:val="231F20"/>
          <w:sz w:val="22"/>
        </w:rPr>
        <w:t>Proceso Electoral se describe en el Anexo 2 de este Reglamento y comprende, por lo menos, las actividades siguientes:</w:t>
      </w:r>
    </w:p>
    <w:p>
      <w:pPr>
        <w:pStyle w:val="ListParagraph"/>
        <w:numPr>
          <w:ilvl w:val="1"/>
          <w:numId w:val="85"/>
        </w:numPr>
        <w:tabs>
          <w:tab w:pos="2132" w:val="left" w:leader="none"/>
        </w:tabs>
        <w:spacing w:line="242" w:lineRule="exact" w:before="251" w:after="0"/>
        <w:ind w:left="2132" w:right="0" w:hanging="219"/>
        <w:jc w:val="left"/>
        <w:rPr>
          <w:sz w:val="20"/>
        </w:rPr>
      </w:pPr>
      <w:r>
        <w:rPr>
          <w:color w:val="231F20"/>
          <w:sz w:val="20"/>
        </w:rPr>
        <w:t>Conteo</w:t>
      </w:r>
      <w:r>
        <w:rPr>
          <w:color w:val="231F20"/>
          <w:spacing w:val="-7"/>
          <w:sz w:val="20"/>
        </w:rPr>
        <w:t> </w:t>
      </w:r>
      <w:r>
        <w:rPr>
          <w:color w:val="231F20"/>
          <w:sz w:val="20"/>
        </w:rPr>
        <w:t>físico</w:t>
      </w:r>
      <w:r>
        <w:rPr>
          <w:color w:val="231F20"/>
          <w:spacing w:val="-7"/>
          <w:sz w:val="20"/>
        </w:rPr>
        <w:t> </w:t>
      </w:r>
      <w:r>
        <w:rPr>
          <w:color w:val="231F20"/>
          <w:sz w:val="20"/>
        </w:rPr>
        <w:t>de</w:t>
      </w:r>
      <w:r>
        <w:rPr>
          <w:color w:val="231F20"/>
          <w:spacing w:val="-5"/>
          <w:sz w:val="20"/>
        </w:rPr>
        <w:t> </w:t>
      </w:r>
      <w:r>
        <w:rPr>
          <w:color w:val="231F20"/>
          <w:sz w:val="20"/>
        </w:rPr>
        <w:t>formatos</w:t>
      </w:r>
      <w:r>
        <w:rPr>
          <w:color w:val="231F20"/>
          <w:spacing w:val="-7"/>
          <w:sz w:val="20"/>
        </w:rPr>
        <w:t> </w:t>
      </w:r>
      <w:r>
        <w:rPr>
          <w:color w:val="231F20"/>
          <w:sz w:val="20"/>
        </w:rPr>
        <w:t>de</w:t>
      </w:r>
      <w:r>
        <w:rPr>
          <w:color w:val="231F20"/>
          <w:spacing w:val="-6"/>
          <w:sz w:val="20"/>
        </w:rPr>
        <w:t> </w:t>
      </w:r>
      <w:r>
        <w:rPr>
          <w:color w:val="231F20"/>
          <w:sz w:val="20"/>
        </w:rPr>
        <w:t>credenciales</w:t>
      </w:r>
      <w:r>
        <w:rPr>
          <w:color w:val="231F20"/>
          <w:spacing w:val="-6"/>
          <w:sz w:val="20"/>
        </w:rPr>
        <w:t> </w:t>
      </w:r>
      <w:r>
        <w:rPr>
          <w:color w:val="231F20"/>
          <w:sz w:val="20"/>
        </w:rPr>
        <w:t>para</w:t>
      </w:r>
      <w:r>
        <w:rPr>
          <w:color w:val="231F20"/>
          <w:spacing w:val="-7"/>
          <w:sz w:val="20"/>
        </w:rPr>
        <w:t> </w:t>
      </w:r>
      <w:r>
        <w:rPr>
          <w:color w:val="231F20"/>
          <w:spacing w:val="-2"/>
          <w:sz w:val="20"/>
        </w:rPr>
        <w:t>votar;</w:t>
      </w:r>
    </w:p>
    <w:p>
      <w:pPr>
        <w:pStyle w:val="ListParagraph"/>
        <w:numPr>
          <w:ilvl w:val="1"/>
          <w:numId w:val="85"/>
        </w:numPr>
        <w:tabs>
          <w:tab w:pos="2132" w:val="left" w:leader="none"/>
        </w:tabs>
        <w:spacing w:line="240" w:lineRule="exact" w:before="0" w:after="0"/>
        <w:ind w:left="2132" w:right="0" w:hanging="219"/>
        <w:jc w:val="left"/>
        <w:rPr>
          <w:sz w:val="20"/>
        </w:rPr>
      </w:pPr>
      <w:r>
        <w:rPr>
          <w:color w:val="231F20"/>
          <w:sz w:val="20"/>
        </w:rPr>
        <w:t>Organización</w:t>
      </w:r>
      <w:r>
        <w:rPr>
          <w:color w:val="231F20"/>
          <w:spacing w:val="-8"/>
          <w:sz w:val="20"/>
        </w:rPr>
        <w:t> </w:t>
      </w:r>
      <w:r>
        <w:rPr>
          <w:color w:val="231F20"/>
          <w:sz w:val="20"/>
        </w:rPr>
        <w:t>de</w:t>
      </w:r>
      <w:r>
        <w:rPr>
          <w:color w:val="231F20"/>
          <w:spacing w:val="-7"/>
          <w:sz w:val="20"/>
        </w:rPr>
        <w:t> </w:t>
      </w:r>
      <w:r>
        <w:rPr>
          <w:color w:val="231F20"/>
          <w:sz w:val="20"/>
        </w:rPr>
        <w:t>los</w:t>
      </w:r>
      <w:r>
        <w:rPr>
          <w:color w:val="231F20"/>
          <w:spacing w:val="-7"/>
          <w:sz w:val="20"/>
        </w:rPr>
        <w:t> </w:t>
      </w:r>
      <w:r>
        <w:rPr>
          <w:color w:val="231F20"/>
          <w:sz w:val="20"/>
        </w:rPr>
        <w:t>formatos</w:t>
      </w:r>
      <w:r>
        <w:rPr>
          <w:color w:val="231F20"/>
          <w:spacing w:val="-7"/>
          <w:sz w:val="20"/>
        </w:rPr>
        <w:t> </w:t>
      </w:r>
      <w:r>
        <w:rPr>
          <w:color w:val="231F20"/>
          <w:spacing w:val="-2"/>
          <w:sz w:val="20"/>
        </w:rPr>
        <w:t>disponibles;</w:t>
      </w:r>
    </w:p>
    <w:p>
      <w:pPr>
        <w:pStyle w:val="ListParagraph"/>
        <w:numPr>
          <w:ilvl w:val="1"/>
          <w:numId w:val="85"/>
        </w:numPr>
        <w:tabs>
          <w:tab w:pos="2132" w:val="left" w:leader="none"/>
        </w:tabs>
        <w:spacing w:line="240" w:lineRule="exact" w:before="0" w:after="0"/>
        <w:ind w:left="2132" w:right="0" w:hanging="219"/>
        <w:jc w:val="left"/>
        <w:rPr>
          <w:sz w:val="20"/>
        </w:rPr>
      </w:pPr>
      <w:r>
        <w:rPr>
          <w:color w:val="231F20"/>
          <w:sz w:val="20"/>
        </w:rPr>
        <w:t>Recepción</w:t>
      </w:r>
      <w:r>
        <w:rPr>
          <w:color w:val="231F20"/>
          <w:spacing w:val="-8"/>
          <w:sz w:val="20"/>
        </w:rPr>
        <w:t> </w:t>
      </w:r>
      <w:r>
        <w:rPr>
          <w:color w:val="231F20"/>
          <w:sz w:val="20"/>
        </w:rPr>
        <w:t>y</w:t>
      </w:r>
      <w:r>
        <w:rPr>
          <w:color w:val="231F20"/>
          <w:spacing w:val="-5"/>
          <w:sz w:val="20"/>
        </w:rPr>
        <w:t> </w:t>
      </w:r>
      <w:r>
        <w:rPr>
          <w:color w:val="231F20"/>
          <w:sz w:val="20"/>
        </w:rPr>
        <w:t>validación</w:t>
      </w:r>
      <w:r>
        <w:rPr>
          <w:color w:val="231F20"/>
          <w:spacing w:val="-6"/>
          <w:sz w:val="20"/>
        </w:rPr>
        <w:t> </w:t>
      </w:r>
      <w:r>
        <w:rPr>
          <w:color w:val="231F20"/>
          <w:sz w:val="20"/>
        </w:rPr>
        <w:t>de</w:t>
      </w:r>
      <w:r>
        <w:rPr>
          <w:color w:val="231F20"/>
          <w:spacing w:val="-5"/>
          <w:sz w:val="20"/>
        </w:rPr>
        <w:t> </w:t>
      </w:r>
      <w:r>
        <w:rPr>
          <w:color w:val="231F20"/>
          <w:sz w:val="20"/>
        </w:rPr>
        <w:t>la</w:t>
      </w:r>
      <w:r>
        <w:rPr>
          <w:color w:val="231F20"/>
          <w:spacing w:val="-5"/>
          <w:sz w:val="20"/>
        </w:rPr>
        <w:t> </w:t>
      </w:r>
      <w:r>
        <w:rPr>
          <w:color w:val="231F20"/>
          <w:sz w:val="20"/>
        </w:rPr>
        <w:t>documentación</w:t>
      </w:r>
      <w:r>
        <w:rPr>
          <w:color w:val="231F20"/>
          <w:spacing w:val="-6"/>
          <w:sz w:val="20"/>
        </w:rPr>
        <w:t> </w:t>
      </w:r>
      <w:r>
        <w:rPr>
          <w:color w:val="231F20"/>
          <w:sz w:val="20"/>
        </w:rPr>
        <w:t>recibida</w:t>
      </w:r>
      <w:r>
        <w:rPr>
          <w:color w:val="231F20"/>
          <w:spacing w:val="-6"/>
          <w:sz w:val="20"/>
        </w:rPr>
        <w:t> </w:t>
      </w:r>
      <w:r>
        <w:rPr>
          <w:color w:val="231F20"/>
          <w:sz w:val="20"/>
        </w:rPr>
        <w:t>en</w:t>
      </w:r>
      <w:r>
        <w:rPr>
          <w:color w:val="231F20"/>
          <w:spacing w:val="-6"/>
          <w:sz w:val="20"/>
        </w:rPr>
        <w:t> </w:t>
      </w:r>
      <w:r>
        <w:rPr>
          <w:color w:val="231F20"/>
          <w:sz w:val="20"/>
        </w:rPr>
        <w:t>los</w:t>
      </w:r>
      <w:r>
        <w:rPr>
          <w:color w:val="231F20"/>
          <w:spacing w:val="-5"/>
          <w:sz w:val="20"/>
        </w:rPr>
        <w:t> </w:t>
      </w:r>
      <w:r>
        <w:rPr>
          <w:color w:val="231F20"/>
          <w:spacing w:val="-2"/>
          <w:sz w:val="20"/>
        </w:rPr>
        <w:t>módulos;</w:t>
      </w:r>
    </w:p>
    <w:p>
      <w:pPr>
        <w:pStyle w:val="ListParagraph"/>
        <w:numPr>
          <w:ilvl w:val="1"/>
          <w:numId w:val="85"/>
        </w:numPr>
        <w:tabs>
          <w:tab w:pos="2132" w:val="left" w:leader="none"/>
        </w:tabs>
        <w:spacing w:line="240" w:lineRule="exact" w:before="0" w:after="0"/>
        <w:ind w:left="2132" w:right="0" w:hanging="219"/>
        <w:jc w:val="left"/>
        <w:rPr>
          <w:sz w:val="20"/>
        </w:rPr>
      </w:pPr>
      <w:r>
        <w:rPr>
          <w:color w:val="231F20"/>
          <w:sz w:val="20"/>
        </w:rPr>
        <w:t>Lectura</w:t>
      </w:r>
      <w:r>
        <w:rPr>
          <w:color w:val="231F20"/>
          <w:spacing w:val="-8"/>
          <w:sz w:val="20"/>
        </w:rPr>
        <w:t> </w:t>
      </w:r>
      <w:r>
        <w:rPr>
          <w:color w:val="231F20"/>
          <w:sz w:val="20"/>
        </w:rPr>
        <w:t>de</w:t>
      </w:r>
      <w:r>
        <w:rPr>
          <w:color w:val="231F20"/>
          <w:spacing w:val="-4"/>
          <w:sz w:val="20"/>
        </w:rPr>
        <w:t> </w:t>
      </w:r>
      <w:r>
        <w:rPr>
          <w:color w:val="231F20"/>
          <w:sz w:val="20"/>
        </w:rPr>
        <w:t>los</w:t>
      </w:r>
      <w:r>
        <w:rPr>
          <w:color w:val="231F20"/>
          <w:spacing w:val="-5"/>
          <w:sz w:val="20"/>
        </w:rPr>
        <w:t> </w:t>
      </w:r>
      <w:r>
        <w:rPr>
          <w:color w:val="231F20"/>
          <w:sz w:val="20"/>
        </w:rPr>
        <w:t>formatos</w:t>
      </w:r>
      <w:r>
        <w:rPr>
          <w:color w:val="231F20"/>
          <w:spacing w:val="-6"/>
          <w:sz w:val="20"/>
        </w:rPr>
        <w:t> </w:t>
      </w:r>
      <w:r>
        <w:rPr>
          <w:color w:val="231F20"/>
          <w:sz w:val="20"/>
        </w:rPr>
        <w:t>de</w:t>
      </w:r>
      <w:r>
        <w:rPr>
          <w:color w:val="231F20"/>
          <w:spacing w:val="-4"/>
          <w:sz w:val="20"/>
        </w:rPr>
        <w:t> </w:t>
      </w:r>
      <w:r>
        <w:rPr>
          <w:color w:val="231F20"/>
          <w:sz w:val="20"/>
        </w:rPr>
        <w:t>credencial</w:t>
      </w:r>
      <w:r>
        <w:rPr>
          <w:color w:val="231F20"/>
          <w:spacing w:val="-5"/>
          <w:sz w:val="20"/>
        </w:rPr>
        <w:t> </w:t>
      </w:r>
      <w:r>
        <w:rPr>
          <w:color w:val="231F20"/>
          <w:sz w:val="20"/>
        </w:rPr>
        <w:t>para</w:t>
      </w:r>
      <w:r>
        <w:rPr>
          <w:color w:val="231F20"/>
          <w:spacing w:val="-5"/>
          <w:sz w:val="20"/>
        </w:rPr>
        <w:t> </w:t>
      </w:r>
      <w:r>
        <w:rPr>
          <w:color w:val="231F20"/>
          <w:spacing w:val="-2"/>
          <w:sz w:val="20"/>
        </w:rPr>
        <w:t>votar;</w:t>
      </w:r>
    </w:p>
    <w:p>
      <w:pPr>
        <w:pStyle w:val="ListParagraph"/>
        <w:numPr>
          <w:ilvl w:val="1"/>
          <w:numId w:val="85"/>
        </w:numPr>
        <w:tabs>
          <w:tab w:pos="2133" w:val="left" w:leader="none"/>
        </w:tabs>
        <w:spacing w:line="235" w:lineRule="auto" w:before="2" w:after="0"/>
        <w:ind w:left="2133" w:right="347" w:hanging="220"/>
        <w:jc w:val="left"/>
        <w:rPr>
          <w:sz w:val="20"/>
        </w:rPr>
      </w:pPr>
      <w:r>
        <w:rPr>
          <w:color w:val="231F20"/>
          <w:sz w:val="20"/>
        </w:rPr>
        <w:t>Organización</w:t>
      </w:r>
      <w:r>
        <w:rPr>
          <w:color w:val="231F20"/>
          <w:spacing w:val="-6"/>
          <w:sz w:val="20"/>
        </w:rPr>
        <w:t> </w:t>
      </w:r>
      <w:r>
        <w:rPr>
          <w:color w:val="231F20"/>
          <w:sz w:val="20"/>
        </w:rPr>
        <w:t>de</w:t>
      </w:r>
      <w:r>
        <w:rPr>
          <w:color w:val="231F20"/>
          <w:spacing w:val="-7"/>
          <w:sz w:val="20"/>
        </w:rPr>
        <w:t> </w:t>
      </w:r>
      <w:r>
        <w:rPr>
          <w:color w:val="231F20"/>
          <w:sz w:val="20"/>
        </w:rPr>
        <w:t>los</w:t>
      </w:r>
      <w:r>
        <w:rPr>
          <w:color w:val="231F20"/>
          <w:spacing w:val="-6"/>
          <w:sz w:val="20"/>
        </w:rPr>
        <w:t> </w:t>
      </w:r>
      <w:r>
        <w:rPr>
          <w:color w:val="231F20"/>
          <w:sz w:val="20"/>
        </w:rPr>
        <w:t>formatos</w:t>
      </w:r>
      <w:r>
        <w:rPr>
          <w:color w:val="231F20"/>
          <w:spacing w:val="-7"/>
          <w:sz w:val="20"/>
        </w:rPr>
        <w:t> </w:t>
      </w:r>
      <w:r>
        <w:rPr>
          <w:color w:val="231F20"/>
          <w:sz w:val="20"/>
        </w:rPr>
        <w:t>de</w:t>
      </w:r>
      <w:r>
        <w:rPr>
          <w:color w:val="231F20"/>
          <w:spacing w:val="-7"/>
          <w:sz w:val="20"/>
        </w:rPr>
        <w:t> </w:t>
      </w:r>
      <w:r>
        <w:rPr>
          <w:color w:val="231F20"/>
          <w:sz w:val="20"/>
        </w:rPr>
        <w:t>credencial</w:t>
      </w:r>
      <w:r>
        <w:rPr>
          <w:color w:val="231F20"/>
          <w:spacing w:val="-7"/>
          <w:sz w:val="20"/>
        </w:rPr>
        <w:t> </w:t>
      </w:r>
      <w:r>
        <w:rPr>
          <w:color w:val="231F20"/>
          <w:sz w:val="20"/>
        </w:rPr>
        <w:t>para</w:t>
      </w:r>
      <w:r>
        <w:rPr>
          <w:color w:val="231F20"/>
          <w:spacing w:val="-7"/>
          <w:sz w:val="20"/>
        </w:rPr>
        <w:t> </w:t>
      </w:r>
      <w:r>
        <w:rPr>
          <w:color w:val="231F20"/>
          <w:sz w:val="20"/>
        </w:rPr>
        <w:t>votar</w:t>
      </w:r>
      <w:r>
        <w:rPr>
          <w:color w:val="231F20"/>
          <w:spacing w:val="-7"/>
          <w:sz w:val="20"/>
        </w:rPr>
        <w:t> </w:t>
      </w:r>
      <w:r>
        <w:rPr>
          <w:color w:val="231F20"/>
          <w:sz w:val="20"/>
        </w:rPr>
        <w:t>para</w:t>
      </w:r>
      <w:r>
        <w:rPr>
          <w:color w:val="231F20"/>
          <w:spacing w:val="-7"/>
          <w:sz w:val="20"/>
        </w:rPr>
        <w:t> </w:t>
      </w:r>
      <w:r>
        <w:rPr>
          <w:color w:val="231F20"/>
          <w:sz w:val="20"/>
        </w:rPr>
        <w:t>su</w:t>
      </w:r>
      <w:r>
        <w:rPr>
          <w:color w:val="231F20"/>
          <w:spacing w:val="-7"/>
          <w:sz w:val="20"/>
        </w:rPr>
        <w:t> </w:t>
      </w:r>
      <w:r>
        <w:rPr>
          <w:color w:val="231F20"/>
          <w:sz w:val="20"/>
        </w:rPr>
        <w:t>posterior</w:t>
      </w:r>
      <w:r>
        <w:rPr>
          <w:color w:val="231F20"/>
          <w:spacing w:val="-7"/>
          <w:sz w:val="20"/>
        </w:rPr>
        <w:t> </w:t>
      </w:r>
      <w:r>
        <w:rPr>
          <w:color w:val="231F20"/>
          <w:sz w:val="20"/>
        </w:rPr>
        <w:t>resguardo en la junta distrital ejecutiva;</w:t>
      </w:r>
    </w:p>
    <w:p>
      <w:pPr>
        <w:pStyle w:val="ListParagraph"/>
        <w:numPr>
          <w:ilvl w:val="1"/>
          <w:numId w:val="85"/>
        </w:numPr>
        <w:tabs>
          <w:tab w:pos="2131" w:val="left" w:leader="none"/>
          <w:tab w:pos="2133" w:val="left" w:leader="none"/>
        </w:tabs>
        <w:spacing w:line="235" w:lineRule="auto" w:before="2" w:after="0"/>
        <w:ind w:left="2133" w:right="348" w:hanging="180"/>
        <w:jc w:val="left"/>
        <w:rPr>
          <w:sz w:val="20"/>
        </w:rPr>
      </w:pPr>
      <w:r>
        <w:rPr>
          <w:color w:val="231F20"/>
          <w:sz w:val="20"/>
        </w:rPr>
        <w:t>Recepción del informe en la vocalía del registro federal de electores de la junta</w:t>
      </w:r>
      <w:r>
        <w:rPr>
          <w:color w:val="231F20"/>
          <w:spacing w:val="40"/>
          <w:sz w:val="20"/>
        </w:rPr>
        <w:t> </w:t>
      </w:r>
      <w:r>
        <w:rPr>
          <w:color w:val="231F20"/>
          <w:spacing w:val="-2"/>
          <w:sz w:val="20"/>
        </w:rPr>
        <w:t>local;</w:t>
      </w:r>
    </w:p>
    <w:p>
      <w:pPr>
        <w:pStyle w:val="ListParagraph"/>
        <w:numPr>
          <w:ilvl w:val="1"/>
          <w:numId w:val="85"/>
        </w:numPr>
        <w:tabs>
          <w:tab w:pos="2133" w:val="left" w:leader="none"/>
        </w:tabs>
        <w:spacing w:line="235" w:lineRule="auto" w:before="1" w:after="0"/>
        <w:ind w:left="2133" w:right="348" w:hanging="220"/>
        <w:jc w:val="left"/>
        <w:rPr>
          <w:sz w:val="20"/>
        </w:rPr>
      </w:pPr>
      <w:r>
        <w:rPr>
          <w:color w:val="231F20"/>
          <w:sz w:val="20"/>
        </w:rPr>
        <w:t>Instalación</w:t>
      </w:r>
      <w:r>
        <w:rPr>
          <w:color w:val="231F20"/>
          <w:spacing w:val="-12"/>
          <w:sz w:val="20"/>
        </w:rPr>
        <w:t> </w:t>
      </w:r>
      <w:r>
        <w:rPr>
          <w:color w:val="231F20"/>
          <w:sz w:val="20"/>
        </w:rPr>
        <w:t>del</w:t>
      </w:r>
      <w:r>
        <w:rPr>
          <w:color w:val="231F20"/>
          <w:spacing w:val="-11"/>
          <w:sz w:val="20"/>
        </w:rPr>
        <w:t> </w:t>
      </w:r>
      <w:r>
        <w:rPr>
          <w:color w:val="231F20"/>
          <w:sz w:val="20"/>
        </w:rPr>
        <w:t>sistema</w:t>
      </w:r>
      <w:r>
        <w:rPr>
          <w:color w:val="231F20"/>
          <w:spacing w:val="-11"/>
          <w:sz w:val="20"/>
        </w:rPr>
        <w:t> </w:t>
      </w:r>
      <w:r>
        <w:rPr>
          <w:color w:val="231F20"/>
          <w:sz w:val="20"/>
        </w:rPr>
        <w:t>de</w:t>
      </w:r>
      <w:r>
        <w:rPr>
          <w:color w:val="231F20"/>
          <w:spacing w:val="-12"/>
          <w:sz w:val="20"/>
        </w:rPr>
        <w:t> </w:t>
      </w:r>
      <w:r>
        <w:rPr>
          <w:color w:val="231F20"/>
          <w:sz w:val="20"/>
        </w:rPr>
        <w:t>resguardo</w:t>
      </w:r>
      <w:r>
        <w:rPr>
          <w:color w:val="231F20"/>
          <w:spacing w:val="-11"/>
          <w:sz w:val="20"/>
        </w:rPr>
        <w:t> </w:t>
      </w:r>
      <w:r>
        <w:rPr>
          <w:color w:val="231F20"/>
          <w:sz w:val="20"/>
        </w:rPr>
        <w:t>y</w:t>
      </w:r>
      <w:r>
        <w:rPr>
          <w:color w:val="231F20"/>
          <w:spacing w:val="-11"/>
          <w:sz w:val="20"/>
        </w:rPr>
        <w:t> </w:t>
      </w:r>
      <w:r>
        <w:rPr>
          <w:color w:val="231F20"/>
          <w:sz w:val="20"/>
        </w:rPr>
        <w:t>destrucción</w:t>
      </w:r>
      <w:r>
        <w:rPr>
          <w:color w:val="231F20"/>
          <w:spacing w:val="-12"/>
          <w:sz w:val="20"/>
        </w:rPr>
        <w:t> </w:t>
      </w:r>
      <w:r>
        <w:rPr>
          <w:color w:val="231F20"/>
          <w:sz w:val="20"/>
        </w:rPr>
        <w:t>de</w:t>
      </w:r>
      <w:r>
        <w:rPr>
          <w:color w:val="231F20"/>
          <w:spacing w:val="-11"/>
          <w:sz w:val="20"/>
        </w:rPr>
        <w:t> </w:t>
      </w:r>
      <w:r>
        <w:rPr>
          <w:color w:val="231F20"/>
          <w:sz w:val="20"/>
        </w:rPr>
        <w:t>credenciales</w:t>
      </w:r>
      <w:r>
        <w:rPr>
          <w:color w:val="231F20"/>
          <w:spacing w:val="-11"/>
          <w:sz w:val="20"/>
        </w:rPr>
        <w:t> </w:t>
      </w:r>
      <w:r>
        <w:rPr>
          <w:color w:val="231F20"/>
          <w:sz w:val="20"/>
        </w:rPr>
        <w:t>y</w:t>
      </w:r>
      <w:r>
        <w:rPr>
          <w:color w:val="231F20"/>
          <w:spacing w:val="-12"/>
          <w:sz w:val="20"/>
        </w:rPr>
        <w:t> </w:t>
      </w:r>
      <w:r>
        <w:rPr>
          <w:color w:val="231F20"/>
          <w:sz w:val="20"/>
        </w:rPr>
        <w:t>carga</w:t>
      </w:r>
      <w:r>
        <w:rPr>
          <w:color w:val="231F20"/>
          <w:spacing w:val="-11"/>
          <w:sz w:val="20"/>
        </w:rPr>
        <w:t> </w:t>
      </w:r>
      <w:r>
        <w:rPr>
          <w:color w:val="231F20"/>
          <w:sz w:val="20"/>
        </w:rPr>
        <w:t>de</w:t>
      </w:r>
      <w:r>
        <w:rPr>
          <w:color w:val="231F20"/>
          <w:spacing w:val="-11"/>
          <w:sz w:val="20"/>
        </w:rPr>
        <w:t> </w:t>
      </w:r>
      <w:r>
        <w:rPr>
          <w:color w:val="231F20"/>
          <w:sz w:val="20"/>
        </w:rPr>
        <w:t>archi- vos en medio digital provenientes de los módulos;</w:t>
      </w:r>
    </w:p>
    <w:p>
      <w:pPr>
        <w:pStyle w:val="ListParagraph"/>
        <w:numPr>
          <w:ilvl w:val="1"/>
          <w:numId w:val="85"/>
        </w:numPr>
        <w:tabs>
          <w:tab w:pos="2133" w:val="left" w:leader="none"/>
        </w:tabs>
        <w:spacing w:line="235" w:lineRule="auto" w:before="2" w:after="0"/>
        <w:ind w:left="2133" w:right="348" w:hanging="220"/>
        <w:jc w:val="left"/>
        <w:rPr>
          <w:sz w:val="20"/>
        </w:rPr>
      </w:pPr>
      <w:r>
        <w:rPr>
          <w:color w:val="231F20"/>
          <w:sz w:val="20"/>
        </w:rPr>
        <w:t>Lectura</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formatos</w:t>
      </w:r>
      <w:r>
        <w:rPr>
          <w:color w:val="231F20"/>
          <w:spacing w:val="-5"/>
          <w:sz w:val="20"/>
        </w:rPr>
        <w:t> </w:t>
      </w:r>
      <w:r>
        <w:rPr>
          <w:color w:val="231F20"/>
          <w:sz w:val="20"/>
        </w:rPr>
        <w:t>a</w:t>
      </w:r>
      <w:r>
        <w:rPr>
          <w:color w:val="231F20"/>
          <w:spacing w:val="-5"/>
          <w:sz w:val="20"/>
        </w:rPr>
        <w:t> </w:t>
      </w:r>
      <w:r>
        <w:rPr>
          <w:color w:val="231F20"/>
          <w:sz w:val="20"/>
        </w:rPr>
        <w:t>resguardar</w:t>
      </w:r>
      <w:r>
        <w:rPr>
          <w:color w:val="231F20"/>
          <w:spacing w:val="-5"/>
          <w:sz w:val="20"/>
        </w:rPr>
        <w:t> </w:t>
      </w:r>
      <w:r>
        <w:rPr>
          <w:color w:val="231F20"/>
          <w:sz w:val="20"/>
        </w:rPr>
        <w:t>ante</w:t>
      </w:r>
      <w:r>
        <w:rPr>
          <w:color w:val="231F20"/>
          <w:spacing w:val="-5"/>
          <w:sz w:val="20"/>
        </w:rPr>
        <w:t> </w:t>
      </w:r>
      <w:r>
        <w:rPr>
          <w:color w:val="231F20"/>
          <w:sz w:val="20"/>
        </w:rPr>
        <w:t>las</w:t>
      </w:r>
      <w:r>
        <w:rPr>
          <w:color w:val="231F20"/>
          <w:spacing w:val="-5"/>
          <w:sz w:val="20"/>
        </w:rPr>
        <w:t> </w:t>
      </w:r>
      <w:r>
        <w:rPr>
          <w:color w:val="231F20"/>
          <w:sz w:val="20"/>
        </w:rPr>
        <w:t>representaciones</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partidos</w:t>
      </w:r>
      <w:r>
        <w:rPr>
          <w:color w:val="231F20"/>
          <w:spacing w:val="-5"/>
          <w:sz w:val="20"/>
        </w:rPr>
        <w:t> </w:t>
      </w:r>
      <w:r>
        <w:rPr>
          <w:color w:val="231F20"/>
          <w:sz w:val="20"/>
        </w:rPr>
        <w:t>po- líticos en las comisiones de vigilancia;</w:t>
      </w:r>
    </w:p>
    <w:p>
      <w:pPr>
        <w:pStyle w:val="ListParagraph"/>
        <w:numPr>
          <w:ilvl w:val="1"/>
          <w:numId w:val="85"/>
        </w:numPr>
        <w:tabs>
          <w:tab w:pos="2132" w:val="left" w:leader="none"/>
        </w:tabs>
        <w:spacing w:line="240" w:lineRule="exact" w:before="0" w:after="0"/>
        <w:ind w:left="2132" w:right="0" w:hanging="159"/>
        <w:jc w:val="left"/>
        <w:rPr>
          <w:sz w:val="20"/>
        </w:rPr>
      </w:pPr>
      <w:r>
        <w:rPr>
          <w:color w:val="231F20"/>
          <w:sz w:val="20"/>
        </w:rPr>
        <w:t>Resguardo</w:t>
      </w:r>
      <w:r>
        <w:rPr>
          <w:color w:val="231F20"/>
          <w:spacing w:val="-10"/>
          <w:sz w:val="20"/>
        </w:rPr>
        <w:t> </w:t>
      </w:r>
      <w:r>
        <w:rPr>
          <w:color w:val="231F20"/>
          <w:sz w:val="20"/>
        </w:rPr>
        <w:t>de</w:t>
      </w:r>
      <w:r>
        <w:rPr>
          <w:color w:val="231F20"/>
          <w:spacing w:val="-8"/>
          <w:sz w:val="20"/>
        </w:rPr>
        <w:t> </w:t>
      </w:r>
      <w:r>
        <w:rPr>
          <w:color w:val="231F20"/>
          <w:sz w:val="20"/>
        </w:rPr>
        <w:t>los</w:t>
      </w:r>
      <w:r>
        <w:rPr>
          <w:color w:val="231F20"/>
          <w:spacing w:val="-7"/>
          <w:sz w:val="20"/>
        </w:rPr>
        <w:t> </w:t>
      </w:r>
      <w:r>
        <w:rPr>
          <w:color w:val="231F20"/>
          <w:sz w:val="20"/>
        </w:rPr>
        <w:t>formatos</w:t>
      </w:r>
      <w:r>
        <w:rPr>
          <w:color w:val="231F20"/>
          <w:spacing w:val="-8"/>
          <w:sz w:val="20"/>
        </w:rPr>
        <w:t> </w:t>
      </w:r>
      <w:r>
        <w:rPr>
          <w:color w:val="231F20"/>
          <w:sz w:val="20"/>
        </w:rPr>
        <w:t>de</w:t>
      </w:r>
      <w:r>
        <w:rPr>
          <w:color w:val="231F20"/>
          <w:spacing w:val="-8"/>
          <w:sz w:val="20"/>
        </w:rPr>
        <w:t> </w:t>
      </w:r>
      <w:r>
        <w:rPr>
          <w:color w:val="231F20"/>
          <w:sz w:val="20"/>
        </w:rPr>
        <w:t>credencial</w:t>
      </w:r>
      <w:r>
        <w:rPr>
          <w:color w:val="231F20"/>
          <w:spacing w:val="-7"/>
          <w:sz w:val="20"/>
        </w:rPr>
        <w:t> </w:t>
      </w:r>
      <w:r>
        <w:rPr>
          <w:color w:val="231F20"/>
          <w:sz w:val="20"/>
        </w:rPr>
        <w:t>para</w:t>
      </w:r>
      <w:r>
        <w:rPr>
          <w:color w:val="231F20"/>
          <w:spacing w:val="-8"/>
          <w:sz w:val="20"/>
        </w:rPr>
        <w:t> </w:t>
      </w:r>
      <w:r>
        <w:rPr>
          <w:color w:val="231F20"/>
          <w:sz w:val="20"/>
        </w:rPr>
        <w:t>votar,</w:t>
      </w:r>
      <w:r>
        <w:rPr>
          <w:color w:val="231F20"/>
          <w:spacing w:val="-7"/>
          <w:sz w:val="20"/>
        </w:rPr>
        <w:t> </w:t>
      </w:r>
      <w:r>
        <w:rPr>
          <w:color w:val="231F20"/>
          <w:spacing w:val="-10"/>
          <w:sz w:val="20"/>
        </w:rPr>
        <w:t>y</w:t>
      </w:r>
    </w:p>
    <w:p>
      <w:pPr>
        <w:pStyle w:val="ListParagraph"/>
        <w:numPr>
          <w:ilvl w:val="1"/>
          <w:numId w:val="85"/>
        </w:numPr>
        <w:tabs>
          <w:tab w:pos="2132" w:val="left" w:leader="none"/>
        </w:tabs>
        <w:spacing w:line="242" w:lineRule="exact" w:before="0" w:after="0"/>
        <w:ind w:left="2132" w:right="0" w:hanging="179"/>
        <w:jc w:val="left"/>
        <w:rPr>
          <w:sz w:val="20"/>
        </w:rPr>
      </w:pPr>
      <w:r>
        <w:rPr>
          <w:color w:val="231F20"/>
          <w:sz w:val="20"/>
        </w:rPr>
        <w:t>Informe</w:t>
      </w:r>
      <w:r>
        <w:rPr>
          <w:color w:val="231F20"/>
          <w:spacing w:val="-5"/>
          <w:sz w:val="20"/>
        </w:rPr>
        <w:t> </w:t>
      </w:r>
      <w:r>
        <w:rPr>
          <w:color w:val="231F20"/>
          <w:sz w:val="20"/>
        </w:rPr>
        <w:t>de</w:t>
      </w:r>
      <w:r>
        <w:rPr>
          <w:color w:val="231F20"/>
          <w:spacing w:val="-4"/>
          <w:sz w:val="20"/>
        </w:rPr>
        <w:t> </w:t>
      </w:r>
      <w:r>
        <w:rPr>
          <w:color w:val="231F20"/>
          <w:sz w:val="20"/>
        </w:rPr>
        <w:t>resguardo</w:t>
      </w:r>
      <w:r>
        <w:rPr>
          <w:color w:val="231F20"/>
          <w:spacing w:val="-6"/>
          <w:sz w:val="20"/>
        </w:rPr>
        <w:t> </w:t>
      </w:r>
      <w:r>
        <w:rPr>
          <w:color w:val="231F20"/>
          <w:sz w:val="20"/>
        </w:rPr>
        <w:t>de</w:t>
      </w:r>
      <w:r>
        <w:rPr>
          <w:color w:val="231F20"/>
          <w:spacing w:val="-4"/>
          <w:sz w:val="20"/>
        </w:rPr>
        <w:t> </w:t>
      </w:r>
      <w:r>
        <w:rPr>
          <w:color w:val="231F20"/>
          <w:sz w:val="20"/>
        </w:rPr>
        <w:t>los</w:t>
      </w:r>
      <w:r>
        <w:rPr>
          <w:color w:val="231F20"/>
          <w:spacing w:val="-6"/>
          <w:sz w:val="20"/>
        </w:rPr>
        <w:t> </w:t>
      </w:r>
      <w:r>
        <w:rPr>
          <w:color w:val="231F20"/>
          <w:sz w:val="20"/>
        </w:rPr>
        <w:t>formatos</w:t>
      </w:r>
      <w:r>
        <w:rPr>
          <w:color w:val="231F20"/>
          <w:spacing w:val="-5"/>
          <w:sz w:val="20"/>
        </w:rPr>
        <w:t> </w:t>
      </w:r>
      <w:r>
        <w:rPr>
          <w:color w:val="231F20"/>
          <w:sz w:val="20"/>
        </w:rPr>
        <w:t>de</w:t>
      </w:r>
      <w:r>
        <w:rPr>
          <w:color w:val="231F20"/>
          <w:spacing w:val="-5"/>
          <w:sz w:val="20"/>
        </w:rPr>
        <w:t> </w:t>
      </w:r>
      <w:r>
        <w:rPr>
          <w:color w:val="231F20"/>
          <w:sz w:val="20"/>
        </w:rPr>
        <w:t>credencial</w:t>
      </w:r>
      <w:r>
        <w:rPr>
          <w:color w:val="231F20"/>
          <w:spacing w:val="-5"/>
          <w:sz w:val="20"/>
        </w:rPr>
        <w:t> </w:t>
      </w:r>
      <w:r>
        <w:rPr>
          <w:color w:val="231F20"/>
          <w:sz w:val="20"/>
        </w:rPr>
        <w:t>para</w:t>
      </w:r>
      <w:r>
        <w:rPr>
          <w:color w:val="231F20"/>
          <w:spacing w:val="-5"/>
          <w:sz w:val="20"/>
        </w:rPr>
        <w:t> </w:t>
      </w:r>
      <w:r>
        <w:rPr>
          <w:color w:val="231F20"/>
          <w:spacing w:val="-2"/>
          <w:sz w:val="20"/>
        </w:rPr>
        <w:t>votar.</w:t>
      </w:r>
    </w:p>
    <w:p>
      <w:pPr>
        <w:pStyle w:val="BodyText"/>
        <w:spacing w:before="18"/>
        <w:ind w:firstLine="0"/>
        <w:jc w:val="left"/>
        <w:rPr>
          <w:sz w:val="20"/>
        </w:rPr>
      </w:pPr>
    </w:p>
    <w:p>
      <w:pPr>
        <w:pStyle w:val="ListParagraph"/>
        <w:numPr>
          <w:ilvl w:val="0"/>
          <w:numId w:val="85"/>
        </w:numPr>
        <w:tabs>
          <w:tab w:pos="1811" w:val="left" w:leader="none"/>
          <w:tab w:pos="1813" w:val="left" w:leader="none"/>
        </w:tabs>
        <w:spacing w:line="232" w:lineRule="auto" w:before="1" w:after="0"/>
        <w:ind w:left="1813" w:right="347" w:hanging="260"/>
        <w:jc w:val="both"/>
        <w:rPr>
          <w:sz w:val="22"/>
        </w:rPr>
      </w:pPr>
      <w:r>
        <w:rPr>
          <w:color w:val="231F20"/>
          <w:sz w:val="22"/>
        </w:rPr>
        <w:t>Las representaciones partidistas acreditadas ante las comisiones de vigilancia nacional,</w:t>
      </w:r>
      <w:r>
        <w:rPr>
          <w:color w:val="231F20"/>
          <w:spacing w:val="-1"/>
          <w:sz w:val="22"/>
        </w:rPr>
        <w:t> </w:t>
      </w:r>
      <w:r>
        <w:rPr>
          <w:color w:val="231F20"/>
          <w:sz w:val="22"/>
        </w:rPr>
        <w:t>locales</w:t>
      </w:r>
      <w:r>
        <w:rPr>
          <w:color w:val="231F20"/>
          <w:spacing w:val="-1"/>
          <w:sz w:val="22"/>
        </w:rPr>
        <w:t> </w:t>
      </w:r>
      <w:r>
        <w:rPr>
          <w:color w:val="231F20"/>
          <w:sz w:val="22"/>
        </w:rPr>
        <w:t>y</w:t>
      </w:r>
      <w:r>
        <w:rPr>
          <w:color w:val="231F20"/>
          <w:spacing w:val="-1"/>
          <w:sz w:val="22"/>
        </w:rPr>
        <w:t> </w:t>
      </w:r>
      <w:r>
        <w:rPr>
          <w:color w:val="231F20"/>
          <w:sz w:val="22"/>
        </w:rPr>
        <w:t>distritales,</w:t>
      </w:r>
      <w:r>
        <w:rPr>
          <w:color w:val="231F20"/>
          <w:spacing w:val="-1"/>
          <w:sz w:val="22"/>
        </w:rPr>
        <w:t> </w:t>
      </w:r>
      <w:r>
        <w:rPr>
          <w:color w:val="231F20"/>
          <w:sz w:val="22"/>
        </w:rPr>
        <w:t>darán</w:t>
      </w:r>
      <w:r>
        <w:rPr>
          <w:color w:val="231F20"/>
          <w:spacing w:val="-1"/>
          <w:sz w:val="22"/>
        </w:rPr>
        <w:t> </w:t>
      </w:r>
      <w:r>
        <w:rPr>
          <w:color w:val="231F20"/>
          <w:sz w:val="22"/>
        </w:rPr>
        <w:t>seguimiento</w:t>
      </w:r>
      <w:r>
        <w:rPr>
          <w:color w:val="231F20"/>
          <w:spacing w:val="-1"/>
          <w:sz w:val="22"/>
        </w:rPr>
        <w:t> </w:t>
      </w:r>
      <w:r>
        <w:rPr>
          <w:color w:val="231F20"/>
          <w:sz w:val="22"/>
        </w:rPr>
        <w:t>a</w:t>
      </w:r>
      <w:r>
        <w:rPr>
          <w:color w:val="231F20"/>
          <w:spacing w:val="-1"/>
          <w:sz w:val="22"/>
        </w:rPr>
        <w:t> </w:t>
      </w:r>
      <w:r>
        <w:rPr>
          <w:color w:val="231F20"/>
          <w:sz w:val="22"/>
        </w:rPr>
        <w:t>las</w:t>
      </w:r>
      <w:r>
        <w:rPr>
          <w:color w:val="231F20"/>
          <w:spacing w:val="-1"/>
          <w:sz w:val="22"/>
        </w:rPr>
        <w:t> </w:t>
      </w:r>
      <w:r>
        <w:rPr>
          <w:color w:val="231F20"/>
          <w:sz w:val="22"/>
        </w:rPr>
        <w:t>actividades</w:t>
      </w:r>
      <w:r>
        <w:rPr>
          <w:color w:val="231F20"/>
          <w:spacing w:val="-1"/>
          <w:sz w:val="22"/>
        </w:rPr>
        <w:t> </w:t>
      </w:r>
      <w:r>
        <w:rPr>
          <w:color w:val="231F20"/>
          <w:sz w:val="22"/>
        </w:rPr>
        <w:t>referidas</w:t>
      </w:r>
      <w:r>
        <w:rPr>
          <w:color w:val="231F20"/>
          <w:spacing w:val="-1"/>
          <w:sz w:val="22"/>
        </w:rPr>
        <w:t> </w:t>
      </w:r>
      <w:r>
        <w:rPr>
          <w:color w:val="231F20"/>
          <w:sz w:val="22"/>
        </w:rPr>
        <w:t>en este artículo.</w:t>
      </w:r>
    </w:p>
    <w:p>
      <w:pPr>
        <w:pStyle w:val="Heading2"/>
        <w:spacing w:line="276" w:lineRule="exact"/>
        <w:ind w:left="783"/>
        <w:jc w:val="center"/>
      </w:pPr>
      <w:bookmarkStart w:name="_TOC_250042" w:id="5"/>
      <w:r>
        <w:rPr>
          <w:color w:val="58595B"/>
          <w:w w:val="105"/>
        </w:rPr>
        <w:t>Sección</w:t>
      </w:r>
      <w:r>
        <w:rPr>
          <w:color w:val="58595B"/>
          <w:spacing w:val="-11"/>
          <w:w w:val="105"/>
        </w:rPr>
        <w:t> </w:t>
      </w:r>
      <w:bookmarkEnd w:id="5"/>
      <w:r>
        <w:rPr>
          <w:color w:val="58595B"/>
          <w:spacing w:val="-2"/>
          <w:w w:val="105"/>
        </w:rPr>
        <w:t>Séptima</w:t>
      </w:r>
    </w:p>
    <w:p>
      <w:pPr>
        <w:pStyle w:val="Heading2"/>
        <w:spacing w:line="276" w:lineRule="exact" w:before="0"/>
        <w:ind w:left="782"/>
        <w:jc w:val="center"/>
      </w:pPr>
      <w:bookmarkStart w:name="_TOC_250041" w:id="6"/>
      <w:r>
        <w:rPr>
          <w:color w:val="58595B"/>
        </w:rPr>
        <w:t>Marcaje</w:t>
      </w:r>
      <w:r>
        <w:rPr>
          <w:color w:val="58595B"/>
          <w:spacing w:val="-6"/>
        </w:rPr>
        <w:t> </w:t>
      </w:r>
      <w:r>
        <w:rPr>
          <w:color w:val="58595B"/>
        </w:rPr>
        <w:t>de</w:t>
      </w:r>
      <w:r>
        <w:rPr>
          <w:color w:val="58595B"/>
          <w:spacing w:val="-6"/>
        </w:rPr>
        <w:t> </w:t>
      </w:r>
      <w:r>
        <w:rPr>
          <w:color w:val="58595B"/>
        </w:rPr>
        <w:t>la</w:t>
      </w:r>
      <w:r>
        <w:rPr>
          <w:color w:val="58595B"/>
          <w:spacing w:val="-4"/>
        </w:rPr>
        <w:t> </w:t>
      </w:r>
      <w:r>
        <w:rPr>
          <w:color w:val="58595B"/>
        </w:rPr>
        <w:t>Credencial</w:t>
      </w:r>
      <w:r>
        <w:rPr>
          <w:color w:val="58595B"/>
          <w:spacing w:val="-5"/>
        </w:rPr>
        <w:t> </w:t>
      </w:r>
      <w:r>
        <w:rPr>
          <w:color w:val="58595B"/>
        </w:rPr>
        <w:t>para</w:t>
      </w:r>
      <w:bookmarkEnd w:id="6"/>
      <w:r>
        <w:rPr>
          <w:color w:val="58595B"/>
          <w:spacing w:val="-4"/>
        </w:rPr>
        <w:t> Votar</w:t>
      </w:r>
    </w:p>
    <w:p>
      <w:pPr>
        <w:pStyle w:val="Heading2"/>
        <w:spacing w:before="227"/>
        <w:ind w:left="1133"/>
      </w:pPr>
      <w:bookmarkStart w:name="_TOC_250040" w:id="7"/>
      <w:r>
        <w:rPr>
          <w:color w:val="231F20"/>
        </w:rPr>
        <w:t>Artículo</w:t>
      </w:r>
      <w:r>
        <w:rPr>
          <w:color w:val="231F20"/>
          <w:spacing w:val="-8"/>
        </w:rPr>
        <w:t> </w:t>
      </w:r>
      <w:bookmarkEnd w:id="7"/>
      <w:r>
        <w:rPr>
          <w:color w:val="231F20"/>
          <w:spacing w:val="-5"/>
        </w:rPr>
        <w:t>97.</w:t>
      </w:r>
    </w:p>
    <w:p>
      <w:pPr>
        <w:pStyle w:val="ListParagraph"/>
        <w:numPr>
          <w:ilvl w:val="0"/>
          <w:numId w:val="86"/>
        </w:numPr>
        <w:tabs>
          <w:tab w:pos="1811" w:val="left" w:leader="none"/>
          <w:tab w:pos="1813" w:val="left" w:leader="none"/>
        </w:tabs>
        <w:spacing w:line="232" w:lineRule="auto" w:before="252" w:after="0"/>
        <w:ind w:left="1813" w:right="346" w:hanging="260"/>
        <w:jc w:val="both"/>
        <w:rPr>
          <w:sz w:val="22"/>
        </w:rPr>
      </w:pPr>
      <w:r>
        <w:rPr>
          <w:color w:val="231F20"/>
          <w:sz w:val="22"/>
        </w:rPr>
        <w:t>La</w:t>
      </w:r>
      <w:r>
        <w:rPr>
          <w:color w:val="231F20"/>
          <w:spacing w:val="-2"/>
          <w:sz w:val="22"/>
        </w:rPr>
        <w:t> </w:t>
      </w:r>
      <w:r>
        <w:rPr>
          <w:color w:val="231F20"/>
          <w:sz w:val="22"/>
        </w:rPr>
        <w:t>derfe</w:t>
      </w:r>
      <w:r>
        <w:rPr>
          <w:color w:val="231F20"/>
          <w:spacing w:val="-3"/>
          <w:sz w:val="22"/>
        </w:rPr>
        <w:t> </w:t>
      </w:r>
      <w:r>
        <w:rPr>
          <w:color w:val="231F20"/>
          <w:sz w:val="22"/>
        </w:rPr>
        <w:t>y</w:t>
      </w:r>
      <w:r>
        <w:rPr>
          <w:color w:val="231F20"/>
          <w:spacing w:val="-2"/>
          <w:sz w:val="22"/>
        </w:rPr>
        <w:t> </w:t>
      </w:r>
      <w:r>
        <w:rPr>
          <w:color w:val="231F20"/>
          <w:sz w:val="22"/>
        </w:rPr>
        <w:t>la</w:t>
      </w:r>
      <w:r>
        <w:rPr>
          <w:color w:val="231F20"/>
          <w:spacing w:val="-2"/>
          <w:sz w:val="22"/>
        </w:rPr>
        <w:t> </w:t>
      </w:r>
      <w:r>
        <w:rPr>
          <w:color w:val="231F20"/>
          <w:sz w:val="22"/>
        </w:rPr>
        <w:t>deoe</w:t>
      </w:r>
      <w:r>
        <w:rPr>
          <w:color w:val="231F20"/>
          <w:spacing w:val="-3"/>
          <w:sz w:val="22"/>
        </w:rPr>
        <w:t> </w:t>
      </w:r>
      <w:r>
        <w:rPr>
          <w:color w:val="231F20"/>
          <w:sz w:val="22"/>
        </w:rPr>
        <w:t>propondrán</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Comisión</w:t>
      </w:r>
      <w:r>
        <w:rPr>
          <w:color w:val="231F20"/>
          <w:spacing w:val="-2"/>
          <w:sz w:val="22"/>
        </w:rPr>
        <w:t> </w:t>
      </w:r>
      <w:r>
        <w:rPr>
          <w:color w:val="231F20"/>
          <w:sz w:val="22"/>
        </w:rPr>
        <w:t>del</w:t>
      </w:r>
      <w:r>
        <w:rPr>
          <w:color w:val="231F20"/>
          <w:spacing w:val="-2"/>
          <w:sz w:val="22"/>
        </w:rPr>
        <w:t> </w:t>
      </w:r>
      <w:r>
        <w:rPr>
          <w:color w:val="231F20"/>
          <w:sz w:val="22"/>
        </w:rPr>
        <w:t>Registro</w:t>
      </w:r>
      <w:r>
        <w:rPr>
          <w:color w:val="231F20"/>
          <w:spacing w:val="-2"/>
          <w:sz w:val="22"/>
        </w:rPr>
        <w:t> </w:t>
      </w:r>
      <w:r>
        <w:rPr>
          <w:color w:val="231F20"/>
          <w:sz w:val="22"/>
        </w:rPr>
        <w:t>Federal</w:t>
      </w:r>
      <w:r>
        <w:rPr>
          <w:color w:val="231F20"/>
          <w:spacing w:val="-2"/>
          <w:sz w:val="22"/>
        </w:rPr>
        <w:t> </w:t>
      </w:r>
      <w:r>
        <w:rPr>
          <w:color w:val="231F20"/>
          <w:sz w:val="22"/>
        </w:rPr>
        <w:t>de</w:t>
      </w:r>
      <w:r>
        <w:rPr>
          <w:color w:val="231F20"/>
          <w:spacing w:val="-2"/>
          <w:sz w:val="22"/>
        </w:rPr>
        <w:t> </w:t>
      </w:r>
      <w:r>
        <w:rPr>
          <w:color w:val="231F20"/>
          <w:sz w:val="22"/>
        </w:rPr>
        <w:t>Electores, para</w:t>
      </w:r>
      <w:r>
        <w:rPr>
          <w:color w:val="231F20"/>
          <w:spacing w:val="-8"/>
          <w:sz w:val="22"/>
        </w:rPr>
        <w:t> </w:t>
      </w:r>
      <w:r>
        <w:rPr>
          <w:color w:val="231F20"/>
          <w:sz w:val="22"/>
        </w:rPr>
        <w:t>que</w:t>
      </w:r>
      <w:r>
        <w:rPr>
          <w:color w:val="231F20"/>
          <w:spacing w:val="-8"/>
          <w:sz w:val="22"/>
        </w:rPr>
        <w:t> </w:t>
      </w:r>
      <w:r>
        <w:rPr>
          <w:color w:val="231F20"/>
          <w:sz w:val="22"/>
        </w:rPr>
        <w:t>ésta</w:t>
      </w:r>
      <w:r>
        <w:rPr>
          <w:color w:val="231F20"/>
          <w:spacing w:val="-8"/>
          <w:sz w:val="22"/>
        </w:rPr>
        <w:t> </w:t>
      </w:r>
      <w:r>
        <w:rPr>
          <w:color w:val="231F20"/>
          <w:sz w:val="22"/>
        </w:rPr>
        <w:t>eleve</w:t>
      </w:r>
      <w:r>
        <w:rPr>
          <w:color w:val="231F20"/>
          <w:spacing w:val="-8"/>
          <w:sz w:val="22"/>
        </w:rPr>
        <w:t> </w:t>
      </w:r>
      <w:r>
        <w:rPr>
          <w:color w:val="231F20"/>
          <w:sz w:val="22"/>
        </w:rPr>
        <w:t>al</w:t>
      </w:r>
      <w:r>
        <w:rPr>
          <w:color w:val="231F20"/>
          <w:spacing w:val="-8"/>
          <w:sz w:val="22"/>
        </w:rPr>
        <w:t> </w:t>
      </w:r>
      <w:r>
        <w:rPr>
          <w:color w:val="231F20"/>
          <w:sz w:val="22"/>
        </w:rPr>
        <w:t>Consejo</w:t>
      </w:r>
      <w:r>
        <w:rPr>
          <w:color w:val="231F20"/>
          <w:spacing w:val="-8"/>
          <w:sz w:val="22"/>
        </w:rPr>
        <w:t> </w:t>
      </w:r>
      <w:r>
        <w:rPr>
          <w:color w:val="231F20"/>
          <w:sz w:val="22"/>
        </w:rPr>
        <w:t>General,</w:t>
      </w:r>
      <w:r>
        <w:rPr>
          <w:color w:val="231F20"/>
          <w:spacing w:val="-8"/>
          <w:sz w:val="22"/>
        </w:rPr>
        <w:t> </w:t>
      </w:r>
      <w:r>
        <w:rPr>
          <w:color w:val="231F20"/>
          <w:sz w:val="22"/>
        </w:rPr>
        <w:t>el</w:t>
      </w:r>
      <w:r>
        <w:rPr>
          <w:color w:val="231F20"/>
          <w:spacing w:val="-9"/>
          <w:sz w:val="22"/>
        </w:rPr>
        <w:t> </w:t>
      </w:r>
      <w:r>
        <w:rPr>
          <w:color w:val="231F20"/>
          <w:sz w:val="22"/>
        </w:rPr>
        <w:t>lugar</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credencial</w:t>
      </w:r>
      <w:r>
        <w:rPr>
          <w:color w:val="231F20"/>
          <w:spacing w:val="-8"/>
          <w:sz w:val="22"/>
        </w:rPr>
        <w:t> </w:t>
      </w:r>
      <w:r>
        <w:rPr>
          <w:color w:val="231F20"/>
          <w:sz w:val="22"/>
        </w:rPr>
        <w:t>para</w:t>
      </w:r>
      <w:r>
        <w:rPr>
          <w:color w:val="231F20"/>
          <w:spacing w:val="-8"/>
          <w:sz w:val="22"/>
        </w:rPr>
        <w:t> </w:t>
      </w:r>
      <w:r>
        <w:rPr>
          <w:color w:val="231F20"/>
          <w:sz w:val="22"/>
        </w:rPr>
        <w:t>votar</w:t>
      </w:r>
      <w:r>
        <w:rPr>
          <w:color w:val="231F20"/>
          <w:spacing w:val="-8"/>
          <w:sz w:val="22"/>
        </w:rPr>
        <w:t> </w:t>
      </w:r>
      <w:r>
        <w:rPr>
          <w:color w:val="231F20"/>
          <w:sz w:val="22"/>
        </w:rPr>
        <w:t>que deberá</w:t>
      </w:r>
      <w:r>
        <w:rPr>
          <w:color w:val="231F20"/>
          <w:spacing w:val="-9"/>
          <w:sz w:val="22"/>
        </w:rPr>
        <w:t> </w:t>
      </w:r>
      <w:r>
        <w:rPr>
          <w:color w:val="231F20"/>
          <w:sz w:val="22"/>
        </w:rPr>
        <w:t>marcar</w:t>
      </w:r>
      <w:r>
        <w:rPr>
          <w:color w:val="231F20"/>
          <w:spacing w:val="-9"/>
          <w:sz w:val="22"/>
        </w:rPr>
        <w:t> </w:t>
      </w:r>
      <w:r>
        <w:rPr>
          <w:color w:val="231F20"/>
          <w:sz w:val="22"/>
        </w:rPr>
        <w:t>el</w:t>
      </w:r>
      <w:r>
        <w:rPr>
          <w:color w:val="231F20"/>
          <w:spacing w:val="-9"/>
          <w:sz w:val="22"/>
        </w:rPr>
        <w:t> </w:t>
      </w:r>
      <w:r>
        <w:rPr>
          <w:color w:val="231F20"/>
          <w:sz w:val="22"/>
        </w:rPr>
        <w:t>instrumento</w:t>
      </w:r>
      <w:r>
        <w:rPr>
          <w:color w:val="231F20"/>
          <w:spacing w:val="-9"/>
          <w:sz w:val="22"/>
        </w:rPr>
        <w:t> </w:t>
      </w:r>
      <w:r>
        <w:rPr>
          <w:color w:val="231F20"/>
          <w:sz w:val="22"/>
        </w:rPr>
        <w:t>a</w:t>
      </w:r>
      <w:r>
        <w:rPr>
          <w:color w:val="231F20"/>
          <w:spacing w:val="-9"/>
          <w:sz w:val="22"/>
        </w:rPr>
        <w:t> </w:t>
      </w:r>
      <w:r>
        <w:rPr>
          <w:color w:val="231F20"/>
          <w:sz w:val="22"/>
        </w:rPr>
        <w:t>utilizarse</w:t>
      </w:r>
      <w:r>
        <w:rPr>
          <w:color w:val="231F20"/>
          <w:spacing w:val="-9"/>
          <w:sz w:val="22"/>
        </w:rPr>
        <w:t> </w:t>
      </w:r>
      <w:r>
        <w:rPr>
          <w:color w:val="231F20"/>
          <w:sz w:val="22"/>
        </w:rPr>
        <w:t>en</w:t>
      </w:r>
      <w:r>
        <w:rPr>
          <w:color w:val="231F20"/>
          <w:spacing w:val="-9"/>
          <w:sz w:val="22"/>
        </w:rPr>
        <w:t> </w:t>
      </w:r>
      <w:r>
        <w:rPr>
          <w:color w:val="231F20"/>
          <w:sz w:val="22"/>
        </w:rPr>
        <w:t>los</w:t>
      </w:r>
      <w:r>
        <w:rPr>
          <w:color w:val="231F20"/>
          <w:spacing w:val="-9"/>
          <w:sz w:val="22"/>
        </w:rPr>
        <w:t> </w:t>
      </w:r>
      <w:r>
        <w:rPr>
          <w:color w:val="231F20"/>
          <w:sz w:val="22"/>
        </w:rPr>
        <w:t>procesos</w:t>
      </w:r>
      <w:r>
        <w:rPr>
          <w:color w:val="231F20"/>
          <w:spacing w:val="-9"/>
          <w:sz w:val="22"/>
        </w:rPr>
        <w:t> </w:t>
      </w:r>
      <w:r>
        <w:rPr>
          <w:color w:val="231F20"/>
          <w:sz w:val="22"/>
        </w:rPr>
        <w:t>electorales</w:t>
      </w:r>
      <w:r>
        <w:rPr>
          <w:color w:val="231F20"/>
          <w:spacing w:val="-9"/>
          <w:sz w:val="22"/>
        </w:rPr>
        <w:t> </w:t>
      </w:r>
      <w:r>
        <w:rPr>
          <w:color w:val="231F20"/>
          <w:sz w:val="22"/>
        </w:rPr>
        <w:t>federales y locales, considerando el tipo de credencial con que cuentan los ciudadanos para ejercer el voto y si se trata o no de elecciones concurrentes.</w:t>
      </w:r>
    </w:p>
    <w:p>
      <w:pPr>
        <w:pStyle w:val="Heading2"/>
        <w:spacing w:line="276" w:lineRule="exact" w:before="232"/>
        <w:ind w:left="783"/>
        <w:jc w:val="center"/>
      </w:pPr>
      <w:bookmarkStart w:name="_TOC_250039" w:id="8"/>
      <w:r>
        <w:rPr>
          <w:color w:val="231F20"/>
          <w:w w:val="105"/>
        </w:rPr>
        <w:t>Capítulo</w:t>
      </w:r>
      <w:r>
        <w:rPr>
          <w:color w:val="231F20"/>
          <w:spacing w:val="23"/>
          <w:w w:val="105"/>
        </w:rPr>
        <w:t> </w:t>
      </w:r>
      <w:bookmarkEnd w:id="8"/>
      <w:r>
        <w:rPr>
          <w:color w:val="231F20"/>
          <w:spacing w:val="-4"/>
          <w:w w:val="105"/>
        </w:rPr>
        <w:t>III.</w:t>
      </w:r>
    </w:p>
    <w:p>
      <w:pPr>
        <w:pStyle w:val="Heading2"/>
        <w:spacing w:line="276" w:lineRule="exact" w:before="0"/>
        <w:ind w:left="783"/>
        <w:jc w:val="center"/>
      </w:pPr>
      <w:bookmarkStart w:name="_TOC_250038" w:id="9"/>
      <w:r>
        <w:rPr>
          <w:color w:val="58595B"/>
          <w:w w:val="110"/>
        </w:rPr>
        <w:t>Marco</w:t>
      </w:r>
      <w:r>
        <w:rPr>
          <w:color w:val="58595B"/>
          <w:spacing w:val="-5"/>
          <w:w w:val="110"/>
        </w:rPr>
        <w:t> </w:t>
      </w:r>
      <w:r>
        <w:rPr>
          <w:color w:val="58595B"/>
          <w:w w:val="110"/>
        </w:rPr>
        <w:t>Geográfico</w:t>
      </w:r>
      <w:r>
        <w:rPr>
          <w:color w:val="58595B"/>
          <w:spacing w:val="-4"/>
          <w:w w:val="110"/>
        </w:rPr>
        <w:t> </w:t>
      </w:r>
      <w:bookmarkEnd w:id="9"/>
      <w:r>
        <w:rPr>
          <w:color w:val="58595B"/>
          <w:spacing w:val="-2"/>
          <w:w w:val="110"/>
        </w:rPr>
        <w:t>Electoral</w:t>
      </w:r>
    </w:p>
    <w:p>
      <w:pPr>
        <w:pStyle w:val="Heading2"/>
        <w:spacing w:before="227"/>
        <w:ind w:left="1133"/>
      </w:pPr>
      <w:bookmarkStart w:name="_TOC_250037" w:id="10"/>
      <w:r>
        <w:rPr>
          <w:color w:val="231F20"/>
        </w:rPr>
        <w:t>Artículo</w:t>
      </w:r>
      <w:r>
        <w:rPr>
          <w:color w:val="231F20"/>
          <w:spacing w:val="-5"/>
        </w:rPr>
        <w:t> </w:t>
      </w:r>
      <w:r>
        <w:rPr>
          <w:color w:val="231F20"/>
        </w:rPr>
        <w:t>98.</w:t>
      </w:r>
      <w:r>
        <w:rPr>
          <w:color w:val="231F20"/>
          <w:spacing w:val="-6"/>
        </w:rPr>
        <w:t> </w:t>
      </w:r>
      <w:bookmarkEnd w:id="10"/>
      <w:r>
        <w:rPr>
          <w:color w:val="58595B"/>
          <w:spacing w:val="-2"/>
        </w:rPr>
        <w:t>(Derogado)</w:t>
      </w:r>
    </w:p>
    <w:p>
      <w:pPr>
        <w:spacing w:after="0"/>
        <w:sectPr>
          <w:pgSz w:w="9640" w:h="12480"/>
          <w:pgMar w:header="0" w:footer="543" w:top="680" w:bottom="740" w:left="0" w:right="500"/>
        </w:sectPr>
      </w:pPr>
    </w:p>
    <w:p>
      <w:pPr>
        <w:pStyle w:val="Heading2"/>
        <w:spacing w:before="278"/>
      </w:pPr>
      <w:bookmarkStart w:name="_TOC_250036" w:id="11"/>
      <w:r>
        <w:rPr>
          <w:color w:val="231F20"/>
        </w:rPr>
        <w:t>Artículo</w:t>
      </w:r>
      <w:r>
        <w:rPr>
          <w:color w:val="231F20"/>
          <w:spacing w:val="-8"/>
        </w:rPr>
        <w:t> </w:t>
      </w:r>
      <w:bookmarkEnd w:id="11"/>
      <w:r>
        <w:rPr>
          <w:color w:val="231F20"/>
          <w:spacing w:val="-5"/>
        </w:rPr>
        <w:t>99.</w:t>
      </w:r>
    </w:p>
    <w:p>
      <w:pPr>
        <w:pStyle w:val="BodyText"/>
        <w:spacing w:line="232" w:lineRule="auto" w:before="253"/>
        <w:ind w:left="1530" w:right="630"/>
      </w:pPr>
      <w:r>
        <w:rPr>
          <w:b/>
          <w:color w:val="231F20"/>
        </w:rPr>
        <w:t>1.</w:t>
      </w:r>
      <w:r>
        <w:rPr>
          <w:b/>
          <w:color w:val="231F20"/>
          <w:spacing w:val="37"/>
        </w:rPr>
        <w:t> </w:t>
      </w:r>
      <w:r>
        <w:rPr>
          <w:color w:val="231F20"/>
        </w:rPr>
        <w:t>Antes del inicio del proceso electoral que corresponda, la derfe pondrá a con- sideración del Consejo General, a través de la corfe y previo conocimiento de la cnv, el proyecto de marco geográfico electoral a utilizarse en cada uno de los</w:t>
      </w:r>
      <w:r>
        <w:rPr>
          <w:color w:val="231F20"/>
          <w:spacing w:val="-4"/>
        </w:rPr>
        <w:t> </w:t>
      </w:r>
      <w:r>
        <w:rPr>
          <w:color w:val="231F20"/>
        </w:rPr>
        <w:t>procesos</w:t>
      </w:r>
      <w:r>
        <w:rPr>
          <w:color w:val="231F20"/>
          <w:spacing w:val="-4"/>
        </w:rPr>
        <w:t> </w:t>
      </w:r>
      <w:r>
        <w:rPr>
          <w:color w:val="231F20"/>
        </w:rPr>
        <w:t>electorales</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lleven</w:t>
      </w:r>
      <w:r>
        <w:rPr>
          <w:color w:val="231F20"/>
          <w:spacing w:val="-4"/>
        </w:rPr>
        <w:t> </w:t>
      </w:r>
      <w:r>
        <w:rPr>
          <w:color w:val="231F20"/>
        </w:rPr>
        <w:t>a</w:t>
      </w:r>
      <w:r>
        <w:rPr>
          <w:color w:val="231F20"/>
          <w:spacing w:val="-4"/>
        </w:rPr>
        <w:t> </w:t>
      </w:r>
      <w:r>
        <w:rPr>
          <w:color w:val="231F20"/>
        </w:rPr>
        <w:t>cabo,</w:t>
      </w:r>
      <w:r>
        <w:rPr>
          <w:color w:val="231F20"/>
          <w:spacing w:val="-4"/>
        </w:rPr>
        <w:t> </w:t>
      </w:r>
      <w:r>
        <w:rPr>
          <w:color w:val="231F20"/>
        </w:rPr>
        <w:t>de</w:t>
      </w:r>
      <w:r>
        <w:rPr>
          <w:color w:val="231F20"/>
          <w:spacing w:val="-4"/>
        </w:rPr>
        <w:t> </w:t>
      </w:r>
      <w:r>
        <w:rPr>
          <w:color w:val="231F20"/>
        </w:rPr>
        <w:t>conformidad</w:t>
      </w:r>
      <w:r>
        <w:rPr>
          <w:color w:val="231F20"/>
          <w:spacing w:val="-4"/>
        </w:rPr>
        <w:t> </w:t>
      </w:r>
      <w:r>
        <w:rPr>
          <w:color w:val="231F20"/>
        </w:rPr>
        <w:t>con</w:t>
      </w:r>
      <w:r>
        <w:rPr>
          <w:color w:val="231F20"/>
          <w:spacing w:val="-4"/>
        </w:rPr>
        <w:t> </w:t>
      </w:r>
      <w:r>
        <w:rPr>
          <w:color w:val="231F20"/>
        </w:rPr>
        <w:t>los</w:t>
      </w:r>
      <w:r>
        <w:rPr>
          <w:color w:val="231F20"/>
          <w:spacing w:val="-4"/>
        </w:rPr>
        <w:t> </w:t>
      </w:r>
      <w:r>
        <w:rPr>
          <w:color w:val="231F20"/>
        </w:rPr>
        <w:t>procedi- mientos</w:t>
      </w:r>
      <w:r>
        <w:rPr>
          <w:color w:val="231F20"/>
          <w:spacing w:val="-8"/>
        </w:rPr>
        <w:t> </w:t>
      </w:r>
      <w:r>
        <w:rPr>
          <w:color w:val="231F20"/>
        </w:rPr>
        <w:t>establecidos</w:t>
      </w:r>
      <w:r>
        <w:rPr>
          <w:color w:val="231F20"/>
          <w:spacing w:val="-8"/>
        </w:rPr>
        <w:t> </w:t>
      </w:r>
      <w:r>
        <w:rPr>
          <w:color w:val="231F20"/>
        </w:rPr>
        <w:t>en</w:t>
      </w:r>
      <w:r>
        <w:rPr>
          <w:color w:val="231F20"/>
          <w:spacing w:val="-9"/>
        </w:rPr>
        <w:t> </w:t>
      </w:r>
      <w:r>
        <w:rPr>
          <w:color w:val="231F20"/>
        </w:rPr>
        <w:t>los</w:t>
      </w:r>
      <w:r>
        <w:rPr>
          <w:color w:val="231F20"/>
          <w:spacing w:val="-8"/>
        </w:rPr>
        <w:t> </w:t>
      </w:r>
      <w:r>
        <w:rPr>
          <w:color w:val="231F20"/>
        </w:rPr>
        <w:t>Lineamientos</w:t>
      </w:r>
      <w:r>
        <w:rPr>
          <w:color w:val="231F20"/>
          <w:spacing w:val="-8"/>
        </w:rPr>
        <w:t> </w:t>
      </w:r>
      <w:r>
        <w:rPr>
          <w:color w:val="231F20"/>
        </w:rPr>
        <w:t>para</w:t>
      </w:r>
      <w:r>
        <w:rPr>
          <w:color w:val="231F20"/>
          <w:spacing w:val="-8"/>
        </w:rPr>
        <w:t> </w:t>
      </w:r>
      <w:r>
        <w:rPr>
          <w:color w:val="231F20"/>
        </w:rPr>
        <w:t>la</w:t>
      </w:r>
      <w:r>
        <w:rPr>
          <w:color w:val="231F20"/>
          <w:spacing w:val="-8"/>
        </w:rPr>
        <w:t> </w:t>
      </w:r>
      <w:r>
        <w:rPr>
          <w:color w:val="231F20"/>
        </w:rPr>
        <w:t>actualización</w:t>
      </w:r>
      <w:r>
        <w:rPr>
          <w:color w:val="231F20"/>
          <w:spacing w:val="-8"/>
        </w:rPr>
        <w:t> </w:t>
      </w:r>
      <w:r>
        <w:rPr>
          <w:color w:val="231F20"/>
        </w:rPr>
        <w:t>del</w:t>
      </w:r>
      <w:r>
        <w:rPr>
          <w:color w:val="231F20"/>
          <w:spacing w:val="-9"/>
        </w:rPr>
        <w:t> </w:t>
      </w:r>
      <w:r>
        <w:rPr>
          <w:color w:val="231F20"/>
        </w:rPr>
        <w:t>Marco</w:t>
      </w:r>
      <w:r>
        <w:rPr>
          <w:color w:val="231F20"/>
          <w:spacing w:val="-9"/>
        </w:rPr>
        <w:t> </w:t>
      </w:r>
      <w:r>
        <w:rPr>
          <w:color w:val="231F20"/>
        </w:rPr>
        <w:t>Geo- gráfico Electoral que apruebe el Consejo General.</w:t>
      </w:r>
    </w:p>
    <w:p>
      <w:pPr>
        <w:pStyle w:val="Heading2"/>
        <w:spacing w:line="276" w:lineRule="exact" w:before="231"/>
        <w:ind w:left="216"/>
        <w:jc w:val="center"/>
      </w:pPr>
      <w:bookmarkStart w:name="_TOC_250035" w:id="12"/>
      <w:r>
        <w:rPr>
          <w:color w:val="231F20"/>
          <w:w w:val="105"/>
        </w:rPr>
        <w:t>Capítulo</w:t>
      </w:r>
      <w:r>
        <w:rPr>
          <w:color w:val="231F20"/>
          <w:spacing w:val="23"/>
          <w:w w:val="105"/>
        </w:rPr>
        <w:t> </w:t>
      </w:r>
      <w:bookmarkEnd w:id="12"/>
      <w:r>
        <w:rPr>
          <w:color w:val="231F20"/>
          <w:spacing w:val="-5"/>
          <w:w w:val="105"/>
        </w:rPr>
        <w:t>IV.</w:t>
      </w:r>
    </w:p>
    <w:p>
      <w:pPr>
        <w:pStyle w:val="Heading2"/>
        <w:spacing w:line="276" w:lineRule="exact" w:before="0"/>
        <w:ind w:left="215"/>
        <w:jc w:val="center"/>
      </w:pPr>
      <w:bookmarkStart w:name="_TOC_250034" w:id="13"/>
      <w:r>
        <w:rPr>
          <w:color w:val="58595B"/>
        </w:rPr>
        <w:t>Voto</w:t>
      </w:r>
      <w:r>
        <w:rPr>
          <w:color w:val="58595B"/>
          <w:spacing w:val="20"/>
        </w:rPr>
        <w:t> </w:t>
      </w:r>
      <w:r>
        <w:rPr>
          <w:color w:val="58595B"/>
        </w:rPr>
        <w:t>de</w:t>
      </w:r>
      <w:r>
        <w:rPr>
          <w:color w:val="58595B"/>
          <w:spacing w:val="21"/>
        </w:rPr>
        <w:t> </w:t>
      </w:r>
      <w:r>
        <w:rPr>
          <w:color w:val="58595B"/>
        </w:rPr>
        <w:t>los</w:t>
      </w:r>
      <w:r>
        <w:rPr>
          <w:color w:val="58595B"/>
          <w:spacing w:val="20"/>
        </w:rPr>
        <w:t> </w:t>
      </w:r>
      <w:r>
        <w:rPr>
          <w:color w:val="58595B"/>
        </w:rPr>
        <w:t>Mexicanos</w:t>
      </w:r>
      <w:r>
        <w:rPr>
          <w:color w:val="58595B"/>
          <w:spacing w:val="21"/>
        </w:rPr>
        <w:t> </w:t>
      </w:r>
      <w:r>
        <w:rPr>
          <w:color w:val="58595B"/>
        </w:rPr>
        <w:t>en</w:t>
      </w:r>
      <w:r>
        <w:rPr>
          <w:color w:val="58595B"/>
          <w:spacing w:val="20"/>
        </w:rPr>
        <w:t> </w:t>
      </w:r>
      <w:r>
        <w:rPr>
          <w:color w:val="58595B"/>
        </w:rPr>
        <w:t>el</w:t>
      </w:r>
      <w:r>
        <w:rPr>
          <w:color w:val="58595B"/>
          <w:spacing w:val="20"/>
        </w:rPr>
        <w:t> </w:t>
      </w:r>
      <w:bookmarkEnd w:id="13"/>
      <w:r>
        <w:rPr>
          <w:color w:val="58595B"/>
          <w:spacing w:val="-2"/>
        </w:rPr>
        <w:t>Extranjero</w:t>
      </w:r>
    </w:p>
    <w:p>
      <w:pPr>
        <w:pStyle w:val="Heading2"/>
        <w:spacing w:before="227"/>
      </w:pPr>
      <w:bookmarkStart w:name="_TOC_250033" w:id="14"/>
      <w:r>
        <w:rPr>
          <w:color w:val="231F20"/>
        </w:rPr>
        <w:t>Artículo</w:t>
      </w:r>
      <w:r>
        <w:rPr>
          <w:color w:val="231F20"/>
          <w:spacing w:val="-8"/>
        </w:rPr>
        <w:t> </w:t>
      </w:r>
      <w:bookmarkEnd w:id="14"/>
      <w:r>
        <w:rPr>
          <w:color w:val="231F20"/>
          <w:spacing w:val="-4"/>
        </w:rPr>
        <w:t>100.</w:t>
      </w:r>
    </w:p>
    <w:p>
      <w:pPr>
        <w:pStyle w:val="ListParagraph"/>
        <w:numPr>
          <w:ilvl w:val="0"/>
          <w:numId w:val="87"/>
        </w:numPr>
        <w:tabs>
          <w:tab w:pos="1528" w:val="left" w:leader="none"/>
          <w:tab w:pos="1530" w:val="left" w:leader="none"/>
        </w:tabs>
        <w:spacing w:line="232" w:lineRule="auto" w:before="253" w:after="0"/>
        <w:ind w:left="1530" w:right="631" w:hanging="260"/>
        <w:jc w:val="both"/>
        <w:rPr>
          <w:sz w:val="22"/>
        </w:rPr>
      </w:pPr>
      <w:r>
        <w:rPr>
          <w:color w:val="231F20"/>
          <w:sz w:val="22"/>
        </w:rPr>
        <w:t>Las disposiciones contenidas en el presente Capítulo son aplicables para las y los</w:t>
      </w:r>
      <w:r>
        <w:rPr>
          <w:color w:val="231F20"/>
          <w:spacing w:val="-4"/>
          <w:sz w:val="22"/>
        </w:rPr>
        <w:t> </w:t>
      </w:r>
      <w:r>
        <w:rPr>
          <w:color w:val="231F20"/>
          <w:sz w:val="22"/>
        </w:rPr>
        <w:t>ciudadanos</w:t>
      </w:r>
      <w:r>
        <w:rPr>
          <w:color w:val="231F20"/>
          <w:spacing w:val="-3"/>
          <w:sz w:val="22"/>
        </w:rPr>
        <w:t> </w:t>
      </w:r>
      <w:r>
        <w:rPr>
          <w:color w:val="231F20"/>
          <w:sz w:val="22"/>
        </w:rPr>
        <w:t>mexicanos</w:t>
      </w:r>
      <w:r>
        <w:rPr>
          <w:color w:val="231F20"/>
          <w:spacing w:val="-4"/>
          <w:sz w:val="22"/>
        </w:rPr>
        <w:t> </w:t>
      </w:r>
      <w:r>
        <w:rPr>
          <w:color w:val="231F20"/>
          <w:sz w:val="22"/>
        </w:rPr>
        <w:t>residentes</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extranjero</w:t>
      </w:r>
      <w:r>
        <w:rPr>
          <w:color w:val="231F20"/>
          <w:spacing w:val="-4"/>
          <w:sz w:val="22"/>
        </w:rPr>
        <w:t> </w:t>
      </w:r>
      <w:r>
        <w:rPr>
          <w:color w:val="231F20"/>
          <w:sz w:val="22"/>
        </w:rPr>
        <w:t>que</w:t>
      </w:r>
      <w:r>
        <w:rPr>
          <w:color w:val="231F20"/>
          <w:spacing w:val="-4"/>
          <w:sz w:val="22"/>
        </w:rPr>
        <w:t> </w:t>
      </w:r>
      <w:r>
        <w:rPr>
          <w:color w:val="231F20"/>
          <w:sz w:val="22"/>
        </w:rPr>
        <w:t>deseen</w:t>
      </w:r>
      <w:r>
        <w:rPr>
          <w:color w:val="231F20"/>
          <w:spacing w:val="-4"/>
          <w:sz w:val="22"/>
        </w:rPr>
        <w:t> </w:t>
      </w:r>
      <w:r>
        <w:rPr>
          <w:color w:val="231F20"/>
          <w:sz w:val="22"/>
        </w:rPr>
        <w:t>ser</w:t>
      </w:r>
      <w:r>
        <w:rPr>
          <w:color w:val="231F20"/>
          <w:spacing w:val="-4"/>
          <w:sz w:val="22"/>
        </w:rPr>
        <w:t> </w:t>
      </w:r>
      <w:r>
        <w:rPr>
          <w:color w:val="231F20"/>
          <w:sz w:val="22"/>
        </w:rPr>
        <w:t>incorpo- rados en la lista nominal de electores residentes en el extranjero para, de esa manera,</w:t>
      </w:r>
      <w:r>
        <w:rPr>
          <w:color w:val="231F20"/>
          <w:spacing w:val="-2"/>
          <w:sz w:val="22"/>
        </w:rPr>
        <w:t> </w:t>
      </w:r>
      <w:r>
        <w:rPr>
          <w:color w:val="231F20"/>
          <w:sz w:val="22"/>
        </w:rPr>
        <w:t>ejercer</w:t>
      </w:r>
      <w:r>
        <w:rPr>
          <w:color w:val="231F20"/>
          <w:spacing w:val="-2"/>
          <w:sz w:val="22"/>
        </w:rPr>
        <w:t> </w:t>
      </w:r>
      <w:r>
        <w:rPr>
          <w:color w:val="231F20"/>
          <w:sz w:val="22"/>
        </w:rPr>
        <w:t>su</w:t>
      </w:r>
      <w:r>
        <w:rPr>
          <w:color w:val="231F20"/>
          <w:spacing w:val="-2"/>
          <w:sz w:val="22"/>
        </w:rPr>
        <w:t> </w:t>
      </w:r>
      <w:r>
        <w:rPr>
          <w:color w:val="231F20"/>
          <w:sz w:val="22"/>
        </w:rPr>
        <w:t>derecho</w:t>
      </w:r>
      <w:r>
        <w:rPr>
          <w:color w:val="231F20"/>
          <w:spacing w:val="-2"/>
          <w:sz w:val="22"/>
        </w:rPr>
        <w:t> </w:t>
      </w:r>
      <w:r>
        <w:rPr>
          <w:color w:val="231F20"/>
          <w:sz w:val="22"/>
        </w:rPr>
        <w:t>al</w:t>
      </w:r>
      <w:r>
        <w:rPr>
          <w:color w:val="231F20"/>
          <w:spacing w:val="-2"/>
          <w:sz w:val="22"/>
        </w:rPr>
        <w:t> </w:t>
      </w:r>
      <w:r>
        <w:rPr>
          <w:color w:val="231F20"/>
          <w:sz w:val="22"/>
        </w:rPr>
        <w:t>voto,</w:t>
      </w:r>
      <w:r>
        <w:rPr>
          <w:color w:val="231F20"/>
          <w:spacing w:val="-2"/>
          <w:sz w:val="22"/>
        </w:rPr>
        <w:t> </w:t>
      </w:r>
      <w:r>
        <w:rPr>
          <w:color w:val="231F20"/>
          <w:sz w:val="22"/>
        </w:rPr>
        <w:t>tanto</w:t>
      </w:r>
      <w:r>
        <w:rPr>
          <w:color w:val="231F20"/>
          <w:spacing w:val="-2"/>
          <w:sz w:val="22"/>
        </w:rPr>
        <w:t> </w:t>
      </w:r>
      <w:r>
        <w:rPr>
          <w:color w:val="231F20"/>
          <w:sz w:val="22"/>
        </w:rPr>
        <w:t>en</w:t>
      </w:r>
      <w:r>
        <w:rPr>
          <w:color w:val="231F20"/>
          <w:spacing w:val="-2"/>
          <w:sz w:val="22"/>
        </w:rPr>
        <w:t> </w:t>
      </w:r>
      <w:r>
        <w:rPr>
          <w:color w:val="231F20"/>
          <w:sz w:val="22"/>
        </w:rPr>
        <w:t>elecciones</w:t>
      </w:r>
      <w:r>
        <w:rPr>
          <w:color w:val="231F20"/>
          <w:spacing w:val="-2"/>
          <w:sz w:val="22"/>
        </w:rPr>
        <w:t> </w:t>
      </w:r>
      <w:r>
        <w:rPr>
          <w:color w:val="231F20"/>
          <w:sz w:val="22"/>
        </w:rPr>
        <w:t>federales</w:t>
      </w:r>
      <w:r>
        <w:rPr>
          <w:color w:val="231F20"/>
          <w:spacing w:val="-2"/>
          <w:sz w:val="22"/>
        </w:rPr>
        <w:t> </w:t>
      </w:r>
      <w:r>
        <w:rPr>
          <w:color w:val="231F20"/>
          <w:sz w:val="22"/>
        </w:rPr>
        <w:t>como</w:t>
      </w:r>
      <w:r>
        <w:rPr>
          <w:color w:val="231F20"/>
          <w:spacing w:val="-2"/>
          <w:sz w:val="22"/>
        </w:rPr>
        <w:t> </w:t>
      </w:r>
      <w:r>
        <w:rPr>
          <w:color w:val="231F20"/>
          <w:sz w:val="22"/>
        </w:rPr>
        <w:t>en</w:t>
      </w:r>
      <w:r>
        <w:rPr>
          <w:color w:val="231F20"/>
          <w:spacing w:val="-2"/>
          <w:sz w:val="22"/>
        </w:rPr>
        <w:t> </w:t>
      </w:r>
      <w:r>
        <w:rPr>
          <w:color w:val="231F20"/>
          <w:sz w:val="22"/>
        </w:rPr>
        <w:t>las locales</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entidades</w:t>
      </w:r>
      <w:r>
        <w:rPr>
          <w:color w:val="231F20"/>
          <w:spacing w:val="-1"/>
          <w:sz w:val="22"/>
        </w:rPr>
        <w:t> </w:t>
      </w:r>
      <w:r>
        <w:rPr>
          <w:color w:val="231F20"/>
          <w:sz w:val="22"/>
        </w:rPr>
        <w:t>federativas,</w:t>
      </w:r>
      <w:r>
        <w:rPr>
          <w:color w:val="231F20"/>
          <w:spacing w:val="-1"/>
          <w:sz w:val="22"/>
        </w:rPr>
        <w:t> </w:t>
      </w:r>
      <w:r>
        <w:rPr>
          <w:color w:val="231F20"/>
          <w:sz w:val="22"/>
        </w:rPr>
        <w:t>cuya</w:t>
      </w:r>
      <w:r>
        <w:rPr>
          <w:color w:val="231F20"/>
          <w:spacing w:val="-1"/>
          <w:sz w:val="22"/>
        </w:rPr>
        <w:t> </w:t>
      </w:r>
      <w:r>
        <w:rPr>
          <w:color w:val="231F20"/>
          <w:sz w:val="22"/>
        </w:rPr>
        <w:t>legislación</w:t>
      </w:r>
      <w:r>
        <w:rPr>
          <w:color w:val="231F20"/>
          <w:spacing w:val="-1"/>
          <w:sz w:val="22"/>
        </w:rPr>
        <w:t> </w:t>
      </w:r>
      <w:r>
        <w:rPr>
          <w:color w:val="231F20"/>
          <w:sz w:val="22"/>
        </w:rPr>
        <w:t>local</w:t>
      </w:r>
      <w:r>
        <w:rPr>
          <w:color w:val="231F20"/>
          <w:spacing w:val="-1"/>
          <w:sz w:val="22"/>
        </w:rPr>
        <w:t> </w:t>
      </w:r>
      <w:r>
        <w:rPr>
          <w:color w:val="231F20"/>
          <w:sz w:val="22"/>
        </w:rPr>
        <w:t>contemple</w:t>
      </w:r>
      <w:r>
        <w:rPr>
          <w:color w:val="231F20"/>
          <w:spacing w:val="-1"/>
          <w:sz w:val="22"/>
        </w:rPr>
        <w:t> </w:t>
      </w:r>
      <w:r>
        <w:rPr>
          <w:color w:val="231F20"/>
          <w:sz w:val="22"/>
        </w:rPr>
        <w:t>el</w:t>
      </w:r>
      <w:r>
        <w:rPr>
          <w:color w:val="231F20"/>
          <w:spacing w:val="-1"/>
          <w:sz w:val="22"/>
        </w:rPr>
        <w:t> </w:t>
      </w:r>
      <w:r>
        <w:rPr>
          <w:color w:val="231F20"/>
          <w:sz w:val="22"/>
        </w:rPr>
        <w:t>ejerci- cio de ese derecho, así como en los mecanismos de participación ciudadana previstos en las leyes federales.</w:t>
      </w:r>
    </w:p>
    <w:p>
      <w:pPr>
        <w:pStyle w:val="Heading2"/>
        <w:spacing w:before="231"/>
      </w:pPr>
      <w:bookmarkStart w:name="_TOC_250032" w:id="15"/>
      <w:r>
        <w:rPr>
          <w:color w:val="231F20"/>
        </w:rPr>
        <w:t>Artículo</w:t>
      </w:r>
      <w:r>
        <w:rPr>
          <w:color w:val="231F20"/>
          <w:spacing w:val="-8"/>
        </w:rPr>
        <w:t> </w:t>
      </w:r>
      <w:bookmarkEnd w:id="15"/>
      <w:r>
        <w:rPr>
          <w:color w:val="231F20"/>
          <w:spacing w:val="-4"/>
        </w:rPr>
        <w:t>101.</w:t>
      </w:r>
    </w:p>
    <w:p>
      <w:pPr>
        <w:pStyle w:val="ListParagraph"/>
        <w:numPr>
          <w:ilvl w:val="0"/>
          <w:numId w:val="88"/>
        </w:numPr>
        <w:tabs>
          <w:tab w:pos="1528" w:val="left" w:leader="none"/>
          <w:tab w:pos="1530" w:val="left" w:leader="none"/>
        </w:tabs>
        <w:spacing w:line="232" w:lineRule="auto" w:before="252" w:after="0"/>
        <w:ind w:left="1530" w:right="631" w:hanging="260"/>
        <w:jc w:val="both"/>
        <w:rPr>
          <w:sz w:val="22"/>
        </w:rPr>
      </w:pPr>
      <w:r>
        <w:rPr>
          <w:color w:val="231F20"/>
          <w:sz w:val="22"/>
        </w:rPr>
        <w:t>Corresponde a la derfe, deoe, deceyec, utsi, utvopl y demás áreas competen- tes del Instituto la implementación del presente Capítulo en el ámbito de sus </w:t>
      </w:r>
      <w:r>
        <w:rPr>
          <w:color w:val="231F20"/>
          <w:spacing w:val="-2"/>
          <w:sz w:val="22"/>
        </w:rPr>
        <w:t>atribuciones.</w:t>
      </w:r>
    </w:p>
    <w:p>
      <w:pPr>
        <w:pStyle w:val="ListParagraph"/>
        <w:numPr>
          <w:ilvl w:val="0"/>
          <w:numId w:val="88"/>
        </w:numPr>
        <w:tabs>
          <w:tab w:pos="1528" w:val="left" w:leader="none"/>
          <w:tab w:pos="1530" w:val="left" w:leader="none"/>
        </w:tabs>
        <w:spacing w:line="232" w:lineRule="auto" w:before="259" w:after="0"/>
        <w:ind w:left="1530" w:right="631" w:hanging="260"/>
        <w:jc w:val="both"/>
        <w:rPr>
          <w:sz w:val="22"/>
        </w:rPr>
      </w:pPr>
      <w:r>
        <w:rPr>
          <w:color w:val="231F20"/>
          <w:sz w:val="22"/>
        </w:rPr>
        <w:t>Los opl de aquellas entidades federativas cuyas legislaciones contemplen el voto</w:t>
      </w:r>
      <w:r>
        <w:rPr>
          <w:color w:val="231F20"/>
          <w:spacing w:val="-7"/>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y</w:t>
      </w:r>
      <w:r>
        <w:rPr>
          <w:color w:val="231F20"/>
          <w:spacing w:val="-7"/>
          <w:sz w:val="22"/>
        </w:rPr>
        <w:t> </w:t>
      </w:r>
      <w:r>
        <w:rPr>
          <w:color w:val="231F20"/>
          <w:sz w:val="22"/>
        </w:rPr>
        <w:t>los</w:t>
      </w:r>
      <w:r>
        <w:rPr>
          <w:color w:val="231F20"/>
          <w:spacing w:val="-7"/>
          <w:sz w:val="22"/>
        </w:rPr>
        <w:t> </w:t>
      </w:r>
      <w:r>
        <w:rPr>
          <w:color w:val="231F20"/>
          <w:sz w:val="22"/>
        </w:rPr>
        <w:t>ciudadanos</w:t>
      </w:r>
      <w:r>
        <w:rPr>
          <w:color w:val="231F20"/>
          <w:spacing w:val="-7"/>
          <w:sz w:val="22"/>
        </w:rPr>
        <w:t> </w:t>
      </w:r>
      <w:r>
        <w:rPr>
          <w:color w:val="231F20"/>
          <w:sz w:val="22"/>
        </w:rPr>
        <w:t>mexicanos</w:t>
      </w:r>
      <w:r>
        <w:rPr>
          <w:color w:val="231F20"/>
          <w:spacing w:val="-7"/>
          <w:sz w:val="22"/>
        </w:rPr>
        <w:t> </w:t>
      </w:r>
      <w:r>
        <w:rPr>
          <w:color w:val="231F20"/>
          <w:sz w:val="22"/>
        </w:rPr>
        <w:t>residentes</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extranjero,</w:t>
      </w:r>
      <w:r>
        <w:rPr>
          <w:color w:val="231F20"/>
          <w:spacing w:val="-7"/>
          <w:sz w:val="22"/>
        </w:rPr>
        <w:t> </w:t>
      </w:r>
      <w:r>
        <w:rPr>
          <w:color w:val="231F20"/>
          <w:sz w:val="22"/>
        </w:rPr>
        <w:t>implemen- tarán</w:t>
      </w:r>
      <w:r>
        <w:rPr>
          <w:color w:val="231F20"/>
          <w:spacing w:val="-13"/>
          <w:sz w:val="22"/>
        </w:rPr>
        <w:t> </w:t>
      </w:r>
      <w:r>
        <w:rPr>
          <w:color w:val="231F20"/>
          <w:sz w:val="22"/>
        </w:rPr>
        <w:t>las</w:t>
      </w:r>
      <w:r>
        <w:rPr>
          <w:color w:val="231F20"/>
          <w:spacing w:val="-12"/>
          <w:sz w:val="22"/>
        </w:rPr>
        <w:t> </w:t>
      </w:r>
      <w:r>
        <w:rPr>
          <w:color w:val="231F20"/>
          <w:sz w:val="22"/>
        </w:rPr>
        <w:t>acciones</w:t>
      </w:r>
      <w:r>
        <w:rPr>
          <w:color w:val="231F20"/>
          <w:spacing w:val="-13"/>
          <w:sz w:val="22"/>
        </w:rPr>
        <w:t> </w:t>
      </w:r>
      <w:r>
        <w:rPr>
          <w:color w:val="231F20"/>
          <w:sz w:val="22"/>
        </w:rPr>
        <w:t>específicas</w:t>
      </w:r>
      <w:r>
        <w:rPr>
          <w:color w:val="231F20"/>
          <w:spacing w:val="-12"/>
          <w:sz w:val="22"/>
        </w:rPr>
        <w:t> </w:t>
      </w:r>
      <w:r>
        <w:rPr>
          <w:color w:val="231F20"/>
          <w:sz w:val="22"/>
        </w:rPr>
        <w:t>para</w:t>
      </w:r>
      <w:r>
        <w:rPr>
          <w:color w:val="231F20"/>
          <w:spacing w:val="-13"/>
          <w:sz w:val="22"/>
        </w:rPr>
        <w:t> </w:t>
      </w:r>
      <w:r>
        <w:rPr>
          <w:color w:val="231F20"/>
          <w:sz w:val="22"/>
        </w:rPr>
        <w:t>la</w:t>
      </w:r>
      <w:r>
        <w:rPr>
          <w:color w:val="231F20"/>
          <w:spacing w:val="-12"/>
          <w:sz w:val="22"/>
        </w:rPr>
        <w:t> </w:t>
      </w:r>
      <w:r>
        <w:rPr>
          <w:color w:val="231F20"/>
          <w:sz w:val="22"/>
        </w:rPr>
        <w:t>instrumentación</w:t>
      </w:r>
      <w:r>
        <w:rPr>
          <w:color w:val="231F20"/>
          <w:spacing w:val="-13"/>
          <w:sz w:val="22"/>
        </w:rPr>
        <w:t> </w:t>
      </w:r>
      <w:r>
        <w:rPr>
          <w:color w:val="231F20"/>
          <w:sz w:val="22"/>
        </w:rPr>
        <w:t>del</w:t>
      </w:r>
      <w:r>
        <w:rPr>
          <w:color w:val="231F20"/>
          <w:spacing w:val="-12"/>
          <w:sz w:val="22"/>
        </w:rPr>
        <w:t> </w:t>
      </w:r>
      <w:r>
        <w:rPr>
          <w:color w:val="231F20"/>
          <w:sz w:val="22"/>
        </w:rPr>
        <w:t>voto</w:t>
      </w:r>
      <w:r>
        <w:rPr>
          <w:color w:val="231F20"/>
          <w:spacing w:val="-12"/>
          <w:sz w:val="22"/>
        </w:rPr>
        <w:t> </w:t>
      </w:r>
      <w:r>
        <w:rPr>
          <w:color w:val="231F20"/>
          <w:sz w:val="22"/>
        </w:rPr>
        <w:t>de</w:t>
      </w:r>
      <w:r>
        <w:rPr>
          <w:color w:val="231F20"/>
          <w:spacing w:val="-13"/>
          <w:sz w:val="22"/>
        </w:rPr>
        <w:t> </w:t>
      </w:r>
      <w:r>
        <w:rPr>
          <w:color w:val="231F20"/>
          <w:sz w:val="22"/>
        </w:rPr>
        <w:t>las</w:t>
      </w:r>
      <w:r>
        <w:rPr>
          <w:color w:val="231F20"/>
          <w:spacing w:val="-12"/>
          <w:sz w:val="22"/>
        </w:rPr>
        <w:t> </w:t>
      </w:r>
      <w:r>
        <w:rPr>
          <w:color w:val="231F20"/>
          <w:sz w:val="22"/>
        </w:rPr>
        <w:t>y</w:t>
      </w:r>
      <w:r>
        <w:rPr>
          <w:color w:val="231F20"/>
          <w:spacing w:val="-13"/>
          <w:sz w:val="22"/>
        </w:rPr>
        <w:t> </w:t>
      </w:r>
      <w:r>
        <w:rPr>
          <w:color w:val="231F20"/>
          <w:sz w:val="22"/>
        </w:rPr>
        <w:t>los</w:t>
      </w:r>
      <w:r>
        <w:rPr>
          <w:color w:val="231F20"/>
          <w:spacing w:val="-12"/>
          <w:sz w:val="22"/>
        </w:rPr>
        <w:t> </w:t>
      </w:r>
      <w:r>
        <w:rPr>
          <w:color w:val="231F20"/>
          <w:sz w:val="22"/>
        </w:rPr>
        <w:t>mexi- canos residentes en el extranjero, de acuerdo con los lineamientos que emita el Consejo General del Instituto y los convenios generales de coordinación y colaboración que se celebren.</w:t>
      </w:r>
    </w:p>
    <w:p>
      <w:pPr>
        <w:pStyle w:val="ListParagraph"/>
        <w:numPr>
          <w:ilvl w:val="0"/>
          <w:numId w:val="88"/>
        </w:numPr>
        <w:tabs>
          <w:tab w:pos="1528" w:val="left" w:leader="none"/>
          <w:tab w:pos="1530" w:val="left" w:leader="none"/>
        </w:tabs>
        <w:spacing w:line="232" w:lineRule="auto" w:before="257" w:after="0"/>
        <w:ind w:left="1530" w:right="631" w:hanging="260"/>
        <w:jc w:val="both"/>
        <w:rPr>
          <w:sz w:val="22"/>
        </w:rPr>
      </w:pPr>
      <w:r>
        <w:rPr>
          <w:color w:val="231F20"/>
          <w:sz w:val="22"/>
        </w:rPr>
        <w:t>El Consejo General del Instituto podrá integrar una Comisión Temporal para atender</w:t>
      </w:r>
      <w:r>
        <w:rPr>
          <w:color w:val="231F20"/>
          <w:spacing w:val="-11"/>
          <w:sz w:val="22"/>
        </w:rPr>
        <w:t> </w:t>
      </w:r>
      <w:r>
        <w:rPr>
          <w:color w:val="231F20"/>
          <w:sz w:val="22"/>
        </w:rPr>
        <w:t>y</w:t>
      </w:r>
      <w:r>
        <w:rPr>
          <w:color w:val="231F20"/>
          <w:spacing w:val="-11"/>
          <w:sz w:val="22"/>
        </w:rPr>
        <w:t> </w:t>
      </w:r>
      <w:r>
        <w:rPr>
          <w:color w:val="231F20"/>
          <w:sz w:val="22"/>
        </w:rPr>
        <w:t>dar</w:t>
      </w:r>
      <w:r>
        <w:rPr>
          <w:color w:val="231F20"/>
          <w:spacing w:val="-11"/>
          <w:sz w:val="22"/>
        </w:rPr>
        <w:t> </w:t>
      </w:r>
      <w:r>
        <w:rPr>
          <w:color w:val="231F20"/>
          <w:sz w:val="22"/>
        </w:rPr>
        <w:t>seguimiento</w:t>
      </w:r>
      <w:r>
        <w:rPr>
          <w:color w:val="231F20"/>
          <w:spacing w:val="-11"/>
          <w:sz w:val="22"/>
        </w:rPr>
        <w:t> </w:t>
      </w:r>
      <w:r>
        <w:rPr>
          <w:color w:val="231F20"/>
          <w:sz w:val="22"/>
        </w:rPr>
        <w:t>a</w:t>
      </w:r>
      <w:r>
        <w:rPr>
          <w:color w:val="231F20"/>
          <w:spacing w:val="-11"/>
          <w:sz w:val="22"/>
        </w:rPr>
        <w:t> </w:t>
      </w:r>
      <w:r>
        <w:rPr>
          <w:color w:val="231F20"/>
          <w:sz w:val="22"/>
        </w:rPr>
        <w:t>las</w:t>
      </w:r>
      <w:r>
        <w:rPr>
          <w:color w:val="231F20"/>
          <w:spacing w:val="-11"/>
          <w:sz w:val="22"/>
        </w:rPr>
        <w:t> </w:t>
      </w:r>
      <w:r>
        <w:rPr>
          <w:color w:val="231F20"/>
          <w:sz w:val="22"/>
        </w:rPr>
        <w:t>actividades</w:t>
      </w:r>
      <w:r>
        <w:rPr>
          <w:color w:val="231F20"/>
          <w:spacing w:val="-11"/>
          <w:sz w:val="22"/>
        </w:rPr>
        <w:t> </w:t>
      </w:r>
      <w:r>
        <w:rPr>
          <w:color w:val="231F20"/>
          <w:sz w:val="22"/>
        </w:rPr>
        <w:t>relativas</w:t>
      </w:r>
      <w:r>
        <w:rPr>
          <w:color w:val="231F20"/>
          <w:spacing w:val="-11"/>
          <w:sz w:val="22"/>
        </w:rPr>
        <w:t> </w:t>
      </w:r>
      <w:r>
        <w:rPr>
          <w:color w:val="231F20"/>
          <w:sz w:val="22"/>
        </w:rPr>
        <w:t>al</w:t>
      </w:r>
      <w:r>
        <w:rPr>
          <w:color w:val="231F20"/>
          <w:spacing w:val="-11"/>
          <w:sz w:val="22"/>
        </w:rPr>
        <w:t> </w:t>
      </w:r>
      <w:r>
        <w:rPr>
          <w:color w:val="231F20"/>
          <w:sz w:val="22"/>
        </w:rPr>
        <w:t>voto</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y</w:t>
      </w:r>
      <w:r>
        <w:rPr>
          <w:color w:val="231F20"/>
          <w:spacing w:val="-11"/>
          <w:sz w:val="22"/>
        </w:rPr>
        <w:t> </w:t>
      </w:r>
      <w:r>
        <w:rPr>
          <w:color w:val="231F20"/>
          <w:sz w:val="22"/>
        </w:rPr>
        <w:t>los</w:t>
      </w:r>
      <w:r>
        <w:rPr>
          <w:color w:val="231F20"/>
          <w:spacing w:val="-11"/>
          <w:sz w:val="22"/>
        </w:rPr>
        <w:t> </w:t>
      </w:r>
      <w:r>
        <w:rPr>
          <w:color w:val="231F20"/>
          <w:sz w:val="22"/>
        </w:rPr>
        <w:t>mexica- nos residentes en el extranjero a que se refiere el presente Capítulo.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88"/>
        </w:numPr>
        <w:tabs>
          <w:tab w:pos="1811" w:val="left" w:leader="none"/>
          <w:tab w:pos="1813" w:val="left" w:leader="none"/>
        </w:tabs>
        <w:spacing w:line="232" w:lineRule="auto" w:before="0" w:after="0"/>
        <w:ind w:left="1813" w:right="348" w:hanging="260"/>
        <w:jc w:val="both"/>
        <w:rPr>
          <w:sz w:val="22"/>
        </w:rPr>
      </w:pPr>
      <w:r>
        <w:rPr>
          <w:color w:val="231F20"/>
          <w:sz w:val="22"/>
        </w:rPr>
        <w:t>La</w:t>
      </w:r>
      <w:r>
        <w:rPr>
          <w:color w:val="231F20"/>
          <w:spacing w:val="-1"/>
          <w:sz w:val="22"/>
        </w:rPr>
        <w:t> </w:t>
      </w:r>
      <w:r>
        <w:rPr>
          <w:color w:val="231F20"/>
          <w:sz w:val="22"/>
        </w:rPr>
        <w:t>implementación</w:t>
      </w:r>
      <w:r>
        <w:rPr>
          <w:color w:val="231F20"/>
          <w:spacing w:val="-1"/>
          <w:sz w:val="22"/>
        </w:rPr>
        <w:t> </w:t>
      </w:r>
      <w:r>
        <w:rPr>
          <w:color w:val="231F20"/>
          <w:sz w:val="22"/>
        </w:rPr>
        <w:t>y</w:t>
      </w:r>
      <w:r>
        <w:rPr>
          <w:color w:val="231F20"/>
          <w:spacing w:val="-1"/>
          <w:sz w:val="22"/>
        </w:rPr>
        <w:t> </w:t>
      </w:r>
      <w:r>
        <w:rPr>
          <w:color w:val="231F20"/>
          <w:sz w:val="22"/>
        </w:rPr>
        <w:t>ejecución</w:t>
      </w:r>
      <w:r>
        <w:rPr>
          <w:color w:val="231F20"/>
          <w:spacing w:val="-1"/>
          <w:sz w:val="22"/>
        </w:rPr>
        <w:t> </w:t>
      </w:r>
      <w:r>
        <w:rPr>
          <w:color w:val="231F20"/>
          <w:sz w:val="22"/>
        </w:rPr>
        <w:t>del</w:t>
      </w:r>
      <w:r>
        <w:rPr>
          <w:color w:val="231F20"/>
          <w:spacing w:val="-1"/>
          <w:sz w:val="22"/>
        </w:rPr>
        <w:t> </w:t>
      </w:r>
      <w:r>
        <w:rPr>
          <w:color w:val="231F20"/>
          <w:sz w:val="22"/>
        </w:rPr>
        <w:t>Voto</w:t>
      </w:r>
      <w:r>
        <w:rPr>
          <w:color w:val="231F20"/>
          <w:spacing w:val="-1"/>
          <w:sz w:val="22"/>
        </w:rPr>
        <w:t> </w:t>
      </w:r>
      <w:r>
        <w:rPr>
          <w:color w:val="231F20"/>
          <w:sz w:val="22"/>
        </w:rPr>
        <w:t>Electrónico</w:t>
      </w:r>
      <w:r>
        <w:rPr>
          <w:color w:val="231F20"/>
          <w:spacing w:val="-1"/>
          <w:sz w:val="22"/>
        </w:rPr>
        <w:t> </w:t>
      </w:r>
      <w:r>
        <w:rPr>
          <w:color w:val="231F20"/>
          <w:sz w:val="22"/>
        </w:rPr>
        <w:t>por</w:t>
      </w:r>
      <w:r>
        <w:rPr>
          <w:color w:val="231F20"/>
          <w:spacing w:val="-1"/>
          <w:sz w:val="22"/>
        </w:rPr>
        <w:t> </w:t>
      </w:r>
      <w:r>
        <w:rPr>
          <w:color w:val="231F20"/>
          <w:sz w:val="22"/>
        </w:rPr>
        <w:t>Internet</w:t>
      </w:r>
      <w:r>
        <w:rPr>
          <w:color w:val="231F20"/>
          <w:spacing w:val="-1"/>
          <w:sz w:val="22"/>
        </w:rPr>
        <w:t> </w:t>
      </w:r>
      <w:r>
        <w:rPr>
          <w:color w:val="231F20"/>
          <w:sz w:val="22"/>
        </w:rPr>
        <w:t>para</w:t>
      </w:r>
      <w:r>
        <w:rPr>
          <w:color w:val="231F20"/>
          <w:spacing w:val="-1"/>
          <w:sz w:val="22"/>
        </w:rPr>
        <w:t> </w:t>
      </w:r>
      <w:r>
        <w:rPr>
          <w:color w:val="231F20"/>
          <w:sz w:val="22"/>
        </w:rPr>
        <w:t>las</w:t>
      </w:r>
      <w:r>
        <w:rPr>
          <w:color w:val="231F20"/>
          <w:spacing w:val="-1"/>
          <w:sz w:val="22"/>
        </w:rPr>
        <w:t> </w:t>
      </w:r>
      <w:r>
        <w:rPr>
          <w:color w:val="231F20"/>
          <w:sz w:val="22"/>
        </w:rPr>
        <w:t>y</w:t>
      </w:r>
      <w:r>
        <w:rPr>
          <w:color w:val="231F20"/>
          <w:spacing w:val="-1"/>
          <w:sz w:val="22"/>
        </w:rPr>
        <w:t> </w:t>
      </w:r>
      <w:r>
        <w:rPr>
          <w:color w:val="231F20"/>
          <w:sz w:val="22"/>
        </w:rPr>
        <w:t>los Mexicanos</w:t>
      </w:r>
      <w:r>
        <w:rPr>
          <w:color w:val="231F20"/>
          <w:spacing w:val="-10"/>
          <w:sz w:val="22"/>
        </w:rPr>
        <w:t> </w:t>
      </w:r>
      <w:r>
        <w:rPr>
          <w:color w:val="231F20"/>
          <w:sz w:val="22"/>
        </w:rPr>
        <w:t>Residentes</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Extranjero</w:t>
      </w:r>
      <w:r>
        <w:rPr>
          <w:color w:val="231F20"/>
          <w:spacing w:val="-10"/>
          <w:sz w:val="22"/>
        </w:rPr>
        <w:t> </w:t>
      </w:r>
      <w:r>
        <w:rPr>
          <w:color w:val="231F20"/>
          <w:sz w:val="22"/>
        </w:rPr>
        <w:t>será</w:t>
      </w:r>
      <w:r>
        <w:rPr>
          <w:color w:val="231F20"/>
          <w:spacing w:val="-10"/>
          <w:sz w:val="22"/>
        </w:rPr>
        <w:t> </w:t>
      </w:r>
      <w:r>
        <w:rPr>
          <w:color w:val="231F20"/>
          <w:sz w:val="22"/>
        </w:rPr>
        <w:t>responsabilidad</w:t>
      </w:r>
      <w:r>
        <w:rPr>
          <w:color w:val="231F20"/>
          <w:spacing w:val="-9"/>
          <w:sz w:val="22"/>
        </w:rPr>
        <w:t> </w:t>
      </w:r>
      <w:r>
        <w:rPr>
          <w:color w:val="231F20"/>
          <w:sz w:val="22"/>
        </w:rPr>
        <w:t>del</w:t>
      </w:r>
      <w:r>
        <w:rPr>
          <w:color w:val="231F20"/>
          <w:spacing w:val="-10"/>
          <w:sz w:val="22"/>
        </w:rPr>
        <w:t> </w:t>
      </w:r>
      <w:r>
        <w:rPr>
          <w:color w:val="231F20"/>
          <w:sz w:val="22"/>
        </w:rPr>
        <w:t>Instituto</w:t>
      </w:r>
      <w:r>
        <w:rPr>
          <w:color w:val="231F20"/>
          <w:spacing w:val="-10"/>
          <w:sz w:val="22"/>
        </w:rPr>
        <w:t> </w:t>
      </w:r>
      <w:r>
        <w:rPr>
          <w:color w:val="231F20"/>
          <w:sz w:val="22"/>
        </w:rPr>
        <w:t>cuan- do se trate de:</w:t>
      </w:r>
    </w:p>
    <w:p>
      <w:pPr>
        <w:pStyle w:val="ListParagraph"/>
        <w:numPr>
          <w:ilvl w:val="1"/>
          <w:numId w:val="88"/>
        </w:numPr>
        <w:tabs>
          <w:tab w:pos="2131" w:val="left" w:leader="none"/>
        </w:tabs>
        <w:spacing w:line="240" w:lineRule="auto" w:before="251" w:after="0"/>
        <w:ind w:left="2131" w:right="0" w:hanging="178"/>
        <w:jc w:val="both"/>
        <w:rPr>
          <w:sz w:val="20"/>
        </w:rPr>
      </w:pPr>
      <w:r>
        <w:rPr>
          <w:color w:val="231F20"/>
          <w:sz w:val="20"/>
        </w:rPr>
        <w:t>Elección</w:t>
      </w:r>
      <w:r>
        <w:rPr>
          <w:color w:val="231F20"/>
          <w:spacing w:val="-3"/>
          <w:sz w:val="20"/>
        </w:rPr>
        <w:t> </w:t>
      </w:r>
      <w:r>
        <w:rPr>
          <w:color w:val="231F20"/>
          <w:sz w:val="20"/>
        </w:rPr>
        <w:t>de</w:t>
      </w:r>
      <w:r>
        <w:rPr>
          <w:color w:val="231F20"/>
          <w:spacing w:val="-2"/>
          <w:sz w:val="20"/>
        </w:rPr>
        <w:t> </w:t>
      </w:r>
      <w:r>
        <w:rPr>
          <w:color w:val="231F20"/>
          <w:sz w:val="20"/>
        </w:rPr>
        <w:t>Presidencia</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2"/>
          <w:sz w:val="20"/>
        </w:rPr>
        <w:t> República;</w:t>
      </w:r>
    </w:p>
    <w:p>
      <w:pPr>
        <w:pStyle w:val="ListParagraph"/>
        <w:numPr>
          <w:ilvl w:val="1"/>
          <w:numId w:val="88"/>
        </w:numPr>
        <w:tabs>
          <w:tab w:pos="2130" w:val="left" w:leader="none"/>
        </w:tabs>
        <w:spacing w:line="240" w:lineRule="auto" w:before="16" w:after="0"/>
        <w:ind w:left="2130" w:right="0" w:hanging="217"/>
        <w:jc w:val="both"/>
        <w:rPr>
          <w:sz w:val="20"/>
        </w:rPr>
      </w:pPr>
      <w:r>
        <w:rPr>
          <w:color w:val="231F20"/>
          <w:sz w:val="20"/>
        </w:rPr>
        <w:t>Elección</w:t>
      </w:r>
      <w:r>
        <w:rPr>
          <w:color w:val="231F20"/>
          <w:spacing w:val="-5"/>
          <w:sz w:val="20"/>
        </w:rPr>
        <w:t> </w:t>
      </w:r>
      <w:r>
        <w:rPr>
          <w:color w:val="231F20"/>
          <w:sz w:val="20"/>
        </w:rPr>
        <w:t>de</w:t>
      </w:r>
      <w:r>
        <w:rPr>
          <w:color w:val="231F20"/>
          <w:spacing w:val="-3"/>
          <w:sz w:val="20"/>
        </w:rPr>
        <w:t> </w:t>
      </w:r>
      <w:r>
        <w:rPr>
          <w:color w:val="231F20"/>
          <w:spacing w:val="-2"/>
          <w:sz w:val="20"/>
        </w:rPr>
        <w:t>Senadurías;</w:t>
      </w:r>
    </w:p>
    <w:p>
      <w:pPr>
        <w:pStyle w:val="ListParagraph"/>
        <w:numPr>
          <w:ilvl w:val="1"/>
          <w:numId w:val="88"/>
        </w:numPr>
        <w:tabs>
          <w:tab w:pos="2131" w:val="left" w:leader="none"/>
          <w:tab w:pos="2133" w:val="left" w:leader="none"/>
        </w:tabs>
        <w:spacing w:line="254" w:lineRule="auto" w:before="16" w:after="0"/>
        <w:ind w:left="2133" w:right="347" w:hanging="260"/>
        <w:jc w:val="both"/>
        <w:rPr>
          <w:sz w:val="20"/>
        </w:rPr>
      </w:pPr>
      <w:r>
        <w:rPr>
          <w:color w:val="231F20"/>
          <w:sz w:val="20"/>
        </w:rPr>
        <w:t>Elección</w:t>
      </w:r>
      <w:r>
        <w:rPr>
          <w:color w:val="231F20"/>
          <w:spacing w:val="-3"/>
          <w:sz w:val="20"/>
        </w:rPr>
        <w:t> </w:t>
      </w:r>
      <w:r>
        <w:rPr>
          <w:color w:val="231F20"/>
          <w:sz w:val="20"/>
        </w:rPr>
        <w:t>de</w:t>
      </w:r>
      <w:r>
        <w:rPr>
          <w:color w:val="231F20"/>
          <w:spacing w:val="-3"/>
          <w:sz w:val="20"/>
        </w:rPr>
        <w:t> </w:t>
      </w:r>
      <w:r>
        <w:rPr>
          <w:color w:val="231F20"/>
          <w:sz w:val="20"/>
        </w:rPr>
        <w:t>Gubernatura</w:t>
      </w:r>
      <w:r>
        <w:rPr>
          <w:color w:val="231F20"/>
          <w:spacing w:val="-3"/>
          <w:sz w:val="20"/>
        </w:rPr>
        <w:t> </w:t>
      </w:r>
      <w:r>
        <w:rPr>
          <w:color w:val="231F20"/>
          <w:sz w:val="20"/>
        </w:rPr>
        <w:t>y</w:t>
      </w:r>
      <w:r>
        <w:rPr>
          <w:color w:val="231F20"/>
          <w:spacing w:val="-3"/>
          <w:sz w:val="20"/>
        </w:rPr>
        <w:t> </w:t>
      </w:r>
      <w:r>
        <w:rPr>
          <w:color w:val="231F20"/>
          <w:sz w:val="20"/>
        </w:rPr>
        <w:t>Jefatura</w:t>
      </w:r>
      <w:r>
        <w:rPr>
          <w:color w:val="231F20"/>
          <w:spacing w:val="-3"/>
          <w:sz w:val="20"/>
        </w:rPr>
        <w:t> </w:t>
      </w:r>
      <w:r>
        <w:rPr>
          <w:color w:val="231F20"/>
          <w:sz w:val="20"/>
        </w:rPr>
        <w:t>de</w:t>
      </w:r>
      <w:r>
        <w:rPr>
          <w:color w:val="231F20"/>
          <w:spacing w:val="-3"/>
          <w:sz w:val="20"/>
        </w:rPr>
        <w:t> </w:t>
      </w:r>
      <w:r>
        <w:rPr>
          <w:color w:val="231F20"/>
          <w:sz w:val="20"/>
        </w:rPr>
        <w:t>Gobierno</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Ciudad</w:t>
      </w:r>
      <w:r>
        <w:rPr>
          <w:color w:val="231F20"/>
          <w:spacing w:val="-3"/>
          <w:sz w:val="20"/>
        </w:rPr>
        <w:t> </w:t>
      </w:r>
      <w:r>
        <w:rPr>
          <w:color w:val="231F20"/>
          <w:sz w:val="20"/>
        </w:rPr>
        <w:t>de</w:t>
      </w:r>
      <w:r>
        <w:rPr>
          <w:color w:val="231F20"/>
          <w:spacing w:val="-3"/>
          <w:sz w:val="20"/>
        </w:rPr>
        <w:t> </w:t>
      </w:r>
      <w:r>
        <w:rPr>
          <w:color w:val="231F20"/>
          <w:sz w:val="20"/>
        </w:rPr>
        <w:t>México,</w:t>
      </w:r>
      <w:r>
        <w:rPr>
          <w:color w:val="231F20"/>
          <w:spacing w:val="-3"/>
          <w:sz w:val="20"/>
        </w:rPr>
        <w:t> </w:t>
      </w:r>
      <w:r>
        <w:rPr>
          <w:color w:val="231F20"/>
          <w:sz w:val="20"/>
        </w:rPr>
        <w:t>así</w:t>
      </w:r>
      <w:r>
        <w:rPr>
          <w:color w:val="231F20"/>
          <w:spacing w:val="-3"/>
          <w:sz w:val="20"/>
        </w:rPr>
        <w:t> </w:t>
      </w:r>
      <w:r>
        <w:rPr>
          <w:color w:val="231F20"/>
          <w:sz w:val="20"/>
        </w:rPr>
        <w:t>como otros cargos de elección popular, siempre y cuando la Constitución de la entidad federativa</w:t>
      </w:r>
      <w:r>
        <w:rPr>
          <w:color w:val="231F20"/>
          <w:spacing w:val="-3"/>
          <w:sz w:val="20"/>
        </w:rPr>
        <w:t> </w:t>
      </w:r>
      <w:r>
        <w:rPr>
          <w:color w:val="231F20"/>
          <w:sz w:val="20"/>
        </w:rPr>
        <w:t>correspondiente</w:t>
      </w:r>
      <w:r>
        <w:rPr>
          <w:color w:val="231F20"/>
          <w:spacing w:val="-3"/>
          <w:sz w:val="20"/>
        </w:rPr>
        <w:t> </w:t>
      </w:r>
      <w:r>
        <w:rPr>
          <w:color w:val="231F20"/>
          <w:sz w:val="20"/>
        </w:rPr>
        <w:t>prevea</w:t>
      </w:r>
      <w:r>
        <w:rPr>
          <w:color w:val="231F20"/>
          <w:spacing w:val="-3"/>
          <w:sz w:val="20"/>
        </w:rPr>
        <w:t> </w:t>
      </w:r>
      <w:r>
        <w:rPr>
          <w:color w:val="231F20"/>
          <w:sz w:val="20"/>
        </w:rPr>
        <w:t>el</w:t>
      </w:r>
      <w:r>
        <w:rPr>
          <w:color w:val="231F20"/>
          <w:spacing w:val="-3"/>
          <w:sz w:val="20"/>
        </w:rPr>
        <w:t> </w:t>
      </w:r>
      <w:r>
        <w:rPr>
          <w:color w:val="231F20"/>
          <w:sz w:val="20"/>
        </w:rPr>
        <w:t>voto</w:t>
      </w:r>
      <w:r>
        <w:rPr>
          <w:color w:val="231F20"/>
          <w:spacing w:val="-3"/>
          <w:sz w:val="20"/>
        </w:rPr>
        <w:t> </w:t>
      </w:r>
      <w:r>
        <w:rPr>
          <w:color w:val="231F20"/>
          <w:sz w:val="20"/>
        </w:rPr>
        <w:t>de</w:t>
      </w:r>
      <w:r>
        <w:rPr>
          <w:color w:val="231F20"/>
          <w:spacing w:val="-3"/>
          <w:sz w:val="20"/>
        </w:rPr>
        <w:t> </w:t>
      </w:r>
      <w:r>
        <w:rPr>
          <w:color w:val="231F20"/>
          <w:sz w:val="20"/>
        </w:rPr>
        <w:t>las</w:t>
      </w:r>
      <w:r>
        <w:rPr>
          <w:color w:val="231F20"/>
          <w:spacing w:val="-3"/>
          <w:sz w:val="20"/>
        </w:rPr>
        <w:t> </w:t>
      </w:r>
      <w:r>
        <w:rPr>
          <w:color w:val="231F20"/>
          <w:sz w:val="20"/>
        </w:rPr>
        <w:t>y</w:t>
      </w:r>
      <w:r>
        <w:rPr>
          <w:color w:val="231F20"/>
          <w:spacing w:val="-3"/>
          <w:sz w:val="20"/>
        </w:rPr>
        <w:t> </w:t>
      </w:r>
      <w:r>
        <w:rPr>
          <w:color w:val="231F20"/>
          <w:sz w:val="20"/>
        </w:rPr>
        <w:t>los</w:t>
      </w:r>
      <w:r>
        <w:rPr>
          <w:color w:val="231F20"/>
          <w:spacing w:val="-3"/>
          <w:sz w:val="20"/>
        </w:rPr>
        <w:t> </w:t>
      </w:r>
      <w:r>
        <w:rPr>
          <w:color w:val="231F20"/>
          <w:sz w:val="20"/>
        </w:rPr>
        <w:t>Mexicanos</w:t>
      </w:r>
      <w:r>
        <w:rPr>
          <w:color w:val="231F20"/>
          <w:spacing w:val="-3"/>
          <w:sz w:val="20"/>
        </w:rPr>
        <w:t> </w:t>
      </w:r>
      <w:r>
        <w:rPr>
          <w:color w:val="231F20"/>
          <w:sz w:val="20"/>
        </w:rPr>
        <w:t>Residentes</w:t>
      </w:r>
      <w:r>
        <w:rPr>
          <w:color w:val="231F20"/>
          <w:spacing w:val="-3"/>
          <w:sz w:val="20"/>
        </w:rPr>
        <w:t> </w:t>
      </w:r>
      <w:r>
        <w:rPr>
          <w:color w:val="231F20"/>
          <w:sz w:val="20"/>
        </w:rPr>
        <w:t>en</w:t>
      </w:r>
      <w:r>
        <w:rPr>
          <w:color w:val="231F20"/>
          <w:spacing w:val="-3"/>
          <w:sz w:val="20"/>
        </w:rPr>
        <w:t> </w:t>
      </w:r>
      <w:r>
        <w:rPr>
          <w:color w:val="231F20"/>
          <w:sz w:val="20"/>
        </w:rPr>
        <w:t>el </w:t>
      </w:r>
      <w:r>
        <w:rPr>
          <w:color w:val="231F20"/>
          <w:spacing w:val="-2"/>
          <w:sz w:val="20"/>
        </w:rPr>
        <w:t>extranjero;</w:t>
      </w:r>
    </w:p>
    <w:p>
      <w:pPr>
        <w:pStyle w:val="ListParagraph"/>
        <w:numPr>
          <w:ilvl w:val="1"/>
          <w:numId w:val="88"/>
        </w:numPr>
        <w:tabs>
          <w:tab w:pos="2131" w:val="left" w:leader="none"/>
          <w:tab w:pos="2133" w:val="left" w:leader="none"/>
        </w:tabs>
        <w:spacing w:line="254" w:lineRule="auto" w:before="5" w:after="0"/>
        <w:ind w:left="2133" w:right="348" w:hanging="260"/>
        <w:jc w:val="both"/>
        <w:rPr>
          <w:sz w:val="20"/>
        </w:rPr>
      </w:pPr>
      <w:r>
        <w:rPr>
          <w:color w:val="231F20"/>
          <w:sz w:val="20"/>
        </w:rPr>
        <w:t>Mecanismos de participación ciudadana que, en su caso, se determinen y que se encuentren previstos para las y los mexicanos residentes en el extranjero, en las leyes federales.</w:t>
      </w:r>
    </w:p>
    <w:p>
      <w:pPr>
        <w:pStyle w:val="BodyText"/>
        <w:spacing w:before="6"/>
        <w:ind w:firstLine="0"/>
        <w:jc w:val="left"/>
        <w:rPr>
          <w:sz w:val="20"/>
        </w:rPr>
      </w:pPr>
    </w:p>
    <w:p>
      <w:pPr>
        <w:pStyle w:val="ListParagraph"/>
        <w:numPr>
          <w:ilvl w:val="0"/>
          <w:numId w:val="88"/>
        </w:numPr>
        <w:tabs>
          <w:tab w:pos="1811" w:val="left" w:leader="none"/>
          <w:tab w:pos="1813" w:val="left" w:leader="none"/>
        </w:tabs>
        <w:spacing w:line="232" w:lineRule="auto" w:before="1" w:after="0"/>
        <w:ind w:left="1813" w:right="347" w:hanging="260"/>
        <w:jc w:val="both"/>
        <w:rPr>
          <w:sz w:val="22"/>
        </w:rPr>
      </w:pPr>
      <w:r>
        <w:rPr>
          <w:color w:val="231F20"/>
          <w:sz w:val="22"/>
        </w:rPr>
        <w:t>El</w:t>
      </w:r>
      <w:r>
        <w:rPr>
          <w:color w:val="231F20"/>
          <w:spacing w:val="-5"/>
          <w:sz w:val="22"/>
        </w:rPr>
        <w:t> </w:t>
      </w:r>
      <w:r>
        <w:rPr>
          <w:color w:val="231F20"/>
          <w:sz w:val="22"/>
        </w:rPr>
        <w:t>Consejo</w:t>
      </w:r>
      <w:r>
        <w:rPr>
          <w:color w:val="231F20"/>
          <w:spacing w:val="-5"/>
          <w:sz w:val="22"/>
        </w:rPr>
        <w:t> </w:t>
      </w:r>
      <w:r>
        <w:rPr>
          <w:color w:val="231F20"/>
          <w:sz w:val="22"/>
        </w:rPr>
        <w:t>General</w:t>
      </w:r>
      <w:r>
        <w:rPr>
          <w:color w:val="231F20"/>
          <w:spacing w:val="-5"/>
          <w:sz w:val="22"/>
        </w:rPr>
        <w:t> </w:t>
      </w:r>
      <w:r>
        <w:rPr>
          <w:color w:val="231F20"/>
          <w:sz w:val="22"/>
        </w:rPr>
        <w:t>del</w:t>
      </w:r>
      <w:r>
        <w:rPr>
          <w:color w:val="231F20"/>
          <w:spacing w:val="-5"/>
          <w:sz w:val="22"/>
        </w:rPr>
        <w:t> </w:t>
      </w:r>
      <w:r>
        <w:rPr>
          <w:color w:val="231F20"/>
          <w:sz w:val="22"/>
        </w:rPr>
        <w:t>Instituto</w:t>
      </w:r>
      <w:r>
        <w:rPr>
          <w:color w:val="231F20"/>
          <w:spacing w:val="-5"/>
          <w:sz w:val="22"/>
        </w:rPr>
        <w:t> </w:t>
      </w:r>
      <w:r>
        <w:rPr>
          <w:color w:val="231F20"/>
          <w:sz w:val="22"/>
        </w:rPr>
        <w:t>determinará</w:t>
      </w:r>
      <w:r>
        <w:rPr>
          <w:color w:val="231F20"/>
          <w:spacing w:val="-5"/>
          <w:sz w:val="22"/>
        </w:rPr>
        <w:t> </w:t>
      </w:r>
      <w:r>
        <w:rPr>
          <w:color w:val="231F20"/>
          <w:sz w:val="22"/>
        </w:rPr>
        <w:t>la</w:t>
      </w:r>
      <w:r>
        <w:rPr>
          <w:color w:val="231F20"/>
          <w:spacing w:val="-5"/>
          <w:sz w:val="22"/>
        </w:rPr>
        <w:t> </w:t>
      </w:r>
      <w:r>
        <w:rPr>
          <w:color w:val="231F20"/>
          <w:sz w:val="22"/>
        </w:rPr>
        <w:t>implementación</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modali- dades</w:t>
      </w:r>
      <w:r>
        <w:rPr>
          <w:color w:val="231F20"/>
          <w:spacing w:val="-3"/>
          <w:sz w:val="22"/>
        </w:rPr>
        <w:t> </w:t>
      </w:r>
      <w:r>
        <w:rPr>
          <w:color w:val="231F20"/>
          <w:sz w:val="22"/>
        </w:rPr>
        <w:t>de</w:t>
      </w:r>
      <w:r>
        <w:rPr>
          <w:color w:val="231F20"/>
          <w:spacing w:val="-3"/>
          <w:sz w:val="22"/>
        </w:rPr>
        <w:t> </w:t>
      </w:r>
      <w:r>
        <w:rPr>
          <w:color w:val="231F20"/>
          <w:sz w:val="22"/>
        </w:rPr>
        <w:t>voto</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y</w:t>
      </w:r>
      <w:r>
        <w:rPr>
          <w:color w:val="231F20"/>
          <w:spacing w:val="-3"/>
          <w:sz w:val="22"/>
        </w:rPr>
        <w:t> </w:t>
      </w:r>
      <w:r>
        <w:rPr>
          <w:color w:val="231F20"/>
          <w:sz w:val="22"/>
        </w:rPr>
        <w:t>los</w:t>
      </w:r>
      <w:r>
        <w:rPr>
          <w:color w:val="231F20"/>
          <w:spacing w:val="-2"/>
          <w:sz w:val="22"/>
        </w:rPr>
        <w:t> </w:t>
      </w:r>
      <w:r>
        <w:rPr>
          <w:color w:val="231F20"/>
          <w:sz w:val="22"/>
        </w:rPr>
        <w:t>mexicanos</w:t>
      </w:r>
      <w:r>
        <w:rPr>
          <w:color w:val="231F20"/>
          <w:spacing w:val="-3"/>
          <w:sz w:val="22"/>
        </w:rPr>
        <w:t> </w:t>
      </w:r>
      <w:r>
        <w:rPr>
          <w:color w:val="231F20"/>
          <w:sz w:val="22"/>
        </w:rPr>
        <w:t>residentes</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extranjero</w:t>
      </w:r>
      <w:r>
        <w:rPr>
          <w:color w:val="231F20"/>
          <w:spacing w:val="-3"/>
          <w:sz w:val="22"/>
        </w:rPr>
        <w:t> </w:t>
      </w:r>
      <w:r>
        <w:rPr>
          <w:color w:val="231F20"/>
          <w:sz w:val="22"/>
        </w:rPr>
        <w:t>prevista</w:t>
      </w:r>
      <w:r>
        <w:rPr>
          <w:color w:val="231F20"/>
          <w:spacing w:val="-3"/>
          <w:sz w:val="22"/>
        </w:rPr>
        <w:t> </w:t>
      </w:r>
      <w:r>
        <w:rPr>
          <w:color w:val="231F20"/>
          <w:sz w:val="22"/>
        </w:rPr>
        <w:t>en</w:t>
      </w:r>
      <w:r>
        <w:rPr>
          <w:color w:val="231F20"/>
          <w:spacing w:val="-3"/>
          <w:sz w:val="22"/>
        </w:rPr>
        <w:t> </w:t>
      </w:r>
      <w:r>
        <w:rPr>
          <w:color w:val="231F20"/>
          <w:sz w:val="22"/>
        </w:rPr>
        <w:t>la lgipe, para el proceso electoral de que se trate, o mecanismo de participación ciudadana previsto en leyes federales.</w:t>
      </w:r>
    </w:p>
    <w:p>
      <w:pPr>
        <w:pStyle w:val="ListParagraph"/>
        <w:numPr>
          <w:ilvl w:val="0"/>
          <w:numId w:val="88"/>
        </w:numPr>
        <w:tabs>
          <w:tab w:pos="1811" w:val="left" w:leader="none"/>
          <w:tab w:pos="1813" w:val="left" w:leader="none"/>
        </w:tabs>
        <w:spacing w:line="232" w:lineRule="auto" w:before="258" w:after="0"/>
        <w:ind w:left="1813" w:right="347" w:hanging="260"/>
        <w:jc w:val="both"/>
        <w:rPr>
          <w:sz w:val="22"/>
        </w:rPr>
      </w:pPr>
      <w:r>
        <w:rPr>
          <w:color w:val="231F20"/>
          <w:sz w:val="22"/>
        </w:rPr>
        <w:t>En cada proceso electoral o mecanismo de participación ciudadana previsto en leyes federales en que se considere la participación de las mexicanas y los mexicanos</w:t>
      </w:r>
      <w:r>
        <w:rPr>
          <w:color w:val="231F20"/>
          <w:spacing w:val="-7"/>
          <w:sz w:val="22"/>
        </w:rPr>
        <w:t> </w:t>
      </w:r>
      <w:r>
        <w:rPr>
          <w:color w:val="231F20"/>
          <w:sz w:val="22"/>
        </w:rPr>
        <w:t>residentes</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extranjero,</w:t>
      </w:r>
      <w:r>
        <w:rPr>
          <w:color w:val="231F20"/>
          <w:spacing w:val="-7"/>
          <w:sz w:val="22"/>
        </w:rPr>
        <w:t> </w:t>
      </w:r>
      <w:r>
        <w:rPr>
          <w:color w:val="231F20"/>
          <w:sz w:val="22"/>
        </w:rPr>
        <w:t>se</w:t>
      </w:r>
      <w:r>
        <w:rPr>
          <w:color w:val="231F20"/>
          <w:spacing w:val="-7"/>
          <w:sz w:val="22"/>
        </w:rPr>
        <w:t> </w:t>
      </w:r>
      <w:r>
        <w:rPr>
          <w:color w:val="231F20"/>
          <w:sz w:val="22"/>
        </w:rPr>
        <w:t>implementará</w:t>
      </w:r>
      <w:r>
        <w:rPr>
          <w:color w:val="231F20"/>
          <w:spacing w:val="-7"/>
          <w:sz w:val="22"/>
        </w:rPr>
        <w:t> </w:t>
      </w:r>
      <w:r>
        <w:rPr>
          <w:color w:val="231F20"/>
          <w:sz w:val="22"/>
        </w:rPr>
        <w:t>la</w:t>
      </w:r>
      <w:r>
        <w:rPr>
          <w:color w:val="231F20"/>
          <w:spacing w:val="-7"/>
          <w:sz w:val="22"/>
        </w:rPr>
        <w:t> </w:t>
      </w:r>
      <w:r>
        <w:rPr>
          <w:color w:val="231F20"/>
          <w:sz w:val="22"/>
        </w:rPr>
        <w:t>modalidad</w:t>
      </w:r>
      <w:r>
        <w:rPr>
          <w:color w:val="231F20"/>
          <w:spacing w:val="-7"/>
          <w:sz w:val="22"/>
        </w:rPr>
        <w:t> </w:t>
      </w:r>
      <w:r>
        <w:rPr>
          <w:color w:val="231F20"/>
          <w:sz w:val="22"/>
        </w:rPr>
        <w:t>de</w:t>
      </w:r>
      <w:r>
        <w:rPr>
          <w:color w:val="231F20"/>
          <w:spacing w:val="-7"/>
          <w:sz w:val="22"/>
        </w:rPr>
        <w:t> </w:t>
      </w:r>
      <w:r>
        <w:rPr>
          <w:color w:val="231F20"/>
          <w:sz w:val="22"/>
        </w:rPr>
        <w:t>vota- ción electrónica por Internet.</w:t>
      </w:r>
    </w:p>
    <w:p>
      <w:pPr>
        <w:pStyle w:val="Heading2"/>
        <w:spacing w:before="232"/>
        <w:ind w:left="1133"/>
      </w:pPr>
      <w:bookmarkStart w:name="_TOC_250031" w:id="16"/>
      <w:r>
        <w:rPr>
          <w:color w:val="231F20"/>
        </w:rPr>
        <w:t>Artículo</w:t>
      </w:r>
      <w:r>
        <w:rPr>
          <w:color w:val="231F20"/>
          <w:spacing w:val="-8"/>
        </w:rPr>
        <w:t> </w:t>
      </w:r>
      <w:bookmarkEnd w:id="16"/>
      <w:r>
        <w:rPr>
          <w:color w:val="231F20"/>
          <w:spacing w:val="-4"/>
        </w:rPr>
        <w:t>102.</w:t>
      </w:r>
    </w:p>
    <w:p>
      <w:pPr>
        <w:pStyle w:val="ListParagraph"/>
        <w:numPr>
          <w:ilvl w:val="0"/>
          <w:numId w:val="89"/>
        </w:numPr>
        <w:tabs>
          <w:tab w:pos="1811" w:val="left" w:leader="none"/>
          <w:tab w:pos="1813" w:val="left" w:leader="none"/>
        </w:tabs>
        <w:spacing w:line="232" w:lineRule="auto" w:before="253" w:after="0"/>
        <w:ind w:left="1813" w:right="347" w:hanging="260"/>
        <w:jc w:val="both"/>
        <w:rPr>
          <w:sz w:val="22"/>
        </w:rPr>
      </w:pPr>
      <w:r>
        <w:rPr>
          <w:color w:val="231F20"/>
          <w:sz w:val="22"/>
        </w:rPr>
        <w:t>Para el voto de las y los ciudadanos mexicanos residentes en el extranjero el Consejo General emitirá los lineamientos a fin de establecer los mecanismos para la inscripción en el listado nominal correspondiente, el envío de docu- mentos</w:t>
      </w:r>
      <w:r>
        <w:rPr>
          <w:color w:val="231F20"/>
          <w:spacing w:val="-8"/>
          <w:sz w:val="22"/>
        </w:rPr>
        <w:t> </w:t>
      </w:r>
      <w:r>
        <w:rPr>
          <w:color w:val="231F20"/>
          <w:sz w:val="22"/>
        </w:rPr>
        <w:t>y</w:t>
      </w:r>
      <w:r>
        <w:rPr>
          <w:color w:val="231F20"/>
          <w:spacing w:val="-8"/>
          <w:sz w:val="22"/>
        </w:rPr>
        <w:t> </w:t>
      </w:r>
      <w:r>
        <w:rPr>
          <w:color w:val="231F20"/>
          <w:sz w:val="22"/>
        </w:rPr>
        <w:t>materiales</w:t>
      </w:r>
      <w:r>
        <w:rPr>
          <w:color w:val="231F20"/>
          <w:spacing w:val="-8"/>
          <w:sz w:val="22"/>
        </w:rPr>
        <w:t> </w:t>
      </w:r>
      <w:r>
        <w:rPr>
          <w:color w:val="231F20"/>
          <w:sz w:val="22"/>
        </w:rPr>
        <w:t>electorales,</w:t>
      </w:r>
      <w:r>
        <w:rPr>
          <w:color w:val="231F20"/>
          <w:spacing w:val="-8"/>
          <w:sz w:val="22"/>
        </w:rPr>
        <w:t> </w:t>
      </w:r>
      <w:r>
        <w:rPr>
          <w:color w:val="231F20"/>
          <w:sz w:val="22"/>
        </w:rPr>
        <w:t>la</w:t>
      </w:r>
      <w:r>
        <w:rPr>
          <w:color w:val="231F20"/>
          <w:spacing w:val="-8"/>
          <w:sz w:val="22"/>
        </w:rPr>
        <w:t> </w:t>
      </w:r>
      <w:r>
        <w:rPr>
          <w:color w:val="231F20"/>
          <w:sz w:val="22"/>
        </w:rPr>
        <w:t>modalidad</w:t>
      </w:r>
      <w:r>
        <w:rPr>
          <w:color w:val="231F20"/>
          <w:spacing w:val="-7"/>
          <w:sz w:val="22"/>
        </w:rPr>
        <w:t> </w:t>
      </w:r>
      <w:r>
        <w:rPr>
          <w:color w:val="231F20"/>
          <w:sz w:val="22"/>
        </w:rPr>
        <w:t>de</w:t>
      </w:r>
      <w:r>
        <w:rPr>
          <w:color w:val="231F20"/>
          <w:spacing w:val="-8"/>
          <w:sz w:val="22"/>
        </w:rPr>
        <w:t> </w:t>
      </w:r>
      <w:r>
        <w:rPr>
          <w:color w:val="231F20"/>
          <w:sz w:val="22"/>
        </w:rPr>
        <w:t>emisión</w:t>
      </w:r>
      <w:r>
        <w:rPr>
          <w:color w:val="231F20"/>
          <w:spacing w:val="-7"/>
          <w:sz w:val="22"/>
        </w:rPr>
        <w:t> </w:t>
      </w:r>
      <w:r>
        <w:rPr>
          <w:color w:val="231F20"/>
          <w:sz w:val="22"/>
        </w:rPr>
        <w:t>del</w:t>
      </w:r>
      <w:r>
        <w:rPr>
          <w:color w:val="231F20"/>
          <w:spacing w:val="-8"/>
          <w:sz w:val="22"/>
        </w:rPr>
        <w:t> </w:t>
      </w:r>
      <w:r>
        <w:rPr>
          <w:color w:val="231F20"/>
          <w:sz w:val="22"/>
        </w:rPr>
        <w:t>voto,</w:t>
      </w:r>
      <w:r>
        <w:rPr>
          <w:color w:val="231F20"/>
          <w:spacing w:val="-8"/>
          <w:sz w:val="22"/>
        </w:rPr>
        <w:t> </w:t>
      </w:r>
      <w:r>
        <w:rPr>
          <w:color w:val="231F20"/>
          <w:sz w:val="22"/>
        </w:rPr>
        <w:t>así</w:t>
      </w:r>
      <w:r>
        <w:rPr>
          <w:color w:val="231F20"/>
          <w:spacing w:val="-8"/>
          <w:sz w:val="22"/>
        </w:rPr>
        <w:t> </w:t>
      </w:r>
      <w:r>
        <w:rPr>
          <w:color w:val="231F20"/>
          <w:sz w:val="22"/>
        </w:rPr>
        <w:t>como</w:t>
      </w:r>
      <w:r>
        <w:rPr>
          <w:color w:val="231F20"/>
          <w:spacing w:val="-8"/>
          <w:sz w:val="22"/>
        </w:rPr>
        <w:t> </w:t>
      </w:r>
      <w:r>
        <w:rPr>
          <w:color w:val="231F20"/>
          <w:sz w:val="22"/>
        </w:rPr>
        <w:t>el escrutinio</w:t>
      </w:r>
      <w:r>
        <w:rPr>
          <w:color w:val="231F20"/>
          <w:spacing w:val="-11"/>
          <w:sz w:val="22"/>
        </w:rPr>
        <w:t> </w:t>
      </w:r>
      <w:r>
        <w:rPr>
          <w:color w:val="231F20"/>
          <w:sz w:val="22"/>
        </w:rPr>
        <w:t>y</w:t>
      </w:r>
      <w:r>
        <w:rPr>
          <w:color w:val="231F20"/>
          <w:spacing w:val="-11"/>
          <w:sz w:val="22"/>
        </w:rPr>
        <w:t> </w:t>
      </w:r>
      <w:r>
        <w:rPr>
          <w:color w:val="231F20"/>
          <w:sz w:val="22"/>
        </w:rPr>
        <w:t>cómputo</w:t>
      </w:r>
      <w:r>
        <w:rPr>
          <w:color w:val="231F20"/>
          <w:spacing w:val="-11"/>
          <w:sz w:val="22"/>
        </w:rPr>
        <w:t> </w:t>
      </w:r>
      <w:r>
        <w:rPr>
          <w:color w:val="231F20"/>
          <w:sz w:val="22"/>
        </w:rPr>
        <w:t>del</w:t>
      </w:r>
      <w:r>
        <w:rPr>
          <w:color w:val="231F20"/>
          <w:spacing w:val="-11"/>
          <w:sz w:val="22"/>
        </w:rPr>
        <w:t> </w:t>
      </w:r>
      <w:r>
        <w:rPr>
          <w:color w:val="231F20"/>
          <w:sz w:val="22"/>
        </w:rPr>
        <w:t>voto</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y</w:t>
      </w:r>
      <w:r>
        <w:rPr>
          <w:color w:val="231F20"/>
          <w:spacing w:val="-11"/>
          <w:sz w:val="22"/>
        </w:rPr>
        <w:t> </w:t>
      </w:r>
      <w:r>
        <w:rPr>
          <w:color w:val="231F20"/>
          <w:sz w:val="22"/>
        </w:rPr>
        <w:t>los</w:t>
      </w:r>
      <w:r>
        <w:rPr>
          <w:color w:val="231F20"/>
          <w:spacing w:val="-11"/>
          <w:sz w:val="22"/>
        </w:rPr>
        <w:t> </w:t>
      </w:r>
      <w:r>
        <w:rPr>
          <w:color w:val="231F20"/>
          <w:sz w:val="22"/>
        </w:rPr>
        <w:t>ciudadanos</w:t>
      </w:r>
      <w:r>
        <w:rPr>
          <w:color w:val="231F20"/>
          <w:spacing w:val="-10"/>
          <w:sz w:val="22"/>
        </w:rPr>
        <w:t> </w:t>
      </w:r>
      <w:r>
        <w:rPr>
          <w:color w:val="231F20"/>
          <w:sz w:val="22"/>
        </w:rPr>
        <w:t>residentes</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extranje- ro</w:t>
      </w:r>
      <w:r>
        <w:rPr>
          <w:color w:val="231F20"/>
          <w:spacing w:val="-4"/>
          <w:sz w:val="22"/>
        </w:rPr>
        <w:t> </w:t>
      </w:r>
      <w:r>
        <w:rPr>
          <w:color w:val="231F20"/>
          <w:sz w:val="22"/>
        </w:rPr>
        <w:t>para</w:t>
      </w:r>
      <w:r>
        <w:rPr>
          <w:color w:val="231F20"/>
          <w:spacing w:val="-4"/>
          <w:sz w:val="22"/>
        </w:rPr>
        <w:t> </w:t>
      </w:r>
      <w:r>
        <w:rPr>
          <w:color w:val="231F20"/>
          <w:sz w:val="22"/>
        </w:rPr>
        <w:t>las</w:t>
      </w:r>
      <w:r>
        <w:rPr>
          <w:color w:val="231F20"/>
          <w:spacing w:val="-4"/>
          <w:sz w:val="22"/>
        </w:rPr>
        <w:t> </w:t>
      </w:r>
      <w:r>
        <w:rPr>
          <w:color w:val="231F20"/>
          <w:sz w:val="22"/>
        </w:rPr>
        <w:t>elecciones</w:t>
      </w:r>
      <w:r>
        <w:rPr>
          <w:color w:val="231F20"/>
          <w:spacing w:val="-4"/>
          <w:sz w:val="22"/>
        </w:rPr>
        <w:t> </w:t>
      </w:r>
      <w:r>
        <w:rPr>
          <w:color w:val="231F20"/>
          <w:sz w:val="22"/>
        </w:rPr>
        <w:t>federales</w:t>
      </w:r>
      <w:r>
        <w:rPr>
          <w:color w:val="231F20"/>
          <w:spacing w:val="-4"/>
          <w:sz w:val="22"/>
        </w:rPr>
        <w:t> </w:t>
      </w:r>
      <w:r>
        <w:rPr>
          <w:color w:val="231F20"/>
          <w:sz w:val="22"/>
        </w:rPr>
        <w:t>y,</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caso,</w:t>
      </w:r>
      <w:r>
        <w:rPr>
          <w:color w:val="231F20"/>
          <w:spacing w:val="-4"/>
          <w:sz w:val="22"/>
        </w:rPr>
        <w:t> </w:t>
      </w:r>
      <w:r>
        <w:rPr>
          <w:color w:val="231F20"/>
          <w:sz w:val="22"/>
        </w:rPr>
        <w:t>para</w:t>
      </w:r>
      <w:r>
        <w:rPr>
          <w:color w:val="231F20"/>
          <w:spacing w:val="-4"/>
          <w:sz w:val="22"/>
        </w:rPr>
        <w:t> </w:t>
      </w:r>
      <w:r>
        <w:rPr>
          <w:color w:val="231F20"/>
          <w:sz w:val="22"/>
        </w:rPr>
        <w:t>las</w:t>
      </w:r>
      <w:r>
        <w:rPr>
          <w:color w:val="231F20"/>
          <w:spacing w:val="-4"/>
          <w:sz w:val="22"/>
        </w:rPr>
        <w:t> </w:t>
      </w:r>
      <w:r>
        <w:rPr>
          <w:color w:val="231F20"/>
          <w:sz w:val="22"/>
        </w:rPr>
        <w:t>elecciones</w:t>
      </w:r>
      <w:r>
        <w:rPr>
          <w:color w:val="231F20"/>
          <w:spacing w:val="-4"/>
          <w:sz w:val="22"/>
        </w:rPr>
        <w:t> </w:t>
      </w:r>
      <w:r>
        <w:rPr>
          <w:color w:val="231F20"/>
          <w:sz w:val="22"/>
        </w:rPr>
        <w:t>locales</w:t>
      </w:r>
      <w:r>
        <w:rPr>
          <w:color w:val="231F20"/>
          <w:spacing w:val="-4"/>
          <w:sz w:val="22"/>
        </w:rPr>
        <w:t> </w:t>
      </w:r>
      <w:r>
        <w:rPr>
          <w:color w:val="231F20"/>
          <w:sz w:val="22"/>
        </w:rPr>
        <w:t>en</w:t>
      </w:r>
      <w:r>
        <w:rPr>
          <w:color w:val="231F20"/>
          <w:spacing w:val="-4"/>
          <w:sz w:val="22"/>
        </w:rPr>
        <w:t> </w:t>
      </w:r>
      <w:r>
        <w:rPr>
          <w:color w:val="231F20"/>
          <w:sz w:val="22"/>
        </w:rPr>
        <w:t>las </w:t>
      </w:r>
      <w:r>
        <w:rPr>
          <w:color w:val="231F20"/>
          <w:spacing w:val="-2"/>
          <w:sz w:val="22"/>
        </w:rPr>
        <w:t>entidades</w:t>
      </w:r>
      <w:r>
        <w:rPr>
          <w:color w:val="231F20"/>
          <w:spacing w:val="-3"/>
          <w:sz w:val="22"/>
        </w:rPr>
        <w:t> </w:t>
      </w:r>
      <w:r>
        <w:rPr>
          <w:color w:val="231F20"/>
          <w:spacing w:val="-2"/>
          <w:sz w:val="22"/>
        </w:rPr>
        <w:t>federativas</w:t>
      </w:r>
      <w:r>
        <w:rPr>
          <w:color w:val="231F20"/>
          <w:spacing w:val="-3"/>
          <w:sz w:val="22"/>
        </w:rPr>
        <w:t> </w:t>
      </w:r>
      <w:r>
        <w:rPr>
          <w:color w:val="231F20"/>
          <w:spacing w:val="-2"/>
          <w:sz w:val="22"/>
        </w:rPr>
        <w:t>cuyas</w:t>
      </w:r>
      <w:r>
        <w:rPr>
          <w:color w:val="231F20"/>
          <w:spacing w:val="-3"/>
          <w:sz w:val="22"/>
        </w:rPr>
        <w:t> </w:t>
      </w:r>
      <w:r>
        <w:rPr>
          <w:color w:val="231F20"/>
          <w:spacing w:val="-2"/>
          <w:sz w:val="22"/>
        </w:rPr>
        <w:t>legislaciones</w:t>
      </w:r>
      <w:r>
        <w:rPr>
          <w:color w:val="231F20"/>
          <w:spacing w:val="-3"/>
          <w:sz w:val="22"/>
        </w:rPr>
        <w:t> </w:t>
      </w:r>
      <w:r>
        <w:rPr>
          <w:color w:val="231F20"/>
          <w:spacing w:val="-2"/>
          <w:sz w:val="22"/>
        </w:rPr>
        <w:t>también</w:t>
      </w:r>
      <w:r>
        <w:rPr>
          <w:color w:val="231F20"/>
          <w:spacing w:val="-3"/>
          <w:sz w:val="22"/>
        </w:rPr>
        <w:t> </w:t>
      </w:r>
      <w:r>
        <w:rPr>
          <w:color w:val="231F20"/>
          <w:spacing w:val="-2"/>
          <w:sz w:val="22"/>
        </w:rPr>
        <w:t>lo</w:t>
      </w:r>
      <w:r>
        <w:rPr>
          <w:color w:val="231F20"/>
          <w:spacing w:val="-3"/>
          <w:sz w:val="22"/>
        </w:rPr>
        <w:t> </w:t>
      </w:r>
      <w:r>
        <w:rPr>
          <w:color w:val="231F20"/>
          <w:spacing w:val="-2"/>
          <w:sz w:val="22"/>
        </w:rPr>
        <w:t>prevean,</w:t>
      </w:r>
      <w:r>
        <w:rPr>
          <w:color w:val="231F20"/>
          <w:spacing w:val="-3"/>
          <w:sz w:val="22"/>
        </w:rPr>
        <w:t> </w:t>
      </w:r>
      <w:r>
        <w:rPr>
          <w:color w:val="231F20"/>
          <w:spacing w:val="-2"/>
          <w:sz w:val="22"/>
        </w:rPr>
        <w:t>así</w:t>
      </w:r>
      <w:r>
        <w:rPr>
          <w:color w:val="231F20"/>
          <w:spacing w:val="-3"/>
          <w:sz w:val="22"/>
        </w:rPr>
        <w:t> </w:t>
      </w:r>
      <w:r>
        <w:rPr>
          <w:color w:val="231F20"/>
          <w:spacing w:val="-2"/>
          <w:sz w:val="22"/>
        </w:rPr>
        <w:t>como</w:t>
      </w:r>
      <w:r>
        <w:rPr>
          <w:color w:val="231F20"/>
          <w:spacing w:val="-3"/>
          <w:sz w:val="22"/>
        </w:rPr>
        <w:t> </w:t>
      </w:r>
      <w:r>
        <w:rPr>
          <w:color w:val="231F20"/>
          <w:spacing w:val="-2"/>
          <w:sz w:val="22"/>
        </w:rPr>
        <w:t>para</w:t>
      </w:r>
      <w:r>
        <w:rPr>
          <w:color w:val="231F20"/>
          <w:spacing w:val="-3"/>
          <w:sz w:val="22"/>
        </w:rPr>
        <w:t> </w:t>
      </w:r>
      <w:r>
        <w:rPr>
          <w:color w:val="231F20"/>
          <w:spacing w:val="-2"/>
          <w:sz w:val="22"/>
        </w:rPr>
        <w:t>los </w:t>
      </w:r>
      <w:r>
        <w:rPr>
          <w:color w:val="231F20"/>
          <w:sz w:val="22"/>
        </w:rPr>
        <w:t>mecanismos de participación ciudadana previstos en las leyes federales, que resulten aplicables, de conformidad con el Libro Sexto de la lgipe.</w:t>
      </w:r>
    </w:p>
    <w:p>
      <w:pPr>
        <w:pStyle w:val="ListParagraph"/>
        <w:numPr>
          <w:ilvl w:val="0"/>
          <w:numId w:val="89"/>
        </w:numPr>
        <w:tabs>
          <w:tab w:pos="1811" w:val="left" w:leader="none"/>
          <w:tab w:pos="1813" w:val="left" w:leader="none"/>
        </w:tabs>
        <w:spacing w:line="232" w:lineRule="auto" w:before="255" w:after="0"/>
        <w:ind w:left="1813" w:right="347" w:hanging="260"/>
        <w:jc w:val="both"/>
        <w:rPr>
          <w:sz w:val="22"/>
        </w:rPr>
      </w:pP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caso</w:t>
      </w:r>
      <w:r>
        <w:rPr>
          <w:color w:val="231F20"/>
          <w:spacing w:val="-1"/>
          <w:sz w:val="22"/>
        </w:rPr>
        <w:t> </w:t>
      </w:r>
      <w:r>
        <w:rPr>
          <w:color w:val="231F20"/>
          <w:sz w:val="22"/>
        </w:rPr>
        <w:t>de</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implemente</w:t>
      </w:r>
      <w:r>
        <w:rPr>
          <w:color w:val="231F20"/>
          <w:spacing w:val="-1"/>
          <w:sz w:val="22"/>
        </w:rPr>
        <w:t> </w:t>
      </w:r>
      <w:r>
        <w:rPr>
          <w:color w:val="231F20"/>
          <w:sz w:val="22"/>
        </w:rPr>
        <w:t>la</w:t>
      </w:r>
      <w:r>
        <w:rPr>
          <w:color w:val="231F20"/>
          <w:spacing w:val="-1"/>
          <w:sz w:val="22"/>
        </w:rPr>
        <w:t> </w:t>
      </w:r>
      <w:r>
        <w:rPr>
          <w:color w:val="231F20"/>
          <w:sz w:val="22"/>
        </w:rPr>
        <w:t>modalidad</w:t>
      </w:r>
      <w:r>
        <w:rPr>
          <w:color w:val="231F20"/>
          <w:spacing w:val="-1"/>
          <w:sz w:val="22"/>
        </w:rPr>
        <w:t> </w:t>
      </w:r>
      <w:r>
        <w:rPr>
          <w:color w:val="231F20"/>
          <w:sz w:val="22"/>
        </w:rPr>
        <w:t>de</w:t>
      </w:r>
      <w:r>
        <w:rPr>
          <w:color w:val="231F20"/>
          <w:spacing w:val="-1"/>
          <w:sz w:val="22"/>
        </w:rPr>
        <w:t> </w:t>
      </w:r>
      <w:r>
        <w:rPr>
          <w:color w:val="231F20"/>
          <w:sz w:val="22"/>
        </w:rPr>
        <w:t>voto</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y</w:t>
      </w:r>
      <w:r>
        <w:rPr>
          <w:color w:val="231F20"/>
          <w:spacing w:val="-1"/>
          <w:sz w:val="22"/>
        </w:rPr>
        <w:t> </w:t>
      </w:r>
      <w:r>
        <w:rPr>
          <w:color w:val="231F20"/>
          <w:sz w:val="22"/>
        </w:rPr>
        <w:t>los</w:t>
      </w:r>
      <w:r>
        <w:rPr>
          <w:color w:val="231F20"/>
          <w:spacing w:val="-1"/>
          <w:sz w:val="22"/>
        </w:rPr>
        <w:t> </w:t>
      </w:r>
      <w:r>
        <w:rPr>
          <w:color w:val="231F20"/>
          <w:sz w:val="22"/>
        </w:rPr>
        <w:t>ciudadanos mexicanos residentes en el extranjero por vía electrónica; en sus respectivos ámbitos de competencia, el Instituto, los opl, las representaciones de los par- tidos políticos con registro nacional y local y, en su caso, de las candidaturas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0" w:firstLine="0"/>
      </w:pPr>
      <w:r>
        <w:rPr>
          <w:color w:val="231F20"/>
        </w:rPr>
        <w:t>independientes, las personas físicas o morales que participen en las etapas</w:t>
      </w:r>
      <w:r>
        <w:rPr>
          <w:color w:val="231F20"/>
          <w:spacing w:val="80"/>
        </w:rPr>
        <w:t> </w:t>
      </w:r>
      <w:r>
        <w:rPr>
          <w:color w:val="231F20"/>
        </w:rPr>
        <w:t>de planeación y ejecución de la auditoría, así como las personas ciudadanas mexicanas</w:t>
      </w:r>
      <w:r>
        <w:rPr>
          <w:color w:val="231F20"/>
          <w:spacing w:val="-10"/>
        </w:rPr>
        <w:t> </w:t>
      </w:r>
      <w:r>
        <w:rPr>
          <w:color w:val="231F20"/>
        </w:rPr>
        <w:t>que</w:t>
      </w:r>
      <w:r>
        <w:rPr>
          <w:color w:val="231F20"/>
          <w:spacing w:val="-10"/>
        </w:rPr>
        <w:t> </w:t>
      </w:r>
      <w:r>
        <w:rPr>
          <w:color w:val="231F20"/>
        </w:rPr>
        <w:t>decidan</w:t>
      </w:r>
      <w:r>
        <w:rPr>
          <w:color w:val="231F20"/>
          <w:spacing w:val="-10"/>
        </w:rPr>
        <w:t> </w:t>
      </w:r>
      <w:r>
        <w:rPr>
          <w:color w:val="231F20"/>
        </w:rPr>
        <w:t>ejercer</w:t>
      </w:r>
      <w:r>
        <w:rPr>
          <w:color w:val="231F20"/>
          <w:spacing w:val="-10"/>
        </w:rPr>
        <w:t> </w:t>
      </w:r>
      <w:r>
        <w:rPr>
          <w:color w:val="231F20"/>
        </w:rPr>
        <w:t>su</w:t>
      </w:r>
      <w:r>
        <w:rPr>
          <w:color w:val="231F20"/>
          <w:spacing w:val="-10"/>
        </w:rPr>
        <w:t> </w:t>
      </w:r>
      <w:r>
        <w:rPr>
          <w:color w:val="231F20"/>
        </w:rPr>
        <w:t>derecho</w:t>
      </w:r>
      <w:r>
        <w:rPr>
          <w:color w:val="231F20"/>
          <w:spacing w:val="-10"/>
        </w:rPr>
        <w:t> </w:t>
      </w:r>
      <w:r>
        <w:rPr>
          <w:color w:val="231F20"/>
        </w:rPr>
        <w:t>al</w:t>
      </w:r>
      <w:r>
        <w:rPr>
          <w:color w:val="231F20"/>
          <w:spacing w:val="-10"/>
        </w:rPr>
        <w:t> </w:t>
      </w:r>
      <w:r>
        <w:rPr>
          <w:color w:val="231F20"/>
        </w:rPr>
        <w:t>sufragio</w:t>
      </w:r>
      <w:r>
        <w:rPr>
          <w:color w:val="231F20"/>
          <w:spacing w:val="-10"/>
        </w:rPr>
        <w:t> </w:t>
      </w:r>
      <w:r>
        <w:rPr>
          <w:color w:val="231F20"/>
        </w:rPr>
        <w:t>desde</w:t>
      </w:r>
      <w:r>
        <w:rPr>
          <w:color w:val="231F20"/>
          <w:spacing w:val="-10"/>
        </w:rPr>
        <w:t> </w:t>
      </w:r>
      <w:r>
        <w:rPr>
          <w:color w:val="231F20"/>
        </w:rPr>
        <w:t>el</w:t>
      </w:r>
      <w:r>
        <w:rPr>
          <w:color w:val="231F20"/>
          <w:spacing w:val="-10"/>
        </w:rPr>
        <w:t> </w:t>
      </w:r>
      <w:r>
        <w:rPr>
          <w:color w:val="231F20"/>
        </w:rPr>
        <w:t>extranjero,</w:t>
      </w:r>
      <w:r>
        <w:rPr>
          <w:color w:val="231F20"/>
          <w:spacing w:val="-10"/>
        </w:rPr>
        <w:t> </w:t>
      </w:r>
      <w:r>
        <w:rPr>
          <w:color w:val="231F20"/>
        </w:rPr>
        <w:t>bajo la modalidad electrónica por Internet, deberán observar lo establecido en el Anexo</w:t>
      </w:r>
      <w:r>
        <w:rPr>
          <w:color w:val="231F20"/>
          <w:spacing w:val="-4"/>
        </w:rPr>
        <w:t> </w:t>
      </w:r>
      <w:r>
        <w:rPr>
          <w:color w:val="231F20"/>
        </w:rPr>
        <w:t>21.2</w:t>
      </w:r>
      <w:r>
        <w:rPr>
          <w:color w:val="231F20"/>
          <w:spacing w:val="-4"/>
        </w:rPr>
        <w:t> </w:t>
      </w:r>
      <w:r>
        <w:rPr>
          <w:color w:val="231F20"/>
        </w:rPr>
        <w:t>referente</w:t>
      </w:r>
      <w:r>
        <w:rPr>
          <w:color w:val="231F20"/>
          <w:spacing w:val="-4"/>
        </w:rPr>
        <w:t> </w:t>
      </w:r>
      <w:r>
        <w:rPr>
          <w:color w:val="231F20"/>
        </w:rPr>
        <w:t>a</w:t>
      </w:r>
      <w:r>
        <w:rPr>
          <w:color w:val="231F20"/>
          <w:spacing w:val="-4"/>
        </w:rPr>
        <w:t> </w:t>
      </w:r>
      <w:r>
        <w:rPr>
          <w:color w:val="231F20"/>
        </w:rPr>
        <w:t>los</w:t>
      </w:r>
      <w:r>
        <w:rPr>
          <w:color w:val="231F20"/>
          <w:spacing w:val="-4"/>
        </w:rPr>
        <w:t> </w:t>
      </w:r>
      <w:r>
        <w:rPr>
          <w:color w:val="231F20"/>
        </w:rPr>
        <w:t>Lineamientos</w:t>
      </w:r>
      <w:r>
        <w:rPr>
          <w:color w:val="231F20"/>
          <w:spacing w:val="-4"/>
        </w:rPr>
        <w:t> </w:t>
      </w:r>
      <w:r>
        <w:rPr>
          <w:color w:val="231F20"/>
        </w:rPr>
        <w:t>de</w:t>
      </w:r>
      <w:r>
        <w:rPr>
          <w:color w:val="231F20"/>
          <w:spacing w:val="-4"/>
        </w:rPr>
        <w:t> </w:t>
      </w:r>
      <w:r>
        <w:rPr>
          <w:color w:val="231F20"/>
        </w:rPr>
        <w:t>voto</w:t>
      </w:r>
      <w:r>
        <w:rPr>
          <w:color w:val="231F20"/>
          <w:spacing w:val="-4"/>
        </w:rPr>
        <w:t> </w:t>
      </w:r>
      <w:r>
        <w:rPr>
          <w:color w:val="231F20"/>
        </w:rPr>
        <w:t>electrónico</w:t>
      </w:r>
      <w:r>
        <w:rPr>
          <w:color w:val="231F20"/>
          <w:spacing w:val="-4"/>
        </w:rPr>
        <w:t> </w:t>
      </w:r>
      <w:r>
        <w:rPr>
          <w:color w:val="231F20"/>
        </w:rPr>
        <w:t>por</w:t>
      </w:r>
      <w:r>
        <w:rPr>
          <w:color w:val="231F20"/>
          <w:spacing w:val="-4"/>
        </w:rPr>
        <w:t> </w:t>
      </w:r>
      <w:r>
        <w:rPr>
          <w:color w:val="231F20"/>
        </w:rPr>
        <w:t>internet</w:t>
      </w:r>
      <w:r>
        <w:rPr>
          <w:color w:val="231F20"/>
          <w:spacing w:val="-4"/>
        </w:rPr>
        <w:t> </w:t>
      </w:r>
      <w:r>
        <w:rPr>
          <w:color w:val="231F20"/>
        </w:rPr>
        <w:t>para las</w:t>
      </w:r>
      <w:r>
        <w:rPr>
          <w:color w:val="231F20"/>
          <w:spacing w:val="-7"/>
        </w:rPr>
        <w:t> </w:t>
      </w:r>
      <w:r>
        <w:rPr>
          <w:color w:val="231F20"/>
        </w:rPr>
        <w:t>mexicanas</w:t>
      </w:r>
      <w:r>
        <w:rPr>
          <w:color w:val="231F20"/>
          <w:spacing w:val="-7"/>
        </w:rPr>
        <w:t> </w:t>
      </w:r>
      <w:r>
        <w:rPr>
          <w:color w:val="231F20"/>
        </w:rPr>
        <w:t>y</w:t>
      </w:r>
      <w:r>
        <w:rPr>
          <w:color w:val="231F20"/>
          <w:spacing w:val="-7"/>
        </w:rPr>
        <w:t> </w:t>
      </w:r>
      <w:r>
        <w:rPr>
          <w:color w:val="231F20"/>
        </w:rPr>
        <w:t>los</w:t>
      </w:r>
      <w:r>
        <w:rPr>
          <w:color w:val="231F20"/>
          <w:spacing w:val="-7"/>
        </w:rPr>
        <w:t> </w:t>
      </w:r>
      <w:r>
        <w:rPr>
          <w:color w:val="231F20"/>
        </w:rPr>
        <w:t>mexicanos</w:t>
      </w:r>
      <w:r>
        <w:rPr>
          <w:color w:val="231F20"/>
          <w:spacing w:val="-7"/>
        </w:rPr>
        <w:t> </w:t>
      </w:r>
      <w:r>
        <w:rPr>
          <w:color w:val="231F20"/>
        </w:rPr>
        <w:t>residentes</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extranjero,</w:t>
      </w:r>
      <w:r>
        <w:rPr>
          <w:color w:val="231F20"/>
          <w:spacing w:val="-7"/>
        </w:rPr>
        <w:t> </w:t>
      </w:r>
      <w:r>
        <w:rPr>
          <w:color w:val="231F20"/>
        </w:rPr>
        <w:t>mismos</w:t>
      </w:r>
      <w:r>
        <w:rPr>
          <w:color w:val="231F20"/>
          <w:spacing w:val="-7"/>
        </w:rPr>
        <w:t> </w:t>
      </w:r>
      <w:r>
        <w:rPr>
          <w:color w:val="231F20"/>
        </w:rPr>
        <w:t>que</w:t>
      </w:r>
      <w:r>
        <w:rPr>
          <w:color w:val="231F20"/>
          <w:spacing w:val="-7"/>
        </w:rPr>
        <w:t> </w:t>
      </w:r>
      <w:r>
        <w:rPr>
          <w:color w:val="231F20"/>
        </w:rPr>
        <w:t>forman parte</w:t>
      </w:r>
      <w:r>
        <w:rPr>
          <w:color w:val="231F20"/>
          <w:spacing w:val="-5"/>
        </w:rPr>
        <w:t> </w:t>
      </w:r>
      <w:r>
        <w:rPr>
          <w:color w:val="231F20"/>
        </w:rPr>
        <w:t>integral</w:t>
      </w:r>
      <w:r>
        <w:rPr>
          <w:color w:val="231F20"/>
          <w:spacing w:val="-5"/>
        </w:rPr>
        <w:t> </w:t>
      </w:r>
      <w:r>
        <w:rPr>
          <w:color w:val="231F20"/>
        </w:rPr>
        <w:t>del</w:t>
      </w:r>
      <w:r>
        <w:rPr>
          <w:color w:val="231F20"/>
          <w:spacing w:val="-5"/>
        </w:rPr>
        <w:t> </w:t>
      </w:r>
      <w:r>
        <w:rPr>
          <w:color w:val="231F20"/>
        </w:rPr>
        <w:t>presente</w:t>
      </w:r>
      <w:r>
        <w:rPr>
          <w:color w:val="231F20"/>
          <w:spacing w:val="-5"/>
        </w:rPr>
        <w:t> </w:t>
      </w:r>
      <w:r>
        <w:rPr>
          <w:color w:val="231F20"/>
        </w:rPr>
        <w:t>Reglamento,</w:t>
      </w:r>
      <w:r>
        <w:rPr>
          <w:color w:val="231F20"/>
          <w:spacing w:val="-5"/>
        </w:rPr>
        <w:t> </w:t>
      </w:r>
      <w:r>
        <w:rPr>
          <w:color w:val="231F20"/>
        </w:rPr>
        <w:t>de</w:t>
      </w:r>
      <w:r>
        <w:rPr>
          <w:color w:val="231F20"/>
          <w:spacing w:val="-5"/>
        </w:rPr>
        <w:t> </w:t>
      </w:r>
      <w:r>
        <w:rPr>
          <w:color w:val="231F20"/>
        </w:rPr>
        <w:t>conformidad</w:t>
      </w:r>
      <w:r>
        <w:rPr>
          <w:color w:val="231F20"/>
          <w:spacing w:val="-5"/>
        </w:rPr>
        <w:t> </w:t>
      </w:r>
      <w:r>
        <w:rPr>
          <w:color w:val="231F20"/>
        </w:rPr>
        <w:t>con</w:t>
      </w:r>
      <w:r>
        <w:rPr>
          <w:color w:val="231F20"/>
          <w:spacing w:val="-5"/>
        </w:rPr>
        <w:t> </w:t>
      </w:r>
      <w:r>
        <w:rPr>
          <w:color w:val="231F20"/>
        </w:rPr>
        <w:t>lo</w:t>
      </w:r>
      <w:r>
        <w:rPr>
          <w:color w:val="231F20"/>
          <w:spacing w:val="-5"/>
        </w:rPr>
        <w:t> </w:t>
      </w:r>
      <w:r>
        <w:rPr>
          <w:color w:val="231F20"/>
        </w:rPr>
        <w:t>establecido</w:t>
      </w:r>
      <w:r>
        <w:rPr>
          <w:color w:val="231F20"/>
          <w:spacing w:val="-5"/>
        </w:rPr>
        <w:t> </w:t>
      </w:r>
      <w:r>
        <w:rPr>
          <w:color w:val="231F20"/>
        </w:rPr>
        <w:t>en el artículo 329, numeral 3 de la lgipe.</w:t>
      </w:r>
    </w:p>
    <w:p>
      <w:pPr>
        <w:pStyle w:val="ListParagraph"/>
        <w:numPr>
          <w:ilvl w:val="0"/>
          <w:numId w:val="89"/>
        </w:numPr>
        <w:tabs>
          <w:tab w:pos="1528" w:val="left" w:leader="none"/>
          <w:tab w:pos="1530" w:val="left" w:leader="none"/>
        </w:tabs>
        <w:spacing w:line="232" w:lineRule="auto" w:before="256" w:after="0"/>
        <w:ind w:left="1530" w:right="631" w:hanging="260"/>
        <w:jc w:val="both"/>
        <w:rPr>
          <w:sz w:val="22"/>
        </w:rPr>
      </w:pPr>
      <w:r>
        <w:rPr>
          <w:color w:val="231F20"/>
          <w:sz w:val="22"/>
        </w:rPr>
        <w:t>El Consejo General del Instituto emitirá el programa de integración de mesas de escrutinio y cómputo y capacitación electoral para las elecciones federales y,</w:t>
      </w:r>
      <w:r>
        <w:rPr>
          <w:color w:val="231F20"/>
          <w:spacing w:val="-1"/>
          <w:sz w:val="22"/>
        </w:rPr>
        <w:t> </w:t>
      </w:r>
      <w:r>
        <w:rPr>
          <w:color w:val="231F20"/>
          <w:sz w:val="22"/>
        </w:rPr>
        <w:t>en</w:t>
      </w:r>
      <w:r>
        <w:rPr>
          <w:color w:val="231F20"/>
          <w:spacing w:val="-1"/>
          <w:sz w:val="22"/>
        </w:rPr>
        <w:t> </w:t>
      </w:r>
      <w:r>
        <w:rPr>
          <w:color w:val="231F20"/>
          <w:sz w:val="22"/>
        </w:rPr>
        <w:t>su</w:t>
      </w:r>
      <w:r>
        <w:rPr>
          <w:color w:val="231F20"/>
          <w:spacing w:val="-1"/>
          <w:sz w:val="22"/>
        </w:rPr>
        <w:t> </w:t>
      </w:r>
      <w:r>
        <w:rPr>
          <w:color w:val="231F20"/>
          <w:sz w:val="22"/>
        </w:rPr>
        <w:t>caso,</w:t>
      </w:r>
      <w:r>
        <w:rPr>
          <w:color w:val="231F20"/>
          <w:spacing w:val="-1"/>
          <w:sz w:val="22"/>
        </w:rPr>
        <w:t> </w:t>
      </w:r>
      <w:r>
        <w:rPr>
          <w:color w:val="231F20"/>
          <w:sz w:val="22"/>
        </w:rPr>
        <w:t>para</w:t>
      </w:r>
      <w:r>
        <w:rPr>
          <w:color w:val="231F20"/>
          <w:spacing w:val="-1"/>
          <w:sz w:val="22"/>
        </w:rPr>
        <w:t> </w:t>
      </w:r>
      <w:r>
        <w:rPr>
          <w:color w:val="231F20"/>
          <w:sz w:val="22"/>
        </w:rPr>
        <w:t>las</w:t>
      </w:r>
      <w:r>
        <w:rPr>
          <w:color w:val="231F20"/>
          <w:spacing w:val="-1"/>
          <w:sz w:val="22"/>
        </w:rPr>
        <w:t> </w:t>
      </w:r>
      <w:r>
        <w:rPr>
          <w:color w:val="231F20"/>
          <w:sz w:val="22"/>
        </w:rPr>
        <w:t>elecciones</w:t>
      </w:r>
      <w:r>
        <w:rPr>
          <w:color w:val="231F20"/>
          <w:spacing w:val="-1"/>
          <w:sz w:val="22"/>
        </w:rPr>
        <w:t> </w:t>
      </w:r>
      <w:r>
        <w:rPr>
          <w:color w:val="231F20"/>
          <w:sz w:val="22"/>
        </w:rPr>
        <w:t>locales</w:t>
      </w:r>
      <w:r>
        <w:rPr>
          <w:color w:val="231F20"/>
          <w:spacing w:val="-1"/>
          <w:sz w:val="22"/>
        </w:rPr>
        <w:t> </w:t>
      </w:r>
      <w:r>
        <w:rPr>
          <w:color w:val="231F20"/>
          <w:sz w:val="22"/>
        </w:rPr>
        <w:t>en</w:t>
      </w:r>
      <w:r>
        <w:rPr>
          <w:color w:val="231F20"/>
          <w:spacing w:val="-1"/>
          <w:sz w:val="22"/>
        </w:rPr>
        <w:t> </w:t>
      </w:r>
      <w:r>
        <w:rPr>
          <w:color w:val="231F20"/>
          <w:sz w:val="22"/>
        </w:rPr>
        <w:t>las</w:t>
      </w:r>
      <w:r>
        <w:rPr>
          <w:color w:val="231F20"/>
          <w:spacing w:val="-1"/>
          <w:sz w:val="22"/>
        </w:rPr>
        <w:t> </w:t>
      </w:r>
      <w:r>
        <w:rPr>
          <w:color w:val="231F20"/>
          <w:sz w:val="22"/>
        </w:rPr>
        <w:t>entidades</w:t>
      </w:r>
      <w:r>
        <w:rPr>
          <w:color w:val="231F20"/>
          <w:spacing w:val="-1"/>
          <w:sz w:val="22"/>
        </w:rPr>
        <w:t> </w:t>
      </w:r>
      <w:r>
        <w:rPr>
          <w:color w:val="231F20"/>
          <w:sz w:val="22"/>
        </w:rPr>
        <w:t>federativas</w:t>
      </w:r>
      <w:r>
        <w:rPr>
          <w:color w:val="231F20"/>
          <w:spacing w:val="-1"/>
          <w:sz w:val="22"/>
        </w:rPr>
        <w:t> </w:t>
      </w:r>
      <w:r>
        <w:rPr>
          <w:color w:val="231F20"/>
          <w:sz w:val="22"/>
        </w:rPr>
        <w:t>cuyas</w:t>
      </w:r>
      <w:r>
        <w:rPr>
          <w:color w:val="231F20"/>
          <w:spacing w:val="-1"/>
          <w:sz w:val="22"/>
        </w:rPr>
        <w:t> </w:t>
      </w:r>
      <w:r>
        <w:rPr>
          <w:color w:val="231F20"/>
          <w:sz w:val="22"/>
        </w:rPr>
        <w:t>le- gislaciones</w:t>
      </w:r>
      <w:r>
        <w:rPr>
          <w:color w:val="231F20"/>
          <w:spacing w:val="-13"/>
          <w:sz w:val="22"/>
        </w:rPr>
        <w:t> </w:t>
      </w:r>
      <w:r>
        <w:rPr>
          <w:color w:val="231F20"/>
          <w:sz w:val="22"/>
        </w:rPr>
        <w:t>también</w:t>
      </w:r>
      <w:r>
        <w:rPr>
          <w:color w:val="231F20"/>
          <w:spacing w:val="-12"/>
          <w:sz w:val="22"/>
        </w:rPr>
        <w:t> </w:t>
      </w:r>
      <w:r>
        <w:rPr>
          <w:color w:val="231F20"/>
          <w:sz w:val="22"/>
        </w:rPr>
        <w:t>lo</w:t>
      </w:r>
      <w:r>
        <w:rPr>
          <w:color w:val="231F20"/>
          <w:spacing w:val="-13"/>
          <w:sz w:val="22"/>
        </w:rPr>
        <w:t> </w:t>
      </w:r>
      <w:r>
        <w:rPr>
          <w:color w:val="231F20"/>
          <w:sz w:val="22"/>
        </w:rPr>
        <w:t>prevean,</w:t>
      </w:r>
      <w:r>
        <w:rPr>
          <w:color w:val="231F20"/>
          <w:spacing w:val="-12"/>
          <w:sz w:val="22"/>
        </w:rPr>
        <w:t> </w:t>
      </w:r>
      <w:r>
        <w:rPr>
          <w:color w:val="231F20"/>
          <w:sz w:val="22"/>
        </w:rPr>
        <w:t>así</w:t>
      </w:r>
      <w:r>
        <w:rPr>
          <w:color w:val="231F20"/>
          <w:spacing w:val="-12"/>
          <w:sz w:val="22"/>
        </w:rPr>
        <w:t> </w:t>
      </w:r>
      <w:r>
        <w:rPr>
          <w:color w:val="231F20"/>
          <w:sz w:val="22"/>
        </w:rPr>
        <w:t>como</w:t>
      </w:r>
      <w:r>
        <w:rPr>
          <w:color w:val="231F20"/>
          <w:spacing w:val="-13"/>
          <w:sz w:val="22"/>
        </w:rPr>
        <w:t> </w:t>
      </w:r>
      <w:r>
        <w:rPr>
          <w:color w:val="231F20"/>
          <w:sz w:val="22"/>
        </w:rPr>
        <w:t>para</w:t>
      </w:r>
      <w:r>
        <w:rPr>
          <w:color w:val="231F20"/>
          <w:spacing w:val="-12"/>
          <w:sz w:val="22"/>
        </w:rPr>
        <w:t> </w:t>
      </w:r>
      <w:r>
        <w:rPr>
          <w:color w:val="231F20"/>
          <w:sz w:val="22"/>
        </w:rPr>
        <w:t>los</w:t>
      </w:r>
      <w:r>
        <w:rPr>
          <w:color w:val="231F20"/>
          <w:spacing w:val="-13"/>
          <w:sz w:val="22"/>
        </w:rPr>
        <w:t> </w:t>
      </w:r>
      <w:r>
        <w:rPr>
          <w:color w:val="231F20"/>
          <w:sz w:val="22"/>
        </w:rPr>
        <w:t>mecanismos</w:t>
      </w:r>
      <w:r>
        <w:rPr>
          <w:color w:val="231F20"/>
          <w:spacing w:val="-12"/>
          <w:sz w:val="22"/>
        </w:rPr>
        <w:t> </w:t>
      </w:r>
      <w:r>
        <w:rPr>
          <w:color w:val="231F20"/>
          <w:sz w:val="22"/>
        </w:rPr>
        <w:t>de</w:t>
      </w:r>
      <w:r>
        <w:rPr>
          <w:color w:val="231F20"/>
          <w:spacing w:val="-12"/>
          <w:sz w:val="22"/>
        </w:rPr>
        <w:t> </w:t>
      </w:r>
      <w:r>
        <w:rPr>
          <w:color w:val="231F20"/>
          <w:sz w:val="22"/>
        </w:rPr>
        <w:t>participación ciudadana previstos en las leyes federales, que resulten aplicables.</w:t>
      </w:r>
    </w:p>
    <w:p>
      <w:pPr>
        <w:pStyle w:val="ListParagraph"/>
        <w:numPr>
          <w:ilvl w:val="0"/>
          <w:numId w:val="89"/>
        </w:numPr>
        <w:tabs>
          <w:tab w:pos="1528" w:val="left" w:leader="none"/>
          <w:tab w:pos="1530" w:val="left" w:leader="none"/>
        </w:tabs>
        <w:spacing w:line="232" w:lineRule="auto" w:before="258" w:after="0"/>
        <w:ind w:left="1530" w:right="629" w:hanging="260"/>
        <w:jc w:val="both"/>
        <w:rPr>
          <w:sz w:val="22"/>
        </w:rPr>
      </w:pPr>
      <w:r>
        <w:rPr>
          <w:color w:val="231F20"/>
          <w:sz w:val="22"/>
        </w:rPr>
        <w:t>Las</w:t>
      </w:r>
      <w:r>
        <w:rPr>
          <w:color w:val="231F20"/>
          <w:spacing w:val="-6"/>
          <w:sz w:val="22"/>
        </w:rPr>
        <w:t> </w:t>
      </w:r>
      <w:r>
        <w:rPr>
          <w:color w:val="231F20"/>
          <w:sz w:val="22"/>
        </w:rPr>
        <w:t>características,</w:t>
      </w:r>
      <w:r>
        <w:rPr>
          <w:color w:val="231F20"/>
          <w:spacing w:val="-6"/>
          <w:sz w:val="22"/>
        </w:rPr>
        <w:t> </w:t>
      </w:r>
      <w:r>
        <w:rPr>
          <w:color w:val="231F20"/>
          <w:sz w:val="22"/>
        </w:rPr>
        <w:t>contenidos,</w:t>
      </w:r>
      <w:r>
        <w:rPr>
          <w:color w:val="231F20"/>
          <w:spacing w:val="-6"/>
          <w:sz w:val="22"/>
        </w:rPr>
        <w:t> </w:t>
      </w:r>
      <w:r>
        <w:rPr>
          <w:color w:val="231F20"/>
          <w:sz w:val="22"/>
        </w:rPr>
        <w:t>especificaciones,</w:t>
      </w:r>
      <w:r>
        <w:rPr>
          <w:color w:val="231F20"/>
          <w:spacing w:val="-6"/>
          <w:sz w:val="22"/>
        </w:rPr>
        <w:t> </w:t>
      </w:r>
      <w:r>
        <w:rPr>
          <w:color w:val="231F20"/>
          <w:sz w:val="22"/>
        </w:rPr>
        <w:t>procedimientos</w:t>
      </w:r>
      <w:r>
        <w:rPr>
          <w:color w:val="231F20"/>
          <w:spacing w:val="-6"/>
          <w:sz w:val="22"/>
        </w:rPr>
        <w:t> </w:t>
      </w:r>
      <w:r>
        <w:rPr>
          <w:color w:val="231F20"/>
          <w:sz w:val="22"/>
        </w:rPr>
        <w:t>y</w:t>
      </w:r>
      <w:r>
        <w:rPr>
          <w:color w:val="231F20"/>
          <w:spacing w:val="-6"/>
          <w:sz w:val="22"/>
        </w:rPr>
        <w:t> </w:t>
      </w:r>
      <w:r>
        <w:rPr>
          <w:color w:val="231F20"/>
          <w:sz w:val="22"/>
        </w:rPr>
        <w:t>plazos</w:t>
      </w:r>
      <w:r>
        <w:rPr>
          <w:color w:val="231F20"/>
          <w:spacing w:val="-6"/>
          <w:sz w:val="22"/>
        </w:rPr>
        <w:t> </w:t>
      </w:r>
      <w:r>
        <w:rPr>
          <w:color w:val="231F20"/>
          <w:sz w:val="22"/>
        </w:rPr>
        <w:t>para la</w:t>
      </w:r>
      <w:r>
        <w:rPr>
          <w:color w:val="231F20"/>
          <w:spacing w:val="-4"/>
          <w:sz w:val="22"/>
        </w:rPr>
        <w:t> </w:t>
      </w:r>
      <w:r>
        <w:rPr>
          <w:color w:val="231F20"/>
          <w:sz w:val="22"/>
        </w:rPr>
        <w:t>elaboración</w:t>
      </w:r>
      <w:r>
        <w:rPr>
          <w:color w:val="231F20"/>
          <w:spacing w:val="-4"/>
          <w:sz w:val="22"/>
        </w:rPr>
        <w:t> </w:t>
      </w:r>
      <w:r>
        <w:rPr>
          <w:color w:val="231F20"/>
          <w:sz w:val="22"/>
        </w:rPr>
        <w:t>y,</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caso,</w:t>
      </w:r>
      <w:r>
        <w:rPr>
          <w:color w:val="231F20"/>
          <w:spacing w:val="-4"/>
          <w:sz w:val="22"/>
        </w:rPr>
        <w:t> </w:t>
      </w:r>
      <w:r>
        <w:rPr>
          <w:color w:val="231F20"/>
          <w:sz w:val="22"/>
        </w:rPr>
        <w:t>impresión</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documentación</w:t>
      </w:r>
      <w:r>
        <w:rPr>
          <w:color w:val="231F20"/>
          <w:spacing w:val="-4"/>
          <w:sz w:val="22"/>
        </w:rPr>
        <w:t> </w:t>
      </w:r>
      <w:r>
        <w:rPr>
          <w:color w:val="231F20"/>
          <w:sz w:val="22"/>
        </w:rPr>
        <w:t>y</w:t>
      </w:r>
      <w:r>
        <w:rPr>
          <w:color w:val="231F20"/>
          <w:spacing w:val="-4"/>
          <w:sz w:val="22"/>
        </w:rPr>
        <w:t> </w:t>
      </w:r>
      <w:r>
        <w:rPr>
          <w:color w:val="231F20"/>
          <w:sz w:val="22"/>
        </w:rPr>
        <w:t>material</w:t>
      </w:r>
      <w:r>
        <w:rPr>
          <w:color w:val="231F20"/>
          <w:spacing w:val="-4"/>
          <w:sz w:val="22"/>
        </w:rPr>
        <w:t> </w:t>
      </w:r>
      <w:r>
        <w:rPr>
          <w:color w:val="231F20"/>
          <w:sz w:val="22"/>
        </w:rPr>
        <w:t>electo- ral para garantizar el voto de las y los ciudadanos mexicanos residentes en el extranjero, tanto en los procesos electorales federales como en los procesos locales</w:t>
      </w:r>
      <w:r>
        <w:rPr>
          <w:color w:val="231F20"/>
          <w:spacing w:val="-5"/>
          <w:sz w:val="22"/>
        </w:rPr>
        <w:t> </w:t>
      </w:r>
      <w:r>
        <w:rPr>
          <w:color w:val="231F20"/>
          <w:sz w:val="22"/>
        </w:rPr>
        <w:t>cuyas</w:t>
      </w:r>
      <w:r>
        <w:rPr>
          <w:color w:val="231F20"/>
          <w:spacing w:val="-5"/>
          <w:sz w:val="22"/>
        </w:rPr>
        <w:t> </w:t>
      </w:r>
      <w:r>
        <w:rPr>
          <w:color w:val="231F20"/>
          <w:sz w:val="22"/>
        </w:rPr>
        <w:t>legislaciones</w:t>
      </w:r>
      <w:r>
        <w:rPr>
          <w:color w:val="231F20"/>
          <w:spacing w:val="-5"/>
          <w:sz w:val="22"/>
        </w:rPr>
        <w:t> </w:t>
      </w:r>
      <w:r>
        <w:rPr>
          <w:color w:val="231F20"/>
          <w:sz w:val="22"/>
        </w:rPr>
        <w:t>permitan</w:t>
      </w:r>
      <w:r>
        <w:rPr>
          <w:color w:val="231F20"/>
          <w:spacing w:val="-5"/>
          <w:sz w:val="22"/>
        </w:rPr>
        <w:t> </w:t>
      </w:r>
      <w:r>
        <w:rPr>
          <w:color w:val="231F20"/>
          <w:sz w:val="22"/>
        </w:rPr>
        <w:t>el</w:t>
      </w:r>
      <w:r>
        <w:rPr>
          <w:color w:val="231F20"/>
          <w:spacing w:val="-5"/>
          <w:sz w:val="22"/>
        </w:rPr>
        <w:t> </w:t>
      </w:r>
      <w:r>
        <w:rPr>
          <w:color w:val="231F20"/>
          <w:sz w:val="22"/>
        </w:rPr>
        <w:t>voto</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extranjero,</w:t>
      </w:r>
      <w:r>
        <w:rPr>
          <w:color w:val="231F20"/>
          <w:spacing w:val="-5"/>
          <w:sz w:val="22"/>
        </w:rPr>
        <w:t> </w:t>
      </w:r>
      <w:r>
        <w:rPr>
          <w:color w:val="231F20"/>
          <w:sz w:val="22"/>
        </w:rPr>
        <w:t>así</w:t>
      </w:r>
      <w:r>
        <w:rPr>
          <w:color w:val="231F20"/>
          <w:spacing w:val="-5"/>
          <w:sz w:val="22"/>
        </w:rPr>
        <w:t> </w:t>
      </w:r>
      <w:r>
        <w:rPr>
          <w:color w:val="231F20"/>
          <w:sz w:val="22"/>
        </w:rPr>
        <w:t>como</w:t>
      </w:r>
      <w:r>
        <w:rPr>
          <w:color w:val="231F20"/>
          <w:spacing w:val="-5"/>
          <w:sz w:val="22"/>
        </w:rPr>
        <w:t> </w:t>
      </w:r>
      <w:r>
        <w:rPr>
          <w:color w:val="231F20"/>
          <w:sz w:val="22"/>
        </w:rPr>
        <w:t>para</w:t>
      </w:r>
      <w:r>
        <w:rPr>
          <w:color w:val="231F20"/>
          <w:spacing w:val="-5"/>
          <w:sz w:val="22"/>
        </w:rPr>
        <w:t> </w:t>
      </w:r>
      <w:r>
        <w:rPr>
          <w:color w:val="231F20"/>
          <w:sz w:val="22"/>
        </w:rPr>
        <w:t>los mecanismos de participación ciudadana previstos en las leyes federales, que resulten</w:t>
      </w:r>
      <w:r>
        <w:rPr>
          <w:color w:val="231F20"/>
          <w:spacing w:val="-10"/>
          <w:sz w:val="22"/>
        </w:rPr>
        <w:t> </w:t>
      </w:r>
      <w:r>
        <w:rPr>
          <w:color w:val="231F20"/>
          <w:sz w:val="22"/>
        </w:rPr>
        <w:t>aplicables,</w:t>
      </w:r>
      <w:r>
        <w:rPr>
          <w:color w:val="231F20"/>
          <w:spacing w:val="-10"/>
          <w:sz w:val="22"/>
        </w:rPr>
        <w:t> </w:t>
      </w:r>
      <w:r>
        <w:rPr>
          <w:color w:val="231F20"/>
          <w:sz w:val="22"/>
        </w:rPr>
        <w:t>se</w:t>
      </w:r>
      <w:r>
        <w:rPr>
          <w:color w:val="231F20"/>
          <w:spacing w:val="-10"/>
          <w:sz w:val="22"/>
        </w:rPr>
        <w:t> </w:t>
      </w:r>
      <w:r>
        <w:rPr>
          <w:color w:val="231F20"/>
          <w:sz w:val="22"/>
        </w:rPr>
        <w:t>ajustarán</w:t>
      </w:r>
      <w:r>
        <w:rPr>
          <w:color w:val="231F20"/>
          <w:spacing w:val="-10"/>
          <w:sz w:val="22"/>
        </w:rPr>
        <w:t> </w:t>
      </w:r>
      <w:r>
        <w:rPr>
          <w:color w:val="231F20"/>
          <w:sz w:val="22"/>
        </w:rPr>
        <w:t>a</w:t>
      </w:r>
      <w:r>
        <w:rPr>
          <w:color w:val="231F20"/>
          <w:spacing w:val="-10"/>
          <w:sz w:val="22"/>
        </w:rPr>
        <w:t> </w:t>
      </w:r>
      <w:r>
        <w:rPr>
          <w:color w:val="231F20"/>
          <w:sz w:val="22"/>
        </w:rPr>
        <w:t>lo</w:t>
      </w:r>
      <w:r>
        <w:rPr>
          <w:color w:val="231F20"/>
          <w:spacing w:val="-10"/>
          <w:sz w:val="22"/>
        </w:rPr>
        <w:t> </w:t>
      </w:r>
      <w:r>
        <w:rPr>
          <w:color w:val="231F20"/>
          <w:sz w:val="22"/>
        </w:rPr>
        <w:t>establecido</w:t>
      </w:r>
      <w:r>
        <w:rPr>
          <w:color w:val="231F20"/>
          <w:spacing w:val="-10"/>
          <w:sz w:val="22"/>
        </w:rPr>
        <w:t> </w:t>
      </w:r>
      <w:r>
        <w:rPr>
          <w:color w:val="231F20"/>
          <w:sz w:val="22"/>
        </w:rPr>
        <w:t>en</w:t>
      </w:r>
      <w:r>
        <w:rPr>
          <w:color w:val="231F20"/>
          <w:spacing w:val="-10"/>
          <w:sz w:val="22"/>
        </w:rPr>
        <w:t> </w:t>
      </w:r>
      <w:r>
        <w:rPr>
          <w:color w:val="231F20"/>
          <w:sz w:val="22"/>
        </w:rPr>
        <w:t>los</w:t>
      </w:r>
      <w:r>
        <w:rPr>
          <w:color w:val="231F20"/>
          <w:spacing w:val="-10"/>
          <w:sz w:val="22"/>
        </w:rPr>
        <w:t> </w:t>
      </w:r>
      <w:r>
        <w:rPr>
          <w:color w:val="231F20"/>
          <w:sz w:val="22"/>
        </w:rPr>
        <w:t>lineamientos</w:t>
      </w:r>
      <w:r>
        <w:rPr>
          <w:color w:val="231F20"/>
          <w:spacing w:val="-10"/>
          <w:sz w:val="22"/>
        </w:rPr>
        <w:t> </w:t>
      </w:r>
      <w:r>
        <w:rPr>
          <w:color w:val="231F20"/>
          <w:sz w:val="22"/>
        </w:rPr>
        <w:t>que</w:t>
      </w:r>
      <w:r>
        <w:rPr>
          <w:color w:val="231F20"/>
          <w:spacing w:val="-10"/>
          <w:sz w:val="22"/>
        </w:rPr>
        <w:t> </w:t>
      </w:r>
      <w:r>
        <w:rPr>
          <w:color w:val="231F20"/>
          <w:sz w:val="22"/>
        </w:rPr>
        <w:t>emita el</w:t>
      </w:r>
      <w:r>
        <w:rPr>
          <w:color w:val="231F20"/>
          <w:spacing w:val="-5"/>
          <w:sz w:val="22"/>
        </w:rPr>
        <w:t> </w:t>
      </w:r>
      <w:r>
        <w:rPr>
          <w:color w:val="231F20"/>
          <w:sz w:val="22"/>
        </w:rPr>
        <w:t>Consejo</w:t>
      </w:r>
      <w:r>
        <w:rPr>
          <w:color w:val="231F20"/>
          <w:spacing w:val="-5"/>
          <w:sz w:val="22"/>
        </w:rPr>
        <w:t> </w:t>
      </w:r>
      <w:r>
        <w:rPr>
          <w:color w:val="231F20"/>
          <w:sz w:val="22"/>
        </w:rPr>
        <w:t>General</w:t>
      </w:r>
      <w:r>
        <w:rPr>
          <w:color w:val="231F20"/>
          <w:spacing w:val="-5"/>
          <w:sz w:val="22"/>
        </w:rPr>
        <w:t> </w:t>
      </w:r>
      <w:r>
        <w:rPr>
          <w:color w:val="231F20"/>
          <w:sz w:val="22"/>
        </w:rPr>
        <w:t>y</w:t>
      </w:r>
      <w:r>
        <w:rPr>
          <w:color w:val="231F20"/>
          <w:spacing w:val="-5"/>
          <w:sz w:val="22"/>
        </w:rPr>
        <w:t> </w:t>
      </w:r>
      <w:r>
        <w:rPr>
          <w:color w:val="231F20"/>
          <w:sz w:val="22"/>
        </w:rPr>
        <w:t>los</w:t>
      </w:r>
      <w:r>
        <w:rPr>
          <w:color w:val="231F20"/>
          <w:spacing w:val="-5"/>
          <w:sz w:val="22"/>
        </w:rPr>
        <w:t> </w:t>
      </w:r>
      <w:r>
        <w:rPr>
          <w:color w:val="231F20"/>
          <w:sz w:val="22"/>
        </w:rPr>
        <w:t>convenios</w:t>
      </w:r>
      <w:r>
        <w:rPr>
          <w:color w:val="231F20"/>
          <w:spacing w:val="-5"/>
          <w:sz w:val="22"/>
        </w:rPr>
        <w:t> </w:t>
      </w:r>
      <w:r>
        <w:rPr>
          <w:color w:val="231F20"/>
          <w:sz w:val="22"/>
        </w:rPr>
        <w:t>generales</w:t>
      </w:r>
      <w:r>
        <w:rPr>
          <w:color w:val="231F20"/>
          <w:spacing w:val="-5"/>
          <w:sz w:val="22"/>
        </w:rPr>
        <w:t> </w:t>
      </w:r>
      <w:r>
        <w:rPr>
          <w:color w:val="231F20"/>
          <w:sz w:val="22"/>
        </w:rPr>
        <w:t>de</w:t>
      </w:r>
      <w:r>
        <w:rPr>
          <w:color w:val="231F20"/>
          <w:spacing w:val="-5"/>
          <w:sz w:val="22"/>
        </w:rPr>
        <w:t> </w:t>
      </w:r>
      <w:r>
        <w:rPr>
          <w:color w:val="231F20"/>
          <w:sz w:val="22"/>
        </w:rPr>
        <w:t>coordinación</w:t>
      </w:r>
      <w:r>
        <w:rPr>
          <w:color w:val="231F20"/>
          <w:spacing w:val="-5"/>
          <w:sz w:val="22"/>
        </w:rPr>
        <w:t> </w:t>
      </w:r>
      <w:r>
        <w:rPr>
          <w:color w:val="231F20"/>
          <w:sz w:val="22"/>
        </w:rPr>
        <w:t>y</w:t>
      </w:r>
      <w:r>
        <w:rPr>
          <w:color w:val="231F20"/>
          <w:spacing w:val="-5"/>
          <w:sz w:val="22"/>
        </w:rPr>
        <w:t> </w:t>
      </w:r>
      <w:r>
        <w:rPr>
          <w:color w:val="231F20"/>
          <w:sz w:val="22"/>
        </w:rPr>
        <w:t>colaboración</w:t>
      </w:r>
      <w:r>
        <w:rPr>
          <w:color w:val="231F20"/>
          <w:spacing w:val="-5"/>
          <w:sz w:val="22"/>
        </w:rPr>
        <w:t> </w:t>
      </w:r>
      <w:r>
        <w:rPr>
          <w:color w:val="231F20"/>
          <w:sz w:val="22"/>
        </w:rPr>
        <w:t>y sus anexos técnicos.</w:t>
      </w:r>
    </w:p>
    <w:p>
      <w:pPr>
        <w:pStyle w:val="ListParagraph"/>
        <w:numPr>
          <w:ilvl w:val="0"/>
          <w:numId w:val="89"/>
        </w:numPr>
        <w:tabs>
          <w:tab w:pos="1528" w:val="left" w:leader="none"/>
          <w:tab w:pos="1530" w:val="left" w:leader="none"/>
        </w:tabs>
        <w:spacing w:line="232" w:lineRule="auto" w:before="255" w:after="0"/>
        <w:ind w:left="1530" w:right="631" w:hanging="260"/>
        <w:jc w:val="both"/>
        <w:rPr>
          <w:sz w:val="22"/>
        </w:rPr>
      </w:pPr>
      <w:r>
        <w:rPr>
          <w:color w:val="231F20"/>
          <w:sz w:val="22"/>
        </w:rPr>
        <w:t>El</w:t>
      </w:r>
      <w:r>
        <w:rPr>
          <w:color w:val="231F20"/>
          <w:spacing w:val="-10"/>
          <w:sz w:val="22"/>
        </w:rPr>
        <w:t> </w:t>
      </w:r>
      <w:r>
        <w:rPr>
          <w:color w:val="231F20"/>
          <w:sz w:val="22"/>
        </w:rPr>
        <w:t>Instituto</w:t>
      </w:r>
      <w:r>
        <w:rPr>
          <w:color w:val="231F20"/>
          <w:spacing w:val="-10"/>
          <w:sz w:val="22"/>
        </w:rPr>
        <w:t> </w:t>
      </w:r>
      <w:r>
        <w:rPr>
          <w:color w:val="231F20"/>
          <w:sz w:val="22"/>
        </w:rPr>
        <w:t>suscribirá</w:t>
      </w:r>
      <w:r>
        <w:rPr>
          <w:color w:val="231F20"/>
          <w:spacing w:val="-10"/>
          <w:sz w:val="22"/>
        </w:rPr>
        <w:t> </w:t>
      </w:r>
      <w:r>
        <w:rPr>
          <w:color w:val="231F20"/>
          <w:sz w:val="22"/>
        </w:rPr>
        <w:t>con</w:t>
      </w:r>
      <w:r>
        <w:rPr>
          <w:color w:val="231F20"/>
          <w:spacing w:val="-10"/>
          <w:sz w:val="22"/>
        </w:rPr>
        <w:t> </w:t>
      </w:r>
      <w:r>
        <w:rPr>
          <w:color w:val="231F20"/>
          <w:sz w:val="22"/>
        </w:rPr>
        <w:t>otras</w:t>
      </w:r>
      <w:r>
        <w:rPr>
          <w:color w:val="231F20"/>
          <w:spacing w:val="-10"/>
          <w:sz w:val="22"/>
        </w:rPr>
        <w:t> </w:t>
      </w:r>
      <w:r>
        <w:rPr>
          <w:color w:val="231F20"/>
          <w:sz w:val="22"/>
        </w:rPr>
        <w:t>instancias</w:t>
      </w:r>
      <w:r>
        <w:rPr>
          <w:color w:val="231F20"/>
          <w:spacing w:val="-10"/>
          <w:sz w:val="22"/>
        </w:rPr>
        <w:t> </w:t>
      </w:r>
      <w:r>
        <w:rPr>
          <w:color w:val="231F20"/>
          <w:sz w:val="22"/>
        </w:rPr>
        <w:t>los</w:t>
      </w:r>
      <w:r>
        <w:rPr>
          <w:color w:val="231F20"/>
          <w:spacing w:val="-10"/>
          <w:sz w:val="22"/>
        </w:rPr>
        <w:t> </w:t>
      </w:r>
      <w:r>
        <w:rPr>
          <w:color w:val="231F20"/>
          <w:sz w:val="22"/>
        </w:rPr>
        <w:t>convenios</w:t>
      </w:r>
      <w:r>
        <w:rPr>
          <w:color w:val="231F20"/>
          <w:spacing w:val="-10"/>
          <w:sz w:val="22"/>
        </w:rPr>
        <w:t> </w:t>
      </w:r>
      <w:r>
        <w:rPr>
          <w:color w:val="231F20"/>
          <w:sz w:val="22"/>
        </w:rPr>
        <w:t>necesarios</w:t>
      </w:r>
      <w:r>
        <w:rPr>
          <w:color w:val="231F20"/>
          <w:spacing w:val="-10"/>
          <w:sz w:val="22"/>
        </w:rPr>
        <w:t> </w:t>
      </w:r>
      <w:r>
        <w:rPr>
          <w:color w:val="231F20"/>
          <w:sz w:val="22"/>
        </w:rPr>
        <w:t>para</w:t>
      </w:r>
      <w:r>
        <w:rPr>
          <w:color w:val="231F20"/>
          <w:spacing w:val="-10"/>
          <w:sz w:val="22"/>
        </w:rPr>
        <w:t> </w:t>
      </w:r>
      <w:r>
        <w:rPr>
          <w:color w:val="231F20"/>
          <w:sz w:val="22"/>
        </w:rPr>
        <w:t>la</w:t>
      </w:r>
      <w:r>
        <w:rPr>
          <w:color w:val="231F20"/>
          <w:spacing w:val="-10"/>
          <w:sz w:val="22"/>
        </w:rPr>
        <w:t> </w:t>
      </w:r>
      <w:r>
        <w:rPr>
          <w:color w:val="231F20"/>
          <w:sz w:val="22"/>
        </w:rPr>
        <w:t>ade- cuada implementación del voto de las y los ciudadanos mexicanos residentes en el extranjero.</w:t>
      </w:r>
    </w:p>
    <w:p>
      <w:pPr>
        <w:pStyle w:val="ListParagraph"/>
        <w:numPr>
          <w:ilvl w:val="0"/>
          <w:numId w:val="89"/>
        </w:numPr>
        <w:tabs>
          <w:tab w:pos="1528" w:val="left" w:leader="none"/>
          <w:tab w:pos="1530" w:val="left" w:leader="none"/>
        </w:tabs>
        <w:spacing w:line="232" w:lineRule="auto" w:before="259" w:after="0"/>
        <w:ind w:left="1530" w:right="630" w:hanging="260"/>
        <w:jc w:val="both"/>
        <w:rPr>
          <w:sz w:val="22"/>
        </w:rPr>
      </w:pPr>
      <w:r>
        <w:rPr>
          <w:color w:val="231F20"/>
          <w:sz w:val="22"/>
        </w:rPr>
        <w:t>Para</w:t>
      </w:r>
      <w:r>
        <w:rPr>
          <w:color w:val="231F20"/>
          <w:spacing w:val="-13"/>
          <w:sz w:val="22"/>
        </w:rPr>
        <w:t> </w:t>
      </w:r>
      <w:r>
        <w:rPr>
          <w:color w:val="231F20"/>
          <w:sz w:val="22"/>
        </w:rPr>
        <w:t>los</w:t>
      </w:r>
      <w:r>
        <w:rPr>
          <w:color w:val="231F20"/>
          <w:spacing w:val="-12"/>
          <w:sz w:val="22"/>
        </w:rPr>
        <w:t> </w:t>
      </w:r>
      <w:r>
        <w:rPr>
          <w:color w:val="231F20"/>
          <w:sz w:val="22"/>
        </w:rPr>
        <w:t>procesos</w:t>
      </w:r>
      <w:r>
        <w:rPr>
          <w:color w:val="231F20"/>
          <w:spacing w:val="-13"/>
          <w:sz w:val="22"/>
        </w:rPr>
        <w:t> </w:t>
      </w:r>
      <w:r>
        <w:rPr>
          <w:color w:val="231F20"/>
          <w:sz w:val="22"/>
        </w:rPr>
        <w:t>electorales</w:t>
      </w:r>
      <w:r>
        <w:rPr>
          <w:color w:val="231F20"/>
          <w:spacing w:val="-12"/>
          <w:sz w:val="22"/>
        </w:rPr>
        <w:t> </w:t>
      </w:r>
      <w:r>
        <w:rPr>
          <w:color w:val="231F20"/>
          <w:sz w:val="22"/>
        </w:rPr>
        <w:t>federales</w:t>
      </w:r>
      <w:r>
        <w:rPr>
          <w:color w:val="231F20"/>
          <w:spacing w:val="-13"/>
          <w:sz w:val="22"/>
        </w:rPr>
        <w:t> </w:t>
      </w:r>
      <w:r>
        <w:rPr>
          <w:color w:val="231F20"/>
          <w:sz w:val="22"/>
        </w:rPr>
        <w:t>y</w:t>
      </w:r>
      <w:r>
        <w:rPr>
          <w:color w:val="231F20"/>
          <w:spacing w:val="-12"/>
          <w:sz w:val="22"/>
        </w:rPr>
        <w:t> </w:t>
      </w:r>
      <w:r>
        <w:rPr>
          <w:color w:val="231F20"/>
          <w:sz w:val="22"/>
        </w:rPr>
        <w:t>locales,</w:t>
      </w:r>
      <w:r>
        <w:rPr>
          <w:color w:val="231F20"/>
          <w:spacing w:val="-13"/>
          <w:sz w:val="22"/>
        </w:rPr>
        <w:t> </w:t>
      </w:r>
      <w:r>
        <w:rPr>
          <w:color w:val="231F20"/>
          <w:sz w:val="22"/>
        </w:rPr>
        <w:t>así</w:t>
      </w:r>
      <w:r>
        <w:rPr>
          <w:color w:val="231F20"/>
          <w:spacing w:val="-12"/>
          <w:sz w:val="22"/>
        </w:rPr>
        <w:t> </w:t>
      </w:r>
      <w:r>
        <w:rPr>
          <w:color w:val="231F20"/>
          <w:sz w:val="22"/>
        </w:rPr>
        <w:t>como</w:t>
      </w:r>
      <w:r>
        <w:rPr>
          <w:color w:val="231F20"/>
          <w:spacing w:val="-12"/>
          <w:sz w:val="22"/>
        </w:rPr>
        <w:t> </w:t>
      </w:r>
      <w:r>
        <w:rPr>
          <w:color w:val="231F20"/>
          <w:sz w:val="22"/>
        </w:rPr>
        <w:t>para</w:t>
      </w:r>
      <w:r>
        <w:rPr>
          <w:color w:val="231F20"/>
          <w:spacing w:val="-13"/>
          <w:sz w:val="22"/>
        </w:rPr>
        <w:t> </w:t>
      </w:r>
      <w:r>
        <w:rPr>
          <w:color w:val="231F20"/>
          <w:sz w:val="22"/>
        </w:rPr>
        <w:t>los</w:t>
      </w:r>
      <w:r>
        <w:rPr>
          <w:color w:val="231F20"/>
          <w:spacing w:val="-12"/>
          <w:sz w:val="22"/>
        </w:rPr>
        <w:t> </w:t>
      </w:r>
      <w:r>
        <w:rPr>
          <w:color w:val="231F20"/>
          <w:sz w:val="22"/>
        </w:rPr>
        <w:t>mecanismos de</w:t>
      </w:r>
      <w:r>
        <w:rPr>
          <w:color w:val="231F20"/>
          <w:spacing w:val="-6"/>
          <w:sz w:val="22"/>
        </w:rPr>
        <w:t> </w:t>
      </w:r>
      <w:r>
        <w:rPr>
          <w:color w:val="231F20"/>
          <w:sz w:val="22"/>
        </w:rPr>
        <w:t>participación</w:t>
      </w:r>
      <w:r>
        <w:rPr>
          <w:color w:val="231F20"/>
          <w:spacing w:val="-6"/>
          <w:sz w:val="22"/>
        </w:rPr>
        <w:t> </w:t>
      </w:r>
      <w:r>
        <w:rPr>
          <w:color w:val="231F20"/>
          <w:sz w:val="22"/>
        </w:rPr>
        <w:t>ciudadana</w:t>
      </w:r>
      <w:r>
        <w:rPr>
          <w:color w:val="231F20"/>
          <w:spacing w:val="-6"/>
          <w:sz w:val="22"/>
        </w:rPr>
        <w:t> </w:t>
      </w:r>
      <w:r>
        <w:rPr>
          <w:color w:val="231F20"/>
          <w:sz w:val="22"/>
        </w:rPr>
        <w:t>previstos</w:t>
      </w:r>
      <w:r>
        <w:rPr>
          <w:color w:val="231F20"/>
          <w:spacing w:val="-6"/>
          <w:sz w:val="22"/>
        </w:rPr>
        <w:t> </w:t>
      </w:r>
      <w:r>
        <w:rPr>
          <w:color w:val="231F20"/>
          <w:sz w:val="22"/>
        </w:rPr>
        <w:t>en</w:t>
      </w:r>
      <w:r>
        <w:rPr>
          <w:color w:val="231F20"/>
          <w:spacing w:val="-6"/>
          <w:sz w:val="22"/>
        </w:rPr>
        <w:t> </w:t>
      </w:r>
      <w:r>
        <w:rPr>
          <w:color w:val="231F20"/>
          <w:sz w:val="22"/>
        </w:rPr>
        <w:t>las</w:t>
      </w:r>
      <w:r>
        <w:rPr>
          <w:color w:val="231F20"/>
          <w:spacing w:val="-6"/>
          <w:sz w:val="22"/>
        </w:rPr>
        <w:t> </w:t>
      </w:r>
      <w:r>
        <w:rPr>
          <w:color w:val="231F20"/>
          <w:sz w:val="22"/>
        </w:rPr>
        <w:t>leyes</w:t>
      </w:r>
      <w:r>
        <w:rPr>
          <w:color w:val="231F20"/>
          <w:spacing w:val="-6"/>
          <w:sz w:val="22"/>
        </w:rPr>
        <w:t> </w:t>
      </w:r>
      <w:r>
        <w:rPr>
          <w:color w:val="231F20"/>
          <w:sz w:val="22"/>
        </w:rPr>
        <w:t>federales;</w:t>
      </w:r>
      <w:r>
        <w:rPr>
          <w:color w:val="231F20"/>
          <w:spacing w:val="-6"/>
          <w:sz w:val="22"/>
        </w:rPr>
        <w:t> </w:t>
      </w:r>
      <w:r>
        <w:rPr>
          <w:color w:val="231F20"/>
          <w:sz w:val="22"/>
        </w:rPr>
        <w:t>el</w:t>
      </w:r>
      <w:r>
        <w:rPr>
          <w:color w:val="231F20"/>
          <w:spacing w:val="-6"/>
          <w:sz w:val="22"/>
        </w:rPr>
        <w:t> </w:t>
      </w:r>
      <w:r>
        <w:rPr>
          <w:color w:val="231F20"/>
          <w:sz w:val="22"/>
        </w:rPr>
        <w:t>Instituto</w:t>
      </w:r>
      <w:r>
        <w:rPr>
          <w:color w:val="231F20"/>
          <w:spacing w:val="-6"/>
          <w:sz w:val="22"/>
        </w:rPr>
        <w:t> </w:t>
      </w:r>
      <w:r>
        <w:rPr>
          <w:color w:val="231F20"/>
          <w:sz w:val="22"/>
        </w:rPr>
        <w:t>pondrá a</w:t>
      </w:r>
      <w:r>
        <w:rPr>
          <w:color w:val="231F20"/>
          <w:spacing w:val="-7"/>
          <w:sz w:val="22"/>
        </w:rPr>
        <w:t> </w:t>
      </w:r>
      <w:r>
        <w:rPr>
          <w:color w:val="231F20"/>
          <w:sz w:val="22"/>
        </w:rPr>
        <w:t>disposición</w:t>
      </w:r>
      <w:r>
        <w:rPr>
          <w:color w:val="231F20"/>
          <w:spacing w:val="-6"/>
          <w:sz w:val="22"/>
        </w:rPr>
        <w:t> </w:t>
      </w:r>
      <w:r>
        <w:rPr>
          <w:color w:val="231F20"/>
          <w:sz w:val="22"/>
        </w:rPr>
        <w:t>de</w:t>
      </w:r>
      <w:r>
        <w:rPr>
          <w:color w:val="231F20"/>
          <w:spacing w:val="-7"/>
          <w:sz w:val="22"/>
        </w:rPr>
        <w:t> </w:t>
      </w:r>
      <w:r>
        <w:rPr>
          <w:color w:val="231F20"/>
          <w:sz w:val="22"/>
        </w:rPr>
        <w:t>las</w:t>
      </w:r>
      <w:r>
        <w:rPr>
          <w:color w:val="231F20"/>
          <w:spacing w:val="-6"/>
          <w:sz w:val="22"/>
        </w:rPr>
        <w:t> </w:t>
      </w:r>
      <w:r>
        <w:rPr>
          <w:color w:val="231F20"/>
          <w:sz w:val="22"/>
        </w:rPr>
        <w:t>y</w:t>
      </w:r>
      <w:r>
        <w:rPr>
          <w:color w:val="231F20"/>
          <w:spacing w:val="-7"/>
          <w:sz w:val="22"/>
        </w:rPr>
        <w:t> </w:t>
      </w:r>
      <w:r>
        <w:rPr>
          <w:color w:val="231F20"/>
          <w:sz w:val="22"/>
        </w:rPr>
        <w:t>los</w:t>
      </w:r>
      <w:r>
        <w:rPr>
          <w:color w:val="231F20"/>
          <w:spacing w:val="-6"/>
          <w:sz w:val="22"/>
        </w:rPr>
        <w:t> </w:t>
      </w:r>
      <w:r>
        <w:rPr>
          <w:color w:val="231F20"/>
          <w:sz w:val="22"/>
        </w:rPr>
        <w:t>mexicanos</w:t>
      </w:r>
      <w:r>
        <w:rPr>
          <w:color w:val="231F20"/>
          <w:spacing w:val="-6"/>
          <w:sz w:val="22"/>
        </w:rPr>
        <w:t> </w:t>
      </w:r>
      <w:r>
        <w:rPr>
          <w:color w:val="231F20"/>
          <w:sz w:val="22"/>
        </w:rPr>
        <w:t>residentes</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extranjero,</w:t>
      </w:r>
      <w:r>
        <w:rPr>
          <w:color w:val="231F20"/>
          <w:spacing w:val="-7"/>
          <w:sz w:val="22"/>
        </w:rPr>
        <w:t> </w:t>
      </w:r>
      <w:r>
        <w:rPr>
          <w:color w:val="231F20"/>
          <w:sz w:val="22"/>
        </w:rPr>
        <w:t>el</w:t>
      </w:r>
      <w:r>
        <w:rPr>
          <w:color w:val="231F20"/>
          <w:spacing w:val="-7"/>
          <w:sz w:val="22"/>
        </w:rPr>
        <w:t> </w:t>
      </w:r>
      <w:r>
        <w:rPr>
          <w:color w:val="231F20"/>
          <w:sz w:val="22"/>
        </w:rPr>
        <w:t>Sistema</w:t>
      </w:r>
      <w:r>
        <w:rPr>
          <w:color w:val="231F20"/>
          <w:spacing w:val="-7"/>
          <w:sz w:val="22"/>
        </w:rPr>
        <w:t> </w:t>
      </w:r>
      <w:r>
        <w:rPr>
          <w:color w:val="231F20"/>
          <w:sz w:val="22"/>
        </w:rPr>
        <w:t>que permita la correcta emisión y transmisión de su voto en las elecciones en las que</w:t>
      </w:r>
      <w:r>
        <w:rPr>
          <w:color w:val="231F20"/>
          <w:spacing w:val="-13"/>
          <w:sz w:val="22"/>
        </w:rPr>
        <w:t> </w:t>
      </w:r>
      <w:r>
        <w:rPr>
          <w:color w:val="231F20"/>
          <w:sz w:val="22"/>
        </w:rPr>
        <w:t>tenga</w:t>
      </w:r>
      <w:r>
        <w:rPr>
          <w:color w:val="231F20"/>
          <w:spacing w:val="-12"/>
          <w:sz w:val="22"/>
        </w:rPr>
        <w:t> </w:t>
      </w:r>
      <w:r>
        <w:rPr>
          <w:color w:val="231F20"/>
          <w:sz w:val="22"/>
        </w:rPr>
        <w:t>derecho</w:t>
      </w:r>
      <w:r>
        <w:rPr>
          <w:color w:val="231F20"/>
          <w:spacing w:val="-13"/>
          <w:sz w:val="22"/>
        </w:rPr>
        <w:t> </w:t>
      </w:r>
      <w:r>
        <w:rPr>
          <w:color w:val="231F20"/>
          <w:sz w:val="22"/>
        </w:rPr>
        <w:t>a</w:t>
      </w:r>
      <w:r>
        <w:rPr>
          <w:color w:val="231F20"/>
          <w:spacing w:val="-12"/>
          <w:sz w:val="22"/>
        </w:rPr>
        <w:t> </w:t>
      </w:r>
      <w:r>
        <w:rPr>
          <w:color w:val="231F20"/>
          <w:sz w:val="22"/>
        </w:rPr>
        <w:t>votar,</w:t>
      </w:r>
      <w:r>
        <w:rPr>
          <w:color w:val="231F20"/>
          <w:spacing w:val="-13"/>
          <w:sz w:val="22"/>
        </w:rPr>
        <w:t> </w:t>
      </w:r>
      <w:r>
        <w:rPr>
          <w:color w:val="231F20"/>
          <w:sz w:val="22"/>
        </w:rPr>
        <w:t>siempre</w:t>
      </w:r>
      <w:r>
        <w:rPr>
          <w:color w:val="231F20"/>
          <w:spacing w:val="-12"/>
          <w:sz w:val="22"/>
        </w:rPr>
        <w:t> </w:t>
      </w:r>
      <w:r>
        <w:rPr>
          <w:color w:val="231F20"/>
          <w:sz w:val="22"/>
        </w:rPr>
        <w:t>y</w:t>
      </w:r>
      <w:r>
        <w:rPr>
          <w:color w:val="231F20"/>
          <w:spacing w:val="-13"/>
          <w:sz w:val="22"/>
        </w:rPr>
        <w:t> </w:t>
      </w:r>
      <w:r>
        <w:rPr>
          <w:color w:val="231F20"/>
          <w:sz w:val="22"/>
        </w:rPr>
        <w:t>cuando</w:t>
      </w:r>
      <w:r>
        <w:rPr>
          <w:color w:val="231F20"/>
          <w:spacing w:val="-12"/>
          <w:sz w:val="22"/>
        </w:rPr>
        <w:t> </w:t>
      </w:r>
      <w:r>
        <w:rPr>
          <w:color w:val="231F20"/>
          <w:sz w:val="22"/>
        </w:rPr>
        <w:t>haya</w:t>
      </w:r>
      <w:r>
        <w:rPr>
          <w:color w:val="231F20"/>
          <w:spacing w:val="-12"/>
          <w:sz w:val="22"/>
        </w:rPr>
        <w:t> </w:t>
      </w:r>
      <w:r>
        <w:rPr>
          <w:color w:val="231F20"/>
          <w:sz w:val="22"/>
        </w:rPr>
        <w:t>elegido</w:t>
      </w:r>
      <w:r>
        <w:rPr>
          <w:color w:val="231F20"/>
          <w:spacing w:val="-13"/>
          <w:sz w:val="22"/>
        </w:rPr>
        <w:t> </w:t>
      </w:r>
      <w:r>
        <w:rPr>
          <w:color w:val="231F20"/>
          <w:sz w:val="22"/>
        </w:rPr>
        <w:t>esta</w:t>
      </w:r>
      <w:r>
        <w:rPr>
          <w:color w:val="231F20"/>
          <w:spacing w:val="-12"/>
          <w:sz w:val="22"/>
        </w:rPr>
        <w:t> </w:t>
      </w:r>
      <w:r>
        <w:rPr>
          <w:color w:val="231F20"/>
          <w:sz w:val="22"/>
        </w:rPr>
        <w:t>modalidad</w:t>
      </w:r>
      <w:r>
        <w:rPr>
          <w:color w:val="231F20"/>
          <w:spacing w:val="-13"/>
          <w:sz w:val="22"/>
        </w:rPr>
        <w:t> </w:t>
      </w:r>
      <w:r>
        <w:rPr>
          <w:color w:val="231F20"/>
          <w:sz w:val="22"/>
        </w:rPr>
        <w:t>para la emisión de su voto.</w:t>
      </w:r>
    </w:p>
    <w:p>
      <w:pPr>
        <w:pStyle w:val="Heading2"/>
        <w:spacing w:before="231"/>
      </w:pPr>
      <w:bookmarkStart w:name="_TOC_250030" w:id="17"/>
      <w:r>
        <w:rPr>
          <w:color w:val="231F20"/>
        </w:rPr>
        <w:t>Artículo</w:t>
      </w:r>
      <w:r>
        <w:rPr>
          <w:color w:val="231F20"/>
          <w:spacing w:val="-8"/>
        </w:rPr>
        <w:t> </w:t>
      </w:r>
      <w:bookmarkEnd w:id="17"/>
      <w:r>
        <w:rPr>
          <w:color w:val="231F20"/>
          <w:spacing w:val="-4"/>
        </w:rPr>
        <w:t>103.</w:t>
      </w:r>
    </w:p>
    <w:p>
      <w:pPr>
        <w:pStyle w:val="ListParagraph"/>
        <w:numPr>
          <w:ilvl w:val="0"/>
          <w:numId w:val="90"/>
        </w:numPr>
        <w:tabs>
          <w:tab w:pos="1528" w:val="left" w:leader="none"/>
          <w:tab w:pos="1530" w:val="left" w:leader="none"/>
        </w:tabs>
        <w:spacing w:line="232" w:lineRule="auto" w:before="253" w:after="0"/>
        <w:ind w:left="1530" w:right="629" w:hanging="260"/>
        <w:jc w:val="both"/>
        <w:rPr>
          <w:sz w:val="22"/>
        </w:rPr>
      </w:pPr>
      <w:r>
        <w:rPr>
          <w:color w:val="231F20"/>
          <w:sz w:val="22"/>
        </w:rPr>
        <w:t>En los convenios generales de coordinación y colaboración y sus anexos, que el Instituto suscriba con los opl, se establecerán entre otros aspectos, las acti-</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6" w:firstLine="0"/>
      </w:pPr>
      <w:r>
        <w:rPr>
          <w:color w:val="231F20"/>
        </w:rPr>
        <w:t>vidades,</w:t>
      </w:r>
      <w:r>
        <w:rPr>
          <w:color w:val="231F20"/>
          <w:spacing w:val="-6"/>
        </w:rPr>
        <w:t> </w:t>
      </w:r>
      <w:r>
        <w:rPr>
          <w:color w:val="231F20"/>
        </w:rPr>
        <w:t>el</w:t>
      </w:r>
      <w:r>
        <w:rPr>
          <w:color w:val="231F20"/>
          <w:spacing w:val="-6"/>
        </w:rPr>
        <w:t> </w:t>
      </w:r>
      <w:r>
        <w:rPr>
          <w:color w:val="231F20"/>
        </w:rPr>
        <w:t>esquema</w:t>
      </w:r>
      <w:r>
        <w:rPr>
          <w:color w:val="231F20"/>
          <w:spacing w:val="-6"/>
        </w:rPr>
        <w:t> </w:t>
      </w:r>
      <w:r>
        <w:rPr>
          <w:color w:val="231F20"/>
        </w:rPr>
        <w:t>de</w:t>
      </w:r>
      <w:r>
        <w:rPr>
          <w:color w:val="231F20"/>
          <w:spacing w:val="-6"/>
        </w:rPr>
        <w:t> </w:t>
      </w:r>
      <w:r>
        <w:rPr>
          <w:color w:val="231F20"/>
        </w:rPr>
        <w:t>coordinación,</w:t>
      </w:r>
      <w:r>
        <w:rPr>
          <w:color w:val="231F20"/>
          <w:spacing w:val="-6"/>
        </w:rPr>
        <w:t> </w:t>
      </w:r>
      <w:r>
        <w:rPr>
          <w:color w:val="231F20"/>
        </w:rPr>
        <w:t>plazos,</w:t>
      </w:r>
      <w:r>
        <w:rPr>
          <w:color w:val="231F20"/>
          <w:spacing w:val="-6"/>
        </w:rPr>
        <w:t> </w:t>
      </w:r>
      <w:r>
        <w:rPr>
          <w:color w:val="231F20"/>
        </w:rPr>
        <w:t>materiales</w:t>
      </w:r>
      <w:r>
        <w:rPr>
          <w:color w:val="231F20"/>
          <w:spacing w:val="-6"/>
        </w:rPr>
        <w:t> </w:t>
      </w:r>
      <w:r>
        <w:rPr>
          <w:color w:val="231F20"/>
        </w:rPr>
        <w:t>y</w:t>
      </w:r>
      <w:r>
        <w:rPr>
          <w:color w:val="231F20"/>
          <w:spacing w:val="-6"/>
        </w:rPr>
        <w:t> </w:t>
      </w:r>
      <w:r>
        <w:rPr>
          <w:color w:val="231F20"/>
        </w:rPr>
        <w:t>compromisos</w:t>
      </w:r>
      <w:r>
        <w:rPr>
          <w:color w:val="231F20"/>
          <w:spacing w:val="-6"/>
        </w:rPr>
        <w:t> </w:t>
      </w:r>
      <w:r>
        <w:rPr>
          <w:color w:val="231F20"/>
        </w:rPr>
        <w:t>finan- cieros que cada una de las autoridades deberán considerar por concepto de servicios postales, digitales, tecnológicos, operativos y de promoción.</w:t>
      </w:r>
    </w:p>
    <w:p>
      <w:pPr>
        <w:pStyle w:val="Heading2"/>
        <w:ind w:left="1133"/>
      </w:pPr>
      <w:bookmarkStart w:name="_TOC_250029" w:id="18"/>
      <w:r>
        <w:rPr>
          <w:color w:val="231F20"/>
        </w:rPr>
        <w:t>Artículo</w:t>
      </w:r>
      <w:r>
        <w:rPr>
          <w:color w:val="231F20"/>
          <w:spacing w:val="-8"/>
        </w:rPr>
        <w:t> </w:t>
      </w:r>
      <w:bookmarkEnd w:id="18"/>
      <w:r>
        <w:rPr>
          <w:color w:val="231F20"/>
          <w:spacing w:val="-4"/>
        </w:rPr>
        <w:t>104.</w:t>
      </w:r>
    </w:p>
    <w:p>
      <w:pPr>
        <w:pStyle w:val="ListParagraph"/>
        <w:numPr>
          <w:ilvl w:val="1"/>
          <w:numId w:val="90"/>
        </w:numPr>
        <w:tabs>
          <w:tab w:pos="1811" w:val="left" w:leader="none"/>
          <w:tab w:pos="1813" w:val="left" w:leader="none"/>
        </w:tabs>
        <w:spacing w:line="232" w:lineRule="auto" w:before="253" w:after="0"/>
        <w:ind w:left="1813" w:right="344" w:hanging="260"/>
        <w:jc w:val="both"/>
        <w:rPr>
          <w:sz w:val="22"/>
        </w:rPr>
      </w:pPr>
      <w:r>
        <w:rPr>
          <w:color w:val="231F20"/>
          <w:sz w:val="22"/>
        </w:rPr>
        <w:t>Para promover e informar del voto desde el extranjero, en cualquiera de sus modalidades,</w:t>
      </w:r>
      <w:r>
        <w:rPr>
          <w:color w:val="231F20"/>
          <w:spacing w:val="-13"/>
          <w:sz w:val="22"/>
        </w:rPr>
        <w:t> </w:t>
      </w:r>
      <w:r>
        <w:rPr>
          <w:color w:val="231F20"/>
          <w:sz w:val="22"/>
        </w:rPr>
        <w:t>el</w:t>
      </w:r>
      <w:r>
        <w:rPr>
          <w:color w:val="231F20"/>
          <w:spacing w:val="-12"/>
          <w:sz w:val="22"/>
        </w:rPr>
        <w:t> </w:t>
      </w:r>
      <w:r>
        <w:rPr>
          <w:color w:val="231F20"/>
          <w:sz w:val="22"/>
        </w:rPr>
        <w:t>Instituto</w:t>
      </w:r>
      <w:r>
        <w:rPr>
          <w:color w:val="231F20"/>
          <w:spacing w:val="-13"/>
          <w:sz w:val="22"/>
        </w:rPr>
        <w:t> </w:t>
      </w:r>
      <w:r>
        <w:rPr>
          <w:color w:val="231F20"/>
          <w:sz w:val="22"/>
        </w:rPr>
        <w:t>desarrollará</w:t>
      </w:r>
      <w:r>
        <w:rPr>
          <w:color w:val="231F20"/>
          <w:spacing w:val="-12"/>
          <w:sz w:val="22"/>
        </w:rPr>
        <w:t> </w:t>
      </w:r>
      <w:r>
        <w:rPr>
          <w:color w:val="231F20"/>
          <w:sz w:val="22"/>
        </w:rPr>
        <w:t>una</w:t>
      </w:r>
      <w:r>
        <w:rPr>
          <w:color w:val="231F20"/>
          <w:spacing w:val="-13"/>
          <w:sz w:val="22"/>
        </w:rPr>
        <w:t> </w:t>
      </w:r>
      <w:r>
        <w:rPr>
          <w:color w:val="231F20"/>
          <w:sz w:val="22"/>
        </w:rPr>
        <w:t>estrategia</w:t>
      </w:r>
      <w:r>
        <w:rPr>
          <w:color w:val="231F20"/>
          <w:spacing w:val="-12"/>
          <w:sz w:val="22"/>
        </w:rPr>
        <w:t> </w:t>
      </w:r>
      <w:r>
        <w:rPr>
          <w:color w:val="231F20"/>
          <w:sz w:val="22"/>
        </w:rPr>
        <w:t>de</w:t>
      </w:r>
      <w:r>
        <w:rPr>
          <w:color w:val="231F20"/>
          <w:spacing w:val="-13"/>
          <w:sz w:val="22"/>
        </w:rPr>
        <w:t> </w:t>
      </w:r>
      <w:r>
        <w:rPr>
          <w:color w:val="231F20"/>
          <w:sz w:val="22"/>
        </w:rPr>
        <w:t>difusión,</w:t>
      </w:r>
      <w:r>
        <w:rPr>
          <w:color w:val="231F20"/>
          <w:spacing w:val="-12"/>
          <w:sz w:val="22"/>
        </w:rPr>
        <w:t> </w:t>
      </w:r>
      <w:r>
        <w:rPr>
          <w:color w:val="231F20"/>
          <w:sz w:val="22"/>
        </w:rPr>
        <w:t>comunicación y</w:t>
      </w:r>
      <w:r>
        <w:rPr>
          <w:color w:val="231F20"/>
          <w:spacing w:val="-5"/>
          <w:sz w:val="22"/>
        </w:rPr>
        <w:t> </w:t>
      </w:r>
      <w:r>
        <w:rPr>
          <w:color w:val="231F20"/>
          <w:sz w:val="22"/>
        </w:rPr>
        <w:t>asesoría</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5"/>
          <w:sz w:val="22"/>
        </w:rPr>
        <w:t> </w:t>
      </w:r>
      <w:r>
        <w:rPr>
          <w:color w:val="231F20"/>
          <w:sz w:val="22"/>
        </w:rPr>
        <w:t>ciudadanía.</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5"/>
          <w:sz w:val="22"/>
        </w:rPr>
        <w:t> </w:t>
      </w:r>
      <w:r>
        <w:rPr>
          <w:color w:val="231F20"/>
          <w:sz w:val="22"/>
        </w:rPr>
        <w:t>caso,</w:t>
      </w:r>
      <w:r>
        <w:rPr>
          <w:color w:val="231F20"/>
          <w:spacing w:val="-5"/>
          <w:sz w:val="22"/>
        </w:rPr>
        <w:t> </w:t>
      </w:r>
      <w:r>
        <w:rPr>
          <w:color w:val="231F20"/>
          <w:sz w:val="22"/>
        </w:rPr>
        <w:t>la</w:t>
      </w:r>
      <w:r>
        <w:rPr>
          <w:color w:val="231F20"/>
          <w:spacing w:val="-5"/>
          <w:sz w:val="22"/>
        </w:rPr>
        <w:t> </w:t>
      </w:r>
      <w:r>
        <w:rPr>
          <w:color w:val="231F20"/>
          <w:sz w:val="22"/>
        </w:rPr>
        <w:t>estrategia</w:t>
      </w:r>
      <w:r>
        <w:rPr>
          <w:color w:val="231F20"/>
          <w:spacing w:val="-5"/>
          <w:sz w:val="22"/>
        </w:rPr>
        <w:t> </w:t>
      </w:r>
      <w:r>
        <w:rPr>
          <w:color w:val="231F20"/>
          <w:sz w:val="22"/>
        </w:rPr>
        <w:t>quedará</w:t>
      </w:r>
      <w:r>
        <w:rPr>
          <w:color w:val="231F20"/>
          <w:spacing w:val="-5"/>
          <w:sz w:val="22"/>
        </w:rPr>
        <w:t> </w:t>
      </w:r>
      <w:r>
        <w:rPr>
          <w:color w:val="231F20"/>
          <w:sz w:val="22"/>
        </w:rPr>
        <w:t>definida</w:t>
      </w:r>
      <w:r>
        <w:rPr>
          <w:color w:val="231F20"/>
          <w:spacing w:val="-4"/>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con- venio general de coordinación y colaboración que el Instituto celebre con los </w:t>
      </w:r>
      <w:r>
        <w:rPr>
          <w:color w:val="231F20"/>
          <w:spacing w:val="-4"/>
          <w:sz w:val="22"/>
        </w:rPr>
        <w:t>opl.</w:t>
      </w:r>
    </w:p>
    <w:p>
      <w:pPr>
        <w:pStyle w:val="ListParagraph"/>
        <w:numPr>
          <w:ilvl w:val="1"/>
          <w:numId w:val="90"/>
        </w:numPr>
        <w:tabs>
          <w:tab w:pos="1811" w:val="left" w:leader="none"/>
          <w:tab w:pos="1813" w:val="left" w:leader="none"/>
        </w:tabs>
        <w:spacing w:line="232" w:lineRule="auto" w:before="257" w:after="0"/>
        <w:ind w:left="1813" w:right="345" w:hanging="260"/>
        <w:jc w:val="both"/>
        <w:rPr>
          <w:sz w:val="22"/>
        </w:rPr>
      </w:pPr>
      <w:r>
        <w:rPr>
          <w:color w:val="231F20"/>
          <w:sz w:val="22"/>
        </w:rPr>
        <w:t>El</w:t>
      </w:r>
      <w:r>
        <w:rPr>
          <w:color w:val="231F20"/>
          <w:spacing w:val="-4"/>
          <w:sz w:val="22"/>
        </w:rPr>
        <w:t> </w:t>
      </w:r>
      <w:r>
        <w:rPr>
          <w:color w:val="231F20"/>
          <w:sz w:val="22"/>
        </w:rPr>
        <w:t>Instituto</w:t>
      </w:r>
      <w:r>
        <w:rPr>
          <w:color w:val="231F20"/>
          <w:spacing w:val="-4"/>
          <w:sz w:val="22"/>
        </w:rPr>
        <w:t> </w:t>
      </w:r>
      <w:r>
        <w:rPr>
          <w:color w:val="231F20"/>
          <w:sz w:val="22"/>
        </w:rPr>
        <w:t>y</w:t>
      </w:r>
      <w:r>
        <w:rPr>
          <w:color w:val="231F20"/>
          <w:spacing w:val="-4"/>
          <w:sz w:val="22"/>
        </w:rPr>
        <w:t> </w:t>
      </w:r>
      <w:r>
        <w:rPr>
          <w:color w:val="231F20"/>
          <w:sz w:val="22"/>
        </w:rPr>
        <w:t>los</w:t>
      </w:r>
      <w:r>
        <w:rPr>
          <w:color w:val="231F20"/>
          <w:spacing w:val="-4"/>
          <w:sz w:val="22"/>
        </w:rPr>
        <w:t> </w:t>
      </w:r>
      <w:r>
        <w:rPr>
          <w:color w:val="231F20"/>
          <w:sz w:val="22"/>
        </w:rPr>
        <w:t>opl</w:t>
      </w:r>
      <w:r>
        <w:rPr>
          <w:color w:val="231F20"/>
          <w:spacing w:val="-4"/>
          <w:sz w:val="22"/>
        </w:rPr>
        <w:t> </w:t>
      </w:r>
      <w:r>
        <w:rPr>
          <w:color w:val="231F20"/>
          <w:sz w:val="22"/>
        </w:rPr>
        <w:t>publicarán</w:t>
      </w:r>
      <w:r>
        <w:rPr>
          <w:color w:val="231F20"/>
          <w:spacing w:val="-4"/>
          <w:sz w:val="22"/>
        </w:rPr>
        <w:t> </w:t>
      </w:r>
      <w:r>
        <w:rPr>
          <w:color w:val="231F20"/>
          <w:sz w:val="22"/>
        </w:rPr>
        <w:t>en</w:t>
      </w:r>
      <w:r>
        <w:rPr>
          <w:color w:val="231F20"/>
          <w:spacing w:val="-4"/>
          <w:sz w:val="22"/>
        </w:rPr>
        <w:t> </w:t>
      </w:r>
      <w:r>
        <w:rPr>
          <w:color w:val="231F20"/>
          <w:sz w:val="22"/>
        </w:rPr>
        <w:t>sus</w:t>
      </w:r>
      <w:r>
        <w:rPr>
          <w:color w:val="231F20"/>
          <w:spacing w:val="-4"/>
          <w:sz w:val="22"/>
        </w:rPr>
        <w:t> </w:t>
      </w:r>
      <w:r>
        <w:rPr>
          <w:color w:val="231F20"/>
          <w:sz w:val="22"/>
        </w:rPr>
        <w:t>páginas</w:t>
      </w:r>
      <w:r>
        <w:rPr>
          <w:color w:val="231F20"/>
          <w:spacing w:val="-4"/>
          <w:sz w:val="22"/>
        </w:rPr>
        <w:t> </w:t>
      </w:r>
      <w:r>
        <w:rPr>
          <w:color w:val="231F20"/>
          <w:sz w:val="22"/>
        </w:rPr>
        <w:t>oficiales,</w:t>
      </w:r>
      <w:r>
        <w:rPr>
          <w:color w:val="231F20"/>
          <w:spacing w:val="-4"/>
          <w:sz w:val="22"/>
        </w:rPr>
        <w:t> </w:t>
      </w:r>
      <w:r>
        <w:rPr>
          <w:color w:val="231F20"/>
          <w:sz w:val="22"/>
        </w:rPr>
        <w:t>la</w:t>
      </w:r>
      <w:r>
        <w:rPr>
          <w:color w:val="231F20"/>
          <w:spacing w:val="-4"/>
          <w:sz w:val="22"/>
        </w:rPr>
        <w:t> </w:t>
      </w:r>
      <w:r>
        <w:rPr>
          <w:color w:val="231F20"/>
          <w:sz w:val="22"/>
        </w:rPr>
        <w:t>liga</w:t>
      </w:r>
      <w:r>
        <w:rPr>
          <w:color w:val="231F20"/>
          <w:spacing w:val="-4"/>
          <w:sz w:val="22"/>
        </w:rPr>
        <w:t> </w:t>
      </w:r>
      <w:r>
        <w:rPr>
          <w:color w:val="231F20"/>
          <w:sz w:val="22"/>
        </w:rPr>
        <w:t>electrónica</w:t>
      </w:r>
      <w:r>
        <w:rPr>
          <w:color w:val="231F20"/>
          <w:spacing w:val="-4"/>
          <w:sz w:val="22"/>
        </w:rPr>
        <w:t> </w:t>
      </w:r>
      <w:r>
        <w:rPr>
          <w:color w:val="231F20"/>
          <w:sz w:val="22"/>
        </w:rPr>
        <w:t>para el llenado o descarga del formato de solicitud individual de inscripción y su instructivo. Además, deberán publicar la información relativa a su envío.</w:t>
      </w:r>
    </w:p>
    <w:p>
      <w:pPr>
        <w:pStyle w:val="Heading2"/>
        <w:ind w:left="1133"/>
      </w:pPr>
      <w:bookmarkStart w:name="_TOC_250028" w:id="19"/>
      <w:r>
        <w:rPr>
          <w:color w:val="231F20"/>
        </w:rPr>
        <w:t>Artículo</w:t>
      </w:r>
      <w:r>
        <w:rPr>
          <w:color w:val="231F20"/>
          <w:spacing w:val="-8"/>
        </w:rPr>
        <w:t> </w:t>
      </w:r>
      <w:bookmarkEnd w:id="19"/>
      <w:r>
        <w:rPr>
          <w:color w:val="231F20"/>
          <w:spacing w:val="-4"/>
        </w:rPr>
        <w:t>105.</w:t>
      </w:r>
    </w:p>
    <w:p>
      <w:pPr>
        <w:pStyle w:val="ListParagraph"/>
        <w:numPr>
          <w:ilvl w:val="0"/>
          <w:numId w:val="91"/>
        </w:numPr>
        <w:tabs>
          <w:tab w:pos="1811" w:val="left" w:leader="none"/>
          <w:tab w:pos="1813" w:val="left" w:leader="none"/>
        </w:tabs>
        <w:spacing w:line="232" w:lineRule="auto" w:before="253" w:after="0"/>
        <w:ind w:left="1813" w:right="348" w:hanging="260"/>
        <w:jc w:val="both"/>
        <w:rPr>
          <w:sz w:val="22"/>
        </w:rPr>
      </w:pPr>
      <w:r>
        <w:rPr>
          <w:color w:val="231F20"/>
          <w:sz w:val="22"/>
        </w:rPr>
        <w:t>Las</w:t>
      </w:r>
      <w:r>
        <w:rPr>
          <w:color w:val="231F20"/>
          <w:spacing w:val="-13"/>
          <w:sz w:val="22"/>
        </w:rPr>
        <w:t> </w:t>
      </w:r>
      <w:r>
        <w:rPr>
          <w:color w:val="231F20"/>
          <w:sz w:val="22"/>
        </w:rPr>
        <w:t>listas</w:t>
      </w:r>
      <w:r>
        <w:rPr>
          <w:color w:val="231F20"/>
          <w:spacing w:val="-12"/>
          <w:sz w:val="22"/>
        </w:rPr>
        <w:t> </w:t>
      </w:r>
      <w:r>
        <w:rPr>
          <w:color w:val="231F20"/>
          <w:sz w:val="22"/>
        </w:rPr>
        <w:t>nominales</w:t>
      </w:r>
      <w:r>
        <w:rPr>
          <w:color w:val="231F20"/>
          <w:spacing w:val="-13"/>
          <w:sz w:val="22"/>
        </w:rPr>
        <w:t> </w:t>
      </w:r>
      <w:r>
        <w:rPr>
          <w:color w:val="231F20"/>
          <w:sz w:val="22"/>
        </w:rPr>
        <w:t>de</w:t>
      </w:r>
      <w:r>
        <w:rPr>
          <w:color w:val="231F20"/>
          <w:spacing w:val="-12"/>
          <w:sz w:val="22"/>
        </w:rPr>
        <w:t> </w:t>
      </w:r>
      <w:r>
        <w:rPr>
          <w:color w:val="231F20"/>
          <w:sz w:val="22"/>
        </w:rPr>
        <w:t>electores</w:t>
      </w:r>
      <w:r>
        <w:rPr>
          <w:color w:val="231F20"/>
          <w:spacing w:val="-13"/>
          <w:sz w:val="22"/>
        </w:rPr>
        <w:t> </w:t>
      </w:r>
      <w:r>
        <w:rPr>
          <w:color w:val="231F20"/>
          <w:sz w:val="22"/>
        </w:rPr>
        <w:t>residentes</w:t>
      </w:r>
      <w:r>
        <w:rPr>
          <w:color w:val="231F20"/>
          <w:spacing w:val="-12"/>
          <w:sz w:val="22"/>
        </w:rPr>
        <w:t> </w:t>
      </w:r>
      <w:r>
        <w:rPr>
          <w:color w:val="231F20"/>
          <w:sz w:val="22"/>
        </w:rPr>
        <w:t>en</w:t>
      </w:r>
      <w:r>
        <w:rPr>
          <w:color w:val="231F20"/>
          <w:spacing w:val="-13"/>
          <w:sz w:val="22"/>
        </w:rPr>
        <w:t> </w:t>
      </w:r>
      <w:r>
        <w:rPr>
          <w:color w:val="231F20"/>
          <w:sz w:val="22"/>
        </w:rPr>
        <w:t>el</w:t>
      </w:r>
      <w:r>
        <w:rPr>
          <w:color w:val="231F20"/>
          <w:spacing w:val="-12"/>
          <w:sz w:val="22"/>
        </w:rPr>
        <w:t> </w:t>
      </w:r>
      <w:r>
        <w:rPr>
          <w:color w:val="231F20"/>
          <w:sz w:val="22"/>
        </w:rPr>
        <w:t>extranjero</w:t>
      </w:r>
      <w:r>
        <w:rPr>
          <w:color w:val="231F20"/>
          <w:spacing w:val="-12"/>
          <w:sz w:val="22"/>
        </w:rPr>
        <w:t> </w:t>
      </w:r>
      <w:r>
        <w:rPr>
          <w:color w:val="231F20"/>
          <w:sz w:val="22"/>
        </w:rPr>
        <w:t>para</w:t>
      </w:r>
      <w:r>
        <w:rPr>
          <w:color w:val="231F20"/>
          <w:spacing w:val="-13"/>
          <w:sz w:val="22"/>
        </w:rPr>
        <w:t> </w:t>
      </w:r>
      <w:r>
        <w:rPr>
          <w:color w:val="231F20"/>
          <w:sz w:val="22"/>
        </w:rPr>
        <w:t>las</w:t>
      </w:r>
      <w:r>
        <w:rPr>
          <w:color w:val="231F20"/>
          <w:spacing w:val="-12"/>
          <w:sz w:val="22"/>
        </w:rPr>
        <w:t> </w:t>
      </w:r>
      <w:r>
        <w:rPr>
          <w:color w:val="231F20"/>
          <w:sz w:val="22"/>
        </w:rPr>
        <w:t>elecciones </w:t>
      </w:r>
      <w:r>
        <w:rPr>
          <w:color w:val="231F20"/>
          <w:spacing w:val="-2"/>
          <w:sz w:val="22"/>
        </w:rPr>
        <w:t>federales y locales cuyas entidades federativas contemplen en sus legislaciones </w:t>
      </w:r>
      <w:r>
        <w:rPr>
          <w:color w:val="231F20"/>
          <w:sz w:val="22"/>
        </w:rPr>
        <w:t>el</w:t>
      </w:r>
      <w:r>
        <w:rPr>
          <w:color w:val="231F20"/>
          <w:spacing w:val="-8"/>
          <w:sz w:val="22"/>
        </w:rPr>
        <w:t> </w:t>
      </w:r>
      <w:r>
        <w:rPr>
          <w:color w:val="231F20"/>
          <w:sz w:val="22"/>
        </w:rPr>
        <w:t>voto</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y</w:t>
      </w:r>
      <w:r>
        <w:rPr>
          <w:color w:val="231F20"/>
          <w:spacing w:val="-8"/>
          <w:sz w:val="22"/>
        </w:rPr>
        <w:t> </w:t>
      </w:r>
      <w:r>
        <w:rPr>
          <w:color w:val="231F20"/>
          <w:sz w:val="22"/>
        </w:rPr>
        <w:t>los</w:t>
      </w:r>
      <w:r>
        <w:rPr>
          <w:color w:val="231F20"/>
          <w:spacing w:val="-8"/>
          <w:sz w:val="22"/>
        </w:rPr>
        <w:t> </w:t>
      </w:r>
      <w:r>
        <w:rPr>
          <w:color w:val="231F20"/>
          <w:sz w:val="22"/>
        </w:rPr>
        <w:t>ciudadanos</w:t>
      </w:r>
      <w:r>
        <w:rPr>
          <w:color w:val="231F20"/>
          <w:spacing w:val="-8"/>
          <w:sz w:val="22"/>
        </w:rPr>
        <w:t> </w:t>
      </w:r>
      <w:r>
        <w:rPr>
          <w:color w:val="231F20"/>
          <w:sz w:val="22"/>
        </w:rPr>
        <w:t>mexicanos</w:t>
      </w:r>
      <w:r>
        <w:rPr>
          <w:color w:val="231F20"/>
          <w:spacing w:val="-8"/>
          <w:sz w:val="22"/>
        </w:rPr>
        <w:t> </w:t>
      </w:r>
      <w:r>
        <w:rPr>
          <w:color w:val="231F20"/>
          <w:sz w:val="22"/>
        </w:rPr>
        <w:t>residentes</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extranjero,</w:t>
      </w:r>
      <w:r>
        <w:rPr>
          <w:color w:val="231F20"/>
          <w:spacing w:val="-8"/>
          <w:sz w:val="22"/>
        </w:rPr>
        <w:t> </w:t>
      </w:r>
      <w:r>
        <w:rPr>
          <w:color w:val="231F20"/>
          <w:sz w:val="22"/>
        </w:rPr>
        <w:t>así</w:t>
      </w:r>
      <w:r>
        <w:rPr>
          <w:color w:val="231F20"/>
          <w:spacing w:val="-8"/>
          <w:sz w:val="22"/>
        </w:rPr>
        <w:t> </w:t>
      </w:r>
      <w:r>
        <w:rPr>
          <w:color w:val="231F20"/>
          <w:sz w:val="22"/>
        </w:rPr>
        <w:t>como para los mecanismos de participación ciudadana, que resulten aplicables, se- rán</w:t>
      </w:r>
      <w:r>
        <w:rPr>
          <w:color w:val="231F20"/>
          <w:spacing w:val="-13"/>
          <w:sz w:val="22"/>
        </w:rPr>
        <w:t> </w:t>
      </w:r>
      <w:r>
        <w:rPr>
          <w:color w:val="231F20"/>
          <w:sz w:val="22"/>
        </w:rPr>
        <w:t>elaboradas</w:t>
      </w:r>
      <w:r>
        <w:rPr>
          <w:color w:val="231F20"/>
          <w:spacing w:val="-12"/>
          <w:sz w:val="22"/>
        </w:rPr>
        <w:t> </w:t>
      </w:r>
      <w:r>
        <w:rPr>
          <w:color w:val="231F20"/>
          <w:sz w:val="22"/>
        </w:rPr>
        <w:t>por</w:t>
      </w:r>
      <w:r>
        <w:rPr>
          <w:color w:val="231F20"/>
          <w:spacing w:val="-12"/>
          <w:sz w:val="22"/>
        </w:rPr>
        <w:t> </w:t>
      </w:r>
      <w:r>
        <w:rPr>
          <w:color w:val="231F20"/>
          <w:sz w:val="22"/>
        </w:rPr>
        <w:t>la</w:t>
      </w:r>
      <w:r>
        <w:rPr>
          <w:color w:val="231F20"/>
          <w:spacing w:val="-13"/>
          <w:sz w:val="22"/>
        </w:rPr>
        <w:t> </w:t>
      </w:r>
      <w:r>
        <w:rPr>
          <w:color w:val="231F20"/>
          <w:sz w:val="22"/>
        </w:rPr>
        <w:t>derfe</w:t>
      </w:r>
      <w:r>
        <w:rPr>
          <w:color w:val="231F20"/>
          <w:spacing w:val="-12"/>
          <w:sz w:val="22"/>
        </w:rPr>
        <w:t> </w:t>
      </w:r>
      <w:r>
        <w:rPr>
          <w:color w:val="231F20"/>
          <w:sz w:val="22"/>
        </w:rPr>
        <w:t>de</w:t>
      </w:r>
      <w:r>
        <w:rPr>
          <w:color w:val="231F20"/>
          <w:spacing w:val="-12"/>
          <w:sz w:val="22"/>
        </w:rPr>
        <w:t> </w:t>
      </w:r>
      <w:r>
        <w:rPr>
          <w:color w:val="231F20"/>
          <w:sz w:val="22"/>
        </w:rPr>
        <w:t>conformidad</w:t>
      </w:r>
      <w:r>
        <w:rPr>
          <w:color w:val="231F20"/>
          <w:spacing w:val="-12"/>
          <w:sz w:val="22"/>
        </w:rPr>
        <w:t> </w:t>
      </w:r>
      <w:r>
        <w:rPr>
          <w:color w:val="231F20"/>
          <w:sz w:val="22"/>
        </w:rPr>
        <w:t>con</w:t>
      </w:r>
      <w:r>
        <w:rPr>
          <w:color w:val="231F20"/>
          <w:spacing w:val="-12"/>
          <w:sz w:val="22"/>
        </w:rPr>
        <w:t> </w:t>
      </w:r>
      <w:r>
        <w:rPr>
          <w:color w:val="231F20"/>
          <w:sz w:val="22"/>
        </w:rPr>
        <w:t>lo</w:t>
      </w:r>
      <w:r>
        <w:rPr>
          <w:color w:val="231F20"/>
          <w:spacing w:val="-12"/>
          <w:sz w:val="22"/>
        </w:rPr>
        <w:t> </w:t>
      </w:r>
      <w:r>
        <w:rPr>
          <w:color w:val="231F20"/>
          <w:sz w:val="22"/>
        </w:rPr>
        <w:t>establecido</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Libro</w:t>
      </w:r>
      <w:r>
        <w:rPr>
          <w:color w:val="231F20"/>
          <w:spacing w:val="-12"/>
          <w:sz w:val="22"/>
        </w:rPr>
        <w:t> </w:t>
      </w:r>
      <w:r>
        <w:rPr>
          <w:color w:val="231F20"/>
          <w:sz w:val="22"/>
        </w:rPr>
        <w:t>Sexto de la lgipe.</w:t>
      </w:r>
    </w:p>
    <w:p>
      <w:pPr>
        <w:pStyle w:val="ListParagraph"/>
        <w:numPr>
          <w:ilvl w:val="0"/>
          <w:numId w:val="91"/>
        </w:numPr>
        <w:tabs>
          <w:tab w:pos="1811" w:val="left" w:leader="none"/>
          <w:tab w:pos="1813" w:val="left" w:leader="none"/>
        </w:tabs>
        <w:spacing w:line="232" w:lineRule="auto" w:before="257" w:after="0"/>
        <w:ind w:left="1813" w:right="344" w:hanging="260"/>
        <w:jc w:val="both"/>
        <w:rPr>
          <w:sz w:val="22"/>
        </w:rPr>
      </w:pPr>
      <w:r>
        <w:rPr>
          <w:color w:val="231F20"/>
          <w:sz w:val="22"/>
        </w:rPr>
        <w:t>Las y los ciudadanos que deseen ser</w:t>
      </w:r>
      <w:r>
        <w:rPr>
          <w:color w:val="231F20"/>
          <w:spacing w:val="40"/>
          <w:sz w:val="22"/>
        </w:rPr>
        <w:t> </w:t>
      </w:r>
      <w:r>
        <w:rPr>
          <w:color w:val="231F20"/>
          <w:sz w:val="22"/>
        </w:rPr>
        <w:t>incorporados en la lista nominal de elec- tores</w:t>
      </w:r>
      <w:r>
        <w:rPr>
          <w:color w:val="231F20"/>
          <w:spacing w:val="-7"/>
          <w:sz w:val="22"/>
        </w:rPr>
        <w:t> </w:t>
      </w:r>
      <w:r>
        <w:rPr>
          <w:color w:val="231F20"/>
          <w:sz w:val="22"/>
        </w:rPr>
        <w:t>residentes</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extranjero</w:t>
      </w:r>
      <w:r>
        <w:rPr>
          <w:color w:val="231F20"/>
          <w:spacing w:val="-7"/>
          <w:sz w:val="22"/>
        </w:rPr>
        <w:t> </w:t>
      </w:r>
      <w:r>
        <w:rPr>
          <w:color w:val="231F20"/>
          <w:sz w:val="22"/>
        </w:rPr>
        <w:t>para</w:t>
      </w:r>
      <w:r>
        <w:rPr>
          <w:color w:val="231F20"/>
          <w:spacing w:val="-7"/>
          <w:sz w:val="22"/>
        </w:rPr>
        <w:t> </w:t>
      </w:r>
      <w:r>
        <w:rPr>
          <w:color w:val="231F20"/>
          <w:sz w:val="22"/>
        </w:rPr>
        <w:t>ejercer</w:t>
      </w:r>
      <w:r>
        <w:rPr>
          <w:color w:val="231F20"/>
          <w:spacing w:val="-7"/>
          <w:sz w:val="22"/>
        </w:rPr>
        <w:t> </w:t>
      </w:r>
      <w:r>
        <w:rPr>
          <w:color w:val="231F20"/>
          <w:sz w:val="22"/>
        </w:rPr>
        <w:t>su</w:t>
      </w:r>
      <w:r>
        <w:rPr>
          <w:color w:val="231F20"/>
          <w:spacing w:val="-7"/>
          <w:sz w:val="22"/>
        </w:rPr>
        <w:t> </w:t>
      </w:r>
      <w:r>
        <w:rPr>
          <w:color w:val="231F20"/>
          <w:sz w:val="22"/>
        </w:rPr>
        <w:t>derecho</w:t>
      </w:r>
      <w:r>
        <w:rPr>
          <w:color w:val="231F20"/>
          <w:spacing w:val="-7"/>
          <w:sz w:val="22"/>
        </w:rPr>
        <w:t> </w:t>
      </w:r>
      <w:r>
        <w:rPr>
          <w:color w:val="231F20"/>
          <w:sz w:val="22"/>
        </w:rPr>
        <w:t>al</w:t>
      </w:r>
      <w:r>
        <w:rPr>
          <w:color w:val="231F20"/>
          <w:spacing w:val="-7"/>
          <w:sz w:val="22"/>
        </w:rPr>
        <w:t> </w:t>
      </w:r>
      <w:r>
        <w:rPr>
          <w:color w:val="231F20"/>
          <w:sz w:val="22"/>
        </w:rPr>
        <w:t>voto</w:t>
      </w:r>
      <w:r>
        <w:rPr>
          <w:color w:val="231F20"/>
          <w:spacing w:val="-7"/>
          <w:sz w:val="22"/>
        </w:rPr>
        <w:t> </w:t>
      </w:r>
      <w:r>
        <w:rPr>
          <w:color w:val="231F20"/>
          <w:sz w:val="22"/>
        </w:rPr>
        <w:t>tanto</w:t>
      </w:r>
      <w:r>
        <w:rPr>
          <w:color w:val="231F20"/>
          <w:spacing w:val="-7"/>
          <w:sz w:val="22"/>
        </w:rPr>
        <w:t> </w:t>
      </w:r>
      <w:r>
        <w:rPr>
          <w:color w:val="231F20"/>
          <w:sz w:val="22"/>
        </w:rPr>
        <w:t>en</w:t>
      </w:r>
      <w:r>
        <w:rPr>
          <w:color w:val="231F20"/>
          <w:spacing w:val="-7"/>
          <w:sz w:val="22"/>
        </w:rPr>
        <w:t> </w:t>
      </w:r>
      <w:r>
        <w:rPr>
          <w:color w:val="231F20"/>
          <w:sz w:val="22"/>
        </w:rPr>
        <w:t>elec- ciones</w:t>
      </w:r>
      <w:r>
        <w:rPr>
          <w:color w:val="231F20"/>
          <w:spacing w:val="-5"/>
          <w:sz w:val="22"/>
        </w:rPr>
        <w:t> </w:t>
      </w:r>
      <w:r>
        <w:rPr>
          <w:color w:val="231F20"/>
          <w:sz w:val="22"/>
        </w:rPr>
        <w:t>federales</w:t>
      </w:r>
      <w:r>
        <w:rPr>
          <w:color w:val="231F20"/>
          <w:spacing w:val="-5"/>
          <w:sz w:val="22"/>
        </w:rPr>
        <w:t> </w:t>
      </w:r>
      <w:r>
        <w:rPr>
          <w:color w:val="231F20"/>
          <w:sz w:val="22"/>
        </w:rPr>
        <w:t>como</w:t>
      </w:r>
      <w:r>
        <w:rPr>
          <w:color w:val="231F20"/>
          <w:spacing w:val="-5"/>
          <w:sz w:val="22"/>
        </w:rPr>
        <w:t> </w:t>
      </w:r>
      <w:r>
        <w:rPr>
          <w:color w:val="231F20"/>
          <w:sz w:val="22"/>
        </w:rPr>
        <w:t>locales,</w:t>
      </w:r>
      <w:r>
        <w:rPr>
          <w:color w:val="231F20"/>
          <w:spacing w:val="-5"/>
          <w:sz w:val="22"/>
        </w:rPr>
        <w:t> </w:t>
      </w:r>
      <w:r>
        <w:rPr>
          <w:color w:val="231F20"/>
          <w:sz w:val="22"/>
        </w:rPr>
        <w:t>en</w:t>
      </w:r>
      <w:r>
        <w:rPr>
          <w:color w:val="231F20"/>
          <w:spacing w:val="-5"/>
          <w:sz w:val="22"/>
        </w:rPr>
        <w:t> </w:t>
      </w:r>
      <w:r>
        <w:rPr>
          <w:color w:val="231F20"/>
          <w:sz w:val="22"/>
        </w:rPr>
        <w:t>las</w:t>
      </w:r>
      <w:r>
        <w:rPr>
          <w:color w:val="231F20"/>
          <w:spacing w:val="-5"/>
          <w:sz w:val="22"/>
        </w:rPr>
        <w:t> </w:t>
      </w:r>
      <w:r>
        <w:rPr>
          <w:color w:val="231F20"/>
          <w:sz w:val="22"/>
        </w:rPr>
        <w:t>entidades</w:t>
      </w:r>
      <w:r>
        <w:rPr>
          <w:color w:val="231F20"/>
          <w:spacing w:val="-5"/>
          <w:sz w:val="22"/>
        </w:rPr>
        <w:t> </w:t>
      </w:r>
      <w:r>
        <w:rPr>
          <w:color w:val="231F20"/>
          <w:sz w:val="22"/>
        </w:rPr>
        <w:t>federativas</w:t>
      </w:r>
      <w:r>
        <w:rPr>
          <w:color w:val="231F20"/>
          <w:spacing w:val="-5"/>
          <w:sz w:val="22"/>
        </w:rPr>
        <w:t> </w:t>
      </w:r>
      <w:r>
        <w:rPr>
          <w:color w:val="231F20"/>
          <w:sz w:val="22"/>
        </w:rPr>
        <w:t>cuyas</w:t>
      </w:r>
      <w:r>
        <w:rPr>
          <w:color w:val="231F20"/>
          <w:spacing w:val="-5"/>
          <w:sz w:val="22"/>
        </w:rPr>
        <w:t> </w:t>
      </w:r>
      <w:r>
        <w:rPr>
          <w:color w:val="231F20"/>
          <w:sz w:val="22"/>
        </w:rPr>
        <w:t>legislaciones contemplen esa particularidad, así como en los mecanismos de participación ciudadana,</w:t>
      </w:r>
      <w:r>
        <w:rPr>
          <w:color w:val="231F20"/>
          <w:spacing w:val="-13"/>
          <w:sz w:val="22"/>
        </w:rPr>
        <w:t> </w:t>
      </w:r>
      <w:r>
        <w:rPr>
          <w:color w:val="231F20"/>
          <w:sz w:val="22"/>
        </w:rPr>
        <w:t>que</w:t>
      </w:r>
      <w:r>
        <w:rPr>
          <w:color w:val="231F20"/>
          <w:spacing w:val="-12"/>
          <w:sz w:val="22"/>
        </w:rPr>
        <w:t> </w:t>
      </w:r>
      <w:r>
        <w:rPr>
          <w:color w:val="231F20"/>
          <w:sz w:val="22"/>
        </w:rPr>
        <w:t>resulten</w:t>
      </w:r>
      <w:r>
        <w:rPr>
          <w:color w:val="231F20"/>
          <w:spacing w:val="-13"/>
          <w:sz w:val="22"/>
        </w:rPr>
        <w:t> </w:t>
      </w:r>
      <w:r>
        <w:rPr>
          <w:color w:val="231F20"/>
          <w:sz w:val="22"/>
        </w:rPr>
        <w:t>aplicables,</w:t>
      </w:r>
      <w:r>
        <w:rPr>
          <w:color w:val="231F20"/>
          <w:spacing w:val="-12"/>
          <w:sz w:val="22"/>
        </w:rPr>
        <w:t> </w:t>
      </w:r>
      <w:r>
        <w:rPr>
          <w:color w:val="231F20"/>
          <w:sz w:val="22"/>
        </w:rPr>
        <w:t>deberán</w:t>
      </w:r>
      <w:r>
        <w:rPr>
          <w:color w:val="231F20"/>
          <w:spacing w:val="-13"/>
          <w:sz w:val="22"/>
        </w:rPr>
        <w:t> </w:t>
      </w:r>
      <w:r>
        <w:rPr>
          <w:color w:val="231F20"/>
          <w:sz w:val="22"/>
        </w:rPr>
        <w:t>cumplir</w:t>
      </w:r>
      <w:r>
        <w:rPr>
          <w:color w:val="231F20"/>
          <w:spacing w:val="-12"/>
          <w:sz w:val="22"/>
        </w:rPr>
        <w:t> </w:t>
      </w:r>
      <w:r>
        <w:rPr>
          <w:color w:val="231F20"/>
          <w:sz w:val="22"/>
        </w:rPr>
        <w:t>los</w:t>
      </w:r>
      <w:r>
        <w:rPr>
          <w:color w:val="231F20"/>
          <w:spacing w:val="-13"/>
          <w:sz w:val="22"/>
        </w:rPr>
        <w:t> </w:t>
      </w:r>
      <w:r>
        <w:rPr>
          <w:color w:val="231F20"/>
          <w:sz w:val="22"/>
        </w:rPr>
        <w:t>requisitos</w:t>
      </w:r>
      <w:r>
        <w:rPr>
          <w:color w:val="231F20"/>
          <w:spacing w:val="-12"/>
          <w:sz w:val="22"/>
        </w:rPr>
        <w:t> </w:t>
      </w:r>
      <w:r>
        <w:rPr>
          <w:color w:val="231F20"/>
          <w:sz w:val="22"/>
        </w:rPr>
        <w:t>establecidos en</w:t>
      </w:r>
      <w:r>
        <w:rPr>
          <w:color w:val="231F20"/>
          <w:spacing w:val="-9"/>
          <w:sz w:val="22"/>
        </w:rPr>
        <w:t> </w:t>
      </w:r>
      <w:r>
        <w:rPr>
          <w:color w:val="231F20"/>
          <w:sz w:val="22"/>
        </w:rPr>
        <w:t>los</w:t>
      </w:r>
      <w:r>
        <w:rPr>
          <w:color w:val="231F20"/>
          <w:spacing w:val="-9"/>
          <w:sz w:val="22"/>
        </w:rPr>
        <w:t> </w:t>
      </w:r>
      <w:r>
        <w:rPr>
          <w:color w:val="231F20"/>
          <w:sz w:val="22"/>
        </w:rPr>
        <w:t>artículos</w:t>
      </w:r>
      <w:r>
        <w:rPr>
          <w:color w:val="231F20"/>
          <w:spacing w:val="-9"/>
          <w:sz w:val="22"/>
        </w:rPr>
        <w:t> </w:t>
      </w:r>
      <w:r>
        <w:rPr>
          <w:color w:val="231F20"/>
          <w:sz w:val="22"/>
        </w:rPr>
        <w:t>34</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Constitución</w:t>
      </w:r>
      <w:r>
        <w:rPr>
          <w:color w:val="231F20"/>
          <w:spacing w:val="-9"/>
          <w:sz w:val="22"/>
        </w:rPr>
        <w:t> </w:t>
      </w:r>
      <w:r>
        <w:rPr>
          <w:color w:val="231F20"/>
          <w:sz w:val="22"/>
        </w:rPr>
        <w:t>Federal;</w:t>
      </w:r>
      <w:r>
        <w:rPr>
          <w:color w:val="231F20"/>
          <w:spacing w:val="-9"/>
          <w:sz w:val="22"/>
        </w:rPr>
        <w:t> </w:t>
      </w:r>
      <w:r>
        <w:rPr>
          <w:color w:val="231F20"/>
          <w:sz w:val="22"/>
        </w:rPr>
        <w:t>9,</w:t>
      </w:r>
      <w:r>
        <w:rPr>
          <w:color w:val="231F20"/>
          <w:spacing w:val="-9"/>
          <w:sz w:val="22"/>
        </w:rPr>
        <w:t> </w:t>
      </w:r>
      <w:r>
        <w:rPr>
          <w:color w:val="231F20"/>
          <w:sz w:val="22"/>
        </w:rPr>
        <w:t>párrafo</w:t>
      </w:r>
      <w:r>
        <w:rPr>
          <w:color w:val="231F20"/>
          <w:spacing w:val="-9"/>
          <w:sz w:val="22"/>
        </w:rPr>
        <w:t> </w:t>
      </w:r>
      <w:r>
        <w:rPr>
          <w:color w:val="231F20"/>
          <w:sz w:val="22"/>
        </w:rPr>
        <w:t>1</w:t>
      </w:r>
      <w:r>
        <w:rPr>
          <w:color w:val="231F20"/>
          <w:spacing w:val="-9"/>
          <w:sz w:val="22"/>
        </w:rPr>
        <w:t> </w:t>
      </w:r>
      <w:r>
        <w:rPr>
          <w:color w:val="231F20"/>
          <w:sz w:val="22"/>
        </w:rPr>
        <w:t>y</w:t>
      </w:r>
      <w:r>
        <w:rPr>
          <w:color w:val="231F20"/>
          <w:spacing w:val="-9"/>
          <w:sz w:val="22"/>
        </w:rPr>
        <w:t> </w:t>
      </w:r>
      <w:r>
        <w:rPr>
          <w:color w:val="231F20"/>
          <w:sz w:val="22"/>
        </w:rPr>
        <w:t>330,</w:t>
      </w:r>
      <w:r>
        <w:rPr>
          <w:color w:val="231F20"/>
          <w:spacing w:val="-9"/>
          <w:sz w:val="22"/>
        </w:rPr>
        <w:t> </w:t>
      </w:r>
      <w:r>
        <w:rPr>
          <w:color w:val="231F20"/>
          <w:sz w:val="22"/>
        </w:rPr>
        <w:t>párrafo</w:t>
      </w:r>
      <w:r>
        <w:rPr>
          <w:color w:val="231F20"/>
          <w:spacing w:val="-9"/>
          <w:sz w:val="22"/>
        </w:rPr>
        <w:t> </w:t>
      </w:r>
      <w:r>
        <w:rPr>
          <w:color w:val="231F20"/>
          <w:sz w:val="22"/>
        </w:rPr>
        <w:t>1</w:t>
      </w:r>
      <w:r>
        <w:rPr>
          <w:color w:val="231F20"/>
          <w:spacing w:val="-9"/>
          <w:sz w:val="22"/>
        </w:rPr>
        <w:t> </w:t>
      </w:r>
      <w:r>
        <w:rPr>
          <w:color w:val="231F20"/>
          <w:sz w:val="22"/>
        </w:rPr>
        <w:t>de</w:t>
      </w:r>
      <w:r>
        <w:rPr>
          <w:color w:val="231F20"/>
          <w:spacing w:val="-9"/>
          <w:sz w:val="22"/>
        </w:rPr>
        <w:t> </w:t>
      </w:r>
      <w:r>
        <w:rPr>
          <w:color w:val="231F20"/>
          <w:sz w:val="22"/>
        </w:rPr>
        <w:t>la lgipe, así como los que determine el Consejo General.</w:t>
      </w:r>
    </w:p>
    <w:p>
      <w:pPr>
        <w:pStyle w:val="ListParagraph"/>
        <w:numPr>
          <w:ilvl w:val="0"/>
          <w:numId w:val="91"/>
        </w:numPr>
        <w:tabs>
          <w:tab w:pos="1811" w:val="left" w:leader="none"/>
          <w:tab w:pos="1813" w:val="left" w:leader="none"/>
        </w:tabs>
        <w:spacing w:line="232" w:lineRule="auto" w:before="256" w:after="0"/>
        <w:ind w:left="1813" w:right="348" w:hanging="260"/>
        <w:jc w:val="both"/>
        <w:rPr>
          <w:sz w:val="22"/>
        </w:rPr>
      </w:pPr>
      <w:r>
        <w:rPr>
          <w:color w:val="231F20"/>
          <w:sz w:val="22"/>
        </w:rPr>
        <w:t>El</w:t>
      </w:r>
      <w:r>
        <w:rPr>
          <w:color w:val="231F20"/>
          <w:spacing w:val="-3"/>
          <w:sz w:val="22"/>
        </w:rPr>
        <w:t> </w:t>
      </w:r>
      <w:r>
        <w:rPr>
          <w:color w:val="231F20"/>
          <w:sz w:val="22"/>
        </w:rPr>
        <w:t>Instituto</w:t>
      </w:r>
      <w:r>
        <w:rPr>
          <w:color w:val="231F20"/>
          <w:spacing w:val="-3"/>
          <w:sz w:val="22"/>
        </w:rPr>
        <w:t> </w:t>
      </w:r>
      <w:r>
        <w:rPr>
          <w:color w:val="231F20"/>
          <w:sz w:val="22"/>
        </w:rPr>
        <w:t>y</w:t>
      </w:r>
      <w:r>
        <w:rPr>
          <w:color w:val="231F20"/>
          <w:spacing w:val="-3"/>
          <w:sz w:val="22"/>
        </w:rPr>
        <w:t> </w:t>
      </w:r>
      <w:r>
        <w:rPr>
          <w:color w:val="231F20"/>
          <w:sz w:val="22"/>
        </w:rPr>
        <w:t>los</w:t>
      </w:r>
      <w:r>
        <w:rPr>
          <w:color w:val="231F20"/>
          <w:spacing w:val="-3"/>
          <w:sz w:val="22"/>
        </w:rPr>
        <w:t> </w:t>
      </w:r>
      <w:r>
        <w:rPr>
          <w:color w:val="231F20"/>
          <w:sz w:val="22"/>
        </w:rPr>
        <w:t>opl</w:t>
      </w:r>
      <w:r>
        <w:rPr>
          <w:color w:val="231F20"/>
          <w:spacing w:val="-3"/>
          <w:sz w:val="22"/>
        </w:rPr>
        <w:t> </w:t>
      </w:r>
      <w:r>
        <w:rPr>
          <w:color w:val="231F20"/>
          <w:sz w:val="22"/>
        </w:rPr>
        <w:t>proveerán</w:t>
      </w:r>
      <w:r>
        <w:rPr>
          <w:color w:val="231F20"/>
          <w:spacing w:val="-3"/>
          <w:sz w:val="22"/>
        </w:rPr>
        <w:t> </w:t>
      </w:r>
      <w:r>
        <w:rPr>
          <w:color w:val="231F20"/>
          <w:sz w:val="22"/>
        </w:rPr>
        <w:t>lo</w:t>
      </w:r>
      <w:r>
        <w:rPr>
          <w:color w:val="231F20"/>
          <w:spacing w:val="-3"/>
          <w:sz w:val="22"/>
        </w:rPr>
        <w:t> </w:t>
      </w:r>
      <w:r>
        <w:rPr>
          <w:color w:val="231F20"/>
          <w:sz w:val="22"/>
        </w:rPr>
        <w:t>necesario</w:t>
      </w:r>
      <w:r>
        <w:rPr>
          <w:color w:val="231F20"/>
          <w:spacing w:val="-3"/>
          <w:sz w:val="22"/>
        </w:rPr>
        <w:t> </w:t>
      </w:r>
      <w:r>
        <w:rPr>
          <w:color w:val="231F20"/>
          <w:sz w:val="22"/>
        </w:rPr>
        <w:t>para</w:t>
      </w:r>
      <w:r>
        <w:rPr>
          <w:color w:val="231F20"/>
          <w:spacing w:val="-3"/>
          <w:sz w:val="22"/>
        </w:rPr>
        <w:t> </w:t>
      </w:r>
      <w:r>
        <w:rPr>
          <w:color w:val="231F20"/>
          <w:sz w:val="22"/>
        </w:rPr>
        <w:t>que</w:t>
      </w:r>
      <w:r>
        <w:rPr>
          <w:color w:val="231F20"/>
          <w:spacing w:val="-3"/>
          <w:sz w:val="22"/>
        </w:rPr>
        <w:t> </w:t>
      </w:r>
      <w:r>
        <w:rPr>
          <w:color w:val="231F20"/>
          <w:sz w:val="22"/>
        </w:rPr>
        <w:t>las</w:t>
      </w:r>
      <w:r>
        <w:rPr>
          <w:color w:val="231F20"/>
          <w:spacing w:val="-3"/>
          <w:sz w:val="22"/>
        </w:rPr>
        <w:t> </w:t>
      </w:r>
      <w:r>
        <w:rPr>
          <w:color w:val="231F20"/>
          <w:sz w:val="22"/>
        </w:rPr>
        <w:t>y</w:t>
      </w:r>
      <w:r>
        <w:rPr>
          <w:color w:val="231F20"/>
          <w:spacing w:val="-3"/>
          <w:sz w:val="22"/>
        </w:rPr>
        <w:t> </w:t>
      </w:r>
      <w:r>
        <w:rPr>
          <w:color w:val="231F20"/>
          <w:sz w:val="22"/>
        </w:rPr>
        <w:t>los</w:t>
      </w:r>
      <w:r>
        <w:rPr>
          <w:color w:val="231F20"/>
          <w:spacing w:val="-3"/>
          <w:sz w:val="22"/>
        </w:rPr>
        <w:t> </w:t>
      </w:r>
      <w:r>
        <w:rPr>
          <w:color w:val="231F20"/>
          <w:sz w:val="22"/>
        </w:rPr>
        <w:t>ciudadanos</w:t>
      </w:r>
      <w:r>
        <w:rPr>
          <w:color w:val="231F20"/>
          <w:spacing w:val="-2"/>
          <w:sz w:val="22"/>
        </w:rPr>
        <w:t> </w:t>
      </w:r>
      <w:r>
        <w:rPr>
          <w:color w:val="231F20"/>
          <w:sz w:val="22"/>
        </w:rPr>
        <w:t>inte- resados en tramitar su inscripción puedan obtener el instructivo y formular la solicitud correspondiente.</w:t>
      </w:r>
    </w:p>
    <w:p>
      <w:pPr>
        <w:pStyle w:val="ListParagraph"/>
        <w:numPr>
          <w:ilvl w:val="0"/>
          <w:numId w:val="91"/>
        </w:numPr>
        <w:tabs>
          <w:tab w:pos="1811" w:val="left" w:leader="none"/>
          <w:tab w:pos="1813" w:val="left" w:leader="none"/>
        </w:tabs>
        <w:spacing w:line="232" w:lineRule="auto" w:before="259" w:after="0"/>
        <w:ind w:left="1813" w:right="346" w:hanging="260"/>
        <w:jc w:val="both"/>
        <w:rPr>
          <w:sz w:val="22"/>
        </w:rPr>
      </w:pPr>
      <w:r>
        <w:rPr>
          <w:color w:val="231F20"/>
          <w:sz w:val="22"/>
        </w:rPr>
        <w:t>La derfe será responsable de recibir las solicitudes de inscripción y realizar todas las actividades relacionadas con la conformación de la lista nominal de electores residentes en el extranjero para los procesos electorales federales y</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0" w:firstLine="0"/>
      </w:pPr>
      <w:r>
        <w:rPr>
          <w:color w:val="231F20"/>
        </w:rPr>
        <w:t>para las entidades federativas con procesos electorales locales, así como para los</w:t>
      </w:r>
      <w:r>
        <w:rPr>
          <w:color w:val="231F20"/>
          <w:spacing w:val="-13"/>
        </w:rPr>
        <w:t> </w:t>
      </w:r>
      <w:r>
        <w:rPr>
          <w:color w:val="231F20"/>
        </w:rPr>
        <w:t>mecanismos</w:t>
      </w:r>
      <w:r>
        <w:rPr>
          <w:color w:val="231F20"/>
          <w:spacing w:val="-12"/>
        </w:rPr>
        <w:t> </w:t>
      </w:r>
      <w:r>
        <w:rPr>
          <w:color w:val="231F20"/>
        </w:rPr>
        <w:t>de</w:t>
      </w:r>
      <w:r>
        <w:rPr>
          <w:color w:val="231F20"/>
          <w:spacing w:val="-13"/>
        </w:rPr>
        <w:t> </w:t>
      </w:r>
      <w:r>
        <w:rPr>
          <w:color w:val="231F20"/>
        </w:rPr>
        <w:t>participación</w:t>
      </w:r>
      <w:r>
        <w:rPr>
          <w:color w:val="231F20"/>
          <w:spacing w:val="-12"/>
        </w:rPr>
        <w:t> </w:t>
      </w:r>
      <w:r>
        <w:rPr>
          <w:color w:val="231F20"/>
        </w:rPr>
        <w:t>ciudadana,</w:t>
      </w:r>
      <w:r>
        <w:rPr>
          <w:color w:val="231F20"/>
          <w:spacing w:val="-13"/>
        </w:rPr>
        <w:t> </w:t>
      </w:r>
      <w:r>
        <w:rPr>
          <w:color w:val="231F20"/>
        </w:rPr>
        <w:t>que</w:t>
      </w:r>
      <w:r>
        <w:rPr>
          <w:color w:val="231F20"/>
          <w:spacing w:val="-12"/>
        </w:rPr>
        <w:t> </w:t>
      </w:r>
      <w:r>
        <w:rPr>
          <w:color w:val="231F20"/>
        </w:rPr>
        <w:t>resulten</w:t>
      </w:r>
      <w:r>
        <w:rPr>
          <w:color w:val="231F20"/>
          <w:spacing w:val="-13"/>
        </w:rPr>
        <w:t> </w:t>
      </w:r>
      <w:r>
        <w:rPr>
          <w:color w:val="231F20"/>
        </w:rPr>
        <w:t>aplicables,</w:t>
      </w:r>
      <w:r>
        <w:rPr>
          <w:color w:val="231F20"/>
          <w:spacing w:val="-12"/>
        </w:rPr>
        <w:t> </w:t>
      </w:r>
      <w:r>
        <w:rPr>
          <w:color w:val="231F20"/>
        </w:rPr>
        <w:t>de</w:t>
      </w:r>
      <w:r>
        <w:rPr>
          <w:color w:val="231F20"/>
          <w:spacing w:val="-12"/>
        </w:rPr>
        <w:t> </w:t>
      </w:r>
      <w:r>
        <w:rPr>
          <w:color w:val="231F20"/>
        </w:rPr>
        <w:t>confor- midad</w:t>
      </w:r>
      <w:r>
        <w:rPr>
          <w:color w:val="231F20"/>
          <w:spacing w:val="-3"/>
        </w:rPr>
        <w:t> </w:t>
      </w:r>
      <w:r>
        <w:rPr>
          <w:color w:val="231F20"/>
        </w:rPr>
        <w:t>con</w:t>
      </w:r>
      <w:r>
        <w:rPr>
          <w:color w:val="231F20"/>
          <w:spacing w:val="-3"/>
        </w:rPr>
        <w:t> </w:t>
      </w:r>
      <w:r>
        <w:rPr>
          <w:color w:val="231F20"/>
        </w:rPr>
        <w:t>lo</w:t>
      </w:r>
      <w:r>
        <w:rPr>
          <w:color w:val="231F20"/>
          <w:spacing w:val="-3"/>
        </w:rPr>
        <w:t> </w:t>
      </w:r>
      <w:r>
        <w:rPr>
          <w:color w:val="231F20"/>
        </w:rPr>
        <w:t>establecido</w:t>
      </w:r>
      <w:r>
        <w:rPr>
          <w:color w:val="231F20"/>
          <w:spacing w:val="-3"/>
        </w:rPr>
        <w:t> </w:t>
      </w:r>
      <w:r>
        <w:rPr>
          <w:color w:val="231F20"/>
        </w:rPr>
        <w:t>en</w:t>
      </w:r>
      <w:r>
        <w:rPr>
          <w:color w:val="231F20"/>
          <w:spacing w:val="-3"/>
        </w:rPr>
        <w:t> </w:t>
      </w:r>
      <w:r>
        <w:rPr>
          <w:color w:val="231F20"/>
        </w:rPr>
        <w:t>la</w:t>
      </w:r>
      <w:r>
        <w:rPr>
          <w:color w:val="231F20"/>
          <w:spacing w:val="-2"/>
        </w:rPr>
        <w:t> </w:t>
      </w:r>
      <w:r>
        <w:rPr>
          <w:color w:val="231F20"/>
        </w:rPr>
        <w:t>lgipe,</w:t>
      </w:r>
      <w:r>
        <w:rPr>
          <w:color w:val="231F20"/>
          <w:spacing w:val="-3"/>
        </w:rPr>
        <w:t> </w:t>
      </w:r>
      <w:r>
        <w:rPr>
          <w:color w:val="231F20"/>
        </w:rPr>
        <w:t>así</w:t>
      </w:r>
      <w:r>
        <w:rPr>
          <w:color w:val="231F20"/>
          <w:spacing w:val="-3"/>
        </w:rPr>
        <w:t> </w:t>
      </w:r>
      <w:r>
        <w:rPr>
          <w:color w:val="231F20"/>
        </w:rPr>
        <w:t>como</w:t>
      </w:r>
      <w:r>
        <w:rPr>
          <w:color w:val="231F20"/>
          <w:spacing w:val="-3"/>
        </w:rPr>
        <w:t> </w:t>
      </w:r>
      <w:r>
        <w:rPr>
          <w:color w:val="231F20"/>
        </w:rPr>
        <w:t>los</w:t>
      </w:r>
      <w:r>
        <w:rPr>
          <w:color w:val="231F20"/>
          <w:spacing w:val="-3"/>
        </w:rPr>
        <w:t> </w:t>
      </w:r>
      <w:r>
        <w:rPr>
          <w:color w:val="231F20"/>
        </w:rPr>
        <w:t>lineamientos</w:t>
      </w:r>
      <w:r>
        <w:rPr>
          <w:color w:val="231F20"/>
          <w:spacing w:val="-3"/>
        </w:rPr>
        <w:t> </w:t>
      </w:r>
      <w:r>
        <w:rPr>
          <w:color w:val="231F20"/>
        </w:rPr>
        <w:t>que</w:t>
      </w:r>
      <w:r>
        <w:rPr>
          <w:color w:val="231F20"/>
          <w:spacing w:val="-3"/>
        </w:rPr>
        <w:t> </w:t>
      </w:r>
      <w:r>
        <w:rPr>
          <w:color w:val="231F20"/>
        </w:rPr>
        <w:t>establezca el Consejo General del Instituto.</w:t>
      </w:r>
    </w:p>
    <w:p>
      <w:pPr>
        <w:pStyle w:val="Heading2"/>
      </w:pPr>
      <w:bookmarkStart w:name="_TOC_250027" w:id="20"/>
      <w:r>
        <w:rPr>
          <w:color w:val="231F20"/>
        </w:rPr>
        <w:t>Artículo</w:t>
      </w:r>
      <w:r>
        <w:rPr>
          <w:color w:val="231F20"/>
          <w:spacing w:val="-8"/>
        </w:rPr>
        <w:t> </w:t>
      </w:r>
      <w:bookmarkEnd w:id="20"/>
      <w:r>
        <w:rPr>
          <w:color w:val="231F20"/>
          <w:spacing w:val="-4"/>
        </w:rPr>
        <w:t>106.</w:t>
      </w:r>
    </w:p>
    <w:p>
      <w:pPr>
        <w:pStyle w:val="BodyText"/>
        <w:spacing w:line="232" w:lineRule="auto" w:before="252"/>
        <w:ind w:left="1530" w:right="631"/>
      </w:pPr>
      <w:r>
        <w:rPr>
          <w:b/>
          <w:color w:val="231F20"/>
        </w:rPr>
        <w:t>1.</w:t>
      </w:r>
      <w:r>
        <w:rPr>
          <w:b/>
          <w:color w:val="231F20"/>
          <w:spacing w:val="36"/>
        </w:rPr>
        <w:t> </w:t>
      </w:r>
      <w:r>
        <w:rPr>
          <w:color w:val="231F20"/>
        </w:rPr>
        <w:t>La derfe determinará los criterios para dictaminar la procedencia o improce- dencia</w:t>
      </w:r>
      <w:r>
        <w:rPr>
          <w:color w:val="231F20"/>
          <w:spacing w:val="-10"/>
        </w:rPr>
        <w:t> </w:t>
      </w:r>
      <w:r>
        <w:rPr>
          <w:color w:val="231F20"/>
        </w:rPr>
        <w:t>de</w:t>
      </w:r>
      <w:r>
        <w:rPr>
          <w:color w:val="231F20"/>
          <w:spacing w:val="-11"/>
        </w:rPr>
        <w:t> </w:t>
      </w:r>
      <w:r>
        <w:rPr>
          <w:color w:val="231F20"/>
        </w:rPr>
        <w:t>las</w:t>
      </w:r>
      <w:r>
        <w:rPr>
          <w:color w:val="231F20"/>
          <w:spacing w:val="-10"/>
        </w:rPr>
        <w:t> </w:t>
      </w:r>
      <w:r>
        <w:rPr>
          <w:color w:val="231F20"/>
        </w:rPr>
        <w:t>solicitudes</w:t>
      </w:r>
      <w:r>
        <w:rPr>
          <w:color w:val="231F20"/>
          <w:spacing w:val="-10"/>
        </w:rPr>
        <w:t> </w:t>
      </w:r>
      <w:r>
        <w:rPr>
          <w:color w:val="231F20"/>
        </w:rPr>
        <w:t>individuales</w:t>
      </w:r>
      <w:r>
        <w:rPr>
          <w:color w:val="231F20"/>
          <w:spacing w:val="-10"/>
        </w:rPr>
        <w:t> </w:t>
      </w:r>
      <w:r>
        <w:rPr>
          <w:color w:val="231F20"/>
        </w:rPr>
        <w:t>de</w:t>
      </w:r>
      <w:r>
        <w:rPr>
          <w:color w:val="231F20"/>
          <w:spacing w:val="-11"/>
        </w:rPr>
        <w:t> </w:t>
      </w:r>
      <w:r>
        <w:rPr>
          <w:color w:val="231F20"/>
        </w:rPr>
        <w:t>inscripción</w:t>
      </w:r>
      <w:r>
        <w:rPr>
          <w:color w:val="231F20"/>
          <w:spacing w:val="-10"/>
        </w:rPr>
        <w:t> </w:t>
      </w:r>
      <w:r>
        <w:rPr>
          <w:color w:val="231F20"/>
        </w:rPr>
        <w:t>a</w:t>
      </w:r>
      <w:r>
        <w:rPr>
          <w:color w:val="231F20"/>
          <w:spacing w:val="-11"/>
        </w:rPr>
        <w:t> </w:t>
      </w:r>
      <w:r>
        <w:rPr>
          <w:color w:val="231F20"/>
        </w:rPr>
        <w:t>la</w:t>
      </w:r>
      <w:r>
        <w:rPr>
          <w:color w:val="231F20"/>
          <w:spacing w:val="-10"/>
        </w:rPr>
        <w:t> </w:t>
      </w:r>
      <w:r>
        <w:rPr>
          <w:color w:val="231F20"/>
        </w:rPr>
        <w:t>lista</w:t>
      </w:r>
      <w:r>
        <w:rPr>
          <w:color w:val="231F20"/>
          <w:spacing w:val="-11"/>
        </w:rPr>
        <w:t> </w:t>
      </w:r>
      <w:r>
        <w:rPr>
          <w:color w:val="231F20"/>
        </w:rPr>
        <w:t>nominal</w:t>
      </w:r>
      <w:r>
        <w:rPr>
          <w:color w:val="231F20"/>
          <w:spacing w:val="-10"/>
        </w:rPr>
        <w:t> </w:t>
      </w:r>
      <w:r>
        <w:rPr>
          <w:color w:val="231F20"/>
        </w:rPr>
        <w:t>de</w:t>
      </w:r>
      <w:r>
        <w:rPr>
          <w:color w:val="231F20"/>
          <w:spacing w:val="-11"/>
        </w:rPr>
        <w:t> </w:t>
      </w:r>
      <w:r>
        <w:rPr>
          <w:color w:val="231F20"/>
        </w:rPr>
        <w:t>electo- res</w:t>
      </w:r>
      <w:r>
        <w:rPr>
          <w:color w:val="231F20"/>
          <w:spacing w:val="-9"/>
        </w:rPr>
        <w:t> </w:t>
      </w:r>
      <w:r>
        <w:rPr>
          <w:color w:val="231F20"/>
        </w:rPr>
        <w:t>residentes</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extranjero</w:t>
      </w:r>
      <w:r>
        <w:rPr>
          <w:color w:val="231F20"/>
          <w:spacing w:val="-9"/>
        </w:rPr>
        <w:t> </w:t>
      </w:r>
      <w:r>
        <w:rPr>
          <w:color w:val="231F20"/>
        </w:rPr>
        <w:t>de</w:t>
      </w:r>
      <w:r>
        <w:rPr>
          <w:color w:val="231F20"/>
          <w:spacing w:val="-9"/>
        </w:rPr>
        <w:t> </w:t>
      </w:r>
      <w:r>
        <w:rPr>
          <w:color w:val="231F20"/>
        </w:rPr>
        <w:t>conformidad</w:t>
      </w:r>
      <w:r>
        <w:rPr>
          <w:color w:val="231F20"/>
          <w:spacing w:val="-9"/>
        </w:rPr>
        <w:t> </w:t>
      </w:r>
      <w:r>
        <w:rPr>
          <w:color w:val="231F20"/>
        </w:rPr>
        <w:t>con</w:t>
      </w:r>
      <w:r>
        <w:rPr>
          <w:color w:val="231F20"/>
          <w:spacing w:val="-9"/>
        </w:rPr>
        <w:t> </w:t>
      </w:r>
      <w:r>
        <w:rPr>
          <w:color w:val="231F20"/>
        </w:rPr>
        <w:t>los</w:t>
      </w:r>
      <w:r>
        <w:rPr>
          <w:color w:val="231F20"/>
          <w:spacing w:val="-9"/>
        </w:rPr>
        <w:t> </w:t>
      </w:r>
      <w:r>
        <w:rPr>
          <w:color w:val="231F20"/>
        </w:rPr>
        <w:t>lineamientos</w:t>
      </w:r>
      <w:r>
        <w:rPr>
          <w:color w:val="231F20"/>
          <w:spacing w:val="-9"/>
        </w:rPr>
        <w:t> </w:t>
      </w:r>
      <w:r>
        <w:rPr>
          <w:color w:val="231F20"/>
        </w:rPr>
        <w:t>que</w:t>
      </w:r>
      <w:r>
        <w:rPr>
          <w:color w:val="231F20"/>
          <w:spacing w:val="-9"/>
        </w:rPr>
        <w:t> </w:t>
      </w:r>
      <w:r>
        <w:rPr>
          <w:color w:val="231F20"/>
        </w:rPr>
        <w:t>emita el Consejo General.</w:t>
      </w:r>
    </w:p>
    <w:p>
      <w:pPr>
        <w:pStyle w:val="Heading2"/>
      </w:pPr>
      <w:bookmarkStart w:name="_TOC_250026" w:id="21"/>
      <w:r>
        <w:rPr>
          <w:color w:val="231F20"/>
        </w:rPr>
        <w:t>Artículo</w:t>
      </w:r>
      <w:r>
        <w:rPr>
          <w:color w:val="231F20"/>
          <w:spacing w:val="-8"/>
        </w:rPr>
        <w:t> </w:t>
      </w:r>
      <w:bookmarkEnd w:id="21"/>
      <w:r>
        <w:rPr>
          <w:color w:val="231F20"/>
          <w:spacing w:val="-4"/>
        </w:rPr>
        <w:t>107.</w:t>
      </w:r>
    </w:p>
    <w:p>
      <w:pPr>
        <w:pStyle w:val="ListParagraph"/>
        <w:numPr>
          <w:ilvl w:val="0"/>
          <w:numId w:val="92"/>
        </w:numPr>
        <w:tabs>
          <w:tab w:pos="1528" w:val="left" w:leader="none"/>
          <w:tab w:pos="1530" w:val="left" w:leader="none"/>
        </w:tabs>
        <w:spacing w:line="232" w:lineRule="auto" w:before="252" w:after="0"/>
        <w:ind w:left="1530" w:right="629" w:hanging="260"/>
        <w:jc w:val="both"/>
        <w:rPr>
          <w:sz w:val="22"/>
        </w:rPr>
      </w:pPr>
      <w:r>
        <w:rPr>
          <w:color w:val="231F20"/>
          <w:sz w:val="22"/>
        </w:rPr>
        <w:t>Para la revisión de la lista nominal de electores residentes en el extranjero, se deberá tomar en cuenta lo establecido en el artículo 337 de la lgipe así como los</w:t>
      </w:r>
      <w:r>
        <w:rPr>
          <w:color w:val="231F20"/>
          <w:spacing w:val="-3"/>
          <w:sz w:val="22"/>
        </w:rPr>
        <w:t> </w:t>
      </w:r>
      <w:r>
        <w:rPr>
          <w:color w:val="231F20"/>
          <w:sz w:val="22"/>
        </w:rPr>
        <w:t>convenios</w:t>
      </w:r>
      <w:r>
        <w:rPr>
          <w:color w:val="231F20"/>
          <w:spacing w:val="-3"/>
          <w:sz w:val="22"/>
        </w:rPr>
        <w:t> </w:t>
      </w:r>
      <w:r>
        <w:rPr>
          <w:color w:val="231F20"/>
          <w:sz w:val="22"/>
        </w:rPr>
        <w:t>generales</w:t>
      </w:r>
      <w:r>
        <w:rPr>
          <w:color w:val="231F20"/>
          <w:spacing w:val="-3"/>
          <w:sz w:val="22"/>
        </w:rPr>
        <w:t> </w:t>
      </w:r>
      <w:r>
        <w:rPr>
          <w:color w:val="231F20"/>
          <w:sz w:val="22"/>
        </w:rPr>
        <w:t>de</w:t>
      </w:r>
      <w:r>
        <w:rPr>
          <w:color w:val="231F20"/>
          <w:spacing w:val="-3"/>
          <w:sz w:val="22"/>
        </w:rPr>
        <w:t> </w:t>
      </w:r>
      <w:r>
        <w:rPr>
          <w:color w:val="231F20"/>
          <w:sz w:val="22"/>
        </w:rPr>
        <w:t>coordinación</w:t>
      </w:r>
      <w:r>
        <w:rPr>
          <w:color w:val="231F20"/>
          <w:spacing w:val="-3"/>
          <w:sz w:val="22"/>
        </w:rPr>
        <w:t> </w:t>
      </w:r>
      <w:r>
        <w:rPr>
          <w:color w:val="231F20"/>
          <w:sz w:val="22"/>
        </w:rPr>
        <w:t>y</w:t>
      </w:r>
      <w:r>
        <w:rPr>
          <w:color w:val="231F20"/>
          <w:spacing w:val="-3"/>
          <w:sz w:val="22"/>
        </w:rPr>
        <w:t> </w:t>
      </w:r>
      <w:r>
        <w:rPr>
          <w:color w:val="231F20"/>
          <w:sz w:val="22"/>
        </w:rPr>
        <w:t>colaboración</w:t>
      </w:r>
      <w:r>
        <w:rPr>
          <w:color w:val="231F20"/>
          <w:spacing w:val="-3"/>
          <w:sz w:val="22"/>
        </w:rPr>
        <w:t> </w:t>
      </w:r>
      <w:r>
        <w:rPr>
          <w:color w:val="231F20"/>
          <w:sz w:val="22"/>
        </w:rPr>
        <w:t>y</w:t>
      </w:r>
      <w:r>
        <w:rPr>
          <w:color w:val="231F20"/>
          <w:spacing w:val="-3"/>
          <w:sz w:val="22"/>
        </w:rPr>
        <w:t> </w:t>
      </w:r>
      <w:r>
        <w:rPr>
          <w:color w:val="231F20"/>
          <w:sz w:val="22"/>
        </w:rPr>
        <w:t>sus</w:t>
      </w:r>
      <w:r>
        <w:rPr>
          <w:color w:val="231F20"/>
          <w:spacing w:val="-3"/>
          <w:sz w:val="22"/>
        </w:rPr>
        <w:t> </w:t>
      </w:r>
      <w:r>
        <w:rPr>
          <w:color w:val="231F20"/>
          <w:sz w:val="22"/>
        </w:rPr>
        <w:t>anexos</w:t>
      </w:r>
      <w:r>
        <w:rPr>
          <w:color w:val="231F20"/>
          <w:spacing w:val="-3"/>
          <w:sz w:val="22"/>
        </w:rPr>
        <w:t> </w:t>
      </w:r>
      <w:r>
        <w:rPr>
          <w:color w:val="231F20"/>
          <w:sz w:val="22"/>
        </w:rPr>
        <w:t>que</w:t>
      </w:r>
      <w:r>
        <w:rPr>
          <w:color w:val="231F20"/>
          <w:spacing w:val="-3"/>
          <w:sz w:val="22"/>
        </w:rPr>
        <w:t> </w:t>
      </w:r>
      <w:r>
        <w:rPr>
          <w:color w:val="231F20"/>
          <w:sz w:val="22"/>
        </w:rPr>
        <w:t>para tal efecto se celebren.</w:t>
      </w:r>
    </w:p>
    <w:p>
      <w:pPr>
        <w:pStyle w:val="Heading2"/>
      </w:pPr>
      <w:bookmarkStart w:name="_TOC_250025" w:id="22"/>
      <w:r>
        <w:rPr>
          <w:color w:val="231F20"/>
        </w:rPr>
        <w:t>Artículo</w:t>
      </w:r>
      <w:r>
        <w:rPr>
          <w:color w:val="231F20"/>
          <w:spacing w:val="-8"/>
        </w:rPr>
        <w:t> </w:t>
      </w:r>
      <w:bookmarkEnd w:id="22"/>
      <w:r>
        <w:rPr>
          <w:color w:val="231F20"/>
          <w:spacing w:val="-4"/>
        </w:rPr>
        <w:t>108.</w:t>
      </w:r>
    </w:p>
    <w:p>
      <w:pPr>
        <w:pStyle w:val="ListParagraph"/>
        <w:numPr>
          <w:ilvl w:val="0"/>
          <w:numId w:val="93"/>
        </w:numPr>
        <w:tabs>
          <w:tab w:pos="1528" w:val="left" w:leader="none"/>
          <w:tab w:pos="1530" w:val="left" w:leader="none"/>
        </w:tabs>
        <w:spacing w:line="232" w:lineRule="auto" w:before="252" w:after="0"/>
        <w:ind w:left="1530" w:right="629" w:hanging="260"/>
        <w:jc w:val="both"/>
        <w:rPr>
          <w:sz w:val="22"/>
        </w:rPr>
      </w:pPr>
      <w:r>
        <w:rPr>
          <w:color w:val="231F20"/>
          <w:sz w:val="22"/>
        </w:rPr>
        <w:t>Para la entrega a los opl de la lista nominal de electores residentes en el ex- tranjero definitiva, se realizará en</w:t>
      </w:r>
      <w:r>
        <w:rPr>
          <w:color w:val="231F20"/>
          <w:spacing w:val="-1"/>
          <w:sz w:val="22"/>
        </w:rPr>
        <w:t> </w:t>
      </w:r>
      <w:r>
        <w:rPr>
          <w:color w:val="231F20"/>
          <w:sz w:val="22"/>
        </w:rPr>
        <w:t>la sede y en</w:t>
      </w:r>
      <w:r>
        <w:rPr>
          <w:color w:val="231F20"/>
          <w:spacing w:val="-1"/>
          <w:sz w:val="22"/>
        </w:rPr>
        <w:t> </w:t>
      </w:r>
      <w:r>
        <w:rPr>
          <w:color w:val="231F20"/>
          <w:sz w:val="22"/>
        </w:rPr>
        <w:t>los términos que para el</w:t>
      </w:r>
      <w:r>
        <w:rPr>
          <w:color w:val="231F20"/>
          <w:spacing w:val="-1"/>
          <w:sz w:val="22"/>
        </w:rPr>
        <w:t> </w:t>
      </w:r>
      <w:r>
        <w:rPr>
          <w:color w:val="231F20"/>
          <w:sz w:val="22"/>
        </w:rPr>
        <w:t>efecto se</w:t>
      </w:r>
      <w:r>
        <w:rPr>
          <w:color w:val="231F20"/>
          <w:spacing w:val="-12"/>
          <w:sz w:val="22"/>
        </w:rPr>
        <w:t> </w:t>
      </w:r>
      <w:r>
        <w:rPr>
          <w:color w:val="231F20"/>
          <w:sz w:val="22"/>
        </w:rPr>
        <w:t>establezcan</w:t>
      </w:r>
      <w:r>
        <w:rPr>
          <w:color w:val="231F20"/>
          <w:spacing w:val="-12"/>
          <w:sz w:val="22"/>
        </w:rPr>
        <w:t> </w:t>
      </w:r>
      <w:r>
        <w:rPr>
          <w:color w:val="231F20"/>
          <w:sz w:val="22"/>
        </w:rPr>
        <w:t>en</w:t>
      </w:r>
      <w:r>
        <w:rPr>
          <w:color w:val="231F20"/>
          <w:spacing w:val="-12"/>
          <w:sz w:val="22"/>
        </w:rPr>
        <w:t> </w:t>
      </w:r>
      <w:r>
        <w:rPr>
          <w:color w:val="231F20"/>
          <w:sz w:val="22"/>
        </w:rPr>
        <w:t>los</w:t>
      </w:r>
      <w:r>
        <w:rPr>
          <w:color w:val="231F20"/>
          <w:spacing w:val="-12"/>
          <w:sz w:val="22"/>
        </w:rPr>
        <w:t> </w:t>
      </w:r>
      <w:r>
        <w:rPr>
          <w:color w:val="231F20"/>
          <w:sz w:val="22"/>
        </w:rPr>
        <w:t>convenios</w:t>
      </w:r>
      <w:r>
        <w:rPr>
          <w:color w:val="231F20"/>
          <w:spacing w:val="-12"/>
          <w:sz w:val="22"/>
        </w:rPr>
        <w:t> </w:t>
      </w:r>
      <w:r>
        <w:rPr>
          <w:color w:val="231F20"/>
          <w:sz w:val="22"/>
        </w:rPr>
        <w:t>generales</w:t>
      </w:r>
      <w:r>
        <w:rPr>
          <w:color w:val="231F20"/>
          <w:spacing w:val="-12"/>
          <w:sz w:val="22"/>
        </w:rPr>
        <w:t> </w:t>
      </w:r>
      <w:r>
        <w:rPr>
          <w:color w:val="231F20"/>
          <w:sz w:val="22"/>
        </w:rPr>
        <w:t>de</w:t>
      </w:r>
      <w:r>
        <w:rPr>
          <w:color w:val="231F20"/>
          <w:spacing w:val="-12"/>
          <w:sz w:val="22"/>
        </w:rPr>
        <w:t> </w:t>
      </w:r>
      <w:r>
        <w:rPr>
          <w:color w:val="231F20"/>
          <w:sz w:val="22"/>
        </w:rPr>
        <w:t>coordinación</w:t>
      </w:r>
      <w:r>
        <w:rPr>
          <w:color w:val="231F20"/>
          <w:spacing w:val="-12"/>
          <w:sz w:val="22"/>
        </w:rPr>
        <w:t> </w:t>
      </w:r>
      <w:r>
        <w:rPr>
          <w:color w:val="231F20"/>
          <w:sz w:val="22"/>
        </w:rPr>
        <w:t>y</w:t>
      </w:r>
      <w:r>
        <w:rPr>
          <w:color w:val="231F20"/>
          <w:spacing w:val="-12"/>
          <w:sz w:val="22"/>
        </w:rPr>
        <w:t> </w:t>
      </w:r>
      <w:r>
        <w:rPr>
          <w:color w:val="231F20"/>
          <w:sz w:val="22"/>
        </w:rPr>
        <w:t>colaboración</w:t>
      </w:r>
      <w:r>
        <w:rPr>
          <w:color w:val="231F20"/>
          <w:spacing w:val="-12"/>
          <w:sz w:val="22"/>
        </w:rPr>
        <w:t> </w:t>
      </w:r>
      <w:r>
        <w:rPr>
          <w:color w:val="231F20"/>
          <w:sz w:val="22"/>
        </w:rPr>
        <w:t>y</w:t>
      </w:r>
      <w:r>
        <w:rPr>
          <w:color w:val="231F20"/>
          <w:spacing w:val="-12"/>
          <w:sz w:val="22"/>
        </w:rPr>
        <w:t> </w:t>
      </w:r>
      <w:r>
        <w:rPr>
          <w:color w:val="231F20"/>
          <w:sz w:val="22"/>
        </w:rPr>
        <w:t>sus anexos respectivos.</w:t>
      </w:r>
    </w:p>
    <w:p>
      <w:pPr>
        <w:pStyle w:val="ListParagraph"/>
        <w:numPr>
          <w:ilvl w:val="0"/>
          <w:numId w:val="93"/>
        </w:numPr>
        <w:tabs>
          <w:tab w:pos="1528" w:val="left" w:leader="none"/>
          <w:tab w:pos="1530" w:val="left" w:leader="none"/>
        </w:tabs>
        <w:spacing w:line="232" w:lineRule="auto" w:before="258" w:after="0"/>
        <w:ind w:left="1530" w:right="630" w:hanging="260"/>
        <w:jc w:val="both"/>
        <w:rPr>
          <w:sz w:val="22"/>
        </w:rPr>
      </w:pPr>
      <w:r>
        <w:rPr>
          <w:color w:val="231F20"/>
          <w:sz w:val="22"/>
        </w:rPr>
        <w:t>Los</w:t>
      </w:r>
      <w:r>
        <w:rPr>
          <w:color w:val="231F20"/>
          <w:spacing w:val="-5"/>
          <w:sz w:val="22"/>
        </w:rPr>
        <w:t> </w:t>
      </w:r>
      <w:r>
        <w:rPr>
          <w:color w:val="231F20"/>
          <w:sz w:val="22"/>
        </w:rPr>
        <w:t>opl,</w:t>
      </w:r>
      <w:r>
        <w:rPr>
          <w:color w:val="231F20"/>
          <w:spacing w:val="-5"/>
          <w:sz w:val="22"/>
        </w:rPr>
        <w:t> </w:t>
      </w:r>
      <w:r>
        <w:rPr>
          <w:color w:val="231F20"/>
          <w:sz w:val="22"/>
        </w:rPr>
        <w:t>para</w:t>
      </w:r>
      <w:r>
        <w:rPr>
          <w:color w:val="231F20"/>
          <w:spacing w:val="-5"/>
          <w:sz w:val="22"/>
        </w:rPr>
        <w:t> </w:t>
      </w:r>
      <w:r>
        <w:rPr>
          <w:color w:val="231F20"/>
          <w:sz w:val="22"/>
        </w:rPr>
        <w:t>salvaguardar</w:t>
      </w:r>
      <w:r>
        <w:rPr>
          <w:color w:val="231F20"/>
          <w:spacing w:val="-5"/>
          <w:sz w:val="22"/>
        </w:rPr>
        <w:t> </w:t>
      </w:r>
      <w:r>
        <w:rPr>
          <w:color w:val="231F20"/>
          <w:sz w:val="22"/>
        </w:rPr>
        <w:t>la</w:t>
      </w:r>
      <w:r>
        <w:rPr>
          <w:color w:val="231F20"/>
          <w:spacing w:val="-5"/>
          <w:sz w:val="22"/>
        </w:rPr>
        <w:t> </w:t>
      </w:r>
      <w:r>
        <w:rPr>
          <w:color w:val="231F20"/>
          <w:sz w:val="22"/>
        </w:rPr>
        <w:t>confidencialidad</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datos</w:t>
      </w:r>
      <w:r>
        <w:rPr>
          <w:color w:val="231F20"/>
          <w:spacing w:val="-5"/>
          <w:sz w:val="22"/>
        </w:rPr>
        <w:t> </w:t>
      </w:r>
      <w:r>
        <w:rPr>
          <w:color w:val="231F20"/>
          <w:sz w:val="22"/>
        </w:rPr>
        <w:t>personales</w:t>
      </w:r>
      <w:r>
        <w:rPr>
          <w:color w:val="231F20"/>
          <w:spacing w:val="-5"/>
          <w:sz w:val="22"/>
        </w:rPr>
        <w:t> </w:t>
      </w:r>
      <w:r>
        <w:rPr>
          <w:color w:val="231F20"/>
          <w:sz w:val="22"/>
        </w:rPr>
        <w:t>conteni- dos en el listado nominal, deberán tomar las medidas necesarias para que su uso</w:t>
      </w:r>
      <w:r>
        <w:rPr>
          <w:color w:val="231F20"/>
          <w:spacing w:val="-12"/>
          <w:sz w:val="22"/>
        </w:rPr>
        <w:t> </w:t>
      </w:r>
      <w:r>
        <w:rPr>
          <w:color w:val="231F20"/>
          <w:sz w:val="22"/>
        </w:rPr>
        <w:t>por</w:t>
      </w:r>
      <w:r>
        <w:rPr>
          <w:color w:val="231F20"/>
          <w:spacing w:val="-12"/>
          <w:sz w:val="22"/>
        </w:rPr>
        <w:t> </w:t>
      </w:r>
      <w:r>
        <w:rPr>
          <w:color w:val="231F20"/>
          <w:sz w:val="22"/>
        </w:rPr>
        <w:t>parte</w:t>
      </w:r>
      <w:r>
        <w:rPr>
          <w:color w:val="231F20"/>
          <w:spacing w:val="-12"/>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representaciones</w:t>
      </w:r>
      <w:r>
        <w:rPr>
          <w:color w:val="231F20"/>
          <w:spacing w:val="-12"/>
          <w:sz w:val="22"/>
        </w:rPr>
        <w:t> </w:t>
      </w:r>
      <w:r>
        <w:rPr>
          <w:color w:val="231F20"/>
          <w:sz w:val="22"/>
        </w:rPr>
        <w:t>partidistas</w:t>
      </w:r>
      <w:r>
        <w:rPr>
          <w:color w:val="231F20"/>
          <w:spacing w:val="-12"/>
          <w:sz w:val="22"/>
        </w:rPr>
        <w:t> </w:t>
      </w:r>
      <w:r>
        <w:rPr>
          <w:color w:val="231F20"/>
          <w:sz w:val="22"/>
        </w:rPr>
        <w:t>y,</w:t>
      </w:r>
      <w:r>
        <w:rPr>
          <w:color w:val="231F20"/>
          <w:spacing w:val="-12"/>
          <w:sz w:val="22"/>
        </w:rPr>
        <w:t> </w:t>
      </w:r>
      <w:r>
        <w:rPr>
          <w:color w:val="231F20"/>
          <w:sz w:val="22"/>
        </w:rPr>
        <w:t>en</w:t>
      </w:r>
      <w:r>
        <w:rPr>
          <w:color w:val="231F20"/>
          <w:spacing w:val="-12"/>
          <w:sz w:val="22"/>
        </w:rPr>
        <w:t> </w:t>
      </w:r>
      <w:r>
        <w:rPr>
          <w:color w:val="231F20"/>
          <w:sz w:val="22"/>
        </w:rPr>
        <w:t>su</w:t>
      </w:r>
      <w:r>
        <w:rPr>
          <w:color w:val="231F20"/>
          <w:spacing w:val="-12"/>
          <w:sz w:val="22"/>
        </w:rPr>
        <w:t> </w:t>
      </w:r>
      <w:r>
        <w:rPr>
          <w:color w:val="231F20"/>
          <w:sz w:val="22"/>
        </w:rPr>
        <w:t>caso,</w:t>
      </w:r>
      <w:r>
        <w:rPr>
          <w:color w:val="231F20"/>
          <w:spacing w:val="-12"/>
          <w:sz w:val="22"/>
        </w:rPr>
        <w:t> </w:t>
      </w:r>
      <w:r>
        <w:rPr>
          <w:color w:val="231F20"/>
          <w:sz w:val="22"/>
        </w:rPr>
        <w:t>de</w:t>
      </w:r>
      <w:r>
        <w:rPr>
          <w:color w:val="231F20"/>
          <w:spacing w:val="-12"/>
          <w:sz w:val="22"/>
        </w:rPr>
        <w:t> </w:t>
      </w:r>
      <w:r>
        <w:rPr>
          <w:color w:val="231F20"/>
          <w:sz w:val="22"/>
        </w:rPr>
        <w:t>candidaturas independientes</w:t>
      </w:r>
      <w:r>
        <w:rPr>
          <w:color w:val="231F20"/>
          <w:spacing w:val="-3"/>
          <w:sz w:val="22"/>
        </w:rPr>
        <w:t> </w:t>
      </w:r>
      <w:r>
        <w:rPr>
          <w:color w:val="231F20"/>
          <w:sz w:val="22"/>
        </w:rPr>
        <w:t>acreditadas</w:t>
      </w:r>
      <w:r>
        <w:rPr>
          <w:color w:val="231F20"/>
          <w:spacing w:val="-3"/>
          <w:sz w:val="22"/>
        </w:rPr>
        <w:t> </w:t>
      </w:r>
      <w:r>
        <w:rPr>
          <w:color w:val="231F20"/>
          <w:sz w:val="22"/>
        </w:rPr>
        <w:t>ante</w:t>
      </w:r>
      <w:r>
        <w:rPr>
          <w:color w:val="231F20"/>
          <w:spacing w:val="-3"/>
          <w:sz w:val="22"/>
        </w:rPr>
        <w:t> </w:t>
      </w:r>
      <w:r>
        <w:rPr>
          <w:color w:val="231F20"/>
          <w:sz w:val="22"/>
        </w:rPr>
        <w:t>los</w:t>
      </w:r>
      <w:r>
        <w:rPr>
          <w:color w:val="231F20"/>
          <w:spacing w:val="-3"/>
          <w:sz w:val="22"/>
        </w:rPr>
        <w:t> </w:t>
      </w:r>
      <w:r>
        <w:rPr>
          <w:color w:val="231F20"/>
          <w:sz w:val="22"/>
        </w:rPr>
        <w:t>mismos,</w:t>
      </w:r>
      <w:r>
        <w:rPr>
          <w:color w:val="231F20"/>
          <w:spacing w:val="-3"/>
          <w:sz w:val="22"/>
        </w:rPr>
        <w:t> </w:t>
      </w:r>
      <w:r>
        <w:rPr>
          <w:color w:val="231F20"/>
          <w:sz w:val="22"/>
        </w:rPr>
        <w:t>se</w:t>
      </w:r>
      <w:r>
        <w:rPr>
          <w:color w:val="231F20"/>
          <w:spacing w:val="-3"/>
          <w:sz w:val="22"/>
        </w:rPr>
        <w:t> </w:t>
      </w:r>
      <w:r>
        <w:rPr>
          <w:color w:val="231F20"/>
          <w:sz w:val="22"/>
        </w:rPr>
        <w:t>restrinjan</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Jornada</w:t>
      </w:r>
      <w:r>
        <w:rPr>
          <w:color w:val="231F20"/>
          <w:spacing w:val="-3"/>
          <w:sz w:val="22"/>
        </w:rPr>
        <w:t> </w:t>
      </w:r>
      <w:r>
        <w:rPr>
          <w:color w:val="231F20"/>
          <w:sz w:val="22"/>
        </w:rPr>
        <w:t>Electo- ral correspondiente, y de manera exclusiva para el escrutinio y cómputo de la votación</w:t>
      </w:r>
      <w:r>
        <w:rPr>
          <w:color w:val="231F20"/>
          <w:spacing w:val="-13"/>
          <w:sz w:val="22"/>
        </w:rPr>
        <w:t> </w:t>
      </w:r>
      <w:r>
        <w:rPr>
          <w:color w:val="231F20"/>
          <w:sz w:val="22"/>
        </w:rPr>
        <w:t>de</w:t>
      </w:r>
      <w:r>
        <w:rPr>
          <w:color w:val="231F20"/>
          <w:spacing w:val="-12"/>
          <w:sz w:val="22"/>
        </w:rPr>
        <w:t> </w:t>
      </w:r>
      <w:r>
        <w:rPr>
          <w:color w:val="231F20"/>
          <w:sz w:val="22"/>
        </w:rPr>
        <w:t>las</w:t>
      </w:r>
      <w:r>
        <w:rPr>
          <w:color w:val="231F20"/>
          <w:spacing w:val="-13"/>
          <w:sz w:val="22"/>
        </w:rPr>
        <w:t> </w:t>
      </w:r>
      <w:r>
        <w:rPr>
          <w:color w:val="231F20"/>
          <w:sz w:val="22"/>
        </w:rPr>
        <w:t>y</w:t>
      </w:r>
      <w:r>
        <w:rPr>
          <w:color w:val="231F20"/>
          <w:spacing w:val="-12"/>
          <w:sz w:val="22"/>
        </w:rPr>
        <w:t> </w:t>
      </w:r>
      <w:r>
        <w:rPr>
          <w:color w:val="231F20"/>
          <w:sz w:val="22"/>
        </w:rPr>
        <w:t>los</w:t>
      </w:r>
      <w:r>
        <w:rPr>
          <w:color w:val="231F20"/>
          <w:spacing w:val="-13"/>
          <w:sz w:val="22"/>
        </w:rPr>
        <w:t> </w:t>
      </w:r>
      <w:r>
        <w:rPr>
          <w:color w:val="231F20"/>
          <w:sz w:val="22"/>
        </w:rPr>
        <w:t>electores</w:t>
      </w:r>
      <w:r>
        <w:rPr>
          <w:color w:val="231F20"/>
          <w:spacing w:val="-12"/>
          <w:sz w:val="22"/>
        </w:rPr>
        <w:t> </w:t>
      </w:r>
      <w:r>
        <w:rPr>
          <w:color w:val="231F20"/>
          <w:sz w:val="22"/>
        </w:rPr>
        <w:t>residentes</w:t>
      </w:r>
      <w:r>
        <w:rPr>
          <w:color w:val="231F20"/>
          <w:spacing w:val="-13"/>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extranjero,</w:t>
      </w:r>
      <w:r>
        <w:rPr>
          <w:color w:val="231F20"/>
          <w:spacing w:val="-13"/>
          <w:sz w:val="22"/>
        </w:rPr>
        <w:t> </w:t>
      </w:r>
      <w:r>
        <w:rPr>
          <w:color w:val="231F20"/>
          <w:sz w:val="22"/>
        </w:rPr>
        <w:t>o</w:t>
      </w:r>
      <w:r>
        <w:rPr>
          <w:color w:val="231F20"/>
          <w:spacing w:val="-12"/>
          <w:sz w:val="22"/>
        </w:rPr>
        <w:t> </w:t>
      </w:r>
      <w:r>
        <w:rPr>
          <w:color w:val="231F20"/>
          <w:sz w:val="22"/>
        </w:rPr>
        <w:t>según</w:t>
      </w:r>
      <w:r>
        <w:rPr>
          <w:color w:val="231F20"/>
          <w:spacing w:val="-13"/>
          <w:sz w:val="22"/>
        </w:rPr>
        <w:t> </w:t>
      </w:r>
      <w:r>
        <w:rPr>
          <w:color w:val="231F20"/>
          <w:sz w:val="22"/>
        </w:rPr>
        <w:t>la</w:t>
      </w:r>
      <w:r>
        <w:rPr>
          <w:color w:val="231F20"/>
          <w:spacing w:val="-12"/>
          <w:sz w:val="22"/>
        </w:rPr>
        <w:t> </w:t>
      </w:r>
      <w:r>
        <w:rPr>
          <w:color w:val="231F20"/>
          <w:sz w:val="22"/>
        </w:rPr>
        <w:t>modalidad de voto que corresponda en cada entidad.</w:t>
      </w:r>
    </w:p>
    <w:p>
      <w:pPr>
        <w:pStyle w:val="ListParagraph"/>
        <w:numPr>
          <w:ilvl w:val="0"/>
          <w:numId w:val="93"/>
        </w:numPr>
        <w:tabs>
          <w:tab w:pos="1528" w:val="left" w:leader="none"/>
          <w:tab w:pos="1530" w:val="left" w:leader="none"/>
        </w:tabs>
        <w:spacing w:line="232" w:lineRule="auto" w:before="257" w:after="0"/>
        <w:ind w:left="1530" w:right="629" w:hanging="260"/>
        <w:jc w:val="both"/>
        <w:rPr>
          <w:sz w:val="22"/>
        </w:rPr>
      </w:pPr>
      <w:r>
        <w:rPr>
          <w:color w:val="231F20"/>
          <w:sz w:val="22"/>
        </w:rPr>
        <w:t>Para</w:t>
      </w:r>
      <w:r>
        <w:rPr>
          <w:color w:val="231F20"/>
          <w:spacing w:val="-7"/>
          <w:sz w:val="22"/>
        </w:rPr>
        <w:t> </w:t>
      </w:r>
      <w:r>
        <w:rPr>
          <w:color w:val="231F20"/>
          <w:sz w:val="22"/>
        </w:rPr>
        <w:t>el</w:t>
      </w:r>
      <w:r>
        <w:rPr>
          <w:color w:val="231F20"/>
          <w:spacing w:val="-7"/>
          <w:sz w:val="22"/>
        </w:rPr>
        <w:t> </w:t>
      </w:r>
      <w:r>
        <w:rPr>
          <w:color w:val="231F20"/>
          <w:sz w:val="22"/>
        </w:rPr>
        <w:t>reintegro,</w:t>
      </w:r>
      <w:r>
        <w:rPr>
          <w:color w:val="231F20"/>
          <w:spacing w:val="-7"/>
          <w:sz w:val="22"/>
        </w:rPr>
        <w:t> </w:t>
      </w:r>
      <w:r>
        <w:rPr>
          <w:color w:val="231F20"/>
          <w:sz w:val="22"/>
        </w:rPr>
        <w:t>devolución</w:t>
      </w:r>
      <w:r>
        <w:rPr>
          <w:color w:val="231F20"/>
          <w:spacing w:val="-7"/>
          <w:sz w:val="22"/>
        </w:rPr>
        <w:t> </w:t>
      </w:r>
      <w:r>
        <w:rPr>
          <w:color w:val="231F20"/>
          <w:sz w:val="22"/>
        </w:rPr>
        <w:t>y</w:t>
      </w:r>
      <w:r>
        <w:rPr>
          <w:color w:val="231F20"/>
          <w:spacing w:val="-7"/>
          <w:sz w:val="22"/>
        </w:rPr>
        <w:t> </w:t>
      </w:r>
      <w:r>
        <w:rPr>
          <w:color w:val="231F20"/>
          <w:sz w:val="22"/>
        </w:rPr>
        <w:t>destrucción</w:t>
      </w:r>
      <w:r>
        <w:rPr>
          <w:color w:val="231F20"/>
          <w:spacing w:val="-7"/>
          <w:sz w:val="22"/>
        </w:rPr>
        <w:t> </w:t>
      </w:r>
      <w:r>
        <w:rPr>
          <w:color w:val="231F20"/>
          <w:sz w:val="22"/>
        </w:rPr>
        <w:t>de</w:t>
      </w:r>
      <w:r>
        <w:rPr>
          <w:color w:val="231F20"/>
          <w:spacing w:val="-6"/>
          <w:sz w:val="22"/>
        </w:rPr>
        <w:t> </w:t>
      </w:r>
      <w:r>
        <w:rPr>
          <w:color w:val="231F20"/>
          <w:sz w:val="22"/>
        </w:rPr>
        <w:t>las</w:t>
      </w:r>
      <w:r>
        <w:rPr>
          <w:color w:val="231F20"/>
          <w:spacing w:val="-7"/>
          <w:sz w:val="22"/>
        </w:rPr>
        <w:t> </w:t>
      </w:r>
      <w:r>
        <w:rPr>
          <w:color w:val="231F20"/>
          <w:sz w:val="22"/>
        </w:rPr>
        <w:t>listas</w:t>
      </w:r>
      <w:r>
        <w:rPr>
          <w:color w:val="231F20"/>
          <w:spacing w:val="-7"/>
          <w:sz w:val="22"/>
        </w:rPr>
        <w:t> </w:t>
      </w:r>
      <w:r>
        <w:rPr>
          <w:color w:val="231F20"/>
          <w:sz w:val="22"/>
        </w:rPr>
        <w:t>nominales</w:t>
      </w:r>
      <w:r>
        <w:rPr>
          <w:color w:val="231F20"/>
          <w:spacing w:val="-6"/>
          <w:sz w:val="22"/>
        </w:rPr>
        <w:t> </w:t>
      </w:r>
      <w:r>
        <w:rPr>
          <w:color w:val="231F20"/>
          <w:sz w:val="22"/>
        </w:rPr>
        <w:t>de</w:t>
      </w:r>
      <w:r>
        <w:rPr>
          <w:color w:val="231F20"/>
          <w:spacing w:val="-6"/>
          <w:sz w:val="22"/>
        </w:rPr>
        <w:t> </w:t>
      </w:r>
      <w:r>
        <w:rPr>
          <w:color w:val="231F20"/>
          <w:sz w:val="22"/>
        </w:rPr>
        <w:t>electores residentes en el extranjero para revisión y definitivas, los opl deberán aten- der lo establecido en los Lineamientos para el acceso, verificación y entrega de los datos personales en posesión del Registro Federal de Electores por los integrantes de los Consejos General, Locales y Distritales, las Comisiones de Vigilancia del Registro Federal de Electores y los Organismos Públicos Locales.</w:t>
      </w:r>
    </w:p>
    <w:p>
      <w:pPr>
        <w:spacing w:after="0" w:line="232" w:lineRule="auto"/>
        <w:jc w:val="both"/>
        <w:rPr>
          <w:sz w:val="22"/>
        </w:rPr>
        <w:sectPr>
          <w:pgSz w:w="9640" w:h="12480"/>
          <w:pgMar w:header="0" w:footer="543" w:top="680" w:bottom="740" w:left="0" w:right="500"/>
        </w:sectPr>
      </w:pPr>
    </w:p>
    <w:p>
      <w:pPr>
        <w:pStyle w:val="Heading2"/>
        <w:spacing w:before="278"/>
        <w:ind w:left="1133"/>
      </w:pPr>
      <w:bookmarkStart w:name="_TOC_250024" w:id="23"/>
      <w:r>
        <w:rPr>
          <w:color w:val="231F20"/>
        </w:rPr>
        <w:t>Artículo</w:t>
      </w:r>
      <w:r>
        <w:rPr>
          <w:color w:val="231F20"/>
          <w:spacing w:val="-8"/>
        </w:rPr>
        <w:t> </w:t>
      </w:r>
      <w:bookmarkEnd w:id="23"/>
      <w:r>
        <w:rPr>
          <w:color w:val="231F20"/>
          <w:spacing w:val="-4"/>
        </w:rPr>
        <w:t>109.</w:t>
      </w:r>
    </w:p>
    <w:p>
      <w:pPr>
        <w:pStyle w:val="ListParagraph"/>
        <w:numPr>
          <w:ilvl w:val="1"/>
          <w:numId w:val="93"/>
        </w:numPr>
        <w:tabs>
          <w:tab w:pos="1811" w:val="left" w:leader="none"/>
          <w:tab w:pos="1813" w:val="left" w:leader="none"/>
        </w:tabs>
        <w:spacing w:line="232" w:lineRule="auto" w:before="253" w:after="0"/>
        <w:ind w:left="1813" w:right="347" w:hanging="260"/>
        <w:jc w:val="both"/>
        <w:rPr>
          <w:sz w:val="22"/>
        </w:rPr>
      </w:pPr>
      <w:r>
        <w:rPr>
          <w:color w:val="231F20"/>
          <w:sz w:val="22"/>
        </w:rPr>
        <w:t>Para</w:t>
      </w:r>
      <w:r>
        <w:rPr>
          <w:color w:val="231F20"/>
          <w:spacing w:val="-6"/>
          <w:sz w:val="22"/>
        </w:rPr>
        <w:t> </w:t>
      </w:r>
      <w:r>
        <w:rPr>
          <w:color w:val="231F20"/>
          <w:sz w:val="22"/>
        </w:rPr>
        <w:t>el</w:t>
      </w:r>
      <w:r>
        <w:rPr>
          <w:color w:val="231F20"/>
          <w:spacing w:val="-6"/>
          <w:sz w:val="22"/>
        </w:rPr>
        <w:t> </w:t>
      </w:r>
      <w:r>
        <w:rPr>
          <w:color w:val="231F20"/>
          <w:sz w:val="22"/>
        </w:rPr>
        <w:t>adecuado</w:t>
      </w:r>
      <w:r>
        <w:rPr>
          <w:color w:val="231F20"/>
          <w:spacing w:val="-6"/>
          <w:sz w:val="22"/>
        </w:rPr>
        <w:t> </w:t>
      </w:r>
      <w:r>
        <w:rPr>
          <w:color w:val="231F20"/>
          <w:sz w:val="22"/>
        </w:rPr>
        <w:t>desarrollo</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actividades</w:t>
      </w:r>
      <w:r>
        <w:rPr>
          <w:color w:val="231F20"/>
          <w:spacing w:val="-6"/>
          <w:sz w:val="22"/>
        </w:rPr>
        <w:t> </w:t>
      </w:r>
      <w:r>
        <w:rPr>
          <w:color w:val="231F20"/>
          <w:sz w:val="22"/>
        </w:rPr>
        <w:t>que</w:t>
      </w:r>
      <w:r>
        <w:rPr>
          <w:color w:val="231F20"/>
          <w:spacing w:val="-6"/>
          <w:sz w:val="22"/>
        </w:rPr>
        <w:t> </w:t>
      </w:r>
      <w:r>
        <w:rPr>
          <w:color w:val="231F20"/>
          <w:sz w:val="22"/>
        </w:rPr>
        <w:t>se</w:t>
      </w:r>
      <w:r>
        <w:rPr>
          <w:color w:val="231F20"/>
          <w:spacing w:val="-6"/>
          <w:sz w:val="22"/>
        </w:rPr>
        <w:t> </w:t>
      </w:r>
      <w:r>
        <w:rPr>
          <w:color w:val="231F20"/>
          <w:sz w:val="22"/>
        </w:rPr>
        <w:t>realizarán</w:t>
      </w:r>
      <w:r>
        <w:rPr>
          <w:color w:val="231F20"/>
          <w:spacing w:val="-6"/>
          <w:sz w:val="22"/>
        </w:rPr>
        <w:t> </w:t>
      </w:r>
      <w:r>
        <w:rPr>
          <w:color w:val="231F20"/>
          <w:sz w:val="22"/>
        </w:rPr>
        <w:t>con</w:t>
      </w:r>
      <w:r>
        <w:rPr>
          <w:color w:val="231F20"/>
          <w:spacing w:val="-6"/>
          <w:sz w:val="22"/>
        </w:rPr>
        <w:t> </w:t>
      </w:r>
      <w:r>
        <w:rPr>
          <w:color w:val="231F20"/>
          <w:sz w:val="22"/>
        </w:rPr>
        <w:t>motivo</w:t>
      </w:r>
      <w:r>
        <w:rPr>
          <w:color w:val="231F20"/>
          <w:spacing w:val="-6"/>
          <w:sz w:val="22"/>
        </w:rPr>
        <w:t> </w:t>
      </w:r>
      <w:r>
        <w:rPr>
          <w:color w:val="231F20"/>
          <w:sz w:val="22"/>
        </w:rPr>
        <w:t>de las</w:t>
      </w:r>
      <w:r>
        <w:rPr>
          <w:color w:val="231F20"/>
          <w:spacing w:val="-2"/>
          <w:sz w:val="22"/>
        </w:rPr>
        <w:t> </w:t>
      </w:r>
      <w:r>
        <w:rPr>
          <w:color w:val="231F20"/>
          <w:sz w:val="22"/>
        </w:rPr>
        <w:t>elecciones</w:t>
      </w:r>
      <w:r>
        <w:rPr>
          <w:color w:val="231F20"/>
          <w:spacing w:val="-2"/>
          <w:sz w:val="22"/>
        </w:rPr>
        <w:t> </w:t>
      </w:r>
      <w:r>
        <w:rPr>
          <w:color w:val="231F20"/>
          <w:sz w:val="22"/>
        </w:rPr>
        <w:t>en</w:t>
      </w:r>
      <w:r>
        <w:rPr>
          <w:color w:val="231F20"/>
          <w:spacing w:val="-2"/>
          <w:sz w:val="22"/>
        </w:rPr>
        <w:t> </w:t>
      </w:r>
      <w:r>
        <w:rPr>
          <w:color w:val="231F20"/>
          <w:sz w:val="22"/>
        </w:rPr>
        <w:t>las</w:t>
      </w:r>
      <w:r>
        <w:rPr>
          <w:color w:val="231F20"/>
          <w:spacing w:val="-2"/>
          <w:sz w:val="22"/>
        </w:rPr>
        <w:t> </w:t>
      </w:r>
      <w:r>
        <w:rPr>
          <w:color w:val="231F20"/>
          <w:sz w:val="22"/>
        </w:rPr>
        <w:t>entidades</w:t>
      </w:r>
      <w:r>
        <w:rPr>
          <w:color w:val="231F20"/>
          <w:spacing w:val="-2"/>
          <w:sz w:val="22"/>
        </w:rPr>
        <w:t> </w:t>
      </w:r>
      <w:r>
        <w:rPr>
          <w:color w:val="231F20"/>
          <w:sz w:val="22"/>
        </w:rPr>
        <w:t>federativas,</w:t>
      </w:r>
      <w:r>
        <w:rPr>
          <w:color w:val="231F20"/>
          <w:spacing w:val="-2"/>
          <w:sz w:val="22"/>
        </w:rPr>
        <w:t> </w:t>
      </w:r>
      <w:r>
        <w:rPr>
          <w:color w:val="231F20"/>
          <w:sz w:val="22"/>
        </w:rPr>
        <w:t>cuya</w:t>
      </w:r>
      <w:r>
        <w:rPr>
          <w:color w:val="231F20"/>
          <w:spacing w:val="-2"/>
          <w:sz w:val="22"/>
        </w:rPr>
        <w:t> </w:t>
      </w:r>
      <w:r>
        <w:rPr>
          <w:color w:val="231F20"/>
          <w:sz w:val="22"/>
        </w:rPr>
        <w:t>legislación</w:t>
      </w:r>
      <w:r>
        <w:rPr>
          <w:color w:val="231F20"/>
          <w:spacing w:val="-2"/>
          <w:sz w:val="22"/>
        </w:rPr>
        <w:t> </w:t>
      </w:r>
      <w:r>
        <w:rPr>
          <w:color w:val="231F20"/>
          <w:sz w:val="22"/>
        </w:rPr>
        <w:t>local</w:t>
      </w:r>
      <w:r>
        <w:rPr>
          <w:color w:val="231F20"/>
          <w:spacing w:val="-2"/>
          <w:sz w:val="22"/>
        </w:rPr>
        <w:t> </w:t>
      </w:r>
      <w:r>
        <w:rPr>
          <w:color w:val="231F20"/>
          <w:sz w:val="22"/>
        </w:rPr>
        <w:t>contemple</w:t>
      </w:r>
      <w:r>
        <w:rPr>
          <w:color w:val="231F20"/>
          <w:spacing w:val="-2"/>
          <w:sz w:val="22"/>
        </w:rPr>
        <w:t> </w:t>
      </w:r>
      <w:r>
        <w:rPr>
          <w:color w:val="231F20"/>
          <w:sz w:val="22"/>
        </w:rPr>
        <w:t>el voto</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y</w:t>
      </w:r>
      <w:r>
        <w:rPr>
          <w:color w:val="231F20"/>
          <w:spacing w:val="-11"/>
          <w:sz w:val="22"/>
        </w:rPr>
        <w:t> </w:t>
      </w:r>
      <w:r>
        <w:rPr>
          <w:color w:val="231F20"/>
          <w:sz w:val="22"/>
        </w:rPr>
        <w:t>los</w:t>
      </w:r>
      <w:r>
        <w:rPr>
          <w:color w:val="231F20"/>
          <w:spacing w:val="-10"/>
          <w:sz w:val="22"/>
        </w:rPr>
        <w:t> </w:t>
      </w:r>
      <w:r>
        <w:rPr>
          <w:color w:val="231F20"/>
          <w:sz w:val="22"/>
        </w:rPr>
        <w:t>ciudadanos</w:t>
      </w:r>
      <w:r>
        <w:rPr>
          <w:color w:val="231F20"/>
          <w:spacing w:val="-10"/>
          <w:sz w:val="22"/>
        </w:rPr>
        <w:t> </w:t>
      </w:r>
      <w:r>
        <w:rPr>
          <w:color w:val="231F20"/>
          <w:sz w:val="22"/>
        </w:rPr>
        <w:t>mexicanos</w:t>
      </w:r>
      <w:r>
        <w:rPr>
          <w:color w:val="231F20"/>
          <w:spacing w:val="-10"/>
          <w:sz w:val="22"/>
        </w:rPr>
        <w:t> </w:t>
      </w:r>
      <w:r>
        <w:rPr>
          <w:color w:val="231F20"/>
          <w:sz w:val="22"/>
        </w:rPr>
        <w:t>residentes</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extranjero,</w:t>
      </w:r>
      <w:r>
        <w:rPr>
          <w:color w:val="231F20"/>
          <w:spacing w:val="-11"/>
          <w:sz w:val="22"/>
        </w:rPr>
        <w:t> </w:t>
      </w:r>
      <w:r>
        <w:rPr>
          <w:color w:val="231F20"/>
          <w:sz w:val="22"/>
        </w:rPr>
        <w:t>el</w:t>
      </w:r>
      <w:r>
        <w:rPr>
          <w:color w:val="231F20"/>
          <w:spacing w:val="-11"/>
          <w:sz w:val="22"/>
        </w:rPr>
        <w:t> </w:t>
      </w:r>
      <w:r>
        <w:rPr>
          <w:color w:val="231F20"/>
          <w:sz w:val="22"/>
        </w:rPr>
        <w:t>Instituto, en</w:t>
      </w:r>
      <w:r>
        <w:rPr>
          <w:color w:val="231F20"/>
          <w:spacing w:val="-3"/>
          <w:sz w:val="22"/>
        </w:rPr>
        <w:t> </w:t>
      </w:r>
      <w:r>
        <w:rPr>
          <w:color w:val="231F20"/>
          <w:sz w:val="22"/>
        </w:rPr>
        <w:t>coordinación</w:t>
      </w:r>
      <w:r>
        <w:rPr>
          <w:color w:val="231F20"/>
          <w:spacing w:val="-2"/>
          <w:sz w:val="22"/>
        </w:rPr>
        <w:t> </w:t>
      </w:r>
      <w:r>
        <w:rPr>
          <w:color w:val="231F20"/>
          <w:sz w:val="22"/>
        </w:rPr>
        <w:t>con</w:t>
      </w:r>
      <w:r>
        <w:rPr>
          <w:color w:val="231F20"/>
          <w:spacing w:val="-2"/>
          <w:sz w:val="22"/>
        </w:rPr>
        <w:t> </w:t>
      </w:r>
      <w:r>
        <w:rPr>
          <w:color w:val="231F20"/>
          <w:sz w:val="22"/>
        </w:rPr>
        <w:t>el</w:t>
      </w:r>
      <w:r>
        <w:rPr>
          <w:color w:val="231F20"/>
          <w:spacing w:val="-3"/>
          <w:sz w:val="22"/>
        </w:rPr>
        <w:t> </w:t>
      </w:r>
      <w:r>
        <w:rPr>
          <w:color w:val="231F20"/>
          <w:sz w:val="22"/>
        </w:rPr>
        <w:t>respectivo</w:t>
      </w:r>
      <w:r>
        <w:rPr>
          <w:color w:val="231F20"/>
          <w:spacing w:val="-3"/>
          <w:sz w:val="22"/>
        </w:rPr>
        <w:t> </w:t>
      </w:r>
      <w:r>
        <w:rPr>
          <w:color w:val="231F20"/>
          <w:sz w:val="22"/>
        </w:rPr>
        <w:t>opl,</w:t>
      </w:r>
      <w:r>
        <w:rPr>
          <w:color w:val="231F20"/>
          <w:spacing w:val="-3"/>
          <w:sz w:val="22"/>
        </w:rPr>
        <w:t> </w:t>
      </w:r>
      <w:r>
        <w:rPr>
          <w:color w:val="231F20"/>
          <w:sz w:val="22"/>
        </w:rPr>
        <w:t>integrará</w:t>
      </w:r>
      <w:r>
        <w:rPr>
          <w:color w:val="231F20"/>
          <w:spacing w:val="-3"/>
          <w:sz w:val="22"/>
        </w:rPr>
        <w:t> </w:t>
      </w:r>
      <w:r>
        <w:rPr>
          <w:color w:val="231F20"/>
          <w:sz w:val="22"/>
        </w:rPr>
        <w:t>un</w:t>
      </w:r>
      <w:r>
        <w:rPr>
          <w:color w:val="231F20"/>
          <w:spacing w:val="-2"/>
          <w:sz w:val="22"/>
        </w:rPr>
        <w:t> </w:t>
      </w:r>
      <w:r>
        <w:rPr>
          <w:color w:val="231F20"/>
          <w:sz w:val="22"/>
        </w:rPr>
        <w:t>grupo</w:t>
      </w:r>
      <w:r>
        <w:rPr>
          <w:color w:val="231F20"/>
          <w:spacing w:val="-3"/>
          <w:sz w:val="22"/>
        </w:rPr>
        <w:t> </w:t>
      </w:r>
      <w:r>
        <w:rPr>
          <w:color w:val="231F20"/>
          <w:sz w:val="22"/>
        </w:rPr>
        <w:t>de</w:t>
      </w:r>
      <w:r>
        <w:rPr>
          <w:color w:val="231F20"/>
          <w:spacing w:val="-2"/>
          <w:sz w:val="22"/>
        </w:rPr>
        <w:t> </w:t>
      </w:r>
      <w:r>
        <w:rPr>
          <w:color w:val="231F20"/>
          <w:sz w:val="22"/>
        </w:rPr>
        <w:t>trabajo</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ma- nera siguiente:</w:t>
      </w:r>
    </w:p>
    <w:p>
      <w:pPr>
        <w:pStyle w:val="BodyText"/>
        <w:spacing w:before="1"/>
        <w:ind w:firstLine="0"/>
        <w:jc w:val="left"/>
      </w:pPr>
    </w:p>
    <w:p>
      <w:pPr>
        <w:pStyle w:val="ListParagraph"/>
        <w:numPr>
          <w:ilvl w:val="2"/>
          <w:numId w:val="93"/>
        </w:numPr>
        <w:tabs>
          <w:tab w:pos="2133" w:val="left" w:leader="none"/>
        </w:tabs>
        <w:spacing w:line="254" w:lineRule="auto" w:before="0" w:after="0"/>
        <w:ind w:left="2133" w:right="347" w:hanging="220"/>
        <w:jc w:val="left"/>
        <w:rPr>
          <w:sz w:val="20"/>
        </w:rPr>
      </w:pPr>
      <w:r>
        <w:rPr>
          <w:color w:val="231F20"/>
          <w:sz w:val="20"/>
        </w:rPr>
        <w:t>Por</w:t>
      </w:r>
      <w:r>
        <w:rPr>
          <w:color w:val="231F20"/>
          <w:spacing w:val="-6"/>
          <w:sz w:val="20"/>
        </w:rPr>
        <w:t> </w:t>
      </w:r>
      <w:r>
        <w:rPr>
          <w:color w:val="231F20"/>
          <w:sz w:val="20"/>
        </w:rPr>
        <w:t>parte</w:t>
      </w:r>
      <w:r>
        <w:rPr>
          <w:color w:val="231F20"/>
          <w:spacing w:val="-6"/>
          <w:sz w:val="20"/>
        </w:rPr>
        <w:t> </w:t>
      </w:r>
      <w:r>
        <w:rPr>
          <w:color w:val="231F20"/>
          <w:sz w:val="20"/>
        </w:rPr>
        <w:t>del</w:t>
      </w:r>
      <w:r>
        <w:rPr>
          <w:color w:val="231F20"/>
          <w:spacing w:val="-6"/>
          <w:sz w:val="20"/>
        </w:rPr>
        <w:t> </w:t>
      </w:r>
      <w:r>
        <w:rPr>
          <w:color w:val="231F20"/>
          <w:sz w:val="20"/>
        </w:rPr>
        <w:t>Instituto,</w:t>
      </w:r>
      <w:r>
        <w:rPr>
          <w:color w:val="231F20"/>
          <w:spacing w:val="-6"/>
          <w:sz w:val="20"/>
        </w:rPr>
        <w:t> </w:t>
      </w:r>
      <w:r>
        <w:rPr>
          <w:color w:val="231F20"/>
          <w:sz w:val="20"/>
        </w:rPr>
        <w:t>una</w:t>
      </w:r>
      <w:r>
        <w:rPr>
          <w:color w:val="231F20"/>
          <w:spacing w:val="-6"/>
          <w:sz w:val="20"/>
        </w:rPr>
        <w:t> </w:t>
      </w:r>
      <w:r>
        <w:rPr>
          <w:color w:val="231F20"/>
          <w:sz w:val="20"/>
        </w:rPr>
        <w:t>persona</w:t>
      </w:r>
      <w:r>
        <w:rPr>
          <w:color w:val="231F20"/>
          <w:spacing w:val="-6"/>
          <w:sz w:val="20"/>
        </w:rPr>
        <w:t> </w:t>
      </w:r>
      <w:r>
        <w:rPr>
          <w:color w:val="231F20"/>
          <w:sz w:val="20"/>
        </w:rPr>
        <w:t>representante</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DERFE,</w:t>
      </w:r>
      <w:r>
        <w:rPr>
          <w:color w:val="231F20"/>
          <w:spacing w:val="-6"/>
          <w:sz w:val="20"/>
        </w:rPr>
        <w:t> </w:t>
      </w:r>
      <w:r>
        <w:rPr>
          <w:color w:val="231F20"/>
          <w:sz w:val="20"/>
        </w:rPr>
        <w:t>designada</w:t>
      </w:r>
      <w:r>
        <w:rPr>
          <w:color w:val="231F20"/>
          <w:spacing w:val="-6"/>
          <w:sz w:val="20"/>
        </w:rPr>
        <w:t> </w:t>
      </w:r>
      <w:r>
        <w:rPr>
          <w:color w:val="231F20"/>
          <w:sz w:val="20"/>
        </w:rPr>
        <w:t>por</w:t>
      </w:r>
      <w:r>
        <w:rPr>
          <w:color w:val="231F20"/>
          <w:spacing w:val="-5"/>
          <w:sz w:val="20"/>
        </w:rPr>
        <w:t> </w:t>
      </w:r>
      <w:r>
        <w:rPr>
          <w:color w:val="231F20"/>
          <w:sz w:val="20"/>
        </w:rPr>
        <w:t>la</w:t>
      </w:r>
      <w:r>
        <w:rPr>
          <w:color w:val="231F20"/>
          <w:spacing w:val="-6"/>
          <w:sz w:val="20"/>
        </w:rPr>
        <w:t> </w:t>
      </w:r>
      <w:r>
        <w:rPr>
          <w:color w:val="231F20"/>
          <w:sz w:val="20"/>
        </w:rPr>
        <w:t>o el titular de la propia Dirección, y</w:t>
      </w:r>
    </w:p>
    <w:p>
      <w:pPr>
        <w:pStyle w:val="ListParagraph"/>
        <w:numPr>
          <w:ilvl w:val="2"/>
          <w:numId w:val="93"/>
        </w:numPr>
        <w:tabs>
          <w:tab w:pos="2133" w:val="left" w:leader="none"/>
        </w:tabs>
        <w:spacing w:line="254" w:lineRule="auto" w:before="3" w:after="0"/>
        <w:ind w:left="2133" w:right="348" w:hanging="220"/>
        <w:jc w:val="left"/>
        <w:rPr>
          <w:sz w:val="20"/>
        </w:rPr>
      </w:pPr>
      <w:r>
        <w:rPr>
          <w:color w:val="231F20"/>
          <w:sz w:val="20"/>
        </w:rPr>
        <w:t>Por</w:t>
      </w:r>
      <w:r>
        <w:rPr>
          <w:color w:val="231F20"/>
          <w:spacing w:val="-6"/>
          <w:sz w:val="20"/>
        </w:rPr>
        <w:t> </w:t>
      </w:r>
      <w:r>
        <w:rPr>
          <w:color w:val="231F20"/>
          <w:sz w:val="20"/>
        </w:rPr>
        <w:t>parte</w:t>
      </w:r>
      <w:r>
        <w:rPr>
          <w:color w:val="231F20"/>
          <w:spacing w:val="-7"/>
          <w:sz w:val="20"/>
        </w:rPr>
        <w:t> </w:t>
      </w:r>
      <w:r>
        <w:rPr>
          <w:color w:val="231F20"/>
          <w:sz w:val="20"/>
        </w:rPr>
        <w:t>del</w:t>
      </w:r>
      <w:r>
        <w:rPr>
          <w:color w:val="231F20"/>
          <w:spacing w:val="-6"/>
          <w:sz w:val="20"/>
        </w:rPr>
        <w:t> </w:t>
      </w:r>
      <w:r>
        <w:rPr>
          <w:color w:val="231F20"/>
          <w:sz w:val="20"/>
        </w:rPr>
        <w:t>opl,</w:t>
      </w:r>
      <w:r>
        <w:rPr>
          <w:color w:val="231F20"/>
          <w:spacing w:val="-7"/>
          <w:sz w:val="20"/>
        </w:rPr>
        <w:t> </w:t>
      </w:r>
      <w:r>
        <w:rPr>
          <w:color w:val="231F20"/>
          <w:sz w:val="20"/>
        </w:rPr>
        <w:t>una</w:t>
      </w:r>
      <w:r>
        <w:rPr>
          <w:color w:val="231F20"/>
          <w:spacing w:val="-6"/>
          <w:sz w:val="20"/>
        </w:rPr>
        <w:t> </w:t>
      </w:r>
      <w:r>
        <w:rPr>
          <w:color w:val="231F20"/>
          <w:sz w:val="20"/>
        </w:rPr>
        <w:t>persona</w:t>
      </w:r>
      <w:r>
        <w:rPr>
          <w:color w:val="231F20"/>
          <w:spacing w:val="-6"/>
          <w:sz w:val="20"/>
        </w:rPr>
        <w:t> </w:t>
      </w:r>
      <w:r>
        <w:rPr>
          <w:color w:val="231F20"/>
          <w:sz w:val="20"/>
        </w:rPr>
        <w:t>representante,</w:t>
      </w:r>
      <w:r>
        <w:rPr>
          <w:color w:val="231F20"/>
          <w:spacing w:val="-7"/>
          <w:sz w:val="20"/>
        </w:rPr>
        <w:t> </w:t>
      </w:r>
      <w:r>
        <w:rPr>
          <w:color w:val="231F20"/>
          <w:sz w:val="20"/>
        </w:rPr>
        <w:t>previa</w:t>
      </w:r>
      <w:r>
        <w:rPr>
          <w:color w:val="231F20"/>
          <w:spacing w:val="-7"/>
          <w:sz w:val="20"/>
        </w:rPr>
        <w:t> </w:t>
      </w:r>
      <w:r>
        <w:rPr>
          <w:color w:val="231F20"/>
          <w:sz w:val="20"/>
        </w:rPr>
        <w:t>aprobación</w:t>
      </w:r>
      <w:r>
        <w:rPr>
          <w:color w:val="231F20"/>
          <w:spacing w:val="-6"/>
          <w:sz w:val="20"/>
        </w:rPr>
        <w:t> </w:t>
      </w:r>
      <w:r>
        <w:rPr>
          <w:color w:val="231F20"/>
          <w:sz w:val="20"/>
        </w:rPr>
        <w:t>del</w:t>
      </w:r>
      <w:r>
        <w:rPr>
          <w:color w:val="231F20"/>
          <w:spacing w:val="-7"/>
          <w:sz w:val="20"/>
        </w:rPr>
        <w:t> </w:t>
      </w:r>
      <w:r>
        <w:rPr>
          <w:color w:val="231F20"/>
          <w:sz w:val="20"/>
        </w:rPr>
        <w:t>Órgano</w:t>
      </w:r>
      <w:r>
        <w:rPr>
          <w:color w:val="231F20"/>
          <w:spacing w:val="-6"/>
          <w:sz w:val="20"/>
        </w:rPr>
        <w:t> </w:t>
      </w:r>
      <w:r>
        <w:rPr>
          <w:color w:val="231F20"/>
          <w:sz w:val="20"/>
        </w:rPr>
        <w:t>Supe- rior de Dirección.</w:t>
      </w:r>
    </w:p>
    <w:p>
      <w:pPr>
        <w:pStyle w:val="BodyText"/>
        <w:spacing w:before="5"/>
        <w:ind w:firstLine="0"/>
        <w:jc w:val="left"/>
        <w:rPr>
          <w:sz w:val="20"/>
        </w:rPr>
      </w:pPr>
    </w:p>
    <w:p>
      <w:pPr>
        <w:pStyle w:val="ListParagraph"/>
        <w:numPr>
          <w:ilvl w:val="1"/>
          <w:numId w:val="93"/>
        </w:numPr>
        <w:tabs>
          <w:tab w:pos="1811" w:val="left" w:leader="none"/>
          <w:tab w:pos="1813" w:val="left" w:leader="none"/>
        </w:tabs>
        <w:spacing w:line="232" w:lineRule="auto" w:before="0" w:after="0"/>
        <w:ind w:left="1813" w:right="347" w:hanging="260"/>
        <w:jc w:val="both"/>
        <w:rPr>
          <w:sz w:val="22"/>
        </w:rPr>
      </w:pPr>
      <w:r>
        <w:rPr>
          <w:color w:val="231F20"/>
          <w:sz w:val="22"/>
        </w:rPr>
        <w:t>La secretaría técnica del grupo de trabajo a que se refiere el párrafo anterior, se designará de manera conjunta por las personas titulares de la</w:t>
      </w:r>
      <w:r>
        <w:rPr>
          <w:color w:val="231F20"/>
          <w:spacing w:val="-1"/>
          <w:sz w:val="22"/>
        </w:rPr>
        <w:t> </w:t>
      </w:r>
      <w:r>
        <w:rPr>
          <w:color w:val="231F20"/>
          <w:sz w:val="22"/>
        </w:rPr>
        <w:t>derfe y de la utvopl, quien coordinará la interlocución con los opl.</w:t>
      </w:r>
    </w:p>
    <w:p>
      <w:pPr>
        <w:pStyle w:val="ListParagraph"/>
        <w:numPr>
          <w:ilvl w:val="1"/>
          <w:numId w:val="93"/>
        </w:numPr>
        <w:tabs>
          <w:tab w:pos="1811" w:val="left" w:leader="none"/>
          <w:tab w:pos="1813" w:val="left" w:leader="none"/>
        </w:tabs>
        <w:spacing w:line="232" w:lineRule="auto" w:before="259" w:after="0"/>
        <w:ind w:left="1813" w:right="348" w:hanging="260"/>
        <w:jc w:val="both"/>
        <w:rPr>
          <w:sz w:val="22"/>
        </w:rPr>
      </w:pPr>
      <w:r>
        <w:rPr>
          <w:color w:val="231F20"/>
          <w:sz w:val="22"/>
        </w:rPr>
        <w:t>Las personas integrantes del grupo de trabajo podrán contar con el apoyo de las</w:t>
      </w:r>
      <w:r>
        <w:rPr>
          <w:color w:val="231F20"/>
          <w:spacing w:val="-13"/>
          <w:sz w:val="22"/>
        </w:rPr>
        <w:t> </w:t>
      </w:r>
      <w:r>
        <w:rPr>
          <w:color w:val="231F20"/>
          <w:sz w:val="22"/>
        </w:rPr>
        <w:t>direcciones</w:t>
      </w:r>
      <w:r>
        <w:rPr>
          <w:color w:val="231F20"/>
          <w:spacing w:val="-12"/>
          <w:sz w:val="22"/>
        </w:rPr>
        <w:t> </w:t>
      </w:r>
      <w:r>
        <w:rPr>
          <w:color w:val="231F20"/>
          <w:sz w:val="22"/>
        </w:rPr>
        <w:t>ejecutivas</w:t>
      </w:r>
      <w:r>
        <w:rPr>
          <w:color w:val="231F20"/>
          <w:spacing w:val="-13"/>
          <w:sz w:val="22"/>
        </w:rPr>
        <w:t> </w:t>
      </w:r>
      <w:r>
        <w:rPr>
          <w:color w:val="231F20"/>
          <w:sz w:val="22"/>
        </w:rPr>
        <w:t>y</w:t>
      </w:r>
      <w:r>
        <w:rPr>
          <w:color w:val="231F20"/>
          <w:spacing w:val="-12"/>
          <w:sz w:val="22"/>
        </w:rPr>
        <w:t> </w:t>
      </w:r>
      <w:r>
        <w:rPr>
          <w:color w:val="231F20"/>
          <w:sz w:val="22"/>
        </w:rPr>
        <w:t>órganos</w:t>
      </w:r>
      <w:r>
        <w:rPr>
          <w:color w:val="231F20"/>
          <w:spacing w:val="-13"/>
          <w:sz w:val="22"/>
        </w:rPr>
        <w:t> </w:t>
      </w:r>
      <w:r>
        <w:rPr>
          <w:color w:val="231F20"/>
          <w:sz w:val="22"/>
        </w:rPr>
        <w:t>desconcentrados</w:t>
      </w:r>
      <w:r>
        <w:rPr>
          <w:color w:val="231F20"/>
          <w:spacing w:val="-12"/>
          <w:sz w:val="22"/>
        </w:rPr>
        <w:t> </w:t>
      </w:r>
      <w:r>
        <w:rPr>
          <w:color w:val="231F20"/>
          <w:sz w:val="22"/>
        </w:rPr>
        <w:t>del</w:t>
      </w:r>
      <w:r>
        <w:rPr>
          <w:color w:val="231F20"/>
          <w:spacing w:val="-13"/>
          <w:sz w:val="22"/>
        </w:rPr>
        <w:t> </w:t>
      </w:r>
      <w:r>
        <w:rPr>
          <w:color w:val="231F20"/>
          <w:sz w:val="22"/>
        </w:rPr>
        <w:t>Instituto,</w:t>
      </w:r>
      <w:r>
        <w:rPr>
          <w:color w:val="231F20"/>
          <w:spacing w:val="-12"/>
          <w:sz w:val="22"/>
        </w:rPr>
        <w:t> </w:t>
      </w:r>
      <w:r>
        <w:rPr>
          <w:color w:val="231F20"/>
          <w:sz w:val="22"/>
        </w:rPr>
        <w:t>así</w:t>
      </w:r>
      <w:r>
        <w:rPr>
          <w:color w:val="231F20"/>
          <w:spacing w:val="-12"/>
          <w:sz w:val="22"/>
        </w:rPr>
        <w:t> </w:t>
      </w:r>
      <w:r>
        <w:rPr>
          <w:color w:val="231F20"/>
          <w:sz w:val="22"/>
        </w:rPr>
        <w:t>como</w:t>
      </w:r>
      <w:r>
        <w:rPr>
          <w:color w:val="231F20"/>
          <w:spacing w:val="-13"/>
          <w:sz w:val="22"/>
        </w:rPr>
        <w:t> </w:t>
      </w:r>
      <w:r>
        <w:rPr>
          <w:color w:val="231F20"/>
          <w:sz w:val="22"/>
        </w:rPr>
        <w:t>las áreas involucradas de los opl, para la realización de sus actividades.</w:t>
      </w:r>
    </w:p>
    <w:p>
      <w:pPr>
        <w:pStyle w:val="ListParagraph"/>
        <w:numPr>
          <w:ilvl w:val="1"/>
          <w:numId w:val="93"/>
        </w:numPr>
        <w:tabs>
          <w:tab w:pos="1811" w:val="left" w:leader="none"/>
          <w:tab w:pos="1813" w:val="left" w:leader="none"/>
        </w:tabs>
        <w:spacing w:line="232" w:lineRule="auto" w:before="258" w:after="0"/>
        <w:ind w:left="1813" w:right="348" w:hanging="260"/>
        <w:jc w:val="both"/>
        <w:rPr>
          <w:sz w:val="22"/>
        </w:rPr>
      </w:pPr>
      <w:r>
        <w:rPr>
          <w:color w:val="231F20"/>
          <w:sz w:val="22"/>
        </w:rPr>
        <w:t>Las personas representantes que conformen el grupo de trabajo, podrán ser sustituidos</w:t>
      </w:r>
      <w:r>
        <w:rPr>
          <w:color w:val="231F20"/>
          <w:spacing w:val="-13"/>
          <w:sz w:val="22"/>
        </w:rPr>
        <w:t> </w:t>
      </w:r>
      <w:r>
        <w:rPr>
          <w:color w:val="231F20"/>
          <w:sz w:val="22"/>
        </w:rPr>
        <w:t>a</w:t>
      </w:r>
      <w:r>
        <w:rPr>
          <w:color w:val="231F20"/>
          <w:spacing w:val="-12"/>
          <w:sz w:val="22"/>
        </w:rPr>
        <w:t> </w:t>
      </w:r>
      <w:r>
        <w:rPr>
          <w:color w:val="231F20"/>
          <w:sz w:val="22"/>
        </w:rPr>
        <w:t>través</w:t>
      </w:r>
      <w:r>
        <w:rPr>
          <w:color w:val="231F20"/>
          <w:spacing w:val="-13"/>
          <w:sz w:val="22"/>
        </w:rPr>
        <w:t> </w:t>
      </w:r>
      <w:r>
        <w:rPr>
          <w:color w:val="231F20"/>
          <w:sz w:val="22"/>
        </w:rPr>
        <w:t>de</w:t>
      </w:r>
      <w:r>
        <w:rPr>
          <w:color w:val="231F20"/>
          <w:spacing w:val="-12"/>
          <w:sz w:val="22"/>
        </w:rPr>
        <w:t> </w:t>
      </w:r>
      <w:r>
        <w:rPr>
          <w:color w:val="231F20"/>
          <w:sz w:val="22"/>
        </w:rPr>
        <w:t>la</w:t>
      </w:r>
      <w:r>
        <w:rPr>
          <w:color w:val="231F20"/>
          <w:spacing w:val="-13"/>
          <w:sz w:val="22"/>
        </w:rPr>
        <w:t> </w:t>
      </w:r>
      <w:r>
        <w:rPr>
          <w:color w:val="231F20"/>
          <w:sz w:val="22"/>
        </w:rPr>
        <w:t>autoridad</w:t>
      </w:r>
      <w:r>
        <w:rPr>
          <w:color w:val="231F20"/>
          <w:spacing w:val="-12"/>
          <w:sz w:val="22"/>
        </w:rPr>
        <w:t> </w:t>
      </w:r>
      <w:r>
        <w:rPr>
          <w:color w:val="231F20"/>
          <w:sz w:val="22"/>
        </w:rPr>
        <w:t>competente,</w:t>
      </w:r>
      <w:r>
        <w:rPr>
          <w:color w:val="231F20"/>
          <w:spacing w:val="-13"/>
          <w:sz w:val="22"/>
        </w:rPr>
        <w:t> </w:t>
      </w:r>
      <w:r>
        <w:rPr>
          <w:color w:val="231F20"/>
          <w:sz w:val="22"/>
        </w:rPr>
        <w:t>en</w:t>
      </w:r>
      <w:r>
        <w:rPr>
          <w:color w:val="231F20"/>
          <w:spacing w:val="-12"/>
          <w:sz w:val="22"/>
        </w:rPr>
        <w:t> </w:t>
      </w:r>
      <w:r>
        <w:rPr>
          <w:color w:val="231F20"/>
          <w:sz w:val="22"/>
        </w:rPr>
        <w:t>cualquier</w:t>
      </w:r>
      <w:r>
        <w:rPr>
          <w:color w:val="231F20"/>
          <w:spacing w:val="-12"/>
          <w:sz w:val="22"/>
        </w:rPr>
        <w:t> </w:t>
      </w:r>
      <w:r>
        <w:rPr>
          <w:color w:val="231F20"/>
          <w:sz w:val="22"/>
        </w:rPr>
        <w:t>momento,</w:t>
      </w:r>
      <w:r>
        <w:rPr>
          <w:color w:val="231F20"/>
          <w:spacing w:val="-13"/>
          <w:sz w:val="22"/>
        </w:rPr>
        <w:t> </w:t>
      </w:r>
      <w:r>
        <w:rPr>
          <w:color w:val="231F20"/>
          <w:sz w:val="22"/>
        </w:rPr>
        <w:t>previa notificación a la otra parte.</w:t>
      </w:r>
    </w:p>
    <w:p>
      <w:pPr>
        <w:pStyle w:val="ListParagraph"/>
        <w:numPr>
          <w:ilvl w:val="1"/>
          <w:numId w:val="93"/>
        </w:numPr>
        <w:tabs>
          <w:tab w:pos="1811" w:val="left" w:leader="none"/>
          <w:tab w:pos="1813" w:val="left" w:leader="none"/>
        </w:tabs>
        <w:spacing w:line="232" w:lineRule="auto" w:before="259" w:after="0"/>
        <w:ind w:left="1813" w:right="347" w:hanging="260"/>
        <w:jc w:val="both"/>
        <w:rPr>
          <w:sz w:val="22"/>
        </w:rPr>
      </w:pPr>
      <w:r>
        <w:rPr>
          <w:color w:val="231F20"/>
          <w:sz w:val="22"/>
        </w:rPr>
        <w:t>El grupo de trabajo sesionará de acuerdo a sus necesidades. Se informará a la cvopl,</w:t>
      </w:r>
      <w:r>
        <w:rPr>
          <w:color w:val="231F20"/>
          <w:spacing w:val="-8"/>
          <w:sz w:val="22"/>
        </w:rPr>
        <w:t> </w:t>
      </w:r>
      <w:r>
        <w:rPr>
          <w:color w:val="231F20"/>
          <w:sz w:val="22"/>
        </w:rPr>
        <w:t>a</w:t>
      </w:r>
      <w:r>
        <w:rPr>
          <w:color w:val="231F20"/>
          <w:spacing w:val="-8"/>
          <w:sz w:val="22"/>
        </w:rPr>
        <w:t> </w:t>
      </w:r>
      <w:r>
        <w:rPr>
          <w:color w:val="231F20"/>
          <w:sz w:val="22"/>
        </w:rPr>
        <w:t>la</w:t>
      </w:r>
      <w:r>
        <w:rPr>
          <w:color w:val="231F20"/>
          <w:spacing w:val="-8"/>
          <w:sz w:val="22"/>
        </w:rPr>
        <w:t> </w:t>
      </w:r>
      <w:r>
        <w:rPr>
          <w:color w:val="231F20"/>
          <w:sz w:val="22"/>
        </w:rPr>
        <w:t>Comisión</w:t>
      </w:r>
      <w:r>
        <w:rPr>
          <w:color w:val="231F20"/>
          <w:spacing w:val="-8"/>
          <w:sz w:val="22"/>
        </w:rPr>
        <w:t> </w:t>
      </w:r>
      <w:r>
        <w:rPr>
          <w:color w:val="231F20"/>
          <w:sz w:val="22"/>
        </w:rPr>
        <w:t>del</w:t>
      </w:r>
      <w:r>
        <w:rPr>
          <w:color w:val="231F20"/>
          <w:spacing w:val="-8"/>
          <w:sz w:val="22"/>
        </w:rPr>
        <w:t> </w:t>
      </w:r>
      <w:r>
        <w:rPr>
          <w:color w:val="231F20"/>
          <w:sz w:val="22"/>
        </w:rPr>
        <w:t>Registro</w:t>
      </w:r>
      <w:r>
        <w:rPr>
          <w:color w:val="231F20"/>
          <w:spacing w:val="-8"/>
          <w:sz w:val="22"/>
        </w:rPr>
        <w:t> </w:t>
      </w:r>
      <w:r>
        <w:rPr>
          <w:color w:val="231F20"/>
          <w:sz w:val="22"/>
        </w:rPr>
        <w:t>Federal</w:t>
      </w:r>
      <w:r>
        <w:rPr>
          <w:color w:val="231F20"/>
          <w:spacing w:val="-8"/>
          <w:sz w:val="22"/>
        </w:rPr>
        <w:t> </w:t>
      </w:r>
      <w:r>
        <w:rPr>
          <w:color w:val="231F20"/>
          <w:sz w:val="22"/>
        </w:rPr>
        <w:t>de</w:t>
      </w:r>
      <w:r>
        <w:rPr>
          <w:color w:val="231F20"/>
          <w:spacing w:val="-8"/>
          <w:sz w:val="22"/>
        </w:rPr>
        <w:t> </w:t>
      </w:r>
      <w:r>
        <w:rPr>
          <w:color w:val="231F20"/>
          <w:sz w:val="22"/>
        </w:rPr>
        <w:t>Electores</w:t>
      </w:r>
      <w:r>
        <w:rPr>
          <w:color w:val="231F20"/>
          <w:spacing w:val="-9"/>
          <w:sz w:val="22"/>
        </w:rPr>
        <w:t> </w:t>
      </w:r>
      <w:r>
        <w:rPr>
          <w:color w:val="231F20"/>
          <w:sz w:val="22"/>
        </w:rPr>
        <w:t>y</w:t>
      </w:r>
      <w:r>
        <w:rPr>
          <w:color w:val="231F20"/>
          <w:spacing w:val="-8"/>
          <w:sz w:val="22"/>
        </w:rPr>
        <w:t> </w:t>
      </w:r>
      <w:r>
        <w:rPr>
          <w:color w:val="231F20"/>
          <w:sz w:val="22"/>
        </w:rPr>
        <w:t>a</w:t>
      </w:r>
      <w:r>
        <w:rPr>
          <w:color w:val="231F20"/>
          <w:spacing w:val="-8"/>
          <w:sz w:val="22"/>
        </w:rPr>
        <w:t> </w:t>
      </w:r>
      <w:r>
        <w:rPr>
          <w:color w:val="231F20"/>
          <w:sz w:val="22"/>
        </w:rPr>
        <w:t>la</w:t>
      </w:r>
      <w:r>
        <w:rPr>
          <w:color w:val="231F20"/>
          <w:spacing w:val="-8"/>
          <w:sz w:val="22"/>
        </w:rPr>
        <w:t> </w:t>
      </w:r>
      <w:r>
        <w:rPr>
          <w:color w:val="231F20"/>
          <w:sz w:val="22"/>
        </w:rPr>
        <w:t>Comisión</w:t>
      </w:r>
      <w:r>
        <w:rPr>
          <w:color w:val="231F20"/>
          <w:spacing w:val="-8"/>
          <w:sz w:val="22"/>
        </w:rPr>
        <w:t> </w:t>
      </w:r>
      <w:r>
        <w:rPr>
          <w:color w:val="231F20"/>
          <w:sz w:val="22"/>
        </w:rPr>
        <w:t>Temporal para atender y dar seguimiento a las actividades relativas al voto de las y los mexicanos residentes en el extranjero de los acuerdos tomados en dichas se- </w:t>
      </w:r>
      <w:r>
        <w:rPr>
          <w:color w:val="231F20"/>
          <w:spacing w:val="-2"/>
          <w:sz w:val="22"/>
        </w:rPr>
        <w:t>siones.</w:t>
      </w:r>
    </w:p>
    <w:p>
      <w:pPr>
        <w:pStyle w:val="ListParagraph"/>
        <w:numPr>
          <w:ilvl w:val="1"/>
          <w:numId w:val="93"/>
        </w:numPr>
        <w:tabs>
          <w:tab w:pos="1811" w:val="left" w:leader="none"/>
          <w:tab w:pos="1813" w:val="left" w:leader="none"/>
        </w:tabs>
        <w:spacing w:line="232" w:lineRule="auto" w:before="257" w:after="0"/>
        <w:ind w:left="1813" w:right="348" w:hanging="260"/>
        <w:jc w:val="both"/>
        <w:rPr>
          <w:sz w:val="22"/>
        </w:rPr>
      </w:pPr>
      <w:r>
        <w:rPr>
          <w:color w:val="231F20"/>
          <w:sz w:val="22"/>
        </w:rPr>
        <w:t>Al concluir el proceso electoral local correspondiente, el grupo de trabajo de- berá</w:t>
      </w:r>
      <w:r>
        <w:rPr>
          <w:color w:val="231F20"/>
          <w:spacing w:val="25"/>
          <w:sz w:val="22"/>
        </w:rPr>
        <w:t> </w:t>
      </w:r>
      <w:r>
        <w:rPr>
          <w:color w:val="231F20"/>
          <w:sz w:val="22"/>
        </w:rPr>
        <w:t>presentar</w:t>
      </w:r>
      <w:r>
        <w:rPr>
          <w:color w:val="231F20"/>
          <w:spacing w:val="25"/>
          <w:sz w:val="22"/>
        </w:rPr>
        <w:t> </w:t>
      </w:r>
      <w:r>
        <w:rPr>
          <w:color w:val="231F20"/>
          <w:sz w:val="22"/>
        </w:rPr>
        <w:t>un</w:t>
      </w:r>
      <w:r>
        <w:rPr>
          <w:color w:val="231F20"/>
          <w:spacing w:val="25"/>
          <w:sz w:val="22"/>
        </w:rPr>
        <w:t> </w:t>
      </w:r>
      <w:r>
        <w:rPr>
          <w:color w:val="231F20"/>
          <w:sz w:val="22"/>
        </w:rPr>
        <w:t>informe</w:t>
      </w:r>
      <w:r>
        <w:rPr>
          <w:color w:val="231F20"/>
          <w:spacing w:val="25"/>
          <w:sz w:val="22"/>
        </w:rPr>
        <w:t> </w:t>
      </w:r>
      <w:r>
        <w:rPr>
          <w:color w:val="231F20"/>
          <w:sz w:val="22"/>
        </w:rPr>
        <w:t>final</w:t>
      </w:r>
      <w:r>
        <w:rPr>
          <w:color w:val="231F20"/>
          <w:spacing w:val="25"/>
          <w:sz w:val="22"/>
        </w:rPr>
        <w:t> </w:t>
      </w:r>
      <w:r>
        <w:rPr>
          <w:color w:val="231F20"/>
          <w:sz w:val="22"/>
        </w:rPr>
        <w:t>de</w:t>
      </w:r>
      <w:r>
        <w:rPr>
          <w:color w:val="231F20"/>
          <w:spacing w:val="25"/>
          <w:sz w:val="22"/>
        </w:rPr>
        <w:t> </w:t>
      </w:r>
      <w:r>
        <w:rPr>
          <w:color w:val="231F20"/>
          <w:sz w:val="22"/>
        </w:rPr>
        <w:t>actividades</w:t>
      </w:r>
      <w:r>
        <w:rPr>
          <w:color w:val="231F20"/>
          <w:spacing w:val="25"/>
          <w:sz w:val="22"/>
        </w:rPr>
        <w:t> </w:t>
      </w:r>
      <w:r>
        <w:rPr>
          <w:color w:val="231F20"/>
          <w:sz w:val="22"/>
        </w:rPr>
        <w:t>al</w:t>
      </w:r>
      <w:r>
        <w:rPr>
          <w:color w:val="231F20"/>
          <w:spacing w:val="25"/>
          <w:sz w:val="22"/>
        </w:rPr>
        <w:t> </w:t>
      </w:r>
      <w:r>
        <w:rPr>
          <w:color w:val="231F20"/>
          <w:sz w:val="22"/>
        </w:rPr>
        <w:t>Consejo</w:t>
      </w:r>
      <w:r>
        <w:rPr>
          <w:color w:val="231F20"/>
          <w:spacing w:val="25"/>
          <w:sz w:val="22"/>
        </w:rPr>
        <w:t> </w:t>
      </w:r>
      <w:r>
        <w:rPr>
          <w:color w:val="231F20"/>
          <w:sz w:val="22"/>
        </w:rPr>
        <w:t>General,</w:t>
      </w:r>
      <w:r>
        <w:rPr>
          <w:color w:val="231F20"/>
          <w:spacing w:val="25"/>
          <w:sz w:val="22"/>
        </w:rPr>
        <w:t> </w:t>
      </w:r>
      <w:r>
        <w:rPr>
          <w:color w:val="231F20"/>
          <w:sz w:val="22"/>
        </w:rPr>
        <w:t>a</w:t>
      </w:r>
      <w:r>
        <w:rPr>
          <w:color w:val="231F20"/>
          <w:spacing w:val="25"/>
          <w:sz w:val="22"/>
        </w:rPr>
        <w:t> </w:t>
      </w:r>
      <w:r>
        <w:rPr>
          <w:color w:val="231F20"/>
          <w:sz w:val="22"/>
        </w:rPr>
        <w:t>la</w:t>
      </w:r>
      <w:r>
        <w:rPr>
          <w:color w:val="231F20"/>
          <w:spacing w:val="24"/>
          <w:sz w:val="22"/>
        </w:rPr>
        <w:t> </w:t>
      </w:r>
      <w:r>
        <w:rPr>
          <w:color w:val="231F20"/>
          <w:sz w:val="22"/>
        </w:rPr>
        <w:t>cnv y a los Órganos Superior de Dirección de los opl, sobre el cumplimiento a lo dispuesto</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presente</w:t>
      </w:r>
      <w:r>
        <w:rPr>
          <w:color w:val="231F20"/>
          <w:spacing w:val="-3"/>
          <w:sz w:val="22"/>
        </w:rPr>
        <w:t> </w:t>
      </w:r>
      <w:r>
        <w:rPr>
          <w:color w:val="231F20"/>
          <w:sz w:val="22"/>
        </w:rPr>
        <w:t>Capítulo,</w:t>
      </w:r>
      <w:r>
        <w:rPr>
          <w:color w:val="231F20"/>
          <w:spacing w:val="-3"/>
          <w:sz w:val="22"/>
        </w:rPr>
        <w:t> </w:t>
      </w:r>
      <w:r>
        <w:rPr>
          <w:color w:val="231F20"/>
          <w:sz w:val="22"/>
        </w:rPr>
        <w:t>el</w:t>
      </w:r>
      <w:r>
        <w:rPr>
          <w:color w:val="231F20"/>
          <w:spacing w:val="-3"/>
          <w:sz w:val="22"/>
        </w:rPr>
        <w:t> </w:t>
      </w:r>
      <w:r>
        <w:rPr>
          <w:color w:val="231F20"/>
          <w:sz w:val="22"/>
        </w:rPr>
        <w:t>convenio</w:t>
      </w:r>
      <w:r>
        <w:rPr>
          <w:color w:val="231F20"/>
          <w:spacing w:val="-3"/>
          <w:sz w:val="22"/>
        </w:rPr>
        <w:t> </w:t>
      </w:r>
      <w:r>
        <w:rPr>
          <w:color w:val="231F20"/>
          <w:sz w:val="22"/>
        </w:rPr>
        <w:t>general</w:t>
      </w:r>
      <w:r>
        <w:rPr>
          <w:color w:val="231F20"/>
          <w:spacing w:val="-3"/>
          <w:sz w:val="22"/>
        </w:rPr>
        <w:t> </w:t>
      </w:r>
      <w:r>
        <w:rPr>
          <w:color w:val="231F20"/>
          <w:sz w:val="22"/>
        </w:rPr>
        <w:t>de</w:t>
      </w:r>
      <w:r>
        <w:rPr>
          <w:color w:val="231F20"/>
          <w:spacing w:val="-3"/>
          <w:sz w:val="22"/>
        </w:rPr>
        <w:t> </w:t>
      </w:r>
      <w:r>
        <w:rPr>
          <w:color w:val="231F20"/>
          <w:sz w:val="22"/>
        </w:rPr>
        <w:t>coordinación</w:t>
      </w:r>
      <w:r>
        <w:rPr>
          <w:color w:val="231F20"/>
          <w:spacing w:val="-3"/>
          <w:sz w:val="22"/>
        </w:rPr>
        <w:t> </w:t>
      </w:r>
      <w:r>
        <w:rPr>
          <w:color w:val="231F20"/>
          <w:sz w:val="22"/>
        </w:rPr>
        <w:t>y</w:t>
      </w:r>
      <w:r>
        <w:rPr>
          <w:color w:val="231F20"/>
          <w:spacing w:val="-3"/>
          <w:sz w:val="22"/>
        </w:rPr>
        <w:t> </w:t>
      </w:r>
      <w:r>
        <w:rPr>
          <w:color w:val="231F20"/>
          <w:sz w:val="22"/>
        </w:rPr>
        <w:t>cola- boración, así como los acuerdos que en su caso, adopten los opl.</w:t>
      </w:r>
    </w:p>
    <w:p>
      <w:pPr>
        <w:spacing w:after="0" w:line="232" w:lineRule="auto"/>
        <w:jc w:val="both"/>
        <w:rPr>
          <w:sz w:val="22"/>
        </w:rPr>
        <w:sectPr>
          <w:pgSz w:w="9640" w:h="12480"/>
          <w:pgMar w:header="0" w:footer="543" w:top="680" w:bottom="740" w:left="0" w:right="500"/>
        </w:sectPr>
      </w:pPr>
    </w:p>
    <w:p>
      <w:pPr>
        <w:pStyle w:val="BodyText"/>
        <w:spacing w:before="10"/>
        <w:ind w:firstLine="0"/>
        <w:jc w:val="left"/>
        <w:rPr>
          <w:sz w:val="24"/>
        </w:rPr>
      </w:pPr>
    </w:p>
    <w:p>
      <w:pPr>
        <w:pStyle w:val="Heading2"/>
        <w:spacing w:line="213" w:lineRule="auto" w:before="1"/>
        <w:ind w:left="3475" w:right="3256" w:hanging="24"/>
        <w:jc w:val="center"/>
      </w:pPr>
      <w:bookmarkStart w:name="_TOC_250023" w:id="24"/>
      <w:r>
        <w:rPr>
          <w:color w:val="231F20"/>
          <w:w w:val="110"/>
        </w:rPr>
        <w:t>Capítulo V. </w:t>
      </w:r>
      <w:r>
        <w:rPr>
          <w:color w:val="58595B"/>
          <w:spacing w:val="-2"/>
          <w:w w:val="110"/>
        </w:rPr>
        <w:t>Capacitación</w:t>
      </w:r>
      <w:r>
        <w:rPr>
          <w:color w:val="58595B"/>
          <w:spacing w:val="-7"/>
          <w:w w:val="110"/>
        </w:rPr>
        <w:t> </w:t>
      </w:r>
      <w:bookmarkEnd w:id="24"/>
      <w:r>
        <w:rPr>
          <w:color w:val="58595B"/>
          <w:spacing w:val="-2"/>
          <w:w w:val="110"/>
        </w:rPr>
        <w:t>Electoral</w:t>
      </w:r>
    </w:p>
    <w:p>
      <w:pPr>
        <w:pStyle w:val="Heading2"/>
        <w:spacing w:line="276" w:lineRule="exact"/>
        <w:ind w:left="216"/>
        <w:jc w:val="center"/>
      </w:pPr>
      <w:bookmarkStart w:name="_TOC_250022" w:id="25"/>
      <w:r>
        <w:rPr>
          <w:color w:val="58595B"/>
          <w:w w:val="105"/>
        </w:rPr>
        <w:t>Sección</w:t>
      </w:r>
      <w:r>
        <w:rPr>
          <w:color w:val="58595B"/>
          <w:spacing w:val="-11"/>
          <w:w w:val="105"/>
        </w:rPr>
        <w:t> </w:t>
      </w:r>
      <w:bookmarkEnd w:id="25"/>
      <w:r>
        <w:rPr>
          <w:color w:val="58595B"/>
          <w:spacing w:val="-2"/>
          <w:w w:val="105"/>
        </w:rPr>
        <w:t>Primera</w:t>
      </w:r>
    </w:p>
    <w:p>
      <w:pPr>
        <w:pStyle w:val="Heading2"/>
        <w:spacing w:line="276" w:lineRule="exact" w:before="0"/>
        <w:ind w:left="217"/>
        <w:jc w:val="center"/>
      </w:pPr>
      <w:bookmarkStart w:name="_TOC_250021" w:id="26"/>
      <w:r>
        <w:rPr>
          <w:color w:val="58595B"/>
        </w:rPr>
        <w:t>Estrategia</w:t>
      </w:r>
      <w:r>
        <w:rPr>
          <w:color w:val="58595B"/>
          <w:spacing w:val="-6"/>
        </w:rPr>
        <w:t> </w:t>
      </w:r>
      <w:r>
        <w:rPr>
          <w:color w:val="58595B"/>
        </w:rPr>
        <w:t>de</w:t>
      </w:r>
      <w:r>
        <w:rPr>
          <w:color w:val="58595B"/>
          <w:spacing w:val="-6"/>
        </w:rPr>
        <w:t> </w:t>
      </w:r>
      <w:r>
        <w:rPr>
          <w:color w:val="58595B"/>
        </w:rPr>
        <w:t>Capacitación</w:t>
      </w:r>
      <w:r>
        <w:rPr>
          <w:color w:val="58595B"/>
          <w:spacing w:val="-6"/>
        </w:rPr>
        <w:t> </w:t>
      </w:r>
      <w:r>
        <w:rPr>
          <w:color w:val="58595B"/>
        </w:rPr>
        <w:t>y</w:t>
      </w:r>
      <w:r>
        <w:rPr>
          <w:color w:val="58595B"/>
          <w:spacing w:val="-5"/>
        </w:rPr>
        <w:t> </w:t>
      </w:r>
      <w:r>
        <w:rPr>
          <w:color w:val="58595B"/>
        </w:rPr>
        <w:t>Asistencia</w:t>
      </w:r>
      <w:r>
        <w:rPr>
          <w:color w:val="58595B"/>
          <w:spacing w:val="-5"/>
        </w:rPr>
        <w:t> </w:t>
      </w:r>
      <w:bookmarkEnd w:id="26"/>
      <w:r>
        <w:rPr>
          <w:color w:val="58595B"/>
          <w:spacing w:val="-2"/>
        </w:rPr>
        <w:t>Electoral</w:t>
      </w:r>
    </w:p>
    <w:p>
      <w:pPr>
        <w:pStyle w:val="Heading2"/>
        <w:spacing w:before="227"/>
      </w:pPr>
      <w:bookmarkStart w:name="_TOC_250020" w:id="27"/>
      <w:r>
        <w:rPr>
          <w:color w:val="231F20"/>
        </w:rPr>
        <w:t>Artículo</w:t>
      </w:r>
      <w:r>
        <w:rPr>
          <w:color w:val="231F20"/>
          <w:spacing w:val="-8"/>
        </w:rPr>
        <w:t> </w:t>
      </w:r>
      <w:bookmarkEnd w:id="27"/>
      <w:r>
        <w:rPr>
          <w:color w:val="231F20"/>
          <w:spacing w:val="-4"/>
        </w:rPr>
        <w:t>110.</w:t>
      </w:r>
    </w:p>
    <w:p>
      <w:pPr>
        <w:pStyle w:val="ListParagraph"/>
        <w:numPr>
          <w:ilvl w:val="0"/>
          <w:numId w:val="94"/>
        </w:numPr>
        <w:tabs>
          <w:tab w:pos="1528" w:val="left" w:leader="none"/>
          <w:tab w:pos="1530" w:val="left" w:leader="none"/>
        </w:tabs>
        <w:spacing w:line="232" w:lineRule="auto" w:before="252" w:after="0"/>
        <w:ind w:left="1530" w:right="630" w:hanging="260"/>
        <w:jc w:val="both"/>
        <w:rPr>
          <w:sz w:val="22"/>
        </w:rPr>
      </w:pPr>
      <w:r>
        <w:rPr>
          <w:color w:val="231F20"/>
          <w:sz w:val="22"/>
        </w:rPr>
        <w:t>Las</w:t>
      </w:r>
      <w:r>
        <w:rPr>
          <w:color w:val="231F20"/>
          <w:spacing w:val="-12"/>
          <w:sz w:val="22"/>
        </w:rPr>
        <w:t> </w:t>
      </w:r>
      <w:r>
        <w:rPr>
          <w:color w:val="231F20"/>
          <w:sz w:val="22"/>
        </w:rPr>
        <w:t>disposiciones</w:t>
      </w:r>
      <w:r>
        <w:rPr>
          <w:color w:val="231F20"/>
          <w:spacing w:val="-12"/>
          <w:sz w:val="22"/>
        </w:rPr>
        <w:t> </w:t>
      </w:r>
      <w:r>
        <w:rPr>
          <w:color w:val="231F20"/>
          <w:sz w:val="22"/>
        </w:rPr>
        <w:t>contenidas</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presente</w:t>
      </w:r>
      <w:r>
        <w:rPr>
          <w:color w:val="231F20"/>
          <w:spacing w:val="-12"/>
          <w:sz w:val="22"/>
        </w:rPr>
        <w:t> </w:t>
      </w:r>
      <w:r>
        <w:rPr>
          <w:color w:val="231F20"/>
          <w:sz w:val="22"/>
        </w:rPr>
        <w:t>Capítulo,</w:t>
      </w:r>
      <w:r>
        <w:rPr>
          <w:color w:val="231F20"/>
          <w:spacing w:val="-12"/>
          <w:sz w:val="22"/>
        </w:rPr>
        <w:t> </w:t>
      </w:r>
      <w:r>
        <w:rPr>
          <w:color w:val="231F20"/>
          <w:sz w:val="22"/>
        </w:rPr>
        <w:t>son</w:t>
      </w:r>
      <w:r>
        <w:rPr>
          <w:color w:val="231F20"/>
          <w:spacing w:val="-12"/>
          <w:sz w:val="22"/>
        </w:rPr>
        <w:t> </w:t>
      </w:r>
      <w:r>
        <w:rPr>
          <w:color w:val="231F20"/>
          <w:sz w:val="22"/>
        </w:rPr>
        <w:t>aplicables</w:t>
      </w:r>
      <w:r>
        <w:rPr>
          <w:color w:val="231F20"/>
          <w:spacing w:val="-12"/>
          <w:sz w:val="22"/>
        </w:rPr>
        <w:t> </w:t>
      </w:r>
      <w:r>
        <w:rPr>
          <w:color w:val="231F20"/>
          <w:sz w:val="22"/>
        </w:rPr>
        <w:t>para</w:t>
      </w:r>
      <w:r>
        <w:rPr>
          <w:color w:val="231F20"/>
          <w:spacing w:val="-12"/>
          <w:sz w:val="22"/>
        </w:rPr>
        <w:t> </w:t>
      </w:r>
      <w:r>
        <w:rPr>
          <w:color w:val="231F20"/>
          <w:sz w:val="22"/>
        </w:rPr>
        <w:t>el</w:t>
      </w:r>
      <w:r>
        <w:rPr>
          <w:color w:val="231F20"/>
          <w:spacing w:val="-12"/>
          <w:sz w:val="22"/>
        </w:rPr>
        <w:t> </w:t>
      </w:r>
      <w:r>
        <w:rPr>
          <w:color w:val="231F20"/>
          <w:sz w:val="22"/>
        </w:rPr>
        <w:t>Ins- tituto y los opl en el ámbito de sus respectivas competencias, en materia de integración de mesas directivas de casilla, capacitación y asistencia electoral.</w:t>
      </w:r>
    </w:p>
    <w:p>
      <w:pPr>
        <w:pStyle w:val="ListParagraph"/>
        <w:numPr>
          <w:ilvl w:val="0"/>
          <w:numId w:val="94"/>
        </w:numPr>
        <w:tabs>
          <w:tab w:pos="1528" w:val="left" w:leader="none"/>
          <w:tab w:pos="1530" w:val="left" w:leader="none"/>
        </w:tabs>
        <w:spacing w:line="232" w:lineRule="auto" w:before="259" w:after="0"/>
        <w:ind w:left="1530" w:right="630" w:hanging="260"/>
        <w:jc w:val="both"/>
        <w:rPr>
          <w:sz w:val="22"/>
        </w:rPr>
      </w:pPr>
      <w:r>
        <w:rPr>
          <w:color w:val="231F20"/>
          <w:sz w:val="22"/>
        </w:rPr>
        <w:t>El</w:t>
      </w:r>
      <w:r>
        <w:rPr>
          <w:color w:val="231F20"/>
          <w:spacing w:val="-3"/>
          <w:sz w:val="22"/>
        </w:rPr>
        <w:t> </w:t>
      </w:r>
      <w:r>
        <w:rPr>
          <w:color w:val="231F20"/>
          <w:sz w:val="22"/>
        </w:rPr>
        <w:t>Instituto</w:t>
      </w:r>
      <w:r>
        <w:rPr>
          <w:color w:val="231F20"/>
          <w:spacing w:val="-3"/>
          <w:sz w:val="22"/>
        </w:rPr>
        <w:t> </w:t>
      </w:r>
      <w:r>
        <w:rPr>
          <w:color w:val="231F20"/>
          <w:sz w:val="22"/>
        </w:rPr>
        <w:t>será</w:t>
      </w:r>
      <w:r>
        <w:rPr>
          <w:color w:val="231F20"/>
          <w:spacing w:val="-3"/>
          <w:sz w:val="22"/>
        </w:rPr>
        <w:t> </w:t>
      </w:r>
      <w:r>
        <w:rPr>
          <w:color w:val="231F20"/>
          <w:sz w:val="22"/>
        </w:rPr>
        <w:t>el</w:t>
      </w:r>
      <w:r>
        <w:rPr>
          <w:color w:val="231F20"/>
          <w:spacing w:val="-3"/>
          <w:sz w:val="22"/>
        </w:rPr>
        <w:t> </w:t>
      </w:r>
      <w:r>
        <w:rPr>
          <w:color w:val="231F20"/>
          <w:sz w:val="22"/>
        </w:rPr>
        <w:t>responsable</w:t>
      </w:r>
      <w:r>
        <w:rPr>
          <w:color w:val="231F20"/>
          <w:spacing w:val="-3"/>
          <w:sz w:val="22"/>
        </w:rPr>
        <w:t> </w:t>
      </w:r>
      <w:r>
        <w:rPr>
          <w:color w:val="231F20"/>
          <w:sz w:val="22"/>
        </w:rPr>
        <w:t>de</w:t>
      </w:r>
      <w:r>
        <w:rPr>
          <w:color w:val="231F20"/>
          <w:spacing w:val="-3"/>
          <w:sz w:val="22"/>
        </w:rPr>
        <w:t> </w:t>
      </w:r>
      <w:r>
        <w:rPr>
          <w:color w:val="231F20"/>
          <w:sz w:val="22"/>
        </w:rPr>
        <w:t>aprobar</w:t>
      </w:r>
      <w:r>
        <w:rPr>
          <w:color w:val="231F20"/>
          <w:spacing w:val="-3"/>
          <w:sz w:val="22"/>
        </w:rPr>
        <w:t> </w:t>
      </w:r>
      <w:r>
        <w:rPr>
          <w:color w:val="231F20"/>
          <w:sz w:val="22"/>
        </w:rPr>
        <w:t>e</w:t>
      </w:r>
      <w:r>
        <w:rPr>
          <w:color w:val="231F20"/>
          <w:spacing w:val="-3"/>
          <w:sz w:val="22"/>
        </w:rPr>
        <w:t> </w:t>
      </w:r>
      <w:r>
        <w:rPr>
          <w:color w:val="231F20"/>
          <w:sz w:val="22"/>
        </w:rPr>
        <w:t>implementar</w:t>
      </w:r>
      <w:r>
        <w:rPr>
          <w:color w:val="231F20"/>
          <w:spacing w:val="-3"/>
          <w:sz w:val="22"/>
        </w:rPr>
        <w:t> </w:t>
      </w:r>
      <w:r>
        <w:rPr>
          <w:color w:val="231F20"/>
          <w:sz w:val="22"/>
        </w:rPr>
        <w:t>la</w:t>
      </w:r>
      <w:r>
        <w:rPr>
          <w:color w:val="231F20"/>
          <w:spacing w:val="-3"/>
          <w:sz w:val="22"/>
        </w:rPr>
        <w:t> </w:t>
      </w:r>
      <w:r>
        <w:rPr>
          <w:color w:val="231F20"/>
          <w:sz w:val="22"/>
        </w:rPr>
        <w:t>capacitación</w:t>
      </w:r>
      <w:r>
        <w:rPr>
          <w:color w:val="231F20"/>
          <w:spacing w:val="-3"/>
          <w:sz w:val="22"/>
        </w:rPr>
        <w:t> </w:t>
      </w:r>
      <w:r>
        <w:rPr>
          <w:color w:val="231F20"/>
          <w:sz w:val="22"/>
        </w:rPr>
        <w:t>para funcionarios de mesas directivas de casilla, tanto en el ámbito federal como local. En el caso de elecciones locales, concurrentes o no con una federal, los opl</w:t>
      </w:r>
      <w:r>
        <w:rPr>
          <w:color w:val="231F20"/>
          <w:spacing w:val="-10"/>
          <w:sz w:val="22"/>
        </w:rPr>
        <w:t> </w:t>
      </w:r>
      <w:r>
        <w:rPr>
          <w:color w:val="231F20"/>
          <w:sz w:val="22"/>
        </w:rPr>
        <w:t>podrán</w:t>
      </w:r>
      <w:r>
        <w:rPr>
          <w:color w:val="231F20"/>
          <w:spacing w:val="-10"/>
          <w:sz w:val="22"/>
        </w:rPr>
        <w:t> </w:t>
      </w:r>
      <w:r>
        <w:rPr>
          <w:color w:val="231F20"/>
          <w:sz w:val="22"/>
        </w:rPr>
        <w:t>coadyuvar</w:t>
      </w:r>
      <w:r>
        <w:rPr>
          <w:color w:val="231F20"/>
          <w:spacing w:val="-10"/>
          <w:sz w:val="22"/>
        </w:rPr>
        <w:t> </w:t>
      </w:r>
      <w:r>
        <w:rPr>
          <w:color w:val="231F20"/>
          <w:sz w:val="22"/>
        </w:rPr>
        <w:t>al</w:t>
      </w:r>
      <w:r>
        <w:rPr>
          <w:color w:val="231F20"/>
          <w:spacing w:val="-10"/>
          <w:sz w:val="22"/>
        </w:rPr>
        <w:t> </w:t>
      </w:r>
      <w:r>
        <w:rPr>
          <w:color w:val="231F20"/>
          <w:sz w:val="22"/>
        </w:rPr>
        <w:t>Instituto</w:t>
      </w:r>
      <w:r>
        <w:rPr>
          <w:color w:val="231F20"/>
          <w:spacing w:val="-10"/>
          <w:sz w:val="22"/>
        </w:rPr>
        <w:t> </w:t>
      </w:r>
      <w:r>
        <w:rPr>
          <w:color w:val="231F20"/>
          <w:sz w:val="22"/>
        </w:rPr>
        <w:t>en</w:t>
      </w:r>
      <w:r>
        <w:rPr>
          <w:color w:val="231F20"/>
          <w:spacing w:val="-11"/>
          <w:sz w:val="22"/>
        </w:rPr>
        <w:t> </w:t>
      </w:r>
      <w:r>
        <w:rPr>
          <w:color w:val="231F20"/>
          <w:sz w:val="22"/>
        </w:rPr>
        <w:t>los</w:t>
      </w:r>
      <w:r>
        <w:rPr>
          <w:color w:val="231F20"/>
          <w:spacing w:val="-10"/>
          <w:sz w:val="22"/>
        </w:rPr>
        <w:t> </w:t>
      </w:r>
      <w:r>
        <w:rPr>
          <w:color w:val="231F20"/>
          <w:sz w:val="22"/>
        </w:rPr>
        <w:t>términos</w:t>
      </w:r>
      <w:r>
        <w:rPr>
          <w:color w:val="231F20"/>
          <w:spacing w:val="-10"/>
          <w:sz w:val="22"/>
        </w:rPr>
        <w:t> </w:t>
      </w:r>
      <w:r>
        <w:rPr>
          <w:color w:val="231F20"/>
          <w:sz w:val="22"/>
        </w:rPr>
        <w:t>que,</w:t>
      </w:r>
      <w:r>
        <w:rPr>
          <w:color w:val="231F20"/>
          <w:spacing w:val="-10"/>
          <w:sz w:val="22"/>
        </w:rPr>
        <w:t> </w:t>
      </w:r>
      <w:r>
        <w:rPr>
          <w:color w:val="231F20"/>
          <w:sz w:val="22"/>
        </w:rPr>
        <w:t>en</w:t>
      </w:r>
      <w:r>
        <w:rPr>
          <w:color w:val="231F20"/>
          <w:spacing w:val="-11"/>
          <w:sz w:val="22"/>
        </w:rPr>
        <w:t> </w:t>
      </w:r>
      <w:r>
        <w:rPr>
          <w:color w:val="231F20"/>
          <w:sz w:val="22"/>
        </w:rPr>
        <w:t>su</w:t>
      </w:r>
      <w:r>
        <w:rPr>
          <w:color w:val="231F20"/>
          <w:spacing w:val="-10"/>
          <w:sz w:val="22"/>
        </w:rPr>
        <w:t> </w:t>
      </w:r>
      <w:r>
        <w:rPr>
          <w:color w:val="231F20"/>
          <w:sz w:val="22"/>
        </w:rPr>
        <w:t>caso</w:t>
      </w:r>
      <w:r>
        <w:rPr>
          <w:color w:val="231F20"/>
          <w:spacing w:val="-10"/>
          <w:sz w:val="22"/>
        </w:rPr>
        <w:t> </w:t>
      </w:r>
      <w:r>
        <w:rPr>
          <w:color w:val="231F20"/>
          <w:sz w:val="22"/>
        </w:rPr>
        <w:t>y</w:t>
      </w:r>
      <w:r>
        <w:rPr>
          <w:color w:val="231F20"/>
          <w:spacing w:val="-10"/>
          <w:sz w:val="22"/>
        </w:rPr>
        <w:t> </w:t>
      </w:r>
      <w:r>
        <w:rPr>
          <w:color w:val="231F20"/>
          <w:sz w:val="22"/>
        </w:rPr>
        <w:t>con</w:t>
      </w:r>
      <w:r>
        <w:rPr>
          <w:color w:val="231F20"/>
          <w:spacing w:val="-10"/>
          <w:sz w:val="22"/>
        </w:rPr>
        <w:t> </w:t>
      </w:r>
      <w:r>
        <w:rPr>
          <w:color w:val="231F20"/>
          <w:sz w:val="22"/>
        </w:rPr>
        <w:t>base</w:t>
      </w:r>
      <w:r>
        <w:rPr>
          <w:color w:val="231F20"/>
          <w:spacing w:val="-10"/>
          <w:sz w:val="22"/>
        </w:rPr>
        <w:t> </w:t>
      </w:r>
      <w:r>
        <w:rPr>
          <w:color w:val="231F20"/>
          <w:sz w:val="22"/>
        </w:rPr>
        <w:t>en la</w:t>
      </w:r>
      <w:r>
        <w:rPr>
          <w:color w:val="231F20"/>
          <w:spacing w:val="-13"/>
          <w:sz w:val="22"/>
        </w:rPr>
        <w:t> </w:t>
      </w:r>
      <w:r>
        <w:rPr>
          <w:color w:val="231F20"/>
          <w:sz w:val="22"/>
        </w:rPr>
        <w:t>estrategia</w:t>
      </w:r>
      <w:r>
        <w:rPr>
          <w:color w:val="231F20"/>
          <w:spacing w:val="-12"/>
          <w:sz w:val="22"/>
        </w:rPr>
        <w:t> </w:t>
      </w:r>
      <w:r>
        <w:rPr>
          <w:color w:val="231F20"/>
          <w:sz w:val="22"/>
        </w:rPr>
        <w:t>de</w:t>
      </w:r>
      <w:r>
        <w:rPr>
          <w:color w:val="231F20"/>
          <w:spacing w:val="-13"/>
          <w:sz w:val="22"/>
        </w:rPr>
        <w:t> </w:t>
      </w:r>
      <w:r>
        <w:rPr>
          <w:color w:val="231F20"/>
          <w:sz w:val="22"/>
        </w:rPr>
        <w:t>capacitación</w:t>
      </w:r>
      <w:r>
        <w:rPr>
          <w:color w:val="231F20"/>
          <w:spacing w:val="-12"/>
          <w:sz w:val="22"/>
        </w:rPr>
        <w:t> </w:t>
      </w:r>
      <w:r>
        <w:rPr>
          <w:color w:val="231F20"/>
          <w:sz w:val="22"/>
        </w:rPr>
        <w:t>y</w:t>
      </w:r>
      <w:r>
        <w:rPr>
          <w:color w:val="231F20"/>
          <w:spacing w:val="-13"/>
          <w:sz w:val="22"/>
        </w:rPr>
        <w:t> </w:t>
      </w:r>
      <w:r>
        <w:rPr>
          <w:color w:val="231F20"/>
          <w:sz w:val="22"/>
        </w:rPr>
        <w:t>asistencia</w:t>
      </w:r>
      <w:r>
        <w:rPr>
          <w:color w:val="231F20"/>
          <w:spacing w:val="-12"/>
          <w:sz w:val="22"/>
        </w:rPr>
        <w:t> </w:t>
      </w:r>
      <w:r>
        <w:rPr>
          <w:color w:val="231F20"/>
          <w:sz w:val="22"/>
        </w:rPr>
        <w:t>electoral,</w:t>
      </w:r>
      <w:r>
        <w:rPr>
          <w:color w:val="231F20"/>
          <w:spacing w:val="-13"/>
          <w:sz w:val="22"/>
        </w:rPr>
        <w:t> </w:t>
      </w:r>
      <w:r>
        <w:rPr>
          <w:color w:val="231F20"/>
          <w:sz w:val="22"/>
        </w:rPr>
        <w:t>se</w:t>
      </w:r>
      <w:r>
        <w:rPr>
          <w:color w:val="231F20"/>
          <w:spacing w:val="-12"/>
          <w:sz w:val="22"/>
        </w:rPr>
        <w:t> </w:t>
      </w:r>
      <w:r>
        <w:rPr>
          <w:color w:val="231F20"/>
          <w:sz w:val="22"/>
        </w:rPr>
        <w:t>precisen</w:t>
      </w:r>
      <w:r>
        <w:rPr>
          <w:color w:val="231F20"/>
          <w:spacing w:val="-12"/>
          <w:sz w:val="22"/>
        </w:rPr>
        <w:t> </w:t>
      </w:r>
      <w:r>
        <w:rPr>
          <w:color w:val="231F20"/>
          <w:sz w:val="22"/>
        </w:rPr>
        <w:t>en</w:t>
      </w:r>
      <w:r>
        <w:rPr>
          <w:color w:val="231F20"/>
          <w:spacing w:val="-13"/>
          <w:sz w:val="22"/>
        </w:rPr>
        <w:t> </w:t>
      </w:r>
      <w:r>
        <w:rPr>
          <w:color w:val="231F20"/>
          <w:sz w:val="22"/>
        </w:rPr>
        <w:t>los</w:t>
      </w:r>
      <w:r>
        <w:rPr>
          <w:color w:val="231F20"/>
          <w:spacing w:val="-12"/>
          <w:sz w:val="22"/>
        </w:rPr>
        <w:t> </w:t>
      </w:r>
      <w:r>
        <w:rPr>
          <w:color w:val="231F20"/>
          <w:sz w:val="22"/>
        </w:rPr>
        <w:t>convenios generales de coordinación y colaboración que suscriban.</w:t>
      </w:r>
    </w:p>
    <w:p>
      <w:pPr>
        <w:pStyle w:val="ListParagraph"/>
        <w:numPr>
          <w:ilvl w:val="0"/>
          <w:numId w:val="94"/>
        </w:numPr>
        <w:tabs>
          <w:tab w:pos="1528" w:val="left" w:leader="none"/>
          <w:tab w:pos="1530" w:val="left" w:leader="none"/>
        </w:tabs>
        <w:spacing w:line="232" w:lineRule="auto" w:before="257" w:after="0"/>
        <w:ind w:left="1530" w:right="629" w:hanging="260"/>
        <w:jc w:val="both"/>
        <w:rPr>
          <w:sz w:val="22"/>
        </w:rPr>
      </w:pPr>
      <w:r>
        <w:rPr>
          <w:color w:val="231F20"/>
          <w:sz w:val="22"/>
        </w:rPr>
        <w:t>Para efecto de lo dispuesto en el párrafo anterior, en cada proceso electoral, sea federal o local, se establecerá una estrategia que tendrá como objetivo determinar</w:t>
      </w:r>
      <w:r>
        <w:rPr>
          <w:color w:val="231F20"/>
          <w:spacing w:val="-12"/>
          <w:sz w:val="22"/>
        </w:rPr>
        <w:t> </w:t>
      </w:r>
      <w:r>
        <w:rPr>
          <w:color w:val="231F20"/>
          <w:sz w:val="22"/>
        </w:rPr>
        <w:t>las</w:t>
      </w:r>
      <w:r>
        <w:rPr>
          <w:color w:val="231F20"/>
          <w:spacing w:val="-12"/>
          <w:sz w:val="22"/>
        </w:rPr>
        <w:t> </w:t>
      </w:r>
      <w:r>
        <w:rPr>
          <w:color w:val="231F20"/>
          <w:sz w:val="22"/>
        </w:rPr>
        <w:t>directrices,</w:t>
      </w:r>
      <w:r>
        <w:rPr>
          <w:color w:val="231F20"/>
          <w:spacing w:val="-12"/>
          <w:sz w:val="22"/>
        </w:rPr>
        <w:t> </w:t>
      </w:r>
      <w:r>
        <w:rPr>
          <w:color w:val="231F20"/>
          <w:sz w:val="22"/>
        </w:rPr>
        <w:t>procedimientos</w:t>
      </w:r>
      <w:r>
        <w:rPr>
          <w:color w:val="231F20"/>
          <w:spacing w:val="-12"/>
          <w:sz w:val="22"/>
        </w:rPr>
        <w:t> </w:t>
      </w:r>
      <w:r>
        <w:rPr>
          <w:color w:val="231F20"/>
          <w:sz w:val="22"/>
        </w:rPr>
        <w:t>y</w:t>
      </w:r>
      <w:r>
        <w:rPr>
          <w:color w:val="231F20"/>
          <w:spacing w:val="-12"/>
          <w:sz w:val="22"/>
        </w:rPr>
        <w:t> </w:t>
      </w:r>
      <w:r>
        <w:rPr>
          <w:color w:val="231F20"/>
          <w:sz w:val="22"/>
        </w:rPr>
        <w:t>actividades</w:t>
      </w:r>
      <w:r>
        <w:rPr>
          <w:color w:val="231F20"/>
          <w:spacing w:val="-12"/>
          <w:sz w:val="22"/>
        </w:rPr>
        <w:t> </w:t>
      </w:r>
      <w:r>
        <w:rPr>
          <w:color w:val="231F20"/>
          <w:sz w:val="22"/>
        </w:rPr>
        <w:t>en</w:t>
      </w:r>
      <w:r>
        <w:rPr>
          <w:color w:val="231F20"/>
          <w:spacing w:val="-12"/>
          <w:sz w:val="22"/>
        </w:rPr>
        <w:t> </w:t>
      </w:r>
      <w:r>
        <w:rPr>
          <w:color w:val="231F20"/>
          <w:sz w:val="22"/>
        </w:rPr>
        <w:t>materia</w:t>
      </w:r>
      <w:r>
        <w:rPr>
          <w:color w:val="231F20"/>
          <w:spacing w:val="-12"/>
          <w:sz w:val="22"/>
        </w:rPr>
        <w:t> </w:t>
      </w:r>
      <w:r>
        <w:rPr>
          <w:color w:val="231F20"/>
          <w:sz w:val="22"/>
        </w:rPr>
        <w:t>de</w:t>
      </w:r>
      <w:r>
        <w:rPr>
          <w:color w:val="231F20"/>
          <w:spacing w:val="-12"/>
          <w:sz w:val="22"/>
        </w:rPr>
        <w:t> </w:t>
      </w:r>
      <w:r>
        <w:rPr>
          <w:color w:val="231F20"/>
          <w:sz w:val="22"/>
        </w:rPr>
        <w:t>integra- ción de mesas directivas de casilla, capacitación y asistencia electoral.</w:t>
      </w:r>
    </w:p>
    <w:p>
      <w:pPr>
        <w:pStyle w:val="ListParagraph"/>
        <w:numPr>
          <w:ilvl w:val="0"/>
          <w:numId w:val="94"/>
        </w:numPr>
        <w:tabs>
          <w:tab w:pos="1528" w:val="left" w:leader="none"/>
          <w:tab w:pos="1530" w:val="left" w:leader="none"/>
        </w:tabs>
        <w:spacing w:line="232" w:lineRule="auto" w:before="258" w:after="0"/>
        <w:ind w:left="1530" w:right="631" w:hanging="260"/>
        <w:jc w:val="both"/>
        <w:rPr>
          <w:sz w:val="22"/>
        </w:rPr>
      </w:pPr>
      <w:r>
        <w:rPr>
          <w:color w:val="231F20"/>
          <w:sz w:val="22"/>
        </w:rPr>
        <w:t>La</w:t>
      </w:r>
      <w:r>
        <w:rPr>
          <w:color w:val="231F20"/>
          <w:spacing w:val="-12"/>
          <w:sz w:val="22"/>
        </w:rPr>
        <w:t> </w:t>
      </w:r>
      <w:r>
        <w:rPr>
          <w:color w:val="231F20"/>
          <w:sz w:val="22"/>
        </w:rPr>
        <w:t>estrategia</w:t>
      </w:r>
      <w:r>
        <w:rPr>
          <w:color w:val="231F20"/>
          <w:spacing w:val="-12"/>
          <w:sz w:val="22"/>
        </w:rPr>
        <w:t> </w:t>
      </w:r>
      <w:r>
        <w:rPr>
          <w:color w:val="231F20"/>
          <w:sz w:val="22"/>
        </w:rPr>
        <w:t>de</w:t>
      </w:r>
      <w:r>
        <w:rPr>
          <w:color w:val="231F20"/>
          <w:spacing w:val="-12"/>
          <w:sz w:val="22"/>
        </w:rPr>
        <w:t> </w:t>
      </w:r>
      <w:r>
        <w:rPr>
          <w:color w:val="231F20"/>
          <w:sz w:val="22"/>
        </w:rPr>
        <w:t>capacitación</w:t>
      </w:r>
      <w:r>
        <w:rPr>
          <w:color w:val="231F20"/>
          <w:spacing w:val="-12"/>
          <w:sz w:val="22"/>
        </w:rPr>
        <w:t> </w:t>
      </w:r>
      <w:r>
        <w:rPr>
          <w:color w:val="231F20"/>
          <w:sz w:val="22"/>
        </w:rPr>
        <w:t>y</w:t>
      </w:r>
      <w:r>
        <w:rPr>
          <w:color w:val="231F20"/>
          <w:spacing w:val="-12"/>
          <w:sz w:val="22"/>
        </w:rPr>
        <w:t> </w:t>
      </w:r>
      <w:r>
        <w:rPr>
          <w:color w:val="231F20"/>
          <w:sz w:val="22"/>
        </w:rPr>
        <w:t>asistencia</w:t>
      </w:r>
      <w:r>
        <w:rPr>
          <w:color w:val="231F20"/>
          <w:spacing w:val="-12"/>
          <w:sz w:val="22"/>
        </w:rPr>
        <w:t> </w:t>
      </w:r>
      <w:r>
        <w:rPr>
          <w:color w:val="231F20"/>
          <w:sz w:val="22"/>
        </w:rPr>
        <w:t>electoral</w:t>
      </w:r>
      <w:r>
        <w:rPr>
          <w:color w:val="231F20"/>
          <w:spacing w:val="-12"/>
          <w:sz w:val="22"/>
        </w:rPr>
        <w:t> </w:t>
      </w:r>
      <w:r>
        <w:rPr>
          <w:color w:val="231F20"/>
          <w:sz w:val="22"/>
        </w:rPr>
        <w:t>es</w:t>
      </w:r>
      <w:r>
        <w:rPr>
          <w:color w:val="231F20"/>
          <w:spacing w:val="-12"/>
          <w:sz w:val="22"/>
        </w:rPr>
        <w:t> </w:t>
      </w:r>
      <w:r>
        <w:rPr>
          <w:color w:val="231F20"/>
          <w:sz w:val="22"/>
        </w:rPr>
        <w:t>el</w:t>
      </w:r>
      <w:r>
        <w:rPr>
          <w:color w:val="231F20"/>
          <w:spacing w:val="-12"/>
          <w:sz w:val="22"/>
        </w:rPr>
        <w:t> </w:t>
      </w:r>
      <w:r>
        <w:rPr>
          <w:color w:val="231F20"/>
          <w:sz w:val="22"/>
        </w:rPr>
        <w:t>conjunto</w:t>
      </w:r>
      <w:r>
        <w:rPr>
          <w:color w:val="231F20"/>
          <w:spacing w:val="-12"/>
          <w:sz w:val="22"/>
        </w:rPr>
        <w:t> </w:t>
      </w:r>
      <w:r>
        <w:rPr>
          <w:color w:val="231F20"/>
          <w:sz w:val="22"/>
        </w:rPr>
        <w:t>de</w:t>
      </w:r>
      <w:r>
        <w:rPr>
          <w:color w:val="231F20"/>
          <w:spacing w:val="-12"/>
          <w:sz w:val="22"/>
        </w:rPr>
        <w:t> </w:t>
      </w:r>
      <w:r>
        <w:rPr>
          <w:color w:val="231F20"/>
          <w:sz w:val="22"/>
        </w:rPr>
        <w:t>lineamien- tos generales y directrices, encaminados al cumplimiento de los objetivos es- tablecidos por el Instituto en materia de integración de mesas directivas de casilla, capacitación y asistencia electoral.</w:t>
      </w:r>
    </w:p>
    <w:p>
      <w:pPr>
        <w:pStyle w:val="Heading2"/>
        <w:spacing w:before="232"/>
      </w:pPr>
      <w:bookmarkStart w:name="_TOC_250019" w:id="28"/>
      <w:r>
        <w:rPr>
          <w:color w:val="231F20"/>
        </w:rPr>
        <w:t>Artículo</w:t>
      </w:r>
      <w:r>
        <w:rPr>
          <w:color w:val="231F20"/>
          <w:spacing w:val="-8"/>
        </w:rPr>
        <w:t> </w:t>
      </w:r>
      <w:bookmarkEnd w:id="28"/>
      <w:r>
        <w:rPr>
          <w:color w:val="231F20"/>
          <w:spacing w:val="-4"/>
        </w:rPr>
        <w:t>111.</w:t>
      </w:r>
    </w:p>
    <w:p>
      <w:pPr>
        <w:pStyle w:val="ListParagraph"/>
        <w:numPr>
          <w:ilvl w:val="0"/>
          <w:numId w:val="95"/>
        </w:numPr>
        <w:tabs>
          <w:tab w:pos="1528" w:val="left" w:leader="none"/>
          <w:tab w:pos="1530" w:val="left" w:leader="none"/>
        </w:tabs>
        <w:spacing w:line="232" w:lineRule="auto" w:before="253" w:after="0"/>
        <w:ind w:left="1530" w:right="631" w:hanging="260"/>
        <w:jc w:val="both"/>
        <w:rPr>
          <w:sz w:val="22"/>
        </w:rPr>
      </w:pPr>
      <w:r>
        <w:rPr>
          <w:color w:val="231F20"/>
          <w:sz w:val="22"/>
        </w:rPr>
        <w:t>Corresponde</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4"/>
          <w:sz w:val="22"/>
        </w:rPr>
        <w:t> </w:t>
      </w:r>
      <w:r>
        <w:rPr>
          <w:color w:val="231F20"/>
          <w:sz w:val="22"/>
        </w:rPr>
        <w:t>deceyec,</w:t>
      </w:r>
      <w:r>
        <w:rPr>
          <w:color w:val="231F20"/>
          <w:spacing w:val="-3"/>
          <w:sz w:val="22"/>
        </w:rPr>
        <w:t> </w:t>
      </w:r>
      <w:r>
        <w:rPr>
          <w:color w:val="231F20"/>
          <w:sz w:val="22"/>
        </w:rPr>
        <w:t>en</w:t>
      </w:r>
      <w:r>
        <w:rPr>
          <w:color w:val="231F20"/>
          <w:spacing w:val="-3"/>
          <w:sz w:val="22"/>
        </w:rPr>
        <w:t> </w:t>
      </w:r>
      <w:r>
        <w:rPr>
          <w:color w:val="231F20"/>
          <w:sz w:val="22"/>
        </w:rPr>
        <w:t>coordinación</w:t>
      </w:r>
      <w:r>
        <w:rPr>
          <w:color w:val="231F20"/>
          <w:spacing w:val="-3"/>
          <w:sz w:val="22"/>
        </w:rPr>
        <w:t> </w:t>
      </w:r>
      <w:r>
        <w:rPr>
          <w:color w:val="231F20"/>
          <w:sz w:val="22"/>
        </w:rPr>
        <w:t>con</w:t>
      </w:r>
      <w:r>
        <w:rPr>
          <w:color w:val="231F20"/>
          <w:spacing w:val="-3"/>
          <w:sz w:val="22"/>
        </w:rPr>
        <w:t> </w:t>
      </w:r>
      <w:r>
        <w:rPr>
          <w:color w:val="231F20"/>
          <w:sz w:val="22"/>
        </w:rPr>
        <w:t>la</w:t>
      </w:r>
      <w:r>
        <w:rPr>
          <w:color w:val="231F20"/>
          <w:spacing w:val="-3"/>
          <w:sz w:val="22"/>
        </w:rPr>
        <w:t> </w:t>
      </w:r>
      <w:r>
        <w:rPr>
          <w:color w:val="231F20"/>
          <w:sz w:val="22"/>
        </w:rPr>
        <w:t>deoe,</w:t>
      </w:r>
      <w:r>
        <w:rPr>
          <w:color w:val="231F20"/>
          <w:spacing w:val="-3"/>
          <w:sz w:val="22"/>
        </w:rPr>
        <w:t> </w:t>
      </w:r>
      <w:r>
        <w:rPr>
          <w:color w:val="231F20"/>
          <w:sz w:val="22"/>
        </w:rPr>
        <w:t>diseñar,</w:t>
      </w:r>
      <w:r>
        <w:rPr>
          <w:color w:val="231F20"/>
          <w:spacing w:val="-3"/>
          <w:sz w:val="22"/>
        </w:rPr>
        <w:t> </w:t>
      </w:r>
      <w:r>
        <w:rPr>
          <w:color w:val="231F20"/>
          <w:sz w:val="22"/>
        </w:rPr>
        <w:t>elaborar</w:t>
      </w:r>
      <w:r>
        <w:rPr>
          <w:color w:val="231F20"/>
          <w:spacing w:val="-3"/>
          <w:sz w:val="22"/>
        </w:rPr>
        <w:t> </w:t>
      </w:r>
      <w:r>
        <w:rPr>
          <w:color w:val="231F20"/>
          <w:sz w:val="22"/>
        </w:rPr>
        <w:t>y</w:t>
      </w:r>
      <w:r>
        <w:rPr>
          <w:color w:val="231F20"/>
          <w:spacing w:val="-3"/>
          <w:sz w:val="22"/>
        </w:rPr>
        <w:t> </w:t>
      </w:r>
      <w:r>
        <w:rPr>
          <w:color w:val="231F20"/>
          <w:sz w:val="22"/>
        </w:rPr>
        <w:t>di- fundir</w:t>
      </w:r>
      <w:r>
        <w:rPr>
          <w:color w:val="231F20"/>
          <w:spacing w:val="-2"/>
          <w:sz w:val="22"/>
        </w:rPr>
        <w:t> </w:t>
      </w:r>
      <w:r>
        <w:rPr>
          <w:color w:val="231F20"/>
          <w:sz w:val="22"/>
        </w:rPr>
        <w:t>la</w:t>
      </w:r>
      <w:r>
        <w:rPr>
          <w:color w:val="231F20"/>
          <w:spacing w:val="-3"/>
          <w:sz w:val="22"/>
        </w:rPr>
        <w:t> </w:t>
      </w:r>
      <w:r>
        <w:rPr>
          <w:color w:val="231F20"/>
          <w:sz w:val="22"/>
        </w:rPr>
        <w:t>estrategia</w:t>
      </w:r>
      <w:r>
        <w:rPr>
          <w:color w:val="231F20"/>
          <w:spacing w:val="-3"/>
          <w:sz w:val="22"/>
        </w:rPr>
        <w:t> </w:t>
      </w:r>
      <w:r>
        <w:rPr>
          <w:color w:val="231F20"/>
          <w:sz w:val="22"/>
        </w:rPr>
        <w:t>de</w:t>
      </w:r>
      <w:r>
        <w:rPr>
          <w:color w:val="231F20"/>
          <w:spacing w:val="-3"/>
          <w:sz w:val="22"/>
        </w:rPr>
        <w:t> </w:t>
      </w:r>
      <w:r>
        <w:rPr>
          <w:color w:val="231F20"/>
          <w:sz w:val="22"/>
        </w:rPr>
        <w:t>capacitación</w:t>
      </w:r>
      <w:r>
        <w:rPr>
          <w:color w:val="231F20"/>
          <w:spacing w:val="-3"/>
          <w:sz w:val="22"/>
        </w:rPr>
        <w:t> </w:t>
      </w:r>
      <w:r>
        <w:rPr>
          <w:color w:val="231F20"/>
          <w:sz w:val="22"/>
        </w:rPr>
        <w:t>y</w:t>
      </w:r>
      <w:r>
        <w:rPr>
          <w:color w:val="231F20"/>
          <w:spacing w:val="-3"/>
          <w:sz w:val="22"/>
        </w:rPr>
        <w:t> </w:t>
      </w:r>
      <w:r>
        <w:rPr>
          <w:color w:val="231F20"/>
          <w:sz w:val="22"/>
        </w:rPr>
        <w:t>asistencia</w:t>
      </w:r>
      <w:r>
        <w:rPr>
          <w:color w:val="231F20"/>
          <w:spacing w:val="-3"/>
          <w:sz w:val="22"/>
        </w:rPr>
        <w:t> </w:t>
      </w:r>
      <w:r>
        <w:rPr>
          <w:color w:val="231F20"/>
          <w:sz w:val="22"/>
        </w:rPr>
        <w:t>electoral</w:t>
      </w:r>
      <w:r>
        <w:rPr>
          <w:color w:val="231F20"/>
          <w:spacing w:val="-3"/>
          <w:sz w:val="22"/>
        </w:rPr>
        <w:t> </w:t>
      </w:r>
      <w:r>
        <w:rPr>
          <w:color w:val="231F20"/>
          <w:sz w:val="22"/>
        </w:rPr>
        <w:t>del</w:t>
      </w:r>
      <w:r>
        <w:rPr>
          <w:color w:val="231F20"/>
          <w:spacing w:val="-3"/>
          <w:sz w:val="22"/>
        </w:rPr>
        <w:t> </w:t>
      </w:r>
      <w:r>
        <w:rPr>
          <w:color w:val="231F20"/>
          <w:sz w:val="22"/>
        </w:rPr>
        <w:t>proceso</w:t>
      </w:r>
      <w:r>
        <w:rPr>
          <w:color w:val="231F20"/>
          <w:spacing w:val="-3"/>
          <w:sz w:val="22"/>
        </w:rPr>
        <w:t> </w:t>
      </w:r>
      <w:r>
        <w:rPr>
          <w:color w:val="231F20"/>
          <w:sz w:val="22"/>
        </w:rPr>
        <w:t>electoral federal o local que se trate.</w:t>
      </w:r>
    </w:p>
    <w:p>
      <w:pPr>
        <w:pStyle w:val="ListParagraph"/>
        <w:numPr>
          <w:ilvl w:val="0"/>
          <w:numId w:val="95"/>
        </w:numPr>
        <w:tabs>
          <w:tab w:pos="1528" w:val="left" w:leader="none"/>
          <w:tab w:pos="1530" w:val="left" w:leader="none"/>
        </w:tabs>
        <w:spacing w:line="232" w:lineRule="auto" w:before="258" w:after="0"/>
        <w:ind w:left="1530" w:right="630" w:hanging="260"/>
        <w:jc w:val="both"/>
        <w:rPr>
          <w:sz w:val="22"/>
        </w:rPr>
      </w:pPr>
      <w:r>
        <w:rPr>
          <w:color w:val="231F20"/>
          <w:sz w:val="22"/>
        </w:rPr>
        <w:t>La</w:t>
      </w:r>
      <w:r>
        <w:rPr>
          <w:color w:val="231F20"/>
          <w:spacing w:val="-3"/>
          <w:sz w:val="22"/>
        </w:rPr>
        <w:t> </w:t>
      </w:r>
      <w:r>
        <w:rPr>
          <w:color w:val="231F20"/>
          <w:sz w:val="22"/>
        </w:rPr>
        <w:t>estrategia</w:t>
      </w:r>
      <w:r>
        <w:rPr>
          <w:color w:val="231F20"/>
          <w:spacing w:val="-3"/>
          <w:sz w:val="22"/>
        </w:rPr>
        <w:t> </w:t>
      </w:r>
      <w:r>
        <w:rPr>
          <w:color w:val="231F20"/>
          <w:sz w:val="22"/>
        </w:rPr>
        <w:t>de</w:t>
      </w:r>
      <w:r>
        <w:rPr>
          <w:color w:val="231F20"/>
          <w:spacing w:val="-3"/>
          <w:sz w:val="22"/>
        </w:rPr>
        <w:t> </w:t>
      </w:r>
      <w:r>
        <w:rPr>
          <w:color w:val="231F20"/>
          <w:sz w:val="22"/>
        </w:rPr>
        <w:t>capacitación</w:t>
      </w:r>
      <w:r>
        <w:rPr>
          <w:color w:val="231F20"/>
          <w:spacing w:val="-3"/>
          <w:sz w:val="22"/>
        </w:rPr>
        <w:t> </w:t>
      </w:r>
      <w:r>
        <w:rPr>
          <w:color w:val="231F20"/>
          <w:sz w:val="22"/>
        </w:rPr>
        <w:t>y</w:t>
      </w:r>
      <w:r>
        <w:rPr>
          <w:color w:val="231F20"/>
          <w:spacing w:val="-3"/>
          <w:sz w:val="22"/>
        </w:rPr>
        <w:t> </w:t>
      </w:r>
      <w:r>
        <w:rPr>
          <w:color w:val="231F20"/>
          <w:sz w:val="22"/>
        </w:rPr>
        <w:t>asistencia</w:t>
      </w:r>
      <w:r>
        <w:rPr>
          <w:color w:val="231F20"/>
          <w:spacing w:val="-3"/>
          <w:sz w:val="22"/>
        </w:rPr>
        <w:t> </w:t>
      </w:r>
      <w:r>
        <w:rPr>
          <w:color w:val="231F20"/>
          <w:sz w:val="22"/>
        </w:rPr>
        <w:t>electoral</w:t>
      </w:r>
      <w:r>
        <w:rPr>
          <w:color w:val="231F20"/>
          <w:spacing w:val="-3"/>
          <w:sz w:val="22"/>
        </w:rPr>
        <w:t> </w:t>
      </w:r>
      <w:r>
        <w:rPr>
          <w:color w:val="231F20"/>
          <w:sz w:val="22"/>
        </w:rPr>
        <w:t>deberá</w:t>
      </w:r>
      <w:r>
        <w:rPr>
          <w:color w:val="231F20"/>
          <w:spacing w:val="-3"/>
          <w:sz w:val="22"/>
        </w:rPr>
        <w:t> </w:t>
      </w:r>
      <w:r>
        <w:rPr>
          <w:color w:val="231F20"/>
          <w:sz w:val="22"/>
        </w:rPr>
        <w:t>ser</w:t>
      </w:r>
      <w:r>
        <w:rPr>
          <w:color w:val="231F20"/>
          <w:spacing w:val="-3"/>
          <w:sz w:val="22"/>
        </w:rPr>
        <w:t> </w:t>
      </w:r>
      <w:r>
        <w:rPr>
          <w:color w:val="231F20"/>
          <w:sz w:val="22"/>
        </w:rPr>
        <w:t>aprobada</w:t>
      </w:r>
      <w:r>
        <w:rPr>
          <w:color w:val="231F20"/>
          <w:spacing w:val="-3"/>
          <w:sz w:val="22"/>
        </w:rPr>
        <w:t> </w:t>
      </w:r>
      <w:r>
        <w:rPr>
          <w:color w:val="231F20"/>
          <w:sz w:val="22"/>
        </w:rPr>
        <w:t>por</w:t>
      </w:r>
      <w:r>
        <w:rPr>
          <w:color w:val="231F20"/>
          <w:spacing w:val="-3"/>
          <w:sz w:val="22"/>
        </w:rPr>
        <w:t> </w:t>
      </w:r>
      <w:r>
        <w:rPr>
          <w:color w:val="231F20"/>
          <w:sz w:val="22"/>
        </w:rPr>
        <w:t>el Consejo General a más tardar un mes antes a que inicie el proceso electoral correspondiente, con excepción de las elecciones extraordinarias.</w:t>
      </w:r>
    </w:p>
    <w:p>
      <w:pPr>
        <w:spacing w:after="0" w:line="232" w:lineRule="auto"/>
        <w:jc w:val="both"/>
        <w:rPr>
          <w:sz w:val="22"/>
        </w:rPr>
        <w:sectPr>
          <w:pgSz w:w="9640" w:h="12480"/>
          <w:pgMar w:header="0" w:footer="543" w:top="680" w:bottom="740" w:left="0" w:right="500"/>
        </w:sectPr>
      </w:pPr>
    </w:p>
    <w:p>
      <w:pPr>
        <w:pStyle w:val="Heading2"/>
        <w:spacing w:before="278"/>
        <w:ind w:left="1133"/>
      </w:pPr>
      <w:bookmarkStart w:name="_TOC_250018" w:id="29"/>
      <w:r>
        <w:rPr>
          <w:color w:val="231F20"/>
        </w:rPr>
        <w:t>Artículo</w:t>
      </w:r>
      <w:r>
        <w:rPr>
          <w:color w:val="231F20"/>
          <w:spacing w:val="-8"/>
        </w:rPr>
        <w:t> </w:t>
      </w:r>
      <w:bookmarkEnd w:id="29"/>
      <w:r>
        <w:rPr>
          <w:color w:val="231F20"/>
          <w:spacing w:val="-4"/>
        </w:rPr>
        <w:t>112.</w:t>
      </w:r>
    </w:p>
    <w:p>
      <w:pPr>
        <w:pStyle w:val="ListParagraph"/>
        <w:numPr>
          <w:ilvl w:val="1"/>
          <w:numId w:val="95"/>
        </w:numPr>
        <w:tabs>
          <w:tab w:pos="1811" w:val="left" w:leader="none"/>
          <w:tab w:pos="1813" w:val="left" w:leader="none"/>
        </w:tabs>
        <w:spacing w:line="232" w:lineRule="auto" w:before="253" w:after="0"/>
        <w:ind w:left="1813" w:right="346" w:hanging="260"/>
        <w:jc w:val="both"/>
        <w:rPr>
          <w:sz w:val="22"/>
        </w:rPr>
      </w:pPr>
      <w:r>
        <w:rPr>
          <w:color w:val="231F20"/>
          <w:sz w:val="22"/>
        </w:rPr>
        <w:t>La</w:t>
      </w:r>
      <w:r>
        <w:rPr>
          <w:color w:val="231F20"/>
          <w:spacing w:val="-13"/>
          <w:sz w:val="22"/>
        </w:rPr>
        <w:t> </w:t>
      </w:r>
      <w:r>
        <w:rPr>
          <w:color w:val="231F20"/>
          <w:sz w:val="22"/>
        </w:rPr>
        <w:t>estrategia</w:t>
      </w:r>
      <w:r>
        <w:rPr>
          <w:color w:val="231F20"/>
          <w:spacing w:val="-12"/>
          <w:sz w:val="22"/>
        </w:rPr>
        <w:t> </w:t>
      </w:r>
      <w:r>
        <w:rPr>
          <w:color w:val="231F20"/>
          <w:sz w:val="22"/>
        </w:rPr>
        <w:t>de</w:t>
      </w:r>
      <w:r>
        <w:rPr>
          <w:color w:val="231F20"/>
          <w:spacing w:val="-13"/>
          <w:sz w:val="22"/>
        </w:rPr>
        <w:t> </w:t>
      </w:r>
      <w:r>
        <w:rPr>
          <w:color w:val="231F20"/>
          <w:sz w:val="22"/>
        </w:rPr>
        <w:t>capacitación</w:t>
      </w:r>
      <w:r>
        <w:rPr>
          <w:color w:val="231F20"/>
          <w:spacing w:val="-12"/>
          <w:sz w:val="22"/>
        </w:rPr>
        <w:t> </w:t>
      </w:r>
      <w:r>
        <w:rPr>
          <w:color w:val="231F20"/>
          <w:sz w:val="22"/>
        </w:rPr>
        <w:t>y</w:t>
      </w:r>
      <w:r>
        <w:rPr>
          <w:color w:val="231F20"/>
          <w:spacing w:val="-13"/>
          <w:sz w:val="22"/>
        </w:rPr>
        <w:t> </w:t>
      </w:r>
      <w:r>
        <w:rPr>
          <w:color w:val="231F20"/>
          <w:sz w:val="22"/>
        </w:rPr>
        <w:t>asistencia</w:t>
      </w:r>
      <w:r>
        <w:rPr>
          <w:color w:val="231F20"/>
          <w:spacing w:val="-12"/>
          <w:sz w:val="22"/>
        </w:rPr>
        <w:t> </w:t>
      </w:r>
      <w:r>
        <w:rPr>
          <w:color w:val="231F20"/>
          <w:sz w:val="22"/>
        </w:rPr>
        <w:t>electoral</w:t>
      </w:r>
      <w:r>
        <w:rPr>
          <w:color w:val="231F20"/>
          <w:spacing w:val="-13"/>
          <w:sz w:val="22"/>
        </w:rPr>
        <w:t> </w:t>
      </w:r>
      <w:r>
        <w:rPr>
          <w:color w:val="231F20"/>
          <w:sz w:val="22"/>
        </w:rPr>
        <w:t>contendrá</w:t>
      </w:r>
      <w:r>
        <w:rPr>
          <w:color w:val="231F20"/>
          <w:spacing w:val="-12"/>
          <w:sz w:val="22"/>
        </w:rPr>
        <w:t> </w:t>
      </w:r>
      <w:r>
        <w:rPr>
          <w:color w:val="231F20"/>
          <w:sz w:val="22"/>
        </w:rPr>
        <w:t>las</w:t>
      </w:r>
      <w:r>
        <w:rPr>
          <w:color w:val="231F20"/>
          <w:spacing w:val="-12"/>
          <w:sz w:val="22"/>
        </w:rPr>
        <w:t> </w:t>
      </w:r>
      <w:r>
        <w:rPr>
          <w:color w:val="231F20"/>
          <w:sz w:val="22"/>
        </w:rPr>
        <w:t>líneas</w:t>
      </w:r>
      <w:r>
        <w:rPr>
          <w:color w:val="231F20"/>
          <w:spacing w:val="-13"/>
          <w:sz w:val="22"/>
        </w:rPr>
        <w:t> </w:t>
      </w:r>
      <w:r>
        <w:rPr>
          <w:color w:val="231F20"/>
          <w:sz w:val="22"/>
        </w:rPr>
        <w:t>estraté- gicas</w:t>
      </w:r>
      <w:r>
        <w:rPr>
          <w:color w:val="231F20"/>
          <w:spacing w:val="-13"/>
          <w:sz w:val="22"/>
        </w:rPr>
        <w:t> </w:t>
      </w:r>
      <w:r>
        <w:rPr>
          <w:color w:val="231F20"/>
          <w:sz w:val="22"/>
        </w:rPr>
        <w:t>que</w:t>
      </w:r>
      <w:r>
        <w:rPr>
          <w:color w:val="231F20"/>
          <w:spacing w:val="-12"/>
          <w:sz w:val="22"/>
        </w:rPr>
        <w:t> </w:t>
      </w:r>
      <w:r>
        <w:rPr>
          <w:color w:val="231F20"/>
          <w:sz w:val="22"/>
        </w:rPr>
        <w:t>regularán</w:t>
      </w:r>
      <w:r>
        <w:rPr>
          <w:color w:val="231F20"/>
          <w:spacing w:val="-13"/>
          <w:sz w:val="22"/>
        </w:rPr>
        <w:t> </w:t>
      </w:r>
      <w:r>
        <w:rPr>
          <w:color w:val="231F20"/>
          <w:sz w:val="22"/>
        </w:rPr>
        <w:t>la</w:t>
      </w:r>
      <w:r>
        <w:rPr>
          <w:color w:val="231F20"/>
          <w:spacing w:val="-12"/>
          <w:sz w:val="22"/>
        </w:rPr>
        <w:t> </w:t>
      </w:r>
      <w:r>
        <w:rPr>
          <w:color w:val="231F20"/>
          <w:sz w:val="22"/>
        </w:rPr>
        <w:t>integración</w:t>
      </w:r>
      <w:r>
        <w:rPr>
          <w:color w:val="231F20"/>
          <w:spacing w:val="-13"/>
          <w:sz w:val="22"/>
        </w:rPr>
        <w:t> </w:t>
      </w:r>
      <w:r>
        <w:rPr>
          <w:color w:val="231F20"/>
          <w:sz w:val="22"/>
        </w:rPr>
        <w:t>de</w:t>
      </w:r>
      <w:r>
        <w:rPr>
          <w:color w:val="231F20"/>
          <w:spacing w:val="-12"/>
          <w:sz w:val="22"/>
        </w:rPr>
        <w:t> </w:t>
      </w:r>
      <w:r>
        <w:rPr>
          <w:color w:val="231F20"/>
          <w:sz w:val="22"/>
        </w:rPr>
        <w:t>mesas</w:t>
      </w:r>
      <w:r>
        <w:rPr>
          <w:color w:val="231F20"/>
          <w:spacing w:val="-13"/>
          <w:sz w:val="22"/>
        </w:rPr>
        <w:t> </w:t>
      </w:r>
      <w:r>
        <w:rPr>
          <w:color w:val="231F20"/>
          <w:sz w:val="22"/>
        </w:rPr>
        <w:t>directivas</w:t>
      </w:r>
      <w:r>
        <w:rPr>
          <w:color w:val="231F20"/>
          <w:spacing w:val="-12"/>
          <w:sz w:val="22"/>
        </w:rPr>
        <w:t> </w:t>
      </w:r>
      <w:r>
        <w:rPr>
          <w:color w:val="231F20"/>
          <w:sz w:val="22"/>
        </w:rPr>
        <w:t>de</w:t>
      </w:r>
      <w:r>
        <w:rPr>
          <w:color w:val="231F20"/>
          <w:spacing w:val="-12"/>
          <w:sz w:val="22"/>
        </w:rPr>
        <w:t> </w:t>
      </w:r>
      <w:r>
        <w:rPr>
          <w:color w:val="231F20"/>
          <w:sz w:val="22"/>
        </w:rPr>
        <w:t>casilla,</w:t>
      </w:r>
      <w:r>
        <w:rPr>
          <w:color w:val="231F20"/>
          <w:spacing w:val="-13"/>
          <w:sz w:val="22"/>
        </w:rPr>
        <w:t> </w:t>
      </w:r>
      <w:r>
        <w:rPr>
          <w:color w:val="231F20"/>
          <w:sz w:val="22"/>
        </w:rPr>
        <w:t>la</w:t>
      </w:r>
      <w:r>
        <w:rPr>
          <w:color w:val="231F20"/>
          <w:spacing w:val="-12"/>
          <w:sz w:val="22"/>
        </w:rPr>
        <w:t> </w:t>
      </w:r>
      <w:r>
        <w:rPr>
          <w:color w:val="231F20"/>
          <w:sz w:val="22"/>
        </w:rPr>
        <w:t>capacitación electoral y la asistencia electoral.</w:t>
      </w:r>
    </w:p>
    <w:p>
      <w:pPr>
        <w:pStyle w:val="ListParagraph"/>
        <w:numPr>
          <w:ilvl w:val="1"/>
          <w:numId w:val="95"/>
        </w:numPr>
        <w:tabs>
          <w:tab w:pos="1811" w:val="left" w:leader="none"/>
        </w:tabs>
        <w:spacing w:line="240" w:lineRule="auto" w:before="252" w:after="0"/>
        <w:ind w:left="1811" w:right="0" w:hanging="258"/>
        <w:jc w:val="left"/>
        <w:rPr>
          <w:sz w:val="22"/>
        </w:rPr>
      </w:pPr>
      <w:r>
        <w:rPr>
          <w:color w:val="231F20"/>
          <w:sz w:val="22"/>
        </w:rPr>
        <w:t>Las</w:t>
      </w:r>
      <w:r>
        <w:rPr>
          <w:color w:val="231F20"/>
          <w:spacing w:val="-6"/>
          <w:sz w:val="22"/>
        </w:rPr>
        <w:t> </w:t>
      </w:r>
      <w:r>
        <w:rPr>
          <w:color w:val="231F20"/>
          <w:sz w:val="22"/>
        </w:rPr>
        <w:t>líneas</w:t>
      </w:r>
      <w:r>
        <w:rPr>
          <w:color w:val="231F20"/>
          <w:spacing w:val="-6"/>
          <w:sz w:val="22"/>
        </w:rPr>
        <w:t> </w:t>
      </w:r>
      <w:r>
        <w:rPr>
          <w:color w:val="231F20"/>
          <w:sz w:val="22"/>
        </w:rPr>
        <w:t>estratégicas</w:t>
      </w:r>
      <w:r>
        <w:rPr>
          <w:color w:val="231F20"/>
          <w:spacing w:val="-6"/>
          <w:sz w:val="22"/>
        </w:rPr>
        <w:t> </w:t>
      </w:r>
      <w:r>
        <w:rPr>
          <w:color w:val="231F20"/>
          <w:sz w:val="22"/>
        </w:rPr>
        <w:t>serán,</w:t>
      </w:r>
      <w:r>
        <w:rPr>
          <w:color w:val="231F20"/>
          <w:spacing w:val="-4"/>
          <w:sz w:val="22"/>
        </w:rPr>
        <w:t> </w:t>
      </w:r>
      <w:r>
        <w:rPr>
          <w:color w:val="231F20"/>
          <w:sz w:val="22"/>
        </w:rPr>
        <w:t>al</w:t>
      </w:r>
      <w:r>
        <w:rPr>
          <w:color w:val="231F20"/>
          <w:spacing w:val="-6"/>
          <w:sz w:val="22"/>
        </w:rPr>
        <w:t> </w:t>
      </w:r>
      <w:r>
        <w:rPr>
          <w:color w:val="231F20"/>
          <w:sz w:val="22"/>
        </w:rPr>
        <w:t>menos,</w:t>
      </w:r>
      <w:r>
        <w:rPr>
          <w:color w:val="231F20"/>
          <w:spacing w:val="-5"/>
          <w:sz w:val="22"/>
        </w:rPr>
        <w:t> </w:t>
      </w:r>
      <w:r>
        <w:rPr>
          <w:color w:val="231F20"/>
          <w:sz w:val="22"/>
        </w:rPr>
        <w:t>las</w:t>
      </w:r>
      <w:r>
        <w:rPr>
          <w:color w:val="231F20"/>
          <w:spacing w:val="-5"/>
          <w:sz w:val="22"/>
        </w:rPr>
        <w:t> </w:t>
      </w:r>
      <w:r>
        <w:rPr>
          <w:color w:val="231F20"/>
          <w:spacing w:val="-2"/>
          <w:sz w:val="22"/>
        </w:rPr>
        <w:t>siguientes:</w:t>
      </w:r>
    </w:p>
    <w:p>
      <w:pPr>
        <w:pStyle w:val="BodyText"/>
        <w:spacing w:before="2"/>
        <w:ind w:firstLine="0"/>
        <w:jc w:val="left"/>
      </w:pPr>
    </w:p>
    <w:p>
      <w:pPr>
        <w:pStyle w:val="ListParagraph"/>
        <w:numPr>
          <w:ilvl w:val="2"/>
          <w:numId w:val="95"/>
        </w:numPr>
        <w:tabs>
          <w:tab w:pos="2132" w:val="left" w:leader="none"/>
        </w:tabs>
        <w:spacing w:line="240" w:lineRule="auto" w:before="0" w:after="0"/>
        <w:ind w:left="2132" w:right="0" w:hanging="219"/>
        <w:jc w:val="left"/>
        <w:rPr>
          <w:sz w:val="20"/>
        </w:rPr>
      </w:pPr>
      <w:r>
        <w:rPr>
          <w:color w:val="231F20"/>
          <w:sz w:val="20"/>
        </w:rPr>
        <w:t>Integrar</w:t>
      </w:r>
      <w:r>
        <w:rPr>
          <w:color w:val="231F20"/>
          <w:spacing w:val="-7"/>
          <w:sz w:val="20"/>
        </w:rPr>
        <w:t> </w:t>
      </w:r>
      <w:r>
        <w:rPr>
          <w:color w:val="231F20"/>
          <w:sz w:val="20"/>
        </w:rPr>
        <w:t>mesas</w:t>
      </w:r>
      <w:r>
        <w:rPr>
          <w:color w:val="231F20"/>
          <w:spacing w:val="-8"/>
          <w:sz w:val="20"/>
        </w:rPr>
        <w:t> </w:t>
      </w:r>
      <w:r>
        <w:rPr>
          <w:color w:val="231F20"/>
          <w:sz w:val="20"/>
        </w:rPr>
        <w:t>directivas</w:t>
      </w:r>
      <w:r>
        <w:rPr>
          <w:color w:val="231F20"/>
          <w:spacing w:val="-8"/>
          <w:sz w:val="20"/>
        </w:rPr>
        <w:t> </w:t>
      </w:r>
      <w:r>
        <w:rPr>
          <w:color w:val="231F20"/>
          <w:sz w:val="20"/>
        </w:rPr>
        <w:t>de</w:t>
      </w:r>
      <w:r>
        <w:rPr>
          <w:color w:val="231F20"/>
          <w:spacing w:val="-6"/>
          <w:sz w:val="20"/>
        </w:rPr>
        <w:t> </w:t>
      </w:r>
      <w:r>
        <w:rPr>
          <w:color w:val="231F20"/>
          <w:spacing w:val="-2"/>
          <w:sz w:val="20"/>
        </w:rPr>
        <w:t>casilla;</w:t>
      </w:r>
    </w:p>
    <w:p>
      <w:pPr>
        <w:pStyle w:val="ListParagraph"/>
        <w:numPr>
          <w:ilvl w:val="2"/>
          <w:numId w:val="95"/>
        </w:numPr>
        <w:tabs>
          <w:tab w:pos="2133" w:val="left" w:leader="none"/>
        </w:tabs>
        <w:spacing w:line="254" w:lineRule="auto" w:before="16" w:after="0"/>
        <w:ind w:left="2133" w:right="346" w:hanging="220"/>
        <w:jc w:val="left"/>
        <w:rPr>
          <w:sz w:val="20"/>
        </w:rPr>
      </w:pPr>
      <w:r>
        <w:rPr>
          <w:color w:val="231F20"/>
          <w:sz w:val="20"/>
        </w:rPr>
        <w:t>Capacitar a los ciudadanos que fungirán como funcionarios de mesa directiva de </w:t>
      </w:r>
      <w:r>
        <w:rPr>
          <w:color w:val="231F20"/>
          <w:spacing w:val="-2"/>
          <w:sz w:val="20"/>
        </w:rPr>
        <w:t>casilla;</w:t>
      </w:r>
    </w:p>
    <w:p>
      <w:pPr>
        <w:pStyle w:val="ListParagraph"/>
        <w:numPr>
          <w:ilvl w:val="2"/>
          <w:numId w:val="95"/>
        </w:numPr>
        <w:tabs>
          <w:tab w:pos="2133" w:val="left" w:leader="none"/>
        </w:tabs>
        <w:spacing w:line="254" w:lineRule="auto" w:before="2" w:after="0"/>
        <w:ind w:left="2133" w:right="348" w:hanging="200"/>
        <w:jc w:val="left"/>
        <w:rPr>
          <w:sz w:val="20"/>
        </w:rPr>
      </w:pPr>
      <w:r>
        <w:rPr>
          <w:color w:val="231F20"/>
          <w:sz w:val="20"/>
        </w:rPr>
        <w:t>Contratar a las figuras de supervisores electorales y cae que apoyan en las tareas de capacitación y asistencia electoral;</w:t>
      </w:r>
    </w:p>
    <w:p>
      <w:pPr>
        <w:pStyle w:val="ListParagraph"/>
        <w:numPr>
          <w:ilvl w:val="2"/>
          <w:numId w:val="95"/>
        </w:numPr>
        <w:tabs>
          <w:tab w:pos="2132" w:val="left" w:leader="none"/>
        </w:tabs>
        <w:spacing w:line="240" w:lineRule="auto" w:before="3" w:after="0"/>
        <w:ind w:left="2132" w:right="0" w:hanging="219"/>
        <w:jc w:val="left"/>
        <w:rPr>
          <w:sz w:val="20"/>
        </w:rPr>
      </w:pPr>
      <w:r>
        <w:rPr>
          <w:color w:val="231F20"/>
          <w:sz w:val="20"/>
        </w:rPr>
        <w:t>Asistencia</w:t>
      </w:r>
      <w:r>
        <w:rPr>
          <w:color w:val="231F20"/>
          <w:spacing w:val="-10"/>
          <w:sz w:val="20"/>
        </w:rPr>
        <w:t> </w:t>
      </w:r>
      <w:r>
        <w:rPr>
          <w:color w:val="231F20"/>
          <w:spacing w:val="-2"/>
          <w:sz w:val="20"/>
        </w:rPr>
        <w:t>electoral;</w:t>
      </w:r>
    </w:p>
    <w:p>
      <w:pPr>
        <w:pStyle w:val="ListParagraph"/>
        <w:numPr>
          <w:ilvl w:val="2"/>
          <w:numId w:val="95"/>
        </w:numPr>
        <w:tabs>
          <w:tab w:pos="2132" w:val="left" w:leader="none"/>
        </w:tabs>
        <w:spacing w:line="240" w:lineRule="auto" w:before="15" w:after="0"/>
        <w:ind w:left="2132" w:right="0" w:hanging="219"/>
        <w:jc w:val="left"/>
        <w:rPr>
          <w:sz w:val="20"/>
        </w:rPr>
      </w:pPr>
      <w:r>
        <w:rPr>
          <w:color w:val="231F20"/>
          <w:sz w:val="20"/>
        </w:rPr>
        <w:t>Mecanismos</w:t>
      </w:r>
      <w:r>
        <w:rPr>
          <w:color w:val="231F20"/>
          <w:spacing w:val="-9"/>
          <w:sz w:val="20"/>
        </w:rPr>
        <w:t> </w:t>
      </w:r>
      <w:r>
        <w:rPr>
          <w:color w:val="231F20"/>
          <w:sz w:val="20"/>
        </w:rPr>
        <w:t>de</w:t>
      </w:r>
      <w:r>
        <w:rPr>
          <w:color w:val="231F20"/>
          <w:spacing w:val="-9"/>
          <w:sz w:val="20"/>
        </w:rPr>
        <w:t> </w:t>
      </w:r>
      <w:r>
        <w:rPr>
          <w:color w:val="231F20"/>
          <w:sz w:val="20"/>
        </w:rPr>
        <w:t>coordinación</w:t>
      </w:r>
      <w:r>
        <w:rPr>
          <w:color w:val="231F20"/>
          <w:spacing w:val="-9"/>
          <w:sz w:val="20"/>
        </w:rPr>
        <w:t> </w:t>
      </w:r>
      <w:r>
        <w:rPr>
          <w:color w:val="231F20"/>
          <w:sz w:val="20"/>
        </w:rPr>
        <w:t>institucional,</w:t>
      </w:r>
      <w:r>
        <w:rPr>
          <w:color w:val="231F20"/>
          <w:spacing w:val="-8"/>
          <w:sz w:val="20"/>
        </w:rPr>
        <w:t> </w:t>
      </w:r>
      <w:r>
        <w:rPr>
          <w:color w:val="231F20"/>
          <w:spacing w:val="-10"/>
          <w:sz w:val="20"/>
        </w:rPr>
        <w:t>y</w:t>
      </w:r>
    </w:p>
    <w:p>
      <w:pPr>
        <w:pStyle w:val="ListParagraph"/>
        <w:numPr>
          <w:ilvl w:val="2"/>
          <w:numId w:val="95"/>
        </w:numPr>
        <w:tabs>
          <w:tab w:pos="2132" w:val="left" w:leader="none"/>
        </w:tabs>
        <w:spacing w:line="240" w:lineRule="auto" w:before="16" w:after="0"/>
        <w:ind w:left="2132" w:right="0" w:hanging="199"/>
        <w:jc w:val="left"/>
        <w:rPr>
          <w:sz w:val="20"/>
        </w:rPr>
      </w:pPr>
      <w:r>
        <w:rPr>
          <w:color w:val="231F20"/>
          <w:sz w:val="20"/>
        </w:rPr>
        <w:t>Articulación</w:t>
      </w:r>
      <w:r>
        <w:rPr>
          <w:color w:val="231F20"/>
          <w:spacing w:val="-11"/>
          <w:sz w:val="20"/>
        </w:rPr>
        <w:t> </w:t>
      </w:r>
      <w:r>
        <w:rPr>
          <w:color w:val="231F20"/>
          <w:sz w:val="20"/>
        </w:rPr>
        <w:t>interinstitucional</w:t>
      </w:r>
      <w:r>
        <w:rPr>
          <w:color w:val="231F20"/>
          <w:spacing w:val="-11"/>
          <w:sz w:val="20"/>
        </w:rPr>
        <w:t> </w:t>
      </w:r>
      <w:r>
        <w:rPr>
          <w:color w:val="231F20"/>
          <w:sz w:val="20"/>
        </w:rPr>
        <w:t>entre</w:t>
      </w:r>
      <w:r>
        <w:rPr>
          <w:color w:val="231F20"/>
          <w:spacing w:val="-10"/>
          <w:sz w:val="20"/>
        </w:rPr>
        <w:t> </w:t>
      </w:r>
      <w:r>
        <w:rPr>
          <w:color w:val="231F20"/>
          <w:sz w:val="20"/>
        </w:rPr>
        <w:t>el</w:t>
      </w:r>
      <w:r>
        <w:rPr>
          <w:color w:val="231F20"/>
          <w:spacing w:val="-11"/>
          <w:sz w:val="20"/>
        </w:rPr>
        <w:t> </w:t>
      </w:r>
      <w:r>
        <w:rPr>
          <w:color w:val="231F20"/>
          <w:sz w:val="20"/>
        </w:rPr>
        <w:t>Instituto</w:t>
      </w:r>
      <w:r>
        <w:rPr>
          <w:color w:val="231F20"/>
          <w:spacing w:val="-11"/>
          <w:sz w:val="20"/>
        </w:rPr>
        <w:t> </w:t>
      </w:r>
      <w:r>
        <w:rPr>
          <w:color w:val="231F20"/>
          <w:sz w:val="20"/>
        </w:rPr>
        <w:t>y</w:t>
      </w:r>
      <w:r>
        <w:rPr>
          <w:color w:val="231F20"/>
          <w:spacing w:val="-10"/>
          <w:sz w:val="20"/>
        </w:rPr>
        <w:t> </w:t>
      </w:r>
      <w:r>
        <w:rPr>
          <w:color w:val="231F20"/>
          <w:sz w:val="20"/>
        </w:rPr>
        <w:t>los</w:t>
      </w:r>
      <w:r>
        <w:rPr>
          <w:color w:val="231F20"/>
          <w:spacing w:val="-9"/>
          <w:sz w:val="20"/>
        </w:rPr>
        <w:t> </w:t>
      </w:r>
      <w:r>
        <w:rPr>
          <w:color w:val="231F20"/>
          <w:spacing w:val="-4"/>
          <w:sz w:val="20"/>
        </w:rPr>
        <w:t>opl.</w:t>
      </w:r>
    </w:p>
    <w:p>
      <w:pPr>
        <w:pStyle w:val="BodyText"/>
        <w:spacing w:before="19"/>
        <w:ind w:firstLine="0"/>
        <w:jc w:val="left"/>
        <w:rPr>
          <w:sz w:val="20"/>
        </w:rPr>
      </w:pPr>
    </w:p>
    <w:p>
      <w:pPr>
        <w:pStyle w:val="ListParagraph"/>
        <w:numPr>
          <w:ilvl w:val="1"/>
          <w:numId w:val="95"/>
        </w:numPr>
        <w:tabs>
          <w:tab w:pos="1811" w:val="left" w:leader="none"/>
          <w:tab w:pos="1813" w:val="left" w:leader="none"/>
        </w:tabs>
        <w:spacing w:line="232" w:lineRule="auto" w:before="0" w:after="0"/>
        <w:ind w:left="1813" w:right="347" w:hanging="260"/>
        <w:jc w:val="both"/>
        <w:rPr>
          <w:sz w:val="22"/>
        </w:rPr>
      </w:pPr>
      <w:r>
        <w:rPr>
          <w:color w:val="231F20"/>
          <w:sz w:val="22"/>
        </w:rPr>
        <w:t>La estrategia de capacitación y asistencia electoral estará conformada por un documento rector y sus respectivos anexos, en donde se establecerán los ob- jetivos específicos de las líneas estratégicas planteadas y los lineamientos a seguir en cada caso. Los lineamientos a seguir serán, al menos, los siguientes:</w:t>
      </w:r>
    </w:p>
    <w:p>
      <w:pPr>
        <w:pStyle w:val="BodyText"/>
        <w:spacing w:before="2"/>
        <w:ind w:firstLine="0"/>
        <w:jc w:val="left"/>
      </w:pPr>
    </w:p>
    <w:p>
      <w:pPr>
        <w:pStyle w:val="ListParagraph"/>
        <w:numPr>
          <w:ilvl w:val="2"/>
          <w:numId w:val="95"/>
        </w:numPr>
        <w:tabs>
          <w:tab w:pos="2132" w:val="left" w:leader="none"/>
        </w:tabs>
        <w:spacing w:line="240" w:lineRule="auto" w:before="0" w:after="0"/>
        <w:ind w:left="2132" w:right="0" w:hanging="219"/>
        <w:jc w:val="left"/>
        <w:rPr>
          <w:sz w:val="20"/>
        </w:rPr>
      </w:pPr>
      <w:r>
        <w:rPr>
          <w:color w:val="231F20"/>
          <w:sz w:val="20"/>
        </w:rPr>
        <w:t>Programa</w:t>
      </w:r>
      <w:r>
        <w:rPr>
          <w:color w:val="231F20"/>
          <w:spacing w:val="-7"/>
          <w:sz w:val="20"/>
        </w:rPr>
        <w:t> </w:t>
      </w:r>
      <w:r>
        <w:rPr>
          <w:color w:val="231F20"/>
          <w:sz w:val="20"/>
        </w:rPr>
        <w:t>de</w:t>
      </w:r>
      <w:r>
        <w:rPr>
          <w:color w:val="231F20"/>
          <w:spacing w:val="-5"/>
          <w:sz w:val="20"/>
        </w:rPr>
        <w:t> </w:t>
      </w:r>
      <w:r>
        <w:rPr>
          <w:color w:val="231F20"/>
          <w:sz w:val="20"/>
        </w:rPr>
        <w:t>integración</w:t>
      </w:r>
      <w:r>
        <w:rPr>
          <w:color w:val="231F20"/>
          <w:spacing w:val="-6"/>
          <w:sz w:val="20"/>
        </w:rPr>
        <w:t> </w:t>
      </w:r>
      <w:r>
        <w:rPr>
          <w:color w:val="231F20"/>
          <w:sz w:val="20"/>
        </w:rPr>
        <w:t>de</w:t>
      </w:r>
      <w:r>
        <w:rPr>
          <w:color w:val="231F20"/>
          <w:spacing w:val="-5"/>
          <w:sz w:val="20"/>
        </w:rPr>
        <w:t> </w:t>
      </w:r>
      <w:r>
        <w:rPr>
          <w:color w:val="231F20"/>
          <w:sz w:val="20"/>
        </w:rPr>
        <w:t>mesas</w:t>
      </w:r>
      <w:r>
        <w:rPr>
          <w:color w:val="231F20"/>
          <w:spacing w:val="-6"/>
          <w:sz w:val="20"/>
        </w:rPr>
        <w:t> </w:t>
      </w:r>
      <w:r>
        <w:rPr>
          <w:color w:val="231F20"/>
          <w:sz w:val="20"/>
        </w:rPr>
        <w:t>directivas</w:t>
      </w:r>
      <w:r>
        <w:rPr>
          <w:color w:val="231F20"/>
          <w:spacing w:val="-6"/>
          <w:sz w:val="20"/>
        </w:rPr>
        <w:t> </w:t>
      </w:r>
      <w:r>
        <w:rPr>
          <w:color w:val="231F20"/>
          <w:sz w:val="20"/>
        </w:rPr>
        <w:t>de</w:t>
      </w:r>
      <w:r>
        <w:rPr>
          <w:color w:val="231F20"/>
          <w:spacing w:val="-5"/>
          <w:sz w:val="20"/>
        </w:rPr>
        <w:t> </w:t>
      </w:r>
      <w:r>
        <w:rPr>
          <w:color w:val="231F20"/>
          <w:sz w:val="20"/>
        </w:rPr>
        <w:t>casilla</w:t>
      </w:r>
      <w:r>
        <w:rPr>
          <w:color w:val="231F20"/>
          <w:spacing w:val="-6"/>
          <w:sz w:val="20"/>
        </w:rPr>
        <w:t> </w:t>
      </w:r>
      <w:r>
        <w:rPr>
          <w:color w:val="231F20"/>
          <w:sz w:val="20"/>
        </w:rPr>
        <w:t>y</w:t>
      </w:r>
      <w:r>
        <w:rPr>
          <w:color w:val="231F20"/>
          <w:spacing w:val="-5"/>
          <w:sz w:val="20"/>
        </w:rPr>
        <w:t> </w:t>
      </w:r>
      <w:r>
        <w:rPr>
          <w:color w:val="231F20"/>
          <w:sz w:val="20"/>
        </w:rPr>
        <w:t>capacitación</w:t>
      </w:r>
      <w:r>
        <w:rPr>
          <w:color w:val="231F20"/>
          <w:spacing w:val="-6"/>
          <w:sz w:val="20"/>
        </w:rPr>
        <w:t> </w:t>
      </w:r>
      <w:r>
        <w:rPr>
          <w:color w:val="231F20"/>
          <w:spacing w:val="-2"/>
          <w:sz w:val="20"/>
        </w:rPr>
        <w:t>electoral;</w:t>
      </w:r>
    </w:p>
    <w:p>
      <w:pPr>
        <w:pStyle w:val="ListParagraph"/>
        <w:numPr>
          <w:ilvl w:val="2"/>
          <w:numId w:val="95"/>
        </w:numPr>
        <w:tabs>
          <w:tab w:pos="2132" w:val="left" w:leader="none"/>
        </w:tabs>
        <w:spacing w:line="240" w:lineRule="auto" w:before="16" w:after="0"/>
        <w:ind w:left="2132" w:right="0" w:hanging="219"/>
        <w:jc w:val="left"/>
        <w:rPr>
          <w:sz w:val="20"/>
        </w:rPr>
      </w:pPr>
      <w:r>
        <w:rPr>
          <w:color w:val="231F20"/>
          <w:sz w:val="20"/>
        </w:rPr>
        <w:t>Manual</w:t>
      </w:r>
      <w:r>
        <w:rPr>
          <w:color w:val="231F20"/>
          <w:spacing w:val="-7"/>
          <w:sz w:val="20"/>
        </w:rPr>
        <w:t> </w:t>
      </w:r>
      <w:r>
        <w:rPr>
          <w:color w:val="231F20"/>
          <w:sz w:val="20"/>
        </w:rPr>
        <w:t>de</w:t>
      </w:r>
      <w:r>
        <w:rPr>
          <w:color w:val="231F20"/>
          <w:spacing w:val="-5"/>
          <w:sz w:val="20"/>
        </w:rPr>
        <w:t> </w:t>
      </w:r>
      <w:r>
        <w:rPr>
          <w:color w:val="231F20"/>
          <w:sz w:val="20"/>
        </w:rPr>
        <w:t>contratación</w:t>
      </w:r>
      <w:r>
        <w:rPr>
          <w:color w:val="231F20"/>
          <w:spacing w:val="-6"/>
          <w:sz w:val="20"/>
        </w:rPr>
        <w:t> </w:t>
      </w:r>
      <w:r>
        <w:rPr>
          <w:color w:val="231F20"/>
          <w:sz w:val="20"/>
        </w:rPr>
        <w:t>de</w:t>
      </w:r>
      <w:r>
        <w:rPr>
          <w:color w:val="231F20"/>
          <w:spacing w:val="-6"/>
          <w:sz w:val="20"/>
        </w:rPr>
        <w:t> </w:t>
      </w:r>
      <w:r>
        <w:rPr>
          <w:color w:val="231F20"/>
          <w:sz w:val="20"/>
        </w:rPr>
        <w:t>supervisores</w:t>
      </w:r>
      <w:r>
        <w:rPr>
          <w:color w:val="231F20"/>
          <w:spacing w:val="-6"/>
          <w:sz w:val="20"/>
        </w:rPr>
        <w:t> </w:t>
      </w:r>
      <w:r>
        <w:rPr>
          <w:color w:val="231F20"/>
          <w:sz w:val="20"/>
        </w:rPr>
        <w:t>electorales</w:t>
      </w:r>
      <w:r>
        <w:rPr>
          <w:color w:val="231F20"/>
          <w:spacing w:val="-6"/>
          <w:sz w:val="20"/>
        </w:rPr>
        <w:t> </w:t>
      </w:r>
      <w:r>
        <w:rPr>
          <w:color w:val="231F20"/>
          <w:sz w:val="20"/>
        </w:rPr>
        <w:t>y</w:t>
      </w:r>
      <w:r>
        <w:rPr>
          <w:color w:val="231F20"/>
          <w:spacing w:val="-6"/>
          <w:sz w:val="20"/>
        </w:rPr>
        <w:t> </w:t>
      </w:r>
      <w:r>
        <w:rPr>
          <w:color w:val="231F20"/>
          <w:spacing w:val="-4"/>
          <w:sz w:val="20"/>
        </w:rPr>
        <w:t>cae;</w:t>
      </w:r>
    </w:p>
    <w:p>
      <w:pPr>
        <w:pStyle w:val="ListParagraph"/>
        <w:numPr>
          <w:ilvl w:val="2"/>
          <w:numId w:val="95"/>
        </w:numPr>
        <w:tabs>
          <w:tab w:pos="2132" w:val="left" w:leader="none"/>
        </w:tabs>
        <w:spacing w:line="240" w:lineRule="auto" w:before="16" w:after="0"/>
        <w:ind w:left="2132" w:right="0" w:hanging="199"/>
        <w:jc w:val="left"/>
        <w:rPr>
          <w:sz w:val="20"/>
        </w:rPr>
      </w:pPr>
      <w:r>
        <w:rPr>
          <w:color w:val="231F20"/>
          <w:sz w:val="20"/>
        </w:rPr>
        <w:t>Mecanismos</w:t>
      </w:r>
      <w:r>
        <w:rPr>
          <w:color w:val="231F20"/>
          <w:spacing w:val="-10"/>
          <w:sz w:val="20"/>
        </w:rPr>
        <w:t> </w:t>
      </w:r>
      <w:r>
        <w:rPr>
          <w:color w:val="231F20"/>
          <w:sz w:val="20"/>
        </w:rPr>
        <w:t>de</w:t>
      </w:r>
      <w:r>
        <w:rPr>
          <w:color w:val="231F20"/>
          <w:spacing w:val="-7"/>
          <w:sz w:val="20"/>
        </w:rPr>
        <w:t> </w:t>
      </w:r>
      <w:r>
        <w:rPr>
          <w:color w:val="231F20"/>
          <w:sz w:val="20"/>
        </w:rPr>
        <w:t>coordinación</w:t>
      </w:r>
      <w:r>
        <w:rPr>
          <w:color w:val="231F20"/>
          <w:spacing w:val="-7"/>
          <w:sz w:val="20"/>
        </w:rPr>
        <w:t> </w:t>
      </w:r>
      <w:r>
        <w:rPr>
          <w:color w:val="231F20"/>
          <w:spacing w:val="-2"/>
          <w:sz w:val="20"/>
        </w:rPr>
        <w:t>institucional;</w:t>
      </w:r>
    </w:p>
    <w:p>
      <w:pPr>
        <w:pStyle w:val="ListParagraph"/>
        <w:numPr>
          <w:ilvl w:val="2"/>
          <w:numId w:val="95"/>
        </w:numPr>
        <w:tabs>
          <w:tab w:pos="2132" w:val="left" w:leader="none"/>
        </w:tabs>
        <w:spacing w:line="240" w:lineRule="auto" w:before="16" w:after="0"/>
        <w:ind w:left="2132" w:right="0" w:hanging="219"/>
        <w:jc w:val="left"/>
        <w:rPr>
          <w:sz w:val="20"/>
        </w:rPr>
      </w:pPr>
      <w:r>
        <w:rPr>
          <w:color w:val="231F20"/>
          <w:sz w:val="20"/>
        </w:rPr>
        <w:t>Programa</w:t>
      </w:r>
      <w:r>
        <w:rPr>
          <w:color w:val="231F20"/>
          <w:spacing w:val="-7"/>
          <w:sz w:val="20"/>
        </w:rPr>
        <w:t> </w:t>
      </w:r>
      <w:r>
        <w:rPr>
          <w:color w:val="231F20"/>
          <w:sz w:val="20"/>
        </w:rPr>
        <w:t>de</w:t>
      </w:r>
      <w:r>
        <w:rPr>
          <w:color w:val="231F20"/>
          <w:spacing w:val="-7"/>
          <w:sz w:val="20"/>
        </w:rPr>
        <w:t> </w:t>
      </w:r>
      <w:r>
        <w:rPr>
          <w:color w:val="231F20"/>
          <w:sz w:val="20"/>
        </w:rPr>
        <w:t>asistencia</w:t>
      </w:r>
      <w:r>
        <w:rPr>
          <w:color w:val="231F20"/>
          <w:spacing w:val="-6"/>
          <w:sz w:val="20"/>
        </w:rPr>
        <w:t> </w:t>
      </w:r>
      <w:r>
        <w:rPr>
          <w:color w:val="231F20"/>
          <w:spacing w:val="-2"/>
          <w:sz w:val="20"/>
        </w:rPr>
        <w:t>electoral;</w:t>
      </w:r>
    </w:p>
    <w:p>
      <w:pPr>
        <w:pStyle w:val="ListParagraph"/>
        <w:numPr>
          <w:ilvl w:val="2"/>
          <w:numId w:val="95"/>
        </w:numPr>
        <w:tabs>
          <w:tab w:pos="2132" w:val="left" w:leader="none"/>
        </w:tabs>
        <w:spacing w:line="240" w:lineRule="auto" w:before="16" w:after="0"/>
        <w:ind w:left="2132" w:right="0" w:hanging="219"/>
        <w:jc w:val="left"/>
        <w:rPr>
          <w:sz w:val="20"/>
        </w:rPr>
      </w:pPr>
      <w:r>
        <w:rPr>
          <w:color w:val="231F20"/>
          <w:sz w:val="20"/>
        </w:rPr>
        <w:t>Articulación</w:t>
      </w:r>
      <w:r>
        <w:rPr>
          <w:color w:val="231F20"/>
          <w:spacing w:val="-7"/>
          <w:sz w:val="20"/>
        </w:rPr>
        <w:t> </w:t>
      </w:r>
      <w:r>
        <w:rPr>
          <w:color w:val="231F20"/>
          <w:sz w:val="20"/>
        </w:rPr>
        <w:t>interinstitucional</w:t>
      </w:r>
      <w:r>
        <w:rPr>
          <w:color w:val="231F20"/>
          <w:spacing w:val="-7"/>
          <w:sz w:val="20"/>
        </w:rPr>
        <w:t> </w:t>
      </w:r>
      <w:r>
        <w:rPr>
          <w:color w:val="231F20"/>
          <w:sz w:val="20"/>
        </w:rPr>
        <w:t>entre</w:t>
      </w:r>
      <w:r>
        <w:rPr>
          <w:color w:val="231F20"/>
          <w:spacing w:val="-6"/>
          <w:sz w:val="20"/>
        </w:rPr>
        <w:t> </w:t>
      </w:r>
      <w:r>
        <w:rPr>
          <w:color w:val="231F20"/>
          <w:sz w:val="20"/>
        </w:rPr>
        <w:t>el</w:t>
      </w:r>
      <w:r>
        <w:rPr>
          <w:color w:val="231F20"/>
          <w:spacing w:val="-6"/>
          <w:sz w:val="20"/>
        </w:rPr>
        <w:t> </w:t>
      </w:r>
      <w:r>
        <w:rPr>
          <w:color w:val="231F20"/>
          <w:sz w:val="20"/>
        </w:rPr>
        <w:t>Instituto</w:t>
      </w:r>
      <w:r>
        <w:rPr>
          <w:color w:val="231F20"/>
          <w:spacing w:val="-7"/>
          <w:sz w:val="20"/>
        </w:rPr>
        <w:t> </w:t>
      </w:r>
      <w:r>
        <w:rPr>
          <w:color w:val="231F20"/>
          <w:sz w:val="20"/>
        </w:rPr>
        <w:t>y</w:t>
      </w:r>
      <w:r>
        <w:rPr>
          <w:color w:val="231F20"/>
          <w:spacing w:val="-6"/>
          <w:sz w:val="20"/>
        </w:rPr>
        <w:t> </w:t>
      </w:r>
      <w:r>
        <w:rPr>
          <w:color w:val="231F20"/>
          <w:sz w:val="20"/>
        </w:rPr>
        <w:t>los</w:t>
      </w:r>
      <w:r>
        <w:rPr>
          <w:color w:val="231F20"/>
          <w:spacing w:val="-5"/>
          <w:sz w:val="20"/>
        </w:rPr>
        <w:t> </w:t>
      </w:r>
      <w:r>
        <w:rPr>
          <w:color w:val="231F20"/>
          <w:sz w:val="20"/>
        </w:rPr>
        <w:t>opl,</w:t>
      </w:r>
      <w:r>
        <w:rPr>
          <w:color w:val="231F20"/>
          <w:spacing w:val="-6"/>
          <w:sz w:val="20"/>
        </w:rPr>
        <w:t> </w:t>
      </w:r>
      <w:r>
        <w:rPr>
          <w:color w:val="231F20"/>
          <w:spacing w:val="-10"/>
          <w:sz w:val="20"/>
        </w:rPr>
        <w:t>y</w:t>
      </w:r>
    </w:p>
    <w:p>
      <w:pPr>
        <w:pStyle w:val="ListParagraph"/>
        <w:numPr>
          <w:ilvl w:val="2"/>
          <w:numId w:val="95"/>
        </w:numPr>
        <w:tabs>
          <w:tab w:pos="2131" w:val="left" w:leader="none"/>
        </w:tabs>
        <w:spacing w:line="240" w:lineRule="auto" w:before="16" w:after="0"/>
        <w:ind w:left="2131" w:right="0" w:hanging="178"/>
        <w:jc w:val="left"/>
        <w:rPr>
          <w:sz w:val="20"/>
        </w:rPr>
      </w:pPr>
      <w:r>
        <w:rPr>
          <w:color w:val="231F20"/>
          <w:sz w:val="20"/>
        </w:rPr>
        <w:t>Modelos</w:t>
      </w:r>
      <w:r>
        <w:rPr>
          <w:color w:val="231F20"/>
          <w:spacing w:val="-5"/>
          <w:sz w:val="20"/>
        </w:rPr>
        <w:t> </w:t>
      </w:r>
      <w:r>
        <w:rPr>
          <w:color w:val="231F20"/>
          <w:sz w:val="20"/>
        </w:rPr>
        <w:t>y</w:t>
      </w:r>
      <w:r>
        <w:rPr>
          <w:color w:val="231F20"/>
          <w:spacing w:val="-5"/>
          <w:sz w:val="20"/>
        </w:rPr>
        <w:t> </w:t>
      </w:r>
      <w:r>
        <w:rPr>
          <w:color w:val="231F20"/>
          <w:sz w:val="20"/>
        </w:rPr>
        <w:t>criterios</w:t>
      </w:r>
      <w:r>
        <w:rPr>
          <w:color w:val="231F20"/>
          <w:spacing w:val="-5"/>
          <w:sz w:val="20"/>
        </w:rPr>
        <w:t> </w:t>
      </w:r>
      <w:r>
        <w:rPr>
          <w:color w:val="231F20"/>
          <w:sz w:val="20"/>
        </w:rPr>
        <w:t>para</w:t>
      </w:r>
      <w:r>
        <w:rPr>
          <w:color w:val="231F20"/>
          <w:spacing w:val="-5"/>
          <w:sz w:val="20"/>
        </w:rPr>
        <w:t> </w:t>
      </w:r>
      <w:r>
        <w:rPr>
          <w:color w:val="231F20"/>
          <w:sz w:val="20"/>
        </w:rPr>
        <w:t>la</w:t>
      </w:r>
      <w:r>
        <w:rPr>
          <w:color w:val="231F20"/>
          <w:spacing w:val="-5"/>
          <w:sz w:val="20"/>
        </w:rPr>
        <w:t> </w:t>
      </w:r>
      <w:r>
        <w:rPr>
          <w:color w:val="231F20"/>
          <w:sz w:val="20"/>
        </w:rPr>
        <w:t>elaboración</w:t>
      </w:r>
      <w:r>
        <w:rPr>
          <w:color w:val="231F20"/>
          <w:spacing w:val="-5"/>
          <w:sz w:val="20"/>
        </w:rPr>
        <w:t> </w:t>
      </w:r>
      <w:r>
        <w:rPr>
          <w:color w:val="231F20"/>
          <w:sz w:val="20"/>
        </w:rPr>
        <w:t>de</w:t>
      </w:r>
      <w:r>
        <w:rPr>
          <w:color w:val="231F20"/>
          <w:spacing w:val="-4"/>
          <w:sz w:val="20"/>
        </w:rPr>
        <w:t> </w:t>
      </w:r>
      <w:r>
        <w:rPr>
          <w:color w:val="231F20"/>
          <w:sz w:val="20"/>
        </w:rPr>
        <w:t>materiales</w:t>
      </w:r>
      <w:r>
        <w:rPr>
          <w:color w:val="231F20"/>
          <w:spacing w:val="-5"/>
          <w:sz w:val="20"/>
        </w:rPr>
        <w:t> </w:t>
      </w:r>
      <w:r>
        <w:rPr>
          <w:color w:val="231F20"/>
          <w:sz w:val="20"/>
        </w:rPr>
        <w:t>didácticos</w:t>
      </w:r>
      <w:r>
        <w:rPr>
          <w:color w:val="231F20"/>
          <w:spacing w:val="-5"/>
          <w:sz w:val="20"/>
        </w:rPr>
        <w:t> </w:t>
      </w:r>
      <w:r>
        <w:rPr>
          <w:color w:val="231F20"/>
          <w:sz w:val="20"/>
        </w:rPr>
        <w:t>y</w:t>
      </w:r>
      <w:r>
        <w:rPr>
          <w:color w:val="231F20"/>
          <w:spacing w:val="-4"/>
          <w:sz w:val="20"/>
        </w:rPr>
        <w:t> </w:t>
      </w:r>
      <w:r>
        <w:rPr>
          <w:color w:val="231F20"/>
          <w:sz w:val="20"/>
        </w:rPr>
        <w:t>de</w:t>
      </w:r>
      <w:r>
        <w:rPr>
          <w:color w:val="231F20"/>
          <w:spacing w:val="-4"/>
          <w:sz w:val="20"/>
        </w:rPr>
        <w:t> </w:t>
      </w:r>
      <w:r>
        <w:rPr>
          <w:color w:val="231F20"/>
          <w:spacing w:val="-2"/>
          <w:sz w:val="20"/>
        </w:rPr>
        <w:t>apoyo.</w:t>
      </w:r>
    </w:p>
    <w:p>
      <w:pPr>
        <w:pStyle w:val="Heading2"/>
        <w:spacing w:before="238"/>
        <w:ind w:left="1133"/>
      </w:pPr>
      <w:bookmarkStart w:name="_TOC_250017" w:id="30"/>
      <w:r>
        <w:rPr>
          <w:color w:val="231F20"/>
        </w:rPr>
        <w:t>Artículo</w:t>
      </w:r>
      <w:r>
        <w:rPr>
          <w:color w:val="231F20"/>
          <w:spacing w:val="-8"/>
        </w:rPr>
        <w:t> </w:t>
      </w:r>
      <w:bookmarkEnd w:id="30"/>
      <w:r>
        <w:rPr>
          <w:color w:val="231F20"/>
          <w:spacing w:val="-4"/>
        </w:rPr>
        <w:t>113.</w:t>
      </w:r>
    </w:p>
    <w:p>
      <w:pPr>
        <w:pStyle w:val="ListParagraph"/>
        <w:numPr>
          <w:ilvl w:val="0"/>
          <w:numId w:val="96"/>
        </w:numPr>
        <w:tabs>
          <w:tab w:pos="1811" w:val="left" w:leader="none"/>
          <w:tab w:pos="1813" w:val="left" w:leader="none"/>
        </w:tabs>
        <w:spacing w:line="232" w:lineRule="auto" w:before="252" w:after="0"/>
        <w:ind w:left="1813" w:right="347" w:hanging="260"/>
        <w:jc w:val="both"/>
        <w:rPr>
          <w:sz w:val="22"/>
        </w:rPr>
      </w:pPr>
      <w:r>
        <w:rPr>
          <w:color w:val="231F20"/>
          <w:sz w:val="22"/>
        </w:rPr>
        <w:t>El programa de integración de mesas directivas de casilla y capacitación elec- toral será elaborado por la deceyec, y establecerá los procedimientos para la integración de las mesas directivas de casilla y la capacitación electoral de los ciudadanos. En el programa se desarrollarán, al menos, los temas siguientes:</w:t>
      </w:r>
    </w:p>
    <w:p>
      <w:pPr>
        <w:pStyle w:val="ListParagraph"/>
        <w:numPr>
          <w:ilvl w:val="1"/>
          <w:numId w:val="96"/>
        </w:numPr>
        <w:tabs>
          <w:tab w:pos="2132" w:val="left" w:leader="none"/>
        </w:tabs>
        <w:spacing w:line="242" w:lineRule="exact" w:before="251" w:after="0"/>
        <w:ind w:left="2132" w:right="0" w:hanging="219"/>
        <w:jc w:val="left"/>
        <w:rPr>
          <w:sz w:val="20"/>
        </w:rPr>
      </w:pPr>
      <w:r>
        <w:rPr>
          <w:color w:val="231F20"/>
          <w:sz w:val="20"/>
        </w:rPr>
        <w:t>Secciones</w:t>
      </w:r>
      <w:r>
        <w:rPr>
          <w:color w:val="231F20"/>
          <w:spacing w:val="-11"/>
          <w:sz w:val="20"/>
        </w:rPr>
        <w:t> </w:t>
      </w:r>
      <w:r>
        <w:rPr>
          <w:color w:val="231F20"/>
          <w:sz w:val="20"/>
        </w:rPr>
        <w:t>electorales</w:t>
      </w:r>
      <w:r>
        <w:rPr>
          <w:color w:val="231F20"/>
          <w:spacing w:val="-11"/>
          <w:sz w:val="20"/>
        </w:rPr>
        <w:t> </w:t>
      </w:r>
      <w:r>
        <w:rPr>
          <w:color w:val="231F20"/>
          <w:sz w:val="20"/>
        </w:rPr>
        <w:t>con</w:t>
      </w:r>
      <w:r>
        <w:rPr>
          <w:color w:val="231F20"/>
          <w:spacing w:val="-11"/>
          <w:sz w:val="20"/>
        </w:rPr>
        <w:t> </w:t>
      </w:r>
      <w:r>
        <w:rPr>
          <w:color w:val="231F20"/>
          <w:sz w:val="20"/>
        </w:rPr>
        <w:t>estrategias</w:t>
      </w:r>
      <w:r>
        <w:rPr>
          <w:color w:val="231F20"/>
          <w:spacing w:val="-10"/>
          <w:sz w:val="20"/>
        </w:rPr>
        <w:t> </w:t>
      </w:r>
      <w:r>
        <w:rPr>
          <w:color w:val="231F20"/>
          <w:spacing w:val="-2"/>
          <w:sz w:val="20"/>
        </w:rPr>
        <w:t>diferenciadas;</w:t>
      </w:r>
    </w:p>
    <w:p>
      <w:pPr>
        <w:pStyle w:val="ListParagraph"/>
        <w:numPr>
          <w:ilvl w:val="1"/>
          <w:numId w:val="96"/>
        </w:numPr>
        <w:tabs>
          <w:tab w:pos="2132" w:val="left" w:leader="none"/>
        </w:tabs>
        <w:spacing w:line="240" w:lineRule="exact" w:before="0" w:after="0"/>
        <w:ind w:left="2132" w:right="0" w:hanging="219"/>
        <w:jc w:val="left"/>
        <w:rPr>
          <w:sz w:val="20"/>
        </w:rPr>
      </w:pPr>
      <w:r>
        <w:rPr>
          <w:color w:val="231F20"/>
          <w:sz w:val="20"/>
        </w:rPr>
        <w:t>Proceso</w:t>
      </w:r>
      <w:r>
        <w:rPr>
          <w:color w:val="231F20"/>
          <w:spacing w:val="-6"/>
          <w:sz w:val="20"/>
        </w:rPr>
        <w:t> </w:t>
      </w:r>
      <w:r>
        <w:rPr>
          <w:color w:val="231F20"/>
          <w:sz w:val="20"/>
        </w:rPr>
        <w:t>de</w:t>
      </w:r>
      <w:r>
        <w:rPr>
          <w:color w:val="231F20"/>
          <w:spacing w:val="-5"/>
          <w:sz w:val="20"/>
        </w:rPr>
        <w:t> </w:t>
      </w:r>
      <w:r>
        <w:rPr>
          <w:color w:val="231F20"/>
          <w:sz w:val="20"/>
        </w:rPr>
        <w:t>insaculación</w:t>
      </w:r>
      <w:r>
        <w:rPr>
          <w:color w:val="231F20"/>
          <w:spacing w:val="-5"/>
          <w:sz w:val="20"/>
        </w:rPr>
        <w:t> </w:t>
      </w:r>
      <w:r>
        <w:rPr>
          <w:color w:val="231F20"/>
          <w:sz w:val="20"/>
        </w:rPr>
        <w:t>(primera</w:t>
      </w:r>
      <w:r>
        <w:rPr>
          <w:color w:val="231F20"/>
          <w:spacing w:val="-6"/>
          <w:sz w:val="20"/>
        </w:rPr>
        <w:t> </w:t>
      </w:r>
      <w:r>
        <w:rPr>
          <w:color w:val="231F20"/>
          <w:sz w:val="20"/>
        </w:rPr>
        <w:t>y</w:t>
      </w:r>
      <w:r>
        <w:rPr>
          <w:color w:val="231F20"/>
          <w:spacing w:val="-4"/>
          <w:sz w:val="20"/>
        </w:rPr>
        <w:t> </w:t>
      </w:r>
      <w:r>
        <w:rPr>
          <w:color w:val="231F20"/>
          <w:spacing w:val="-2"/>
          <w:sz w:val="20"/>
        </w:rPr>
        <w:t>segunda);</w:t>
      </w:r>
    </w:p>
    <w:p>
      <w:pPr>
        <w:pStyle w:val="ListParagraph"/>
        <w:numPr>
          <w:ilvl w:val="1"/>
          <w:numId w:val="96"/>
        </w:numPr>
        <w:tabs>
          <w:tab w:pos="2132" w:val="left" w:leader="none"/>
        </w:tabs>
        <w:spacing w:line="242" w:lineRule="exact" w:before="0" w:after="0"/>
        <w:ind w:left="2132" w:right="0" w:hanging="199"/>
        <w:jc w:val="left"/>
        <w:rPr>
          <w:sz w:val="20"/>
        </w:rPr>
      </w:pPr>
      <w:r>
        <w:rPr>
          <w:color w:val="231F20"/>
          <w:sz w:val="20"/>
        </w:rPr>
        <w:t>Proceso</w:t>
      </w:r>
      <w:r>
        <w:rPr>
          <w:color w:val="231F20"/>
          <w:spacing w:val="-6"/>
          <w:sz w:val="20"/>
        </w:rPr>
        <w:t> </w:t>
      </w:r>
      <w:r>
        <w:rPr>
          <w:color w:val="231F20"/>
          <w:sz w:val="20"/>
        </w:rPr>
        <w:t>de</w:t>
      </w:r>
      <w:r>
        <w:rPr>
          <w:color w:val="231F20"/>
          <w:spacing w:val="-4"/>
          <w:sz w:val="20"/>
        </w:rPr>
        <w:t> </w:t>
      </w:r>
      <w:r>
        <w:rPr>
          <w:color w:val="231F20"/>
          <w:sz w:val="20"/>
        </w:rPr>
        <w:t>visita</w:t>
      </w:r>
      <w:r>
        <w:rPr>
          <w:color w:val="231F20"/>
          <w:spacing w:val="-5"/>
          <w:sz w:val="20"/>
        </w:rPr>
        <w:t> </w:t>
      </w:r>
      <w:r>
        <w:rPr>
          <w:color w:val="231F20"/>
          <w:sz w:val="20"/>
        </w:rPr>
        <w:t>y</w:t>
      </w:r>
      <w:r>
        <w:rPr>
          <w:color w:val="231F20"/>
          <w:spacing w:val="-4"/>
          <w:sz w:val="20"/>
        </w:rPr>
        <w:t> </w:t>
      </w:r>
      <w:r>
        <w:rPr>
          <w:color w:val="231F20"/>
          <w:sz w:val="20"/>
        </w:rPr>
        <w:t>notificación</w:t>
      </w:r>
      <w:r>
        <w:rPr>
          <w:color w:val="231F20"/>
          <w:spacing w:val="-5"/>
          <w:sz w:val="20"/>
        </w:rPr>
        <w:t> </w:t>
      </w:r>
      <w:r>
        <w:rPr>
          <w:color w:val="231F20"/>
          <w:sz w:val="20"/>
        </w:rPr>
        <w:t>de</w:t>
      </w:r>
      <w:r>
        <w:rPr>
          <w:color w:val="231F20"/>
          <w:spacing w:val="-4"/>
          <w:sz w:val="20"/>
        </w:rPr>
        <w:t> </w:t>
      </w:r>
      <w:r>
        <w:rPr>
          <w:color w:val="231F20"/>
          <w:sz w:val="20"/>
        </w:rPr>
        <w:t>los</w:t>
      </w:r>
      <w:r>
        <w:rPr>
          <w:color w:val="231F20"/>
          <w:spacing w:val="-6"/>
          <w:sz w:val="20"/>
        </w:rPr>
        <w:t> </w:t>
      </w:r>
      <w:r>
        <w:rPr>
          <w:color w:val="231F20"/>
          <w:sz w:val="20"/>
        </w:rPr>
        <w:t>ciudadanos</w:t>
      </w:r>
      <w:r>
        <w:rPr>
          <w:color w:val="231F20"/>
          <w:spacing w:val="-5"/>
          <w:sz w:val="20"/>
        </w:rPr>
        <w:t> </w:t>
      </w:r>
      <w:r>
        <w:rPr>
          <w:color w:val="231F20"/>
          <w:spacing w:val="-2"/>
          <w:sz w:val="20"/>
        </w:rPr>
        <w:t>sorteados;</w:t>
      </w:r>
    </w:p>
    <w:p>
      <w:pPr>
        <w:spacing w:after="0" w:line="242" w:lineRule="exact"/>
        <w:jc w:val="left"/>
        <w:rPr>
          <w:sz w:val="20"/>
        </w:rPr>
        <w:sectPr>
          <w:pgSz w:w="9640" w:h="12480"/>
          <w:pgMar w:header="0" w:footer="543" w:top="680" w:bottom="740" w:left="0" w:right="500"/>
        </w:sectPr>
      </w:pPr>
    </w:p>
    <w:p>
      <w:pPr>
        <w:pStyle w:val="BodyText"/>
        <w:spacing w:before="46"/>
        <w:ind w:firstLine="0"/>
        <w:jc w:val="left"/>
        <w:rPr>
          <w:sz w:val="20"/>
        </w:rPr>
      </w:pPr>
    </w:p>
    <w:p>
      <w:pPr>
        <w:pStyle w:val="ListParagraph"/>
        <w:numPr>
          <w:ilvl w:val="1"/>
          <w:numId w:val="96"/>
        </w:numPr>
        <w:tabs>
          <w:tab w:pos="1850" w:val="left" w:leader="none"/>
        </w:tabs>
        <w:spacing w:line="235" w:lineRule="auto" w:before="0" w:after="0"/>
        <w:ind w:left="1850" w:right="631" w:hanging="220"/>
        <w:jc w:val="left"/>
        <w:rPr>
          <w:sz w:val="20"/>
        </w:rPr>
      </w:pPr>
      <w:r>
        <w:rPr>
          <w:color w:val="231F20"/>
          <w:sz w:val="20"/>
        </w:rPr>
        <w:t>Proceso de capacitación electoral (primera y segunda etapa) a los ciudadanos in- </w:t>
      </w:r>
      <w:r>
        <w:rPr>
          <w:color w:val="231F20"/>
          <w:spacing w:val="-2"/>
          <w:sz w:val="20"/>
        </w:rPr>
        <w:t>saculados;</w:t>
      </w:r>
    </w:p>
    <w:p>
      <w:pPr>
        <w:pStyle w:val="ListParagraph"/>
        <w:numPr>
          <w:ilvl w:val="1"/>
          <w:numId w:val="96"/>
        </w:numPr>
        <w:tabs>
          <w:tab w:pos="1849" w:val="left" w:leader="none"/>
        </w:tabs>
        <w:spacing w:line="240" w:lineRule="exact" w:before="0" w:after="0"/>
        <w:ind w:left="1849" w:right="0" w:hanging="219"/>
        <w:jc w:val="left"/>
        <w:rPr>
          <w:sz w:val="20"/>
        </w:rPr>
      </w:pPr>
      <w:r>
        <w:rPr>
          <w:color w:val="231F20"/>
          <w:sz w:val="20"/>
        </w:rPr>
        <w:t>Operación</w:t>
      </w:r>
      <w:r>
        <w:rPr>
          <w:color w:val="231F20"/>
          <w:spacing w:val="-6"/>
          <w:sz w:val="20"/>
        </w:rPr>
        <w:t> </w:t>
      </w:r>
      <w:r>
        <w:rPr>
          <w:color w:val="231F20"/>
          <w:sz w:val="20"/>
        </w:rPr>
        <w:t>de</w:t>
      </w:r>
      <w:r>
        <w:rPr>
          <w:color w:val="231F20"/>
          <w:spacing w:val="-5"/>
          <w:sz w:val="20"/>
        </w:rPr>
        <w:t> </w:t>
      </w:r>
      <w:r>
        <w:rPr>
          <w:color w:val="231F20"/>
          <w:sz w:val="20"/>
        </w:rPr>
        <w:t>los</w:t>
      </w:r>
      <w:r>
        <w:rPr>
          <w:color w:val="231F20"/>
          <w:spacing w:val="-6"/>
          <w:sz w:val="20"/>
        </w:rPr>
        <w:t> </w:t>
      </w:r>
      <w:r>
        <w:rPr>
          <w:color w:val="231F20"/>
          <w:sz w:val="20"/>
        </w:rPr>
        <w:t>centros</w:t>
      </w:r>
      <w:r>
        <w:rPr>
          <w:color w:val="231F20"/>
          <w:spacing w:val="-6"/>
          <w:sz w:val="20"/>
        </w:rPr>
        <w:t> </w:t>
      </w:r>
      <w:r>
        <w:rPr>
          <w:color w:val="231F20"/>
          <w:sz w:val="20"/>
        </w:rPr>
        <w:t>de</w:t>
      </w:r>
      <w:r>
        <w:rPr>
          <w:color w:val="231F20"/>
          <w:spacing w:val="-5"/>
          <w:sz w:val="20"/>
        </w:rPr>
        <w:t> </w:t>
      </w:r>
      <w:r>
        <w:rPr>
          <w:color w:val="231F20"/>
          <w:sz w:val="20"/>
        </w:rPr>
        <w:t>capacitación</w:t>
      </w:r>
      <w:r>
        <w:rPr>
          <w:color w:val="231F20"/>
          <w:spacing w:val="-5"/>
          <w:sz w:val="20"/>
        </w:rPr>
        <w:t> </w:t>
      </w:r>
      <w:r>
        <w:rPr>
          <w:color w:val="231F20"/>
          <w:spacing w:val="-2"/>
          <w:sz w:val="20"/>
        </w:rPr>
        <w:t>electoral;</w:t>
      </w:r>
    </w:p>
    <w:p>
      <w:pPr>
        <w:pStyle w:val="ListParagraph"/>
        <w:numPr>
          <w:ilvl w:val="1"/>
          <w:numId w:val="96"/>
        </w:numPr>
        <w:tabs>
          <w:tab w:pos="1849" w:val="left" w:leader="none"/>
        </w:tabs>
        <w:spacing w:line="240" w:lineRule="exact" w:before="0" w:after="0"/>
        <w:ind w:left="1849" w:right="0" w:hanging="199"/>
        <w:jc w:val="left"/>
        <w:rPr>
          <w:sz w:val="20"/>
        </w:rPr>
      </w:pPr>
      <w:r>
        <w:rPr>
          <w:color w:val="231F20"/>
          <w:sz w:val="20"/>
        </w:rPr>
        <w:t>Entrega</w:t>
      </w:r>
      <w:r>
        <w:rPr>
          <w:color w:val="231F20"/>
          <w:spacing w:val="-6"/>
          <w:sz w:val="20"/>
        </w:rPr>
        <w:t> </w:t>
      </w:r>
      <w:r>
        <w:rPr>
          <w:color w:val="231F20"/>
          <w:sz w:val="20"/>
        </w:rPr>
        <w:t>de</w:t>
      </w:r>
      <w:r>
        <w:rPr>
          <w:color w:val="231F20"/>
          <w:spacing w:val="-5"/>
          <w:sz w:val="20"/>
        </w:rPr>
        <w:t> </w:t>
      </w:r>
      <w:r>
        <w:rPr>
          <w:color w:val="231F20"/>
          <w:sz w:val="20"/>
        </w:rPr>
        <w:t>nombramientos</w:t>
      </w:r>
      <w:r>
        <w:rPr>
          <w:color w:val="231F20"/>
          <w:spacing w:val="-5"/>
          <w:sz w:val="20"/>
        </w:rPr>
        <w:t> </w:t>
      </w:r>
      <w:r>
        <w:rPr>
          <w:color w:val="231F20"/>
          <w:sz w:val="20"/>
        </w:rPr>
        <w:t>a</w:t>
      </w:r>
      <w:r>
        <w:rPr>
          <w:color w:val="231F20"/>
          <w:spacing w:val="-6"/>
          <w:sz w:val="20"/>
        </w:rPr>
        <w:t> </w:t>
      </w:r>
      <w:r>
        <w:rPr>
          <w:color w:val="231F20"/>
          <w:sz w:val="20"/>
        </w:rPr>
        <w:t>los</w:t>
      </w:r>
      <w:r>
        <w:rPr>
          <w:color w:val="231F20"/>
          <w:spacing w:val="-5"/>
          <w:sz w:val="20"/>
        </w:rPr>
        <w:t> </w:t>
      </w:r>
      <w:r>
        <w:rPr>
          <w:color w:val="231F20"/>
          <w:sz w:val="20"/>
        </w:rPr>
        <w:t>funcionarios</w:t>
      </w:r>
      <w:r>
        <w:rPr>
          <w:color w:val="231F20"/>
          <w:spacing w:val="-6"/>
          <w:sz w:val="20"/>
        </w:rPr>
        <w:t> </w:t>
      </w:r>
      <w:r>
        <w:rPr>
          <w:color w:val="231F20"/>
          <w:sz w:val="20"/>
        </w:rPr>
        <w:t>de</w:t>
      </w:r>
      <w:r>
        <w:rPr>
          <w:color w:val="231F20"/>
          <w:spacing w:val="-5"/>
          <w:sz w:val="20"/>
        </w:rPr>
        <w:t> </w:t>
      </w:r>
      <w:r>
        <w:rPr>
          <w:color w:val="231F20"/>
          <w:sz w:val="20"/>
        </w:rPr>
        <w:t>mesa</w:t>
      </w:r>
      <w:r>
        <w:rPr>
          <w:color w:val="231F20"/>
          <w:spacing w:val="-5"/>
          <w:sz w:val="20"/>
        </w:rPr>
        <w:t> </w:t>
      </w:r>
      <w:r>
        <w:rPr>
          <w:color w:val="231F20"/>
          <w:sz w:val="20"/>
        </w:rPr>
        <w:t>directiva</w:t>
      </w:r>
      <w:r>
        <w:rPr>
          <w:color w:val="231F20"/>
          <w:spacing w:val="-6"/>
          <w:sz w:val="20"/>
        </w:rPr>
        <w:t> </w:t>
      </w:r>
      <w:r>
        <w:rPr>
          <w:color w:val="231F20"/>
          <w:sz w:val="20"/>
        </w:rPr>
        <w:t>de</w:t>
      </w:r>
      <w:r>
        <w:rPr>
          <w:color w:val="231F20"/>
          <w:spacing w:val="-4"/>
          <w:sz w:val="20"/>
        </w:rPr>
        <w:t> </w:t>
      </w:r>
      <w:r>
        <w:rPr>
          <w:color w:val="231F20"/>
          <w:spacing w:val="-2"/>
          <w:sz w:val="20"/>
        </w:rPr>
        <w:t>casilla;</w:t>
      </w:r>
    </w:p>
    <w:p>
      <w:pPr>
        <w:pStyle w:val="ListParagraph"/>
        <w:numPr>
          <w:ilvl w:val="1"/>
          <w:numId w:val="96"/>
        </w:numPr>
        <w:tabs>
          <w:tab w:pos="1850" w:val="left" w:leader="none"/>
        </w:tabs>
        <w:spacing w:line="235" w:lineRule="auto" w:before="2" w:after="0"/>
        <w:ind w:left="1850" w:right="631" w:hanging="220"/>
        <w:jc w:val="left"/>
        <w:rPr>
          <w:sz w:val="20"/>
        </w:rPr>
      </w:pPr>
      <w:r>
        <w:rPr>
          <w:color w:val="231F20"/>
          <w:sz w:val="20"/>
        </w:rPr>
        <w:t>Procedimientos de sustituciones de funcionarios de casilla que por diversas razo- nes no puedan desempeñar el cargo, y</w:t>
      </w:r>
    </w:p>
    <w:p>
      <w:pPr>
        <w:pStyle w:val="ListParagraph"/>
        <w:numPr>
          <w:ilvl w:val="1"/>
          <w:numId w:val="96"/>
        </w:numPr>
        <w:tabs>
          <w:tab w:pos="1849" w:val="left" w:leader="none"/>
        </w:tabs>
        <w:spacing w:line="242" w:lineRule="exact" w:before="0" w:after="0"/>
        <w:ind w:left="1849" w:right="0" w:hanging="219"/>
        <w:jc w:val="left"/>
        <w:rPr>
          <w:sz w:val="20"/>
        </w:rPr>
      </w:pPr>
      <w:r>
        <w:rPr>
          <w:color w:val="231F20"/>
          <w:sz w:val="20"/>
        </w:rPr>
        <w:t>Sistemas</w:t>
      </w:r>
      <w:r>
        <w:rPr>
          <w:color w:val="231F20"/>
          <w:spacing w:val="-9"/>
          <w:sz w:val="20"/>
        </w:rPr>
        <w:t> </w:t>
      </w:r>
      <w:r>
        <w:rPr>
          <w:color w:val="231F20"/>
          <w:sz w:val="20"/>
        </w:rPr>
        <w:t>de</w:t>
      </w:r>
      <w:r>
        <w:rPr>
          <w:color w:val="231F20"/>
          <w:spacing w:val="-5"/>
          <w:sz w:val="20"/>
        </w:rPr>
        <w:t> </w:t>
      </w:r>
      <w:r>
        <w:rPr>
          <w:color w:val="231F20"/>
          <w:sz w:val="20"/>
        </w:rPr>
        <w:t>información,</w:t>
      </w:r>
      <w:r>
        <w:rPr>
          <w:color w:val="231F20"/>
          <w:spacing w:val="-6"/>
          <w:sz w:val="20"/>
        </w:rPr>
        <w:t> </w:t>
      </w:r>
      <w:r>
        <w:rPr>
          <w:color w:val="231F20"/>
          <w:sz w:val="20"/>
        </w:rPr>
        <w:t>seguimiento</w:t>
      </w:r>
      <w:r>
        <w:rPr>
          <w:color w:val="231F20"/>
          <w:spacing w:val="-6"/>
          <w:sz w:val="20"/>
        </w:rPr>
        <w:t> </w:t>
      </w:r>
      <w:r>
        <w:rPr>
          <w:color w:val="231F20"/>
          <w:sz w:val="20"/>
        </w:rPr>
        <w:t>y</w:t>
      </w:r>
      <w:r>
        <w:rPr>
          <w:color w:val="231F20"/>
          <w:spacing w:val="-6"/>
          <w:sz w:val="20"/>
        </w:rPr>
        <w:t> </w:t>
      </w:r>
      <w:r>
        <w:rPr>
          <w:color w:val="231F20"/>
          <w:sz w:val="20"/>
        </w:rPr>
        <w:t>evaluación</w:t>
      </w:r>
      <w:r>
        <w:rPr>
          <w:color w:val="231F20"/>
          <w:spacing w:val="-6"/>
          <w:sz w:val="20"/>
        </w:rPr>
        <w:t> </w:t>
      </w:r>
      <w:r>
        <w:rPr>
          <w:color w:val="231F20"/>
          <w:sz w:val="20"/>
        </w:rPr>
        <w:t>de</w:t>
      </w:r>
      <w:r>
        <w:rPr>
          <w:color w:val="231F20"/>
          <w:spacing w:val="-6"/>
          <w:sz w:val="20"/>
        </w:rPr>
        <w:t> </w:t>
      </w:r>
      <w:r>
        <w:rPr>
          <w:color w:val="231F20"/>
          <w:sz w:val="20"/>
        </w:rPr>
        <w:t>las</w:t>
      </w:r>
      <w:r>
        <w:rPr>
          <w:color w:val="231F20"/>
          <w:spacing w:val="-6"/>
          <w:sz w:val="20"/>
        </w:rPr>
        <w:t> </w:t>
      </w:r>
      <w:r>
        <w:rPr>
          <w:color w:val="231F20"/>
          <w:sz w:val="20"/>
        </w:rPr>
        <w:t>líneas</w:t>
      </w:r>
      <w:r>
        <w:rPr>
          <w:color w:val="231F20"/>
          <w:spacing w:val="-6"/>
          <w:sz w:val="20"/>
        </w:rPr>
        <w:t> </w:t>
      </w:r>
      <w:r>
        <w:rPr>
          <w:color w:val="231F20"/>
          <w:spacing w:val="-2"/>
          <w:sz w:val="20"/>
        </w:rPr>
        <w:t>estratégicas.</w:t>
      </w:r>
    </w:p>
    <w:p>
      <w:pPr>
        <w:pStyle w:val="Heading2"/>
        <w:spacing w:before="238"/>
      </w:pPr>
      <w:bookmarkStart w:name="_TOC_250016" w:id="31"/>
      <w:r>
        <w:rPr>
          <w:color w:val="231F20"/>
        </w:rPr>
        <w:t>Artículo</w:t>
      </w:r>
      <w:r>
        <w:rPr>
          <w:color w:val="231F20"/>
          <w:spacing w:val="-8"/>
        </w:rPr>
        <w:t> </w:t>
      </w:r>
      <w:bookmarkEnd w:id="31"/>
      <w:r>
        <w:rPr>
          <w:color w:val="231F20"/>
          <w:spacing w:val="-4"/>
        </w:rPr>
        <w:t>114.</w:t>
      </w:r>
    </w:p>
    <w:p>
      <w:pPr>
        <w:pStyle w:val="ListParagraph"/>
        <w:numPr>
          <w:ilvl w:val="0"/>
          <w:numId w:val="97"/>
        </w:numPr>
        <w:tabs>
          <w:tab w:pos="1528" w:val="left" w:leader="none"/>
          <w:tab w:pos="1530" w:val="left" w:leader="none"/>
        </w:tabs>
        <w:spacing w:line="232" w:lineRule="auto" w:before="252" w:after="0"/>
        <w:ind w:left="1530" w:right="629" w:hanging="260"/>
        <w:jc w:val="both"/>
        <w:rPr>
          <w:sz w:val="22"/>
        </w:rPr>
      </w:pPr>
      <w:r>
        <w:rPr>
          <w:color w:val="231F20"/>
          <w:sz w:val="22"/>
        </w:rPr>
        <w:t>El</w:t>
      </w:r>
      <w:r>
        <w:rPr>
          <w:color w:val="231F20"/>
          <w:spacing w:val="-12"/>
          <w:sz w:val="22"/>
        </w:rPr>
        <w:t> </w:t>
      </w:r>
      <w:r>
        <w:rPr>
          <w:color w:val="231F20"/>
          <w:sz w:val="22"/>
        </w:rPr>
        <w:t>manual</w:t>
      </w:r>
      <w:r>
        <w:rPr>
          <w:color w:val="231F20"/>
          <w:spacing w:val="-11"/>
          <w:sz w:val="22"/>
        </w:rPr>
        <w:t> </w:t>
      </w:r>
      <w:r>
        <w:rPr>
          <w:color w:val="231F20"/>
          <w:sz w:val="22"/>
        </w:rPr>
        <w:t>de</w:t>
      </w:r>
      <w:r>
        <w:rPr>
          <w:color w:val="231F20"/>
          <w:spacing w:val="-12"/>
          <w:sz w:val="22"/>
        </w:rPr>
        <w:t> </w:t>
      </w:r>
      <w:r>
        <w:rPr>
          <w:color w:val="231F20"/>
          <w:sz w:val="22"/>
        </w:rPr>
        <w:t>contratación</w:t>
      </w:r>
      <w:r>
        <w:rPr>
          <w:color w:val="231F20"/>
          <w:spacing w:val="-11"/>
          <w:sz w:val="22"/>
        </w:rPr>
        <w:t> </w:t>
      </w:r>
      <w:r>
        <w:rPr>
          <w:color w:val="231F20"/>
          <w:sz w:val="22"/>
        </w:rPr>
        <w:t>de</w:t>
      </w:r>
      <w:r>
        <w:rPr>
          <w:color w:val="231F20"/>
          <w:spacing w:val="-12"/>
          <w:sz w:val="22"/>
        </w:rPr>
        <w:t> </w:t>
      </w:r>
      <w:r>
        <w:rPr>
          <w:color w:val="231F20"/>
          <w:sz w:val="22"/>
        </w:rPr>
        <w:t>supervisores</w:t>
      </w:r>
      <w:r>
        <w:rPr>
          <w:color w:val="231F20"/>
          <w:spacing w:val="-12"/>
          <w:sz w:val="22"/>
        </w:rPr>
        <w:t> </w:t>
      </w:r>
      <w:r>
        <w:rPr>
          <w:color w:val="231F20"/>
          <w:sz w:val="22"/>
        </w:rPr>
        <w:t>electorales</w:t>
      </w:r>
      <w:r>
        <w:rPr>
          <w:color w:val="231F20"/>
          <w:spacing w:val="-12"/>
          <w:sz w:val="22"/>
        </w:rPr>
        <w:t> </w:t>
      </w:r>
      <w:r>
        <w:rPr>
          <w:color w:val="231F20"/>
          <w:sz w:val="22"/>
        </w:rPr>
        <w:t>y</w:t>
      </w:r>
      <w:r>
        <w:rPr>
          <w:color w:val="231F20"/>
          <w:spacing w:val="-12"/>
          <w:sz w:val="22"/>
        </w:rPr>
        <w:t> </w:t>
      </w:r>
      <w:r>
        <w:rPr>
          <w:color w:val="231F20"/>
          <w:sz w:val="22"/>
        </w:rPr>
        <w:t>cae</w:t>
      </w:r>
      <w:r>
        <w:rPr>
          <w:color w:val="231F20"/>
          <w:spacing w:val="-12"/>
          <w:sz w:val="22"/>
        </w:rPr>
        <w:t> </w:t>
      </w:r>
      <w:r>
        <w:rPr>
          <w:color w:val="231F20"/>
          <w:sz w:val="22"/>
        </w:rPr>
        <w:t>será</w:t>
      </w:r>
      <w:r>
        <w:rPr>
          <w:color w:val="231F20"/>
          <w:spacing w:val="-12"/>
          <w:sz w:val="22"/>
        </w:rPr>
        <w:t> </w:t>
      </w:r>
      <w:r>
        <w:rPr>
          <w:color w:val="231F20"/>
          <w:sz w:val="22"/>
        </w:rPr>
        <w:t>elaborado</w:t>
      </w:r>
      <w:r>
        <w:rPr>
          <w:color w:val="231F20"/>
          <w:spacing w:val="-12"/>
          <w:sz w:val="22"/>
        </w:rPr>
        <w:t> </w:t>
      </w:r>
      <w:r>
        <w:rPr>
          <w:color w:val="231F20"/>
          <w:sz w:val="22"/>
        </w:rPr>
        <w:t>por la</w:t>
      </w:r>
      <w:r>
        <w:rPr>
          <w:color w:val="231F20"/>
          <w:spacing w:val="-2"/>
          <w:sz w:val="22"/>
        </w:rPr>
        <w:t> </w:t>
      </w:r>
      <w:r>
        <w:rPr>
          <w:color w:val="231F20"/>
          <w:sz w:val="22"/>
        </w:rPr>
        <w:t>deceyec,</w:t>
      </w:r>
      <w:r>
        <w:rPr>
          <w:color w:val="231F20"/>
          <w:spacing w:val="-2"/>
          <w:sz w:val="22"/>
        </w:rPr>
        <w:t> </w:t>
      </w:r>
      <w:r>
        <w:rPr>
          <w:color w:val="231F20"/>
          <w:sz w:val="22"/>
        </w:rPr>
        <w:t>y</w:t>
      </w:r>
      <w:r>
        <w:rPr>
          <w:color w:val="231F20"/>
          <w:spacing w:val="-2"/>
          <w:sz w:val="22"/>
        </w:rPr>
        <w:t> </w:t>
      </w:r>
      <w:r>
        <w:rPr>
          <w:color w:val="231F20"/>
          <w:sz w:val="22"/>
        </w:rPr>
        <w:t>establecerá</w:t>
      </w:r>
      <w:r>
        <w:rPr>
          <w:color w:val="231F20"/>
          <w:spacing w:val="-2"/>
          <w:sz w:val="22"/>
        </w:rPr>
        <w:t> </w:t>
      </w:r>
      <w:r>
        <w:rPr>
          <w:color w:val="231F20"/>
          <w:sz w:val="22"/>
        </w:rPr>
        <w:t>lo</w:t>
      </w:r>
      <w:r>
        <w:rPr>
          <w:color w:val="231F20"/>
          <w:spacing w:val="-1"/>
          <w:sz w:val="22"/>
        </w:rPr>
        <w:t> </w:t>
      </w:r>
      <w:r>
        <w:rPr>
          <w:color w:val="231F20"/>
          <w:sz w:val="22"/>
        </w:rPr>
        <w:t>relativo</w:t>
      </w:r>
      <w:r>
        <w:rPr>
          <w:color w:val="231F20"/>
          <w:spacing w:val="-2"/>
          <w:sz w:val="22"/>
        </w:rPr>
        <w:t> </w:t>
      </w:r>
      <w:r>
        <w:rPr>
          <w:color w:val="231F20"/>
          <w:sz w:val="22"/>
        </w:rPr>
        <w:t>al</w:t>
      </w:r>
      <w:r>
        <w:rPr>
          <w:color w:val="231F20"/>
          <w:spacing w:val="-2"/>
          <w:sz w:val="22"/>
        </w:rPr>
        <w:t> </w:t>
      </w:r>
      <w:r>
        <w:rPr>
          <w:color w:val="231F20"/>
          <w:sz w:val="22"/>
        </w:rPr>
        <w:t>perfil</w:t>
      </w:r>
      <w:r>
        <w:rPr>
          <w:color w:val="231F20"/>
          <w:spacing w:val="-2"/>
          <w:sz w:val="22"/>
        </w:rPr>
        <w:t> </w:t>
      </w:r>
      <w:r>
        <w:rPr>
          <w:color w:val="231F20"/>
          <w:sz w:val="22"/>
        </w:rPr>
        <w:t>requerido,</w:t>
      </w:r>
      <w:r>
        <w:rPr>
          <w:color w:val="231F20"/>
          <w:spacing w:val="-2"/>
          <w:sz w:val="22"/>
        </w:rPr>
        <w:t> </w:t>
      </w:r>
      <w:r>
        <w:rPr>
          <w:color w:val="231F20"/>
          <w:sz w:val="22"/>
        </w:rPr>
        <w:t>competencias</w:t>
      </w:r>
      <w:r>
        <w:rPr>
          <w:color w:val="231F20"/>
          <w:spacing w:val="-2"/>
          <w:sz w:val="22"/>
        </w:rPr>
        <w:t> </w:t>
      </w:r>
      <w:r>
        <w:rPr>
          <w:color w:val="231F20"/>
          <w:sz w:val="22"/>
        </w:rPr>
        <w:t>requeri- das,</w:t>
      </w:r>
      <w:r>
        <w:rPr>
          <w:color w:val="231F20"/>
          <w:spacing w:val="-10"/>
          <w:sz w:val="22"/>
        </w:rPr>
        <w:t> </w:t>
      </w:r>
      <w:r>
        <w:rPr>
          <w:color w:val="231F20"/>
          <w:sz w:val="22"/>
        </w:rPr>
        <w:t>funciones,</w:t>
      </w:r>
      <w:r>
        <w:rPr>
          <w:color w:val="231F20"/>
          <w:spacing w:val="-10"/>
          <w:sz w:val="22"/>
        </w:rPr>
        <w:t> </w:t>
      </w:r>
      <w:r>
        <w:rPr>
          <w:color w:val="231F20"/>
          <w:sz w:val="22"/>
        </w:rPr>
        <w:t>procedimientos</w:t>
      </w:r>
      <w:r>
        <w:rPr>
          <w:color w:val="231F20"/>
          <w:spacing w:val="-10"/>
          <w:sz w:val="22"/>
        </w:rPr>
        <w:t> </w:t>
      </w:r>
      <w:r>
        <w:rPr>
          <w:color w:val="231F20"/>
          <w:sz w:val="22"/>
        </w:rPr>
        <w:t>y</w:t>
      </w:r>
      <w:r>
        <w:rPr>
          <w:color w:val="231F20"/>
          <w:spacing w:val="-11"/>
          <w:sz w:val="22"/>
        </w:rPr>
        <w:t> </w:t>
      </w:r>
      <w:r>
        <w:rPr>
          <w:color w:val="231F20"/>
          <w:sz w:val="22"/>
        </w:rPr>
        <w:t>mecanismos</w:t>
      </w:r>
      <w:r>
        <w:rPr>
          <w:color w:val="231F20"/>
          <w:spacing w:val="-10"/>
          <w:sz w:val="22"/>
        </w:rPr>
        <w:t> </w:t>
      </w:r>
      <w:r>
        <w:rPr>
          <w:color w:val="231F20"/>
          <w:sz w:val="22"/>
        </w:rPr>
        <w:t>de</w:t>
      </w:r>
      <w:r>
        <w:rPr>
          <w:color w:val="231F20"/>
          <w:spacing w:val="-10"/>
          <w:sz w:val="22"/>
        </w:rPr>
        <w:t> </w:t>
      </w:r>
      <w:r>
        <w:rPr>
          <w:color w:val="231F20"/>
          <w:sz w:val="22"/>
        </w:rPr>
        <w:t>selección,</w:t>
      </w:r>
      <w:r>
        <w:rPr>
          <w:color w:val="231F20"/>
          <w:spacing w:val="-10"/>
          <w:sz w:val="22"/>
        </w:rPr>
        <w:t> </w:t>
      </w:r>
      <w:r>
        <w:rPr>
          <w:color w:val="231F20"/>
          <w:sz w:val="22"/>
        </w:rPr>
        <w:t>etapas,</w:t>
      </w:r>
      <w:r>
        <w:rPr>
          <w:color w:val="231F20"/>
          <w:spacing w:val="-10"/>
          <w:sz w:val="22"/>
        </w:rPr>
        <w:t> </w:t>
      </w:r>
      <w:r>
        <w:rPr>
          <w:color w:val="231F20"/>
          <w:sz w:val="22"/>
        </w:rPr>
        <w:t>evaluación y</w:t>
      </w:r>
      <w:r>
        <w:rPr>
          <w:color w:val="231F20"/>
          <w:spacing w:val="-8"/>
          <w:sz w:val="22"/>
        </w:rPr>
        <w:t> </w:t>
      </w:r>
      <w:r>
        <w:rPr>
          <w:color w:val="231F20"/>
          <w:sz w:val="22"/>
        </w:rPr>
        <w:t>contratación,</w:t>
      </w:r>
      <w:r>
        <w:rPr>
          <w:color w:val="231F20"/>
          <w:spacing w:val="-7"/>
          <w:sz w:val="22"/>
        </w:rPr>
        <w:t> </w:t>
      </w:r>
      <w:r>
        <w:rPr>
          <w:color w:val="231F20"/>
          <w:sz w:val="22"/>
        </w:rPr>
        <w:t>así</w:t>
      </w:r>
      <w:r>
        <w:rPr>
          <w:color w:val="231F20"/>
          <w:spacing w:val="-8"/>
          <w:sz w:val="22"/>
        </w:rPr>
        <w:t> </w:t>
      </w:r>
      <w:r>
        <w:rPr>
          <w:color w:val="231F20"/>
          <w:sz w:val="22"/>
        </w:rPr>
        <w:t>como</w:t>
      </w:r>
      <w:r>
        <w:rPr>
          <w:color w:val="231F20"/>
          <w:spacing w:val="-8"/>
          <w:sz w:val="22"/>
        </w:rPr>
        <w:t> </w:t>
      </w:r>
      <w:r>
        <w:rPr>
          <w:color w:val="231F20"/>
          <w:sz w:val="22"/>
        </w:rPr>
        <w:t>las</w:t>
      </w:r>
      <w:r>
        <w:rPr>
          <w:color w:val="231F20"/>
          <w:spacing w:val="-7"/>
          <w:sz w:val="22"/>
        </w:rPr>
        <w:t> </w:t>
      </w:r>
      <w:r>
        <w:rPr>
          <w:color w:val="231F20"/>
          <w:sz w:val="22"/>
        </w:rPr>
        <w:t>actividades</w:t>
      </w:r>
      <w:r>
        <w:rPr>
          <w:color w:val="231F20"/>
          <w:spacing w:val="-8"/>
          <w:sz w:val="22"/>
        </w:rPr>
        <w:t> </w:t>
      </w:r>
      <w:r>
        <w:rPr>
          <w:color w:val="231F20"/>
          <w:sz w:val="22"/>
        </w:rPr>
        <w:t>a</w:t>
      </w:r>
      <w:r>
        <w:rPr>
          <w:color w:val="231F20"/>
          <w:spacing w:val="-8"/>
          <w:sz w:val="22"/>
        </w:rPr>
        <w:t> </w:t>
      </w:r>
      <w:r>
        <w:rPr>
          <w:color w:val="231F20"/>
          <w:sz w:val="22"/>
        </w:rPr>
        <w:t>desarrollar</w:t>
      </w:r>
      <w:r>
        <w:rPr>
          <w:color w:val="231F20"/>
          <w:spacing w:val="-7"/>
          <w:sz w:val="22"/>
        </w:rPr>
        <w:t> </w:t>
      </w:r>
      <w:r>
        <w:rPr>
          <w:color w:val="231F20"/>
          <w:sz w:val="22"/>
        </w:rPr>
        <w:t>por</w:t>
      </w:r>
      <w:r>
        <w:rPr>
          <w:color w:val="231F20"/>
          <w:spacing w:val="-7"/>
          <w:sz w:val="22"/>
        </w:rPr>
        <w:t> </w:t>
      </w:r>
      <w:r>
        <w:rPr>
          <w:color w:val="231F20"/>
          <w:sz w:val="22"/>
        </w:rPr>
        <w:t>los</w:t>
      </w:r>
      <w:r>
        <w:rPr>
          <w:color w:val="231F20"/>
          <w:spacing w:val="-7"/>
          <w:sz w:val="22"/>
        </w:rPr>
        <w:t> </w:t>
      </w:r>
      <w:r>
        <w:rPr>
          <w:color w:val="231F20"/>
          <w:sz w:val="22"/>
        </w:rPr>
        <w:t>supervisores</w:t>
      </w:r>
      <w:r>
        <w:rPr>
          <w:color w:val="231F20"/>
          <w:spacing w:val="-8"/>
          <w:sz w:val="22"/>
        </w:rPr>
        <w:t> </w:t>
      </w:r>
      <w:r>
        <w:rPr>
          <w:color w:val="231F20"/>
          <w:sz w:val="22"/>
        </w:rPr>
        <w:t>elec- torales y los cae, y comprenderá, al menos, los siguientes temas:</w:t>
      </w:r>
    </w:p>
    <w:p>
      <w:pPr>
        <w:pStyle w:val="ListParagraph"/>
        <w:numPr>
          <w:ilvl w:val="1"/>
          <w:numId w:val="97"/>
        </w:numPr>
        <w:tabs>
          <w:tab w:pos="1850" w:val="left" w:leader="none"/>
        </w:tabs>
        <w:spacing w:line="235" w:lineRule="auto" w:before="254" w:after="0"/>
        <w:ind w:left="1850" w:right="631" w:hanging="220"/>
        <w:jc w:val="left"/>
        <w:rPr>
          <w:sz w:val="20"/>
        </w:rPr>
      </w:pPr>
      <w:r>
        <w:rPr>
          <w:color w:val="231F20"/>
          <w:sz w:val="20"/>
        </w:rPr>
        <w:t>Definición</w:t>
      </w:r>
      <w:r>
        <w:rPr>
          <w:color w:val="231F20"/>
          <w:spacing w:val="-12"/>
          <w:sz w:val="20"/>
        </w:rPr>
        <w:t> </w:t>
      </w:r>
      <w:r>
        <w:rPr>
          <w:color w:val="231F20"/>
          <w:sz w:val="20"/>
        </w:rPr>
        <w:t>de</w:t>
      </w:r>
      <w:r>
        <w:rPr>
          <w:color w:val="231F20"/>
          <w:spacing w:val="-11"/>
          <w:sz w:val="20"/>
        </w:rPr>
        <w:t> </w:t>
      </w:r>
      <w:r>
        <w:rPr>
          <w:color w:val="231F20"/>
          <w:sz w:val="20"/>
        </w:rPr>
        <w:t>competencias</w:t>
      </w:r>
      <w:r>
        <w:rPr>
          <w:color w:val="231F20"/>
          <w:spacing w:val="-11"/>
          <w:sz w:val="20"/>
        </w:rPr>
        <w:t> </w:t>
      </w:r>
      <w:r>
        <w:rPr>
          <w:color w:val="231F20"/>
          <w:sz w:val="20"/>
        </w:rPr>
        <w:t>que</w:t>
      </w:r>
      <w:r>
        <w:rPr>
          <w:color w:val="231F20"/>
          <w:spacing w:val="-12"/>
          <w:sz w:val="20"/>
        </w:rPr>
        <w:t> </w:t>
      </w:r>
      <w:r>
        <w:rPr>
          <w:color w:val="231F20"/>
          <w:sz w:val="20"/>
        </w:rPr>
        <w:t>deben</w:t>
      </w:r>
      <w:r>
        <w:rPr>
          <w:color w:val="231F20"/>
          <w:spacing w:val="-11"/>
          <w:sz w:val="20"/>
        </w:rPr>
        <w:t> </w:t>
      </w:r>
      <w:r>
        <w:rPr>
          <w:color w:val="231F20"/>
          <w:sz w:val="20"/>
        </w:rPr>
        <w:t>poseer</w:t>
      </w:r>
      <w:r>
        <w:rPr>
          <w:color w:val="231F20"/>
          <w:spacing w:val="-11"/>
          <w:sz w:val="20"/>
        </w:rPr>
        <w:t> </w:t>
      </w:r>
      <w:r>
        <w:rPr>
          <w:color w:val="231F20"/>
          <w:sz w:val="20"/>
        </w:rPr>
        <w:t>los</w:t>
      </w:r>
      <w:r>
        <w:rPr>
          <w:color w:val="231F20"/>
          <w:spacing w:val="-12"/>
          <w:sz w:val="20"/>
        </w:rPr>
        <w:t> </w:t>
      </w:r>
      <w:r>
        <w:rPr>
          <w:color w:val="231F20"/>
          <w:sz w:val="20"/>
        </w:rPr>
        <w:t>aspirantes</w:t>
      </w:r>
      <w:r>
        <w:rPr>
          <w:color w:val="231F20"/>
          <w:spacing w:val="-11"/>
          <w:sz w:val="20"/>
        </w:rPr>
        <w:t> </w:t>
      </w:r>
      <w:r>
        <w:rPr>
          <w:color w:val="231F20"/>
          <w:sz w:val="20"/>
        </w:rPr>
        <w:t>a</w:t>
      </w:r>
      <w:r>
        <w:rPr>
          <w:color w:val="231F20"/>
          <w:spacing w:val="-11"/>
          <w:sz w:val="20"/>
        </w:rPr>
        <w:t> </w:t>
      </w:r>
      <w:r>
        <w:rPr>
          <w:color w:val="231F20"/>
          <w:sz w:val="20"/>
        </w:rPr>
        <w:t>supervisores</w:t>
      </w:r>
      <w:r>
        <w:rPr>
          <w:color w:val="231F20"/>
          <w:spacing w:val="-12"/>
          <w:sz w:val="20"/>
        </w:rPr>
        <w:t> </w:t>
      </w:r>
      <w:r>
        <w:rPr>
          <w:color w:val="231F20"/>
          <w:sz w:val="20"/>
        </w:rPr>
        <w:t>electo- rales y cae;</w:t>
      </w:r>
    </w:p>
    <w:p>
      <w:pPr>
        <w:pStyle w:val="ListParagraph"/>
        <w:numPr>
          <w:ilvl w:val="1"/>
          <w:numId w:val="97"/>
        </w:numPr>
        <w:tabs>
          <w:tab w:pos="1849" w:val="left" w:leader="none"/>
        </w:tabs>
        <w:spacing w:line="240" w:lineRule="exact" w:before="0" w:after="0"/>
        <w:ind w:left="1849" w:right="0" w:hanging="219"/>
        <w:jc w:val="left"/>
        <w:rPr>
          <w:sz w:val="20"/>
        </w:rPr>
      </w:pPr>
      <w:r>
        <w:rPr>
          <w:color w:val="231F20"/>
          <w:sz w:val="20"/>
        </w:rPr>
        <w:t>Zona</w:t>
      </w:r>
      <w:r>
        <w:rPr>
          <w:color w:val="231F20"/>
          <w:spacing w:val="-7"/>
          <w:sz w:val="20"/>
        </w:rPr>
        <w:t> </w:t>
      </w:r>
      <w:r>
        <w:rPr>
          <w:color w:val="231F20"/>
          <w:sz w:val="20"/>
        </w:rPr>
        <w:t>de</w:t>
      </w:r>
      <w:r>
        <w:rPr>
          <w:color w:val="231F20"/>
          <w:spacing w:val="-6"/>
          <w:sz w:val="20"/>
        </w:rPr>
        <w:t> </w:t>
      </w:r>
      <w:r>
        <w:rPr>
          <w:color w:val="231F20"/>
          <w:sz w:val="20"/>
        </w:rPr>
        <w:t>responsabilidad</w:t>
      </w:r>
      <w:r>
        <w:rPr>
          <w:color w:val="231F20"/>
          <w:spacing w:val="-7"/>
          <w:sz w:val="20"/>
        </w:rPr>
        <w:t> </w:t>
      </w:r>
      <w:r>
        <w:rPr>
          <w:color w:val="231F20"/>
          <w:sz w:val="20"/>
        </w:rPr>
        <w:t>electoral</w:t>
      </w:r>
      <w:r>
        <w:rPr>
          <w:color w:val="231F20"/>
          <w:spacing w:val="-6"/>
          <w:sz w:val="20"/>
        </w:rPr>
        <w:t> </w:t>
      </w:r>
      <w:r>
        <w:rPr>
          <w:color w:val="231F20"/>
          <w:sz w:val="20"/>
        </w:rPr>
        <w:t>y</w:t>
      </w:r>
      <w:r>
        <w:rPr>
          <w:color w:val="231F20"/>
          <w:spacing w:val="-6"/>
          <w:sz w:val="20"/>
        </w:rPr>
        <w:t> </w:t>
      </w:r>
      <w:r>
        <w:rPr>
          <w:color w:val="231F20"/>
          <w:sz w:val="20"/>
        </w:rPr>
        <w:t>área</w:t>
      </w:r>
      <w:r>
        <w:rPr>
          <w:color w:val="231F20"/>
          <w:spacing w:val="-7"/>
          <w:sz w:val="20"/>
        </w:rPr>
        <w:t> </w:t>
      </w:r>
      <w:r>
        <w:rPr>
          <w:color w:val="231F20"/>
          <w:sz w:val="20"/>
        </w:rPr>
        <w:t>de</w:t>
      </w:r>
      <w:r>
        <w:rPr>
          <w:color w:val="231F20"/>
          <w:spacing w:val="-6"/>
          <w:sz w:val="20"/>
        </w:rPr>
        <w:t> </w:t>
      </w:r>
      <w:r>
        <w:rPr>
          <w:color w:val="231F20"/>
          <w:sz w:val="20"/>
        </w:rPr>
        <w:t>responsabilidad</w:t>
      </w:r>
      <w:r>
        <w:rPr>
          <w:color w:val="231F20"/>
          <w:spacing w:val="-6"/>
          <w:sz w:val="20"/>
        </w:rPr>
        <w:t> </w:t>
      </w:r>
      <w:r>
        <w:rPr>
          <w:color w:val="231F20"/>
          <w:spacing w:val="-2"/>
          <w:sz w:val="20"/>
        </w:rPr>
        <w:t>electoral;</w:t>
      </w:r>
    </w:p>
    <w:p>
      <w:pPr>
        <w:pStyle w:val="ListParagraph"/>
        <w:numPr>
          <w:ilvl w:val="1"/>
          <w:numId w:val="97"/>
        </w:numPr>
        <w:tabs>
          <w:tab w:pos="1849" w:val="left" w:leader="none"/>
        </w:tabs>
        <w:spacing w:line="240" w:lineRule="exact" w:before="0" w:after="0"/>
        <w:ind w:left="1849" w:right="0" w:hanging="199"/>
        <w:jc w:val="left"/>
        <w:rPr>
          <w:sz w:val="20"/>
        </w:rPr>
      </w:pPr>
      <w:r>
        <w:rPr>
          <w:color w:val="231F20"/>
          <w:sz w:val="20"/>
        </w:rPr>
        <w:t>Proceso</w:t>
      </w:r>
      <w:r>
        <w:rPr>
          <w:color w:val="231F20"/>
          <w:spacing w:val="-7"/>
          <w:sz w:val="20"/>
        </w:rPr>
        <w:t> </w:t>
      </w:r>
      <w:r>
        <w:rPr>
          <w:color w:val="231F20"/>
          <w:sz w:val="20"/>
        </w:rPr>
        <w:t>de</w:t>
      </w:r>
      <w:r>
        <w:rPr>
          <w:color w:val="231F20"/>
          <w:spacing w:val="-5"/>
          <w:sz w:val="20"/>
        </w:rPr>
        <w:t> </w:t>
      </w:r>
      <w:r>
        <w:rPr>
          <w:color w:val="231F20"/>
          <w:sz w:val="20"/>
        </w:rPr>
        <w:t>reclutamiento</w:t>
      </w:r>
      <w:r>
        <w:rPr>
          <w:color w:val="231F20"/>
          <w:spacing w:val="-7"/>
          <w:sz w:val="20"/>
        </w:rPr>
        <w:t> </w:t>
      </w:r>
      <w:r>
        <w:rPr>
          <w:color w:val="231F20"/>
          <w:sz w:val="20"/>
        </w:rPr>
        <w:t>y</w:t>
      </w:r>
      <w:r>
        <w:rPr>
          <w:color w:val="231F20"/>
          <w:spacing w:val="-5"/>
          <w:sz w:val="20"/>
        </w:rPr>
        <w:t> </w:t>
      </w:r>
      <w:r>
        <w:rPr>
          <w:color w:val="231F20"/>
          <w:spacing w:val="-2"/>
          <w:sz w:val="20"/>
        </w:rPr>
        <w:t>selección;</w:t>
      </w:r>
    </w:p>
    <w:p>
      <w:pPr>
        <w:pStyle w:val="ListParagraph"/>
        <w:numPr>
          <w:ilvl w:val="1"/>
          <w:numId w:val="97"/>
        </w:numPr>
        <w:tabs>
          <w:tab w:pos="1849" w:val="left" w:leader="none"/>
        </w:tabs>
        <w:spacing w:line="240" w:lineRule="exact" w:before="0" w:after="0"/>
        <w:ind w:left="1849" w:right="0" w:hanging="219"/>
        <w:jc w:val="left"/>
        <w:rPr>
          <w:sz w:val="20"/>
        </w:rPr>
      </w:pPr>
      <w:r>
        <w:rPr>
          <w:color w:val="231F20"/>
          <w:sz w:val="20"/>
        </w:rPr>
        <w:t>Evaluación</w:t>
      </w:r>
      <w:r>
        <w:rPr>
          <w:color w:val="231F20"/>
          <w:spacing w:val="-9"/>
          <w:sz w:val="20"/>
        </w:rPr>
        <w:t> </w:t>
      </w:r>
      <w:r>
        <w:rPr>
          <w:color w:val="231F20"/>
          <w:sz w:val="20"/>
        </w:rPr>
        <w:t>integral</w:t>
      </w:r>
      <w:r>
        <w:rPr>
          <w:color w:val="231F20"/>
          <w:spacing w:val="-8"/>
          <w:sz w:val="20"/>
        </w:rPr>
        <w:t> </w:t>
      </w:r>
      <w:r>
        <w:rPr>
          <w:color w:val="231F20"/>
          <w:sz w:val="20"/>
        </w:rPr>
        <w:t>objetiva</w:t>
      </w:r>
      <w:r>
        <w:rPr>
          <w:color w:val="231F20"/>
          <w:spacing w:val="-9"/>
          <w:sz w:val="20"/>
        </w:rPr>
        <w:t> </w:t>
      </w:r>
      <w:r>
        <w:rPr>
          <w:color w:val="231F20"/>
          <w:sz w:val="20"/>
        </w:rPr>
        <w:t>para</w:t>
      </w:r>
      <w:r>
        <w:rPr>
          <w:color w:val="231F20"/>
          <w:spacing w:val="-8"/>
          <w:sz w:val="20"/>
        </w:rPr>
        <w:t> </w:t>
      </w:r>
      <w:r>
        <w:rPr>
          <w:color w:val="231F20"/>
          <w:sz w:val="20"/>
        </w:rPr>
        <w:t>la</w:t>
      </w:r>
      <w:r>
        <w:rPr>
          <w:color w:val="231F20"/>
          <w:spacing w:val="-9"/>
          <w:sz w:val="20"/>
        </w:rPr>
        <w:t> </w:t>
      </w:r>
      <w:r>
        <w:rPr>
          <w:color w:val="231F20"/>
          <w:spacing w:val="-2"/>
          <w:sz w:val="20"/>
        </w:rPr>
        <w:t>contratación;</w:t>
      </w:r>
    </w:p>
    <w:p>
      <w:pPr>
        <w:pStyle w:val="ListParagraph"/>
        <w:numPr>
          <w:ilvl w:val="1"/>
          <w:numId w:val="97"/>
        </w:numPr>
        <w:tabs>
          <w:tab w:pos="1849" w:val="left" w:leader="none"/>
        </w:tabs>
        <w:spacing w:line="240" w:lineRule="exact" w:before="0" w:after="0"/>
        <w:ind w:left="1849" w:right="0" w:hanging="219"/>
        <w:jc w:val="left"/>
        <w:rPr>
          <w:sz w:val="20"/>
        </w:rPr>
      </w:pPr>
      <w:r>
        <w:rPr>
          <w:color w:val="231F20"/>
          <w:sz w:val="20"/>
        </w:rPr>
        <w:t>Procedimientos</w:t>
      </w:r>
      <w:r>
        <w:rPr>
          <w:color w:val="231F20"/>
          <w:spacing w:val="-10"/>
          <w:sz w:val="20"/>
        </w:rPr>
        <w:t> </w:t>
      </w:r>
      <w:r>
        <w:rPr>
          <w:color w:val="231F20"/>
          <w:sz w:val="20"/>
        </w:rPr>
        <w:t>para</w:t>
      </w:r>
      <w:r>
        <w:rPr>
          <w:color w:val="231F20"/>
          <w:spacing w:val="-9"/>
          <w:sz w:val="20"/>
        </w:rPr>
        <w:t> </w:t>
      </w:r>
      <w:r>
        <w:rPr>
          <w:color w:val="231F20"/>
          <w:sz w:val="20"/>
        </w:rPr>
        <w:t>la</w:t>
      </w:r>
      <w:r>
        <w:rPr>
          <w:color w:val="231F20"/>
          <w:spacing w:val="-9"/>
          <w:sz w:val="20"/>
        </w:rPr>
        <w:t> </w:t>
      </w:r>
      <w:r>
        <w:rPr>
          <w:color w:val="231F20"/>
          <w:sz w:val="20"/>
        </w:rPr>
        <w:t>contratación</w:t>
      </w:r>
      <w:r>
        <w:rPr>
          <w:color w:val="231F20"/>
          <w:spacing w:val="-10"/>
          <w:sz w:val="20"/>
        </w:rPr>
        <w:t> </w:t>
      </w:r>
      <w:r>
        <w:rPr>
          <w:color w:val="231F20"/>
          <w:sz w:val="20"/>
        </w:rPr>
        <w:t>y,</w:t>
      </w:r>
      <w:r>
        <w:rPr>
          <w:color w:val="231F20"/>
          <w:spacing w:val="-8"/>
          <w:sz w:val="20"/>
        </w:rPr>
        <w:t> </w:t>
      </w:r>
      <w:r>
        <w:rPr>
          <w:color w:val="231F20"/>
          <w:sz w:val="20"/>
        </w:rPr>
        <w:t>en</w:t>
      </w:r>
      <w:r>
        <w:rPr>
          <w:color w:val="231F20"/>
          <w:spacing w:val="-9"/>
          <w:sz w:val="20"/>
        </w:rPr>
        <w:t> </w:t>
      </w:r>
      <w:r>
        <w:rPr>
          <w:color w:val="231F20"/>
          <w:sz w:val="20"/>
        </w:rPr>
        <w:t>su</w:t>
      </w:r>
      <w:r>
        <w:rPr>
          <w:color w:val="231F20"/>
          <w:spacing w:val="-10"/>
          <w:sz w:val="20"/>
        </w:rPr>
        <w:t> </w:t>
      </w:r>
      <w:r>
        <w:rPr>
          <w:color w:val="231F20"/>
          <w:sz w:val="20"/>
        </w:rPr>
        <w:t>caso,</w:t>
      </w:r>
      <w:r>
        <w:rPr>
          <w:color w:val="231F20"/>
          <w:spacing w:val="-8"/>
          <w:sz w:val="20"/>
        </w:rPr>
        <w:t> </w:t>
      </w:r>
      <w:r>
        <w:rPr>
          <w:color w:val="231F20"/>
          <w:sz w:val="20"/>
        </w:rPr>
        <w:t>sustitución</w:t>
      </w:r>
      <w:r>
        <w:rPr>
          <w:color w:val="231F20"/>
          <w:spacing w:val="-9"/>
          <w:sz w:val="20"/>
        </w:rPr>
        <w:t> </w:t>
      </w:r>
      <w:r>
        <w:rPr>
          <w:color w:val="231F20"/>
          <w:sz w:val="20"/>
        </w:rPr>
        <w:t>y</w:t>
      </w:r>
      <w:r>
        <w:rPr>
          <w:color w:val="231F20"/>
          <w:spacing w:val="-9"/>
          <w:sz w:val="20"/>
        </w:rPr>
        <w:t> </w:t>
      </w:r>
      <w:r>
        <w:rPr>
          <w:color w:val="231F20"/>
          <w:spacing w:val="-2"/>
          <w:sz w:val="20"/>
        </w:rPr>
        <w:t>baja;</w:t>
      </w:r>
    </w:p>
    <w:p>
      <w:pPr>
        <w:pStyle w:val="ListParagraph"/>
        <w:numPr>
          <w:ilvl w:val="1"/>
          <w:numId w:val="97"/>
        </w:numPr>
        <w:tabs>
          <w:tab w:pos="1849" w:val="left" w:leader="none"/>
        </w:tabs>
        <w:spacing w:line="240" w:lineRule="exact" w:before="0" w:after="0"/>
        <w:ind w:left="1849" w:right="0" w:hanging="219"/>
        <w:jc w:val="left"/>
        <w:rPr>
          <w:sz w:val="20"/>
        </w:rPr>
      </w:pPr>
      <w:r>
        <w:rPr>
          <w:color w:val="231F20"/>
          <w:sz w:val="20"/>
        </w:rPr>
        <w:t>Honorarios</w:t>
      </w:r>
      <w:r>
        <w:rPr>
          <w:color w:val="231F20"/>
          <w:spacing w:val="-6"/>
          <w:sz w:val="20"/>
        </w:rPr>
        <w:t> </w:t>
      </w:r>
      <w:r>
        <w:rPr>
          <w:color w:val="231F20"/>
          <w:sz w:val="20"/>
        </w:rPr>
        <w:t>y</w:t>
      </w:r>
      <w:r>
        <w:rPr>
          <w:color w:val="231F20"/>
          <w:spacing w:val="-5"/>
          <w:sz w:val="20"/>
        </w:rPr>
        <w:t> </w:t>
      </w:r>
      <w:r>
        <w:rPr>
          <w:color w:val="231F20"/>
          <w:sz w:val="20"/>
        </w:rPr>
        <w:t>gastos</w:t>
      </w:r>
      <w:r>
        <w:rPr>
          <w:color w:val="231F20"/>
          <w:spacing w:val="-6"/>
          <w:sz w:val="20"/>
        </w:rPr>
        <w:t> </w:t>
      </w:r>
      <w:r>
        <w:rPr>
          <w:color w:val="231F20"/>
          <w:sz w:val="20"/>
        </w:rPr>
        <w:t>de</w:t>
      </w:r>
      <w:r>
        <w:rPr>
          <w:color w:val="231F20"/>
          <w:spacing w:val="-4"/>
          <w:sz w:val="20"/>
        </w:rPr>
        <w:t> </w:t>
      </w:r>
      <w:r>
        <w:rPr>
          <w:color w:val="231F20"/>
          <w:spacing w:val="-2"/>
          <w:sz w:val="20"/>
        </w:rPr>
        <w:t>campo;</w:t>
      </w:r>
    </w:p>
    <w:p>
      <w:pPr>
        <w:pStyle w:val="ListParagraph"/>
        <w:numPr>
          <w:ilvl w:val="1"/>
          <w:numId w:val="97"/>
        </w:numPr>
        <w:tabs>
          <w:tab w:pos="1849" w:val="left" w:leader="none"/>
        </w:tabs>
        <w:spacing w:line="240" w:lineRule="exact" w:before="0" w:after="0"/>
        <w:ind w:left="1849" w:right="0" w:hanging="219"/>
        <w:jc w:val="left"/>
        <w:rPr>
          <w:sz w:val="20"/>
        </w:rPr>
      </w:pPr>
      <w:r>
        <w:rPr>
          <w:color w:val="231F20"/>
          <w:sz w:val="20"/>
        </w:rPr>
        <w:t>Talleres</w:t>
      </w:r>
      <w:r>
        <w:rPr>
          <w:color w:val="231F20"/>
          <w:spacing w:val="-10"/>
          <w:sz w:val="20"/>
        </w:rPr>
        <w:t> </w:t>
      </w:r>
      <w:r>
        <w:rPr>
          <w:color w:val="231F20"/>
          <w:sz w:val="20"/>
        </w:rPr>
        <w:t>de</w:t>
      </w:r>
      <w:r>
        <w:rPr>
          <w:color w:val="231F20"/>
          <w:spacing w:val="-8"/>
          <w:sz w:val="20"/>
        </w:rPr>
        <w:t> </w:t>
      </w:r>
      <w:r>
        <w:rPr>
          <w:color w:val="231F20"/>
          <w:sz w:val="20"/>
        </w:rPr>
        <w:t>capacitación,</w:t>
      </w:r>
      <w:r>
        <w:rPr>
          <w:color w:val="231F20"/>
          <w:spacing w:val="-8"/>
          <w:sz w:val="20"/>
        </w:rPr>
        <w:t> </w:t>
      </w:r>
      <w:r>
        <w:rPr>
          <w:color w:val="231F20"/>
          <w:spacing w:val="-10"/>
          <w:sz w:val="20"/>
        </w:rPr>
        <w:t>y</w:t>
      </w:r>
    </w:p>
    <w:p>
      <w:pPr>
        <w:pStyle w:val="ListParagraph"/>
        <w:numPr>
          <w:ilvl w:val="1"/>
          <w:numId w:val="97"/>
        </w:numPr>
        <w:tabs>
          <w:tab w:pos="1850" w:val="left" w:leader="none"/>
        </w:tabs>
        <w:spacing w:line="235" w:lineRule="auto" w:before="2" w:after="0"/>
        <w:ind w:left="1850" w:right="631" w:hanging="220"/>
        <w:jc w:val="left"/>
        <w:rPr>
          <w:sz w:val="20"/>
        </w:rPr>
      </w:pPr>
      <w:r>
        <w:rPr>
          <w:color w:val="231F20"/>
          <w:sz w:val="20"/>
        </w:rPr>
        <w:t>Mecanismos de seguimiento, verificación y evaluación de los supervisores electo- rales y cae.</w:t>
      </w:r>
    </w:p>
    <w:p>
      <w:pPr>
        <w:pStyle w:val="ListParagraph"/>
        <w:numPr>
          <w:ilvl w:val="1"/>
          <w:numId w:val="97"/>
        </w:numPr>
        <w:tabs>
          <w:tab w:pos="1794" w:val="left" w:leader="none"/>
          <w:tab w:pos="1850" w:val="left" w:leader="none"/>
        </w:tabs>
        <w:spacing w:line="235" w:lineRule="auto" w:before="1" w:after="0"/>
        <w:ind w:left="1850" w:right="631" w:hanging="220"/>
        <w:jc w:val="left"/>
        <w:rPr>
          <w:sz w:val="20"/>
        </w:rPr>
      </w:pPr>
      <w:r>
        <w:rPr>
          <w:color w:val="231F20"/>
          <w:sz w:val="20"/>
        </w:rPr>
        <w:t>En su caso, el reclutamiento, selección, designación y capacitación, de se y cae lo- </w:t>
      </w:r>
      <w:r>
        <w:rPr>
          <w:color w:val="231F20"/>
          <w:spacing w:val="-2"/>
          <w:sz w:val="20"/>
        </w:rPr>
        <w:t>cales.</w:t>
      </w:r>
    </w:p>
    <w:p>
      <w:pPr>
        <w:pStyle w:val="Heading2"/>
        <w:spacing w:before="240"/>
      </w:pPr>
      <w:bookmarkStart w:name="_TOC_250015" w:id="32"/>
      <w:r>
        <w:rPr>
          <w:color w:val="231F20"/>
        </w:rPr>
        <w:t>Artículo</w:t>
      </w:r>
      <w:r>
        <w:rPr>
          <w:color w:val="231F20"/>
          <w:spacing w:val="-8"/>
        </w:rPr>
        <w:t> </w:t>
      </w:r>
      <w:bookmarkEnd w:id="32"/>
      <w:r>
        <w:rPr>
          <w:color w:val="231F20"/>
          <w:spacing w:val="-4"/>
        </w:rPr>
        <w:t>115.</w:t>
      </w:r>
    </w:p>
    <w:p>
      <w:pPr>
        <w:pStyle w:val="ListParagraph"/>
        <w:numPr>
          <w:ilvl w:val="0"/>
          <w:numId w:val="98"/>
        </w:numPr>
        <w:tabs>
          <w:tab w:pos="1528" w:val="left" w:leader="none"/>
          <w:tab w:pos="1530" w:val="left" w:leader="none"/>
        </w:tabs>
        <w:spacing w:line="232" w:lineRule="auto" w:before="252" w:after="0"/>
        <w:ind w:left="1530" w:right="630" w:hanging="260"/>
        <w:jc w:val="both"/>
        <w:rPr>
          <w:sz w:val="22"/>
        </w:rPr>
      </w:pPr>
      <w:r>
        <w:rPr>
          <w:color w:val="231F20"/>
          <w:sz w:val="22"/>
        </w:rPr>
        <w:t>Los</w:t>
      </w:r>
      <w:r>
        <w:rPr>
          <w:color w:val="231F20"/>
          <w:spacing w:val="-9"/>
          <w:sz w:val="22"/>
        </w:rPr>
        <w:t> </w:t>
      </w:r>
      <w:r>
        <w:rPr>
          <w:color w:val="231F20"/>
          <w:sz w:val="22"/>
        </w:rPr>
        <w:t>mecanismos</w:t>
      </w:r>
      <w:r>
        <w:rPr>
          <w:color w:val="231F20"/>
          <w:spacing w:val="-10"/>
          <w:sz w:val="22"/>
        </w:rPr>
        <w:t> </w:t>
      </w:r>
      <w:r>
        <w:rPr>
          <w:color w:val="231F20"/>
          <w:sz w:val="22"/>
        </w:rPr>
        <w:t>de</w:t>
      </w:r>
      <w:r>
        <w:rPr>
          <w:color w:val="231F20"/>
          <w:spacing w:val="-10"/>
          <w:sz w:val="22"/>
        </w:rPr>
        <w:t> </w:t>
      </w:r>
      <w:r>
        <w:rPr>
          <w:color w:val="231F20"/>
          <w:sz w:val="22"/>
        </w:rPr>
        <w:t>coordinación</w:t>
      </w:r>
      <w:r>
        <w:rPr>
          <w:color w:val="231F20"/>
          <w:spacing w:val="-9"/>
          <w:sz w:val="22"/>
        </w:rPr>
        <w:t> </w:t>
      </w:r>
      <w:r>
        <w:rPr>
          <w:color w:val="231F20"/>
          <w:sz w:val="22"/>
        </w:rPr>
        <w:t>institucional</w:t>
      </w:r>
      <w:r>
        <w:rPr>
          <w:color w:val="231F20"/>
          <w:spacing w:val="-9"/>
          <w:sz w:val="22"/>
        </w:rPr>
        <w:t> </w:t>
      </w:r>
      <w:r>
        <w:rPr>
          <w:color w:val="231F20"/>
          <w:sz w:val="22"/>
        </w:rPr>
        <w:t>serán</w:t>
      </w:r>
      <w:r>
        <w:rPr>
          <w:color w:val="231F20"/>
          <w:spacing w:val="-10"/>
          <w:sz w:val="22"/>
        </w:rPr>
        <w:t> </w:t>
      </w:r>
      <w:r>
        <w:rPr>
          <w:color w:val="231F20"/>
          <w:sz w:val="22"/>
        </w:rPr>
        <w:t>elaborados</w:t>
      </w:r>
      <w:r>
        <w:rPr>
          <w:color w:val="231F20"/>
          <w:spacing w:val="-9"/>
          <w:sz w:val="22"/>
        </w:rPr>
        <w:t> </w:t>
      </w:r>
      <w:r>
        <w:rPr>
          <w:color w:val="231F20"/>
          <w:sz w:val="22"/>
        </w:rPr>
        <w:t>por</w:t>
      </w:r>
      <w:r>
        <w:rPr>
          <w:color w:val="231F20"/>
          <w:spacing w:val="-10"/>
          <w:sz w:val="22"/>
        </w:rPr>
        <w:t> </w:t>
      </w:r>
      <w:r>
        <w:rPr>
          <w:color w:val="231F20"/>
          <w:sz w:val="22"/>
        </w:rPr>
        <w:t>la</w:t>
      </w:r>
      <w:r>
        <w:rPr>
          <w:color w:val="231F20"/>
          <w:spacing w:val="-11"/>
          <w:sz w:val="22"/>
        </w:rPr>
        <w:t> </w:t>
      </w:r>
      <w:r>
        <w:rPr>
          <w:color w:val="231F20"/>
          <w:sz w:val="22"/>
        </w:rPr>
        <w:t>deceyec para</w:t>
      </w:r>
      <w:r>
        <w:rPr>
          <w:color w:val="231F20"/>
          <w:spacing w:val="-11"/>
          <w:sz w:val="22"/>
        </w:rPr>
        <w:t> </w:t>
      </w:r>
      <w:r>
        <w:rPr>
          <w:color w:val="231F20"/>
          <w:sz w:val="22"/>
        </w:rPr>
        <w:t>que,</w:t>
      </w:r>
      <w:r>
        <w:rPr>
          <w:color w:val="231F20"/>
          <w:spacing w:val="-11"/>
          <w:sz w:val="22"/>
        </w:rPr>
        <w:t> </w:t>
      </w:r>
      <w:r>
        <w:rPr>
          <w:color w:val="231F20"/>
          <w:sz w:val="22"/>
        </w:rPr>
        <w:t>a</w:t>
      </w:r>
      <w:r>
        <w:rPr>
          <w:color w:val="231F20"/>
          <w:spacing w:val="-11"/>
          <w:sz w:val="22"/>
        </w:rPr>
        <w:t> </w:t>
      </w:r>
      <w:r>
        <w:rPr>
          <w:color w:val="231F20"/>
          <w:sz w:val="22"/>
        </w:rPr>
        <w:t>través</w:t>
      </w:r>
      <w:r>
        <w:rPr>
          <w:color w:val="231F20"/>
          <w:spacing w:val="-11"/>
          <w:sz w:val="22"/>
        </w:rPr>
        <w:t> </w:t>
      </w:r>
      <w:r>
        <w:rPr>
          <w:color w:val="231F20"/>
          <w:sz w:val="22"/>
        </w:rPr>
        <w:t>de</w:t>
      </w:r>
      <w:r>
        <w:rPr>
          <w:color w:val="231F20"/>
          <w:spacing w:val="-11"/>
          <w:sz w:val="22"/>
        </w:rPr>
        <w:t> </w:t>
      </w:r>
      <w:r>
        <w:rPr>
          <w:color w:val="231F20"/>
          <w:sz w:val="22"/>
        </w:rPr>
        <w:t>ellos,</w:t>
      </w:r>
      <w:r>
        <w:rPr>
          <w:color w:val="231F20"/>
          <w:spacing w:val="-11"/>
          <w:sz w:val="22"/>
        </w:rPr>
        <w:t> </w:t>
      </w:r>
      <w:r>
        <w:rPr>
          <w:color w:val="231F20"/>
          <w:sz w:val="22"/>
        </w:rPr>
        <w:t>las</w:t>
      </w:r>
      <w:r>
        <w:rPr>
          <w:color w:val="231F20"/>
          <w:spacing w:val="-11"/>
          <w:sz w:val="22"/>
        </w:rPr>
        <w:t> </w:t>
      </w:r>
      <w:r>
        <w:rPr>
          <w:color w:val="231F20"/>
          <w:sz w:val="22"/>
        </w:rPr>
        <w:t>distintas</w:t>
      </w:r>
      <w:r>
        <w:rPr>
          <w:color w:val="231F20"/>
          <w:spacing w:val="-11"/>
          <w:sz w:val="22"/>
        </w:rPr>
        <w:t> </w:t>
      </w:r>
      <w:r>
        <w:rPr>
          <w:color w:val="231F20"/>
          <w:sz w:val="22"/>
        </w:rPr>
        <w:t>áreas</w:t>
      </w:r>
      <w:r>
        <w:rPr>
          <w:color w:val="231F20"/>
          <w:spacing w:val="-11"/>
          <w:sz w:val="22"/>
        </w:rPr>
        <w:t> </w:t>
      </w:r>
      <w:r>
        <w:rPr>
          <w:color w:val="231F20"/>
          <w:sz w:val="22"/>
        </w:rPr>
        <w:t>del</w:t>
      </w:r>
      <w:r>
        <w:rPr>
          <w:color w:val="231F20"/>
          <w:spacing w:val="-11"/>
          <w:sz w:val="22"/>
        </w:rPr>
        <w:t> </w:t>
      </w:r>
      <w:r>
        <w:rPr>
          <w:color w:val="231F20"/>
          <w:sz w:val="22"/>
        </w:rPr>
        <w:t>Instituto</w:t>
      </w:r>
      <w:r>
        <w:rPr>
          <w:color w:val="231F20"/>
          <w:spacing w:val="-11"/>
          <w:sz w:val="22"/>
        </w:rPr>
        <w:t> </w:t>
      </w:r>
      <w:r>
        <w:rPr>
          <w:color w:val="231F20"/>
          <w:sz w:val="22"/>
        </w:rPr>
        <w:t>coadyuven</w:t>
      </w:r>
      <w:r>
        <w:rPr>
          <w:color w:val="231F20"/>
          <w:spacing w:val="-11"/>
          <w:sz w:val="22"/>
        </w:rPr>
        <w:t> </w:t>
      </w:r>
      <w:r>
        <w:rPr>
          <w:color w:val="231F20"/>
          <w:sz w:val="22"/>
        </w:rPr>
        <w:t>e</w:t>
      </w:r>
      <w:r>
        <w:rPr>
          <w:color w:val="231F20"/>
          <w:spacing w:val="-11"/>
          <w:sz w:val="22"/>
        </w:rPr>
        <w:t> </w:t>
      </w:r>
      <w:r>
        <w:rPr>
          <w:color w:val="231F20"/>
          <w:sz w:val="22"/>
        </w:rPr>
        <w:t>interac- túen</w:t>
      </w:r>
      <w:r>
        <w:rPr>
          <w:color w:val="231F20"/>
          <w:spacing w:val="-5"/>
          <w:sz w:val="22"/>
        </w:rPr>
        <w:t> </w:t>
      </w:r>
      <w:r>
        <w:rPr>
          <w:color w:val="231F20"/>
          <w:sz w:val="22"/>
        </w:rPr>
        <w:t>sobre</w:t>
      </w:r>
      <w:r>
        <w:rPr>
          <w:color w:val="231F20"/>
          <w:spacing w:val="-5"/>
          <w:sz w:val="22"/>
        </w:rPr>
        <w:t> </w:t>
      </w:r>
      <w:r>
        <w:rPr>
          <w:color w:val="231F20"/>
          <w:sz w:val="22"/>
        </w:rPr>
        <w:t>un</w:t>
      </w:r>
      <w:r>
        <w:rPr>
          <w:color w:val="231F20"/>
          <w:spacing w:val="-5"/>
          <w:sz w:val="22"/>
        </w:rPr>
        <w:t> </w:t>
      </w:r>
      <w:r>
        <w:rPr>
          <w:color w:val="231F20"/>
          <w:sz w:val="22"/>
        </w:rPr>
        <w:t>modelo</w:t>
      </w:r>
      <w:r>
        <w:rPr>
          <w:color w:val="231F20"/>
          <w:spacing w:val="-5"/>
          <w:sz w:val="22"/>
        </w:rPr>
        <w:t> </w:t>
      </w:r>
      <w:r>
        <w:rPr>
          <w:color w:val="231F20"/>
          <w:sz w:val="22"/>
        </w:rPr>
        <w:t>de</w:t>
      </w:r>
      <w:r>
        <w:rPr>
          <w:color w:val="231F20"/>
          <w:spacing w:val="-5"/>
          <w:sz w:val="22"/>
        </w:rPr>
        <w:t> </w:t>
      </w:r>
      <w:r>
        <w:rPr>
          <w:color w:val="231F20"/>
          <w:sz w:val="22"/>
        </w:rPr>
        <w:t>colaboración,</w:t>
      </w:r>
      <w:r>
        <w:rPr>
          <w:color w:val="231F20"/>
          <w:spacing w:val="-5"/>
          <w:sz w:val="22"/>
        </w:rPr>
        <w:t> </w:t>
      </w:r>
      <w:r>
        <w:rPr>
          <w:color w:val="231F20"/>
          <w:sz w:val="22"/>
        </w:rPr>
        <w:t>con</w:t>
      </w:r>
      <w:r>
        <w:rPr>
          <w:color w:val="231F20"/>
          <w:spacing w:val="-5"/>
          <w:sz w:val="22"/>
        </w:rPr>
        <w:t> </w:t>
      </w:r>
      <w:r>
        <w:rPr>
          <w:color w:val="231F20"/>
          <w:sz w:val="22"/>
        </w:rPr>
        <w:t>el</w:t>
      </w:r>
      <w:r>
        <w:rPr>
          <w:color w:val="231F20"/>
          <w:spacing w:val="-5"/>
          <w:sz w:val="22"/>
        </w:rPr>
        <w:t> </w:t>
      </w:r>
      <w:r>
        <w:rPr>
          <w:color w:val="231F20"/>
          <w:sz w:val="22"/>
        </w:rPr>
        <w:t>propósito</w:t>
      </w:r>
      <w:r>
        <w:rPr>
          <w:color w:val="231F20"/>
          <w:spacing w:val="-5"/>
          <w:sz w:val="22"/>
        </w:rPr>
        <w:t> </w:t>
      </w:r>
      <w:r>
        <w:rPr>
          <w:color w:val="231F20"/>
          <w:sz w:val="22"/>
        </w:rPr>
        <w:t>de</w:t>
      </w:r>
      <w:r>
        <w:rPr>
          <w:color w:val="231F20"/>
          <w:spacing w:val="-5"/>
          <w:sz w:val="22"/>
        </w:rPr>
        <w:t> </w:t>
      </w:r>
      <w:r>
        <w:rPr>
          <w:color w:val="231F20"/>
          <w:sz w:val="22"/>
        </w:rPr>
        <w:t>garantizar</w:t>
      </w:r>
      <w:r>
        <w:rPr>
          <w:color w:val="231F20"/>
          <w:spacing w:val="-5"/>
          <w:sz w:val="22"/>
        </w:rPr>
        <w:t> </w:t>
      </w:r>
      <w:r>
        <w:rPr>
          <w:color w:val="231F20"/>
          <w:sz w:val="22"/>
        </w:rPr>
        <w:t>la</w:t>
      </w:r>
      <w:r>
        <w:rPr>
          <w:color w:val="231F20"/>
          <w:spacing w:val="-5"/>
          <w:sz w:val="22"/>
        </w:rPr>
        <w:t> </w:t>
      </w:r>
      <w:r>
        <w:rPr>
          <w:color w:val="231F20"/>
          <w:sz w:val="22"/>
        </w:rPr>
        <w:t>insta- lación</w:t>
      </w:r>
      <w:r>
        <w:rPr>
          <w:color w:val="231F20"/>
          <w:spacing w:val="-5"/>
          <w:sz w:val="22"/>
        </w:rPr>
        <w:t> </w:t>
      </w:r>
      <w:r>
        <w:rPr>
          <w:color w:val="231F20"/>
          <w:sz w:val="22"/>
        </w:rPr>
        <w:t>en</w:t>
      </w:r>
      <w:r>
        <w:rPr>
          <w:color w:val="231F20"/>
          <w:spacing w:val="-5"/>
          <w:sz w:val="22"/>
        </w:rPr>
        <w:t> </w:t>
      </w:r>
      <w:r>
        <w:rPr>
          <w:color w:val="231F20"/>
          <w:sz w:val="22"/>
        </w:rPr>
        <w:t>tiempo</w:t>
      </w:r>
      <w:r>
        <w:rPr>
          <w:color w:val="231F20"/>
          <w:spacing w:val="-5"/>
          <w:sz w:val="22"/>
        </w:rPr>
        <w:t> </w:t>
      </w:r>
      <w:r>
        <w:rPr>
          <w:color w:val="231F20"/>
          <w:sz w:val="22"/>
        </w:rPr>
        <w:t>y</w:t>
      </w:r>
      <w:r>
        <w:rPr>
          <w:color w:val="231F20"/>
          <w:spacing w:val="-5"/>
          <w:sz w:val="22"/>
        </w:rPr>
        <w:t> </w:t>
      </w:r>
      <w:r>
        <w:rPr>
          <w:color w:val="231F20"/>
          <w:sz w:val="22"/>
        </w:rPr>
        <w:t>forma</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casillas</w:t>
      </w:r>
      <w:r>
        <w:rPr>
          <w:color w:val="231F20"/>
          <w:spacing w:val="-5"/>
          <w:sz w:val="22"/>
        </w:rPr>
        <w:t> </w:t>
      </w:r>
      <w:r>
        <w:rPr>
          <w:color w:val="231F20"/>
          <w:sz w:val="22"/>
        </w:rPr>
        <w:t>en</w:t>
      </w:r>
      <w:r>
        <w:rPr>
          <w:color w:val="231F20"/>
          <w:spacing w:val="-5"/>
          <w:sz w:val="22"/>
        </w:rPr>
        <w:t> </w:t>
      </w:r>
      <w:r>
        <w:rPr>
          <w:color w:val="231F20"/>
          <w:sz w:val="22"/>
        </w:rPr>
        <w:t>los</w:t>
      </w:r>
      <w:r>
        <w:rPr>
          <w:color w:val="231F20"/>
          <w:spacing w:val="-5"/>
          <w:sz w:val="22"/>
        </w:rPr>
        <w:t> </w:t>
      </w:r>
      <w:r>
        <w:rPr>
          <w:color w:val="231F20"/>
          <w:sz w:val="22"/>
        </w:rPr>
        <w:t>procesos</w:t>
      </w:r>
      <w:r>
        <w:rPr>
          <w:color w:val="231F20"/>
          <w:spacing w:val="-5"/>
          <w:sz w:val="22"/>
        </w:rPr>
        <w:t> </w:t>
      </w:r>
      <w:r>
        <w:rPr>
          <w:color w:val="231F20"/>
          <w:sz w:val="22"/>
        </w:rPr>
        <w:t>electorales,</w:t>
      </w:r>
      <w:r>
        <w:rPr>
          <w:color w:val="231F20"/>
          <w:spacing w:val="-5"/>
          <w:sz w:val="22"/>
        </w:rPr>
        <w:t> </w:t>
      </w:r>
      <w:r>
        <w:rPr>
          <w:color w:val="231F20"/>
          <w:sz w:val="22"/>
        </w:rPr>
        <w:t>basándose en el respeto de los ámbitos de competencia y de responsabilidades. Dichos mecanismos comprenderán, al menos, los temas siguientes:</w:t>
      </w:r>
    </w:p>
    <w:p>
      <w:pPr>
        <w:pStyle w:val="BodyText"/>
        <w:spacing w:before="1"/>
        <w:ind w:firstLine="0"/>
        <w:jc w:val="left"/>
      </w:pPr>
    </w:p>
    <w:p>
      <w:pPr>
        <w:pStyle w:val="ListParagraph"/>
        <w:numPr>
          <w:ilvl w:val="1"/>
          <w:numId w:val="98"/>
        </w:numPr>
        <w:tabs>
          <w:tab w:pos="1849" w:val="left" w:leader="none"/>
        </w:tabs>
        <w:spacing w:line="240" w:lineRule="auto" w:before="0" w:after="0"/>
        <w:ind w:left="1849" w:right="0" w:hanging="219"/>
        <w:jc w:val="left"/>
        <w:rPr>
          <w:sz w:val="20"/>
        </w:rPr>
      </w:pPr>
      <w:r>
        <w:rPr>
          <w:color w:val="231F20"/>
          <w:sz w:val="20"/>
        </w:rPr>
        <w:t>Difusión</w:t>
      </w:r>
      <w:r>
        <w:rPr>
          <w:color w:val="231F20"/>
          <w:spacing w:val="-8"/>
          <w:sz w:val="20"/>
        </w:rPr>
        <w:t> </w:t>
      </w:r>
      <w:r>
        <w:rPr>
          <w:color w:val="231F20"/>
          <w:sz w:val="20"/>
        </w:rPr>
        <w:t>institucional</w:t>
      </w:r>
      <w:r>
        <w:rPr>
          <w:color w:val="231F20"/>
          <w:spacing w:val="-8"/>
          <w:sz w:val="20"/>
        </w:rPr>
        <w:t> </w:t>
      </w:r>
      <w:r>
        <w:rPr>
          <w:color w:val="231F20"/>
          <w:sz w:val="20"/>
        </w:rPr>
        <w:t>de</w:t>
      </w:r>
      <w:r>
        <w:rPr>
          <w:color w:val="231F20"/>
          <w:spacing w:val="-7"/>
          <w:sz w:val="20"/>
        </w:rPr>
        <w:t> </w:t>
      </w:r>
      <w:r>
        <w:rPr>
          <w:color w:val="231F20"/>
          <w:sz w:val="20"/>
        </w:rPr>
        <w:t>la</w:t>
      </w:r>
      <w:r>
        <w:rPr>
          <w:color w:val="231F20"/>
          <w:spacing w:val="-8"/>
          <w:sz w:val="20"/>
        </w:rPr>
        <w:t> </w:t>
      </w:r>
      <w:r>
        <w:rPr>
          <w:color w:val="231F20"/>
          <w:spacing w:val="-2"/>
          <w:sz w:val="20"/>
        </w:rPr>
        <w:t>estrategia;</w:t>
      </w:r>
    </w:p>
    <w:p>
      <w:pPr>
        <w:pStyle w:val="ListParagraph"/>
        <w:numPr>
          <w:ilvl w:val="1"/>
          <w:numId w:val="98"/>
        </w:numPr>
        <w:tabs>
          <w:tab w:pos="1849" w:val="left" w:leader="none"/>
        </w:tabs>
        <w:spacing w:line="240" w:lineRule="auto" w:before="16" w:after="0"/>
        <w:ind w:left="1849" w:right="0" w:hanging="219"/>
        <w:jc w:val="left"/>
        <w:rPr>
          <w:sz w:val="20"/>
        </w:rPr>
      </w:pPr>
      <w:r>
        <w:rPr>
          <w:color w:val="231F20"/>
          <w:sz w:val="20"/>
        </w:rPr>
        <w:t>Comunicación</w:t>
      </w:r>
      <w:r>
        <w:rPr>
          <w:color w:val="231F20"/>
          <w:spacing w:val="-10"/>
          <w:sz w:val="20"/>
        </w:rPr>
        <w:t> </w:t>
      </w:r>
      <w:r>
        <w:rPr>
          <w:color w:val="231F20"/>
          <w:sz w:val="20"/>
        </w:rPr>
        <w:t>eficaz</w:t>
      </w:r>
      <w:r>
        <w:rPr>
          <w:color w:val="231F20"/>
          <w:spacing w:val="-9"/>
          <w:sz w:val="20"/>
        </w:rPr>
        <w:t> </w:t>
      </w:r>
      <w:r>
        <w:rPr>
          <w:color w:val="231F20"/>
          <w:sz w:val="20"/>
        </w:rPr>
        <w:t>entre</w:t>
      </w:r>
      <w:r>
        <w:rPr>
          <w:color w:val="231F20"/>
          <w:spacing w:val="-8"/>
          <w:sz w:val="20"/>
        </w:rPr>
        <w:t> </w:t>
      </w:r>
      <w:r>
        <w:rPr>
          <w:color w:val="231F20"/>
          <w:sz w:val="20"/>
        </w:rPr>
        <w:t>oficinas</w:t>
      </w:r>
      <w:r>
        <w:rPr>
          <w:color w:val="231F20"/>
          <w:spacing w:val="-10"/>
          <w:sz w:val="20"/>
        </w:rPr>
        <w:t> </w:t>
      </w:r>
      <w:r>
        <w:rPr>
          <w:color w:val="231F20"/>
          <w:sz w:val="20"/>
        </w:rPr>
        <w:t>centrales,</w:t>
      </w:r>
      <w:r>
        <w:rPr>
          <w:color w:val="231F20"/>
          <w:spacing w:val="-8"/>
          <w:sz w:val="20"/>
        </w:rPr>
        <w:t> </w:t>
      </w:r>
      <w:r>
        <w:rPr>
          <w:color w:val="231F20"/>
          <w:sz w:val="20"/>
        </w:rPr>
        <w:t>órganos</w:t>
      </w:r>
      <w:r>
        <w:rPr>
          <w:color w:val="231F20"/>
          <w:spacing w:val="-9"/>
          <w:sz w:val="20"/>
        </w:rPr>
        <w:t> </w:t>
      </w:r>
      <w:r>
        <w:rPr>
          <w:color w:val="231F20"/>
          <w:sz w:val="20"/>
        </w:rPr>
        <w:t>desconcentrados</w:t>
      </w:r>
      <w:r>
        <w:rPr>
          <w:color w:val="231F20"/>
          <w:spacing w:val="-9"/>
          <w:sz w:val="20"/>
        </w:rPr>
        <w:t> </w:t>
      </w:r>
      <w:r>
        <w:rPr>
          <w:color w:val="231F20"/>
          <w:sz w:val="20"/>
        </w:rPr>
        <w:t>y</w:t>
      </w:r>
      <w:r>
        <w:rPr>
          <w:color w:val="231F20"/>
          <w:spacing w:val="-10"/>
          <w:sz w:val="20"/>
        </w:rPr>
        <w:t> </w:t>
      </w:r>
      <w:r>
        <w:rPr>
          <w:color w:val="231F20"/>
          <w:spacing w:val="-4"/>
          <w:sz w:val="20"/>
        </w:rPr>
        <w:t>opl;</w:t>
      </w:r>
    </w:p>
    <w:p>
      <w:pPr>
        <w:pStyle w:val="ListParagraph"/>
        <w:numPr>
          <w:ilvl w:val="1"/>
          <w:numId w:val="98"/>
        </w:numPr>
        <w:tabs>
          <w:tab w:pos="1849" w:val="left" w:leader="none"/>
        </w:tabs>
        <w:spacing w:line="240" w:lineRule="auto" w:before="16" w:after="0"/>
        <w:ind w:left="1849" w:right="0" w:hanging="219"/>
        <w:jc w:val="left"/>
        <w:rPr>
          <w:sz w:val="20"/>
        </w:rPr>
      </w:pPr>
      <w:r>
        <w:rPr>
          <w:color w:val="231F20"/>
          <w:sz w:val="20"/>
        </w:rPr>
        <w:t>Proceso</w:t>
      </w:r>
      <w:r>
        <w:rPr>
          <w:color w:val="231F20"/>
          <w:spacing w:val="-7"/>
          <w:sz w:val="20"/>
        </w:rPr>
        <w:t> </w:t>
      </w:r>
      <w:r>
        <w:rPr>
          <w:color w:val="231F20"/>
          <w:sz w:val="20"/>
        </w:rPr>
        <w:t>de</w:t>
      </w:r>
      <w:r>
        <w:rPr>
          <w:color w:val="231F20"/>
          <w:spacing w:val="-5"/>
          <w:sz w:val="20"/>
        </w:rPr>
        <w:t> </w:t>
      </w:r>
      <w:r>
        <w:rPr>
          <w:color w:val="231F20"/>
          <w:sz w:val="20"/>
        </w:rPr>
        <w:t>selección</w:t>
      </w:r>
      <w:r>
        <w:rPr>
          <w:color w:val="231F20"/>
          <w:spacing w:val="-6"/>
          <w:sz w:val="20"/>
        </w:rPr>
        <w:t> </w:t>
      </w:r>
      <w:r>
        <w:rPr>
          <w:color w:val="231F20"/>
          <w:sz w:val="20"/>
        </w:rPr>
        <w:t>y</w:t>
      </w:r>
      <w:r>
        <w:rPr>
          <w:color w:val="231F20"/>
          <w:spacing w:val="-6"/>
          <w:sz w:val="20"/>
        </w:rPr>
        <w:t> </w:t>
      </w:r>
      <w:r>
        <w:rPr>
          <w:color w:val="231F20"/>
          <w:sz w:val="20"/>
        </w:rPr>
        <w:t>contratación</w:t>
      </w:r>
      <w:r>
        <w:rPr>
          <w:color w:val="231F20"/>
          <w:spacing w:val="-6"/>
          <w:sz w:val="20"/>
        </w:rPr>
        <w:t> </w:t>
      </w:r>
      <w:r>
        <w:rPr>
          <w:color w:val="231F20"/>
          <w:sz w:val="20"/>
        </w:rPr>
        <w:t>de</w:t>
      </w:r>
      <w:r>
        <w:rPr>
          <w:color w:val="231F20"/>
          <w:spacing w:val="-6"/>
          <w:sz w:val="20"/>
        </w:rPr>
        <w:t> </w:t>
      </w:r>
      <w:r>
        <w:rPr>
          <w:color w:val="231F20"/>
          <w:sz w:val="20"/>
        </w:rPr>
        <w:t>supervisores</w:t>
      </w:r>
      <w:r>
        <w:rPr>
          <w:color w:val="231F20"/>
          <w:spacing w:val="-6"/>
          <w:sz w:val="20"/>
        </w:rPr>
        <w:t> </w:t>
      </w:r>
      <w:r>
        <w:rPr>
          <w:color w:val="231F20"/>
          <w:sz w:val="20"/>
        </w:rPr>
        <w:t>electorales</w:t>
      </w:r>
      <w:r>
        <w:rPr>
          <w:color w:val="231F20"/>
          <w:spacing w:val="-6"/>
          <w:sz w:val="20"/>
        </w:rPr>
        <w:t> </w:t>
      </w:r>
      <w:r>
        <w:rPr>
          <w:color w:val="231F20"/>
          <w:sz w:val="20"/>
        </w:rPr>
        <w:t>y</w:t>
      </w:r>
      <w:r>
        <w:rPr>
          <w:color w:val="231F20"/>
          <w:spacing w:val="-5"/>
          <w:sz w:val="20"/>
        </w:rPr>
        <w:t> </w:t>
      </w:r>
      <w:r>
        <w:rPr>
          <w:color w:val="231F20"/>
          <w:spacing w:val="-4"/>
          <w:sz w:val="20"/>
        </w:rPr>
        <w:t>cae;</w:t>
      </w:r>
    </w:p>
    <w:p>
      <w:pPr>
        <w:spacing w:after="0" w:line="240" w:lineRule="auto"/>
        <w:jc w:val="left"/>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98"/>
        </w:numPr>
        <w:tabs>
          <w:tab w:pos="2132" w:val="left" w:leader="none"/>
        </w:tabs>
        <w:spacing w:line="240" w:lineRule="auto" w:before="0" w:after="0"/>
        <w:ind w:left="2132" w:right="0" w:hanging="219"/>
        <w:jc w:val="left"/>
        <w:rPr>
          <w:sz w:val="20"/>
        </w:rPr>
      </w:pPr>
      <w:r>
        <w:rPr>
          <w:color w:val="231F20"/>
          <w:sz w:val="20"/>
        </w:rPr>
        <w:t>Primer</w:t>
      </w:r>
      <w:r>
        <w:rPr>
          <w:color w:val="231F20"/>
          <w:spacing w:val="-4"/>
          <w:sz w:val="20"/>
        </w:rPr>
        <w:t> </w:t>
      </w:r>
      <w:r>
        <w:rPr>
          <w:color w:val="231F20"/>
          <w:sz w:val="20"/>
        </w:rPr>
        <w:t>taller</w:t>
      </w:r>
      <w:r>
        <w:rPr>
          <w:color w:val="231F20"/>
          <w:spacing w:val="-3"/>
          <w:sz w:val="20"/>
        </w:rPr>
        <w:t> </w:t>
      </w:r>
      <w:r>
        <w:rPr>
          <w:color w:val="231F20"/>
          <w:sz w:val="20"/>
        </w:rPr>
        <w:t>de</w:t>
      </w:r>
      <w:r>
        <w:rPr>
          <w:color w:val="231F20"/>
          <w:spacing w:val="-3"/>
          <w:sz w:val="20"/>
        </w:rPr>
        <w:t> </w:t>
      </w:r>
      <w:r>
        <w:rPr>
          <w:color w:val="231F20"/>
          <w:sz w:val="20"/>
        </w:rPr>
        <w:t>capacitación</w:t>
      </w:r>
      <w:r>
        <w:rPr>
          <w:color w:val="231F20"/>
          <w:spacing w:val="-4"/>
          <w:sz w:val="20"/>
        </w:rPr>
        <w:t> </w:t>
      </w:r>
      <w:r>
        <w:rPr>
          <w:color w:val="231F20"/>
          <w:sz w:val="20"/>
        </w:rPr>
        <w:t>a</w:t>
      </w:r>
      <w:r>
        <w:rPr>
          <w:color w:val="231F20"/>
          <w:spacing w:val="-4"/>
          <w:sz w:val="20"/>
        </w:rPr>
        <w:t> </w:t>
      </w:r>
      <w:r>
        <w:rPr>
          <w:color w:val="231F20"/>
          <w:sz w:val="20"/>
        </w:rPr>
        <w:t>supervisores</w:t>
      </w:r>
      <w:r>
        <w:rPr>
          <w:color w:val="231F20"/>
          <w:spacing w:val="-4"/>
          <w:sz w:val="20"/>
        </w:rPr>
        <w:t> </w:t>
      </w:r>
      <w:r>
        <w:rPr>
          <w:color w:val="231F20"/>
          <w:sz w:val="20"/>
        </w:rPr>
        <w:t>electorales</w:t>
      </w:r>
      <w:r>
        <w:rPr>
          <w:color w:val="231F20"/>
          <w:spacing w:val="-4"/>
          <w:sz w:val="20"/>
        </w:rPr>
        <w:t> </w:t>
      </w:r>
      <w:r>
        <w:rPr>
          <w:color w:val="231F20"/>
          <w:sz w:val="20"/>
        </w:rPr>
        <w:t>y</w:t>
      </w:r>
      <w:r>
        <w:rPr>
          <w:color w:val="231F20"/>
          <w:spacing w:val="-5"/>
          <w:sz w:val="20"/>
        </w:rPr>
        <w:t> </w:t>
      </w:r>
      <w:r>
        <w:rPr>
          <w:color w:val="231F20"/>
          <w:spacing w:val="-4"/>
          <w:sz w:val="20"/>
        </w:rPr>
        <w:t>cae;</w:t>
      </w:r>
    </w:p>
    <w:p>
      <w:pPr>
        <w:pStyle w:val="ListParagraph"/>
        <w:numPr>
          <w:ilvl w:val="1"/>
          <w:numId w:val="98"/>
        </w:numPr>
        <w:tabs>
          <w:tab w:pos="2132" w:val="left" w:leader="none"/>
        </w:tabs>
        <w:spacing w:line="240" w:lineRule="auto" w:before="16" w:after="0"/>
        <w:ind w:left="2132" w:right="0" w:hanging="219"/>
        <w:jc w:val="left"/>
        <w:rPr>
          <w:sz w:val="20"/>
        </w:rPr>
      </w:pPr>
      <w:r>
        <w:rPr>
          <w:color w:val="231F20"/>
          <w:sz w:val="20"/>
        </w:rPr>
        <w:t>Primera</w:t>
      </w:r>
      <w:r>
        <w:rPr>
          <w:color w:val="231F20"/>
          <w:spacing w:val="-8"/>
          <w:sz w:val="20"/>
        </w:rPr>
        <w:t> </w:t>
      </w:r>
      <w:r>
        <w:rPr>
          <w:color w:val="231F20"/>
          <w:sz w:val="20"/>
        </w:rPr>
        <w:t>insaculación,</w:t>
      </w:r>
      <w:r>
        <w:rPr>
          <w:color w:val="231F20"/>
          <w:spacing w:val="-7"/>
          <w:sz w:val="20"/>
        </w:rPr>
        <w:t> </w:t>
      </w:r>
      <w:r>
        <w:rPr>
          <w:color w:val="231F20"/>
          <w:sz w:val="20"/>
        </w:rPr>
        <w:t>visita,</w:t>
      </w:r>
      <w:r>
        <w:rPr>
          <w:color w:val="231F20"/>
          <w:spacing w:val="-7"/>
          <w:sz w:val="20"/>
        </w:rPr>
        <w:t> </w:t>
      </w:r>
      <w:r>
        <w:rPr>
          <w:color w:val="231F20"/>
          <w:sz w:val="20"/>
        </w:rPr>
        <w:t>notificación</w:t>
      </w:r>
      <w:r>
        <w:rPr>
          <w:color w:val="231F20"/>
          <w:spacing w:val="-7"/>
          <w:sz w:val="20"/>
        </w:rPr>
        <w:t> </w:t>
      </w:r>
      <w:r>
        <w:rPr>
          <w:color w:val="231F20"/>
          <w:sz w:val="20"/>
        </w:rPr>
        <w:t>y</w:t>
      </w:r>
      <w:r>
        <w:rPr>
          <w:color w:val="231F20"/>
          <w:spacing w:val="-8"/>
          <w:sz w:val="20"/>
        </w:rPr>
        <w:t> </w:t>
      </w:r>
      <w:r>
        <w:rPr>
          <w:color w:val="231F20"/>
          <w:sz w:val="20"/>
        </w:rPr>
        <w:t>primera</w:t>
      </w:r>
      <w:r>
        <w:rPr>
          <w:color w:val="231F20"/>
          <w:spacing w:val="-7"/>
          <w:sz w:val="20"/>
        </w:rPr>
        <w:t> </w:t>
      </w:r>
      <w:r>
        <w:rPr>
          <w:color w:val="231F20"/>
          <w:sz w:val="20"/>
        </w:rPr>
        <w:t>etapa</w:t>
      </w:r>
      <w:r>
        <w:rPr>
          <w:color w:val="231F20"/>
          <w:spacing w:val="-7"/>
          <w:sz w:val="20"/>
        </w:rPr>
        <w:t> </w:t>
      </w:r>
      <w:r>
        <w:rPr>
          <w:color w:val="231F20"/>
          <w:sz w:val="20"/>
        </w:rPr>
        <w:t>de</w:t>
      </w:r>
      <w:r>
        <w:rPr>
          <w:color w:val="231F20"/>
          <w:spacing w:val="-7"/>
          <w:sz w:val="20"/>
        </w:rPr>
        <w:t> </w:t>
      </w:r>
      <w:r>
        <w:rPr>
          <w:color w:val="231F20"/>
          <w:sz w:val="20"/>
        </w:rPr>
        <w:t>capacitación</w:t>
      </w:r>
      <w:r>
        <w:rPr>
          <w:color w:val="231F20"/>
          <w:spacing w:val="-8"/>
          <w:sz w:val="20"/>
        </w:rPr>
        <w:t> </w:t>
      </w:r>
      <w:r>
        <w:rPr>
          <w:color w:val="231F20"/>
          <w:spacing w:val="-2"/>
          <w:sz w:val="20"/>
        </w:rPr>
        <w:t>electoral;</w:t>
      </w:r>
    </w:p>
    <w:p>
      <w:pPr>
        <w:pStyle w:val="ListParagraph"/>
        <w:numPr>
          <w:ilvl w:val="1"/>
          <w:numId w:val="98"/>
        </w:numPr>
        <w:tabs>
          <w:tab w:pos="2132" w:val="left" w:leader="none"/>
        </w:tabs>
        <w:spacing w:line="240" w:lineRule="auto" w:before="16" w:after="0"/>
        <w:ind w:left="2132" w:right="0" w:hanging="219"/>
        <w:jc w:val="left"/>
        <w:rPr>
          <w:sz w:val="20"/>
        </w:rPr>
      </w:pPr>
      <w:r>
        <w:rPr>
          <w:color w:val="231F20"/>
          <w:sz w:val="20"/>
        </w:rPr>
        <w:t>Segundo</w:t>
      </w:r>
      <w:r>
        <w:rPr>
          <w:color w:val="231F20"/>
          <w:spacing w:val="-7"/>
          <w:sz w:val="20"/>
        </w:rPr>
        <w:t> </w:t>
      </w:r>
      <w:r>
        <w:rPr>
          <w:color w:val="231F20"/>
          <w:sz w:val="20"/>
        </w:rPr>
        <w:t>taller</w:t>
      </w:r>
      <w:r>
        <w:rPr>
          <w:color w:val="231F20"/>
          <w:spacing w:val="-4"/>
          <w:sz w:val="20"/>
        </w:rPr>
        <w:t> </w:t>
      </w:r>
      <w:r>
        <w:rPr>
          <w:color w:val="231F20"/>
          <w:sz w:val="20"/>
        </w:rPr>
        <w:t>de</w:t>
      </w:r>
      <w:r>
        <w:rPr>
          <w:color w:val="231F20"/>
          <w:spacing w:val="-4"/>
          <w:sz w:val="20"/>
        </w:rPr>
        <w:t> </w:t>
      </w:r>
      <w:r>
        <w:rPr>
          <w:color w:val="231F20"/>
          <w:sz w:val="20"/>
        </w:rPr>
        <w:t>capacitación</w:t>
      </w:r>
      <w:r>
        <w:rPr>
          <w:color w:val="231F20"/>
          <w:spacing w:val="-5"/>
          <w:sz w:val="20"/>
        </w:rPr>
        <w:t> </w:t>
      </w:r>
      <w:r>
        <w:rPr>
          <w:color w:val="231F20"/>
          <w:sz w:val="20"/>
        </w:rPr>
        <w:t>a</w:t>
      </w:r>
      <w:r>
        <w:rPr>
          <w:color w:val="231F20"/>
          <w:spacing w:val="-5"/>
          <w:sz w:val="20"/>
        </w:rPr>
        <w:t> </w:t>
      </w:r>
      <w:r>
        <w:rPr>
          <w:color w:val="231F20"/>
          <w:sz w:val="20"/>
        </w:rPr>
        <w:t>supervisores</w:t>
      </w:r>
      <w:r>
        <w:rPr>
          <w:color w:val="231F20"/>
          <w:spacing w:val="-5"/>
          <w:sz w:val="20"/>
        </w:rPr>
        <w:t> </w:t>
      </w:r>
      <w:r>
        <w:rPr>
          <w:color w:val="231F20"/>
          <w:sz w:val="20"/>
        </w:rPr>
        <w:t>electorales</w:t>
      </w:r>
      <w:r>
        <w:rPr>
          <w:color w:val="231F20"/>
          <w:spacing w:val="-5"/>
          <w:sz w:val="20"/>
        </w:rPr>
        <w:t> </w:t>
      </w:r>
      <w:r>
        <w:rPr>
          <w:color w:val="231F20"/>
          <w:sz w:val="20"/>
        </w:rPr>
        <w:t>y</w:t>
      </w:r>
      <w:r>
        <w:rPr>
          <w:color w:val="231F20"/>
          <w:spacing w:val="-4"/>
          <w:sz w:val="20"/>
        </w:rPr>
        <w:t> cae;</w:t>
      </w:r>
    </w:p>
    <w:p>
      <w:pPr>
        <w:pStyle w:val="ListParagraph"/>
        <w:numPr>
          <w:ilvl w:val="1"/>
          <w:numId w:val="98"/>
        </w:numPr>
        <w:tabs>
          <w:tab w:pos="2133" w:val="left" w:leader="none"/>
        </w:tabs>
        <w:spacing w:line="254" w:lineRule="auto" w:before="16" w:after="0"/>
        <w:ind w:left="2133" w:right="345" w:hanging="220"/>
        <w:jc w:val="left"/>
        <w:rPr>
          <w:sz w:val="20"/>
        </w:rPr>
      </w:pPr>
      <w:r>
        <w:rPr>
          <w:color w:val="231F20"/>
          <w:sz w:val="20"/>
        </w:rPr>
        <w:t>Segunda insaculación, entrega de nombramientos, capacitación a funcionarios de casilla, simulacros, prácticas electorales y sustituciones;</w:t>
      </w:r>
    </w:p>
    <w:p>
      <w:pPr>
        <w:pStyle w:val="ListParagraph"/>
        <w:numPr>
          <w:ilvl w:val="1"/>
          <w:numId w:val="98"/>
        </w:numPr>
        <w:tabs>
          <w:tab w:pos="2132" w:val="left" w:leader="none"/>
        </w:tabs>
        <w:spacing w:line="240" w:lineRule="auto" w:before="2" w:after="0"/>
        <w:ind w:left="2132" w:right="0" w:hanging="219"/>
        <w:jc w:val="left"/>
        <w:rPr>
          <w:sz w:val="20"/>
        </w:rPr>
      </w:pPr>
      <w:r>
        <w:rPr>
          <w:color w:val="231F20"/>
          <w:sz w:val="20"/>
        </w:rPr>
        <w:t>Evaluación</w:t>
      </w:r>
      <w:r>
        <w:rPr>
          <w:color w:val="231F20"/>
          <w:spacing w:val="-7"/>
          <w:sz w:val="20"/>
        </w:rPr>
        <w:t> </w:t>
      </w:r>
      <w:r>
        <w:rPr>
          <w:color w:val="231F20"/>
          <w:sz w:val="20"/>
        </w:rPr>
        <w:t>de</w:t>
      </w:r>
      <w:r>
        <w:rPr>
          <w:color w:val="231F20"/>
          <w:spacing w:val="-7"/>
          <w:sz w:val="20"/>
        </w:rPr>
        <w:t> </w:t>
      </w:r>
      <w:r>
        <w:rPr>
          <w:color w:val="231F20"/>
          <w:sz w:val="20"/>
        </w:rPr>
        <w:t>las</w:t>
      </w:r>
      <w:r>
        <w:rPr>
          <w:color w:val="231F20"/>
          <w:spacing w:val="-7"/>
          <w:sz w:val="20"/>
        </w:rPr>
        <w:t> </w:t>
      </w:r>
      <w:r>
        <w:rPr>
          <w:color w:val="231F20"/>
          <w:sz w:val="20"/>
        </w:rPr>
        <w:t>actividades</w:t>
      </w:r>
      <w:r>
        <w:rPr>
          <w:color w:val="231F20"/>
          <w:spacing w:val="-7"/>
          <w:sz w:val="20"/>
        </w:rPr>
        <w:t> </w:t>
      </w:r>
      <w:r>
        <w:rPr>
          <w:color w:val="231F20"/>
          <w:sz w:val="20"/>
        </w:rPr>
        <w:t>desarrolladas</w:t>
      </w:r>
      <w:r>
        <w:rPr>
          <w:color w:val="231F20"/>
          <w:spacing w:val="-7"/>
          <w:sz w:val="20"/>
        </w:rPr>
        <w:t> </w:t>
      </w:r>
      <w:r>
        <w:rPr>
          <w:color w:val="231F20"/>
          <w:sz w:val="20"/>
        </w:rPr>
        <w:t>por</w:t>
      </w:r>
      <w:r>
        <w:rPr>
          <w:color w:val="231F20"/>
          <w:spacing w:val="-6"/>
          <w:sz w:val="20"/>
        </w:rPr>
        <w:t> </w:t>
      </w:r>
      <w:r>
        <w:rPr>
          <w:color w:val="231F20"/>
          <w:sz w:val="20"/>
        </w:rPr>
        <w:t>los</w:t>
      </w:r>
      <w:r>
        <w:rPr>
          <w:color w:val="231F20"/>
          <w:spacing w:val="-7"/>
          <w:sz w:val="20"/>
        </w:rPr>
        <w:t> </w:t>
      </w:r>
      <w:r>
        <w:rPr>
          <w:color w:val="231F20"/>
          <w:sz w:val="20"/>
        </w:rPr>
        <w:t>supervisores</w:t>
      </w:r>
      <w:r>
        <w:rPr>
          <w:color w:val="231F20"/>
          <w:spacing w:val="-7"/>
          <w:sz w:val="20"/>
        </w:rPr>
        <w:t> </w:t>
      </w:r>
      <w:r>
        <w:rPr>
          <w:color w:val="231F20"/>
          <w:sz w:val="20"/>
        </w:rPr>
        <w:t>electorales</w:t>
      </w:r>
      <w:r>
        <w:rPr>
          <w:color w:val="231F20"/>
          <w:spacing w:val="-7"/>
          <w:sz w:val="20"/>
        </w:rPr>
        <w:t> </w:t>
      </w:r>
      <w:r>
        <w:rPr>
          <w:color w:val="231F20"/>
          <w:sz w:val="20"/>
        </w:rPr>
        <w:t>y</w:t>
      </w:r>
      <w:r>
        <w:rPr>
          <w:color w:val="231F20"/>
          <w:spacing w:val="-8"/>
          <w:sz w:val="20"/>
        </w:rPr>
        <w:t> </w:t>
      </w:r>
      <w:r>
        <w:rPr>
          <w:color w:val="231F20"/>
          <w:spacing w:val="-4"/>
          <w:sz w:val="20"/>
        </w:rPr>
        <w:t>cae;</w:t>
      </w:r>
    </w:p>
    <w:p>
      <w:pPr>
        <w:pStyle w:val="ListParagraph"/>
        <w:numPr>
          <w:ilvl w:val="1"/>
          <w:numId w:val="98"/>
        </w:numPr>
        <w:tabs>
          <w:tab w:pos="2132" w:val="left" w:leader="none"/>
        </w:tabs>
        <w:spacing w:line="240" w:lineRule="auto" w:before="16" w:after="0"/>
        <w:ind w:left="2132" w:right="0" w:hanging="179"/>
        <w:jc w:val="left"/>
        <w:rPr>
          <w:sz w:val="20"/>
        </w:rPr>
      </w:pPr>
      <w:r>
        <w:rPr>
          <w:color w:val="231F20"/>
          <w:spacing w:val="-2"/>
          <w:sz w:val="20"/>
        </w:rPr>
        <w:t>Verificaciones,</w:t>
      </w:r>
      <w:r>
        <w:rPr>
          <w:color w:val="231F20"/>
          <w:spacing w:val="13"/>
          <w:sz w:val="20"/>
        </w:rPr>
        <w:t> </w:t>
      </w:r>
      <w:r>
        <w:rPr>
          <w:color w:val="231F20"/>
          <w:spacing w:val="-10"/>
          <w:sz w:val="20"/>
        </w:rPr>
        <w:t>y</w:t>
      </w:r>
    </w:p>
    <w:p>
      <w:pPr>
        <w:pStyle w:val="ListParagraph"/>
        <w:numPr>
          <w:ilvl w:val="1"/>
          <w:numId w:val="98"/>
        </w:numPr>
        <w:tabs>
          <w:tab w:pos="2132" w:val="left" w:leader="none"/>
        </w:tabs>
        <w:spacing w:line="240" w:lineRule="auto" w:before="16" w:after="0"/>
        <w:ind w:left="2132" w:right="0" w:hanging="179"/>
        <w:jc w:val="left"/>
        <w:rPr>
          <w:sz w:val="20"/>
        </w:rPr>
      </w:pPr>
      <w:r>
        <w:rPr>
          <w:color w:val="231F20"/>
          <w:sz w:val="20"/>
        </w:rPr>
        <w:t>Programación</w:t>
      </w:r>
      <w:r>
        <w:rPr>
          <w:color w:val="231F20"/>
          <w:spacing w:val="-9"/>
          <w:sz w:val="20"/>
        </w:rPr>
        <w:t> </w:t>
      </w:r>
      <w:r>
        <w:rPr>
          <w:color w:val="231F20"/>
          <w:sz w:val="20"/>
        </w:rPr>
        <w:t>de</w:t>
      </w:r>
      <w:r>
        <w:rPr>
          <w:color w:val="231F20"/>
          <w:spacing w:val="-7"/>
          <w:sz w:val="20"/>
        </w:rPr>
        <w:t> </w:t>
      </w:r>
      <w:r>
        <w:rPr>
          <w:color w:val="231F20"/>
          <w:sz w:val="20"/>
        </w:rPr>
        <w:t>reuniones</w:t>
      </w:r>
      <w:r>
        <w:rPr>
          <w:color w:val="231F20"/>
          <w:spacing w:val="-9"/>
          <w:sz w:val="20"/>
        </w:rPr>
        <w:t> </w:t>
      </w:r>
      <w:r>
        <w:rPr>
          <w:color w:val="231F20"/>
          <w:sz w:val="20"/>
        </w:rPr>
        <w:t>de</w:t>
      </w:r>
      <w:r>
        <w:rPr>
          <w:color w:val="231F20"/>
          <w:spacing w:val="-7"/>
          <w:sz w:val="20"/>
        </w:rPr>
        <w:t> </w:t>
      </w:r>
      <w:r>
        <w:rPr>
          <w:color w:val="231F20"/>
          <w:sz w:val="20"/>
        </w:rPr>
        <w:t>coordinación</w:t>
      </w:r>
      <w:r>
        <w:rPr>
          <w:color w:val="231F20"/>
          <w:spacing w:val="-8"/>
          <w:sz w:val="20"/>
        </w:rPr>
        <w:t> </w:t>
      </w:r>
      <w:r>
        <w:rPr>
          <w:color w:val="231F20"/>
          <w:spacing w:val="-2"/>
          <w:sz w:val="20"/>
        </w:rPr>
        <w:t>institucional.</w:t>
      </w:r>
    </w:p>
    <w:p>
      <w:pPr>
        <w:pStyle w:val="Heading2"/>
        <w:spacing w:before="238"/>
        <w:ind w:left="1133"/>
      </w:pPr>
      <w:bookmarkStart w:name="_TOC_250014" w:id="33"/>
      <w:r>
        <w:rPr>
          <w:color w:val="231F20"/>
        </w:rPr>
        <w:t>Artículo</w:t>
      </w:r>
      <w:r>
        <w:rPr>
          <w:color w:val="231F20"/>
          <w:spacing w:val="-8"/>
        </w:rPr>
        <w:t> </w:t>
      </w:r>
      <w:bookmarkEnd w:id="33"/>
      <w:r>
        <w:rPr>
          <w:color w:val="231F20"/>
          <w:spacing w:val="-4"/>
        </w:rPr>
        <w:t>116.</w:t>
      </w:r>
    </w:p>
    <w:p>
      <w:pPr>
        <w:pStyle w:val="ListParagraph"/>
        <w:numPr>
          <w:ilvl w:val="0"/>
          <w:numId w:val="99"/>
        </w:numPr>
        <w:tabs>
          <w:tab w:pos="1811" w:val="left" w:leader="none"/>
          <w:tab w:pos="1813" w:val="left" w:leader="none"/>
        </w:tabs>
        <w:spacing w:line="232" w:lineRule="auto" w:before="252" w:after="0"/>
        <w:ind w:left="1813" w:right="346" w:hanging="260"/>
        <w:jc w:val="both"/>
        <w:rPr>
          <w:sz w:val="22"/>
        </w:rPr>
      </w:pPr>
      <w:r>
        <w:rPr>
          <w:color w:val="231F20"/>
          <w:sz w:val="22"/>
        </w:rPr>
        <w:t>Corresponde</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10"/>
          <w:sz w:val="22"/>
        </w:rPr>
        <w:t> </w:t>
      </w:r>
      <w:r>
        <w:rPr>
          <w:color w:val="231F20"/>
          <w:sz w:val="22"/>
        </w:rPr>
        <w:t>deoe</w:t>
      </w:r>
      <w:r>
        <w:rPr>
          <w:color w:val="231F20"/>
          <w:spacing w:val="-9"/>
          <w:sz w:val="22"/>
        </w:rPr>
        <w:t> </w:t>
      </w:r>
      <w:r>
        <w:rPr>
          <w:color w:val="231F20"/>
          <w:sz w:val="22"/>
        </w:rPr>
        <w:t>elaborar</w:t>
      </w:r>
      <w:r>
        <w:rPr>
          <w:color w:val="231F20"/>
          <w:spacing w:val="-9"/>
          <w:sz w:val="22"/>
        </w:rPr>
        <w:t> </w:t>
      </w:r>
      <w:r>
        <w:rPr>
          <w:color w:val="231F20"/>
          <w:sz w:val="22"/>
        </w:rPr>
        <w:t>el</w:t>
      </w:r>
      <w:r>
        <w:rPr>
          <w:color w:val="231F20"/>
          <w:spacing w:val="-9"/>
          <w:sz w:val="22"/>
        </w:rPr>
        <w:t> </w:t>
      </w:r>
      <w:r>
        <w:rPr>
          <w:color w:val="231F20"/>
          <w:sz w:val="22"/>
        </w:rPr>
        <w:t>programa</w:t>
      </w:r>
      <w:r>
        <w:rPr>
          <w:color w:val="231F20"/>
          <w:spacing w:val="-9"/>
          <w:sz w:val="22"/>
        </w:rPr>
        <w:t> </w:t>
      </w:r>
      <w:r>
        <w:rPr>
          <w:color w:val="231F20"/>
          <w:sz w:val="22"/>
        </w:rPr>
        <w:t>de</w:t>
      </w:r>
      <w:r>
        <w:rPr>
          <w:color w:val="231F20"/>
          <w:spacing w:val="-9"/>
          <w:sz w:val="22"/>
        </w:rPr>
        <w:t> </w:t>
      </w:r>
      <w:r>
        <w:rPr>
          <w:color w:val="231F20"/>
          <w:sz w:val="22"/>
        </w:rPr>
        <w:t>asistencia</w:t>
      </w:r>
      <w:r>
        <w:rPr>
          <w:color w:val="231F20"/>
          <w:spacing w:val="-9"/>
          <w:sz w:val="22"/>
        </w:rPr>
        <w:t> </w:t>
      </w:r>
      <w:r>
        <w:rPr>
          <w:color w:val="231F20"/>
          <w:sz w:val="22"/>
        </w:rPr>
        <w:t>electoral,</w:t>
      </w:r>
      <w:r>
        <w:rPr>
          <w:color w:val="231F20"/>
          <w:spacing w:val="-9"/>
          <w:sz w:val="22"/>
        </w:rPr>
        <w:t> </w:t>
      </w:r>
      <w:r>
        <w:rPr>
          <w:color w:val="231F20"/>
          <w:sz w:val="22"/>
        </w:rPr>
        <w:t>el</w:t>
      </w:r>
      <w:r>
        <w:rPr>
          <w:color w:val="231F20"/>
          <w:spacing w:val="-9"/>
          <w:sz w:val="22"/>
        </w:rPr>
        <w:t> </w:t>
      </w:r>
      <w:r>
        <w:rPr>
          <w:color w:val="231F20"/>
          <w:sz w:val="22"/>
        </w:rPr>
        <w:t>cual</w:t>
      </w:r>
      <w:r>
        <w:rPr>
          <w:color w:val="231F20"/>
          <w:spacing w:val="-9"/>
          <w:sz w:val="22"/>
        </w:rPr>
        <w:t> </w:t>
      </w:r>
      <w:r>
        <w:rPr>
          <w:color w:val="231F20"/>
          <w:sz w:val="22"/>
        </w:rPr>
        <w:t>for- mará</w:t>
      </w:r>
      <w:r>
        <w:rPr>
          <w:color w:val="231F20"/>
          <w:spacing w:val="-2"/>
          <w:sz w:val="22"/>
        </w:rPr>
        <w:t> </w:t>
      </w:r>
      <w:r>
        <w:rPr>
          <w:color w:val="231F20"/>
          <w:sz w:val="22"/>
        </w:rPr>
        <w:t>parte</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estrategia</w:t>
      </w:r>
      <w:r>
        <w:rPr>
          <w:color w:val="231F20"/>
          <w:spacing w:val="-2"/>
          <w:sz w:val="22"/>
        </w:rPr>
        <w:t> </w:t>
      </w:r>
      <w:r>
        <w:rPr>
          <w:color w:val="231F20"/>
          <w:sz w:val="22"/>
        </w:rPr>
        <w:t>de</w:t>
      </w:r>
      <w:r>
        <w:rPr>
          <w:color w:val="231F20"/>
          <w:spacing w:val="-2"/>
          <w:sz w:val="22"/>
        </w:rPr>
        <w:t> </w:t>
      </w:r>
      <w:r>
        <w:rPr>
          <w:color w:val="231F20"/>
          <w:sz w:val="22"/>
        </w:rPr>
        <w:t>capacitación</w:t>
      </w:r>
      <w:r>
        <w:rPr>
          <w:color w:val="231F20"/>
          <w:spacing w:val="-2"/>
          <w:sz w:val="22"/>
        </w:rPr>
        <w:t> </w:t>
      </w:r>
      <w:r>
        <w:rPr>
          <w:color w:val="231F20"/>
          <w:sz w:val="22"/>
        </w:rPr>
        <w:t>y</w:t>
      </w:r>
      <w:r>
        <w:rPr>
          <w:color w:val="231F20"/>
          <w:spacing w:val="-2"/>
          <w:sz w:val="22"/>
        </w:rPr>
        <w:t> </w:t>
      </w:r>
      <w:r>
        <w:rPr>
          <w:color w:val="231F20"/>
          <w:sz w:val="22"/>
        </w:rPr>
        <w:t>asistencia</w:t>
      </w:r>
      <w:r>
        <w:rPr>
          <w:color w:val="231F20"/>
          <w:spacing w:val="-2"/>
          <w:sz w:val="22"/>
        </w:rPr>
        <w:t> </w:t>
      </w:r>
      <w:r>
        <w:rPr>
          <w:color w:val="231F20"/>
          <w:sz w:val="22"/>
        </w:rPr>
        <w:t>electoral</w:t>
      </w:r>
      <w:r>
        <w:rPr>
          <w:color w:val="231F20"/>
          <w:spacing w:val="-2"/>
          <w:sz w:val="22"/>
        </w:rPr>
        <w:t> </w:t>
      </w:r>
      <w:r>
        <w:rPr>
          <w:color w:val="231F20"/>
          <w:sz w:val="22"/>
        </w:rPr>
        <w:t>que</w:t>
      </w:r>
      <w:r>
        <w:rPr>
          <w:color w:val="231F20"/>
          <w:spacing w:val="-2"/>
          <w:sz w:val="22"/>
        </w:rPr>
        <w:t> </w:t>
      </w:r>
      <w:r>
        <w:rPr>
          <w:color w:val="231F20"/>
          <w:sz w:val="22"/>
        </w:rPr>
        <w:t>apruebe el Consejo General para cada proceso electoral federal o local.</w:t>
      </w:r>
    </w:p>
    <w:p>
      <w:pPr>
        <w:pStyle w:val="ListParagraph"/>
        <w:numPr>
          <w:ilvl w:val="0"/>
          <w:numId w:val="99"/>
        </w:numPr>
        <w:tabs>
          <w:tab w:pos="1811" w:val="left" w:leader="none"/>
          <w:tab w:pos="1813" w:val="left" w:leader="none"/>
        </w:tabs>
        <w:spacing w:line="232" w:lineRule="auto" w:before="259" w:after="0"/>
        <w:ind w:left="1813" w:right="346" w:hanging="260"/>
        <w:jc w:val="both"/>
        <w:rPr>
          <w:sz w:val="22"/>
        </w:rPr>
      </w:pPr>
      <w:r>
        <w:rPr>
          <w:color w:val="231F20"/>
          <w:sz w:val="22"/>
        </w:rPr>
        <w:t>La asistencia electoral comprende todas las actividades que se desarrollarán por el Instituto y, en elecciones concurrentes, también por los opl, así como</w:t>
      </w:r>
      <w:r>
        <w:rPr>
          <w:color w:val="231F20"/>
          <w:spacing w:val="80"/>
          <w:sz w:val="22"/>
        </w:rPr>
        <w:t> </w:t>
      </w:r>
      <w:r>
        <w:rPr>
          <w:color w:val="231F20"/>
          <w:sz w:val="22"/>
        </w:rPr>
        <w:t>el calendario de ejecución de las mismas, para lograr la correcta ubicación y operación de las mesas directivas de casilla el día de la Jornada Electoral.</w:t>
      </w:r>
    </w:p>
    <w:p>
      <w:pPr>
        <w:pStyle w:val="ListParagraph"/>
        <w:numPr>
          <w:ilvl w:val="0"/>
          <w:numId w:val="99"/>
        </w:numPr>
        <w:tabs>
          <w:tab w:pos="1811" w:val="left" w:leader="none"/>
          <w:tab w:pos="1813" w:val="left" w:leader="none"/>
        </w:tabs>
        <w:spacing w:line="232" w:lineRule="auto" w:before="258" w:after="0"/>
        <w:ind w:left="1813" w:right="346" w:hanging="260"/>
        <w:jc w:val="both"/>
        <w:rPr>
          <w:sz w:val="22"/>
        </w:rPr>
      </w:pPr>
      <w:r>
        <w:rPr>
          <w:color w:val="231F20"/>
          <w:sz w:val="22"/>
        </w:rPr>
        <w:t>El programa de asistencia electoral contendrá los procedimientos y aportará las herramientas necesarias que permitan a las juntas ejecutivas, así como a los</w:t>
      </w:r>
      <w:r>
        <w:rPr>
          <w:color w:val="231F20"/>
          <w:spacing w:val="-13"/>
          <w:sz w:val="22"/>
        </w:rPr>
        <w:t> </w:t>
      </w:r>
      <w:r>
        <w:rPr>
          <w:color w:val="231F20"/>
          <w:sz w:val="22"/>
        </w:rPr>
        <w:t>consejos</w:t>
      </w:r>
      <w:r>
        <w:rPr>
          <w:color w:val="231F20"/>
          <w:spacing w:val="-12"/>
          <w:sz w:val="22"/>
        </w:rPr>
        <w:t> </w:t>
      </w:r>
      <w:r>
        <w:rPr>
          <w:color w:val="231F20"/>
          <w:sz w:val="22"/>
        </w:rPr>
        <w:t>locales</w:t>
      </w:r>
      <w:r>
        <w:rPr>
          <w:color w:val="231F20"/>
          <w:spacing w:val="-13"/>
          <w:sz w:val="22"/>
        </w:rPr>
        <w:t> </w:t>
      </w:r>
      <w:r>
        <w:rPr>
          <w:color w:val="231F20"/>
          <w:sz w:val="22"/>
        </w:rPr>
        <w:t>y</w:t>
      </w:r>
      <w:r>
        <w:rPr>
          <w:color w:val="231F20"/>
          <w:spacing w:val="-12"/>
          <w:sz w:val="22"/>
        </w:rPr>
        <w:t> </w:t>
      </w:r>
      <w:r>
        <w:rPr>
          <w:color w:val="231F20"/>
          <w:sz w:val="22"/>
        </w:rPr>
        <w:t>distritales</w:t>
      </w:r>
      <w:r>
        <w:rPr>
          <w:color w:val="231F20"/>
          <w:spacing w:val="-13"/>
          <w:sz w:val="22"/>
        </w:rPr>
        <w:t> </w:t>
      </w:r>
      <w:r>
        <w:rPr>
          <w:color w:val="231F20"/>
          <w:sz w:val="22"/>
        </w:rPr>
        <w:t>del</w:t>
      </w:r>
      <w:r>
        <w:rPr>
          <w:color w:val="231F20"/>
          <w:spacing w:val="-12"/>
          <w:sz w:val="22"/>
        </w:rPr>
        <w:t> </w:t>
      </w:r>
      <w:r>
        <w:rPr>
          <w:color w:val="231F20"/>
          <w:sz w:val="22"/>
        </w:rPr>
        <w:t>Instituto,</w:t>
      </w:r>
      <w:r>
        <w:rPr>
          <w:color w:val="231F20"/>
          <w:spacing w:val="-13"/>
          <w:sz w:val="22"/>
        </w:rPr>
        <w:t> </w:t>
      </w:r>
      <w:r>
        <w:rPr>
          <w:color w:val="231F20"/>
          <w:sz w:val="22"/>
        </w:rPr>
        <w:t>coordinar,</w:t>
      </w:r>
      <w:r>
        <w:rPr>
          <w:color w:val="231F20"/>
          <w:spacing w:val="-12"/>
          <w:sz w:val="22"/>
        </w:rPr>
        <w:t> </w:t>
      </w:r>
      <w:r>
        <w:rPr>
          <w:color w:val="231F20"/>
          <w:sz w:val="22"/>
        </w:rPr>
        <w:t>supervisar</w:t>
      </w:r>
      <w:r>
        <w:rPr>
          <w:color w:val="231F20"/>
          <w:spacing w:val="-12"/>
          <w:sz w:val="22"/>
        </w:rPr>
        <w:t> </w:t>
      </w:r>
      <w:r>
        <w:rPr>
          <w:color w:val="231F20"/>
          <w:sz w:val="22"/>
        </w:rPr>
        <w:t>y</w:t>
      </w:r>
      <w:r>
        <w:rPr>
          <w:color w:val="231F20"/>
          <w:spacing w:val="-13"/>
          <w:sz w:val="22"/>
        </w:rPr>
        <w:t> </w:t>
      </w:r>
      <w:r>
        <w:rPr>
          <w:color w:val="231F20"/>
          <w:sz w:val="22"/>
        </w:rPr>
        <w:t>evaluar</w:t>
      </w:r>
      <w:r>
        <w:rPr>
          <w:color w:val="231F20"/>
          <w:spacing w:val="-12"/>
          <w:sz w:val="22"/>
        </w:rPr>
        <w:t> </w:t>
      </w:r>
      <w:r>
        <w:rPr>
          <w:color w:val="231F20"/>
          <w:sz w:val="22"/>
        </w:rPr>
        <w:t>las tareas</w:t>
      </w:r>
      <w:r>
        <w:rPr>
          <w:color w:val="231F20"/>
          <w:spacing w:val="-13"/>
          <w:sz w:val="22"/>
        </w:rPr>
        <w:t> </w:t>
      </w:r>
      <w:r>
        <w:rPr>
          <w:color w:val="231F20"/>
          <w:sz w:val="22"/>
        </w:rPr>
        <w:t>que</w:t>
      </w:r>
      <w:r>
        <w:rPr>
          <w:color w:val="231F20"/>
          <w:spacing w:val="-12"/>
          <w:sz w:val="22"/>
        </w:rPr>
        <w:t> </w:t>
      </w:r>
      <w:r>
        <w:rPr>
          <w:color w:val="231F20"/>
          <w:sz w:val="22"/>
        </w:rPr>
        <w:t>realizarán</w:t>
      </w:r>
      <w:r>
        <w:rPr>
          <w:color w:val="231F20"/>
          <w:spacing w:val="-13"/>
          <w:sz w:val="22"/>
        </w:rPr>
        <w:t> </w:t>
      </w:r>
      <w:r>
        <w:rPr>
          <w:color w:val="231F20"/>
          <w:sz w:val="22"/>
        </w:rPr>
        <w:t>los</w:t>
      </w:r>
      <w:r>
        <w:rPr>
          <w:color w:val="231F20"/>
          <w:spacing w:val="-12"/>
          <w:sz w:val="22"/>
        </w:rPr>
        <w:t> </w:t>
      </w:r>
      <w:r>
        <w:rPr>
          <w:color w:val="231F20"/>
          <w:sz w:val="22"/>
        </w:rPr>
        <w:t>se</w:t>
      </w:r>
      <w:r>
        <w:rPr>
          <w:color w:val="231F20"/>
          <w:spacing w:val="-13"/>
          <w:sz w:val="22"/>
        </w:rPr>
        <w:t> </w:t>
      </w:r>
      <w:r>
        <w:rPr>
          <w:color w:val="231F20"/>
          <w:sz w:val="22"/>
        </w:rPr>
        <w:t>y</w:t>
      </w:r>
      <w:r>
        <w:rPr>
          <w:color w:val="231F20"/>
          <w:spacing w:val="-12"/>
          <w:sz w:val="22"/>
        </w:rPr>
        <w:t> </w:t>
      </w:r>
      <w:r>
        <w:rPr>
          <w:color w:val="231F20"/>
          <w:sz w:val="22"/>
        </w:rPr>
        <w:t>los</w:t>
      </w:r>
      <w:r>
        <w:rPr>
          <w:color w:val="231F20"/>
          <w:spacing w:val="-13"/>
          <w:sz w:val="22"/>
        </w:rPr>
        <w:t> </w:t>
      </w:r>
      <w:r>
        <w:rPr>
          <w:color w:val="231F20"/>
          <w:sz w:val="22"/>
        </w:rPr>
        <w:t>cae,</w:t>
      </w:r>
      <w:r>
        <w:rPr>
          <w:color w:val="231F20"/>
          <w:spacing w:val="-12"/>
          <w:sz w:val="22"/>
        </w:rPr>
        <w:t> </w:t>
      </w:r>
      <w:r>
        <w:rPr>
          <w:color w:val="231F20"/>
          <w:sz w:val="22"/>
        </w:rPr>
        <w:t>y</w:t>
      </w:r>
      <w:r>
        <w:rPr>
          <w:color w:val="231F20"/>
          <w:spacing w:val="-12"/>
          <w:sz w:val="22"/>
        </w:rPr>
        <w:t> </w:t>
      </w:r>
      <w:r>
        <w:rPr>
          <w:color w:val="231F20"/>
          <w:sz w:val="22"/>
        </w:rPr>
        <w:t>en</w:t>
      </w:r>
      <w:r>
        <w:rPr>
          <w:color w:val="231F20"/>
          <w:spacing w:val="-13"/>
          <w:sz w:val="22"/>
        </w:rPr>
        <w:t> </w:t>
      </w:r>
      <w:r>
        <w:rPr>
          <w:color w:val="231F20"/>
          <w:sz w:val="22"/>
        </w:rPr>
        <w:t>su</w:t>
      </w:r>
      <w:r>
        <w:rPr>
          <w:color w:val="231F20"/>
          <w:spacing w:val="-12"/>
          <w:sz w:val="22"/>
        </w:rPr>
        <w:t> </w:t>
      </w:r>
      <w:r>
        <w:rPr>
          <w:color w:val="231F20"/>
          <w:sz w:val="22"/>
        </w:rPr>
        <w:t>caso</w:t>
      </w:r>
      <w:r>
        <w:rPr>
          <w:color w:val="231F20"/>
          <w:spacing w:val="-13"/>
          <w:sz w:val="22"/>
        </w:rPr>
        <w:t> </w:t>
      </w:r>
      <w:r>
        <w:rPr>
          <w:color w:val="231F20"/>
          <w:sz w:val="22"/>
        </w:rPr>
        <w:t>los</w:t>
      </w:r>
      <w:r>
        <w:rPr>
          <w:color w:val="231F20"/>
          <w:spacing w:val="-12"/>
          <w:sz w:val="22"/>
        </w:rPr>
        <w:t> </w:t>
      </w:r>
      <w:r>
        <w:rPr>
          <w:color w:val="231F20"/>
          <w:sz w:val="22"/>
        </w:rPr>
        <w:t>se</w:t>
      </w:r>
      <w:r>
        <w:rPr>
          <w:color w:val="231F20"/>
          <w:spacing w:val="-13"/>
          <w:sz w:val="22"/>
        </w:rPr>
        <w:t> </w:t>
      </w:r>
      <w:r>
        <w:rPr>
          <w:color w:val="231F20"/>
          <w:sz w:val="22"/>
        </w:rPr>
        <w:t>locales</w:t>
      </w:r>
      <w:r>
        <w:rPr>
          <w:color w:val="231F20"/>
          <w:spacing w:val="-12"/>
          <w:sz w:val="22"/>
        </w:rPr>
        <w:t> </w:t>
      </w:r>
      <w:r>
        <w:rPr>
          <w:color w:val="231F20"/>
          <w:sz w:val="22"/>
        </w:rPr>
        <w:t>y</w:t>
      </w:r>
      <w:r>
        <w:rPr>
          <w:color w:val="231F20"/>
          <w:spacing w:val="-12"/>
          <w:sz w:val="22"/>
        </w:rPr>
        <w:t> </w:t>
      </w:r>
      <w:r>
        <w:rPr>
          <w:color w:val="231F20"/>
          <w:sz w:val="22"/>
        </w:rPr>
        <w:t>cae</w:t>
      </w:r>
      <w:r>
        <w:rPr>
          <w:color w:val="231F20"/>
          <w:spacing w:val="-13"/>
          <w:sz w:val="22"/>
        </w:rPr>
        <w:t> </w:t>
      </w:r>
      <w:r>
        <w:rPr>
          <w:color w:val="231F20"/>
          <w:sz w:val="22"/>
        </w:rPr>
        <w:t>locales,</w:t>
      </w:r>
      <w:r>
        <w:rPr>
          <w:color w:val="231F20"/>
          <w:spacing w:val="-12"/>
          <w:sz w:val="22"/>
        </w:rPr>
        <w:t> </w:t>
      </w:r>
      <w:r>
        <w:rPr>
          <w:color w:val="231F20"/>
          <w:sz w:val="22"/>
        </w:rPr>
        <w:t>an- tes,</w:t>
      </w:r>
      <w:r>
        <w:rPr>
          <w:color w:val="231F20"/>
          <w:spacing w:val="-9"/>
          <w:sz w:val="22"/>
        </w:rPr>
        <w:t> </w:t>
      </w:r>
      <w:r>
        <w:rPr>
          <w:color w:val="231F20"/>
          <w:sz w:val="22"/>
        </w:rPr>
        <w:t>durante</w:t>
      </w:r>
      <w:r>
        <w:rPr>
          <w:color w:val="231F20"/>
          <w:spacing w:val="-9"/>
          <w:sz w:val="22"/>
        </w:rPr>
        <w:t> </w:t>
      </w:r>
      <w:r>
        <w:rPr>
          <w:color w:val="231F20"/>
          <w:sz w:val="22"/>
        </w:rPr>
        <w:t>y</w:t>
      </w:r>
      <w:r>
        <w:rPr>
          <w:color w:val="231F20"/>
          <w:spacing w:val="-9"/>
          <w:sz w:val="22"/>
        </w:rPr>
        <w:t> </w:t>
      </w:r>
      <w:r>
        <w:rPr>
          <w:color w:val="231F20"/>
          <w:sz w:val="22"/>
        </w:rPr>
        <w:t>después</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Jornada</w:t>
      </w:r>
      <w:r>
        <w:rPr>
          <w:color w:val="231F20"/>
          <w:spacing w:val="-9"/>
          <w:sz w:val="22"/>
        </w:rPr>
        <w:t> </w:t>
      </w:r>
      <w:r>
        <w:rPr>
          <w:color w:val="231F20"/>
          <w:sz w:val="22"/>
        </w:rPr>
        <w:t>Electoral,</w:t>
      </w:r>
      <w:r>
        <w:rPr>
          <w:color w:val="231F20"/>
          <w:spacing w:val="-9"/>
          <w:sz w:val="22"/>
        </w:rPr>
        <w:t> </w:t>
      </w:r>
      <w:r>
        <w:rPr>
          <w:color w:val="231F20"/>
          <w:sz w:val="22"/>
        </w:rPr>
        <w:t>y</w:t>
      </w:r>
      <w:r>
        <w:rPr>
          <w:color w:val="231F20"/>
          <w:spacing w:val="-9"/>
          <w:sz w:val="22"/>
        </w:rPr>
        <w:t> </w:t>
      </w:r>
      <w:r>
        <w:rPr>
          <w:color w:val="231F20"/>
          <w:sz w:val="22"/>
        </w:rPr>
        <w:t>asegurar</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cumplan</w:t>
      </w:r>
      <w:r>
        <w:rPr>
          <w:color w:val="231F20"/>
          <w:spacing w:val="-9"/>
          <w:sz w:val="22"/>
        </w:rPr>
        <w:t> </w:t>
      </w:r>
      <w:r>
        <w:rPr>
          <w:color w:val="231F20"/>
          <w:sz w:val="22"/>
        </w:rPr>
        <w:t>cada una de las actividades previstas en la lgipe y en las legislaciones electorales locales,</w:t>
      </w:r>
      <w:r>
        <w:rPr>
          <w:color w:val="231F20"/>
          <w:spacing w:val="-4"/>
          <w:sz w:val="22"/>
        </w:rPr>
        <w:t> </w:t>
      </w:r>
      <w:r>
        <w:rPr>
          <w:color w:val="231F20"/>
          <w:sz w:val="22"/>
        </w:rPr>
        <w:t>así</w:t>
      </w:r>
      <w:r>
        <w:rPr>
          <w:color w:val="231F20"/>
          <w:spacing w:val="-4"/>
          <w:sz w:val="22"/>
        </w:rPr>
        <w:t> </w:t>
      </w:r>
      <w:r>
        <w:rPr>
          <w:color w:val="231F20"/>
          <w:sz w:val="22"/>
        </w:rPr>
        <w:t>como</w:t>
      </w:r>
      <w:r>
        <w:rPr>
          <w:color w:val="231F20"/>
          <w:spacing w:val="-4"/>
          <w:sz w:val="22"/>
        </w:rPr>
        <w:t> </w:t>
      </w:r>
      <w:r>
        <w:rPr>
          <w:color w:val="231F20"/>
          <w:sz w:val="22"/>
        </w:rPr>
        <w:t>aquellas</w:t>
      </w:r>
      <w:r>
        <w:rPr>
          <w:color w:val="231F20"/>
          <w:spacing w:val="-4"/>
          <w:sz w:val="22"/>
        </w:rPr>
        <w:t> </w:t>
      </w:r>
      <w:r>
        <w:rPr>
          <w:color w:val="231F20"/>
          <w:sz w:val="22"/>
        </w:rPr>
        <w:t>actividades</w:t>
      </w:r>
      <w:r>
        <w:rPr>
          <w:color w:val="231F20"/>
          <w:spacing w:val="-4"/>
          <w:sz w:val="22"/>
        </w:rPr>
        <w:t> </w:t>
      </w:r>
      <w:r>
        <w:rPr>
          <w:color w:val="231F20"/>
          <w:sz w:val="22"/>
        </w:rPr>
        <w:t>que</w:t>
      </w:r>
      <w:r>
        <w:rPr>
          <w:color w:val="231F20"/>
          <w:spacing w:val="-4"/>
          <w:sz w:val="22"/>
        </w:rPr>
        <w:t> </w:t>
      </w:r>
      <w:r>
        <w:rPr>
          <w:color w:val="231F20"/>
          <w:sz w:val="22"/>
        </w:rPr>
        <w:t>expresamente</w:t>
      </w:r>
      <w:r>
        <w:rPr>
          <w:color w:val="231F20"/>
          <w:spacing w:val="-4"/>
          <w:sz w:val="22"/>
        </w:rPr>
        <w:t> </w:t>
      </w:r>
      <w:r>
        <w:rPr>
          <w:color w:val="231F20"/>
          <w:sz w:val="22"/>
        </w:rPr>
        <w:t>les</w:t>
      </w:r>
      <w:r>
        <w:rPr>
          <w:color w:val="231F20"/>
          <w:spacing w:val="-4"/>
          <w:sz w:val="22"/>
        </w:rPr>
        <w:t> </w:t>
      </w:r>
      <w:r>
        <w:rPr>
          <w:color w:val="231F20"/>
          <w:sz w:val="22"/>
        </w:rPr>
        <w:t>sean</w:t>
      </w:r>
      <w:r>
        <w:rPr>
          <w:color w:val="231F20"/>
          <w:spacing w:val="-4"/>
          <w:sz w:val="22"/>
        </w:rPr>
        <w:t> </w:t>
      </w:r>
      <w:r>
        <w:rPr>
          <w:color w:val="231F20"/>
          <w:sz w:val="22"/>
        </w:rPr>
        <w:t>conferidas</w:t>
      </w:r>
      <w:r>
        <w:rPr>
          <w:color w:val="231F20"/>
          <w:spacing w:val="-4"/>
          <w:sz w:val="22"/>
        </w:rPr>
        <w:t> </w:t>
      </w:r>
      <w:r>
        <w:rPr>
          <w:color w:val="231F20"/>
          <w:sz w:val="22"/>
        </w:rPr>
        <w:t>a dichos órganos desconcentrados del Instituto.</w:t>
      </w:r>
    </w:p>
    <w:p>
      <w:pPr>
        <w:pStyle w:val="ListParagraph"/>
        <w:numPr>
          <w:ilvl w:val="0"/>
          <w:numId w:val="99"/>
        </w:numPr>
        <w:tabs>
          <w:tab w:pos="1811" w:val="left" w:leader="none"/>
        </w:tabs>
        <w:spacing w:line="240" w:lineRule="auto" w:before="249" w:after="0"/>
        <w:ind w:left="1811" w:right="0" w:hanging="258"/>
        <w:jc w:val="left"/>
        <w:rPr>
          <w:sz w:val="22"/>
        </w:rPr>
      </w:pPr>
      <w:r>
        <w:rPr>
          <w:color w:val="231F20"/>
          <w:sz w:val="22"/>
        </w:rPr>
        <w:t>En</w:t>
      </w:r>
      <w:r>
        <w:rPr>
          <w:color w:val="231F20"/>
          <w:spacing w:val="-8"/>
          <w:sz w:val="22"/>
        </w:rPr>
        <w:t> </w:t>
      </w:r>
      <w:r>
        <w:rPr>
          <w:color w:val="231F20"/>
          <w:sz w:val="22"/>
        </w:rPr>
        <w:t>dicho</w:t>
      </w:r>
      <w:r>
        <w:rPr>
          <w:color w:val="231F20"/>
          <w:spacing w:val="-5"/>
          <w:sz w:val="22"/>
        </w:rPr>
        <w:t> </w:t>
      </w:r>
      <w:r>
        <w:rPr>
          <w:color w:val="231F20"/>
          <w:sz w:val="22"/>
        </w:rPr>
        <w:t>programa</w:t>
      </w:r>
      <w:r>
        <w:rPr>
          <w:color w:val="231F20"/>
          <w:spacing w:val="-5"/>
          <w:sz w:val="22"/>
        </w:rPr>
        <w:t> </w:t>
      </w:r>
      <w:r>
        <w:rPr>
          <w:color w:val="231F20"/>
          <w:sz w:val="22"/>
        </w:rPr>
        <w:t>se</w:t>
      </w:r>
      <w:r>
        <w:rPr>
          <w:color w:val="231F20"/>
          <w:spacing w:val="-4"/>
          <w:sz w:val="22"/>
        </w:rPr>
        <w:t> </w:t>
      </w:r>
      <w:r>
        <w:rPr>
          <w:color w:val="231F20"/>
          <w:sz w:val="22"/>
        </w:rPr>
        <w:t>desarrollarán,</w:t>
      </w:r>
      <w:r>
        <w:rPr>
          <w:color w:val="231F20"/>
          <w:spacing w:val="-4"/>
          <w:sz w:val="22"/>
        </w:rPr>
        <w:t> </w:t>
      </w:r>
      <w:r>
        <w:rPr>
          <w:color w:val="231F20"/>
          <w:sz w:val="22"/>
        </w:rPr>
        <w:t>al</w:t>
      </w:r>
      <w:r>
        <w:rPr>
          <w:color w:val="231F20"/>
          <w:spacing w:val="-5"/>
          <w:sz w:val="22"/>
        </w:rPr>
        <w:t> </w:t>
      </w:r>
      <w:r>
        <w:rPr>
          <w:color w:val="231F20"/>
          <w:sz w:val="22"/>
        </w:rPr>
        <w:t>menos,</w:t>
      </w:r>
      <w:r>
        <w:rPr>
          <w:color w:val="231F20"/>
          <w:spacing w:val="-4"/>
          <w:sz w:val="22"/>
        </w:rPr>
        <w:t> </w:t>
      </w:r>
      <w:r>
        <w:rPr>
          <w:color w:val="231F20"/>
          <w:sz w:val="22"/>
        </w:rPr>
        <w:t>los</w:t>
      </w:r>
      <w:r>
        <w:rPr>
          <w:color w:val="231F20"/>
          <w:spacing w:val="-5"/>
          <w:sz w:val="22"/>
        </w:rPr>
        <w:t> </w:t>
      </w:r>
      <w:r>
        <w:rPr>
          <w:color w:val="231F20"/>
          <w:sz w:val="22"/>
        </w:rPr>
        <w:t>siguientes</w:t>
      </w:r>
      <w:r>
        <w:rPr>
          <w:color w:val="231F20"/>
          <w:spacing w:val="-5"/>
          <w:sz w:val="22"/>
        </w:rPr>
        <w:t> </w:t>
      </w:r>
      <w:r>
        <w:rPr>
          <w:color w:val="231F20"/>
          <w:spacing w:val="-2"/>
          <w:sz w:val="22"/>
        </w:rPr>
        <w:t>temas:</w:t>
      </w:r>
    </w:p>
    <w:p>
      <w:pPr>
        <w:pStyle w:val="BodyText"/>
        <w:spacing w:before="2"/>
        <w:ind w:firstLine="0"/>
        <w:jc w:val="left"/>
      </w:pPr>
    </w:p>
    <w:p>
      <w:pPr>
        <w:pStyle w:val="ListParagraph"/>
        <w:numPr>
          <w:ilvl w:val="1"/>
          <w:numId w:val="99"/>
        </w:numPr>
        <w:tabs>
          <w:tab w:pos="2133" w:val="left" w:leader="none"/>
        </w:tabs>
        <w:spacing w:line="254" w:lineRule="auto" w:before="0" w:after="0"/>
        <w:ind w:left="2133" w:right="347" w:hanging="220"/>
        <w:jc w:val="left"/>
        <w:rPr>
          <w:sz w:val="20"/>
        </w:rPr>
      </w:pPr>
      <w:r>
        <w:rPr>
          <w:color w:val="231F20"/>
          <w:sz w:val="20"/>
        </w:rPr>
        <w:t>Actividades</w:t>
      </w:r>
      <w:r>
        <w:rPr>
          <w:color w:val="231F20"/>
          <w:spacing w:val="-2"/>
          <w:sz w:val="20"/>
        </w:rPr>
        <w:t> </w:t>
      </w:r>
      <w:r>
        <w:rPr>
          <w:color w:val="231F20"/>
          <w:sz w:val="20"/>
        </w:rPr>
        <w:t>de</w:t>
      </w:r>
      <w:r>
        <w:rPr>
          <w:color w:val="231F20"/>
          <w:spacing w:val="-3"/>
          <w:sz w:val="20"/>
        </w:rPr>
        <w:t> </w:t>
      </w:r>
      <w:r>
        <w:rPr>
          <w:color w:val="231F20"/>
          <w:sz w:val="20"/>
        </w:rPr>
        <w:t>apoyo</w:t>
      </w:r>
      <w:r>
        <w:rPr>
          <w:color w:val="231F20"/>
          <w:spacing w:val="-3"/>
          <w:sz w:val="20"/>
        </w:rPr>
        <w:t> </w:t>
      </w:r>
      <w:r>
        <w:rPr>
          <w:color w:val="231F20"/>
          <w:sz w:val="20"/>
        </w:rPr>
        <w:t>de</w:t>
      </w:r>
      <w:r>
        <w:rPr>
          <w:color w:val="231F20"/>
          <w:spacing w:val="-2"/>
          <w:sz w:val="20"/>
        </w:rPr>
        <w:t> </w:t>
      </w:r>
      <w:r>
        <w:rPr>
          <w:color w:val="231F20"/>
          <w:sz w:val="20"/>
        </w:rPr>
        <w:t>los</w:t>
      </w:r>
      <w:r>
        <w:rPr>
          <w:color w:val="231F20"/>
          <w:spacing w:val="-3"/>
          <w:sz w:val="20"/>
        </w:rPr>
        <w:t> </w:t>
      </w:r>
      <w:r>
        <w:rPr>
          <w:color w:val="231F20"/>
          <w:sz w:val="20"/>
        </w:rPr>
        <w:t>se</w:t>
      </w:r>
      <w:r>
        <w:rPr>
          <w:color w:val="231F20"/>
          <w:spacing w:val="-3"/>
          <w:sz w:val="20"/>
        </w:rPr>
        <w:t> </w:t>
      </w:r>
      <w:r>
        <w:rPr>
          <w:color w:val="231F20"/>
          <w:sz w:val="20"/>
        </w:rPr>
        <w:t>y</w:t>
      </w:r>
      <w:r>
        <w:rPr>
          <w:color w:val="231F20"/>
          <w:spacing w:val="-3"/>
          <w:sz w:val="20"/>
        </w:rPr>
        <w:t> </w:t>
      </w:r>
      <w:r>
        <w:rPr>
          <w:color w:val="231F20"/>
          <w:sz w:val="20"/>
        </w:rPr>
        <w:t>cae,</w:t>
      </w:r>
      <w:r>
        <w:rPr>
          <w:color w:val="231F20"/>
          <w:spacing w:val="-3"/>
          <w:sz w:val="20"/>
        </w:rPr>
        <w:t> </w:t>
      </w:r>
      <w:r>
        <w:rPr>
          <w:color w:val="231F20"/>
          <w:sz w:val="20"/>
        </w:rPr>
        <w:t>y</w:t>
      </w:r>
      <w:r>
        <w:rPr>
          <w:color w:val="231F20"/>
          <w:spacing w:val="-3"/>
          <w:sz w:val="20"/>
        </w:rPr>
        <w:t> </w:t>
      </w:r>
      <w:r>
        <w:rPr>
          <w:color w:val="231F20"/>
          <w:sz w:val="20"/>
        </w:rPr>
        <w:t>en</w:t>
      </w:r>
      <w:r>
        <w:rPr>
          <w:color w:val="231F20"/>
          <w:spacing w:val="-3"/>
          <w:sz w:val="20"/>
        </w:rPr>
        <w:t> </w:t>
      </w:r>
      <w:r>
        <w:rPr>
          <w:color w:val="231F20"/>
          <w:sz w:val="20"/>
        </w:rPr>
        <w:t>su</w:t>
      </w:r>
      <w:r>
        <w:rPr>
          <w:color w:val="231F20"/>
          <w:spacing w:val="-3"/>
          <w:sz w:val="20"/>
        </w:rPr>
        <w:t> </w:t>
      </w:r>
      <w:r>
        <w:rPr>
          <w:color w:val="231F20"/>
          <w:sz w:val="20"/>
        </w:rPr>
        <w:t>caso</w:t>
      </w:r>
      <w:r>
        <w:rPr>
          <w:color w:val="231F20"/>
          <w:spacing w:val="-3"/>
          <w:sz w:val="20"/>
        </w:rPr>
        <w:t> </w:t>
      </w:r>
      <w:r>
        <w:rPr>
          <w:color w:val="231F20"/>
          <w:sz w:val="20"/>
        </w:rPr>
        <w:t>los</w:t>
      </w:r>
      <w:r>
        <w:rPr>
          <w:color w:val="231F20"/>
          <w:spacing w:val="-2"/>
          <w:sz w:val="20"/>
        </w:rPr>
        <w:t> </w:t>
      </w:r>
      <w:r>
        <w:rPr>
          <w:color w:val="231F20"/>
          <w:sz w:val="20"/>
        </w:rPr>
        <w:t>se</w:t>
      </w:r>
      <w:r>
        <w:rPr>
          <w:color w:val="231F20"/>
          <w:spacing w:val="-3"/>
          <w:sz w:val="20"/>
        </w:rPr>
        <w:t> </w:t>
      </w:r>
      <w:r>
        <w:rPr>
          <w:color w:val="231F20"/>
          <w:sz w:val="20"/>
        </w:rPr>
        <w:t>locales</w:t>
      </w:r>
      <w:r>
        <w:rPr>
          <w:color w:val="231F20"/>
          <w:spacing w:val="-3"/>
          <w:sz w:val="20"/>
        </w:rPr>
        <w:t> </w:t>
      </w:r>
      <w:r>
        <w:rPr>
          <w:color w:val="231F20"/>
          <w:sz w:val="20"/>
        </w:rPr>
        <w:t>y</w:t>
      </w:r>
      <w:r>
        <w:rPr>
          <w:color w:val="231F20"/>
          <w:spacing w:val="-3"/>
          <w:sz w:val="20"/>
        </w:rPr>
        <w:t> </w:t>
      </w:r>
      <w:r>
        <w:rPr>
          <w:color w:val="231F20"/>
          <w:sz w:val="20"/>
        </w:rPr>
        <w:t>cae</w:t>
      </w:r>
      <w:r>
        <w:rPr>
          <w:color w:val="231F20"/>
          <w:spacing w:val="-3"/>
          <w:sz w:val="20"/>
        </w:rPr>
        <w:t> </w:t>
      </w:r>
      <w:r>
        <w:rPr>
          <w:color w:val="231F20"/>
          <w:sz w:val="20"/>
        </w:rPr>
        <w:t>locales,</w:t>
      </w:r>
      <w:r>
        <w:rPr>
          <w:color w:val="231F20"/>
          <w:spacing w:val="-3"/>
          <w:sz w:val="20"/>
        </w:rPr>
        <w:t> </w:t>
      </w:r>
      <w:r>
        <w:rPr>
          <w:color w:val="231F20"/>
          <w:sz w:val="20"/>
        </w:rPr>
        <w:t>en</w:t>
      </w:r>
      <w:r>
        <w:rPr>
          <w:color w:val="231F20"/>
          <w:spacing w:val="-3"/>
          <w:sz w:val="20"/>
        </w:rPr>
        <w:t> </w:t>
      </w:r>
      <w:r>
        <w:rPr>
          <w:color w:val="231F20"/>
          <w:sz w:val="20"/>
        </w:rPr>
        <w:t>la preparación de la elección, durante y después de la Jornada Electoral;</w:t>
      </w:r>
    </w:p>
    <w:p>
      <w:pPr>
        <w:pStyle w:val="ListParagraph"/>
        <w:numPr>
          <w:ilvl w:val="1"/>
          <w:numId w:val="99"/>
        </w:numPr>
        <w:tabs>
          <w:tab w:pos="2132" w:val="left" w:leader="none"/>
        </w:tabs>
        <w:spacing w:line="240" w:lineRule="auto" w:before="3" w:after="0"/>
        <w:ind w:left="2132" w:right="0" w:hanging="219"/>
        <w:jc w:val="left"/>
        <w:rPr>
          <w:sz w:val="20"/>
        </w:rPr>
      </w:pPr>
      <w:r>
        <w:rPr>
          <w:color w:val="231F20"/>
          <w:sz w:val="20"/>
        </w:rPr>
        <w:t>Niveles</w:t>
      </w:r>
      <w:r>
        <w:rPr>
          <w:color w:val="231F20"/>
          <w:spacing w:val="-8"/>
          <w:sz w:val="20"/>
        </w:rPr>
        <w:t> </w:t>
      </w:r>
      <w:r>
        <w:rPr>
          <w:color w:val="231F20"/>
          <w:sz w:val="20"/>
        </w:rPr>
        <w:t>de</w:t>
      </w:r>
      <w:r>
        <w:rPr>
          <w:color w:val="231F20"/>
          <w:spacing w:val="-7"/>
          <w:sz w:val="20"/>
        </w:rPr>
        <w:t> </w:t>
      </w:r>
      <w:r>
        <w:rPr>
          <w:color w:val="231F20"/>
          <w:sz w:val="20"/>
        </w:rPr>
        <w:t>responsabilidad</w:t>
      </w:r>
      <w:r>
        <w:rPr>
          <w:color w:val="231F20"/>
          <w:spacing w:val="-7"/>
          <w:sz w:val="20"/>
        </w:rPr>
        <w:t> </w:t>
      </w:r>
      <w:r>
        <w:rPr>
          <w:color w:val="231F20"/>
          <w:sz w:val="20"/>
        </w:rPr>
        <w:t>y</w:t>
      </w:r>
      <w:r>
        <w:rPr>
          <w:color w:val="231F20"/>
          <w:spacing w:val="-7"/>
          <w:sz w:val="20"/>
        </w:rPr>
        <w:t> </w:t>
      </w:r>
      <w:r>
        <w:rPr>
          <w:color w:val="231F20"/>
          <w:sz w:val="20"/>
        </w:rPr>
        <w:t>mecanismos</w:t>
      </w:r>
      <w:r>
        <w:rPr>
          <w:color w:val="231F20"/>
          <w:spacing w:val="-8"/>
          <w:sz w:val="20"/>
        </w:rPr>
        <w:t> </w:t>
      </w:r>
      <w:r>
        <w:rPr>
          <w:color w:val="231F20"/>
          <w:sz w:val="20"/>
        </w:rPr>
        <w:t>de</w:t>
      </w:r>
      <w:r>
        <w:rPr>
          <w:color w:val="231F20"/>
          <w:spacing w:val="-6"/>
          <w:sz w:val="20"/>
        </w:rPr>
        <w:t> </w:t>
      </w:r>
      <w:r>
        <w:rPr>
          <w:color w:val="231F20"/>
          <w:sz w:val="20"/>
        </w:rPr>
        <w:t>coordinación</w:t>
      </w:r>
      <w:r>
        <w:rPr>
          <w:color w:val="231F20"/>
          <w:spacing w:val="-8"/>
          <w:sz w:val="20"/>
        </w:rPr>
        <w:t> </w:t>
      </w:r>
      <w:r>
        <w:rPr>
          <w:color w:val="231F20"/>
          <w:sz w:val="20"/>
        </w:rPr>
        <w:t>institucional,</w:t>
      </w:r>
      <w:r>
        <w:rPr>
          <w:color w:val="231F20"/>
          <w:spacing w:val="-7"/>
          <w:sz w:val="20"/>
        </w:rPr>
        <w:t> </w:t>
      </w:r>
      <w:r>
        <w:rPr>
          <w:color w:val="231F20"/>
          <w:spacing w:val="-10"/>
          <w:sz w:val="20"/>
        </w:rPr>
        <w:t>y</w:t>
      </w:r>
    </w:p>
    <w:p>
      <w:pPr>
        <w:pStyle w:val="ListParagraph"/>
        <w:numPr>
          <w:ilvl w:val="1"/>
          <w:numId w:val="99"/>
        </w:numPr>
        <w:tabs>
          <w:tab w:pos="2132" w:val="left" w:leader="none"/>
        </w:tabs>
        <w:spacing w:line="240" w:lineRule="auto" w:before="16" w:after="0"/>
        <w:ind w:left="2132" w:right="0" w:hanging="219"/>
        <w:jc w:val="left"/>
        <w:rPr>
          <w:sz w:val="20"/>
        </w:rPr>
      </w:pPr>
      <w:r>
        <w:rPr>
          <w:color w:val="231F20"/>
          <w:sz w:val="20"/>
        </w:rPr>
        <w:t>Supervisión</w:t>
      </w:r>
      <w:r>
        <w:rPr>
          <w:color w:val="231F20"/>
          <w:spacing w:val="-5"/>
          <w:sz w:val="20"/>
        </w:rPr>
        <w:t> </w:t>
      </w:r>
      <w:r>
        <w:rPr>
          <w:color w:val="231F20"/>
          <w:sz w:val="20"/>
        </w:rPr>
        <w:t>y</w:t>
      </w:r>
      <w:r>
        <w:rPr>
          <w:color w:val="231F20"/>
          <w:spacing w:val="-4"/>
          <w:sz w:val="20"/>
        </w:rPr>
        <w:t> </w:t>
      </w:r>
      <w:r>
        <w:rPr>
          <w:color w:val="231F20"/>
          <w:sz w:val="20"/>
        </w:rPr>
        <w:t>seguimiento</w:t>
      </w:r>
      <w:r>
        <w:rPr>
          <w:color w:val="231F20"/>
          <w:spacing w:val="-5"/>
          <w:sz w:val="20"/>
        </w:rPr>
        <w:t> </w:t>
      </w:r>
      <w:r>
        <w:rPr>
          <w:color w:val="231F20"/>
          <w:sz w:val="20"/>
        </w:rPr>
        <w:t>de</w:t>
      </w:r>
      <w:r>
        <w:rPr>
          <w:color w:val="231F20"/>
          <w:spacing w:val="-3"/>
          <w:sz w:val="20"/>
        </w:rPr>
        <w:t> </w:t>
      </w:r>
      <w:r>
        <w:rPr>
          <w:color w:val="231F20"/>
          <w:spacing w:val="-2"/>
          <w:sz w:val="20"/>
        </w:rPr>
        <w:t>actividades.</w:t>
      </w:r>
    </w:p>
    <w:p>
      <w:pPr>
        <w:pStyle w:val="BodyText"/>
        <w:spacing w:before="18"/>
        <w:ind w:firstLine="0"/>
        <w:jc w:val="left"/>
        <w:rPr>
          <w:sz w:val="20"/>
        </w:rPr>
      </w:pPr>
    </w:p>
    <w:p>
      <w:pPr>
        <w:pStyle w:val="ListParagraph"/>
        <w:numPr>
          <w:ilvl w:val="0"/>
          <w:numId w:val="99"/>
        </w:numPr>
        <w:tabs>
          <w:tab w:pos="1811" w:val="left" w:leader="none"/>
          <w:tab w:pos="1813" w:val="left" w:leader="none"/>
        </w:tabs>
        <w:spacing w:line="232" w:lineRule="auto" w:before="1" w:after="0"/>
        <w:ind w:left="1813" w:right="346" w:hanging="260"/>
        <w:jc w:val="both"/>
        <w:rPr>
          <w:sz w:val="22"/>
        </w:rPr>
      </w:pPr>
      <w:r>
        <w:rPr>
          <w:color w:val="231F20"/>
          <w:sz w:val="22"/>
        </w:rPr>
        <w:t>Adicionalmente, en el programa, deberá definirse la participación de los </w:t>
      </w:r>
      <w:r>
        <w:rPr>
          <w:color w:val="231F20"/>
          <w:sz w:val="20"/>
        </w:rPr>
        <w:t>cae </w:t>
      </w:r>
      <w:r>
        <w:rPr>
          <w:color w:val="231F20"/>
          <w:sz w:val="22"/>
        </w:rPr>
        <w:t>en los ejercicios, pruebas y simulacros de los diferentes proyectos, líneas de acción</w:t>
      </w:r>
      <w:r>
        <w:rPr>
          <w:color w:val="231F20"/>
          <w:spacing w:val="-12"/>
          <w:sz w:val="22"/>
        </w:rPr>
        <w:t> </w:t>
      </w:r>
      <w:r>
        <w:rPr>
          <w:color w:val="231F20"/>
          <w:sz w:val="22"/>
        </w:rPr>
        <w:t>y</w:t>
      </w:r>
      <w:r>
        <w:rPr>
          <w:color w:val="231F20"/>
          <w:spacing w:val="-12"/>
          <w:sz w:val="22"/>
        </w:rPr>
        <w:t> </w:t>
      </w:r>
      <w:r>
        <w:rPr>
          <w:color w:val="231F20"/>
          <w:sz w:val="22"/>
        </w:rPr>
        <w:t>actividades</w:t>
      </w:r>
      <w:r>
        <w:rPr>
          <w:color w:val="231F20"/>
          <w:spacing w:val="-12"/>
          <w:sz w:val="22"/>
        </w:rPr>
        <w:t> </w:t>
      </w:r>
      <w:r>
        <w:rPr>
          <w:color w:val="231F20"/>
          <w:sz w:val="22"/>
        </w:rPr>
        <w:t>específicas</w:t>
      </w:r>
      <w:r>
        <w:rPr>
          <w:color w:val="231F20"/>
          <w:spacing w:val="-12"/>
          <w:sz w:val="22"/>
        </w:rPr>
        <w:t> </w:t>
      </w:r>
      <w:r>
        <w:rPr>
          <w:color w:val="231F20"/>
          <w:sz w:val="22"/>
        </w:rPr>
        <w:t>en</w:t>
      </w:r>
      <w:r>
        <w:rPr>
          <w:color w:val="231F20"/>
          <w:spacing w:val="-12"/>
          <w:sz w:val="22"/>
        </w:rPr>
        <w:t> </w:t>
      </w:r>
      <w:r>
        <w:rPr>
          <w:color w:val="231F20"/>
          <w:sz w:val="22"/>
        </w:rPr>
        <w:t>las</w:t>
      </w:r>
      <w:r>
        <w:rPr>
          <w:color w:val="231F20"/>
          <w:spacing w:val="-12"/>
          <w:sz w:val="22"/>
        </w:rPr>
        <w:t> </w:t>
      </w:r>
      <w:r>
        <w:rPr>
          <w:color w:val="231F20"/>
          <w:sz w:val="22"/>
        </w:rPr>
        <w:t>que</w:t>
      </w:r>
      <w:r>
        <w:rPr>
          <w:color w:val="231F20"/>
          <w:spacing w:val="-12"/>
          <w:sz w:val="22"/>
        </w:rPr>
        <w:t> </w:t>
      </w:r>
      <w:r>
        <w:rPr>
          <w:color w:val="231F20"/>
          <w:sz w:val="22"/>
        </w:rPr>
        <w:t>colaboran,</w:t>
      </w:r>
      <w:r>
        <w:rPr>
          <w:color w:val="231F20"/>
          <w:spacing w:val="-12"/>
          <w:sz w:val="22"/>
        </w:rPr>
        <w:t> </w:t>
      </w:r>
      <w:r>
        <w:rPr>
          <w:color w:val="231F20"/>
          <w:sz w:val="22"/>
        </w:rPr>
        <w:t>entre</w:t>
      </w:r>
      <w:r>
        <w:rPr>
          <w:color w:val="231F20"/>
          <w:spacing w:val="-12"/>
          <w:sz w:val="22"/>
        </w:rPr>
        <w:t> </w:t>
      </w:r>
      <w:r>
        <w:rPr>
          <w:color w:val="231F20"/>
          <w:sz w:val="22"/>
        </w:rPr>
        <w:t>otros,</w:t>
      </w:r>
      <w:r>
        <w:rPr>
          <w:color w:val="231F20"/>
          <w:spacing w:val="-12"/>
          <w:sz w:val="22"/>
        </w:rPr>
        <w:t> </w:t>
      </w:r>
      <w:r>
        <w:rPr>
          <w:color w:val="231F20"/>
          <w:sz w:val="22"/>
        </w:rPr>
        <w:t>los</w:t>
      </w:r>
      <w:r>
        <w:rPr>
          <w:color w:val="231F20"/>
          <w:spacing w:val="-12"/>
          <w:sz w:val="22"/>
        </w:rPr>
        <w:t> </w:t>
      </w:r>
      <w:r>
        <w:rPr>
          <w:color w:val="231F20"/>
          <w:sz w:val="22"/>
        </w:rPr>
        <w:t>estableci- dos</w:t>
      </w:r>
      <w:r>
        <w:rPr>
          <w:color w:val="231F20"/>
          <w:spacing w:val="-10"/>
          <w:sz w:val="22"/>
        </w:rPr>
        <w:t> </w:t>
      </w:r>
      <w:r>
        <w:rPr>
          <w:color w:val="231F20"/>
          <w:sz w:val="22"/>
        </w:rPr>
        <w:t>en</w:t>
      </w:r>
      <w:r>
        <w:rPr>
          <w:color w:val="231F20"/>
          <w:spacing w:val="-11"/>
          <w:sz w:val="22"/>
        </w:rPr>
        <w:t> </w:t>
      </w:r>
      <w:r>
        <w:rPr>
          <w:color w:val="231F20"/>
          <w:sz w:val="22"/>
        </w:rPr>
        <w:t>los</w:t>
      </w:r>
      <w:r>
        <w:rPr>
          <w:color w:val="231F20"/>
          <w:spacing w:val="-10"/>
          <w:sz w:val="22"/>
        </w:rPr>
        <w:t> </w:t>
      </w:r>
      <w:r>
        <w:rPr>
          <w:color w:val="231F20"/>
          <w:sz w:val="22"/>
        </w:rPr>
        <w:t>artículos</w:t>
      </w:r>
      <w:r>
        <w:rPr>
          <w:color w:val="231F20"/>
          <w:spacing w:val="-10"/>
          <w:sz w:val="22"/>
        </w:rPr>
        <w:t> </w:t>
      </w:r>
      <w:r>
        <w:rPr>
          <w:color w:val="231F20"/>
          <w:sz w:val="22"/>
        </w:rPr>
        <w:t>319,</w:t>
      </w:r>
      <w:r>
        <w:rPr>
          <w:color w:val="231F20"/>
          <w:spacing w:val="-11"/>
          <w:sz w:val="22"/>
        </w:rPr>
        <w:t> </w:t>
      </w:r>
      <w:r>
        <w:rPr>
          <w:color w:val="231F20"/>
          <w:sz w:val="22"/>
        </w:rPr>
        <w:t>324,</w:t>
      </w:r>
      <w:r>
        <w:rPr>
          <w:color w:val="231F20"/>
          <w:spacing w:val="-11"/>
          <w:sz w:val="22"/>
        </w:rPr>
        <w:t> </w:t>
      </w:r>
      <w:r>
        <w:rPr>
          <w:color w:val="231F20"/>
          <w:sz w:val="22"/>
        </w:rPr>
        <w:t>349,</w:t>
      </w:r>
      <w:r>
        <w:rPr>
          <w:color w:val="231F20"/>
          <w:spacing w:val="-11"/>
          <w:sz w:val="22"/>
        </w:rPr>
        <w:t> </w:t>
      </w:r>
      <w:r>
        <w:rPr>
          <w:color w:val="231F20"/>
          <w:sz w:val="22"/>
        </w:rPr>
        <w:t>378</w:t>
      </w:r>
      <w:r>
        <w:rPr>
          <w:color w:val="231F20"/>
          <w:spacing w:val="-11"/>
          <w:sz w:val="22"/>
        </w:rPr>
        <w:t> </w:t>
      </w:r>
      <w:r>
        <w:rPr>
          <w:color w:val="231F20"/>
          <w:sz w:val="22"/>
        </w:rPr>
        <w:t>de</w:t>
      </w:r>
      <w:r>
        <w:rPr>
          <w:color w:val="231F20"/>
          <w:spacing w:val="-10"/>
          <w:sz w:val="22"/>
        </w:rPr>
        <w:t> </w:t>
      </w:r>
      <w:r>
        <w:rPr>
          <w:color w:val="231F20"/>
          <w:sz w:val="22"/>
        </w:rPr>
        <w:t>este</w:t>
      </w:r>
      <w:r>
        <w:rPr>
          <w:color w:val="231F20"/>
          <w:spacing w:val="-10"/>
          <w:sz w:val="22"/>
        </w:rPr>
        <w:t> </w:t>
      </w:r>
      <w:r>
        <w:rPr>
          <w:color w:val="231F20"/>
          <w:sz w:val="22"/>
        </w:rPr>
        <w:t>Reglamento.</w:t>
      </w:r>
      <w:r>
        <w:rPr>
          <w:color w:val="231F20"/>
          <w:spacing w:val="-10"/>
          <w:sz w:val="22"/>
        </w:rPr>
        <w:t> </w:t>
      </w:r>
      <w:r>
        <w:rPr>
          <w:color w:val="231F20"/>
          <w:sz w:val="22"/>
        </w:rPr>
        <w:t>Dicha</w:t>
      </w:r>
      <w:r>
        <w:rPr>
          <w:color w:val="231F20"/>
          <w:spacing w:val="-10"/>
          <w:sz w:val="22"/>
        </w:rPr>
        <w:t> </w:t>
      </w:r>
      <w:r>
        <w:rPr>
          <w:color w:val="231F20"/>
          <w:sz w:val="22"/>
        </w:rPr>
        <w:t>participación</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526" w:firstLine="0"/>
        <w:jc w:val="left"/>
      </w:pPr>
      <w:r>
        <w:rPr>
          <w:color w:val="231F20"/>
        </w:rPr>
        <w:t>será</w:t>
      </w:r>
      <w:r>
        <w:rPr>
          <w:color w:val="231F20"/>
          <w:spacing w:val="-2"/>
        </w:rPr>
        <w:t> </w:t>
      </w:r>
      <w:r>
        <w:rPr>
          <w:color w:val="231F20"/>
        </w:rPr>
        <w:t>definida</w:t>
      </w:r>
      <w:r>
        <w:rPr>
          <w:color w:val="231F20"/>
          <w:spacing w:val="-2"/>
        </w:rPr>
        <w:t> </w:t>
      </w:r>
      <w:r>
        <w:rPr>
          <w:color w:val="231F20"/>
        </w:rPr>
        <w:t>en</w:t>
      </w:r>
      <w:r>
        <w:rPr>
          <w:color w:val="231F20"/>
          <w:spacing w:val="-2"/>
        </w:rPr>
        <w:t> </w:t>
      </w:r>
      <w:r>
        <w:rPr>
          <w:color w:val="231F20"/>
        </w:rPr>
        <w:t>coordinación</w:t>
      </w:r>
      <w:r>
        <w:rPr>
          <w:color w:val="231F20"/>
          <w:spacing w:val="-2"/>
        </w:rPr>
        <w:t> </w:t>
      </w:r>
      <w:r>
        <w:rPr>
          <w:color w:val="231F20"/>
        </w:rPr>
        <w:t>por</w:t>
      </w:r>
      <w:r>
        <w:rPr>
          <w:color w:val="231F20"/>
          <w:spacing w:val="-2"/>
        </w:rPr>
        <w:t> </w:t>
      </w:r>
      <w:r>
        <w:rPr>
          <w:color w:val="231F20"/>
        </w:rPr>
        <w:t>las</w:t>
      </w:r>
      <w:r>
        <w:rPr>
          <w:color w:val="231F20"/>
          <w:spacing w:val="-2"/>
        </w:rPr>
        <w:t> </w:t>
      </w:r>
      <w:r>
        <w:rPr>
          <w:color w:val="231F20"/>
        </w:rPr>
        <w:t>áreas</w:t>
      </w:r>
      <w:r>
        <w:rPr>
          <w:color w:val="231F20"/>
          <w:spacing w:val="-2"/>
        </w:rPr>
        <w:t> </w:t>
      </w:r>
      <w:r>
        <w:rPr>
          <w:color w:val="231F20"/>
        </w:rPr>
        <w:t>del</w:t>
      </w:r>
      <w:r>
        <w:rPr>
          <w:color w:val="231F20"/>
          <w:spacing w:val="-2"/>
        </w:rPr>
        <w:t> </w:t>
      </w:r>
      <w:r>
        <w:rPr>
          <w:color w:val="231F20"/>
        </w:rPr>
        <w:t>Instituto</w:t>
      </w:r>
      <w:r>
        <w:rPr>
          <w:color w:val="231F20"/>
          <w:spacing w:val="-2"/>
        </w:rPr>
        <w:t> </w:t>
      </w:r>
      <w:r>
        <w:rPr>
          <w:color w:val="231F20"/>
        </w:rPr>
        <w:t>que</w:t>
      </w:r>
      <w:r>
        <w:rPr>
          <w:color w:val="231F20"/>
          <w:spacing w:val="-2"/>
        </w:rPr>
        <w:t> </w:t>
      </w:r>
      <w:r>
        <w:rPr>
          <w:color w:val="231F20"/>
        </w:rPr>
        <w:t>tengan</w:t>
      </w:r>
      <w:r>
        <w:rPr>
          <w:color w:val="231F20"/>
          <w:spacing w:val="-2"/>
        </w:rPr>
        <w:t> </w:t>
      </w:r>
      <w:r>
        <w:rPr>
          <w:color w:val="231F20"/>
        </w:rPr>
        <w:t>injerencia en cada proyecto, línea de acción y actividad específica.</w:t>
      </w:r>
    </w:p>
    <w:p>
      <w:pPr>
        <w:pStyle w:val="Heading2"/>
        <w:spacing w:before="234"/>
      </w:pPr>
      <w:bookmarkStart w:name="_TOC_250013" w:id="34"/>
      <w:r>
        <w:rPr>
          <w:color w:val="231F20"/>
        </w:rPr>
        <w:t>Artículo</w:t>
      </w:r>
      <w:r>
        <w:rPr>
          <w:color w:val="231F20"/>
          <w:spacing w:val="-8"/>
        </w:rPr>
        <w:t> </w:t>
      </w:r>
      <w:bookmarkEnd w:id="34"/>
      <w:r>
        <w:rPr>
          <w:color w:val="231F20"/>
          <w:spacing w:val="-4"/>
        </w:rPr>
        <w:t>117.</w:t>
      </w:r>
    </w:p>
    <w:p>
      <w:pPr>
        <w:pStyle w:val="ListParagraph"/>
        <w:numPr>
          <w:ilvl w:val="0"/>
          <w:numId w:val="100"/>
        </w:numPr>
        <w:tabs>
          <w:tab w:pos="1528" w:val="left" w:leader="none"/>
          <w:tab w:pos="1530" w:val="left" w:leader="none"/>
        </w:tabs>
        <w:spacing w:line="232" w:lineRule="auto" w:before="252" w:after="0"/>
        <w:ind w:left="1530" w:right="630" w:hanging="260"/>
        <w:jc w:val="both"/>
        <w:rPr>
          <w:sz w:val="22"/>
        </w:rPr>
      </w:pPr>
      <w:r>
        <w:rPr>
          <w:color w:val="231F20"/>
          <w:sz w:val="22"/>
        </w:rPr>
        <w:t>La articulación interinstitucional será llevada a cabo por la deceyec y por la deoe, y agrupará e integrará el conjunto de actividades de vinculación entre</w:t>
      </w:r>
      <w:r>
        <w:rPr>
          <w:color w:val="231F20"/>
          <w:spacing w:val="40"/>
          <w:sz w:val="22"/>
        </w:rPr>
        <w:t> </w:t>
      </w:r>
      <w:r>
        <w:rPr>
          <w:color w:val="231F20"/>
          <w:sz w:val="22"/>
        </w:rPr>
        <w:t>el</w:t>
      </w:r>
      <w:r>
        <w:rPr>
          <w:color w:val="231F20"/>
          <w:spacing w:val="-2"/>
          <w:sz w:val="22"/>
        </w:rPr>
        <w:t> </w:t>
      </w:r>
      <w:r>
        <w:rPr>
          <w:color w:val="231F20"/>
          <w:sz w:val="22"/>
        </w:rPr>
        <w:t>Instituto</w:t>
      </w:r>
      <w:r>
        <w:rPr>
          <w:color w:val="231F20"/>
          <w:spacing w:val="-2"/>
          <w:sz w:val="22"/>
        </w:rPr>
        <w:t> </w:t>
      </w:r>
      <w:r>
        <w:rPr>
          <w:color w:val="231F20"/>
          <w:sz w:val="22"/>
        </w:rPr>
        <w:t>y</w:t>
      </w:r>
      <w:r>
        <w:rPr>
          <w:color w:val="231F20"/>
          <w:spacing w:val="-2"/>
          <w:sz w:val="22"/>
        </w:rPr>
        <w:t> </w:t>
      </w:r>
      <w:r>
        <w:rPr>
          <w:color w:val="231F20"/>
          <w:sz w:val="22"/>
        </w:rPr>
        <w:t>los</w:t>
      </w:r>
      <w:r>
        <w:rPr>
          <w:color w:val="231F20"/>
          <w:spacing w:val="-1"/>
          <w:sz w:val="22"/>
        </w:rPr>
        <w:t> </w:t>
      </w:r>
      <w:r>
        <w:rPr>
          <w:color w:val="231F20"/>
          <w:sz w:val="22"/>
        </w:rPr>
        <w:t>opl;</w:t>
      </w:r>
      <w:r>
        <w:rPr>
          <w:color w:val="231F20"/>
          <w:spacing w:val="-2"/>
          <w:sz w:val="22"/>
        </w:rPr>
        <w:t> </w:t>
      </w:r>
      <w:r>
        <w:rPr>
          <w:color w:val="231F20"/>
          <w:sz w:val="22"/>
        </w:rPr>
        <w:t>además,</w:t>
      </w:r>
      <w:r>
        <w:rPr>
          <w:color w:val="231F20"/>
          <w:spacing w:val="-2"/>
          <w:sz w:val="22"/>
        </w:rPr>
        <w:t> </w:t>
      </w:r>
      <w:r>
        <w:rPr>
          <w:color w:val="231F20"/>
          <w:sz w:val="22"/>
        </w:rPr>
        <w:t>establecerá</w:t>
      </w:r>
      <w:r>
        <w:rPr>
          <w:color w:val="231F20"/>
          <w:spacing w:val="-2"/>
          <w:sz w:val="22"/>
        </w:rPr>
        <w:t> </w:t>
      </w:r>
      <w:r>
        <w:rPr>
          <w:color w:val="231F20"/>
          <w:sz w:val="22"/>
        </w:rPr>
        <w:t>los</w:t>
      </w:r>
      <w:r>
        <w:rPr>
          <w:color w:val="231F20"/>
          <w:spacing w:val="-1"/>
          <w:sz w:val="22"/>
        </w:rPr>
        <w:t> </w:t>
      </w:r>
      <w:r>
        <w:rPr>
          <w:color w:val="231F20"/>
          <w:sz w:val="22"/>
        </w:rPr>
        <w:t>acuerdos</w:t>
      </w:r>
      <w:r>
        <w:rPr>
          <w:color w:val="231F20"/>
          <w:spacing w:val="-1"/>
          <w:sz w:val="22"/>
        </w:rPr>
        <w:t> </w:t>
      </w:r>
      <w:r>
        <w:rPr>
          <w:color w:val="231F20"/>
          <w:sz w:val="22"/>
        </w:rPr>
        <w:t>con</w:t>
      </w:r>
      <w:r>
        <w:rPr>
          <w:color w:val="231F20"/>
          <w:spacing w:val="-1"/>
          <w:sz w:val="22"/>
        </w:rPr>
        <w:t> </w:t>
      </w:r>
      <w:r>
        <w:rPr>
          <w:color w:val="231F20"/>
          <w:sz w:val="22"/>
        </w:rPr>
        <w:t>dichos</w:t>
      </w:r>
      <w:r>
        <w:rPr>
          <w:color w:val="231F20"/>
          <w:spacing w:val="-1"/>
          <w:sz w:val="22"/>
        </w:rPr>
        <w:t> </w:t>
      </w:r>
      <w:r>
        <w:rPr>
          <w:color w:val="231F20"/>
          <w:sz w:val="22"/>
        </w:rPr>
        <w:t>organismos electorales</w:t>
      </w:r>
      <w:r>
        <w:rPr>
          <w:color w:val="231F20"/>
          <w:spacing w:val="-3"/>
          <w:sz w:val="22"/>
        </w:rPr>
        <w:t> </w:t>
      </w:r>
      <w:r>
        <w:rPr>
          <w:color w:val="231F20"/>
          <w:sz w:val="22"/>
        </w:rPr>
        <w:t>locales</w:t>
      </w:r>
      <w:r>
        <w:rPr>
          <w:color w:val="231F20"/>
          <w:spacing w:val="-3"/>
          <w:sz w:val="22"/>
        </w:rPr>
        <w:t> </w:t>
      </w:r>
      <w:r>
        <w:rPr>
          <w:color w:val="231F20"/>
          <w:sz w:val="22"/>
        </w:rPr>
        <w:t>para</w:t>
      </w:r>
      <w:r>
        <w:rPr>
          <w:color w:val="231F20"/>
          <w:spacing w:val="-3"/>
          <w:sz w:val="22"/>
        </w:rPr>
        <w:t> </w:t>
      </w:r>
      <w:r>
        <w:rPr>
          <w:color w:val="231F20"/>
          <w:sz w:val="22"/>
        </w:rPr>
        <w:t>el</w:t>
      </w:r>
      <w:r>
        <w:rPr>
          <w:color w:val="231F20"/>
          <w:spacing w:val="-3"/>
          <w:sz w:val="22"/>
        </w:rPr>
        <w:t> </w:t>
      </w:r>
      <w:r>
        <w:rPr>
          <w:color w:val="231F20"/>
          <w:sz w:val="22"/>
        </w:rPr>
        <w:t>logro</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fines</w:t>
      </w:r>
      <w:r>
        <w:rPr>
          <w:color w:val="231F20"/>
          <w:spacing w:val="-3"/>
          <w:sz w:val="22"/>
        </w:rPr>
        <w:t> </w:t>
      </w:r>
      <w:r>
        <w:rPr>
          <w:color w:val="231F20"/>
          <w:sz w:val="22"/>
        </w:rPr>
        <w:t>institucionales</w:t>
      </w:r>
      <w:r>
        <w:rPr>
          <w:color w:val="231F20"/>
          <w:spacing w:val="-3"/>
          <w:sz w:val="22"/>
        </w:rPr>
        <w:t> </w:t>
      </w:r>
      <w:r>
        <w:rPr>
          <w:color w:val="231F20"/>
          <w:sz w:val="22"/>
        </w:rPr>
        <w:t>en</w:t>
      </w:r>
      <w:r>
        <w:rPr>
          <w:color w:val="231F20"/>
          <w:spacing w:val="-3"/>
          <w:sz w:val="22"/>
        </w:rPr>
        <w:t> </w:t>
      </w:r>
      <w:r>
        <w:rPr>
          <w:color w:val="231F20"/>
          <w:sz w:val="22"/>
        </w:rPr>
        <w:t>materia</w:t>
      </w:r>
      <w:r>
        <w:rPr>
          <w:color w:val="231F20"/>
          <w:spacing w:val="-3"/>
          <w:sz w:val="22"/>
        </w:rPr>
        <w:t> </w:t>
      </w:r>
      <w:r>
        <w:rPr>
          <w:color w:val="231F20"/>
          <w:sz w:val="22"/>
        </w:rPr>
        <w:t>de</w:t>
      </w:r>
      <w:r>
        <w:rPr>
          <w:color w:val="231F20"/>
          <w:spacing w:val="-3"/>
          <w:sz w:val="22"/>
        </w:rPr>
        <w:t> </w:t>
      </w:r>
      <w:r>
        <w:rPr>
          <w:color w:val="231F20"/>
          <w:sz w:val="22"/>
        </w:rPr>
        <w:t>inte- gración de mesas directivas de casilla, capacitación y asistencia electoral, así como ubicación de casillas y contemplará al menos, los temas siguientes:</w:t>
      </w:r>
    </w:p>
    <w:p>
      <w:pPr>
        <w:pStyle w:val="BodyText"/>
        <w:spacing w:before="1"/>
        <w:ind w:firstLine="0"/>
        <w:jc w:val="left"/>
      </w:pPr>
    </w:p>
    <w:p>
      <w:pPr>
        <w:pStyle w:val="ListParagraph"/>
        <w:numPr>
          <w:ilvl w:val="1"/>
          <w:numId w:val="100"/>
        </w:numPr>
        <w:tabs>
          <w:tab w:pos="1850" w:val="left" w:leader="none"/>
        </w:tabs>
        <w:spacing w:line="254" w:lineRule="auto" w:before="0" w:after="0"/>
        <w:ind w:left="1850" w:right="632" w:hanging="220"/>
        <w:jc w:val="both"/>
        <w:rPr>
          <w:sz w:val="20"/>
        </w:rPr>
      </w:pPr>
      <w:r>
        <w:rPr>
          <w:color w:val="231F20"/>
          <w:sz w:val="20"/>
        </w:rPr>
        <w:t>El aseguramiento y establecimiento de canales de coordinación y comunicación entre el Instituto y los opl;</w:t>
      </w:r>
    </w:p>
    <w:p>
      <w:pPr>
        <w:pStyle w:val="ListParagraph"/>
        <w:numPr>
          <w:ilvl w:val="1"/>
          <w:numId w:val="100"/>
        </w:numPr>
        <w:tabs>
          <w:tab w:pos="1850" w:val="left" w:leader="none"/>
        </w:tabs>
        <w:spacing w:line="254" w:lineRule="auto" w:before="3" w:after="0"/>
        <w:ind w:left="1850" w:right="631" w:hanging="220"/>
        <w:jc w:val="both"/>
        <w:rPr>
          <w:sz w:val="20"/>
        </w:rPr>
      </w:pPr>
      <w:r>
        <w:rPr>
          <w:color w:val="231F20"/>
          <w:sz w:val="20"/>
        </w:rPr>
        <w:t>Los</w:t>
      </w:r>
      <w:r>
        <w:rPr>
          <w:color w:val="231F20"/>
          <w:spacing w:val="-6"/>
          <w:sz w:val="20"/>
        </w:rPr>
        <w:t> </w:t>
      </w:r>
      <w:r>
        <w:rPr>
          <w:color w:val="231F20"/>
          <w:sz w:val="20"/>
        </w:rPr>
        <w:t>grados</w:t>
      </w:r>
      <w:r>
        <w:rPr>
          <w:color w:val="231F20"/>
          <w:spacing w:val="-6"/>
          <w:sz w:val="20"/>
        </w:rPr>
        <w:t> </w:t>
      </w:r>
      <w:r>
        <w:rPr>
          <w:color w:val="231F20"/>
          <w:sz w:val="20"/>
        </w:rPr>
        <w:t>de</w:t>
      </w:r>
      <w:r>
        <w:rPr>
          <w:color w:val="231F20"/>
          <w:spacing w:val="-6"/>
          <w:sz w:val="20"/>
        </w:rPr>
        <w:t> </w:t>
      </w:r>
      <w:r>
        <w:rPr>
          <w:color w:val="231F20"/>
          <w:sz w:val="20"/>
        </w:rPr>
        <w:t>participación,</w:t>
      </w:r>
      <w:r>
        <w:rPr>
          <w:color w:val="231F20"/>
          <w:spacing w:val="-5"/>
          <w:sz w:val="20"/>
        </w:rPr>
        <w:t> </w:t>
      </w:r>
      <w:r>
        <w:rPr>
          <w:color w:val="231F20"/>
          <w:sz w:val="20"/>
        </w:rPr>
        <w:t>mecanismos</w:t>
      </w:r>
      <w:r>
        <w:rPr>
          <w:color w:val="231F20"/>
          <w:spacing w:val="-6"/>
          <w:sz w:val="20"/>
        </w:rPr>
        <w:t> </w:t>
      </w:r>
      <w:r>
        <w:rPr>
          <w:color w:val="231F20"/>
          <w:sz w:val="20"/>
        </w:rPr>
        <w:t>de</w:t>
      </w:r>
      <w:r>
        <w:rPr>
          <w:color w:val="231F20"/>
          <w:spacing w:val="-6"/>
          <w:sz w:val="20"/>
        </w:rPr>
        <w:t> </w:t>
      </w:r>
      <w:r>
        <w:rPr>
          <w:color w:val="231F20"/>
          <w:sz w:val="20"/>
        </w:rPr>
        <w:t>coordinación</w:t>
      </w:r>
      <w:r>
        <w:rPr>
          <w:color w:val="231F20"/>
          <w:spacing w:val="-5"/>
          <w:sz w:val="20"/>
        </w:rPr>
        <w:t> </w:t>
      </w:r>
      <w:r>
        <w:rPr>
          <w:color w:val="231F20"/>
          <w:sz w:val="20"/>
        </w:rPr>
        <w:t>y</w:t>
      </w:r>
      <w:r>
        <w:rPr>
          <w:color w:val="231F20"/>
          <w:spacing w:val="-6"/>
          <w:sz w:val="20"/>
        </w:rPr>
        <w:t> </w:t>
      </w:r>
      <w:r>
        <w:rPr>
          <w:color w:val="231F20"/>
          <w:sz w:val="20"/>
        </w:rPr>
        <w:t>tramos</w:t>
      </w:r>
      <w:r>
        <w:rPr>
          <w:color w:val="231F20"/>
          <w:spacing w:val="-6"/>
          <w:sz w:val="20"/>
        </w:rPr>
        <w:t> </w:t>
      </w:r>
      <w:r>
        <w:rPr>
          <w:color w:val="231F20"/>
          <w:sz w:val="20"/>
        </w:rPr>
        <w:t>de</w:t>
      </w:r>
      <w:r>
        <w:rPr>
          <w:color w:val="231F20"/>
          <w:spacing w:val="-6"/>
          <w:sz w:val="20"/>
        </w:rPr>
        <w:t> </w:t>
      </w:r>
      <w:r>
        <w:rPr>
          <w:color w:val="231F20"/>
          <w:sz w:val="20"/>
        </w:rPr>
        <w:t>responsabi- lidad que corresponden al Instituto y a los opl, para lograr la adecuada ejecución de las líneas estratégicas que contempla la estrategia de capacitación y asistencia </w:t>
      </w:r>
      <w:r>
        <w:rPr>
          <w:color w:val="231F20"/>
          <w:spacing w:val="-2"/>
          <w:sz w:val="20"/>
        </w:rPr>
        <w:t>electoral;</w:t>
      </w:r>
    </w:p>
    <w:p>
      <w:pPr>
        <w:pStyle w:val="ListParagraph"/>
        <w:numPr>
          <w:ilvl w:val="1"/>
          <w:numId w:val="100"/>
        </w:numPr>
        <w:tabs>
          <w:tab w:pos="1850" w:val="left" w:leader="none"/>
        </w:tabs>
        <w:spacing w:line="254" w:lineRule="auto" w:before="5" w:after="0"/>
        <w:ind w:left="1850" w:right="630" w:hanging="220"/>
        <w:jc w:val="both"/>
        <w:rPr>
          <w:sz w:val="20"/>
        </w:rPr>
      </w:pPr>
      <w:r>
        <w:rPr>
          <w:color w:val="231F20"/>
          <w:sz w:val="20"/>
        </w:rPr>
        <w:t>Las funciones, acciones y gestiones que cada opl deberá llevar a cabo para coad- yuvar</w:t>
      </w:r>
      <w:r>
        <w:rPr>
          <w:color w:val="231F20"/>
          <w:spacing w:val="-3"/>
          <w:sz w:val="20"/>
        </w:rPr>
        <w:t> </w:t>
      </w:r>
      <w:r>
        <w:rPr>
          <w:color w:val="231F20"/>
          <w:sz w:val="20"/>
        </w:rPr>
        <w:t>con</w:t>
      </w:r>
      <w:r>
        <w:rPr>
          <w:color w:val="231F20"/>
          <w:spacing w:val="-3"/>
          <w:sz w:val="20"/>
        </w:rPr>
        <w:t> </w:t>
      </w:r>
      <w:r>
        <w:rPr>
          <w:color w:val="231F20"/>
          <w:sz w:val="20"/>
        </w:rPr>
        <w:t>las</w:t>
      </w:r>
      <w:r>
        <w:rPr>
          <w:color w:val="231F20"/>
          <w:spacing w:val="-3"/>
          <w:sz w:val="20"/>
        </w:rPr>
        <w:t> </w:t>
      </w:r>
      <w:r>
        <w:rPr>
          <w:color w:val="231F20"/>
          <w:sz w:val="20"/>
        </w:rPr>
        <w:t>juntas</w:t>
      </w:r>
      <w:r>
        <w:rPr>
          <w:color w:val="231F20"/>
          <w:spacing w:val="-3"/>
          <w:sz w:val="20"/>
        </w:rPr>
        <w:t> </w:t>
      </w:r>
      <w:r>
        <w:rPr>
          <w:color w:val="231F20"/>
          <w:sz w:val="20"/>
        </w:rPr>
        <w:t>y</w:t>
      </w:r>
      <w:r>
        <w:rPr>
          <w:color w:val="231F20"/>
          <w:spacing w:val="-3"/>
          <w:sz w:val="20"/>
        </w:rPr>
        <w:t> </w:t>
      </w:r>
      <w:r>
        <w:rPr>
          <w:color w:val="231F20"/>
          <w:sz w:val="20"/>
        </w:rPr>
        <w:t>consejos</w:t>
      </w:r>
      <w:r>
        <w:rPr>
          <w:color w:val="231F20"/>
          <w:spacing w:val="-3"/>
          <w:sz w:val="20"/>
        </w:rPr>
        <w:t> </w:t>
      </w:r>
      <w:r>
        <w:rPr>
          <w:color w:val="231F20"/>
          <w:sz w:val="20"/>
        </w:rPr>
        <w:t>locales</w:t>
      </w:r>
      <w:r>
        <w:rPr>
          <w:color w:val="231F20"/>
          <w:spacing w:val="-3"/>
          <w:sz w:val="20"/>
        </w:rPr>
        <w:t> </w:t>
      </w:r>
      <w:r>
        <w:rPr>
          <w:color w:val="231F20"/>
          <w:sz w:val="20"/>
        </w:rPr>
        <w:t>y</w:t>
      </w:r>
      <w:r>
        <w:rPr>
          <w:color w:val="231F20"/>
          <w:spacing w:val="-3"/>
          <w:sz w:val="20"/>
        </w:rPr>
        <w:t> </w:t>
      </w:r>
      <w:r>
        <w:rPr>
          <w:color w:val="231F20"/>
          <w:sz w:val="20"/>
        </w:rPr>
        <w:t>distritales</w:t>
      </w:r>
      <w:r>
        <w:rPr>
          <w:color w:val="231F20"/>
          <w:spacing w:val="-3"/>
          <w:sz w:val="20"/>
        </w:rPr>
        <w:t> </w:t>
      </w:r>
      <w:r>
        <w:rPr>
          <w:color w:val="231F20"/>
          <w:sz w:val="20"/>
        </w:rPr>
        <w:t>del</w:t>
      </w:r>
      <w:r>
        <w:rPr>
          <w:color w:val="231F20"/>
          <w:spacing w:val="-3"/>
          <w:sz w:val="20"/>
        </w:rPr>
        <w:t> </w:t>
      </w:r>
      <w:r>
        <w:rPr>
          <w:color w:val="231F20"/>
          <w:sz w:val="20"/>
        </w:rPr>
        <w:t>Instituto,</w:t>
      </w:r>
      <w:r>
        <w:rPr>
          <w:color w:val="231F20"/>
          <w:spacing w:val="-3"/>
          <w:sz w:val="20"/>
        </w:rPr>
        <w:t> </w:t>
      </w:r>
      <w:r>
        <w:rPr>
          <w:color w:val="231F20"/>
          <w:sz w:val="20"/>
        </w:rPr>
        <w:t>en</w:t>
      </w:r>
      <w:r>
        <w:rPr>
          <w:color w:val="231F20"/>
          <w:spacing w:val="-3"/>
          <w:sz w:val="20"/>
        </w:rPr>
        <w:t> </w:t>
      </w:r>
      <w:r>
        <w:rPr>
          <w:color w:val="231F20"/>
          <w:sz w:val="20"/>
        </w:rPr>
        <w:t>la</w:t>
      </w:r>
      <w:r>
        <w:rPr>
          <w:color w:val="231F20"/>
          <w:spacing w:val="-3"/>
          <w:sz w:val="20"/>
        </w:rPr>
        <w:t> </w:t>
      </w:r>
      <w:r>
        <w:rPr>
          <w:color w:val="231F20"/>
          <w:sz w:val="20"/>
        </w:rPr>
        <w:t>ejecución</w:t>
      </w:r>
      <w:r>
        <w:rPr>
          <w:color w:val="231F20"/>
          <w:spacing w:val="-3"/>
          <w:sz w:val="20"/>
        </w:rPr>
        <w:t> </w:t>
      </w:r>
      <w:r>
        <w:rPr>
          <w:color w:val="231F20"/>
          <w:sz w:val="20"/>
        </w:rPr>
        <w:t>de las actividades de preparación y desarrollo de la Jornada Electoral en materia de integración de mesas directivas de casilla, capacitación y asistencia electoral;</w:t>
      </w:r>
    </w:p>
    <w:p>
      <w:pPr>
        <w:pStyle w:val="ListParagraph"/>
        <w:numPr>
          <w:ilvl w:val="1"/>
          <w:numId w:val="100"/>
        </w:numPr>
        <w:tabs>
          <w:tab w:pos="1850" w:val="left" w:leader="none"/>
        </w:tabs>
        <w:spacing w:line="254" w:lineRule="auto" w:before="4" w:after="0"/>
        <w:ind w:left="1850" w:right="629" w:hanging="220"/>
        <w:jc w:val="both"/>
        <w:rPr>
          <w:sz w:val="20"/>
        </w:rPr>
      </w:pPr>
      <w:r>
        <w:rPr>
          <w:color w:val="231F20"/>
          <w:sz w:val="20"/>
        </w:rPr>
        <w:t>La formulación, ejecución, monitoreo y evaluación de las líneas estratégicas de acuerdo</w:t>
      </w:r>
      <w:r>
        <w:rPr>
          <w:color w:val="231F20"/>
          <w:spacing w:val="-5"/>
          <w:sz w:val="20"/>
        </w:rPr>
        <w:t> </w:t>
      </w:r>
      <w:r>
        <w:rPr>
          <w:color w:val="231F20"/>
          <w:sz w:val="20"/>
        </w:rPr>
        <w:t>a</w:t>
      </w:r>
      <w:r>
        <w:rPr>
          <w:color w:val="231F20"/>
          <w:spacing w:val="-5"/>
          <w:sz w:val="20"/>
        </w:rPr>
        <w:t> </w:t>
      </w:r>
      <w:r>
        <w:rPr>
          <w:color w:val="231F20"/>
          <w:sz w:val="20"/>
        </w:rPr>
        <w:t>las</w:t>
      </w:r>
      <w:r>
        <w:rPr>
          <w:color w:val="231F20"/>
          <w:spacing w:val="-5"/>
          <w:sz w:val="20"/>
        </w:rPr>
        <w:t> </w:t>
      </w:r>
      <w:r>
        <w:rPr>
          <w:color w:val="231F20"/>
          <w:sz w:val="20"/>
        </w:rPr>
        <w:t>competencias</w:t>
      </w:r>
      <w:r>
        <w:rPr>
          <w:color w:val="231F20"/>
          <w:spacing w:val="-5"/>
          <w:sz w:val="20"/>
        </w:rPr>
        <w:t> </w:t>
      </w:r>
      <w:r>
        <w:rPr>
          <w:color w:val="231F20"/>
          <w:sz w:val="20"/>
        </w:rPr>
        <w:t>y</w:t>
      </w:r>
      <w:r>
        <w:rPr>
          <w:color w:val="231F20"/>
          <w:spacing w:val="-5"/>
          <w:sz w:val="20"/>
        </w:rPr>
        <w:t> </w:t>
      </w:r>
      <w:r>
        <w:rPr>
          <w:color w:val="231F20"/>
          <w:sz w:val="20"/>
        </w:rPr>
        <w:t>funciones</w:t>
      </w:r>
      <w:r>
        <w:rPr>
          <w:color w:val="231F20"/>
          <w:spacing w:val="-5"/>
          <w:sz w:val="20"/>
        </w:rPr>
        <w:t> </w:t>
      </w:r>
      <w:r>
        <w:rPr>
          <w:color w:val="231F20"/>
          <w:sz w:val="20"/>
        </w:rPr>
        <w:t>de</w:t>
      </w:r>
      <w:r>
        <w:rPr>
          <w:color w:val="231F20"/>
          <w:spacing w:val="-5"/>
          <w:sz w:val="20"/>
        </w:rPr>
        <w:t> </w:t>
      </w:r>
      <w:r>
        <w:rPr>
          <w:color w:val="231F20"/>
          <w:sz w:val="20"/>
        </w:rPr>
        <w:t>cada</w:t>
      </w:r>
      <w:r>
        <w:rPr>
          <w:color w:val="231F20"/>
          <w:spacing w:val="-6"/>
          <w:sz w:val="20"/>
        </w:rPr>
        <w:t> </w:t>
      </w:r>
      <w:r>
        <w:rPr>
          <w:color w:val="231F20"/>
          <w:sz w:val="20"/>
        </w:rPr>
        <w:t>opl,</w:t>
      </w:r>
      <w:r>
        <w:rPr>
          <w:color w:val="231F20"/>
          <w:spacing w:val="-5"/>
          <w:sz w:val="20"/>
        </w:rPr>
        <w:t> </w:t>
      </w:r>
      <w:r>
        <w:rPr>
          <w:color w:val="231F20"/>
          <w:sz w:val="20"/>
        </w:rPr>
        <w:t>en</w:t>
      </w:r>
      <w:r>
        <w:rPr>
          <w:color w:val="231F20"/>
          <w:spacing w:val="-5"/>
          <w:sz w:val="20"/>
        </w:rPr>
        <w:t> </w:t>
      </w:r>
      <w:r>
        <w:rPr>
          <w:color w:val="231F20"/>
          <w:sz w:val="20"/>
        </w:rPr>
        <w:t>coordinación</w:t>
      </w:r>
      <w:r>
        <w:rPr>
          <w:color w:val="231F20"/>
          <w:spacing w:val="-5"/>
          <w:sz w:val="20"/>
        </w:rPr>
        <w:t> </w:t>
      </w:r>
      <w:r>
        <w:rPr>
          <w:color w:val="231F20"/>
          <w:sz w:val="20"/>
        </w:rPr>
        <w:t>con</w:t>
      </w:r>
      <w:r>
        <w:rPr>
          <w:color w:val="231F20"/>
          <w:spacing w:val="-5"/>
          <w:sz w:val="20"/>
        </w:rPr>
        <w:t> </w:t>
      </w:r>
      <w:r>
        <w:rPr>
          <w:color w:val="231F20"/>
          <w:sz w:val="20"/>
        </w:rPr>
        <w:t>los</w:t>
      </w:r>
      <w:r>
        <w:rPr>
          <w:color w:val="231F20"/>
          <w:spacing w:val="-5"/>
          <w:sz w:val="20"/>
        </w:rPr>
        <w:t> </w:t>
      </w:r>
      <w:r>
        <w:rPr>
          <w:color w:val="231F20"/>
          <w:sz w:val="20"/>
        </w:rPr>
        <w:t>órga- nos centrales, locales y distritales del Instituto, y</w:t>
      </w:r>
    </w:p>
    <w:p>
      <w:pPr>
        <w:pStyle w:val="ListParagraph"/>
        <w:numPr>
          <w:ilvl w:val="1"/>
          <w:numId w:val="100"/>
        </w:numPr>
        <w:tabs>
          <w:tab w:pos="1850" w:val="left" w:leader="none"/>
        </w:tabs>
        <w:spacing w:line="254" w:lineRule="auto" w:before="4" w:after="0"/>
        <w:ind w:left="1850" w:right="631" w:hanging="220"/>
        <w:jc w:val="both"/>
        <w:rPr>
          <w:sz w:val="20"/>
        </w:rPr>
      </w:pPr>
      <w:r>
        <w:rPr>
          <w:color w:val="231F20"/>
          <w:sz w:val="20"/>
        </w:rPr>
        <w:t>La implementación de canales de comunicación permanentes y eficaces para el seguimiento y monitoreo de las líneas estratégicas establecidas en materia de ca- pacitación</w:t>
      </w:r>
      <w:r>
        <w:rPr>
          <w:color w:val="231F20"/>
          <w:spacing w:val="-12"/>
          <w:sz w:val="20"/>
        </w:rPr>
        <w:t> </w:t>
      </w:r>
      <w:r>
        <w:rPr>
          <w:color w:val="231F20"/>
          <w:sz w:val="20"/>
        </w:rPr>
        <w:t>y</w:t>
      </w:r>
      <w:r>
        <w:rPr>
          <w:color w:val="231F20"/>
          <w:spacing w:val="-11"/>
          <w:sz w:val="20"/>
        </w:rPr>
        <w:t> </w:t>
      </w:r>
      <w:r>
        <w:rPr>
          <w:color w:val="231F20"/>
          <w:sz w:val="20"/>
        </w:rPr>
        <w:t>asistencia</w:t>
      </w:r>
      <w:r>
        <w:rPr>
          <w:color w:val="231F20"/>
          <w:spacing w:val="-11"/>
          <w:sz w:val="20"/>
        </w:rPr>
        <w:t> </w:t>
      </w:r>
      <w:r>
        <w:rPr>
          <w:color w:val="231F20"/>
          <w:sz w:val="20"/>
        </w:rPr>
        <w:t>electoral,</w:t>
      </w:r>
      <w:r>
        <w:rPr>
          <w:color w:val="231F20"/>
          <w:spacing w:val="-12"/>
          <w:sz w:val="20"/>
        </w:rPr>
        <w:t> </w:t>
      </w:r>
      <w:r>
        <w:rPr>
          <w:color w:val="231F20"/>
          <w:sz w:val="20"/>
        </w:rPr>
        <w:t>entre</w:t>
      </w:r>
      <w:r>
        <w:rPr>
          <w:color w:val="231F20"/>
          <w:spacing w:val="-11"/>
          <w:sz w:val="20"/>
        </w:rPr>
        <w:t> </w:t>
      </w:r>
      <w:r>
        <w:rPr>
          <w:color w:val="231F20"/>
          <w:sz w:val="20"/>
        </w:rPr>
        <w:t>los</w:t>
      </w:r>
      <w:r>
        <w:rPr>
          <w:color w:val="231F20"/>
          <w:spacing w:val="-11"/>
          <w:sz w:val="20"/>
        </w:rPr>
        <w:t> </w:t>
      </w:r>
      <w:r>
        <w:rPr>
          <w:color w:val="231F20"/>
          <w:sz w:val="20"/>
        </w:rPr>
        <w:t>órganos</w:t>
      </w:r>
      <w:r>
        <w:rPr>
          <w:color w:val="231F20"/>
          <w:spacing w:val="-12"/>
          <w:sz w:val="20"/>
        </w:rPr>
        <w:t> </w:t>
      </w:r>
      <w:r>
        <w:rPr>
          <w:color w:val="231F20"/>
          <w:sz w:val="20"/>
        </w:rPr>
        <w:t>desconcentrados</w:t>
      </w:r>
      <w:r>
        <w:rPr>
          <w:color w:val="231F20"/>
          <w:spacing w:val="-11"/>
          <w:sz w:val="20"/>
        </w:rPr>
        <w:t> </w:t>
      </w:r>
      <w:r>
        <w:rPr>
          <w:color w:val="231F20"/>
          <w:sz w:val="20"/>
        </w:rPr>
        <w:t>del</w:t>
      </w:r>
      <w:r>
        <w:rPr>
          <w:color w:val="231F20"/>
          <w:spacing w:val="-11"/>
          <w:sz w:val="20"/>
        </w:rPr>
        <w:t> </w:t>
      </w:r>
      <w:r>
        <w:rPr>
          <w:color w:val="231F20"/>
          <w:sz w:val="20"/>
        </w:rPr>
        <w:t>Instituto,</w:t>
      </w:r>
      <w:r>
        <w:rPr>
          <w:color w:val="231F20"/>
          <w:spacing w:val="-12"/>
          <w:sz w:val="20"/>
        </w:rPr>
        <w:t> </w:t>
      </w:r>
      <w:r>
        <w:rPr>
          <w:color w:val="231F20"/>
          <w:sz w:val="20"/>
        </w:rPr>
        <w:t>a través de las direcciones ejecutivas, la utvopl y los opl.</w:t>
      </w:r>
    </w:p>
    <w:p>
      <w:pPr>
        <w:pStyle w:val="Heading2"/>
        <w:spacing w:before="227"/>
      </w:pPr>
      <w:bookmarkStart w:name="_TOC_250012" w:id="35"/>
      <w:r>
        <w:rPr>
          <w:color w:val="231F20"/>
        </w:rPr>
        <w:t>Artículo</w:t>
      </w:r>
      <w:r>
        <w:rPr>
          <w:color w:val="231F20"/>
          <w:spacing w:val="-8"/>
        </w:rPr>
        <w:t> </w:t>
      </w:r>
      <w:bookmarkEnd w:id="35"/>
      <w:r>
        <w:rPr>
          <w:color w:val="231F20"/>
          <w:spacing w:val="-4"/>
        </w:rPr>
        <w:t>118.</w:t>
      </w:r>
    </w:p>
    <w:p>
      <w:pPr>
        <w:pStyle w:val="ListParagraph"/>
        <w:numPr>
          <w:ilvl w:val="0"/>
          <w:numId w:val="101"/>
        </w:numPr>
        <w:tabs>
          <w:tab w:pos="1528" w:val="left" w:leader="none"/>
          <w:tab w:pos="1530" w:val="left" w:leader="none"/>
        </w:tabs>
        <w:spacing w:line="232" w:lineRule="auto" w:before="252" w:after="0"/>
        <w:ind w:left="1530" w:right="630" w:hanging="260"/>
        <w:jc w:val="both"/>
        <w:rPr>
          <w:sz w:val="22"/>
        </w:rPr>
      </w:pPr>
      <w:r>
        <w:rPr>
          <w:color w:val="231F20"/>
          <w:sz w:val="22"/>
        </w:rPr>
        <w:t>Los</w:t>
      </w:r>
      <w:r>
        <w:rPr>
          <w:color w:val="231F20"/>
          <w:spacing w:val="-13"/>
          <w:sz w:val="22"/>
        </w:rPr>
        <w:t> </w:t>
      </w:r>
      <w:r>
        <w:rPr>
          <w:color w:val="231F20"/>
          <w:sz w:val="22"/>
        </w:rPr>
        <w:t>modelos</w:t>
      </w:r>
      <w:r>
        <w:rPr>
          <w:color w:val="231F20"/>
          <w:spacing w:val="-12"/>
          <w:sz w:val="22"/>
        </w:rPr>
        <w:t> </w:t>
      </w:r>
      <w:r>
        <w:rPr>
          <w:color w:val="231F20"/>
          <w:sz w:val="22"/>
        </w:rPr>
        <w:t>y</w:t>
      </w:r>
      <w:r>
        <w:rPr>
          <w:color w:val="231F20"/>
          <w:spacing w:val="-13"/>
          <w:sz w:val="22"/>
        </w:rPr>
        <w:t> </w:t>
      </w:r>
      <w:r>
        <w:rPr>
          <w:color w:val="231F20"/>
          <w:sz w:val="22"/>
        </w:rPr>
        <w:t>criterios</w:t>
      </w:r>
      <w:r>
        <w:rPr>
          <w:color w:val="231F20"/>
          <w:spacing w:val="-12"/>
          <w:sz w:val="22"/>
        </w:rPr>
        <w:t> </w:t>
      </w:r>
      <w:r>
        <w:rPr>
          <w:color w:val="231F20"/>
          <w:sz w:val="22"/>
        </w:rPr>
        <w:t>para</w:t>
      </w:r>
      <w:r>
        <w:rPr>
          <w:color w:val="231F20"/>
          <w:spacing w:val="-13"/>
          <w:sz w:val="22"/>
        </w:rPr>
        <w:t> </w:t>
      </w:r>
      <w:r>
        <w:rPr>
          <w:color w:val="231F20"/>
          <w:sz w:val="22"/>
        </w:rPr>
        <w:t>la</w:t>
      </w:r>
      <w:r>
        <w:rPr>
          <w:color w:val="231F20"/>
          <w:spacing w:val="-12"/>
          <w:sz w:val="22"/>
        </w:rPr>
        <w:t> </w:t>
      </w:r>
      <w:r>
        <w:rPr>
          <w:color w:val="231F20"/>
          <w:sz w:val="22"/>
        </w:rPr>
        <w:t>elaboración</w:t>
      </w:r>
      <w:r>
        <w:rPr>
          <w:color w:val="231F20"/>
          <w:spacing w:val="-13"/>
          <w:sz w:val="22"/>
        </w:rPr>
        <w:t> </w:t>
      </w:r>
      <w:r>
        <w:rPr>
          <w:color w:val="231F20"/>
          <w:sz w:val="22"/>
        </w:rPr>
        <w:t>de</w:t>
      </w:r>
      <w:r>
        <w:rPr>
          <w:color w:val="231F20"/>
          <w:spacing w:val="-12"/>
          <w:sz w:val="22"/>
        </w:rPr>
        <w:t> </w:t>
      </w:r>
      <w:r>
        <w:rPr>
          <w:color w:val="231F20"/>
          <w:sz w:val="22"/>
        </w:rPr>
        <w:t>materiales</w:t>
      </w:r>
      <w:r>
        <w:rPr>
          <w:color w:val="231F20"/>
          <w:spacing w:val="-12"/>
          <w:sz w:val="22"/>
        </w:rPr>
        <w:t> </w:t>
      </w:r>
      <w:r>
        <w:rPr>
          <w:color w:val="231F20"/>
          <w:sz w:val="22"/>
        </w:rPr>
        <w:t>didácticos</w:t>
      </w:r>
      <w:r>
        <w:rPr>
          <w:color w:val="231F20"/>
          <w:spacing w:val="-13"/>
          <w:sz w:val="22"/>
        </w:rPr>
        <w:t> </w:t>
      </w:r>
      <w:r>
        <w:rPr>
          <w:color w:val="231F20"/>
          <w:sz w:val="22"/>
        </w:rPr>
        <w:t>y</w:t>
      </w:r>
      <w:r>
        <w:rPr>
          <w:color w:val="231F20"/>
          <w:spacing w:val="-12"/>
          <w:sz w:val="22"/>
        </w:rPr>
        <w:t> </w:t>
      </w:r>
      <w:r>
        <w:rPr>
          <w:color w:val="231F20"/>
          <w:sz w:val="22"/>
        </w:rPr>
        <w:t>de</w:t>
      </w:r>
      <w:r>
        <w:rPr>
          <w:color w:val="231F20"/>
          <w:spacing w:val="-13"/>
          <w:sz w:val="22"/>
        </w:rPr>
        <w:t> </w:t>
      </w:r>
      <w:r>
        <w:rPr>
          <w:color w:val="231F20"/>
          <w:sz w:val="22"/>
        </w:rPr>
        <w:t>apoyo, serán elaborados por la deceyec, y establecerán las reglas para la elaboración de los materiales de capacitación dirigidos a los diferentes sujetos que parti- ciparán en el proceso electoral federal o local, ya sea como supervisores elec- torales, cae, observadores electorales o funcionarios de mesas directivas de casilla,</w:t>
      </w:r>
      <w:r>
        <w:rPr>
          <w:color w:val="231F20"/>
          <w:spacing w:val="-7"/>
          <w:sz w:val="22"/>
        </w:rPr>
        <w:t> </w:t>
      </w:r>
      <w:r>
        <w:rPr>
          <w:color w:val="231F20"/>
          <w:sz w:val="22"/>
        </w:rPr>
        <w:t>a</w:t>
      </w:r>
      <w:r>
        <w:rPr>
          <w:color w:val="231F20"/>
          <w:spacing w:val="-7"/>
          <w:sz w:val="22"/>
        </w:rPr>
        <w:t> </w:t>
      </w:r>
      <w:r>
        <w:rPr>
          <w:color w:val="231F20"/>
          <w:sz w:val="22"/>
        </w:rPr>
        <w:t>efecto</w:t>
      </w:r>
      <w:r>
        <w:rPr>
          <w:color w:val="231F20"/>
          <w:spacing w:val="-8"/>
          <w:sz w:val="22"/>
        </w:rPr>
        <w:t> </w:t>
      </w:r>
      <w:r>
        <w:rPr>
          <w:color w:val="231F20"/>
          <w:sz w:val="22"/>
        </w:rPr>
        <w:t>que</w:t>
      </w:r>
      <w:r>
        <w:rPr>
          <w:color w:val="231F20"/>
          <w:spacing w:val="-7"/>
          <w:sz w:val="22"/>
        </w:rPr>
        <w:t> </w:t>
      </w:r>
      <w:r>
        <w:rPr>
          <w:color w:val="231F20"/>
          <w:sz w:val="22"/>
        </w:rPr>
        <w:t>conozcan</w:t>
      </w:r>
      <w:r>
        <w:rPr>
          <w:color w:val="231F20"/>
          <w:spacing w:val="-8"/>
          <w:sz w:val="22"/>
        </w:rPr>
        <w:t> </w:t>
      </w:r>
      <w:r>
        <w:rPr>
          <w:color w:val="231F20"/>
          <w:sz w:val="22"/>
        </w:rPr>
        <w:t>las</w:t>
      </w:r>
      <w:r>
        <w:rPr>
          <w:color w:val="231F20"/>
          <w:spacing w:val="-7"/>
          <w:sz w:val="22"/>
        </w:rPr>
        <w:t> </w:t>
      </w:r>
      <w:r>
        <w:rPr>
          <w:color w:val="231F20"/>
          <w:sz w:val="22"/>
        </w:rPr>
        <w:t>actividades</w:t>
      </w:r>
      <w:r>
        <w:rPr>
          <w:color w:val="231F20"/>
          <w:spacing w:val="-7"/>
          <w:sz w:val="22"/>
        </w:rPr>
        <w:t> </w:t>
      </w:r>
      <w:r>
        <w:rPr>
          <w:color w:val="231F20"/>
          <w:sz w:val="22"/>
        </w:rPr>
        <w:t>que</w:t>
      </w:r>
      <w:r>
        <w:rPr>
          <w:color w:val="231F20"/>
          <w:spacing w:val="-7"/>
          <w:sz w:val="22"/>
        </w:rPr>
        <w:t> </w:t>
      </w:r>
      <w:r>
        <w:rPr>
          <w:color w:val="231F20"/>
          <w:sz w:val="22"/>
        </w:rPr>
        <w:t>habrán</w:t>
      </w:r>
      <w:r>
        <w:rPr>
          <w:color w:val="231F20"/>
          <w:spacing w:val="-7"/>
          <w:sz w:val="22"/>
        </w:rPr>
        <w:t> </w:t>
      </w:r>
      <w:r>
        <w:rPr>
          <w:color w:val="231F20"/>
          <w:sz w:val="22"/>
        </w:rPr>
        <w:t>de</w:t>
      </w:r>
      <w:r>
        <w:rPr>
          <w:color w:val="231F20"/>
          <w:spacing w:val="-7"/>
          <w:sz w:val="22"/>
        </w:rPr>
        <w:t> </w:t>
      </w:r>
      <w:r>
        <w:rPr>
          <w:color w:val="231F20"/>
          <w:sz w:val="22"/>
        </w:rPr>
        <w:t>desempeñar,</w:t>
      </w:r>
      <w:r>
        <w:rPr>
          <w:color w:val="231F20"/>
          <w:spacing w:val="-7"/>
          <w:sz w:val="22"/>
        </w:rPr>
        <w:t> </w:t>
      </w:r>
      <w:r>
        <w:rPr>
          <w:color w:val="231F20"/>
          <w:sz w:val="22"/>
        </w:rPr>
        <w:t>con- siderando las particularidades de cada una de las entidades participantes. Los modelos</w:t>
      </w:r>
      <w:r>
        <w:rPr>
          <w:color w:val="231F20"/>
          <w:spacing w:val="-13"/>
          <w:sz w:val="22"/>
        </w:rPr>
        <w:t> </w:t>
      </w:r>
      <w:r>
        <w:rPr>
          <w:color w:val="231F20"/>
          <w:sz w:val="22"/>
        </w:rPr>
        <w:t>y</w:t>
      </w:r>
      <w:r>
        <w:rPr>
          <w:color w:val="231F20"/>
          <w:spacing w:val="-12"/>
          <w:sz w:val="22"/>
        </w:rPr>
        <w:t> </w:t>
      </w:r>
      <w:r>
        <w:rPr>
          <w:color w:val="231F20"/>
          <w:sz w:val="22"/>
        </w:rPr>
        <w:t>criterios</w:t>
      </w:r>
      <w:r>
        <w:rPr>
          <w:color w:val="231F20"/>
          <w:spacing w:val="-13"/>
          <w:sz w:val="22"/>
        </w:rPr>
        <w:t> </w:t>
      </w:r>
      <w:r>
        <w:rPr>
          <w:color w:val="231F20"/>
          <w:sz w:val="22"/>
        </w:rPr>
        <w:t>de</w:t>
      </w:r>
      <w:r>
        <w:rPr>
          <w:color w:val="231F20"/>
          <w:spacing w:val="-12"/>
          <w:sz w:val="22"/>
        </w:rPr>
        <w:t> </w:t>
      </w:r>
      <w:r>
        <w:rPr>
          <w:color w:val="231F20"/>
          <w:sz w:val="22"/>
        </w:rPr>
        <w:t>la</w:t>
      </w:r>
      <w:r>
        <w:rPr>
          <w:color w:val="231F20"/>
          <w:spacing w:val="-13"/>
          <w:sz w:val="22"/>
        </w:rPr>
        <w:t> </w:t>
      </w:r>
      <w:r>
        <w:rPr>
          <w:color w:val="231F20"/>
          <w:sz w:val="22"/>
        </w:rPr>
        <w:t>estrategia</w:t>
      </w:r>
      <w:r>
        <w:rPr>
          <w:color w:val="231F20"/>
          <w:spacing w:val="-12"/>
          <w:sz w:val="22"/>
        </w:rPr>
        <w:t> </w:t>
      </w:r>
      <w:r>
        <w:rPr>
          <w:color w:val="231F20"/>
          <w:sz w:val="22"/>
        </w:rPr>
        <w:t>contendrán,</w:t>
      </w:r>
      <w:r>
        <w:rPr>
          <w:color w:val="231F20"/>
          <w:spacing w:val="-13"/>
          <w:sz w:val="22"/>
        </w:rPr>
        <w:t> </w:t>
      </w:r>
      <w:r>
        <w:rPr>
          <w:color w:val="231F20"/>
          <w:sz w:val="22"/>
        </w:rPr>
        <w:t>al</w:t>
      </w:r>
      <w:r>
        <w:rPr>
          <w:color w:val="231F20"/>
          <w:spacing w:val="-12"/>
          <w:sz w:val="22"/>
        </w:rPr>
        <w:t> </w:t>
      </w:r>
      <w:r>
        <w:rPr>
          <w:color w:val="231F20"/>
          <w:sz w:val="22"/>
        </w:rPr>
        <w:t>menos,</w:t>
      </w:r>
      <w:r>
        <w:rPr>
          <w:color w:val="231F20"/>
          <w:spacing w:val="-12"/>
          <w:sz w:val="22"/>
        </w:rPr>
        <w:t> </w:t>
      </w:r>
      <w:r>
        <w:rPr>
          <w:color w:val="231F20"/>
          <w:sz w:val="22"/>
        </w:rPr>
        <w:t>los</w:t>
      </w:r>
      <w:r>
        <w:rPr>
          <w:color w:val="231F20"/>
          <w:spacing w:val="-13"/>
          <w:sz w:val="22"/>
        </w:rPr>
        <w:t> </w:t>
      </w:r>
      <w:r>
        <w:rPr>
          <w:color w:val="231F20"/>
          <w:sz w:val="22"/>
        </w:rPr>
        <w:t>temas</w:t>
      </w:r>
      <w:r>
        <w:rPr>
          <w:color w:val="231F20"/>
          <w:spacing w:val="-12"/>
          <w:sz w:val="22"/>
        </w:rPr>
        <w:t> </w:t>
      </w:r>
      <w:r>
        <w:rPr>
          <w:color w:val="231F20"/>
          <w:sz w:val="22"/>
        </w:rPr>
        <w:t>siguientes:</w:t>
      </w:r>
    </w:p>
    <w:p>
      <w:pPr>
        <w:spacing w:after="0" w:line="232" w:lineRule="auto"/>
        <w:jc w:val="both"/>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01"/>
        </w:numPr>
        <w:tabs>
          <w:tab w:pos="2132" w:val="left" w:leader="none"/>
        </w:tabs>
        <w:spacing w:line="240" w:lineRule="auto" w:before="0" w:after="0"/>
        <w:ind w:left="2132" w:right="0" w:hanging="219"/>
        <w:jc w:val="left"/>
        <w:rPr>
          <w:sz w:val="20"/>
        </w:rPr>
      </w:pPr>
      <w:r>
        <w:rPr>
          <w:color w:val="231F20"/>
          <w:sz w:val="20"/>
        </w:rPr>
        <w:t>Materiales</w:t>
      </w:r>
      <w:r>
        <w:rPr>
          <w:color w:val="231F20"/>
          <w:spacing w:val="-8"/>
          <w:sz w:val="20"/>
        </w:rPr>
        <w:t> </w:t>
      </w:r>
      <w:r>
        <w:rPr>
          <w:color w:val="231F20"/>
          <w:sz w:val="20"/>
        </w:rPr>
        <w:t>didácticos</w:t>
      </w:r>
      <w:r>
        <w:rPr>
          <w:color w:val="231F20"/>
          <w:spacing w:val="-8"/>
          <w:sz w:val="20"/>
        </w:rPr>
        <w:t> </w:t>
      </w:r>
      <w:r>
        <w:rPr>
          <w:color w:val="231F20"/>
          <w:sz w:val="20"/>
        </w:rPr>
        <w:t>para</w:t>
      </w:r>
      <w:r>
        <w:rPr>
          <w:color w:val="231F20"/>
          <w:spacing w:val="-7"/>
          <w:sz w:val="20"/>
        </w:rPr>
        <w:t> </w:t>
      </w:r>
      <w:r>
        <w:rPr>
          <w:color w:val="231F20"/>
          <w:sz w:val="20"/>
        </w:rPr>
        <w:t>la</w:t>
      </w:r>
      <w:r>
        <w:rPr>
          <w:color w:val="231F20"/>
          <w:spacing w:val="-8"/>
          <w:sz w:val="20"/>
        </w:rPr>
        <w:t> </w:t>
      </w:r>
      <w:r>
        <w:rPr>
          <w:color w:val="231F20"/>
          <w:sz w:val="20"/>
        </w:rPr>
        <w:t>capacitación</w:t>
      </w:r>
      <w:r>
        <w:rPr>
          <w:color w:val="231F20"/>
          <w:spacing w:val="-8"/>
          <w:sz w:val="20"/>
        </w:rPr>
        <w:t> </w:t>
      </w:r>
      <w:r>
        <w:rPr>
          <w:color w:val="231F20"/>
          <w:spacing w:val="-2"/>
          <w:sz w:val="20"/>
        </w:rPr>
        <w:t>electoral;</w:t>
      </w:r>
    </w:p>
    <w:p>
      <w:pPr>
        <w:pStyle w:val="ListParagraph"/>
        <w:numPr>
          <w:ilvl w:val="1"/>
          <w:numId w:val="101"/>
        </w:numPr>
        <w:tabs>
          <w:tab w:pos="2132" w:val="left" w:leader="none"/>
        </w:tabs>
        <w:spacing w:line="240" w:lineRule="auto" w:before="16" w:after="0"/>
        <w:ind w:left="2132" w:right="0" w:hanging="219"/>
        <w:jc w:val="left"/>
        <w:rPr>
          <w:sz w:val="20"/>
        </w:rPr>
      </w:pPr>
      <w:r>
        <w:rPr>
          <w:color w:val="231F20"/>
          <w:sz w:val="20"/>
        </w:rPr>
        <w:t>Materiales</w:t>
      </w:r>
      <w:r>
        <w:rPr>
          <w:color w:val="231F20"/>
          <w:spacing w:val="-6"/>
          <w:sz w:val="20"/>
        </w:rPr>
        <w:t> </w:t>
      </w:r>
      <w:r>
        <w:rPr>
          <w:color w:val="231F20"/>
          <w:sz w:val="20"/>
        </w:rPr>
        <w:t>de</w:t>
      </w:r>
      <w:r>
        <w:rPr>
          <w:color w:val="231F20"/>
          <w:spacing w:val="-4"/>
          <w:sz w:val="20"/>
        </w:rPr>
        <w:t> </w:t>
      </w:r>
      <w:r>
        <w:rPr>
          <w:color w:val="231F20"/>
          <w:sz w:val="20"/>
        </w:rPr>
        <w:t>apoyo</w:t>
      </w:r>
      <w:r>
        <w:rPr>
          <w:color w:val="231F20"/>
          <w:spacing w:val="-5"/>
          <w:sz w:val="20"/>
        </w:rPr>
        <w:t> </w:t>
      </w:r>
      <w:r>
        <w:rPr>
          <w:color w:val="231F20"/>
          <w:sz w:val="20"/>
        </w:rPr>
        <w:t>para</w:t>
      </w:r>
      <w:r>
        <w:rPr>
          <w:color w:val="231F20"/>
          <w:spacing w:val="-5"/>
          <w:sz w:val="20"/>
        </w:rPr>
        <w:t> </w:t>
      </w:r>
      <w:r>
        <w:rPr>
          <w:color w:val="231F20"/>
          <w:sz w:val="20"/>
        </w:rPr>
        <w:t>la</w:t>
      </w:r>
      <w:r>
        <w:rPr>
          <w:color w:val="231F20"/>
          <w:spacing w:val="-5"/>
          <w:sz w:val="20"/>
        </w:rPr>
        <w:t> </w:t>
      </w:r>
      <w:r>
        <w:rPr>
          <w:color w:val="231F20"/>
          <w:spacing w:val="-2"/>
          <w:sz w:val="20"/>
        </w:rPr>
        <w:t>capacitación;</w:t>
      </w:r>
    </w:p>
    <w:p>
      <w:pPr>
        <w:pStyle w:val="ListParagraph"/>
        <w:numPr>
          <w:ilvl w:val="1"/>
          <w:numId w:val="101"/>
        </w:numPr>
        <w:tabs>
          <w:tab w:pos="2132" w:val="left" w:leader="none"/>
        </w:tabs>
        <w:spacing w:line="240" w:lineRule="auto" w:before="16" w:after="0"/>
        <w:ind w:left="2132" w:right="0" w:hanging="199"/>
        <w:jc w:val="left"/>
        <w:rPr>
          <w:sz w:val="20"/>
        </w:rPr>
      </w:pPr>
      <w:r>
        <w:rPr>
          <w:color w:val="231F20"/>
          <w:sz w:val="20"/>
        </w:rPr>
        <w:t>Documentos</w:t>
      </w:r>
      <w:r>
        <w:rPr>
          <w:color w:val="231F20"/>
          <w:spacing w:val="-8"/>
          <w:sz w:val="20"/>
        </w:rPr>
        <w:t> </w:t>
      </w:r>
      <w:r>
        <w:rPr>
          <w:color w:val="231F20"/>
          <w:sz w:val="20"/>
        </w:rPr>
        <w:t>y</w:t>
      </w:r>
      <w:r>
        <w:rPr>
          <w:color w:val="231F20"/>
          <w:spacing w:val="-4"/>
          <w:sz w:val="20"/>
        </w:rPr>
        <w:t> </w:t>
      </w:r>
      <w:r>
        <w:rPr>
          <w:color w:val="231F20"/>
          <w:sz w:val="20"/>
        </w:rPr>
        <w:t>materiales</w:t>
      </w:r>
      <w:r>
        <w:rPr>
          <w:color w:val="231F20"/>
          <w:spacing w:val="-5"/>
          <w:sz w:val="20"/>
        </w:rPr>
        <w:t> </w:t>
      </w:r>
      <w:r>
        <w:rPr>
          <w:color w:val="231F20"/>
          <w:sz w:val="20"/>
        </w:rPr>
        <w:t>muestra</w:t>
      </w:r>
      <w:r>
        <w:rPr>
          <w:color w:val="231F20"/>
          <w:spacing w:val="-6"/>
          <w:sz w:val="20"/>
        </w:rPr>
        <w:t> </w:t>
      </w:r>
      <w:r>
        <w:rPr>
          <w:color w:val="231F20"/>
          <w:sz w:val="20"/>
        </w:rPr>
        <w:t>para</w:t>
      </w:r>
      <w:r>
        <w:rPr>
          <w:color w:val="231F20"/>
          <w:spacing w:val="-5"/>
          <w:sz w:val="20"/>
        </w:rPr>
        <w:t> </w:t>
      </w:r>
      <w:r>
        <w:rPr>
          <w:color w:val="231F20"/>
          <w:sz w:val="20"/>
        </w:rPr>
        <w:t>los</w:t>
      </w:r>
      <w:r>
        <w:rPr>
          <w:color w:val="231F20"/>
          <w:spacing w:val="-5"/>
          <w:sz w:val="20"/>
        </w:rPr>
        <w:t> </w:t>
      </w:r>
      <w:r>
        <w:rPr>
          <w:color w:val="231F20"/>
          <w:sz w:val="20"/>
        </w:rPr>
        <w:t>simulacros</w:t>
      </w:r>
      <w:r>
        <w:rPr>
          <w:color w:val="231F20"/>
          <w:spacing w:val="-6"/>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z w:val="20"/>
        </w:rPr>
        <w:t>Jornada</w:t>
      </w:r>
      <w:r>
        <w:rPr>
          <w:color w:val="231F20"/>
          <w:spacing w:val="-5"/>
          <w:sz w:val="20"/>
        </w:rPr>
        <w:t> </w:t>
      </w:r>
      <w:r>
        <w:rPr>
          <w:color w:val="231F20"/>
          <w:spacing w:val="-2"/>
          <w:sz w:val="20"/>
        </w:rPr>
        <w:t>Electoral;</w:t>
      </w:r>
    </w:p>
    <w:p>
      <w:pPr>
        <w:pStyle w:val="ListParagraph"/>
        <w:numPr>
          <w:ilvl w:val="1"/>
          <w:numId w:val="101"/>
        </w:numPr>
        <w:tabs>
          <w:tab w:pos="2132" w:val="left" w:leader="none"/>
        </w:tabs>
        <w:spacing w:line="240" w:lineRule="auto" w:before="16" w:after="0"/>
        <w:ind w:left="2132" w:right="0" w:hanging="219"/>
        <w:jc w:val="left"/>
        <w:rPr>
          <w:sz w:val="20"/>
        </w:rPr>
      </w:pPr>
      <w:r>
        <w:rPr>
          <w:color w:val="231F20"/>
          <w:sz w:val="20"/>
        </w:rPr>
        <w:t>Materiales</w:t>
      </w:r>
      <w:r>
        <w:rPr>
          <w:color w:val="231F20"/>
          <w:spacing w:val="-8"/>
          <w:sz w:val="20"/>
        </w:rPr>
        <w:t> </w:t>
      </w:r>
      <w:r>
        <w:rPr>
          <w:color w:val="231F20"/>
          <w:sz w:val="20"/>
        </w:rPr>
        <w:t>adicionales</w:t>
      </w:r>
      <w:r>
        <w:rPr>
          <w:color w:val="231F20"/>
          <w:spacing w:val="-8"/>
          <w:sz w:val="20"/>
        </w:rPr>
        <w:t> </w:t>
      </w:r>
      <w:r>
        <w:rPr>
          <w:color w:val="231F20"/>
          <w:sz w:val="20"/>
        </w:rPr>
        <w:t>para</w:t>
      </w:r>
      <w:r>
        <w:rPr>
          <w:color w:val="231F20"/>
          <w:spacing w:val="-8"/>
          <w:sz w:val="20"/>
        </w:rPr>
        <w:t> </w:t>
      </w:r>
      <w:r>
        <w:rPr>
          <w:color w:val="231F20"/>
          <w:sz w:val="20"/>
        </w:rPr>
        <w:t>la</w:t>
      </w:r>
      <w:r>
        <w:rPr>
          <w:color w:val="231F20"/>
          <w:spacing w:val="-8"/>
          <w:sz w:val="20"/>
        </w:rPr>
        <w:t> </w:t>
      </w:r>
      <w:r>
        <w:rPr>
          <w:color w:val="231F20"/>
          <w:sz w:val="20"/>
        </w:rPr>
        <w:t>capacitación</w:t>
      </w:r>
      <w:r>
        <w:rPr>
          <w:color w:val="231F20"/>
          <w:spacing w:val="-7"/>
          <w:sz w:val="20"/>
        </w:rPr>
        <w:t> </w:t>
      </w:r>
      <w:r>
        <w:rPr>
          <w:color w:val="231F20"/>
          <w:spacing w:val="-2"/>
          <w:sz w:val="20"/>
        </w:rPr>
        <w:t>electoral;</w:t>
      </w:r>
    </w:p>
    <w:p>
      <w:pPr>
        <w:pStyle w:val="ListParagraph"/>
        <w:numPr>
          <w:ilvl w:val="1"/>
          <w:numId w:val="101"/>
        </w:numPr>
        <w:tabs>
          <w:tab w:pos="2132" w:val="left" w:leader="none"/>
        </w:tabs>
        <w:spacing w:line="240" w:lineRule="auto" w:before="16" w:after="0"/>
        <w:ind w:left="2132" w:right="0" w:hanging="219"/>
        <w:jc w:val="left"/>
        <w:rPr>
          <w:sz w:val="20"/>
        </w:rPr>
      </w:pPr>
      <w:r>
        <w:rPr>
          <w:color w:val="231F20"/>
          <w:sz w:val="20"/>
        </w:rPr>
        <w:t>Materiales</w:t>
      </w:r>
      <w:r>
        <w:rPr>
          <w:color w:val="231F20"/>
          <w:spacing w:val="-8"/>
          <w:sz w:val="20"/>
        </w:rPr>
        <w:t> </w:t>
      </w:r>
      <w:r>
        <w:rPr>
          <w:color w:val="231F20"/>
          <w:sz w:val="20"/>
        </w:rPr>
        <w:t>para</w:t>
      </w:r>
      <w:r>
        <w:rPr>
          <w:color w:val="231F20"/>
          <w:spacing w:val="-8"/>
          <w:sz w:val="20"/>
        </w:rPr>
        <w:t> </w:t>
      </w:r>
      <w:r>
        <w:rPr>
          <w:color w:val="231F20"/>
          <w:sz w:val="20"/>
        </w:rPr>
        <w:t>observador</w:t>
      </w:r>
      <w:r>
        <w:rPr>
          <w:color w:val="231F20"/>
          <w:spacing w:val="-7"/>
          <w:sz w:val="20"/>
        </w:rPr>
        <w:t> </w:t>
      </w:r>
      <w:r>
        <w:rPr>
          <w:color w:val="231F20"/>
          <w:sz w:val="20"/>
        </w:rPr>
        <w:t>electoral,</w:t>
      </w:r>
      <w:r>
        <w:rPr>
          <w:color w:val="231F20"/>
          <w:spacing w:val="-6"/>
          <w:sz w:val="20"/>
        </w:rPr>
        <w:t> </w:t>
      </w:r>
      <w:r>
        <w:rPr>
          <w:color w:val="231F20"/>
          <w:spacing w:val="-10"/>
          <w:sz w:val="20"/>
        </w:rPr>
        <w:t>y</w:t>
      </w:r>
    </w:p>
    <w:p>
      <w:pPr>
        <w:pStyle w:val="ListParagraph"/>
        <w:numPr>
          <w:ilvl w:val="1"/>
          <w:numId w:val="101"/>
        </w:numPr>
        <w:tabs>
          <w:tab w:pos="2131" w:val="left" w:leader="none"/>
        </w:tabs>
        <w:spacing w:line="240" w:lineRule="auto" w:before="16" w:after="0"/>
        <w:ind w:left="2131" w:right="0" w:hanging="178"/>
        <w:jc w:val="left"/>
        <w:rPr>
          <w:sz w:val="20"/>
        </w:rPr>
      </w:pPr>
      <w:r>
        <w:rPr>
          <w:color w:val="231F20"/>
          <w:sz w:val="20"/>
        </w:rPr>
        <w:t>Ruta</w:t>
      </w:r>
      <w:r>
        <w:rPr>
          <w:color w:val="231F20"/>
          <w:spacing w:val="-6"/>
          <w:sz w:val="20"/>
        </w:rPr>
        <w:t> </w:t>
      </w:r>
      <w:r>
        <w:rPr>
          <w:color w:val="231F20"/>
          <w:sz w:val="20"/>
        </w:rPr>
        <w:t>de</w:t>
      </w:r>
      <w:r>
        <w:rPr>
          <w:color w:val="231F20"/>
          <w:spacing w:val="-5"/>
          <w:sz w:val="20"/>
        </w:rPr>
        <w:t> </w:t>
      </w:r>
      <w:r>
        <w:rPr>
          <w:color w:val="231F20"/>
          <w:sz w:val="20"/>
        </w:rPr>
        <w:t>validación</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materiales</w:t>
      </w:r>
      <w:r>
        <w:rPr>
          <w:color w:val="231F20"/>
          <w:spacing w:val="-5"/>
          <w:sz w:val="20"/>
        </w:rPr>
        <w:t> </w:t>
      </w:r>
      <w:r>
        <w:rPr>
          <w:color w:val="231F20"/>
          <w:spacing w:val="-2"/>
          <w:sz w:val="20"/>
        </w:rPr>
        <w:t>didácticos.</w:t>
      </w:r>
    </w:p>
    <w:p>
      <w:pPr>
        <w:pStyle w:val="BodyText"/>
        <w:spacing w:before="18"/>
        <w:ind w:firstLine="0"/>
        <w:jc w:val="left"/>
        <w:rPr>
          <w:sz w:val="20"/>
        </w:rPr>
      </w:pPr>
    </w:p>
    <w:p>
      <w:pPr>
        <w:pStyle w:val="ListParagraph"/>
        <w:numPr>
          <w:ilvl w:val="0"/>
          <w:numId w:val="96"/>
        </w:numPr>
        <w:tabs>
          <w:tab w:pos="1811" w:val="left" w:leader="none"/>
          <w:tab w:pos="1813" w:val="left" w:leader="none"/>
        </w:tabs>
        <w:spacing w:line="232" w:lineRule="auto" w:before="1" w:after="0"/>
        <w:ind w:left="1813" w:right="347" w:hanging="260"/>
        <w:jc w:val="both"/>
        <w:rPr>
          <w:sz w:val="22"/>
        </w:rPr>
      </w:pPr>
      <w:r>
        <w:rPr>
          <w:color w:val="231F20"/>
          <w:sz w:val="22"/>
        </w:rPr>
        <w:t>En</w:t>
      </w:r>
      <w:r>
        <w:rPr>
          <w:color w:val="231F20"/>
          <w:spacing w:val="-9"/>
          <w:sz w:val="22"/>
        </w:rPr>
        <w:t> </w:t>
      </w:r>
      <w:r>
        <w:rPr>
          <w:color w:val="231F20"/>
          <w:sz w:val="22"/>
        </w:rPr>
        <w:t>las</w:t>
      </w:r>
      <w:r>
        <w:rPr>
          <w:color w:val="231F20"/>
          <w:spacing w:val="-9"/>
          <w:sz w:val="22"/>
        </w:rPr>
        <w:t> </w:t>
      </w:r>
      <w:r>
        <w:rPr>
          <w:color w:val="231F20"/>
          <w:sz w:val="22"/>
        </w:rPr>
        <w:t>elecciones</w:t>
      </w:r>
      <w:r>
        <w:rPr>
          <w:color w:val="231F20"/>
          <w:spacing w:val="-9"/>
          <w:sz w:val="22"/>
        </w:rPr>
        <w:t> </w:t>
      </w:r>
      <w:r>
        <w:rPr>
          <w:color w:val="231F20"/>
          <w:sz w:val="22"/>
        </w:rPr>
        <w:t>extraordinarias</w:t>
      </w:r>
      <w:r>
        <w:rPr>
          <w:color w:val="231F20"/>
          <w:spacing w:val="-9"/>
          <w:sz w:val="22"/>
        </w:rPr>
        <w:t> </w:t>
      </w:r>
      <w:r>
        <w:rPr>
          <w:color w:val="231F20"/>
          <w:sz w:val="22"/>
        </w:rPr>
        <w:t>se</w:t>
      </w:r>
      <w:r>
        <w:rPr>
          <w:color w:val="231F20"/>
          <w:spacing w:val="-9"/>
          <w:sz w:val="22"/>
        </w:rPr>
        <w:t> </w:t>
      </w:r>
      <w:r>
        <w:rPr>
          <w:color w:val="231F20"/>
          <w:sz w:val="22"/>
        </w:rPr>
        <w:t>utilizarán</w:t>
      </w:r>
      <w:r>
        <w:rPr>
          <w:color w:val="231F20"/>
          <w:spacing w:val="-9"/>
          <w:sz w:val="22"/>
        </w:rPr>
        <w:t> </w:t>
      </w:r>
      <w:r>
        <w:rPr>
          <w:color w:val="231F20"/>
          <w:sz w:val="22"/>
        </w:rPr>
        <w:t>los</w:t>
      </w:r>
      <w:r>
        <w:rPr>
          <w:color w:val="231F20"/>
          <w:spacing w:val="-9"/>
          <w:sz w:val="22"/>
        </w:rPr>
        <w:t> </w:t>
      </w:r>
      <w:r>
        <w:rPr>
          <w:color w:val="231F20"/>
          <w:sz w:val="22"/>
        </w:rPr>
        <w:t>mismos</w:t>
      </w:r>
      <w:r>
        <w:rPr>
          <w:color w:val="231F20"/>
          <w:spacing w:val="-9"/>
          <w:sz w:val="22"/>
        </w:rPr>
        <w:t> </w:t>
      </w:r>
      <w:r>
        <w:rPr>
          <w:color w:val="231F20"/>
          <w:sz w:val="22"/>
        </w:rPr>
        <w:t>materiales</w:t>
      </w:r>
      <w:r>
        <w:rPr>
          <w:color w:val="231F20"/>
          <w:spacing w:val="-9"/>
          <w:sz w:val="22"/>
        </w:rPr>
        <w:t> </w:t>
      </w:r>
      <w:r>
        <w:rPr>
          <w:color w:val="231F20"/>
          <w:sz w:val="22"/>
        </w:rPr>
        <w:t>didácticos que</w:t>
      </w:r>
      <w:r>
        <w:rPr>
          <w:color w:val="231F20"/>
          <w:spacing w:val="-7"/>
          <w:sz w:val="22"/>
        </w:rPr>
        <w:t> </w:t>
      </w:r>
      <w:r>
        <w:rPr>
          <w:color w:val="231F20"/>
          <w:sz w:val="22"/>
        </w:rPr>
        <w:t>se</w:t>
      </w:r>
      <w:r>
        <w:rPr>
          <w:color w:val="231F20"/>
          <w:spacing w:val="-7"/>
          <w:sz w:val="22"/>
        </w:rPr>
        <w:t> </w:t>
      </w:r>
      <w:r>
        <w:rPr>
          <w:color w:val="231F20"/>
          <w:sz w:val="22"/>
        </w:rPr>
        <w:t>utilizaron</w:t>
      </w:r>
      <w:r>
        <w:rPr>
          <w:color w:val="231F20"/>
          <w:spacing w:val="-7"/>
          <w:sz w:val="22"/>
        </w:rPr>
        <w:t> </w:t>
      </w: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elección</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que</w:t>
      </w:r>
      <w:r>
        <w:rPr>
          <w:color w:val="231F20"/>
          <w:spacing w:val="-7"/>
          <w:sz w:val="22"/>
        </w:rPr>
        <w:t> </w:t>
      </w:r>
      <w:r>
        <w:rPr>
          <w:color w:val="231F20"/>
          <w:sz w:val="22"/>
        </w:rPr>
        <w:t>deriven</w:t>
      </w:r>
      <w:r>
        <w:rPr>
          <w:color w:val="231F20"/>
          <w:spacing w:val="-7"/>
          <w:sz w:val="22"/>
        </w:rPr>
        <w:t> </w:t>
      </w:r>
      <w:r>
        <w:rPr>
          <w:color w:val="231F20"/>
          <w:sz w:val="22"/>
        </w:rPr>
        <w:t>y,</w:t>
      </w:r>
      <w:r>
        <w:rPr>
          <w:color w:val="231F20"/>
          <w:spacing w:val="-7"/>
          <w:sz w:val="22"/>
        </w:rPr>
        <w:t> </w:t>
      </w:r>
      <w:r>
        <w:rPr>
          <w:color w:val="231F20"/>
          <w:sz w:val="22"/>
        </w:rPr>
        <w:t>en</w:t>
      </w:r>
      <w:r>
        <w:rPr>
          <w:color w:val="231F20"/>
          <w:spacing w:val="-7"/>
          <w:sz w:val="22"/>
        </w:rPr>
        <w:t> </w:t>
      </w:r>
      <w:r>
        <w:rPr>
          <w:color w:val="231F20"/>
          <w:sz w:val="22"/>
        </w:rPr>
        <w:t>su</w:t>
      </w:r>
      <w:r>
        <w:rPr>
          <w:color w:val="231F20"/>
          <w:spacing w:val="-7"/>
          <w:sz w:val="22"/>
        </w:rPr>
        <w:t> </w:t>
      </w:r>
      <w:r>
        <w:rPr>
          <w:color w:val="231F20"/>
          <w:sz w:val="22"/>
        </w:rPr>
        <w:t>caso,</w:t>
      </w:r>
      <w:r>
        <w:rPr>
          <w:color w:val="231F20"/>
          <w:spacing w:val="-7"/>
          <w:sz w:val="22"/>
        </w:rPr>
        <w:t> </w:t>
      </w:r>
      <w:r>
        <w:rPr>
          <w:color w:val="231F20"/>
          <w:sz w:val="22"/>
        </w:rPr>
        <w:t>con</w:t>
      </w:r>
      <w:r>
        <w:rPr>
          <w:color w:val="231F20"/>
          <w:spacing w:val="-7"/>
          <w:sz w:val="22"/>
        </w:rPr>
        <w:t> </w:t>
      </w:r>
      <w:r>
        <w:rPr>
          <w:color w:val="231F20"/>
          <w:sz w:val="22"/>
        </w:rPr>
        <w:t>las</w:t>
      </w:r>
      <w:r>
        <w:rPr>
          <w:color w:val="231F20"/>
          <w:spacing w:val="-7"/>
          <w:sz w:val="22"/>
        </w:rPr>
        <w:t> </w:t>
      </w:r>
      <w:r>
        <w:rPr>
          <w:color w:val="231F20"/>
          <w:sz w:val="22"/>
        </w:rPr>
        <w:t>adendas </w:t>
      </w:r>
      <w:r>
        <w:rPr>
          <w:color w:val="231F20"/>
          <w:spacing w:val="-2"/>
          <w:sz w:val="22"/>
        </w:rPr>
        <w:t>correspondientes.</w:t>
      </w:r>
    </w:p>
    <w:p>
      <w:pPr>
        <w:pStyle w:val="Heading2"/>
        <w:spacing w:line="276" w:lineRule="exact"/>
        <w:ind w:left="783"/>
        <w:jc w:val="center"/>
      </w:pPr>
      <w:bookmarkStart w:name="_TOC_250011" w:id="36"/>
      <w:r>
        <w:rPr>
          <w:color w:val="58595B"/>
          <w:w w:val="105"/>
        </w:rPr>
        <w:t>Sección</w:t>
      </w:r>
      <w:r>
        <w:rPr>
          <w:color w:val="58595B"/>
          <w:spacing w:val="-11"/>
          <w:w w:val="105"/>
        </w:rPr>
        <w:t> </w:t>
      </w:r>
      <w:bookmarkEnd w:id="36"/>
      <w:r>
        <w:rPr>
          <w:color w:val="58595B"/>
          <w:spacing w:val="-2"/>
          <w:w w:val="105"/>
        </w:rPr>
        <w:t>Segunda</w:t>
      </w:r>
    </w:p>
    <w:p>
      <w:pPr>
        <w:pStyle w:val="Heading2"/>
        <w:spacing w:line="213" w:lineRule="auto" w:before="8"/>
        <w:ind w:left="2093" w:right="1307"/>
        <w:jc w:val="center"/>
      </w:pPr>
      <w:bookmarkStart w:name="_TOC_250010" w:id="37"/>
      <w:r>
        <w:rPr>
          <w:color w:val="58595B"/>
        </w:rPr>
        <w:t>Mecanismos</w:t>
      </w:r>
      <w:r>
        <w:rPr>
          <w:color w:val="58595B"/>
          <w:spacing w:val="-7"/>
        </w:rPr>
        <w:t> </w:t>
      </w:r>
      <w:r>
        <w:rPr>
          <w:color w:val="58595B"/>
        </w:rPr>
        <w:t>de</w:t>
      </w:r>
      <w:r>
        <w:rPr>
          <w:color w:val="58595B"/>
          <w:spacing w:val="-8"/>
        </w:rPr>
        <w:t> </w:t>
      </w:r>
      <w:r>
        <w:rPr>
          <w:color w:val="58595B"/>
        </w:rPr>
        <w:t>vigilancia</w:t>
      </w:r>
      <w:r>
        <w:rPr>
          <w:color w:val="58595B"/>
          <w:spacing w:val="-7"/>
        </w:rPr>
        <w:t> </w:t>
      </w:r>
      <w:r>
        <w:rPr>
          <w:color w:val="58595B"/>
        </w:rPr>
        <w:t>y</w:t>
      </w:r>
      <w:r>
        <w:rPr>
          <w:color w:val="58595B"/>
          <w:spacing w:val="-7"/>
        </w:rPr>
        <w:t> </w:t>
      </w:r>
      <w:r>
        <w:rPr>
          <w:color w:val="58595B"/>
        </w:rPr>
        <w:t>seguimiento</w:t>
      </w:r>
      <w:r>
        <w:rPr>
          <w:color w:val="58595B"/>
          <w:spacing w:val="-7"/>
        </w:rPr>
        <w:t> </w:t>
      </w:r>
      <w:r>
        <w:rPr>
          <w:color w:val="58595B"/>
        </w:rPr>
        <w:t>a</w:t>
      </w:r>
      <w:r>
        <w:rPr>
          <w:color w:val="58595B"/>
          <w:spacing w:val="-7"/>
        </w:rPr>
        <w:t> </w:t>
      </w:r>
      <w:r>
        <w:rPr>
          <w:color w:val="58595B"/>
        </w:rPr>
        <w:t>la</w:t>
      </w:r>
      <w:r>
        <w:rPr>
          <w:color w:val="58595B"/>
          <w:spacing w:val="-7"/>
        </w:rPr>
        <w:t> </w:t>
      </w:r>
      <w:r>
        <w:rPr>
          <w:color w:val="58595B"/>
        </w:rPr>
        <w:t>Estrategia</w:t>
      </w:r>
      <w:r>
        <w:rPr>
          <w:color w:val="58595B"/>
          <w:spacing w:val="-7"/>
        </w:rPr>
        <w:t> </w:t>
      </w:r>
      <w:bookmarkEnd w:id="37"/>
      <w:r>
        <w:rPr>
          <w:color w:val="58595B"/>
        </w:rPr>
        <w:t>de Capacitación y Asistencia Electoral</w:t>
      </w:r>
    </w:p>
    <w:p>
      <w:pPr>
        <w:pStyle w:val="Heading2"/>
        <w:spacing w:before="234"/>
        <w:ind w:left="1133"/>
      </w:pPr>
      <w:bookmarkStart w:name="_TOC_250009" w:id="38"/>
      <w:r>
        <w:rPr>
          <w:color w:val="231F20"/>
        </w:rPr>
        <w:t>Artículo</w:t>
      </w:r>
      <w:r>
        <w:rPr>
          <w:color w:val="231F20"/>
          <w:spacing w:val="-8"/>
        </w:rPr>
        <w:t> </w:t>
      </w:r>
      <w:bookmarkEnd w:id="38"/>
      <w:r>
        <w:rPr>
          <w:color w:val="231F20"/>
          <w:spacing w:val="-4"/>
        </w:rPr>
        <w:t>119.</w:t>
      </w:r>
    </w:p>
    <w:p>
      <w:pPr>
        <w:pStyle w:val="ListParagraph"/>
        <w:numPr>
          <w:ilvl w:val="0"/>
          <w:numId w:val="102"/>
        </w:numPr>
        <w:tabs>
          <w:tab w:pos="1811" w:val="left" w:leader="none"/>
          <w:tab w:pos="1813" w:val="left" w:leader="none"/>
        </w:tabs>
        <w:spacing w:line="232" w:lineRule="auto" w:before="252" w:after="0"/>
        <w:ind w:left="1813" w:right="348" w:hanging="260"/>
        <w:jc w:val="both"/>
        <w:rPr>
          <w:sz w:val="22"/>
        </w:rPr>
      </w:pPr>
      <w:r>
        <w:rPr>
          <w:color w:val="231F20"/>
          <w:sz w:val="22"/>
        </w:rPr>
        <w:t>El</w:t>
      </w:r>
      <w:r>
        <w:rPr>
          <w:color w:val="231F20"/>
          <w:spacing w:val="-13"/>
          <w:sz w:val="22"/>
        </w:rPr>
        <w:t> </w:t>
      </w:r>
      <w:r>
        <w:rPr>
          <w:color w:val="231F20"/>
          <w:sz w:val="22"/>
        </w:rPr>
        <w:t>seguimiento</w:t>
      </w:r>
      <w:r>
        <w:rPr>
          <w:color w:val="231F20"/>
          <w:spacing w:val="-12"/>
          <w:sz w:val="22"/>
        </w:rPr>
        <w:t> </w:t>
      </w:r>
      <w:r>
        <w:rPr>
          <w:color w:val="231F20"/>
          <w:sz w:val="22"/>
        </w:rPr>
        <w:t>y</w:t>
      </w:r>
      <w:r>
        <w:rPr>
          <w:color w:val="231F20"/>
          <w:spacing w:val="-13"/>
          <w:sz w:val="22"/>
        </w:rPr>
        <w:t> </w:t>
      </w:r>
      <w:r>
        <w:rPr>
          <w:color w:val="231F20"/>
          <w:sz w:val="22"/>
        </w:rPr>
        <w:t>evaluación</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estrategia</w:t>
      </w:r>
      <w:r>
        <w:rPr>
          <w:color w:val="231F20"/>
          <w:spacing w:val="-13"/>
          <w:sz w:val="22"/>
        </w:rPr>
        <w:t> </w:t>
      </w:r>
      <w:r>
        <w:rPr>
          <w:color w:val="231F20"/>
          <w:sz w:val="22"/>
        </w:rPr>
        <w:t>de</w:t>
      </w:r>
      <w:r>
        <w:rPr>
          <w:color w:val="231F20"/>
          <w:spacing w:val="-12"/>
          <w:sz w:val="22"/>
        </w:rPr>
        <w:t> </w:t>
      </w:r>
      <w:r>
        <w:rPr>
          <w:color w:val="231F20"/>
          <w:sz w:val="22"/>
        </w:rPr>
        <w:t>capacitación</w:t>
      </w:r>
      <w:r>
        <w:rPr>
          <w:color w:val="231F20"/>
          <w:spacing w:val="-12"/>
          <w:sz w:val="22"/>
        </w:rPr>
        <w:t> </w:t>
      </w:r>
      <w:r>
        <w:rPr>
          <w:color w:val="231F20"/>
          <w:sz w:val="22"/>
        </w:rPr>
        <w:t>y</w:t>
      </w:r>
      <w:r>
        <w:rPr>
          <w:color w:val="231F20"/>
          <w:spacing w:val="-13"/>
          <w:sz w:val="22"/>
        </w:rPr>
        <w:t> </w:t>
      </w:r>
      <w:r>
        <w:rPr>
          <w:color w:val="231F20"/>
          <w:sz w:val="22"/>
        </w:rPr>
        <w:t>asistencia</w:t>
      </w:r>
      <w:r>
        <w:rPr>
          <w:color w:val="231F20"/>
          <w:spacing w:val="-12"/>
          <w:sz w:val="22"/>
        </w:rPr>
        <w:t> </w:t>
      </w:r>
      <w:r>
        <w:rPr>
          <w:color w:val="231F20"/>
          <w:sz w:val="22"/>
        </w:rPr>
        <w:t>electo- ral</w:t>
      </w:r>
      <w:r>
        <w:rPr>
          <w:color w:val="231F20"/>
          <w:spacing w:val="-12"/>
          <w:sz w:val="22"/>
        </w:rPr>
        <w:t> </w:t>
      </w:r>
      <w:r>
        <w:rPr>
          <w:color w:val="231F20"/>
          <w:sz w:val="22"/>
        </w:rPr>
        <w:t>se</w:t>
      </w:r>
      <w:r>
        <w:rPr>
          <w:color w:val="231F20"/>
          <w:spacing w:val="-12"/>
          <w:sz w:val="22"/>
        </w:rPr>
        <w:t> </w:t>
      </w:r>
      <w:r>
        <w:rPr>
          <w:color w:val="231F20"/>
          <w:sz w:val="22"/>
        </w:rPr>
        <w:t>llevará</w:t>
      </w:r>
      <w:r>
        <w:rPr>
          <w:color w:val="231F20"/>
          <w:spacing w:val="-12"/>
          <w:sz w:val="22"/>
        </w:rPr>
        <w:t> </w:t>
      </w:r>
      <w:r>
        <w:rPr>
          <w:color w:val="231F20"/>
          <w:sz w:val="22"/>
        </w:rPr>
        <w:t>a</w:t>
      </w:r>
      <w:r>
        <w:rPr>
          <w:color w:val="231F20"/>
          <w:spacing w:val="-12"/>
          <w:sz w:val="22"/>
        </w:rPr>
        <w:t> </w:t>
      </w:r>
      <w:r>
        <w:rPr>
          <w:color w:val="231F20"/>
          <w:sz w:val="22"/>
        </w:rPr>
        <w:t>cabo</w:t>
      </w:r>
      <w:r>
        <w:rPr>
          <w:color w:val="231F20"/>
          <w:spacing w:val="-12"/>
          <w:sz w:val="22"/>
        </w:rPr>
        <w:t> </w:t>
      </w:r>
      <w:r>
        <w:rPr>
          <w:color w:val="231F20"/>
          <w:sz w:val="22"/>
        </w:rPr>
        <w:t>a</w:t>
      </w:r>
      <w:r>
        <w:rPr>
          <w:color w:val="231F20"/>
          <w:spacing w:val="-12"/>
          <w:sz w:val="22"/>
        </w:rPr>
        <w:t> </w:t>
      </w:r>
      <w:r>
        <w:rPr>
          <w:color w:val="231F20"/>
          <w:sz w:val="22"/>
        </w:rPr>
        <w:t>través</w:t>
      </w:r>
      <w:r>
        <w:rPr>
          <w:color w:val="231F20"/>
          <w:spacing w:val="-12"/>
          <w:sz w:val="22"/>
        </w:rPr>
        <w:t> </w:t>
      </w:r>
      <w:r>
        <w:rPr>
          <w:color w:val="231F20"/>
          <w:sz w:val="22"/>
        </w:rPr>
        <w:t>del</w:t>
      </w:r>
      <w:r>
        <w:rPr>
          <w:color w:val="231F20"/>
          <w:spacing w:val="-12"/>
          <w:sz w:val="22"/>
        </w:rPr>
        <w:t> </w:t>
      </w:r>
      <w:r>
        <w:rPr>
          <w:color w:val="231F20"/>
          <w:sz w:val="22"/>
        </w:rPr>
        <w:t>multisistema</w:t>
      </w:r>
      <w:r>
        <w:rPr>
          <w:color w:val="231F20"/>
          <w:spacing w:val="-12"/>
          <w:sz w:val="22"/>
        </w:rPr>
        <w:t> </w:t>
      </w:r>
      <w:r>
        <w:rPr>
          <w:color w:val="231F20"/>
          <w:sz w:val="22"/>
        </w:rPr>
        <w:t>informático,</w:t>
      </w:r>
      <w:r>
        <w:rPr>
          <w:color w:val="231F20"/>
          <w:spacing w:val="-12"/>
          <w:sz w:val="22"/>
        </w:rPr>
        <w:t> </w:t>
      </w:r>
      <w:r>
        <w:rPr>
          <w:color w:val="231F20"/>
          <w:sz w:val="22"/>
        </w:rPr>
        <w:t>cuyas</w:t>
      </w:r>
      <w:r>
        <w:rPr>
          <w:color w:val="231F20"/>
          <w:spacing w:val="-12"/>
          <w:sz w:val="22"/>
        </w:rPr>
        <w:t> </w:t>
      </w:r>
      <w:r>
        <w:rPr>
          <w:color w:val="231F20"/>
          <w:sz w:val="22"/>
        </w:rPr>
        <w:t>características específicas serán las que se describan en el documento que contiene la estra- tegia.</w:t>
      </w:r>
      <w:r>
        <w:rPr>
          <w:color w:val="231F20"/>
          <w:spacing w:val="-13"/>
          <w:sz w:val="22"/>
        </w:rPr>
        <w:t> </w:t>
      </w:r>
      <w:r>
        <w:rPr>
          <w:color w:val="231F20"/>
          <w:sz w:val="22"/>
        </w:rPr>
        <w:t>Se</w:t>
      </w:r>
      <w:r>
        <w:rPr>
          <w:color w:val="231F20"/>
          <w:spacing w:val="-12"/>
          <w:sz w:val="22"/>
        </w:rPr>
        <w:t> </w:t>
      </w:r>
      <w:r>
        <w:rPr>
          <w:color w:val="231F20"/>
          <w:sz w:val="22"/>
        </w:rPr>
        <w:t>presentará</w:t>
      </w:r>
      <w:r>
        <w:rPr>
          <w:color w:val="231F20"/>
          <w:spacing w:val="-13"/>
          <w:sz w:val="22"/>
        </w:rPr>
        <w:t> </w:t>
      </w:r>
      <w:r>
        <w:rPr>
          <w:color w:val="231F20"/>
          <w:sz w:val="22"/>
        </w:rPr>
        <w:t>un</w:t>
      </w:r>
      <w:r>
        <w:rPr>
          <w:color w:val="231F20"/>
          <w:spacing w:val="-12"/>
          <w:sz w:val="22"/>
        </w:rPr>
        <w:t> </w:t>
      </w:r>
      <w:r>
        <w:rPr>
          <w:color w:val="231F20"/>
          <w:sz w:val="22"/>
        </w:rPr>
        <w:t>informe</w:t>
      </w:r>
      <w:r>
        <w:rPr>
          <w:color w:val="231F20"/>
          <w:spacing w:val="-13"/>
          <w:sz w:val="22"/>
        </w:rPr>
        <w:t> </w:t>
      </w:r>
      <w:r>
        <w:rPr>
          <w:color w:val="231F20"/>
          <w:sz w:val="22"/>
        </w:rPr>
        <w:t>sobre</w:t>
      </w:r>
      <w:r>
        <w:rPr>
          <w:color w:val="231F20"/>
          <w:spacing w:val="-12"/>
          <w:sz w:val="22"/>
        </w:rPr>
        <w:t> </w:t>
      </w:r>
      <w:r>
        <w:rPr>
          <w:color w:val="231F20"/>
          <w:sz w:val="22"/>
        </w:rPr>
        <w:t>el</w:t>
      </w:r>
      <w:r>
        <w:rPr>
          <w:color w:val="231F20"/>
          <w:spacing w:val="-13"/>
          <w:sz w:val="22"/>
        </w:rPr>
        <w:t> </w:t>
      </w:r>
      <w:r>
        <w:rPr>
          <w:color w:val="231F20"/>
          <w:sz w:val="22"/>
        </w:rPr>
        <w:t>seguimiento</w:t>
      </w:r>
      <w:r>
        <w:rPr>
          <w:color w:val="231F20"/>
          <w:spacing w:val="-12"/>
          <w:sz w:val="22"/>
        </w:rPr>
        <w:t> </w:t>
      </w:r>
      <w:r>
        <w:rPr>
          <w:color w:val="231F20"/>
          <w:sz w:val="22"/>
        </w:rPr>
        <w:t>y</w:t>
      </w:r>
      <w:r>
        <w:rPr>
          <w:color w:val="231F20"/>
          <w:spacing w:val="-12"/>
          <w:sz w:val="22"/>
        </w:rPr>
        <w:t> </w:t>
      </w:r>
      <w:r>
        <w:rPr>
          <w:color w:val="231F20"/>
          <w:sz w:val="22"/>
        </w:rPr>
        <w:t>evaluación</w:t>
      </w:r>
      <w:r>
        <w:rPr>
          <w:color w:val="231F20"/>
          <w:spacing w:val="-13"/>
          <w:sz w:val="22"/>
        </w:rPr>
        <w:t> </w:t>
      </w:r>
      <w:r>
        <w:rPr>
          <w:color w:val="231F20"/>
          <w:sz w:val="22"/>
        </w:rPr>
        <w:t>a</w:t>
      </w:r>
      <w:r>
        <w:rPr>
          <w:color w:val="231F20"/>
          <w:spacing w:val="-12"/>
          <w:sz w:val="22"/>
        </w:rPr>
        <w:t> </w:t>
      </w:r>
      <w:r>
        <w:rPr>
          <w:color w:val="231F20"/>
          <w:sz w:val="22"/>
        </w:rPr>
        <w:t>la</w:t>
      </w:r>
      <w:r>
        <w:rPr>
          <w:color w:val="231F20"/>
          <w:spacing w:val="-13"/>
          <w:sz w:val="22"/>
        </w:rPr>
        <w:t> </w:t>
      </w:r>
      <w:r>
        <w:rPr>
          <w:color w:val="231F20"/>
          <w:sz w:val="22"/>
        </w:rPr>
        <w:t>comisión </w:t>
      </w:r>
      <w:r>
        <w:rPr>
          <w:color w:val="231F20"/>
          <w:spacing w:val="-2"/>
          <w:sz w:val="22"/>
        </w:rPr>
        <w:t>correspondiente.</w:t>
      </w:r>
    </w:p>
    <w:p>
      <w:pPr>
        <w:pStyle w:val="ListParagraph"/>
        <w:numPr>
          <w:ilvl w:val="0"/>
          <w:numId w:val="102"/>
        </w:numPr>
        <w:tabs>
          <w:tab w:pos="1811" w:val="left" w:leader="none"/>
          <w:tab w:pos="1813" w:val="left" w:leader="none"/>
        </w:tabs>
        <w:spacing w:line="232" w:lineRule="auto" w:before="258" w:after="0"/>
        <w:ind w:left="1813" w:right="347" w:hanging="260"/>
        <w:jc w:val="both"/>
        <w:rPr>
          <w:sz w:val="22"/>
        </w:rPr>
      </w:pPr>
      <w:r>
        <w:rPr>
          <w:color w:val="231F20"/>
          <w:sz w:val="22"/>
        </w:rPr>
        <w:t>El</w:t>
      </w:r>
      <w:r>
        <w:rPr>
          <w:color w:val="231F20"/>
          <w:spacing w:val="-13"/>
          <w:sz w:val="22"/>
        </w:rPr>
        <w:t> </w:t>
      </w:r>
      <w:r>
        <w:rPr>
          <w:color w:val="231F20"/>
          <w:sz w:val="22"/>
        </w:rPr>
        <w:t>multisistema</w:t>
      </w:r>
      <w:r>
        <w:rPr>
          <w:color w:val="231F20"/>
          <w:spacing w:val="-12"/>
          <w:sz w:val="22"/>
        </w:rPr>
        <w:t> </w:t>
      </w:r>
      <w:r>
        <w:rPr>
          <w:color w:val="231F20"/>
          <w:sz w:val="22"/>
        </w:rPr>
        <w:t>será</w:t>
      </w:r>
      <w:r>
        <w:rPr>
          <w:color w:val="231F20"/>
          <w:spacing w:val="-13"/>
          <w:sz w:val="22"/>
        </w:rPr>
        <w:t> </w:t>
      </w:r>
      <w:r>
        <w:rPr>
          <w:color w:val="231F20"/>
          <w:sz w:val="22"/>
        </w:rPr>
        <w:t>el</w:t>
      </w:r>
      <w:r>
        <w:rPr>
          <w:color w:val="231F20"/>
          <w:spacing w:val="-12"/>
          <w:sz w:val="22"/>
        </w:rPr>
        <w:t> </w:t>
      </w:r>
      <w:r>
        <w:rPr>
          <w:color w:val="231F20"/>
          <w:sz w:val="22"/>
        </w:rPr>
        <w:t>instrumento</w:t>
      </w:r>
      <w:r>
        <w:rPr>
          <w:color w:val="231F20"/>
          <w:spacing w:val="-13"/>
          <w:sz w:val="22"/>
        </w:rPr>
        <w:t> </w:t>
      </w:r>
      <w:r>
        <w:rPr>
          <w:color w:val="231F20"/>
          <w:sz w:val="22"/>
        </w:rPr>
        <w:t>para</w:t>
      </w:r>
      <w:r>
        <w:rPr>
          <w:color w:val="231F20"/>
          <w:spacing w:val="-12"/>
          <w:sz w:val="22"/>
        </w:rPr>
        <w:t> </w:t>
      </w:r>
      <w:r>
        <w:rPr>
          <w:color w:val="231F20"/>
          <w:sz w:val="22"/>
        </w:rPr>
        <w:t>la</w:t>
      </w:r>
      <w:r>
        <w:rPr>
          <w:color w:val="231F20"/>
          <w:spacing w:val="-13"/>
          <w:sz w:val="22"/>
        </w:rPr>
        <w:t> </w:t>
      </w:r>
      <w:r>
        <w:rPr>
          <w:color w:val="231F20"/>
          <w:sz w:val="22"/>
        </w:rPr>
        <w:t>ejecución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procesos</w:t>
      </w:r>
      <w:r>
        <w:rPr>
          <w:color w:val="231F20"/>
          <w:spacing w:val="-12"/>
          <w:sz w:val="22"/>
        </w:rPr>
        <w:t> </w:t>
      </w:r>
      <w:r>
        <w:rPr>
          <w:color w:val="231F20"/>
          <w:sz w:val="22"/>
        </w:rPr>
        <w:t>de</w:t>
      </w:r>
      <w:r>
        <w:rPr>
          <w:color w:val="231F20"/>
          <w:spacing w:val="-13"/>
          <w:sz w:val="22"/>
        </w:rPr>
        <w:t> </w:t>
      </w:r>
      <w:r>
        <w:rPr>
          <w:color w:val="231F20"/>
          <w:sz w:val="22"/>
        </w:rPr>
        <w:t>insacu- lación establecidos en la lgipe; para el seguimiento de las actividades del pro- cedimiento de reclutamiento, selección, contratación y evaluación de las acti- vidades realizadas por los supervisores electorales y los cae, así como para el procedimiento</w:t>
      </w:r>
      <w:r>
        <w:rPr>
          <w:color w:val="231F20"/>
          <w:spacing w:val="-7"/>
          <w:sz w:val="22"/>
        </w:rPr>
        <w:t> </w:t>
      </w:r>
      <w:r>
        <w:rPr>
          <w:color w:val="231F20"/>
          <w:sz w:val="22"/>
        </w:rPr>
        <w:t>de</w:t>
      </w:r>
      <w:r>
        <w:rPr>
          <w:color w:val="231F20"/>
          <w:spacing w:val="-7"/>
          <w:sz w:val="22"/>
        </w:rPr>
        <w:t> </w:t>
      </w:r>
      <w:r>
        <w:rPr>
          <w:color w:val="231F20"/>
          <w:sz w:val="22"/>
        </w:rPr>
        <w:t>integración</w:t>
      </w:r>
      <w:r>
        <w:rPr>
          <w:color w:val="231F20"/>
          <w:spacing w:val="-7"/>
          <w:sz w:val="22"/>
        </w:rPr>
        <w:t> </w:t>
      </w:r>
      <w:r>
        <w:rPr>
          <w:color w:val="231F20"/>
          <w:sz w:val="22"/>
        </w:rPr>
        <w:t>de</w:t>
      </w:r>
      <w:r>
        <w:rPr>
          <w:color w:val="231F20"/>
          <w:spacing w:val="-7"/>
          <w:sz w:val="22"/>
        </w:rPr>
        <w:t> </w:t>
      </w:r>
      <w:r>
        <w:rPr>
          <w:color w:val="231F20"/>
          <w:sz w:val="22"/>
        </w:rPr>
        <w:t>mesas</w:t>
      </w:r>
      <w:r>
        <w:rPr>
          <w:color w:val="231F20"/>
          <w:spacing w:val="-7"/>
          <w:sz w:val="22"/>
        </w:rPr>
        <w:t> </w:t>
      </w:r>
      <w:r>
        <w:rPr>
          <w:color w:val="231F20"/>
          <w:sz w:val="22"/>
        </w:rPr>
        <w:t>directivas</w:t>
      </w:r>
      <w:r>
        <w:rPr>
          <w:color w:val="231F20"/>
          <w:spacing w:val="-7"/>
          <w:sz w:val="22"/>
        </w:rPr>
        <w:t> </w:t>
      </w:r>
      <w:r>
        <w:rPr>
          <w:color w:val="231F20"/>
          <w:sz w:val="22"/>
        </w:rPr>
        <w:t>de</w:t>
      </w:r>
      <w:r>
        <w:rPr>
          <w:color w:val="231F20"/>
          <w:spacing w:val="-7"/>
          <w:sz w:val="22"/>
        </w:rPr>
        <w:t> </w:t>
      </w:r>
      <w:r>
        <w:rPr>
          <w:color w:val="231F20"/>
          <w:sz w:val="22"/>
        </w:rPr>
        <w:t>casilla</w:t>
      </w:r>
      <w:r>
        <w:rPr>
          <w:color w:val="231F20"/>
          <w:spacing w:val="-7"/>
          <w:sz w:val="22"/>
        </w:rPr>
        <w:t> </w:t>
      </w:r>
      <w:r>
        <w:rPr>
          <w:color w:val="231F20"/>
          <w:sz w:val="22"/>
        </w:rPr>
        <w:t>en</w:t>
      </w:r>
      <w:r>
        <w:rPr>
          <w:color w:val="231F20"/>
          <w:spacing w:val="-7"/>
          <w:sz w:val="22"/>
        </w:rPr>
        <w:t> </w:t>
      </w:r>
      <w:r>
        <w:rPr>
          <w:color w:val="231F20"/>
          <w:sz w:val="22"/>
        </w:rPr>
        <w:t>cada</w:t>
      </w:r>
      <w:r>
        <w:rPr>
          <w:color w:val="231F20"/>
          <w:spacing w:val="-7"/>
          <w:sz w:val="22"/>
        </w:rPr>
        <w:t> </w:t>
      </w:r>
      <w:r>
        <w:rPr>
          <w:color w:val="231F20"/>
          <w:sz w:val="22"/>
        </w:rPr>
        <w:t>una</w:t>
      </w:r>
      <w:r>
        <w:rPr>
          <w:color w:val="231F20"/>
          <w:spacing w:val="-7"/>
          <w:sz w:val="22"/>
        </w:rPr>
        <w:t> </w:t>
      </w:r>
      <w:r>
        <w:rPr>
          <w:color w:val="231F20"/>
          <w:sz w:val="22"/>
        </w:rPr>
        <w:t>de</w:t>
      </w:r>
      <w:r>
        <w:rPr>
          <w:color w:val="231F20"/>
          <w:spacing w:val="-7"/>
          <w:sz w:val="22"/>
        </w:rPr>
        <w:t> </w:t>
      </w:r>
      <w:r>
        <w:rPr>
          <w:color w:val="231F20"/>
          <w:sz w:val="22"/>
        </w:rPr>
        <w:t>las etapas que lo componen.</w:t>
      </w:r>
    </w:p>
    <w:p>
      <w:pPr>
        <w:pStyle w:val="ListParagraph"/>
        <w:numPr>
          <w:ilvl w:val="0"/>
          <w:numId w:val="102"/>
        </w:numPr>
        <w:tabs>
          <w:tab w:pos="1811" w:val="left" w:leader="none"/>
          <w:tab w:pos="1813" w:val="left" w:leader="none"/>
        </w:tabs>
        <w:spacing w:line="232" w:lineRule="auto" w:before="257" w:after="0"/>
        <w:ind w:left="1813" w:right="348" w:hanging="260"/>
        <w:jc w:val="both"/>
        <w:rPr>
          <w:sz w:val="22"/>
        </w:rPr>
      </w:pPr>
      <w:r>
        <w:rPr>
          <w:color w:val="231F20"/>
          <w:sz w:val="22"/>
        </w:rPr>
        <w:t>La estructura del multisistema estará conformada, por lo menos, con los si- guientes sistemas informáticos a cargo de la deceyec:</w:t>
      </w:r>
    </w:p>
    <w:p>
      <w:pPr>
        <w:pStyle w:val="BodyText"/>
        <w:spacing w:before="3"/>
        <w:ind w:firstLine="0"/>
        <w:jc w:val="left"/>
      </w:pPr>
    </w:p>
    <w:p>
      <w:pPr>
        <w:pStyle w:val="ListParagraph"/>
        <w:numPr>
          <w:ilvl w:val="1"/>
          <w:numId w:val="102"/>
        </w:numPr>
        <w:tabs>
          <w:tab w:pos="2132" w:val="left" w:leader="none"/>
        </w:tabs>
        <w:spacing w:line="240" w:lineRule="auto" w:before="0" w:after="0"/>
        <w:ind w:left="2132" w:right="0" w:hanging="219"/>
        <w:jc w:val="left"/>
        <w:rPr>
          <w:sz w:val="20"/>
        </w:rPr>
      </w:pPr>
      <w:r>
        <w:rPr>
          <w:color w:val="231F20"/>
          <w:spacing w:val="-2"/>
          <w:sz w:val="20"/>
        </w:rPr>
        <w:t>Administración</w:t>
      </w:r>
      <w:r>
        <w:rPr>
          <w:color w:val="231F20"/>
          <w:spacing w:val="10"/>
          <w:sz w:val="20"/>
        </w:rPr>
        <w:t> </w:t>
      </w:r>
      <w:r>
        <w:rPr>
          <w:color w:val="231F20"/>
          <w:spacing w:val="-2"/>
          <w:sz w:val="20"/>
        </w:rPr>
        <w:t>general;</w:t>
      </w:r>
    </w:p>
    <w:p>
      <w:pPr>
        <w:pStyle w:val="ListParagraph"/>
        <w:numPr>
          <w:ilvl w:val="1"/>
          <w:numId w:val="102"/>
        </w:numPr>
        <w:tabs>
          <w:tab w:pos="2132" w:val="left" w:leader="none"/>
        </w:tabs>
        <w:spacing w:line="240" w:lineRule="auto" w:before="16" w:after="0"/>
        <w:ind w:left="2132" w:right="0" w:hanging="219"/>
        <w:jc w:val="left"/>
        <w:rPr>
          <w:sz w:val="20"/>
        </w:rPr>
      </w:pPr>
      <w:r>
        <w:rPr>
          <w:color w:val="231F20"/>
          <w:sz w:val="20"/>
        </w:rPr>
        <w:t>Secciones</w:t>
      </w:r>
      <w:r>
        <w:rPr>
          <w:color w:val="231F20"/>
          <w:spacing w:val="-11"/>
          <w:sz w:val="20"/>
        </w:rPr>
        <w:t> </w:t>
      </w:r>
      <w:r>
        <w:rPr>
          <w:color w:val="231F20"/>
          <w:sz w:val="20"/>
        </w:rPr>
        <w:t>con</w:t>
      </w:r>
      <w:r>
        <w:rPr>
          <w:color w:val="231F20"/>
          <w:spacing w:val="-11"/>
          <w:sz w:val="20"/>
        </w:rPr>
        <w:t> </w:t>
      </w:r>
      <w:r>
        <w:rPr>
          <w:color w:val="231F20"/>
          <w:sz w:val="20"/>
        </w:rPr>
        <w:t>estrategias</w:t>
      </w:r>
      <w:r>
        <w:rPr>
          <w:color w:val="231F20"/>
          <w:spacing w:val="-10"/>
          <w:sz w:val="20"/>
        </w:rPr>
        <w:t> </w:t>
      </w:r>
      <w:r>
        <w:rPr>
          <w:color w:val="231F20"/>
          <w:spacing w:val="-2"/>
          <w:sz w:val="20"/>
        </w:rPr>
        <w:t>diferenciadas;</w:t>
      </w:r>
    </w:p>
    <w:p>
      <w:pPr>
        <w:pStyle w:val="ListParagraph"/>
        <w:numPr>
          <w:ilvl w:val="1"/>
          <w:numId w:val="102"/>
        </w:numPr>
        <w:tabs>
          <w:tab w:pos="2132" w:val="left" w:leader="none"/>
        </w:tabs>
        <w:spacing w:line="240" w:lineRule="auto" w:before="16" w:after="0"/>
        <w:ind w:left="2132" w:right="0" w:hanging="199"/>
        <w:jc w:val="left"/>
        <w:rPr>
          <w:sz w:val="20"/>
        </w:rPr>
      </w:pPr>
      <w:r>
        <w:rPr>
          <w:color w:val="231F20"/>
          <w:sz w:val="20"/>
        </w:rPr>
        <w:t>Reclutamiento</w:t>
      </w:r>
      <w:r>
        <w:rPr>
          <w:color w:val="231F20"/>
          <w:spacing w:val="-9"/>
          <w:sz w:val="20"/>
        </w:rPr>
        <w:t> </w:t>
      </w:r>
      <w:r>
        <w:rPr>
          <w:color w:val="231F20"/>
          <w:sz w:val="20"/>
        </w:rPr>
        <w:t>y</w:t>
      </w:r>
      <w:r>
        <w:rPr>
          <w:color w:val="231F20"/>
          <w:spacing w:val="-6"/>
          <w:sz w:val="20"/>
        </w:rPr>
        <w:t> </w:t>
      </w:r>
      <w:r>
        <w:rPr>
          <w:color w:val="231F20"/>
          <w:sz w:val="20"/>
        </w:rPr>
        <w:t>seguimiento</w:t>
      </w:r>
      <w:r>
        <w:rPr>
          <w:color w:val="231F20"/>
          <w:spacing w:val="-7"/>
          <w:sz w:val="20"/>
        </w:rPr>
        <w:t> </w:t>
      </w:r>
      <w:r>
        <w:rPr>
          <w:color w:val="231F20"/>
          <w:sz w:val="20"/>
        </w:rPr>
        <w:t>a</w:t>
      </w:r>
      <w:r>
        <w:rPr>
          <w:color w:val="231F20"/>
          <w:spacing w:val="-6"/>
          <w:sz w:val="20"/>
        </w:rPr>
        <w:t> </w:t>
      </w:r>
      <w:r>
        <w:rPr>
          <w:color w:val="231F20"/>
          <w:sz w:val="20"/>
        </w:rPr>
        <w:t>supervisores</w:t>
      </w:r>
      <w:r>
        <w:rPr>
          <w:color w:val="231F20"/>
          <w:spacing w:val="-7"/>
          <w:sz w:val="20"/>
        </w:rPr>
        <w:t> </w:t>
      </w:r>
      <w:r>
        <w:rPr>
          <w:color w:val="231F20"/>
          <w:sz w:val="20"/>
        </w:rPr>
        <w:t>electorales</w:t>
      </w:r>
      <w:r>
        <w:rPr>
          <w:color w:val="231F20"/>
          <w:spacing w:val="-7"/>
          <w:sz w:val="20"/>
        </w:rPr>
        <w:t> </w:t>
      </w:r>
      <w:r>
        <w:rPr>
          <w:color w:val="231F20"/>
          <w:sz w:val="20"/>
        </w:rPr>
        <w:t>y</w:t>
      </w:r>
      <w:r>
        <w:rPr>
          <w:color w:val="231F20"/>
          <w:spacing w:val="-5"/>
          <w:sz w:val="20"/>
        </w:rPr>
        <w:t> </w:t>
      </w:r>
      <w:r>
        <w:rPr>
          <w:color w:val="231F20"/>
          <w:spacing w:val="-4"/>
          <w:sz w:val="20"/>
        </w:rPr>
        <w:t>cae;</w:t>
      </w:r>
    </w:p>
    <w:p>
      <w:pPr>
        <w:pStyle w:val="ListParagraph"/>
        <w:numPr>
          <w:ilvl w:val="1"/>
          <w:numId w:val="102"/>
        </w:numPr>
        <w:tabs>
          <w:tab w:pos="2132" w:val="left" w:leader="none"/>
        </w:tabs>
        <w:spacing w:line="240" w:lineRule="auto" w:before="15" w:after="0"/>
        <w:ind w:left="2132" w:right="0" w:hanging="219"/>
        <w:jc w:val="left"/>
        <w:rPr>
          <w:sz w:val="20"/>
        </w:rPr>
      </w:pPr>
      <w:r>
        <w:rPr>
          <w:color w:val="231F20"/>
          <w:sz w:val="20"/>
        </w:rPr>
        <w:t>Sustitución</w:t>
      </w:r>
      <w:r>
        <w:rPr>
          <w:color w:val="231F20"/>
          <w:spacing w:val="-8"/>
          <w:sz w:val="20"/>
        </w:rPr>
        <w:t> </w:t>
      </w:r>
      <w:r>
        <w:rPr>
          <w:color w:val="231F20"/>
          <w:sz w:val="20"/>
        </w:rPr>
        <w:t>de</w:t>
      </w:r>
      <w:r>
        <w:rPr>
          <w:color w:val="231F20"/>
          <w:spacing w:val="-6"/>
          <w:sz w:val="20"/>
        </w:rPr>
        <w:t> </w:t>
      </w:r>
      <w:r>
        <w:rPr>
          <w:color w:val="231F20"/>
          <w:sz w:val="20"/>
        </w:rPr>
        <w:t>supervisores</w:t>
      </w:r>
      <w:r>
        <w:rPr>
          <w:color w:val="231F20"/>
          <w:spacing w:val="-7"/>
          <w:sz w:val="20"/>
        </w:rPr>
        <w:t> </w:t>
      </w:r>
      <w:r>
        <w:rPr>
          <w:color w:val="231F20"/>
          <w:sz w:val="20"/>
        </w:rPr>
        <w:t>electorales</w:t>
      </w:r>
      <w:r>
        <w:rPr>
          <w:color w:val="231F20"/>
          <w:spacing w:val="-8"/>
          <w:sz w:val="20"/>
        </w:rPr>
        <w:t> </w:t>
      </w:r>
      <w:r>
        <w:rPr>
          <w:color w:val="231F20"/>
          <w:sz w:val="20"/>
        </w:rPr>
        <w:t>y</w:t>
      </w:r>
      <w:r>
        <w:rPr>
          <w:color w:val="231F20"/>
          <w:spacing w:val="-7"/>
          <w:sz w:val="20"/>
        </w:rPr>
        <w:t> </w:t>
      </w:r>
      <w:r>
        <w:rPr>
          <w:color w:val="231F20"/>
          <w:spacing w:val="-4"/>
          <w:sz w:val="20"/>
        </w:rPr>
        <w:t>cae;</w:t>
      </w:r>
    </w:p>
    <w:p>
      <w:pPr>
        <w:pStyle w:val="ListParagraph"/>
        <w:numPr>
          <w:ilvl w:val="1"/>
          <w:numId w:val="102"/>
        </w:numPr>
        <w:tabs>
          <w:tab w:pos="2132" w:val="left" w:leader="none"/>
        </w:tabs>
        <w:spacing w:line="240" w:lineRule="auto" w:before="16" w:after="0"/>
        <w:ind w:left="2132" w:right="0" w:hanging="219"/>
        <w:jc w:val="left"/>
        <w:rPr>
          <w:sz w:val="20"/>
        </w:rPr>
      </w:pPr>
      <w:r>
        <w:rPr>
          <w:color w:val="231F20"/>
          <w:sz w:val="20"/>
        </w:rPr>
        <w:t>Primera</w:t>
      </w:r>
      <w:r>
        <w:rPr>
          <w:color w:val="231F20"/>
          <w:spacing w:val="-7"/>
          <w:sz w:val="20"/>
        </w:rPr>
        <w:t> </w:t>
      </w:r>
      <w:r>
        <w:rPr>
          <w:color w:val="231F20"/>
          <w:sz w:val="20"/>
        </w:rPr>
        <w:t>insaculación</w:t>
      </w:r>
      <w:r>
        <w:rPr>
          <w:color w:val="231F20"/>
          <w:spacing w:val="-6"/>
          <w:sz w:val="20"/>
        </w:rPr>
        <w:t> </w:t>
      </w:r>
      <w:r>
        <w:rPr>
          <w:color w:val="231F20"/>
          <w:sz w:val="20"/>
        </w:rPr>
        <w:t>de</w:t>
      </w:r>
      <w:r>
        <w:rPr>
          <w:color w:val="231F20"/>
          <w:spacing w:val="-6"/>
          <w:sz w:val="20"/>
        </w:rPr>
        <w:t> </w:t>
      </w:r>
      <w:r>
        <w:rPr>
          <w:color w:val="231F20"/>
          <w:sz w:val="20"/>
        </w:rPr>
        <w:t>ciudadanos</w:t>
      </w:r>
      <w:r>
        <w:rPr>
          <w:color w:val="231F20"/>
          <w:spacing w:val="-6"/>
          <w:sz w:val="20"/>
        </w:rPr>
        <w:t> </w:t>
      </w:r>
      <w:r>
        <w:rPr>
          <w:color w:val="231F20"/>
          <w:sz w:val="20"/>
        </w:rPr>
        <w:t>que</w:t>
      </w:r>
      <w:r>
        <w:rPr>
          <w:color w:val="231F20"/>
          <w:spacing w:val="-6"/>
          <w:sz w:val="20"/>
        </w:rPr>
        <w:t> </w:t>
      </w:r>
      <w:r>
        <w:rPr>
          <w:color w:val="231F20"/>
          <w:sz w:val="20"/>
        </w:rPr>
        <w:t>serán</w:t>
      </w:r>
      <w:r>
        <w:rPr>
          <w:color w:val="231F20"/>
          <w:spacing w:val="-6"/>
          <w:sz w:val="20"/>
        </w:rPr>
        <w:t> </w:t>
      </w:r>
      <w:r>
        <w:rPr>
          <w:color w:val="231F20"/>
          <w:sz w:val="20"/>
        </w:rPr>
        <w:t>designados</w:t>
      </w:r>
      <w:r>
        <w:rPr>
          <w:color w:val="231F20"/>
          <w:spacing w:val="-7"/>
          <w:sz w:val="20"/>
        </w:rPr>
        <w:t> </w:t>
      </w:r>
      <w:r>
        <w:rPr>
          <w:color w:val="231F20"/>
          <w:sz w:val="20"/>
        </w:rPr>
        <w:t>funcionarios</w:t>
      </w:r>
      <w:r>
        <w:rPr>
          <w:color w:val="231F20"/>
          <w:spacing w:val="-6"/>
          <w:sz w:val="20"/>
        </w:rPr>
        <w:t> </w:t>
      </w:r>
      <w:r>
        <w:rPr>
          <w:color w:val="231F20"/>
          <w:sz w:val="20"/>
        </w:rPr>
        <w:t>de</w:t>
      </w:r>
      <w:r>
        <w:rPr>
          <w:color w:val="231F20"/>
          <w:spacing w:val="-5"/>
          <w:sz w:val="20"/>
        </w:rPr>
        <w:t> </w:t>
      </w:r>
      <w:r>
        <w:rPr>
          <w:color w:val="231F20"/>
          <w:spacing w:val="-2"/>
          <w:sz w:val="20"/>
        </w:rPr>
        <w:t>casilla;</w:t>
      </w:r>
    </w:p>
    <w:p>
      <w:pPr>
        <w:pStyle w:val="ListParagraph"/>
        <w:numPr>
          <w:ilvl w:val="1"/>
          <w:numId w:val="102"/>
        </w:numPr>
        <w:tabs>
          <w:tab w:pos="2131" w:val="left" w:leader="none"/>
        </w:tabs>
        <w:spacing w:line="240" w:lineRule="auto" w:before="16" w:after="0"/>
        <w:ind w:left="2131" w:right="0" w:hanging="178"/>
        <w:jc w:val="left"/>
        <w:rPr>
          <w:sz w:val="20"/>
        </w:rPr>
      </w:pPr>
      <w:r>
        <w:rPr>
          <w:color w:val="231F20"/>
          <w:sz w:val="20"/>
        </w:rPr>
        <w:t>Segunda</w:t>
      </w:r>
      <w:r>
        <w:rPr>
          <w:color w:val="231F20"/>
          <w:spacing w:val="-6"/>
          <w:sz w:val="20"/>
        </w:rPr>
        <w:t> </w:t>
      </w:r>
      <w:r>
        <w:rPr>
          <w:color w:val="231F20"/>
          <w:sz w:val="20"/>
        </w:rPr>
        <w:t>insaculación</w:t>
      </w:r>
      <w:r>
        <w:rPr>
          <w:color w:val="231F20"/>
          <w:spacing w:val="-5"/>
          <w:sz w:val="20"/>
        </w:rPr>
        <w:t> </w:t>
      </w:r>
      <w:r>
        <w:rPr>
          <w:color w:val="231F20"/>
          <w:sz w:val="20"/>
        </w:rPr>
        <w:t>de</w:t>
      </w:r>
      <w:r>
        <w:rPr>
          <w:color w:val="231F20"/>
          <w:spacing w:val="-5"/>
          <w:sz w:val="20"/>
        </w:rPr>
        <w:t> </w:t>
      </w:r>
      <w:r>
        <w:rPr>
          <w:color w:val="231F20"/>
          <w:sz w:val="20"/>
        </w:rPr>
        <w:t>ciudadanos</w:t>
      </w:r>
      <w:r>
        <w:rPr>
          <w:color w:val="231F20"/>
          <w:spacing w:val="-5"/>
          <w:sz w:val="20"/>
        </w:rPr>
        <w:t> </w:t>
      </w:r>
      <w:r>
        <w:rPr>
          <w:color w:val="231F20"/>
          <w:sz w:val="20"/>
        </w:rPr>
        <w:t>que</w:t>
      </w:r>
      <w:r>
        <w:rPr>
          <w:color w:val="231F20"/>
          <w:spacing w:val="-5"/>
          <w:sz w:val="20"/>
        </w:rPr>
        <w:t> </w:t>
      </w:r>
      <w:r>
        <w:rPr>
          <w:color w:val="231F20"/>
          <w:sz w:val="20"/>
        </w:rPr>
        <w:t>serán</w:t>
      </w:r>
      <w:r>
        <w:rPr>
          <w:color w:val="231F20"/>
          <w:spacing w:val="-6"/>
          <w:sz w:val="20"/>
        </w:rPr>
        <w:t> </w:t>
      </w:r>
      <w:r>
        <w:rPr>
          <w:color w:val="231F20"/>
          <w:sz w:val="20"/>
        </w:rPr>
        <w:t>designados</w:t>
      </w:r>
      <w:r>
        <w:rPr>
          <w:color w:val="231F20"/>
          <w:spacing w:val="-5"/>
          <w:sz w:val="20"/>
        </w:rPr>
        <w:t> </w:t>
      </w:r>
      <w:r>
        <w:rPr>
          <w:color w:val="231F20"/>
          <w:sz w:val="20"/>
        </w:rPr>
        <w:t>funcionarios</w:t>
      </w:r>
      <w:r>
        <w:rPr>
          <w:color w:val="231F20"/>
          <w:spacing w:val="-5"/>
          <w:sz w:val="20"/>
        </w:rPr>
        <w:t> </w:t>
      </w:r>
      <w:r>
        <w:rPr>
          <w:color w:val="231F20"/>
          <w:sz w:val="20"/>
        </w:rPr>
        <w:t>de</w:t>
      </w:r>
      <w:r>
        <w:rPr>
          <w:color w:val="231F20"/>
          <w:spacing w:val="-5"/>
          <w:sz w:val="20"/>
        </w:rPr>
        <w:t> </w:t>
      </w:r>
      <w:r>
        <w:rPr>
          <w:color w:val="231F20"/>
          <w:spacing w:val="-2"/>
          <w:sz w:val="20"/>
        </w:rPr>
        <w:t>casilla;</w:t>
      </w:r>
    </w:p>
    <w:p>
      <w:pPr>
        <w:pStyle w:val="ListParagraph"/>
        <w:numPr>
          <w:ilvl w:val="1"/>
          <w:numId w:val="102"/>
        </w:numPr>
        <w:tabs>
          <w:tab w:pos="2132" w:val="left" w:leader="none"/>
        </w:tabs>
        <w:spacing w:line="240" w:lineRule="auto" w:before="16" w:after="0"/>
        <w:ind w:left="2132" w:right="0" w:hanging="219"/>
        <w:jc w:val="left"/>
        <w:rPr>
          <w:sz w:val="20"/>
        </w:rPr>
      </w:pPr>
      <w:r>
        <w:rPr>
          <w:color w:val="231F20"/>
          <w:sz w:val="20"/>
        </w:rPr>
        <w:t>Sustitución</w:t>
      </w:r>
      <w:r>
        <w:rPr>
          <w:color w:val="231F20"/>
          <w:spacing w:val="-9"/>
          <w:sz w:val="20"/>
        </w:rPr>
        <w:t> </w:t>
      </w:r>
      <w:r>
        <w:rPr>
          <w:color w:val="231F20"/>
          <w:sz w:val="20"/>
        </w:rPr>
        <w:t>de</w:t>
      </w:r>
      <w:r>
        <w:rPr>
          <w:color w:val="231F20"/>
          <w:spacing w:val="-7"/>
          <w:sz w:val="20"/>
        </w:rPr>
        <w:t> </w:t>
      </w:r>
      <w:r>
        <w:rPr>
          <w:color w:val="231F20"/>
          <w:sz w:val="20"/>
        </w:rPr>
        <w:t>funcionarios</w:t>
      </w:r>
      <w:r>
        <w:rPr>
          <w:color w:val="231F20"/>
          <w:spacing w:val="-8"/>
          <w:sz w:val="20"/>
        </w:rPr>
        <w:t> </w:t>
      </w:r>
      <w:r>
        <w:rPr>
          <w:color w:val="231F20"/>
          <w:sz w:val="20"/>
        </w:rPr>
        <w:t>de</w:t>
      </w:r>
      <w:r>
        <w:rPr>
          <w:color w:val="231F20"/>
          <w:spacing w:val="-8"/>
          <w:sz w:val="20"/>
        </w:rPr>
        <w:t> </w:t>
      </w:r>
      <w:r>
        <w:rPr>
          <w:color w:val="231F20"/>
          <w:spacing w:val="-2"/>
          <w:sz w:val="20"/>
        </w:rPr>
        <w:t>casilla;</w:t>
      </w:r>
    </w:p>
    <w:p>
      <w:pPr>
        <w:spacing w:after="0" w:line="240" w:lineRule="auto"/>
        <w:jc w:val="left"/>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02"/>
        </w:numPr>
        <w:tabs>
          <w:tab w:pos="1849" w:val="left" w:leader="none"/>
        </w:tabs>
        <w:spacing w:line="240" w:lineRule="auto" w:before="0" w:after="0"/>
        <w:ind w:left="1849" w:right="0" w:hanging="219"/>
        <w:jc w:val="left"/>
        <w:rPr>
          <w:sz w:val="20"/>
        </w:rPr>
      </w:pPr>
      <w:r>
        <w:rPr>
          <w:color w:val="231F20"/>
          <w:sz w:val="20"/>
        </w:rPr>
        <w:t>Desempeño</w:t>
      </w:r>
      <w:r>
        <w:rPr>
          <w:color w:val="231F20"/>
          <w:spacing w:val="-6"/>
          <w:sz w:val="20"/>
        </w:rPr>
        <w:t> </w:t>
      </w:r>
      <w:r>
        <w:rPr>
          <w:color w:val="231F20"/>
          <w:sz w:val="20"/>
        </w:rPr>
        <w:t>de</w:t>
      </w:r>
      <w:r>
        <w:rPr>
          <w:color w:val="231F20"/>
          <w:spacing w:val="-4"/>
          <w:sz w:val="20"/>
        </w:rPr>
        <w:t> </w:t>
      </w:r>
      <w:r>
        <w:rPr>
          <w:color w:val="231F20"/>
          <w:sz w:val="20"/>
        </w:rPr>
        <w:t>funcionarios</w:t>
      </w:r>
      <w:r>
        <w:rPr>
          <w:color w:val="231F20"/>
          <w:spacing w:val="-5"/>
          <w:sz w:val="20"/>
        </w:rPr>
        <w:t> </w:t>
      </w:r>
      <w:r>
        <w:rPr>
          <w:color w:val="231F20"/>
          <w:sz w:val="20"/>
        </w:rPr>
        <w:t>de</w:t>
      </w:r>
      <w:r>
        <w:rPr>
          <w:color w:val="231F20"/>
          <w:spacing w:val="-4"/>
          <w:sz w:val="20"/>
        </w:rPr>
        <w:t> </w:t>
      </w:r>
      <w:r>
        <w:rPr>
          <w:color w:val="231F20"/>
          <w:sz w:val="20"/>
        </w:rPr>
        <w:t>casilla,</w:t>
      </w:r>
      <w:r>
        <w:rPr>
          <w:color w:val="231F20"/>
          <w:spacing w:val="-4"/>
          <w:sz w:val="20"/>
        </w:rPr>
        <w:t> </w:t>
      </w:r>
      <w:r>
        <w:rPr>
          <w:color w:val="231F20"/>
          <w:spacing w:val="-10"/>
          <w:sz w:val="20"/>
        </w:rPr>
        <w:t>y</w:t>
      </w:r>
    </w:p>
    <w:p>
      <w:pPr>
        <w:pStyle w:val="ListParagraph"/>
        <w:numPr>
          <w:ilvl w:val="1"/>
          <w:numId w:val="102"/>
        </w:numPr>
        <w:tabs>
          <w:tab w:pos="1849" w:val="left" w:leader="none"/>
        </w:tabs>
        <w:spacing w:line="240" w:lineRule="auto" w:before="16" w:after="0"/>
        <w:ind w:left="1849" w:right="0" w:hanging="179"/>
        <w:jc w:val="left"/>
        <w:rPr>
          <w:sz w:val="20"/>
        </w:rPr>
      </w:pPr>
      <w:r>
        <w:rPr>
          <w:color w:val="231F20"/>
          <w:sz w:val="20"/>
        </w:rPr>
        <w:t>Evaluación</w:t>
      </w:r>
      <w:r>
        <w:rPr>
          <w:color w:val="231F20"/>
          <w:spacing w:val="-7"/>
          <w:sz w:val="20"/>
        </w:rPr>
        <w:t> </w:t>
      </w:r>
      <w:r>
        <w:rPr>
          <w:color w:val="231F20"/>
          <w:sz w:val="20"/>
        </w:rPr>
        <w:t>de</w:t>
      </w:r>
      <w:r>
        <w:rPr>
          <w:color w:val="231F20"/>
          <w:spacing w:val="-6"/>
          <w:sz w:val="20"/>
        </w:rPr>
        <w:t> </w:t>
      </w:r>
      <w:r>
        <w:rPr>
          <w:color w:val="231F20"/>
          <w:sz w:val="20"/>
        </w:rPr>
        <w:t>supervisores</w:t>
      </w:r>
      <w:r>
        <w:rPr>
          <w:color w:val="231F20"/>
          <w:spacing w:val="-6"/>
          <w:sz w:val="20"/>
        </w:rPr>
        <w:t> </w:t>
      </w:r>
      <w:r>
        <w:rPr>
          <w:color w:val="231F20"/>
          <w:sz w:val="20"/>
        </w:rPr>
        <w:t>electorales</w:t>
      </w:r>
      <w:r>
        <w:rPr>
          <w:color w:val="231F20"/>
          <w:spacing w:val="-7"/>
          <w:sz w:val="20"/>
        </w:rPr>
        <w:t> </w:t>
      </w:r>
      <w:r>
        <w:rPr>
          <w:color w:val="231F20"/>
          <w:sz w:val="20"/>
        </w:rPr>
        <w:t>y</w:t>
      </w:r>
      <w:r>
        <w:rPr>
          <w:color w:val="231F20"/>
          <w:spacing w:val="-6"/>
          <w:sz w:val="20"/>
        </w:rPr>
        <w:t> </w:t>
      </w:r>
      <w:r>
        <w:rPr>
          <w:color w:val="231F20"/>
          <w:spacing w:val="-4"/>
          <w:sz w:val="20"/>
        </w:rPr>
        <w:t>cae.</w:t>
      </w:r>
    </w:p>
    <w:p>
      <w:pPr>
        <w:pStyle w:val="BodyText"/>
        <w:spacing w:before="19"/>
        <w:ind w:firstLine="0"/>
        <w:jc w:val="left"/>
        <w:rPr>
          <w:sz w:val="20"/>
        </w:rPr>
      </w:pPr>
    </w:p>
    <w:p>
      <w:pPr>
        <w:pStyle w:val="ListParagraph"/>
        <w:numPr>
          <w:ilvl w:val="0"/>
          <w:numId w:val="102"/>
        </w:numPr>
        <w:tabs>
          <w:tab w:pos="1528" w:val="left" w:leader="none"/>
          <w:tab w:pos="1530" w:val="left" w:leader="none"/>
        </w:tabs>
        <w:spacing w:line="232" w:lineRule="auto" w:before="0" w:after="0"/>
        <w:ind w:left="1530" w:right="631" w:hanging="260"/>
        <w:jc w:val="both"/>
        <w:rPr>
          <w:sz w:val="22"/>
        </w:rPr>
      </w:pPr>
      <w:r>
        <w:rPr>
          <w:color w:val="231F20"/>
          <w:sz w:val="22"/>
        </w:rPr>
        <w:t>De</w:t>
      </w:r>
      <w:r>
        <w:rPr>
          <w:color w:val="231F20"/>
          <w:spacing w:val="-2"/>
          <w:sz w:val="22"/>
        </w:rPr>
        <w:t> </w:t>
      </w:r>
      <w:r>
        <w:rPr>
          <w:color w:val="231F20"/>
          <w:sz w:val="22"/>
        </w:rPr>
        <w:t>acuerdo</w:t>
      </w:r>
      <w:r>
        <w:rPr>
          <w:color w:val="231F20"/>
          <w:spacing w:val="-2"/>
          <w:sz w:val="22"/>
        </w:rPr>
        <w:t> </w:t>
      </w:r>
      <w:r>
        <w:rPr>
          <w:color w:val="231F20"/>
          <w:sz w:val="22"/>
        </w:rPr>
        <w:t>a</w:t>
      </w:r>
      <w:r>
        <w:rPr>
          <w:color w:val="231F20"/>
          <w:spacing w:val="-2"/>
          <w:sz w:val="22"/>
        </w:rPr>
        <w:t> </w:t>
      </w:r>
      <w:r>
        <w:rPr>
          <w:color w:val="231F20"/>
          <w:sz w:val="22"/>
        </w:rPr>
        <w:t>las</w:t>
      </w:r>
      <w:r>
        <w:rPr>
          <w:color w:val="231F20"/>
          <w:spacing w:val="-2"/>
          <w:sz w:val="22"/>
        </w:rPr>
        <w:t> </w:t>
      </w:r>
      <w:r>
        <w:rPr>
          <w:color w:val="231F20"/>
          <w:sz w:val="22"/>
        </w:rPr>
        <w:t>necesidades</w:t>
      </w:r>
      <w:r>
        <w:rPr>
          <w:color w:val="231F20"/>
          <w:spacing w:val="-2"/>
          <w:sz w:val="22"/>
        </w:rPr>
        <w:t> </w:t>
      </w:r>
      <w:r>
        <w:rPr>
          <w:color w:val="231F20"/>
          <w:sz w:val="22"/>
        </w:rPr>
        <w:t>de</w:t>
      </w:r>
      <w:r>
        <w:rPr>
          <w:color w:val="231F20"/>
          <w:spacing w:val="-2"/>
          <w:sz w:val="22"/>
        </w:rPr>
        <w:t> </w:t>
      </w:r>
      <w:r>
        <w:rPr>
          <w:color w:val="231F20"/>
          <w:sz w:val="22"/>
        </w:rPr>
        <w:t>cada</w:t>
      </w:r>
      <w:r>
        <w:rPr>
          <w:color w:val="231F20"/>
          <w:spacing w:val="-2"/>
          <w:sz w:val="22"/>
        </w:rPr>
        <w:t> </w:t>
      </w:r>
      <w:r>
        <w:rPr>
          <w:color w:val="231F20"/>
          <w:sz w:val="22"/>
        </w:rPr>
        <w:t>proceso</w:t>
      </w:r>
      <w:r>
        <w:rPr>
          <w:color w:val="231F20"/>
          <w:spacing w:val="-2"/>
          <w:sz w:val="22"/>
        </w:rPr>
        <w:t> </w:t>
      </w:r>
      <w:r>
        <w:rPr>
          <w:color w:val="231F20"/>
          <w:sz w:val="22"/>
        </w:rPr>
        <w:t>electoral</w:t>
      </w:r>
      <w:r>
        <w:rPr>
          <w:color w:val="231F20"/>
          <w:spacing w:val="-2"/>
          <w:sz w:val="22"/>
        </w:rPr>
        <w:t> </w:t>
      </w:r>
      <w:r>
        <w:rPr>
          <w:color w:val="231F20"/>
          <w:sz w:val="22"/>
        </w:rPr>
        <w:t>y</w:t>
      </w:r>
      <w:r>
        <w:rPr>
          <w:color w:val="231F20"/>
          <w:spacing w:val="-2"/>
          <w:sz w:val="22"/>
        </w:rPr>
        <w:t> </w:t>
      </w:r>
      <w:r>
        <w:rPr>
          <w:color w:val="231F20"/>
          <w:sz w:val="22"/>
        </w:rPr>
        <w:t>conforme</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estra- tegia de capacitación y asistencia electoral diseñada, la deceyec podrá adicio- nar o suprimir algún sistema de los señalados en el numeral anterior.</w:t>
      </w:r>
    </w:p>
    <w:p>
      <w:pPr>
        <w:pStyle w:val="Heading2"/>
      </w:pPr>
      <w:bookmarkStart w:name="_TOC_250008" w:id="39"/>
      <w:r>
        <w:rPr>
          <w:color w:val="231F20"/>
        </w:rPr>
        <w:t>Artículo</w:t>
      </w:r>
      <w:r>
        <w:rPr>
          <w:color w:val="231F20"/>
          <w:spacing w:val="-8"/>
        </w:rPr>
        <w:t> </w:t>
      </w:r>
      <w:bookmarkEnd w:id="39"/>
      <w:r>
        <w:rPr>
          <w:color w:val="231F20"/>
          <w:spacing w:val="-4"/>
        </w:rPr>
        <w:t>120.</w:t>
      </w:r>
    </w:p>
    <w:p>
      <w:pPr>
        <w:pStyle w:val="ListParagraph"/>
        <w:numPr>
          <w:ilvl w:val="0"/>
          <w:numId w:val="103"/>
        </w:numPr>
        <w:tabs>
          <w:tab w:pos="1528" w:val="left" w:leader="none"/>
          <w:tab w:pos="1530" w:val="left" w:leader="none"/>
        </w:tabs>
        <w:spacing w:line="232" w:lineRule="auto" w:before="253" w:after="0"/>
        <w:ind w:left="1530" w:right="631" w:hanging="260"/>
        <w:jc w:val="both"/>
        <w:rPr>
          <w:sz w:val="22"/>
        </w:rPr>
      </w:pPr>
      <w:r>
        <w:rPr>
          <w:color w:val="231F20"/>
          <w:sz w:val="22"/>
        </w:rPr>
        <w:t>Dentro de cada uno de los sistemas se encontrarán módulos de captura, pro- cesos, listados, cédulas de seguimiento y verificaciones, entre otros, que per- mitirán a las distintas instancias del Instituto, así como a los partidos políticos y candidatos independientes consultar la información para efectos del segui- miento del avance en las diferentes etapas del proceso electoral, así como el fácil</w:t>
      </w:r>
      <w:r>
        <w:rPr>
          <w:color w:val="231F20"/>
          <w:spacing w:val="-5"/>
          <w:sz w:val="22"/>
        </w:rPr>
        <w:t> </w:t>
      </w:r>
      <w:r>
        <w:rPr>
          <w:color w:val="231F20"/>
          <w:sz w:val="22"/>
        </w:rPr>
        <w:t>manejo</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información</w:t>
      </w:r>
      <w:r>
        <w:rPr>
          <w:color w:val="231F20"/>
          <w:spacing w:val="-5"/>
          <w:sz w:val="22"/>
        </w:rPr>
        <w:t> </w:t>
      </w:r>
      <w:r>
        <w:rPr>
          <w:color w:val="231F20"/>
          <w:sz w:val="22"/>
        </w:rPr>
        <w:t>almacenada</w:t>
      </w:r>
      <w:r>
        <w:rPr>
          <w:color w:val="231F20"/>
          <w:spacing w:val="-5"/>
          <w:sz w:val="22"/>
        </w:rPr>
        <w:t> </w:t>
      </w:r>
      <w:r>
        <w:rPr>
          <w:color w:val="231F20"/>
          <w:sz w:val="22"/>
        </w:rPr>
        <w:t>en</w:t>
      </w:r>
      <w:r>
        <w:rPr>
          <w:color w:val="231F20"/>
          <w:spacing w:val="-5"/>
          <w:sz w:val="22"/>
        </w:rPr>
        <w:t> </w:t>
      </w:r>
      <w:r>
        <w:rPr>
          <w:color w:val="231F20"/>
          <w:sz w:val="22"/>
        </w:rPr>
        <w:t>la</w:t>
      </w:r>
      <w:r>
        <w:rPr>
          <w:color w:val="231F20"/>
          <w:spacing w:val="-5"/>
          <w:sz w:val="22"/>
        </w:rPr>
        <w:t> </w:t>
      </w:r>
      <w:r>
        <w:rPr>
          <w:color w:val="231F20"/>
          <w:sz w:val="22"/>
        </w:rPr>
        <w:t>base</w:t>
      </w:r>
      <w:r>
        <w:rPr>
          <w:color w:val="231F20"/>
          <w:spacing w:val="-5"/>
          <w:sz w:val="22"/>
        </w:rPr>
        <w:t> </w:t>
      </w:r>
      <w:r>
        <w:rPr>
          <w:color w:val="231F20"/>
          <w:sz w:val="22"/>
        </w:rPr>
        <w:t>de</w:t>
      </w:r>
      <w:r>
        <w:rPr>
          <w:color w:val="231F20"/>
          <w:spacing w:val="-5"/>
          <w:sz w:val="22"/>
        </w:rPr>
        <w:t> </w:t>
      </w:r>
      <w:r>
        <w:rPr>
          <w:color w:val="231F20"/>
          <w:sz w:val="22"/>
        </w:rPr>
        <w:t>datos</w:t>
      </w:r>
      <w:r>
        <w:rPr>
          <w:color w:val="231F20"/>
          <w:spacing w:val="-5"/>
          <w:sz w:val="22"/>
        </w:rPr>
        <w:t> </w:t>
      </w:r>
      <w:r>
        <w:rPr>
          <w:color w:val="231F20"/>
          <w:sz w:val="22"/>
        </w:rPr>
        <w:t>a</w:t>
      </w:r>
      <w:r>
        <w:rPr>
          <w:color w:val="231F20"/>
          <w:spacing w:val="-5"/>
          <w:sz w:val="22"/>
        </w:rPr>
        <w:t> </w:t>
      </w:r>
      <w:r>
        <w:rPr>
          <w:color w:val="231F20"/>
          <w:sz w:val="22"/>
        </w:rPr>
        <w:t>fin</w:t>
      </w:r>
      <w:r>
        <w:rPr>
          <w:color w:val="231F20"/>
          <w:spacing w:val="-5"/>
          <w:sz w:val="22"/>
        </w:rPr>
        <w:t> </w:t>
      </w:r>
      <w:r>
        <w:rPr>
          <w:color w:val="231F20"/>
          <w:sz w:val="22"/>
        </w:rPr>
        <w:t>de</w:t>
      </w:r>
      <w:r>
        <w:rPr>
          <w:color w:val="231F20"/>
          <w:spacing w:val="-5"/>
          <w:sz w:val="22"/>
        </w:rPr>
        <w:t> </w:t>
      </w:r>
      <w:r>
        <w:rPr>
          <w:color w:val="231F20"/>
          <w:sz w:val="22"/>
        </w:rPr>
        <w:t>llevar</w:t>
      </w:r>
      <w:r>
        <w:rPr>
          <w:color w:val="231F20"/>
          <w:spacing w:val="-5"/>
          <w:sz w:val="22"/>
        </w:rPr>
        <w:t> </w:t>
      </w:r>
      <w:r>
        <w:rPr>
          <w:color w:val="231F20"/>
          <w:sz w:val="22"/>
        </w:rPr>
        <w:t>a cabo los análisis específicos que requieran los usuarios.</w:t>
      </w:r>
    </w:p>
    <w:p>
      <w:pPr>
        <w:pStyle w:val="ListParagraph"/>
        <w:numPr>
          <w:ilvl w:val="0"/>
          <w:numId w:val="103"/>
        </w:numPr>
        <w:tabs>
          <w:tab w:pos="1528" w:val="left" w:leader="none"/>
          <w:tab w:pos="1530" w:val="left" w:leader="none"/>
        </w:tabs>
        <w:spacing w:line="232" w:lineRule="auto" w:before="256" w:after="0"/>
        <w:ind w:left="1530" w:right="631" w:hanging="260"/>
        <w:jc w:val="both"/>
        <w:rPr>
          <w:sz w:val="22"/>
        </w:rPr>
      </w:pPr>
      <w:r>
        <w:rPr>
          <w:color w:val="231F20"/>
          <w:sz w:val="22"/>
        </w:rPr>
        <w:t>El</w:t>
      </w:r>
      <w:r>
        <w:rPr>
          <w:color w:val="231F20"/>
          <w:spacing w:val="-3"/>
          <w:sz w:val="22"/>
        </w:rPr>
        <w:t> </w:t>
      </w:r>
      <w:r>
        <w:rPr>
          <w:color w:val="231F20"/>
          <w:sz w:val="22"/>
        </w:rPr>
        <w:t>personal</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juntas</w:t>
      </w:r>
      <w:r>
        <w:rPr>
          <w:color w:val="231F20"/>
          <w:spacing w:val="-3"/>
          <w:sz w:val="22"/>
        </w:rPr>
        <w:t> </w:t>
      </w:r>
      <w:r>
        <w:rPr>
          <w:color w:val="231F20"/>
          <w:sz w:val="22"/>
        </w:rPr>
        <w:t>locales</w:t>
      </w:r>
      <w:r>
        <w:rPr>
          <w:color w:val="231F20"/>
          <w:spacing w:val="-3"/>
          <w:sz w:val="22"/>
        </w:rPr>
        <w:t> </w:t>
      </w:r>
      <w:r>
        <w:rPr>
          <w:color w:val="231F20"/>
          <w:sz w:val="22"/>
        </w:rPr>
        <w:t>ejecutivas</w:t>
      </w:r>
      <w:r>
        <w:rPr>
          <w:color w:val="231F20"/>
          <w:spacing w:val="-3"/>
          <w:sz w:val="22"/>
        </w:rPr>
        <w:t> </w:t>
      </w:r>
      <w:r>
        <w:rPr>
          <w:color w:val="231F20"/>
          <w:sz w:val="22"/>
        </w:rPr>
        <w:t>y</w:t>
      </w:r>
      <w:r>
        <w:rPr>
          <w:color w:val="231F20"/>
          <w:spacing w:val="-3"/>
          <w:sz w:val="22"/>
        </w:rPr>
        <w:t> </w:t>
      </w:r>
      <w:r>
        <w:rPr>
          <w:color w:val="231F20"/>
          <w:sz w:val="22"/>
        </w:rPr>
        <w:t>de</w:t>
      </w:r>
      <w:r>
        <w:rPr>
          <w:color w:val="231F20"/>
          <w:spacing w:val="-3"/>
          <w:sz w:val="22"/>
        </w:rPr>
        <w:t> </w:t>
      </w:r>
      <w:r>
        <w:rPr>
          <w:color w:val="231F20"/>
          <w:sz w:val="22"/>
        </w:rPr>
        <w:t>oficinas</w:t>
      </w:r>
      <w:r>
        <w:rPr>
          <w:color w:val="231F20"/>
          <w:spacing w:val="-3"/>
          <w:sz w:val="22"/>
        </w:rPr>
        <w:t> </w:t>
      </w:r>
      <w:r>
        <w:rPr>
          <w:color w:val="231F20"/>
          <w:sz w:val="22"/>
        </w:rPr>
        <w:t>centrales</w:t>
      </w:r>
      <w:r>
        <w:rPr>
          <w:color w:val="231F20"/>
          <w:spacing w:val="-3"/>
          <w:sz w:val="22"/>
        </w:rPr>
        <w:t> </w:t>
      </w:r>
      <w:r>
        <w:rPr>
          <w:color w:val="231F20"/>
          <w:sz w:val="22"/>
        </w:rPr>
        <w:t>del</w:t>
      </w:r>
      <w:r>
        <w:rPr>
          <w:color w:val="231F20"/>
          <w:spacing w:val="-3"/>
          <w:sz w:val="22"/>
        </w:rPr>
        <w:t> </w:t>
      </w:r>
      <w:r>
        <w:rPr>
          <w:color w:val="231F20"/>
          <w:sz w:val="22"/>
        </w:rPr>
        <w:t>Instituto, tendrá acceso a la consulta de la información que generen las juntas distrita- les</w:t>
      </w:r>
      <w:r>
        <w:rPr>
          <w:color w:val="231F20"/>
          <w:spacing w:val="-2"/>
          <w:sz w:val="22"/>
        </w:rPr>
        <w:t> </w:t>
      </w:r>
      <w:r>
        <w:rPr>
          <w:color w:val="231F20"/>
          <w:sz w:val="22"/>
        </w:rPr>
        <w:t>ejecutivas</w:t>
      </w:r>
      <w:r>
        <w:rPr>
          <w:color w:val="231F20"/>
          <w:spacing w:val="-2"/>
          <w:sz w:val="22"/>
        </w:rPr>
        <w:t> </w:t>
      </w:r>
      <w:r>
        <w:rPr>
          <w:color w:val="231F20"/>
          <w:sz w:val="22"/>
        </w:rPr>
        <w:t>a</w:t>
      </w:r>
      <w:r>
        <w:rPr>
          <w:color w:val="231F20"/>
          <w:spacing w:val="-2"/>
          <w:sz w:val="22"/>
        </w:rPr>
        <w:t> </w:t>
      </w:r>
      <w:r>
        <w:rPr>
          <w:color w:val="231F20"/>
          <w:sz w:val="22"/>
        </w:rPr>
        <w:t>través</w:t>
      </w:r>
      <w:r>
        <w:rPr>
          <w:color w:val="231F20"/>
          <w:spacing w:val="-2"/>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reportes</w:t>
      </w:r>
      <w:r>
        <w:rPr>
          <w:color w:val="231F20"/>
          <w:spacing w:val="-2"/>
          <w:sz w:val="22"/>
        </w:rPr>
        <w:t> </w:t>
      </w:r>
      <w:r>
        <w:rPr>
          <w:color w:val="231F20"/>
          <w:sz w:val="22"/>
        </w:rPr>
        <w:t>y</w:t>
      </w:r>
      <w:r>
        <w:rPr>
          <w:color w:val="231F20"/>
          <w:spacing w:val="-2"/>
          <w:sz w:val="22"/>
        </w:rPr>
        <w:t> </w:t>
      </w:r>
      <w:r>
        <w:rPr>
          <w:color w:val="231F20"/>
          <w:sz w:val="22"/>
        </w:rPr>
        <w:t>cédulas</w:t>
      </w:r>
      <w:r>
        <w:rPr>
          <w:color w:val="231F20"/>
          <w:spacing w:val="-1"/>
          <w:sz w:val="22"/>
        </w:rPr>
        <w:t> </w:t>
      </w:r>
      <w:r>
        <w:rPr>
          <w:color w:val="231F20"/>
          <w:sz w:val="22"/>
        </w:rPr>
        <w:t>que</w:t>
      </w:r>
      <w:r>
        <w:rPr>
          <w:color w:val="231F20"/>
          <w:spacing w:val="-1"/>
          <w:sz w:val="22"/>
        </w:rPr>
        <w:t> </w:t>
      </w:r>
      <w:r>
        <w:rPr>
          <w:color w:val="231F20"/>
          <w:sz w:val="22"/>
        </w:rPr>
        <w:t>emitan</w:t>
      </w:r>
      <w:r>
        <w:rPr>
          <w:color w:val="231F20"/>
          <w:spacing w:val="-2"/>
          <w:sz w:val="22"/>
        </w:rPr>
        <w:t> </w:t>
      </w:r>
      <w:r>
        <w:rPr>
          <w:color w:val="231F20"/>
          <w:sz w:val="22"/>
        </w:rPr>
        <w:t>los</w:t>
      </w:r>
      <w:r>
        <w:rPr>
          <w:color w:val="231F20"/>
          <w:spacing w:val="-1"/>
          <w:sz w:val="22"/>
        </w:rPr>
        <w:t> </w:t>
      </w:r>
      <w:r>
        <w:rPr>
          <w:color w:val="231F20"/>
          <w:sz w:val="22"/>
        </w:rPr>
        <w:t>sistemas</w:t>
      </w:r>
      <w:r>
        <w:rPr>
          <w:color w:val="231F20"/>
          <w:spacing w:val="-2"/>
          <w:sz w:val="22"/>
        </w:rPr>
        <w:t> </w:t>
      </w:r>
      <w:r>
        <w:rPr>
          <w:color w:val="231F20"/>
          <w:sz w:val="22"/>
        </w:rPr>
        <w:t>infor- </w:t>
      </w:r>
      <w:r>
        <w:rPr>
          <w:color w:val="231F20"/>
          <w:spacing w:val="-2"/>
          <w:sz w:val="22"/>
        </w:rPr>
        <w:t>máticos.</w:t>
      </w:r>
    </w:p>
    <w:p>
      <w:pPr>
        <w:pStyle w:val="ListParagraph"/>
        <w:numPr>
          <w:ilvl w:val="0"/>
          <w:numId w:val="103"/>
        </w:numPr>
        <w:tabs>
          <w:tab w:pos="1528" w:val="left" w:leader="none"/>
          <w:tab w:pos="1530" w:val="left" w:leader="none"/>
        </w:tabs>
        <w:spacing w:line="232" w:lineRule="auto" w:before="258" w:after="0"/>
        <w:ind w:left="1530" w:right="631" w:hanging="260"/>
        <w:jc w:val="both"/>
        <w:rPr>
          <w:sz w:val="22"/>
        </w:rPr>
      </w:pPr>
      <w:r>
        <w:rPr>
          <w:color w:val="231F20"/>
          <w:sz w:val="22"/>
        </w:rPr>
        <w:t>En su caso, los opl tendrán acceso al multisistema informático por medio de cuentas de usuarios y claves de acceso con privilegios de consulta, en los tér- minos que sean precisados en los convenios generales de coordinación con el </w:t>
      </w:r>
      <w:r>
        <w:rPr>
          <w:color w:val="231F20"/>
          <w:spacing w:val="-2"/>
          <w:sz w:val="22"/>
        </w:rPr>
        <w:t>Instituto.</w:t>
      </w:r>
    </w:p>
    <w:p>
      <w:pPr>
        <w:pStyle w:val="Heading2"/>
        <w:spacing w:line="213" w:lineRule="auto" w:before="258"/>
        <w:ind w:left="3357" w:right="3138" w:hanging="1"/>
        <w:jc w:val="center"/>
      </w:pPr>
      <w:bookmarkStart w:name="_TOC_250007" w:id="40"/>
      <w:r>
        <w:rPr>
          <w:color w:val="58595B"/>
        </w:rPr>
        <w:t>Sección Tercera Identificación</w:t>
      </w:r>
      <w:r>
        <w:rPr>
          <w:color w:val="58595B"/>
          <w:spacing w:val="-14"/>
        </w:rPr>
        <w:t> </w:t>
      </w:r>
      <w:r>
        <w:rPr>
          <w:color w:val="58595B"/>
        </w:rPr>
        <w:t>de</w:t>
      </w:r>
      <w:r>
        <w:rPr>
          <w:color w:val="58595B"/>
          <w:spacing w:val="-14"/>
        </w:rPr>
        <w:t> </w:t>
      </w:r>
      <w:bookmarkEnd w:id="40"/>
      <w:r>
        <w:rPr>
          <w:color w:val="58595B"/>
        </w:rPr>
        <w:t>vehículos</w:t>
      </w:r>
    </w:p>
    <w:p>
      <w:pPr>
        <w:pStyle w:val="Heading2"/>
      </w:pPr>
      <w:bookmarkStart w:name="_TOC_250006" w:id="41"/>
      <w:r>
        <w:rPr>
          <w:color w:val="231F20"/>
        </w:rPr>
        <w:t>Artículo</w:t>
      </w:r>
      <w:r>
        <w:rPr>
          <w:color w:val="231F20"/>
          <w:spacing w:val="-8"/>
        </w:rPr>
        <w:t> </w:t>
      </w:r>
      <w:bookmarkEnd w:id="41"/>
      <w:r>
        <w:rPr>
          <w:color w:val="231F20"/>
          <w:spacing w:val="-4"/>
        </w:rPr>
        <w:t>121.</w:t>
      </w:r>
    </w:p>
    <w:p>
      <w:pPr>
        <w:pStyle w:val="ListParagraph"/>
        <w:numPr>
          <w:ilvl w:val="0"/>
          <w:numId w:val="104"/>
        </w:numPr>
        <w:tabs>
          <w:tab w:pos="1528" w:val="left" w:leader="none"/>
          <w:tab w:pos="1530" w:val="left" w:leader="none"/>
        </w:tabs>
        <w:spacing w:line="232" w:lineRule="auto" w:before="253" w:after="0"/>
        <w:ind w:left="1530" w:right="630" w:hanging="260"/>
        <w:jc w:val="both"/>
        <w:rPr>
          <w:sz w:val="22"/>
        </w:rPr>
      </w:pPr>
      <w:r>
        <w:rPr>
          <w:color w:val="231F20"/>
          <w:sz w:val="22"/>
        </w:rPr>
        <w:t>Los medios de transporte que se utilicen en las labores de capacitación y asis- tencia</w:t>
      </w:r>
      <w:r>
        <w:rPr>
          <w:color w:val="231F20"/>
          <w:spacing w:val="-10"/>
          <w:sz w:val="22"/>
        </w:rPr>
        <w:t> </w:t>
      </w:r>
      <w:r>
        <w:rPr>
          <w:color w:val="231F20"/>
          <w:sz w:val="22"/>
        </w:rPr>
        <w:t>electoral</w:t>
      </w:r>
      <w:r>
        <w:rPr>
          <w:color w:val="231F20"/>
          <w:spacing w:val="-10"/>
          <w:sz w:val="22"/>
        </w:rPr>
        <w:t> </w:t>
      </w:r>
      <w:r>
        <w:rPr>
          <w:color w:val="231F20"/>
          <w:sz w:val="22"/>
        </w:rPr>
        <w:t>durante</w:t>
      </w:r>
      <w:r>
        <w:rPr>
          <w:color w:val="231F20"/>
          <w:spacing w:val="-10"/>
          <w:sz w:val="22"/>
        </w:rPr>
        <w:t> </w:t>
      </w:r>
      <w:r>
        <w:rPr>
          <w:color w:val="231F20"/>
          <w:sz w:val="22"/>
        </w:rPr>
        <w:t>el</w:t>
      </w:r>
      <w:r>
        <w:rPr>
          <w:color w:val="231F20"/>
          <w:spacing w:val="-10"/>
          <w:sz w:val="22"/>
        </w:rPr>
        <w:t> </w:t>
      </w:r>
      <w:r>
        <w:rPr>
          <w:color w:val="231F20"/>
          <w:sz w:val="22"/>
        </w:rPr>
        <w:t>desarrollo</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procesos</w:t>
      </w:r>
      <w:r>
        <w:rPr>
          <w:color w:val="231F20"/>
          <w:spacing w:val="-10"/>
          <w:sz w:val="22"/>
        </w:rPr>
        <w:t> </w:t>
      </w:r>
      <w:r>
        <w:rPr>
          <w:color w:val="231F20"/>
          <w:sz w:val="22"/>
        </w:rPr>
        <w:t>electorales,</w:t>
      </w:r>
      <w:r>
        <w:rPr>
          <w:color w:val="231F20"/>
          <w:spacing w:val="-10"/>
          <w:sz w:val="22"/>
        </w:rPr>
        <w:t> </w:t>
      </w:r>
      <w:r>
        <w:rPr>
          <w:color w:val="231F20"/>
          <w:sz w:val="22"/>
        </w:rPr>
        <w:t>deberán</w:t>
      </w:r>
      <w:r>
        <w:rPr>
          <w:color w:val="231F20"/>
          <w:spacing w:val="-10"/>
          <w:sz w:val="22"/>
        </w:rPr>
        <w:t> </w:t>
      </w:r>
      <w:r>
        <w:rPr>
          <w:color w:val="231F20"/>
          <w:sz w:val="22"/>
        </w:rPr>
        <w:t>por- tar una identificación foliada, misma que deberá fijarse en lugares visibles del vehículo</w:t>
      </w:r>
      <w:r>
        <w:rPr>
          <w:color w:val="231F20"/>
          <w:spacing w:val="-4"/>
          <w:sz w:val="22"/>
        </w:rPr>
        <w:t> </w:t>
      </w:r>
      <w:r>
        <w:rPr>
          <w:color w:val="231F20"/>
          <w:sz w:val="22"/>
        </w:rPr>
        <w:t>y</w:t>
      </w:r>
      <w:r>
        <w:rPr>
          <w:color w:val="231F20"/>
          <w:spacing w:val="-5"/>
          <w:sz w:val="22"/>
        </w:rPr>
        <w:t> </w:t>
      </w:r>
      <w:r>
        <w:rPr>
          <w:color w:val="231F20"/>
          <w:sz w:val="22"/>
        </w:rPr>
        <w:t>deberá</w:t>
      </w:r>
      <w:r>
        <w:rPr>
          <w:color w:val="231F20"/>
          <w:spacing w:val="-5"/>
          <w:sz w:val="22"/>
        </w:rPr>
        <w:t> </w:t>
      </w:r>
      <w:r>
        <w:rPr>
          <w:color w:val="231F20"/>
          <w:sz w:val="22"/>
        </w:rPr>
        <w:t>portarse</w:t>
      </w:r>
      <w:r>
        <w:rPr>
          <w:color w:val="231F20"/>
          <w:spacing w:val="-5"/>
          <w:sz w:val="22"/>
        </w:rPr>
        <w:t> </w:t>
      </w:r>
      <w:r>
        <w:rPr>
          <w:color w:val="231F20"/>
          <w:sz w:val="22"/>
        </w:rPr>
        <w:t>obligatoriamente</w:t>
      </w:r>
      <w:r>
        <w:rPr>
          <w:color w:val="231F20"/>
          <w:spacing w:val="-5"/>
          <w:sz w:val="22"/>
        </w:rPr>
        <w:t> </w:t>
      </w:r>
      <w:r>
        <w:rPr>
          <w:color w:val="231F20"/>
          <w:sz w:val="22"/>
        </w:rPr>
        <w:t>durante</w:t>
      </w:r>
      <w:r>
        <w:rPr>
          <w:color w:val="231F20"/>
          <w:spacing w:val="-5"/>
          <w:sz w:val="22"/>
        </w:rPr>
        <w:t> </w:t>
      </w:r>
      <w:r>
        <w:rPr>
          <w:color w:val="231F20"/>
          <w:sz w:val="22"/>
        </w:rPr>
        <w:t>el</w:t>
      </w:r>
      <w:r>
        <w:rPr>
          <w:color w:val="231F20"/>
          <w:spacing w:val="-5"/>
          <w:sz w:val="22"/>
        </w:rPr>
        <w:t> </w:t>
      </w:r>
      <w:r>
        <w:rPr>
          <w:color w:val="231F20"/>
          <w:sz w:val="22"/>
        </w:rPr>
        <w:t>desarrollo</w:t>
      </w:r>
      <w:r>
        <w:rPr>
          <w:color w:val="231F20"/>
          <w:spacing w:val="-4"/>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labo- res institucionales.</w:t>
      </w:r>
    </w:p>
    <w:p>
      <w:pPr>
        <w:pStyle w:val="ListParagraph"/>
        <w:numPr>
          <w:ilvl w:val="0"/>
          <w:numId w:val="104"/>
        </w:numPr>
        <w:tabs>
          <w:tab w:pos="1528" w:val="left" w:leader="none"/>
          <w:tab w:pos="1530" w:val="left" w:leader="none"/>
        </w:tabs>
        <w:spacing w:line="232" w:lineRule="auto" w:before="257" w:after="0"/>
        <w:ind w:left="1530" w:right="629" w:hanging="260"/>
        <w:jc w:val="both"/>
        <w:rPr>
          <w:sz w:val="22"/>
        </w:rPr>
      </w:pPr>
      <w:r>
        <w:rPr>
          <w:color w:val="231F20"/>
          <w:sz w:val="22"/>
        </w:rPr>
        <w:t>La</w:t>
      </w:r>
      <w:r>
        <w:rPr>
          <w:color w:val="231F20"/>
          <w:spacing w:val="-10"/>
          <w:sz w:val="22"/>
        </w:rPr>
        <w:t> </w:t>
      </w:r>
      <w:r>
        <w:rPr>
          <w:color w:val="231F20"/>
          <w:sz w:val="22"/>
        </w:rPr>
        <w:t>presidencia</w:t>
      </w:r>
      <w:r>
        <w:rPr>
          <w:color w:val="231F20"/>
          <w:spacing w:val="-10"/>
          <w:sz w:val="22"/>
        </w:rPr>
        <w:t> </w:t>
      </w:r>
      <w:r>
        <w:rPr>
          <w:color w:val="231F20"/>
          <w:sz w:val="22"/>
        </w:rPr>
        <w:t>de</w:t>
      </w:r>
      <w:r>
        <w:rPr>
          <w:color w:val="231F20"/>
          <w:spacing w:val="-10"/>
          <w:sz w:val="22"/>
        </w:rPr>
        <w:t> </w:t>
      </w:r>
      <w:r>
        <w:rPr>
          <w:color w:val="231F20"/>
          <w:sz w:val="22"/>
        </w:rPr>
        <w:t>cada</w:t>
      </w:r>
      <w:r>
        <w:rPr>
          <w:color w:val="231F20"/>
          <w:spacing w:val="-10"/>
          <w:sz w:val="22"/>
        </w:rPr>
        <w:t> </w:t>
      </w:r>
      <w:r>
        <w:rPr>
          <w:color w:val="231F20"/>
          <w:sz w:val="22"/>
        </w:rPr>
        <w:t>consejo</w:t>
      </w:r>
      <w:r>
        <w:rPr>
          <w:color w:val="231F20"/>
          <w:spacing w:val="-10"/>
          <w:sz w:val="22"/>
        </w:rPr>
        <w:t> </w:t>
      </w:r>
      <w:r>
        <w:rPr>
          <w:color w:val="231F20"/>
          <w:sz w:val="22"/>
        </w:rPr>
        <w:t>distrital</w:t>
      </w:r>
      <w:r>
        <w:rPr>
          <w:color w:val="231F20"/>
          <w:spacing w:val="-10"/>
          <w:sz w:val="22"/>
        </w:rPr>
        <w:t> </w:t>
      </w:r>
      <w:r>
        <w:rPr>
          <w:color w:val="231F20"/>
          <w:sz w:val="22"/>
        </w:rPr>
        <w:t>asignará</w:t>
      </w:r>
      <w:r>
        <w:rPr>
          <w:color w:val="231F20"/>
          <w:spacing w:val="-10"/>
          <w:sz w:val="22"/>
        </w:rPr>
        <w:t> </w:t>
      </w:r>
      <w:r>
        <w:rPr>
          <w:color w:val="231F20"/>
          <w:sz w:val="22"/>
        </w:rPr>
        <w:t>los</w:t>
      </w:r>
      <w:r>
        <w:rPr>
          <w:color w:val="231F20"/>
          <w:spacing w:val="-10"/>
          <w:sz w:val="22"/>
        </w:rPr>
        <w:t> </w:t>
      </w:r>
      <w:r>
        <w:rPr>
          <w:color w:val="231F20"/>
          <w:sz w:val="22"/>
        </w:rPr>
        <w:t>números</w:t>
      </w:r>
      <w:r>
        <w:rPr>
          <w:color w:val="231F20"/>
          <w:spacing w:val="-10"/>
          <w:sz w:val="22"/>
        </w:rPr>
        <w:t> </w:t>
      </w:r>
      <w:r>
        <w:rPr>
          <w:color w:val="231F20"/>
          <w:sz w:val="22"/>
        </w:rPr>
        <w:t>de</w:t>
      </w:r>
      <w:r>
        <w:rPr>
          <w:color w:val="231F20"/>
          <w:spacing w:val="-10"/>
          <w:sz w:val="22"/>
        </w:rPr>
        <w:t> </w:t>
      </w:r>
      <w:r>
        <w:rPr>
          <w:color w:val="231F20"/>
          <w:sz w:val="22"/>
        </w:rPr>
        <w:t>folio</w:t>
      </w:r>
      <w:r>
        <w:rPr>
          <w:color w:val="231F20"/>
          <w:spacing w:val="-10"/>
          <w:sz w:val="22"/>
        </w:rPr>
        <w:t> </w:t>
      </w:r>
      <w:r>
        <w:rPr>
          <w:color w:val="231F20"/>
          <w:sz w:val="22"/>
        </w:rPr>
        <w:t>y</w:t>
      </w:r>
      <w:r>
        <w:rPr>
          <w:color w:val="231F20"/>
          <w:spacing w:val="-10"/>
          <w:sz w:val="22"/>
        </w:rPr>
        <w:t> </w:t>
      </w:r>
      <w:r>
        <w:rPr>
          <w:color w:val="231F20"/>
          <w:sz w:val="22"/>
        </w:rPr>
        <w:t>preverá lo necesario para elaborar una relación en la base de datos de la Redine que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6" w:firstLine="0"/>
      </w:pPr>
      <w:r>
        <w:rPr>
          <w:color w:val="231F20"/>
        </w:rPr>
        <w:t>contenga</w:t>
      </w:r>
      <w:r>
        <w:rPr>
          <w:color w:val="231F20"/>
          <w:spacing w:val="-5"/>
        </w:rPr>
        <w:t> </w:t>
      </w:r>
      <w:r>
        <w:rPr>
          <w:color w:val="231F20"/>
        </w:rPr>
        <w:t>el</w:t>
      </w:r>
      <w:r>
        <w:rPr>
          <w:color w:val="231F20"/>
          <w:spacing w:val="-5"/>
        </w:rPr>
        <w:t> </w:t>
      </w:r>
      <w:r>
        <w:rPr>
          <w:color w:val="231F20"/>
        </w:rPr>
        <w:t>número</w:t>
      </w:r>
      <w:r>
        <w:rPr>
          <w:color w:val="231F20"/>
          <w:spacing w:val="-5"/>
        </w:rPr>
        <w:t> </w:t>
      </w:r>
      <w:r>
        <w:rPr>
          <w:color w:val="231F20"/>
        </w:rPr>
        <w:t>de</w:t>
      </w:r>
      <w:r>
        <w:rPr>
          <w:color w:val="231F20"/>
          <w:spacing w:val="-5"/>
        </w:rPr>
        <w:t> </w:t>
      </w:r>
      <w:r>
        <w:rPr>
          <w:color w:val="231F20"/>
        </w:rPr>
        <w:t>folio</w:t>
      </w:r>
      <w:r>
        <w:rPr>
          <w:color w:val="231F20"/>
          <w:spacing w:val="-4"/>
        </w:rPr>
        <w:t> </w:t>
      </w:r>
      <w:r>
        <w:rPr>
          <w:color w:val="231F20"/>
        </w:rPr>
        <w:t>de</w:t>
      </w:r>
      <w:r>
        <w:rPr>
          <w:color w:val="231F20"/>
          <w:spacing w:val="-5"/>
        </w:rPr>
        <w:t> </w:t>
      </w:r>
      <w:r>
        <w:rPr>
          <w:color w:val="231F20"/>
        </w:rPr>
        <w:t>las</w:t>
      </w:r>
      <w:r>
        <w:rPr>
          <w:color w:val="231F20"/>
          <w:spacing w:val="-5"/>
        </w:rPr>
        <w:t> </w:t>
      </w:r>
      <w:r>
        <w:rPr>
          <w:color w:val="231F20"/>
        </w:rPr>
        <w:t>identificaciones</w:t>
      </w:r>
      <w:r>
        <w:rPr>
          <w:color w:val="231F20"/>
          <w:spacing w:val="-5"/>
        </w:rPr>
        <w:t> </w:t>
      </w:r>
      <w:r>
        <w:rPr>
          <w:color w:val="231F20"/>
        </w:rPr>
        <w:t>vehiculares</w:t>
      </w:r>
      <w:r>
        <w:rPr>
          <w:color w:val="231F20"/>
          <w:spacing w:val="-5"/>
        </w:rPr>
        <w:t> </w:t>
      </w:r>
      <w:r>
        <w:rPr>
          <w:color w:val="231F20"/>
        </w:rPr>
        <w:t>y</w:t>
      </w:r>
      <w:r>
        <w:rPr>
          <w:color w:val="231F20"/>
          <w:spacing w:val="-5"/>
        </w:rPr>
        <w:t> </w:t>
      </w:r>
      <w:r>
        <w:rPr>
          <w:color w:val="231F20"/>
        </w:rPr>
        <w:t>el</w:t>
      </w:r>
      <w:r>
        <w:rPr>
          <w:color w:val="231F20"/>
          <w:spacing w:val="-5"/>
        </w:rPr>
        <w:t> </w:t>
      </w:r>
      <w:r>
        <w:rPr>
          <w:color w:val="231F20"/>
        </w:rPr>
        <w:t>nombre</w:t>
      </w:r>
      <w:r>
        <w:rPr>
          <w:color w:val="231F20"/>
          <w:spacing w:val="-5"/>
        </w:rPr>
        <w:t> </w:t>
      </w:r>
      <w:r>
        <w:rPr>
          <w:color w:val="231F20"/>
        </w:rPr>
        <w:t>de los funcionarios electorales a quienes se asignaron. El secretario del consejo distrital deberá contar con el documento impreso para que esté a disposición de</w:t>
      </w:r>
      <w:r>
        <w:rPr>
          <w:color w:val="231F20"/>
          <w:spacing w:val="-13"/>
        </w:rPr>
        <w:t> </w:t>
      </w:r>
      <w:r>
        <w:rPr>
          <w:color w:val="231F20"/>
        </w:rPr>
        <w:t>todos</w:t>
      </w:r>
      <w:r>
        <w:rPr>
          <w:color w:val="231F20"/>
          <w:spacing w:val="-12"/>
        </w:rPr>
        <w:t> </w:t>
      </w:r>
      <w:r>
        <w:rPr>
          <w:color w:val="231F20"/>
        </w:rPr>
        <w:t>los</w:t>
      </w:r>
      <w:r>
        <w:rPr>
          <w:color w:val="231F20"/>
          <w:spacing w:val="-13"/>
        </w:rPr>
        <w:t> </w:t>
      </w:r>
      <w:r>
        <w:rPr>
          <w:color w:val="231F20"/>
        </w:rPr>
        <w:t>miembros</w:t>
      </w:r>
      <w:r>
        <w:rPr>
          <w:color w:val="231F20"/>
          <w:spacing w:val="-12"/>
        </w:rPr>
        <w:t> </w:t>
      </w:r>
      <w:r>
        <w:rPr>
          <w:color w:val="231F20"/>
        </w:rPr>
        <w:t>del</w:t>
      </w:r>
      <w:r>
        <w:rPr>
          <w:color w:val="231F20"/>
          <w:spacing w:val="-13"/>
        </w:rPr>
        <w:t> </w:t>
      </w:r>
      <w:r>
        <w:rPr>
          <w:color w:val="231F20"/>
        </w:rPr>
        <w:t>consejo</w:t>
      </w:r>
      <w:r>
        <w:rPr>
          <w:color w:val="231F20"/>
          <w:spacing w:val="-12"/>
        </w:rPr>
        <w:t> </w:t>
      </w:r>
      <w:r>
        <w:rPr>
          <w:color w:val="231F20"/>
        </w:rPr>
        <w:t>respectivo</w:t>
      </w:r>
      <w:r>
        <w:rPr>
          <w:color w:val="231F20"/>
          <w:spacing w:val="-13"/>
        </w:rPr>
        <w:t> </w:t>
      </w:r>
      <w:r>
        <w:rPr>
          <w:color w:val="231F20"/>
        </w:rPr>
        <w:t>que</w:t>
      </w:r>
      <w:r>
        <w:rPr>
          <w:color w:val="231F20"/>
          <w:spacing w:val="-12"/>
        </w:rPr>
        <w:t> </w:t>
      </w:r>
      <w:r>
        <w:rPr>
          <w:color w:val="231F20"/>
        </w:rPr>
        <w:t>deseen</w:t>
      </w:r>
      <w:r>
        <w:rPr>
          <w:color w:val="231F20"/>
          <w:spacing w:val="-12"/>
        </w:rPr>
        <w:t> </w:t>
      </w:r>
      <w:r>
        <w:rPr>
          <w:color w:val="231F20"/>
        </w:rPr>
        <w:t>consultarla.</w:t>
      </w:r>
      <w:r>
        <w:rPr>
          <w:color w:val="231F20"/>
          <w:spacing w:val="-13"/>
        </w:rPr>
        <w:t> </w:t>
      </w:r>
      <w:r>
        <w:rPr>
          <w:color w:val="231F20"/>
        </w:rPr>
        <w:t>En</w:t>
      </w:r>
      <w:r>
        <w:rPr>
          <w:color w:val="231F20"/>
          <w:spacing w:val="-12"/>
        </w:rPr>
        <w:t> </w:t>
      </w:r>
      <w:r>
        <w:rPr>
          <w:color w:val="231F20"/>
        </w:rPr>
        <w:t>todos los casos, el número de folio asignado para la identificación vehicular corres- pondiente,</w:t>
      </w:r>
      <w:r>
        <w:rPr>
          <w:color w:val="231F20"/>
          <w:spacing w:val="-13"/>
        </w:rPr>
        <w:t> </w:t>
      </w:r>
      <w:r>
        <w:rPr>
          <w:color w:val="231F20"/>
        </w:rPr>
        <w:t>deberá</w:t>
      </w:r>
      <w:r>
        <w:rPr>
          <w:color w:val="231F20"/>
          <w:spacing w:val="-12"/>
        </w:rPr>
        <w:t> </w:t>
      </w:r>
      <w:r>
        <w:rPr>
          <w:color w:val="231F20"/>
        </w:rPr>
        <w:t>coincidir</w:t>
      </w:r>
      <w:r>
        <w:rPr>
          <w:color w:val="231F20"/>
          <w:spacing w:val="-13"/>
        </w:rPr>
        <w:t> </w:t>
      </w:r>
      <w:r>
        <w:rPr>
          <w:color w:val="231F20"/>
        </w:rPr>
        <w:t>con</w:t>
      </w:r>
      <w:r>
        <w:rPr>
          <w:color w:val="231F20"/>
          <w:spacing w:val="-12"/>
        </w:rPr>
        <w:t> </w:t>
      </w:r>
      <w:r>
        <w:rPr>
          <w:color w:val="231F20"/>
        </w:rPr>
        <w:t>el</w:t>
      </w:r>
      <w:r>
        <w:rPr>
          <w:color w:val="231F20"/>
          <w:spacing w:val="-13"/>
        </w:rPr>
        <w:t> </w:t>
      </w:r>
      <w:r>
        <w:rPr>
          <w:color w:val="231F20"/>
        </w:rPr>
        <w:t>asignado</w:t>
      </w:r>
      <w:r>
        <w:rPr>
          <w:color w:val="231F20"/>
          <w:spacing w:val="-12"/>
        </w:rPr>
        <w:t> </w:t>
      </w:r>
      <w:r>
        <w:rPr>
          <w:color w:val="231F20"/>
        </w:rPr>
        <w:t>por</w:t>
      </w:r>
      <w:r>
        <w:rPr>
          <w:color w:val="231F20"/>
          <w:spacing w:val="-13"/>
        </w:rPr>
        <w:t> </w:t>
      </w:r>
      <w:r>
        <w:rPr>
          <w:color w:val="231F20"/>
        </w:rPr>
        <w:t>el</w:t>
      </w:r>
      <w:r>
        <w:rPr>
          <w:color w:val="231F20"/>
          <w:spacing w:val="-12"/>
        </w:rPr>
        <w:t> </w:t>
      </w:r>
      <w:r>
        <w:rPr>
          <w:color w:val="231F20"/>
        </w:rPr>
        <w:t>presidente</w:t>
      </w:r>
      <w:r>
        <w:rPr>
          <w:color w:val="231F20"/>
          <w:spacing w:val="-12"/>
        </w:rPr>
        <w:t> </w:t>
      </w:r>
      <w:r>
        <w:rPr>
          <w:color w:val="231F20"/>
        </w:rPr>
        <w:t>distrital</w:t>
      </w:r>
      <w:r>
        <w:rPr>
          <w:color w:val="231F20"/>
          <w:spacing w:val="-13"/>
        </w:rPr>
        <w:t> </w:t>
      </w:r>
      <w:r>
        <w:rPr>
          <w:color w:val="231F20"/>
        </w:rPr>
        <w:t>al</w:t>
      </w:r>
      <w:r>
        <w:rPr>
          <w:color w:val="231F20"/>
          <w:spacing w:val="-12"/>
        </w:rPr>
        <w:t> </w:t>
      </w:r>
      <w:r>
        <w:rPr>
          <w:color w:val="231F20"/>
        </w:rPr>
        <w:t>funcio- nario electoral predeterminado.</w:t>
      </w:r>
    </w:p>
    <w:p>
      <w:pPr>
        <w:pStyle w:val="ListParagraph"/>
        <w:numPr>
          <w:ilvl w:val="0"/>
          <w:numId w:val="104"/>
        </w:numPr>
        <w:tabs>
          <w:tab w:pos="1811" w:val="left" w:leader="none"/>
          <w:tab w:pos="1813" w:val="left" w:leader="none"/>
        </w:tabs>
        <w:spacing w:line="232" w:lineRule="auto" w:before="257" w:after="0"/>
        <w:ind w:left="1813" w:right="346" w:hanging="260"/>
        <w:jc w:val="both"/>
        <w:rPr>
          <w:sz w:val="22"/>
        </w:rPr>
      </w:pPr>
      <w:r>
        <w:rPr>
          <w:color w:val="231F20"/>
          <w:sz w:val="22"/>
        </w:rPr>
        <w:t>El consejero presidente deberá informar a los integrantes del consejo distrital respectivo,</w:t>
      </w:r>
      <w:r>
        <w:rPr>
          <w:color w:val="231F20"/>
          <w:spacing w:val="-7"/>
          <w:sz w:val="22"/>
        </w:rPr>
        <w:t> </w:t>
      </w:r>
      <w:r>
        <w:rPr>
          <w:color w:val="231F20"/>
          <w:sz w:val="22"/>
        </w:rPr>
        <w:t>la</w:t>
      </w:r>
      <w:r>
        <w:rPr>
          <w:color w:val="231F20"/>
          <w:spacing w:val="-7"/>
          <w:sz w:val="22"/>
        </w:rPr>
        <w:t> </w:t>
      </w:r>
      <w:r>
        <w:rPr>
          <w:color w:val="231F20"/>
          <w:sz w:val="22"/>
        </w:rPr>
        <w:t>relación</w:t>
      </w:r>
      <w:r>
        <w:rPr>
          <w:color w:val="231F20"/>
          <w:spacing w:val="-7"/>
          <w:sz w:val="22"/>
        </w:rPr>
        <w:t> </w:t>
      </w:r>
      <w:r>
        <w:rPr>
          <w:color w:val="231F20"/>
          <w:sz w:val="22"/>
        </w:rPr>
        <w:t>final</w:t>
      </w:r>
      <w:r>
        <w:rPr>
          <w:color w:val="231F20"/>
          <w:spacing w:val="-7"/>
          <w:sz w:val="22"/>
        </w:rPr>
        <w:t> </w:t>
      </w:r>
      <w:r>
        <w:rPr>
          <w:color w:val="231F20"/>
          <w:sz w:val="22"/>
        </w:rPr>
        <w:t>de</w:t>
      </w:r>
      <w:r>
        <w:rPr>
          <w:color w:val="231F20"/>
          <w:spacing w:val="-7"/>
          <w:sz w:val="22"/>
        </w:rPr>
        <w:t> </w:t>
      </w:r>
      <w:r>
        <w:rPr>
          <w:color w:val="231F20"/>
          <w:sz w:val="22"/>
        </w:rPr>
        <w:t>vehículos,</w:t>
      </w:r>
      <w:r>
        <w:rPr>
          <w:color w:val="231F20"/>
          <w:spacing w:val="-7"/>
          <w:sz w:val="22"/>
        </w:rPr>
        <w:t> </w:t>
      </w:r>
      <w:r>
        <w:rPr>
          <w:color w:val="231F20"/>
          <w:sz w:val="22"/>
        </w:rPr>
        <w:t>nombre</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funcionarios</w:t>
      </w:r>
      <w:r>
        <w:rPr>
          <w:color w:val="231F20"/>
          <w:spacing w:val="-7"/>
          <w:sz w:val="22"/>
        </w:rPr>
        <w:t> </w:t>
      </w:r>
      <w:r>
        <w:rPr>
          <w:color w:val="231F20"/>
          <w:sz w:val="22"/>
        </w:rPr>
        <w:t>a</w:t>
      </w:r>
      <w:r>
        <w:rPr>
          <w:color w:val="231F20"/>
          <w:spacing w:val="-7"/>
          <w:sz w:val="22"/>
        </w:rPr>
        <w:t> </w:t>
      </w:r>
      <w:r>
        <w:rPr>
          <w:color w:val="231F20"/>
          <w:sz w:val="22"/>
        </w:rPr>
        <w:t>quienes se asignaron y los números de folio contenidos en las identificaciones de los </w:t>
      </w:r>
      <w:r>
        <w:rPr>
          <w:color w:val="231F20"/>
          <w:spacing w:val="-2"/>
          <w:sz w:val="22"/>
        </w:rPr>
        <w:t>vehículos.</w:t>
      </w:r>
    </w:p>
    <w:p>
      <w:pPr>
        <w:pStyle w:val="ListParagraph"/>
        <w:numPr>
          <w:ilvl w:val="0"/>
          <w:numId w:val="104"/>
        </w:numPr>
        <w:tabs>
          <w:tab w:pos="1811" w:val="left" w:leader="none"/>
          <w:tab w:pos="1813" w:val="left" w:leader="none"/>
        </w:tabs>
        <w:spacing w:line="232" w:lineRule="auto" w:before="258" w:after="0"/>
        <w:ind w:left="1813" w:right="347" w:hanging="260"/>
        <w:jc w:val="both"/>
        <w:rPr>
          <w:sz w:val="22"/>
        </w:rPr>
      </w:pPr>
      <w:r>
        <w:rPr>
          <w:color w:val="231F20"/>
          <w:sz w:val="22"/>
        </w:rPr>
        <w:t>La</w:t>
      </w:r>
      <w:r>
        <w:rPr>
          <w:color w:val="231F20"/>
          <w:spacing w:val="-6"/>
          <w:sz w:val="22"/>
        </w:rPr>
        <w:t> </w:t>
      </w:r>
      <w:r>
        <w:rPr>
          <w:color w:val="231F20"/>
          <w:sz w:val="22"/>
        </w:rPr>
        <w:t>utilización</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identificación</w:t>
      </w:r>
      <w:r>
        <w:rPr>
          <w:color w:val="231F20"/>
          <w:spacing w:val="-6"/>
          <w:sz w:val="22"/>
        </w:rPr>
        <w:t> </w:t>
      </w:r>
      <w:r>
        <w:rPr>
          <w:color w:val="231F20"/>
          <w:sz w:val="22"/>
        </w:rPr>
        <w:t>vehicular</w:t>
      </w:r>
      <w:r>
        <w:rPr>
          <w:color w:val="231F20"/>
          <w:spacing w:val="-6"/>
          <w:sz w:val="22"/>
        </w:rPr>
        <w:t> </w:t>
      </w:r>
      <w:r>
        <w:rPr>
          <w:color w:val="231F20"/>
          <w:sz w:val="22"/>
        </w:rPr>
        <w:t>para</w:t>
      </w:r>
      <w:r>
        <w:rPr>
          <w:color w:val="231F20"/>
          <w:spacing w:val="-6"/>
          <w:sz w:val="22"/>
        </w:rPr>
        <w:t> </w:t>
      </w:r>
      <w:r>
        <w:rPr>
          <w:color w:val="231F20"/>
          <w:sz w:val="22"/>
        </w:rPr>
        <w:t>fines</w:t>
      </w:r>
      <w:r>
        <w:rPr>
          <w:color w:val="231F20"/>
          <w:spacing w:val="-6"/>
          <w:sz w:val="22"/>
        </w:rPr>
        <w:t> </w:t>
      </w:r>
      <w:r>
        <w:rPr>
          <w:color w:val="231F20"/>
          <w:sz w:val="22"/>
        </w:rPr>
        <w:t>distintos</w:t>
      </w:r>
      <w:r>
        <w:rPr>
          <w:color w:val="231F20"/>
          <w:spacing w:val="-6"/>
          <w:sz w:val="22"/>
        </w:rPr>
        <w:t> </w:t>
      </w:r>
      <w:r>
        <w:rPr>
          <w:color w:val="231F20"/>
          <w:sz w:val="22"/>
        </w:rPr>
        <w:t>a</w:t>
      </w:r>
      <w:r>
        <w:rPr>
          <w:color w:val="231F20"/>
          <w:spacing w:val="-6"/>
          <w:sz w:val="22"/>
        </w:rPr>
        <w:t> </w:t>
      </w:r>
      <w:r>
        <w:rPr>
          <w:color w:val="231F20"/>
          <w:sz w:val="22"/>
        </w:rPr>
        <w:t>las</w:t>
      </w:r>
      <w:r>
        <w:rPr>
          <w:color w:val="231F20"/>
          <w:spacing w:val="-6"/>
          <w:sz w:val="22"/>
        </w:rPr>
        <w:t> </w:t>
      </w:r>
      <w:r>
        <w:rPr>
          <w:color w:val="231F20"/>
          <w:sz w:val="22"/>
        </w:rPr>
        <w:t>actividades referidas</w:t>
      </w:r>
      <w:r>
        <w:rPr>
          <w:color w:val="231F20"/>
          <w:spacing w:val="-13"/>
          <w:sz w:val="22"/>
        </w:rPr>
        <w:t> </w:t>
      </w:r>
      <w:r>
        <w:rPr>
          <w:color w:val="231F20"/>
          <w:sz w:val="22"/>
        </w:rPr>
        <w:t>en</w:t>
      </w:r>
      <w:r>
        <w:rPr>
          <w:color w:val="231F20"/>
          <w:spacing w:val="-12"/>
          <w:sz w:val="22"/>
        </w:rPr>
        <w:t> </w:t>
      </w:r>
      <w:r>
        <w:rPr>
          <w:color w:val="231F20"/>
          <w:sz w:val="22"/>
        </w:rPr>
        <w:t>este</w:t>
      </w:r>
      <w:r>
        <w:rPr>
          <w:color w:val="231F20"/>
          <w:spacing w:val="-13"/>
          <w:sz w:val="22"/>
        </w:rPr>
        <w:t> </w:t>
      </w:r>
      <w:r>
        <w:rPr>
          <w:color w:val="231F20"/>
          <w:sz w:val="22"/>
        </w:rPr>
        <w:t>artículo</w:t>
      </w:r>
      <w:r>
        <w:rPr>
          <w:color w:val="231F20"/>
          <w:spacing w:val="-12"/>
          <w:sz w:val="22"/>
        </w:rPr>
        <w:t> </w:t>
      </w:r>
      <w:r>
        <w:rPr>
          <w:color w:val="231F20"/>
          <w:sz w:val="22"/>
        </w:rPr>
        <w:t>será</w:t>
      </w:r>
      <w:r>
        <w:rPr>
          <w:color w:val="231F20"/>
          <w:spacing w:val="-13"/>
          <w:sz w:val="22"/>
        </w:rPr>
        <w:t> </w:t>
      </w:r>
      <w:r>
        <w:rPr>
          <w:color w:val="231F20"/>
          <w:sz w:val="22"/>
        </w:rPr>
        <w:t>objeto</w:t>
      </w:r>
      <w:r>
        <w:rPr>
          <w:color w:val="231F20"/>
          <w:spacing w:val="-12"/>
          <w:sz w:val="22"/>
        </w:rPr>
        <w:t> </w:t>
      </w:r>
      <w:r>
        <w:rPr>
          <w:color w:val="231F20"/>
          <w:sz w:val="22"/>
        </w:rPr>
        <w:t>de</w:t>
      </w:r>
      <w:r>
        <w:rPr>
          <w:color w:val="231F20"/>
          <w:spacing w:val="-13"/>
          <w:sz w:val="22"/>
        </w:rPr>
        <w:t> </w:t>
      </w:r>
      <w:r>
        <w:rPr>
          <w:color w:val="231F20"/>
          <w:sz w:val="22"/>
        </w:rPr>
        <w:t>responsabilidad</w:t>
      </w:r>
      <w:r>
        <w:rPr>
          <w:color w:val="231F20"/>
          <w:spacing w:val="-12"/>
          <w:sz w:val="22"/>
        </w:rPr>
        <w:t> </w:t>
      </w:r>
      <w:r>
        <w:rPr>
          <w:color w:val="231F20"/>
          <w:sz w:val="22"/>
        </w:rPr>
        <w:t>conforme</w:t>
      </w:r>
      <w:r>
        <w:rPr>
          <w:color w:val="231F20"/>
          <w:spacing w:val="-12"/>
          <w:sz w:val="22"/>
        </w:rPr>
        <w:t> </w:t>
      </w:r>
      <w:r>
        <w:rPr>
          <w:color w:val="231F20"/>
          <w:sz w:val="22"/>
        </w:rPr>
        <w:t>a</w:t>
      </w:r>
      <w:r>
        <w:rPr>
          <w:color w:val="231F20"/>
          <w:spacing w:val="-13"/>
          <w:sz w:val="22"/>
        </w:rPr>
        <w:t> </w:t>
      </w:r>
      <w:r>
        <w:rPr>
          <w:color w:val="231F20"/>
          <w:sz w:val="22"/>
        </w:rPr>
        <w:t>lo</w:t>
      </w:r>
      <w:r>
        <w:rPr>
          <w:color w:val="231F20"/>
          <w:spacing w:val="-12"/>
          <w:sz w:val="22"/>
        </w:rPr>
        <w:t> </w:t>
      </w:r>
      <w:r>
        <w:rPr>
          <w:color w:val="231F20"/>
          <w:sz w:val="22"/>
        </w:rPr>
        <w:t>estable- cido en el Título Segundo del Libro Octavo de la lgipe.</w:t>
      </w:r>
    </w:p>
    <w:p>
      <w:pPr>
        <w:pStyle w:val="ListParagraph"/>
        <w:numPr>
          <w:ilvl w:val="0"/>
          <w:numId w:val="104"/>
        </w:numPr>
        <w:tabs>
          <w:tab w:pos="1811" w:val="left" w:leader="none"/>
          <w:tab w:pos="1813" w:val="left" w:leader="none"/>
        </w:tabs>
        <w:spacing w:line="232" w:lineRule="auto" w:before="258" w:after="0"/>
        <w:ind w:left="1813" w:right="348" w:hanging="260"/>
        <w:jc w:val="both"/>
        <w:rPr>
          <w:sz w:val="22"/>
        </w:rPr>
      </w:pPr>
      <w:r>
        <w:rPr>
          <w:color w:val="231F20"/>
          <w:sz w:val="22"/>
        </w:rPr>
        <w:t>La</w:t>
      </w:r>
      <w:r>
        <w:rPr>
          <w:color w:val="231F20"/>
          <w:spacing w:val="-7"/>
          <w:sz w:val="22"/>
        </w:rPr>
        <w:t> </w:t>
      </w:r>
      <w:r>
        <w:rPr>
          <w:color w:val="231F20"/>
          <w:sz w:val="22"/>
        </w:rPr>
        <w:t>identificación</w:t>
      </w:r>
      <w:r>
        <w:rPr>
          <w:color w:val="231F20"/>
          <w:spacing w:val="-7"/>
          <w:sz w:val="22"/>
        </w:rPr>
        <w:t> </w:t>
      </w:r>
      <w:r>
        <w:rPr>
          <w:color w:val="231F20"/>
          <w:sz w:val="22"/>
        </w:rPr>
        <w:t>deberá</w:t>
      </w:r>
      <w:r>
        <w:rPr>
          <w:color w:val="231F20"/>
          <w:spacing w:val="-7"/>
          <w:sz w:val="22"/>
        </w:rPr>
        <w:t> </w:t>
      </w:r>
      <w:r>
        <w:rPr>
          <w:color w:val="231F20"/>
          <w:sz w:val="22"/>
        </w:rPr>
        <w:t>ser</w:t>
      </w:r>
      <w:r>
        <w:rPr>
          <w:color w:val="231F20"/>
          <w:spacing w:val="-7"/>
          <w:sz w:val="22"/>
        </w:rPr>
        <w:t> </w:t>
      </w:r>
      <w:r>
        <w:rPr>
          <w:color w:val="231F20"/>
          <w:sz w:val="22"/>
        </w:rPr>
        <w:t>devuelta</w:t>
      </w:r>
      <w:r>
        <w:rPr>
          <w:color w:val="231F20"/>
          <w:spacing w:val="-7"/>
          <w:sz w:val="22"/>
        </w:rPr>
        <w:t> </w:t>
      </w:r>
      <w:r>
        <w:rPr>
          <w:color w:val="231F20"/>
          <w:sz w:val="22"/>
        </w:rPr>
        <w:t>al</w:t>
      </w:r>
      <w:r>
        <w:rPr>
          <w:color w:val="231F20"/>
          <w:spacing w:val="-7"/>
          <w:sz w:val="22"/>
        </w:rPr>
        <w:t> </w:t>
      </w:r>
      <w:r>
        <w:rPr>
          <w:color w:val="231F20"/>
          <w:sz w:val="22"/>
        </w:rPr>
        <w:t>término</w:t>
      </w:r>
      <w:r>
        <w:rPr>
          <w:color w:val="231F20"/>
          <w:spacing w:val="-7"/>
          <w:sz w:val="22"/>
        </w:rPr>
        <w:t> </w:t>
      </w:r>
      <w:r>
        <w:rPr>
          <w:color w:val="231F20"/>
          <w:sz w:val="22"/>
        </w:rPr>
        <w:t>de</w:t>
      </w:r>
      <w:r>
        <w:rPr>
          <w:color w:val="231F20"/>
          <w:spacing w:val="-7"/>
          <w:sz w:val="22"/>
        </w:rPr>
        <w:t> </w:t>
      </w:r>
      <w:r>
        <w:rPr>
          <w:color w:val="231F20"/>
          <w:sz w:val="22"/>
        </w:rPr>
        <w:t>su</w:t>
      </w:r>
      <w:r>
        <w:rPr>
          <w:color w:val="231F20"/>
          <w:spacing w:val="-7"/>
          <w:sz w:val="22"/>
        </w:rPr>
        <w:t> </w:t>
      </w:r>
      <w:r>
        <w:rPr>
          <w:color w:val="231F20"/>
          <w:sz w:val="22"/>
        </w:rPr>
        <w:t>vigencia,</w:t>
      </w:r>
      <w:r>
        <w:rPr>
          <w:color w:val="231F20"/>
          <w:spacing w:val="-7"/>
          <w:sz w:val="22"/>
        </w:rPr>
        <w:t> </w:t>
      </w:r>
      <w:r>
        <w:rPr>
          <w:color w:val="231F20"/>
          <w:sz w:val="22"/>
        </w:rPr>
        <w:t>haciendo</w:t>
      </w:r>
      <w:r>
        <w:rPr>
          <w:color w:val="231F20"/>
          <w:spacing w:val="-7"/>
          <w:sz w:val="22"/>
        </w:rPr>
        <w:t> </w:t>
      </w:r>
      <w:r>
        <w:rPr>
          <w:color w:val="231F20"/>
          <w:sz w:val="22"/>
        </w:rPr>
        <w:t>cons- tar la entrega a fin de evitar el uso indebido de la misma.</w:t>
      </w:r>
    </w:p>
    <w:p>
      <w:pPr>
        <w:pStyle w:val="ListParagraph"/>
        <w:numPr>
          <w:ilvl w:val="0"/>
          <w:numId w:val="104"/>
        </w:numPr>
        <w:tabs>
          <w:tab w:pos="1811" w:val="left" w:leader="none"/>
          <w:tab w:pos="1813" w:val="left" w:leader="none"/>
        </w:tabs>
        <w:spacing w:line="232" w:lineRule="auto" w:before="259" w:after="0"/>
        <w:ind w:left="1813" w:right="346" w:hanging="260"/>
        <w:jc w:val="both"/>
        <w:rPr>
          <w:sz w:val="22"/>
        </w:rPr>
      </w:pPr>
      <w:r>
        <w:rPr>
          <w:color w:val="231F20"/>
          <w:sz w:val="22"/>
        </w:rPr>
        <w:t>Cuando el tarjetón vehicular ponga en riesgo la integridad de los funcionarios del Instituto, así como la salvaguarda de la documentación y los materiales electorales, el presidente del consejo distrital correspondiente, previa justifi- cación</w:t>
      </w:r>
      <w:r>
        <w:rPr>
          <w:color w:val="231F20"/>
          <w:spacing w:val="-7"/>
          <w:sz w:val="22"/>
        </w:rPr>
        <w:t> </w:t>
      </w:r>
      <w:r>
        <w:rPr>
          <w:color w:val="231F20"/>
          <w:sz w:val="22"/>
        </w:rPr>
        <w:t>fundada</w:t>
      </w:r>
      <w:r>
        <w:rPr>
          <w:color w:val="231F20"/>
          <w:spacing w:val="-7"/>
          <w:sz w:val="22"/>
        </w:rPr>
        <w:t> </w:t>
      </w:r>
      <w:r>
        <w:rPr>
          <w:color w:val="231F20"/>
          <w:sz w:val="22"/>
        </w:rPr>
        <w:t>y</w:t>
      </w:r>
      <w:r>
        <w:rPr>
          <w:color w:val="231F20"/>
          <w:spacing w:val="-7"/>
          <w:sz w:val="22"/>
        </w:rPr>
        <w:t> </w:t>
      </w:r>
      <w:r>
        <w:rPr>
          <w:color w:val="231F20"/>
          <w:sz w:val="22"/>
        </w:rPr>
        <w:t>motivada,</w:t>
      </w:r>
      <w:r>
        <w:rPr>
          <w:color w:val="231F20"/>
          <w:spacing w:val="-7"/>
          <w:sz w:val="22"/>
        </w:rPr>
        <w:t> </w:t>
      </w:r>
      <w:r>
        <w:rPr>
          <w:color w:val="231F20"/>
          <w:sz w:val="22"/>
        </w:rPr>
        <w:t>propondrá</w:t>
      </w:r>
      <w:r>
        <w:rPr>
          <w:color w:val="231F20"/>
          <w:spacing w:val="-7"/>
          <w:sz w:val="22"/>
        </w:rPr>
        <w:t> </w:t>
      </w:r>
      <w:r>
        <w:rPr>
          <w:color w:val="231F20"/>
          <w:sz w:val="22"/>
        </w:rPr>
        <w:t>al</w:t>
      </w:r>
      <w:r>
        <w:rPr>
          <w:color w:val="231F20"/>
          <w:spacing w:val="-7"/>
          <w:sz w:val="22"/>
        </w:rPr>
        <w:t> </w:t>
      </w:r>
      <w:r>
        <w:rPr>
          <w:color w:val="231F20"/>
          <w:sz w:val="22"/>
        </w:rPr>
        <w:t>Pleno</w:t>
      </w:r>
      <w:r>
        <w:rPr>
          <w:color w:val="231F20"/>
          <w:spacing w:val="-7"/>
          <w:sz w:val="22"/>
        </w:rPr>
        <w:t> </w:t>
      </w:r>
      <w:r>
        <w:rPr>
          <w:color w:val="231F20"/>
          <w:sz w:val="22"/>
        </w:rPr>
        <w:t>del</w:t>
      </w:r>
      <w:r>
        <w:rPr>
          <w:color w:val="231F20"/>
          <w:spacing w:val="-7"/>
          <w:sz w:val="22"/>
        </w:rPr>
        <w:t> </w:t>
      </w:r>
      <w:r>
        <w:rPr>
          <w:color w:val="231F20"/>
          <w:sz w:val="22"/>
        </w:rPr>
        <w:t>propio</w:t>
      </w:r>
      <w:r>
        <w:rPr>
          <w:color w:val="231F20"/>
          <w:spacing w:val="-7"/>
          <w:sz w:val="22"/>
        </w:rPr>
        <w:t> </w:t>
      </w:r>
      <w:r>
        <w:rPr>
          <w:color w:val="231F20"/>
          <w:sz w:val="22"/>
        </w:rPr>
        <w:t>consejo,</w:t>
      </w:r>
      <w:r>
        <w:rPr>
          <w:color w:val="231F20"/>
          <w:spacing w:val="-7"/>
          <w:sz w:val="22"/>
        </w:rPr>
        <w:t> </w:t>
      </w:r>
      <w:r>
        <w:rPr>
          <w:color w:val="231F20"/>
          <w:sz w:val="22"/>
        </w:rPr>
        <w:t>se</w:t>
      </w:r>
      <w:r>
        <w:rPr>
          <w:color w:val="231F20"/>
          <w:spacing w:val="-7"/>
          <w:sz w:val="22"/>
        </w:rPr>
        <w:t> </w:t>
      </w:r>
      <w:r>
        <w:rPr>
          <w:color w:val="231F20"/>
          <w:sz w:val="22"/>
        </w:rPr>
        <w:t>exima</w:t>
      </w:r>
      <w:r>
        <w:rPr>
          <w:color w:val="231F20"/>
          <w:spacing w:val="-7"/>
          <w:sz w:val="22"/>
        </w:rPr>
        <w:t> </w:t>
      </w:r>
      <w:r>
        <w:rPr>
          <w:color w:val="231F20"/>
          <w:sz w:val="22"/>
        </w:rPr>
        <w:t>la obligación de utilizar dicha identificación.</w:t>
      </w:r>
    </w:p>
    <w:p>
      <w:pPr>
        <w:pStyle w:val="ListParagraph"/>
        <w:numPr>
          <w:ilvl w:val="0"/>
          <w:numId w:val="104"/>
        </w:numPr>
        <w:tabs>
          <w:tab w:pos="1811" w:val="left" w:leader="none"/>
          <w:tab w:pos="1813" w:val="left" w:leader="none"/>
        </w:tabs>
        <w:spacing w:line="232" w:lineRule="auto" w:before="258" w:after="0"/>
        <w:ind w:left="1813" w:right="347" w:hanging="260"/>
        <w:jc w:val="both"/>
        <w:rPr>
          <w:sz w:val="22"/>
        </w:rPr>
      </w:pPr>
      <w:r>
        <w:rPr>
          <w:color w:val="231F20"/>
          <w:sz w:val="22"/>
        </w:rPr>
        <w:t>Los opl deberán implementar lo establecido en el presente artículo para el desempeño de las labores que realicen, en colaboración con el Instituto, con motivo</w:t>
      </w:r>
      <w:r>
        <w:rPr>
          <w:color w:val="231F20"/>
          <w:spacing w:val="-3"/>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tareas</w:t>
      </w:r>
      <w:r>
        <w:rPr>
          <w:color w:val="231F20"/>
          <w:spacing w:val="-3"/>
          <w:sz w:val="22"/>
        </w:rPr>
        <w:t> </w:t>
      </w:r>
      <w:r>
        <w:rPr>
          <w:color w:val="231F20"/>
          <w:sz w:val="22"/>
        </w:rPr>
        <w:t>para</w:t>
      </w:r>
      <w:r>
        <w:rPr>
          <w:color w:val="231F20"/>
          <w:spacing w:val="-3"/>
          <w:sz w:val="22"/>
        </w:rPr>
        <w:t> </w:t>
      </w:r>
      <w:r>
        <w:rPr>
          <w:color w:val="231F20"/>
          <w:sz w:val="22"/>
        </w:rPr>
        <w:t>los</w:t>
      </w:r>
      <w:r>
        <w:rPr>
          <w:color w:val="231F20"/>
          <w:spacing w:val="-2"/>
          <w:sz w:val="22"/>
        </w:rPr>
        <w:t> </w:t>
      </w:r>
      <w:r>
        <w:rPr>
          <w:color w:val="231F20"/>
          <w:sz w:val="22"/>
        </w:rPr>
        <w:t>procesos</w:t>
      </w:r>
      <w:r>
        <w:rPr>
          <w:color w:val="231F20"/>
          <w:spacing w:val="-3"/>
          <w:sz w:val="22"/>
        </w:rPr>
        <w:t> </w:t>
      </w:r>
      <w:r>
        <w:rPr>
          <w:color w:val="231F20"/>
          <w:sz w:val="22"/>
        </w:rPr>
        <w:t>electorales.</w:t>
      </w:r>
      <w:r>
        <w:rPr>
          <w:color w:val="231F20"/>
          <w:spacing w:val="-3"/>
          <w:sz w:val="22"/>
        </w:rPr>
        <w:t> </w:t>
      </w:r>
      <w:r>
        <w:rPr>
          <w:color w:val="231F20"/>
          <w:sz w:val="22"/>
        </w:rPr>
        <w:t>Para</w:t>
      </w:r>
      <w:r>
        <w:rPr>
          <w:color w:val="231F20"/>
          <w:spacing w:val="-3"/>
          <w:sz w:val="22"/>
        </w:rPr>
        <w:t> </w:t>
      </w:r>
      <w:r>
        <w:rPr>
          <w:color w:val="231F20"/>
          <w:sz w:val="22"/>
        </w:rPr>
        <w:t>efectos</w:t>
      </w:r>
      <w:r>
        <w:rPr>
          <w:color w:val="231F20"/>
          <w:spacing w:val="-2"/>
          <w:sz w:val="22"/>
        </w:rPr>
        <w:t> </w:t>
      </w:r>
      <w:r>
        <w:rPr>
          <w:color w:val="231F20"/>
          <w:sz w:val="22"/>
        </w:rPr>
        <w:t>de</w:t>
      </w:r>
      <w:r>
        <w:rPr>
          <w:color w:val="231F20"/>
          <w:spacing w:val="-2"/>
          <w:sz w:val="22"/>
        </w:rPr>
        <w:t> </w:t>
      </w:r>
      <w:r>
        <w:rPr>
          <w:color w:val="231F20"/>
          <w:sz w:val="22"/>
        </w:rPr>
        <w:t>lo</w:t>
      </w:r>
      <w:r>
        <w:rPr>
          <w:color w:val="231F20"/>
          <w:spacing w:val="-2"/>
          <w:sz w:val="22"/>
        </w:rPr>
        <w:t> </w:t>
      </w:r>
      <w:r>
        <w:rPr>
          <w:color w:val="231F20"/>
          <w:sz w:val="22"/>
        </w:rPr>
        <w:t>anterior, las funciones establecidas en los numerales 2 y 3 de este artículo serán reali- zadas por los presidentes y secretarios de cada consejo distrital o municipal u órganos competentes de los opl; y la relación de folios deberá elaborarse en</w:t>
      </w:r>
      <w:r>
        <w:rPr>
          <w:color w:val="231F20"/>
          <w:spacing w:val="40"/>
          <w:sz w:val="22"/>
        </w:rPr>
        <w:t> </w:t>
      </w:r>
      <w:r>
        <w:rPr>
          <w:color w:val="231F20"/>
          <w:sz w:val="22"/>
        </w:rPr>
        <w:t>la red institucional o, en caso de no contar con ella, en medios electrónicos o libros de registro de los opl.</w:t>
      </w:r>
    </w:p>
    <w:p>
      <w:pPr>
        <w:pStyle w:val="ListParagraph"/>
        <w:numPr>
          <w:ilvl w:val="0"/>
          <w:numId w:val="104"/>
        </w:numPr>
        <w:tabs>
          <w:tab w:pos="1811" w:val="left" w:leader="none"/>
          <w:tab w:pos="1813" w:val="left" w:leader="none"/>
        </w:tabs>
        <w:spacing w:line="232" w:lineRule="auto" w:before="256" w:after="0"/>
        <w:ind w:left="1813" w:right="346" w:hanging="260"/>
        <w:jc w:val="both"/>
        <w:rPr>
          <w:sz w:val="22"/>
        </w:rPr>
      </w:pPr>
      <w:r>
        <w:rPr>
          <w:color w:val="231F20"/>
          <w:sz w:val="22"/>
        </w:rPr>
        <w:t>Para la elaboración del</w:t>
      </w:r>
      <w:r>
        <w:rPr>
          <w:color w:val="231F20"/>
          <w:spacing w:val="-1"/>
          <w:sz w:val="22"/>
        </w:rPr>
        <w:t> </w:t>
      </w:r>
      <w:r>
        <w:rPr>
          <w:color w:val="231F20"/>
          <w:sz w:val="22"/>
        </w:rPr>
        <w:t>tarjetón vehicular, se deberán</w:t>
      </w:r>
      <w:r>
        <w:rPr>
          <w:color w:val="231F20"/>
          <w:spacing w:val="-1"/>
          <w:sz w:val="22"/>
        </w:rPr>
        <w:t> </w:t>
      </w:r>
      <w:r>
        <w:rPr>
          <w:color w:val="231F20"/>
          <w:sz w:val="22"/>
        </w:rPr>
        <w:t>tomar en</w:t>
      </w:r>
      <w:r>
        <w:rPr>
          <w:color w:val="231F20"/>
          <w:spacing w:val="-1"/>
          <w:sz w:val="22"/>
        </w:rPr>
        <w:t> </w:t>
      </w:r>
      <w:r>
        <w:rPr>
          <w:color w:val="231F20"/>
          <w:sz w:val="22"/>
        </w:rPr>
        <w:t>consideración las especificaciones técnicas señaladas en el Anexo 4.1.</w:t>
      </w:r>
    </w:p>
    <w:p>
      <w:pPr>
        <w:spacing w:after="0" w:line="232" w:lineRule="auto"/>
        <w:jc w:val="both"/>
        <w:rPr>
          <w:sz w:val="22"/>
        </w:rPr>
        <w:sectPr>
          <w:pgSz w:w="9640" w:h="12480"/>
          <w:pgMar w:header="0" w:footer="543" w:top="680" w:bottom="740" w:left="0" w:right="500"/>
        </w:sectPr>
      </w:pPr>
    </w:p>
    <w:p>
      <w:pPr>
        <w:pStyle w:val="Heading2"/>
        <w:spacing w:line="276" w:lineRule="exact" w:before="278"/>
        <w:ind w:left="216"/>
        <w:jc w:val="center"/>
      </w:pPr>
      <w:bookmarkStart w:name="_TOC_250005" w:id="42"/>
      <w:r>
        <w:rPr>
          <w:color w:val="231F20"/>
          <w:w w:val="105"/>
        </w:rPr>
        <w:t>Capítulo</w:t>
      </w:r>
      <w:r>
        <w:rPr>
          <w:color w:val="231F20"/>
          <w:spacing w:val="23"/>
          <w:w w:val="105"/>
        </w:rPr>
        <w:t> </w:t>
      </w:r>
      <w:bookmarkEnd w:id="42"/>
      <w:r>
        <w:rPr>
          <w:color w:val="231F20"/>
          <w:spacing w:val="-5"/>
          <w:w w:val="105"/>
        </w:rPr>
        <w:t>VI.</w:t>
      </w:r>
    </w:p>
    <w:p>
      <w:pPr>
        <w:pStyle w:val="Heading2"/>
        <w:spacing w:line="213" w:lineRule="auto" w:before="9"/>
        <w:ind w:left="1572" w:right="1353"/>
        <w:jc w:val="center"/>
      </w:pPr>
      <w:bookmarkStart w:name="_TOC_250004" w:id="43"/>
      <w:r>
        <w:rPr>
          <w:color w:val="58595B"/>
          <w:spacing w:val="-2"/>
          <w:w w:val="110"/>
        </w:rPr>
        <w:t>Promoción</w:t>
      </w:r>
      <w:r>
        <w:rPr>
          <w:color w:val="58595B"/>
          <w:spacing w:val="-13"/>
          <w:w w:val="110"/>
        </w:rPr>
        <w:t> </w:t>
      </w:r>
      <w:r>
        <w:rPr>
          <w:color w:val="58595B"/>
          <w:spacing w:val="-2"/>
          <w:w w:val="110"/>
        </w:rPr>
        <w:t>del</w:t>
      </w:r>
      <w:r>
        <w:rPr>
          <w:color w:val="58595B"/>
          <w:spacing w:val="-13"/>
          <w:w w:val="110"/>
        </w:rPr>
        <w:t> </w:t>
      </w:r>
      <w:r>
        <w:rPr>
          <w:color w:val="58595B"/>
          <w:spacing w:val="-2"/>
          <w:w w:val="110"/>
        </w:rPr>
        <w:t>Voto</w:t>
      </w:r>
      <w:r>
        <w:rPr>
          <w:color w:val="58595B"/>
          <w:spacing w:val="-13"/>
          <w:w w:val="110"/>
        </w:rPr>
        <w:t> </w:t>
      </w:r>
      <w:r>
        <w:rPr>
          <w:color w:val="58595B"/>
          <w:spacing w:val="-2"/>
          <w:w w:val="110"/>
        </w:rPr>
        <w:t>y</w:t>
      </w:r>
      <w:r>
        <w:rPr>
          <w:color w:val="58595B"/>
          <w:spacing w:val="-13"/>
          <w:w w:val="110"/>
        </w:rPr>
        <w:t> </w:t>
      </w:r>
      <w:r>
        <w:rPr>
          <w:color w:val="58595B"/>
          <w:spacing w:val="-2"/>
          <w:w w:val="110"/>
        </w:rPr>
        <w:t>Participación</w:t>
      </w:r>
      <w:r>
        <w:rPr>
          <w:color w:val="58595B"/>
          <w:spacing w:val="-13"/>
          <w:w w:val="110"/>
        </w:rPr>
        <w:t> </w:t>
      </w:r>
      <w:r>
        <w:rPr>
          <w:color w:val="58595B"/>
          <w:spacing w:val="-2"/>
          <w:w w:val="110"/>
        </w:rPr>
        <w:t>Ciudadana</w:t>
      </w:r>
      <w:r>
        <w:rPr>
          <w:color w:val="58595B"/>
          <w:spacing w:val="-12"/>
          <w:w w:val="110"/>
        </w:rPr>
        <w:t> </w:t>
      </w:r>
      <w:r>
        <w:rPr>
          <w:color w:val="58595B"/>
          <w:spacing w:val="-2"/>
          <w:w w:val="110"/>
        </w:rPr>
        <w:t>por</w:t>
      </w:r>
      <w:r>
        <w:rPr>
          <w:color w:val="58595B"/>
          <w:spacing w:val="-13"/>
          <w:w w:val="110"/>
        </w:rPr>
        <w:t> </w:t>
      </w:r>
      <w:r>
        <w:rPr>
          <w:color w:val="58595B"/>
          <w:spacing w:val="-2"/>
          <w:w w:val="110"/>
        </w:rPr>
        <w:t>parte </w:t>
      </w:r>
      <w:bookmarkEnd w:id="43"/>
      <w:r>
        <w:rPr>
          <w:color w:val="58595B"/>
          <w:w w:val="110"/>
        </w:rPr>
        <w:t>de Organizaciones Ciudadanas</w:t>
      </w:r>
    </w:p>
    <w:p>
      <w:pPr>
        <w:pStyle w:val="Heading2"/>
      </w:pPr>
      <w:bookmarkStart w:name="_TOC_250003" w:id="44"/>
      <w:r>
        <w:rPr>
          <w:color w:val="231F20"/>
        </w:rPr>
        <w:t>Artículo</w:t>
      </w:r>
      <w:r>
        <w:rPr>
          <w:color w:val="231F20"/>
          <w:spacing w:val="-8"/>
        </w:rPr>
        <w:t> </w:t>
      </w:r>
      <w:bookmarkEnd w:id="44"/>
      <w:r>
        <w:rPr>
          <w:color w:val="231F20"/>
          <w:spacing w:val="-4"/>
        </w:rPr>
        <w:t>122.</w:t>
      </w:r>
    </w:p>
    <w:p>
      <w:pPr>
        <w:pStyle w:val="ListParagraph"/>
        <w:numPr>
          <w:ilvl w:val="0"/>
          <w:numId w:val="105"/>
        </w:numPr>
        <w:tabs>
          <w:tab w:pos="1528" w:val="left" w:leader="none"/>
          <w:tab w:pos="1530" w:val="left" w:leader="none"/>
        </w:tabs>
        <w:spacing w:line="232" w:lineRule="auto" w:before="253" w:after="0"/>
        <w:ind w:left="1530" w:right="631" w:hanging="260"/>
        <w:jc w:val="both"/>
        <w:rPr>
          <w:sz w:val="22"/>
        </w:rPr>
      </w:pPr>
      <w:r>
        <w:rPr>
          <w:color w:val="231F20"/>
          <w:sz w:val="22"/>
        </w:rPr>
        <w:t>Las disposiciones de este Capítulo son aplicables para las organizaciones ciu- dadanas</w:t>
      </w:r>
      <w:r>
        <w:rPr>
          <w:color w:val="231F20"/>
          <w:spacing w:val="-4"/>
          <w:sz w:val="22"/>
        </w:rPr>
        <w:t> </w:t>
      </w:r>
      <w:r>
        <w:rPr>
          <w:color w:val="231F20"/>
          <w:sz w:val="22"/>
        </w:rPr>
        <w:t>que</w:t>
      </w:r>
      <w:r>
        <w:rPr>
          <w:color w:val="231F20"/>
          <w:spacing w:val="-4"/>
          <w:sz w:val="22"/>
        </w:rPr>
        <w:t> </w:t>
      </w:r>
      <w:r>
        <w:rPr>
          <w:color w:val="231F20"/>
          <w:sz w:val="22"/>
        </w:rPr>
        <w:t>participen</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4"/>
          <w:sz w:val="22"/>
        </w:rPr>
        <w:t> </w:t>
      </w:r>
      <w:r>
        <w:rPr>
          <w:color w:val="231F20"/>
          <w:sz w:val="22"/>
        </w:rPr>
        <w:t>promoción</w:t>
      </w:r>
      <w:r>
        <w:rPr>
          <w:color w:val="231F20"/>
          <w:spacing w:val="-4"/>
          <w:sz w:val="22"/>
        </w:rPr>
        <w:t> </w:t>
      </w:r>
      <w:r>
        <w:rPr>
          <w:color w:val="231F20"/>
          <w:sz w:val="22"/>
        </w:rPr>
        <w:t>del</w:t>
      </w:r>
      <w:r>
        <w:rPr>
          <w:color w:val="231F20"/>
          <w:spacing w:val="-4"/>
          <w:sz w:val="22"/>
        </w:rPr>
        <w:t> </w:t>
      </w:r>
      <w:r>
        <w:rPr>
          <w:color w:val="231F20"/>
          <w:sz w:val="22"/>
        </w:rPr>
        <w:t>voto</w:t>
      </w:r>
      <w:r>
        <w:rPr>
          <w:color w:val="231F20"/>
          <w:spacing w:val="-4"/>
          <w:sz w:val="22"/>
        </w:rPr>
        <w:t> </w:t>
      </w:r>
      <w:r>
        <w:rPr>
          <w:color w:val="231F20"/>
          <w:sz w:val="22"/>
        </w:rPr>
        <w:t>y</w:t>
      </w:r>
      <w:r>
        <w:rPr>
          <w:color w:val="231F20"/>
          <w:spacing w:val="-4"/>
          <w:sz w:val="22"/>
        </w:rPr>
        <w:t> </w:t>
      </w:r>
      <w:r>
        <w:rPr>
          <w:color w:val="231F20"/>
          <w:sz w:val="22"/>
        </w:rPr>
        <w:t>la</w:t>
      </w:r>
      <w:r>
        <w:rPr>
          <w:color w:val="231F20"/>
          <w:spacing w:val="-4"/>
          <w:sz w:val="22"/>
        </w:rPr>
        <w:t> </w:t>
      </w:r>
      <w:r>
        <w:rPr>
          <w:color w:val="231F20"/>
          <w:sz w:val="22"/>
        </w:rPr>
        <w:t>participación</w:t>
      </w:r>
      <w:r>
        <w:rPr>
          <w:color w:val="231F20"/>
          <w:spacing w:val="-4"/>
          <w:sz w:val="22"/>
        </w:rPr>
        <w:t> </w:t>
      </w:r>
      <w:r>
        <w:rPr>
          <w:color w:val="231F20"/>
          <w:sz w:val="22"/>
        </w:rPr>
        <w:t>ciudadana, durante</w:t>
      </w:r>
      <w:r>
        <w:rPr>
          <w:color w:val="231F20"/>
          <w:spacing w:val="-7"/>
          <w:sz w:val="22"/>
        </w:rPr>
        <w:t> </w:t>
      </w:r>
      <w:r>
        <w:rPr>
          <w:color w:val="231F20"/>
          <w:sz w:val="22"/>
        </w:rPr>
        <w:t>los</w:t>
      </w:r>
      <w:r>
        <w:rPr>
          <w:color w:val="231F20"/>
          <w:spacing w:val="-7"/>
          <w:sz w:val="22"/>
        </w:rPr>
        <w:t> </w:t>
      </w:r>
      <w:r>
        <w:rPr>
          <w:color w:val="231F20"/>
          <w:sz w:val="22"/>
        </w:rPr>
        <w:t>procesos</w:t>
      </w:r>
      <w:r>
        <w:rPr>
          <w:color w:val="231F20"/>
          <w:spacing w:val="-7"/>
          <w:sz w:val="22"/>
        </w:rPr>
        <w:t> </w:t>
      </w:r>
      <w:r>
        <w:rPr>
          <w:color w:val="231F20"/>
          <w:sz w:val="22"/>
        </w:rPr>
        <w:t>electorales</w:t>
      </w:r>
      <w:r>
        <w:rPr>
          <w:color w:val="231F20"/>
          <w:spacing w:val="-7"/>
          <w:sz w:val="22"/>
        </w:rPr>
        <w:t> </w:t>
      </w:r>
      <w:r>
        <w:rPr>
          <w:color w:val="231F20"/>
          <w:sz w:val="22"/>
        </w:rPr>
        <w:t>federales</w:t>
      </w:r>
      <w:r>
        <w:rPr>
          <w:color w:val="231F20"/>
          <w:spacing w:val="-7"/>
          <w:sz w:val="22"/>
        </w:rPr>
        <w:t> </w:t>
      </w:r>
      <w:r>
        <w:rPr>
          <w:color w:val="231F20"/>
          <w:sz w:val="22"/>
        </w:rPr>
        <w:t>y</w:t>
      </w:r>
      <w:r>
        <w:rPr>
          <w:color w:val="231F20"/>
          <w:spacing w:val="-7"/>
          <w:sz w:val="22"/>
        </w:rPr>
        <w:t> </w:t>
      </w:r>
      <w:r>
        <w:rPr>
          <w:color w:val="231F20"/>
          <w:sz w:val="22"/>
        </w:rPr>
        <w:t>locales,</w:t>
      </w:r>
      <w:r>
        <w:rPr>
          <w:color w:val="231F20"/>
          <w:spacing w:val="-7"/>
          <w:sz w:val="22"/>
        </w:rPr>
        <w:t> </w:t>
      </w:r>
      <w:r>
        <w:rPr>
          <w:color w:val="231F20"/>
          <w:sz w:val="22"/>
        </w:rPr>
        <w:t>tanto</w:t>
      </w:r>
      <w:r>
        <w:rPr>
          <w:color w:val="231F20"/>
          <w:spacing w:val="-7"/>
          <w:sz w:val="22"/>
        </w:rPr>
        <w:t> </w:t>
      </w:r>
      <w:r>
        <w:rPr>
          <w:color w:val="231F20"/>
          <w:sz w:val="22"/>
        </w:rPr>
        <w:t>ordinarios</w:t>
      </w:r>
      <w:r>
        <w:rPr>
          <w:color w:val="231F20"/>
          <w:spacing w:val="-7"/>
          <w:sz w:val="22"/>
        </w:rPr>
        <w:t> </w:t>
      </w:r>
      <w:r>
        <w:rPr>
          <w:color w:val="231F20"/>
          <w:sz w:val="22"/>
        </w:rPr>
        <w:t>como</w:t>
      </w:r>
      <w:r>
        <w:rPr>
          <w:color w:val="231F20"/>
          <w:spacing w:val="-7"/>
          <w:sz w:val="22"/>
        </w:rPr>
        <w:t> </w:t>
      </w:r>
      <w:r>
        <w:rPr>
          <w:color w:val="231F20"/>
          <w:sz w:val="22"/>
        </w:rPr>
        <w:t>ex- </w:t>
      </w:r>
      <w:r>
        <w:rPr>
          <w:color w:val="231F20"/>
          <w:spacing w:val="-2"/>
          <w:sz w:val="22"/>
        </w:rPr>
        <w:t>traordinarios.</w:t>
      </w:r>
    </w:p>
    <w:p>
      <w:pPr>
        <w:pStyle w:val="Heading2"/>
        <w:spacing w:before="232"/>
      </w:pPr>
      <w:bookmarkStart w:name="_TOC_250002" w:id="45"/>
      <w:r>
        <w:rPr>
          <w:color w:val="231F20"/>
        </w:rPr>
        <w:t>Artículo</w:t>
      </w:r>
      <w:r>
        <w:rPr>
          <w:color w:val="231F20"/>
          <w:spacing w:val="-8"/>
        </w:rPr>
        <w:t> </w:t>
      </w:r>
      <w:bookmarkEnd w:id="45"/>
      <w:r>
        <w:rPr>
          <w:color w:val="231F20"/>
          <w:spacing w:val="-4"/>
        </w:rPr>
        <w:t>123.</w:t>
      </w:r>
    </w:p>
    <w:p>
      <w:pPr>
        <w:pStyle w:val="ListParagraph"/>
        <w:numPr>
          <w:ilvl w:val="0"/>
          <w:numId w:val="106"/>
        </w:numPr>
        <w:tabs>
          <w:tab w:pos="1528" w:val="left" w:leader="none"/>
          <w:tab w:pos="1530" w:val="left" w:leader="none"/>
        </w:tabs>
        <w:spacing w:line="232" w:lineRule="auto" w:before="253" w:after="0"/>
        <w:ind w:left="1530" w:right="629" w:hanging="260"/>
        <w:jc w:val="both"/>
        <w:rPr>
          <w:sz w:val="22"/>
        </w:rPr>
      </w:pPr>
      <w:r>
        <w:rPr>
          <w:color w:val="231F20"/>
          <w:sz w:val="22"/>
        </w:rPr>
        <w:t>Para los efectos del presente ordenamiento, se entenderá por organización ciudadana, aquella sociedad, asociación, agrupación política, además de los grupos de personas que en su calidad de ciudadanos mexicanos, sin vínculos con partidos políticos, aspirantes, precandidatos o candidatos de partido o candidatos</w:t>
      </w:r>
      <w:r>
        <w:rPr>
          <w:color w:val="231F20"/>
          <w:spacing w:val="-7"/>
          <w:sz w:val="22"/>
        </w:rPr>
        <w:t> </w:t>
      </w:r>
      <w:r>
        <w:rPr>
          <w:color w:val="231F20"/>
          <w:sz w:val="22"/>
        </w:rPr>
        <w:t>independientes,</w:t>
      </w:r>
      <w:r>
        <w:rPr>
          <w:color w:val="231F20"/>
          <w:spacing w:val="-7"/>
          <w:sz w:val="22"/>
        </w:rPr>
        <w:t> </w:t>
      </w:r>
      <w:r>
        <w:rPr>
          <w:color w:val="231F20"/>
          <w:sz w:val="22"/>
        </w:rPr>
        <w:t>estén</w:t>
      </w:r>
      <w:r>
        <w:rPr>
          <w:color w:val="231F20"/>
          <w:spacing w:val="-7"/>
          <w:sz w:val="22"/>
        </w:rPr>
        <w:t> </w:t>
      </w:r>
      <w:r>
        <w:rPr>
          <w:color w:val="231F20"/>
          <w:sz w:val="22"/>
        </w:rPr>
        <w:t>interesados</w:t>
      </w:r>
      <w:r>
        <w:rPr>
          <w:color w:val="231F20"/>
          <w:spacing w:val="-7"/>
          <w:sz w:val="22"/>
        </w:rPr>
        <w:t> </w:t>
      </w:r>
      <w:r>
        <w:rPr>
          <w:color w:val="231F20"/>
          <w:sz w:val="22"/>
        </w:rPr>
        <w:t>en</w:t>
      </w:r>
      <w:r>
        <w:rPr>
          <w:color w:val="231F20"/>
          <w:spacing w:val="-7"/>
          <w:sz w:val="22"/>
        </w:rPr>
        <w:t> </w:t>
      </w:r>
      <w:r>
        <w:rPr>
          <w:color w:val="231F20"/>
          <w:sz w:val="22"/>
        </w:rPr>
        <w:t>promover</w:t>
      </w:r>
      <w:r>
        <w:rPr>
          <w:color w:val="231F20"/>
          <w:spacing w:val="-7"/>
          <w:sz w:val="22"/>
        </w:rPr>
        <w:t> </w:t>
      </w:r>
      <w:r>
        <w:rPr>
          <w:color w:val="231F20"/>
          <w:sz w:val="22"/>
        </w:rPr>
        <w:t>imparcialmente</w:t>
      </w:r>
      <w:r>
        <w:rPr>
          <w:color w:val="231F20"/>
          <w:spacing w:val="-7"/>
          <w:sz w:val="22"/>
        </w:rPr>
        <w:t> </w:t>
      </w:r>
      <w:r>
        <w:rPr>
          <w:color w:val="231F20"/>
          <w:sz w:val="22"/>
        </w:rPr>
        <w:t>el ejercicio del voto de los ciudadanos mexicanos en algún proceso electoral.</w:t>
      </w:r>
    </w:p>
    <w:p>
      <w:pPr>
        <w:pStyle w:val="ListParagraph"/>
        <w:numPr>
          <w:ilvl w:val="0"/>
          <w:numId w:val="106"/>
        </w:numPr>
        <w:tabs>
          <w:tab w:pos="1528" w:val="left" w:leader="none"/>
          <w:tab w:pos="1530" w:val="left" w:leader="none"/>
        </w:tabs>
        <w:spacing w:line="232" w:lineRule="auto" w:before="257" w:after="0"/>
        <w:ind w:left="1530" w:right="628" w:hanging="260"/>
        <w:jc w:val="both"/>
        <w:rPr>
          <w:sz w:val="22"/>
        </w:rPr>
      </w:pPr>
      <w:r>
        <w:rPr>
          <w:color w:val="231F20"/>
          <w:sz w:val="22"/>
        </w:rPr>
        <w:t>Por</w:t>
      </w:r>
      <w:r>
        <w:rPr>
          <w:color w:val="231F20"/>
          <w:spacing w:val="-13"/>
          <w:sz w:val="22"/>
        </w:rPr>
        <w:t> </w:t>
      </w:r>
      <w:r>
        <w:rPr>
          <w:color w:val="231F20"/>
          <w:sz w:val="22"/>
        </w:rPr>
        <w:t>promoción</w:t>
      </w:r>
      <w:r>
        <w:rPr>
          <w:color w:val="231F20"/>
          <w:spacing w:val="-12"/>
          <w:sz w:val="22"/>
        </w:rPr>
        <w:t> </w:t>
      </w:r>
      <w:r>
        <w:rPr>
          <w:color w:val="231F20"/>
          <w:sz w:val="22"/>
        </w:rPr>
        <w:t>del</w:t>
      </w:r>
      <w:r>
        <w:rPr>
          <w:color w:val="231F20"/>
          <w:spacing w:val="-13"/>
          <w:sz w:val="22"/>
        </w:rPr>
        <w:t> </w:t>
      </w:r>
      <w:r>
        <w:rPr>
          <w:color w:val="231F20"/>
          <w:sz w:val="22"/>
        </w:rPr>
        <w:t>voto</w:t>
      </w:r>
      <w:r>
        <w:rPr>
          <w:color w:val="231F20"/>
          <w:spacing w:val="-12"/>
          <w:sz w:val="22"/>
        </w:rPr>
        <w:t> </w:t>
      </w:r>
      <w:r>
        <w:rPr>
          <w:color w:val="231F20"/>
          <w:sz w:val="22"/>
        </w:rPr>
        <w:t>deberá</w:t>
      </w:r>
      <w:r>
        <w:rPr>
          <w:color w:val="231F20"/>
          <w:spacing w:val="-12"/>
          <w:sz w:val="22"/>
        </w:rPr>
        <w:t> </w:t>
      </w:r>
      <w:r>
        <w:rPr>
          <w:color w:val="231F20"/>
          <w:sz w:val="22"/>
        </w:rPr>
        <w:t>entenderse</w:t>
      </w:r>
      <w:r>
        <w:rPr>
          <w:color w:val="231F20"/>
          <w:spacing w:val="-13"/>
          <w:sz w:val="22"/>
        </w:rPr>
        <w:t> </w:t>
      </w:r>
      <w:r>
        <w:rPr>
          <w:color w:val="231F20"/>
          <w:sz w:val="22"/>
        </w:rPr>
        <w:t>todo</w:t>
      </w:r>
      <w:r>
        <w:rPr>
          <w:color w:val="231F20"/>
          <w:spacing w:val="-12"/>
          <w:sz w:val="22"/>
        </w:rPr>
        <w:t> </w:t>
      </w:r>
      <w:r>
        <w:rPr>
          <w:color w:val="231F20"/>
          <w:sz w:val="22"/>
        </w:rPr>
        <w:t>acto,</w:t>
      </w:r>
      <w:r>
        <w:rPr>
          <w:color w:val="231F20"/>
          <w:spacing w:val="-13"/>
          <w:sz w:val="22"/>
        </w:rPr>
        <w:t> </w:t>
      </w:r>
      <w:r>
        <w:rPr>
          <w:color w:val="231F20"/>
          <w:sz w:val="22"/>
        </w:rPr>
        <w:t>escrito,</w:t>
      </w:r>
      <w:r>
        <w:rPr>
          <w:color w:val="231F20"/>
          <w:spacing w:val="-12"/>
          <w:sz w:val="22"/>
        </w:rPr>
        <w:t> </w:t>
      </w:r>
      <w:r>
        <w:rPr>
          <w:color w:val="231F20"/>
          <w:sz w:val="22"/>
        </w:rPr>
        <w:t>publicación,</w:t>
      </w:r>
      <w:r>
        <w:rPr>
          <w:color w:val="231F20"/>
          <w:spacing w:val="-13"/>
          <w:sz w:val="22"/>
        </w:rPr>
        <w:t> </w:t>
      </w:r>
      <w:r>
        <w:rPr>
          <w:color w:val="231F20"/>
          <w:sz w:val="22"/>
        </w:rPr>
        <w:t>gra- bación,</w:t>
      </w:r>
      <w:r>
        <w:rPr>
          <w:color w:val="231F20"/>
          <w:spacing w:val="-7"/>
          <w:sz w:val="22"/>
        </w:rPr>
        <w:t> </w:t>
      </w:r>
      <w:r>
        <w:rPr>
          <w:color w:val="231F20"/>
          <w:sz w:val="22"/>
        </w:rPr>
        <w:t>proyección</w:t>
      </w:r>
      <w:r>
        <w:rPr>
          <w:color w:val="231F20"/>
          <w:spacing w:val="-8"/>
          <w:sz w:val="22"/>
        </w:rPr>
        <w:t> </w:t>
      </w:r>
      <w:r>
        <w:rPr>
          <w:color w:val="231F20"/>
          <w:sz w:val="22"/>
        </w:rPr>
        <w:t>o</w:t>
      </w:r>
      <w:r>
        <w:rPr>
          <w:color w:val="231F20"/>
          <w:spacing w:val="-8"/>
          <w:sz w:val="22"/>
        </w:rPr>
        <w:t> </w:t>
      </w:r>
      <w:r>
        <w:rPr>
          <w:color w:val="231F20"/>
          <w:sz w:val="22"/>
        </w:rPr>
        <w:t>expresión,</w:t>
      </w:r>
      <w:r>
        <w:rPr>
          <w:color w:val="231F20"/>
          <w:spacing w:val="-8"/>
          <w:sz w:val="22"/>
        </w:rPr>
        <w:t> </w:t>
      </w:r>
      <w:r>
        <w:rPr>
          <w:color w:val="231F20"/>
          <w:sz w:val="22"/>
        </w:rPr>
        <w:t>por</w:t>
      </w:r>
      <w:r>
        <w:rPr>
          <w:color w:val="231F20"/>
          <w:spacing w:val="-8"/>
          <w:sz w:val="22"/>
        </w:rPr>
        <w:t> </w:t>
      </w:r>
      <w:r>
        <w:rPr>
          <w:color w:val="231F20"/>
          <w:sz w:val="22"/>
        </w:rPr>
        <w:t>medios</w:t>
      </w:r>
      <w:r>
        <w:rPr>
          <w:color w:val="231F20"/>
          <w:spacing w:val="-8"/>
          <w:sz w:val="22"/>
        </w:rPr>
        <w:t> </w:t>
      </w:r>
      <w:r>
        <w:rPr>
          <w:color w:val="231F20"/>
          <w:sz w:val="22"/>
        </w:rPr>
        <w:t>impresos</w:t>
      </w:r>
      <w:r>
        <w:rPr>
          <w:color w:val="231F20"/>
          <w:spacing w:val="-8"/>
          <w:sz w:val="22"/>
        </w:rPr>
        <w:t> </w:t>
      </w:r>
      <w:r>
        <w:rPr>
          <w:color w:val="231F20"/>
          <w:sz w:val="22"/>
        </w:rPr>
        <w:t>o</w:t>
      </w:r>
      <w:r>
        <w:rPr>
          <w:color w:val="231F20"/>
          <w:spacing w:val="-8"/>
          <w:sz w:val="22"/>
        </w:rPr>
        <w:t> </w:t>
      </w:r>
      <w:r>
        <w:rPr>
          <w:color w:val="231F20"/>
          <w:sz w:val="22"/>
        </w:rPr>
        <w:t>digitales,</w:t>
      </w:r>
      <w:r>
        <w:rPr>
          <w:color w:val="231F20"/>
          <w:spacing w:val="-8"/>
          <w:sz w:val="22"/>
        </w:rPr>
        <w:t> </w:t>
      </w:r>
      <w:r>
        <w:rPr>
          <w:color w:val="231F20"/>
          <w:sz w:val="22"/>
        </w:rPr>
        <w:t>realizado</w:t>
      </w:r>
      <w:r>
        <w:rPr>
          <w:color w:val="231F20"/>
          <w:spacing w:val="-8"/>
          <w:sz w:val="22"/>
        </w:rPr>
        <w:t> </w:t>
      </w:r>
      <w:r>
        <w:rPr>
          <w:color w:val="231F20"/>
          <w:sz w:val="22"/>
        </w:rPr>
        <w:t>con el único propósito de invitar de manera imparcial a la ciudadanía a participar en el ejercicio libre y razonado de su derecho al voto.</w:t>
      </w:r>
    </w:p>
    <w:p>
      <w:pPr>
        <w:pStyle w:val="Heading2"/>
        <w:spacing w:before="232"/>
      </w:pPr>
      <w:bookmarkStart w:name="_TOC_250001" w:id="46"/>
      <w:r>
        <w:rPr>
          <w:color w:val="231F20"/>
        </w:rPr>
        <w:t>Artículo</w:t>
      </w:r>
      <w:r>
        <w:rPr>
          <w:color w:val="231F20"/>
          <w:spacing w:val="-8"/>
        </w:rPr>
        <w:t> </w:t>
      </w:r>
      <w:bookmarkEnd w:id="46"/>
      <w:r>
        <w:rPr>
          <w:color w:val="231F20"/>
          <w:spacing w:val="-4"/>
        </w:rPr>
        <w:t>124.</w:t>
      </w:r>
    </w:p>
    <w:p>
      <w:pPr>
        <w:pStyle w:val="ListParagraph"/>
        <w:numPr>
          <w:ilvl w:val="0"/>
          <w:numId w:val="107"/>
        </w:numPr>
        <w:tabs>
          <w:tab w:pos="1528" w:val="left" w:leader="none"/>
          <w:tab w:pos="1530" w:val="left" w:leader="none"/>
        </w:tabs>
        <w:spacing w:line="232" w:lineRule="auto" w:before="253" w:after="0"/>
        <w:ind w:left="1530" w:right="631" w:hanging="260"/>
        <w:jc w:val="both"/>
        <w:rPr>
          <w:sz w:val="22"/>
        </w:rPr>
      </w:pPr>
      <w:r>
        <w:rPr>
          <w:color w:val="231F20"/>
          <w:sz w:val="22"/>
        </w:rPr>
        <w:t>El</w:t>
      </w:r>
      <w:r>
        <w:rPr>
          <w:color w:val="231F20"/>
          <w:spacing w:val="-3"/>
          <w:sz w:val="22"/>
        </w:rPr>
        <w:t> </w:t>
      </w:r>
      <w:r>
        <w:rPr>
          <w:color w:val="231F20"/>
          <w:sz w:val="22"/>
        </w:rPr>
        <w:t>Instituto,</w:t>
      </w:r>
      <w:r>
        <w:rPr>
          <w:color w:val="231F20"/>
          <w:spacing w:val="-3"/>
          <w:sz w:val="22"/>
        </w:rPr>
        <w:t> </w:t>
      </w:r>
      <w:r>
        <w:rPr>
          <w:color w:val="231F20"/>
          <w:sz w:val="22"/>
        </w:rPr>
        <w:t>a</w:t>
      </w:r>
      <w:r>
        <w:rPr>
          <w:color w:val="231F20"/>
          <w:spacing w:val="-3"/>
          <w:sz w:val="22"/>
        </w:rPr>
        <w:t> </w:t>
      </w:r>
      <w:r>
        <w:rPr>
          <w:color w:val="231F20"/>
          <w:sz w:val="22"/>
        </w:rPr>
        <w:t>través</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deceyec</w:t>
      </w:r>
      <w:r>
        <w:rPr>
          <w:color w:val="231F20"/>
          <w:spacing w:val="-3"/>
          <w:sz w:val="22"/>
        </w:rPr>
        <w:t> </w:t>
      </w:r>
      <w:r>
        <w:rPr>
          <w:color w:val="231F20"/>
          <w:sz w:val="22"/>
        </w:rPr>
        <w:t>y</w:t>
      </w:r>
      <w:r>
        <w:rPr>
          <w:color w:val="231F20"/>
          <w:spacing w:val="-3"/>
          <w:sz w:val="22"/>
        </w:rPr>
        <w:t> </w:t>
      </w:r>
      <w:r>
        <w:rPr>
          <w:color w:val="231F20"/>
          <w:sz w:val="22"/>
        </w:rPr>
        <w:t>las</w:t>
      </w:r>
      <w:r>
        <w:rPr>
          <w:color w:val="231F20"/>
          <w:spacing w:val="-3"/>
          <w:sz w:val="22"/>
        </w:rPr>
        <w:t> </w:t>
      </w:r>
      <w:r>
        <w:rPr>
          <w:color w:val="231F20"/>
          <w:sz w:val="22"/>
        </w:rPr>
        <w:t>juntas</w:t>
      </w:r>
      <w:r>
        <w:rPr>
          <w:color w:val="231F20"/>
          <w:spacing w:val="-3"/>
          <w:sz w:val="22"/>
        </w:rPr>
        <w:t> </w:t>
      </w:r>
      <w:r>
        <w:rPr>
          <w:color w:val="231F20"/>
          <w:sz w:val="22"/>
        </w:rPr>
        <w:t>locales</w:t>
      </w:r>
      <w:r>
        <w:rPr>
          <w:color w:val="231F20"/>
          <w:spacing w:val="-3"/>
          <w:sz w:val="22"/>
        </w:rPr>
        <w:t> </w:t>
      </w:r>
      <w:r>
        <w:rPr>
          <w:color w:val="231F20"/>
          <w:sz w:val="22"/>
        </w:rPr>
        <w:t>ejecutivas,</w:t>
      </w:r>
      <w:r>
        <w:rPr>
          <w:color w:val="231F20"/>
          <w:spacing w:val="-3"/>
          <w:sz w:val="22"/>
        </w:rPr>
        <w:t> </w:t>
      </w:r>
      <w:r>
        <w:rPr>
          <w:color w:val="231F20"/>
          <w:sz w:val="22"/>
        </w:rPr>
        <w:t>definirá</w:t>
      </w:r>
      <w:r>
        <w:rPr>
          <w:color w:val="231F20"/>
          <w:spacing w:val="-3"/>
          <w:sz w:val="22"/>
        </w:rPr>
        <w:t> </w:t>
      </w:r>
      <w:r>
        <w:rPr>
          <w:color w:val="231F20"/>
          <w:sz w:val="22"/>
        </w:rPr>
        <w:t>e</w:t>
      </w:r>
      <w:r>
        <w:rPr>
          <w:color w:val="231F20"/>
          <w:spacing w:val="-3"/>
          <w:sz w:val="22"/>
        </w:rPr>
        <w:t> </w:t>
      </w:r>
      <w:r>
        <w:rPr>
          <w:color w:val="231F20"/>
          <w:sz w:val="22"/>
        </w:rPr>
        <w:t>im- plementará</w:t>
      </w:r>
      <w:r>
        <w:rPr>
          <w:color w:val="231F20"/>
          <w:spacing w:val="-2"/>
          <w:sz w:val="22"/>
        </w:rPr>
        <w:t> </w:t>
      </w:r>
      <w:r>
        <w:rPr>
          <w:color w:val="231F20"/>
          <w:sz w:val="22"/>
        </w:rPr>
        <w:t>las</w:t>
      </w:r>
      <w:r>
        <w:rPr>
          <w:color w:val="231F20"/>
          <w:spacing w:val="-2"/>
          <w:sz w:val="22"/>
        </w:rPr>
        <w:t> </w:t>
      </w:r>
      <w:r>
        <w:rPr>
          <w:color w:val="231F20"/>
          <w:sz w:val="22"/>
        </w:rPr>
        <w:t>acciones</w:t>
      </w:r>
      <w:r>
        <w:rPr>
          <w:color w:val="231F20"/>
          <w:spacing w:val="-2"/>
          <w:sz w:val="22"/>
        </w:rPr>
        <w:t> </w:t>
      </w:r>
      <w:r>
        <w:rPr>
          <w:color w:val="231F20"/>
          <w:sz w:val="22"/>
        </w:rPr>
        <w:t>y</w:t>
      </w:r>
      <w:r>
        <w:rPr>
          <w:color w:val="231F20"/>
          <w:spacing w:val="-2"/>
          <w:sz w:val="22"/>
        </w:rPr>
        <w:t> </w:t>
      </w:r>
      <w:r>
        <w:rPr>
          <w:color w:val="231F20"/>
          <w:sz w:val="22"/>
        </w:rPr>
        <w:t>mecanismos</w:t>
      </w:r>
      <w:r>
        <w:rPr>
          <w:color w:val="231F20"/>
          <w:spacing w:val="-2"/>
          <w:sz w:val="22"/>
        </w:rPr>
        <w:t> </w:t>
      </w:r>
      <w:r>
        <w:rPr>
          <w:color w:val="231F20"/>
          <w:sz w:val="22"/>
        </w:rPr>
        <w:t>orientados</w:t>
      </w:r>
      <w:r>
        <w:rPr>
          <w:color w:val="231F20"/>
          <w:spacing w:val="-2"/>
          <w:sz w:val="22"/>
        </w:rPr>
        <w:t> </w:t>
      </w:r>
      <w:r>
        <w:rPr>
          <w:color w:val="231F20"/>
          <w:sz w:val="22"/>
        </w:rPr>
        <w:t>a</w:t>
      </w:r>
      <w:r>
        <w:rPr>
          <w:color w:val="231F20"/>
          <w:spacing w:val="-2"/>
          <w:sz w:val="22"/>
        </w:rPr>
        <w:t> </w:t>
      </w:r>
      <w:r>
        <w:rPr>
          <w:color w:val="231F20"/>
          <w:sz w:val="22"/>
        </w:rPr>
        <w:t>coordinar</w:t>
      </w:r>
      <w:r>
        <w:rPr>
          <w:color w:val="231F20"/>
          <w:spacing w:val="-2"/>
          <w:sz w:val="22"/>
        </w:rPr>
        <w:t> </w:t>
      </w:r>
      <w:r>
        <w:rPr>
          <w:color w:val="231F20"/>
          <w:sz w:val="22"/>
        </w:rPr>
        <w:t>la</w:t>
      </w:r>
      <w:r>
        <w:rPr>
          <w:color w:val="231F20"/>
          <w:spacing w:val="-2"/>
          <w:sz w:val="22"/>
        </w:rPr>
        <w:t> </w:t>
      </w:r>
      <w:r>
        <w:rPr>
          <w:color w:val="231F20"/>
          <w:sz w:val="22"/>
        </w:rPr>
        <w:t>colaboración con organizaciones ciudadanas para la realización de actividades tendientes a promover</w:t>
      </w:r>
      <w:r>
        <w:rPr>
          <w:color w:val="231F20"/>
          <w:spacing w:val="-13"/>
          <w:sz w:val="22"/>
        </w:rPr>
        <w:t> </w:t>
      </w:r>
      <w:r>
        <w:rPr>
          <w:color w:val="231F20"/>
          <w:sz w:val="22"/>
        </w:rPr>
        <w:t>la</w:t>
      </w:r>
      <w:r>
        <w:rPr>
          <w:color w:val="231F20"/>
          <w:spacing w:val="-12"/>
          <w:sz w:val="22"/>
        </w:rPr>
        <w:t> </w:t>
      </w:r>
      <w:r>
        <w:rPr>
          <w:color w:val="231F20"/>
          <w:sz w:val="22"/>
        </w:rPr>
        <w:t>participación</w:t>
      </w:r>
      <w:r>
        <w:rPr>
          <w:color w:val="231F20"/>
          <w:spacing w:val="-13"/>
          <w:sz w:val="22"/>
        </w:rPr>
        <w:t> </w:t>
      </w:r>
      <w:r>
        <w:rPr>
          <w:color w:val="231F20"/>
          <w:sz w:val="22"/>
        </w:rPr>
        <w:t>ciudadana</w:t>
      </w:r>
      <w:r>
        <w:rPr>
          <w:color w:val="231F20"/>
          <w:spacing w:val="-12"/>
          <w:sz w:val="22"/>
        </w:rPr>
        <w:t> </w:t>
      </w:r>
      <w:r>
        <w:rPr>
          <w:color w:val="231F20"/>
          <w:sz w:val="22"/>
        </w:rPr>
        <w:t>en</w:t>
      </w:r>
      <w:r>
        <w:rPr>
          <w:color w:val="231F20"/>
          <w:spacing w:val="-12"/>
          <w:sz w:val="22"/>
        </w:rPr>
        <w:t> </w:t>
      </w:r>
      <w:r>
        <w:rPr>
          <w:color w:val="231F20"/>
          <w:sz w:val="22"/>
        </w:rPr>
        <w:t>los</w:t>
      </w:r>
      <w:r>
        <w:rPr>
          <w:color w:val="231F20"/>
          <w:spacing w:val="-13"/>
          <w:sz w:val="22"/>
        </w:rPr>
        <w:t> </w:t>
      </w:r>
      <w:r>
        <w:rPr>
          <w:color w:val="231F20"/>
          <w:sz w:val="22"/>
        </w:rPr>
        <w:t>procesos</w:t>
      </w:r>
      <w:r>
        <w:rPr>
          <w:color w:val="231F20"/>
          <w:spacing w:val="-12"/>
          <w:sz w:val="22"/>
        </w:rPr>
        <w:t> </w:t>
      </w:r>
      <w:r>
        <w:rPr>
          <w:color w:val="231F20"/>
          <w:sz w:val="22"/>
        </w:rPr>
        <w:t>electorales</w:t>
      </w:r>
      <w:r>
        <w:rPr>
          <w:color w:val="231F20"/>
          <w:spacing w:val="-13"/>
          <w:sz w:val="22"/>
        </w:rPr>
        <w:t> </w:t>
      </w:r>
      <w:r>
        <w:rPr>
          <w:color w:val="231F20"/>
          <w:sz w:val="22"/>
        </w:rPr>
        <w:t>federales</w:t>
      </w:r>
      <w:r>
        <w:rPr>
          <w:color w:val="231F20"/>
          <w:spacing w:val="-12"/>
          <w:sz w:val="22"/>
        </w:rPr>
        <w:t> </w:t>
      </w:r>
      <w:r>
        <w:rPr>
          <w:color w:val="231F20"/>
          <w:sz w:val="22"/>
        </w:rPr>
        <w:t>y</w:t>
      </w:r>
      <w:r>
        <w:rPr>
          <w:color w:val="231F20"/>
          <w:spacing w:val="-12"/>
          <w:sz w:val="22"/>
        </w:rPr>
        <w:t> </w:t>
      </w:r>
      <w:r>
        <w:rPr>
          <w:color w:val="231F20"/>
          <w:sz w:val="22"/>
        </w:rPr>
        <w:t>los extraordinarios</w:t>
      </w:r>
      <w:r>
        <w:rPr>
          <w:color w:val="231F20"/>
          <w:spacing w:val="-3"/>
          <w:sz w:val="22"/>
        </w:rPr>
        <w:t> </w:t>
      </w:r>
      <w:r>
        <w:rPr>
          <w:color w:val="231F20"/>
          <w:sz w:val="22"/>
        </w:rPr>
        <w:t>que</w:t>
      </w:r>
      <w:r>
        <w:rPr>
          <w:color w:val="231F20"/>
          <w:spacing w:val="-3"/>
          <w:sz w:val="22"/>
        </w:rPr>
        <w:t> </w:t>
      </w:r>
      <w:r>
        <w:rPr>
          <w:color w:val="231F20"/>
          <w:sz w:val="22"/>
        </w:rPr>
        <w:t>de</w:t>
      </w:r>
      <w:r>
        <w:rPr>
          <w:color w:val="231F20"/>
          <w:spacing w:val="-3"/>
          <w:sz w:val="22"/>
        </w:rPr>
        <w:t> </w:t>
      </w:r>
      <w:r>
        <w:rPr>
          <w:color w:val="231F20"/>
          <w:sz w:val="22"/>
        </w:rPr>
        <w:t>ellos</w:t>
      </w:r>
      <w:r>
        <w:rPr>
          <w:color w:val="231F20"/>
          <w:spacing w:val="-3"/>
          <w:sz w:val="22"/>
        </w:rPr>
        <w:t> </w:t>
      </w:r>
      <w:r>
        <w:rPr>
          <w:color w:val="231F20"/>
          <w:sz w:val="22"/>
        </w:rPr>
        <w:t>deriven.</w:t>
      </w:r>
      <w:r>
        <w:rPr>
          <w:color w:val="231F20"/>
          <w:spacing w:val="-3"/>
          <w:sz w:val="22"/>
        </w:rPr>
        <w:t> </w:t>
      </w:r>
      <w:r>
        <w:rPr>
          <w:color w:val="231F20"/>
          <w:sz w:val="22"/>
        </w:rPr>
        <w:t>De</w:t>
      </w:r>
      <w:r>
        <w:rPr>
          <w:color w:val="231F20"/>
          <w:spacing w:val="-3"/>
          <w:sz w:val="22"/>
        </w:rPr>
        <w:t> </w:t>
      </w:r>
      <w:r>
        <w:rPr>
          <w:color w:val="231F20"/>
          <w:sz w:val="22"/>
        </w:rPr>
        <w:t>tales</w:t>
      </w:r>
      <w:r>
        <w:rPr>
          <w:color w:val="231F20"/>
          <w:spacing w:val="-3"/>
          <w:sz w:val="22"/>
        </w:rPr>
        <w:t> </w:t>
      </w:r>
      <w:r>
        <w:rPr>
          <w:color w:val="231F20"/>
          <w:sz w:val="22"/>
        </w:rPr>
        <w:t>acciones</w:t>
      </w:r>
      <w:r>
        <w:rPr>
          <w:color w:val="231F20"/>
          <w:spacing w:val="-3"/>
          <w:sz w:val="22"/>
        </w:rPr>
        <w:t> </w:t>
      </w:r>
      <w:r>
        <w:rPr>
          <w:color w:val="231F20"/>
          <w:sz w:val="22"/>
        </w:rPr>
        <w:t>y</w:t>
      </w:r>
      <w:r>
        <w:rPr>
          <w:color w:val="231F20"/>
          <w:spacing w:val="-3"/>
          <w:sz w:val="22"/>
        </w:rPr>
        <w:t> </w:t>
      </w:r>
      <w:r>
        <w:rPr>
          <w:color w:val="231F20"/>
          <w:sz w:val="22"/>
        </w:rPr>
        <w:t>mecanismos</w:t>
      </w:r>
      <w:r>
        <w:rPr>
          <w:color w:val="231F20"/>
          <w:spacing w:val="-3"/>
          <w:sz w:val="22"/>
        </w:rPr>
        <w:t> </w:t>
      </w:r>
      <w:r>
        <w:rPr>
          <w:color w:val="231F20"/>
          <w:sz w:val="22"/>
        </w:rPr>
        <w:t>se</w:t>
      </w:r>
      <w:r>
        <w:rPr>
          <w:color w:val="231F20"/>
          <w:spacing w:val="-3"/>
          <w:sz w:val="22"/>
        </w:rPr>
        <w:t> </w:t>
      </w:r>
      <w:r>
        <w:rPr>
          <w:color w:val="231F20"/>
          <w:sz w:val="22"/>
        </w:rPr>
        <w:t>infor- mará a la comisión competente.</w:t>
      </w:r>
    </w:p>
    <w:p>
      <w:pPr>
        <w:pStyle w:val="ListParagraph"/>
        <w:numPr>
          <w:ilvl w:val="0"/>
          <w:numId w:val="107"/>
        </w:numPr>
        <w:tabs>
          <w:tab w:pos="1528" w:val="left" w:leader="none"/>
          <w:tab w:pos="1530" w:val="left" w:leader="none"/>
        </w:tabs>
        <w:spacing w:line="232" w:lineRule="auto" w:before="257" w:after="0"/>
        <w:ind w:left="1530" w:right="629" w:hanging="260"/>
        <w:jc w:val="both"/>
        <w:rPr>
          <w:sz w:val="22"/>
        </w:rPr>
      </w:pPr>
      <w:r>
        <w:rPr>
          <w:color w:val="231F20"/>
          <w:sz w:val="22"/>
        </w:rPr>
        <w:t>En los procesos electorales locales y los extraordinarios que de ellos deriven, los</w:t>
      </w:r>
      <w:r>
        <w:rPr>
          <w:color w:val="231F20"/>
          <w:spacing w:val="-10"/>
          <w:sz w:val="22"/>
        </w:rPr>
        <w:t> </w:t>
      </w:r>
      <w:r>
        <w:rPr>
          <w:color w:val="231F20"/>
          <w:sz w:val="22"/>
        </w:rPr>
        <w:t>opl</w:t>
      </w:r>
      <w:r>
        <w:rPr>
          <w:color w:val="231F20"/>
          <w:spacing w:val="-10"/>
          <w:sz w:val="22"/>
        </w:rPr>
        <w:t> </w:t>
      </w:r>
      <w:r>
        <w:rPr>
          <w:color w:val="231F20"/>
          <w:sz w:val="22"/>
        </w:rPr>
        <w:t>serán</w:t>
      </w:r>
      <w:r>
        <w:rPr>
          <w:color w:val="231F20"/>
          <w:spacing w:val="-10"/>
          <w:sz w:val="22"/>
        </w:rPr>
        <w:t> </w:t>
      </w:r>
      <w:r>
        <w:rPr>
          <w:color w:val="231F20"/>
          <w:sz w:val="22"/>
        </w:rPr>
        <w:t>responsables</w:t>
      </w:r>
      <w:r>
        <w:rPr>
          <w:color w:val="231F20"/>
          <w:spacing w:val="-10"/>
          <w:sz w:val="22"/>
        </w:rPr>
        <w:t> </w:t>
      </w:r>
      <w:r>
        <w:rPr>
          <w:color w:val="231F20"/>
          <w:sz w:val="22"/>
        </w:rPr>
        <w:t>de</w:t>
      </w:r>
      <w:r>
        <w:rPr>
          <w:color w:val="231F20"/>
          <w:spacing w:val="-10"/>
          <w:sz w:val="22"/>
        </w:rPr>
        <w:t> </w:t>
      </w:r>
      <w:r>
        <w:rPr>
          <w:color w:val="231F20"/>
          <w:sz w:val="22"/>
        </w:rPr>
        <w:t>definir</w:t>
      </w:r>
      <w:r>
        <w:rPr>
          <w:color w:val="231F20"/>
          <w:spacing w:val="-10"/>
          <w:sz w:val="22"/>
        </w:rPr>
        <w:t> </w:t>
      </w:r>
      <w:r>
        <w:rPr>
          <w:color w:val="231F20"/>
          <w:sz w:val="22"/>
        </w:rPr>
        <w:t>las</w:t>
      </w:r>
      <w:r>
        <w:rPr>
          <w:color w:val="231F20"/>
          <w:spacing w:val="-10"/>
          <w:sz w:val="22"/>
        </w:rPr>
        <w:t> </w:t>
      </w:r>
      <w:r>
        <w:rPr>
          <w:color w:val="231F20"/>
          <w:sz w:val="22"/>
        </w:rPr>
        <w:t>acciones</w:t>
      </w:r>
      <w:r>
        <w:rPr>
          <w:color w:val="231F20"/>
          <w:spacing w:val="-10"/>
          <w:sz w:val="22"/>
        </w:rPr>
        <w:t> </w:t>
      </w:r>
      <w:r>
        <w:rPr>
          <w:color w:val="231F20"/>
          <w:sz w:val="22"/>
        </w:rPr>
        <w:t>y</w:t>
      </w:r>
      <w:r>
        <w:rPr>
          <w:color w:val="231F20"/>
          <w:spacing w:val="-10"/>
          <w:sz w:val="22"/>
        </w:rPr>
        <w:t> </w:t>
      </w:r>
      <w:r>
        <w:rPr>
          <w:color w:val="231F20"/>
          <w:sz w:val="22"/>
        </w:rPr>
        <w:t>mecanismos</w:t>
      </w:r>
      <w:r>
        <w:rPr>
          <w:color w:val="231F20"/>
          <w:spacing w:val="-10"/>
          <w:sz w:val="22"/>
        </w:rPr>
        <w:t> </w:t>
      </w:r>
      <w:r>
        <w:rPr>
          <w:color w:val="231F20"/>
          <w:sz w:val="22"/>
        </w:rPr>
        <w:t>a</w:t>
      </w:r>
      <w:r>
        <w:rPr>
          <w:color w:val="231F20"/>
          <w:spacing w:val="-10"/>
          <w:sz w:val="22"/>
        </w:rPr>
        <w:t> </w:t>
      </w:r>
      <w:r>
        <w:rPr>
          <w:color w:val="231F20"/>
          <w:sz w:val="22"/>
        </w:rPr>
        <w:t>implementar para</w:t>
      </w:r>
      <w:r>
        <w:rPr>
          <w:color w:val="231F20"/>
          <w:spacing w:val="-9"/>
          <w:sz w:val="22"/>
        </w:rPr>
        <w:t> </w:t>
      </w:r>
      <w:r>
        <w:rPr>
          <w:color w:val="231F20"/>
          <w:sz w:val="22"/>
        </w:rPr>
        <w:t>coordinar</w:t>
      </w:r>
      <w:r>
        <w:rPr>
          <w:color w:val="231F20"/>
          <w:spacing w:val="-9"/>
          <w:sz w:val="22"/>
        </w:rPr>
        <w:t> </w:t>
      </w:r>
      <w:r>
        <w:rPr>
          <w:color w:val="231F20"/>
          <w:sz w:val="22"/>
        </w:rPr>
        <w:t>la</w:t>
      </w:r>
      <w:r>
        <w:rPr>
          <w:color w:val="231F20"/>
          <w:spacing w:val="-9"/>
          <w:sz w:val="22"/>
        </w:rPr>
        <w:t> </w:t>
      </w:r>
      <w:r>
        <w:rPr>
          <w:color w:val="231F20"/>
          <w:sz w:val="22"/>
        </w:rPr>
        <w:t>colaboración</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organizaciones</w:t>
      </w:r>
      <w:r>
        <w:rPr>
          <w:color w:val="231F20"/>
          <w:spacing w:val="-9"/>
          <w:sz w:val="22"/>
        </w:rPr>
        <w:t> </w:t>
      </w:r>
      <w:r>
        <w:rPr>
          <w:color w:val="231F20"/>
          <w:sz w:val="22"/>
        </w:rPr>
        <w:t>ciudadanas</w:t>
      </w:r>
      <w:r>
        <w:rPr>
          <w:color w:val="231F20"/>
          <w:spacing w:val="-9"/>
          <w:sz w:val="22"/>
        </w:rPr>
        <w:t> </w:t>
      </w:r>
      <w:r>
        <w:rPr>
          <w:color w:val="231F20"/>
          <w:sz w:val="22"/>
        </w:rPr>
        <w:t>en</w:t>
      </w:r>
      <w:r>
        <w:rPr>
          <w:color w:val="231F20"/>
          <w:spacing w:val="-9"/>
          <w:sz w:val="22"/>
        </w:rPr>
        <w:t> </w:t>
      </w:r>
      <w:r>
        <w:rPr>
          <w:color w:val="231F20"/>
          <w:sz w:val="22"/>
        </w:rPr>
        <w:t>materia</w:t>
      </w:r>
      <w:r>
        <w:rPr>
          <w:color w:val="231F20"/>
          <w:spacing w:val="-9"/>
          <w:sz w:val="22"/>
        </w:rPr>
        <w:t> </w:t>
      </w:r>
      <w:r>
        <w:rPr>
          <w:color w:val="231F20"/>
          <w:sz w:val="22"/>
        </w:rPr>
        <w:t>de promoción de la participación ciudadana.</w:t>
      </w:r>
    </w:p>
    <w:p>
      <w:pPr>
        <w:spacing w:after="0" w:line="232" w:lineRule="auto"/>
        <w:jc w:val="both"/>
        <w:rPr>
          <w:sz w:val="22"/>
        </w:rPr>
        <w:sectPr>
          <w:pgSz w:w="9640" w:h="12480"/>
          <w:pgMar w:header="0" w:footer="543" w:top="680" w:bottom="740" w:left="0" w:right="500"/>
        </w:sectPr>
      </w:pPr>
    </w:p>
    <w:p>
      <w:pPr>
        <w:pStyle w:val="BodyText"/>
        <w:spacing w:before="14"/>
        <w:ind w:firstLine="0"/>
        <w:jc w:val="left"/>
      </w:pPr>
    </w:p>
    <w:p>
      <w:pPr>
        <w:pStyle w:val="ListParagraph"/>
        <w:numPr>
          <w:ilvl w:val="0"/>
          <w:numId w:val="107"/>
        </w:numPr>
        <w:tabs>
          <w:tab w:pos="1811" w:val="left" w:leader="none"/>
        </w:tabs>
        <w:spacing w:line="240" w:lineRule="auto" w:before="0" w:after="0"/>
        <w:ind w:left="1811" w:right="0" w:hanging="258"/>
        <w:jc w:val="left"/>
        <w:rPr>
          <w:sz w:val="22"/>
        </w:rPr>
      </w:pPr>
      <w:r>
        <w:rPr>
          <w:color w:val="231F20"/>
          <w:sz w:val="22"/>
        </w:rPr>
        <w:t>En</w:t>
      </w:r>
      <w:r>
        <w:rPr>
          <w:color w:val="231F20"/>
          <w:spacing w:val="-7"/>
          <w:sz w:val="22"/>
        </w:rPr>
        <w:t> </w:t>
      </w:r>
      <w:r>
        <w:rPr>
          <w:color w:val="231F20"/>
          <w:sz w:val="22"/>
        </w:rPr>
        <w:t>ambos</w:t>
      </w:r>
      <w:r>
        <w:rPr>
          <w:color w:val="231F20"/>
          <w:spacing w:val="-4"/>
          <w:sz w:val="22"/>
        </w:rPr>
        <w:t> </w:t>
      </w:r>
      <w:r>
        <w:rPr>
          <w:color w:val="231F20"/>
          <w:sz w:val="22"/>
        </w:rPr>
        <w:t>casos,</w:t>
      </w:r>
      <w:r>
        <w:rPr>
          <w:color w:val="231F20"/>
          <w:spacing w:val="-3"/>
          <w:sz w:val="22"/>
        </w:rPr>
        <w:t> </w:t>
      </w:r>
      <w:r>
        <w:rPr>
          <w:color w:val="231F20"/>
          <w:sz w:val="22"/>
        </w:rPr>
        <w:t>se</w:t>
      </w:r>
      <w:r>
        <w:rPr>
          <w:color w:val="231F20"/>
          <w:spacing w:val="-3"/>
          <w:sz w:val="22"/>
        </w:rPr>
        <w:t> </w:t>
      </w:r>
      <w:r>
        <w:rPr>
          <w:color w:val="231F20"/>
          <w:sz w:val="22"/>
        </w:rPr>
        <w:t>deberá</w:t>
      </w:r>
      <w:r>
        <w:rPr>
          <w:color w:val="231F20"/>
          <w:spacing w:val="-4"/>
          <w:sz w:val="22"/>
        </w:rPr>
        <w:t> </w:t>
      </w:r>
      <w:r>
        <w:rPr>
          <w:color w:val="231F20"/>
          <w:sz w:val="22"/>
        </w:rPr>
        <w:t>tomar</w:t>
      </w:r>
      <w:r>
        <w:rPr>
          <w:color w:val="231F20"/>
          <w:spacing w:val="-3"/>
          <w:sz w:val="22"/>
        </w:rPr>
        <w:t> </w:t>
      </w:r>
      <w:r>
        <w:rPr>
          <w:color w:val="231F20"/>
          <w:sz w:val="22"/>
        </w:rPr>
        <w:t>en</w:t>
      </w:r>
      <w:r>
        <w:rPr>
          <w:color w:val="231F20"/>
          <w:spacing w:val="-4"/>
          <w:sz w:val="22"/>
        </w:rPr>
        <w:t> </w:t>
      </w:r>
      <w:r>
        <w:rPr>
          <w:color w:val="231F20"/>
          <w:sz w:val="22"/>
        </w:rPr>
        <w:t>consideración</w:t>
      </w:r>
      <w:r>
        <w:rPr>
          <w:color w:val="231F20"/>
          <w:spacing w:val="-4"/>
          <w:sz w:val="22"/>
        </w:rPr>
        <w:t> </w:t>
      </w:r>
      <w:r>
        <w:rPr>
          <w:color w:val="231F20"/>
          <w:sz w:val="22"/>
        </w:rPr>
        <w:t>lo</w:t>
      </w:r>
      <w:r>
        <w:rPr>
          <w:color w:val="231F20"/>
          <w:spacing w:val="-4"/>
          <w:sz w:val="22"/>
        </w:rPr>
        <w:t> </w:t>
      </w:r>
      <w:r>
        <w:rPr>
          <w:color w:val="231F20"/>
          <w:spacing w:val="-2"/>
          <w:sz w:val="22"/>
        </w:rPr>
        <w:t>siguiente:</w:t>
      </w:r>
    </w:p>
    <w:p>
      <w:pPr>
        <w:pStyle w:val="BodyText"/>
        <w:spacing w:before="2"/>
        <w:ind w:firstLine="0"/>
        <w:jc w:val="left"/>
      </w:pPr>
    </w:p>
    <w:p>
      <w:pPr>
        <w:pStyle w:val="ListParagraph"/>
        <w:numPr>
          <w:ilvl w:val="1"/>
          <w:numId w:val="107"/>
        </w:numPr>
        <w:tabs>
          <w:tab w:pos="2133" w:val="left" w:leader="none"/>
        </w:tabs>
        <w:spacing w:line="254" w:lineRule="auto" w:before="0" w:after="0"/>
        <w:ind w:left="2133" w:right="346" w:hanging="220"/>
        <w:jc w:val="both"/>
        <w:rPr>
          <w:sz w:val="20"/>
        </w:rPr>
      </w:pPr>
      <w:r>
        <w:rPr>
          <w:color w:val="231F20"/>
          <w:sz w:val="20"/>
        </w:rPr>
        <w:t>El</w:t>
      </w:r>
      <w:r>
        <w:rPr>
          <w:color w:val="231F20"/>
          <w:spacing w:val="-2"/>
          <w:sz w:val="20"/>
        </w:rPr>
        <w:t> </w:t>
      </w:r>
      <w:r>
        <w:rPr>
          <w:color w:val="231F20"/>
          <w:sz w:val="20"/>
        </w:rPr>
        <w:t>Instituto,</w:t>
      </w:r>
      <w:r>
        <w:rPr>
          <w:color w:val="231F20"/>
          <w:spacing w:val="-3"/>
          <w:sz w:val="20"/>
        </w:rPr>
        <w:t> </w:t>
      </w:r>
      <w:r>
        <w:rPr>
          <w:color w:val="231F20"/>
          <w:sz w:val="20"/>
        </w:rPr>
        <w:t>a</w:t>
      </w:r>
      <w:r>
        <w:rPr>
          <w:color w:val="231F20"/>
          <w:spacing w:val="-3"/>
          <w:sz w:val="20"/>
        </w:rPr>
        <w:t> </w:t>
      </w:r>
      <w:r>
        <w:rPr>
          <w:color w:val="231F20"/>
          <w:sz w:val="20"/>
        </w:rPr>
        <w:t>través</w:t>
      </w:r>
      <w:r>
        <w:rPr>
          <w:color w:val="231F20"/>
          <w:spacing w:val="-3"/>
          <w:sz w:val="20"/>
        </w:rPr>
        <w:t> </w:t>
      </w:r>
      <w:r>
        <w:rPr>
          <w:color w:val="231F20"/>
          <w:sz w:val="20"/>
        </w:rPr>
        <w:t>de</w:t>
      </w:r>
      <w:r>
        <w:rPr>
          <w:color w:val="231F20"/>
          <w:spacing w:val="-2"/>
          <w:sz w:val="20"/>
        </w:rPr>
        <w:t> </w:t>
      </w:r>
      <w:r>
        <w:rPr>
          <w:color w:val="231F20"/>
          <w:sz w:val="20"/>
        </w:rPr>
        <w:t>la</w:t>
      </w:r>
      <w:r>
        <w:rPr>
          <w:color w:val="231F20"/>
          <w:spacing w:val="-3"/>
          <w:sz w:val="20"/>
        </w:rPr>
        <w:t> </w:t>
      </w:r>
      <w:r>
        <w:rPr>
          <w:color w:val="231F20"/>
          <w:sz w:val="20"/>
        </w:rPr>
        <w:t>deceyec</w:t>
      </w:r>
      <w:r>
        <w:rPr>
          <w:color w:val="231F20"/>
          <w:spacing w:val="-3"/>
          <w:sz w:val="20"/>
        </w:rPr>
        <w:t> </w:t>
      </w:r>
      <w:r>
        <w:rPr>
          <w:color w:val="231F20"/>
          <w:sz w:val="20"/>
        </w:rPr>
        <w:t>y</w:t>
      </w:r>
      <w:r>
        <w:rPr>
          <w:color w:val="231F20"/>
          <w:spacing w:val="-3"/>
          <w:sz w:val="20"/>
        </w:rPr>
        <w:t> </w:t>
      </w:r>
      <w:r>
        <w:rPr>
          <w:color w:val="231F20"/>
          <w:sz w:val="20"/>
        </w:rPr>
        <w:t>las</w:t>
      </w:r>
      <w:r>
        <w:rPr>
          <w:color w:val="231F20"/>
          <w:spacing w:val="-2"/>
          <w:sz w:val="20"/>
        </w:rPr>
        <w:t> </w:t>
      </w:r>
      <w:r>
        <w:rPr>
          <w:color w:val="231F20"/>
          <w:sz w:val="20"/>
        </w:rPr>
        <w:t>vocalías</w:t>
      </w:r>
      <w:r>
        <w:rPr>
          <w:color w:val="231F20"/>
          <w:spacing w:val="-2"/>
          <w:sz w:val="20"/>
        </w:rPr>
        <w:t> </w:t>
      </w:r>
      <w:r>
        <w:rPr>
          <w:color w:val="231F20"/>
          <w:sz w:val="20"/>
        </w:rPr>
        <w:t>de</w:t>
      </w:r>
      <w:r>
        <w:rPr>
          <w:color w:val="231F20"/>
          <w:spacing w:val="-2"/>
          <w:sz w:val="20"/>
        </w:rPr>
        <w:t> </w:t>
      </w:r>
      <w:r>
        <w:rPr>
          <w:color w:val="231F20"/>
          <w:sz w:val="20"/>
        </w:rPr>
        <w:t>capacitación</w:t>
      </w:r>
      <w:r>
        <w:rPr>
          <w:color w:val="231F20"/>
          <w:spacing w:val="-2"/>
          <w:sz w:val="20"/>
        </w:rPr>
        <w:t> </w:t>
      </w:r>
      <w:r>
        <w:rPr>
          <w:color w:val="231F20"/>
          <w:sz w:val="20"/>
        </w:rPr>
        <w:t>electoral</w:t>
      </w:r>
      <w:r>
        <w:rPr>
          <w:color w:val="231F20"/>
          <w:spacing w:val="-3"/>
          <w:sz w:val="20"/>
        </w:rPr>
        <w:t> </w:t>
      </w:r>
      <w:r>
        <w:rPr>
          <w:color w:val="231F20"/>
          <w:sz w:val="20"/>
        </w:rPr>
        <w:t>y</w:t>
      </w:r>
      <w:r>
        <w:rPr>
          <w:color w:val="231F20"/>
          <w:spacing w:val="-3"/>
          <w:sz w:val="20"/>
        </w:rPr>
        <w:t> </w:t>
      </w:r>
      <w:r>
        <w:rPr>
          <w:color w:val="231F20"/>
          <w:sz w:val="20"/>
        </w:rPr>
        <w:t>educa- ción</w:t>
      </w:r>
      <w:r>
        <w:rPr>
          <w:color w:val="231F20"/>
          <w:spacing w:val="-6"/>
          <w:sz w:val="20"/>
        </w:rPr>
        <w:t> </w:t>
      </w:r>
      <w:r>
        <w:rPr>
          <w:color w:val="231F20"/>
          <w:sz w:val="20"/>
        </w:rPr>
        <w:t>cívica</w:t>
      </w:r>
      <w:r>
        <w:rPr>
          <w:color w:val="231F20"/>
          <w:spacing w:val="-6"/>
          <w:sz w:val="20"/>
        </w:rPr>
        <w:t> </w:t>
      </w:r>
      <w:r>
        <w:rPr>
          <w:color w:val="231F20"/>
          <w:sz w:val="20"/>
        </w:rPr>
        <w:t>de</w:t>
      </w:r>
      <w:r>
        <w:rPr>
          <w:color w:val="231F20"/>
          <w:spacing w:val="-6"/>
          <w:sz w:val="20"/>
        </w:rPr>
        <w:t> </w:t>
      </w:r>
      <w:r>
        <w:rPr>
          <w:color w:val="231F20"/>
          <w:sz w:val="20"/>
        </w:rPr>
        <w:t>las</w:t>
      </w:r>
      <w:r>
        <w:rPr>
          <w:color w:val="231F20"/>
          <w:spacing w:val="-6"/>
          <w:sz w:val="20"/>
        </w:rPr>
        <w:t> </w:t>
      </w:r>
      <w:r>
        <w:rPr>
          <w:color w:val="231F20"/>
          <w:sz w:val="20"/>
        </w:rPr>
        <w:t>juntas</w:t>
      </w:r>
      <w:r>
        <w:rPr>
          <w:color w:val="231F20"/>
          <w:spacing w:val="-6"/>
          <w:sz w:val="20"/>
        </w:rPr>
        <w:t> </w:t>
      </w:r>
      <w:r>
        <w:rPr>
          <w:color w:val="231F20"/>
          <w:sz w:val="20"/>
        </w:rPr>
        <w:t>locales</w:t>
      </w:r>
      <w:r>
        <w:rPr>
          <w:color w:val="231F20"/>
          <w:spacing w:val="-6"/>
          <w:sz w:val="20"/>
        </w:rPr>
        <w:t> </w:t>
      </w:r>
      <w:r>
        <w:rPr>
          <w:color w:val="231F20"/>
          <w:sz w:val="20"/>
        </w:rPr>
        <w:t>y</w:t>
      </w:r>
      <w:r>
        <w:rPr>
          <w:color w:val="231F20"/>
          <w:spacing w:val="-6"/>
          <w:sz w:val="20"/>
        </w:rPr>
        <w:t> </w:t>
      </w:r>
      <w:r>
        <w:rPr>
          <w:color w:val="231F20"/>
          <w:sz w:val="20"/>
        </w:rPr>
        <w:t>distritales</w:t>
      </w:r>
      <w:r>
        <w:rPr>
          <w:color w:val="231F20"/>
          <w:spacing w:val="-6"/>
          <w:sz w:val="20"/>
        </w:rPr>
        <w:t> </w:t>
      </w:r>
      <w:r>
        <w:rPr>
          <w:color w:val="231F20"/>
          <w:sz w:val="20"/>
        </w:rPr>
        <w:t>ejecutivas,</w:t>
      </w:r>
      <w:r>
        <w:rPr>
          <w:color w:val="231F20"/>
          <w:spacing w:val="-6"/>
          <w:sz w:val="20"/>
        </w:rPr>
        <w:t> </w:t>
      </w:r>
      <w:r>
        <w:rPr>
          <w:color w:val="231F20"/>
          <w:sz w:val="20"/>
        </w:rPr>
        <w:t>brindarán</w:t>
      </w:r>
      <w:r>
        <w:rPr>
          <w:color w:val="231F20"/>
          <w:spacing w:val="-6"/>
          <w:sz w:val="20"/>
        </w:rPr>
        <w:t> </w:t>
      </w:r>
      <w:r>
        <w:rPr>
          <w:color w:val="231F20"/>
          <w:sz w:val="20"/>
        </w:rPr>
        <w:t>asesoría,</w:t>
      </w:r>
      <w:r>
        <w:rPr>
          <w:color w:val="231F20"/>
          <w:spacing w:val="-6"/>
          <w:sz w:val="20"/>
        </w:rPr>
        <w:t> </w:t>
      </w:r>
      <w:r>
        <w:rPr>
          <w:color w:val="231F20"/>
          <w:sz w:val="20"/>
        </w:rPr>
        <w:t>orienta- ción</w:t>
      </w:r>
      <w:r>
        <w:rPr>
          <w:color w:val="231F20"/>
          <w:spacing w:val="-7"/>
          <w:sz w:val="20"/>
        </w:rPr>
        <w:t> </w:t>
      </w:r>
      <w:r>
        <w:rPr>
          <w:color w:val="231F20"/>
          <w:sz w:val="20"/>
        </w:rPr>
        <w:t>e</w:t>
      </w:r>
      <w:r>
        <w:rPr>
          <w:color w:val="231F20"/>
          <w:spacing w:val="-7"/>
          <w:sz w:val="20"/>
        </w:rPr>
        <w:t> </w:t>
      </w:r>
      <w:r>
        <w:rPr>
          <w:color w:val="231F20"/>
          <w:sz w:val="20"/>
        </w:rPr>
        <w:t>información</w:t>
      </w:r>
      <w:r>
        <w:rPr>
          <w:color w:val="231F20"/>
          <w:spacing w:val="-7"/>
          <w:sz w:val="20"/>
        </w:rPr>
        <w:t> </w:t>
      </w:r>
      <w:r>
        <w:rPr>
          <w:color w:val="231F20"/>
          <w:sz w:val="20"/>
        </w:rPr>
        <w:t>disponible</w:t>
      </w:r>
      <w:r>
        <w:rPr>
          <w:color w:val="231F20"/>
          <w:spacing w:val="-7"/>
          <w:sz w:val="20"/>
        </w:rPr>
        <w:t> </w:t>
      </w:r>
      <w:r>
        <w:rPr>
          <w:color w:val="231F20"/>
          <w:sz w:val="20"/>
        </w:rPr>
        <w:t>a</w:t>
      </w:r>
      <w:r>
        <w:rPr>
          <w:color w:val="231F20"/>
          <w:spacing w:val="-7"/>
          <w:sz w:val="20"/>
        </w:rPr>
        <w:t> </w:t>
      </w:r>
      <w:r>
        <w:rPr>
          <w:color w:val="231F20"/>
          <w:sz w:val="20"/>
        </w:rPr>
        <w:t>las</w:t>
      </w:r>
      <w:r>
        <w:rPr>
          <w:color w:val="231F20"/>
          <w:spacing w:val="-7"/>
          <w:sz w:val="20"/>
        </w:rPr>
        <w:t> </w:t>
      </w:r>
      <w:r>
        <w:rPr>
          <w:color w:val="231F20"/>
          <w:sz w:val="20"/>
        </w:rPr>
        <w:t>organizaciones</w:t>
      </w:r>
      <w:r>
        <w:rPr>
          <w:color w:val="231F20"/>
          <w:spacing w:val="-7"/>
          <w:sz w:val="20"/>
        </w:rPr>
        <w:t> </w:t>
      </w:r>
      <w:r>
        <w:rPr>
          <w:color w:val="231F20"/>
          <w:sz w:val="20"/>
        </w:rPr>
        <w:t>ciudadanas</w:t>
      </w:r>
      <w:r>
        <w:rPr>
          <w:color w:val="231F20"/>
          <w:spacing w:val="-7"/>
          <w:sz w:val="20"/>
        </w:rPr>
        <w:t> </w:t>
      </w:r>
      <w:r>
        <w:rPr>
          <w:color w:val="231F20"/>
          <w:sz w:val="20"/>
        </w:rPr>
        <w:t>para</w:t>
      </w:r>
      <w:r>
        <w:rPr>
          <w:color w:val="231F20"/>
          <w:spacing w:val="-7"/>
          <w:sz w:val="20"/>
        </w:rPr>
        <w:t> </w:t>
      </w:r>
      <w:r>
        <w:rPr>
          <w:color w:val="231F20"/>
          <w:sz w:val="20"/>
        </w:rPr>
        <w:t>el</w:t>
      </w:r>
      <w:r>
        <w:rPr>
          <w:color w:val="231F20"/>
          <w:spacing w:val="-7"/>
          <w:sz w:val="20"/>
        </w:rPr>
        <w:t> </w:t>
      </w:r>
      <w:r>
        <w:rPr>
          <w:color w:val="231F20"/>
          <w:sz w:val="20"/>
        </w:rPr>
        <w:t>cumplimien- to de lo establecido en la lgipe y el presente Capítulo. La asesoría y orientación se brindarán en el marco de los mecanismos de colaboración que para tal efecto se definan, o bien, a petición de las organizaciones ciudadanas, y</w:t>
      </w:r>
    </w:p>
    <w:p>
      <w:pPr>
        <w:pStyle w:val="ListParagraph"/>
        <w:numPr>
          <w:ilvl w:val="1"/>
          <w:numId w:val="107"/>
        </w:numPr>
        <w:tabs>
          <w:tab w:pos="2133" w:val="left" w:leader="none"/>
        </w:tabs>
        <w:spacing w:line="254" w:lineRule="auto" w:before="7" w:after="0"/>
        <w:ind w:left="2133" w:right="344" w:hanging="220"/>
        <w:jc w:val="both"/>
        <w:rPr>
          <w:sz w:val="20"/>
        </w:rPr>
      </w:pPr>
      <w:r>
        <w:rPr>
          <w:color w:val="231F20"/>
          <w:sz w:val="20"/>
        </w:rPr>
        <w:t>Las</w:t>
      </w:r>
      <w:r>
        <w:rPr>
          <w:color w:val="231F20"/>
          <w:spacing w:val="-8"/>
          <w:sz w:val="20"/>
        </w:rPr>
        <w:t> </w:t>
      </w:r>
      <w:r>
        <w:rPr>
          <w:color w:val="231F20"/>
          <w:sz w:val="20"/>
        </w:rPr>
        <w:t>juntas</w:t>
      </w:r>
      <w:r>
        <w:rPr>
          <w:color w:val="231F20"/>
          <w:spacing w:val="-9"/>
          <w:sz w:val="20"/>
        </w:rPr>
        <w:t> </w:t>
      </w:r>
      <w:r>
        <w:rPr>
          <w:color w:val="231F20"/>
          <w:sz w:val="20"/>
        </w:rPr>
        <w:t>locales</w:t>
      </w:r>
      <w:r>
        <w:rPr>
          <w:color w:val="231F20"/>
          <w:spacing w:val="-9"/>
          <w:sz w:val="20"/>
        </w:rPr>
        <w:t> </w:t>
      </w:r>
      <w:r>
        <w:rPr>
          <w:color w:val="231F20"/>
          <w:sz w:val="20"/>
        </w:rPr>
        <w:t>y</w:t>
      </w:r>
      <w:r>
        <w:rPr>
          <w:color w:val="231F20"/>
          <w:spacing w:val="-9"/>
          <w:sz w:val="20"/>
        </w:rPr>
        <w:t> </w:t>
      </w:r>
      <w:r>
        <w:rPr>
          <w:color w:val="231F20"/>
          <w:sz w:val="20"/>
        </w:rPr>
        <w:t>distritales</w:t>
      </w:r>
      <w:r>
        <w:rPr>
          <w:color w:val="231F20"/>
          <w:spacing w:val="-9"/>
          <w:sz w:val="20"/>
        </w:rPr>
        <w:t> </w:t>
      </w:r>
      <w:r>
        <w:rPr>
          <w:color w:val="231F20"/>
          <w:sz w:val="20"/>
        </w:rPr>
        <w:t>ejecutivas</w:t>
      </w:r>
      <w:r>
        <w:rPr>
          <w:color w:val="231F20"/>
          <w:spacing w:val="-9"/>
          <w:sz w:val="20"/>
        </w:rPr>
        <w:t> </w:t>
      </w:r>
      <w:r>
        <w:rPr>
          <w:color w:val="231F20"/>
          <w:sz w:val="20"/>
        </w:rPr>
        <w:t>del</w:t>
      </w:r>
      <w:r>
        <w:rPr>
          <w:color w:val="231F20"/>
          <w:spacing w:val="-9"/>
          <w:sz w:val="20"/>
        </w:rPr>
        <w:t> </w:t>
      </w:r>
      <w:r>
        <w:rPr>
          <w:color w:val="231F20"/>
          <w:sz w:val="20"/>
        </w:rPr>
        <w:t>Instituto</w:t>
      </w:r>
      <w:r>
        <w:rPr>
          <w:color w:val="231F20"/>
          <w:spacing w:val="-9"/>
          <w:sz w:val="20"/>
        </w:rPr>
        <w:t> </w:t>
      </w:r>
      <w:r>
        <w:rPr>
          <w:color w:val="231F20"/>
          <w:sz w:val="20"/>
        </w:rPr>
        <w:t>podrán</w:t>
      </w:r>
      <w:r>
        <w:rPr>
          <w:color w:val="231F20"/>
          <w:spacing w:val="-9"/>
          <w:sz w:val="20"/>
        </w:rPr>
        <w:t> </w:t>
      </w:r>
      <w:r>
        <w:rPr>
          <w:color w:val="231F20"/>
          <w:sz w:val="20"/>
        </w:rPr>
        <w:t>verificar,</w:t>
      </w:r>
      <w:r>
        <w:rPr>
          <w:color w:val="231F20"/>
          <w:spacing w:val="-9"/>
          <w:sz w:val="20"/>
        </w:rPr>
        <w:t> </w:t>
      </w:r>
      <w:r>
        <w:rPr>
          <w:color w:val="231F20"/>
          <w:sz w:val="20"/>
        </w:rPr>
        <w:t>en</w:t>
      </w:r>
      <w:r>
        <w:rPr>
          <w:color w:val="231F20"/>
          <w:spacing w:val="-9"/>
          <w:sz w:val="20"/>
        </w:rPr>
        <w:t> </w:t>
      </w:r>
      <w:r>
        <w:rPr>
          <w:color w:val="231F20"/>
          <w:sz w:val="20"/>
        </w:rPr>
        <w:t>el</w:t>
      </w:r>
      <w:r>
        <w:rPr>
          <w:color w:val="231F20"/>
          <w:spacing w:val="-9"/>
          <w:sz w:val="20"/>
        </w:rPr>
        <w:t> </w:t>
      </w:r>
      <w:r>
        <w:rPr>
          <w:color w:val="231F20"/>
          <w:sz w:val="20"/>
        </w:rPr>
        <w:t>ámbito territorial de su competencia, que las acciones de promoción del voto y partici- pación ciudadana que realicen las organizaciones ciudadanas, se conduzcan con apego</w:t>
      </w:r>
      <w:r>
        <w:rPr>
          <w:color w:val="231F20"/>
          <w:spacing w:val="-3"/>
          <w:sz w:val="20"/>
        </w:rPr>
        <w:t> </w:t>
      </w:r>
      <w:r>
        <w:rPr>
          <w:color w:val="231F20"/>
          <w:sz w:val="20"/>
        </w:rPr>
        <w:t>a</w:t>
      </w:r>
      <w:r>
        <w:rPr>
          <w:color w:val="231F20"/>
          <w:spacing w:val="-3"/>
          <w:sz w:val="20"/>
        </w:rPr>
        <w:t> </w:t>
      </w:r>
      <w:r>
        <w:rPr>
          <w:color w:val="231F20"/>
          <w:sz w:val="20"/>
        </w:rPr>
        <w:t>las</w:t>
      </w:r>
      <w:r>
        <w:rPr>
          <w:color w:val="231F20"/>
          <w:spacing w:val="-3"/>
          <w:sz w:val="20"/>
        </w:rPr>
        <w:t> </w:t>
      </w:r>
      <w:r>
        <w:rPr>
          <w:color w:val="231F20"/>
          <w:sz w:val="20"/>
        </w:rPr>
        <w:t>normas,</w:t>
      </w:r>
      <w:r>
        <w:rPr>
          <w:color w:val="231F20"/>
          <w:spacing w:val="-3"/>
          <w:sz w:val="20"/>
        </w:rPr>
        <w:t> </w:t>
      </w:r>
      <w:r>
        <w:rPr>
          <w:color w:val="231F20"/>
          <w:sz w:val="20"/>
        </w:rPr>
        <w:t>principios,</w:t>
      </w:r>
      <w:r>
        <w:rPr>
          <w:color w:val="231F20"/>
          <w:spacing w:val="-3"/>
          <w:sz w:val="20"/>
        </w:rPr>
        <w:t> </w:t>
      </w:r>
      <w:r>
        <w:rPr>
          <w:color w:val="231F20"/>
          <w:sz w:val="20"/>
        </w:rPr>
        <w:t>valores</w:t>
      </w:r>
      <w:r>
        <w:rPr>
          <w:color w:val="231F20"/>
          <w:spacing w:val="-3"/>
          <w:sz w:val="20"/>
        </w:rPr>
        <w:t> </w:t>
      </w:r>
      <w:r>
        <w:rPr>
          <w:color w:val="231F20"/>
          <w:sz w:val="20"/>
        </w:rPr>
        <w:t>y</w:t>
      </w:r>
      <w:r>
        <w:rPr>
          <w:color w:val="231F20"/>
          <w:spacing w:val="-3"/>
          <w:sz w:val="20"/>
        </w:rPr>
        <w:t> </w:t>
      </w:r>
      <w:r>
        <w:rPr>
          <w:color w:val="231F20"/>
          <w:sz w:val="20"/>
        </w:rPr>
        <w:t>prácticas</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democracia,</w:t>
      </w:r>
      <w:r>
        <w:rPr>
          <w:color w:val="231F20"/>
          <w:spacing w:val="-3"/>
          <w:sz w:val="20"/>
        </w:rPr>
        <w:t> </w:t>
      </w:r>
      <w:r>
        <w:rPr>
          <w:color w:val="231F20"/>
          <w:sz w:val="20"/>
        </w:rPr>
        <w:t>y</w:t>
      </w:r>
      <w:r>
        <w:rPr>
          <w:color w:val="231F20"/>
          <w:spacing w:val="-3"/>
          <w:sz w:val="20"/>
        </w:rPr>
        <w:t> </w:t>
      </w:r>
      <w:r>
        <w:rPr>
          <w:color w:val="231F20"/>
          <w:sz w:val="20"/>
        </w:rPr>
        <w:t>emitirán</w:t>
      </w:r>
      <w:r>
        <w:rPr>
          <w:color w:val="231F20"/>
          <w:spacing w:val="-3"/>
          <w:sz w:val="20"/>
        </w:rPr>
        <w:t> </w:t>
      </w:r>
      <w:r>
        <w:rPr>
          <w:color w:val="231F20"/>
          <w:sz w:val="20"/>
        </w:rPr>
        <w:t>los informes que de este tema requiera la deceyec.</w:t>
      </w:r>
    </w:p>
    <w:p>
      <w:pPr>
        <w:pStyle w:val="BodyText"/>
        <w:spacing w:before="9"/>
        <w:ind w:firstLine="0"/>
        <w:jc w:val="left"/>
        <w:rPr>
          <w:sz w:val="20"/>
        </w:rPr>
      </w:pPr>
    </w:p>
    <w:p>
      <w:pPr>
        <w:pStyle w:val="ListParagraph"/>
        <w:numPr>
          <w:ilvl w:val="0"/>
          <w:numId w:val="107"/>
        </w:numPr>
        <w:tabs>
          <w:tab w:pos="1811" w:val="left" w:leader="none"/>
          <w:tab w:pos="1813" w:val="left" w:leader="none"/>
        </w:tabs>
        <w:spacing w:line="232" w:lineRule="auto" w:before="0" w:after="0"/>
        <w:ind w:left="1813" w:right="347" w:hanging="260"/>
        <w:jc w:val="both"/>
        <w:rPr>
          <w:sz w:val="22"/>
        </w:rPr>
      </w:pPr>
      <w:r>
        <w:rPr>
          <w:color w:val="231F20"/>
          <w:sz w:val="22"/>
        </w:rPr>
        <w:t>Cuando</w:t>
      </w:r>
      <w:r>
        <w:rPr>
          <w:color w:val="231F20"/>
          <w:spacing w:val="-13"/>
          <w:sz w:val="22"/>
        </w:rPr>
        <w:t> </w:t>
      </w:r>
      <w:r>
        <w:rPr>
          <w:color w:val="231F20"/>
          <w:sz w:val="22"/>
        </w:rPr>
        <w:t>se</w:t>
      </w:r>
      <w:r>
        <w:rPr>
          <w:color w:val="231F20"/>
          <w:spacing w:val="-12"/>
          <w:sz w:val="22"/>
        </w:rPr>
        <w:t> </w:t>
      </w:r>
      <w:r>
        <w:rPr>
          <w:color w:val="231F20"/>
          <w:sz w:val="22"/>
        </w:rPr>
        <w:t>trate</w:t>
      </w:r>
      <w:r>
        <w:rPr>
          <w:color w:val="231F20"/>
          <w:spacing w:val="-13"/>
          <w:sz w:val="22"/>
        </w:rPr>
        <w:t> </w:t>
      </w:r>
      <w:r>
        <w:rPr>
          <w:color w:val="231F20"/>
          <w:sz w:val="22"/>
        </w:rPr>
        <w:t>de</w:t>
      </w:r>
      <w:r>
        <w:rPr>
          <w:color w:val="231F20"/>
          <w:spacing w:val="-12"/>
          <w:sz w:val="22"/>
        </w:rPr>
        <w:t> </w:t>
      </w:r>
      <w:r>
        <w:rPr>
          <w:color w:val="231F20"/>
          <w:sz w:val="22"/>
        </w:rPr>
        <w:t>elecciones</w:t>
      </w:r>
      <w:r>
        <w:rPr>
          <w:color w:val="231F20"/>
          <w:spacing w:val="-13"/>
          <w:sz w:val="22"/>
        </w:rPr>
        <w:t> </w:t>
      </w:r>
      <w:r>
        <w:rPr>
          <w:color w:val="231F20"/>
          <w:sz w:val="22"/>
        </w:rPr>
        <w:t>concurrentes,</w:t>
      </w:r>
      <w:r>
        <w:rPr>
          <w:color w:val="231F20"/>
          <w:spacing w:val="-12"/>
          <w:sz w:val="22"/>
        </w:rPr>
        <w:t> </w:t>
      </w:r>
      <w:r>
        <w:rPr>
          <w:color w:val="231F20"/>
          <w:sz w:val="22"/>
        </w:rPr>
        <w:t>la</w:t>
      </w:r>
      <w:r>
        <w:rPr>
          <w:color w:val="231F20"/>
          <w:spacing w:val="-13"/>
          <w:sz w:val="22"/>
        </w:rPr>
        <w:t> </w:t>
      </w:r>
      <w:r>
        <w:rPr>
          <w:color w:val="231F20"/>
          <w:sz w:val="22"/>
        </w:rPr>
        <w:t>coordinación</w:t>
      </w:r>
      <w:r>
        <w:rPr>
          <w:color w:val="231F20"/>
          <w:spacing w:val="-11"/>
          <w:sz w:val="22"/>
        </w:rPr>
        <w:t> </w:t>
      </w:r>
      <w:r>
        <w:rPr>
          <w:color w:val="231F20"/>
          <w:sz w:val="22"/>
        </w:rPr>
        <w:t>para</w:t>
      </w:r>
      <w:r>
        <w:rPr>
          <w:color w:val="231F20"/>
          <w:spacing w:val="-13"/>
          <w:sz w:val="22"/>
        </w:rPr>
        <w:t> </w:t>
      </w:r>
      <w:r>
        <w:rPr>
          <w:color w:val="231F20"/>
          <w:sz w:val="22"/>
        </w:rPr>
        <w:t>la</w:t>
      </w:r>
      <w:r>
        <w:rPr>
          <w:color w:val="231F20"/>
          <w:spacing w:val="-12"/>
          <w:sz w:val="22"/>
        </w:rPr>
        <w:t> </w:t>
      </w:r>
      <w:r>
        <w:rPr>
          <w:color w:val="231F20"/>
          <w:sz w:val="22"/>
        </w:rPr>
        <w:t>promoción del voto con organizaciones ciudadanas, corresponderá al Instituto.</w:t>
      </w:r>
    </w:p>
    <w:p>
      <w:pPr>
        <w:pStyle w:val="Heading2"/>
        <w:spacing w:before="234"/>
        <w:ind w:left="1133"/>
      </w:pPr>
      <w:bookmarkStart w:name="_TOC_250000" w:id="47"/>
      <w:r>
        <w:rPr>
          <w:color w:val="231F20"/>
        </w:rPr>
        <w:t>Artículo</w:t>
      </w:r>
      <w:r>
        <w:rPr>
          <w:color w:val="231F20"/>
          <w:spacing w:val="-8"/>
        </w:rPr>
        <w:t> </w:t>
      </w:r>
      <w:bookmarkEnd w:id="47"/>
      <w:r>
        <w:rPr>
          <w:color w:val="231F20"/>
          <w:spacing w:val="-4"/>
        </w:rPr>
        <w:t>125.</w:t>
      </w:r>
    </w:p>
    <w:p>
      <w:pPr>
        <w:pStyle w:val="ListParagraph"/>
        <w:numPr>
          <w:ilvl w:val="0"/>
          <w:numId w:val="108"/>
        </w:numPr>
        <w:tabs>
          <w:tab w:pos="1811" w:val="left" w:leader="none"/>
          <w:tab w:pos="1813" w:val="left" w:leader="none"/>
        </w:tabs>
        <w:spacing w:line="232" w:lineRule="auto" w:before="252" w:after="0"/>
        <w:ind w:left="1813" w:right="348" w:hanging="260"/>
        <w:jc w:val="both"/>
        <w:rPr>
          <w:sz w:val="22"/>
        </w:rPr>
      </w:pPr>
      <w:r>
        <w:rPr>
          <w:color w:val="231F20"/>
          <w:sz w:val="22"/>
        </w:rPr>
        <w:t>Las</w:t>
      </w:r>
      <w:r>
        <w:rPr>
          <w:color w:val="231F20"/>
          <w:spacing w:val="-13"/>
          <w:sz w:val="22"/>
        </w:rPr>
        <w:t> </w:t>
      </w:r>
      <w:r>
        <w:rPr>
          <w:color w:val="231F20"/>
          <w:sz w:val="22"/>
        </w:rPr>
        <w:t>actividades</w:t>
      </w:r>
      <w:r>
        <w:rPr>
          <w:color w:val="231F20"/>
          <w:spacing w:val="-12"/>
          <w:sz w:val="22"/>
        </w:rPr>
        <w:t> </w:t>
      </w:r>
      <w:r>
        <w:rPr>
          <w:color w:val="231F20"/>
          <w:sz w:val="22"/>
        </w:rPr>
        <w:t>que</w:t>
      </w:r>
      <w:r>
        <w:rPr>
          <w:color w:val="231F20"/>
          <w:spacing w:val="-13"/>
          <w:sz w:val="22"/>
        </w:rPr>
        <w:t> </w:t>
      </w:r>
      <w:r>
        <w:rPr>
          <w:color w:val="231F20"/>
          <w:sz w:val="22"/>
        </w:rPr>
        <w:t>realicen</w:t>
      </w:r>
      <w:r>
        <w:rPr>
          <w:color w:val="231F20"/>
          <w:spacing w:val="-12"/>
          <w:sz w:val="22"/>
        </w:rPr>
        <w:t> </w:t>
      </w:r>
      <w:r>
        <w:rPr>
          <w:color w:val="231F20"/>
          <w:sz w:val="22"/>
        </w:rPr>
        <w:t>las</w:t>
      </w:r>
      <w:r>
        <w:rPr>
          <w:color w:val="231F20"/>
          <w:spacing w:val="-12"/>
          <w:sz w:val="22"/>
        </w:rPr>
        <w:t> </w:t>
      </w:r>
      <w:r>
        <w:rPr>
          <w:color w:val="231F20"/>
          <w:sz w:val="22"/>
        </w:rPr>
        <w:t>organizaciones</w:t>
      </w:r>
      <w:r>
        <w:rPr>
          <w:color w:val="231F20"/>
          <w:spacing w:val="-13"/>
          <w:sz w:val="22"/>
        </w:rPr>
        <w:t> </w:t>
      </w:r>
      <w:r>
        <w:rPr>
          <w:color w:val="231F20"/>
          <w:sz w:val="22"/>
        </w:rPr>
        <w:t>ciudadanas</w:t>
      </w:r>
      <w:r>
        <w:rPr>
          <w:color w:val="231F20"/>
          <w:spacing w:val="-12"/>
          <w:sz w:val="22"/>
        </w:rPr>
        <w:t> </w:t>
      </w:r>
      <w:r>
        <w:rPr>
          <w:color w:val="231F20"/>
          <w:sz w:val="22"/>
        </w:rPr>
        <w:t>con</w:t>
      </w:r>
      <w:r>
        <w:rPr>
          <w:color w:val="231F20"/>
          <w:spacing w:val="-13"/>
          <w:sz w:val="22"/>
        </w:rPr>
        <w:t> </w:t>
      </w:r>
      <w:r>
        <w:rPr>
          <w:color w:val="231F20"/>
          <w:sz w:val="22"/>
        </w:rPr>
        <w:t>fines</w:t>
      </w:r>
      <w:r>
        <w:rPr>
          <w:color w:val="231F20"/>
          <w:spacing w:val="-12"/>
          <w:sz w:val="22"/>
        </w:rPr>
        <w:t> </w:t>
      </w:r>
      <w:r>
        <w:rPr>
          <w:color w:val="231F20"/>
          <w:sz w:val="22"/>
        </w:rPr>
        <w:t>de</w:t>
      </w:r>
      <w:r>
        <w:rPr>
          <w:color w:val="231F20"/>
          <w:spacing w:val="-12"/>
          <w:sz w:val="22"/>
        </w:rPr>
        <w:t> </w:t>
      </w:r>
      <w:r>
        <w:rPr>
          <w:color w:val="231F20"/>
          <w:sz w:val="22"/>
        </w:rPr>
        <w:t>promo- ción</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participación</w:t>
      </w:r>
      <w:r>
        <w:rPr>
          <w:color w:val="231F20"/>
          <w:spacing w:val="-11"/>
          <w:sz w:val="22"/>
        </w:rPr>
        <w:t> </w:t>
      </w:r>
      <w:r>
        <w:rPr>
          <w:color w:val="231F20"/>
          <w:sz w:val="22"/>
        </w:rPr>
        <w:t>ciudadana</w:t>
      </w:r>
      <w:r>
        <w:rPr>
          <w:color w:val="231F20"/>
          <w:spacing w:val="-11"/>
          <w:sz w:val="22"/>
        </w:rPr>
        <w:t> </w:t>
      </w:r>
      <w:r>
        <w:rPr>
          <w:color w:val="231F20"/>
          <w:sz w:val="22"/>
        </w:rPr>
        <w:t>y</w:t>
      </w:r>
      <w:r>
        <w:rPr>
          <w:color w:val="231F20"/>
          <w:spacing w:val="-11"/>
          <w:sz w:val="22"/>
        </w:rPr>
        <w:t> </w:t>
      </w:r>
      <w:r>
        <w:rPr>
          <w:color w:val="231F20"/>
          <w:sz w:val="22"/>
        </w:rPr>
        <w:t>del</w:t>
      </w:r>
      <w:r>
        <w:rPr>
          <w:color w:val="231F20"/>
          <w:spacing w:val="-11"/>
          <w:sz w:val="22"/>
        </w:rPr>
        <w:t> </w:t>
      </w:r>
      <w:r>
        <w:rPr>
          <w:color w:val="231F20"/>
          <w:sz w:val="22"/>
        </w:rPr>
        <w:t>ejercicio</w:t>
      </w:r>
      <w:r>
        <w:rPr>
          <w:color w:val="231F20"/>
          <w:spacing w:val="-11"/>
          <w:sz w:val="22"/>
        </w:rPr>
        <w:t> </w:t>
      </w:r>
      <w:r>
        <w:rPr>
          <w:color w:val="231F20"/>
          <w:sz w:val="22"/>
        </w:rPr>
        <w:t>del</w:t>
      </w:r>
      <w:r>
        <w:rPr>
          <w:color w:val="231F20"/>
          <w:spacing w:val="-11"/>
          <w:sz w:val="22"/>
        </w:rPr>
        <w:t> </w:t>
      </w:r>
      <w:r>
        <w:rPr>
          <w:color w:val="231F20"/>
          <w:sz w:val="22"/>
        </w:rPr>
        <w:t>voto</w:t>
      </w:r>
      <w:r>
        <w:rPr>
          <w:color w:val="231F20"/>
          <w:spacing w:val="-11"/>
          <w:sz w:val="22"/>
        </w:rPr>
        <w:t> </w:t>
      </w:r>
      <w:r>
        <w:rPr>
          <w:color w:val="231F20"/>
          <w:sz w:val="22"/>
        </w:rPr>
        <w:t>en</w:t>
      </w:r>
      <w:r>
        <w:rPr>
          <w:color w:val="231F20"/>
          <w:spacing w:val="-11"/>
          <w:sz w:val="22"/>
        </w:rPr>
        <w:t> </w:t>
      </w:r>
      <w:r>
        <w:rPr>
          <w:color w:val="231F20"/>
          <w:sz w:val="22"/>
        </w:rPr>
        <w:t>procesos</w:t>
      </w:r>
      <w:r>
        <w:rPr>
          <w:color w:val="231F20"/>
          <w:spacing w:val="-11"/>
          <w:sz w:val="22"/>
        </w:rPr>
        <w:t> </w:t>
      </w:r>
      <w:r>
        <w:rPr>
          <w:color w:val="231F20"/>
          <w:sz w:val="22"/>
        </w:rPr>
        <w:t>electora- les, se sujetarán a las reglas siguientes:</w:t>
      </w:r>
    </w:p>
    <w:p>
      <w:pPr>
        <w:pStyle w:val="BodyText"/>
        <w:spacing w:before="3"/>
        <w:ind w:firstLine="0"/>
        <w:jc w:val="left"/>
      </w:pPr>
    </w:p>
    <w:p>
      <w:pPr>
        <w:pStyle w:val="ListParagraph"/>
        <w:numPr>
          <w:ilvl w:val="1"/>
          <w:numId w:val="108"/>
        </w:numPr>
        <w:tabs>
          <w:tab w:pos="2133" w:val="left" w:leader="none"/>
        </w:tabs>
        <w:spacing w:line="254" w:lineRule="auto" w:before="0" w:after="0"/>
        <w:ind w:left="2133" w:right="347" w:hanging="220"/>
        <w:jc w:val="both"/>
        <w:rPr>
          <w:sz w:val="20"/>
        </w:rPr>
      </w:pPr>
      <w:r>
        <w:rPr>
          <w:color w:val="231F20"/>
          <w:sz w:val="20"/>
        </w:rPr>
        <w:t>En</w:t>
      </w:r>
      <w:r>
        <w:rPr>
          <w:color w:val="231F20"/>
          <w:spacing w:val="-12"/>
          <w:sz w:val="20"/>
        </w:rPr>
        <w:t> </w:t>
      </w:r>
      <w:r>
        <w:rPr>
          <w:color w:val="231F20"/>
          <w:sz w:val="20"/>
        </w:rPr>
        <w:t>el</w:t>
      </w:r>
      <w:r>
        <w:rPr>
          <w:color w:val="231F20"/>
          <w:spacing w:val="-11"/>
          <w:sz w:val="20"/>
        </w:rPr>
        <w:t> </w:t>
      </w:r>
      <w:r>
        <w:rPr>
          <w:color w:val="231F20"/>
          <w:sz w:val="20"/>
        </w:rPr>
        <w:t>ámbito</w:t>
      </w:r>
      <w:r>
        <w:rPr>
          <w:color w:val="231F20"/>
          <w:spacing w:val="-11"/>
          <w:sz w:val="20"/>
        </w:rPr>
        <w:t> </w:t>
      </w:r>
      <w:r>
        <w:rPr>
          <w:color w:val="231F20"/>
          <w:sz w:val="20"/>
        </w:rPr>
        <w:t>de</w:t>
      </w:r>
      <w:r>
        <w:rPr>
          <w:color w:val="231F20"/>
          <w:spacing w:val="-12"/>
          <w:sz w:val="20"/>
        </w:rPr>
        <w:t> </w:t>
      </w:r>
      <w:r>
        <w:rPr>
          <w:color w:val="231F20"/>
          <w:sz w:val="20"/>
        </w:rPr>
        <w:t>su</w:t>
      </w:r>
      <w:r>
        <w:rPr>
          <w:color w:val="231F20"/>
          <w:spacing w:val="-11"/>
          <w:sz w:val="20"/>
        </w:rPr>
        <w:t> </w:t>
      </w:r>
      <w:r>
        <w:rPr>
          <w:color w:val="231F20"/>
          <w:sz w:val="20"/>
        </w:rPr>
        <w:t>competencia,</w:t>
      </w:r>
      <w:r>
        <w:rPr>
          <w:color w:val="231F20"/>
          <w:spacing w:val="-11"/>
          <w:sz w:val="20"/>
        </w:rPr>
        <w:t> </w:t>
      </w:r>
      <w:r>
        <w:rPr>
          <w:color w:val="231F20"/>
          <w:sz w:val="20"/>
        </w:rPr>
        <w:t>la</w:t>
      </w:r>
      <w:r>
        <w:rPr>
          <w:color w:val="231F20"/>
          <w:spacing w:val="-12"/>
          <w:sz w:val="20"/>
        </w:rPr>
        <w:t> </w:t>
      </w:r>
      <w:r>
        <w:rPr>
          <w:color w:val="231F20"/>
          <w:sz w:val="20"/>
        </w:rPr>
        <w:t>ciudadanía</w:t>
      </w:r>
      <w:r>
        <w:rPr>
          <w:color w:val="231F20"/>
          <w:spacing w:val="-11"/>
          <w:sz w:val="20"/>
        </w:rPr>
        <w:t> </w:t>
      </w:r>
      <w:r>
        <w:rPr>
          <w:color w:val="231F20"/>
          <w:sz w:val="20"/>
        </w:rPr>
        <w:t>formalmente</w:t>
      </w:r>
      <w:r>
        <w:rPr>
          <w:color w:val="231F20"/>
          <w:spacing w:val="-11"/>
          <w:sz w:val="20"/>
        </w:rPr>
        <w:t> </w:t>
      </w:r>
      <w:r>
        <w:rPr>
          <w:color w:val="231F20"/>
          <w:sz w:val="20"/>
        </w:rPr>
        <w:t>organizada</w:t>
      </w:r>
      <w:r>
        <w:rPr>
          <w:color w:val="231F20"/>
          <w:spacing w:val="-12"/>
          <w:sz w:val="20"/>
        </w:rPr>
        <w:t> </w:t>
      </w:r>
      <w:r>
        <w:rPr>
          <w:color w:val="231F20"/>
          <w:sz w:val="20"/>
        </w:rPr>
        <w:t>podrá</w:t>
      </w:r>
      <w:r>
        <w:rPr>
          <w:color w:val="231F20"/>
          <w:spacing w:val="-11"/>
          <w:sz w:val="20"/>
        </w:rPr>
        <w:t> </w:t>
      </w:r>
      <w:r>
        <w:rPr>
          <w:color w:val="231F20"/>
          <w:sz w:val="20"/>
        </w:rPr>
        <w:t>dise- </w:t>
      </w:r>
      <w:r>
        <w:rPr>
          <w:color w:val="231F20"/>
          <w:spacing w:val="-2"/>
          <w:sz w:val="20"/>
        </w:rPr>
        <w:t>ñar</w:t>
      </w:r>
      <w:r>
        <w:rPr>
          <w:color w:val="231F20"/>
          <w:spacing w:val="-3"/>
          <w:sz w:val="20"/>
        </w:rPr>
        <w:t> </w:t>
      </w:r>
      <w:r>
        <w:rPr>
          <w:color w:val="231F20"/>
          <w:spacing w:val="-2"/>
          <w:sz w:val="20"/>
        </w:rPr>
        <w:t>y</w:t>
      </w:r>
      <w:r>
        <w:rPr>
          <w:color w:val="231F20"/>
          <w:spacing w:val="-3"/>
          <w:sz w:val="20"/>
        </w:rPr>
        <w:t> </w:t>
      </w:r>
      <w:r>
        <w:rPr>
          <w:color w:val="231F20"/>
          <w:spacing w:val="-2"/>
          <w:sz w:val="20"/>
        </w:rPr>
        <w:t>realizar</w:t>
      </w:r>
      <w:r>
        <w:rPr>
          <w:color w:val="231F20"/>
          <w:spacing w:val="-3"/>
          <w:sz w:val="20"/>
        </w:rPr>
        <w:t> </w:t>
      </w:r>
      <w:r>
        <w:rPr>
          <w:color w:val="231F20"/>
          <w:spacing w:val="-2"/>
          <w:sz w:val="20"/>
        </w:rPr>
        <w:t>acciones</w:t>
      </w:r>
      <w:r>
        <w:rPr>
          <w:color w:val="231F20"/>
          <w:spacing w:val="-3"/>
          <w:sz w:val="20"/>
        </w:rPr>
        <w:t> </w:t>
      </w:r>
      <w:r>
        <w:rPr>
          <w:color w:val="231F20"/>
          <w:spacing w:val="-2"/>
          <w:sz w:val="20"/>
        </w:rPr>
        <w:t>específicas</w:t>
      </w:r>
      <w:r>
        <w:rPr>
          <w:color w:val="231F20"/>
          <w:spacing w:val="-3"/>
          <w:sz w:val="20"/>
        </w:rPr>
        <w:t> </w:t>
      </w:r>
      <w:r>
        <w:rPr>
          <w:color w:val="231F20"/>
          <w:spacing w:val="-2"/>
          <w:sz w:val="20"/>
        </w:rPr>
        <w:t>para</w:t>
      </w:r>
      <w:r>
        <w:rPr>
          <w:color w:val="231F20"/>
          <w:spacing w:val="-3"/>
          <w:sz w:val="20"/>
        </w:rPr>
        <w:t> </w:t>
      </w:r>
      <w:r>
        <w:rPr>
          <w:color w:val="231F20"/>
          <w:spacing w:val="-2"/>
          <w:sz w:val="20"/>
        </w:rPr>
        <w:t>promover</w:t>
      </w:r>
      <w:r>
        <w:rPr>
          <w:color w:val="231F20"/>
          <w:spacing w:val="-3"/>
          <w:sz w:val="20"/>
        </w:rPr>
        <w:t> </w:t>
      </w:r>
      <w:r>
        <w:rPr>
          <w:color w:val="231F20"/>
          <w:spacing w:val="-2"/>
          <w:sz w:val="20"/>
        </w:rPr>
        <w:t>el</w:t>
      </w:r>
      <w:r>
        <w:rPr>
          <w:color w:val="231F20"/>
          <w:spacing w:val="-3"/>
          <w:sz w:val="20"/>
        </w:rPr>
        <w:t> </w:t>
      </w:r>
      <w:r>
        <w:rPr>
          <w:color w:val="231F20"/>
          <w:spacing w:val="-2"/>
          <w:sz w:val="20"/>
        </w:rPr>
        <w:t>voto</w:t>
      </w:r>
      <w:r>
        <w:rPr>
          <w:color w:val="231F20"/>
          <w:spacing w:val="-3"/>
          <w:sz w:val="20"/>
        </w:rPr>
        <w:t> </w:t>
      </w:r>
      <w:r>
        <w:rPr>
          <w:color w:val="231F20"/>
          <w:spacing w:val="-2"/>
          <w:sz w:val="20"/>
        </w:rPr>
        <w:t>libre</w:t>
      </w:r>
      <w:r>
        <w:rPr>
          <w:color w:val="231F20"/>
          <w:spacing w:val="-3"/>
          <w:sz w:val="20"/>
        </w:rPr>
        <w:t> </w:t>
      </w:r>
      <w:r>
        <w:rPr>
          <w:color w:val="231F20"/>
          <w:spacing w:val="-2"/>
          <w:sz w:val="20"/>
        </w:rPr>
        <w:t>y</w:t>
      </w:r>
      <w:r>
        <w:rPr>
          <w:color w:val="231F20"/>
          <w:spacing w:val="-3"/>
          <w:sz w:val="20"/>
        </w:rPr>
        <w:t> </w:t>
      </w:r>
      <w:r>
        <w:rPr>
          <w:color w:val="231F20"/>
          <w:spacing w:val="-2"/>
          <w:sz w:val="20"/>
        </w:rPr>
        <w:t>razonado,</w:t>
      </w:r>
      <w:r>
        <w:rPr>
          <w:color w:val="231F20"/>
          <w:spacing w:val="-3"/>
          <w:sz w:val="20"/>
        </w:rPr>
        <w:t> </w:t>
      </w:r>
      <w:r>
        <w:rPr>
          <w:color w:val="231F20"/>
          <w:spacing w:val="-2"/>
          <w:sz w:val="20"/>
        </w:rPr>
        <w:t>fomentar </w:t>
      </w:r>
      <w:r>
        <w:rPr>
          <w:color w:val="231F20"/>
          <w:sz w:val="20"/>
        </w:rPr>
        <w:t>la</w:t>
      </w:r>
      <w:r>
        <w:rPr>
          <w:color w:val="231F20"/>
          <w:spacing w:val="-2"/>
          <w:sz w:val="20"/>
        </w:rPr>
        <w:t> </w:t>
      </w:r>
      <w:r>
        <w:rPr>
          <w:color w:val="231F20"/>
          <w:sz w:val="20"/>
        </w:rPr>
        <w:t>participación</w:t>
      </w:r>
      <w:r>
        <w:rPr>
          <w:color w:val="231F20"/>
          <w:spacing w:val="-1"/>
          <w:sz w:val="20"/>
        </w:rPr>
        <w:t> </w:t>
      </w:r>
      <w:r>
        <w:rPr>
          <w:color w:val="231F20"/>
          <w:sz w:val="20"/>
        </w:rPr>
        <w:t>ciudadana</w:t>
      </w:r>
      <w:r>
        <w:rPr>
          <w:color w:val="231F20"/>
          <w:spacing w:val="-1"/>
          <w:sz w:val="20"/>
        </w:rPr>
        <w:t> </w:t>
      </w:r>
      <w:r>
        <w:rPr>
          <w:color w:val="231F20"/>
          <w:sz w:val="20"/>
        </w:rPr>
        <w:t>en</w:t>
      </w:r>
      <w:r>
        <w:rPr>
          <w:color w:val="231F20"/>
          <w:spacing w:val="-2"/>
          <w:sz w:val="20"/>
        </w:rPr>
        <w:t> </w:t>
      </w:r>
      <w:r>
        <w:rPr>
          <w:color w:val="231F20"/>
          <w:sz w:val="20"/>
        </w:rPr>
        <w:t>los</w:t>
      </w:r>
      <w:r>
        <w:rPr>
          <w:color w:val="231F20"/>
          <w:spacing w:val="-2"/>
          <w:sz w:val="20"/>
        </w:rPr>
        <w:t> </w:t>
      </w:r>
      <w:r>
        <w:rPr>
          <w:color w:val="231F20"/>
          <w:sz w:val="20"/>
        </w:rPr>
        <w:t>procesos</w:t>
      </w:r>
      <w:r>
        <w:rPr>
          <w:color w:val="231F20"/>
          <w:spacing w:val="-2"/>
          <w:sz w:val="20"/>
        </w:rPr>
        <w:t> </w:t>
      </w:r>
      <w:r>
        <w:rPr>
          <w:color w:val="231F20"/>
          <w:sz w:val="20"/>
        </w:rPr>
        <w:t>de</w:t>
      </w:r>
      <w:r>
        <w:rPr>
          <w:color w:val="231F20"/>
          <w:spacing w:val="-2"/>
          <w:sz w:val="20"/>
        </w:rPr>
        <w:t> </w:t>
      </w:r>
      <w:r>
        <w:rPr>
          <w:color w:val="231F20"/>
          <w:sz w:val="20"/>
        </w:rPr>
        <w:t>elección</w:t>
      </w:r>
      <w:r>
        <w:rPr>
          <w:color w:val="231F20"/>
          <w:spacing w:val="-2"/>
          <w:sz w:val="20"/>
        </w:rPr>
        <w:t> </w:t>
      </w:r>
      <w:r>
        <w:rPr>
          <w:color w:val="231F20"/>
          <w:sz w:val="20"/>
        </w:rPr>
        <w:t>federal</w:t>
      </w:r>
      <w:r>
        <w:rPr>
          <w:color w:val="231F20"/>
          <w:spacing w:val="-2"/>
          <w:sz w:val="20"/>
        </w:rPr>
        <w:t> </w:t>
      </w:r>
      <w:r>
        <w:rPr>
          <w:color w:val="231F20"/>
          <w:sz w:val="20"/>
        </w:rPr>
        <w:t>y</w:t>
      </w:r>
      <w:r>
        <w:rPr>
          <w:color w:val="231F20"/>
          <w:spacing w:val="-2"/>
          <w:sz w:val="20"/>
        </w:rPr>
        <w:t> </w:t>
      </w:r>
      <w:r>
        <w:rPr>
          <w:color w:val="231F20"/>
          <w:sz w:val="20"/>
        </w:rPr>
        <w:t>local,</w:t>
      </w:r>
      <w:r>
        <w:rPr>
          <w:color w:val="231F20"/>
          <w:spacing w:val="-2"/>
          <w:sz w:val="20"/>
        </w:rPr>
        <w:t> </w:t>
      </w:r>
      <w:r>
        <w:rPr>
          <w:color w:val="231F20"/>
          <w:sz w:val="20"/>
        </w:rPr>
        <w:t>así</w:t>
      </w:r>
      <w:r>
        <w:rPr>
          <w:color w:val="231F20"/>
          <w:spacing w:val="-2"/>
          <w:sz w:val="20"/>
        </w:rPr>
        <w:t> </w:t>
      </w:r>
      <w:r>
        <w:rPr>
          <w:color w:val="231F20"/>
          <w:sz w:val="20"/>
        </w:rPr>
        <w:t>como</w:t>
      </w:r>
      <w:r>
        <w:rPr>
          <w:color w:val="231F20"/>
          <w:spacing w:val="-2"/>
          <w:sz w:val="20"/>
        </w:rPr>
        <w:t> </w:t>
      </w:r>
      <w:r>
        <w:rPr>
          <w:color w:val="231F20"/>
          <w:sz w:val="20"/>
        </w:rPr>
        <w:t>en los procesos extraordinarios que deriven de los mismos;</w:t>
      </w:r>
    </w:p>
    <w:p>
      <w:pPr>
        <w:pStyle w:val="ListParagraph"/>
        <w:numPr>
          <w:ilvl w:val="1"/>
          <w:numId w:val="108"/>
        </w:numPr>
        <w:tabs>
          <w:tab w:pos="2133" w:val="left" w:leader="none"/>
        </w:tabs>
        <w:spacing w:line="254" w:lineRule="auto" w:before="5" w:after="0"/>
        <w:ind w:left="2133" w:right="346" w:hanging="220"/>
        <w:jc w:val="both"/>
        <w:rPr>
          <w:sz w:val="20"/>
        </w:rPr>
      </w:pPr>
      <w:r>
        <w:rPr>
          <w:color w:val="231F20"/>
          <w:sz w:val="20"/>
        </w:rPr>
        <w:t>Para colaborar con las autoridades electorales del ámbito federal o local, en as- pectos vinculados con la participación ciudadana, incluso, para impulsar acciones orientadas</w:t>
      </w:r>
      <w:r>
        <w:rPr>
          <w:color w:val="231F20"/>
          <w:spacing w:val="-12"/>
          <w:sz w:val="20"/>
        </w:rPr>
        <w:t> </w:t>
      </w:r>
      <w:r>
        <w:rPr>
          <w:color w:val="231F20"/>
          <w:sz w:val="20"/>
        </w:rPr>
        <w:t>a</w:t>
      </w:r>
      <w:r>
        <w:rPr>
          <w:color w:val="231F20"/>
          <w:spacing w:val="-11"/>
          <w:sz w:val="20"/>
        </w:rPr>
        <w:t> </w:t>
      </w:r>
      <w:r>
        <w:rPr>
          <w:color w:val="231F20"/>
          <w:sz w:val="20"/>
        </w:rPr>
        <w:t>promover</w:t>
      </w:r>
      <w:r>
        <w:rPr>
          <w:color w:val="231F20"/>
          <w:spacing w:val="-11"/>
          <w:sz w:val="20"/>
        </w:rPr>
        <w:t> </w:t>
      </w:r>
      <w:r>
        <w:rPr>
          <w:color w:val="231F20"/>
          <w:sz w:val="20"/>
        </w:rPr>
        <w:t>dicha</w:t>
      </w:r>
      <w:r>
        <w:rPr>
          <w:color w:val="231F20"/>
          <w:spacing w:val="-12"/>
          <w:sz w:val="20"/>
        </w:rPr>
        <w:t> </w:t>
      </w:r>
      <w:r>
        <w:rPr>
          <w:color w:val="231F20"/>
          <w:sz w:val="20"/>
        </w:rPr>
        <w:t>participación,</w:t>
      </w:r>
      <w:r>
        <w:rPr>
          <w:color w:val="231F20"/>
          <w:spacing w:val="-11"/>
          <w:sz w:val="20"/>
        </w:rPr>
        <w:t> </w:t>
      </w:r>
      <w:r>
        <w:rPr>
          <w:color w:val="231F20"/>
          <w:sz w:val="20"/>
        </w:rPr>
        <w:t>las</w:t>
      </w:r>
      <w:r>
        <w:rPr>
          <w:color w:val="231F20"/>
          <w:spacing w:val="-11"/>
          <w:sz w:val="20"/>
        </w:rPr>
        <w:t> </w:t>
      </w:r>
      <w:r>
        <w:rPr>
          <w:color w:val="231F20"/>
          <w:sz w:val="20"/>
        </w:rPr>
        <w:t>organizaciones</w:t>
      </w:r>
      <w:r>
        <w:rPr>
          <w:color w:val="231F20"/>
          <w:spacing w:val="-12"/>
          <w:sz w:val="20"/>
        </w:rPr>
        <w:t> </w:t>
      </w:r>
      <w:r>
        <w:rPr>
          <w:color w:val="231F20"/>
          <w:sz w:val="20"/>
        </w:rPr>
        <w:t>ciudadanas</w:t>
      </w:r>
      <w:r>
        <w:rPr>
          <w:color w:val="231F20"/>
          <w:spacing w:val="-11"/>
          <w:sz w:val="20"/>
        </w:rPr>
        <w:t> </w:t>
      </w:r>
      <w:r>
        <w:rPr>
          <w:color w:val="231F20"/>
          <w:sz w:val="20"/>
        </w:rPr>
        <w:t>no</w:t>
      </w:r>
      <w:r>
        <w:rPr>
          <w:color w:val="231F20"/>
          <w:spacing w:val="-11"/>
          <w:sz w:val="20"/>
        </w:rPr>
        <w:t> </w:t>
      </w:r>
      <w:r>
        <w:rPr>
          <w:color w:val="231F20"/>
          <w:sz w:val="20"/>
        </w:rPr>
        <w:t>debe- rán</w:t>
      </w:r>
      <w:r>
        <w:rPr>
          <w:color w:val="231F20"/>
          <w:spacing w:val="-5"/>
          <w:sz w:val="20"/>
        </w:rPr>
        <w:t> </w:t>
      </w:r>
      <w:r>
        <w:rPr>
          <w:color w:val="231F20"/>
          <w:sz w:val="20"/>
        </w:rPr>
        <w:t>tener</w:t>
      </w:r>
      <w:r>
        <w:rPr>
          <w:color w:val="231F20"/>
          <w:spacing w:val="-5"/>
          <w:sz w:val="20"/>
        </w:rPr>
        <w:t> </w:t>
      </w:r>
      <w:r>
        <w:rPr>
          <w:color w:val="231F20"/>
          <w:sz w:val="20"/>
        </w:rPr>
        <w:t>vínculos</w:t>
      </w:r>
      <w:r>
        <w:rPr>
          <w:color w:val="231F20"/>
          <w:spacing w:val="-5"/>
          <w:sz w:val="20"/>
        </w:rPr>
        <w:t> </w:t>
      </w:r>
      <w:r>
        <w:rPr>
          <w:color w:val="231F20"/>
          <w:sz w:val="20"/>
        </w:rPr>
        <w:t>con</w:t>
      </w:r>
      <w:r>
        <w:rPr>
          <w:color w:val="231F20"/>
          <w:spacing w:val="-5"/>
          <w:sz w:val="20"/>
        </w:rPr>
        <w:t> </w:t>
      </w:r>
      <w:r>
        <w:rPr>
          <w:color w:val="231F20"/>
          <w:sz w:val="20"/>
        </w:rPr>
        <w:t>partidos</w:t>
      </w:r>
      <w:r>
        <w:rPr>
          <w:color w:val="231F20"/>
          <w:spacing w:val="-5"/>
          <w:sz w:val="20"/>
        </w:rPr>
        <w:t> </w:t>
      </w:r>
      <w:r>
        <w:rPr>
          <w:color w:val="231F20"/>
          <w:sz w:val="20"/>
        </w:rPr>
        <w:t>políticos</w:t>
      </w:r>
      <w:r>
        <w:rPr>
          <w:color w:val="231F20"/>
          <w:spacing w:val="-5"/>
          <w:sz w:val="20"/>
        </w:rPr>
        <w:t> </w:t>
      </w:r>
      <w:r>
        <w:rPr>
          <w:color w:val="231F20"/>
          <w:sz w:val="20"/>
        </w:rPr>
        <w:t>durante</w:t>
      </w:r>
      <w:r>
        <w:rPr>
          <w:color w:val="231F20"/>
          <w:spacing w:val="-5"/>
          <w:sz w:val="20"/>
        </w:rPr>
        <w:t> </w:t>
      </w:r>
      <w:r>
        <w:rPr>
          <w:color w:val="231F20"/>
          <w:sz w:val="20"/>
        </w:rPr>
        <w:t>los</w:t>
      </w:r>
      <w:r>
        <w:rPr>
          <w:color w:val="231F20"/>
          <w:spacing w:val="-5"/>
          <w:sz w:val="20"/>
        </w:rPr>
        <w:t> </w:t>
      </w:r>
      <w:r>
        <w:rPr>
          <w:color w:val="231F20"/>
          <w:sz w:val="20"/>
        </w:rPr>
        <w:t>dos</w:t>
      </w:r>
      <w:r>
        <w:rPr>
          <w:color w:val="231F20"/>
          <w:spacing w:val="-5"/>
          <w:sz w:val="20"/>
        </w:rPr>
        <w:t> </w:t>
      </w:r>
      <w:r>
        <w:rPr>
          <w:color w:val="231F20"/>
          <w:sz w:val="20"/>
        </w:rPr>
        <w:t>años</w:t>
      </w:r>
      <w:r>
        <w:rPr>
          <w:color w:val="231F20"/>
          <w:spacing w:val="-5"/>
          <w:sz w:val="20"/>
        </w:rPr>
        <w:t> </w:t>
      </w:r>
      <w:r>
        <w:rPr>
          <w:color w:val="231F20"/>
          <w:sz w:val="20"/>
        </w:rPr>
        <w:t>previos</w:t>
      </w:r>
      <w:r>
        <w:rPr>
          <w:color w:val="231F20"/>
          <w:spacing w:val="-5"/>
          <w:sz w:val="20"/>
        </w:rPr>
        <w:t> </w:t>
      </w:r>
      <w:r>
        <w:rPr>
          <w:color w:val="231F20"/>
          <w:sz w:val="20"/>
        </w:rPr>
        <w:t>a</w:t>
      </w:r>
      <w:r>
        <w:rPr>
          <w:color w:val="231F20"/>
          <w:spacing w:val="-5"/>
          <w:sz w:val="20"/>
        </w:rPr>
        <w:t> </w:t>
      </w:r>
      <w:r>
        <w:rPr>
          <w:color w:val="231F20"/>
          <w:sz w:val="20"/>
        </w:rPr>
        <w:t>la</w:t>
      </w:r>
      <w:r>
        <w:rPr>
          <w:color w:val="231F20"/>
          <w:spacing w:val="-5"/>
          <w:sz w:val="20"/>
        </w:rPr>
        <w:t> </w:t>
      </w:r>
      <w:r>
        <w:rPr>
          <w:color w:val="231F20"/>
          <w:sz w:val="20"/>
        </w:rPr>
        <w:t>fecha</w:t>
      </w:r>
      <w:r>
        <w:rPr>
          <w:color w:val="231F20"/>
          <w:spacing w:val="-5"/>
          <w:sz w:val="20"/>
        </w:rPr>
        <w:t> </w:t>
      </w:r>
      <w:r>
        <w:rPr>
          <w:color w:val="231F20"/>
          <w:sz w:val="20"/>
        </w:rPr>
        <w:t>en que se declare el inicio del proceso electoral respectivo;</w:t>
      </w:r>
    </w:p>
    <w:p>
      <w:pPr>
        <w:pStyle w:val="ListParagraph"/>
        <w:numPr>
          <w:ilvl w:val="1"/>
          <w:numId w:val="108"/>
        </w:numPr>
        <w:tabs>
          <w:tab w:pos="2133" w:val="left" w:leader="none"/>
        </w:tabs>
        <w:spacing w:line="254" w:lineRule="auto" w:before="6" w:after="0"/>
        <w:ind w:left="2133" w:right="347" w:hanging="220"/>
        <w:jc w:val="both"/>
        <w:rPr>
          <w:sz w:val="20"/>
        </w:rPr>
      </w:pPr>
      <w:r>
        <w:rPr>
          <w:color w:val="231F20"/>
          <w:sz w:val="20"/>
        </w:rPr>
        <w:t>Los</w:t>
      </w:r>
      <w:r>
        <w:rPr>
          <w:color w:val="231F20"/>
          <w:spacing w:val="-9"/>
          <w:sz w:val="20"/>
        </w:rPr>
        <w:t> </w:t>
      </w:r>
      <w:r>
        <w:rPr>
          <w:color w:val="231F20"/>
          <w:sz w:val="20"/>
        </w:rPr>
        <w:t>contenidos</w:t>
      </w:r>
      <w:r>
        <w:rPr>
          <w:color w:val="231F20"/>
          <w:spacing w:val="-9"/>
          <w:sz w:val="20"/>
        </w:rPr>
        <w:t> </w:t>
      </w:r>
      <w:r>
        <w:rPr>
          <w:color w:val="231F20"/>
          <w:sz w:val="20"/>
        </w:rPr>
        <w:t>que</w:t>
      </w:r>
      <w:r>
        <w:rPr>
          <w:color w:val="231F20"/>
          <w:spacing w:val="-9"/>
          <w:sz w:val="20"/>
        </w:rPr>
        <w:t> </w:t>
      </w:r>
      <w:r>
        <w:rPr>
          <w:color w:val="231F20"/>
          <w:sz w:val="20"/>
        </w:rPr>
        <w:t>se</w:t>
      </w:r>
      <w:r>
        <w:rPr>
          <w:color w:val="231F20"/>
          <w:spacing w:val="-9"/>
          <w:sz w:val="20"/>
        </w:rPr>
        <w:t> </w:t>
      </w:r>
      <w:r>
        <w:rPr>
          <w:color w:val="231F20"/>
          <w:sz w:val="20"/>
        </w:rPr>
        <w:t>trabajen</w:t>
      </w:r>
      <w:r>
        <w:rPr>
          <w:color w:val="231F20"/>
          <w:spacing w:val="-9"/>
          <w:sz w:val="20"/>
        </w:rPr>
        <w:t> </w:t>
      </w:r>
      <w:r>
        <w:rPr>
          <w:color w:val="231F20"/>
          <w:sz w:val="20"/>
        </w:rPr>
        <w:t>y</w:t>
      </w:r>
      <w:r>
        <w:rPr>
          <w:color w:val="231F20"/>
          <w:spacing w:val="-9"/>
          <w:sz w:val="20"/>
        </w:rPr>
        <w:t> </w:t>
      </w:r>
      <w:r>
        <w:rPr>
          <w:color w:val="231F20"/>
          <w:sz w:val="20"/>
        </w:rPr>
        <w:t>las</w:t>
      </w:r>
      <w:r>
        <w:rPr>
          <w:color w:val="231F20"/>
          <w:spacing w:val="-9"/>
          <w:sz w:val="20"/>
        </w:rPr>
        <w:t> </w:t>
      </w:r>
      <w:r>
        <w:rPr>
          <w:color w:val="231F20"/>
          <w:sz w:val="20"/>
        </w:rPr>
        <w:t>acciones</w:t>
      </w:r>
      <w:r>
        <w:rPr>
          <w:color w:val="231F20"/>
          <w:spacing w:val="-9"/>
          <w:sz w:val="20"/>
        </w:rPr>
        <w:t> </w:t>
      </w:r>
      <w:r>
        <w:rPr>
          <w:color w:val="231F20"/>
          <w:sz w:val="20"/>
        </w:rPr>
        <w:t>que</w:t>
      </w:r>
      <w:r>
        <w:rPr>
          <w:color w:val="231F20"/>
          <w:spacing w:val="-9"/>
          <w:sz w:val="20"/>
        </w:rPr>
        <w:t> </w:t>
      </w:r>
      <w:r>
        <w:rPr>
          <w:color w:val="231F20"/>
          <w:sz w:val="20"/>
        </w:rPr>
        <w:t>la</w:t>
      </w:r>
      <w:r>
        <w:rPr>
          <w:color w:val="231F20"/>
          <w:spacing w:val="-9"/>
          <w:sz w:val="20"/>
        </w:rPr>
        <w:t> </w:t>
      </w:r>
      <w:r>
        <w:rPr>
          <w:color w:val="231F20"/>
          <w:sz w:val="20"/>
        </w:rPr>
        <w:t>ciudadanía</w:t>
      </w:r>
      <w:r>
        <w:rPr>
          <w:color w:val="231F20"/>
          <w:spacing w:val="-9"/>
          <w:sz w:val="20"/>
        </w:rPr>
        <w:t> </w:t>
      </w:r>
      <w:r>
        <w:rPr>
          <w:color w:val="231F20"/>
          <w:sz w:val="20"/>
        </w:rPr>
        <w:t>formalmente</w:t>
      </w:r>
      <w:r>
        <w:rPr>
          <w:color w:val="231F20"/>
          <w:spacing w:val="-9"/>
          <w:sz w:val="20"/>
        </w:rPr>
        <w:t> </w:t>
      </w:r>
      <w:r>
        <w:rPr>
          <w:color w:val="231F20"/>
          <w:sz w:val="20"/>
        </w:rPr>
        <w:t>orga- nizada</w:t>
      </w:r>
      <w:r>
        <w:rPr>
          <w:color w:val="231F20"/>
          <w:spacing w:val="-7"/>
          <w:sz w:val="20"/>
        </w:rPr>
        <w:t> </w:t>
      </w:r>
      <w:r>
        <w:rPr>
          <w:color w:val="231F20"/>
          <w:sz w:val="20"/>
        </w:rPr>
        <w:t>realice</w:t>
      </w:r>
      <w:r>
        <w:rPr>
          <w:color w:val="231F20"/>
          <w:spacing w:val="-6"/>
          <w:sz w:val="20"/>
        </w:rPr>
        <w:t> </w:t>
      </w:r>
      <w:r>
        <w:rPr>
          <w:color w:val="231F20"/>
          <w:sz w:val="20"/>
        </w:rPr>
        <w:t>para</w:t>
      </w:r>
      <w:r>
        <w:rPr>
          <w:color w:val="231F20"/>
          <w:spacing w:val="-7"/>
          <w:sz w:val="20"/>
        </w:rPr>
        <w:t> </w:t>
      </w:r>
      <w:r>
        <w:rPr>
          <w:color w:val="231F20"/>
          <w:sz w:val="20"/>
        </w:rPr>
        <w:t>promover</w:t>
      </w:r>
      <w:r>
        <w:rPr>
          <w:color w:val="231F20"/>
          <w:spacing w:val="-7"/>
          <w:sz w:val="20"/>
        </w:rPr>
        <w:t> </w:t>
      </w:r>
      <w:r>
        <w:rPr>
          <w:color w:val="231F20"/>
          <w:sz w:val="20"/>
        </w:rPr>
        <w:t>la</w:t>
      </w:r>
      <w:r>
        <w:rPr>
          <w:color w:val="231F20"/>
          <w:spacing w:val="-6"/>
          <w:sz w:val="20"/>
        </w:rPr>
        <w:t> </w:t>
      </w:r>
      <w:r>
        <w:rPr>
          <w:color w:val="231F20"/>
          <w:sz w:val="20"/>
        </w:rPr>
        <w:t>participación</w:t>
      </w:r>
      <w:r>
        <w:rPr>
          <w:color w:val="231F20"/>
          <w:spacing w:val="-6"/>
          <w:sz w:val="20"/>
        </w:rPr>
        <w:t> </w:t>
      </w:r>
      <w:r>
        <w:rPr>
          <w:color w:val="231F20"/>
          <w:sz w:val="20"/>
        </w:rPr>
        <w:t>ciudadana</w:t>
      </w:r>
      <w:r>
        <w:rPr>
          <w:color w:val="231F20"/>
          <w:spacing w:val="-6"/>
          <w:sz w:val="20"/>
        </w:rPr>
        <w:t> </w:t>
      </w:r>
      <w:r>
        <w:rPr>
          <w:color w:val="231F20"/>
          <w:sz w:val="20"/>
        </w:rPr>
        <w:t>y</w:t>
      </w:r>
      <w:r>
        <w:rPr>
          <w:color w:val="231F20"/>
          <w:spacing w:val="-6"/>
          <w:sz w:val="20"/>
        </w:rPr>
        <w:t> </w:t>
      </w:r>
      <w:r>
        <w:rPr>
          <w:color w:val="231F20"/>
          <w:sz w:val="20"/>
        </w:rPr>
        <w:t>el</w:t>
      </w:r>
      <w:r>
        <w:rPr>
          <w:color w:val="231F20"/>
          <w:spacing w:val="-7"/>
          <w:sz w:val="20"/>
        </w:rPr>
        <w:t> </w:t>
      </w:r>
      <w:r>
        <w:rPr>
          <w:color w:val="231F20"/>
          <w:sz w:val="20"/>
        </w:rPr>
        <w:t>voto</w:t>
      </w:r>
      <w:r>
        <w:rPr>
          <w:color w:val="231F20"/>
          <w:spacing w:val="-7"/>
          <w:sz w:val="20"/>
        </w:rPr>
        <w:t> </w:t>
      </w:r>
      <w:r>
        <w:rPr>
          <w:color w:val="231F20"/>
          <w:sz w:val="20"/>
        </w:rPr>
        <w:t>libre</w:t>
      </w:r>
      <w:r>
        <w:rPr>
          <w:color w:val="231F20"/>
          <w:spacing w:val="-6"/>
          <w:sz w:val="20"/>
        </w:rPr>
        <w:t> </w:t>
      </w:r>
      <w:r>
        <w:rPr>
          <w:color w:val="231F20"/>
          <w:sz w:val="20"/>
        </w:rPr>
        <w:t>y</w:t>
      </w:r>
      <w:r>
        <w:rPr>
          <w:color w:val="231F20"/>
          <w:spacing w:val="-6"/>
          <w:sz w:val="20"/>
        </w:rPr>
        <w:t> </w:t>
      </w:r>
      <w:r>
        <w:rPr>
          <w:color w:val="231F20"/>
          <w:sz w:val="20"/>
        </w:rPr>
        <w:t>razonado, deberán</w:t>
      </w:r>
      <w:r>
        <w:rPr>
          <w:color w:val="231F20"/>
          <w:spacing w:val="-4"/>
          <w:sz w:val="20"/>
        </w:rPr>
        <w:t> </w:t>
      </w:r>
      <w:r>
        <w:rPr>
          <w:color w:val="231F20"/>
          <w:sz w:val="20"/>
        </w:rPr>
        <w:t>llevarse</w:t>
      </w:r>
      <w:r>
        <w:rPr>
          <w:color w:val="231F20"/>
          <w:spacing w:val="-4"/>
          <w:sz w:val="20"/>
        </w:rPr>
        <w:t> </w:t>
      </w:r>
      <w:r>
        <w:rPr>
          <w:color w:val="231F20"/>
          <w:sz w:val="20"/>
        </w:rPr>
        <w:t>a</w:t>
      </w:r>
      <w:r>
        <w:rPr>
          <w:color w:val="231F20"/>
          <w:spacing w:val="-4"/>
          <w:sz w:val="20"/>
        </w:rPr>
        <w:t> </w:t>
      </w:r>
      <w:r>
        <w:rPr>
          <w:color w:val="231F20"/>
          <w:sz w:val="20"/>
        </w:rPr>
        <w:t>cabo</w:t>
      </w:r>
      <w:r>
        <w:rPr>
          <w:color w:val="231F20"/>
          <w:spacing w:val="-4"/>
          <w:sz w:val="20"/>
        </w:rPr>
        <w:t> </w:t>
      </w:r>
      <w:r>
        <w:rPr>
          <w:color w:val="231F20"/>
          <w:sz w:val="20"/>
        </w:rPr>
        <w:t>bajo</w:t>
      </w:r>
      <w:r>
        <w:rPr>
          <w:color w:val="231F20"/>
          <w:spacing w:val="-3"/>
          <w:sz w:val="20"/>
        </w:rPr>
        <w:t> </w:t>
      </w:r>
      <w:r>
        <w:rPr>
          <w:color w:val="231F20"/>
          <w:sz w:val="20"/>
        </w:rPr>
        <w:t>criterios</w:t>
      </w:r>
      <w:r>
        <w:rPr>
          <w:color w:val="231F20"/>
          <w:spacing w:val="-4"/>
          <w:sz w:val="20"/>
        </w:rPr>
        <w:t> </w:t>
      </w:r>
      <w:r>
        <w:rPr>
          <w:color w:val="231F20"/>
          <w:sz w:val="20"/>
        </w:rPr>
        <w:t>de</w:t>
      </w:r>
      <w:r>
        <w:rPr>
          <w:color w:val="231F20"/>
          <w:spacing w:val="-4"/>
          <w:sz w:val="20"/>
        </w:rPr>
        <w:t> </w:t>
      </w:r>
      <w:r>
        <w:rPr>
          <w:color w:val="231F20"/>
          <w:sz w:val="20"/>
        </w:rPr>
        <w:t>estricta</w:t>
      </w:r>
      <w:r>
        <w:rPr>
          <w:color w:val="231F20"/>
          <w:spacing w:val="-4"/>
          <w:sz w:val="20"/>
        </w:rPr>
        <w:t> </w:t>
      </w:r>
      <w:r>
        <w:rPr>
          <w:color w:val="231F20"/>
          <w:sz w:val="20"/>
        </w:rPr>
        <w:t>imparcialidad</w:t>
      </w:r>
      <w:r>
        <w:rPr>
          <w:color w:val="231F20"/>
          <w:spacing w:val="-3"/>
          <w:sz w:val="20"/>
        </w:rPr>
        <w:t> </w:t>
      </w:r>
      <w:r>
        <w:rPr>
          <w:color w:val="231F20"/>
          <w:sz w:val="20"/>
        </w:rPr>
        <w:t>y</w:t>
      </w:r>
      <w:r>
        <w:rPr>
          <w:color w:val="231F20"/>
          <w:spacing w:val="-4"/>
          <w:sz w:val="20"/>
        </w:rPr>
        <w:t> </w:t>
      </w:r>
      <w:r>
        <w:rPr>
          <w:color w:val="231F20"/>
          <w:sz w:val="20"/>
        </w:rPr>
        <w:t>respeto</w:t>
      </w:r>
      <w:r>
        <w:rPr>
          <w:color w:val="231F20"/>
          <w:spacing w:val="-4"/>
          <w:sz w:val="20"/>
        </w:rPr>
        <w:t> </w:t>
      </w:r>
      <w:r>
        <w:rPr>
          <w:color w:val="231F20"/>
          <w:sz w:val="20"/>
        </w:rPr>
        <w:t>a</w:t>
      </w:r>
      <w:r>
        <w:rPr>
          <w:color w:val="231F20"/>
          <w:spacing w:val="-4"/>
          <w:sz w:val="20"/>
        </w:rPr>
        <w:t> </w:t>
      </w:r>
      <w:r>
        <w:rPr>
          <w:color w:val="231F20"/>
          <w:sz w:val="20"/>
        </w:rPr>
        <w:t>la</w:t>
      </w:r>
      <w:r>
        <w:rPr>
          <w:color w:val="231F20"/>
          <w:spacing w:val="-3"/>
          <w:sz w:val="20"/>
        </w:rPr>
        <w:t> </w:t>
      </w:r>
      <w:r>
        <w:rPr>
          <w:color w:val="231F20"/>
          <w:sz w:val="20"/>
        </w:rPr>
        <w:t>lega- </w:t>
      </w:r>
      <w:r>
        <w:rPr>
          <w:color w:val="231F20"/>
          <w:spacing w:val="-2"/>
          <w:sz w:val="20"/>
        </w:rPr>
        <w:t>lidad;</w:t>
      </w:r>
    </w:p>
    <w:p>
      <w:pPr>
        <w:pStyle w:val="ListParagraph"/>
        <w:numPr>
          <w:ilvl w:val="1"/>
          <w:numId w:val="108"/>
        </w:numPr>
        <w:tabs>
          <w:tab w:pos="2133" w:val="left" w:leader="none"/>
        </w:tabs>
        <w:spacing w:line="254" w:lineRule="auto" w:before="5" w:after="0"/>
        <w:ind w:left="2133" w:right="345" w:hanging="220"/>
        <w:jc w:val="both"/>
        <w:rPr>
          <w:sz w:val="20"/>
        </w:rPr>
      </w:pPr>
      <w:r>
        <w:rPr>
          <w:color w:val="231F20"/>
          <w:sz w:val="20"/>
        </w:rPr>
        <w:t>La promoción que se realice velará en todo momento porque el ejercicio del voto cumpla</w:t>
      </w:r>
      <w:r>
        <w:rPr>
          <w:color w:val="231F20"/>
          <w:spacing w:val="-1"/>
          <w:sz w:val="20"/>
        </w:rPr>
        <w:t> </w:t>
      </w:r>
      <w:r>
        <w:rPr>
          <w:color w:val="231F20"/>
          <w:sz w:val="20"/>
        </w:rPr>
        <w:t>con</w:t>
      </w:r>
      <w:r>
        <w:rPr>
          <w:color w:val="231F20"/>
          <w:spacing w:val="-1"/>
          <w:sz w:val="20"/>
        </w:rPr>
        <w:t> </w:t>
      </w:r>
      <w:r>
        <w:rPr>
          <w:color w:val="231F20"/>
          <w:sz w:val="20"/>
        </w:rPr>
        <w:t>su</w:t>
      </w:r>
      <w:r>
        <w:rPr>
          <w:color w:val="231F20"/>
          <w:spacing w:val="-1"/>
          <w:sz w:val="20"/>
        </w:rPr>
        <w:t> </w:t>
      </w:r>
      <w:r>
        <w:rPr>
          <w:color w:val="231F20"/>
          <w:sz w:val="20"/>
        </w:rPr>
        <w:t>carácter</w:t>
      </w:r>
      <w:r>
        <w:rPr>
          <w:color w:val="231F20"/>
          <w:spacing w:val="-1"/>
          <w:sz w:val="20"/>
        </w:rPr>
        <w:t> </w:t>
      </w:r>
      <w:r>
        <w:rPr>
          <w:color w:val="231F20"/>
          <w:sz w:val="20"/>
        </w:rPr>
        <w:t>universal,</w:t>
      </w:r>
      <w:r>
        <w:rPr>
          <w:color w:val="231F20"/>
          <w:spacing w:val="-1"/>
          <w:sz w:val="20"/>
        </w:rPr>
        <w:t> </w:t>
      </w:r>
      <w:r>
        <w:rPr>
          <w:color w:val="231F20"/>
          <w:sz w:val="20"/>
        </w:rPr>
        <w:t>libre,</w:t>
      </w:r>
      <w:r>
        <w:rPr>
          <w:color w:val="231F20"/>
          <w:spacing w:val="-1"/>
          <w:sz w:val="20"/>
        </w:rPr>
        <w:t> </w:t>
      </w:r>
      <w:r>
        <w:rPr>
          <w:color w:val="231F20"/>
          <w:sz w:val="20"/>
        </w:rPr>
        <w:t>secreto,</w:t>
      </w:r>
      <w:r>
        <w:rPr>
          <w:color w:val="231F20"/>
          <w:spacing w:val="-1"/>
          <w:sz w:val="20"/>
        </w:rPr>
        <w:t> </w:t>
      </w:r>
      <w:r>
        <w:rPr>
          <w:color w:val="231F20"/>
          <w:sz w:val="20"/>
        </w:rPr>
        <w:t>directo,</w:t>
      </w:r>
      <w:r>
        <w:rPr>
          <w:color w:val="231F20"/>
          <w:spacing w:val="-1"/>
          <w:sz w:val="20"/>
        </w:rPr>
        <w:t> </w:t>
      </w:r>
      <w:r>
        <w:rPr>
          <w:color w:val="231F20"/>
          <w:sz w:val="20"/>
        </w:rPr>
        <w:t>personal</w:t>
      </w:r>
      <w:r>
        <w:rPr>
          <w:color w:val="231F20"/>
          <w:spacing w:val="-1"/>
          <w:sz w:val="20"/>
        </w:rPr>
        <w:t> </w:t>
      </w:r>
      <w:r>
        <w:rPr>
          <w:color w:val="231F20"/>
          <w:sz w:val="20"/>
        </w:rPr>
        <w:t>e</w:t>
      </w:r>
      <w:r>
        <w:rPr>
          <w:color w:val="231F20"/>
          <w:spacing w:val="-1"/>
          <w:sz w:val="20"/>
        </w:rPr>
        <w:t> </w:t>
      </w:r>
      <w:r>
        <w:rPr>
          <w:color w:val="231F20"/>
          <w:sz w:val="20"/>
        </w:rPr>
        <w:t>intransferible, motivando a la ciudadanía a que lo realice de forma razonada e informada, y</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08"/>
        </w:numPr>
        <w:tabs>
          <w:tab w:pos="1850" w:val="left" w:leader="none"/>
        </w:tabs>
        <w:spacing w:line="254" w:lineRule="auto" w:before="0" w:after="0"/>
        <w:ind w:left="1850" w:right="631" w:hanging="220"/>
        <w:jc w:val="both"/>
        <w:rPr>
          <w:sz w:val="20"/>
        </w:rPr>
      </w:pPr>
      <w:r>
        <w:rPr>
          <w:color w:val="231F20"/>
          <w:sz w:val="20"/>
        </w:rPr>
        <w:t>Quienes</w:t>
      </w:r>
      <w:r>
        <w:rPr>
          <w:color w:val="231F20"/>
          <w:spacing w:val="-4"/>
          <w:sz w:val="20"/>
        </w:rPr>
        <w:t> </w:t>
      </w:r>
      <w:r>
        <w:rPr>
          <w:color w:val="231F20"/>
          <w:sz w:val="20"/>
        </w:rPr>
        <w:t>integren</w:t>
      </w:r>
      <w:r>
        <w:rPr>
          <w:color w:val="231F20"/>
          <w:spacing w:val="-4"/>
          <w:sz w:val="20"/>
        </w:rPr>
        <w:t> </w:t>
      </w:r>
      <w:r>
        <w:rPr>
          <w:color w:val="231F20"/>
          <w:sz w:val="20"/>
        </w:rPr>
        <w:t>las</w:t>
      </w:r>
      <w:r>
        <w:rPr>
          <w:color w:val="231F20"/>
          <w:spacing w:val="-4"/>
          <w:sz w:val="20"/>
        </w:rPr>
        <w:t> </w:t>
      </w:r>
      <w:r>
        <w:rPr>
          <w:color w:val="231F20"/>
          <w:sz w:val="20"/>
        </w:rPr>
        <w:t>organizaciones</w:t>
      </w:r>
      <w:r>
        <w:rPr>
          <w:color w:val="231F20"/>
          <w:spacing w:val="-4"/>
          <w:sz w:val="20"/>
        </w:rPr>
        <w:t> </w:t>
      </w:r>
      <w:r>
        <w:rPr>
          <w:color w:val="231F20"/>
          <w:sz w:val="20"/>
        </w:rPr>
        <w:t>ciudadanas</w:t>
      </w:r>
      <w:r>
        <w:rPr>
          <w:color w:val="231F20"/>
          <w:spacing w:val="-4"/>
          <w:sz w:val="20"/>
        </w:rPr>
        <w:t> </w:t>
      </w:r>
      <w:r>
        <w:rPr>
          <w:color w:val="231F20"/>
          <w:sz w:val="20"/>
        </w:rPr>
        <w:t>que</w:t>
      </w:r>
      <w:r>
        <w:rPr>
          <w:color w:val="231F20"/>
          <w:spacing w:val="-4"/>
          <w:sz w:val="20"/>
        </w:rPr>
        <w:t> </w:t>
      </w:r>
      <w:r>
        <w:rPr>
          <w:color w:val="231F20"/>
          <w:sz w:val="20"/>
        </w:rPr>
        <w:t>realicen</w:t>
      </w:r>
      <w:r>
        <w:rPr>
          <w:color w:val="231F20"/>
          <w:spacing w:val="-4"/>
          <w:sz w:val="20"/>
        </w:rPr>
        <w:t> </w:t>
      </w:r>
      <w:r>
        <w:rPr>
          <w:color w:val="231F20"/>
          <w:sz w:val="20"/>
        </w:rPr>
        <w:t>acciones</w:t>
      </w:r>
      <w:r>
        <w:rPr>
          <w:color w:val="231F20"/>
          <w:spacing w:val="-4"/>
          <w:sz w:val="20"/>
        </w:rPr>
        <w:t> </w:t>
      </w:r>
      <w:r>
        <w:rPr>
          <w:color w:val="231F20"/>
          <w:sz w:val="20"/>
        </w:rPr>
        <w:t>para</w:t>
      </w:r>
      <w:r>
        <w:rPr>
          <w:color w:val="231F20"/>
          <w:spacing w:val="-4"/>
          <w:sz w:val="20"/>
        </w:rPr>
        <w:t> </w:t>
      </w:r>
      <w:r>
        <w:rPr>
          <w:color w:val="231F20"/>
          <w:sz w:val="20"/>
        </w:rPr>
        <w:t>la</w:t>
      </w:r>
      <w:r>
        <w:rPr>
          <w:color w:val="231F20"/>
          <w:spacing w:val="-4"/>
          <w:sz w:val="20"/>
        </w:rPr>
        <w:t> </w:t>
      </w:r>
      <w:r>
        <w:rPr>
          <w:color w:val="231F20"/>
          <w:sz w:val="20"/>
        </w:rPr>
        <w:t>pro- moción de la participación ciudadana en los procesos electorales, deberán contar con nacionalidad mexicana por nacimiento o naturalización.</w:t>
      </w:r>
    </w:p>
    <w:p>
      <w:pPr>
        <w:pStyle w:val="Heading2"/>
        <w:spacing w:before="226"/>
      </w:pPr>
      <w:r>
        <w:rPr>
          <w:color w:val="231F20"/>
        </w:rPr>
        <w:t>Artículo</w:t>
      </w:r>
      <w:r>
        <w:rPr>
          <w:color w:val="231F20"/>
          <w:spacing w:val="-8"/>
        </w:rPr>
        <w:t> </w:t>
      </w:r>
      <w:r>
        <w:rPr>
          <w:color w:val="231F20"/>
          <w:spacing w:val="-4"/>
        </w:rPr>
        <w:t>126.</w:t>
      </w:r>
    </w:p>
    <w:p>
      <w:pPr>
        <w:pStyle w:val="BodyText"/>
        <w:spacing w:line="232" w:lineRule="auto" w:before="252"/>
        <w:ind w:left="1530" w:right="630"/>
      </w:pPr>
      <w:r>
        <w:rPr>
          <w:b/>
          <w:color w:val="231F20"/>
        </w:rPr>
        <w:t>1.</w:t>
      </w:r>
      <w:r>
        <w:rPr>
          <w:b/>
          <w:color w:val="231F20"/>
          <w:spacing w:val="25"/>
        </w:rPr>
        <w:t> </w:t>
      </w:r>
      <w:r>
        <w:rPr>
          <w:color w:val="231F20"/>
        </w:rPr>
        <w:t>Las</w:t>
      </w:r>
      <w:r>
        <w:rPr>
          <w:color w:val="231F20"/>
          <w:spacing w:val="-13"/>
        </w:rPr>
        <w:t> </w:t>
      </w:r>
      <w:r>
        <w:rPr>
          <w:color w:val="231F20"/>
        </w:rPr>
        <w:t>organizaciones</w:t>
      </w:r>
      <w:r>
        <w:rPr>
          <w:color w:val="231F20"/>
          <w:spacing w:val="-12"/>
        </w:rPr>
        <w:t> </w:t>
      </w:r>
      <w:r>
        <w:rPr>
          <w:color w:val="231F20"/>
        </w:rPr>
        <w:t>ciudadanas</w:t>
      </w:r>
      <w:r>
        <w:rPr>
          <w:color w:val="231F20"/>
          <w:spacing w:val="-13"/>
        </w:rPr>
        <w:t> </w:t>
      </w:r>
      <w:r>
        <w:rPr>
          <w:color w:val="231F20"/>
        </w:rPr>
        <w:t>que</w:t>
      </w:r>
      <w:r>
        <w:rPr>
          <w:color w:val="231F20"/>
          <w:spacing w:val="-12"/>
        </w:rPr>
        <w:t> </w:t>
      </w:r>
      <w:r>
        <w:rPr>
          <w:color w:val="231F20"/>
        </w:rPr>
        <w:t>se</w:t>
      </w:r>
      <w:r>
        <w:rPr>
          <w:color w:val="231F20"/>
          <w:spacing w:val="-13"/>
        </w:rPr>
        <w:t> </w:t>
      </w:r>
      <w:r>
        <w:rPr>
          <w:color w:val="231F20"/>
        </w:rPr>
        <w:t>involucren</w:t>
      </w:r>
      <w:r>
        <w:rPr>
          <w:color w:val="231F20"/>
          <w:spacing w:val="-12"/>
        </w:rPr>
        <w:t> </w:t>
      </w:r>
      <w:r>
        <w:rPr>
          <w:color w:val="231F20"/>
        </w:rPr>
        <w:t>en</w:t>
      </w:r>
      <w:r>
        <w:rPr>
          <w:color w:val="231F20"/>
          <w:spacing w:val="-13"/>
        </w:rPr>
        <w:t> </w:t>
      </w:r>
      <w:r>
        <w:rPr>
          <w:color w:val="231F20"/>
        </w:rPr>
        <w:t>los</w:t>
      </w:r>
      <w:r>
        <w:rPr>
          <w:color w:val="231F20"/>
          <w:spacing w:val="-12"/>
        </w:rPr>
        <w:t> </w:t>
      </w:r>
      <w:r>
        <w:rPr>
          <w:color w:val="231F20"/>
        </w:rPr>
        <w:t>mecanismos</w:t>
      </w:r>
      <w:r>
        <w:rPr>
          <w:color w:val="231F20"/>
          <w:spacing w:val="-12"/>
        </w:rPr>
        <w:t> </w:t>
      </w:r>
      <w:r>
        <w:rPr>
          <w:color w:val="231F20"/>
        </w:rPr>
        <w:t>de</w:t>
      </w:r>
      <w:r>
        <w:rPr>
          <w:color w:val="231F20"/>
          <w:spacing w:val="-13"/>
        </w:rPr>
        <w:t> </w:t>
      </w:r>
      <w:r>
        <w:rPr>
          <w:color w:val="231F20"/>
        </w:rPr>
        <w:t>colabo- ración que defina el Instituto a través de la deceyec, para promover de forma conjunta la participación ciudadana y el ejercicio del voto en el marco de un proceso electoral, deberán presentar al Instituto un informe de resultados, a más tardar dos meses después de concluida la Jornada Electoral.</w:t>
      </w:r>
    </w:p>
    <w:p>
      <w:pPr>
        <w:pStyle w:val="Heading2"/>
        <w:spacing w:before="232"/>
      </w:pPr>
      <w:r>
        <w:rPr>
          <w:color w:val="231F20"/>
        </w:rPr>
        <w:t>Artículo</w:t>
      </w:r>
      <w:r>
        <w:rPr>
          <w:color w:val="231F20"/>
          <w:spacing w:val="-8"/>
        </w:rPr>
        <w:t> </w:t>
      </w:r>
      <w:r>
        <w:rPr>
          <w:color w:val="231F20"/>
          <w:spacing w:val="-4"/>
        </w:rPr>
        <w:t>127.</w:t>
      </w:r>
    </w:p>
    <w:p>
      <w:pPr>
        <w:pStyle w:val="ListParagraph"/>
        <w:numPr>
          <w:ilvl w:val="0"/>
          <w:numId w:val="109"/>
        </w:numPr>
        <w:tabs>
          <w:tab w:pos="1528" w:val="left" w:leader="none"/>
          <w:tab w:pos="1530" w:val="left" w:leader="none"/>
        </w:tabs>
        <w:spacing w:line="232" w:lineRule="auto" w:before="253" w:after="0"/>
        <w:ind w:left="1530" w:right="630" w:hanging="260"/>
        <w:jc w:val="both"/>
        <w:rPr>
          <w:sz w:val="22"/>
        </w:rPr>
      </w:pPr>
      <w:r>
        <w:rPr>
          <w:color w:val="231F20"/>
          <w:sz w:val="22"/>
        </w:rPr>
        <w:t>Las organizaciones ciudadanas que promuevan la participación ciudadana en procesos electorales, solo podrán publicar el logotipo del Instituto en los ma- teriales que produzcan, previo proceso de revisión y validación por parte del Instituto. Esta validación deberá incluir tanto el contenido como la propuesta gráfica de los materiales.</w:t>
      </w:r>
    </w:p>
    <w:p>
      <w:pPr>
        <w:pStyle w:val="Heading2"/>
        <w:spacing w:before="232"/>
      </w:pPr>
      <w:r>
        <w:rPr>
          <w:color w:val="231F20"/>
        </w:rPr>
        <w:t>Artículo</w:t>
      </w:r>
      <w:r>
        <w:rPr>
          <w:color w:val="231F20"/>
          <w:spacing w:val="-8"/>
        </w:rPr>
        <w:t> </w:t>
      </w:r>
      <w:r>
        <w:rPr>
          <w:color w:val="231F20"/>
          <w:spacing w:val="-4"/>
        </w:rPr>
        <w:t>128.</w:t>
      </w:r>
    </w:p>
    <w:p>
      <w:pPr>
        <w:pStyle w:val="ListParagraph"/>
        <w:numPr>
          <w:ilvl w:val="0"/>
          <w:numId w:val="110"/>
        </w:numPr>
        <w:tabs>
          <w:tab w:pos="1528" w:val="left" w:leader="none"/>
        </w:tabs>
        <w:spacing w:line="240" w:lineRule="auto" w:before="246" w:after="0"/>
        <w:ind w:left="1528" w:right="0" w:hanging="258"/>
        <w:jc w:val="left"/>
        <w:rPr>
          <w:sz w:val="22"/>
        </w:rPr>
      </w:pPr>
      <w:r>
        <w:rPr>
          <w:color w:val="231F20"/>
          <w:sz w:val="22"/>
        </w:rPr>
        <w:t>Quienes</w:t>
      </w:r>
      <w:r>
        <w:rPr>
          <w:color w:val="231F20"/>
          <w:spacing w:val="-11"/>
          <w:sz w:val="22"/>
        </w:rPr>
        <w:t> </w:t>
      </w:r>
      <w:r>
        <w:rPr>
          <w:color w:val="231F20"/>
          <w:sz w:val="22"/>
        </w:rPr>
        <w:t>integren</w:t>
      </w:r>
      <w:r>
        <w:rPr>
          <w:color w:val="231F20"/>
          <w:spacing w:val="-9"/>
          <w:sz w:val="22"/>
        </w:rPr>
        <w:t> </w:t>
      </w:r>
      <w:r>
        <w:rPr>
          <w:color w:val="231F20"/>
          <w:sz w:val="22"/>
        </w:rPr>
        <w:t>de</w:t>
      </w:r>
      <w:r>
        <w:rPr>
          <w:color w:val="231F20"/>
          <w:spacing w:val="-8"/>
          <w:sz w:val="22"/>
        </w:rPr>
        <w:t> </w:t>
      </w:r>
      <w:r>
        <w:rPr>
          <w:color w:val="231F20"/>
          <w:sz w:val="22"/>
        </w:rPr>
        <w:t>las</w:t>
      </w:r>
      <w:r>
        <w:rPr>
          <w:color w:val="231F20"/>
          <w:spacing w:val="-9"/>
          <w:sz w:val="22"/>
        </w:rPr>
        <w:t> </w:t>
      </w:r>
      <w:r>
        <w:rPr>
          <w:color w:val="231F20"/>
          <w:sz w:val="22"/>
        </w:rPr>
        <w:t>organizaciones</w:t>
      </w:r>
      <w:r>
        <w:rPr>
          <w:color w:val="231F20"/>
          <w:spacing w:val="-9"/>
          <w:sz w:val="22"/>
        </w:rPr>
        <w:t> </w:t>
      </w:r>
      <w:r>
        <w:rPr>
          <w:color w:val="231F20"/>
          <w:sz w:val="22"/>
        </w:rPr>
        <w:t>ciudadanas</w:t>
      </w:r>
      <w:r>
        <w:rPr>
          <w:color w:val="231F20"/>
          <w:spacing w:val="-9"/>
          <w:sz w:val="22"/>
        </w:rPr>
        <w:t> </w:t>
      </w:r>
      <w:r>
        <w:rPr>
          <w:color w:val="231F20"/>
          <w:sz w:val="22"/>
        </w:rPr>
        <w:t>deberán</w:t>
      </w:r>
      <w:r>
        <w:rPr>
          <w:color w:val="231F20"/>
          <w:spacing w:val="-8"/>
          <w:sz w:val="22"/>
        </w:rPr>
        <w:t> </w:t>
      </w:r>
      <w:r>
        <w:rPr>
          <w:color w:val="231F20"/>
          <w:sz w:val="22"/>
        </w:rPr>
        <w:t>abstenerse</w:t>
      </w:r>
      <w:r>
        <w:rPr>
          <w:color w:val="231F20"/>
          <w:spacing w:val="-8"/>
          <w:sz w:val="22"/>
        </w:rPr>
        <w:t> </w:t>
      </w:r>
      <w:r>
        <w:rPr>
          <w:color w:val="231F20"/>
          <w:spacing w:val="-5"/>
          <w:sz w:val="22"/>
        </w:rPr>
        <w:t>de:</w:t>
      </w:r>
    </w:p>
    <w:p>
      <w:pPr>
        <w:pStyle w:val="BodyText"/>
        <w:spacing w:before="2"/>
        <w:ind w:firstLine="0"/>
        <w:jc w:val="left"/>
      </w:pPr>
    </w:p>
    <w:p>
      <w:pPr>
        <w:pStyle w:val="ListParagraph"/>
        <w:numPr>
          <w:ilvl w:val="1"/>
          <w:numId w:val="110"/>
        </w:numPr>
        <w:tabs>
          <w:tab w:pos="1850" w:val="left" w:leader="none"/>
        </w:tabs>
        <w:spacing w:line="254" w:lineRule="auto" w:before="0" w:after="0"/>
        <w:ind w:left="1850" w:right="629" w:hanging="220"/>
        <w:jc w:val="both"/>
        <w:rPr>
          <w:sz w:val="20"/>
        </w:rPr>
      </w:pPr>
      <w:r>
        <w:rPr>
          <w:color w:val="231F20"/>
          <w:sz w:val="20"/>
        </w:rPr>
        <w:t>Participar en cualquier acto que genere presión, compra o coacción del voto al electorado, o que afecte la equidad en la contienda electoral;</w:t>
      </w:r>
    </w:p>
    <w:p>
      <w:pPr>
        <w:pStyle w:val="ListParagraph"/>
        <w:numPr>
          <w:ilvl w:val="1"/>
          <w:numId w:val="110"/>
        </w:numPr>
        <w:tabs>
          <w:tab w:pos="1850" w:val="left" w:leader="none"/>
        </w:tabs>
        <w:spacing w:line="254" w:lineRule="auto" w:before="2" w:after="0"/>
        <w:ind w:left="1850" w:right="629" w:hanging="220"/>
        <w:jc w:val="both"/>
        <w:rPr>
          <w:sz w:val="20"/>
        </w:rPr>
      </w:pPr>
      <w:r>
        <w:rPr>
          <w:color w:val="231F20"/>
          <w:sz w:val="20"/>
        </w:rPr>
        <w:t>Hacer</w:t>
      </w:r>
      <w:r>
        <w:rPr>
          <w:color w:val="231F20"/>
          <w:spacing w:val="-10"/>
          <w:sz w:val="20"/>
        </w:rPr>
        <w:t> </w:t>
      </w:r>
      <w:r>
        <w:rPr>
          <w:color w:val="231F20"/>
          <w:sz w:val="20"/>
        </w:rPr>
        <w:t>pronunciamientos</w:t>
      </w:r>
      <w:r>
        <w:rPr>
          <w:color w:val="231F20"/>
          <w:spacing w:val="-10"/>
          <w:sz w:val="20"/>
        </w:rPr>
        <w:t> </w:t>
      </w:r>
      <w:r>
        <w:rPr>
          <w:color w:val="231F20"/>
          <w:sz w:val="20"/>
        </w:rPr>
        <w:t>a</w:t>
      </w:r>
      <w:r>
        <w:rPr>
          <w:color w:val="231F20"/>
          <w:spacing w:val="-10"/>
          <w:sz w:val="20"/>
        </w:rPr>
        <w:t> </w:t>
      </w:r>
      <w:r>
        <w:rPr>
          <w:color w:val="231F20"/>
          <w:sz w:val="20"/>
        </w:rPr>
        <w:t>favor</w:t>
      </w:r>
      <w:r>
        <w:rPr>
          <w:color w:val="231F20"/>
          <w:spacing w:val="-10"/>
          <w:sz w:val="20"/>
        </w:rPr>
        <w:t> </w:t>
      </w:r>
      <w:r>
        <w:rPr>
          <w:color w:val="231F20"/>
          <w:sz w:val="20"/>
        </w:rPr>
        <w:t>o</w:t>
      </w:r>
      <w:r>
        <w:rPr>
          <w:color w:val="231F20"/>
          <w:spacing w:val="-10"/>
          <w:sz w:val="20"/>
        </w:rPr>
        <w:t> </w:t>
      </w:r>
      <w:r>
        <w:rPr>
          <w:color w:val="231F20"/>
          <w:sz w:val="20"/>
        </w:rPr>
        <w:t>en</w:t>
      </w:r>
      <w:r>
        <w:rPr>
          <w:color w:val="231F20"/>
          <w:spacing w:val="-10"/>
          <w:sz w:val="20"/>
        </w:rPr>
        <w:t> </w:t>
      </w:r>
      <w:r>
        <w:rPr>
          <w:color w:val="231F20"/>
          <w:sz w:val="20"/>
        </w:rPr>
        <w:t>contra</w:t>
      </w:r>
      <w:r>
        <w:rPr>
          <w:color w:val="231F20"/>
          <w:spacing w:val="-10"/>
          <w:sz w:val="20"/>
        </w:rPr>
        <w:t> </w:t>
      </w:r>
      <w:r>
        <w:rPr>
          <w:color w:val="231F20"/>
          <w:sz w:val="20"/>
        </w:rPr>
        <w:t>de</w:t>
      </w:r>
      <w:r>
        <w:rPr>
          <w:color w:val="231F20"/>
          <w:spacing w:val="-10"/>
          <w:sz w:val="20"/>
        </w:rPr>
        <w:t> </w:t>
      </w:r>
      <w:r>
        <w:rPr>
          <w:color w:val="231F20"/>
          <w:sz w:val="20"/>
        </w:rPr>
        <w:t>candidaturas</w:t>
      </w:r>
      <w:r>
        <w:rPr>
          <w:color w:val="231F20"/>
          <w:spacing w:val="-10"/>
          <w:sz w:val="20"/>
        </w:rPr>
        <w:t> </w:t>
      </w:r>
      <w:r>
        <w:rPr>
          <w:color w:val="231F20"/>
          <w:sz w:val="20"/>
        </w:rPr>
        <w:t>o</w:t>
      </w:r>
      <w:r>
        <w:rPr>
          <w:color w:val="231F20"/>
          <w:spacing w:val="-10"/>
          <w:sz w:val="20"/>
        </w:rPr>
        <w:t> </w:t>
      </w:r>
      <w:r>
        <w:rPr>
          <w:color w:val="231F20"/>
          <w:sz w:val="20"/>
        </w:rPr>
        <w:t>partidos</w:t>
      </w:r>
      <w:r>
        <w:rPr>
          <w:color w:val="231F20"/>
          <w:spacing w:val="-10"/>
          <w:sz w:val="20"/>
        </w:rPr>
        <w:t> </w:t>
      </w:r>
      <w:r>
        <w:rPr>
          <w:color w:val="231F20"/>
          <w:sz w:val="20"/>
        </w:rPr>
        <w:t>políticos,</w:t>
      </w:r>
      <w:r>
        <w:rPr>
          <w:color w:val="231F20"/>
          <w:spacing w:val="-10"/>
          <w:sz w:val="20"/>
        </w:rPr>
        <w:t> </w:t>
      </w:r>
      <w:r>
        <w:rPr>
          <w:color w:val="231F20"/>
          <w:sz w:val="20"/>
        </w:rPr>
        <w:t>o de</w:t>
      </w:r>
      <w:r>
        <w:rPr>
          <w:color w:val="231F20"/>
          <w:spacing w:val="-1"/>
          <w:sz w:val="20"/>
        </w:rPr>
        <w:t> </w:t>
      </w:r>
      <w:r>
        <w:rPr>
          <w:color w:val="231F20"/>
          <w:sz w:val="20"/>
        </w:rPr>
        <w:t>sus</w:t>
      </w:r>
      <w:r>
        <w:rPr>
          <w:color w:val="231F20"/>
          <w:spacing w:val="-1"/>
          <w:sz w:val="20"/>
        </w:rPr>
        <w:t> </w:t>
      </w:r>
      <w:r>
        <w:rPr>
          <w:color w:val="231F20"/>
          <w:sz w:val="20"/>
        </w:rPr>
        <w:t>posiciones,</w:t>
      </w:r>
      <w:r>
        <w:rPr>
          <w:color w:val="231F20"/>
          <w:spacing w:val="-1"/>
          <w:sz w:val="20"/>
        </w:rPr>
        <w:t> </w:t>
      </w:r>
      <w:r>
        <w:rPr>
          <w:color w:val="231F20"/>
          <w:sz w:val="20"/>
        </w:rPr>
        <w:t>propuestas,</w:t>
      </w:r>
      <w:r>
        <w:rPr>
          <w:color w:val="231F20"/>
          <w:spacing w:val="-1"/>
          <w:sz w:val="20"/>
        </w:rPr>
        <w:t> </w:t>
      </w:r>
      <w:r>
        <w:rPr>
          <w:color w:val="231F20"/>
          <w:sz w:val="20"/>
        </w:rPr>
        <w:t>plataforma</w:t>
      </w:r>
      <w:r>
        <w:rPr>
          <w:color w:val="231F20"/>
          <w:spacing w:val="-1"/>
          <w:sz w:val="20"/>
        </w:rPr>
        <w:t> </w:t>
      </w:r>
      <w:r>
        <w:rPr>
          <w:color w:val="231F20"/>
          <w:sz w:val="20"/>
        </w:rPr>
        <w:t>electoral,</w:t>
      </w:r>
      <w:r>
        <w:rPr>
          <w:color w:val="231F20"/>
          <w:spacing w:val="-1"/>
          <w:sz w:val="20"/>
        </w:rPr>
        <w:t> </w:t>
      </w:r>
      <w:r>
        <w:rPr>
          <w:color w:val="231F20"/>
          <w:sz w:val="20"/>
        </w:rPr>
        <w:t>programa</w:t>
      </w:r>
      <w:r>
        <w:rPr>
          <w:color w:val="231F20"/>
          <w:spacing w:val="-1"/>
          <w:sz w:val="20"/>
        </w:rPr>
        <w:t> </w:t>
      </w:r>
      <w:r>
        <w:rPr>
          <w:color w:val="231F20"/>
          <w:sz w:val="20"/>
        </w:rPr>
        <w:t>legislativo</w:t>
      </w:r>
      <w:r>
        <w:rPr>
          <w:color w:val="231F20"/>
          <w:spacing w:val="-1"/>
          <w:sz w:val="20"/>
        </w:rPr>
        <w:t> </w:t>
      </w:r>
      <w:r>
        <w:rPr>
          <w:color w:val="231F20"/>
          <w:sz w:val="20"/>
        </w:rPr>
        <w:t>o</w:t>
      </w:r>
      <w:r>
        <w:rPr>
          <w:color w:val="231F20"/>
          <w:spacing w:val="-1"/>
          <w:sz w:val="20"/>
        </w:rPr>
        <w:t> </w:t>
      </w:r>
      <w:r>
        <w:rPr>
          <w:color w:val="231F20"/>
          <w:sz w:val="20"/>
        </w:rPr>
        <w:t>de</w:t>
      </w:r>
      <w:r>
        <w:rPr>
          <w:color w:val="231F20"/>
          <w:spacing w:val="-1"/>
          <w:sz w:val="20"/>
        </w:rPr>
        <w:t> </w:t>
      </w:r>
      <w:r>
        <w:rPr>
          <w:color w:val="231F20"/>
          <w:sz w:val="20"/>
        </w:rPr>
        <w:t>go- bierno,</w:t>
      </w:r>
      <w:r>
        <w:rPr>
          <w:color w:val="231F20"/>
          <w:spacing w:val="-7"/>
          <w:sz w:val="20"/>
        </w:rPr>
        <w:t> </w:t>
      </w:r>
      <w:r>
        <w:rPr>
          <w:color w:val="231F20"/>
          <w:sz w:val="20"/>
        </w:rPr>
        <w:t>o</w:t>
      </w:r>
      <w:r>
        <w:rPr>
          <w:color w:val="231F20"/>
          <w:spacing w:val="-7"/>
          <w:sz w:val="20"/>
        </w:rPr>
        <w:t> </w:t>
      </w:r>
      <w:r>
        <w:rPr>
          <w:color w:val="231F20"/>
          <w:sz w:val="20"/>
        </w:rPr>
        <w:t>bien,</w:t>
      </w:r>
      <w:r>
        <w:rPr>
          <w:color w:val="231F20"/>
          <w:spacing w:val="-7"/>
          <w:sz w:val="20"/>
        </w:rPr>
        <w:t> </w:t>
      </w:r>
      <w:r>
        <w:rPr>
          <w:color w:val="231F20"/>
          <w:sz w:val="20"/>
        </w:rPr>
        <w:t>respecto</w:t>
      </w:r>
      <w:r>
        <w:rPr>
          <w:color w:val="231F20"/>
          <w:spacing w:val="-7"/>
          <w:sz w:val="20"/>
        </w:rPr>
        <w:t> </w:t>
      </w:r>
      <w:r>
        <w:rPr>
          <w:color w:val="231F20"/>
          <w:sz w:val="20"/>
        </w:rPr>
        <w:t>de</w:t>
      </w:r>
      <w:r>
        <w:rPr>
          <w:color w:val="231F20"/>
          <w:spacing w:val="-7"/>
          <w:sz w:val="20"/>
        </w:rPr>
        <w:t> </w:t>
      </w:r>
      <w:r>
        <w:rPr>
          <w:color w:val="231F20"/>
          <w:sz w:val="20"/>
        </w:rPr>
        <w:t>un</w:t>
      </w:r>
      <w:r>
        <w:rPr>
          <w:color w:val="231F20"/>
          <w:spacing w:val="-7"/>
          <w:sz w:val="20"/>
        </w:rPr>
        <w:t> </w:t>
      </w:r>
      <w:r>
        <w:rPr>
          <w:color w:val="231F20"/>
          <w:sz w:val="20"/>
        </w:rPr>
        <w:t>tema</w:t>
      </w:r>
      <w:r>
        <w:rPr>
          <w:color w:val="231F20"/>
          <w:spacing w:val="-7"/>
          <w:sz w:val="20"/>
        </w:rPr>
        <w:t> </w:t>
      </w:r>
      <w:r>
        <w:rPr>
          <w:color w:val="231F20"/>
          <w:sz w:val="20"/>
        </w:rPr>
        <w:t>de</w:t>
      </w:r>
      <w:r>
        <w:rPr>
          <w:color w:val="231F20"/>
          <w:spacing w:val="-7"/>
          <w:sz w:val="20"/>
        </w:rPr>
        <w:t> </w:t>
      </w:r>
      <w:r>
        <w:rPr>
          <w:color w:val="231F20"/>
          <w:sz w:val="20"/>
        </w:rPr>
        <w:t>consulta</w:t>
      </w:r>
      <w:r>
        <w:rPr>
          <w:color w:val="231F20"/>
          <w:spacing w:val="-7"/>
          <w:sz w:val="20"/>
        </w:rPr>
        <w:t> </w:t>
      </w:r>
      <w:r>
        <w:rPr>
          <w:color w:val="231F20"/>
          <w:sz w:val="20"/>
        </w:rPr>
        <w:t>popular.</w:t>
      </w:r>
      <w:r>
        <w:rPr>
          <w:color w:val="231F20"/>
          <w:spacing w:val="-7"/>
          <w:sz w:val="20"/>
        </w:rPr>
        <w:t> </w:t>
      </w:r>
      <w:r>
        <w:rPr>
          <w:color w:val="231F20"/>
          <w:sz w:val="20"/>
        </w:rPr>
        <w:t>Lo</w:t>
      </w:r>
      <w:r>
        <w:rPr>
          <w:color w:val="231F20"/>
          <w:spacing w:val="-7"/>
          <w:sz w:val="20"/>
        </w:rPr>
        <w:t> </w:t>
      </w:r>
      <w:r>
        <w:rPr>
          <w:color w:val="231F20"/>
          <w:sz w:val="20"/>
        </w:rPr>
        <w:t>anterior</w:t>
      </w:r>
      <w:r>
        <w:rPr>
          <w:color w:val="231F20"/>
          <w:spacing w:val="-7"/>
          <w:sz w:val="20"/>
        </w:rPr>
        <w:t> </w:t>
      </w:r>
      <w:r>
        <w:rPr>
          <w:color w:val="231F20"/>
          <w:sz w:val="20"/>
        </w:rPr>
        <w:t>aplica</w:t>
      </w:r>
      <w:r>
        <w:rPr>
          <w:color w:val="231F20"/>
          <w:spacing w:val="-7"/>
          <w:sz w:val="20"/>
        </w:rPr>
        <w:t> </w:t>
      </w:r>
      <w:r>
        <w:rPr>
          <w:color w:val="231F20"/>
          <w:sz w:val="20"/>
        </w:rPr>
        <w:t>a</w:t>
      </w:r>
      <w:r>
        <w:rPr>
          <w:color w:val="231F20"/>
          <w:spacing w:val="-7"/>
          <w:sz w:val="20"/>
        </w:rPr>
        <w:t> </w:t>
      </w:r>
      <w:r>
        <w:rPr>
          <w:color w:val="231F20"/>
          <w:sz w:val="20"/>
        </w:rPr>
        <w:t>partir del</w:t>
      </w:r>
      <w:r>
        <w:rPr>
          <w:color w:val="231F20"/>
          <w:spacing w:val="-12"/>
          <w:sz w:val="20"/>
        </w:rPr>
        <w:t> </w:t>
      </w:r>
      <w:r>
        <w:rPr>
          <w:color w:val="231F20"/>
          <w:sz w:val="20"/>
        </w:rPr>
        <w:t>inicio</w:t>
      </w:r>
      <w:r>
        <w:rPr>
          <w:color w:val="231F20"/>
          <w:spacing w:val="-11"/>
          <w:sz w:val="20"/>
        </w:rPr>
        <w:t> </w:t>
      </w:r>
      <w:r>
        <w:rPr>
          <w:color w:val="231F20"/>
          <w:sz w:val="20"/>
        </w:rPr>
        <w:t>y</w:t>
      </w:r>
      <w:r>
        <w:rPr>
          <w:color w:val="231F20"/>
          <w:spacing w:val="-11"/>
          <w:sz w:val="20"/>
        </w:rPr>
        <w:t> </w:t>
      </w:r>
      <w:r>
        <w:rPr>
          <w:color w:val="231F20"/>
          <w:sz w:val="20"/>
        </w:rPr>
        <w:t>hasta</w:t>
      </w:r>
      <w:r>
        <w:rPr>
          <w:color w:val="231F20"/>
          <w:spacing w:val="-12"/>
          <w:sz w:val="20"/>
        </w:rPr>
        <w:t> </w:t>
      </w:r>
      <w:r>
        <w:rPr>
          <w:color w:val="231F20"/>
          <w:sz w:val="20"/>
        </w:rPr>
        <w:t>la</w:t>
      </w:r>
      <w:r>
        <w:rPr>
          <w:color w:val="231F20"/>
          <w:spacing w:val="-11"/>
          <w:sz w:val="20"/>
        </w:rPr>
        <w:t> </w:t>
      </w:r>
      <w:r>
        <w:rPr>
          <w:color w:val="231F20"/>
          <w:sz w:val="20"/>
        </w:rPr>
        <w:t>conclusión</w:t>
      </w:r>
      <w:r>
        <w:rPr>
          <w:color w:val="231F20"/>
          <w:spacing w:val="-11"/>
          <w:sz w:val="20"/>
        </w:rPr>
        <w:t> </w:t>
      </w:r>
      <w:r>
        <w:rPr>
          <w:color w:val="231F20"/>
          <w:sz w:val="20"/>
        </w:rPr>
        <w:t>del</w:t>
      </w:r>
      <w:r>
        <w:rPr>
          <w:color w:val="231F20"/>
          <w:spacing w:val="-12"/>
          <w:sz w:val="20"/>
        </w:rPr>
        <w:t> </w:t>
      </w:r>
      <w:r>
        <w:rPr>
          <w:color w:val="231F20"/>
          <w:sz w:val="20"/>
        </w:rPr>
        <w:t>proceso</w:t>
      </w:r>
      <w:r>
        <w:rPr>
          <w:color w:val="231F20"/>
          <w:spacing w:val="-11"/>
          <w:sz w:val="20"/>
        </w:rPr>
        <w:t> </w:t>
      </w:r>
      <w:r>
        <w:rPr>
          <w:color w:val="231F20"/>
          <w:sz w:val="20"/>
        </w:rPr>
        <w:t>electoral</w:t>
      </w:r>
      <w:r>
        <w:rPr>
          <w:color w:val="231F20"/>
          <w:spacing w:val="-11"/>
          <w:sz w:val="20"/>
        </w:rPr>
        <w:t> </w:t>
      </w:r>
      <w:r>
        <w:rPr>
          <w:color w:val="231F20"/>
          <w:sz w:val="20"/>
        </w:rPr>
        <w:t>correspondiente,</w:t>
      </w:r>
      <w:r>
        <w:rPr>
          <w:color w:val="231F20"/>
          <w:spacing w:val="-12"/>
          <w:sz w:val="20"/>
        </w:rPr>
        <w:t> </w:t>
      </w:r>
      <w:r>
        <w:rPr>
          <w:color w:val="231F20"/>
          <w:sz w:val="20"/>
        </w:rPr>
        <w:t>independien- temente del espacio y el tema que estén tratando;</w:t>
      </w:r>
    </w:p>
    <w:p>
      <w:pPr>
        <w:pStyle w:val="ListParagraph"/>
        <w:numPr>
          <w:ilvl w:val="1"/>
          <w:numId w:val="110"/>
        </w:numPr>
        <w:tabs>
          <w:tab w:pos="1849" w:val="left" w:leader="none"/>
        </w:tabs>
        <w:spacing w:line="240" w:lineRule="auto" w:before="6" w:after="0"/>
        <w:ind w:left="1849" w:right="0" w:hanging="219"/>
        <w:jc w:val="both"/>
        <w:rPr>
          <w:sz w:val="20"/>
        </w:rPr>
      </w:pPr>
      <w:r>
        <w:rPr>
          <w:color w:val="231F20"/>
          <w:sz w:val="20"/>
        </w:rPr>
        <w:t>Realizar</w:t>
      </w:r>
      <w:r>
        <w:rPr>
          <w:color w:val="231F20"/>
          <w:spacing w:val="-5"/>
          <w:sz w:val="20"/>
        </w:rPr>
        <w:t> </w:t>
      </w:r>
      <w:r>
        <w:rPr>
          <w:color w:val="231F20"/>
          <w:sz w:val="20"/>
        </w:rPr>
        <w:t>cualquier</w:t>
      </w:r>
      <w:r>
        <w:rPr>
          <w:color w:val="231F20"/>
          <w:spacing w:val="-5"/>
          <w:sz w:val="20"/>
        </w:rPr>
        <w:t> </w:t>
      </w:r>
      <w:r>
        <w:rPr>
          <w:color w:val="231F20"/>
          <w:sz w:val="20"/>
        </w:rPr>
        <w:t>actividad</w:t>
      </w:r>
      <w:r>
        <w:rPr>
          <w:color w:val="231F20"/>
          <w:spacing w:val="-5"/>
          <w:sz w:val="20"/>
        </w:rPr>
        <w:t> </w:t>
      </w:r>
      <w:r>
        <w:rPr>
          <w:color w:val="231F20"/>
          <w:sz w:val="20"/>
        </w:rPr>
        <w:t>que</w:t>
      </w:r>
      <w:r>
        <w:rPr>
          <w:color w:val="231F20"/>
          <w:spacing w:val="-5"/>
          <w:sz w:val="20"/>
        </w:rPr>
        <w:t> </w:t>
      </w:r>
      <w:r>
        <w:rPr>
          <w:color w:val="231F20"/>
          <w:sz w:val="20"/>
        </w:rPr>
        <w:t>altere</w:t>
      </w:r>
      <w:r>
        <w:rPr>
          <w:color w:val="231F20"/>
          <w:spacing w:val="-4"/>
          <w:sz w:val="20"/>
        </w:rPr>
        <w:t> </w:t>
      </w:r>
      <w:r>
        <w:rPr>
          <w:color w:val="231F20"/>
          <w:sz w:val="20"/>
        </w:rPr>
        <w:t>la</w:t>
      </w:r>
      <w:r>
        <w:rPr>
          <w:color w:val="231F20"/>
          <w:spacing w:val="-6"/>
          <w:sz w:val="20"/>
        </w:rPr>
        <w:t> </w:t>
      </w:r>
      <w:r>
        <w:rPr>
          <w:color w:val="231F20"/>
          <w:sz w:val="20"/>
        </w:rPr>
        <w:t>equidad</w:t>
      </w:r>
      <w:r>
        <w:rPr>
          <w:color w:val="231F20"/>
          <w:spacing w:val="-5"/>
          <w:sz w:val="20"/>
        </w:rPr>
        <w:t> </w:t>
      </w:r>
      <w:r>
        <w:rPr>
          <w:color w:val="231F20"/>
          <w:sz w:val="20"/>
        </w:rPr>
        <w:t>en</w:t>
      </w:r>
      <w:r>
        <w:rPr>
          <w:color w:val="231F20"/>
          <w:spacing w:val="-6"/>
          <w:sz w:val="20"/>
        </w:rPr>
        <w:t> </w:t>
      </w:r>
      <w:r>
        <w:rPr>
          <w:color w:val="231F20"/>
          <w:sz w:val="20"/>
        </w:rPr>
        <w:t>la</w:t>
      </w:r>
      <w:r>
        <w:rPr>
          <w:color w:val="231F20"/>
          <w:spacing w:val="-6"/>
          <w:sz w:val="20"/>
        </w:rPr>
        <w:t> </w:t>
      </w:r>
      <w:r>
        <w:rPr>
          <w:color w:val="231F20"/>
          <w:sz w:val="20"/>
        </w:rPr>
        <w:t>contienda</w:t>
      </w:r>
      <w:r>
        <w:rPr>
          <w:color w:val="231F20"/>
          <w:spacing w:val="-5"/>
          <w:sz w:val="20"/>
        </w:rPr>
        <w:t> </w:t>
      </w:r>
      <w:r>
        <w:rPr>
          <w:color w:val="231F20"/>
          <w:spacing w:val="-2"/>
          <w:sz w:val="20"/>
        </w:rPr>
        <w:t>electoral;</w:t>
      </w:r>
    </w:p>
    <w:p>
      <w:pPr>
        <w:pStyle w:val="ListParagraph"/>
        <w:numPr>
          <w:ilvl w:val="1"/>
          <w:numId w:val="110"/>
        </w:numPr>
        <w:tabs>
          <w:tab w:pos="1850" w:val="left" w:leader="none"/>
        </w:tabs>
        <w:spacing w:line="254" w:lineRule="auto" w:before="16" w:after="0"/>
        <w:ind w:left="1850" w:right="631" w:hanging="220"/>
        <w:jc w:val="both"/>
        <w:rPr>
          <w:sz w:val="20"/>
        </w:rPr>
      </w:pPr>
      <w:r>
        <w:rPr>
          <w:color w:val="231F20"/>
          <w:sz w:val="20"/>
        </w:rPr>
        <w:t>Dar</w:t>
      </w:r>
      <w:r>
        <w:rPr>
          <w:color w:val="231F20"/>
          <w:spacing w:val="-5"/>
          <w:sz w:val="20"/>
        </w:rPr>
        <w:t> </w:t>
      </w:r>
      <w:r>
        <w:rPr>
          <w:color w:val="231F20"/>
          <w:sz w:val="20"/>
        </w:rPr>
        <w:t>trato</w:t>
      </w:r>
      <w:r>
        <w:rPr>
          <w:color w:val="231F20"/>
          <w:spacing w:val="-5"/>
          <w:sz w:val="20"/>
        </w:rPr>
        <w:t> </w:t>
      </w:r>
      <w:r>
        <w:rPr>
          <w:color w:val="231F20"/>
          <w:sz w:val="20"/>
        </w:rPr>
        <w:t>parcial</w:t>
      </w:r>
      <w:r>
        <w:rPr>
          <w:color w:val="231F20"/>
          <w:spacing w:val="-5"/>
          <w:sz w:val="20"/>
        </w:rPr>
        <w:t> </w:t>
      </w:r>
      <w:r>
        <w:rPr>
          <w:color w:val="231F20"/>
          <w:sz w:val="20"/>
        </w:rPr>
        <w:t>e</w:t>
      </w:r>
      <w:r>
        <w:rPr>
          <w:color w:val="231F20"/>
          <w:spacing w:val="-5"/>
          <w:sz w:val="20"/>
        </w:rPr>
        <w:t> </w:t>
      </w:r>
      <w:r>
        <w:rPr>
          <w:color w:val="231F20"/>
          <w:sz w:val="20"/>
        </w:rPr>
        <w:t>inequitativo</w:t>
      </w:r>
      <w:r>
        <w:rPr>
          <w:color w:val="231F20"/>
          <w:spacing w:val="-5"/>
          <w:sz w:val="20"/>
        </w:rPr>
        <w:t> </w:t>
      </w:r>
      <w:r>
        <w:rPr>
          <w:color w:val="231F20"/>
          <w:sz w:val="20"/>
        </w:rPr>
        <w:t>a</w:t>
      </w:r>
      <w:r>
        <w:rPr>
          <w:color w:val="231F20"/>
          <w:spacing w:val="-5"/>
          <w:sz w:val="20"/>
        </w:rPr>
        <w:t> </w:t>
      </w:r>
      <w:r>
        <w:rPr>
          <w:color w:val="231F20"/>
          <w:sz w:val="20"/>
        </w:rPr>
        <w:t>las</w:t>
      </w:r>
      <w:r>
        <w:rPr>
          <w:color w:val="231F20"/>
          <w:spacing w:val="-5"/>
          <w:sz w:val="20"/>
        </w:rPr>
        <w:t> </w:t>
      </w:r>
      <w:r>
        <w:rPr>
          <w:color w:val="231F20"/>
          <w:sz w:val="20"/>
        </w:rPr>
        <w:t>distintas</w:t>
      </w:r>
      <w:r>
        <w:rPr>
          <w:color w:val="231F20"/>
          <w:spacing w:val="-5"/>
          <w:sz w:val="20"/>
        </w:rPr>
        <w:t> </w:t>
      </w:r>
      <w:r>
        <w:rPr>
          <w:color w:val="231F20"/>
          <w:sz w:val="20"/>
        </w:rPr>
        <w:t>opciones</w:t>
      </w:r>
      <w:r>
        <w:rPr>
          <w:color w:val="231F20"/>
          <w:spacing w:val="-5"/>
          <w:sz w:val="20"/>
        </w:rPr>
        <w:t> </w:t>
      </w:r>
      <w:r>
        <w:rPr>
          <w:color w:val="231F20"/>
          <w:sz w:val="20"/>
        </w:rPr>
        <w:t>políticas</w:t>
      </w:r>
      <w:r>
        <w:rPr>
          <w:color w:val="231F20"/>
          <w:spacing w:val="-5"/>
          <w:sz w:val="20"/>
        </w:rPr>
        <w:t> </w:t>
      </w:r>
      <w:r>
        <w:rPr>
          <w:color w:val="231F20"/>
          <w:sz w:val="20"/>
        </w:rPr>
        <w:t>participantes</w:t>
      </w:r>
      <w:r>
        <w:rPr>
          <w:color w:val="231F20"/>
          <w:spacing w:val="-5"/>
          <w:sz w:val="20"/>
        </w:rPr>
        <w:t> </w:t>
      </w:r>
      <w:r>
        <w:rPr>
          <w:color w:val="231F20"/>
          <w:sz w:val="20"/>
        </w:rPr>
        <w:t>en</w:t>
      </w:r>
      <w:r>
        <w:rPr>
          <w:color w:val="231F20"/>
          <w:spacing w:val="-5"/>
          <w:sz w:val="20"/>
        </w:rPr>
        <w:t> </w:t>
      </w:r>
      <w:r>
        <w:rPr>
          <w:color w:val="231F20"/>
          <w:sz w:val="20"/>
        </w:rPr>
        <w:t>la contienda electoral, en las acciones o materiales de promoción del voto que em- pleen para darlas a conocer al electorado, y</w:t>
      </w:r>
    </w:p>
    <w:p>
      <w:pPr>
        <w:pStyle w:val="ListParagraph"/>
        <w:numPr>
          <w:ilvl w:val="1"/>
          <w:numId w:val="110"/>
        </w:numPr>
        <w:tabs>
          <w:tab w:pos="1850" w:val="left" w:leader="none"/>
        </w:tabs>
        <w:spacing w:line="254" w:lineRule="auto" w:before="4" w:after="0"/>
        <w:ind w:left="1850" w:right="629" w:hanging="220"/>
        <w:jc w:val="both"/>
        <w:rPr>
          <w:sz w:val="20"/>
        </w:rPr>
      </w:pPr>
      <w:r>
        <w:rPr>
          <w:color w:val="231F20"/>
          <w:sz w:val="20"/>
        </w:rPr>
        <w:t>Usar fotografías, nombres, siluetas, imágenes, lemas o frases, que puedan ser re- lacionados de algún modo con los partidos políticos, aspirantes, precandidaturas, candidaturas, frentes, coaliciones y agrupaciones políticas nacionales vinculadas con partidos políticos, para inducir el voto a favor o en contra de alguna de ésta figuras, así como expresiones calumniosas.</w:t>
      </w:r>
    </w:p>
    <w:p>
      <w:pPr>
        <w:spacing w:after="0" w:line="254" w:lineRule="auto"/>
        <w:jc w:val="both"/>
        <w:rPr>
          <w:sz w:val="20"/>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129.</w:t>
      </w:r>
    </w:p>
    <w:p>
      <w:pPr>
        <w:pStyle w:val="ListParagraph"/>
        <w:numPr>
          <w:ilvl w:val="0"/>
          <w:numId w:val="111"/>
        </w:numPr>
        <w:tabs>
          <w:tab w:pos="1811" w:val="left" w:leader="none"/>
          <w:tab w:pos="1813" w:val="left" w:leader="none"/>
        </w:tabs>
        <w:spacing w:line="232" w:lineRule="auto" w:before="253" w:after="0"/>
        <w:ind w:left="1813" w:right="348" w:hanging="260"/>
        <w:jc w:val="both"/>
        <w:rPr>
          <w:sz w:val="22"/>
        </w:rPr>
      </w:pPr>
      <w:r>
        <w:rPr>
          <w:color w:val="231F20"/>
          <w:sz w:val="22"/>
        </w:rPr>
        <w:t>Las organizaciones ciudadanas únicamente podrán promover la participación ciudadana y el voto libre y razonado en territorio nacional.</w:t>
      </w:r>
    </w:p>
    <w:p>
      <w:pPr>
        <w:pStyle w:val="ListParagraph"/>
        <w:numPr>
          <w:ilvl w:val="0"/>
          <w:numId w:val="111"/>
        </w:numPr>
        <w:tabs>
          <w:tab w:pos="1811" w:val="left" w:leader="none"/>
          <w:tab w:pos="1813" w:val="left" w:leader="none"/>
        </w:tabs>
        <w:spacing w:line="232" w:lineRule="auto" w:before="259" w:after="0"/>
        <w:ind w:left="1813" w:right="347" w:hanging="260"/>
        <w:jc w:val="both"/>
        <w:rPr>
          <w:sz w:val="22"/>
        </w:rPr>
      </w:pPr>
      <w:r>
        <w:rPr>
          <w:color w:val="231F20"/>
          <w:sz w:val="22"/>
        </w:rPr>
        <w:t>Las</w:t>
      </w:r>
      <w:r>
        <w:rPr>
          <w:color w:val="231F20"/>
          <w:spacing w:val="-13"/>
          <w:sz w:val="22"/>
        </w:rPr>
        <w:t> </w:t>
      </w:r>
      <w:r>
        <w:rPr>
          <w:color w:val="231F20"/>
          <w:sz w:val="22"/>
        </w:rPr>
        <w:t>organizaciones</w:t>
      </w:r>
      <w:r>
        <w:rPr>
          <w:color w:val="231F20"/>
          <w:spacing w:val="-12"/>
          <w:sz w:val="22"/>
        </w:rPr>
        <w:t> </w:t>
      </w:r>
      <w:r>
        <w:rPr>
          <w:color w:val="231F20"/>
          <w:sz w:val="22"/>
        </w:rPr>
        <w:t>ciudadanas</w:t>
      </w:r>
      <w:r>
        <w:rPr>
          <w:color w:val="231F20"/>
          <w:spacing w:val="-13"/>
          <w:sz w:val="22"/>
        </w:rPr>
        <w:t> </w:t>
      </w:r>
      <w:r>
        <w:rPr>
          <w:color w:val="231F20"/>
          <w:sz w:val="22"/>
        </w:rPr>
        <w:t>formalmente</w:t>
      </w:r>
      <w:r>
        <w:rPr>
          <w:color w:val="231F20"/>
          <w:spacing w:val="-12"/>
          <w:sz w:val="22"/>
        </w:rPr>
        <w:t> </w:t>
      </w:r>
      <w:r>
        <w:rPr>
          <w:color w:val="231F20"/>
          <w:sz w:val="22"/>
        </w:rPr>
        <w:t>constituidas</w:t>
      </w:r>
      <w:r>
        <w:rPr>
          <w:color w:val="231F20"/>
          <w:spacing w:val="-13"/>
          <w:sz w:val="22"/>
        </w:rPr>
        <w:t> </w:t>
      </w:r>
      <w:r>
        <w:rPr>
          <w:color w:val="231F20"/>
          <w:sz w:val="22"/>
        </w:rPr>
        <w:t>en</w:t>
      </w:r>
      <w:r>
        <w:rPr>
          <w:color w:val="231F20"/>
          <w:spacing w:val="-12"/>
          <w:sz w:val="22"/>
        </w:rPr>
        <w:t> </w:t>
      </w:r>
      <w:r>
        <w:rPr>
          <w:color w:val="231F20"/>
          <w:sz w:val="22"/>
        </w:rPr>
        <w:t>México,</w:t>
      </w:r>
      <w:r>
        <w:rPr>
          <w:color w:val="231F20"/>
          <w:spacing w:val="-13"/>
          <w:sz w:val="22"/>
        </w:rPr>
        <w:t> </w:t>
      </w:r>
      <w:r>
        <w:rPr>
          <w:color w:val="231F20"/>
          <w:sz w:val="22"/>
        </w:rPr>
        <w:t>que</w:t>
      </w:r>
      <w:r>
        <w:rPr>
          <w:color w:val="231F20"/>
          <w:spacing w:val="-12"/>
          <w:sz w:val="22"/>
        </w:rPr>
        <w:t> </w:t>
      </w:r>
      <w:r>
        <w:rPr>
          <w:color w:val="231F20"/>
          <w:sz w:val="22"/>
        </w:rPr>
        <w:t>cuen- ten con atribuciones para la atención de población migrante dentro del terri- torio</w:t>
      </w:r>
      <w:r>
        <w:rPr>
          <w:color w:val="231F20"/>
          <w:spacing w:val="-8"/>
          <w:sz w:val="22"/>
        </w:rPr>
        <w:t> </w:t>
      </w:r>
      <w:r>
        <w:rPr>
          <w:color w:val="231F20"/>
          <w:sz w:val="22"/>
        </w:rPr>
        <w:t>nacional</w:t>
      </w:r>
      <w:r>
        <w:rPr>
          <w:color w:val="231F20"/>
          <w:spacing w:val="-8"/>
          <w:sz w:val="22"/>
        </w:rPr>
        <w:t> </w:t>
      </w:r>
      <w:r>
        <w:rPr>
          <w:color w:val="231F20"/>
          <w:sz w:val="22"/>
        </w:rPr>
        <w:t>y</w:t>
      </w:r>
      <w:r>
        <w:rPr>
          <w:color w:val="231F20"/>
          <w:spacing w:val="-8"/>
          <w:sz w:val="22"/>
        </w:rPr>
        <w:t> </w:t>
      </w:r>
      <w:r>
        <w:rPr>
          <w:color w:val="231F20"/>
          <w:sz w:val="22"/>
        </w:rPr>
        <w:t>en</w:t>
      </w:r>
      <w:r>
        <w:rPr>
          <w:color w:val="231F20"/>
          <w:spacing w:val="-8"/>
          <w:sz w:val="22"/>
        </w:rPr>
        <w:t> </w:t>
      </w:r>
      <w:r>
        <w:rPr>
          <w:color w:val="231F20"/>
          <w:sz w:val="22"/>
        </w:rPr>
        <w:t>otros</w:t>
      </w:r>
      <w:r>
        <w:rPr>
          <w:color w:val="231F20"/>
          <w:spacing w:val="-8"/>
          <w:sz w:val="22"/>
        </w:rPr>
        <w:t> </w:t>
      </w:r>
      <w:r>
        <w:rPr>
          <w:color w:val="231F20"/>
          <w:sz w:val="22"/>
        </w:rPr>
        <w:t>países,</w:t>
      </w:r>
      <w:r>
        <w:rPr>
          <w:color w:val="231F20"/>
          <w:spacing w:val="-8"/>
          <w:sz w:val="22"/>
        </w:rPr>
        <w:t> </w:t>
      </w:r>
      <w:r>
        <w:rPr>
          <w:color w:val="231F20"/>
          <w:sz w:val="22"/>
        </w:rPr>
        <w:t>exclusivamente</w:t>
      </w:r>
      <w:r>
        <w:rPr>
          <w:color w:val="231F20"/>
          <w:spacing w:val="-8"/>
          <w:sz w:val="22"/>
        </w:rPr>
        <w:t> </w:t>
      </w:r>
      <w:r>
        <w:rPr>
          <w:color w:val="231F20"/>
          <w:sz w:val="22"/>
        </w:rPr>
        <w:t>podrán</w:t>
      </w:r>
      <w:r>
        <w:rPr>
          <w:color w:val="231F20"/>
          <w:spacing w:val="-8"/>
          <w:sz w:val="22"/>
        </w:rPr>
        <w:t> </w:t>
      </w:r>
      <w:r>
        <w:rPr>
          <w:color w:val="231F20"/>
          <w:sz w:val="22"/>
        </w:rPr>
        <w:t>promover</w:t>
      </w:r>
      <w:r>
        <w:rPr>
          <w:color w:val="231F20"/>
          <w:spacing w:val="-8"/>
          <w:sz w:val="22"/>
        </w:rPr>
        <w:t> </w:t>
      </w:r>
      <w:r>
        <w:rPr>
          <w:color w:val="231F20"/>
          <w:sz w:val="22"/>
        </w:rPr>
        <w:t>la</w:t>
      </w:r>
      <w:r>
        <w:rPr>
          <w:color w:val="231F20"/>
          <w:spacing w:val="-8"/>
          <w:sz w:val="22"/>
        </w:rPr>
        <w:t> </w:t>
      </w:r>
      <w:r>
        <w:rPr>
          <w:color w:val="231F20"/>
          <w:sz w:val="22"/>
        </w:rPr>
        <w:t>participa- ción ciudadana en el extranjero cuando exista un mecanismo de colaboración formalmente</w:t>
      </w:r>
      <w:r>
        <w:rPr>
          <w:color w:val="231F20"/>
          <w:spacing w:val="-13"/>
          <w:sz w:val="22"/>
        </w:rPr>
        <w:t> </w:t>
      </w:r>
      <w:r>
        <w:rPr>
          <w:color w:val="231F20"/>
          <w:sz w:val="22"/>
        </w:rPr>
        <w:t>establecido</w:t>
      </w:r>
      <w:r>
        <w:rPr>
          <w:color w:val="231F20"/>
          <w:spacing w:val="-12"/>
          <w:sz w:val="22"/>
        </w:rPr>
        <w:t> </w:t>
      </w:r>
      <w:r>
        <w:rPr>
          <w:color w:val="231F20"/>
          <w:sz w:val="22"/>
        </w:rPr>
        <w:t>entre</w:t>
      </w:r>
      <w:r>
        <w:rPr>
          <w:color w:val="231F20"/>
          <w:spacing w:val="-13"/>
          <w:sz w:val="22"/>
        </w:rPr>
        <w:t> </w:t>
      </w:r>
      <w:r>
        <w:rPr>
          <w:color w:val="231F20"/>
          <w:sz w:val="22"/>
        </w:rPr>
        <w:t>el</w:t>
      </w:r>
      <w:r>
        <w:rPr>
          <w:color w:val="231F20"/>
          <w:spacing w:val="-12"/>
          <w:sz w:val="22"/>
        </w:rPr>
        <w:t> </w:t>
      </w:r>
      <w:r>
        <w:rPr>
          <w:color w:val="231F20"/>
          <w:sz w:val="22"/>
        </w:rPr>
        <w:t>Instituto</w:t>
      </w:r>
      <w:r>
        <w:rPr>
          <w:color w:val="231F20"/>
          <w:spacing w:val="-13"/>
          <w:sz w:val="22"/>
        </w:rPr>
        <w:t> </w:t>
      </w:r>
      <w:r>
        <w:rPr>
          <w:color w:val="231F20"/>
          <w:sz w:val="22"/>
        </w:rPr>
        <w:t>y</w:t>
      </w:r>
      <w:r>
        <w:rPr>
          <w:color w:val="231F20"/>
          <w:spacing w:val="-12"/>
          <w:sz w:val="22"/>
        </w:rPr>
        <w:t> </w:t>
      </w:r>
      <w:r>
        <w:rPr>
          <w:color w:val="231F20"/>
          <w:sz w:val="22"/>
        </w:rPr>
        <w:t>dichas</w:t>
      </w:r>
      <w:r>
        <w:rPr>
          <w:color w:val="231F20"/>
          <w:spacing w:val="-13"/>
          <w:sz w:val="22"/>
        </w:rPr>
        <w:t> </w:t>
      </w:r>
      <w:r>
        <w:rPr>
          <w:color w:val="231F20"/>
          <w:sz w:val="22"/>
        </w:rPr>
        <w:t>organizaciones</w:t>
      </w:r>
      <w:r>
        <w:rPr>
          <w:color w:val="231F20"/>
          <w:spacing w:val="-12"/>
          <w:sz w:val="22"/>
        </w:rPr>
        <w:t> </w:t>
      </w:r>
      <w:r>
        <w:rPr>
          <w:color w:val="231F20"/>
          <w:sz w:val="22"/>
        </w:rPr>
        <w:t>ciudadanas.</w:t>
      </w:r>
    </w:p>
    <w:p>
      <w:pPr>
        <w:pStyle w:val="ListParagraph"/>
        <w:numPr>
          <w:ilvl w:val="0"/>
          <w:numId w:val="111"/>
        </w:numPr>
        <w:tabs>
          <w:tab w:pos="1811" w:val="left" w:leader="none"/>
          <w:tab w:pos="1813" w:val="left" w:leader="none"/>
        </w:tabs>
        <w:spacing w:line="232" w:lineRule="auto" w:before="257" w:after="0"/>
        <w:ind w:left="1813" w:right="347" w:hanging="260"/>
        <w:jc w:val="both"/>
        <w:rPr>
          <w:sz w:val="22"/>
        </w:rPr>
      </w:pPr>
      <w:r>
        <w:rPr>
          <w:color w:val="231F20"/>
          <w:sz w:val="22"/>
        </w:rPr>
        <w:t>En</w:t>
      </w:r>
      <w:r>
        <w:rPr>
          <w:color w:val="231F20"/>
          <w:spacing w:val="-2"/>
          <w:sz w:val="22"/>
        </w:rPr>
        <w:t> </w:t>
      </w:r>
      <w:r>
        <w:rPr>
          <w:color w:val="231F20"/>
          <w:sz w:val="22"/>
        </w:rPr>
        <w:t>todo</w:t>
      </w:r>
      <w:r>
        <w:rPr>
          <w:color w:val="231F20"/>
          <w:spacing w:val="-2"/>
          <w:sz w:val="22"/>
        </w:rPr>
        <w:t> </w:t>
      </w:r>
      <w:r>
        <w:rPr>
          <w:color w:val="231F20"/>
          <w:sz w:val="22"/>
        </w:rPr>
        <w:t>caso,</w:t>
      </w:r>
      <w:r>
        <w:rPr>
          <w:color w:val="231F20"/>
          <w:spacing w:val="-2"/>
          <w:sz w:val="22"/>
        </w:rPr>
        <w:t> </w:t>
      </w:r>
      <w:r>
        <w:rPr>
          <w:color w:val="231F20"/>
          <w:sz w:val="22"/>
        </w:rPr>
        <w:t>es</w:t>
      </w:r>
      <w:r>
        <w:rPr>
          <w:color w:val="231F20"/>
          <w:spacing w:val="-2"/>
          <w:sz w:val="22"/>
        </w:rPr>
        <w:t> </w:t>
      </w:r>
      <w:r>
        <w:rPr>
          <w:color w:val="231F20"/>
          <w:sz w:val="22"/>
        </w:rPr>
        <w:t>competencia</w:t>
      </w:r>
      <w:r>
        <w:rPr>
          <w:color w:val="231F20"/>
          <w:spacing w:val="-2"/>
          <w:sz w:val="22"/>
        </w:rPr>
        <w:t> </w:t>
      </w:r>
      <w:r>
        <w:rPr>
          <w:color w:val="231F20"/>
          <w:sz w:val="22"/>
        </w:rPr>
        <w:t>del</w:t>
      </w:r>
      <w:r>
        <w:rPr>
          <w:color w:val="231F20"/>
          <w:spacing w:val="-2"/>
          <w:sz w:val="22"/>
        </w:rPr>
        <w:t> </w:t>
      </w:r>
      <w:r>
        <w:rPr>
          <w:color w:val="231F20"/>
          <w:sz w:val="22"/>
        </w:rPr>
        <w:t>Instituto</w:t>
      </w:r>
      <w:r>
        <w:rPr>
          <w:color w:val="231F20"/>
          <w:spacing w:val="-2"/>
          <w:sz w:val="22"/>
        </w:rPr>
        <w:t> </w:t>
      </w:r>
      <w:r>
        <w:rPr>
          <w:color w:val="231F20"/>
          <w:sz w:val="22"/>
        </w:rPr>
        <w:t>la</w:t>
      </w:r>
      <w:r>
        <w:rPr>
          <w:color w:val="231F20"/>
          <w:spacing w:val="-2"/>
          <w:sz w:val="22"/>
        </w:rPr>
        <w:t> </w:t>
      </w:r>
      <w:r>
        <w:rPr>
          <w:color w:val="231F20"/>
          <w:sz w:val="22"/>
        </w:rPr>
        <w:t>elaboración</w:t>
      </w:r>
      <w:r>
        <w:rPr>
          <w:color w:val="231F20"/>
          <w:spacing w:val="-2"/>
          <w:sz w:val="22"/>
        </w:rPr>
        <w:t> </w:t>
      </w:r>
      <w:r>
        <w:rPr>
          <w:color w:val="231F20"/>
          <w:sz w:val="22"/>
        </w:rPr>
        <w:t>de</w:t>
      </w:r>
      <w:r>
        <w:rPr>
          <w:color w:val="231F20"/>
          <w:spacing w:val="-2"/>
          <w:sz w:val="22"/>
        </w:rPr>
        <w:t> </w:t>
      </w:r>
      <w:r>
        <w:rPr>
          <w:color w:val="231F20"/>
          <w:sz w:val="22"/>
        </w:rPr>
        <w:t>contenidos</w:t>
      </w:r>
      <w:r>
        <w:rPr>
          <w:color w:val="231F20"/>
          <w:spacing w:val="-2"/>
          <w:sz w:val="22"/>
        </w:rPr>
        <w:t> </w:t>
      </w:r>
      <w:r>
        <w:rPr>
          <w:color w:val="231F20"/>
          <w:sz w:val="22"/>
        </w:rPr>
        <w:t>y</w:t>
      </w:r>
      <w:r>
        <w:rPr>
          <w:color w:val="231F20"/>
          <w:spacing w:val="-2"/>
          <w:sz w:val="22"/>
        </w:rPr>
        <w:t> </w:t>
      </w:r>
      <w:r>
        <w:rPr>
          <w:color w:val="231F20"/>
          <w:sz w:val="22"/>
        </w:rPr>
        <w:t>ma- teriales orientados a promover el voto de la ciudadanía mexicana residente</w:t>
      </w:r>
      <w:r>
        <w:rPr>
          <w:color w:val="231F20"/>
          <w:spacing w:val="40"/>
          <w:sz w:val="22"/>
        </w:rPr>
        <w:t> </w:t>
      </w:r>
      <w:r>
        <w:rPr>
          <w:color w:val="231F20"/>
          <w:sz w:val="22"/>
        </w:rPr>
        <w:t>en el extranjero. Las organizaciones ciudadanas podrán presentar al Instituto propuestas que deberán ser validadas.</w:t>
      </w:r>
    </w:p>
    <w:p>
      <w:pPr>
        <w:pStyle w:val="ListParagraph"/>
        <w:numPr>
          <w:ilvl w:val="0"/>
          <w:numId w:val="111"/>
        </w:numPr>
        <w:tabs>
          <w:tab w:pos="1811" w:val="left" w:leader="none"/>
          <w:tab w:pos="1813" w:val="left" w:leader="none"/>
        </w:tabs>
        <w:spacing w:line="232" w:lineRule="auto" w:before="258" w:after="0"/>
        <w:ind w:left="1813" w:right="348" w:hanging="260"/>
        <w:jc w:val="both"/>
        <w:rPr>
          <w:sz w:val="22"/>
        </w:rPr>
      </w:pPr>
      <w:r>
        <w:rPr>
          <w:color w:val="231F20"/>
          <w:sz w:val="22"/>
        </w:rPr>
        <w:t>Para</w:t>
      </w:r>
      <w:r>
        <w:rPr>
          <w:color w:val="231F20"/>
          <w:spacing w:val="-13"/>
          <w:sz w:val="22"/>
        </w:rPr>
        <w:t> </w:t>
      </w:r>
      <w:r>
        <w:rPr>
          <w:color w:val="231F20"/>
          <w:sz w:val="22"/>
        </w:rPr>
        <w:t>brindar</w:t>
      </w:r>
      <w:r>
        <w:rPr>
          <w:color w:val="231F20"/>
          <w:spacing w:val="-12"/>
          <w:sz w:val="22"/>
        </w:rPr>
        <w:t> </w:t>
      </w:r>
      <w:r>
        <w:rPr>
          <w:color w:val="231F20"/>
          <w:sz w:val="22"/>
        </w:rPr>
        <w:t>información</w:t>
      </w:r>
      <w:r>
        <w:rPr>
          <w:color w:val="231F20"/>
          <w:spacing w:val="-13"/>
          <w:sz w:val="22"/>
        </w:rPr>
        <w:t> </w:t>
      </w:r>
      <w:r>
        <w:rPr>
          <w:color w:val="231F20"/>
          <w:sz w:val="22"/>
        </w:rPr>
        <w:t>u</w:t>
      </w:r>
      <w:r>
        <w:rPr>
          <w:color w:val="231F20"/>
          <w:spacing w:val="-12"/>
          <w:sz w:val="22"/>
        </w:rPr>
        <w:t> </w:t>
      </w:r>
      <w:r>
        <w:rPr>
          <w:color w:val="231F20"/>
          <w:sz w:val="22"/>
        </w:rPr>
        <w:t>orientación</w:t>
      </w:r>
      <w:r>
        <w:rPr>
          <w:color w:val="231F20"/>
          <w:spacing w:val="-13"/>
          <w:sz w:val="22"/>
        </w:rPr>
        <w:t> </w:t>
      </w:r>
      <w:r>
        <w:rPr>
          <w:color w:val="231F20"/>
          <w:sz w:val="22"/>
        </w:rPr>
        <w:t>a</w:t>
      </w:r>
      <w:r>
        <w:rPr>
          <w:color w:val="231F20"/>
          <w:spacing w:val="-12"/>
          <w:sz w:val="22"/>
        </w:rPr>
        <w:t> </w:t>
      </w:r>
      <w:r>
        <w:rPr>
          <w:color w:val="231F20"/>
          <w:sz w:val="22"/>
        </w:rPr>
        <w:t>la</w:t>
      </w:r>
      <w:r>
        <w:rPr>
          <w:color w:val="231F20"/>
          <w:spacing w:val="-13"/>
          <w:sz w:val="22"/>
        </w:rPr>
        <w:t> </w:t>
      </w:r>
      <w:r>
        <w:rPr>
          <w:color w:val="231F20"/>
          <w:sz w:val="22"/>
        </w:rPr>
        <w:t>ciudadanía</w:t>
      </w:r>
      <w:r>
        <w:rPr>
          <w:color w:val="231F20"/>
          <w:spacing w:val="-12"/>
          <w:sz w:val="22"/>
        </w:rPr>
        <w:t> </w:t>
      </w:r>
      <w:r>
        <w:rPr>
          <w:color w:val="231F20"/>
          <w:sz w:val="22"/>
        </w:rPr>
        <w:t>nacional</w:t>
      </w:r>
      <w:r>
        <w:rPr>
          <w:color w:val="231F20"/>
          <w:spacing w:val="-12"/>
          <w:sz w:val="22"/>
        </w:rPr>
        <w:t> </w:t>
      </w:r>
      <w:r>
        <w:rPr>
          <w:color w:val="231F20"/>
          <w:sz w:val="22"/>
        </w:rPr>
        <w:t>residente</w:t>
      </w:r>
      <w:r>
        <w:rPr>
          <w:color w:val="231F20"/>
          <w:spacing w:val="-13"/>
          <w:sz w:val="22"/>
        </w:rPr>
        <w:t> </w:t>
      </w:r>
      <w:r>
        <w:rPr>
          <w:color w:val="231F20"/>
          <w:sz w:val="22"/>
        </w:rPr>
        <w:t>fuera de</w:t>
      </w:r>
      <w:r>
        <w:rPr>
          <w:color w:val="231F20"/>
          <w:spacing w:val="-4"/>
          <w:sz w:val="22"/>
        </w:rPr>
        <w:t> </w:t>
      </w:r>
      <w:r>
        <w:rPr>
          <w:color w:val="231F20"/>
          <w:sz w:val="22"/>
        </w:rPr>
        <w:t>territorio</w:t>
      </w:r>
      <w:r>
        <w:rPr>
          <w:color w:val="231F20"/>
          <w:spacing w:val="-4"/>
          <w:sz w:val="22"/>
        </w:rPr>
        <w:t> </w:t>
      </w:r>
      <w:r>
        <w:rPr>
          <w:color w:val="231F20"/>
          <w:sz w:val="22"/>
        </w:rPr>
        <w:t>mexicano,</w:t>
      </w:r>
      <w:r>
        <w:rPr>
          <w:color w:val="231F20"/>
          <w:spacing w:val="-4"/>
          <w:sz w:val="22"/>
        </w:rPr>
        <w:t> </w:t>
      </w:r>
      <w:r>
        <w:rPr>
          <w:color w:val="231F20"/>
          <w:sz w:val="22"/>
        </w:rPr>
        <w:t>sobre</w:t>
      </w:r>
      <w:r>
        <w:rPr>
          <w:color w:val="231F20"/>
          <w:spacing w:val="-4"/>
          <w:sz w:val="22"/>
        </w:rPr>
        <w:t> </w:t>
      </w:r>
      <w:r>
        <w:rPr>
          <w:color w:val="231F20"/>
          <w:sz w:val="22"/>
        </w:rPr>
        <w:t>asuntos</w:t>
      </w:r>
      <w:r>
        <w:rPr>
          <w:color w:val="231F20"/>
          <w:spacing w:val="-4"/>
          <w:sz w:val="22"/>
        </w:rPr>
        <w:t> </w:t>
      </w:r>
      <w:r>
        <w:rPr>
          <w:color w:val="231F20"/>
          <w:sz w:val="22"/>
        </w:rPr>
        <w:t>relacionados</w:t>
      </w:r>
      <w:r>
        <w:rPr>
          <w:color w:val="231F20"/>
          <w:spacing w:val="-4"/>
          <w:sz w:val="22"/>
        </w:rPr>
        <w:t> </w:t>
      </w:r>
      <w:r>
        <w:rPr>
          <w:color w:val="231F20"/>
          <w:sz w:val="22"/>
        </w:rPr>
        <w:t>con</w:t>
      </w:r>
      <w:r>
        <w:rPr>
          <w:color w:val="231F20"/>
          <w:spacing w:val="-4"/>
          <w:sz w:val="22"/>
        </w:rPr>
        <w:t> </w:t>
      </w:r>
      <w:r>
        <w:rPr>
          <w:color w:val="231F20"/>
          <w:sz w:val="22"/>
        </w:rPr>
        <w:t>el</w:t>
      </w:r>
      <w:r>
        <w:rPr>
          <w:color w:val="231F20"/>
          <w:spacing w:val="-4"/>
          <w:sz w:val="22"/>
        </w:rPr>
        <w:t> </w:t>
      </w:r>
      <w:r>
        <w:rPr>
          <w:color w:val="231F20"/>
          <w:sz w:val="22"/>
        </w:rPr>
        <w:t>ejercicio</w:t>
      </w:r>
      <w:r>
        <w:rPr>
          <w:color w:val="231F20"/>
          <w:spacing w:val="-4"/>
          <w:sz w:val="22"/>
        </w:rPr>
        <w:t> </w:t>
      </w:r>
      <w:r>
        <w:rPr>
          <w:color w:val="231F20"/>
          <w:sz w:val="22"/>
        </w:rPr>
        <w:t>de</w:t>
      </w:r>
      <w:r>
        <w:rPr>
          <w:color w:val="231F20"/>
          <w:spacing w:val="-4"/>
          <w:sz w:val="22"/>
        </w:rPr>
        <w:t> </w:t>
      </w:r>
      <w:r>
        <w:rPr>
          <w:color w:val="231F20"/>
          <w:sz w:val="22"/>
        </w:rPr>
        <w:t>su</w:t>
      </w:r>
      <w:r>
        <w:rPr>
          <w:color w:val="231F20"/>
          <w:spacing w:val="-4"/>
          <w:sz w:val="22"/>
        </w:rPr>
        <w:t> </w:t>
      </w:r>
      <w:r>
        <w:rPr>
          <w:color w:val="231F20"/>
          <w:sz w:val="22"/>
        </w:rPr>
        <w:t>voto, las organizaciones ciudadanas podrán solamente compartir los datos o mate- riales que genere el Instituto o el opl correspondiente para la promoción del voto en el extranjero.</w:t>
      </w:r>
    </w:p>
    <w:p>
      <w:pPr>
        <w:pStyle w:val="Heading2"/>
        <w:spacing w:before="232"/>
        <w:ind w:left="1133"/>
      </w:pPr>
      <w:r>
        <w:rPr>
          <w:color w:val="231F20"/>
        </w:rPr>
        <w:t>Artículo</w:t>
      </w:r>
      <w:r>
        <w:rPr>
          <w:color w:val="231F20"/>
          <w:spacing w:val="-8"/>
        </w:rPr>
        <w:t> </w:t>
      </w:r>
      <w:r>
        <w:rPr>
          <w:color w:val="231F20"/>
          <w:spacing w:val="-4"/>
        </w:rPr>
        <w:t>130.</w:t>
      </w:r>
    </w:p>
    <w:p>
      <w:pPr>
        <w:pStyle w:val="ListParagraph"/>
        <w:numPr>
          <w:ilvl w:val="0"/>
          <w:numId w:val="112"/>
        </w:numPr>
        <w:tabs>
          <w:tab w:pos="1811" w:val="left" w:leader="none"/>
          <w:tab w:pos="1813" w:val="left" w:leader="none"/>
        </w:tabs>
        <w:spacing w:line="232" w:lineRule="auto" w:before="253" w:after="0"/>
        <w:ind w:left="1813" w:right="346" w:hanging="260"/>
        <w:jc w:val="both"/>
        <w:rPr>
          <w:sz w:val="22"/>
        </w:rPr>
      </w:pPr>
      <w:r>
        <w:rPr>
          <w:color w:val="231F20"/>
          <w:sz w:val="22"/>
        </w:rPr>
        <w:t>El</w:t>
      </w:r>
      <w:r>
        <w:rPr>
          <w:color w:val="231F20"/>
          <w:spacing w:val="-2"/>
          <w:sz w:val="22"/>
        </w:rPr>
        <w:t> </w:t>
      </w:r>
      <w:r>
        <w:rPr>
          <w:color w:val="231F20"/>
          <w:sz w:val="22"/>
        </w:rPr>
        <w:t>Instituto</w:t>
      </w:r>
      <w:r>
        <w:rPr>
          <w:color w:val="231F20"/>
          <w:spacing w:val="-2"/>
          <w:sz w:val="22"/>
        </w:rPr>
        <w:t> </w:t>
      </w:r>
      <w:r>
        <w:rPr>
          <w:color w:val="231F20"/>
          <w:sz w:val="22"/>
        </w:rPr>
        <w:t>y</w:t>
      </w:r>
      <w:r>
        <w:rPr>
          <w:color w:val="231F20"/>
          <w:spacing w:val="-2"/>
          <w:sz w:val="22"/>
        </w:rPr>
        <w:t> </w:t>
      </w:r>
      <w:r>
        <w:rPr>
          <w:color w:val="231F20"/>
          <w:sz w:val="22"/>
        </w:rPr>
        <w:t>los</w:t>
      </w:r>
      <w:r>
        <w:rPr>
          <w:color w:val="231F20"/>
          <w:spacing w:val="-2"/>
          <w:sz w:val="22"/>
        </w:rPr>
        <w:t> </w:t>
      </w:r>
      <w:r>
        <w:rPr>
          <w:color w:val="231F20"/>
          <w:sz w:val="22"/>
        </w:rPr>
        <w:t>opl</w:t>
      </w:r>
      <w:r>
        <w:rPr>
          <w:color w:val="231F20"/>
          <w:spacing w:val="-2"/>
          <w:sz w:val="22"/>
        </w:rPr>
        <w:t> </w:t>
      </w:r>
      <w:r>
        <w:rPr>
          <w:color w:val="231F20"/>
          <w:sz w:val="22"/>
        </w:rPr>
        <w:t>definirán</w:t>
      </w:r>
      <w:r>
        <w:rPr>
          <w:color w:val="231F20"/>
          <w:spacing w:val="-2"/>
          <w:sz w:val="22"/>
        </w:rPr>
        <w:t> </w:t>
      </w:r>
      <w:r>
        <w:rPr>
          <w:color w:val="231F20"/>
          <w:sz w:val="22"/>
        </w:rPr>
        <w:t>los</w:t>
      </w:r>
      <w:r>
        <w:rPr>
          <w:color w:val="231F20"/>
          <w:spacing w:val="-2"/>
          <w:sz w:val="22"/>
        </w:rPr>
        <w:t> </w:t>
      </w:r>
      <w:r>
        <w:rPr>
          <w:color w:val="231F20"/>
          <w:sz w:val="22"/>
        </w:rPr>
        <w:t>mecanismos</w:t>
      </w:r>
      <w:r>
        <w:rPr>
          <w:color w:val="231F20"/>
          <w:spacing w:val="-2"/>
          <w:sz w:val="22"/>
        </w:rPr>
        <w:t> </w:t>
      </w:r>
      <w:r>
        <w:rPr>
          <w:color w:val="231F20"/>
          <w:sz w:val="22"/>
        </w:rPr>
        <w:t>de</w:t>
      </w:r>
      <w:r>
        <w:rPr>
          <w:color w:val="231F20"/>
          <w:spacing w:val="-2"/>
          <w:sz w:val="22"/>
        </w:rPr>
        <w:t> </w:t>
      </w:r>
      <w:r>
        <w:rPr>
          <w:color w:val="231F20"/>
          <w:sz w:val="22"/>
        </w:rPr>
        <w:t>colaboración</w:t>
      </w:r>
      <w:r>
        <w:rPr>
          <w:color w:val="231F20"/>
          <w:spacing w:val="-2"/>
          <w:sz w:val="22"/>
        </w:rPr>
        <w:t> </w:t>
      </w:r>
      <w:r>
        <w:rPr>
          <w:color w:val="231F20"/>
          <w:sz w:val="22"/>
        </w:rPr>
        <w:t>para</w:t>
      </w:r>
      <w:r>
        <w:rPr>
          <w:color w:val="231F20"/>
          <w:spacing w:val="-2"/>
          <w:sz w:val="22"/>
        </w:rPr>
        <w:t> </w:t>
      </w:r>
      <w:r>
        <w:rPr>
          <w:color w:val="231F20"/>
          <w:sz w:val="22"/>
        </w:rPr>
        <w:t>formalizar con las organizaciones ciudadanas, acciones que motiven la participación ciu- dadana</w:t>
      </w:r>
      <w:r>
        <w:rPr>
          <w:color w:val="231F20"/>
          <w:spacing w:val="-11"/>
          <w:sz w:val="22"/>
        </w:rPr>
        <w:t> </w:t>
      </w:r>
      <w:r>
        <w:rPr>
          <w:color w:val="231F20"/>
          <w:sz w:val="22"/>
        </w:rPr>
        <w:t>y</w:t>
      </w:r>
      <w:r>
        <w:rPr>
          <w:color w:val="231F20"/>
          <w:spacing w:val="-11"/>
          <w:sz w:val="22"/>
        </w:rPr>
        <w:t> </w:t>
      </w:r>
      <w:r>
        <w:rPr>
          <w:color w:val="231F20"/>
          <w:sz w:val="22"/>
        </w:rPr>
        <w:t>el</w:t>
      </w:r>
      <w:r>
        <w:rPr>
          <w:color w:val="231F20"/>
          <w:spacing w:val="-11"/>
          <w:sz w:val="22"/>
        </w:rPr>
        <w:t> </w:t>
      </w:r>
      <w:r>
        <w:rPr>
          <w:color w:val="231F20"/>
          <w:sz w:val="22"/>
        </w:rPr>
        <w:t>ejercicio</w:t>
      </w:r>
      <w:r>
        <w:rPr>
          <w:color w:val="231F20"/>
          <w:spacing w:val="-11"/>
          <w:sz w:val="22"/>
        </w:rPr>
        <w:t> </w:t>
      </w:r>
      <w:r>
        <w:rPr>
          <w:color w:val="231F20"/>
          <w:sz w:val="22"/>
        </w:rPr>
        <w:t>del</w:t>
      </w:r>
      <w:r>
        <w:rPr>
          <w:color w:val="231F20"/>
          <w:spacing w:val="-11"/>
          <w:sz w:val="22"/>
        </w:rPr>
        <w:t> </w:t>
      </w:r>
      <w:r>
        <w:rPr>
          <w:color w:val="231F20"/>
          <w:sz w:val="22"/>
        </w:rPr>
        <w:t>voto</w:t>
      </w:r>
      <w:r>
        <w:rPr>
          <w:color w:val="231F20"/>
          <w:spacing w:val="-11"/>
          <w:sz w:val="22"/>
        </w:rPr>
        <w:t> </w:t>
      </w:r>
      <w:r>
        <w:rPr>
          <w:color w:val="231F20"/>
          <w:sz w:val="22"/>
        </w:rPr>
        <w:t>libre</w:t>
      </w:r>
      <w:r>
        <w:rPr>
          <w:color w:val="231F20"/>
          <w:spacing w:val="-11"/>
          <w:sz w:val="22"/>
        </w:rPr>
        <w:t> </w:t>
      </w:r>
      <w:r>
        <w:rPr>
          <w:color w:val="231F20"/>
          <w:sz w:val="22"/>
        </w:rPr>
        <w:t>y</w:t>
      </w:r>
      <w:r>
        <w:rPr>
          <w:color w:val="231F20"/>
          <w:spacing w:val="-11"/>
          <w:sz w:val="22"/>
        </w:rPr>
        <w:t> </w:t>
      </w:r>
      <w:r>
        <w:rPr>
          <w:color w:val="231F20"/>
          <w:sz w:val="22"/>
        </w:rPr>
        <w:t>razonado</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marco</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procesos</w:t>
      </w:r>
      <w:r>
        <w:rPr>
          <w:color w:val="231F20"/>
          <w:spacing w:val="-11"/>
          <w:sz w:val="22"/>
        </w:rPr>
        <w:t> </w:t>
      </w:r>
      <w:r>
        <w:rPr>
          <w:color w:val="231F20"/>
          <w:sz w:val="22"/>
        </w:rPr>
        <w:t>elec- torales</w:t>
      </w:r>
      <w:r>
        <w:rPr>
          <w:color w:val="231F20"/>
          <w:spacing w:val="-4"/>
          <w:sz w:val="22"/>
        </w:rPr>
        <w:t> </w:t>
      </w:r>
      <w:r>
        <w:rPr>
          <w:color w:val="231F20"/>
          <w:sz w:val="22"/>
        </w:rPr>
        <w:t>federales</w:t>
      </w:r>
      <w:r>
        <w:rPr>
          <w:color w:val="231F20"/>
          <w:spacing w:val="-4"/>
          <w:sz w:val="22"/>
        </w:rPr>
        <w:t> </w:t>
      </w:r>
      <w:r>
        <w:rPr>
          <w:color w:val="231F20"/>
          <w:sz w:val="22"/>
        </w:rPr>
        <w:t>y</w:t>
      </w:r>
      <w:r>
        <w:rPr>
          <w:color w:val="231F20"/>
          <w:spacing w:val="-4"/>
          <w:sz w:val="22"/>
        </w:rPr>
        <w:t> </w:t>
      </w:r>
      <w:r>
        <w:rPr>
          <w:color w:val="231F20"/>
          <w:sz w:val="22"/>
        </w:rPr>
        <w:t>locales.</w:t>
      </w:r>
      <w:r>
        <w:rPr>
          <w:color w:val="231F20"/>
          <w:spacing w:val="-4"/>
          <w:sz w:val="22"/>
        </w:rPr>
        <w:t> </w:t>
      </w:r>
      <w:r>
        <w:rPr>
          <w:color w:val="231F20"/>
          <w:sz w:val="22"/>
        </w:rPr>
        <w:t>De</w:t>
      </w:r>
      <w:r>
        <w:rPr>
          <w:color w:val="231F20"/>
          <w:spacing w:val="-4"/>
          <w:sz w:val="22"/>
        </w:rPr>
        <w:t> </w:t>
      </w:r>
      <w:r>
        <w:rPr>
          <w:color w:val="231F20"/>
          <w:sz w:val="22"/>
        </w:rPr>
        <w:t>tales</w:t>
      </w:r>
      <w:r>
        <w:rPr>
          <w:color w:val="231F20"/>
          <w:spacing w:val="-4"/>
          <w:sz w:val="22"/>
        </w:rPr>
        <w:t> </w:t>
      </w:r>
      <w:r>
        <w:rPr>
          <w:color w:val="231F20"/>
          <w:sz w:val="22"/>
        </w:rPr>
        <w:t>mecanismos</w:t>
      </w:r>
      <w:r>
        <w:rPr>
          <w:color w:val="231F20"/>
          <w:spacing w:val="-4"/>
          <w:sz w:val="22"/>
        </w:rPr>
        <w:t> </w:t>
      </w:r>
      <w:r>
        <w:rPr>
          <w:color w:val="231F20"/>
          <w:sz w:val="22"/>
        </w:rPr>
        <w:t>se</w:t>
      </w:r>
      <w:r>
        <w:rPr>
          <w:color w:val="231F20"/>
          <w:spacing w:val="-4"/>
          <w:sz w:val="22"/>
        </w:rPr>
        <w:t> </w:t>
      </w:r>
      <w:r>
        <w:rPr>
          <w:color w:val="231F20"/>
          <w:sz w:val="22"/>
        </w:rPr>
        <w:t>informará</w:t>
      </w:r>
      <w:r>
        <w:rPr>
          <w:color w:val="231F20"/>
          <w:spacing w:val="-4"/>
          <w:sz w:val="22"/>
        </w:rPr>
        <w:t> </w:t>
      </w:r>
      <w:r>
        <w:rPr>
          <w:color w:val="231F20"/>
          <w:sz w:val="22"/>
        </w:rPr>
        <w:t>a</w:t>
      </w:r>
      <w:r>
        <w:rPr>
          <w:color w:val="231F20"/>
          <w:spacing w:val="-4"/>
          <w:sz w:val="22"/>
        </w:rPr>
        <w:t> </w:t>
      </w:r>
      <w:r>
        <w:rPr>
          <w:color w:val="231F20"/>
          <w:sz w:val="22"/>
        </w:rPr>
        <w:t>las</w:t>
      </w:r>
      <w:r>
        <w:rPr>
          <w:color w:val="231F20"/>
          <w:spacing w:val="-4"/>
          <w:sz w:val="22"/>
        </w:rPr>
        <w:t> </w:t>
      </w:r>
      <w:r>
        <w:rPr>
          <w:color w:val="231F20"/>
          <w:sz w:val="22"/>
        </w:rPr>
        <w:t>comisiones </w:t>
      </w:r>
      <w:r>
        <w:rPr>
          <w:color w:val="231F20"/>
          <w:spacing w:val="-2"/>
          <w:sz w:val="22"/>
        </w:rPr>
        <w:t>competentes.</w:t>
      </w:r>
    </w:p>
    <w:p>
      <w:pPr>
        <w:pStyle w:val="ListParagraph"/>
        <w:numPr>
          <w:ilvl w:val="0"/>
          <w:numId w:val="112"/>
        </w:numPr>
        <w:tabs>
          <w:tab w:pos="1811" w:val="left" w:leader="none"/>
          <w:tab w:pos="1813" w:val="left" w:leader="none"/>
        </w:tabs>
        <w:spacing w:line="232" w:lineRule="auto" w:before="257" w:after="0"/>
        <w:ind w:left="1813" w:right="347" w:hanging="260"/>
        <w:jc w:val="both"/>
        <w:rPr>
          <w:sz w:val="22"/>
        </w:rPr>
      </w:pPr>
      <w:r>
        <w:rPr>
          <w:color w:val="231F20"/>
          <w:sz w:val="22"/>
        </w:rPr>
        <w:t>Corresponde a los órganos desconcentrados del Instituto y los opl, dar segui- miento a las acciones de promoción del voto y la participación ciudadana que realicen las organizaciones dentro del ámbito de su competencia, verificando que</w:t>
      </w:r>
      <w:r>
        <w:rPr>
          <w:color w:val="231F20"/>
          <w:spacing w:val="-11"/>
          <w:sz w:val="22"/>
        </w:rPr>
        <w:t> </w:t>
      </w:r>
      <w:r>
        <w:rPr>
          <w:color w:val="231F20"/>
          <w:sz w:val="22"/>
        </w:rPr>
        <w:t>se</w:t>
      </w:r>
      <w:r>
        <w:rPr>
          <w:color w:val="231F20"/>
          <w:spacing w:val="-11"/>
          <w:sz w:val="22"/>
        </w:rPr>
        <w:t> </w:t>
      </w:r>
      <w:r>
        <w:rPr>
          <w:color w:val="231F20"/>
          <w:sz w:val="22"/>
        </w:rPr>
        <w:t>conduzcan</w:t>
      </w:r>
      <w:r>
        <w:rPr>
          <w:color w:val="231F20"/>
          <w:spacing w:val="-11"/>
          <w:sz w:val="22"/>
        </w:rPr>
        <w:t> </w:t>
      </w:r>
      <w:r>
        <w:rPr>
          <w:color w:val="231F20"/>
          <w:sz w:val="22"/>
        </w:rPr>
        <w:t>con</w:t>
      </w:r>
      <w:r>
        <w:rPr>
          <w:color w:val="231F20"/>
          <w:spacing w:val="-11"/>
          <w:sz w:val="22"/>
        </w:rPr>
        <w:t> </w:t>
      </w:r>
      <w:r>
        <w:rPr>
          <w:color w:val="231F20"/>
          <w:sz w:val="22"/>
        </w:rPr>
        <w:t>apego</w:t>
      </w:r>
      <w:r>
        <w:rPr>
          <w:color w:val="231F20"/>
          <w:spacing w:val="-11"/>
          <w:sz w:val="22"/>
        </w:rPr>
        <w:t> </w:t>
      </w:r>
      <w:r>
        <w:rPr>
          <w:color w:val="231F20"/>
          <w:sz w:val="22"/>
        </w:rPr>
        <w:t>a</w:t>
      </w:r>
      <w:r>
        <w:rPr>
          <w:color w:val="231F20"/>
          <w:spacing w:val="-11"/>
          <w:sz w:val="22"/>
        </w:rPr>
        <w:t> </w:t>
      </w:r>
      <w:r>
        <w:rPr>
          <w:color w:val="231F20"/>
          <w:sz w:val="22"/>
        </w:rPr>
        <w:t>la</w:t>
      </w:r>
      <w:r>
        <w:rPr>
          <w:color w:val="231F20"/>
          <w:spacing w:val="-11"/>
          <w:sz w:val="22"/>
        </w:rPr>
        <w:t> </w:t>
      </w:r>
      <w:r>
        <w:rPr>
          <w:color w:val="231F20"/>
          <w:sz w:val="22"/>
        </w:rPr>
        <w:t>normatividad</w:t>
      </w:r>
      <w:r>
        <w:rPr>
          <w:color w:val="231F20"/>
          <w:spacing w:val="-11"/>
          <w:sz w:val="22"/>
        </w:rPr>
        <w:t> </w:t>
      </w:r>
      <w:r>
        <w:rPr>
          <w:color w:val="231F20"/>
          <w:sz w:val="22"/>
        </w:rPr>
        <w:t>electoral,</w:t>
      </w:r>
      <w:r>
        <w:rPr>
          <w:color w:val="231F20"/>
          <w:spacing w:val="-11"/>
          <w:sz w:val="22"/>
        </w:rPr>
        <w:t> </w:t>
      </w:r>
      <w:r>
        <w:rPr>
          <w:color w:val="231F20"/>
          <w:sz w:val="22"/>
        </w:rPr>
        <w:t>respetando</w:t>
      </w:r>
      <w:r>
        <w:rPr>
          <w:color w:val="231F20"/>
          <w:spacing w:val="-11"/>
          <w:sz w:val="22"/>
        </w:rPr>
        <w:t> </w:t>
      </w:r>
      <w:r>
        <w:rPr>
          <w:color w:val="231F20"/>
          <w:sz w:val="22"/>
        </w:rPr>
        <w:t>los</w:t>
      </w:r>
      <w:r>
        <w:rPr>
          <w:color w:val="231F20"/>
          <w:spacing w:val="-11"/>
          <w:sz w:val="22"/>
        </w:rPr>
        <w:t> </w:t>
      </w:r>
      <w:r>
        <w:rPr>
          <w:color w:val="231F20"/>
          <w:sz w:val="22"/>
        </w:rPr>
        <w:t>princi- pios, valores y prácticas de la democracia.</w:t>
      </w:r>
    </w:p>
    <w:p>
      <w:pPr>
        <w:pStyle w:val="Heading2"/>
        <w:spacing w:before="232"/>
        <w:ind w:left="1133"/>
      </w:pPr>
      <w:r>
        <w:rPr>
          <w:color w:val="231F20"/>
        </w:rPr>
        <w:t>Artículo</w:t>
      </w:r>
      <w:r>
        <w:rPr>
          <w:color w:val="231F20"/>
          <w:spacing w:val="-8"/>
        </w:rPr>
        <w:t> </w:t>
      </w:r>
      <w:r>
        <w:rPr>
          <w:color w:val="231F20"/>
          <w:spacing w:val="-4"/>
        </w:rPr>
        <w:t>131.</w:t>
      </w:r>
    </w:p>
    <w:p>
      <w:pPr>
        <w:pStyle w:val="ListParagraph"/>
        <w:numPr>
          <w:ilvl w:val="0"/>
          <w:numId w:val="113"/>
        </w:numPr>
        <w:tabs>
          <w:tab w:pos="1811" w:val="left" w:leader="none"/>
          <w:tab w:pos="1813" w:val="left" w:leader="none"/>
        </w:tabs>
        <w:spacing w:line="232" w:lineRule="auto" w:before="253" w:after="0"/>
        <w:ind w:left="1813" w:right="346" w:hanging="260"/>
        <w:jc w:val="both"/>
        <w:rPr>
          <w:sz w:val="22"/>
        </w:rPr>
      </w:pPr>
      <w:r>
        <w:rPr>
          <w:color w:val="231F20"/>
          <w:sz w:val="22"/>
        </w:rPr>
        <w:t>Cuando cualquier persona u órgano del Instituto o del opl, que tenga conoci- miento de la probable comisión de conductas infractoras a las disposiciones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0" w:firstLine="0"/>
      </w:pPr>
      <w:r>
        <w:rPr>
          <w:color w:val="231F20"/>
        </w:rPr>
        <w:t>contenidas en el presente Capítulo, la hará saber en forma inmediata y por escrito al Director Ejecutivo de Capacitación Electoral y Educación Cívica del Instituto, para que dicho funcionario, dentro de las ocho horas siguientes a la recepción</w:t>
      </w:r>
      <w:r>
        <w:rPr>
          <w:color w:val="231F20"/>
          <w:spacing w:val="-1"/>
        </w:rPr>
        <w:t> </w:t>
      </w:r>
      <w:r>
        <w:rPr>
          <w:color w:val="231F20"/>
        </w:rPr>
        <w:t>del</w:t>
      </w:r>
      <w:r>
        <w:rPr>
          <w:color w:val="231F20"/>
          <w:spacing w:val="-1"/>
        </w:rPr>
        <w:t> </w:t>
      </w:r>
      <w:r>
        <w:rPr>
          <w:color w:val="231F20"/>
        </w:rPr>
        <w:t>documento,</w:t>
      </w:r>
      <w:r>
        <w:rPr>
          <w:color w:val="231F20"/>
          <w:spacing w:val="-1"/>
        </w:rPr>
        <w:t> </w:t>
      </w:r>
      <w:r>
        <w:rPr>
          <w:color w:val="231F20"/>
        </w:rPr>
        <w:t>lo haga</w:t>
      </w:r>
      <w:r>
        <w:rPr>
          <w:color w:val="231F20"/>
          <w:spacing w:val="-1"/>
        </w:rPr>
        <w:t> </w:t>
      </w:r>
      <w:r>
        <w:rPr>
          <w:color w:val="231F20"/>
        </w:rPr>
        <w:t>del</w:t>
      </w:r>
      <w:r>
        <w:rPr>
          <w:color w:val="231F20"/>
          <w:spacing w:val="-1"/>
        </w:rPr>
        <w:t> </w:t>
      </w:r>
      <w:r>
        <w:rPr>
          <w:color w:val="231F20"/>
        </w:rPr>
        <w:t>conocimiento</w:t>
      </w:r>
      <w:r>
        <w:rPr>
          <w:color w:val="231F20"/>
          <w:spacing w:val="-1"/>
        </w:rPr>
        <w:t> </w:t>
      </w:r>
      <w:r>
        <w:rPr>
          <w:color w:val="231F20"/>
        </w:rPr>
        <w:t>del</w:t>
      </w:r>
      <w:r>
        <w:rPr>
          <w:color w:val="231F20"/>
          <w:spacing w:val="-1"/>
        </w:rPr>
        <w:t> </w:t>
      </w:r>
      <w:r>
        <w:rPr>
          <w:color w:val="231F20"/>
        </w:rPr>
        <w:t>Secretario</w:t>
      </w:r>
      <w:r>
        <w:rPr>
          <w:color w:val="231F20"/>
          <w:spacing w:val="-1"/>
        </w:rPr>
        <w:t> </w:t>
      </w:r>
      <w:r>
        <w:rPr>
          <w:color w:val="231F20"/>
        </w:rPr>
        <w:t>Ejecutivo</w:t>
      </w:r>
      <w:r>
        <w:rPr>
          <w:color w:val="231F20"/>
          <w:spacing w:val="-1"/>
        </w:rPr>
        <w:t> </w:t>
      </w:r>
      <w:r>
        <w:rPr>
          <w:color w:val="231F20"/>
        </w:rPr>
        <w:t>a efecto</w:t>
      </w:r>
      <w:r>
        <w:rPr>
          <w:color w:val="231F20"/>
          <w:spacing w:val="-13"/>
        </w:rPr>
        <w:t> </w:t>
      </w:r>
      <w:r>
        <w:rPr>
          <w:color w:val="231F20"/>
        </w:rPr>
        <w:t>que</w:t>
      </w:r>
      <w:r>
        <w:rPr>
          <w:color w:val="231F20"/>
          <w:spacing w:val="-12"/>
        </w:rPr>
        <w:t> </w:t>
      </w:r>
      <w:r>
        <w:rPr>
          <w:color w:val="231F20"/>
        </w:rPr>
        <w:t>se</w:t>
      </w:r>
      <w:r>
        <w:rPr>
          <w:color w:val="231F20"/>
          <w:spacing w:val="-13"/>
        </w:rPr>
        <w:t> </w:t>
      </w:r>
      <w:r>
        <w:rPr>
          <w:color w:val="231F20"/>
        </w:rPr>
        <w:t>ordene</w:t>
      </w:r>
      <w:r>
        <w:rPr>
          <w:color w:val="231F20"/>
          <w:spacing w:val="-12"/>
        </w:rPr>
        <w:t> </w:t>
      </w:r>
      <w:r>
        <w:rPr>
          <w:color w:val="231F20"/>
        </w:rPr>
        <w:t>el</w:t>
      </w:r>
      <w:r>
        <w:rPr>
          <w:color w:val="231F20"/>
          <w:spacing w:val="-13"/>
        </w:rPr>
        <w:t> </w:t>
      </w:r>
      <w:r>
        <w:rPr>
          <w:color w:val="231F20"/>
        </w:rPr>
        <w:t>inicio</w:t>
      </w:r>
      <w:r>
        <w:rPr>
          <w:color w:val="231F20"/>
          <w:spacing w:val="-12"/>
        </w:rPr>
        <w:t> </w:t>
      </w:r>
      <w:r>
        <w:rPr>
          <w:color w:val="231F20"/>
        </w:rPr>
        <w:t>del</w:t>
      </w:r>
      <w:r>
        <w:rPr>
          <w:color w:val="231F20"/>
          <w:spacing w:val="-13"/>
        </w:rPr>
        <w:t> </w:t>
      </w:r>
      <w:r>
        <w:rPr>
          <w:color w:val="231F20"/>
        </w:rPr>
        <w:t>procedimiento</w:t>
      </w:r>
      <w:r>
        <w:rPr>
          <w:color w:val="231F20"/>
          <w:spacing w:val="-12"/>
        </w:rPr>
        <w:t> </w:t>
      </w:r>
      <w:r>
        <w:rPr>
          <w:color w:val="231F20"/>
        </w:rPr>
        <w:t>sancionador</w:t>
      </w:r>
      <w:r>
        <w:rPr>
          <w:color w:val="231F20"/>
          <w:spacing w:val="-12"/>
        </w:rPr>
        <w:t> </w:t>
      </w:r>
      <w:r>
        <w:rPr>
          <w:color w:val="231F20"/>
        </w:rPr>
        <w:t>que</w:t>
      </w:r>
      <w:r>
        <w:rPr>
          <w:color w:val="231F20"/>
          <w:spacing w:val="-13"/>
        </w:rPr>
        <w:t> </w:t>
      </w:r>
      <w:r>
        <w:rPr>
          <w:color w:val="231F20"/>
        </w:rPr>
        <w:t>corresponda.</w:t>
      </w:r>
    </w:p>
    <w:p>
      <w:pPr>
        <w:pStyle w:val="ListParagraph"/>
        <w:numPr>
          <w:ilvl w:val="0"/>
          <w:numId w:val="113"/>
        </w:numPr>
        <w:tabs>
          <w:tab w:pos="1528" w:val="left" w:leader="none"/>
          <w:tab w:pos="1530" w:val="left" w:leader="none"/>
        </w:tabs>
        <w:spacing w:line="232" w:lineRule="auto" w:before="258" w:after="0"/>
        <w:ind w:left="1530" w:right="631" w:hanging="260"/>
        <w:jc w:val="both"/>
        <w:rPr>
          <w:sz w:val="22"/>
        </w:rPr>
      </w:pPr>
      <w:r>
        <w:rPr>
          <w:color w:val="231F20"/>
          <w:sz w:val="22"/>
        </w:rPr>
        <w:t>Cualquier violación a lo dispuesto en el presente Capítulo será sancionado de conformidad</w:t>
      </w:r>
      <w:r>
        <w:rPr>
          <w:color w:val="231F20"/>
          <w:spacing w:val="-4"/>
          <w:sz w:val="22"/>
        </w:rPr>
        <w:t> </w:t>
      </w:r>
      <w:r>
        <w:rPr>
          <w:color w:val="231F20"/>
          <w:sz w:val="22"/>
        </w:rPr>
        <w:t>con</w:t>
      </w:r>
      <w:r>
        <w:rPr>
          <w:color w:val="231F20"/>
          <w:spacing w:val="-4"/>
          <w:sz w:val="22"/>
        </w:rPr>
        <w:t> </w:t>
      </w:r>
      <w:r>
        <w:rPr>
          <w:color w:val="231F20"/>
          <w:sz w:val="22"/>
        </w:rPr>
        <w:t>lo</w:t>
      </w:r>
      <w:r>
        <w:rPr>
          <w:color w:val="231F20"/>
          <w:spacing w:val="-4"/>
          <w:sz w:val="22"/>
        </w:rPr>
        <w:t> </w:t>
      </w:r>
      <w:r>
        <w:rPr>
          <w:color w:val="231F20"/>
          <w:sz w:val="22"/>
        </w:rPr>
        <w:t>previsto</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Libro</w:t>
      </w:r>
      <w:r>
        <w:rPr>
          <w:color w:val="231F20"/>
          <w:spacing w:val="-4"/>
          <w:sz w:val="22"/>
        </w:rPr>
        <w:t> </w:t>
      </w:r>
      <w:r>
        <w:rPr>
          <w:color w:val="231F20"/>
          <w:sz w:val="22"/>
        </w:rPr>
        <w:t>Octavo</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5"/>
          <w:sz w:val="22"/>
        </w:rPr>
        <w:t> </w:t>
      </w:r>
      <w:r>
        <w:rPr>
          <w:color w:val="231F20"/>
          <w:sz w:val="22"/>
        </w:rPr>
        <w:t>lgipe,</w:t>
      </w:r>
      <w:r>
        <w:rPr>
          <w:color w:val="231F20"/>
          <w:spacing w:val="-4"/>
          <w:sz w:val="22"/>
        </w:rPr>
        <w:t> </w:t>
      </w:r>
      <w:r>
        <w:rPr>
          <w:color w:val="231F20"/>
          <w:sz w:val="22"/>
        </w:rPr>
        <w:t>denominado</w:t>
      </w:r>
      <w:r>
        <w:rPr>
          <w:color w:val="231F20"/>
          <w:spacing w:val="-4"/>
          <w:sz w:val="22"/>
        </w:rPr>
        <w:t> </w:t>
      </w:r>
      <w:r>
        <w:rPr>
          <w:color w:val="231F20"/>
          <w:sz w:val="22"/>
        </w:rPr>
        <w:t>De</w:t>
      </w:r>
      <w:r>
        <w:rPr>
          <w:color w:val="231F20"/>
          <w:spacing w:val="-4"/>
          <w:sz w:val="22"/>
        </w:rPr>
        <w:t> </w:t>
      </w:r>
      <w:r>
        <w:rPr>
          <w:color w:val="231F20"/>
          <w:sz w:val="22"/>
        </w:rPr>
        <w:t>los Regímenes Sancionador Electoral y Disciplinario Interno.</w:t>
      </w:r>
    </w:p>
    <w:p>
      <w:pPr>
        <w:spacing w:line="276" w:lineRule="exact" w:before="233"/>
        <w:ind w:left="216" w:right="0" w:firstLine="0"/>
        <w:jc w:val="center"/>
        <w:rPr>
          <w:b/>
          <w:sz w:val="24"/>
        </w:rPr>
      </w:pPr>
      <w:r>
        <w:rPr>
          <w:b/>
          <w:color w:val="231F20"/>
          <w:w w:val="105"/>
          <w:sz w:val="24"/>
        </w:rPr>
        <w:t>Capítulo</w:t>
      </w:r>
      <w:r>
        <w:rPr>
          <w:b/>
          <w:color w:val="231F20"/>
          <w:spacing w:val="23"/>
          <w:w w:val="105"/>
          <w:sz w:val="24"/>
        </w:rPr>
        <w:t> </w:t>
      </w:r>
      <w:r>
        <w:rPr>
          <w:b/>
          <w:color w:val="231F20"/>
          <w:spacing w:val="-4"/>
          <w:w w:val="105"/>
          <w:sz w:val="24"/>
        </w:rPr>
        <w:t>VII.</w:t>
      </w:r>
    </w:p>
    <w:p>
      <w:pPr>
        <w:spacing w:line="213" w:lineRule="auto" w:before="8"/>
        <w:ind w:left="1234" w:right="1014" w:firstLine="0"/>
        <w:jc w:val="center"/>
        <w:rPr>
          <w:b/>
          <w:sz w:val="24"/>
        </w:rPr>
      </w:pPr>
      <w:r>
        <w:rPr>
          <w:b/>
          <w:color w:val="58595B"/>
          <w:sz w:val="24"/>
        </w:rPr>
        <w:t>Encuestas</w:t>
      </w:r>
      <w:r>
        <w:rPr>
          <w:b/>
          <w:color w:val="58595B"/>
          <w:spacing w:val="36"/>
          <w:sz w:val="24"/>
        </w:rPr>
        <w:t> </w:t>
      </w:r>
      <w:r>
        <w:rPr>
          <w:b/>
          <w:color w:val="58595B"/>
          <w:sz w:val="24"/>
        </w:rPr>
        <w:t>por</w:t>
      </w:r>
      <w:r>
        <w:rPr>
          <w:b/>
          <w:color w:val="58595B"/>
          <w:spacing w:val="36"/>
          <w:sz w:val="24"/>
        </w:rPr>
        <w:t> </w:t>
      </w:r>
      <w:r>
        <w:rPr>
          <w:b/>
          <w:color w:val="58595B"/>
          <w:sz w:val="24"/>
        </w:rPr>
        <w:t>muestreo,</w:t>
      </w:r>
      <w:r>
        <w:rPr>
          <w:b/>
          <w:color w:val="58595B"/>
          <w:spacing w:val="38"/>
          <w:sz w:val="24"/>
        </w:rPr>
        <w:t> </w:t>
      </w:r>
      <w:r>
        <w:rPr>
          <w:b/>
          <w:color w:val="58595B"/>
          <w:sz w:val="24"/>
        </w:rPr>
        <w:t>sondeos</w:t>
      </w:r>
      <w:r>
        <w:rPr>
          <w:b/>
          <w:color w:val="58595B"/>
          <w:spacing w:val="36"/>
          <w:sz w:val="24"/>
        </w:rPr>
        <w:t> </w:t>
      </w:r>
      <w:r>
        <w:rPr>
          <w:b/>
          <w:color w:val="58595B"/>
          <w:sz w:val="24"/>
        </w:rPr>
        <w:t>de</w:t>
      </w:r>
      <w:r>
        <w:rPr>
          <w:b/>
          <w:color w:val="58595B"/>
          <w:spacing w:val="38"/>
          <w:sz w:val="24"/>
        </w:rPr>
        <w:t> </w:t>
      </w:r>
      <w:r>
        <w:rPr>
          <w:b/>
          <w:color w:val="58595B"/>
          <w:sz w:val="24"/>
        </w:rPr>
        <w:t>opinión,</w:t>
      </w:r>
      <w:r>
        <w:rPr>
          <w:b/>
          <w:color w:val="58595B"/>
          <w:spacing w:val="38"/>
          <w:sz w:val="24"/>
        </w:rPr>
        <w:t> </w:t>
      </w:r>
      <w:r>
        <w:rPr>
          <w:b/>
          <w:color w:val="58595B"/>
          <w:sz w:val="24"/>
        </w:rPr>
        <w:t>encuestas</w:t>
      </w:r>
      <w:r>
        <w:rPr>
          <w:b/>
          <w:color w:val="58595B"/>
          <w:spacing w:val="36"/>
          <w:sz w:val="24"/>
        </w:rPr>
        <w:t> </w:t>
      </w:r>
      <w:r>
        <w:rPr>
          <w:b/>
          <w:color w:val="58595B"/>
          <w:sz w:val="24"/>
        </w:rPr>
        <w:t>de</w:t>
      </w:r>
      <w:r>
        <w:rPr>
          <w:b/>
          <w:color w:val="58595B"/>
          <w:spacing w:val="38"/>
          <w:sz w:val="24"/>
        </w:rPr>
        <w:t> </w:t>
      </w:r>
      <w:r>
        <w:rPr>
          <w:b/>
          <w:color w:val="58595B"/>
          <w:sz w:val="24"/>
        </w:rPr>
        <w:t>salida </w:t>
      </w:r>
      <w:r>
        <w:rPr>
          <w:b/>
          <w:color w:val="58595B"/>
          <w:w w:val="110"/>
          <w:sz w:val="24"/>
        </w:rPr>
        <w:t>y conteos rápidos no institucionales</w:t>
      </w:r>
    </w:p>
    <w:p>
      <w:pPr>
        <w:spacing w:line="213" w:lineRule="auto" w:before="259"/>
        <w:ind w:left="3475" w:right="3257" w:firstLine="0"/>
        <w:jc w:val="center"/>
        <w:rPr>
          <w:b/>
          <w:sz w:val="24"/>
        </w:rPr>
      </w:pPr>
      <w:r>
        <w:rPr>
          <w:b/>
          <w:color w:val="58595B"/>
          <w:w w:val="105"/>
          <w:sz w:val="24"/>
        </w:rPr>
        <w:t>Sección Primera </w:t>
      </w:r>
      <w:r>
        <w:rPr>
          <w:b/>
          <w:color w:val="58595B"/>
          <w:sz w:val="24"/>
        </w:rPr>
        <w:t>Disposiciones</w:t>
      </w:r>
      <w:r>
        <w:rPr>
          <w:b/>
          <w:color w:val="58595B"/>
          <w:spacing w:val="-14"/>
          <w:sz w:val="24"/>
        </w:rPr>
        <w:t> </w:t>
      </w:r>
      <w:r>
        <w:rPr>
          <w:b/>
          <w:color w:val="58595B"/>
          <w:sz w:val="24"/>
        </w:rPr>
        <w:t>Generales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132.</w:t>
      </w:r>
    </w:p>
    <w:p>
      <w:pPr>
        <w:pStyle w:val="ListParagraph"/>
        <w:numPr>
          <w:ilvl w:val="0"/>
          <w:numId w:val="114"/>
        </w:numPr>
        <w:tabs>
          <w:tab w:pos="1528" w:val="left" w:leader="none"/>
          <w:tab w:pos="1530" w:val="left" w:leader="none"/>
        </w:tabs>
        <w:spacing w:line="232" w:lineRule="auto" w:before="253" w:after="0"/>
        <w:ind w:left="1530" w:right="629" w:hanging="260"/>
        <w:jc w:val="both"/>
        <w:rPr>
          <w:sz w:val="22"/>
        </w:rPr>
      </w:pPr>
      <w:r>
        <w:rPr>
          <w:color w:val="231F20"/>
          <w:sz w:val="22"/>
        </w:rPr>
        <w:t>Las disposiciones contenidas en el presente Capítulo, son aplicables para las personas físicas y morales que realicen, o bien, que publiquen encuestas por muestreo, sondeos de opinión, encuestas de salida o conteos rápidos, cuyo objetivo sea dar a conocer preferencias o tendencias electorales durante los procesos electorales federales y locales.</w:t>
      </w:r>
    </w:p>
    <w:p>
      <w:pPr>
        <w:pStyle w:val="ListParagraph"/>
        <w:numPr>
          <w:ilvl w:val="0"/>
          <w:numId w:val="114"/>
        </w:numPr>
        <w:tabs>
          <w:tab w:pos="1528" w:val="left" w:leader="none"/>
          <w:tab w:pos="1530" w:val="left" w:leader="none"/>
        </w:tabs>
        <w:spacing w:line="232" w:lineRule="auto" w:before="257" w:after="0"/>
        <w:ind w:left="1530" w:right="631" w:hanging="260"/>
        <w:jc w:val="both"/>
        <w:rPr>
          <w:sz w:val="22"/>
        </w:rPr>
      </w:pPr>
      <w:r>
        <w:rPr>
          <w:color w:val="231F20"/>
          <w:sz w:val="22"/>
        </w:rPr>
        <w:t>Dichas</w:t>
      </w:r>
      <w:r>
        <w:rPr>
          <w:color w:val="231F20"/>
          <w:spacing w:val="-4"/>
          <w:sz w:val="22"/>
        </w:rPr>
        <w:t> </w:t>
      </w:r>
      <w:r>
        <w:rPr>
          <w:color w:val="231F20"/>
          <w:sz w:val="22"/>
        </w:rPr>
        <w:t>disposiciones</w:t>
      </w:r>
      <w:r>
        <w:rPr>
          <w:color w:val="231F20"/>
          <w:spacing w:val="-4"/>
          <w:sz w:val="22"/>
        </w:rPr>
        <w:t> </w:t>
      </w:r>
      <w:r>
        <w:rPr>
          <w:color w:val="231F20"/>
          <w:sz w:val="22"/>
        </w:rPr>
        <w:t>son</w:t>
      </w:r>
      <w:r>
        <w:rPr>
          <w:color w:val="231F20"/>
          <w:spacing w:val="-4"/>
          <w:sz w:val="22"/>
        </w:rPr>
        <w:t> </w:t>
      </w:r>
      <w:r>
        <w:rPr>
          <w:color w:val="231F20"/>
          <w:sz w:val="22"/>
        </w:rPr>
        <w:t>aplicables</w:t>
      </w:r>
      <w:r>
        <w:rPr>
          <w:color w:val="231F20"/>
          <w:spacing w:val="-4"/>
          <w:sz w:val="22"/>
        </w:rPr>
        <w:t> </w:t>
      </w:r>
      <w:r>
        <w:rPr>
          <w:color w:val="231F20"/>
          <w:sz w:val="22"/>
        </w:rPr>
        <w:t>a</w:t>
      </w:r>
      <w:r>
        <w:rPr>
          <w:color w:val="231F20"/>
          <w:spacing w:val="-4"/>
          <w:sz w:val="22"/>
        </w:rPr>
        <w:t> </w:t>
      </w:r>
      <w:r>
        <w:rPr>
          <w:color w:val="231F20"/>
          <w:sz w:val="22"/>
        </w:rPr>
        <w:t>los</w:t>
      </w:r>
      <w:r>
        <w:rPr>
          <w:color w:val="231F20"/>
          <w:spacing w:val="-4"/>
          <w:sz w:val="22"/>
        </w:rPr>
        <w:t> </w:t>
      </w:r>
      <w:r>
        <w:rPr>
          <w:color w:val="231F20"/>
          <w:sz w:val="22"/>
        </w:rPr>
        <w:t>procesos</w:t>
      </w:r>
      <w:r>
        <w:rPr>
          <w:color w:val="231F20"/>
          <w:spacing w:val="-4"/>
          <w:sz w:val="22"/>
        </w:rPr>
        <w:t> </w:t>
      </w:r>
      <w:r>
        <w:rPr>
          <w:color w:val="231F20"/>
          <w:sz w:val="22"/>
        </w:rPr>
        <w:t>electorales</w:t>
      </w:r>
      <w:r>
        <w:rPr>
          <w:color w:val="231F20"/>
          <w:spacing w:val="-4"/>
          <w:sz w:val="22"/>
        </w:rPr>
        <w:t> </w:t>
      </w:r>
      <w:r>
        <w:rPr>
          <w:color w:val="231F20"/>
          <w:sz w:val="22"/>
        </w:rPr>
        <w:t>federales</w:t>
      </w:r>
      <w:r>
        <w:rPr>
          <w:color w:val="231F20"/>
          <w:spacing w:val="-4"/>
          <w:sz w:val="22"/>
        </w:rPr>
        <w:t> </w:t>
      </w:r>
      <w:r>
        <w:rPr>
          <w:color w:val="231F20"/>
          <w:sz w:val="22"/>
        </w:rPr>
        <w:t>y</w:t>
      </w:r>
      <w:r>
        <w:rPr>
          <w:color w:val="231F20"/>
          <w:spacing w:val="-3"/>
          <w:sz w:val="22"/>
        </w:rPr>
        <w:t> </w:t>
      </w:r>
      <w:r>
        <w:rPr>
          <w:color w:val="231F20"/>
          <w:sz w:val="22"/>
        </w:rPr>
        <w:t>loca- </w:t>
      </w:r>
      <w:r>
        <w:rPr>
          <w:color w:val="231F20"/>
          <w:spacing w:val="-2"/>
          <w:sz w:val="22"/>
        </w:rPr>
        <w:t>les,</w:t>
      </w:r>
      <w:r>
        <w:rPr>
          <w:color w:val="231F20"/>
          <w:spacing w:val="-4"/>
          <w:sz w:val="22"/>
        </w:rPr>
        <w:t> </w:t>
      </w:r>
      <w:r>
        <w:rPr>
          <w:color w:val="231F20"/>
          <w:spacing w:val="-2"/>
          <w:sz w:val="22"/>
        </w:rPr>
        <w:t>tanto</w:t>
      </w:r>
      <w:r>
        <w:rPr>
          <w:color w:val="231F20"/>
          <w:spacing w:val="-4"/>
          <w:sz w:val="22"/>
        </w:rPr>
        <w:t> </w:t>
      </w:r>
      <w:r>
        <w:rPr>
          <w:color w:val="231F20"/>
          <w:spacing w:val="-2"/>
          <w:sz w:val="22"/>
        </w:rPr>
        <w:t>ordinarios</w:t>
      </w:r>
      <w:r>
        <w:rPr>
          <w:color w:val="231F20"/>
          <w:spacing w:val="-4"/>
          <w:sz w:val="22"/>
        </w:rPr>
        <w:t> </w:t>
      </w:r>
      <w:r>
        <w:rPr>
          <w:color w:val="231F20"/>
          <w:spacing w:val="-2"/>
          <w:sz w:val="22"/>
        </w:rPr>
        <w:t>como</w:t>
      </w:r>
      <w:r>
        <w:rPr>
          <w:color w:val="231F20"/>
          <w:spacing w:val="-4"/>
          <w:sz w:val="22"/>
        </w:rPr>
        <w:t> </w:t>
      </w:r>
      <w:r>
        <w:rPr>
          <w:color w:val="231F20"/>
          <w:spacing w:val="-2"/>
          <w:sz w:val="22"/>
        </w:rPr>
        <w:t>extraordinarios,</w:t>
      </w:r>
      <w:r>
        <w:rPr>
          <w:color w:val="231F20"/>
          <w:spacing w:val="-4"/>
          <w:sz w:val="22"/>
        </w:rPr>
        <w:t> </w:t>
      </w:r>
      <w:r>
        <w:rPr>
          <w:color w:val="231F20"/>
          <w:spacing w:val="-2"/>
          <w:sz w:val="22"/>
        </w:rPr>
        <w:t>sujetándose</w:t>
      </w:r>
      <w:r>
        <w:rPr>
          <w:color w:val="231F20"/>
          <w:spacing w:val="-4"/>
          <w:sz w:val="22"/>
        </w:rPr>
        <w:t> </w:t>
      </w:r>
      <w:r>
        <w:rPr>
          <w:color w:val="231F20"/>
          <w:spacing w:val="-2"/>
          <w:sz w:val="22"/>
        </w:rPr>
        <w:t>el</w:t>
      </w:r>
      <w:r>
        <w:rPr>
          <w:color w:val="231F20"/>
          <w:spacing w:val="-4"/>
          <w:sz w:val="22"/>
        </w:rPr>
        <w:t> </w:t>
      </w:r>
      <w:r>
        <w:rPr>
          <w:color w:val="231F20"/>
          <w:spacing w:val="-2"/>
          <w:sz w:val="22"/>
        </w:rPr>
        <w:t>Instituto</w:t>
      </w:r>
      <w:r>
        <w:rPr>
          <w:color w:val="231F20"/>
          <w:spacing w:val="-4"/>
          <w:sz w:val="22"/>
        </w:rPr>
        <w:t> </w:t>
      </w:r>
      <w:r>
        <w:rPr>
          <w:color w:val="231F20"/>
          <w:spacing w:val="-2"/>
          <w:sz w:val="22"/>
        </w:rPr>
        <w:t>y</w:t>
      </w:r>
      <w:r>
        <w:rPr>
          <w:color w:val="231F20"/>
          <w:spacing w:val="-4"/>
          <w:sz w:val="22"/>
        </w:rPr>
        <w:t> </w:t>
      </w:r>
      <w:r>
        <w:rPr>
          <w:color w:val="231F20"/>
          <w:spacing w:val="-2"/>
          <w:sz w:val="22"/>
        </w:rPr>
        <w:t>los</w:t>
      </w:r>
      <w:r>
        <w:rPr>
          <w:color w:val="231F20"/>
          <w:spacing w:val="-5"/>
          <w:sz w:val="22"/>
        </w:rPr>
        <w:t> </w:t>
      </w:r>
      <w:r>
        <w:rPr>
          <w:color w:val="231F20"/>
          <w:spacing w:val="-2"/>
          <w:sz w:val="22"/>
        </w:rPr>
        <w:t>opl</w:t>
      </w:r>
      <w:r>
        <w:rPr>
          <w:color w:val="231F20"/>
          <w:spacing w:val="-4"/>
          <w:sz w:val="22"/>
        </w:rPr>
        <w:t> </w:t>
      </w:r>
      <w:r>
        <w:rPr>
          <w:color w:val="231F20"/>
          <w:spacing w:val="-2"/>
          <w:sz w:val="22"/>
        </w:rPr>
        <w:t>a</w:t>
      </w:r>
      <w:r>
        <w:rPr>
          <w:color w:val="231F20"/>
          <w:spacing w:val="-4"/>
          <w:sz w:val="22"/>
        </w:rPr>
        <w:t> </w:t>
      </w:r>
      <w:r>
        <w:rPr>
          <w:color w:val="231F20"/>
          <w:spacing w:val="-2"/>
          <w:sz w:val="22"/>
        </w:rPr>
        <w:t>lo </w:t>
      </w:r>
      <w:r>
        <w:rPr>
          <w:color w:val="231F20"/>
          <w:sz w:val="22"/>
        </w:rPr>
        <w:t>dispuesto</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presente</w:t>
      </w:r>
      <w:r>
        <w:rPr>
          <w:color w:val="231F20"/>
          <w:spacing w:val="-10"/>
          <w:sz w:val="22"/>
        </w:rPr>
        <w:t> </w:t>
      </w:r>
      <w:r>
        <w:rPr>
          <w:color w:val="231F20"/>
          <w:sz w:val="22"/>
        </w:rPr>
        <w:t>apartado,</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ámbito</w:t>
      </w:r>
      <w:r>
        <w:rPr>
          <w:color w:val="231F20"/>
          <w:spacing w:val="-10"/>
          <w:sz w:val="22"/>
        </w:rPr>
        <w:t> </w:t>
      </w:r>
      <w:r>
        <w:rPr>
          <w:color w:val="231F20"/>
          <w:sz w:val="22"/>
        </w:rPr>
        <w:t>de</w:t>
      </w:r>
      <w:r>
        <w:rPr>
          <w:color w:val="231F20"/>
          <w:spacing w:val="-10"/>
          <w:sz w:val="22"/>
        </w:rPr>
        <w:t> </w:t>
      </w:r>
      <w:r>
        <w:rPr>
          <w:color w:val="231F20"/>
          <w:sz w:val="22"/>
        </w:rPr>
        <w:t>su</w:t>
      </w:r>
      <w:r>
        <w:rPr>
          <w:color w:val="231F20"/>
          <w:spacing w:val="-10"/>
          <w:sz w:val="22"/>
        </w:rPr>
        <w:t> </w:t>
      </w:r>
      <w:r>
        <w:rPr>
          <w:color w:val="231F20"/>
          <w:sz w:val="22"/>
        </w:rPr>
        <w:t>respectiva</w:t>
      </w:r>
      <w:r>
        <w:rPr>
          <w:color w:val="231F20"/>
          <w:spacing w:val="-10"/>
          <w:sz w:val="22"/>
        </w:rPr>
        <w:t> </w:t>
      </w:r>
      <w:r>
        <w:rPr>
          <w:color w:val="231F20"/>
          <w:sz w:val="22"/>
        </w:rPr>
        <w:t>competencia.</w:t>
      </w:r>
    </w:p>
    <w:p>
      <w:pPr>
        <w:pStyle w:val="Heading2"/>
      </w:pPr>
      <w:r>
        <w:rPr>
          <w:color w:val="231F20"/>
        </w:rPr>
        <w:t>Artículo</w:t>
      </w:r>
      <w:r>
        <w:rPr>
          <w:color w:val="231F20"/>
          <w:spacing w:val="-8"/>
        </w:rPr>
        <w:t> </w:t>
      </w:r>
      <w:r>
        <w:rPr>
          <w:color w:val="231F20"/>
          <w:spacing w:val="-4"/>
        </w:rPr>
        <w:t>133.</w:t>
      </w:r>
    </w:p>
    <w:p>
      <w:pPr>
        <w:pStyle w:val="ListParagraph"/>
        <w:numPr>
          <w:ilvl w:val="0"/>
          <w:numId w:val="115"/>
        </w:numPr>
        <w:tabs>
          <w:tab w:pos="1528" w:val="left" w:leader="none"/>
          <w:tab w:pos="1530" w:val="left" w:leader="none"/>
        </w:tabs>
        <w:spacing w:line="232" w:lineRule="auto" w:before="253" w:after="0"/>
        <w:ind w:left="1530" w:right="629" w:hanging="260"/>
        <w:jc w:val="both"/>
        <w:rPr>
          <w:sz w:val="22"/>
        </w:rPr>
      </w:pPr>
      <w:r>
        <w:rPr>
          <w:color w:val="231F20"/>
          <w:sz w:val="22"/>
        </w:rPr>
        <w:t>Los</w:t>
      </w:r>
      <w:r>
        <w:rPr>
          <w:color w:val="231F20"/>
          <w:spacing w:val="-8"/>
          <w:sz w:val="22"/>
        </w:rPr>
        <w:t> </w:t>
      </w:r>
      <w:r>
        <w:rPr>
          <w:color w:val="231F20"/>
          <w:sz w:val="22"/>
        </w:rPr>
        <w:t>criterios</w:t>
      </w:r>
      <w:r>
        <w:rPr>
          <w:color w:val="231F20"/>
          <w:spacing w:val="-8"/>
          <w:sz w:val="22"/>
        </w:rPr>
        <w:t> </w:t>
      </w:r>
      <w:r>
        <w:rPr>
          <w:color w:val="231F20"/>
          <w:sz w:val="22"/>
        </w:rPr>
        <w:t>generales</w:t>
      </w:r>
      <w:r>
        <w:rPr>
          <w:color w:val="231F20"/>
          <w:spacing w:val="-8"/>
          <w:sz w:val="22"/>
        </w:rPr>
        <w:t> </w:t>
      </w:r>
      <w:r>
        <w:rPr>
          <w:color w:val="231F20"/>
          <w:sz w:val="22"/>
        </w:rPr>
        <w:t>de</w:t>
      </w:r>
      <w:r>
        <w:rPr>
          <w:color w:val="231F20"/>
          <w:spacing w:val="-8"/>
          <w:sz w:val="22"/>
        </w:rPr>
        <w:t> </w:t>
      </w:r>
      <w:r>
        <w:rPr>
          <w:color w:val="231F20"/>
          <w:sz w:val="22"/>
        </w:rPr>
        <w:t>carácter</w:t>
      </w:r>
      <w:r>
        <w:rPr>
          <w:color w:val="231F20"/>
          <w:spacing w:val="-8"/>
          <w:sz w:val="22"/>
        </w:rPr>
        <w:t> </w:t>
      </w:r>
      <w:r>
        <w:rPr>
          <w:color w:val="231F20"/>
          <w:sz w:val="22"/>
        </w:rPr>
        <w:t>científico</w:t>
      </w:r>
      <w:r>
        <w:rPr>
          <w:color w:val="231F20"/>
          <w:spacing w:val="-8"/>
          <w:sz w:val="22"/>
        </w:rPr>
        <w:t> </w:t>
      </w:r>
      <w:r>
        <w:rPr>
          <w:color w:val="231F20"/>
          <w:sz w:val="22"/>
        </w:rPr>
        <w:t>que</w:t>
      </w:r>
      <w:r>
        <w:rPr>
          <w:color w:val="231F20"/>
          <w:spacing w:val="-8"/>
          <w:sz w:val="22"/>
        </w:rPr>
        <w:t> </w:t>
      </w:r>
      <w:r>
        <w:rPr>
          <w:color w:val="231F20"/>
          <w:sz w:val="22"/>
        </w:rPr>
        <w:t>deberán</w:t>
      </w:r>
      <w:r>
        <w:rPr>
          <w:color w:val="231F20"/>
          <w:spacing w:val="-8"/>
          <w:sz w:val="22"/>
        </w:rPr>
        <w:t> </w:t>
      </w:r>
      <w:r>
        <w:rPr>
          <w:color w:val="231F20"/>
          <w:sz w:val="22"/>
        </w:rPr>
        <w:t>adoptar</w:t>
      </w:r>
      <w:r>
        <w:rPr>
          <w:color w:val="231F20"/>
          <w:spacing w:val="-8"/>
          <w:sz w:val="22"/>
        </w:rPr>
        <w:t> </w:t>
      </w:r>
      <w:r>
        <w:rPr>
          <w:color w:val="231F20"/>
          <w:sz w:val="22"/>
        </w:rPr>
        <w:t>las</w:t>
      </w:r>
      <w:r>
        <w:rPr>
          <w:color w:val="231F20"/>
          <w:spacing w:val="-8"/>
          <w:sz w:val="22"/>
        </w:rPr>
        <w:t> </w:t>
      </w:r>
      <w:r>
        <w:rPr>
          <w:color w:val="231F20"/>
          <w:sz w:val="22"/>
        </w:rPr>
        <w:t>personas físicas o morales que pretendan llevar a cabo encuestas por muestreo o son- deos</w:t>
      </w:r>
      <w:r>
        <w:rPr>
          <w:color w:val="231F20"/>
          <w:spacing w:val="-13"/>
          <w:sz w:val="22"/>
        </w:rPr>
        <w:t> </w:t>
      </w:r>
      <w:r>
        <w:rPr>
          <w:color w:val="231F20"/>
          <w:sz w:val="22"/>
        </w:rPr>
        <w:t>de</w:t>
      </w:r>
      <w:r>
        <w:rPr>
          <w:color w:val="231F20"/>
          <w:spacing w:val="-11"/>
          <w:sz w:val="22"/>
        </w:rPr>
        <w:t> </w:t>
      </w:r>
      <w:r>
        <w:rPr>
          <w:color w:val="231F20"/>
          <w:sz w:val="22"/>
        </w:rPr>
        <w:t>opinión,</w:t>
      </w:r>
      <w:r>
        <w:rPr>
          <w:color w:val="231F20"/>
          <w:spacing w:val="-12"/>
          <w:sz w:val="22"/>
        </w:rPr>
        <w:t> </w:t>
      </w:r>
      <w:r>
        <w:rPr>
          <w:color w:val="231F20"/>
          <w:sz w:val="22"/>
        </w:rPr>
        <w:t>así</w:t>
      </w:r>
      <w:r>
        <w:rPr>
          <w:color w:val="231F20"/>
          <w:spacing w:val="-12"/>
          <w:sz w:val="22"/>
        </w:rPr>
        <w:t> </w:t>
      </w:r>
      <w:r>
        <w:rPr>
          <w:color w:val="231F20"/>
          <w:sz w:val="22"/>
        </w:rPr>
        <w:t>como</w:t>
      </w:r>
      <w:r>
        <w:rPr>
          <w:color w:val="231F20"/>
          <w:spacing w:val="-12"/>
          <w:sz w:val="22"/>
        </w:rPr>
        <w:t> </w:t>
      </w:r>
      <w:r>
        <w:rPr>
          <w:color w:val="231F20"/>
          <w:sz w:val="22"/>
        </w:rPr>
        <w:t>encuestas</w:t>
      </w:r>
      <w:r>
        <w:rPr>
          <w:color w:val="231F20"/>
          <w:spacing w:val="-13"/>
          <w:sz w:val="22"/>
        </w:rPr>
        <w:t> </w:t>
      </w:r>
      <w:r>
        <w:rPr>
          <w:color w:val="231F20"/>
          <w:sz w:val="22"/>
        </w:rPr>
        <w:t>de</w:t>
      </w:r>
      <w:r>
        <w:rPr>
          <w:color w:val="231F20"/>
          <w:spacing w:val="-12"/>
          <w:sz w:val="22"/>
        </w:rPr>
        <w:t> </w:t>
      </w:r>
      <w:r>
        <w:rPr>
          <w:color w:val="231F20"/>
          <w:sz w:val="22"/>
        </w:rPr>
        <w:t>salida</w:t>
      </w:r>
      <w:r>
        <w:rPr>
          <w:color w:val="231F20"/>
          <w:spacing w:val="-12"/>
          <w:sz w:val="22"/>
        </w:rPr>
        <w:t> </w:t>
      </w:r>
      <w:r>
        <w:rPr>
          <w:color w:val="231F20"/>
          <w:sz w:val="22"/>
        </w:rPr>
        <w:t>o</w:t>
      </w:r>
      <w:r>
        <w:rPr>
          <w:color w:val="231F20"/>
          <w:spacing w:val="-13"/>
          <w:sz w:val="22"/>
        </w:rPr>
        <w:t> </w:t>
      </w:r>
      <w:r>
        <w:rPr>
          <w:color w:val="231F20"/>
          <w:sz w:val="22"/>
        </w:rPr>
        <w:t>conteos</w:t>
      </w:r>
      <w:r>
        <w:rPr>
          <w:color w:val="231F20"/>
          <w:spacing w:val="-12"/>
          <w:sz w:val="22"/>
        </w:rPr>
        <w:t> </w:t>
      </w:r>
      <w:r>
        <w:rPr>
          <w:color w:val="231F20"/>
          <w:sz w:val="22"/>
        </w:rPr>
        <w:t>rápidos,</w:t>
      </w:r>
      <w:r>
        <w:rPr>
          <w:color w:val="231F20"/>
          <w:spacing w:val="-12"/>
          <w:sz w:val="22"/>
        </w:rPr>
        <w:t> </w:t>
      </w:r>
      <w:r>
        <w:rPr>
          <w:color w:val="231F20"/>
          <w:sz w:val="22"/>
        </w:rPr>
        <w:t>mismo</w:t>
      </w:r>
      <w:r>
        <w:rPr>
          <w:color w:val="231F20"/>
          <w:spacing w:val="-12"/>
          <w:sz w:val="22"/>
        </w:rPr>
        <w:t> </w:t>
      </w:r>
      <w:r>
        <w:rPr>
          <w:color w:val="231F20"/>
          <w:sz w:val="22"/>
        </w:rPr>
        <w:t>que</w:t>
      </w:r>
      <w:r>
        <w:rPr>
          <w:color w:val="231F20"/>
          <w:spacing w:val="-12"/>
          <w:sz w:val="22"/>
        </w:rPr>
        <w:t> </w:t>
      </w:r>
      <w:r>
        <w:rPr>
          <w:color w:val="231F20"/>
          <w:sz w:val="22"/>
        </w:rPr>
        <w:t>se contienen</w:t>
      </w:r>
      <w:r>
        <w:rPr>
          <w:color w:val="231F20"/>
          <w:spacing w:val="-13"/>
          <w:sz w:val="22"/>
        </w:rPr>
        <w:t> </w:t>
      </w:r>
      <w:r>
        <w:rPr>
          <w:color w:val="231F20"/>
          <w:sz w:val="22"/>
        </w:rPr>
        <w:t>en</w:t>
      </w:r>
      <w:r>
        <w:rPr>
          <w:color w:val="231F20"/>
          <w:spacing w:val="-12"/>
          <w:sz w:val="22"/>
        </w:rPr>
        <w:t> </w:t>
      </w:r>
      <w:r>
        <w:rPr>
          <w:color w:val="231F20"/>
          <w:sz w:val="22"/>
        </w:rPr>
        <w:t>el</w:t>
      </w:r>
      <w:r>
        <w:rPr>
          <w:color w:val="231F20"/>
          <w:spacing w:val="-13"/>
          <w:sz w:val="22"/>
        </w:rPr>
        <w:t> </w:t>
      </w:r>
      <w:r>
        <w:rPr>
          <w:color w:val="231F20"/>
          <w:sz w:val="22"/>
        </w:rPr>
        <w:t>Anexo</w:t>
      </w:r>
      <w:r>
        <w:rPr>
          <w:color w:val="231F20"/>
          <w:spacing w:val="-12"/>
          <w:sz w:val="22"/>
        </w:rPr>
        <w:t> </w:t>
      </w:r>
      <w:r>
        <w:rPr>
          <w:color w:val="231F20"/>
          <w:sz w:val="22"/>
        </w:rPr>
        <w:t>3</w:t>
      </w:r>
      <w:r>
        <w:rPr>
          <w:color w:val="231F20"/>
          <w:spacing w:val="-13"/>
          <w:sz w:val="22"/>
        </w:rPr>
        <w:t> </w:t>
      </w:r>
      <w:r>
        <w:rPr>
          <w:color w:val="231F20"/>
          <w:sz w:val="22"/>
        </w:rPr>
        <w:t>de</w:t>
      </w:r>
      <w:r>
        <w:rPr>
          <w:color w:val="231F20"/>
          <w:spacing w:val="-12"/>
          <w:sz w:val="22"/>
        </w:rPr>
        <w:t> </w:t>
      </w:r>
      <w:r>
        <w:rPr>
          <w:color w:val="231F20"/>
          <w:sz w:val="22"/>
        </w:rPr>
        <w:t>este</w:t>
      </w:r>
      <w:r>
        <w:rPr>
          <w:color w:val="231F20"/>
          <w:spacing w:val="-13"/>
          <w:sz w:val="22"/>
        </w:rPr>
        <w:t> </w:t>
      </w:r>
      <w:r>
        <w:rPr>
          <w:color w:val="231F20"/>
          <w:sz w:val="22"/>
        </w:rPr>
        <w:t>Reglamento,</w:t>
      </w:r>
      <w:r>
        <w:rPr>
          <w:color w:val="231F20"/>
          <w:spacing w:val="-12"/>
          <w:sz w:val="22"/>
        </w:rPr>
        <w:t> </w:t>
      </w:r>
      <w:r>
        <w:rPr>
          <w:color w:val="231F20"/>
          <w:sz w:val="22"/>
        </w:rPr>
        <w:t>consultados</w:t>
      </w:r>
      <w:r>
        <w:rPr>
          <w:color w:val="231F20"/>
          <w:spacing w:val="-12"/>
          <w:sz w:val="22"/>
        </w:rPr>
        <w:t> </w:t>
      </w:r>
      <w:r>
        <w:rPr>
          <w:color w:val="231F20"/>
          <w:sz w:val="22"/>
        </w:rPr>
        <w:t>con</w:t>
      </w:r>
      <w:r>
        <w:rPr>
          <w:color w:val="231F20"/>
          <w:spacing w:val="-13"/>
          <w:sz w:val="22"/>
        </w:rPr>
        <w:t> </w:t>
      </w:r>
      <w:r>
        <w:rPr>
          <w:color w:val="231F20"/>
          <w:sz w:val="22"/>
        </w:rPr>
        <w:t>los</w:t>
      </w:r>
      <w:r>
        <w:rPr>
          <w:color w:val="231F20"/>
          <w:spacing w:val="-12"/>
          <w:sz w:val="22"/>
        </w:rPr>
        <w:t> </w:t>
      </w:r>
      <w:r>
        <w:rPr>
          <w:color w:val="231F20"/>
          <w:sz w:val="22"/>
        </w:rPr>
        <w:t>profesionales del</w:t>
      </w:r>
      <w:r>
        <w:rPr>
          <w:color w:val="231F20"/>
          <w:spacing w:val="-12"/>
          <w:sz w:val="22"/>
        </w:rPr>
        <w:t> </w:t>
      </w:r>
      <w:r>
        <w:rPr>
          <w:color w:val="231F20"/>
          <w:sz w:val="22"/>
        </w:rPr>
        <w:t>ramo</w:t>
      </w:r>
      <w:r>
        <w:rPr>
          <w:color w:val="231F20"/>
          <w:spacing w:val="-12"/>
          <w:sz w:val="22"/>
        </w:rPr>
        <w:t> </w:t>
      </w:r>
      <w:r>
        <w:rPr>
          <w:color w:val="231F20"/>
          <w:sz w:val="22"/>
        </w:rPr>
        <w:t>y</w:t>
      </w:r>
      <w:r>
        <w:rPr>
          <w:color w:val="231F20"/>
          <w:spacing w:val="-12"/>
          <w:sz w:val="22"/>
        </w:rPr>
        <w:t> </w:t>
      </w:r>
      <w:r>
        <w:rPr>
          <w:color w:val="231F20"/>
          <w:sz w:val="22"/>
        </w:rPr>
        <w:t>consistentes</w:t>
      </w:r>
      <w:r>
        <w:rPr>
          <w:color w:val="231F20"/>
          <w:spacing w:val="-12"/>
          <w:sz w:val="22"/>
        </w:rPr>
        <w:t> </w:t>
      </w:r>
      <w:r>
        <w:rPr>
          <w:color w:val="231F20"/>
          <w:sz w:val="22"/>
        </w:rPr>
        <w:t>con</w:t>
      </w:r>
      <w:r>
        <w:rPr>
          <w:color w:val="231F20"/>
          <w:spacing w:val="-12"/>
          <w:sz w:val="22"/>
        </w:rPr>
        <w:t> </w:t>
      </w:r>
      <w:r>
        <w:rPr>
          <w:color w:val="231F20"/>
          <w:sz w:val="22"/>
        </w:rPr>
        <w:t>las</w:t>
      </w:r>
      <w:r>
        <w:rPr>
          <w:color w:val="231F20"/>
          <w:spacing w:val="-12"/>
          <w:sz w:val="22"/>
        </w:rPr>
        <w:t> </w:t>
      </w:r>
      <w:r>
        <w:rPr>
          <w:color w:val="231F20"/>
          <w:sz w:val="22"/>
        </w:rPr>
        <w:t>normas</w:t>
      </w:r>
      <w:r>
        <w:rPr>
          <w:color w:val="231F20"/>
          <w:spacing w:val="-12"/>
          <w:sz w:val="22"/>
        </w:rPr>
        <w:t> </w:t>
      </w:r>
      <w:r>
        <w:rPr>
          <w:color w:val="231F20"/>
          <w:sz w:val="22"/>
        </w:rPr>
        <w:t>y</w:t>
      </w:r>
      <w:r>
        <w:rPr>
          <w:color w:val="231F20"/>
          <w:spacing w:val="-12"/>
          <w:sz w:val="22"/>
        </w:rPr>
        <w:t> </w:t>
      </w:r>
      <w:r>
        <w:rPr>
          <w:color w:val="231F20"/>
          <w:sz w:val="22"/>
        </w:rPr>
        <w:t>prácticas</w:t>
      </w:r>
      <w:r>
        <w:rPr>
          <w:color w:val="231F20"/>
          <w:spacing w:val="-12"/>
          <w:sz w:val="22"/>
        </w:rPr>
        <w:t> </w:t>
      </w:r>
      <w:r>
        <w:rPr>
          <w:color w:val="231F20"/>
          <w:sz w:val="22"/>
        </w:rPr>
        <w:t>internacionales</w:t>
      </w:r>
      <w:r>
        <w:rPr>
          <w:color w:val="231F20"/>
          <w:spacing w:val="-12"/>
          <w:sz w:val="22"/>
        </w:rPr>
        <w:t> </w:t>
      </w:r>
      <w:r>
        <w:rPr>
          <w:color w:val="231F20"/>
          <w:sz w:val="22"/>
        </w:rPr>
        <w:t>comúnmen- te aceptadas por la comunidad científica y profesional especializada, deberán observarse en su integridad.</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134.</w:t>
      </w:r>
    </w:p>
    <w:p>
      <w:pPr>
        <w:pStyle w:val="ListParagraph"/>
        <w:numPr>
          <w:ilvl w:val="1"/>
          <w:numId w:val="115"/>
        </w:numPr>
        <w:tabs>
          <w:tab w:pos="1811" w:val="left" w:leader="none"/>
          <w:tab w:pos="1813" w:val="left" w:leader="none"/>
        </w:tabs>
        <w:spacing w:line="232" w:lineRule="auto" w:before="253" w:after="0"/>
        <w:ind w:left="1813" w:right="345" w:hanging="260"/>
        <w:jc w:val="both"/>
        <w:rPr>
          <w:sz w:val="22"/>
        </w:rPr>
      </w:pPr>
      <w:r>
        <w:rPr>
          <w:color w:val="231F20"/>
          <w:spacing w:val="-2"/>
          <w:sz w:val="22"/>
        </w:rPr>
        <w:t>Durante</w:t>
      </w:r>
      <w:r>
        <w:rPr>
          <w:color w:val="231F20"/>
          <w:spacing w:val="-7"/>
          <w:sz w:val="22"/>
        </w:rPr>
        <w:t> </w:t>
      </w:r>
      <w:r>
        <w:rPr>
          <w:color w:val="231F20"/>
          <w:spacing w:val="-2"/>
          <w:sz w:val="22"/>
        </w:rPr>
        <w:t>los</w:t>
      </w:r>
      <w:r>
        <w:rPr>
          <w:color w:val="231F20"/>
          <w:spacing w:val="-6"/>
          <w:sz w:val="22"/>
        </w:rPr>
        <w:t> </w:t>
      </w:r>
      <w:r>
        <w:rPr>
          <w:color w:val="231F20"/>
          <w:spacing w:val="-2"/>
          <w:sz w:val="22"/>
        </w:rPr>
        <w:t>tres</w:t>
      </w:r>
      <w:r>
        <w:rPr>
          <w:color w:val="231F20"/>
          <w:spacing w:val="-7"/>
          <w:sz w:val="22"/>
        </w:rPr>
        <w:t> </w:t>
      </w:r>
      <w:r>
        <w:rPr>
          <w:color w:val="231F20"/>
          <w:spacing w:val="-2"/>
          <w:sz w:val="22"/>
        </w:rPr>
        <w:t>días</w:t>
      </w:r>
      <w:r>
        <w:rPr>
          <w:color w:val="231F20"/>
          <w:spacing w:val="-6"/>
          <w:sz w:val="22"/>
        </w:rPr>
        <w:t> </w:t>
      </w:r>
      <w:r>
        <w:rPr>
          <w:color w:val="231F20"/>
          <w:spacing w:val="-2"/>
          <w:sz w:val="22"/>
        </w:rPr>
        <w:t>previos</w:t>
      </w:r>
      <w:r>
        <w:rPr>
          <w:color w:val="231F20"/>
          <w:spacing w:val="-7"/>
          <w:sz w:val="22"/>
        </w:rPr>
        <w:t> </w:t>
      </w:r>
      <w:r>
        <w:rPr>
          <w:color w:val="231F20"/>
          <w:spacing w:val="-2"/>
          <w:sz w:val="22"/>
        </w:rPr>
        <w:t>a</w:t>
      </w:r>
      <w:r>
        <w:rPr>
          <w:color w:val="231F20"/>
          <w:spacing w:val="-7"/>
          <w:sz w:val="22"/>
        </w:rPr>
        <w:t> </w:t>
      </w:r>
      <w:r>
        <w:rPr>
          <w:color w:val="231F20"/>
          <w:spacing w:val="-2"/>
          <w:sz w:val="22"/>
        </w:rPr>
        <w:t>la</w:t>
      </w:r>
      <w:r>
        <w:rPr>
          <w:color w:val="231F20"/>
          <w:spacing w:val="-6"/>
          <w:sz w:val="22"/>
        </w:rPr>
        <w:t> </w:t>
      </w:r>
      <w:r>
        <w:rPr>
          <w:color w:val="231F20"/>
          <w:spacing w:val="-2"/>
          <w:sz w:val="22"/>
        </w:rPr>
        <w:t>elección</w:t>
      </w:r>
      <w:r>
        <w:rPr>
          <w:color w:val="231F20"/>
          <w:spacing w:val="-7"/>
          <w:sz w:val="22"/>
        </w:rPr>
        <w:t> </w:t>
      </w:r>
      <w:r>
        <w:rPr>
          <w:color w:val="231F20"/>
          <w:spacing w:val="-2"/>
          <w:sz w:val="22"/>
        </w:rPr>
        <w:t>y</w:t>
      </w:r>
      <w:r>
        <w:rPr>
          <w:color w:val="231F20"/>
          <w:spacing w:val="-7"/>
          <w:sz w:val="22"/>
        </w:rPr>
        <w:t> </w:t>
      </w:r>
      <w:r>
        <w:rPr>
          <w:color w:val="231F20"/>
          <w:spacing w:val="-2"/>
          <w:sz w:val="22"/>
        </w:rPr>
        <w:t>hasta</w:t>
      </w:r>
      <w:r>
        <w:rPr>
          <w:color w:val="231F20"/>
          <w:spacing w:val="-7"/>
          <w:sz w:val="22"/>
        </w:rPr>
        <w:t> </w:t>
      </w:r>
      <w:r>
        <w:rPr>
          <w:color w:val="231F20"/>
          <w:spacing w:val="-2"/>
          <w:sz w:val="22"/>
        </w:rPr>
        <w:t>la</w:t>
      </w:r>
      <w:r>
        <w:rPr>
          <w:color w:val="231F20"/>
          <w:spacing w:val="-6"/>
          <w:sz w:val="22"/>
        </w:rPr>
        <w:t> </w:t>
      </w:r>
      <w:r>
        <w:rPr>
          <w:color w:val="231F20"/>
          <w:spacing w:val="-2"/>
          <w:sz w:val="22"/>
        </w:rPr>
        <w:t>hora</w:t>
      </w:r>
      <w:r>
        <w:rPr>
          <w:color w:val="231F20"/>
          <w:spacing w:val="-7"/>
          <w:sz w:val="22"/>
        </w:rPr>
        <w:t> </w:t>
      </w:r>
      <w:r>
        <w:rPr>
          <w:color w:val="231F20"/>
          <w:spacing w:val="-2"/>
          <w:sz w:val="22"/>
        </w:rPr>
        <w:t>de</w:t>
      </w:r>
      <w:r>
        <w:rPr>
          <w:color w:val="231F20"/>
          <w:spacing w:val="-6"/>
          <w:sz w:val="22"/>
        </w:rPr>
        <w:t> </w:t>
      </w:r>
      <w:r>
        <w:rPr>
          <w:color w:val="231F20"/>
          <w:spacing w:val="-2"/>
          <w:sz w:val="22"/>
        </w:rPr>
        <w:t>cierre</w:t>
      </w:r>
      <w:r>
        <w:rPr>
          <w:color w:val="231F20"/>
          <w:spacing w:val="-7"/>
          <w:sz w:val="22"/>
        </w:rPr>
        <w:t> </w:t>
      </w:r>
      <w:r>
        <w:rPr>
          <w:color w:val="231F20"/>
          <w:spacing w:val="-2"/>
          <w:sz w:val="22"/>
        </w:rPr>
        <w:t>de</w:t>
      </w:r>
      <w:r>
        <w:rPr>
          <w:color w:val="231F20"/>
          <w:spacing w:val="-6"/>
          <w:sz w:val="22"/>
        </w:rPr>
        <w:t> </w:t>
      </w:r>
      <w:r>
        <w:rPr>
          <w:color w:val="231F20"/>
          <w:spacing w:val="-2"/>
          <w:sz w:val="22"/>
        </w:rPr>
        <w:t>las</w:t>
      </w:r>
      <w:r>
        <w:rPr>
          <w:color w:val="231F20"/>
          <w:spacing w:val="-6"/>
          <w:sz w:val="22"/>
        </w:rPr>
        <w:t> </w:t>
      </w:r>
      <w:r>
        <w:rPr>
          <w:color w:val="231F20"/>
          <w:spacing w:val="-2"/>
          <w:sz w:val="22"/>
        </w:rPr>
        <w:t>casillas, </w:t>
      </w:r>
      <w:r>
        <w:rPr>
          <w:color w:val="231F20"/>
          <w:sz w:val="22"/>
        </w:rPr>
        <w:t>queda</w:t>
      </w:r>
      <w:r>
        <w:rPr>
          <w:color w:val="231F20"/>
          <w:spacing w:val="-12"/>
          <w:sz w:val="22"/>
        </w:rPr>
        <w:t> </w:t>
      </w:r>
      <w:r>
        <w:rPr>
          <w:color w:val="231F20"/>
          <w:sz w:val="22"/>
        </w:rPr>
        <w:t>estrictamente</w:t>
      </w:r>
      <w:r>
        <w:rPr>
          <w:color w:val="231F20"/>
          <w:spacing w:val="-12"/>
          <w:sz w:val="22"/>
        </w:rPr>
        <w:t> </w:t>
      </w:r>
      <w:r>
        <w:rPr>
          <w:color w:val="231F20"/>
          <w:sz w:val="22"/>
        </w:rPr>
        <w:t>prohibido</w:t>
      </w:r>
      <w:r>
        <w:rPr>
          <w:color w:val="231F20"/>
          <w:spacing w:val="-12"/>
          <w:sz w:val="22"/>
        </w:rPr>
        <w:t> </w:t>
      </w:r>
      <w:r>
        <w:rPr>
          <w:color w:val="231F20"/>
          <w:sz w:val="22"/>
        </w:rPr>
        <w:t>publicar,</w:t>
      </w:r>
      <w:r>
        <w:rPr>
          <w:color w:val="231F20"/>
          <w:spacing w:val="-12"/>
          <w:sz w:val="22"/>
        </w:rPr>
        <w:t> </w:t>
      </w:r>
      <w:r>
        <w:rPr>
          <w:color w:val="231F20"/>
          <w:sz w:val="22"/>
        </w:rPr>
        <w:t>difundir</w:t>
      </w:r>
      <w:r>
        <w:rPr>
          <w:color w:val="231F20"/>
          <w:spacing w:val="-11"/>
          <w:sz w:val="22"/>
        </w:rPr>
        <w:t> </w:t>
      </w:r>
      <w:r>
        <w:rPr>
          <w:color w:val="231F20"/>
          <w:sz w:val="22"/>
        </w:rPr>
        <w:t>o</w:t>
      </w:r>
      <w:r>
        <w:rPr>
          <w:color w:val="231F20"/>
          <w:spacing w:val="-12"/>
          <w:sz w:val="22"/>
        </w:rPr>
        <w:t> </w:t>
      </w:r>
      <w:r>
        <w:rPr>
          <w:color w:val="231F20"/>
          <w:sz w:val="22"/>
        </w:rPr>
        <w:t>hacer</w:t>
      </w:r>
      <w:r>
        <w:rPr>
          <w:color w:val="231F20"/>
          <w:spacing w:val="-12"/>
          <w:sz w:val="22"/>
        </w:rPr>
        <w:t> </w:t>
      </w:r>
      <w:r>
        <w:rPr>
          <w:color w:val="231F20"/>
          <w:sz w:val="22"/>
        </w:rPr>
        <w:t>del</w:t>
      </w:r>
      <w:r>
        <w:rPr>
          <w:color w:val="231F20"/>
          <w:spacing w:val="-12"/>
          <w:sz w:val="22"/>
        </w:rPr>
        <w:t> </w:t>
      </w:r>
      <w:r>
        <w:rPr>
          <w:color w:val="231F20"/>
          <w:sz w:val="22"/>
        </w:rPr>
        <w:t>conocimiento</w:t>
      </w:r>
      <w:r>
        <w:rPr>
          <w:color w:val="231F20"/>
          <w:spacing w:val="-12"/>
          <w:sz w:val="22"/>
        </w:rPr>
        <w:t> </w:t>
      </w:r>
      <w:r>
        <w:rPr>
          <w:color w:val="231F20"/>
          <w:sz w:val="22"/>
        </w:rPr>
        <w:t>por cualquier medio de comunicación, los resultados de las encuestas o sondeos de opinión que tengan como fin dar a conocer las preferencias electorales. Lo anterior, de acuerdo a lo siguiente:</w:t>
      </w:r>
    </w:p>
    <w:p>
      <w:pPr>
        <w:pStyle w:val="BodyText"/>
        <w:spacing w:before="1"/>
        <w:ind w:firstLine="0"/>
        <w:jc w:val="left"/>
      </w:pPr>
    </w:p>
    <w:p>
      <w:pPr>
        <w:pStyle w:val="ListParagraph"/>
        <w:numPr>
          <w:ilvl w:val="2"/>
          <w:numId w:val="115"/>
        </w:numPr>
        <w:tabs>
          <w:tab w:pos="2133" w:val="left" w:leader="none"/>
        </w:tabs>
        <w:spacing w:line="254" w:lineRule="auto" w:before="0" w:after="0"/>
        <w:ind w:left="2133" w:right="346" w:hanging="220"/>
        <w:jc w:val="both"/>
        <w:rPr>
          <w:sz w:val="20"/>
        </w:rPr>
      </w:pPr>
      <w:r>
        <w:rPr>
          <w:color w:val="231F20"/>
          <w:sz w:val="20"/>
        </w:rPr>
        <w:t>Los</w:t>
      </w:r>
      <w:r>
        <w:rPr>
          <w:color w:val="231F20"/>
          <w:spacing w:val="-2"/>
          <w:sz w:val="20"/>
        </w:rPr>
        <w:t> </w:t>
      </w:r>
      <w:r>
        <w:rPr>
          <w:color w:val="231F20"/>
          <w:sz w:val="20"/>
        </w:rPr>
        <w:t>resultados</w:t>
      </w:r>
      <w:r>
        <w:rPr>
          <w:color w:val="231F20"/>
          <w:spacing w:val="-2"/>
          <w:sz w:val="20"/>
        </w:rPr>
        <w:t> </w:t>
      </w:r>
      <w:r>
        <w:rPr>
          <w:color w:val="231F20"/>
          <w:sz w:val="20"/>
        </w:rPr>
        <w:t>de</w:t>
      </w:r>
      <w:r>
        <w:rPr>
          <w:color w:val="231F20"/>
          <w:spacing w:val="-2"/>
          <w:sz w:val="20"/>
        </w:rPr>
        <w:t> </w:t>
      </w:r>
      <w:r>
        <w:rPr>
          <w:color w:val="231F20"/>
          <w:sz w:val="20"/>
        </w:rPr>
        <w:t>encuestas</w:t>
      </w:r>
      <w:r>
        <w:rPr>
          <w:color w:val="231F20"/>
          <w:spacing w:val="-2"/>
          <w:sz w:val="20"/>
        </w:rPr>
        <w:t> </w:t>
      </w:r>
      <w:r>
        <w:rPr>
          <w:color w:val="231F20"/>
          <w:sz w:val="20"/>
        </w:rPr>
        <w:t>por</w:t>
      </w:r>
      <w:r>
        <w:rPr>
          <w:color w:val="231F20"/>
          <w:spacing w:val="-2"/>
          <w:sz w:val="20"/>
        </w:rPr>
        <w:t> </w:t>
      </w:r>
      <w:r>
        <w:rPr>
          <w:color w:val="231F20"/>
          <w:sz w:val="20"/>
        </w:rPr>
        <w:t>muestreo,</w:t>
      </w:r>
      <w:r>
        <w:rPr>
          <w:color w:val="231F20"/>
          <w:spacing w:val="-2"/>
          <w:sz w:val="20"/>
        </w:rPr>
        <w:t> </w:t>
      </w:r>
      <w:r>
        <w:rPr>
          <w:color w:val="231F20"/>
          <w:sz w:val="20"/>
        </w:rPr>
        <w:t>sondeos</w:t>
      </w:r>
      <w:r>
        <w:rPr>
          <w:color w:val="231F20"/>
          <w:spacing w:val="-2"/>
          <w:sz w:val="20"/>
        </w:rPr>
        <w:t> </w:t>
      </w:r>
      <w:r>
        <w:rPr>
          <w:color w:val="231F20"/>
          <w:sz w:val="20"/>
        </w:rPr>
        <w:t>de</w:t>
      </w:r>
      <w:r>
        <w:rPr>
          <w:color w:val="231F20"/>
          <w:spacing w:val="-2"/>
          <w:sz w:val="20"/>
        </w:rPr>
        <w:t> </w:t>
      </w:r>
      <w:r>
        <w:rPr>
          <w:color w:val="231F20"/>
          <w:sz w:val="20"/>
        </w:rPr>
        <w:t>opinión,</w:t>
      </w:r>
      <w:r>
        <w:rPr>
          <w:color w:val="231F20"/>
          <w:spacing w:val="-2"/>
          <w:sz w:val="20"/>
        </w:rPr>
        <w:t> </w:t>
      </w:r>
      <w:r>
        <w:rPr>
          <w:color w:val="231F20"/>
          <w:sz w:val="20"/>
        </w:rPr>
        <w:t>encuestas</w:t>
      </w:r>
      <w:r>
        <w:rPr>
          <w:color w:val="231F20"/>
          <w:spacing w:val="-2"/>
          <w:sz w:val="20"/>
        </w:rPr>
        <w:t> </w:t>
      </w:r>
      <w:r>
        <w:rPr>
          <w:color w:val="231F20"/>
          <w:sz w:val="20"/>
        </w:rPr>
        <w:t>de</w:t>
      </w:r>
      <w:r>
        <w:rPr>
          <w:color w:val="231F20"/>
          <w:spacing w:val="-2"/>
          <w:sz w:val="20"/>
        </w:rPr>
        <w:t> </w:t>
      </w:r>
      <w:r>
        <w:rPr>
          <w:color w:val="231F20"/>
          <w:sz w:val="20"/>
        </w:rPr>
        <w:t>sali- da</w:t>
      </w:r>
      <w:r>
        <w:rPr>
          <w:color w:val="231F20"/>
          <w:spacing w:val="-2"/>
          <w:sz w:val="20"/>
        </w:rPr>
        <w:t> </w:t>
      </w:r>
      <w:r>
        <w:rPr>
          <w:color w:val="231F20"/>
          <w:sz w:val="20"/>
        </w:rPr>
        <w:t>o</w:t>
      </w:r>
      <w:r>
        <w:rPr>
          <w:color w:val="231F20"/>
          <w:spacing w:val="-2"/>
          <w:sz w:val="20"/>
        </w:rPr>
        <w:t> </w:t>
      </w:r>
      <w:r>
        <w:rPr>
          <w:color w:val="231F20"/>
          <w:sz w:val="20"/>
        </w:rPr>
        <w:t>conteos</w:t>
      </w:r>
      <w:r>
        <w:rPr>
          <w:color w:val="231F20"/>
          <w:spacing w:val="-2"/>
          <w:sz w:val="20"/>
        </w:rPr>
        <w:t> </w:t>
      </w:r>
      <w:r>
        <w:rPr>
          <w:color w:val="231F20"/>
          <w:sz w:val="20"/>
        </w:rPr>
        <w:t>rápidos</w:t>
      </w:r>
      <w:r>
        <w:rPr>
          <w:color w:val="231F20"/>
          <w:spacing w:val="-2"/>
          <w:sz w:val="20"/>
        </w:rPr>
        <w:t> </w:t>
      </w:r>
      <w:r>
        <w:rPr>
          <w:color w:val="231F20"/>
          <w:sz w:val="20"/>
        </w:rPr>
        <w:t>sobre</w:t>
      </w:r>
      <w:r>
        <w:rPr>
          <w:color w:val="231F20"/>
          <w:spacing w:val="-2"/>
          <w:sz w:val="20"/>
        </w:rPr>
        <w:t> </w:t>
      </w:r>
      <w:r>
        <w:rPr>
          <w:color w:val="231F20"/>
          <w:sz w:val="20"/>
        </w:rPr>
        <w:t>elecciones</w:t>
      </w:r>
      <w:r>
        <w:rPr>
          <w:color w:val="231F20"/>
          <w:spacing w:val="-2"/>
          <w:sz w:val="20"/>
        </w:rPr>
        <w:t> </w:t>
      </w:r>
      <w:r>
        <w:rPr>
          <w:color w:val="231F20"/>
          <w:sz w:val="20"/>
        </w:rPr>
        <w:t>federales,</w:t>
      </w:r>
      <w:r>
        <w:rPr>
          <w:color w:val="231F20"/>
          <w:spacing w:val="-2"/>
          <w:sz w:val="20"/>
        </w:rPr>
        <w:t> </w:t>
      </w:r>
      <w:r>
        <w:rPr>
          <w:color w:val="231F20"/>
          <w:sz w:val="20"/>
        </w:rPr>
        <w:t>no</w:t>
      </w:r>
      <w:r>
        <w:rPr>
          <w:color w:val="231F20"/>
          <w:spacing w:val="-2"/>
          <w:sz w:val="20"/>
        </w:rPr>
        <w:t> </w:t>
      </w:r>
      <w:r>
        <w:rPr>
          <w:color w:val="231F20"/>
          <w:sz w:val="20"/>
        </w:rPr>
        <w:t>podrán</w:t>
      </w:r>
      <w:r>
        <w:rPr>
          <w:color w:val="231F20"/>
          <w:spacing w:val="-2"/>
          <w:sz w:val="20"/>
        </w:rPr>
        <w:t> </w:t>
      </w:r>
      <w:r>
        <w:rPr>
          <w:color w:val="231F20"/>
          <w:sz w:val="20"/>
        </w:rPr>
        <w:t>darse</w:t>
      </w:r>
      <w:r>
        <w:rPr>
          <w:color w:val="231F20"/>
          <w:spacing w:val="-2"/>
          <w:sz w:val="20"/>
        </w:rPr>
        <w:t> </w:t>
      </w:r>
      <w:r>
        <w:rPr>
          <w:color w:val="231F20"/>
          <w:sz w:val="20"/>
        </w:rPr>
        <w:t>a</w:t>
      </w:r>
      <w:r>
        <w:rPr>
          <w:color w:val="231F20"/>
          <w:spacing w:val="-2"/>
          <w:sz w:val="20"/>
        </w:rPr>
        <w:t> </w:t>
      </w:r>
      <w:r>
        <w:rPr>
          <w:color w:val="231F20"/>
          <w:sz w:val="20"/>
        </w:rPr>
        <w:t>conocer</w:t>
      </w:r>
      <w:r>
        <w:rPr>
          <w:color w:val="231F20"/>
          <w:spacing w:val="-2"/>
          <w:sz w:val="20"/>
        </w:rPr>
        <w:t> </w:t>
      </w:r>
      <w:r>
        <w:rPr>
          <w:color w:val="231F20"/>
          <w:sz w:val="20"/>
        </w:rPr>
        <w:t>el</w:t>
      </w:r>
      <w:r>
        <w:rPr>
          <w:color w:val="231F20"/>
          <w:spacing w:val="-2"/>
          <w:sz w:val="20"/>
        </w:rPr>
        <w:t> </w:t>
      </w:r>
      <w:r>
        <w:rPr>
          <w:color w:val="231F20"/>
          <w:sz w:val="20"/>
        </w:rPr>
        <w:t>día de</w:t>
      </w:r>
      <w:r>
        <w:rPr>
          <w:color w:val="231F20"/>
          <w:spacing w:val="-5"/>
          <w:sz w:val="20"/>
        </w:rPr>
        <w:t> </w:t>
      </w:r>
      <w:r>
        <w:rPr>
          <w:color w:val="231F20"/>
          <w:sz w:val="20"/>
        </w:rPr>
        <w:t>la</w:t>
      </w:r>
      <w:r>
        <w:rPr>
          <w:color w:val="231F20"/>
          <w:spacing w:val="-5"/>
          <w:sz w:val="20"/>
        </w:rPr>
        <w:t> </w:t>
      </w:r>
      <w:r>
        <w:rPr>
          <w:color w:val="231F20"/>
          <w:sz w:val="20"/>
        </w:rPr>
        <w:t>Jornada</w:t>
      </w:r>
      <w:r>
        <w:rPr>
          <w:color w:val="231F20"/>
          <w:spacing w:val="-5"/>
          <w:sz w:val="20"/>
        </w:rPr>
        <w:t> </w:t>
      </w:r>
      <w:r>
        <w:rPr>
          <w:color w:val="231F20"/>
          <w:sz w:val="20"/>
        </w:rPr>
        <w:t>Electoral,</w:t>
      </w:r>
      <w:r>
        <w:rPr>
          <w:color w:val="231F20"/>
          <w:spacing w:val="-5"/>
          <w:sz w:val="20"/>
        </w:rPr>
        <w:t> </w:t>
      </w:r>
      <w:r>
        <w:rPr>
          <w:color w:val="231F20"/>
          <w:sz w:val="20"/>
        </w:rPr>
        <w:t>sino</w:t>
      </w:r>
      <w:r>
        <w:rPr>
          <w:color w:val="231F20"/>
          <w:spacing w:val="-5"/>
          <w:sz w:val="20"/>
        </w:rPr>
        <w:t> </w:t>
      </w:r>
      <w:r>
        <w:rPr>
          <w:color w:val="231F20"/>
          <w:sz w:val="20"/>
        </w:rPr>
        <w:t>hasta</w:t>
      </w:r>
      <w:r>
        <w:rPr>
          <w:color w:val="231F20"/>
          <w:spacing w:val="-5"/>
          <w:sz w:val="20"/>
        </w:rPr>
        <w:t> </w:t>
      </w:r>
      <w:r>
        <w:rPr>
          <w:color w:val="231F20"/>
          <w:sz w:val="20"/>
        </w:rPr>
        <w:t>el</w:t>
      </w:r>
      <w:r>
        <w:rPr>
          <w:color w:val="231F20"/>
          <w:spacing w:val="-5"/>
          <w:sz w:val="20"/>
        </w:rPr>
        <w:t> </w:t>
      </w:r>
      <w:r>
        <w:rPr>
          <w:color w:val="231F20"/>
          <w:sz w:val="20"/>
        </w:rPr>
        <w:t>cierre</w:t>
      </w:r>
      <w:r>
        <w:rPr>
          <w:color w:val="231F20"/>
          <w:spacing w:val="-5"/>
          <w:sz w:val="20"/>
        </w:rPr>
        <w:t> </w:t>
      </w:r>
      <w:r>
        <w:rPr>
          <w:color w:val="231F20"/>
          <w:sz w:val="20"/>
        </w:rPr>
        <w:t>oficial</w:t>
      </w:r>
      <w:r>
        <w:rPr>
          <w:color w:val="231F20"/>
          <w:spacing w:val="-5"/>
          <w:sz w:val="20"/>
        </w:rPr>
        <w:t> </w:t>
      </w:r>
      <w:r>
        <w:rPr>
          <w:color w:val="231F20"/>
          <w:sz w:val="20"/>
        </w:rPr>
        <w:t>de</w:t>
      </w:r>
      <w:r>
        <w:rPr>
          <w:color w:val="231F20"/>
          <w:spacing w:val="-5"/>
          <w:sz w:val="20"/>
        </w:rPr>
        <w:t> </w:t>
      </w:r>
      <w:r>
        <w:rPr>
          <w:color w:val="231F20"/>
          <w:sz w:val="20"/>
        </w:rPr>
        <w:t>todas</w:t>
      </w:r>
      <w:r>
        <w:rPr>
          <w:color w:val="231F20"/>
          <w:spacing w:val="-5"/>
          <w:sz w:val="20"/>
        </w:rPr>
        <w:t> </w:t>
      </w:r>
      <w:r>
        <w:rPr>
          <w:color w:val="231F20"/>
          <w:sz w:val="20"/>
        </w:rPr>
        <w:t>las</w:t>
      </w:r>
      <w:r>
        <w:rPr>
          <w:color w:val="231F20"/>
          <w:spacing w:val="-5"/>
          <w:sz w:val="20"/>
        </w:rPr>
        <w:t> </w:t>
      </w:r>
      <w:r>
        <w:rPr>
          <w:color w:val="231F20"/>
          <w:sz w:val="20"/>
        </w:rPr>
        <w:t>casillas</w:t>
      </w:r>
      <w:r>
        <w:rPr>
          <w:color w:val="231F20"/>
          <w:spacing w:val="-5"/>
          <w:sz w:val="20"/>
        </w:rPr>
        <w:t> </w:t>
      </w: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país,</w:t>
      </w:r>
      <w:r>
        <w:rPr>
          <w:color w:val="231F20"/>
          <w:spacing w:val="-5"/>
          <w:sz w:val="20"/>
        </w:rPr>
        <w:t> </w:t>
      </w:r>
      <w:r>
        <w:rPr>
          <w:color w:val="231F20"/>
          <w:sz w:val="20"/>
        </w:rPr>
        <w:t>es decir, hasta el cierre de aquellas casillas que se encuentren en las zonas de husos horarios más occidentales del territorio nacional.</w:t>
      </w:r>
    </w:p>
    <w:p>
      <w:pPr>
        <w:pStyle w:val="ListParagraph"/>
        <w:numPr>
          <w:ilvl w:val="2"/>
          <w:numId w:val="115"/>
        </w:numPr>
        <w:tabs>
          <w:tab w:pos="2133" w:val="left" w:leader="none"/>
        </w:tabs>
        <w:spacing w:line="254" w:lineRule="auto" w:before="6" w:after="0"/>
        <w:ind w:left="2133" w:right="346" w:hanging="220"/>
        <w:jc w:val="both"/>
        <w:rPr>
          <w:sz w:val="20"/>
        </w:rPr>
      </w:pPr>
      <w:r>
        <w:rPr>
          <w:color w:val="231F20"/>
          <w:sz w:val="20"/>
        </w:rPr>
        <w:t>Los resultados de encuestas por muestreo, sondeos de opinión, encuestas de sa- lida o conteos rápidos sobre elecciones locales, no podrán darse a conocer el día de</w:t>
      </w:r>
      <w:r>
        <w:rPr>
          <w:color w:val="231F20"/>
          <w:spacing w:val="-7"/>
          <w:sz w:val="20"/>
        </w:rPr>
        <w:t> </w:t>
      </w:r>
      <w:r>
        <w:rPr>
          <w:color w:val="231F20"/>
          <w:sz w:val="20"/>
        </w:rPr>
        <w:t>la</w:t>
      </w:r>
      <w:r>
        <w:rPr>
          <w:color w:val="231F20"/>
          <w:spacing w:val="-7"/>
          <w:sz w:val="20"/>
        </w:rPr>
        <w:t> </w:t>
      </w:r>
      <w:r>
        <w:rPr>
          <w:color w:val="231F20"/>
          <w:sz w:val="20"/>
        </w:rPr>
        <w:t>Jornada</w:t>
      </w:r>
      <w:r>
        <w:rPr>
          <w:color w:val="231F20"/>
          <w:spacing w:val="-7"/>
          <w:sz w:val="20"/>
        </w:rPr>
        <w:t> </w:t>
      </w:r>
      <w:r>
        <w:rPr>
          <w:color w:val="231F20"/>
          <w:sz w:val="20"/>
        </w:rPr>
        <w:t>Electoral,</w:t>
      </w:r>
      <w:r>
        <w:rPr>
          <w:color w:val="231F20"/>
          <w:spacing w:val="-7"/>
          <w:sz w:val="20"/>
        </w:rPr>
        <w:t> </w:t>
      </w:r>
      <w:r>
        <w:rPr>
          <w:color w:val="231F20"/>
          <w:sz w:val="20"/>
        </w:rPr>
        <w:t>sino</w:t>
      </w:r>
      <w:r>
        <w:rPr>
          <w:color w:val="231F20"/>
          <w:spacing w:val="-7"/>
          <w:sz w:val="20"/>
        </w:rPr>
        <w:t> </w:t>
      </w:r>
      <w:r>
        <w:rPr>
          <w:color w:val="231F20"/>
          <w:sz w:val="20"/>
        </w:rPr>
        <w:t>hasta</w:t>
      </w:r>
      <w:r>
        <w:rPr>
          <w:color w:val="231F20"/>
          <w:spacing w:val="-7"/>
          <w:sz w:val="20"/>
        </w:rPr>
        <w:t> </w:t>
      </w:r>
      <w:r>
        <w:rPr>
          <w:color w:val="231F20"/>
          <w:sz w:val="20"/>
        </w:rPr>
        <w:t>el</w:t>
      </w:r>
      <w:r>
        <w:rPr>
          <w:color w:val="231F20"/>
          <w:spacing w:val="-7"/>
          <w:sz w:val="20"/>
        </w:rPr>
        <w:t> </w:t>
      </w:r>
      <w:r>
        <w:rPr>
          <w:color w:val="231F20"/>
          <w:sz w:val="20"/>
        </w:rPr>
        <w:t>cierre</w:t>
      </w:r>
      <w:r>
        <w:rPr>
          <w:color w:val="231F20"/>
          <w:spacing w:val="-7"/>
          <w:sz w:val="20"/>
        </w:rPr>
        <w:t> </w:t>
      </w:r>
      <w:r>
        <w:rPr>
          <w:color w:val="231F20"/>
          <w:sz w:val="20"/>
        </w:rPr>
        <w:t>oficial</w:t>
      </w:r>
      <w:r>
        <w:rPr>
          <w:color w:val="231F20"/>
          <w:spacing w:val="-7"/>
          <w:sz w:val="20"/>
        </w:rPr>
        <w:t> </w:t>
      </w:r>
      <w:r>
        <w:rPr>
          <w:color w:val="231F20"/>
          <w:sz w:val="20"/>
        </w:rPr>
        <w:t>de</w:t>
      </w:r>
      <w:r>
        <w:rPr>
          <w:color w:val="231F20"/>
          <w:spacing w:val="-7"/>
          <w:sz w:val="20"/>
        </w:rPr>
        <w:t> </w:t>
      </w:r>
      <w:r>
        <w:rPr>
          <w:color w:val="231F20"/>
          <w:sz w:val="20"/>
        </w:rPr>
        <w:t>todas</w:t>
      </w:r>
      <w:r>
        <w:rPr>
          <w:color w:val="231F20"/>
          <w:spacing w:val="-7"/>
          <w:sz w:val="20"/>
        </w:rPr>
        <w:t> </w:t>
      </w:r>
      <w:r>
        <w:rPr>
          <w:color w:val="231F20"/>
          <w:sz w:val="20"/>
        </w:rPr>
        <w:t>las</w:t>
      </w:r>
      <w:r>
        <w:rPr>
          <w:color w:val="231F20"/>
          <w:spacing w:val="-7"/>
          <w:sz w:val="20"/>
        </w:rPr>
        <w:t> </w:t>
      </w:r>
      <w:r>
        <w:rPr>
          <w:color w:val="231F20"/>
          <w:sz w:val="20"/>
        </w:rPr>
        <w:t>casillas</w:t>
      </w:r>
      <w:r>
        <w:rPr>
          <w:color w:val="231F20"/>
          <w:spacing w:val="-7"/>
          <w:sz w:val="20"/>
        </w:rPr>
        <w:t> </w:t>
      </w:r>
      <w:r>
        <w:rPr>
          <w:color w:val="231F20"/>
          <w:sz w:val="20"/>
        </w:rPr>
        <w:t>de</w:t>
      </w:r>
      <w:r>
        <w:rPr>
          <w:color w:val="231F20"/>
          <w:spacing w:val="-7"/>
          <w:sz w:val="20"/>
        </w:rPr>
        <w:t> </w:t>
      </w:r>
      <w:r>
        <w:rPr>
          <w:color w:val="231F20"/>
          <w:sz w:val="20"/>
        </w:rPr>
        <w:t>la</w:t>
      </w:r>
      <w:r>
        <w:rPr>
          <w:color w:val="231F20"/>
          <w:spacing w:val="-7"/>
          <w:sz w:val="20"/>
        </w:rPr>
        <w:t> </w:t>
      </w:r>
      <w:r>
        <w:rPr>
          <w:color w:val="231F20"/>
          <w:sz w:val="20"/>
        </w:rPr>
        <w:t>entidad que corresponda.</w:t>
      </w:r>
    </w:p>
    <w:p>
      <w:pPr>
        <w:pStyle w:val="BodyText"/>
        <w:spacing w:before="8"/>
        <w:ind w:firstLine="0"/>
        <w:jc w:val="left"/>
        <w:rPr>
          <w:sz w:val="20"/>
        </w:rPr>
      </w:pPr>
    </w:p>
    <w:p>
      <w:pPr>
        <w:pStyle w:val="ListParagraph"/>
        <w:numPr>
          <w:ilvl w:val="1"/>
          <w:numId w:val="115"/>
        </w:numPr>
        <w:tabs>
          <w:tab w:pos="1811" w:val="left" w:leader="none"/>
          <w:tab w:pos="1813" w:val="left" w:leader="none"/>
        </w:tabs>
        <w:spacing w:line="232" w:lineRule="auto" w:before="0" w:after="0"/>
        <w:ind w:left="1813" w:right="346" w:hanging="260"/>
        <w:jc w:val="both"/>
        <w:rPr>
          <w:sz w:val="22"/>
        </w:rPr>
      </w:pPr>
      <w:r>
        <w:rPr>
          <w:color w:val="231F20"/>
          <w:sz w:val="22"/>
        </w:rPr>
        <w:t>El</w:t>
      </w:r>
      <w:r>
        <w:rPr>
          <w:color w:val="231F20"/>
          <w:spacing w:val="-10"/>
          <w:sz w:val="22"/>
        </w:rPr>
        <w:t> </w:t>
      </w:r>
      <w:r>
        <w:rPr>
          <w:color w:val="231F20"/>
          <w:sz w:val="22"/>
        </w:rPr>
        <w:t>incumplimiento</w:t>
      </w:r>
      <w:r>
        <w:rPr>
          <w:color w:val="231F20"/>
          <w:spacing w:val="-10"/>
          <w:sz w:val="22"/>
        </w:rPr>
        <w:t> </w:t>
      </w:r>
      <w:r>
        <w:rPr>
          <w:color w:val="231F20"/>
          <w:sz w:val="22"/>
        </w:rPr>
        <w:t>a</w:t>
      </w:r>
      <w:r>
        <w:rPr>
          <w:color w:val="231F20"/>
          <w:spacing w:val="-10"/>
          <w:sz w:val="22"/>
        </w:rPr>
        <w:t> </w:t>
      </w:r>
      <w:r>
        <w:rPr>
          <w:color w:val="231F20"/>
          <w:sz w:val="22"/>
        </w:rPr>
        <w:t>las</w:t>
      </w:r>
      <w:r>
        <w:rPr>
          <w:color w:val="231F20"/>
          <w:spacing w:val="-10"/>
          <w:sz w:val="22"/>
        </w:rPr>
        <w:t> </w:t>
      </w:r>
      <w:r>
        <w:rPr>
          <w:color w:val="231F20"/>
          <w:sz w:val="22"/>
        </w:rPr>
        <w:t>disposiciones</w:t>
      </w:r>
      <w:r>
        <w:rPr>
          <w:color w:val="231F20"/>
          <w:spacing w:val="-9"/>
          <w:sz w:val="22"/>
        </w:rPr>
        <w:t> </w:t>
      </w:r>
      <w:r>
        <w:rPr>
          <w:color w:val="231F20"/>
          <w:sz w:val="22"/>
        </w:rPr>
        <w:t>previstas</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presente</w:t>
      </w:r>
      <w:r>
        <w:rPr>
          <w:color w:val="231F20"/>
          <w:spacing w:val="-10"/>
          <w:sz w:val="22"/>
        </w:rPr>
        <w:t> </w:t>
      </w:r>
      <w:r>
        <w:rPr>
          <w:color w:val="231F20"/>
          <w:sz w:val="22"/>
        </w:rPr>
        <w:t>artículo,</w:t>
      </w:r>
      <w:r>
        <w:rPr>
          <w:color w:val="231F20"/>
          <w:spacing w:val="-10"/>
          <w:sz w:val="22"/>
        </w:rPr>
        <w:t> </w:t>
      </w:r>
      <w:r>
        <w:rPr>
          <w:color w:val="231F20"/>
          <w:sz w:val="22"/>
        </w:rPr>
        <w:t>será</w:t>
      </w:r>
      <w:r>
        <w:rPr>
          <w:color w:val="231F20"/>
          <w:spacing w:val="-10"/>
          <w:sz w:val="22"/>
        </w:rPr>
        <w:t> </w:t>
      </w:r>
      <w:r>
        <w:rPr>
          <w:color w:val="231F20"/>
          <w:sz w:val="22"/>
        </w:rPr>
        <w:t>de- nunciado</w:t>
      </w:r>
      <w:r>
        <w:rPr>
          <w:color w:val="231F20"/>
          <w:spacing w:val="-3"/>
          <w:sz w:val="22"/>
        </w:rPr>
        <w:t> </w:t>
      </w:r>
      <w:r>
        <w:rPr>
          <w:color w:val="231F20"/>
          <w:sz w:val="22"/>
        </w:rPr>
        <w:t>por</w:t>
      </w:r>
      <w:r>
        <w:rPr>
          <w:color w:val="231F20"/>
          <w:spacing w:val="-3"/>
          <w:sz w:val="22"/>
        </w:rPr>
        <w:t> </w:t>
      </w:r>
      <w:r>
        <w:rPr>
          <w:color w:val="231F20"/>
          <w:sz w:val="22"/>
        </w:rPr>
        <w:t>cualquier</w:t>
      </w:r>
      <w:r>
        <w:rPr>
          <w:color w:val="231F20"/>
          <w:spacing w:val="-3"/>
          <w:sz w:val="22"/>
        </w:rPr>
        <w:t> </w:t>
      </w:r>
      <w:r>
        <w:rPr>
          <w:color w:val="231F20"/>
          <w:sz w:val="22"/>
        </w:rPr>
        <w:t>funcionario</w:t>
      </w:r>
      <w:r>
        <w:rPr>
          <w:color w:val="231F20"/>
          <w:spacing w:val="-3"/>
          <w:sz w:val="22"/>
        </w:rPr>
        <w:t> </w:t>
      </w:r>
      <w:r>
        <w:rPr>
          <w:color w:val="231F20"/>
          <w:sz w:val="22"/>
        </w:rPr>
        <w:t>del</w:t>
      </w:r>
      <w:r>
        <w:rPr>
          <w:color w:val="231F20"/>
          <w:spacing w:val="-3"/>
          <w:sz w:val="22"/>
        </w:rPr>
        <w:t> </w:t>
      </w:r>
      <w:r>
        <w:rPr>
          <w:color w:val="231F20"/>
          <w:sz w:val="22"/>
        </w:rPr>
        <w:t>Instituto,</w:t>
      </w:r>
      <w:r>
        <w:rPr>
          <w:color w:val="231F20"/>
          <w:spacing w:val="-3"/>
          <w:sz w:val="22"/>
        </w:rPr>
        <w:t> </w:t>
      </w:r>
      <w:r>
        <w:rPr>
          <w:color w:val="231F20"/>
          <w:sz w:val="22"/>
        </w:rPr>
        <w:t>partido</w:t>
      </w:r>
      <w:r>
        <w:rPr>
          <w:color w:val="231F20"/>
          <w:spacing w:val="-3"/>
          <w:sz w:val="22"/>
        </w:rPr>
        <w:t> </w:t>
      </w:r>
      <w:r>
        <w:rPr>
          <w:color w:val="231F20"/>
          <w:sz w:val="22"/>
        </w:rPr>
        <w:t>político,</w:t>
      </w:r>
      <w:r>
        <w:rPr>
          <w:color w:val="231F20"/>
          <w:spacing w:val="-3"/>
          <w:sz w:val="22"/>
        </w:rPr>
        <w:t> </w:t>
      </w:r>
      <w:r>
        <w:rPr>
          <w:color w:val="231F20"/>
          <w:sz w:val="22"/>
        </w:rPr>
        <w:t>candidato</w:t>
      </w:r>
      <w:r>
        <w:rPr>
          <w:color w:val="231F20"/>
          <w:spacing w:val="-3"/>
          <w:sz w:val="22"/>
        </w:rPr>
        <w:t> </w:t>
      </w:r>
      <w:r>
        <w:rPr>
          <w:color w:val="231F20"/>
          <w:sz w:val="22"/>
        </w:rPr>
        <w:t>o, en su caso, el opl correspondiente, ante la autoridad competente, para que proceda</w:t>
      </w:r>
      <w:r>
        <w:rPr>
          <w:color w:val="231F20"/>
          <w:spacing w:val="-5"/>
          <w:sz w:val="22"/>
        </w:rPr>
        <w:t> </w:t>
      </w:r>
      <w:r>
        <w:rPr>
          <w:color w:val="231F20"/>
          <w:sz w:val="22"/>
        </w:rPr>
        <w:t>conforme</w:t>
      </w:r>
      <w:r>
        <w:rPr>
          <w:color w:val="231F20"/>
          <w:spacing w:val="-5"/>
          <w:sz w:val="22"/>
        </w:rPr>
        <w:t> </w:t>
      </w:r>
      <w:r>
        <w:rPr>
          <w:color w:val="231F20"/>
          <w:sz w:val="22"/>
        </w:rPr>
        <w:t>a</w:t>
      </w:r>
      <w:r>
        <w:rPr>
          <w:color w:val="231F20"/>
          <w:spacing w:val="-5"/>
          <w:sz w:val="22"/>
        </w:rPr>
        <w:t> </w:t>
      </w:r>
      <w:r>
        <w:rPr>
          <w:color w:val="231F20"/>
          <w:sz w:val="22"/>
        </w:rPr>
        <w:t>lo</w:t>
      </w:r>
      <w:r>
        <w:rPr>
          <w:color w:val="231F20"/>
          <w:spacing w:val="-5"/>
          <w:sz w:val="22"/>
        </w:rPr>
        <w:t> </w:t>
      </w:r>
      <w:r>
        <w:rPr>
          <w:color w:val="231F20"/>
          <w:sz w:val="22"/>
        </w:rPr>
        <w:t>establecido</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artículo</w:t>
      </w:r>
      <w:r>
        <w:rPr>
          <w:color w:val="231F20"/>
          <w:spacing w:val="-5"/>
          <w:sz w:val="22"/>
        </w:rPr>
        <w:t> </w:t>
      </w:r>
      <w:r>
        <w:rPr>
          <w:color w:val="231F20"/>
          <w:sz w:val="22"/>
        </w:rPr>
        <w:t>7,</w:t>
      </w:r>
      <w:r>
        <w:rPr>
          <w:color w:val="231F20"/>
          <w:spacing w:val="-5"/>
          <w:sz w:val="22"/>
        </w:rPr>
        <w:t> </w:t>
      </w:r>
      <w:r>
        <w:rPr>
          <w:color w:val="231F20"/>
          <w:sz w:val="22"/>
        </w:rPr>
        <w:t>fracción</w:t>
      </w:r>
      <w:r>
        <w:rPr>
          <w:color w:val="231F20"/>
          <w:spacing w:val="-5"/>
          <w:sz w:val="22"/>
        </w:rPr>
        <w:t> </w:t>
      </w:r>
      <w:r>
        <w:rPr>
          <w:color w:val="231F20"/>
          <w:sz w:val="22"/>
        </w:rPr>
        <w:t>XV</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Ley</w:t>
      </w:r>
      <w:r>
        <w:rPr>
          <w:color w:val="231F20"/>
          <w:spacing w:val="-5"/>
          <w:sz w:val="22"/>
        </w:rPr>
        <w:t> </w:t>
      </w:r>
      <w:r>
        <w:rPr>
          <w:color w:val="231F20"/>
          <w:sz w:val="22"/>
        </w:rPr>
        <w:t>Gene- ral</w:t>
      </w:r>
      <w:r>
        <w:rPr>
          <w:color w:val="231F20"/>
          <w:spacing w:val="-13"/>
          <w:sz w:val="22"/>
        </w:rPr>
        <w:t> </w:t>
      </w:r>
      <w:r>
        <w:rPr>
          <w:color w:val="231F20"/>
          <w:sz w:val="22"/>
        </w:rPr>
        <w:t>en</w:t>
      </w:r>
      <w:r>
        <w:rPr>
          <w:color w:val="231F20"/>
          <w:spacing w:val="-12"/>
          <w:sz w:val="22"/>
        </w:rPr>
        <w:t> </w:t>
      </w:r>
      <w:r>
        <w:rPr>
          <w:color w:val="231F20"/>
          <w:sz w:val="22"/>
        </w:rPr>
        <w:t>Materia</w:t>
      </w:r>
      <w:r>
        <w:rPr>
          <w:color w:val="231F20"/>
          <w:spacing w:val="-13"/>
          <w:sz w:val="22"/>
        </w:rPr>
        <w:t> </w:t>
      </w:r>
      <w:r>
        <w:rPr>
          <w:color w:val="231F20"/>
          <w:sz w:val="22"/>
        </w:rPr>
        <w:t>de</w:t>
      </w:r>
      <w:r>
        <w:rPr>
          <w:color w:val="231F20"/>
          <w:spacing w:val="-12"/>
          <w:sz w:val="22"/>
        </w:rPr>
        <w:t> </w:t>
      </w:r>
      <w:r>
        <w:rPr>
          <w:color w:val="231F20"/>
          <w:sz w:val="22"/>
        </w:rPr>
        <w:t>Delitos</w:t>
      </w:r>
      <w:r>
        <w:rPr>
          <w:color w:val="231F20"/>
          <w:spacing w:val="-13"/>
          <w:sz w:val="22"/>
        </w:rPr>
        <w:t> </w:t>
      </w:r>
      <w:r>
        <w:rPr>
          <w:color w:val="231F20"/>
          <w:sz w:val="22"/>
        </w:rPr>
        <w:t>Electorales.</w:t>
      </w:r>
      <w:r>
        <w:rPr>
          <w:color w:val="231F20"/>
          <w:spacing w:val="-12"/>
          <w:sz w:val="22"/>
        </w:rPr>
        <w:t> </w:t>
      </w:r>
      <w:r>
        <w:rPr>
          <w:color w:val="231F20"/>
          <w:sz w:val="22"/>
        </w:rPr>
        <w:t>Lo</w:t>
      </w:r>
      <w:r>
        <w:rPr>
          <w:color w:val="231F20"/>
          <w:spacing w:val="-12"/>
          <w:sz w:val="22"/>
        </w:rPr>
        <w:t> </w:t>
      </w:r>
      <w:r>
        <w:rPr>
          <w:color w:val="231F20"/>
          <w:sz w:val="22"/>
        </w:rPr>
        <w:t>anterior,</w:t>
      </w:r>
      <w:r>
        <w:rPr>
          <w:color w:val="231F20"/>
          <w:spacing w:val="-13"/>
          <w:sz w:val="22"/>
        </w:rPr>
        <w:t> </w:t>
      </w:r>
      <w:r>
        <w:rPr>
          <w:color w:val="231F20"/>
          <w:sz w:val="22"/>
        </w:rPr>
        <w:t>sin</w:t>
      </w:r>
      <w:r>
        <w:rPr>
          <w:color w:val="231F20"/>
          <w:spacing w:val="-12"/>
          <w:sz w:val="22"/>
        </w:rPr>
        <w:t> </w:t>
      </w:r>
      <w:r>
        <w:rPr>
          <w:color w:val="231F20"/>
          <w:sz w:val="22"/>
        </w:rPr>
        <w:t>perjuicio</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responsabi- lidad administrativa que pueda actualizarse.</w:t>
      </w:r>
    </w:p>
    <w:p>
      <w:pPr>
        <w:pStyle w:val="Heading2"/>
        <w:spacing w:before="232"/>
        <w:ind w:left="1133"/>
      </w:pPr>
      <w:r>
        <w:rPr>
          <w:color w:val="231F20"/>
        </w:rPr>
        <w:t>Artículo</w:t>
      </w:r>
      <w:r>
        <w:rPr>
          <w:color w:val="231F20"/>
          <w:spacing w:val="-8"/>
        </w:rPr>
        <w:t> </w:t>
      </w:r>
      <w:r>
        <w:rPr>
          <w:color w:val="231F20"/>
          <w:spacing w:val="-4"/>
        </w:rPr>
        <w:t>135.</w:t>
      </w:r>
    </w:p>
    <w:p>
      <w:pPr>
        <w:pStyle w:val="ListParagraph"/>
        <w:numPr>
          <w:ilvl w:val="0"/>
          <w:numId w:val="116"/>
        </w:numPr>
        <w:tabs>
          <w:tab w:pos="1811" w:val="left" w:leader="none"/>
          <w:tab w:pos="1813" w:val="left" w:leader="none"/>
        </w:tabs>
        <w:spacing w:line="232" w:lineRule="auto" w:before="252" w:after="0"/>
        <w:ind w:left="1813" w:right="345" w:hanging="260"/>
        <w:jc w:val="both"/>
        <w:rPr>
          <w:sz w:val="22"/>
        </w:rPr>
      </w:pPr>
      <w:r>
        <w:rPr>
          <w:color w:val="231F20"/>
          <w:sz w:val="22"/>
        </w:rPr>
        <w:t>El cumplimiento de las disposiciones establecidas en el presente Capítulo, no implica en modo alguno que el Instituto o el opl que corresponda, avalen la calidad de los estudios realizados, la validez de los resultados publicados ni cualquier otra conclusión que se derive de los mismos.</w:t>
      </w:r>
    </w:p>
    <w:p>
      <w:pPr>
        <w:pStyle w:val="ListParagraph"/>
        <w:numPr>
          <w:ilvl w:val="0"/>
          <w:numId w:val="116"/>
        </w:numPr>
        <w:tabs>
          <w:tab w:pos="1811" w:val="left" w:leader="none"/>
          <w:tab w:pos="1813" w:val="left" w:leader="none"/>
        </w:tabs>
        <w:spacing w:line="232" w:lineRule="auto" w:before="258" w:after="0"/>
        <w:ind w:left="1813" w:right="348" w:hanging="260"/>
        <w:jc w:val="both"/>
        <w:rPr>
          <w:sz w:val="22"/>
        </w:rPr>
      </w:pPr>
      <w:r>
        <w:rPr>
          <w:color w:val="231F20"/>
          <w:sz w:val="22"/>
        </w:rPr>
        <w:t>Los</w:t>
      </w:r>
      <w:r>
        <w:rPr>
          <w:color w:val="231F20"/>
          <w:spacing w:val="-11"/>
          <w:sz w:val="22"/>
        </w:rPr>
        <w:t> </w:t>
      </w:r>
      <w:r>
        <w:rPr>
          <w:color w:val="231F20"/>
          <w:sz w:val="22"/>
        </w:rPr>
        <w:t>resultados</w:t>
      </w:r>
      <w:r>
        <w:rPr>
          <w:color w:val="231F20"/>
          <w:spacing w:val="-11"/>
          <w:sz w:val="22"/>
        </w:rPr>
        <w:t> </w:t>
      </w:r>
      <w:r>
        <w:rPr>
          <w:color w:val="231F20"/>
          <w:sz w:val="22"/>
        </w:rPr>
        <w:t>oficiales</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elecciones</w:t>
      </w:r>
      <w:r>
        <w:rPr>
          <w:color w:val="231F20"/>
          <w:spacing w:val="-11"/>
          <w:sz w:val="22"/>
        </w:rPr>
        <w:t> </w:t>
      </w:r>
      <w:r>
        <w:rPr>
          <w:color w:val="231F20"/>
          <w:sz w:val="22"/>
        </w:rPr>
        <w:t>federales</w:t>
      </w:r>
      <w:r>
        <w:rPr>
          <w:color w:val="231F20"/>
          <w:spacing w:val="-11"/>
          <w:sz w:val="22"/>
        </w:rPr>
        <w:t> </w:t>
      </w:r>
      <w:r>
        <w:rPr>
          <w:color w:val="231F20"/>
          <w:sz w:val="22"/>
        </w:rPr>
        <w:t>y</w:t>
      </w:r>
      <w:r>
        <w:rPr>
          <w:color w:val="231F20"/>
          <w:spacing w:val="-11"/>
          <w:sz w:val="22"/>
        </w:rPr>
        <w:t> </w:t>
      </w:r>
      <w:r>
        <w:rPr>
          <w:color w:val="231F20"/>
          <w:sz w:val="22"/>
        </w:rPr>
        <w:t>locales,</w:t>
      </w:r>
      <w:r>
        <w:rPr>
          <w:color w:val="231F20"/>
          <w:spacing w:val="-11"/>
          <w:sz w:val="22"/>
        </w:rPr>
        <w:t> </w:t>
      </w:r>
      <w:r>
        <w:rPr>
          <w:color w:val="231F20"/>
          <w:sz w:val="22"/>
        </w:rPr>
        <w:t>son</w:t>
      </w:r>
      <w:r>
        <w:rPr>
          <w:color w:val="231F20"/>
          <w:spacing w:val="-11"/>
          <w:sz w:val="22"/>
        </w:rPr>
        <w:t> </w:t>
      </w:r>
      <w:r>
        <w:rPr>
          <w:color w:val="231F20"/>
          <w:sz w:val="22"/>
        </w:rPr>
        <w:t>exclusivamen- te</w:t>
      </w:r>
      <w:r>
        <w:rPr>
          <w:color w:val="231F20"/>
          <w:spacing w:val="-2"/>
          <w:sz w:val="22"/>
        </w:rPr>
        <w:t> </w:t>
      </w:r>
      <w:r>
        <w:rPr>
          <w:color w:val="231F20"/>
          <w:sz w:val="22"/>
        </w:rPr>
        <w:t>los</w:t>
      </w:r>
      <w:r>
        <w:rPr>
          <w:color w:val="231F20"/>
          <w:spacing w:val="-2"/>
          <w:sz w:val="22"/>
        </w:rPr>
        <w:t> </w:t>
      </w:r>
      <w:r>
        <w:rPr>
          <w:color w:val="231F20"/>
          <w:sz w:val="22"/>
        </w:rPr>
        <w:t>que</w:t>
      </w:r>
      <w:r>
        <w:rPr>
          <w:color w:val="231F20"/>
          <w:spacing w:val="-2"/>
          <w:sz w:val="22"/>
        </w:rPr>
        <w:t> </w:t>
      </w:r>
      <w:r>
        <w:rPr>
          <w:color w:val="231F20"/>
          <w:sz w:val="22"/>
        </w:rPr>
        <w:t>den</w:t>
      </w:r>
      <w:r>
        <w:rPr>
          <w:color w:val="231F20"/>
          <w:spacing w:val="-2"/>
          <w:sz w:val="22"/>
        </w:rPr>
        <w:t> </w:t>
      </w:r>
      <w:r>
        <w:rPr>
          <w:color w:val="231F20"/>
          <w:sz w:val="22"/>
        </w:rPr>
        <w:t>a</w:t>
      </w:r>
      <w:r>
        <w:rPr>
          <w:color w:val="231F20"/>
          <w:spacing w:val="-2"/>
          <w:sz w:val="22"/>
        </w:rPr>
        <w:t> </w:t>
      </w:r>
      <w:r>
        <w:rPr>
          <w:color w:val="231F20"/>
          <w:sz w:val="22"/>
        </w:rPr>
        <w:t>conocer</w:t>
      </w:r>
      <w:r>
        <w:rPr>
          <w:color w:val="231F20"/>
          <w:spacing w:val="-2"/>
          <w:sz w:val="22"/>
        </w:rPr>
        <w:t> </w:t>
      </w:r>
      <w:r>
        <w:rPr>
          <w:color w:val="231F20"/>
          <w:sz w:val="22"/>
        </w:rPr>
        <w:t>el</w:t>
      </w:r>
      <w:r>
        <w:rPr>
          <w:color w:val="231F20"/>
          <w:spacing w:val="-3"/>
          <w:sz w:val="22"/>
        </w:rPr>
        <w:t> </w:t>
      </w:r>
      <w:r>
        <w:rPr>
          <w:color w:val="231F20"/>
          <w:sz w:val="22"/>
        </w:rPr>
        <w:t>Instituto</w:t>
      </w:r>
      <w:r>
        <w:rPr>
          <w:color w:val="231F20"/>
          <w:spacing w:val="-2"/>
          <w:sz w:val="22"/>
        </w:rPr>
        <w:t> </w:t>
      </w:r>
      <w:r>
        <w:rPr>
          <w:color w:val="231F20"/>
          <w:sz w:val="22"/>
        </w:rPr>
        <w:t>o</w:t>
      </w:r>
      <w:r>
        <w:rPr>
          <w:color w:val="231F20"/>
          <w:spacing w:val="-2"/>
          <w:sz w:val="22"/>
        </w:rPr>
        <w:t> </w:t>
      </w:r>
      <w:r>
        <w:rPr>
          <w:color w:val="231F20"/>
          <w:sz w:val="22"/>
        </w:rPr>
        <w:t>el</w:t>
      </w:r>
      <w:r>
        <w:rPr>
          <w:color w:val="231F20"/>
          <w:spacing w:val="-3"/>
          <w:sz w:val="22"/>
        </w:rPr>
        <w:t> </w:t>
      </w:r>
      <w:r>
        <w:rPr>
          <w:color w:val="231F20"/>
          <w:sz w:val="22"/>
        </w:rPr>
        <w:t>opl,</w:t>
      </w:r>
      <w:r>
        <w:rPr>
          <w:color w:val="231F20"/>
          <w:spacing w:val="-2"/>
          <w:sz w:val="22"/>
        </w:rPr>
        <w:t> </w:t>
      </w:r>
      <w:r>
        <w:rPr>
          <w:color w:val="231F20"/>
          <w:sz w:val="22"/>
        </w:rPr>
        <w:t>según</w:t>
      </w:r>
      <w:r>
        <w:rPr>
          <w:color w:val="231F20"/>
          <w:spacing w:val="-3"/>
          <w:sz w:val="22"/>
        </w:rPr>
        <w:t> </w:t>
      </w:r>
      <w:r>
        <w:rPr>
          <w:color w:val="231F20"/>
          <w:sz w:val="22"/>
        </w:rPr>
        <w:t>corresponda</w:t>
      </w:r>
      <w:r>
        <w:rPr>
          <w:color w:val="231F20"/>
          <w:spacing w:val="-2"/>
          <w:sz w:val="22"/>
        </w:rPr>
        <w:t> </w:t>
      </w:r>
      <w:r>
        <w:rPr>
          <w:color w:val="231F20"/>
          <w:sz w:val="22"/>
        </w:rPr>
        <w:t>y,</w:t>
      </w:r>
      <w:r>
        <w:rPr>
          <w:color w:val="231F20"/>
          <w:spacing w:val="-2"/>
          <w:sz w:val="22"/>
        </w:rPr>
        <w:t> </w:t>
      </w:r>
      <w:r>
        <w:rPr>
          <w:color w:val="231F20"/>
          <w:sz w:val="22"/>
        </w:rPr>
        <w:t>en</w:t>
      </w:r>
      <w:r>
        <w:rPr>
          <w:color w:val="231F20"/>
          <w:spacing w:val="-3"/>
          <w:sz w:val="22"/>
        </w:rPr>
        <w:t> </w:t>
      </w:r>
      <w:r>
        <w:rPr>
          <w:color w:val="231F20"/>
          <w:sz w:val="22"/>
        </w:rPr>
        <w:t>su</w:t>
      </w:r>
      <w:r>
        <w:rPr>
          <w:color w:val="231F20"/>
          <w:spacing w:val="-2"/>
          <w:sz w:val="22"/>
        </w:rPr>
        <w:t> </w:t>
      </w:r>
      <w:r>
        <w:rPr>
          <w:color w:val="231F20"/>
          <w:sz w:val="22"/>
        </w:rPr>
        <w:t>caso, las autoridades jurisdiccionales competentes.</w:t>
      </w:r>
    </w:p>
    <w:p>
      <w:pPr>
        <w:spacing w:after="0" w:line="232" w:lineRule="auto"/>
        <w:jc w:val="both"/>
        <w:rPr>
          <w:sz w:val="22"/>
        </w:rPr>
        <w:sectPr>
          <w:pgSz w:w="9640" w:h="12480"/>
          <w:pgMar w:header="0" w:footer="543" w:top="680" w:bottom="740" w:left="0" w:right="500"/>
        </w:sectPr>
      </w:pPr>
    </w:p>
    <w:p>
      <w:pPr>
        <w:spacing w:line="276" w:lineRule="exact" w:before="278"/>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Segunda</w:t>
      </w:r>
    </w:p>
    <w:p>
      <w:pPr>
        <w:spacing w:line="213" w:lineRule="auto" w:before="9"/>
        <w:ind w:left="1995" w:right="1776" w:firstLine="0"/>
        <w:jc w:val="center"/>
        <w:rPr>
          <w:b/>
          <w:sz w:val="24"/>
        </w:rPr>
      </w:pPr>
      <w:r>
        <w:rPr>
          <w:b/>
          <w:color w:val="58595B"/>
          <w:sz w:val="24"/>
        </w:rPr>
        <w:t>Obligaciones</w:t>
      </w:r>
      <w:r>
        <w:rPr>
          <w:b/>
          <w:color w:val="58595B"/>
          <w:spacing w:val="-8"/>
          <w:sz w:val="24"/>
        </w:rPr>
        <w:t> </w:t>
      </w:r>
      <w:r>
        <w:rPr>
          <w:b/>
          <w:color w:val="58595B"/>
          <w:sz w:val="24"/>
        </w:rPr>
        <w:t>en</w:t>
      </w:r>
      <w:r>
        <w:rPr>
          <w:b/>
          <w:color w:val="58595B"/>
          <w:spacing w:val="-8"/>
          <w:sz w:val="24"/>
        </w:rPr>
        <w:t> </w:t>
      </w:r>
      <w:r>
        <w:rPr>
          <w:b/>
          <w:color w:val="58595B"/>
          <w:sz w:val="24"/>
        </w:rPr>
        <w:t>Materia</w:t>
      </w:r>
      <w:r>
        <w:rPr>
          <w:b/>
          <w:color w:val="58595B"/>
          <w:spacing w:val="-8"/>
          <w:sz w:val="24"/>
        </w:rPr>
        <w:t> </w:t>
      </w:r>
      <w:r>
        <w:rPr>
          <w:b/>
          <w:color w:val="58595B"/>
          <w:sz w:val="24"/>
        </w:rPr>
        <w:t>de</w:t>
      </w:r>
      <w:r>
        <w:rPr>
          <w:b/>
          <w:color w:val="58595B"/>
          <w:spacing w:val="-9"/>
          <w:sz w:val="24"/>
        </w:rPr>
        <w:t> </w:t>
      </w:r>
      <w:r>
        <w:rPr>
          <w:b/>
          <w:color w:val="58595B"/>
          <w:sz w:val="24"/>
        </w:rPr>
        <w:t>Encuestas</w:t>
      </w:r>
      <w:r>
        <w:rPr>
          <w:b/>
          <w:color w:val="58595B"/>
          <w:spacing w:val="-8"/>
          <w:sz w:val="24"/>
        </w:rPr>
        <w:t> </w:t>
      </w:r>
      <w:r>
        <w:rPr>
          <w:b/>
          <w:color w:val="58595B"/>
          <w:sz w:val="24"/>
        </w:rPr>
        <w:t>por</w:t>
      </w:r>
      <w:r>
        <w:rPr>
          <w:b/>
          <w:color w:val="58595B"/>
          <w:spacing w:val="-9"/>
          <w:sz w:val="24"/>
        </w:rPr>
        <w:t> </w:t>
      </w:r>
      <w:r>
        <w:rPr>
          <w:b/>
          <w:color w:val="58595B"/>
          <w:sz w:val="24"/>
        </w:rPr>
        <w:t>Muestreo</w:t>
      </w:r>
      <w:r>
        <w:rPr>
          <w:b/>
          <w:color w:val="58595B"/>
          <w:spacing w:val="-8"/>
          <w:sz w:val="24"/>
        </w:rPr>
        <w:t> </w:t>
      </w:r>
      <w:r>
        <w:rPr>
          <w:b/>
          <w:color w:val="58595B"/>
          <w:sz w:val="24"/>
        </w:rPr>
        <w:t>o Sondeos de Opinión</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136.</w:t>
      </w:r>
    </w:p>
    <w:p>
      <w:pPr>
        <w:pStyle w:val="ListParagraph"/>
        <w:numPr>
          <w:ilvl w:val="0"/>
          <w:numId w:val="117"/>
        </w:numPr>
        <w:tabs>
          <w:tab w:pos="1528" w:val="left" w:leader="none"/>
          <w:tab w:pos="1530" w:val="left" w:leader="none"/>
        </w:tabs>
        <w:spacing w:line="232" w:lineRule="auto" w:before="253" w:after="0"/>
        <w:ind w:left="1530" w:right="630" w:hanging="260"/>
        <w:jc w:val="both"/>
        <w:rPr>
          <w:sz w:val="22"/>
        </w:rPr>
      </w:pPr>
      <w:r>
        <w:rPr>
          <w:color w:val="231F20"/>
          <w:sz w:val="22"/>
        </w:rPr>
        <w:t>Las personas físicas o morales que publiquen, soliciten u ordenen la publica- ción</w:t>
      </w:r>
      <w:r>
        <w:rPr>
          <w:color w:val="231F20"/>
          <w:spacing w:val="-5"/>
          <w:sz w:val="22"/>
        </w:rPr>
        <w:t> </w:t>
      </w:r>
      <w:r>
        <w:rPr>
          <w:color w:val="231F20"/>
          <w:sz w:val="22"/>
        </w:rPr>
        <w:t>de</w:t>
      </w:r>
      <w:r>
        <w:rPr>
          <w:color w:val="231F20"/>
          <w:spacing w:val="-5"/>
          <w:sz w:val="22"/>
        </w:rPr>
        <w:t> </w:t>
      </w:r>
      <w:r>
        <w:rPr>
          <w:color w:val="231F20"/>
          <w:sz w:val="22"/>
        </w:rPr>
        <w:t>cualquier</w:t>
      </w:r>
      <w:r>
        <w:rPr>
          <w:color w:val="231F20"/>
          <w:spacing w:val="-5"/>
          <w:sz w:val="22"/>
        </w:rPr>
        <w:t> </w:t>
      </w:r>
      <w:r>
        <w:rPr>
          <w:color w:val="231F20"/>
          <w:sz w:val="22"/>
        </w:rPr>
        <w:t>encuesta</w:t>
      </w:r>
      <w:r>
        <w:rPr>
          <w:color w:val="231F20"/>
          <w:spacing w:val="-5"/>
          <w:sz w:val="22"/>
        </w:rPr>
        <w:t> </w:t>
      </w:r>
      <w:r>
        <w:rPr>
          <w:color w:val="231F20"/>
          <w:sz w:val="22"/>
        </w:rPr>
        <w:t>por</w:t>
      </w:r>
      <w:r>
        <w:rPr>
          <w:color w:val="231F20"/>
          <w:spacing w:val="-5"/>
          <w:sz w:val="22"/>
        </w:rPr>
        <w:t> </w:t>
      </w:r>
      <w:r>
        <w:rPr>
          <w:color w:val="231F20"/>
          <w:sz w:val="22"/>
        </w:rPr>
        <w:t>muestreo</w:t>
      </w:r>
      <w:r>
        <w:rPr>
          <w:color w:val="231F20"/>
          <w:spacing w:val="-5"/>
          <w:sz w:val="22"/>
        </w:rPr>
        <w:t> </w:t>
      </w:r>
      <w:r>
        <w:rPr>
          <w:color w:val="231F20"/>
          <w:sz w:val="22"/>
        </w:rPr>
        <w:t>o</w:t>
      </w:r>
      <w:r>
        <w:rPr>
          <w:color w:val="231F20"/>
          <w:spacing w:val="-5"/>
          <w:sz w:val="22"/>
        </w:rPr>
        <w:t> </w:t>
      </w:r>
      <w:r>
        <w:rPr>
          <w:color w:val="231F20"/>
          <w:sz w:val="22"/>
        </w:rPr>
        <w:t>sondeo</w:t>
      </w:r>
      <w:r>
        <w:rPr>
          <w:color w:val="231F20"/>
          <w:spacing w:val="-5"/>
          <w:sz w:val="22"/>
        </w:rPr>
        <w:t> </w:t>
      </w:r>
      <w:r>
        <w:rPr>
          <w:color w:val="231F20"/>
          <w:sz w:val="22"/>
        </w:rPr>
        <w:t>de</w:t>
      </w:r>
      <w:r>
        <w:rPr>
          <w:color w:val="231F20"/>
          <w:spacing w:val="-5"/>
          <w:sz w:val="22"/>
        </w:rPr>
        <w:t> </w:t>
      </w:r>
      <w:r>
        <w:rPr>
          <w:color w:val="231F20"/>
          <w:sz w:val="22"/>
        </w:rPr>
        <w:t>opinión</w:t>
      </w:r>
      <w:r>
        <w:rPr>
          <w:color w:val="231F20"/>
          <w:spacing w:val="-5"/>
          <w:sz w:val="22"/>
        </w:rPr>
        <w:t> </w:t>
      </w:r>
      <w:r>
        <w:rPr>
          <w:color w:val="231F20"/>
          <w:sz w:val="22"/>
        </w:rPr>
        <w:t>sobre</w:t>
      </w:r>
      <w:r>
        <w:rPr>
          <w:color w:val="231F20"/>
          <w:spacing w:val="-5"/>
          <w:sz w:val="22"/>
        </w:rPr>
        <w:t> </w:t>
      </w:r>
      <w:r>
        <w:rPr>
          <w:color w:val="231F20"/>
          <w:sz w:val="22"/>
        </w:rPr>
        <w:t>preferen- cias</w:t>
      </w:r>
      <w:r>
        <w:rPr>
          <w:color w:val="231F20"/>
          <w:spacing w:val="-13"/>
          <w:sz w:val="22"/>
        </w:rPr>
        <w:t> </w:t>
      </w:r>
      <w:r>
        <w:rPr>
          <w:color w:val="231F20"/>
          <w:sz w:val="22"/>
        </w:rPr>
        <w:t>electorales,</w:t>
      </w:r>
      <w:r>
        <w:rPr>
          <w:color w:val="231F20"/>
          <w:spacing w:val="-12"/>
          <w:sz w:val="22"/>
        </w:rPr>
        <w:t> </w:t>
      </w:r>
      <w:r>
        <w:rPr>
          <w:color w:val="231F20"/>
          <w:sz w:val="22"/>
        </w:rPr>
        <w:t>cuya</w:t>
      </w:r>
      <w:r>
        <w:rPr>
          <w:color w:val="231F20"/>
          <w:spacing w:val="-13"/>
          <w:sz w:val="22"/>
        </w:rPr>
        <w:t> </w:t>
      </w:r>
      <w:r>
        <w:rPr>
          <w:color w:val="231F20"/>
          <w:sz w:val="22"/>
        </w:rPr>
        <w:t>publicación</w:t>
      </w:r>
      <w:r>
        <w:rPr>
          <w:color w:val="231F20"/>
          <w:spacing w:val="-12"/>
          <w:sz w:val="22"/>
        </w:rPr>
        <w:t> </w:t>
      </w:r>
      <w:r>
        <w:rPr>
          <w:color w:val="231F20"/>
          <w:sz w:val="22"/>
        </w:rPr>
        <w:t>se</w:t>
      </w:r>
      <w:r>
        <w:rPr>
          <w:color w:val="231F20"/>
          <w:spacing w:val="-13"/>
          <w:sz w:val="22"/>
        </w:rPr>
        <w:t> </w:t>
      </w:r>
      <w:r>
        <w:rPr>
          <w:color w:val="231F20"/>
          <w:sz w:val="22"/>
        </w:rPr>
        <w:t>realice</w:t>
      </w:r>
      <w:r>
        <w:rPr>
          <w:color w:val="231F20"/>
          <w:spacing w:val="-12"/>
          <w:sz w:val="22"/>
        </w:rPr>
        <w:t> </w:t>
      </w:r>
      <w:r>
        <w:rPr>
          <w:color w:val="231F20"/>
          <w:sz w:val="22"/>
        </w:rPr>
        <w:t>desde</w:t>
      </w:r>
      <w:r>
        <w:rPr>
          <w:color w:val="231F20"/>
          <w:spacing w:val="-13"/>
          <w:sz w:val="22"/>
        </w:rPr>
        <w:t> </w:t>
      </w:r>
      <w:r>
        <w:rPr>
          <w:color w:val="231F20"/>
          <w:sz w:val="22"/>
        </w:rPr>
        <w:t>el</w:t>
      </w:r>
      <w:r>
        <w:rPr>
          <w:color w:val="231F20"/>
          <w:spacing w:val="-12"/>
          <w:sz w:val="22"/>
        </w:rPr>
        <w:t> </w:t>
      </w:r>
      <w:r>
        <w:rPr>
          <w:color w:val="231F20"/>
          <w:sz w:val="22"/>
        </w:rPr>
        <w:t>inicio</w:t>
      </w:r>
      <w:r>
        <w:rPr>
          <w:color w:val="231F20"/>
          <w:spacing w:val="-12"/>
          <w:sz w:val="22"/>
        </w:rPr>
        <w:t> </w:t>
      </w:r>
      <w:r>
        <w:rPr>
          <w:color w:val="231F20"/>
          <w:sz w:val="22"/>
        </w:rPr>
        <w:t>del</w:t>
      </w:r>
      <w:r>
        <w:rPr>
          <w:color w:val="231F20"/>
          <w:spacing w:val="-13"/>
          <w:sz w:val="22"/>
        </w:rPr>
        <w:t> </w:t>
      </w:r>
      <w:r>
        <w:rPr>
          <w:color w:val="231F20"/>
          <w:sz w:val="22"/>
        </w:rPr>
        <w:t>proceso</w:t>
      </w:r>
      <w:r>
        <w:rPr>
          <w:color w:val="231F20"/>
          <w:spacing w:val="-12"/>
          <w:sz w:val="22"/>
        </w:rPr>
        <w:t> </w:t>
      </w:r>
      <w:r>
        <w:rPr>
          <w:color w:val="231F20"/>
          <w:sz w:val="22"/>
        </w:rPr>
        <w:t>electoral federal o local correspondiente, hasta tres días antes de la celebración de la Jornada Electoral respectiva, deberán ajustar su actuación a lo siguiente:</w:t>
      </w:r>
    </w:p>
    <w:p>
      <w:pPr>
        <w:pStyle w:val="BodyText"/>
        <w:spacing w:before="1"/>
        <w:ind w:firstLine="0"/>
        <w:jc w:val="left"/>
      </w:pPr>
    </w:p>
    <w:p>
      <w:pPr>
        <w:pStyle w:val="ListParagraph"/>
        <w:numPr>
          <w:ilvl w:val="1"/>
          <w:numId w:val="117"/>
        </w:numPr>
        <w:tabs>
          <w:tab w:pos="1850" w:val="left" w:leader="none"/>
        </w:tabs>
        <w:spacing w:line="254" w:lineRule="auto" w:before="0" w:after="0"/>
        <w:ind w:left="1850" w:right="630" w:hanging="220"/>
        <w:jc w:val="both"/>
        <w:rPr>
          <w:sz w:val="20"/>
        </w:rPr>
      </w:pPr>
      <w:r>
        <w:rPr>
          <w:color w:val="231F20"/>
          <w:sz w:val="20"/>
        </w:rPr>
        <w:t>Para encuestas por muestreo o sondeos de opinión sobre elecciones federales, o locales</w:t>
      </w:r>
      <w:r>
        <w:rPr>
          <w:color w:val="231F20"/>
          <w:spacing w:val="-11"/>
          <w:sz w:val="20"/>
        </w:rPr>
        <w:t> </w:t>
      </w:r>
      <w:r>
        <w:rPr>
          <w:color w:val="231F20"/>
          <w:sz w:val="20"/>
        </w:rPr>
        <w:t>cuya</w:t>
      </w:r>
      <w:r>
        <w:rPr>
          <w:color w:val="231F20"/>
          <w:spacing w:val="-11"/>
          <w:sz w:val="20"/>
        </w:rPr>
        <w:t> </w:t>
      </w:r>
      <w:r>
        <w:rPr>
          <w:color w:val="231F20"/>
          <w:sz w:val="20"/>
        </w:rPr>
        <w:t>organización</w:t>
      </w:r>
      <w:r>
        <w:rPr>
          <w:color w:val="231F20"/>
          <w:spacing w:val="-11"/>
          <w:sz w:val="20"/>
        </w:rPr>
        <w:t> </w:t>
      </w:r>
      <w:r>
        <w:rPr>
          <w:color w:val="231F20"/>
          <w:sz w:val="20"/>
        </w:rPr>
        <w:t>sea</w:t>
      </w:r>
      <w:r>
        <w:rPr>
          <w:color w:val="231F20"/>
          <w:spacing w:val="-11"/>
          <w:sz w:val="20"/>
        </w:rPr>
        <w:t> </w:t>
      </w:r>
      <w:r>
        <w:rPr>
          <w:color w:val="231F20"/>
          <w:sz w:val="20"/>
        </w:rPr>
        <w:t>asumida</w:t>
      </w:r>
      <w:r>
        <w:rPr>
          <w:color w:val="231F20"/>
          <w:spacing w:val="-11"/>
          <w:sz w:val="20"/>
        </w:rPr>
        <w:t> </w:t>
      </w:r>
      <w:r>
        <w:rPr>
          <w:color w:val="231F20"/>
          <w:sz w:val="20"/>
        </w:rPr>
        <w:t>por</w:t>
      </w:r>
      <w:r>
        <w:rPr>
          <w:color w:val="231F20"/>
          <w:spacing w:val="-11"/>
          <w:sz w:val="20"/>
        </w:rPr>
        <w:t> </w:t>
      </w:r>
      <w:r>
        <w:rPr>
          <w:color w:val="231F20"/>
          <w:sz w:val="20"/>
        </w:rPr>
        <w:t>el</w:t>
      </w:r>
      <w:r>
        <w:rPr>
          <w:color w:val="231F20"/>
          <w:spacing w:val="-11"/>
          <w:sz w:val="20"/>
        </w:rPr>
        <w:t> </w:t>
      </w:r>
      <w:r>
        <w:rPr>
          <w:color w:val="231F20"/>
          <w:sz w:val="20"/>
        </w:rPr>
        <w:t>Instituto</w:t>
      </w:r>
      <w:r>
        <w:rPr>
          <w:color w:val="231F20"/>
          <w:spacing w:val="-11"/>
          <w:sz w:val="20"/>
        </w:rPr>
        <w:t> </w:t>
      </w:r>
      <w:r>
        <w:rPr>
          <w:color w:val="231F20"/>
          <w:sz w:val="20"/>
        </w:rPr>
        <w:t>en</w:t>
      </w:r>
      <w:r>
        <w:rPr>
          <w:color w:val="231F20"/>
          <w:spacing w:val="-11"/>
          <w:sz w:val="20"/>
        </w:rPr>
        <w:t> </w:t>
      </w:r>
      <w:r>
        <w:rPr>
          <w:color w:val="231F20"/>
          <w:sz w:val="20"/>
        </w:rPr>
        <w:t>su</w:t>
      </w:r>
      <w:r>
        <w:rPr>
          <w:color w:val="231F20"/>
          <w:spacing w:val="-11"/>
          <w:sz w:val="20"/>
        </w:rPr>
        <w:t> </w:t>
      </w:r>
      <w:r>
        <w:rPr>
          <w:color w:val="231F20"/>
          <w:sz w:val="20"/>
        </w:rPr>
        <w:t>integridad,</w:t>
      </w:r>
      <w:r>
        <w:rPr>
          <w:color w:val="231F20"/>
          <w:spacing w:val="-11"/>
          <w:sz w:val="20"/>
        </w:rPr>
        <w:t> </w:t>
      </w:r>
      <w:r>
        <w:rPr>
          <w:color w:val="231F20"/>
          <w:sz w:val="20"/>
        </w:rPr>
        <w:t>se</w:t>
      </w:r>
      <w:r>
        <w:rPr>
          <w:color w:val="231F20"/>
          <w:spacing w:val="-11"/>
          <w:sz w:val="20"/>
        </w:rPr>
        <w:t> </w:t>
      </w:r>
      <w:r>
        <w:rPr>
          <w:color w:val="231F20"/>
          <w:sz w:val="20"/>
        </w:rPr>
        <w:t>debe</w:t>
      </w:r>
      <w:r>
        <w:rPr>
          <w:color w:val="231F20"/>
          <w:spacing w:val="-11"/>
          <w:sz w:val="20"/>
        </w:rPr>
        <w:t> </w:t>
      </w:r>
      <w:r>
        <w:rPr>
          <w:color w:val="231F20"/>
          <w:sz w:val="20"/>
        </w:rPr>
        <w:t>en- tregar</w:t>
      </w:r>
      <w:r>
        <w:rPr>
          <w:color w:val="231F20"/>
          <w:spacing w:val="-6"/>
          <w:sz w:val="20"/>
        </w:rPr>
        <w:t> </w:t>
      </w:r>
      <w:r>
        <w:rPr>
          <w:color w:val="231F20"/>
          <w:sz w:val="20"/>
        </w:rPr>
        <w:t>copia</w:t>
      </w:r>
      <w:r>
        <w:rPr>
          <w:color w:val="231F20"/>
          <w:spacing w:val="-6"/>
          <w:sz w:val="20"/>
        </w:rPr>
        <w:t> </w:t>
      </w:r>
      <w:r>
        <w:rPr>
          <w:color w:val="231F20"/>
          <w:sz w:val="20"/>
        </w:rPr>
        <w:t>del</w:t>
      </w:r>
      <w:r>
        <w:rPr>
          <w:color w:val="231F20"/>
          <w:spacing w:val="-6"/>
          <w:sz w:val="20"/>
        </w:rPr>
        <w:t> </w:t>
      </w:r>
      <w:r>
        <w:rPr>
          <w:color w:val="231F20"/>
          <w:sz w:val="20"/>
        </w:rPr>
        <w:t>estudio</w:t>
      </w:r>
      <w:r>
        <w:rPr>
          <w:color w:val="231F20"/>
          <w:spacing w:val="-6"/>
          <w:sz w:val="20"/>
        </w:rPr>
        <w:t> </w:t>
      </w:r>
      <w:r>
        <w:rPr>
          <w:color w:val="231F20"/>
          <w:sz w:val="20"/>
        </w:rPr>
        <w:t>completo</w:t>
      </w:r>
      <w:r>
        <w:rPr>
          <w:color w:val="231F20"/>
          <w:spacing w:val="-6"/>
          <w:sz w:val="20"/>
        </w:rPr>
        <w:t> </w:t>
      </w:r>
      <w:r>
        <w:rPr>
          <w:color w:val="231F20"/>
          <w:sz w:val="20"/>
        </w:rPr>
        <w:t>que</w:t>
      </w:r>
      <w:r>
        <w:rPr>
          <w:color w:val="231F20"/>
          <w:spacing w:val="-6"/>
          <w:sz w:val="20"/>
        </w:rPr>
        <w:t> </w:t>
      </w:r>
      <w:r>
        <w:rPr>
          <w:color w:val="231F20"/>
          <w:sz w:val="20"/>
        </w:rPr>
        <w:t>respalde</w:t>
      </w:r>
      <w:r>
        <w:rPr>
          <w:color w:val="231F20"/>
          <w:spacing w:val="-6"/>
          <w:sz w:val="20"/>
        </w:rPr>
        <w:t> </w:t>
      </w:r>
      <w:r>
        <w:rPr>
          <w:color w:val="231F20"/>
          <w:sz w:val="20"/>
        </w:rPr>
        <w:t>la</w:t>
      </w:r>
      <w:r>
        <w:rPr>
          <w:color w:val="231F20"/>
          <w:spacing w:val="-6"/>
          <w:sz w:val="20"/>
        </w:rPr>
        <w:t> </w:t>
      </w:r>
      <w:r>
        <w:rPr>
          <w:color w:val="231F20"/>
          <w:sz w:val="20"/>
        </w:rPr>
        <w:t>información</w:t>
      </w:r>
      <w:r>
        <w:rPr>
          <w:color w:val="231F20"/>
          <w:spacing w:val="-6"/>
          <w:sz w:val="20"/>
        </w:rPr>
        <w:t> </w:t>
      </w:r>
      <w:r>
        <w:rPr>
          <w:color w:val="231F20"/>
          <w:sz w:val="20"/>
        </w:rPr>
        <w:t>publicada,</w:t>
      </w:r>
      <w:r>
        <w:rPr>
          <w:color w:val="231F20"/>
          <w:spacing w:val="-6"/>
          <w:sz w:val="20"/>
        </w:rPr>
        <w:t> </w:t>
      </w:r>
      <w:r>
        <w:rPr>
          <w:color w:val="231F20"/>
          <w:sz w:val="20"/>
        </w:rPr>
        <w:t>al</w:t>
      </w:r>
      <w:r>
        <w:rPr>
          <w:color w:val="231F20"/>
          <w:spacing w:val="-6"/>
          <w:sz w:val="20"/>
        </w:rPr>
        <w:t> </w:t>
      </w:r>
      <w:r>
        <w:rPr>
          <w:color w:val="231F20"/>
          <w:sz w:val="20"/>
        </w:rPr>
        <w:t>Secre- tario Ejecutivo del Instituto, directamente en sus oficinas o a través de sus juntas locales ejecutivas.</w:t>
      </w:r>
    </w:p>
    <w:p>
      <w:pPr>
        <w:pStyle w:val="ListParagraph"/>
        <w:numPr>
          <w:ilvl w:val="1"/>
          <w:numId w:val="117"/>
        </w:numPr>
        <w:tabs>
          <w:tab w:pos="1850" w:val="left" w:leader="none"/>
        </w:tabs>
        <w:spacing w:line="254" w:lineRule="auto" w:before="7" w:after="0"/>
        <w:ind w:left="1850" w:right="631" w:hanging="220"/>
        <w:jc w:val="both"/>
        <w:rPr>
          <w:sz w:val="20"/>
        </w:rPr>
      </w:pPr>
      <w:r>
        <w:rPr>
          <w:color w:val="231F20"/>
          <w:sz w:val="20"/>
        </w:rPr>
        <w:t>Para</w:t>
      </w:r>
      <w:r>
        <w:rPr>
          <w:color w:val="231F20"/>
          <w:spacing w:val="-4"/>
          <w:sz w:val="20"/>
        </w:rPr>
        <w:t> </w:t>
      </w:r>
      <w:r>
        <w:rPr>
          <w:color w:val="231F20"/>
          <w:sz w:val="20"/>
        </w:rPr>
        <w:t>encuestas</w:t>
      </w:r>
      <w:r>
        <w:rPr>
          <w:color w:val="231F20"/>
          <w:spacing w:val="-4"/>
          <w:sz w:val="20"/>
        </w:rPr>
        <w:t> </w:t>
      </w:r>
      <w:r>
        <w:rPr>
          <w:color w:val="231F20"/>
          <w:sz w:val="20"/>
        </w:rPr>
        <w:t>por</w:t>
      </w:r>
      <w:r>
        <w:rPr>
          <w:color w:val="231F20"/>
          <w:spacing w:val="-4"/>
          <w:sz w:val="20"/>
        </w:rPr>
        <w:t> </w:t>
      </w:r>
      <w:r>
        <w:rPr>
          <w:color w:val="231F20"/>
          <w:sz w:val="20"/>
        </w:rPr>
        <w:t>muestreo</w:t>
      </w:r>
      <w:r>
        <w:rPr>
          <w:color w:val="231F20"/>
          <w:spacing w:val="-4"/>
          <w:sz w:val="20"/>
        </w:rPr>
        <w:t> </w:t>
      </w:r>
      <w:r>
        <w:rPr>
          <w:color w:val="231F20"/>
          <w:sz w:val="20"/>
        </w:rPr>
        <w:t>o</w:t>
      </w:r>
      <w:r>
        <w:rPr>
          <w:color w:val="231F20"/>
          <w:spacing w:val="-4"/>
          <w:sz w:val="20"/>
        </w:rPr>
        <w:t> </w:t>
      </w:r>
      <w:r>
        <w:rPr>
          <w:color w:val="231F20"/>
          <w:sz w:val="20"/>
        </w:rPr>
        <w:t>sondeos</w:t>
      </w:r>
      <w:r>
        <w:rPr>
          <w:color w:val="231F20"/>
          <w:spacing w:val="-4"/>
          <w:sz w:val="20"/>
        </w:rPr>
        <w:t> </w:t>
      </w:r>
      <w:r>
        <w:rPr>
          <w:color w:val="231F20"/>
          <w:sz w:val="20"/>
        </w:rPr>
        <w:t>de</w:t>
      </w:r>
      <w:r>
        <w:rPr>
          <w:color w:val="231F20"/>
          <w:spacing w:val="-4"/>
          <w:sz w:val="20"/>
        </w:rPr>
        <w:t> </w:t>
      </w:r>
      <w:r>
        <w:rPr>
          <w:color w:val="231F20"/>
          <w:sz w:val="20"/>
        </w:rPr>
        <w:t>opinión</w:t>
      </w:r>
      <w:r>
        <w:rPr>
          <w:color w:val="231F20"/>
          <w:spacing w:val="-4"/>
          <w:sz w:val="20"/>
        </w:rPr>
        <w:t> </w:t>
      </w:r>
      <w:r>
        <w:rPr>
          <w:color w:val="231F20"/>
          <w:sz w:val="20"/>
        </w:rPr>
        <w:t>sobre</w:t>
      </w:r>
      <w:r>
        <w:rPr>
          <w:color w:val="231F20"/>
          <w:spacing w:val="-4"/>
          <w:sz w:val="20"/>
        </w:rPr>
        <w:t> </w:t>
      </w:r>
      <w:r>
        <w:rPr>
          <w:color w:val="231F20"/>
          <w:sz w:val="20"/>
        </w:rPr>
        <w:t>elecciones</w:t>
      </w:r>
      <w:r>
        <w:rPr>
          <w:color w:val="231F20"/>
          <w:spacing w:val="-4"/>
          <w:sz w:val="20"/>
        </w:rPr>
        <w:t> </w:t>
      </w:r>
      <w:r>
        <w:rPr>
          <w:color w:val="231F20"/>
          <w:sz w:val="20"/>
        </w:rPr>
        <w:t>locales</w:t>
      </w:r>
      <w:r>
        <w:rPr>
          <w:color w:val="231F20"/>
          <w:spacing w:val="-4"/>
          <w:sz w:val="20"/>
        </w:rPr>
        <w:t> </w:t>
      </w:r>
      <w:r>
        <w:rPr>
          <w:color w:val="231F20"/>
          <w:sz w:val="20"/>
        </w:rPr>
        <w:t>a</w:t>
      </w:r>
      <w:r>
        <w:rPr>
          <w:color w:val="231F20"/>
          <w:spacing w:val="-4"/>
          <w:sz w:val="20"/>
        </w:rPr>
        <w:t> </w:t>
      </w:r>
      <w:r>
        <w:rPr>
          <w:color w:val="231F20"/>
          <w:sz w:val="20"/>
        </w:rPr>
        <w:t>car- go</w:t>
      </w:r>
      <w:r>
        <w:rPr>
          <w:color w:val="231F20"/>
          <w:spacing w:val="-6"/>
          <w:sz w:val="20"/>
        </w:rPr>
        <w:t> </w:t>
      </w:r>
      <w:r>
        <w:rPr>
          <w:color w:val="231F20"/>
          <w:sz w:val="20"/>
        </w:rPr>
        <w:t>de</w:t>
      </w:r>
      <w:r>
        <w:rPr>
          <w:color w:val="231F20"/>
          <w:spacing w:val="-6"/>
          <w:sz w:val="20"/>
        </w:rPr>
        <w:t> </w:t>
      </w:r>
      <w:r>
        <w:rPr>
          <w:color w:val="231F20"/>
          <w:sz w:val="20"/>
        </w:rPr>
        <w:t>los</w:t>
      </w:r>
      <w:r>
        <w:rPr>
          <w:color w:val="231F20"/>
          <w:spacing w:val="-6"/>
          <w:sz w:val="20"/>
        </w:rPr>
        <w:t> </w:t>
      </w:r>
      <w:r>
        <w:rPr>
          <w:color w:val="231F20"/>
          <w:sz w:val="20"/>
        </w:rPr>
        <w:t>opl,</w:t>
      </w:r>
      <w:r>
        <w:rPr>
          <w:color w:val="231F20"/>
          <w:spacing w:val="-6"/>
          <w:sz w:val="20"/>
        </w:rPr>
        <w:t> </w:t>
      </w:r>
      <w:r>
        <w:rPr>
          <w:color w:val="231F20"/>
          <w:sz w:val="20"/>
        </w:rPr>
        <w:t>se</w:t>
      </w:r>
      <w:r>
        <w:rPr>
          <w:color w:val="231F20"/>
          <w:spacing w:val="-5"/>
          <w:sz w:val="20"/>
        </w:rPr>
        <w:t> </w:t>
      </w:r>
      <w:r>
        <w:rPr>
          <w:color w:val="231F20"/>
          <w:sz w:val="20"/>
        </w:rPr>
        <w:t>deberá</w:t>
      </w:r>
      <w:r>
        <w:rPr>
          <w:color w:val="231F20"/>
          <w:spacing w:val="-6"/>
          <w:sz w:val="20"/>
        </w:rPr>
        <w:t> </w:t>
      </w:r>
      <w:r>
        <w:rPr>
          <w:color w:val="231F20"/>
          <w:sz w:val="20"/>
        </w:rPr>
        <w:t>entregar</w:t>
      </w:r>
      <w:r>
        <w:rPr>
          <w:color w:val="231F20"/>
          <w:spacing w:val="-6"/>
          <w:sz w:val="20"/>
        </w:rPr>
        <w:t> </w:t>
      </w:r>
      <w:r>
        <w:rPr>
          <w:color w:val="231F20"/>
          <w:sz w:val="20"/>
        </w:rPr>
        <w:t>copia</w:t>
      </w:r>
      <w:r>
        <w:rPr>
          <w:color w:val="231F20"/>
          <w:spacing w:val="-5"/>
          <w:sz w:val="20"/>
        </w:rPr>
        <w:t> </w:t>
      </w:r>
      <w:r>
        <w:rPr>
          <w:color w:val="231F20"/>
          <w:sz w:val="20"/>
        </w:rPr>
        <w:t>del</w:t>
      </w:r>
      <w:r>
        <w:rPr>
          <w:color w:val="231F20"/>
          <w:spacing w:val="-6"/>
          <w:sz w:val="20"/>
        </w:rPr>
        <w:t> </w:t>
      </w:r>
      <w:r>
        <w:rPr>
          <w:color w:val="231F20"/>
          <w:sz w:val="20"/>
        </w:rPr>
        <w:t>estudio</w:t>
      </w:r>
      <w:r>
        <w:rPr>
          <w:color w:val="231F20"/>
          <w:spacing w:val="-5"/>
          <w:sz w:val="20"/>
        </w:rPr>
        <w:t> </w:t>
      </w:r>
      <w:r>
        <w:rPr>
          <w:color w:val="231F20"/>
          <w:sz w:val="20"/>
        </w:rPr>
        <w:t>completo</w:t>
      </w:r>
      <w:r>
        <w:rPr>
          <w:color w:val="231F20"/>
          <w:spacing w:val="-6"/>
          <w:sz w:val="20"/>
        </w:rPr>
        <w:t> </w:t>
      </w:r>
      <w:r>
        <w:rPr>
          <w:color w:val="231F20"/>
          <w:sz w:val="20"/>
        </w:rPr>
        <w:t>que</w:t>
      </w:r>
      <w:r>
        <w:rPr>
          <w:color w:val="231F20"/>
          <w:spacing w:val="-5"/>
          <w:sz w:val="20"/>
        </w:rPr>
        <w:t> </w:t>
      </w:r>
      <w:r>
        <w:rPr>
          <w:color w:val="231F20"/>
          <w:sz w:val="20"/>
        </w:rPr>
        <w:t>respalde</w:t>
      </w:r>
      <w:r>
        <w:rPr>
          <w:color w:val="231F20"/>
          <w:spacing w:val="-5"/>
          <w:sz w:val="20"/>
        </w:rPr>
        <w:t> </w:t>
      </w:r>
      <w:r>
        <w:rPr>
          <w:color w:val="231F20"/>
          <w:sz w:val="20"/>
        </w:rPr>
        <w:t>la</w:t>
      </w:r>
      <w:r>
        <w:rPr>
          <w:color w:val="231F20"/>
          <w:spacing w:val="-6"/>
          <w:sz w:val="20"/>
        </w:rPr>
        <w:t> </w:t>
      </w:r>
      <w:r>
        <w:rPr>
          <w:color w:val="231F20"/>
          <w:sz w:val="20"/>
        </w:rPr>
        <w:t>infor- mación publicada, al Secretario Ejecutivo del opl que corresponda.</w:t>
      </w:r>
    </w:p>
    <w:p>
      <w:pPr>
        <w:pStyle w:val="ListParagraph"/>
        <w:numPr>
          <w:ilvl w:val="1"/>
          <w:numId w:val="117"/>
        </w:numPr>
        <w:tabs>
          <w:tab w:pos="1850" w:val="left" w:leader="none"/>
        </w:tabs>
        <w:spacing w:line="254" w:lineRule="auto" w:before="3" w:after="0"/>
        <w:ind w:left="1850" w:right="630" w:hanging="220"/>
        <w:jc w:val="both"/>
        <w:rPr>
          <w:sz w:val="20"/>
        </w:rPr>
      </w:pPr>
      <w:r>
        <w:rPr>
          <w:color w:val="231F20"/>
          <w:sz w:val="20"/>
        </w:rPr>
        <w:t>Si se trata de una misma encuesta por muestreo o sondeo de opinión que arroje resultados</w:t>
      </w:r>
      <w:r>
        <w:rPr>
          <w:color w:val="231F20"/>
          <w:spacing w:val="-5"/>
          <w:sz w:val="20"/>
        </w:rPr>
        <w:t> </w:t>
      </w:r>
      <w:r>
        <w:rPr>
          <w:color w:val="231F20"/>
          <w:sz w:val="20"/>
        </w:rPr>
        <w:t>sobre</w:t>
      </w:r>
      <w:r>
        <w:rPr>
          <w:color w:val="231F20"/>
          <w:spacing w:val="-5"/>
          <w:sz w:val="20"/>
        </w:rPr>
        <w:t> </w:t>
      </w:r>
      <w:r>
        <w:rPr>
          <w:color w:val="231F20"/>
          <w:sz w:val="20"/>
        </w:rPr>
        <w:t>elecciones</w:t>
      </w:r>
      <w:r>
        <w:rPr>
          <w:color w:val="231F20"/>
          <w:spacing w:val="-5"/>
          <w:sz w:val="20"/>
        </w:rPr>
        <w:t> </w:t>
      </w:r>
      <w:r>
        <w:rPr>
          <w:color w:val="231F20"/>
          <w:sz w:val="20"/>
        </w:rPr>
        <w:t>federales</w:t>
      </w:r>
      <w:r>
        <w:rPr>
          <w:color w:val="231F20"/>
          <w:spacing w:val="-5"/>
          <w:sz w:val="20"/>
        </w:rPr>
        <w:t> </w:t>
      </w:r>
      <w:r>
        <w:rPr>
          <w:color w:val="231F20"/>
          <w:sz w:val="20"/>
        </w:rPr>
        <w:t>y</w:t>
      </w:r>
      <w:r>
        <w:rPr>
          <w:color w:val="231F20"/>
          <w:spacing w:val="-5"/>
          <w:sz w:val="20"/>
        </w:rPr>
        <w:t> </w:t>
      </w:r>
      <w:r>
        <w:rPr>
          <w:color w:val="231F20"/>
          <w:sz w:val="20"/>
        </w:rPr>
        <w:t>locales,</w:t>
      </w:r>
      <w:r>
        <w:rPr>
          <w:color w:val="231F20"/>
          <w:spacing w:val="-5"/>
          <w:sz w:val="20"/>
        </w:rPr>
        <w:t> </w:t>
      </w:r>
      <w:r>
        <w:rPr>
          <w:color w:val="231F20"/>
          <w:sz w:val="20"/>
        </w:rPr>
        <w:t>el</w:t>
      </w:r>
      <w:r>
        <w:rPr>
          <w:color w:val="231F20"/>
          <w:spacing w:val="-5"/>
          <w:sz w:val="20"/>
        </w:rPr>
        <w:t> </w:t>
      </w:r>
      <w:r>
        <w:rPr>
          <w:color w:val="231F20"/>
          <w:sz w:val="20"/>
        </w:rPr>
        <w:t>estudio</w:t>
      </w:r>
      <w:r>
        <w:rPr>
          <w:color w:val="231F20"/>
          <w:spacing w:val="-4"/>
          <w:sz w:val="20"/>
        </w:rPr>
        <w:t> </w:t>
      </w:r>
      <w:r>
        <w:rPr>
          <w:color w:val="231F20"/>
          <w:sz w:val="20"/>
        </w:rPr>
        <w:t>completo</w:t>
      </w:r>
      <w:r>
        <w:rPr>
          <w:color w:val="231F20"/>
          <w:spacing w:val="-5"/>
          <w:sz w:val="20"/>
        </w:rPr>
        <w:t> </w:t>
      </w:r>
      <w:r>
        <w:rPr>
          <w:color w:val="231F20"/>
          <w:sz w:val="20"/>
        </w:rPr>
        <w:t>deberá</w:t>
      </w:r>
      <w:r>
        <w:rPr>
          <w:color w:val="231F20"/>
          <w:spacing w:val="-5"/>
          <w:sz w:val="20"/>
        </w:rPr>
        <w:t> </w:t>
      </w:r>
      <w:r>
        <w:rPr>
          <w:color w:val="231F20"/>
          <w:sz w:val="20"/>
        </w:rPr>
        <w:t>entre- garse tanto al Instituto como al opl respectivo.</w:t>
      </w:r>
    </w:p>
    <w:p>
      <w:pPr>
        <w:pStyle w:val="ListParagraph"/>
        <w:numPr>
          <w:ilvl w:val="1"/>
          <w:numId w:val="117"/>
        </w:numPr>
        <w:tabs>
          <w:tab w:pos="1850" w:val="left" w:leader="none"/>
        </w:tabs>
        <w:spacing w:line="254" w:lineRule="auto" w:before="4" w:after="0"/>
        <w:ind w:left="1850" w:right="630" w:hanging="220"/>
        <w:jc w:val="both"/>
        <w:rPr>
          <w:sz w:val="20"/>
        </w:rPr>
      </w:pPr>
      <w:r>
        <w:rPr>
          <w:color w:val="231F20"/>
          <w:sz w:val="20"/>
        </w:rPr>
        <w:t>Si se trata de una misma encuesta por muestreo o sondeo de opinión que arroje resultados</w:t>
      </w:r>
      <w:r>
        <w:rPr>
          <w:color w:val="231F20"/>
          <w:spacing w:val="-12"/>
          <w:sz w:val="20"/>
        </w:rPr>
        <w:t> </w:t>
      </w:r>
      <w:r>
        <w:rPr>
          <w:color w:val="231F20"/>
          <w:sz w:val="20"/>
        </w:rPr>
        <w:t>para</w:t>
      </w:r>
      <w:r>
        <w:rPr>
          <w:color w:val="231F20"/>
          <w:spacing w:val="-11"/>
          <w:sz w:val="20"/>
        </w:rPr>
        <w:t> </w:t>
      </w:r>
      <w:r>
        <w:rPr>
          <w:color w:val="231F20"/>
          <w:sz w:val="20"/>
        </w:rPr>
        <w:t>elecciones</w:t>
      </w:r>
      <w:r>
        <w:rPr>
          <w:color w:val="231F20"/>
          <w:spacing w:val="-11"/>
          <w:sz w:val="20"/>
        </w:rPr>
        <w:t> </w:t>
      </w:r>
      <w:r>
        <w:rPr>
          <w:color w:val="231F20"/>
          <w:sz w:val="20"/>
        </w:rPr>
        <w:t>locales</w:t>
      </w:r>
      <w:r>
        <w:rPr>
          <w:color w:val="231F20"/>
          <w:spacing w:val="-12"/>
          <w:sz w:val="20"/>
        </w:rPr>
        <w:t> </w:t>
      </w:r>
      <w:r>
        <w:rPr>
          <w:color w:val="231F20"/>
          <w:sz w:val="20"/>
        </w:rPr>
        <w:t>realizadas</w:t>
      </w:r>
      <w:r>
        <w:rPr>
          <w:color w:val="231F20"/>
          <w:spacing w:val="-11"/>
          <w:sz w:val="20"/>
        </w:rPr>
        <w:t> </w:t>
      </w:r>
      <w:r>
        <w:rPr>
          <w:color w:val="231F20"/>
          <w:sz w:val="20"/>
        </w:rPr>
        <w:t>en</w:t>
      </w:r>
      <w:r>
        <w:rPr>
          <w:color w:val="231F20"/>
          <w:spacing w:val="-11"/>
          <w:sz w:val="20"/>
        </w:rPr>
        <w:t> </w:t>
      </w:r>
      <w:r>
        <w:rPr>
          <w:color w:val="231F20"/>
          <w:sz w:val="20"/>
        </w:rPr>
        <w:t>dos</w:t>
      </w:r>
      <w:r>
        <w:rPr>
          <w:color w:val="231F20"/>
          <w:spacing w:val="-12"/>
          <w:sz w:val="20"/>
        </w:rPr>
        <w:t> </w:t>
      </w:r>
      <w:r>
        <w:rPr>
          <w:color w:val="231F20"/>
          <w:sz w:val="20"/>
        </w:rPr>
        <w:t>o</w:t>
      </w:r>
      <w:r>
        <w:rPr>
          <w:color w:val="231F20"/>
          <w:spacing w:val="-11"/>
          <w:sz w:val="20"/>
        </w:rPr>
        <w:t> </w:t>
      </w:r>
      <w:r>
        <w:rPr>
          <w:color w:val="231F20"/>
          <w:sz w:val="20"/>
        </w:rPr>
        <w:t>más</w:t>
      </w:r>
      <w:r>
        <w:rPr>
          <w:color w:val="231F20"/>
          <w:spacing w:val="-11"/>
          <w:sz w:val="20"/>
        </w:rPr>
        <w:t> </w:t>
      </w:r>
      <w:r>
        <w:rPr>
          <w:color w:val="231F20"/>
          <w:sz w:val="20"/>
        </w:rPr>
        <w:t>entidades</w:t>
      </w:r>
      <w:r>
        <w:rPr>
          <w:color w:val="231F20"/>
          <w:spacing w:val="-12"/>
          <w:sz w:val="20"/>
        </w:rPr>
        <w:t> </w:t>
      </w:r>
      <w:r>
        <w:rPr>
          <w:color w:val="231F20"/>
          <w:sz w:val="20"/>
        </w:rPr>
        <w:t>federativas,</w:t>
      </w:r>
      <w:r>
        <w:rPr>
          <w:color w:val="231F20"/>
          <w:spacing w:val="-11"/>
          <w:sz w:val="20"/>
        </w:rPr>
        <w:t> </w:t>
      </w:r>
      <w:r>
        <w:rPr>
          <w:color w:val="231F20"/>
          <w:sz w:val="20"/>
        </w:rPr>
        <w:t>el estudio completo deberá entregarse a los opl correspondientes.</w:t>
      </w:r>
    </w:p>
    <w:p>
      <w:pPr>
        <w:pStyle w:val="BodyText"/>
        <w:spacing w:before="6"/>
        <w:ind w:firstLine="0"/>
        <w:jc w:val="left"/>
        <w:rPr>
          <w:sz w:val="20"/>
        </w:rPr>
      </w:pPr>
    </w:p>
    <w:p>
      <w:pPr>
        <w:pStyle w:val="ListParagraph"/>
        <w:numPr>
          <w:ilvl w:val="0"/>
          <w:numId w:val="117"/>
        </w:numPr>
        <w:tabs>
          <w:tab w:pos="1528" w:val="left" w:leader="none"/>
          <w:tab w:pos="1530" w:val="left" w:leader="none"/>
        </w:tabs>
        <w:spacing w:line="232" w:lineRule="auto" w:before="1" w:after="0"/>
        <w:ind w:left="1530" w:right="630" w:hanging="260"/>
        <w:jc w:val="both"/>
        <w:rPr>
          <w:sz w:val="22"/>
        </w:rPr>
      </w:pPr>
      <w:r>
        <w:rPr>
          <w:color w:val="231F20"/>
          <w:sz w:val="22"/>
        </w:rPr>
        <w:t>La entrega de los estudios referidos en el numeral anterior deberá realizarse, en</w:t>
      </w:r>
      <w:r>
        <w:rPr>
          <w:color w:val="231F20"/>
          <w:spacing w:val="-10"/>
          <w:sz w:val="22"/>
        </w:rPr>
        <w:t> </w:t>
      </w:r>
      <w:r>
        <w:rPr>
          <w:color w:val="231F20"/>
          <w:sz w:val="22"/>
        </w:rPr>
        <w:t>todos</w:t>
      </w:r>
      <w:r>
        <w:rPr>
          <w:color w:val="231F20"/>
          <w:spacing w:val="-10"/>
          <w:sz w:val="22"/>
        </w:rPr>
        <w:t> </w:t>
      </w:r>
      <w:r>
        <w:rPr>
          <w:color w:val="231F20"/>
          <w:sz w:val="22"/>
        </w:rPr>
        <w:t>los</w:t>
      </w:r>
      <w:r>
        <w:rPr>
          <w:color w:val="231F20"/>
          <w:spacing w:val="-10"/>
          <w:sz w:val="22"/>
        </w:rPr>
        <w:t> </w:t>
      </w:r>
      <w:r>
        <w:rPr>
          <w:color w:val="231F20"/>
          <w:sz w:val="22"/>
        </w:rPr>
        <w:t>casos,</w:t>
      </w:r>
      <w:r>
        <w:rPr>
          <w:color w:val="231F20"/>
          <w:spacing w:val="-10"/>
          <w:sz w:val="22"/>
        </w:rPr>
        <w:t> </w:t>
      </w:r>
      <w:r>
        <w:rPr>
          <w:color w:val="231F20"/>
          <w:sz w:val="22"/>
        </w:rPr>
        <w:t>a</w:t>
      </w:r>
      <w:r>
        <w:rPr>
          <w:color w:val="231F20"/>
          <w:spacing w:val="-10"/>
          <w:sz w:val="22"/>
        </w:rPr>
        <w:t> </w:t>
      </w:r>
      <w:r>
        <w:rPr>
          <w:color w:val="231F20"/>
          <w:sz w:val="22"/>
        </w:rPr>
        <w:t>más</w:t>
      </w:r>
      <w:r>
        <w:rPr>
          <w:color w:val="231F20"/>
          <w:spacing w:val="-10"/>
          <w:sz w:val="22"/>
        </w:rPr>
        <w:t> </w:t>
      </w:r>
      <w:r>
        <w:rPr>
          <w:color w:val="231F20"/>
          <w:sz w:val="22"/>
        </w:rPr>
        <w:t>tardar</w:t>
      </w:r>
      <w:r>
        <w:rPr>
          <w:color w:val="231F20"/>
          <w:spacing w:val="-10"/>
          <w:sz w:val="22"/>
        </w:rPr>
        <w:t> </w:t>
      </w:r>
      <w:r>
        <w:rPr>
          <w:color w:val="231F20"/>
          <w:sz w:val="22"/>
        </w:rPr>
        <w:t>dentro</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cinco</w:t>
      </w:r>
      <w:r>
        <w:rPr>
          <w:color w:val="231F20"/>
          <w:spacing w:val="-10"/>
          <w:sz w:val="22"/>
        </w:rPr>
        <w:t> </w:t>
      </w:r>
      <w:r>
        <w:rPr>
          <w:color w:val="231F20"/>
          <w:sz w:val="22"/>
        </w:rPr>
        <w:t>días</w:t>
      </w:r>
      <w:r>
        <w:rPr>
          <w:color w:val="231F20"/>
          <w:spacing w:val="-10"/>
          <w:sz w:val="22"/>
        </w:rPr>
        <w:t> </w:t>
      </w:r>
      <w:r>
        <w:rPr>
          <w:color w:val="231F20"/>
          <w:sz w:val="22"/>
        </w:rPr>
        <w:t>siguientes</w:t>
      </w:r>
      <w:r>
        <w:rPr>
          <w:color w:val="231F20"/>
          <w:spacing w:val="-10"/>
          <w:sz w:val="22"/>
        </w:rPr>
        <w:t> </w:t>
      </w:r>
      <w:r>
        <w:rPr>
          <w:color w:val="231F20"/>
          <w:sz w:val="22"/>
        </w:rPr>
        <w:t>a</w:t>
      </w:r>
      <w:r>
        <w:rPr>
          <w:color w:val="231F20"/>
          <w:spacing w:val="-10"/>
          <w:sz w:val="22"/>
        </w:rPr>
        <w:t> </w:t>
      </w:r>
      <w:r>
        <w:rPr>
          <w:color w:val="231F20"/>
          <w:sz w:val="22"/>
        </w:rPr>
        <w:t>la</w:t>
      </w:r>
      <w:r>
        <w:rPr>
          <w:color w:val="231F20"/>
          <w:spacing w:val="-10"/>
          <w:sz w:val="22"/>
        </w:rPr>
        <w:t> </w:t>
      </w:r>
      <w:r>
        <w:rPr>
          <w:color w:val="231F20"/>
          <w:sz w:val="22"/>
        </w:rPr>
        <w:t>publica- ción de la encuesta por muestreo o sondeo de opinión respectivo.</w:t>
      </w:r>
    </w:p>
    <w:p>
      <w:pPr>
        <w:pStyle w:val="ListParagraph"/>
        <w:numPr>
          <w:ilvl w:val="0"/>
          <w:numId w:val="117"/>
        </w:numPr>
        <w:tabs>
          <w:tab w:pos="1528" w:val="left" w:leader="none"/>
          <w:tab w:pos="1530" w:val="left" w:leader="none"/>
        </w:tabs>
        <w:spacing w:line="232" w:lineRule="auto" w:before="258" w:after="0"/>
        <w:ind w:left="1530" w:right="631" w:hanging="260"/>
        <w:jc w:val="both"/>
        <w:rPr>
          <w:sz w:val="22"/>
        </w:rPr>
      </w:pPr>
      <w:r>
        <w:rPr>
          <w:color w:val="231F20"/>
          <w:sz w:val="22"/>
        </w:rPr>
        <w:t>El estudio completo a que se hace referencia, deberá contener toda la infor- mación y documentación que se señalan en la fracción I del Anexo 3 de este </w:t>
      </w:r>
      <w:r>
        <w:rPr>
          <w:color w:val="231F20"/>
          <w:spacing w:val="-2"/>
          <w:sz w:val="22"/>
        </w:rPr>
        <w:t>Reglamento.</w:t>
      </w:r>
    </w:p>
    <w:p>
      <w:pPr>
        <w:pStyle w:val="ListParagraph"/>
        <w:numPr>
          <w:ilvl w:val="0"/>
          <w:numId w:val="117"/>
        </w:numPr>
        <w:tabs>
          <w:tab w:pos="1528" w:val="left" w:leader="none"/>
          <w:tab w:pos="1530" w:val="left" w:leader="none"/>
        </w:tabs>
        <w:spacing w:line="232" w:lineRule="auto" w:before="259" w:after="0"/>
        <w:ind w:left="1530" w:right="631" w:hanging="260"/>
        <w:jc w:val="both"/>
        <w:rPr>
          <w:sz w:val="22"/>
        </w:rPr>
      </w:pPr>
      <w:r>
        <w:rPr>
          <w:color w:val="231F20"/>
          <w:sz w:val="22"/>
        </w:rPr>
        <w:t>Las personas físicas o morales que por primera ocasión entreguen a la autori- dad</w:t>
      </w:r>
      <w:r>
        <w:rPr>
          <w:color w:val="231F20"/>
          <w:spacing w:val="-9"/>
          <w:sz w:val="22"/>
        </w:rPr>
        <w:t> </w:t>
      </w:r>
      <w:r>
        <w:rPr>
          <w:color w:val="231F20"/>
          <w:sz w:val="22"/>
        </w:rPr>
        <w:t>electoral</w:t>
      </w:r>
      <w:r>
        <w:rPr>
          <w:color w:val="231F20"/>
          <w:spacing w:val="-9"/>
          <w:sz w:val="22"/>
        </w:rPr>
        <w:t> </w:t>
      </w:r>
      <w:r>
        <w:rPr>
          <w:color w:val="231F20"/>
          <w:sz w:val="22"/>
        </w:rPr>
        <w:t>el</w:t>
      </w:r>
      <w:r>
        <w:rPr>
          <w:color w:val="231F20"/>
          <w:spacing w:val="-9"/>
          <w:sz w:val="22"/>
        </w:rPr>
        <w:t> </w:t>
      </w:r>
      <w:r>
        <w:rPr>
          <w:color w:val="231F20"/>
          <w:sz w:val="22"/>
        </w:rPr>
        <w:t>estudio</w:t>
      </w:r>
      <w:r>
        <w:rPr>
          <w:color w:val="231F20"/>
          <w:spacing w:val="-9"/>
          <w:sz w:val="22"/>
        </w:rPr>
        <w:t> </w:t>
      </w:r>
      <w:r>
        <w:rPr>
          <w:color w:val="231F20"/>
          <w:sz w:val="22"/>
        </w:rPr>
        <w:t>completo,</w:t>
      </w:r>
      <w:r>
        <w:rPr>
          <w:color w:val="231F20"/>
          <w:spacing w:val="-9"/>
          <w:sz w:val="22"/>
        </w:rPr>
        <w:t> </w:t>
      </w:r>
      <w:r>
        <w:rPr>
          <w:color w:val="231F20"/>
          <w:sz w:val="22"/>
        </w:rPr>
        <w:t>deberán</w:t>
      </w:r>
      <w:r>
        <w:rPr>
          <w:color w:val="231F20"/>
          <w:spacing w:val="-9"/>
          <w:sz w:val="22"/>
        </w:rPr>
        <w:t> </w:t>
      </w:r>
      <w:r>
        <w:rPr>
          <w:color w:val="231F20"/>
          <w:sz w:val="22"/>
        </w:rPr>
        <w:t>acompañar</w:t>
      </w:r>
      <w:r>
        <w:rPr>
          <w:color w:val="231F20"/>
          <w:spacing w:val="-9"/>
          <w:sz w:val="22"/>
        </w:rPr>
        <w:t> </w:t>
      </w:r>
      <w:r>
        <w:rPr>
          <w:color w:val="231F20"/>
          <w:sz w:val="22"/>
        </w:rPr>
        <w:t>la</w:t>
      </w:r>
      <w:r>
        <w:rPr>
          <w:color w:val="231F20"/>
          <w:spacing w:val="-9"/>
          <w:sz w:val="22"/>
        </w:rPr>
        <w:t> </w:t>
      </w:r>
      <w:r>
        <w:rPr>
          <w:color w:val="231F20"/>
          <w:sz w:val="22"/>
        </w:rPr>
        <w:t>documentación</w:t>
      </w:r>
      <w:r>
        <w:rPr>
          <w:color w:val="231F20"/>
          <w:spacing w:val="-9"/>
          <w:sz w:val="22"/>
        </w:rPr>
        <w:t> </w:t>
      </w:r>
      <w:r>
        <w:rPr>
          <w:color w:val="231F20"/>
          <w:sz w:val="22"/>
        </w:rPr>
        <w:t>rela- tiva a su identificación, que incluya:</w:t>
      </w:r>
    </w:p>
    <w:p>
      <w:pPr>
        <w:spacing w:after="0" w:line="232" w:lineRule="auto"/>
        <w:jc w:val="both"/>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17"/>
        </w:numPr>
        <w:tabs>
          <w:tab w:pos="2132" w:val="left" w:leader="none"/>
        </w:tabs>
        <w:spacing w:line="240" w:lineRule="auto" w:before="0" w:after="0"/>
        <w:ind w:left="2132" w:right="0" w:hanging="219"/>
        <w:jc w:val="left"/>
        <w:rPr>
          <w:sz w:val="20"/>
        </w:rPr>
      </w:pPr>
      <w:r>
        <w:rPr>
          <w:color w:val="231F20"/>
          <w:sz w:val="20"/>
        </w:rPr>
        <w:t>Nombre</w:t>
      </w:r>
      <w:r>
        <w:rPr>
          <w:color w:val="231F20"/>
          <w:spacing w:val="-5"/>
          <w:sz w:val="20"/>
        </w:rPr>
        <w:t> </w:t>
      </w:r>
      <w:r>
        <w:rPr>
          <w:color w:val="231F20"/>
          <w:sz w:val="20"/>
        </w:rPr>
        <w:t>completo</w:t>
      </w:r>
      <w:r>
        <w:rPr>
          <w:color w:val="231F20"/>
          <w:spacing w:val="-6"/>
          <w:sz w:val="20"/>
        </w:rPr>
        <w:t> </w:t>
      </w:r>
      <w:r>
        <w:rPr>
          <w:color w:val="231F20"/>
          <w:sz w:val="20"/>
        </w:rPr>
        <w:t>o</w:t>
      </w:r>
      <w:r>
        <w:rPr>
          <w:color w:val="231F20"/>
          <w:spacing w:val="-6"/>
          <w:sz w:val="20"/>
        </w:rPr>
        <w:t> </w:t>
      </w:r>
      <w:r>
        <w:rPr>
          <w:color w:val="231F20"/>
          <w:sz w:val="20"/>
        </w:rPr>
        <w:t>denominación</w:t>
      </w:r>
      <w:r>
        <w:rPr>
          <w:color w:val="231F20"/>
          <w:spacing w:val="-5"/>
          <w:sz w:val="20"/>
        </w:rPr>
        <w:t> </w:t>
      </w:r>
      <w:r>
        <w:rPr>
          <w:color w:val="231F20"/>
          <w:spacing w:val="-2"/>
          <w:sz w:val="20"/>
        </w:rPr>
        <w:t>social;</w:t>
      </w:r>
    </w:p>
    <w:p>
      <w:pPr>
        <w:pStyle w:val="ListParagraph"/>
        <w:numPr>
          <w:ilvl w:val="1"/>
          <w:numId w:val="117"/>
        </w:numPr>
        <w:tabs>
          <w:tab w:pos="2132" w:val="left" w:leader="none"/>
        </w:tabs>
        <w:spacing w:line="240" w:lineRule="auto" w:before="16" w:after="0"/>
        <w:ind w:left="2132" w:right="0" w:hanging="219"/>
        <w:jc w:val="left"/>
        <w:rPr>
          <w:sz w:val="20"/>
        </w:rPr>
      </w:pPr>
      <w:r>
        <w:rPr>
          <w:color w:val="231F20"/>
          <w:sz w:val="20"/>
        </w:rPr>
        <w:t>Logotipo</w:t>
      </w:r>
      <w:r>
        <w:rPr>
          <w:color w:val="231F20"/>
          <w:spacing w:val="-9"/>
          <w:sz w:val="20"/>
        </w:rPr>
        <w:t> </w:t>
      </w:r>
      <w:r>
        <w:rPr>
          <w:color w:val="231F20"/>
          <w:sz w:val="20"/>
        </w:rPr>
        <w:t>o</w:t>
      </w:r>
      <w:r>
        <w:rPr>
          <w:color w:val="231F20"/>
          <w:spacing w:val="-9"/>
          <w:sz w:val="20"/>
        </w:rPr>
        <w:t> </w:t>
      </w:r>
      <w:r>
        <w:rPr>
          <w:color w:val="231F20"/>
          <w:sz w:val="20"/>
        </w:rPr>
        <w:t>emblema</w:t>
      </w:r>
      <w:r>
        <w:rPr>
          <w:color w:val="231F20"/>
          <w:spacing w:val="-9"/>
          <w:sz w:val="20"/>
        </w:rPr>
        <w:t> </w:t>
      </w:r>
      <w:r>
        <w:rPr>
          <w:color w:val="231F20"/>
          <w:sz w:val="20"/>
        </w:rPr>
        <w:t>institucional</w:t>
      </w:r>
      <w:r>
        <w:rPr>
          <w:color w:val="231F20"/>
          <w:spacing w:val="-8"/>
          <w:sz w:val="20"/>
        </w:rPr>
        <w:t> </w:t>
      </w:r>
      <w:r>
        <w:rPr>
          <w:color w:val="231F20"/>
          <w:spacing w:val="-2"/>
          <w:sz w:val="20"/>
        </w:rPr>
        <w:t>personalizado;</w:t>
      </w:r>
    </w:p>
    <w:p>
      <w:pPr>
        <w:pStyle w:val="ListParagraph"/>
        <w:numPr>
          <w:ilvl w:val="1"/>
          <w:numId w:val="117"/>
        </w:numPr>
        <w:tabs>
          <w:tab w:pos="2132" w:val="left" w:leader="none"/>
        </w:tabs>
        <w:spacing w:line="240" w:lineRule="auto" w:before="16" w:after="0"/>
        <w:ind w:left="2132" w:right="0" w:hanging="199"/>
        <w:jc w:val="left"/>
        <w:rPr>
          <w:sz w:val="20"/>
        </w:rPr>
      </w:pPr>
      <w:r>
        <w:rPr>
          <w:color w:val="231F20"/>
          <w:spacing w:val="-2"/>
          <w:sz w:val="20"/>
        </w:rPr>
        <w:t>Domicilio;</w:t>
      </w:r>
    </w:p>
    <w:p>
      <w:pPr>
        <w:pStyle w:val="ListParagraph"/>
        <w:numPr>
          <w:ilvl w:val="1"/>
          <w:numId w:val="117"/>
        </w:numPr>
        <w:tabs>
          <w:tab w:pos="2132" w:val="left" w:leader="none"/>
        </w:tabs>
        <w:spacing w:line="240" w:lineRule="auto" w:before="16" w:after="0"/>
        <w:ind w:left="2132" w:right="0" w:hanging="219"/>
        <w:jc w:val="left"/>
        <w:rPr>
          <w:sz w:val="20"/>
        </w:rPr>
      </w:pPr>
      <w:r>
        <w:rPr>
          <w:color w:val="231F20"/>
          <w:spacing w:val="-2"/>
          <w:sz w:val="20"/>
        </w:rPr>
        <w:t>Teléfono</w:t>
      </w:r>
      <w:r>
        <w:rPr>
          <w:color w:val="231F20"/>
          <w:spacing w:val="-1"/>
          <w:sz w:val="20"/>
        </w:rPr>
        <w:t> </w:t>
      </w:r>
      <w:r>
        <w:rPr>
          <w:color w:val="231F20"/>
          <w:spacing w:val="-2"/>
          <w:sz w:val="20"/>
        </w:rPr>
        <w:t>y</w:t>
      </w:r>
      <w:r>
        <w:rPr>
          <w:color w:val="231F20"/>
          <w:sz w:val="20"/>
        </w:rPr>
        <w:t> </w:t>
      </w:r>
      <w:r>
        <w:rPr>
          <w:color w:val="231F20"/>
          <w:spacing w:val="-2"/>
          <w:sz w:val="20"/>
        </w:rPr>
        <w:t>correo(s)</w:t>
      </w:r>
      <w:r>
        <w:rPr>
          <w:color w:val="231F20"/>
          <w:spacing w:val="-1"/>
          <w:sz w:val="20"/>
        </w:rPr>
        <w:t> </w:t>
      </w:r>
      <w:r>
        <w:rPr>
          <w:color w:val="231F20"/>
          <w:spacing w:val="-2"/>
          <w:sz w:val="20"/>
        </w:rPr>
        <w:t>electrónico(s);</w:t>
      </w:r>
    </w:p>
    <w:p>
      <w:pPr>
        <w:pStyle w:val="ListParagraph"/>
        <w:numPr>
          <w:ilvl w:val="1"/>
          <w:numId w:val="117"/>
        </w:numPr>
        <w:tabs>
          <w:tab w:pos="2133" w:val="left" w:leader="none"/>
        </w:tabs>
        <w:spacing w:line="254" w:lineRule="auto" w:before="16" w:after="0"/>
        <w:ind w:left="2133" w:right="348" w:hanging="220"/>
        <w:jc w:val="left"/>
        <w:rPr>
          <w:sz w:val="20"/>
        </w:rPr>
      </w:pPr>
      <w:r>
        <w:rPr>
          <w:color w:val="231F20"/>
          <w:sz w:val="20"/>
        </w:rPr>
        <w:t>Experiencia</w:t>
      </w:r>
      <w:r>
        <w:rPr>
          <w:color w:val="231F20"/>
          <w:spacing w:val="-2"/>
          <w:sz w:val="20"/>
        </w:rPr>
        <w:t> </w:t>
      </w:r>
      <w:r>
        <w:rPr>
          <w:color w:val="231F20"/>
          <w:sz w:val="20"/>
        </w:rPr>
        <w:t>profesional</w:t>
      </w:r>
      <w:r>
        <w:rPr>
          <w:color w:val="231F20"/>
          <w:spacing w:val="-2"/>
          <w:sz w:val="20"/>
        </w:rPr>
        <w:t> </w:t>
      </w:r>
      <w:r>
        <w:rPr>
          <w:color w:val="231F20"/>
          <w:sz w:val="20"/>
        </w:rPr>
        <w:t>y</w:t>
      </w:r>
      <w:r>
        <w:rPr>
          <w:color w:val="231F20"/>
          <w:spacing w:val="-2"/>
          <w:sz w:val="20"/>
        </w:rPr>
        <w:t> </w:t>
      </w:r>
      <w:r>
        <w:rPr>
          <w:color w:val="231F20"/>
          <w:sz w:val="20"/>
        </w:rPr>
        <w:t>formación</w:t>
      </w:r>
      <w:r>
        <w:rPr>
          <w:color w:val="231F20"/>
          <w:spacing w:val="-2"/>
          <w:sz w:val="20"/>
        </w:rPr>
        <w:t> </w:t>
      </w:r>
      <w:r>
        <w:rPr>
          <w:color w:val="231F20"/>
          <w:sz w:val="20"/>
        </w:rPr>
        <w:t>académica</w:t>
      </w:r>
      <w:r>
        <w:rPr>
          <w:color w:val="231F20"/>
          <w:spacing w:val="-2"/>
          <w:sz w:val="20"/>
        </w:rPr>
        <w:t> </w:t>
      </w:r>
      <w:r>
        <w:rPr>
          <w:color w:val="231F20"/>
          <w:sz w:val="20"/>
        </w:rPr>
        <w:t>de</w:t>
      </w:r>
      <w:r>
        <w:rPr>
          <w:color w:val="231F20"/>
          <w:spacing w:val="-2"/>
          <w:sz w:val="20"/>
        </w:rPr>
        <w:t> </w:t>
      </w:r>
      <w:r>
        <w:rPr>
          <w:color w:val="231F20"/>
          <w:sz w:val="20"/>
        </w:rPr>
        <w:t>quien</w:t>
      </w:r>
      <w:r>
        <w:rPr>
          <w:color w:val="231F20"/>
          <w:spacing w:val="-2"/>
          <w:sz w:val="20"/>
        </w:rPr>
        <w:t> </w:t>
      </w:r>
      <w:r>
        <w:rPr>
          <w:color w:val="231F20"/>
          <w:sz w:val="20"/>
        </w:rPr>
        <w:t>o</w:t>
      </w:r>
      <w:r>
        <w:rPr>
          <w:color w:val="231F20"/>
          <w:spacing w:val="-2"/>
          <w:sz w:val="20"/>
        </w:rPr>
        <w:t> </w:t>
      </w:r>
      <w:r>
        <w:rPr>
          <w:color w:val="231F20"/>
          <w:sz w:val="20"/>
        </w:rPr>
        <w:t>quienes</w:t>
      </w:r>
      <w:r>
        <w:rPr>
          <w:color w:val="231F20"/>
          <w:spacing w:val="-2"/>
          <w:sz w:val="20"/>
        </w:rPr>
        <w:t> </w:t>
      </w:r>
      <w:r>
        <w:rPr>
          <w:color w:val="231F20"/>
          <w:sz w:val="20"/>
        </w:rPr>
        <w:t>signen</w:t>
      </w:r>
      <w:r>
        <w:rPr>
          <w:color w:val="231F20"/>
          <w:spacing w:val="-2"/>
          <w:sz w:val="20"/>
        </w:rPr>
        <w:t> </w:t>
      </w:r>
      <w:r>
        <w:rPr>
          <w:color w:val="231F20"/>
          <w:sz w:val="20"/>
        </w:rPr>
        <w:t>el</w:t>
      </w:r>
      <w:r>
        <w:rPr>
          <w:color w:val="231F20"/>
          <w:spacing w:val="-2"/>
          <w:sz w:val="20"/>
        </w:rPr>
        <w:t> </w:t>
      </w:r>
      <w:r>
        <w:rPr>
          <w:color w:val="231F20"/>
          <w:sz w:val="20"/>
        </w:rPr>
        <w:t>estu- dio, y</w:t>
      </w:r>
    </w:p>
    <w:p>
      <w:pPr>
        <w:pStyle w:val="ListParagraph"/>
        <w:numPr>
          <w:ilvl w:val="1"/>
          <w:numId w:val="117"/>
        </w:numPr>
        <w:tabs>
          <w:tab w:pos="2131" w:val="left" w:leader="none"/>
        </w:tabs>
        <w:spacing w:line="240" w:lineRule="auto" w:before="2" w:after="0"/>
        <w:ind w:left="2131" w:right="0" w:hanging="178"/>
        <w:jc w:val="left"/>
        <w:rPr>
          <w:sz w:val="20"/>
        </w:rPr>
      </w:pPr>
      <w:r>
        <w:rPr>
          <w:color w:val="231F20"/>
          <w:sz w:val="20"/>
        </w:rPr>
        <w:t>Pertenencia</w:t>
      </w:r>
      <w:r>
        <w:rPr>
          <w:color w:val="231F20"/>
          <w:spacing w:val="-7"/>
          <w:sz w:val="20"/>
        </w:rPr>
        <w:t> </w:t>
      </w:r>
      <w:r>
        <w:rPr>
          <w:color w:val="231F20"/>
          <w:sz w:val="20"/>
        </w:rPr>
        <w:t>a</w:t>
      </w:r>
      <w:r>
        <w:rPr>
          <w:color w:val="231F20"/>
          <w:spacing w:val="-4"/>
          <w:sz w:val="20"/>
        </w:rPr>
        <w:t> </w:t>
      </w:r>
      <w:r>
        <w:rPr>
          <w:color w:val="231F20"/>
          <w:sz w:val="20"/>
        </w:rPr>
        <w:t>asociaciones</w:t>
      </w:r>
      <w:r>
        <w:rPr>
          <w:color w:val="231F20"/>
          <w:spacing w:val="-4"/>
          <w:sz w:val="20"/>
        </w:rPr>
        <w:t> </w:t>
      </w:r>
      <w:r>
        <w:rPr>
          <w:color w:val="231F20"/>
          <w:sz w:val="20"/>
        </w:rPr>
        <w:t>del</w:t>
      </w:r>
      <w:r>
        <w:rPr>
          <w:color w:val="231F20"/>
          <w:spacing w:val="-4"/>
          <w:sz w:val="20"/>
        </w:rPr>
        <w:t> </w:t>
      </w:r>
      <w:r>
        <w:rPr>
          <w:color w:val="231F20"/>
          <w:sz w:val="20"/>
        </w:rPr>
        <w:t>gremio</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z w:val="20"/>
        </w:rPr>
        <w:t>opinión</w:t>
      </w:r>
      <w:r>
        <w:rPr>
          <w:color w:val="231F20"/>
          <w:spacing w:val="-4"/>
          <w:sz w:val="20"/>
        </w:rPr>
        <w:t> </w:t>
      </w:r>
      <w:r>
        <w:rPr>
          <w:color w:val="231F20"/>
          <w:sz w:val="20"/>
        </w:rPr>
        <w:t>pública,</w:t>
      </w:r>
      <w:r>
        <w:rPr>
          <w:color w:val="231F20"/>
          <w:spacing w:val="-3"/>
          <w:sz w:val="20"/>
        </w:rPr>
        <w:t> </w:t>
      </w:r>
      <w:r>
        <w:rPr>
          <w:color w:val="231F20"/>
          <w:sz w:val="20"/>
        </w:rPr>
        <w:t>en</w:t>
      </w:r>
      <w:r>
        <w:rPr>
          <w:color w:val="231F20"/>
          <w:spacing w:val="-4"/>
          <w:sz w:val="20"/>
        </w:rPr>
        <w:t> </w:t>
      </w:r>
      <w:r>
        <w:rPr>
          <w:color w:val="231F20"/>
          <w:sz w:val="20"/>
        </w:rPr>
        <w:t>su</w:t>
      </w:r>
      <w:r>
        <w:rPr>
          <w:color w:val="231F20"/>
          <w:spacing w:val="-4"/>
          <w:sz w:val="20"/>
        </w:rPr>
        <w:t> </w:t>
      </w:r>
      <w:r>
        <w:rPr>
          <w:color w:val="231F20"/>
          <w:spacing w:val="-2"/>
          <w:sz w:val="20"/>
        </w:rPr>
        <w:t>caso.</w:t>
      </w:r>
    </w:p>
    <w:p>
      <w:pPr>
        <w:pStyle w:val="BodyText"/>
        <w:spacing w:before="19"/>
        <w:ind w:firstLine="0"/>
        <w:jc w:val="left"/>
        <w:rPr>
          <w:sz w:val="20"/>
        </w:rPr>
      </w:pPr>
    </w:p>
    <w:p>
      <w:pPr>
        <w:pStyle w:val="ListParagraph"/>
        <w:numPr>
          <w:ilvl w:val="0"/>
          <w:numId w:val="111"/>
        </w:numPr>
        <w:tabs>
          <w:tab w:pos="1811" w:val="left" w:leader="none"/>
          <w:tab w:pos="1813" w:val="left" w:leader="none"/>
        </w:tabs>
        <w:spacing w:line="232" w:lineRule="auto" w:before="0" w:after="0"/>
        <w:ind w:left="1813" w:right="345" w:hanging="260"/>
        <w:jc w:val="both"/>
        <w:rPr>
          <w:sz w:val="22"/>
        </w:rPr>
      </w:pPr>
      <w:r>
        <w:rPr>
          <w:color w:val="231F20"/>
          <w:sz w:val="22"/>
        </w:rPr>
        <w:t>La información referida en el numeral inmediato anterior, servirá como insu- mo para la elaboración de un registro que concentre dichos datos, los cuales deberán</w:t>
      </w:r>
      <w:r>
        <w:rPr>
          <w:color w:val="231F20"/>
          <w:spacing w:val="-9"/>
          <w:sz w:val="22"/>
        </w:rPr>
        <w:t> </w:t>
      </w:r>
      <w:r>
        <w:rPr>
          <w:color w:val="231F20"/>
          <w:sz w:val="22"/>
        </w:rPr>
        <w:t>ser</w:t>
      </w:r>
      <w:r>
        <w:rPr>
          <w:color w:val="231F20"/>
          <w:spacing w:val="-9"/>
          <w:sz w:val="22"/>
        </w:rPr>
        <w:t> </w:t>
      </w:r>
      <w:r>
        <w:rPr>
          <w:color w:val="231F20"/>
          <w:sz w:val="22"/>
        </w:rPr>
        <w:t>actualizados</w:t>
      </w:r>
      <w:r>
        <w:rPr>
          <w:color w:val="231F20"/>
          <w:spacing w:val="-9"/>
          <w:sz w:val="22"/>
        </w:rPr>
        <w:t> </w:t>
      </w:r>
      <w:r>
        <w:rPr>
          <w:color w:val="231F20"/>
          <w:sz w:val="22"/>
        </w:rPr>
        <w:t>por</w:t>
      </w:r>
      <w:r>
        <w:rPr>
          <w:color w:val="231F20"/>
          <w:spacing w:val="-9"/>
          <w:sz w:val="22"/>
        </w:rPr>
        <w:t> </w:t>
      </w:r>
      <w:r>
        <w:rPr>
          <w:color w:val="231F20"/>
          <w:sz w:val="22"/>
        </w:rPr>
        <w:t>quienes</w:t>
      </w:r>
      <w:r>
        <w:rPr>
          <w:color w:val="231F20"/>
          <w:spacing w:val="-9"/>
          <w:sz w:val="22"/>
        </w:rPr>
        <w:t> </w:t>
      </w:r>
      <w:r>
        <w:rPr>
          <w:color w:val="231F20"/>
          <w:sz w:val="22"/>
        </w:rPr>
        <w:t>los</w:t>
      </w:r>
      <w:r>
        <w:rPr>
          <w:color w:val="231F20"/>
          <w:spacing w:val="-9"/>
          <w:sz w:val="22"/>
        </w:rPr>
        <w:t> </w:t>
      </w:r>
      <w:r>
        <w:rPr>
          <w:color w:val="231F20"/>
          <w:sz w:val="22"/>
        </w:rPr>
        <w:t>proporcionaron,</w:t>
      </w:r>
      <w:r>
        <w:rPr>
          <w:color w:val="231F20"/>
          <w:spacing w:val="-9"/>
          <w:sz w:val="22"/>
        </w:rPr>
        <w:t> </w:t>
      </w:r>
      <w:r>
        <w:rPr>
          <w:color w:val="231F20"/>
          <w:sz w:val="22"/>
        </w:rPr>
        <w:t>cada</w:t>
      </w:r>
      <w:r>
        <w:rPr>
          <w:color w:val="231F20"/>
          <w:spacing w:val="-9"/>
          <w:sz w:val="22"/>
        </w:rPr>
        <w:t> </w:t>
      </w:r>
      <w:r>
        <w:rPr>
          <w:color w:val="231F20"/>
          <w:sz w:val="22"/>
        </w:rPr>
        <w:t>vez</w:t>
      </w:r>
      <w:r>
        <w:rPr>
          <w:color w:val="231F20"/>
          <w:spacing w:val="-9"/>
          <w:sz w:val="22"/>
        </w:rPr>
        <w:t> </w:t>
      </w:r>
      <w:r>
        <w:rPr>
          <w:color w:val="231F20"/>
          <w:sz w:val="22"/>
        </w:rPr>
        <w:t>que</w:t>
      </w:r>
      <w:r>
        <w:rPr>
          <w:color w:val="231F20"/>
          <w:spacing w:val="-9"/>
          <w:sz w:val="22"/>
        </w:rPr>
        <w:t> </w:t>
      </w:r>
      <w:r>
        <w:rPr>
          <w:color w:val="231F20"/>
          <w:sz w:val="22"/>
        </w:rPr>
        <w:t>tengan alguna modificación.</w:t>
      </w:r>
    </w:p>
    <w:p>
      <w:pPr>
        <w:pStyle w:val="ListParagraph"/>
        <w:numPr>
          <w:ilvl w:val="0"/>
          <w:numId w:val="111"/>
        </w:numPr>
        <w:tabs>
          <w:tab w:pos="1811" w:val="left" w:leader="none"/>
          <w:tab w:pos="1813" w:val="left" w:leader="none"/>
        </w:tabs>
        <w:spacing w:line="232" w:lineRule="auto" w:before="258" w:after="0"/>
        <w:ind w:left="1813" w:right="346" w:hanging="260"/>
        <w:jc w:val="both"/>
        <w:rPr>
          <w:sz w:val="22"/>
        </w:rPr>
      </w:pPr>
      <w:r>
        <w:rPr>
          <w:color w:val="231F20"/>
          <w:sz w:val="22"/>
        </w:rPr>
        <w:t>Toda publicación en donde se dé a conocer de manera original resultados de encuestas</w:t>
      </w:r>
      <w:r>
        <w:rPr>
          <w:color w:val="231F20"/>
          <w:spacing w:val="-6"/>
          <w:sz w:val="22"/>
        </w:rPr>
        <w:t> </w:t>
      </w:r>
      <w:r>
        <w:rPr>
          <w:color w:val="231F20"/>
          <w:sz w:val="22"/>
        </w:rPr>
        <w:t>por</w:t>
      </w:r>
      <w:r>
        <w:rPr>
          <w:color w:val="231F20"/>
          <w:spacing w:val="-6"/>
          <w:sz w:val="22"/>
        </w:rPr>
        <w:t> </w:t>
      </w:r>
      <w:r>
        <w:rPr>
          <w:color w:val="231F20"/>
          <w:sz w:val="22"/>
        </w:rPr>
        <w:t>muestreo</w:t>
      </w:r>
      <w:r>
        <w:rPr>
          <w:color w:val="231F20"/>
          <w:spacing w:val="-6"/>
          <w:sz w:val="22"/>
        </w:rPr>
        <w:t> </w:t>
      </w:r>
      <w:r>
        <w:rPr>
          <w:color w:val="231F20"/>
          <w:sz w:val="22"/>
        </w:rPr>
        <w:t>o</w:t>
      </w:r>
      <w:r>
        <w:rPr>
          <w:color w:val="231F20"/>
          <w:spacing w:val="-6"/>
          <w:sz w:val="22"/>
        </w:rPr>
        <w:t> </w:t>
      </w:r>
      <w:r>
        <w:rPr>
          <w:color w:val="231F20"/>
          <w:sz w:val="22"/>
        </w:rPr>
        <w:t>sondeos</w:t>
      </w:r>
      <w:r>
        <w:rPr>
          <w:color w:val="231F20"/>
          <w:spacing w:val="-6"/>
          <w:sz w:val="22"/>
        </w:rPr>
        <w:t> </w:t>
      </w:r>
      <w:r>
        <w:rPr>
          <w:color w:val="231F20"/>
          <w:sz w:val="22"/>
        </w:rPr>
        <w:t>de</w:t>
      </w:r>
      <w:r>
        <w:rPr>
          <w:color w:val="231F20"/>
          <w:spacing w:val="-6"/>
          <w:sz w:val="22"/>
        </w:rPr>
        <w:t> </w:t>
      </w:r>
      <w:r>
        <w:rPr>
          <w:color w:val="231F20"/>
          <w:sz w:val="22"/>
        </w:rPr>
        <w:t>opinión,</w:t>
      </w:r>
      <w:r>
        <w:rPr>
          <w:color w:val="231F20"/>
          <w:spacing w:val="-6"/>
          <w:sz w:val="22"/>
        </w:rPr>
        <w:t> </w:t>
      </w:r>
      <w:r>
        <w:rPr>
          <w:color w:val="231F20"/>
          <w:sz w:val="22"/>
        </w:rPr>
        <w:t>con</w:t>
      </w:r>
      <w:r>
        <w:rPr>
          <w:color w:val="231F20"/>
          <w:spacing w:val="-6"/>
          <w:sz w:val="22"/>
        </w:rPr>
        <w:t> </w:t>
      </w:r>
      <w:r>
        <w:rPr>
          <w:color w:val="231F20"/>
          <w:sz w:val="22"/>
        </w:rPr>
        <w:t>el</w:t>
      </w:r>
      <w:r>
        <w:rPr>
          <w:color w:val="231F20"/>
          <w:spacing w:val="-6"/>
          <w:sz w:val="22"/>
        </w:rPr>
        <w:t> </w:t>
      </w:r>
      <w:r>
        <w:rPr>
          <w:color w:val="231F20"/>
          <w:sz w:val="22"/>
        </w:rPr>
        <w:t>fin</w:t>
      </w:r>
      <w:r>
        <w:rPr>
          <w:color w:val="231F20"/>
          <w:spacing w:val="-6"/>
          <w:sz w:val="22"/>
        </w:rPr>
        <w:t> </w:t>
      </w:r>
      <w:r>
        <w:rPr>
          <w:color w:val="231F20"/>
          <w:sz w:val="22"/>
        </w:rPr>
        <w:t>de</w:t>
      </w:r>
      <w:r>
        <w:rPr>
          <w:color w:val="231F20"/>
          <w:spacing w:val="-6"/>
          <w:sz w:val="22"/>
        </w:rPr>
        <w:t> </w:t>
      </w:r>
      <w:r>
        <w:rPr>
          <w:color w:val="231F20"/>
          <w:sz w:val="22"/>
        </w:rPr>
        <w:t>dar</w:t>
      </w:r>
      <w:r>
        <w:rPr>
          <w:color w:val="231F20"/>
          <w:spacing w:val="-6"/>
          <w:sz w:val="22"/>
        </w:rPr>
        <w:t> </w:t>
      </w:r>
      <w:r>
        <w:rPr>
          <w:color w:val="231F20"/>
          <w:sz w:val="22"/>
        </w:rPr>
        <w:t>a</w:t>
      </w:r>
      <w:r>
        <w:rPr>
          <w:color w:val="231F20"/>
          <w:spacing w:val="-6"/>
          <w:sz w:val="22"/>
        </w:rPr>
        <w:t> </w:t>
      </w:r>
      <w:r>
        <w:rPr>
          <w:color w:val="231F20"/>
          <w:sz w:val="22"/>
        </w:rPr>
        <w:t>conocer</w:t>
      </w:r>
      <w:r>
        <w:rPr>
          <w:color w:val="231F20"/>
          <w:spacing w:val="-6"/>
          <w:sz w:val="22"/>
        </w:rPr>
        <w:t> </w:t>
      </w:r>
      <w:r>
        <w:rPr>
          <w:color w:val="231F20"/>
          <w:sz w:val="22"/>
        </w:rPr>
        <w:t>pre- ferencias electorales o tendencias de la votación, deberá identificar y diferen- ciar, en la publicación misma, a los actores siguientes:</w:t>
      </w:r>
    </w:p>
    <w:p>
      <w:pPr>
        <w:pStyle w:val="BodyText"/>
        <w:spacing w:before="2"/>
        <w:ind w:firstLine="0"/>
        <w:jc w:val="left"/>
      </w:pPr>
    </w:p>
    <w:p>
      <w:pPr>
        <w:pStyle w:val="ListParagraph"/>
        <w:numPr>
          <w:ilvl w:val="1"/>
          <w:numId w:val="111"/>
        </w:numPr>
        <w:tabs>
          <w:tab w:pos="2132" w:val="left" w:leader="none"/>
        </w:tabs>
        <w:spacing w:line="240" w:lineRule="auto" w:before="0" w:after="0"/>
        <w:ind w:left="2132" w:right="0" w:hanging="219"/>
        <w:jc w:val="left"/>
        <w:rPr>
          <w:sz w:val="20"/>
        </w:rPr>
      </w:pPr>
      <w:r>
        <w:rPr>
          <w:color w:val="231F20"/>
          <w:spacing w:val="-2"/>
          <w:sz w:val="20"/>
        </w:rPr>
        <w:t>Nombre</w:t>
      </w:r>
      <w:r>
        <w:rPr>
          <w:color w:val="231F20"/>
          <w:spacing w:val="-3"/>
          <w:sz w:val="20"/>
        </w:rPr>
        <w:t> </w:t>
      </w:r>
      <w:r>
        <w:rPr>
          <w:color w:val="231F20"/>
          <w:spacing w:val="-2"/>
          <w:sz w:val="20"/>
        </w:rPr>
        <w:t>completo,</w:t>
      </w:r>
      <w:r>
        <w:rPr>
          <w:color w:val="231F20"/>
          <w:spacing w:val="-3"/>
          <w:sz w:val="20"/>
        </w:rPr>
        <w:t> </w:t>
      </w:r>
      <w:r>
        <w:rPr>
          <w:color w:val="231F20"/>
          <w:spacing w:val="-2"/>
          <w:sz w:val="20"/>
        </w:rPr>
        <w:t>denominación social</w:t>
      </w:r>
      <w:r>
        <w:rPr>
          <w:color w:val="231F20"/>
          <w:spacing w:val="-3"/>
          <w:sz w:val="20"/>
        </w:rPr>
        <w:t> </w:t>
      </w:r>
      <w:r>
        <w:rPr>
          <w:color w:val="231F20"/>
          <w:spacing w:val="-2"/>
          <w:sz w:val="20"/>
        </w:rPr>
        <w:t>y</w:t>
      </w:r>
      <w:r>
        <w:rPr>
          <w:color w:val="231F20"/>
          <w:spacing w:val="-3"/>
          <w:sz w:val="20"/>
        </w:rPr>
        <w:t> </w:t>
      </w:r>
      <w:r>
        <w:rPr>
          <w:color w:val="231F20"/>
          <w:spacing w:val="-2"/>
          <w:sz w:val="20"/>
        </w:rPr>
        <w:t>logotipo de</w:t>
      </w:r>
      <w:r>
        <w:rPr>
          <w:color w:val="231F20"/>
          <w:spacing w:val="-3"/>
          <w:sz w:val="20"/>
        </w:rPr>
        <w:t> </w:t>
      </w:r>
      <w:r>
        <w:rPr>
          <w:color w:val="231F20"/>
          <w:spacing w:val="-2"/>
          <w:sz w:val="20"/>
        </w:rPr>
        <w:t>la persona</w:t>
      </w:r>
      <w:r>
        <w:rPr>
          <w:color w:val="231F20"/>
          <w:spacing w:val="-3"/>
          <w:sz w:val="20"/>
        </w:rPr>
        <w:t> </w:t>
      </w:r>
      <w:r>
        <w:rPr>
          <w:color w:val="231F20"/>
          <w:spacing w:val="-2"/>
          <w:sz w:val="20"/>
        </w:rPr>
        <w:t>física</w:t>
      </w:r>
      <w:r>
        <w:rPr>
          <w:color w:val="231F20"/>
          <w:spacing w:val="-3"/>
          <w:sz w:val="20"/>
        </w:rPr>
        <w:t> </w:t>
      </w:r>
      <w:r>
        <w:rPr>
          <w:color w:val="231F20"/>
          <w:spacing w:val="-2"/>
          <w:sz w:val="20"/>
        </w:rPr>
        <w:t>o moral</w:t>
      </w:r>
      <w:r>
        <w:rPr>
          <w:color w:val="231F20"/>
          <w:spacing w:val="-3"/>
          <w:sz w:val="20"/>
        </w:rPr>
        <w:t> </w:t>
      </w:r>
      <w:r>
        <w:rPr>
          <w:color w:val="231F20"/>
          <w:spacing w:val="-4"/>
          <w:sz w:val="20"/>
        </w:rPr>
        <w:t>que:</w:t>
      </w:r>
    </w:p>
    <w:p>
      <w:pPr>
        <w:pStyle w:val="BodyText"/>
        <w:spacing w:before="32"/>
        <w:ind w:firstLine="0"/>
        <w:jc w:val="left"/>
        <w:rPr>
          <w:sz w:val="20"/>
        </w:rPr>
      </w:pPr>
    </w:p>
    <w:p>
      <w:pPr>
        <w:pStyle w:val="ListParagraph"/>
        <w:numPr>
          <w:ilvl w:val="2"/>
          <w:numId w:val="111"/>
        </w:numPr>
        <w:tabs>
          <w:tab w:pos="2291" w:val="left" w:leader="none"/>
        </w:tabs>
        <w:spacing w:line="240" w:lineRule="auto" w:before="0" w:after="0"/>
        <w:ind w:left="2291" w:right="0" w:hanging="158"/>
        <w:jc w:val="left"/>
        <w:rPr>
          <w:sz w:val="20"/>
        </w:rPr>
      </w:pPr>
      <w:r>
        <w:rPr>
          <w:color w:val="231F20"/>
          <w:sz w:val="20"/>
        </w:rPr>
        <w:t>Patrocinó</w:t>
      </w:r>
      <w:r>
        <w:rPr>
          <w:color w:val="231F20"/>
          <w:spacing w:val="-6"/>
          <w:sz w:val="20"/>
        </w:rPr>
        <w:t> </w:t>
      </w:r>
      <w:r>
        <w:rPr>
          <w:color w:val="231F20"/>
          <w:sz w:val="20"/>
        </w:rPr>
        <w:t>o</w:t>
      </w:r>
      <w:r>
        <w:rPr>
          <w:color w:val="231F20"/>
          <w:spacing w:val="-5"/>
          <w:sz w:val="20"/>
        </w:rPr>
        <w:t> </w:t>
      </w:r>
      <w:r>
        <w:rPr>
          <w:color w:val="231F20"/>
          <w:sz w:val="20"/>
        </w:rPr>
        <w:t>pagó</w:t>
      </w:r>
      <w:r>
        <w:rPr>
          <w:color w:val="231F20"/>
          <w:spacing w:val="-6"/>
          <w:sz w:val="20"/>
        </w:rPr>
        <w:t> </w:t>
      </w:r>
      <w:r>
        <w:rPr>
          <w:color w:val="231F20"/>
          <w:sz w:val="20"/>
        </w:rPr>
        <w:t>la</w:t>
      </w:r>
      <w:r>
        <w:rPr>
          <w:color w:val="231F20"/>
          <w:spacing w:val="-5"/>
          <w:sz w:val="20"/>
        </w:rPr>
        <w:t> </w:t>
      </w:r>
      <w:r>
        <w:rPr>
          <w:color w:val="231F20"/>
          <w:sz w:val="20"/>
        </w:rPr>
        <w:t>encuesta</w:t>
      </w:r>
      <w:r>
        <w:rPr>
          <w:color w:val="231F20"/>
          <w:spacing w:val="-6"/>
          <w:sz w:val="20"/>
        </w:rPr>
        <w:t> </w:t>
      </w:r>
      <w:r>
        <w:rPr>
          <w:color w:val="231F20"/>
          <w:sz w:val="20"/>
        </w:rPr>
        <w:t>o</w:t>
      </w:r>
      <w:r>
        <w:rPr>
          <w:color w:val="231F20"/>
          <w:spacing w:val="-5"/>
          <w:sz w:val="20"/>
        </w:rPr>
        <w:t> </w:t>
      </w:r>
      <w:r>
        <w:rPr>
          <w:color w:val="231F20"/>
          <w:spacing w:val="-2"/>
          <w:sz w:val="20"/>
        </w:rPr>
        <w:t>sondeo;</w:t>
      </w:r>
    </w:p>
    <w:p>
      <w:pPr>
        <w:pStyle w:val="ListParagraph"/>
        <w:numPr>
          <w:ilvl w:val="2"/>
          <w:numId w:val="111"/>
        </w:numPr>
        <w:tabs>
          <w:tab w:pos="2290" w:val="left" w:leader="none"/>
        </w:tabs>
        <w:spacing w:line="240" w:lineRule="auto" w:before="16" w:after="0"/>
        <w:ind w:left="2290" w:right="0" w:hanging="217"/>
        <w:jc w:val="left"/>
        <w:rPr>
          <w:sz w:val="20"/>
        </w:rPr>
      </w:pPr>
      <w:r>
        <w:rPr>
          <w:color w:val="231F20"/>
          <w:sz w:val="20"/>
        </w:rPr>
        <w:t>Llevó</w:t>
      </w:r>
      <w:r>
        <w:rPr>
          <w:color w:val="231F20"/>
          <w:spacing w:val="-5"/>
          <w:sz w:val="20"/>
        </w:rPr>
        <w:t> </w:t>
      </w:r>
      <w:r>
        <w:rPr>
          <w:color w:val="231F20"/>
          <w:sz w:val="20"/>
        </w:rPr>
        <w:t>a</w:t>
      </w:r>
      <w:r>
        <w:rPr>
          <w:color w:val="231F20"/>
          <w:spacing w:val="-5"/>
          <w:sz w:val="20"/>
        </w:rPr>
        <w:t> </w:t>
      </w:r>
      <w:r>
        <w:rPr>
          <w:color w:val="231F20"/>
          <w:sz w:val="20"/>
        </w:rPr>
        <w:t>cabo</w:t>
      </w:r>
      <w:r>
        <w:rPr>
          <w:color w:val="231F20"/>
          <w:spacing w:val="-5"/>
          <w:sz w:val="20"/>
        </w:rPr>
        <w:t> </w:t>
      </w:r>
      <w:r>
        <w:rPr>
          <w:color w:val="231F20"/>
          <w:sz w:val="20"/>
        </w:rPr>
        <w:t>la</w:t>
      </w:r>
      <w:r>
        <w:rPr>
          <w:color w:val="231F20"/>
          <w:spacing w:val="-5"/>
          <w:sz w:val="20"/>
        </w:rPr>
        <w:t> </w:t>
      </w:r>
      <w:r>
        <w:rPr>
          <w:color w:val="231F20"/>
          <w:sz w:val="20"/>
        </w:rPr>
        <w:t>encuesta</w:t>
      </w:r>
      <w:r>
        <w:rPr>
          <w:color w:val="231F20"/>
          <w:spacing w:val="-5"/>
          <w:sz w:val="20"/>
        </w:rPr>
        <w:t> </w:t>
      </w:r>
      <w:r>
        <w:rPr>
          <w:color w:val="231F20"/>
          <w:sz w:val="20"/>
        </w:rPr>
        <w:t>o</w:t>
      </w:r>
      <w:r>
        <w:rPr>
          <w:color w:val="231F20"/>
          <w:spacing w:val="-5"/>
          <w:sz w:val="20"/>
        </w:rPr>
        <w:t> </w:t>
      </w:r>
      <w:r>
        <w:rPr>
          <w:color w:val="231F20"/>
          <w:sz w:val="20"/>
        </w:rPr>
        <w:t>sondeo,</w:t>
      </w:r>
      <w:r>
        <w:rPr>
          <w:color w:val="231F20"/>
          <w:spacing w:val="-3"/>
          <w:sz w:val="20"/>
        </w:rPr>
        <w:t> </w:t>
      </w:r>
      <w:r>
        <w:rPr>
          <w:color w:val="231F20"/>
          <w:spacing w:val="-10"/>
          <w:sz w:val="20"/>
        </w:rPr>
        <w:t>y</w:t>
      </w:r>
    </w:p>
    <w:p>
      <w:pPr>
        <w:pStyle w:val="ListParagraph"/>
        <w:numPr>
          <w:ilvl w:val="2"/>
          <w:numId w:val="111"/>
        </w:numPr>
        <w:tabs>
          <w:tab w:pos="2289" w:val="left" w:leader="none"/>
        </w:tabs>
        <w:spacing w:line="240" w:lineRule="auto" w:before="16" w:after="0"/>
        <w:ind w:left="2289" w:right="0" w:hanging="256"/>
        <w:jc w:val="left"/>
        <w:rPr>
          <w:sz w:val="20"/>
        </w:rPr>
      </w:pPr>
      <w:r>
        <w:rPr>
          <w:color w:val="231F20"/>
          <w:sz w:val="20"/>
        </w:rPr>
        <w:t>Solicitó,</w:t>
      </w:r>
      <w:r>
        <w:rPr>
          <w:color w:val="231F20"/>
          <w:spacing w:val="-4"/>
          <w:sz w:val="20"/>
        </w:rPr>
        <w:t> </w:t>
      </w:r>
      <w:r>
        <w:rPr>
          <w:color w:val="231F20"/>
          <w:sz w:val="20"/>
        </w:rPr>
        <w:t>ordenó</w:t>
      </w:r>
      <w:r>
        <w:rPr>
          <w:color w:val="231F20"/>
          <w:spacing w:val="-4"/>
          <w:sz w:val="20"/>
        </w:rPr>
        <w:t> </w:t>
      </w:r>
      <w:r>
        <w:rPr>
          <w:color w:val="231F20"/>
          <w:sz w:val="20"/>
        </w:rPr>
        <w:t>o</w:t>
      </w:r>
      <w:r>
        <w:rPr>
          <w:color w:val="231F20"/>
          <w:spacing w:val="-4"/>
          <w:sz w:val="20"/>
        </w:rPr>
        <w:t> </w:t>
      </w:r>
      <w:r>
        <w:rPr>
          <w:color w:val="231F20"/>
          <w:sz w:val="20"/>
        </w:rPr>
        <w:t>pagó</w:t>
      </w:r>
      <w:r>
        <w:rPr>
          <w:color w:val="231F20"/>
          <w:spacing w:val="-4"/>
          <w:sz w:val="20"/>
        </w:rPr>
        <w:t> </w:t>
      </w:r>
      <w:r>
        <w:rPr>
          <w:color w:val="231F20"/>
          <w:sz w:val="20"/>
        </w:rPr>
        <w:t>su</w:t>
      </w:r>
      <w:r>
        <w:rPr>
          <w:color w:val="231F20"/>
          <w:spacing w:val="-4"/>
          <w:sz w:val="20"/>
        </w:rPr>
        <w:t> </w:t>
      </w:r>
      <w:r>
        <w:rPr>
          <w:color w:val="231F20"/>
          <w:sz w:val="20"/>
        </w:rPr>
        <w:t>publicación</w:t>
      </w:r>
      <w:r>
        <w:rPr>
          <w:color w:val="231F20"/>
          <w:spacing w:val="-3"/>
          <w:sz w:val="20"/>
        </w:rPr>
        <w:t> </w:t>
      </w:r>
      <w:r>
        <w:rPr>
          <w:color w:val="231F20"/>
          <w:sz w:val="20"/>
        </w:rPr>
        <w:t>o</w:t>
      </w:r>
      <w:r>
        <w:rPr>
          <w:color w:val="231F20"/>
          <w:spacing w:val="-4"/>
          <w:sz w:val="20"/>
        </w:rPr>
        <w:t> </w:t>
      </w:r>
      <w:r>
        <w:rPr>
          <w:color w:val="231F20"/>
          <w:spacing w:val="-2"/>
          <w:sz w:val="20"/>
        </w:rPr>
        <w:t>difusión.</w:t>
      </w:r>
    </w:p>
    <w:p>
      <w:pPr>
        <w:pStyle w:val="BodyText"/>
        <w:spacing w:before="19"/>
        <w:ind w:firstLine="0"/>
        <w:jc w:val="left"/>
        <w:rPr>
          <w:sz w:val="20"/>
        </w:rPr>
      </w:pPr>
    </w:p>
    <w:p>
      <w:pPr>
        <w:pStyle w:val="ListParagraph"/>
        <w:numPr>
          <w:ilvl w:val="0"/>
          <w:numId w:val="111"/>
        </w:numPr>
        <w:tabs>
          <w:tab w:pos="1811" w:val="left" w:leader="none"/>
          <w:tab w:pos="1813" w:val="left" w:leader="none"/>
        </w:tabs>
        <w:spacing w:line="232" w:lineRule="auto" w:before="0" w:after="0"/>
        <w:ind w:left="1813" w:right="345" w:hanging="260"/>
        <w:jc w:val="both"/>
        <w:rPr>
          <w:sz w:val="22"/>
        </w:rPr>
      </w:pPr>
      <w:r>
        <w:rPr>
          <w:color w:val="231F20"/>
          <w:sz w:val="22"/>
        </w:rPr>
        <w:t>Los resultados de encuestas por muestreo o sondeos de opinión que se pu- bliquen por cualquier medio deberán especificar, en la publicación misma, la información siguiente:</w:t>
      </w:r>
    </w:p>
    <w:p>
      <w:pPr>
        <w:pStyle w:val="BodyText"/>
        <w:spacing w:before="2"/>
        <w:ind w:firstLine="0"/>
        <w:jc w:val="left"/>
      </w:pPr>
    </w:p>
    <w:p>
      <w:pPr>
        <w:pStyle w:val="ListParagraph"/>
        <w:numPr>
          <w:ilvl w:val="1"/>
          <w:numId w:val="111"/>
        </w:numPr>
        <w:tabs>
          <w:tab w:pos="2132" w:val="left" w:leader="none"/>
        </w:tabs>
        <w:spacing w:line="240" w:lineRule="auto" w:before="0" w:after="0"/>
        <w:ind w:left="2132" w:right="0" w:hanging="219"/>
        <w:jc w:val="both"/>
        <w:rPr>
          <w:sz w:val="20"/>
        </w:rPr>
      </w:pPr>
      <w:r>
        <w:rPr>
          <w:color w:val="231F20"/>
          <w:sz w:val="20"/>
        </w:rPr>
        <w:t>Las</w:t>
      </w:r>
      <w:r>
        <w:rPr>
          <w:color w:val="231F20"/>
          <w:spacing w:val="-5"/>
          <w:sz w:val="20"/>
        </w:rPr>
        <w:t> </w:t>
      </w:r>
      <w:r>
        <w:rPr>
          <w:color w:val="231F20"/>
          <w:sz w:val="20"/>
        </w:rPr>
        <w:t>fechas</w:t>
      </w:r>
      <w:r>
        <w:rPr>
          <w:color w:val="231F20"/>
          <w:spacing w:val="-4"/>
          <w:sz w:val="20"/>
        </w:rPr>
        <w:t> </w:t>
      </w:r>
      <w:r>
        <w:rPr>
          <w:color w:val="231F20"/>
          <w:sz w:val="20"/>
        </w:rPr>
        <w:t>en</w:t>
      </w:r>
      <w:r>
        <w:rPr>
          <w:color w:val="231F20"/>
          <w:spacing w:val="-4"/>
          <w:sz w:val="20"/>
        </w:rPr>
        <w:t> </w:t>
      </w:r>
      <w:r>
        <w:rPr>
          <w:color w:val="231F20"/>
          <w:sz w:val="20"/>
        </w:rPr>
        <w:t>que</w:t>
      </w:r>
      <w:r>
        <w:rPr>
          <w:color w:val="231F20"/>
          <w:spacing w:val="-3"/>
          <w:sz w:val="20"/>
        </w:rPr>
        <w:t> </w:t>
      </w:r>
      <w:r>
        <w:rPr>
          <w:color w:val="231F20"/>
          <w:sz w:val="20"/>
        </w:rPr>
        <w:t>se</w:t>
      </w:r>
      <w:r>
        <w:rPr>
          <w:color w:val="231F20"/>
          <w:spacing w:val="-3"/>
          <w:sz w:val="20"/>
        </w:rPr>
        <w:t> </w:t>
      </w:r>
      <w:r>
        <w:rPr>
          <w:color w:val="231F20"/>
          <w:sz w:val="20"/>
        </w:rPr>
        <w:t>llevó</w:t>
      </w:r>
      <w:r>
        <w:rPr>
          <w:color w:val="231F20"/>
          <w:spacing w:val="-5"/>
          <w:sz w:val="20"/>
        </w:rPr>
        <w:t> </w:t>
      </w:r>
      <w:r>
        <w:rPr>
          <w:color w:val="231F20"/>
          <w:sz w:val="20"/>
        </w:rPr>
        <w:t>a</w:t>
      </w:r>
      <w:r>
        <w:rPr>
          <w:color w:val="231F20"/>
          <w:spacing w:val="-4"/>
          <w:sz w:val="20"/>
        </w:rPr>
        <w:t> </w:t>
      </w:r>
      <w:r>
        <w:rPr>
          <w:color w:val="231F20"/>
          <w:sz w:val="20"/>
        </w:rPr>
        <w:t>cabo</w:t>
      </w:r>
      <w:r>
        <w:rPr>
          <w:color w:val="231F20"/>
          <w:spacing w:val="-4"/>
          <w:sz w:val="20"/>
        </w:rPr>
        <w:t> </w:t>
      </w:r>
      <w:r>
        <w:rPr>
          <w:color w:val="231F20"/>
          <w:sz w:val="20"/>
        </w:rPr>
        <w:t>el</w:t>
      </w:r>
      <w:r>
        <w:rPr>
          <w:color w:val="231F20"/>
          <w:spacing w:val="-4"/>
          <w:sz w:val="20"/>
        </w:rPr>
        <w:t> </w:t>
      </w:r>
      <w:r>
        <w:rPr>
          <w:color w:val="231F20"/>
          <w:sz w:val="20"/>
        </w:rPr>
        <w:t>levantamiento</w:t>
      </w:r>
      <w:r>
        <w:rPr>
          <w:color w:val="231F20"/>
          <w:spacing w:val="-4"/>
          <w:sz w:val="20"/>
        </w:rPr>
        <w:t> </w:t>
      </w:r>
      <w:r>
        <w:rPr>
          <w:color w:val="231F20"/>
          <w:sz w:val="20"/>
        </w:rPr>
        <w:t>de</w:t>
      </w:r>
      <w:r>
        <w:rPr>
          <w:color w:val="231F20"/>
          <w:spacing w:val="-3"/>
          <w:sz w:val="20"/>
        </w:rPr>
        <w:t> </w:t>
      </w:r>
      <w:r>
        <w:rPr>
          <w:color w:val="231F20"/>
          <w:sz w:val="20"/>
        </w:rPr>
        <w:t>la</w:t>
      </w:r>
      <w:r>
        <w:rPr>
          <w:color w:val="231F20"/>
          <w:spacing w:val="-4"/>
          <w:sz w:val="20"/>
        </w:rPr>
        <w:t> </w:t>
      </w:r>
      <w:r>
        <w:rPr>
          <w:color w:val="231F20"/>
          <w:spacing w:val="-2"/>
          <w:sz w:val="20"/>
        </w:rPr>
        <w:t>información;</w:t>
      </w:r>
    </w:p>
    <w:p>
      <w:pPr>
        <w:pStyle w:val="ListParagraph"/>
        <w:numPr>
          <w:ilvl w:val="1"/>
          <w:numId w:val="111"/>
        </w:numPr>
        <w:tabs>
          <w:tab w:pos="2132" w:val="left" w:leader="none"/>
        </w:tabs>
        <w:spacing w:line="240" w:lineRule="auto" w:before="16" w:after="0"/>
        <w:ind w:left="2132" w:right="0" w:hanging="219"/>
        <w:jc w:val="both"/>
        <w:rPr>
          <w:sz w:val="20"/>
        </w:rPr>
      </w:pPr>
      <w:r>
        <w:rPr>
          <w:color w:val="231F20"/>
          <w:sz w:val="20"/>
        </w:rPr>
        <w:t>La</w:t>
      </w:r>
      <w:r>
        <w:rPr>
          <w:color w:val="231F20"/>
          <w:spacing w:val="-4"/>
          <w:sz w:val="20"/>
        </w:rPr>
        <w:t> </w:t>
      </w:r>
      <w:r>
        <w:rPr>
          <w:color w:val="231F20"/>
          <w:sz w:val="20"/>
        </w:rPr>
        <w:t>población</w:t>
      </w:r>
      <w:r>
        <w:rPr>
          <w:color w:val="231F20"/>
          <w:spacing w:val="-4"/>
          <w:sz w:val="20"/>
        </w:rPr>
        <w:t> </w:t>
      </w:r>
      <w:r>
        <w:rPr>
          <w:color w:val="231F20"/>
          <w:sz w:val="20"/>
        </w:rPr>
        <w:t>objetivo</w:t>
      </w:r>
      <w:r>
        <w:rPr>
          <w:color w:val="231F20"/>
          <w:spacing w:val="-3"/>
          <w:sz w:val="20"/>
        </w:rPr>
        <w:t> </w:t>
      </w:r>
      <w:r>
        <w:rPr>
          <w:color w:val="231F20"/>
          <w:sz w:val="20"/>
        </w:rPr>
        <w:t>y</w:t>
      </w:r>
      <w:r>
        <w:rPr>
          <w:color w:val="231F20"/>
          <w:spacing w:val="-3"/>
          <w:sz w:val="20"/>
        </w:rPr>
        <w:t> </w:t>
      </w:r>
      <w:r>
        <w:rPr>
          <w:color w:val="231F20"/>
          <w:sz w:val="20"/>
        </w:rPr>
        <w:t>el</w:t>
      </w:r>
      <w:r>
        <w:rPr>
          <w:color w:val="231F20"/>
          <w:spacing w:val="-4"/>
          <w:sz w:val="20"/>
        </w:rPr>
        <w:t> </w:t>
      </w:r>
      <w:r>
        <w:rPr>
          <w:color w:val="231F20"/>
          <w:sz w:val="20"/>
        </w:rPr>
        <w:t>tamaño</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4"/>
          <w:sz w:val="20"/>
        </w:rPr>
        <w:t> </w:t>
      </w:r>
      <w:r>
        <w:rPr>
          <w:color w:val="231F20"/>
          <w:spacing w:val="-2"/>
          <w:sz w:val="20"/>
        </w:rPr>
        <w:t>muestra;</w:t>
      </w:r>
    </w:p>
    <w:p>
      <w:pPr>
        <w:pStyle w:val="ListParagraph"/>
        <w:numPr>
          <w:ilvl w:val="1"/>
          <w:numId w:val="111"/>
        </w:numPr>
        <w:tabs>
          <w:tab w:pos="2133" w:val="left" w:leader="none"/>
        </w:tabs>
        <w:spacing w:line="254" w:lineRule="auto" w:before="16" w:after="0"/>
        <w:ind w:left="2133" w:right="346" w:hanging="200"/>
        <w:jc w:val="both"/>
        <w:rPr>
          <w:sz w:val="20"/>
        </w:rPr>
      </w:pPr>
      <w:r>
        <w:rPr>
          <w:color w:val="231F20"/>
          <w:sz w:val="20"/>
        </w:rPr>
        <w:t>El</w:t>
      </w:r>
      <w:r>
        <w:rPr>
          <w:color w:val="231F20"/>
          <w:spacing w:val="-2"/>
          <w:sz w:val="20"/>
        </w:rPr>
        <w:t> </w:t>
      </w:r>
      <w:r>
        <w:rPr>
          <w:color w:val="231F20"/>
          <w:sz w:val="20"/>
        </w:rPr>
        <w:t>fraseo</w:t>
      </w:r>
      <w:r>
        <w:rPr>
          <w:color w:val="231F20"/>
          <w:spacing w:val="-2"/>
          <w:sz w:val="20"/>
        </w:rPr>
        <w:t> </w:t>
      </w:r>
      <w:r>
        <w:rPr>
          <w:color w:val="231F20"/>
          <w:sz w:val="20"/>
        </w:rPr>
        <w:t>exacto</w:t>
      </w:r>
      <w:r>
        <w:rPr>
          <w:color w:val="231F20"/>
          <w:spacing w:val="-2"/>
          <w:sz w:val="20"/>
        </w:rPr>
        <w:t> </w:t>
      </w:r>
      <w:r>
        <w:rPr>
          <w:color w:val="231F20"/>
          <w:sz w:val="20"/>
        </w:rPr>
        <w:t>que</w:t>
      </w:r>
      <w:r>
        <w:rPr>
          <w:color w:val="231F20"/>
          <w:spacing w:val="-2"/>
          <w:sz w:val="20"/>
        </w:rPr>
        <w:t> </w:t>
      </w:r>
      <w:r>
        <w:rPr>
          <w:color w:val="231F20"/>
          <w:sz w:val="20"/>
        </w:rPr>
        <w:t>se</w:t>
      </w:r>
      <w:r>
        <w:rPr>
          <w:color w:val="231F20"/>
          <w:spacing w:val="-2"/>
          <w:sz w:val="20"/>
        </w:rPr>
        <w:t> </w:t>
      </w:r>
      <w:r>
        <w:rPr>
          <w:color w:val="231F20"/>
          <w:sz w:val="20"/>
        </w:rPr>
        <w:t>utilizó</w:t>
      </w:r>
      <w:r>
        <w:rPr>
          <w:color w:val="231F20"/>
          <w:spacing w:val="-2"/>
          <w:sz w:val="20"/>
        </w:rPr>
        <w:t> </w:t>
      </w:r>
      <w:r>
        <w:rPr>
          <w:color w:val="231F20"/>
          <w:sz w:val="20"/>
        </w:rPr>
        <w:t>para</w:t>
      </w:r>
      <w:r>
        <w:rPr>
          <w:color w:val="231F20"/>
          <w:spacing w:val="-2"/>
          <w:sz w:val="20"/>
        </w:rPr>
        <w:t> </w:t>
      </w:r>
      <w:r>
        <w:rPr>
          <w:color w:val="231F20"/>
          <w:sz w:val="20"/>
        </w:rPr>
        <w:t>obtener</w:t>
      </w:r>
      <w:r>
        <w:rPr>
          <w:color w:val="231F20"/>
          <w:spacing w:val="-2"/>
          <w:sz w:val="20"/>
        </w:rPr>
        <w:t> </w:t>
      </w:r>
      <w:r>
        <w:rPr>
          <w:color w:val="231F20"/>
          <w:sz w:val="20"/>
        </w:rPr>
        <w:t>los</w:t>
      </w:r>
      <w:r>
        <w:rPr>
          <w:color w:val="231F20"/>
          <w:spacing w:val="-2"/>
          <w:sz w:val="20"/>
        </w:rPr>
        <w:t> </w:t>
      </w:r>
      <w:r>
        <w:rPr>
          <w:color w:val="231F20"/>
          <w:sz w:val="20"/>
        </w:rPr>
        <w:t>resultados</w:t>
      </w:r>
      <w:r>
        <w:rPr>
          <w:color w:val="231F20"/>
          <w:spacing w:val="-2"/>
          <w:sz w:val="20"/>
        </w:rPr>
        <w:t> </w:t>
      </w:r>
      <w:r>
        <w:rPr>
          <w:color w:val="231F20"/>
          <w:sz w:val="20"/>
        </w:rPr>
        <w:t>publicados,</w:t>
      </w:r>
      <w:r>
        <w:rPr>
          <w:color w:val="231F20"/>
          <w:spacing w:val="-2"/>
          <w:sz w:val="20"/>
        </w:rPr>
        <w:t> </w:t>
      </w:r>
      <w:r>
        <w:rPr>
          <w:color w:val="231F20"/>
          <w:sz w:val="20"/>
        </w:rPr>
        <w:t>es</w:t>
      </w:r>
      <w:r>
        <w:rPr>
          <w:color w:val="231F20"/>
          <w:spacing w:val="-2"/>
          <w:sz w:val="20"/>
        </w:rPr>
        <w:t> </w:t>
      </w:r>
      <w:r>
        <w:rPr>
          <w:color w:val="231F20"/>
          <w:sz w:val="20"/>
        </w:rPr>
        <w:t>decir,</w:t>
      </w:r>
      <w:r>
        <w:rPr>
          <w:color w:val="231F20"/>
          <w:spacing w:val="-2"/>
          <w:sz w:val="20"/>
        </w:rPr>
        <w:t> </w:t>
      </w:r>
      <w:r>
        <w:rPr>
          <w:color w:val="231F20"/>
          <w:sz w:val="20"/>
        </w:rPr>
        <w:t>las preguntas de la encuesta;</w:t>
      </w:r>
    </w:p>
    <w:p>
      <w:pPr>
        <w:pStyle w:val="ListParagraph"/>
        <w:numPr>
          <w:ilvl w:val="1"/>
          <w:numId w:val="111"/>
        </w:numPr>
        <w:tabs>
          <w:tab w:pos="2132" w:val="left" w:leader="none"/>
        </w:tabs>
        <w:spacing w:line="240" w:lineRule="auto" w:before="3" w:after="0"/>
        <w:ind w:left="2132" w:right="0" w:hanging="219"/>
        <w:jc w:val="both"/>
        <w:rPr>
          <w:sz w:val="20"/>
        </w:rPr>
      </w:pPr>
      <w:r>
        <w:rPr>
          <w:color w:val="231F20"/>
          <w:sz w:val="20"/>
        </w:rPr>
        <w:t>La</w:t>
      </w:r>
      <w:r>
        <w:rPr>
          <w:color w:val="231F20"/>
          <w:spacing w:val="-6"/>
          <w:sz w:val="20"/>
        </w:rPr>
        <w:t> </w:t>
      </w:r>
      <w:r>
        <w:rPr>
          <w:color w:val="231F20"/>
          <w:sz w:val="20"/>
        </w:rPr>
        <w:t>frecuencia</w:t>
      </w:r>
      <w:r>
        <w:rPr>
          <w:color w:val="231F20"/>
          <w:spacing w:val="-4"/>
          <w:sz w:val="20"/>
        </w:rPr>
        <w:t> </w:t>
      </w:r>
      <w:r>
        <w:rPr>
          <w:color w:val="231F20"/>
          <w:sz w:val="20"/>
        </w:rPr>
        <w:t>de</w:t>
      </w:r>
      <w:r>
        <w:rPr>
          <w:color w:val="231F20"/>
          <w:spacing w:val="-3"/>
          <w:sz w:val="20"/>
        </w:rPr>
        <w:t> </w:t>
      </w:r>
      <w:r>
        <w:rPr>
          <w:color w:val="231F20"/>
          <w:sz w:val="20"/>
        </w:rPr>
        <w:t>no</w:t>
      </w:r>
      <w:r>
        <w:rPr>
          <w:color w:val="231F20"/>
          <w:spacing w:val="-4"/>
          <w:sz w:val="20"/>
        </w:rPr>
        <w:t> </w:t>
      </w:r>
      <w:r>
        <w:rPr>
          <w:color w:val="231F20"/>
          <w:sz w:val="20"/>
        </w:rPr>
        <w:t>respuesta</w:t>
      </w:r>
      <w:r>
        <w:rPr>
          <w:color w:val="231F20"/>
          <w:spacing w:val="-4"/>
          <w:sz w:val="20"/>
        </w:rPr>
        <w:t> </w:t>
      </w:r>
      <w:r>
        <w:rPr>
          <w:color w:val="231F20"/>
          <w:sz w:val="20"/>
        </w:rPr>
        <w:t>y</w:t>
      </w:r>
      <w:r>
        <w:rPr>
          <w:color w:val="231F20"/>
          <w:spacing w:val="-3"/>
          <w:sz w:val="20"/>
        </w:rPr>
        <w:t> </w:t>
      </w:r>
      <w:r>
        <w:rPr>
          <w:color w:val="231F20"/>
          <w:sz w:val="20"/>
        </w:rPr>
        <w:t>la</w:t>
      </w:r>
      <w:r>
        <w:rPr>
          <w:color w:val="231F20"/>
          <w:spacing w:val="-3"/>
          <w:sz w:val="20"/>
        </w:rPr>
        <w:t> </w:t>
      </w:r>
      <w:r>
        <w:rPr>
          <w:color w:val="231F20"/>
          <w:sz w:val="20"/>
        </w:rPr>
        <w:t>tasa</w:t>
      </w:r>
      <w:r>
        <w:rPr>
          <w:color w:val="231F20"/>
          <w:spacing w:val="-4"/>
          <w:sz w:val="20"/>
        </w:rPr>
        <w:t> </w:t>
      </w:r>
      <w:r>
        <w:rPr>
          <w:color w:val="231F20"/>
          <w:sz w:val="20"/>
        </w:rPr>
        <w:t>de</w:t>
      </w:r>
      <w:r>
        <w:rPr>
          <w:color w:val="231F20"/>
          <w:spacing w:val="-3"/>
          <w:sz w:val="20"/>
        </w:rPr>
        <w:t> </w:t>
      </w:r>
      <w:r>
        <w:rPr>
          <w:color w:val="231F20"/>
          <w:sz w:val="20"/>
        </w:rPr>
        <w:t>rechazo</w:t>
      </w:r>
      <w:r>
        <w:rPr>
          <w:color w:val="231F20"/>
          <w:spacing w:val="-4"/>
          <w:sz w:val="20"/>
        </w:rPr>
        <w:t> </w:t>
      </w:r>
      <w:r>
        <w:rPr>
          <w:color w:val="231F20"/>
          <w:sz w:val="20"/>
        </w:rPr>
        <w:t>general</w:t>
      </w:r>
      <w:r>
        <w:rPr>
          <w:color w:val="231F20"/>
          <w:spacing w:val="-4"/>
          <w:sz w:val="20"/>
        </w:rPr>
        <w:t> </w:t>
      </w:r>
      <w:r>
        <w:rPr>
          <w:color w:val="231F20"/>
          <w:sz w:val="20"/>
        </w:rPr>
        <w:t>a</w:t>
      </w:r>
      <w:r>
        <w:rPr>
          <w:color w:val="231F20"/>
          <w:spacing w:val="-4"/>
          <w:sz w:val="20"/>
        </w:rPr>
        <w:t> </w:t>
      </w:r>
      <w:r>
        <w:rPr>
          <w:color w:val="231F20"/>
          <w:sz w:val="20"/>
        </w:rPr>
        <w:t>la</w:t>
      </w:r>
      <w:r>
        <w:rPr>
          <w:color w:val="231F20"/>
          <w:spacing w:val="-3"/>
          <w:sz w:val="20"/>
        </w:rPr>
        <w:t> </w:t>
      </w:r>
      <w:r>
        <w:rPr>
          <w:color w:val="231F20"/>
          <w:spacing w:val="-2"/>
          <w:sz w:val="20"/>
        </w:rPr>
        <w:t>entrevista;</w:t>
      </w:r>
    </w:p>
    <w:p>
      <w:pPr>
        <w:pStyle w:val="ListParagraph"/>
        <w:numPr>
          <w:ilvl w:val="1"/>
          <w:numId w:val="111"/>
        </w:numPr>
        <w:tabs>
          <w:tab w:pos="2133" w:val="left" w:leader="none"/>
        </w:tabs>
        <w:spacing w:line="254" w:lineRule="auto" w:before="15" w:after="0"/>
        <w:ind w:left="2133" w:right="346" w:hanging="220"/>
        <w:jc w:val="both"/>
        <w:rPr>
          <w:sz w:val="20"/>
        </w:rPr>
      </w:pPr>
      <w:r>
        <w:rPr>
          <w:color w:val="231F20"/>
          <w:sz w:val="20"/>
        </w:rPr>
        <w:t>Señalar</w:t>
      </w:r>
      <w:r>
        <w:rPr>
          <w:color w:val="231F20"/>
          <w:spacing w:val="-12"/>
          <w:sz w:val="20"/>
        </w:rPr>
        <w:t> </w:t>
      </w:r>
      <w:r>
        <w:rPr>
          <w:color w:val="231F20"/>
          <w:sz w:val="20"/>
        </w:rPr>
        <w:t>si</w:t>
      </w:r>
      <w:r>
        <w:rPr>
          <w:color w:val="231F20"/>
          <w:spacing w:val="-11"/>
          <w:sz w:val="20"/>
        </w:rPr>
        <w:t> </w:t>
      </w:r>
      <w:r>
        <w:rPr>
          <w:color w:val="231F20"/>
          <w:sz w:val="20"/>
        </w:rPr>
        <w:t>el</w:t>
      </w:r>
      <w:r>
        <w:rPr>
          <w:color w:val="231F20"/>
          <w:spacing w:val="-11"/>
          <w:sz w:val="20"/>
        </w:rPr>
        <w:t> </w:t>
      </w:r>
      <w:r>
        <w:rPr>
          <w:color w:val="231F20"/>
          <w:sz w:val="20"/>
        </w:rPr>
        <w:t>reporte</w:t>
      </w:r>
      <w:r>
        <w:rPr>
          <w:color w:val="231F20"/>
          <w:spacing w:val="-12"/>
          <w:sz w:val="20"/>
        </w:rPr>
        <w:t> </w:t>
      </w:r>
      <w:r>
        <w:rPr>
          <w:color w:val="231F20"/>
          <w:sz w:val="20"/>
        </w:rPr>
        <w:t>de</w:t>
      </w:r>
      <w:r>
        <w:rPr>
          <w:color w:val="231F20"/>
          <w:spacing w:val="-11"/>
          <w:sz w:val="20"/>
        </w:rPr>
        <w:t> </w:t>
      </w:r>
      <w:r>
        <w:rPr>
          <w:color w:val="231F20"/>
          <w:sz w:val="20"/>
        </w:rPr>
        <w:t>resultados</w:t>
      </w:r>
      <w:r>
        <w:rPr>
          <w:color w:val="231F20"/>
          <w:spacing w:val="-11"/>
          <w:sz w:val="20"/>
        </w:rPr>
        <w:t> </w:t>
      </w:r>
      <w:r>
        <w:rPr>
          <w:color w:val="231F20"/>
          <w:sz w:val="20"/>
        </w:rPr>
        <w:t>contiene</w:t>
      </w:r>
      <w:r>
        <w:rPr>
          <w:color w:val="231F20"/>
          <w:spacing w:val="-12"/>
          <w:sz w:val="20"/>
        </w:rPr>
        <w:t> </w:t>
      </w:r>
      <w:r>
        <w:rPr>
          <w:color w:val="231F20"/>
          <w:sz w:val="20"/>
        </w:rPr>
        <w:t>estimaciones</w:t>
      </w:r>
      <w:r>
        <w:rPr>
          <w:color w:val="231F20"/>
          <w:spacing w:val="-11"/>
          <w:sz w:val="20"/>
        </w:rPr>
        <w:t> </w:t>
      </w:r>
      <w:r>
        <w:rPr>
          <w:color w:val="231F20"/>
          <w:sz w:val="20"/>
        </w:rPr>
        <w:t>de</w:t>
      </w:r>
      <w:r>
        <w:rPr>
          <w:color w:val="231F20"/>
          <w:spacing w:val="-11"/>
          <w:sz w:val="20"/>
        </w:rPr>
        <w:t> </w:t>
      </w:r>
      <w:r>
        <w:rPr>
          <w:color w:val="231F20"/>
          <w:sz w:val="20"/>
        </w:rPr>
        <w:t>resultados,</w:t>
      </w:r>
      <w:r>
        <w:rPr>
          <w:color w:val="231F20"/>
          <w:spacing w:val="-12"/>
          <w:sz w:val="20"/>
        </w:rPr>
        <w:t> </w:t>
      </w:r>
      <w:r>
        <w:rPr>
          <w:color w:val="231F20"/>
          <w:sz w:val="20"/>
        </w:rPr>
        <w:t>modelo</w:t>
      </w:r>
      <w:r>
        <w:rPr>
          <w:color w:val="231F20"/>
          <w:spacing w:val="-11"/>
          <w:sz w:val="20"/>
        </w:rPr>
        <w:t> </w:t>
      </w:r>
      <w:r>
        <w:rPr>
          <w:color w:val="231F20"/>
          <w:sz w:val="20"/>
        </w:rPr>
        <w:t>de probables</w:t>
      </w:r>
      <w:r>
        <w:rPr>
          <w:color w:val="231F20"/>
          <w:spacing w:val="-5"/>
          <w:sz w:val="20"/>
        </w:rPr>
        <w:t> </w:t>
      </w:r>
      <w:r>
        <w:rPr>
          <w:color w:val="231F20"/>
          <w:sz w:val="20"/>
        </w:rPr>
        <w:t>votantes</w:t>
      </w:r>
      <w:r>
        <w:rPr>
          <w:color w:val="231F20"/>
          <w:spacing w:val="-5"/>
          <w:sz w:val="20"/>
        </w:rPr>
        <w:t> </w:t>
      </w:r>
      <w:r>
        <w:rPr>
          <w:color w:val="231F20"/>
          <w:sz w:val="20"/>
        </w:rPr>
        <w:t>o</w:t>
      </w:r>
      <w:r>
        <w:rPr>
          <w:color w:val="231F20"/>
          <w:spacing w:val="-5"/>
          <w:sz w:val="20"/>
        </w:rPr>
        <w:t> </w:t>
      </w:r>
      <w:r>
        <w:rPr>
          <w:color w:val="231F20"/>
          <w:sz w:val="20"/>
        </w:rPr>
        <w:t>cualquier</w:t>
      </w:r>
      <w:r>
        <w:rPr>
          <w:color w:val="231F20"/>
          <w:spacing w:val="-5"/>
          <w:sz w:val="20"/>
        </w:rPr>
        <w:t> </w:t>
      </w:r>
      <w:r>
        <w:rPr>
          <w:color w:val="231F20"/>
          <w:sz w:val="20"/>
        </w:rPr>
        <w:t>otro</w:t>
      </w:r>
      <w:r>
        <w:rPr>
          <w:color w:val="231F20"/>
          <w:spacing w:val="-5"/>
          <w:sz w:val="20"/>
        </w:rPr>
        <w:t> </w:t>
      </w:r>
      <w:r>
        <w:rPr>
          <w:color w:val="231F20"/>
          <w:sz w:val="20"/>
        </w:rPr>
        <w:t>parámetro</w:t>
      </w:r>
      <w:r>
        <w:rPr>
          <w:color w:val="231F20"/>
          <w:spacing w:val="-5"/>
          <w:sz w:val="20"/>
        </w:rPr>
        <w:t> </w:t>
      </w:r>
      <w:r>
        <w:rPr>
          <w:color w:val="231F20"/>
          <w:sz w:val="20"/>
        </w:rPr>
        <w:t>que</w:t>
      </w:r>
      <w:r>
        <w:rPr>
          <w:color w:val="231F20"/>
          <w:spacing w:val="-5"/>
          <w:sz w:val="20"/>
        </w:rPr>
        <w:t> </w:t>
      </w:r>
      <w:r>
        <w:rPr>
          <w:color w:val="231F20"/>
          <w:sz w:val="20"/>
        </w:rPr>
        <w:t>no</w:t>
      </w:r>
      <w:r>
        <w:rPr>
          <w:color w:val="231F20"/>
          <w:spacing w:val="-5"/>
          <w:sz w:val="20"/>
        </w:rPr>
        <w:t> </w:t>
      </w:r>
      <w:r>
        <w:rPr>
          <w:color w:val="231F20"/>
          <w:sz w:val="20"/>
        </w:rPr>
        <w:t>consista</w:t>
      </w:r>
      <w:r>
        <w:rPr>
          <w:color w:val="231F20"/>
          <w:spacing w:val="-5"/>
          <w:sz w:val="20"/>
        </w:rPr>
        <w:t> </w:t>
      </w: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mero</w:t>
      </w:r>
      <w:r>
        <w:rPr>
          <w:color w:val="231F20"/>
          <w:spacing w:val="-5"/>
          <w:sz w:val="20"/>
        </w:rPr>
        <w:t> </w:t>
      </w:r>
      <w:r>
        <w:rPr>
          <w:color w:val="231F20"/>
          <w:sz w:val="20"/>
        </w:rPr>
        <w:t>cálculo de</w:t>
      </w:r>
      <w:r>
        <w:rPr>
          <w:color w:val="231F20"/>
          <w:spacing w:val="-12"/>
          <w:sz w:val="20"/>
        </w:rPr>
        <w:t> </w:t>
      </w:r>
      <w:r>
        <w:rPr>
          <w:color w:val="231F20"/>
          <w:sz w:val="20"/>
        </w:rPr>
        <w:t>frecuencias</w:t>
      </w:r>
      <w:r>
        <w:rPr>
          <w:color w:val="231F20"/>
          <w:spacing w:val="-11"/>
          <w:sz w:val="20"/>
        </w:rPr>
        <w:t> </w:t>
      </w:r>
      <w:r>
        <w:rPr>
          <w:color w:val="231F20"/>
          <w:sz w:val="20"/>
        </w:rPr>
        <w:t>relativas</w:t>
      </w:r>
      <w:r>
        <w:rPr>
          <w:color w:val="231F20"/>
          <w:spacing w:val="-11"/>
          <w:sz w:val="20"/>
        </w:rPr>
        <w:t> </w:t>
      </w:r>
      <w:r>
        <w:rPr>
          <w:color w:val="231F20"/>
          <w:sz w:val="20"/>
        </w:rPr>
        <w:t>de</w:t>
      </w:r>
      <w:r>
        <w:rPr>
          <w:color w:val="231F20"/>
          <w:spacing w:val="-12"/>
          <w:sz w:val="20"/>
        </w:rPr>
        <w:t> </w:t>
      </w:r>
      <w:r>
        <w:rPr>
          <w:color w:val="231F20"/>
          <w:sz w:val="20"/>
        </w:rPr>
        <w:t>las</w:t>
      </w:r>
      <w:r>
        <w:rPr>
          <w:color w:val="231F20"/>
          <w:spacing w:val="-11"/>
          <w:sz w:val="20"/>
        </w:rPr>
        <w:t> </w:t>
      </w:r>
      <w:r>
        <w:rPr>
          <w:color w:val="231F20"/>
          <w:sz w:val="20"/>
        </w:rPr>
        <w:t>respuestas</w:t>
      </w:r>
      <w:r>
        <w:rPr>
          <w:color w:val="231F20"/>
          <w:spacing w:val="-11"/>
          <w:sz w:val="20"/>
        </w:rPr>
        <w:t> </w:t>
      </w:r>
      <w:r>
        <w:rPr>
          <w:color w:val="231F20"/>
          <w:sz w:val="20"/>
        </w:rPr>
        <w:t>de</w:t>
      </w:r>
      <w:r>
        <w:rPr>
          <w:color w:val="231F20"/>
          <w:spacing w:val="-12"/>
          <w:sz w:val="20"/>
        </w:rPr>
        <w:t> </w:t>
      </w:r>
      <w:r>
        <w:rPr>
          <w:color w:val="231F20"/>
          <w:sz w:val="20"/>
        </w:rPr>
        <w:t>la</w:t>
      </w:r>
      <w:r>
        <w:rPr>
          <w:color w:val="231F20"/>
          <w:spacing w:val="-11"/>
          <w:sz w:val="20"/>
        </w:rPr>
        <w:t> </w:t>
      </w:r>
      <w:r>
        <w:rPr>
          <w:color w:val="231F20"/>
          <w:sz w:val="20"/>
        </w:rPr>
        <w:t>muestra</w:t>
      </w:r>
      <w:r>
        <w:rPr>
          <w:color w:val="231F20"/>
          <w:spacing w:val="-11"/>
          <w:sz w:val="20"/>
        </w:rPr>
        <w:t> </w:t>
      </w:r>
      <w:r>
        <w:rPr>
          <w:color w:val="231F20"/>
          <w:sz w:val="20"/>
        </w:rPr>
        <w:t>estudiada</w:t>
      </w:r>
      <w:r>
        <w:rPr>
          <w:color w:val="231F20"/>
          <w:spacing w:val="-12"/>
          <w:sz w:val="20"/>
        </w:rPr>
        <w:t> </w:t>
      </w:r>
      <w:r>
        <w:rPr>
          <w:color w:val="231F20"/>
          <w:sz w:val="20"/>
        </w:rPr>
        <w:t>para</w:t>
      </w:r>
      <w:r>
        <w:rPr>
          <w:color w:val="231F20"/>
          <w:spacing w:val="-11"/>
          <w:sz w:val="20"/>
        </w:rPr>
        <w:t> </w:t>
      </w:r>
      <w:r>
        <w:rPr>
          <w:color w:val="231F20"/>
          <w:sz w:val="20"/>
        </w:rPr>
        <w:t>la</w:t>
      </w:r>
      <w:r>
        <w:rPr>
          <w:color w:val="231F20"/>
          <w:spacing w:val="-11"/>
          <w:sz w:val="20"/>
        </w:rPr>
        <w:t> </w:t>
      </w:r>
      <w:r>
        <w:rPr>
          <w:color w:val="231F20"/>
          <w:sz w:val="20"/>
        </w:rPr>
        <w:t>encuesta;</w:t>
      </w:r>
    </w:p>
    <w:p>
      <w:pPr>
        <w:pStyle w:val="ListParagraph"/>
        <w:numPr>
          <w:ilvl w:val="1"/>
          <w:numId w:val="111"/>
        </w:numPr>
        <w:tabs>
          <w:tab w:pos="2131" w:val="left" w:leader="none"/>
          <w:tab w:pos="2133" w:val="left" w:leader="none"/>
        </w:tabs>
        <w:spacing w:line="254" w:lineRule="auto" w:before="4" w:after="0"/>
        <w:ind w:left="2133" w:right="346" w:hanging="180"/>
        <w:jc w:val="both"/>
        <w:rPr>
          <w:sz w:val="20"/>
        </w:rPr>
      </w:pPr>
      <w:r>
        <w:rPr>
          <w:color w:val="231F20"/>
          <w:sz w:val="20"/>
        </w:rPr>
        <w:t>Indicar</w:t>
      </w:r>
      <w:r>
        <w:rPr>
          <w:color w:val="231F20"/>
          <w:spacing w:val="-4"/>
          <w:sz w:val="20"/>
        </w:rPr>
        <w:t> </w:t>
      </w:r>
      <w:r>
        <w:rPr>
          <w:color w:val="231F20"/>
          <w:sz w:val="20"/>
        </w:rPr>
        <w:t>clara</w:t>
      </w:r>
      <w:r>
        <w:rPr>
          <w:color w:val="231F20"/>
          <w:spacing w:val="-4"/>
          <w:sz w:val="20"/>
        </w:rPr>
        <w:t> </w:t>
      </w:r>
      <w:r>
        <w:rPr>
          <w:color w:val="231F20"/>
          <w:sz w:val="20"/>
        </w:rPr>
        <w:t>y</w:t>
      </w:r>
      <w:r>
        <w:rPr>
          <w:color w:val="231F20"/>
          <w:spacing w:val="-4"/>
          <w:sz w:val="20"/>
        </w:rPr>
        <w:t> </w:t>
      </w:r>
      <w:r>
        <w:rPr>
          <w:color w:val="231F20"/>
          <w:sz w:val="20"/>
        </w:rPr>
        <w:t>explícitamente</w:t>
      </w:r>
      <w:r>
        <w:rPr>
          <w:color w:val="231F20"/>
          <w:spacing w:val="-4"/>
          <w:sz w:val="20"/>
        </w:rPr>
        <w:t> </w:t>
      </w:r>
      <w:r>
        <w:rPr>
          <w:color w:val="231F20"/>
          <w:sz w:val="20"/>
        </w:rPr>
        <w:t>el</w:t>
      </w:r>
      <w:r>
        <w:rPr>
          <w:color w:val="231F20"/>
          <w:spacing w:val="-4"/>
          <w:sz w:val="20"/>
        </w:rPr>
        <w:t> </w:t>
      </w:r>
      <w:r>
        <w:rPr>
          <w:color w:val="231F20"/>
          <w:sz w:val="20"/>
        </w:rPr>
        <w:t>método</w:t>
      </w:r>
      <w:r>
        <w:rPr>
          <w:color w:val="231F20"/>
          <w:spacing w:val="-4"/>
          <w:sz w:val="20"/>
        </w:rPr>
        <w:t> </w:t>
      </w:r>
      <w:r>
        <w:rPr>
          <w:color w:val="231F20"/>
          <w:sz w:val="20"/>
        </w:rPr>
        <w:t>de</w:t>
      </w:r>
      <w:r>
        <w:rPr>
          <w:color w:val="231F20"/>
          <w:spacing w:val="-4"/>
          <w:sz w:val="20"/>
        </w:rPr>
        <w:t> </w:t>
      </w:r>
      <w:r>
        <w:rPr>
          <w:color w:val="231F20"/>
          <w:sz w:val="20"/>
        </w:rPr>
        <w:t>recolección</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z w:val="20"/>
        </w:rPr>
        <w:t>información,</w:t>
      </w:r>
      <w:r>
        <w:rPr>
          <w:color w:val="231F20"/>
          <w:spacing w:val="-4"/>
          <w:sz w:val="20"/>
        </w:rPr>
        <w:t> </w:t>
      </w:r>
      <w:r>
        <w:rPr>
          <w:color w:val="231F20"/>
          <w:sz w:val="20"/>
        </w:rPr>
        <w:t>esto</w:t>
      </w:r>
      <w:r>
        <w:rPr>
          <w:color w:val="231F20"/>
          <w:spacing w:val="-4"/>
          <w:sz w:val="20"/>
        </w:rPr>
        <w:t> </w:t>
      </w:r>
      <w:r>
        <w:rPr>
          <w:color w:val="231F20"/>
          <w:sz w:val="20"/>
        </w:rPr>
        <w:t>es, si se realizó mediante entrevistas directas en vivienda o a través de otro mecanis- mo, o bien, si se utilizó un esquema mixto, y</w:t>
      </w:r>
    </w:p>
    <w:p>
      <w:pPr>
        <w:pStyle w:val="ListParagraph"/>
        <w:numPr>
          <w:ilvl w:val="1"/>
          <w:numId w:val="111"/>
        </w:numPr>
        <w:tabs>
          <w:tab w:pos="2132" w:val="left" w:leader="none"/>
        </w:tabs>
        <w:spacing w:line="240" w:lineRule="auto" w:before="4" w:after="0"/>
        <w:ind w:left="2132" w:right="0" w:hanging="219"/>
        <w:jc w:val="both"/>
        <w:rPr>
          <w:sz w:val="20"/>
        </w:rPr>
      </w:pPr>
      <w:r>
        <w:rPr>
          <w:color w:val="231F20"/>
          <w:sz w:val="20"/>
        </w:rPr>
        <w:t>La</w:t>
      </w:r>
      <w:r>
        <w:rPr>
          <w:color w:val="231F20"/>
          <w:spacing w:val="-5"/>
          <w:sz w:val="20"/>
        </w:rPr>
        <w:t> </w:t>
      </w:r>
      <w:r>
        <w:rPr>
          <w:color w:val="231F20"/>
          <w:sz w:val="20"/>
        </w:rPr>
        <w:t>calidad</w:t>
      </w:r>
      <w:r>
        <w:rPr>
          <w:color w:val="231F20"/>
          <w:spacing w:val="-5"/>
          <w:sz w:val="20"/>
        </w:rPr>
        <w:t> </w:t>
      </w:r>
      <w:r>
        <w:rPr>
          <w:color w:val="231F20"/>
          <w:sz w:val="20"/>
        </w:rPr>
        <w:t>de</w:t>
      </w:r>
      <w:r>
        <w:rPr>
          <w:color w:val="231F20"/>
          <w:spacing w:val="-3"/>
          <w:sz w:val="20"/>
        </w:rPr>
        <w:t> </w:t>
      </w:r>
      <w:r>
        <w:rPr>
          <w:color w:val="231F20"/>
          <w:sz w:val="20"/>
        </w:rPr>
        <w:t>la</w:t>
      </w:r>
      <w:r>
        <w:rPr>
          <w:color w:val="231F20"/>
          <w:spacing w:val="-5"/>
          <w:sz w:val="20"/>
        </w:rPr>
        <w:t> </w:t>
      </w:r>
      <w:r>
        <w:rPr>
          <w:color w:val="231F20"/>
          <w:sz w:val="20"/>
        </w:rPr>
        <w:t>estimación:</w:t>
      </w:r>
      <w:r>
        <w:rPr>
          <w:color w:val="231F20"/>
          <w:spacing w:val="-3"/>
          <w:sz w:val="20"/>
        </w:rPr>
        <w:t> </w:t>
      </w:r>
      <w:r>
        <w:rPr>
          <w:color w:val="231F20"/>
          <w:sz w:val="20"/>
        </w:rPr>
        <w:t>confianza</w:t>
      </w:r>
      <w:r>
        <w:rPr>
          <w:color w:val="231F20"/>
          <w:spacing w:val="-5"/>
          <w:sz w:val="20"/>
        </w:rPr>
        <w:t> </w:t>
      </w:r>
      <w:r>
        <w:rPr>
          <w:color w:val="231F20"/>
          <w:sz w:val="20"/>
        </w:rPr>
        <w:t>y</w:t>
      </w:r>
      <w:r>
        <w:rPr>
          <w:color w:val="231F20"/>
          <w:spacing w:val="-3"/>
          <w:sz w:val="20"/>
        </w:rPr>
        <w:t> </w:t>
      </w:r>
      <w:r>
        <w:rPr>
          <w:color w:val="231F20"/>
          <w:sz w:val="20"/>
        </w:rPr>
        <w:t>error</w:t>
      </w:r>
      <w:r>
        <w:rPr>
          <w:color w:val="231F20"/>
          <w:spacing w:val="-4"/>
          <w:sz w:val="20"/>
        </w:rPr>
        <w:t> </w:t>
      </w:r>
      <w:r>
        <w:rPr>
          <w:color w:val="231F20"/>
          <w:sz w:val="20"/>
        </w:rPr>
        <w:t>máximo</w:t>
      </w:r>
      <w:r>
        <w:rPr>
          <w:color w:val="231F20"/>
          <w:spacing w:val="-4"/>
          <w:sz w:val="20"/>
        </w:rPr>
        <w:t> </w:t>
      </w:r>
      <w:r>
        <w:rPr>
          <w:color w:val="231F20"/>
          <w:sz w:val="20"/>
        </w:rPr>
        <w:t>implícito</w:t>
      </w:r>
      <w:r>
        <w:rPr>
          <w:color w:val="231F20"/>
          <w:spacing w:val="-5"/>
          <w:sz w:val="20"/>
        </w:rPr>
        <w:t> </w:t>
      </w:r>
      <w:r>
        <w:rPr>
          <w:color w:val="231F20"/>
          <w:sz w:val="20"/>
        </w:rPr>
        <w:t>en</w:t>
      </w:r>
      <w:r>
        <w:rPr>
          <w:color w:val="231F20"/>
          <w:spacing w:val="-4"/>
          <w:sz w:val="20"/>
        </w:rPr>
        <w:t> </w:t>
      </w:r>
      <w:r>
        <w:rPr>
          <w:color w:val="231F20"/>
          <w:sz w:val="20"/>
        </w:rPr>
        <w:t>la</w:t>
      </w:r>
      <w:r>
        <w:rPr>
          <w:color w:val="231F20"/>
          <w:spacing w:val="-5"/>
          <w:sz w:val="20"/>
        </w:rPr>
        <w:t> </w:t>
      </w:r>
      <w:r>
        <w:rPr>
          <w:color w:val="231F20"/>
          <w:spacing w:val="-2"/>
          <w:sz w:val="20"/>
        </w:rPr>
        <w:t>muestra.</w:t>
      </w:r>
    </w:p>
    <w:p>
      <w:pPr>
        <w:spacing w:after="0" w:line="240" w:lineRule="auto"/>
        <w:jc w:val="both"/>
        <w:rPr>
          <w:sz w:val="20"/>
        </w:rPr>
        <w:sectPr>
          <w:pgSz w:w="9640" w:h="12480"/>
          <w:pgMar w:header="0" w:footer="543" w:top="680" w:bottom="740" w:left="0" w:right="500"/>
        </w:sectPr>
      </w:pPr>
    </w:p>
    <w:p>
      <w:pPr>
        <w:spacing w:line="276" w:lineRule="exact" w:before="278"/>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10"/>
          <w:sz w:val="24"/>
        </w:rPr>
        <w:t>Tercera</w:t>
      </w:r>
    </w:p>
    <w:p>
      <w:pPr>
        <w:spacing w:line="213" w:lineRule="auto" w:before="9"/>
        <w:ind w:left="2227" w:right="2008" w:firstLine="0"/>
        <w:jc w:val="center"/>
        <w:rPr>
          <w:b/>
          <w:sz w:val="24"/>
        </w:rPr>
      </w:pPr>
      <w:r>
        <w:rPr>
          <w:b/>
          <w:color w:val="58595B"/>
          <w:sz w:val="24"/>
        </w:rPr>
        <w:t>Obligaciones</w:t>
      </w:r>
      <w:r>
        <w:rPr>
          <w:b/>
          <w:color w:val="58595B"/>
          <w:spacing w:val="-7"/>
          <w:sz w:val="24"/>
        </w:rPr>
        <w:t> </w:t>
      </w:r>
      <w:r>
        <w:rPr>
          <w:b/>
          <w:color w:val="58595B"/>
          <w:sz w:val="24"/>
        </w:rPr>
        <w:t>en</w:t>
      </w:r>
      <w:r>
        <w:rPr>
          <w:b/>
          <w:color w:val="58595B"/>
          <w:spacing w:val="-7"/>
          <w:sz w:val="24"/>
        </w:rPr>
        <w:t> </w:t>
      </w:r>
      <w:r>
        <w:rPr>
          <w:b/>
          <w:color w:val="58595B"/>
          <w:sz w:val="24"/>
        </w:rPr>
        <w:t>Materia</w:t>
      </w:r>
      <w:r>
        <w:rPr>
          <w:b/>
          <w:color w:val="58595B"/>
          <w:spacing w:val="-7"/>
          <w:sz w:val="24"/>
        </w:rPr>
        <w:t> </w:t>
      </w:r>
      <w:r>
        <w:rPr>
          <w:b/>
          <w:color w:val="58595B"/>
          <w:sz w:val="24"/>
        </w:rPr>
        <w:t>de</w:t>
      </w:r>
      <w:r>
        <w:rPr>
          <w:b/>
          <w:color w:val="58595B"/>
          <w:spacing w:val="-8"/>
          <w:sz w:val="24"/>
        </w:rPr>
        <w:t> </w:t>
      </w:r>
      <w:r>
        <w:rPr>
          <w:b/>
          <w:color w:val="58595B"/>
          <w:sz w:val="24"/>
        </w:rPr>
        <w:t>Encuestas</w:t>
      </w:r>
      <w:r>
        <w:rPr>
          <w:b/>
          <w:color w:val="58595B"/>
          <w:spacing w:val="-7"/>
          <w:sz w:val="24"/>
        </w:rPr>
        <w:t> </w:t>
      </w:r>
      <w:r>
        <w:rPr>
          <w:b/>
          <w:color w:val="58595B"/>
          <w:sz w:val="24"/>
        </w:rPr>
        <w:t>de</w:t>
      </w:r>
      <w:r>
        <w:rPr>
          <w:b/>
          <w:color w:val="58595B"/>
          <w:spacing w:val="-8"/>
          <w:sz w:val="24"/>
        </w:rPr>
        <w:t> </w:t>
      </w:r>
      <w:r>
        <w:rPr>
          <w:b/>
          <w:color w:val="58595B"/>
          <w:sz w:val="24"/>
        </w:rPr>
        <w:t>Salida</w:t>
      </w:r>
      <w:r>
        <w:rPr>
          <w:b/>
          <w:color w:val="58595B"/>
          <w:spacing w:val="-7"/>
          <w:sz w:val="24"/>
        </w:rPr>
        <w:t> </w:t>
      </w:r>
      <w:r>
        <w:rPr>
          <w:b/>
          <w:color w:val="58595B"/>
          <w:sz w:val="24"/>
        </w:rPr>
        <w:t>o Conteos Rápidos no Institucionales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137.</w:t>
      </w:r>
    </w:p>
    <w:p>
      <w:pPr>
        <w:pStyle w:val="ListParagraph"/>
        <w:numPr>
          <w:ilvl w:val="0"/>
          <w:numId w:val="118"/>
        </w:numPr>
        <w:tabs>
          <w:tab w:pos="1528" w:val="left" w:leader="none"/>
          <w:tab w:pos="1530" w:val="left" w:leader="none"/>
        </w:tabs>
        <w:spacing w:line="232" w:lineRule="auto" w:before="253" w:after="0"/>
        <w:ind w:left="1530" w:right="629" w:hanging="260"/>
        <w:jc w:val="both"/>
        <w:rPr>
          <w:sz w:val="22"/>
        </w:rPr>
      </w:pPr>
      <w:r>
        <w:rPr>
          <w:color w:val="231F20"/>
          <w:sz w:val="22"/>
        </w:rPr>
        <w:t>Para</w:t>
      </w:r>
      <w:r>
        <w:rPr>
          <w:color w:val="231F20"/>
          <w:spacing w:val="-5"/>
          <w:sz w:val="22"/>
        </w:rPr>
        <w:t> </w:t>
      </w:r>
      <w:r>
        <w:rPr>
          <w:color w:val="231F20"/>
          <w:sz w:val="22"/>
        </w:rPr>
        <w:t>los</w:t>
      </w:r>
      <w:r>
        <w:rPr>
          <w:color w:val="231F20"/>
          <w:spacing w:val="-5"/>
          <w:sz w:val="22"/>
        </w:rPr>
        <w:t> </w:t>
      </w:r>
      <w:r>
        <w:rPr>
          <w:color w:val="231F20"/>
          <w:sz w:val="22"/>
        </w:rPr>
        <w:t>efectos</w:t>
      </w:r>
      <w:r>
        <w:rPr>
          <w:color w:val="231F20"/>
          <w:spacing w:val="-5"/>
          <w:sz w:val="22"/>
        </w:rPr>
        <w:t> </w:t>
      </w:r>
      <w:r>
        <w:rPr>
          <w:color w:val="231F20"/>
          <w:sz w:val="22"/>
        </w:rPr>
        <w:t>del</w:t>
      </w:r>
      <w:r>
        <w:rPr>
          <w:color w:val="231F20"/>
          <w:spacing w:val="-5"/>
          <w:sz w:val="22"/>
        </w:rPr>
        <w:t> </w:t>
      </w:r>
      <w:r>
        <w:rPr>
          <w:color w:val="231F20"/>
          <w:sz w:val="22"/>
        </w:rPr>
        <w:t>presente</w:t>
      </w:r>
      <w:r>
        <w:rPr>
          <w:color w:val="231F20"/>
          <w:spacing w:val="-5"/>
          <w:sz w:val="22"/>
        </w:rPr>
        <w:t> </w:t>
      </w:r>
      <w:r>
        <w:rPr>
          <w:color w:val="231F20"/>
          <w:sz w:val="22"/>
        </w:rPr>
        <w:t>Reglamento,</w:t>
      </w:r>
      <w:r>
        <w:rPr>
          <w:color w:val="231F20"/>
          <w:spacing w:val="-5"/>
          <w:sz w:val="22"/>
        </w:rPr>
        <w:t> </w:t>
      </w:r>
      <w:r>
        <w:rPr>
          <w:color w:val="231F20"/>
          <w:sz w:val="22"/>
        </w:rPr>
        <w:t>los</w:t>
      </w:r>
      <w:r>
        <w:rPr>
          <w:color w:val="231F20"/>
          <w:spacing w:val="-5"/>
          <w:sz w:val="22"/>
        </w:rPr>
        <w:t> </w:t>
      </w:r>
      <w:r>
        <w:rPr>
          <w:color w:val="231F20"/>
          <w:sz w:val="22"/>
        </w:rPr>
        <w:t>conteos</w:t>
      </w:r>
      <w:r>
        <w:rPr>
          <w:color w:val="231F20"/>
          <w:spacing w:val="-5"/>
          <w:sz w:val="22"/>
        </w:rPr>
        <w:t> </w:t>
      </w:r>
      <w:r>
        <w:rPr>
          <w:color w:val="231F20"/>
          <w:sz w:val="22"/>
        </w:rPr>
        <w:t>rápidos</w:t>
      </w:r>
      <w:r>
        <w:rPr>
          <w:color w:val="231F20"/>
          <w:spacing w:val="-5"/>
          <w:sz w:val="22"/>
        </w:rPr>
        <w:t> </w:t>
      </w:r>
      <w:r>
        <w:rPr>
          <w:color w:val="231F20"/>
          <w:sz w:val="22"/>
        </w:rPr>
        <w:t>no</w:t>
      </w:r>
      <w:r>
        <w:rPr>
          <w:color w:val="231F20"/>
          <w:spacing w:val="-5"/>
          <w:sz w:val="22"/>
        </w:rPr>
        <w:t> </w:t>
      </w:r>
      <w:r>
        <w:rPr>
          <w:color w:val="231F20"/>
          <w:sz w:val="22"/>
        </w:rPr>
        <w:t>instituciona- les se refieren al ejercicio de estimación estadística que realizan las personas físicas y morales, distintas a la autoridad electoral, a partir de una muestra representativa de los resultados de la votación obtenida en casillas, a fin de tratar</w:t>
      </w:r>
      <w:r>
        <w:rPr>
          <w:color w:val="231F20"/>
          <w:spacing w:val="-10"/>
          <w:sz w:val="22"/>
        </w:rPr>
        <w:t> </w:t>
      </w:r>
      <w:r>
        <w:rPr>
          <w:color w:val="231F20"/>
          <w:sz w:val="22"/>
        </w:rPr>
        <w:t>de</w:t>
      </w:r>
      <w:r>
        <w:rPr>
          <w:color w:val="231F20"/>
          <w:spacing w:val="-11"/>
          <w:sz w:val="22"/>
        </w:rPr>
        <w:t> </w:t>
      </w:r>
      <w:r>
        <w:rPr>
          <w:color w:val="231F20"/>
          <w:sz w:val="22"/>
        </w:rPr>
        <w:t>obtener</w:t>
      </w:r>
      <w:r>
        <w:rPr>
          <w:color w:val="231F20"/>
          <w:spacing w:val="-10"/>
          <w:sz w:val="22"/>
        </w:rPr>
        <w:t> </w:t>
      </w:r>
      <w:r>
        <w:rPr>
          <w:color w:val="231F20"/>
          <w:sz w:val="22"/>
        </w:rPr>
        <w:t>una</w:t>
      </w:r>
      <w:r>
        <w:rPr>
          <w:color w:val="231F20"/>
          <w:spacing w:val="-11"/>
          <w:sz w:val="22"/>
        </w:rPr>
        <w:t> </w:t>
      </w:r>
      <w:r>
        <w:rPr>
          <w:color w:val="231F20"/>
          <w:sz w:val="22"/>
        </w:rPr>
        <w:t>estimación</w:t>
      </w:r>
      <w:r>
        <w:rPr>
          <w:color w:val="231F20"/>
          <w:spacing w:val="-10"/>
          <w:sz w:val="22"/>
        </w:rPr>
        <w:t> </w:t>
      </w:r>
      <w:r>
        <w:rPr>
          <w:color w:val="231F20"/>
          <w:sz w:val="22"/>
        </w:rPr>
        <w:t>del</w:t>
      </w:r>
      <w:r>
        <w:rPr>
          <w:color w:val="231F20"/>
          <w:spacing w:val="-11"/>
          <w:sz w:val="22"/>
        </w:rPr>
        <w:t> </w:t>
      </w:r>
      <w:r>
        <w:rPr>
          <w:color w:val="231F20"/>
          <w:sz w:val="22"/>
        </w:rPr>
        <w:t>resultado</w:t>
      </w:r>
      <w:r>
        <w:rPr>
          <w:color w:val="231F20"/>
          <w:spacing w:val="-10"/>
          <w:sz w:val="22"/>
        </w:rPr>
        <w:t> </w:t>
      </w:r>
      <w:r>
        <w:rPr>
          <w:color w:val="231F20"/>
          <w:sz w:val="22"/>
        </w:rPr>
        <w:t>de</w:t>
      </w:r>
      <w:r>
        <w:rPr>
          <w:color w:val="231F20"/>
          <w:spacing w:val="-11"/>
          <w:sz w:val="22"/>
        </w:rPr>
        <w:t> </w:t>
      </w:r>
      <w:r>
        <w:rPr>
          <w:color w:val="231F20"/>
          <w:sz w:val="22"/>
        </w:rPr>
        <w:t>la</w:t>
      </w:r>
      <w:r>
        <w:rPr>
          <w:color w:val="231F20"/>
          <w:spacing w:val="-10"/>
          <w:sz w:val="22"/>
        </w:rPr>
        <w:t> </w:t>
      </w:r>
      <w:r>
        <w:rPr>
          <w:color w:val="231F20"/>
          <w:sz w:val="22"/>
        </w:rPr>
        <w:t>elección</w:t>
      </w:r>
      <w:r>
        <w:rPr>
          <w:color w:val="231F20"/>
          <w:spacing w:val="-11"/>
          <w:sz w:val="22"/>
        </w:rPr>
        <w:t> </w:t>
      </w:r>
      <w:r>
        <w:rPr>
          <w:color w:val="231F20"/>
          <w:sz w:val="22"/>
        </w:rPr>
        <w:t>correspondiente. A</w:t>
      </w:r>
      <w:r>
        <w:rPr>
          <w:color w:val="231F20"/>
          <w:spacing w:val="-11"/>
          <w:sz w:val="22"/>
        </w:rPr>
        <w:t> </w:t>
      </w:r>
      <w:r>
        <w:rPr>
          <w:color w:val="231F20"/>
          <w:sz w:val="22"/>
        </w:rPr>
        <w:t>diferencia</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encuestas</w:t>
      </w:r>
      <w:r>
        <w:rPr>
          <w:color w:val="231F20"/>
          <w:spacing w:val="-11"/>
          <w:sz w:val="22"/>
        </w:rPr>
        <w:t> </w:t>
      </w:r>
      <w:r>
        <w:rPr>
          <w:color w:val="231F20"/>
          <w:sz w:val="22"/>
        </w:rPr>
        <w:t>de</w:t>
      </w:r>
      <w:r>
        <w:rPr>
          <w:color w:val="231F20"/>
          <w:spacing w:val="-11"/>
          <w:sz w:val="22"/>
        </w:rPr>
        <w:t> </w:t>
      </w:r>
      <w:r>
        <w:rPr>
          <w:color w:val="231F20"/>
          <w:sz w:val="22"/>
        </w:rPr>
        <w:t>salida,</w:t>
      </w:r>
      <w:r>
        <w:rPr>
          <w:color w:val="231F20"/>
          <w:spacing w:val="-11"/>
          <w:sz w:val="22"/>
        </w:rPr>
        <w:t> </w:t>
      </w:r>
      <w:r>
        <w:rPr>
          <w:color w:val="231F20"/>
          <w:sz w:val="22"/>
        </w:rPr>
        <w:t>los</w:t>
      </w:r>
      <w:r>
        <w:rPr>
          <w:color w:val="231F20"/>
          <w:spacing w:val="-11"/>
          <w:sz w:val="22"/>
        </w:rPr>
        <w:t> </w:t>
      </w:r>
      <w:r>
        <w:rPr>
          <w:color w:val="231F20"/>
          <w:sz w:val="22"/>
        </w:rPr>
        <w:t>conteos</w:t>
      </w:r>
      <w:r>
        <w:rPr>
          <w:color w:val="231F20"/>
          <w:spacing w:val="-11"/>
          <w:sz w:val="22"/>
        </w:rPr>
        <w:t> </w:t>
      </w:r>
      <w:r>
        <w:rPr>
          <w:color w:val="231F20"/>
          <w:sz w:val="22"/>
        </w:rPr>
        <w:t>rápidos</w:t>
      </w:r>
      <w:r>
        <w:rPr>
          <w:color w:val="231F20"/>
          <w:spacing w:val="-11"/>
          <w:sz w:val="22"/>
        </w:rPr>
        <w:t> </w:t>
      </w:r>
      <w:r>
        <w:rPr>
          <w:color w:val="231F20"/>
          <w:sz w:val="22"/>
        </w:rPr>
        <w:t>no</w:t>
      </w:r>
      <w:r>
        <w:rPr>
          <w:color w:val="231F20"/>
          <w:spacing w:val="-11"/>
          <w:sz w:val="22"/>
        </w:rPr>
        <w:t> </w:t>
      </w:r>
      <w:r>
        <w:rPr>
          <w:color w:val="231F20"/>
          <w:sz w:val="22"/>
        </w:rPr>
        <w:t>basan</w:t>
      </w:r>
      <w:r>
        <w:rPr>
          <w:color w:val="231F20"/>
          <w:spacing w:val="-11"/>
          <w:sz w:val="22"/>
        </w:rPr>
        <w:t> </w:t>
      </w:r>
      <w:r>
        <w:rPr>
          <w:color w:val="231F20"/>
          <w:sz w:val="22"/>
        </w:rPr>
        <w:t>su</w:t>
      </w:r>
      <w:r>
        <w:rPr>
          <w:color w:val="231F20"/>
          <w:spacing w:val="-11"/>
          <w:sz w:val="22"/>
        </w:rPr>
        <w:t> </w:t>
      </w:r>
      <w:r>
        <w:rPr>
          <w:color w:val="231F20"/>
          <w:sz w:val="22"/>
        </w:rPr>
        <w:t>estima- ción</w:t>
      </w:r>
      <w:r>
        <w:rPr>
          <w:color w:val="231F20"/>
          <w:spacing w:val="-7"/>
          <w:sz w:val="22"/>
        </w:rPr>
        <w:t> </w:t>
      </w:r>
      <w:r>
        <w:rPr>
          <w:color w:val="231F20"/>
          <w:sz w:val="22"/>
        </w:rPr>
        <w:t>estadística</w:t>
      </w:r>
      <w:r>
        <w:rPr>
          <w:color w:val="231F20"/>
          <w:spacing w:val="-7"/>
          <w:sz w:val="22"/>
        </w:rPr>
        <w:t> </w:t>
      </w:r>
      <w:r>
        <w:rPr>
          <w:color w:val="231F20"/>
          <w:sz w:val="22"/>
        </w:rPr>
        <w:t>en</w:t>
      </w:r>
      <w:r>
        <w:rPr>
          <w:color w:val="231F20"/>
          <w:spacing w:val="-7"/>
          <w:sz w:val="22"/>
        </w:rPr>
        <w:t> </w:t>
      </w:r>
      <w:r>
        <w:rPr>
          <w:color w:val="231F20"/>
          <w:sz w:val="22"/>
        </w:rPr>
        <w:t>los</w:t>
      </w:r>
      <w:r>
        <w:rPr>
          <w:color w:val="231F20"/>
          <w:spacing w:val="-7"/>
          <w:sz w:val="22"/>
        </w:rPr>
        <w:t> </w:t>
      </w:r>
      <w:r>
        <w:rPr>
          <w:color w:val="231F20"/>
          <w:sz w:val="22"/>
        </w:rPr>
        <w:t>resultados</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aplicación</w:t>
      </w:r>
      <w:r>
        <w:rPr>
          <w:color w:val="231F20"/>
          <w:spacing w:val="-7"/>
          <w:sz w:val="22"/>
        </w:rPr>
        <w:t> </w:t>
      </w:r>
      <w:r>
        <w:rPr>
          <w:color w:val="231F20"/>
          <w:sz w:val="22"/>
        </w:rPr>
        <w:t>de</w:t>
      </w:r>
      <w:r>
        <w:rPr>
          <w:color w:val="231F20"/>
          <w:spacing w:val="-7"/>
          <w:sz w:val="22"/>
        </w:rPr>
        <w:t> </w:t>
      </w:r>
      <w:r>
        <w:rPr>
          <w:color w:val="231F20"/>
          <w:sz w:val="22"/>
        </w:rPr>
        <w:t>un</w:t>
      </w:r>
      <w:r>
        <w:rPr>
          <w:color w:val="231F20"/>
          <w:spacing w:val="-7"/>
          <w:sz w:val="22"/>
        </w:rPr>
        <w:t> </w:t>
      </w:r>
      <w:r>
        <w:rPr>
          <w:color w:val="231F20"/>
          <w:sz w:val="22"/>
        </w:rPr>
        <w:t>cuestionario,</w:t>
      </w:r>
      <w:r>
        <w:rPr>
          <w:color w:val="231F20"/>
          <w:spacing w:val="-7"/>
          <w:sz w:val="22"/>
        </w:rPr>
        <w:t> </w:t>
      </w:r>
      <w:r>
        <w:rPr>
          <w:color w:val="231F20"/>
          <w:sz w:val="22"/>
        </w:rPr>
        <w:t>sino</w:t>
      </w:r>
      <w:r>
        <w:rPr>
          <w:color w:val="231F20"/>
          <w:spacing w:val="-6"/>
          <w:sz w:val="22"/>
        </w:rPr>
        <w:t> </w:t>
      </w:r>
      <w:r>
        <w:rPr>
          <w:color w:val="231F20"/>
          <w:sz w:val="22"/>
        </w:rPr>
        <w:t>en</w:t>
      </w:r>
      <w:r>
        <w:rPr>
          <w:color w:val="231F20"/>
          <w:spacing w:val="-7"/>
          <w:sz w:val="22"/>
        </w:rPr>
        <w:t> </w:t>
      </w:r>
      <w:r>
        <w:rPr>
          <w:color w:val="231F20"/>
          <w:sz w:val="22"/>
        </w:rPr>
        <w:t>la votación obtenida en casillas.</w:t>
      </w:r>
    </w:p>
    <w:p>
      <w:pPr>
        <w:pStyle w:val="ListParagraph"/>
        <w:numPr>
          <w:ilvl w:val="0"/>
          <w:numId w:val="118"/>
        </w:numPr>
        <w:tabs>
          <w:tab w:pos="1528" w:val="left" w:leader="none"/>
          <w:tab w:pos="1530" w:val="left" w:leader="none"/>
        </w:tabs>
        <w:spacing w:line="232" w:lineRule="auto" w:before="256" w:after="0"/>
        <w:ind w:left="1530" w:right="631" w:hanging="260"/>
        <w:jc w:val="both"/>
        <w:rPr>
          <w:sz w:val="22"/>
        </w:rPr>
      </w:pPr>
      <w:r>
        <w:rPr>
          <w:color w:val="231F20"/>
          <w:sz w:val="22"/>
        </w:rPr>
        <w:t>Una encuesta de salida es aquella que se realiza el día de la Jornada Electoral al pie de la casilla, mediante un cuestionario que se aplica a la ciudadanía in- mediatamente</w:t>
      </w:r>
      <w:r>
        <w:rPr>
          <w:color w:val="231F20"/>
          <w:spacing w:val="-13"/>
          <w:sz w:val="22"/>
        </w:rPr>
        <w:t> </w:t>
      </w:r>
      <w:r>
        <w:rPr>
          <w:color w:val="231F20"/>
          <w:sz w:val="22"/>
        </w:rPr>
        <w:t>después</w:t>
      </w:r>
      <w:r>
        <w:rPr>
          <w:color w:val="231F20"/>
          <w:spacing w:val="-12"/>
          <w:sz w:val="22"/>
        </w:rPr>
        <w:t> </w:t>
      </w:r>
      <w:r>
        <w:rPr>
          <w:color w:val="231F20"/>
          <w:sz w:val="22"/>
        </w:rPr>
        <w:t>de</w:t>
      </w:r>
      <w:r>
        <w:rPr>
          <w:color w:val="231F20"/>
          <w:spacing w:val="-13"/>
          <w:sz w:val="22"/>
        </w:rPr>
        <w:t> </w:t>
      </w:r>
      <w:r>
        <w:rPr>
          <w:color w:val="231F20"/>
          <w:sz w:val="22"/>
        </w:rPr>
        <w:t>haber</w:t>
      </w:r>
      <w:r>
        <w:rPr>
          <w:color w:val="231F20"/>
          <w:spacing w:val="-12"/>
          <w:sz w:val="22"/>
        </w:rPr>
        <w:t> </w:t>
      </w:r>
      <w:r>
        <w:rPr>
          <w:color w:val="231F20"/>
          <w:sz w:val="22"/>
        </w:rPr>
        <w:t>emitido</w:t>
      </w:r>
      <w:r>
        <w:rPr>
          <w:color w:val="231F20"/>
          <w:spacing w:val="-13"/>
          <w:sz w:val="22"/>
        </w:rPr>
        <w:t> </w:t>
      </w:r>
      <w:r>
        <w:rPr>
          <w:color w:val="231F20"/>
          <w:sz w:val="22"/>
        </w:rPr>
        <w:t>su</w:t>
      </w:r>
      <w:r>
        <w:rPr>
          <w:color w:val="231F20"/>
          <w:spacing w:val="-12"/>
          <w:sz w:val="22"/>
        </w:rPr>
        <w:t> </w:t>
      </w:r>
      <w:r>
        <w:rPr>
          <w:color w:val="231F20"/>
          <w:sz w:val="22"/>
        </w:rPr>
        <w:t>voto.</w:t>
      </w:r>
      <w:r>
        <w:rPr>
          <w:color w:val="231F20"/>
          <w:spacing w:val="-13"/>
          <w:sz w:val="22"/>
        </w:rPr>
        <w:t> </w:t>
      </w:r>
      <w:r>
        <w:rPr>
          <w:color w:val="231F20"/>
          <w:sz w:val="22"/>
        </w:rPr>
        <w:t>A</w:t>
      </w:r>
      <w:r>
        <w:rPr>
          <w:color w:val="231F20"/>
          <w:spacing w:val="-12"/>
          <w:sz w:val="22"/>
        </w:rPr>
        <w:t> </w:t>
      </w:r>
      <w:r>
        <w:rPr>
          <w:color w:val="231F20"/>
          <w:sz w:val="22"/>
        </w:rPr>
        <w:t>diferencia</w:t>
      </w:r>
      <w:r>
        <w:rPr>
          <w:color w:val="231F20"/>
          <w:spacing w:val="-12"/>
          <w:sz w:val="22"/>
        </w:rPr>
        <w:t> </w:t>
      </w:r>
      <w:r>
        <w:rPr>
          <w:color w:val="231F20"/>
          <w:sz w:val="22"/>
        </w:rPr>
        <w:t>de</w:t>
      </w:r>
      <w:r>
        <w:rPr>
          <w:color w:val="231F20"/>
          <w:spacing w:val="-13"/>
          <w:sz w:val="22"/>
        </w:rPr>
        <w:t> </w:t>
      </w:r>
      <w:r>
        <w:rPr>
          <w:color w:val="231F20"/>
          <w:sz w:val="22"/>
        </w:rPr>
        <w:t>las</w:t>
      </w:r>
      <w:r>
        <w:rPr>
          <w:color w:val="231F20"/>
          <w:spacing w:val="-12"/>
          <w:sz w:val="22"/>
        </w:rPr>
        <w:t> </w:t>
      </w:r>
      <w:r>
        <w:rPr>
          <w:color w:val="231F20"/>
          <w:sz w:val="22"/>
        </w:rPr>
        <w:t>encuestas que se realizan previo a la Jornada Electoral, las encuestas de salida buscan recabar</w:t>
      </w:r>
      <w:r>
        <w:rPr>
          <w:color w:val="231F20"/>
          <w:spacing w:val="-6"/>
          <w:sz w:val="22"/>
        </w:rPr>
        <w:t> </w:t>
      </w:r>
      <w:r>
        <w:rPr>
          <w:color w:val="231F20"/>
          <w:sz w:val="22"/>
        </w:rPr>
        <w:t>información</w:t>
      </w:r>
      <w:r>
        <w:rPr>
          <w:color w:val="231F20"/>
          <w:spacing w:val="-7"/>
          <w:sz w:val="22"/>
        </w:rPr>
        <w:t> </w:t>
      </w:r>
      <w:r>
        <w:rPr>
          <w:color w:val="231F20"/>
          <w:sz w:val="22"/>
        </w:rPr>
        <w:t>respecto</w:t>
      </w:r>
      <w:r>
        <w:rPr>
          <w:color w:val="231F20"/>
          <w:spacing w:val="-7"/>
          <w:sz w:val="22"/>
        </w:rPr>
        <w:t> </w:t>
      </w:r>
      <w:r>
        <w:rPr>
          <w:color w:val="231F20"/>
          <w:sz w:val="22"/>
        </w:rPr>
        <w:t>a</w:t>
      </w:r>
      <w:r>
        <w:rPr>
          <w:color w:val="231F20"/>
          <w:spacing w:val="-7"/>
          <w:sz w:val="22"/>
        </w:rPr>
        <w:t> </w:t>
      </w:r>
      <w:r>
        <w:rPr>
          <w:color w:val="231F20"/>
          <w:sz w:val="22"/>
        </w:rPr>
        <w:t>quién</w:t>
      </w:r>
      <w:r>
        <w:rPr>
          <w:color w:val="231F20"/>
          <w:spacing w:val="-7"/>
          <w:sz w:val="22"/>
        </w:rPr>
        <w:t> </w:t>
      </w:r>
      <w:r>
        <w:rPr>
          <w:color w:val="231F20"/>
          <w:sz w:val="22"/>
        </w:rPr>
        <w:t>otorgó</w:t>
      </w:r>
      <w:r>
        <w:rPr>
          <w:color w:val="231F20"/>
          <w:spacing w:val="-7"/>
          <w:sz w:val="22"/>
        </w:rPr>
        <w:t> </w:t>
      </w:r>
      <w:r>
        <w:rPr>
          <w:color w:val="231F20"/>
          <w:sz w:val="22"/>
        </w:rPr>
        <w:t>efectivamente</w:t>
      </w:r>
      <w:r>
        <w:rPr>
          <w:color w:val="231F20"/>
          <w:spacing w:val="-6"/>
          <w:sz w:val="22"/>
        </w:rPr>
        <w:t> </w:t>
      </w:r>
      <w:r>
        <w:rPr>
          <w:color w:val="231F20"/>
          <w:sz w:val="22"/>
        </w:rPr>
        <w:t>su</w:t>
      </w:r>
      <w:r>
        <w:rPr>
          <w:color w:val="231F20"/>
          <w:spacing w:val="-7"/>
          <w:sz w:val="22"/>
        </w:rPr>
        <w:t> </w:t>
      </w:r>
      <w:r>
        <w:rPr>
          <w:color w:val="231F20"/>
          <w:sz w:val="22"/>
        </w:rPr>
        <w:t>voto</w:t>
      </w:r>
      <w:r>
        <w:rPr>
          <w:color w:val="231F20"/>
          <w:spacing w:val="-7"/>
          <w:sz w:val="22"/>
        </w:rPr>
        <w:t> </w:t>
      </w:r>
      <w:r>
        <w:rPr>
          <w:color w:val="231F20"/>
          <w:sz w:val="22"/>
        </w:rPr>
        <w:t>el</w:t>
      </w:r>
      <w:r>
        <w:rPr>
          <w:color w:val="231F20"/>
          <w:spacing w:val="-7"/>
          <w:sz w:val="22"/>
        </w:rPr>
        <w:t> </w:t>
      </w:r>
      <w:r>
        <w:rPr>
          <w:color w:val="231F20"/>
          <w:sz w:val="22"/>
        </w:rPr>
        <w:t>elector.</w:t>
      </w:r>
    </w:p>
    <w:p>
      <w:pPr>
        <w:pStyle w:val="Heading2"/>
        <w:spacing w:before="232"/>
      </w:pPr>
      <w:r>
        <w:rPr>
          <w:color w:val="231F20"/>
        </w:rPr>
        <w:t>Artículo</w:t>
      </w:r>
      <w:r>
        <w:rPr>
          <w:color w:val="231F20"/>
          <w:spacing w:val="-8"/>
        </w:rPr>
        <w:t> </w:t>
      </w:r>
      <w:r>
        <w:rPr>
          <w:color w:val="231F20"/>
          <w:spacing w:val="-4"/>
        </w:rPr>
        <w:t>138.</w:t>
      </w:r>
    </w:p>
    <w:p>
      <w:pPr>
        <w:pStyle w:val="ListParagraph"/>
        <w:numPr>
          <w:ilvl w:val="0"/>
          <w:numId w:val="119"/>
        </w:numPr>
        <w:tabs>
          <w:tab w:pos="1528" w:val="left" w:leader="none"/>
          <w:tab w:pos="1530" w:val="left" w:leader="none"/>
        </w:tabs>
        <w:spacing w:line="232" w:lineRule="auto" w:before="252" w:after="0"/>
        <w:ind w:left="1530" w:right="629" w:hanging="260"/>
        <w:jc w:val="both"/>
        <w:rPr>
          <w:sz w:val="22"/>
        </w:rPr>
      </w:pPr>
      <w:r>
        <w:rPr>
          <w:color w:val="231F20"/>
          <w:sz w:val="22"/>
        </w:rPr>
        <w:t>Las personas físicas o morales que pretendan realizar cualquier encuesta de salida o conteo rápido, deben dar aviso por escrito al Secretario Ejecutivo del Instituto</w:t>
      </w:r>
      <w:r>
        <w:rPr>
          <w:color w:val="231F20"/>
          <w:spacing w:val="-3"/>
          <w:sz w:val="22"/>
        </w:rPr>
        <w:t> </w:t>
      </w:r>
      <w:r>
        <w:rPr>
          <w:color w:val="231F20"/>
          <w:sz w:val="22"/>
        </w:rPr>
        <w:t>o</w:t>
      </w:r>
      <w:r>
        <w:rPr>
          <w:color w:val="231F20"/>
          <w:spacing w:val="-3"/>
          <w:sz w:val="22"/>
        </w:rPr>
        <w:t> </w:t>
      </w:r>
      <w:r>
        <w:rPr>
          <w:color w:val="231F20"/>
          <w:sz w:val="22"/>
        </w:rPr>
        <w:t>del</w:t>
      </w:r>
      <w:r>
        <w:rPr>
          <w:color w:val="231F20"/>
          <w:spacing w:val="-2"/>
          <w:sz w:val="22"/>
        </w:rPr>
        <w:t> </w:t>
      </w:r>
      <w:r>
        <w:rPr>
          <w:color w:val="231F20"/>
          <w:sz w:val="20"/>
        </w:rPr>
        <w:t>opl </w:t>
      </w:r>
      <w:r>
        <w:rPr>
          <w:color w:val="231F20"/>
          <w:sz w:val="22"/>
        </w:rPr>
        <w:t>correspondiente,</w:t>
      </w:r>
      <w:r>
        <w:rPr>
          <w:color w:val="231F20"/>
          <w:spacing w:val="-3"/>
          <w:sz w:val="22"/>
        </w:rPr>
        <w:t> </w:t>
      </w:r>
      <w:r>
        <w:rPr>
          <w:color w:val="231F20"/>
          <w:sz w:val="22"/>
        </w:rPr>
        <w:t>para</w:t>
      </w:r>
      <w:r>
        <w:rPr>
          <w:color w:val="231F20"/>
          <w:spacing w:val="-3"/>
          <w:sz w:val="22"/>
        </w:rPr>
        <w:t> </w:t>
      </w:r>
      <w:r>
        <w:rPr>
          <w:color w:val="231F20"/>
          <w:sz w:val="22"/>
        </w:rPr>
        <w:t>su</w:t>
      </w:r>
      <w:r>
        <w:rPr>
          <w:color w:val="231F20"/>
          <w:spacing w:val="-3"/>
          <w:sz w:val="22"/>
        </w:rPr>
        <w:t> </w:t>
      </w:r>
      <w:r>
        <w:rPr>
          <w:color w:val="231F20"/>
          <w:sz w:val="22"/>
        </w:rPr>
        <w:t>registro,</w:t>
      </w:r>
      <w:r>
        <w:rPr>
          <w:color w:val="231F20"/>
          <w:spacing w:val="-3"/>
          <w:sz w:val="22"/>
        </w:rPr>
        <w:t> </w:t>
      </w:r>
      <w:r>
        <w:rPr>
          <w:color w:val="231F20"/>
          <w:sz w:val="22"/>
        </w:rPr>
        <w:t>a</w:t>
      </w:r>
      <w:r>
        <w:rPr>
          <w:color w:val="231F20"/>
          <w:spacing w:val="-3"/>
          <w:sz w:val="22"/>
        </w:rPr>
        <w:t> </w:t>
      </w:r>
      <w:r>
        <w:rPr>
          <w:color w:val="231F20"/>
          <w:sz w:val="22"/>
        </w:rPr>
        <w:t>más</w:t>
      </w:r>
      <w:r>
        <w:rPr>
          <w:color w:val="231F20"/>
          <w:spacing w:val="-3"/>
          <w:sz w:val="22"/>
        </w:rPr>
        <w:t> </w:t>
      </w:r>
      <w:r>
        <w:rPr>
          <w:color w:val="231F20"/>
          <w:sz w:val="22"/>
        </w:rPr>
        <w:t>tardar</w:t>
      </w:r>
      <w:r>
        <w:rPr>
          <w:color w:val="231F20"/>
          <w:spacing w:val="-2"/>
          <w:sz w:val="22"/>
        </w:rPr>
        <w:t> </w:t>
      </w:r>
      <w:r>
        <w:rPr>
          <w:color w:val="231F20"/>
          <w:sz w:val="22"/>
        </w:rPr>
        <w:t>diez</w:t>
      </w:r>
      <w:r>
        <w:rPr>
          <w:color w:val="231F20"/>
          <w:spacing w:val="-3"/>
          <w:sz w:val="22"/>
        </w:rPr>
        <w:t> </w:t>
      </w:r>
      <w:r>
        <w:rPr>
          <w:color w:val="231F20"/>
          <w:sz w:val="22"/>
        </w:rPr>
        <w:t>días</w:t>
      </w:r>
      <w:r>
        <w:rPr>
          <w:color w:val="231F20"/>
          <w:spacing w:val="-2"/>
          <w:sz w:val="22"/>
        </w:rPr>
        <w:t> </w:t>
      </w:r>
      <w:r>
        <w:rPr>
          <w:color w:val="231F20"/>
          <w:sz w:val="22"/>
        </w:rPr>
        <w:t>an- tes de aquel en que deba llevarse a cabo la Jornada Electoral respectiva.</w:t>
      </w:r>
    </w:p>
    <w:p>
      <w:pPr>
        <w:pStyle w:val="ListParagraph"/>
        <w:numPr>
          <w:ilvl w:val="0"/>
          <w:numId w:val="119"/>
        </w:numPr>
        <w:tabs>
          <w:tab w:pos="1528" w:val="left" w:leader="none"/>
          <w:tab w:pos="1530" w:val="left" w:leader="none"/>
        </w:tabs>
        <w:spacing w:line="232" w:lineRule="auto" w:before="258" w:after="0"/>
        <w:ind w:left="1530" w:right="631" w:hanging="260"/>
        <w:jc w:val="both"/>
        <w:rPr>
          <w:sz w:val="22"/>
        </w:rPr>
      </w:pPr>
      <w:r>
        <w:rPr>
          <w:color w:val="231F20"/>
          <w:sz w:val="22"/>
        </w:rPr>
        <w:t>El aviso deberá especificar el nombre completo de la persona física o la deno- minación</w:t>
      </w:r>
      <w:r>
        <w:rPr>
          <w:color w:val="231F20"/>
          <w:spacing w:val="-8"/>
          <w:sz w:val="22"/>
        </w:rPr>
        <w:t> </w:t>
      </w:r>
      <w:r>
        <w:rPr>
          <w:color w:val="231F20"/>
          <w:sz w:val="22"/>
        </w:rPr>
        <w:t>o</w:t>
      </w:r>
      <w:r>
        <w:rPr>
          <w:color w:val="231F20"/>
          <w:spacing w:val="-9"/>
          <w:sz w:val="22"/>
        </w:rPr>
        <w:t> </w:t>
      </w:r>
      <w:r>
        <w:rPr>
          <w:color w:val="231F20"/>
          <w:sz w:val="22"/>
        </w:rPr>
        <w:t>razón</w:t>
      </w:r>
      <w:r>
        <w:rPr>
          <w:color w:val="231F20"/>
          <w:spacing w:val="-9"/>
          <w:sz w:val="22"/>
        </w:rPr>
        <w:t> </w:t>
      </w:r>
      <w:r>
        <w:rPr>
          <w:color w:val="231F20"/>
          <w:sz w:val="22"/>
        </w:rPr>
        <w:t>social</w:t>
      </w:r>
      <w:r>
        <w:rPr>
          <w:color w:val="231F20"/>
          <w:spacing w:val="-8"/>
          <w:sz w:val="22"/>
        </w:rPr>
        <w:t> </w:t>
      </w:r>
      <w:r>
        <w:rPr>
          <w:color w:val="231F20"/>
          <w:sz w:val="22"/>
        </w:rPr>
        <w:t>de</w:t>
      </w:r>
      <w:r>
        <w:rPr>
          <w:color w:val="231F20"/>
          <w:spacing w:val="-9"/>
          <w:sz w:val="22"/>
        </w:rPr>
        <w:t> </w:t>
      </w:r>
      <w:r>
        <w:rPr>
          <w:color w:val="231F20"/>
          <w:sz w:val="22"/>
        </w:rPr>
        <w:t>la</w:t>
      </w:r>
      <w:r>
        <w:rPr>
          <w:color w:val="231F20"/>
          <w:spacing w:val="-8"/>
          <w:sz w:val="22"/>
        </w:rPr>
        <w:t> </w:t>
      </w:r>
      <w:r>
        <w:rPr>
          <w:color w:val="231F20"/>
          <w:sz w:val="22"/>
        </w:rPr>
        <w:t>persona</w:t>
      </w:r>
      <w:r>
        <w:rPr>
          <w:color w:val="231F20"/>
          <w:spacing w:val="-8"/>
          <w:sz w:val="22"/>
        </w:rPr>
        <w:t> </w:t>
      </w:r>
      <w:r>
        <w:rPr>
          <w:color w:val="231F20"/>
          <w:sz w:val="22"/>
        </w:rPr>
        <w:t>moral</w:t>
      </w:r>
      <w:r>
        <w:rPr>
          <w:color w:val="231F20"/>
          <w:spacing w:val="-9"/>
          <w:sz w:val="22"/>
        </w:rPr>
        <w:t> </w:t>
      </w:r>
      <w:r>
        <w:rPr>
          <w:color w:val="231F20"/>
          <w:sz w:val="22"/>
        </w:rPr>
        <w:t>interesada,</w:t>
      </w:r>
      <w:r>
        <w:rPr>
          <w:color w:val="231F20"/>
          <w:spacing w:val="-9"/>
          <w:sz w:val="22"/>
        </w:rPr>
        <w:t> </w:t>
      </w:r>
      <w:r>
        <w:rPr>
          <w:color w:val="231F20"/>
          <w:sz w:val="22"/>
        </w:rPr>
        <w:t>de</w:t>
      </w:r>
      <w:r>
        <w:rPr>
          <w:color w:val="231F20"/>
          <w:spacing w:val="-9"/>
          <w:sz w:val="22"/>
        </w:rPr>
        <w:t> </w:t>
      </w:r>
      <w:r>
        <w:rPr>
          <w:color w:val="231F20"/>
          <w:sz w:val="22"/>
        </w:rPr>
        <w:t>conformidad</w:t>
      </w:r>
      <w:r>
        <w:rPr>
          <w:color w:val="231F20"/>
          <w:spacing w:val="-8"/>
          <w:sz w:val="22"/>
        </w:rPr>
        <w:t> </w:t>
      </w:r>
      <w:r>
        <w:rPr>
          <w:color w:val="231F20"/>
          <w:sz w:val="22"/>
        </w:rPr>
        <w:t>con</w:t>
      </w:r>
      <w:r>
        <w:rPr>
          <w:color w:val="231F20"/>
          <w:spacing w:val="-9"/>
          <w:sz w:val="22"/>
        </w:rPr>
        <w:t> </w:t>
      </w:r>
      <w:r>
        <w:rPr>
          <w:color w:val="231F20"/>
          <w:sz w:val="22"/>
        </w:rPr>
        <w:t>lo </w:t>
      </w:r>
      <w:r>
        <w:rPr>
          <w:color w:val="231F20"/>
          <w:spacing w:val="-2"/>
          <w:sz w:val="22"/>
        </w:rPr>
        <w:t>siguiente:</w:t>
      </w:r>
    </w:p>
    <w:p>
      <w:pPr>
        <w:pStyle w:val="BodyText"/>
        <w:spacing w:before="3"/>
        <w:ind w:firstLine="0"/>
        <w:jc w:val="left"/>
      </w:pPr>
    </w:p>
    <w:p>
      <w:pPr>
        <w:pStyle w:val="ListParagraph"/>
        <w:numPr>
          <w:ilvl w:val="1"/>
          <w:numId w:val="119"/>
        </w:numPr>
        <w:tabs>
          <w:tab w:pos="1850" w:val="left" w:leader="none"/>
        </w:tabs>
        <w:spacing w:line="254" w:lineRule="auto" w:before="0" w:after="0"/>
        <w:ind w:left="1850" w:right="630" w:hanging="220"/>
        <w:jc w:val="both"/>
        <w:rPr>
          <w:sz w:val="20"/>
        </w:rPr>
      </w:pPr>
      <w:r>
        <w:rPr>
          <w:color w:val="231F20"/>
          <w:sz w:val="20"/>
        </w:rPr>
        <w:t>En el caso de elecciones federales y concurrentes, así como de elecciones locales cuya organización deba realizar el Instituto de manera íntegra, el registro de las personas interesadas deberá hacerse ante el Instituto, ya sea en las oficinas cen- trales</w:t>
      </w:r>
      <w:r>
        <w:rPr>
          <w:color w:val="231F20"/>
          <w:spacing w:val="-8"/>
          <w:sz w:val="20"/>
        </w:rPr>
        <w:t> </w:t>
      </w:r>
      <w:r>
        <w:rPr>
          <w:color w:val="231F20"/>
          <w:sz w:val="20"/>
        </w:rPr>
        <w:t>de</w:t>
      </w:r>
      <w:r>
        <w:rPr>
          <w:color w:val="231F20"/>
          <w:spacing w:val="-8"/>
          <w:sz w:val="20"/>
        </w:rPr>
        <w:t> </w:t>
      </w:r>
      <w:r>
        <w:rPr>
          <w:color w:val="231F20"/>
          <w:sz w:val="20"/>
        </w:rPr>
        <w:t>la</w:t>
      </w:r>
      <w:r>
        <w:rPr>
          <w:color w:val="231F20"/>
          <w:spacing w:val="-8"/>
          <w:sz w:val="20"/>
        </w:rPr>
        <w:t> </w:t>
      </w:r>
      <w:r>
        <w:rPr>
          <w:color w:val="231F20"/>
          <w:sz w:val="20"/>
        </w:rPr>
        <w:t>Secretaría</w:t>
      </w:r>
      <w:r>
        <w:rPr>
          <w:color w:val="231F20"/>
          <w:spacing w:val="-8"/>
          <w:sz w:val="20"/>
        </w:rPr>
        <w:t> </w:t>
      </w:r>
      <w:r>
        <w:rPr>
          <w:color w:val="231F20"/>
          <w:sz w:val="20"/>
        </w:rPr>
        <w:t>Ejecutiva</w:t>
      </w:r>
      <w:r>
        <w:rPr>
          <w:color w:val="231F20"/>
          <w:spacing w:val="-8"/>
          <w:sz w:val="20"/>
        </w:rPr>
        <w:t> </w:t>
      </w:r>
      <w:r>
        <w:rPr>
          <w:color w:val="231F20"/>
          <w:sz w:val="20"/>
        </w:rPr>
        <w:t>o</w:t>
      </w:r>
      <w:r>
        <w:rPr>
          <w:color w:val="231F20"/>
          <w:spacing w:val="-8"/>
          <w:sz w:val="20"/>
        </w:rPr>
        <w:t> </w:t>
      </w:r>
      <w:r>
        <w:rPr>
          <w:color w:val="231F20"/>
          <w:sz w:val="20"/>
        </w:rPr>
        <w:t>en</w:t>
      </w:r>
      <w:r>
        <w:rPr>
          <w:color w:val="231F20"/>
          <w:spacing w:val="-8"/>
          <w:sz w:val="20"/>
        </w:rPr>
        <w:t> </w:t>
      </w:r>
      <w:r>
        <w:rPr>
          <w:color w:val="231F20"/>
          <w:sz w:val="20"/>
        </w:rPr>
        <w:t>las</w:t>
      </w:r>
      <w:r>
        <w:rPr>
          <w:color w:val="231F20"/>
          <w:spacing w:val="-8"/>
          <w:sz w:val="20"/>
        </w:rPr>
        <w:t> </w:t>
      </w:r>
      <w:r>
        <w:rPr>
          <w:color w:val="231F20"/>
          <w:sz w:val="20"/>
        </w:rPr>
        <w:t>juntas</w:t>
      </w:r>
      <w:r>
        <w:rPr>
          <w:color w:val="231F20"/>
          <w:spacing w:val="-8"/>
          <w:sz w:val="20"/>
        </w:rPr>
        <w:t> </w:t>
      </w:r>
      <w:r>
        <w:rPr>
          <w:color w:val="231F20"/>
          <w:sz w:val="20"/>
        </w:rPr>
        <w:t>locales</w:t>
      </w:r>
      <w:r>
        <w:rPr>
          <w:color w:val="231F20"/>
          <w:spacing w:val="-8"/>
          <w:sz w:val="20"/>
        </w:rPr>
        <w:t> </w:t>
      </w:r>
      <w:r>
        <w:rPr>
          <w:color w:val="231F20"/>
          <w:sz w:val="20"/>
        </w:rPr>
        <w:t>ejecutivas.</w:t>
      </w:r>
      <w:r>
        <w:rPr>
          <w:color w:val="231F20"/>
          <w:spacing w:val="-8"/>
          <w:sz w:val="20"/>
        </w:rPr>
        <w:t> </w:t>
      </w:r>
      <w:r>
        <w:rPr>
          <w:color w:val="231F20"/>
          <w:sz w:val="20"/>
        </w:rPr>
        <w:t>De</w:t>
      </w:r>
      <w:r>
        <w:rPr>
          <w:color w:val="231F20"/>
          <w:spacing w:val="-8"/>
          <w:sz w:val="20"/>
        </w:rPr>
        <w:t> </w:t>
      </w:r>
      <w:r>
        <w:rPr>
          <w:color w:val="231F20"/>
          <w:sz w:val="20"/>
        </w:rPr>
        <w:t>ser</w:t>
      </w:r>
      <w:r>
        <w:rPr>
          <w:color w:val="231F20"/>
          <w:spacing w:val="-8"/>
          <w:sz w:val="20"/>
        </w:rPr>
        <w:t> </w:t>
      </w:r>
      <w:r>
        <w:rPr>
          <w:color w:val="231F20"/>
          <w:sz w:val="20"/>
        </w:rPr>
        <w:t>el</w:t>
      </w:r>
      <w:r>
        <w:rPr>
          <w:color w:val="231F20"/>
          <w:spacing w:val="-8"/>
          <w:sz w:val="20"/>
        </w:rPr>
        <w:t> </w:t>
      </w:r>
      <w:r>
        <w:rPr>
          <w:color w:val="231F20"/>
          <w:sz w:val="20"/>
        </w:rPr>
        <w:t>caso,</w:t>
      </w:r>
      <w:r>
        <w:rPr>
          <w:color w:val="231F20"/>
          <w:spacing w:val="-8"/>
          <w:sz w:val="20"/>
        </w:rPr>
        <w:t> </w:t>
      </w:r>
      <w:r>
        <w:rPr>
          <w:color w:val="231F20"/>
          <w:sz w:val="20"/>
        </w:rPr>
        <w:t>las juntas</w:t>
      </w:r>
      <w:r>
        <w:rPr>
          <w:color w:val="231F20"/>
          <w:spacing w:val="-7"/>
          <w:sz w:val="20"/>
        </w:rPr>
        <w:t> </w:t>
      </w:r>
      <w:r>
        <w:rPr>
          <w:color w:val="231F20"/>
          <w:sz w:val="20"/>
        </w:rPr>
        <w:t>deberán</w:t>
      </w:r>
      <w:r>
        <w:rPr>
          <w:color w:val="231F20"/>
          <w:spacing w:val="-7"/>
          <w:sz w:val="20"/>
        </w:rPr>
        <w:t> </w:t>
      </w:r>
      <w:r>
        <w:rPr>
          <w:color w:val="231F20"/>
          <w:sz w:val="20"/>
        </w:rPr>
        <w:t>remitir</w:t>
      </w:r>
      <w:r>
        <w:rPr>
          <w:color w:val="231F20"/>
          <w:spacing w:val="-7"/>
          <w:sz w:val="20"/>
        </w:rPr>
        <w:t> </w:t>
      </w:r>
      <w:r>
        <w:rPr>
          <w:color w:val="231F20"/>
          <w:sz w:val="20"/>
        </w:rPr>
        <w:t>el</w:t>
      </w:r>
      <w:r>
        <w:rPr>
          <w:color w:val="231F20"/>
          <w:spacing w:val="-7"/>
          <w:sz w:val="20"/>
        </w:rPr>
        <w:t> </w:t>
      </w:r>
      <w:r>
        <w:rPr>
          <w:color w:val="231F20"/>
          <w:sz w:val="20"/>
        </w:rPr>
        <w:t>aviso</w:t>
      </w:r>
      <w:r>
        <w:rPr>
          <w:color w:val="231F20"/>
          <w:spacing w:val="-7"/>
          <w:sz w:val="20"/>
        </w:rPr>
        <w:t> </w:t>
      </w:r>
      <w:r>
        <w:rPr>
          <w:color w:val="231F20"/>
          <w:sz w:val="20"/>
        </w:rPr>
        <w:t>correspondiente</w:t>
      </w:r>
      <w:r>
        <w:rPr>
          <w:color w:val="231F20"/>
          <w:spacing w:val="-7"/>
          <w:sz w:val="20"/>
        </w:rPr>
        <w:t> </w:t>
      </w:r>
      <w:r>
        <w:rPr>
          <w:color w:val="231F20"/>
          <w:sz w:val="20"/>
        </w:rPr>
        <w:t>a</w:t>
      </w:r>
      <w:r>
        <w:rPr>
          <w:color w:val="231F20"/>
          <w:spacing w:val="-7"/>
          <w:sz w:val="20"/>
        </w:rPr>
        <w:t> </w:t>
      </w:r>
      <w:r>
        <w:rPr>
          <w:color w:val="231F20"/>
          <w:sz w:val="20"/>
        </w:rPr>
        <w:t>la</w:t>
      </w:r>
      <w:r>
        <w:rPr>
          <w:color w:val="231F20"/>
          <w:spacing w:val="-7"/>
          <w:sz w:val="20"/>
        </w:rPr>
        <w:t> </w:t>
      </w:r>
      <w:r>
        <w:rPr>
          <w:color w:val="231F20"/>
          <w:sz w:val="20"/>
        </w:rPr>
        <w:t>Secretaría</w:t>
      </w:r>
      <w:r>
        <w:rPr>
          <w:color w:val="231F20"/>
          <w:spacing w:val="-7"/>
          <w:sz w:val="20"/>
        </w:rPr>
        <w:t> </w:t>
      </w:r>
      <w:r>
        <w:rPr>
          <w:color w:val="231F20"/>
          <w:sz w:val="20"/>
        </w:rPr>
        <w:t>Ejecutiva</w:t>
      </w:r>
      <w:r>
        <w:rPr>
          <w:color w:val="231F20"/>
          <w:spacing w:val="-7"/>
          <w:sz w:val="20"/>
        </w:rPr>
        <w:t> </w:t>
      </w:r>
      <w:r>
        <w:rPr>
          <w:color w:val="231F20"/>
          <w:sz w:val="20"/>
        </w:rPr>
        <w:t>dentro</w:t>
      </w:r>
      <w:r>
        <w:rPr>
          <w:color w:val="231F20"/>
          <w:spacing w:val="-7"/>
          <w:sz w:val="20"/>
        </w:rPr>
        <w:t> </w:t>
      </w:r>
      <w:r>
        <w:rPr>
          <w:color w:val="231F20"/>
          <w:sz w:val="20"/>
        </w:rPr>
        <w:t>de los</w:t>
      </w:r>
      <w:r>
        <w:rPr>
          <w:color w:val="231F20"/>
          <w:spacing w:val="-6"/>
          <w:sz w:val="20"/>
        </w:rPr>
        <w:t> </w:t>
      </w:r>
      <w:r>
        <w:rPr>
          <w:color w:val="231F20"/>
          <w:sz w:val="20"/>
        </w:rPr>
        <w:t>dos</w:t>
      </w:r>
      <w:r>
        <w:rPr>
          <w:color w:val="231F20"/>
          <w:spacing w:val="-6"/>
          <w:sz w:val="20"/>
        </w:rPr>
        <w:t> </w:t>
      </w:r>
      <w:r>
        <w:rPr>
          <w:color w:val="231F20"/>
          <w:sz w:val="20"/>
        </w:rPr>
        <w:t>días</w:t>
      </w:r>
      <w:r>
        <w:rPr>
          <w:color w:val="231F20"/>
          <w:spacing w:val="-6"/>
          <w:sz w:val="20"/>
        </w:rPr>
        <w:t> </w:t>
      </w:r>
      <w:r>
        <w:rPr>
          <w:color w:val="231F20"/>
          <w:sz w:val="20"/>
        </w:rPr>
        <w:t>siguientes</w:t>
      </w:r>
      <w:r>
        <w:rPr>
          <w:color w:val="231F20"/>
          <w:spacing w:val="-6"/>
          <w:sz w:val="20"/>
        </w:rPr>
        <w:t> </w:t>
      </w:r>
      <w:r>
        <w:rPr>
          <w:color w:val="231F20"/>
          <w:sz w:val="20"/>
        </w:rPr>
        <w:t>a</w:t>
      </w:r>
      <w:r>
        <w:rPr>
          <w:color w:val="231F20"/>
          <w:spacing w:val="-6"/>
          <w:sz w:val="20"/>
        </w:rPr>
        <w:t> </w:t>
      </w:r>
      <w:r>
        <w:rPr>
          <w:color w:val="231F20"/>
          <w:sz w:val="20"/>
        </w:rPr>
        <w:t>su</w:t>
      </w:r>
      <w:r>
        <w:rPr>
          <w:color w:val="231F20"/>
          <w:spacing w:val="-6"/>
          <w:sz w:val="20"/>
        </w:rPr>
        <w:t> </w:t>
      </w:r>
      <w:r>
        <w:rPr>
          <w:color w:val="231F20"/>
          <w:sz w:val="20"/>
        </w:rPr>
        <w:t>presentación.</w:t>
      </w:r>
      <w:r>
        <w:rPr>
          <w:color w:val="231F20"/>
          <w:spacing w:val="-6"/>
          <w:sz w:val="20"/>
        </w:rPr>
        <w:t> </w:t>
      </w:r>
      <w:r>
        <w:rPr>
          <w:color w:val="231F20"/>
          <w:sz w:val="20"/>
        </w:rPr>
        <w:t>En</w:t>
      </w:r>
      <w:r>
        <w:rPr>
          <w:color w:val="231F20"/>
          <w:spacing w:val="-6"/>
          <w:sz w:val="20"/>
        </w:rPr>
        <w:t> </w:t>
      </w:r>
      <w:r>
        <w:rPr>
          <w:color w:val="231F20"/>
          <w:sz w:val="20"/>
        </w:rPr>
        <w:t>elecciones</w:t>
      </w:r>
      <w:r>
        <w:rPr>
          <w:color w:val="231F20"/>
          <w:spacing w:val="-6"/>
          <w:sz w:val="20"/>
        </w:rPr>
        <w:t> </w:t>
      </w:r>
      <w:r>
        <w:rPr>
          <w:color w:val="231F20"/>
          <w:sz w:val="20"/>
        </w:rPr>
        <w:t>concurrentes,</w:t>
      </w:r>
      <w:r>
        <w:rPr>
          <w:color w:val="231F20"/>
          <w:spacing w:val="-6"/>
          <w:sz w:val="20"/>
        </w:rPr>
        <w:t> </w:t>
      </w:r>
      <w:r>
        <w:rPr>
          <w:color w:val="231F20"/>
          <w:sz w:val="20"/>
        </w:rPr>
        <w:t>la</w:t>
      </w:r>
      <w:r>
        <w:rPr>
          <w:color w:val="231F20"/>
          <w:spacing w:val="-6"/>
          <w:sz w:val="20"/>
        </w:rPr>
        <w:t> </w:t>
      </w:r>
      <w:r>
        <w:rPr>
          <w:color w:val="231F20"/>
          <w:sz w:val="20"/>
        </w:rPr>
        <w:t>Secretaría Ejecutiva</w:t>
      </w:r>
      <w:r>
        <w:rPr>
          <w:color w:val="231F20"/>
          <w:spacing w:val="-1"/>
          <w:sz w:val="20"/>
        </w:rPr>
        <w:t> </w:t>
      </w:r>
      <w:r>
        <w:rPr>
          <w:color w:val="231F20"/>
          <w:sz w:val="20"/>
        </w:rPr>
        <w:t>del</w:t>
      </w:r>
      <w:r>
        <w:rPr>
          <w:color w:val="231F20"/>
          <w:spacing w:val="-1"/>
          <w:sz w:val="20"/>
        </w:rPr>
        <w:t> </w:t>
      </w:r>
      <w:r>
        <w:rPr>
          <w:color w:val="231F20"/>
          <w:sz w:val="20"/>
        </w:rPr>
        <w:t>Instituto</w:t>
      </w:r>
      <w:r>
        <w:rPr>
          <w:color w:val="231F20"/>
          <w:spacing w:val="-1"/>
          <w:sz w:val="20"/>
        </w:rPr>
        <w:t> </w:t>
      </w:r>
      <w:r>
        <w:rPr>
          <w:color w:val="231F20"/>
          <w:sz w:val="20"/>
        </w:rPr>
        <w:t>dará</w:t>
      </w:r>
      <w:r>
        <w:rPr>
          <w:color w:val="231F20"/>
          <w:spacing w:val="-1"/>
          <w:sz w:val="20"/>
        </w:rPr>
        <w:t> </w:t>
      </w:r>
      <w:r>
        <w:rPr>
          <w:color w:val="231F20"/>
          <w:sz w:val="20"/>
        </w:rPr>
        <w:t>aviso</w:t>
      </w:r>
      <w:r>
        <w:rPr>
          <w:color w:val="231F20"/>
          <w:spacing w:val="-1"/>
          <w:sz w:val="20"/>
        </w:rPr>
        <w:t> </w:t>
      </w:r>
      <w:r>
        <w:rPr>
          <w:color w:val="231F20"/>
          <w:sz w:val="20"/>
        </w:rPr>
        <w:t>al</w:t>
      </w:r>
      <w:r>
        <w:rPr>
          <w:color w:val="231F20"/>
          <w:spacing w:val="-1"/>
          <w:sz w:val="20"/>
        </w:rPr>
        <w:t> </w:t>
      </w:r>
      <w:r>
        <w:rPr>
          <w:color w:val="231F20"/>
          <w:sz w:val="20"/>
        </w:rPr>
        <w:t>opl que corresponda, a</w:t>
      </w:r>
      <w:r>
        <w:rPr>
          <w:color w:val="231F20"/>
          <w:spacing w:val="-1"/>
          <w:sz w:val="20"/>
        </w:rPr>
        <w:t> </w:t>
      </w:r>
      <w:r>
        <w:rPr>
          <w:color w:val="231F20"/>
          <w:sz w:val="20"/>
        </w:rPr>
        <w:t>través</w:t>
      </w:r>
      <w:r>
        <w:rPr>
          <w:color w:val="231F20"/>
          <w:spacing w:val="-1"/>
          <w:sz w:val="20"/>
        </w:rPr>
        <w:t> </w:t>
      </w:r>
      <w:r>
        <w:rPr>
          <w:color w:val="231F20"/>
          <w:sz w:val="20"/>
        </w:rPr>
        <w:t>de la</w:t>
      </w:r>
      <w:r>
        <w:rPr>
          <w:color w:val="231F20"/>
          <w:spacing w:val="-2"/>
          <w:sz w:val="20"/>
        </w:rPr>
        <w:t> </w:t>
      </w:r>
      <w:r>
        <w:rPr>
          <w:color w:val="231F20"/>
          <w:sz w:val="20"/>
        </w:rPr>
        <w:t>utvopl,</w:t>
      </w:r>
      <w:r>
        <w:rPr>
          <w:color w:val="231F20"/>
          <w:spacing w:val="-1"/>
          <w:sz w:val="20"/>
        </w:rPr>
        <w:t> </w:t>
      </w:r>
      <w:r>
        <w:rPr>
          <w:color w:val="231F20"/>
          <w:sz w:val="20"/>
        </w:rPr>
        <w:t>so-</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2133" w:right="347" w:firstLine="0"/>
        <w:jc w:val="both"/>
        <w:rPr>
          <w:sz w:val="20"/>
        </w:rPr>
      </w:pPr>
      <w:r>
        <w:rPr>
          <w:color w:val="231F20"/>
          <w:sz w:val="20"/>
        </w:rPr>
        <w:t>bre</w:t>
      </w:r>
      <w:r>
        <w:rPr>
          <w:color w:val="231F20"/>
          <w:spacing w:val="-12"/>
          <w:sz w:val="20"/>
        </w:rPr>
        <w:t> </w:t>
      </w:r>
      <w:r>
        <w:rPr>
          <w:color w:val="231F20"/>
          <w:sz w:val="20"/>
        </w:rPr>
        <w:t>los</w:t>
      </w:r>
      <w:r>
        <w:rPr>
          <w:color w:val="231F20"/>
          <w:spacing w:val="-11"/>
          <w:sz w:val="20"/>
        </w:rPr>
        <w:t> </w:t>
      </w:r>
      <w:r>
        <w:rPr>
          <w:color w:val="231F20"/>
          <w:sz w:val="20"/>
        </w:rPr>
        <w:t>registros</w:t>
      </w:r>
      <w:r>
        <w:rPr>
          <w:color w:val="231F20"/>
          <w:spacing w:val="-11"/>
          <w:sz w:val="20"/>
        </w:rPr>
        <w:t> </w:t>
      </w:r>
      <w:r>
        <w:rPr>
          <w:color w:val="231F20"/>
          <w:sz w:val="20"/>
        </w:rPr>
        <w:t>realizados</w:t>
      </w:r>
      <w:r>
        <w:rPr>
          <w:color w:val="231F20"/>
          <w:spacing w:val="-12"/>
          <w:sz w:val="20"/>
        </w:rPr>
        <w:t> </w:t>
      </w:r>
      <w:r>
        <w:rPr>
          <w:color w:val="231F20"/>
          <w:sz w:val="20"/>
        </w:rPr>
        <w:t>para</w:t>
      </w:r>
      <w:r>
        <w:rPr>
          <w:color w:val="231F20"/>
          <w:spacing w:val="-11"/>
          <w:sz w:val="20"/>
        </w:rPr>
        <w:t> </w:t>
      </w:r>
      <w:r>
        <w:rPr>
          <w:color w:val="231F20"/>
          <w:sz w:val="20"/>
        </w:rPr>
        <w:t>encuestas</w:t>
      </w:r>
      <w:r>
        <w:rPr>
          <w:color w:val="231F20"/>
          <w:spacing w:val="-11"/>
          <w:sz w:val="20"/>
        </w:rPr>
        <w:t> </w:t>
      </w:r>
      <w:r>
        <w:rPr>
          <w:color w:val="231F20"/>
          <w:sz w:val="20"/>
        </w:rPr>
        <w:t>de</w:t>
      </w:r>
      <w:r>
        <w:rPr>
          <w:color w:val="231F20"/>
          <w:spacing w:val="-12"/>
          <w:sz w:val="20"/>
        </w:rPr>
        <w:t> </w:t>
      </w:r>
      <w:r>
        <w:rPr>
          <w:color w:val="231F20"/>
          <w:sz w:val="20"/>
        </w:rPr>
        <w:t>salida</w:t>
      </w:r>
      <w:r>
        <w:rPr>
          <w:color w:val="231F20"/>
          <w:spacing w:val="-11"/>
          <w:sz w:val="20"/>
        </w:rPr>
        <w:t> </w:t>
      </w:r>
      <w:r>
        <w:rPr>
          <w:color w:val="231F20"/>
          <w:sz w:val="20"/>
        </w:rPr>
        <w:t>o</w:t>
      </w:r>
      <w:r>
        <w:rPr>
          <w:color w:val="231F20"/>
          <w:spacing w:val="-11"/>
          <w:sz w:val="20"/>
        </w:rPr>
        <w:t> </w:t>
      </w:r>
      <w:r>
        <w:rPr>
          <w:color w:val="231F20"/>
          <w:sz w:val="20"/>
        </w:rPr>
        <w:t>conteos</w:t>
      </w:r>
      <w:r>
        <w:rPr>
          <w:color w:val="231F20"/>
          <w:spacing w:val="-12"/>
          <w:sz w:val="20"/>
        </w:rPr>
        <w:t> </w:t>
      </w:r>
      <w:r>
        <w:rPr>
          <w:color w:val="231F20"/>
          <w:sz w:val="20"/>
        </w:rPr>
        <w:t>rápidos</w:t>
      </w:r>
      <w:r>
        <w:rPr>
          <w:color w:val="231F20"/>
          <w:spacing w:val="-11"/>
          <w:sz w:val="20"/>
        </w:rPr>
        <w:t> </w:t>
      </w:r>
      <w:r>
        <w:rPr>
          <w:color w:val="231F20"/>
          <w:sz w:val="20"/>
        </w:rPr>
        <w:t>relacionados con sus elecciones locales.</w:t>
      </w:r>
    </w:p>
    <w:p>
      <w:pPr>
        <w:pStyle w:val="ListParagraph"/>
        <w:numPr>
          <w:ilvl w:val="1"/>
          <w:numId w:val="119"/>
        </w:numPr>
        <w:tabs>
          <w:tab w:pos="2133" w:val="left" w:leader="none"/>
        </w:tabs>
        <w:spacing w:line="254" w:lineRule="auto" w:before="3" w:after="0"/>
        <w:ind w:left="2133" w:right="348" w:hanging="220"/>
        <w:jc w:val="both"/>
        <w:rPr>
          <w:sz w:val="20"/>
        </w:rPr>
      </w:pPr>
      <w:r>
        <w:rPr>
          <w:color w:val="231F20"/>
          <w:sz w:val="20"/>
        </w:rPr>
        <w:t>En</w:t>
      </w:r>
      <w:r>
        <w:rPr>
          <w:color w:val="231F20"/>
          <w:spacing w:val="-8"/>
          <w:sz w:val="20"/>
        </w:rPr>
        <w:t> </w:t>
      </w:r>
      <w:r>
        <w:rPr>
          <w:color w:val="231F20"/>
          <w:sz w:val="20"/>
        </w:rPr>
        <w:t>caso</w:t>
      </w:r>
      <w:r>
        <w:rPr>
          <w:color w:val="231F20"/>
          <w:spacing w:val="-8"/>
          <w:sz w:val="20"/>
        </w:rPr>
        <w:t> </w:t>
      </w:r>
      <w:r>
        <w:rPr>
          <w:color w:val="231F20"/>
          <w:sz w:val="20"/>
        </w:rPr>
        <w:t>de</w:t>
      </w:r>
      <w:r>
        <w:rPr>
          <w:color w:val="231F20"/>
          <w:spacing w:val="-8"/>
          <w:sz w:val="20"/>
        </w:rPr>
        <w:t> </w:t>
      </w:r>
      <w:r>
        <w:rPr>
          <w:color w:val="231F20"/>
          <w:sz w:val="20"/>
        </w:rPr>
        <w:t>elecciones</w:t>
      </w:r>
      <w:r>
        <w:rPr>
          <w:color w:val="231F20"/>
          <w:spacing w:val="-8"/>
          <w:sz w:val="20"/>
        </w:rPr>
        <w:t> </w:t>
      </w:r>
      <w:r>
        <w:rPr>
          <w:color w:val="231F20"/>
          <w:sz w:val="20"/>
        </w:rPr>
        <w:t>locales</w:t>
      </w:r>
      <w:r>
        <w:rPr>
          <w:color w:val="231F20"/>
          <w:spacing w:val="-8"/>
          <w:sz w:val="20"/>
        </w:rPr>
        <w:t> </w:t>
      </w:r>
      <w:r>
        <w:rPr>
          <w:color w:val="231F20"/>
          <w:sz w:val="20"/>
        </w:rPr>
        <w:t>no</w:t>
      </w:r>
      <w:r>
        <w:rPr>
          <w:color w:val="231F20"/>
          <w:spacing w:val="-8"/>
          <w:sz w:val="20"/>
        </w:rPr>
        <w:t> </w:t>
      </w:r>
      <w:r>
        <w:rPr>
          <w:color w:val="231F20"/>
          <w:sz w:val="20"/>
        </w:rPr>
        <w:t>concurrentes,</w:t>
      </w:r>
      <w:r>
        <w:rPr>
          <w:color w:val="231F20"/>
          <w:spacing w:val="-8"/>
          <w:sz w:val="20"/>
        </w:rPr>
        <w:t> </w:t>
      </w:r>
      <w:r>
        <w:rPr>
          <w:color w:val="231F20"/>
          <w:sz w:val="20"/>
        </w:rPr>
        <w:t>el</w:t>
      </w:r>
      <w:r>
        <w:rPr>
          <w:color w:val="231F20"/>
          <w:spacing w:val="-8"/>
          <w:sz w:val="20"/>
        </w:rPr>
        <w:t> </w:t>
      </w:r>
      <w:r>
        <w:rPr>
          <w:color w:val="231F20"/>
          <w:sz w:val="20"/>
        </w:rPr>
        <w:t>registro</w:t>
      </w:r>
      <w:r>
        <w:rPr>
          <w:color w:val="231F20"/>
          <w:spacing w:val="-8"/>
          <w:sz w:val="20"/>
        </w:rPr>
        <w:t> </w:t>
      </w:r>
      <w:r>
        <w:rPr>
          <w:color w:val="231F20"/>
          <w:sz w:val="20"/>
        </w:rPr>
        <w:t>de</w:t>
      </w:r>
      <w:r>
        <w:rPr>
          <w:color w:val="231F20"/>
          <w:spacing w:val="-8"/>
          <w:sz w:val="20"/>
        </w:rPr>
        <w:t> </w:t>
      </w:r>
      <w:r>
        <w:rPr>
          <w:color w:val="231F20"/>
          <w:sz w:val="20"/>
        </w:rPr>
        <w:t>las</w:t>
      </w:r>
      <w:r>
        <w:rPr>
          <w:color w:val="231F20"/>
          <w:spacing w:val="-8"/>
          <w:sz w:val="20"/>
        </w:rPr>
        <w:t> </w:t>
      </w:r>
      <w:r>
        <w:rPr>
          <w:color w:val="231F20"/>
          <w:sz w:val="20"/>
        </w:rPr>
        <w:t>personas</w:t>
      </w:r>
      <w:r>
        <w:rPr>
          <w:color w:val="231F20"/>
          <w:spacing w:val="-8"/>
          <w:sz w:val="20"/>
        </w:rPr>
        <w:t> </w:t>
      </w:r>
      <w:r>
        <w:rPr>
          <w:color w:val="231F20"/>
          <w:sz w:val="20"/>
        </w:rPr>
        <w:t>interesa- das deberá hacerse ante la Secretaría Ejecutiva del opl correspondiente.</w:t>
      </w:r>
    </w:p>
    <w:p>
      <w:pPr>
        <w:pStyle w:val="ListParagraph"/>
        <w:numPr>
          <w:ilvl w:val="1"/>
          <w:numId w:val="119"/>
        </w:numPr>
        <w:tabs>
          <w:tab w:pos="2133" w:val="left" w:leader="none"/>
        </w:tabs>
        <w:spacing w:line="254" w:lineRule="auto" w:before="2" w:after="0"/>
        <w:ind w:left="2133" w:right="347" w:hanging="200"/>
        <w:jc w:val="both"/>
        <w:rPr>
          <w:sz w:val="20"/>
        </w:rPr>
      </w:pPr>
      <w:r>
        <w:rPr>
          <w:color w:val="231F20"/>
          <w:sz w:val="20"/>
        </w:rPr>
        <w:t>El aviso podrá realizarse por medios electrónicos en los términos que, en su caso, dispongan</w:t>
      </w:r>
      <w:r>
        <w:rPr>
          <w:color w:val="231F20"/>
          <w:spacing w:val="-1"/>
          <w:sz w:val="20"/>
        </w:rPr>
        <w:t> </w:t>
      </w:r>
      <w:r>
        <w:rPr>
          <w:color w:val="231F20"/>
          <w:sz w:val="20"/>
        </w:rPr>
        <w:t>el</w:t>
      </w:r>
      <w:r>
        <w:rPr>
          <w:color w:val="231F20"/>
          <w:spacing w:val="-1"/>
          <w:sz w:val="20"/>
        </w:rPr>
        <w:t> </w:t>
      </w:r>
      <w:r>
        <w:rPr>
          <w:color w:val="231F20"/>
          <w:sz w:val="20"/>
        </w:rPr>
        <w:t>Instituto</w:t>
      </w:r>
      <w:r>
        <w:rPr>
          <w:color w:val="231F20"/>
          <w:spacing w:val="-1"/>
          <w:sz w:val="20"/>
        </w:rPr>
        <w:t> </w:t>
      </w:r>
      <w:r>
        <w:rPr>
          <w:color w:val="231F20"/>
          <w:sz w:val="20"/>
        </w:rPr>
        <w:t>y</w:t>
      </w:r>
      <w:r>
        <w:rPr>
          <w:color w:val="231F20"/>
          <w:spacing w:val="-1"/>
          <w:sz w:val="20"/>
        </w:rPr>
        <w:t> </w:t>
      </w:r>
      <w:r>
        <w:rPr>
          <w:color w:val="231F20"/>
          <w:sz w:val="20"/>
        </w:rPr>
        <w:t>los</w:t>
      </w:r>
      <w:r>
        <w:rPr>
          <w:color w:val="231F20"/>
          <w:spacing w:val="-1"/>
          <w:sz w:val="20"/>
        </w:rPr>
        <w:t> </w:t>
      </w:r>
      <w:r>
        <w:rPr>
          <w:color w:val="231F20"/>
          <w:sz w:val="20"/>
        </w:rPr>
        <w:t>opl,</w:t>
      </w:r>
      <w:r>
        <w:rPr>
          <w:color w:val="231F20"/>
          <w:spacing w:val="-1"/>
          <w:sz w:val="20"/>
        </w:rPr>
        <w:t> </w:t>
      </w:r>
      <w:r>
        <w:rPr>
          <w:color w:val="231F20"/>
          <w:sz w:val="20"/>
        </w:rPr>
        <w:t>siempre</w:t>
      </w:r>
      <w:r>
        <w:rPr>
          <w:color w:val="231F20"/>
          <w:spacing w:val="-1"/>
          <w:sz w:val="20"/>
        </w:rPr>
        <w:t> </w:t>
      </w:r>
      <w:r>
        <w:rPr>
          <w:color w:val="231F20"/>
          <w:sz w:val="20"/>
        </w:rPr>
        <w:t>que se</w:t>
      </w:r>
      <w:r>
        <w:rPr>
          <w:color w:val="231F20"/>
          <w:spacing w:val="-1"/>
          <w:sz w:val="20"/>
        </w:rPr>
        <w:t> </w:t>
      </w:r>
      <w:r>
        <w:rPr>
          <w:color w:val="231F20"/>
          <w:sz w:val="20"/>
        </w:rPr>
        <w:t>cumpla con</w:t>
      </w:r>
      <w:r>
        <w:rPr>
          <w:color w:val="231F20"/>
          <w:spacing w:val="-1"/>
          <w:sz w:val="20"/>
        </w:rPr>
        <w:t> </w:t>
      </w:r>
      <w:r>
        <w:rPr>
          <w:color w:val="231F20"/>
          <w:sz w:val="20"/>
        </w:rPr>
        <w:t>la</w:t>
      </w:r>
      <w:r>
        <w:rPr>
          <w:color w:val="231F20"/>
          <w:spacing w:val="-1"/>
          <w:sz w:val="20"/>
        </w:rPr>
        <w:t> </w:t>
      </w:r>
      <w:r>
        <w:rPr>
          <w:color w:val="231F20"/>
          <w:sz w:val="20"/>
        </w:rPr>
        <w:t>entrega</w:t>
      </w:r>
      <w:r>
        <w:rPr>
          <w:color w:val="231F20"/>
          <w:spacing w:val="-1"/>
          <w:sz w:val="20"/>
        </w:rPr>
        <w:t> </w:t>
      </w:r>
      <w:r>
        <w:rPr>
          <w:color w:val="231F20"/>
          <w:sz w:val="20"/>
        </w:rPr>
        <w:t>de</w:t>
      </w:r>
      <w:r>
        <w:rPr>
          <w:color w:val="231F20"/>
          <w:spacing w:val="-1"/>
          <w:sz w:val="20"/>
        </w:rPr>
        <w:t> </w:t>
      </w:r>
      <w:r>
        <w:rPr>
          <w:color w:val="231F20"/>
          <w:sz w:val="20"/>
        </w:rPr>
        <w:t>la</w:t>
      </w:r>
      <w:r>
        <w:rPr>
          <w:color w:val="231F20"/>
          <w:spacing w:val="-1"/>
          <w:sz w:val="20"/>
        </w:rPr>
        <w:t> </w:t>
      </w:r>
      <w:r>
        <w:rPr>
          <w:color w:val="231F20"/>
          <w:sz w:val="20"/>
        </w:rPr>
        <w:t>totali- dad de la información requerida.</w:t>
      </w:r>
    </w:p>
    <w:p>
      <w:pPr>
        <w:pStyle w:val="Heading2"/>
        <w:spacing w:before="226"/>
        <w:ind w:left="1133"/>
      </w:pPr>
      <w:r>
        <w:rPr>
          <w:color w:val="231F20"/>
        </w:rPr>
        <w:t>Artículo</w:t>
      </w:r>
      <w:r>
        <w:rPr>
          <w:color w:val="231F20"/>
          <w:spacing w:val="-8"/>
        </w:rPr>
        <w:t> </w:t>
      </w:r>
      <w:r>
        <w:rPr>
          <w:color w:val="231F20"/>
          <w:spacing w:val="-4"/>
        </w:rPr>
        <w:t>139.</w:t>
      </w:r>
    </w:p>
    <w:p>
      <w:pPr>
        <w:pStyle w:val="ListParagraph"/>
        <w:numPr>
          <w:ilvl w:val="0"/>
          <w:numId w:val="120"/>
        </w:numPr>
        <w:tabs>
          <w:tab w:pos="1811" w:val="left" w:leader="none"/>
          <w:tab w:pos="1813" w:val="left" w:leader="none"/>
        </w:tabs>
        <w:spacing w:line="232" w:lineRule="auto" w:before="252" w:after="0"/>
        <w:ind w:left="1813" w:right="347" w:hanging="260"/>
        <w:jc w:val="both"/>
        <w:rPr>
          <w:sz w:val="22"/>
        </w:rPr>
      </w:pPr>
      <w:r>
        <w:rPr>
          <w:color w:val="231F20"/>
          <w:sz w:val="22"/>
        </w:rPr>
        <w:t>Las</w:t>
      </w:r>
      <w:r>
        <w:rPr>
          <w:color w:val="231F20"/>
          <w:spacing w:val="-9"/>
          <w:sz w:val="22"/>
        </w:rPr>
        <w:t> </w:t>
      </w:r>
      <w:r>
        <w:rPr>
          <w:color w:val="231F20"/>
          <w:sz w:val="22"/>
        </w:rPr>
        <w:t>personas</w:t>
      </w:r>
      <w:r>
        <w:rPr>
          <w:color w:val="231F20"/>
          <w:spacing w:val="-9"/>
          <w:sz w:val="22"/>
        </w:rPr>
        <w:t> </w:t>
      </w:r>
      <w:r>
        <w:rPr>
          <w:color w:val="231F20"/>
          <w:sz w:val="22"/>
        </w:rPr>
        <w:t>físicas</w:t>
      </w:r>
      <w:r>
        <w:rPr>
          <w:color w:val="231F20"/>
          <w:spacing w:val="-9"/>
          <w:sz w:val="22"/>
        </w:rPr>
        <w:t> </w:t>
      </w:r>
      <w:r>
        <w:rPr>
          <w:color w:val="231F20"/>
          <w:sz w:val="22"/>
        </w:rPr>
        <w:t>o</w:t>
      </w:r>
      <w:r>
        <w:rPr>
          <w:color w:val="231F20"/>
          <w:spacing w:val="-9"/>
          <w:sz w:val="22"/>
        </w:rPr>
        <w:t> </w:t>
      </w:r>
      <w:r>
        <w:rPr>
          <w:color w:val="231F20"/>
          <w:sz w:val="22"/>
        </w:rPr>
        <w:t>morales</w:t>
      </w:r>
      <w:r>
        <w:rPr>
          <w:color w:val="231F20"/>
          <w:spacing w:val="-9"/>
          <w:sz w:val="22"/>
        </w:rPr>
        <w:t> </w:t>
      </w:r>
      <w:r>
        <w:rPr>
          <w:color w:val="231F20"/>
          <w:sz w:val="22"/>
        </w:rPr>
        <w:t>que</w:t>
      </w:r>
      <w:r>
        <w:rPr>
          <w:color w:val="231F20"/>
          <w:spacing w:val="-9"/>
          <w:sz w:val="22"/>
        </w:rPr>
        <w:t> </w:t>
      </w:r>
      <w:r>
        <w:rPr>
          <w:color w:val="231F20"/>
          <w:sz w:val="22"/>
        </w:rPr>
        <w:t>informen</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autoridad</w:t>
      </w:r>
      <w:r>
        <w:rPr>
          <w:color w:val="231F20"/>
          <w:spacing w:val="-9"/>
          <w:sz w:val="22"/>
        </w:rPr>
        <w:t> </w:t>
      </w:r>
      <w:r>
        <w:rPr>
          <w:color w:val="231F20"/>
          <w:sz w:val="22"/>
        </w:rPr>
        <w:t>sobre</w:t>
      </w:r>
      <w:r>
        <w:rPr>
          <w:color w:val="231F20"/>
          <w:spacing w:val="-9"/>
          <w:sz w:val="22"/>
        </w:rPr>
        <w:t> </w:t>
      </w:r>
      <w:r>
        <w:rPr>
          <w:color w:val="231F20"/>
          <w:sz w:val="22"/>
        </w:rPr>
        <w:t>su</w:t>
      </w:r>
      <w:r>
        <w:rPr>
          <w:color w:val="231F20"/>
          <w:spacing w:val="-9"/>
          <w:sz w:val="22"/>
        </w:rPr>
        <w:t> </w:t>
      </w:r>
      <w:r>
        <w:rPr>
          <w:color w:val="231F20"/>
          <w:sz w:val="22"/>
        </w:rPr>
        <w:t>pretensión de realizar cualquier encuesta de salida o conteo rápido, deben acompañar al aviso respectivo, con la información sobre los criterios generales de carácter científico que se señalan en la fracción II del Anexo 3 de este Reglamento.</w:t>
      </w:r>
    </w:p>
    <w:p>
      <w:pPr>
        <w:pStyle w:val="ListParagraph"/>
        <w:numPr>
          <w:ilvl w:val="0"/>
          <w:numId w:val="120"/>
        </w:numPr>
        <w:tabs>
          <w:tab w:pos="1811" w:val="left" w:leader="none"/>
          <w:tab w:pos="1813" w:val="left" w:leader="none"/>
        </w:tabs>
        <w:spacing w:line="232" w:lineRule="auto" w:before="258" w:after="0"/>
        <w:ind w:left="1813" w:right="345" w:hanging="260"/>
        <w:jc w:val="both"/>
        <w:rPr>
          <w:sz w:val="22"/>
        </w:rPr>
      </w:pPr>
      <w:r>
        <w:rPr>
          <w:color w:val="231F20"/>
          <w:sz w:val="22"/>
        </w:rPr>
        <w:t>El</w:t>
      </w:r>
      <w:r>
        <w:rPr>
          <w:color w:val="231F20"/>
          <w:spacing w:val="-2"/>
          <w:sz w:val="22"/>
        </w:rPr>
        <w:t> </w:t>
      </w:r>
      <w:r>
        <w:rPr>
          <w:color w:val="231F20"/>
          <w:sz w:val="22"/>
        </w:rPr>
        <w:t>Instituto</w:t>
      </w:r>
      <w:r>
        <w:rPr>
          <w:color w:val="231F20"/>
          <w:spacing w:val="-2"/>
          <w:sz w:val="22"/>
        </w:rPr>
        <w:t> </w:t>
      </w:r>
      <w:r>
        <w:rPr>
          <w:color w:val="231F20"/>
          <w:sz w:val="22"/>
        </w:rPr>
        <w:t>o,</w:t>
      </w:r>
      <w:r>
        <w:rPr>
          <w:color w:val="231F20"/>
          <w:spacing w:val="-2"/>
          <w:sz w:val="22"/>
        </w:rPr>
        <w:t> </w:t>
      </w:r>
      <w:r>
        <w:rPr>
          <w:color w:val="231F20"/>
          <w:sz w:val="22"/>
        </w:rPr>
        <w:t>en</w:t>
      </w:r>
      <w:r>
        <w:rPr>
          <w:color w:val="231F20"/>
          <w:spacing w:val="-2"/>
          <w:sz w:val="22"/>
        </w:rPr>
        <w:t> </w:t>
      </w:r>
      <w:r>
        <w:rPr>
          <w:color w:val="231F20"/>
          <w:sz w:val="22"/>
        </w:rPr>
        <w:t>su</w:t>
      </w:r>
      <w:r>
        <w:rPr>
          <w:color w:val="231F20"/>
          <w:spacing w:val="-2"/>
          <w:sz w:val="22"/>
        </w:rPr>
        <w:t> </w:t>
      </w:r>
      <w:r>
        <w:rPr>
          <w:color w:val="231F20"/>
          <w:sz w:val="22"/>
        </w:rPr>
        <w:t>caso,</w:t>
      </w:r>
      <w:r>
        <w:rPr>
          <w:color w:val="231F20"/>
          <w:spacing w:val="-2"/>
          <w:sz w:val="22"/>
        </w:rPr>
        <w:t> </w:t>
      </w:r>
      <w:r>
        <w:rPr>
          <w:color w:val="231F20"/>
          <w:sz w:val="22"/>
        </w:rPr>
        <w:t>el</w:t>
      </w:r>
      <w:r>
        <w:rPr>
          <w:color w:val="231F20"/>
          <w:spacing w:val="-2"/>
          <w:sz w:val="22"/>
        </w:rPr>
        <w:t> </w:t>
      </w:r>
      <w:r>
        <w:rPr>
          <w:color w:val="231F20"/>
          <w:sz w:val="22"/>
        </w:rPr>
        <w:t>opl</w:t>
      </w:r>
      <w:r>
        <w:rPr>
          <w:color w:val="231F20"/>
          <w:spacing w:val="-2"/>
          <w:sz w:val="22"/>
        </w:rPr>
        <w:t> </w:t>
      </w:r>
      <w:r>
        <w:rPr>
          <w:color w:val="231F20"/>
          <w:sz w:val="22"/>
        </w:rPr>
        <w:t>correspondiente,</w:t>
      </w:r>
      <w:r>
        <w:rPr>
          <w:color w:val="231F20"/>
          <w:spacing w:val="-2"/>
          <w:sz w:val="22"/>
        </w:rPr>
        <w:t> </w:t>
      </w:r>
      <w:r>
        <w:rPr>
          <w:color w:val="231F20"/>
          <w:sz w:val="22"/>
        </w:rPr>
        <w:t>a</w:t>
      </w:r>
      <w:r>
        <w:rPr>
          <w:color w:val="231F20"/>
          <w:spacing w:val="-2"/>
          <w:sz w:val="22"/>
        </w:rPr>
        <w:t> </w:t>
      </w:r>
      <w:r>
        <w:rPr>
          <w:color w:val="231F20"/>
          <w:sz w:val="22"/>
        </w:rPr>
        <w:t>través</w:t>
      </w:r>
      <w:r>
        <w:rPr>
          <w:color w:val="231F20"/>
          <w:spacing w:val="-2"/>
          <w:sz w:val="22"/>
        </w:rPr>
        <w:t> </w:t>
      </w:r>
      <w:r>
        <w:rPr>
          <w:color w:val="231F20"/>
          <w:sz w:val="22"/>
        </w:rPr>
        <w:t>de</w:t>
      </w:r>
      <w:r>
        <w:rPr>
          <w:color w:val="231F20"/>
          <w:spacing w:val="-2"/>
          <w:sz w:val="22"/>
        </w:rPr>
        <w:t> </w:t>
      </w:r>
      <w:r>
        <w:rPr>
          <w:color w:val="231F20"/>
          <w:sz w:val="22"/>
        </w:rPr>
        <w:t>su</w:t>
      </w:r>
      <w:r>
        <w:rPr>
          <w:color w:val="231F20"/>
          <w:spacing w:val="-2"/>
          <w:sz w:val="22"/>
        </w:rPr>
        <w:t> </w:t>
      </w:r>
      <w:r>
        <w:rPr>
          <w:color w:val="231F20"/>
          <w:sz w:val="22"/>
        </w:rPr>
        <w:t>Secretaría</w:t>
      </w:r>
      <w:r>
        <w:rPr>
          <w:color w:val="231F20"/>
          <w:spacing w:val="-2"/>
          <w:sz w:val="22"/>
        </w:rPr>
        <w:t> </w:t>
      </w:r>
      <w:r>
        <w:rPr>
          <w:color w:val="231F20"/>
          <w:sz w:val="22"/>
        </w:rPr>
        <w:t>Eje- cutiva,</w:t>
      </w:r>
      <w:r>
        <w:rPr>
          <w:color w:val="231F20"/>
          <w:spacing w:val="-13"/>
          <w:sz w:val="22"/>
        </w:rPr>
        <w:t> </w:t>
      </w:r>
      <w:r>
        <w:rPr>
          <w:color w:val="231F20"/>
          <w:sz w:val="22"/>
        </w:rPr>
        <w:t>harán</w:t>
      </w:r>
      <w:r>
        <w:rPr>
          <w:color w:val="231F20"/>
          <w:spacing w:val="-12"/>
          <w:sz w:val="22"/>
        </w:rPr>
        <w:t> </w:t>
      </w:r>
      <w:r>
        <w:rPr>
          <w:color w:val="231F20"/>
          <w:sz w:val="22"/>
        </w:rPr>
        <w:t>entrega</w:t>
      </w:r>
      <w:r>
        <w:rPr>
          <w:color w:val="231F20"/>
          <w:spacing w:val="-13"/>
          <w:sz w:val="22"/>
        </w:rPr>
        <w:t> </w:t>
      </w:r>
      <w:r>
        <w:rPr>
          <w:color w:val="231F20"/>
          <w:sz w:val="22"/>
        </w:rPr>
        <w:t>de</w:t>
      </w:r>
      <w:r>
        <w:rPr>
          <w:color w:val="231F20"/>
          <w:spacing w:val="-12"/>
          <w:sz w:val="22"/>
        </w:rPr>
        <w:t> </w:t>
      </w:r>
      <w:r>
        <w:rPr>
          <w:color w:val="231F20"/>
          <w:sz w:val="22"/>
        </w:rPr>
        <w:t>una</w:t>
      </w:r>
      <w:r>
        <w:rPr>
          <w:color w:val="231F20"/>
          <w:spacing w:val="-13"/>
          <w:sz w:val="22"/>
        </w:rPr>
        <w:t> </w:t>
      </w:r>
      <w:r>
        <w:rPr>
          <w:color w:val="231F20"/>
          <w:sz w:val="22"/>
        </w:rPr>
        <w:t>carta</w:t>
      </w:r>
      <w:r>
        <w:rPr>
          <w:color w:val="231F20"/>
          <w:spacing w:val="-12"/>
          <w:sz w:val="22"/>
        </w:rPr>
        <w:t> </w:t>
      </w:r>
      <w:r>
        <w:rPr>
          <w:color w:val="231F20"/>
          <w:sz w:val="22"/>
        </w:rPr>
        <w:t>de</w:t>
      </w:r>
      <w:r>
        <w:rPr>
          <w:color w:val="231F20"/>
          <w:spacing w:val="-13"/>
          <w:sz w:val="22"/>
        </w:rPr>
        <w:t> </w:t>
      </w:r>
      <w:r>
        <w:rPr>
          <w:color w:val="231F20"/>
          <w:sz w:val="22"/>
        </w:rPr>
        <w:t>acreditación</w:t>
      </w:r>
      <w:r>
        <w:rPr>
          <w:color w:val="231F20"/>
          <w:spacing w:val="-12"/>
          <w:sz w:val="22"/>
        </w:rPr>
        <w:t> </w:t>
      </w:r>
      <w:r>
        <w:rPr>
          <w:color w:val="231F20"/>
          <w:sz w:val="22"/>
        </w:rPr>
        <w:t>a</w:t>
      </w:r>
      <w:r>
        <w:rPr>
          <w:color w:val="231F20"/>
          <w:spacing w:val="-12"/>
          <w:sz w:val="22"/>
        </w:rPr>
        <w:t> </w:t>
      </w:r>
      <w:r>
        <w:rPr>
          <w:color w:val="231F20"/>
          <w:sz w:val="22"/>
        </w:rPr>
        <w:t>toda</w:t>
      </w:r>
      <w:r>
        <w:rPr>
          <w:color w:val="231F20"/>
          <w:spacing w:val="-13"/>
          <w:sz w:val="22"/>
        </w:rPr>
        <w:t> </w:t>
      </w:r>
      <w:r>
        <w:rPr>
          <w:color w:val="231F20"/>
          <w:sz w:val="22"/>
        </w:rPr>
        <w:t>persona</w:t>
      </w:r>
      <w:r>
        <w:rPr>
          <w:color w:val="231F20"/>
          <w:spacing w:val="-12"/>
          <w:sz w:val="22"/>
        </w:rPr>
        <w:t> </w:t>
      </w:r>
      <w:r>
        <w:rPr>
          <w:color w:val="231F20"/>
          <w:sz w:val="22"/>
        </w:rPr>
        <w:t>física</w:t>
      </w:r>
      <w:r>
        <w:rPr>
          <w:color w:val="231F20"/>
          <w:spacing w:val="-13"/>
          <w:sz w:val="22"/>
        </w:rPr>
        <w:t> </w:t>
      </w:r>
      <w:r>
        <w:rPr>
          <w:color w:val="231F20"/>
          <w:sz w:val="22"/>
        </w:rPr>
        <w:t>y</w:t>
      </w:r>
      <w:r>
        <w:rPr>
          <w:color w:val="231F20"/>
          <w:spacing w:val="-12"/>
          <w:sz w:val="22"/>
        </w:rPr>
        <w:t> </w:t>
      </w:r>
      <w:r>
        <w:rPr>
          <w:color w:val="231F20"/>
          <w:sz w:val="22"/>
        </w:rPr>
        <w:t>moral responsable de la realización de cualquier encuesta de salida o conteo rápido sobre</w:t>
      </w:r>
      <w:r>
        <w:rPr>
          <w:color w:val="231F20"/>
          <w:spacing w:val="-11"/>
          <w:sz w:val="22"/>
        </w:rPr>
        <w:t> </w:t>
      </w:r>
      <w:r>
        <w:rPr>
          <w:color w:val="231F20"/>
          <w:sz w:val="22"/>
        </w:rPr>
        <w:t>la</w:t>
      </w:r>
      <w:r>
        <w:rPr>
          <w:color w:val="231F20"/>
          <w:spacing w:val="-11"/>
          <w:sz w:val="22"/>
        </w:rPr>
        <w:t> </w:t>
      </w:r>
      <w:r>
        <w:rPr>
          <w:color w:val="231F20"/>
          <w:sz w:val="22"/>
        </w:rPr>
        <w:t>que</w:t>
      </w:r>
      <w:r>
        <w:rPr>
          <w:color w:val="231F20"/>
          <w:spacing w:val="-11"/>
          <w:sz w:val="22"/>
        </w:rPr>
        <w:t> </w:t>
      </w:r>
      <w:r>
        <w:rPr>
          <w:color w:val="231F20"/>
          <w:sz w:val="22"/>
        </w:rPr>
        <w:t>haya</w:t>
      </w:r>
      <w:r>
        <w:rPr>
          <w:color w:val="231F20"/>
          <w:spacing w:val="-11"/>
          <w:sz w:val="22"/>
        </w:rPr>
        <w:t> </w:t>
      </w:r>
      <w:r>
        <w:rPr>
          <w:color w:val="231F20"/>
          <w:sz w:val="22"/>
        </w:rPr>
        <w:t>dado</w:t>
      </w:r>
      <w:r>
        <w:rPr>
          <w:color w:val="231F20"/>
          <w:spacing w:val="-11"/>
          <w:sz w:val="22"/>
        </w:rPr>
        <w:t> </w:t>
      </w:r>
      <w:r>
        <w:rPr>
          <w:color w:val="231F20"/>
          <w:sz w:val="22"/>
        </w:rPr>
        <w:t>aviso</w:t>
      </w:r>
      <w:r>
        <w:rPr>
          <w:color w:val="231F20"/>
          <w:spacing w:val="-11"/>
          <w:sz w:val="22"/>
        </w:rPr>
        <w:t> </w:t>
      </w:r>
      <w:r>
        <w:rPr>
          <w:color w:val="231F20"/>
          <w:sz w:val="22"/>
        </w:rPr>
        <w:t>en</w:t>
      </w:r>
      <w:r>
        <w:rPr>
          <w:color w:val="231F20"/>
          <w:spacing w:val="-11"/>
          <w:sz w:val="22"/>
        </w:rPr>
        <w:t> </w:t>
      </w:r>
      <w:r>
        <w:rPr>
          <w:color w:val="231F20"/>
          <w:sz w:val="22"/>
        </w:rPr>
        <w:t>tiempo</w:t>
      </w:r>
      <w:r>
        <w:rPr>
          <w:color w:val="231F20"/>
          <w:spacing w:val="-11"/>
          <w:sz w:val="22"/>
        </w:rPr>
        <w:t> </w:t>
      </w:r>
      <w:r>
        <w:rPr>
          <w:color w:val="231F20"/>
          <w:sz w:val="22"/>
        </w:rPr>
        <w:t>y</w:t>
      </w:r>
      <w:r>
        <w:rPr>
          <w:color w:val="231F20"/>
          <w:spacing w:val="-11"/>
          <w:sz w:val="22"/>
        </w:rPr>
        <w:t> </w:t>
      </w:r>
      <w:r>
        <w:rPr>
          <w:color w:val="231F20"/>
          <w:sz w:val="22"/>
        </w:rPr>
        <w:t>forma,</w:t>
      </w:r>
      <w:r>
        <w:rPr>
          <w:color w:val="231F20"/>
          <w:spacing w:val="-11"/>
          <w:sz w:val="22"/>
        </w:rPr>
        <w:t> </w:t>
      </w:r>
      <w:r>
        <w:rPr>
          <w:color w:val="231F20"/>
          <w:sz w:val="22"/>
        </w:rPr>
        <w:t>y</w:t>
      </w:r>
      <w:r>
        <w:rPr>
          <w:color w:val="231F20"/>
          <w:spacing w:val="-11"/>
          <w:sz w:val="22"/>
        </w:rPr>
        <w:t> </w:t>
      </w:r>
      <w:r>
        <w:rPr>
          <w:color w:val="231F20"/>
          <w:sz w:val="22"/>
        </w:rPr>
        <w:t>sobre</w:t>
      </w:r>
      <w:r>
        <w:rPr>
          <w:color w:val="231F20"/>
          <w:spacing w:val="-11"/>
          <w:sz w:val="22"/>
        </w:rPr>
        <w:t> </w:t>
      </w:r>
      <w:r>
        <w:rPr>
          <w:color w:val="231F20"/>
          <w:sz w:val="22"/>
        </w:rPr>
        <w:t>la</w:t>
      </w:r>
      <w:r>
        <w:rPr>
          <w:color w:val="231F20"/>
          <w:spacing w:val="-11"/>
          <w:sz w:val="22"/>
        </w:rPr>
        <w:t> </w:t>
      </w:r>
      <w:r>
        <w:rPr>
          <w:color w:val="231F20"/>
          <w:sz w:val="22"/>
        </w:rPr>
        <w:t>que</w:t>
      </w:r>
      <w:r>
        <w:rPr>
          <w:color w:val="231F20"/>
          <w:spacing w:val="-11"/>
          <w:sz w:val="22"/>
        </w:rPr>
        <w:t> </w:t>
      </w:r>
      <w:r>
        <w:rPr>
          <w:color w:val="231F20"/>
          <w:sz w:val="22"/>
        </w:rPr>
        <w:t>haya</w:t>
      </w:r>
      <w:r>
        <w:rPr>
          <w:color w:val="231F20"/>
          <w:spacing w:val="-11"/>
          <w:sz w:val="22"/>
        </w:rPr>
        <w:t> </w:t>
      </w:r>
      <w:r>
        <w:rPr>
          <w:color w:val="231F20"/>
          <w:sz w:val="22"/>
        </w:rPr>
        <w:t>entregado la totalidad de la información referida en el párrafo inmediato anterior.</w:t>
      </w:r>
    </w:p>
    <w:p>
      <w:pPr>
        <w:pStyle w:val="ListParagraph"/>
        <w:numPr>
          <w:ilvl w:val="0"/>
          <w:numId w:val="120"/>
        </w:numPr>
        <w:tabs>
          <w:tab w:pos="1811" w:val="left" w:leader="none"/>
          <w:tab w:pos="1813" w:val="left" w:leader="none"/>
        </w:tabs>
        <w:spacing w:line="232" w:lineRule="auto" w:before="258" w:after="0"/>
        <w:ind w:left="1813" w:right="345" w:hanging="260"/>
        <w:jc w:val="both"/>
        <w:rPr>
          <w:sz w:val="22"/>
        </w:rPr>
      </w:pPr>
      <w:r>
        <w:rPr>
          <w:color w:val="231F20"/>
          <w:sz w:val="22"/>
        </w:rPr>
        <w:t>El</w:t>
      </w:r>
      <w:r>
        <w:rPr>
          <w:color w:val="231F20"/>
          <w:spacing w:val="-10"/>
          <w:sz w:val="22"/>
        </w:rPr>
        <w:t> </w:t>
      </w:r>
      <w:r>
        <w:rPr>
          <w:color w:val="231F20"/>
          <w:sz w:val="22"/>
        </w:rPr>
        <w:t>Instituto</w:t>
      </w:r>
      <w:r>
        <w:rPr>
          <w:color w:val="231F20"/>
          <w:spacing w:val="-10"/>
          <w:sz w:val="22"/>
        </w:rPr>
        <w:t> </w:t>
      </w:r>
      <w:r>
        <w:rPr>
          <w:color w:val="231F20"/>
          <w:sz w:val="22"/>
        </w:rPr>
        <w:t>o,</w:t>
      </w:r>
      <w:r>
        <w:rPr>
          <w:color w:val="231F20"/>
          <w:spacing w:val="-10"/>
          <w:sz w:val="22"/>
        </w:rPr>
        <w:t> </w:t>
      </w:r>
      <w:r>
        <w:rPr>
          <w:color w:val="231F20"/>
          <w:sz w:val="22"/>
        </w:rPr>
        <w:t>en</w:t>
      </w:r>
      <w:r>
        <w:rPr>
          <w:color w:val="231F20"/>
          <w:spacing w:val="-10"/>
          <w:sz w:val="22"/>
        </w:rPr>
        <w:t> </w:t>
      </w:r>
      <w:r>
        <w:rPr>
          <w:color w:val="231F20"/>
          <w:sz w:val="22"/>
        </w:rPr>
        <w:t>su</w:t>
      </w:r>
      <w:r>
        <w:rPr>
          <w:color w:val="231F20"/>
          <w:spacing w:val="-10"/>
          <w:sz w:val="22"/>
        </w:rPr>
        <w:t> </w:t>
      </w:r>
      <w:r>
        <w:rPr>
          <w:color w:val="231F20"/>
          <w:sz w:val="22"/>
        </w:rPr>
        <w:t>caso,</w:t>
      </w:r>
      <w:r>
        <w:rPr>
          <w:color w:val="231F20"/>
          <w:spacing w:val="-10"/>
          <w:sz w:val="22"/>
        </w:rPr>
        <w:t> </w:t>
      </w:r>
      <w:r>
        <w:rPr>
          <w:color w:val="231F20"/>
          <w:sz w:val="22"/>
        </w:rPr>
        <w:t>el</w:t>
      </w:r>
      <w:r>
        <w:rPr>
          <w:color w:val="231F20"/>
          <w:spacing w:val="-10"/>
          <w:sz w:val="22"/>
        </w:rPr>
        <w:t> </w:t>
      </w:r>
      <w:r>
        <w:rPr>
          <w:color w:val="231F20"/>
          <w:sz w:val="22"/>
        </w:rPr>
        <w:t>opl</w:t>
      </w:r>
      <w:r>
        <w:rPr>
          <w:color w:val="231F20"/>
          <w:spacing w:val="-10"/>
          <w:sz w:val="22"/>
        </w:rPr>
        <w:t> </w:t>
      </w:r>
      <w:r>
        <w:rPr>
          <w:color w:val="231F20"/>
          <w:sz w:val="22"/>
        </w:rPr>
        <w:t>correspondiente,</w:t>
      </w:r>
      <w:r>
        <w:rPr>
          <w:color w:val="231F20"/>
          <w:spacing w:val="-10"/>
          <w:sz w:val="22"/>
        </w:rPr>
        <w:t> </w:t>
      </w:r>
      <w:r>
        <w:rPr>
          <w:color w:val="231F20"/>
          <w:sz w:val="22"/>
        </w:rPr>
        <w:t>por</w:t>
      </w:r>
      <w:r>
        <w:rPr>
          <w:color w:val="231F20"/>
          <w:spacing w:val="-10"/>
          <w:sz w:val="22"/>
        </w:rPr>
        <w:t> </w:t>
      </w:r>
      <w:r>
        <w:rPr>
          <w:color w:val="231F20"/>
          <w:sz w:val="22"/>
        </w:rPr>
        <w:t>conducto</w:t>
      </w:r>
      <w:r>
        <w:rPr>
          <w:color w:val="231F20"/>
          <w:spacing w:val="-10"/>
          <w:sz w:val="22"/>
        </w:rPr>
        <w:t> </w:t>
      </w:r>
      <w:r>
        <w:rPr>
          <w:color w:val="231F20"/>
          <w:sz w:val="22"/>
        </w:rPr>
        <w:t>de</w:t>
      </w:r>
      <w:r>
        <w:rPr>
          <w:color w:val="231F20"/>
          <w:spacing w:val="-10"/>
          <w:sz w:val="22"/>
        </w:rPr>
        <w:t> </w:t>
      </w:r>
      <w:r>
        <w:rPr>
          <w:color w:val="231F20"/>
          <w:sz w:val="22"/>
        </w:rPr>
        <w:t>su</w:t>
      </w:r>
      <w:r>
        <w:rPr>
          <w:color w:val="231F20"/>
          <w:spacing w:val="-10"/>
          <w:sz w:val="22"/>
        </w:rPr>
        <w:t> </w:t>
      </w:r>
      <w:r>
        <w:rPr>
          <w:color w:val="231F20"/>
          <w:sz w:val="22"/>
        </w:rPr>
        <w:t>Secretaría Ejecutiva,</w:t>
      </w:r>
      <w:r>
        <w:rPr>
          <w:color w:val="231F20"/>
          <w:spacing w:val="-7"/>
          <w:sz w:val="22"/>
        </w:rPr>
        <w:t> </w:t>
      </w:r>
      <w:r>
        <w:rPr>
          <w:color w:val="231F20"/>
          <w:sz w:val="22"/>
        </w:rPr>
        <w:t>deberán</w:t>
      </w:r>
      <w:r>
        <w:rPr>
          <w:color w:val="231F20"/>
          <w:spacing w:val="-7"/>
          <w:sz w:val="22"/>
        </w:rPr>
        <w:t> </w:t>
      </w:r>
      <w:r>
        <w:rPr>
          <w:color w:val="231F20"/>
          <w:sz w:val="22"/>
        </w:rPr>
        <w:t>dar</w:t>
      </w:r>
      <w:r>
        <w:rPr>
          <w:color w:val="231F20"/>
          <w:spacing w:val="-7"/>
          <w:sz w:val="22"/>
        </w:rPr>
        <w:t> </w:t>
      </w:r>
      <w:r>
        <w:rPr>
          <w:color w:val="231F20"/>
          <w:sz w:val="22"/>
        </w:rPr>
        <w:t>a</w:t>
      </w:r>
      <w:r>
        <w:rPr>
          <w:color w:val="231F20"/>
          <w:spacing w:val="-7"/>
          <w:sz w:val="22"/>
        </w:rPr>
        <w:t> </w:t>
      </w:r>
      <w:r>
        <w:rPr>
          <w:color w:val="231F20"/>
          <w:sz w:val="22"/>
        </w:rPr>
        <w:t>conocer</w:t>
      </w:r>
      <w:r>
        <w:rPr>
          <w:color w:val="231F20"/>
          <w:spacing w:val="-7"/>
          <w:sz w:val="22"/>
        </w:rPr>
        <w:t> </w:t>
      </w: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página</w:t>
      </w:r>
      <w:r>
        <w:rPr>
          <w:color w:val="231F20"/>
          <w:spacing w:val="-7"/>
          <w:sz w:val="22"/>
        </w:rPr>
        <w:t> </w:t>
      </w:r>
      <w:r>
        <w:rPr>
          <w:color w:val="231F20"/>
          <w:sz w:val="22"/>
        </w:rPr>
        <w:t>electrónica,</w:t>
      </w:r>
      <w:r>
        <w:rPr>
          <w:color w:val="231F20"/>
          <w:spacing w:val="-7"/>
          <w:sz w:val="22"/>
        </w:rPr>
        <w:t> </w:t>
      </w:r>
      <w:r>
        <w:rPr>
          <w:color w:val="231F20"/>
          <w:sz w:val="22"/>
        </w:rPr>
        <w:t>antes</w:t>
      </w:r>
      <w:r>
        <w:rPr>
          <w:color w:val="231F20"/>
          <w:spacing w:val="-7"/>
          <w:sz w:val="22"/>
        </w:rPr>
        <w:t> </w:t>
      </w:r>
      <w:r>
        <w:rPr>
          <w:color w:val="231F20"/>
          <w:sz w:val="22"/>
        </w:rPr>
        <w:t>del</w:t>
      </w:r>
      <w:r>
        <w:rPr>
          <w:color w:val="231F20"/>
          <w:spacing w:val="-7"/>
          <w:sz w:val="22"/>
        </w:rPr>
        <w:t> </w:t>
      </w:r>
      <w:r>
        <w:rPr>
          <w:color w:val="231F20"/>
          <w:sz w:val="22"/>
        </w:rPr>
        <w:t>inicio</w:t>
      </w:r>
      <w:r>
        <w:rPr>
          <w:color w:val="231F20"/>
          <w:spacing w:val="-7"/>
          <w:sz w:val="22"/>
        </w:rPr>
        <w:t> </w:t>
      </w:r>
      <w:r>
        <w:rPr>
          <w:color w:val="231F20"/>
          <w:sz w:val="22"/>
        </w:rPr>
        <w:t>de</w:t>
      </w:r>
      <w:r>
        <w:rPr>
          <w:color w:val="231F20"/>
          <w:spacing w:val="-7"/>
          <w:sz w:val="22"/>
        </w:rPr>
        <w:t> </w:t>
      </w:r>
      <w:r>
        <w:rPr>
          <w:color w:val="231F20"/>
          <w:sz w:val="22"/>
        </w:rPr>
        <w:t>la respectiva</w:t>
      </w:r>
      <w:r>
        <w:rPr>
          <w:color w:val="231F20"/>
          <w:spacing w:val="-13"/>
          <w:sz w:val="22"/>
        </w:rPr>
        <w:t> </w:t>
      </w:r>
      <w:r>
        <w:rPr>
          <w:color w:val="231F20"/>
          <w:sz w:val="22"/>
        </w:rPr>
        <w:t>Jornada</w:t>
      </w:r>
      <w:r>
        <w:rPr>
          <w:color w:val="231F20"/>
          <w:spacing w:val="-12"/>
          <w:sz w:val="22"/>
        </w:rPr>
        <w:t> </w:t>
      </w:r>
      <w:r>
        <w:rPr>
          <w:color w:val="231F20"/>
          <w:sz w:val="22"/>
        </w:rPr>
        <w:t>Electoral,</w:t>
      </w:r>
      <w:r>
        <w:rPr>
          <w:color w:val="231F20"/>
          <w:spacing w:val="-13"/>
          <w:sz w:val="22"/>
        </w:rPr>
        <w:t> </w:t>
      </w:r>
      <w:r>
        <w:rPr>
          <w:color w:val="231F20"/>
          <w:sz w:val="22"/>
        </w:rPr>
        <w:t>la</w:t>
      </w:r>
      <w:r>
        <w:rPr>
          <w:color w:val="231F20"/>
          <w:spacing w:val="-12"/>
          <w:sz w:val="22"/>
        </w:rPr>
        <w:t> </w:t>
      </w:r>
      <w:r>
        <w:rPr>
          <w:color w:val="231F20"/>
          <w:sz w:val="22"/>
        </w:rPr>
        <w:t>lista</w:t>
      </w:r>
      <w:r>
        <w:rPr>
          <w:color w:val="231F20"/>
          <w:spacing w:val="-13"/>
          <w:sz w:val="22"/>
        </w:rPr>
        <w:t> </w:t>
      </w:r>
      <w:r>
        <w:rPr>
          <w:color w:val="231F20"/>
          <w:sz w:val="22"/>
        </w:rPr>
        <w:t>de</w:t>
      </w:r>
      <w:r>
        <w:rPr>
          <w:color w:val="231F20"/>
          <w:spacing w:val="-12"/>
          <w:sz w:val="22"/>
        </w:rPr>
        <w:t> </w:t>
      </w:r>
      <w:r>
        <w:rPr>
          <w:color w:val="231F20"/>
          <w:sz w:val="22"/>
        </w:rPr>
        <w:t>las</w:t>
      </w:r>
      <w:r>
        <w:rPr>
          <w:color w:val="231F20"/>
          <w:spacing w:val="-13"/>
          <w:sz w:val="22"/>
        </w:rPr>
        <w:t> </w:t>
      </w:r>
      <w:r>
        <w:rPr>
          <w:color w:val="231F20"/>
          <w:sz w:val="22"/>
        </w:rPr>
        <w:t>personas</w:t>
      </w:r>
      <w:r>
        <w:rPr>
          <w:color w:val="231F20"/>
          <w:spacing w:val="-12"/>
          <w:sz w:val="22"/>
        </w:rPr>
        <w:t> </w:t>
      </w:r>
      <w:r>
        <w:rPr>
          <w:color w:val="231F20"/>
          <w:sz w:val="22"/>
        </w:rPr>
        <w:t>físicas</w:t>
      </w:r>
      <w:r>
        <w:rPr>
          <w:color w:val="231F20"/>
          <w:spacing w:val="-12"/>
          <w:sz w:val="22"/>
        </w:rPr>
        <w:t> </w:t>
      </w:r>
      <w:r>
        <w:rPr>
          <w:color w:val="231F20"/>
          <w:sz w:val="22"/>
        </w:rPr>
        <w:t>y</w:t>
      </w:r>
      <w:r>
        <w:rPr>
          <w:color w:val="231F20"/>
          <w:spacing w:val="-13"/>
          <w:sz w:val="22"/>
        </w:rPr>
        <w:t> </w:t>
      </w:r>
      <w:r>
        <w:rPr>
          <w:color w:val="231F20"/>
          <w:sz w:val="22"/>
        </w:rPr>
        <w:t>morales</w:t>
      </w:r>
      <w:r>
        <w:rPr>
          <w:color w:val="231F20"/>
          <w:spacing w:val="-12"/>
          <w:sz w:val="22"/>
        </w:rPr>
        <w:t> </w:t>
      </w:r>
      <w:r>
        <w:rPr>
          <w:color w:val="231F20"/>
          <w:sz w:val="22"/>
        </w:rPr>
        <w:t>que</w:t>
      </w:r>
      <w:r>
        <w:rPr>
          <w:color w:val="231F20"/>
          <w:spacing w:val="-13"/>
          <w:sz w:val="22"/>
        </w:rPr>
        <w:t> </w:t>
      </w:r>
      <w:r>
        <w:rPr>
          <w:color w:val="231F20"/>
          <w:sz w:val="22"/>
        </w:rPr>
        <w:t>hayan manifestado su intención de realizar encuestas de salida o conteos rápidos el día de la elección.</w:t>
      </w:r>
    </w:p>
    <w:p>
      <w:pPr>
        <w:pStyle w:val="ListParagraph"/>
        <w:numPr>
          <w:ilvl w:val="0"/>
          <w:numId w:val="120"/>
        </w:numPr>
        <w:tabs>
          <w:tab w:pos="1811" w:val="left" w:leader="none"/>
          <w:tab w:pos="1813" w:val="left" w:leader="none"/>
        </w:tabs>
        <w:spacing w:line="232" w:lineRule="auto" w:before="257" w:after="0"/>
        <w:ind w:left="1813" w:right="345" w:hanging="260"/>
        <w:jc w:val="both"/>
        <w:rPr>
          <w:sz w:val="22"/>
        </w:rPr>
      </w:pPr>
      <w:r>
        <w:rPr>
          <w:color w:val="231F20"/>
          <w:sz w:val="22"/>
        </w:rPr>
        <w:t>En</w:t>
      </w:r>
      <w:r>
        <w:rPr>
          <w:color w:val="231F20"/>
          <w:spacing w:val="-1"/>
          <w:sz w:val="22"/>
        </w:rPr>
        <w:t> </w:t>
      </w:r>
      <w:r>
        <w:rPr>
          <w:color w:val="231F20"/>
          <w:sz w:val="22"/>
        </w:rPr>
        <w:t>la</w:t>
      </w:r>
      <w:r>
        <w:rPr>
          <w:color w:val="231F20"/>
          <w:spacing w:val="-1"/>
          <w:sz w:val="22"/>
        </w:rPr>
        <w:t> </w:t>
      </w:r>
      <w:r>
        <w:rPr>
          <w:color w:val="231F20"/>
          <w:sz w:val="22"/>
        </w:rPr>
        <w:t>realización</w:t>
      </w:r>
      <w:r>
        <w:rPr>
          <w:color w:val="231F20"/>
          <w:spacing w:val="-1"/>
          <w:sz w:val="22"/>
        </w:rPr>
        <w:t> </w:t>
      </w:r>
      <w:r>
        <w:rPr>
          <w:color w:val="231F20"/>
          <w:sz w:val="22"/>
        </w:rPr>
        <w:t>de</w:t>
      </w:r>
      <w:r>
        <w:rPr>
          <w:color w:val="231F20"/>
          <w:spacing w:val="-1"/>
          <w:sz w:val="22"/>
        </w:rPr>
        <w:t> </w:t>
      </w:r>
      <w:r>
        <w:rPr>
          <w:color w:val="231F20"/>
          <w:sz w:val="22"/>
        </w:rPr>
        <w:t>encuestas</w:t>
      </w:r>
      <w:r>
        <w:rPr>
          <w:color w:val="231F20"/>
          <w:spacing w:val="-1"/>
          <w:sz w:val="22"/>
        </w:rPr>
        <w:t> </w:t>
      </w:r>
      <w:r>
        <w:rPr>
          <w:color w:val="231F20"/>
          <w:sz w:val="22"/>
        </w:rPr>
        <w:t>de</w:t>
      </w:r>
      <w:r>
        <w:rPr>
          <w:color w:val="231F20"/>
          <w:spacing w:val="-1"/>
          <w:sz w:val="22"/>
        </w:rPr>
        <w:t> </w:t>
      </w:r>
      <w:r>
        <w:rPr>
          <w:color w:val="231F20"/>
          <w:sz w:val="22"/>
        </w:rPr>
        <w:t>salida,</w:t>
      </w:r>
      <w:r>
        <w:rPr>
          <w:color w:val="231F20"/>
          <w:spacing w:val="-1"/>
          <w:sz w:val="22"/>
        </w:rPr>
        <w:t> </w:t>
      </w:r>
      <w:r>
        <w:rPr>
          <w:color w:val="231F20"/>
          <w:sz w:val="22"/>
        </w:rPr>
        <w:t>las</w:t>
      </w:r>
      <w:r>
        <w:rPr>
          <w:color w:val="231F20"/>
          <w:spacing w:val="-1"/>
          <w:sz w:val="22"/>
        </w:rPr>
        <w:t> </w:t>
      </w:r>
      <w:r>
        <w:rPr>
          <w:color w:val="231F20"/>
          <w:sz w:val="22"/>
        </w:rPr>
        <w:t>personas</w:t>
      </w:r>
      <w:r>
        <w:rPr>
          <w:color w:val="231F20"/>
          <w:spacing w:val="-1"/>
          <w:sz w:val="22"/>
        </w:rPr>
        <w:t> </w:t>
      </w:r>
      <w:r>
        <w:rPr>
          <w:color w:val="231F20"/>
          <w:sz w:val="22"/>
        </w:rPr>
        <w:t>que</w:t>
      </w:r>
      <w:r>
        <w:rPr>
          <w:color w:val="231F20"/>
          <w:spacing w:val="-1"/>
          <w:sz w:val="22"/>
        </w:rPr>
        <w:t> </w:t>
      </w:r>
      <w:r>
        <w:rPr>
          <w:color w:val="231F20"/>
          <w:sz w:val="22"/>
        </w:rPr>
        <w:t>lleven</w:t>
      </w:r>
      <w:r>
        <w:rPr>
          <w:color w:val="231F20"/>
          <w:spacing w:val="-1"/>
          <w:sz w:val="22"/>
        </w:rPr>
        <w:t> </w:t>
      </w:r>
      <w:r>
        <w:rPr>
          <w:color w:val="231F20"/>
          <w:sz w:val="22"/>
        </w:rPr>
        <w:t>a</w:t>
      </w:r>
      <w:r>
        <w:rPr>
          <w:color w:val="231F20"/>
          <w:spacing w:val="-1"/>
          <w:sz w:val="22"/>
        </w:rPr>
        <w:t> </w:t>
      </w:r>
      <w:r>
        <w:rPr>
          <w:color w:val="231F20"/>
          <w:sz w:val="22"/>
        </w:rPr>
        <w:t>cabo</w:t>
      </w:r>
      <w:r>
        <w:rPr>
          <w:color w:val="231F20"/>
          <w:spacing w:val="-1"/>
          <w:sz w:val="22"/>
        </w:rPr>
        <w:t> </w:t>
      </w:r>
      <w:r>
        <w:rPr>
          <w:color w:val="231F20"/>
          <w:sz w:val="22"/>
        </w:rPr>
        <w:t>las</w:t>
      </w:r>
      <w:r>
        <w:rPr>
          <w:color w:val="231F20"/>
          <w:spacing w:val="-1"/>
          <w:sz w:val="22"/>
        </w:rPr>
        <w:t> </w:t>
      </w:r>
      <w:r>
        <w:rPr>
          <w:color w:val="231F20"/>
          <w:sz w:val="22"/>
        </w:rPr>
        <w:t>en- trevistas</w:t>
      </w:r>
      <w:r>
        <w:rPr>
          <w:color w:val="231F20"/>
          <w:spacing w:val="-3"/>
          <w:sz w:val="22"/>
        </w:rPr>
        <w:t> </w:t>
      </w:r>
      <w:r>
        <w:rPr>
          <w:color w:val="231F20"/>
          <w:sz w:val="22"/>
        </w:rPr>
        <w:t>deberán</w:t>
      </w:r>
      <w:r>
        <w:rPr>
          <w:color w:val="231F20"/>
          <w:spacing w:val="-4"/>
          <w:sz w:val="22"/>
        </w:rPr>
        <w:t> </w:t>
      </w:r>
      <w:r>
        <w:rPr>
          <w:color w:val="231F20"/>
          <w:sz w:val="22"/>
        </w:rPr>
        <w:t>portar</w:t>
      </w:r>
      <w:r>
        <w:rPr>
          <w:color w:val="231F20"/>
          <w:spacing w:val="-3"/>
          <w:sz w:val="22"/>
        </w:rPr>
        <w:t> </w:t>
      </w:r>
      <w:r>
        <w:rPr>
          <w:color w:val="231F20"/>
          <w:sz w:val="22"/>
        </w:rPr>
        <w:t>en</w:t>
      </w:r>
      <w:r>
        <w:rPr>
          <w:color w:val="231F20"/>
          <w:spacing w:val="-4"/>
          <w:sz w:val="22"/>
        </w:rPr>
        <w:t> </w:t>
      </w:r>
      <w:r>
        <w:rPr>
          <w:color w:val="231F20"/>
          <w:sz w:val="22"/>
        </w:rPr>
        <w:t>todo</w:t>
      </w:r>
      <w:r>
        <w:rPr>
          <w:color w:val="231F20"/>
          <w:spacing w:val="-3"/>
          <w:sz w:val="22"/>
        </w:rPr>
        <w:t> </w:t>
      </w:r>
      <w:r>
        <w:rPr>
          <w:color w:val="231F20"/>
          <w:sz w:val="22"/>
        </w:rPr>
        <w:t>momento</w:t>
      </w:r>
      <w:r>
        <w:rPr>
          <w:color w:val="231F20"/>
          <w:spacing w:val="-4"/>
          <w:sz w:val="22"/>
        </w:rPr>
        <w:t> </w:t>
      </w:r>
      <w:r>
        <w:rPr>
          <w:color w:val="231F20"/>
          <w:sz w:val="22"/>
        </w:rPr>
        <w:t>una</w:t>
      </w:r>
      <w:r>
        <w:rPr>
          <w:color w:val="231F20"/>
          <w:spacing w:val="-3"/>
          <w:sz w:val="22"/>
        </w:rPr>
        <w:t> </w:t>
      </w:r>
      <w:r>
        <w:rPr>
          <w:color w:val="231F20"/>
          <w:sz w:val="22"/>
        </w:rPr>
        <w:t>identificación</w:t>
      </w:r>
      <w:r>
        <w:rPr>
          <w:color w:val="231F20"/>
          <w:spacing w:val="-4"/>
          <w:sz w:val="22"/>
        </w:rPr>
        <w:t> </w:t>
      </w:r>
      <w:r>
        <w:rPr>
          <w:color w:val="231F20"/>
          <w:sz w:val="22"/>
        </w:rPr>
        <w:t>visible</w:t>
      </w:r>
      <w:r>
        <w:rPr>
          <w:color w:val="231F20"/>
          <w:spacing w:val="-3"/>
          <w:sz w:val="22"/>
        </w:rPr>
        <w:t> </w:t>
      </w:r>
      <w:r>
        <w:rPr>
          <w:color w:val="231F20"/>
          <w:sz w:val="22"/>
        </w:rPr>
        <w:t>en</w:t>
      </w:r>
      <w:r>
        <w:rPr>
          <w:color w:val="231F20"/>
          <w:spacing w:val="-4"/>
          <w:sz w:val="22"/>
        </w:rPr>
        <w:t> </w:t>
      </w:r>
      <w:r>
        <w:rPr>
          <w:color w:val="231F20"/>
          <w:sz w:val="22"/>
        </w:rPr>
        <w:t>la</w:t>
      </w:r>
      <w:r>
        <w:rPr>
          <w:color w:val="231F20"/>
          <w:spacing w:val="-3"/>
          <w:sz w:val="22"/>
        </w:rPr>
        <w:t> </w:t>
      </w:r>
      <w:r>
        <w:rPr>
          <w:color w:val="231F20"/>
          <w:sz w:val="22"/>
        </w:rPr>
        <w:t>que se especifique la empresa para la que laboran u organización a la que están </w:t>
      </w:r>
      <w:r>
        <w:rPr>
          <w:color w:val="231F20"/>
          <w:spacing w:val="-2"/>
          <w:sz w:val="22"/>
        </w:rPr>
        <w:t>adscritos.</w:t>
      </w:r>
    </w:p>
    <w:p>
      <w:pPr>
        <w:pStyle w:val="Heading2"/>
        <w:ind w:left="1133"/>
      </w:pPr>
      <w:r>
        <w:rPr>
          <w:color w:val="231F20"/>
        </w:rPr>
        <w:t>Artículo</w:t>
      </w:r>
      <w:r>
        <w:rPr>
          <w:color w:val="231F20"/>
          <w:spacing w:val="-8"/>
        </w:rPr>
        <w:t> </w:t>
      </w:r>
      <w:r>
        <w:rPr>
          <w:color w:val="231F20"/>
          <w:spacing w:val="-4"/>
        </w:rPr>
        <w:t>140.</w:t>
      </w:r>
    </w:p>
    <w:p>
      <w:pPr>
        <w:pStyle w:val="ListParagraph"/>
        <w:numPr>
          <w:ilvl w:val="0"/>
          <w:numId w:val="121"/>
        </w:numPr>
        <w:tabs>
          <w:tab w:pos="1811" w:val="left" w:leader="none"/>
          <w:tab w:pos="1813" w:val="left" w:leader="none"/>
        </w:tabs>
        <w:spacing w:line="232" w:lineRule="auto" w:before="252" w:after="0"/>
        <w:ind w:left="1813" w:right="345" w:hanging="260"/>
        <w:jc w:val="both"/>
        <w:rPr>
          <w:sz w:val="22"/>
        </w:rPr>
      </w:pPr>
      <w:r>
        <w:rPr>
          <w:color w:val="231F20"/>
          <w:sz w:val="22"/>
        </w:rPr>
        <w:t>Las personas físicas o morales que publiquen, soliciten u ordenen la publica- ción</w:t>
      </w:r>
      <w:r>
        <w:rPr>
          <w:color w:val="231F20"/>
          <w:spacing w:val="-13"/>
          <w:sz w:val="22"/>
        </w:rPr>
        <w:t> </w:t>
      </w:r>
      <w:r>
        <w:rPr>
          <w:color w:val="231F20"/>
          <w:sz w:val="22"/>
        </w:rPr>
        <w:t>de</w:t>
      </w:r>
      <w:r>
        <w:rPr>
          <w:color w:val="231F20"/>
          <w:spacing w:val="-12"/>
          <w:sz w:val="22"/>
        </w:rPr>
        <w:t> </w:t>
      </w:r>
      <w:r>
        <w:rPr>
          <w:color w:val="231F20"/>
          <w:sz w:val="22"/>
        </w:rPr>
        <w:t>cualquier</w:t>
      </w:r>
      <w:r>
        <w:rPr>
          <w:color w:val="231F20"/>
          <w:spacing w:val="-13"/>
          <w:sz w:val="22"/>
        </w:rPr>
        <w:t> </w:t>
      </w:r>
      <w:r>
        <w:rPr>
          <w:color w:val="231F20"/>
          <w:sz w:val="22"/>
        </w:rPr>
        <w:t>encuesta</w:t>
      </w:r>
      <w:r>
        <w:rPr>
          <w:color w:val="231F20"/>
          <w:spacing w:val="-12"/>
          <w:sz w:val="22"/>
        </w:rPr>
        <w:t> </w:t>
      </w:r>
      <w:r>
        <w:rPr>
          <w:color w:val="231F20"/>
          <w:sz w:val="22"/>
        </w:rPr>
        <w:t>de</w:t>
      </w:r>
      <w:r>
        <w:rPr>
          <w:color w:val="231F20"/>
          <w:spacing w:val="-13"/>
          <w:sz w:val="22"/>
        </w:rPr>
        <w:t> </w:t>
      </w:r>
      <w:r>
        <w:rPr>
          <w:color w:val="231F20"/>
          <w:sz w:val="22"/>
        </w:rPr>
        <w:t>salida</w:t>
      </w:r>
      <w:r>
        <w:rPr>
          <w:color w:val="231F20"/>
          <w:spacing w:val="-12"/>
          <w:sz w:val="22"/>
        </w:rPr>
        <w:t> </w:t>
      </w:r>
      <w:r>
        <w:rPr>
          <w:color w:val="231F20"/>
          <w:sz w:val="22"/>
        </w:rPr>
        <w:t>o</w:t>
      </w:r>
      <w:r>
        <w:rPr>
          <w:color w:val="231F20"/>
          <w:spacing w:val="-13"/>
          <w:sz w:val="22"/>
        </w:rPr>
        <w:t> </w:t>
      </w:r>
      <w:r>
        <w:rPr>
          <w:color w:val="231F20"/>
          <w:sz w:val="22"/>
        </w:rPr>
        <w:t>conteo</w:t>
      </w:r>
      <w:r>
        <w:rPr>
          <w:color w:val="231F20"/>
          <w:spacing w:val="-12"/>
          <w:sz w:val="22"/>
        </w:rPr>
        <w:t> </w:t>
      </w:r>
      <w:r>
        <w:rPr>
          <w:color w:val="231F20"/>
          <w:sz w:val="22"/>
        </w:rPr>
        <w:t>rápido</w:t>
      </w:r>
      <w:r>
        <w:rPr>
          <w:color w:val="231F20"/>
          <w:spacing w:val="-12"/>
          <w:sz w:val="22"/>
        </w:rPr>
        <w:t> </w:t>
      </w:r>
      <w:r>
        <w:rPr>
          <w:color w:val="231F20"/>
          <w:sz w:val="22"/>
        </w:rPr>
        <w:t>sobre</w:t>
      </w:r>
      <w:r>
        <w:rPr>
          <w:color w:val="231F20"/>
          <w:spacing w:val="-13"/>
          <w:sz w:val="22"/>
        </w:rPr>
        <w:t> </w:t>
      </w:r>
      <w:r>
        <w:rPr>
          <w:color w:val="231F20"/>
          <w:sz w:val="22"/>
        </w:rPr>
        <w:t>preferencias</w:t>
      </w:r>
      <w:r>
        <w:rPr>
          <w:color w:val="231F20"/>
          <w:spacing w:val="-12"/>
          <w:sz w:val="22"/>
        </w:rPr>
        <w:t> </w:t>
      </w:r>
      <w:r>
        <w:rPr>
          <w:color w:val="231F20"/>
          <w:sz w:val="22"/>
        </w:rPr>
        <w:t>electo- rales,</w:t>
      </w:r>
      <w:r>
        <w:rPr>
          <w:color w:val="231F20"/>
          <w:spacing w:val="-7"/>
          <w:sz w:val="22"/>
        </w:rPr>
        <w:t> </w:t>
      </w:r>
      <w:r>
        <w:rPr>
          <w:color w:val="231F20"/>
          <w:sz w:val="22"/>
        </w:rPr>
        <w:t>cuya</w:t>
      </w:r>
      <w:r>
        <w:rPr>
          <w:color w:val="231F20"/>
          <w:spacing w:val="-7"/>
          <w:sz w:val="22"/>
        </w:rPr>
        <w:t> </w:t>
      </w:r>
      <w:r>
        <w:rPr>
          <w:color w:val="231F20"/>
          <w:sz w:val="22"/>
        </w:rPr>
        <w:t>publicación</w:t>
      </w:r>
      <w:r>
        <w:rPr>
          <w:color w:val="231F20"/>
          <w:spacing w:val="-7"/>
          <w:sz w:val="22"/>
        </w:rPr>
        <w:t> </w:t>
      </w:r>
      <w:r>
        <w:rPr>
          <w:color w:val="231F20"/>
          <w:sz w:val="22"/>
        </w:rPr>
        <w:t>se</w:t>
      </w:r>
      <w:r>
        <w:rPr>
          <w:color w:val="231F20"/>
          <w:spacing w:val="-7"/>
          <w:sz w:val="22"/>
        </w:rPr>
        <w:t> </w:t>
      </w:r>
      <w:r>
        <w:rPr>
          <w:color w:val="231F20"/>
          <w:sz w:val="22"/>
        </w:rPr>
        <w:t>realice</w:t>
      </w:r>
      <w:r>
        <w:rPr>
          <w:color w:val="231F20"/>
          <w:spacing w:val="-7"/>
          <w:sz w:val="22"/>
        </w:rPr>
        <w:t> </w:t>
      </w:r>
      <w:r>
        <w:rPr>
          <w:color w:val="231F20"/>
          <w:sz w:val="22"/>
        </w:rPr>
        <w:t>desde</w:t>
      </w:r>
      <w:r>
        <w:rPr>
          <w:color w:val="231F20"/>
          <w:spacing w:val="-7"/>
          <w:sz w:val="22"/>
        </w:rPr>
        <w:t> </w:t>
      </w:r>
      <w:r>
        <w:rPr>
          <w:color w:val="231F20"/>
          <w:sz w:val="22"/>
        </w:rPr>
        <w:t>el</w:t>
      </w:r>
      <w:r>
        <w:rPr>
          <w:color w:val="231F20"/>
          <w:spacing w:val="-8"/>
          <w:sz w:val="22"/>
        </w:rPr>
        <w:t> </w:t>
      </w:r>
      <w:r>
        <w:rPr>
          <w:color w:val="231F20"/>
          <w:sz w:val="22"/>
        </w:rPr>
        <w:t>cierre</w:t>
      </w:r>
      <w:r>
        <w:rPr>
          <w:color w:val="231F20"/>
          <w:spacing w:val="-7"/>
          <w:sz w:val="22"/>
        </w:rPr>
        <w:t> </w:t>
      </w:r>
      <w:r>
        <w:rPr>
          <w:color w:val="231F20"/>
          <w:sz w:val="22"/>
        </w:rPr>
        <w:t>oficial</w:t>
      </w:r>
      <w:r>
        <w:rPr>
          <w:color w:val="231F20"/>
          <w:spacing w:val="-7"/>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casillas</w:t>
      </w:r>
      <w:r>
        <w:rPr>
          <w:color w:val="231F20"/>
          <w:spacing w:val="-7"/>
          <w:sz w:val="22"/>
        </w:rPr>
        <w:t> </w:t>
      </w:r>
      <w:r>
        <w:rPr>
          <w:color w:val="231F20"/>
          <w:sz w:val="22"/>
        </w:rPr>
        <w:t>hasta</w:t>
      </w:r>
      <w:r>
        <w:rPr>
          <w:color w:val="231F20"/>
          <w:spacing w:val="-8"/>
          <w:sz w:val="22"/>
        </w:rPr>
        <w:t> </w:t>
      </w:r>
      <w:r>
        <w:rPr>
          <w:color w:val="231F20"/>
          <w:sz w:val="22"/>
        </w:rPr>
        <w:t>tres días</w:t>
      </w:r>
      <w:r>
        <w:rPr>
          <w:color w:val="231F20"/>
          <w:spacing w:val="-7"/>
          <w:sz w:val="22"/>
        </w:rPr>
        <w:t> </w:t>
      </w:r>
      <w:r>
        <w:rPr>
          <w:color w:val="231F20"/>
          <w:sz w:val="22"/>
        </w:rPr>
        <w:t>hábiles</w:t>
      </w:r>
      <w:r>
        <w:rPr>
          <w:color w:val="231F20"/>
          <w:spacing w:val="-7"/>
          <w:sz w:val="22"/>
        </w:rPr>
        <w:t> </w:t>
      </w:r>
      <w:r>
        <w:rPr>
          <w:color w:val="231F20"/>
          <w:sz w:val="22"/>
        </w:rPr>
        <w:t>después</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Jornada</w:t>
      </w:r>
      <w:r>
        <w:rPr>
          <w:color w:val="231F20"/>
          <w:spacing w:val="-7"/>
          <w:sz w:val="22"/>
        </w:rPr>
        <w:t> </w:t>
      </w:r>
      <w:r>
        <w:rPr>
          <w:color w:val="231F20"/>
          <w:sz w:val="22"/>
        </w:rPr>
        <w:t>Electoral</w:t>
      </w:r>
      <w:r>
        <w:rPr>
          <w:color w:val="231F20"/>
          <w:spacing w:val="-8"/>
          <w:sz w:val="22"/>
        </w:rPr>
        <w:t> </w:t>
      </w:r>
      <w:r>
        <w:rPr>
          <w:color w:val="231F20"/>
          <w:sz w:val="22"/>
        </w:rPr>
        <w:t>correspondiente,</w:t>
      </w:r>
      <w:r>
        <w:rPr>
          <w:color w:val="231F20"/>
          <w:spacing w:val="-8"/>
          <w:sz w:val="22"/>
        </w:rPr>
        <w:t> </w:t>
      </w:r>
      <w:r>
        <w:rPr>
          <w:color w:val="231F20"/>
          <w:sz w:val="22"/>
        </w:rPr>
        <w:t>deberán</w:t>
      </w:r>
      <w:r>
        <w:rPr>
          <w:color w:val="231F20"/>
          <w:spacing w:val="-8"/>
          <w:sz w:val="22"/>
        </w:rPr>
        <w:t> </w:t>
      </w:r>
      <w:r>
        <w:rPr>
          <w:color w:val="231F20"/>
          <w:sz w:val="22"/>
        </w:rPr>
        <w:t>cumplir con lo siguiente:</w:t>
      </w:r>
    </w:p>
    <w:p>
      <w:pPr>
        <w:spacing w:after="0" w:line="232" w:lineRule="auto"/>
        <w:jc w:val="both"/>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21"/>
        </w:numPr>
        <w:tabs>
          <w:tab w:pos="1850" w:val="left" w:leader="none"/>
        </w:tabs>
        <w:spacing w:line="244" w:lineRule="auto" w:before="0" w:after="0"/>
        <w:ind w:left="1850" w:right="629" w:hanging="220"/>
        <w:jc w:val="both"/>
        <w:rPr>
          <w:sz w:val="20"/>
        </w:rPr>
      </w:pPr>
      <w:r>
        <w:rPr>
          <w:color w:val="231F20"/>
          <w:sz w:val="20"/>
        </w:rPr>
        <w:t>Cuando se trate de encuestas de salida o conteos rápidos sobre elecciones fede- rales, o locales cuya organización sea asumida por el Instituto en su integridad, se debe entregar copia del estudio completo que respalda la información publicada, al</w:t>
      </w:r>
      <w:r>
        <w:rPr>
          <w:color w:val="231F20"/>
          <w:spacing w:val="-3"/>
          <w:sz w:val="20"/>
        </w:rPr>
        <w:t> </w:t>
      </w:r>
      <w:r>
        <w:rPr>
          <w:color w:val="231F20"/>
          <w:sz w:val="20"/>
        </w:rPr>
        <w:t>Secretario</w:t>
      </w:r>
      <w:r>
        <w:rPr>
          <w:color w:val="231F20"/>
          <w:spacing w:val="-3"/>
          <w:sz w:val="20"/>
        </w:rPr>
        <w:t> </w:t>
      </w:r>
      <w:r>
        <w:rPr>
          <w:color w:val="231F20"/>
          <w:sz w:val="20"/>
        </w:rPr>
        <w:t>Ejecutivo</w:t>
      </w:r>
      <w:r>
        <w:rPr>
          <w:color w:val="231F20"/>
          <w:spacing w:val="-3"/>
          <w:sz w:val="20"/>
        </w:rPr>
        <w:t> </w:t>
      </w:r>
      <w:r>
        <w:rPr>
          <w:color w:val="231F20"/>
          <w:sz w:val="20"/>
        </w:rPr>
        <w:t>del</w:t>
      </w:r>
      <w:r>
        <w:rPr>
          <w:color w:val="231F20"/>
          <w:spacing w:val="-3"/>
          <w:sz w:val="20"/>
        </w:rPr>
        <w:t> </w:t>
      </w:r>
      <w:r>
        <w:rPr>
          <w:color w:val="231F20"/>
          <w:sz w:val="20"/>
        </w:rPr>
        <w:t>Instituto,</w:t>
      </w:r>
      <w:r>
        <w:rPr>
          <w:color w:val="231F20"/>
          <w:spacing w:val="-3"/>
          <w:sz w:val="20"/>
        </w:rPr>
        <w:t> </w:t>
      </w:r>
      <w:r>
        <w:rPr>
          <w:color w:val="231F20"/>
          <w:sz w:val="20"/>
        </w:rPr>
        <w:t>directamente</w:t>
      </w:r>
      <w:r>
        <w:rPr>
          <w:color w:val="231F20"/>
          <w:spacing w:val="-3"/>
          <w:sz w:val="20"/>
        </w:rPr>
        <w:t> </w:t>
      </w:r>
      <w:r>
        <w:rPr>
          <w:color w:val="231F20"/>
          <w:sz w:val="20"/>
        </w:rPr>
        <w:t>en</w:t>
      </w:r>
      <w:r>
        <w:rPr>
          <w:color w:val="231F20"/>
          <w:spacing w:val="-3"/>
          <w:sz w:val="20"/>
        </w:rPr>
        <w:t> </w:t>
      </w:r>
      <w:r>
        <w:rPr>
          <w:color w:val="231F20"/>
          <w:sz w:val="20"/>
        </w:rPr>
        <w:t>sus</w:t>
      </w:r>
      <w:r>
        <w:rPr>
          <w:color w:val="231F20"/>
          <w:spacing w:val="-3"/>
          <w:sz w:val="20"/>
        </w:rPr>
        <w:t> </w:t>
      </w:r>
      <w:r>
        <w:rPr>
          <w:color w:val="231F20"/>
          <w:sz w:val="20"/>
        </w:rPr>
        <w:t>oficinas</w:t>
      </w:r>
      <w:r>
        <w:rPr>
          <w:color w:val="231F20"/>
          <w:spacing w:val="-3"/>
          <w:sz w:val="20"/>
        </w:rPr>
        <w:t> </w:t>
      </w:r>
      <w:r>
        <w:rPr>
          <w:color w:val="231F20"/>
          <w:sz w:val="20"/>
        </w:rPr>
        <w:t>o</w:t>
      </w:r>
      <w:r>
        <w:rPr>
          <w:color w:val="231F20"/>
          <w:spacing w:val="-3"/>
          <w:sz w:val="20"/>
        </w:rPr>
        <w:t> </w:t>
      </w:r>
      <w:r>
        <w:rPr>
          <w:color w:val="231F20"/>
          <w:sz w:val="20"/>
        </w:rPr>
        <w:t>a</w:t>
      </w:r>
      <w:r>
        <w:rPr>
          <w:color w:val="231F20"/>
          <w:spacing w:val="-3"/>
          <w:sz w:val="20"/>
        </w:rPr>
        <w:t> </w:t>
      </w:r>
      <w:r>
        <w:rPr>
          <w:color w:val="231F20"/>
          <w:sz w:val="20"/>
        </w:rPr>
        <w:t>través</w:t>
      </w:r>
      <w:r>
        <w:rPr>
          <w:color w:val="231F20"/>
          <w:spacing w:val="-3"/>
          <w:sz w:val="20"/>
        </w:rPr>
        <w:t> </w:t>
      </w:r>
      <w:r>
        <w:rPr>
          <w:color w:val="231F20"/>
          <w:sz w:val="20"/>
        </w:rPr>
        <w:t>de</w:t>
      </w:r>
      <w:r>
        <w:rPr>
          <w:color w:val="231F20"/>
          <w:spacing w:val="-3"/>
          <w:sz w:val="20"/>
        </w:rPr>
        <w:t> </w:t>
      </w:r>
      <w:r>
        <w:rPr>
          <w:color w:val="231F20"/>
          <w:sz w:val="20"/>
        </w:rPr>
        <w:t>sus estructuras desconcentradas.</w:t>
      </w:r>
    </w:p>
    <w:p>
      <w:pPr>
        <w:pStyle w:val="ListParagraph"/>
        <w:numPr>
          <w:ilvl w:val="1"/>
          <w:numId w:val="121"/>
        </w:numPr>
        <w:tabs>
          <w:tab w:pos="1850" w:val="left" w:leader="none"/>
        </w:tabs>
        <w:spacing w:line="244" w:lineRule="auto" w:before="5" w:after="0"/>
        <w:ind w:left="1850" w:right="630" w:hanging="220"/>
        <w:jc w:val="both"/>
        <w:rPr>
          <w:sz w:val="20"/>
        </w:rPr>
      </w:pPr>
      <w:r>
        <w:rPr>
          <w:color w:val="231F20"/>
          <w:sz w:val="20"/>
        </w:rPr>
        <w:t>Cuando</w:t>
      </w:r>
      <w:r>
        <w:rPr>
          <w:color w:val="231F20"/>
          <w:spacing w:val="-7"/>
          <w:sz w:val="20"/>
        </w:rPr>
        <w:t> </w:t>
      </w:r>
      <w:r>
        <w:rPr>
          <w:color w:val="231F20"/>
          <w:sz w:val="20"/>
        </w:rPr>
        <w:t>se</w:t>
      </w:r>
      <w:r>
        <w:rPr>
          <w:color w:val="231F20"/>
          <w:spacing w:val="-7"/>
          <w:sz w:val="20"/>
        </w:rPr>
        <w:t> </w:t>
      </w:r>
      <w:r>
        <w:rPr>
          <w:color w:val="231F20"/>
          <w:sz w:val="20"/>
        </w:rPr>
        <w:t>trate</w:t>
      </w:r>
      <w:r>
        <w:rPr>
          <w:color w:val="231F20"/>
          <w:spacing w:val="-7"/>
          <w:sz w:val="20"/>
        </w:rPr>
        <w:t> </w:t>
      </w:r>
      <w:r>
        <w:rPr>
          <w:color w:val="231F20"/>
          <w:sz w:val="20"/>
        </w:rPr>
        <w:t>de</w:t>
      </w:r>
      <w:r>
        <w:rPr>
          <w:color w:val="231F20"/>
          <w:spacing w:val="-7"/>
          <w:sz w:val="20"/>
        </w:rPr>
        <w:t> </w:t>
      </w:r>
      <w:r>
        <w:rPr>
          <w:color w:val="231F20"/>
          <w:sz w:val="20"/>
        </w:rPr>
        <w:t>encuestas</w:t>
      </w:r>
      <w:r>
        <w:rPr>
          <w:color w:val="231F20"/>
          <w:spacing w:val="-7"/>
          <w:sz w:val="20"/>
        </w:rPr>
        <w:t> </w:t>
      </w:r>
      <w:r>
        <w:rPr>
          <w:color w:val="231F20"/>
          <w:sz w:val="20"/>
        </w:rPr>
        <w:t>de</w:t>
      </w:r>
      <w:r>
        <w:rPr>
          <w:color w:val="231F20"/>
          <w:spacing w:val="-7"/>
          <w:sz w:val="20"/>
        </w:rPr>
        <w:t> </w:t>
      </w:r>
      <w:r>
        <w:rPr>
          <w:color w:val="231F20"/>
          <w:sz w:val="20"/>
        </w:rPr>
        <w:t>salida</w:t>
      </w:r>
      <w:r>
        <w:rPr>
          <w:color w:val="231F20"/>
          <w:spacing w:val="-7"/>
          <w:sz w:val="20"/>
        </w:rPr>
        <w:t> </w:t>
      </w:r>
      <w:r>
        <w:rPr>
          <w:color w:val="231F20"/>
          <w:sz w:val="20"/>
        </w:rPr>
        <w:t>o</w:t>
      </w:r>
      <w:r>
        <w:rPr>
          <w:color w:val="231F20"/>
          <w:spacing w:val="-7"/>
          <w:sz w:val="20"/>
        </w:rPr>
        <w:t> </w:t>
      </w:r>
      <w:r>
        <w:rPr>
          <w:color w:val="231F20"/>
          <w:sz w:val="20"/>
        </w:rPr>
        <w:t>conteos</w:t>
      </w:r>
      <w:r>
        <w:rPr>
          <w:color w:val="231F20"/>
          <w:spacing w:val="-7"/>
          <w:sz w:val="20"/>
        </w:rPr>
        <w:t> </w:t>
      </w:r>
      <w:r>
        <w:rPr>
          <w:color w:val="231F20"/>
          <w:sz w:val="20"/>
        </w:rPr>
        <w:t>rápidos</w:t>
      </w:r>
      <w:r>
        <w:rPr>
          <w:color w:val="231F20"/>
          <w:spacing w:val="-7"/>
          <w:sz w:val="20"/>
        </w:rPr>
        <w:t> </w:t>
      </w:r>
      <w:r>
        <w:rPr>
          <w:color w:val="231F20"/>
          <w:sz w:val="20"/>
        </w:rPr>
        <w:t>sobre</w:t>
      </w:r>
      <w:r>
        <w:rPr>
          <w:color w:val="231F20"/>
          <w:spacing w:val="-7"/>
          <w:sz w:val="20"/>
        </w:rPr>
        <w:t> </w:t>
      </w:r>
      <w:r>
        <w:rPr>
          <w:color w:val="231F20"/>
          <w:sz w:val="20"/>
        </w:rPr>
        <w:t>elecciones</w:t>
      </w:r>
      <w:r>
        <w:rPr>
          <w:color w:val="231F20"/>
          <w:spacing w:val="-7"/>
          <w:sz w:val="20"/>
        </w:rPr>
        <w:t> </w:t>
      </w:r>
      <w:r>
        <w:rPr>
          <w:color w:val="231F20"/>
          <w:sz w:val="20"/>
        </w:rPr>
        <w:t>locales, se</w:t>
      </w:r>
      <w:r>
        <w:rPr>
          <w:color w:val="231F20"/>
          <w:spacing w:val="-1"/>
          <w:sz w:val="20"/>
        </w:rPr>
        <w:t> </w:t>
      </w:r>
      <w:r>
        <w:rPr>
          <w:color w:val="231F20"/>
          <w:sz w:val="20"/>
        </w:rPr>
        <w:t>debe</w:t>
      </w:r>
      <w:r>
        <w:rPr>
          <w:color w:val="231F20"/>
          <w:spacing w:val="-1"/>
          <w:sz w:val="20"/>
        </w:rPr>
        <w:t> </w:t>
      </w:r>
      <w:r>
        <w:rPr>
          <w:color w:val="231F20"/>
          <w:sz w:val="20"/>
        </w:rPr>
        <w:t>entregar</w:t>
      </w:r>
      <w:r>
        <w:rPr>
          <w:color w:val="231F20"/>
          <w:spacing w:val="-1"/>
          <w:sz w:val="20"/>
        </w:rPr>
        <w:t> </w:t>
      </w:r>
      <w:r>
        <w:rPr>
          <w:color w:val="231F20"/>
          <w:sz w:val="20"/>
        </w:rPr>
        <w:t>copia</w:t>
      </w:r>
      <w:r>
        <w:rPr>
          <w:color w:val="231F20"/>
          <w:spacing w:val="-1"/>
          <w:sz w:val="20"/>
        </w:rPr>
        <w:t> </w:t>
      </w:r>
      <w:r>
        <w:rPr>
          <w:color w:val="231F20"/>
          <w:sz w:val="20"/>
        </w:rPr>
        <w:t>del</w:t>
      </w:r>
      <w:r>
        <w:rPr>
          <w:color w:val="231F20"/>
          <w:spacing w:val="-1"/>
          <w:sz w:val="20"/>
        </w:rPr>
        <w:t> </w:t>
      </w:r>
      <w:r>
        <w:rPr>
          <w:color w:val="231F20"/>
          <w:sz w:val="20"/>
        </w:rPr>
        <w:t>estudio</w:t>
      </w:r>
      <w:r>
        <w:rPr>
          <w:color w:val="231F20"/>
          <w:spacing w:val="-1"/>
          <w:sz w:val="20"/>
        </w:rPr>
        <w:t> </w:t>
      </w:r>
      <w:r>
        <w:rPr>
          <w:color w:val="231F20"/>
          <w:sz w:val="20"/>
        </w:rPr>
        <w:t>completo</w:t>
      </w:r>
      <w:r>
        <w:rPr>
          <w:color w:val="231F20"/>
          <w:spacing w:val="-1"/>
          <w:sz w:val="20"/>
        </w:rPr>
        <w:t> </w:t>
      </w:r>
      <w:r>
        <w:rPr>
          <w:color w:val="231F20"/>
          <w:sz w:val="20"/>
        </w:rPr>
        <w:t>que</w:t>
      </w:r>
      <w:r>
        <w:rPr>
          <w:color w:val="231F20"/>
          <w:spacing w:val="-1"/>
          <w:sz w:val="20"/>
        </w:rPr>
        <w:t> </w:t>
      </w:r>
      <w:r>
        <w:rPr>
          <w:color w:val="231F20"/>
          <w:sz w:val="20"/>
        </w:rPr>
        <w:t>respalda</w:t>
      </w:r>
      <w:r>
        <w:rPr>
          <w:color w:val="231F20"/>
          <w:spacing w:val="-1"/>
          <w:sz w:val="20"/>
        </w:rPr>
        <w:t> </w:t>
      </w:r>
      <w:r>
        <w:rPr>
          <w:color w:val="231F20"/>
          <w:sz w:val="20"/>
        </w:rPr>
        <w:t>la</w:t>
      </w:r>
      <w:r>
        <w:rPr>
          <w:color w:val="231F20"/>
          <w:spacing w:val="-1"/>
          <w:sz w:val="20"/>
        </w:rPr>
        <w:t> </w:t>
      </w:r>
      <w:r>
        <w:rPr>
          <w:color w:val="231F20"/>
          <w:sz w:val="20"/>
        </w:rPr>
        <w:t>información</w:t>
      </w:r>
      <w:r>
        <w:rPr>
          <w:color w:val="231F20"/>
          <w:spacing w:val="-1"/>
          <w:sz w:val="20"/>
        </w:rPr>
        <w:t> </w:t>
      </w:r>
      <w:r>
        <w:rPr>
          <w:color w:val="231F20"/>
          <w:sz w:val="20"/>
        </w:rPr>
        <w:t>publica- da,</w:t>
      </w:r>
      <w:r>
        <w:rPr>
          <w:color w:val="231F20"/>
          <w:spacing w:val="-3"/>
          <w:sz w:val="20"/>
        </w:rPr>
        <w:t> </w:t>
      </w:r>
      <w:r>
        <w:rPr>
          <w:color w:val="231F20"/>
          <w:sz w:val="20"/>
        </w:rPr>
        <w:t>al</w:t>
      </w:r>
      <w:r>
        <w:rPr>
          <w:color w:val="231F20"/>
          <w:spacing w:val="-4"/>
          <w:sz w:val="20"/>
        </w:rPr>
        <w:t> </w:t>
      </w:r>
      <w:r>
        <w:rPr>
          <w:color w:val="231F20"/>
          <w:sz w:val="20"/>
        </w:rPr>
        <w:t>Secretario</w:t>
      </w:r>
      <w:r>
        <w:rPr>
          <w:color w:val="231F20"/>
          <w:spacing w:val="-4"/>
          <w:sz w:val="20"/>
        </w:rPr>
        <w:t> </w:t>
      </w:r>
      <w:r>
        <w:rPr>
          <w:color w:val="231F20"/>
          <w:sz w:val="20"/>
        </w:rPr>
        <w:t>Ejecutivo</w:t>
      </w:r>
      <w:r>
        <w:rPr>
          <w:color w:val="231F20"/>
          <w:spacing w:val="-4"/>
          <w:sz w:val="20"/>
        </w:rPr>
        <w:t> </w:t>
      </w:r>
      <w:r>
        <w:rPr>
          <w:color w:val="231F20"/>
          <w:sz w:val="20"/>
        </w:rPr>
        <w:t>del</w:t>
      </w:r>
      <w:r>
        <w:rPr>
          <w:color w:val="231F20"/>
          <w:spacing w:val="-4"/>
          <w:sz w:val="20"/>
        </w:rPr>
        <w:t> </w:t>
      </w:r>
      <w:r>
        <w:rPr>
          <w:color w:val="231F20"/>
          <w:sz w:val="20"/>
        </w:rPr>
        <w:t>opl</w:t>
      </w:r>
      <w:r>
        <w:rPr>
          <w:color w:val="231F20"/>
          <w:spacing w:val="-3"/>
          <w:sz w:val="20"/>
        </w:rPr>
        <w:t> </w:t>
      </w:r>
      <w:r>
        <w:rPr>
          <w:color w:val="231F20"/>
          <w:sz w:val="20"/>
        </w:rPr>
        <w:t>correspondiente,</w:t>
      </w:r>
      <w:r>
        <w:rPr>
          <w:color w:val="231F20"/>
          <w:spacing w:val="-4"/>
          <w:sz w:val="20"/>
        </w:rPr>
        <w:t> </w:t>
      </w:r>
      <w:r>
        <w:rPr>
          <w:color w:val="231F20"/>
          <w:sz w:val="20"/>
        </w:rPr>
        <w:t>directamente</w:t>
      </w:r>
      <w:r>
        <w:rPr>
          <w:color w:val="231F20"/>
          <w:spacing w:val="-4"/>
          <w:sz w:val="20"/>
        </w:rPr>
        <w:t> </w:t>
      </w:r>
      <w:r>
        <w:rPr>
          <w:color w:val="231F20"/>
          <w:sz w:val="20"/>
        </w:rPr>
        <w:t>en</w:t>
      </w:r>
      <w:r>
        <w:rPr>
          <w:color w:val="231F20"/>
          <w:spacing w:val="-4"/>
          <w:sz w:val="20"/>
        </w:rPr>
        <w:t> </w:t>
      </w:r>
      <w:r>
        <w:rPr>
          <w:color w:val="231F20"/>
          <w:sz w:val="20"/>
        </w:rPr>
        <w:t>sus</w:t>
      </w:r>
      <w:r>
        <w:rPr>
          <w:color w:val="231F20"/>
          <w:spacing w:val="-4"/>
          <w:sz w:val="20"/>
        </w:rPr>
        <w:t> </w:t>
      </w:r>
      <w:r>
        <w:rPr>
          <w:color w:val="231F20"/>
          <w:sz w:val="20"/>
        </w:rPr>
        <w:t>oficinas</w:t>
      </w:r>
      <w:r>
        <w:rPr>
          <w:color w:val="231F20"/>
          <w:spacing w:val="-3"/>
          <w:sz w:val="20"/>
        </w:rPr>
        <w:t> </w:t>
      </w:r>
      <w:r>
        <w:rPr>
          <w:color w:val="231F20"/>
          <w:sz w:val="20"/>
        </w:rPr>
        <w:t>o a través de sus órganos desconcentrados.</w:t>
      </w:r>
    </w:p>
    <w:p>
      <w:pPr>
        <w:pStyle w:val="ListParagraph"/>
        <w:numPr>
          <w:ilvl w:val="1"/>
          <w:numId w:val="121"/>
        </w:numPr>
        <w:tabs>
          <w:tab w:pos="1850" w:val="left" w:leader="none"/>
        </w:tabs>
        <w:spacing w:line="244" w:lineRule="auto" w:before="4" w:after="0"/>
        <w:ind w:left="1850" w:right="630" w:hanging="220"/>
        <w:jc w:val="both"/>
        <w:rPr>
          <w:sz w:val="20"/>
        </w:rPr>
      </w:pPr>
      <w:r>
        <w:rPr>
          <w:color w:val="231F20"/>
          <w:spacing w:val="-2"/>
          <w:sz w:val="20"/>
        </w:rPr>
        <w:t>Cuando</w:t>
      </w:r>
      <w:r>
        <w:rPr>
          <w:color w:val="231F20"/>
          <w:spacing w:val="-8"/>
          <w:sz w:val="20"/>
        </w:rPr>
        <w:t> </w:t>
      </w:r>
      <w:r>
        <w:rPr>
          <w:color w:val="231F20"/>
          <w:spacing w:val="-2"/>
          <w:sz w:val="20"/>
        </w:rPr>
        <w:t>se</w:t>
      </w:r>
      <w:r>
        <w:rPr>
          <w:color w:val="231F20"/>
          <w:spacing w:val="-8"/>
          <w:sz w:val="20"/>
        </w:rPr>
        <w:t> </w:t>
      </w:r>
      <w:r>
        <w:rPr>
          <w:color w:val="231F20"/>
          <w:spacing w:val="-2"/>
          <w:sz w:val="20"/>
        </w:rPr>
        <w:t>trate</w:t>
      </w:r>
      <w:r>
        <w:rPr>
          <w:color w:val="231F20"/>
          <w:spacing w:val="-8"/>
          <w:sz w:val="20"/>
        </w:rPr>
        <w:t> </w:t>
      </w:r>
      <w:r>
        <w:rPr>
          <w:color w:val="231F20"/>
          <w:spacing w:val="-2"/>
          <w:sz w:val="20"/>
        </w:rPr>
        <w:t>de</w:t>
      </w:r>
      <w:r>
        <w:rPr>
          <w:color w:val="231F20"/>
          <w:spacing w:val="-8"/>
          <w:sz w:val="20"/>
        </w:rPr>
        <w:t> </w:t>
      </w:r>
      <w:r>
        <w:rPr>
          <w:color w:val="231F20"/>
          <w:spacing w:val="-2"/>
          <w:sz w:val="20"/>
        </w:rPr>
        <w:t>encuestas</w:t>
      </w:r>
      <w:r>
        <w:rPr>
          <w:color w:val="231F20"/>
          <w:spacing w:val="-8"/>
          <w:sz w:val="20"/>
        </w:rPr>
        <w:t> </w:t>
      </w:r>
      <w:r>
        <w:rPr>
          <w:color w:val="231F20"/>
          <w:spacing w:val="-2"/>
          <w:sz w:val="20"/>
        </w:rPr>
        <w:t>de</w:t>
      </w:r>
      <w:r>
        <w:rPr>
          <w:color w:val="231F20"/>
          <w:spacing w:val="-8"/>
          <w:sz w:val="20"/>
        </w:rPr>
        <w:t> </w:t>
      </w:r>
      <w:r>
        <w:rPr>
          <w:color w:val="231F20"/>
          <w:spacing w:val="-2"/>
          <w:sz w:val="20"/>
        </w:rPr>
        <w:t>salida</w:t>
      </w:r>
      <w:r>
        <w:rPr>
          <w:color w:val="231F20"/>
          <w:spacing w:val="-8"/>
          <w:sz w:val="20"/>
        </w:rPr>
        <w:t> </w:t>
      </w:r>
      <w:r>
        <w:rPr>
          <w:color w:val="231F20"/>
          <w:spacing w:val="-2"/>
          <w:sz w:val="20"/>
        </w:rPr>
        <w:t>o</w:t>
      </w:r>
      <w:r>
        <w:rPr>
          <w:color w:val="231F20"/>
          <w:spacing w:val="-8"/>
          <w:sz w:val="20"/>
        </w:rPr>
        <w:t> </w:t>
      </w:r>
      <w:r>
        <w:rPr>
          <w:color w:val="231F20"/>
          <w:spacing w:val="-2"/>
          <w:sz w:val="20"/>
        </w:rPr>
        <w:t>conteos</w:t>
      </w:r>
      <w:r>
        <w:rPr>
          <w:color w:val="231F20"/>
          <w:spacing w:val="-8"/>
          <w:sz w:val="20"/>
        </w:rPr>
        <w:t> </w:t>
      </w:r>
      <w:r>
        <w:rPr>
          <w:color w:val="231F20"/>
          <w:spacing w:val="-2"/>
          <w:sz w:val="20"/>
        </w:rPr>
        <w:t>rápidos</w:t>
      </w:r>
      <w:r>
        <w:rPr>
          <w:color w:val="231F20"/>
          <w:spacing w:val="-8"/>
          <w:sz w:val="20"/>
        </w:rPr>
        <w:t> </w:t>
      </w:r>
      <w:r>
        <w:rPr>
          <w:color w:val="231F20"/>
          <w:spacing w:val="-2"/>
          <w:sz w:val="20"/>
        </w:rPr>
        <w:t>sobre</w:t>
      </w:r>
      <w:r>
        <w:rPr>
          <w:color w:val="231F20"/>
          <w:spacing w:val="-8"/>
          <w:sz w:val="20"/>
        </w:rPr>
        <w:t> </w:t>
      </w:r>
      <w:r>
        <w:rPr>
          <w:color w:val="231F20"/>
          <w:spacing w:val="-2"/>
          <w:sz w:val="20"/>
        </w:rPr>
        <w:t>elecciones</w:t>
      </w:r>
      <w:r>
        <w:rPr>
          <w:color w:val="231F20"/>
          <w:spacing w:val="-8"/>
          <w:sz w:val="20"/>
        </w:rPr>
        <w:t> </w:t>
      </w:r>
      <w:r>
        <w:rPr>
          <w:color w:val="231F20"/>
          <w:spacing w:val="-2"/>
          <w:sz w:val="20"/>
        </w:rPr>
        <w:t>federales </w:t>
      </w:r>
      <w:r>
        <w:rPr>
          <w:color w:val="231F20"/>
          <w:sz w:val="20"/>
        </w:rPr>
        <w:t>y</w:t>
      </w:r>
      <w:r>
        <w:rPr>
          <w:color w:val="231F20"/>
          <w:spacing w:val="-8"/>
          <w:sz w:val="20"/>
        </w:rPr>
        <w:t> </w:t>
      </w:r>
      <w:r>
        <w:rPr>
          <w:color w:val="231F20"/>
          <w:sz w:val="20"/>
        </w:rPr>
        <w:t>concurrentes,</w:t>
      </w:r>
      <w:r>
        <w:rPr>
          <w:color w:val="231F20"/>
          <w:spacing w:val="-8"/>
          <w:sz w:val="20"/>
        </w:rPr>
        <w:t> </w:t>
      </w:r>
      <w:r>
        <w:rPr>
          <w:color w:val="231F20"/>
          <w:sz w:val="20"/>
        </w:rPr>
        <w:t>se</w:t>
      </w:r>
      <w:r>
        <w:rPr>
          <w:color w:val="231F20"/>
          <w:spacing w:val="-8"/>
          <w:sz w:val="20"/>
        </w:rPr>
        <w:t> </w:t>
      </w:r>
      <w:r>
        <w:rPr>
          <w:color w:val="231F20"/>
          <w:sz w:val="20"/>
        </w:rPr>
        <w:t>debe</w:t>
      </w:r>
      <w:r>
        <w:rPr>
          <w:color w:val="231F20"/>
          <w:spacing w:val="-8"/>
          <w:sz w:val="20"/>
        </w:rPr>
        <w:t> </w:t>
      </w:r>
      <w:r>
        <w:rPr>
          <w:color w:val="231F20"/>
          <w:sz w:val="20"/>
        </w:rPr>
        <w:t>entregar</w:t>
      </w:r>
      <w:r>
        <w:rPr>
          <w:color w:val="231F20"/>
          <w:spacing w:val="-8"/>
          <w:sz w:val="20"/>
        </w:rPr>
        <w:t> </w:t>
      </w:r>
      <w:r>
        <w:rPr>
          <w:color w:val="231F20"/>
          <w:sz w:val="20"/>
        </w:rPr>
        <w:t>copia</w:t>
      </w:r>
      <w:r>
        <w:rPr>
          <w:color w:val="231F20"/>
          <w:spacing w:val="-8"/>
          <w:sz w:val="20"/>
        </w:rPr>
        <w:t> </w:t>
      </w:r>
      <w:r>
        <w:rPr>
          <w:color w:val="231F20"/>
          <w:sz w:val="20"/>
        </w:rPr>
        <w:t>del</w:t>
      </w:r>
      <w:r>
        <w:rPr>
          <w:color w:val="231F20"/>
          <w:spacing w:val="-8"/>
          <w:sz w:val="20"/>
        </w:rPr>
        <w:t> </w:t>
      </w:r>
      <w:r>
        <w:rPr>
          <w:color w:val="231F20"/>
          <w:sz w:val="20"/>
        </w:rPr>
        <w:t>estudio</w:t>
      </w:r>
      <w:r>
        <w:rPr>
          <w:color w:val="231F20"/>
          <w:spacing w:val="-8"/>
          <w:sz w:val="20"/>
        </w:rPr>
        <w:t> </w:t>
      </w:r>
      <w:r>
        <w:rPr>
          <w:color w:val="231F20"/>
          <w:sz w:val="20"/>
        </w:rPr>
        <w:t>completo</w:t>
      </w:r>
      <w:r>
        <w:rPr>
          <w:color w:val="231F20"/>
          <w:spacing w:val="-8"/>
          <w:sz w:val="20"/>
        </w:rPr>
        <w:t> </w:t>
      </w:r>
      <w:r>
        <w:rPr>
          <w:color w:val="231F20"/>
          <w:sz w:val="20"/>
        </w:rPr>
        <w:t>que</w:t>
      </w:r>
      <w:r>
        <w:rPr>
          <w:color w:val="231F20"/>
          <w:spacing w:val="-8"/>
          <w:sz w:val="20"/>
        </w:rPr>
        <w:t> </w:t>
      </w:r>
      <w:r>
        <w:rPr>
          <w:color w:val="231F20"/>
          <w:sz w:val="20"/>
        </w:rPr>
        <w:t>respalda</w:t>
      </w:r>
      <w:r>
        <w:rPr>
          <w:color w:val="231F20"/>
          <w:spacing w:val="-8"/>
          <w:sz w:val="20"/>
        </w:rPr>
        <w:t> </w:t>
      </w:r>
      <w:r>
        <w:rPr>
          <w:color w:val="231F20"/>
          <w:sz w:val="20"/>
        </w:rPr>
        <w:t>la</w:t>
      </w:r>
      <w:r>
        <w:rPr>
          <w:color w:val="231F20"/>
          <w:spacing w:val="-8"/>
          <w:sz w:val="20"/>
        </w:rPr>
        <w:t> </w:t>
      </w:r>
      <w:r>
        <w:rPr>
          <w:color w:val="231F20"/>
          <w:sz w:val="20"/>
        </w:rPr>
        <w:t>infor- mación publicada, al Secretario Ejecutivo del Instituto y del opl que corresponda.</w:t>
      </w:r>
    </w:p>
    <w:p>
      <w:pPr>
        <w:pStyle w:val="BodyText"/>
        <w:spacing w:before="16"/>
        <w:ind w:firstLine="0"/>
        <w:jc w:val="left"/>
        <w:rPr>
          <w:sz w:val="20"/>
        </w:rPr>
      </w:pPr>
    </w:p>
    <w:p>
      <w:pPr>
        <w:pStyle w:val="ListParagraph"/>
        <w:numPr>
          <w:ilvl w:val="0"/>
          <w:numId w:val="115"/>
        </w:numPr>
        <w:tabs>
          <w:tab w:pos="1528" w:val="left" w:leader="none"/>
          <w:tab w:pos="1530" w:val="left" w:leader="none"/>
        </w:tabs>
        <w:spacing w:line="232" w:lineRule="auto" w:before="0" w:after="0"/>
        <w:ind w:left="1530" w:right="631" w:hanging="260"/>
        <w:jc w:val="both"/>
        <w:rPr>
          <w:sz w:val="22"/>
        </w:rPr>
      </w:pPr>
      <w:r>
        <w:rPr>
          <w:color w:val="231F20"/>
          <w:sz w:val="22"/>
        </w:rPr>
        <w:t>El</w:t>
      </w:r>
      <w:r>
        <w:rPr>
          <w:color w:val="231F20"/>
          <w:spacing w:val="-5"/>
          <w:sz w:val="22"/>
        </w:rPr>
        <w:t> </w:t>
      </w:r>
      <w:r>
        <w:rPr>
          <w:color w:val="231F20"/>
          <w:sz w:val="22"/>
        </w:rPr>
        <w:t>estudio</w:t>
      </w:r>
      <w:r>
        <w:rPr>
          <w:color w:val="231F20"/>
          <w:spacing w:val="-5"/>
          <w:sz w:val="22"/>
        </w:rPr>
        <w:t> </w:t>
      </w:r>
      <w:r>
        <w:rPr>
          <w:color w:val="231F20"/>
          <w:sz w:val="22"/>
        </w:rPr>
        <w:t>completo</w:t>
      </w:r>
      <w:r>
        <w:rPr>
          <w:color w:val="231F20"/>
          <w:spacing w:val="-5"/>
          <w:sz w:val="22"/>
        </w:rPr>
        <w:t> </w:t>
      </w:r>
      <w:r>
        <w:rPr>
          <w:color w:val="231F20"/>
          <w:sz w:val="22"/>
        </w:rPr>
        <w:t>a</w:t>
      </w:r>
      <w:r>
        <w:rPr>
          <w:color w:val="231F20"/>
          <w:spacing w:val="-5"/>
          <w:sz w:val="22"/>
        </w:rPr>
        <w:t> </w:t>
      </w:r>
      <w:r>
        <w:rPr>
          <w:color w:val="231F20"/>
          <w:sz w:val="22"/>
        </w:rPr>
        <w:t>que</w:t>
      </w:r>
      <w:r>
        <w:rPr>
          <w:color w:val="231F20"/>
          <w:spacing w:val="-5"/>
          <w:sz w:val="22"/>
        </w:rPr>
        <w:t> </w:t>
      </w:r>
      <w:r>
        <w:rPr>
          <w:color w:val="231F20"/>
          <w:sz w:val="22"/>
        </w:rPr>
        <w:t>hace</w:t>
      </w:r>
      <w:r>
        <w:rPr>
          <w:color w:val="231F20"/>
          <w:spacing w:val="-5"/>
          <w:sz w:val="22"/>
        </w:rPr>
        <w:t> </w:t>
      </w:r>
      <w:r>
        <w:rPr>
          <w:color w:val="231F20"/>
          <w:sz w:val="22"/>
        </w:rPr>
        <w:t>referencia</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presente</w:t>
      </w:r>
      <w:r>
        <w:rPr>
          <w:color w:val="231F20"/>
          <w:spacing w:val="-5"/>
          <w:sz w:val="22"/>
        </w:rPr>
        <w:t> </w:t>
      </w:r>
      <w:r>
        <w:rPr>
          <w:color w:val="231F20"/>
          <w:sz w:val="22"/>
        </w:rPr>
        <w:t>artículo,</w:t>
      </w:r>
      <w:r>
        <w:rPr>
          <w:color w:val="231F20"/>
          <w:spacing w:val="-5"/>
          <w:sz w:val="22"/>
        </w:rPr>
        <w:t> </w:t>
      </w:r>
      <w:r>
        <w:rPr>
          <w:color w:val="231F20"/>
          <w:sz w:val="22"/>
        </w:rPr>
        <w:t>deberá</w:t>
      </w:r>
      <w:r>
        <w:rPr>
          <w:color w:val="231F20"/>
          <w:spacing w:val="-5"/>
          <w:sz w:val="22"/>
        </w:rPr>
        <w:t> </w:t>
      </w:r>
      <w:r>
        <w:rPr>
          <w:color w:val="231F20"/>
          <w:sz w:val="22"/>
        </w:rPr>
        <w:t>con- tener</w:t>
      </w:r>
      <w:r>
        <w:rPr>
          <w:color w:val="231F20"/>
          <w:spacing w:val="-7"/>
          <w:sz w:val="22"/>
        </w:rPr>
        <w:t> </w:t>
      </w:r>
      <w:r>
        <w:rPr>
          <w:color w:val="231F20"/>
          <w:sz w:val="22"/>
        </w:rPr>
        <w:t>toda</w:t>
      </w:r>
      <w:r>
        <w:rPr>
          <w:color w:val="231F20"/>
          <w:spacing w:val="-7"/>
          <w:sz w:val="22"/>
        </w:rPr>
        <w:t> </w:t>
      </w:r>
      <w:r>
        <w:rPr>
          <w:color w:val="231F20"/>
          <w:sz w:val="22"/>
        </w:rPr>
        <w:t>la</w:t>
      </w:r>
      <w:r>
        <w:rPr>
          <w:color w:val="231F20"/>
          <w:spacing w:val="-7"/>
          <w:sz w:val="22"/>
        </w:rPr>
        <w:t> </w:t>
      </w:r>
      <w:r>
        <w:rPr>
          <w:color w:val="231F20"/>
          <w:sz w:val="22"/>
        </w:rPr>
        <w:t>información</w:t>
      </w:r>
      <w:r>
        <w:rPr>
          <w:color w:val="231F20"/>
          <w:spacing w:val="-7"/>
          <w:sz w:val="22"/>
        </w:rPr>
        <w:t> </w:t>
      </w:r>
      <w:r>
        <w:rPr>
          <w:color w:val="231F20"/>
          <w:sz w:val="22"/>
        </w:rPr>
        <w:t>y</w:t>
      </w:r>
      <w:r>
        <w:rPr>
          <w:color w:val="231F20"/>
          <w:spacing w:val="-7"/>
          <w:sz w:val="22"/>
        </w:rPr>
        <w:t> </w:t>
      </w:r>
      <w:r>
        <w:rPr>
          <w:color w:val="231F20"/>
          <w:sz w:val="22"/>
        </w:rPr>
        <w:t>documentación</w:t>
      </w:r>
      <w:r>
        <w:rPr>
          <w:color w:val="231F20"/>
          <w:spacing w:val="-7"/>
          <w:sz w:val="22"/>
        </w:rPr>
        <w:t> </w:t>
      </w:r>
      <w:r>
        <w:rPr>
          <w:color w:val="231F20"/>
          <w:sz w:val="22"/>
        </w:rPr>
        <w:t>señalada</w:t>
      </w:r>
      <w:r>
        <w:rPr>
          <w:color w:val="231F20"/>
          <w:spacing w:val="-7"/>
          <w:sz w:val="22"/>
        </w:rPr>
        <w:t> </w:t>
      </w: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fracción</w:t>
      </w:r>
      <w:r>
        <w:rPr>
          <w:color w:val="231F20"/>
          <w:spacing w:val="-7"/>
          <w:sz w:val="22"/>
        </w:rPr>
        <w:t> </w:t>
      </w:r>
      <w:r>
        <w:rPr>
          <w:color w:val="231F20"/>
          <w:sz w:val="22"/>
        </w:rPr>
        <w:t>I</w:t>
      </w:r>
      <w:r>
        <w:rPr>
          <w:color w:val="231F20"/>
          <w:spacing w:val="-7"/>
          <w:sz w:val="22"/>
        </w:rPr>
        <w:t> </w:t>
      </w:r>
      <w:r>
        <w:rPr>
          <w:color w:val="231F20"/>
          <w:sz w:val="22"/>
        </w:rPr>
        <w:t>del</w:t>
      </w:r>
      <w:r>
        <w:rPr>
          <w:color w:val="231F20"/>
          <w:spacing w:val="-7"/>
          <w:sz w:val="22"/>
        </w:rPr>
        <w:t> </w:t>
      </w:r>
      <w:r>
        <w:rPr>
          <w:color w:val="231F20"/>
          <w:sz w:val="22"/>
        </w:rPr>
        <w:t>Anexo 3 de este Reglamento.</w:t>
      </w:r>
    </w:p>
    <w:p>
      <w:pPr>
        <w:pStyle w:val="ListParagraph"/>
        <w:numPr>
          <w:ilvl w:val="0"/>
          <w:numId w:val="115"/>
        </w:numPr>
        <w:tabs>
          <w:tab w:pos="1528" w:val="left" w:leader="none"/>
          <w:tab w:pos="1530" w:val="left" w:leader="none"/>
        </w:tabs>
        <w:spacing w:line="232" w:lineRule="auto" w:before="259" w:after="0"/>
        <w:ind w:left="1530" w:right="630" w:hanging="260"/>
        <w:jc w:val="both"/>
        <w:rPr>
          <w:sz w:val="22"/>
        </w:rPr>
      </w:pPr>
      <w:r>
        <w:rPr>
          <w:color w:val="231F20"/>
          <w:sz w:val="22"/>
        </w:rPr>
        <w:t>La</w:t>
      </w:r>
      <w:r>
        <w:rPr>
          <w:color w:val="231F20"/>
          <w:spacing w:val="-10"/>
          <w:sz w:val="22"/>
        </w:rPr>
        <w:t> </w:t>
      </w:r>
      <w:r>
        <w:rPr>
          <w:color w:val="231F20"/>
          <w:sz w:val="22"/>
        </w:rPr>
        <w:t>entrega</w:t>
      </w:r>
      <w:r>
        <w:rPr>
          <w:color w:val="231F20"/>
          <w:spacing w:val="-10"/>
          <w:sz w:val="22"/>
        </w:rPr>
        <w:t> </w:t>
      </w:r>
      <w:r>
        <w:rPr>
          <w:color w:val="231F20"/>
          <w:sz w:val="22"/>
        </w:rPr>
        <w:t>del</w:t>
      </w:r>
      <w:r>
        <w:rPr>
          <w:color w:val="231F20"/>
          <w:spacing w:val="-10"/>
          <w:sz w:val="22"/>
        </w:rPr>
        <w:t> </w:t>
      </w:r>
      <w:r>
        <w:rPr>
          <w:color w:val="231F20"/>
          <w:sz w:val="22"/>
        </w:rPr>
        <w:t>estudio</w:t>
      </w:r>
      <w:r>
        <w:rPr>
          <w:color w:val="231F20"/>
          <w:spacing w:val="-10"/>
          <w:sz w:val="22"/>
        </w:rPr>
        <w:t> </w:t>
      </w:r>
      <w:r>
        <w:rPr>
          <w:color w:val="231F20"/>
          <w:sz w:val="22"/>
        </w:rPr>
        <w:t>referido</w:t>
      </w:r>
      <w:r>
        <w:rPr>
          <w:color w:val="231F20"/>
          <w:spacing w:val="-10"/>
          <w:sz w:val="22"/>
        </w:rPr>
        <w:t> </w:t>
      </w:r>
      <w:r>
        <w:rPr>
          <w:color w:val="231F20"/>
          <w:sz w:val="22"/>
        </w:rPr>
        <w:t>a</w:t>
      </w:r>
      <w:r>
        <w:rPr>
          <w:color w:val="231F20"/>
          <w:spacing w:val="-10"/>
          <w:sz w:val="22"/>
        </w:rPr>
        <w:t> </w:t>
      </w:r>
      <w:r>
        <w:rPr>
          <w:color w:val="231F20"/>
          <w:sz w:val="22"/>
        </w:rPr>
        <w:t>la</w:t>
      </w:r>
      <w:r>
        <w:rPr>
          <w:color w:val="231F20"/>
          <w:spacing w:val="-10"/>
          <w:sz w:val="22"/>
        </w:rPr>
        <w:t> </w:t>
      </w:r>
      <w:r>
        <w:rPr>
          <w:color w:val="231F20"/>
          <w:sz w:val="22"/>
        </w:rPr>
        <w:t>o</w:t>
      </w:r>
      <w:r>
        <w:rPr>
          <w:color w:val="231F20"/>
          <w:spacing w:val="-10"/>
          <w:sz w:val="22"/>
        </w:rPr>
        <w:t> </w:t>
      </w:r>
      <w:r>
        <w:rPr>
          <w:color w:val="231F20"/>
          <w:sz w:val="22"/>
        </w:rPr>
        <w:t>las</w:t>
      </w:r>
      <w:r>
        <w:rPr>
          <w:color w:val="231F20"/>
          <w:spacing w:val="-10"/>
          <w:sz w:val="22"/>
        </w:rPr>
        <w:t> </w:t>
      </w:r>
      <w:r>
        <w:rPr>
          <w:color w:val="231F20"/>
          <w:sz w:val="22"/>
        </w:rPr>
        <w:t>autoridades</w:t>
      </w:r>
      <w:r>
        <w:rPr>
          <w:color w:val="231F20"/>
          <w:spacing w:val="-10"/>
          <w:sz w:val="22"/>
        </w:rPr>
        <w:t> </w:t>
      </w:r>
      <w:r>
        <w:rPr>
          <w:color w:val="231F20"/>
          <w:sz w:val="22"/>
        </w:rPr>
        <w:t>correspondientes,</w:t>
      </w:r>
      <w:r>
        <w:rPr>
          <w:color w:val="231F20"/>
          <w:spacing w:val="-10"/>
          <w:sz w:val="22"/>
        </w:rPr>
        <w:t> </w:t>
      </w:r>
      <w:r>
        <w:rPr>
          <w:color w:val="231F20"/>
          <w:sz w:val="22"/>
        </w:rPr>
        <w:t>deberá realizarse</w:t>
      </w:r>
      <w:r>
        <w:rPr>
          <w:color w:val="231F20"/>
          <w:spacing w:val="-9"/>
          <w:sz w:val="22"/>
        </w:rPr>
        <w:t> </w:t>
      </w:r>
      <w:r>
        <w:rPr>
          <w:color w:val="231F20"/>
          <w:sz w:val="22"/>
        </w:rPr>
        <w:t>a</w:t>
      </w:r>
      <w:r>
        <w:rPr>
          <w:color w:val="231F20"/>
          <w:spacing w:val="-9"/>
          <w:sz w:val="22"/>
        </w:rPr>
        <w:t> </w:t>
      </w:r>
      <w:r>
        <w:rPr>
          <w:color w:val="231F20"/>
          <w:sz w:val="22"/>
        </w:rPr>
        <w:t>más</w:t>
      </w:r>
      <w:r>
        <w:rPr>
          <w:color w:val="231F20"/>
          <w:spacing w:val="-9"/>
          <w:sz w:val="22"/>
        </w:rPr>
        <w:t> </w:t>
      </w:r>
      <w:r>
        <w:rPr>
          <w:color w:val="231F20"/>
          <w:sz w:val="22"/>
        </w:rPr>
        <w:t>tardar</w:t>
      </w:r>
      <w:r>
        <w:rPr>
          <w:color w:val="231F20"/>
          <w:spacing w:val="-9"/>
          <w:sz w:val="22"/>
        </w:rPr>
        <w:t> </w:t>
      </w:r>
      <w:r>
        <w:rPr>
          <w:color w:val="231F20"/>
          <w:sz w:val="22"/>
        </w:rPr>
        <w:t>dentro</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cinco</w:t>
      </w:r>
      <w:r>
        <w:rPr>
          <w:color w:val="231F20"/>
          <w:spacing w:val="-9"/>
          <w:sz w:val="22"/>
        </w:rPr>
        <w:t> </w:t>
      </w:r>
      <w:r>
        <w:rPr>
          <w:color w:val="231F20"/>
          <w:sz w:val="22"/>
        </w:rPr>
        <w:t>días</w:t>
      </w:r>
      <w:r>
        <w:rPr>
          <w:color w:val="231F20"/>
          <w:spacing w:val="-9"/>
          <w:sz w:val="22"/>
        </w:rPr>
        <w:t> </w:t>
      </w:r>
      <w:r>
        <w:rPr>
          <w:color w:val="231F20"/>
          <w:sz w:val="22"/>
        </w:rPr>
        <w:t>siguientes</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publicación</w:t>
      </w:r>
      <w:r>
        <w:rPr>
          <w:color w:val="231F20"/>
          <w:spacing w:val="-9"/>
          <w:sz w:val="22"/>
        </w:rPr>
        <w:t> </w:t>
      </w:r>
      <w:r>
        <w:rPr>
          <w:color w:val="231F20"/>
          <w:sz w:val="22"/>
        </w:rPr>
        <w:t>de</w:t>
      </w:r>
      <w:r>
        <w:rPr>
          <w:color w:val="231F20"/>
          <w:spacing w:val="-9"/>
          <w:sz w:val="22"/>
        </w:rPr>
        <w:t> </w:t>
      </w:r>
      <w:r>
        <w:rPr>
          <w:color w:val="231F20"/>
          <w:sz w:val="22"/>
        </w:rPr>
        <w:t>la encuesta de salida o conteo rápido respectivo.</w:t>
      </w:r>
    </w:p>
    <w:p>
      <w:pPr>
        <w:pStyle w:val="Heading2"/>
      </w:pPr>
      <w:r>
        <w:rPr>
          <w:color w:val="231F20"/>
        </w:rPr>
        <w:t>Artículo</w:t>
      </w:r>
      <w:r>
        <w:rPr>
          <w:color w:val="231F20"/>
          <w:spacing w:val="-8"/>
        </w:rPr>
        <w:t> </w:t>
      </w:r>
      <w:r>
        <w:rPr>
          <w:color w:val="231F20"/>
          <w:spacing w:val="-4"/>
        </w:rPr>
        <w:t>141.</w:t>
      </w:r>
    </w:p>
    <w:p>
      <w:pPr>
        <w:pStyle w:val="ListParagraph"/>
        <w:numPr>
          <w:ilvl w:val="0"/>
          <w:numId w:val="122"/>
        </w:numPr>
        <w:tabs>
          <w:tab w:pos="1528" w:val="left" w:leader="none"/>
          <w:tab w:pos="1530" w:val="left" w:leader="none"/>
        </w:tabs>
        <w:spacing w:line="232" w:lineRule="auto" w:before="252" w:after="0"/>
        <w:ind w:left="1530" w:right="630" w:hanging="260"/>
        <w:jc w:val="both"/>
        <w:rPr>
          <w:sz w:val="22"/>
        </w:rPr>
      </w:pPr>
      <w:r>
        <w:rPr>
          <w:color w:val="231F20"/>
          <w:sz w:val="22"/>
        </w:rPr>
        <w:t>En todos los casos, la divulgación de encuestas de salida o conteos rápidos habrá de señalar clara y textualmente lo siguiente, adecuándose la redacción para el caso de elecciones locales:</w:t>
      </w:r>
    </w:p>
    <w:p>
      <w:pPr>
        <w:pStyle w:val="BodyText"/>
        <w:spacing w:before="6"/>
        <w:ind w:firstLine="0"/>
        <w:jc w:val="left"/>
      </w:pPr>
    </w:p>
    <w:p>
      <w:pPr>
        <w:spacing w:line="235" w:lineRule="auto" w:before="1"/>
        <w:ind w:left="1850" w:right="631" w:firstLine="0"/>
        <w:jc w:val="both"/>
        <w:rPr>
          <w:sz w:val="20"/>
        </w:rPr>
      </w:pPr>
      <w:r>
        <w:rPr>
          <w:color w:val="231F20"/>
          <w:sz w:val="20"/>
        </w:rPr>
        <w:t>Los resultados oficiales de las elecciones federales son exclusivamente aquellos que dé</w:t>
      </w:r>
      <w:r>
        <w:rPr>
          <w:color w:val="231F20"/>
          <w:spacing w:val="-1"/>
          <w:sz w:val="20"/>
        </w:rPr>
        <w:t> </w:t>
      </w:r>
      <w:r>
        <w:rPr>
          <w:color w:val="231F20"/>
          <w:sz w:val="20"/>
        </w:rPr>
        <w:t>a</w:t>
      </w:r>
      <w:r>
        <w:rPr>
          <w:color w:val="231F20"/>
          <w:spacing w:val="-1"/>
          <w:sz w:val="20"/>
        </w:rPr>
        <w:t> </w:t>
      </w:r>
      <w:r>
        <w:rPr>
          <w:color w:val="231F20"/>
          <w:sz w:val="20"/>
        </w:rPr>
        <w:t>conocer</w:t>
      </w:r>
      <w:r>
        <w:rPr>
          <w:color w:val="231F20"/>
          <w:spacing w:val="-1"/>
          <w:sz w:val="20"/>
        </w:rPr>
        <w:t> </w:t>
      </w:r>
      <w:r>
        <w:rPr>
          <w:color w:val="231F20"/>
          <w:sz w:val="20"/>
        </w:rPr>
        <w:t>el</w:t>
      </w:r>
      <w:r>
        <w:rPr>
          <w:color w:val="231F20"/>
          <w:spacing w:val="-1"/>
          <w:sz w:val="20"/>
        </w:rPr>
        <w:t> </w:t>
      </w:r>
      <w:r>
        <w:rPr>
          <w:color w:val="231F20"/>
          <w:sz w:val="20"/>
        </w:rPr>
        <w:t>Instituto</w:t>
      </w:r>
      <w:r>
        <w:rPr>
          <w:color w:val="231F20"/>
          <w:spacing w:val="-1"/>
          <w:sz w:val="20"/>
        </w:rPr>
        <w:t> </w:t>
      </w:r>
      <w:r>
        <w:rPr>
          <w:color w:val="231F20"/>
          <w:sz w:val="20"/>
        </w:rPr>
        <w:t>Nacional Electoral</w:t>
      </w:r>
      <w:r>
        <w:rPr>
          <w:color w:val="231F20"/>
          <w:spacing w:val="-1"/>
          <w:sz w:val="20"/>
        </w:rPr>
        <w:t> </w:t>
      </w:r>
      <w:r>
        <w:rPr>
          <w:color w:val="231F20"/>
          <w:sz w:val="20"/>
        </w:rPr>
        <w:t>y,</w:t>
      </w:r>
      <w:r>
        <w:rPr>
          <w:color w:val="231F20"/>
          <w:spacing w:val="-1"/>
          <w:sz w:val="20"/>
        </w:rPr>
        <w:t> </w:t>
      </w:r>
      <w:r>
        <w:rPr>
          <w:color w:val="231F20"/>
          <w:sz w:val="20"/>
        </w:rPr>
        <w:t>en</w:t>
      </w:r>
      <w:r>
        <w:rPr>
          <w:color w:val="231F20"/>
          <w:spacing w:val="-1"/>
          <w:sz w:val="20"/>
        </w:rPr>
        <w:t> </w:t>
      </w:r>
      <w:r>
        <w:rPr>
          <w:color w:val="231F20"/>
          <w:sz w:val="20"/>
        </w:rPr>
        <w:t>su</w:t>
      </w:r>
      <w:r>
        <w:rPr>
          <w:color w:val="231F20"/>
          <w:spacing w:val="-1"/>
          <w:sz w:val="20"/>
        </w:rPr>
        <w:t> </w:t>
      </w:r>
      <w:r>
        <w:rPr>
          <w:color w:val="231F20"/>
          <w:sz w:val="20"/>
        </w:rPr>
        <w:t>caso,</w:t>
      </w:r>
      <w:r>
        <w:rPr>
          <w:color w:val="231F20"/>
          <w:spacing w:val="-1"/>
          <w:sz w:val="20"/>
        </w:rPr>
        <w:t> </w:t>
      </w:r>
      <w:r>
        <w:rPr>
          <w:color w:val="231F20"/>
          <w:sz w:val="20"/>
        </w:rPr>
        <w:t>el</w:t>
      </w:r>
      <w:r>
        <w:rPr>
          <w:color w:val="231F20"/>
          <w:spacing w:val="-1"/>
          <w:sz w:val="20"/>
        </w:rPr>
        <w:t> </w:t>
      </w:r>
      <w:r>
        <w:rPr>
          <w:color w:val="231F20"/>
          <w:sz w:val="20"/>
        </w:rPr>
        <w:t>Tribunal Electoral del Poder Judicial de la Federación.</w:t>
      </w:r>
    </w:p>
    <w:p>
      <w:pPr>
        <w:spacing w:line="276" w:lineRule="exact" w:before="220"/>
        <w:ind w:left="216" w:right="0" w:firstLine="0"/>
        <w:jc w:val="center"/>
        <w:rPr>
          <w:b/>
          <w:sz w:val="24"/>
        </w:rPr>
      </w:pPr>
      <w:r>
        <w:rPr>
          <w:b/>
          <w:color w:val="58595B"/>
          <w:sz w:val="24"/>
        </w:rPr>
        <w:t>Sección</w:t>
      </w:r>
      <w:r>
        <w:rPr>
          <w:b/>
          <w:color w:val="58595B"/>
          <w:spacing w:val="29"/>
          <w:sz w:val="24"/>
        </w:rPr>
        <w:t> </w:t>
      </w:r>
      <w:r>
        <w:rPr>
          <w:b/>
          <w:color w:val="58595B"/>
          <w:spacing w:val="-2"/>
          <w:sz w:val="24"/>
        </w:rPr>
        <w:t>Cuarta</w:t>
      </w:r>
    </w:p>
    <w:p>
      <w:pPr>
        <w:spacing w:line="213" w:lineRule="auto" w:before="9"/>
        <w:ind w:left="2187" w:right="1969" w:firstLine="0"/>
        <w:jc w:val="center"/>
        <w:rPr>
          <w:b/>
          <w:sz w:val="24"/>
        </w:rPr>
      </w:pPr>
      <w:r>
        <w:rPr>
          <w:b/>
          <w:color w:val="58595B"/>
          <w:sz w:val="24"/>
        </w:rPr>
        <w:t>Apoyo</w:t>
      </w:r>
      <w:r>
        <w:rPr>
          <w:b/>
          <w:color w:val="58595B"/>
          <w:spacing w:val="-2"/>
          <w:sz w:val="24"/>
        </w:rPr>
        <w:t> </w:t>
      </w:r>
      <w:r>
        <w:rPr>
          <w:b/>
          <w:color w:val="58595B"/>
          <w:sz w:val="24"/>
        </w:rPr>
        <w:t>del</w:t>
      </w:r>
      <w:r>
        <w:rPr>
          <w:b/>
          <w:color w:val="58595B"/>
          <w:spacing w:val="-2"/>
          <w:sz w:val="24"/>
        </w:rPr>
        <w:t> </w:t>
      </w:r>
      <w:r>
        <w:rPr>
          <w:b/>
          <w:color w:val="58595B"/>
          <w:sz w:val="24"/>
        </w:rPr>
        <w:t>Instituto</w:t>
      </w:r>
      <w:r>
        <w:rPr>
          <w:b/>
          <w:color w:val="58595B"/>
          <w:spacing w:val="-2"/>
          <w:sz w:val="24"/>
        </w:rPr>
        <w:t> </w:t>
      </w:r>
      <w:r>
        <w:rPr>
          <w:b/>
          <w:color w:val="58595B"/>
          <w:sz w:val="24"/>
        </w:rPr>
        <w:t>y</w:t>
      </w:r>
      <w:r>
        <w:rPr>
          <w:b/>
          <w:color w:val="58595B"/>
          <w:spacing w:val="-2"/>
          <w:sz w:val="24"/>
        </w:rPr>
        <w:t> </w:t>
      </w:r>
      <w:r>
        <w:rPr>
          <w:b/>
          <w:color w:val="58595B"/>
          <w:sz w:val="24"/>
        </w:rPr>
        <w:t>de</w:t>
      </w:r>
      <w:r>
        <w:rPr>
          <w:b/>
          <w:color w:val="58595B"/>
          <w:spacing w:val="-3"/>
          <w:sz w:val="24"/>
        </w:rPr>
        <w:t> </w:t>
      </w:r>
      <w:r>
        <w:rPr>
          <w:b/>
          <w:color w:val="58595B"/>
          <w:sz w:val="24"/>
        </w:rPr>
        <w:t>los</w:t>
      </w:r>
      <w:r>
        <w:rPr>
          <w:b/>
          <w:color w:val="58595B"/>
          <w:spacing w:val="-3"/>
          <w:sz w:val="24"/>
        </w:rPr>
        <w:t> </w:t>
      </w:r>
      <w:r>
        <w:rPr>
          <w:b/>
          <w:color w:val="58595B"/>
          <w:sz w:val="24"/>
        </w:rPr>
        <w:t>opl</w:t>
      </w:r>
      <w:r>
        <w:rPr>
          <w:b/>
          <w:color w:val="58595B"/>
          <w:spacing w:val="-2"/>
          <w:sz w:val="24"/>
        </w:rPr>
        <w:t> </w:t>
      </w:r>
      <w:r>
        <w:rPr>
          <w:b/>
          <w:color w:val="58595B"/>
          <w:sz w:val="24"/>
        </w:rPr>
        <w:t>para</w:t>
      </w:r>
      <w:r>
        <w:rPr>
          <w:b/>
          <w:color w:val="58595B"/>
          <w:spacing w:val="-2"/>
          <w:sz w:val="24"/>
        </w:rPr>
        <w:t> </w:t>
      </w:r>
      <w:r>
        <w:rPr>
          <w:b/>
          <w:color w:val="58595B"/>
          <w:sz w:val="24"/>
        </w:rPr>
        <w:t>la</w:t>
      </w:r>
      <w:r>
        <w:rPr>
          <w:b/>
          <w:color w:val="58595B"/>
          <w:spacing w:val="-2"/>
          <w:sz w:val="24"/>
        </w:rPr>
        <w:t> </w:t>
      </w:r>
      <w:r>
        <w:rPr>
          <w:b/>
          <w:color w:val="58595B"/>
          <w:sz w:val="24"/>
        </w:rPr>
        <w:t>realización de los Estudios de Opinión</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142.</w:t>
      </w:r>
    </w:p>
    <w:p>
      <w:pPr>
        <w:pStyle w:val="ListParagraph"/>
        <w:numPr>
          <w:ilvl w:val="0"/>
          <w:numId w:val="123"/>
        </w:numPr>
        <w:tabs>
          <w:tab w:pos="1528" w:val="left" w:leader="none"/>
          <w:tab w:pos="1530" w:val="left" w:leader="none"/>
        </w:tabs>
        <w:spacing w:line="232" w:lineRule="auto" w:before="252" w:after="0"/>
        <w:ind w:left="1530" w:right="631" w:hanging="260"/>
        <w:jc w:val="both"/>
        <w:rPr>
          <w:sz w:val="22"/>
        </w:rPr>
      </w:pPr>
      <w:r>
        <w:rPr>
          <w:color w:val="231F20"/>
          <w:sz w:val="22"/>
        </w:rPr>
        <w:t>El</w:t>
      </w:r>
      <w:r>
        <w:rPr>
          <w:color w:val="231F20"/>
          <w:spacing w:val="-10"/>
          <w:sz w:val="22"/>
        </w:rPr>
        <w:t> </w:t>
      </w:r>
      <w:r>
        <w:rPr>
          <w:color w:val="231F20"/>
          <w:sz w:val="22"/>
        </w:rPr>
        <w:t>Instituto</w:t>
      </w:r>
      <w:r>
        <w:rPr>
          <w:color w:val="231F20"/>
          <w:spacing w:val="-10"/>
          <w:sz w:val="22"/>
        </w:rPr>
        <w:t> </w:t>
      </w:r>
      <w:r>
        <w:rPr>
          <w:color w:val="231F20"/>
          <w:sz w:val="22"/>
        </w:rPr>
        <w:t>y,</w:t>
      </w:r>
      <w:r>
        <w:rPr>
          <w:color w:val="231F20"/>
          <w:spacing w:val="-10"/>
          <w:sz w:val="22"/>
        </w:rPr>
        <w:t> </w:t>
      </w:r>
      <w:r>
        <w:rPr>
          <w:color w:val="231F20"/>
          <w:sz w:val="22"/>
        </w:rPr>
        <w:t>en</w:t>
      </w:r>
      <w:r>
        <w:rPr>
          <w:color w:val="231F20"/>
          <w:spacing w:val="-10"/>
          <w:sz w:val="22"/>
        </w:rPr>
        <w:t> </w:t>
      </w:r>
      <w:r>
        <w:rPr>
          <w:color w:val="231F20"/>
          <w:sz w:val="22"/>
        </w:rPr>
        <w:t>su</w:t>
      </w:r>
      <w:r>
        <w:rPr>
          <w:color w:val="231F20"/>
          <w:spacing w:val="-10"/>
          <w:sz w:val="22"/>
        </w:rPr>
        <w:t> </w:t>
      </w:r>
      <w:r>
        <w:rPr>
          <w:color w:val="231F20"/>
          <w:sz w:val="22"/>
        </w:rPr>
        <w:t>caso,</w:t>
      </w:r>
      <w:r>
        <w:rPr>
          <w:color w:val="231F20"/>
          <w:spacing w:val="-10"/>
          <w:sz w:val="22"/>
        </w:rPr>
        <w:t> </w:t>
      </w:r>
      <w:r>
        <w:rPr>
          <w:color w:val="231F20"/>
          <w:sz w:val="22"/>
        </w:rPr>
        <w:t>el</w:t>
      </w:r>
      <w:r>
        <w:rPr>
          <w:color w:val="231F20"/>
          <w:spacing w:val="-10"/>
          <w:sz w:val="22"/>
        </w:rPr>
        <w:t> </w:t>
      </w:r>
      <w:r>
        <w:rPr>
          <w:color w:val="231F20"/>
          <w:sz w:val="22"/>
        </w:rPr>
        <w:t>opl</w:t>
      </w:r>
      <w:r>
        <w:rPr>
          <w:color w:val="231F20"/>
          <w:spacing w:val="-10"/>
          <w:sz w:val="22"/>
        </w:rPr>
        <w:t> </w:t>
      </w:r>
      <w:r>
        <w:rPr>
          <w:color w:val="231F20"/>
          <w:sz w:val="22"/>
        </w:rPr>
        <w:t>correspondiente,</w:t>
      </w:r>
      <w:r>
        <w:rPr>
          <w:color w:val="231F20"/>
          <w:spacing w:val="-10"/>
          <w:sz w:val="22"/>
        </w:rPr>
        <w:t> </w:t>
      </w:r>
      <w:r>
        <w:rPr>
          <w:color w:val="231F20"/>
          <w:sz w:val="22"/>
        </w:rPr>
        <w:t>coadyuvarán</w:t>
      </w:r>
      <w:r>
        <w:rPr>
          <w:color w:val="231F20"/>
          <w:spacing w:val="-10"/>
          <w:sz w:val="22"/>
        </w:rPr>
        <w:t> </w:t>
      </w:r>
      <w:r>
        <w:rPr>
          <w:color w:val="231F20"/>
          <w:sz w:val="22"/>
        </w:rPr>
        <w:t>con</w:t>
      </w:r>
      <w:r>
        <w:rPr>
          <w:color w:val="231F20"/>
          <w:spacing w:val="-10"/>
          <w:sz w:val="22"/>
        </w:rPr>
        <w:t> </w:t>
      </w:r>
      <w:r>
        <w:rPr>
          <w:color w:val="231F20"/>
          <w:sz w:val="22"/>
        </w:rPr>
        <w:t>las</w:t>
      </w:r>
      <w:r>
        <w:rPr>
          <w:color w:val="231F20"/>
          <w:spacing w:val="-10"/>
          <w:sz w:val="22"/>
        </w:rPr>
        <w:t> </w:t>
      </w:r>
      <w:r>
        <w:rPr>
          <w:color w:val="231F20"/>
          <w:sz w:val="22"/>
        </w:rPr>
        <w:t>personas físicas</w:t>
      </w:r>
      <w:r>
        <w:rPr>
          <w:color w:val="231F20"/>
          <w:spacing w:val="-2"/>
          <w:sz w:val="22"/>
        </w:rPr>
        <w:t> </w:t>
      </w:r>
      <w:r>
        <w:rPr>
          <w:color w:val="231F20"/>
          <w:sz w:val="22"/>
        </w:rPr>
        <w:t>y</w:t>
      </w:r>
      <w:r>
        <w:rPr>
          <w:color w:val="231F20"/>
          <w:spacing w:val="-2"/>
          <w:sz w:val="22"/>
        </w:rPr>
        <w:t> </w:t>
      </w:r>
      <w:r>
        <w:rPr>
          <w:color w:val="231F20"/>
          <w:sz w:val="22"/>
        </w:rPr>
        <w:t>morales</w:t>
      </w:r>
      <w:r>
        <w:rPr>
          <w:color w:val="231F20"/>
          <w:spacing w:val="-2"/>
          <w:sz w:val="22"/>
        </w:rPr>
        <w:t> </w:t>
      </w:r>
      <w:r>
        <w:rPr>
          <w:color w:val="231F20"/>
          <w:sz w:val="22"/>
        </w:rPr>
        <w:t>con</w:t>
      </w:r>
      <w:r>
        <w:rPr>
          <w:color w:val="231F20"/>
          <w:spacing w:val="-1"/>
          <w:sz w:val="22"/>
        </w:rPr>
        <w:t> </w:t>
      </w:r>
      <w:r>
        <w:rPr>
          <w:color w:val="231F20"/>
          <w:sz w:val="22"/>
        </w:rPr>
        <w:t>el</w:t>
      </w:r>
      <w:r>
        <w:rPr>
          <w:color w:val="231F20"/>
          <w:spacing w:val="-2"/>
          <w:sz w:val="22"/>
        </w:rPr>
        <w:t> </w:t>
      </w:r>
      <w:r>
        <w:rPr>
          <w:color w:val="231F20"/>
          <w:sz w:val="22"/>
        </w:rPr>
        <w:t>propósito</w:t>
      </w:r>
      <w:r>
        <w:rPr>
          <w:color w:val="231F20"/>
          <w:spacing w:val="-2"/>
          <w:sz w:val="22"/>
        </w:rPr>
        <w:t> </w:t>
      </w:r>
      <w:r>
        <w:rPr>
          <w:color w:val="231F20"/>
          <w:sz w:val="22"/>
        </w:rPr>
        <w:t>que</w:t>
      </w:r>
      <w:r>
        <w:rPr>
          <w:color w:val="231F20"/>
          <w:spacing w:val="-1"/>
          <w:sz w:val="22"/>
        </w:rPr>
        <w:t> </w:t>
      </w:r>
      <w:r>
        <w:rPr>
          <w:color w:val="231F20"/>
          <w:sz w:val="22"/>
        </w:rPr>
        <w:t>cumplan</w:t>
      </w:r>
      <w:r>
        <w:rPr>
          <w:color w:val="231F20"/>
          <w:spacing w:val="-1"/>
          <w:sz w:val="22"/>
        </w:rPr>
        <w:t> </w:t>
      </w:r>
      <w:r>
        <w:rPr>
          <w:color w:val="231F20"/>
          <w:sz w:val="22"/>
        </w:rPr>
        <w:t>y</w:t>
      </w:r>
      <w:r>
        <w:rPr>
          <w:color w:val="231F20"/>
          <w:spacing w:val="-2"/>
          <w:sz w:val="22"/>
        </w:rPr>
        <w:t> </w:t>
      </w:r>
      <w:r>
        <w:rPr>
          <w:color w:val="231F20"/>
          <w:sz w:val="22"/>
        </w:rPr>
        <w:t>se</w:t>
      </w:r>
      <w:r>
        <w:rPr>
          <w:color w:val="231F20"/>
          <w:spacing w:val="-2"/>
          <w:sz w:val="22"/>
        </w:rPr>
        <w:t> </w:t>
      </w:r>
      <w:r>
        <w:rPr>
          <w:color w:val="231F20"/>
          <w:sz w:val="22"/>
        </w:rPr>
        <w:t>apeguen</w:t>
      </w:r>
      <w:r>
        <w:rPr>
          <w:color w:val="231F20"/>
          <w:spacing w:val="-2"/>
          <w:sz w:val="22"/>
        </w:rPr>
        <w:t> </w:t>
      </w:r>
      <w:r>
        <w:rPr>
          <w:color w:val="231F20"/>
          <w:sz w:val="22"/>
        </w:rPr>
        <w:t>a</w:t>
      </w:r>
      <w:r>
        <w:rPr>
          <w:color w:val="231F20"/>
          <w:spacing w:val="-2"/>
          <w:sz w:val="22"/>
        </w:rPr>
        <w:t> </w:t>
      </w:r>
      <w:r>
        <w:rPr>
          <w:color w:val="231F20"/>
          <w:sz w:val="22"/>
        </w:rPr>
        <w:t>lo</w:t>
      </w:r>
      <w:r>
        <w:rPr>
          <w:color w:val="231F20"/>
          <w:spacing w:val="-1"/>
          <w:sz w:val="22"/>
        </w:rPr>
        <w:t> </w:t>
      </w:r>
      <w:r>
        <w:rPr>
          <w:color w:val="231F20"/>
          <w:sz w:val="22"/>
        </w:rPr>
        <w:t>dispuesto</w:t>
      </w:r>
      <w:r>
        <w:rPr>
          <w:color w:val="231F20"/>
          <w:spacing w:val="-2"/>
          <w:sz w:val="22"/>
        </w:rPr>
        <w:t> </w:t>
      </w:r>
      <w:r>
        <w:rPr>
          <w:color w:val="231F20"/>
          <w:sz w:val="22"/>
        </w:rPr>
        <w:t>en el presente Reglamento y a los criterios generales de carácter científico apli-</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3" w:firstLine="0"/>
        <w:jc w:val="left"/>
      </w:pPr>
      <w:r>
        <w:rPr>
          <w:color w:val="231F20"/>
        </w:rPr>
        <w:t>cables, para lo cual facilitarán información que contribuya a la realización de estudios y encuestas más precisas.</w:t>
      </w:r>
    </w:p>
    <w:p>
      <w:pPr>
        <w:pStyle w:val="ListParagraph"/>
        <w:numPr>
          <w:ilvl w:val="0"/>
          <w:numId w:val="123"/>
        </w:numPr>
        <w:tabs>
          <w:tab w:pos="1811" w:val="left" w:leader="none"/>
          <w:tab w:pos="1813" w:val="left" w:leader="none"/>
        </w:tabs>
        <w:spacing w:line="232" w:lineRule="auto" w:before="259" w:after="0"/>
        <w:ind w:left="1813" w:right="346" w:hanging="260"/>
        <w:jc w:val="both"/>
        <w:rPr>
          <w:sz w:val="22"/>
        </w:rPr>
      </w:pPr>
      <w:r>
        <w:rPr>
          <w:color w:val="231F20"/>
          <w:sz w:val="22"/>
        </w:rPr>
        <w:t>Siempre que medie una solicitud dirigida al Secretario Ejecutivo del Instituto o, en su caso, de los opl, se podrá entregar a las personas físicas o morales información</w:t>
      </w:r>
      <w:r>
        <w:rPr>
          <w:color w:val="231F20"/>
          <w:spacing w:val="-12"/>
          <w:sz w:val="22"/>
        </w:rPr>
        <w:t> </w:t>
      </w:r>
      <w:r>
        <w:rPr>
          <w:color w:val="231F20"/>
          <w:sz w:val="22"/>
        </w:rPr>
        <w:t>pública</w:t>
      </w:r>
      <w:r>
        <w:rPr>
          <w:color w:val="231F20"/>
          <w:spacing w:val="-12"/>
          <w:sz w:val="22"/>
        </w:rPr>
        <w:t> </w:t>
      </w:r>
      <w:r>
        <w:rPr>
          <w:color w:val="231F20"/>
          <w:sz w:val="22"/>
        </w:rPr>
        <w:t>relativa</w:t>
      </w:r>
      <w:r>
        <w:rPr>
          <w:color w:val="231F20"/>
          <w:spacing w:val="-12"/>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estadística</w:t>
      </w:r>
      <w:r>
        <w:rPr>
          <w:color w:val="231F20"/>
          <w:spacing w:val="-12"/>
          <w:sz w:val="22"/>
        </w:rPr>
        <w:t> </w:t>
      </w:r>
      <w:r>
        <w:rPr>
          <w:color w:val="231F20"/>
          <w:sz w:val="22"/>
        </w:rPr>
        <w:t>del</w:t>
      </w:r>
      <w:r>
        <w:rPr>
          <w:color w:val="231F20"/>
          <w:spacing w:val="-12"/>
          <w:sz w:val="22"/>
        </w:rPr>
        <w:t> </w:t>
      </w:r>
      <w:r>
        <w:rPr>
          <w:color w:val="231F20"/>
          <w:sz w:val="22"/>
        </w:rPr>
        <w:t>listado</w:t>
      </w:r>
      <w:r>
        <w:rPr>
          <w:color w:val="231F20"/>
          <w:spacing w:val="-12"/>
          <w:sz w:val="22"/>
        </w:rPr>
        <w:t> </w:t>
      </w:r>
      <w:r>
        <w:rPr>
          <w:color w:val="231F20"/>
          <w:sz w:val="22"/>
        </w:rPr>
        <w:t>nominal,</w:t>
      </w:r>
      <w:r>
        <w:rPr>
          <w:color w:val="231F20"/>
          <w:spacing w:val="-12"/>
          <w:sz w:val="22"/>
        </w:rPr>
        <w:t> </w:t>
      </w:r>
      <w:r>
        <w:rPr>
          <w:color w:val="231F20"/>
          <w:sz w:val="22"/>
        </w:rPr>
        <w:t>secciones</w:t>
      </w:r>
      <w:r>
        <w:rPr>
          <w:color w:val="231F20"/>
          <w:spacing w:val="-12"/>
          <w:sz w:val="22"/>
        </w:rPr>
        <w:t> </w:t>
      </w:r>
      <w:r>
        <w:rPr>
          <w:color w:val="231F20"/>
          <w:sz w:val="22"/>
        </w:rPr>
        <w:t>elec- torales, cartografía y ubicación de casillas.</w:t>
      </w:r>
    </w:p>
    <w:p>
      <w:pPr>
        <w:pStyle w:val="ListParagraph"/>
        <w:numPr>
          <w:ilvl w:val="0"/>
          <w:numId w:val="123"/>
        </w:numPr>
        <w:tabs>
          <w:tab w:pos="1811" w:val="left" w:leader="none"/>
          <w:tab w:pos="1813" w:val="left" w:leader="none"/>
        </w:tabs>
        <w:spacing w:line="232" w:lineRule="auto" w:before="258" w:after="0"/>
        <w:ind w:left="1813" w:right="349" w:hanging="260"/>
        <w:jc w:val="both"/>
        <w:rPr>
          <w:sz w:val="22"/>
        </w:rPr>
      </w:pPr>
      <w:r>
        <w:rPr>
          <w:color w:val="231F20"/>
          <w:sz w:val="22"/>
        </w:rPr>
        <w:t>La</w:t>
      </w:r>
      <w:r>
        <w:rPr>
          <w:color w:val="231F20"/>
          <w:spacing w:val="-13"/>
          <w:sz w:val="22"/>
        </w:rPr>
        <w:t> </w:t>
      </w:r>
      <w:r>
        <w:rPr>
          <w:color w:val="231F20"/>
          <w:sz w:val="22"/>
        </w:rPr>
        <w:t>entrega</w:t>
      </w:r>
      <w:r>
        <w:rPr>
          <w:color w:val="231F20"/>
          <w:spacing w:val="-12"/>
          <w:sz w:val="22"/>
        </w:rPr>
        <w:t> </w:t>
      </w:r>
      <w:r>
        <w:rPr>
          <w:color w:val="231F20"/>
          <w:sz w:val="22"/>
        </w:rPr>
        <w:t>de</w:t>
      </w:r>
      <w:r>
        <w:rPr>
          <w:color w:val="231F20"/>
          <w:spacing w:val="-13"/>
          <w:sz w:val="22"/>
        </w:rPr>
        <w:t> </w:t>
      </w:r>
      <w:r>
        <w:rPr>
          <w:color w:val="231F20"/>
          <w:sz w:val="22"/>
        </w:rPr>
        <w:t>dicha</w:t>
      </w:r>
      <w:r>
        <w:rPr>
          <w:color w:val="231F20"/>
          <w:spacing w:val="-12"/>
          <w:sz w:val="22"/>
        </w:rPr>
        <w:t> </w:t>
      </w:r>
      <w:r>
        <w:rPr>
          <w:color w:val="231F20"/>
          <w:sz w:val="22"/>
        </w:rPr>
        <w:t>información</w:t>
      </w:r>
      <w:r>
        <w:rPr>
          <w:color w:val="231F20"/>
          <w:spacing w:val="-12"/>
          <w:sz w:val="22"/>
        </w:rPr>
        <w:t> </w:t>
      </w:r>
      <w:r>
        <w:rPr>
          <w:color w:val="231F20"/>
          <w:sz w:val="22"/>
        </w:rPr>
        <w:t>estará</w:t>
      </w:r>
      <w:r>
        <w:rPr>
          <w:color w:val="231F20"/>
          <w:spacing w:val="-13"/>
          <w:sz w:val="22"/>
        </w:rPr>
        <w:t> </w:t>
      </w:r>
      <w:r>
        <w:rPr>
          <w:color w:val="231F20"/>
          <w:sz w:val="22"/>
        </w:rPr>
        <w:t>sujeta</w:t>
      </w:r>
      <w:r>
        <w:rPr>
          <w:color w:val="231F20"/>
          <w:spacing w:val="-12"/>
          <w:sz w:val="22"/>
        </w:rPr>
        <w:t> </w:t>
      </w:r>
      <w:r>
        <w:rPr>
          <w:color w:val="231F20"/>
          <w:sz w:val="22"/>
        </w:rPr>
        <w:t>a</w:t>
      </w:r>
      <w:r>
        <w:rPr>
          <w:color w:val="231F20"/>
          <w:spacing w:val="-13"/>
          <w:sz w:val="22"/>
        </w:rPr>
        <w:t> </w:t>
      </w:r>
      <w:r>
        <w:rPr>
          <w:color w:val="231F20"/>
          <w:sz w:val="22"/>
        </w:rPr>
        <w:t>su</w:t>
      </w:r>
      <w:r>
        <w:rPr>
          <w:color w:val="231F20"/>
          <w:spacing w:val="-12"/>
          <w:sz w:val="22"/>
        </w:rPr>
        <w:t> </w:t>
      </w:r>
      <w:r>
        <w:rPr>
          <w:color w:val="231F20"/>
          <w:sz w:val="22"/>
        </w:rPr>
        <w:t>disponibilidad:</w:t>
      </w:r>
      <w:r>
        <w:rPr>
          <w:color w:val="231F20"/>
          <w:spacing w:val="-12"/>
          <w:sz w:val="22"/>
        </w:rPr>
        <w:t> </w:t>
      </w:r>
      <w:r>
        <w:rPr>
          <w:color w:val="231F20"/>
          <w:sz w:val="22"/>
        </w:rPr>
        <w:t>su</w:t>
      </w:r>
      <w:r>
        <w:rPr>
          <w:color w:val="231F20"/>
          <w:spacing w:val="-13"/>
          <w:sz w:val="22"/>
        </w:rPr>
        <w:t> </w:t>
      </w:r>
      <w:r>
        <w:rPr>
          <w:color w:val="231F20"/>
          <w:sz w:val="22"/>
        </w:rPr>
        <w:t>publicidad y protección se realizará de acuerdo a la normatividad vigente en materia de </w:t>
      </w:r>
      <w:r>
        <w:rPr>
          <w:color w:val="231F20"/>
          <w:spacing w:val="-2"/>
          <w:sz w:val="22"/>
        </w:rPr>
        <w:t>transparencia,</w:t>
      </w:r>
      <w:r>
        <w:rPr>
          <w:color w:val="231F20"/>
          <w:spacing w:val="-11"/>
          <w:sz w:val="22"/>
        </w:rPr>
        <w:t> </w:t>
      </w:r>
      <w:r>
        <w:rPr>
          <w:color w:val="231F20"/>
          <w:spacing w:val="-2"/>
          <w:sz w:val="22"/>
        </w:rPr>
        <w:t>acceso</w:t>
      </w:r>
      <w:r>
        <w:rPr>
          <w:color w:val="231F20"/>
          <w:spacing w:val="-11"/>
          <w:sz w:val="22"/>
        </w:rPr>
        <w:t> </w:t>
      </w:r>
      <w:r>
        <w:rPr>
          <w:color w:val="231F20"/>
          <w:spacing w:val="-2"/>
          <w:sz w:val="22"/>
        </w:rPr>
        <w:t>a</w:t>
      </w:r>
      <w:r>
        <w:rPr>
          <w:color w:val="231F20"/>
          <w:spacing w:val="-11"/>
          <w:sz w:val="22"/>
        </w:rPr>
        <w:t> </w:t>
      </w:r>
      <w:r>
        <w:rPr>
          <w:color w:val="231F20"/>
          <w:spacing w:val="-2"/>
          <w:sz w:val="22"/>
        </w:rPr>
        <w:t>la</w:t>
      </w:r>
      <w:r>
        <w:rPr>
          <w:color w:val="231F20"/>
          <w:spacing w:val="-11"/>
          <w:sz w:val="22"/>
        </w:rPr>
        <w:t> </w:t>
      </w:r>
      <w:r>
        <w:rPr>
          <w:color w:val="231F20"/>
          <w:spacing w:val="-2"/>
          <w:sz w:val="22"/>
        </w:rPr>
        <w:t>información</w:t>
      </w:r>
      <w:r>
        <w:rPr>
          <w:color w:val="231F20"/>
          <w:spacing w:val="-11"/>
          <w:sz w:val="22"/>
        </w:rPr>
        <w:t> </w:t>
      </w:r>
      <w:r>
        <w:rPr>
          <w:color w:val="231F20"/>
          <w:spacing w:val="-2"/>
          <w:sz w:val="22"/>
        </w:rPr>
        <w:t>pública</w:t>
      </w:r>
      <w:r>
        <w:rPr>
          <w:color w:val="231F20"/>
          <w:spacing w:val="-11"/>
          <w:sz w:val="22"/>
        </w:rPr>
        <w:t> </w:t>
      </w:r>
      <w:r>
        <w:rPr>
          <w:color w:val="231F20"/>
          <w:spacing w:val="-2"/>
          <w:sz w:val="22"/>
        </w:rPr>
        <w:t>y</w:t>
      </w:r>
      <w:r>
        <w:rPr>
          <w:color w:val="231F20"/>
          <w:spacing w:val="-11"/>
          <w:sz w:val="22"/>
        </w:rPr>
        <w:t> </w:t>
      </w:r>
      <w:r>
        <w:rPr>
          <w:color w:val="231F20"/>
          <w:spacing w:val="-2"/>
          <w:sz w:val="22"/>
        </w:rPr>
        <w:t>protección</w:t>
      </w:r>
      <w:r>
        <w:rPr>
          <w:color w:val="231F20"/>
          <w:spacing w:val="-11"/>
          <w:sz w:val="22"/>
        </w:rPr>
        <w:t> </w:t>
      </w:r>
      <w:r>
        <w:rPr>
          <w:color w:val="231F20"/>
          <w:spacing w:val="-2"/>
          <w:sz w:val="22"/>
        </w:rPr>
        <w:t>de</w:t>
      </w:r>
      <w:r>
        <w:rPr>
          <w:color w:val="231F20"/>
          <w:spacing w:val="-11"/>
          <w:sz w:val="22"/>
        </w:rPr>
        <w:t> </w:t>
      </w:r>
      <w:r>
        <w:rPr>
          <w:color w:val="231F20"/>
          <w:spacing w:val="-2"/>
          <w:sz w:val="22"/>
        </w:rPr>
        <w:t>datos</w:t>
      </w:r>
      <w:r>
        <w:rPr>
          <w:color w:val="231F20"/>
          <w:spacing w:val="-11"/>
          <w:sz w:val="22"/>
        </w:rPr>
        <w:t> </w:t>
      </w:r>
      <w:r>
        <w:rPr>
          <w:color w:val="231F20"/>
          <w:spacing w:val="-2"/>
          <w:sz w:val="22"/>
        </w:rPr>
        <w:t>personales.</w:t>
      </w:r>
    </w:p>
    <w:p>
      <w:pPr>
        <w:pStyle w:val="Heading2"/>
        <w:spacing w:line="213" w:lineRule="auto" w:before="258"/>
        <w:ind w:left="3094" w:right="2310" w:firstLine="1080"/>
      </w:pPr>
      <w:r>
        <w:rPr>
          <w:color w:val="58595B"/>
        </w:rPr>
        <w:t>Sección Quinta</w:t>
      </w:r>
      <w:r>
        <w:rPr>
          <w:color w:val="58595B"/>
          <w:spacing w:val="80"/>
        </w:rPr>
        <w:t> </w:t>
      </w:r>
      <w:r>
        <w:rPr>
          <w:color w:val="58595B"/>
        </w:rPr>
        <w:t>Monitoreo</w:t>
      </w:r>
      <w:r>
        <w:rPr>
          <w:color w:val="58595B"/>
          <w:spacing w:val="-14"/>
        </w:rPr>
        <w:t> </w:t>
      </w:r>
      <w:r>
        <w:rPr>
          <w:color w:val="58595B"/>
        </w:rPr>
        <w:t>de</w:t>
      </w:r>
      <w:r>
        <w:rPr>
          <w:color w:val="58595B"/>
          <w:spacing w:val="-14"/>
        </w:rPr>
        <w:t> </w:t>
      </w:r>
      <w:r>
        <w:rPr>
          <w:color w:val="58595B"/>
        </w:rPr>
        <w:t>publicaciones</w:t>
      </w:r>
      <w:r>
        <w:rPr>
          <w:color w:val="58595B"/>
          <w:spacing w:val="-13"/>
        </w:rPr>
        <w:t> </w:t>
      </w:r>
      <w:r>
        <w:rPr>
          <w:color w:val="58595B"/>
        </w:rPr>
        <w:t>impresas</w:t>
      </w:r>
    </w:p>
    <w:p>
      <w:pPr>
        <w:spacing w:before="234"/>
        <w:ind w:left="1133" w:right="0" w:firstLine="0"/>
        <w:jc w:val="left"/>
        <w:rPr>
          <w:b/>
          <w:sz w:val="24"/>
        </w:rPr>
      </w:pPr>
      <w:r>
        <w:rPr>
          <w:b/>
          <w:color w:val="231F20"/>
          <w:sz w:val="24"/>
        </w:rPr>
        <w:t>Artículo</w:t>
      </w:r>
      <w:r>
        <w:rPr>
          <w:b/>
          <w:color w:val="231F20"/>
          <w:spacing w:val="-8"/>
          <w:sz w:val="24"/>
        </w:rPr>
        <w:t> </w:t>
      </w:r>
      <w:r>
        <w:rPr>
          <w:b/>
          <w:color w:val="231F20"/>
          <w:spacing w:val="-4"/>
          <w:sz w:val="24"/>
        </w:rPr>
        <w:t>143.</w:t>
      </w:r>
    </w:p>
    <w:p>
      <w:pPr>
        <w:pStyle w:val="ListParagraph"/>
        <w:numPr>
          <w:ilvl w:val="0"/>
          <w:numId w:val="124"/>
        </w:numPr>
        <w:tabs>
          <w:tab w:pos="1811" w:val="left" w:leader="none"/>
          <w:tab w:pos="1813" w:val="left" w:leader="none"/>
        </w:tabs>
        <w:spacing w:line="232" w:lineRule="auto" w:before="252" w:after="0"/>
        <w:ind w:left="1813" w:right="345" w:hanging="260"/>
        <w:jc w:val="both"/>
        <w:rPr>
          <w:sz w:val="22"/>
        </w:rPr>
      </w:pPr>
      <w:r>
        <w:rPr>
          <w:color w:val="231F20"/>
          <w:sz w:val="22"/>
        </w:rPr>
        <w:t>El Instituto y los opl, a través de sus respectivas áreas de comunicación social a nivel central y desconcentrado, deberán llevar a cabo desde el inicio de su proceso</w:t>
      </w:r>
      <w:r>
        <w:rPr>
          <w:color w:val="231F20"/>
          <w:spacing w:val="-3"/>
          <w:sz w:val="22"/>
        </w:rPr>
        <w:t> </w:t>
      </w:r>
      <w:r>
        <w:rPr>
          <w:color w:val="231F20"/>
          <w:sz w:val="22"/>
        </w:rPr>
        <w:t>electoral</w:t>
      </w:r>
      <w:r>
        <w:rPr>
          <w:color w:val="231F20"/>
          <w:spacing w:val="-3"/>
          <w:sz w:val="22"/>
        </w:rPr>
        <w:t> </w:t>
      </w:r>
      <w:r>
        <w:rPr>
          <w:color w:val="231F20"/>
          <w:sz w:val="22"/>
        </w:rPr>
        <w:t>hasta</w:t>
      </w:r>
      <w:r>
        <w:rPr>
          <w:color w:val="231F20"/>
          <w:spacing w:val="-3"/>
          <w:sz w:val="22"/>
        </w:rPr>
        <w:t> </w:t>
      </w:r>
      <w:r>
        <w:rPr>
          <w:color w:val="231F20"/>
          <w:sz w:val="22"/>
        </w:rPr>
        <w:t>tres</w:t>
      </w:r>
      <w:r>
        <w:rPr>
          <w:color w:val="231F20"/>
          <w:spacing w:val="-4"/>
          <w:sz w:val="22"/>
        </w:rPr>
        <w:t> </w:t>
      </w:r>
      <w:r>
        <w:rPr>
          <w:color w:val="231F20"/>
          <w:sz w:val="22"/>
        </w:rPr>
        <w:t>días</w:t>
      </w:r>
      <w:r>
        <w:rPr>
          <w:color w:val="231F20"/>
          <w:spacing w:val="-3"/>
          <w:sz w:val="22"/>
        </w:rPr>
        <w:t> </w:t>
      </w:r>
      <w:r>
        <w:rPr>
          <w:color w:val="231F20"/>
          <w:sz w:val="22"/>
        </w:rPr>
        <w:t>posteriores</w:t>
      </w:r>
      <w:r>
        <w:rPr>
          <w:color w:val="231F20"/>
          <w:spacing w:val="-4"/>
          <w:sz w:val="22"/>
        </w:rPr>
        <w:t> </w:t>
      </w:r>
      <w:r>
        <w:rPr>
          <w:color w:val="231F20"/>
          <w:sz w:val="22"/>
        </w:rPr>
        <w:t>al</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Jornada</w:t>
      </w:r>
      <w:r>
        <w:rPr>
          <w:color w:val="231F20"/>
          <w:spacing w:val="-3"/>
          <w:sz w:val="22"/>
        </w:rPr>
        <w:t> </w:t>
      </w:r>
      <w:r>
        <w:rPr>
          <w:color w:val="231F20"/>
          <w:sz w:val="22"/>
        </w:rPr>
        <w:t>Electoral,</w:t>
      </w:r>
      <w:r>
        <w:rPr>
          <w:color w:val="231F20"/>
          <w:spacing w:val="-3"/>
          <w:sz w:val="22"/>
        </w:rPr>
        <w:t> </w:t>
      </w:r>
      <w:r>
        <w:rPr>
          <w:color w:val="231F20"/>
          <w:sz w:val="22"/>
        </w:rPr>
        <w:t>un</w:t>
      </w:r>
      <w:r>
        <w:rPr>
          <w:color w:val="231F20"/>
          <w:spacing w:val="-3"/>
          <w:sz w:val="22"/>
        </w:rPr>
        <w:t> </w:t>
      </w:r>
      <w:r>
        <w:rPr>
          <w:color w:val="231F20"/>
          <w:sz w:val="22"/>
        </w:rPr>
        <w:t>mo- nitoreo</w:t>
      </w:r>
      <w:r>
        <w:rPr>
          <w:color w:val="231F20"/>
          <w:spacing w:val="-3"/>
          <w:sz w:val="22"/>
        </w:rPr>
        <w:t> </w:t>
      </w:r>
      <w:r>
        <w:rPr>
          <w:color w:val="231F20"/>
          <w:sz w:val="22"/>
        </w:rPr>
        <w:t>de</w:t>
      </w:r>
      <w:r>
        <w:rPr>
          <w:color w:val="231F20"/>
          <w:spacing w:val="-3"/>
          <w:sz w:val="22"/>
        </w:rPr>
        <w:t> </w:t>
      </w:r>
      <w:r>
        <w:rPr>
          <w:color w:val="231F20"/>
          <w:sz w:val="22"/>
        </w:rPr>
        <w:t>publicaciones</w:t>
      </w:r>
      <w:r>
        <w:rPr>
          <w:color w:val="231F20"/>
          <w:spacing w:val="-3"/>
          <w:sz w:val="22"/>
        </w:rPr>
        <w:t> </w:t>
      </w:r>
      <w:r>
        <w:rPr>
          <w:color w:val="231F20"/>
          <w:sz w:val="22"/>
        </w:rPr>
        <w:t>impresas</w:t>
      </w:r>
      <w:r>
        <w:rPr>
          <w:color w:val="231F20"/>
          <w:spacing w:val="-3"/>
          <w:sz w:val="22"/>
        </w:rPr>
        <w:t> </w:t>
      </w:r>
      <w:r>
        <w:rPr>
          <w:color w:val="231F20"/>
          <w:sz w:val="22"/>
        </w:rPr>
        <w:t>sobre</w:t>
      </w:r>
      <w:r>
        <w:rPr>
          <w:color w:val="231F20"/>
          <w:spacing w:val="-3"/>
          <w:sz w:val="22"/>
        </w:rPr>
        <w:t> </w:t>
      </w:r>
      <w:r>
        <w:rPr>
          <w:color w:val="231F20"/>
          <w:sz w:val="22"/>
        </w:rPr>
        <w:t>las</w:t>
      </w:r>
      <w:r>
        <w:rPr>
          <w:color w:val="231F20"/>
          <w:spacing w:val="-3"/>
          <w:sz w:val="22"/>
        </w:rPr>
        <w:t> </w:t>
      </w:r>
      <w:r>
        <w:rPr>
          <w:color w:val="231F20"/>
          <w:sz w:val="22"/>
        </w:rPr>
        <w:t>encuestas</w:t>
      </w:r>
      <w:r>
        <w:rPr>
          <w:color w:val="231F20"/>
          <w:spacing w:val="-3"/>
          <w:sz w:val="22"/>
        </w:rPr>
        <w:t> </w:t>
      </w:r>
      <w:r>
        <w:rPr>
          <w:color w:val="231F20"/>
          <w:sz w:val="22"/>
        </w:rPr>
        <w:t>por</w:t>
      </w:r>
      <w:r>
        <w:rPr>
          <w:color w:val="231F20"/>
          <w:spacing w:val="-3"/>
          <w:sz w:val="22"/>
        </w:rPr>
        <w:t> </w:t>
      </w:r>
      <w:r>
        <w:rPr>
          <w:color w:val="231F20"/>
          <w:sz w:val="22"/>
        </w:rPr>
        <w:t>muestreo,</w:t>
      </w:r>
      <w:r>
        <w:rPr>
          <w:color w:val="231F20"/>
          <w:spacing w:val="-3"/>
          <w:sz w:val="22"/>
        </w:rPr>
        <w:t> </w:t>
      </w:r>
      <w:r>
        <w:rPr>
          <w:color w:val="231F20"/>
          <w:sz w:val="22"/>
        </w:rPr>
        <w:t>sondeos de</w:t>
      </w:r>
      <w:r>
        <w:rPr>
          <w:color w:val="231F20"/>
          <w:spacing w:val="22"/>
          <w:sz w:val="22"/>
        </w:rPr>
        <w:t> </w:t>
      </w:r>
      <w:r>
        <w:rPr>
          <w:color w:val="231F20"/>
          <w:sz w:val="22"/>
        </w:rPr>
        <w:t>opinión,</w:t>
      </w:r>
      <w:r>
        <w:rPr>
          <w:color w:val="231F20"/>
          <w:spacing w:val="22"/>
          <w:sz w:val="22"/>
        </w:rPr>
        <w:t> </w:t>
      </w:r>
      <w:r>
        <w:rPr>
          <w:color w:val="231F20"/>
          <w:sz w:val="22"/>
        </w:rPr>
        <w:t>encuestas</w:t>
      </w:r>
      <w:r>
        <w:rPr>
          <w:color w:val="231F20"/>
          <w:spacing w:val="22"/>
          <w:sz w:val="22"/>
        </w:rPr>
        <w:t> </w:t>
      </w:r>
      <w:r>
        <w:rPr>
          <w:color w:val="231F20"/>
          <w:sz w:val="22"/>
        </w:rPr>
        <w:t>de</w:t>
      </w:r>
      <w:r>
        <w:rPr>
          <w:color w:val="231F20"/>
          <w:spacing w:val="22"/>
          <w:sz w:val="22"/>
        </w:rPr>
        <w:t> </w:t>
      </w:r>
      <w:r>
        <w:rPr>
          <w:color w:val="231F20"/>
          <w:sz w:val="22"/>
        </w:rPr>
        <w:t>salida</w:t>
      </w:r>
      <w:r>
        <w:rPr>
          <w:color w:val="231F20"/>
          <w:spacing w:val="22"/>
          <w:sz w:val="22"/>
        </w:rPr>
        <w:t> </w:t>
      </w:r>
      <w:r>
        <w:rPr>
          <w:color w:val="231F20"/>
          <w:sz w:val="22"/>
        </w:rPr>
        <w:t>o</w:t>
      </w:r>
      <w:r>
        <w:rPr>
          <w:color w:val="231F20"/>
          <w:spacing w:val="22"/>
          <w:sz w:val="22"/>
        </w:rPr>
        <w:t> </w:t>
      </w:r>
      <w:r>
        <w:rPr>
          <w:color w:val="231F20"/>
          <w:sz w:val="22"/>
        </w:rPr>
        <w:t>conteos</w:t>
      </w:r>
      <w:r>
        <w:rPr>
          <w:color w:val="231F20"/>
          <w:spacing w:val="22"/>
          <w:sz w:val="22"/>
        </w:rPr>
        <w:t> </w:t>
      </w:r>
      <w:r>
        <w:rPr>
          <w:color w:val="231F20"/>
          <w:sz w:val="22"/>
        </w:rPr>
        <w:t>rápidos</w:t>
      </w:r>
      <w:r>
        <w:rPr>
          <w:color w:val="231F20"/>
          <w:spacing w:val="22"/>
          <w:sz w:val="22"/>
        </w:rPr>
        <w:t> </w:t>
      </w:r>
      <w:r>
        <w:rPr>
          <w:color w:val="231F20"/>
          <w:sz w:val="22"/>
        </w:rPr>
        <w:t>que</w:t>
      </w:r>
      <w:r>
        <w:rPr>
          <w:color w:val="231F20"/>
          <w:spacing w:val="22"/>
          <w:sz w:val="22"/>
        </w:rPr>
        <w:t> </w:t>
      </w:r>
      <w:r>
        <w:rPr>
          <w:color w:val="231F20"/>
          <w:sz w:val="22"/>
        </w:rPr>
        <w:t>tengan</w:t>
      </w:r>
      <w:r>
        <w:rPr>
          <w:color w:val="231F20"/>
          <w:spacing w:val="22"/>
          <w:sz w:val="22"/>
        </w:rPr>
        <w:t> </w:t>
      </w:r>
      <w:r>
        <w:rPr>
          <w:color w:val="231F20"/>
          <w:sz w:val="22"/>
        </w:rPr>
        <w:t>como</w:t>
      </w:r>
      <w:r>
        <w:rPr>
          <w:color w:val="231F20"/>
          <w:spacing w:val="22"/>
          <w:sz w:val="22"/>
        </w:rPr>
        <w:t> </w:t>
      </w:r>
      <w:r>
        <w:rPr>
          <w:color w:val="231F20"/>
          <w:sz w:val="22"/>
        </w:rPr>
        <w:t>fin</w:t>
      </w:r>
      <w:r>
        <w:rPr>
          <w:color w:val="231F20"/>
          <w:spacing w:val="22"/>
          <w:sz w:val="22"/>
        </w:rPr>
        <w:t> </w:t>
      </w:r>
      <w:r>
        <w:rPr>
          <w:color w:val="231F20"/>
          <w:sz w:val="22"/>
        </w:rPr>
        <w:t>dar a conocer preferencias electorales, con el objeto de identificar las encuestas originales que son publicadas y las que son reproducidas por los medios de </w:t>
      </w:r>
      <w:r>
        <w:rPr>
          <w:color w:val="231F20"/>
          <w:spacing w:val="-2"/>
          <w:sz w:val="22"/>
        </w:rPr>
        <w:t>comunicación.</w:t>
      </w:r>
    </w:p>
    <w:p>
      <w:pPr>
        <w:pStyle w:val="ListParagraph"/>
        <w:numPr>
          <w:ilvl w:val="0"/>
          <w:numId w:val="124"/>
        </w:numPr>
        <w:tabs>
          <w:tab w:pos="1811" w:val="left" w:leader="none"/>
          <w:tab w:pos="1813" w:val="left" w:leader="none"/>
        </w:tabs>
        <w:spacing w:line="232" w:lineRule="auto" w:before="256" w:after="0"/>
        <w:ind w:left="1813" w:right="346" w:hanging="260"/>
        <w:jc w:val="both"/>
        <w:rPr>
          <w:sz w:val="22"/>
        </w:rPr>
      </w:pPr>
      <w:r>
        <w:rPr>
          <w:color w:val="231F20"/>
          <w:sz w:val="22"/>
        </w:rPr>
        <w:t>El área de comunicación social responsable de realizar el monitoreo, deberá informar</w:t>
      </w:r>
      <w:r>
        <w:rPr>
          <w:color w:val="231F20"/>
          <w:spacing w:val="-13"/>
          <w:sz w:val="22"/>
        </w:rPr>
        <w:t> </w:t>
      </w:r>
      <w:r>
        <w:rPr>
          <w:color w:val="231F20"/>
          <w:sz w:val="22"/>
        </w:rPr>
        <w:t>semanalmente</w:t>
      </w:r>
      <w:r>
        <w:rPr>
          <w:color w:val="231F20"/>
          <w:spacing w:val="-12"/>
          <w:sz w:val="22"/>
        </w:rPr>
        <w:t> </w:t>
      </w:r>
      <w:r>
        <w:rPr>
          <w:color w:val="231F20"/>
          <w:sz w:val="22"/>
        </w:rPr>
        <w:t>de</w:t>
      </w:r>
      <w:r>
        <w:rPr>
          <w:color w:val="231F20"/>
          <w:spacing w:val="-13"/>
          <w:sz w:val="22"/>
        </w:rPr>
        <w:t> </w:t>
      </w:r>
      <w:r>
        <w:rPr>
          <w:color w:val="231F20"/>
          <w:sz w:val="22"/>
        </w:rPr>
        <w:t>sus</w:t>
      </w:r>
      <w:r>
        <w:rPr>
          <w:color w:val="231F20"/>
          <w:spacing w:val="-12"/>
          <w:sz w:val="22"/>
        </w:rPr>
        <w:t> </w:t>
      </w:r>
      <w:r>
        <w:rPr>
          <w:color w:val="231F20"/>
          <w:sz w:val="22"/>
        </w:rPr>
        <w:t>resultados</w:t>
      </w:r>
      <w:r>
        <w:rPr>
          <w:color w:val="231F20"/>
          <w:spacing w:val="-13"/>
          <w:sz w:val="22"/>
        </w:rPr>
        <w:t> </w:t>
      </w:r>
      <w:r>
        <w:rPr>
          <w:color w:val="231F20"/>
          <w:sz w:val="22"/>
        </w:rPr>
        <w:t>a</w:t>
      </w:r>
      <w:r>
        <w:rPr>
          <w:color w:val="231F20"/>
          <w:spacing w:val="-12"/>
          <w:sz w:val="22"/>
        </w:rPr>
        <w:t> </w:t>
      </w:r>
      <w:r>
        <w:rPr>
          <w:color w:val="231F20"/>
          <w:sz w:val="22"/>
        </w:rPr>
        <w:t>la</w:t>
      </w:r>
      <w:r>
        <w:rPr>
          <w:color w:val="231F20"/>
          <w:spacing w:val="-13"/>
          <w:sz w:val="22"/>
        </w:rPr>
        <w:t> </w:t>
      </w:r>
      <w:r>
        <w:rPr>
          <w:color w:val="231F20"/>
          <w:sz w:val="22"/>
        </w:rPr>
        <w:t>Secretaría</w:t>
      </w:r>
      <w:r>
        <w:rPr>
          <w:color w:val="231F20"/>
          <w:spacing w:val="-12"/>
          <w:sz w:val="22"/>
        </w:rPr>
        <w:t> </w:t>
      </w:r>
      <w:r>
        <w:rPr>
          <w:color w:val="231F20"/>
          <w:sz w:val="22"/>
        </w:rPr>
        <w:t>Ejecutiva</w:t>
      </w:r>
      <w:r>
        <w:rPr>
          <w:color w:val="231F20"/>
          <w:spacing w:val="-12"/>
          <w:sz w:val="22"/>
        </w:rPr>
        <w:t> </w:t>
      </w:r>
      <w:r>
        <w:rPr>
          <w:color w:val="231F20"/>
          <w:sz w:val="22"/>
        </w:rPr>
        <w:t>del</w:t>
      </w:r>
      <w:r>
        <w:rPr>
          <w:color w:val="231F20"/>
          <w:spacing w:val="-13"/>
          <w:sz w:val="22"/>
        </w:rPr>
        <w:t> </w:t>
      </w:r>
      <w:r>
        <w:rPr>
          <w:color w:val="231F20"/>
          <w:sz w:val="22"/>
        </w:rPr>
        <w:t>Instituto o del opl que corresponda.</w:t>
      </w:r>
    </w:p>
    <w:p>
      <w:pPr>
        <w:spacing w:line="213" w:lineRule="auto" w:before="259"/>
        <w:ind w:left="3463" w:right="2669" w:firstLine="795"/>
        <w:jc w:val="left"/>
        <w:rPr>
          <w:b/>
          <w:sz w:val="24"/>
        </w:rPr>
      </w:pPr>
      <w:r>
        <w:rPr>
          <w:b/>
          <w:color w:val="58595B"/>
          <w:sz w:val="24"/>
        </w:rPr>
        <w:t>Sección Sexta Informes</w:t>
      </w:r>
      <w:r>
        <w:rPr>
          <w:b/>
          <w:color w:val="58595B"/>
          <w:spacing w:val="-14"/>
          <w:sz w:val="24"/>
        </w:rPr>
        <w:t> </w:t>
      </w:r>
      <w:r>
        <w:rPr>
          <w:b/>
          <w:color w:val="58595B"/>
          <w:sz w:val="24"/>
        </w:rPr>
        <w:t>de</w:t>
      </w:r>
      <w:r>
        <w:rPr>
          <w:b/>
          <w:color w:val="58595B"/>
          <w:spacing w:val="-14"/>
          <w:sz w:val="24"/>
        </w:rPr>
        <w:t> </w:t>
      </w:r>
      <w:r>
        <w:rPr>
          <w:b/>
          <w:color w:val="58595B"/>
          <w:sz w:val="24"/>
        </w:rPr>
        <w:t>cumplimiento</w:t>
      </w:r>
      <w:r>
        <w:rPr>
          <w:b/>
          <w:color w:val="58595B"/>
          <w:spacing w:val="-13"/>
          <w:sz w:val="24"/>
        </w:rPr>
        <w:t> </w:t>
      </w:r>
      <w:r>
        <w:rPr>
          <w:b/>
          <w:color w:val="58595B"/>
          <w:sz w:val="24"/>
        </w:rPr>
        <w:t>del</w:t>
      </w:r>
    </w:p>
    <w:p>
      <w:pPr>
        <w:spacing w:line="266" w:lineRule="exact" w:before="0"/>
        <w:ind w:left="3927" w:right="0" w:firstLine="0"/>
        <w:jc w:val="left"/>
        <w:rPr>
          <w:b/>
          <w:sz w:val="24"/>
        </w:rPr>
      </w:pPr>
      <w:r>
        <w:rPr>
          <w:b/>
          <w:color w:val="58595B"/>
          <w:sz w:val="24"/>
        </w:rPr>
        <w:t>Instituto</w:t>
      </w:r>
      <w:r>
        <w:rPr>
          <w:b/>
          <w:color w:val="58595B"/>
          <w:spacing w:val="-3"/>
          <w:sz w:val="24"/>
        </w:rPr>
        <w:t> </w:t>
      </w:r>
      <w:r>
        <w:rPr>
          <w:b/>
          <w:color w:val="58595B"/>
          <w:sz w:val="24"/>
        </w:rPr>
        <w:t>y</w:t>
      </w:r>
      <w:r>
        <w:rPr>
          <w:b/>
          <w:color w:val="58595B"/>
          <w:spacing w:val="-3"/>
          <w:sz w:val="24"/>
        </w:rPr>
        <w:t> </w:t>
      </w:r>
      <w:r>
        <w:rPr>
          <w:b/>
          <w:color w:val="58595B"/>
          <w:sz w:val="24"/>
        </w:rPr>
        <w:t>de</w:t>
      </w:r>
      <w:r>
        <w:rPr>
          <w:b/>
          <w:color w:val="58595B"/>
          <w:spacing w:val="-4"/>
          <w:sz w:val="24"/>
        </w:rPr>
        <w:t> </w:t>
      </w:r>
      <w:r>
        <w:rPr>
          <w:b/>
          <w:color w:val="58595B"/>
          <w:sz w:val="24"/>
        </w:rPr>
        <w:t>los</w:t>
      </w:r>
      <w:r>
        <w:rPr>
          <w:b/>
          <w:color w:val="58595B"/>
          <w:spacing w:val="-3"/>
          <w:sz w:val="24"/>
        </w:rPr>
        <w:t> </w:t>
      </w:r>
      <w:r>
        <w:rPr>
          <w:b/>
          <w:color w:val="58595B"/>
          <w:spacing w:val="-5"/>
          <w:sz w:val="24"/>
        </w:rPr>
        <w:t>opl</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144.</w:t>
      </w:r>
    </w:p>
    <w:p>
      <w:pPr>
        <w:pStyle w:val="ListParagraph"/>
        <w:numPr>
          <w:ilvl w:val="0"/>
          <w:numId w:val="125"/>
        </w:numPr>
        <w:tabs>
          <w:tab w:pos="1811" w:val="left" w:leader="none"/>
          <w:tab w:pos="1813" w:val="left" w:leader="none"/>
        </w:tabs>
        <w:spacing w:line="232" w:lineRule="auto" w:before="252" w:after="0"/>
        <w:ind w:left="1813" w:right="345" w:hanging="260"/>
        <w:jc w:val="both"/>
        <w:rPr>
          <w:sz w:val="22"/>
        </w:rPr>
      </w:pPr>
      <w:r>
        <w:rPr>
          <w:color w:val="231F20"/>
          <w:sz w:val="22"/>
        </w:rPr>
        <w:t>Durante procesos electorales ordinarios, la Secretaría Ejecutiva del Instituto o del opl correspondiente, presentará en cada sesión ordinaria del Consejo Ge- neral respectivo, un informe que dé cuenta del cumplimiento a lo previsto en el presente Capítulo en materia de encuestas y sondeos de opinión.</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125"/>
        </w:numPr>
        <w:tabs>
          <w:tab w:pos="1528" w:val="left" w:leader="none"/>
          <w:tab w:pos="1530" w:val="left" w:leader="none"/>
        </w:tabs>
        <w:spacing w:line="232" w:lineRule="auto" w:before="0" w:after="0"/>
        <w:ind w:left="1530" w:right="631" w:hanging="260"/>
        <w:jc w:val="both"/>
        <w:rPr>
          <w:sz w:val="22"/>
        </w:rPr>
      </w:pPr>
      <w:r>
        <w:rPr>
          <w:color w:val="231F20"/>
          <w:sz w:val="22"/>
        </w:rPr>
        <w:t>Durante procesos electorales extraordinarios, la Secretaría Ejecutiva del Ins- tituto o, en su caso, del opl correspondiente, presentará al Consejo General respectivo un único informe, previo a la Jornada Electoral.</w:t>
      </w:r>
    </w:p>
    <w:p>
      <w:pPr>
        <w:pStyle w:val="ListParagraph"/>
        <w:numPr>
          <w:ilvl w:val="0"/>
          <w:numId w:val="125"/>
        </w:numPr>
        <w:tabs>
          <w:tab w:pos="1528" w:val="left" w:leader="none"/>
          <w:tab w:pos="1530" w:val="left" w:leader="none"/>
        </w:tabs>
        <w:spacing w:line="232" w:lineRule="auto" w:before="259" w:after="0"/>
        <w:ind w:left="1530" w:right="631" w:hanging="260"/>
        <w:jc w:val="both"/>
        <w:rPr>
          <w:sz w:val="22"/>
        </w:rPr>
      </w:pPr>
      <w:r>
        <w:rPr>
          <w:color w:val="231F20"/>
          <w:sz w:val="22"/>
        </w:rPr>
        <w:t>Los</w:t>
      </w:r>
      <w:r>
        <w:rPr>
          <w:color w:val="231F20"/>
          <w:spacing w:val="-13"/>
          <w:sz w:val="22"/>
        </w:rPr>
        <w:t> </w:t>
      </w:r>
      <w:r>
        <w:rPr>
          <w:color w:val="231F20"/>
          <w:sz w:val="22"/>
        </w:rPr>
        <w:t>informes</w:t>
      </w:r>
      <w:r>
        <w:rPr>
          <w:color w:val="231F20"/>
          <w:spacing w:val="-12"/>
          <w:sz w:val="22"/>
        </w:rPr>
        <w:t> </w:t>
      </w:r>
      <w:r>
        <w:rPr>
          <w:color w:val="231F20"/>
          <w:sz w:val="22"/>
        </w:rPr>
        <w:t>a</w:t>
      </w:r>
      <w:r>
        <w:rPr>
          <w:color w:val="231F20"/>
          <w:spacing w:val="-13"/>
          <w:sz w:val="22"/>
        </w:rPr>
        <w:t> </w:t>
      </w:r>
      <w:r>
        <w:rPr>
          <w:color w:val="231F20"/>
          <w:sz w:val="22"/>
        </w:rPr>
        <w:t>que</w:t>
      </w:r>
      <w:r>
        <w:rPr>
          <w:color w:val="231F20"/>
          <w:spacing w:val="-12"/>
          <w:sz w:val="22"/>
        </w:rPr>
        <w:t> </w:t>
      </w:r>
      <w:r>
        <w:rPr>
          <w:color w:val="231F20"/>
          <w:sz w:val="22"/>
        </w:rPr>
        <w:t>se</w:t>
      </w:r>
      <w:r>
        <w:rPr>
          <w:color w:val="231F20"/>
          <w:spacing w:val="-13"/>
          <w:sz w:val="22"/>
        </w:rPr>
        <w:t> </w:t>
      </w:r>
      <w:r>
        <w:rPr>
          <w:color w:val="231F20"/>
          <w:sz w:val="22"/>
        </w:rPr>
        <w:t>refiere</w:t>
      </w:r>
      <w:r>
        <w:rPr>
          <w:color w:val="231F20"/>
          <w:spacing w:val="-12"/>
          <w:sz w:val="22"/>
        </w:rPr>
        <w:t> </w:t>
      </w:r>
      <w:r>
        <w:rPr>
          <w:color w:val="231F20"/>
          <w:sz w:val="22"/>
        </w:rPr>
        <w:t>el</w:t>
      </w:r>
      <w:r>
        <w:rPr>
          <w:color w:val="231F20"/>
          <w:spacing w:val="-13"/>
          <w:sz w:val="22"/>
        </w:rPr>
        <w:t> </w:t>
      </w:r>
      <w:r>
        <w:rPr>
          <w:color w:val="231F20"/>
          <w:sz w:val="22"/>
        </w:rPr>
        <w:t>presente</w:t>
      </w:r>
      <w:r>
        <w:rPr>
          <w:color w:val="231F20"/>
          <w:spacing w:val="-12"/>
          <w:sz w:val="22"/>
        </w:rPr>
        <w:t> </w:t>
      </w:r>
      <w:r>
        <w:rPr>
          <w:color w:val="231F20"/>
          <w:sz w:val="22"/>
        </w:rPr>
        <w:t>artículo,</w:t>
      </w:r>
      <w:r>
        <w:rPr>
          <w:color w:val="231F20"/>
          <w:spacing w:val="-12"/>
          <w:sz w:val="22"/>
        </w:rPr>
        <w:t> </w:t>
      </w:r>
      <w:r>
        <w:rPr>
          <w:color w:val="231F20"/>
          <w:sz w:val="22"/>
        </w:rPr>
        <w:t>deberán</w:t>
      </w:r>
      <w:r>
        <w:rPr>
          <w:color w:val="231F20"/>
          <w:spacing w:val="-13"/>
          <w:sz w:val="22"/>
        </w:rPr>
        <w:t> </w:t>
      </w:r>
      <w:r>
        <w:rPr>
          <w:color w:val="231F20"/>
          <w:sz w:val="22"/>
        </w:rPr>
        <w:t>contener</w:t>
      </w:r>
      <w:r>
        <w:rPr>
          <w:color w:val="231F20"/>
          <w:spacing w:val="-12"/>
          <w:sz w:val="22"/>
        </w:rPr>
        <w:t> </w:t>
      </w:r>
      <w:r>
        <w:rPr>
          <w:color w:val="231F20"/>
          <w:sz w:val="22"/>
        </w:rPr>
        <w:t>la</w:t>
      </w:r>
      <w:r>
        <w:rPr>
          <w:color w:val="231F20"/>
          <w:spacing w:val="-13"/>
          <w:sz w:val="22"/>
        </w:rPr>
        <w:t> </w:t>
      </w:r>
      <w:r>
        <w:rPr>
          <w:color w:val="231F20"/>
          <w:sz w:val="22"/>
        </w:rPr>
        <w:t>informa- ción siguiente:</w:t>
      </w:r>
    </w:p>
    <w:p>
      <w:pPr>
        <w:pStyle w:val="BodyText"/>
        <w:spacing w:before="3"/>
        <w:ind w:firstLine="0"/>
        <w:jc w:val="left"/>
      </w:pPr>
    </w:p>
    <w:p>
      <w:pPr>
        <w:pStyle w:val="ListParagraph"/>
        <w:numPr>
          <w:ilvl w:val="1"/>
          <w:numId w:val="125"/>
        </w:numPr>
        <w:tabs>
          <w:tab w:pos="1850" w:val="left" w:leader="none"/>
        </w:tabs>
        <w:spacing w:line="254" w:lineRule="auto" w:before="0" w:after="0"/>
        <w:ind w:left="1850" w:right="630" w:hanging="220"/>
        <w:jc w:val="both"/>
        <w:rPr>
          <w:sz w:val="20"/>
        </w:rPr>
      </w:pPr>
      <w:r>
        <w:rPr>
          <w:color w:val="231F20"/>
          <w:sz w:val="20"/>
        </w:rPr>
        <w:t>El</w:t>
      </w:r>
      <w:r>
        <w:rPr>
          <w:color w:val="231F20"/>
          <w:spacing w:val="-11"/>
          <w:sz w:val="20"/>
        </w:rPr>
        <w:t> </w:t>
      </w:r>
      <w:r>
        <w:rPr>
          <w:color w:val="231F20"/>
          <w:sz w:val="20"/>
        </w:rPr>
        <w:t>listado</w:t>
      </w:r>
      <w:r>
        <w:rPr>
          <w:color w:val="231F20"/>
          <w:spacing w:val="-11"/>
          <w:sz w:val="20"/>
        </w:rPr>
        <w:t> </w:t>
      </w:r>
      <w:r>
        <w:rPr>
          <w:color w:val="231F20"/>
          <w:sz w:val="20"/>
        </w:rPr>
        <w:t>y</w:t>
      </w:r>
      <w:r>
        <w:rPr>
          <w:color w:val="231F20"/>
          <w:spacing w:val="-11"/>
          <w:sz w:val="20"/>
        </w:rPr>
        <w:t> </w:t>
      </w:r>
      <w:r>
        <w:rPr>
          <w:color w:val="231F20"/>
          <w:sz w:val="20"/>
        </w:rPr>
        <w:t>cantidad</w:t>
      </w:r>
      <w:r>
        <w:rPr>
          <w:color w:val="231F20"/>
          <w:spacing w:val="-11"/>
          <w:sz w:val="20"/>
        </w:rPr>
        <w:t> </w:t>
      </w:r>
      <w:r>
        <w:rPr>
          <w:color w:val="231F20"/>
          <w:sz w:val="20"/>
        </w:rPr>
        <w:t>de</w:t>
      </w:r>
      <w:r>
        <w:rPr>
          <w:color w:val="231F20"/>
          <w:spacing w:val="-11"/>
          <w:sz w:val="20"/>
        </w:rPr>
        <w:t> </w:t>
      </w:r>
      <w:r>
        <w:rPr>
          <w:color w:val="231F20"/>
          <w:sz w:val="20"/>
        </w:rPr>
        <w:t>las</w:t>
      </w:r>
      <w:r>
        <w:rPr>
          <w:color w:val="231F20"/>
          <w:spacing w:val="-11"/>
          <w:sz w:val="20"/>
        </w:rPr>
        <w:t> </w:t>
      </w:r>
      <w:r>
        <w:rPr>
          <w:color w:val="231F20"/>
          <w:sz w:val="20"/>
        </w:rPr>
        <w:t>encuestas</w:t>
      </w:r>
      <w:r>
        <w:rPr>
          <w:color w:val="231F20"/>
          <w:spacing w:val="-11"/>
          <w:sz w:val="20"/>
        </w:rPr>
        <w:t> </w:t>
      </w:r>
      <w:r>
        <w:rPr>
          <w:color w:val="231F20"/>
          <w:sz w:val="20"/>
        </w:rPr>
        <w:t>publicadas</w:t>
      </w:r>
      <w:r>
        <w:rPr>
          <w:color w:val="231F20"/>
          <w:spacing w:val="-11"/>
          <w:sz w:val="20"/>
        </w:rPr>
        <w:t> </w:t>
      </w:r>
      <w:r>
        <w:rPr>
          <w:color w:val="231F20"/>
          <w:sz w:val="20"/>
        </w:rPr>
        <w:t>durante</w:t>
      </w:r>
      <w:r>
        <w:rPr>
          <w:color w:val="231F20"/>
          <w:spacing w:val="-11"/>
          <w:sz w:val="20"/>
        </w:rPr>
        <w:t> </w:t>
      </w:r>
      <w:r>
        <w:rPr>
          <w:color w:val="231F20"/>
          <w:sz w:val="20"/>
        </w:rPr>
        <w:t>el</w:t>
      </w:r>
      <w:r>
        <w:rPr>
          <w:color w:val="231F20"/>
          <w:spacing w:val="-11"/>
          <w:sz w:val="20"/>
        </w:rPr>
        <w:t> </w:t>
      </w:r>
      <w:r>
        <w:rPr>
          <w:color w:val="231F20"/>
          <w:sz w:val="20"/>
        </w:rPr>
        <w:t>periodo</w:t>
      </w:r>
      <w:r>
        <w:rPr>
          <w:color w:val="231F20"/>
          <w:spacing w:val="-11"/>
          <w:sz w:val="20"/>
        </w:rPr>
        <w:t> </w:t>
      </w:r>
      <w:r>
        <w:rPr>
          <w:color w:val="231F20"/>
          <w:sz w:val="20"/>
        </w:rPr>
        <w:t>que</w:t>
      </w:r>
      <w:r>
        <w:rPr>
          <w:color w:val="231F20"/>
          <w:spacing w:val="-11"/>
          <w:sz w:val="20"/>
        </w:rPr>
        <w:t> </w:t>
      </w:r>
      <w:r>
        <w:rPr>
          <w:color w:val="231F20"/>
          <w:sz w:val="20"/>
        </w:rPr>
        <w:t>se</w:t>
      </w:r>
      <w:r>
        <w:rPr>
          <w:color w:val="231F20"/>
          <w:spacing w:val="-11"/>
          <w:sz w:val="20"/>
        </w:rPr>
        <w:t> </w:t>
      </w:r>
      <w:r>
        <w:rPr>
          <w:color w:val="231F20"/>
          <w:sz w:val="20"/>
        </w:rPr>
        <w:t>reporta, debiendo señalar en un apartado específico las encuestas o sondeos cuya realiza- ción o publicación fue pagada por partidos políticos o candidatos;</w:t>
      </w:r>
    </w:p>
    <w:p>
      <w:pPr>
        <w:pStyle w:val="ListParagraph"/>
        <w:numPr>
          <w:ilvl w:val="1"/>
          <w:numId w:val="125"/>
        </w:numPr>
        <w:tabs>
          <w:tab w:pos="1849" w:val="left" w:leader="none"/>
        </w:tabs>
        <w:spacing w:line="240" w:lineRule="auto" w:before="3" w:after="0"/>
        <w:ind w:left="1849" w:right="0" w:hanging="219"/>
        <w:jc w:val="both"/>
        <w:rPr>
          <w:sz w:val="20"/>
        </w:rPr>
      </w:pPr>
      <w:r>
        <w:rPr>
          <w:color w:val="231F20"/>
          <w:sz w:val="20"/>
        </w:rPr>
        <w:t>Para</w:t>
      </w:r>
      <w:r>
        <w:rPr>
          <w:color w:val="231F20"/>
          <w:spacing w:val="-9"/>
          <w:sz w:val="20"/>
        </w:rPr>
        <w:t> </w:t>
      </w:r>
      <w:r>
        <w:rPr>
          <w:color w:val="231F20"/>
          <w:sz w:val="20"/>
        </w:rPr>
        <w:t>cada</w:t>
      </w:r>
      <w:r>
        <w:rPr>
          <w:color w:val="231F20"/>
          <w:spacing w:val="-7"/>
          <w:sz w:val="20"/>
        </w:rPr>
        <w:t> </w:t>
      </w:r>
      <w:r>
        <w:rPr>
          <w:color w:val="231F20"/>
          <w:sz w:val="20"/>
        </w:rPr>
        <w:t>encuesta</w:t>
      </w:r>
      <w:r>
        <w:rPr>
          <w:color w:val="231F20"/>
          <w:spacing w:val="-6"/>
          <w:sz w:val="20"/>
        </w:rPr>
        <w:t> </w:t>
      </w:r>
      <w:r>
        <w:rPr>
          <w:color w:val="231F20"/>
          <w:sz w:val="20"/>
        </w:rPr>
        <w:t>o</w:t>
      </w:r>
      <w:r>
        <w:rPr>
          <w:color w:val="231F20"/>
          <w:spacing w:val="-7"/>
          <w:sz w:val="20"/>
        </w:rPr>
        <w:t> </w:t>
      </w:r>
      <w:r>
        <w:rPr>
          <w:color w:val="231F20"/>
          <w:sz w:val="20"/>
        </w:rPr>
        <w:t>estudio,</w:t>
      </w:r>
      <w:r>
        <w:rPr>
          <w:color w:val="231F20"/>
          <w:spacing w:val="-6"/>
          <w:sz w:val="20"/>
        </w:rPr>
        <w:t> </w:t>
      </w:r>
      <w:r>
        <w:rPr>
          <w:color w:val="231F20"/>
          <w:sz w:val="20"/>
        </w:rPr>
        <w:t>se</w:t>
      </w:r>
      <w:r>
        <w:rPr>
          <w:color w:val="231F20"/>
          <w:spacing w:val="-6"/>
          <w:sz w:val="20"/>
        </w:rPr>
        <w:t> </w:t>
      </w:r>
      <w:r>
        <w:rPr>
          <w:color w:val="231F20"/>
          <w:sz w:val="20"/>
        </w:rPr>
        <w:t>informará</w:t>
      </w:r>
      <w:r>
        <w:rPr>
          <w:color w:val="231F20"/>
          <w:spacing w:val="-6"/>
          <w:sz w:val="20"/>
        </w:rPr>
        <w:t> </w:t>
      </w:r>
      <w:r>
        <w:rPr>
          <w:color w:val="231F20"/>
          <w:sz w:val="20"/>
        </w:rPr>
        <w:t>sobre</w:t>
      </w:r>
      <w:r>
        <w:rPr>
          <w:color w:val="231F20"/>
          <w:spacing w:val="-6"/>
          <w:sz w:val="20"/>
        </w:rPr>
        <w:t> </w:t>
      </w:r>
      <w:r>
        <w:rPr>
          <w:color w:val="231F20"/>
          <w:sz w:val="20"/>
        </w:rPr>
        <w:t>los</w:t>
      </w:r>
      <w:r>
        <w:rPr>
          <w:color w:val="231F20"/>
          <w:spacing w:val="-7"/>
          <w:sz w:val="20"/>
        </w:rPr>
        <w:t> </w:t>
      </w:r>
      <w:r>
        <w:rPr>
          <w:color w:val="231F20"/>
          <w:sz w:val="20"/>
        </w:rPr>
        <w:t>rubros</w:t>
      </w:r>
      <w:r>
        <w:rPr>
          <w:color w:val="231F20"/>
          <w:spacing w:val="-6"/>
          <w:sz w:val="20"/>
        </w:rPr>
        <w:t> </w:t>
      </w:r>
      <w:r>
        <w:rPr>
          <w:color w:val="231F20"/>
          <w:spacing w:val="-2"/>
          <w:sz w:val="20"/>
        </w:rPr>
        <w:t>siguientes:</w:t>
      </w:r>
    </w:p>
    <w:p>
      <w:pPr>
        <w:pStyle w:val="BodyText"/>
        <w:spacing w:before="32"/>
        <w:ind w:firstLine="0"/>
        <w:jc w:val="left"/>
        <w:rPr>
          <w:sz w:val="20"/>
        </w:rPr>
      </w:pPr>
    </w:p>
    <w:p>
      <w:pPr>
        <w:pStyle w:val="ListParagraph"/>
        <w:numPr>
          <w:ilvl w:val="2"/>
          <w:numId w:val="125"/>
        </w:numPr>
        <w:tabs>
          <w:tab w:pos="2008" w:val="left" w:leader="none"/>
        </w:tabs>
        <w:spacing w:line="240" w:lineRule="auto" w:before="0" w:after="0"/>
        <w:ind w:left="2008" w:right="0" w:hanging="178"/>
        <w:jc w:val="left"/>
        <w:rPr>
          <w:sz w:val="20"/>
        </w:rPr>
      </w:pPr>
      <w:r>
        <w:rPr>
          <w:color w:val="231F20"/>
          <w:sz w:val="20"/>
        </w:rPr>
        <w:t>Quién</w:t>
      </w:r>
      <w:r>
        <w:rPr>
          <w:color w:val="231F20"/>
          <w:spacing w:val="-6"/>
          <w:sz w:val="20"/>
        </w:rPr>
        <w:t> </w:t>
      </w:r>
      <w:r>
        <w:rPr>
          <w:color w:val="231F20"/>
          <w:sz w:val="20"/>
        </w:rPr>
        <w:t>patrocinó,</w:t>
      </w:r>
      <w:r>
        <w:rPr>
          <w:color w:val="231F20"/>
          <w:spacing w:val="-5"/>
          <w:sz w:val="20"/>
        </w:rPr>
        <w:t> </w:t>
      </w:r>
      <w:r>
        <w:rPr>
          <w:color w:val="231F20"/>
          <w:sz w:val="20"/>
        </w:rPr>
        <w:t>solicitó,</w:t>
      </w:r>
      <w:r>
        <w:rPr>
          <w:color w:val="231F20"/>
          <w:spacing w:val="-5"/>
          <w:sz w:val="20"/>
        </w:rPr>
        <w:t> </w:t>
      </w:r>
      <w:r>
        <w:rPr>
          <w:color w:val="231F20"/>
          <w:sz w:val="20"/>
        </w:rPr>
        <w:t>ordenó</w:t>
      </w:r>
      <w:r>
        <w:rPr>
          <w:color w:val="231F20"/>
          <w:spacing w:val="-6"/>
          <w:sz w:val="20"/>
        </w:rPr>
        <w:t> </w:t>
      </w:r>
      <w:r>
        <w:rPr>
          <w:color w:val="231F20"/>
          <w:sz w:val="20"/>
        </w:rPr>
        <w:t>y</w:t>
      </w:r>
      <w:r>
        <w:rPr>
          <w:color w:val="231F20"/>
          <w:spacing w:val="-5"/>
          <w:sz w:val="20"/>
        </w:rPr>
        <w:t> </w:t>
      </w:r>
      <w:r>
        <w:rPr>
          <w:color w:val="231F20"/>
          <w:sz w:val="20"/>
        </w:rPr>
        <w:t>pagó</w:t>
      </w:r>
      <w:r>
        <w:rPr>
          <w:color w:val="231F20"/>
          <w:spacing w:val="-5"/>
          <w:sz w:val="20"/>
        </w:rPr>
        <w:t> </w:t>
      </w:r>
      <w:r>
        <w:rPr>
          <w:color w:val="231F20"/>
          <w:sz w:val="20"/>
        </w:rPr>
        <w:t>la</w:t>
      </w:r>
      <w:r>
        <w:rPr>
          <w:color w:val="231F20"/>
          <w:spacing w:val="-6"/>
          <w:sz w:val="20"/>
        </w:rPr>
        <w:t> </w:t>
      </w:r>
      <w:r>
        <w:rPr>
          <w:color w:val="231F20"/>
          <w:sz w:val="20"/>
        </w:rPr>
        <w:t>encuesta</w:t>
      </w:r>
      <w:r>
        <w:rPr>
          <w:color w:val="231F20"/>
          <w:spacing w:val="-6"/>
          <w:sz w:val="20"/>
        </w:rPr>
        <w:t> </w:t>
      </w:r>
      <w:r>
        <w:rPr>
          <w:color w:val="231F20"/>
          <w:sz w:val="20"/>
        </w:rPr>
        <w:t>o</w:t>
      </w:r>
      <w:r>
        <w:rPr>
          <w:color w:val="231F20"/>
          <w:spacing w:val="-5"/>
          <w:sz w:val="20"/>
        </w:rPr>
        <w:t> </w:t>
      </w:r>
      <w:r>
        <w:rPr>
          <w:color w:val="231F20"/>
          <w:spacing w:val="-2"/>
          <w:sz w:val="20"/>
        </w:rPr>
        <w:t>estudio;</w:t>
      </w:r>
    </w:p>
    <w:p>
      <w:pPr>
        <w:pStyle w:val="ListParagraph"/>
        <w:numPr>
          <w:ilvl w:val="2"/>
          <w:numId w:val="125"/>
        </w:numPr>
        <w:tabs>
          <w:tab w:pos="2007" w:val="left" w:leader="none"/>
        </w:tabs>
        <w:spacing w:line="240" w:lineRule="auto" w:before="16" w:after="0"/>
        <w:ind w:left="2007" w:right="0" w:hanging="217"/>
        <w:jc w:val="left"/>
        <w:rPr>
          <w:sz w:val="20"/>
        </w:rPr>
      </w:pPr>
      <w:r>
        <w:rPr>
          <w:color w:val="231F20"/>
          <w:sz w:val="20"/>
        </w:rPr>
        <w:t>Quién</w:t>
      </w:r>
      <w:r>
        <w:rPr>
          <w:color w:val="231F20"/>
          <w:spacing w:val="-6"/>
          <w:sz w:val="20"/>
        </w:rPr>
        <w:t> </w:t>
      </w:r>
      <w:r>
        <w:rPr>
          <w:color w:val="231F20"/>
          <w:sz w:val="20"/>
        </w:rPr>
        <w:t>realizó</w:t>
      </w:r>
      <w:r>
        <w:rPr>
          <w:color w:val="231F20"/>
          <w:spacing w:val="-6"/>
          <w:sz w:val="20"/>
        </w:rPr>
        <w:t> </w:t>
      </w:r>
      <w:r>
        <w:rPr>
          <w:color w:val="231F20"/>
          <w:sz w:val="20"/>
        </w:rPr>
        <w:t>la</w:t>
      </w:r>
      <w:r>
        <w:rPr>
          <w:color w:val="231F20"/>
          <w:spacing w:val="-5"/>
          <w:sz w:val="20"/>
        </w:rPr>
        <w:t> </w:t>
      </w:r>
      <w:r>
        <w:rPr>
          <w:color w:val="231F20"/>
          <w:sz w:val="20"/>
        </w:rPr>
        <w:t>encuesta</w:t>
      </w:r>
      <w:r>
        <w:rPr>
          <w:color w:val="231F20"/>
          <w:spacing w:val="-6"/>
          <w:sz w:val="20"/>
        </w:rPr>
        <w:t> </w:t>
      </w:r>
      <w:r>
        <w:rPr>
          <w:color w:val="231F20"/>
          <w:sz w:val="20"/>
        </w:rPr>
        <w:t>o</w:t>
      </w:r>
      <w:r>
        <w:rPr>
          <w:color w:val="231F20"/>
          <w:spacing w:val="-5"/>
          <w:sz w:val="20"/>
        </w:rPr>
        <w:t> </w:t>
      </w:r>
      <w:r>
        <w:rPr>
          <w:color w:val="231F20"/>
          <w:spacing w:val="-2"/>
          <w:sz w:val="20"/>
        </w:rPr>
        <w:t>estudio;</w:t>
      </w:r>
    </w:p>
    <w:p>
      <w:pPr>
        <w:pStyle w:val="ListParagraph"/>
        <w:numPr>
          <w:ilvl w:val="2"/>
          <w:numId w:val="125"/>
        </w:numPr>
        <w:tabs>
          <w:tab w:pos="2006" w:val="left" w:leader="none"/>
        </w:tabs>
        <w:spacing w:line="240" w:lineRule="auto" w:before="16" w:after="0"/>
        <w:ind w:left="2006" w:right="0" w:hanging="276"/>
        <w:jc w:val="left"/>
        <w:rPr>
          <w:sz w:val="20"/>
        </w:rPr>
      </w:pPr>
      <w:r>
        <w:rPr>
          <w:color w:val="231F20"/>
          <w:sz w:val="20"/>
        </w:rPr>
        <w:t>Quién</w:t>
      </w:r>
      <w:r>
        <w:rPr>
          <w:color w:val="231F20"/>
          <w:spacing w:val="-5"/>
          <w:sz w:val="20"/>
        </w:rPr>
        <w:t> </w:t>
      </w:r>
      <w:r>
        <w:rPr>
          <w:color w:val="231F20"/>
          <w:sz w:val="20"/>
        </w:rPr>
        <w:t>publicó</w:t>
      </w:r>
      <w:r>
        <w:rPr>
          <w:color w:val="231F20"/>
          <w:spacing w:val="-4"/>
          <w:sz w:val="20"/>
        </w:rPr>
        <w:t> </w:t>
      </w:r>
      <w:r>
        <w:rPr>
          <w:color w:val="231F20"/>
          <w:sz w:val="20"/>
        </w:rPr>
        <w:t>la</w:t>
      </w:r>
      <w:r>
        <w:rPr>
          <w:color w:val="231F20"/>
          <w:spacing w:val="-5"/>
          <w:sz w:val="20"/>
        </w:rPr>
        <w:t> </w:t>
      </w:r>
      <w:r>
        <w:rPr>
          <w:color w:val="231F20"/>
          <w:sz w:val="20"/>
        </w:rPr>
        <w:t>encuesta</w:t>
      </w:r>
      <w:r>
        <w:rPr>
          <w:color w:val="231F20"/>
          <w:spacing w:val="-4"/>
          <w:sz w:val="20"/>
        </w:rPr>
        <w:t> </w:t>
      </w:r>
      <w:r>
        <w:rPr>
          <w:color w:val="231F20"/>
          <w:sz w:val="20"/>
        </w:rPr>
        <w:t>o</w:t>
      </w:r>
      <w:r>
        <w:rPr>
          <w:color w:val="231F20"/>
          <w:spacing w:val="-4"/>
          <w:sz w:val="20"/>
        </w:rPr>
        <w:t> </w:t>
      </w:r>
      <w:r>
        <w:rPr>
          <w:color w:val="231F20"/>
          <w:spacing w:val="-2"/>
          <w:sz w:val="20"/>
        </w:rPr>
        <w:t>estudio;</w:t>
      </w:r>
    </w:p>
    <w:p>
      <w:pPr>
        <w:pStyle w:val="ListParagraph"/>
        <w:numPr>
          <w:ilvl w:val="2"/>
          <w:numId w:val="125"/>
        </w:numPr>
        <w:tabs>
          <w:tab w:pos="2008" w:val="left" w:leader="none"/>
        </w:tabs>
        <w:spacing w:line="240" w:lineRule="auto" w:before="16" w:after="0"/>
        <w:ind w:left="2008" w:right="0" w:hanging="258"/>
        <w:jc w:val="left"/>
        <w:rPr>
          <w:sz w:val="20"/>
        </w:rPr>
      </w:pPr>
      <w:r>
        <w:rPr>
          <w:color w:val="231F20"/>
          <w:sz w:val="20"/>
        </w:rPr>
        <w:t>El</w:t>
      </w:r>
      <w:r>
        <w:rPr>
          <w:color w:val="231F20"/>
          <w:spacing w:val="-3"/>
          <w:sz w:val="20"/>
        </w:rPr>
        <w:t> </w:t>
      </w:r>
      <w:r>
        <w:rPr>
          <w:color w:val="231F20"/>
          <w:sz w:val="20"/>
        </w:rPr>
        <w:t>o</w:t>
      </w:r>
      <w:r>
        <w:rPr>
          <w:color w:val="231F20"/>
          <w:spacing w:val="-3"/>
          <w:sz w:val="20"/>
        </w:rPr>
        <w:t> </w:t>
      </w:r>
      <w:r>
        <w:rPr>
          <w:color w:val="231F20"/>
          <w:sz w:val="20"/>
        </w:rPr>
        <w:t>los</w:t>
      </w:r>
      <w:r>
        <w:rPr>
          <w:color w:val="231F20"/>
          <w:spacing w:val="-2"/>
          <w:sz w:val="20"/>
        </w:rPr>
        <w:t> </w:t>
      </w:r>
      <w:r>
        <w:rPr>
          <w:color w:val="231F20"/>
          <w:sz w:val="20"/>
        </w:rPr>
        <w:t>medios</w:t>
      </w:r>
      <w:r>
        <w:rPr>
          <w:color w:val="231F20"/>
          <w:spacing w:val="-3"/>
          <w:sz w:val="20"/>
        </w:rPr>
        <w:t> </w:t>
      </w:r>
      <w:r>
        <w:rPr>
          <w:color w:val="231F20"/>
          <w:sz w:val="20"/>
        </w:rPr>
        <w:t>de</w:t>
      </w:r>
      <w:r>
        <w:rPr>
          <w:color w:val="231F20"/>
          <w:spacing w:val="-1"/>
          <w:sz w:val="20"/>
        </w:rPr>
        <w:t> </w:t>
      </w:r>
      <w:r>
        <w:rPr>
          <w:color w:val="231F20"/>
          <w:spacing w:val="-2"/>
          <w:sz w:val="20"/>
        </w:rPr>
        <w:t>publicación;</w:t>
      </w:r>
    </w:p>
    <w:p>
      <w:pPr>
        <w:pStyle w:val="ListParagraph"/>
        <w:numPr>
          <w:ilvl w:val="2"/>
          <w:numId w:val="125"/>
        </w:numPr>
        <w:tabs>
          <w:tab w:pos="2008" w:val="left" w:leader="none"/>
          <w:tab w:pos="2010" w:val="left" w:leader="none"/>
        </w:tabs>
        <w:spacing w:line="254" w:lineRule="auto" w:before="16" w:after="0"/>
        <w:ind w:left="2010" w:right="632" w:hanging="220"/>
        <w:jc w:val="left"/>
        <w:rPr>
          <w:sz w:val="20"/>
        </w:rPr>
      </w:pPr>
      <w:r>
        <w:rPr>
          <w:color w:val="231F20"/>
          <w:sz w:val="20"/>
        </w:rPr>
        <w:t>Si</w:t>
      </w:r>
      <w:r>
        <w:rPr>
          <w:color w:val="231F20"/>
          <w:spacing w:val="-10"/>
          <w:sz w:val="20"/>
        </w:rPr>
        <w:t> </w:t>
      </w:r>
      <w:r>
        <w:rPr>
          <w:color w:val="231F20"/>
          <w:sz w:val="20"/>
        </w:rPr>
        <w:t>se</w:t>
      </w:r>
      <w:r>
        <w:rPr>
          <w:color w:val="231F20"/>
          <w:spacing w:val="-10"/>
          <w:sz w:val="20"/>
        </w:rPr>
        <w:t> </w:t>
      </w:r>
      <w:r>
        <w:rPr>
          <w:color w:val="231F20"/>
          <w:sz w:val="20"/>
        </w:rPr>
        <w:t>trató</w:t>
      </w:r>
      <w:r>
        <w:rPr>
          <w:color w:val="231F20"/>
          <w:spacing w:val="-10"/>
          <w:sz w:val="20"/>
        </w:rPr>
        <w:t> </w:t>
      </w:r>
      <w:r>
        <w:rPr>
          <w:color w:val="231F20"/>
          <w:sz w:val="20"/>
        </w:rPr>
        <w:t>de</w:t>
      </w:r>
      <w:r>
        <w:rPr>
          <w:color w:val="231F20"/>
          <w:spacing w:val="-10"/>
          <w:sz w:val="20"/>
        </w:rPr>
        <w:t> </w:t>
      </w:r>
      <w:r>
        <w:rPr>
          <w:color w:val="231F20"/>
          <w:sz w:val="20"/>
        </w:rPr>
        <w:t>una</w:t>
      </w:r>
      <w:r>
        <w:rPr>
          <w:color w:val="231F20"/>
          <w:spacing w:val="-10"/>
          <w:sz w:val="20"/>
        </w:rPr>
        <w:t> </w:t>
      </w:r>
      <w:r>
        <w:rPr>
          <w:color w:val="231F20"/>
          <w:sz w:val="20"/>
        </w:rPr>
        <w:t>encuesta</w:t>
      </w:r>
      <w:r>
        <w:rPr>
          <w:color w:val="231F20"/>
          <w:spacing w:val="-10"/>
          <w:sz w:val="20"/>
        </w:rPr>
        <w:t> </w:t>
      </w:r>
      <w:r>
        <w:rPr>
          <w:color w:val="231F20"/>
          <w:sz w:val="20"/>
        </w:rPr>
        <w:t>original</w:t>
      </w:r>
      <w:r>
        <w:rPr>
          <w:color w:val="231F20"/>
          <w:spacing w:val="-10"/>
          <w:sz w:val="20"/>
        </w:rPr>
        <w:t> </w:t>
      </w:r>
      <w:r>
        <w:rPr>
          <w:color w:val="231F20"/>
          <w:sz w:val="20"/>
        </w:rPr>
        <w:t>o</w:t>
      </w:r>
      <w:r>
        <w:rPr>
          <w:color w:val="231F20"/>
          <w:spacing w:val="-10"/>
          <w:sz w:val="20"/>
        </w:rPr>
        <w:t> </w:t>
      </w:r>
      <w:r>
        <w:rPr>
          <w:color w:val="231F20"/>
          <w:sz w:val="20"/>
        </w:rPr>
        <w:t>de</w:t>
      </w:r>
      <w:r>
        <w:rPr>
          <w:color w:val="231F20"/>
          <w:spacing w:val="-10"/>
          <w:sz w:val="20"/>
        </w:rPr>
        <w:t> </w:t>
      </w:r>
      <w:r>
        <w:rPr>
          <w:color w:val="231F20"/>
          <w:sz w:val="20"/>
        </w:rPr>
        <w:t>la</w:t>
      </w:r>
      <w:r>
        <w:rPr>
          <w:color w:val="231F20"/>
          <w:spacing w:val="-10"/>
          <w:sz w:val="20"/>
        </w:rPr>
        <w:t> </w:t>
      </w:r>
      <w:r>
        <w:rPr>
          <w:color w:val="231F20"/>
          <w:sz w:val="20"/>
        </w:rPr>
        <w:t>reproducción</w:t>
      </w:r>
      <w:r>
        <w:rPr>
          <w:color w:val="231F20"/>
          <w:spacing w:val="-10"/>
          <w:sz w:val="20"/>
        </w:rPr>
        <w:t> </w:t>
      </w:r>
      <w:r>
        <w:rPr>
          <w:color w:val="231F20"/>
          <w:sz w:val="20"/>
        </w:rPr>
        <w:t>de</w:t>
      </w:r>
      <w:r>
        <w:rPr>
          <w:color w:val="231F20"/>
          <w:spacing w:val="-10"/>
          <w:sz w:val="20"/>
        </w:rPr>
        <w:t> </w:t>
      </w:r>
      <w:r>
        <w:rPr>
          <w:color w:val="231F20"/>
          <w:sz w:val="20"/>
        </w:rPr>
        <w:t>una</w:t>
      </w:r>
      <w:r>
        <w:rPr>
          <w:color w:val="231F20"/>
          <w:spacing w:val="-10"/>
          <w:sz w:val="20"/>
        </w:rPr>
        <w:t> </w:t>
      </w:r>
      <w:r>
        <w:rPr>
          <w:color w:val="231F20"/>
          <w:sz w:val="20"/>
        </w:rPr>
        <w:t>encuesta</w:t>
      </w:r>
      <w:r>
        <w:rPr>
          <w:color w:val="231F20"/>
          <w:spacing w:val="-10"/>
          <w:sz w:val="20"/>
        </w:rPr>
        <w:t> </w:t>
      </w:r>
      <w:r>
        <w:rPr>
          <w:color w:val="231F20"/>
          <w:sz w:val="20"/>
        </w:rPr>
        <w:t>original publicada con anterioridad en otro(s) medio(s);</w:t>
      </w:r>
    </w:p>
    <w:p>
      <w:pPr>
        <w:pStyle w:val="ListParagraph"/>
        <w:numPr>
          <w:ilvl w:val="2"/>
          <w:numId w:val="125"/>
        </w:numPr>
        <w:tabs>
          <w:tab w:pos="2007" w:val="left" w:leader="none"/>
          <w:tab w:pos="2010" w:val="left" w:leader="none"/>
        </w:tabs>
        <w:spacing w:line="254" w:lineRule="auto" w:before="2" w:after="0"/>
        <w:ind w:left="2010" w:right="631" w:hanging="280"/>
        <w:jc w:val="left"/>
        <w:rPr>
          <w:sz w:val="20"/>
        </w:rPr>
      </w:pPr>
      <w:r>
        <w:rPr>
          <w:color w:val="231F20"/>
          <w:sz w:val="20"/>
        </w:rPr>
        <w:t>Si</w:t>
      </w:r>
      <w:r>
        <w:rPr>
          <w:color w:val="231F20"/>
          <w:spacing w:val="-12"/>
          <w:sz w:val="20"/>
        </w:rPr>
        <w:t> </w:t>
      </w:r>
      <w:r>
        <w:rPr>
          <w:color w:val="231F20"/>
          <w:sz w:val="20"/>
        </w:rPr>
        <w:t>las</w:t>
      </w:r>
      <w:r>
        <w:rPr>
          <w:color w:val="231F20"/>
          <w:spacing w:val="-11"/>
          <w:sz w:val="20"/>
        </w:rPr>
        <w:t> </w:t>
      </w:r>
      <w:r>
        <w:rPr>
          <w:color w:val="231F20"/>
          <w:sz w:val="20"/>
        </w:rPr>
        <w:t>encuestas</w:t>
      </w:r>
      <w:r>
        <w:rPr>
          <w:color w:val="231F20"/>
          <w:spacing w:val="-11"/>
          <w:sz w:val="20"/>
        </w:rPr>
        <w:t> </w:t>
      </w:r>
      <w:r>
        <w:rPr>
          <w:color w:val="231F20"/>
          <w:sz w:val="20"/>
        </w:rPr>
        <w:t>publicadas</w:t>
      </w:r>
      <w:r>
        <w:rPr>
          <w:color w:val="231F20"/>
          <w:spacing w:val="-12"/>
          <w:sz w:val="20"/>
        </w:rPr>
        <w:t> </w:t>
      </w:r>
      <w:r>
        <w:rPr>
          <w:color w:val="231F20"/>
          <w:sz w:val="20"/>
        </w:rPr>
        <w:t>cumplen</w:t>
      </w:r>
      <w:r>
        <w:rPr>
          <w:color w:val="231F20"/>
          <w:spacing w:val="-11"/>
          <w:sz w:val="20"/>
        </w:rPr>
        <w:t> </w:t>
      </w:r>
      <w:r>
        <w:rPr>
          <w:color w:val="231F20"/>
          <w:sz w:val="20"/>
        </w:rPr>
        <w:t>o</w:t>
      </w:r>
      <w:r>
        <w:rPr>
          <w:color w:val="231F20"/>
          <w:spacing w:val="-11"/>
          <w:sz w:val="20"/>
        </w:rPr>
        <w:t> </w:t>
      </w:r>
      <w:r>
        <w:rPr>
          <w:color w:val="231F20"/>
          <w:sz w:val="20"/>
        </w:rPr>
        <w:t>no</w:t>
      </w:r>
      <w:r>
        <w:rPr>
          <w:color w:val="231F20"/>
          <w:spacing w:val="-12"/>
          <w:sz w:val="20"/>
        </w:rPr>
        <w:t> </w:t>
      </w:r>
      <w:r>
        <w:rPr>
          <w:color w:val="231F20"/>
          <w:sz w:val="20"/>
        </w:rPr>
        <w:t>con</w:t>
      </w:r>
      <w:r>
        <w:rPr>
          <w:color w:val="231F20"/>
          <w:spacing w:val="-11"/>
          <w:sz w:val="20"/>
        </w:rPr>
        <w:t> </w:t>
      </w:r>
      <w:r>
        <w:rPr>
          <w:color w:val="231F20"/>
          <w:sz w:val="20"/>
        </w:rPr>
        <w:t>los</w:t>
      </w:r>
      <w:r>
        <w:rPr>
          <w:color w:val="231F20"/>
          <w:spacing w:val="-11"/>
          <w:sz w:val="20"/>
        </w:rPr>
        <w:t> </w:t>
      </w:r>
      <w:r>
        <w:rPr>
          <w:color w:val="231F20"/>
          <w:sz w:val="20"/>
        </w:rPr>
        <w:t>criterios</w:t>
      </w:r>
      <w:r>
        <w:rPr>
          <w:color w:val="231F20"/>
          <w:spacing w:val="-12"/>
          <w:sz w:val="20"/>
        </w:rPr>
        <w:t> </w:t>
      </w:r>
      <w:r>
        <w:rPr>
          <w:color w:val="231F20"/>
          <w:sz w:val="20"/>
        </w:rPr>
        <w:t>científicos</w:t>
      </w:r>
      <w:r>
        <w:rPr>
          <w:color w:val="231F20"/>
          <w:spacing w:val="-11"/>
          <w:sz w:val="20"/>
        </w:rPr>
        <w:t> </w:t>
      </w:r>
      <w:r>
        <w:rPr>
          <w:color w:val="231F20"/>
          <w:sz w:val="20"/>
        </w:rPr>
        <w:t>emitidos</w:t>
      </w:r>
      <w:r>
        <w:rPr>
          <w:color w:val="231F20"/>
          <w:spacing w:val="-11"/>
          <w:sz w:val="20"/>
        </w:rPr>
        <w:t> </w:t>
      </w:r>
      <w:r>
        <w:rPr>
          <w:color w:val="231F20"/>
          <w:sz w:val="20"/>
        </w:rPr>
        <w:t>por el Instituto;</w:t>
      </w:r>
    </w:p>
    <w:p>
      <w:pPr>
        <w:pStyle w:val="ListParagraph"/>
        <w:numPr>
          <w:ilvl w:val="2"/>
          <w:numId w:val="125"/>
        </w:numPr>
        <w:tabs>
          <w:tab w:pos="2006" w:val="left" w:leader="none"/>
        </w:tabs>
        <w:spacing w:line="240" w:lineRule="auto" w:before="2" w:after="0"/>
        <w:ind w:left="2006" w:right="0" w:hanging="336"/>
        <w:jc w:val="left"/>
        <w:rPr>
          <w:sz w:val="20"/>
        </w:rPr>
      </w:pPr>
      <w:r>
        <w:rPr>
          <w:color w:val="231F20"/>
          <w:sz w:val="20"/>
        </w:rPr>
        <w:t>Características</w:t>
      </w:r>
      <w:r>
        <w:rPr>
          <w:color w:val="231F20"/>
          <w:spacing w:val="-9"/>
          <w:sz w:val="20"/>
        </w:rPr>
        <w:t> </w:t>
      </w:r>
      <w:r>
        <w:rPr>
          <w:color w:val="231F20"/>
          <w:sz w:val="20"/>
        </w:rPr>
        <w:t>generales</w:t>
      </w:r>
      <w:r>
        <w:rPr>
          <w:color w:val="231F20"/>
          <w:spacing w:val="-8"/>
          <w:sz w:val="20"/>
        </w:rPr>
        <w:t> </w:t>
      </w:r>
      <w:r>
        <w:rPr>
          <w:color w:val="231F20"/>
          <w:sz w:val="20"/>
        </w:rPr>
        <w:t>de</w:t>
      </w:r>
      <w:r>
        <w:rPr>
          <w:color w:val="231F20"/>
          <w:spacing w:val="-7"/>
          <w:sz w:val="20"/>
        </w:rPr>
        <w:t> </w:t>
      </w:r>
      <w:r>
        <w:rPr>
          <w:color w:val="231F20"/>
          <w:sz w:val="20"/>
        </w:rPr>
        <w:t>la</w:t>
      </w:r>
      <w:r>
        <w:rPr>
          <w:color w:val="231F20"/>
          <w:spacing w:val="-8"/>
          <w:sz w:val="20"/>
        </w:rPr>
        <w:t> </w:t>
      </w:r>
      <w:r>
        <w:rPr>
          <w:color w:val="231F20"/>
          <w:spacing w:val="-2"/>
          <w:sz w:val="20"/>
        </w:rPr>
        <w:t>encuesta;</w:t>
      </w:r>
    </w:p>
    <w:p>
      <w:pPr>
        <w:pStyle w:val="ListParagraph"/>
        <w:numPr>
          <w:ilvl w:val="2"/>
          <w:numId w:val="125"/>
        </w:numPr>
        <w:tabs>
          <w:tab w:pos="2006" w:val="left" w:leader="none"/>
        </w:tabs>
        <w:spacing w:line="240" w:lineRule="auto" w:before="16" w:after="0"/>
        <w:ind w:left="2006" w:right="0" w:hanging="396"/>
        <w:jc w:val="both"/>
        <w:rPr>
          <w:sz w:val="20"/>
        </w:rPr>
      </w:pPr>
      <w:r>
        <w:rPr>
          <w:color w:val="231F20"/>
          <w:sz w:val="20"/>
        </w:rPr>
        <w:t>Los</w:t>
      </w:r>
      <w:r>
        <w:rPr>
          <w:color w:val="231F20"/>
          <w:spacing w:val="-7"/>
          <w:sz w:val="20"/>
        </w:rPr>
        <w:t> </w:t>
      </w:r>
      <w:r>
        <w:rPr>
          <w:color w:val="231F20"/>
          <w:sz w:val="20"/>
        </w:rPr>
        <w:t>principales</w:t>
      </w:r>
      <w:r>
        <w:rPr>
          <w:color w:val="231F20"/>
          <w:spacing w:val="-7"/>
          <w:sz w:val="20"/>
        </w:rPr>
        <w:t> </w:t>
      </w:r>
      <w:r>
        <w:rPr>
          <w:color w:val="231F20"/>
          <w:spacing w:val="-2"/>
          <w:sz w:val="20"/>
        </w:rPr>
        <w:t>resultados;</w:t>
      </w:r>
    </w:p>
    <w:p>
      <w:pPr>
        <w:pStyle w:val="ListParagraph"/>
        <w:numPr>
          <w:ilvl w:val="2"/>
          <w:numId w:val="125"/>
        </w:numPr>
        <w:tabs>
          <w:tab w:pos="2007" w:val="left" w:leader="none"/>
          <w:tab w:pos="2010" w:val="left" w:leader="none"/>
        </w:tabs>
        <w:spacing w:line="254" w:lineRule="auto" w:before="16" w:after="0"/>
        <w:ind w:left="2010" w:right="629" w:hanging="320"/>
        <w:jc w:val="both"/>
        <w:rPr>
          <w:sz w:val="20"/>
        </w:rPr>
      </w:pPr>
      <w:r>
        <w:rPr>
          <w:color w:val="231F20"/>
          <w:sz w:val="20"/>
        </w:rPr>
        <w:t>Documentación</w:t>
      </w:r>
      <w:r>
        <w:rPr>
          <w:color w:val="231F20"/>
          <w:spacing w:val="-12"/>
          <w:sz w:val="20"/>
        </w:rPr>
        <w:t> </w:t>
      </w:r>
      <w:r>
        <w:rPr>
          <w:color w:val="231F20"/>
          <w:sz w:val="20"/>
        </w:rPr>
        <w:t>que</w:t>
      </w:r>
      <w:r>
        <w:rPr>
          <w:color w:val="231F20"/>
          <w:spacing w:val="-11"/>
          <w:sz w:val="20"/>
        </w:rPr>
        <w:t> </w:t>
      </w:r>
      <w:r>
        <w:rPr>
          <w:color w:val="231F20"/>
          <w:sz w:val="20"/>
        </w:rPr>
        <w:t>pruebe,</w:t>
      </w:r>
      <w:r>
        <w:rPr>
          <w:color w:val="231F20"/>
          <w:spacing w:val="-11"/>
          <w:sz w:val="20"/>
        </w:rPr>
        <w:t> </w:t>
      </w:r>
      <w:r>
        <w:rPr>
          <w:color w:val="231F20"/>
          <w:sz w:val="20"/>
        </w:rPr>
        <w:t>en</w:t>
      </w:r>
      <w:r>
        <w:rPr>
          <w:color w:val="231F20"/>
          <w:spacing w:val="-12"/>
          <w:sz w:val="20"/>
        </w:rPr>
        <w:t> </w:t>
      </w:r>
      <w:r>
        <w:rPr>
          <w:color w:val="231F20"/>
          <w:sz w:val="20"/>
        </w:rPr>
        <w:t>su</w:t>
      </w:r>
      <w:r>
        <w:rPr>
          <w:color w:val="231F20"/>
          <w:spacing w:val="-11"/>
          <w:sz w:val="20"/>
        </w:rPr>
        <w:t> </w:t>
      </w:r>
      <w:r>
        <w:rPr>
          <w:color w:val="231F20"/>
          <w:sz w:val="20"/>
        </w:rPr>
        <w:t>caso,</w:t>
      </w:r>
      <w:r>
        <w:rPr>
          <w:color w:val="231F20"/>
          <w:spacing w:val="-11"/>
          <w:sz w:val="20"/>
        </w:rPr>
        <w:t> </w:t>
      </w:r>
      <w:r>
        <w:rPr>
          <w:color w:val="231F20"/>
          <w:sz w:val="20"/>
        </w:rPr>
        <w:t>la</w:t>
      </w:r>
      <w:r>
        <w:rPr>
          <w:color w:val="231F20"/>
          <w:spacing w:val="-12"/>
          <w:sz w:val="20"/>
        </w:rPr>
        <w:t> </w:t>
      </w:r>
      <w:r>
        <w:rPr>
          <w:color w:val="231F20"/>
          <w:sz w:val="20"/>
        </w:rPr>
        <w:t>pertenencia</w:t>
      </w:r>
      <w:r>
        <w:rPr>
          <w:color w:val="231F20"/>
          <w:spacing w:val="-11"/>
          <w:sz w:val="20"/>
        </w:rPr>
        <w:t> </w:t>
      </w:r>
      <w:r>
        <w:rPr>
          <w:color w:val="231F20"/>
          <w:sz w:val="20"/>
        </w:rPr>
        <w:t>a</w:t>
      </w:r>
      <w:r>
        <w:rPr>
          <w:color w:val="231F20"/>
          <w:spacing w:val="-11"/>
          <w:sz w:val="20"/>
        </w:rPr>
        <w:t> </w:t>
      </w:r>
      <w:r>
        <w:rPr>
          <w:color w:val="231F20"/>
          <w:sz w:val="20"/>
        </w:rPr>
        <w:t>asociaciones</w:t>
      </w:r>
      <w:r>
        <w:rPr>
          <w:color w:val="231F20"/>
          <w:spacing w:val="-12"/>
          <w:sz w:val="20"/>
        </w:rPr>
        <w:t> </w:t>
      </w:r>
      <w:r>
        <w:rPr>
          <w:color w:val="231F20"/>
          <w:sz w:val="20"/>
        </w:rPr>
        <w:t>nacionales o internacionales del gremio de la opinión pública, de la persona que realizó la encuesta, y</w:t>
      </w:r>
    </w:p>
    <w:p>
      <w:pPr>
        <w:pStyle w:val="ListParagraph"/>
        <w:numPr>
          <w:ilvl w:val="2"/>
          <w:numId w:val="125"/>
        </w:numPr>
        <w:tabs>
          <w:tab w:pos="2010" w:val="left" w:leader="none"/>
        </w:tabs>
        <w:spacing w:line="254" w:lineRule="auto" w:before="4" w:after="0"/>
        <w:ind w:left="2010" w:right="629" w:hanging="240"/>
        <w:jc w:val="both"/>
        <w:rPr>
          <w:sz w:val="20"/>
        </w:rPr>
      </w:pPr>
      <w:r>
        <w:rPr>
          <w:color w:val="231F20"/>
          <w:sz w:val="20"/>
        </w:rPr>
        <w:t>Documentación que muestre la formación académica y experiencia profesional de</w:t>
      </w:r>
      <w:r>
        <w:rPr>
          <w:color w:val="231F20"/>
          <w:spacing w:val="-1"/>
          <w:sz w:val="20"/>
        </w:rPr>
        <w:t> </w:t>
      </w:r>
      <w:r>
        <w:rPr>
          <w:color w:val="231F20"/>
          <w:sz w:val="20"/>
        </w:rPr>
        <w:t>la</w:t>
      </w:r>
      <w:r>
        <w:rPr>
          <w:color w:val="231F20"/>
          <w:spacing w:val="-1"/>
          <w:sz w:val="20"/>
        </w:rPr>
        <w:t> </w:t>
      </w:r>
      <w:r>
        <w:rPr>
          <w:color w:val="231F20"/>
          <w:sz w:val="20"/>
        </w:rPr>
        <w:t>persona</w:t>
      </w:r>
      <w:r>
        <w:rPr>
          <w:color w:val="231F20"/>
          <w:spacing w:val="-1"/>
          <w:sz w:val="20"/>
        </w:rPr>
        <w:t> </w:t>
      </w:r>
      <w:r>
        <w:rPr>
          <w:color w:val="231F20"/>
          <w:sz w:val="20"/>
        </w:rPr>
        <w:t>física</w:t>
      </w:r>
      <w:r>
        <w:rPr>
          <w:color w:val="231F20"/>
          <w:spacing w:val="-1"/>
          <w:sz w:val="20"/>
        </w:rPr>
        <w:t> </w:t>
      </w:r>
      <w:r>
        <w:rPr>
          <w:color w:val="231F20"/>
          <w:sz w:val="20"/>
        </w:rPr>
        <w:t>o</w:t>
      </w:r>
      <w:r>
        <w:rPr>
          <w:color w:val="231F20"/>
          <w:spacing w:val="-1"/>
          <w:sz w:val="20"/>
        </w:rPr>
        <w:t> </w:t>
      </w:r>
      <w:r>
        <w:rPr>
          <w:color w:val="231F20"/>
          <w:sz w:val="20"/>
        </w:rPr>
        <w:t>moral</w:t>
      </w:r>
      <w:r>
        <w:rPr>
          <w:color w:val="231F20"/>
          <w:spacing w:val="-1"/>
          <w:sz w:val="20"/>
        </w:rPr>
        <w:t> </w:t>
      </w:r>
      <w:r>
        <w:rPr>
          <w:color w:val="231F20"/>
          <w:sz w:val="20"/>
        </w:rPr>
        <w:t>que</w:t>
      </w:r>
      <w:r>
        <w:rPr>
          <w:color w:val="231F20"/>
          <w:spacing w:val="-1"/>
          <w:sz w:val="20"/>
        </w:rPr>
        <w:t> </w:t>
      </w:r>
      <w:r>
        <w:rPr>
          <w:color w:val="231F20"/>
          <w:sz w:val="20"/>
        </w:rPr>
        <w:t>llevó</w:t>
      </w:r>
      <w:r>
        <w:rPr>
          <w:color w:val="231F20"/>
          <w:spacing w:val="-1"/>
          <w:sz w:val="20"/>
        </w:rPr>
        <w:t> </w:t>
      </w:r>
      <w:r>
        <w:rPr>
          <w:color w:val="231F20"/>
          <w:sz w:val="20"/>
        </w:rPr>
        <w:t>a</w:t>
      </w:r>
      <w:r>
        <w:rPr>
          <w:color w:val="231F20"/>
          <w:spacing w:val="-1"/>
          <w:sz w:val="20"/>
        </w:rPr>
        <w:t> </w:t>
      </w:r>
      <w:r>
        <w:rPr>
          <w:color w:val="231F20"/>
          <w:sz w:val="20"/>
        </w:rPr>
        <w:t>cabo</w:t>
      </w:r>
      <w:r>
        <w:rPr>
          <w:color w:val="231F20"/>
          <w:spacing w:val="-1"/>
          <w:sz w:val="20"/>
        </w:rPr>
        <w:t> </w:t>
      </w:r>
      <w:r>
        <w:rPr>
          <w:color w:val="231F20"/>
          <w:sz w:val="20"/>
        </w:rPr>
        <w:t>la</w:t>
      </w:r>
      <w:r>
        <w:rPr>
          <w:color w:val="231F20"/>
          <w:spacing w:val="-1"/>
          <w:sz w:val="20"/>
        </w:rPr>
        <w:t> </w:t>
      </w:r>
      <w:r>
        <w:rPr>
          <w:color w:val="231F20"/>
          <w:sz w:val="20"/>
        </w:rPr>
        <w:t>encuesta</w:t>
      </w:r>
      <w:r>
        <w:rPr>
          <w:color w:val="231F20"/>
          <w:spacing w:val="-1"/>
          <w:sz w:val="20"/>
        </w:rPr>
        <w:t> </w:t>
      </w:r>
      <w:r>
        <w:rPr>
          <w:color w:val="231F20"/>
          <w:sz w:val="20"/>
        </w:rPr>
        <w:t>o</w:t>
      </w:r>
      <w:r>
        <w:rPr>
          <w:color w:val="231F20"/>
          <w:spacing w:val="-1"/>
          <w:sz w:val="20"/>
        </w:rPr>
        <w:t> </w:t>
      </w:r>
      <w:r>
        <w:rPr>
          <w:color w:val="231F20"/>
          <w:sz w:val="20"/>
        </w:rPr>
        <w:t>del</w:t>
      </w:r>
      <w:r>
        <w:rPr>
          <w:color w:val="231F20"/>
          <w:spacing w:val="-1"/>
          <w:sz w:val="20"/>
        </w:rPr>
        <w:t> </w:t>
      </w:r>
      <w:r>
        <w:rPr>
          <w:color w:val="231F20"/>
          <w:sz w:val="20"/>
        </w:rPr>
        <w:t>responsable de</w:t>
      </w:r>
      <w:r>
        <w:rPr>
          <w:color w:val="231F20"/>
          <w:spacing w:val="-1"/>
          <w:sz w:val="20"/>
        </w:rPr>
        <w:t> </w:t>
      </w:r>
      <w:r>
        <w:rPr>
          <w:color w:val="231F20"/>
          <w:sz w:val="20"/>
        </w:rPr>
        <w:t>la </w:t>
      </w:r>
      <w:r>
        <w:rPr>
          <w:color w:val="231F20"/>
          <w:spacing w:val="-2"/>
          <w:sz w:val="20"/>
        </w:rPr>
        <w:t>misma.</w:t>
      </w:r>
    </w:p>
    <w:p>
      <w:pPr>
        <w:pStyle w:val="BodyText"/>
        <w:spacing w:before="19"/>
        <w:ind w:firstLine="0"/>
        <w:jc w:val="left"/>
        <w:rPr>
          <w:sz w:val="20"/>
        </w:rPr>
      </w:pPr>
    </w:p>
    <w:p>
      <w:pPr>
        <w:pStyle w:val="ListParagraph"/>
        <w:numPr>
          <w:ilvl w:val="1"/>
          <w:numId w:val="125"/>
        </w:numPr>
        <w:tabs>
          <w:tab w:pos="1850" w:val="left" w:leader="none"/>
        </w:tabs>
        <w:spacing w:line="254" w:lineRule="auto" w:before="0" w:after="0"/>
        <w:ind w:left="1850" w:right="629" w:hanging="220"/>
        <w:jc w:val="both"/>
        <w:rPr>
          <w:sz w:val="20"/>
        </w:rPr>
      </w:pPr>
      <w:r>
        <w:rPr>
          <w:color w:val="231F20"/>
          <w:sz w:val="20"/>
        </w:rPr>
        <w:t>El listado de quienes habiendo publicado encuestas o sondeos de opinión sobre preferencias electorales, no hubieran entregado al Secretario Ejecutivo del Insti- tuto o del opl correspondiente, copia del estudio completo que respalda la infor- mación</w:t>
      </w:r>
      <w:r>
        <w:rPr>
          <w:color w:val="231F20"/>
          <w:spacing w:val="-5"/>
          <w:sz w:val="20"/>
        </w:rPr>
        <w:t> </w:t>
      </w:r>
      <w:r>
        <w:rPr>
          <w:color w:val="231F20"/>
          <w:sz w:val="20"/>
        </w:rPr>
        <w:t>publicada,</w:t>
      </w:r>
      <w:r>
        <w:rPr>
          <w:color w:val="231F20"/>
          <w:spacing w:val="-5"/>
          <w:sz w:val="20"/>
        </w:rPr>
        <w:t> </w:t>
      </w:r>
      <w:r>
        <w:rPr>
          <w:color w:val="231F20"/>
          <w:sz w:val="20"/>
        </w:rPr>
        <w:t>o</w:t>
      </w:r>
      <w:r>
        <w:rPr>
          <w:color w:val="231F20"/>
          <w:spacing w:val="-5"/>
          <w:sz w:val="20"/>
        </w:rPr>
        <w:t> </w:t>
      </w:r>
      <w:r>
        <w:rPr>
          <w:color w:val="231F20"/>
          <w:sz w:val="20"/>
        </w:rPr>
        <w:t>bien,</w:t>
      </w:r>
      <w:r>
        <w:rPr>
          <w:color w:val="231F20"/>
          <w:spacing w:val="-5"/>
          <w:sz w:val="20"/>
        </w:rPr>
        <w:t> </w:t>
      </w:r>
      <w:r>
        <w:rPr>
          <w:color w:val="231F20"/>
          <w:sz w:val="20"/>
        </w:rPr>
        <w:t>hayan</w:t>
      </w:r>
      <w:r>
        <w:rPr>
          <w:color w:val="231F20"/>
          <w:spacing w:val="-5"/>
          <w:sz w:val="20"/>
        </w:rPr>
        <w:t> </w:t>
      </w:r>
      <w:r>
        <w:rPr>
          <w:color w:val="231F20"/>
          <w:sz w:val="20"/>
        </w:rPr>
        <w:t>incumplido</w:t>
      </w:r>
      <w:r>
        <w:rPr>
          <w:color w:val="231F20"/>
          <w:spacing w:val="-4"/>
          <w:sz w:val="20"/>
        </w:rPr>
        <w:t> </w:t>
      </w:r>
      <w:r>
        <w:rPr>
          <w:color w:val="231F20"/>
          <w:sz w:val="20"/>
        </w:rPr>
        <w:t>con</w:t>
      </w:r>
      <w:r>
        <w:rPr>
          <w:color w:val="231F20"/>
          <w:spacing w:val="-5"/>
          <w:sz w:val="20"/>
        </w:rPr>
        <w:t> </w:t>
      </w:r>
      <w:r>
        <w:rPr>
          <w:color w:val="231F20"/>
          <w:sz w:val="20"/>
        </w:rPr>
        <w:t>las</w:t>
      </w:r>
      <w:r>
        <w:rPr>
          <w:color w:val="231F20"/>
          <w:spacing w:val="-5"/>
          <w:sz w:val="20"/>
        </w:rPr>
        <w:t> </w:t>
      </w:r>
      <w:r>
        <w:rPr>
          <w:color w:val="231F20"/>
          <w:sz w:val="20"/>
        </w:rPr>
        <w:t>obligaciones</w:t>
      </w:r>
      <w:r>
        <w:rPr>
          <w:color w:val="231F20"/>
          <w:spacing w:val="-5"/>
          <w:sz w:val="20"/>
        </w:rPr>
        <w:t> </w:t>
      </w:r>
      <w:r>
        <w:rPr>
          <w:color w:val="231F20"/>
          <w:sz w:val="20"/>
        </w:rPr>
        <w:t>que</w:t>
      </w:r>
      <w:r>
        <w:rPr>
          <w:color w:val="231F20"/>
          <w:spacing w:val="-5"/>
          <w:sz w:val="20"/>
        </w:rPr>
        <w:t> </w:t>
      </w:r>
      <w:r>
        <w:rPr>
          <w:color w:val="231F20"/>
          <w:sz w:val="20"/>
        </w:rPr>
        <w:t>se</w:t>
      </w:r>
      <w:r>
        <w:rPr>
          <w:color w:val="231F20"/>
          <w:spacing w:val="-5"/>
          <w:sz w:val="20"/>
        </w:rPr>
        <w:t> </w:t>
      </w:r>
      <w:r>
        <w:rPr>
          <w:color w:val="231F20"/>
          <w:sz w:val="20"/>
        </w:rPr>
        <w:t>prevén</w:t>
      </w:r>
      <w:r>
        <w:rPr>
          <w:color w:val="231F20"/>
          <w:spacing w:val="-5"/>
          <w:sz w:val="20"/>
        </w:rPr>
        <w:t> </w:t>
      </w:r>
      <w:r>
        <w:rPr>
          <w:color w:val="231F20"/>
          <w:sz w:val="20"/>
        </w:rPr>
        <w:t>en este Reglamento.</w:t>
      </w:r>
    </w:p>
    <w:p>
      <w:pPr>
        <w:pStyle w:val="Heading2"/>
        <w:spacing w:before="228"/>
      </w:pPr>
      <w:r>
        <w:rPr>
          <w:color w:val="231F20"/>
        </w:rPr>
        <w:t>Artículo</w:t>
      </w:r>
      <w:r>
        <w:rPr>
          <w:color w:val="231F20"/>
          <w:spacing w:val="-8"/>
        </w:rPr>
        <w:t> </w:t>
      </w:r>
      <w:r>
        <w:rPr>
          <w:color w:val="231F20"/>
          <w:spacing w:val="-4"/>
        </w:rPr>
        <w:t>145.</w:t>
      </w:r>
    </w:p>
    <w:p>
      <w:pPr>
        <w:pStyle w:val="ListParagraph"/>
        <w:numPr>
          <w:ilvl w:val="0"/>
          <w:numId w:val="126"/>
        </w:numPr>
        <w:tabs>
          <w:tab w:pos="1528" w:val="left" w:leader="none"/>
          <w:tab w:pos="1530" w:val="left" w:leader="none"/>
        </w:tabs>
        <w:spacing w:line="232" w:lineRule="auto" w:before="253" w:after="0"/>
        <w:ind w:left="1530" w:right="631" w:hanging="260"/>
        <w:jc w:val="both"/>
        <w:rPr>
          <w:sz w:val="22"/>
        </w:rPr>
      </w:pPr>
      <w:r>
        <w:rPr>
          <w:color w:val="231F20"/>
          <w:sz w:val="22"/>
        </w:rPr>
        <w:t>Una vez que presente los informes señalados en el artículo anterior, la Secre- taría Ejecutiva del Instituto o del opl correspondiente, deberá realizar las ges-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6" w:firstLine="0"/>
      </w:pPr>
      <w:r>
        <w:rPr>
          <w:color w:val="231F20"/>
        </w:rPr>
        <w:t>tiones necesarias para publicar de forma permanente dichos informes en la página electrónica institucional, junto con la totalidad de los estudios que le fueron entregados y que respaldan los resultados publicados sobre preferen- cias electorales.</w:t>
      </w:r>
    </w:p>
    <w:p>
      <w:pPr>
        <w:pStyle w:val="ListParagraph"/>
        <w:numPr>
          <w:ilvl w:val="0"/>
          <w:numId w:val="126"/>
        </w:numPr>
        <w:tabs>
          <w:tab w:pos="1811" w:val="left" w:leader="none"/>
          <w:tab w:pos="1813" w:val="left" w:leader="none"/>
        </w:tabs>
        <w:spacing w:line="232" w:lineRule="auto" w:before="258" w:after="0"/>
        <w:ind w:left="1813" w:right="346" w:hanging="260"/>
        <w:jc w:val="both"/>
        <w:rPr>
          <w:sz w:val="22"/>
        </w:rPr>
      </w:pPr>
      <w:r>
        <w:rPr>
          <w:color w:val="231F20"/>
          <w:sz w:val="22"/>
        </w:rPr>
        <w:t>Todos los estudios entregados al Instituto o al opl que corresponda, deberán ser publicados a la brevedad una vez que se reciban.</w:t>
      </w:r>
    </w:p>
    <w:p>
      <w:pPr>
        <w:pStyle w:val="ListParagraph"/>
        <w:numPr>
          <w:ilvl w:val="0"/>
          <w:numId w:val="126"/>
        </w:numPr>
        <w:tabs>
          <w:tab w:pos="1811" w:val="left" w:leader="none"/>
          <w:tab w:pos="1813" w:val="left" w:leader="none"/>
        </w:tabs>
        <w:spacing w:line="232" w:lineRule="auto" w:before="259" w:after="0"/>
        <w:ind w:left="1813" w:right="346" w:hanging="260"/>
        <w:jc w:val="both"/>
        <w:rPr>
          <w:sz w:val="22"/>
        </w:rPr>
      </w:pPr>
      <w:r>
        <w:rPr>
          <w:color w:val="231F20"/>
          <w:sz w:val="22"/>
        </w:rPr>
        <w:t>Los estudios deberán publicarse de manera integral, es decir, tal como fueron entregados a la autoridad, incluyendo todos los elementos que acrediten, en su caso, el cumplimiento de los criterios de carácter científico aprobados por el Instituto. En la publicación de la información se deberán proteger los datos </w:t>
      </w:r>
      <w:r>
        <w:rPr>
          <w:color w:val="231F20"/>
          <w:spacing w:val="-2"/>
          <w:sz w:val="22"/>
        </w:rPr>
        <w:t>personales.</w:t>
      </w:r>
    </w:p>
    <w:p>
      <w:pPr>
        <w:pStyle w:val="Heading2"/>
        <w:spacing w:before="232"/>
        <w:ind w:left="1133"/>
      </w:pPr>
      <w:r>
        <w:rPr>
          <w:color w:val="231F20"/>
        </w:rPr>
        <w:t>Artículo</w:t>
      </w:r>
      <w:r>
        <w:rPr>
          <w:color w:val="231F20"/>
          <w:spacing w:val="-8"/>
        </w:rPr>
        <w:t> </w:t>
      </w:r>
      <w:r>
        <w:rPr>
          <w:color w:val="231F20"/>
          <w:spacing w:val="-4"/>
        </w:rPr>
        <w:t>146.</w:t>
      </w:r>
    </w:p>
    <w:p>
      <w:pPr>
        <w:pStyle w:val="ListParagraph"/>
        <w:numPr>
          <w:ilvl w:val="0"/>
          <w:numId w:val="127"/>
        </w:numPr>
        <w:tabs>
          <w:tab w:pos="1811" w:val="left" w:leader="none"/>
          <w:tab w:pos="1813" w:val="left" w:leader="none"/>
        </w:tabs>
        <w:spacing w:line="232" w:lineRule="auto" w:before="253" w:after="0"/>
        <w:ind w:left="1813" w:right="345" w:hanging="260"/>
        <w:jc w:val="both"/>
        <w:rPr>
          <w:sz w:val="22"/>
        </w:rPr>
      </w:pPr>
      <w:r>
        <w:rPr>
          <w:color w:val="231F20"/>
          <w:sz w:val="22"/>
        </w:rPr>
        <w:t>Los opl, por conducto de su Secretaría Ejecutiva, deberán entregar mensual- mente al Instituto, en las oficinas de la Secretaría Ejecutiva o a través de las juntas locales ejecutivas, los informes presentados a sus Órganos Superior de Dirección, así como los estudios que reportan dichos informes o las ligas para acceder</w:t>
      </w:r>
      <w:r>
        <w:rPr>
          <w:color w:val="231F20"/>
          <w:spacing w:val="-13"/>
          <w:sz w:val="22"/>
        </w:rPr>
        <w:t> </w:t>
      </w:r>
      <w:r>
        <w:rPr>
          <w:color w:val="231F20"/>
          <w:sz w:val="22"/>
        </w:rPr>
        <w:t>a</w:t>
      </w:r>
      <w:r>
        <w:rPr>
          <w:color w:val="231F20"/>
          <w:spacing w:val="-12"/>
          <w:sz w:val="22"/>
        </w:rPr>
        <w:t> </w:t>
      </w:r>
      <w:r>
        <w:rPr>
          <w:color w:val="231F20"/>
          <w:sz w:val="22"/>
        </w:rPr>
        <w:t>ellos,</w:t>
      </w:r>
      <w:r>
        <w:rPr>
          <w:color w:val="231F20"/>
          <w:spacing w:val="-13"/>
          <w:sz w:val="22"/>
        </w:rPr>
        <w:t> </w:t>
      </w:r>
      <w:r>
        <w:rPr>
          <w:color w:val="231F20"/>
          <w:sz w:val="22"/>
        </w:rPr>
        <w:t>mismas</w:t>
      </w:r>
      <w:r>
        <w:rPr>
          <w:color w:val="231F20"/>
          <w:spacing w:val="-12"/>
          <w:sz w:val="22"/>
        </w:rPr>
        <w:t> </w:t>
      </w:r>
      <w:r>
        <w:rPr>
          <w:color w:val="231F20"/>
          <w:sz w:val="22"/>
        </w:rPr>
        <w:t>que</w:t>
      </w:r>
      <w:r>
        <w:rPr>
          <w:color w:val="231F20"/>
          <w:spacing w:val="-13"/>
          <w:sz w:val="22"/>
        </w:rPr>
        <w:t> </w:t>
      </w:r>
      <w:r>
        <w:rPr>
          <w:color w:val="231F20"/>
          <w:sz w:val="22"/>
        </w:rPr>
        <w:t>deberán</w:t>
      </w:r>
      <w:r>
        <w:rPr>
          <w:color w:val="231F20"/>
          <w:spacing w:val="-12"/>
          <w:sz w:val="22"/>
        </w:rPr>
        <w:t> </w:t>
      </w:r>
      <w:r>
        <w:rPr>
          <w:color w:val="231F20"/>
          <w:sz w:val="22"/>
        </w:rPr>
        <w:t>estar</w:t>
      </w:r>
      <w:r>
        <w:rPr>
          <w:color w:val="231F20"/>
          <w:spacing w:val="-12"/>
          <w:sz w:val="22"/>
        </w:rPr>
        <w:t> </w:t>
      </w:r>
      <w:r>
        <w:rPr>
          <w:color w:val="231F20"/>
          <w:sz w:val="22"/>
        </w:rPr>
        <w:t>habilitadas</w:t>
      </w:r>
      <w:r>
        <w:rPr>
          <w:color w:val="231F20"/>
          <w:spacing w:val="-13"/>
          <w:sz w:val="22"/>
        </w:rPr>
        <w:t> </w:t>
      </w:r>
      <w:r>
        <w:rPr>
          <w:color w:val="231F20"/>
          <w:sz w:val="22"/>
        </w:rPr>
        <w:t>para</w:t>
      </w:r>
      <w:r>
        <w:rPr>
          <w:color w:val="231F20"/>
          <w:spacing w:val="-12"/>
          <w:sz w:val="22"/>
        </w:rPr>
        <w:t> </w:t>
      </w:r>
      <w:r>
        <w:rPr>
          <w:color w:val="231F20"/>
          <w:sz w:val="22"/>
        </w:rPr>
        <w:t>su</w:t>
      </w:r>
      <w:r>
        <w:rPr>
          <w:color w:val="231F20"/>
          <w:spacing w:val="-13"/>
          <w:sz w:val="22"/>
        </w:rPr>
        <w:t> </w:t>
      </w:r>
      <w:r>
        <w:rPr>
          <w:color w:val="231F20"/>
          <w:sz w:val="22"/>
        </w:rPr>
        <w:t>consulta</w:t>
      </w:r>
      <w:r>
        <w:rPr>
          <w:color w:val="231F20"/>
          <w:spacing w:val="-12"/>
          <w:sz w:val="22"/>
        </w:rPr>
        <w:t> </w:t>
      </w:r>
      <w:r>
        <w:rPr>
          <w:color w:val="231F20"/>
          <w:sz w:val="22"/>
        </w:rPr>
        <w:t>pública. Para la entrega del informe es necesario cumplir con lo siguiente:</w:t>
      </w:r>
    </w:p>
    <w:p>
      <w:pPr>
        <w:pStyle w:val="BodyText"/>
        <w:spacing w:before="1"/>
        <w:ind w:firstLine="0"/>
        <w:jc w:val="left"/>
      </w:pPr>
    </w:p>
    <w:p>
      <w:pPr>
        <w:pStyle w:val="ListParagraph"/>
        <w:numPr>
          <w:ilvl w:val="1"/>
          <w:numId w:val="127"/>
        </w:numPr>
        <w:tabs>
          <w:tab w:pos="2132" w:val="left" w:leader="none"/>
        </w:tabs>
        <w:spacing w:line="240" w:lineRule="auto" w:before="0" w:after="0"/>
        <w:ind w:left="2132" w:right="0" w:hanging="219"/>
        <w:jc w:val="left"/>
        <w:rPr>
          <w:sz w:val="20"/>
        </w:rPr>
      </w:pPr>
      <w:r>
        <w:rPr>
          <w:color w:val="231F20"/>
          <w:sz w:val="20"/>
        </w:rPr>
        <w:t>Señalar</w:t>
      </w:r>
      <w:r>
        <w:rPr>
          <w:color w:val="231F20"/>
          <w:spacing w:val="-3"/>
          <w:sz w:val="20"/>
        </w:rPr>
        <w:t> </w:t>
      </w:r>
      <w:r>
        <w:rPr>
          <w:color w:val="231F20"/>
          <w:sz w:val="20"/>
        </w:rPr>
        <w:t>el</w:t>
      </w:r>
      <w:r>
        <w:rPr>
          <w:color w:val="231F20"/>
          <w:spacing w:val="-3"/>
          <w:sz w:val="20"/>
        </w:rPr>
        <w:t> </w:t>
      </w:r>
      <w:r>
        <w:rPr>
          <w:color w:val="231F20"/>
          <w:sz w:val="20"/>
        </w:rPr>
        <w:t>periodo</w:t>
      </w:r>
      <w:r>
        <w:rPr>
          <w:color w:val="231F20"/>
          <w:spacing w:val="-3"/>
          <w:sz w:val="20"/>
        </w:rPr>
        <w:t> </w:t>
      </w:r>
      <w:r>
        <w:rPr>
          <w:color w:val="231F20"/>
          <w:sz w:val="20"/>
        </w:rPr>
        <w:t>que</w:t>
      </w:r>
      <w:r>
        <w:rPr>
          <w:color w:val="231F20"/>
          <w:spacing w:val="-3"/>
          <w:sz w:val="20"/>
        </w:rPr>
        <w:t> </w:t>
      </w:r>
      <w:r>
        <w:rPr>
          <w:color w:val="231F20"/>
          <w:sz w:val="20"/>
        </w:rPr>
        <w:t>comprende</w:t>
      </w:r>
      <w:r>
        <w:rPr>
          <w:color w:val="231F20"/>
          <w:spacing w:val="-2"/>
          <w:sz w:val="20"/>
        </w:rPr>
        <w:t> </w:t>
      </w:r>
      <w:r>
        <w:rPr>
          <w:color w:val="231F20"/>
          <w:sz w:val="20"/>
        </w:rPr>
        <w:t>el</w:t>
      </w:r>
      <w:r>
        <w:rPr>
          <w:color w:val="231F20"/>
          <w:spacing w:val="-3"/>
          <w:sz w:val="20"/>
        </w:rPr>
        <w:t> </w:t>
      </w:r>
      <w:r>
        <w:rPr>
          <w:color w:val="231F20"/>
          <w:sz w:val="20"/>
        </w:rPr>
        <w:t>informe</w:t>
      </w:r>
      <w:r>
        <w:rPr>
          <w:color w:val="231F20"/>
          <w:spacing w:val="-3"/>
          <w:sz w:val="20"/>
        </w:rPr>
        <w:t> </w:t>
      </w:r>
      <w:r>
        <w:rPr>
          <w:color w:val="231F20"/>
          <w:sz w:val="20"/>
        </w:rPr>
        <w:t>que</w:t>
      </w:r>
      <w:r>
        <w:rPr>
          <w:color w:val="231F20"/>
          <w:spacing w:val="-2"/>
          <w:sz w:val="20"/>
        </w:rPr>
        <w:t> </w:t>
      </w:r>
      <w:r>
        <w:rPr>
          <w:color w:val="231F20"/>
          <w:sz w:val="20"/>
        </w:rPr>
        <w:t>se</w:t>
      </w:r>
      <w:r>
        <w:rPr>
          <w:color w:val="231F20"/>
          <w:spacing w:val="-2"/>
          <w:sz w:val="20"/>
        </w:rPr>
        <w:t> presenta;</w:t>
      </w:r>
    </w:p>
    <w:p>
      <w:pPr>
        <w:pStyle w:val="ListParagraph"/>
        <w:numPr>
          <w:ilvl w:val="1"/>
          <w:numId w:val="127"/>
        </w:numPr>
        <w:tabs>
          <w:tab w:pos="2132" w:val="left" w:leader="none"/>
        </w:tabs>
        <w:spacing w:line="240" w:lineRule="auto" w:before="16" w:after="0"/>
        <w:ind w:left="2132" w:right="0" w:hanging="219"/>
        <w:jc w:val="left"/>
        <w:rPr>
          <w:sz w:val="20"/>
        </w:rPr>
      </w:pPr>
      <w:r>
        <w:rPr>
          <w:color w:val="231F20"/>
          <w:sz w:val="20"/>
        </w:rPr>
        <w:t>Señalar</w:t>
      </w:r>
      <w:r>
        <w:rPr>
          <w:color w:val="231F20"/>
          <w:spacing w:val="-5"/>
          <w:sz w:val="20"/>
        </w:rPr>
        <w:t> </w:t>
      </w:r>
      <w:r>
        <w:rPr>
          <w:color w:val="231F20"/>
          <w:sz w:val="20"/>
        </w:rPr>
        <w:t>el</w:t>
      </w:r>
      <w:r>
        <w:rPr>
          <w:color w:val="231F20"/>
          <w:spacing w:val="-4"/>
          <w:sz w:val="20"/>
        </w:rPr>
        <w:t> </w:t>
      </w:r>
      <w:r>
        <w:rPr>
          <w:color w:val="231F20"/>
          <w:sz w:val="20"/>
        </w:rPr>
        <w:t>periodo</w:t>
      </w:r>
      <w:r>
        <w:rPr>
          <w:color w:val="231F20"/>
          <w:spacing w:val="-4"/>
          <w:sz w:val="20"/>
        </w:rPr>
        <w:t> </w:t>
      </w:r>
      <w:r>
        <w:rPr>
          <w:color w:val="231F20"/>
          <w:sz w:val="20"/>
        </w:rPr>
        <w:t>que</w:t>
      </w:r>
      <w:r>
        <w:rPr>
          <w:color w:val="231F20"/>
          <w:spacing w:val="-2"/>
          <w:sz w:val="20"/>
        </w:rPr>
        <w:t> </w:t>
      </w:r>
      <w:r>
        <w:rPr>
          <w:color w:val="231F20"/>
          <w:sz w:val="20"/>
        </w:rPr>
        <w:t>comprende</w:t>
      </w:r>
      <w:r>
        <w:rPr>
          <w:color w:val="231F20"/>
          <w:spacing w:val="-3"/>
          <w:sz w:val="20"/>
        </w:rPr>
        <w:t> </w:t>
      </w:r>
      <w:r>
        <w:rPr>
          <w:color w:val="231F20"/>
          <w:sz w:val="20"/>
        </w:rPr>
        <w:t>el</w:t>
      </w:r>
      <w:r>
        <w:rPr>
          <w:color w:val="231F20"/>
          <w:spacing w:val="-4"/>
          <w:sz w:val="20"/>
        </w:rPr>
        <w:t> </w:t>
      </w:r>
      <w:r>
        <w:rPr>
          <w:color w:val="231F20"/>
          <w:sz w:val="20"/>
        </w:rPr>
        <w:t>monitoreo</w:t>
      </w:r>
      <w:r>
        <w:rPr>
          <w:color w:val="231F20"/>
          <w:spacing w:val="-3"/>
          <w:sz w:val="20"/>
        </w:rPr>
        <w:t> </w:t>
      </w:r>
      <w:r>
        <w:rPr>
          <w:color w:val="231F20"/>
          <w:spacing w:val="-2"/>
          <w:sz w:val="20"/>
        </w:rPr>
        <w:t>realizado;</w:t>
      </w:r>
    </w:p>
    <w:p>
      <w:pPr>
        <w:pStyle w:val="ListParagraph"/>
        <w:numPr>
          <w:ilvl w:val="1"/>
          <w:numId w:val="127"/>
        </w:numPr>
        <w:tabs>
          <w:tab w:pos="2133" w:val="left" w:leader="none"/>
        </w:tabs>
        <w:spacing w:line="254" w:lineRule="auto" w:before="16" w:after="0"/>
        <w:ind w:left="2133" w:right="348" w:hanging="200"/>
        <w:jc w:val="left"/>
        <w:rPr>
          <w:sz w:val="20"/>
        </w:rPr>
      </w:pPr>
      <w:r>
        <w:rPr>
          <w:color w:val="231F20"/>
          <w:sz w:val="20"/>
        </w:rPr>
        <w:t>Realizar</w:t>
      </w:r>
      <w:r>
        <w:rPr>
          <w:color w:val="231F20"/>
          <w:spacing w:val="-7"/>
          <w:sz w:val="20"/>
        </w:rPr>
        <w:t> </w:t>
      </w:r>
      <w:r>
        <w:rPr>
          <w:color w:val="231F20"/>
          <w:sz w:val="20"/>
        </w:rPr>
        <w:t>la</w:t>
      </w:r>
      <w:r>
        <w:rPr>
          <w:color w:val="231F20"/>
          <w:spacing w:val="-7"/>
          <w:sz w:val="20"/>
        </w:rPr>
        <w:t> </w:t>
      </w:r>
      <w:r>
        <w:rPr>
          <w:color w:val="231F20"/>
          <w:sz w:val="20"/>
        </w:rPr>
        <w:t>entrega</w:t>
      </w:r>
      <w:r>
        <w:rPr>
          <w:color w:val="231F20"/>
          <w:spacing w:val="-7"/>
          <w:sz w:val="20"/>
        </w:rPr>
        <w:t> </w:t>
      </w:r>
      <w:r>
        <w:rPr>
          <w:color w:val="231F20"/>
          <w:sz w:val="20"/>
        </w:rPr>
        <w:t>del</w:t>
      </w:r>
      <w:r>
        <w:rPr>
          <w:color w:val="231F20"/>
          <w:spacing w:val="-7"/>
          <w:sz w:val="20"/>
        </w:rPr>
        <w:t> </w:t>
      </w:r>
      <w:r>
        <w:rPr>
          <w:color w:val="231F20"/>
          <w:sz w:val="20"/>
        </w:rPr>
        <w:t>informe</w:t>
      </w:r>
      <w:r>
        <w:rPr>
          <w:color w:val="231F20"/>
          <w:spacing w:val="-7"/>
          <w:sz w:val="20"/>
        </w:rPr>
        <w:t> </w:t>
      </w:r>
      <w:r>
        <w:rPr>
          <w:color w:val="231F20"/>
          <w:sz w:val="20"/>
        </w:rPr>
        <w:t>en</w:t>
      </w:r>
      <w:r>
        <w:rPr>
          <w:color w:val="231F20"/>
          <w:spacing w:val="-7"/>
          <w:sz w:val="20"/>
        </w:rPr>
        <w:t> </w:t>
      </w:r>
      <w:r>
        <w:rPr>
          <w:color w:val="231F20"/>
          <w:sz w:val="20"/>
        </w:rPr>
        <w:t>formato</w:t>
      </w:r>
      <w:r>
        <w:rPr>
          <w:color w:val="231F20"/>
          <w:spacing w:val="-7"/>
          <w:sz w:val="20"/>
        </w:rPr>
        <w:t> </w:t>
      </w:r>
      <w:r>
        <w:rPr>
          <w:color w:val="231F20"/>
          <w:sz w:val="20"/>
        </w:rPr>
        <w:t>electrónico,</w:t>
      </w:r>
      <w:r>
        <w:rPr>
          <w:color w:val="231F20"/>
          <w:spacing w:val="-7"/>
          <w:sz w:val="20"/>
        </w:rPr>
        <w:t> </w:t>
      </w:r>
      <w:r>
        <w:rPr>
          <w:color w:val="231F20"/>
          <w:sz w:val="20"/>
        </w:rPr>
        <w:t>preferentemente</w:t>
      </w:r>
      <w:r>
        <w:rPr>
          <w:color w:val="231F20"/>
          <w:spacing w:val="-7"/>
          <w:sz w:val="20"/>
        </w:rPr>
        <w:t> </w:t>
      </w:r>
      <w:r>
        <w:rPr>
          <w:color w:val="231F20"/>
          <w:sz w:val="20"/>
        </w:rPr>
        <w:t>en</w:t>
      </w:r>
      <w:r>
        <w:rPr>
          <w:color w:val="231F20"/>
          <w:spacing w:val="-7"/>
          <w:sz w:val="20"/>
        </w:rPr>
        <w:t> </w:t>
      </w:r>
      <w:r>
        <w:rPr>
          <w:color w:val="231F20"/>
          <w:sz w:val="20"/>
        </w:rPr>
        <w:t>meta- datos, y</w:t>
      </w:r>
    </w:p>
    <w:p>
      <w:pPr>
        <w:pStyle w:val="ListParagraph"/>
        <w:numPr>
          <w:ilvl w:val="1"/>
          <w:numId w:val="127"/>
        </w:numPr>
        <w:tabs>
          <w:tab w:pos="2133" w:val="left" w:leader="none"/>
        </w:tabs>
        <w:spacing w:line="254" w:lineRule="auto" w:before="2" w:after="0"/>
        <w:ind w:left="2133" w:right="348" w:hanging="220"/>
        <w:jc w:val="left"/>
        <w:rPr>
          <w:sz w:val="20"/>
        </w:rPr>
      </w:pPr>
      <w:r>
        <w:rPr>
          <w:color w:val="231F20"/>
          <w:sz w:val="20"/>
        </w:rPr>
        <w:t>En</w:t>
      </w:r>
      <w:r>
        <w:rPr>
          <w:color w:val="231F20"/>
          <w:spacing w:val="-6"/>
          <w:sz w:val="20"/>
        </w:rPr>
        <w:t> </w:t>
      </w:r>
      <w:r>
        <w:rPr>
          <w:color w:val="231F20"/>
          <w:sz w:val="20"/>
        </w:rPr>
        <w:t>caso</w:t>
      </w:r>
      <w:r>
        <w:rPr>
          <w:color w:val="231F20"/>
          <w:spacing w:val="-6"/>
          <w:sz w:val="20"/>
        </w:rPr>
        <w:t> </w:t>
      </w:r>
      <w:r>
        <w:rPr>
          <w:color w:val="231F20"/>
          <w:sz w:val="20"/>
        </w:rPr>
        <w:t>de</w:t>
      </w:r>
      <w:r>
        <w:rPr>
          <w:color w:val="231F20"/>
          <w:spacing w:val="-6"/>
          <w:sz w:val="20"/>
        </w:rPr>
        <w:t> </w:t>
      </w:r>
      <w:r>
        <w:rPr>
          <w:color w:val="231F20"/>
          <w:sz w:val="20"/>
        </w:rPr>
        <w:t>contener</w:t>
      </w:r>
      <w:r>
        <w:rPr>
          <w:color w:val="231F20"/>
          <w:spacing w:val="-7"/>
          <w:sz w:val="20"/>
        </w:rPr>
        <w:t> </w:t>
      </w:r>
      <w:r>
        <w:rPr>
          <w:color w:val="231F20"/>
          <w:sz w:val="20"/>
        </w:rPr>
        <w:t>información</w:t>
      </w:r>
      <w:r>
        <w:rPr>
          <w:color w:val="231F20"/>
          <w:spacing w:val="-6"/>
          <w:sz w:val="20"/>
        </w:rPr>
        <w:t> </w:t>
      </w:r>
      <w:r>
        <w:rPr>
          <w:color w:val="231F20"/>
          <w:sz w:val="20"/>
        </w:rPr>
        <w:t>confidencial</w:t>
      </w:r>
      <w:r>
        <w:rPr>
          <w:color w:val="231F20"/>
          <w:spacing w:val="-6"/>
          <w:sz w:val="20"/>
        </w:rPr>
        <w:t> </w:t>
      </w:r>
      <w:r>
        <w:rPr>
          <w:color w:val="231F20"/>
          <w:sz w:val="20"/>
        </w:rPr>
        <w:t>elaborar</w:t>
      </w:r>
      <w:r>
        <w:rPr>
          <w:color w:val="231F20"/>
          <w:spacing w:val="-7"/>
          <w:sz w:val="20"/>
        </w:rPr>
        <w:t> </w:t>
      </w:r>
      <w:r>
        <w:rPr>
          <w:color w:val="231F20"/>
          <w:sz w:val="20"/>
        </w:rPr>
        <w:t>la</w:t>
      </w:r>
      <w:r>
        <w:rPr>
          <w:color w:val="231F20"/>
          <w:spacing w:val="-6"/>
          <w:sz w:val="20"/>
        </w:rPr>
        <w:t> </w:t>
      </w:r>
      <w:r>
        <w:rPr>
          <w:color w:val="231F20"/>
          <w:sz w:val="20"/>
        </w:rPr>
        <w:t>versión</w:t>
      </w:r>
      <w:r>
        <w:rPr>
          <w:color w:val="231F20"/>
          <w:spacing w:val="-6"/>
          <w:sz w:val="20"/>
        </w:rPr>
        <w:t> </w:t>
      </w:r>
      <w:r>
        <w:rPr>
          <w:color w:val="231F20"/>
          <w:sz w:val="20"/>
        </w:rPr>
        <w:t>pública</w:t>
      </w:r>
      <w:r>
        <w:rPr>
          <w:color w:val="231F20"/>
          <w:spacing w:val="-7"/>
          <w:sz w:val="20"/>
        </w:rPr>
        <w:t> </w:t>
      </w:r>
      <w:r>
        <w:rPr>
          <w:color w:val="231F20"/>
          <w:sz w:val="20"/>
        </w:rPr>
        <w:t>del</w:t>
      </w:r>
      <w:r>
        <w:rPr>
          <w:color w:val="231F20"/>
          <w:spacing w:val="-7"/>
          <w:sz w:val="20"/>
        </w:rPr>
        <w:t> </w:t>
      </w:r>
      <w:r>
        <w:rPr>
          <w:color w:val="231F20"/>
          <w:sz w:val="20"/>
        </w:rPr>
        <w:t>infor- me que garantice la protección de datos personales.</w:t>
      </w:r>
    </w:p>
    <w:p>
      <w:pPr>
        <w:pStyle w:val="BodyText"/>
        <w:spacing w:before="5"/>
        <w:ind w:firstLine="0"/>
        <w:jc w:val="left"/>
        <w:rPr>
          <w:sz w:val="20"/>
        </w:rPr>
      </w:pPr>
    </w:p>
    <w:p>
      <w:pPr>
        <w:pStyle w:val="ListParagraph"/>
        <w:numPr>
          <w:ilvl w:val="0"/>
          <w:numId w:val="127"/>
        </w:numPr>
        <w:tabs>
          <w:tab w:pos="1811" w:val="left" w:leader="none"/>
          <w:tab w:pos="1813" w:val="left" w:leader="none"/>
        </w:tabs>
        <w:spacing w:line="232" w:lineRule="auto" w:before="1" w:after="0"/>
        <w:ind w:left="1813" w:right="347" w:hanging="260"/>
        <w:jc w:val="both"/>
        <w:rPr>
          <w:sz w:val="22"/>
        </w:rPr>
      </w:pPr>
      <w:r>
        <w:rPr>
          <w:color w:val="231F20"/>
          <w:sz w:val="22"/>
        </w:rPr>
        <w:t>Los informes deberán ser entregados dentro de los cinco días posteriores a la presentación ante el Órgano Superior de Dirección respectivo.</w:t>
      </w:r>
    </w:p>
    <w:p>
      <w:pPr>
        <w:pStyle w:val="ListParagraph"/>
        <w:numPr>
          <w:ilvl w:val="0"/>
          <w:numId w:val="127"/>
        </w:numPr>
        <w:tabs>
          <w:tab w:pos="1811" w:val="left" w:leader="none"/>
          <w:tab w:pos="1813" w:val="left" w:leader="none"/>
        </w:tabs>
        <w:spacing w:line="232" w:lineRule="auto" w:before="259" w:after="0"/>
        <w:ind w:left="1813" w:right="347" w:hanging="260"/>
        <w:jc w:val="both"/>
        <w:rPr>
          <w:sz w:val="22"/>
        </w:rPr>
      </w:pPr>
      <w:r>
        <w:rPr>
          <w:color w:val="231F20"/>
          <w:sz w:val="22"/>
        </w:rPr>
        <w:t>En caso de incumplimiento a la obligación referida, la Secretaría Ejecutiva del Instituto formulará un requerimiento dirigido al Secretario Ejecutivo del opl correspondiente,</w:t>
      </w:r>
      <w:r>
        <w:rPr>
          <w:color w:val="231F20"/>
          <w:spacing w:val="-7"/>
          <w:sz w:val="22"/>
        </w:rPr>
        <w:t> </w:t>
      </w:r>
      <w:r>
        <w:rPr>
          <w:color w:val="231F20"/>
          <w:sz w:val="22"/>
        </w:rPr>
        <w:t>con</w:t>
      </w:r>
      <w:r>
        <w:rPr>
          <w:color w:val="231F20"/>
          <w:spacing w:val="-7"/>
          <w:sz w:val="22"/>
        </w:rPr>
        <w:t> </w:t>
      </w:r>
      <w:r>
        <w:rPr>
          <w:color w:val="231F20"/>
          <w:sz w:val="22"/>
        </w:rPr>
        <w:t>la</w:t>
      </w:r>
      <w:r>
        <w:rPr>
          <w:color w:val="231F20"/>
          <w:spacing w:val="-7"/>
          <w:sz w:val="22"/>
        </w:rPr>
        <w:t> </w:t>
      </w:r>
      <w:r>
        <w:rPr>
          <w:color w:val="231F20"/>
          <w:sz w:val="22"/>
        </w:rPr>
        <w:t>finalidad</w:t>
      </w:r>
      <w:r>
        <w:rPr>
          <w:color w:val="231F20"/>
          <w:spacing w:val="-7"/>
          <w:sz w:val="22"/>
        </w:rPr>
        <w:t> </w:t>
      </w:r>
      <w:r>
        <w:rPr>
          <w:color w:val="231F20"/>
          <w:sz w:val="22"/>
        </w:rPr>
        <w:t>de</w:t>
      </w:r>
      <w:r>
        <w:rPr>
          <w:color w:val="231F20"/>
          <w:spacing w:val="-7"/>
          <w:sz w:val="22"/>
        </w:rPr>
        <w:t> </w:t>
      </w:r>
      <w:r>
        <w:rPr>
          <w:color w:val="231F20"/>
          <w:sz w:val="22"/>
        </w:rPr>
        <w:t>solicitar</w:t>
      </w:r>
      <w:r>
        <w:rPr>
          <w:color w:val="231F20"/>
          <w:spacing w:val="-7"/>
          <w:sz w:val="22"/>
        </w:rPr>
        <w:t> </w:t>
      </w:r>
      <w:r>
        <w:rPr>
          <w:color w:val="231F20"/>
          <w:sz w:val="22"/>
        </w:rPr>
        <w:t>la</w:t>
      </w:r>
      <w:r>
        <w:rPr>
          <w:color w:val="231F20"/>
          <w:spacing w:val="-7"/>
          <w:sz w:val="22"/>
        </w:rPr>
        <w:t> </w:t>
      </w:r>
      <w:r>
        <w:rPr>
          <w:color w:val="231F20"/>
          <w:sz w:val="22"/>
        </w:rPr>
        <w:t>entrega</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informes</w:t>
      </w:r>
      <w:r>
        <w:rPr>
          <w:color w:val="231F20"/>
          <w:spacing w:val="-7"/>
          <w:sz w:val="22"/>
        </w:rPr>
        <w:t> </w:t>
      </w:r>
      <w:r>
        <w:rPr>
          <w:color w:val="231F20"/>
          <w:sz w:val="22"/>
        </w:rPr>
        <w:t>corres- pondientes, apercibiéndolo que en caso de no atender el requerimiento, se dará vista del incumplimiento a su superior jerárquico.</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147.</w:t>
      </w:r>
    </w:p>
    <w:p>
      <w:pPr>
        <w:pStyle w:val="ListParagraph"/>
        <w:numPr>
          <w:ilvl w:val="0"/>
          <w:numId w:val="128"/>
        </w:numPr>
        <w:tabs>
          <w:tab w:pos="1528" w:val="left" w:leader="none"/>
          <w:tab w:pos="1530" w:val="left" w:leader="none"/>
        </w:tabs>
        <w:spacing w:line="232" w:lineRule="auto" w:before="253" w:after="0"/>
        <w:ind w:left="1530" w:right="630" w:hanging="260"/>
        <w:jc w:val="both"/>
        <w:rPr>
          <w:sz w:val="22"/>
        </w:rPr>
      </w:pPr>
      <w:r>
        <w:rPr>
          <w:color w:val="231F20"/>
          <w:sz w:val="22"/>
        </w:rPr>
        <w:t>La Secretaría Ejecutiva del Instituto y de los opl, podrán formular hasta tres requerimientos a las personas físicas o morales que hayan incumplido con la obligación de entregar copia del estudio que respalde los resultados publica- dos,</w:t>
      </w:r>
      <w:r>
        <w:rPr>
          <w:color w:val="231F20"/>
          <w:spacing w:val="-4"/>
          <w:sz w:val="22"/>
        </w:rPr>
        <w:t> </w:t>
      </w:r>
      <w:r>
        <w:rPr>
          <w:color w:val="231F20"/>
          <w:sz w:val="22"/>
        </w:rPr>
        <w:t>para</w:t>
      </w:r>
      <w:r>
        <w:rPr>
          <w:color w:val="231F20"/>
          <w:spacing w:val="-4"/>
          <w:sz w:val="22"/>
        </w:rPr>
        <w:t> </w:t>
      </w:r>
      <w:r>
        <w:rPr>
          <w:color w:val="231F20"/>
          <w:sz w:val="22"/>
        </w:rPr>
        <w:t>que,</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plazo</w:t>
      </w:r>
      <w:r>
        <w:rPr>
          <w:color w:val="231F20"/>
          <w:spacing w:val="-4"/>
          <w:sz w:val="22"/>
        </w:rPr>
        <w:t> </w:t>
      </w:r>
      <w:r>
        <w:rPr>
          <w:color w:val="231F20"/>
          <w:sz w:val="22"/>
        </w:rPr>
        <w:t>que</w:t>
      </w:r>
      <w:r>
        <w:rPr>
          <w:color w:val="231F20"/>
          <w:spacing w:val="-4"/>
          <w:sz w:val="22"/>
        </w:rPr>
        <w:t> </w:t>
      </w:r>
      <w:r>
        <w:rPr>
          <w:color w:val="231F20"/>
          <w:sz w:val="22"/>
        </w:rPr>
        <w:t>se</w:t>
      </w:r>
      <w:r>
        <w:rPr>
          <w:color w:val="231F20"/>
          <w:spacing w:val="-4"/>
          <w:sz w:val="22"/>
        </w:rPr>
        <w:t> </w:t>
      </w:r>
      <w:r>
        <w:rPr>
          <w:color w:val="231F20"/>
          <w:sz w:val="22"/>
        </w:rPr>
        <w:t>señale</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propio</w:t>
      </w:r>
      <w:r>
        <w:rPr>
          <w:color w:val="231F20"/>
          <w:spacing w:val="-4"/>
          <w:sz w:val="22"/>
        </w:rPr>
        <w:t> </w:t>
      </w:r>
      <w:r>
        <w:rPr>
          <w:color w:val="231F20"/>
          <w:sz w:val="22"/>
        </w:rPr>
        <w:t>escrito</w:t>
      </w:r>
      <w:r>
        <w:rPr>
          <w:color w:val="231F20"/>
          <w:spacing w:val="-4"/>
          <w:sz w:val="22"/>
        </w:rPr>
        <w:t> </w:t>
      </w:r>
      <w:r>
        <w:rPr>
          <w:color w:val="231F20"/>
          <w:sz w:val="22"/>
        </w:rPr>
        <w:t>de</w:t>
      </w:r>
      <w:r>
        <w:rPr>
          <w:color w:val="231F20"/>
          <w:spacing w:val="-4"/>
          <w:sz w:val="22"/>
        </w:rPr>
        <w:t> </w:t>
      </w:r>
      <w:r>
        <w:rPr>
          <w:color w:val="231F20"/>
          <w:sz w:val="22"/>
        </w:rPr>
        <w:t>requerimiento, hagan entrega del estudio solicitado conforme a lo establecido en el presente </w:t>
      </w:r>
      <w:r>
        <w:rPr>
          <w:color w:val="231F20"/>
          <w:spacing w:val="-2"/>
          <w:sz w:val="22"/>
        </w:rPr>
        <w:t>Capítulo.</w:t>
      </w:r>
    </w:p>
    <w:p>
      <w:pPr>
        <w:pStyle w:val="ListParagraph"/>
        <w:numPr>
          <w:ilvl w:val="0"/>
          <w:numId w:val="128"/>
        </w:numPr>
        <w:tabs>
          <w:tab w:pos="1528" w:val="left" w:leader="none"/>
          <w:tab w:pos="1530" w:val="left" w:leader="none"/>
        </w:tabs>
        <w:spacing w:line="232" w:lineRule="auto" w:before="257" w:after="0"/>
        <w:ind w:left="1530" w:right="630" w:hanging="260"/>
        <w:jc w:val="both"/>
        <w:rPr>
          <w:sz w:val="22"/>
        </w:rPr>
      </w:pPr>
      <w:r>
        <w:rPr>
          <w:color w:val="231F20"/>
          <w:sz w:val="22"/>
        </w:rPr>
        <w:t>Para</w:t>
      </w:r>
      <w:r>
        <w:rPr>
          <w:color w:val="231F20"/>
          <w:spacing w:val="-13"/>
          <w:sz w:val="22"/>
        </w:rPr>
        <w:t> </w:t>
      </w:r>
      <w:r>
        <w:rPr>
          <w:color w:val="231F20"/>
          <w:sz w:val="22"/>
        </w:rPr>
        <w:t>efectos</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notificación</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requerimientos,</w:t>
      </w:r>
      <w:r>
        <w:rPr>
          <w:color w:val="231F20"/>
          <w:spacing w:val="-12"/>
          <w:sz w:val="22"/>
        </w:rPr>
        <w:t> </w:t>
      </w:r>
      <w:r>
        <w:rPr>
          <w:color w:val="231F20"/>
          <w:sz w:val="22"/>
        </w:rPr>
        <w:t>la</w:t>
      </w:r>
      <w:r>
        <w:rPr>
          <w:color w:val="231F20"/>
          <w:spacing w:val="-12"/>
          <w:sz w:val="22"/>
        </w:rPr>
        <w:t> </w:t>
      </w:r>
      <w:r>
        <w:rPr>
          <w:color w:val="231F20"/>
          <w:sz w:val="22"/>
        </w:rPr>
        <w:t>Secretaría</w:t>
      </w:r>
      <w:r>
        <w:rPr>
          <w:color w:val="231F20"/>
          <w:spacing w:val="-13"/>
          <w:sz w:val="22"/>
        </w:rPr>
        <w:t> </w:t>
      </w:r>
      <w:r>
        <w:rPr>
          <w:color w:val="231F20"/>
          <w:sz w:val="22"/>
        </w:rPr>
        <w:t>Ejecutiva</w:t>
      </w:r>
      <w:r>
        <w:rPr>
          <w:color w:val="231F20"/>
          <w:spacing w:val="-12"/>
          <w:sz w:val="22"/>
        </w:rPr>
        <w:t> </w:t>
      </w:r>
      <w:r>
        <w:rPr>
          <w:color w:val="231F20"/>
          <w:sz w:val="22"/>
        </w:rPr>
        <w:t>del Instituto se apoyará de la Unidad Técnica de lo Contencioso Electoral, quien deberá</w:t>
      </w:r>
      <w:r>
        <w:rPr>
          <w:color w:val="231F20"/>
          <w:spacing w:val="-13"/>
          <w:sz w:val="22"/>
        </w:rPr>
        <w:t> </w:t>
      </w:r>
      <w:r>
        <w:rPr>
          <w:color w:val="231F20"/>
          <w:sz w:val="22"/>
        </w:rPr>
        <w:t>realizar</w:t>
      </w:r>
      <w:r>
        <w:rPr>
          <w:color w:val="231F20"/>
          <w:spacing w:val="-12"/>
          <w:sz w:val="22"/>
        </w:rPr>
        <w:t> </w:t>
      </w:r>
      <w:r>
        <w:rPr>
          <w:color w:val="231F20"/>
          <w:sz w:val="22"/>
        </w:rPr>
        <w:t>las</w:t>
      </w:r>
      <w:r>
        <w:rPr>
          <w:color w:val="231F20"/>
          <w:spacing w:val="-13"/>
          <w:sz w:val="22"/>
        </w:rPr>
        <w:t> </w:t>
      </w:r>
      <w:r>
        <w:rPr>
          <w:color w:val="231F20"/>
          <w:sz w:val="22"/>
        </w:rPr>
        <w:t>diligencias</w:t>
      </w:r>
      <w:r>
        <w:rPr>
          <w:color w:val="231F20"/>
          <w:spacing w:val="-12"/>
          <w:sz w:val="22"/>
        </w:rPr>
        <w:t> </w:t>
      </w:r>
      <w:r>
        <w:rPr>
          <w:color w:val="231F20"/>
          <w:sz w:val="22"/>
        </w:rPr>
        <w:t>de</w:t>
      </w:r>
      <w:r>
        <w:rPr>
          <w:color w:val="231F20"/>
          <w:spacing w:val="-13"/>
          <w:sz w:val="22"/>
        </w:rPr>
        <w:t> </w:t>
      </w:r>
      <w:r>
        <w:rPr>
          <w:color w:val="231F20"/>
          <w:sz w:val="22"/>
        </w:rPr>
        <w:t>notificación</w:t>
      </w:r>
      <w:r>
        <w:rPr>
          <w:color w:val="231F20"/>
          <w:spacing w:val="-12"/>
          <w:sz w:val="22"/>
        </w:rPr>
        <w:t> </w:t>
      </w:r>
      <w:r>
        <w:rPr>
          <w:color w:val="231F20"/>
          <w:sz w:val="22"/>
        </w:rPr>
        <w:t>conforme</w:t>
      </w:r>
      <w:r>
        <w:rPr>
          <w:color w:val="231F20"/>
          <w:spacing w:val="-13"/>
          <w:sz w:val="22"/>
        </w:rPr>
        <w:t> </w:t>
      </w:r>
      <w:r>
        <w:rPr>
          <w:color w:val="231F20"/>
          <w:sz w:val="22"/>
        </w:rPr>
        <w:t>a</w:t>
      </w:r>
      <w:r>
        <w:rPr>
          <w:color w:val="231F20"/>
          <w:spacing w:val="-12"/>
          <w:sz w:val="22"/>
        </w:rPr>
        <w:t> </w:t>
      </w:r>
      <w:r>
        <w:rPr>
          <w:color w:val="231F20"/>
          <w:sz w:val="22"/>
        </w:rPr>
        <w:t>las</w:t>
      </w:r>
      <w:r>
        <w:rPr>
          <w:color w:val="231F20"/>
          <w:spacing w:val="-12"/>
          <w:sz w:val="22"/>
        </w:rPr>
        <w:t> </w:t>
      </w:r>
      <w:r>
        <w:rPr>
          <w:color w:val="231F20"/>
          <w:sz w:val="22"/>
        </w:rPr>
        <w:t>reglas</w:t>
      </w:r>
      <w:r>
        <w:rPr>
          <w:color w:val="231F20"/>
          <w:spacing w:val="-13"/>
          <w:sz w:val="22"/>
        </w:rPr>
        <w:t> </w:t>
      </w:r>
      <w:r>
        <w:rPr>
          <w:color w:val="231F20"/>
          <w:sz w:val="22"/>
        </w:rPr>
        <w:t>establecidas en el Reglamento de Quejas y Denuncias del Instituto.</w:t>
      </w:r>
    </w:p>
    <w:p>
      <w:pPr>
        <w:pStyle w:val="ListParagraph"/>
        <w:numPr>
          <w:ilvl w:val="0"/>
          <w:numId w:val="128"/>
        </w:numPr>
        <w:tabs>
          <w:tab w:pos="1528" w:val="left" w:leader="none"/>
          <w:tab w:pos="1530" w:val="left" w:leader="none"/>
        </w:tabs>
        <w:spacing w:line="232" w:lineRule="auto" w:before="258" w:after="0"/>
        <w:ind w:left="1530" w:right="630" w:hanging="260"/>
        <w:jc w:val="both"/>
        <w:rPr>
          <w:sz w:val="22"/>
        </w:rPr>
      </w:pPr>
      <w:r>
        <w:rPr>
          <w:color w:val="231F20"/>
          <w:sz w:val="22"/>
        </w:rPr>
        <w:t>En el caso de los opl, la Secretaría Ejecutiva correspondiente se podrá apoyar del personal que determine, atendiendo en todo momento a las reglas sobre notificaciones que se</w:t>
      </w:r>
      <w:r>
        <w:rPr>
          <w:color w:val="231F20"/>
          <w:spacing w:val="-1"/>
          <w:sz w:val="22"/>
        </w:rPr>
        <w:t> </w:t>
      </w:r>
      <w:r>
        <w:rPr>
          <w:color w:val="231F20"/>
          <w:sz w:val="22"/>
        </w:rPr>
        <w:t>encuentren</w:t>
      </w:r>
      <w:r>
        <w:rPr>
          <w:color w:val="231F20"/>
          <w:spacing w:val="-1"/>
          <w:sz w:val="22"/>
        </w:rPr>
        <w:t> </w:t>
      </w:r>
      <w:r>
        <w:rPr>
          <w:color w:val="231F20"/>
          <w:sz w:val="22"/>
        </w:rPr>
        <w:t>previstas</w:t>
      </w:r>
      <w:r>
        <w:rPr>
          <w:color w:val="231F20"/>
          <w:spacing w:val="-1"/>
          <w:sz w:val="22"/>
        </w:rPr>
        <w:t> </w:t>
      </w:r>
      <w:r>
        <w:rPr>
          <w:color w:val="231F20"/>
          <w:sz w:val="22"/>
        </w:rPr>
        <w:t>en</w:t>
      </w:r>
      <w:r>
        <w:rPr>
          <w:color w:val="231F20"/>
          <w:spacing w:val="-1"/>
          <w:sz w:val="22"/>
        </w:rPr>
        <w:t> </w:t>
      </w:r>
      <w:r>
        <w:rPr>
          <w:color w:val="231F20"/>
          <w:sz w:val="22"/>
        </w:rPr>
        <w:t>su</w:t>
      </w:r>
      <w:r>
        <w:rPr>
          <w:color w:val="231F20"/>
          <w:spacing w:val="-1"/>
          <w:sz w:val="22"/>
        </w:rPr>
        <w:t> </w:t>
      </w:r>
      <w:r>
        <w:rPr>
          <w:color w:val="231F20"/>
          <w:sz w:val="22"/>
        </w:rPr>
        <w:t>legislación o</w:t>
      </w:r>
      <w:r>
        <w:rPr>
          <w:color w:val="231F20"/>
          <w:spacing w:val="-1"/>
          <w:sz w:val="22"/>
        </w:rPr>
        <w:t> </w:t>
      </w:r>
      <w:r>
        <w:rPr>
          <w:color w:val="231F20"/>
          <w:sz w:val="22"/>
        </w:rPr>
        <w:t>reglamentación </w:t>
      </w:r>
      <w:r>
        <w:rPr>
          <w:color w:val="231F20"/>
          <w:spacing w:val="-2"/>
          <w:sz w:val="22"/>
        </w:rPr>
        <w:t>interna.</w:t>
      </w:r>
    </w:p>
    <w:p>
      <w:pPr>
        <w:pStyle w:val="Heading2"/>
        <w:spacing w:before="232"/>
      </w:pPr>
      <w:r>
        <w:rPr>
          <w:color w:val="231F20"/>
        </w:rPr>
        <w:t>Artículo</w:t>
      </w:r>
      <w:r>
        <w:rPr>
          <w:color w:val="231F20"/>
          <w:spacing w:val="-8"/>
        </w:rPr>
        <w:t> </w:t>
      </w:r>
      <w:r>
        <w:rPr>
          <w:color w:val="231F20"/>
          <w:spacing w:val="-4"/>
        </w:rPr>
        <w:t>148.</w:t>
      </w:r>
    </w:p>
    <w:p>
      <w:pPr>
        <w:pStyle w:val="ListParagraph"/>
        <w:numPr>
          <w:ilvl w:val="0"/>
          <w:numId w:val="129"/>
        </w:numPr>
        <w:tabs>
          <w:tab w:pos="1528" w:val="left" w:leader="none"/>
          <w:tab w:pos="1530" w:val="left" w:leader="none"/>
        </w:tabs>
        <w:spacing w:line="232" w:lineRule="auto" w:before="253" w:after="0"/>
        <w:ind w:left="1530" w:right="629" w:hanging="260"/>
        <w:jc w:val="both"/>
        <w:rPr>
          <w:sz w:val="22"/>
        </w:rPr>
      </w:pPr>
      <w:r>
        <w:rPr>
          <w:color w:val="231F20"/>
          <w:sz w:val="22"/>
        </w:rPr>
        <w:t>Cuando</w:t>
      </w:r>
      <w:r>
        <w:rPr>
          <w:color w:val="231F20"/>
          <w:spacing w:val="-10"/>
          <w:sz w:val="22"/>
        </w:rPr>
        <w:t> </w:t>
      </w:r>
      <w:r>
        <w:rPr>
          <w:color w:val="231F20"/>
          <w:sz w:val="22"/>
        </w:rPr>
        <w:t>un</w:t>
      </w:r>
      <w:r>
        <w:rPr>
          <w:color w:val="231F20"/>
          <w:spacing w:val="-10"/>
          <w:sz w:val="22"/>
        </w:rPr>
        <w:t> </w:t>
      </w:r>
      <w:r>
        <w:rPr>
          <w:color w:val="231F20"/>
          <w:sz w:val="22"/>
        </w:rPr>
        <w:t>sujeto</w:t>
      </w:r>
      <w:r>
        <w:rPr>
          <w:color w:val="231F20"/>
          <w:spacing w:val="-10"/>
          <w:sz w:val="22"/>
        </w:rPr>
        <w:t> </w:t>
      </w:r>
      <w:r>
        <w:rPr>
          <w:color w:val="231F20"/>
          <w:sz w:val="22"/>
        </w:rPr>
        <w:t>obligado</w:t>
      </w:r>
      <w:r>
        <w:rPr>
          <w:color w:val="231F20"/>
          <w:spacing w:val="-10"/>
          <w:sz w:val="22"/>
        </w:rPr>
        <w:t> </w:t>
      </w:r>
      <w:r>
        <w:rPr>
          <w:color w:val="231F20"/>
          <w:sz w:val="22"/>
        </w:rPr>
        <w:t>sea</w:t>
      </w:r>
      <w:r>
        <w:rPr>
          <w:color w:val="231F20"/>
          <w:spacing w:val="-10"/>
          <w:sz w:val="22"/>
        </w:rPr>
        <w:t> </w:t>
      </w:r>
      <w:r>
        <w:rPr>
          <w:color w:val="231F20"/>
          <w:sz w:val="22"/>
        </w:rPr>
        <w:t>omiso</w:t>
      </w:r>
      <w:r>
        <w:rPr>
          <w:color w:val="231F20"/>
          <w:spacing w:val="-10"/>
          <w:sz w:val="22"/>
        </w:rPr>
        <w:t> </w:t>
      </w:r>
      <w:r>
        <w:rPr>
          <w:color w:val="231F20"/>
          <w:sz w:val="22"/>
        </w:rPr>
        <w:t>en</w:t>
      </w:r>
      <w:r>
        <w:rPr>
          <w:color w:val="231F20"/>
          <w:spacing w:val="-10"/>
          <w:sz w:val="22"/>
        </w:rPr>
        <w:t> </w:t>
      </w:r>
      <w:r>
        <w:rPr>
          <w:color w:val="231F20"/>
          <w:sz w:val="22"/>
        </w:rPr>
        <w:t>entregar</w:t>
      </w:r>
      <w:r>
        <w:rPr>
          <w:color w:val="231F20"/>
          <w:spacing w:val="-10"/>
          <w:sz w:val="22"/>
        </w:rPr>
        <w:t> </w:t>
      </w:r>
      <w:r>
        <w:rPr>
          <w:color w:val="231F20"/>
          <w:sz w:val="22"/>
        </w:rPr>
        <w:t>la</w:t>
      </w:r>
      <w:r>
        <w:rPr>
          <w:color w:val="231F20"/>
          <w:spacing w:val="-10"/>
          <w:sz w:val="22"/>
        </w:rPr>
        <w:t> </w:t>
      </w:r>
      <w:r>
        <w:rPr>
          <w:color w:val="231F20"/>
          <w:sz w:val="22"/>
        </w:rPr>
        <w:t>información</w:t>
      </w:r>
      <w:r>
        <w:rPr>
          <w:color w:val="231F20"/>
          <w:spacing w:val="-10"/>
          <w:sz w:val="22"/>
        </w:rPr>
        <w:t> </w:t>
      </w:r>
      <w:r>
        <w:rPr>
          <w:color w:val="231F20"/>
          <w:sz w:val="22"/>
        </w:rPr>
        <w:t>requerida</w:t>
      </w:r>
      <w:r>
        <w:rPr>
          <w:color w:val="231F20"/>
          <w:spacing w:val="-10"/>
          <w:sz w:val="22"/>
        </w:rPr>
        <w:t> </w:t>
      </w:r>
      <w:r>
        <w:rPr>
          <w:color w:val="231F20"/>
          <w:sz w:val="22"/>
        </w:rPr>
        <w:t>por el Instituto o los opl, la entregue de manera incompleta o su respuesta al re- querimiento</w:t>
      </w:r>
      <w:r>
        <w:rPr>
          <w:color w:val="231F20"/>
          <w:spacing w:val="-13"/>
          <w:sz w:val="22"/>
        </w:rPr>
        <w:t> </w:t>
      </w:r>
      <w:r>
        <w:rPr>
          <w:color w:val="231F20"/>
          <w:sz w:val="22"/>
        </w:rPr>
        <w:t>formulado</w:t>
      </w:r>
      <w:r>
        <w:rPr>
          <w:color w:val="231F20"/>
          <w:spacing w:val="-11"/>
          <w:sz w:val="22"/>
        </w:rPr>
        <w:t> </w:t>
      </w:r>
      <w:r>
        <w:rPr>
          <w:color w:val="231F20"/>
          <w:sz w:val="22"/>
        </w:rPr>
        <w:t>resulte</w:t>
      </w:r>
      <w:r>
        <w:rPr>
          <w:color w:val="231F20"/>
          <w:spacing w:val="-13"/>
          <w:sz w:val="22"/>
        </w:rPr>
        <w:t> </w:t>
      </w:r>
      <w:r>
        <w:rPr>
          <w:color w:val="231F20"/>
          <w:sz w:val="22"/>
        </w:rPr>
        <w:t>insatisfactoria</w:t>
      </w:r>
      <w:r>
        <w:rPr>
          <w:color w:val="231F20"/>
          <w:spacing w:val="-12"/>
          <w:sz w:val="22"/>
        </w:rPr>
        <w:t> </w:t>
      </w:r>
      <w:r>
        <w:rPr>
          <w:color w:val="231F20"/>
          <w:sz w:val="22"/>
        </w:rPr>
        <w:t>para</w:t>
      </w:r>
      <w:r>
        <w:rPr>
          <w:color w:val="231F20"/>
          <w:spacing w:val="-13"/>
          <w:sz w:val="22"/>
        </w:rPr>
        <w:t> </w:t>
      </w:r>
      <w:r>
        <w:rPr>
          <w:color w:val="231F20"/>
          <w:sz w:val="22"/>
        </w:rPr>
        <w:t>acreditar</w:t>
      </w:r>
      <w:r>
        <w:rPr>
          <w:color w:val="231F20"/>
          <w:spacing w:val="-12"/>
          <w:sz w:val="22"/>
        </w:rPr>
        <w:t> </w:t>
      </w:r>
      <w:r>
        <w:rPr>
          <w:color w:val="231F20"/>
          <w:sz w:val="22"/>
        </w:rPr>
        <w:t>el</w:t>
      </w:r>
      <w:r>
        <w:rPr>
          <w:color w:val="231F20"/>
          <w:spacing w:val="-13"/>
          <w:sz w:val="22"/>
        </w:rPr>
        <w:t> </w:t>
      </w:r>
      <w:r>
        <w:rPr>
          <w:color w:val="231F20"/>
          <w:sz w:val="22"/>
        </w:rPr>
        <w:t>cumplimiento</w:t>
      </w:r>
      <w:r>
        <w:rPr>
          <w:color w:val="231F20"/>
          <w:spacing w:val="-12"/>
          <w:sz w:val="22"/>
        </w:rPr>
        <w:t> </w:t>
      </w:r>
      <w:r>
        <w:rPr>
          <w:color w:val="231F20"/>
          <w:sz w:val="22"/>
        </w:rPr>
        <w:t>a las</w:t>
      </w:r>
      <w:r>
        <w:rPr>
          <w:color w:val="231F20"/>
          <w:spacing w:val="-11"/>
          <w:sz w:val="22"/>
        </w:rPr>
        <w:t> </w:t>
      </w:r>
      <w:r>
        <w:rPr>
          <w:color w:val="231F20"/>
          <w:sz w:val="22"/>
        </w:rPr>
        <w:t>obligaciones</w:t>
      </w:r>
      <w:r>
        <w:rPr>
          <w:color w:val="231F20"/>
          <w:spacing w:val="-11"/>
          <w:sz w:val="22"/>
        </w:rPr>
        <w:t> </w:t>
      </w:r>
      <w:r>
        <w:rPr>
          <w:color w:val="231F20"/>
          <w:sz w:val="22"/>
        </w:rPr>
        <w:t>establecidas</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2"/>
          <w:sz w:val="22"/>
        </w:rPr>
        <w:t> </w:t>
      </w:r>
      <w:r>
        <w:rPr>
          <w:color w:val="231F20"/>
          <w:sz w:val="22"/>
        </w:rPr>
        <w:t>lgipe</w:t>
      </w:r>
      <w:r>
        <w:rPr>
          <w:color w:val="231F20"/>
          <w:spacing w:val="-11"/>
          <w:sz w:val="22"/>
        </w:rPr>
        <w:t> </w:t>
      </w:r>
      <w:r>
        <w:rPr>
          <w:color w:val="231F20"/>
          <w:sz w:val="22"/>
        </w:rPr>
        <w:t>y</w:t>
      </w:r>
      <w:r>
        <w:rPr>
          <w:color w:val="231F20"/>
          <w:spacing w:val="-11"/>
          <w:sz w:val="22"/>
        </w:rPr>
        <w:t> </w:t>
      </w:r>
      <w:r>
        <w:rPr>
          <w:color w:val="231F20"/>
          <w:sz w:val="22"/>
        </w:rPr>
        <w:t>el</w:t>
      </w:r>
      <w:r>
        <w:rPr>
          <w:color w:val="231F20"/>
          <w:spacing w:val="-11"/>
          <w:sz w:val="22"/>
        </w:rPr>
        <w:t> </w:t>
      </w:r>
      <w:r>
        <w:rPr>
          <w:color w:val="231F20"/>
          <w:sz w:val="22"/>
        </w:rPr>
        <w:t>presente</w:t>
      </w:r>
      <w:r>
        <w:rPr>
          <w:color w:val="231F20"/>
          <w:spacing w:val="-11"/>
          <w:sz w:val="22"/>
        </w:rPr>
        <w:t> </w:t>
      </w:r>
      <w:r>
        <w:rPr>
          <w:color w:val="231F20"/>
          <w:sz w:val="22"/>
        </w:rPr>
        <w:t>Reglamento,</w:t>
      </w:r>
      <w:r>
        <w:rPr>
          <w:color w:val="231F20"/>
          <w:spacing w:val="-11"/>
          <w:sz w:val="22"/>
        </w:rPr>
        <w:t> </w:t>
      </w:r>
      <w:r>
        <w:rPr>
          <w:color w:val="231F20"/>
          <w:sz w:val="22"/>
        </w:rPr>
        <w:t>la</w:t>
      </w:r>
      <w:r>
        <w:rPr>
          <w:color w:val="231F20"/>
          <w:spacing w:val="-11"/>
          <w:sz w:val="22"/>
        </w:rPr>
        <w:t> </w:t>
      </w:r>
      <w:r>
        <w:rPr>
          <w:color w:val="231F20"/>
          <w:sz w:val="22"/>
        </w:rPr>
        <w:t>Secretaría Ejecutiva</w:t>
      </w:r>
      <w:r>
        <w:rPr>
          <w:color w:val="231F20"/>
          <w:spacing w:val="-13"/>
          <w:sz w:val="22"/>
        </w:rPr>
        <w:t> </w:t>
      </w:r>
      <w:r>
        <w:rPr>
          <w:color w:val="231F20"/>
          <w:sz w:val="22"/>
        </w:rPr>
        <w:t>que</w:t>
      </w:r>
      <w:r>
        <w:rPr>
          <w:color w:val="231F20"/>
          <w:spacing w:val="-12"/>
          <w:sz w:val="22"/>
        </w:rPr>
        <w:t> </w:t>
      </w:r>
      <w:r>
        <w:rPr>
          <w:color w:val="231F20"/>
          <w:sz w:val="22"/>
        </w:rPr>
        <w:t>corresponda,</w:t>
      </w:r>
      <w:r>
        <w:rPr>
          <w:color w:val="231F20"/>
          <w:spacing w:val="-13"/>
          <w:sz w:val="22"/>
        </w:rPr>
        <w:t> </w:t>
      </w:r>
      <w:r>
        <w:rPr>
          <w:color w:val="231F20"/>
          <w:sz w:val="22"/>
        </w:rPr>
        <w:t>deberá</w:t>
      </w:r>
      <w:r>
        <w:rPr>
          <w:color w:val="231F20"/>
          <w:spacing w:val="-12"/>
          <w:sz w:val="22"/>
        </w:rPr>
        <w:t> </w:t>
      </w:r>
      <w:r>
        <w:rPr>
          <w:color w:val="231F20"/>
          <w:sz w:val="22"/>
        </w:rPr>
        <w:t>dar</w:t>
      </w:r>
      <w:r>
        <w:rPr>
          <w:color w:val="231F20"/>
          <w:spacing w:val="-13"/>
          <w:sz w:val="22"/>
        </w:rPr>
        <w:t> </w:t>
      </w:r>
      <w:r>
        <w:rPr>
          <w:color w:val="231F20"/>
          <w:sz w:val="22"/>
        </w:rPr>
        <w:t>vista</w:t>
      </w:r>
      <w:r>
        <w:rPr>
          <w:color w:val="231F20"/>
          <w:spacing w:val="-12"/>
          <w:sz w:val="22"/>
        </w:rPr>
        <w:t> </w:t>
      </w:r>
      <w:r>
        <w:rPr>
          <w:color w:val="231F20"/>
          <w:sz w:val="22"/>
        </w:rPr>
        <w:t>del</w:t>
      </w:r>
      <w:r>
        <w:rPr>
          <w:color w:val="231F20"/>
          <w:spacing w:val="-13"/>
          <w:sz w:val="22"/>
        </w:rPr>
        <w:t> </w:t>
      </w:r>
      <w:r>
        <w:rPr>
          <w:color w:val="231F20"/>
          <w:sz w:val="22"/>
        </w:rPr>
        <w:t>incumplimiento</w:t>
      </w:r>
      <w:r>
        <w:rPr>
          <w:color w:val="231F20"/>
          <w:spacing w:val="-12"/>
          <w:sz w:val="22"/>
        </w:rPr>
        <w:t> </w:t>
      </w:r>
      <w:r>
        <w:rPr>
          <w:color w:val="231F20"/>
          <w:sz w:val="22"/>
        </w:rPr>
        <w:t>al</w:t>
      </w:r>
      <w:r>
        <w:rPr>
          <w:color w:val="231F20"/>
          <w:spacing w:val="-12"/>
          <w:sz w:val="22"/>
        </w:rPr>
        <w:t> </w:t>
      </w:r>
      <w:r>
        <w:rPr>
          <w:color w:val="231F20"/>
          <w:sz w:val="22"/>
        </w:rPr>
        <w:t>área</w:t>
      </w:r>
      <w:r>
        <w:rPr>
          <w:color w:val="231F20"/>
          <w:spacing w:val="-13"/>
          <w:sz w:val="22"/>
        </w:rPr>
        <w:t> </w:t>
      </w:r>
      <w:r>
        <w:rPr>
          <w:color w:val="231F20"/>
          <w:sz w:val="22"/>
        </w:rPr>
        <w:t>jurídica competente</w:t>
      </w:r>
      <w:r>
        <w:rPr>
          <w:color w:val="231F20"/>
          <w:spacing w:val="-13"/>
          <w:sz w:val="22"/>
        </w:rPr>
        <w:t> </w:t>
      </w:r>
      <w:r>
        <w:rPr>
          <w:color w:val="231F20"/>
          <w:sz w:val="22"/>
        </w:rPr>
        <w:t>con</w:t>
      </w:r>
      <w:r>
        <w:rPr>
          <w:color w:val="231F20"/>
          <w:spacing w:val="-12"/>
          <w:sz w:val="22"/>
        </w:rPr>
        <w:t> </w:t>
      </w:r>
      <w:r>
        <w:rPr>
          <w:color w:val="231F20"/>
          <w:sz w:val="22"/>
        </w:rPr>
        <w:t>la</w:t>
      </w:r>
      <w:r>
        <w:rPr>
          <w:color w:val="231F20"/>
          <w:spacing w:val="-13"/>
          <w:sz w:val="22"/>
        </w:rPr>
        <w:t> </w:t>
      </w:r>
      <w:r>
        <w:rPr>
          <w:color w:val="231F20"/>
          <w:sz w:val="22"/>
        </w:rPr>
        <w:t>finalidad</w:t>
      </w:r>
      <w:r>
        <w:rPr>
          <w:color w:val="231F20"/>
          <w:spacing w:val="-12"/>
          <w:sz w:val="22"/>
        </w:rPr>
        <w:t> </w:t>
      </w:r>
      <w:r>
        <w:rPr>
          <w:color w:val="231F20"/>
          <w:sz w:val="22"/>
        </w:rPr>
        <w:t>que</w:t>
      </w:r>
      <w:r>
        <w:rPr>
          <w:color w:val="231F20"/>
          <w:spacing w:val="-13"/>
          <w:sz w:val="22"/>
        </w:rPr>
        <w:t> </w:t>
      </w:r>
      <w:r>
        <w:rPr>
          <w:color w:val="231F20"/>
          <w:sz w:val="22"/>
        </w:rPr>
        <w:t>se</w:t>
      </w:r>
      <w:r>
        <w:rPr>
          <w:color w:val="231F20"/>
          <w:spacing w:val="-12"/>
          <w:sz w:val="22"/>
        </w:rPr>
        <w:t> </w:t>
      </w:r>
      <w:r>
        <w:rPr>
          <w:color w:val="231F20"/>
          <w:sz w:val="22"/>
        </w:rPr>
        <w:t>inicie</w:t>
      </w:r>
      <w:r>
        <w:rPr>
          <w:color w:val="231F20"/>
          <w:spacing w:val="-13"/>
          <w:sz w:val="22"/>
        </w:rPr>
        <w:t> </w:t>
      </w:r>
      <w:r>
        <w:rPr>
          <w:color w:val="231F20"/>
          <w:sz w:val="22"/>
        </w:rPr>
        <w:t>el</w:t>
      </w:r>
      <w:r>
        <w:rPr>
          <w:color w:val="231F20"/>
          <w:spacing w:val="-12"/>
          <w:sz w:val="22"/>
        </w:rPr>
        <w:t> </w:t>
      </w:r>
      <w:r>
        <w:rPr>
          <w:color w:val="231F20"/>
          <w:sz w:val="22"/>
        </w:rPr>
        <w:t>procedimiento</w:t>
      </w:r>
      <w:r>
        <w:rPr>
          <w:color w:val="231F20"/>
          <w:spacing w:val="-12"/>
          <w:sz w:val="22"/>
        </w:rPr>
        <w:t> </w:t>
      </w:r>
      <w:r>
        <w:rPr>
          <w:color w:val="231F20"/>
          <w:sz w:val="22"/>
        </w:rPr>
        <w:t>sancionador</w:t>
      </w:r>
      <w:r>
        <w:rPr>
          <w:color w:val="231F20"/>
          <w:spacing w:val="-13"/>
          <w:sz w:val="22"/>
        </w:rPr>
        <w:t> </w:t>
      </w:r>
      <w:r>
        <w:rPr>
          <w:color w:val="231F20"/>
          <w:sz w:val="22"/>
        </w:rPr>
        <w:t>respec- tivo, en términos de lo dispuesto en la legislación aplicable.</w:t>
      </w:r>
    </w:p>
    <w:p>
      <w:pPr>
        <w:spacing w:line="213" w:lineRule="auto" w:before="256"/>
        <w:ind w:left="2523" w:right="2165" w:firstLine="1470"/>
        <w:jc w:val="left"/>
        <w:rPr>
          <w:b/>
          <w:sz w:val="24"/>
        </w:rPr>
      </w:pPr>
      <w:r>
        <w:rPr>
          <w:b/>
          <w:color w:val="231F20"/>
          <w:w w:val="105"/>
          <w:sz w:val="24"/>
        </w:rPr>
        <w:t>Capítulo VIII. </w:t>
      </w:r>
      <w:r>
        <w:rPr>
          <w:b/>
          <w:color w:val="58595B"/>
          <w:w w:val="105"/>
          <w:sz w:val="24"/>
        </w:rPr>
        <w:t>Documentación y Materiales Electorales</w:t>
      </w:r>
    </w:p>
    <w:p>
      <w:pPr>
        <w:spacing w:line="213" w:lineRule="auto" w:before="259"/>
        <w:ind w:left="3475" w:right="3257" w:firstLine="0"/>
        <w:jc w:val="center"/>
        <w:rPr>
          <w:b/>
          <w:sz w:val="24"/>
        </w:rPr>
      </w:pPr>
      <w:r>
        <w:rPr>
          <w:b/>
          <w:color w:val="58595B"/>
          <w:w w:val="105"/>
          <w:sz w:val="24"/>
        </w:rPr>
        <w:t>Sección Primera </w:t>
      </w:r>
      <w:r>
        <w:rPr>
          <w:b/>
          <w:color w:val="58595B"/>
          <w:sz w:val="24"/>
        </w:rPr>
        <w:t>Disposiciones</w:t>
      </w:r>
      <w:r>
        <w:rPr>
          <w:b/>
          <w:color w:val="58595B"/>
          <w:spacing w:val="-14"/>
          <w:sz w:val="24"/>
        </w:rPr>
        <w:t> </w:t>
      </w:r>
      <w:r>
        <w:rPr>
          <w:b/>
          <w:color w:val="58595B"/>
          <w:sz w:val="24"/>
        </w:rPr>
        <w:t>Generales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149.</w:t>
      </w:r>
    </w:p>
    <w:p>
      <w:pPr>
        <w:pStyle w:val="ListParagraph"/>
        <w:numPr>
          <w:ilvl w:val="0"/>
          <w:numId w:val="130"/>
        </w:numPr>
        <w:tabs>
          <w:tab w:pos="1528" w:val="left" w:leader="none"/>
          <w:tab w:pos="1530" w:val="left" w:leader="none"/>
        </w:tabs>
        <w:spacing w:line="232" w:lineRule="auto" w:before="252" w:after="0"/>
        <w:ind w:left="1530" w:right="629" w:hanging="260"/>
        <w:jc w:val="both"/>
        <w:rPr>
          <w:sz w:val="22"/>
        </w:rPr>
      </w:pPr>
      <w:r>
        <w:rPr>
          <w:color w:val="231F20"/>
          <w:sz w:val="22"/>
        </w:rPr>
        <w:t>El presente Capítulo tiene por objeto establecer las directrices generales para llevar a cabo el diseño, impresión, producción, almacenamiento, supervisión,</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7" w:firstLine="0"/>
      </w:pPr>
      <w:r>
        <w:rPr>
          <w:color w:val="231F20"/>
        </w:rPr>
        <w:t>distribución y destrucción de los documentos y materiales electorales utili- zados en los procesos electorales federales y locales, tanto ordinarios como extraordinarios, así como para el voto de los ciudadanos residentes en el ex- </w:t>
      </w:r>
      <w:r>
        <w:rPr>
          <w:color w:val="231F20"/>
          <w:spacing w:val="-2"/>
        </w:rPr>
        <w:t>tranjero.</w:t>
      </w:r>
    </w:p>
    <w:p>
      <w:pPr>
        <w:pStyle w:val="ListParagraph"/>
        <w:numPr>
          <w:ilvl w:val="0"/>
          <w:numId w:val="130"/>
        </w:numPr>
        <w:tabs>
          <w:tab w:pos="1811" w:val="left" w:leader="none"/>
          <w:tab w:pos="1813" w:val="left" w:leader="none"/>
        </w:tabs>
        <w:spacing w:line="232" w:lineRule="auto" w:before="258" w:after="0"/>
        <w:ind w:left="1813" w:right="348" w:hanging="260"/>
        <w:jc w:val="both"/>
        <w:rPr>
          <w:sz w:val="22"/>
        </w:rPr>
      </w:pPr>
      <w:r>
        <w:rPr>
          <w:color w:val="231F20"/>
          <w:sz w:val="22"/>
        </w:rPr>
        <w:t>Su</w:t>
      </w:r>
      <w:r>
        <w:rPr>
          <w:color w:val="231F20"/>
          <w:spacing w:val="-12"/>
          <w:sz w:val="22"/>
        </w:rPr>
        <w:t> </w:t>
      </w:r>
      <w:r>
        <w:rPr>
          <w:color w:val="231F20"/>
          <w:sz w:val="22"/>
        </w:rPr>
        <w:t>observancia</w:t>
      </w:r>
      <w:r>
        <w:rPr>
          <w:color w:val="231F20"/>
          <w:spacing w:val="-12"/>
          <w:sz w:val="22"/>
        </w:rPr>
        <w:t> </w:t>
      </w:r>
      <w:r>
        <w:rPr>
          <w:color w:val="231F20"/>
          <w:sz w:val="22"/>
        </w:rPr>
        <w:t>es</w:t>
      </w:r>
      <w:r>
        <w:rPr>
          <w:color w:val="231F20"/>
          <w:spacing w:val="-12"/>
          <w:sz w:val="22"/>
        </w:rPr>
        <w:t> </w:t>
      </w:r>
      <w:r>
        <w:rPr>
          <w:color w:val="231F20"/>
          <w:sz w:val="22"/>
        </w:rPr>
        <w:t>general</w:t>
      </w:r>
      <w:r>
        <w:rPr>
          <w:color w:val="231F20"/>
          <w:spacing w:val="-12"/>
          <w:sz w:val="22"/>
        </w:rPr>
        <w:t> </w:t>
      </w:r>
      <w:r>
        <w:rPr>
          <w:color w:val="231F20"/>
          <w:sz w:val="22"/>
        </w:rPr>
        <w:t>para</w:t>
      </w:r>
      <w:r>
        <w:rPr>
          <w:color w:val="231F20"/>
          <w:spacing w:val="-12"/>
          <w:sz w:val="22"/>
        </w:rPr>
        <w:t> </w:t>
      </w:r>
      <w:r>
        <w:rPr>
          <w:color w:val="231F20"/>
          <w:sz w:val="22"/>
        </w:rPr>
        <w:t>el</w:t>
      </w:r>
      <w:r>
        <w:rPr>
          <w:color w:val="231F20"/>
          <w:spacing w:val="-12"/>
          <w:sz w:val="22"/>
        </w:rPr>
        <w:t> </w:t>
      </w:r>
      <w:r>
        <w:rPr>
          <w:color w:val="231F20"/>
          <w:sz w:val="22"/>
        </w:rPr>
        <w:t>Instituto</w:t>
      </w:r>
      <w:r>
        <w:rPr>
          <w:color w:val="231F20"/>
          <w:spacing w:val="-12"/>
          <w:sz w:val="22"/>
        </w:rPr>
        <w:t> </w:t>
      </w:r>
      <w:r>
        <w:rPr>
          <w:color w:val="231F20"/>
          <w:sz w:val="22"/>
        </w:rPr>
        <w:t>y</w:t>
      </w:r>
      <w:r>
        <w:rPr>
          <w:color w:val="231F20"/>
          <w:spacing w:val="-12"/>
          <w:sz w:val="22"/>
        </w:rPr>
        <w:t> </w:t>
      </w:r>
      <w:r>
        <w:rPr>
          <w:color w:val="231F20"/>
          <w:sz w:val="22"/>
        </w:rPr>
        <w:t>los</w:t>
      </w:r>
      <w:r>
        <w:rPr>
          <w:color w:val="231F20"/>
          <w:spacing w:val="-12"/>
          <w:sz w:val="22"/>
        </w:rPr>
        <w:t> </w:t>
      </w:r>
      <w:r>
        <w:rPr>
          <w:color w:val="231F20"/>
          <w:sz w:val="22"/>
        </w:rPr>
        <w:t>opl,</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ámbito</w:t>
      </w:r>
      <w:r>
        <w:rPr>
          <w:color w:val="231F20"/>
          <w:spacing w:val="-12"/>
          <w:sz w:val="22"/>
        </w:rPr>
        <w:t> </w:t>
      </w:r>
      <w:r>
        <w:rPr>
          <w:color w:val="231F20"/>
          <w:sz w:val="22"/>
        </w:rPr>
        <w:t>de</w:t>
      </w:r>
      <w:r>
        <w:rPr>
          <w:color w:val="231F20"/>
          <w:spacing w:val="-12"/>
          <w:sz w:val="22"/>
        </w:rPr>
        <w:t> </w:t>
      </w:r>
      <w:r>
        <w:rPr>
          <w:color w:val="231F20"/>
          <w:sz w:val="22"/>
        </w:rPr>
        <w:t>sus</w:t>
      </w:r>
      <w:r>
        <w:rPr>
          <w:color w:val="231F20"/>
          <w:spacing w:val="-12"/>
          <w:sz w:val="22"/>
        </w:rPr>
        <w:t> </w:t>
      </w:r>
      <w:r>
        <w:rPr>
          <w:color w:val="231F20"/>
          <w:sz w:val="22"/>
        </w:rPr>
        <w:t>respec- tivas competencias.</w:t>
      </w:r>
    </w:p>
    <w:p>
      <w:pPr>
        <w:pStyle w:val="ListParagraph"/>
        <w:numPr>
          <w:ilvl w:val="0"/>
          <w:numId w:val="130"/>
        </w:numPr>
        <w:tabs>
          <w:tab w:pos="1811" w:val="left" w:leader="none"/>
          <w:tab w:pos="1813" w:val="left" w:leader="none"/>
        </w:tabs>
        <w:spacing w:line="232" w:lineRule="auto" w:before="259" w:after="0"/>
        <w:ind w:left="1813" w:right="347" w:hanging="260"/>
        <w:jc w:val="both"/>
        <w:rPr>
          <w:sz w:val="22"/>
        </w:rPr>
      </w:pPr>
      <w:r>
        <w:rPr>
          <w:color w:val="231F20"/>
          <w:sz w:val="22"/>
        </w:rPr>
        <w:t>La documentación y materiales electorales correspondientes a las elecciones locales,</w:t>
      </w:r>
      <w:r>
        <w:rPr>
          <w:color w:val="231F20"/>
          <w:spacing w:val="-6"/>
          <w:sz w:val="22"/>
        </w:rPr>
        <w:t> </w:t>
      </w:r>
      <w:r>
        <w:rPr>
          <w:color w:val="231F20"/>
          <w:sz w:val="22"/>
        </w:rPr>
        <w:t>podrán</w:t>
      </w:r>
      <w:r>
        <w:rPr>
          <w:color w:val="231F20"/>
          <w:spacing w:val="-6"/>
          <w:sz w:val="22"/>
        </w:rPr>
        <w:t> </w:t>
      </w:r>
      <w:r>
        <w:rPr>
          <w:color w:val="231F20"/>
          <w:sz w:val="22"/>
        </w:rPr>
        <w:t>contener</w:t>
      </w:r>
      <w:r>
        <w:rPr>
          <w:color w:val="231F20"/>
          <w:spacing w:val="-6"/>
          <w:sz w:val="22"/>
        </w:rPr>
        <w:t> </w:t>
      </w:r>
      <w:r>
        <w:rPr>
          <w:color w:val="231F20"/>
          <w:sz w:val="22"/>
        </w:rPr>
        <w:t>aquellos</w:t>
      </w:r>
      <w:r>
        <w:rPr>
          <w:color w:val="231F20"/>
          <w:spacing w:val="-5"/>
          <w:sz w:val="22"/>
        </w:rPr>
        <w:t> </w:t>
      </w:r>
      <w:r>
        <w:rPr>
          <w:color w:val="231F20"/>
          <w:sz w:val="22"/>
        </w:rPr>
        <w:t>elementos</w:t>
      </w:r>
      <w:r>
        <w:rPr>
          <w:color w:val="231F20"/>
          <w:spacing w:val="-6"/>
          <w:sz w:val="22"/>
        </w:rPr>
        <w:t> </w:t>
      </w:r>
      <w:r>
        <w:rPr>
          <w:color w:val="231F20"/>
          <w:sz w:val="22"/>
        </w:rPr>
        <w:t>adicionales</w:t>
      </w:r>
      <w:r>
        <w:rPr>
          <w:color w:val="231F20"/>
          <w:spacing w:val="-5"/>
          <w:sz w:val="22"/>
        </w:rPr>
        <w:t> </w:t>
      </w:r>
      <w:r>
        <w:rPr>
          <w:color w:val="231F20"/>
          <w:sz w:val="22"/>
        </w:rPr>
        <w:t>que</w:t>
      </w:r>
      <w:r>
        <w:rPr>
          <w:color w:val="231F20"/>
          <w:spacing w:val="-6"/>
          <w:sz w:val="22"/>
        </w:rPr>
        <w:t> </w:t>
      </w:r>
      <w:r>
        <w:rPr>
          <w:color w:val="231F20"/>
          <w:sz w:val="22"/>
        </w:rPr>
        <w:t>mandaten</w:t>
      </w:r>
      <w:r>
        <w:rPr>
          <w:color w:val="231F20"/>
          <w:spacing w:val="-6"/>
          <w:sz w:val="22"/>
        </w:rPr>
        <w:t> </w:t>
      </w:r>
      <w:r>
        <w:rPr>
          <w:color w:val="231F20"/>
          <w:sz w:val="22"/>
        </w:rPr>
        <w:t>las</w:t>
      </w:r>
      <w:r>
        <w:rPr>
          <w:color w:val="231F20"/>
          <w:spacing w:val="-6"/>
          <w:sz w:val="22"/>
        </w:rPr>
        <w:t> </w:t>
      </w:r>
      <w:r>
        <w:rPr>
          <w:color w:val="231F20"/>
          <w:sz w:val="22"/>
        </w:rPr>
        <w:t>le- gislaciones</w:t>
      </w:r>
      <w:r>
        <w:rPr>
          <w:color w:val="231F20"/>
          <w:spacing w:val="-3"/>
          <w:sz w:val="22"/>
        </w:rPr>
        <w:t> </w:t>
      </w:r>
      <w:r>
        <w:rPr>
          <w:color w:val="231F20"/>
          <w:sz w:val="22"/>
        </w:rPr>
        <w:t>estatales,</w:t>
      </w:r>
      <w:r>
        <w:rPr>
          <w:color w:val="231F20"/>
          <w:spacing w:val="-3"/>
          <w:sz w:val="22"/>
        </w:rPr>
        <w:t> </w:t>
      </w:r>
      <w:r>
        <w:rPr>
          <w:color w:val="231F20"/>
          <w:sz w:val="22"/>
        </w:rPr>
        <w:t>siempre</w:t>
      </w:r>
      <w:r>
        <w:rPr>
          <w:color w:val="231F20"/>
          <w:spacing w:val="-3"/>
          <w:sz w:val="22"/>
        </w:rPr>
        <w:t> </w:t>
      </w:r>
      <w:r>
        <w:rPr>
          <w:color w:val="231F20"/>
          <w:sz w:val="22"/>
        </w:rPr>
        <w:t>y</w:t>
      </w:r>
      <w:r>
        <w:rPr>
          <w:color w:val="231F20"/>
          <w:spacing w:val="-3"/>
          <w:sz w:val="22"/>
        </w:rPr>
        <w:t> </w:t>
      </w:r>
      <w:r>
        <w:rPr>
          <w:color w:val="231F20"/>
          <w:sz w:val="22"/>
        </w:rPr>
        <w:t>cuando</w:t>
      </w:r>
      <w:r>
        <w:rPr>
          <w:color w:val="231F20"/>
          <w:spacing w:val="-3"/>
          <w:sz w:val="22"/>
        </w:rPr>
        <w:t> </w:t>
      </w:r>
      <w:r>
        <w:rPr>
          <w:color w:val="231F20"/>
          <w:sz w:val="22"/>
        </w:rPr>
        <w:t>no</w:t>
      </w:r>
      <w:r>
        <w:rPr>
          <w:color w:val="231F20"/>
          <w:spacing w:val="-3"/>
          <w:sz w:val="22"/>
        </w:rPr>
        <w:t> </w:t>
      </w:r>
      <w:r>
        <w:rPr>
          <w:color w:val="231F20"/>
          <w:sz w:val="22"/>
        </w:rPr>
        <w:t>se</w:t>
      </w:r>
      <w:r>
        <w:rPr>
          <w:color w:val="231F20"/>
          <w:spacing w:val="-3"/>
          <w:sz w:val="22"/>
        </w:rPr>
        <w:t> </w:t>
      </w:r>
      <w:r>
        <w:rPr>
          <w:color w:val="231F20"/>
          <w:sz w:val="22"/>
        </w:rPr>
        <w:t>contrapongan</w:t>
      </w:r>
      <w:r>
        <w:rPr>
          <w:color w:val="231F20"/>
          <w:spacing w:val="-3"/>
          <w:sz w:val="22"/>
        </w:rPr>
        <w:t> </w:t>
      </w:r>
      <w:r>
        <w:rPr>
          <w:color w:val="231F20"/>
          <w:sz w:val="22"/>
        </w:rPr>
        <w:t>a</w:t>
      </w:r>
      <w:r>
        <w:rPr>
          <w:color w:val="231F20"/>
          <w:spacing w:val="-3"/>
          <w:sz w:val="22"/>
        </w:rPr>
        <w:t> </w:t>
      </w:r>
      <w:r>
        <w:rPr>
          <w:color w:val="231F20"/>
          <w:sz w:val="22"/>
        </w:rPr>
        <w:t>lo</w:t>
      </w:r>
      <w:r>
        <w:rPr>
          <w:color w:val="231F20"/>
          <w:spacing w:val="-3"/>
          <w:sz w:val="22"/>
        </w:rPr>
        <w:t> </w:t>
      </w:r>
      <w:r>
        <w:rPr>
          <w:color w:val="231F20"/>
          <w:sz w:val="22"/>
        </w:rPr>
        <w:t>previsto</w:t>
      </w:r>
      <w:r>
        <w:rPr>
          <w:color w:val="231F20"/>
          <w:spacing w:val="-3"/>
          <w:sz w:val="22"/>
        </w:rPr>
        <w:t> </w:t>
      </w:r>
      <w:r>
        <w:rPr>
          <w:color w:val="231F20"/>
          <w:sz w:val="22"/>
        </w:rPr>
        <w:t>en</w:t>
      </w:r>
      <w:r>
        <w:rPr>
          <w:color w:val="231F20"/>
          <w:spacing w:val="-3"/>
          <w:sz w:val="22"/>
        </w:rPr>
        <w:t> </w:t>
      </w:r>
      <w:r>
        <w:rPr>
          <w:color w:val="231F20"/>
          <w:sz w:val="22"/>
        </w:rPr>
        <w:t>el presente Capítulo y al Anexo 4.1 de este Reglamento.</w:t>
      </w:r>
    </w:p>
    <w:p>
      <w:pPr>
        <w:pStyle w:val="ListParagraph"/>
        <w:numPr>
          <w:ilvl w:val="0"/>
          <w:numId w:val="130"/>
        </w:numPr>
        <w:tabs>
          <w:tab w:pos="1811" w:val="left" w:leader="none"/>
          <w:tab w:pos="1813" w:val="left" w:leader="none"/>
        </w:tabs>
        <w:spacing w:line="232" w:lineRule="auto" w:before="258" w:after="0"/>
        <w:ind w:left="1813" w:right="343" w:hanging="260"/>
        <w:jc w:val="both"/>
        <w:rPr>
          <w:sz w:val="22"/>
        </w:rPr>
      </w:pPr>
      <w:r>
        <w:rPr>
          <w:color w:val="231F20"/>
          <w:sz w:val="22"/>
        </w:rPr>
        <w:t>La</w:t>
      </w:r>
      <w:r>
        <w:rPr>
          <w:color w:val="231F20"/>
          <w:spacing w:val="-2"/>
          <w:sz w:val="22"/>
        </w:rPr>
        <w:t> </w:t>
      </w:r>
      <w:r>
        <w:rPr>
          <w:color w:val="231F20"/>
          <w:sz w:val="22"/>
        </w:rPr>
        <w:t>deoe</w:t>
      </w:r>
      <w:r>
        <w:rPr>
          <w:color w:val="231F20"/>
          <w:spacing w:val="-3"/>
          <w:sz w:val="22"/>
        </w:rPr>
        <w:t> </w:t>
      </w:r>
      <w:r>
        <w:rPr>
          <w:color w:val="231F20"/>
          <w:sz w:val="22"/>
        </w:rPr>
        <w:t>será</w:t>
      </w:r>
      <w:r>
        <w:rPr>
          <w:color w:val="231F20"/>
          <w:spacing w:val="-2"/>
          <w:sz w:val="22"/>
        </w:rPr>
        <w:t> </w:t>
      </w:r>
      <w:r>
        <w:rPr>
          <w:color w:val="231F20"/>
          <w:sz w:val="22"/>
        </w:rPr>
        <w:t>la</w:t>
      </w:r>
      <w:r>
        <w:rPr>
          <w:color w:val="231F20"/>
          <w:spacing w:val="-2"/>
          <w:sz w:val="22"/>
        </w:rPr>
        <w:t> </w:t>
      </w:r>
      <w:r>
        <w:rPr>
          <w:color w:val="231F20"/>
          <w:sz w:val="22"/>
        </w:rPr>
        <w:t>responsable</w:t>
      </w:r>
      <w:r>
        <w:rPr>
          <w:color w:val="231F20"/>
          <w:spacing w:val="-2"/>
          <w:sz w:val="22"/>
        </w:rPr>
        <w:t> </w:t>
      </w:r>
      <w:r>
        <w:rPr>
          <w:color w:val="231F20"/>
          <w:sz w:val="22"/>
        </w:rPr>
        <w:t>de</w:t>
      </w:r>
      <w:r>
        <w:rPr>
          <w:color w:val="231F20"/>
          <w:spacing w:val="-2"/>
          <w:sz w:val="22"/>
        </w:rPr>
        <w:t> </w:t>
      </w:r>
      <w:r>
        <w:rPr>
          <w:color w:val="231F20"/>
          <w:sz w:val="22"/>
        </w:rPr>
        <w:t>establecer</w:t>
      </w:r>
      <w:r>
        <w:rPr>
          <w:color w:val="231F20"/>
          <w:spacing w:val="-3"/>
          <w:sz w:val="22"/>
        </w:rPr>
        <w:t> </w:t>
      </w:r>
      <w:r>
        <w:rPr>
          <w:color w:val="231F20"/>
          <w:sz w:val="22"/>
        </w:rPr>
        <w:t>las</w:t>
      </w:r>
      <w:r>
        <w:rPr>
          <w:color w:val="231F20"/>
          <w:spacing w:val="-2"/>
          <w:sz w:val="22"/>
        </w:rPr>
        <w:t> </w:t>
      </w:r>
      <w:r>
        <w:rPr>
          <w:color w:val="231F20"/>
          <w:sz w:val="22"/>
        </w:rPr>
        <w:t>características,</w:t>
      </w:r>
      <w:r>
        <w:rPr>
          <w:color w:val="231F20"/>
          <w:spacing w:val="-2"/>
          <w:sz w:val="22"/>
        </w:rPr>
        <w:t> </w:t>
      </w:r>
      <w:r>
        <w:rPr>
          <w:color w:val="231F20"/>
          <w:sz w:val="22"/>
        </w:rPr>
        <w:t>condiciones,</w:t>
      </w:r>
      <w:r>
        <w:rPr>
          <w:color w:val="231F20"/>
          <w:spacing w:val="-2"/>
          <w:sz w:val="22"/>
        </w:rPr>
        <w:t> </w:t>
      </w:r>
      <w:r>
        <w:rPr>
          <w:color w:val="231F20"/>
          <w:sz w:val="22"/>
        </w:rPr>
        <w:t>me- canismos</w:t>
      </w:r>
      <w:r>
        <w:rPr>
          <w:color w:val="231F20"/>
          <w:spacing w:val="-13"/>
          <w:sz w:val="22"/>
        </w:rPr>
        <w:t> </w:t>
      </w:r>
      <w:r>
        <w:rPr>
          <w:color w:val="231F20"/>
          <w:sz w:val="22"/>
        </w:rPr>
        <w:t>y</w:t>
      </w:r>
      <w:r>
        <w:rPr>
          <w:color w:val="231F20"/>
          <w:spacing w:val="-12"/>
          <w:sz w:val="22"/>
        </w:rPr>
        <w:t> </w:t>
      </w:r>
      <w:r>
        <w:rPr>
          <w:color w:val="231F20"/>
          <w:sz w:val="22"/>
        </w:rPr>
        <w:t>procedimientos</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diseños,</w:t>
      </w:r>
      <w:r>
        <w:rPr>
          <w:color w:val="231F20"/>
          <w:spacing w:val="-12"/>
          <w:sz w:val="22"/>
        </w:rPr>
        <w:t> </w:t>
      </w:r>
      <w:r>
        <w:rPr>
          <w:color w:val="231F20"/>
          <w:sz w:val="22"/>
        </w:rPr>
        <w:t>elaboración,</w:t>
      </w:r>
      <w:r>
        <w:rPr>
          <w:color w:val="231F20"/>
          <w:spacing w:val="-13"/>
          <w:sz w:val="22"/>
        </w:rPr>
        <w:t> </w:t>
      </w:r>
      <w:r>
        <w:rPr>
          <w:color w:val="231F20"/>
          <w:sz w:val="22"/>
        </w:rPr>
        <w:t>impresión,</w:t>
      </w:r>
      <w:r>
        <w:rPr>
          <w:color w:val="231F20"/>
          <w:spacing w:val="-12"/>
          <w:sz w:val="22"/>
        </w:rPr>
        <w:t> </w:t>
      </w:r>
      <w:r>
        <w:rPr>
          <w:color w:val="231F20"/>
          <w:sz w:val="22"/>
        </w:rPr>
        <w:t>producción, almacenamiento y distribución de la documentación y materiales electorales, así como la recuperación y conservación de estos últimos, para las elecciones federales y locales, tomando en cuenta lo establecido en el Anexo 4.1 de este Reglamento</w:t>
      </w:r>
      <w:r>
        <w:rPr>
          <w:color w:val="231F20"/>
          <w:spacing w:val="-4"/>
          <w:sz w:val="22"/>
        </w:rPr>
        <w:t> </w:t>
      </w:r>
      <w:r>
        <w:rPr>
          <w:color w:val="231F20"/>
          <w:sz w:val="22"/>
        </w:rPr>
        <w:t>y</w:t>
      </w:r>
      <w:r>
        <w:rPr>
          <w:color w:val="231F20"/>
          <w:spacing w:val="-3"/>
          <w:sz w:val="22"/>
        </w:rPr>
        <w:t> </w:t>
      </w:r>
      <w:r>
        <w:rPr>
          <w:color w:val="231F20"/>
          <w:sz w:val="22"/>
        </w:rPr>
        <w:t>los</w:t>
      </w:r>
      <w:r>
        <w:rPr>
          <w:color w:val="231F20"/>
          <w:spacing w:val="-4"/>
          <w:sz w:val="22"/>
        </w:rPr>
        <w:t> </w:t>
      </w:r>
      <w:r>
        <w:rPr>
          <w:color w:val="231F20"/>
          <w:sz w:val="22"/>
        </w:rPr>
        <w:t>formatos</w:t>
      </w:r>
      <w:r>
        <w:rPr>
          <w:color w:val="231F20"/>
          <w:spacing w:val="-4"/>
          <w:sz w:val="22"/>
        </w:rPr>
        <w:t> </w:t>
      </w:r>
      <w:r>
        <w:rPr>
          <w:color w:val="231F20"/>
          <w:sz w:val="22"/>
        </w:rPr>
        <w:t>únicos</w:t>
      </w:r>
      <w:r>
        <w:rPr>
          <w:color w:val="231F20"/>
          <w:spacing w:val="-4"/>
          <w:sz w:val="22"/>
        </w:rPr>
        <w:t> </w:t>
      </w:r>
      <w:r>
        <w:rPr>
          <w:color w:val="231F20"/>
          <w:sz w:val="22"/>
        </w:rPr>
        <w:t>de</w:t>
      </w:r>
      <w:r>
        <w:rPr>
          <w:color w:val="231F20"/>
          <w:spacing w:val="-3"/>
          <w:sz w:val="22"/>
        </w:rPr>
        <w:t> </w:t>
      </w:r>
      <w:r>
        <w:rPr>
          <w:color w:val="231F20"/>
          <w:sz w:val="22"/>
        </w:rPr>
        <w:t>documentación</w:t>
      </w:r>
      <w:r>
        <w:rPr>
          <w:color w:val="231F20"/>
          <w:spacing w:val="-4"/>
          <w:sz w:val="22"/>
        </w:rPr>
        <w:t> </w:t>
      </w:r>
      <w:r>
        <w:rPr>
          <w:color w:val="231F20"/>
          <w:sz w:val="22"/>
        </w:rPr>
        <w:t>y</w:t>
      </w:r>
      <w:r>
        <w:rPr>
          <w:color w:val="231F20"/>
          <w:spacing w:val="-3"/>
          <w:sz w:val="22"/>
        </w:rPr>
        <w:t> </w:t>
      </w:r>
      <w:r>
        <w:rPr>
          <w:color w:val="231F20"/>
          <w:sz w:val="22"/>
        </w:rPr>
        <w:t>materiales</w:t>
      </w:r>
      <w:r>
        <w:rPr>
          <w:color w:val="231F20"/>
          <w:spacing w:val="-4"/>
          <w:sz w:val="22"/>
        </w:rPr>
        <w:t> </w:t>
      </w:r>
      <w:r>
        <w:rPr>
          <w:color w:val="231F20"/>
          <w:sz w:val="22"/>
        </w:rPr>
        <w:t>electorales.</w:t>
      </w:r>
    </w:p>
    <w:p>
      <w:pPr>
        <w:pStyle w:val="ListParagraph"/>
        <w:numPr>
          <w:ilvl w:val="0"/>
          <w:numId w:val="130"/>
        </w:numPr>
        <w:tabs>
          <w:tab w:pos="1811" w:val="left" w:leader="none"/>
          <w:tab w:pos="1813" w:val="left" w:leader="none"/>
        </w:tabs>
        <w:spacing w:line="232" w:lineRule="auto" w:before="257" w:after="0"/>
        <w:ind w:left="1813" w:right="346" w:hanging="260"/>
        <w:jc w:val="both"/>
        <w:rPr>
          <w:sz w:val="22"/>
        </w:rPr>
      </w:pPr>
      <w:r>
        <w:rPr>
          <w:color w:val="231F20"/>
          <w:sz w:val="22"/>
        </w:rPr>
        <w:t>De igual forma, la deoe será la responsable de la revisión y supervisión de los diseños de la documentación y producción de los materiales electorales para las</w:t>
      </w:r>
      <w:r>
        <w:rPr>
          <w:color w:val="231F20"/>
          <w:spacing w:val="-1"/>
          <w:sz w:val="22"/>
        </w:rPr>
        <w:t> </w:t>
      </w:r>
      <w:r>
        <w:rPr>
          <w:color w:val="231F20"/>
          <w:sz w:val="22"/>
        </w:rPr>
        <w:t>elecciones</w:t>
      </w:r>
      <w:r>
        <w:rPr>
          <w:color w:val="231F20"/>
          <w:spacing w:val="-1"/>
          <w:sz w:val="22"/>
        </w:rPr>
        <w:t> </w:t>
      </w:r>
      <w:r>
        <w:rPr>
          <w:color w:val="231F20"/>
          <w:sz w:val="22"/>
        </w:rPr>
        <w:t>federales</w:t>
      </w:r>
      <w:r>
        <w:rPr>
          <w:color w:val="231F20"/>
          <w:spacing w:val="-1"/>
          <w:sz w:val="22"/>
        </w:rPr>
        <w:t> </w:t>
      </w:r>
      <w:r>
        <w:rPr>
          <w:color w:val="231F20"/>
          <w:sz w:val="22"/>
        </w:rPr>
        <w:t>y</w:t>
      </w:r>
      <w:r>
        <w:rPr>
          <w:color w:val="231F20"/>
          <w:spacing w:val="-1"/>
          <w:sz w:val="22"/>
        </w:rPr>
        <w:t> </w:t>
      </w:r>
      <w:r>
        <w:rPr>
          <w:color w:val="231F20"/>
          <w:sz w:val="22"/>
        </w:rPr>
        <w:t>locales,</w:t>
      </w:r>
      <w:r>
        <w:rPr>
          <w:color w:val="231F20"/>
          <w:spacing w:val="-1"/>
          <w:sz w:val="22"/>
        </w:rPr>
        <w:t> </w:t>
      </w:r>
      <w:r>
        <w:rPr>
          <w:color w:val="231F20"/>
          <w:sz w:val="22"/>
        </w:rPr>
        <w:t>de</w:t>
      </w:r>
      <w:r>
        <w:rPr>
          <w:color w:val="231F20"/>
          <w:spacing w:val="-1"/>
          <w:sz w:val="22"/>
        </w:rPr>
        <w:t> </w:t>
      </w:r>
      <w:r>
        <w:rPr>
          <w:color w:val="231F20"/>
          <w:sz w:val="22"/>
        </w:rPr>
        <w:t>lo</w:t>
      </w:r>
      <w:r>
        <w:rPr>
          <w:color w:val="231F20"/>
          <w:spacing w:val="-1"/>
          <w:sz w:val="22"/>
        </w:rPr>
        <w:t> </w:t>
      </w:r>
      <w:r>
        <w:rPr>
          <w:color w:val="231F20"/>
          <w:sz w:val="22"/>
        </w:rPr>
        <w:t>que</w:t>
      </w:r>
      <w:r>
        <w:rPr>
          <w:color w:val="231F20"/>
          <w:spacing w:val="-1"/>
          <w:sz w:val="22"/>
        </w:rPr>
        <w:t> </w:t>
      </w:r>
      <w:r>
        <w:rPr>
          <w:color w:val="231F20"/>
          <w:sz w:val="22"/>
        </w:rPr>
        <w:t>informará</w:t>
      </w:r>
      <w:r>
        <w:rPr>
          <w:color w:val="231F20"/>
          <w:spacing w:val="-1"/>
          <w:sz w:val="22"/>
        </w:rPr>
        <w:t> </w:t>
      </w:r>
      <w:r>
        <w:rPr>
          <w:color w:val="231F20"/>
          <w:sz w:val="22"/>
        </w:rPr>
        <w:t>periódicamente</w:t>
      </w:r>
      <w:r>
        <w:rPr>
          <w:color w:val="231F20"/>
          <w:spacing w:val="-1"/>
          <w:sz w:val="22"/>
        </w:rPr>
        <w:t> </w:t>
      </w:r>
      <w:r>
        <w:rPr>
          <w:color w:val="231F20"/>
          <w:sz w:val="22"/>
        </w:rPr>
        <w:t>a</w:t>
      </w:r>
      <w:r>
        <w:rPr>
          <w:color w:val="231F20"/>
          <w:spacing w:val="-1"/>
          <w:sz w:val="22"/>
        </w:rPr>
        <w:t> </w:t>
      </w:r>
      <w:r>
        <w:rPr>
          <w:color w:val="231F20"/>
          <w:sz w:val="22"/>
        </w:rPr>
        <w:t>la</w:t>
      </w:r>
      <w:r>
        <w:rPr>
          <w:color w:val="231F20"/>
          <w:spacing w:val="-1"/>
          <w:sz w:val="22"/>
        </w:rPr>
        <w:t> </w:t>
      </w:r>
      <w:r>
        <w:rPr>
          <w:color w:val="231F20"/>
          <w:sz w:val="22"/>
        </w:rPr>
        <w:t>co- misión correspondiente.</w:t>
      </w:r>
    </w:p>
    <w:p>
      <w:pPr>
        <w:pStyle w:val="ListParagraph"/>
        <w:numPr>
          <w:ilvl w:val="0"/>
          <w:numId w:val="130"/>
        </w:numPr>
        <w:tabs>
          <w:tab w:pos="1811" w:val="left" w:leader="none"/>
          <w:tab w:pos="1813" w:val="left" w:leader="none"/>
        </w:tabs>
        <w:spacing w:line="232" w:lineRule="auto" w:before="258" w:after="0"/>
        <w:ind w:left="1813" w:right="346" w:hanging="260"/>
        <w:jc w:val="both"/>
        <w:rPr>
          <w:sz w:val="22"/>
        </w:rPr>
      </w:pPr>
      <w:r>
        <w:rPr>
          <w:color w:val="231F20"/>
          <w:sz w:val="22"/>
        </w:rPr>
        <w:t>Las</w:t>
      </w:r>
      <w:r>
        <w:rPr>
          <w:color w:val="231F20"/>
          <w:spacing w:val="-6"/>
          <w:sz w:val="22"/>
        </w:rPr>
        <w:t> </w:t>
      </w:r>
      <w:r>
        <w:rPr>
          <w:color w:val="231F20"/>
          <w:sz w:val="22"/>
        </w:rPr>
        <w:t>especificaciones</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materiales</w:t>
      </w:r>
      <w:r>
        <w:rPr>
          <w:color w:val="231F20"/>
          <w:spacing w:val="-6"/>
          <w:sz w:val="22"/>
        </w:rPr>
        <w:t> </w:t>
      </w:r>
      <w:r>
        <w:rPr>
          <w:color w:val="231F20"/>
          <w:sz w:val="22"/>
        </w:rPr>
        <w:t>electorales</w:t>
      </w:r>
      <w:r>
        <w:rPr>
          <w:color w:val="231F20"/>
          <w:spacing w:val="-6"/>
          <w:sz w:val="22"/>
        </w:rPr>
        <w:t> </w:t>
      </w:r>
      <w:r>
        <w:rPr>
          <w:color w:val="231F20"/>
          <w:sz w:val="22"/>
        </w:rPr>
        <w:t>servirán</w:t>
      </w:r>
      <w:r>
        <w:rPr>
          <w:color w:val="231F20"/>
          <w:spacing w:val="-6"/>
          <w:sz w:val="22"/>
        </w:rPr>
        <w:t> </w:t>
      </w:r>
      <w:r>
        <w:rPr>
          <w:color w:val="231F20"/>
          <w:sz w:val="22"/>
        </w:rPr>
        <w:t>de</w:t>
      </w:r>
      <w:r>
        <w:rPr>
          <w:color w:val="231F20"/>
          <w:spacing w:val="-6"/>
          <w:sz w:val="22"/>
        </w:rPr>
        <w:t> </w:t>
      </w:r>
      <w:r>
        <w:rPr>
          <w:color w:val="231F20"/>
          <w:sz w:val="22"/>
        </w:rPr>
        <w:t>guía</w:t>
      </w:r>
      <w:r>
        <w:rPr>
          <w:color w:val="231F20"/>
          <w:spacing w:val="-6"/>
          <w:sz w:val="22"/>
        </w:rPr>
        <w:t> </w:t>
      </w:r>
      <w:r>
        <w:rPr>
          <w:color w:val="231F20"/>
          <w:sz w:val="22"/>
        </w:rPr>
        <w:t>para</w:t>
      </w:r>
      <w:r>
        <w:rPr>
          <w:color w:val="231F20"/>
          <w:spacing w:val="-6"/>
          <w:sz w:val="22"/>
        </w:rPr>
        <w:t> </w:t>
      </w:r>
      <w:r>
        <w:rPr>
          <w:color w:val="231F20"/>
          <w:sz w:val="22"/>
        </w:rPr>
        <w:t>que</w:t>
      </w:r>
      <w:r>
        <w:rPr>
          <w:color w:val="231F20"/>
          <w:spacing w:val="-6"/>
          <w:sz w:val="22"/>
        </w:rPr>
        <w:t> </w:t>
      </w:r>
      <w:r>
        <w:rPr>
          <w:color w:val="231F20"/>
          <w:sz w:val="22"/>
        </w:rPr>
        <w:t>los fabricantes</w:t>
      </w:r>
      <w:r>
        <w:rPr>
          <w:color w:val="231F20"/>
          <w:spacing w:val="-7"/>
          <w:sz w:val="22"/>
        </w:rPr>
        <w:t> </w:t>
      </w:r>
      <w:r>
        <w:rPr>
          <w:color w:val="231F20"/>
          <w:sz w:val="22"/>
        </w:rPr>
        <w:t>elaboren</w:t>
      </w:r>
      <w:r>
        <w:rPr>
          <w:color w:val="231F20"/>
          <w:spacing w:val="-7"/>
          <w:sz w:val="22"/>
        </w:rPr>
        <w:t> </w:t>
      </w:r>
      <w:r>
        <w:rPr>
          <w:color w:val="231F20"/>
          <w:sz w:val="22"/>
        </w:rPr>
        <w:t>las</w:t>
      </w:r>
      <w:r>
        <w:rPr>
          <w:color w:val="231F20"/>
          <w:spacing w:val="-6"/>
          <w:sz w:val="22"/>
        </w:rPr>
        <w:t> </w:t>
      </w:r>
      <w:r>
        <w:rPr>
          <w:color w:val="231F20"/>
          <w:sz w:val="22"/>
        </w:rPr>
        <w:t>muestras</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6"/>
          <w:sz w:val="22"/>
        </w:rPr>
        <w:t> </w:t>
      </w:r>
      <w:r>
        <w:rPr>
          <w:color w:val="231F20"/>
          <w:sz w:val="22"/>
        </w:rPr>
        <w:t>mismos,</w:t>
      </w:r>
      <w:r>
        <w:rPr>
          <w:color w:val="231F20"/>
          <w:spacing w:val="-6"/>
          <w:sz w:val="22"/>
        </w:rPr>
        <w:t> </w:t>
      </w:r>
      <w:r>
        <w:rPr>
          <w:color w:val="231F20"/>
          <w:sz w:val="22"/>
        </w:rPr>
        <w:t>de</w:t>
      </w:r>
      <w:r>
        <w:rPr>
          <w:color w:val="231F20"/>
          <w:spacing w:val="-6"/>
          <w:sz w:val="22"/>
        </w:rPr>
        <w:t> </w:t>
      </w:r>
      <w:r>
        <w:rPr>
          <w:color w:val="231F20"/>
          <w:sz w:val="22"/>
        </w:rPr>
        <w:t>forma</w:t>
      </w:r>
      <w:r>
        <w:rPr>
          <w:color w:val="231F20"/>
          <w:spacing w:val="-7"/>
          <w:sz w:val="22"/>
        </w:rPr>
        <w:t> </w:t>
      </w:r>
      <w:r>
        <w:rPr>
          <w:color w:val="231F20"/>
          <w:sz w:val="22"/>
        </w:rPr>
        <w:t>previa</w:t>
      </w:r>
      <w:r>
        <w:rPr>
          <w:color w:val="231F20"/>
          <w:spacing w:val="-7"/>
          <w:sz w:val="22"/>
        </w:rPr>
        <w:t> </w:t>
      </w:r>
      <w:r>
        <w:rPr>
          <w:color w:val="231F20"/>
          <w:sz w:val="22"/>
        </w:rPr>
        <w:t>a</w:t>
      </w:r>
      <w:r>
        <w:rPr>
          <w:color w:val="231F20"/>
          <w:spacing w:val="-7"/>
          <w:sz w:val="22"/>
        </w:rPr>
        <w:t> </w:t>
      </w:r>
      <w:r>
        <w:rPr>
          <w:color w:val="231F20"/>
          <w:sz w:val="22"/>
        </w:rPr>
        <w:t>su</w:t>
      </w:r>
      <w:r>
        <w:rPr>
          <w:color w:val="231F20"/>
          <w:spacing w:val="-7"/>
          <w:sz w:val="22"/>
        </w:rPr>
        <w:t> </w:t>
      </w:r>
      <w:r>
        <w:rPr>
          <w:color w:val="231F20"/>
          <w:sz w:val="22"/>
        </w:rPr>
        <w:t>aproba- ción y producción a gran escala.</w:t>
      </w:r>
    </w:p>
    <w:p>
      <w:pPr>
        <w:pStyle w:val="ListParagraph"/>
        <w:numPr>
          <w:ilvl w:val="0"/>
          <w:numId w:val="130"/>
        </w:numPr>
        <w:tabs>
          <w:tab w:pos="1811" w:val="left" w:leader="none"/>
          <w:tab w:pos="1813" w:val="left" w:leader="none"/>
        </w:tabs>
        <w:spacing w:line="232" w:lineRule="auto" w:before="259" w:after="0"/>
        <w:ind w:left="1813" w:right="345" w:hanging="260"/>
        <w:jc w:val="both"/>
        <w:rPr>
          <w:sz w:val="22"/>
        </w:rPr>
      </w:pPr>
      <w:r>
        <w:rPr>
          <w:color w:val="231F20"/>
          <w:sz w:val="22"/>
        </w:rPr>
        <w:t>Para efecto de adiciones, modificaciones o supresiones a las especificaciones técnicas a los documentos y materiales electorales, la deoe presentará la pro- puesta</w:t>
      </w:r>
      <w:r>
        <w:rPr>
          <w:color w:val="231F20"/>
          <w:spacing w:val="-13"/>
          <w:sz w:val="22"/>
        </w:rPr>
        <w:t> </w:t>
      </w:r>
      <w:r>
        <w:rPr>
          <w:color w:val="231F20"/>
          <w:sz w:val="22"/>
        </w:rPr>
        <w:t>a</w:t>
      </w:r>
      <w:r>
        <w:rPr>
          <w:color w:val="231F20"/>
          <w:spacing w:val="-12"/>
          <w:sz w:val="22"/>
        </w:rPr>
        <w:t> </w:t>
      </w:r>
      <w:r>
        <w:rPr>
          <w:color w:val="231F20"/>
          <w:sz w:val="22"/>
        </w:rPr>
        <w:t>la</w:t>
      </w:r>
      <w:r>
        <w:rPr>
          <w:color w:val="231F20"/>
          <w:spacing w:val="-13"/>
          <w:sz w:val="22"/>
        </w:rPr>
        <w:t> </w:t>
      </w:r>
      <w:r>
        <w:rPr>
          <w:color w:val="231F20"/>
          <w:sz w:val="22"/>
        </w:rPr>
        <w:t>Comisión</w:t>
      </w:r>
      <w:r>
        <w:rPr>
          <w:color w:val="231F20"/>
          <w:spacing w:val="-12"/>
          <w:sz w:val="22"/>
        </w:rPr>
        <w:t> </w:t>
      </w:r>
      <w:r>
        <w:rPr>
          <w:color w:val="231F20"/>
          <w:sz w:val="22"/>
        </w:rPr>
        <w:t>correspondiente,</w:t>
      </w:r>
      <w:r>
        <w:rPr>
          <w:color w:val="231F20"/>
          <w:spacing w:val="-13"/>
          <w:sz w:val="22"/>
        </w:rPr>
        <w:t> </w:t>
      </w:r>
      <w:r>
        <w:rPr>
          <w:color w:val="231F20"/>
          <w:sz w:val="22"/>
        </w:rPr>
        <w:t>quien</w:t>
      </w:r>
      <w:r>
        <w:rPr>
          <w:color w:val="231F20"/>
          <w:spacing w:val="-12"/>
          <w:sz w:val="22"/>
        </w:rPr>
        <w:t> </w:t>
      </w:r>
      <w:r>
        <w:rPr>
          <w:color w:val="231F20"/>
          <w:sz w:val="22"/>
        </w:rPr>
        <w:t>deberá</w:t>
      </w:r>
      <w:r>
        <w:rPr>
          <w:color w:val="231F20"/>
          <w:spacing w:val="-13"/>
          <w:sz w:val="22"/>
        </w:rPr>
        <w:t> </w:t>
      </w:r>
      <w:r>
        <w:rPr>
          <w:color w:val="231F20"/>
          <w:sz w:val="22"/>
        </w:rPr>
        <w:t>resolver</w:t>
      </w:r>
      <w:r>
        <w:rPr>
          <w:color w:val="231F20"/>
          <w:spacing w:val="-12"/>
          <w:sz w:val="22"/>
        </w:rPr>
        <w:t> </w:t>
      </w:r>
      <w:r>
        <w:rPr>
          <w:color w:val="231F20"/>
          <w:sz w:val="22"/>
        </w:rPr>
        <w:t>lo</w:t>
      </w:r>
      <w:r>
        <w:rPr>
          <w:color w:val="231F20"/>
          <w:spacing w:val="-12"/>
          <w:sz w:val="22"/>
        </w:rPr>
        <w:t> </w:t>
      </w:r>
      <w:r>
        <w:rPr>
          <w:color w:val="231F20"/>
          <w:sz w:val="22"/>
        </w:rPr>
        <w:t>conducente.</w:t>
      </w:r>
      <w:r>
        <w:rPr>
          <w:color w:val="231F20"/>
          <w:spacing w:val="-13"/>
          <w:sz w:val="22"/>
        </w:rPr>
        <w:t> </w:t>
      </w:r>
      <w:r>
        <w:rPr>
          <w:color w:val="231F20"/>
          <w:sz w:val="22"/>
        </w:rPr>
        <w:t>En caso de ser aprobada la propuesta, el cambio deberá impactarse en el Anexo</w:t>
      </w:r>
    </w:p>
    <w:p>
      <w:pPr>
        <w:pStyle w:val="BodyText"/>
        <w:spacing w:line="260" w:lineRule="exact"/>
        <w:ind w:left="1813" w:firstLine="0"/>
      </w:pPr>
      <w:r>
        <w:rPr>
          <w:color w:val="231F20"/>
        </w:rPr>
        <w:t>4.1</w:t>
      </w:r>
      <w:r>
        <w:rPr>
          <w:color w:val="231F20"/>
          <w:spacing w:val="-3"/>
        </w:rPr>
        <w:t> </w:t>
      </w:r>
      <w:r>
        <w:rPr>
          <w:color w:val="231F20"/>
        </w:rPr>
        <w:t>de</w:t>
      </w:r>
      <w:r>
        <w:rPr>
          <w:color w:val="231F20"/>
          <w:spacing w:val="-2"/>
        </w:rPr>
        <w:t> </w:t>
      </w:r>
      <w:r>
        <w:rPr>
          <w:color w:val="231F20"/>
        </w:rPr>
        <w:t>este</w:t>
      </w:r>
      <w:r>
        <w:rPr>
          <w:color w:val="231F20"/>
          <w:spacing w:val="-2"/>
        </w:rPr>
        <w:t> ordenamiento.</w:t>
      </w:r>
    </w:p>
    <w:p>
      <w:pPr>
        <w:spacing w:after="0" w:line="260" w:lineRule="exact"/>
        <w:sectPr>
          <w:pgSz w:w="9640" w:h="12480"/>
          <w:pgMar w:header="0" w:footer="543" w:top="680" w:bottom="740" w:left="0" w:right="500"/>
        </w:sectPr>
      </w:pPr>
    </w:p>
    <w:p>
      <w:pPr>
        <w:pStyle w:val="BodyText"/>
        <w:spacing w:before="10"/>
        <w:ind w:firstLine="0"/>
        <w:jc w:val="left"/>
        <w:rPr>
          <w:sz w:val="24"/>
        </w:rPr>
      </w:pPr>
    </w:p>
    <w:p>
      <w:pPr>
        <w:pStyle w:val="Heading2"/>
        <w:spacing w:line="213" w:lineRule="auto" w:before="1"/>
        <w:ind w:left="3433" w:right="3213" w:hanging="2"/>
        <w:jc w:val="center"/>
      </w:pPr>
      <w:r>
        <w:rPr>
          <w:color w:val="58595B"/>
          <w:w w:val="105"/>
        </w:rPr>
        <w:t>Sección Segunda </w:t>
      </w:r>
      <w:r>
        <w:rPr>
          <w:color w:val="58595B"/>
          <w:spacing w:val="-2"/>
        </w:rPr>
        <w:t>Documentación </w:t>
      </w:r>
      <w:r>
        <w:rPr>
          <w:color w:val="58595B"/>
          <w:spacing w:val="-2"/>
        </w:rPr>
        <w:t>Electoral</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150.</w:t>
      </w:r>
    </w:p>
    <w:p>
      <w:pPr>
        <w:pStyle w:val="ListParagraph"/>
        <w:numPr>
          <w:ilvl w:val="0"/>
          <w:numId w:val="131"/>
        </w:numPr>
        <w:tabs>
          <w:tab w:pos="1528" w:val="left" w:leader="none"/>
          <w:tab w:pos="1530" w:val="left" w:leader="none"/>
        </w:tabs>
        <w:spacing w:line="232" w:lineRule="auto" w:before="252" w:after="0"/>
        <w:ind w:left="1530" w:right="632" w:hanging="260"/>
        <w:jc w:val="left"/>
        <w:rPr>
          <w:sz w:val="22"/>
        </w:rPr>
      </w:pPr>
      <w:r>
        <w:rPr>
          <w:color w:val="231F20"/>
          <w:sz w:val="22"/>
        </w:rPr>
        <w:t>Los</w:t>
      </w:r>
      <w:r>
        <w:rPr>
          <w:color w:val="231F20"/>
          <w:spacing w:val="-13"/>
          <w:sz w:val="22"/>
        </w:rPr>
        <w:t> </w:t>
      </w:r>
      <w:r>
        <w:rPr>
          <w:color w:val="231F20"/>
          <w:sz w:val="22"/>
        </w:rPr>
        <w:t>documentos</w:t>
      </w:r>
      <w:r>
        <w:rPr>
          <w:color w:val="231F20"/>
          <w:spacing w:val="-12"/>
          <w:sz w:val="22"/>
        </w:rPr>
        <w:t> </w:t>
      </w:r>
      <w:r>
        <w:rPr>
          <w:color w:val="231F20"/>
          <w:sz w:val="22"/>
        </w:rPr>
        <w:t>electorales,</w:t>
      </w:r>
      <w:r>
        <w:rPr>
          <w:color w:val="231F20"/>
          <w:spacing w:val="-13"/>
          <w:sz w:val="22"/>
        </w:rPr>
        <w:t> </w:t>
      </w:r>
      <w:r>
        <w:rPr>
          <w:color w:val="231F20"/>
          <w:sz w:val="22"/>
        </w:rPr>
        <w:t>cuyas</w:t>
      </w:r>
      <w:r>
        <w:rPr>
          <w:color w:val="231F20"/>
          <w:spacing w:val="-12"/>
          <w:sz w:val="22"/>
        </w:rPr>
        <w:t> </w:t>
      </w:r>
      <w:r>
        <w:rPr>
          <w:color w:val="231F20"/>
          <w:sz w:val="22"/>
        </w:rPr>
        <w:t>especificaciones</w:t>
      </w:r>
      <w:r>
        <w:rPr>
          <w:color w:val="231F20"/>
          <w:spacing w:val="-13"/>
          <w:sz w:val="22"/>
        </w:rPr>
        <w:t> </w:t>
      </w:r>
      <w:r>
        <w:rPr>
          <w:color w:val="231F20"/>
          <w:sz w:val="22"/>
        </w:rPr>
        <w:t>técnicas</w:t>
      </w:r>
      <w:r>
        <w:rPr>
          <w:color w:val="231F20"/>
          <w:spacing w:val="-12"/>
          <w:sz w:val="22"/>
        </w:rPr>
        <w:t> </w:t>
      </w:r>
      <w:r>
        <w:rPr>
          <w:color w:val="231F20"/>
          <w:sz w:val="22"/>
        </w:rPr>
        <w:t>se</w:t>
      </w:r>
      <w:r>
        <w:rPr>
          <w:color w:val="231F20"/>
          <w:spacing w:val="-12"/>
          <w:sz w:val="22"/>
        </w:rPr>
        <w:t> </w:t>
      </w:r>
      <w:r>
        <w:rPr>
          <w:color w:val="231F20"/>
          <w:sz w:val="22"/>
        </w:rPr>
        <w:t>contienen</w:t>
      </w:r>
      <w:r>
        <w:rPr>
          <w:color w:val="231F20"/>
          <w:spacing w:val="-13"/>
          <w:sz w:val="22"/>
        </w:rPr>
        <w:t> </w:t>
      </w:r>
      <w:r>
        <w:rPr>
          <w:color w:val="231F20"/>
          <w:sz w:val="22"/>
        </w:rPr>
        <w:t>en</w:t>
      </w:r>
      <w:r>
        <w:rPr>
          <w:color w:val="231F20"/>
          <w:spacing w:val="-12"/>
          <w:sz w:val="22"/>
        </w:rPr>
        <w:t> </w:t>
      </w:r>
      <w:r>
        <w:rPr>
          <w:color w:val="231F20"/>
          <w:sz w:val="22"/>
        </w:rPr>
        <w:t>el Anexo 4.1 de este Reglamento, se divide en los dos grupos siguientes:</w:t>
      </w:r>
    </w:p>
    <w:p>
      <w:pPr>
        <w:pStyle w:val="BodyText"/>
        <w:spacing w:before="3"/>
        <w:ind w:firstLine="0"/>
        <w:jc w:val="left"/>
      </w:pPr>
    </w:p>
    <w:p>
      <w:pPr>
        <w:pStyle w:val="ListParagraph"/>
        <w:numPr>
          <w:ilvl w:val="1"/>
          <w:numId w:val="131"/>
        </w:numPr>
        <w:tabs>
          <w:tab w:pos="1850" w:val="left" w:leader="none"/>
        </w:tabs>
        <w:spacing w:line="254" w:lineRule="auto" w:before="0" w:after="0"/>
        <w:ind w:left="1850" w:right="631" w:hanging="220"/>
        <w:jc w:val="left"/>
        <w:rPr>
          <w:sz w:val="20"/>
        </w:rPr>
      </w:pPr>
      <w:r>
        <w:rPr>
          <w:color w:val="231F20"/>
          <w:sz w:val="20"/>
        </w:rPr>
        <w:t>Documentos con emblemas de partidos políticos y candidaturas independientes, siendo entre otros, los siguientes:</w:t>
      </w:r>
    </w:p>
    <w:p>
      <w:pPr>
        <w:pStyle w:val="BodyText"/>
        <w:spacing w:before="19"/>
        <w:ind w:firstLine="0"/>
        <w:jc w:val="left"/>
        <w:rPr>
          <w:sz w:val="20"/>
        </w:rPr>
      </w:pPr>
    </w:p>
    <w:p>
      <w:pPr>
        <w:pStyle w:val="ListParagraph"/>
        <w:numPr>
          <w:ilvl w:val="2"/>
          <w:numId w:val="131"/>
        </w:numPr>
        <w:tabs>
          <w:tab w:pos="2008" w:val="left" w:leader="none"/>
        </w:tabs>
        <w:spacing w:line="240" w:lineRule="auto" w:before="0" w:after="0"/>
        <w:ind w:left="2008" w:right="0" w:hanging="178"/>
        <w:jc w:val="both"/>
        <w:rPr>
          <w:sz w:val="20"/>
        </w:rPr>
      </w:pPr>
      <w:r>
        <w:rPr>
          <w:color w:val="231F20"/>
          <w:sz w:val="20"/>
        </w:rPr>
        <w:t>Boleta</w:t>
      </w:r>
      <w:r>
        <w:rPr>
          <w:color w:val="231F20"/>
          <w:spacing w:val="-5"/>
          <w:sz w:val="20"/>
        </w:rPr>
        <w:t> </w:t>
      </w:r>
      <w:r>
        <w:rPr>
          <w:color w:val="231F20"/>
          <w:sz w:val="20"/>
        </w:rPr>
        <w:t>electoral</w:t>
      </w:r>
      <w:r>
        <w:rPr>
          <w:color w:val="231F20"/>
          <w:spacing w:val="-5"/>
          <w:sz w:val="20"/>
        </w:rPr>
        <w:t> </w:t>
      </w:r>
      <w:r>
        <w:rPr>
          <w:color w:val="231F20"/>
          <w:sz w:val="20"/>
        </w:rPr>
        <w:t>(por</w:t>
      </w:r>
      <w:r>
        <w:rPr>
          <w:color w:val="231F20"/>
          <w:spacing w:val="-4"/>
          <w:sz w:val="20"/>
        </w:rPr>
        <w:t> </w:t>
      </w:r>
      <w:r>
        <w:rPr>
          <w:color w:val="231F20"/>
          <w:sz w:val="20"/>
        </w:rPr>
        <w:t>tipo</w:t>
      </w:r>
      <w:r>
        <w:rPr>
          <w:color w:val="231F20"/>
          <w:spacing w:val="-5"/>
          <w:sz w:val="20"/>
        </w:rPr>
        <w:t> </w:t>
      </w:r>
      <w:r>
        <w:rPr>
          <w:color w:val="231F20"/>
          <w:sz w:val="20"/>
        </w:rPr>
        <w:t>de</w:t>
      </w:r>
      <w:r>
        <w:rPr>
          <w:color w:val="231F20"/>
          <w:spacing w:val="-4"/>
          <w:sz w:val="20"/>
        </w:rPr>
        <w:t> </w:t>
      </w:r>
      <w:r>
        <w:rPr>
          <w:color w:val="231F20"/>
          <w:spacing w:val="-2"/>
          <w:sz w:val="20"/>
        </w:rPr>
        <w:t>elección);</w:t>
      </w:r>
    </w:p>
    <w:p>
      <w:pPr>
        <w:pStyle w:val="ListParagraph"/>
        <w:numPr>
          <w:ilvl w:val="2"/>
          <w:numId w:val="131"/>
        </w:numPr>
        <w:tabs>
          <w:tab w:pos="2007" w:val="left" w:leader="none"/>
        </w:tabs>
        <w:spacing w:line="240" w:lineRule="auto" w:before="16" w:after="0"/>
        <w:ind w:left="2007" w:right="0" w:hanging="217"/>
        <w:jc w:val="both"/>
        <w:rPr>
          <w:sz w:val="20"/>
        </w:rPr>
      </w:pPr>
      <w:r>
        <w:rPr>
          <w:color w:val="231F20"/>
          <w:sz w:val="20"/>
        </w:rPr>
        <w:t>Acta</w:t>
      </w:r>
      <w:r>
        <w:rPr>
          <w:color w:val="231F20"/>
          <w:spacing w:val="-2"/>
          <w:sz w:val="20"/>
        </w:rPr>
        <w:t> </w:t>
      </w:r>
      <w:r>
        <w:rPr>
          <w:color w:val="231F20"/>
          <w:sz w:val="20"/>
        </w:rPr>
        <w:t>de</w:t>
      </w:r>
      <w:r>
        <w:rPr>
          <w:color w:val="231F20"/>
          <w:spacing w:val="-1"/>
          <w:sz w:val="20"/>
        </w:rPr>
        <w:t> </w:t>
      </w:r>
      <w:r>
        <w:rPr>
          <w:color w:val="231F20"/>
          <w:sz w:val="20"/>
        </w:rPr>
        <w:t>la</w:t>
      </w:r>
      <w:r>
        <w:rPr>
          <w:color w:val="231F20"/>
          <w:spacing w:val="-2"/>
          <w:sz w:val="20"/>
        </w:rPr>
        <w:t> </w:t>
      </w:r>
      <w:r>
        <w:rPr>
          <w:color w:val="231F20"/>
          <w:sz w:val="20"/>
        </w:rPr>
        <w:t>Jornada</w:t>
      </w:r>
      <w:r>
        <w:rPr>
          <w:color w:val="231F20"/>
          <w:spacing w:val="-1"/>
          <w:sz w:val="20"/>
        </w:rPr>
        <w:t> </w:t>
      </w:r>
      <w:r>
        <w:rPr>
          <w:color w:val="231F20"/>
          <w:spacing w:val="-2"/>
          <w:sz w:val="20"/>
        </w:rPr>
        <w:t>Electoral;</w:t>
      </w:r>
    </w:p>
    <w:p>
      <w:pPr>
        <w:pStyle w:val="ListParagraph"/>
        <w:numPr>
          <w:ilvl w:val="2"/>
          <w:numId w:val="131"/>
        </w:numPr>
        <w:tabs>
          <w:tab w:pos="2006" w:val="left" w:leader="none"/>
          <w:tab w:pos="2010" w:val="left" w:leader="none"/>
        </w:tabs>
        <w:spacing w:line="254" w:lineRule="auto" w:before="15" w:after="0"/>
        <w:ind w:left="2010" w:right="631" w:hanging="280"/>
        <w:jc w:val="both"/>
        <w:rPr>
          <w:sz w:val="20"/>
        </w:rPr>
      </w:pPr>
      <w:r>
        <w:rPr>
          <w:color w:val="231F20"/>
          <w:sz w:val="20"/>
        </w:rPr>
        <w:t>Acta de escrutinio y cómputo para casillas básicas, contiguas y, en su caso, ex- traordinarias (por tipo de elección);</w:t>
      </w:r>
    </w:p>
    <w:p>
      <w:pPr>
        <w:pStyle w:val="ListParagraph"/>
        <w:numPr>
          <w:ilvl w:val="2"/>
          <w:numId w:val="131"/>
        </w:numPr>
        <w:tabs>
          <w:tab w:pos="2008" w:val="left" w:leader="none"/>
          <w:tab w:pos="2010" w:val="left" w:leader="none"/>
        </w:tabs>
        <w:spacing w:line="254" w:lineRule="auto" w:before="3" w:after="0"/>
        <w:ind w:left="2010" w:right="636" w:hanging="280"/>
        <w:jc w:val="both"/>
        <w:rPr>
          <w:sz w:val="20"/>
        </w:rPr>
      </w:pPr>
      <w:r>
        <w:rPr>
          <w:color w:val="231F20"/>
          <w:spacing w:val="-6"/>
          <w:sz w:val="20"/>
        </w:rPr>
        <w:t>Acta</w:t>
      </w:r>
      <w:r>
        <w:rPr>
          <w:color w:val="231F20"/>
          <w:sz w:val="20"/>
        </w:rPr>
        <w:t> </w:t>
      </w:r>
      <w:r>
        <w:rPr>
          <w:color w:val="231F20"/>
          <w:spacing w:val="-6"/>
          <w:sz w:val="20"/>
        </w:rPr>
        <w:t>de</w:t>
      </w:r>
      <w:r>
        <w:rPr>
          <w:color w:val="231F20"/>
          <w:sz w:val="20"/>
        </w:rPr>
        <w:t> </w:t>
      </w:r>
      <w:r>
        <w:rPr>
          <w:color w:val="231F20"/>
          <w:spacing w:val="-6"/>
          <w:sz w:val="20"/>
        </w:rPr>
        <w:t>escrutinio</w:t>
      </w:r>
      <w:r>
        <w:rPr>
          <w:color w:val="231F20"/>
          <w:sz w:val="20"/>
        </w:rPr>
        <w:t> </w:t>
      </w:r>
      <w:r>
        <w:rPr>
          <w:color w:val="231F20"/>
          <w:spacing w:val="-6"/>
          <w:sz w:val="20"/>
        </w:rPr>
        <w:t>y</w:t>
      </w:r>
      <w:r>
        <w:rPr>
          <w:color w:val="231F20"/>
          <w:sz w:val="20"/>
        </w:rPr>
        <w:t> </w:t>
      </w:r>
      <w:r>
        <w:rPr>
          <w:color w:val="231F20"/>
          <w:spacing w:val="-6"/>
          <w:sz w:val="20"/>
        </w:rPr>
        <w:t>cómputo</w:t>
      </w:r>
      <w:r>
        <w:rPr>
          <w:color w:val="231F20"/>
          <w:sz w:val="20"/>
        </w:rPr>
        <w:t> </w:t>
      </w:r>
      <w:r>
        <w:rPr>
          <w:color w:val="231F20"/>
          <w:spacing w:val="-6"/>
          <w:sz w:val="20"/>
        </w:rPr>
        <w:t>de</w:t>
      </w:r>
      <w:r>
        <w:rPr>
          <w:color w:val="231F20"/>
          <w:sz w:val="20"/>
        </w:rPr>
        <w:t> </w:t>
      </w:r>
      <w:r>
        <w:rPr>
          <w:color w:val="231F20"/>
          <w:spacing w:val="-6"/>
          <w:sz w:val="20"/>
        </w:rPr>
        <w:t>mayoría</w:t>
      </w:r>
      <w:r>
        <w:rPr>
          <w:color w:val="231F20"/>
          <w:sz w:val="20"/>
        </w:rPr>
        <w:t> </w:t>
      </w:r>
      <w:r>
        <w:rPr>
          <w:color w:val="231F20"/>
          <w:spacing w:val="-6"/>
          <w:sz w:val="20"/>
        </w:rPr>
        <w:t>relativa</w:t>
      </w:r>
      <w:r>
        <w:rPr>
          <w:color w:val="231F20"/>
          <w:sz w:val="20"/>
        </w:rPr>
        <w:t> </w:t>
      </w:r>
      <w:r>
        <w:rPr>
          <w:color w:val="231F20"/>
          <w:spacing w:val="-6"/>
          <w:sz w:val="20"/>
        </w:rPr>
        <w:t>para,</w:t>
      </w:r>
      <w:r>
        <w:rPr>
          <w:color w:val="231F20"/>
          <w:sz w:val="20"/>
        </w:rPr>
        <w:t> </w:t>
      </w:r>
      <w:r>
        <w:rPr>
          <w:color w:val="231F20"/>
          <w:spacing w:val="-6"/>
          <w:sz w:val="20"/>
        </w:rPr>
        <w:t>en</w:t>
      </w:r>
      <w:r>
        <w:rPr>
          <w:color w:val="231F20"/>
          <w:sz w:val="20"/>
        </w:rPr>
        <w:t> </w:t>
      </w:r>
      <w:r>
        <w:rPr>
          <w:color w:val="231F20"/>
          <w:spacing w:val="-6"/>
          <w:sz w:val="20"/>
        </w:rPr>
        <w:t>su</w:t>
      </w:r>
      <w:r>
        <w:rPr>
          <w:color w:val="231F20"/>
          <w:sz w:val="20"/>
        </w:rPr>
        <w:t> </w:t>
      </w:r>
      <w:r>
        <w:rPr>
          <w:color w:val="231F20"/>
          <w:spacing w:val="-6"/>
          <w:sz w:val="20"/>
        </w:rPr>
        <w:t>caso,</w:t>
      </w:r>
      <w:r>
        <w:rPr>
          <w:color w:val="231F20"/>
          <w:sz w:val="20"/>
        </w:rPr>
        <w:t> </w:t>
      </w:r>
      <w:r>
        <w:rPr>
          <w:color w:val="231F20"/>
          <w:spacing w:val="-6"/>
          <w:sz w:val="20"/>
        </w:rPr>
        <w:t>casillas</w:t>
      </w:r>
      <w:r>
        <w:rPr>
          <w:color w:val="231F20"/>
          <w:sz w:val="20"/>
        </w:rPr>
        <w:t> </w:t>
      </w:r>
      <w:r>
        <w:rPr>
          <w:color w:val="231F20"/>
          <w:spacing w:val="-6"/>
          <w:sz w:val="20"/>
        </w:rPr>
        <w:t>especiales</w:t>
      </w:r>
      <w:r>
        <w:rPr>
          <w:color w:val="231F20"/>
          <w:sz w:val="20"/>
        </w:rPr>
        <w:t> (por tipo de elección);</w:t>
      </w:r>
    </w:p>
    <w:p>
      <w:pPr>
        <w:pStyle w:val="ListParagraph"/>
        <w:numPr>
          <w:ilvl w:val="2"/>
          <w:numId w:val="131"/>
        </w:numPr>
        <w:tabs>
          <w:tab w:pos="2008" w:val="left" w:leader="none"/>
          <w:tab w:pos="2010" w:val="left" w:leader="none"/>
        </w:tabs>
        <w:spacing w:line="254" w:lineRule="auto" w:before="2" w:after="0"/>
        <w:ind w:left="2010" w:right="631" w:hanging="220"/>
        <w:jc w:val="both"/>
        <w:rPr>
          <w:sz w:val="20"/>
        </w:rPr>
      </w:pPr>
      <w:r>
        <w:rPr>
          <w:color w:val="231F20"/>
          <w:sz w:val="20"/>
        </w:rPr>
        <w:t>Acta</w:t>
      </w:r>
      <w:r>
        <w:rPr>
          <w:color w:val="231F20"/>
          <w:spacing w:val="-5"/>
          <w:sz w:val="20"/>
        </w:rPr>
        <w:t> </w:t>
      </w:r>
      <w:r>
        <w:rPr>
          <w:color w:val="231F20"/>
          <w:sz w:val="20"/>
        </w:rPr>
        <w:t>de</w:t>
      </w:r>
      <w:r>
        <w:rPr>
          <w:color w:val="231F20"/>
          <w:spacing w:val="-5"/>
          <w:sz w:val="20"/>
        </w:rPr>
        <w:t> </w:t>
      </w:r>
      <w:r>
        <w:rPr>
          <w:color w:val="231F20"/>
          <w:sz w:val="20"/>
        </w:rPr>
        <w:t>escrutinio</w:t>
      </w:r>
      <w:r>
        <w:rPr>
          <w:color w:val="231F20"/>
          <w:spacing w:val="-5"/>
          <w:sz w:val="20"/>
        </w:rPr>
        <w:t> </w:t>
      </w:r>
      <w:r>
        <w:rPr>
          <w:color w:val="231F20"/>
          <w:sz w:val="20"/>
        </w:rPr>
        <w:t>y</w:t>
      </w:r>
      <w:r>
        <w:rPr>
          <w:color w:val="231F20"/>
          <w:spacing w:val="-5"/>
          <w:sz w:val="20"/>
        </w:rPr>
        <w:t> </w:t>
      </w:r>
      <w:r>
        <w:rPr>
          <w:color w:val="231F20"/>
          <w:sz w:val="20"/>
        </w:rPr>
        <w:t>cómputo</w:t>
      </w:r>
      <w:r>
        <w:rPr>
          <w:color w:val="231F20"/>
          <w:spacing w:val="-5"/>
          <w:sz w:val="20"/>
        </w:rPr>
        <w:t> </w:t>
      </w:r>
      <w:r>
        <w:rPr>
          <w:color w:val="231F20"/>
          <w:sz w:val="20"/>
        </w:rPr>
        <w:t>de</w:t>
      </w:r>
      <w:r>
        <w:rPr>
          <w:color w:val="231F20"/>
          <w:spacing w:val="-5"/>
          <w:sz w:val="20"/>
        </w:rPr>
        <w:t> </w:t>
      </w:r>
      <w:r>
        <w:rPr>
          <w:color w:val="231F20"/>
          <w:sz w:val="20"/>
        </w:rPr>
        <w:t>representación</w:t>
      </w:r>
      <w:r>
        <w:rPr>
          <w:color w:val="231F20"/>
          <w:spacing w:val="-5"/>
          <w:sz w:val="20"/>
        </w:rPr>
        <w:t> </w:t>
      </w:r>
      <w:r>
        <w:rPr>
          <w:color w:val="231F20"/>
          <w:sz w:val="20"/>
        </w:rPr>
        <w:t>proporcional</w:t>
      </w:r>
      <w:r>
        <w:rPr>
          <w:color w:val="231F20"/>
          <w:spacing w:val="-5"/>
          <w:sz w:val="20"/>
        </w:rPr>
        <w:t> </w:t>
      </w:r>
      <w:r>
        <w:rPr>
          <w:color w:val="231F20"/>
          <w:sz w:val="20"/>
        </w:rPr>
        <w:t>para</w:t>
      </w:r>
      <w:r>
        <w:rPr>
          <w:color w:val="231F20"/>
          <w:spacing w:val="-5"/>
          <w:sz w:val="20"/>
        </w:rPr>
        <w:t> </w:t>
      </w:r>
      <w:r>
        <w:rPr>
          <w:color w:val="231F20"/>
          <w:sz w:val="20"/>
        </w:rPr>
        <w:t>casillas</w:t>
      </w:r>
      <w:r>
        <w:rPr>
          <w:color w:val="231F20"/>
          <w:spacing w:val="-5"/>
          <w:sz w:val="20"/>
        </w:rPr>
        <w:t> </w:t>
      </w:r>
      <w:r>
        <w:rPr>
          <w:color w:val="231F20"/>
          <w:sz w:val="20"/>
        </w:rPr>
        <w:t>espe- ciales (por tipo de elección);</w:t>
      </w:r>
    </w:p>
    <w:p>
      <w:pPr>
        <w:pStyle w:val="ListParagraph"/>
        <w:numPr>
          <w:ilvl w:val="2"/>
          <w:numId w:val="131"/>
        </w:numPr>
        <w:tabs>
          <w:tab w:pos="2007" w:val="left" w:leader="none"/>
          <w:tab w:pos="2010" w:val="left" w:leader="none"/>
        </w:tabs>
        <w:spacing w:line="254" w:lineRule="auto" w:before="3" w:after="0"/>
        <w:ind w:left="2010" w:right="631" w:hanging="280"/>
        <w:jc w:val="both"/>
        <w:rPr>
          <w:sz w:val="20"/>
        </w:rPr>
      </w:pPr>
      <w:r>
        <w:rPr>
          <w:color w:val="231F20"/>
          <w:sz w:val="20"/>
        </w:rPr>
        <w:t>Acta</w:t>
      </w:r>
      <w:r>
        <w:rPr>
          <w:color w:val="231F20"/>
          <w:spacing w:val="-11"/>
          <w:sz w:val="20"/>
        </w:rPr>
        <w:t> </w:t>
      </w:r>
      <w:r>
        <w:rPr>
          <w:color w:val="231F20"/>
          <w:sz w:val="20"/>
        </w:rPr>
        <w:t>de</w:t>
      </w:r>
      <w:r>
        <w:rPr>
          <w:color w:val="231F20"/>
          <w:spacing w:val="-11"/>
          <w:sz w:val="20"/>
        </w:rPr>
        <w:t> </w:t>
      </w:r>
      <w:r>
        <w:rPr>
          <w:color w:val="231F20"/>
          <w:sz w:val="20"/>
        </w:rPr>
        <w:t>escrutinio</w:t>
      </w:r>
      <w:r>
        <w:rPr>
          <w:color w:val="231F20"/>
          <w:spacing w:val="-11"/>
          <w:sz w:val="20"/>
        </w:rPr>
        <w:t> </w:t>
      </w:r>
      <w:r>
        <w:rPr>
          <w:color w:val="231F20"/>
          <w:sz w:val="20"/>
        </w:rPr>
        <w:t>y</w:t>
      </w:r>
      <w:r>
        <w:rPr>
          <w:color w:val="231F20"/>
          <w:spacing w:val="-11"/>
          <w:sz w:val="20"/>
        </w:rPr>
        <w:t> </w:t>
      </w:r>
      <w:r>
        <w:rPr>
          <w:color w:val="231F20"/>
          <w:sz w:val="20"/>
        </w:rPr>
        <w:t>cómputo</w:t>
      </w:r>
      <w:r>
        <w:rPr>
          <w:color w:val="231F20"/>
          <w:spacing w:val="-11"/>
          <w:sz w:val="20"/>
        </w:rPr>
        <w:t> </w:t>
      </w:r>
      <w:r>
        <w:rPr>
          <w:color w:val="231F20"/>
          <w:sz w:val="20"/>
        </w:rPr>
        <w:t>de</w:t>
      </w:r>
      <w:r>
        <w:rPr>
          <w:color w:val="231F20"/>
          <w:spacing w:val="-11"/>
          <w:sz w:val="20"/>
        </w:rPr>
        <w:t> </w:t>
      </w:r>
      <w:r>
        <w:rPr>
          <w:color w:val="231F20"/>
          <w:sz w:val="20"/>
        </w:rPr>
        <w:t>casilla</w:t>
      </w:r>
      <w:r>
        <w:rPr>
          <w:color w:val="231F20"/>
          <w:spacing w:val="-11"/>
          <w:sz w:val="20"/>
        </w:rPr>
        <w:t> </w:t>
      </w:r>
      <w:r>
        <w:rPr>
          <w:color w:val="231F20"/>
          <w:sz w:val="20"/>
        </w:rPr>
        <w:t>por</w:t>
      </w:r>
      <w:r>
        <w:rPr>
          <w:color w:val="231F20"/>
          <w:spacing w:val="-11"/>
          <w:sz w:val="20"/>
        </w:rPr>
        <w:t> </w:t>
      </w:r>
      <w:r>
        <w:rPr>
          <w:color w:val="231F20"/>
          <w:sz w:val="20"/>
        </w:rPr>
        <w:t>el</w:t>
      </w:r>
      <w:r>
        <w:rPr>
          <w:color w:val="231F20"/>
          <w:spacing w:val="-11"/>
          <w:sz w:val="20"/>
        </w:rPr>
        <w:t> </w:t>
      </w:r>
      <w:r>
        <w:rPr>
          <w:color w:val="231F20"/>
          <w:sz w:val="20"/>
        </w:rPr>
        <w:t>principio</w:t>
      </w:r>
      <w:r>
        <w:rPr>
          <w:color w:val="231F20"/>
          <w:spacing w:val="-11"/>
          <w:sz w:val="20"/>
        </w:rPr>
        <w:t> </w:t>
      </w:r>
      <w:r>
        <w:rPr>
          <w:color w:val="231F20"/>
          <w:sz w:val="20"/>
        </w:rPr>
        <w:t>de</w:t>
      </w:r>
      <w:r>
        <w:rPr>
          <w:color w:val="231F20"/>
          <w:spacing w:val="-11"/>
          <w:sz w:val="20"/>
        </w:rPr>
        <w:t> </w:t>
      </w:r>
      <w:r>
        <w:rPr>
          <w:color w:val="231F20"/>
          <w:sz w:val="20"/>
        </w:rPr>
        <w:t>mayoría</w:t>
      </w:r>
      <w:r>
        <w:rPr>
          <w:color w:val="231F20"/>
          <w:spacing w:val="-11"/>
          <w:sz w:val="20"/>
        </w:rPr>
        <w:t> </w:t>
      </w:r>
      <w:r>
        <w:rPr>
          <w:color w:val="231F20"/>
          <w:sz w:val="20"/>
        </w:rPr>
        <w:t>relativa</w:t>
      </w:r>
      <w:r>
        <w:rPr>
          <w:color w:val="231F20"/>
          <w:spacing w:val="-11"/>
          <w:sz w:val="20"/>
        </w:rPr>
        <w:t> </w:t>
      </w:r>
      <w:r>
        <w:rPr>
          <w:color w:val="231F20"/>
          <w:sz w:val="20"/>
        </w:rPr>
        <w:t>levan- tada en el consejo municipal (en el caso exclusivo de elección local);</w:t>
      </w:r>
    </w:p>
    <w:p>
      <w:pPr>
        <w:pStyle w:val="ListParagraph"/>
        <w:numPr>
          <w:ilvl w:val="2"/>
          <w:numId w:val="131"/>
        </w:numPr>
        <w:tabs>
          <w:tab w:pos="2006" w:val="left" w:leader="none"/>
          <w:tab w:pos="2010" w:val="left" w:leader="none"/>
        </w:tabs>
        <w:spacing w:line="254" w:lineRule="auto" w:before="2" w:after="0"/>
        <w:ind w:left="2010" w:right="631" w:hanging="340"/>
        <w:jc w:val="both"/>
        <w:rPr>
          <w:sz w:val="20"/>
        </w:rPr>
      </w:pPr>
      <w:r>
        <w:rPr>
          <w:color w:val="231F20"/>
          <w:sz w:val="20"/>
        </w:rPr>
        <w:t>Acta de escrutinio y cómputo de casilla por el principio de representación pro- porcional levantada en el consejo municipal (en el caso exclusivo de elección </w:t>
      </w:r>
      <w:r>
        <w:rPr>
          <w:color w:val="231F20"/>
          <w:spacing w:val="-2"/>
          <w:sz w:val="20"/>
        </w:rPr>
        <w:t>local);</w:t>
      </w:r>
    </w:p>
    <w:p>
      <w:pPr>
        <w:pStyle w:val="ListParagraph"/>
        <w:numPr>
          <w:ilvl w:val="2"/>
          <w:numId w:val="131"/>
        </w:numPr>
        <w:tabs>
          <w:tab w:pos="2005" w:val="left" w:leader="none"/>
          <w:tab w:pos="2010" w:val="left" w:leader="none"/>
        </w:tabs>
        <w:spacing w:line="254" w:lineRule="auto" w:before="4" w:after="0"/>
        <w:ind w:left="2010" w:right="631" w:hanging="380"/>
        <w:jc w:val="both"/>
        <w:rPr>
          <w:sz w:val="20"/>
        </w:rPr>
      </w:pPr>
      <w:r>
        <w:rPr>
          <w:color w:val="231F20"/>
          <w:sz w:val="20"/>
        </w:rPr>
        <w:t>Acta</w:t>
      </w:r>
      <w:r>
        <w:rPr>
          <w:color w:val="231F20"/>
          <w:spacing w:val="-8"/>
          <w:sz w:val="20"/>
        </w:rPr>
        <w:t> </w:t>
      </w:r>
      <w:r>
        <w:rPr>
          <w:color w:val="231F20"/>
          <w:sz w:val="20"/>
        </w:rPr>
        <w:t>de</w:t>
      </w:r>
      <w:r>
        <w:rPr>
          <w:color w:val="231F20"/>
          <w:spacing w:val="-8"/>
          <w:sz w:val="20"/>
        </w:rPr>
        <w:t> </w:t>
      </w:r>
      <w:r>
        <w:rPr>
          <w:color w:val="231F20"/>
          <w:sz w:val="20"/>
        </w:rPr>
        <w:t>cómputo</w:t>
      </w:r>
      <w:r>
        <w:rPr>
          <w:color w:val="231F20"/>
          <w:spacing w:val="-8"/>
          <w:sz w:val="20"/>
        </w:rPr>
        <w:t> </w:t>
      </w:r>
      <w:r>
        <w:rPr>
          <w:color w:val="231F20"/>
          <w:sz w:val="20"/>
        </w:rPr>
        <w:t>municipal</w:t>
      </w:r>
      <w:r>
        <w:rPr>
          <w:color w:val="231F20"/>
          <w:spacing w:val="-7"/>
          <w:sz w:val="20"/>
        </w:rPr>
        <w:t> </w:t>
      </w:r>
      <w:r>
        <w:rPr>
          <w:color w:val="231F20"/>
          <w:sz w:val="20"/>
        </w:rPr>
        <w:t>por</w:t>
      </w:r>
      <w:r>
        <w:rPr>
          <w:color w:val="231F20"/>
          <w:spacing w:val="-8"/>
          <w:sz w:val="20"/>
        </w:rPr>
        <w:t> </w:t>
      </w:r>
      <w:r>
        <w:rPr>
          <w:color w:val="231F20"/>
          <w:sz w:val="20"/>
        </w:rPr>
        <w:t>el</w:t>
      </w:r>
      <w:r>
        <w:rPr>
          <w:color w:val="231F20"/>
          <w:spacing w:val="-8"/>
          <w:sz w:val="20"/>
        </w:rPr>
        <w:t> </w:t>
      </w:r>
      <w:r>
        <w:rPr>
          <w:color w:val="231F20"/>
          <w:sz w:val="20"/>
        </w:rPr>
        <w:t>principio</w:t>
      </w:r>
      <w:r>
        <w:rPr>
          <w:color w:val="231F20"/>
          <w:spacing w:val="-7"/>
          <w:sz w:val="20"/>
        </w:rPr>
        <w:t> </w:t>
      </w:r>
      <w:r>
        <w:rPr>
          <w:color w:val="231F20"/>
          <w:sz w:val="20"/>
        </w:rPr>
        <w:t>de</w:t>
      </w:r>
      <w:r>
        <w:rPr>
          <w:color w:val="231F20"/>
          <w:spacing w:val="-8"/>
          <w:sz w:val="20"/>
        </w:rPr>
        <w:t> </w:t>
      </w:r>
      <w:r>
        <w:rPr>
          <w:color w:val="231F20"/>
          <w:sz w:val="20"/>
        </w:rPr>
        <w:t>mayoría</w:t>
      </w:r>
      <w:r>
        <w:rPr>
          <w:color w:val="231F20"/>
          <w:spacing w:val="-8"/>
          <w:sz w:val="20"/>
        </w:rPr>
        <w:t> </w:t>
      </w:r>
      <w:r>
        <w:rPr>
          <w:color w:val="231F20"/>
          <w:sz w:val="20"/>
        </w:rPr>
        <w:t>relativa</w:t>
      </w:r>
      <w:r>
        <w:rPr>
          <w:color w:val="231F20"/>
          <w:spacing w:val="-8"/>
          <w:sz w:val="20"/>
        </w:rPr>
        <w:t> </w:t>
      </w:r>
      <w:r>
        <w:rPr>
          <w:color w:val="231F20"/>
          <w:sz w:val="20"/>
        </w:rPr>
        <w:t>(en</w:t>
      </w:r>
      <w:r>
        <w:rPr>
          <w:color w:val="231F20"/>
          <w:spacing w:val="-8"/>
          <w:sz w:val="20"/>
        </w:rPr>
        <w:t> </w:t>
      </w:r>
      <w:r>
        <w:rPr>
          <w:color w:val="231F20"/>
          <w:sz w:val="20"/>
        </w:rPr>
        <w:t>el</w:t>
      </w:r>
      <w:r>
        <w:rPr>
          <w:color w:val="231F20"/>
          <w:spacing w:val="-8"/>
          <w:sz w:val="20"/>
        </w:rPr>
        <w:t> </w:t>
      </w:r>
      <w:r>
        <w:rPr>
          <w:color w:val="231F20"/>
          <w:sz w:val="20"/>
        </w:rPr>
        <w:t>caso</w:t>
      </w:r>
      <w:r>
        <w:rPr>
          <w:color w:val="231F20"/>
          <w:spacing w:val="-8"/>
          <w:sz w:val="20"/>
        </w:rPr>
        <w:t> </w:t>
      </w:r>
      <w:r>
        <w:rPr>
          <w:color w:val="231F20"/>
          <w:sz w:val="20"/>
        </w:rPr>
        <w:t>exclu- sivo de elección local);</w:t>
      </w:r>
    </w:p>
    <w:p>
      <w:pPr>
        <w:pStyle w:val="ListParagraph"/>
        <w:numPr>
          <w:ilvl w:val="2"/>
          <w:numId w:val="131"/>
        </w:numPr>
        <w:tabs>
          <w:tab w:pos="2008" w:val="left" w:leader="none"/>
          <w:tab w:pos="2010" w:val="left" w:leader="none"/>
        </w:tabs>
        <w:spacing w:line="254" w:lineRule="auto" w:before="2" w:after="0"/>
        <w:ind w:left="2010" w:right="632" w:hanging="260"/>
        <w:jc w:val="both"/>
        <w:rPr>
          <w:sz w:val="20"/>
        </w:rPr>
      </w:pPr>
      <w:r>
        <w:rPr>
          <w:color w:val="231F20"/>
          <w:sz w:val="20"/>
        </w:rPr>
        <w:t>Acta de cómputo municipal por el principio de representación proporcional (en el caso exclusivo de elección local);</w:t>
      </w:r>
    </w:p>
    <w:p>
      <w:pPr>
        <w:pStyle w:val="ListParagraph"/>
        <w:numPr>
          <w:ilvl w:val="2"/>
          <w:numId w:val="131"/>
        </w:numPr>
        <w:tabs>
          <w:tab w:pos="2008" w:val="left" w:leader="none"/>
        </w:tabs>
        <w:spacing w:line="240" w:lineRule="auto" w:before="3" w:after="0"/>
        <w:ind w:left="2008" w:right="0" w:hanging="218"/>
        <w:jc w:val="both"/>
        <w:rPr>
          <w:sz w:val="20"/>
        </w:rPr>
      </w:pPr>
      <w:r>
        <w:rPr>
          <w:color w:val="231F20"/>
          <w:sz w:val="20"/>
        </w:rPr>
        <w:t>Se </w:t>
      </w:r>
      <w:r>
        <w:rPr>
          <w:color w:val="231F20"/>
          <w:spacing w:val="-2"/>
          <w:sz w:val="20"/>
        </w:rPr>
        <w:t>deroga;</w:t>
      </w:r>
    </w:p>
    <w:p>
      <w:pPr>
        <w:pStyle w:val="ListParagraph"/>
        <w:numPr>
          <w:ilvl w:val="2"/>
          <w:numId w:val="131"/>
        </w:numPr>
        <w:tabs>
          <w:tab w:pos="2008" w:val="left" w:leader="none"/>
        </w:tabs>
        <w:spacing w:line="240" w:lineRule="auto" w:before="15" w:after="0"/>
        <w:ind w:left="2008" w:right="0" w:hanging="278"/>
        <w:jc w:val="both"/>
        <w:rPr>
          <w:sz w:val="20"/>
        </w:rPr>
      </w:pPr>
      <w:r>
        <w:rPr>
          <w:color w:val="231F20"/>
          <w:sz w:val="20"/>
        </w:rPr>
        <w:t>Se </w:t>
      </w:r>
      <w:r>
        <w:rPr>
          <w:color w:val="231F20"/>
          <w:spacing w:val="-2"/>
          <w:sz w:val="20"/>
        </w:rPr>
        <w:t>deroga;</w:t>
      </w:r>
    </w:p>
    <w:p>
      <w:pPr>
        <w:pStyle w:val="ListParagraph"/>
        <w:numPr>
          <w:ilvl w:val="2"/>
          <w:numId w:val="131"/>
        </w:numPr>
        <w:tabs>
          <w:tab w:pos="2006" w:val="left" w:leader="none"/>
          <w:tab w:pos="2010" w:val="left" w:leader="none"/>
        </w:tabs>
        <w:spacing w:line="254" w:lineRule="auto" w:before="16" w:after="0"/>
        <w:ind w:left="2010" w:right="631" w:hanging="320"/>
        <w:jc w:val="left"/>
        <w:rPr>
          <w:sz w:val="20"/>
        </w:rPr>
      </w:pPr>
      <w:r>
        <w:rPr>
          <w:color w:val="231F20"/>
          <w:sz w:val="20"/>
        </w:rPr>
        <w:t>Acta</w:t>
      </w:r>
      <w:r>
        <w:rPr>
          <w:color w:val="231F20"/>
          <w:spacing w:val="-11"/>
          <w:sz w:val="20"/>
        </w:rPr>
        <w:t> </w:t>
      </w:r>
      <w:r>
        <w:rPr>
          <w:color w:val="231F20"/>
          <w:sz w:val="20"/>
        </w:rPr>
        <w:t>de</w:t>
      </w:r>
      <w:r>
        <w:rPr>
          <w:color w:val="231F20"/>
          <w:spacing w:val="-11"/>
          <w:sz w:val="20"/>
        </w:rPr>
        <w:t> </w:t>
      </w:r>
      <w:r>
        <w:rPr>
          <w:color w:val="231F20"/>
          <w:sz w:val="20"/>
        </w:rPr>
        <w:t>escrutinio</w:t>
      </w:r>
      <w:r>
        <w:rPr>
          <w:color w:val="231F20"/>
          <w:spacing w:val="-11"/>
          <w:sz w:val="20"/>
        </w:rPr>
        <w:t> </w:t>
      </w:r>
      <w:r>
        <w:rPr>
          <w:color w:val="231F20"/>
          <w:sz w:val="20"/>
        </w:rPr>
        <w:t>y</w:t>
      </w:r>
      <w:r>
        <w:rPr>
          <w:color w:val="231F20"/>
          <w:spacing w:val="-11"/>
          <w:sz w:val="20"/>
        </w:rPr>
        <w:t> </w:t>
      </w:r>
      <w:r>
        <w:rPr>
          <w:color w:val="231F20"/>
          <w:sz w:val="20"/>
        </w:rPr>
        <w:t>cómputo</w:t>
      </w:r>
      <w:r>
        <w:rPr>
          <w:color w:val="231F20"/>
          <w:spacing w:val="-11"/>
          <w:sz w:val="20"/>
        </w:rPr>
        <w:t> </w:t>
      </w:r>
      <w:r>
        <w:rPr>
          <w:color w:val="231F20"/>
          <w:sz w:val="20"/>
        </w:rPr>
        <w:t>de</w:t>
      </w:r>
      <w:r>
        <w:rPr>
          <w:color w:val="231F20"/>
          <w:spacing w:val="-11"/>
          <w:sz w:val="20"/>
        </w:rPr>
        <w:t> </w:t>
      </w:r>
      <w:r>
        <w:rPr>
          <w:color w:val="231F20"/>
          <w:sz w:val="20"/>
        </w:rPr>
        <w:t>casilla</w:t>
      </w:r>
      <w:r>
        <w:rPr>
          <w:color w:val="231F20"/>
          <w:spacing w:val="-11"/>
          <w:sz w:val="20"/>
        </w:rPr>
        <w:t> </w:t>
      </w:r>
      <w:r>
        <w:rPr>
          <w:color w:val="231F20"/>
          <w:sz w:val="20"/>
        </w:rPr>
        <w:t>por</w:t>
      </w:r>
      <w:r>
        <w:rPr>
          <w:color w:val="231F20"/>
          <w:spacing w:val="-11"/>
          <w:sz w:val="20"/>
        </w:rPr>
        <w:t> </w:t>
      </w:r>
      <w:r>
        <w:rPr>
          <w:color w:val="231F20"/>
          <w:sz w:val="20"/>
        </w:rPr>
        <w:t>el</w:t>
      </w:r>
      <w:r>
        <w:rPr>
          <w:color w:val="231F20"/>
          <w:spacing w:val="-11"/>
          <w:sz w:val="20"/>
        </w:rPr>
        <w:t> </w:t>
      </w:r>
      <w:r>
        <w:rPr>
          <w:color w:val="231F20"/>
          <w:sz w:val="20"/>
        </w:rPr>
        <w:t>principio</w:t>
      </w:r>
      <w:r>
        <w:rPr>
          <w:color w:val="231F20"/>
          <w:spacing w:val="-11"/>
          <w:sz w:val="20"/>
        </w:rPr>
        <w:t> </w:t>
      </w:r>
      <w:r>
        <w:rPr>
          <w:color w:val="231F20"/>
          <w:sz w:val="20"/>
        </w:rPr>
        <w:t>de</w:t>
      </w:r>
      <w:r>
        <w:rPr>
          <w:color w:val="231F20"/>
          <w:spacing w:val="-11"/>
          <w:sz w:val="20"/>
        </w:rPr>
        <w:t> </w:t>
      </w:r>
      <w:r>
        <w:rPr>
          <w:color w:val="231F20"/>
          <w:sz w:val="20"/>
        </w:rPr>
        <w:t>mayoría</w:t>
      </w:r>
      <w:r>
        <w:rPr>
          <w:color w:val="231F20"/>
          <w:spacing w:val="-11"/>
          <w:sz w:val="20"/>
        </w:rPr>
        <w:t> </w:t>
      </w:r>
      <w:r>
        <w:rPr>
          <w:color w:val="231F20"/>
          <w:sz w:val="20"/>
        </w:rPr>
        <w:t>relativa</w:t>
      </w:r>
      <w:r>
        <w:rPr>
          <w:color w:val="231F20"/>
          <w:spacing w:val="-11"/>
          <w:sz w:val="20"/>
        </w:rPr>
        <w:t> </w:t>
      </w:r>
      <w:r>
        <w:rPr>
          <w:color w:val="231F20"/>
          <w:sz w:val="20"/>
        </w:rPr>
        <w:t>levan- tada en el consejo distrital;</w:t>
      </w:r>
    </w:p>
    <w:p>
      <w:pPr>
        <w:pStyle w:val="ListParagraph"/>
        <w:numPr>
          <w:ilvl w:val="2"/>
          <w:numId w:val="131"/>
        </w:numPr>
        <w:tabs>
          <w:tab w:pos="2005" w:val="left" w:leader="none"/>
          <w:tab w:pos="2010" w:val="left" w:leader="none"/>
        </w:tabs>
        <w:spacing w:line="254" w:lineRule="auto" w:before="3" w:after="0"/>
        <w:ind w:left="2010" w:right="631" w:hanging="380"/>
        <w:jc w:val="left"/>
        <w:rPr>
          <w:sz w:val="20"/>
        </w:rPr>
      </w:pPr>
      <w:r>
        <w:rPr>
          <w:color w:val="231F20"/>
          <w:sz w:val="20"/>
        </w:rPr>
        <w:t>Acta de escrutinio y cómputo de casilla por el principio de representación pro- porcional levantada en el consejo distrital;</w:t>
      </w:r>
    </w:p>
    <w:p>
      <w:pPr>
        <w:pStyle w:val="ListParagraph"/>
        <w:numPr>
          <w:ilvl w:val="2"/>
          <w:numId w:val="131"/>
        </w:numPr>
        <w:tabs>
          <w:tab w:pos="2006" w:val="left" w:leader="none"/>
        </w:tabs>
        <w:spacing w:line="240" w:lineRule="auto" w:before="2" w:after="0"/>
        <w:ind w:left="2006" w:right="0" w:hanging="356"/>
        <w:jc w:val="left"/>
        <w:rPr>
          <w:sz w:val="20"/>
        </w:rPr>
      </w:pPr>
      <w:r>
        <w:rPr>
          <w:color w:val="231F20"/>
          <w:spacing w:val="-4"/>
          <w:sz w:val="20"/>
        </w:rPr>
        <w:t>Acta de cómputo distrital por</w:t>
      </w:r>
      <w:r>
        <w:rPr>
          <w:color w:val="231F20"/>
          <w:spacing w:val="-3"/>
          <w:sz w:val="20"/>
        </w:rPr>
        <w:t> </w:t>
      </w:r>
      <w:r>
        <w:rPr>
          <w:color w:val="231F20"/>
          <w:spacing w:val="-4"/>
          <w:sz w:val="20"/>
        </w:rPr>
        <w:t>el</w:t>
      </w:r>
      <w:r>
        <w:rPr>
          <w:color w:val="231F20"/>
          <w:spacing w:val="-3"/>
          <w:sz w:val="20"/>
        </w:rPr>
        <w:t> </w:t>
      </w:r>
      <w:r>
        <w:rPr>
          <w:color w:val="231F20"/>
          <w:spacing w:val="-4"/>
          <w:sz w:val="20"/>
        </w:rPr>
        <w:t>principio de</w:t>
      </w:r>
      <w:r>
        <w:rPr>
          <w:color w:val="231F20"/>
          <w:spacing w:val="-3"/>
          <w:sz w:val="20"/>
        </w:rPr>
        <w:t> </w:t>
      </w:r>
      <w:r>
        <w:rPr>
          <w:color w:val="231F20"/>
          <w:spacing w:val="-4"/>
          <w:sz w:val="20"/>
        </w:rPr>
        <w:t>mayoría relativa (por</w:t>
      </w:r>
      <w:r>
        <w:rPr>
          <w:color w:val="231F20"/>
          <w:spacing w:val="-2"/>
          <w:sz w:val="20"/>
        </w:rPr>
        <w:t> </w:t>
      </w:r>
      <w:r>
        <w:rPr>
          <w:color w:val="231F20"/>
          <w:spacing w:val="-4"/>
          <w:sz w:val="20"/>
        </w:rPr>
        <w:t>tipo de</w:t>
      </w:r>
      <w:r>
        <w:rPr>
          <w:color w:val="231F20"/>
          <w:spacing w:val="-3"/>
          <w:sz w:val="20"/>
        </w:rPr>
        <w:t> </w:t>
      </w:r>
      <w:r>
        <w:rPr>
          <w:color w:val="231F20"/>
          <w:spacing w:val="-4"/>
          <w:sz w:val="20"/>
        </w:rPr>
        <w:t>elección);</w:t>
      </w:r>
    </w:p>
    <w:p>
      <w:pPr>
        <w:pStyle w:val="ListParagraph"/>
        <w:numPr>
          <w:ilvl w:val="2"/>
          <w:numId w:val="131"/>
        </w:numPr>
        <w:tabs>
          <w:tab w:pos="2008" w:val="left" w:leader="none"/>
          <w:tab w:pos="2010" w:val="left" w:leader="none"/>
        </w:tabs>
        <w:spacing w:line="254" w:lineRule="auto" w:before="16" w:after="0"/>
        <w:ind w:left="2010" w:right="631" w:hanging="320"/>
        <w:jc w:val="left"/>
        <w:rPr>
          <w:sz w:val="20"/>
        </w:rPr>
      </w:pPr>
      <w:r>
        <w:rPr>
          <w:color w:val="231F20"/>
          <w:sz w:val="20"/>
        </w:rPr>
        <w:t>Acta de cómputo distrital por el principio de representación proporcional (por tipo de elección);</w:t>
      </w:r>
    </w:p>
    <w:p>
      <w:pPr>
        <w:pStyle w:val="ListParagraph"/>
        <w:numPr>
          <w:ilvl w:val="2"/>
          <w:numId w:val="131"/>
        </w:numPr>
        <w:tabs>
          <w:tab w:pos="2006" w:val="left" w:leader="none"/>
        </w:tabs>
        <w:spacing w:line="240" w:lineRule="auto" w:before="2" w:after="0"/>
        <w:ind w:left="2006" w:right="0" w:hanging="376"/>
        <w:jc w:val="left"/>
        <w:rPr>
          <w:sz w:val="20"/>
        </w:rPr>
      </w:pPr>
      <w:r>
        <w:rPr>
          <w:color w:val="231F20"/>
          <w:sz w:val="20"/>
        </w:rPr>
        <w:t>Se </w:t>
      </w:r>
      <w:r>
        <w:rPr>
          <w:color w:val="231F20"/>
          <w:spacing w:val="-2"/>
          <w:sz w:val="20"/>
        </w:rPr>
        <w:t>deroga;</w:t>
      </w:r>
    </w:p>
    <w:p>
      <w:pPr>
        <w:pStyle w:val="ListParagraph"/>
        <w:numPr>
          <w:ilvl w:val="2"/>
          <w:numId w:val="131"/>
        </w:numPr>
        <w:tabs>
          <w:tab w:pos="2005" w:val="left" w:leader="none"/>
        </w:tabs>
        <w:spacing w:line="240" w:lineRule="auto" w:before="16" w:after="0"/>
        <w:ind w:left="2005" w:right="0" w:hanging="455"/>
        <w:jc w:val="left"/>
        <w:rPr>
          <w:sz w:val="20"/>
        </w:rPr>
      </w:pPr>
      <w:r>
        <w:rPr>
          <w:color w:val="231F20"/>
          <w:sz w:val="20"/>
        </w:rPr>
        <w:t>Se </w:t>
      </w:r>
      <w:r>
        <w:rPr>
          <w:color w:val="231F20"/>
          <w:spacing w:val="-2"/>
          <w:sz w:val="20"/>
        </w:rPr>
        <w:t>deroga;</w:t>
      </w:r>
    </w:p>
    <w:p>
      <w:pPr>
        <w:spacing w:after="0" w:line="240" w:lineRule="auto"/>
        <w:jc w:val="left"/>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2"/>
          <w:numId w:val="131"/>
        </w:numPr>
        <w:tabs>
          <w:tab w:pos="2288" w:val="left" w:leader="none"/>
          <w:tab w:pos="2293" w:val="left" w:leader="none"/>
        </w:tabs>
        <w:spacing w:line="254" w:lineRule="auto" w:before="0" w:after="0"/>
        <w:ind w:left="2293" w:right="347" w:hanging="500"/>
        <w:jc w:val="left"/>
        <w:rPr>
          <w:sz w:val="20"/>
        </w:rPr>
      </w:pPr>
      <w:r>
        <w:rPr>
          <w:color w:val="231F20"/>
          <w:sz w:val="20"/>
        </w:rPr>
        <w:t>Acta de cómputo de entidad federativa por el principio de mayoría relativa (por tipo de elección);</w:t>
      </w:r>
    </w:p>
    <w:p>
      <w:pPr>
        <w:pStyle w:val="ListParagraph"/>
        <w:numPr>
          <w:ilvl w:val="2"/>
          <w:numId w:val="131"/>
        </w:numPr>
        <w:tabs>
          <w:tab w:pos="2289" w:val="left" w:leader="none"/>
          <w:tab w:pos="2293" w:val="left" w:leader="none"/>
        </w:tabs>
        <w:spacing w:line="254" w:lineRule="auto" w:before="3" w:after="0"/>
        <w:ind w:left="2293" w:right="348" w:hanging="380"/>
        <w:jc w:val="left"/>
        <w:rPr>
          <w:sz w:val="20"/>
        </w:rPr>
      </w:pPr>
      <w:r>
        <w:rPr>
          <w:color w:val="231F20"/>
          <w:sz w:val="20"/>
        </w:rPr>
        <w:t>Acta de cómputo de entidad federativa por el principio de representación pro- porcional (por tipo de elección);</w:t>
      </w:r>
    </w:p>
    <w:p>
      <w:pPr>
        <w:pStyle w:val="ListParagraph"/>
        <w:numPr>
          <w:ilvl w:val="2"/>
          <w:numId w:val="131"/>
        </w:numPr>
        <w:tabs>
          <w:tab w:pos="2290" w:val="left" w:leader="none"/>
        </w:tabs>
        <w:spacing w:line="240" w:lineRule="auto" w:before="2" w:after="0"/>
        <w:ind w:left="2290" w:right="0" w:hanging="337"/>
        <w:jc w:val="left"/>
        <w:rPr>
          <w:sz w:val="20"/>
        </w:rPr>
      </w:pPr>
      <w:r>
        <w:rPr>
          <w:color w:val="231F20"/>
          <w:sz w:val="20"/>
        </w:rPr>
        <w:t>Hoja</w:t>
      </w:r>
      <w:r>
        <w:rPr>
          <w:color w:val="231F20"/>
          <w:spacing w:val="-1"/>
          <w:sz w:val="20"/>
        </w:rPr>
        <w:t> </w:t>
      </w:r>
      <w:r>
        <w:rPr>
          <w:color w:val="231F20"/>
          <w:sz w:val="20"/>
        </w:rPr>
        <w:t>de </w:t>
      </w:r>
      <w:r>
        <w:rPr>
          <w:color w:val="231F20"/>
          <w:spacing w:val="-2"/>
          <w:sz w:val="20"/>
        </w:rPr>
        <w:t>incidentes;</w:t>
      </w:r>
    </w:p>
    <w:p>
      <w:pPr>
        <w:pStyle w:val="ListParagraph"/>
        <w:numPr>
          <w:ilvl w:val="2"/>
          <w:numId w:val="131"/>
        </w:numPr>
        <w:tabs>
          <w:tab w:pos="2289" w:val="left" w:leader="none"/>
        </w:tabs>
        <w:spacing w:line="240" w:lineRule="auto" w:before="16" w:after="0"/>
        <w:ind w:left="2289" w:right="0" w:hanging="376"/>
        <w:jc w:val="left"/>
        <w:rPr>
          <w:sz w:val="20"/>
        </w:rPr>
      </w:pPr>
      <w:r>
        <w:rPr>
          <w:color w:val="231F20"/>
          <w:sz w:val="20"/>
        </w:rPr>
        <w:t>Se </w:t>
      </w:r>
      <w:r>
        <w:rPr>
          <w:color w:val="231F20"/>
          <w:spacing w:val="-2"/>
          <w:sz w:val="20"/>
        </w:rPr>
        <w:t>deroga;</w:t>
      </w:r>
    </w:p>
    <w:p>
      <w:pPr>
        <w:pStyle w:val="ListParagraph"/>
        <w:numPr>
          <w:ilvl w:val="2"/>
          <w:numId w:val="131"/>
        </w:numPr>
        <w:tabs>
          <w:tab w:pos="2288" w:val="left" w:leader="none"/>
        </w:tabs>
        <w:spacing w:line="240" w:lineRule="auto" w:before="16" w:after="0"/>
        <w:ind w:left="2288" w:right="0" w:hanging="435"/>
        <w:jc w:val="left"/>
        <w:rPr>
          <w:sz w:val="20"/>
        </w:rPr>
      </w:pPr>
      <w:r>
        <w:rPr>
          <w:color w:val="231F20"/>
          <w:sz w:val="20"/>
        </w:rPr>
        <w:t>Constancia</w:t>
      </w:r>
      <w:r>
        <w:rPr>
          <w:color w:val="231F20"/>
          <w:spacing w:val="-4"/>
          <w:sz w:val="20"/>
        </w:rPr>
        <w:t> </w:t>
      </w:r>
      <w:r>
        <w:rPr>
          <w:color w:val="231F20"/>
          <w:sz w:val="20"/>
        </w:rPr>
        <w:t>de</w:t>
      </w:r>
      <w:r>
        <w:rPr>
          <w:color w:val="231F20"/>
          <w:spacing w:val="-3"/>
          <w:sz w:val="20"/>
        </w:rPr>
        <w:t> </w:t>
      </w:r>
      <w:r>
        <w:rPr>
          <w:color w:val="231F20"/>
          <w:sz w:val="20"/>
        </w:rPr>
        <w:t>clausura</w:t>
      </w:r>
      <w:r>
        <w:rPr>
          <w:color w:val="231F20"/>
          <w:spacing w:val="-3"/>
          <w:sz w:val="20"/>
        </w:rPr>
        <w:t> </w:t>
      </w:r>
      <w:r>
        <w:rPr>
          <w:color w:val="231F20"/>
          <w:sz w:val="20"/>
        </w:rPr>
        <w:t>de</w:t>
      </w:r>
      <w:r>
        <w:rPr>
          <w:color w:val="231F20"/>
          <w:spacing w:val="-3"/>
          <w:sz w:val="20"/>
        </w:rPr>
        <w:t> </w:t>
      </w:r>
      <w:r>
        <w:rPr>
          <w:color w:val="231F20"/>
          <w:sz w:val="20"/>
        </w:rPr>
        <w:t>casilla</w:t>
      </w:r>
      <w:r>
        <w:rPr>
          <w:color w:val="231F20"/>
          <w:spacing w:val="-3"/>
          <w:sz w:val="20"/>
        </w:rPr>
        <w:t> </w:t>
      </w:r>
      <w:r>
        <w:rPr>
          <w:color w:val="231F20"/>
          <w:sz w:val="20"/>
        </w:rPr>
        <w:t>y</w:t>
      </w:r>
      <w:r>
        <w:rPr>
          <w:color w:val="231F20"/>
          <w:spacing w:val="-3"/>
          <w:sz w:val="20"/>
        </w:rPr>
        <w:t> </w:t>
      </w:r>
      <w:r>
        <w:rPr>
          <w:color w:val="231F20"/>
          <w:sz w:val="20"/>
        </w:rPr>
        <w:t>recibo</w:t>
      </w:r>
      <w:r>
        <w:rPr>
          <w:color w:val="231F20"/>
          <w:spacing w:val="-3"/>
          <w:sz w:val="20"/>
        </w:rPr>
        <w:t> </w:t>
      </w:r>
      <w:r>
        <w:rPr>
          <w:color w:val="231F20"/>
          <w:sz w:val="20"/>
        </w:rPr>
        <w:t>de</w:t>
      </w:r>
      <w:r>
        <w:rPr>
          <w:color w:val="231F20"/>
          <w:spacing w:val="-5"/>
          <w:sz w:val="20"/>
        </w:rPr>
        <w:t> </w:t>
      </w:r>
      <w:r>
        <w:rPr>
          <w:color w:val="231F20"/>
          <w:sz w:val="20"/>
        </w:rPr>
        <w:t>copia</w:t>
      </w:r>
      <w:r>
        <w:rPr>
          <w:color w:val="231F20"/>
          <w:spacing w:val="-3"/>
          <w:sz w:val="20"/>
        </w:rPr>
        <w:t> </w:t>
      </w:r>
      <w:r>
        <w:rPr>
          <w:color w:val="231F20"/>
          <w:spacing w:val="-2"/>
          <w:sz w:val="20"/>
        </w:rPr>
        <w:t>legible;</w:t>
      </w:r>
    </w:p>
    <w:p>
      <w:pPr>
        <w:pStyle w:val="ListParagraph"/>
        <w:numPr>
          <w:ilvl w:val="2"/>
          <w:numId w:val="131"/>
        </w:numPr>
        <w:tabs>
          <w:tab w:pos="2287" w:val="left" w:leader="none"/>
        </w:tabs>
        <w:spacing w:line="240" w:lineRule="auto" w:before="16" w:after="0"/>
        <w:ind w:left="2287" w:right="0" w:hanging="494"/>
        <w:jc w:val="left"/>
        <w:rPr>
          <w:sz w:val="20"/>
        </w:rPr>
      </w:pPr>
      <w:r>
        <w:rPr>
          <w:color w:val="231F20"/>
          <w:sz w:val="20"/>
        </w:rPr>
        <w:t>Plantilla</w:t>
      </w:r>
      <w:r>
        <w:rPr>
          <w:color w:val="231F20"/>
          <w:spacing w:val="-5"/>
          <w:sz w:val="20"/>
        </w:rPr>
        <w:t> </w:t>
      </w:r>
      <w:r>
        <w:rPr>
          <w:color w:val="231F20"/>
          <w:sz w:val="20"/>
        </w:rPr>
        <w:t>Braille</w:t>
      </w:r>
      <w:r>
        <w:rPr>
          <w:color w:val="231F20"/>
          <w:spacing w:val="-4"/>
          <w:sz w:val="20"/>
        </w:rPr>
        <w:t> </w:t>
      </w:r>
      <w:r>
        <w:rPr>
          <w:color w:val="231F20"/>
          <w:sz w:val="20"/>
        </w:rPr>
        <w:t>(por</w:t>
      </w:r>
      <w:r>
        <w:rPr>
          <w:color w:val="231F20"/>
          <w:spacing w:val="-3"/>
          <w:sz w:val="20"/>
        </w:rPr>
        <w:t> </w:t>
      </w:r>
      <w:r>
        <w:rPr>
          <w:color w:val="231F20"/>
          <w:sz w:val="20"/>
        </w:rPr>
        <w:t>tipo</w:t>
      </w:r>
      <w:r>
        <w:rPr>
          <w:color w:val="231F20"/>
          <w:spacing w:val="-5"/>
          <w:sz w:val="20"/>
        </w:rPr>
        <w:t> </w:t>
      </w:r>
      <w:r>
        <w:rPr>
          <w:color w:val="231F20"/>
          <w:sz w:val="20"/>
        </w:rPr>
        <w:t>de</w:t>
      </w:r>
      <w:r>
        <w:rPr>
          <w:color w:val="231F20"/>
          <w:spacing w:val="-4"/>
          <w:sz w:val="20"/>
        </w:rPr>
        <w:t> </w:t>
      </w:r>
      <w:r>
        <w:rPr>
          <w:color w:val="231F20"/>
          <w:spacing w:val="-2"/>
          <w:sz w:val="20"/>
        </w:rPr>
        <w:t>elección);</w:t>
      </w:r>
    </w:p>
    <w:p>
      <w:pPr>
        <w:pStyle w:val="ListParagraph"/>
        <w:numPr>
          <w:ilvl w:val="2"/>
          <w:numId w:val="131"/>
        </w:numPr>
        <w:tabs>
          <w:tab w:pos="2288" w:val="left" w:leader="none"/>
        </w:tabs>
        <w:spacing w:line="240" w:lineRule="auto" w:before="16" w:after="0"/>
        <w:ind w:left="2288" w:right="0" w:hanging="475"/>
        <w:jc w:val="left"/>
        <w:rPr>
          <w:sz w:val="20"/>
        </w:rPr>
      </w:pPr>
      <w:r>
        <w:rPr>
          <w:color w:val="231F20"/>
          <w:spacing w:val="-2"/>
          <w:sz w:val="20"/>
        </w:rPr>
        <w:t>Instructivo</w:t>
      </w:r>
      <w:r>
        <w:rPr>
          <w:color w:val="231F20"/>
          <w:spacing w:val="8"/>
          <w:sz w:val="20"/>
        </w:rPr>
        <w:t> </w:t>
      </w:r>
      <w:r>
        <w:rPr>
          <w:color w:val="231F20"/>
          <w:spacing w:val="-2"/>
          <w:sz w:val="20"/>
        </w:rPr>
        <w:t>Braille;</w:t>
      </w:r>
    </w:p>
    <w:p>
      <w:pPr>
        <w:pStyle w:val="ListParagraph"/>
        <w:numPr>
          <w:ilvl w:val="2"/>
          <w:numId w:val="131"/>
        </w:numPr>
        <w:tabs>
          <w:tab w:pos="2289" w:val="left" w:leader="none"/>
          <w:tab w:pos="2293" w:val="left" w:leader="none"/>
        </w:tabs>
        <w:spacing w:line="254" w:lineRule="auto" w:before="15" w:after="0"/>
        <w:ind w:left="2293" w:right="352" w:hanging="440"/>
        <w:jc w:val="both"/>
        <w:rPr>
          <w:sz w:val="20"/>
        </w:rPr>
      </w:pPr>
      <w:r>
        <w:rPr>
          <w:color w:val="231F20"/>
          <w:spacing w:val="-6"/>
          <w:sz w:val="20"/>
        </w:rPr>
        <w:t>Cuadernillo</w:t>
      </w:r>
      <w:r>
        <w:rPr>
          <w:color w:val="231F20"/>
          <w:sz w:val="20"/>
        </w:rPr>
        <w:t> </w:t>
      </w:r>
      <w:r>
        <w:rPr>
          <w:color w:val="231F20"/>
          <w:spacing w:val="-6"/>
          <w:sz w:val="20"/>
        </w:rPr>
        <w:t>para</w:t>
      </w:r>
      <w:r>
        <w:rPr>
          <w:color w:val="231F20"/>
          <w:sz w:val="20"/>
        </w:rPr>
        <w:t> </w:t>
      </w:r>
      <w:r>
        <w:rPr>
          <w:color w:val="231F20"/>
          <w:spacing w:val="-6"/>
          <w:sz w:val="20"/>
        </w:rPr>
        <w:t>hacer</w:t>
      </w:r>
      <w:r>
        <w:rPr>
          <w:color w:val="231F20"/>
          <w:sz w:val="20"/>
        </w:rPr>
        <w:t> </w:t>
      </w:r>
      <w:r>
        <w:rPr>
          <w:color w:val="231F20"/>
          <w:spacing w:val="-6"/>
          <w:sz w:val="20"/>
        </w:rPr>
        <w:t>las</w:t>
      </w:r>
      <w:r>
        <w:rPr>
          <w:color w:val="231F20"/>
          <w:sz w:val="20"/>
        </w:rPr>
        <w:t> </w:t>
      </w:r>
      <w:r>
        <w:rPr>
          <w:color w:val="231F20"/>
          <w:spacing w:val="-6"/>
          <w:sz w:val="20"/>
        </w:rPr>
        <w:t>operaciones</w:t>
      </w:r>
      <w:r>
        <w:rPr>
          <w:color w:val="231F20"/>
          <w:sz w:val="20"/>
        </w:rPr>
        <w:t> </w:t>
      </w:r>
      <w:r>
        <w:rPr>
          <w:color w:val="231F20"/>
          <w:spacing w:val="-6"/>
          <w:sz w:val="20"/>
        </w:rPr>
        <w:t>de</w:t>
      </w:r>
      <w:r>
        <w:rPr>
          <w:color w:val="231F20"/>
          <w:sz w:val="20"/>
        </w:rPr>
        <w:t> </w:t>
      </w:r>
      <w:r>
        <w:rPr>
          <w:color w:val="231F20"/>
          <w:spacing w:val="-6"/>
          <w:sz w:val="20"/>
        </w:rPr>
        <w:t>escrutinio</w:t>
      </w:r>
      <w:r>
        <w:rPr>
          <w:color w:val="231F20"/>
          <w:sz w:val="20"/>
        </w:rPr>
        <w:t> </w:t>
      </w:r>
      <w:r>
        <w:rPr>
          <w:color w:val="231F20"/>
          <w:spacing w:val="-6"/>
          <w:sz w:val="20"/>
        </w:rPr>
        <w:t>y</w:t>
      </w:r>
      <w:r>
        <w:rPr>
          <w:color w:val="231F20"/>
          <w:sz w:val="20"/>
        </w:rPr>
        <w:t> </w:t>
      </w:r>
      <w:r>
        <w:rPr>
          <w:color w:val="231F20"/>
          <w:spacing w:val="-6"/>
          <w:sz w:val="20"/>
        </w:rPr>
        <w:t>cómputo</w:t>
      </w:r>
      <w:r>
        <w:rPr>
          <w:color w:val="231F20"/>
          <w:sz w:val="20"/>
        </w:rPr>
        <w:t> </w:t>
      </w:r>
      <w:r>
        <w:rPr>
          <w:color w:val="231F20"/>
          <w:spacing w:val="-6"/>
          <w:sz w:val="20"/>
        </w:rPr>
        <w:t>para</w:t>
      </w:r>
      <w:r>
        <w:rPr>
          <w:color w:val="231F20"/>
          <w:sz w:val="20"/>
        </w:rPr>
        <w:t> </w:t>
      </w:r>
      <w:r>
        <w:rPr>
          <w:color w:val="231F20"/>
          <w:spacing w:val="-6"/>
          <w:sz w:val="20"/>
        </w:rPr>
        <w:t>casillas</w:t>
      </w:r>
      <w:r>
        <w:rPr>
          <w:color w:val="231F20"/>
          <w:sz w:val="20"/>
        </w:rPr>
        <w:t> </w:t>
      </w:r>
      <w:r>
        <w:rPr>
          <w:color w:val="231F20"/>
          <w:spacing w:val="-6"/>
          <w:sz w:val="20"/>
        </w:rPr>
        <w:t>básicas,</w:t>
      </w:r>
      <w:r>
        <w:rPr>
          <w:color w:val="231F20"/>
          <w:spacing w:val="-2"/>
          <w:sz w:val="20"/>
        </w:rPr>
        <w:t> contiguas</w:t>
      </w:r>
      <w:r>
        <w:rPr>
          <w:color w:val="231F20"/>
          <w:spacing w:val="-6"/>
          <w:sz w:val="20"/>
        </w:rPr>
        <w:t> </w:t>
      </w:r>
      <w:r>
        <w:rPr>
          <w:color w:val="231F20"/>
          <w:spacing w:val="-2"/>
          <w:sz w:val="20"/>
        </w:rPr>
        <w:t>y,</w:t>
      </w:r>
      <w:r>
        <w:rPr>
          <w:color w:val="231F20"/>
          <w:spacing w:val="-6"/>
          <w:sz w:val="20"/>
        </w:rPr>
        <w:t> </w:t>
      </w:r>
      <w:r>
        <w:rPr>
          <w:color w:val="231F20"/>
          <w:spacing w:val="-2"/>
          <w:sz w:val="20"/>
        </w:rPr>
        <w:t>en</w:t>
      </w:r>
      <w:r>
        <w:rPr>
          <w:color w:val="231F20"/>
          <w:spacing w:val="-6"/>
          <w:sz w:val="20"/>
        </w:rPr>
        <w:t> </w:t>
      </w:r>
      <w:r>
        <w:rPr>
          <w:color w:val="231F20"/>
          <w:spacing w:val="-2"/>
          <w:sz w:val="20"/>
        </w:rPr>
        <w:t>su</w:t>
      </w:r>
      <w:r>
        <w:rPr>
          <w:color w:val="231F20"/>
          <w:spacing w:val="-6"/>
          <w:sz w:val="20"/>
        </w:rPr>
        <w:t> </w:t>
      </w:r>
      <w:r>
        <w:rPr>
          <w:color w:val="231F20"/>
          <w:spacing w:val="-2"/>
          <w:sz w:val="20"/>
        </w:rPr>
        <w:t>caso,</w:t>
      </w:r>
      <w:r>
        <w:rPr>
          <w:color w:val="231F20"/>
          <w:spacing w:val="-6"/>
          <w:sz w:val="20"/>
        </w:rPr>
        <w:t> </w:t>
      </w:r>
      <w:r>
        <w:rPr>
          <w:color w:val="231F20"/>
          <w:spacing w:val="-2"/>
          <w:sz w:val="20"/>
        </w:rPr>
        <w:t>extraordinarias</w:t>
      </w:r>
      <w:r>
        <w:rPr>
          <w:color w:val="231F20"/>
          <w:spacing w:val="-6"/>
          <w:sz w:val="20"/>
        </w:rPr>
        <w:t> </w:t>
      </w:r>
      <w:r>
        <w:rPr>
          <w:color w:val="231F20"/>
          <w:spacing w:val="-2"/>
          <w:sz w:val="20"/>
        </w:rPr>
        <w:t>(por</w:t>
      </w:r>
      <w:r>
        <w:rPr>
          <w:color w:val="231F20"/>
          <w:spacing w:val="-5"/>
          <w:sz w:val="20"/>
        </w:rPr>
        <w:t> </w:t>
      </w:r>
      <w:r>
        <w:rPr>
          <w:color w:val="231F20"/>
          <w:spacing w:val="-2"/>
          <w:sz w:val="20"/>
        </w:rPr>
        <w:t>tipo</w:t>
      </w:r>
      <w:r>
        <w:rPr>
          <w:color w:val="231F20"/>
          <w:spacing w:val="-6"/>
          <w:sz w:val="20"/>
        </w:rPr>
        <w:t> </w:t>
      </w:r>
      <w:r>
        <w:rPr>
          <w:color w:val="231F20"/>
          <w:spacing w:val="-2"/>
          <w:sz w:val="20"/>
        </w:rPr>
        <w:t>de</w:t>
      </w:r>
      <w:r>
        <w:rPr>
          <w:color w:val="231F20"/>
          <w:spacing w:val="-5"/>
          <w:sz w:val="20"/>
        </w:rPr>
        <w:t> </w:t>
      </w:r>
      <w:r>
        <w:rPr>
          <w:color w:val="231F20"/>
          <w:spacing w:val="-2"/>
          <w:sz w:val="20"/>
        </w:rPr>
        <w:t>elección);</w:t>
      </w:r>
    </w:p>
    <w:p>
      <w:pPr>
        <w:pStyle w:val="ListParagraph"/>
        <w:numPr>
          <w:ilvl w:val="2"/>
          <w:numId w:val="131"/>
        </w:numPr>
        <w:tabs>
          <w:tab w:pos="2288" w:val="left" w:leader="none"/>
          <w:tab w:pos="2293" w:val="left" w:leader="none"/>
        </w:tabs>
        <w:spacing w:line="254" w:lineRule="auto" w:before="3" w:after="0"/>
        <w:ind w:left="2293" w:right="348" w:hanging="500"/>
        <w:jc w:val="both"/>
        <w:rPr>
          <w:sz w:val="20"/>
        </w:rPr>
      </w:pPr>
      <w:r>
        <w:rPr>
          <w:color w:val="231F20"/>
          <w:spacing w:val="-2"/>
          <w:sz w:val="20"/>
        </w:rPr>
        <w:t>Cuadernillo</w:t>
      </w:r>
      <w:r>
        <w:rPr>
          <w:color w:val="231F20"/>
          <w:spacing w:val="-6"/>
          <w:sz w:val="20"/>
        </w:rPr>
        <w:t> </w:t>
      </w:r>
      <w:r>
        <w:rPr>
          <w:color w:val="231F20"/>
          <w:spacing w:val="-2"/>
          <w:sz w:val="20"/>
        </w:rPr>
        <w:t>u</w:t>
      </w:r>
      <w:r>
        <w:rPr>
          <w:color w:val="231F20"/>
          <w:spacing w:val="-6"/>
          <w:sz w:val="20"/>
        </w:rPr>
        <w:t> </w:t>
      </w:r>
      <w:r>
        <w:rPr>
          <w:color w:val="231F20"/>
          <w:spacing w:val="-2"/>
          <w:sz w:val="20"/>
        </w:rPr>
        <w:t>Hoja</w:t>
      </w:r>
      <w:r>
        <w:rPr>
          <w:color w:val="231F20"/>
          <w:spacing w:val="-6"/>
          <w:sz w:val="20"/>
        </w:rPr>
        <w:t> </w:t>
      </w:r>
      <w:r>
        <w:rPr>
          <w:color w:val="231F20"/>
          <w:spacing w:val="-2"/>
          <w:sz w:val="20"/>
        </w:rPr>
        <w:t>para</w:t>
      </w:r>
      <w:r>
        <w:rPr>
          <w:color w:val="231F20"/>
          <w:spacing w:val="-6"/>
          <w:sz w:val="20"/>
        </w:rPr>
        <w:t> </w:t>
      </w:r>
      <w:r>
        <w:rPr>
          <w:color w:val="231F20"/>
          <w:spacing w:val="-2"/>
          <w:sz w:val="20"/>
        </w:rPr>
        <w:t>hacer</w:t>
      </w:r>
      <w:r>
        <w:rPr>
          <w:color w:val="231F20"/>
          <w:spacing w:val="-6"/>
          <w:sz w:val="20"/>
        </w:rPr>
        <w:t> </w:t>
      </w:r>
      <w:r>
        <w:rPr>
          <w:color w:val="231F20"/>
          <w:spacing w:val="-2"/>
          <w:sz w:val="20"/>
        </w:rPr>
        <w:t>las</w:t>
      </w:r>
      <w:r>
        <w:rPr>
          <w:color w:val="231F20"/>
          <w:spacing w:val="-6"/>
          <w:sz w:val="20"/>
        </w:rPr>
        <w:t> </w:t>
      </w:r>
      <w:r>
        <w:rPr>
          <w:color w:val="231F20"/>
          <w:spacing w:val="-2"/>
          <w:sz w:val="20"/>
        </w:rPr>
        <w:t>operaciones</w:t>
      </w:r>
      <w:r>
        <w:rPr>
          <w:color w:val="231F20"/>
          <w:spacing w:val="-6"/>
          <w:sz w:val="20"/>
        </w:rPr>
        <w:t> </w:t>
      </w:r>
      <w:r>
        <w:rPr>
          <w:color w:val="231F20"/>
          <w:spacing w:val="-2"/>
          <w:sz w:val="20"/>
        </w:rPr>
        <w:t>de</w:t>
      </w:r>
      <w:r>
        <w:rPr>
          <w:color w:val="231F20"/>
          <w:spacing w:val="-6"/>
          <w:sz w:val="20"/>
        </w:rPr>
        <w:t> </w:t>
      </w:r>
      <w:r>
        <w:rPr>
          <w:color w:val="231F20"/>
          <w:spacing w:val="-2"/>
          <w:sz w:val="20"/>
        </w:rPr>
        <w:t>escrutinio</w:t>
      </w:r>
      <w:r>
        <w:rPr>
          <w:color w:val="231F20"/>
          <w:spacing w:val="-6"/>
          <w:sz w:val="20"/>
        </w:rPr>
        <w:t> </w:t>
      </w:r>
      <w:r>
        <w:rPr>
          <w:color w:val="231F20"/>
          <w:spacing w:val="-2"/>
          <w:sz w:val="20"/>
        </w:rPr>
        <w:t>y</w:t>
      </w:r>
      <w:r>
        <w:rPr>
          <w:color w:val="231F20"/>
          <w:spacing w:val="-6"/>
          <w:sz w:val="20"/>
        </w:rPr>
        <w:t> </w:t>
      </w:r>
      <w:r>
        <w:rPr>
          <w:color w:val="231F20"/>
          <w:spacing w:val="-2"/>
          <w:sz w:val="20"/>
        </w:rPr>
        <w:t>cómputo</w:t>
      </w:r>
      <w:r>
        <w:rPr>
          <w:color w:val="231F20"/>
          <w:spacing w:val="-6"/>
          <w:sz w:val="20"/>
        </w:rPr>
        <w:t> </w:t>
      </w:r>
      <w:r>
        <w:rPr>
          <w:color w:val="231F20"/>
          <w:spacing w:val="-2"/>
          <w:sz w:val="20"/>
        </w:rPr>
        <w:t>para,</w:t>
      </w:r>
      <w:r>
        <w:rPr>
          <w:color w:val="231F20"/>
          <w:spacing w:val="-6"/>
          <w:sz w:val="20"/>
        </w:rPr>
        <w:t> </w:t>
      </w:r>
      <w:r>
        <w:rPr>
          <w:color w:val="231F20"/>
          <w:spacing w:val="-2"/>
          <w:sz w:val="20"/>
        </w:rPr>
        <w:t>en</w:t>
      </w:r>
      <w:r>
        <w:rPr>
          <w:color w:val="231F20"/>
          <w:spacing w:val="-6"/>
          <w:sz w:val="20"/>
        </w:rPr>
        <w:t> </w:t>
      </w:r>
      <w:r>
        <w:rPr>
          <w:color w:val="231F20"/>
          <w:spacing w:val="-2"/>
          <w:sz w:val="20"/>
        </w:rPr>
        <w:t>su </w:t>
      </w:r>
      <w:r>
        <w:rPr>
          <w:color w:val="231F20"/>
          <w:sz w:val="20"/>
        </w:rPr>
        <w:t>caso,</w:t>
      </w:r>
      <w:r>
        <w:rPr>
          <w:color w:val="231F20"/>
          <w:spacing w:val="-12"/>
          <w:sz w:val="20"/>
        </w:rPr>
        <w:t> </w:t>
      </w:r>
      <w:r>
        <w:rPr>
          <w:color w:val="231F20"/>
          <w:sz w:val="20"/>
        </w:rPr>
        <w:t>casillas</w:t>
      </w:r>
      <w:r>
        <w:rPr>
          <w:color w:val="231F20"/>
          <w:spacing w:val="-11"/>
          <w:sz w:val="20"/>
        </w:rPr>
        <w:t> </w:t>
      </w:r>
      <w:r>
        <w:rPr>
          <w:color w:val="231F20"/>
          <w:sz w:val="20"/>
        </w:rPr>
        <w:t>especiales</w:t>
      </w:r>
      <w:r>
        <w:rPr>
          <w:color w:val="231F20"/>
          <w:spacing w:val="-11"/>
          <w:sz w:val="20"/>
        </w:rPr>
        <w:t> </w:t>
      </w:r>
      <w:r>
        <w:rPr>
          <w:color w:val="231F20"/>
          <w:sz w:val="20"/>
        </w:rPr>
        <w:t>de</w:t>
      </w:r>
      <w:r>
        <w:rPr>
          <w:color w:val="231F20"/>
          <w:spacing w:val="-12"/>
          <w:sz w:val="20"/>
        </w:rPr>
        <w:t> </w:t>
      </w:r>
      <w:r>
        <w:rPr>
          <w:color w:val="231F20"/>
          <w:sz w:val="20"/>
        </w:rPr>
        <w:t>mayoría</w:t>
      </w:r>
      <w:r>
        <w:rPr>
          <w:color w:val="231F20"/>
          <w:spacing w:val="-11"/>
          <w:sz w:val="20"/>
        </w:rPr>
        <w:t> </w:t>
      </w:r>
      <w:r>
        <w:rPr>
          <w:color w:val="231F20"/>
          <w:sz w:val="20"/>
        </w:rPr>
        <w:t>relativa</w:t>
      </w:r>
      <w:r>
        <w:rPr>
          <w:color w:val="231F20"/>
          <w:spacing w:val="-11"/>
          <w:sz w:val="20"/>
        </w:rPr>
        <w:t> </w:t>
      </w:r>
      <w:r>
        <w:rPr>
          <w:color w:val="231F20"/>
          <w:sz w:val="20"/>
        </w:rPr>
        <w:t>y,</w:t>
      </w:r>
      <w:r>
        <w:rPr>
          <w:color w:val="231F20"/>
          <w:spacing w:val="-12"/>
          <w:sz w:val="20"/>
        </w:rPr>
        <w:t> </w:t>
      </w:r>
      <w:r>
        <w:rPr>
          <w:color w:val="231F20"/>
          <w:sz w:val="20"/>
        </w:rPr>
        <w:t>en</w:t>
      </w:r>
      <w:r>
        <w:rPr>
          <w:color w:val="231F20"/>
          <w:spacing w:val="-11"/>
          <w:sz w:val="20"/>
        </w:rPr>
        <w:t> </w:t>
      </w:r>
      <w:r>
        <w:rPr>
          <w:color w:val="231F20"/>
          <w:sz w:val="20"/>
        </w:rPr>
        <w:t>su</w:t>
      </w:r>
      <w:r>
        <w:rPr>
          <w:color w:val="231F20"/>
          <w:spacing w:val="-11"/>
          <w:sz w:val="20"/>
        </w:rPr>
        <w:t> </w:t>
      </w:r>
      <w:r>
        <w:rPr>
          <w:color w:val="231F20"/>
          <w:sz w:val="20"/>
        </w:rPr>
        <w:t>caso,</w:t>
      </w:r>
      <w:r>
        <w:rPr>
          <w:color w:val="231F20"/>
          <w:spacing w:val="-12"/>
          <w:sz w:val="20"/>
        </w:rPr>
        <w:t> </w:t>
      </w:r>
      <w:r>
        <w:rPr>
          <w:color w:val="231F20"/>
          <w:sz w:val="20"/>
        </w:rPr>
        <w:t>representación</w:t>
      </w:r>
      <w:r>
        <w:rPr>
          <w:color w:val="231F20"/>
          <w:spacing w:val="-11"/>
          <w:sz w:val="20"/>
        </w:rPr>
        <w:t> </w:t>
      </w:r>
      <w:r>
        <w:rPr>
          <w:color w:val="231F20"/>
          <w:sz w:val="20"/>
        </w:rPr>
        <w:t>propor- cional (por tipo de elección, en caso de ser Hoja);</w:t>
      </w:r>
    </w:p>
    <w:p>
      <w:pPr>
        <w:pStyle w:val="ListParagraph"/>
        <w:numPr>
          <w:ilvl w:val="2"/>
          <w:numId w:val="131"/>
        </w:numPr>
        <w:tabs>
          <w:tab w:pos="2287" w:val="left" w:leader="none"/>
          <w:tab w:pos="2293" w:val="left" w:leader="none"/>
        </w:tabs>
        <w:spacing w:line="254" w:lineRule="auto" w:before="3" w:after="0"/>
        <w:ind w:left="2293" w:right="347" w:hanging="560"/>
        <w:jc w:val="both"/>
        <w:rPr>
          <w:sz w:val="20"/>
        </w:rPr>
      </w:pPr>
      <w:r>
        <w:rPr>
          <w:color w:val="231F20"/>
          <w:sz w:val="20"/>
        </w:rPr>
        <w:t>Guía de apoyo para la clasificación de los votos o Clasificador de los votos (por tipo de elección);</w:t>
      </w:r>
    </w:p>
    <w:p>
      <w:pPr>
        <w:pStyle w:val="ListParagraph"/>
        <w:numPr>
          <w:ilvl w:val="2"/>
          <w:numId w:val="131"/>
        </w:numPr>
        <w:tabs>
          <w:tab w:pos="2286" w:val="left" w:leader="none"/>
          <w:tab w:pos="2293" w:val="left" w:leader="none"/>
        </w:tabs>
        <w:spacing w:line="254" w:lineRule="auto" w:before="3" w:after="0"/>
        <w:ind w:left="2293" w:right="347" w:hanging="600"/>
        <w:jc w:val="both"/>
        <w:rPr>
          <w:sz w:val="20"/>
        </w:rPr>
      </w:pPr>
      <w:r>
        <w:rPr>
          <w:color w:val="231F20"/>
          <w:sz w:val="20"/>
        </w:rPr>
        <w:t>Cartel de resultados de la votación en la casilla (básica, contigua y, en su caso, </w:t>
      </w:r>
      <w:r>
        <w:rPr>
          <w:color w:val="231F20"/>
          <w:spacing w:val="-2"/>
          <w:sz w:val="20"/>
        </w:rPr>
        <w:t>extraordinaria);</w:t>
      </w:r>
    </w:p>
    <w:p>
      <w:pPr>
        <w:pStyle w:val="ListParagraph"/>
        <w:numPr>
          <w:ilvl w:val="2"/>
          <w:numId w:val="131"/>
        </w:numPr>
        <w:tabs>
          <w:tab w:pos="2288" w:val="left" w:leader="none"/>
        </w:tabs>
        <w:spacing w:line="240" w:lineRule="auto" w:before="2" w:after="0"/>
        <w:ind w:left="2288" w:right="0" w:hanging="495"/>
        <w:jc w:val="both"/>
        <w:rPr>
          <w:sz w:val="20"/>
        </w:rPr>
      </w:pPr>
      <w:r>
        <w:rPr>
          <w:color w:val="231F20"/>
          <w:sz w:val="20"/>
        </w:rPr>
        <w:t>Cartel</w:t>
      </w:r>
      <w:r>
        <w:rPr>
          <w:color w:val="231F20"/>
          <w:spacing w:val="-5"/>
          <w:sz w:val="20"/>
        </w:rPr>
        <w:t> </w:t>
      </w:r>
      <w:r>
        <w:rPr>
          <w:color w:val="231F20"/>
          <w:sz w:val="20"/>
        </w:rPr>
        <w:t>de</w:t>
      </w:r>
      <w:r>
        <w:rPr>
          <w:color w:val="231F20"/>
          <w:spacing w:val="-3"/>
          <w:sz w:val="20"/>
        </w:rPr>
        <w:t> </w:t>
      </w:r>
      <w:r>
        <w:rPr>
          <w:color w:val="231F20"/>
          <w:sz w:val="20"/>
        </w:rPr>
        <w:t>resultados</w:t>
      </w:r>
      <w:r>
        <w:rPr>
          <w:color w:val="231F20"/>
          <w:spacing w:val="-4"/>
          <w:sz w:val="20"/>
        </w:rPr>
        <w:t> </w:t>
      </w:r>
      <w:r>
        <w:rPr>
          <w:color w:val="231F20"/>
          <w:sz w:val="20"/>
        </w:rPr>
        <w:t>de</w:t>
      </w:r>
      <w:r>
        <w:rPr>
          <w:color w:val="231F20"/>
          <w:spacing w:val="-3"/>
          <w:sz w:val="20"/>
        </w:rPr>
        <w:t> </w:t>
      </w:r>
      <w:r>
        <w:rPr>
          <w:color w:val="231F20"/>
          <w:sz w:val="20"/>
        </w:rPr>
        <w:t>la</w:t>
      </w:r>
      <w:r>
        <w:rPr>
          <w:color w:val="231F20"/>
          <w:spacing w:val="-4"/>
          <w:sz w:val="20"/>
        </w:rPr>
        <w:t> </w:t>
      </w:r>
      <w:r>
        <w:rPr>
          <w:color w:val="231F20"/>
          <w:sz w:val="20"/>
        </w:rPr>
        <w:t>votación,</w:t>
      </w:r>
      <w:r>
        <w:rPr>
          <w:color w:val="231F20"/>
          <w:spacing w:val="-4"/>
          <w:sz w:val="20"/>
        </w:rPr>
        <w:t> </w:t>
      </w:r>
      <w:r>
        <w:rPr>
          <w:color w:val="231F20"/>
          <w:sz w:val="20"/>
        </w:rPr>
        <w:t>en</w:t>
      </w:r>
      <w:r>
        <w:rPr>
          <w:color w:val="231F20"/>
          <w:spacing w:val="-4"/>
          <w:sz w:val="20"/>
        </w:rPr>
        <w:t> </w:t>
      </w:r>
      <w:r>
        <w:rPr>
          <w:color w:val="231F20"/>
          <w:sz w:val="20"/>
        </w:rPr>
        <w:t>su</w:t>
      </w:r>
      <w:r>
        <w:rPr>
          <w:color w:val="231F20"/>
          <w:spacing w:val="-4"/>
          <w:sz w:val="20"/>
        </w:rPr>
        <w:t> </w:t>
      </w:r>
      <w:r>
        <w:rPr>
          <w:color w:val="231F20"/>
          <w:sz w:val="20"/>
        </w:rPr>
        <w:t>caso,</w:t>
      </w:r>
      <w:r>
        <w:rPr>
          <w:color w:val="231F20"/>
          <w:spacing w:val="-3"/>
          <w:sz w:val="20"/>
        </w:rPr>
        <w:t> </w:t>
      </w:r>
      <w:r>
        <w:rPr>
          <w:color w:val="231F20"/>
          <w:sz w:val="20"/>
        </w:rPr>
        <w:t>para</w:t>
      </w:r>
      <w:r>
        <w:rPr>
          <w:color w:val="231F20"/>
          <w:spacing w:val="-4"/>
          <w:sz w:val="20"/>
        </w:rPr>
        <w:t> </w:t>
      </w:r>
      <w:r>
        <w:rPr>
          <w:color w:val="231F20"/>
          <w:sz w:val="20"/>
        </w:rPr>
        <w:t>casilla</w:t>
      </w:r>
      <w:r>
        <w:rPr>
          <w:color w:val="231F20"/>
          <w:spacing w:val="-4"/>
          <w:sz w:val="20"/>
        </w:rPr>
        <w:t> </w:t>
      </w:r>
      <w:r>
        <w:rPr>
          <w:color w:val="231F20"/>
          <w:spacing w:val="-2"/>
          <w:sz w:val="20"/>
        </w:rPr>
        <w:t>especial;</w:t>
      </w:r>
    </w:p>
    <w:p>
      <w:pPr>
        <w:pStyle w:val="ListParagraph"/>
        <w:numPr>
          <w:ilvl w:val="2"/>
          <w:numId w:val="131"/>
        </w:numPr>
        <w:tabs>
          <w:tab w:pos="2290" w:val="left" w:leader="none"/>
          <w:tab w:pos="2293" w:val="left" w:leader="none"/>
        </w:tabs>
        <w:spacing w:line="254" w:lineRule="auto" w:before="16" w:after="0"/>
        <w:ind w:left="2293" w:right="348" w:hanging="440"/>
        <w:jc w:val="left"/>
        <w:rPr>
          <w:sz w:val="20"/>
        </w:rPr>
      </w:pPr>
      <w:r>
        <w:rPr>
          <w:color w:val="231F20"/>
          <w:sz w:val="20"/>
        </w:rPr>
        <w:t>Cartel de resultados preliminares de las elecciones en el municipio (en el caso exclusivo de elección local);</w:t>
      </w:r>
    </w:p>
    <w:p>
      <w:pPr>
        <w:pStyle w:val="ListParagraph"/>
        <w:numPr>
          <w:ilvl w:val="2"/>
          <w:numId w:val="131"/>
        </w:numPr>
        <w:tabs>
          <w:tab w:pos="2288" w:val="left" w:leader="none"/>
        </w:tabs>
        <w:spacing w:line="240" w:lineRule="auto" w:before="3" w:after="0"/>
        <w:ind w:left="2288" w:right="0" w:hanging="495"/>
        <w:jc w:val="left"/>
        <w:rPr>
          <w:sz w:val="20"/>
        </w:rPr>
      </w:pPr>
      <w:r>
        <w:rPr>
          <w:color w:val="231F20"/>
          <w:sz w:val="20"/>
        </w:rPr>
        <w:t>Cartel</w:t>
      </w:r>
      <w:r>
        <w:rPr>
          <w:color w:val="231F20"/>
          <w:spacing w:val="-7"/>
          <w:sz w:val="20"/>
        </w:rPr>
        <w:t> </w:t>
      </w:r>
      <w:r>
        <w:rPr>
          <w:color w:val="231F20"/>
          <w:sz w:val="20"/>
        </w:rPr>
        <w:t>de</w:t>
      </w:r>
      <w:r>
        <w:rPr>
          <w:color w:val="231F20"/>
          <w:spacing w:val="-4"/>
          <w:sz w:val="20"/>
        </w:rPr>
        <w:t> </w:t>
      </w:r>
      <w:r>
        <w:rPr>
          <w:color w:val="231F20"/>
          <w:sz w:val="20"/>
        </w:rPr>
        <w:t>resultados</w:t>
      </w:r>
      <w:r>
        <w:rPr>
          <w:color w:val="231F20"/>
          <w:spacing w:val="-5"/>
          <w:sz w:val="20"/>
        </w:rPr>
        <w:t> </w:t>
      </w:r>
      <w:r>
        <w:rPr>
          <w:color w:val="231F20"/>
          <w:sz w:val="20"/>
        </w:rPr>
        <w:t>preliminares</w:t>
      </w:r>
      <w:r>
        <w:rPr>
          <w:color w:val="231F20"/>
          <w:spacing w:val="-4"/>
          <w:sz w:val="20"/>
        </w:rPr>
        <w:t> </w:t>
      </w:r>
      <w:r>
        <w:rPr>
          <w:color w:val="231F20"/>
          <w:sz w:val="20"/>
        </w:rPr>
        <w:t>de</w:t>
      </w:r>
      <w:r>
        <w:rPr>
          <w:color w:val="231F20"/>
          <w:spacing w:val="-4"/>
          <w:sz w:val="20"/>
        </w:rPr>
        <w:t> </w:t>
      </w:r>
      <w:r>
        <w:rPr>
          <w:color w:val="231F20"/>
          <w:sz w:val="20"/>
        </w:rPr>
        <w:t>las</w:t>
      </w:r>
      <w:r>
        <w:rPr>
          <w:color w:val="231F20"/>
          <w:spacing w:val="-5"/>
          <w:sz w:val="20"/>
        </w:rPr>
        <w:t> </w:t>
      </w:r>
      <w:r>
        <w:rPr>
          <w:color w:val="231F20"/>
          <w:sz w:val="20"/>
        </w:rPr>
        <w:t>elecciones</w:t>
      </w:r>
      <w:r>
        <w:rPr>
          <w:color w:val="231F20"/>
          <w:spacing w:val="-4"/>
          <w:sz w:val="20"/>
        </w:rPr>
        <w:t> </w:t>
      </w:r>
      <w:r>
        <w:rPr>
          <w:color w:val="231F20"/>
          <w:sz w:val="20"/>
        </w:rPr>
        <w:t>en</w:t>
      </w:r>
      <w:r>
        <w:rPr>
          <w:color w:val="231F20"/>
          <w:spacing w:val="-5"/>
          <w:sz w:val="20"/>
        </w:rPr>
        <w:t> </w:t>
      </w:r>
      <w:r>
        <w:rPr>
          <w:color w:val="231F20"/>
          <w:sz w:val="20"/>
        </w:rPr>
        <w:t>el</w:t>
      </w:r>
      <w:r>
        <w:rPr>
          <w:color w:val="231F20"/>
          <w:spacing w:val="-4"/>
          <w:sz w:val="20"/>
        </w:rPr>
        <w:t> </w:t>
      </w:r>
      <w:r>
        <w:rPr>
          <w:color w:val="231F20"/>
          <w:spacing w:val="-2"/>
          <w:sz w:val="20"/>
        </w:rPr>
        <w:t>distrito;</w:t>
      </w:r>
    </w:p>
    <w:p>
      <w:pPr>
        <w:pStyle w:val="ListParagraph"/>
        <w:numPr>
          <w:ilvl w:val="2"/>
          <w:numId w:val="131"/>
        </w:numPr>
        <w:tabs>
          <w:tab w:pos="2287" w:val="left" w:leader="none"/>
        </w:tabs>
        <w:spacing w:line="240" w:lineRule="auto" w:before="15" w:after="0"/>
        <w:ind w:left="2287" w:right="0" w:hanging="554"/>
        <w:jc w:val="left"/>
        <w:rPr>
          <w:sz w:val="20"/>
        </w:rPr>
      </w:pPr>
      <w:r>
        <w:rPr>
          <w:color w:val="231F20"/>
          <w:sz w:val="20"/>
        </w:rPr>
        <w:t>Cartel</w:t>
      </w:r>
      <w:r>
        <w:rPr>
          <w:color w:val="231F20"/>
          <w:spacing w:val="-6"/>
          <w:sz w:val="20"/>
        </w:rPr>
        <w:t> </w:t>
      </w:r>
      <w:r>
        <w:rPr>
          <w:color w:val="231F20"/>
          <w:sz w:val="20"/>
        </w:rPr>
        <w:t>de</w:t>
      </w:r>
      <w:r>
        <w:rPr>
          <w:color w:val="231F20"/>
          <w:spacing w:val="-3"/>
          <w:sz w:val="20"/>
        </w:rPr>
        <w:t> </w:t>
      </w:r>
      <w:r>
        <w:rPr>
          <w:color w:val="231F20"/>
          <w:sz w:val="20"/>
        </w:rPr>
        <w:t>resultados</w:t>
      </w:r>
      <w:r>
        <w:rPr>
          <w:color w:val="231F20"/>
          <w:spacing w:val="-4"/>
          <w:sz w:val="20"/>
        </w:rPr>
        <w:t> </w:t>
      </w:r>
      <w:r>
        <w:rPr>
          <w:color w:val="231F20"/>
          <w:sz w:val="20"/>
        </w:rPr>
        <w:t>de</w:t>
      </w:r>
      <w:r>
        <w:rPr>
          <w:color w:val="231F20"/>
          <w:spacing w:val="-2"/>
          <w:sz w:val="20"/>
        </w:rPr>
        <w:t> </w:t>
      </w:r>
      <w:r>
        <w:rPr>
          <w:color w:val="231F20"/>
          <w:sz w:val="20"/>
        </w:rPr>
        <w:t>cómputo</w:t>
      </w:r>
      <w:r>
        <w:rPr>
          <w:color w:val="231F20"/>
          <w:spacing w:val="-4"/>
          <w:sz w:val="20"/>
        </w:rPr>
        <w:t> </w:t>
      </w:r>
      <w:r>
        <w:rPr>
          <w:color w:val="231F20"/>
          <w:sz w:val="20"/>
        </w:rPr>
        <w:t>en</w:t>
      </w:r>
      <w:r>
        <w:rPr>
          <w:color w:val="231F20"/>
          <w:spacing w:val="-4"/>
          <w:sz w:val="20"/>
        </w:rPr>
        <w:t> </w:t>
      </w:r>
      <w:r>
        <w:rPr>
          <w:color w:val="231F20"/>
          <w:sz w:val="20"/>
        </w:rPr>
        <w:t>el</w:t>
      </w:r>
      <w:r>
        <w:rPr>
          <w:color w:val="231F20"/>
          <w:spacing w:val="-3"/>
          <w:sz w:val="20"/>
        </w:rPr>
        <w:t> </w:t>
      </w:r>
      <w:r>
        <w:rPr>
          <w:color w:val="231F20"/>
          <w:spacing w:val="-2"/>
          <w:sz w:val="20"/>
        </w:rPr>
        <w:t>distrito;</w:t>
      </w:r>
    </w:p>
    <w:p>
      <w:pPr>
        <w:pStyle w:val="ListParagraph"/>
        <w:numPr>
          <w:ilvl w:val="2"/>
          <w:numId w:val="131"/>
        </w:numPr>
        <w:tabs>
          <w:tab w:pos="2286" w:val="left" w:leader="none"/>
        </w:tabs>
        <w:spacing w:line="240" w:lineRule="auto" w:before="16" w:after="0"/>
        <w:ind w:left="2286" w:right="0" w:hanging="613"/>
        <w:jc w:val="left"/>
        <w:rPr>
          <w:sz w:val="20"/>
        </w:rPr>
      </w:pPr>
      <w:r>
        <w:rPr>
          <w:color w:val="231F20"/>
          <w:sz w:val="20"/>
        </w:rPr>
        <w:t>Cartel</w:t>
      </w:r>
      <w:r>
        <w:rPr>
          <w:color w:val="231F20"/>
          <w:spacing w:val="-5"/>
          <w:sz w:val="20"/>
        </w:rPr>
        <w:t> </w:t>
      </w:r>
      <w:r>
        <w:rPr>
          <w:color w:val="231F20"/>
          <w:sz w:val="20"/>
        </w:rPr>
        <w:t>de</w:t>
      </w:r>
      <w:r>
        <w:rPr>
          <w:color w:val="231F20"/>
          <w:spacing w:val="-4"/>
          <w:sz w:val="20"/>
        </w:rPr>
        <w:t> </w:t>
      </w:r>
      <w:r>
        <w:rPr>
          <w:color w:val="231F20"/>
          <w:sz w:val="20"/>
        </w:rPr>
        <w:t>resultados</w:t>
      </w:r>
      <w:r>
        <w:rPr>
          <w:color w:val="231F20"/>
          <w:spacing w:val="-4"/>
          <w:sz w:val="20"/>
        </w:rPr>
        <w:t> </w:t>
      </w:r>
      <w:r>
        <w:rPr>
          <w:color w:val="231F20"/>
          <w:sz w:val="20"/>
        </w:rPr>
        <w:t>de</w:t>
      </w:r>
      <w:r>
        <w:rPr>
          <w:color w:val="231F20"/>
          <w:spacing w:val="-4"/>
          <w:sz w:val="20"/>
        </w:rPr>
        <w:t> </w:t>
      </w:r>
      <w:r>
        <w:rPr>
          <w:color w:val="231F20"/>
          <w:sz w:val="20"/>
        </w:rPr>
        <w:t>cómputo</w:t>
      </w:r>
      <w:r>
        <w:rPr>
          <w:color w:val="231F20"/>
          <w:spacing w:val="-5"/>
          <w:sz w:val="20"/>
        </w:rPr>
        <w:t> </w:t>
      </w:r>
      <w:r>
        <w:rPr>
          <w:color w:val="231F20"/>
          <w:sz w:val="20"/>
        </w:rPr>
        <w:t>en</w:t>
      </w:r>
      <w:r>
        <w:rPr>
          <w:color w:val="231F20"/>
          <w:spacing w:val="-4"/>
          <w:sz w:val="20"/>
        </w:rPr>
        <w:t> </w:t>
      </w:r>
      <w:r>
        <w:rPr>
          <w:color w:val="231F20"/>
          <w:sz w:val="20"/>
        </w:rPr>
        <w:t>la</w:t>
      </w:r>
      <w:r>
        <w:rPr>
          <w:color w:val="231F20"/>
          <w:spacing w:val="-5"/>
          <w:sz w:val="20"/>
        </w:rPr>
        <w:t> </w:t>
      </w:r>
      <w:r>
        <w:rPr>
          <w:color w:val="231F20"/>
          <w:sz w:val="20"/>
        </w:rPr>
        <w:t>entidad</w:t>
      </w:r>
      <w:r>
        <w:rPr>
          <w:color w:val="231F20"/>
          <w:spacing w:val="-5"/>
          <w:sz w:val="20"/>
        </w:rPr>
        <w:t> </w:t>
      </w:r>
      <w:r>
        <w:rPr>
          <w:color w:val="231F20"/>
          <w:spacing w:val="-2"/>
          <w:sz w:val="20"/>
        </w:rPr>
        <w:t>federativa;</w:t>
      </w:r>
    </w:p>
    <w:p>
      <w:pPr>
        <w:pStyle w:val="ListParagraph"/>
        <w:numPr>
          <w:ilvl w:val="2"/>
          <w:numId w:val="131"/>
        </w:numPr>
        <w:tabs>
          <w:tab w:pos="2287" w:val="left" w:leader="none"/>
          <w:tab w:pos="2293" w:val="left" w:leader="none"/>
        </w:tabs>
        <w:spacing w:line="254" w:lineRule="auto" w:before="16" w:after="0"/>
        <w:ind w:left="2293" w:right="348" w:hanging="600"/>
        <w:jc w:val="left"/>
        <w:rPr>
          <w:sz w:val="20"/>
        </w:rPr>
      </w:pPr>
      <w:r>
        <w:rPr>
          <w:color w:val="231F20"/>
          <w:sz w:val="20"/>
        </w:rPr>
        <w:t>Constancia individual de resultados electorales de grupos de recuento (por tipo de elección);</w:t>
      </w:r>
    </w:p>
    <w:p>
      <w:pPr>
        <w:pStyle w:val="ListParagraph"/>
        <w:numPr>
          <w:ilvl w:val="2"/>
          <w:numId w:val="131"/>
        </w:numPr>
        <w:tabs>
          <w:tab w:pos="2288" w:val="left" w:leader="none"/>
        </w:tabs>
        <w:spacing w:line="240" w:lineRule="auto" w:before="3" w:after="0"/>
        <w:ind w:left="2288" w:right="0" w:hanging="535"/>
        <w:jc w:val="both"/>
        <w:rPr>
          <w:sz w:val="20"/>
        </w:rPr>
      </w:pPr>
      <w:r>
        <w:rPr>
          <w:color w:val="231F20"/>
          <w:sz w:val="20"/>
        </w:rPr>
        <w:t>Se </w:t>
      </w:r>
      <w:r>
        <w:rPr>
          <w:color w:val="231F20"/>
          <w:spacing w:val="-2"/>
          <w:sz w:val="20"/>
        </w:rPr>
        <w:t>deroga;</w:t>
      </w:r>
    </w:p>
    <w:p>
      <w:pPr>
        <w:pStyle w:val="ListParagraph"/>
        <w:numPr>
          <w:ilvl w:val="2"/>
          <w:numId w:val="131"/>
        </w:numPr>
        <w:tabs>
          <w:tab w:pos="2287" w:val="left" w:leader="none"/>
        </w:tabs>
        <w:spacing w:line="240" w:lineRule="auto" w:before="15" w:after="0"/>
        <w:ind w:left="2287" w:right="0" w:hanging="594"/>
        <w:jc w:val="both"/>
        <w:rPr>
          <w:sz w:val="20"/>
        </w:rPr>
      </w:pPr>
      <w:r>
        <w:rPr>
          <w:color w:val="231F20"/>
          <w:sz w:val="20"/>
        </w:rPr>
        <w:t>Se </w:t>
      </w:r>
      <w:r>
        <w:rPr>
          <w:color w:val="231F20"/>
          <w:spacing w:val="-2"/>
          <w:sz w:val="20"/>
        </w:rPr>
        <w:t>deroga;</w:t>
      </w:r>
    </w:p>
    <w:p>
      <w:pPr>
        <w:pStyle w:val="ListParagraph"/>
        <w:numPr>
          <w:ilvl w:val="2"/>
          <w:numId w:val="131"/>
        </w:numPr>
        <w:tabs>
          <w:tab w:pos="2287" w:val="left" w:leader="none"/>
          <w:tab w:pos="2293" w:val="left" w:leader="none"/>
        </w:tabs>
        <w:spacing w:line="254" w:lineRule="auto" w:before="16" w:after="0"/>
        <w:ind w:left="2293" w:right="354" w:hanging="640"/>
        <w:jc w:val="both"/>
        <w:rPr>
          <w:sz w:val="20"/>
        </w:rPr>
      </w:pPr>
      <w:r>
        <w:rPr>
          <w:color w:val="231F20"/>
          <w:spacing w:val="-4"/>
          <w:sz w:val="20"/>
        </w:rPr>
        <w:t>Acta de cómputo de circunscripción plurinominal por el principio de representación </w:t>
      </w:r>
      <w:r>
        <w:rPr>
          <w:color w:val="231F20"/>
          <w:sz w:val="20"/>
        </w:rPr>
        <w:t>proporcional</w:t>
      </w:r>
      <w:r>
        <w:rPr>
          <w:color w:val="231F20"/>
          <w:spacing w:val="-3"/>
          <w:sz w:val="20"/>
        </w:rPr>
        <w:t> </w:t>
      </w:r>
      <w:r>
        <w:rPr>
          <w:color w:val="231F20"/>
          <w:sz w:val="20"/>
        </w:rPr>
        <w:t>(por</w:t>
      </w:r>
      <w:r>
        <w:rPr>
          <w:color w:val="231F20"/>
          <w:spacing w:val="-2"/>
          <w:sz w:val="20"/>
        </w:rPr>
        <w:t> </w:t>
      </w:r>
      <w:r>
        <w:rPr>
          <w:color w:val="231F20"/>
          <w:sz w:val="20"/>
        </w:rPr>
        <w:t>tipo</w:t>
      </w:r>
      <w:r>
        <w:rPr>
          <w:color w:val="231F20"/>
          <w:spacing w:val="-3"/>
          <w:sz w:val="20"/>
        </w:rPr>
        <w:t> </w:t>
      </w:r>
      <w:r>
        <w:rPr>
          <w:color w:val="231F20"/>
          <w:sz w:val="20"/>
        </w:rPr>
        <w:t>de</w:t>
      </w:r>
      <w:r>
        <w:rPr>
          <w:color w:val="231F20"/>
          <w:spacing w:val="-2"/>
          <w:sz w:val="20"/>
        </w:rPr>
        <w:t> </w:t>
      </w:r>
      <w:r>
        <w:rPr>
          <w:color w:val="231F20"/>
          <w:sz w:val="20"/>
        </w:rPr>
        <w:t>elección).</w:t>
      </w:r>
    </w:p>
    <w:p>
      <w:pPr>
        <w:pStyle w:val="ListParagraph"/>
        <w:numPr>
          <w:ilvl w:val="2"/>
          <w:numId w:val="131"/>
        </w:numPr>
        <w:tabs>
          <w:tab w:pos="2285" w:val="left" w:leader="none"/>
        </w:tabs>
        <w:spacing w:line="240" w:lineRule="auto" w:before="3" w:after="0"/>
        <w:ind w:left="2285" w:right="0" w:hanging="692"/>
        <w:jc w:val="left"/>
        <w:rPr>
          <w:sz w:val="20"/>
        </w:rPr>
      </w:pPr>
      <w:r>
        <w:rPr>
          <w:color w:val="231F20"/>
          <w:sz w:val="20"/>
        </w:rPr>
        <w:t>Cartel</w:t>
      </w:r>
      <w:r>
        <w:rPr>
          <w:color w:val="231F20"/>
          <w:spacing w:val="-6"/>
          <w:sz w:val="20"/>
        </w:rPr>
        <w:t> </w:t>
      </w:r>
      <w:r>
        <w:rPr>
          <w:color w:val="231F20"/>
          <w:sz w:val="20"/>
        </w:rPr>
        <w:t>de</w:t>
      </w:r>
      <w:r>
        <w:rPr>
          <w:color w:val="231F20"/>
          <w:spacing w:val="-5"/>
          <w:sz w:val="20"/>
        </w:rPr>
        <w:t> </w:t>
      </w:r>
      <w:r>
        <w:rPr>
          <w:color w:val="231F20"/>
          <w:sz w:val="20"/>
        </w:rPr>
        <w:t>resultados</w:t>
      </w:r>
      <w:r>
        <w:rPr>
          <w:color w:val="231F20"/>
          <w:spacing w:val="-6"/>
          <w:sz w:val="20"/>
        </w:rPr>
        <w:t> </w:t>
      </w:r>
      <w:r>
        <w:rPr>
          <w:color w:val="231F20"/>
          <w:sz w:val="20"/>
        </w:rPr>
        <w:t>de</w:t>
      </w:r>
      <w:r>
        <w:rPr>
          <w:color w:val="231F20"/>
          <w:spacing w:val="-4"/>
          <w:sz w:val="20"/>
        </w:rPr>
        <w:t> </w:t>
      </w:r>
      <w:r>
        <w:rPr>
          <w:color w:val="231F20"/>
          <w:sz w:val="20"/>
        </w:rPr>
        <w:t>cómputo</w:t>
      </w:r>
      <w:r>
        <w:rPr>
          <w:color w:val="231F20"/>
          <w:spacing w:val="-6"/>
          <w:sz w:val="20"/>
        </w:rPr>
        <w:t> </w:t>
      </w:r>
      <w:r>
        <w:rPr>
          <w:color w:val="231F20"/>
          <w:sz w:val="20"/>
        </w:rPr>
        <w:t>de</w:t>
      </w:r>
      <w:r>
        <w:rPr>
          <w:color w:val="231F20"/>
          <w:spacing w:val="-6"/>
          <w:sz w:val="20"/>
        </w:rPr>
        <w:t> </w:t>
      </w:r>
      <w:r>
        <w:rPr>
          <w:color w:val="231F20"/>
          <w:sz w:val="20"/>
        </w:rPr>
        <w:t>circunscripción</w:t>
      </w:r>
      <w:r>
        <w:rPr>
          <w:color w:val="231F20"/>
          <w:spacing w:val="-5"/>
          <w:sz w:val="20"/>
        </w:rPr>
        <w:t> </w:t>
      </w:r>
      <w:r>
        <w:rPr>
          <w:color w:val="231F20"/>
          <w:spacing w:val="-2"/>
          <w:sz w:val="20"/>
        </w:rPr>
        <w:t>plurinominal;</w:t>
      </w:r>
    </w:p>
    <w:p>
      <w:pPr>
        <w:pStyle w:val="BodyText"/>
        <w:spacing w:before="31"/>
        <w:ind w:firstLine="0"/>
        <w:jc w:val="left"/>
        <w:rPr>
          <w:sz w:val="20"/>
        </w:rPr>
      </w:pPr>
    </w:p>
    <w:p>
      <w:pPr>
        <w:pStyle w:val="ListParagraph"/>
        <w:numPr>
          <w:ilvl w:val="1"/>
          <w:numId w:val="131"/>
        </w:numPr>
        <w:tabs>
          <w:tab w:pos="2133" w:val="left" w:leader="none"/>
        </w:tabs>
        <w:spacing w:line="254" w:lineRule="auto" w:before="0" w:after="0"/>
        <w:ind w:left="2133" w:right="347" w:hanging="220"/>
        <w:jc w:val="left"/>
        <w:rPr>
          <w:sz w:val="20"/>
        </w:rPr>
      </w:pPr>
      <w:r>
        <w:rPr>
          <w:color w:val="231F20"/>
          <w:sz w:val="20"/>
        </w:rPr>
        <w:t>Documentos sin emblemas de partidos políticos ni candidaturas independientes, siendo entre otros, los siguientes:</w:t>
      </w:r>
    </w:p>
    <w:p>
      <w:pPr>
        <w:pStyle w:val="BodyText"/>
        <w:spacing w:before="19"/>
        <w:ind w:firstLine="0"/>
        <w:jc w:val="left"/>
        <w:rPr>
          <w:sz w:val="20"/>
        </w:rPr>
      </w:pPr>
    </w:p>
    <w:p>
      <w:pPr>
        <w:pStyle w:val="ListParagraph"/>
        <w:numPr>
          <w:ilvl w:val="2"/>
          <w:numId w:val="131"/>
        </w:numPr>
        <w:tabs>
          <w:tab w:pos="2291" w:val="left" w:leader="none"/>
        </w:tabs>
        <w:spacing w:line="240" w:lineRule="auto" w:before="0" w:after="0"/>
        <w:ind w:left="2291" w:right="0" w:hanging="178"/>
        <w:jc w:val="left"/>
        <w:rPr>
          <w:sz w:val="20"/>
        </w:rPr>
      </w:pPr>
      <w:r>
        <w:rPr>
          <w:color w:val="231F20"/>
          <w:sz w:val="20"/>
        </w:rPr>
        <w:t>Acta</w:t>
      </w:r>
      <w:r>
        <w:rPr>
          <w:color w:val="231F20"/>
          <w:spacing w:val="-7"/>
          <w:sz w:val="20"/>
        </w:rPr>
        <w:t> </w:t>
      </w:r>
      <w:r>
        <w:rPr>
          <w:color w:val="231F20"/>
          <w:sz w:val="20"/>
        </w:rPr>
        <w:t>de</w:t>
      </w:r>
      <w:r>
        <w:rPr>
          <w:color w:val="231F20"/>
          <w:spacing w:val="-5"/>
          <w:sz w:val="20"/>
        </w:rPr>
        <w:t> </w:t>
      </w:r>
      <w:r>
        <w:rPr>
          <w:color w:val="231F20"/>
          <w:sz w:val="20"/>
        </w:rPr>
        <w:t>electores</w:t>
      </w:r>
      <w:r>
        <w:rPr>
          <w:color w:val="231F20"/>
          <w:spacing w:val="-4"/>
          <w:sz w:val="20"/>
        </w:rPr>
        <w:t> </w:t>
      </w:r>
      <w:r>
        <w:rPr>
          <w:color w:val="231F20"/>
          <w:sz w:val="20"/>
        </w:rPr>
        <w:t>en</w:t>
      </w:r>
      <w:r>
        <w:rPr>
          <w:color w:val="231F20"/>
          <w:spacing w:val="-5"/>
          <w:sz w:val="20"/>
        </w:rPr>
        <w:t> </w:t>
      </w:r>
      <w:r>
        <w:rPr>
          <w:color w:val="231F20"/>
          <w:sz w:val="20"/>
        </w:rPr>
        <w:t>tránsito</w:t>
      </w:r>
      <w:r>
        <w:rPr>
          <w:color w:val="231F20"/>
          <w:spacing w:val="-5"/>
          <w:sz w:val="20"/>
        </w:rPr>
        <w:t> </w:t>
      </w:r>
      <w:r>
        <w:rPr>
          <w:color w:val="231F20"/>
          <w:sz w:val="20"/>
        </w:rPr>
        <w:t>para,</w:t>
      </w:r>
      <w:r>
        <w:rPr>
          <w:color w:val="231F20"/>
          <w:spacing w:val="-5"/>
          <w:sz w:val="20"/>
        </w:rPr>
        <w:t> </w:t>
      </w:r>
      <w:r>
        <w:rPr>
          <w:color w:val="231F20"/>
          <w:sz w:val="20"/>
        </w:rPr>
        <w:t>en</w:t>
      </w:r>
      <w:r>
        <w:rPr>
          <w:color w:val="231F20"/>
          <w:spacing w:val="-4"/>
          <w:sz w:val="20"/>
        </w:rPr>
        <w:t> </w:t>
      </w:r>
      <w:r>
        <w:rPr>
          <w:color w:val="231F20"/>
          <w:sz w:val="20"/>
        </w:rPr>
        <w:t>su</w:t>
      </w:r>
      <w:r>
        <w:rPr>
          <w:color w:val="231F20"/>
          <w:spacing w:val="-5"/>
          <w:sz w:val="20"/>
        </w:rPr>
        <w:t> </w:t>
      </w:r>
      <w:r>
        <w:rPr>
          <w:color w:val="231F20"/>
          <w:sz w:val="20"/>
        </w:rPr>
        <w:t>caso,</w:t>
      </w:r>
      <w:r>
        <w:rPr>
          <w:color w:val="231F20"/>
          <w:spacing w:val="-5"/>
          <w:sz w:val="20"/>
        </w:rPr>
        <w:t> </w:t>
      </w:r>
      <w:r>
        <w:rPr>
          <w:color w:val="231F20"/>
          <w:sz w:val="20"/>
        </w:rPr>
        <w:t>casillas</w:t>
      </w:r>
      <w:r>
        <w:rPr>
          <w:color w:val="231F20"/>
          <w:spacing w:val="-4"/>
          <w:sz w:val="20"/>
        </w:rPr>
        <w:t> </w:t>
      </w:r>
      <w:r>
        <w:rPr>
          <w:color w:val="231F20"/>
          <w:spacing w:val="-2"/>
          <w:sz w:val="20"/>
        </w:rPr>
        <w:t>especiales;</w:t>
      </w:r>
    </w:p>
    <w:p>
      <w:pPr>
        <w:pStyle w:val="ListParagraph"/>
        <w:numPr>
          <w:ilvl w:val="2"/>
          <w:numId w:val="131"/>
        </w:numPr>
        <w:tabs>
          <w:tab w:pos="2290" w:val="left" w:leader="none"/>
          <w:tab w:pos="2293" w:val="left" w:leader="none"/>
        </w:tabs>
        <w:spacing w:line="254" w:lineRule="auto" w:before="16" w:after="0"/>
        <w:ind w:left="2293" w:right="346" w:hanging="220"/>
        <w:jc w:val="left"/>
        <w:rPr>
          <w:sz w:val="20"/>
        </w:rPr>
      </w:pPr>
      <w:r>
        <w:rPr>
          <w:color w:val="231F20"/>
          <w:sz w:val="20"/>
        </w:rPr>
        <w:t>Bolsa</w:t>
      </w:r>
      <w:r>
        <w:rPr>
          <w:color w:val="231F20"/>
          <w:spacing w:val="-9"/>
          <w:sz w:val="20"/>
        </w:rPr>
        <w:t> </w:t>
      </w:r>
      <w:r>
        <w:rPr>
          <w:color w:val="231F20"/>
          <w:sz w:val="20"/>
        </w:rPr>
        <w:t>para</w:t>
      </w:r>
      <w:r>
        <w:rPr>
          <w:color w:val="231F20"/>
          <w:spacing w:val="-9"/>
          <w:sz w:val="20"/>
        </w:rPr>
        <w:t> </w:t>
      </w:r>
      <w:r>
        <w:rPr>
          <w:color w:val="231F20"/>
          <w:sz w:val="20"/>
        </w:rPr>
        <w:t>boletas</w:t>
      </w:r>
      <w:r>
        <w:rPr>
          <w:color w:val="231F20"/>
          <w:spacing w:val="-9"/>
          <w:sz w:val="20"/>
        </w:rPr>
        <w:t> </w:t>
      </w:r>
      <w:r>
        <w:rPr>
          <w:color w:val="231F20"/>
          <w:sz w:val="20"/>
        </w:rPr>
        <w:t>entregadas</w:t>
      </w:r>
      <w:r>
        <w:rPr>
          <w:color w:val="231F20"/>
          <w:spacing w:val="-9"/>
          <w:sz w:val="20"/>
        </w:rPr>
        <w:t> </w:t>
      </w:r>
      <w:r>
        <w:rPr>
          <w:color w:val="231F20"/>
          <w:sz w:val="20"/>
        </w:rPr>
        <w:t>al</w:t>
      </w:r>
      <w:r>
        <w:rPr>
          <w:color w:val="231F20"/>
          <w:spacing w:val="-9"/>
          <w:sz w:val="20"/>
        </w:rPr>
        <w:t> </w:t>
      </w:r>
      <w:r>
        <w:rPr>
          <w:color w:val="231F20"/>
          <w:sz w:val="20"/>
        </w:rPr>
        <w:t>presidente</w:t>
      </w:r>
      <w:r>
        <w:rPr>
          <w:color w:val="231F20"/>
          <w:spacing w:val="-9"/>
          <w:sz w:val="20"/>
        </w:rPr>
        <w:t> </w:t>
      </w:r>
      <w:r>
        <w:rPr>
          <w:color w:val="231F20"/>
          <w:sz w:val="20"/>
        </w:rPr>
        <w:t>de</w:t>
      </w:r>
      <w:r>
        <w:rPr>
          <w:color w:val="231F20"/>
          <w:spacing w:val="-9"/>
          <w:sz w:val="20"/>
        </w:rPr>
        <w:t> </w:t>
      </w:r>
      <w:r>
        <w:rPr>
          <w:color w:val="231F20"/>
          <w:sz w:val="20"/>
        </w:rPr>
        <w:t>mesa</w:t>
      </w:r>
      <w:r>
        <w:rPr>
          <w:color w:val="231F20"/>
          <w:spacing w:val="-9"/>
          <w:sz w:val="20"/>
        </w:rPr>
        <w:t> </w:t>
      </w:r>
      <w:r>
        <w:rPr>
          <w:color w:val="231F20"/>
          <w:sz w:val="20"/>
        </w:rPr>
        <w:t>directiva</w:t>
      </w:r>
      <w:r>
        <w:rPr>
          <w:color w:val="231F20"/>
          <w:spacing w:val="-9"/>
          <w:sz w:val="20"/>
        </w:rPr>
        <w:t> </w:t>
      </w:r>
      <w:r>
        <w:rPr>
          <w:color w:val="231F20"/>
          <w:sz w:val="20"/>
        </w:rPr>
        <w:t>de</w:t>
      </w:r>
      <w:r>
        <w:rPr>
          <w:color w:val="231F20"/>
          <w:spacing w:val="-9"/>
          <w:sz w:val="20"/>
        </w:rPr>
        <w:t> </w:t>
      </w:r>
      <w:r>
        <w:rPr>
          <w:color w:val="231F20"/>
          <w:sz w:val="20"/>
        </w:rPr>
        <w:t>casilla</w:t>
      </w:r>
      <w:r>
        <w:rPr>
          <w:color w:val="231F20"/>
          <w:spacing w:val="-9"/>
          <w:sz w:val="20"/>
        </w:rPr>
        <w:t> </w:t>
      </w:r>
      <w:r>
        <w:rPr>
          <w:color w:val="231F20"/>
          <w:sz w:val="20"/>
        </w:rPr>
        <w:t>(por</w:t>
      </w:r>
      <w:r>
        <w:rPr>
          <w:color w:val="231F20"/>
          <w:spacing w:val="-9"/>
          <w:sz w:val="20"/>
        </w:rPr>
        <w:t> </w:t>
      </w:r>
      <w:r>
        <w:rPr>
          <w:color w:val="231F20"/>
          <w:sz w:val="20"/>
        </w:rPr>
        <w:t>tipo de elección);</w:t>
      </w:r>
    </w:p>
    <w:p>
      <w:pPr>
        <w:pStyle w:val="ListParagraph"/>
        <w:numPr>
          <w:ilvl w:val="2"/>
          <w:numId w:val="131"/>
        </w:numPr>
        <w:tabs>
          <w:tab w:pos="2289" w:val="left" w:leader="none"/>
        </w:tabs>
        <w:spacing w:line="240" w:lineRule="auto" w:before="2" w:after="0"/>
        <w:ind w:left="2289" w:right="0" w:hanging="276"/>
        <w:jc w:val="left"/>
        <w:rPr>
          <w:sz w:val="20"/>
        </w:rPr>
      </w:pPr>
      <w:r>
        <w:rPr>
          <w:color w:val="231F20"/>
          <w:sz w:val="20"/>
        </w:rPr>
        <w:t>Se </w:t>
      </w:r>
      <w:r>
        <w:rPr>
          <w:color w:val="231F20"/>
          <w:spacing w:val="-2"/>
          <w:sz w:val="20"/>
        </w:rPr>
        <w:t>deroga;</w:t>
      </w:r>
    </w:p>
    <w:p>
      <w:pPr>
        <w:pStyle w:val="ListParagraph"/>
        <w:numPr>
          <w:ilvl w:val="2"/>
          <w:numId w:val="131"/>
        </w:numPr>
        <w:tabs>
          <w:tab w:pos="2291" w:val="left" w:leader="none"/>
        </w:tabs>
        <w:spacing w:line="240" w:lineRule="auto" w:before="16" w:after="0"/>
        <w:ind w:left="2291" w:right="0" w:hanging="278"/>
        <w:jc w:val="left"/>
        <w:rPr>
          <w:sz w:val="20"/>
        </w:rPr>
      </w:pPr>
      <w:r>
        <w:rPr>
          <w:color w:val="231F20"/>
          <w:sz w:val="20"/>
        </w:rPr>
        <w:t>Bolsa</w:t>
      </w:r>
      <w:r>
        <w:rPr>
          <w:color w:val="231F20"/>
          <w:spacing w:val="-5"/>
          <w:sz w:val="20"/>
        </w:rPr>
        <w:t> </w:t>
      </w:r>
      <w:r>
        <w:rPr>
          <w:color w:val="231F20"/>
          <w:sz w:val="20"/>
        </w:rPr>
        <w:t>o</w:t>
      </w:r>
      <w:r>
        <w:rPr>
          <w:color w:val="231F20"/>
          <w:spacing w:val="-5"/>
          <w:sz w:val="20"/>
        </w:rPr>
        <w:t> </w:t>
      </w:r>
      <w:r>
        <w:rPr>
          <w:color w:val="231F20"/>
          <w:sz w:val="20"/>
        </w:rPr>
        <w:t>sobre</w:t>
      </w:r>
      <w:r>
        <w:rPr>
          <w:color w:val="231F20"/>
          <w:spacing w:val="-3"/>
          <w:sz w:val="20"/>
        </w:rPr>
        <w:t> </w:t>
      </w:r>
      <w:r>
        <w:rPr>
          <w:color w:val="231F20"/>
          <w:sz w:val="20"/>
        </w:rPr>
        <w:t>para</w:t>
      </w:r>
      <w:r>
        <w:rPr>
          <w:color w:val="231F20"/>
          <w:spacing w:val="-5"/>
          <w:sz w:val="20"/>
        </w:rPr>
        <w:t> </w:t>
      </w:r>
      <w:r>
        <w:rPr>
          <w:color w:val="231F20"/>
          <w:sz w:val="20"/>
        </w:rPr>
        <w:t>boletas</w:t>
      </w:r>
      <w:r>
        <w:rPr>
          <w:color w:val="231F20"/>
          <w:spacing w:val="-4"/>
          <w:sz w:val="20"/>
        </w:rPr>
        <w:t> </w:t>
      </w:r>
      <w:r>
        <w:rPr>
          <w:color w:val="231F20"/>
          <w:sz w:val="20"/>
        </w:rPr>
        <w:t>sobrantes</w:t>
      </w:r>
      <w:r>
        <w:rPr>
          <w:color w:val="231F20"/>
          <w:spacing w:val="-5"/>
          <w:sz w:val="20"/>
        </w:rPr>
        <w:t> </w:t>
      </w:r>
      <w:r>
        <w:rPr>
          <w:color w:val="231F20"/>
          <w:sz w:val="20"/>
        </w:rPr>
        <w:t>(por</w:t>
      </w:r>
      <w:r>
        <w:rPr>
          <w:color w:val="231F20"/>
          <w:spacing w:val="-4"/>
          <w:sz w:val="20"/>
        </w:rPr>
        <w:t> </w:t>
      </w:r>
      <w:r>
        <w:rPr>
          <w:color w:val="231F20"/>
          <w:sz w:val="20"/>
        </w:rPr>
        <w:t>tipo</w:t>
      </w:r>
      <w:r>
        <w:rPr>
          <w:color w:val="231F20"/>
          <w:spacing w:val="-4"/>
          <w:sz w:val="20"/>
        </w:rPr>
        <w:t> </w:t>
      </w:r>
      <w:r>
        <w:rPr>
          <w:color w:val="231F20"/>
          <w:sz w:val="20"/>
        </w:rPr>
        <w:t>de</w:t>
      </w:r>
      <w:r>
        <w:rPr>
          <w:color w:val="231F20"/>
          <w:spacing w:val="-4"/>
          <w:sz w:val="20"/>
        </w:rPr>
        <w:t> </w:t>
      </w:r>
      <w:r>
        <w:rPr>
          <w:color w:val="231F20"/>
          <w:spacing w:val="-2"/>
          <w:sz w:val="20"/>
        </w:rPr>
        <w:t>elección);</w:t>
      </w:r>
    </w:p>
    <w:p>
      <w:pPr>
        <w:spacing w:after="0" w:line="240" w:lineRule="auto"/>
        <w:jc w:val="left"/>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2"/>
          <w:numId w:val="131"/>
        </w:numPr>
        <w:tabs>
          <w:tab w:pos="2008" w:val="left" w:leader="none"/>
        </w:tabs>
        <w:spacing w:line="240" w:lineRule="auto" w:before="0" w:after="0"/>
        <w:ind w:left="2008" w:right="0" w:hanging="218"/>
        <w:jc w:val="left"/>
        <w:rPr>
          <w:sz w:val="20"/>
        </w:rPr>
      </w:pPr>
      <w:r>
        <w:rPr>
          <w:color w:val="231F20"/>
          <w:sz w:val="20"/>
        </w:rPr>
        <w:t>Bolsa</w:t>
      </w:r>
      <w:r>
        <w:rPr>
          <w:color w:val="231F20"/>
          <w:spacing w:val="-4"/>
          <w:sz w:val="20"/>
        </w:rPr>
        <w:t> </w:t>
      </w:r>
      <w:r>
        <w:rPr>
          <w:color w:val="231F20"/>
          <w:sz w:val="20"/>
        </w:rPr>
        <w:t>o</w:t>
      </w:r>
      <w:r>
        <w:rPr>
          <w:color w:val="231F20"/>
          <w:spacing w:val="-4"/>
          <w:sz w:val="20"/>
        </w:rPr>
        <w:t> </w:t>
      </w:r>
      <w:r>
        <w:rPr>
          <w:color w:val="231F20"/>
          <w:sz w:val="20"/>
        </w:rPr>
        <w:t>sobre</w:t>
      </w:r>
      <w:r>
        <w:rPr>
          <w:color w:val="231F20"/>
          <w:spacing w:val="-4"/>
          <w:sz w:val="20"/>
        </w:rPr>
        <w:t> </w:t>
      </w:r>
      <w:r>
        <w:rPr>
          <w:color w:val="231F20"/>
          <w:sz w:val="20"/>
        </w:rPr>
        <w:t>para</w:t>
      </w:r>
      <w:r>
        <w:rPr>
          <w:color w:val="231F20"/>
          <w:spacing w:val="-4"/>
          <w:sz w:val="20"/>
        </w:rPr>
        <w:t> </w:t>
      </w:r>
      <w:r>
        <w:rPr>
          <w:color w:val="231F20"/>
          <w:sz w:val="20"/>
        </w:rPr>
        <w:t>votos</w:t>
      </w:r>
      <w:r>
        <w:rPr>
          <w:color w:val="231F20"/>
          <w:spacing w:val="-4"/>
          <w:sz w:val="20"/>
        </w:rPr>
        <w:t> </w:t>
      </w:r>
      <w:r>
        <w:rPr>
          <w:color w:val="231F20"/>
          <w:sz w:val="20"/>
        </w:rPr>
        <w:t>válidos</w:t>
      </w:r>
      <w:r>
        <w:rPr>
          <w:color w:val="231F20"/>
          <w:spacing w:val="-4"/>
          <w:sz w:val="20"/>
        </w:rPr>
        <w:t> </w:t>
      </w:r>
      <w:r>
        <w:rPr>
          <w:color w:val="231F20"/>
          <w:sz w:val="20"/>
        </w:rPr>
        <w:t>(por</w:t>
      </w:r>
      <w:r>
        <w:rPr>
          <w:color w:val="231F20"/>
          <w:spacing w:val="-3"/>
          <w:sz w:val="20"/>
        </w:rPr>
        <w:t> </w:t>
      </w:r>
      <w:r>
        <w:rPr>
          <w:color w:val="231F20"/>
          <w:sz w:val="20"/>
        </w:rPr>
        <w:t>tipo</w:t>
      </w:r>
      <w:r>
        <w:rPr>
          <w:color w:val="231F20"/>
          <w:spacing w:val="-4"/>
          <w:sz w:val="20"/>
        </w:rPr>
        <w:t> </w:t>
      </w:r>
      <w:r>
        <w:rPr>
          <w:color w:val="231F20"/>
          <w:sz w:val="20"/>
        </w:rPr>
        <w:t>de</w:t>
      </w:r>
      <w:r>
        <w:rPr>
          <w:color w:val="231F20"/>
          <w:spacing w:val="-3"/>
          <w:sz w:val="20"/>
        </w:rPr>
        <w:t> </w:t>
      </w:r>
      <w:r>
        <w:rPr>
          <w:color w:val="231F20"/>
          <w:spacing w:val="-2"/>
          <w:sz w:val="20"/>
        </w:rPr>
        <w:t>elección);</w:t>
      </w:r>
    </w:p>
    <w:p>
      <w:pPr>
        <w:pStyle w:val="ListParagraph"/>
        <w:numPr>
          <w:ilvl w:val="2"/>
          <w:numId w:val="131"/>
        </w:numPr>
        <w:tabs>
          <w:tab w:pos="2007" w:val="left" w:leader="none"/>
        </w:tabs>
        <w:spacing w:line="240" w:lineRule="auto" w:before="16" w:after="0"/>
        <w:ind w:left="2007" w:right="0" w:hanging="277"/>
        <w:jc w:val="left"/>
        <w:rPr>
          <w:sz w:val="20"/>
        </w:rPr>
      </w:pPr>
      <w:r>
        <w:rPr>
          <w:color w:val="231F20"/>
          <w:sz w:val="20"/>
        </w:rPr>
        <w:t>Bolsa</w:t>
      </w:r>
      <w:r>
        <w:rPr>
          <w:color w:val="231F20"/>
          <w:spacing w:val="-3"/>
          <w:sz w:val="20"/>
        </w:rPr>
        <w:t> </w:t>
      </w:r>
      <w:r>
        <w:rPr>
          <w:color w:val="231F20"/>
          <w:sz w:val="20"/>
        </w:rPr>
        <w:t>o</w:t>
      </w:r>
      <w:r>
        <w:rPr>
          <w:color w:val="231F20"/>
          <w:spacing w:val="-4"/>
          <w:sz w:val="20"/>
        </w:rPr>
        <w:t> </w:t>
      </w:r>
      <w:r>
        <w:rPr>
          <w:color w:val="231F20"/>
          <w:sz w:val="20"/>
        </w:rPr>
        <w:t>sobre</w:t>
      </w:r>
      <w:r>
        <w:rPr>
          <w:color w:val="231F20"/>
          <w:spacing w:val="-3"/>
          <w:sz w:val="20"/>
        </w:rPr>
        <w:t> </w:t>
      </w:r>
      <w:r>
        <w:rPr>
          <w:color w:val="231F20"/>
          <w:sz w:val="20"/>
        </w:rPr>
        <w:t>para</w:t>
      </w:r>
      <w:r>
        <w:rPr>
          <w:color w:val="231F20"/>
          <w:spacing w:val="-4"/>
          <w:sz w:val="20"/>
        </w:rPr>
        <w:t> </w:t>
      </w:r>
      <w:r>
        <w:rPr>
          <w:color w:val="231F20"/>
          <w:sz w:val="20"/>
        </w:rPr>
        <w:t>votos</w:t>
      </w:r>
      <w:r>
        <w:rPr>
          <w:color w:val="231F20"/>
          <w:spacing w:val="-3"/>
          <w:sz w:val="20"/>
        </w:rPr>
        <w:t> </w:t>
      </w:r>
      <w:r>
        <w:rPr>
          <w:color w:val="231F20"/>
          <w:sz w:val="20"/>
        </w:rPr>
        <w:t>nulos</w:t>
      </w:r>
      <w:r>
        <w:rPr>
          <w:color w:val="231F20"/>
          <w:spacing w:val="-4"/>
          <w:sz w:val="20"/>
        </w:rPr>
        <w:t> </w:t>
      </w:r>
      <w:r>
        <w:rPr>
          <w:color w:val="231F20"/>
          <w:sz w:val="20"/>
        </w:rPr>
        <w:t>(por</w:t>
      </w:r>
      <w:r>
        <w:rPr>
          <w:color w:val="231F20"/>
          <w:spacing w:val="-3"/>
          <w:sz w:val="20"/>
        </w:rPr>
        <w:t> </w:t>
      </w:r>
      <w:r>
        <w:rPr>
          <w:color w:val="231F20"/>
          <w:sz w:val="20"/>
        </w:rPr>
        <w:t>tipo</w:t>
      </w:r>
      <w:r>
        <w:rPr>
          <w:color w:val="231F20"/>
          <w:spacing w:val="-3"/>
          <w:sz w:val="20"/>
        </w:rPr>
        <w:t> </w:t>
      </w:r>
      <w:r>
        <w:rPr>
          <w:color w:val="231F20"/>
          <w:sz w:val="20"/>
        </w:rPr>
        <w:t>de</w:t>
      </w:r>
      <w:r>
        <w:rPr>
          <w:color w:val="231F20"/>
          <w:spacing w:val="-3"/>
          <w:sz w:val="20"/>
        </w:rPr>
        <w:t> </w:t>
      </w:r>
      <w:r>
        <w:rPr>
          <w:color w:val="231F20"/>
          <w:spacing w:val="-2"/>
          <w:sz w:val="20"/>
        </w:rPr>
        <w:t>elección).</w:t>
      </w:r>
    </w:p>
    <w:p>
      <w:pPr>
        <w:pStyle w:val="ListParagraph"/>
        <w:numPr>
          <w:ilvl w:val="2"/>
          <w:numId w:val="131"/>
        </w:numPr>
        <w:tabs>
          <w:tab w:pos="2006" w:val="left" w:leader="none"/>
        </w:tabs>
        <w:spacing w:line="240" w:lineRule="auto" w:before="16" w:after="0"/>
        <w:ind w:left="2006" w:right="0" w:hanging="336"/>
        <w:jc w:val="left"/>
        <w:rPr>
          <w:sz w:val="20"/>
        </w:rPr>
      </w:pPr>
      <w:r>
        <w:rPr>
          <w:color w:val="231F20"/>
          <w:sz w:val="20"/>
        </w:rPr>
        <w:t>Bolsa</w:t>
      </w:r>
      <w:r>
        <w:rPr>
          <w:color w:val="231F20"/>
          <w:spacing w:val="-3"/>
          <w:sz w:val="20"/>
        </w:rPr>
        <w:t> </w:t>
      </w:r>
      <w:r>
        <w:rPr>
          <w:color w:val="231F20"/>
          <w:sz w:val="20"/>
        </w:rPr>
        <w:t>o</w:t>
      </w:r>
      <w:r>
        <w:rPr>
          <w:color w:val="231F20"/>
          <w:spacing w:val="-4"/>
          <w:sz w:val="20"/>
        </w:rPr>
        <w:t> </w:t>
      </w:r>
      <w:r>
        <w:rPr>
          <w:color w:val="231F20"/>
          <w:sz w:val="20"/>
        </w:rPr>
        <w:t>sobre</w:t>
      </w:r>
      <w:r>
        <w:rPr>
          <w:color w:val="231F20"/>
          <w:spacing w:val="-3"/>
          <w:sz w:val="20"/>
        </w:rPr>
        <w:t> </w:t>
      </w:r>
      <w:r>
        <w:rPr>
          <w:color w:val="231F20"/>
          <w:sz w:val="20"/>
        </w:rPr>
        <w:t>de</w:t>
      </w:r>
      <w:r>
        <w:rPr>
          <w:color w:val="231F20"/>
          <w:spacing w:val="-3"/>
          <w:sz w:val="20"/>
        </w:rPr>
        <w:t> </w:t>
      </w:r>
      <w:r>
        <w:rPr>
          <w:color w:val="231F20"/>
          <w:sz w:val="20"/>
        </w:rPr>
        <w:t>expediente</w:t>
      </w:r>
      <w:r>
        <w:rPr>
          <w:color w:val="231F20"/>
          <w:spacing w:val="-3"/>
          <w:sz w:val="20"/>
        </w:rPr>
        <w:t> </w:t>
      </w:r>
      <w:r>
        <w:rPr>
          <w:color w:val="231F20"/>
          <w:sz w:val="20"/>
        </w:rPr>
        <w:t>de</w:t>
      </w:r>
      <w:r>
        <w:rPr>
          <w:color w:val="231F20"/>
          <w:spacing w:val="-2"/>
          <w:sz w:val="20"/>
        </w:rPr>
        <w:t> </w:t>
      </w:r>
      <w:r>
        <w:rPr>
          <w:color w:val="231F20"/>
          <w:sz w:val="20"/>
        </w:rPr>
        <w:t>casilla</w:t>
      </w:r>
      <w:r>
        <w:rPr>
          <w:color w:val="231F20"/>
          <w:spacing w:val="-4"/>
          <w:sz w:val="20"/>
        </w:rPr>
        <w:t> </w:t>
      </w:r>
      <w:r>
        <w:rPr>
          <w:color w:val="231F20"/>
          <w:sz w:val="20"/>
        </w:rPr>
        <w:t>(por</w:t>
      </w:r>
      <w:r>
        <w:rPr>
          <w:color w:val="231F20"/>
          <w:spacing w:val="-2"/>
          <w:sz w:val="20"/>
        </w:rPr>
        <w:t> </w:t>
      </w:r>
      <w:r>
        <w:rPr>
          <w:color w:val="231F20"/>
          <w:sz w:val="20"/>
        </w:rPr>
        <w:t>tipo</w:t>
      </w:r>
      <w:r>
        <w:rPr>
          <w:color w:val="231F20"/>
          <w:spacing w:val="-4"/>
          <w:sz w:val="20"/>
        </w:rPr>
        <w:t> </w:t>
      </w:r>
      <w:r>
        <w:rPr>
          <w:color w:val="231F20"/>
          <w:sz w:val="20"/>
        </w:rPr>
        <w:t>de</w:t>
      </w:r>
      <w:r>
        <w:rPr>
          <w:color w:val="231F20"/>
          <w:spacing w:val="-3"/>
          <w:sz w:val="20"/>
        </w:rPr>
        <w:t> </w:t>
      </w:r>
      <w:r>
        <w:rPr>
          <w:color w:val="231F20"/>
          <w:spacing w:val="-2"/>
          <w:sz w:val="20"/>
        </w:rPr>
        <w:t>elección);</w:t>
      </w:r>
    </w:p>
    <w:p>
      <w:pPr>
        <w:pStyle w:val="ListParagraph"/>
        <w:numPr>
          <w:ilvl w:val="2"/>
          <w:numId w:val="131"/>
        </w:numPr>
        <w:tabs>
          <w:tab w:pos="2006" w:val="left" w:leader="none"/>
        </w:tabs>
        <w:spacing w:line="240" w:lineRule="auto" w:before="16" w:after="0"/>
        <w:ind w:left="2006" w:right="0" w:hanging="396"/>
        <w:jc w:val="left"/>
        <w:rPr>
          <w:sz w:val="20"/>
        </w:rPr>
      </w:pPr>
      <w:r>
        <w:rPr>
          <w:color w:val="231F20"/>
          <w:spacing w:val="-4"/>
          <w:sz w:val="20"/>
        </w:rPr>
        <w:t>Bolsa</w:t>
      </w:r>
      <w:r>
        <w:rPr>
          <w:color w:val="231F20"/>
          <w:spacing w:val="-3"/>
          <w:sz w:val="20"/>
        </w:rPr>
        <w:t> </w:t>
      </w:r>
      <w:r>
        <w:rPr>
          <w:color w:val="231F20"/>
          <w:spacing w:val="-4"/>
          <w:sz w:val="20"/>
        </w:rPr>
        <w:t>o</w:t>
      </w:r>
      <w:r>
        <w:rPr>
          <w:color w:val="231F20"/>
          <w:spacing w:val="-2"/>
          <w:sz w:val="20"/>
        </w:rPr>
        <w:t> </w:t>
      </w:r>
      <w:r>
        <w:rPr>
          <w:color w:val="231F20"/>
          <w:spacing w:val="-4"/>
          <w:sz w:val="20"/>
        </w:rPr>
        <w:t>sobre</w:t>
      </w:r>
      <w:r>
        <w:rPr>
          <w:color w:val="231F20"/>
          <w:spacing w:val="-3"/>
          <w:sz w:val="20"/>
        </w:rPr>
        <w:t> </w:t>
      </w:r>
      <w:r>
        <w:rPr>
          <w:color w:val="231F20"/>
          <w:spacing w:val="-4"/>
          <w:sz w:val="20"/>
        </w:rPr>
        <w:t>de</w:t>
      </w:r>
      <w:r>
        <w:rPr>
          <w:color w:val="231F20"/>
          <w:spacing w:val="-2"/>
          <w:sz w:val="20"/>
        </w:rPr>
        <w:t> </w:t>
      </w:r>
      <w:r>
        <w:rPr>
          <w:color w:val="231F20"/>
          <w:spacing w:val="-4"/>
          <w:sz w:val="20"/>
        </w:rPr>
        <w:t>expediente,</w:t>
      </w:r>
      <w:r>
        <w:rPr>
          <w:color w:val="231F20"/>
          <w:spacing w:val="-2"/>
          <w:sz w:val="20"/>
        </w:rPr>
        <w:t> </w:t>
      </w:r>
      <w:r>
        <w:rPr>
          <w:color w:val="231F20"/>
          <w:spacing w:val="-4"/>
          <w:sz w:val="20"/>
        </w:rPr>
        <w:t>en</w:t>
      </w:r>
      <w:r>
        <w:rPr>
          <w:color w:val="231F20"/>
          <w:spacing w:val="-2"/>
          <w:sz w:val="20"/>
        </w:rPr>
        <w:t> </w:t>
      </w:r>
      <w:r>
        <w:rPr>
          <w:color w:val="231F20"/>
          <w:spacing w:val="-4"/>
          <w:sz w:val="20"/>
        </w:rPr>
        <w:t>su</w:t>
      </w:r>
      <w:r>
        <w:rPr>
          <w:color w:val="231F20"/>
          <w:spacing w:val="-2"/>
          <w:sz w:val="20"/>
        </w:rPr>
        <w:t> </w:t>
      </w:r>
      <w:r>
        <w:rPr>
          <w:color w:val="231F20"/>
          <w:spacing w:val="-4"/>
          <w:sz w:val="20"/>
        </w:rPr>
        <w:t>caso,</w:t>
      </w:r>
      <w:r>
        <w:rPr>
          <w:color w:val="231F20"/>
          <w:spacing w:val="-2"/>
          <w:sz w:val="20"/>
        </w:rPr>
        <w:t> </w:t>
      </w:r>
      <w:r>
        <w:rPr>
          <w:color w:val="231F20"/>
          <w:spacing w:val="-4"/>
          <w:sz w:val="20"/>
        </w:rPr>
        <w:t>para</w:t>
      </w:r>
      <w:r>
        <w:rPr>
          <w:color w:val="231F20"/>
          <w:spacing w:val="-2"/>
          <w:sz w:val="20"/>
        </w:rPr>
        <w:t> </w:t>
      </w:r>
      <w:r>
        <w:rPr>
          <w:color w:val="231F20"/>
          <w:spacing w:val="-4"/>
          <w:sz w:val="20"/>
        </w:rPr>
        <w:t>casilla</w:t>
      </w:r>
      <w:r>
        <w:rPr>
          <w:color w:val="231F20"/>
          <w:spacing w:val="-2"/>
          <w:sz w:val="20"/>
        </w:rPr>
        <w:t> </w:t>
      </w:r>
      <w:r>
        <w:rPr>
          <w:color w:val="231F20"/>
          <w:spacing w:val="-4"/>
          <w:sz w:val="20"/>
        </w:rPr>
        <w:t>especial</w:t>
      </w:r>
      <w:r>
        <w:rPr>
          <w:color w:val="231F20"/>
          <w:spacing w:val="-3"/>
          <w:sz w:val="20"/>
        </w:rPr>
        <w:t> </w:t>
      </w:r>
      <w:r>
        <w:rPr>
          <w:color w:val="231F20"/>
          <w:spacing w:val="-4"/>
          <w:sz w:val="20"/>
        </w:rPr>
        <w:t>(por</w:t>
      </w:r>
      <w:r>
        <w:rPr>
          <w:color w:val="231F20"/>
          <w:spacing w:val="-2"/>
          <w:sz w:val="20"/>
        </w:rPr>
        <w:t> </w:t>
      </w:r>
      <w:r>
        <w:rPr>
          <w:color w:val="231F20"/>
          <w:spacing w:val="-4"/>
          <w:sz w:val="20"/>
        </w:rPr>
        <w:t>tipo</w:t>
      </w:r>
      <w:r>
        <w:rPr>
          <w:color w:val="231F20"/>
          <w:spacing w:val="-2"/>
          <w:sz w:val="20"/>
        </w:rPr>
        <w:t> </w:t>
      </w:r>
      <w:r>
        <w:rPr>
          <w:color w:val="231F20"/>
          <w:spacing w:val="-4"/>
          <w:sz w:val="20"/>
        </w:rPr>
        <w:t>de</w:t>
      </w:r>
      <w:r>
        <w:rPr>
          <w:color w:val="231F20"/>
          <w:spacing w:val="-2"/>
          <w:sz w:val="20"/>
        </w:rPr>
        <w:t> </w:t>
      </w:r>
      <w:r>
        <w:rPr>
          <w:color w:val="231F20"/>
          <w:spacing w:val="-4"/>
          <w:sz w:val="20"/>
        </w:rPr>
        <w:t>elección);</w:t>
      </w:r>
    </w:p>
    <w:p>
      <w:pPr>
        <w:pStyle w:val="ListParagraph"/>
        <w:numPr>
          <w:ilvl w:val="2"/>
          <w:numId w:val="131"/>
        </w:numPr>
        <w:tabs>
          <w:tab w:pos="2008" w:val="left" w:leader="none"/>
        </w:tabs>
        <w:spacing w:line="240" w:lineRule="auto" w:before="16" w:after="0"/>
        <w:ind w:left="2008" w:right="0" w:hanging="278"/>
        <w:jc w:val="left"/>
        <w:rPr>
          <w:sz w:val="20"/>
        </w:rPr>
      </w:pPr>
      <w:r>
        <w:rPr>
          <w:color w:val="231F20"/>
          <w:sz w:val="20"/>
        </w:rPr>
        <w:t>Bolsa</w:t>
      </w:r>
      <w:r>
        <w:rPr>
          <w:color w:val="231F20"/>
          <w:spacing w:val="-5"/>
          <w:sz w:val="20"/>
        </w:rPr>
        <w:t> </w:t>
      </w:r>
      <w:r>
        <w:rPr>
          <w:color w:val="231F20"/>
          <w:sz w:val="20"/>
        </w:rPr>
        <w:t>o</w:t>
      </w:r>
      <w:r>
        <w:rPr>
          <w:color w:val="231F20"/>
          <w:spacing w:val="-4"/>
          <w:sz w:val="20"/>
        </w:rPr>
        <w:t> </w:t>
      </w:r>
      <w:r>
        <w:rPr>
          <w:color w:val="231F20"/>
          <w:sz w:val="20"/>
        </w:rPr>
        <w:t>sobre</w:t>
      </w:r>
      <w:r>
        <w:rPr>
          <w:color w:val="231F20"/>
          <w:spacing w:val="-4"/>
          <w:sz w:val="20"/>
        </w:rPr>
        <w:t> </w:t>
      </w:r>
      <w:r>
        <w:rPr>
          <w:color w:val="231F20"/>
          <w:sz w:val="20"/>
        </w:rPr>
        <w:t>para</w:t>
      </w:r>
      <w:r>
        <w:rPr>
          <w:color w:val="231F20"/>
          <w:spacing w:val="-4"/>
          <w:sz w:val="20"/>
        </w:rPr>
        <w:t> </w:t>
      </w:r>
      <w:r>
        <w:rPr>
          <w:color w:val="231F20"/>
          <w:sz w:val="20"/>
        </w:rPr>
        <w:t>lista</w:t>
      </w:r>
      <w:r>
        <w:rPr>
          <w:color w:val="231F20"/>
          <w:spacing w:val="-4"/>
          <w:sz w:val="20"/>
        </w:rPr>
        <w:t> </w:t>
      </w:r>
      <w:r>
        <w:rPr>
          <w:color w:val="231F20"/>
          <w:sz w:val="20"/>
        </w:rPr>
        <w:t>nominal</w:t>
      </w:r>
      <w:r>
        <w:rPr>
          <w:color w:val="231F20"/>
          <w:spacing w:val="-4"/>
          <w:sz w:val="20"/>
        </w:rPr>
        <w:t> </w:t>
      </w:r>
      <w:r>
        <w:rPr>
          <w:color w:val="231F20"/>
          <w:sz w:val="20"/>
        </w:rPr>
        <w:t>de</w:t>
      </w:r>
      <w:r>
        <w:rPr>
          <w:color w:val="231F20"/>
          <w:spacing w:val="-3"/>
          <w:sz w:val="20"/>
        </w:rPr>
        <w:t> </w:t>
      </w:r>
      <w:r>
        <w:rPr>
          <w:color w:val="231F20"/>
          <w:spacing w:val="-2"/>
          <w:sz w:val="20"/>
        </w:rPr>
        <w:t>electores;</w:t>
      </w:r>
    </w:p>
    <w:p>
      <w:pPr>
        <w:pStyle w:val="ListParagraph"/>
        <w:numPr>
          <w:ilvl w:val="2"/>
          <w:numId w:val="131"/>
        </w:numPr>
        <w:tabs>
          <w:tab w:pos="2008" w:val="left" w:leader="none"/>
        </w:tabs>
        <w:spacing w:line="240" w:lineRule="auto" w:before="16" w:after="0"/>
        <w:ind w:left="2008" w:right="0" w:hanging="218"/>
        <w:jc w:val="left"/>
        <w:rPr>
          <w:sz w:val="20"/>
        </w:rPr>
      </w:pPr>
      <w:r>
        <w:rPr>
          <w:color w:val="231F20"/>
          <w:sz w:val="20"/>
        </w:rPr>
        <w:t>Bolsa</w:t>
      </w:r>
      <w:r>
        <w:rPr>
          <w:color w:val="231F20"/>
          <w:spacing w:val="-5"/>
          <w:sz w:val="20"/>
        </w:rPr>
        <w:t> </w:t>
      </w:r>
      <w:r>
        <w:rPr>
          <w:color w:val="231F20"/>
          <w:sz w:val="20"/>
        </w:rPr>
        <w:t>para</w:t>
      </w:r>
      <w:r>
        <w:rPr>
          <w:color w:val="231F20"/>
          <w:spacing w:val="-5"/>
          <w:sz w:val="20"/>
        </w:rPr>
        <w:t> </w:t>
      </w:r>
      <w:r>
        <w:rPr>
          <w:color w:val="231F20"/>
          <w:sz w:val="20"/>
        </w:rPr>
        <w:t>actas</w:t>
      </w:r>
      <w:r>
        <w:rPr>
          <w:color w:val="231F20"/>
          <w:spacing w:val="-4"/>
          <w:sz w:val="20"/>
        </w:rPr>
        <w:t> </w:t>
      </w:r>
      <w:r>
        <w:rPr>
          <w:color w:val="231F20"/>
          <w:sz w:val="20"/>
        </w:rPr>
        <w:t>de</w:t>
      </w:r>
      <w:r>
        <w:rPr>
          <w:color w:val="231F20"/>
          <w:spacing w:val="-4"/>
          <w:sz w:val="20"/>
        </w:rPr>
        <w:t> </w:t>
      </w:r>
      <w:r>
        <w:rPr>
          <w:color w:val="231F20"/>
          <w:sz w:val="20"/>
        </w:rPr>
        <w:t>escrutinio</w:t>
      </w:r>
      <w:r>
        <w:rPr>
          <w:color w:val="231F20"/>
          <w:spacing w:val="-4"/>
          <w:sz w:val="20"/>
        </w:rPr>
        <w:t> </w:t>
      </w:r>
      <w:r>
        <w:rPr>
          <w:color w:val="231F20"/>
          <w:sz w:val="20"/>
        </w:rPr>
        <w:t>y</w:t>
      </w:r>
      <w:r>
        <w:rPr>
          <w:color w:val="231F20"/>
          <w:spacing w:val="-4"/>
          <w:sz w:val="20"/>
        </w:rPr>
        <w:t> </w:t>
      </w:r>
      <w:r>
        <w:rPr>
          <w:color w:val="231F20"/>
          <w:sz w:val="20"/>
        </w:rPr>
        <w:t>cómputo</w:t>
      </w:r>
      <w:r>
        <w:rPr>
          <w:color w:val="231F20"/>
          <w:spacing w:val="-4"/>
          <w:sz w:val="20"/>
        </w:rPr>
        <w:t> </w:t>
      </w:r>
      <w:r>
        <w:rPr>
          <w:color w:val="231F20"/>
          <w:sz w:val="20"/>
        </w:rPr>
        <w:t>por</w:t>
      </w:r>
      <w:r>
        <w:rPr>
          <w:color w:val="231F20"/>
          <w:spacing w:val="-4"/>
          <w:sz w:val="20"/>
        </w:rPr>
        <w:t> </w:t>
      </w:r>
      <w:r>
        <w:rPr>
          <w:color w:val="231F20"/>
          <w:sz w:val="20"/>
        </w:rPr>
        <w:t>fuera</w:t>
      </w:r>
      <w:r>
        <w:rPr>
          <w:color w:val="231F20"/>
          <w:spacing w:val="-4"/>
          <w:sz w:val="20"/>
        </w:rPr>
        <w:t> </w:t>
      </w:r>
      <w:r>
        <w:rPr>
          <w:color w:val="231F20"/>
          <w:sz w:val="20"/>
        </w:rPr>
        <w:t>del</w:t>
      </w:r>
      <w:r>
        <w:rPr>
          <w:color w:val="231F20"/>
          <w:spacing w:val="-5"/>
          <w:sz w:val="20"/>
        </w:rPr>
        <w:t> </w:t>
      </w:r>
      <w:r>
        <w:rPr>
          <w:color w:val="231F20"/>
          <w:sz w:val="20"/>
        </w:rPr>
        <w:t>paquete</w:t>
      </w:r>
      <w:r>
        <w:rPr>
          <w:color w:val="231F20"/>
          <w:spacing w:val="-4"/>
          <w:sz w:val="20"/>
        </w:rPr>
        <w:t> </w:t>
      </w:r>
      <w:r>
        <w:rPr>
          <w:color w:val="231F20"/>
          <w:spacing w:val="-2"/>
          <w:sz w:val="20"/>
        </w:rPr>
        <w:t>electoral;</w:t>
      </w:r>
    </w:p>
    <w:p>
      <w:pPr>
        <w:pStyle w:val="ListParagraph"/>
        <w:numPr>
          <w:ilvl w:val="2"/>
          <w:numId w:val="131"/>
        </w:numPr>
        <w:tabs>
          <w:tab w:pos="2008" w:val="left" w:leader="none"/>
        </w:tabs>
        <w:spacing w:line="240" w:lineRule="auto" w:before="15" w:after="0"/>
        <w:ind w:left="2008" w:right="0" w:hanging="278"/>
        <w:jc w:val="left"/>
        <w:rPr>
          <w:sz w:val="20"/>
        </w:rPr>
      </w:pPr>
      <w:r>
        <w:rPr>
          <w:color w:val="231F20"/>
          <w:sz w:val="20"/>
        </w:rPr>
        <w:t>Cartel</w:t>
      </w:r>
      <w:r>
        <w:rPr>
          <w:color w:val="231F20"/>
          <w:spacing w:val="-6"/>
          <w:sz w:val="20"/>
        </w:rPr>
        <w:t> </w:t>
      </w:r>
      <w:r>
        <w:rPr>
          <w:color w:val="231F20"/>
          <w:sz w:val="20"/>
        </w:rPr>
        <w:t>de</w:t>
      </w:r>
      <w:r>
        <w:rPr>
          <w:color w:val="231F20"/>
          <w:spacing w:val="-5"/>
          <w:sz w:val="20"/>
        </w:rPr>
        <w:t> </w:t>
      </w:r>
      <w:r>
        <w:rPr>
          <w:color w:val="231F20"/>
          <w:sz w:val="20"/>
        </w:rPr>
        <w:t>identificación</w:t>
      </w:r>
      <w:r>
        <w:rPr>
          <w:color w:val="231F20"/>
          <w:spacing w:val="-5"/>
          <w:sz w:val="20"/>
        </w:rPr>
        <w:t> </w:t>
      </w:r>
      <w:r>
        <w:rPr>
          <w:color w:val="231F20"/>
          <w:sz w:val="20"/>
        </w:rPr>
        <w:t>de</w:t>
      </w:r>
      <w:r>
        <w:rPr>
          <w:color w:val="231F20"/>
          <w:spacing w:val="-5"/>
          <w:sz w:val="20"/>
        </w:rPr>
        <w:t> </w:t>
      </w:r>
      <w:r>
        <w:rPr>
          <w:color w:val="231F20"/>
          <w:spacing w:val="-2"/>
          <w:sz w:val="20"/>
        </w:rPr>
        <w:t>casilla;</w:t>
      </w:r>
    </w:p>
    <w:p>
      <w:pPr>
        <w:pStyle w:val="ListParagraph"/>
        <w:numPr>
          <w:ilvl w:val="2"/>
          <w:numId w:val="131"/>
        </w:numPr>
        <w:tabs>
          <w:tab w:pos="2006" w:val="left" w:leader="none"/>
        </w:tabs>
        <w:spacing w:line="240" w:lineRule="auto" w:before="16" w:after="0"/>
        <w:ind w:left="2006" w:right="0" w:hanging="316"/>
        <w:jc w:val="left"/>
        <w:rPr>
          <w:sz w:val="20"/>
        </w:rPr>
      </w:pPr>
      <w:r>
        <w:rPr>
          <w:color w:val="231F20"/>
          <w:sz w:val="20"/>
        </w:rPr>
        <w:t>Cartel</w:t>
      </w:r>
      <w:r>
        <w:rPr>
          <w:color w:val="231F20"/>
          <w:spacing w:val="-5"/>
          <w:sz w:val="20"/>
        </w:rPr>
        <w:t> </w:t>
      </w:r>
      <w:r>
        <w:rPr>
          <w:color w:val="231F20"/>
          <w:sz w:val="20"/>
        </w:rPr>
        <w:t>de</w:t>
      </w:r>
      <w:r>
        <w:rPr>
          <w:color w:val="231F20"/>
          <w:spacing w:val="-3"/>
          <w:sz w:val="20"/>
        </w:rPr>
        <w:t> </w:t>
      </w:r>
      <w:r>
        <w:rPr>
          <w:color w:val="231F20"/>
          <w:sz w:val="20"/>
        </w:rPr>
        <w:t>identificación</w:t>
      </w:r>
      <w:r>
        <w:rPr>
          <w:color w:val="231F20"/>
          <w:spacing w:val="-4"/>
          <w:sz w:val="20"/>
        </w:rPr>
        <w:t> </w:t>
      </w:r>
      <w:r>
        <w:rPr>
          <w:color w:val="231F20"/>
          <w:sz w:val="20"/>
        </w:rPr>
        <w:t>para</w:t>
      </w:r>
      <w:r>
        <w:rPr>
          <w:color w:val="231F20"/>
          <w:spacing w:val="-5"/>
          <w:sz w:val="20"/>
        </w:rPr>
        <w:t> </w:t>
      </w:r>
      <w:r>
        <w:rPr>
          <w:color w:val="231F20"/>
          <w:sz w:val="20"/>
        </w:rPr>
        <w:t>casilla</w:t>
      </w:r>
      <w:r>
        <w:rPr>
          <w:color w:val="231F20"/>
          <w:spacing w:val="-4"/>
          <w:sz w:val="20"/>
        </w:rPr>
        <w:t> </w:t>
      </w:r>
      <w:r>
        <w:rPr>
          <w:color w:val="231F20"/>
          <w:sz w:val="20"/>
        </w:rPr>
        <w:t>especial,</w:t>
      </w:r>
      <w:r>
        <w:rPr>
          <w:color w:val="231F20"/>
          <w:spacing w:val="-3"/>
          <w:sz w:val="20"/>
        </w:rPr>
        <w:t> </w:t>
      </w:r>
      <w:r>
        <w:rPr>
          <w:color w:val="231F20"/>
          <w:sz w:val="20"/>
        </w:rPr>
        <w:t>en</w:t>
      </w:r>
      <w:r>
        <w:rPr>
          <w:color w:val="231F20"/>
          <w:spacing w:val="-4"/>
          <w:sz w:val="20"/>
        </w:rPr>
        <w:t> </w:t>
      </w:r>
      <w:r>
        <w:rPr>
          <w:color w:val="231F20"/>
          <w:sz w:val="20"/>
        </w:rPr>
        <w:t>su</w:t>
      </w:r>
      <w:r>
        <w:rPr>
          <w:color w:val="231F20"/>
          <w:spacing w:val="-5"/>
          <w:sz w:val="20"/>
        </w:rPr>
        <w:t> </w:t>
      </w:r>
      <w:r>
        <w:rPr>
          <w:color w:val="231F20"/>
          <w:spacing w:val="-2"/>
          <w:sz w:val="20"/>
        </w:rPr>
        <w:t>caso;</w:t>
      </w:r>
    </w:p>
    <w:p>
      <w:pPr>
        <w:pStyle w:val="ListParagraph"/>
        <w:numPr>
          <w:ilvl w:val="2"/>
          <w:numId w:val="131"/>
        </w:numPr>
        <w:tabs>
          <w:tab w:pos="2005" w:val="left" w:leader="none"/>
        </w:tabs>
        <w:spacing w:line="240" w:lineRule="auto" w:before="16" w:after="0"/>
        <w:ind w:left="2005" w:right="0" w:hanging="375"/>
        <w:jc w:val="left"/>
        <w:rPr>
          <w:sz w:val="20"/>
        </w:rPr>
      </w:pPr>
      <w:r>
        <w:rPr>
          <w:color w:val="231F20"/>
          <w:sz w:val="20"/>
        </w:rPr>
        <w:t>Aviso</w:t>
      </w:r>
      <w:r>
        <w:rPr>
          <w:color w:val="231F20"/>
          <w:spacing w:val="-6"/>
          <w:sz w:val="20"/>
        </w:rPr>
        <w:t> </w:t>
      </w:r>
      <w:r>
        <w:rPr>
          <w:color w:val="231F20"/>
          <w:sz w:val="20"/>
        </w:rPr>
        <w:t>de</w:t>
      </w:r>
      <w:r>
        <w:rPr>
          <w:color w:val="231F20"/>
          <w:spacing w:val="-6"/>
          <w:sz w:val="20"/>
        </w:rPr>
        <w:t> </w:t>
      </w:r>
      <w:r>
        <w:rPr>
          <w:color w:val="231F20"/>
          <w:sz w:val="20"/>
        </w:rPr>
        <w:t>localización</w:t>
      </w:r>
      <w:r>
        <w:rPr>
          <w:color w:val="231F20"/>
          <w:spacing w:val="-5"/>
          <w:sz w:val="20"/>
        </w:rPr>
        <w:t> </w:t>
      </w:r>
      <w:r>
        <w:rPr>
          <w:color w:val="231F20"/>
          <w:sz w:val="20"/>
        </w:rPr>
        <w:t>de</w:t>
      </w:r>
      <w:r>
        <w:rPr>
          <w:color w:val="231F20"/>
          <w:spacing w:val="-6"/>
          <w:sz w:val="20"/>
        </w:rPr>
        <w:t> </w:t>
      </w:r>
      <w:r>
        <w:rPr>
          <w:color w:val="231F20"/>
          <w:sz w:val="20"/>
        </w:rPr>
        <w:t>centros</w:t>
      </w:r>
      <w:r>
        <w:rPr>
          <w:color w:val="231F20"/>
          <w:spacing w:val="-5"/>
          <w:sz w:val="20"/>
        </w:rPr>
        <w:t> </w:t>
      </w:r>
      <w:r>
        <w:rPr>
          <w:color w:val="231F20"/>
          <w:sz w:val="20"/>
        </w:rPr>
        <w:t>de</w:t>
      </w:r>
      <w:r>
        <w:rPr>
          <w:color w:val="231F20"/>
          <w:spacing w:val="-6"/>
          <w:sz w:val="20"/>
        </w:rPr>
        <w:t> </w:t>
      </w:r>
      <w:r>
        <w:rPr>
          <w:color w:val="231F20"/>
          <w:sz w:val="20"/>
        </w:rPr>
        <w:t>recepción</w:t>
      </w:r>
      <w:r>
        <w:rPr>
          <w:color w:val="231F20"/>
          <w:spacing w:val="-5"/>
          <w:sz w:val="20"/>
        </w:rPr>
        <w:t> </w:t>
      </w:r>
      <w:r>
        <w:rPr>
          <w:color w:val="231F20"/>
          <w:sz w:val="20"/>
        </w:rPr>
        <w:t>y</w:t>
      </w:r>
      <w:r>
        <w:rPr>
          <w:color w:val="231F20"/>
          <w:spacing w:val="-6"/>
          <w:sz w:val="20"/>
        </w:rPr>
        <w:t> </w:t>
      </w:r>
      <w:r>
        <w:rPr>
          <w:color w:val="231F20"/>
          <w:sz w:val="20"/>
        </w:rPr>
        <w:t>traslado</w:t>
      </w:r>
      <w:r>
        <w:rPr>
          <w:color w:val="231F20"/>
          <w:spacing w:val="-5"/>
          <w:sz w:val="20"/>
        </w:rPr>
        <w:t> </w:t>
      </w:r>
      <w:r>
        <w:rPr>
          <w:color w:val="231F20"/>
          <w:spacing w:val="-4"/>
          <w:sz w:val="20"/>
        </w:rPr>
        <w:t>fijo;</w:t>
      </w:r>
    </w:p>
    <w:p>
      <w:pPr>
        <w:pStyle w:val="ListParagraph"/>
        <w:numPr>
          <w:ilvl w:val="2"/>
          <w:numId w:val="131"/>
        </w:numPr>
        <w:tabs>
          <w:tab w:pos="2006" w:val="left" w:leader="none"/>
        </w:tabs>
        <w:spacing w:line="240" w:lineRule="auto" w:before="16" w:after="0"/>
        <w:ind w:left="2006" w:right="0" w:hanging="376"/>
        <w:jc w:val="left"/>
        <w:rPr>
          <w:sz w:val="20"/>
        </w:rPr>
      </w:pPr>
      <w:r>
        <w:rPr>
          <w:color w:val="231F20"/>
          <w:sz w:val="20"/>
        </w:rPr>
        <w:t>Aviso</w:t>
      </w:r>
      <w:r>
        <w:rPr>
          <w:color w:val="231F20"/>
          <w:spacing w:val="-5"/>
          <w:sz w:val="20"/>
        </w:rPr>
        <w:t> </w:t>
      </w:r>
      <w:r>
        <w:rPr>
          <w:color w:val="231F20"/>
          <w:sz w:val="20"/>
        </w:rPr>
        <w:t>de</w:t>
      </w:r>
      <w:r>
        <w:rPr>
          <w:color w:val="231F20"/>
          <w:spacing w:val="-4"/>
          <w:sz w:val="20"/>
        </w:rPr>
        <w:t> </w:t>
      </w:r>
      <w:r>
        <w:rPr>
          <w:color w:val="231F20"/>
          <w:sz w:val="20"/>
        </w:rPr>
        <w:t>localización</w:t>
      </w:r>
      <w:r>
        <w:rPr>
          <w:color w:val="231F20"/>
          <w:spacing w:val="-5"/>
          <w:sz w:val="20"/>
        </w:rPr>
        <w:t> </w:t>
      </w:r>
      <w:r>
        <w:rPr>
          <w:color w:val="231F20"/>
          <w:sz w:val="20"/>
        </w:rPr>
        <w:t>de</w:t>
      </w:r>
      <w:r>
        <w:rPr>
          <w:color w:val="231F20"/>
          <w:spacing w:val="-4"/>
          <w:sz w:val="20"/>
        </w:rPr>
        <w:t> </w:t>
      </w:r>
      <w:r>
        <w:rPr>
          <w:color w:val="231F20"/>
          <w:spacing w:val="-2"/>
          <w:sz w:val="20"/>
        </w:rPr>
        <w:t>casilla;</w:t>
      </w:r>
    </w:p>
    <w:p>
      <w:pPr>
        <w:pStyle w:val="ListParagraph"/>
        <w:numPr>
          <w:ilvl w:val="2"/>
          <w:numId w:val="131"/>
        </w:numPr>
        <w:tabs>
          <w:tab w:pos="2008" w:val="left" w:leader="none"/>
          <w:tab w:pos="2010" w:val="left" w:leader="none"/>
        </w:tabs>
        <w:spacing w:line="254" w:lineRule="auto" w:before="16" w:after="0"/>
        <w:ind w:left="2010" w:right="632" w:hanging="320"/>
        <w:jc w:val="left"/>
        <w:rPr>
          <w:sz w:val="20"/>
        </w:rPr>
      </w:pPr>
      <w:r>
        <w:rPr>
          <w:color w:val="231F20"/>
          <w:sz w:val="20"/>
        </w:rPr>
        <w:t>Recibo de documentación y materiales electorales entregados al presidente de mesa directiva de casilla;</w:t>
      </w:r>
    </w:p>
    <w:p>
      <w:pPr>
        <w:pStyle w:val="ListParagraph"/>
        <w:numPr>
          <w:ilvl w:val="2"/>
          <w:numId w:val="131"/>
        </w:numPr>
        <w:tabs>
          <w:tab w:pos="2006" w:val="left" w:leader="none"/>
          <w:tab w:pos="2010" w:val="left" w:leader="none"/>
        </w:tabs>
        <w:spacing w:line="254" w:lineRule="auto" w:before="2" w:after="0"/>
        <w:ind w:left="2010" w:right="632" w:hanging="400"/>
        <w:jc w:val="left"/>
        <w:rPr>
          <w:sz w:val="20"/>
        </w:rPr>
      </w:pPr>
      <w:r>
        <w:rPr>
          <w:color w:val="231F20"/>
          <w:sz w:val="20"/>
        </w:rPr>
        <w:t>Recibo de documentación y materiales electorales entregados al presidente de mesa directiva de casilla especial;</w:t>
      </w:r>
    </w:p>
    <w:p>
      <w:pPr>
        <w:pStyle w:val="ListParagraph"/>
        <w:numPr>
          <w:ilvl w:val="2"/>
          <w:numId w:val="131"/>
        </w:numPr>
        <w:tabs>
          <w:tab w:pos="2005" w:val="left" w:leader="none"/>
        </w:tabs>
        <w:spacing w:line="240" w:lineRule="auto" w:before="3" w:after="0"/>
        <w:ind w:left="2005" w:right="0" w:hanging="435"/>
        <w:jc w:val="left"/>
        <w:rPr>
          <w:sz w:val="20"/>
        </w:rPr>
      </w:pPr>
      <w:r>
        <w:rPr>
          <w:color w:val="231F20"/>
          <w:sz w:val="20"/>
        </w:rPr>
        <w:t>Se </w:t>
      </w:r>
      <w:r>
        <w:rPr>
          <w:color w:val="231F20"/>
          <w:spacing w:val="-2"/>
          <w:sz w:val="20"/>
        </w:rPr>
        <w:t>deroga;</w:t>
      </w:r>
    </w:p>
    <w:p>
      <w:pPr>
        <w:pStyle w:val="ListParagraph"/>
        <w:numPr>
          <w:ilvl w:val="2"/>
          <w:numId w:val="131"/>
        </w:numPr>
        <w:tabs>
          <w:tab w:pos="2005" w:val="left" w:leader="none"/>
        </w:tabs>
        <w:spacing w:line="240" w:lineRule="auto" w:before="16" w:after="0"/>
        <w:ind w:left="2005" w:right="0" w:hanging="495"/>
        <w:jc w:val="left"/>
        <w:rPr>
          <w:sz w:val="20"/>
        </w:rPr>
      </w:pPr>
      <w:r>
        <w:rPr>
          <w:color w:val="231F20"/>
          <w:sz w:val="20"/>
        </w:rPr>
        <w:t>Constancia</w:t>
      </w:r>
      <w:r>
        <w:rPr>
          <w:color w:val="231F20"/>
          <w:spacing w:val="-6"/>
          <w:sz w:val="20"/>
        </w:rPr>
        <w:t> </w:t>
      </w:r>
      <w:r>
        <w:rPr>
          <w:color w:val="231F20"/>
          <w:sz w:val="20"/>
        </w:rPr>
        <w:t>de</w:t>
      </w:r>
      <w:r>
        <w:rPr>
          <w:color w:val="231F20"/>
          <w:spacing w:val="-3"/>
          <w:sz w:val="20"/>
        </w:rPr>
        <w:t> </w:t>
      </w:r>
      <w:r>
        <w:rPr>
          <w:color w:val="231F20"/>
          <w:sz w:val="20"/>
        </w:rPr>
        <w:t>mayoría</w:t>
      </w:r>
      <w:r>
        <w:rPr>
          <w:color w:val="231F20"/>
          <w:spacing w:val="-4"/>
          <w:sz w:val="20"/>
        </w:rPr>
        <w:t> </w:t>
      </w:r>
      <w:r>
        <w:rPr>
          <w:color w:val="231F20"/>
          <w:sz w:val="20"/>
        </w:rPr>
        <w:t>y</w:t>
      </w:r>
      <w:r>
        <w:rPr>
          <w:color w:val="231F20"/>
          <w:spacing w:val="-4"/>
          <w:sz w:val="20"/>
        </w:rPr>
        <w:t> </w:t>
      </w:r>
      <w:r>
        <w:rPr>
          <w:color w:val="231F20"/>
          <w:sz w:val="20"/>
        </w:rPr>
        <w:t>validez</w:t>
      </w:r>
      <w:r>
        <w:rPr>
          <w:color w:val="231F20"/>
          <w:spacing w:val="-3"/>
          <w:sz w:val="20"/>
        </w:rPr>
        <w:t> </w:t>
      </w:r>
      <w:r>
        <w:rPr>
          <w:color w:val="231F20"/>
          <w:sz w:val="20"/>
        </w:rPr>
        <w:t>de</w:t>
      </w:r>
      <w:r>
        <w:rPr>
          <w:color w:val="231F20"/>
          <w:spacing w:val="-4"/>
          <w:sz w:val="20"/>
        </w:rPr>
        <w:t> </w:t>
      </w:r>
      <w:r>
        <w:rPr>
          <w:color w:val="231F20"/>
          <w:sz w:val="20"/>
        </w:rPr>
        <w:t>la</w:t>
      </w:r>
      <w:r>
        <w:rPr>
          <w:color w:val="231F20"/>
          <w:spacing w:val="-3"/>
          <w:sz w:val="20"/>
        </w:rPr>
        <w:t> </w:t>
      </w:r>
      <w:r>
        <w:rPr>
          <w:color w:val="231F20"/>
          <w:spacing w:val="-2"/>
          <w:sz w:val="20"/>
        </w:rPr>
        <w:t>elección;</w:t>
      </w:r>
    </w:p>
    <w:p>
      <w:pPr>
        <w:pStyle w:val="ListParagraph"/>
        <w:numPr>
          <w:ilvl w:val="2"/>
          <w:numId w:val="131"/>
        </w:numPr>
        <w:tabs>
          <w:tab w:pos="2006" w:val="left" w:leader="none"/>
          <w:tab w:pos="2010" w:val="left" w:leader="none"/>
        </w:tabs>
        <w:spacing w:line="254" w:lineRule="auto" w:before="15" w:after="0"/>
        <w:ind w:left="2010" w:right="631" w:hanging="380"/>
        <w:jc w:val="left"/>
        <w:rPr>
          <w:sz w:val="20"/>
        </w:rPr>
      </w:pPr>
      <w:r>
        <w:rPr>
          <w:color w:val="231F20"/>
          <w:sz w:val="20"/>
        </w:rPr>
        <w:t>Cartel</w:t>
      </w:r>
      <w:r>
        <w:rPr>
          <w:color w:val="231F20"/>
          <w:spacing w:val="18"/>
          <w:sz w:val="20"/>
        </w:rPr>
        <w:t> </w:t>
      </w:r>
      <w:r>
        <w:rPr>
          <w:color w:val="231F20"/>
          <w:sz w:val="20"/>
        </w:rPr>
        <w:t>de</w:t>
      </w:r>
      <w:r>
        <w:rPr>
          <w:color w:val="231F20"/>
          <w:spacing w:val="18"/>
          <w:sz w:val="20"/>
        </w:rPr>
        <w:t> </w:t>
      </w:r>
      <w:r>
        <w:rPr>
          <w:color w:val="231F20"/>
          <w:sz w:val="20"/>
        </w:rPr>
        <w:t>identificación</w:t>
      </w:r>
      <w:r>
        <w:rPr>
          <w:color w:val="231F20"/>
          <w:spacing w:val="18"/>
          <w:sz w:val="20"/>
        </w:rPr>
        <w:t> </w:t>
      </w:r>
      <w:r>
        <w:rPr>
          <w:color w:val="231F20"/>
          <w:sz w:val="20"/>
        </w:rPr>
        <w:t>de</w:t>
      </w:r>
      <w:r>
        <w:rPr>
          <w:color w:val="231F20"/>
          <w:spacing w:val="18"/>
          <w:sz w:val="20"/>
        </w:rPr>
        <w:t> </w:t>
      </w:r>
      <w:r>
        <w:rPr>
          <w:color w:val="231F20"/>
          <w:sz w:val="20"/>
        </w:rPr>
        <w:t>personas</w:t>
      </w:r>
      <w:r>
        <w:rPr>
          <w:color w:val="231F20"/>
          <w:spacing w:val="18"/>
          <w:sz w:val="20"/>
        </w:rPr>
        <w:t> </w:t>
      </w:r>
      <w:r>
        <w:rPr>
          <w:color w:val="231F20"/>
          <w:sz w:val="20"/>
        </w:rPr>
        <w:t>que</w:t>
      </w:r>
      <w:r>
        <w:rPr>
          <w:color w:val="231F20"/>
          <w:spacing w:val="18"/>
          <w:sz w:val="20"/>
        </w:rPr>
        <w:t> </w:t>
      </w:r>
      <w:r>
        <w:rPr>
          <w:color w:val="231F20"/>
          <w:sz w:val="20"/>
        </w:rPr>
        <w:t>requieren</w:t>
      </w:r>
      <w:r>
        <w:rPr>
          <w:color w:val="231F20"/>
          <w:spacing w:val="18"/>
          <w:sz w:val="20"/>
        </w:rPr>
        <w:t> </w:t>
      </w:r>
      <w:r>
        <w:rPr>
          <w:color w:val="231F20"/>
          <w:sz w:val="20"/>
        </w:rPr>
        <w:t>atención</w:t>
      </w:r>
      <w:r>
        <w:rPr>
          <w:color w:val="231F20"/>
          <w:spacing w:val="18"/>
          <w:sz w:val="20"/>
        </w:rPr>
        <w:t> </w:t>
      </w:r>
      <w:r>
        <w:rPr>
          <w:color w:val="231F20"/>
          <w:sz w:val="20"/>
        </w:rPr>
        <w:t>preferencial</w:t>
      </w:r>
      <w:r>
        <w:rPr>
          <w:color w:val="231F20"/>
          <w:spacing w:val="18"/>
          <w:sz w:val="20"/>
        </w:rPr>
        <w:t> </w:t>
      </w:r>
      <w:r>
        <w:rPr>
          <w:color w:val="231F20"/>
          <w:sz w:val="20"/>
        </w:rPr>
        <w:t>para acceder a la casilla;</w:t>
      </w:r>
    </w:p>
    <w:p>
      <w:pPr>
        <w:pStyle w:val="ListParagraph"/>
        <w:numPr>
          <w:ilvl w:val="2"/>
          <w:numId w:val="131"/>
        </w:numPr>
        <w:tabs>
          <w:tab w:pos="2006" w:val="left" w:leader="none"/>
        </w:tabs>
        <w:spacing w:line="240" w:lineRule="auto" w:before="3" w:after="0"/>
        <w:ind w:left="2006" w:right="0" w:hanging="316"/>
        <w:jc w:val="left"/>
        <w:rPr>
          <w:sz w:val="20"/>
        </w:rPr>
      </w:pPr>
      <w:r>
        <w:rPr>
          <w:color w:val="231F20"/>
          <w:sz w:val="20"/>
        </w:rPr>
        <w:t>Recibo</w:t>
      </w:r>
      <w:r>
        <w:rPr>
          <w:color w:val="231F20"/>
          <w:spacing w:val="-6"/>
          <w:sz w:val="20"/>
        </w:rPr>
        <w:t> </w:t>
      </w:r>
      <w:r>
        <w:rPr>
          <w:color w:val="231F20"/>
          <w:sz w:val="20"/>
        </w:rPr>
        <w:t>de</w:t>
      </w:r>
      <w:r>
        <w:rPr>
          <w:color w:val="231F20"/>
          <w:spacing w:val="-5"/>
          <w:sz w:val="20"/>
        </w:rPr>
        <w:t> </w:t>
      </w:r>
      <w:r>
        <w:rPr>
          <w:color w:val="231F20"/>
          <w:sz w:val="20"/>
        </w:rPr>
        <w:t>entrega</w:t>
      </w:r>
      <w:r>
        <w:rPr>
          <w:color w:val="231F20"/>
          <w:spacing w:val="-6"/>
          <w:sz w:val="20"/>
        </w:rPr>
        <w:t> </w:t>
      </w:r>
      <w:r>
        <w:rPr>
          <w:color w:val="231F20"/>
          <w:sz w:val="20"/>
        </w:rPr>
        <w:t>del</w:t>
      </w:r>
      <w:r>
        <w:rPr>
          <w:color w:val="231F20"/>
          <w:spacing w:val="-6"/>
          <w:sz w:val="20"/>
        </w:rPr>
        <w:t> </w:t>
      </w:r>
      <w:r>
        <w:rPr>
          <w:color w:val="231F20"/>
          <w:sz w:val="20"/>
        </w:rPr>
        <w:t>paquete</w:t>
      </w:r>
      <w:r>
        <w:rPr>
          <w:color w:val="231F20"/>
          <w:spacing w:val="-4"/>
          <w:sz w:val="20"/>
        </w:rPr>
        <w:t> </w:t>
      </w:r>
      <w:r>
        <w:rPr>
          <w:color w:val="231F20"/>
          <w:spacing w:val="-2"/>
          <w:sz w:val="20"/>
        </w:rPr>
        <w:t>electoral;</w:t>
      </w:r>
    </w:p>
    <w:p>
      <w:pPr>
        <w:pStyle w:val="ListParagraph"/>
        <w:numPr>
          <w:ilvl w:val="2"/>
          <w:numId w:val="131"/>
        </w:numPr>
        <w:tabs>
          <w:tab w:pos="2001" w:val="left" w:leader="none"/>
        </w:tabs>
        <w:spacing w:line="240" w:lineRule="auto" w:before="16" w:after="0"/>
        <w:ind w:left="2001" w:right="0" w:hanging="371"/>
        <w:jc w:val="left"/>
        <w:rPr>
          <w:sz w:val="20"/>
        </w:rPr>
      </w:pPr>
      <w:r>
        <w:rPr>
          <w:color w:val="231F20"/>
          <w:sz w:val="20"/>
        </w:rPr>
        <w:t>Cartel</w:t>
      </w:r>
      <w:r>
        <w:rPr>
          <w:color w:val="231F20"/>
          <w:spacing w:val="-5"/>
          <w:sz w:val="20"/>
        </w:rPr>
        <w:t> </w:t>
      </w:r>
      <w:r>
        <w:rPr>
          <w:color w:val="231F20"/>
          <w:sz w:val="20"/>
        </w:rPr>
        <w:t>informativo</w:t>
      </w:r>
      <w:r>
        <w:rPr>
          <w:color w:val="231F20"/>
          <w:spacing w:val="-5"/>
          <w:sz w:val="20"/>
        </w:rPr>
        <w:t> </w:t>
      </w:r>
      <w:r>
        <w:rPr>
          <w:color w:val="231F20"/>
          <w:sz w:val="20"/>
        </w:rPr>
        <w:t>para</w:t>
      </w:r>
      <w:r>
        <w:rPr>
          <w:color w:val="231F20"/>
          <w:spacing w:val="-5"/>
          <w:sz w:val="20"/>
        </w:rPr>
        <w:t> </w:t>
      </w:r>
      <w:r>
        <w:rPr>
          <w:color w:val="231F20"/>
          <w:sz w:val="20"/>
        </w:rPr>
        <w:t>la</w:t>
      </w:r>
      <w:r>
        <w:rPr>
          <w:color w:val="231F20"/>
          <w:spacing w:val="-5"/>
          <w:sz w:val="20"/>
        </w:rPr>
        <w:t> </w:t>
      </w:r>
      <w:r>
        <w:rPr>
          <w:color w:val="231F20"/>
          <w:sz w:val="20"/>
        </w:rPr>
        <w:t>casilla</w:t>
      </w:r>
      <w:r>
        <w:rPr>
          <w:color w:val="231F20"/>
          <w:spacing w:val="-4"/>
          <w:sz w:val="20"/>
        </w:rPr>
        <w:t> </w:t>
      </w:r>
      <w:r>
        <w:rPr>
          <w:color w:val="231F20"/>
          <w:sz w:val="20"/>
        </w:rPr>
        <w:t>(por</w:t>
      </w:r>
      <w:r>
        <w:rPr>
          <w:color w:val="231F20"/>
          <w:spacing w:val="-4"/>
          <w:sz w:val="20"/>
        </w:rPr>
        <w:t> </w:t>
      </w:r>
      <w:r>
        <w:rPr>
          <w:color w:val="231F20"/>
          <w:sz w:val="20"/>
        </w:rPr>
        <w:t>tipo</w:t>
      </w:r>
      <w:r>
        <w:rPr>
          <w:color w:val="231F20"/>
          <w:spacing w:val="-5"/>
          <w:sz w:val="20"/>
        </w:rPr>
        <w:t> </w:t>
      </w:r>
      <w:r>
        <w:rPr>
          <w:color w:val="231F20"/>
          <w:sz w:val="20"/>
        </w:rPr>
        <w:t>de</w:t>
      </w:r>
      <w:r>
        <w:rPr>
          <w:color w:val="231F20"/>
          <w:spacing w:val="-4"/>
          <w:sz w:val="20"/>
        </w:rPr>
        <w:t> </w:t>
      </w:r>
      <w:r>
        <w:rPr>
          <w:color w:val="231F20"/>
          <w:spacing w:val="-2"/>
          <w:sz w:val="20"/>
        </w:rPr>
        <w:t>elección);</w:t>
      </w:r>
    </w:p>
    <w:p>
      <w:pPr>
        <w:pStyle w:val="ListParagraph"/>
        <w:numPr>
          <w:ilvl w:val="2"/>
          <w:numId w:val="131"/>
        </w:numPr>
        <w:tabs>
          <w:tab w:pos="1972" w:val="left" w:leader="none"/>
        </w:tabs>
        <w:spacing w:line="240" w:lineRule="auto" w:before="16" w:after="0"/>
        <w:ind w:left="1972" w:right="0" w:hanging="402"/>
        <w:jc w:val="left"/>
        <w:rPr>
          <w:sz w:val="20"/>
        </w:rPr>
      </w:pPr>
      <w:r>
        <w:rPr>
          <w:color w:val="231F20"/>
          <w:spacing w:val="-4"/>
          <w:sz w:val="20"/>
        </w:rPr>
        <w:t>Sobre</w:t>
      </w:r>
      <w:r>
        <w:rPr>
          <w:color w:val="231F20"/>
          <w:spacing w:val="-6"/>
          <w:sz w:val="20"/>
        </w:rPr>
        <w:t> </w:t>
      </w:r>
      <w:r>
        <w:rPr>
          <w:color w:val="231F20"/>
          <w:spacing w:val="-4"/>
          <w:sz w:val="20"/>
        </w:rPr>
        <w:t>para</w:t>
      </w:r>
      <w:r>
        <w:rPr>
          <w:color w:val="231F20"/>
          <w:spacing w:val="-5"/>
          <w:sz w:val="20"/>
        </w:rPr>
        <w:t> </w:t>
      </w:r>
      <w:r>
        <w:rPr>
          <w:color w:val="231F20"/>
          <w:spacing w:val="-4"/>
          <w:sz w:val="20"/>
        </w:rPr>
        <w:t>el</w:t>
      </w:r>
      <w:r>
        <w:rPr>
          <w:color w:val="231F20"/>
          <w:spacing w:val="-5"/>
          <w:sz w:val="20"/>
        </w:rPr>
        <w:t> </w:t>
      </w:r>
      <w:r>
        <w:rPr>
          <w:color w:val="231F20"/>
          <w:spacing w:val="-4"/>
          <w:sz w:val="20"/>
        </w:rPr>
        <w:t>depósito</w:t>
      </w:r>
      <w:r>
        <w:rPr>
          <w:color w:val="231F20"/>
          <w:spacing w:val="-5"/>
          <w:sz w:val="20"/>
        </w:rPr>
        <w:t> </w:t>
      </w:r>
      <w:r>
        <w:rPr>
          <w:color w:val="231F20"/>
          <w:spacing w:val="-4"/>
          <w:sz w:val="20"/>
        </w:rPr>
        <w:t>de</w:t>
      </w:r>
      <w:r>
        <w:rPr>
          <w:color w:val="231F20"/>
          <w:spacing w:val="-5"/>
          <w:sz w:val="20"/>
        </w:rPr>
        <w:t> </w:t>
      </w:r>
      <w:r>
        <w:rPr>
          <w:color w:val="231F20"/>
          <w:spacing w:val="-4"/>
          <w:sz w:val="20"/>
        </w:rPr>
        <w:t>boletas</w:t>
      </w:r>
      <w:r>
        <w:rPr>
          <w:color w:val="231F20"/>
          <w:spacing w:val="-6"/>
          <w:sz w:val="20"/>
        </w:rPr>
        <w:t> </w:t>
      </w:r>
      <w:r>
        <w:rPr>
          <w:color w:val="231F20"/>
          <w:spacing w:val="-4"/>
          <w:sz w:val="20"/>
        </w:rPr>
        <w:t>encontradas</w:t>
      </w:r>
      <w:r>
        <w:rPr>
          <w:color w:val="231F20"/>
          <w:spacing w:val="-5"/>
          <w:sz w:val="20"/>
        </w:rPr>
        <w:t> </w:t>
      </w:r>
      <w:r>
        <w:rPr>
          <w:color w:val="231F20"/>
          <w:spacing w:val="-4"/>
          <w:sz w:val="20"/>
        </w:rPr>
        <w:t>en</w:t>
      </w:r>
      <w:r>
        <w:rPr>
          <w:color w:val="231F20"/>
          <w:spacing w:val="-5"/>
          <w:sz w:val="20"/>
        </w:rPr>
        <w:t> </w:t>
      </w:r>
      <w:r>
        <w:rPr>
          <w:color w:val="231F20"/>
          <w:spacing w:val="-4"/>
          <w:sz w:val="20"/>
        </w:rPr>
        <w:t>otras</w:t>
      </w:r>
      <w:r>
        <w:rPr>
          <w:color w:val="231F20"/>
          <w:spacing w:val="-5"/>
          <w:sz w:val="20"/>
        </w:rPr>
        <w:t> </w:t>
      </w:r>
      <w:r>
        <w:rPr>
          <w:color w:val="231F20"/>
          <w:spacing w:val="-4"/>
          <w:sz w:val="20"/>
        </w:rPr>
        <w:t>urnas</w:t>
      </w:r>
      <w:r>
        <w:rPr>
          <w:color w:val="231F20"/>
          <w:spacing w:val="-5"/>
          <w:sz w:val="20"/>
        </w:rPr>
        <w:t> </w:t>
      </w:r>
      <w:r>
        <w:rPr>
          <w:color w:val="231F20"/>
          <w:spacing w:val="-4"/>
          <w:sz w:val="20"/>
        </w:rPr>
        <w:t>(por</w:t>
      </w:r>
      <w:r>
        <w:rPr>
          <w:color w:val="231F20"/>
          <w:spacing w:val="-5"/>
          <w:sz w:val="20"/>
        </w:rPr>
        <w:t> </w:t>
      </w:r>
      <w:r>
        <w:rPr>
          <w:color w:val="231F20"/>
          <w:spacing w:val="-4"/>
          <w:sz w:val="20"/>
        </w:rPr>
        <w:t>tipo</w:t>
      </w:r>
      <w:r>
        <w:rPr>
          <w:color w:val="231F20"/>
          <w:spacing w:val="-6"/>
          <w:sz w:val="20"/>
        </w:rPr>
        <w:t> </w:t>
      </w:r>
      <w:r>
        <w:rPr>
          <w:color w:val="231F20"/>
          <w:spacing w:val="-4"/>
          <w:sz w:val="20"/>
        </w:rPr>
        <w:t>de</w:t>
      </w:r>
      <w:r>
        <w:rPr>
          <w:color w:val="231F20"/>
          <w:spacing w:val="-5"/>
          <w:sz w:val="20"/>
        </w:rPr>
        <w:t> </w:t>
      </w:r>
      <w:r>
        <w:rPr>
          <w:color w:val="231F20"/>
          <w:spacing w:val="-4"/>
          <w:sz w:val="20"/>
        </w:rPr>
        <w:t>elección);</w:t>
      </w:r>
    </w:p>
    <w:p>
      <w:pPr>
        <w:pStyle w:val="ListParagraph"/>
        <w:numPr>
          <w:ilvl w:val="2"/>
          <w:numId w:val="131"/>
        </w:numPr>
        <w:tabs>
          <w:tab w:pos="2005" w:val="left" w:leader="none"/>
        </w:tabs>
        <w:spacing w:line="240" w:lineRule="auto" w:before="15" w:after="0"/>
        <w:ind w:left="2005" w:right="0" w:hanging="475"/>
        <w:jc w:val="left"/>
        <w:rPr>
          <w:sz w:val="20"/>
        </w:rPr>
      </w:pPr>
      <w:r>
        <w:rPr>
          <w:color w:val="231F20"/>
          <w:sz w:val="20"/>
        </w:rPr>
        <w:t>Formato</w:t>
      </w:r>
      <w:r>
        <w:rPr>
          <w:color w:val="231F20"/>
          <w:spacing w:val="-8"/>
          <w:sz w:val="20"/>
        </w:rPr>
        <w:t> </w:t>
      </w:r>
      <w:r>
        <w:rPr>
          <w:color w:val="231F20"/>
          <w:sz w:val="20"/>
        </w:rPr>
        <w:t>para</w:t>
      </w:r>
      <w:r>
        <w:rPr>
          <w:color w:val="231F20"/>
          <w:spacing w:val="-7"/>
          <w:sz w:val="20"/>
        </w:rPr>
        <w:t> </w:t>
      </w:r>
      <w:r>
        <w:rPr>
          <w:color w:val="231F20"/>
          <w:sz w:val="20"/>
        </w:rPr>
        <w:t>el</w:t>
      </w:r>
      <w:r>
        <w:rPr>
          <w:color w:val="231F20"/>
          <w:spacing w:val="-7"/>
          <w:sz w:val="20"/>
        </w:rPr>
        <w:t> </w:t>
      </w:r>
      <w:r>
        <w:rPr>
          <w:color w:val="231F20"/>
          <w:sz w:val="20"/>
        </w:rPr>
        <w:t>registro</w:t>
      </w:r>
      <w:r>
        <w:rPr>
          <w:color w:val="231F20"/>
          <w:spacing w:val="-7"/>
          <w:sz w:val="20"/>
        </w:rPr>
        <w:t> </w:t>
      </w:r>
      <w:r>
        <w:rPr>
          <w:color w:val="231F20"/>
          <w:sz w:val="20"/>
        </w:rPr>
        <w:t>de</w:t>
      </w:r>
      <w:r>
        <w:rPr>
          <w:color w:val="231F20"/>
          <w:spacing w:val="-6"/>
          <w:sz w:val="20"/>
        </w:rPr>
        <w:t> </w:t>
      </w:r>
      <w:r>
        <w:rPr>
          <w:color w:val="231F20"/>
          <w:sz w:val="20"/>
        </w:rPr>
        <w:t>personas</w:t>
      </w:r>
      <w:r>
        <w:rPr>
          <w:color w:val="231F20"/>
          <w:spacing w:val="-7"/>
          <w:sz w:val="20"/>
        </w:rPr>
        <w:t> </w:t>
      </w:r>
      <w:r>
        <w:rPr>
          <w:color w:val="231F20"/>
          <w:sz w:val="20"/>
        </w:rPr>
        <w:t>con</w:t>
      </w:r>
      <w:r>
        <w:rPr>
          <w:color w:val="231F20"/>
          <w:spacing w:val="-7"/>
          <w:sz w:val="20"/>
        </w:rPr>
        <w:t> </w:t>
      </w:r>
      <w:r>
        <w:rPr>
          <w:color w:val="231F20"/>
          <w:sz w:val="20"/>
        </w:rPr>
        <w:t>discapacidad</w:t>
      </w:r>
      <w:r>
        <w:rPr>
          <w:color w:val="231F20"/>
          <w:spacing w:val="-7"/>
          <w:sz w:val="20"/>
        </w:rPr>
        <w:t> </w:t>
      </w:r>
      <w:r>
        <w:rPr>
          <w:color w:val="231F20"/>
          <w:sz w:val="20"/>
        </w:rPr>
        <w:t>que</w:t>
      </w:r>
      <w:r>
        <w:rPr>
          <w:color w:val="231F20"/>
          <w:spacing w:val="-6"/>
          <w:sz w:val="20"/>
        </w:rPr>
        <w:t> </w:t>
      </w:r>
      <w:r>
        <w:rPr>
          <w:color w:val="231F20"/>
          <w:sz w:val="20"/>
        </w:rPr>
        <w:t>acuden</w:t>
      </w:r>
      <w:r>
        <w:rPr>
          <w:color w:val="231F20"/>
          <w:spacing w:val="-7"/>
          <w:sz w:val="20"/>
        </w:rPr>
        <w:t> </w:t>
      </w:r>
      <w:r>
        <w:rPr>
          <w:color w:val="231F20"/>
          <w:sz w:val="20"/>
        </w:rPr>
        <w:t>a</w:t>
      </w:r>
      <w:r>
        <w:rPr>
          <w:color w:val="231F20"/>
          <w:spacing w:val="-7"/>
          <w:sz w:val="20"/>
        </w:rPr>
        <w:t> </w:t>
      </w:r>
      <w:r>
        <w:rPr>
          <w:color w:val="231F20"/>
          <w:sz w:val="20"/>
        </w:rPr>
        <w:t>votar,</w:t>
      </w:r>
      <w:r>
        <w:rPr>
          <w:color w:val="231F20"/>
          <w:spacing w:val="-6"/>
          <w:sz w:val="20"/>
        </w:rPr>
        <w:t> </w:t>
      </w:r>
      <w:r>
        <w:rPr>
          <w:color w:val="231F20"/>
          <w:spacing w:val="-10"/>
          <w:sz w:val="20"/>
        </w:rPr>
        <w:t>y</w:t>
      </w:r>
    </w:p>
    <w:p>
      <w:pPr>
        <w:pStyle w:val="ListParagraph"/>
        <w:numPr>
          <w:ilvl w:val="2"/>
          <w:numId w:val="131"/>
        </w:numPr>
        <w:tabs>
          <w:tab w:pos="1998" w:val="left" w:leader="none"/>
        </w:tabs>
        <w:spacing w:line="240" w:lineRule="auto" w:before="16" w:after="0"/>
        <w:ind w:left="1998" w:right="0" w:hanging="468"/>
        <w:jc w:val="left"/>
        <w:rPr>
          <w:sz w:val="20"/>
        </w:rPr>
      </w:pPr>
      <w:r>
        <w:rPr>
          <w:color w:val="231F20"/>
          <w:spacing w:val="-2"/>
          <w:sz w:val="20"/>
        </w:rPr>
        <w:t>Tarjetón</w:t>
      </w:r>
      <w:r>
        <w:rPr>
          <w:color w:val="231F20"/>
          <w:spacing w:val="-6"/>
          <w:sz w:val="20"/>
        </w:rPr>
        <w:t> </w:t>
      </w:r>
      <w:r>
        <w:rPr>
          <w:color w:val="231F20"/>
          <w:spacing w:val="-2"/>
          <w:sz w:val="20"/>
        </w:rPr>
        <w:t>vehicular;</w:t>
      </w:r>
    </w:p>
    <w:p>
      <w:pPr>
        <w:pStyle w:val="ListParagraph"/>
        <w:numPr>
          <w:ilvl w:val="2"/>
          <w:numId w:val="131"/>
        </w:numPr>
        <w:tabs>
          <w:tab w:pos="2007" w:val="left" w:leader="none"/>
        </w:tabs>
        <w:spacing w:line="240" w:lineRule="auto" w:before="16" w:after="0"/>
        <w:ind w:left="2007" w:right="0" w:hanging="437"/>
        <w:jc w:val="left"/>
        <w:rPr>
          <w:sz w:val="20"/>
        </w:rPr>
      </w:pPr>
      <w:r>
        <w:rPr>
          <w:color w:val="231F20"/>
          <w:sz w:val="20"/>
        </w:rPr>
        <w:t>Cartel</w:t>
      </w:r>
      <w:r>
        <w:rPr>
          <w:color w:val="231F20"/>
          <w:spacing w:val="-8"/>
          <w:sz w:val="20"/>
        </w:rPr>
        <w:t> </w:t>
      </w:r>
      <w:r>
        <w:rPr>
          <w:color w:val="231F20"/>
          <w:sz w:val="20"/>
        </w:rPr>
        <w:t>Informativo</w:t>
      </w:r>
      <w:r>
        <w:rPr>
          <w:color w:val="231F20"/>
          <w:spacing w:val="-7"/>
          <w:sz w:val="20"/>
        </w:rPr>
        <w:t> </w:t>
      </w:r>
      <w:r>
        <w:rPr>
          <w:color w:val="231F20"/>
          <w:sz w:val="20"/>
        </w:rPr>
        <w:t>de</w:t>
      </w:r>
      <w:r>
        <w:rPr>
          <w:color w:val="231F20"/>
          <w:spacing w:val="-6"/>
          <w:sz w:val="20"/>
        </w:rPr>
        <w:t> </w:t>
      </w:r>
      <w:r>
        <w:rPr>
          <w:color w:val="231F20"/>
          <w:sz w:val="20"/>
        </w:rPr>
        <w:t>Simultaneidad</w:t>
      </w:r>
      <w:r>
        <w:rPr>
          <w:color w:val="231F20"/>
          <w:spacing w:val="-8"/>
          <w:sz w:val="20"/>
        </w:rPr>
        <w:t> </w:t>
      </w:r>
      <w:r>
        <w:rPr>
          <w:color w:val="231F20"/>
          <w:sz w:val="20"/>
        </w:rPr>
        <w:t>de</w:t>
      </w:r>
      <w:r>
        <w:rPr>
          <w:color w:val="231F20"/>
          <w:spacing w:val="-6"/>
          <w:sz w:val="20"/>
        </w:rPr>
        <w:t> </w:t>
      </w:r>
      <w:r>
        <w:rPr>
          <w:color w:val="231F20"/>
          <w:sz w:val="20"/>
        </w:rPr>
        <w:t>Escrutinio</w:t>
      </w:r>
      <w:r>
        <w:rPr>
          <w:color w:val="231F20"/>
          <w:spacing w:val="-7"/>
          <w:sz w:val="20"/>
        </w:rPr>
        <w:t> </w:t>
      </w:r>
      <w:r>
        <w:rPr>
          <w:color w:val="231F20"/>
          <w:sz w:val="20"/>
        </w:rPr>
        <w:t>y</w:t>
      </w:r>
      <w:r>
        <w:rPr>
          <w:color w:val="231F20"/>
          <w:spacing w:val="-7"/>
          <w:sz w:val="20"/>
        </w:rPr>
        <w:t> </w:t>
      </w:r>
      <w:r>
        <w:rPr>
          <w:color w:val="231F20"/>
          <w:spacing w:val="-2"/>
          <w:sz w:val="20"/>
        </w:rPr>
        <w:t>Cómputo;</w:t>
      </w:r>
    </w:p>
    <w:p>
      <w:pPr>
        <w:pStyle w:val="ListParagraph"/>
        <w:numPr>
          <w:ilvl w:val="2"/>
          <w:numId w:val="131"/>
        </w:numPr>
        <w:tabs>
          <w:tab w:pos="2006" w:val="left" w:leader="none"/>
          <w:tab w:pos="2010" w:val="left" w:leader="none"/>
        </w:tabs>
        <w:spacing w:line="254" w:lineRule="auto" w:before="16" w:after="0"/>
        <w:ind w:left="2010" w:right="636" w:hanging="500"/>
        <w:jc w:val="left"/>
        <w:rPr>
          <w:sz w:val="20"/>
        </w:rPr>
      </w:pPr>
      <w:r>
        <w:rPr>
          <w:color w:val="231F20"/>
          <w:spacing w:val="-4"/>
          <w:sz w:val="20"/>
        </w:rPr>
        <w:t>Bolsa</w:t>
      </w:r>
      <w:r>
        <w:rPr>
          <w:color w:val="231F20"/>
          <w:spacing w:val="-10"/>
          <w:sz w:val="20"/>
        </w:rPr>
        <w:t> </w:t>
      </w:r>
      <w:r>
        <w:rPr>
          <w:color w:val="231F20"/>
          <w:spacing w:val="-4"/>
          <w:sz w:val="20"/>
        </w:rPr>
        <w:t>o</w:t>
      </w:r>
      <w:r>
        <w:rPr>
          <w:color w:val="231F20"/>
          <w:spacing w:val="-10"/>
          <w:sz w:val="20"/>
        </w:rPr>
        <w:t> </w:t>
      </w:r>
      <w:r>
        <w:rPr>
          <w:color w:val="231F20"/>
          <w:spacing w:val="-4"/>
          <w:sz w:val="20"/>
        </w:rPr>
        <w:t>sobre</w:t>
      </w:r>
      <w:r>
        <w:rPr>
          <w:color w:val="231F20"/>
          <w:spacing w:val="-10"/>
          <w:sz w:val="20"/>
        </w:rPr>
        <w:t> </w:t>
      </w:r>
      <w:r>
        <w:rPr>
          <w:color w:val="231F20"/>
          <w:spacing w:val="-4"/>
          <w:sz w:val="20"/>
        </w:rPr>
        <w:t>para</w:t>
      </w:r>
      <w:r>
        <w:rPr>
          <w:color w:val="231F20"/>
          <w:spacing w:val="-10"/>
          <w:sz w:val="20"/>
        </w:rPr>
        <w:t> </w:t>
      </w:r>
      <w:r>
        <w:rPr>
          <w:color w:val="231F20"/>
          <w:spacing w:val="-4"/>
          <w:sz w:val="20"/>
        </w:rPr>
        <w:t>las</w:t>
      </w:r>
      <w:r>
        <w:rPr>
          <w:color w:val="231F20"/>
          <w:spacing w:val="-10"/>
          <w:sz w:val="20"/>
        </w:rPr>
        <w:t> </w:t>
      </w:r>
      <w:r>
        <w:rPr>
          <w:color w:val="231F20"/>
          <w:spacing w:val="-4"/>
          <w:sz w:val="20"/>
        </w:rPr>
        <w:t>listas</w:t>
      </w:r>
      <w:r>
        <w:rPr>
          <w:color w:val="231F20"/>
          <w:spacing w:val="-10"/>
          <w:sz w:val="20"/>
        </w:rPr>
        <w:t> </w:t>
      </w:r>
      <w:r>
        <w:rPr>
          <w:color w:val="231F20"/>
          <w:spacing w:val="-4"/>
          <w:sz w:val="20"/>
        </w:rPr>
        <w:t>nominales</w:t>
      </w:r>
      <w:r>
        <w:rPr>
          <w:color w:val="231F20"/>
          <w:spacing w:val="-10"/>
          <w:sz w:val="20"/>
        </w:rPr>
        <w:t> </w:t>
      </w:r>
      <w:r>
        <w:rPr>
          <w:color w:val="231F20"/>
          <w:spacing w:val="-4"/>
          <w:sz w:val="20"/>
        </w:rPr>
        <w:t>devueltas</w:t>
      </w:r>
      <w:r>
        <w:rPr>
          <w:color w:val="231F20"/>
          <w:spacing w:val="-10"/>
          <w:sz w:val="20"/>
        </w:rPr>
        <w:t> </w:t>
      </w:r>
      <w:r>
        <w:rPr>
          <w:color w:val="231F20"/>
          <w:spacing w:val="-4"/>
          <w:sz w:val="20"/>
        </w:rPr>
        <w:t>por</w:t>
      </w:r>
      <w:r>
        <w:rPr>
          <w:color w:val="231F20"/>
          <w:spacing w:val="-10"/>
          <w:sz w:val="20"/>
        </w:rPr>
        <w:t> </w:t>
      </w:r>
      <w:r>
        <w:rPr>
          <w:color w:val="231F20"/>
          <w:spacing w:val="-4"/>
          <w:sz w:val="20"/>
        </w:rPr>
        <w:t>las</w:t>
      </w:r>
      <w:r>
        <w:rPr>
          <w:color w:val="231F20"/>
          <w:spacing w:val="-10"/>
          <w:sz w:val="20"/>
        </w:rPr>
        <w:t> </w:t>
      </w:r>
      <w:r>
        <w:rPr>
          <w:color w:val="231F20"/>
          <w:spacing w:val="-4"/>
          <w:sz w:val="20"/>
        </w:rPr>
        <w:t>representaciones</w:t>
      </w:r>
      <w:r>
        <w:rPr>
          <w:color w:val="231F20"/>
          <w:spacing w:val="-10"/>
          <w:sz w:val="20"/>
        </w:rPr>
        <w:t> </w:t>
      </w:r>
      <w:r>
        <w:rPr>
          <w:color w:val="231F20"/>
          <w:spacing w:val="-4"/>
          <w:sz w:val="20"/>
        </w:rPr>
        <w:t>partidistas </w:t>
      </w:r>
      <w:r>
        <w:rPr>
          <w:color w:val="231F20"/>
          <w:sz w:val="20"/>
        </w:rPr>
        <w:t>y de Candidatura Independiente;</w:t>
      </w:r>
    </w:p>
    <w:p>
      <w:pPr>
        <w:pStyle w:val="ListParagraph"/>
        <w:numPr>
          <w:ilvl w:val="2"/>
          <w:numId w:val="131"/>
        </w:numPr>
        <w:tabs>
          <w:tab w:pos="2009" w:val="left" w:leader="none"/>
        </w:tabs>
        <w:spacing w:line="240" w:lineRule="auto" w:before="2" w:after="0"/>
        <w:ind w:left="2009" w:right="0" w:hanging="539"/>
        <w:jc w:val="left"/>
        <w:rPr>
          <w:sz w:val="20"/>
        </w:rPr>
      </w:pPr>
      <w:r>
        <w:rPr>
          <w:color w:val="231F20"/>
          <w:sz w:val="20"/>
        </w:rPr>
        <w:t>Aviso</w:t>
      </w:r>
      <w:r>
        <w:rPr>
          <w:color w:val="231F20"/>
          <w:spacing w:val="-5"/>
          <w:sz w:val="20"/>
        </w:rPr>
        <w:t> </w:t>
      </w:r>
      <w:r>
        <w:rPr>
          <w:color w:val="231F20"/>
          <w:sz w:val="20"/>
        </w:rPr>
        <w:t>de</w:t>
      </w:r>
      <w:r>
        <w:rPr>
          <w:color w:val="231F20"/>
          <w:spacing w:val="-3"/>
          <w:sz w:val="20"/>
        </w:rPr>
        <w:t> </w:t>
      </w:r>
      <w:r>
        <w:rPr>
          <w:color w:val="231F20"/>
          <w:sz w:val="20"/>
        </w:rPr>
        <w:t>cambio</w:t>
      </w:r>
      <w:r>
        <w:rPr>
          <w:color w:val="231F20"/>
          <w:spacing w:val="-4"/>
          <w:sz w:val="20"/>
        </w:rPr>
        <w:t> </w:t>
      </w:r>
      <w:r>
        <w:rPr>
          <w:color w:val="231F20"/>
          <w:sz w:val="20"/>
        </w:rPr>
        <w:t>de</w:t>
      </w:r>
      <w:r>
        <w:rPr>
          <w:color w:val="231F20"/>
          <w:spacing w:val="-3"/>
          <w:sz w:val="20"/>
        </w:rPr>
        <w:t> </w:t>
      </w:r>
      <w:r>
        <w:rPr>
          <w:color w:val="231F20"/>
          <w:sz w:val="20"/>
        </w:rPr>
        <w:t>ubicación</w:t>
      </w:r>
      <w:r>
        <w:rPr>
          <w:color w:val="231F20"/>
          <w:spacing w:val="-4"/>
          <w:sz w:val="20"/>
        </w:rPr>
        <w:t> </w:t>
      </w:r>
      <w:r>
        <w:rPr>
          <w:color w:val="231F20"/>
          <w:sz w:val="20"/>
        </w:rPr>
        <w:t>de</w:t>
      </w:r>
      <w:r>
        <w:rPr>
          <w:color w:val="231F20"/>
          <w:spacing w:val="-3"/>
          <w:sz w:val="20"/>
        </w:rPr>
        <w:t> </w:t>
      </w:r>
      <w:r>
        <w:rPr>
          <w:color w:val="231F20"/>
          <w:spacing w:val="-2"/>
          <w:sz w:val="20"/>
        </w:rPr>
        <w:t>casilla;</w:t>
      </w:r>
    </w:p>
    <w:p>
      <w:pPr>
        <w:pStyle w:val="ListParagraph"/>
        <w:numPr>
          <w:ilvl w:val="2"/>
          <w:numId w:val="131"/>
        </w:numPr>
        <w:tabs>
          <w:tab w:pos="2002" w:val="left" w:leader="none"/>
        </w:tabs>
        <w:spacing w:line="240" w:lineRule="auto" w:before="16" w:after="0"/>
        <w:ind w:left="2002" w:right="0" w:hanging="592"/>
        <w:jc w:val="left"/>
        <w:rPr>
          <w:sz w:val="20"/>
        </w:rPr>
      </w:pPr>
      <w:r>
        <w:rPr>
          <w:color w:val="231F20"/>
          <w:sz w:val="20"/>
        </w:rPr>
        <w:t>Recibo</w:t>
      </w:r>
      <w:r>
        <w:rPr>
          <w:color w:val="231F20"/>
          <w:spacing w:val="-8"/>
          <w:sz w:val="20"/>
        </w:rPr>
        <w:t> </w:t>
      </w:r>
      <w:r>
        <w:rPr>
          <w:color w:val="231F20"/>
          <w:sz w:val="20"/>
        </w:rPr>
        <w:t>de</w:t>
      </w:r>
      <w:r>
        <w:rPr>
          <w:color w:val="231F20"/>
          <w:spacing w:val="-5"/>
          <w:sz w:val="20"/>
        </w:rPr>
        <w:t> </w:t>
      </w:r>
      <w:r>
        <w:rPr>
          <w:color w:val="231F20"/>
          <w:sz w:val="20"/>
        </w:rPr>
        <w:t>entrega</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paquetes</w:t>
      </w:r>
      <w:r>
        <w:rPr>
          <w:color w:val="231F20"/>
          <w:spacing w:val="-6"/>
          <w:sz w:val="20"/>
        </w:rPr>
        <w:t> </w:t>
      </w:r>
      <w:r>
        <w:rPr>
          <w:color w:val="231F20"/>
          <w:sz w:val="20"/>
        </w:rPr>
        <w:t>electorales</w:t>
      </w:r>
      <w:r>
        <w:rPr>
          <w:color w:val="231F20"/>
          <w:spacing w:val="-5"/>
          <w:sz w:val="20"/>
        </w:rPr>
        <w:t> </w:t>
      </w:r>
      <w:r>
        <w:rPr>
          <w:color w:val="231F20"/>
          <w:sz w:val="20"/>
        </w:rPr>
        <w:t>del</w:t>
      </w:r>
      <w:r>
        <w:rPr>
          <w:color w:val="231F20"/>
          <w:spacing w:val="-6"/>
          <w:sz w:val="20"/>
        </w:rPr>
        <w:t> </w:t>
      </w:r>
      <w:r>
        <w:rPr>
          <w:color w:val="231F20"/>
          <w:sz w:val="20"/>
        </w:rPr>
        <w:t>CRyT</w:t>
      </w:r>
      <w:r>
        <w:rPr>
          <w:color w:val="231F20"/>
          <w:spacing w:val="-5"/>
          <w:sz w:val="20"/>
        </w:rPr>
        <w:t> </w:t>
      </w:r>
      <w:r>
        <w:rPr>
          <w:color w:val="231F20"/>
          <w:sz w:val="20"/>
        </w:rPr>
        <w:t>al</w:t>
      </w:r>
      <w:r>
        <w:rPr>
          <w:color w:val="231F20"/>
          <w:spacing w:val="-6"/>
          <w:sz w:val="20"/>
        </w:rPr>
        <w:t> </w:t>
      </w:r>
      <w:r>
        <w:rPr>
          <w:color w:val="231F20"/>
          <w:sz w:val="20"/>
        </w:rPr>
        <w:t>Consejo</w:t>
      </w:r>
      <w:r>
        <w:rPr>
          <w:color w:val="231F20"/>
          <w:spacing w:val="-5"/>
          <w:sz w:val="20"/>
        </w:rPr>
        <w:t> </w:t>
      </w:r>
      <w:r>
        <w:rPr>
          <w:color w:val="231F20"/>
          <w:spacing w:val="-2"/>
          <w:sz w:val="20"/>
        </w:rPr>
        <w:t>Distrital.</w:t>
      </w:r>
    </w:p>
    <w:p>
      <w:pPr>
        <w:pStyle w:val="BodyText"/>
        <w:spacing w:before="32"/>
        <w:ind w:firstLine="0"/>
        <w:jc w:val="left"/>
        <w:rPr>
          <w:sz w:val="20"/>
        </w:rPr>
      </w:pPr>
    </w:p>
    <w:p>
      <w:pPr>
        <w:pStyle w:val="ListParagraph"/>
        <w:numPr>
          <w:ilvl w:val="1"/>
          <w:numId w:val="131"/>
        </w:numPr>
        <w:tabs>
          <w:tab w:pos="1836" w:val="left" w:leader="none"/>
          <w:tab w:pos="1850" w:val="left" w:leader="none"/>
        </w:tabs>
        <w:spacing w:line="254" w:lineRule="auto" w:before="0" w:after="0"/>
        <w:ind w:left="1850" w:right="630" w:hanging="220"/>
        <w:jc w:val="both"/>
        <w:rPr>
          <w:sz w:val="20"/>
        </w:rPr>
      </w:pPr>
      <w:r>
        <w:rPr>
          <w:color w:val="231F20"/>
          <w:sz w:val="20"/>
        </w:rPr>
        <w:t>De los documentos enlistados en los incisos anteriores, se podrán integrar dos o más</w:t>
      </w:r>
      <w:r>
        <w:rPr>
          <w:color w:val="231F20"/>
          <w:spacing w:val="-4"/>
          <w:sz w:val="20"/>
        </w:rPr>
        <w:t> </w:t>
      </w:r>
      <w:r>
        <w:rPr>
          <w:color w:val="231F20"/>
          <w:sz w:val="20"/>
        </w:rPr>
        <w:t>en</w:t>
      </w:r>
      <w:r>
        <w:rPr>
          <w:color w:val="231F20"/>
          <w:spacing w:val="-4"/>
          <w:sz w:val="20"/>
        </w:rPr>
        <w:t> </w:t>
      </w:r>
      <w:r>
        <w:rPr>
          <w:color w:val="231F20"/>
          <w:sz w:val="20"/>
        </w:rPr>
        <w:t>una</w:t>
      </w:r>
      <w:r>
        <w:rPr>
          <w:color w:val="231F20"/>
          <w:spacing w:val="-4"/>
          <w:sz w:val="20"/>
        </w:rPr>
        <w:t> </w:t>
      </w:r>
      <w:r>
        <w:rPr>
          <w:color w:val="231F20"/>
          <w:sz w:val="20"/>
        </w:rPr>
        <w:t>impresión,</w:t>
      </w:r>
      <w:r>
        <w:rPr>
          <w:color w:val="231F20"/>
          <w:spacing w:val="-4"/>
          <w:sz w:val="20"/>
        </w:rPr>
        <w:t> </w:t>
      </w:r>
      <w:r>
        <w:rPr>
          <w:color w:val="231F20"/>
          <w:sz w:val="20"/>
        </w:rPr>
        <w:t>cuando</w:t>
      </w:r>
      <w:r>
        <w:rPr>
          <w:color w:val="231F20"/>
          <w:spacing w:val="-4"/>
          <w:sz w:val="20"/>
        </w:rPr>
        <w:t> </w:t>
      </w:r>
      <w:r>
        <w:rPr>
          <w:color w:val="231F20"/>
          <w:sz w:val="20"/>
        </w:rPr>
        <w:t>contengan</w:t>
      </w:r>
      <w:r>
        <w:rPr>
          <w:color w:val="231F20"/>
          <w:spacing w:val="-4"/>
          <w:sz w:val="20"/>
        </w:rPr>
        <w:t> </w:t>
      </w:r>
      <w:r>
        <w:rPr>
          <w:color w:val="231F20"/>
          <w:sz w:val="20"/>
        </w:rPr>
        <w:t>elementos</w:t>
      </w:r>
      <w:r>
        <w:rPr>
          <w:color w:val="231F20"/>
          <w:spacing w:val="-4"/>
          <w:sz w:val="20"/>
        </w:rPr>
        <w:t> </w:t>
      </w:r>
      <w:r>
        <w:rPr>
          <w:color w:val="231F20"/>
          <w:sz w:val="20"/>
        </w:rPr>
        <w:t>comunes</w:t>
      </w:r>
      <w:r>
        <w:rPr>
          <w:color w:val="231F20"/>
          <w:spacing w:val="-4"/>
          <w:sz w:val="20"/>
        </w:rPr>
        <w:t> </w:t>
      </w:r>
      <w:r>
        <w:rPr>
          <w:color w:val="231F20"/>
          <w:sz w:val="20"/>
        </w:rPr>
        <w:t>y</w:t>
      </w:r>
      <w:r>
        <w:rPr>
          <w:color w:val="231F20"/>
          <w:spacing w:val="-4"/>
          <w:sz w:val="20"/>
        </w:rPr>
        <w:t> </w:t>
      </w:r>
      <w:r>
        <w:rPr>
          <w:color w:val="231F20"/>
          <w:sz w:val="20"/>
        </w:rPr>
        <w:t>conserven</w:t>
      </w:r>
      <w:r>
        <w:rPr>
          <w:color w:val="231F20"/>
          <w:spacing w:val="-4"/>
          <w:sz w:val="20"/>
        </w:rPr>
        <w:t> </w:t>
      </w:r>
      <w:r>
        <w:rPr>
          <w:color w:val="231F20"/>
          <w:sz w:val="20"/>
        </w:rPr>
        <w:t>las</w:t>
      </w:r>
      <w:r>
        <w:rPr>
          <w:color w:val="231F20"/>
          <w:spacing w:val="-4"/>
          <w:sz w:val="20"/>
        </w:rPr>
        <w:t> </w:t>
      </w:r>
      <w:r>
        <w:rPr>
          <w:color w:val="231F20"/>
          <w:sz w:val="20"/>
        </w:rPr>
        <w:t>ca- racterísticas particulares contenidas en las especificaciones técnicas, previa apro- bación de la Comisión Competente o del Órgano Superior de Dirección del opl. Para este último caso, se deberá de contar con la validación previa de la deoe, atendiendo a lo establecido en el artículo 160 de este Reglamento.</w:t>
      </w:r>
    </w:p>
    <w:p>
      <w:pPr>
        <w:pStyle w:val="ListParagraph"/>
        <w:numPr>
          <w:ilvl w:val="1"/>
          <w:numId w:val="131"/>
        </w:numPr>
        <w:tabs>
          <w:tab w:pos="1850" w:val="left" w:leader="none"/>
        </w:tabs>
        <w:spacing w:line="254" w:lineRule="auto" w:before="7" w:after="0"/>
        <w:ind w:left="1850" w:right="631" w:hanging="220"/>
        <w:jc w:val="both"/>
        <w:rPr>
          <w:sz w:val="20"/>
        </w:rPr>
      </w:pPr>
      <w:r>
        <w:rPr>
          <w:color w:val="231F20"/>
          <w:sz w:val="20"/>
        </w:rPr>
        <w:t>En</w:t>
      </w:r>
      <w:r>
        <w:rPr>
          <w:color w:val="231F20"/>
          <w:spacing w:val="-3"/>
          <w:sz w:val="20"/>
        </w:rPr>
        <w:t> </w:t>
      </w:r>
      <w:r>
        <w:rPr>
          <w:color w:val="231F20"/>
          <w:sz w:val="20"/>
        </w:rPr>
        <w:t>su</w:t>
      </w:r>
      <w:r>
        <w:rPr>
          <w:color w:val="231F20"/>
          <w:spacing w:val="-3"/>
          <w:sz w:val="20"/>
        </w:rPr>
        <w:t> </w:t>
      </w:r>
      <w:r>
        <w:rPr>
          <w:color w:val="231F20"/>
          <w:sz w:val="20"/>
        </w:rPr>
        <w:t>caso,</w:t>
      </w:r>
      <w:r>
        <w:rPr>
          <w:color w:val="231F20"/>
          <w:spacing w:val="-3"/>
          <w:sz w:val="20"/>
        </w:rPr>
        <w:t> </w:t>
      </w:r>
      <w:r>
        <w:rPr>
          <w:color w:val="231F20"/>
          <w:sz w:val="20"/>
        </w:rPr>
        <w:t>los</w:t>
      </w:r>
      <w:r>
        <w:rPr>
          <w:color w:val="231F20"/>
          <w:spacing w:val="-3"/>
          <w:sz w:val="20"/>
        </w:rPr>
        <w:t> </w:t>
      </w:r>
      <w:r>
        <w:rPr>
          <w:color w:val="231F20"/>
          <w:sz w:val="20"/>
        </w:rPr>
        <w:t>diseños</w:t>
      </w:r>
      <w:r>
        <w:rPr>
          <w:color w:val="231F20"/>
          <w:spacing w:val="-3"/>
          <w:sz w:val="20"/>
        </w:rPr>
        <w:t> </w:t>
      </w:r>
      <w:r>
        <w:rPr>
          <w:color w:val="231F20"/>
          <w:sz w:val="20"/>
        </w:rPr>
        <w:t>necesarios</w:t>
      </w:r>
      <w:r>
        <w:rPr>
          <w:color w:val="231F20"/>
          <w:spacing w:val="-3"/>
          <w:sz w:val="20"/>
        </w:rPr>
        <w:t> </w:t>
      </w:r>
      <w:r>
        <w:rPr>
          <w:color w:val="231F20"/>
          <w:sz w:val="20"/>
        </w:rPr>
        <w:t>aprobados</w:t>
      </w:r>
      <w:r>
        <w:rPr>
          <w:color w:val="231F20"/>
          <w:spacing w:val="-3"/>
          <w:sz w:val="20"/>
        </w:rPr>
        <w:t> </w:t>
      </w:r>
      <w:r>
        <w:rPr>
          <w:color w:val="231F20"/>
          <w:sz w:val="20"/>
        </w:rPr>
        <w:t>por</w:t>
      </w:r>
      <w:r>
        <w:rPr>
          <w:color w:val="231F20"/>
          <w:spacing w:val="-3"/>
          <w:sz w:val="20"/>
        </w:rPr>
        <w:t> </w:t>
      </w:r>
      <w:r>
        <w:rPr>
          <w:color w:val="231F20"/>
          <w:sz w:val="20"/>
        </w:rPr>
        <w:t>el</w:t>
      </w:r>
      <w:r>
        <w:rPr>
          <w:color w:val="231F20"/>
          <w:spacing w:val="-3"/>
          <w:sz w:val="20"/>
        </w:rPr>
        <w:t> </w:t>
      </w:r>
      <w:r>
        <w:rPr>
          <w:color w:val="231F20"/>
          <w:sz w:val="20"/>
        </w:rPr>
        <w:t>órgano</w:t>
      </w:r>
      <w:r>
        <w:rPr>
          <w:color w:val="231F20"/>
          <w:spacing w:val="-3"/>
          <w:sz w:val="20"/>
        </w:rPr>
        <w:t> </w:t>
      </w:r>
      <w:r>
        <w:rPr>
          <w:color w:val="231F20"/>
          <w:sz w:val="20"/>
        </w:rPr>
        <w:t>facultado.</w:t>
      </w:r>
      <w:r>
        <w:rPr>
          <w:color w:val="231F20"/>
          <w:spacing w:val="-3"/>
          <w:sz w:val="20"/>
        </w:rPr>
        <w:t> </w:t>
      </w:r>
      <w:r>
        <w:rPr>
          <w:color w:val="231F20"/>
          <w:sz w:val="20"/>
        </w:rPr>
        <w:t>Para</w:t>
      </w:r>
      <w:r>
        <w:rPr>
          <w:color w:val="231F20"/>
          <w:spacing w:val="-3"/>
          <w:sz w:val="20"/>
        </w:rPr>
        <w:t> </w:t>
      </w:r>
      <w:r>
        <w:rPr>
          <w:color w:val="231F20"/>
          <w:sz w:val="20"/>
        </w:rPr>
        <w:t>el</w:t>
      </w:r>
      <w:r>
        <w:rPr>
          <w:color w:val="231F20"/>
          <w:spacing w:val="-3"/>
          <w:sz w:val="20"/>
        </w:rPr>
        <w:t> </w:t>
      </w:r>
      <w:r>
        <w:rPr>
          <w:color w:val="231F20"/>
          <w:sz w:val="20"/>
        </w:rPr>
        <w:t>caso de</w:t>
      </w:r>
      <w:r>
        <w:rPr>
          <w:color w:val="231F20"/>
          <w:spacing w:val="-5"/>
          <w:sz w:val="20"/>
        </w:rPr>
        <w:t> </w:t>
      </w:r>
      <w:r>
        <w:rPr>
          <w:color w:val="231F20"/>
          <w:sz w:val="20"/>
        </w:rPr>
        <w:t>los</w:t>
      </w:r>
      <w:r>
        <w:rPr>
          <w:color w:val="231F20"/>
          <w:spacing w:val="-5"/>
          <w:sz w:val="20"/>
        </w:rPr>
        <w:t> </w:t>
      </w:r>
      <w:r>
        <w:rPr>
          <w:color w:val="231F20"/>
          <w:sz w:val="20"/>
        </w:rPr>
        <w:t>opl,</w:t>
      </w:r>
      <w:r>
        <w:rPr>
          <w:color w:val="231F20"/>
          <w:spacing w:val="-5"/>
          <w:sz w:val="20"/>
        </w:rPr>
        <w:t> </w:t>
      </w:r>
      <w:r>
        <w:rPr>
          <w:color w:val="231F20"/>
          <w:sz w:val="20"/>
        </w:rPr>
        <w:t>se</w:t>
      </w:r>
      <w:r>
        <w:rPr>
          <w:color w:val="231F20"/>
          <w:spacing w:val="-5"/>
          <w:sz w:val="20"/>
        </w:rPr>
        <w:t> </w:t>
      </w:r>
      <w:r>
        <w:rPr>
          <w:color w:val="231F20"/>
          <w:sz w:val="20"/>
        </w:rPr>
        <w:t>deberá</w:t>
      </w:r>
      <w:r>
        <w:rPr>
          <w:color w:val="231F20"/>
          <w:spacing w:val="-5"/>
          <w:sz w:val="20"/>
        </w:rPr>
        <w:t> </w:t>
      </w:r>
      <w:r>
        <w:rPr>
          <w:color w:val="231F20"/>
          <w:sz w:val="20"/>
        </w:rPr>
        <w:t>de</w:t>
      </w:r>
      <w:r>
        <w:rPr>
          <w:color w:val="231F20"/>
          <w:spacing w:val="-5"/>
          <w:sz w:val="20"/>
        </w:rPr>
        <w:t> </w:t>
      </w:r>
      <w:r>
        <w:rPr>
          <w:color w:val="231F20"/>
          <w:sz w:val="20"/>
        </w:rPr>
        <w:t>contar</w:t>
      </w:r>
      <w:r>
        <w:rPr>
          <w:color w:val="231F20"/>
          <w:spacing w:val="-5"/>
          <w:sz w:val="20"/>
        </w:rPr>
        <w:t> </w:t>
      </w:r>
      <w:r>
        <w:rPr>
          <w:color w:val="231F20"/>
          <w:sz w:val="20"/>
        </w:rPr>
        <w:t>con</w:t>
      </w:r>
      <w:r>
        <w:rPr>
          <w:color w:val="231F20"/>
          <w:spacing w:val="-5"/>
          <w:sz w:val="20"/>
        </w:rPr>
        <w:t> </w:t>
      </w:r>
      <w:r>
        <w:rPr>
          <w:color w:val="231F20"/>
          <w:sz w:val="20"/>
        </w:rPr>
        <w:t>la</w:t>
      </w:r>
      <w:r>
        <w:rPr>
          <w:color w:val="231F20"/>
          <w:spacing w:val="-5"/>
          <w:sz w:val="20"/>
        </w:rPr>
        <w:t> </w:t>
      </w:r>
      <w:r>
        <w:rPr>
          <w:color w:val="231F20"/>
          <w:sz w:val="20"/>
        </w:rPr>
        <w:t>validación</w:t>
      </w:r>
      <w:r>
        <w:rPr>
          <w:color w:val="231F20"/>
          <w:spacing w:val="-4"/>
          <w:sz w:val="20"/>
        </w:rPr>
        <w:t> </w:t>
      </w:r>
      <w:r>
        <w:rPr>
          <w:color w:val="231F20"/>
          <w:sz w:val="20"/>
        </w:rPr>
        <w:t>previa</w:t>
      </w:r>
      <w:r>
        <w:rPr>
          <w:color w:val="231F20"/>
          <w:spacing w:val="-5"/>
          <w:sz w:val="20"/>
        </w:rPr>
        <w:t> </w:t>
      </w:r>
      <w:r>
        <w:rPr>
          <w:color w:val="231F20"/>
          <w:sz w:val="20"/>
        </w:rPr>
        <w:t>de</w:t>
      </w:r>
      <w:r>
        <w:rPr>
          <w:color w:val="231F20"/>
          <w:spacing w:val="-5"/>
          <w:sz w:val="20"/>
        </w:rPr>
        <w:t> </w:t>
      </w:r>
      <w:r>
        <w:rPr>
          <w:color w:val="231F20"/>
          <w:sz w:val="20"/>
        </w:rPr>
        <w:t>la</w:t>
      </w:r>
      <w:r>
        <w:rPr>
          <w:color w:val="231F20"/>
          <w:spacing w:val="-6"/>
          <w:sz w:val="20"/>
        </w:rPr>
        <w:t> </w:t>
      </w:r>
      <w:r>
        <w:rPr>
          <w:color w:val="231F20"/>
          <w:sz w:val="20"/>
        </w:rPr>
        <w:t>deoe,</w:t>
      </w:r>
      <w:r>
        <w:rPr>
          <w:color w:val="231F20"/>
          <w:spacing w:val="-5"/>
          <w:sz w:val="20"/>
        </w:rPr>
        <w:t> </w:t>
      </w:r>
      <w:r>
        <w:rPr>
          <w:color w:val="231F20"/>
          <w:sz w:val="20"/>
        </w:rPr>
        <w:t>atendiendo</w:t>
      </w:r>
      <w:r>
        <w:rPr>
          <w:color w:val="231F20"/>
          <w:spacing w:val="-5"/>
          <w:sz w:val="20"/>
        </w:rPr>
        <w:t> </w:t>
      </w:r>
      <w:r>
        <w:rPr>
          <w:color w:val="231F20"/>
          <w:sz w:val="20"/>
        </w:rPr>
        <w:t>a</w:t>
      </w:r>
      <w:r>
        <w:rPr>
          <w:color w:val="231F20"/>
          <w:spacing w:val="-5"/>
          <w:sz w:val="20"/>
        </w:rPr>
        <w:t> </w:t>
      </w:r>
      <w:r>
        <w:rPr>
          <w:color w:val="231F20"/>
          <w:sz w:val="20"/>
        </w:rPr>
        <w:t>lo establecido en el artículo 160 de este Reglamento.</w:t>
      </w:r>
    </w:p>
    <w:p>
      <w:pPr>
        <w:spacing w:after="0" w:line="254" w:lineRule="auto"/>
        <w:jc w:val="both"/>
        <w:rPr>
          <w:sz w:val="20"/>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151.</w:t>
      </w:r>
    </w:p>
    <w:p>
      <w:pPr>
        <w:pStyle w:val="ListParagraph"/>
        <w:numPr>
          <w:ilvl w:val="0"/>
          <w:numId w:val="132"/>
        </w:numPr>
        <w:tabs>
          <w:tab w:pos="1811" w:val="left" w:leader="none"/>
          <w:tab w:pos="1813" w:val="left" w:leader="none"/>
        </w:tabs>
        <w:spacing w:line="232" w:lineRule="auto" w:before="253" w:after="0"/>
        <w:ind w:left="1813" w:right="348" w:hanging="260"/>
        <w:jc w:val="left"/>
        <w:rPr>
          <w:sz w:val="22"/>
        </w:rPr>
      </w:pPr>
      <w:r>
        <w:rPr>
          <w:color w:val="231F20"/>
          <w:sz w:val="22"/>
        </w:rPr>
        <w:t>Para el voto de las mexicanas y los mexicanos residentes en el extranjero se deberá considerar, entre otros, los documentos electorales siguientes:</w:t>
      </w:r>
    </w:p>
    <w:p>
      <w:pPr>
        <w:pStyle w:val="BodyText"/>
        <w:spacing w:before="3"/>
        <w:ind w:firstLine="0"/>
        <w:jc w:val="left"/>
      </w:pPr>
    </w:p>
    <w:p>
      <w:pPr>
        <w:pStyle w:val="ListParagraph"/>
        <w:numPr>
          <w:ilvl w:val="1"/>
          <w:numId w:val="132"/>
        </w:numPr>
        <w:tabs>
          <w:tab w:pos="2132" w:val="left" w:leader="none"/>
        </w:tabs>
        <w:spacing w:line="240" w:lineRule="auto" w:before="0" w:after="0"/>
        <w:ind w:left="2132" w:right="0" w:hanging="219"/>
        <w:jc w:val="left"/>
        <w:rPr>
          <w:sz w:val="20"/>
        </w:rPr>
      </w:pPr>
      <w:r>
        <w:rPr>
          <w:color w:val="231F20"/>
          <w:sz w:val="20"/>
        </w:rPr>
        <w:t>Boleta</w:t>
      </w:r>
      <w:r>
        <w:rPr>
          <w:color w:val="231F20"/>
          <w:spacing w:val="-5"/>
          <w:sz w:val="20"/>
        </w:rPr>
        <w:t> </w:t>
      </w:r>
      <w:r>
        <w:rPr>
          <w:color w:val="231F20"/>
          <w:spacing w:val="-2"/>
          <w:sz w:val="20"/>
        </w:rPr>
        <w:t>electoral;</w:t>
      </w:r>
    </w:p>
    <w:p>
      <w:pPr>
        <w:pStyle w:val="ListParagraph"/>
        <w:numPr>
          <w:ilvl w:val="1"/>
          <w:numId w:val="132"/>
        </w:numPr>
        <w:tabs>
          <w:tab w:pos="2132" w:val="left" w:leader="none"/>
        </w:tabs>
        <w:spacing w:line="240" w:lineRule="auto" w:before="16" w:after="0"/>
        <w:ind w:left="2132" w:right="0" w:hanging="219"/>
        <w:jc w:val="left"/>
        <w:rPr>
          <w:sz w:val="20"/>
        </w:rPr>
      </w:pPr>
      <w:r>
        <w:rPr>
          <w:color w:val="231F20"/>
          <w:sz w:val="20"/>
        </w:rPr>
        <w:t>Acta</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2"/>
          <w:sz w:val="20"/>
        </w:rPr>
        <w:t> </w:t>
      </w:r>
      <w:r>
        <w:rPr>
          <w:color w:val="231F20"/>
          <w:sz w:val="20"/>
        </w:rPr>
        <w:t>jornada</w:t>
      </w:r>
      <w:r>
        <w:rPr>
          <w:color w:val="231F20"/>
          <w:spacing w:val="-3"/>
          <w:sz w:val="20"/>
        </w:rPr>
        <w:t> </w:t>
      </w:r>
      <w:r>
        <w:rPr>
          <w:color w:val="231F20"/>
          <w:sz w:val="20"/>
        </w:rPr>
        <w:t>y</w:t>
      </w:r>
      <w:r>
        <w:rPr>
          <w:color w:val="231F20"/>
          <w:spacing w:val="-2"/>
          <w:sz w:val="20"/>
        </w:rPr>
        <w:t> </w:t>
      </w:r>
      <w:r>
        <w:rPr>
          <w:color w:val="231F20"/>
          <w:sz w:val="20"/>
        </w:rPr>
        <w:t>de</w:t>
      </w:r>
      <w:r>
        <w:rPr>
          <w:color w:val="231F20"/>
          <w:spacing w:val="-3"/>
          <w:sz w:val="20"/>
        </w:rPr>
        <w:t> </w:t>
      </w:r>
      <w:r>
        <w:rPr>
          <w:color w:val="231F20"/>
          <w:sz w:val="20"/>
        </w:rPr>
        <w:t>mesa</w:t>
      </w:r>
      <w:r>
        <w:rPr>
          <w:color w:val="231F20"/>
          <w:spacing w:val="-3"/>
          <w:sz w:val="20"/>
        </w:rPr>
        <w:t> </w:t>
      </w:r>
      <w:r>
        <w:rPr>
          <w:color w:val="231F20"/>
          <w:sz w:val="20"/>
        </w:rPr>
        <w:t>de</w:t>
      </w:r>
      <w:r>
        <w:rPr>
          <w:color w:val="231F20"/>
          <w:spacing w:val="-2"/>
          <w:sz w:val="20"/>
        </w:rPr>
        <w:t> </w:t>
      </w:r>
      <w:r>
        <w:rPr>
          <w:color w:val="231F20"/>
          <w:sz w:val="20"/>
        </w:rPr>
        <w:t>escrutinio</w:t>
      </w:r>
      <w:r>
        <w:rPr>
          <w:color w:val="231F20"/>
          <w:spacing w:val="-3"/>
          <w:sz w:val="20"/>
        </w:rPr>
        <w:t> </w:t>
      </w:r>
      <w:r>
        <w:rPr>
          <w:color w:val="231F20"/>
          <w:sz w:val="20"/>
        </w:rPr>
        <w:t>y</w:t>
      </w:r>
      <w:r>
        <w:rPr>
          <w:color w:val="231F20"/>
          <w:spacing w:val="-2"/>
          <w:sz w:val="20"/>
        </w:rPr>
        <w:t> cómputo;</w:t>
      </w:r>
    </w:p>
    <w:p>
      <w:pPr>
        <w:pStyle w:val="ListParagraph"/>
        <w:numPr>
          <w:ilvl w:val="1"/>
          <w:numId w:val="132"/>
        </w:numPr>
        <w:tabs>
          <w:tab w:pos="2132" w:val="left" w:leader="none"/>
        </w:tabs>
        <w:spacing w:line="240" w:lineRule="auto" w:before="16" w:after="0"/>
        <w:ind w:left="2132" w:right="0" w:hanging="199"/>
        <w:jc w:val="left"/>
        <w:rPr>
          <w:sz w:val="20"/>
        </w:rPr>
      </w:pPr>
      <w:r>
        <w:rPr>
          <w:color w:val="231F20"/>
          <w:sz w:val="20"/>
        </w:rPr>
        <w:t>Se </w:t>
      </w:r>
      <w:r>
        <w:rPr>
          <w:color w:val="231F20"/>
          <w:spacing w:val="-2"/>
          <w:sz w:val="20"/>
        </w:rPr>
        <w:t>deroga;</w:t>
      </w:r>
    </w:p>
    <w:p>
      <w:pPr>
        <w:pStyle w:val="ListParagraph"/>
        <w:numPr>
          <w:ilvl w:val="1"/>
          <w:numId w:val="132"/>
        </w:numPr>
        <w:tabs>
          <w:tab w:pos="2132" w:val="left" w:leader="none"/>
        </w:tabs>
        <w:spacing w:line="240" w:lineRule="auto" w:before="15" w:after="0"/>
        <w:ind w:left="2132" w:right="0" w:hanging="219"/>
        <w:jc w:val="left"/>
        <w:rPr>
          <w:sz w:val="20"/>
        </w:rPr>
      </w:pPr>
      <w:r>
        <w:rPr>
          <w:color w:val="231F20"/>
          <w:sz w:val="20"/>
        </w:rPr>
        <w:t>Acta</w:t>
      </w:r>
      <w:r>
        <w:rPr>
          <w:color w:val="231F20"/>
          <w:spacing w:val="-4"/>
          <w:sz w:val="20"/>
        </w:rPr>
        <w:t> </w:t>
      </w:r>
      <w:r>
        <w:rPr>
          <w:color w:val="231F20"/>
          <w:sz w:val="20"/>
        </w:rPr>
        <w:t>de</w:t>
      </w:r>
      <w:r>
        <w:rPr>
          <w:color w:val="231F20"/>
          <w:spacing w:val="-2"/>
          <w:sz w:val="20"/>
        </w:rPr>
        <w:t> </w:t>
      </w:r>
      <w:r>
        <w:rPr>
          <w:color w:val="231F20"/>
          <w:sz w:val="20"/>
        </w:rPr>
        <w:t>cómputo</w:t>
      </w:r>
      <w:r>
        <w:rPr>
          <w:color w:val="231F20"/>
          <w:spacing w:val="-3"/>
          <w:sz w:val="20"/>
        </w:rPr>
        <w:t> </w:t>
      </w:r>
      <w:r>
        <w:rPr>
          <w:color w:val="231F20"/>
          <w:spacing w:val="-2"/>
          <w:sz w:val="20"/>
        </w:rPr>
        <w:t>distrital;</w:t>
      </w:r>
    </w:p>
    <w:p>
      <w:pPr>
        <w:pStyle w:val="ListParagraph"/>
        <w:numPr>
          <w:ilvl w:val="1"/>
          <w:numId w:val="132"/>
        </w:numPr>
        <w:tabs>
          <w:tab w:pos="2132" w:val="left" w:leader="none"/>
        </w:tabs>
        <w:spacing w:line="240" w:lineRule="auto" w:before="16" w:after="0"/>
        <w:ind w:left="2132" w:right="0" w:hanging="219"/>
        <w:jc w:val="left"/>
        <w:rPr>
          <w:sz w:val="20"/>
        </w:rPr>
      </w:pPr>
      <w:r>
        <w:rPr>
          <w:color w:val="231F20"/>
          <w:sz w:val="20"/>
        </w:rPr>
        <w:t>Hoja</w:t>
      </w:r>
      <w:r>
        <w:rPr>
          <w:color w:val="231F20"/>
          <w:spacing w:val="-1"/>
          <w:sz w:val="20"/>
        </w:rPr>
        <w:t> </w:t>
      </w:r>
      <w:r>
        <w:rPr>
          <w:color w:val="231F20"/>
          <w:sz w:val="20"/>
        </w:rPr>
        <w:t>de </w:t>
      </w:r>
      <w:r>
        <w:rPr>
          <w:color w:val="231F20"/>
          <w:spacing w:val="-2"/>
          <w:sz w:val="20"/>
        </w:rPr>
        <w:t>incidentes;</w:t>
      </w:r>
    </w:p>
    <w:p>
      <w:pPr>
        <w:pStyle w:val="ListParagraph"/>
        <w:numPr>
          <w:ilvl w:val="1"/>
          <w:numId w:val="132"/>
        </w:numPr>
        <w:tabs>
          <w:tab w:pos="2131" w:val="left" w:leader="none"/>
          <w:tab w:pos="2133" w:val="left" w:leader="none"/>
        </w:tabs>
        <w:spacing w:line="254" w:lineRule="auto" w:before="16" w:after="0"/>
        <w:ind w:left="2133" w:right="347" w:hanging="180"/>
        <w:jc w:val="both"/>
        <w:rPr>
          <w:sz w:val="20"/>
        </w:rPr>
      </w:pPr>
      <w:r>
        <w:rPr>
          <w:color w:val="231F20"/>
          <w:sz w:val="20"/>
        </w:rPr>
        <w:t>Recibo</w:t>
      </w:r>
      <w:r>
        <w:rPr>
          <w:color w:val="231F20"/>
          <w:spacing w:val="-5"/>
          <w:sz w:val="20"/>
        </w:rPr>
        <w:t> </w:t>
      </w:r>
      <w:r>
        <w:rPr>
          <w:color w:val="231F20"/>
          <w:sz w:val="20"/>
        </w:rPr>
        <w:t>de</w:t>
      </w:r>
      <w:r>
        <w:rPr>
          <w:color w:val="231F20"/>
          <w:spacing w:val="-5"/>
          <w:sz w:val="20"/>
        </w:rPr>
        <w:t> </w:t>
      </w:r>
      <w:r>
        <w:rPr>
          <w:color w:val="231F20"/>
          <w:sz w:val="20"/>
        </w:rPr>
        <w:t>copia</w:t>
      </w:r>
      <w:r>
        <w:rPr>
          <w:color w:val="231F20"/>
          <w:spacing w:val="-5"/>
          <w:sz w:val="20"/>
        </w:rPr>
        <w:t> </w:t>
      </w:r>
      <w:r>
        <w:rPr>
          <w:color w:val="231F20"/>
          <w:sz w:val="20"/>
        </w:rPr>
        <w:t>legible</w:t>
      </w:r>
      <w:r>
        <w:rPr>
          <w:color w:val="231F20"/>
          <w:spacing w:val="-5"/>
          <w:sz w:val="20"/>
        </w:rPr>
        <w:t> </w:t>
      </w:r>
      <w:r>
        <w:rPr>
          <w:color w:val="231F20"/>
          <w:sz w:val="20"/>
        </w:rPr>
        <w:t>de</w:t>
      </w:r>
      <w:r>
        <w:rPr>
          <w:color w:val="231F20"/>
          <w:spacing w:val="-5"/>
          <w:sz w:val="20"/>
        </w:rPr>
        <w:t> </w:t>
      </w:r>
      <w:r>
        <w:rPr>
          <w:color w:val="231F20"/>
          <w:sz w:val="20"/>
        </w:rPr>
        <w:t>las</w:t>
      </w:r>
      <w:r>
        <w:rPr>
          <w:color w:val="231F20"/>
          <w:spacing w:val="-5"/>
          <w:sz w:val="20"/>
        </w:rPr>
        <w:t> </w:t>
      </w:r>
      <w:r>
        <w:rPr>
          <w:color w:val="231F20"/>
          <w:sz w:val="20"/>
        </w:rPr>
        <w:t>actas</w:t>
      </w:r>
      <w:r>
        <w:rPr>
          <w:color w:val="231F20"/>
          <w:spacing w:val="-5"/>
          <w:sz w:val="20"/>
        </w:rPr>
        <w:t> </w:t>
      </w:r>
      <w:r>
        <w:rPr>
          <w:color w:val="231F20"/>
          <w:sz w:val="20"/>
        </w:rPr>
        <w:t>de</w:t>
      </w:r>
      <w:r>
        <w:rPr>
          <w:color w:val="231F20"/>
          <w:spacing w:val="-5"/>
          <w:sz w:val="20"/>
        </w:rPr>
        <w:t> </w:t>
      </w:r>
      <w:r>
        <w:rPr>
          <w:color w:val="231F20"/>
          <w:sz w:val="20"/>
        </w:rPr>
        <w:t>mesa</w:t>
      </w:r>
      <w:r>
        <w:rPr>
          <w:color w:val="231F20"/>
          <w:spacing w:val="-5"/>
          <w:sz w:val="20"/>
        </w:rPr>
        <w:t> </w:t>
      </w:r>
      <w:r>
        <w:rPr>
          <w:color w:val="231F20"/>
          <w:sz w:val="20"/>
        </w:rPr>
        <w:t>de</w:t>
      </w:r>
      <w:r>
        <w:rPr>
          <w:color w:val="231F20"/>
          <w:spacing w:val="-5"/>
          <w:sz w:val="20"/>
        </w:rPr>
        <w:t> </w:t>
      </w:r>
      <w:r>
        <w:rPr>
          <w:color w:val="231F20"/>
          <w:sz w:val="20"/>
        </w:rPr>
        <w:t>escrutinio</w:t>
      </w:r>
      <w:r>
        <w:rPr>
          <w:color w:val="231F20"/>
          <w:spacing w:val="-5"/>
          <w:sz w:val="20"/>
        </w:rPr>
        <w:t> </w:t>
      </w:r>
      <w:r>
        <w:rPr>
          <w:color w:val="231F20"/>
          <w:sz w:val="20"/>
        </w:rPr>
        <w:t>y</w:t>
      </w:r>
      <w:r>
        <w:rPr>
          <w:color w:val="231F20"/>
          <w:spacing w:val="-5"/>
          <w:sz w:val="20"/>
        </w:rPr>
        <w:t> </w:t>
      </w:r>
      <w:r>
        <w:rPr>
          <w:color w:val="231F20"/>
          <w:sz w:val="20"/>
        </w:rPr>
        <w:t>cómputo</w:t>
      </w:r>
      <w:r>
        <w:rPr>
          <w:color w:val="231F20"/>
          <w:spacing w:val="-5"/>
          <w:sz w:val="20"/>
        </w:rPr>
        <w:t> </w:t>
      </w:r>
      <w:r>
        <w:rPr>
          <w:color w:val="231F20"/>
          <w:sz w:val="20"/>
        </w:rPr>
        <w:t>entregadas</w:t>
      </w:r>
      <w:r>
        <w:rPr>
          <w:color w:val="231F20"/>
          <w:spacing w:val="-5"/>
          <w:sz w:val="20"/>
        </w:rPr>
        <w:t> </w:t>
      </w:r>
      <w:r>
        <w:rPr>
          <w:color w:val="231F20"/>
          <w:sz w:val="20"/>
        </w:rPr>
        <w:t>a los representantes de los partidos y de candidatura(s) independiente(s).</w:t>
      </w:r>
    </w:p>
    <w:p>
      <w:pPr>
        <w:pStyle w:val="ListParagraph"/>
        <w:numPr>
          <w:ilvl w:val="1"/>
          <w:numId w:val="132"/>
        </w:numPr>
        <w:tabs>
          <w:tab w:pos="2133" w:val="left" w:leader="none"/>
        </w:tabs>
        <w:spacing w:line="254" w:lineRule="auto" w:before="3" w:after="0"/>
        <w:ind w:left="2133" w:right="346" w:hanging="220"/>
        <w:jc w:val="both"/>
        <w:rPr>
          <w:sz w:val="20"/>
        </w:rPr>
      </w:pPr>
      <w:r>
        <w:rPr>
          <w:color w:val="231F20"/>
          <w:sz w:val="20"/>
        </w:rPr>
        <w:t>Recibo</w:t>
      </w:r>
      <w:r>
        <w:rPr>
          <w:color w:val="231F20"/>
          <w:spacing w:val="-11"/>
          <w:sz w:val="20"/>
        </w:rPr>
        <w:t> </w:t>
      </w:r>
      <w:r>
        <w:rPr>
          <w:color w:val="231F20"/>
          <w:sz w:val="20"/>
        </w:rPr>
        <w:t>de</w:t>
      </w:r>
      <w:r>
        <w:rPr>
          <w:color w:val="231F20"/>
          <w:spacing w:val="-11"/>
          <w:sz w:val="20"/>
        </w:rPr>
        <w:t> </w:t>
      </w:r>
      <w:r>
        <w:rPr>
          <w:color w:val="231F20"/>
          <w:sz w:val="20"/>
        </w:rPr>
        <w:t>copia</w:t>
      </w:r>
      <w:r>
        <w:rPr>
          <w:color w:val="231F20"/>
          <w:spacing w:val="-11"/>
          <w:sz w:val="20"/>
        </w:rPr>
        <w:t> </w:t>
      </w:r>
      <w:r>
        <w:rPr>
          <w:color w:val="231F20"/>
          <w:sz w:val="20"/>
        </w:rPr>
        <w:t>legible</w:t>
      </w:r>
      <w:r>
        <w:rPr>
          <w:color w:val="231F20"/>
          <w:spacing w:val="-11"/>
          <w:sz w:val="20"/>
        </w:rPr>
        <w:t> </w:t>
      </w:r>
      <w:r>
        <w:rPr>
          <w:color w:val="231F20"/>
          <w:sz w:val="20"/>
        </w:rPr>
        <w:t>de</w:t>
      </w:r>
      <w:r>
        <w:rPr>
          <w:color w:val="231F20"/>
          <w:spacing w:val="-11"/>
          <w:sz w:val="20"/>
        </w:rPr>
        <w:t> </w:t>
      </w:r>
      <w:r>
        <w:rPr>
          <w:color w:val="231F20"/>
          <w:sz w:val="20"/>
        </w:rPr>
        <w:t>las</w:t>
      </w:r>
      <w:r>
        <w:rPr>
          <w:color w:val="231F20"/>
          <w:spacing w:val="-11"/>
          <w:sz w:val="20"/>
        </w:rPr>
        <w:t> </w:t>
      </w:r>
      <w:r>
        <w:rPr>
          <w:color w:val="231F20"/>
          <w:sz w:val="20"/>
        </w:rPr>
        <w:t>actas</w:t>
      </w:r>
      <w:r>
        <w:rPr>
          <w:color w:val="231F20"/>
          <w:spacing w:val="-11"/>
          <w:sz w:val="20"/>
        </w:rPr>
        <w:t> </w:t>
      </w:r>
      <w:r>
        <w:rPr>
          <w:color w:val="231F20"/>
          <w:sz w:val="20"/>
        </w:rPr>
        <w:t>de</w:t>
      </w:r>
      <w:r>
        <w:rPr>
          <w:color w:val="231F20"/>
          <w:spacing w:val="-11"/>
          <w:sz w:val="20"/>
        </w:rPr>
        <w:t> </w:t>
      </w:r>
      <w:r>
        <w:rPr>
          <w:color w:val="231F20"/>
          <w:sz w:val="20"/>
        </w:rPr>
        <w:t>cómputo</w:t>
      </w:r>
      <w:r>
        <w:rPr>
          <w:color w:val="231F20"/>
          <w:spacing w:val="-11"/>
          <w:sz w:val="20"/>
        </w:rPr>
        <w:t> </w:t>
      </w:r>
      <w:r>
        <w:rPr>
          <w:color w:val="231F20"/>
          <w:sz w:val="20"/>
        </w:rPr>
        <w:t>de</w:t>
      </w:r>
      <w:r>
        <w:rPr>
          <w:color w:val="231F20"/>
          <w:spacing w:val="-11"/>
          <w:sz w:val="20"/>
        </w:rPr>
        <w:t> </w:t>
      </w:r>
      <w:r>
        <w:rPr>
          <w:color w:val="231F20"/>
          <w:sz w:val="20"/>
        </w:rPr>
        <w:t>entidad</w:t>
      </w:r>
      <w:r>
        <w:rPr>
          <w:color w:val="231F20"/>
          <w:spacing w:val="-11"/>
          <w:sz w:val="20"/>
        </w:rPr>
        <w:t> </w:t>
      </w:r>
      <w:r>
        <w:rPr>
          <w:color w:val="231F20"/>
          <w:sz w:val="20"/>
        </w:rPr>
        <w:t>federativa</w:t>
      </w:r>
      <w:r>
        <w:rPr>
          <w:color w:val="231F20"/>
          <w:spacing w:val="-11"/>
          <w:sz w:val="20"/>
        </w:rPr>
        <w:t> </w:t>
      </w:r>
      <w:r>
        <w:rPr>
          <w:color w:val="231F20"/>
          <w:sz w:val="20"/>
        </w:rPr>
        <w:t>entregadas</w:t>
      </w:r>
      <w:r>
        <w:rPr>
          <w:color w:val="231F20"/>
          <w:spacing w:val="-11"/>
          <w:sz w:val="20"/>
        </w:rPr>
        <w:t> </w:t>
      </w:r>
      <w:r>
        <w:rPr>
          <w:color w:val="231F20"/>
          <w:sz w:val="20"/>
        </w:rPr>
        <w:t>a los</w:t>
      </w:r>
      <w:r>
        <w:rPr>
          <w:color w:val="231F20"/>
          <w:spacing w:val="-8"/>
          <w:sz w:val="20"/>
        </w:rPr>
        <w:t> </w:t>
      </w:r>
      <w:r>
        <w:rPr>
          <w:color w:val="231F20"/>
          <w:sz w:val="20"/>
        </w:rPr>
        <w:t>representantes</w:t>
      </w:r>
      <w:r>
        <w:rPr>
          <w:color w:val="231F20"/>
          <w:spacing w:val="-8"/>
          <w:sz w:val="20"/>
        </w:rPr>
        <w:t> </w:t>
      </w:r>
      <w:r>
        <w:rPr>
          <w:color w:val="231F20"/>
          <w:sz w:val="20"/>
        </w:rPr>
        <w:t>generales</w:t>
      </w:r>
      <w:r>
        <w:rPr>
          <w:color w:val="231F20"/>
          <w:spacing w:val="-8"/>
          <w:sz w:val="20"/>
        </w:rPr>
        <w:t> </w:t>
      </w:r>
      <w:r>
        <w:rPr>
          <w:color w:val="231F20"/>
          <w:sz w:val="20"/>
        </w:rPr>
        <w:t>de</w:t>
      </w:r>
      <w:r>
        <w:rPr>
          <w:color w:val="231F20"/>
          <w:spacing w:val="-8"/>
          <w:sz w:val="20"/>
        </w:rPr>
        <w:t> </w:t>
      </w:r>
      <w:r>
        <w:rPr>
          <w:color w:val="231F20"/>
          <w:sz w:val="20"/>
        </w:rPr>
        <w:t>los</w:t>
      </w:r>
      <w:r>
        <w:rPr>
          <w:color w:val="231F20"/>
          <w:spacing w:val="-8"/>
          <w:sz w:val="20"/>
        </w:rPr>
        <w:t> </w:t>
      </w:r>
      <w:r>
        <w:rPr>
          <w:color w:val="231F20"/>
          <w:sz w:val="20"/>
        </w:rPr>
        <w:t>partidos</w:t>
      </w:r>
      <w:r>
        <w:rPr>
          <w:color w:val="231F20"/>
          <w:spacing w:val="-8"/>
          <w:sz w:val="20"/>
        </w:rPr>
        <w:t> </w:t>
      </w:r>
      <w:r>
        <w:rPr>
          <w:color w:val="231F20"/>
          <w:sz w:val="20"/>
        </w:rPr>
        <w:t>políticos</w:t>
      </w:r>
      <w:r>
        <w:rPr>
          <w:color w:val="231F20"/>
          <w:spacing w:val="-8"/>
          <w:sz w:val="20"/>
        </w:rPr>
        <w:t> </w:t>
      </w:r>
      <w:r>
        <w:rPr>
          <w:color w:val="231F20"/>
          <w:sz w:val="20"/>
        </w:rPr>
        <w:t>y</w:t>
      </w:r>
      <w:r>
        <w:rPr>
          <w:color w:val="231F20"/>
          <w:spacing w:val="-8"/>
          <w:sz w:val="20"/>
        </w:rPr>
        <w:t> </w:t>
      </w:r>
      <w:r>
        <w:rPr>
          <w:color w:val="231F20"/>
          <w:sz w:val="20"/>
        </w:rPr>
        <w:t>de</w:t>
      </w:r>
      <w:r>
        <w:rPr>
          <w:color w:val="231F20"/>
          <w:spacing w:val="-8"/>
          <w:sz w:val="20"/>
        </w:rPr>
        <w:t> </w:t>
      </w:r>
      <w:r>
        <w:rPr>
          <w:color w:val="231F20"/>
          <w:sz w:val="20"/>
        </w:rPr>
        <w:t>candidatura(s)</w:t>
      </w:r>
      <w:r>
        <w:rPr>
          <w:color w:val="231F20"/>
          <w:spacing w:val="-8"/>
          <w:sz w:val="20"/>
        </w:rPr>
        <w:t> </w:t>
      </w:r>
      <w:r>
        <w:rPr>
          <w:color w:val="231F20"/>
          <w:sz w:val="20"/>
        </w:rPr>
        <w:t>indepen- </w:t>
      </w:r>
      <w:r>
        <w:rPr>
          <w:color w:val="231F20"/>
          <w:spacing w:val="-2"/>
          <w:sz w:val="20"/>
        </w:rPr>
        <w:t>diente(s);</w:t>
      </w:r>
    </w:p>
    <w:p>
      <w:pPr>
        <w:pStyle w:val="ListParagraph"/>
        <w:numPr>
          <w:ilvl w:val="1"/>
          <w:numId w:val="132"/>
        </w:numPr>
        <w:tabs>
          <w:tab w:pos="2132" w:val="left" w:leader="none"/>
        </w:tabs>
        <w:spacing w:line="240" w:lineRule="auto" w:before="3" w:after="0"/>
        <w:ind w:left="2132" w:right="0" w:hanging="219"/>
        <w:jc w:val="left"/>
        <w:rPr>
          <w:sz w:val="20"/>
        </w:rPr>
      </w:pPr>
      <w:r>
        <w:rPr>
          <w:color w:val="231F20"/>
          <w:sz w:val="20"/>
        </w:rPr>
        <w:t>Cuadernillo</w:t>
      </w:r>
      <w:r>
        <w:rPr>
          <w:color w:val="231F20"/>
          <w:spacing w:val="-5"/>
          <w:sz w:val="20"/>
        </w:rPr>
        <w:t> </w:t>
      </w:r>
      <w:r>
        <w:rPr>
          <w:color w:val="231F20"/>
          <w:sz w:val="20"/>
        </w:rPr>
        <w:t>para</w:t>
      </w:r>
      <w:r>
        <w:rPr>
          <w:color w:val="231F20"/>
          <w:spacing w:val="-5"/>
          <w:sz w:val="20"/>
        </w:rPr>
        <w:t> </w:t>
      </w:r>
      <w:r>
        <w:rPr>
          <w:color w:val="231F20"/>
          <w:sz w:val="20"/>
        </w:rPr>
        <w:t>hacer</w:t>
      </w:r>
      <w:r>
        <w:rPr>
          <w:color w:val="231F20"/>
          <w:spacing w:val="-3"/>
          <w:sz w:val="20"/>
        </w:rPr>
        <w:t> </w:t>
      </w:r>
      <w:r>
        <w:rPr>
          <w:color w:val="231F20"/>
          <w:sz w:val="20"/>
        </w:rPr>
        <w:t>las</w:t>
      </w:r>
      <w:r>
        <w:rPr>
          <w:color w:val="231F20"/>
          <w:spacing w:val="-5"/>
          <w:sz w:val="20"/>
        </w:rPr>
        <w:t> </w:t>
      </w:r>
      <w:r>
        <w:rPr>
          <w:color w:val="231F20"/>
          <w:sz w:val="20"/>
        </w:rPr>
        <w:t>operaciones</w:t>
      </w:r>
      <w:r>
        <w:rPr>
          <w:color w:val="231F20"/>
          <w:spacing w:val="-5"/>
          <w:sz w:val="20"/>
        </w:rPr>
        <w:t> </w:t>
      </w:r>
      <w:r>
        <w:rPr>
          <w:color w:val="231F20"/>
          <w:sz w:val="20"/>
        </w:rPr>
        <w:t>de</w:t>
      </w:r>
      <w:r>
        <w:rPr>
          <w:color w:val="231F20"/>
          <w:spacing w:val="-3"/>
          <w:sz w:val="20"/>
        </w:rPr>
        <w:t> </w:t>
      </w:r>
      <w:r>
        <w:rPr>
          <w:color w:val="231F20"/>
          <w:sz w:val="20"/>
        </w:rPr>
        <w:t>la</w:t>
      </w:r>
      <w:r>
        <w:rPr>
          <w:color w:val="231F20"/>
          <w:spacing w:val="-5"/>
          <w:sz w:val="20"/>
        </w:rPr>
        <w:t> </w:t>
      </w:r>
      <w:r>
        <w:rPr>
          <w:color w:val="231F20"/>
          <w:sz w:val="20"/>
        </w:rPr>
        <w:t>mesa</w:t>
      </w:r>
      <w:r>
        <w:rPr>
          <w:color w:val="231F20"/>
          <w:spacing w:val="-5"/>
          <w:sz w:val="20"/>
        </w:rPr>
        <w:t> </w:t>
      </w:r>
      <w:r>
        <w:rPr>
          <w:color w:val="231F20"/>
          <w:sz w:val="20"/>
        </w:rPr>
        <w:t>de</w:t>
      </w:r>
      <w:r>
        <w:rPr>
          <w:color w:val="231F20"/>
          <w:spacing w:val="-3"/>
          <w:sz w:val="20"/>
        </w:rPr>
        <w:t> </w:t>
      </w:r>
      <w:r>
        <w:rPr>
          <w:color w:val="231F20"/>
          <w:sz w:val="20"/>
        </w:rPr>
        <w:t>escrutinio</w:t>
      </w:r>
      <w:r>
        <w:rPr>
          <w:color w:val="231F20"/>
          <w:spacing w:val="-5"/>
          <w:sz w:val="20"/>
        </w:rPr>
        <w:t> </w:t>
      </w:r>
      <w:r>
        <w:rPr>
          <w:color w:val="231F20"/>
          <w:sz w:val="20"/>
        </w:rPr>
        <w:t>y</w:t>
      </w:r>
      <w:r>
        <w:rPr>
          <w:color w:val="231F20"/>
          <w:spacing w:val="-4"/>
          <w:sz w:val="20"/>
        </w:rPr>
        <w:t> </w:t>
      </w:r>
      <w:r>
        <w:rPr>
          <w:color w:val="231F20"/>
          <w:spacing w:val="-2"/>
          <w:sz w:val="20"/>
        </w:rPr>
        <w:t>cómputo;</w:t>
      </w:r>
    </w:p>
    <w:p>
      <w:pPr>
        <w:pStyle w:val="ListParagraph"/>
        <w:numPr>
          <w:ilvl w:val="1"/>
          <w:numId w:val="132"/>
        </w:numPr>
        <w:tabs>
          <w:tab w:pos="2132" w:val="left" w:leader="none"/>
        </w:tabs>
        <w:spacing w:line="240" w:lineRule="auto" w:before="16" w:after="0"/>
        <w:ind w:left="2132" w:right="0" w:hanging="179"/>
        <w:jc w:val="left"/>
        <w:rPr>
          <w:sz w:val="20"/>
        </w:rPr>
      </w:pPr>
      <w:r>
        <w:rPr>
          <w:color w:val="231F20"/>
          <w:sz w:val="20"/>
        </w:rPr>
        <w:t>Guía</w:t>
      </w:r>
      <w:r>
        <w:rPr>
          <w:color w:val="231F20"/>
          <w:spacing w:val="-4"/>
          <w:sz w:val="20"/>
        </w:rPr>
        <w:t> </w:t>
      </w:r>
      <w:r>
        <w:rPr>
          <w:color w:val="231F20"/>
          <w:sz w:val="20"/>
        </w:rPr>
        <w:t>de</w:t>
      </w:r>
      <w:r>
        <w:rPr>
          <w:color w:val="231F20"/>
          <w:spacing w:val="-3"/>
          <w:sz w:val="20"/>
        </w:rPr>
        <w:t> </w:t>
      </w:r>
      <w:r>
        <w:rPr>
          <w:color w:val="231F20"/>
          <w:sz w:val="20"/>
        </w:rPr>
        <w:t>apoyo</w:t>
      </w:r>
      <w:r>
        <w:rPr>
          <w:color w:val="231F20"/>
          <w:spacing w:val="-4"/>
          <w:sz w:val="20"/>
        </w:rPr>
        <w:t> </w:t>
      </w:r>
      <w:r>
        <w:rPr>
          <w:color w:val="231F20"/>
          <w:sz w:val="20"/>
        </w:rPr>
        <w:t>para</w:t>
      </w:r>
      <w:r>
        <w:rPr>
          <w:color w:val="231F20"/>
          <w:spacing w:val="-4"/>
          <w:sz w:val="20"/>
        </w:rPr>
        <w:t> </w:t>
      </w:r>
      <w:r>
        <w:rPr>
          <w:color w:val="231F20"/>
          <w:sz w:val="20"/>
        </w:rPr>
        <w:t>la</w:t>
      </w:r>
      <w:r>
        <w:rPr>
          <w:color w:val="231F20"/>
          <w:spacing w:val="-4"/>
          <w:sz w:val="20"/>
        </w:rPr>
        <w:t> </w:t>
      </w:r>
      <w:r>
        <w:rPr>
          <w:color w:val="231F20"/>
          <w:sz w:val="20"/>
        </w:rPr>
        <w:t>clasificación</w:t>
      </w:r>
      <w:r>
        <w:rPr>
          <w:color w:val="231F20"/>
          <w:spacing w:val="-4"/>
          <w:sz w:val="20"/>
        </w:rPr>
        <w:t> </w:t>
      </w:r>
      <w:r>
        <w:rPr>
          <w:color w:val="231F20"/>
          <w:sz w:val="20"/>
        </w:rPr>
        <w:t>de</w:t>
      </w:r>
      <w:r>
        <w:rPr>
          <w:color w:val="231F20"/>
          <w:spacing w:val="-3"/>
          <w:sz w:val="20"/>
        </w:rPr>
        <w:t> </w:t>
      </w:r>
      <w:r>
        <w:rPr>
          <w:color w:val="231F20"/>
          <w:sz w:val="20"/>
        </w:rPr>
        <w:t>los</w:t>
      </w:r>
      <w:r>
        <w:rPr>
          <w:color w:val="231F20"/>
          <w:spacing w:val="-4"/>
          <w:sz w:val="20"/>
        </w:rPr>
        <w:t> </w:t>
      </w:r>
      <w:r>
        <w:rPr>
          <w:color w:val="231F20"/>
          <w:spacing w:val="-2"/>
          <w:sz w:val="20"/>
        </w:rPr>
        <w:t>votos;</w:t>
      </w:r>
    </w:p>
    <w:p>
      <w:pPr>
        <w:pStyle w:val="ListParagraph"/>
        <w:numPr>
          <w:ilvl w:val="1"/>
          <w:numId w:val="132"/>
        </w:numPr>
        <w:tabs>
          <w:tab w:pos="2132" w:val="left" w:leader="none"/>
        </w:tabs>
        <w:spacing w:line="240" w:lineRule="auto" w:before="16" w:after="0"/>
        <w:ind w:left="2132" w:right="0" w:hanging="179"/>
        <w:jc w:val="left"/>
        <w:rPr>
          <w:sz w:val="20"/>
        </w:rPr>
      </w:pPr>
      <w:r>
        <w:rPr>
          <w:color w:val="231F20"/>
          <w:sz w:val="20"/>
        </w:rPr>
        <w:t>Bolsa</w:t>
      </w:r>
      <w:r>
        <w:rPr>
          <w:color w:val="231F20"/>
          <w:spacing w:val="-4"/>
          <w:sz w:val="20"/>
        </w:rPr>
        <w:t> </w:t>
      </w:r>
      <w:r>
        <w:rPr>
          <w:color w:val="231F20"/>
          <w:sz w:val="20"/>
        </w:rPr>
        <w:t>o</w:t>
      </w:r>
      <w:r>
        <w:rPr>
          <w:color w:val="231F20"/>
          <w:spacing w:val="-4"/>
          <w:sz w:val="20"/>
        </w:rPr>
        <w:t> </w:t>
      </w:r>
      <w:r>
        <w:rPr>
          <w:color w:val="231F20"/>
          <w:sz w:val="20"/>
        </w:rPr>
        <w:t>sobre</w:t>
      </w:r>
      <w:r>
        <w:rPr>
          <w:color w:val="231F20"/>
          <w:spacing w:val="-2"/>
          <w:sz w:val="20"/>
        </w:rPr>
        <w:t> </w:t>
      </w:r>
      <w:r>
        <w:rPr>
          <w:color w:val="231F20"/>
          <w:sz w:val="20"/>
        </w:rPr>
        <w:t>para</w:t>
      </w:r>
      <w:r>
        <w:rPr>
          <w:color w:val="231F20"/>
          <w:spacing w:val="-4"/>
          <w:sz w:val="20"/>
        </w:rPr>
        <w:t> </w:t>
      </w:r>
      <w:r>
        <w:rPr>
          <w:color w:val="231F20"/>
          <w:sz w:val="20"/>
        </w:rPr>
        <w:t>votos</w:t>
      </w:r>
      <w:r>
        <w:rPr>
          <w:color w:val="231F20"/>
          <w:spacing w:val="-3"/>
          <w:sz w:val="20"/>
        </w:rPr>
        <w:t> </w:t>
      </w:r>
      <w:r>
        <w:rPr>
          <w:color w:val="231F20"/>
          <w:spacing w:val="-2"/>
          <w:sz w:val="20"/>
        </w:rPr>
        <w:t>válidos;</w:t>
      </w:r>
    </w:p>
    <w:p>
      <w:pPr>
        <w:pStyle w:val="ListParagraph"/>
        <w:numPr>
          <w:ilvl w:val="1"/>
          <w:numId w:val="132"/>
        </w:numPr>
        <w:tabs>
          <w:tab w:pos="2132" w:val="left" w:leader="none"/>
        </w:tabs>
        <w:spacing w:line="240" w:lineRule="auto" w:before="16" w:after="0"/>
        <w:ind w:left="2132" w:right="0" w:hanging="219"/>
        <w:jc w:val="left"/>
        <w:rPr>
          <w:sz w:val="20"/>
        </w:rPr>
      </w:pPr>
      <w:r>
        <w:rPr>
          <w:color w:val="231F20"/>
          <w:sz w:val="20"/>
        </w:rPr>
        <w:t>Bolsa</w:t>
      </w:r>
      <w:r>
        <w:rPr>
          <w:color w:val="231F20"/>
          <w:spacing w:val="-4"/>
          <w:sz w:val="20"/>
        </w:rPr>
        <w:t> </w:t>
      </w:r>
      <w:r>
        <w:rPr>
          <w:color w:val="231F20"/>
          <w:sz w:val="20"/>
        </w:rPr>
        <w:t>o</w:t>
      </w:r>
      <w:r>
        <w:rPr>
          <w:color w:val="231F20"/>
          <w:spacing w:val="-4"/>
          <w:sz w:val="20"/>
        </w:rPr>
        <w:t> </w:t>
      </w:r>
      <w:r>
        <w:rPr>
          <w:color w:val="231F20"/>
          <w:sz w:val="20"/>
        </w:rPr>
        <w:t>sobre</w:t>
      </w:r>
      <w:r>
        <w:rPr>
          <w:color w:val="231F20"/>
          <w:spacing w:val="-2"/>
          <w:sz w:val="20"/>
        </w:rPr>
        <w:t> </w:t>
      </w:r>
      <w:r>
        <w:rPr>
          <w:color w:val="231F20"/>
          <w:sz w:val="20"/>
        </w:rPr>
        <w:t>para</w:t>
      </w:r>
      <w:r>
        <w:rPr>
          <w:color w:val="231F20"/>
          <w:spacing w:val="-4"/>
          <w:sz w:val="20"/>
        </w:rPr>
        <w:t> </w:t>
      </w:r>
      <w:r>
        <w:rPr>
          <w:color w:val="231F20"/>
          <w:sz w:val="20"/>
        </w:rPr>
        <w:t>votos</w:t>
      </w:r>
      <w:r>
        <w:rPr>
          <w:color w:val="231F20"/>
          <w:spacing w:val="-3"/>
          <w:sz w:val="20"/>
        </w:rPr>
        <w:t> </w:t>
      </w:r>
      <w:r>
        <w:rPr>
          <w:color w:val="231F20"/>
          <w:spacing w:val="-2"/>
          <w:sz w:val="20"/>
        </w:rPr>
        <w:t>nulos;</w:t>
      </w:r>
    </w:p>
    <w:p>
      <w:pPr>
        <w:pStyle w:val="ListParagraph"/>
        <w:numPr>
          <w:ilvl w:val="1"/>
          <w:numId w:val="132"/>
        </w:numPr>
        <w:tabs>
          <w:tab w:pos="2132" w:val="left" w:leader="none"/>
        </w:tabs>
        <w:spacing w:line="240" w:lineRule="auto" w:before="16" w:after="0"/>
        <w:ind w:left="2132" w:right="0" w:hanging="179"/>
        <w:jc w:val="left"/>
        <w:rPr>
          <w:sz w:val="20"/>
        </w:rPr>
      </w:pPr>
      <w:r>
        <w:rPr>
          <w:color w:val="231F20"/>
          <w:sz w:val="20"/>
        </w:rPr>
        <w:t>Bolsa</w:t>
      </w:r>
      <w:r>
        <w:rPr>
          <w:color w:val="231F20"/>
          <w:spacing w:val="-5"/>
          <w:sz w:val="20"/>
        </w:rPr>
        <w:t> </w:t>
      </w:r>
      <w:r>
        <w:rPr>
          <w:color w:val="231F20"/>
          <w:sz w:val="20"/>
        </w:rPr>
        <w:t>o</w:t>
      </w:r>
      <w:r>
        <w:rPr>
          <w:color w:val="231F20"/>
          <w:spacing w:val="-4"/>
          <w:sz w:val="20"/>
        </w:rPr>
        <w:t> </w:t>
      </w:r>
      <w:r>
        <w:rPr>
          <w:color w:val="231F20"/>
          <w:sz w:val="20"/>
        </w:rPr>
        <w:t>sobre</w:t>
      </w:r>
      <w:r>
        <w:rPr>
          <w:color w:val="231F20"/>
          <w:spacing w:val="-4"/>
          <w:sz w:val="20"/>
        </w:rPr>
        <w:t> </w:t>
      </w:r>
      <w:r>
        <w:rPr>
          <w:color w:val="231F20"/>
          <w:sz w:val="20"/>
        </w:rPr>
        <w:t>de</w:t>
      </w:r>
      <w:r>
        <w:rPr>
          <w:color w:val="231F20"/>
          <w:spacing w:val="-3"/>
          <w:sz w:val="20"/>
        </w:rPr>
        <w:t> </w:t>
      </w:r>
      <w:r>
        <w:rPr>
          <w:color w:val="231F20"/>
          <w:sz w:val="20"/>
        </w:rPr>
        <w:t>expediente</w:t>
      </w:r>
      <w:r>
        <w:rPr>
          <w:color w:val="231F20"/>
          <w:spacing w:val="-4"/>
          <w:sz w:val="20"/>
        </w:rPr>
        <w:t> </w:t>
      </w:r>
      <w:r>
        <w:rPr>
          <w:color w:val="231F20"/>
          <w:sz w:val="20"/>
        </w:rPr>
        <w:t>de</w:t>
      </w:r>
      <w:r>
        <w:rPr>
          <w:color w:val="231F20"/>
          <w:spacing w:val="-4"/>
          <w:sz w:val="20"/>
        </w:rPr>
        <w:t> </w:t>
      </w:r>
      <w:r>
        <w:rPr>
          <w:color w:val="231F20"/>
          <w:sz w:val="20"/>
        </w:rPr>
        <w:t>mesa</w:t>
      </w:r>
      <w:r>
        <w:rPr>
          <w:color w:val="231F20"/>
          <w:spacing w:val="-4"/>
          <w:sz w:val="20"/>
        </w:rPr>
        <w:t> </w:t>
      </w:r>
      <w:r>
        <w:rPr>
          <w:color w:val="231F20"/>
          <w:sz w:val="20"/>
        </w:rPr>
        <w:t>de</w:t>
      </w:r>
      <w:r>
        <w:rPr>
          <w:color w:val="231F20"/>
          <w:spacing w:val="-4"/>
          <w:sz w:val="20"/>
        </w:rPr>
        <w:t> </w:t>
      </w:r>
      <w:r>
        <w:rPr>
          <w:color w:val="231F20"/>
          <w:sz w:val="20"/>
        </w:rPr>
        <w:t>escrutinio</w:t>
      </w:r>
      <w:r>
        <w:rPr>
          <w:color w:val="231F20"/>
          <w:spacing w:val="-4"/>
          <w:sz w:val="20"/>
        </w:rPr>
        <w:t> </w:t>
      </w:r>
      <w:r>
        <w:rPr>
          <w:color w:val="231F20"/>
          <w:sz w:val="20"/>
        </w:rPr>
        <w:t>y</w:t>
      </w:r>
      <w:r>
        <w:rPr>
          <w:color w:val="231F20"/>
          <w:spacing w:val="-4"/>
          <w:sz w:val="20"/>
        </w:rPr>
        <w:t> </w:t>
      </w:r>
      <w:r>
        <w:rPr>
          <w:color w:val="231F20"/>
          <w:spacing w:val="-2"/>
          <w:sz w:val="20"/>
        </w:rPr>
        <w:t>cómputo;</w:t>
      </w:r>
    </w:p>
    <w:p>
      <w:pPr>
        <w:pStyle w:val="ListParagraph"/>
        <w:numPr>
          <w:ilvl w:val="1"/>
          <w:numId w:val="132"/>
        </w:numPr>
        <w:tabs>
          <w:tab w:pos="2132" w:val="left" w:leader="none"/>
        </w:tabs>
        <w:spacing w:line="240" w:lineRule="auto" w:before="16" w:after="0"/>
        <w:ind w:left="2132" w:right="0" w:hanging="279"/>
        <w:jc w:val="left"/>
        <w:rPr>
          <w:sz w:val="20"/>
        </w:rPr>
      </w:pPr>
      <w:r>
        <w:rPr>
          <w:color w:val="231F20"/>
          <w:sz w:val="20"/>
        </w:rPr>
        <w:t>Bolsa</w:t>
      </w:r>
      <w:r>
        <w:rPr>
          <w:color w:val="231F20"/>
          <w:spacing w:val="-5"/>
          <w:sz w:val="20"/>
        </w:rPr>
        <w:t> </w:t>
      </w:r>
      <w:r>
        <w:rPr>
          <w:color w:val="231F20"/>
          <w:sz w:val="20"/>
        </w:rPr>
        <w:t>o</w:t>
      </w:r>
      <w:r>
        <w:rPr>
          <w:color w:val="231F20"/>
          <w:spacing w:val="-4"/>
          <w:sz w:val="20"/>
        </w:rPr>
        <w:t> </w:t>
      </w:r>
      <w:r>
        <w:rPr>
          <w:color w:val="231F20"/>
          <w:sz w:val="20"/>
        </w:rPr>
        <w:t>sobre</w:t>
      </w:r>
      <w:r>
        <w:rPr>
          <w:color w:val="231F20"/>
          <w:spacing w:val="-3"/>
          <w:sz w:val="20"/>
        </w:rPr>
        <w:t> </w:t>
      </w:r>
      <w:r>
        <w:rPr>
          <w:color w:val="231F20"/>
          <w:sz w:val="20"/>
        </w:rPr>
        <w:t>para</w:t>
      </w:r>
      <w:r>
        <w:rPr>
          <w:color w:val="231F20"/>
          <w:spacing w:val="-4"/>
          <w:sz w:val="20"/>
        </w:rPr>
        <w:t> </w:t>
      </w:r>
      <w:r>
        <w:rPr>
          <w:color w:val="231F20"/>
          <w:sz w:val="20"/>
        </w:rPr>
        <w:t>lista</w:t>
      </w:r>
      <w:r>
        <w:rPr>
          <w:color w:val="231F20"/>
          <w:spacing w:val="-4"/>
          <w:sz w:val="20"/>
        </w:rPr>
        <w:t> </w:t>
      </w:r>
      <w:r>
        <w:rPr>
          <w:color w:val="231F20"/>
          <w:sz w:val="20"/>
        </w:rPr>
        <w:t>nominal</w:t>
      </w:r>
      <w:r>
        <w:rPr>
          <w:color w:val="231F20"/>
          <w:spacing w:val="-4"/>
          <w:sz w:val="20"/>
        </w:rPr>
        <w:t> </w:t>
      </w:r>
      <w:r>
        <w:rPr>
          <w:color w:val="231F20"/>
          <w:sz w:val="20"/>
        </w:rPr>
        <w:t>de</w:t>
      </w:r>
      <w:r>
        <w:rPr>
          <w:color w:val="231F20"/>
          <w:spacing w:val="-3"/>
          <w:sz w:val="20"/>
        </w:rPr>
        <w:t> </w:t>
      </w:r>
      <w:r>
        <w:rPr>
          <w:color w:val="231F20"/>
          <w:spacing w:val="-2"/>
          <w:sz w:val="20"/>
        </w:rPr>
        <w:t>electores;</w:t>
      </w:r>
    </w:p>
    <w:p>
      <w:pPr>
        <w:pStyle w:val="ListParagraph"/>
        <w:numPr>
          <w:ilvl w:val="1"/>
          <w:numId w:val="132"/>
        </w:numPr>
        <w:tabs>
          <w:tab w:pos="2133" w:val="left" w:leader="none"/>
        </w:tabs>
        <w:spacing w:line="254" w:lineRule="auto" w:before="15" w:after="0"/>
        <w:ind w:left="2133" w:right="346" w:hanging="220"/>
        <w:jc w:val="left"/>
        <w:rPr>
          <w:sz w:val="20"/>
        </w:rPr>
      </w:pPr>
      <w:r>
        <w:rPr>
          <w:color w:val="231F20"/>
          <w:sz w:val="20"/>
        </w:rPr>
        <w:t>Bolsa o sobre para actas de mesa de escrutinio y cómputo por fuera del paquete electoral; y</w:t>
      </w:r>
    </w:p>
    <w:p>
      <w:pPr>
        <w:spacing w:before="3"/>
        <w:ind w:left="1913" w:right="0" w:firstLine="0"/>
        <w:jc w:val="left"/>
        <w:rPr>
          <w:sz w:val="20"/>
        </w:rPr>
      </w:pPr>
      <w:r>
        <w:rPr>
          <w:b/>
          <w:color w:val="231F20"/>
          <w:sz w:val="20"/>
        </w:rPr>
        <w:t>ñ)</w:t>
      </w:r>
      <w:r>
        <w:rPr>
          <w:b/>
          <w:color w:val="231F20"/>
          <w:spacing w:val="-1"/>
          <w:sz w:val="20"/>
        </w:rPr>
        <w:t> </w:t>
      </w:r>
      <w:r>
        <w:rPr>
          <w:color w:val="231F20"/>
          <w:sz w:val="20"/>
        </w:rPr>
        <w:t>Se </w:t>
      </w:r>
      <w:r>
        <w:rPr>
          <w:color w:val="231F20"/>
          <w:spacing w:val="-2"/>
          <w:sz w:val="20"/>
        </w:rPr>
        <w:t>deroga;</w:t>
      </w:r>
    </w:p>
    <w:p>
      <w:pPr>
        <w:pStyle w:val="ListParagraph"/>
        <w:numPr>
          <w:ilvl w:val="1"/>
          <w:numId w:val="132"/>
        </w:numPr>
        <w:tabs>
          <w:tab w:pos="2133" w:val="left" w:leader="none"/>
          <w:tab w:pos="2141" w:val="left" w:leader="none"/>
        </w:tabs>
        <w:spacing w:line="254" w:lineRule="auto" w:before="16" w:after="0"/>
        <w:ind w:left="2133" w:right="347" w:hanging="220"/>
        <w:jc w:val="both"/>
        <w:rPr>
          <w:sz w:val="20"/>
        </w:rPr>
      </w:pPr>
      <w:r>
        <w:rPr>
          <w:color w:val="231F20"/>
          <w:sz w:val="20"/>
        </w:rPr>
        <w:t>De</w:t>
      </w:r>
      <w:r>
        <w:rPr>
          <w:color w:val="231F20"/>
          <w:sz w:val="20"/>
        </w:rPr>
        <w:t> los documentos enlistados en los incisos anteriores, se podrán integrar dos o más</w:t>
      </w:r>
      <w:r>
        <w:rPr>
          <w:color w:val="231F20"/>
          <w:spacing w:val="-4"/>
          <w:sz w:val="20"/>
        </w:rPr>
        <w:t> </w:t>
      </w:r>
      <w:r>
        <w:rPr>
          <w:color w:val="231F20"/>
          <w:sz w:val="20"/>
        </w:rPr>
        <w:t>en</w:t>
      </w:r>
      <w:r>
        <w:rPr>
          <w:color w:val="231F20"/>
          <w:spacing w:val="-4"/>
          <w:sz w:val="20"/>
        </w:rPr>
        <w:t> </w:t>
      </w:r>
      <w:r>
        <w:rPr>
          <w:color w:val="231F20"/>
          <w:sz w:val="20"/>
        </w:rPr>
        <w:t>una</w:t>
      </w:r>
      <w:r>
        <w:rPr>
          <w:color w:val="231F20"/>
          <w:spacing w:val="-4"/>
          <w:sz w:val="20"/>
        </w:rPr>
        <w:t> </w:t>
      </w:r>
      <w:r>
        <w:rPr>
          <w:color w:val="231F20"/>
          <w:sz w:val="20"/>
        </w:rPr>
        <w:t>impresión,</w:t>
      </w:r>
      <w:r>
        <w:rPr>
          <w:color w:val="231F20"/>
          <w:spacing w:val="-4"/>
          <w:sz w:val="20"/>
        </w:rPr>
        <w:t> </w:t>
      </w:r>
      <w:r>
        <w:rPr>
          <w:color w:val="231F20"/>
          <w:sz w:val="20"/>
        </w:rPr>
        <w:t>cuando</w:t>
      </w:r>
      <w:r>
        <w:rPr>
          <w:color w:val="231F20"/>
          <w:spacing w:val="-4"/>
          <w:sz w:val="20"/>
        </w:rPr>
        <w:t> </w:t>
      </w:r>
      <w:r>
        <w:rPr>
          <w:color w:val="231F20"/>
          <w:sz w:val="20"/>
        </w:rPr>
        <w:t>contengan</w:t>
      </w:r>
      <w:r>
        <w:rPr>
          <w:color w:val="231F20"/>
          <w:spacing w:val="-4"/>
          <w:sz w:val="20"/>
        </w:rPr>
        <w:t> </w:t>
      </w:r>
      <w:r>
        <w:rPr>
          <w:color w:val="231F20"/>
          <w:sz w:val="20"/>
        </w:rPr>
        <w:t>elementos</w:t>
      </w:r>
      <w:r>
        <w:rPr>
          <w:color w:val="231F20"/>
          <w:spacing w:val="-4"/>
          <w:sz w:val="20"/>
        </w:rPr>
        <w:t> </w:t>
      </w:r>
      <w:r>
        <w:rPr>
          <w:color w:val="231F20"/>
          <w:sz w:val="20"/>
        </w:rPr>
        <w:t>comunes</w:t>
      </w:r>
      <w:r>
        <w:rPr>
          <w:color w:val="231F20"/>
          <w:spacing w:val="-4"/>
          <w:sz w:val="20"/>
        </w:rPr>
        <w:t> </w:t>
      </w:r>
      <w:r>
        <w:rPr>
          <w:color w:val="231F20"/>
          <w:sz w:val="20"/>
        </w:rPr>
        <w:t>y</w:t>
      </w:r>
      <w:r>
        <w:rPr>
          <w:color w:val="231F20"/>
          <w:spacing w:val="-4"/>
          <w:sz w:val="20"/>
        </w:rPr>
        <w:t> </w:t>
      </w:r>
      <w:r>
        <w:rPr>
          <w:color w:val="231F20"/>
          <w:sz w:val="20"/>
        </w:rPr>
        <w:t>conserven</w:t>
      </w:r>
      <w:r>
        <w:rPr>
          <w:color w:val="231F20"/>
          <w:spacing w:val="-4"/>
          <w:sz w:val="20"/>
        </w:rPr>
        <w:t> </w:t>
      </w:r>
      <w:r>
        <w:rPr>
          <w:color w:val="231F20"/>
          <w:sz w:val="20"/>
        </w:rPr>
        <w:t>las</w:t>
      </w:r>
      <w:r>
        <w:rPr>
          <w:color w:val="231F20"/>
          <w:spacing w:val="-4"/>
          <w:sz w:val="20"/>
        </w:rPr>
        <w:t> </w:t>
      </w:r>
      <w:r>
        <w:rPr>
          <w:color w:val="231F20"/>
          <w:sz w:val="20"/>
        </w:rPr>
        <w:t>ca- racterísticas particulares contenidas en las especificaciones técnicas, previa apro- bación de la Comisión Competente o del Órgano Superior de Dirección del opl. Para este último caso, se deberá de contar con la validación previa de la deoe, atendiendo a lo establecido en el artículo 160 de este Reglamento.</w:t>
      </w:r>
    </w:p>
    <w:p>
      <w:pPr>
        <w:pStyle w:val="ListParagraph"/>
        <w:numPr>
          <w:ilvl w:val="1"/>
          <w:numId w:val="132"/>
        </w:numPr>
        <w:tabs>
          <w:tab w:pos="2131" w:val="left" w:leader="none"/>
          <w:tab w:pos="2133" w:val="left" w:leader="none"/>
        </w:tabs>
        <w:spacing w:line="254" w:lineRule="auto" w:before="7" w:after="0"/>
        <w:ind w:left="2133" w:right="347" w:hanging="235"/>
        <w:jc w:val="both"/>
        <w:rPr>
          <w:sz w:val="20"/>
        </w:rPr>
      </w:pPr>
      <w:r>
        <w:rPr>
          <w:color w:val="231F20"/>
          <w:sz w:val="20"/>
        </w:rPr>
        <w:t>En su caso, los diseños necesarios aprobados por el órgano facultado para el para voto electrónico por internet. Para el caso de los opl, se deberá de contar con la validación</w:t>
      </w:r>
      <w:r>
        <w:rPr>
          <w:color w:val="231F20"/>
          <w:spacing w:val="-6"/>
          <w:sz w:val="20"/>
        </w:rPr>
        <w:t> </w:t>
      </w:r>
      <w:r>
        <w:rPr>
          <w:color w:val="231F20"/>
          <w:sz w:val="20"/>
        </w:rPr>
        <w:t>previa</w:t>
      </w:r>
      <w:r>
        <w:rPr>
          <w:color w:val="231F20"/>
          <w:spacing w:val="-7"/>
          <w:sz w:val="20"/>
        </w:rPr>
        <w:t> </w:t>
      </w:r>
      <w:r>
        <w:rPr>
          <w:color w:val="231F20"/>
          <w:sz w:val="20"/>
        </w:rPr>
        <w:t>de</w:t>
      </w:r>
      <w:r>
        <w:rPr>
          <w:color w:val="231F20"/>
          <w:spacing w:val="-6"/>
          <w:sz w:val="20"/>
        </w:rPr>
        <w:t> </w:t>
      </w:r>
      <w:r>
        <w:rPr>
          <w:color w:val="231F20"/>
          <w:sz w:val="20"/>
        </w:rPr>
        <w:t>la</w:t>
      </w:r>
      <w:r>
        <w:rPr>
          <w:color w:val="231F20"/>
          <w:spacing w:val="-7"/>
          <w:sz w:val="20"/>
        </w:rPr>
        <w:t> </w:t>
      </w:r>
      <w:r>
        <w:rPr>
          <w:color w:val="231F20"/>
          <w:sz w:val="20"/>
        </w:rPr>
        <w:t>deoe,</w:t>
      </w:r>
      <w:r>
        <w:rPr>
          <w:color w:val="231F20"/>
          <w:spacing w:val="-7"/>
          <w:sz w:val="20"/>
        </w:rPr>
        <w:t> </w:t>
      </w:r>
      <w:r>
        <w:rPr>
          <w:color w:val="231F20"/>
          <w:sz w:val="20"/>
        </w:rPr>
        <w:t>atendiendo</w:t>
      </w:r>
      <w:r>
        <w:rPr>
          <w:color w:val="231F20"/>
          <w:spacing w:val="-6"/>
          <w:sz w:val="20"/>
        </w:rPr>
        <w:t> </w:t>
      </w:r>
      <w:r>
        <w:rPr>
          <w:color w:val="231F20"/>
          <w:sz w:val="20"/>
        </w:rPr>
        <w:t>a</w:t>
      </w:r>
      <w:r>
        <w:rPr>
          <w:color w:val="231F20"/>
          <w:spacing w:val="-7"/>
          <w:sz w:val="20"/>
        </w:rPr>
        <w:t> </w:t>
      </w:r>
      <w:r>
        <w:rPr>
          <w:color w:val="231F20"/>
          <w:sz w:val="20"/>
        </w:rPr>
        <w:t>lo</w:t>
      </w:r>
      <w:r>
        <w:rPr>
          <w:color w:val="231F20"/>
          <w:spacing w:val="-6"/>
          <w:sz w:val="20"/>
        </w:rPr>
        <w:t> </w:t>
      </w:r>
      <w:r>
        <w:rPr>
          <w:color w:val="231F20"/>
          <w:sz w:val="20"/>
        </w:rPr>
        <w:t>establecido</w:t>
      </w:r>
      <w:r>
        <w:rPr>
          <w:color w:val="231F20"/>
          <w:spacing w:val="-6"/>
          <w:sz w:val="20"/>
        </w:rPr>
        <w:t> </w:t>
      </w:r>
      <w:r>
        <w:rPr>
          <w:color w:val="231F20"/>
          <w:sz w:val="20"/>
        </w:rPr>
        <w:t>en</w:t>
      </w:r>
      <w:r>
        <w:rPr>
          <w:color w:val="231F20"/>
          <w:spacing w:val="-7"/>
          <w:sz w:val="20"/>
        </w:rPr>
        <w:t> </w:t>
      </w:r>
      <w:r>
        <w:rPr>
          <w:color w:val="231F20"/>
          <w:sz w:val="20"/>
        </w:rPr>
        <w:t>el</w:t>
      </w:r>
      <w:r>
        <w:rPr>
          <w:color w:val="231F20"/>
          <w:spacing w:val="-7"/>
          <w:sz w:val="20"/>
        </w:rPr>
        <w:t> </w:t>
      </w:r>
      <w:r>
        <w:rPr>
          <w:color w:val="231F20"/>
          <w:sz w:val="20"/>
        </w:rPr>
        <w:t>artículo</w:t>
      </w:r>
      <w:r>
        <w:rPr>
          <w:color w:val="231F20"/>
          <w:spacing w:val="-6"/>
          <w:sz w:val="20"/>
        </w:rPr>
        <w:t> </w:t>
      </w:r>
      <w:r>
        <w:rPr>
          <w:color w:val="231F20"/>
          <w:sz w:val="20"/>
        </w:rPr>
        <w:t>160</w:t>
      </w:r>
      <w:r>
        <w:rPr>
          <w:color w:val="231F20"/>
          <w:spacing w:val="-7"/>
          <w:sz w:val="20"/>
        </w:rPr>
        <w:t> </w:t>
      </w:r>
      <w:r>
        <w:rPr>
          <w:color w:val="231F20"/>
          <w:sz w:val="20"/>
        </w:rPr>
        <w:t>de</w:t>
      </w:r>
      <w:r>
        <w:rPr>
          <w:color w:val="231F20"/>
          <w:spacing w:val="-6"/>
          <w:sz w:val="20"/>
        </w:rPr>
        <w:t> </w:t>
      </w:r>
      <w:r>
        <w:rPr>
          <w:color w:val="231F20"/>
          <w:sz w:val="20"/>
        </w:rPr>
        <w:t>este </w:t>
      </w:r>
      <w:r>
        <w:rPr>
          <w:color w:val="231F20"/>
          <w:spacing w:val="-2"/>
          <w:sz w:val="20"/>
        </w:rPr>
        <w:t>Reglamento.</w:t>
      </w:r>
    </w:p>
    <w:p>
      <w:pPr>
        <w:pStyle w:val="Heading2"/>
        <w:spacing w:before="227"/>
        <w:ind w:left="1133"/>
      </w:pPr>
      <w:r>
        <w:rPr>
          <w:color w:val="231F20"/>
        </w:rPr>
        <w:t>Artículo</w:t>
      </w:r>
      <w:r>
        <w:rPr>
          <w:color w:val="231F20"/>
          <w:spacing w:val="-8"/>
        </w:rPr>
        <w:t> </w:t>
      </w:r>
      <w:r>
        <w:rPr>
          <w:color w:val="231F20"/>
          <w:spacing w:val="-4"/>
        </w:rPr>
        <w:t>152.</w:t>
      </w:r>
    </w:p>
    <w:p>
      <w:pPr>
        <w:pStyle w:val="ListParagraph"/>
        <w:numPr>
          <w:ilvl w:val="0"/>
          <w:numId w:val="133"/>
        </w:numPr>
        <w:tabs>
          <w:tab w:pos="1811" w:val="left" w:leader="none"/>
          <w:tab w:pos="1813" w:val="left" w:leader="none"/>
        </w:tabs>
        <w:spacing w:line="232" w:lineRule="auto" w:before="252" w:after="0"/>
        <w:ind w:left="1813" w:right="347" w:hanging="260"/>
        <w:jc w:val="left"/>
        <w:rPr>
          <w:sz w:val="22"/>
        </w:rPr>
      </w:pPr>
      <w:r>
        <w:rPr>
          <w:color w:val="231F20"/>
          <w:sz w:val="22"/>
        </w:rPr>
        <w:t>En el caso de casilla única, el Instituto y los</w:t>
      </w:r>
      <w:r>
        <w:rPr>
          <w:color w:val="231F20"/>
          <w:spacing w:val="-1"/>
          <w:sz w:val="22"/>
        </w:rPr>
        <w:t> </w:t>
      </w:r>
      <w:r>
        <w:rPr>
          <w:color w:val="231F20"/>
          <w:sz w:val="22"/>
        </w:rPr>
        <w:t>opl deberán compartir la siguiente </w:t>
      </w:r>
      <w:r>
        <w:rPr>
          <w:color w:val="231F20"/>
          <w:spacing w:val="-2"/>
          <w:sz w:val="22"/>
        </w:rPr>
        <w:t>documentación:</w:t>
      </w:r>
    </w:p>
    <w:p>
      <w:pPr>
        <w:spacing w:after="0" w:line="232" w:lineRule="auto"/>
        <w:jc w:val="left"/>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33"/>
        </w:numPr>
        <w:tabs>
          <w:tab w:pos="1849" w:val="left" w:leader="none"/>
        </w:tabs>
        <w:spacing w:line="240" w:lineRule="auto" w:before="0" w:after="0"/>
        <w:ind w:left="1849" w:right="0" w:hanging="219"/>
        <w:jc w:val="left"/>
        <w:rPr>
          <w:sz w:val="20"/>
        </w:rPr>
      </w:pPr>
      <w:r>
        <w:rPr>
          <w:color w:val="231F20"/>
          <w:sz w:val="20"/>
        </w:rPr>
        <w:t>Cartel</w:t>
      </w:r>
      <w:r>
        <w:rPr>
          <w:color w:val="231F20"/>
          <w:spacing w:val="-6"/>
          <w:sz w:val="20"/>
        </w:rPr>
        <w:t> </w:t>
      </w:r>
      <w:r>
        <w:rPr>
          <w:color w:val="231F20"/>
          <w:sz w:val="20"/>
        </w:rPr>
        <w:t>de</w:t>
      </w:r>
      <w:r>
        <w:rPr>
          <w:color w:val="231F20"/>
          <w:spacing w:val="-5"/>
          <w:sz w:val="20"/>
        </w:rPr>
        <w:t> </w:t>
      </w:r>
      <w:r>
        <w:rPr>
          <w:color w:val="231F20"/>
          <w:sz w:val="20"/>
        </w:rPr>
        <w:t>identificación</w:t>
      </w:r>
      <w:r>
        <w:rPr>
          <w:color w:val="231F20"/>
          <w:spacing w:val="-5"/>
          <w:sz w:val="20"/>
        </w:rPr>
        <w:t> </w:t>
      </w:r>
      <w:r>
        <w:rPr>
          <w:color w:val="231F20"/>
          <w:sz w:val="20"/>
        </w:rPr>
        <w:t>de</w:t>
      </w:r>
      <w:r>
        <w:rPr>
          <w:color w:val="231F20"/>
          <w:spacing w:val="-5"/>
          <w:sz w:val="20"/>
        </w:rPr>
        <w:t> </w:t>
      </w:r>
      <w:r>
        <w:rPr>
          <w:color w:val="231F20"/>
          <w:spacing w:val="-2"/>
          <w:sz w:val="20"/>
        </w:rPr>
        <w:t>casilla;</w:t>
      </w:r>
    </w:p>
    <w:p>
      <w:pPr>
        <w:pStyle w:val="ListParagraph"/>
        <w:numPr>
          <w:ilvl w:val="1"/>
          <w:numId w:val="133"/>
        </w:numPr>
        <w:tabs>
          <w:tab w:pos="1849" w:val="left" w:leader="none"/>
        </w:tabs>
        <w:spacing w:line="240" w:lineRule="auto" w:before="16" w:after="0"/>
        <w:ind w:left="1849" w:right="0" w:hanging="219"/>
        <w:jc w:val="left"/>
        <w:rPr>
          <w:sz w:val="20"/>
        </w:rPr>
      </w:pPr>
      <w:r>
        <w:rPr>
          <w:color w:val="231F20"/>
          <w:sz w:val="20"/>
        </w:rPr>
        <w:t>Aviso</w:t>
      </w:r>
      <w:r>
        <w:rPr>
          <w:color w:val="231F20"/>
          <w:spacing w:val="-6"/>
          <w:sz w:val="20"/>
        </w:rPr>
        <w:t> </w:t>
      </w:r>
      <w:r>
        <w:rPr>
          <w:color w:val="231F20"/>
          <w:sz w:val="20"/>
        </w:rPr>
        <w:t>de</w:t>
      </w:r>
      <w:r>
        <w:rPr>
          <w:color w:val="231F20"/>
          <w:spacing w:val="-4"/>
          <w:sz w:val="20"/>
        </w:rPr>
        <w:t> </w:t>
      </w:r>
      <w:r>
        <w:rPr>
          <w:color w:val="231F20"/>
          <w:sz w:val="20"/>
        </w:rPr>
        <w:t>localización</w:t>
      </w:r>
      <w:r>
        <w:rPr>
          <w:color w:val="231F20"/>
          <w:spacing w:val="-5"/>
          <w:sz w:val="20"/>
        </w:rPr>
        <w:t> </w:t>
      </w:r>
      <w:r>
        <w:rPr>
          <w:color w:val="231F20"/>
          <w:sz w:val="20"/>
        </w:rPr>
        <w:t>de</w:t>
      </w:r>
      <w:r>
        <w:rPr>
          <w:color w:val="231F20"/>
          <w:spacing w:val="-4"/>
          <w:sz w:val="20"/>
        </w:rPr>
        <w:t> </w:t>
      </w:r>
      <w:r>
        <w:rPr>
          <w:color w:val="231F20"/>
          <w:spacing w:val="-2"/>
          <w:sz w:val="20"/>
        </w:rPr>
        <w:t>casilla;</w:t>
      </w:r>
    </w:p>
    <w:p>
      <w:pPr>
        <w:pStyle w:val="ListParagraph"/>
        <w:numPr>
          <w:ilvl w:val="1"/>
          <w:numId w:val="133"/>
        </w:numPr>
        <w:tabs>
          <w:tab w:pos="1849" w:val="left" w:leader="none"/>
        </w:tabs>
        <w:spacing w:line="240" w:lineRule="auto" w:before="16" w:after="0"/>
        <w:ind w:left="1849" w:right="0" w:hanging="199"/>
        <w:jc w:val="left"/>
        <w:rPr>
          <w:sz w:val="20"/>
        </w:rPr>
      </w:pPr>
      <w:r>
        <w:rPr>
          <w:color w:val="231F20"/>
          <w:sz w:val="20"/>
        </w:rPr>
        <w:t>Aviso</w:t>
      </w:r>
      <w:r>
        <w:rPr>
          <w:color w:val="231F20"/>
          <w:spacing w:val="-6"/>
          <w:sz w:val="20"/>
        </w:rPr>
        <w:t> </w:t>
      </w:r>
      <w:r>
        <w:rPr>
          <w:color w:val="231F20"/>
          <w:sz w:val="20"/>
        </w:rPr>
        <w:t>de</w:t>
      </w:r>
      <w:r>
        <w:rPr>
          <w:color w:val="231F20"/>
          <w:spacing w:val="-4"/>
          <w:sz w:val="20"/>
        </w:rPr>
        <w:t> </w:t>
      </w:r>
      <w:r>
        <w:rPr>
          <w:color w:val="231F20"/>
          <w:sz w:val="20"/>
        </w:rPr>
        <w:t>centros</w:t>
      </w:r>
      <w:r>
        <w:rPr>
          <w:color w:val="231F20"/>
          <w:spacing w:val="-5"/>
          <w:sz w:val="20"/>
        </w:rPr>
        <w:t> </w:t>
      </w:r>
      <w:r>
        <w:rPr>
          <w:color w:val="231F20"/>
          <w:sz w:val="20"/>
        </w:rPr>
        <w:t>de</w:t>
      </w:r>
      <w:r>
        <w:rPr>
          <w:color w:val="231F20"/>
          <w:spacing w:val="-5"/>
          <w:sz w:val="20"/>
        </w:rPr>
        <w:t> </w:t>
      </w:r>
      <w:r>
        <w:rPr>
          <w:color w:val="231F20"/>
          <w:sz w:val="20"/>
        </w:rPr>
        <w:t>recepción</w:t>
      </w:r>
      <w:r>
        <w:rPr>
          <w:color w:val="231F20"/>
          <w:spacing w:val="-5"/>
          <w:sz w:val="20"/>
        </w:rPr>
        <w:t> </w:t>
      </w:r>
      <w:r>
        <w:rPr>
          <w:color w:val="231F20"/>
          <w:sz w:val="20"/>
        </w:rPr>
        <w:t>y</w:t>
      </w:r>
      <w:r>
        <w:rPr>
          <w:color w:val="231F20"/>
          <w:spacing w:val="-4"/>
          <w:sz w:val="20"/>
        </w:rPr>
        <w:t> </w:t>
      </w:r>
      <w:r>
        <w:rPr>
          <w:color w:val="231F20"/>
          <w:spacing w:val="-2"/>
          <w:sz w:val="20"/>
        </w:rPr>
        <w:t>traslado;</w:t>
      </w:r>
    </w:p>
    <w:p>
      <w:pPr>
        <w:pStyle w:val="ListParagraph"/>
        <w:numPr>
          <w:ilvl w:val="1"/>
          <w:numId w:val="133"/>
        </w:numPr>
        <w:tabs>
          <w:tab w:pos="1850" w:val="left" w:leader="none"/>
        </w:tabs>
        <w:spacing w:line="254" w:lineRule="auto" w:before="16" w:after="0"/>
        <w:ind w:left="1850" w:right="631" w:hanging="220"/>
        <w:jc w:val="left"/>
        <w:rPr>
          <w:sz w:val="20"/>
        </w:rPr>
      </w:pPr>
      <w:r>
        <w:rPr>
          <w:color w:val="231F20"/>
          <w:spacing w:val="-2"/>
          <w:sz w:val="20"/>
        </w:rPr>
        <w:t>Cartel de identificación de personas que requieren atención preferencial para acce- </w:t>
      </w:r>
      <w:r>
        <w:rPr>
          <w:color w:val="231F20"/>
          <w:sz w:val="20"/>
        </w:rPr>
        <w:t>der a la casilla;</w:t>
      </w:r>
    </w:p>
    <w:p>
      <w:pPr>
        <w:pStyle w:val="ListParagraph"/>
        <w:numPr>
          <w:ilvl w:val="1"/>
          <w:numId w:val="133"/>
        </w:numPr>
        <w:tabs>
          <w:tab w:pos="1849" w:val="left" w:leader="none"/>
        </w:tabs>
        <w:spacing w:line="240" w:lineRule="auto" w:before="2" w:after="0"/>
        <w:ind w:left="1849" w:right="0" w:hanging="219"/>
        <w:jc w:val="left"/>
        <w:rPr>
          <w:sz w:val="20"/>
        </w:rPr>
      </w:pPr>
      <w:r>
        <w:rPr>
          <w:color w:val="231F20"/>
          <w:sz w:val="20"/>
        </w:rPr>
        <w:t>Bolsa</w:t>
      </w:r>
      <w:r>
        <w:rPr>
          <w:color w:val="231F20"/>
          <w:spacing w:val="-4"/>
          <w:sz w:val="20"/>
        </w:rPr>
        <w:t> </w:t>
      </w:r>
      <w:r>
        <w:rPr>
          <w:color w:val="231F20"/>
          <w:sz w:val="20"/>
        </w:rPr>
        <w:t>o</w:t>
      </w:r>
      <w:r>
        <w:rPr>
          <w:color w:val="231F20"/>
          <w:spacing w:val="-4"/>
          <w:sz w:val="20"/>
        </w:rPr>
        <w:t> </w:t>
      </w:r>
      <w:r>
        <w:rPr>
          <w:color w:val="231F20"/>
          <w:sz w:val="20"/>
        </w:rPr>
        <w:t>sobre</w:t>
      </w:r>
      <w:r>
        <w:rPr>
          <w:color w:val="231F20"/>
          <w:spacing w:val="-3"/>
          <w:sz w:val="20"/>
        </w:rPr>
        <w:t> </w:t>
      </w:r>
      <w:r>
        <w:rPr>
          <w:color w:val="231F20"/>
          <w:sz w:val="20"/>
        </w:rPr>
        <w:t>para</w:t>
      </w:r>
      <w:r>
        <w:rPr>
          <w:color w:val="231F20"/>
          <w:spacing w:val="-4"/>
          <w:sz w:val="20"/>
        </w:rPr>
        <w:t> </w:t>
      </w:r>
      <w:r>
        <w:rPr>
          <w:color w:val="231F20"/>
          <w:sz w:val="20"/>
        </w:rPr>
        <w:t>la</w:t>
      </w:r>
      <w:r>
        <w:rPr>
          <w:color w:val="231F20"/>
          <w:spacing w:val="-4"/>
          <w:sz w:val="20"/>
        </w:rPr>
        <w:t> </w:t>
      </w:r>
      <w:r>
        <w:rPr>
          <w:color w:val="231F20"/>
          <w:sz w:val="20"/>
        </w:rPr>
        <w:t>lista</w:t>
      </w:r>
      <w:r>
        <w:rPr>
          <w:color w:val="231F20"/>
          <w:spacing w:val="-4"/>
          <w:sz w:val="20"/>
        </w:rPr>
        <w:t> </w:t>
      </w:r>
      <w:r>
        <w:rPr>
          <w:color w:val="231F20"/>
          <w:sz w:val="20"/>
        </w:rPr>
        <w:t>nominal</w:t>
      </w:r>
      <w:r>
        <w:rPr>
          <w:color w:val="231F20"/>
          <w:spacing w:val="-4"/>
          <w:sz w:val="20"/>
        </w:rPr>
        <w:t> </w:t>
      </w:r>
      <w:r>
        <w:rPr>
          <w:color w:val="231F20"/>
          <w:sz w:val="20"/>
        </w:rPr>
        <w:t>de</w:t>
      </w:r>
      <w:r>
        <w:rPr>
          <w:color w:val="231F20"/>
          <w:spacing w:val="-2"/>
          <w:sz w:val="20"/>
        </w:rPr>
        <w:t> electores;</w:t>
      </w:r>
    </w:p>
    <w:p>
      <w:pPr>
        <w:pStyle w:val="ListParagraph"/>
        <w:numPr>
          <w:ilvl w:val="1"/>
          <w:numId w:val="133"/>
        </w:numPr>
        <w:tabs>
          <w:tab w:pos="1848" w:val="left" w:leader="none"/>
        </w:tabs>
        <w:spacing w:line="240" w:lineRule="auto" w:before="16" w:after="0"/>
        <w:ind w:left="1848" w:right="0" w:hanging="178"/>
        <w:jc w:val="left"/>
        <w:rPr>
          <w:sz w:val="20"/>
        </w:rPr>
      </w:pPr>
      <w:r>
        <w:rPr>
          <w:color w:val="231F20"/>
          <w:spacing w:val="-2"/>
          <w:sz w:val="20"/>
        </w:rPr>
        <w:t>Tarjetón</w:t>
      </w:r>
      <w:r>
        <w:rPr>
          <w:color w:val="231F20"/>
          <w:spacing w:val="-6"/>
          <w:sz w:val="20"/>
        </w:rPr>
        <w:t> </w:t>
      </w:r>
      <w:r>
        <w:rPr>
          <w:color w:val="231F20"/>
          <w:spacing w:val="-2"/>
          <w:sz w:val="20"/>
        </w:rPr>
        <w:t>vehicular;</w:t>
      </w:r>
    </w:p>
    <w:p>
      <w:pPr>
        <w:pStyle w:val="ListParagraph"/>
        <w:numPr>
          <w:ilvl w:val="1"/>
          <w:numId w:val="133"/>
        </w:numPr>
        <w:tabs>
          <w:tab w:pos="1831" w:val="left" w:leader="none"/>
        </w:tabs>
        <w:spacing w:line="240" w:lineRule="auto" w:before="16" w:after="0"/>
        <w:ind w:left="1831" w:right="0" w:hanging="201"/>
        <w:jc w:val="left"/>
        <w:rPr>
          <w:sz w:val="20"/>
        </w:rPr>
      </w:pPr>
      <w:r>
        <w:rPr>
          <w:color w:val="231F20"/>
          <w:sz w:val="20"/>
        </w:rPr>
        <w:t>Formato</w:t>
      </w:r>
      <w:r>
        <w:rPr>
          <w:color w:val="231F20"/>
          <w:spacing w:val="-8"/>
          <w:sz w:val="20"/>
        </w:rPr>
        <w:t> </w:t>
      </w:r>
      <w:r>
        <w:rPr>
          <w:color w:val="231F20"/>
          <w:sz w:val="20"/>
        </w:rPr>
        <w:t>para</w:t>
      </w:r>
      <w:r>
        <w:rPr>
          <w:color w:val="231F20"/>
          <w:spacing w:val="-7"/>
          <w:sz w:val="20"/>
        </w:rPr>
        <w:t> </w:t>
      </w:r>
      <w:r>
        <w:rPr>
          <w:color w:val="231F20"/>
          <w:sz w:val="20"/>
        </w:rPr>
        <w:t>el</w:t>
      </w:r>
      <w:r>
        <w:rPr>
          <w:color w:val="231F20"/>
          <w:spacing w:val="-7"/>
          <w:sz w:val="20"/>
        </w:rPr>
        <w:t> </w:t>
      </w:r>
      <w:r>
        <w:rPr>
          <w:color w:val="231F20"/>
          <w:sz w:val="20"/>
        </w:rPr>
        <w:t>registro</w:t>
      </w:r>
      <w:r>
        <w:rPr>
          <w:color w:val="231F20"/>
          <w:spacing w:val="-7"/>
          <w:sz w:val="20"/>
        </w:rPr>
        <w:t> </w:t>
      </w:r>
      <w:r>
        <w:rPr>
          <w:color w:val="231F20"/>
          <w:sz w:val="20"/>
        </w:rPr>
        <w:t>de</w:t>
      </w:r>
      <w:r>
        <w:rPr>
          <w:color w:val="231F20"/>
          <w:spacing w:val="-6"/>
          <w:sz w:val="20"/>
        </w:rPr>
        <w:t> </w:t>
      </w:r>
      <w:r>
        <w:rPr>
          <w:color w:val="231F20"/>
          <w:sz w:val="20"/>
        </w:rPr>
        <w:t>personas</w:t>
      </w:r>
      <w:r>
        <w:rPr>
          <w:color w:val="231F20"/>
          <w:spacing w:val="-7"/>
          <w:sz w:val="20"/>
        </w:rPr>
        <w:t> </w:t>
      </w:r>
      <w:r>
        <w:rPr>
          <w:color w:val="231F20"/>
          <w:sz w:val="20"/>
        </w:rPr>
        <w:t>con</w:t>
      </w:r>
      <w:r>
        <w:rPr>
          <w:color w:val="231F20"/>
          <w:spacing w:val="-8"/>
          <w:sz w:val="20"/>
        </w:rPr>
        <w:t> </w:t>
      </w:r>
      <w:r>
        <w:rPr>
          <w:color w:val="231F20"/>
          <w:sz w:val="20"/>
        </w:rPr>
        <w:t>discapacidad</w:t>
      </w:r>
      <w:r>
        <w:rPr>
          <w:color w:val="231F20"/>
          <w:spacing w:val="-7"/>
          <w:sz w:val="20"/>
        </w:rPr>
        <w:t> </w:t>
      </w:r>
      <w:r>
        <w:rPr>
          <w:color w:val="231F20"/>
          <w:sz w:val="20"/>
        </w:rPr>
        <w:t>que</w:t>
      </w:r>
      <w:r>
        <w:rPr>
          <w:color w:val="231F20"/>
          <w:spacing w:val="-6"/>
          <w:sz w:val="20"/>
        </w:rPr>
        <w:t> </w:t>
      </w:r>
      <w:r>
        <w:rPr>
          <w:color w:val="231F20"/>
          <w:sz w:val="20"/>
        </w:rPr>
        <w:t>acuden</w:t>
      </w:r>
      <w:r>
        <w:rPr>
          <w:color w:val="231F20"/>
          <w:spacing w:val="-7"/>
          <w:sz w:val="20"/>
        </w:rPr>
        <w:t> </w:t>
      </w:r>
      <w:r>
        <w:rPr>
          <w:color w:val="231F20"/>
          <w:sz w:val="20"/>
        </w:rPr>
        <w:t>a</w:t>
      </w:r>
      <w:r>
        <w:rPr>
          <w:color w:val="231F20"/>
          <w:spacing w:val="-7"/>
          <w:sz w:val="20"/>
        </w:rPr>
        <w:t> </w:t>
      </w:r>
      <w:r>
        <w:rPr>
          <w:color w:val="231F20"/>
          <w:sz w:val="20"/>
        </w:rPr>
        <w:t>votar,</w:t>
      </w:r>
      <w:r>
        <w:rPr>
          <w:color w:val="231F20"/>
          <w:spacing w:val="-6"/>
          <w:sz w:val="20"/>
        </w:rPr>
        <w:t> </w:t>
      </w:r>
      <w:r>
        <w:rPr>
          <w:color w:val="231F20"/>
          <w:spacing w:val="-10"/>
          <w:sz w:val="20"/>
        </w:rPr>
        <w:t>e</w:t>
      </w:r>
    </w:p>
    <w:p>
      <w:pPr>
        <w:pStyle w:val="ListParagraph"/>
        <w:numPr>
          <w:ilvl w:val="1"/>
          <w:numId w:val="133"/>
        </w:numPr>
        <w:tabs>
          <w:tab w:pos="1843" w:val="left" w:leader="none"/>
        </w:tabs>
        <w:spacing w:line="240" w:lineRule="auto" w:before="16" w:after="0"/>
        <w:ind w:left="1843" w:right="0" w:hanging="213"/>
        <w:jc w:val="left"/>
        <w:rPr>
          <w:sz w:val="20"/>
        </w:rPr>
      </w:pPr>
      <w:r>
        <w:rPr>
          <w:color w:val="231F20"/>
          <w:spacing w:val="-2"/>
          <w:sz w:val="20"/>
        </w:rPr>
        <w:t>Instructivo</w:t>
      </w:r>
      <w:r>
        <w:rPr>
          <w:color w:val="231F20"/>
          <w:spacing w:val="8"/>
          <w:sz w:val="20"/>
        </w:rPr>
        <w:t> </w:t>
      </w:r>
      <w:r>
        <w:rPr>
          <w:color w:val="231F20"/>
          <w:spacing w:val="-2"/>
          <w:sz w:val="20"/>
        </w:rPr>
        <w:t>Braille.</w:t>
      </w:r>
    </w:p>
    <w:p>
      <w:pPr>
        <w:pStyle w:val="ListParagraph"/>
        <w:numPr>
          <w:ilvl w:val="1"/>
          <w:numId w:val="133"/>
        </w:numPr>
        <w:tabs>
          <w:tab w:pos="1849" w:val="left" w:leader="none"/>
        </w:tabs>
        <w:spacing w:line="240" w:lineRule="auto" w:before="16" w:after="0"/>
        <w:ind w:left="1849" w:right="0" w:hanging="199"/>
        <w:jc w:val="left"/>
        <w:rPr>
          <w:sz w:val="20"/>
        </w:rPr>
      </w:pPr>
      <w:r>
        <w:rPr>
          <w:color w:val="231F20"/>
          <w:sz w:val="20"/>
        </w:rPr>
        <w:t>Aviso</w:t>
      </w:r>
      <w:r>
        <w:rPr>
          <w:color w:val="231F20"/>
          <w:spacing w:val="-4"/>
          <w:sz w:val="20"/>
        </w:rPr>
        <w:t> </w:t>
      </w:r>
      <w:r>
        <w:rPr>
          <w:color w:val="231F20"/>
          <w:sz w:val="20"/>
        </w:rPr>
        <w:t>de</w:t>
      </w:r>
      <w:r>
        <w:rPr>
          <w:color w:val="231F20"/>
          <w:spacing w:val="-3"/>
          <w:sz w:val="20"/>
        </w:rPr>
        <w:t> </w:t>
      </w:r>
      <w:r>
        <w:rPr>
          <w:color w:val="231F20"/>
          <w:sz w:val="20"/>
        </w:rPr>
        <w:t>cambio</w:t>
      </w:r>
      <w:r>
        <w:rPr>
          <w:color w:val="231F20"/>
          <w:spacing w:val="-4"/>
          <w:sz w:val="20"/>
        </w:rPr>
        <w:t> </w:t>
      </w:r>
      <w:r>
        <w:rPr>
          <w:color w:val="231F20"/>
          <w:sz w:val="20"/>
        </w:rPr>
        <w:t>de</w:t>
      </w:r>
      <w:r>
        <w:rPr>
          <w:color w:val="231F20"/>
          <w:spacing w:val="-3"/>
          <w:sz w:val="20"/>
        </w:rPr>
        <w:t> </w:t>
      </w:r>
      <w:r>
        <w:rPr>
          <w:color w:val="231F20"/>
          <w:sz w:val="20"/>
        </w:rPr>
        <w:t>ubicación</w:t>
      </w:r>
      <w:r>
        <w:rPr>
          <w:color w:val="231F20"/>
          <w:spacing w:val="-4"/>
          <w:sz w:val="20"/>
        </w:rPr>
        <w:t> </w:t>
      </w:r>
      <w:r>
        <w:rPr>
          <w:color w:val="231F20"/>
          <w:sz w:val="20"/>
        </w:rPr>
        <w:t>de</w:t>
      </w:r>
      <w:r>
        <w:rPr>
          <w:color w:val="231F20"/>
          <w:spacing w:val="-3"/>
          <w:sz w:val="20"/>
        </w:rPr>
        <w:t> </w:t>
      </w:r>
      <w:r>
        <w:rPr>
          <w:color w:val="231F20"/>
          <w:spacing w:val="-2"/>
          <w:sz w:val="20"/>
        </w:rPr>
        <w:t>casilla.</w:t>
      </w:r>
    </w:p>
    <w:p>
      <w:pPr>
        <w:pStyle w:val="BodyText"/>
        <w:spacing w:before="18"/>
        <w:ind w:firstLine="0"/>
        <w:jc w:val="left"/>
        <w:rPr>
          <w:sz w:val="20"/>
        </w:rPr>
      </w:pPr>
    </w:p>
    <w:p>
      <w:pPr>
        <w:pStyle w:val="Heading2"/>
        <w:spacing w:line="213" w:lineRule="auto" w:before="1"/>
        <w:ind w:left="3576" w:right="3357" w:hanging="1"/>
        <w:jc w:val="center"/>
      </w:pPr>
      <w:r>
        <w:rPr>
          <w:color w:val="58595B"/>
          <w:w w:val="105"/>
        </w:rPr>
        <w:t>Sección Tercera </w:t>
      </w:r>
      <w:r>
        <w:rPr>
          <w:color w:val="58595B"/>
          <w:spacing w:val="-2"/>
        </w:rPr>
        <w:t>Materiales</w:t>
      </w:r>
      <w:r>
        <w:rPr>
          <w:color w:val="58595B"/>
          <w:spacing w:val="-5"/>
        </w:rPr>
        <w:t> </w:t>
      </w:r>
      <w:r>
        <w:rPr>
          <w:color w:val="58595B"/>
          <w:spacing w:val="-2"/>
        </w:rPr>
        <w:t>Electorales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153.</w:t>
      </w:r>
    </w:p>
    <w:p>
      <w:pPr>
        <w:pStyle w:val="ListParagraph"/>
        <w:numPr>
          <w:ilvl w:val="0"/>
          <w:numId w:val="134"/>
        </w:numPr>
        <w:tabs>
          <w:tab w:pos="1528" w:val="left" w:leader="none"/>
          <w:tab w:pos="1530" w:val="left" w:leader="none"/>
        </w:tabs>
        <w:spacing w:line="232" w:lineRule="auto" w:before="252" w:after="0"/>
        <w:ind w:left="1530" w:right="631" w:hanging="260"/>
        <w:jc w:val="both"/>
        <w:rPr>
          <w:sz w:val="22"/>
        </w:rPr>
      </w:pPr>
      <w:r>
        <w:rPr>
          <w:color w:val="231F20"/>
          <w:sz w:val="22"/>
        </w:rPr>
        <w:t>Los</w:t>
      </w:r>
      <w:r>
        <w:rPr>
          <w:color w:val="231F20"/>
          <w:spacing w:val="-10"/>
          <w:sz w:val="22"/>
        </w:rPr>
        <w:t> </w:t>
      </w:r>
      <w:r>
        <w:rPr>
          <w:color w:val="231F20"/>
          <w:sz w:val="22"/>
        </w:rPr>
        <w:t>materiales</w:t>
      </w:r>
      <w:r>
        <w:rPr>
          <w:color w:val="231F20"/>
          <w:spacing w:val="-10"/>
          <w:sz w:val="22"/>
        </w:rPr>
        <w:t> </w:t>
      </w:r>
      <w:r>
        <w:rPr>
          <w:color w:val="231F20"/>
          <w:sz w:val="22"/>
        </w:rPr>
        <w:t>electorales</w:t>
      </w:r>
      <w:r>
        <w:rPr>
          <w:color w:val="231F20"/>
          <w:spacing w:val="-10"/>
          <w:sz w:val="22"/>
        </w:rPr>
        <w:t> </w:t>
      </w:r>
      <w:r>
        <w:rPr>
          <w:color w:val="231F20"/>
          <w:sz w:val="22"/>
        </w:rPr>
        <w:t>para</w:t>
      </w:r>
      <w:r>
        <w:rPr>
          <w:color w:val="231F20"/>
          <w:spacing w:val="-10"/>
          <w:sz w:val="22"/>
        </w:rPr>
        <w:t> </w:t>
      </w:r>
      <w:r>
        <w:rPr>
          <w:color w:val="231F20"/>
          <w:sz w:val="22"/>
        </w:rPr>
        <w:t>los</w:t>
      </w:r>
      <w:r>
        <w:rPr>
          <w:color w:val="231F20"/>
          <w:spacing w:val="-10"/>
          <w:sz w:val="22"/>
        </w:rPr>
        <w:t> </w:t>
      </w:r>
      <w:r>
        <w:rPr>
          <w:color w:val="231F20"/>
          <w:sz w:val="22"/>
        </w:rPr>
        <w:t>procesos</w:t>
      </w:r>
      <w:r>
        <w:rPr>
          <w:color w:val="231F20"/>
          <w:spacing w:val="-10"/>
          <w:sz w:val="22"/>
        </w:rPr>
        <w:t> </w:t>
      </w:r>
      <w:r>
        <w:rPr>
          <w:color w:val="231F20"/>
          <w:sz w:val="22"/>
        </w:rPr>
        <w:t>electorales</w:t>
      </w:r>
      <w:r>
        <w:rPr>
          <w:color w:val="231F20"/>
          <w:spacing w:val="-10"/>
          <w:sz w:val="22"/>
        </w:rPr>
        <w:t> </w:t>
      </w:r>
      <w:r>
        <w:rPr>
          <w:color w:val="231F20"/>
          <w:sz w:val="22"/>
        </w:rPr>
        <w:t>federales</w:t>
      </w:r>
      <w:r>
        <w:rPr>
          <w:color w:val="231F20"/>
          <w:spacing w:val="-10"/>
          <w:sz w:val="22"/>
        </w:rPr>
        <w:t> </w:t>
      </w:r>
      <w:r>
        <w:rPr>
          <w:color w:val="231F20"/>
          <w:sz w:val="22"/>
        </w:rPr>
        <w:t>y</w:t>
      </w:r>
      <w:r>
        <w:rPr>
          <w:color w:val="231F20"/>
          <w:spacing w:val="-10"/>
          <w:sz w:val="22"/>
        </w:rPr>
        <w:t> </w:t>
      </w:r>
      <w:r>
        <w:rPr>
          <w:color w:val="231F20"/>
          <w:sz w:val="22"/>
        </w:rPr>
        <w:t>locales,</w:t>
      </w:r>
      <w:r>
        <w:rPr>
          <w:color w:val="231F20"/>
          <w:spacing w:val="-10"/>
          <w:sz w:val="22"/>
        </w:rPr>
        <w:t> </w:t>
      </w:r>
      <w:r>
        <w:rPr>
          <w:color w:val="231F20"/>
          <w:sz w:val="22"/>
        </w:rPr>
        <w:t>de- berán contener la información particular señalada en el apartado de especifi- caciones técnicas del Anexo 4.1 de este Reglamento, y serán, entre otros, los </w:t>
      </w:r>
      <w:r>
        <w:rPr>
          <w:color w:val="231F20"/>
          <w:spacing w:val="-2"/>
          <w:sz w:val="22"/>
        </w:rPr>
        <w:t>siguientes:</w:t>
      </w:r>
    </w:p>
    <w:p>
      <w:pPr>
        <w:pStyle w:val="BodyText"/>
        <w:spacing w:before="2"/>
        <w:ind w:firstLine="0"/>
        <w:jc w:val="left"/>
      </w:pPr>
    </w:p>
    <w:p>
      <w:pPr>
        <w:pStyle w:val="ListParagraph"/>
        <w:numPr>
          <w:ilvl w:val="1"/>
          <w:numId w:val="134"/>
        </w:numPr>
        <w:tabs>
          <w:tab w:pos="1849" w:val="left" w:leader="none"/>
        </w:tabs>
        <w:spacing w:line="240" w:lineRule="auto" w:before="0" w:after="0"/>
        <w:ind w:left="1849" w:right="0" w:hanging="219"/>
        <w:jc w:val="left"/>
        <w:rPr>
          <w:sz w:val="20"/>
        </w:rPr>
      </w:pPr>
      <w:r>
        <w:rPr>
          <w:color w:val="231F20"/>
          <w:sz w:val="20"/>
        </w:rPr>
        <w:t>Cancel</w:t>
      </w:r>
      <w:r>
        <w:rPr>
          <w:color w:val="231F20"/>
          <w:spacing w:val="-6"/>
          <w:sz w:val="20"/>
        </w:rPr>
        <w:t> </w:t>
      </w:r>
      <w:r>
        <w:rPr>
          <w:color w:val="231F20"/>
          <w:spacing w:val="-2"/>
          <w:sz w:val="20"/>
        </w:rPr>
        <w:t>electoral;</w:t>
      </w:r>
    </w:p>
    <w:p>
      <w:pPr>
        <w:pStyle w:val="ListParagraph"/>
        <w:numPr>
          <w:ilvl w:val="1"/>
          <w:numId w:val="134"/>
        </w:numPr>
        <w:tabs>
          <w:tab w:pos="1849" w:val="left" w:leader="none"/>
        </w:tabs>
        <w:spacing w:line="240" w:lineRule="auto" w:before="16" w:after="0"/>
        <w:ind w:left="1849" w:right="0" w:hanging="219"/>
        <w:jc w:val="left"/>
        <w:rPr>
          <w:sz w:val="20"/>
        </w:rPr>
      </w:pPr>
      <w:r>
        <w:rPr>
          <w:color w:val="231F20"/>
          <w:spacing w:val="-2"/>
          <w:sz w:val="20"/>
        </w:rPr>
        <w:t>Urnas;</w:t>
      </w:r>
    </w:p>
    <w:p>
      <w:pPr>
        <w:pStyle w:val="ListParagraph"/>
        <w:numPr>
          <w:ilvl w:val="1"/>
          <w:numId w:val="134"/>
        </w:numPr>
        <w:tabs>
          <w:tab w:pos="1849" w:val="left" w:leader="none"/>
        </w:tabs>
        <w:spacing w:line="240" w:lineRule="auto" w:before="16" w:after="0"/>
        <w:ind w:left="1849" w:right="0" w:hanging="199"/>
        <w:jc w:val="left"/>
        <w:rPr>
          <w:sz w:val="20"/>
        </w:rPr>
      </w:pPr>
      <w:r>
        <w:rPr>
          <w:color w:val="231F20"/>
          <w:sz w:val="20"/>
        </w:rPr>
        <w:t>Caja</w:t>
      </w:r>
      <w:r>
        <w:rPr>
          <w:color w:val="231F20"/>
          <w:spacing w:val="-3"/>
          <w:sz w:val="20"/>
        </w:rPr>
        <w:t> </w:t>
      </w:r>
      <w:r>
        <w:rPr>
          <w:color w:val="231F20"/>
          <w:sz w:val="20"/>
        </w:rPr>
        <w:t>paquete</w:t>
      </w:r>
      <w:r>
        <w:rPr>
          <w:color w:val="231F20"/>
          <w:spacing w:val="-2"/>
          <w:sz w:val="20"/>
        </w:rPr>
        <w:t> electoral;</w:t>
      </w:r>
    </w:p>
    <w:p>
      <w:pPr>
        <w:pStyle w:val="ListParagraph"/>
        <w:numPr>
          <w:ilvl w:val="1"/>
          <w:numId w:val="134"/>
        </w:numPr>
        <w:tabs>
          <w:tab w:pos="1849" w:val="left" w:leader="none"/>
        </w:tabs>
        <w:spacing w:line="240" w:lineRule="auto" w:before="16" w:after="0"/>
        <w:ind w:left="1849" w:right="0" w:hanging="219"/>
        <w:jc w:val="left"/>
        <w:rPr>
          <w:sz w:val="20"/>
        </w:rPr>
      </w:pPr>
      <w:r>
        <w:rPr>
          <w:color w:val="231F20"/>
          <w:sz w:val="20"/>
        </w:rPr>
        <w:t>Marcadora</w:t>
      </w:r>
      <w:r>
        <w:rPr>
          <w:color w:val="231F20"/>
          <w:spacing w:val="-6"/>
          <w:sz w:val="20"/>
        </w:rPr>
        <w:t> </w:t>
      </w:r>
      <w:r>
        <w:rPr>
          <w:color w:val="231F20"/>
          <w:sz w:val="20"/>
        </w:rPr>
        <w:t>de</w:t>
      </w:r>
      <w:r>
        <w:rPr>
          <w:color w:val="231F20"/>
          <w:spacing w:val="-4"/>
          <w:sz w:val="20"/>
        </w:rPr>
        <w:t> </w:t>
      </w:r>
      <w:r>
        <w:rPr>
          <w:color w:val="231F20"/>
          <w:spacing w:val="-2"/>
          <w:sz w:val="20"/>
        </w:rPr>
        <w:t>credenciales;</w:t>
      </w:r>
    </w:p>
    <w:p>
      <w:pPr>
        <w:pStyle w:val="ListParagraph"/>
        <w:numPr>
          <w:ilvl w:val="1"/>
          <w:numId w:val="134"/>
        </w:numPr>
        <w:tabs>
          <w:tab w:pos="1849" w:val="left" w:leader="none"/>
        </w:tabs>
        <w:spacing w:line="240" w:lineRule="auto" w:before="16" w:after="0"/>
        <w:ind w:left="1849" w:right="0" w:hanging="219"/>
        <w:jc w:val="left"/>
        <w:rPr>
          <w:sz w:val="20"/>
        </w:rPr>
      </w:pPr>
      <w:r>
        <w:rPr>
          <w:color w:val="231F20"/>
          <w:sz w:val="20"/>
        </w:rPr>
        <w:t>Mampara</w:t>
      </w:r>
      <w:r>
        <w:rPr>
          <w:color w:val="231F20"/>
          <w:spacing w:val="-6"/>
          <w:sz w:val="20"/>
        </w:rPr>
        <w:t> </w:t>
      </w:r>
      <w:r>
        <w:rPr>
          <w:color w:val="231F20"/>
          <w:spacing w:val="-2"/>
          <w:sz w:val="20"/>
        </w:rPr>
        <w:t>especial;</w:t>
      </w:r>
    </w:p>
    <w:p>
      <w:pPr>
        <w:pStyle w:val="ListParagraph"/>
        <w:numPr>
          <w:ilvl w:val="1"/>
          <w:numId w:val="134"/>
        </w:numPr>
        <w:tabs>
          <w:tab w:pos="1848" w:val="left" w:leader="none"/>
        </w:tabs>
        <w:spacing w:line="240" w:lineRule="auto" w:before="16" w:after="0"/>
        <w:ind w:left="1848" w:right="0" w:hanging="178"/>
        <w:jc w:val="left"/>
        <w:rPr>
          <w:sz w:val="20"/>
        </w:rPr>
      </w:pPr>
      <w:r>
        <w:rPr>
          <w:color w:val="231F20"/>
          <w:sz w:val="20"/>
        </w:rPr>
        <w:t>Líquido</w:t>
      </w:r>
      <w:r>
        <w:rPr>
          <w:color w:val="231F20"/>
          <w:spacing w:val="-7"/>
          <w:sz w:val="20"/>
        </w:rPr>
        <w:t> </w:t>
      </w:r>
      <w:r>
        <w:rPr>
          <w:color w:val="231F20"/>
          <w:spacing w:val="-2"/>
          <w:sz w:val="20"/>
        </w:rPr>
        <w:t>indeleble;</w:t>
      </w:r>
    </w:p>
    <w:p>
      <w:pPr>
        <w:pStyle w:val="ListParagraph"/>
        <w:numPr>
          <w:ilvl w:val="1"/>
          <w:numId w:val="134"/>
        </w:numPr>
        <w:tabs>
          <w:tab w:pos="1849" w:val="left" w:leader="none"/>
        </w:tabs>
        <w:spacing w:line="240" w:lineRule="auto" w:before="16" w:after="0"/>
        <w:ind w:left="1849" w:right="0" w:hanging="219"/>
        <w:jc w:val="left"/>
        <w:rPr>
          <w:sz w:val="20"/>
        </w:rPr>
      </w:pPr>
      <w:r>
        <w:rPr>
          <w:color w:val="231F20"/>
          <w:sz w:val="20"/>
        </w:rPr>
        <w:t>Marcadores</w:t>
      </w:r>
      <w:r>
        <w:rPr>
          <w:color w:val="231F20"/>
          <w:spacing w:val="-6"/>
          <w:sz w:val="20"/>
        </w:rPr>
        <w:t> </w:t>
      </w:r>
      <w:r>
        <w:rPr>
          <w:color w:val="231F20"/>
          <w:sz w:val="20"/>
        </w:rPr>
        <w:t>de</w:t>
      </w:r>
      <w:r>
        <w:rPr>
          <w:color w:val="231F20"/>
          <w:spacing w:val="-4"/>
          <w:sz w:val="20"/>
        </w:rPr>
        <w:t> </w:t>
      </w:r>
      <w:r>
        <w:rPr>
          <w:color w:val="231F20"/>
          <w:spacing w:val="-2"/>
          <w:sz w:val="20"/>
        </w:rPr>
        <w:t>boletas;</w:t>
      </w:r>
    </w:p>
    <w:p>
      <w:pPr>
        <w:pStyle w:val="ListParagraph"/>
        <w:numPr>
          <w:ilvl w:val="1"/>
          <w:numId w:val="134"/>
        </w:numPr>
        <w:tabs>
          <w:tab w:pos="1849" w:val="left" w:leader="none"/>
        </w:tabs>
        <w:spacing w:line="240" w:lineRule="auto" w:before="15" w:after="0"/>
        <w:ind w:left="1849" w:right="0" w:hanging="219"/>
        <w:jc w:val="left"/>
        <w:rPr>
          <w:sz w:val="20"/>
        </w:rPr>
      </w:pPr>
      <w:r>
        <w:rPr>
          <w:color w:val="231F20"/>
          <w:sz w:val="20"/>
        </w:rPr>
        <w:t>Base</w:t>
      </w:r>
      <w:r>
        <w:rPr>
          <w:color w:val="231F20"/>
          <w:spacing w:val="-1"/>
          <w:sz w:val="20"/>
        </w:rPr>
        <w:t> </w:t>
      </w:r>
      <w:r>
        <w:rPr>
          <w:color w:val="231F20"/>
          <w:sz w:val="20"/>
        </w:rPr>
        <w:t>porta</w:t>
      </w:r>
      <w:r>
        <w:rPr>
          <w:color w:val="231F20"/>
          <w:spacing w:val="-2"/>
          <w:sz w:val="20"/>
        </w:rPr>
        <w:t> </w:t>
      </w:r>
      <w:r>
        <w:rPr>
          <w:color w:val="231F20"/>
          <w:sz w:val="20"/>
        </w:rPr>
        <w:t>urnas,</w:t>
      </w:r>
      <w:r>
        <w:rPr>
          <w:color w:val="231F20"/>
          <w:spacing w:val="-1"/>
          <w:sz w:val="20"/>
        </w:rPr>
        <w:t> </w:t>
      </w:r>
      <w:r>
        <w:rPr>
          <w:color w:val="231F20"/>
          <w:spacing w:val="-10"/>
          <w:sz w:val="20"/>
        </w:rPr>
        <w:t>y</w:t>
      </w:r>
    </w:p>
    <w:p>
      <w:pPr>
        <w:pStyle w:val="ListParagraph"/>
        <w:numPr>
          <w:ilvl w:val="1"/>
          <w:numId w:val="134"/>
        </w:numPr>
        <w:tabs>
          <w:tab w:pos="1845" w:val="left" w:leader="none"/>
        </w:tabs>
        <w:spacing w:line="240" w:lineRule="auto" w:before="16" w:after="0"/>
        <w:ind w:left="1845" w:right="0" w:hanging="155"/>
        <w:jc w:val="left"/>
        <w:rPr>
          <w:sz w:val="20"/>
        </w:rPr>
      </w:pPr>
      <w:r>
        <w:rPr>
          <w:color w:val="231F20"/>
          <w:sz w:val="20"/>
        </w:rPr>
        <w:t>Sello</w:t>
      </w:r>
      <w:r>
        <w:rPr>
          <w:color w:val="231F20"/>
          <w:spacing w:val="-7"/>
          <w:sz w:val="20"/>
        </w:rPr>
        <w:t> </w:t>
      </w:r>
      <w:r>
        <w:rPr>
          <w:color w:val="231F20"/>
          <w:spacing w:val="-4"/>
          <w:sz w:val="20"/>
        </w:rPr>
        <w:t>“X”.</w:t>
      </w:r>
    </w:p>
    <w:p>
      <w:pPr>
        <w:pStyle w:val="Heading2"/>
        <w:spacing w:before="238"/>
      </w:pPr>
      <w:r>
        <w:rPr>
          <w:color w:val="231F20"/>
        </w:rPr>
        <w:t>Artículo</w:t>
      </w:r>
      <w:r>
        <w:rPr>
          <w:color w:val="231F20"/>
          <w:spacing w:val="-8"/>
        </w:rPr>
        <w:t> </w:t>
      </w:r>
      <w:r>
        <w:rPr>
          <w:color w:val="231F20"/>
          <w:spacing w:val="-4"/>
        </w:rPr>
        <w:t>154.</w:t>
      </w:r>
    </w:p>
    <w:p>
      <w:pPr>
        <w:pStyle w:val="ListParagraph"/>
        <w:numPr>
          <w:ilvl w:val="0"/>
          <w:numId w:val="135"/>
        </w:numPr>
        <w:tabs>
          <w:tab w:pos="1528" w:val="left" w:leader="none"/>
          <w:tab w:pos="1530" w:val="left" w:leader="none"/>
        </w:tabs>
        <w:spacing w:line="232" w:lineRule="auto" w:before="252" w:after="0"/>
        <w:ind w:left="1530" w:right="631" w:hanging="260"/>
        <w:jc w:val="both"/>
        <w:rPr>
          <w:sz w:val="22"/>
        </w:rPr>
      </w:pPr>
      <w:r>
        <w:rPr>
          <w:color w:val="231F20"/>
          <w:sz w:val="22"/>
        </w:rPr>
        <w:t>Para el voto de los mexicanos residentes en el extranjero se deberán conside- rar,</w:t>
      </w:r>
      <w:r>
        <w:rPr>
          <w:color w:val="231F20"/>
          <w:spacing w:val="-11"/>
          <w:sz w:val="22"/>
        </w:rPr>
        <w:t> </w:t>
      </w:r>
      <w:r>
        <w:rPr>
          <w:color w:val="231F20"/>
          <w:sz w:val="22"/>
        </w:rPr>
        <w:t>al</w:t>
      </w:r>
      <w:r>
        <w:rPr>
          <w:color w:val="231F20"/>
          <w:spacing w:val="-11"/>
          <w:sz w:val="22"/>
        </w:rPr>
        <w:t> </w:t>
      </w:r>
      <w:r>
        <w:rPr>
          <w:color w:val="231F20"/>
          <w:sz w:val="22"/>
        </w:rPr>
        <w:t>menos,</w:t>
      </w:r>
      <w:r>
        <w:rPr>
          <w:color w:val="231F20"/>
          <w:spacing w:val="-11"/>
          <w:sz w:val="22"/>
        </w:rPr>
        <w:t> </w:t>
      </w:r>
      <w:r>
        <w:rPr>
          <w:color w:val="231F20"/>
          <w:sz w:val="22"/>
        </w:rPr>
        <w:t>los</w:t>
      </w:r>
      <w:r>
        <w:rPr>
          <w:color w:val="231F20"/>
          <w:spacing w:val="-11"/>
          <w:sz w:val="22"/>
        </w:rPr>
        <w:t> </w:t>
      </w:r>
      <w:r>
        <w:rPr>
          <w:color w:val="231F20"/>
          <w:sz w:val="22"/>
        </w:rPr>
        <w:t>materiales</w:t>
      </w:r>
      <w:r>
        <w:rPr>
          <w:color w:val="231F20"/>
          <w:spacing w:val="-12"/>
          <w:sz w:val="22"/>
        </w:rPr>
        <w:t> </w:t>
      </w:r>
      <w:r>
        <w:rPr>
          <w:color w:val="231F20"/>
          <w:sz w:val="22"/>
        </w:rPr>
        <w:t>electorales</w:t>
      </w:r>
      <w:r>
        <w:rPr>
          <w:color w:val="231F20"/>
          <w:spacing w:val="-11"/>
          <w:sz w:val="22"/>
        </w:rPr>
        <w:t> </w:t>
      </w:r>
      <w:r>
        <w:rPr>
          <w:color w:val="231F20"/>
          <w:sz w:val="22"/>
        </w:rPr>
        <w:t>siguientes,</w:t>
      </w:r>
      <w:r>
        <w:rPr>
          <w:color w:val="231F20"/>
          <w:spacing w:val="-12"/>
          <w:sz w:val="22"/>
        </w:rPr>
        <w:t> </w:t>
      </w:r>
      <w:r>
        <w:rPr>
          <w:color w:val="231F20"/>
          <w:sz w:val="22"/>
        </w:rPr>
        <w:t>para</w:t>
      </w:r>
      <w:r>
        <w:rPr>
          <w:color w:val="231F20"/>
          <w:spacing w:val="-11"/>
          <w:sz w:val="22"/>
        </w:rPr>
        <w:t> </w:t>
      </w:r>
      <w:r>
        <w:rPr>
          <w:color w:val="231F20"/>
          <w:sz w:val="22"/>
        </w:rPr>
        <w:t>su</w:t>
      </w:r>
      <w:r>
        <w:rPr>
          <w:color w:val="231F20"/>
          <w:spacing w:val="-11"/>
          <w:sz w:val="22"/>
        </w:rPr>
        <w:t> </w:t>
      </w:r>
      <w:r>
        <w:rPr>
          <w:color w:val="231F20"/>
          <w:sz w:val="22"/>
        </w:rPr>
        <w:t>uso</w:t>
      </w:r>
      <w:r>
        <w:rPr>
          <w:color w:val="231F20"/>
          <w:spacing w:val="-11"/>
          <w:sz w:val="22"/>
        </w:rPr>
        <w:t> </w:t>
      </w:r>
      <w:r>
        <w:rPr>
          <w:color w:val="231F20"/>
          <w:sz w:val="22"/>
        </w:rPr>
        <w:t>en</w:t>
      </w:r>
      <w:r>
        <w:rPr>
          <w:color w:val="231F20"/>
          <w:spacing w:val="-12"/>
          <w:sz w:val="22"/>
        </w:rPr>
        <w:t> </w:t>
      </w:r>
      <w:r>
        <w:rPr>
          <w:color w:val="231F20"/>
          <w:sz w:val="22"/>
        </w:rPr>
        <w:t>las</w:t>
      </w:r>
      <w:r>
        <w:rPr>
          <w:color w:val="231F20"/>
          <w:spacing w:val="-11"/>
          <w:sz w:val="22"/>
        </w:rPr>
        <w:t> </w:t>
      </w:r>
      <w:r>
        <w:rPr>
          <w:color w:val="231F20"/>
          <w:sz w:val="22"/>
        </w:rPr>
        <w:t>mesas</w:t>
      </w:r>
      <w:r>
        <w:rPr>
          <w:color w:val="231F20"/>
          <w:spacing w:val="-12"/>
          <w:sz w:val="22"/>
        </w:rPr>
        <w:t> </w:t>
      </w:r>
      <w:r>
        <w:rPr>
          <w:color w:val="231F20"/>
          <w:sz w:val="22"/>
        </w:rPr>
        <w:t>de escrutinio y cómputo en la modalidad de voto postal:</w:t>
      </w:r>
    </w:p>
    <w:p>
      <w:pPr>
        <w:pStyle w:val="BodyText"/>
        <w:spacing w:before="3"/>
        <w:ind w:firstLine="0"/>
        <w:jc w:val="left"/>
      </w:pPr>
    </w:p>
    <w:p>
      <w:pPr>
        <w:pStyle w:val="ListParagraph"/>
        <w:numPr>
          <w:ilvl w:val="1"/>
          <w:numId w:val="135"/>
        </w:numPr>
        <w:tabs>
          <w:tab w:pos="1849" w:val="left" w:leader="none"/>
        </w:tabs>
        <w:spacing w:line="240" w:lineRule="auto" w:before="0" w:after="0"/>
        <w:ind w:left="1849" w:right="0" w:hanging="219"/>
        <w:jc w:val="left"/>
        <w:rPr>
          <w:sz w:val="20"/>
        </w:rPr>
      </w:pPr>
      <w:r>
        <w:rPr>
          <w:color w:val="231F20"/>
          <w:spacing w:val="-2"/>
          <w:sz w:val="20"/>
        </w:rPr>
        <w:t>Urna;</w:t>
      </w:r>
    </w:p>
    <w:p>
      <w:pPr>
        <w:pStyle w:val="ListParagraph"/>
        <w:numPr>
          <w:ilvl w:val="1"/>
          <w:numId w:val="135"/>
        </w:numPr>
        <w:tabs>
          <w:tab w:pos="1849" w:val="left" w:leader="none"/>
        </w:tabs>
        <w:spacing w:line="240" w:lineRule="auto" w:before="16" w:after="0"/>
        <w:ind w:left="1849" w:right="0" w:hanging="219"/>
        <w:jc w:val="left"/>
        <w:rPr>
          <w:sz w:val="20"/>
        </w:rPr>
      </w:pPr>
      <w:r>
        <w:rPr>
          <w:color w:val="231F20"/>
          <w:sz w:val="20"/>
        </w:rPr>
        <w:t>Caja</w:t>
      </w:r>
      <w:r>
        <w:rPr>
          <w:color w:val="231F20"/>
          <w:spacing w:val="-5"/>
          <w:sz w:val="20"/>
        </w:rPr>
        <w:t> </w:t>
      </w:r>
      <w:r>
        <w:rPr>
          <w:color w:val="231F20"/>
          <w:sz w:val="20"/>
        </w:rPr>
        <w:t>paquete</w:t>
      </w:r>
      <w:r>
        <w:rPr>
          <w:color w:val="231F20"/>
          <w:spacing w:val="-4"/>
          <w:sz w:val="20"/>
        </w:rPr>
        <w:t> </w:t>
      </w:r>
      <w:r>
        <w:rPr>
          <w:color w:val="231F20"/>
          <w:sz w:val="20"/>
        </w:rPr>
        <w:t>electoral,</w:t>
      </w:r>
      <w:r>
        <w:rPr>
          <w:color w:val="231F20"/>
          <w:spacing w:val="-4"/>
          <w:sz w:val="20"/>
        </w:rPr>
        <w:t> </w:t>
      </w:r>
      <w:r>
        <w:rPr>
          <w:color w:val="231F20"/>
          <w:spacing w:val="-10"/>
          <w:sz w:val="20"/>
        </w:rPr>
        <w:t>y</w:t>
      </w:r>
    </w:p>
    <w:p>
      <w:pPr>
        <w:pStyle w:val="ListParagraph"/>
        <w:numPr>
          <w:ilvl w:val="1"/>
          <w:numId w:val="135"/>
        </w:numPr>
        <w:tabs>
          <w:tab w:pos="1849" w:val="left" w:leader="none"/>
        </w:tabs>
        <w:spacing w:line="240" w:lineRule="auto" w:before="16" w:after="0"/>
        <w:ind w:left="1849" w:right="0" w:hanging="219"/>
        <w:jc w:val="left"/>
        <w:rPr>
          <w:sz w:val="20"/>
        </w:rPr>
      </w:pPr>
      <w:r>
        <w:rPr>
          <w:color w:val="231F20"/>
          <w:sz w:val="20"/>
        </w:rPr>
        <w:t>Charola</w:t>
      </w:r>
      <w:r>
        <w:rPr>
          <w:color w:val="231F20"/>
          <w:spacing w:val="-6"/>
          <w:sz w:val="20"/>
        </w:rPr>
        <w:t> </w:t>
      </w:r>
      <w:r>
        <w:rPr>
          <w:color w:val="231F20"/>
          <w:sz w:val="20"/>
        </w:rPr>
        <w:t>contenedora</w:t>
      </w:r>
      <w:r>
        <w:rPr>
          <w:color w:val="231F20"/>
          <w:spacing w:val="-6"/>
          <w:sz w:val="20"/>
        </w:rPr>
        <w:t> </w:t>
      </w:r>
      <w:r>
        <w:rPr>
          <w:color w:val="231F20"/>
          <w:sz w:val="20"/>
        </w:rPr>
        <w:t>de</w:t>
      </w:r>
      <w:r>
        <w:rPr>
          <w:color w:val="231F20"/>
          <w:spacing w:val="-5"/>
          <w:sz w:val="20"/>
        </w:rPr>
        <w:t> </w:t>
      </w:r>
      <w:r>
        <w:rPr>
          <w:color w:val="231F20"/>
          <w:sz w:val="20"/>
        </w:rPr>
        <w:t>sobres</w:t>
      </w:r>
      <w:r>
        <w:rPr>
          <w:color w:val="231F20"/>
          <w:spacing w:val="-6"/>
          <w:sz w:val="20"/>
        </w:rPr>
        <w:t> </w:t>
      </w:r>
      <w:r>
        <w:rPr>
          <w:color w:val="231F20"/>
          <w:sz w:val="20"/>
        </w:rPr>
        <w:t>con</w:t>
      </w:r>
      <w:r>
        <w:rPr>
          <w:color w:val="231F20"/>
          <w:spacing w:val="-5"/>
          <w:sz w:val="20"/>
        </w:rPr>
        <w:t> </w:t>
      </w:r>
      <w:r>
        <w:rPr>
          <w:color w:val="231F20"/>
          <w:spacing w:val="-2"/>
          <w:sz w:val="20"/>
        </w:rPr>
        <w:t>fajilla.</w:t>
      </w:r>
    </w:p>
    <w:p>
      <w:pPr>
        <w:spacing w:after="0" w:line="240" w:lineRule="auto"/>
        <w:jc w:val="left"/>
        <w:rPr>
          <w:sz w:val="20"/>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155.</w:t>
      </w:r>
    </w:p>
    <w:p>
      <w:pPr>
        <w:pStyle w:val="ListParagraph"/>
        <w:numPr>
          <w:ilvl w:val="0"/>
          <w:numId w:val="136"/>
        </w:numPr>
        <w:tabs>
          <w:tab w:pos="1811" w:val="left" w:leader="none"/>
          <w:tab w:pos="1813" w:val="left" w:leader="none"/>
        </w:tabs>
        <w:spacing w:line="232" w:lineRule="auto" w:before="253" w:after="0"/>
        <w:ind w:left="1813" w:right="348" w:hanging="260"/>
        <w:jc w:val="left"/>
        <w:rPr>
          <w:sz w:val="22"/>
        </w:rPr>
      </w:pPr>
      <w:r>
        <w:rPr>
          <w:color w:val="231F20"/>
          <w:sz w:val="22"/>
        </w:rPr>
        <w:t>En</w:t>
      </w:r>
      <w:r>
        <w:rPr>
          <w:color w:val="231F20"/>
          <w:spacing w:val="-3"/>
          <w:sz w:val="22"/>
        </w:rPr>
        <w:t> </w:t>
      </w:r>
      <w:r>
        <w:rPr>
          <w:color w:val="231F20"/>
          <w:sz w:val="22"/>
        </w:rPr>
        <w:t>el</w:t>
      </w:r>
      <w:r>
        <w:rPr>
          <w:color w:val="231F20"/>
          <w:spacing w:val="-4"/>
          <w:sz w:val="22"/>
        </w:rPr>
        <w:t> </w:t>
      </w:r>
      <w:r>
        <w:rPr>
          <w:color w:val="231F20"/>
          <w:sz w:val="22"/>
        </w:rPr>
        <w:t>caso</w:t>
      </w:r>
      <w:r>
        <w:rPr>
          <w:color w:val="231F20"/>
          <w:spacing w:val="-4"/>
          <w:sz w:val="22"/>
        </w:rPr>
        <w:t> </w:t>
      </w:r>
      <w:r>
        <w:rPr>
          <w:color w:val="231F20"/>
          <w:sz w:val="22"/>
        </w:rPr>
        <w:t>de</w:t>
      </w:r>
      <w:r>
        <w:rPr>
          <w:color w:val="231F20"/>
          <w:spacing w:val="-3"/>
          <w:sz w:val="22"/>
        </w:rPr>
        <w:t> </w:t>
      </w:r>
      <w:r>
        <w:rPr>
          <w:color w:val="231F20"/>
          <w:sz w:val="22"/>
        </w:rPr>
        <w:t>casilla</w:t>
      </w:r>
      <w:r>
        <w:rPr>
          <w:color w:val="231F20"/>
          <w:spacing w:val="-3"/>
          <w:sz w:val="22"/>
        </w:rPr>
        <w:t> </w:t>
      </w:r>
      <w:r>
        <w:rPr>
          <w:color w:val="231F20"/>
          <w:sz w:val="22"/>
        </w:rPr>
        <w:t>única,</w:t>
      </w:r>
      <w:r>
        <w:rPr>
          <w:color w:val="231F20"/>
          <w:spacing w:val="-4"/>
          <w:sz w:val="22"/>
        </w:rPr>
        <w:t> </w:t>
      </w:r>
      <w:r>
        <w:rPr>
          <w:color w:val="231F20"/>
          <w:sz w:val="22"/>
        </w:rPr>
        <w:t>el</w:t>
      </w:r>
      <w:r>
        <w:rPr>
          <w:color w:val="231F20"/>
          <w:spacing w:val="-4"/>
          <w:sz w:val="22"/>
        </w:rPr>
        <w:t> </w:t>
      </w:r>
      <w:r>
        <w:rPr>
          <w:color w:val="231F20"/>
          <w:sz w:val="22"/>
        </w:rPr>
        <w:t>Instituto</w:t>
      </w:r>
      <w:r>
        <w:rPr>
          <w:color w:val="231F20"/>
          <w:spacing w:val="-4"/>
          <w:sz w:val="22"/>
        </w:rPr>
        <w:t> </w:t>
      </w:r>
      <w:r>
        <w:rPr>
          <w:color w:val="231F20"/>
          <w:sz w:val="22"/>
        </w:rPr>
        <w:t>y</w:t>
      </w:r>
      <w:r>
        <w:rPr>
          <w:color w:val="231F20"/>
          <w:spacing w:val="-4"/>
          <w:sz w:val="22"/>
        </w:rPr>
        <w:t> </w:t>
      </w:r>
      <w:r>
        <w:rPr>
          <w:color w:val="231F20"/>
          <w:sz w:val="22"/>
        </w:rPr>
        <w:t>los</w:t>
      </w:r>
      <w:r>
        <w:rPr>
          <w:color w:val="231F20"/>
          <w:spacing w:val="-4"/>
          <w:sz w:val="22"/>
        </w:rPr>
        <w:t> </w:t>
      </w:r>
      <w:r>
        <w:rPr>
          <w:color w:val="231F20"/>
          <w:sz w:val="22"/>
        </w:rPr>
        <w:t>opl</w:t>
      </w:r>
      <w:r>
        <w:rPr>
          <w:color w:val="231F20"/>
          <w:spacing w:val="-3"/>
          <w:sz w:val="22"/>
        </w:rPr>
        <w:t> </w:t>
      </w:r>
      <w:r>
        <w:rPr>
          <w:color w:val="231F20"/>
          <w:sz w:val="22"/>
        </w:rPr>
        <w:t>deberán</w:t>
      </w:r>
      <w:r>
        <w:rPr>
          <w:color w:val="231F20"/>
          <w:spacing w:val="-4"/>
          <w:sz w:val="22"/>
        </w:rPr>
        <w:t> </w:t>
      </w:r>
      <w:r>
        <w:rPr>
          <w:color w:val="231F20"/>
          <w:sz w:val="22"/>
        </w:rPr>
        <w:t>compartir</w:t>
      </w:r>
      <w:r>
        <w:rPr>
          <w:color w:val="231F20"/>
          <w:spacing w:val="-3"/>
          <w:sz w:val="22"/>
        </w:rPr>
        <w:t> </w:t>
      </w:r>
      <w:r>
        <w:rPr>
          <w:color w:val="231F20"/>
          <w:sz w:val="22"/>
        </w:rPr>
        <w:t>los</w:t>
      </w:r>
      <w:r>
        <w:rPr>
          <w:color w:val="231F20"/>
          <w:spacing w:val="-3"/>
          <w:sz w:val="22"/>
        </w:rPr>
        <w:t> </w:t>
      </w:r>
      <w:r>
        <w:rPr>
          <w:color w:val="231F20"/>
          <w:sz w:val="22"/>
        </w:rPr>
        <w:t>materia- les siguientes:</w:t>
      </w:r>
    </w:p>
    <w:p>
      <w:pPr>
        <w:pStyle w:val="BodyText"/>
        <w:spacing w:before="3"/>
        <w:ind w:firstLine="0"/>
        <w:jc w:val="left"/>
      </w:pPr>
    </w:p>
    <w:p>
      <w:pPr>
        <w:pStyle w:val="ListParagraph"/>
        <w:numPr>
          <w:ilvl w:val="1"/>
          <w:numId w:val="136"/>
        </w:numPr>
        <w:tabs>
          <w:tab w:pos="2132" w:val="left" w:leader="none"/>
        </w:tabs>
        <w:spacing w:line="240" w:lineRule="auto" w:before="0" w:after="0"/>
        <w:ind w:left="2132" w:right="0" w:hanging="219"/>
        <w:jc w:val="left"/>
        <w:rPr>
          <w:sz w:val="20"/>
        </w:rPr>
      </w:pPr>
      <w:r>
        <w:rPr>
          <w:color w:val="231F20"/>
          <w:sz w:val="20"/>
        </w:rPr>
        <w:t>Marcadora</w:t>
      </w:r>
      <w:r>
        <w:rPr>
          <w:color w:val="231F20"/>
          <w:spacing w:val="-6"/>
          <w:sz w:val="20"/>
        </w:rPr>
        <w:t> </w:t>
      </w:r>
      <w:r>
        <w:rPr>
          <w:color w:val="231F20"/>
          <w:sz w:val="20"/>
        </w:rPr>
        <w:t>de</w:t>
      </w:r>
      <w:r>
        <w:rPr>
          <w:color w:val="231F20"/>
          <w:spacing w:val="-4"/>
          <w:sz w:val="20"/>
        </w:rPr>
        <w:t> </w:t>
      </w:r>
      <w:r>
        <w:rPr>
          <w:color w:val="231F20"/>
          <w:spacing w:val="-2"/>
          <w:sz w:val="20"/>
        </w:rPr>
        <w:t>credenciales;</w:t>
      </w:r>
    </w:p>
    <w:p>
      <w:pPr>
        <w:pStyle w:val="ListParagraph"/>
        <w:numPr>
          <w:ilvl w:val="1"/>
          <w:numId w:val="136"/>
        </w:numPr>
        <w:tabs>
          <w:tab w:pos="2132" w:val="left" w:leader="none"/>
        </w:tabs>
        <w:spacing w:line="240" w:lineRule="auto" w:before="16" w:after="0"/>
        <w:ind w:left="2132" w:right="0" w:hanging="219"/>
        <w:jc w:val="left"/>
        <w:rPr>
          <w:sz w:val="20"/>
        </w:rPr>
      </w:pPr>
      <w:r>
        <w:rPr>
          <w:color w:val="231F20"/>
          <w:sz w:val="20"/>
        </w:rPr>
        <w:t>Mampara</w:t>
      </w:r>
      <w:r>
        <w:rPr>
          <w:color w:val="231F20"/>
          <w:spacing w:val="-6"/>
          <w:sz w:val="20"/>
        </w:rPr>
        <w:t> </w:t>
      </w:r>
      <w:r>
        <w:rPr>
          <w:color w:val="231F20"/>
          <w:spacing w:val="-2"/>
          <w:sz w:val="20"/>
        </w:rPr>
        <w:t>especial;</w:t>
      </w:r>
    </w:p>
    <w:p>
      <w:pPr>
        <w:pStyle w:val="ListParagraph"/>
        <w:numPr>
          <w:ilvl w:val="1"/>
          <w:numId w:val="136"/>
        </w:numPr>
        <w:tabs>
          <w:tab w:pos="2132" w:val="left" w:leader="none"/>
        </w:tabs>
        <w:spacing w:line="240" w:lineRule="auto" w:before="16" w:after="0"/>
        <w:ind w:left="2132" w:right="0" w:hanging="219"/>
        <w:jc w:val="left"/>
        <w:rPr>
          <w:sz w:val="20"/>
        </w:rPr>
      </w:pPr>
      <w:r>
        <w:rPr>
          <w:color w:val="231F20"/>
          <w:sz w:val="20"/>
        </w:rPr>
        <w:t>Líquido</w:t>
      </w:r>
      <w:r>
        <w:rPr>
          <w:color w:val="231F20"/>
          <w:spacing w:val="-7"/>
          <w:sz w:val="20"/>
        </w:rPr>
        <w:t> </w:t>
      </w:r>
      <w:r>
        <w:rPr>
          <w:color w:val="231F20"/>
          <w:spacing w:val="-2"/>
          <w:sz w:val="20"/>
        </w:rPr>
        <w:t>indeleble;</w:t>
      </w:r>
    </w:p>
    <w:p>
      <w:pPr>
        <w:pStyle w:val="ListParagraph"/>
        <w:numPr>
          <w:ilvl w:val="1"/>
          <w:numId w:val="136"/>
        </w:numPr>
        <w:tabs>
          <w:tab w:pos="2132" w:val="left" w:leader="none"/>
        </w:tabs>
        <w:spacing w:line="240" w:lineRule="auto" w:before="15" w:after="0"/>
        <w:ind w:left="2132" w:right="0" w:hanging="219"/>
        <w:jc w:val="left"/>
        <w:rPr>
          <w:sz w:val="20"/>
        </w:rPr>
      </w:pPr>
      <w:r>
        <w:rPr>
          <w:color w:val="231F20"/>
          <w:sz w:val="20"/>
        </w:rPr>
        <w:t>Marcadores</w:t>
      </w:r>
      <w:r>
        <w:rPr>
          <w:color w:val="231F20"/>
          <w:spacing w:val="-6"/>
          <w:sz w:val="20"/>
        </w:rPr>
        <w:t> </w:t>
      </w:r>
      <w:r>
        <w:rPr>
          <w:color w:val="231F20"/>
          <w:sz w:val="20"/>
        </w:rPr>
        <w:t>de</w:t>
      </w:r>
      <w:r>
        <w:rPr>
          <w:color w:val="231F20"/>
          <w:spacing w:val="-5"/>
          <w:sz w:val="20"/>
        </w:rPr>
        <w:t> </w:t>
      </w:r>
      <w:r>
        <w:rPr>
          <w:color w:val="231F20"/>
          <w:sz w:val="20"/>
        </w:rPr>
        <w:t>boletas,</w:t>
      </w:r>
      <w:r>
        <w:rPr>
          <w:color w:val="231F20"/>
          <w:spacing w:val="-4"/>
          <w:sz w:val="20"/>
        </w:rPr>
        <w:t> </w:t>
      </w:r>
      <w:r>
        <w:rPr>
          <w:color w:val="231F20"/>
          <w:spacing w:val="-10"/>
          <w:sz w:val="20"/>
        </w:rPr>
        <w:t>y</w:t>
      </w:r>
    </w:p>
    <w:p>
      <w:pPr>
        <w:pStyle w:val="ListParagraph"/>
        <w:numPr>
          <w:ilvl w:val="1"/>
          <w:numId w:val="136"/>
        </w:numPr>
        <w:tabs>
          <w:tab w:pos="2120" w:val="left" w:leader="none"/>
        </w:tabs>
        <w:spacing w:line="240" w:lineRule="auto" w:before="16" w:after="0"/>
        <w:ind w:left="2120" w:right="0" w:hanging="207"/>
        <w:jc w:val="left"/>
        <w:rPr>
          <w:sz w:val="20"/>
        </w:rPr>
      </w:pPr>
      <w:r>
        <w:rPr>
          <w:color w:val="231F20"/>
          <w:sz w:val="20"/>
        </w:rPr>
        <w:t>Cancel</w:t>
      </w:r>
      <w:r>
        <w:rPr>
          <w:color w:val="231F20"/>
          <w:spacing w:val="-5"/>
          <w:sz w:val="20"/>
        </w:rPr>
        <w:t> </w:t>
      </w:r>
      <w:r>
        <w:rPr>
          <w:color w:val="231F20"/>
          <w:sz w:val="20"/>
        </w:rPr>
        <w:t>electoral,</w:t>
      </w:r>
      <w:r>
        <w:rPr>
          <w:color w:val="231F20"/>
          <w:spacing w:val="-4"/>
          <w:sz w:val="20"/>
        </w:rPr>
        <w:t> </w:t>
      </w:r>
      <w:r>
        <w:rPr>
          <w:color w:val="231F20"/>
          <w:sz w:val="20"/>
        </w:rPr>
        <w:t>en</w:t>
      </w:r>
      <w:r>
        <w:rPr>
          <w:color w:val="231F20"/>
          <w:spacing w:val="-4"/>
          <w:sz w:val="20"/>
        </w:rPr>
        <w:t> </w:t>
      </w:r>
      <w:r>
        <w:rPr>
          <w:color w:val="231F20"/>
          <w:sz w:val="20"/>
        </w:rPr>
        <w:t>su</w:t>
      </w:r>
      <w:r>
        <w:rPr>
          <w:color w:val="231F20"/>
          <w:spacing w:val="-4"/>
          <w:sz w:val="20"/>
        </w:rPr>
        <w:t> </w:t>
      </w:r>
      <w:r>
        <w:rPr>
          <w:color w:val="231F20"/>
          <w:spacing w:val="-2"/>
          <w:sz w:val="20"/>
        </w:rPr>
        <w:t>caso.</w:t>
      </w:r>
    </w:p>
    <w:p>
      <w:pPr>
        <w:spacing w:line="276" w:lineRule="exact" w:before="238"/>
        <w:ind w:left="783" w:right="0" w:firstLine="0"/>
        <w:jc w:val="center"/>
        <w:rPr>
          <w:b/>
          <w:sz w:val="24"/>
        </w:rPr>
      </w:pPr>
      <w:r>
        <w:rPr>
          <w:b/>
          <w:color w:val="58595B"/>
          <w:sz w:val="24"/>
        </w:rPr>
        <w:t>Sección</w:t>
      </w:r>
      <w:r>
        <w:rPr>
          <w:b/>
          <w:color w:val="58595B"/>
          <w:spacing w:val="29"/>
          <w:sz w:val="24"/>
        </w:rPr>
        <w:t> </w:t>
      </w:r>
      <w:r>
        <w:rPr>
          <w:b/>
          <w:color w:val="58595B"/>
          <w:spacing w:val="-2"/>
          <w:sz w:val="24"/>
        </w:rPr>
        <w:t>Cuarta</w:t>
      </w:r>
    </w:p>
    <w:p>
      <w:pPr>
        <w:spacing w:line="213" w:lineRule="auto" w:before="9"/>
        <w:ind w:left="1898" w:right="1112" w:firstLine="0"/>
        <w:jc w:val="center"/>
        <w:rPr>
          <w:b/>
          <w:sz w:val="24"/>
        </w:rPr>
      </w:pPr>
      <w:r>
        <w:rPr>
          <w:b/>
          <w:color w:val="58595B"/>
          <w:sz w:val="24"/>
        </w:rPr>
        <w:t>Procedimiento</w:t>
      </w:r>
      <w:r>
        <w:rPr>
          <w:b/>
          <w:color w:val="58595B"/>
          <w:spacing w:val="-8"/>
          <w:sz w:val="24"/>
        </w:rPr>
        <w:t> </w:t>
      </w:r>
      <w:r>
        <w:rPr>
          <w:b/>
          <w:color w:val="58595B"/>
          <w:sz w:val="24"/>
        </w:rPr>
        <w:t>para</w:t>
      </w:r>
      <w:r>
        <w:rPr>
          <w:b/>
          <w:color w:val="58595B"/>
          <w:spacing w:val="-8"/>
          <w:sz w:val="24"/>
        </w:rPr>
        <w:t> </w:t>
      </w:r>
      <w:r>
        <w:rPr>
          <w:b/>
          <w:color w:val="58595B"/>
          <w:sz w:val="24"/>
        </w:rPr>
        <w:t>la</w:t>
      </w:r>
      <w:r>
        <w:rPr>
          <w:b/>
          <w:color w:val="58595B"/>
          <w:spacing w:val="-8"/>
          <w:sz w:val="24"/>
        </w:rPr>
        <w:t> </w:t>
      </w:r>
      <w:r>
        <w:rPr>
          <w:b/>
          <w:color w:val="58595B"/>
          <w:sz w:val="24"/>
        </w:rPr>
        <w:t>elaboración</w:t>
      </w:r>
      <w:r>
        <w:rPr>
          <w:b/>
          <w:color w:val="58595B"/>
          <w:spacing w:val="-8"/>
          <w:sz w:val="24"/>
        </w:rPr>
        <w:t> </w:t>
      </w:r>
      <w:r>
        <w:rPr>
          <w:b/>
          <w:color w:val="58595B"/>
          <w:sz w:val="24"/>
        </w:rPr>
        <w:t>del</w:t>
      </w:r>
      <w:r>
        <w:rPr>
          <w:b/>
          <w:color w:val="58595B"/>
          <w:spacing w:val="-8"/>
          <w:sz w:val="24"/>
        </w:rPr>
        <w:t> </w:t>
      </w:r>
      <w:r>
        <w:rPr>
          <w:b/>
          <w:color w:val="58595B"/>
          <w:sz w:val="24"/>
        </w:rPr>
        <w:t>diseño</w:t>
      </w:r>
      <w:r>
        <w:rPr>
          <w:b/>
          <w:color w:val="58595B"/>
          <w:spacing w:val="-8"/>
          <w:sz w:val="24"/>
        </w:rPr>
        <w:t> </w:t>
      </w:r>
      <w:r>
        <w:rPr>
          <w:b/>
          <w:color w:val="58595B"/>
          <w:sz w:val="24"/>
        </w:rPr>
        <w:t>de</w:t>
      </w:r>
      <w:r>
        <w:rPr>
          <w:b/>
          <w:color w:val="58595B"/>
          <w:spacing w:val="-9"/>
          <w:sz w:val="24"/>
        </w:rPr>
        <w:t> </w:t>
      </w:r>
      <w:r>
        <w:rPr>
          <w:b/>
          <w:color w:val="58595B"/>
          <w:sz w:val="24"/>
        </w:rPr>
        <w:t>documentos y materiales electorales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156.</w:t>
      </w:r>
    </w:p>
    <w:p>
      <w:pPr>
        <w:pStyle w:val="ListParagraph"/>
        <w:numPr>
          <w:ilvl w:val="0"/>
          <w:numId w:val="137"/>
        </w:numPr>
        <w:tabs>
          <w:tab w:pos="1811" w:val="left" w:leader="none"/>
          <w:tab w:pos="1813" w:val="left" w:leader="none"/>
        </w:tabs>
        <w:spacing w:line="232" w:lineRule="auto" w:before="253" w:after="0"/>
        <w:ind w:left="1813" w:right="349" w:hanging="260"/>
        <w:jc w:val="left"/>
        <w:rPr>
          <w:sz w:val="22"/>
        </w:rPr>
      </w:pPr>
      <w:r>
        <w:rPr>
          <w:color w:val="231F20"/>
          <w:sz w:val="22"/>
        </w:rPr>
        <w:t>En</w:t>
      </w:r>
      <w:r>
        <w:rPr>
          <w:color w:val="231F20"/>
          <w:spacing w:val="24"/>
          <w:sz w:val="22"/>
        </w:rPr>
        <w:t> </w:t>
      </w:r>
      <w:r>
        <w:rPr>
          <w:color w:val="231F20"/>
          <w:sz w:val="22"/>
        </w:rPr>
        <w:t>la</w:t>
      </w:r>
      <w:r>
        <w:rPr>
          <w:color w:val="231F20"/>
          <w:spacing w:val="24"/>
          <w:sz w:val="22"/>
        </w:rPr>
        <w:t> </w:t>
      </w:r>
      <w:r>
        <w:rPr>
          <w:color w:val="231F20"/>
          <w:sz w:val="22"/>
        </w:rPr>
        <w:t>elaboración</w:t>
      </w:r>
      <w:r>
        <w:rPr>
          <w:color w:val="231F20"/>
          <w:spacing w:val="24"/>
          <w:sz w:val="22"/>
        </w:rPr>
        <w:t> </w:t>
      </w:r>
      <w:r>
        <w:rPr>
          <w:color w:val="231F20"/>
          <w:sz w:val="22"/>
        </w:rPr>
        <w:t>del</w:t>
      </w:r>
      <w:r>
        <w:rPr>
          <w:color w:val="231F20"/>
          <w:spacing w:val="24"/>
          <w:sz w:val="22"/>
        </w:rPr>
        <w:t> </w:t>
      </w:r>
      <w:r>
        <w:rPr>
          <w:color w:val="231F20"/>
          <w:sz w:val="22"/>
        </w:rPr>
        <w:t>diseño</w:t>
      </w:r>
      <w:r>
        <w:rPr>
          <w:color w:val="231F20"/>
          <w:spacing w:val="24"/>
          <w:sz w:val="22"/>
        </w:rPr>
        <w:t> </w:t>
      </w:r>
      <w:r>
        <w:rPr>
          <w:color w:val="231F20"/>
          <w:sz w:val="22"/>
        </w:rPr>
        <w:t>de</w:t>
      </w:r>
      <w:r>
        <w:rPr>
          <w:color w:val="231F20"/>
          <w:spacing w:val="24"/>
          <w:sz w:val="22"/>
        </w:rPr>
        <w:t> </w:t>
      </w:r>
      <w:r>
        <w:rPr>
          <w:color w:val="231F20"/>
          <w:sz w:val="22"/>
        </w:rPr>
        <w:t>los</w:t>
      </w:r>
      <w:r>
        <w:rPr>
          <w:color w:val="231F20"/>
          <w:spacing w:val="24"/>
          <w:sz w:val="22"/>
        </w:rPr>
        <w:t> </w:t>
      </w:r>
      <w:r>
        <w:rPr>
          <w:color w:val="231F20"/>
          <w:sz w:val="22"/>
        </w:rPr>
        <w:t>documentos</w:t>
      </w:r>
      <w:r>
        <w:rPr>
          <w:color w:val="231F20"/>
          <w:spacing w:val="24"/>
          <w:sz w:val="22"/>
        </w:rPr>
        <w:t> </w:t>
      </w:r>
      <w:r>
        <w:rPr>
          <w:color w:val="231F20"/>
          <w:sz w:val="22"/>
        </w:rPr>
        <w:t>y</w:t>
      </w:r>
      <w:r>
        <w:rPr>
          <w:color w:val="231F20"/>
          <w:spacing w:val="24"/>
          <w:sz w:val="22"/>
        </w:rPr>
        <w:t> </w:t>
      </w:r>
      <w:r>
        <w:rPr>
          <w:color w:val="231F20"/>
          <w:sz w:val="22"/>
        </w:rPr>
        <w:t>materiales</w:t>
      </w:r>
      <w:r>
        <w:rPr>
          <w:color w:val="231F20"/>
          <w:spacing w:val="23"/>
          <w:sz w:val="22"/>
        </w:rPr>
        <w:t> </w:t>
      </w:r>
      <w:r>
        <w:rPr>
          <w:color w:val="231F20"/>
          <w:sz w:val="22"/>
        </w:rPr>
        <w:t>electorales,</w:t>
      </w:r>
      <w:r>
        <w:rPr>
          <w:color w:val="231F20"/>
          <w:spacing w:val="24"/>
          <w:sz w:val="22"/>
        </w:rPr>
        <w:t> </w:t>
      </w:r>
      <w:r>
        <w:rPr>
          <w:color w:val="231F20"/>
          <w:sz w:val="22"/>
        </w:rPr>
        <w:t>la deoe o su similar en los opl, llevarán a cabo el procedimiento siguiente:</w:t>
      </w:r>
    </w:p>
    <w:p>
      <w:pPr>
        <w:pStyle w:val="BodyText"/>
        <w:spacing w:before="3"/>
        <w:ind w:firstLine="0"/>
        <w:jc w:val="left"/>
      </w:pPr>
    </w:p>
    <w:p>
      <w:pPr>
        <w:pStyle w:val="ListParagraph"/>
        <w:numPr>
          <w:ilvl w:val="1"/>
          <w:numId w:val="137"/>
        </w:numPr>
        <w:tabs>
          <w:tab w:pos="2133" w:val="left" w:leader="none"/>
        </w:tabs>
        <w:spacing w:line="254" w:lineRule="auto" w:before="0" w:after="0"/>
        <w:ind w:left="2133" w:right="348" w:hanging="220"/>
        <w:jc w:val="both"/>
        <w:rPr>
          <w:sz w:val="20"/>
        </w:rPr>
      </w:pPr>
      <w:r>
        <w:rPr>
          <w:color w:val="231F20"/>
          <w:sz w:val="20"/>
        </w:rPr>
        <w:t>En materia de documentación electoral, se estará a lo dispuesto en la legislación electoral</w:t>
      </w:r>
      <w:r>
        <w:rPr>
          <w:color w:val="231F20"/>
          <w:spacing w:val="-3"/>
          <w:sz w:val="20"/>
        </w:rPr>
        <w:t> </w:t>
      </w:r>
      <w:r>
        <w:rPr>
          <w:color w:val="231F20"/>
          <w:sz w:val="20"/>
        </w:rPr>
        <w:t>correspondiente,</w:t>
      </w:r>
      <w:r>
        <w:rPr>
          <w:color w:val="231F20"/>
          <w:spacing w:val="-3"/>
          <w:sz w:val="20"/>
        </w:rPr>
        <w:t> </w:t>
      </w:r>
      <w:r>
        <w:rPr>
          <w:color w:val="231F20"/>
          <w:sz w:val="20"/>
        </w:rPr>
        <w:t>atendiendo</w:t>
      </w:r>
      <w:r>
        <w:rPr>
          <w:color w:val="231F20"/>
          <w:spacing w:val="-2"/>
          <w:sz w:val="20"/>
        </w:rPr>
        <w:t> </w:t>
      </w:r>
      <w:r>
        <w:rPr>
          <w:color w:val="231F20"/>
          <w:sz w:val="20"/>
        </w:rPr>
        <w:t>a</w:t>
      </w:r>
      <w:r>
        <w:rPr>
          <w:color w:val="231F20"/>
          <w:spacing w:val="-3"/>
          <w:sz w:val="20"/>
        </w:rPr>
        <w:t> </w:t>
      </w:r>
      <w:r>
        <w:rPr>
          <w:color w:val="231F20"/>
          <w:sz w:val="20"/>
        </w:rPr>
        <w:t>si</w:t>
      </w:r>
      <w:r>
        <w:rPr>
          <w:color w:val="231F20"/>
          <w:spacing w:val="-3"/>
          <w:sz w:val="20"/>
        </w:rPr>
        <w:t> </w:t>
      </w:r>
      <w:r>
        <w:rPr>
          <w:color w:val="231F20"/>
          <w:sz w:val="20"/>
        </w:rPr>
        <w:t>la</w:t>
      </w:r>
      <w:r>
        <w:rPr>
          <w:color w:val="231F20"/>
          <w:spacing w:val="-3"/>
          <w:sz w:val="20"/>
        </w:rPr>
        <w:t> </w:t>
      </w:r>
      <w:r>
        <w:rPr>
          <w:color w:val="231F20"/>
          <w:sz w:val="20"/>
        </w:rPr>
        <w:t>elección</w:t>
      </w:r>
      <w:r>
        <w:rPr>
          <w:color w:val="231F20"/>
          <w:spacing w:val="-3"/>
          <w:sz w:val="20"/>
        </w:rPr>
        <w:t> </w:t>
      </w:r>
      <w:r>
        <w:rPr>
          <w:color w:val="231F20"/>
          <w:sz w:val="20"/>
        </w:rPr>
        <w:t>es</w:t>
      </w:r>
      <w:r>
        <w:rPr>
          <w:color w:val="231F20"/>
          <w:spacing w:val="-3"/>
          <w:sz w:val="20"/>
        </w:rPr>
        <w:t> </w:t>
      </w:r>
      <w:r>
        <w:rPr>
          <w:color w:val="231F20"/>
          <w:sz w:val="20"/>
        </w:rPr>
        <w:t>federal</w:t>
      </w:r>
      <w:r>
        <w:rPr>
          <w:color w:val="231F20"/>
          <w:spacing w:val="-3"/>
          <w:sz w:val="20"/>
        </w:rPr>
        <w:t> </w:t>
      </w:r>
      <w:r>
        <w:rPr>
          <w:color w:val="231F20"/>
          <w:sz w:val="20"/>
        </w:rPr>
        <w:t>o</w:t>
      </w:r>
      <w:r>
        <w:rPr>
          <w:color w:val="231F20"/>
          <w:spacing w:val="-3"/>
          <w:sz w:val="20"/>
        </w:rPr>
        <w:t> </w:t>
      </w:r>
      <w:r>
        <w:rPr>
          <w:color w:val="231F20"/>
          <w:sz w:val="20"/>
        </w:rPr>
        <w:t>local,</w:t>
      </w:r>
      <w:r>
        <w:rPr>
          <w:color w:val="231F20"/>
          <w:spacing w:val="-3"/>
          <w:sz w:val="20"/>
        </w:rPr>
        <w:t> </w:t>
      </w:r>
      <w:r>
        <w:rPr>
          <w:color w:val="231F20"/>
          <w:sz w:val="20"/>
        </w:rPr>
        <w:t>siempre</w:t>
      </w:r>
      <w:r>
        <w:rPr>
          <w:color w:val="231F20"/>
          <w:spacing w:val="-3"/>
          <w:sz w:val="20"/>
        </w:rPr>
        <w:t> </w:t>
      </w:r>
      <w:r>
        <w:rPr>
          <w:color w:val="231F20"/>
          <w:sz w:val="20"/>
        </w:rPr>
        <w:t>y cuando</w:t>
      </w:r>
      <w:r>
        <w:rPr>
          <w:color w:val="231F20"/>
          <w:spacing w:val="-7"/>
          <w:sz w:val="20"/>
        </w:rPr>
        <w:t> </w:t>
      </w:r>
      <w:r>
        <w:rPr>
          <w:color w:val="231F20"/>
          <w:sz w:val="20"/>
        </w:rPr>
        <w:t>no</w:t>
      </w:r>
      <w:r>
        <w:rPr>
          <w:color w:val="231F20"/>
          <w:spacing w:val="-8"/>
          <w:sz w:val="20"/>
        </w:rPr>
        <w:t> </w:t>
      </w:r>
      <w:r>
        <w:rPr>
          <w:color w:val="231F20"/>
          <w:sz w:val="20"/>
        </w:rPr>
        <w:t>se</w:t>
      </w:r>
      <w:r>
        <w:rPr>
          <w:color w:val="231F20"/>
          <w:spacing w:val="-8"/>
          <w:sz w:val="20"/>
        </w:rPr>
        <w:t> </w:t>
      </w:r>
      <w:r>
        <w:rPr>
          <w:color w:val="231F20"/>
          <w:sz w:val="20"/>
        </w:rPr>
        <w:t>contraponga</w:t>
      </w:r>
      <w:r>
        <w:rPr>
          <w:color w:val="231F20"/>
          <w:spacing w:val="-8"/>
          <w:sz w:val="20"/>
        </w:rPr>
        <w:t> </w:t>
      </w:r>
      <w:r>
        <w:rPr>
          <w:color w:val="231F20"/>
          <w:sz w:val="20"/>
        </w:rPr>
        <w:t>a</w:t>
      </w:r>
      <w:r>
        <w:rPr>
          <w:color w:val="231F20"/>
          <w:spacing w:val="-8"/>
          <w:sz w:val="20"/>
        </w:rPr>
        <w:t> </w:t>
      </w:r>
      <w:r>
        <w:rPr>
          <w:color w:val="231F20"/>
          <w:sz w:val="20"/>
        </w:rPr>
        <w:t>lo</w:t>
      </w:r>
      <w:r>
        <w:rPr>
          <w:color w:val="231F20"/>
          <w:spacing w:val="-8"/>
          <w:sz w:val="20"/>
        </w:rPr>
        <w:t> </w:t>
      </w:r>
      <w:r>
        <w:rPr>
          <w:color w:val="231F20"/>
          <w:sz w:val="20"/>
        </w:rPr>
        <w:t>previsto</w:t>
      </w:r>
      <w:r>
        <w:rPr>
          <w:color w:val="231F20"/>
          <w:spacing w:val="-8"/>
          <w:sz w:val="20"/>
        </w:rPr>
        <w:t> </w:t>
      </w:r>
      <w:r>
        <w:rPr>
          <w:color w:val="231F20"/>
          <w:sz w:val="20"/>
        </w:rPr>
        <w:t>en</w:t>
      </w:r>
      <w:r>
        <w:rPr>
          <w:color w:val="231F20"/>
          <w:spacing w:val="-8"/>
          <w:sz w:val="20"/>
        </w:rPr>
        <w:t> </w:t>
      </w:r>
      <w:r>
        <w:rPr>
          <w:color w:val="231F20"/>
          <w:sz w:val="20"/>
        </w:rPr>
        <w:t>este</w:t>
      </w:r>
      <w:r>
        <w:rPr>
          <w:color w:val="231F20"/>
          <w:spacing w:val="-8"/>
          <w:sz w:val="20"/>
        </w:rPr>
        <w:t> </w:t>
      </w:r>
      <w:r>
        <w:rPr>
          <w:color w:val="231F20"/>
          <w:sz w:val="20"/>
        </w:rPr>
        <w:t>Reglamento</w:t>
      </w:r>
      <w:r>
        <w:rPr>
          <w:color w:val="231F20"/>
          <w:spacing w:val="-8"/>
          <w:sz w:val="20"/>
        </w:rPr>
        <w:t> </w:t>
      </w:r>
      <w:r>
        <w:rPr>
          <w:color w:val="231F20"/>
          <w:sz w:val="20"/>
        </w:rPr>
        <w:t>y</w:t>
      </w:r>
      <w:r>
        <w:rPr>
          <w:color w:val="231F20"/>
          <w:spacing w:val="-8"/>
          <w:sz w:val="20"/>
        </w:rPr>
        <w:t> </w:t>
      </w:r>
      <w:r>
        <w:rPr>
          <w:color w:val="231F20"/>
          <w:sz w:val="20"/>
        </w:rPr>
        <w:t>su</w:t>
      </w:r>
      <w:r>
        <w:rPr>
          <w:color w:val="231F20"/>
          <w:spacing w:val="-8"/>
          <w:sz w:val="20"/>
        </w:rPr>
        <w:t> </w:t>
      </w:r>
      <w:r>
        <w:rPr>
          <w:color w:val="231F20"/>
          <w:sz w:val="20"/>
        </w:rPr>
        <w:t>anexo</w:t>
      </w:r>
      <w:r>
        <w:rPr>
          <w:color w:val="231F20"/>
          <w:spacing w:val="-8"/>
          <w:sz w:val="20"/>
        </w:rPr>
        <w:t> </w:t>
      </w:r>
      <w:r>
        <w:rPr>
          <w:color w:val="231F20"/>
          <w:sz w:val="20"/>
        </w:rPr>
        <w:t>respectivo;</w:t>
      </w:r>
    </w:p>
    <w:p>
      <w:pPr>
        <w:pStyle w:val="ListParagraph"/>
        <w:numPr>
          <w:ilvl w:val="1"/>
          <w:numId w:val="137"/>
        </w:numPr>
        <w:tabs>
          <w:tab w:pos="2133" w:val="left" w:leader="none"/>
        </w:tabs>
        <w:spacing w:line="254" w:lineRule="auto" w:before="3" w:after="0"/>
        <w:ind w:left="2133" w:right="346" w:hanging="220"/>
        <w:jc w:val="both"/>
        <w:rPr>
          <w:sz w:val="20"/>
        </w:rPr>
      </w:pPr>
      <w:r>
        <w:rPr>
          <w:color w:val="231F20"/>
          <w:sz w:val="20"/>
        </w:rPr>
        <w:t>Realizar</w:t>
      </w:r>
      <w:r>
        <w:rPr>
          <w:color w:val="231F20"/>
          <w:spacing w:val="-1"/>
          <w:sz w:val="20"/>
        </w:rPr>
        <w:t> </w:t>
      </w:r>
      <w:r>
        <w:rPr>
          <w:color w:val="231F20"/>
          <w:sz w:val="20"/>
        </w:rPr>
        <w:t>consultas</w:t>
      </w:r>
      <w:r>
        <w:rPr>
          <w:color w:val="231F20"/>
          <w:spacing w:val="-1"/>
          <w:sz w:val="20"/>
        </w:rPr>
        <w:t> </w:t>
      </w:r>
      <w:r>
        <w:rPr>
          <w:color w:val="231F20"/>
          <w:sz w:val="20"/>
        </w:rPr>
        <w:t>tanto</w:t>
      </w:r>
      <w:r>
        <w:rPr>
          <w:color w:val="231F20"/>
          <w:spacing w:val="-1"/>
          <w:sz w:val="20"/>
        </w:rPr>
        <w:t> </w:t>
      </w:r>
      <w:r>
        <w:rPr>
          <w:color w:val="231F20"/>
          <w:sz w:val="20"/>
        </w:rPr>
        <w:t>a</w:t>
      </w:r>
      <w:r>
        <w:rPr>
          <w:color w:val="231F20"/>
          <w:spacing w:val="-1"/>
          <w:sz w:val="20"/>
        </w:rPr>
        <w:t> </w:t>
      </w:r>
      <w:r>
        <w:rPr>
          <w:color w:val="231F20"/>
          <w:sz w:val="20"/>
        </w:rPr>
        <w:t>la</w:t>
      </w:r>
      <w:r>
        <w:rPr>
          <w:color w:val="231F20"/>
          <w:spacing w:val="-1"/>
          <w:sz w:val="20"/>
        </w:rPr>
        <w:t> </w:t>
      </w:r>
      <w:r>
        <w:rPr>
          <w:color w:val="231F20"/>
          <w:sz w:val="20"/>
        </w:rPr>
        <w:t>ciudadanía</w:t>
      </w:r>
      <w:r>
        <w:rPr>
          <w:color w:val="231F20"/>
          <w:spacing w:val="-1"/>
          <w:sz w:val="20"/>
        </w:rPr>
        <w:t> </w:t>
      </w:r>
      <w:r>
        <w:rPr>
          <w:color w:val="231F20"/>
          <w:sz w:val="20"/>
        </w:rPr>
        <w:t>que</w:t>
      </w:r>
      <w:r>
        <w:rPr>
          <w:color w:val="231F20"/>
          <w:spacing w:val="-1"/>
          <w:sz w:val="20"/>
        </w:rPr>
        <w:t> </w:t>
      </w:r>
      <w:r>
        <w:rPr>
          <w:color w:val="231F20"/>
          <w:sz w:val="20"/>
        </w:rPr>
        <w:t>actuó</w:t>
      </w:r>
      <w:r>
        <w:rPr>
          <w:color w:val="231F20"/>
          <w:spacing w:val="-1"/>
          <w:sz w:val="20"/>
        </w:rPr>
        <w:t> </w:t>
      </w:r>
      <w:r>
        <w:rPr>
          <w:color w:val="231F20"/>
          <w:sz w:val="20"/>
        </w:rPr>
        <w:t>como</w:t>
      </w:r>
      <w:r>
        <w:rPr>
          <w:color w:val="231F20"/>
          <w:spacing w:val="-1"/>
          <w:sz w:val="20"/>
        </w:rPr>
        <w:t> </w:t>
      </w:r>
      <w:r>
        <w:rPr>
          <w:color w:val="231F20"/>
          <w:sz w:val="20"/>
        </w:rPr>
        <w:t>personas</w:t>
      </w:r>
      <w:r>
        <w:rPr>
          <w:color w:val="231F20"/>
          <w:spacing w:val="-1"/>
          <w:sz w:val="20"/>
        </w:rPr>
        <w:t> </w:t>
      </w:r>
      <w:r>
        <w:rPr>
          <w:color w:val="231F20"/>
          <w:sz w:val="20"/>
        </w:rPr>
        <w:t>funcionarias</w:t>
      </w:r>
      <w:r>
        <w:rPr>
          <w:color w:val="231F20"/>
          <w:spacing w:val="-1"/>
          <w:sz w:val="20"/>
        </w:rPr>
        <w:t> </w:t>
      </w:r>
      <w:r>
        <w:rPr>
          <w:color w:val="231F20"/>
          <w:sz w:val="20"/>
        </w:rPr>
        <w:t>de casilla,</w:t>
      </w:r>
      <w:r>
        <w:rPr>
          <w:color w:val="231F20"/>
          <w:spacing w:val="-8"/>
          <w:sz w:val="20"/>
        </w:rPr>
        <w:t> </w:t>
      </w:r>
      <w:r>
        <w:rPr>
          <w:color w:val="231F20"/>
          <w:sz w:val="20"/>
        </w:rPr>
        <w:t>elegidas</w:t>
      </w:r>
      <w:r>
        <w:rPr>
          <w:color w:val="231F20"/>
          <w:spacing w:val="-9"/>
          <w:sz w:val="20"/>
        </w:rPr>
        <w:t> </w:t>
      </w:r>
      <w:r>
        <w:rPr>
          <w:color w:val="231F20"/>
          <w:sz w:val="20"/>
        </w:rPr>
        <w:t>a</w:t>
      </w:r>
      <w:r>
        <w:rPr>
          <w:color w:val="231F20"/>
          <w:spacing w:val="-9"/>
          <w:sz w:val="20"/>
        </w:rPr>
        <w:t> </w:t>
      </w:r>
      <w:r>
        <w:rPr>
          <w:color w:val="231F20"/>
          <w:sz w:val="20"/>
        </w:rPr>
        <w:t>través</w:t>
      </w:r>
      <w:r>
        <w:rPr>
          <w:color w:val="231F20"/>
          <w:spacing w:val="-9"/>
          <w:sz w:val="20"/>
        </w:rPr>
        <w:t> </w:t>
      </w:r>
      <w:r>
        <w:rPr>
          <w:color w:val="231F20"/>
          <w:sz w:val="20"/>
        </w:rPr>
        <w:t>de</w:t>
      </w:r>
      <w:r>
        <w:rPr>
          <w:color w:val="231F20"/>
          <w:spacing w:val="-8"/>
          <w:sz w:val="20"/>
        </w:rPr>
        <w:t> </w:t>
      </w:r>
      <w:r>
        <w:rPr>
          <w:color w:val="231F20"/>
          <w:sz w:val="20"/>
        </w:rPr>
        <w:t>una</w:t>
      </w:r>
      <w:r>
        <w:rPr>
          <w:color w:val="231F20"/>
          <w:spacing w:val="-8"/>
          <w:sz w:val="20"/>
        </w:rPr>
        <w:t> </w:t>
      </w:r>
      <w:r>
        <w:rPr>
          <w:color w:val="231F20"/>
          <w:sz w:val="20"/>
        </w:rPr>
        <w:t>muestra,</w:t>
      </w:r>
      <w:r>
        <w:rPr>
          <w:color w:val="231F20"/>
          <w:spacing w:val="-9"/>
          <w:sz w:val="20"/>
        </w:rPr>
        <w:t> </w:t>
      </w:r>
      <w:r>
        <w:rPr>
          <w:color w:val="231F20"/>
          <w:sz w:val="20"/>
        </w:rPr>
        <w:t>como</w:t>
      </w:r>
      <w:r>
        <w:rPr>
          <w:color w:val="231F20"/>
          <w:spacing w:val="-9"/>
          <w:sz w:val="20"/>
        </w:rPr>
        <w:t> </w:t>
      </w:r>
      <w:r>
        <w:rPr>
          <w:color w:val="231F20"/>
          <w:sz w:val="20"/>
        </w:rPr>
        <w:t>a</w:t>
      </w:r>
      <w:r>
        <w:rPr>
          <w:color w:val="231F20"/>
          <w:spacing w:val="-9"/>
          <w:sz w:val="20"/>
        </w:rPr>
        <w:t> </w:t>
      </w:r>
      <w:r>
        <w:rPr>
          <w:color w:val="231F20"/>
          <w:sz w:val="20"/>
        </w:rPr>
        <w:t>quienes</w:t>
      </w:r>
      <w:r>
        <w:rPr>
          <w:color w:val="231F20"/>
          <w:spacing w:val="-8"/>
          <w:sz w:val="20"/>
        </w:rPr>
        <w:t> </w:t>
      </w:r>
      <w:r>
        <w:rPr>
          <w:color w:val="231F20"/>
          <w:sz w:val="20"/>
        </w:rPr>
        <w:t>fungieron</w:t>
      </w:r>
      <w:r>
        <w:rPr>
          <w:color w:val="231F20"/>
          <w:spacing w:val="-8"/>
          <w:sz w:val="20"/>
        </w:rPr>
        <w:t> </w:t>
      </w:r>
      <w:r>
        <w:rPr>
          <w:color w:val="231F20"/>
          <w:sz w:val="20"/>
        </w:rPr>
        <w:t>como</w:t>
      </w:r>
      <w:r>
        <w:rPr>
          <w:color w:val="231F20"/>
          <w:spacing w:val="-9"/>
          <w:sz w:val="20"/>
        </w:rPr>
        <w:t> </w:t>
      </w:r>
      <w:r>
        <w:rPr>
          <w:color w:val="231F20"/>
          <w:sz w:val="20"/>
        </w:rPr>
        <w:t>encarga- das</w:t>
      </w:r>
      <w:r>
        <w:rPr>
          <w:color w:val="231F20"/>
          <w:spacing w:val="-8"/>
          <w:sz w:val="20"/>
        </w:rPr>
        <w:t> </w:t>
      </w:r>
      <w:r>
        <w:rPr>
          <w:color w:val="231F20"/>
          <w:sz w:val="20"/>
        </w:rPr>
        <w:t>de</w:t>
      </w:r>
      <w:r>
        <w:rPr>
          <w:color w:val="231F20"/>
          <w:spacing w:val="-8"/>
          <w:sz w:val="20"/>
        </w:rPr>
        <w:t> </w:t>
      </w:r>
      <w:r>
        <w:rPr>
          <w:color w:val="231F20"/>
          <w:sz w:val="20"/>
        </w:rPr>
        <w:t>la</w:t>
      </w:r>
      <w:r>
        <w:rPr>
          <w:color w:val="231F20"/>
          <w:spacing w:val="-8"/>
          <w:sz w:val="20"/>
        </w:rPr>
        <w:t> </w:t>
      </w:r>
      <w:r>
        <w:rPr>
          <w:color w:val="231F20"/>
          <w:sz w:val="20"/>
        </w:rPr>
        <w:t>organización</w:t>
      </w:r>
      <w:r>
        <w:rPr>
          <w:color w:val="231F20"/>
          <w:spacing w:val="-8"/>
          <w:sz w:val="20"/>
        </w:rPr>
        <w:t> </w:t>
      </w:r>
      <w:r>
        <w:rPr>
          <w:color w:val="231F20"/>
          <w:sz w:val="20"/>
        </w:rPr>
        <w:t>y</w:t>
      </w:r>
      <w:r>
        <w:rPr>
          <w:color w:val="231F20"/>
          <w:spacing w:val="-8"/>
          <w:sz w:val="20"/>
        </w:rPr>
        <w:t> </w:t>
      </w:r>
      <w:r>
        <w:rPr>
          <w:color w:val="231F20"/>
          <w:sz w:val="20"/>
        </w:rPr>
        <w:t>capacitación</w:t>
      </w:r>
      <w:r>
        <w:rPr>
          <w:color w:val="231F20"/>
          <w:spacing w:val="-8"/>
          <w:sz w:val="20"/>
        </w:rPr>
        <w:t> </w:t>
      </w:r>
      <w:r>
        <w:rPr>
          <w:color w:val="231F20"/>
          <w:sz w:val="20"/>
        </w:rPr>
        <w:t>electoral,</w:t>
      </w:r>
      <w:r>
        <w:rPr>
          <w:color w:val="231F20"/>
          <w:spacing w:val="-8"/>
          <w:sz w:val="20"/>
        </w:rPr>
        <w:t> </w:t>
      </w:r>
      <w:r>
        <w:rPr>
          <w:color w:val="231F20"/>
          <w:sz w:val="20"/>
        </w:rPr>
        <w:t>sobre</w:t>
      </w:r>
      <w:r>
        <w:rPr>
          <w:color w:val="231F20"/>
          <w:spacing w:val="-8"/>
          <w:sz w:val="20"/>
        </w:rPr>
        <w:t> </w:t>
      </w:r>
      <w:r>
        <w:rPr>
          <w:color w:val="231F20"/>
          <w:sz w:val="20"/>
        </w:rPr>
        <w:t>los</w:t>
      </w:r>
      <w:r>
        <w:rPr>
          <w:color w:val="231F20"/>
          <w:spacing w:val="-8"/>
          <w:sz w:val="20"/>
        </w:rPr>
        <w:t> </w:t>
      </w:r>
      <w:r>
        <w:rPr>
          <w:color w:val="231F20"/>
          <w:sz w:val="20"/>
        </w:rPr>
        <w:t>principales</w:t>
      </w:r>
      <w:r>
        <w:rPr>
          <w:color w:val="231F20"/>
          <w:spacing w:val="-8"/>
          <w:sz w:val="20"/>
        </w:rPr>
        <w:t> </w:t>
      </w:r>
      <w:r>
        <w:rPr>
          <w:color w:val="231F20"/>
          <w:sz w:val="20"/>
        </w:rPr>
        <w:t>documentos</w:t>
      </w:r>
      <w:r>
        <w:rPr>
          <w:color w:val="231F20"/>
          <w:spacing w:val="-8"/>
          <w:sz w:val="20"/>
        </w:rPr>
        <w:t> </w:t>
      </w:r>
      <w:r>
        <w:rPr>
          <w:color w:val="231F20"/>
          <w:sz w:val="20"/>
        </w:rPr>
        <w:t>y materiales</w:t>
      </w:r>
      <w:r>
        <w:rPr>
          <w:color w:val="231F20"/>
          <w:spacing w:val="-4"/>
          <w:sz w:val="20"/>
        </w:rPr>
        <w:t> </w:t>
      </w:r>
      <w:r>
        <w:rPr>
          <w:color w:val="231F20"/>
          <w:sz w:val="20"/>
        </w:rPr>
        <w:t>electorales</w:t>
      </w:r>
      <w:r>
        <w:rPr>
          <w:color w:val="231F20"/>
          <w:spacing w:val="-4"/>
          <w:sz w:val="20"/>
        </w:rPr>
        <w:t> </w:t>
      </w:r>
      <w:r>
        <w:rPr>
          <w:color w:val="231F20"/>
          <w:sz w:val="20"/>
        </w:rPr>
        <w:t>que</w:t>
      </w:r>
      <w:r>
        <w:rPr>
          <w:color w:val="231F20"/>
          <w:spacing w:val="-4"/>
          <w:sz w:val="20"/>
        </w:rPr>
        <w:t> </w:t>
      </w:r>
      <w:r>
        <w:rPr>
          <w:color w:val="231F20"/>
          <w:sz w:val="20"/>
        </w:rPr>
        <w:t>se</w:t>
      </w:r>
      <w:r>
        <w:rPr>
          <w:color w:val="231F20"/>
          <w:spacing w:val="-4"/>
          <w:sz w:val="20"/>
        </w:rPr>
        <w:t> </w:t>
      </w:r>
      <w:r>
        <w:rPr>
          <w:color w:val="231F20"/>
          <w:sz w:val="20"/>
        </w:rPr>
        <w:t>hubieran</w:t>
      </w:r>
      <w:r>
        <w:rPr>
          <w:color w:val="231F20"/>
          <w:spacing w:val="-4"/>
          <w:sz w:val="20"/>
        </w:rPr>
        <w:t> </w:t>
      </w:r>
      <w:r>
        <w:rPr>
          <w:color w:val="231F20"/>
          <w:sz w:val="20"/>
        </w:rPr>
        <w:t>utilizado</w:t>
      </w:r>
      <w:r>
        <w:rPr>
          <w:color w:val="231F20"/>
          <w:spacing w:val="-4"/>
          <w:sz w:val="20"/>
        </w:rPr>
        <w:t> </w:t>
      </w: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proceso</w:t>
      </w:r>
      <w:r>
        <w:rPr>
          <w:color w:val="231F20"/>
          <w:spacing w:val="-4"/>
          <w:sz w:val="20"/>
        </w:rPr>
        <w:t> </w:t>
      </w:r>
      <w:r>
        <w:rPr>
          <w:color w:val="231F20"/>
          <w:sz w:val="20"/>
        </w:rPr>
        <w:t>electoral</w:t>
      </w:r>
      <w:r>
        <w:rPr>
          <w:color w:val="231F20"/>
          <w:spacing w:val="-4"/>
          <w:sz w:val="20"/>
        </w:rPr>
        <w:t> </w:t>
      </w:r>
      <w:r>
        <w:rPr>
          <w:color w:val="231F20"/>
          <w:sz w:val="20"/>
        </w:rPr>
        <w:t>inmediato anterior.</w:t>
      </w:r>
      <w:r>
        <w:rPr>
          <w:color w:val="231F20"/>
          <w:spacing w:val="-8"/>
          <w:sz w:val="20"/>
        </w:rPr>
        <w:t> </w:t>
      </w:r>
      <w:r>
        <w:rPr>
          <w:color w:val="231F20"/>
          <w:sz w:val="20"/>
        </w:rPr>
        <w:t>Dichas</w:t>
      </w:r>
      <w:r>
        <w:rPr>
          <w:color w:val="231F20"/>
          <w:spacing w:val="-8"/>
          <w:sz w:val="20"/>
        </w:rPr>
        <w:t> </w:t>
      </w:r>
      <w:r>
        <w:rPr>
          <w:color w:val="231F20"/>
          <w:sz w:val="20"/>
        </w:rPr>
        <w:t>consultas</w:t>
      </w:r>
      <w:r>
        <w:rPr>
          <w:color w:val="231F20"/>
          <w:spacing w:val="-8"/>
          <w:sz w:val="20"/>
        </w:rPr>
        <w:t> </w:t>
      </w:r>
      <w:r>
        <w:rPr>
          <w:color w:val="231F20"/>
          <w:sz w:val="20"/>
        </w:rPr>
        <w:t>se</w:t>
      </w:r>
      <w:r>
        <w:rPr>
          <w:color w:val="231F20"/>
          <w:spacing w:val="-8"/>
          <w:sz w:val="20"/>
        </w:rPr>
        <w:t> </w:t>
      </w:r>
      <w:r>
        <w:rPr>
          <w:color w:val="231F20"/>
          <w:sz w:val="20"/>
        </w:rPr>
        <w:t>realizarán</w:t>
      </w:r>
      <w:r>
        <w:rPr>
          <w:color w:val="231F20"/>
          <w:spacing w:val="-8"/>
          <w:sz w:val="20"/>
        </w:rPr>
        <w:t> </w:t>
      </w:r>
      <w:r>
        <w:rPr>
          <w:color w:val="231F20"/>
          <w:sz w:val="20"/>
        </w:rPr>
        <w:t>a</w:t>
      </w:r>
      <w:r>
        <w:rPr>
          <w:color w:val="231F20"/>
          <w:spacing w:val="-8"/>
          <w:sz w:val="20"/>
        </w:rPr>
        <w:t> </w:t>
      </w:r>
      <w:r>
        <w:rPr>
          <w:color w:val="231F20"/>
          <w:sz w:val="20"/>
        </w:rPr>
        <w:t>través</w:t>
      </w:r>
      <w:r>
        <w:rPr>
          <w:color w:val="231F20"/>
          <w:spacing w:val="-8"/>
          <w:sz w:val="20"/>
        </w:rPr>
        <w:t> </w:t>
      </w:r>
      <w:r>
        <w:rPr>
          <w:color w:val="231F20"/>
          <w:sz w:val="20"/>
        </w:rPr>
        <w:t>de</w:t>
      </w:r>
      <w:r>
        <w:rPr>
          <w:color w:val="231F20"/>
          <w:spacing w:val="-8"/>
          <w:sz w:val="20"/>
        </w:rPr>
        <w:t> </w:t>
      </w:r>
      <w:r>
        <w:rPr>
          <w:color w:val="231F20"/>
          <w:sz w:val="20"/>
        </w:rPr>
        <w:t>los</w:t>
      </w:r>
      <w:r>
        <w:rPr>
          <w:color w:val="231F20"/>
          <w:spacing w:val="-8"/>
          <w:sz w:val="20"/>
        </w:rPr>
        <w:t> </w:t>
      </w:r>
      <w:r>
        <w:rPr>
          <w:color w:val="231F20"/>
          <w:sz w:val="20"/>
        </w:rPr>
        <w:t>mecanismos</w:t>
      </w:r>
      <w:r>
        <w:rPr>
          <w:color w:val="231F20"/>
          <w:spacing w:val="-8"/>
          <w:sz w:val="20"/>
        </w:rPr>
        <w:t> </w:t>
      </w:r>
      <w:r>
        <w:rPr>
          <w:color w:val="231F20"/>
          <w:sz w:val="20"/>
        </w:rPr>
        <w:t>que</w:t>
      </w:r>
      <w:r>
        <w:rPr>
          <w:color w:val="231F20"/>
          <w:spacing w:val="-8"/>
          <w:sz w:val="20"/>
        </w:rPr>
        <w:t> </w:t>
      </w:r>
      <w:r>
        <w:rPr>
          <w:color w:val="231F20"/>
          <w:sz w:val="20"/>
        </w:rPr>
        <w:t>se</w:t>
      </w:r>
      <w:r>
        <w:rPr>
          <w:color w:val="231F20"/>
          <w:spacing w:val="-8"/>
          <w:sz w:val="20"/>
        </w:rPr>
        <w:t> </w:t>
      </w:r>
      <w:r>
        <w:rPr>
          <w:color w:val="231F20"/>
          <w:sz w:val="20"/>
        </w:rPr>
        <w:t>estimen pertinentes,</w:t>
      </w:r>
      <w:r>
        <w:rPr>
          <w:color w:val="231F20"/>
          <w:spacing w:val="-12"/>
          <w:sz w:val="20"/>
        </w:rPr>
        <w:t> </w:t>
      </w:r>
      <w:r>
        <w:rPr>
          <w:color w:val="231F20"/>
          <w:sz w:val="20"/>
        </w:rPr>
        <w:t>a</w:t>
      </w:r>
      <w:r>
        <w:rPr>
          <w:color w:val="231F20"/>
          <w:spacing w:val="-11"/>
          <w:sz w:val="20"/>
        </w:rPr>
        <w:t> </w:t>
      </w:r>
      <w:r>
        <w:rPr>
          <w:color w:val="231F20"/>
          <w:sz w:val="20"/>
        </w:rPr>
        <w:t>fin</w:t>
      </w:r>
      <w:r>
        <w:rPr>
          <w:color w:val="231F20"/>
          <w:spacing w:val="-11"/>
          <w:sz w:val="20"/>
        </w:rPr>
        <w:t> </w:t>
      </w:r>
      <w:r>
        <w:rPr>
          <w:color w:val="231F20"/>
          <w:sz w:val="20"/>
        </w:rPr>
        <w:t>de</w:t>
      </w:r>
      <w:r>
        <w:rPr>
          <w:color w:val="231F20"/>
          <w:spacing w:val="-12"/>
          <w:sz w:val="20"/>
        </w:rPr>
        <w:t> </w:t>
      </w:r>
      <w:r>
        <w:rPr>
          <w:color w:val="231F20"/>
          <w:sz w:val="20"/>
        </w:rPr>
        <w:t>obtener</w:t>
      </w:r>
      <w:r>
        <w:rPr>
          <w:color w:val="231F20"/>
          <w:spacing w:val="-11"/>
          <w:sz w:val="20"/>
        </w:rPr>
        <w:t> </w:t>
      </w:r>
      <w:r>
        <w:rPr>
          <w:color w:val="231F20"/>
          <w:sz w:val="20"/>
        </w:rPr>
        <w:t>propuestas</w:t>
      </w:r>
      <w:r>
        <w:rPr>
          <w:color w:val="231F20"/>
          <w:spacing w:val="-11"/>
          <w:sz w:val="20"/>
        </w:rPr>
        <w:t> </w:t>
      </w:r>
      <w:r>
        <w:rPr>
          <w:color w:val="231F20"/>
          <w:sz w:val="20"/>
        </w:rPr>
        <w:t>para</w:t>
      </w:r>
      <w:r>
        <w:rPr>
          <w:color w:val="231F20"/>
          <w:spacing w:val="-12"/>
          <w:sz w:val="20"/>
        </w:rPr>
        <w:t> </w:t>
      </w:r>
      <w:r>
        <w:rPr>
          <w:color w:val="231F20"/>
          <w:sz w:val="20"/>
        </w:rPr>
        <w:t>mejorar</w:t>
      </w:r>
      <w:r>
        <w:rPr>
          <w:color w:val="231F20"/>
          <w:spacing w:val="-11"/>
          <w:sz w:val="20"/>
        </w:rPr>
        <w:t> </w:t>
      </w:r>
      <w:r>
        <w:rPr>
          <w:color w:val="231F20"/>
          <w:sz w:val="20"/>
        </w:rPr>
        <w:t>la</w:t>
      </w:r>
      <w:r>
        <w:rPr>
          <w:color w:val="231F20"/>
          <w:spacing w:val="-11"/>
          <w:sz w:val="20"/>
        </w:rPr>
        <w:t> </w:t>
      </w:r>
      <w:r>
        <w:rPr>
          <w:color w:val="231F20"/>
          <w:sz w:val="20"/>
        </w:rPr>
        <w:t>documentación</w:t>
      </w:r>
      <w:r>
        <w:rPr>
          <w:color w:val="231F20"/>
          <w:spacing w:val="-12"/>
          <w:sz w:val="20"/>
        </w:rPr>
        <w:t> </w:t>
      </w:r>
      <w:r>
        <w:rPr>
          <w:color w:val="231F20"/>
          <w:sz w:val="20"/>
        </w:rPr>
        <w:t>y</w:t>
      </w:r>
      <w:r>
        <w:rPr>
          <w:color w:val="231F20"/>
          <w:spacing w:val="-11"/>
          <w:sz w:val="20"/>
        </w:rPr>
        <w:t> </w:t>
      </w:r>
      <w:r>
        <w:rPr>
          <w:color w:val="231F20"/>
          <w:sz w:val="20"/>
        </w:rPr>
        <w:t>material </w:t>
      </w:r>
      <w:r>
        <w:rPr>
          <w:color w:val="231F20"/>
          <w:spacing w:val="-2"/>
          <w:sz w:val="20"/>
        </w:rPr>
        <w:t>electoral;</w:t>
      </w:r>
    </w:p>
    <w:p>
      <w:pPr>
        <w:pStyle w:val="ListParagraph"/>
        <w:numPr>
          <w:ilvl w:val="1"/>
          <w:numId w:val="137"/>
        </w:numPr>
        <w:tabs>
          <w:tab w:pos="2133" w:val="left" w:leader="none"/>
        </w:tabs>
        <w:spacing w:line="254" w:lineRule="auto" w:before="9" w:after="0"/>
        <w:ind w:left="2133" w:right="346" w:hanging="220"/>
        <w:jc w:val="both"/>
        <w:rPr>
          <w:sz w:val="20"/>
        </w:rPr>
      </w:pPr>
      <w:r>
        <w:rPr>
          <w:color w:val="231F20"/>
          <w:sz w:val="20"/>
        </w:rPr>
        <w:t>Evaluar la viabilidad de las propuestas. Solo se incorporarán a los documentos, aquellas propuestas que cumplan con los aspectos siguientes:</w:t>
      </w:r>
    </w:p>
    <w:p>
      <w:pPr>
        <w:pStyle w:val="BodyText"/>
        <w:spacing w:before="18"/>
        <w:ind w:firstLine="0"/>
        <w:jc w:val="left"/>
        <w:rPr>
          <w:sz w:val="20"/>
        </w:rPr>
      </w:pPr>
    </w:p>
    <w:p>
      <w:pPr>
        <w:pStyle w:val="ListParagraph"/>
        <w:numPr>
          <w:ilvl w:val="2"/>
          <w:numId w:val="137"/>
        </w:numPr>
        <w:tabs>
          <w:tab w:pos="2291" w:val="left" w:leader="none"/>
        </w:tabs>
        <w:spacing w:line="240" w:lineRule="auto" w:before="0" w:after="0"/>
        <w:ind w:left="2291" w:right="0" w:hanging="178"/>
        <w:jc w:val="both"/>
        <w:rPr>
          <w:sz w:val="20"/>
        </w:rPr>
      </w:pPr>
      <w:r>
        <w:rPr>
          <w:b/>
          <w:color w:val="231F20"/>
          <w:sz w:val="20"/>
        </w:rPr>
        <w:t>Legal:</w:t>
      </w:r>
      <w:r>
        <w:rPr>
          <w:b/>
          <w:color w:val="231F20"/>
          <w:spacing w:val="-8"/>
          <w:sz w:val="20"/>
        </w:rPr>
        <w:t> </w:t>
      </w:r>
      <w:r>
        <w:rPr>
          <w:color w:val="231F20"/>
          <w:sz w:val="20"/>
        </w:rPr>
        <w:t>que</w:t>
      </w:r>
      <w:r>
        <w:rPr>
          <w:color w:val="231F20"/>
          <w:spacing w:val="-7"/>
          <w:sz w:val="20"/>
        </w:rPr>
        <w:t> </w:t>
      </w:r>
      <w:r>
        <w:rPr>
          <w:color w:val="231F20"/>
          <w:sz w:val="20"/>
        </w:rPr>
        <w:t>las</w:t>
      </w:r>
      <w:r>
        <w:rPr>
          <w:color w:val="231F20"/>
          <w:spacing w:val="-8"/>
          <w:sz w:val="20"/>
        </w:rPr>
        <w:t> </w:t>
      </w:r>
      <w:r>
        <w:rPr>
          <w:color w:val="231F20"/>
          <w:sz w:val="20"/>
        </w:rPr>
        <w:t>propuestas</w:t>
      </w:r>
      <w:r>
        <w:rPr>
          <w:color w:val="231F20"/>
          <w:spacing w:val="-7"/>
          <w:sz w:val="20"/>
        </w:rPr>
        <w:t> </w:t>
      </w:r>
      <w:r>
        <w:rPr>
          <w:color w:val="231F20"/>
          <w:sz w:val="20"/>
        </w:rPr>
        <w:t>estén</w:t>
      </w:r>
      <w:r>
        <w:rPr>
          <w:color w:val="231F20"/>
          <w:spacing w:val="-8"/>
          <w:sz w:val="20"/>
        </w:rPr>
        <w:t> </w:t>
      </w:r>
      <w:r>
        <w:rPr>
          <w:color w:val="231F20"/>
          <w:sz w:val="20"/>
        </w:rPr>
        <w:t>fundamentadas</w:t>
      </w:r>
      <w:r>
        <w:rPr>
          <w:color w:val="231F20"/>
          <w:spacing w:val="-8"/>
          <w:sz w:val="20"/>
        </w:rPr>
        <w:t> </w:t>
      </w:r>
      <w:r>
        <w:rPr>
          <w:color w:val="231F20"/>
          <w:sz w:val="20"/>
        </w:rPr>
        <w:t>dentro</w:t>
      </w:r>
      <w:r>
        <w:rPr>
          <w:color w:val="231F20"/>
          <w:spacing w:val="-7"/>
          <w:sz w:val="20"/>
        </w:rPr>
        <w:t> </w:t>
      </w:r>
      <w:r>
        <w:rPr>
          <w:color w:val="231F20"/>
          <w:sz w:val="20"/>
        </w:rPr>
        <w:t>del</w:t>
      </w:r>
      <w:r>
        <w:rPr>
          <w:color w:val="231F20"/>
          <w:spacing w:val="-8"/>
          <w:sz w:val="20"/>
        </w:rPr>
        <w:t> </w:t>
      </w:r>
      <w:r>
        <w:rPr>
          <w:color w:val="231F20"/>
          <w:sz w:val="20"/>
        </w:rPr>
        <w:t>marco</w:t>
      </w:r>
      <w:r>
        <w:rPr>
          <w:color w:val="231F20"/>
          <w:spacing w:val="-7"/>
          <w:sz w:val="20"/>
        </w:rPr>
        <w:t> </w:t>
      </w:r>
      <w:r>
        <w:rPr>
          <w:color w:val="231F20"/>
          <w:spacing w:val="-2"/>
          <w:sz w:val="20"/>
        </w:rPr>
        <w:t>normativo.</w:t>
      </w:r>
    </w:p>
    <w:p>
      <w:pPr>
        <w:pStyle w:val="ListParagraph"/>
        <w:numPr>
          <w:ilvl w:val="2"/>
          <w:numId w:val="137"/>
        </w:numPr>
        <w:tabs>
          <w:tab w:pos="2290" w:val="left" w:leader="none"/>
          <w:tab w:pos="2293" w:val="left" w:leader="none"/>
        </w:tabs>
        <w:spacing w:line="254" w:lineRule="auto" w:before="16" w:after="0"/>
        <w:ind w:left="2293" w:right="347" w:hanging="220"/>
        <w:jc w:val="both"/>
        <w:rPr>
          <w:sz w:val="20"/>
        </w:rPr>
      </w:pPr>
      <w:r>
        <w:rPr>
          <w:b/>
          <w:color w:val="231F20"/>
          <w:sz w:val="20"/>
        </w:rPr>
        <w:t>Económico: </w:t>
      </w:r>
      <w:r>
        <w:rPr>
          <w:color w:val="231F20"/>
          <w:sz w:val="20"/>
        </w:rPr>
        <w:t>que las proposiciones no tengan un impacto económico adverso, que</w:t>
      </w:r>
      <w:r>
        <w:rPr>
          <w:color w:val="231F20"/>
          <w:spacing w:val="-10"/>
          <w:sz w:val="20"/>
        </w:rPr>
        <w:t> </w:t>
      </w:r>
      <w:r>
        <w:rPr>
          <w:color w:val="231F20"/>
          <w:sz w:val="20"/>
        </w:rPr>
        <w:t>encarezcan</w:t>
      </w:r>
      <w:r>
        <w:rPr>
          <w:color w:val="231F20"/>
          <w:spacing w:val="-10"/>
          <w:sz w:val="20"/>
        </w:rPr>
        <w:t> </w:t>
      </w:r>
      <w:r>
        <w:rPr>
          <w:color w:val="231F20"/>
          <w:sz w:val="20"/>
        </w:rPr>
        <w:t>los</w:t>
      </w:r>
      <w:r>
        <w:rPr>
          <w:color w:val="231F20"/>
          <w:spacing w:val="-10"/>
          <w:sz w:val="20"/>
        </w:rPr>
        <w:t> </w:t>
      </w:r>
      <w:r>
        <w:rPr>
          <w:color w:val="231F20"/>
          <w:sz w:val="20"/>
        </w:rPr>
        <w:t>costos</w:t>
      </w:r>
      <w:r>
        <w:rPr>
          <w:color w:val="231F20"/>
          <w:spacing w:val="-10"/>
          <w:sz w:val="20"/>
        </w:rPr>
        <w:t> </w:t>
      </w:r>
      <w:r>
        <w:rPr>
          <w:color w:val="231F20"/>
          <w:sz w:val="20"/>
        </w:rPr>
        <w:t>de</w:t>
      </w:r>
      <w:r>
        <w:rPr>
          <w:color w:val="231F20"/>
          <w:spacing w:val="-10"/>
          <w:sz w:val="20"/>
        </w:rPr>
        <w:t> </w:t>
      </w:r>
      <w:r>
        <w:rPr>
          <w:color w:val="231F20"/>
          <w:sz w:val="20"/>
        </w:rPr>
        <w:t>los</w:t>
      </w:r>
      <w:r>
        <w:rPr>
          <w:color w:val="231F20"/>
          <w:spacing w:val="-10"/>
          <w:sz w:val="20"/>
        </w:rPr>
        <w:t> </w:t>
      </w:r>
      <w:r>
        <w:rPr>
          <w:color w:val="231F20"/>
          <w:sz w:val="20"/>
        </w:rPr>
        <w:t>documentos</w:t>
      </w:r>
      <w:r>
        <w:rPr>
          <w:color w:val="231F20"/>
          <w:spacing w:val="-10"/>
          <w:sz w:val="20"/>
        </w:rPr>
        <w:t> </w:t>
      </w:r>
      <w:r>
        <w:rPr>
          <w:color w:val="231F20"/>
          <w:sz w:val="20"/>
        </w:rPr>
        <w:t>y</w:t>
      </w:r>
      <w:r>
        <w:rPr>
          <w:color w:val="231F20"/>
          <w:spacing w:val="-10"/>
          <w:sz w:val="20"/>
        </w:rPr>
        <w:t> </w:t>
      </w:r>
      <w:r>
        <w:rPr>
          <w:color w:val="231F20"/>
          <w:sz w:val="20"/>
        </w:rPr>
        <w:t>materiales</w:t>
      </w:r>
      <w:r>
        <w:rPr>
          <w:color w:val="231F20"/>
          <w:spacing w:val="-10"/>
          <w:sz w:val="20"/>
        </w:rPr>
        <w:t> </w:t>
      </w:r>
      <w:r>
        <w:rPr>
          <w:color w:val="231F20"/>
          <w:sz w:val="20"/>
        </w:rPr>
        <w:t>electorales,</w:t>
      </w:r>
      <w:r>
        <w:rPr>
          <w:color w:val="231F20"/>
          <w:spacing w:val="-10"/>
          <w:sz w:val="20"/>
        </w:rPr>
        <w:t> </w:t>
      </w:r>
      <w:r>
        <w:rPr>
          <w:color w:val="231F20"/>
          <w:sz w:val="20"/>
        </w:rPr>
        <w:t>buscando en el caso de estos últimos, su reutilización.</w:t>
      </w:r>
    </w:p>
    <w:p>
      <w:pPr>
        <w:pStyle w:val="ListParagraph"/>
        <w:numPr>
          <w:ilvl w:val="2"/>
          <w:numId w:val="137"/>
        </w:numPr>
        <w:tabs>
          <w:tab w:pos="2289" w:val="left" w:leader="none"/>
          <w:tab w:pos="2293" w:val="left" w:leader="none"/>
        </w:tabs>
        <w:spacing w:line="254" w:lineRule="auto" w:before="4" w:after="0"/>
        <w:ind w:left="2293" w:right="348" w:hanging="280"/>
        <w:jc w:val="both"/>
        <w:rPr>
          <w:sz w:val="20"/>
        </w:rPr>
      </w:pPr>
      <w:r>
        <w:rPr>
          <w:b/>
          <w:color w:val="231F20"/>
          <w:spacing w:val="-4"/>
          <w:sz w:val="20"/>
        </w:rPr>
        <w:t>Técnico: </w:t>
      </w:r>
      <w:r>
        <w:rPr>
          <w:color w:val="231F20"/>
          <w:spacing w:val="-4"/>
          <w:sz w:val="20"/>
        </w:rPr>
        <w:t>que los planteamientos sean factibles de realizar técnicamente; asimismo, </w:t>
      </w:r>
      <w:r>
        <w:rPr>
          <w:color w:val="231F20"/>
          <w:sz w:val="20"/>
        </w:rPr>
        <w:t>que</w:t>
      </w:r>
      <w:r>
        <w:rPr>
          <w:color w:val="231F20"/>
          <w:spacing w:val="-8"/>
          <w:sz w:val="20"/>
        </w:rPr>
        <w:t> </w:t>
      </w:r>
      <w:r>
        <w:rPr>
          <w:color w:val="231F20"/>
          <w:sz w:val="20"/>
        </w:rPr>
        <w:t>exista</w:t>
      </w:r>
      <w:r>
        <w:rPr>
          <w:color w:val="231F20"/>
          <w:spacing w:val="-8"/>
          <w:sz w:val="20"/>
        </w:rPr>
        <w:t> </w:t>
      </w:r>
      <w:r>
        <w:rPr>
          <w:color w:val="231F20"/>
          <w:sz w:val="20"/>
        </w:rPr>
        <w:t>la</w:t>
      </w:r>
      <w:r>
        <w:rPr>
          <w:color w:val="231F20"/>
          <w:spacing w:val="-8"/>
          <w:sz w:val="20"/>
        </w:rPr>
        <w:t> </w:t>
      </w:r>
      <w:r>
        <w:rPr>
          <w:color w:val="231F20"/>
          <w:sz w:val="20"/>
        </w:rPr>
        <w:t>infraestructura</w:t>
      </w:r>
      <w:r>
        <w:rPr>
          <w:color w:val="231F20"/>
          <w:spacing w:val="-8"/>
          <w:sz w:val="20"/>
        </w:rPr>
        <w:t> </w:t>
      </w:r>
      <w:r>
        <w:rPr>
          <w:color w:val="231F20"/>
          <w:sz w:val="20"/>
        </w:rPr>
        <w:t>tecnológica</w:t>
      </w:r>
      <w:r>
        <w:rPr>
          <w:color w:val="231F20"/>
          <w:spacing w:val="-8"/>
          <w:sz w:val="20"/>
        </w:rPr>
        <w:t> </w:t>
      </w:r>
      <w:r>
        <w:rPr>
          <w:color w:val="231F20"/>
          <w:sz w:val="20"/>
        </w:rPr>
        <w:t>para</w:t>
      </w:r>
      <w:r>
        <w:rPr>
          <w:color w:val="231F20"/>
          <w:spacing w:val="-8"/>
          <w:sz w:val="20"/>
        </w:rPr>
        <w:t> </w:t>
      </w:r>
      <w:r>
        <w:rPr>
          <w:color w:val="231F20"/>
          <w:sz w:val="20"/>
        </w:rPr>
        <w:t>permitir</w:t>
      </w:r>
      <w:r>
        <w:rPr>
          <w:color w:val="231F20"/>
          <w:spacing w:val="-7"/>
          <w:sz w:val="20"/>
        </w:rPr>
        <w:t> </w:t>
      </w:r>
      <w:r>
        <w:rPr>
          <w:color w:val="231F20"/>
          <w:sz w:val="20"/>
        </w:rPr>
        <w:t>su</w:t>
      </w:r>
      <w:r>
        <w:rPr>
          <w:color w:val="231F20"/>
          <w:spacing w:val="-8"/>
          <w:sz w:val="20"/>
        </w:rPr>
        <w:t> </w:t>
      </w:r>
      <w:r>
        <w:rPr>
          <w:color w:val="231F20"/>
          <w:sz w:val="20"/>
        </w:rPr>
        <w:t>implementación</w:t>
      </w:r>
      <w:r>
        <w:rPr>
          <w:color w:val="231F20"/>
          <w:spacing w:val="-8"/>
          <w:sz w:val="20"/>
        </w:rPr>
        <w:t> </w:t>
      </w:r>
      <w:r>
        <w:rPr>
          <w:color w:val="231F20"/>
          <w:sz w:val="20"/>
        </w:rPr>
        <w:t>o</w:t>
      </w:r>
      <w:r>
        <w:rPr>
          <w:color w:val="231F20"/>
          <w:spacing w:val="-8"/>
          <w:sz w:val="20"/>
        </w:rPr>
        <w:t> </w:t>
      </w:r>
      <w:r>
        <w:rPr>
          <w:color w:val="231F20"/>
          <w:sz w:val="20"/>
        </w:rPr>
        <w:t>ade- cuación</w:t>
      </w:r>
      <w:r>
        <w:rPr>
          <w:color w:val="231F20"/>
          <w:spacing w:val="-6"/>
          <w:sz w:val="20"/>
        </w:rPr>
        <w:t> </w:t>
      </w:r>
      <w:r>
        <w:rPr>
          <w:color w:val="231F20"/>
          <w:sz w:val="20"/>
        </w:rPr>
        <w:t>en</w:t>
      </w:r>
      <w:r>
        <w:rPr>
          <w:color w:val="231F20"/>
          <w:spacing w:val="-6"/>
          <w:sz w:val="20"/>
        </w:rPr>
        <w:t> </w:t>
      </w:r>
      <w:r>
        <w:rPr>
          <w:color w:val="231F20"/>
          <w:sz w:val="20"/>
        </w:rPr>
        <w:t>los</w:t>
      </w:r>
      <w:r>
        <w:rPr>
          <w:color w:val="231F20"/>
          <w:spacing w:val="-6"/>
          <w:sz w:val="20"/>
        </w:rPr>
        <w:t> </w:t>
      </w:r>
      <w:r>
        <w:rPr>
          <w:color w:val="231F20"/>
          <w:sz w:val="20"/>
        </w:rPr>
        <w:t>procesos</w:t>
      </w:r>
      <w:r>
        <w:rPr>
          <w:color w:val="231F20"/>
          <w:spacing w:val="-6"/>
          <w:sz w:val="20"/>
        </w:rPr>
        <w:t> </w:t>
      </w:r>
      <w:r>
        <w:rPr>
          <w:color w:val="231F20"/>
          <w:sz w:val="20"/>
        </w:rPr>
        <w:t>productivos,</w:t>
      </w:r>
      <w:r>
        <w:rPr>
          <w:color w:val="231F20"/>
          <w:spacing w:val="-6"/>
          <w:sz w:val="20"/>
        </w:rPr>
        <w:t> </w:t>
      </w:r>
      <w:r>
        <w:rPr>
          <w:color w:val="231F20"/>
          <w:sz w:val="20"/>
        </w:rPr>
        <w:t>sin</w:t>
      </w:r>
      <w:r>
        <w:rPr>
          <w:color w:val="231F20"/>
          <w:spacing w:val="-6"/>
          <w:sz w:val="20"/>
        </w:rPr>
        <w:t> </w:t>
      </w:r>
      <w:r>
        <w:rPr>
          <w:color w:val="231F20"/>
          <w:sz w:val="20"/>
        </w:rPr>
        <w:t>que</w:t>
      </w:r>
      <w:r>
        <w:rPr>
          <w:color w:val="231F20"/>
          <w:spacing w:val="-5"/>
          <w:sz w:val="20"/>
        </w:rPr>
        <w:t> </w:t>
      </w:r>
      <w:r>
        <w:rPr>
          <w:color w:val="231F20"/>
          <w:sz w:val="20"/>
        </w:rPr>
        <w:t>afecten</w:t>
      </w:r>
      <w:r>
        <w:rPr>
          <w:color w:val="231F20"/>
          <w:spacing w:val="-6"/>
          <w:sz w:val="20"/>
        </w:rPr>
        <w:t> </w:t>
      </w:r>
      <w:r>
        <w:rPr>
          <w:color w:val="231F20"/>
          <w:sz w:val="20"/>
        </w:rPr>
        <w:t>los</w:t>
      </w:r>
      <w:r>
        <w:rPr>
          <w:color w:val="231F20"/>
          <w:spacing w:val="-6"/>
          <w:sz w:val="20"/>
        </w:rPr>
        <w:t> </w:t>
      </w:r>
      <w:r>
        <w:rPr>
          <w:color w:val="231F20"/>
          <w:sz w:val="20"/>
        </w:rPr>
        <w:t>tiempos</w:t>
      </w:r>
      <w:r>
        <w:rPr>
          <w:color w:val="231F20"/>
          <w:spacing w:val="-6"/>
          <w:sz w:val="20"/>
        </w:rPr>
        <w:t> </w:t>
      </w:r>
      <w:r>
        <w:rPr>
          <w:color w:val="231F20"/>
          <w:sz w:val="20"/>
        </w:rPr>
        <w:t>de</w:t>
      </w:r>
      <w:r>
        <w:rPr>
          <w:color w:val="231F20"/>
          <w:spacing w:val="-6"/>
          <w:sz w:val="20"/>
        </w:rPr>
        <w:t> </w:t>
      </w:r>
      <w:r>
        <w:rPr>
          <w:color w:val="231F20"/>
          <w:sz w:val="20"/>
        </w:rPr>
        <w:t>producción.</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2"/>
          <w:numId w:val="137"/>
        </w:numPr>
        <w:tabs>
          <w:tab w:pos="2008" w:val="left" w:leader="none"/>
          <w:tab w:pos="2010" w:val="left" w:leader="none"/>
        </w:tabs>
        <w:spacing w:line="254" w:lineRule="auto" w:before="0" w:after="0"/>
        <w:ind w:left="2010" w:right="631" w:hanging="260"/>
        <w:jc w:val="left"/>
        <w:rPr>
          <w:sz w:val="20"/>
        </w:rPr>
      </w:pPr>
      <w:r>
        <w:rPr>
          <w:b/>
          <w:color w:val="231F20"/>
          <w:sz w:val="20"/>
        </w:rPr>
        <w:t>Funcional: </w:t>
      </w:r>
      <w:r>
        <w:rPr>
          <w:color w:val="231F20"/>
          <w:sz w:val="20"/>
        </w:rPr>
        <w:t>que las sugerencias faciliten el uso de los documentos y materiales electorales por parte de las y los funcionarios de casilla.</w:t>
      </w:r>
    </w:p>
    <w:p>
      <w:pPr>
        <w:pStyle w:val="BodyText"/>
        <w:spacing w:before="18"/>
        <w:ind w:firstLine="0"/>
        <w:jc w:val="left"/>
        <w:rPr>
          <w:sz w:val="20"/>
        </w:rPr>
      </w:pPr>
    </w:p>
    <w:p>
      <w:pPr>
        <w:pStyle w:val="ListParagraph"/>
        <w:numPr>
          <w:ilvl w:val="1"/>
          <w:numId w:val="135"/>
        </w:numPr>
        <w:tabs>
          <w:tab w:pos="1849" w:val="left" w:leader="none"/>
        </w:tabs>
        <w:spacing w:line="240" w:lineRule="auto" w:before="1" w:after="0"/>
        <w:ind w:left="1849" w:right="0" w:hanging="219"/>
        <w:jc w:val="both"/>
        <w:rPr>
          <w:sz w:val="20"/>
        </w:rPr>
      </w:pPr>
      <w:r>
        <w:rPr>
          <w:color w:val="231F20"/>
          <w:sz w:val="20"/>
        </w:rPr>
        <w:t>Integrar</w:t>
      </w:r>
      <w:r>
        <w:rPr>
          <w:color w:val="231F20"/>
          <w:spacing w:val="-7"/>
          <w:sz w:val="20"/>
        </w:rPr>
        <w:t> </w:t>
      </w:r>
      <w:r>
        <w:rPr>
          <w:color w:val="231F20"/>
          <w:sz w:val="20"/>
        </w:rPr>
        <w:t>las</w:t>
      </w:r>
      <w:r>
        <w:rPr>
          <w:color w:val="231F20"/>
          <w:spacing w:val="-7"/>
          <w:sz w:val="20"/>
        </w:rPr>
        <w:t> </w:t>
      </w:r>
      <w:r>
        <w:rPr>
          <w:color w:val="231F20"/>
          <w:sz w:val="20"/>
        </w:rPr>
        <w:t>propuestas</w:t>
      </w:r>
      <w:r>
        <w:rPr>
          <w:color w:val="231F20"/>
          <w:spacing w:val="-7"/>
          <w:sz w:val="20"/>
        </w:rPr>
        <w:t> </w:t>
      </w:r>
      <w:r>
        <w:rPr>
          <w:color w:val="231F20"/>
          <w:sz w:val="20"/>
        </w:rPr>
        <w:t>viables</w:t>
      </w:r>
      <w:r>
        <w:rPr>
          <w:color w:val="231F20"/>
          <w:spacing w:val="-7"/>
          <w:sz w:val="20"/>
        </w:rPr>
        <w:t> </w:t>
      </w:r>
      <w:r>
        <w:rPr>
          <w:color w:val="231F20"/>
          <w:sz w:val="20"/>
        </w:rPr>
        <w:t>a</w:t>
      </w:r>
      <w:r>
        <w:rPr>
          <w:color w:val="231F20"/>
          <w:spacing w:val="-7"/>
          <w:sz w:val="20"/>
        </w:rPr>
        <w:t> </w:t>
      </w:r>
      <w:r>
        <w:rPr>
          <w:color w:val="231F20"/>
          <w:sz w:val="20"/>
        </w:rPr>
        <w:t>los</w:t>
      </w:r>
      <w:r>
        <w:rPr>
          <w:color w:val="231F20"/>
          <w:spacing w:val="-7"/>
          <w:sz w:val="20"/>
        </w:rPr>
        <w:t> </w:t>
      </w:r>
      <w:r>
        <w:rPr>
          <w:color w:val="231F20"/>
          <w:sz w:val="20"/>
        </w:rPr>
        <w:t>diseños</w:t>
      </w:r>
      <w:r>
        <w:rPr>
          <w:color w:val="231F20"/>
          <w:spacing w:val="-6"/>
          <w:sz w:val="20"/>
        </w:rPr>
        <w:t> </w:t>
      </w:r>
      <w:r>
        <w:rPr>
          <w:color w:val="231F20"/>
          <w:spacing w:val="-2"/>
          <w:sz w:val="20"/>
        </w:rPr>
        <w:t>preliminares;</w:t>
      </w:r>
    </w:p>
    <w:p>
      <w:pPr>
        <w:pStyle w:val="ListParagraph"/>
        <w:numPr>
          <w:ilvl w:val="1"/>
          <w:numId w:val="135"/>
        </w:numPr>
        <w:tabs>
          <w:tab w:pos="1850" w:val="left" w:leader="none"/>
        </w:tabs>
        <w:spacing w:line="254" w:lineRule="auto" w:before="15" w:after="0"/>
        <w:ind w:left="1850" w:right="629" w:hanging="220"/>
        <w:jc w:val="both"/>
        <w:rPr>
          <w:sz w:val="20"/>
        </w:rPr>
      </w:pPr>
      <w:r>
        <w:rPr>
          <w:color w:val="231F20"/>
          <w:sz w:val="20"/>
        </w:rPr>
        <w:t>Realizar</w:t>
      </w:r>
      <w:r>
        <w:rPr>
          <w:color w:val="231F20"/>
          <w:spacing w:val="-6"/>
          <w:sz w:val="20"/>
        </w:rPr>
        <w:t> </w:t>
      </w:r>
      <w:r>
        <w:rPr>
          <w:color w:val="231F20"/>
          <w:sz w:val="20"/>
        </w:rPr>
        <w:t>pruebas</w:t>
      </w:r>
      <w:r>
        <w:rPr>
          <w:color w:val="231F20"/>
          <w:spacing w:val="-6"/>
          <w:sz w:val="20"/>
        </w:rPr>
        <w:t> </w:t>
      </w:r>
      <w:r>
        <w:rPr>
          <w:color w:val="231F20"/>
          <w:sz w:val="20"/>
        </w:rPr>
        <w:t>piloto</w:t>
      </w:r>
      <w:r>
        <w:rPr>
          <w:color w:val="231F20"/>
          <w:spacing w:val="-6"/>
          <w:sz w:val="20"/>
        </w:rPr>
        <w:t> </w:t>
      </w:r>
      <w:r>
        <w:rPr>
          <w:color w:val="231F20"/>
          <w:sz w:val="20"/>
        </w:rPr>
        <w:t>de</w:t>
      </w:r>
      <w:r>
        <w:rPr>
          <w:color w:val="231F20"/>
          <w:spacing w:val="-6"/>
          <w:sz w:val="20"/>
        </w:rPr>
        <w:t> </w:t>
      </w:r>
      <w:r>
        <w:rPr>
          <w:color w:val="231F20"/>
          <w:sz w:val="20"/>
        </w:rPr>
        <w:t>los</w:t>
      </w:r>
      <w:r>
        <w:rPr>
          <w:color w:val="231F20"/>
          <w:spacing w:val="-6"/>
          <w:sz w:val="20"/>
        </w:rPr>
        <w:t> </w:t>
      </w:r>
      <w:r>
        <w:rPr>
          <w:color w:val="231F20"/>
          <w:sz w:val="20"/>
        </w:rPr>
        <w:t>nuevos</w:t>
      </w:r>
      <w:r>
        <w:rPr>
          <w:color w:val="231F20"/>
          <w:spacing w:val="-6"/>
          <w:sz w:val="20"/>
        </w:rPr>
        <w:t> </w:t>
      </w:r>
      <w:r>
        <w:rPr>
          <w:color w:val="231F20"/>
          <w:sz w:val="20"/>
        </w:rPr>
        <w:t>diseños</w:t>
      </w:r>
      <w:r>
        <w:rPr>
          <w:color w:val="231F20"/>
          <w:spacing w:val="-6"/>
          <w:sz w:val="20"/>
        </w:rPr>
        <w:t> </w:t>
      </w:r>
      <w:r>
        <w:rPr>
          <w:color w:val="231F20"/>
          <w:sz w:val="20"/>
        </w:rPr>
        <w:t>de</w:t>
      </w:r>
      <w:r>
        <w:rPr>
          <w:color w:val="231F20"/>
          <w:spacing w:val="-6"/>
          <w:sz w:val="20"/>
        </w:rPr>
        <w:t> </w:t>
      </w:r>
      <w:r>
        <w:rPr>
          <w:color w:val="231F20"/>
          <w:sz w:val="20"/>
        </w:rPr>
        <w:t>documentos,</w:t>
      </w:r>
      <w:r>
        <w:rPr>
          <w:color w:val="231F20"/>
          <w:spacing w:val="-6"/>
          <w:sz w:val="20"/>
        </w:rPr>
        <w:t> </w:t>
      </w:r>
      <w:r>
        <w:rPr>
          <w:color w:val="231F20"/>
          <w:sz w:val="20"/>
        </w:rPr>
        <w:t>en</w:t>
      </w:r>
      <w:r>
        <w:rPr>
          <w:color w:val="231F20"/>
          <w:spacing w:val="-6"/>
          <w:sz w:val="20"/>
        </w:rPr>
        <w:t> </w:t>
      </w:r>
      <w:r>
        <w:rPr>
          <w:color w:val="231F20"/>
          <w:sz w:val="20"/>
        </w:rPr>
        <w:t>particular,</w:t>
      </w:r>
      <w:r>
        <w:rPr>
          <w:color w:val="231F20"/>
          <w:spacing w:val="-6"/>
          <w:sz w:val="20"/>
        </w:rPr>
        <w:t> </w:t>
      </w:r>
      <w:r>
        <w:rPr>
          <w:color w:val="231F20"/>
          <w:sz w:val="20"/>
        </w:rPr>
        <w:t>de</w:t>
      </w:r>
      <w:r>
        <w:rPr>
          <w:color w:val="231F20"/>
          <w:spacing w:val="-6"/>
          <w:sz w:val="20"/>
        </w:rPr>
        <w:t> </w:t>
      </w:r>
      <w:r>
        <w:rPr>
          <w:color w:val="231F20"/>
          <w:sz w:val="20"/>
        </w:rPr>
        <w:t>las actas</w:t>
      </w:r>
      <w:r>
        <w:rPr>
          <w:color w:val="231F20"/>
          <w:spacing w:val="-2"/>
          <w:sz w:val="20"/>
        </w:rPr>
        <w:t> </w:t>
      </w:r>
      <w:r>
        <w:rPr>
          <w:color w:val="231F20"/>
          <w:sz w:val="20"/>
        </w:rPr>
        <w:t>de</w:t>
      </w:r>
      <w:r>
        <w:rPr>
          <w:color w:val="231F20"/>
          <w:spacing w:val="-2"/>
          <w:sz w:val="20"/>
        </w:rPr>
        <w:t> </w:t>
      </w:r>
      <w:r>
        <w:rPr>
          <w:color w:val="231F20"/>
          <w:sz w:val="20"/>
        </w:rPr>
        <w:t>casilla</w:t>
      </w:r>
      <w:r>
        <w:rPr>
          <w:color w:val="231F20"/>
          <w:spacing w:val="-2"/>
          <w:sz w:val="20"/>
        </w:rPr>
        <w:t> </w:t>
      </w:r>
      <w:r>
        <w:rPr>
          <w:color w:val="231F20"/>
          <w:sz w:val="20"/>
        </w:rPr>
        <w:t>y</w:t>
      </w:r>
      <w:r>
        <w:rPr>
          <w:color w:val="231F20"/>
          <w:spacing w:val="-2"/>
          <w:sz w:val="20"/>
        </w:rPr>
        <w:t> </w:t>
      </w:r>
      <w:r>
        <w:rPr>
          <w:color w:val="231F20"/>
          <w:sz w:val="20"/>
        </w:rPr>
        <w:t>de</w:t>
      </w:r>
      <w:r>
        <w:rPr>
          <w:color w:val="231F20"/>
          <w:spacing w:val="-2"/>
          <w:sz w:val="20"/>
        </w:rPr>
        <w:t> </w:t>
      </w:r>
      <w:r>
        <w:rPr>
          <w:color w:val="231F20"/>
          <w:sz w:val="20"/>
        </w:rPr>
        <w:t>las</w:t>
      </w:r>
      <w:r>
        <w:rPr>
          <w:color w:val="231F20"/>
          <w:spacing w:val="-2"/>
          <w:sz w:val="20"/>
        </w:rPr>
        <w:t> </w:t>
      </w:r>
      <w:r>
        <w:rPr>
          <w:color w:val="231F20"/>
          <w:sz w:val="20"/>
        </w:rPr>
        <w:t>hojas</w:t>
      </w:r>
      <w:r>
        <w:rPr>
          <w:color w:val="231F20"/>
          <w:spacing w:val="-2"/>
          <w:sz w:val="20"/>
        </w:rPr>
        <w:t> </w:t>
      </w:r>
      <w:r>
        <w:rPr>
          <w:color w:val="231F20"/>
          <w:sz w:val="20"/>
        </w:rPr>
        <w:t>de</w:t>
      </w:r>
      <w:r>
        <w:rPr>
          <w:color w:val="231F20"/>
          <w:spacing w:val="-2"/>
          <w:sz w:val="20"/>
        </w:rPr>
        <w:t> </w:t>
      </w:r>
      <w:r>
        <w:rPr>
          <w:color w:val="231F20"/>
          <w:sz w:val="20"/>
        </w:rPr>
        <w:t>operaciones,</w:t>
      </w:r>
      <w:r>
        <w:rPr>
          <w:color w:val="231F20"/>
          <w:spacing w:val="-2"/>
          <w:sz w:val="20"/>
        </w:rPr>
        <w:t> </w:t>
      </w:r>
      <w:r>
        <w:rPr>
          <w:color w:val="231F20"/>
          <w:sz w:val="20"/>
        </w:rPr>
        <w:t>así</w:t>
      </w:r>
      <w:r>
        <w:rPr>
          <w:color w:val="231F20"/>
          <w:spacing w:val="-2"/>
          <w:sz w:val="20"/>
        </w:rPr>
        <w:t> </w:t>
      </w:r>
      <w:r>
        <w:rPr>
          <w:color w:val="231F20"/>
          <w:sz w:val="20"/>
        </w:rPr>
        <w:t>como</w:t>
      </w:r>
      <w:r>
        <w:rPr>
          <w:color w:val="231F20"/>
          <w:spacing w:val="-2"/>
          <w:sz w:val="20"/>
        </w:rPr>
        <w:t> </w:t>
      </w:r>
      <w:r>
        <w:rPr>
          <w:color w:val="231F20"/>
          <w:sz w:val="20"/>
        </w:rPr>
        <w:t>de</w:t>
      </w:r>
      <w:r>
        <w:rPr>
          <w:color w:val="231F20"/>
          <w:spacing w:val="-2"/>
          <w:sz w:val="20"/>
        </w:rPr>
        <w:t> </w:t>
      </w:r>
      <w:r>
        <w:rPr>
          <w:color w:val="231F20"/>
          <w:sz w:val="20"/>
        </w:rPr>
        <w:t>los</w:t>
      </w:r>
      <w:r>
        <w:rPr>
          <w:color w:val="231F20"/>
          <w:spacing w:val="-2"/>
          <w:sz w:val="20"/>
        </w:rPr>
        <w:t> </w:t>
      </w:r>
      <w:r>
        <w:rPr>
          <w:color w:val="231F20"/>
          <w:sz w:val="20"/>
        </w:rPr>
        <w:t>materiales</w:t>
      </w:r>
      <w:r>
        <w:rPr>
          <w:color w:val="231F20"/>
          <w:spacing w:val="-2"/>
          <w:sz w:val="20"/>
        </w:rPr>
        <w:t> </w:t>
      </w:r>
      <w:r>
        <w:rPr>
          <w:color w:val="231F20"/>
          <w:sz w:val="20"/>
        </w:rPr>
        <w:t>electora- les que permitan evaluar su funcionalidad;</w:t>
      </w:r>
    </w:p>
    <w:p>
      <w:pPr>
        <w:pStyle w:val="ListParagraph"/>
        <w:numPr>
          <w:ilvl w:val="1"/>
          <w:numId w:val="135"/>
        </w:numPr>
        <w:tabs>
          <w:tab w:pos="1848" w:val="left" w:leader="none"/>
          <w:tab w:pos="1850" w:val="left" w:leader="none"/>
        </w:tabs>
        <w:spacing w:line="254" w:lineRule="auto" w:before="4" w:after="0"/>
        <w:ind w:left="1850" w:right="631" w:hanging="180"/>
        <w:jc w:val="both"/>
        <w:rPr>
          <w:sz w:val="20"/>
        </w:rPr>
      </w:pPr>
      <w:r>
        <w:rPr>
          <w:color w:val="231F20"/>
          <w:sz w:val="20"/>
        </w:rPr>
        <w:t>Incorporar,</w:t>
      </w:r>
      <w:r>
        <w:rPr>
          <w:color w:val="231F20"/>
          <w:spacing w:val="-6"/>
          <w:sz w:val="20"/>
        </w:rPr>
        <w:t> </w:t>
      </w:r>
      <w:r>
        <w:rPr>
          <w:color w:val="231F20"/>
          <w:sz w:val="20"/>
        </w:rPr>
        <w:t>en</w:t>
      </w:r>
      <w:r>
        <w:rPr>
          <w:color w:val="231F20"/>
          <w:spacing w:val="-6"/>
          <w:sz w:val="20"/>
        </w:rPr>
        <w:t> </w:t>
      </w:r>
      <w:r>
        <w:rPr>
          <w:color w:val="231F20"/>
          <w:sz w:val="20"/>
        </w:rPr>
        <w:t>su</w:t>
      </w:r>
      <w:r>
        <w:rPr>
          <w:color w:val="231F20"/>
          <w:spacing w:val="-6"/>
          <w:sz w:val="20"/>
        </w:rPr>
        <w:t> </w:t>
      </w:r>
      <w:r>
        <w:rPr>
          <w:color w:val="231F20"/>
          <w:sz w:val="20"/>
        </w:rPr>
        <w:t>caso,</w:t>
      </w:r>
      <w:r>
        <w:rPr>
          <w:color w:val="231F20"/>
          <w:spacing w:val="-6"/>
          <w:sz w:val="20"/>
        </w:rPr>
        <w:t> </w:t>
      </w:r>
      <w:r>
        <w:rPr>
          <w:color w:val="231F20"/>
          <w:sz w:val="20"/>
        </w:rPr>
        <w:t>nuevas</w:t>
      </w:r>
      <w:r>
        <w:rPr>
          <w:color w:val="231F20"/>
          <w:spacing w:val="-6"/>
          <w:sz w:val="20"/>
        </w:rPr>
        <w:t> </w:t>
      </w:r>
      <w:r>
        <w:rPr>
          <w:color w:val="231F20"/>
          <w:sz w:val="20"/>
        </w:rPr>
        <w:t>propuestas</w:t>
      </w:r>
      <w:r>
        <w:rPr>
          <w:color w:val="231F20"/>
          <w:spacing w:val="-6"/>
          <w:sz w:val="20"/>
        </w:rPr>
        <w:t> </w:t>
      </w:r>
      <w:r>
        <w:rPr>
          <w:color w:val="231F20"/>
          <w:sz w:val="20"/>
        </w:rPr>
        <w:t>de</w:t>
      </w:r>
      <w:r>
        <w:rPr>
          <w:color w:val="231F20"/>
          <w:spacing w:val="-6"/>
          <w:sz w:val="20"/>
        </w:rPr>
        <w:t> </w:t>
      </w:r>
      <w:r>
        <w:rPr>
          <w:color w:val="231F20"/>
          <w:sz w:val="20"/>
        </w:rPr>
        <w:t>mejora</w:t>
      </w:r>
      <w:r>
        <w:rPr>
          <w:color w:val="231F20"/>
          <w:spacing w:val="-6"/>
          <w:sz w:val="20"/>
        </w:rPr>
        <w:t> </w:t>
      </w:r>
      <w:r>
        <w:rPr>
          <w:color w:val="231F20"/>
          <w:sz w:val="20"/>
        </w:rPr>
        <w:t>como</w:t>
      </w:r>
      <w:r>
        <w:rPr>
          <w:color w:val="231F20"/>
          <w:spacing w:val="-6"/>
          <w:sz w:val="20"/>
        </w:rPr>
        <w:t> </w:t>
      </w:r>
      <w:r>
        <w:rPr>
          <w:color w:val="231F20"/>
          <w:sz w:val="20"/>
        </w:rPr>
        <w:t>resultado</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evalua- ción de la prueba;</w:t>
      </w:r>
    </w:p>
    <w:p>
      <w:pPr>
        <w:pStyle w:val="ListParagraph"/>
        <w:numPr>
          <w:ilvl w:val="1"/>
          <w:numId w:val="135"/>
        </w:numPr>
        <w:tabs>
          <w:tab w:pos="1850" w:val="left" w:leader="none"/>
        </w:tabs>
        <w:spacing w:line="254" w:lineRule="auto" w:before="2" w:after="0"/>
        <w:ind w:left="1850" w:right="630" w:hanging="220"/>
        <w:jc w:val="both"/>
        <w:rPr>
          <w:sz w:val="20"/>
        </w:rPr>
      </w:pPr>
      <w:r>
        <w:rPr>
          <w:color w:val="231F20"/>
          <w:sz w:val="20"/>
        </w:rPr>
        <w:t>En el caso de los materiales electorales para las elecciones en territorio nacional, su</w:t>
      </w:r>
      <w:r>
        <w:rPr>
          <w:color w:val="231F20"/>
          <w:spacing w:val="-2"/>
          <w:sz w:val="20"/>
        </w:rPr>
        <w:t> </w:t>
      </w:r>
      <w:r>
        <w:rPr>
          <w:color w:val="231F20"/>
          <w:sz w:val="20"/>
        </w:rPr>
        <w:t>diseño</w:t>
      </w:r>
      <w:r>
        <w:rPr>
          <w:color w:val="231F20"/>
          <w:spacing w:val="-2"/>
          <w:sz w:val="20"/>
        </w:rPr>
        <w:t> </w:t>
      </w:r>
      <w:r>
        <w:rPr>
          <w:color w:val="231F20"/>
          <w:sz w:val="20"/>
        </w:rPr>
        <w:t>deberá</w:t>
      </w:r>
      <w:r>
        <w:rPr>
          <w:color w:val="231F20"/>
          <w:spacing w:val="-2"/>
          <w:sz w:val="20"/>
        </w:rPr>
        <w:t> </w:t>
      </w:r>
      <w:r>
        <w:rPr>
          <w:color w:val="231F20"/>
          <w:sz w:val="20"/>
        </w:rPr>
        <w:t>prever</w:t>
      </w:r>
      <w:r>
        <w:rPr>
          <w:color w:val="231F20"/>
          <w:spacing w:val="-2"/>
          <w:sz w:val="20"/>
        </w:rPr>
        <w:t> </w:t>
      </w:r>
      <w:r>
        <w:rPr>
          <w:color w:val="231F20"/>
          <w:sz w:val="20"/>
        </w:rPr>
        <w:t>el</w:t>
      </w:r>
      <w:r>
        <w:rPr>
          <w:color w:val="231F20"/>
          <w:spacing w:val="-2"/>
          <w:sz w:val="20"/>
        </w:rPr>
        <w:t> </w:t>
      </w:r>
      <w:r>
        <w:rPr>
          <w:color w:val="231F20"/>
          <w:sz w:val="20"/>
        </w:rPr>
        <w:t>tamaño</w:t>
      </w:r>
      <w:r>
        <w:rPr>
          <w:color w:val="231F20"/>
          <w:spacing w:val="-2"/>
          <w:sz w:val="20"/>
        </w:rPr>
        <w:t> </w:t>
      </w:r>
      <w:r>
        <w:rPr>
          <w:color w:val="231F20"/>
          <w:sz w:val="20"/>
        </w:rPr>
        <w:t>adecuado</w:t>
      </w:r>
      <w:r>
        <w:rPr>
          <w:color w:val="231F20"/>
          <w:spacing w:val="-2"/>
          <w:sz w:val="20"/>
        </w:rPr>
        <w:t> </w:t>
      </w:r>
      <w:r>
        <w:rPr>
          <w:color w:val="231F20"/>
          <w:sz w:val="20"/>
        </w:rPr>
        <w:t>para</w:t>
      </w:r>
      <w:r>
        <w:rPr>
          <w:color w:val="231F20"/>
          <w:spacing w:val="-2"/>
          <w:sz w:val="20"/>
        </w:rPr>
        <w:t> </w:t>
      </w:r>
      <w:r>
        <w:rPr>
          <w:color w:val="231F20"/>
          <w:sz w:val="20"/>
        </w:rPr>
        <w:t>su</w:t>
      </w:r>
      <w:r>
        <w:rPr>
          <w:color w:val="231F20"/>
          <w:spacing w:val="-2"/>
          <w:sz w:val="20"/>
        </w:rPr>
        <w:t> </w:t>
      </w:r>
      <w:r>
        <w:rPr>
          <w:color w:val="231F20"/>
          <w:sz w:val="20"/>
        </w:rPr>
        <w:t>traslado</w:t>
      </w:r>
      <w:r>
        <w:rPr>
          <w:color w:val="231F20"/>
          <w:spacing w:val="-2"/>
          <w:sz w:val="20"/>
        </w:rPr>
        <w:t> </w:t>
      </w:r>
      <w:r>
        <w:rPr>
          <w:color w:val="231F20"/>
          <w:sz w:val="20"/>
        </w:rPr>
        <w:t>por</w:t>
      </w:r>
      <w:r>
        <w:rPr>
          <w:color w:val="231F20"/>
          <w:spacing w:val="-2"/>
          <w:sz w:val="20"/>
        </w:rPr>
        <w:t> </w:t>
      </w:r>
      <w:r>
        <w:rPr>
          <w:color w:val="231F20"/>
          <w:sz w:val="20"/>
        </w:rPr>
        <w:t>las</w:t>
      </w:r>
      <w:r>
        <w:rPr>
          <w:color w:val="231F20"/>
          <w:spacing w:val="-2"/>
          <w:sz w:val="20"/>
        </w:rPr>
        <w:t> </w:t>
      </w:r>
      <w:r>
        <w:rPr>
          <w:color w:val="231F20"/>
          <w:sz w:val="20"/>
        </w:rPr>
        <w:t>y</w:t>
      </w:r>
      <w:r>
        <w:rPr>
          <w:color w:val="231F20"/>
          <w:spacing w:val="-2"/>
          <w:sz w:val="20"/>
        </w:rPr>
        <w:t> </w:t>
      </w:r>
      <w:r>
        <w:rPr>
          <w:color w:val="231F20"/>
          <w:sz w:val="20"/>
        </w:rPr>
        <w:t>los</w:t>
      </w:r>
      <w:r>
        <w:rPr>
          <w:color w:val="231F20"/>
          <w:spacing w:val="-2"/>
          <w:sz w:val="20"/>
        </w:rPr>
        <w:t> </w:t>
      </w:r>
      <w:r>
        <w:rPr>
          <w:color w:val="231F20"/>
          <w:sz w:val="20"/>
        </w:rPr>
        <w:t>funcio- narios de casilla el día de la Jornada Electoral, asegurando que, en su conjunto, quepan en vehículos de tamaño medio;</w:t>
      </w:r>
    </w:p>
    <w:p>
      <w:pPr>
        <w:pStyle w:val="ListParagraph"/>
        <w:numPr>
          <w:ilvl w:val="1"/>
          <w:numId w:val="135"/>
        </w:numPr>
        <w:tabs>
          <w:tab w:pos="1850" w:val="left" w:leader="none"/>
        </w:tabs>
        <w:spacing w:line="254" w:lineRule="auto" w:before="5" w:after="0"/>
        <w:ind w:left="1850" w:right="631" w:hanging="220"/>
        <w:jc w:val="both"/>
        <w:rPr>
          <w:sz w:val="20"/>
        </w:rPr>
      </w:pPr>
      <w:r>
        <w:rPr>
          <w:color w:val="231F20"/>
          <w:sz w:val="20"/>
        </w:rPr>
        <w:t>En el caso, de los materiales electorales para el voto de las y los mexicanos resi- dentes</w:t>
      </w:r>
      <w:r>
        <w:rPr>
          <w:color w:val="231F20"/>
          <w:spacing w:val="-12"/>
          <w:sz w:val="20"/>
        </w:rPr>
        <w:t> </w:t>
      </w:r>
      <w:r>
        <w:rPr>
          <w:color w:val="231F20"/>
          <w:sz w:val="20"/>
        </w:rPr>
        <w:t>en</w:t>
      </w:r>
      <w:r>
        <w:rPr>
          <w:color w:val="231F20"/>
          <w:spacing w:val="-11"/>
          <w:sz w:val="20"/>
        </w:rPr>
        <w:t> </w:t>
      </w:r>
      <w:r>
        <w:rPr>
          <w:color w:val="231F20"/>
          <w:sz w:val="20"/>
        </w:rPr>
        <w:t>el</w:t>
      </w:r>
      <w:r>
        <w:rPr>
          <w:color w:val="231F20"/>
          <w:spacing w:val="-11"/>
          <w:sz w:val="20"/>
        </w:rPr>
        <w:t> </w:t>
      </w:r>
      <w:r>
        <w:rPr>
          <w:color w:val="231F20"/>
          <w:sz w:val="20"/>
        </w:rPr>
        <w:t>extranjero,</w:t>
      </w:r>
      <w:r>
        <w:rPr>
          <w:color w:val="231F20"/>
          <w:spacing w:val="-12"/>
          <w:sz w:val="20"/>
        </w:rPr>
        <w:t> </w:t>
      </w:r>
      <w:r>
        <w:rPr>
          <w:color w:val="231F20"/>
          <w:sz w:val="20"/>
        </w:rPr>
        <w:t>se</w:t>
      </w:r>
      <w:r>
        <w:rPr>
          <w:color w:val="231F20"/>
          <w:spacing w:val="-11"/>
          <w:sz w:val="20"/>
        </w:rPr>
        <w:t> </w:t>
      </w:r>
      <w:r>
        <w:rPr>
          <w:color w:val="231F20"/>
          <w:sz w:val="20"/>
        </w:rPr>
        <w:t>fabricarán</w:t>
      </w:r>
      <w:r>
        <w:rPr>
          <w:color w:val="231F20"/>
          <w:spacing w:val="-11"/>
          <w:sz w:val="20"/>
        </w:rPr>
        <w:t> </w:t>
      </w:r>
      <w:r>
        <w:rPr>
          <w:color w:val="231F20"/>
          <w:sz w:val="20"/>
        </w:rPr>
        <w:t>con</w:t>
      </w:r>
      <w:r>
        <w:rPr>
          <w:color w:val="231F20"/>
          <w:spacing w:val="-12"/>
          <w:sz w:val="20"/>
        </w:rPr>
        <w:t> </w:t>
      </w:r>
      <w:r>
        <w:rPr>
          <w:color w:val="231F20"/>
          <w:sz w:val="20"/>
        </w:rPr>
        <w:t>materiales</w:t>
      </w:r>
      <w:r>
        <w:rPr>
          <w:color w:val="231F20"/>
          <w:spacing w:val="-11"/>
          <w:sz w:val="20"/>
        </w:rPr>
        <w:t> </w:t>
      </w:r>
      <w:r>
        <w:rPr>
          <w:color w:val="231F20"/>
          <w:sz w:val="20"/>
        </w:rPr>
        <w:t>que</w:t>
      </w:r>
      <w:r>
        <w:rPr>
          <w:color w:val="231F20"/>
          <w:spacing w:val="-11"/>
          <w:sz w:val="20"/>
        </w:rPr>
        <w:t> </w:t>
      </w:r>
      <w:r>
        <w:rPr>
          <w:color w:val="231F20"/>
          <w:sz w:val="20"/>
        </w:rPr>
        <w:t>cuenten</w:t>
      </w:r>
      <w:r>
        <w:rPr>
          <w:color w:val="231F20"/>
          <w:spacing w:val="-12"/>
          <w:sz w:val="20"/>
        </w:rPr>
        <w:t> </w:t>
      </w:r>
      <w:r>
        <w:rPr>
          <w:color w:val="231F20"/>
          <w:sz w:val="20"/>
        </w:rPr>
        <w:t>con</w:t>
      </w:r>
      <w:r>
        <w:rPr>
          <w:color w:val="231F20"/>
          <w:spacing w:val="-11"/>
          <w:sz w:val="20"/>
        </w:rPr>
        <w:t> </w:t>
      </w:r>
      <w:r>
        <w:rPr>
          <w:color w:val="231F20"/>
          <w:sz w:val="20"/>
        </w:rPr>
        <w:t>la</w:t>
      </w:r>
      <w:r>
        <w:rPr>
          <w:color w:val="231F20"/>
          <w:spacing w:val="-11"/>
          <w:sz w:val="20"/>
        </w:rPr>
        <w:t> </w:t>
      </w:r>
      <w:r>
        <w:rPr>
          <w:color w:val="231F20"/>
          <w:sz w:val="20"/>
        </w:rPr>
        <w:t>resistencia suficiente</w:t>
      </w:r>
      <w:r>
        <w:rPr>
          <w:color w:val="231F20"/>
          <w:spacing w:val="-12"/>
          <w:sz w:val="20"/>
        </w:rPr>
        <w:t> </w:t>
      </w:r>
      <w:r>
        <w:rPr>
          <w:color w:val="231F20"/>
          <w:sz w:val="20"/>
        </w:rPr>
        <w:t>para</w:t>
      </w:r>
      <w:r>
        <w:rPr>
          <w:color w:val="231F20"/>
          <w:spacing w:val="-11"/>
          <w:sz w:val="20"/>
        </w:rPr>
        <w:t> </w:t>
      </w:r>
      <w:r>
        <w:rPr>
          <w:color w:val="231F20"/>
          <w:sz w:val="20"/>
        </w:rPr>
        <w:t>soportar</w:t>
      </w:r>
      <w:r>
        <w:rPr>
          <w:color w:val="231F20"/>
          <w:spacing w:val="-11"/>
          <w:sz w:val="20"/>
        </w:rPr>
        <w:t> </w:t>
      </w:r>
      <w:r>
        <w:rPr>
          <w:color w:val="231F20"/>
          <w:sz w:val="20"/>
        </w:rPr>
        <w:t>el</w:t>
      </w:r>
      <w:r>
        <w:rPr>
          <w:color w:val="231F20"/>
          <w:spacing w:val="-12"/>
          <w:sz w:val="20"/>
        </w:rPr>
        <w:t> </w:t>
      </w:r>
      <w:r>
        <w:rPr>
          <w:color w:val="231F20"/>
          <w:sz w:val="20"/>
        </w:rPr>
        <w:t>peso</w:t>
      </w:r>
      <w:r>
        <w:rPr>
          <w:color w:val="231F20"/>
          <w:spacing w:val="-11"/>
          <w:sz w:val="20"/>
        </w:rPr>
        <w:t> </w:t>
      </w:r>
      <w:r>
        <w:rPr>
          <w:color w:val="231F20"/>
          <w:sz w:val="20"/>
        </w:rPr>
        <w:t>y</w:t>
      </w:r>
      <w:r>
        <w:rPr>
          <w:color w:val="231F20"/>
          <w:spacing w:val="-11"/>
          <w:sz w:val="20"/>
        </w:rPr>
        <w:t> </w:t>
      </w:r>
      <w:r>
        <w:rPr>
          <w:color w:val="231F20"/>
          <w:sz w:val="20"/>
        </w:rPr>
        <w:t>traslado</w:t>
      </w:r>
      <w:r>
        <w:rPr>
          <w:color w:val="231F20"/>
          <w:spacing w:val="-12"/>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documentación</w:t>
      </w:r>
      <w:r>
        <w:rPr>
          <w:color w:val="231F20"/>
          <w:spacing w:val="-12"/>
          <w:sz w:val="20"/>
        </w:rPr>
        <w:t> </w:t>
      </w:r>
      <w:r>
        <w:rPr>
          <w:color w:val="231F20"/>
          <w:sz w:val="20"/>
        </w:rPr>
        <w:t>que</w:t>
      </w:r>
      <w:r>
        <w:rPr>
          <w:color w:val="231F20"/>
          <w:spacing w:val="-11"/>
          <w:sz w:val="20"/>
        </w:rPr>
        <w:t> </w:t>
      </w:r>
      <w:r>
        <w:rPr>
          <w:color w:val="231F20"/>
          <w:sz w:val="20"/>
        </w:rPr>
        <w:t>contiene</w:t>
      </w:r>
      <w:r>
        <w:rPr>
          <w:color w:val="231F20"/>
          <w:spacing w:val="-11"/>
          <w:sz w:val="20"/>
        </w:rPr>
        <w:t> </w:t>
      </w:r>
      <w:r>
        <w:rPr>
          <w:color w:val="231F20"/>
          <w:sz w:val="20"/>
        </w:rPr>
        <w:t>y</w:t>
      </w:r>
      <w:r>
        <w:rPr>
          <w:color w:val="231F20"/>
          <w:spacing w:val="-11"/>
          <w:sz w:val="20"/>
        </w:rPr>
        <w:t> </w:t>
      </w:r>
      <w:r>
        <w:rPr>
          <w:color w:val="231F20"/>
          <w:sz w:val="20"/>
        </w:rPr>
        <w:t>que faciliten su reutilización;</w:t>
      </w:r>
    </w:p>
    <w:p>
      <w:pPr>
        <w:pStyle w:val="ListParagraph"/>
        <w:numPr>
          <w:ilvl w:val="1"/>
          <w:numId w:val="135"/>
        </w:numPr>
        <w:tabs>
          <w:tab w:pos="1850" w:val="left" w:leader="none"/>
        </w:tabs>
        <w:spacing w:line="254" w:lineRule="auto" w:before="5" w:after="0"/>
        <w:ind w:left="1850" w:right="631" w:hanging="160"/>
        <w:jc w:val="both"/>
        <w:rPr>
          <w:sz w:val="20"/>
        </w:rPr>
      </w:pPr>
      <w:r>
        <w:rPr>
          <w:color w:val="231F20"/>
          <w:sz w:val="20"/>
        </w:rPr>
        <w:t>La documentación y materiales electorales de los opl deberá seguir el procedi- miento de validación previsto en el artículo 160 de este Reglamento, y</w:t>
      </w:r>
    </w:p>
    <w:p>
      <w:pPr>
        <w:pStyle w:val="ListParagraph"/>
        <w:numPr>
          <w:ilvl w:val="1"/>
          <w:numId w:val="135"/>
        </w:numPr>
        <w:tabs>
          <w:tab w:pos="1850" w:val="left" w:leader="none"/>
        </w:tabs>
        <w:spacing w:line="254" w:lineRule="auto" w:before="3" w:after="0"/>
        <w:ind w:left="1850" w:right="630" w:hanging="160"/>
        <w:jc w:val="both"/>
        <w:rPr>
          <w:sz w:val="20"/>
        </w:rPr>
      </w:pPr>
      <w:r>
        <w:rPr>
          <w:color w:val="231F20"/>
          <w:sz w:val="20"/>
        </w:rPr>
        <w:t>Presentar</w:t>
      </w:r>
      <w:r>
        <w:rPr>
          <w:color w:val="231F20"/>
          <w:spacing w:val="-5"/>
          <w:sz w:val="20"/>
        </w:rPr>
        <w:t> </w:t>
      </w:r>
      <w:r>
        <w:rPr>
          <w:color w:val="231F20"/>
          <w:sz w:val="20"/>
        </w:rPr>
        <w:t>ante</w:t>
      </w:r>
      <w:r>
        <w:rPr>
          <w:color w:val="231F20"/>
          <w:spacing w:val="-5"/>
          <w:sz w:val="20"/>
        </w:rPr>
        <w:t> </w:t>
      </w:r>
      <w:r>
        <w:rPr>
          <w:color w:val="231F20"/>
          <w:sz w:val="20"/>
        </w:rPr>
        <w:t>la</w:t>
      </w:r>
      <w:r>
        <w:rPr>
          <w:color w:val="231F20"/>
          <w:spacing w:val="-5"/>
          <w:sz w:val="20"/>
        </w:rPr>
        <w:t> </w:t>
      </w:r>
      <w:r>
        <w:rPr>
          <w:color w:val="231F20"/>
          <w:sz w:val="20"/>
        </w:rPr>
        <w:t>comisión</w:t>
      </w:r>
      <w:r>
        <w:rPr>
          <w:color w:val="231F20"/>
          <w:spacing w:val="-5"/>
          <w:sz w:val="20"/>
        </w:rPr>
        <w:t> </w:t>
      </w:r>
      <w:r>
        <w:rPr>
          <w:color w:val="231F20"/>
          <w:sz w:val="20"/>
        </w:rPr>
        <w:t>competente,</w:t>
      </w:r>
      <w:r>
        <w:rPr>
          <w:color w:val="231F20"/>
          <w:spacing w:val="-5"/>
          <w:sz w:val="20"/>
        </w:rPr>
        <w:t> </w:t>
      </w:r>
      <w:r>
        <w:rPr>
          <w:color w:val="231F20"/>
          <w:sz w:val="20"/>
        </w:rPr>
        <w:t>el</w:t>
      </w:r>
      <w:r>
        <w:rPr>
          <w:color w:val="231F20"/>
          <w:spacing w:val="-5"/>
          <w:sz w:val="20"/>
        </w:rPr>
        <w:t> </w:t>
      </w:r>
      <w:r>
        <w:rPr>
          <w:color w:val="231F20"/>
          <w:sz w:val="20"/>
        </w:rPr>
        <w:t>proyecto</w:t>
      </w:r>
      <w:r>
        <w:rPr>
          <w:color w:val="231F20"/>
          <w:spacing w:val="-5"/>
          <w:sz w:val="20"/>
        </w:rPr>
        <w:t> </w:t>
      </w:r>
      <w:r>
        <w:rPr>
          <w:color w:val="231F20"/>
          <w:sz w:val="20"/>
        </w:rPr>
        <w:t>de</w:t>
      </w:r>
      <w:r>
        <w:rPr>
          <w:color w:val="231F20"/>
          <w:spacing w:val="-5"/>
          <w:sz w:val="20"/>
        </w:rPr>
        <w:t> </w:t>
      </w:r>
      <w:r>
        <w:rPr>
          <w:color w:val="231F20"/>
          <w:sz w:val="20"/>
        </w:rPr>
        <w:t>acuerdo,</w:t>
      </w:r>
      <w:r>
        <w:rPr>
          <w:color w:val="231F20"/>
          <w:spacing w:val="-5"/>
          <w:sz w:val="20"/>
        </w:rPr>
        <w:t> </w:t>
      </w:r>
      <w:r>
        <w:rPr>
          <w:color w:val="231F20"/>
          <w:sz w:val="20"/>
        </w:rPr>
        <w:t>así</w:t>
      </w:r>
      <w:r>
        <w:rPr>
          <w:color w:val="231F20"/>
          <w:spacing w:val="-5"/>
          <w:sz w:val="20"/>
        </w:rPr>
        <w:t> </w:t>
      </w:r>
      <w:r>
        <w:rPr>
          <w:color w:val="231F20"/>
          <w:sz w:val="20"/>
        </w:rPr>
        <w:t>como</w:t>
      </w:r>
      <w:r>
        <w:rPr>
          <w:color w:val="231F20"/>
          <w:spacing w:val="-5"/>
          <w:sz w:val="20"/>
        </w:rPr>
        <w:t> </w:t>
      </w:r>
      <w:r>
        <w:rPr>
          <w:color w:val="231F20"/>
          <w:sz w:val="20"/>
        </w:rPr>
        <w:t>el</w:t>
      </w:r>
      <w:r>
        <w:rPr>
          <w:color w:val="231F20"/>
          <w:spacing w:val="-5"/>
          <w:sz w:val="20"/>
        </w:rPr>
        <w:t> </w:t>
      </w:r>
      <w:r>
        <w:rPr>
          <w:color w:val="231F20"/>
          <w:sz w:val="20"/>
        </w:rPr>
        <w:t>infor- me</w:t>
      </w:r>
      <w:r>
        <w:rPr>
          <w:color w:val="231F20"/>
          <w:spacing w:val="-7"/>
          <w:sz w:val="20"/>
        </w:rPr>
        <w:t> </w:t>
      </w:r>
      <w:r>
        <w:rPr>
          <w:color w:val="231F20"/>
          <w:sz w:val="20"/>
        </w:rPr>
        <w:t>sobre</w:t>
      </w:r>
      <w:r>
        <w:rPr>
          <w:color w:val="231F20"/>
          <w:spacing w:val="-7"/>
          <w:sz w:val="20"/>
        </w:rPr>
        <w:t> </w:t>
      </w:r>
      <w:r>
        <w:rPr>
          <w:color w:val="231F20"/>
          <w:sz w:val="20"/>
        </w:rPr>
        <w:t>el</w:t>
      </w:r>
      <w:r>
        <w:rPr>
          <w:color w:val="231F20"/>
          <w:spacing w:val="-7"/>
          <w:sz w:val="20"/>
        </w:rPr>
        <w:t> </w:t>
      </w:r>
      <w:r>
        <w:rPr>
          <w:color w:val="231F20"/>
          <w:sz w:val="20"/>
        </w:rPr>
        <w:t>diseño</w:t>
      </w:r>
      <w:r>
        <w:rPr>
          <w:color w:val="231F20"/>
          <w:spacing w:val="-7"/>
          <w:sz w:val="20"/>
        </w:rPr>
        <w:t> </w:t>
      </w:r>
      <w:r>
        <w:rPr>
          <w:color w:val="231F20"/>
          <w:sz w:val="20"/>
        </w:rPr>
        <w:t>y</w:t>
      </w:r>
      <w:r>
        <w:rPr>
          <w:color w:val="231F20"/>
          <w:spacing w:val="-7"/>
          <w:sz w:val="20"/>
        </w:rPr>
        <w:t> </w:t>
      </w:r>
      <w:r>
        <w:rPr>
          <w:color w:val="231F20"/>
          <w:sz w:val="20"/>
        </w:rPr>
        <w:t>los</w:t>
      </w:r>
      <w:r>
        <w:rPr>
          <w:color w:val="231F20"/>
          <w:spacing w:val="-7"/>
          <w:sz w:val="20"/>
        </w:rPr>
        <w:t> </w:t>
      </w:r>
      <w:r>
        <w:rPr>
          <w:color w:val="231F20"/>
          <w:sz w:val="20"/>
        </w:rPr>
        <w:t>modelos</w:t>
      </w:r>
      <w:r>
        <w:rPr>
          <w:color w:val="231F20"/>
          <w:spacing w:val="-7"/>
          <w:sz w:val="20"/>
        </w:rPr>
        <w:t> </w:t>
      </w:r>
      <w:r>
        <w:rPr>
          <w:color w:val="231F20"/>
          <w:sz w:val="20"/>
        </w:rPr>
        <w:t>definitivos.</w:t>
      </w:r>
      <w:r>
        <w:rPr>
          <w:color w:val="231F20"/>
          <w:spacing w:val="-7"/>
          <w:sz w:val="20"/>
        </w:rPr>
        <w:t> </w:t>
      </w:r>
      <w:r>
        <w:rPr>
          <w:color w:val="231F20"/>
          <w:sz w:val="20"/>
        </w:rPr>
        <w:t>Dicha</w:t>
      </w:r>
      <w:r>
        <w:rPr>
          <w:color w:val="231F20"/>
          <w:spacing w:val="-7"/>
          <w:sz w:val="20"/>
        </w:rPr>
        <w:t> </w:t>
      </w:r>
      <w:r>
        <w:rPr>
          <w:color w:val="231F20"/>
          <w:sz w:val="20"/>
        </w:rPr>
        <w:t>comisión</w:t>
      </w:r>
      <w:r>
        <w:rPr>
          <w:color w:val="231F20"/>
          <w:spacing w:val="-7"/>
          <w:sz w:val="20"/>
        </w:rPr>
        <w:t> </w:t>
      </w:r>
      <w:r>
        <w:rPr>
          <w:color w:val="231F20"/>
          <w:sz w:val="20"/>
        </w:rPr>
        <w:t>someterá</w:t>
      </w:r>
      <w:r>
        <w:rPr>
          <w:color w:val="231F20"/>
          <w:spacing w:val="-7"/>
          <w:sz w:val="20"/>
        </w:rPr>
        <w:t> </w:t>
      </w:r>
      <w:r>
        <w:rPr>
          <w:color w:val="231F20"/>
          <w:sz w:val="20"/>
        </w:rPr>
        <w:t>el</w:t>
      </w:r>
      <w:r>
        <w:rPr>
          <w:color w:val="231F20"/>
          <w:spacing w:val="-7"/>
          <w:sz w:val="20"/>
        </w:rPr>
        <w:t> </w:t>
      </w:r>
      <w:r>
        <w:rPr>
          <w:color w:val="231F20"/>
          <w:sz w:val="20"/>
        </w:rPr>
        <w:t>proyecto a consideración del Consejo General o del Órgano Superior de Dirección del opl que corresponda, para su aprobación.</w:t>
      </w:r>
    </w:p>
    <w:p>
      <w:pPr>
        <w:pStyle w:val="BodyText"/>
        <w:spacing w:before="7"/>
        <w:ind w:firstLine="0"/>
        <w:jc w:val="left"/>
        <w:rPr>
          <w:sz w:val="20"/>
        </w:rPr>
      </w:pPr>
    </w:p>
    <w:p>
      <w:pPr>
        <w:pStyle w:val="ListParagraph"/>
        <w:numPr>
          <w:ilvl w:val="0"/>
          <w:numId w:val="135"/>
        </w:numPr>
        <w:tabs>
          <w:tab w:pos="1528" w:val="left" w:leader="none"/>
          <w:tab w:pos="1530" w:val="left" w:leader="none"/>
        </w:tabs>
        <w:spacing w:line="232" w:lineRule="auto" w:before="1" w:after="0"/>
        <w:ind w:left="1530" w:right="630" w:hanging="260"/>
        <w:jc w:val="both"/>
        <w:rPr>
          <w:sz w:val="22"/>
        </w:rPr>
      </w:pPr>
      <w:r>
        <w:rPr>
          <w:color w:val="231F20"/>
          <w:sz w:val="22"/>
        </w:rPr>
        <w:t>El</w:t>
      </w:r>
      <w:r>
        <w:rPr>
          <w:color w:val="231F20"/>
          <w:spacing w:val="-6"/>
          <w:sz w:val="22"/>
        </w:rPr>
        <w:t> </w:t>
      </w:r>
      <w:r>
        <w:rPr>
          <w:color w:val="231F20"/>
          <w:sz w:val="22"/>
        </w:rPr>
        <w:t>diseño</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documentos</w:t>
      </w:r>
      <w:r>
        <w:rPr>
          <w:color w:val="231F20"/>
          <w:spacing w:val="-6"/>
          <w:sz w:val="22"/>
        </w:rPr>
        <w:t> </w:t>
      </w:r>
      <w:r>
        <w:rPr>
          <w:color w:val="231F20"/>
          <w:sz w:val="22"/>
        </w:rPr>
        <w:t>y</w:t>
      </w:r>
      <w:r>
        <w:rPr>
          <w:color w:val="231F20"/>
          <w:spacing w:val="-6"/>
          <w:sz w:val="22"/>
        </w:rPr>
        <w:t> </w:t>
      </w:r>
      <w:r>
        <w:rPr>
          <w:color w:val="231F20"/>
          <w:sz w:val="22"/>
        </w:rPr>
        <w:t>materiales</w:t>
      </w:r>
      <w:r>
        <w:rPr>
          <w:color w:val="231F20"/>
          <w:spacing w:val="-6"/>
          <w:sz w:val="22"/>
        </w:rPr>
        <w:t> </w:t>
      </w:r>
      <w:r>
        <w:rPr>
          <w:color w:val="231F20"/>
          <w:sz w:val="22"/>
        </w:rPr>
        <w:t>electorales</w:t>
      </w:r>
      <w:r>
        <w:rPr>
          <w:color w:val="231F20"/>
          <w:spacing w:val="-6"/>
          <w:sz w:val="22"/>
        </w:rPr>
        <w:t> </w:t>
      </w:r>
      <w:r>
        <w:rPr>
          <w:color w:val="231F20"/>
          <w:sz w:val="22"/>
        </w:rPr>
        <w:t>utilizados</w:t>
      </w:r>
      <w:r>
        <w:rPr>
          <w:color w:val="231F20"/>
          <w:spacing w:val="-6"/>
          <w:sz w:val="22"/>
        </w:rPr>
        <w:t> </w:t>
      </w:r>
      <w:r>
        <w:rPr>
          <w:color w:val="231F20"/>
          <w:sz w:val="22"/>
        </w:rPr>
        <w:t>para</w:t>
      </w:r>
      <w:r>
        <w:rPr>
          <w:color w:val="231F20"/>
          <w:spacing w:val="-6"/>
          <w:sz w:val="22"/>
        </w:rPr>
        <w:t> </w:t>
      </w:r>
      <w:r>
        <w:rPr>
          <w:color w:val="231F20"/>
          <w:sz w:val="22"/>
        </w:rPr>
        <w:t>el</w:t>
      </w:r>
      <w:r>
        <w:rPr>
          <w:color w:val="231F20"/>
          <w:spacing w:val="-6"/>
          <w:sz w:val="22"/>
        </w:rPr>
        <w:t> </w:t>
      </w:r>
      <w:r>
        <w:rPr>
          <w:color w:val="231F20"/>
          <w:sz w:val="22"/>
        </w:rPr>
        <w:t>voto</w:t>
      </w:r>
      <w:r>
        <w:rPr>
          <w:color w:val="231F20"/>
          <w:spacing w:val="-6"/>
          <w:sz w:val="22"/>
        </w:rPr>
        <w:t> </w:t>
      </w:r>
      <w:r>
        <w:rPr>
          <w:color w:val="231F20"/>
          <w:sz w:val="22"/>
        </w:rPr>
        <w:t>de mexicanas</w:t>
      </w:r>
      <w:r>
        <w:rPr>
          <w:color w:val="231F20"/>
          <w:spacing w:val="-13"/>
          <w:sz w:val="22"/>
        </w:rPr>
        <w:t> </w:t>
      </w:r>
      <w:r>
        <w:rPr>
          <w:color w:val="231F20"/>
          <w:sz w:val="22"/>
        </w:rPr>
        <w:t>y</w:t>
      </w:r>
      <w:r>
        <w:rPr>
          <w:color w:val="231F20"/>
          <w:spacing w:val="-12"/>
          <w:sz w:val="22"/>
        </w:rPr>
        <w:t> </w:t>
      </w:r>
      <w:r>
        <w:rPr>
          <w:color w:val="231F20"/>
          <w:sz w:val="22"/>
        </w:rPr>
        <w:t>mexicanos</w:t>
      </w:r>
      <w:r>
        <w:rPr>
          <w:color w:val="231F20"/>
          <w:spacing w:val="-13"/>
          <w:sz w:val="22"/>
        </w:rPr>
        <w:t> </w:t>
      </w:r>
      <w:r>
        <w:rPr>
          <w:color w:val="231F20"/>
          <w:sz w:val="22"/>
        </w:rPr>
        <w:t>residentes</w:t>
      </w:r>
      <w:r>
        <w:rPr>
          <w:color w:val="231F20"/>
          <w:spacing w:val="-12"/>
          <w:sz w:val="22"/>
        </w:rPr>
        <w:t> </w:t>
      </w:r>
      <w:r>
        <w:rPr>
          <w:color w:val="231F20"/>
          <w:sz w:val="22"/>
        </w:rPr>
        <w:t>en</w:t>
      </w:r>
      <w:r>
        <w:rPr>
          <w:color w:val="231F20"/>
          <w:spacing w:val="-13"/>
          <w:sz w:val="22"/>
        </w:rPr>
        <w:t> </w:t>
      </w:r>
      <w:r>
        <w:rPr>
          <w:color w:val="231F20"/>
          <w:sz w:val="22"/>
        </w:rPr>
        <w:t>el</w:t>
      </w:r>
      <w:r>
        <w:rPr>
          <w:color w:val="231F20"/>
          <w:spacing w:val="-12"/>
          <w:sz w:val="22"/>
        </w:rPr>
        <w:t> </w:t>
      </w:r>
      <w:r>
        <w:rPr>
          <w:color w:val="231F20"/>
          <w:sz w:val="22"/>
        </w:rPr>
        <w:t>extranjero</w:t>
      </w:r>
      <w:r>
        <w:rPr>
          <w:color w:val="231F20"/>
          <w:spacing w:val="-13"/>
          <w:sz w:val="22"/>
        </w:rPr>
        <w:t> </w:t>
      </w:r>
      <w:r>
        <w:rPr>
          <w:color w:val="231F20"/>
          <w:sz w:val="22"/>
        </w:rPr>
        <w:t>bajo</w:t>
      </w:r>
      <w:r>
        <w:rPr>
          <w:color w:val="231F20"/>
          <w:spacing w:val="-12"/>
          <w:sz w:val="22"/>
        </w:rPr>
        <w:t> </w:t>
      </w:r>
      <w:r>
        <w:rPr>
          <w:color w:val="231F20"/>
          <w:sz w:val="22"/>
        </w:rPr>
        <w:t>la</w:t>
      </w:r>
      <w:r>
        <w:rPr>
          <w:color w:val="231F20"/>
          <w:spacing w:val="-12"/>
          <w:sz w:val="22"/>
        </w:rPr>
        <w:t> </w:t>
      </w:r>
      <w:r>
        <w:rPr>
          <w:color w:val="231F20"/>
          <w:sz w:val="22"/>
        </w:rPr>
        <w:t>modalidad</w:t>
      </w:r>
      <w:r>
        <w:rPr>
          <w:color w:val="231F20"/>
          <w:spacing w:val="-13"/>
          <w:sz w:val="22"/>
        </w:rPr>
        <w:t> </w:t>
      </w:r>
      <w:r>
        <w:rPr>
          <w:color w:val="231F20"/>
          <w:sz w:val="22"/>
        </w:rPr>
        <w:t>electróni- ca</w:t>
      </w:r>
      <w:r>
        <w:rPr>
          <w:color w:val="231F20"/>
          <w:spacing w:val="-1"/>
          <w:sz w:val="22"/>
        </w:rPr>
        <w:t> </w:t>
      </w:r>
      <w:r>
        <w:rPr>
          <w:color w:val="231F20"/>
          <w:sz w:val="22"/>
        </w:rPr>
        <w:t>por</w:t>
      </w:r>
      <w:r>
        <w:rPr>
          <w:color w:val="231F20"/>
          <w:spacing w:val="-1"/>
          <w:sz w:val="22"/>
        </w:rPr>
        <w:t> </w:t>
      </w:r>
      <w:r>
        <w:rPr>
          <w:color w:val="231F20"/>
          <w:sz w:val="22"/>
        </w:rPr>
        <w:t>Internet</w:t>
      </w:r>
      <w:r>
        <w:rPr>
          <w:color w:val="231F20"/>
          <w:spacing w:val="-1"/>
          <w:sz w:val="22"/>
        </w:rPr>
        <w:t> </w:t>
      </w:r>
      <w:r>
        <w:rPr>
          <w:color w:val="231F20"/>
          <w:sz w:val="22"/>
        </w:rPr>
        <w:t>observará</w:t>
      </w:r>
      <w:r>
        <w:rPr>
          <w:color w:val="231F20"/>
          <w:spacing w:val="-1"/>
          <w:sz w:val="22"/>
        </w:rPr>
        <w:t> </w:t>
      </w:r>
      <w:r>
        <w:rPr>
          <w:color w:val="231F20"/>
          <w:sz w:val="22"/>
        </w:rPr>
        <w:t>las</w:t>
      </w:r>
      <w:r>
        <w:rPr>
          <w:color w:val="231F20"/>
          <w:spacing w:val="-1"/>
          <w:sz w:val="22"/>
        </w:rPr>
        <w:t> </w:t>
      </w:r>
      <w:r>
        <w:rPr>
          <w:color w:val="231F20"/>
          <w:sz w:val="22"/>
        </w:rPr>
        <w:t>directrices</w:t>
      </w:r>
      <w:r>
        <w:rPr>
          <w:color w:val="231F20"/>
          <w:spacing w:val="-2"/>
          <w:sz w:val="22"/>
        </w:rPr>
        <w:t> </w:t>
      </w:r>
      <w:r>
        <w:rPr>
          <w:color w:val="231F20"/>
          <w:sz w:val="22"/>
        </w:rPr>
        <w:t>generales</w:t>
      </w:r>
      <w:r>
        <w:rPr>
          <w:color w:val="231F20"/>
          <w:spacing w:val="-1"/>
          <w:sz w:val="22"/>
        </w:rPr>
        <w:t> </w:t>
      </w:r>
      <w:r>
        <w:rPr>
          <w:color w:val="231F20"/>
          <w:sz w:val="22"/>
        </w:rPr>
        <w:t>establecidas</w:t>
      </w:r>
      <w:r>
        <w:rPr>
          <w:color w:val="231F20"/>
          <w:spacing w:val="-1"/>
          <w:sz w:val="22"/>
        </w:rPr>
        <w:t> </w:t>
      </w:r>
      <w:r>
        <w:rPr>
          <w:color w:val="231F20"/>
          <w:sz w:val="22"/>
        </w:rPr>
        <w:t>en</w:t>
      </w:r>
      <w:r>
        <w:rPr>
          <w:color w:val="231F20"/>
          <w:spacing w:val="-2"/>
          <w:sz w:val="22"/>
        </w:rPr>
        <w:t> </w:t>
      </w:r>
      <w:r>
        <w:rPr>
          <w:color w:val="231F20"/>
          <w:sz w:val="22"/>
        </w:rPr>
        <w:t>el</w:t>
      </w:r>
      <w:r>
        <w:rPr>
          <w:color w:val="231F20"/>
          <w:spacing w:val="-1"/>
          <w:sz w:val="22"/>
        </w:rPr>
        <w:t> </w:t>
      </w:r>
      <w:r>
        <w:rPr>
          <w:color w:val="231F20"/>
          <w:sz w:val="22"/>
        </w:rPr>
        <w:t>presente Reglamento,</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Anexo</w:t>
      </w:r>
      <w:r>
        <w:rPr>
          <w:color w:val="231F20"/>
          <w:spacing w:val="-6"/>
          <w:sz w:val="22"/>
        </w:rPr>
        <w:t> </w:t>
      </w:r>
      <w:r>
        <w:rPr>
          <w:color w:val="231F20"/>
          <w:sz w:val="22"/>
        </w:rPr>
        <w:t>21.2,</w:t>
      </w:r>
      <w:r>
        <w:rPr>
          <w:color w:val="231F20"/>
          <w:spacing w:val="-6"/>
          <w:sz w:val="22"/>
        </w:rPr>
        <w:t> </w:t>
      </w:r>
      <w:r>
        <w:rPr>
          <w:color w:val="231F20"/>
          <w:sz w:val="22"/>
        </w:rPr>
        <w:t>relativo</w:t>
      </w:r>
      <w:r>
        <w:rPr>
          <w:color w:val="231F20"/>
          <w:spacing w:val="-6"/>
          <w:sz w:val="22"/>
        </w:rPr>
        <w:t> </w:t>
      </w:r>
      <w:r>
        <w:rPr>
          <w:color w:val="231F20"/>
          <w:sz w:val="22"/>
        </w:rPr>
        <w:t>a</w:t>
      </w:r>
      <w:r>
        <w:rPr>
          <w:color w:val="231F20"/>
          <w:spacing w:val="-6"/>
          <w:sz w:val="22"/>
        </w:rPr>
        <w:t> </w:t>
      </w:r>
      <w:r>
        <w:rPr>
          <w:color w:val="231F20"/>
          <w:sz w:val="22"/>
        </w:rPr>
        <w:t>los</w:t>
      </w:r>
      <w:r>
        <w:rPr>
          <w:color w:val="231F20"/>
          <w:spacing w:val="-6"/>
          <w:sz w:val="22"/>
        </w:rPr>
        <w:t> </w:t>
      </w:r>
      <w:r>
        <w:rPr>
          <w:color w:val="231F20"/>
          <w:sz w:val="22"/>
        </w:rPr>
        <w:t>Lineamientos</w:t>
      </w:r>
      <w:r>
        <w:rPr>
          <w:color w:val="231F20"/>
          <w:spacing w:val="-6"/>
          <w:sz w:val="22"/>
        </w:rPr>
        <w:t> </w:t>
      </w:r>
      <w:r>
        <w:rPr>
          <w:color w:val="231F20"/>
          <w:sz w:val="22"/>
        </w:rPr>
        <w:t>del</w:t>
      </w:r>
      <w:r>
        <w:rPr>
          <w:color w:val="231F20"/>
          <w:spacing w:val="-6"/>
          <w:sz w:val="22"/>
        </w:rPr>
        <w:t> </w:t>
      </w:r>
      <w:r>
        <w:rPr>
          <w:color w:val="231F20"/>
          <w:sz w:val="22"/>
        </w:rPr>
        <w:t>voto</w:t>
      </w:r>
      <w:r>
        <w:rPr>
          <w:color w:val="231F20"/>
          <w:spacing w:val="-6"/>
          <w:sz w:val="22"/>
        </w:rPr>
        <w:t> </w:t>
      </w:r>
      <w:r>
        <w:rPr>
          <w:color w:val="231F20"/>
          <w:sz w:val="22"/>
        </w:rPr>
        <w:t>electrónico por internet para las mexicanas y los mexicanos residentes en el extranjero para</w:t>
      </w:r>
      <w:r>
        <w:rPr>
          <w:color w:val="231F20"/>
          <w:spacing w:val="-7"/>
          <w:sz w:val="22"/>
        </w:rPr>
        <w:t> </w:t>
      </w:r>
      <w:r>
        <w:rPr>
          <w:color w:val="231F20"/>
          <w:sz w:val="22"/>
        </w:rPr>
        <w:t>los</w:t>
      </w:r>
      <w:r>
        <w:rPr>
          <w:color w:val="231F20"/>
          <w:spacing w:val="-6"/>
          <w:sz w:val="22"/>
        </w:rPr>
        <w:t> </w:t>
      </w:r>
      <w:r>
        <w:rPr>
          <w:color w:val="231F20"/>
          <w:sz w:val="22"/>
        </w:rPr>
        <w:t>procesos</w:t>
      </w:r>
      <w:r>
        <w:rPr>
          <w:color w:val="231F20"/>
          <w:spacing w:val="-7"/>
          <w:sz w:val="22"/>
        </w:rPr>
        <w:t> </w:t>
      </w:r>
      <w:r>
        <w:rPr>
          <w:color w:val="231F20"/>
          <w:sz w:val="22"/>
        </w:rPr>
        <w:t>electorales</w:t>
      </w:r>
      <w:r>
        <w:rPr>
          <w:color w:val="231F20"/>
          <w:spacing w:val="-7"/>
          <w:sz w:val="22"/>
        </w:rPr>
        <w:t> </w:t>
      </w:r>
      <w:r>
        <w:rPr>
          <w:color w:val="231F20"/>
          <w:sz w:val="22"/>
        </w:rPr>
        <w:t>y</w:t>
      </w:r>
      <w:r>
        <w:rPr>
          <w:color w:val="231F20"/>
          <w:spacing w:val="-7"/>
          <w:sz w:val="22"/>
        </w:rPr>
        <w:t> </w:t>
      </w:r>
      <w:r>
        <w:rPr>
          <w:color w:val="231F20"/>
          <w:sz w:val="22"/>
        </w:rPr>
        <w:t>los</w:t>
      </w:r>
      <w:r>
        <w:rPr>
          <w:color w:val="231F20"/>
          <w:spacing w:val="-6"/>
          <w:sz w:val="22"/>
        </w:rPr>
        <w:t> </w:t>
      </w:r>
      <w:r>
        <w:rPr>
          <w:color w:val="231F20"/>
          <w:sz w:val="22"/>
        </w:rPr>
        <w:t>mecanismos</w:t>
      </w:r>
      <w:r>
        <w:rPr>
          <w:color w:val="231F20"/>
          <w:spacing w:val="-6"/>
          <w:sz w:val="22"/>
        </w:rPr>
        <w:t> </w:t>
      </w:r>
      <w:r>
        <w:rPr>
          <w:color w:val="231F20"/>
          <w:sz w:val="22"/>
        </w:rPr>
        <w:t>de</w:t>
      </w:r>
      <w:r>
        <w:rPr>
          <w:color w:val="231F20"/>
          <w:spacing w:val="-7"/>
          <w:sz w:val="22"/>
        </w:rPr>
        <w:t> </w:t>
      </w:r>
      <w:r>
        <w:rPr>
          <w:color w:val="231F20"/>
          <w:sz w:val="22"/>
        </w:rPr>
        <w:t>participación</w:t>
      </w:r>
      <w:r>
        <w:rPr>
          <w:color w:val="231F20"/>
          <w:spacing w:val="-6"/>
          <w:sz w:val="22"/>
        </w:rPr>
        <w:t> </w:t>
      </w:r>
      <w:r>
        <w:rPr>
          <w:color w:val="231F20"/>
          <w:sz w:val="22"/>
        </w:rPr>
        <w:t>ciudadana,</w:t>
      </w:r>
      <w:r>
        <w:rPr>
          <w:color w:val="231F20"/>
          <w:spacing w:val="-6"/>
          <w:sz w:val="22"/>
        </w:rPr>
        <w:t> </w:t>
      </w:r>
      <w:r>
        <w:rPr>
          <w:color w:val="231F20"/>
          <w:sz w:val="22"/>
        </w:rPr>
        <w:t>así como</w:t>
      </w:r>
      <w:r>
        <w:rPr>
          <w:color w:val="231F20"/>
          <w:spacing w:val="-11"/>
          <w:sz w:val="22"/>
        </w:rPr>
        <w:t> </w:t>
      </w:r>
      <w:r>
        <w:rPr>
          <w:color w:val="231F20"/>
          <w:sz w:val="22"/>
        </w:rPr>
        <w:t>las</w:t>
      </w:r>
      <w:r>
        <w:rPr>
          <w:color w:val="231F20"/>
          <w:spacing w:val="-11"/>
          <w:sz w:val="22"/>
        </w:rPr>
        <w:t> </w:t>
      </w:r>
      <w:r>
        <w:rPr>
          <w:color w:val="231F20"/>
          <w:sz w:val="22"/>
        </w:rPr>
        <w:t>características</w:t>
      </w:r>
      <w:r>
        <w:rPr>
          <w:color w:val="231F20"/>
          <w:spacing w:val="-11"/>
          <w:sz w:val="22"/>
        </w:rPr>
        <w:t> </w:t>
      </w:r>
      <w:r>
        <w:rPr>
          <w:color w:val="231F20"/>
          <w:sz w:val="22"/>
        </w:rPr>
        <w:t>y</w:t>
      </w:r>
      <w:r>
        <w:rPr>
          <w:color w:val="231F20"/>
          <w:spacing w:val="-11"/>
          <w:sz w:val="22"/>
        </w:rPr>
        <w:t> </w:t>
      </w:r>
      <w:r>
        <w:rPr>
          <w:color w:val="231F20"/>
          <w:sz w:val="22"/>
        </w:rPr>
        <w:t>procedimientos</w:t>
      </w:r>
      <w:r>
        <w:rPr>
          <w:color w:val="231F20"/>
          <w:spacing w:val="-11"/>
          <w:sz w:val="22"/>
        </w:rPr>
        <w:t> </w:t>
      </w:r>
      <w:r>
        <w:rPr>
          <w:color w:val="231F20"/>
          <w:sz w:val="22"/>
        </w:rPr>
        <w:t>que</w:t>
      </w:r>
      <w:r>
        <w:rPr>
          <w:color w:val="231F20"/>
          <w:spacing w:val="-11"/>
          <w:sz w:val="22"/>
        </w:rPr>
        <w:t> </w:t>
      </w:r>
      <w:r>
        <w:rPr>
          <w:color w:val="231F20"/>
          <w:sz w:val="22"/>
        </w:rPr>
        <w:t>establezca</w:t>
      </w:r>
      <w:r>
        <w:rPr>
          <w:color w:val="231F20"/>
          <w:spacing w:val="-11"/>
          <w:sz w:val="22"/>
        </w:rPr>
        <w:t> </w:t>
      </w:r>
      <w:r>
        <w:rPr>
          <w:color w:val="231F20"/>
          <w:sz w:val="22"/>
        </w:rPr>
        <w:t>la</w:t>
      </w:r>
      <w:r>
        <w:rPr>
          <w:color w:val="231F20"/>
          <w:spacing w:val="-11"/>
          <w:sz w:val="22"/>
        </w:rPr>
        <w:t> </w:t>
      </w:r>
      <w:r>
        <w:rPr>
          <w:color w:val="231F20"/>
          <w:sz w:val="22"/>
        </w:rPr>
        <w:t>deoe,</w:t>
      </w:r>
      <w:r>
        <w:rPr>
          <w:color w:val="231F20"/>
          <w:spacing w:val="-11"/>
          <w:sz w:val="22"/>
        </w:rPr>
        <w:t> </w:t>
      </w:r>
      <w:r>
        <w:rPr>
          <w:color w:val="231F20"/>
          <w:sz w:val="22"/>
        </w:rPr>
        <w:t>en</w:t>
      </w:r>
      <w:r>
        <w:rPr>
          <w:color w:val="231F20"/>
          <w:spacing w:val="-11"/>
          <w:sz w:val="22"/>
        </w:rPr>
        <w:t> </w:t>
      </w:r>
      <w:r>
        <w:rPr>
          <w:color w:val="231F20"/>
          <w:sz w:val="22"/>
        </w:rPr>
        <w:t>coordina- ción con la utsi.</w:t>
      </w:r>
    </w:p>
    <w:p>
      <w:pPr>
        <w:pStyle w:val="ListParagraph"/>
        <w:numPr>
          <w:ilvl w:val="0"/>
          <w:numId w:val="135"/>
        </w:numPr>
        <w:tabs>
          <w:tab w:pos="1528" w:val="left" w:leader="none"/>
          <w:tab w:pos="1530" w:val="left" w:leader="none"/>
        </w:tabs>
        <w:spacing w:line="232" w:lineRule="auto" w:before="256" w:after="0"/>
        <w:ind w:left="1530" w:right="631" w:hanging="260"/>
        <w:jc w:val="both"/>
        <w:rPr>
          <w:sz w:val="22"/>
        </w:rPr>
      </w:pPr>
      <w:r>
        <w:rPr>
          <w:color w:val="231F20"/>
          <w:sz w:val="22"/>
        </w:rPr>
        <w:t>Tratándose</w:t>
      </w:r>
      <w:r>
        <w:rPr>
          <w:color w:val="231F20"/>
          <w:spacing w:val="-11"/>
          <w:sz w:val="22"/>
        </w:rPr>
        <w:t> </w:t>
      </w:r>
      <w:r>
        <w:rPr>
          <w:color w:val="231F20"/>
          <w:sz w:val="22"/>
        </w:rPr>
        <w:t>de</w:t>
      </w:r>
      <w:r>
        <w:rPr>
          <w:color w:val="231F20"/>
          <w:spacing w:val="-12"/>
          <w:sz w:val="22"/>
        </w:rPr>
        <w:t> </w:t>
      </w:r>
      <w:r>
        <w:rPr>
          <w:color w:val="231F20"/>
          <w:sz w:val="22"/>
        </w:rPr>
        <w:t>elecciones</w:t>
      </w:r>
      <w:r>
        <w:rPr>
          <w:color w:val="231F20"/>
          <w:spacing w:val="-12"/>
          <w:sz w:val="22"/>
        </w:rPr>
        <w:t> </w:t>
      </w:r>
      <w:r>
        <w:rPr>
          <w:color w:val="231F20"/>
          <w:sz w:val="22"/>
        </w:rPr>
        <w:t>locales,</w:t>
      </w:r>
      <w:r>
        <w:rPr>
          <w:color w:val="231F20"/>
          <w:spacing w:val="-12"/>
          <w:sz w:val="22"/>
        </w:rPr>
        <w:t> </w:t>
      </w:r>
      <w:r>
        <w:rPr>
          <w:color w:val="231F20"/>
          <w:sz w:val="22"/>
        </w:rPr>
        <w:t>adicionalmente</w:t>
      </w:r>
      <w:r>
        <w:rPr>
          <w:color w:val="231F20"/>
          <w:spacing w:val="-12"/>
          <w:sz w:val="22"/>
        </w:rPr>
        <w:t> </w:t>
      </w:r>
      <w:r>
        <w:rPr>
          <w:color w:val="231F20"/>
          <w:sz w:val="22"/>
        </w:rPr>
        <w:t>los</w:t>
      </w:r>
      <w:r>
        <w:rPr>
          <w:color w:val="231F20"/>
          <w:spacing w:val="-12"/>
          <w:sz w:val="22"/>
        </w:rPr>
        <w:t> </w:t>
      </w:r>
      <w:r>
        <w:rPr>
          <w:color w:val="231F20"/>
          <w:sz w:val="22"/>
        </w:rPr>
        <w:t>opl</w:t>
      </w:r>
      <w:r>
        <w:rPr>
          <w:color w:val="231F20"/>
          <w:spacing w:val="-12"/>
          <w:sz w:val="22"/>
        </w:rPr>
        <w:t> </w:t>
      </w:r>
      <w:r>
        <w:rPr>
          <w:color w:val="231F20"/>
          <w:sz w:val="22"/>
        </w:rPr>
        <w:t>deberán</w:t>
      </w:r>
      <w:r>
        <w:rPr>
          <w:color w:val="231F20"/>
          <w:spacing w:val="-12"/>
          <w:sz w:val="22"/>
        </w:rPr>
        <w:t> </w:t>
      </w:r>
      <w:r>
        <w:rPr>
          <w:color w:val="231F20"/>
          <w:sz w:val="22"/>
        </w:rPr>
        <w:t>atender</w:t>
      </w:r>
      <w:r>
        <w:rPr>
          <w:color w:val="231F20"/>
          <w:spacing w:val="-12"/>
          <w:sz w:val="22"/>
        </w:rPr>
        <w:t> </w:t>
      </w:r>
      <w:r>
        <w:rPr>
          <w:color w:val="231F20"/>
          <w:sz w:val="22"/>
        </w:rPr>
        <w:t>a</w:t>
      </w:r>
      <w:r>
        <w:rPr>
          <w:color w:val="231F20"/>
          <w:spacing w:val="-12"/>
          <w:sz w:val="22"/>
        </w:rPr>
        <w:t> </w:t>
      </w:r>
      <w:r>
        <w:rPr>
          <w:color w:val="231F20"/>
          <w:sz w:val="22"/>
        </w:rPr>
        <w:t>las características</w:t>
      </w:r>
      <w:r>
        <w:rPr>
          <w:color w:val="231F20"/>
          <w:spacing w:val="-13"/>
          <w:sz w:val="22"/>
        </w:rPr>
        <w:t> </w:t>
      </w:r>
      <w:r>
        <w:rPr>
          <w:color w:val="231F20"/>
          <w:sz w:val="22"/>
        </w:rPr>
        <w:t>y</w:t>
      </w:r>
      <w:r>
        <w:rPr>
          <w:color w:val="231F20"/>
          <w:spacing w:val="-12"/>
          <w:sz w:val="22"/>
        </w:rPr>
        <w:t> </w:t>
      </w:r>
      <w:r>
        <w:rPr>
          <w:color w:val="231F20"/>
          <w:sz w:val="22"/>
        </w:rPr>
        <w:t>procedimientos</w:t>
      </w:r>
      <w:r>
        <w:rPr>
          <w:color w:val="231F20"/>
          <w:spacing w:val="-13"/>
          <w:sz w:val="22"/>
        </w:rPr>
        <w:t> </w:t>
      </w:r>
      <w:r>
        <w:rPr>
          <w:color w:val="231F20"/>
          <w:sz w:val="22"/>
        </w:rPr>
        <w:t>técnicos</w:t>
      </w:r>
      <w:r>
        <w:rPr>
          <w:color w:val="231F20"/>
          <w:spacing w:val="-12"/>
          <w:sz w:val="22"/>
        </w:rPr>
        <w:t> </w:t>
      </w:r>
      <w:r>
        <w:rPr>
          <w:color w:val="231F20"/>
          <w:sz w:val="22"/>
        </w:rPr>
        <w:t>establecidos</w:t>
      </w:r>
      <w:r>
        <w:rPr>
          <w:color w:val="231F20"/>
          <w:spacing w:val="-13"/>
          <w:sz w:val="22"/>
        </w:rPr>
        <w:t> </w:t>
      </w:r>
      <w:r>
        <w:rPr>
          <w:color w:val="231F20"/>
          <w:sz w:val="22"/>
        </w:rPr>
        <w:t>por</w:t>
      </w:r>
      <w:r>
        <w:rPr>
          <w:color w:val="231F20"/>
          <w:spacing w:val="-12"/>
          <w:sz w:val="22"/>
        </w:rPr>
        <w:t> </w:t>
      </w:r>
      <w:r>
        <w:rPr>
          <w:color w:val="231F20"/>
          <w:sz w:val="22"/>
        </w:rPr>
        <w:t>la</w:t>
      </w:r>
      <w:r>
        <w:rPr>
          <w:color w:val="231F20"/>
          <w:spacing w:val="-13"/>
          <w:sz w:val="22"/>
        </w:rPr>
        <w:t> </w:t>
      </w:r>
      <w:r>
        <w:rPr>
          <w:color w:val="231F20"/>
          <w:sz w:val="22"/>
        </w:rPr>
        <w:t>deoe</w:t>
      </w:r>
      <w:r>
        <w:rPr>
          <w:color w:val="231F20"/>
          <w:spacing w:val="-12"/>
          <w:sz w:val="22"/>
        </w:rPr>
        <w:t> </w:t>
      </w:r>
      <w:r>
        <w:rPr>
          <w:color w:val="231F20"/>
          <w:sz w:val="22"/>
        </w:rPr>
        <w:t>en</w:t>
      </w:r>
      <w:r>
        <w:rPr>
          <w:color w:val="231F20"/>
          <w:spacing w:val="-12"/>
          <w:sz w:val="22"/>
        </w:rPr>
        <w:t> </w:t>
      </w:r>
      <w:r>
        <w:rPr>
          <w:color w:val="231F20"/>
          <w:sz w:val="22"/>
        </w:rPr>
        <w:t>coordina- ción con la utsi.</w:t>
      </w:r>
    </w:p>
    <w:p>
      <w:pPr>
        <w:pStyle w:val="ListParagraph"/>
        <w:numPr>
          <w:ilvl w:val="0"/>
          <w:numId w:val="135"/>
        </w:numPr>
        <w:tabs>
          <w:tab w:pos="1528" w:val="left" w:leader="none"/>
          <w:tab w:pos="1530" w:val="left" w:leader="none"/>
        </w:tabs>
        <w:spacing w:line="232" w:lineRule="auto" w:before="258" w:after="0"/>
        <w:ind w:left="1530" w:right="631" w:hanging="260"/>
        <w:jc w:val="both"/>
        <w:rPr>
          <w:sz w:val="22"/>
        </w:rPr>
      </w:pPr>
      <w:r>
        <w:rPr>
          <w:color w:val="231F20"/>
          <w:sz w:val="22"/>
        </w:rPr>
        <w:t>El</w:t>
      </w:r>
      <w:r>
        <w:rPr>
          <w:color w:val="231F20"/>
          <w:spacing w:val="-10"/>
          <w:sz w:val="22"/>
        </w:rPr>
        <w:t> </w:t>
      </w:r>
      <w:r>
        <w:rPr>
          <w:color w:val="231F20"/>
          <w:sz w:val="22"/>
        </w:rPr>
        <w:t>orden</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emblemas</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partidos</w:t>
      </w:r>
      <w:r>
        <w:rPr>
          <w:color w:val="231F20"/>
          <w:spacing w:val="-10"/>
          <w:sz w:val="22"/>
        </w:rPr>
        <w:t> </w:t>
      </w:r>
      <w:r>
        <w:rPr>
          <w:color w:val="231F20"/>
          <w:sz w:val="22"/>
        </w:rPr>
        <w:t>políticos</w:t>
      </w:r>
      <w:r>
        <w:rPr>
          <w:color w:val="231F20"/>
          <w:spacing w:val="-11"/>
          <w:sz w:val="22"/>
        </w:rPr>
        <w:t> </w:t>
      </w:r>
      <w:r>
        <w:rPr>
          <w:color w:val="231F20"/>
          <w:sz w:val="22"/>
        </w:rPr>
        <w:t>en</w:t>
      </w:r>
      <w:r>
        <w:rPr>
          <w:color w:val="231F20"/>
          <w:spacing w:val="-10"/>
          <w:sz w:val="22"/>
        </w:rPr>
        <w:t> </w:t>
      </w:r>
      <w:r>
        <w:rPr>
          <w:color w:val="231F20"/>
          <w:sz w:val="22"/>
        </w:rPr>
        <w:t>las</w:t>
      </w:r>
      <w:r>
        <w:rPr>
          <w:color w:val="231F20"/>
          <w:spacing w:val="-10"/>
          <w:sz w:val="22"/>
        </w:rPr>
        <w:t> </w:t>
      </w:r>
      <w:r>
        <w:rPr>
          <w:color w:val="231F20"/>
          <w:sz w:val="22"/>
        </w:rPr>
        <w:t>boletas</w:t>
      </w:r>
      <w:r>
        <w:rPr>
          <w:color w:val="231F20"/>
          <w:spacing w:val="-10"/>
          <w:sz w:val="22"/>
        </w:rPr>
        <w:t> </w:t>
      </w:r>
      <w:r>
        <w:rPr>
          <w:color w:val="231F20"/>
          <w:sz w:val="22"/>
        </w:rPr>
        <w:t>y</w:t>
      </w:r>
      <w:r>
        <w:rPr>
          <w:color w:val="231F20"/>
          <w:spacing w:val="-10"/>
          <w:sz w:val="22"/>
        </w:rPr>
        <w:t> </w:t>
      </w:r>
      <w:r>
        <w:rPr>
          <w:color w:val="231F20"/>
          <w:sz w:val="22"/>
        </w:rPr>
        <w:t>el</w:t>
      </w:r>
      <w:r>
        <w:rPr>
          <w:color w:val="231F20"/>
          <w:spacing w:val="-10"/>
          <w:sz w:val="22"/>
        </w:rPr>
        <w:t> </w:t>
      </w:r>
      <w:r>
        <w:rPr>
          <w:color w:val="231F20"/>
          <w:sz w:val="22"/>
        </w:rPr>
        <w:t>resto</w:t>
      </w:r>
      <w:r>
        <w:rPr>
          <w:color w:val="231F20"/>
          <w:spacing w:val="-10"/>
          <w:sz w:val="22"/>
        </w:rPr>
        <w:t> </w:t>
      </w:r>
      <w:r>
        <w:rPr>
          <w:color w:val="231F20"/>
          <w:sz w:val="22"/>
        </w:rPr>
        <w:t>de</w:t>
      </w:r>
      <w:r>
        <w:rPr>
          <w:color w:val="231F20"/>
          <w:spacing w:val="-10"/>
          <w:sz w:val="22"/>
        </w:rPr>
        <w:t> </w:t>
      </w:r>
      <w:r>
        <w:rPr>
          <w:color w:val="231F20"/>
          <w:sz w:val="22"/>
        </w:rPr>
        <w:t>la documentación electoral se atenderá de la siguiente manera:</w:t>
      </w:r>
    </w:p>
    <w:p>
      <w:pPr>
        <w:spacing w:after="0" w:line="232" w:lineRule="auto"/>
        <w:jc w:val="both"/>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35"/>
        </w:numPr>
        <w:tabs>
          <w:tab w:pos="2133" w:val="left" w:leader="none"/>
        </w:tabs>
        <w:spacing w:line="254" w:lineRule="auto" w:before="0" w:after="0"/>
        <w:ind w:left="2133" w:right="348" w:hanging="220"/>
        <w:jc w:val="both"/>
        <w:rPr>
          <w:sz w:val="20"/>
        </w:rPr>
      </w:pPr>
      <w:r>
        <w:rPr>
          <w:color w:val="231F20"/>
          <w:sz w:val="20"/>
        </w:rPr>
        <w:t>En</w:t>
      </w:r>
      <w:r>
        <w:rPr>
          <w:color w:val="231F20"/>
          <w:spacing w:val="-2"/>
          <w:sz w:val="20"/>
        </w:rPr>
        <w:t> </w:t>
      </w:r>
      <w:r>
        <w:rPr>
          <w:color w:val="231F20"/>
          <w:sz w:val="20"/>
        </w:rPr>
        <w:t>las</w:t>
      </w:r>
      <w:r>
        <w:rPr>
          <w:color w:val="231F20"/>
          <w:spacing w:val="-2"/>
          <w:sz w:val="20"/>
        </w:rPr>
        <w:t> </w:t>
      </w:r>
      <w:r>
        <w:rPr>
          <w:color w:val="231F20"/>
          <w:sz w:val="20"/>
        </w:rPr>
        <w:t>elecciones</w:t>
      </w:r>
      <w:r>
        <w:rPr>
          <w:color w:val="231F20"/>
          <w:spacing w:val="-2"/>
          <w:sz w:val="20"/>
        </w:rPr>
        <w:t> </w:t>
      </w:r>
      <w:r>
        <w:rPr>
          <w:color w:val="231F20"/>
          <w:sz w:val="20"/>
        </w:rPr>
        <w:t>federales,</w:t>
      </w:r>
      <w:r>
        <w:rPr>
          <w:color w:val="231F20"/>
          <w:spacing w:val="-2"/>
          <w:sz w:val="20"/>
        </w:rPr>
        <w:t> </w:t>
      </w:r>
      <w:r>
        <w:rPr>
          <w:color w:val="231F20"/>
          <w:sz w:val="20"/>
        </w:rPr>
        <w:t>conforme</w:t>
      </w:r>
      <w:r>
        <w:rPr>
          <w:color w:val="231F20"/>
          <w:spacing w:val="-2"/>
          <w:sz w:val="20"/>
        </w:rPr>
        <w:t> </w:t>
      </w:r>
      <w:r>
        <w:rPr>
          <w:color w:val="231F20"/>
          <w:sz w:val="20"/>
        </w:rPr>
        <w:t>a</w:t>
      </w:r>
      <w:r>
        <w:rPr>
          <w:color w:val="231F20"/>
          <w:spacing w:val="-2"/>
          <w:sz w:val="20"/>
        </w:rPr>
        <w:t> </w:t>
      </w:r>
      <w:r>
        <w:rPr>
          <w:color w:val="231F20"/>
          <w:sz w:val="20"/>
        </w:rPr>
        <w:t>lo</w:t>
      </w:r>
      <w:r>
        <w:rPr>
          <w:color w:val="231F20"/>
          <w:spacing w:val="-3"/>
          <w:sz w:val="20"/>
        </w:rPr>
        <w:t> </w:t>
      </w:r>
      <w:r>
        <w:rPr>
          <w:color w:val="231F20"/>
          <w:sz w:val="20"/>
        </w:rPr>
        <w:t>que</w:t>
      </w:r>
      <w:r>
        <w:rPr>
          <w:color w:val="231F20"/>
          <w:spacing w:val="-2"/>
          <w:sz w:val="20"/>
        </w:rPr>
        <w:t> </w:t>
      </w:r>
      <w:r>
        <w:rPr>
          <w:color w:val="231F20"/>
          <w:sz w:val="20"/>
        </w:rPr>
        <w:t>se</w:t>
      </w:r>
      <w:r>
        <w:rPr>
          <w:color w:val="231F20"/>
          <w:spacing w:val="-2"/>
          <w:sz w:val="20"/>
        </w:rPr>
        <w:t> </w:t>
      </w:r>
      <w:r>
        <w:rPr>
          <w:color w:val="231F20"/>
          <w:sz w:val="20"/>
        </w:rPr>
        <w:t>señala</w:t>
      </w:r>
      <w:r>
        <w:rPr>
          <w:color w:val="231F20"/>
          <w:spacing w:val="-2"/>
          <w:sz w:val="20"/>
        </w:rPr>
        <w:t> </w:t>
      </w:r>
      <w:r>
        <w:rPr>
          <w:color w:val="231F20"/>
          <w:sz w:val="20"/>
        </w:rPr>
        <w:t>en</w:t>
      </w:r>
      <w:r>
        <w:rPr>
          <w:color w:val="231F20"/>
          <w:spacing w:val="-2"/>
          <w:sz w:val="20"/>
        </w:rPr>
        <w:t> </w:t>
      </w:r>
      <w:r>
        <w:rPr>
          <w:color w:val="231F20"/>
          <w:sz w:val="20"/>
        </w:rPr>
        <w:t>el</w:t>
      </w:r>
      <w:r>
        <w:rPr>
          <w:color w:val="231F20"/>
          <w:spacing w:val="-2"/>
          <w:sz w:val="20"/>
        </w:rPr>
        <w:t> </w:t>
      </w:r>
      <w:r>
        <w:rPr>
          <w:color w:val="231F20"/>
          <w:sz w:val="20"/>
        </w:rPr>
        <w:t>Art.</w:t>
      </w:r>
      <w:r>
        <w:rPr>
          <w:color w:val="231F20"/>
          <w:spacing w:val="-2"/>
          <w:sz w:val="20"/>
        </w:rPr>
        <w:t> </w:t>
      </w:r>
      <w:r>
        <w:rPr>
          <w:color w:val="231F20"/>
          <w:sz w:val="20"/>
        </w:rPr>
        <w:t>266,</w:t>
      </w:r>
      <w:r>
        <w:rPr>
          <w:color w:val="231F20"/>
          <w:spacing w:val="-2"/>
          <w:sz w:val="20"/>
        </w:rPr>
        <w:t> </w:t>
      </w:r>
      <w:r>
        <w:rPr>
          <w:color w:val="231F20"/>
          <w:sz w:val="20"/>
        </w:rPr>
        <w:t>numeral</w:t>
      </w:r>
      <w:r>
        <w:rPr>
          <w:color w:val="231F20"/>
          <w:spacing w:val="-2"/>
          <w:sz w:val="20"/>
        </w:rPr>
        <w:t> </w:t>
      </w:r>
      <w:r>
        <w:rPr>
          <w:color w:val="231F20"/>
          <w:sz w:val="20"/>
        </w:rPr>
        <w:t>5, de la lgipe.</w:t>
      </w:r>
    </w:p>
    <w:p>
      <w:pPr>
        <w:pStyle w:val="ListParagraph"/>
        <w:numPr>
          <w:ilvl w:val="1"/>
          <w:numId w:val="135"/>
        </w:numPr>
        <w:tabs>
          <w:tab w:pos="2133" w:val="left" w:leader="none"/>
        </w:tabs>
        <w:spacing w:line="254" w:lineRule="auto" w:before="3" w:after="0"/>
        <w:ind w:left="2133" w:right="348" w:hanging="220"/>
        <w:jc w:val="both"/>
        <w:rPr>
          <w:sz w:val="20"/>
        </w:rPr>
      </w:pPr>
      <w:r>
        <w:rPr>
          <w:color w:val="231F20"/>
          <w:sz w:val="20"/>
        </w:rPr>
        <w:t>En</w:t>
      </w:r>
      <w:r>
        <w:rPr>
          <w:color w:val="231F20"/>
          <w:spacing w:val="-12"/>
          <w:sz w:val="20"/>
        </w:rPr>
        <w:t> </w:t>
      </w:r>
      <w:r>
        <w:rPr>
          <w:color w:val="231F20"/>
          <w:sz w:val="20"/>
        </w:rPr>
        <w:t>las</w:t>
      </w:r>
      <w:r>
        <w:rPr>
          <w:color w:val="231F20"/>
          <w:spacing w:val="-11"/>
          <w:sz w:val="20"/>
        </w:rPr>
        <w:t> </w:t>
      </w:r>
      <w:r>
        <w:rPr>
          <w:color w:val="231F20"/>
          <w:sz w:val="20"/>
        </w:rPr>
        <w:t>elecciones</w:t>
      </w:r>
      <w:r>
        <w:rPr>
          <w:color w:val="231F20"/>
          <w:spacing w:val="-11"/>
          <w:sz w:val="20"/>
        </w:rPr>
        <w:t> </w:t>
      </w:r>
      <w:r>
        <w:rPr>
          <w:color w:val="231F20"/>
          <w:sz w:val="20"/>
        </w:rPr>
        <w:t>locales,</w:t>
      </w:r>
      <w:r>
        <w:rPr>
          <w:color w:val="231F20"/>
          <w:spacing w:val="-12"/>
          <w:sz w:val="20"/>
        </w:rPr>
        <w:t> </w:t>
      </w:r>
      <w:r>
        <w:rPr>
          <w:color w:val="231F20"/>
          <w:sz w:val="20"/>
        </w:rPr>
        <w:t>conforme</w:t>
      </w:r>
      <w:r>
        <w:rPr>
          <w:color w:val="231F20"/>
          <w:spacing w:val="-11"/>
          <w:sz w:val="20"/>
        </w:rPr>
        <w:t> </w:t>
      </w:r>
      <w:r>
        <w:rPr>
          <w:color w:val="231F20"/>
          <w:sz w:val="20"/>
        </w:rPr>
        <w:t>a</w:t>
      </w:r>
      <w:r>
        <w:rPr>
          <w:color w:val="231F20"/>
          <w:spacing w:val="-11"/>
          <w:sz w:val="20"/>
        </w:rPr>
        <w:t> </w:t>
      </w:r>
      <w:r>
        <w:rPr>
          <w:color w:val="231F20"/>
          <w:sz w:val="20"/>
        </w:rPr>
        <w:t>lo</w:t>
      </w:r>
      <w:r>
        <w:rPr>
          <w:color w:val="231F20"/>
          <w:spacing w:val="-12"/>
          <w:sz w:val="20"/>
        </w:rPr>
        <w:t> </w:t>
      </w:r>
      <w:r>
        <w:rPr>
          <w:color w:val="231F20"/>
          <w:sz w:val="20"/>
        </w:rPr>
        <w:t>que</w:t>
      </w:r>
      <w:r>
        <w:rPr>
          <w:color w:val="231F20"/>
          <w:spacing w:val="-11"/>
          <w:sz w:val="20"/>
        </w:rPr>
        <w:t> </w:t>
      </w:r>
      <w:r>
        <w:rPr>
          <w:color w:val="231F20"/>
          <w:sz w:val="20"/>
        </w:rPr>
        <w:t>se</w:t>
      </w:r>
      <w:r>
        <w:rPr>
          <w:color w:val="231F20"/>
          <w:spacing w:val="-11"/>
          <w:sz w:val="20"/>
        </w:rPr>
        <w:t> </w:t>
      </w:r>
      <w:r>
        <w:rPr>
          <w:color w:val="231F20"/>
          <w:sz w:val="20"/>
        </w:rPr>
        <w:t>señala</w:t>
      </w:r>
      <w:r>
        <w:rPr>
          <w:color w:val="231F20"/>
          <w:spacing w:val="-12"/>
          <w:sz w:val="20"/>
        </w:rPr>
        <w:t> </w:t>
      </w:r>
      <w:r>
        <w:rPr>
          <w:color w:val="231F20"/>
          <w:sz w:val="20"/>
        </w:rPr>
        <w:t>en</w:t>
      </w:r>
      <w:r>
        <w:rPr>
          <w:color w:val="231F20"/>
          <w:spacing w:val="-11"/>
          <w:sz w:val="20"/>
        </w:rPr>
        <w:t> </w:t>
      </w:r>
      <w:r>
        <w:rPr>
          <w:color w:val="231F20"/>
          <w:sz w:val="20"/>
        </w:rPr>
        <w:t>las</w:t>
      </w:r>
      <w:r>
        <w:rPr>
          <w:color w:val="231F20"/>
          <w:spacing w:val="-11"/>
          <w:sz w:val="20"/>
        </w:rPr>
        <w:t> </w:t>
      </w:r>
      <w:r>
        <w:rPr>
          <w:color w:val="231F20"/>
          <w:sz w:val="20"/>
        </w:rPr>
        <w:t>legislaciones</w:t>
      </w:r>
      <w:r>
        <w:rPr>
          <w:color w:val="231F20"/>
          <w:spacing w:val="-11"/>
          <w:sz w:val="20"/>
        </w:rPr>
        <w:t> </w:t>
      </w:r>
      <w:r>
        <w:rPr>
          <w:color w:val="231F20"/>
          <w:sz w:val="20"/>
        </w:rPr>
        <w:t>de</w:t>
      </w:r>
      <w:r>
        <w:rPr>
          <w:color w:val="231F20"/>
          <w:spacing w:val="-12"/>
          <w:sz w:val="20"/>
        </w:rPr>
        <w:t> </w:t>
      </w:r>
      <w:r>
        <w:rPr>
          <w:color w:val="231F20"/>
          <w:sz w:val="20"/>
        </w:rPr>
        <w:t>los</w:t>
      </w:r>
      <w:r>
        <w:rPr>
          <w:color w:val="231F20"/>
          <w:spacing w:val="-11"/>
          <w:sz w:val="20"/>
        </w:rPr>
        <w:t> </w:t>
      </w:r>
      <w:r>
        <w:rPr>
          <w:color w:val="231F20"/>
          <w:sz w:val="20"/>
        </w:rPr>
        <w:t>opl. En</w:t>
      </w:r>
      <w:r>
        <w:rPr>
          <w:color w:val="231F20"/>
          <w:spacing w:val="-3"/>
          <w:sz w:val="20"/>
        </w:rPr>
        <w:t> </w:t>
      </w:r>
      <w:r>
        <w:rPr>
          <w:color w:val="231F20"/>
          <w:sz w:val="20"/>
        </w:rPr>
        <w:t>caso</w:t>
      </w:r>
      <w:r>
        <w:rPr>
          <w:color w:val="231F20"/>
          <w:spacing w:val="-3"/>
          <w:sz w:val="20"/>
        </w:rPr>
        <w:t> </w:t>
      </w:r>
      <w:r>
        <w:rPr>
          <w:color w:val="231F20"/>
          <w:sz w:val="20"/>
        </w:rPr>
        <w:t>de</w:t>
      </w:r>
      <w:r>
        <w:rPr>
          <w:color w:val="231F20"/>
          <w:spacing w:val="-3"/>
          <w:sz w:val="20"/>
        </w:rPr>
        <w:t> </w:t>
      </w:r>
      <w:r>
        <w:rPr>
          <w:color w:val="231F20"/>
          <w:sz w:val="20"/>
        </w:rPr>
        <w:t>que</w:t>
      </w:r>
      <w:r>
        <w:rPr>
          <w:color w:val="231F20"/>
          <w:spacing w:val="-3"/>
          <w:sz w:val="20"/>
        </w:rPr>
        <w:t> </w:t>
      </w:r>
      <w:r>
        <w:rPr>
          <w:color w:val="231F20"/>
          <w:sz w:val="20"/>
        </w:rPr>
        <w:t>la</w:t>
      </w:r>
      <w:r>
        <w:rPr>
          <w:color w:val="231F20"/>
          <w:spacing w:val="-3"/>
          <w:sz w:val="20"/>
        </w:rPr>
        <w:t> </w:t>
      </w:r>
      <w:r>
        <w:rPr>
          <w:color w:val="231F20"/>
          <w:sz w:val="20"/>
        </w:rPr>
        <w:t>legislación</w:t>
      </w:r>
      <w:r>
        <w:rPr>
          <w:color w:val="231F20"/>
          <w:spacing w:val="-3"/>
          <w:sz w:val="20"/>
        </w:rPr>
        <w:t> </w:t>
      </w:r>
      <w:r>
        <w:rPr>
          <w:color w:val="231F20"/>
          <w:sz w:val="20"/>
        </w:rPr>
        <w:t>local</w:t>
      </w:r>
      <w:r>
        <w:rPr>
          <w:color w:val="231F20"/>
          <w:spacing w:val="-3"/>
          <w:sz w:val="20"/>
        </w:rPr>
        <w:t> </w:t>
      </w:r>
      <w:r>
        <w:rPr>
          <w:color w:val="231F20"/>
          <w:sz w:val="20"/>
        </w:rPr>
        <w:t>no</w:t>
      </w:r>
      <w:r>
        <w:rPr>
          <w:color w:val="231F20"/>
          <w:spacing w:val="-3"/>
          <w:sz w:val="20"/>
        </w:rPr>
        <w:t> </w:t>
      </w:r>
      <w:r>
        <w:rPr>
          <w:color w:val="231F20"/>
          <w:sz w:val="20"/>
        </w:rPr>
        <w:t>establezca</w:t>
      </w:r>
      <w:r>
        <w:rPr>
          <w:color w:val="231F20"/>
          <w:spacing w:val="-3"/>
          <w:sz w:val="20"/>
        </w:rPr>
        <w:t> </w:t>
      </w:r>
      <w:r>
        <w:rPr>
          <w:color w:val="231F20"/>
          <w:sz w:val="20"/>
        </w:rPr>
        <w:t>de</w:t>
      </w:r>
      <w:r>
        <w:rPr>
          <w:color w:val="231F20"/>
          <w:spacing w:val="-3"/>
          <w:sz w:val="20"/>
        </w:rPr>
        <w:t> </w:t>
      </w:r>
      <w:r>
        <w:rPr>
          <w:color w:val="231F20"/>
          <w:sz w:val="20"/>
        </w:rPr>
        <w:t>manera</w:t>
      </w:r>
      <w:r>
        <w:rPr>
          <w:color w:val="231F20"/>
          <w:spacing w:val="-3"/>
          <w:sz w:val="20"/>
        </w:rPr>
        <w:t> </w:t>
      </w:r>
      <w:r>
        <w:rPr>
          <w:color w:val="231F20"/>
          <w:sz w:val="20"/>
        </w:rPr>
        <w:t>clara</w:t>
      </w:r>
      <w:r>
        <w:rPr>
          <w:color w:val="231F20"/>
          <w:spacing w:val="-3"/>
          <w:sz w:val="20"/>
        </w:rPr>
        <w:t> </w:t>
      </w:r>
      <w:r>
        <w:rPr>
          <w:color w:val="231F20"/>
          <w:sz w:val="20"/>
        </w:rPr>
        <w:t>el</w:t>
      </w:r>
      <w:r>
        <w:rPr>
          <w:color w:val="231F20"/>
          <w:spacing w:val="-3"/>
          <w:sz w:val="20"/>
        </w:rPr>
        <w:t> </w:t>
      </w:r>
      <w:r>
        <w:rPr>
          <w:color w:val="231F20"/>
          <w:sz w:val="20"/>
        </w:rPr>
        <w:t>criterio</w:t>
      </w:r>
      <w:r>
        <w:rPr>
          <w:color w:val="231F20"/>
          <w:spacing w:val="-3"/>
          <w:sz w:val="20"/>
        </w:rPr>
        <w:t> </w:t>
      </w:r>
      <w:r>
        <w:rPr>
          <w:color w:val="231F20"/>
          <w:sz w:val="20"/>
        </w:rPr>
        <w:t>para</w:t>
      </w:r>
      <w:r>
        <w:rPr>
          <w:color w:val="231F20"/>
          <w:spacing w:val="-3"/>
          <w:sz w:val="20"/>
        </w:rPr>
        <w:t> </w:t>
      </w:r>
      <w:r>
        <w:rPr>
          <w:color w:val="231F20"/>
          <w:sz w:val="20"/>
        </w:rPr>
        <w:t>el orden de los emblemas, se estará a lo dispuesto en el artículo 266, numeral 5, de la</w:t>
      </w:r>
      <w:r>
        <w:rPr>
          <w:color w:val="231F20"/>
          <w:spacing w:val="-2"/>
          <w:sz w:val="20"/>
        </w:rPr>
        <w:t> </w:t>
      </w:r>
      <w:r>
        <w:rPr>
          <w:color w:val="231F20"/>
          <w:sz w:val="20"/>
        </w:rPr>
        <w:t>lgipe,</w:t>
      </w:r>
      <w:r>
        <w:rPr>
          <w:color w:val="231F20"/>
          <w:spacing w:val="-2"/>
          <w:sz w:val="20"/>
        </w:rPr>
        <w:t> </w:t>
      </w:r>
      <w:r>
        <w:rPr>
          <w:color w:val="231F20"/>
          <w:sz w:val="20"/>
        </w:rPr>
        <w:t>considerando</w:t>
      </w:r>
      <w:r>
        <w:rPr>
          <w:color w:val="231F20"/>
          <w:spacing w:val="-2"/>
          <w:sz w:val="20"/>
        </w:rPr>
        <w:t> </w:t>
      </w:r>
      <w:r>
        <w:rPr>
          <w:color w:val="231F20"/>
          <w:sz w:val="20"/>
        </w:rPr>
        <w:t>el</w:t>
      </w:r>
      <w:r>
        <w:rPr>
          <w:color w:val="231F20"/>
          <w:spacing w:val="-2"/>
          <w:sz w:val="20"/>
        </w:rPr>
        <w:t> </w:t>
      </w:r>
      <w:r>
        <w:rPr>
          <w:color w:val="231F20"/>
          <w:sz w:val="20"/>
        </w:rPr>
        <w:t>porcentaje</w:t>
      </w:r>
      <w:r>
        <w:rPr>
          <w:color w:val="231F20"/>
          <w:spacing w:val="-2"/>
          <w:sz w:val="20"/>
        </w:rPr>
        <w:t> </w:t>
      </w:r>
      <w:r>
        <w:rPr>
          <w:color w:val="231F20"/>
          <w:sz w:val="20"/>
        </w:rPr>
        <w:t>de</w:t>
      </w:r>
      <w:r>
        <w:rPr>
          <w:color w:val="231F20"/>
          <w:spacing w:val="-2"/>
          <w:sz w:val="20"/>
        </w:rPr>
        <w:t> </w:t>
      </w:r>
      <w:r>
        <w:rPr>
          <w:color w:val="231F20"/>
          <w:sz w:val="20"/>
        </w:rPr>
        <w:t>votación</w:t>
      </w:r>
      <w:r>
        <w:rPr>
          <w:color w:val="231F20"/>
          <w:spacing w:val="-2"/>
          <w:sz w:val="20"/>
        </w:rPr>
        <w:t> </w:t>
      </w:r>
      <w:r>
        <w:rPr>
          <w:color w:val="231F20"/>
          <w:sz w:val="20"/>
        </w:rPr>
        <w:t>obtenido</w:t>
      </w:r>
      <w:r>
        <w:rPr>
          <w:color w:val="231F20"/>
          <w:spacing w:val="-2"/>
          <w:sz w:val="20"/>
        </w:rPr>
        <w:t> </w:t>
      </w:r>
      <w:r>
        <w:rPr>
          <w:color w:val="231F20"/>
          <w:sz w:val="20"/>
        </w:rPr>
        <w:t>en</w:t>
      </w:r>
      <w:r>
        <w:rPr>
          <w:color w:val="231F20"/>
          <w:spacing w:val="-2"/>
          <w:sz w:val="20"/>
        </w:rPr>
        <w:t> </w:t>
      </w:r>
      <w:r>
        <w:rPr>
          <w:color w:val="231F20"/>
          <w:sz w:val="20"/>
        </w:rPr>
        <w:t>la</w:t>
      </w:r>
      <w:r>
        <w:rPr>
          <w:color w:val="231F20"/>
          <w:spacing w:val="-2"/>
          <w:sz w:val="20"/>
        </w:rPr>
        <w:t> </w:t>
      </w:r>
      <w:r>
        <w:rPr>
          <w:color w:val="231F20"/>
          <w:sz w:val="20"/>
        </w:rPr>
        <w:t>última</w:t>
      </w:r>
      <w:r>
        <w:rPr>
          <w:color w:val="231F20"/>
          <w:spacing w:val="-2"/>
          <w:sz w:val="20"/>
        </w:rPr>
        <w:t> </w:t>
      </w:r>
      <w:r>
        <w:rPr>
          <w:color w:val="231F20"/>
          <w:sz w:val="20"/>
        </w:rPr>
        <w:t>elección</w:t>
      </w:r>
      <w:r>
        <w:rPr>
          <w:color w:val="231F20"/>
          <w:spacing w:val="-2"/>
          <w:sz w:val="20"/>
        </w:rPr>
        <w:t> </w:t>
      </w:r>
      <w:r>
        <w:rPr>
          <w:color w:val="231F20"/>
          <w:sz w:val="20"/>
        </w:rPr>
        <w:t>de diputaciones</w:t>
      </w:r>
      <w:r>
        <w:rPr>
          <w:color w:val="231F20"/>
          <w:spacing w:val="-5"/>
          <w:sz w:val="20"/>
        </w:rPr>
        <w:t> </w:t>
      </w:r>
      <w:r>
        <w:rPr>
          <w:color w:val="231F20"/>
          <w:sz w:val="20"/>
        </w:rPr>
        <w:t>locales.</w:t>
      </w:r>
    </w:p>
    <w:p>
      <w:pPr>
        <w:pStyle w:val="Heading2"/>
        <w:spacing w:before="228"/>
        <w:ind w:left="1133"/>
      </w:pPr>
      <w:r>
        <w:rPr>
          <w:color w:val="231F20"/>
        </w:rPr>
        <w:t>Artículo</w:t>
      </w:r>
      <w:r>
        <w:rPr>
          <w:color w:val="231F20"/>
          <w:spacing w:val="-8"/>
        </w:rPr>
        <w:t> </w:t>
      </w:r>
      <w:r>
        <w:rPr>
          <w:color w:val="231F20"/>
          <w:spacing w:val="-4"/>
        </w:rPr>
        <w:t>157.</w:t>
      </w:r>
    </w:p>
    <w:p>
      <w:pPr>
        <w:pStyle w:val="ListParagraph"/>
        <w:numPr>
          <w:ilvl w:val="0"/>
          <w:numId w:val="138"/>
        </w:numPr>
        <w:tabs>
          <w:tab w:pos="1811" w:val="left" w:leader="none"/>
          <w:tab w:pos="1813" w:val="left" w:leader="none"/>
        </w:tabs>
        <w:spacing w:line="232" w:lineRule="auto" w:before="252" w:after="0"/>
        <w:ind w:left="1813" w:right="346" w:hanging="260"/>
        <w:jc w:val="both"/>
        <w:rPr>
          <w:sz w:val="22"/>
        </w:rPr>
      </w:pPr>
      <w:r>
        <w:rPr>
          <w:color w:val="231F20"/>
          <w:sz w:val="22"/>
        </w:rPr>
        <w:t>Para</w:t>
      </w:r>
      <w:r>
        <w:rPr>
          <w:color w:val="231F20"/>
          <w:spacing w:val="-6"/>
          <w:sz w:val="22"/>
        </w:rPr>
        <w:t> </w:t>
      </w:r>
      <w:r>
        <w:rPr>
          <w:color w:val="231F20"/>
          <w:sz w:val="22"/>
        </w:rPr>
        <w:t>evitar</w:t>
      </w:r>
      <w:r>
        <w:rPr>
          <w:color w:val="231F20"/>
          <w:spacing w:val="-6"/>
          <w:sz w:val="22"/>
        </w:rPr>
        <w:t> </w:t>
      </w:r>
      <w:r>
        <w:rPr>
          <w:color w:val="231F20"/>
          <w:sz w:val="22"/>
        </w:rPr>
        <w:t>confusiones</w:t>
      </w:r>
      <w:r>
        <w:rPr>
          <w:color w:val="231F20"/>
          <w:spacing w:val="-6"/>
          <w:sz w:val="22"/>
        </w:rPr>
        <w:t> </w:t>
      </w: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ciudadanía</w:t>
      </w:r>
      <w:r>
        <w:rPr>
          <w:color w:val="231F20"/>
          <w:spacing w:val="-6"/>
          <w:sz w:val="22"/>
        </w:rPr>
        <w:t> </w:t>
      </w:r>
      <w:r>
        <w:rPr>
          <w:color w:val="231F20"/>
          <w:sz w:val="22"/>
        </w:rPr>
        <w:t>que</w:t>
      </w:r>
      <w:r>
        <w:rPr>
          <w:color w:val="231F20"/>
          <w:spacing w:val="-6"/>
          <w:sz w:val="22"/>
        </w:rPr>
        <w:t> </w:t>
      </w:r>
      <w:r>
        <w:rPr>
          <w:color w:val="231F20"/>
          <w:sz w:val="22"/>
        </w:rPr>
        <w:t>vote</w:t>
      </w:r>
      <w:r>
        <w:rPr>
          <w:color w:val="231F20"/>
          <w:spacing w:val="-6"/>
          <w:sz w:val="22"/>
        </w:rPr>
        <w:t> </w:t>
      </w:r>
      <w:r>
        <w:rPr>
          <w:color w:val="231F20"/>
          <w:sz w:val="22"/>
        </w:rPr>
        <w:t>en</w:t>
      </w:r>
      <w:r>
        <w:rPr>
          <w:color w:val="231F20"/>
          <w:spacing w:val="-6"/>
          <w:sz w:val="22"/>
        </w:rPr>
        <w:t> </w:t>
      </w:r>
      <w:r>
        <w:rPr>
          <w:color w:val="231F20"/>
          <w:sz w:val="22"/>
        </w:rPr>
        <w:t>las</w:t>
      </w:r>
      <w:r>
        <w:rPr>
          <w:color w:val="231F20"/>
          <w:spacing w:val="-6"/>
          <w:sz w:val="22"/>
        </w:rPr>
        <w:t> </w:t>
      </w:r>
      <w:r>
        <w:rPr>
          <w:color w:val="231F20"/>
          <w:sz w:val="22"/>
        </w:rPr>
        <w:t>elecciones</w:t>
      </w:r>
      <w:r>
        <w:rPr>
          <w:color w:val="231F20"/>
          <w:spacing w:val="-6"/>
          <w:sz w:val="22"/>
        </w:rPr>
        <w:t> </w:t>
      </w:r>
      <w:r>
        <w:rPr>
          <w:color w:val="231F20"/>
          <w:sz w:val="22"/>
        </w:rPr>
        <w:t>concurren- tes, los opl se abstendrán de utilizar los colores que emplea el Instituto en las elecciones federales precisados en el Anexo 4.1. También evitarán el uso de colores</w:t>
      </w:r>
      <w:r>
        <w:rPr>
          <w:color w:val="231F20"/>
          <w:spacing w:val="-8"/>
          <w:sz w:val="22"/>
        </w:rPr>
        <w:t> </w:t>
      </w:r>
      <w:r>
        <w:rPr>
          <w:color w:val="231F20"/>
          <w:sz w:val="22"/>
        </w:rPr>
        <w:t>que</w:t>
      </w:r>
      <w:r>
        <w:rPr>
          <w:color w:val="231F20"/>
          <w:spacing w:val="-7"/>
          <w:sz w:val="22"/>
        </w:rPr>
        <w:t> </w:t>
      </w:r>
      <w:r>
        <w:rPr>
          <w:color w:val="231F20"/>
          <w:sz w:val="22"/>
        </w:rPr>
        <w:t>se</w:t>
      </w:r>
      <w:r>
        <w:rPr>
          <w:color w:val="231F20"/>
          <w:spacing w:val="-8"/>
          <w:sz w:val="22"/>
        </w:rPr>
        <w:t> </w:t>
      </w:r>
      <w:r>
        <w:rPr>
          <w:color w:val="231F20"/>
          <w:sz w:val="22"/>
        </w:rPr>
        <w:t>incluyan</w:t>
      </w:r>
      <w:r>
        <w:rPr>
          <w:color w:val="231F20"/>
          <w:spacing w:val="-8"/>
          <w:sz w:val="22"/>
        </w:rPr>
        <w:t> </w:t>
      </w:r>
      <w:r>
        <w:rPr>
          <w:color w:val="231F20"/>
          <w:sz w:val="22"/>
        </w:rPr>
        <w:t>en</w:t>
      </w:r>
      <w:r>
        <w:rPr>
          <w:color w:val="231F20"/>
          <w:spacing w:val="-8"/>
          <w:sz w:val="22"/>
        </w:rPr>
        <w:t> </w:t>
      </w:r>
      <w:r>
        <w:rPr>
          <w:color w:val="231F20"/>
          <w:sz w:val="22"/>
        </w:rPr>
        <w:t>los</w:t>
      </w:r>
      <w:r>
        <w:rPr>
          <w:color w:val="231F20"/>
          <w:spacing w:val="-7"/>
          <w:sz w:val="22"/>
        </w:rPr>
        <w:t> </w:t>
      </w:r>
      <w:r>
        <w:rPr>
          <w:color w:val="231F20"/>
          <w:sz w:val="22"/>
        </w:rPr>
        <w:t>emblemas</w:t>
      </w:r>
      <w:r>
        <w:rPr>
          <w:color w:val="231F20"/>
          <w:spacing w:val="-8"/>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partidos</w:t>
      </w:r>
      <w:r>
        <w:rPr>
          <w:color w:val="231F20"/>
          <w:spacing w:val="-7"/>
          <w:sz w:val="22"/>
        </w:rPr>
        <w:t> </w:t>
      </w:r>
      <w:r>
        <w:rPr>
          <w:color w:val="231F20"/>
          <w:sz w:val="22"/>
        </w:rPr>
        <w:t>políticos</w:t>
      </w:r>
      <w:r>
        <w:rPr>
          <w:color w:val="231F20"/>
          <w:spacing w:val="-7"/>
          <w:sz w:val="22"/>
        </w:rPr>
        <w:t> </w:t>
      </w:r>
      <w:r>
        <w:rPr>
          <w:color w:val="231F20"/>
          <w:sz w:val="22"/>
        </w:rPr>
        <w:t>y,</w:t>
      </w:r>
      <w:r>
        <w:rPr>
          <w:color w:val="231F20"/>
          <w:spacing w:val="-8"/>
          <w:sz w:val="22"/>
        </w:rPr>
        <w:t> </w:t>
      </w:r>
      <w:r>
        <w:rPr>
          <w:color w:val="231F20"/>
          <w:sz w:val="22"/>
        </w:rPr>
        <w:t>en</w:t>
      </w:r>
      <w:r>
        <w:rPr>
          <w:color w:val="231F20"/>
          <w:spacing w:val="-8"/>
          <w:sz w:val="22"/>
        </w:rPr>
        <w:t> </w:t>
      </w:r>
      <w:r>
        <w:rPr>
          <w:color w:val="231F20"/>
          <w:sz w:val="22"/>
        </w:rPr>
        <w:t>su</w:t>
      </w:r>
      <w:r>
        <w:rPr>
          <w:color w:val="231F20"/>
          <w:spacing w:val="-8"/>
          <w:sz w:val="22"/>
        </w:rPr>
        <w:t> </w:t>
      </w:r>
      <w:r>
        <w:rPr>
          <w:color w:val="231F20"/>
          <w:sz w:val="22"/>
        </w:rPr>
        <w:t>caso, de candidaturas independientes.</w:t>
      </w:r>
    </w:p>
    <w:p>
      <w:pPr>
        <w:spacing w:line="276" w:lineRule="exact" w:before="232"/>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Quinta</w:t>
      </w:r>
    </w:p>
    <w:p>
      <w:pPr>
        <w:spacing w:line="213" w:lineRule="auto" w:before="9"/>
        <w:ind w:left="1924" w:right="1137" w:firstLine="0"/>
        <w:jc w:val="center"/>
        <w:rPr>
          <w:b/>
          <w:sz w:val="24"/>
        </w:rPr>
      </w:pPr>
      <w:r>
        <w:rPr>
          <w:b/>
          <w:color w:val="58595B"/>
          <w:sz w:val="24"/>
        </w:rPr>
        <w:t>Procedimiento</w:t>
      </w:r>
      <w:r>
        <w:rPr>
          <w:b/>
          <w:color w:val="58595B"/>
          <w:spacing w:val="-8"/>
          <w:sz w:val="24"/>
        </w:rPr>
        <w:t> </w:t>
      </w:r>
      <w:r>
        <w:rPr>
          <w:b/>
          <w:color w:val="58595B"/>
          <w:sz w:val="24"/>
        </w:rPr>
        <w:t>para</w:t>
      </w:r>
      <w:r>
        <w:rPr>
          <w:b/>
          <w:color w:val="58595B"/>
          <w:spacing w:val="-8"/>
          <w:sz w:val="24"/>
        </w:rPr>
        <w:t> </w:t>
      </w:r>
      <w:r>
        <w:rPr>
          <w:b/>
          <w:color w:val="58595B"/>
          <w:sz w:val="24"/>
        </w:rPr>
        <w:t>la</w:t>
      </w:r>
      <w:r>
        <w:rPr>
          <w:b/>
          <w:color w:val="58595B"/>
          <w:spacing w:val="-8"/>
          <w:sz w:val="24"/>
        </w:rPr>
        <w:t> </w:t>
      </w:r>
      <w:r>
        <w:rPr>
          <w:b/>
          <w:color w:val="58595B"/>
          <w:sz w:val="24"/>
        </w:rPr>
        <w:t>aprobación</w:t>
      </w:r>
      <w:r>
        <w:rPr>
          <w:b/>
          <w:color w:val="58595B"/>
          <w:spacing w:val="-8"/>
          <w:sz w:val="24"/>
        </w:rPr>
        <w:t> </w:t>
      </w:r>
      <w:r>
        <w:rPr>
          <w:b/>
          <w:color w:val="58595B"/>
          <w:sz w:val="24"/>
        </w:rPr>
        <w:t>del</w:t>
      </w:r>
      <w:r>
        <w:rPr>
          <w:b/>
          <w:color w:val="58595B"/>
          <w:spacing w:val="-8"/>
          <w:sz w:val="24"/>
        </w:rPr>
        <w:t> </w:t>
      </w:r>
      <w:r>
        <w:rPr>
          <w:b/>
          <w:color w:val="58595B"/>
          <w:sz w:val="24"/>
        </w:rPr>
        <w:t>diseño</w:t>
      </w:r>
      <w:r>
        <w:rPr>
          <w:b/>
          <w:color w:val="58595B"/>
          <w:spacing w:val="-8"/>
          <w:sz w:val="24"/>
        </w:rPr>
        <w:t> </w:t>
      </w:r>
      <w:r>
        <w:rPr>
          <w:b/>
          <w:color w:val="58595B"/>
          <w:sz w:val="24"/>
        </w:rPr>
        <w:t>de</w:t>
      </w:r>
      <w:r>
        <w:rPr>
          <w:b/>
          <w:color w:val="58595B"/>
          <w:spacing w:val="-9"/>
          <w:sz w:val="24"/>
        </w:rPr>
        <w:t> </w:t>
      </w:r>
      <w:r>
        <w:rPr>
          <w:b/>
          <w:color w:val="58595B"/>
          <w:sz w:val="24"/>
        </w:rPr>
        <w:t>documentos y materiales electorales en elecciones federales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158.</w:t>
      </w:r>
    </w:p>
    <w:p>
      <w:pPr>
        <w:pStyle w:val="ListParagraph"/>
        <w:numPr>
          <w:ilvl w:val="0"/>
          <w:numId w:val="139"/>
        </w:numPr>
        <w:tabs>
          <w:tab w:pos="1811" w:val="left" w:leader="none"/>
          <w:tab w:pos="1813" w:val="left" w:leader="none"/>
        </w:tabs>
        <w:spacing w:line="232" w:lineRule="auto" w:before="253" w:after="0"/>
        <w:ind w:left="1813" w:right="348" w:hanging="260"/>
        <w:jc w:val="both"/>
        <w:rPr>
          <w:sz w:val="22"/>
        </w:rPr>
      </w:pPr>
      <w:r>
        <w:rPr>
          <w:color w:val="231F20"/>
          <w:sz w:val="22"/>
        </w:rPr>
        <w:t>Para la aprobación del diseño de los documentos y materiales electorales, la deoe llevará a cabo el procedimiento siguiente:</w:t>
      </w:r>
    </w:p>
    <w:p>
      <w:pPr>
        <w:pStyle w:val="BodyText"/>
        <w:spacing w:before="3"/>
        <w:ind w:firstLine="0"/>
        <w:jc w:val="left"/>
      </w:pPr>
    </w:p>
    <w:p>
      <w:pPr>
        <w:pStyle w:val="ListParagraph"/>
        <w:numPr>
          <w:ilvl w:val="1"/>
          <w:numId w:val="139"/>
        </w:numPr>
        <w:tabs>
          <w:tab w:pos="2133" w:val="left" w:leader="none"/>
        </w:tabs>
        <w:spacing w:line="254" w:lineRule="auto" w:before="0" w:after="0"/>
        <w:ind w:left="2133" w:right="345" w:hanging="220"/>
        <w:jc w:val="both"/>
        <w:rPr>
          <w:sz w:val="20"/>
        </w:rPr>
      </w:pPr>
      <w:r>
        <w:rPr>
          <w:color w:val="231F20"/>
          <w:sz w:val="20"/>
        </w:rPr>
        <w:t>Elaborar un informe sobre los trabajos relativos al diseño de los documentos y materiales</w:t>
      </w:r>
      <w:r>
        <w:rPr>
          <w:color w:val="231F20"/>
          <w:spacing w:val="-1"/>
          <w:sz w:val="20"/>
        </w:rPr>
        <w:t> </w:t>
      </w:r>
      <w:r>
        <w:rPr>
          <w:color w:val="231F20"/>
          <w:sz w:val="20"/>
        </w:rPr>
        <w:t>electorales,</w:t>
      </w:r>
      <w:r>
        <w:rPr>
          <w:color w:val="231F20"/>
          <w:spacing w:val="-1"/>
          <w:sz w:val="20"/>
        </w:rPr>
        <w:t> </w:t>
      </w:r>
      <w:r>
        <w:rPr>
          <w:color w:val="231F20"/>
          <w:sz w:val="20"/>
        </w:rPr>
        <w:t>que</w:t>
      </w:r>
      <w:r>
        <w:rPr>
          <w:color w:val="231F20"/>
          <w:spacing w:val="-1"/>
          <w:sz w:val="20"/>
        </w:rPr>
        <w:t> </w:t>
      </w:r>
      <w:r>
        <w:rPr>
          <w:color w:val="231F20"/>
          <w:sz w:val="20"/>
        </w:rPr>
        <w:t>incluya</w:t>
      </w:r>
      <w:r>
        <w:rPr>
          <w:color w:val="231F20"/>
          <w:spacing w:val="-1"/>
          <w:sz w:val="20"/>
        </w:rPr>
        <w:t> </w:t>
      </w:r>
      <w:r>
        <w:rPr>
          <w:color w:val="231F20"/>
          <w:sz w:val="20"/>
        </w:rPr>
        <w:t>la</w:t>
      </w:r>
      <w:r>
        <w:rPr>
          <w:color w:val="231F20"/>
          <w:spacing w:val="-1"/>
          <w:sz w:val="20"/>
        </w:rPr>
        <w:t> </w:t>
      </w:r>
      <w:r>
        <w:rPr>
          <w:color w:val="231F20"/>
          <w:sz w:val="20"/>
        </w:rPr>
        <w:t>metodología</w:t>
      </w:r>
      <w:r>
        <w:rPr>
          <w:color w:val="231F20"/>
          <w:spacing w:val="-1"/>
          <w:sz w:val="20"/>
        </w:rPr>
        <w:t> </w:t>
      </w:r>
      <w:r>
        <w:rPr>
          <w:color w:val="231F20"/>
          <w:sz w:val="20"/>
        </w:rPr>
        <w:t>empleada</w:t>
      </w:r>
      <w:r>
        <w:rPr>
          <w:color w:val="231F20"/>
          <w:spacing w:val="-1"/>
          <w:sz w:val="20"/>
        </w:rPr>
        <w:t> </w:t>
      </w:r>
      <w:r>
        <w:rPr>
          <w:color w:val="231F20"/>
          <w:sz w:val="20"/>
        </w:rPr>
        <w:t>para</w:t>
      </w:r>
      <w:r>
        <w:rPr>
          <w:color w:val="231F20"/>
          <w:spacing w:val="-1"/>
          <w:sz w:val="20"/>
        </w:rPr>
        <w:t> </w:t>
      </w:r>
      <w:r>
        <w:rPr>
          <w:color w:val="231F20"/>
          <w:sz w:val="20"/>
        </w:rPr>
        <w:t>su</w:t>
      </w:r>
      <w:r>
        <w:rPr>
          <w:color w:val="231F20"/>
          <w:spacing w:val="-1"/>
          <w:sz w:val="20"/>
        </w:rPr>
        <w:t> </w:t>
      </w:r>
      <w:r>
        <w:rPr>
          <w:color w:val="231F20"/>
          <w:sz w:val="20"/>
        </w:rPr>
        <w:t>elaboración, características de los mismos, modificaciones con respecto a las elecciones ante- riores,</w:t>
      </w:r>
      <w:r>
        <w:rPr>
          <w:color w:val="231F20"/>
          <w:spacing w:val="-3"/>
          <w:sz w:val="20"/>
        </w:rPr>
        <w:t> </w:t>
      </w:r>
      <w:r>
        <w:rPr>
          <w:color w:val="231F20"/>
          <w:sz w:val="20"/>
        </w:rPr>
        <w:t>cantidades</w:t>
      </w:r>
      <w:r>
        <w:rPr>
          <w:color w:val="231F20"/>
          <w:spacing w:val="-3"/>
          <w:sz w:val="20"/>
        </w:rPr>
        <w:t> </w:t>
      </w:r>
      <w:r>
        <w:rPr>
          <w:color w:val="231F20"/>
          <w:sz w:val="20"/>
        </w:rPr>
        <w:t>y</w:t>
      </w:r>
      <w:r>
        <w:rPr>
          <w:color w:val="231F20"/>
          <w:spacing w:val="-3"/>
          <w:sz w:val="20"/>
        </w:rPr>
        <w:t> </w:t>
      </w:r>
      <w:r>
        <w:rPr>
          <w:color w:val="231F20"/>
          <w:sz w:val="20"/>
        </w:rPr>
        <w:t>calendarios</w:t>
      </w:r>
      <w:r>
        <w:rPr>
          <w:color w:val="231F20"/>
          <w:spacing w:val="-3"/>
          <w:sz w:val="20"/>
        </w:rPr>
        <w:t> </w:t>
      </w:r>
      <w:r>
        <w:rPr>
          <w:color w:val="231F20"/>
          <w:sz w:val="20"/>
        </w:rPr>
        <w:t>previstos,</w:t>
      </w:r>
      <w:r>
        <w:rPr>
          <w:color w:val="231F20"/>
          <w:spacing w:val="-3"/>
          <w:sz w:val="20"/>
        </w:rPr>
        <w:t> </w:t>
      </w:r>
      <w:r>
        <w:rPr>
          <w:color w:val="231F20"/>
          <w:sz w:val="20"/>
        </w:rPr>
        <w:t>planteamiento</w:t>
      </w:r>
      <w:r>
        <w:rPr>
          <w:color w:val="231F20"/>
          <w:spacing w:val="-3"/>
          <w:sz w:val="20"/>
        </w:rPr>
        <w:t> </w:t>
      </w:r>
      <w:r>
        <w:rPr>
          <w:color w:val="231F20"/>
          <w:sz w:val="20"/>
        </w:rPr>
        <w:t>para</w:t>
      </w:r>
      <w:r>
        <w:rPr>
          <w:color w:val="231F20"/>
          <w:spacing w:val="-3"/>
          <w:sz w:val="20"/>
        </w:rPr>
        <w:t> </w:t>
      </w:r>
      <w:r>
        <w:rPr>
          <w:color w:val="231F20"/>
          <w:sz w:val="20"/>
        </w:rPr>
        <w:t>la</w:t>
      </w:r>
      <w:r>
        <w:rPr>
          <w:color w:val="231F20"/>
          <w:spacing w:val="-3"/>
          <w:sz w:val="20"/>
        </w:rPr>
        <w:t> </w:t>
      </w:r>
      <w:r>
        <w:rPr>
          <w:color w:val="231F20"/>
          <w:sz w:val="20"/>
        </w:rPr>
        <w:t>supervisión</w:t>
      </w:r>
      <w:r>
        <w:rPr>
          <w:color w:val="231F20"/>
          <w:spacing w:val="-3"/>
          <w:sz w:val="20"/>
        </w:rPr>
        <w:t> </w:t>
      </w:r>
      <w:r>
        <w:rPr>
          <w:color w:val="231F20"/>
          <w:sz w:val="20"/>
        </w:rPr>
        <w:t>de</w:t>
      </w:r>
      <w:r>
        <w:rPr>
          <w:color w:val="231F20"/>
          <w:spacing w:val="-3"/>
          <w:sz w:val="20"/>
        </w:rPr>
        <w:t> </w:t>
      </w:r>
      <w:r>
        <w:rPr>
          <w:color w:val="231F20"/>
          <w:sz w:val="20"/>
        </w:rPr>
        <w:t>la producción y personal empleado para dicha actividad.</w:t>
      </w:r>
    </w:p>
    <w:p>
      <w:pPr>
        <w:pStyle w:val="ListParagraph"/>
        <w:numPr>
          <w:ilvl w:val="1"/>
          <w:numId w:val="139"/>
        </w:numPr>
        <w:tabs>
          <w:tab w:pos="2133" w:val="left" w:leader="none"/>
        </w:tabs>
        <w:spacing w:line="254" w:lineRule="auto" w:before="6" w:after="0"/>
        <w:ind w:left="2133" w:right="347" w:hanging="220"/>
        <w:jc w:val="both"/>
        <w:rPr>
          <w:sz w:val="20"/>
        </w:rPr>
      </w:pPr>
      <w:r>
        <w:rPr>
          <w:color w:val="231F20"/>
          <w:sz w:val="20"/>
        </w:rPr>
        <w:t>Elaborar</w:t>
      </w:r>
      <w:r>
        <w:rPr>
          <w:color w:val="231F20"/>
          <w:spacing w:val="-12"/>
          <w:sz w:val="20"/>
        </w:rPr>
        <w:t> </w:t>
      </w:r>
      <w:r>
        <w:rPr>
          <w:color w:val="231F20"/>
          <w:sz w:val="20"/>
        </w:rPr>
        <w:t>en</w:t>
      </w:r>
      <w:r>
        <w:rPr>
          <w:color w:val="231F20"/>
          <w:spacing w:val="-11"/>
          <w:sz w:val="20"/>
        </w:rPr>
        <w:t> </w:t>
      </w:r>
      <w:r>
        <w:rPr>
          <w:color w:val="231F20"/>
          <w:sz w:val="20"/>
        </w:rPr>
        <w:t>medios</w:t>
      </w:r>
      <w:r>
        <w:rPr>
          <w:color w:val="231F20"/>
          <w:spacing w:val="-11"/>
          <w:sz w:val="20"/>
        </w:rPr>
        <w:t> </w:t>
      </w:r>
      <w:r>
        <w:rPr>
          <w:color w:val="231F20"/>
          <w:sz w:val="20"/>
        </w:rPr>
        <w:t>digitales</w:t>
      </w:r>
      <w:r>
        <w:rPr>
          <w:color w:val="231F20"/>
          <w:spacing w:val="-12"/>
          <w:sz w:val="20"/>
        </w:rPr>
        <w:t> </w:t>
      </w:r>
      <w:r>
        <w:rPr>
          <w:color w:val="231F20"/>
          <w:sz w:val="20"/>
        </w:rPr>
        <w:t>y,</w:t>
      </w:r>
      <w:r>
        <w:rPr>
          <w:color w:val="231F20"/>
          <w:spacing w:val="-11"/>
          <w:sz w:val="20"/>
        </w:rPr>
        <w:t> </w:t>
      </w:r>
      <w:r>
        <w:rPr>
          <w:color w:val="231F20"/>
          <w:sz w:val="20"/>
        </w:rPr>
        <w:t>en</w:t>
      </w:r>
      <w:r>
        <w:rPr>
          <w:color w:val="231F20"/>
          <w:spacing w:val="-11"/>
          <w:sz w:val="20"/>
        </w:rPr>
        <w:t> </w:t>
      </w:r>
      <w:r>
        <w:rPr>
          <w:color w:val="231F20"/>
          <w:sz w:val="20"/>
        </w:rPr>
        <w:t>caso</w:t>
      </w:r>
      <w:r>
        <w:rPr>
          <w:color w:val="231F20"/>
          <w:spacing w:val="-12"/>
          <w:sz w:val="20"/>
        </w:rPr>
        <w:t> </w:t>
      </w:r>
      <w:r>
        <w:rPr>
          <w:color w:val="231F20"/>
          <w:sz w:val="20"/>
        </w:rPr>
        <w:t>de</w:t>
      </w:r>
      <w:r>
        <w:rPr>
          <w:color w:val="231F20"/>
          <w:spacing w:val="-11"/>
          <w:sz w:val="20"/>
        </w:rPr>
        <w:t> </w:t>
      </w:r>
      <w:r>
        <w:rPr>
          <w:color w:val="231F20"/>
          <w:sz w:val="20"/>
        </w:rPr>
        <w:t>ser</w:t>
      </w:r>
      <w:r>
        <w:rPr>
          <w:color w:val="231F20"/>
          <w:spacing w:val="-11"/>
          <w:sz w:val="20"/>
        </w:rPr>
        <w:t> </w:t>
      </w:r>
      <w:r>
        <w:rPr>
          <w:color w:val="231F20"/>
          <w:sz w:val="20"/>
        </w:rPr>
        <w:t>solicitados,</w:t>
      </w:r>
      <w:r>
        <w:rPr>
          <w:color w:val="231F20"/>
          <w:spacing w:val="-12"/>
          <w:sz w:val="20"/>
        </w:rPr>
        <w:t> </w:t>
      </w:r>
      <w:r>
        <w:rPr>
          <w:color w:val="231F20"/>
          <w:sz w:val="20"/>
        </w:rPr>
        <w:t>impresos,</w:t>
      </w:r>
      <w:r>
        <w:rPr>
          <w:color w:val="231F20"/>
          <w:spacing w:val="-11"/>
          <w:sz w:val="20"/>
        </w:rPr>
        <w:t> </w:t>
      </w:r>
      <w:r>
        <w:rPr>
          <w:color w:val="231F20"/>
          <w:sz w:val="20"/>
        </w:rPr>
        <w:t>los</w:t>
      </w:r>
      <w:r>
        <w:rPr>
          <w:color w:val="231F20"/>
          <w:spacing w:val="-11"/>
          <w:sz w:val="20"/>
        </w:rPr>
        <w:t> </w:t>
      </w:r>
      <w:r>
        <w:rPr>
          <w:color w:val="231F20"/>
          <w:sz w:val="20"/>
        </w:rPr>
        <w:t>diseños</w:t>
      </w:r>
      <w:r>
        <w:rPr>
          <w:color w:val="231F20"/>
          <w:spacing w:val="-11"/>
          <w:sz w:val="20"/>
        </w:rPr>
        <w:t> </w:t>
      </w:r>
      <w:r>
        <w:rPr>
          <w:color w:val="231F20"/>
          <w:sz w:val="20"/>
        </w:rPr>
        <w:t>pre- liminares</w:t>
      </w:r>
      <w:r>
        <w:rPr>
          <w:color w:val="231F20"/>
          <w:spacing w:val="-2"/>
          <w:sz w:val="20"/>
        </w:rPr>
        <w:t> </w:t>
      </w:r>
      <w:r>
        <w:rPr>
          <w:color w:val="231F20"/>
          <w:sz w:val="20"/>
        </w:rPr>
        <w:t>de</w:t>
      </w:r>
      <w:r>
        <w:rPr>
          <w:color w:val="231F20"/>
          <w:spacing w:val="-2"/>
          <w:sz w:val="20"/>
        </w:rPr>
        <w:t> </w:t>
      </w:r>
      <w:r>
        <w:rPr>
          <w:color w:val="231F20"/>
          <w:sz w:val="20"/>
        </w:rPr>
        <w:t>los</w:t>
      </w:r>
      <w:r>
        <w:rPr>
          <w:color w:val="231F20"/>
          <w:spacing w:val="-3"/>
          <w:sz w:val="20"/>
        </w:rPr>
        <w:t> </w:t>
      </w:r>
      <w:r>
        <w:rPr>
          <w:color w:val="231F20"/>
          <w:sz w:val="20"/>
        </w:rPr>
        <w:t>documentos</w:t>
      </w:r>
      <w:r>
        <w:rPr>
          <w:color w:val="231F20"/>
          <w:spacing w:val="-2"/>
          <w:sz w:val="20"/>
        </w:rPr>
        <w:t> </w:t>
      </w:r>
      <w:r>
        <w:rPr>
          <w:color w:val="231F20"/>
          <w:sz w:val="20"/>
        </w:rPr>
        <w:t>electorales</w:t>
      </w:r>
      <w:r>
        <w:rPr>
          <w:color w:val="231F20"/>
          <w:spacing w:val="-2"/>
          <w:sz w:val="20"/>
        </w:rPr>
        <w:t> </w:t>
      </w:r>
      <w:r>
        <w:rPr>
          <w:color w:val="231F20"/>
          <w:sz w:val="20"/>
        </w:rPr>
        <w:t>y</w:t>
      </w:r>
      <w:r>
        <w:rPr>
          <w:color w:val="231F20"/>
          <w:spacing w:val="-3"/>
          <w:sz w:val="20"/>
        </w:rPr>
        <w:t> </w:t>
      </w:r>
      <w:r>
        <w:rPr>
          <w:color w:val="231F20"/>
          <w:sz w:val="20"/>
        </w:rPr>
        <w:t>los</w:t>
      </w:r>
      <w:r>
        <w:rPr>
          <w:color w:val="231F20"/>
          <w:spacing w:val="-2"/>
          <w:sz w:val="20"/>
        </w:rPr>
        <w:t> </w:t>
      </w:r>
      <w:r>
        <w:rPr>
          <w:color w:val="231F20"/>
          <w:sz w:val="20"/>
        </w:rPr>
        <w:t>modelos</w:t>
      </w:r>
      <w:r>
        <w:rPr>
          <w:color w:val="231F20"/>
          <w:spacing w:val="-2"/>
          <w:sz w:val="20"/>
        </w:rPr>
        <w:t> </w:t>
      </w:r>
      <w:r>
        <w:rPr>
          <w:color w:val="231F20"/>
          <w:sz w:val="20"/>
        </w:rPr>
        <w:t>preliminares</w:t>
      </w:r>
      <w:r>
        <w:rPr>
          <w:color w:val="231F20"/>
          <w:spacing w:val="-3"/>
          <w:sz w:val="20"/>
        </w:rPr>
        <w:t> </w:t>
      </w:r>
      <w:r>
        <w:rPr>
          <w:color w:val="231F20"/>
          <w:sz w:val="20"/>
        </w:rPr>
        <w:t>de</w:t>
      </w:r>
      <w:r>
        <w:rPr>
          <w:color w:val="231F20"/>
          <w:spacing w:val="-2"/>
          <w:sz w:val="20"/>
        </w:rPr>
        <w:t> </w:t>
      </w:r>
      <w:r>
        <w:rPr>
          <w:color w:val="231F20"/>
          <w:sz w:val="20"/>
        </w:rPr>
        <w:t>materiales electorales, que serán utilizados en las elecciones.</w:t>
      </w:r>
    </w:p>
    <w:p>
      <w:pPr>
        <w:pStyle w:val="ListParagraph"/>
        <w:numPr>
          <w:ilvl w:val="1"/>
          <w:numId w:val="139"/>
        </w:numPr>
        <w:tabs>
          <w:tab w:pos="2132" w:val="left" w:leader="none"/>
        </w:tabs>
        <w:spacing w:line="240" w:lineRule="auto" w:before="4" w:after="0"/>
        <w:ind w:left="2132" w:right="0" w:hanging="199"/>
        <w:jc w:val="both"/>
        <w:rPr>
          <w:sz w:val="20"/>
        </w:rPr>
      </w:pPr>
      <w:r>
        <w:rPr>
          <w:color w:val="231F20"/>
          <w:sz w:val="20"/>
        </w:rPr>
        <w:t>Se </w:t>
      </w:r>
      <w:r>
        <w:rPr>
          <w:color w:val="231F20"/>
          <w:spacing w:val="-2"/>
          <w:sz w:val="20"/>
        </w:rPr>
        <w:t>deroga.</w:t>
      </w:r>
    </w:p>
    <w:p>
      <w:pPr>
        <w:pStyle w:val="ListParagraph"/>
        <w:numPr>
          <w:ilvl w:val="1"/>
          <w:numId w:val="139"/>
        </w:numPr>
        <w:tabs>
          <w:tab w:pos="2133" w:val="left" w:leader="none"/>
        </w:tabs>
        <w:spacing w:line="254" w:lineRule="auto" w:before="15" w:after="0"/>
        <w:ind w:left="2133" w:right="345" w:hanging="220"/>
        <w:jc w:val="both"/>
        <w:rPr>
          <w:sz w:val="20"/>
        </w:rPr>
      </w:pPr>
      <w:r>
        <w:rPr>
          <w:color w:val="231F20"/>
          <w:sz w:val="20"/>
        </w:rPr>
        <w:t>Elaborar</w:t>
      </w:r>
      <w:r>
        <w:rPr>
          <w:color w:val="231F20"/>
          <w:spacing w:val="-1"/>
          <w:sz w:val="20"/>
        </w:rPr>
        <w:t> </w:t>
      </w:r>
      <w:r>
        <w:rPr>
          <w:color w:val="231F20"/>
          <w:sz w:val="20"/>
        </w:rPr>
        <w:t>el</w:t>
      </w:r>
      <w:r>
        <w:rPr>
          <w:color w:val="231F20"/>
          <w:spacing w:val="-1"/>
          <w:sz w:val="20"/>
        </w:rPr>
        <w:t> </w:t>
      </w:r>
      <w:r>
        <w:rPr>
          <w:color w:val="231F20"/>
          <w:sz w:val="20"/>
        </w:rPr>
        <w:t>proyecto</w:t>
      </w:r>
      <w:r>
        <w:rPr>
          <w:color w:val="231F20"/>
          <w:spacing w:val="-1"/>
          <w:sz w:val="20"/>
        </w:rPr>
        <w:t> </w:t>
      </w:r>
      <w:r>
        <w:rPr>
          <w:color w:val="231F20"/>
          <w:sz w:val="20"/>
        </w:rPr>
        <w:t>de</w:t>
      </w:r>
      <w:r>
        <w:rPr>
          <w:color w:val="231F20"/>
          <w:spacing w:val="-1"/>
          <w:sz w:val="20"/>
        </w:rPr>
        <w:t> </w:t>
      </w:r>
      <w:r>
        <w:rPr>
          <w:color w:val="231F20"/>
          <w:sz w:val="20"/>
        </w:rPr>
        <w:t>acuerdo</w:t>
      </w:r>
      <w:r>
        <w:rPr>
          <w:color w:val="231F20"/>
          <w:spacing w:val="-1"/>
          <w:sz w:val="20"/>
        </w:rPr>
        <w:t> </w:t>
      </w:r>
      <w:r>
        <w:rPr>
          <w:color w:val="231F20"/>
          <w:sz w:val="20"/>
        </w:rPr>
        <w:t>y</w:t>
      </w:r>
      <w:r>
        <w:rPr>
          <w:color w:val="231F20"/>
          <w:spacing w:val="-1"/>
          <w:sz w:val="20"/>
        </w:rPr>
        <w:t> </w:t>
      </w:r>
      <w:r>
        <w:rPr>
          <w:color w:val="231F20"/>
          <w:sz w:val="20"/>
        </w:rPr>
        <w:t>los diseños preliminares</w:t>
      </w:r>
      <w:r>
        <w:rPr>
          <w:color w:val="231F20"/>
          <w:spacing w:val="-1"/>
          <w:sz w:val="20"/>
        </w:rPr>
        <w:t> </w:t>
      </w:r>
      <w:r>
        <w:rPr>
          <w:color w:val="231F20"/>
          <w:sz w:val="20"/>
        </w:rPr>
        <w:t>en</w:t>
      </w:r>
      <w:r>
        <w:rPr>
          <w:color w:val="231F20"/>
          <w:spacing w:val="-1"/>
          <w:sz w:val="20"/>
        </w:rPr>
        <w:t> </w:t>
      </w:r>
      <w:r>
        <w:rPr>
          <w:color w:val="231F20"/>
          <w:sz w:val="20"/>
        </w:rPr>
        <w:t>archivos</w:t>
      </w:r>
      <w:r>
        <w:rPr>
          <w:color w:val="231F20"/>
          <w:spacing w:val="-1"/>
          <w:sz w:val="20"/>
        </w:rPr>
        <w:t> </w:t>
      </w:r>
      <w:r>
        <w:rPr>
          <w:color w:val="231F20"/>
          <w:sz w:val="20"/>
        </w:rPr>
        <w:t>digitales</w:t>
      </w:r>
      <w:r>
        <w:rPr>
          <w:color w:val="231F20"/>
          <w:spacing w:val="-1"/>
          <w:sz w:val="20"/>
        </w:rPr>
        <w:t> </w:t>
      </w:r>
      <w:r>
        <w:rPr>
          <w:color w:val="231F20"/>
          <w:sz w:val="20"/>
        </w:rPr>
        <w:t>y, en</w:t>
      </w:r>
      <w:r>
        <w:rPr>
          <w:color w:val="231F20"/>
          <w:spacing w:val="-5"/>
          <w:sz w:val="20"/>
        </w:rPr>
        <w:t> </w:t>
      </w:r>
      <w:r>
        <w:rPr>
          <w:color w:val="231F20"/>
          <w:sz w:val="20"/>
        </w:rPr>
        <w:t>caso</w:t>
      </w:r>
      <w:r>
        <w:rPr>
          <w:color w:val="231F20"/>
          <w:spacing w:val="-5"/>
          <w:sz w:val="20"/>
        </w:rPr>
        <w:t> </w:t>
      </w:r>
      <w:r>
        <w:rPr>
          <w:color w:val="231F20"/>
          <w:sz w:val="20"/>
        </w:rPr>
        <w:t>de</w:t>
      </w:r>
      <w:r>
        <w:rPr>
          <w:color w:val="231F20"/>
          <w:spacing w:val="-5"/>
          <w:sz w:val="20"/>
        </w:rPr>
        <w:t> </w:t>
      </w:r>
      <w:r>
        <w:rPr>
          <w:color w:val="231F20"/>
          <w:sz w:val="20"/>
        </w:rPr>
        <w:t>ser</w:t>
      </w:r>
      <w:r>
        <w:rPr>
          <w:color w:val="231F20"/>
          <w:spacing w:val="-5"/>
          <w:sz w:val="20"/>
        </w:rPr>
        <w:t> </w:t>
      </w:r>
      <w:r>
        <w:rPr>
          <w:color w:val="231F20"/>
          <w:sz w:val="20"/>
        </w:rPr>
        <w:t>solicitados,</w:t>
      </w:r>
      <w:r>
        <w:rPr>
          <w:color w:val="231F20"/>
          <w:spacing w:val="-5"/>
          <w:sz w:val="20"/>
        </w:rPr>
        <w:t> </w:t>
      </w:r>
      <w:r>
        <w:rPr>
          <w:color w:val="231F20"/>
          <w:sz w:val="20"/>
        </w:rPr>
        <w:t>impresos,</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documentos</w:t>
      </w:r>
      <w:r>
        <w:rPr>
          <w:color w:val="231F20"/>
          <w:spacing w:val="-5"/>
          <w:sz w:val="20"/>
        </w:rPr>
        <w:t> </w:t>
      </w:r>
      <w:r>
        <w:rPr>
          <w:color w:val="231F20"/>
          <w:sz w:val="20"/>
        </w:rPr>
        <w:t>y</w:t>
      </w:r>
      <w:r>
        <w:rPr>
          <w:color w:val="231F20"/>
          <w:spacing w:val="-5"/>
          <w:sz w:val="20"/>
        </w:rPr>
        <w:t> </w:t>
      </w:r>
      <w:r>
        <w:rPr>
          <w:color w:val="231F20"/>
          <w:sz w:val="20"/>
        </w:rPr>
        <w:t>modelos</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materia- les</w:t>
      </w:r>
      <w:r>
        <w:rPr>
          <w:color w:val="231F20"/>
          <w:spacing w:val="-10"/>
          <w:sz w:val="20"/>
        </w:rPr>
        <w:t> </w:t>
      </w:r>
      <w:r>
        <w:rPr>
          <w:color w:val="231F20"/>
          <w:sz w:val="20"/>
        </w:rPr>
        <w:t>electorales,</w:t>
      </w:r>
      <w:r>
        <w:rPr>
          <w:color w:val="231F20"/>
          <w:spacing w:val="-10"/>
          <w:sz w:val="20"/>
        </w:rPr>
        <w:t> </w:t>
      </w:r>
      <w:r>
        <w:rPr>
          <w:color w:val="231F20"/>
          <w:sz w:val="20"/>
        </w:rPr>
        <w:t>para</w:t>
      </w:r>
      <w:r>
        <w:rPr>
          <w:color w:val="231F20"/>
          <w:spacing w:val="-10"/>
          <w:sz w:val="20"/>
        </w:rPr>
        <w:t> </w:t>
      </w:r>
      <w:r>
        <w:rPr>
          <w:color w:val="231F20"/>
          <w:sz w:val="20"/>
        </w:rPr>
        <w:t>su</w:t>
      </w:r>
      <w:r>
        <w:rPr>
          <w:color w:val="231F20"/>
          <w:spacing w:val="-10"/>
          <w:sz w:val="20"/>
        </w:rPr>
        <w:t> </w:t>
      </w:r>
      <w:r>
        <w:rPr>
          <w:color w:val="231F20"/>
          <w:sz w:val="20"/>
        </w:rPr>
        <w:t>revisión</w:t>
      </w:r>
      <w:r>
        <w:rPr>
          <w:color w:val="231F20"/>
          <w:spacing w:val="-10"/>
          <w:sz w:val="20"/>
        </w:rPr>
        <w:t> </w:t>
      </w:r>
      <w:r>
        <w:rPr>
          <w:color w:val="231F20"/>
          <w:sz w:val="20"/>
        </w:rPr>
        <w:t>y</w:t>
      </w:r>
      <w:r>
        <w:rPr>
          <w:color w:val="231F20"/>
          <w:spacing w:val="-10"/>
          <w:sz w:val="20"/>
        </w:rPr>
        <w:t> </w:t>
      </w:r>
      <w:r>
        <w:rPr>
          <w:color w:val="231F20"/>
          <w:sz w:val="20"/>
        </w:rPr>
        <w:t>análisis</w:t>
      </w:r>
      <w:r>
        <w:rPr>
          <w:color w:val="231F20"/>
          <w:spacing w:val="-10"/>
          <w:sz w:val="20"/>
        </w:rPr>
        <w:t> </w:t>
      </w:r>
      <w:r>
        <w:rPr>
          <w:color w:val="231F20"/>
          <w:sz w:val="20"/>
        </w:rPr>
        <w:t>por</w:t>
      </w:r>
      <w:r>
        <w:rPr>
          <w:color w:val="231F20"/>
          <w:spacing w:val="-10"/>
          <w:sz w:val="20"/>
        </w:rPr>
        <w:t> </w:t>
      </w:r>
      <w:r>
        <w:rPr>
          <w:color w:val="231F20"/>
          <w:sz w:val="20"/>
        </w:rPr>
        <w:t>la</w:t>
      </w:r>
      <w:r>
        <w:rPr>
          <w:color w:val="231F20"/>
          <w:spacing w:val="-10"/>
          <w:sz w:val="20"/>
        </w:rPr>
        <w:t> </w:t>
      </w:r>
      <w:r>
        <w:rPr>
          <w:color w:val="231F20"/>
          <w:sz w:val="20"/>
        </w:rPr>
        <w:t>comisión</w:t>
      </w:r>
      <w:r>
        <w:rPr>
          <w:color w:val="231F20"/>
          <w:spacing w:val="-10"/>
          <w:sz w:val="20"/>
        </w:rPr>
        <w:t> </w:t>
      </w:r>
      <w:r>
        <w:rPr>
          <w:color w:val="231F20"/>
          <w:sz w:val="20"/>
        </w:rPr>
        <w:t>correspondiente,</w:t>
      </w:r>
      <w:r>
        <w:rPr>
          <w:color w:val="231F20"/>
          <w:spacing w:val="-10"/>
          <w:sz w:val="20"/>
        </w:rPr>
        <w:t> </w:t>
      </w:r>
      <w:r>
        <w:rPr>
          <w:color w:val="231F20"/>
          <w:sz w:val="20"/>
        </w:rPr>
        <w:t>quien,</w:t>
      </w:r>
      <w:r>
        <w:rPr>
          <w:color w:val="231F20"/>
          <w:spacing w:val="-10"/>
          <w:sz w:val="20"/>
        </w:rPr>
        <w:t> </w:t>
      </w:r>
      <w:r>
        <w:rPr>
          <w:color w:val="231F20"/>
          <w:sz w:val="20"/>
        </w:rPr>
        <w:t>a su vez, lo someterá a consideración del Consejo General.</w:t>
      </w:r>
    </w:p>
    <w:p>
      <w:pPr>
        <w:spacing w:after="0" w:line="254" w:lineRule="auto"/>
        <w:jc w:val="both"/>
        <w:rPr>
          <w:sz w:val="20"/>
        </w:rPr>
        <w:sectPr>
          <w:pgSz w:w="9640" w:h="12480"/>
          <w:pgMar w:header="0" w:footer="543" w:top="680" w:bottom="740" w:left="0" w:right="500"/>
        </w:sectPr>
      </w:pPr>
    </w:p>
    <w:p>
      <w:pPr>
        <w:pStyle w:val="BodyText"/>
        <w:spacing w:before="20"/>
        <w:ind w:firstLine="0"/>
        <w:jc w:val="left"/>
      </w:pPr>
    </w:p>
    <w:p>
      <w:pPr>
        <w:pStyle w:val="ListParagraph"/>
        <w:numPr>
          <w:ilvl w:val="0"/>
          <w:numId w:val="134"/>
        </w:numPr>
        <w:tabs>
          <w:tab w:pos="1528" w:val="left" w:leader="none"/>
          <w:tab w:pos="1530" w:val="left" w:leader="none"/>
        </w:tabs>
        <w:spacing w:line="232" w:lineRule="auto" w:before="0" w:after="0"/>
        <w:ind w:left="1530" w:right="631" w:hanging="260"/>
        <w:jc w:val="both"/>
        <w:rPr>
          <w:sz w:val="22"/>
        </w:rPr>
      </w:pPr>
      <w:r>
        <w:rPr>
          <w:color w:val="231F20"/>
          <w:sz w:val="22"/>
        </w:rPr>
        <w:t>La aprobación de la documentación y materiales electorales deberá hacerse con</w:t>
      </w:r>
      <w:r>
        <w:rPr>
          <w:color w:val="231F20"/>
          <w:spacing w:val="-4"/>
          <w:sz w:val="22"/>
        </w:rPr>
        <w:t> </w:t>
      </w:r>
      <w:r>
        <w:rPr>
          <w:color w:val="231F20"/>
          <w:sz w:val="22"/>
        </w:rPr>
        <w:t>la</w:t>
      </w:r>
      <w:r>
        <w:rPr>
          <w:color w:val="231F20"/>
          <w:spacing w:val="-4"/>
          <w:sz w:val="22"/>
        </w:rPr>
        <w:t> </w:t>
      </w:r>
      <w:r>
        <w:rPr>
          <w:color w:val="231F20"/>
          <w:sz w:val="22"/>
        </w:rPr>
        <w:t>suficiente</w:t>
      </w:r>
      <w:r>
        <w:rPr>
          <w:color w:val="231F20"/>
          <w:spacing w:val="-4"/>
          <w:sz w:val="22"/>
        </w:rPr>
        <w:t> </w:t>
      </w:r>
      <w:r>
        <w:rPr>
          <w:color w:val="231F20"/>
          <w:sz w:val="22"/>
        </w:rPr>
        <w:t>anticipación</w:t>
      </w:r>
      <w:r>
        <w:rPr>
          <w:color w:val="231F20"/>
          <w:spacing w:val="-4"/>
          <w:sz w:val="22"/>
        </w:rPr>
        <w:t> </w:t>
      </w:r>
      <w:r>
        <w:rPr>
          <w:color w:val="231F20"/>
          <w:sz w:val="22"/>
        </w:rPr>
        <w:t>para</w:t>
      </w:r>
      <w:r>
        <w:rPr>
          <w:color w:val="231F20"/>
          <w:spacing w:val="-4"/>
          <w:sz w:val="22"/>
        </w:rPr>
        <w:t> </w:t>
      </w:r>
      <w:r>
        <w:rPr>
          <w:color w:val="231F20"/>
          <w:sz w:val="22"/>
        </w:rPr>
        <w:t>asegurar</w:t>
      </w:r>
      <w:r>
        <w:rPr>
          <w:color w:val="231F20"/>
          <w:spacing w:val="-4"/>
          <w:sz w:val="22"/>
        </w:rPr>
        <w:t> </w:t>
      </w:r>
      <w:r>
        <w:rPr>
          <w:color w:val="231F20"/>
          <w:sz w:val="22"/>
        </w:rPr>
        <w:t>su</w:t>
      </w:r>
      <w:r>
        <w:rPr>
          <w:color w:val="231F20"/>
          <w:spacing w:val="-4"/>
          <w:sz w:val="22"/>
        </w:rPr>
        <w:t> </w:t>
      </w:r>
      <w:r>
        <w:rPr>
          <w:color w:val="231F20"/>
          <w:sz w:val="22"/>
        </w:rPr>
        <w:t>producción</w:t>
      </w:r>
      <w:r>
        <w:rPr>
          <w:color w:val="231F20"/>
          <w:spacing w:val="-4"/>
          <w:sz w:val="22"/>
        </w:rPr>
        <w:t> </w:t>
      </w:r>
      <w:r>
        <w:rPr>
          <w:color w:val="231F20"/>
          <w:sz w:val="22"/>
        </w:rPr>
        <w:t>y</w:t>
      </w:r>
      <w:r>
        <w:rPr>
          <w:color w:val="231F20"/>
          <w:spacing w:val="-4"/>
          <w:sz w:val="22"/>
        </w:rPr>
        <w:t> </w:t>
      </w:r>
      <w:r>
        <w:rPr>
          <w:color w:val="231F20"/>
          <w:sz w:val="22"/>
        </w:rPr>
        <w:t>distribución</w:t>
      </w:r>
      <w:r>
        <w:rPr>
          <w:color w:val="231F20"/>
          <w:spacing w:val="-4"/>
          <w:sz w:val="22"/>
        </w:rPr>
        <w:t> </w:t>
      </w:r>
      <w:r>
        <w:rPr>
          <w:color w:val="231F20"/>
          <w:sz w:val="22"/>
        </w:rPr>
        <w:t>opor- tuna, en cumplimiento de los plazos establecidos en la legislación federal.</w:t>
      </w:r>
    </w:p>
    <w:p>
      <w:pPr>
        <w:spacing w:line="276" w:lineRule="exact" w:before="233"/>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Sexta</w:t>
      </w:r>
    </w:p>
    <w:p>
      <w:pPr>
        <w:spacing w:line="213" w:lineRule="auto" w:before="9"/>
        <w:ind w:left="2084" w:right="1864" w:hanging="2"/>
        <w:jc w:val="center"/>
        <w:rPr>
          <w:b/>
          <w:sz w:val="24"/>
        </w:rPr>
      </w:pPr>
      <w:r>
        <w:rPr>
          <w:b/>
          <w:color w:val="58595B"/>
          <w:sz w:val="24"/>
        </w:rPr>
        <w:t>Plazos para la aprobación de documentos y materiales</w:t>
      </w:r>
      <w:r>
        <w:rPr>
          <w:b/>
          <w:color w:val="58595B"/>
          <w:spacing w:val="-9"/>
          <w:sz w:val="24"/>
        </w:rPr>
        <w:t> </w:t>
      </w:r>
      <w:r>
        <w:rPr>
          <w:b/>
          <w:color w:val="58595B"/>
          <w:sz w:val="24"/>
        </w:rPr>
        <w:t>electorales,</w:t>
      </w:r>
      <w:r>
        <w:rPr>
          <w:b/>
          <w:color w:val="58595B"/>
          <w:spacing w:val="-9"/>
          <w:sz w:val="24"/>
        </w:rPr>
        <w:t> </w:t>
      </w:r>
      <w:r>
        <w:rPr>
          <w:b/>
          <w:color w:val="58595B"/>
          <w:sz w:val="24"/>
        </w:rPr>
        <w:t>así</w:t>
      </w:r>
      <w:r>
        <w:rPr>
          <w:b/>
          <w:color w:val="58595B"/>
          <w:spacing w:val="-9"/>
          <w:sz w:val="24"/>
        </w:rPr>
        <w:t> </w:t>
      </w:r>
      <w:r>
        <w:rPr>
          <w:b/>
          <w:color w:val="58595B"/>
          <w:sz w:val="24"/>
        </w:rPr>
        <w:t>como</w:t>
      </w:r>
      <w:r>
        <w:rPr>
          <w:b/>
          <w:color w:val="58595B"/>
          <w:spacing w:val="-9"/>
          <w:sz w:val="24"/>
        </w:rPr>
        <w:t> </w:t>
      </w:r>
      <w:r>
        <w:rPr>
          <w:b/>
          <w:color w:val="58595B"/>
          <w:sz w:val="24"/>
        </w:rPr>
        <w:t>para</w:t>
      </w:r>
      <w:r>
        <w:rPr>
          <w:b/>
          <w:color w:val="58595B"/>
          <w:spacing w:val="-9"/>
          <w:sz w:val="24"/>
        </w:rPr>
        <w:t> </w:t>
      </w:r>
      <w:r>
        <w:rPr>
          <w:b/>
          <w:color w:val="58595B"/>
          <w:sz w:val="24"/>
        </w:rPr>
        <w:t>su</w:t>
      </w:r>
      <w:r>
        <w:rPr>
          <w:b/>
          <w:color w:val="58595B"/>
          <w:spacing w:val="-9"/>
          <w:sz w:val="24"/>
        </w:rPr>
        <w:t> </w:t>
      </w:r>
      <w:r>
        <w:rPr>
          <w:b/>
          <w:color w:val="58595B"/>
          <w:sz w:val="24"/>
        </w:rPr>
        <w:t>impresión</w:t>
      </w:r>
      <w:r>
        <w:rPr>
          <w:b/>
          <w:color w:val="58595B"/>
          <w:spacing w:val="-9"/>
          <w:sz w:val="24"/>
        </w:rPr>
        <w:t> </w:t>
      </w:r>
      <w:r>
        <w:rPr>
          <w:b/>
          <w:color w:val="58595B"/>
          <w:sz w:val="24"/>
        </w:rPr>
        <w:t>y producción en elecciones federales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159.</w:t>
      </w:r>
    </w:p>
    <w:p>
      <w:pPr>
        <w:pStyle w:val="ListParagraph"/>
        <w:numPr>
          <w:ilvl w:val="0"/>
          <w:numId w:val="140"/>
        </w:numPr>
        <w:tabs>
          <w:tab w:pos="1528" w:val="left" w:leader="none"/>
          <w:tab w:pos="1530" w:val="left" w:leader="none"/>
        </w:tabs>
        <w:spacing w:line="232" w:lineRule="auto" w:before="252" w:after="0"/>
        <w:ind w:left="1530" w:right="631" w:hanging="260"/>
        <w:jc w:val="both"/>
        <w:rPr>
          <w:sz w:val="22"/>
        </w:rPr>
      </w:pPr>
      <w:r>
        <w:rPr>
          <w:color w:val="231F20"/>
          <w:sz w:val="22"/>
        </w:rPr>
        <w:t>En procesos electorales federales ordinarios, el Consejo General deberá apro- bar</w:t>
      </w:r>
      <w:r>
        <w:rPr>
          <w:color w:val="231F20"/>
          <w:spacing w:val="-8"/>
          <w:sz w:val="22"/>
        </w:rPr>
        <w:t> </w:t>
      </w:r>
      <w:r>
        <w:rPr>
          <w:color w:val="231F20"/>
          <w:sz w:val="22"/>
        </w:rPr>
        <w:t>el</w:t>
      </w:r>
      <w:r>
        <w:rPr>
          <w:color w:val="231F20"/>
          <w:spacing w:val="-8"/>
          <w:sz w:val="22"/>
        </w:rPr>
        <w:t> </w:t>
      </w:r>
      <w:r>
        <w:rPr>
          <w:color w:val="231F20"/>
          <w:sz w:val="22"/>
        </w:rPr>
        <w:t>diseño</w:t>
      </w:r>
      <w:r>
        <w:rPr>
          <w:color w:val="231F20"/>
          <w:spacing w:val="-8"/>
          <w:sz w:val="22"/>
        </w:rPr>
        <w:t> </w:t>
      </w:r>
      <w:r>
        <w:rPr>
          <w:color w:val="231F20"/>
          <w:sz w:val="22"/>
        </w:rPr>
        <w:t>e</w:t>
      </w:r>
      <w:r>
        <w:rPr>
          <w:color w:val="231F20"/>
          <w:spacing w:val="-8"/>
          <w:sz w:val="22"/>
        </w:rPr>
        <w:t> </w:t>
      </w:r>
      <w:r>
        <w:rPr>
          <w:color w:val="231F20"/>
          <w:sz w:val="22"/>
        </w:rPr>
        <w:t>impresión</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documentación</w:t>
      </w:r>
      <w:r>
        <w:rPr>
          <w:color w:val="231F20"/>
          <w:spacing w:val="-8"/>
          <w:sz w:val="22"/>
        </w:rPr>
        <w:t> </w:t>
      </w:r>
      <w:r>
        <w:rPr>
          <w:color w:val="231F20"/>
          <w:sz w:val="22"/>
        </w:rPr>
        <w:t>electoral,</w:t>
      </w:r>
      <w:r>
        <w:rPr>
          <w:color w:val="231F20"/>
          <w:spacing w:val="-8"/>
          <w:sz w:val="22"/>
        </w:rPr>
        <w:t> </w:t>
      </w:r>
      <w:r>
        <w:rPr>
          <w:color w:val="231F20"/>
          <w:sz w:val="22"/>
        </w:rPr>
        <w:t>así</w:t>
      </w:r>
      <w:r>
        <w:rPr>
          <w:color w:val="231F20"/>
          <w:spacing w:val="-8"/>
          <w:sz w:val="22"/>
        </w:rPr>
        <w:t> </w:t>
      </w:r>
      <w:r>
        <w:rPr>
          <w:color w:val="231F20"/>
          <w:sz w:val="22"/>
        </w:rPr>
        <w:t>como</w:t>
      </w:r>
      <w:r>
        <w:rPr>
          <w:color w:val="231F20"/>
          <w:spacing w:val="-8"/>
          <w:sz w:val="22"/>
        </w:rPr>
        <w:t> </w:t>
      </w:r>
      <w:r>
        <w:rPr>
          <w:color w:val="231F20"/>
          <w:sz w:val="22"/>
        </w:rPr>
        <w:t>los</w:t>
      </w:r>
      <w:r>
        <w:rPr>
          <w:color w:val="231F20"/>
          <w:spacing w:val="-8"/>
          <w:sz w:val="22"/>
        </w:rPr>
        <w:t> </w:t>
      </w:r>
      <w:r>
        <w:rPr>
          <w:color w:val="231F20"/>
          <w:sz w:val="22"/>
        </w:rPr>
        <w:t>modelos y</w:t>
      </w:r>
      <w:r>
        <w:rPr>
          <w:color w:val="231F20"/>
          <w:spacing w:val="-10"/>
          <w:sz w:val="22"/>
        </w:rPr>
        <w:t> </w:t>
      </w:r>
      <w:r>
        <w:rPr>
          <w:color w:val="231F20"/>
          <w:sz w:val="22"/>
        </w:rPr>
        <w:t>producción</w:t>
      </w:r>
      <w:r>
        <w:rPr>
          <w:color w:val="231F20"/>
          <w:spacing w:val="-9"/>
          <w:sz w:val="22"/>
        </w:rPr>
        <w:t> </w:t>
      </w:r>
      <w:r>
        <w:rPr>
          <w:color w:val="231F20"/>
          <w:sz w:val="22"/>
        </w:rPr>
        <w:t>de</w:t>
      </w:r>
      <w:r>
        <w:rPr>
          <w:color w:val="231F20"/>
          <w:spacing w:val="-10"/>
          <w:sz w:val="22"/>
        </w:rPr>
        <w:t> </w:t>
      </w:r>
      <w:r>
        <w:rPr>
          <w:color w:val="231F20"/>
          <w:sz w:val="22"/>
        </w:rPr>
        <w:t>los</w:t>
      </w:r>
      <w:r>
        <w:rPr>
          <w:color w:val="231F20"/>
          <w:spacing w:val="-9"/>
          <w:sz w:val="22"/>
        </w:rPr>
        <w:t> </w:t>
      </w:r>
      <w:r>
        <w:rPr>
          <w:color w:val="231F20"/>
          <w:sz w:val="22"/>
        </w:rPr>
        <w:t>materiales</w:t>
      </w:r>
      <w:r>
        <w:rPr>
          <w:color w:val="231F20"/>
          <w:spacing w:val="-10"/>
          <w:sz w:val="22"/>
        </w:rPr>
        <w:t> </w:t>
      </w:r>
      <w:r>
        <w:rPr>
          <w:color w:val="231F20"/>
          <w:sz w:val="22"/>
        </w:rPr>
        <w:t>electorales,</w:t>
      </w:r>
      <w:r>
        <w:rPr>
          <w:color w:val="231F20"/>
          <w:spacing w:val="-9"/>
          <w:sz w:val="22"/>
        </w:rPr>
        <w:t> </w:t>
      </w:r>
      <w:r>
        <w:rPr>
          <w:color w:val="231F20"/>
          <w:sz w:val="22"/>
        </w:rPr>
        <w:t>a</w:t>
      </w:r>
      <w:r>
        <w:rPr>
          <w:color w:val="231F20"/>
          <w:spacing w:val="-10"/>
          <w:sz w:val="22"/>
        </w:rPr>
        <w:t> </w:t>
      </w:r>
      <w:r>
        <w:rPr>
          <w:color w:val="231F20"/>
          <w:sz w:val="22"/>
        </w:rPr>
        <w:t>más</w:t>
      </w:r>
      <w:r>
        <w:rPr>
          <w:color w:val="231F20"/>
          <w:spacing w:val="-10"/>
          <w:sz w:val="22"/>
        </w:rPr>
        <w:t> </w:t>
      </w:r>
      <w:r>
        <w:rPr>
          <w:color w:val="231F20"/>
          <w:sz w:val="22"/>
        </w:rPr>
        <w:t>tardar</w:t>
      </w:r>
      <w:r>
        <w:rPr>
          <w:color w:val="231F20"/>
          <w:spacing w:val="-9"/>
          <w:sz w:val="22"/>
        </w:rPr>
        <w:t> </w:t>
      </w:r>
      <w:r>
        <w:rPr>
          <w:color w:val="231F20"/>
          <w:sz w:val="22"/>
        </w:rPr>
        <w:t>noventa</w:t>
      </w:r>
      <w:r>
        <w:rPr>
          <w:color w:val="231F20"/>
          <w:spacing w:val="-10"/>
          <w:sz w:val="22"/>
        </w:rPr>
        <w:t> </w:t>
      </w:r>
      <w:r>
        <w:rPr>
          <w:color w:val="231F20"/>
          <w:sz w:val="22"/>
        </w:rPr>
        <w:t>días</w:t>
      </w:r>
      <w:r>
        <w:rPr>
          <w:color w:val="231F20"/>
          <w:spacing w:val="-9"/>
          <w:sz w:val="22"/>
        </w:rPr>
        <w:t> </w:t>
      </w:r>
      <w:r>
        <w:rPr>
          <w:color w:val="231F20"/>
          <w:sz w:val="22"/>
        </w:rPr>
        <w:t>posterio- res al inicio del proceso electoral respectivo.</w:t>
      </w:r>
    </w:p>
    <w:p>
      <w:pPr>
        <w:pStyle w:val="ListParagraph"/>
        <w:numPr>
          <w:ilvl w:val="0"/>
          <w:numId w:val="140"/>
        </w:numPr>
        <w:tabs>
          <w:tab w:pos="1528" w:val="left" w:leader="none"/>
          <w:tab w:pos="1530" w:val="left" w:leader="none"/>
        </w:tabs>
        <w:spacing w:line="232" w:lineRule="auto" w:before="258" w:after="0"/>
        <w:ind w:left="1530" w:right="630" w:hanging="260"/>
        <w:jc w:val="both"/>
        <w:rPr>
          <w:sz w:val="22"/>
        </w:rPr>
      </w:pPr>
      <w:r>
        <w:rPr>
          <w:color w:val="231F20"/>
          <w:sz w:val="22"/>
        </w:rPr>
        <w:t>En</w:t>
      </w:r>
      <w:r>
        <w:rPr>
          <w:color w:val="231F20"/>
          <w:spacing w:val="-2"/>
          <w:sz w:val="22"/>
        </w:rPr>
        <w:t> </w:t>
      </w:r>
      <w:r>
        <w:rPr>
          <w:color w:val="231F20"/>
          <w:sz w:val="22"/>
        </w:rPr>
        <w:t>los</w:t>
      </w:r>
      <w:r>
        <w:rPr>
          <w:color w:val="231F20"/>
          <w:spacing w:val="-1"/>
          <w:sz w:val="22"/>
        </w:rPr>
        <w:t> </w:t>
      </w:r>
      <w:r>
        <w:rPr>
          <w:color w:val="231F20"/>
          <w:sz w:val="22"/>
        </w:rPr>
        <w:t>procesos</w:t>
      </w:r>
      <w:r>
        <w:rPr>
          <w:color w:val="231F20"/>
          <w:spacing w:val="-2"/>
          <w:sz w:val="22"/>
        </w:rPr>
        <w:t> </w:t>
      </w:r>
      <w:r>
        <w:rPr>
          <w:color w:val="231F20"/>
          <w:sz w:val="22"/>
        </w:rPr>
        <w:t>electorales</w:t>
      </w:r>
      <w:r>
        <w:rPr>
          <w:color w:val="231F20"/>
          <w:spacing w:val="-2"/>
          <w:sz w:val="22"/>
        </w:rPr>
        <w:t> </w:t>
      </w:r>
      <w:r>
        <w:rPr>
          <w:color w:val="231F20"/>
          <w:sz w:val="22"/>
        </w:rPr>
        <w:t>federales</w:t>
      </w:r>
      <w:r>
        <w:rPr>
          <w:color w:val="231F20"/>
          <w:spacing w:val="-2"/>
          <w:sz w:val="22"/>
        </w:rPr>
        <w:t> </w:t>
      </w:r>
      <w:r>
        <w:rPr>
          <w:color w:val="231F20"/>
          <w:sz w:val="22"/>
        </w:rPr>
        <w:t>extraordinarios,</w:t>
      </w:r>
      <w:r>
        <w:rPr>
          <w:color w:val="231F20"/>
          <w:spacing w:val="-1"/>
          <w:sz w:val="22"/>
        </w:rPr>
        <w:t> </w:t>
      </w:r>
      <w:r>
        <w:rPr>
          <w:color w:val="231F20"/>
          <w:sz w:val="22"/>
        </w:rPr>
        <w:t>la</w:t>
      </w:r>
      <w:r>
        <w:rPr>
          <w:color w:val="231F20"/>
          <w:spacing w:val="-2"/>
          <w:sz w:val="22"/>
        </w:rPr>
        <w:t> </w:t>
      </w:r>
      <w:r>
        <w:rPr>
          <w:color w:val="231F20"/>
          <w:sz w:val="22"/>
        </w:rPr>
        <w:t>aprobación</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do- cumentos y materiales electorales, así como su impresión y producción, res- pectivamente,</w:t>
      </w:r>
      <w:r>
        <w:rPr>
          <w:color w:val="231F20"/>
          <w:spacing w:val="-8"/>
          <w:sz w:val="22"/>
        </w:rPr>
        <w:t> </w:t>
      </w:r>
      <w:r>
        <w:rPr>
          <w:color w:val="231F20"/>
          <w:sz w:val="22"/>
        </w:rPr>
        <w:t>deberá</w:t>
      </w:r>
      <w:r>
        <w:rPr>
          <w:color w:val="231F20"/>
          <w:spacing w:val="-8"/>
          <w:sz w:val="22"/>
        </w:rPr>
        <w:t> </w:t>
      </w:r>
      <w:r>
        <w:rPr>
          <w:color w:val="231F20"/>
          <w:sz w:val="22"/>
        </w:rPr>
        <w:t>realizarse</w:t>
      </w:r>
      <w:r>
        <w:rPr>
          <w:color w:val="231F20"/>
          <w:spacing w:val="-7"/>
          <w:sz w:val="22"/>
        </w:rPr>
        <w:t> </w:t>
      </w:r>
      <w:r>
        <w:rPr>
          <w:color w:val="231F20"/>
          <w:sz w:val="22"/>
        </w:rPr>
        <w:t>conforme</w:t>
      </w:r>
      <w:r>
        <w:rPr>
          <w:color w:val="231F20"/>
          <w:spacing w:val="-7"/>
          <w:sz w:val="22"/>
        </w:rPr>
        <w:t> </w:t>
      </w:r>
      <w:r>
        <w:rPr>
          <w:color w:val="231F20"/>
          <w:sz w:val="22"/>
        </w:rPr>
        <w:t>al</w:t>
      </w:r>
      <w:r>
        <w:rPr>
          <w:color w:val="231F20"/>
          <w:spacing w:val="-7"/>
          <w:sz w:val="22"/>
        </w:rPr>
        <w:t> </w:t>
      </w:r>
      <w:r>
        <w:rPr>
          <w:color w:val="231F20"/>
          <w:sz w:val="22"/>
        </w:rPr>
        <w:t>plan</w:t>
      </w:r>
      <w:r>
        <w:rPr>
          <w:color w:val="231F20"/>
          <w:spacing w:val="-7"/>
          <w:sz w:val="22"/>
        </w:rPr>
        <w:t> </w:t>
      </w:r>
      <w:r>
        <w:rPr>
          <w:color w:val="231F20"/>
          <w:sz w:val="22"/>
        </w:rPr>
        <w:t>y</w:t>
      </w:r>
      <w:r>
        <w:rPr>
          <w:color w:val="231F20"/>
          <w:spacing w:val="-7"/>
          <w:sz w:val="22"/>
        </w:rPr>
        <w:t> </w:t>
      </w:r>
      <w:r>
        <w:rPr>
          <w:color w:val="231F20"/>
          <w:sz w:val="22"/>
        </w:rPr>
        <w:t>calendario</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apruebe para tal efecto.</w:t>
      </w:r>
    </w:p>
    <w:p>
      <w:pPr>
        <w:spacing w:line="276" w:lineRule="exact" w:before="233"/>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Séptima</w:t>
      </w:r>
    </w:p>
    <w:p>
      <w:pPr>
        <w:spacing w:line="213" w:lineRule="auto" w:before="8"/>
        <w:ind w:left="1995" w:right="1776" w:firstLine="0"/>
        <w:jc w:val="center"/>
        <w:rPr>
          <w:b/>
          <w:sz w:val="24"/>
        </w:rPr>
      </w:pPr>
      <w:r>
        <w:rPr>
          <w:b/>
          <w:color w:val="58595B"/>
          <w:sz w:val="24"/>
        </w:rPr>
        <w:t>Aprobación,</w:t>
      </w:r>
      <w:r>
        <w:rPr>
          <w:b/>
          <w:color w:val="58595B"/>
          <w:spacing w:val="-8"/>
          <w:sz w:val="24"/>
        </w:rPr>
        <w:t> </w:t>
      </w:r>
      <w:r>
        <w:rPr>
          <w:b/>
          <w:color w:val="58595B"/>
          <w:sz w:val="24"/>
        </w:rPr>
        <w:t>impresión</w:t>
      </w:r>
      <w:r>
        <w:rPr>
          <w:b/>
          <w:color w:val="58595B"/>
          <w:spacing w:val="-8"/>
          <w:sz w:val="24"/>
        </w:rPr>
        <w:t> </w:t>
      </w:r>
      <w:r>
        <w:rPr>
          <w:b/>
          <w:color w:val="58595B"/>
          <w:sz w:val="24"/>
        </w:rPr>
        <w:t>y</w:t>
      </w:r>
      <w:r>
        <w:rPr>
          <w:b/>
          <w:color w:val="58595B"/>
          <w:spacing w:val="-8"/>
          <w:sz w:val="24"/>
        </w:rPr>
        <w:t> </w:t>
      </w:r>
      <w:r>
        <w:rPr>
          <w:b/>
          <w:color w:val="58595B"/>
          <w:sz w:val="24"/>
        </w:rPr>
        <w:t>producción</w:t>
      </w:r>
      <w:r>
        <w:rPr>
          <w:b/>
          <w:color w:val="58595B"/>
          <w:spacing w:val="-8"/>
          <w:sz w:val="24"/>
        </w:rPr>
        <w:t> </w:t>
      </w:r>
      <w:r>
        <w:rPr>
          <w:b/>
          <w:color w:val="58595B"/>
          <w:sz w:val="24"/>
        </w:rPr>
        <w:t>de</w:t>
      </w:r>
      <w:r>
        <w:rPr>
          <w:b/>
          <w:color w:val="58595B"/>
          <w:spacing w:val="-9"/>
          <w:sz w:val="24"/>
        </w:rPr>
        <w:t> </w:t>
      </w:r>
      <w:r>
        <w:rPr>
          <w:b/>
          <w:color w:val="58595B"/>
          <w:sz w:val="24"/>
        </w:rPr>
        <w:t>documentos</w:t>
      </w:r>
      <w:r>
        <w:rPr>
          <w:b/>
          <w:color w:val="58595B"/>
          <w:spacing w:val="-8"/>
          <w:sz w:val="24"/>
        </w:rPr>
        <w:t> </w:t>
      </w:r>
      <w:r>
        <w:rPr>
          <w:b/>
          <w:color w:val="58595B"/>
          <w:sz w:val="24"/>
        </w:rPr>
        <w:t>y materiales electorales por los opl</w:t>
      </w:r>
    </w:p>
    <w:p>
      <w:pPr>
        <w:spacing w:before="234"/>
        <w:ind w:left="850" w:right="0" w:firstLine="0"/>
        <w:jc w:val="left"/>
        <w:rPr>
          <w:b/>
          <w:sz w:val="24"/>
        </w:rPr>
      </w:pPr>
      <w:r>
        <w:rPr>
          <w:b/>
          <w:color w:val="231F20"/>
          <w:sz w:val="24"/>
        </w:rPr>
        <w:t>Artículo</w:t>
      </w:r>
      <w:r>
        <w:rPr>
          <w:b/>
          <w:color w:val="231F20"/>
          <w:spacing w:val="-8"/>
          <w:sz w:val="24"/>
        </w:rPr>
        <w:t> </w:t>
      </w:r>
      <w:r>
        <w:rPr>
          <w:b/>
          <w:color w:val="231F20"/>
          <w:spacing w:val="-4"/>
          <w:sz w:val="24"/>
        </w:rPr>
        <w:t>160.</w:t>
      </w:r>
    </w:p>
    <w:p>
      <w:pPr>
        <w:pStyle w:val="ListParagraph"/>
        <w:numPr>
          <w:ilvl w:val="0"/>
          <w:numId w:val="141"/>
        </w:numPr>
        <w:tabs>
          <w:tab w:pos="1528" w:val="left" w:leader="none"/>
          <w:tab w:pos="1530" w:val="left" w:leader="none"/>
        </w:tabs>
        <w:spacing w:line="232" w:lineRule="auto" w:before="252" w:after="0"/>
        <w:ind w:left="1530" w:right="632" w:hanging="260"/>
        <w:jc w:val="both"/>
        <w:rPr>
          <w:sz w:val="22"/>
        </w:rPr>
      </w:pPr>
      <w:r>
        <w:rPr>
          <w:color w:val="231F20"/>
          <w:sz w:val="22"/>
        </w:rPr>
        <w:t>Además de las reglas establecidas en la Sección Cuarta del presente Capítulo, los opl deberán observar lo siguiente:</w:t>
      </w:r>
    </w:p>
    <w:p>
      <w:pPr>
        <w:pStyle w:val="BodyText"/>
        <w:spacing w:before="3"/>
        <w:ind w:firstLine="0"/>
        <w:jc w:val="left"/>
      </w:pPr>
    </w:p>
    <w:p>
      <w:pPr>
        <w:pStyle w:val="ListParagraph"/>
        <w:numPr>
          <w:ilvl w:val="1"/>
          <w:numId w:val="141"/>
        </w:numPr>
        <w:tabs>
          <w:tab w:pos="1850" w:val="left" w:leader="none"/>
        </w:tabs>
        <w:spacing w:line="254" w:lineRule="auto" w:before="0" w:after="0"/>
        <w:ind w:left="1850" w:right="630" w:hanging="220"/>
        <w:jc w:val="both"/>
        <w:rPr>
          <w:sz w:val="20"/>
        </w:rPr>
      </w:pPr>
      <w:r>
        <w:rPr>
          <w:color w:val="231F20"/>
          <w:sz w:val="20"/>
        </w:rPr>
        <w:t>Los formatos únicos nuevos con respecto a los ya aprobados consistentes en los diseños y especificaciones técnicas de la documentación y materiales electorales así como las modificaciones resultados de su mejora, tanto para la votación en territorio</w:t>
      </w:r>
      <w:r>
        <w:rPr>
          <w:color w:val="231F20"/>
          <w:spacing w:val="-7"/>
          <w:sz w:val="20"/>
        </w:rPr>
        <w:t> </w:t>
      </w:r>
      <w:r>
        <w:rPr>
          <w:color w:val="231F20"/>
          <w:sz w:val="20"/>
        </w:rPr>
        <w:t>nacional</w:t>
      </w:r>
      <w:r>
        <w:rPr>
          <w:color w:val="231F20"/>
          <w:spacing w:val="-7"/>
          <w:sz w:val="20"/>
        </w:rPr>
        <w:t> </w:t>
      </w:r>
      <w:r>
        <w:rPr>
          <w:color w:val="231F20"/>
          <w:sz w:val="20"/>
        </w:rPr>
        <w:t>como</w:t>
      </w:r>
      <w:r>
        <w:rPr>
          <w:color w:val="231F20"/>
          <w:spacing w:val="-7"/>
          <w:sz w:val="20"/>
        </w:rPr>
        <w:t> </w:t>
      </w:r>
      <w:r>
        <w:rPr>
          <w:color w:val="231F20"/>
          <w:sz w:val="20"/>
        </w:rPr>
        <w:t>para</w:t>
      </w:r>
      <w:r>
        <w:rPr>
          <w:color w:val="231F20"/>
          <w:spacing w:val="-7"/>
          <w:sz w:val="20"/>
        </w:rPr>
        <w:t> </w:t>
      </w:r>
      <w:r>
        <w:rPr>
          <w:color w:val="231F20"/>
          <w:sz w:val="20"/>
        </w:rPr>
        <w:t>el</w:t>
      </w:r>
      <w:r>
        <w:rPr>
          <w:color w:val="231F20"/>
          <w:spacing w:val="-7"/>
          <w:sz w:val="20"/>
        </w:rPr>
        <w:t> </w:t>
      </w:r>
      <w:r>
        <w:rPr>
          <w:color w:val="231F20"/>
          <w:sz w:val="20"/>
        </w:rPr>
        <w:t>voto</w:t>
      </w:r>
      <w:r>
        <w:rPr>
          <w:color w:val="231F20"/>
          <w:spacing w:val="-7"/>
          <w:sz w:val="20"/>
        </w:rPr>
        <w:t> </w:t>
      </w:r>
      <w:r>
        <w:rPr>
          <w:color w:val="231F20"/>
          <w:sz w:val="20"/>
        </w:rPr>
        <w:t>de</w:t>
      </w:r>
      <w:r>
        <w:rPr>
          <w:color w:val="231F20"/>
          <w:spacing w:val="-7"/>
          <w:sz w:val="20"/>
        </w:rPr>
        <w:t> </w:t>
      </w:r>
      <w:r>
        <w:rPr>
          <w:color w:val="231F20"/>
          <w:sz w:val="20"/>
        </w:rPr>
        <w:t>los</w:t>
      </w:r>
      <w:r>
        <w:rPr>
          <w:color w:val="231F20"/>
          <w:spacing w:val="-7"/>
          <w:sz w:val="20"/>
        </w:rPr>
        <w:t> </w:t>
      </w:r>
      <w:r>
        <w:rPr>
          <w:color w:val="231F20"/>
          <w:sz w:val="20"/>
        </w:rPr>
        <w:t>mexicanos</w:t>
      </w:r>
      <w:r>
        <w:rPr>
          <w:color w:val="231F20"/>
          <w:spacing w:val="-7"/>
          <w:sz w:val="20"/>
        </w:rPr>
        <w:t> </w:t>
      </w:r>
      <w:r>
        <w:rPr>
          <w:color w:val="231F20"/>
          <w:sz w:val="20"/>
        </w:rPr>
        <w:t>residentes</w:t>
      </w:r>
      <w:r>
        <w:rPr>
          <w:color w:val="231F20"/>
          <w:spacing w:val="-7"/>
          <w:sz w:val="20"/>
        </w:rPr>
        <w:t> </w:t>
      </w:r>
      <w:r>
        <w:rPr>
          <w:color w:val="231F20"/>
          <w:sz w:val="20"/>
        </w:rPr>
        <w:t>en</w:t>
      </w:r>
      <w:r>
        <w:rPr>
          <w:color w:val="231F20"/>
          <w:spacing w:val="-7"/>
          <w:sz w:val="20"/>
        </w:rPr>
        <w:t> </w:t>
      </w:r>
      <w:r>
        <w:rPr>
          <w:color w:val="231F20"/>
          <w:sz w:val="20"/>
        </w:rPr>
        <w:t>el</w:t>
      </w:r>
      <w:r>
        <w:rPr>
          <w:color w:val="231F20"/>
          <w:spacing w:val="-7"/>
          <w:sz w:val="20"/>
        </w:rPr>
        <w:t> </w:t>
      </w:r>
      <w:r>
        <w:rPr>
          <w:color w:val="231F20"/>
          <w:sz w:val="20"/>
        </w:rPr>
        <w:t>extranjero, deberán</w:t>
      </w:r>
      <w:r>
        <w:rPr>
          <w:color w:val="231F20"/>
          <w:spacing w:val="-11"/>
          <w:sz w:val="20"/>
        </w:rPr>
        <w:t> </w:t>
      </w:r>
      <w:r>
        <w:rPr>
          <w:color w:val="231F20"/>
          <w:sz w:val="20"/>
        </w:rPr>
        <w:t>ser</w:t>
      </w:r>
      <w:r>
        <w:rPr>
          <w:color w:val="231F20"/>
          <w:spacing w:val="-11"/>
          <w:sz w:val="20"/>
        </w:rPr>
        <w:t> </w:t>
      </w:r>
      <w:r>
        <w:rPr>
          <w:color w:val="231F20"/>
          <w:sz w:val="20"/>
        </w:rPr>
        <w:t>aprobados</w:t>
      </w:r>
      <w:r>
        <w:rPr>
          <w:color w:val="231F20"/>
          <w:spacing w:val="-10"/>
          <w:sz w:val="20"/>
        </w:rPr>
        <w:t> </w:t>
      </w:r>
      <w:r>
        <w:rPr>
          <w:color w:val="231F20"/>
          <w:sz w:val="20"/>
        </w:rPr>
        <w:t>por</w:t>
      </w:r>
      <w:r>
        <w:rPr>
          <w:color w:val="231F20"/>
          <w:spacing w:val="-10"/>
          <w:sz w:val="20"/>
        </w:rPr>
        <w:t> </w:t>
      </w:r>
      <w:r>
        <w:rPr>
          <w:color w:val="231F20"/>
          <w:sz w:val="20"/>
        </w:rPr>
        <w:t>la</w:t>
      </w:r>
      <w:r>
        <w:rPr>
          <w:color w:val="231F20"/>
          <w:spacing w:val="-10"/>
          <w:sz w:val="20"/>
        </w:rPr>
        <w:t> </w:t>
      </w:r>
      <w:r>
        <w:rPr>
          <w:color w:val="231F20"/>
          <w:sz w:val="20"/>
        </w:rPr>
        <w:t>Comisión</w:t>
      </w:r>
      <w:r>
        <w:rPr>
          <w:color w:val="231F20"/>
          <w:spacing w:val="-10"/>
          <w:sz w:val="20"/>
        </w:rPr>
        <w:t> </w:t>
      </w:r>
      <w:r>
        <w:rPr>
          <w:color w:val="231F20"/>
          <w:sz w:val="20"/>
        </w:rPr>
        <w:t>correspondiente.</w:t>
      </w:r>
      <w:r>
        <w:rPr>
          <w:color w:val="231F20"/>
          <w:spacing w:val="-11"/>
          <w:sz w:val="20"/>
        </w:rPr>
        <w:t> </w:t>
      </w:r>
      <w:r>
        <w:rPr>
          <w:color w:val="231F20"/>
          <w:sz w:val="20"/>
        </w:rPr>
        <w:t>Con</w:t>
      </w:r>
      <w:r>
        <w:rPr>
          <w:color w:val="231F20"/>
          <w:spacing w:val="-10"/>
          <w:sz w:val="20"/>
        </w:rPr>
        <w:t> </w:t>
      </w:r>
      <w:r>
        <w:rPr>
          <w:color w:val="231F20"/>
          <w:sz w:val="20"/>
        </w:rPr>
        <w:t>base</w:t>
      </w:r>
      <w:r>
        <w:rPr>
          <w:color w:val="231F20"/>
          <w:spacing w:val="-11"/>
          <w:sz w:val="20"/>
        </w:rPr>
        <w:t> </w:t>
      </w:r>
      <w:r>
        <w:rPr>
          <w:color w:val="231F20"/>
          <w:sz w:val="20"/>
        </w:rPr>
        <w:t>en</w:t>
      </w:r>
      <w:r>
        <w:rPr>
          <w:color w:val="231F20"/>
          <w:spacing w:val="-11"/>
          <w:sz w:val="20"/>
        </w:rPr>
        <w:t> </w:t>
      </w:r>
      <w:r>
        <w:rPr>
          <w:color w:val="231F20"/>
          <w:sz w:val="20"/>
        </w:rPr>
        <w:t>los</w:t>
      </w:r>
      <w:r>
        <w:rPr>
          <w:color w:val="231F20"/>
          <w:spacing w:val="-10"/>
          <w:sz w:val="20"/>
        </w:rPr>
        <w:t> </w:t>
      </w:r>
      <w:r>
        <w:rPr>
          <w:color w:val="231F20"/>
          <w:sz w:val="20"/>
        </w:rPr>
        <w:t>formatos únicos</w:t>
      </w:r>
      <w:r>
        <w:rPr>
          <w:color w:val="231F20"/>
          <w:spacing w:val="-1"/>
          <w:sz w:val="20"/>
        </w:rPr>
        <w:t> </w:t>
      </w:r>
      <w:r>
        <w:rPr>
          <w:color w:val="231F20"/>
          <w:sz w:val="20"/>
        </w:rPr>
        <w:t>ya</w:t>
      </w:r>
      <w:r>
        <w:rPr>
          <w:color w:val="231F20"/>
          <w:spacing w:val="-1"/>
          <w:sz w:val="20"/>
        </w:rPr>
        <w:t> </w:t>
      </w:r>
      <w:r>
        <w:rPr>
          <w:color w:val="231F20"/>
          <w:sz w:val="20"/>
        </w:rPr>
        <w:t>aprobados</w:t>
      </w:r>
      <w:r>
        <w:rPr>
          <w:color w:val="231F20"/>
          <w:spacing w:val="-1"/>
          <w:sz w:val="20"/>
        </w:rPr>
        <w:t> </w:t>
      </w:r>
      <w:r>
        <w:rPr>
          <w:color w:val="231F20"/>
          <w:sz w:val="20"/>
        </w:rPr>
        <w:t>los</w:t>
      </w:r>
      <w:r>
        <w:rPr>
          <w:color w:val="231F20"/>
          <w:spacing w:val="-2"/>
          <w:sz w:val="20"/>
        </w:rPr>
        <w:t> </w:t>
      </w:r>
      <w:r>
        <w:rPr>
          <w:color w:val="231F20"/>
          <w:sz w:val="20"/>
        </w:rPr>
        <w:t>opl</w:t>
      </w:r>
      <w:r>
        <w:rPr>
          <w:color w:val="231F20"/>
          <w:spacing w:val="-1"/>
          <w:sz w:val="20"/>
        </w:rPr>
        <w:t> </w:t>
      </w:r>
      <w:r>
        <w:rPr>
          <w:color w:val="231F20"/>
          <w:sz w:val="20"/>
        </w:rPr>
        <w:t>deberán</w:t>
      </w:r>
      <w:r>
        <w:rPr>
          <w:color w:val="231F20"/>
          <w:spacing w:val="-1"/>
          <w:sz w:val="20"/>
        </w:rPr>
        <w:t> </w:t>
      </w:r>
      <w:r>
        <w:rPr>
          <w:color w:val="231F20"/>
          <w:sz w:val="20"/>
        </w:rPr>
        <w:t>generar</w:t>
      </w:r>
      <w:r>
        <w:rPr>
          <w:color w:val="231F20"/>
          <w:spacing w:val="-1"/>
          <w:sz w:val="20"/>
        </w:rPr>
        <w:t> </w:t>
      </w:r>
      <w:r>
        <w:rPr>
          <w:color w:val="231F20"/>
          <w:sz w:val="20"/>
        </w:rPr>
        <w:t>sus</w:t>
      </w:r>
      <w:r>
        <w:rPr>
          <w:color w:val="231F20"/>
          <w:spacing w:val="-1"/>
          <w:sz w:val="20"/>
        </w:rPr>
        <w:t> </w:t>
      </w:r>
      <w:r>
        <w:rPr>
          <w:color w:val="231F20"/>
          <w:sz w:val="20"/>
        </w:rPr>
        <w:t>respectivos</w:t>
      </w:r>
      <w:r>
        <w:rPr>
          <w:color w:val="231F20"/>
          <w:spacing w:val="-1"/>
          <w:sz w:val="20"/>
        </w:rPr>
        <w:t> </w:t>
      </w:r>
      <w:r>
        <w:rPr>
          <w:color w:val="231F20"/>
          <w:sz w:val="20"/>
        </w:rPr>
        <w:t>diseños</w:t>
      </w:r>
      <w:r>
        <w:rPr>
          <w:color w:val="231F20"/>
          <w:spacing w:val="-1"/>
          <w:sz w:val="20"/>
        </w:rPr>
        <w:t> </w:t>
      </w:r>
      <w:r>
        <w:rPr>
          <w:color w:val="231F20"/>
          <w:sz w:val="20"/>
        </w:rPr>
        <w:t>y</w:t>
      </w:r>
      <w:r>
        <w:rPr>
          <w:color w:val="231F20"/>
          <w:spacing w:val="-1"/>
          <w:sz w:val="20"/>
        </w:rPr>
        <w:t> </w:t>
      </w:r>
      <w:r>
        <w:rPr>
          <w:color w:val="231F20"/>
          <w:sz w:val="20"/>
        </w:rPr>
        <w:t>especifica- ciones,</w:t>
      </w:r>
      <w:r>
        <w:rPr>
          <w:color w:val="231F20"/>
          <w:spacing w:val="-1"/>
          <w:sz w:val="20"/>
        </w:rPr>
        <w:t> </w:t>
      </w:r>
      <w:r>
        <w:rPr>
          <w:color w:val="231F20"/>
          <w:sz w:val="20"/>
        </w:rPr>
        <w:t>mismos</w:t>
      </w:r>
      <w:r>
        <w:rPr>
          <w:color w:val="231F20"/>
          <w:spacing w:val="-1"/>
          <w:sz w:val="20"/>
        </w:rPr>
        <w:t> </w:t>
      </w:r>
      <w:r>
        <w:rPr>
          <w:color w:val="231F20"/>
          <w:sz w:val="20"/>
        </w:rPr>
        <w:t>que</w:t>
      </w:r>
      <w:r>
        <w:rPr>
          <w:color w:val="231F20"/>
          <w:spacing w:val="-1"/>
          <w:sz w:val="20"/>
        </w:rPr>
        <w:t> </w:t>
      </w:r>
      <w:r>
        <w:rPr>
          <w:color w:val="231F20"/>
          <w:sz w:val="20"/>
        </w:rPr>
        <w:t>serán</w:t>
      </w:r>
      <w:r>
        <w:rPr>
          <w:color w:val="231F20"/>
          <w:spacing w:val="-1"/>
          <w:sz w:val="20"/>
        </w:rPr>
        <w:t> </w:t>
      </w:r>
      <w:r>
        <w:rPr>
          <w:color w:val="231F20"/>
          <w:sz w:val="20"/>
        </w:rPr>
        <w:t>entregados</w:t>
      </w:r>
      <w:r>
        <w:rPr>
          <w:color w:val="231F20"/>
          <w:spacing w:val="-1"/>
          <w:sz w:val="20"/>
        </w:rPr>
        <w:t> </w:t>
      </w:r>
      <w:r>
        <w:rPr>
          <w:color w:val="231F20"/>
          <w:sz w:val="20"/>
        </w:rPr>
        <w:t>a</w:t>
      </w:r>
      <w:r>
        <w:rPr>
          <w:color w:val="231F20"/>
          <w:spacing w:val="-1"/>
          <w:sz w:val="20"/>
        </w:rPr>
        <w:t> </w:t>
      </w:r>
      <w:r>
        <w:rPr>
          <w:color w:val="231F20"/>
          <w:sz w:val="20"/>
        </w:rPr>
        <w:t>las</w:t>
      </w:r>
      <w:r>
        <w:rPr>
          <w:color w:val="231F20"/>
          <w:spacing w:val="-2"/>
          <w:sz w:val="20"/>
        </w:rPr>
        <w:t> </w:t>
      </w:r>
      <w:r>
        <w:rPr>
          <w:color w:val="231F20"/>
          <w:sz w:val="20"/>
        </w:rPr>
        <w:t>jle,</w:t>
      </w:r>
      <w:r>
        <w:rPr>
          <w:color w:val="231F20"/>
          <w:spacing w:val="-1"/>
          <w:sz w:val="20"/>
        </w:rPr>
        <w:t> </w:t>
      </w:r>
      <w:r>
        <w:rPr>
          <w:color w:val="231F20"/>
          <w:sz w:val="20"/>
        </w:rPr>
        <w:t>de</w:t>
      </w:r>
      <w:r>
        <w:rPr>
          <w:color w:val="231F20"/>
          <w:spacing w:val="-1"/>
          <w:sz w:val="20"/>
        </w:rPr>
        <w:t> </w:t>
      </w:r>
      <w:r>
        <w:rPr>
          <w:color w:val="231F20"/>
          <w:sz w:val="20"/>
        </w:rPr>
        <w:t>manera</w:t>
      </w:r>
      <w:r>
        <w:rPr>
          <w:color w:val="231F20"/>
          <w:spacing w:val="-1"/>
          <w:sz w:val="20"/>
        </w:rPr>
        <w:t> </w:t>
      </w:r>
      <w:r>
        <w:rPr>
          <w:color w:val="231F20"/>
          <w:sz w:val="20"/>
        </w:rPr>
        <w:t>impresa</w:t>
      </w:r>
      <w:r>
        <w:rPr>
          <w:color w:val="231F20"/>
          <w:spacing w:val="-1"/>
          <w:sz w:val="20"/>
        </w:rPr>
        <w:t> </w:t>
      </w:r>
      <w:r>
        <w:rPr>
          <w:color w:val="231F20"/>
          <w:sz w:val="20"/>
        </w:rPr>
        <w:t>y</w:t>
      </w:r>
      <w:r>
        <w:rPr>
          <w:color w:val="231F20"/>
          <w:spacing w:val="-1"/>
          <w:sz w:val="20"/>
        </w:rPr>
        <w:t> </w:t>
      </w:r>
      <w:r>
        <w:rPr>
          <w:color w:val="231F20"/>
          <w:sz w:val="20"/>
        </w:rPr>
        <w:t>a</w:t>
      </w:r>
      <w:r>
        <w:rPr>
          <w:color w:val="231F20"/>
          <w:spacing w:val="-1"/>
          <w:sz w:val="20"/>
        </w:rPr>
        <w:t> </w:t>
      </w:r>
      <w:r>
        <w:rPr>
          <w:color w:val="231F20"/>
          <w:sz w:val="20"/>
        </w:rPr>
        <w:t>través</w:t>
      </w:r>
      <w:r>
        <w:rPr>
          <w:color w:val="231F20"/>
          <w:spacing w:val="-1"/>
          <w:sz w:val="20"/>
        </w:rPr>
        <w:t> </w:t>
      </w:r>
      <w:r>
        <w:rPr>
          <w:color w:val="231F20"/>
          <w:sz w:val="20"/>
        </w:rPr>
        <w:t>de</w:t>
      </w:r>
      <w:r>
        <w:rPr>
          <w:color w:val="231F20"/>
          <w:spacing w:val="-1"/>
          <w:sz w:val="20"/>
        </w:rPr>
        <w:t> </w:t>
      </w:r>
      <w:r>
        <w:rPr>
          <w:color w:val="231F20"/>
          <w:sz w:val="20"/>
        </w:rPr>
        <w:t>la herramienta informática dispuesta para tal fin, con conocimiento de la utvopl y la deoe,</w:t>
      </w:r>
      <w:r>
        <w:rPr>
          <w:color w:val="231F20"/>
          <w:spacing w:val="-2"/>
          <w:sz w:val="20"/>
        </w:rPr>
        <w:t> </w:t>
      </w:r>
      <w:r>
        <w:rPr>
          <w:color w:val="231F20"/>
          <w:sz w:val="20"/>
        </w:rPr>
        <w:t>a</w:t>
      </w:r>
      <w:r>
        <w:rPr>
          <w:color w:val="231F20"/>
          <w:spacing w:val="-2"/>
          <w:sz w:val="20"/>
        </w:rPr>
        <w:t> </w:t>
      </w:r>
      <w:r>
        <w:rPr>
          <w:color w:val="231F20"/>
          <w:sz w:val="20"/>
        </w:rPr>
        <w:t>más</w:t>
      </w:r>
      <w:r>
        <w:rPr>
          <w:color w:val="231F20"/>
          <w:spacing w:val="-2"/>
          <w:sz w:val="20"/>
        </w:rPr>
        <w:t> </w:t>
      </w:r>
      <w:r>
        <w:rPr>
          <w:color w:val="231F20"/>
          <w:sz w:val="20"/>
        </w:rPr>
        <w:t>tardar</w:t>
      </w:r>
      <w:r>
        <w:rPr>
          <w:color w:val="231F20"/>
          <w:spacing w:val="-2"/>
          <w:sz w:val="20"/>
        </w:rPr>
        <w:t> </w:t>
      </w:r>
      <w:r>
        <w:rPr>
          <w:color w:val="231F20"/>
          <w:sz w:val="20"/>
        </w:rPr>
        <w:t>en</w:t>
      </w:r>
      <w:r>
        <w:rPr>
          <w:color w:val="231F20"/>
          <w:spacing w:val="-2"/>
          <w:sz w:val="20"/>
        </w:rPr>
        <w:t> </w:t>
      </w:r>
      <w:r>
        <w:rPr>
          <w:color w:val="231F20"/>
          <w:sz w:val="20"/>
        </w:rPr>
        <w:t>septiembre</w:t>
      </w:r>
      <w:r>
        <w:rPr>
          <w:color w:val="231F20"/>
          <w:spacing w:val="-2"/>
          <w:sz w:val="20"/>
        </w:rPr>
        <w:t> </w:t>
      </w:r>
      <w:r>
        <w:rPr>
          <w:color w:val="231F20"/>
          <w:sz w:val="20"/>
        </w:rPr>
        <w:t>el</w:t>
      </w:r>
      <w:r>
        <w:rPr>
          <w:color w:val="231F20"/>
          <w:spacing w:val="-2"/>
          <w:sz w:val="20"/>
        </w:rPr>
        <w:t> </w:t>
      </w:r>
      <w:r>
        <w:rPr>
          <w:color w:val="231F20"/>
          <w:sz w:val="20"/>
        </w:rPr>
        <w:t>año</w:t>
      </w:r>
      <w:r>
        <w:rPr>
          <w:color w:val="231F20"/>
          <w:spacing w:val="-2"/>
          <w:sz w:val="20"/>
        </w:rPr>
        <w:t> </w:t>
      </w:r>
      <w:r>
        <w:rPr>
          <w:color w:val="231F20"/>
          <w:sz w:val="20"/>
        </w:rPr>
        <w:t>previo</w:t>
      </w:r>
      <w:r>
        <w:rPr>
          <w:color w:val="231F20"/>
          <w:spacing w:val="-2"/>
          <w:sz w:val="20"/>
        </w:rPr>
        <w:t> </w:t>
      </w:r>
      <w:r>
        <w:rPr>
          <w:color w:val="231F20"/>
          <w:sz w:val="20"/>
        </w:rPr>
        <w:t>de</w:t>
      </w:r>
      <w:r>
        <w:rPr>
          <w:color w:val="231F20"/>
          <w:spacing w:val="-2"/>
          <w:sz w:val="20"/>
        </w:rPr>
        <w:t> </w:t>
      </w:r>
      <w:r>
        <w:rPr>
          <w:color w:val="231F20"/>
          <w:sz w:val="20"/>
        </w:rPr>
        <w:t>la</w:t>
      </w:r>
      <w:r>
        <w:rPr>
          <w:color w:val="231F20"/>
          <w:spacing w:val="-2"/>
          <w:sz w:val="20"/>
        </w:rPr>
        <w:t> </w:t>
      </w:r>
      <w:r>
        <w:rPr>
          <w:color w:val="231F20"/>
          <w:sz w:val="20"/>
        </w:rPr>
        <w:t>elección</w:t>
      </w:r>
      <w:r>
        <w:rPr>
          <w:color w:val="231F20"/>
          <w:spacing w:val="-2"/>
          <w:sz w:val="20"/>
        </w:rPr>
        <w:t> </w:t>
      </w:r>
      <w:r>
        <w:rPr>
          <w:color w:val="231F20"/>
          <w:sz w:val="20"/>
        </w:rPr>
        <w:t>y</w:t>
      </w:r>
      <w:r>
        <w:rPr>
          <w:color w:val="231F20"/>
          <w:spacing w:val="-2"/>
          <w:sz w:val="20"/>
        </w:rPr>
        <w:t> </w:t>
      </w:r>
      <w:r>
        <w:rPr>
          <w:color w:val="231F20"/>
          <w:sz w:val="20"/>
        </w:rPr>
        <w:t>conforme</w:t>
      </w:r>
      <w:r>
        <w:rPr>
          <w:color w:val="231F20"/>
          <w:spacing w:val="-2"/>
          <w:sz w:val="20"/>
        </w:rPr>
        <w:t> </w:t>
      </w:r>
      <w:r>
        <w:rPr>
          <w:color w:val="231F20"/>
          <w:sz w:val="20"/>
        </w:rPr>
        <w:t>al</w:t>
      </w:r>
      <w:r>
        <w:rPr>
          <w:color w:val="231F20"/>
          <w:spacing w:val="-2"/>
          <w:sz w:val="20"/>
        </w:rPr>
        <w:t> </w:t>
      </w:r>
      <w:r>
        <w:rPr>
          <w:color w:val="231F20"/>
          <w:sz w:val="20"/>
        </w:rPr>
        <w:t>plazo previsto en el Plan y Calendario Integral de Coordinación de los Procesos Electo-</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2133" w:right="347" w:firstLine="0"/>
        <w:jc w:val="both"/>
        <w:rPr>
          <w:sz w:val="20"/>
        </w:rPr>
      </w:pPr>
      <w:r>
        <w:rPr>
          <w:color w:val="231F20"/>
          <w:sz w:val="20"/>
        </w:rPr>
        <w:t>rales Locales que se apruebe para tal efecto y los Lineamientos expedidos por la </w:t>
      </w:r>
      <w:r>
        <w:rPr>
          <w:color w:val="231F20"/>
          <w:spacing w:val="-2"/>
          <w:sz w:val="20"/>
        </w:rPr>
        <w:t>deoe.</w:t>
      </w:r>
    </w:p>
    <w:p>
      <w:pPr>
        <w:pStyle w:val="ListParagraph"/>
        <w:numPr>
          <w:ilvl w:val="1"/>
          <w:numId w:val="141"/>
        </w:numPr>
        <w:tabs>
          <w:tab w:pos="2133" w:val="left" w:leader="none"/>
        </w:tabs>
        <w:spacing w:line="254" w:lineRule="auto" w:before="3" w:after="0"/>
        <w:ind w:left="2133" w:right="348" w:hanging="220"/>
        <w:jc w:val="both"/>
        <w:rPr>
          <w:sz w:val="20"/>
        </w:rPr>
      </w:pPr>
      <w:r>
        <w:rPr>
          <w:color w:val="231F20"/>
          <w:spacing w:val="-4"/>
          <w:sz w:val="20"/>
        </w:rPr>
        <w:t>La documentación y materiales electorales correspondientes a las elecciones locales, </w:t>
      </w:r>
      <w:r>
        <w:rPr>
          <w:color w:val="231F20"/>
          <w:spacing w:val="-2"/>
          <w:sz w:val="20"/>
        </w:rPr>
        <w:t>podrán</w:t>
      </w:r>
      <w:r>
        <w:rPr>
          <w:color w:val="231F20"/>
          <w:spacing w:val="-5"/>
          <w:sz w:val="20"/>
        </w:rPr>
        <w:t> </w:t>
      </w:r>
      <w:r>
        <w:rPr>
          <w:color w:val="231F20"/>
          <w:spacing w:val="-2"/>
          <w:sz w:val="20"/>
        </w:rPr>
        <w:t>contener</w:t>
      </w:r>
      <w:r>
        <w:rPr>
          <w:color w:val="231F20"/>
          <w:spacing w:val="-5"/>
          <w:sz w:val="20"/>
        </w:rPr>
        <w:t> </w:t>
      </w:r>
      <w:r>
        <w:rPr>
          <w:color w:val="231F20"/>
          <w:spacing w:val="-2"/>
          <w:sz w:val="20"/>
        </w:rPr>
        <w:t>aquellos</w:t>
      </w:r>
      <w:r>
        <w:rPr>
          <w:color w:val="231F20"/>
          <w:spacing w:val="-5"/>
          <w:sz w:val="20"/>
        </w:rPr>
        <w:t> </w:t>
      </w:r>
      <w:r>
        <w:rPr>
          <w:color w:val="231F20"/>
          <w:spacing w:val="-2"/>
          <w:sz w:val="20"/>
        </w:rPr>
        <w:t>elementos</w:t>
      </w:r>
      <w:r>
        <w:rPr>
          <w:color w:val="231F20"/>
          <w:spacing w:val="-5"/>
          <w:sz w:val="20"/>
        </w:rPr>
        <w:t> </w:t>
      </w:r>
      <w:r>
        <w:rPr>
          <w:color w:val="231F20"/>
          <w:spacing w:val="-2"/>
          <w:sz w:val="20"/>
        </w:rPr>
        <w:t>adicionales</w:t>
      </w:r>
      <w:r>
        <w:rPr>
          <w:color w:val="231F20"/>
          <w:spacing w:val="-5"/>
          <w:sz w:val="20"/>
        </w:rPr>
        <w:t> </w:t>
      </w:r>
      <w:r>
        <w:rPr>
          <w:color w:val="231F20"/>
          <w:spacing w:val="-2"/>
          <w:sz w:val="20"/>
        </w:rPr>
        <w:t>que</w:t>
      </w:r>
      <w:r>
        <w:rPr>
          <w:color w:val="231F20"/>
          <w:spacing w:val="-5"/>
          <w:sz w:val="20"/>
        </w:rPr>
        <w:t> </w:t>
      </w:r>
      <w:r>
        <w:rPr>
          <w:color w:val="231F20"/>
          <w:spacing w:val="-2"/>
          <w:sz w:val="20"/>
        </w:rPr>
        <w:t>mandaten</w:t>
      </w:r>
      <w:r>
        <w:rPr>
          <w:color w:val="231F20"/>
          <w:spacing w:val="-5"/>
          <w:sz w:val="20"/>
        </w:rPr>
        <w:t> </w:t>
      </w:r>
      <w:r>
        <w:rPr>
          <w:color w:val="231F20"/>
          <w:spacing w:val="-2"/>
          <w:sz w:val="20"/>
        </w:rPr>
        <w:t>las</w:t>
      </w:r>
      <w:r>
        <w:rPr>
          <w:color w:val="231F20"/>
          <w:spacing w:val="-5"/>
          <w:sz w:val="20"/>
        </w:rPr>
        <w:t> </w:t>
      </w:r>
      <w:r>
        <w:rPr>
          <w:color w:val="231F20"/>
          <w:spacing w:val="-2"/>
          <w:sz w:val="20"/>
        </w:rPr>
        <w:t>legislaciones</w:t>
      </w:r>
      <w:r>
        <w:rPr>
          <w:color w:val="231F20"/>
          <w:spacing w:val="-5"/>
          <w:sz w:val="20"/>
        </w:rPr>
        <w:t> </w:t>
      </w:r>
      <w:r>
        <w:rPr>
          <w:color w:val="231F20"/>
          <w:spacing w:val="-2"/>
          <w:sz w:val="20"/>
        </w:rPr>
        <w:t>es- </w:t>
      </w:r>
      <w:r>
        <w:rPr>
          <w:color w:val="231F20"/>
          <w:sz w:val="20"/>
        </w:rPr>
        <w:t>tatales,</w:t>
      </w:r>
      <w:r>
        <w:rPr>
          <w:color w:val="231F20"/>
          <w:spacing w:val="-12"/>
          <w:sz w:val="20"/>
        </w:rPr>
        <w:t> </w:t>
      </w:r>
      <w:r>
        <w:rPr>
          <w:color w:val="231F20"/>
          <w:sz w:val="20"/>
        </w:rPr>
        <w:t>siempre</w:t>
      </w:r>
      <w:r>
        <w:rPr>
          <w:color w:val="231F20"/>
          <w:spacing w:val="-11"/>
          <w:sz w:val="20"/>
        </w:rPr>
        <w:t> </w:t>
      </w:r>
      <w:r>
        <w:rPr>
          <w:color w:val="231F20"/>
          <w:sz w:val="20"/>
        </w:rPr>
        <w:t>y</w:t>
      </w:r>
      <w:r>
        <w:rPr>
          <w:color w:val="231F20"/>
          <w:spacing w:val="-11"/>
          <w:sz w:val="20"/>
        </w:rPr>
        <w:t> </w:t>
      </w:r>
      <w:r>
        <w:rPr>
          <w:color w:val="231F20"/>
          <w:sz w:val="20"/>
        </w:rPr>
        <w:t>cuando</w:t>
      </w:r>
      <w:r>
        <w:rPr>
          <w:color w:val="231F20"/>
          <w:spacing w:val="-12"/>
          <w:sz w:val="20"/>
        </w:rPr>
        <w:t> </w:t>
      </w:r>
      <w:r>
        <w:rPr>
          <w:color w:val="231F20"/>
          <w:sz w:val="20"/>
        </w:rPr>
        <w:t>no</w:t>
      </w:r>
      <w:r>
        <w:rPr>
          <w:color w:val="231F20"/>
          <w:spacing w:val="-11"/>
          <w:sz w:val="20"/>
        </w:rPr>
        <w:t> </w:t>
      </w:r>
      <w:r>
        <w:rPr>
          <w:color w:val="231F20"/>
          <w:sz w:val="20"/>
        </w:rPr>
        <w:t>se</w:t>
      </w:r>
      <w:r>
        <w:rPr>
          <w:color w:val="231F20"/>
          <w:spacing w:val="-11"/>
          <w:sz w:val="20"/>
        </w:rPr>
        <w:t> </w:t>
      </w:r>
      <w:r>
        <w:rPr>
          <w:color w:val="231F20"/>
          <w:sz w:val="20"/>
        </w:rPr>
        <w:t>contrapongan</w:t>
      </w:r>
      <w:r>
        <w:rPr>
          <w:color w:val="231F20"/>
          <w:spacing w:val="-12"/>
          <w:sz w:val="20"/>
        </w:rPr>
        <w:t> </w:t>
      </w:r>
      <w:r>
        <w:rPr>
          <w:color w:val="231F20"/>
          <w:sz w:val="20"/>
        </w:rPr>
        <w:t>a</w:t>
      </w:r>
      <w:r>
        <w:rPr>
          <w:color w:val="231F20"/>
          <w:spacing w:val="-11"/>
          <w:sz w:val="20"/>
        </w:rPr>
        <w:t> </w:t>
      </w:r>
      <w:r>
        <w:rPr>
          <w:color w:val="231F20"/>
          <w:sz w:val="20"/>
        </w:rPr>
        <w:t>lo</w:t>
      </w:r>
      <w:r>
        <w:rPr>
          <w:color w:val="231F20"/>
          <w:spacing w:val="-11"/>
          <w:sz w:val="20"/>
        </w:rPr>
        <w:t> </w:t>
      </w:r>
      <w:r>
        <w:rPr>
          <w:color w:val="231F20"/>
          <w:sz w:val="20"/>
        </w:rPr>
        <w:t>previsto</w:t>
      </w:r>
      <w:r>
        <w:rPr>
          <w:color w:val="231F20"/>
          <w:spacing w:val="-12"/>
          <w:sz w:val="20"/>
        </w:rPr>
        <w:t> </w:t>
      </w:r>
      <w:r>
        <w:rPr>
          <w:color w:val="231F20"/>
          <w:sz w:val="20"/>
        </w:rPr>
        <w:t>en</w:t>
      </w:r>
      <w:r>
        <w:rPr>
          <w:color w:val="231F20"/>
          <w:spacing w:val="-11"/>
          <w:sz w:val="20"/>
        </w:rPr>
        <w:t> </w:t>
      </w:r>
      <w:r>
        <w:rPr>
          <w:color w:val="231F20"/>
          <w:sz w:val="20"/>
        </w:rPr>
        <w:t>el</w:t>
      </w:r>
      <w:r>
        <w:rPr>
          <w:color w:val="231F20"/>
          <w:spacing w:val="-11"/>
          <w:sz w:val="20"/>
        </w:rPr>
        <w:t> </w:t>
      </w:r>
      <w:r>
        <w:rPr>
          <w:color w:val="231F20"/>
          <w:sz w:val="20"/>
        </w:rPr>
        <w:t>presente</w:t>
      </w:r>
      <w:r>
        <w:rPr>
          <w:color w:val="231F20"/>
          <w:spacing w:val="-11"/>
          <w:sz w:val="20"/>
        </w:rPr>
        <w:t> </w:t>
      </w:r>
      <w:r>
        <w:rPr>
          <w:color w:val="231F20"/>
          <w:sz w:val="20"/>
        </w:rPr>
        <w:t>Capítulo.</w:t>
      </w:r>
    </w:p>
    <w:p>
      <w:pPr>
        <w:pStyle w:val="ListParagraph"/>
        <w:numPr>
          <w:ilvl w:val="1"/>
          <w:numId w:val="141"/>
        </w:numPr>
        <w:tabs>
          <w:tab w:pos="2104" w:val="left" w:leader="none"/>
          <w:tab w:pos="2133" w:val="left" w:leader="none"/>
        </w:tabs>
        <w:spacing w:line="254" w:lineRule="auto" w:before="3" w:after="0"/>
        <w:ind w:left="2133" w:right="346" w:hanging="220"/>
        <w:jc w:val="both"/>
        <w:rPr>
          <w:sz w:val="20"/>
        </w:rPr>
      </w:pPr>
      <w:r>
        <w:rPr>
          <w:color w:val="231F20"/>
          <w:sz w:val="20"/>
        </w:rPr>
        <w:t>En</w:t>
      </w:r>
      <w:r>
        <w:rPr>
          <w:color w:val="231F20"/>
          <w:spacing w:val="-3"/>
          <w:sz w:val="20"/>
        </w:rPr>
        <w:t> </w:t>
      </w:r>
      <w:r>
        <w:rPr>
          <w:color w:val="231F20"/>
          <w:sz w:val="20"/>
        </w:rPr>
        <w:t>caso</w:t>
      </w:r>
      <w:r>
        <w:rPr>
          <w:color w:val="231F20"/>
          <w:spacing w:val="-3"/>
          <w:sz w:val="20"/>
        </w:rPr>
        <w:t> </w:t>
      </w:r>
      <w:r>
        <w:rPr>
          <w:color w:val="231F20"/>
          <w:sz w:val="20"/>
        </w:rPr>
        <w:t>de</w:t>
      </w:r>
      <w:r>
        <w:rPr>
          <w:color w:val="231F20"/>
          <w:spacing w:val="-3"/>
          <w:sz w:val="20"/>
        </w:rPr>
        <w:t> </w:t>
      </w:r>
      <w:r>
        <w:rPr>
          <w:color w:val="231F20"/>
          <w:sz w:val="20"/>
        </w:rPr>
        <w:t>que</w:t>
      </w:r>
      <w:r>
        <w:rPr>
          <w:color w:val="231F20"/>
          <w:spacing w:val="-3"/>
          <w:sz w:val="20"/>
        </w:rPr>
        <w:t> </w:t>
      </w:r>
      <w:r>
        <w:rPr>
          <w:color w:val="231F20"/>
          <w:sz w:val="20"/>
        </w:rPr>
        <w:t>algún</w:t>
      </w:r>
      <w:r>
        <w:rPr>
          <w:color w:val="231F20"/>
          <w:spacing w:val="-3"/>
          <w:sz w:val="20"/>
        </w:rPr>
        <w:t> </w:t>
      </w:r>
      <w:r>
        <w:rPr>
          <w:color w:val="231F20"/>
          <w:sz w:val="20"/>
        </w:rPr>
        <w:t>opl</w:t>
      </w:r>
      <w:r>
        <w:rPr>
          <w:color w:val="231F20"/>
          <w:spacing w:val="-3"/>
          <w:sz w:val="20"/>
        </w:rPr>
        <w:t> </w:t>
      </w:r>
      <w:r>
        <w:rPr>
          <w:color w:val="231F20"/>
          <w:sz w:val="20"/>
        </w:rPr>
        <w:t>de</w:t>
      </w:r>
      <w:r>
        <w:rPr>
          <w:color w:val="231F20"/>
          <w:spacing w:val="-3"/>
          <w:sz w:val="20"/>
        </w:rPr>
        <w:t> </w:t>
      </w:r>
      <w:r>
        <w:rPr>
          <w:color w:val="231F20"/>
          <w:sz w:val="20"/>
        </w:rPr>
        <w:t>forma</w:t>
      </w:r>
      <w:r>
        <w:rPr>
          <w:color w:val="231F20"/>
          <w:spacing w:val="-3"/>
          <w:sz w:val="20"/>
        </w:rPr>
        <w:t> </w:t>
      </w:r>
      <w:r>
        <w:rPr>
          <w:color w:val="231F20"/>
          <w:sz w:val="20"/>
        </w:rPr>
        <w:t>excepcional</w:t>
      </w:r>
      <w:r>
        <w:rPr>
          <w:color w:val="231F20"/>
          <w:spacing w:val="-3"/>
          <w:sz w:val="20"/>
        </w:rPr>
        <w:t> </w:t>
      </w:r>
      <w:r>
        <w:rPr>
          <w:color w:val="231F20"/>
          <w:sz w:val="20"/>
        </w:rPr>
        <w:t>presente</w:t>
      </w:r>
      <w:r>
        <w:rPr>
          <w:color w:val="231F20"/>
          <w:spacing w:val="-3"/>
          <w:sz w:val="20"/>
        </w:rPr>
        <w:t> </w:t>
      </w:r>
      <w:r>
        <w:rPr>
          <w:color w:val="231F20"/>
          <w:sz w:val="20"/>
        </w:rPr>
        <w:t>otro</w:t>
      </w:r>
      <w:r>
        <w:rPr>
          <w:color w:val="231F20"/>
          <w:spacing w:val="-3"/>
          <w:sz w:val="20"/>
        </w:rPr>
        <w:t> </w:t>
      </w:r>
      <w:r>
        <w:rPr>
          <w:color w:val="231F20"/>
          <w:sz w:val="20"/>
        </w:rPr>
        <w:t>material</w:t>
      </w:r>
      <w:r>
        <w:rPr>
          <w:color w:val="231F20"/>
          <w:spacing w:val="-3"/>
          <w:sz w:val="20"/>
        </w:rPr>
        <w:t> </w:t>
      </w:r>
      <w:r>
        <w:rPr>
          <w:color w:val="231F20"/>
          <w:sz w:val="20"/>
        </w:rPr>
        <w:t>con</w:t>
      </w:r>
      <w:r>
        <w:rPr>
          <w:color w:val="231F20"/>
          <w:spacing w:val="-3"/>
          <w:sz w:val="20"/>
        </w:rPr>
        <w:t> </w:t>
      </w:r>
      <w:r>
        <w:rPr>
          <w:color w:val="231F20"/>
          <w:sz w:val="20"/>
        </w:rPr>
        <w:t>las</w:t>
      </w:r>
      <w:r>
        <w:rPr>
          <w:color w:val="231F20"/>
          <w:spacing w:val="-3"/>
          <w:sz w:val="20"/>
        </w:rPr>
        <w:t> </w:t>
      </w:r>
      <w:r>
        <w:rPr>
          <w:color w:val="231F20"/>
          <w:sz w:val="20"/>
        </w:rPr>
        <w:t>mis- </w:t>
      </w:r>
      <w:r>
        <w:rPr>
          <w:color w:val="231F20"/>
          <w:spacing w:val="-2"/>
          <w:sz w:val="20"/>
        </w:rPr>
        <w:t>mas o mejores características de funcionalidad, resistencia, uso y costos de produc- ción,</w:t>
      </w:r>
      <w:r>
        <w:rPr>
          <w:color w:val="231F20"/>
          <w:spacing w:val="-4"/>
          <w:sz w:val="20"/>
        </w:rPr>
        <w:t> </w:t>
      </w:r>
      <w:r>
        <w:rPr>
          <w:color w:val="231F20"/>
          <w:spacing w:val="-2"/>
          <w:sz w:val="20"/>
        </w:rPr>
        <w:t>la</w:t>
      </w:r>
      <w:r>
        <w:rPr>
          <w:color w:val="231F20"/>
          <w:spacing w:val="-5"/>
          <w:sz w:val="20"/>
        </w:rPr>
        <w:t> </w:t>
      </w:r>
      <w:r>
        <w:rPr>
          <w:color w:val="231F20"/>
          <w:spacing w:val="-2"/>
          <w:sz w:val="20"/>
        </w:rPr>
        <w:t>deoe</w:t>
      </w:r>
      <w:r>
        <w:rPr>
          <w:color w:val="231F20"/>
          <w:spacing w:val="-5"/>
          <w:sz w:val="20"/>
        </w:rPr>
        <w:t> </w:t>
      </w:r>
      <w:r>
        <w:rPr>
          <w:color w:val="231F20"/>
          <w:spacing w:val="-2"/>
          <w:sz w:val="20"/>
        </w:rPr>
        <w:t>en</w:t>
      </w:r>
      <w:r>
        <w:rPr>
          <w:color w:val="231F20"/>
          <w:spacing w:val="-5"/>
          <w:sz w:val="20"/>
        </w:rPr>
        <w:t> </w:t>
      </w:r>
      <w:r>
        <w:rPr>
          <w:color w:val="231F20"/>
          <w:spacing w:val="-2"/>
          <w:sz w:val="20"/>
        </w:rPr>
        <w:t>el</w:t>
      </w:r>
      <w:r>
        <w:rPr>
          <w:color w:val="231F20"/>
          <w:spacing w:val="-5"/>
          <w:sz w:val="20"/>
        </w:rPr>
        <w:t> </w:t>
      </w:r>
      <w:r>
        <w:rPr>
          <w:color w:val="231F20"/>
          <w:spacing w:val="-2"/>
          <w:sz w:val="20"/>
        </w:rPr>
        <w:t>ámbito</w:t>
      </w:r>
      <w:r>
        <w:rPr>
          <w:color w:val="231F20"/>
          <w:spacing w:val="-4"/>
          <w:sz w:val="20"/>
        </w:rPr>
        <w:t> </w:t>
      </w:r>
      <w:r>
        <w:rPr>
          <w:color w:val="231F20"/>
          <w:spacing w:val="-2"/>
          <w:sz w:val="20"/>
        </w:rPr>
        <w:t>de</w:t>
      </w:r>
      <w:r>
        <w:rPr>
          <w:color w:val="231F20"/>
          <w:spacing w:val="-4"/>
          <w:sz w:val="20"/>
        </w:rPr>
        <w:t> </w:t>
      </w:r>
      <w:r>
        <w:rPr>
          <w:color w:val="231F20"/>
          <w:spacing w:val="-2"/>
          <w:sz w:val="20"/>
        </w:rPr>
        <w:t>sus</w:t>
      </w:r>
      <w:r>
        <w:rPr>
          <w:color w:val="231F20"/>
          <w:spacing w:val="-4"/>
          <w:sz w:val="20"/>
        </w:rPr>
        <w:t> </w:t>
      </w:r>
      <w:r>
        <w:rPr>
          <w:color w:val="231F20"/>
          <w:spacing w:val="-2"/>
          <w:sz w:val="20"/>
        </w:rPr>
        <w:t>facultades,</w:t>
      </w:r>
      <w:r>
        <w:rPr>
          <w:color w:val="231F20"/>
          <w:spacing w:val="-4"/>
          <w:sz w:val="20"/>
        </w:rPr>
        <w:t> </w:t>
      </w:r>
      <w:r>
        <w:rPr>
          <w:color w:val="231F20"/>
          <w:spacing w:val="-2"/>
          <w:sz w:val="20"/>
        </w:rPr>
        <w:t>analizará</w:t>
      </w:r>
      <w:r>
        <w:rPr>
          <w:color w:val="231F20"/>
          <w:spacing w:val="-4"/>
          <w:sz w:val="20"/>
        </w:rPr>
        <w:t> </w:t>
      </w:r>
      <w:r>
        <w:rPr>
          <w:color w:val="231F20"/>
          <w:spacing w:val="-2"/>
          <w:sz w:val="20"/>
        </w:rPr>
        <w:t>la</w:t>
      </w:r>
      <w:r>
        <w:rPr>
          <w:color w:val="231F20"/>
          <w:spacing w:val="-4"/>
          <w:sz w:val="20"/>
        </w:rPr>
        <w:t> </w:t>
      </w:r>
      <w:r>
        <w:rPr>
          <w:color w:val="231F20"/>
          <w:spacing w:val="-2"/>
          <w:sz w:val="20"/>
        </w:rPr>
        <w:t>viabilidad</w:t>
      </w:r>
      <w:r>
        <w:rPr>
          <w:color w:val="231F20"/>
          <w:spacing w:val="-4"/>
          <w:sz w:val="20"/>
        </w:rPr>
        <w:t> </w:t>
      </w:r>
      <w:r>
        <w:rPr>
          <w:color w:val="231F20"/>
          <w:spacing w:val="-2"/>
          <w:sz w:val="20"/>
        </w:rPr>
        <w:t>de</w:t>
      </w:r>
      <w:r>
        <w:rPr>
          <w:color w:val="231F20"/>
          <w:spacing w:val="-4"/>
          <w:sz w:val="20"/>
        </w:rPr>
        <w:t> </w:t>
      </w:r>
      <w:r>
        <w:rPr>
          <w:color w:val="231F20"/>
          <w:spacing w:val="-2"/>
          <w:sz w:val="20"/>
        </w:rPr>
        <w:t>la</w:t>
      </w:r>
      <w:r>
        <w:rPr>
          <w:color w:val="231F20"/>
          <w:spacing w:val="-4"/>
          <w:sz w:val="20"/>
        </w:rPr>
        <w:t> </w:t>
      </w:r>
      <w:r>
        <w:rPr>
          <w:color w:val="231F20"/>
          <w:spacing w:val="-2"/>
          <w:sz w:val="20"/>
        </w:rPr>
        <w:t>propuesta</w:t>
      </w:r>
      <w:r>
        <w:rPr>
          <w:color w:val="231F20"/>
          <w:spacing w:val="-4"/>
          <w:sz w:val="20"/>
        </w:rPr>
        <w:t> </w:t>
      </w:r>
      <w:r>
        <w:rPr>
          <w:color w:val="231F20"/>
          <w:spacing w:val="-2"/>
          <w:sz w:val="20"/>
        </w:rPr>
        <w:t>y </w:t>
      </w:r>
      <w:r>
        <w:rPr>
          <w:color w:val="231F20"/>
          <w:sz w:val="20"/>
        </w:rPr>
        <w:t>presentará a la ccoe su valoración para que ésta dictamine su procedencia.</w:t>
      </w:r>
    </w:p>
    <w:p>
      <w:pPr>
        <w:pStyle w:val="ListParagraph"/>
        <w:numPr>
          <w:ilvl w:val="1"/>
          <w:numId w:val="141"/>
        </w:numPr>
        <w:tabs>
          <w:tab w:pos="2133" w:val="left" w:leader="none"/>
          <w:tab w:pos="2142" w:val="left" w:leader="none"/>
        </w:tabs>
        <w:spacing w:line="254" w:lineRule="auto" w:before="5" w:after="0"/>
        <w:ind w:left="2133" w:right="347" w:hanging="220"/>
        <w:jc w:val="both"/>
        <w:rPr>
          <w:sz w:val="20"/>
        </w:rPr>
      </w:pPr>
      <w:r>
        <w:rPr>
          <w:color w:val="231F20"/>
          <w:sz w:val="20"/>
        </w:rPr>
        <w:t>Las</w:t>
      </w:r>
      <w:r>
        <w:rPr>
          <w:color w:val="231F20"/>
          <w:sz w:val="20"/>
        </w:rPr>
        <w:t> jle revisarán, con base en los Lineamientos, capacitación y asesorías propor- cionados por la deoe, los diseños de los documentos y materiales electorales, así como las especificaciones técnicas presentadas por el opl y, en su caso, emitirán sus observaciones en un plazo no mayor a diez días hábiles a partir de la fecha de la recepción de los mismos.</w:t>
      </w:r>
    </w:p>
    <w:p>
      <w:pPr>
        <w:pStyle w:val="ListParagraph"/>
        <w:numPr>
          <w:ilvl w:val="1"/>
          <w:numId w:val="141"/>
        </w:numPr>
        <w:tabs>
          <w:tab w:pos="2133" w:val="left" w:leader="none"/>
          <w:tab w:pos="2138" w:val="left" w:leader="none"/>
        </w:tabs>
        <w:spacing w:line="254" w:lineRule="auto" w:before="6" w:after="0"/>
        <w:ind w:left="2133" w:right="347" w:hanging="220"/>
        <w:jc w:val="both"/>
        <w:rPr>
          <w:sz w:val="20"/>
        </w:rPr>
      </w:pPr>
      <w:r>
        <w:rPr>
          <w:color w:val="231F20"/>
          <w:sz w:val="20"/>
        </w:rPr>
        <w:t>Las</w:t>
      </w:r>
      <w:r>
        <w:rPr>
          <w:color w:val="231F20"/>
          <w:sz w:val="20"/>
        </w:rPr>
        <w:t> observaciones a los diseños y especificaciones técnicas de los documentos y materiales electorales que emitan las jle a los opl deberán ser atendidas por este último en un plazo no mayor a diez días hábiles contados a partir de la fecha en que le sean notificadas. Dentro de dicho plazo, se podrán celebrar las reuniones de trabajo que se consideren necesarias entre la jle y el opl para aclarar las ob- servaciones y asegurar su debida atención. De no haber observaciones por parte de la jle o, habiéndolas, hayan sido atendidas en su totalidad, la jle remitirá con conocimiento de la utvopl -a través de la herramienta informática dispuesta para tal</w:t>
      </w:r>
      <w:r>
        <w:rPr>
          <w:color w:val="231F20"/>
          <w:spacing w:val="-1"/>
          <w:sz w:val="20"/>
        </w:rPr>
        <w:t> </w:t>
      </w:r>
      <w:r>
        <w:rPr>
          <w:color w:val="231F20"/>
          <w:sz w:val="20"/>
        </w:rPr>
        <w:t>efecto-</w:t>
      </w:r>
      <w:r>
        <w:rPr>
          <w:color w:val="231F20"/>
          <w:spacing w:val="-1"/>
          <w:sz w:val="20"/>
        </w:rPr>
        <w:t> </w:t>
      </w:r>
      <w:r>
        <w:rPr>
          <w:color w:val="231F20"/>
          <w:sz w:val="20"/>
        </w:rPr>
        <w:t>los</w:t>
      </w:r>
      <w:r>
        <w:rPr>
          <w:color w:val="231F20"/>
          <w:spacing w:val="-1"/>
          <w:sz w:val="20"/>
        </w:rPr>
        <w:t> </w:t>
      </w:r>
      <w:r>
        <w:rPr>
          <w:color w:val="231F20"/>
          <w:sz w:val="20"/>
        </w:rPr>
        <w:t>diseños</w:t>
      </w:r>
      <w:r>
        <w:rPr>
          <w:color w:val="231F20"/>
          <w:spacing w:val="-1"/>
          <w:sz w:val="20"/>
        </w:rPr>
        <w:t> </w:t>
      </w:r>
      <w:r>
        <w:rPr>
          <w:color w:val="231F20"/>
          <w:sz w:val="20"/>
        </w:rPr>
        <w:t>y</w:t>
      </w:r>
      <w:r>
        <w:rPr>
          <w:color w:val="231F20"/>
          <w:spacing w:val="-1"/>
          <w:sz w:val="20"/>
        </w:rPr>
        <w:t> </w:t>
      </w:r>
      <w:r>
        <w:rPr>
          <w:color w:val="231F20"/>
          <w:sz w:val="20"/>
        </w:rPr>
        <w:t>especificaciones</w:t>
      </w:r>
      <w:r>
        <w:rPr>
          <w:color w:val="231F20"/>
          <w:spacing w:val="-1"/>
          <w:sz w:val="20"/>
        </w:rPr>
        <w:t> </w:t>
      </w:r>
      <w:r>
        <w:rPr>
          <w:color w:val="231F20"/>
          <w:sz w:val="20"/>
        </w:rPr>
        <w:t>a</w:t>
      </w:r>
      <w:r>
        <w:rPr>
          <w:color w:val="231F20"/>
          <w:spacing w:val="-1"/>
          <w:sz w:val="20"/>
        </w:rPr>
        <w:t> </w:t>
      </w:r>
      <w:r>
        <w:rPr>
          <w:color w:val="231F20"/>
          <w:sz w:val="20"/>
        </w:rPr>
        <w:t>la</w:t>
      </w:r>
      <w:r>
        <w:rPr>
          <w:color w:val="231F20"/>
          <w:spacing w:val="-1"/>
          <w:sz w:val="20"/>
        </w:rPr>
        <w:t> </w:t>
      </w:r>
      <w:r>
        <w:rPr>
          <w:color w:val="231F20"/>
          <w:sz w:val="20"/>
        </w:rPr>
        <w:t>deoe</w:t>
      </w:r>
      <w:r>
        <w:rPr>
          <w:color w:val="231F20"/>
          <w:spacing w:val="-1"/>
          <w:sz w:val="20"/>
        </w:rPr>
        <w:t> </w:t>
      </w:r>
      <w:r>
        <w:rPr>
          <w:color w:val="231F20"/>
          <w:sz w:val="20"/>
        </w:rPr>
        <w:t>para</w:t>
      </w:r>
      <w:r>
        <w:rPr>
          <w:color w:val="231F20"/>
          <w:spacing w:val="-1"/>
          <w:sz w:val="20"/>
        </w:rPr>
        <w:t> </w:t>
      </w:r>
      <w:r>
        <w:rPr>
          <w:color w:val="231F20"/>
          <w:sz w:val="20"/>
        </w:rPr>
        <w:t>su</w:t>
      </w:r>
      <w:r>
        <w:rPr>
          <w:color w:val="231F20"/>
          <w:spacing w:val="-1"/>
          <w:sz w:val="20"/>
        </w:rPr>
        <w:t> </w:t>
      </w:r>
      <w:r>
        <w:rPr>
          <w:color w:val="231F20"/>
          <w:sz w:val="20"/>
        </w:rPr>
        <w:t>validación,</w:t>
      </w:r>
      <w:r>
        <w:rPr>
          <w:color w:val="231F20"/>
          <w:spacing w:val="-1"/>
          <w:sz w:val="20"/>
        </w:rPr>
        <w:t> </w:t>
      </w:r>
      <w:r>
        <w:rPr>
          <w:color w:val="231F20"/>
          <w:sz w:val="20"/>
        </w:rPr>
        <w:t>en</w:t>
      </w:r>
      <w:r>
        <w:rPr>
          <w:color w:val="231F20"/>
          <w:spacing w:val="-1"/>
          <w:sz w:val="20"/>
        </w:rPr>
        <w:t> </w:t>
      </w:r>
      <w:r>
        <w:rPr>
          <w:color w:val="231F20"/>
          <w:sz w:val="20"/>
        </w:rPr>
        <w:t>la</w:t>
      </w:r>
      <w:r>
        <w:rPr>
          <w:color w:val="231F20"/>
          <w:spacing w:val="-1"/>
          <w:sz w:val="20"/>
        </w:rPr>
        <w:t> </w:t>
      </w:r>
      <w:r>
        <w:rPr>
          <w:color w:val="231F20"/>
          <w:sz w:val="20"/>
        </w:rPr>
        <w:t>que</w:t>
      </w:r>
      <w:r>
        <w:rPr>
          <w:color w:val="231F20"/>
          <w:spacing w:val="-1"/>
          <w:sz w:val="20"/>
        </w:rPr>
        <w:t> </w:t>
      </w:r>
      <w:r>
        <w:rPr>
          <w:color w:val="231F20"/>
          <w:sz w:val="20"/>
        </w:rPr>
        <w:t>se deberá</w:t>
      </w:r>
      <w:r>
        <w:rPr>
          <w:color w:val="231F20"/>
          <w:spacing w:val="-5"/>
          <w:sz w:val="20"/>
        </w:rPr>
        <w:t> </w:t>
      </w:r>
      <w:r>
        <w:rPr>
          <w:color w:val="231F20"/>
          <w:sz w:val="20"/>
        </w:rPr>
        <w:t>precisar</w:t>
      </w:r>
      <w:r>
        <w:rPr>
          <w:color w:val="231F20"/>
          <w:spacing w:val="-4"/>
          <w:sz w:val="20"/>
        </w:rPr>
        <w:t> </w:t>
      </w:r>
      <w:r>
        <w:rPr>
          <w:color w:val="231F20"/>
          <w:sz w:val="20"/>
        </w:rPr>
        <w:t>a</w:t>
      </w:r>
      <w:r>
        <w:rPr>
          <w:color w:val="231F20"/>
          <w:spacing w:val="-5"/>
          <w:sz w:val="20"/>
        </w:rPr>
        <w:t> </w:t>
      </w:r>
      <w:r>
        <w:rPr>
          <w:color w:val="231F20"/>
          <w:sz w:val="20"/>
        </w:rPr>
        <w:t>los</w:t>
      </w:r>
      <w:r>
        <w:rPr>
          <w:color w:val="231F20"/>
          <w:spacing w:val="-5"/>
          <w:sz w:val="20"/>
        </w:rPr>
        <w:t> </w:t>
      </w:r>
      <w:r>
        <w:rPr>
          <w:color w:val="231F20"/>
          <w:sz w:val="20"/>
        </w:rPr>
        <w:t>opl</w:t>
      </w:r>
      <w:r>
        <w:rPr>
          <w:color w:val="231F20"/>
          <w:spacing w:val="-4"/>
          <w:sz w:val="20"/>
        </w:rPr>
        <w:t> </w:t>
      </w:r>
      <w:r>
        <w:rPr>
          <w:color w:val="231F20"/>
          <w:sz w:val="20"/>
        </w:rPr>
        <w:t>que</w:t>
      </w:r>
      <w:r>
        <w:rPr>
          <w:color w:val="231F20"/>
          <w:spacing w:val="-4"/>
          <w:sz w:val="20"/>
        </w:rPr>
        <w:t> </w:t>
      </w:r>
      <w:r>
        <w:rPr>
          <w:color w:val="231F20"/>
          <w:sz w:val="20"/>
        </w:rPr>
        <w:t>se</w:t>
      </w:r>
      <w:r>
        <w:rPr>
          <w:color w:val="231F20"/>
          <w:spacing w:val="-4"/>
          <w:sz w:val="20"/>
        </w:rPr>
        <w:t> </w:t>
      </w:r>
      <w:r>
        <w:rPr>
          <w:color w:val="231F20"/>
          <w:sz w:val="20"/>
        </w:rPr>
        <w:t>trata</w:t>
      </w:r>
      <w:r>
        <w:rPr>
          <w:color w:val="231F20"/>
          <w:spacing w:val="-4"/>
          <w:sz w:val="20"/>
        </w:rPr>
        <w:t> </w:t>
      </w:r>
      <w:r>
        <w:rPr>
          <w:color w:val="231F20"/>
          <w:sz w:val="20"/>
        </w:rPr>
        <w:t>de</w:t>
      </w:r>
      <w:r>
        <w:rPr>
          <w:color w:val="231F20"/>
          <w:spacing w:val="-4"/>
          <w:sz w:val="20"/>
        </w:rPr>
        <w:t> </w:t>
      </w:r>
      <w:r>
        <w:rPr>
          <w:color w:val="231F20"/>
          <w:sz w:val="20"/>
        </w:rPr>
        <w:t>modelos</w:t>
      </w:r>
      <w:r>
        <w:rPr>
          <w:color w:val="231F20"/>
          <w:spacing w:val="-4"/>
          <w:sz w:val="20"/>
        </w:rPr>
        <w:t> </w:t>
      </w:r>
      <w:r>
        <w:rPr>
          <w:color w:val="231F20"/>
          <w:sz w:val="20"/>
        </w:rPr>
        <w:t>genéricos</w:t>
      </w:r>
      <w:r>
        <w:rPr>
          <w:color w:val="231F20"/>
          <w:spacing w:val="-4"/>
          <w:sz w:val="20"/>
        </w:rPr>
        <w:t> </w:t>
      </w:r>
      <w:r>
        <w:rPr>
          <w:color w:val="231F20"/>
          <w:sz w:val="20"/>
        </w:rPr>
        <w:t>que</w:t>
      </w:r>
      <w:r>
        <w:rPr>
          <w:color w:val="231F20"/>
          <w:spacing w:val="-4"/>
          <w:sz w:val="20"/>
        </w:rPr>
        <w:t> </w:t>
      </w:r>
      <w:r>
        <w:rPr>
          <w:color w:val="231F20"/>
          <w:sz w:val="20"/>
        </w:rPr>
        <w:t>deberán</w:t>
      </w:r>
      <w:r>
        <w:rPr>
          <w:color w:val="231F20"/>
          <w:spacing w:val="-4"/>
          <w:sz w:val="20"/>
        </w:rPr>
        <w:t> </w:t>
      </w:r>
      <w:r>
        <w:rPr>
          <w:color w:val="231F20"/>
          <w:sz w:val="20"/>
        </w:rPr>
        <w:t>adecuar- se</w:t>
      </w:r>
      <w:r>
        <w:rPr>
          <w:color w:val="231F20"/>
          <w:spacing w:val="-3"/>
          <w:sz w:val="20"/>
        </w:rPr>
        <w:t> </w:t>
      </w:r>
      <w:r>
        <w:rPr>
          <w:color w:val="231F20"/>
          <w:sz w:val="20"/>
        </w:rPr>
        <w:t>bajo</w:t>
      </w:r>
      <w:r>
        <w:rPr>
          <w:color w:val="231F20"/>
          <w:spacing w:val="-3"/>
          <w:sz w:val="20"/>
        </w:rPr>
        <w:t> </w:t>
      </w:r>
      <w:r>
        <w:rPr>
          <w:color w:val="231F20"/>
          <w:sz w:val="20"/>
        </w:rPr>
        <w:t>su</w:t>
      </w:r>
      <w:r>
        <w:rPr>
          <w:color w:val="231F20"/>
          <w:spacing w:val="-3"/>
          <w:sz w:val="20"/>
        </w:rPr>
        <w:t> </w:t>
      </w:r>
      <w:r>
        <w:rPr>
          <w:color w:val="231F20"/>
          <w:sz w:val="20"/>
        </w:rPr>
        <w:t>responsabilidad</w:t>
      </w:r>
      <w:r>
        <w:rPr>
          <w:color w:val="231F20"/>
          <w:spacing w:val="-3"/>
          <w:sz w:val="20"/>
        </w:rPr>
        <w:t> </w:t>
      </w:r>
      <w:r>
        <w:rPr>
          <w:color w:val="231F20"/>
          <w:sz w:val="20"/>
        </w:rPr>
        <w:t>según</w:t>
      </w:r>
      <w:r>
        <w:rPr>
          <w:color w:val="231F20"/>
          <w:spacing w:val="-3"/>
          <w:sz w:val="20"/>
        </w:rPr>
        <w:t> </w:t>
      </w:r>
      <w:r>
        <w:rPr>
          <w:color w:val="231F20"/>
          <w:sz w:val="20"/>
        </w:rPr>
        <w:t>los</w:t>
      </w:r>
      <w:r>
        <w:rPr>
          <w:color w:val="231F20"/>
          <w:spacing w:val="-3"/>
          <w:sz w:val="20"/>
        </w:rPr>
        <w:t> </w:t>
      </w:r>
      <w:r>
        <w:rPr>
          <w:color w:val="231F20"/>
          <w:sz w:val="20"/>
        </w:rPr>
        <w:t>escenarios</w:t>
      </w:r>
      <w:r>
        <w:rPr>
          <w:color w:val="231F20"/>
          <w:spacing w:val="-3"/>
          <w:sz w:val="20"/>
        </w:rPr>
        <w:t> </w:t>
      </w:r>
      <w:r>
        <w:rPr>
          <w:color w:val="231F20"/>
          <w:sz w:val="20"/>
        </w:rPr>
        <w:t>particulares</w:t>
      </w:r>
      <w:r>
        <w:rPr>
          <w:color w:val="231F20"/>
          <w:spacing w:val="-3"/>
          <w:sz w:val="20"/>
        </w:rPr>
        <w:t> </w:t>
      </w:r>
      <w:r>
        <w:rPr>
          <w:color w:val="231F20"/>
          <w:sz w:val="20"/>
        </w:rPr>
        <w:t>que</w:t>
      </w:r>
      <w:r>
        <w:rPr>
          <w:color w:val="231F20"/>
          <w:spacing w:val="-3"/>
          <w:sz w:val="20"/>
        </w:rPr>
        <w:t> </w:t>
      </w:r>
      <w:r>
        <w:rPr>
          <w:color w:val="231F20"/>
          <w:sz w:val="20"/>
        </w:rPr>
        <w:t>se</w:t>
      </w:r>
      <w:r>
        <w:rPr>
          <w:color w:val="231F20"/>
          <w:spacing w:val="-3"/>
          <w:sz w:val="20"/>
        </w:rPr>
        <w:t> </w:t>
      </w:r>
      <w:r>
        <w:rPr>
          <w:color w:val="231F20"/>
          <w:sz w:val="20"/>
        </w:rPr>
        <w:t>presenten</w:t>
      </w:r>
      <w:r>
        <w:rPr>
          <w:color w:val="231F20"/>
          <w:spacing w:val="-4"/>
          <w:sz w:val="20"/>
        </w:rPr>
        <w:t> </w:t>
      </w:r>
      <w:r>
        <w:rPr>
          <w:color w:val="231F20"/>
          <w:sz w:val="20"/>
        </w:rPr>
        <w:t>con los partidos políticos y las candidaturas a nivel local.</w:t>
      </w:r>
    </w:p>
    <w:p>
      <w:pPr>
        <w:pStyle w:val="ListParagraph"/>
        <w:numPr>
          <w:ilvl w:val="1"/>
          <w:numId w:val="141"/>
        </w:numPr>
        <w:tabs>
          <w:tab w:pos="2120" w:val="left" w:leader="none"/>
          <w:tab w:pos="2133" w:val="left" w:leader="none"/>
        </w:tabs>
        <w:spacing w:line="254" w:lineRule="auto" w:before="15" w:after="0"/>
        <w:ind w:left="2133" w:right="347" w:hanging="180"/>
        <w:jc w:val="both"/>
        <w:rPr>
          <w:sz w:val="20"/>
        </w:rPr>
      </w:pPr>
      <w:r>
        <w:rPr>
          <w:color w:val="231F20"/>
          <w:sz w:val="20"/>
        </w:rPr>
        <w:t>Una</w:t>
      </w:r>
      <w:r>
        <w:rPr>
          <w:color w:val="231F20"/>
          <w:spacing w:val="-11"/>
          <w:sz w:val="20"/>
        </w:rPr>
        <w:t> </w:t>
      </w:r>
      <w:r>
        <w:rPr>
          <w:color w:val="231F20"/>
          <w:sz w:val="20"/>
        </w:rPr>
        <w:t>vez</w:t>
      </w:r>
      <w:r>
        <w:rPr>
          <w:color w:val="231F20"/>
          <w:spacing w:val="-11"/>
          <w:sz w:val="20"/>
        </w:rPr>
        <w:t> </w:t>
      </w:r>
      <w:r>
        <w:rPr>
          <w:color w:val="231F20"/>
          <w:sz w:val="20"/>
        </w:rPr>
        <w:t>validados</w:t>
      </w:r>
      <w:r>
        <w:rPr>
          <w:color w:val="231F20"/>
          <w:spacing w:val="-10"/>
          <w:sz w:val="20"/>
        </w:rPr>
        <w:t> </w:t>
      </w:r>
      <w:r>
        <w:rPr>
          <w:color w:val="231F20"/>
          <w:sz w:val="20"/>
        </w:rPr>
        <w:t>por</w:t>
      </w:r>
      <w:r>
        <w:rPr>
          <w:color w:val="231F20"/>
          <w:spacing w:val="-11"/>
          <w:sz w:val="20"/>
        </w:rPr>
        <w:t> </w:t>
      </w:r>
      <w:r>
        <w:rPr>
          <w:color w:val="231F20"/>
          <w:sz w:val="20"/>
        </w:rPr>
        <w:t>la</w:t>
      </w:r>
      <w:r>
        <w:rPr>
          <w:color w:val="231F20"/>
          <w:spacing w:val="-11"/>
          <w:sz w:val="20"/>
        </w:rPr>
        <w:t> </w:t>
      </w:r>
      <w:r>
        <w:rPr>
          <w:color w:val="231F20"/>
          <w:sz w:val="20"/>
        </w:rPr>
        <w:t>deoe</w:t>
      </w:r>
      <w:r>
        <w:rPr>
          <w:color w:val="231F20"/>
          <w:spacing w:val="-11"/>
          <w:sz w:val="20"/>
        </w:rPr>
        <w:t> </w:t>
      </w:r>
      <w:r>
        <w:rPr>
          <w:color w:val="231F20"/>
          <w:sz w:val="20"/>
        </w:rPr>
        <w:t>los</w:t>
      </w:r>
      <w:r>
        <w:rPr>
          <w:color w:val="231F20"/>
          <w:spacing w:val="-11"/>
          <w:sz w:val="20"/>
        </w:rPr>
        <w:t> </w:t>
      </w:r>
      <w:r>
        <w:rPr>
          <w:color w:val="231F20"/>
          <w:sz w:val="20"/>
        </w:rPr>
        <w:t>documentos</w:t>
      </w:r>
      <w:r>
        <w:rPr>
          <w:color w:val="231F20"/>
          <w:spacing w:val="-11"/>
          <w:sz w:val="20"/>
        </w:rPr>
        <w:t> </w:t>
      </w:r>
      <w:r>
        <w:rPr>
          <w:color w:val="231F20"/>
          <w:sz w:val="20"/>
        </w:rPr>
        <w:t>y</w:t>
      </w:r>
      <w:r>
        <w:rPr>
          <w:color w:val="231F20"/>
          <w:spacing w:val="-11"/>
          <w:sz w:val="20"/>
        </w:rPr>
        <w:t> </w:t>
      </w:r>
      <w:r>
        <w:rPr>
          <w:color w:val="231F20"/>
          <w:sz w:val="20"/>
        </w:rPr>
        <w:t>materiales</w:t>
      </w:r>
      <w:r>
        <w:rPr>
          <w:color w:val="231F20"/>
          <w:spacing w:val="-11"/>
          <w:sz w:val="20"/>
        </w:rPr>
        <w:t> </w:t>
      </w:r>
      <w:r>
        <w:rPr>
          <w:color w:val="231F20"/>
          <w:sz w:val="20"/>
        </w:rPr>
        <w:t>electorales</w:t>
      </w:r>
      <w:r>
        <w:rPr>
          <w:color w:val="231F20"/>
          <w:spacing w:val="-11"/>
          <w:sz w:val="20"/>
        </w:rPr>
        <w:t> </w:t>
      </w:r>
      <w:r>
        <w:rPr>
          <w:color w:val="231F20"/>
          <w:sz w:val="20"/>
        </w:rPr>
        <w:t>conforme</w:t>
      </w:r>
      <w:r>
        <w:rPr>
          <w:color w:val="231F20"/>
          <w:spacing w:val="-11"/>
          <w:sz w:val="20"/>
        </w:rPr>
        <w:t> </w:t>
      </w:r>
      <w:r>
        <w:rPr>
          <w:color w:val="231F20"/>
          <w:sz w:val="20"/>
        </w:rPr>
        <w:t>al Plan y Calendario Integral de Coordinación de los Procesos Electorales Locales, el Órgano</w:t>
      </w:r>
      <w:r>
        <w:rPr>
          <w:color w:val="231F20"/>
          <w:spacing w:val="-6"/>
          <w:sz w:val="20"/>
        </w:rPr>
        <w:t> </w:t>
      </w:r>
      <w:r>
        <w:rPr>
          <w:color w:val="231F20"/>
          <w:sz w:val="20"/>
        </w:rPr>
        <w:t>Superior</w:t>
      </w:r>
      <w:r>
        <w:rPr>
          <w:color w:val="231F20"/>
          <w:spacing w:val="-6"/>
          <w:sz w:val="20"/>
        </w:rPr>
        <w:t> </w:t>
      </w:r>
      <w:r>
        <w:rPr>
          <w:color w:val="231F20"/>
          <w:sz w:val="20"/>
        </w:rPr>
        <w:t>de</w:t>
      </w:r>
      <w:r>
        <w:rPr>
          <w:color w:val="231F20"/>
          <w:spacing w:val="-6"/>
          <w:sz w:val="20"/>
        </w:rPr>
        <w:t> </w:t>
      </w:r>
      <w:r>
        <w:rPr>
          <w:color w:val="231F20"/>
          <w:sz w:val="20"/>
        </w:rPr>
        <w:t>Dirección</w:t>
      </w:r>
      <w:r>
        <w:rPr>
          <w:color w:val="231F20"/>
          <w:spacing w:val="-6"/>
          <w:sz w:val="20"/>
        </w:rPr>
        <w:t> </w:t>
      </w:r>
      <w:r>
        <w:rPr>
          <w:color w:val="231F20"/>
          <w:sz w:val="20"/>
        </w:rPr>
        <w:t>del</w:t>
      </w:r>
      <w:r>
        <w:rPr>
          <w:color w:val="231F20"/>
          <w:spacing w:val="-7"/>
          <w:sz w:val="20"/>
        </w:rPr>
        <w:t> </w:t>
      </w:r>
      <w:r>
        <w:rPr>
          <w:color w:val="231F20"/>
          <w:sz w:val="20"/>
        </w:rPr>
        <w:t>opl</w:t>
      </w:r>
      <w:r>
        <w:rPr>
          <w:color w:val="231F20"/>
          <w:spacing w:val="-6"/>
          <w:sz w:val="20"/>
        </w:rPr>
        <w:t> </w:t>
      </w:r>
      <w:r>
        <w:rPr>
          <w:color w:val="231F20"/>
          <w:sz w:val="20"/>
        </w:rPr>
        <w:t>deberá</w:t>
      </w:r>
      <w:r>
        <w:rPr>
          <w:color w:val="231F20"/>
          <w:spacing w:val="-6"/>
          <w:sz w:val="20"/>
        </w:rPr>
        <w:t> </w:t>
      </w:r>
      <w:r>
        <w:rPr>
          <w:color w:val="231F20"/>
          <w:sz w:val="20"/>
        </w:rPr>
        <w:t>aprobar</w:t>
      </w:r>
      <w:r>
        <w:rPr>
          <w:color w:val="231F20"/>
          <w:spacing w:val="-6"/>
          <w:sz w:val="20"/>
        </w:rPr>
        <w:t> </w:t>
      </w:r>
      <w:r>
        <w:rPr>
          <w:color w:val="231F20"/>
          <w:sz w:val="20"/>
        </w:rPr>
        <w:t>los</w:t>
      </w:r>
      <w:r>
        <w:rPr>
          <w:color w:val="231F20"/>
          <w:spacing w:val="-6"/>
          <w:sz w:val="20"/>
        </w:rPr>
        <w:t> </w:t>
      </w:r>
      <w:r>
        <w:rPr>
          <w:color w:val="231F20"/>
          <w:sz w:val="20"/>
        </w:rPr>
        <w:t>documentos</w:t>
      </w:r>
      <w:r>
        <w:rPr>
          <w:color w:val="231F20"/>
          <w:spacing w:val="-6"/>
          <w:sz w:val="20"/>
        </w:rPr>
        <w:t> </w:t>
      </w:r>
      <w:r>
        <w:rPr>
          <w:color w:val="231F20"/>
          <w:sz w:val="20"/>
        </w:rPr>
        <w:t>y</w:t>
      </w:r>
      <w:r>
        <w:rPr>
          <w:color w:val="231F20"/>
          <w:spacing w:val="-6"/>
          <w:sz w:val="20"/>
        </w:rPr>
        <w:t> </w:t>
      </w:r>
      <w:r>
        <w:rPr>
          <w:color w:val="231F20"/>
          <w:sz w:val="20"/>
        </w:rPr>
        <w:t>materiales electorales, para después proceder con su impresión y producción.</w:t>
      </w:r>
    </w:p>
    <w:p>
      <w:pPr>
        <w:pStyle w:val="ListParagraph"/>
        <w:numPr>
          <w:ilvl w:val="1"/>
          <w:numId w:val="141"/>
        </w:numPr>
        <w:tabs>
          <w:tab w:pos="2133" w:val="left" w:leader="none"/>
          <w:tab w:pos="2137" w:val="left" w:leader="none"/>
        </w:tabs>
        <w:spacing w:line="254" w:lineRule="auto" w:before="5" w:after="0"/>
        <w:ind w:left="2133" w:right="346" w:hanging="220"/>
        <w:jc w:val="both"/>
        <w:rPr>
          <w:sz w:val="20"/>
        </w:rPr>
      </w:pPr>
      <w:r>
        <w:rPr>
          <w:color w:val="231F20"/>
          <w:sz w:val="20"/>
        </w:rPr>
        <w:t>Los</w:t>
      </w:r>
      <w:r>
        <w:rPr>
          <w:color w:val="231F20"/>
          <w:sz w:val="20"/>
        </w:rPr>
        <w:t> opl deberán entregar a la deoe -a través de la herramienta informática dis- puesta</w:t>
      </w:r>
      <w:r>
        <w:rPr>
          <w:color w:val="231F20"/>
          <w:spacing w:val="-4"/>
          <w:sz w:val="20"/>
        </w:rPr>
        <w:t> </w:t>
      </w:r>
      <w:r>
        <w:rPr>
          <w:color w:val="231F20"/>
          <w:sz w:val="20"/>
        </w:rPr>
        <w:t>para</w:t>
      </w:r>
      <w:r>
        <w:rPr>
          <w:color w:val="231F20"/>
          <w:spacing w:val="-4"/>
          <w:sz w:val="20"/>
        </w:rPr>
        <w:t> </w:t>
      </w:r>
      <w:r>
        <w:rPr>
          <w:color w:val="231F20"/>
          <w:sz w:val="20"/>
        </w:rPr>
        <w:t>tal</w:t>
      </w:r>
      <w:r>
        <w:rPr>
          <w:color w:val="231F20"/>
          <w:spacing w:val="-4"/>
          <w:sz w:val="20"/>
        </w:rPr>
        <w:t> </w:t>
      </w:r>
      <w:r>
        <w:rPr>
          <w:color w:val="231F20"/>
          <w:sz w:val="20"/>
        </w:rPr>
        <w:t>efecto-</w:t>
      </w:r>
      <w:r>
        <w:rPr>
          <w:color w:val="231F20"/>
          <w:spacing w:val="-4"/>
          <w:sz w:val="20"/>
        </w:rPr>
        <w:t> </w:t>
      </w:r>
      <w:r>
        <w:rPr>
          <w:color w:val="231F20"/>
          <w:sz w:val="20"/>
        </w:rPr>
        <w:t>con</w:t>
      </w:r>
      <w:r>
        <w:rPr>
          <w:color w:val="231F20"/>
          <w:spacing w:val="-4"/>
          <w:sz w:val="20"/>
        </w:rPr>
        <w:t> </w:t>
      </w:r>
      <w:r>
        <w:rPr>
          <w:color w:val="231F20"/>
          <w:sz w:val="20"/>
        </w:rPr>
        <w:t>conocimiento</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z w:val="20"/>
        </w:rPr>
        <w:t>utvopl,</w:t>
      </w:r>
      <w:r>
        <w:rPr>
          <w:color w:val="231F20"/>
          <w:spacing w:val="-4"/>
          <w:sz w:val="20"/>
        </w:rPr>
        <w:t> </w:t>
      </w:r>
      <w:r>
        <w:rPr>
          <w:color w:val="231F20"/>
          <w:sz w:val="20"/>
        </w:rPr>
        <w:t>los</w:t>
      </w:r>
      <w:r>
        <w:rPr>
          <w:color w:val="231F20"/>
          <w:spacing w:val="-4"/>
          <w:sz w:val="20"/>
        </w:rPr>
        <w:t> </w:t>
      </w:r>
      <w:r>
        <w:rPr>
          <w:color w:val="231F20"/>
          <w:sz w:val="20"/>
        </w:rPr>
        <w:t>archivos</w:t>
      </w:r>
      <w:r>
        <w:rPr>
          <w:color w:val="231F20"/>
          <w:spacing w:val="-4"/>
          <w:sz w:val="20"/>
        </w:rPr>
        <w:t> </w:t>
      </w:r>
      <w:r>
        <w:rPr>
          <w:color w:val="231F20"/>
          <w:sz w:val="20"/>
        </w:rPr>
        <w:t>con</w:t>
      </w:r>
      <w:r>
        <w:rPr>
          <w:color w:val="231F20"/>
          <w:spacing w:val="-4"/>
          <w:sz w:val="20"/>
        </w:rPr>
        <w:t> </w:t>
      </w:r>
      <w:r>
        <w:rPr>
          <w:color w:val="231F20"/>
          <w:sz w:val="20"/>
        </w:rPr>
        <w:t>los</w:t>
      </w:r>
      <w:r>
        <w:rPr>
          <w:color w:val="231F20"/>
          <w:spacing w:val="-4"/>
          <w:sz w:val="20"/>
        </w:rPr>
        <w:t> </w:t>
      </w:r>
      <w:r>
        <w:rPr>
          <w:color w:val="231F20"/>
          <w:sz w:val="20"/>
        </w:rPr>
        <w:t>diseños a color y especificaciones técnicas de la documentación y materiales electorales aprobados</w:t>
      </w:r>
      <w:r>
        <w:rPr>
          <w:color w:val="231F20"/>
          <w:spacing w:val="-11"/>
          <w:sz w:val="20"/>
        </w:rPr>
        <w:t> </w:t>
      </w:r>
      <w:r>
        <w:rPr>
          <w:color w:val="231F20"/>
          <w:sz w:val="20"/>
        </w:rPr>
        <w:t>por</w:t>
      </w:r>
      <w:r>
        <w:rPr>
          <w:color w:val="231F20"/>
          <w:spacing w:val="-11"/>
          <w:sz w:val="20"/>
        </w:rPr>
        <w:t> </w:t>
      </w:r>
      <w:r>
        <w:rPr>
          <w:color w:val="231F20"/>
          <w:sz w:val="20"/>
        </w:rPr>
        <w:t>sus</w:t>
      </w:r>
      <w:r>
        <w:rPr>
          <w:color w:val="231F20"/>
          <w:spacing w:val="-11"/>
          <w:sz w:val="20"/>
        </w:rPr>
        <w:t> </w:t>
      </w:r>
      <w:r>
        <w:rPr>
          <w:color w:val="231F20"/>
          <w:sz w:val="20"/>
        </w:rPr>
        <w:t>respectivos</w:t>
      </w:r>
      <w:r>
        <w:rPr>
          <w:color w:val="231F20"/>
          <w:spacing w:val="-11"/>
          <w:sz w:val="20"/>
        </w:rPr>
        <w:t> </w:t>
      </w:r>
      <w:r>
        <w:rPr>
          <w:color w:val="231F20"/>
          <w:sz w:val="20"/>
        </w:rPr>
        <w:t>consejos</w:t>
      </w:r>
      <w:r>
        <w:rPr>
          <w:color w:val="231F20"/>
          <w:spacing w:val="-11"/>
          <w:sz w:val="20"/>
        </w:rPr>
        <w:t> </w:t>
      </w:r>
      <w:r>
        <w:rPr>
          <w:color w:val="231F20"/>
          <w:sz w:val="20"/>
        </w:rPr>
        <w:t>generales,</w:t>
      </w:r>
      <w:r>
        <w:rPr>
          <w:color w:val="231F20"/>
          <w:spacing w:val="-11"/>
          <w:sz w:val="20"/>
        </w:rPr>
        <w:t> </w:t>
      </w:r>
      <w:r>
        <w:rPr>
          <w:color w:val="231F20"/>
          <w:sz w:val="20"/>
        </w:rPr>
        <w:t>a</w:t>
      </w:r>
      <w:r>
        <w:rPr>
          <w:color w:val="231F20"/>
          <w:spacing w:val="-11"/>
          <w:sz w:val="20"/>
        </w:rPr>
        <w:t> </w:t>
      </w:r>
      <w:r>
        <w:rPr>
          <w:color w:val="231F20"/>
          <w:sz w:val="20"/>
        </w:rPr>
        <w:t>más</w:t>
      </w:r>
      <w:r>
        <w:rPr>
          <w:color w:val="231F20"/>
          <w:spacing w:val="-11"/>
          <w:sz w:val="20"/>
        </w:rPr>
        <w:t> </w:t>
      </w:r>
      <w:r>
        <w:rPr>
          <w:color w:val="231F20"/>
          <w:sz w:val="20"/>
        </w:rPr>
        <w:t>tardar</w:t>
      </w:r>
      <w:r>
        <w:rPr>
          <w:color w:val="231F20"/>
          <w:spacing w:val="-11"/>
          <w:sz w:val="20"/>
        </w:rPr>
        <w:t> </w:t>
      </w:r>
      <w:r>
        <w:rPr>
          <w:color w:val="231F20"/>
          <w:sz w:val="20"/>
        </w:rPr>
        <w:t>15</w:t>
      </w:r>
      <w:r>
        <w:rPr>
          <w:color w:val="231F20"/>
          <w:spacing w:val="-11"/>
          <w:sz w:val="20"/>
        </w:rPr>
        <w:t> </w:t>
      </w:r>
      <w:r>
        <w:rPr>
          <w:color w:val="231F20"/>
          <w:sz w:val="20"/>
        </w:rPr>
        <w:t>días</w:t>
      </w:r>
      <w:r>
        <w:rPr>
          <w:color w:val="231F20"/>
          <w:spacing w:val="-11"/>
          <w:sz w:val="20"/>
        </w:rPr>
        <w:t> </w:t>
      </w:r>
      <w:r>
        <w:rPr>
          <w:color w:val="231F20"/>
          <w:sz w:val="20"/>
        </w:rPr>
        <w:t>después</w:t>
      </w:r>
      <w:r>
        <w:rPr>
          <w:color w:val="231F20"/>
          <w:spacing w:val="-11"/>
          <w:sz w:val="20"/>
        </w:rPr>
        <w:t> </w:t>
      </w:r>
      <w:r>
        <w:rPr>
          <w:color w:val="231F20"/>
          <w:sz w:val="20"/>
        </w:rPr>
        <w:t>de la aprobación a que se refiere el inciso anterior. En caso de que por alguna razón extraordinaria sea necesario modificar algún diseño y/o especificación técnica de documentos y materiales electorales ya validados, los opl deberán presentar los diseños actualizados a las</w:t>
      </w:r>
      <w:r>
        <w:rPr>
          <w:color w:val="231F20"/>
          <w:spacing w:val="-1"/>
          <w:sz w:val="20"/>
        </w:rPr>
        <w:t> </w:t>
      </w:r>
      <w:r>
        <w:rPr>
          <w:color w:val="231F20"/>
          <w:sz w:val="20"/>
        </w:rPr>
        <w:t>jle, en medios impresos y a través de la herramienta in- formática</w:t>
      </w:r>
      <w:r>
        <w:rPr>
          <w:color w:val="231F20"/>
          <w:spacing w:val="-1"/>
          <w:sz w:val="20"/>
        </w:rPr>
        <w:t> </w:t>
      </w:r>
      <w:r>
        <w:rPr>
          <w:color w:val="231F20"/>
          <w:sz w:val="20"/>
        </w:rPr>
        <w:t>dispuesta</w:t>
      </w:r>
      <w:r>
        <w:rPr>
          <w:color w:val="231F20"/>
          <w:spacing w:val="-1"/>
          <w:sz w:val="20"/>
        </w:rPr>
        <w:t> </w:t>
      </w:r>
      <w:r>
        <w:rPr>
          <w:color w:val="231F20"/>
          <w:sz w:val="20"/>
        </w:rPr>
        <w:t>para</w:t>
      </w:r>
      <w:r>
        <w:rPr>
          <w:color w:val="231F20"/>
          <w:spacing w:val="-1"/>
          <w:sz w:val="20"/>
        </w:rPr>
        <w:t> </w:t>
      </w:r>
      <w:r>
        <w:rPr>
          <w:color w:val="231F20"/>
          <w:sz w:val="20"/>
        </w:rPr>
        <w:t>tal</w:t>
      </w:r>
      <w:r>
        <w:rPr>
          <w:color w:val="231F20"/>
          <w:spacing w:val="-1"/>
          <w:sz w:val="20"/>
        </w:rPr>
        <w:t> </w:t>
      </w:r>
      <w:r>
        <w:rPr>
          <w:color w:val="231F20"/>
          <w:sz w:val="20"/>
        </w:rPr>
        <w:t>efecto,</w:t>
      </w:r>
      <w:r>
        <w:rPr>
          <w:color w:val="231F20"/>
          <w:spacing w:val="-1"/>
          <w:sz w:val="20"/>
        </w:rPr>
        <w:t> </w:t>
      </w:r>
      <w:r>
        <w:rPr>
          <w:color w:val="231F20"/>
          <w:sz w:val="20"/>
        </w:rPr>
        <w:t>con</w:t>
      </w:r>
      <w:r>
        <w:rPr>
          <w:color w:val="231F20"/>
          <w:spacing w:val="-1"/>
          <w:sz w:val="20"/>
        </w:rPr>
        <w:t> </w:t>
      </w:r>
      <w:r>
        <w:rPr>
          <w:color w:val="231F20"/>
          <w:sz w:val="20"/>
        </w:rPr>
        <w:t>conocimiento</w:t>
      </w:r>
      <w:r>
        <w:rPr>
          <w:color w:val="231F20"/>
          <w:spacing w:val="-1"/>
          <w:sz w:val="20"/>
        </w:rPr>
        <w:t> </w:t>
      </w:r>
      <w:r>
        <w:rPr>
          <w:color w:val="231F20"/>
          <w:sz w:val="20"/>
        </w:rPr>
        <w:t>de</w:t>
      </w:r>
      <w:r>
        <w:rPr>
          <w:color w:val="231F20"/>
          <w:spacing w:val="-1"/>
          <w:sz w:val="20"/>
        </w:rPr>
        <w:t> </w:t>
      </w:r>
      <w:r>
        <w:rPr>
          <w:color w:val="231F20"/>
          <w:sz w:val="20"/>
        </w:rPr>
        <w:t>la</w:t>
      </w:r>
      <w:r>
        <w:rPr>
          <w:color w:val="231F20"/>
          <w:spacing w:val="-1"/>
          <w:sz w:val="20"/>
        </w:rPr>
        <w:t> </w:t>
      </w:r>
      <w:r>
        <w:rPr>
          <w:color w:val="231F20"/>
          <w:sz w:val="20"/>
        </w:rPr>
        <w:t>utvopl</w:t>
      </w:r>
      <w:r>
        <w:rPr>
          <w:color w:val="231F20"/>
          <w:spacing w:val="-1"/>
          <w:sz w:val="20"/>
        </w:rPr>
        <w:t> </w:t>
      </w:r>
      <w:r>
        <w:rPr>
          <w:color w:val="231F20"/>
          <w:sz w:val="20"/>
        </w:rPr>
        <w:t>y</w:t>
      </w:r>
      <w:r>
        <w:rPr>
          <w:color w:val="231F20"/>
          <w:spacing w:val="-1"/>
          <w:sz w:val="20"/>
        </w:rPr>
        <w:t> </w:t>
      </w:r>
      <w:r>
        <w:rPr>
          <w:color w:val="231F20"/>
          <w:sz w:val="20"/>
        </w:rPr>
        <w:t>la</w:t>
      </w:r>
      <w:r>
        <w:rPr>
          <w:color w:val="231F20"/>
          <w:spacing w:val="-1"/>
          <w:sz w:val="20"/>
        </w:rPr>
        <w:t> </w:t>
      </w:r>
      <w:r>
        <w:rPr>
          <w:color w:val="231F20"/>
          <w:sz w:val="20"/>
        </w:rPr>
        <w:t>deoe,</w:t>
      </w:r>
      <w:r>
        <w:rPr>
          <w:color w:val="231F20"/>
          <w:spacing w:val="-1"/>
          <w:sz w:val="20"/>
        </w:rPr>
        <w:t> </w:t>
      </w:r>
      <w:r>
        <w:rPr>
          <w:color w:val="231F20"/>
          <w:sz w:val="20"/>
        </w:rPr>
        <w:t>para su posterior validación.</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41"/>
        </w:numPr>
        <w:tabs>
          <w:tab w:pos="1847" w:val="left" w:leader="none"/>
          <w:tab w:pos="1850" w:val="left" w:leader="none"/>
        </w:tabs>
        <w:spacing w:line="254" w:lineRule="auto" w:before="0" w:after="0"/>
        <w:ind w:left="1850" w:right="629" w:hanging="220"/>
        <w:jc w:val="both"/>
        <w:rPr>
          <w:sz w:val="20"/>
        </w:rPr>
      </w:pPr>
      <w:r>
        <w:rPr>
          <w:color w:val="231F20"/>
          <w:sz w:val="20"/>
        </w:rPr>
        <w:t>Los opl deberán integrar los archivos electrónicos con los diseños de la documen- tación y materiales electorales aprobados, en un repositorio diseñado y adminis- trado por el propio opl dentro de los 15 días posteriores a su aprobación. Asimis- mo, los opl deberán integrar en otro repositorio los diseños de la documentación producida, a más tardar dentro de los 30 días posteriores a la Jornada Electoral.</w:t>
      </w:r>
      <w:r>
        <w:rPr>
          <w:color w:val="231F20"/>
          <w:spacing w:val="80"/>
          <w:sz w:val="20"/>
        </w:rPr>
        <w:t> </w:t>
      </w:r>
      <w:r>
        <w:rPr>
          <w:color w:val="231F20"/>
          <w:sz w:val="20"/>
        </w:rPr>
        <w:t>Si hubiera algún cambio o modificación aprobada al diseño y/o producción de la documentación</w:t>
      </w:r>
      <w:r>
        <w:rPr>
          <w:color w:val="231F20"/>
          <w:spacing w:val="-10"/>
          <w:sz w:val="20"/>
        </w:rPr>
        <w:t> </w:t>
      </w:r>
      <w:r>
        <w:rPr>
          <w:color w:val="231F20"/>
          <w:sz w:val="20"/>
        </w:rPr>
        <w:t>y</w:t>
      </w:r>
      <w:r>
        <w:rPr>
          <w:color w:val="231F20"/>
          <w:spacing w:val="-10"/>
          <w:sz w:val="20"/>
        </w:rPr>
        <w:t> </w:t>
      </w:r>
      <w:r>
        <w:rPr>
          <w:color w:val="231F20"/>
          <w:sz w:val="20"/>
        </w:rPr>
        <w:t>material</w:t>
      </w:r>
      <w:r>
        <w:rPr>
          <w:color w:val="231F20"/>
          <w:spacing w:val="-10"/>
          <w:sz w:val="20"/>
        </w:rPr>
        <w:t> </w:t>
      </w:r>
      <w:r>
        <w:rPr>
          <w:color w:val="231F20"/>
          <w:sz w:val="20"/>
        </w:rPr>
        <w:t>electoral,</w:t>
      </w:r>
      <w:r>
        <w:rPr>
          <w:color w:val="231F20"/>
          <w:spacing w:val="-10"/>
          <w:sz w:val="20"/>
        </w:rPr>
        <w:t> </w:t>
      </w:r>
      <w:r>
        <w:rPr>
          <w:color w:val="231F20"/>
          <w:sz w:val="20"/>
        </w:rPr>
        <w:t>éste</w:t>
      </w:r>
      <w:r>
        <w:rPr>
          <w:color w:val="231F20"/>
          <w:spacing w:val="-10"/>
          <w:sz w:val="20"/>
        </w:rPr>
        <w:t> </w:t>
      </w:r>
      <w:r>
        <w:rPr>
          <w:color w:val="231F20"/>
          <w:sz w:val="20"/>
        </w:rPr>
        <w:t>deberá</w:t>
      </w:r>
      <w:r>
        <w:rPr>
          <w:color w:val="231F20"/>
          <w:spacing w:val="-10"/>
          <w:sz w:val="20"/>
        </w:rPr>
        <w:t> </w:t>
      </w:r>
      <w:r>
        <w:rPr>
          <w:color w:val="231F20"/>
          <w:sz w:val="20"/>
        </w:rPr>
        <w:t>verse</w:t>
      </w:r>
      <w:r>
        <w:rPr>
          <w:color w:val="231F20"/>
          <w:spacing w:val="-10"/>
          <w:sz w:val="20"/>
        </w:rPr>
        <w:t> </w:t>
      </w:r>
      <w:r>
        <w:rPr>
          <w:color w:val="231F20"/>
          <w:sz w:val="20"/>
        </w:rPr>
        <w:t>reflejado</w:t>
      </w:r>
      <w:r>
        <w:rPr>
          <w:color w:val="231F20"/>
          <w:spacing w:val="-10"/>
          <w:sz w:val="20"/>
        </w:rPr>
        <w:t> </w:t>
      </w:r>
      <w:r>
        <w:rPr>
          <w:color w:val="231F20"/>
          <w:sz w:val="20"/>
        </w:rPr>
        <w:t>en</w:t>
      </w:r>
      <w:r>
        <w:rPr>
          <w:color w:val="231F20"/>
          <w:spacing w:val="-10"/>
          <w:sz w:val="20"/>
        </w:rPr>
        <w:t> </w:t>
      </w:r>
      <w:r>
        <w:rPr>
          <w:color w:val="231F20"/>
          <w:sz w:val="20"/>
        </w:rPr>
        <w:t>el</w:t>
      </w:r>
      <w:r>
        <w:rPr>
          <w:color w:val="231F20"/>
          <w:spacing w:val="-10"/>
          <w:sz w:val="20"/>
        </w:rPr>
        <w:t> </w:t>
      </w:r>
      <w:r>
        <w:rPr>
          <w:color w:val="231F20"/>
          <w:sz w:val="20"/>
        </w:rPr>
        <w:t>mismo</w:t>
      </w:r>
      <w:r>
        <w:rPr>
          <w:color w:val="231F20"/>
          <w:spacing w:val="-10"/>
          <w:sz w:val="20"/>
        </w:rPr>
        <w:t> </w:t>
      </w:r>
      <w:r>
        <w:rPr>
          <w:color w:val="231F20"/>
          <w:sz w:val="20"/>
        </w:rPr>
        <w:t>repo- sitorio. Dichos repositorios estarán disponibles para consulta por parte de autori- dades federales y locales.</w:t>
      </w:r>
    </w:p>
    <w:p>
      <w:pPr>
        <w:pStyle w:val="ListParagraph"/>
        <w:numPr>
          <w:ilvl w:val="1"/>
          <w:numId w:val="141"/>
        </w:numPr>
        <w:tabs>
          <w:tab w:pos="1850" w:val="left" w:leader="none"/>
        </w:tabs>
        <w:spacing w:line="254" w:lineRule="auto" w:before="11" w:after="0"/>
        <w:ind w:left="1850" w:right="631" w:hanging="180"/>
        <w:jc w:val="both"/>
        <w:rPr>
          <w:sz w:val="20"/>
        </w:rPr>
      </w:pPr>
      <w:r>
        <w:rPr>
          <w:color w:val="231F20"/>
          <w:sz w:val="20"/>
        </w:rPr>
        <w:t>La</w:t>
      </w:r>
      <w:r>
        <w:rPr>
          <w:color w:val="231F20"/>
          <w:spacing w:val="-4"/>
          <w:sz w:val="20"/>
        </w:rPr>
        <w:t> </w:t>
      </w:r>
      <w:r>
        <w:rPr>
          <w:color w:val="231F20"/>
          <w:sz w:val="20"/>
        </w:rPr>
        <w:t>deoe</w:t>
      </w:r>
      <w:r>
        <w:rPr>
          <w:color w:val="231F20"/>
          <w:spacing w:val="-4"/>
          <w:sz w:val="20"/>
        </w:rPr>
        <w:t> </w:t>
      </w:r>
      <w:r>
        <w:rPr>
          <w:color w:val="231F20"/>
          <w:sz w:val="20"/>
        </w:rPr>
        <w:t>presentará</w:t>
      </w:r>
      <w:r>
        <w:rPr>
          <w:color w:val="231F20"/>
          <w:spacing w:val="-4"/>
          <w:sz w:val="20"/>
        </w:rPr>
        <w:t> </w:t>
      </w:r>
      <w:r>
        <w:rPr>
          <w:color w:val="231F20"/>
          <w:sz w:val="20"/>
        </w:rPr>
        <w:t>a</w:t>
      </w:r>
      <w:r>
        <w:rPr>
          <w:color w:val="231F20"/>
          <w:spacing w:val="-4"/>
          <w:sz w:val="20"/>
        </w:rPr>
        <w:t> </w:t>
      </w:r>
      <w:r>
        <w:rPr>
          <w:color w:val="231F20"/>
          <w:sz w:val="20"/>
        </w:rPr>
        <w:t>la</w:t>
      </w:r>
      <w:r>
        <w:rPr>
          <w:color w:val="231F20"/>
          <w:spacing w:val="-4"/>
          <w:sz w:val="20"/>
        </w:rPr>
        <w:t> </w:t>
      </w:r>
      <w:r>
        <w:rPr>
          <w:color w:val="231F20"/>
          <w:sz w:val="20"/>
        </w:rPr>
        <w:t>Comisión</w:t>
      </w:r>
      <w:r>
        <w:rPr>
          <w:color w:val="231F20"/>
          <w:spacing w:val="-3"/>
          <w:sz w:val="20"/>
        </w:rPr>
        <w:t> </w:t>
      </w:r>
      <w:r>
        <w:rPr>
          <w:color w:val="231F20"/>
          <w:sz w:val="20"/>
        </w:rPr>
        <w:t>correspondiente,</w:t>
      </w:r>
      <w:r>
        <w:rPr>
          <w:color w:val="231F20"/>
          <w:spacing w:val="-4"/>
          <w:sz w:val="20"/>
        </w:rPr>
        <w:t> </w:t>
      </w:r>
      <w:r>
        <w:rPr>
          <w:color w:val="231F20"/>
          <w:sz w:val="20"/>
        </w:rPr>
        <w:t>un</w:t>
      </w:r>
      <w:r>
        <w:rPr>
          <w:color w:val="231F20"/>
          <w:spacing w:val="-4"/>
          <w:sz w:val="20"/>
        </w:rPr>
        <w:t> </w:t>
      </w:r>
      <w:r>
        <w:rPr>
          <w:color w:val="231F20"/>
          <w:sz w:val="20"/>
        </w:rPr>
        <w:t>informe</w:t>
      </w:r>
      <w:r>
        <w:rPr>
          <w:color w:val="231F20"/>
          <w:spacing w:val="-4"/>
          <w:sz w:val="20"/>
        </w:rPr>
        <w:t> </w:t>
      </w:r>
      <w:r>
        <w:rPr>
          <w:color w:val="231F20"/>
          <w:sz w:val="20"/>
        </w:rPr>
        <w:t>relativo</w:t>
      </w:r>
      <w:r>
        <w:rPr>
          <w:color w:val="231F20"/>
          <w:spacing w:val="-4"/>
          <w:sz w:val="20"/>
        </w:rPr>
        <w:t> </w:t>
      </w:r>
      <w:r>
        <w:rPr>
          <w:color w:val="231F20"/>
          <w:sz w:val="20"/>
        </w:rPr>
        <w:t>a</w:t>
      </w:r>
      <w:r>
        <w:rPr>
          <w:color w:val="231F20"/>
          <w:spacing w:val="-4"/>
          <w:sz w:val="20"/>
        </w:rPr>
        <w:t> </w:t>
      </w:r>
      <w:r>
        <w:rPr>
          <w:color w:val="231F20"/>
          <w:sz w:val="20"/>
        </w:rPr>
        <w:t>la</w:t>
      </w:r>
      <w:r>
        <w:rPr>
          <w:color w:val="231F20"/>
          <w:spacing w:val="-4"/>
          <w:sz w:val="20"/>
        </w:rPr>
        <w:t> </w:t>
      </w:r>
      <w:r>
        <w:rPr>
          <w:color w:val="231F20"/>
          <w:sz w:val="20"/>
        </w:rPr>
        <w:t>valida- ción</w:t>
      </w:r>
      <w:r>
        <w:rPr>
          <w:color w:val="231F20"/>
          <w:spacing w:val="-6"/>
          <w:sz w:val="20"/>
        </w:rPr>
        <w:t> </w:t>
      </w:r>
      <w:r>
        <w:rPr>
          <w:color w:val="231F20"/>
          <w:sz w:val="20"/>
        </w:rPr>
        <w:t>de</w:t>
      </w:r>
      <w:r>
        <w:rPr>
          <w:color w:val="231F20"/>
          <w:spacing w:val="-6"/>
          <w:sz w:val="20"/>
        </w:rPr>
        <w:t> </w:t>
      </w:r>
      <w:r>
        <w:rPr>
          <w:color w:val="231F20"/>
          <w:sz w:val="20"/>
        </w:rPr>
        <w:t>los</w:t>
      </w:r>
      <w:r>
        <w:rPr>
          <w:color w:val="231F20"/>
          <w:spacing w:val="-6"/>
          <w:sz w:val="20"/>
        </w:rPr>
        <w:t> </w:t>
      </w:r>
      <w:r>
        <w:rPr>
          <w:color w:val="231F20"/>
          <w:sz w:val="20"/>
        </w:rPr>
        <w:t>diseños</w:t>
      </w:r>
      <w:r>
        <w:rPr>
          <w:color w:val="231F20"/>
          <w:spacing w:val="-6"/>
          <w:sz w:val="20"/>
        </w:rPr>
        <w:t> </w:t>
      </w:r>
      <w:r>
        <w:rPr>
          <w:color w:val="231F20"/>
          <w:sz w:val="20"/>
        </w:rPr>
        <w:t>de</w:t>
      </w:r>
      <w:r>
        <w:rPr>
          <w:color w:val="231F20"/>
          <w:spacing w:val="-6"/>
          <w:sz w:val="20"/>
        </w:rPr>
        <w:t> </w:t>
      </w:r>
      <w:r>
        <w:rPr>
          <w:color w:val="231F20"/>
          <w:sz w:val="20"/>
        </w:rPr>
        <w:t>documentos</w:t>
      </w:r>
      <w:r>
        <w:rPr>
          <w:color w:val="231F20"/>
          <w:spacing w:val="-6"/>
          <w:sz w:val="20"/>
        </w:rPr>
        <w:t> </w:t>
      </w:r>
      <w:r>
        <w:rPr>
          <w:color w:val="231F20"/>
          <w:sz w:val="20"/>
        </w:rPr>
        <w:t>y</w:t>
      </w:r>
      <w:r>
        <w:rPr>
          <w:color w:val="231F20"/>
          <w:spacing w:val="-6"/>
          <w:sz w:val="20"/>
        </w:rPr>
        <w:t> </w:t>
      </w:r>
      <w:r>
        <w:rPr>
          <w:color w:val="231F20"/>
          <w:sz w:val="20"/>
        </w:rPr>
        <w:t>modelos</w:t>
      </w:r>
      <w:r>
        <w:rPr>
          <w:color w:val="231F20"/>
          <w:spacing w:val="-6"/>
          <w:sz w:val="20"/>
        </w:rPr>
        <w:t> </w:t>
      </w:r>
      <w:r>
        <w:rPr>
          <w:color w:val="231F20"/>
          <w:sz w:val="20"/>
        </w:rPr>
        <w:t>de</w:t>
      </w:r>
      <w:r>
        <w:rPr>
          <w:color w:val="231F20"/>
          <w:spacing w:val="-6"/>
          <w:sz w:val="20"/>
        </w:rPr>
        <w:t> </w:t>
      </w:r>
      <w:r>
        <w:rPr>
          <w:color w:val="231F20"/>
          <w:sz w:val="20"/>
        </w:rPr>
        <w:t>materiales</w:t>
      </w:r>
      <w:r>
        <w:rPr>
          <w:color w:val="231F20"/>
          <w:spacing w:val="-6"/>
          <w:sz w:val="20"/>
        </w:rPr>
        <w:t> </w:t>
      </w:r>
      <w:r>
        <w:rPr>
          <w:color w:val="231F20"/>
          <w:sz w:val="20"/>
        </w:rPr>
        <w:t>electorales</w:t>
      </w:r>
      <w:r>
        <w:rPr>
          <w:color w:val="231F20"/>
          <w:spacing w:val="-6"/>
          <w:sz w:val="20"/>
        </w:rPr>
        <w:t> </w:t>
      </w:r>
      <w:r>
        <w:rPr>
          <w:color w:val="231F20"/>
          <w:sz w:val="20"/>
        </w:rPr>
        <w:t>de</w:t>
      </w:r>
      <w:r>
        <w:rPr>
          <w:color w:val="231F20"/>
          <w:spacing w:val="-6"/>
          <w:sz w:val="20"/>
        </w:rPr>
        <w:t> </w:t>
      </w:r>
      <w:r>
        <w:rPr>
          <w:color w:val="231F20"/>
          <w:sz w:val="20"/>
        </w:rPr>
        <w:t>los</w:t>
      </w:r>
      <w:r>
        <w:rPr>
          <w:color w:val="231F20"/>
          <w:spacing w:val="-6"/>
          <w:sz w:val="20"/>
        </w:rPr>
        <w:t> </w:t>
      </w:r>
      <w:r>
        <w:rPr>
          <w:color w:val="231F20"/>
          <w:sz w:val="20"/>
        </w:rPr>
        <w:t>opl.</w:t>
      </w:r>
    </w:p>
    <w:p>
      <w:pPr>
        <w:pStyle w:val="ListParagraph"/>
        <w:numPr>
          <w:ilvl w:val="1"/>
          <w:numId w:val="141"/>
        </w:numPr>
        <w:tabs>
          <w:tab w:pos="1849" w:val="left" w:leader="none"/>
        </w:tabs>
        <w:spacing w:line="240" w:lineRule="auto" w:before="3" w:after="0"/>
        <w:ind w:left="1849" w:right="0" w:hanging="179"/>
        <w:jc w:val="both"/>
        <w:rPr>
          <w:sz w:val="20"/>
        </w:rPr>
      </w:pPr>
      <w:r>
        <w:rPr>
          <w:color w:val="231F20"/>
          <w:spacing w:val="-2"/>
          <w:sz w:val="20"/>
        </w:rPr>
        <w:t>(Derogado).</w:t>
      </w:r>
    </w:p>
    <w:p>
      <w:pPr>
        <w:pStyle w:val="ListParagraph"/>
        <w:numPr>
          <w:ilvl w:val="1"/>
          <w:numId w:val="141"/>
        </w:numPr>
        <w:tabs>
          <w:tab w:pos="1850" w:val="left" w:leader="none"/>
        </w:tabs>
        <w:spacing w:line="254" w:lineRule="auto" w:before="15" w:after="0"/>
        <w:ind w:left="1850" w:right="631" w:hanging="220"/>
        <w:jc w:val="both"/>
        <w:rPr>
          <w:sz w:val="20"/>
        </w:rPr>
      </w:pPr>
      <w:r>
        <w:rPr>
          <w:color w:val="231F20"/>
          <w:sz w:val="20"/>
        </w:rPr>
        <w:t>Los</w:t>
      </w:r>
      <w:r>
        <w:rPr>
          <w:color w:val="231F20"/>
          <w:spacing w:val="-1"/>
          <w:sz w:val="20"/>
        </w:rPr>
        <w:t> </w:t>
      </w:r>
      <w:r>
        <w:rPr>
          <w:color w:val="231F20"/>
          <w:sz w:val="20"/>
        </w:rPr>
        <w:t>opl</w:t>
      </w:r>
      <w:r>
        <w:rPr>
          <w:color w:val="231F20"/>
          <w:spacing w:val="-1"/>
          <w:sz w:val="20"/>
        </w:rPr>
        <w:t> </w:t>
      </w:r>
      <w:r>
        <w:rPr>
          <w:color w:val="231F20"/>
          <w:sz w:val="20"/>
        </w:rPr>
        <w:t>deberán</w:t>
      </w:r>
      <w:r>
        <w:rPr>
          <w:color w:val="231F20"/>
          <w:spacing w:val="-1"/>
          <w:sz w:val="20"/>
        </w:rPr>
        <w:t> </w:t>
      </w:r>
      <w:r>
        <w:rPr>
          <w:color w:val="231F20"/>
          <w:sz w:val="20"/>
        </w:rPr>
        <w:t>entregar</w:t>
      </w:r>
      <w:r>
        <w:rPr>
          <w:color w:val="231F20"/>
          <w:spacing w:val="-1"/>
          <w:sz w:val="20"/>
        </w:rPr>
        <w:t> </w:t>
      </w:r>
      <w:r>
        <w:rPr>
          <w:color w:val="231F20"/>
          <w:sz w:val="20"/>
        </w:rPr>
        <w:t>a</w:t>
      </w:r>
      <w:r>
        <w:rPr>
          <w:color w:val="231F20"/>
          <w:spacing w:val="-1"/>
          <w:sz w:val="20"/>
        </w:rPr>
        <w:t> </w:t>
      </w:r>
      <w:r>
        <w:rPr>
          <w:color w:val="231F20"/>
          <w:sz w:val="20"/>
        </w:rPr>
        <w:t>la</w:t>
      </w:r>
      <w:r>
        <w:rPr>
          <w:color w:val="231F20"/>
          <w:spacing w:val="-1"/>
          <w:sz w:val="20"/>
        </w:rPr>
        <w:t> </w:t>
      </w:r>
      <w:r>
        <w:rPr>
          <w:color w:val="231F20"/>
          <w:sz w:val="20"/>
        </w:rPr>
        <w:t>deoe</w:t>
      </w:r>
      <w:r>
        <w:rPr>
          <w:color w:val="231F20"/>
          <w:spacing w:val="-1"/>
          <w:sz w:val="20"/>
        </w:rPr>
        <w:t> </w:t>
      </w:r>
      <w:r>
        <w:rPr>
          <w:color w:val="231F20"/>
          <w:sz w:val="20"/>
        </w:rPr>
        <w:t>un</w:t>
      </w:r>
      <w:r>
        <w:rPr>
          <w:color w:val="231F20"/>
          <w:spacing w:val="-1"/>
          <w:sz w:val="20"/>
        </w:rPr>
        <w:t> </w:t>
      </w:r>
      <w:r>
        <w:rPr>
          <w:color w:val="231F20"/>
          <w:sz w:val="20"/>
        </w:rPr>
        <w:t>reporte</w:t>
      </w:r>
      <w:r>
        <w:rPr>
          <w:color w:val="231F20"/>
          <w:spacing w:val="-1"/>
          <w:sz w:val="20"/>
        </w:rPr>
        <w:t> </w:t>
      </w:r>
      <w:r>
        <w:rPr>
          <w:color w:val="231F20"/>
          <w:sz w:val="20"/>
        </w:rPr>
        <w:t>único</w:t>
      </w:r>
      <w:r>
        <w:rPr>
          <w:color w:val="231F20"/>
          <w:spacing w:val="-1"/>
          <w:sz w:val="20"/>
        </w:rPr>
        <w:t> </w:t>
      </w:r>
      <w:r>
        <w:rPr>
          <w:color w:val="231F20"/>
          <w:sz w:val="20"/>
        </w:rPr>
        <w:t>sobre</w:t>
      </w:r>
      <w:r>
        <w:rPr>
          <w:color w:val="231F20"/>
          <w:spacing w:val="-1"/>
          <w:sz w:val="20"/>
        </w:rPr>
        <w:t> </w:t>
      </w:r>
      <w:r>
        <w:rPr>
          <w:color w:val="231F20"/>
          <w:sz w:val="20"/>
        </w:rPr>
        <w:t>la</w:t>
      </w:r>
      <w:r>
        <w:rPr>
          <w:color w:val="231F20"/>
          <w:spacing w:val="-1"/>
          <w:sz w:val="20"/>
        </w:rPr>
        <w:t> </w:t>
      </w:r>
      <w:r>
        <w:rPr>
          <w:color w:val="231F20"/>
          <w:sz w:val="20"/>
        </w:rPr>
        <w:t>aprobación</w:t>
      </w:r>
      <w:r>
        <w:rPr>
          <w:color w:val="231F20"/>
          <w:spacing w:val="-1"/>
          <w:sz w:val="20"/>
        </w:rPr>
        <w:t> </w:t>
      </w:r>
      <w:r>
        <w:rPr>
          <w:color w:val="231F20"/>
          <w:sz w:val="20"/>
        </w:rPr>
        <w:t>y</w:t>
      </w:r>
      <w:r>
        <w:rPr>
          <w:color w:val="231F20"/>
          <w:spacing w:val="-1"/>
          <w:sz w:val="20"/>
        </w:rPr>
        <w:t> </w:t>
      </w:r>
      <w:r>
        <w:rPr>
          <w:color w:val="231F20"/>
          <w:sz w:val="20"/>
        </w:rPr>
        <w:t>adjudi- cación</w:t>
      </w:r>
      <w:r>
        <w:rPr>
          <w:color w:val="231F20"/>
          <w:spacing w:val="-6"/>
          <w:sz w:val="20"/>
        </w:rPr>
        <w:t> </w:t>
      </w:r>
      <w:r>
        <w:rPr>
          <w:color w:val="231F20"/>
          <w:sz w:val="20"/>
        </w:rPr>
        <w:t>de</w:t>
      </w:r>
      <w:r>
        <w:rPr>
          <w:color w:val="231F20"/>
          <w:spacing w:val="-6"/>
          <w:sz w:val="20"/>
        </w:rPr>
        <w:t> </w:t>
      </w:r>
      <w:r>
        <w:rPr>
          <w:color w:val="231F20"/>
          <w:sz w:val="20"/>
        </w:rPr>
        <w:t>los</w:t>
      </w:r>
      <w:r>
        <w:rPr>
          <w:color w:val="231F20"/>
          <w:spacing w:val="-6"/>
          <w:sz w:val="20"/>
        </w:rPr>
        <w:t> </w:t>
      </w:r>
      <w:r>
        <w:rPr>
          <w:color w:val="231F20"/>
          <w:sz w:val="20"/>
        </w:rPr>
        <w:t>documentos</w:t>
      </w:r>
      <w:r>
        <w:rPr>
          <w:color w:val="231F20"/>
          <w:spacing w:val="-6"/>
          <w:sz w:val="20"/>
        </w:rPr>
        <w:t> </w:t>
      </w:r>
      <w:r>
        <w:rPr>
          <w:color w:val="231F20"/>
          <w:sz w:val="20"/>
        </w:rPr>
        <w:t>y</w:t>
      </w:r>
      <w:r>
        <w:rPr>
          <w:color w:val="231F20"/>
          <w:spacing w:val="-6"/>
          <w:sz w:val="20"/>
        </w:rPr>
        <w:t> </w:t>
      </w:r>
      <w:r>
        <w:rPr>
          <w:color w:val="231F20"/>
          <w:sz w:val="20"/>
        </w:rPr>
        <w:t>materiales</w:t>
      </w:r>
      <w:r>
        <w:rPr>
          <w:color w:val="231F20"/>
          <w:spacing w:val="-6"/>
          <w:sz w:val="20"/>
        </w:rPr>
        <w:t> </w:t>
      </w:r>
      <w:r>
        <w:rPr>
          <w:color w:val="231F20"/>
          <w:sz w:val="20"/>
        </w:rPr>
        <w:t>electorales,</w:t>
      </w:r>
      <w:r>
        <w:rPr>
          <w:color w:val="231F20"/>
          <w:spacing w:val="-6"/>
          <w:sz w:val="20"/>
        </w:rPr>
        <w:t> </w:t>
      </w:r>
      <w:r>
        <w:rPr>
          <w:color w:val="231F20"/>
          <w:sz w:val="20"/>
        </w:rPr>
        <w:t>con</w:t>
      </w:r>
      <w:r>
        <w:rPr>
          <w:color w:val="231F20"/>
          <w:spacing w:val="-6"/>
          <w:sz w:val="20"/>
        </w:rPr>
        <w:t> </w:t>
      </w:r>
      <w:r>
        <w:rPr>
          <w:color w:val="231F20"/>
          <w:sz w:val="20"/>
        </w:rPr>
        <w:t>conocimiento</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7"/>
          <w:sz w:val="20"/>
        </w:rPr>
        <w:t> </w:t>
      </w:r>
      <w:r>
        <w:rPr>
          <w:color w:val="231F20"/>
          <w:sz w:val="20"/>
        </w:rPr>
        <w:t>utvopl, dentro de los plazos previstos en el Plan y Calendario Integral de Coordinación de los Procesos Electorales Locales correspondiente, y a través de la herramienta in- formática dispuesta para tal efecto.</w:t>
      </w:r>
    </w:p>
    <w:p>
      <w:pPr>
        <w:pStyle w:val="ListParagraph"/>
        <w:numPr>
          <w:ilvl w:val="1"/>
          <w:numId w:val="141"/>
        </w:numPr>
        <w:tabs>
          <w:tab w:pos="1850" w:val="left" w:leader="none"/>
        </w:tabs>
        <w:spacing w:line="254" w:lineRule="auto" w:before="7" w:after="0"/>
        <w:ind w:left="1850" w:right="631" w:hanging="180"/>
        <w:jc w:val="both"/>
        <w:rPr>
          <w:sz w:val="20"/>
        </w:rPr>
      </w:pPr>
      <w:r>
        <w:rPr>
          <w:color w:val="231F20"/>
          <w:sz w:val="20"/>
        </w:rPr>
        <w:t>Los</w:t>
      </w:r>
      <w:r>
        <w:rPr>
          <w:color w:val="231F20"/>
          <w:spacing w:val="-9"/>
          <w:sz w:val="20"/>
        </w:rPr>
        <w:t> </w:t>
      </w:r>
      <w:r>
        <w:rPr>
          <w:color w:val="231F20"/>
          <w:sz w:val="20"/>
        </w:rPr>
        <w:t>opl</w:t>
      </w:r>
      <w:r>
        <w:rPr>
          <w:color w:val="231F20"/>
          <w:spacing w:val="-9"/>
          <w:sz w:val="20"/>
        </w:rPr>
        <w:t> </w:t>
      </w:r>
      <w:r>
        <w:rPr>
          <w:color w:val="231F20"/>
          <w:sz w:val="20"/>
        </w:rPr>
        <w:t>deberán</w:t>
      </w:r>
      <w:r>
        <w:rPr>
          <w:color w:val="231F20"/>
          <w:spacing w:val="-9"/>
          <w:sz w:val="20"/>
        </w:rPr>
        <w:t> </w:t>
      </w:r>
      <w:r>
        <w:rPr>
          <w:color w:val="231F20"/>
          <w:sz w:val="20"/>
        </w:rPr>
        <w:t>entregar</w:t>
      </w:r>
      <w:r>
        <w:rPr>
          <w:color w:val="231F20"/>
          <w:spacing w:val="-9"/>
          <w:sz w:val="20"/>
        </w:rPr>
        <w:t> </w:t>
      </w:r>
      <w:r>
        <w:rPr>
          <w:color w:val="231F20"/>
          <w:sz w:val="20"/>
        </w:rPr>
        <w:t>a</w:t>
      </w:r>
      <w:r>
        <w:rPr>
          <w:color w:val="231F20"/>
          <w:spacing w:val="-9"/>
          <w:sz w:val="20"/>
        </w:rPr>
        <w:t> </w:t>
      </w:r>
      <w:r>
        <w:rPr>
          <w:color w:val="231F20"/>
          <w:sz w:val="20"/>
        </w:rPr>
        <w:t>la</w:t>
      </w:r>
      <w:r>
        <w:rPr>
          <w:color w:val="231F20"/>
          <w:spacing w:val="-10"/>
          <w:sz w:val="20"/>
        </w:rPr>
        <w:t> </w:t>
      </w:r>
      <w:r>
        <w:rPr>
          <w:color w:val="231F20"/>
          <w:sz w:val="20"/>
        </w:rPr>
        <w:t>deoe</w:t>
      </w:r>
      <w:r>
        <w:rPr>
          <w:color w:val="231F20"/>
          <w:spacing w:val="-10"/>
          <w:sz w:val="20"/>
        </w:rPr>
        <w:t> </w:t>
      </w:r>
      <w:r>
        <w:rPr>
          <w:color w:val="231F20"/>
          <w:sz w:val="20"/>
        </w:rPr>
        <w:t>reportes</w:t>
      </w:r>
      <w:r>
        <w:rPr>
          <w:color w:val="231F20"/>
          <w:spacing w:val="-10"/>
          <w:sz w:val="20"/>
        </w:rPr>
        <w:t> </w:t>
      </w:r>
      <w:r>
        <w:rPr>
          <w:color w:val="231F20"/>
          <w:sz w:val="20"/>
        </w:rPr>
        <w:t>semanales</w:t>
      </w:r>
      <w:r>
        <w:rPr>
          <w:color w:val="231F20"/>
          <w:spacing w:val="-9"/>
          <w:sz w:val="20"/>
        </w:rPr>
        <w:t> </w:t>
      </w:r>
      <w:r>
        <w:rPr>
          <w:color w:val="231F20"/>
          <w:sz w:val="20"/>
        </w:rPr>
        <w:t>de</w:t>
      </w:r>
      <w:r>
        <w:rPr>
          <w:color w:val="231F20"/>
          <w:spacing w:val="-9"/>
          <w:sz w:val="20"/>
        </w:rPr>
        <w:t> </w:t>
      </w:r>
      <w:r>
        <w:rPr>
          <w:color w:val="231F20"/>
          <w:sz w:val="20"/>
        </w:rPr>
        <w:t>avance</w:t>
      </w:r>
      <w:r>
        <w:rPr>
          <w:color w:val="231F20"/>
          <w:spacing w:val="-9"/>
          <w:sz w:val="20"/>
        </w:rPr>
        <w:t> </w:t>
      </w:r>
      <w:r>
        <w:rPr>
          <w:color w:val="231F20"/>
          <w:sz w:val="20"/>
        </w:rPr>
        <w:t>de</w:t>
      </w:r>
      <w:r>
        <w:rPr>
          <w:color w:val="231F20"/>
          <w:spacing w:val="-9"/>
          <w:sz w:val="20"/>
        </w:rPr>
        <w:t> </w:t>
      </w:r>
      <w:r>
        <w:rPr>
          <w:color w:val="231F20"/>
          <w:sz w:val="20"/>
        </w:rPr>
        <w:t>la</w:t>
      </w:r>
      <w:r>
        <w:rPr>
          <w:color w:val="231F20"/>
          <w:spacing w:val="-9"/>
          <w:sz w:val="20"/>
        </w:rPr>
        <w:t> </w:t>
      </w:r>
      <w:r>
        <w:rPr>
          <w:color w:val="231F20"/>
          <w:sz w:val="20"/>
        </w:rPr>
        <w:t>producción de</w:t>
      </w:r>
      <w:r>
        <w:rPr>
          <w:color w:val="231F20"/>
          <w:spacing w:val="-9"/>
          <w:sz w:val="20"/>
        </w:rPr>
        <w:t> </w:t>
      </w:r>
      <w:r>
        <w:rPr>
          <w:color w:val="231F20"/>
          <w:sz w:val="20"/>
        </w:rPr>
        <w:t>los</w:t>
      </w:r>
      <w:r>
        <w:rPr>
          <w:color w:val="231F20"/>
          <w:spacing w:val="-9"/>
          <w:sz w:val="20"/>
        </w:rPr>
        <w:t> </w:t>
      </w:r>
      <w:r>
        <w:rPr>
          <w:color w:val="231F20"/>
          <w:sz w:val="20"/>
        </w:rPr>
        <w:t>documentos</w:t>
      </w:r>
      <w:r>
        <w:rPr>
          <w:color w:val="231F20"/>
          <w:spacing w:val="-9"/>
          <w:sz w:val="20"/>
        </w:rPr>
        <w:t> </w:t>
      </w:r>
      <w:r>
        <w:rPr>
          <w:color w:val="231F20"/>
          <w:sz w:val="20"/>
        </w:rPr>
        <w:t>y</w:t>
      </w:r>
      <w:r>
        <w:rPr>
          <w:color w:val="231F20"/>
          <w:spacing w:val="-9"/>
          <w:sz w:val="20"/>
        </w:rPr>
        <w:t> </w:t>
      </w:r>
      <w:r>
        <w:rPr>
          <w:color w:val="231F20"/>
          <w:sz w:val="20"/>
        </w:rPr>
        <w:t>materiales</w:t>
      </w:r>
      <w:r>
        <w:rPr>
          <w:color w:val="231F20"/>
          <w:spacing w:val="-9"/>
          <w:sz w:val="20"/>
        </w:rPr>
        <w:t> </w:t>
      </w:r>
      <w:r>
        <w:rPr>
          <w:color w:val="231F20"/>
          <w:sz w:val="20"/>
        </w:rPr>
        <w:t>electorales,</w:t>
      </w:r>
      <w:r>
        <w:rPr>
          <w:color w:val="231F20"/>
          <w:spacing w:val="-9"/>
          <w:sz w:val="20"/>
        </w:rPr>
        <w:t> </w:t>
      </w:r>
      <w:r>
        <w:rPr>
          <w:color w:val="231F20"/>
          <w:sz w:val="20"/>
        </w:rPr>
        <w:t>con</w:t>
      </w:r>
      <w:r>
        <w:rPr>
          <w:color w:val="231F20"/>
          <w:spacing w:val="-9"/>
          <w:sz w:val="20"/>
        </w:rPr>
        <w:t> </w:t>
      </w:r>
      <w:r>
        <w:rPr>
          <w:color w:val="231F20"/>
          <w:sz w:val="20"/>
        </w:rPr>
        <w:t>conocimiento</w:t>
      </w:r>
      <w:r>
        <w:rPr>
          <w:color w:val="231F20"/>
          <w:spacing w:val="-9"/>
          <w:sz w:val="20"/>
        </w:rPr>
        <w:t> </w:t>
      </w:r>
      <w:r>
        <w:rPr>
          <w:color w:val="231F20"/>
          <w:sz w:val="20"/>
        </w:rPr>
        <w:t>de</w:t>
      </w:r>
      <w:r>
        <w:rPr>
          <w:color w:val="231F20"/>
          <w:spacing w:val="-9"/>
          <w:sz w:val="20"/>
        </w:rPr>
        <w:t> </w:t>
      </w:r>
      <w:r>
        <w:rPr>
          <w:color w:val="231F20"/>
          <w:sz w:val="20"/>
        </w:rPr>
        <w:t>la</w:t>
      </w:r>
      <w:r>
        <w:rPr>
          <w:color w:val="231F20"/>
          <w:spacing w:val="-9"/>
          <w:sz w:val="20"/>
        </w:rPr>
        <w:t> </w:t>
      </w:r>
      <w:r>
        <w:rPr>
          <w:color w:val="231F20"/>
          <w:sz w:val="20"/>
        </w:rPr>
        <w:t>utvopl,</w:t>
      </w:r>
      <w:r>
        <w:rPr>
          <w:color w:val="231F20"/>
          <w:spacing w:val="-9"/>
          <w:sz w:val="20"/>
        </w:rPr>
        <w:t> </w:t>
      </w:r>
      <w:r>
        <w:rPr>
          <w:color w:val="231F20"/>
          <w:sz w:val="20"/>
        </w:rPr>
        <w:t>dentro de</w:t>
      </w:r>
      <w:r>
        <w:rPr>
          <w:color w:val="231F20"/>
          <w:spacing w:val="-4"/>
          <w:sz w:val="20"/>
        </w:rPr>
        <w:t> </w:t>
      </w:r>
      <w:r>
        <w:rPr>
          <w:color w:val="231F20"/>
          <w:sz w:val="20"/>
        </w:rPr>
        <w:t>los</w:t>
      </w:r>
      <w:r>
        <w:rPr>
          <w:color w:val="231F20"/>
          <w:spacing w:val="-4"/>
          <w:sz w:val="20"/>
        </w:rPr>
        <w:t> </w:t>
      </w:r>
      <w:r>
        <w:rPr>
          <w:color w:val="231F20"/>
          <w:sz w:val="20"/>
        </w:rPr>
        <w:t>plazos</w:t>
      </w:r>
      <w:r>
        <w:rPr>
          <w:color w:val="231F20"/>
          <w:spacing w:val="-4"/>
          <w:sz w:val="20"/>
        </w:rPr>
        <w:t> </w:t>
      </w:r>
      <w:r>
        <w:rPr>
          <w:color w:val="231F20"/>
          <w:sz w:val="20"/>
        </w:rPr>
        <w:t>previstos</w:t>
      </w:r>
      <w:r>
        <w:rPr>
          <w:color w:val="231F20"/>
          <w:spacing w:val="-4"/>
          <w:sz w:val="20"/>
        </w:rPr>
        <w:t> </w:t>
      </w:r>
      <w:r>
        <w:rPr>
          <w:color w:val="231F20"/>
          <w:sz w:val="20"/>
        </w:rPr>
        <w:t>en</w:t>
      </w:r>
      <w:r>
        <w:rPr>
          <w:color w:val="231F20"/>
          <w:spacing w:val="-4"/>
          <w:sz w:val="20"/>
        </w:rPr>
        <w:t> </w:t>
      </w:r>
      <w:r>
        <w:rPr>
          <w:color w:val="231F20"/>
          <w:sz w:val="20"/>
        </w:rPr>
        <w:t>el</w:t>
      </w:r>
      <w:r>
        <w:rPr>
          <w:color w:val="231F20"/>
          <w:spacing w:val="-4"/>
          <w:sz w:val="20"/>
        </w:rPr>
        <w:t> </w:t>
      </w:r>
      <w:r>
        <w:rPr>
          <w:color w:val="231F20"/>
          <w:sz w:val="20"/>
        </w:rPr>
        <w:t>Plan</w:t>
      </w:r>
      <w:r>
        <w:rPr>
          <w:color w:val="231F20"/>
          <w:spacing w:val="-4"/>
          <w:sz w:val="20"/>
        </w:rPr>
        <w:t> </w:t>
      </w:r>
      <w:r>
        <w:rPr>
          <w:color w:val="231F20"/>
          <w:sz w:val="20"/>
        </w:rPr>
        <w:t>y</w:t>
      </w:r>
      <w:r>
        <w:rPr>
          <w:color w:val="231F20"/>
          <w:spacing w:val="-4"/>
          <w:sz w:val="20"/>
        </w:rPr>
        <w:t> </w:t>
      </w:r>
      <w:r>
        <w:rPr>
          <w:color w:val="231F20"/>
          <w:sz w:val="20"/>
        </w:rPr>
        <w:t>Calendario</w:t>
      </w:r>
      <w:r>
        <w:rPr>
          <w:color w:val="231F20"/>
          <w:spacing w:val="-3"/>
          <w:sz w:val="20"/>
        </w:rPr>
        <w:t> </w:t>
      </w:r>
      <w:r>
        <w:rPr>
          <w:color w:val="231F20"/>
          <w:sz w:val="20"/>
        </w:rPr>
        <w:t>Integral</w:t>
      </w:r>
      <w:r>
        <w:rPr>
          <w:color w:val="231F20"/>
          <w:spacing w:val="-4"/>
          <w:sz w:val="20"/>
        </w:rPr>
        <w:t> </w:t>
      </w:r>
      <w:r>
        <w:rPr>
          <w:color w:val="231F20"/>
          <w:sz w:val="20"/>
        </w:rPr>
        <w:t>de</w:t>
      </w:r>
      <w:r>
        <w:rPr>
          <w:color w:val="231F20"/>
          <w:spacing w:val="-4"/>
          <w:sz w:val="20"/>
        </w:rPr>
        <w:t> </w:t>
      </w:r>
      <w:r>
        <w:rPr>
          <w:color w:val="231F20"/>
          <w:sz w:val="20"/>
        </w:rPr>
        <w:t>Coordinación</w:t>
      </w:r>
      <w:r>
        <w:rPr>
          <w:color w:val="231F20"/>
          <w:spacing w:val="-3"/>
          <w:sz w:val="20"/>
        </w:rPr>
        <w:t> </w:t>
      </w:r>
      <w:r>
        <w:rPr>
          <w:color w:val="231F20"/>
          <w:sz w:val="20"/>
        </w:rPr>
        <w:t>de</w:t>
      </w:r>
      <w:r>
        <w:rPr>
          <w:color w:val="231F20"/>
          <w:spacing w:val="-4"/>
          <w:sz w:val="20"/>
        </w:rPr>
        <w:t> </w:t>
      </w:r>
      <w:r>
        <w:rPr>
          <w:color w:val="231F20"/>
          <w:sz w:val="20"/>
        </w:rPr>
        <w:t>los</w:t>
      </w:r>
      <w:r>
        <w:rPr>
          <w:color w:val="231F20"/>
          <w:spacing w:val="-3"/>
          <w:sz w:val="20"/>
        </w:rPr>
        <w:t> </w:t>
      </w:r>
      <w:r>
        <w:rPr>
          <w:color w:val="231F20"/>
          <w:sz w:val="20"/>
        </w:rPr>
        <w:t>Pro- cesos</w:t>
      </w:r>
      <w:r>
        <w:rPr>
          <w:color w:val="231F20"/>
          <w:spacing w:val="-12"/>
          <w:sz w:val="20"/>
        </w:rPr>
        <w:t> </w:t>
      </w:r>
      <w:r>
        <w:rPr>
          <w:color w:val="231F20"/>
          <w:sz w:val="20"/>
        </w:rPr>
        <w:t>Electorales</w:t>
      </w:r>
      <w:r>
        <w:rPr>
          <w:color w:val="231F20"/>
          <w:spacing w:val="-11"/>
          <w:sz w:val="20"/>
        </w:rPr>
        <w:t> </w:t>
      </w:r>
      <w:r>
        <w:rPr>
          <w:color w:val="231F20"/>
          <w:sz w:val="20"/>
        </w:rPr>
        <w:t>Locales</w:t>
      </w:r>
      <w:r>
        <w:rPr>
          <w:color w:val="231F20"/>
          <w:spacing w:val="-11"/>
          <w:sz w:val="20"/>
        </w:rPr>
        <w:t> </w:t>
      </w:r>
      <w:r>
        <w:rPr>
          <w:color w:val="231F20"/>
          <w:sz w:val="20"/>
        </w:rPr>
        <w:t>correspondiente,</w:t>
      </w:r>
      <w:r>
        <w:rPr>
          <w:color w:val="231F20"/>
          <w:spacing w:val="-12"/>
          <w:sz w:val="20"/>
        </w:rPr>
        <w:t> </w:t>
      </w:r>
      <w:r>
        <w:rPr>
          <w:color w:val="231F20"/>
          <w:sz w:val="20"/>
        </w:rPr>
        <w:t>y</w:t>
      </w:r>
      <w:r>
        <w:rPr>
          <w:color w:val="231F20"/>
          <w:spacing w:val="-11"/>
          <w:sz w:val="20"/>
        </w:rPr>
        <w:t> </w:t>
      </w:r>
      <w:r>
        <w:rPr>
          <w:color w:val="231F20"/>
          <w:sz w:val="20"/>
        </w:rPr>
        <w:t>a</w:t>
      </w:r>
      <w:r>
        <w:rPr>
          <w:color w:val="231F20"/>
          <w:spacing w:val="-11"/>
          <w:sz w:val="20"/>
        </w:rPr>
        <w:t> </w:t>
      </w:r>
      <w:r>
        <w:rPr>
          <w:color w:val="231F20"/>
          <w:sz w:val="20"/>
        </w:rPr>
        <w:t>través</w:t>
      </w:r>
      <w:r>
        <w:rPr>
          <w:color w:val="231F20"/>
          <w:spacing w:val="-12"/>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herramienta</w:t>
      </w:r>
      <w:r>
        <w:rPr>
          <w:color w:val="231F20"/>
          <w:spacing w:val="-12"/>
          <w:sz w:val="20"/>
        </w:rPr>
        <w:t> </w:t>
      </w:r>
      <w:r>
        <w:rPr>
          <w:color w:val="231F20"/>
          <w:sz w:val="20"/>
        </w:rPr>
        <w:t>informática dispuesta para tal efecto.</w:t>
      </w:r>
    </w:p>
    <w:p>
      <w:pPr>
        <w:pStyle w:val="ListParagraph"/>
        <w:numPr>
          <w:ilvl w:val="1"/>
          <w:numId w:val="141"/>
        </w:numPr>
        <w:tabs>
          <w:tab w:pos="1849" w:val="left" w:leader="none"/>
        </w:tabs>
        <w:spacing w:line="256" w:lineRule="exact" w:before="0" w:after="0"/>
        <w:ind w:left="1849" w:right="0" w:hanging="299"/>
        <w:jc w:val="both"/>
        <w:rPr>
          <w:sz w:val="20"/>
        </w:rPr>
      </w:pPr>
      <w:r>
        <w:rPr>
          <w:color w:val="231F20"/>
          <w:sz w:val="20"/>
        </w:rPr>
        <w:t>En</w:t>
      </w:r>
      <w:r>
        <w:rPr>
          <w:color w:val="231F20"/>
          <w:spacing w:val="2"/>
          <w:sz w:val="20"/>
        </w:rPr>
        <w:t> </w:t>
      </w:r>
      <w:r>
        <w:rPr>
          <w:color w:val="231F20"/>
          <w:sz w:val="20"/>
        </w:rPr>
        <w:t>su</w:t>
      </w:r>
      <w:r>
        <w:rPr>
          <w:color w:val="231F20"/>
          <w:spacing w:val="2"/>
          <w:sz w:val="20"/>
        </w:rPr>
        <w:t> </w:t>
      </w:r>
      <w:r>
        <w:rPr>
          <w:color w:val="231F20"/>
          <w:sz w:val="20"/>
        </w:rPr>
        <w:t>caso,</w:t>
      </w:r>
      <w:r>
        <w:rPr>
          <w:color w:val="231F20"/>
          <w:spacing w:val="2"/>
          <w:sz w:val="20"/>
        </w:rPr>
        <w:t> </w:t>
      </w:r>
      <w:r>
        <w:rPr>
          <w:color w:val="231F20"/>
          <w:sz w:val="20"/>
        </w:rPr>
        <w:t>la</w:t>
      </w:r>
      <w:r>
        <w:rPr>
          <w:color w:val="231F20"/>
          <w:spacing w:val="2"/>
          <w:sz w:val="20"/>
        </w:rPr>
        <w:t> </w:t>
      </w:r>
      <w:r>
        <w:rPr>
          <w:color w:val="231F20"/>
          <w:sz w:val="20"/>
        </w:rPr>
        <w:t>deoe</w:t>
      </w:r>
      <w:r>
        <w:rPr>
          <w:color w:val="231F20"/>
          <w:spacing w:val="2"/>
          <w:sz w:val="20"/>
        </w:rPr>
        <w:t> </w:t>
      </w:r>
      <w:r>
        <w:rPr>
          <w:color w:val="231F20"/>
          <w:sz w:val="20"/>
        </w:rPr>
        <w:t>emitirá</w:t>
      </w:r>
      <w:r>
        <w:rPr>
          <w:color w:val="231F20"/>
          <w:spacing w:val="3"/>
          <w:sz w:val="20"/>
        </w:rPr>
        <w:t> </w:t>
      </w:r>
      <w:r>
        <w:rPr>
          <w:color w:val="231F20"/>
          <w:sz w:val="20"/>
        </w:rPr>
        <w:t>observaciones</w:t>
      </w:r>
      <w:r>
        <w:rPr>
          <w:color w:val="231F20"/>
          <w:spacing w:val="2"/>
          <w:sz w:val="20"/>
        </w:rPr>
        <w:t> </w:t>
      </w:r>
      <w:r>
        <w:rPr>
          <w:color w:val="231F20"/>
          <w:sz w:val="20"/>
        </w:rPr>
        <w:t>a</w:t>
      </w:r>
      <w:r>
        <w:rPr>
          <w:color w:val="231F20"/>
          <w:spacing w:val="3"/>
          <w:sz w:val="20"/>
        </w:rPr>
        <w:t> </w:t>
      </w:r>
      <w:r>
        <w:rPr>
          <w:color w:val="231F20"/>
          <w:sz w:val="20"/>
        </w:rPr>
        <w:t>los</w:t>
      </w:r>
      <w:r>
        <w:rPr>
          <w:color w:val="231F20"/>
          <w:spacing w:val="3"/>
          <w:sz w:val="20"/>
        </w:rPr>
        <w:t> </w:t>
      </w:r>
      <w:r>
        <w:rPr>
          <w:color w:val="231F20"/>
          <w:sz w:val="20"/>
        </w:rPr>
        <w:t>reportes</w:t>
      </w:r>
      <w:r>
        <w:rPr>
          <w:color w:val="231F20"/>
          <w:spacing w:val="1"/>
          <w:sz w:val="20"/>
        </w:rPr>
        <w:t> </w:t>
      </w:r>
      <w:r>
        <w:rPr>
          <w:color w:val="231F20"/>
          <w:sz w:val="20"/>
        </w:rPr>
        <w:t>presentados</w:t>
      </w:r>
      <w:r>
        <w:rPr>
          <w:color w:val="231F20"/>
          <w:spacing w:val="3"/>
          <w:sz w:val="20"/>
        </w:rPr>
        <w:t> </w:t>
      </w:r>
      <w:r>
        <w:rPr>
          <w:color w:val="231F20"/>
          <w:sz w:val="20"/>
        </w:rPr>
        <w:t>por</w:t>
      </w:r>
      <w:r>
        <w:rPr>
          <w:color w:val="231F20"/>
          <w:spacing w:val="3"/>
          <w:sz w:val="20"/>
        </w:rPr>
        <w:t> </w:t>
      </w:r>
      <w:r>
        <w:rPr>
          <w:color w:val="231F20"/>
          <w:sz w:val="20"/>
        </w:rPr>
        <w:t>los</w:t>
      </w:r>
      <w:r>
        <w:rPr>
          <w:color w:val="231F20"/>
          <w:spacing w:val="1"/>
          <w:sz w:val="20"/>
        </w:rPr>
        <w:t> </w:t>
      </w:r>
      <w:r>
        <w:rPr>
          <w:color w:val="231F20"/>
          <w:spacing w:val="-4"/>
          <w:sz w:val="22"/>
        </w:rPr>
        <w:t>opl</w:t>
      </w:r>
      <w:r>
        <w:rPr>
          <w:color w:val="231F20"/>
          <w:spacing w:val="-4"/>
          <w:sz w:val="20"/>
        </w:rPr>
        <w:t>,</w:t>
      </w:r>
    </w:p>
    <w:p>
      <w:pPr>
        <w:spacing w:before="10"/>
        <w:ind w:left="1850" w:right="0" w:firstLine="0"/>
        <w:jc w:val="both"/>
        <w:rPr>
          <w:sz w:val="20"/>
        </w:rPr>
      </w:pPr>
      <w:r>
        <w:rPr>
          <w:color w:val="231F20"/>
          <w:sz w:val="20"/>
        </w:rPr>
        <w:t>mismas</w:t>
      </w:r>
      <w:r>
        <w:rPr>
          <w:color w:val="231F20"/>
          <w:spacing w:val="-7"/>
          <w:sz w:val="20"/>
        </w:rPr>
        <w:t> </w:t>
      </w:r>
      <w:r>
        <w:rPr>
          <w:color w:val="231F20"/>
          <w:sz w:val="20"/>
        </w:rPr>
        <w:t>que</w:t>
      </w:r>
      <w:r>
        <w:rPr>
          <w:color w:val="231F20"/>
          <w:spacing w:val="-4"/>
          <w:sz w:val="20"/>
        </w:rPr>
        <w:t> </w:t>
      </w:r>
      <w:r>
        <w:rPr>
          <w:color w:val="231F20"/>
          <w:sz w:val="20"/>
        </w:rPr>
        <w:t>deberán</w:t>
      </w:r>
      <w:r>
        <w:rPr>
          <w:color w:val="231F20"/>
          <w:spacing w:val="-5"/>
          <w:sz w:val="20"/>
        </w:rPr>
        <w:t> </w:t>
      </w:r>
      <w:r>
        <w:rPr>
          <w:color w:val="231F20"/>
          <w:sz w:val="20"/>
        </w:rPr>
        <w:t>ser</w:t>
      </w:r>
      <w:r>
        <w:rPr>
          <w:color w:val="231F20"/>
          <w:spacing w:val="-4"/>
          <w:sz w:val="20"/>
        </w:rPr>
        <w:t> </w:t>
      </w:r>
      <w:r>
        <w:rPr>
          <w:color w:val="231F20"/>
          <w:sz w:val="20"/>
        </w:rPr>
        <w:t>atendidas</w:t>
      </w:r>
      <w:r>
        <w:rPr>
          <w:color w:val="231F20"/>
          <w:spacing w:val="-5"/>
          <w:sz w:val="20"/>
        </w:rPr>
        <w:t> </w:t>
      </w:r>
      <w:r>
        <w:rPr>
          <w:color w:val="231F20"/>
          <w:sz w:val="20"/>
        </w:rPr>
        <w:t>por</w:t>
      </w:r>
      <w:r>
        <w:rPr>
          <w:color w:val="231F20"/>
          <w:spacing w:val="-4"/>
          <w:sz w:val="20"/>
        </w:rPr>
        <w:t> </w:t>
      </w:r>
      <w:r>
        <w:rPr>
          <w:color w:val="231F20"/>
          <w:sz w:val="20"/>
        </w:rPr>
        <w:t>estos</w:t>
      </w:r>
      <w:r>
        <w:rPr>
          <w:color w:val="231F20"/>
          <w:spacing w:val="-4"/>
          <w:sz w:val="20"/>
        </w:rPr>
        <w:t> </w:t>
      </w:r>
      <w:r>
        <w:rPr>
          <w:color w:val="231F20"/>
          <w:spacing w:val="-2"/>
          <w:sz w:val="20"/>
        </w:rPr>
        <w:t>últimos.</w:t>
      </w:r>
    </w:p>
    <w:p>
      <w:pPr>
        <w:pStyle w:val="ListParagraph"/>
        <w:numPr>
          <w:ilvl w:val="1"/>
          <w:numId w:val="141"/>
        </w:numPr>
        <w:tabs>
          <w:tab w:pos="1849" w:val="left" w:leader="none"/>
        </w:tabs>
        <w:spacing w:line="240" w:lineRule="auto" w:before="16" w:after="0"/>
        <w:ind w:left="1849" w:right="0" w:hanging="239"/>
        <w:jc w:val="both"/>
        <w:rPr>
          <w:sz w:val="20"/>
        </w:rPr>
      </w:pPr>
      <w:r>
        <w:rPr>
          <w:color w:val="231F20"/>
          <w:spacing w:val="-2"/>
          <w:sz w:val="20"/>
        </w:rPr>
        <w:t>(Derogado).</w:t>
      </w:r>
    </w:p>
    <w:p>
      <w:pPr>
        <w:spacing w:line="254" w:lineRule="auto" w:before="16"/>
        <w:ind w:left="1850" w:right="631" w:hanging="240"/>
        <w:jc w:val="both"/>
        <w:rPr>
          <w:sz w:val="20"/>
        </w:rPr>
      </w:pPr>
      <w:r>
        <w:rPr>
          <w:b/>
          <w:color w:val="231F20"/>
          <w:sz w:val="20"/>
        </w:rPr>
        <w:t>ñ)</w:t>
      </w:r>
      <w:r>
        <w:rPr>
          <w:b/>
          <w:color w:val="231F20"/>
          <w:spacing w:val="-12"/>
          <w:sz w:val="20"/>
        </w:rPr>
        <w:t> </w:t>
      </w:r>
      <w:r>
        <w:rPr>
          <w:color w:val="231F20"/>
          <w:sz w:val="20"/>
        </w:rPr>
        <w:t>La</w:t>
      </w:r>
      <w:r>
        <w:rPr>
          <w:color w:val="231F20"/>
          <w:spacing w:val="-11"/>
          <w:sz w:val="20"/>
        </w:rPr>
        <w:t> </w:t>
      </w:r>
      <w:r>
        <w:rPr>
          <w:color w:val="231F20"/>
          <w:sz w:val="20"/>
        </w:rPr>
        <w:t>deoe</w:t>
      </w:r>
      <w:r>
        <w:rPr>
          <w:color w:val="231F20"/>
          <w:spacing w:val="-11"/>
          <w:sz w:val="20"/>
        </w:rPr>
        <w:t> </w:t>
      </w:r>
      <w:r>
        <w:rPr>
          <w:color w:val="231F20"/>
          <w:sz w:val="20"/>
        </w:rPr>
        <w:t>presentará</w:t>
      </w:r>
      <w:r>
        <w:rPr>
          <w:color w:val="231F20"/>
          <w:spacing w:val="-12"/>
          <w:sz w:val="20"/>
        </w:rPr>
        <w:t> </w:t>
      </w:r>
      <w:r>
        <w:rPr>
          <w:color w:val="231F20"/>
          <w:sz w:val="20"/>
        </w:rPr>
        <w:t>a</w:t>
      </w:r>
      <w:r>
        <w:rPr>
          <w:color w:val="231F20"/>
          <w:spacing w:val="-11"/>
          <w:sz w:val="20"/>
        </w:rPr>
        <w:t> </w:t>
      </w:r>
      <w:r>
        <w:rPr>
          <w:color w:val="231F20"/>
          <w:sz w:val="20"/>
        </w:rPr>
        <w:t>la</w:t>
      </w:r>
      <w:r>
        <w:rPr>
          <w:color w:val="231F20"/>
          <w:spacing w:val="-11"/>
          <w:sz w:val="20"/>
        </w:rPr>
        <w:t> </w:t>
      </w:r>
      <w:r>
        <w:rPr>
          <w:color w:val="231F20"/>
          <w:sz w:val="20"/>
        </w:rPr>
        <w:t>Comisión</w:t>
      </w:r>
      <w:r>
        <w:rPr>
          <w:color w:val="231F20"/>
          <w:spacing w:val="-12"/>
          <w:sz w:val="20"/>
        </w:rPr>
        <w:t> </w:t>
      </w:r>
      <w:r>
        <w:rPr>
          <w:color w:val="231F20"/>
          <w:sz w:val="20"/>
        </w:rPr>
        <w:t>correspondiente</w:t>
      </w:r>
      <w:r>
        <w:rPr>
          <w:color w:val="231F20"/>
          <w:spacing w:val="-11"/>
          <w:sz w:val="20"/>
        </w:rPr>
        <w:t> </w:t>
      </w:r>
      <w:r>
        <w:rPr>
          <w:color w:val="231F20"/>
          <w:sz w:val="20"/>
        </w:rPr>
        <w:t>reportes</w:t>
      </w:r>
      <w:r>
        <w:rPr>
          <w:color w:val="231F20"/>
          <w:spacing w:val="-11"/>
          <w:sz w:val="20"/>
        </w:rPr>
        <w:t> </w:t>
      </w:r>
      <w:r>
        <w:rPr>
          <w:color w:val="231F20"/>
          <w:sz w:val="20"/>
        </w:rPr>
        <w:t>parciales</w:t>
      </w:r>
      <w:r>
        <w:rPr>
          <w:color w:val="231F20"/>
          <w:spacing w:val="-12"/>
          <w:sz w:val="20"/>
        </w:rPr>
        <w:t> </w:t>
      </w:r>
      <w:r>
        <w:rPr>
          <w:color w:val="231F20"/>
          <w:sz w:val="20"/>
        </w:rPr>
        <w:t>de</w:t>
      </w:r>
      <w:r>
        <w:rPr>
          <w:color w:val="231F20"/>
          <w:spacing w:val="-11"/>
          <w:sz w:val="20"/>
        </w:rPr>
        <w:t> </w:t>
      </w:r>
      <w:r>
        <w:rPr>
          <w:color w:val="231F20"/>
          <w:sz w:val="20"/>
        </w:rPr>
        <w:t>avances</w:t>
      </w:r>
      <w:r>
        <w:rPr>
          <w:color w:val="231F20"/>
          <w:spacing w:val="-11"/>
          <w:sz w:val="20"/>
        </w:rPr>
        <w:t> </w:t>
      </w:r>
      <w:r>
        <w:rPr>
          <w:color w:val="231F20"/>
          <w:sz w:val="20"/>
        </w:rPr>
        <w:t>de la producción de los documentos y materiales de los opl y un informe final.</w:t>
      </w:r>
    </w:p>
    <w:p>
      <w:pPr>
        <w:pStyle w:val="ListParagraph"/>
        <w:numPr>
          <w:ilvl w:val="1"/>
          <w:numId w:val="141"/>
        </w:numPr>
        <w:tabs>
          <w:tab w:pos="1831" w:val="left" w:leader="none"/>
          <w:tab w:pos="1850" w:val="left" w:leader="none"/>
        </w:tabs>
        <w:spacing w:line="254" w:lineRule="auto" w:before="2" w:after="0"/>
        <w:ind w:left="1850" w:right="630" w:hanging="240"/>
        <w:jc w:val="both"/>
        <w:rPr>
          <w:sz w:val="20"/>
        </w:rPr>
      </w:pPr>
      <w:r>
        <w:rPr>
          <w:color w:val="231F20"/>
          <w:sz w:val="20"/>
        </w:rPr>
        <w:t>Los</w:t>
      </w:r>
      <w:r>
        <w:rPr>
          <w:color w:val="231F20"/>
          <w:spacing w:val="-1"/>
          <w:sz w:val="20"/>
        </w:rPr>
        <w:t> </w:t>
      </w:r>
      <w:r>
        <w:rPr>
          <w:color w:val="231F20"/>
          <w:sz w:val="20"/>
        </w:rPr>
        <w:t>opl</w:t>
      </w:r>
      <w:r>
        <w:rPr>
          <w:color w:val="231F20"/>
          <w:spacing w:val="-1"/>
          <w:sz w:val="20"/>
        </w:rPr>
        <w:t> </w:t>
      </w:r>
      <w:r>
        <w:rPr>
          <w:color w:val="231F20"/>
          <w:sz w:val="20"/>
        </w:rPr>
        <w:t>deberán</w:t>
      </w:r>
      <w:r>
        <w:rPr>
          <w:color w:val="231F20"/>
          <w:spacing w:val="-1"/>
          <w:sz w:val="20"/>
        </w:rPr>
        <w:t> </w:t>
      </w:r>
      <w:r>
        <w:rPr>
          <w:color w:val="231F20"/>
          <w:sz w:val="20"/>
        </w:rPr>
        <w:t>llevar</w:t>
      </w:r>
      <w:r>
        <w:rPr>
          <w:color w:val="231F20"/>
          <w:spacing w:val="-1"/>
          <w:sz w:val="20"/>
        </w:rPr>
        <w:t> </w:t>
      </w:r>
      <w:r>
        <w:rPr>
          <w:color w:val="231F20"/>
          <w:sz w:val="20"/>
        </w:rPr>
        <w:t>a</w:t>
      </w:r>
      <w:r>
        <w:rPr>
          <w:color w:val="231F20"/>
          <w:spacing w:val="-1"/>
          <w:sz w:val="20"/>
        </w:rPr>
        <w:t> </w:t>
      </w:r>
      <w:r>
        <w:rPr>
          <w:color w:val="231F20"/>
          <w:sz w:val="20"/>
        </w:rPr>
        <w:t>cabo</w:t>
      </w:r>
      <w:r>
        <w:rPr>
          <w:color w:val="231F20"/>
          <w:spacing w:val="-1"/>
          <w:sz w:val="20"/>
        </w:rPr>
        <w:t> </w:t>
      </w:r>
      <w:r>
        <w:rPr>
          <w:color w:val="231F20"/>
          <w:sz w:val="20"/>
        </w:rPr>
        <w:t>las</w:t>
      </w:r>
      <w:r>
        <w:rPr>
          <w:color w:val="231F20"/>
          <w:spacing w:val="-1"/>
          <w:sz w:val="20"/>
        </w:rPr>
        <w:t> </w:t>
      </w:r>
      <w:r>
        <w:rPr>
          <w:color w:val="231F20"/>
          <w:sz w:val="20"/>
        </w:rPr>
        <w:t>verificaciones</w:t>
      </w:r>
      <w:r>
        <w:rPr>
          <w:color w:val="231F20"/>
          <w:spacing w:val="-1"/>
          <w:sz w:val="20"/>
        </w:rPr>
        <w:t> </w:t>
      </w:r>
      <w:r>
        <w:rPr>
          <w:color w:val="231F20"/>
          <w:sz w:val="20"/>
        </w:rPr>
        <w:t>de</w:t>
      </w:r>
      <w:r>
        <w:rPr>
          <w:color w:val="231F20"/>
          <w:spacing w:val="-1"/>
          <w:sz w:val="20"/>
        </w:rPr>
        <w:t> </w:t>
      </w:r>
      <w:r>
        <w:rPr>
          <w:color w:val="231F20"/>
          <w:sz w:val="20"/>
        </w:rPr>
        <w:t>las</w:t>
      </w:r>
      <w:r>
        <w:rPr>
          <w:color w:val="231F20"/>
          <w:spacing w:val="-1"/>
          <w:sz w:val="20"/>
        </w:rPr>
        <w:t> </w:t>
      </w:r>
      <w:r>
        <w:rPr>
          <w:color w:val="231F20"/>
          <w:sz w:val="20"/>
        </w:rPr>
        <w:t>medidas</w:t>
      </w:r>
      <w:r>
        <w:rPr>
          <w:color w:val="231F20"/>
          <w:spacing w:val="-1"/>
          <w:sz w:val="20"/>
        </w:rPr>
        <w:t> </w:t>
      </w:r>
      <w:r>
        <w:rPr>
          <w:color w:val="231F20"/>
          <w:sz w:val="20"/>
        </w:rPr>
        <w:t>de</w:t>
      </w:r>
      <w:r>
        <w:rPr>
          <w:color w:val="231F20"/>
          <w:spacing w:val="-1"/>
          <w:sz w:val="20"/>
        </w:rPr>
        <w:t> </w:t>
      </w:r>
      <w:r>
        <w:rPr>
          <w:color w:val="231F20"/>
          <w:sz w:val="20"/>
        </w:rPr>
        <w:t>seguridad</w:t>
      </w:r>
      <w:r>
        <w:rPr>
          <w:color w:val="231F20"/>
          <w:spacing w:val="-1"/>
          <w:sz w:val="20"/>
        </w:rPr>
        <w:t> </w:t>
      </w:r>
      <w:r>
        <w:rPr>
          <w:color w:val="231F20"/>
          <w:sz w:val="20"/>
        </w:rPr>
        <w:t>en</w:t>
      </w:r>
      <w:r>
        <w:rPr>
          <w:color w:val="231F20"/>
          <w:spacing w:val="-1"/>
          <w:sz w:val="20"/>
        </w:rPr>
        <w:t> </w:t>
      </w:r>
      <w:r>
        <w:rPr>
          <w:color w:val="231F20"/>
          <w:sz w:val="20"/>
        </w:rPr>
        <w:t>las </w:t>
      </w:r>
      <w:r>
        <w:rPr>
          <w:color w:val="231F20"/>
          <w:spacing w:val="-2"/>
          <w:sz w:val="20"/>
        </w:rPr>
        <w:t>boletas</w:t>
      </w:r>
      <w:r>
        <w:rPr>
          <w:color w:val="231F20"/>
          <w:spacing w:val="-4"/>
          <w:sz w:val="20"/>
        </w:rPr>
        <w:t> </w:t>
      </w:r>
      <w:r>
        <w:rPr>
          <w:color w:val="231F20"/>
          <w:spacing w:val="-2"/>
          <w:sz w:val="20"/>
        </w:rPr>
        <w:t>y</w:t>
      </w:r>
      <w:r>
        <w:rPr>
          <w:color w:val="231F20"/>
          <w:spacing w:val="-4"/>
          <w:sz w:val="20"/>
        </w:rPr>
        <w:t> </w:t>
      </w:r>
      <w:r>
        <w:rPr>
          <w:color w:val="231F20"/>
          <w:spacing w:val="-2"/>
          <w:sz w:val="20"/>
        </w:rPr>
        <w:t>actas</w:t>
      </w:r>
      <w:r>
        <w:rPr>
          <w:color w:val="231F20"/>
          <w:spacing w:val="-4"/>
          <w:sz w:val="20"/>
        </w:rPr>
        <w:t> </w:t>
      </w:r>
      <w:r>
        <w:rPr>
          <w:color w:val="231F20"/>
          <w:spacing w:val="-2"/>
          <w:sz w:val="20"/>
        </w:rPr>
        <w:t>de</w:t>
      </w:r>
      <w:r>
        <w:rPr>
          <w:color w:val="231F20"/>
          <w:spacing w:val="-4"/>
          <w:sz w:val="20"/>
        </w:rPr>
        <w:t> </w:t>
      </w:r>
      <w:r>
        <w:rPr>
          <w:color w:val="231F20"/>
          <w:spacing w:val="-2"/>
          <w:sz w:val="20"/>
        </w:rPr>
        <w:t>casilla,</w:t>
      </w:r>
      <w:r>
        <w:rPr>
          <w:color w:val="231F20"/>
          <w:spacing w:val="-4"/>
          <w:sz w:val="20"/>
        </w:rPr>
        <w:t> </w:t>
      </w:r>
      <w:r>
        <w:rPr>
          <w:color w:val="231F20"/>
          <w:spacing w:val="-2"/>
          <w:sz w:val="20"/>
        </w:rPr>
        <w:t>y</w:t>
      </w:r>
      <w:r>
        <w:rPr>
          <w:color w:val="231F20"/>
          <w:spacing w:val="-4"/>
          <w:sz w:val="20"/>
        </w:rPr>
        <w:t> </w:t>
      </w:r>
      <w:r>
        <w:rPr>
          <w:color w:val="231F20"/>
          <w:spacing w:val="-2"/>
          <w:sz w:val="20"/>
        </w:rPr>
        <w:t>de</w:t>
      </w:r>
      <w:r>
        <w:rPr>
          <w:color w:val="231F20"/>
          <w:spacing w:val="-4"/>
          <w:sz w:val="20"/>
        </w:rPr>
        <w:t> </w:t>
      </w:r>
      <w:r>
        <w:rPr>
          <w:color w:val="231F20"/>
          <w:spacing w:val="-2"/>
          <w:sz w:val="20"/>
        </w:rPr>
        <w:t>las</w:t>
      </w:r>
      <w:r>
        <w:rPr>
          <w:color w:val="231F20"/>
          <w:spacing w:val="-4"/>
          <w:sz w:val="20"/>
        </w:rPr>
        <w:t> </w:t>
      </w:r>
      <w:r>
        <w:rPr>
          <w:color w:val="231F20"/>
          <w:spacing w:val="-2"/>
          <w:sz w:val="20"/>
        </w:rPr>
        <w:t>características</w:t>
      </w:r>
      <w:r>
        <w:rPr>
          <w:color w:val="231F20"/>
          <w:spacing w:val="-4"/>
          <w:sz w:val="20"/>
        </w:rPr>
        <w:t> </w:t>
      </w:r>
      <w:r>
        <w:rPr>
          <w:color w:val="231F20"/>
          <w:spacing w:val="-2"/>
          <w:sz w:val="20"/>
        </w:rPr>
        <w:t>y</w:t>
      </w:r>
      <w:r>
        <w:rPr>
          <w:color w:val="231F20"/>
          <w:spacing w:val="-4"/>
          <w:sz w:val="20"/>
        </w:rPr>
        <w:t> </w:t>
      </w:r>
      <w:r>
        <w:rPr>
          <w:color w:val="231F20"/>
          <w:spacing w:val="-2"/>
          <w:sz w:val="20"/>
        </w:rPr>
        <w:t>calidad</w:t>
      </w:r>
      <w:r>
        <w:rPr>
          <w:color w:val="231F20"/>
          <w:spacing w:val="-4"/>
          <w:sz w:val="20"/>
        </w:rPr>
        <w:t> </w:t>
      </w:r>
      <w:r>
        <w:rPr>
          <w:color w:val="231F20"/>
          <w:spacing w:val="-2"/>
          <w:sz w:val="20"/>
        </w:rPr>
        <w:t>del</w:t>
      </w:r>
      <w:r>
        <w:rPr>
          <w:color w:val="231F20"/>
          <w:spacing w:val="-4"/>
          <w:sz w:val="20"/>
        </w:rPr>
        <w:t> </w:t>
      </w:r>
      <w:r>
        <w:rPr>
          <w:color w:val="231F20"/>
          <w:spacing w:val="-2"/>
          <w:sz w:val="20"/>
        </w:rPr>
        <w:t>líquido</w:t>
      </w:r>
      <w:r>
        <w:rPr>
          <w:color w:val="231F20"/>
          <w:spacing w:val="-4"/>
          <w:sz w:val="20"/>
        </w:rPr>
        <w:t> </w:t>
      </w:r>
      <w:r>
        <w:rPr>
          <w:color w:val="231F20"/>
          <w:spacing w:val="-2"/>
          <w:sz w:val="20"/>
        </w:rPr>
        <w:t>indeleble</w:t>
      </w:r>
      <w:r>
        <w:rPr>
          <w:color w:val="231F20"/>
          <w:spacing w:val="-4"/>
          <w:sz w:val="20"/>
        </w:rPr>
        <w:t> </w:t>
      </w:r>
      <w:r>
        <w:rPr>
          <w:color w:val="231F20"/>
          <w:spacing w:val="-2"/>
          <w:sz w:val="20"/>
        </w:rPr>
        <w:t>(para </w:t>
      </w:r>
      <w:r>
        <w:rPr>
          <w:color w:val="231F20"/>
          <w:sz w:val="20"/>
        </w:rPr>
        <w:t>este</w:t>
      </w:r>
      <w:r>
        <w:rPr>
          <w:color w:val="231F20"/>
          <w:spacing w:val="-8"/>
          <w:sz w:val="20"/>
        </w:rPr>
        <w:t> </w:t>
      </w:r>
      <w:r>
        <w:rPr>
          <w:color w:val="231F20"/>
          <w:sz w:val="20"/>
        </w:rPr>
        <w:t>último</w:t>
      </w:r>
      <w:r>
        <w:rPr>
          <w:color w:val="231F20"/>
          <w:spacing w:val="-8"/>
          <w:sz w:val="20"/>
        </w:rPr>
        <w:t> </w:t>
      </w:r>
      <w:r>
        <w:rPr>
          <w:color w:val="231F20"/>
          <w:sz w:val="20"/>
        </w:rPr>
        <w:t>cuando</w:t>
      </w:r>
      <w:r>
        <w:rPr>
          <w:color w:val="231F20"/>
          <w:spacing w:val="-8"/>
          <w:sz w:val="20"/>
        </w:rPr>
        <w:t> </w:t>
      </w:r>
      <w:r>
        <w:rPr>
          <w:color w:val="231F20"/>
          <w:sz w:val="20"/>
        </w:rPr>
        <w:t>no</w:t>
      </w:r>
      <w:r>
        <w:rPr>
          <w:color w:val="231F20"/>
          <w:spacing w:val="-8"/>
          <w:sz w:val="20"/>
        </w:rPr>
        <w:t> </w:t>
      </w:r>
      <w:r>
        <w:rPr>
          <w:color w:val="231F20"/>
          <w:sz w:val="20"/>
        </w:rPr>
        <w:t>haya</w:t>
      </w:r>
      <w:r>
        <w:rPr>
          <w:color w:val="231F20"/>
          <w:spacing w:val="-8"/>
          <w:sz w:val="20"/>
        </w:rPr>
        <w:t> </w:t>
      </w:r>
      <w:r>
        <w:rPr>
          <w:color w:val="231F20"/>
          <w:sz w:val="20"/>
        </w:rPr>
        <w:t>elección</w:t>
      </w:r>
      <w:r>
        <w:rPr>
          <w:color w:val="231F20"/>
          <w:spacing w:val="-8"/>
          <w:sz w:val="20"/>
        </w:rPr>
        <w:t> </w:t>
      </w:r>
      <w:r>
        <w:rPr>
          <w:color w:val="231F20"/>
          <w:sz w:val="20"/>
        </w:rPr>
        <w:t>concurrente),</w:t>
      </w:r>
      <w:r>
        <w:rPr>
          <w:color w:val="231F20"/>
          <w:spacing w:val="-8"/>
          <w:sz w:val="20"/>
        </w:rPr>
        <w:t> </w:t>
      </w:r>
      <w:r>
        <w:rPr>
          <w:color w:val="231F20"/>
          <w:sz w:val="20"/>
        </w:rPr>
        <w:t>conforme</w:t>
      </w:r>
      <w:r>
        <w:rPr>
          <w:color w:val="231F20"/>
          <w:spacing w:val="-8"/>
          <w:sz w:val="20"/>
        </w:rPr>
        <w:t> </w:t>
      </w:r>
      <w:r>
        <w:rPr>
          <w:color w:val="231F20"/>
          <w:sz w:val="20"/>
        </w:rPr>
        <w:t>a</w:t>
      </w:r>
      <w:r>
        <w:rPr>
          <w:color w:val="231F20"/>
          <w:spacing w:val="-8"/>
          <w:sz w:val="20"/>
        </w:rPr>
        <w:t> </w:t>
      </w:r>
      <w:r>
        <w:rPr>
          <w:color w:val="231F20"/>
          <w:sz w:val="20"/>
        </w:rPr>
        <w:t>lo</w:t>
      </w:r>
      <w:r>
        <w:rPr>
          <w:color w:val="231F20"/>
          <w:spacing w:val="-8"/>
          <w:sz w:val="20"/>
        </w:rPr>
        <w:t> </w:t>
      </w:r>
      <w:r>
        <w:rPr>
          <w:color w:val="231F20"/>
          <w:sz w:val="20"/>
        </w:rPr>
        <w:t>establecido</w:t>
      </w:r>
      <w:r>
        <w:rPr>
          <w:color w:val="231F20"/>
          <w:spacing w:val="-8"/>
          <w:sz w:val="20"/>
        </w:rPr>
        <w:t> </w:t>
      </w:r>
      <w:r>
        <w:rPr>
          <w:color w:val="231F20"/>
          <w:sz w:val="20"/>
        </w:rPr>
        <w:t>en</w:t>
      </w:r>
      <w:r>
        <w:rPr>
          <w:color w:val="231F20"/>
          <w:spacing w:val="-8"/>
          <w:sz w:val="20"/>
        </w:rPr>
        <w:t> </w:t>
      </w:r>
      <w:r>
        <w:rPr>
          <w:color w:val="231F20"/>
          <w:sz w:val="20"/>
        </w:rPr>
        <w:t>el anexo</w:t>
      </w:r>
      <w:r>
        <w:rPr>
          <w:color w:val="231F20"/>
          <w:spacing w:val="-12"/>
          <w:sz w:val="20"/>
        </w:rPr>
        <w:t> </w:t>
      </w:r>
      <w:r>
        <w:rPr>
          <w:color w:val="231F20"/>
          <w:sz w:val="20"/>
        </w:rPr>
        <w:t>4.2</w:t>
      </w:r>
      <w:r>
        <w:rPr>
          <w:color w:val="231F20"/>
          <w:spacing w:val="-11"/>
          <w:sz w:val="20"/>
        </w:rPr>
        <w:t> </w:t>
      </w:r>
      <w:r>
        <w:rPr>
          <w:color w:val="231F20"/>
          <w:sz w:val="20"/>
        </w:rPr>
        <w:t>de</w:t>
      </w:r>
      <w:r>
        <w:rPr>
          <w:color w:val="231F20"/>
          <w:spacing w:val="-11"/>
          <w:sz w:val="20"/>
        </w:rPr>
        <w:t> </w:t>
      </w:r>
      <w:r>
        <w:rPr>
          <w:color w:val="231F20"/>
          <w:sz w:val="20"/>
        </w:rPr>
        <w:t>este</w:t>
      </w:r>
      <w:r>
        <w:rPr>
          <w:color w:val="231F20"/>
          <w:spacing w:val="-12"/>
          <w:sz w:val="20"/>
        </w:rPr>
        <w:t> </w:t>
      </w:r>
      <w:r>
        <w:rPr>
          <w:color w:val="231F20"/>
          <w:sz w:val="20"/>
        </w:rPr>
        <w:t>Reglamento,</w:t>
      </w:r>
      <w:r>
        <w:rPr>
          <w:color w:val="231F20"/>
          <w:spacing w:val="-11"/>
          <w:sz w:val="20"/>
        </w:rPr>
        <w:t> </w:t>
      </w:r>
      <w:r>
        <w:rPr>
          <w:color w:val="231F20"/>
          <w:sz w:val="20"/>
        </w:rPr>
        <w:t>y</w:t>
      </w:r>
      <w:r>
        <w:rPr>
          <w:color w:val="231F20"/>
          <w:spacing w:val="-11"/>
          <w:sz w:val="20"/>
        </w:rPr>
        <w:t> </w:t>
      </w:r>
      <w:r>
        <w:rPr>
          <w:color w:val="231F20"/>
          <w:sz w:val="20"/>
        </w:rPr>
        <w:t>capturarán</w:t>
      </w:r>
      <w:r>
        <w:rPr>
          <w:color w:val="231F20"/>
          <w:spacing w:val="-12"/>
          <w:sz w:val="20"/>
        </w:rPr>
        <w:t> </w:t>
      </w:r>
      <w:r>
        <w:rPr>
          <w:color w:val="231F20"/>
          <w:sz w:val="20"/>
        </w:rPr>
        <w:t>los</w:t>
      </w:r>
      <w:r>
        <w:rPr>
          <w:color w:val="231F20"/>
          <w:spacing w:val="-11"/>
          <w:sz w:val="20"/>
        </w:rPr>
        <w:t> </w:t>
      </w:r>
      <w:r>
        <w:rPr>
          <w:color w:val="231F20"/>
          <w:sz w:val="20"/>
        </w:rPr>
        <w:t>resultados</w:t>
      </w:r>
      <w:r>
        <w:rPr>
          <w:color w:val="231F20"/>
          <w:spacing w:val="-11"/>
          <w:sz w:val="20"/>
        </w:rPr>
        <w:t> </w:t>
      </w:r>
      <w:r>
        <w:rPr>
          <w:color w:val="231F20"/>
          <w:sz w:val="20"/>
        </w:rPr>
        <w:t>correspondientes</w:t>
      </w:r>
      <w:r>
        <w:rPr>
          <w:color w:val="231F20"/>
          <w:spacing w:val="-11"/>
          <w:sz w:val="20"/>
        </w:rPr>
        <w:t> </w:t>
      </w:r>
      <w:r>
        <w:rPr>
          <w:color w:val="231F20"/>
          <w:sz w:val="20"/>
        </w:rPr>
        <w:t>en</w:t>
      </w:r>
      <w:r>
        <w:rPr>
          <w:color w:val="231F20"/>
          <w:spacing w:val="-12"/>
          <w:sz w:val="20"/>
        </w:rPr>
        <w:t> </w:t>
      </w:r>
      <w:r>
        <w:rPr>
          <w:color w:val="231F20"/>
          <w:sz w:val="20"/>
        </w:rPr>
        <w:t>los </w:t>
      </w:r>
      <w:r>
        <w:rPr>
          <w:color w:val="231F20"/>
          <w:spacing w:val="-2"/>
          <w:sz w:val="20"/>
        </w:rPr>
        <w:t>medios</w:t>
      </w:r>
      <w:r>
        <w:rPr>
          <w:color w:val="231F20"/>
          <w:spacing w:val="-10"/>
          <w:sz w:val="20"/>
        </w:rPr>
        <w:t> </w:t>
      </w:r>
      <w:r>
        <w:rPr>
          <w:color w:val="231F20"/>
          <w:spacing w:val="-2"/>
          <w:sz w:val="20"/>
        </w:rPr>
        <w:t>informáticos</w:t>
      </w:r>
      <w:r>
        <w:rPr>
          <w:color w:val="231F20"/>
          <w:spacing w:val="-9"/>
          <w:sz w:val="20"/>
        </w:rPr>
        <w:t> </w:t>
      </w:r>
      <w:r>
        <w:rPr>
          <w:color w:val="231F20"/>
          <w:spacing w:val="-2"/>
          <w:sz w:val="20"/>
        </w:rPr>
        <w:t>disponibles</w:t>
      </w:r>
      <w:r>
        <w:rPr>
          <w:color w:val="231F20"/>
          <w:spacing w:val="-9"/>
          <w:sz w:val="20"/>
        </w:rPr>
        <w:t> </w:t>
      </w:r>
      <w:r>
        <w:rPr>
          <w:color w:val="231F20"/>
          <w:spacing w:val="-2"/>
          <w:sz w:val="20"/>
        </w:rPr>
        <w:t>dentro</w:t>
      </w:r>
      <w:r>
        <w:rPr>
          <w:color w:val="231F20"/>
          <w:spacing w:val="-10"/>
          <w:sz w:val="20"/>
        </w:rPr>
        <w:t> </w:t>
      </w:r>
      <w:r>
        <w:rPr>
          <w:color w:val="231F20"/>
          <w:spacing w:val="-2"/>
          <w:sz w:val="20"/>
        </w:rPr>
        <w:t>de</w:t>
      </w:r>
      <w:r>
        <w:rPr>
          <w:color w:val="231F20"/>
          <w:spacing w:val="-9"/>
          <w:sz w:val="20"/>
        </w:rPr>
        <w:t> </w:t>
      </w:r>
      <w:r>
        <w:rPr>
          <w:color w:val="231F20"/>
          <w:spacing w:val="-2"/>
          <w:sz w:val="20"/>
        </w:rPr>
        <w:t>los</w:t>
      </w:r>
      <w:r>
        <w:rPr>
          <w:color w:val="231F20"/>
          <w:spacing w:val="-9"/>
          <w:sz w:val="20"/>
        </w:rPr>
        <w:t> </w:t>
      </w:r>
      <w:r>
        <w:rPr>
          <w:color w:val="231F20"/>
          <w:spacing w:val="-2"/>
          <w:sz w:val="20"/>
        </w:rPr>
        <w:t>5</w:t>
      </w:r>
      <w:r>
        <w:rPr>
          <w:color w:val="231F20"/>
          <w:spacing w:val="-10"/>
          <w:sz w:val="20"/>
        </w:rPr>
        <w:t> </w:t>
      </w:r>
      <w:r>
        <w:rPr>
          <w:color w:val="231F20"/>
          <w:spacing w:val="-2"/>
          <w:sz w:val="20"/>
        </w:rPr>
        <w:t>días</w:t>
      </w:r>
      <w:r>
        <w:rPr>
          <w:color w:val="231F20"/>
          <w:spacing w:val="-9"/>
          <w:sz w:val="20"/>
        </w:rPr>
        <w:t> </w:t>
      </w:r>
      <w:r>
        <w:rPr>
          <w:color w:val="231F20"/>
          <w:spacing w:val="-2"/>
          <w:sz w:val="20"/>
        </w:rPr>
        <w:t>naturales</w:t>
      </w:r>
      <w:r>
        <w:rPr>
          <w:color w:val="231F20"/>
          <w:spacing w:val="-9"/>
          <w:sz w:val="20"/>
        </w:rPr>
        <w:t> </w:t>
      </w:r>
      <w:r>
        <w:rPr>
          <w:color w:val="231F20"/>
          <w:spacing w:val="-2"/>
          <w:sz w:val="20"/>
        </w:rPr>
        <w:t>posteriores</w:t>
      </w:r>
      <w:r>
        <w:rPr>
          <w:color w:val="231F20"/>
          <w:spacing w:val="-10"/>
          <w:sz w:val="20"/>
        </w:rPr>
        <w:t> </w:t>
      </w:r>
      <w:r>
        <w:rPr>
          <w:color w:val="231F20"/>
          <w:spacing w:val="-2"/>
          <w:sz w:val="20"/>
        </w:rPr>
        <w:t>a</w:t>
      </w:r>
      <w:r>
        <w:rPr>
          <w:color w:val="231F20"/>
          <w:spacing w:val="-9"/>
          <w:sz w:val="20"/>
        </w:rPr>
        <w:t> </w:t>
      </w:r>
      <w:r>
        <w:rPr>
          <w:color w:val="231F20"/>
          <w:spacing w:val="-2"/>
          <w:sz w:val="20"/>
        </w:rPr>
        <w:t>cada</w:t>
      </w:r>
      <w:r>
        <w:rPr>
          <w:color w:val="231F20"/>
          <w:spacing w:val="-9"/>
          <w:sz w:val="20"/>
        </w:rPr>
        <w:t> </w:t>
      </w:r>
      <w:r>
        <w:rPr>
          <w:color w:val="231F20"/>
          <w:spacing w:val="-2"/>
          <w:sz w:val="20"/>
        </w:rPr>
        <w:t>ve- </w:t>
      </w:r>
      <w:r>
        <w:rPr>
          <w:color w:val="231F20"/>
          <w:spacing w:val="-4"/>
          <w:sz w:val="20"/>
        </w:rPr>
        <w:t>rificación. La información obtenida les servirá para ofrecer mayor certeza en sus elec- </w:t>
      </w:r>
      <w:r>
        <w:rPr>
          <w:color w:val="231F20"/>
          <w:sz w:val="20"/>
        </w:rPr>
        <w:t>ciones, evaluar su funcionamiento y realizar mejoras para subsecuentes procesos </w:t>
      </w:r>
      <w:r>
        <w:rPr>
          <w:color w:val="231F20"/>
          <w:spacing w:val="-4"/>
          <w:sz w:val="20"/>
        </w:rPr>
        <w:t>electorales. Los resultados de las verificaciones se harán del conocimiento de la deoe.</w:t>
      </w:r>
    </w:p>
    <w:p>
      <w:pPr>
        <w:pStyle w:val="ListParagraph"/>
        <w:numPr>
          <w:ilvl w:val="1"/>
          <w:numId w:val="141"/>
        </w:numPr>
        <w:tabs>
          <w:tab w:pos="1850" w:val="left" w:leader="none"/>
        </w:tabs>
        <w:spacing w:line="254" w:lineRule="auto" w:before="10" w:after="0"/>
        <w:ind w:left="1850" w:right="631" w:hanging="240"/>
        <w:jc w:val="both"/>
        <w:rPr>
          <w:sz w:val="20"/>
        </w:rPr>
      </w:pPr>
      <w:r>
        <w:rPr>
          <w:color w:val="231F20"/>
          <w:sz w:val="20"/>
        </w:rPr>
        <w:t>En todo momento la deoe, en coordinación con la utvopl, atenderá las asesorías referentes al diseño, impresión y producción de la documentación y materiales electorales que le formulen los opl.</w:t>
      </w:r>
    </w:p>
    <w:p>
      <w:pPr>
        <w:pStyle w:val="ListParagraph"/>
        <w:numPr>
          <w:ilvl w:val="1"/>
          <w:numId w:val="141"/>
        </w:numPr>
        <w:tabs>
          <w:tab w:pos="1850" w:val="left" w:leader="none"/>
        </w:tabs>
        <w:spacing w:line="254" w:lineRule="auto" w:before="3" w:after="0"/>
        <w:ind w:left="1850" w:right="631" w:hanging="240"/>
        <w:jc w:val="both"/>
        <w:rPr>
          <w:sz w:val="20"/>
        </w:rPr>
      </w:pPr>
      <w:r>
        <w:rPr>
          <w:color w:val="231F20"/>
          <w:sz w:val="20"/>
        </w:rPr>
        <w:t>En</w:t>
      </w:r>
      <w:r>
        <w:rPr>
          <w:color w:val="231F20"/>
          <w:spacing w:val="-7"/>
          <w:sz w:val="20"/>
        </w:rPr>
        <w:t> </w:t>
      </w:r>
      <w:r>
        <w:rPr>
          <w:color w:val="231F20"/>
          <w:sz w:val="20"/>
        </w:rPr>
        <w:t>los</w:t>
      </w:r>
      <w:r>
        <w:rPr>
          <w:color w:val="231F20"/>
          <w:spacing w:val="-7"/>
          <w:sz w:val="20"/>
        </w:rPr>
        <w:t> </w:t>
      </w:r>
      <w:r>
        <w:rPr>
          <w:color w:val="231F20"/>
          <w:sz w:val="20"/>
        </w:rPr>
        <w:t>Procesos</w:t>
      </w:r>
      <w:r>
        <w:rPr>
          <w:color w:val="231F20"/>
          <w:spacing w:val="-7"/>
          <w:sz w:val="20"/>
        </w:rPr>
        <w:t> </w:t>
      </w:r>
      <w:r>
        <w:rPr>
          <w:color w:val="231F20"/>
          <w:sz w:val="20"/>
        </w:rPr>
        <w:t>Electorales</w:t>
      </w:r>
      <w:r>
        <w:rPr>
          <w:color w:val="231F20"/>
          <w:spacing w:val="-7"/>
          <w:sz w:val="20"/>
        </w:rPr>
        <w:t> </w:t>
      </w:r>
      <w:r>
        <w:rPr>
          <w:color w:val="231F20"/>
          <w:sz w:val="20"/>
        </w:rPr>
        <w:t>Locales</w:t>
      </w:r>
      <w:r>
        <w:rPr>
          <w:color w:val="231F20"/>
          <w:spacing w:val="-7"/>
          <w:sz w:val="20"/>
        </w:rPr>
        <w:t> </w:t>
      </w:r>
      <w:r>
        <w:rPr>
          <w:color w:val="231F20"/>
          <w:sz w:val="20"/>
        </w:rPr>
        <w:t>extraordinarios,</w:t>
      </w:r>
      <w:r>
        <w:rPr>
          <w:color w:val="231F20"/>
          <w:spacing w:val="-7"/>
          <w:sz w:val="20"/>
        </w:rPr>
        <w:t> </w:t>
      </w:r>
      <w:r>
        <w:rPr>
          <w:color w:val="231F20"/>
          <w:sz w:val="20"/>
        </w:rPr>
        <w:t>los</w:t>
      </w:r>
      <w:r>
        <w:rPr>
          <w:color w:val="231F20"/>
          <w:spacing w:val="-9"/>
          <w:sz w:val="20"/>
        </w:rPr>
        <w:t> </w:t>
      </w:r>
      <w:r>
        <w:rPr>
          <w:color w:val="231F20"/>
          <w:sz w:val="20"/>
        </w:rPr>
        <w:t>opl</w:t>
      </w:r>
      <w:r>
        <w:rPr>
          <w:color w:val="231F20"/>
          <w:spacing w:val="-7"/>
          <w:sz w:val="20"/>
        </w:rPr>
        <w:t> </w:t>
      </w:r>
      <w:r>
        <w:rPr>
          <w:color w:val="231F20"/>
          <w:sz w:val="20"/>
        </w:rPr>
        <w:t>deberán</w:t>
      </w:r>
      <w:r>
        <w:rPr>
          <w:color w:val="231F20"/>
          <w:spacing w:val="-8"/>
          <w:sz w:val="20"/>
        </w:rPr>
        <w:t> </w:t>
      </w:r>
      <w:r>
        <w:rPr>
          <w:color w:val="231F20"/>
          <w:sz w:val="20"/>
        </w:rPr>
        <w:t>presentar,</w:t>
      </w:r>
      <w:r>
        <w:rPr>
          <w:color w:val="231F20"/>
          <w:spacing w:val="-7"/>
          <w:sz w:val="20"/>
        </w:rPr>
        <w:t> </w:t>
      </w:r>
      <w:r>
        <w:rPr>
          <w:color w:val="231F20"/>
          <w:sz w:val="20"/>
        </w:rPr>
        <w:t>con conocimiento</w:t>
      </w:r>
      <w:r>
        <w:rPr>
          <w:color w:val="231F20"/>
          <w:spacing w:val="26"/>
          <w:sz w:val="20"/>
        </w:rPr>
        <w:t> </w:t>
      </w:r>
      <w:r>
        <w:rPr>
          <w:color w:val="231F20"/>
          <w:sz w:val="20"/>
        </w:rPr>
        <w:t>de</w:t>
      </w:r>
      <w:r>
        <w:rPr>
          <w:color w:val="231F20"/>
          <w:spacing w:val="26"/>
          <w:sz w:val="20"/>
        </w:rPr>
        <w:t> </w:t>
      </w:r>
      <w:r>
        <w:rPr>
          <w:color w:val="231F20"/>
          <w:sz w:val="20"/>
        </w:rPr>
        <w:t>la</w:t>
      </w:r>
      <w:r>
        <w:rPr>
          <w:color w:val="231F20"/>
          <w:spacing w:val="26"/>
          <w:sz w:val="20"/>
        </w:rPr>
        <w:t> </w:t>
      </w:r>
      <w:r>
        <w:rPr>
          <w:color w:val="231F20"/>
          <w:sz w:val="20"/>
        </w:rPr>
        <w:t>utvopl,</w:t>
      </w:r>
      <w:r>
        <w:rPr>
          <w:color w:val="231F20"/>
          <w:spacing w:val="26"/>
          <w:sz w:val="20"/>
        </w:rPr>
        <w:t> </w:t>
      </w:r>
      <w:r>
        <w:rPr>
          <w:color w:val="231F20"/>
          <w:sz w:val="20"/>
        </w:rPr>
        <w:t>los</w:t>
      </w:r>
      <w:r>
        <w:rPr>
          <w:color w:val="231F20"/>
          <w:spacing w:val="26"/>
          <w:sz w:val="20"/>
        </w:rPr>
        <w:t> </w:t>
      </w:r>
      <w:r>
        <w:rPr>
          <w:color w:val="231F20"/>
          <w:sz w:val="20"/>
        </w:rPr>
        <w:t>diseños</w:t>
      </w:r>
      <w:r>
        <w:rPr>
          <w:color w:val="231F20"/>
          <w:spacing w:val="26"/>
          <w:sz w:val="20"/>
        </w:rPr>
        <w:t> </w:t>
      </w:r>
      <w:r>
        <w:rPr>
          <w:color w:val="231F20"/>
          <w:sz w:val="20"/>
        </w:rPr>
        <w:t>y</w:t>
      </w:r>
      <w:r>
        <w:rPr>
          <w:color w:val="231F20"/>
          <w:spacing w:val="26"/>
          <w:sz w:val="20"/>
        </w:rPr>
        <w:t> </w:t>
      </w:r>
      <w:r>
        <w:rPr>
          <w:color w:val="231F20"/>
          <w:sz w:val="20"/>
        </w:rPr>
        <w:t>especificaciones</w:t>
      </w:r>
      <w:r>
        <w:rPr>
          <w:color w:val="231F20"/>
          <w:spacing w:val="26"/>
          <w:sz w:val="20"/>
        </w:rPr>
        <w:t> </w:t>
      </w:r>
      <w:r>
        <w:rPr>
          <w:color w:val="231F20"/>
          <w:sz w:val="20"/>
        </w:rPr>
        <w:t>de</w:t>
      </w:r>
      <w:r>
        <w:rPr>
          <w:color w:val="231F20"/>
          <w:spacing w:val="26"/>
          <w:sz w:val="20"/>
        </w:rPr>
        <w:t> </w:t>
      </w:r>
      <w:r>
        <w:rPr>
          <w:color w:val="231F20"/>
          <w:sz w:val="20"/>
        </w:rPr>
        <w:t>los</w:t>
      </w:r>
      <w:r>
        <w:rPr>
          <w:color w:val="231F20"/>
          <w:spacing w:val="26"/>
          <w:sz w:val="20"/>
        </w:rPr>
        <w:t> </w:t>
      </w:r>
      <w:r>
        <w:rPr>
          <w:color w:val="231F20"/>
          <w:sz w:val="20"/>
        </w:rPr>
        <w:t>documentos</w:t>
      </w:r>
      <w:r>
        <w:rPr>
          <w:color w:val="231F20"/>
          <w:spacing w:val="26"/>
          <w:sz w:val="20"/>
        </w:rPr>
        <w:t> </w:t>
      </w:r>
      <w:r>
        <w:rPr>
          <w:color w:val="231F20"/>
          <w:sz w:val="20"/>
        </w:rPr>
        <w:t>y</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2133" w:right="347" w:firstLine="0"/>
        <w:jc w:val="both"/>
        <w:rPr>
          <w:sz w:val="20"/>
        </w:rPr>
      </w:pPr>
      <w:r>
        <w:rPr>
          <w:color w:val="231F20"/>
          <w:sz w:val="20"/>
        </w:rPr>
        <w:t>materiales</w:t>
      </w:r>
      <w:r>
        <w:rPr>
          <w:color w:val="231F20"/>
          <w:spacing w:val="-2"/>
          <w:sz w:val="20"/>
        </w:rPr>
        <w:t> </w:t>
      </w:r>
      <w:r>
        <w:rPr>
          <w:color w:val="231F20"/>
          <w:sz w:val="20"/>
        </w:rPr>
        <w:t>electorales</w:t>
      </w:r>
      <w:r>
        <w:rPr>
          <w:color w:val="231F20"/>
          <w:spacing w:val="-2"/>
          <w:sz w:val="20"/>
        </w:rPr>
        <w:t> </w:t>
      </w:r>
      <w:r>
        <w:rPr>
          <w:color w:val="231F20"/>
          <w:sz w:val="20"/>
        </w:rPr>
        <w:t>a</w:t>
      </w:r>
      <w:r>
        <w:rPr>
          <w:color w:val="231F20"/>
          <w:spacing w:val="-2"/>
          <w:sz w:val="20"/>
        </w:rPr>
        <w:t> </w:t>
      </w:r>
      <w:r>
        <w:rPr>
          <w:color w:val="231F20"/>
          <w:sz w:val="20"/>
        </w:rPr>
        <w:t>la</w:t>
      </w:r>
      <w:r>
        <w:rPr>
          <w:color w:val="231F20"/>
          <w:spacing w:val="-1"/>
          <w:sz w:val="20"/>
        </w:rPr>
        <w:t> </w:t>
      </w:r>
      <w:r>
        <w:rPr>
          <w:color w:val="231F20"/>
          <w:sz w:val="20"/>
        </w:rPr>
        <w:t>jle</w:t>
      </w:r>
      <w:r>
        <w:rPr>
          <w:color w:val="231F20"/>
          <w:spacing w:val="-2"/>
          <w:sz w:val="20"/>
        </w:rPr>
        <w:t> </w:t>
      </w:r>
      <w:r>
        <w:rPr>
          <w:color w:val="231F20"/>
          <w:sz w:val="20"/>
        </w:rPr>
        <w:t>de</w:t>
      </w:r>
      <w:r>
        <w:rPr>
          <w:color w:val="231F20"/>
          <w:spacing w:val="-1"/>
          <w:sz w:val="20"/>
        </w:rPr>
        <w:t> </w:t>
      </w:r>
      <w:r>
        <w:rPr>
          <w:color w:val="231F20"/>
          <w:sz w:val="20"/>
        </w:rPr>
        <w:t>su</w:t>
      </w:r>
      <w:r>
        <w:rPr>
          <w:color w:val="231F20"/>
          <w:spacing w:val="-2"/>
          <w:sz w:val="20"/>
        </w:rPr>
        <w:t> </w:t>
      </w:r>
      <w:r>
        <w:rPr>
          <w:color w:val="231F20"/>
          <w:sz w:val="20"/>
        </w:rPr>
        <w:t>entidad</w:t>
      </w:r>
      <w:r>
        <w:rPr>
          <w:color w:val="231F20"/>
          <w:spacing w:val="-1"/>
          <w:sz w:val="20"/>
        </w:rPr>
        <w:t> </w:t>
      </w:r>
      <w:r>
        <w:rPr>
          <w:color w:val="231F20"/>
          <w:sz w:val="20"/>
        </w:rPr>
        <w:t>federativa</w:t>
      </w:r>
      <w:r>
        <w:rPr>
          <w:color w:val="231F20"/>
          <w:spacing w:val="-2"/>
          <w:sz w:val="20"/>
        </w:rPr>
        <w:t> </w:t>
      </w:r>
      <w:r>
        <w:rPr>
          <w:color w:val="231F20"/>
          <w:sz w:val="20"/>
        </w:rPr>
        <w:t>para</w:t>
      </w:r>
      <w:r>
        <w:rPr>
          <w:color w:val="231F20"/>
          <w:spacing w:val="-2"/>
          <w:sz w:val="20"/>
        </w:rPr>
        <w:t> </w:t>
      </w:r>
      <w:r>
        <w:rPr>
          <w:color w:val="231F20"/>
          <w:sz w:val="20"/>
        </w:rPr>
        <w:t>su</w:t>
      </w:r>
      <w:r>
        <w:rPr>
          <w:color w:val="231F20"/>
          <w:spacing w:val="-2"/>
          <w:sz w:val="20"/>
        </w:rPr>
        <w:t> </w:t>
      </w:r>
      <w:r>
        <w:rPr>
          <w:color w:val="231F20"/>
          <w:sz w:val="20"/>
        </w:rPr>
        <w:t>revisión</w:t>
      </w:r>
      <w:r>
        <w:rPr>
          <w:color w:val="231F20"/>
          <w:spacing w:val="-1"/>
          <w:sz w:val="20"/>
        </w:rPr>
        <w:t> </w:t>
      </w:r>
      <w:r>
        <w:rPr>
          <w:color w:val="231F20"/>
          <w:sz w:val="20"/>
        </w:rPr>
        <w:t>y</w:t>
      </w:r>
      <w:r>
        <w:rPr>
          <w:color w:val="231F20"/>
          <w:spacing w:val="-2"/>
          <w:sz w:val="20"/>
        </w:rPr>
        <w:t> </w:t>
      </w:r>
      <w:r>
        <w:rPr>
          <w:color w:val="231F20"/>
          <w:sz w:val="20"/>
        </w:rPr>
        <w:t>posterior validación por la deoe, conforme al Plan y Calendario Integral de Coordinación de los</w:t>
      </w:r>
      <w:r>
        <w:rPr>
          <w:color w:val="231F20"/>
          <w:spacing w:val="-9"/>
          <w:sz w:val="20"/>
        </w:rPr>
        <w:t> </w:t>
      </w:r>
      <w:r>
        <w:rPr>
          <w:color w:val="231F20"/>
          <w:sz w:val="20"/>
        </w:rPr>
        <w:t>Procesos</w:t>
      </w:r>
      <w:r>
        <w:rPr>
          <w:color w:val="231F20"/>
          <w:spacing w:val="-9"/>
          <w:sz w:val="20"/>
        </w:rPr>
        <w:t> </w:t>
      </w:r>
      <w:r>
        <w:rPr>
          <w:color w:val="231F20"/>
          <w:sz w:val="20"/>
        </w:rPr>
        <w:t>Electorales</w:t>
      </w:r>
      <w:r>
        <w:rPr>
          <w:color w:val="231F20"/>
          <w:spacing w:val="-9"/>
          <w:sz w:val="20"/>
        </w:rPr>
        <w:t> </w:t>
      </w:r>
      <w:r>
        <w:rPr>
          <w:color w:val="231F20"/>
          <w:sz w:val="20"/>
        </w:rPr>
        <w:t>Locales</w:t>
      </w:r>
      <w:r>
        <w:rPr>
          <w:color w:val="231F20"/>
          <w:spacing w:val="-10"/>
          <w:sz w:val="20"/>
        </w:rPr>
        <w:t> </w:t>
      </w:r>
      <w:r>
        <w:rPr>
          <w:color w:val="231F20"/>
          <w:sz w:val="20"/>
        </w:rPr>
        <w:t>vigente,</w:t>
      </w:r>
      <w:r>
        <w:rPr>
          <w:color w:val="231F20"/>
          <w:spacing w:val="-10"/>
          <w:sz w:val="20"/>
        </w:rPr>
        <w:t> </w:t>
      </w:r>
      <w:r>
        <w:rPr>
          <w:color w:val="231F20"/>
          <w:sz w:val="20"/>
        </w:rPr>
        <w:t>para</w:t>
      </w:r>
      <w:r>
        <w:rPr>
          <w:color w:val="231F20"/>
          <w:spacing w:val="-10"/>
          <w:sz w:val="20"/>
        </w:rPr>
        <w:t> </w:t>
      </w:r>
      <w:r>
        <w:rPr>
          <w:color w:val="231F20"/>
          <w:sz w:val="20"/>
        </w:rPr>
        <w:t>después</w:t>
      </w:r>
      <w:r>
        <w:rPr>
          <w:color w:val="231F20"/>
          <w:spacing w:val="-9"/>
          <w:sz w:val="20"/>
        </w:rPr>
        <w:t> </w:t>
      </w:r>
      <w:r>
        <w:rPr>
          <w:color w:val="231F20"/>
          <w:sz w:val="20"/>
        </w:rPr>
        <w:t>proceder</w:t>
      </w:r>
      <w:r>
        <w:rPr>
          <w:color w:val="231F20"/>
          <w:spacing w:val="-10"/>
          <w:sz w:val="20"/>
        </w:rPr>
        <w:t> </w:t>
      </w:r>
      <w:r>
        <w:rPr>
          <w:color w:val="231F20"/>
          <w:sz w:val="20"/>
        </w:rPr>
        <w:t>con</w:t>
      </w:r>
      <w:r>
        <w:rPr>
          <w:color w:val="231F20"/>
          <w:spacing w:val="-9"/>
          <w:sz w:val="20"/>
        </w:rPr>
        <w:t> </w:t>
      </w:r>
      <w:r>
        <w:rPr>
          <w:color w:val="231F20"/>
          <w:sz w:val="20"/>
        </w:rPr>
        <w:t>su</w:t>
      </w:r>
      <w:r>
        <w:rPr>
          <w:color w:val="231F20"/>
          <w:spacing w:val="-9"/>
          <w:sz w:val="20"/>
        </w:rPr>
        <w:t> </w:t>
      </w:r>
      <w:r>
        <w:rPr>
          <w:color w:val="231F20"/>
          <w:sz w:val="20"/>
        </w:rPr>
        <w:t>aprobación por parte del órgano superior de dirección del opl.</w:t>
      </w:r>
    </w:p>
    <w:p>
      <w:pPr>
        <w:pStyle w:val="ListParagraph"/>
        <w:numPr>
          <w:ilvl w:val="1"/>
          <w:numId w:val="141"/>
        </w:numPr>
        <w:tabs>
          <w:tab w:pos="2133" w:val="left" w:leader="none"/>
        </w:tabs>
        <w:spacing w:line="254" w:lineRule="auto" w:before="5" w:after="0"/>
        <w:ind w:left="2133" w:right="348" w:hanging="240"/>
        <w:jc w:val="both"/>
        <w:rPr>
          <w:sz w:val="20"/>
        </w:rPr>
      </w:pPr>
      <w:r>
        <w:rPr>
          <w:color w:val="231F20"/>
          <w:sz w:val="20"/>
        </w:rPr>
        <w:t>Los</w:t>
      </w:r>
      <w:r>
        <w:rPr>
          <w:color w:val="231F20"/>
          <w:spacing w:val="-1"/>
          <w:sz w:val="20"/>
        </w:rPr>
        <w:t> </w:t>
      </w:r>
      <w:r>
        <w:rPr>
          <w:color w:val="231F20"/>
          <w:sz w:val="20"/>
        </w:rPr>
        <w:t>opl</w:t>
      </w:r>
      <w:r>
        <w:rPr>
          <w:color w:val="231F20"/>
          <w:spacing w:val="-1"/>
          <w:sz w:val="20"/>
        </w:rPr>
        <w:t> </w:t>
      </w:r>
      <w:r>
        <w:rPr>
          <w:color w:val="231F20"/>
          <w:sz w:val="20"/>
        </w:rPr>
        <w:t>deberán</w:t>
      </w:r>
      <w:r>
        <w:rPr>
          <w:color w:val="231F20"/>
          <w:spacing w:val="-1"/>
          <w:sz w:val="20"/>
        </w:rPr>
        <w:t> </w:t>
      </w:r>
      <w:r>
        <w:rPr>
          <w:color w:val="231F20"/>
          <w:sz w:val="20"/>
        </w:rPr>
        <w:t>prever</w:t>
      </w:r>
      <w:r>
        <w:rPr>
          <w:color w:val="231F20"/>
          <w:spacing w:val="-1"/>
          <w:sz w:val="20"/>
        </w:rPr>
        <w:t> </w:t>
      </w:r>
      <w:r>
        <w:rPr>
          <w:color w:val="231F20"/>
          <w:sz w:val="20"/>
        </w:rPr>
        <w:t>con</w:t>
      </w:r>
      <w:r>
        <w:rPr>
          <w:color w:val="231F20"/>
          <w:spacing w:val="-1"/>
          <w:sz w:val="20"/>
        </w:rPr>
        <w:t> </w:t>
      </w:r>
      <w:r>
        <w:rPr>
          <w:color w:val="231F20"/>
          <w:sz w:val="20"/>
        </w:rPr>
        <w:t>anticipación</w:t>
      </w:r>
      <w:r>
        <w:rPr>
          <w:color w:val="231F20"/>
          <w:spacing w:val="-1"/>
          <w:sz w:val="20"/>
        </w:rPr>
        <w:t> </w:t>
      </w:r>
      <w:r>
        <w:rPr>
          <w:color w:val="231F20"/>
          <w:sz w:val="20"/>
        </w:rPr>
        <w:t>el</w:t>
      </w:r>
      <w:r>
        <w:rPr>
          <w:color w:val="231F20"/>
          <w:spacing w:val="-1"/>
          <w:sz w:val="20"/>
        </w:rPr>
        <w:t> </w:t>
      </w:r>
      <w:r>
        <w:rPr>
          <w:color w:val="231F20"/>
          <w:sz w:val="20"/>
        </w:rPr>
        <w:t>procedimiento</w:t>
      </w:r>
      <w:r>
        <w:rPr>
          <w:color w:val="231F20"/>
          <w:spacing w:val="-1"/>
          <w:sz w:val="20"/>
        </w:rPr>
        <w:t> </w:t>
      </w:r>
      <w:r>
        <w:rPr>
          <w:color w:val="231F20"/>
          <w:sz w:val="20"/>
        </w:rPr>
        <w:t>administrativo</w:t>
      </w:r>
      <w:r>
        <w:rPr>
          <w:color w:val="231F20"/>
          <w:spacing w:val="-1"/>
          <w:sz w:val="20"/>
        </w:rPr>
        <w:t> </w:t>
      </w:r>
      <w:r>
        <w:rPr>
          <w:color w:val="231F20"/>
          <w:sz w:val="20"/>
        </w:rPr>
        <w:t>para</w:t>
      </w:r>
      <w:r>
        <w:rPr>
          <w:color w:val="231F20"/>
          <w:spacing w:val="-1"/>
          <w:sz w:val="20"/>
        </w:rPr>
        <w:t> </w:t>
      </w:r>
      <w:r>
        <w:rPr>
          <w:color w:val="231F20"/>
          <w:sz w:val="20"/>
        </w:rPr>
        <w:t>ad- judicar su producción.</w:t>
      </w:r>
    </w:p>
    <w:p>
      <w:pPr>
        <w:pStyle w:val="Heading2"/>
        <w:spacing w:before="224"/>
        <w:ind w:left="1133"/>
      </w:pPr>
      <w:r>
        <w:rPr>
          <w:color w:val="231F20"/>
        </w:rPr>
        <w:t>Artículo</w:t>
      </w:r>
      <w:r>
        <w:rPr>
          <w:color w:val="231F20"/>
          <w:spacing w:val="-8"/>
        </w:rPr>
        <w:t> </w:t>
      </w:r>
      <w:r>
        <w:rPr>
          <w:color w:val="231F20"/>
          <w:spacing w:val="-4"/>
        </w:rPr>
        <w:t>161.</w:t>
      </w:r>
    </w:p>
    <w:p>
      <w:pPr>
        <w:pStyle w:val="ListParagraph"/>
        <w:numPr>
          <w:ilvl w:val="0"/>
          <w:numId w:val="142"/>
        </w:numPr>
        <w:tabs>
          <w:tab w:pos="1811" w:val="left" w:leader="none"/>
          <w:tab w:pos="1813" w:val="left" w:leader="none"/>
        </w:tabs>
        <w:spacing w:line="232" w:lineRule="auto" w:before="253" w:after="0"/>
        <w:ind w:left="1813" w:right="347" w:hanging="260"/>
        <w:jc w:val="both"/>
        <w:rPr>
          <w:sz w:val="22"/>
        </w:rPr>
      </w:pPr>
      <w:r>
        <w:rPr>
          <w:color w:val="231F20"/>
          <w:sz w:val="22"/>
        </w:rPr>
        <w:t>Para el cálculo de la cantidad de documentos y materiales que se deben im- primir y producir, respectivamente, tanto para las elecciones federales como locales,</w:t>
      </w:r>
      <w:r>
        <w:rPr>
          <w:color w:val="231F20"/>
          <w:spacing w:val="-6"/>
          <w:sz w:val="22"/>
        </w:rPr>
        <w:t> </w:t>
      </w:r>
      <w:r>
        <w:rPr>
          <w:color w:val="231F20"/>
          <w:sz w:val="22"/>
        </w:rPr>
        <w:t>así</w:t>
      </w:r>
      <w:r>
        <w:rPr>
          <w:color w:val="231F20"/>
          <w:spacing w:val="-6"/>
          <w:sz w:val="22"/>
        </w:rPr>
        <w:t> </w:t>
      </w:r>
      <w:r>
        <w:rPr>
          <w:color w:val="231F20"/>
          <w:sz w:val="22"/>
        </w:rPr>
        <w:t>como</w:t>
      </w:r>
      <w:r>
        <w:rPr>
          <w:color w:val="231F20"/>
          <w:spacing w:val="-6"/>
          <w:sz w:val="22"/>
        </w:rPr>
        <w:t> </w:t>
      </w:r>
      <w:r>
        <w:rPr>
          <w:color w:val="231F20"/>
          <w:sz w:val="22"/>
        </w:rPr>
        <w:t>para</w:t>
      </w:r>
      <w:r>
        <w:rPr>
          <w:color w:val="231F20"/>
          <w:spacing w:val="-6"/>
          <w:sz w:val="22"/>
        </w:rPr>
        <w:t> </w:t>
      </w:r>
      <w:r>
        <w:rPr>
          <w:color w:val="231F20"/>
          <w:sz w:val="22"/>
        </w:rPr>
        <w:t>el</w:t>
      </w:r>
      <w:r>
        <w:rPr>
          <w:color w:val="231F20"/>
          <w:spacing w:val="-7"/>
          <w:sz w:val="22"/>
        </w:rPr>
        <w:t> </w:t>
      </w:r>
      <w:r>
        <w:rPr>
          <w:color w:val="231F20"/>
          <w:sz w:val="22"/>
        </w:rPr>
        <w:t>voto</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mexicanos</w:t>
      </w:r>
      <w:r>
        <w:rPr>
          <w:color w:val="231F20"/>
          <w:spacing w:val="-6"/>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extranjero,</w:t>
      </w:r>
      <w:r>
        <w:rPr>
          <w:color w:val="231F20"/>
          <w:spacing w:val="-6"/>
          <w:sz w:val="22"/>
        </w:rPr>
        <w:t> </w:t>
      </w:r>
      <w:r>
        <w:rPr>
          <w:color w:val="231F20"/>
          <w:sz w:val="22"/>
        </w:rPr>
        <w:t>se</w:t>
      </w:r>
      <w:r>
        <w:rPr>
          <w:color w:val="231F20"/>
          <w:spacing w:val="-6"/>
          <w:sz w:val="22"/>
        </w:rPr>
        <w:t> </w:t>
      </w:r>
      <w:r>
        <w:rPr>
          <w:color w:val="231F20"/>
          <w:sz w:val="22"/>
        </w:rPr>
        <w:t>deben</w:t>
      </w:r>
      <w:r>
        <w:rPr>
          <w:color w:val="231F20"/>
          <w:spacing w:val="-6"/>
          <w:sz w:val="22"/>
        </w:rPr>
        <w:t> </w:t>
      </w:r>
      <w:r>
        <w:rPr>
          <w:color w:val="231F20"/>
          <w:sz w:val="22"/>
        </w:rPr>
        <w:t>con- siderar los elementos que se contienen en el Anexo 4.1 de este Reglamento.</w:t>
      </w:r>
    </w:p>
    <w:p>
      <w:pPr>
        <w:pStyle w:val="Heading2"/>
        <w:ind w:left="1133"/>
      </w:pPr>
      <w:r>
        <w:rPr>
          <w:color w:val="231F20"/>
        </w:rPr>
        <w:t>Artículo</w:t>
      </w:r>
      <w:r>
        <w:rPr>
          <w:color w:val="231F20"/>
          <w:spacing w:val="-8"/>
        </w:rPr>
        <w:t> </w:t>
      </w:r>
      <w:r>
        <w:rPr>
          <w:color w:val="231F20"/>
          <w:spacing w:val="-4"/>
        </w:rPr>
        <w:t>162.</w:t>
      </w:r>
    </w:p>
    <w:p>
      <w:pPr>
        <w:pStyle w:val="ListParagraph"/>
        <w:numPr>
          <w:ilvl w:val="0"/>
          <w:numId w:val="143"/>
        </w:numPr>
        <w:tabs>
          <w:tab w:pos="1811" w:val="left" w:leader="none"/>
          <w:tab w:pos="1813" w:val="left" w:leader="none"/>
        </w:tabs>
        <w:spacing w:line="232" w:lineRule="auto" w:before="252" w:after="0"/>
        <w:ind w:left="1813" w:right="347" w:hanging="260"/>
        <w:jc w:val="both"/>
        <w:rPr>
          <w:sz w:val="22"/>
        </w:rPr>
      </w:pPr>
      <w:r>
        <w:rPr>
          <w:color w:val="231F20"/>
          <w:sz w:val="22"/>
        </w:rPr>
        <w:t>La deoe deberá llevar a cabo dos supervisiones a los opl respecto de los pro- cedimientos</w:t>
      </w:r>
      <w:r>
        <w:rPr>
          <w:color w:val="231F20"/>
          <w:spacing w:val="-13"/>
          <w:sz w:val="22"/>
        </w:rPr>
        <w:t> </w:t>
      </w:r>
      <w:r>
        <w:rPr>
          <w:color w:val="231F20"/>
          <w:sz w:val="22"/>
        </w:rPr>
        <w:t>de</w:t>
      </w:r>
      <w:r>
        <w:rPr>
          <w:color w:val="231F20"/>
          <w:spacing w:val="-12"/>
          <w:sz w:val="22"/>
        </w:rPr>
        <w:t> </w:t>
      </w:r>
      <w:r>
        <w:rPr>
          <w:color w:val="231F20"/>
          <w:sz w:val="22"/>
        </w:rPr>
        <w:t>impresión</w:t>
      </w:r>
      <w:r>
        <w:rPr>
          <w:color w:val="231F20"/>
          <w:spacing w:val="-13"/>
          <w:sz w:val="22"/>
        </w:rPr>
        <w:t> </w:t>
      </w:r>
      <w:r>
        <w:rPr>
          <w:color w:val="231F20"/>
          <w:sz w:val="22"/>
        </w:rPr>
        <w:t>y</w:t>
      </w:r>
      <w:r>
        <w:rPr>
          <w:color w:val="231F20"/>
          <w:spacing w:val="-12"/>
          <w:sz w:val="22"/>
        </w:rPr>
        <w:t> </w:t>
      </w:r>
      <w:r>
        <w:rPr>
          <w:color w:val="231F20"/>
          <w:sz w:val="22"/>
        </w:rPr>
        <w:t>producción</w:t>
      </w:r>
      <w:r>
        <w:rPr>
          <w:color w:val="231F20"/>
          <w:spacing w:val="-13"/>
          <w:sz w:val="22"/>
        </w:rPr>
        <w:t> </w:t>
      </w:r>
      <w:r>
        <w:rPr>
          <w:color w:val="231F20"/>
          <w:sz w:val="22"/>
        </w:rPr>
        <w:t>de</w:t>
      </w:r>
      <w:r>
        <w:rPr>
          <w:color w:val="231F20"/>
          <w:spacing w:val="-12"/>
          <w:sz w:val="22"/>
        </w:rPr>
        <w:t> </w:t>
      </w:r>
      <w:r>
        <w:rPr>
          <w:color w:val="231F20"/>
          <w:sz w:val="22"/>
        </w:rPr>
        <w:t>la</w:t>
      </w:r>
      <w:r>
        <w:rPr>
          <w:color w:val="231F20"/>
          <w:spacing w:val="-13"/>
          <w:sz w:val="22"/>
        </w:rPr>
        <w:t> </w:t>
      </w:r>
      <w:r>
        <w:rPr>
          <w:color w:val="231F20"/>
          <w:sz w:val="22"/>
        </w:rPr>
        <w:t>documentación</w:t>
      </w:r>
      <w:r>
        <w:rPr>
          <w:color w:val="231F20"/>
          <w:spacing w:val="-12"/>
          <w:sz w:val="22"/>
        </w:rPr>
        <w:t> </w:t>
      </w:r>
      <w:r>
        <w:rPr>
          <w:color w:val="231F20"/>
          <w:sz w:val="22"/>
        </w:rPr>
        <w:t>y</w:t>
      </w:r>
      <w:r>
        <w:rPr>
          <w:color w:val="231F20"/>
          <w:spacing w:val="-12"/>
          <w:sz w:val="22"/>
        </w:rPr>
        <w:t> </w:t>
      </w:r>
      <w:r>
        <w:rPr>
          <w:color w:val="231F20"/>
          <w:sz w:val="22"/>
        </w:rPr>
        <w:t>materiales</w:t>
      </w:r>
      <w:r>
        <w:rPr>
          <w:color w:val="231F20"/>
          <w:spacing w:val="-13"/>
          <w:sz w:val="22"/>
        </w:rPr>
        <w:t> </w:t>
      </w:r>
      <w:r>
        <w:rPr>
          <w:color w:val="231F20"/>
          <w:sz w:val="22"/>
        </w:rPr>
        <w:t>elec- </w:t>
      </w:r>
      <w:r>
        <w:rPr>
          <w:color w:val="231F20"/>
          <w:spacing w:val="-2"/>
          <w:sz w:val="22"/>
        </w:rPr>
        <w:t>torales.</w:t>
      </w:r>
    </w:p>
    <w:p>
      <w:pPr>
        <w:pStyle w:val="ListParagraph"/>
        <w:numPr>
          <w:ilvl w:val="0"/>
          <w:numId w:val="143"/>
        </w:numPr>
        <w:tabs>
          <w:tab w:pos="1811" w:val="left" w:leader="none"/>
          <w:tab w:pos="1813" w:val="left" w:leader="none"/>
        </w:tabs>
        <w:spacing w:line="232" w:lineRule="auto" w:before="258" w:after="0"/>
        <w:ind w:left="1813" w:right="348" w:hanging="260"/>
        <w:jc w:val="both"/>
        <w:rPr>
          <w:sz w:val="22"/>
        </w:rPr>
      </w:pPr>
      <w:r>
        <w:rPr>
          <w:color w:val="231F20"/>
          <w:spacing w:val="-2"/>
          <w:sz w:val="22"/>
        </w:rPr>
        <w:t>La</w:t>
      </w:r>
      <w:r>
        <w:rPr>
          <w:color w:val="231F20"/>
          <w:spacing w:val="-10"/>
          <w:sz w:val="22"/>
        </w:rPr>
        <w:t> </w:t>
      </w:r>
      <w:r>
        <w:rPr>
          <w:color w:val="231F20"/>
          <w:spacing w:val="-2"/>
          <w:sz w:val="22"/>
        </w:rPr>
        <w:t>primera</w:t>
      </w:r>
      <w:r>
        <w:rPr>
          <w:color w:val="231F20"/>
          <w:spacing w:val="-10"/>
          <w:sz w:val="22"/>
        </w:rPr>
        <w:t> </w:t>
      </w:r>
      <w:r>
        <w:rPr>
          <w:color w:val="231F20"/>
          <w:spacing w:val="-2"/>
          <w:sz w:val="22"/>
        </w:rPr>
        <w:t>verificación</w:t>
      </w:r>
      <w:r>
        <w:rPr>
          <w:color w:val="231F20"/>
          <w:spacing w:val="-10"/>
          <w:sz w:val="22"/>
        </w:rPr>
        <w:t> </w:t>
      </w:r>
      <w:r>
        <w:rPr>
          <w:color w:val="231F20"/>
          <w:spacing w:val="-2"/>
          <w:sz w:val="22"/>
        </w:rPr>
        <w:t>deberá</w:t>
      </w:r>
      <w:r>
        <w:rPr>
          <w:color w:val="231F20"/>
          <w:spacing w:val="-10"/>
          <w:sz w:val="22"/>
        </w:rPr>
        <w:t> </w:t>
      </w:r>
      <w:r>
        <w:rPr>
          <w:color w:val="231F20"/>
          <w:spacing w:val="-2"/>
          <w:sz w:val="22"/>
        </w:rPr>
        <w:t>realizarse</w:t>
      </w:r>
      <w:r>
        <w:rPr>
          <w:color w:val="231F20"/>
          <w:spacing w:val="-10"/>
          <w:sz w:val="22"/>
        </w:rPr>
        <w:t> </w:t>
      </w:r>
      <w:r>
        <w:rPr>
          <w:color w:val="231F20"/>
          <w:spacing w:val="-2"/>
          <w:sz w:val="22"/>
        </w:rPr>
        <w:t>en</w:t>
      </w:r>
      <w:r>
        <w:rPr>
          <w:color w:val="231F20"/>
          <w:spacing w:val="-10"/>
          <w:sz w:val="22"/>
        </w:rPr>
        <w:t> </w:t>
      </w:r>
      <w:r>
        <w:rPr>
          <w:color w:val="231F20"/>
          <w:spacing w:val="-2"/>
          <w:sz w:val="22"/>
        </w:rPr>
        <w:t>los</w:t>
      </w:r>
      <w:r>
        <w:rPr>
          <w:color w:val="231F20"/>
          <w:spacing w:val="-10"/>
          <w:sz w:val="22"/>
        </w:rPr>
        <w:t> </w:t>
      </w:r>
      <w:r>
        <w:rPr>
          <w:color w:val="231F20"/>
          <w:spacing w:val="-2"/>
          <w:sz w:val="22"/>
        </w:rPr>
        <w:t>inicios</w:t>
      </w:r>
      <w:r>
        <w:rPr>
          <w:color w:val="231F20"/>
          <w:spacing w:val="-10"/>
          <w:sz w:val="22"/>
        </w:rPr>
        <w:t> </w:t>
      </w:r>
      <w:r>
        <w:rPr>
          <w:color w:val="231F20"/>
          <w:spacing w:val="-2"/>
          <w:sz w:val="22"/>
        </w:rPr>
        <w:t>de</w:t>
      </w:r>
      <w:r>
        <w:rPr>
          <w:color w:val="231F20"/>
          <w:spacing w:val="-10"/>
          <w:sz w:val="22"/>
        </w:rPr>
        <w:t> </w:t>
      </w:r>
      <w:r>
        <w:rPr>
          <w:color w:val="231F20"/>
          <w:spacing w:val="-2"/>
          <w:sz w:val="22"/>
        </w:rPr>
        <w:t>la</w:t>
      </w:r>
      <w:r>
        <w:rPr>
          <w:color w:val="231F20"/>
          <w:spacing w:val="-10"/>
          <w:sz w:val="22"/>
        </w:rPr>
        <w:t> </w:t>
      </w:r>
      <w:r>
        <w:rPr>
          <w:color w:val="231F20"/>
          <w:spacing w:val="-2"/>
          <w:sz w:val="22"/>
        </w:rPr>
        <w:t>producción,</w:t>
      </w:r>
      <w:r>
        <w:rPr>
          <w:color w:val="231F20"/>
          <w:spacing w:val="-10"/>
          <w:sz w:val="22"/>
        </w:rPr>
        <w:t> </w:t>
      </w:r>
      <w:r>
        <w:rPr>
          <w:color w:val="231F20"/>
          <w:spacing w:val="-2"/>
          <w:sz w:val="22"/>
        </w:rPr>
        <w:t>y</w:t>
      </w:r>
      <w:r>
        <w:rPr>
          <w:color w:val="231F20"/>
          <w:spacing w:val="-10"/>
          <w:sz w:val="22"/>
        </w:rPr>
        <w:t> </w:t>
      </w:r>
      <w:r>
        <w:rPr>
          <w:color w:val="231F20"/>
          <w:spacing w:val="-2"/>
          <w:sz w:val="22"/>
        </w:rPr>
        <w:t>duran- te</w:t>
      </w:r>
      <w:r>
        <w:rPr>
          <w:color w:val="231F20"/>
          <w:spacing w:val="-5"/>
          <w:sz w:val="22"/>
        </w:rPr>
        <w:t> </w:t>
      </w:r>
      <w:r>
        <w:rPr>
          <w:color w:val="231F20"/>
          <w:spacing w:val="-2"/>
          <w:sz w:val="22"/>
        </w:rPr>
        <w:t>la</w:t>
      </w:r>
      <w:r>
        <w:rPr>
          <w:color w:val="231F20"/>
          <w:spacing w:val="-6"/>
          <w:sz w:val="22"/>
        </w:rPr>
        <w:t> </w:t>
      </w:r>
      <w:r>
        <w:rPr>
          <w:color w:val="231F20"/>
          <w:spacing w:val="-2"/>
          <w:sz w:val="22"/>
        </w:rPr>
        <w:t>misma</w:t>
      </w:r>
      <w:r>
        <w:rPr>
          <w:color w:val="231F20"/>
          <w:spacing w:val="-6"/>
          <w:sz w:val="22"/>
        </w:rPr>
        <w:t> </w:t>
      </w:r>
      <w:r>
        <w:rPr>
          <w:color w:val="231F20"/>
          <w:spacing w:val="-2"/>
          <w:sz w:val="22"/>
        </w:rPr>
        <w:t>se</w:t>
      </w:r>
      <w:r>
        <w:rPr>
          <w:color w:val="231F20"/>
          <w:spacing w:val="-6"/>
          <w:sz w:val="22"/>
        </w:rPr>
        <w:t> </w:t>
      </w:r>
      <w:r>
        <w:rPr>
          <w:color w:val="231F20"/>
          <w:spacing w:val="-2"/>
          <w:sz w:val="22"/>
        </w:rPr>
        <w:t>examinará,</w:t>
      </w:r>
      <w:r>
        <w:rPr>
          <w:color w:val="231F20"/>
          <w:spacing w:val="-6"/>
          <w:sz w:val="22"/>
        </w:rPr>
        <w:t> </w:t>
      </w:r>
      <w:r>
        <w:rPr>
          <w:color w:val="231F20"/>
          <w:spacing w:val="-2"/>
          <w:sz w:val="22"/>
        </w:rPr>
        <w:t>en</w:t>
      </w:r>
      <w:r>
        <w:rPr>
          <w:color w:val="231F20"/>
          <w:spacing w:val="-6"/>
          <w:sz w:val="22"/>
        </w:rPr>
        <w:t> </w:t>
      </w:r>
      <w:r>
        <w:rPr>
          <w:color w:val="231F20"/>
          <w:spacing w:val="-2"/>
          <w:sz w:val="22"/>
        </w:rPr>
        <w:t>su</w:t>
      </w:r>
      <w:r>
        <w:rPr>
          <w:color w:val="231F20"/>
          <w:spacing w:val="-6"/>
          <w:sz w:val="22"/>
        </w:rPr>
        <w:t> </w:t>
      </w:r>
      <w:r>
        <w:rPr>
          <w:color w:val="231F20"/>
          <w:spacing w:val="-2"/>
          <w:sz w:val="22"/>
        </w:rPr>
        <w:t>caso,</w:t>
      </w:r>
      <w:r>
        <w:rPr>
          <w:color w:val="231F20"/>
          <w:spacing w:val="-6"/>
          <w:sz w:val="22"/>
        </w:rPr>
        <w:t> </w:t>
      </w:r>
      <w:r>
        <w:rPr>
          <w:color w:val="231F20"/>
          <w:spacing w:val="-2"/>
          <w:sz w:val="22"/>
        </w:rPr>
        <w:t>el</w:t>
      </w:r>
      <w:r>
        <w:rPr>
          <w:color w:val="231F20"/>
          <w:spacing w:val="-6"/>
          <w:sz w:val="22"/>
        </w:rPr>
        <w:t> </w:t>
      </w:r>
      <w:r>
        <w:rPr>
          <w:color w:val="231F20"/>
          <w:spacing w:val="-2"/>
          <w:sz w:val="22"/>
        </w:rPr>
        <w:t>cumplimiento</w:t>
      </w:r>
      <w:r>
        <w:rPr>
          <w:color w:val="231F20"/>
          <w:spacing w:val="-6"/>
          <w:sz w:val="22"/>
        </w:rPr>
        <w:t> </w:t>
      </w:r>
      <w:r>
        <w:rPr>
          <w:color w:val="231F20"/>
          <w:spacing w:val="-2"/>
          <w:sz w:val="22"/>
        </w:rPr>
        <w:t>de</w:t>
      </w:r>
      <w:r>
        <w:rPr>
          <w:color w:val="231F20"/>
          <w:spacing w:val="-5"/>
          <w:sz w:val="22"/>
        </w:rPr>
        <w:t> </w:t>
      </w:r>
      <w:r>
        <w:rPr>
          <w:color w:val="231F20"/>
          <w:spacing w:val="-2"/>
          <w:sz w:val="22"/>
        </w:rPr>
        <w:t>las</w:t>
      </w:r>
      <w:r>
        <w:rPr>
          <w:color w:val="231F20"/>
          <w:spacing w:val="-6"/>
          <w:sz w:val="22"/>
        </w:rPr>
        <w:t> </w:t>
      </w:r>
      <w:r>
        <w:rPr>
          <w:color w:val="231F20"/>
          <w:spacing w:val="-2"/>
          <w:sz w:val="22"/>
        </w:rPr>
        <w:t>observaciones</w:t>
      </w:r>
      <w:r>
        <w:rPr>
          <w:color w:val="231F20"/>
          <w:spacing w:val="-6"/>
          <w:sz w:val="22"/>
        </w:rPr>
        <w:t> </w:t>
      </w:r>
      <w:r>
        <w:rPr>
          <w:color w:val="231F20"/>
          <w:spacing w:val="-2"/>
          <w:sz w:val="22"/>
        </w:rPr>
        <w:t>que </w:t>
      </w:r>
      <w:r>
        <w:rPr>
          <w:color w:val="231F20"/>
          <w:sz w:val="22"/>
        </w:rPr>
        <w:t>se</w:t>
      </w:r>
      <w:r>
        <w:rPr>
          <w:color w:val="231F20"/>
          <w:spacing w:val="-6"/>
          <w:sz w:val="22"/>
        </w:rPr>
        <w:t> </w:t>
      </w:r>
      <w:r>
        <w:rPr>
          <w:color w:val="231F20"/>
          <w:sz w:val="22"/>
        </w:rPr>
        <w:t>hubieren</w:t>
      </w:r>
      <w:r>
        <w:rPr>
          <w:color w:val="231F20"/>
          <w:spacing w:val="-7"/>
          <w:sz w:val="22"/>
        </w:rPr>
        <w:t> </w:t>
      </w:r>
      <w:r>
        <w:rPr>
          <w:color w:val="231F20"/>
          <w:sz w:val="22"/>
        </w:rPr>
        <w:t>formulado,</w:t>
      </w:r>
      <w:r>
        <w:rPr>
          <w:color w:val="231F20"/>
          <w:spacing w:val="-6"/>
          <w:sz w:val="22"/>
        </w:rPr>
        <w:t> </w:t>
      </w:r>
      <w:r>
        <w:rPr>
          <w:color w:val="231F20"/>
          <w:sz w:val="22"/>
        </w:rPr>
        <w:t>mismas</w:t>
      </w:r>
      <w:r>
        <w:rPr>
          <w:color w:val="231F20"/>
          <w:spacing w:val="-7"/>
          <w:sz w:val="22"/>
        </w:rPr>
        <w:t> </w:t>
      </w:r>
      <w:r>
        <w:rPr>
          <w:color w:val="231F20"/>
          <w:sz w:val="22"/>
        </w:rPr>
        <w:t>que</w:t>
      </w:r>
      <w:r>
        <w:rPr>
          <w:color w:val="231F20"/>
          <w:spacing w:val="-6"/>
          <w:sz w:val="22"/>
        </w:rPr>
        <w:t> </w:t>
      </w:r>
      <w:r>
        <w:rPr>
          <w:color w:val="231F20"/>
          <w:sz w:val="22"/>
        </w:rPr>
        <w:t>serán</w:t>
      </w:r>
      <w:r>
        <w:rPr>
          <w:color w:val="231F20"/>
          <w:spacing w:val="-7"/>
          <w:sz w:val="22"/>
        </w:rPr>
        <w:t> </w:t>
      </w:r>
      <w:r>
        <w:rPr>
          <w:color w:val="231F20"/>
          <w:sz w:val="22"/>
        </w:rPr>
        <w:t>verificadas</w:t>
      </w:r>
      <w:r>
        <w:rPr>
          <w:color w:val="231F20"/>
          <w:spacing w:val="-7"/>
          <w:sz w:val="22"/>
        </w:rPr>
        <w:t> </w:t>
      </w:r>
      <w:r>
        <w:rPr>
          <w:color w:val="231F20"/>
          <w:sz w:val="22"/>
        </w:rPr>
        <w:t>y</w:t>
      </w:r>
      <w:r>
        <w:rPr>
          <w:color w:val="231F20"/>
          <w:spacing w:val="-6"/>
          <w:sz w:val="22"/>
        </w:rPr>
        <w:t> </w:t>
      </w:r>
      <w:r>
        <w:rPr>
          <w:color w:val="231F20"/>
          <w:sz w:val="22"/>
        </w:rPr>
        <w:t>validadas</w:t>
      </w:r>
      <w:r>
        <w:rPr>
          <w:color w:val="231F20"/>
          <w:spacing w:val="-6"/>
          <w:sz w:val="22"/>
        </w:rPr>
        <w:t> </w:t>
      </w:r>
      <w:r>
        <w:rPr>
          <w:color w:val="231F20"/>
          <w:sz w:val="22"/>
        </w:rPr>
        <w:t>por</w:t>
      </w:r>
      <w:r>
        <w:rPr>
          <w:color w:val="231F20"/>
          <w:spacing w:val="-6"/>
          <w:sz w:val="22"/>
        </w:rPr>
        <w:t> </w:t>
      </w:r>
      <w:r>
        <w:rPr>
          <w:color w:val="231F20"/>
          <w:sz w:val="22"/>
        </w:rPr>
        <w:t>la</w:t>
      </w:r>
      <w:r>
        <w:rPr>
          <w:color w:val="231F20"/>
          <w:spacing w:val="-6"/>
          <w:sz w:val="22"/>
        </w:rPr>
        <w:t> </w:t>
      </w:r>
      <w:r>
        <w:rPr>
          <w:color w:val="231F20"/>
          <w:sz w:val="22"/>
        </w:rPr>
        <w:t>deoe</w:t>
      </w:r>
      <w:r>
        <w:rPr>
          <w:color w:val="231F20"/>
          <w:spacing w:val="-7"/>
          <w:sz w:val="22"/>
        </w:rPr>
        <w:t> </w:t>
      </w:r>
      <w:r>
        <w:rPr>
          <w:color w:val="231F20"/>
          <w:sz w:val="22"/>
        </w:rPr>
        <w:t>y </w:t>
      </w:r>
      <w:r>
        <w:rPr>
          <w:color w:val="231F20"/>
          <w:spacing w:val="-2"/>
          <w:sz w:val="22"/>
        </w:rPr>
        <w:t>el</w:t>
      </w:r>
      <w:r>
        <w:rPr>
          <w:color w:val="231F20"/>
          <w:spacing w:val="-6"/>
          <w:sz w:val="22"/>
        </w:rPr>
        <w:t> </w:t>
      </w:r>
      <w:r>
        <w:rPr>
          <w:color w:val="231F20"/>
          <w:spacing w:val="-2"/>
          <w:sz w:val="22"/>
        </w:rPr>
        <w:t>opl</w:t>
      </w:r>
      <w:r>
        <w:rPr>
          <w:color w:val="231F20"/>
          <w:spacing w:val="-6"/>
          <w:sz w:val="22"/>
        </w:rPr>
        <w:t> </w:t>
      </w:r>
      <w:r>
        <w:rPr>
          <w:color w:val="231F20"/>
          <w:spacing w:val="-2"/>
          <w:sz w:val="22"/>
        </w:rPr>
        <w:t>a</w:t>
      </w:r>
      <w:r>
        <w:rPr>
          <w:color w:val="231F20"/>
          <w:spacing w:val="-6"/>
          <w:sz w:val="22"/>
        </w:rPr>
        <w:t> </w:t>
      </w:r>
      <w:r>
        <w:rPr>
          <w:color w:val="231F20"/>
          <w:spacing w:val="-2"/>
          <w:sz w:val="22"/>
        </w:rPr>
        <w:t>pie</w:t>
      </w:r>
      <w:r>
        <w:rPr>
          <w:color w:val="231F20"/>
          <w:spacing w:val="-6"/>
          <w:sz w:val="22"/>
        </w:rPr>
        <w:t> </w:t>
      </w:r>
      <w:r>
        <w:rPr>
          <w:color w:val="231F20"/>
          <w:spacing w:val="-2"/>
          <w:sz w:val="22"/>
        </w:rPr>
        <w:t>de</w:t>
      </w:r>
      <w:r>
        <w:rPr>
          <w:color w:val="231F20"/>
          <w:spacing w:val="-6"/>
          <w:sz w:val="22"/>
        </w:rPr>
        <w:t> </w:t>
      </w:r>
      <w:r>
        <w:rPr>
          <w:color w:val="231F20"/>
          <w:spacing w:val="-2"/>
          <w:sz w:val="22"/>
        </w:rPr>
        <w:t>máquina</w:t>
      </w:r>
      <w:r>
        <w:rPr>
          <w:color w:val="231F20"/>
          <w:spacing w:val="-6"/>
          <w:sz w:val="22"/>
        </w:rPr>
        <w:t> </w:t>
      </w:r>
      <w:r>
        <w:rPr>
          <w:color w:val="231F20"/>
          <w:spacing w:val="-2"/>
          <w:sz w:val="22"/>
        </w:rPr>
        <w:t>para</w:t>
      </w:r>
      <w:r>
        <w:rPr>
          <w:color w:val="231F20"/>
          <w:spacing w:val="-6"/>
          <w:sz w:val="22"/>
        </w:rPr>
        <w:t> </w:t>
      </w:r>
      <w:r>
        <w:rPr>
          <w:color w:val="231F20"/>
          <w:spacing w:val="-2"/>
          <w:sz w:val="22"/>
        </w:rPr>
        <w:t>la</w:t>
      </w:r>
      <w:r>
        <w:rPr>
          <w:color w:val="231F20"/>
          <w:spacing w:val="-6"/>
          <w:sz w:val="22"/>
        </w:rPr>
        <w:t> </w:t>
      </w:r>
      <w:r>
        <w:rPr>
          <w:color w:val="231F20"/>
          <w:spacing w:val="-2"/>
          <w:sz w:val="22"/>
        </w:rPr>
        <w:t>producción</w:t>
      </w:r>
      <w:r>
        <w:rPr>
          <w:color w:val="231F20"/>
          <w:spacing w:val="-6"/>
          <w:sz w:val="22"/>
        </w:rPr>
        <w:t> </w:t>
      </w:r>
      <w:r>
        <w:rPr>
          <w:color w:val="231F20"/>
          <w:spacing w:val="-2"/>
          <w:sz w:val="22"/>
        </w:rPr>
        <w:t>a</w:t>
      </w:r>
      <w:r>
        <w:rPr>
          <w:color w:val="231F20"/>
          <w:spacing w:val="-6"/>
          <w:sz w:val="22"/>
        </w:rPr>
        <w:t> </w:t>
      </w:r>
      <w:r>
        <w:rPr>
          <w:color w:val="231F20"/>
          <w:spacing w:val="-2"/>
          <w:sz w:val="22"/>
        </w:rPr>
        <w:t>gran</w:t>
      </w:r>
      <w:r>
        <w:rPr>
          <w:color w:val="231F20"/>
          <w:spacing w:val="-6"/>
          <w:sz w:val="22"/>
        </w:rPr>
        <w:t> </w:t>
      </w:r>
      <w:r>
        <w:rPr>
          <w:color w:val="231F20"/>
          <w:spacing w:val="-2"/>
          <w:sz w:val="22"/>
        </w:rPr>
        <w:t>escala;</w:t>
      </w:r>
      <w:r>
        <w:rPr>
          <w:color w:val="231F20"/>
          <w:spacing w:val="-6"/>
          <w:sz w:val="22"/>
        </w:rPr>
        <w:t> </w:t>
      </w:r>
      <w:r>
        <w:rPr>
          <w:color w:val="231F20"/>
          <w:spacing w:val="-2"/>
          <w:sz w:val="22"/>
        </w:rPr>
        <w:t>la</w:t>
      </w:r>
      <w:r>
        <w:rPr>
          <w:color w:val="231F20"/>
          <w:spacing w:val="-6"/>
          <w:sz w:val="22"/>
        </w:rPr>
        <w:t> </w:t>
      </w:r>
      <w:r>
        <w:rPr>
          <w:color w:val="231F20"/>
          <w:spacing w:val="-2"/>
          <w:sz w:val="22"/>
        </w:rPr>
        <w:t>segunda</w:t>
      </w:r>
      <w:r>
        <w:rPr>
          <w:color w:val="231F20"/>
          <w:spacing w:val="-6"/>
          <w:sz w:val="22"/>
        </w:rPr>
        <w:t> </w:t>
      </w:r>
      <w:r>
        <w:rPr>
          <w:color w:val="231F20"/>
          <w:spacing w:val="-2"/>
          <w:sz w:val="22"/>
        </w:rPr>
        <w:t>verificación se</w:t>
      </w:r>
      <w:r>
        <w:rPr>
          <w:color w:val="231F20"/>
          <w:spacing w:val="-7"/>
          <w:sz w:val="22"/>
        </w:rPr>
        <w:t> </w:t>
      </w:r>
      <w:r>
        <w:rPr>
          <w:color w:val="231F20"/>
          <w:spacing w:val="-2"/>
          <w:sz w:val="22"/>
        </w:rPr>
        <w:t>hará</w:t>
      </w:r>
      <w:r>
        <w:rPr>
          <w:color w:val="231F20"/>
          <w:spacing w:val="-7"/>
          <w:sz w:val="22"/>
        </w:rPr>
        <w:t> </w:t>
      </w:r>
      <w:r>
        <w:rPr>
          <w:color w:val="231F20"/>
          <w:spacing w:val="-2"/>
          <w:sz w:val="22"/>
        </w:rPr>
        <w:t>cuando</w:t>
      </w:r>
      <w:r>
        <w:rPr>
          <w:color w:val="231F20"/>
          <w:spacing w:val="-7"/>
          <w:sz w:val="22"/>
        </w:rPr>
        <w:t> </w:t>
      </w:r>
      <w:r>
        <w:rPr>
          <w:color w:val="231F20"/>
          <w:spacing w:val="-2"/>
          <w:sz w:val="22"/>
        </w:rPr>
        <w:t>la</w:t>
      </w:r>
      <w:r>
        <w:rPr>
          <w:color w:val="231F20"/>
          <w:spacing w:val="-7"/>
          <w:sz w:val="22"/>
        </w:rPr>
        <w:t> </w:t>
      </w:r>
      <w:r>
        <w:rPr>
          <w:color w:val="231F20"/>
          <w:spacing w:val="-2"/>
          <w:sz w:val="22"/>
        </w:rPr>
        <w:t>producción</w:t>
      </w:r>
      <w:r>
        <w:rPr>
          <w:color w:val="231F20"/>
          <w:spacing w:val="-7"/>
          <w:sz w:val="22"/>
        </w:rPr>
        <w:t> </w:t>
      </w:r>
      <w:r>
        <w:rPr>
          <w:color w:val="231F20"/>
          <w:spacing w:val="-2"/>
          <w:sz w:val="22"/>
        </w:rPr>
        <w:t>se</w:t>
      </w:r>
      <w:r>
        <w:rPr>
          <w:color w:val="231F20"/>
          <w:spacing w:val="-7"/>
          <w:sz w:val="22"/>
        </w:rPr>
        <w:t> </w:t>
      </w:r>
      <w:r>
        <w:rPr>
          <w:color w:val="231F20"/>
          <w:spacing w:val="-2"/>
          <w:sz w:val="22"/>
        </w:rPr>
        <w:t>encuentre</w:t>
      </w:r>
      <w:r>
        <w:rPr>
          <w:color w:val="231F20"/>
          <w:spacing w:val="-7"/>
          <w:sz w:val="22"/>
        </w:rPr>
        <w:t> </w:t>
      </w:r>
      <w:r>
        <w:rPr>
          <w:color w:val="231F20"/>
          <w:spacing w:val="-2"/>
          <w:sz w:val="22"/>
        </w:rPr>
        <w:t>en</w:t>
      </w:r>
      <w:r>
        <w:rPr>
          <w:color w:val="231F20"/>
          <w:spacing w:val="-7"/>
          <w:sz w:val="22"/>
        </w:rPr>
        <w:t> </w:t>
      </w:r>
      <w:r>
        <w:rPr>
          <w:color w:val="231F20"/>
          <w:spacing w:val="-2"/>
          <w:sz w:val="22"/>
        </w:rPr>
        <w:t>un</w:t>
      </w:r>
      <w:r>
        <w:rPr>
          <w:color w:val="231F20"/>
          <w:spacing w:val="-7"/>
          <w:sz w:val="22"/>
        </w:rPr>
        <w:t> </w:t>
      </w:r>
      <w:r>
        <w:rPr>
          <w:color w:val="231F20"/>
          <w:spacing w:val="-2"/>
          <w:sz w:val="22"/>
        </w:rPr>
        <w:t>50%</w:t>
      </w:r>
      <w:r>
        <w:rPr>
          <w:color w:val="231F20"/>
          <w:spacing w:val="-7"/>
          <w:sz w:val="22"/>
        </w:rPr>
        <w:t> </w:t>
      </w:r>
      <w:r>
        <w:rPr>
          <w:color w:val="231F20"/>
          <w:spacing w:val="-2"/>
          <w:sz w:val="22"/>
        </w:rPr>
        <w:t>a</w:t>
      </w:r>
      <w:r>
        <w:rPr>
          <w:color w:val="231F20"/>
          <w:spacing w:val="-7"/>
          <w:sz w:val="22"/>
        </w:rPr>
        <w:t> </w:t>
      </w:r>
      <w:r>
        <w:rPr>
          <w:color w:val="231F20"/>
          <w:spacing w:val="-2"/>
          <w:sz w:val="22"/>
        </w:rPr>
        <w:t>75%</w:t>
      </w:r>
      <w:r>
        <w:rPr>
          <w:color w:val="231F20"/>
          <w:spacing w:val="-7"/>
          <w:sz w:val="22"/>
        </w:rPr>
        <w:t> </w:t>
      </w:r>
      <w:r>
        <w:rPr>
          <w:color w:val="231F20"/>
          <w:spacing w:val="-2"/>
          <w:sz w:val="22"/>
        </w:rPr>
        <w:t>de</w:t>
      </w:r>
      <w:r>
        <w:rPr>
          <w:color w:val="231F20"/>
          <w:spacing w:val="-7"/>
          <w:sz w:val="22"/>
        </w:rPr>
        <w:t> </w:t>
      </w:r>
      <w:r>
        <w:rPr>
          <w:color w:val="231F20"/>
          <w:spacing w:val="-2"/>
          <w:sz w:val="22"/>
        </w:rPr>
        <w:t>avance.</w:t>
      </w:r>
      <w:r>
        <w:rPr>
          <w:color w:val="231F20"/>
          <w:spacing w:val="-7"/>
          <w:sz w:val="22"/>
        </w:rPr>
        <w:t> </w:t>
      </w:r>
      <w:r>
        <w:rPr>
          <w:color w:val="231F20"/>
          <w:spacing w:val="-2"/>
          <w:sz w:val="22"/>
        </w:rPr>
        <w:t>La</w:t>
      </w:r>
      <w:r>
        <w:rPr>
          <w:color w:val="231F20"/>
          <w:spacing w:val="-7"/>
          <w:sz w:val="22"/>
        </w:rPr>
        <w:t> </w:t>
      </w:r>
      <w:r>
        <w:rPr>
          <w:color w:val="231F20"/>
          <w:spacing w:val="-2"/>
          <w:sz w:val="22"/>
        </w:rPr>
        <w:t>deoe </w:t>
      </w:r>
      <w:r>
        <w:rPr>
          <w:color w:val="231F20"/>
          <w:sz w:val="22"/>
        </w:rPr>
        <w:t>deberá</w:t>
      </w:r>
      <w:r>
        <w:rPr>
          <w:color w:val="231F20"/>
          <w:spacing w:val="-5"/>
          <w:sz w:val="22"/>
        </w:rPr>
        <w:t> </w:t>
      </w:r>
      <w:r>
        <w:rPr>
          <w:color w:val="231F20"/>
          <w:sz w:val="22"/>
        </w:rPr>
        <w:t>informar</w:t>
      </w:r>
      <w:r>
        <w:rPr>
          <w:color w:val="231F20"/>
          <w:spacing w:val="-5"/>
          <w:sz w:val="22"/>
        </w:rPr>
        <w:t> </w:t>
      </w:r>
      <w:r>
        <w:rPr>
          <w:color w:val="231F20"/>
          <w:sz w:val="22"/>
        </w:rPr>
        <w:t>previamente</w:t>
      </w:r>
      <w:r>
        <w:rPr>
          <w:color w:val="231F20"/>
          <w:spacing w:val="-5"/>
          <w:sz w:val="22"/>
        </w:rPr>
        <w:t> </w:t>
      </w:r>
      <w:r>
        <w:rPr>
          <w:color w:val="231F20"/>
          <w:sz w:val="22"/>
        </w:rPr>
        <w:t>a</w:t>
      </w:r>
      <w:r>
        <w:rPr>
          <w:color w:val="231F20"/>
          <w:spacing w:val="-5"/>
          <w:sz w:val="22"/>
        </w:rPr>
        <w:t> </w:t>
      </w:r>
      <w:r>
        <w:rPr>
          <w:color w:val="231F20"/>
          <w:sz w:val="22"/>
        </w:rPr>
        <w:t>los</w:t>
      </w:r>
      <w:r>
        <w:rPr>
          <w:color w:val="231F20"/>
          <w:spacing w:val="-5"/>
          <w:sz w:val="22"/>
        </w:rPr>
        <w:t> </w:t>
      </w:r>
      <w:r>
        <w:rPr>
          <w:color w:val="231F20"/>
          <w:sz w:val="22"/>
        </w:rPr>
        <w:t>opl</w:t>
      </w:r>
      <w:r>
        <w:rPr>
          <w:color w:val="231F20"/>
          <w:spacing w:val="-5"/>
          <w:sz w:val="22"/>
        </w:rPr>
        <w:t> </w:t>
      </w:r>
      <w:r>
        <w:rPr>
          <w:color w:val="231F20"/>
          <w:sz w:val="22"/>
        </w:rPr>
        <w:t>las</w:t>
      </w:r>
      <w:r>
        <w:rPr>
          <w:color w:val="231F20"/>
          <w:spacing w:val="-5"/>
          <w:sz w:val="22"/>
        </w:rPr>
        <w:t> </w:t>
      </w:r>
      <w:r>
        <w:rPr>
          <w:color w:val="231F20"/>
          <w:sz w:val="22"/>
        </w:rPr>
        <w:t>fechas</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verificaciones.</w:t>
      </w:r>
    </w:p>
    <w:p>
      <w:pPr>
        <w:spacing w:line="276" w:lineRule="exact" w:before="232"/>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10"/>
          <w:sz w:val="24"/>
        </w:rPr>
        <w:t>Octava</w:t>
      </w:r>
    </w:p>
    <w:p>
      <w:pPr>
        <w:spacing w:line="213" w:lineRule="auto" w:before="9"/>
        <w:ind w:left="3059" w:right="2273" w:firstLine="0"/>
        <w:jc w:val="center"/>
        <w:rPr>
          <w:b/>
          <w:sz w:val="24"/>
        </w:rPr>
      </w:pPr>
      <w:r>
        <w:rPr>
          <w:b/>
          <w:color w:val="58595B"/>
          <w:sz w:val="24"/>
        </w:rPr>
        <w:t>Medidas</w:t>
      </w:r>
      <w:r>
        <w:rPr>
          <w:b/>
          <w:color w:val="58595B"/>
          <w:spacing w:val="-10"/>
          <w:sz w:val="24"/>
        </w:rPr>
        <w:t> </w:t>
      </w:r>
      <w:r>
        <w:rPr>
          <w:b/>
          <w:color w:val="58595B"/>
          <w:sz w:val="24"/>
        </w:rPr>
        <w:t>de</w:t>
      </w:r>
      <w:r>
        <w:rPr>
          <w:b/>
          <w:color w:val="58595B"/>
          <w:spacing w:val="-11"/>
          <w:sz w:val="24"/>
        </w:rPr>
        <w:t> </w:t>
      </w:r>
      <w:r>
        <w:rPr>
          <w:b/>
          <w:color w:val="58595B"/>
          <w:sz w:val="24"/>
        </w:rPr>
        <w:t>seguridad</w:t>
      </w:r>
      <w:r>
        <w:rPr>
          <w:b/>
          <w:color w:val="58595B"/>
          <w:spacing w:val="-10"/>
          <w:sz w:val="24"/>
        </w:rPr>
        <w:t> </w:t>
      </w:r>
      <w:r>
        <w:rPr>
          <w:b/>
          <w:color w:val="58595B"/>
          <w:sz w:val="24"/>
        </w:rPr>
        <w:t>de</w:t>
      </w:r>
      <w:r>
        <w:rPr>
          <w:b/>
          <w:color w:val="58595B"/>
          <w:spacing w:val="-11"/>
          <w:sz w:val="24"/>
        </w:rPr>
        <w:t> </w:t>
      </w:r>
      <w:r>
        <w:rPr>
          <w:b/>
          <w:color w:val="58595B"/>
          <w:sz w:val="24"/>
        </w:rPr>
        <w:t>documentos y materiales electorales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163.</w:t>
      </w:r>
    </w:p>
    <w:p>
      <w:pPr>
        <w:pStyle w:val="ListParagraph"/>
        <w:numPr>
          <w:ilvl w:val="0"/>
          <w:numId w:val="144"/>
        </w:numPr>
        <w:tabs>
          <w:tab w:pos="1811" w:val="left" w:leader="none"/>
          <w:tab w:pos="1813" w:val="left" w:leader="none"/>
        </w:tabs>
        <w:spacing w:line="232" w:lineRule="auto" w:before="252" w:after="0"/>
        <w:ind w:left="1813" w:right="348" w:hanging="260"/>
        <w:jc w:val="both"/>
        <w:rPr>
          <w:sz w:val="22"/>
        </w:rPr>
      </w:pPr>
      <w:r>
        <w:rPr>
          <w:color w:val="231F20"/>
          <w:sz w:val="22"/>
        </w:rPr>
        <w:t>Las</w:t>
      </w:r>
      <w:r>
        <w:rPr>
          <w:color w:val="231F20"/>
          <w:spacing w:val="-13"/>
          <w:sz w:val="22"/>
        </w:rPr>
        <w:t> </w:t>
      </w:r>
      <w:r>
        <w:rPr>
          <w:color w:val="231F20"/>
          <w:sz w:val="22"/>
        </w:rPr>
        <w:t>boletas</w:t>
      </w:r>
      <w:r>
        <w:rPr>
          <w:color w:val="231F20"/>
          <w:spacing w:val="-12"/>
          <w:sz w:val="22"/>
        </w:rPr>
        <w:t> </w:t>
      </w:r>
      <w:r>
        <w:rPr>
          <w:color w:val="231F20"/>
          <w:sz w:val="22"/>
        </w:rPr>
        <w:t>electorales,</w:t>
      </w:r>
      <w:r>
        <w:rPr>
          <w:color w:val="231F20"/>
          <w:spacing w:val="-13"/>
          <w:sz w:val="22"/>
        </w:rPr>
        <w:t> </w:t>
      </w:r>
      <w:r>
        <w:rPr>
          <w:color w:val="231F20"/>
          <w:sz w:val="22"/>
        </w:rPr>
        <w:t>las</w:t>
      </w:r>
      <w:r>
        <w:rPr>
          <w:color w:val="231F20"/>
          <w:spacing w:val="-12"/>
          <w:sz w:val="22"/>
        </w:rPr>
        <w:t> </w:t>
      </w:r>
      <w:r>
        <w:rPr>
          <w:color w:val="231F20"/>
          <w:sz w:val="22"/>
        </w:rPr>
        <w:t>actas</w:t>
      </w:r>
      <w:r>
        <w:rPr>
          <w:color w:val="231F20"/>
          <w:spacing w:val="-13"/>
          <w:sz w:val="22"/>
        </w:rPr>
        <w:t> </w:t>
      </w:r>
      <w:r>
        <w:rPr>
          <w:color w:val="231F20"/>
          <w:sz w:val="22"/>
        </w:rPr>
        <w:t>electorales</w:t>
      </w:r>
      <w:r>
        <w:rPr>
          <w:color w:val="231F20"/>
          <w:spacing w:val="-12"/>
          <w:sz w:val="22"/>
        </w:rPr>
        <w:t> </w:t>
      </w:r>
      <w:r>
        <w:rPr>
          <w:color w:val="231F20"/>
          <w:sz w:val="22"/>
        </w:rPr>
        <w:t>y</w:t>
      </w:r>
      <w:r>
        <w:rPr>
          <w:color w:val="231F20"/>
          <w:spacing w:val="-13"/>
          <w:sz w:val="22"/>
        </w:rPr>
        <w:t> </w:t>
      </w:r>
      <w:r>
        <w:rPr>
          <w:color w:val="231F20"/>
          <w:sz w:val="22"/>
        </w:rPr>
        <w:t>el</w:t>
      </w:r>
      <w:r>
        <w:rPr>
          <w:color w:val="231F20"/>
          <w:spacing w:val="-12"/>
          <w:sz w:val="22"/>
        </w:rPr>
        <w:t> </w:t>
      </w:r>
      <w:r>
        <w:rPr>
          <w:color w:val="231F20"/>
          <w:sz w:val="22"/>
        </w:rPr>
        <w:t>líquido</w:t>
      </w:r>
      <w:r>
        <w:rPr>
          <w:color w:val="231F20"/>
          <w:spacing w:val="-12"/>
          <w:sz w:val="22"/>
        </w:rPr>
        <w:t> </w:t>
      </w:r>
      <w:r>
        <w:rPr>
          <w:color w:val="231F20"/>
          <w:sz w:val="22"/>
        </w:rPr>
        <w:t>indeleble</w:t>
      </w:r>
      <w:r>
        <w:rPr>
          <w:color w:val="231F20"/>
          <w:spacing w:val="-13"/>
          <w:sz w:val="22"/>
        </w:rPr>
        <w:t> </w:t>
      </w:r>
      <w:r>
        <w:rPr>
          <w:color w:val="231F20"/>
          <w:sz w:val="22"/>
        </w:rPr>
        <w:t>a</w:t>
      </w:r>
      <w:r>
        <w:rPr>
          <w:color w:val="231F20"/>
          <w:spacing w:val="-12"/>
          <w:sz w:val="22"/>
        </w:rPr>
        <w:t> </w:t>
      </w:r>
      <w:r>
        <w:rPr>
          <w:color w:val="231F20"/>
          <w:sz w:val="22"/>
        </w:rPr>
        <w:t>utilizarse</w:t>
      </w:r>
      <w:r>
        <w:rPr>
          <w:color w:val="231F20"/>
          <w:spacing w:val="-13"/>
          <w:sz w:val="22"/>
        </w:rPr>
        <w:t> </w:t>
      </w:r>
      <w:r>
        <w:rPr>
          <w:color w:val="231F20"/>
          <w:sz w:val="22"/>
        </w:rPr>
        <w:t>en </w:t>
      </w:r>
      <w:r>
        <w:rPr>
          <w:color w:val="231F20"/>
          <w:spacing w:val="-4"/>
          <w:sz w:val="22"/>
        </w:rPr>
        <w:t>la</w:t>
      </w:r>
      <w:r>
        <w:rPr>
          <w:color w:val="231F20"/>
          <w:spacing w:val="-5"/>
          <w:sz w:val="22"/>
        </w:rPr>
        <w:t> </w:t>
      </w:r>
      <w:r>
        <w:rPr>
          <w:color w:val="231F20"/>
          <w:spacing w:val="-4"/>
          <w:sz w:val="22"/>
        </w:rPr>
        <w:t>Jornada</w:t>
      </w:r>
      <w:r>
        <w:rPr>
          <w:color w:val="231F20"/>
          <w:spacing w:val="-5"/>
          <w:sz w:val="22"/>
        </w:rPr>
        <w:t> </w:t>
      </w:r>
      <w:r>
        <w:rPr>
          <w:color w:val="231F20"/>
          <w:spacing w:val="-4"/>
          <w:sz w:val="22"/>
        </w:rPr>
        <w:t>Electoral</w:t>
      </w:r>
      <w:r>
        <w:rPr>
          <w:color w:val="231F20"/>
          <w:spacing w:val="-5"/>
          <w:sz w:val="22"/>
        </w:rPr>
        <w:t> </w:t>
      </w:r>
      <w:r>
        <w:rPr>
          <w:color w:val="231F20"/>
          <w:spacing w:val="-4"/>
          <w:sz w:val="22"/>
        </w:rPr>
        <w:t>respectiva,</w:t>
      </w:r>
      <w:r>
        <w:rPr>
          <w:color w:val="231F20"/>
          <w:spacing w:val="-5"/>
          <w:sz w:val="22"/>
        </w:rPr>
        <w:t> </w:t>
      </w:r>
      <w:r>
        <w:rPr>
          <w:color w:val="231F20"/>
          <w:spacing w:val="-4"/>
          <w:sz w:val="22"/>
        </w:rPr>
        <w:t>deberán</w:t>
      </w:r>
      <w:r>
        <w:rPr>
          <w:color w:val="231F20"/>
          <w:spacing w:val="-5"/>
          <w:sz w:val="22"/>
        </w:rPr>
        <w:t> </w:t>
      </w:r>
      <w:r>
        <w:rPr>
          <w:color w:val="231F20"/>
          <w:spacing w:val="-4"/>
          <w:sz w:val="22"/>
        </w:rPr>
        <w:t>contener</w:t>
      </w:r>
      <w:r>
        <w:rPr>
          <w:color w:val="231F20"/>
          <w:spacing w:val="-5"/>
          <w:sz w:val="22"/>
        </w:rPr>
        <w:t> </w:t>
      </w:r>
      <w:r>
        <w:rPr>
          <w:color w:val="231F20"/>
          <w:spacing w:val="-4"/>
          <w:sz w:val="22"/>
        </w:rPr>
        <w:t>las</w:t>
      </w:r>
      <w:r>
        <w:rPr>
          <w:color w:val="231F20"/>
          <w:spacing w:val="-5"/>
          <w:sz w:val="22"/>
        </w:rPr>
        <w:t> </w:t>
      </w:r>
      <w:r>
        <w:rPr>
          <w:color w:val="231F20"/>
          <w:spacing w:val="-4"/>
          <w:sz w:val="22"/>
        </w:rPr>
        <w:t>características</w:t>
      </w:r>
      <w:r>
        <w:rPr>
          <w:color w:val="231F20"/>
          <w:spacing w:val="-5"/>
          <w:sz w:val="22"/>
        </w:rPr>
        <w:t> </w:t>
      </w:r>
      <w:r>
        <w:rPr>
          <w:color w:val="231F20"/>
          <w:spacing w:val="-4"/>
          <w:sz w:val="22"/>
        </w:rPr>
        <w:t>y</w:t>
      </w:r>
      <w:r>
        <w:rPr>
          <w:color w:val="231F20"/>
          <w:spacing w:val="-5"/>
          <w:sz w:val="22"/>
        </w:rPr>
        <w:t> </w:t>
      </w:r>
      <w:r>
        <w:rPr>
          <w:color w:val="231F20"/>
          <w:spacing w:val="-4"/>
          <w:sz w:val="22"/>
        </w:rPr>
        <w:t>medidas</w:t>
      </w:r>
      <w:r>
        <w:rPr>
          <w:color w:val="231F20"/>
          <w:spacing w:val="-5"/>
          <w:sz w:val="22"/>
        </w:rPr>
        <w:t> </w:t>
      </w:r>
      <w:r>
        <w:rPr>
          <w:color w:val="231F20"/>
          <w:spacing w:val="-4"/>
          <w:sz w:val="22"/>
        </w:rPr>
        <w:t>de </w:t>
      </w:r>
      <w:r>
        <w:rPr>
          <w:color w:val="231F20"/>
          <w:spacing w:val="-2"/>
          <w:sz w:val="22"/>
        </w:rPr>
        <w:t>seguridad</w:t>
      </w:r>
      <w:r>
        <w:rPr>
          <w:color w:val="231F20"/>
          <w:spacing w:val="-11"/>
          <w:sz w:val="22"/>
        </w:rPr>
        <w:t> </w:t>
      </w:r>
      <w:r>
        <w:rPr>
          <w:color w:val="231F20"/>
          <w:spacing w:val="-2"/>
          <w:sz w:val="22"/>
        </w:rPr>
        <w:t>confiables</w:t>
      </w:r>
      <w:r>
        <w:rPr>
          <w:color w:val="231F20"/>
          <w:spacing w:val="-10"/>
          <w:sz w:val="22"/>
        </w:rPr>
        <w:t> </w:t>
      </w:r>
      <w:r>
        <w:rPr>
          <w:color w:val="231F20"/>
          <w:spacing w:val="-2"/>
          <w:sz w:val="22"/>
        </w:rPr>
        <w:t>y</w:t>
      </w:r>
      <w:r>
        <w:rPr>
          <w:color w:val="231F20"/>
          <w:spacing w:val="-11"/>
          <w:sz w:val="22"/>
        </w:rPr>
        <w:t> </w:t>
      </w:r>
      <w:r>
        <w:rPr>
          <w:color w:val="231F20"/>
          <w:spacing w:val="-2"/>
          <w:sz w:val="22"/>
        </w:rPr>
        <w:t>de</w:t>
      </w:r>
      <w:r>
        <w:rPr>
          <w:color w:val="231F20"/>
          <w:spacing w:val="-10"/>
          <w:sz w:val="22"/>
        </w:rPr>
        <w:t> </w:t>
      </w:r>
      <w:r>
        <w:rPr>
          <w:color w:val="231F20"/>
          <w:spacing w:val="-2"/>
          <w:sz w:val="22"/>
        </w:rPr>
        <w:t>calidad,</w:t>
      </w:r>
      <w:r>
        <w:rPr>
          <w:color w:val="231F20"/>
          <w:spacing w:val="-11"/>
          <w:sz w:val="22"/>
        </w:rPr>
        <w:t> </w:t>
      </w:r>
      <w:r>
        <w:rPr>
          <w:color w:val="231F20"/>
          <w:spacing w:val="-2"/>
          <w:sz w:val="22"/>
        </w:rPr>
        <w:t>de</w:t>
      </w:r>
      <w:r>
        <w:rPr>
          <w:color w:val="231F20"/>
          <w:spacing w:val="-10"/>
          <w:sz w:val="22"/>
        </w:rPr>
        <w:t> </w:t>
      </w:r>
      <w:r>
        <w:rPr>
          <w:color w:val="231F20"/>
          <w:spacing w:val="-2"/>
          <w:sz w:val="22"/>
        </w:rPr>
        <w:t>acuerdo</w:t>
      </w:r>
      <w:r>
        <w:rPr>
          <w:color w:val="231F20"/>
          <w:spacing w:val="-11"/>
          <w:sz w:val="22"/>
        </w:rPr>
        <w:t> </w:t>
      </w:r>
      <w:r>
        <w:rPr>
          <w:color w:val="231F20"/>
          <w:spacing w:val="-2"/>
          <w:sz w:val="22"/>
        </w:rPr>
        <w:t>a</w:t>
      </w:r>
      <w:r>
        <w:rPr>
          <w:color w:val="231F20"/>
          <w:spacing w:val="-10"/>
          <w:sz w:val="22"/>
        </w:rPr>
        <w:t> </w:t>
      </w:r>
      <w:r>
        <w:rPr>
          <w:color w:val="231F20"/>
          <w:spacing w:val="-2"/>
          <w:sz w:val="22"/>
        </w:rPr>
        <w:t>las</w:t>
      </w:r>
      <w:r>
        <w:rPr>
          <w:color w:val="231F20"/>
          <w:spacing w:val="-10"/>
          <w:sz w:val="22"/>
        </w:rPr>
        <w:t> </w:t>
      </w:r>
      <w:r>
        <w:rPr>
          <w:color w:val="231F20"/>
          <w:spacing w:val="-2"/>
          <w:sz w:val="22"/>
        </w:rPr>
        <w:t>especificaciones</w:t>
      </w:r>
      <w:r>
        <w:rPr>
          <w:color w:val="231F20"/>
          <w:spacing w:val="-11"/>
          <w:sz w:val="22"/>
        </w:rPr>
        <w:t> </w:t>
      </w:r>
      <w:r>
        <w:rPr>
          <w:color w:val="231F20"/>
          <w:spacing w:val="-2"/>
          <w:sz w:val="22"/>
        </w:rPr>
        <w:t>técnicas</w:t>
      </w:r>
      <w:r>
        <w:rPr>
          <w:color w:val="231F20"/>
          <w:spacing w:val="-10"/>
          <w:sz w:val="22"/>
        </w:rPr>
        <w:t> </w:t>
      </w:r>
      <w:r>
        <w:rPr>
          <w:color w:val="231F20"/>
          <w:spacing w:val="-2"/>
          <w:sz w:val="22"/>
        </w:rPr>
        <w:t>soli- </w:t>
      </w:r>
      <w:r>
        <w:rPr>
          <w:color w:val="231F20"/>
          <w:spacing w:val="-4"/>
          <w:sz w:val="22"/>
        </w:rPr>
        <w:t>citadas, previstas</w:t>
      </w:r>
      <w:r>
        <w:rPr>
          <w:color w:val="231F20"/>
          <w:spacing w:val="-5"/>
          <w:sz w:val="22"/>
        </w:rPr>
        <w:t> </w:t>
      </w:r>
      <w:r>
        <w:rPr>
          <w:color w:val="231F20"/>
          <w:spacing w:val="-4"/>
          <w:sz w:val="22"/>
        </w:rPr>
        <w:t>en</w:t>
      </w:r>
      <w:r>
        <w:rPr>
          <w:color w:val="231F20"/>
          <w:spacing w:val="-5"/>
          <w:sz w:val="22"/>
        </w:rPr>
        <w:t> </w:t>
      </w:r>
      <w:r>
        <w:rPr>
          <w:color w:val="231F20"/>
          <w:spacing w:val="-4"/>
          <w:sz w:val="22"/>
        </w:rPr>
        <w:t>el</w:t>
      </w:r>
      <w:r>
        <w:rPr>
          <w:color w:val="231F20"/>
          <w:spacing w:val="-5"/>
          <w:sz w:val="22"/>
        </w:rPr>
        <w:t> </w:t>
      </w:r>
      <w:r>
        <w:rPr>
          <w:color w:val="231F20"/>
          <w:spacing w:val="-4"/>
          <w:sz w:val="22"/>
        </w:rPr>
        <w:t>Anexo</w:t>
      </w:r>
      <w:r>
        <w:rPr>
          <w:color w:val="231F20"/>
          <w:spacing w:val="-5"/>
          <w:sz w:val="22"/>
        </w:rPr>
        <w:t> </w:t>
      </w:r>
      <w:r>
        <w:rPr>
          <w:color w:val="231F20"/>
          <w:spacing w:val="-4"/>
          <w:sz w:val="22"/>
        </w:rPr>
        <w:t>4.1 de este Reglamento, para evitar su</w:t>
      </w:r>
      <w:r>
        <w:rPr>
          <w:color w:val="231F20"/>
          <w:spacing w:val="-5"/>
          <w:sz w:val="22"/>
        </w:rPr>
        <w:t> </w:t>
      </w:r>
      <w:r>
        <w:rPr>
          <w:color w:val="231F20"/>
          <w:spacing w:val="-4"/>
          <w:sz w:val="22"/>
        </w:rPr>
        <w:t>falsificación.</w:t>
      </w:r>
    </w:p>
    <w:p>
      <w:pPr>
        <w:pStyle w:val="ListParagraph"/>
        <w:numPr>
          <w:ilvl w:val="0"/>
          <w:numId w:val="144"/>
        </w:numPr>
        <w:tabs>
          <w:tab w:pos="1811" w:val="left" w:leader="none"/>
          <w:tab w:pos="1813" w:val="left" w:leader="none"/>
        </w:tabs>
        <w:spacing w:line="232" w:lineRule="auto" w:before="258" w:after="0"/>
        <w:ind w:left="1813" w:right="346" w:hanging="260"/>
        <w:jc w:val="both"/>
        <w:rPr>
          <w:sz w:val="22"/>
        </w:rPr>
      </w:pPr>
      <w:r>
        <w:rPr>
          <w:color w:val="231F20"/>
          <w:sz w:val="22"/>
        </w:rPr>
        <w:t>Tanto para las elecciones federales, como para las locales, se deberá realizar la</w:t>
      </w:r>
      <w:r>
        <w:rPr>
          <w:color w:val="231F20"/>
          <w:spacing w:val="-3"/>
          <w:sz w:val="22"/>
        </w:rPr>
        <w:t> </w:t>
      </w:r>
      <w:r>
        <w:rPr>
          <w:color w:val="231F20"/>
          <w:sz w:val="22"/>
        </w:rPr>
        <w:t>verificación</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medidas</w:t>
      </w:r>
      <w:r>
        <w:rPr>
          <w:color w:val="231F20"/>
          <w:spacing w:val="-3"/>
          <w:sz w:val="22"/>
        </w:rPr>
        <w:t> </w:t>
      </w:r>
      <w:r>
        <w:rPr>
          <w:color w:val="231F20"/>
          <w:sz w:val="22"/>
        </w:rPr>
        <w:t>de</w:t>
      </w:r>
      <w:r>
        <w:rPr>
          <w:color w:val="231F20"/>
          <w:spacing w:val="-3"/>
          <w:sz w:val="22"/>
        </w:rPr>
        <w:t> </w:t>
      </w:r>
      <w:r>
        <w:rPr>
          <w:color w:val="231F20"/>
          <w:sz w:val="22"/>
        </w:rPr>
        <w:t>seguridad</w:t>
      </w:r>
      <w:r>
        <w:rPr>
          <w:color w:val="231F20"/>
          <w:spacing w:val="-3"/>
          <w:sz w:val="22"/>
        </w:rPr>
        <w:t> </w:t>
      </w:r>
      <w:r>
        <w:rPr>
          <w:color w:val="231F20"/>
          <w:sz w:val="22"/>
        </w:rPr>
        <w:t>incorporadas</w:t>
      </w:r>
      <w:r>
        <w:rPr>
          <w:color w:val="231F20"/>
          <w:spacing w:val="-3"/>
          <w:sz w:val="22"/>
        </w:rPr>
        <w:t> </w:t>
      </w:r>
      <w:r>
        <w:rPr>
          <w:color w:val="231F20"/>
          <w:sz w:val="22"/>
        </w:rPr>
        <w:t>en</w:t>
      </w:r>
      <w:r>
        <w:rPr>
          <w:color w:val="231F20"/>
          <w:spacing w:val="-3"/>
          <w:sz w:val="22"/>
        </w:rPr>
        <w:t> </w:t>
      </w:r>
      <w:r>
        <w:rPr>
          <w:color w:val="231F20"/>
          <w:sz w:val="22"/>
        </w:rPr>
        <w:t>las</w:t>
      </w:r>
      <w:r>
        <w:rPr>
          <w:color w:val="231F20"/>
          <w:spacing w:val="-3"/>
          <w:sz w:val="22"/>
        </w:rPr>
        <w:t> </w:t>
      </w:r>
      <w:r>
        <w:rPr>
          <w:color w:val="231F20"/>
          <w:sz w:val="22"/>
        </w:rPr>
        <w:t>boletas</w:t>
      </w:r>
      <w:r>
        <w:rPr>
          <w:color w:val="231F20"/>
          <w:spacing w:val="-3"/>
          <w:sz w:val="22"/>
        </w:rPr>
        <w:t> </w:t>
      </w:r>
      <w:r>
        <w:rPr>
          <w:color w:val="231F20"/>
          <w:sz w:val="22"/>
        </w:rPr>
        <w:t>y</w:t>
      </w:r>
      <w:r>
        <w:rPr>
          <w:color w:val="231F20"/>
          <w:spacing w:val="-3"/>
          <w:sz w:val="22"/>
        </w:rPr>
        <w:t> </w:t>
      </w:r>
      <w:r>
        <w:rPr>
          <w:color w:val="231F20"/>
          <w:sz w:val="22"/>
        </w:rPr>
        <w:t>actas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1" w:firstLine="0"/>
      </w:pPr>
      <w:r>
        <w:rPr>
          <w:color w:val="231F20"/>
        </w:rPr>
        <w:t>electorales,</w:t>
      </w:r>
      <w:r>
        <w:rPr>
          <w:color w:val="231F20"/>
          <w:spacing w:val="-12"/>
        </w:rPr>
        <w:t> </w:t>
      </w:r>
      <w:r>
        <w:rPr>
          <w:color w:val="231F20"/>
        </w:rPr>
        <w:t>así</w:t>
      </w:r>
      <w:r>
        <w:rPr>
          <w:color w:val="231F20"/>
          <w:spacing w:val="-12"/>
        </w:rPr>
        <w:t> </w:t>
      </w:r>
      <w:r>
        <w:rPr>
          <w:color w:val="231F20"/>
        </w:rPr>
        <w:t>como</w:t>
      </w:r>
      <w:r>
        <w:rPr>
          <w:color w:val="231F20"/>
          <w:spacing w:val="-12"/>
        </w:rPr>
        <w:t> </w:t>
      </w:r>
      <w:r>
        <w:rPr>
          <w:color w:val="231F20"/>
        </w:rPr>
        <w:t>el</w:t>
      </w:r>
      <w:r>
        <w:rPr>
          <w:color w:val="231F20"/>
          <w:spacing w:val="-12"/>
        </w:rPr>
        <w:t> </w:t>
      </w:r>
      <w:r>
        <w:rPr>
          <w:color w:val="231F20"/>
        </w:rPr>
        <w:t>correcto</w:t>
      </w:r>
      <w:r>
        <w:rPr>
          <w:color w:val="231F20"/>
          <w:spacing w:val="-12"/>
        </w:rPr>
        <w:t> </w:t>
      </w:r>
      <w:r>
        <w:rPr>
          <w:color w:val="231F20"/>
        </w:rPr>
        <w:t>funcionamiento</w:t>
      </w:r>
      <w:r>
        <w:rPr>
          <w:color w:val="231F20"/>
          <w:spacing w:val="-12"/>
        </w:rPr>
        <w:t> </w:t>
      </w:r>
      <w:r>
        <w:rPr>
          <w:color w:val="231F20"/>
        </w:rPr>
        <w:t>del</w:t>
      </w:r>
      <w:r>
        <w:rPr>
          <w:color w:val="231F20"/>
          <w:spacing w:val="-12"/>
        </w:rPr>
        <w:t> </w:t>
      </w:r>
      <w:r>
        <w:rPr>
          <w:color w:val="231F20"/>
        </w:rPr>
        <w:t>líquido</w:t>
      </w:r>
      <w:r>
        <w:rPr>
          <w:color w:val="231F20"/>
          <w:spacing w:val="-11"/>
        </w:rPr>
        <w:t> </w:t>
      </w:r>
      <w:r>
        <w:rPr>
          <w:color w:val="231F20"/>
        </w:rPr>
        <w:t>indeleble</w:t>
      </w:r>
      <w:r>
        <w:rPr>
          <w:color w:val="231F20"/>
          <w:spacing w:val="-12"/>
        </w:rPr>
        <w:t> </w:t>
      </w:r>
      <w:r>
        <w:rPr>
          <w:color w:val="231F20"/>
        </w:rPr>
        <w:t>y</w:t>
      </w:r>
      <w:r>
        <w:rPr>
          <w:color w:val="231F20"/>
          <w:spacing w:val="-12"/>
        </w:rPr>
        <w:t> </w:t>
      </w:r>
      <w:r>
        <w:rPr>
          <w:color w:val="231F20"/>
        </w:rPr>
        <w:t>los</w:t>
      </w:r>
      <w:r>
        <w:rPr>
          <w:color w:val="231F20"/>
          <w:spacing w:val="-12"/>
        </w:rPr>
        <w:t> </w:t>
      </w:r>
      <w:r>
        <w:rPr>
          <w:color w:val="231F20"/>
        </w:rPr>
        <w:t>ele- mentos</w:t>
      </w:r>
      <w:r>
        <w:rPr>
          <w:color w:val="231F20"/>
          <w:spacing w:val="-8"/>
        </w:rPr>
        <w:t> </w:t>
      </w:r>
      <w:r>
        <w:rPr>
          <w:color w:val="231F20"/>
        </w:rPr>
        <w:t>de</w:t>
      </w:r>
      <w:r>
        <w:rPr>
          <w:color w:val="231F20"/>
          <w:spacing w:val="-8"/>
        </w:rPr>
        <w:t> </w:t>
      </w:r>
      <w:r>
        <w:rPr>
          <w:color w:val="231F20"/>
        </w:rPr>
        <w:t>identificación</w:t>
      </w:r>
      <w:r>
        <w:rPr>
          <w:color w:val="231F20"/>
          <w:spacing w:val="-8"/>
        </w:rPr>
        <w:t> </w:t>
      </w:r>
      <w:r>
        <w:rPr>
          <w:color w:val="231F20"/>
        </w:rPr>
        <w:t>del</w:t>
      </w:r>
      <w:r>
        <w:rPr>
          <w:color w:val="231F20"/>
          <w:spacing w:val="-8"/>
        </w:rPr>
        <w:t> </w:t>
      </w:r>
      <w:r>
        <w:rPr>
          <w:color w:val="231F20"/>
        </w:rPr>
        <w:t>aplicador,</w:t>
      </w:r>
      <w:r>
        <w:rPr>
          <w:color w:val="231F20"/>
          <w:spacing w:val="-8"/>
        </w:rPr>
        <w:t> </w:t>
      </w:r>
      <w:r>
        <w:rPr>
          <w:color w:val="231F20"/>
        </w:rPr>
        <w:t>conforme</w:t>
      </w:r>
      <w:r>
        <w:rPr>
          <w:color w:val="231F20"/>
          <w:spacing w:val="-8"/>
        </w:rPr>
        <w:t> </w:t>
      </w:r>
      <w:r>
        <w:rPr>
          <w:color w:val="231F20"/>
        </w:rPr>
        <w:t>al</w:t>
      </w:r>
      <w:r>
        <w:rPr>
          <w:color w:val="231F20"/>
          <w:spacing w:val="-8"/>
        </w:rPr>
        <w:t> </w:t>
      </w:r>
      <w:r>
        <w:rPr>
          <w:color w:val="231F20"/>
        </w:rPr>
        <w:t>procedimiento</w:t>
      </w:r>
      <w:r>
        <w:rPr>
          <w:color w:val="231F20"/>
          <w:spacing w:val="-8"/>
        </w:rPr>
        <w:t> </w:t>
      </w:r>
      <w:r>
        <w:rPr>
          <w:color w:val="231F20"/>
        </w:rPr>
        <w:t>descrito</w:t>
      </w:r>
      <w:r>
        <w:rPr>
          <w:color w:val="231F20"/>
          <w:spacing w:val="-8"/>
        </w:rPr>
        <w:t> </w:t>
      </w:r>
      <w:r>
        <w:rPr>
          <w:color w:val="231F20"/>
        </w:rPr>
        <w:t>en el Anexo 4.2 de este Reglamento.</w:t>
      </w:r>
    </w:p>
    <w:p>
      <w:pPr>
        <w:pStyle w:val="ListParagraph"/>
        <w:numPr>
          <w:ilvl w:val="0"/>
          <w:numId w:val="144"/>
        </w:numPr>
        <w:tabs>
          <w:tab w:pos="1528" w:val="left" w:leader="none"/>
          <w:tab w:pos="1530" w:val="left" w:leader="none"/>
        </w:tabs>
        <w:spacing w:line="232" w:lineRule="auto" w:before="259" w:after="0"/>
        <w:ind w:left="1530" w:right="629" w:hanging="260"/>
        <w:jc w:val="both"/>
        <w:rPr>
          <w:sz w:val="22"/>
        </w:rPr>
      </w:pPr>
      <w:r>
        <w:rPr>
          <w:color w:val="231F20"/>
          <w:sz w:val="22"/>
        </w:rPr>
        <w:t>En</w:t>
      </w:r>
      <w:r>
        <w:rPr>
          <w:color w:val="231F20"/>
          <w:spacing w:val="-6"/>
          <w:sz w:val="22"/>
        </w:rPr>
        <w:t> </w:t>
      </w:r>
      <w:r>
        <w:rPr>
          <w:color w:val="231F20"/>
          <w:sz w:val="22"/>
        </w:rPr>
        <w:t>elecciones</w:t>
      </w:r>
      <w:r>
        <w:rPr>
          <w:color w:val="231F20"/>
          <w:spacing w:val="-6"/>
          <w:sz w:val="22"/>
        </w:rPr>
        <w:t> </w:t>
      </w:r>
      <w:r>
        <w:rPr>
          <w:color w:val="231F20"/>
          <w:sz w:val="22"/>
        </w:rPr>
        <w:t>concurrentes,</w:t>
      </w:r>
      <w:r>
        <w:rPr>
          <w:color w:val="231F20"/>
          <w:spacing w:val="-6"/>
          <w:sz w:val="22"/>
        </w:rPr>
        <w:t> </w:t>
      </w:r>
      <w:r>
        <w:rPr>
          <w:color w:val="231F20"/>
          <w:sz w:val="22"/>
        </w:rPr>
        <w:t>el</w:t>
      </w:r>
      <w:r>
        <w:rPr>
          <w:color w:val="231F20"/>
          <w:spacing w:val="-6"/>
          <w:sz w:val="22"/>
        </w:rPr>
        <w:t> </w:t>
      </w:r>
      <w:r>
        <w:rPr>
          <w:color w:val="231F20"/>
          <w:sz w:val="22"/>
        </w:rPr>
        <w:t>Instituto</w:t>
      </w:r>
      <w:r>
        <w:rPr>
          <w:color w:val="231F20"/>
          <w:spacing w:val="-6"/>
          <w:sz w:val="22"/>
        </w:rPr>
        <w:t> </w:t>
      </w:r>
      <w:r>
        <w:rPr>
          <w:color w:val="231F20"/>
          <w:sz w:val="22"/>
        </w:rPr>
        <w:t>suministrará</w:t>
      </w:r>
      <w:r>
        <w:rPr>
          <w:color w:val="231F20"/>
          <w:spacing w:val="-6"/>
          <w:sz w:val="22"/>
        </w:rPr>
        <w:t> </w:t>
      </w:r>
      <w:r>
        <w:rPr>
          <w:color w:val="231F20"/>
          <w:sz w:val="22"/>
        </w:rPr>
        <w:t>el</w:t>
      </w:r>
      <w:r>
        <w:rPr>
          <w:color w:val="231F20"/>
          <w:spacing w:val="-6"/>
          <w:sz w:val="22"/>
        </w:rPr>
        <w:t> </w:t>
      </w:r>
      <w:r>
        <w:rPr>
          <w:color w:val="231F20"/>
          <w:sz w:val="22"/>
        </w:rPr>
        <w:t>líquido</w:t>
      </w:r>
      <w:r>
        <w:rPr>
          <w:color w:val="231F20"/>
          <w:spacing w:val="-5"/>
          <w:sz w:val="22"/>
        </w:rPr>
        <w:t> </w:t>
      </w:r>
      <w:r>
        <w:rPr>
          <w:color w:val="231F20"/>
          <w:sz w:val="22"/>
        </w:rPr>
        <w:t>indeleble</w:t>
      </w:r>
      <w:r>
        <w:rPr>
          <w:color w:val="231F20"/>
          <w:spacing w:val="-6"/>
          <w:sz w:val="22"/>
        </w:rPr>
        <w:t> </w:t>
      </w:r>
      <w:r>
        <w:rPr>
          <w:color w:val="231F20"/>
          <w:sz w:val="22"/>
        </w:rPr>
        <w:t>en</w:t>
      </w:r>
      <w:r>
        <w:rPr>
          <w:color w:val="231F20"/>
          <w:spacing w:val="-6"/>
          <w:sz w:val="22"/>
        </w:rPr>
        <w:t> </w:t>
      </w:r>
      <w:r>
        <w:rPr>
          <w:color w:val="231F20"/>
          <w:sz w:val="22"/>
        </w:rPr>
        <w:t>las casillas</w:t>
      </w:r>
      <w:r>
        <w:rPr>
          <w:color w:val="231F20"/>
          <w:spacing w:val="-1"/>
          <w:sz w:val="22"/>
        </w:rPr>
        <w:t> </w:t>
      </w:r>
      <w:r>
        <w:rPr>
          <w:color w:val="231F20"/>
          <w:sz w:val="22"/>
        </w:rPr>
        <w:t>únicas.</w:t>
      </w:r>
      <w:r>
        <w:rPr>
          <w:color w:val="231F20"/>
          <w:spacing w:val="-1"/>
          <w:sz w:val="22"/>
        </w:rPr>
        <w:t> </w:t>
      </w:r>
      <w:r>
        <w:rPr>
          <w:color w:val="231F20"/>
          <w:sz w:val="22"/>
        </w:rPr>
        <w:t>En</w:t>
      </w:r>
      <w:r>
        <w:rPr>
          <w:color w:val="231F20"/>
          <w:spacing w:val="-1"/>
          <w:sz w:val="22"/>
        </w:rPr>
        <w:t> </w:t>
      </w:r>
      <w:r>
        <w:rPr>
          <w:color w:val="231F20"/>
          <w:sz w:val="22"/>
        </w:rPr>
        <w:t>caso</w:t>
      </w:r>
      <w:r>
        <w:rPr>
          <w:color w:val="231F20"/>
          <w:spacing w:val="-1"/>
          <w:sz w:val="22"/>
        </w:rPr>
        <w:t> </w:t>
      </w:r>
      <w:r>
        <w:rPr>
          <w:color w:val="231F20"/>
          <w:sz w:val="22"/>
        </w:rPr>
        <w:t>de</w:t>
      </w:r>
      <w:r>
        <w:rPr>
          <w:color w:val="231F20"/>
          <w:spacing w:val="-1"/>
          <w:sz w:val="22"/>
        </w:rPr>
        <w:t> </w:t>
      </w:r>
      <w:r>
        <w:rPr>
          <w:color w:val="231F20"/>
          <w:sz w:val="22"/>
        </w:rPr>
        <w:t>elecciones</w:t>
      </w:r>
      <w:r>
        <w:rPr>
          <w:color w:val="231F20"/>
          <w:spacing w:val="-1"/>
          <w:sz w:val="22"/>
        </w:rPr>
        <w:t> </w:t>
      </w:r>
      <w:r>
        <w:rPr>
          <w:color w:val="231F20"/>
          <w:sz w:val="22"/>
        </w:rPr>
        <w:t>locales</w:t>
      </w:r>
      <w:r>
        <w:rPr>
          <w:color w:val="231F20"/>
          <w:spacing w:val="-1"/>
          <w:sz w:val="22"/>
        </w:rPr>
        <w:t> </w:t>
      </w:r>
      <w:r>
        <w:rPr>
          <w:color w:val="231F20"/>
          <w:sz w:val="22"/>
        </w:rPr>
        <w:t>no</w:t>
      </w:r>
      <w:r>
        <w:rPr>
          <w:color w:val="231F20"/>
          <w:spacing w:val="-1"/>
          <w:sz w:val="22"/>
        </w:rPr>
        <w:t> </w:t>
      </w:r>
      <w:r>
        <w:rPr>
          <w:color w:val="231F20"/>
          <w:sz w:val="22"/>
        </w:rPr>
        <w:t>concurrentes</w:t>
      </w:r>
      <w:r>
        <w:rPr>
          <w:color w:val="231F20"/>
          <w:spacing w:val="-1"/>
          <w:sz w:val="22"/>
        </w:rPr>
        <w:t> </w:t>
      </w:r>
      <w:r>
        <w:rPr>
          <w:color w:val="231F20"/>
          <w:sz w:val="22"/>
        </w:rPr>
        <w:t>con</w:t>
      </w:r>
      <w:r>
        <w:rPr>
          <w:color w:val="231F20"/>
          <w:spacing w:val="-1"/>
          <w:sz w:val="22"/>
        </w:rPr>
        <w:t> </w:t>
      </w:r>
      <w:r>
        <w:rPr>
          <w:color w:val="231F20"/>
          <w:sz w:val="22"/>
        </w:rPr>
        <w:t>una</w:t>
      </w:r>
      <w:r>
        <w:rPr>
          <w:color w:val="231F20"/>
          <w:spacing w:val="-1"/>
          <w:sz w:val="22"/>
        </w:rPr>
        <w:t> </w:t>
      </w:r>
      <w:r>
        <w:rPr>
          <w:color w:val="231F20"/>
          <w:sz w:val="22"/>
        </w:rPr>
        <w:t>federal, los opl deberán designar a la empresa o institución que se hará cargo de la fabricación del líquido indeleble; de igual manera, establecerán la institución pública</w:t>
      </w:r>
      <w:r>
        <w:rPr>
          <w:color w:val="231F20"/>
          <w:spacing w:val="-1"/>
          <w:sz w:val="22"/>
        </w:rPr>
        <w:t> </w:t>
      </w:r>
      <w:r>
        <w:rPr>
          <w:color w:val="231F20"/>
          <w:sz w:val="22"/>
        </w:rPr>
        <w:t>o</w:t>
      </w:r>
      <w:r>
        <w:rPr>
          <w:color w:val="231F20"/>
          <w:spacing w:val="-1"/>
          <w:sz w:val="22"/>
        </w:rPr>
        <w:t> </w:t>
      </w:r>
      <w:r>
        <w:rPr>
          <w:color w:val="231F20"/>
          <w:sz w:val="22"/>
        </w:rPr>
        <w:t>privada</w:t>
      </w:r>
      <w:r>
        <w:rPr>
          <w:color w:val="231F20"/>
          <w:spacing w:val="-1"/>
          <w:sz w:val="22"/>
        </w:rPr>
        <w:t> </w:t>
      </w:r>
      <w:r>
        <w:rPr>
          <w:color w:val="231F20"/>
          <w:sz w:val="22"/>
        </w:rPr>
        <w:t>que</w:t>
      </w:r>
      <w:r>
        <w:rPr>
          <w:color w:val="231F20"/>
          <w:spacing w:val="-1"/>
          <w:sz w:val="22"/>
        </w:rPr>
        <w:t> </w:t>
      </w:r>
      <w:r>
        <w:rPr>
          <w:color w:val="231F20"/>
          <w:sz w:val="22"/>
        </w:rPr>
        <w:t>certificará</w:t>
      </w:r>
      <w:r>
        <w:rPr>
          <w:color w:val="231F20"/>
          <w:spacing w:val="-1"/>
          <w:sz w:val="22"/>
        </w:rPr>
        <w:t> </w:t>
      </w:r>
      <w:r>
        <w:rPr>
          <w:color w:val="231F20"/>
          <w:sz w:val="22"/>
        </w:rPr>
        <w:t>la</w:t>
      </w:r>
      <w:r>
        <w:rPr>
          <w:color w:val="231F20"/>
          <w:spacing w:val="-1"/>
          <w:sz w:val="22"/>
        </w:rPr>
        <w:t> </w:t>
      </w:r>
      <w:r>
        <w:rPr>
          <w:color w:val="231F20"/>
          <w:sz w:val="22"/>
        </w:rPr>
        <w:t>calidad</w:t>
      </w:r>
      <w:r>
        <w:rPr>
          <w:color w:val="231F20"/>
          <w:spacing w:val="-1"/>
          <w:sz w:val="22"/>
        </w:rPr>
        <w:t> </w:t>
      </w:r>
      <w:r>
        <w:rPr>
          <w:color w:val="231F20"/>
          <w:sz w:val="22"/>
        </w:rPr>
        <w:t>de</w:t>
      </w:r>
      <w:r>
        <w:rPr>
          <w:color w:val="231F20"/>
          <w:spacing w:val="-1"/>
          <w:sz w:val="22"/>
        </w:rPr>
        <w:t> </w:t>
      </w:r>
      <w:r>
        <w:rPr>
          <w:color w:val="231F20"/>
          <w:sz w:val="22"/>
        </w:rPr>
        <w:t>dicho</w:t>
      </w:r>
      <w:r>
        <w:rPr>
          <w:color w:val="231F20"/>
          <w:spacing w:val="-1"/>
          <w:sz w:val="22"/>
        </w:rPr>
        <w:t> </w:t>
      </w:r>
      <w:r>
        <w:rPr>
          <w:color w:val="231F20"/>
          <w:sz w:val="22"/>
        </w:rPr>
        <w:t>material.</w:t>
      </w:r>
      <w:r>
        <w:rPr>
          <w:color w:val="231F20"/>
          <w:spacing w:val="-1"/>
          <w:sz w:val="22"/>
        </w:rPr>
        <w:t> </w:t>
      </w:r>
      <w:r>
        <w:rPr>
          <w:color w:val="231F20"/>
          <w:sz w:val="22"/>
        </w:rPr>
        <w:t>Las</w:t>
      </w:r>
      <w:r>
        <w:rPr>
          <w:color w:val="231F20"/>
          <w:spacing w:val="-1"/>
          <w:sz w:val="22"/>
        </w:rPr>
        <w:t> </w:t>
      </w:r>
      <w:r>
        <w:rPr>
          <w:color w:val="231F20"/>
          <w:sz w:val="22"/>
        </w:rPr>
        <w:t>instituciones para uno y otro caso, siempre deberán ser distintas.</w:t>
      </w:r>
    </w:p>
    <w:p>
      <w:pPr>
        <w:pStyle w:val="Heading2"/>
        <w:spacing w:line="213" w:lineRule="auto" w:before="256"/>
        <w:ind w:left="3093" w:right="2869" w:firstLine="758"/>
      </w:pPr>
      <w:r>
        <w:rPr>
          <w:color w:val="58595B"/>
        </w:rPr>
        <w:t>Sección Novena Disposiciones</w:t>
      </w:r>
      <w:r>
        <w:rPr>
          <w:color w:val="58595B"/>
          <w:spacing w:val="-14"/>
        </w:rPr>
        <w:t> </w:t>
      </w:r>
      <w:r>
        <w:rPr>
          <w:color w:val="58595B"/>
        </w:rPr>
        <w:t>Complementarias</w:t>
      </w:r>
    </w:p>
    <w:p>
      <w:pPr>
        <w:spacing w:before="234"/>
        <w:ind w:left="850" w:right="0" w:firstLine="0"/>
        <w:jc w:val="left"/>
        <w:rPr>
          <w:b/>
          <w:sz w:val="24"/>
        </w:rPr>
      </w:pPr>
      <w:r>
        <w:rPr>
          <w:b/>
          <w:color w:val="231F20"/>
          <w:sz w:val="24"/>
        </w:rPr>
        <w:t>Artículo</w:t>
      </w:r>
      <w:r>
        <w:rPr>
          <w:b/>
          <w:color w:val="231F20"/>
          <w:spacing w:val="-8"/>
          <w:sz w:val="24"/>
        </w:rPr>
        <w:t> </w:t>
      </w:r>
      <w:r>
        <w:rPr>
          <w:b/>
          <w:color w:val="231F20"/>
          <w:spacing w:val="-4"/>
          <w:sz w:val="24"/>
        </w:rPr>
        <w:t>164.</w:t>
      </w:r>
    </w:p>
    <w:p>
      <w:pPr>
        <w:pStyle w:val="ListParagraph"/>
        <w:numPr>
          <w:ilvl w:val="0"/>
          <w:numId w:val="145"/>
        </w:numPr>
        <w:tabs>
          <w:tab w:pos="1528" w:val="left" w:leader="none"/>
          <w:tab w:pos="1530" w:val="left" w:leader="none"/>
        </w:tabs>
        <w:spacing w:line="232" w:lineRule="auto" w:before="252" w:after="0"/>
        <w:ind w:left="1530" w:right="630" w:hanging="260"/>
        <w:jc w:val="both"/>
        <w:rPr>
          <w:sz w:val="22"/>
        </w:rPr>
      </w:pPr>
      <w:r>
        <w:rPr>
          <w:color w:val="231F20"/>
          <w:spacing w:val="-2"/>
          <w:sz w:val="22"/>
        </w:rPr>
        <w:t>En</w:t>
      </w:r>
      <w:r>
        <w:rPr>
          <w:color w:val="231F20"/>
          <w:spacing w:val="-4"/>
          <w:sz w:val="22"/>
        </w:rPr>
        <w:t> </w:t>
      </w:r>
      <w:r>
        <w:rPr>
          <w:color w:val="231F20"/>
          <w:spacing w:val="-2"/>
          <w:sz w:val="22"/>
        </w:rPr>
        <w:t>la</w:t>
      </w:r>
      <w:r>
        <w:rPr>
          <w:color w:val="231F20"/>
          <w:spacing w:val="-4"/>
          <w:sz w:val="22"/>
        </w:rPr>
        <w:t> </w:t>
      </w:r>
      <w:r>
        <w:rPr>
          <w:color w:val="231F20"/>
          <w:spacing w:val="-2"/>
          <w:sz w:val="22"/>
        </w:rPr>
        <w:t>adjudicación</w:t>
      </w:r>
      <w:r>
        <w:rPr>
          <w:color w:val="231F20"/>
          <w:spacing w:val="-4"/>
          <w:sz w:val="22"/>
        </w:rPr>
        <w:t> </w:t>
      </w:r>
      <w:r>
        <w:rPr>
          <w:color w:val="231F20"/>
          <w:spacing w:val="-2"/>
          <w:sz w:val="22"/>
        </w:rPr>
        <w:t>de</w:t>
      </w:r>
      <w:r>
        <w:rPr>
          <w:color w:val="231F20"/>
          <w:spacing w:val="-4"/>
          <w:sz w:val="22"/>
        </w:rPr>
        <w:t> </w:t>
      </w:r>
      <w:r>
        <w:rPr>
          <w:color w:val="231F20"/>
          <w:spacing w:val="-2"/>
          <w:sz w:val="22"/>
        </w:rPr>
        <w:t>la</w:t>
      </w:r>
      <w:r>
        <w:rPr>
          <w:color w:val="231F20"/>
          <w:spacing w:val="-4"/>
          <w:sz w:val="22"/>
        </w:rPr>
        <w:t> </w:t>
      </w:r>
      <w:r>
        <w:rPr>
          <w:color w:val="231F20"/>
          <w:spacing w:val="-2"/>
          <w:sz w:val="22"/>
        </w:rPr>
        <w:t>producción</w:t>
      </w:r>
      <w:r>
        <w:rPr>
          <w:color w:val="231F20"/>
          <w:spacing w:val="-4"/>
          <w:sz w:val="22"/>
        </w:rPr>
        <w:t> </w:t>
      </w:r>
      <w:r>
        <w:rPr>
          <w:color w:val="231F20"/>
          <w:spacing w:val="-2"/>
          <w:sz w:val="22"/>
        </w:rPr>
        <w:t>de</w:t>
      </w:r>
      <w:r>
        <w:rPr>
          <w:color w:val="231F20"/>
          <w:spacing w:val="-4"/>
          <w:sz w:val="22"/>
        </w:rPr>
        <w:t> </w:t>
      </w:r>
      <w:r>
        <w:rPr>
          <w:color w:val="231F20"/>
          <w:spacing w:val="-2"/>
          <w:sz w:val="22"/>
        </w:rPr>
        <w:t>los</w:t>
      </w:r>
      <w:r>
        <w:rPr>
          <w:color w:val="231F20"/>
          <w:spacing w:val="-4"/>
          <w:sz w:val="22"/>
        </w:rPr>
        <w:t> </w:t>
      </w:r>
      <w:r>
        <w:rPr>
          <w:color w:val="231F20"/>
          <w:spacing w:val="-2"/>
          <w:sz w:val="22"/>
        </w:rPr>
        <w:t>documentos</w:t>
      </w:r>
      <w:r>
        <w:rPr>
          <w:color w:val="231F20"/>
          <w:spacing w:val="-4"/>
          <w:sz w:val="22"/>
        </w:rPr>
        <w:t> </w:t>
      </w:r>
      <w:r>
        <w:rPr>
          <w:color w:val="231F20"/>
          <w:spacing w:val="-2"/>
          <w:sz w:val="22"/>
        </w:rPr>
        <w:t>y</w:t>
      </w:r>
      <w:r>
        <w:rPr>
          <w:color w:val="231F20"/>
          <w:spacing w:val="-5"/>
          <w:sz w:val="22"/>
        </w:rPr>
        <w:t> </w:t>
      </w:r>
      <w:r>
        <w:rPr>
          <w:color w:val="231F20"/>
          <w:spacing w:val="-2"/>
          <w:sz w:val="22"/>
        </w:rPr>
        <w:t>materiales</w:t>
      </w:r>
      <w:r>
        <w:rPr>
          <w:color w:val="231F20"/>
          <w:spacing w:val="-5"/>
          <w:sz w:val="22"/>
        </w:rPr>
        <w:t> </w:t>
      </w:r>
      <w:r>
        <w:rPr>
          <w:color w:val="231F20"/>
          <w:spacing w:val="-2"/>
          <w:sz w:val="22"/>
        </w:rPr>
        <w:t>electorales, </w:t>
      </w:r>
      <w:r>
        <w:rPr>
          <w:color w:val="231F20"/>
          <w:sz w:val="22"/>
        </w:rPr>
        <w:t>así como en la supervisión de dicha producción, el Instituto y los OPL deberán seguir</w:t>
      </w:r>
      <w:r>
        <w:rPr>
          <w:color w:val="231F20"/>
          <w:spacing w:val="-10"/>
          <w:sz w:val="22"/>
        </w:rPr>
        <w:t> </w:t>
      </w:r>
      <w:r>
        <w:rPr>
          <w:color w:val="231F20"/>
          <w:sz w:val="22"/>
        </w:rPr>
        <w:t>los</w:t>
      </w:r>
      <w:r>
        <w:rPr>
          <w:color w:val="231F20"/>
          <w:spacing w:val="-10"/>
          <w:sz w:val="22"/>
        </w:rPr>
        <w:t> </w:t>
      </w:r>
      <w:r>
        <w:rPr>
          <w:color w:val="231F20"/>
          <w:sz w:val="22"/>
        </w:rPr>
        <w:t>procedimientos</w:t>
      </w:r>
      <w:r>
        <w:rPr>
          <w:color w:val="231F20"/>
          <w:spacing w:val="-10"/>
          <w:sz w:val="22"/>
        </w:rPr>
        <w:t> </w:t>
      </w:r>
      <w:r>
        <w:rPr>
          <w:color w:val="231F20"/>
          <w:sz w:val="22"/>
        </w:rPr>
        <w:t>que</w:t>
      </w:r>
      <w:r>
        <w:rPr>
          <w:color w:val="231F20"/>
          <w:spacing w:val="-10"/>
          <w:sz w:val="22"/>
        </w:rPr>
        <w:t> </w:t>
      </w:r>
      <w:r>
        <w:rPr>
          <w:color w:val="231F20"/>
          <w:sz w:val="22"/>
        </w:rPr>
        <w:t>se</w:t>
      </w:r>
      <w:r>
        <w:rPr>
          <w:color w:val="231F20"/>
          <w:spacing w:val="-10"/>
          <w:sz w:val="22"/>
        </w:rPr>
        <w:t> </w:t>
      </w:r>
      <w:r>
        <w:rPr>
          <w:color w:val="231F20"/>
          <w:sz w:val="22"/>
        </w:rPr>
        <w:t>precisan</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Anexo</w:t>
      </w:r>
      <w:r>
        <w:rPr>
          <w:color w:val="231F20"/>
          <w:spacing w:val="-10"/>
          <w:sz w:val="22"/>
        </w:rPr>
        <w:t> </w:t>
      </w:r>
      <w:r>
        <w:rPr>
          <w:color w:val="231F20"/>
          <w:sz w:val="22"/>
        </w:rPr>
        <w:t>4.1</w:t>
      </w:r>
      <w:r>
        <w:rPr>
          <w:color w:val="231F20"/>
          <w:spacing w:val="-10"/>
          <w:sz w:val="22"/>
        </w:rPr>
        <w:t> </w:t>
      </w:r>
      <w:r>
        <w:rPr>
          <w:color w:val="231F20"/>
          <w:sz w:val="22"/>
        </w:rPr>
        <w:t>de</w:t>
      </w:r>
      <w:r>
        <w:rPr>
          <w:color w:val="231F20"/>
          <w:spacing w:val="-9"/>
          <w:sz w:val="22"/>
        </w:rPr>
        <w:t> </w:t>
      </w:r>
      <w:r>
        <w:rPr>
          <w:color w:val="231F20"/>
          <w:sz w:val="22"/>
        </w:rPr>
        <w:t>este</w:t>
      </w:r>
      <w:r>
        <w:rPr>
          <w:color w:val="231F20"/>
          <w:spacing w:val="-10"/>
          <w:sz w:val="22"/>
        </w:rPr>
        <w:t> </w:t>
      </w:r>
      <w:r>
        <w:rPr>
          <w:color w:val="231F20"/>
          <w:sz w:val="22"/>
        </w:rPr>
        <w:t>Reglamento.</w:t>
      </w:r>
    </w:p>
    <w:p>
      <w:pPr>
        <w:pStyle w:val="ListParagraph"/>
        <w:numPr>
          <w:ilvl w:val="0"/>
          <w:numId w:val="145"/>
        </w:numPr>
        <w:tabs>
          <w:tab w:pos="1528" w:val="left" w:leader="none"/>
          <w:tab w:pos="1530" w:val="left" w:leader="none"/>
        </w:tabs>
        <w:spacing w:line="232" w:lineRule="auto" w:before="259" w:after="0"/>
        <w:ind w:left="1530" w:right="629" w:hanging="260"/>
        <w:jc w:val="both"/>
        <w:rPr>
          <w:sz w:val="22"/>
        </w:rPr>
      </w:pPr>
      <w:r>
        <w:rPr>
          <w:color w:val="231F20"/>
          <w:sz w:val="22"/>
        </w:rPr>
        <w:t>Antes</w:t>
      </w:r>
      <w:r>
        <w:rPr>
          <w:color w:val="231F20"/>
          <w:spacing w:val="-2"/>
          <w:sz w:val="22"/>
        </w:rPr>
        <w:t> </w:t>
      </w:r>
      <w:r>
        <w:rPr>
          <w:color w:val="231F20"/>
          <w:sz w:val="22"/>
        </w:rPr>
        <w:t>del</w:t>
      </w:r>
      <w:r>
        <w:rPr>
          <w:color w:val="231F20"/>
          <w:spacing w:val="-2"/>
          <w:sz w:val="22"/>
        </w:rPr>
        <w:t> </w:t>
      </w:r>
      <w:r>
        <w:rPr>
          <w:color w:val="231F20"/>
          <w:sz w:val="22"/>
        </w:rPr>
        <w:t>inicio</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impresión</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boletas,</w:t>
      </w:r>
      <w:r>
        <w:rPr>
          <w:color w:val="231F20"/>
          <w:spacing w:val="-2"/>
          <w:sz w:val="22"/>
        </w:rPr>
        <w:t> </w:t>
      </w:r>
      <w:r>
        <w:rPr>
          <w:color w:val="231F20"/>
          <w:sz w:val="22"/>
        </w:rPr>
        <w:t>el</w:t>
      </w:r>
      <w:r>
        <w:rPr>
          <w:color w:val="231F20"/>
          <w:spacing w:val="-3"/>
          <w:sz w:val="22"/>
        </w:rPr>
        <w:t> </w:t>
      </w:r>
      <w:r>
        <w:rPr>
          <w:color w:val="231F20"/>
          <w:sz w:val="22"/>
        </w:rPr>
        <w:t>INE</w:t>
      </w:r>
      <w:r>
        <w:rPr>
          <w:color w:val="231F20"/>
          <w:spacing w:val="-2"/>
          <w:sz w:val="22"/>
        </w:rPr>
        <w:t> </w:t>
      </w:r>
      <w:r>
        <w:rPr>
          <w:color w:val="231F20"/>
          <w:sz w:val="22"/>
        </w:rPr>
        <w:t>y,</w:t>
      </w:r>
      <w:r>
        <w:rPr>
          <w:color w:val="231F20"/>
          <w:spacing w:val="-2"/>
          <w:sz w:val="22"/>
        </w:rPr>
        <w:t> </w:t>
      </w:r>
      <w:r>
        <w:rPr>
          <w:color w:val="231F20"/>
          <w:sz w:val="22"/>
        </w:rPr>
        <w:t>en</w:t>
      </w:r>
      <w:r>
        <w:rPr>
          <w:color w:val="231F20"/>
          <w:spacing w:val="-2"/>
          <w:sz w:val="22"/>
        </w:rPr>
        <w:t> </w:t>
      </w:r>
      <w:r>
        <w:rPr>
          <w:color w:val="231F20"/>
          <w:sz w:val="22"/>
        </w:rPr>
        <w:t>su</w:t>
      </w:r>
      <w:r>
        <w:rPr>
          <w:color w:val="231F20"/>
          <w:spacing w:val="-2"/>
          <w:sz w:val="22"/>
        </w:rPr>
        <w:t> </w:t>
      </w:r>
      <w:r>
        <w:rPr>
          <w:color w:val="231F20"/>
          <w:sz w:val="22"/>
        </w:rPr>
        <w:t>caso,</w:t>
      </w:r>
      <w:r>
        <w:rPr>
          <w:color w:val="231F20"/>
          <w:spacing w:val="-2"/>
          <w:sz w:val="22"/>
        </w:rPr>
        <w:t> </w:t>
      </w:r>
      <w:r>
        <w:rPr>
          <w:color w:val="231F20"/>
          <w:sz w:val="22"/>
        </w:rPr>
        <w:t>los</w:t>
      </w:r>
      <w:r>
        <w:rPr>
          <w:color w:val="231F20"/>
          <w:spacing w:val="-2"/>
          <w:sz w:val="22"/>
        </w:rPr>
        <w:t> </w:t>
      </w:r>
      <w:r>
        <w:rPr>
          <w:color w:val="231F20"/>
          <w:sz w:val="22"/>
        </w:rPr>
        <w:t>OPL</w:t>
      </w:r>
      <w:r>
        <w:rPr>
          <w:color w:val="231F20"/>
          <w:spacing w:val="-2"/>
          <w:sz w:val="22"/>
        </w:rPr>
        <w:t> </w:t>
      </w:r>
      <w:r>
        <w:rPr>
          <w:color w:val="231F20"/>
          <w:sz w:val="22"/>
        </w:rPr>
        <w:t>de- berán solicitar al impresor un calendario detallado de producción,</w:t>
      </w:r>
      <w:r>
        <w:rPr>
          <w:color w:val="231F20"/>
          <w:spacing w:val="-1"/>
          <w:sz w:val="22"/>
        </w:rPr>
        <w:t> </w:t>
      </w:r>
      <w:r>
        <w:rPr>
          <w:color w:val="231F20"/>
          <w:sz w:val="22"/>
        </w:rPr>
        <w:t>de acuerdo con</w:t>
      </w:r>
      <w:r>
        <w:rPr>
          <w:color w:val="231F20"/>
          <w:spacing w:val="-10"/>
          <w:sz w:val="22"/>
        </w:rPr>
        <w:t> </w:t>
      </w:r>
      <w:r>
        <w:rPr>
          <w:color w:val="231F20"/>
          <w:sz w:val="22"/>
        </w:rPr>
        <w:t>el</w:t>
      </w:r>
      <w:r>
        <w:rPr>
          <w:color w:val="231F20"/>
          <w:spacing w:val="-10"/>
          <w:sz w:val="22"/>
        </w:rPr>
        <w:t> </w:t>
      </w:r>
      <w:r>
        <w:rPr>
          <w:color w:val="231F20"/>
          <w:sz w:val="22"/>
        </w:rPr>
        <w:t>tipo</w:t>
      </w:r>
      <w:r>
        <w:rPr>
          <w:color w:val="231F20"/>
          <w:spacing w:val="-10"/>
          <w:sz w:val="22"/>
        </w:rPr>
        <w:t> </w:t>
      </w:r>
      <w:r>
        <w:rPr>
          <w:color w:val="231F20"/>
          <w:sz w:val="22"/>
        </w:rPr>
        <w:t>de</w:t>
      </w:r>
      <w:r>
        <w:rPr>
          <w:color w:val="231F20"/>
          <w:spacing w:val="-10"/>
          <w:sz w:val="22"/>
        </w:rPr>
        <w:t> </w:t>
      </w:r>
      <w:r>
        <w:rPr>
          <w:color w:val="231F20"/>
          <w:sz w:val="22"/>
        </w:rPr>
        <w:t>elección</w:t>
      </w:r>
      <w:r>
        <w:rPr>
          <w:color w:val="231F20"/>
          <w:spacing w:val="-10"/>
          <w:sz w:val="22"/>
        </w:rPr>
        <w:t> </w:t>
      </w:r>
      <w:r>
        <w:rPr>
          <w:color w:val="231F20"/>
          <w:sz w:val="22"/>
        </w:rPr>
        <w:t>(a</w:t>
      </w:r>
      <w:r>
        <w:rPr>
          <w:color w:val="231F20"/>
          <w:spacing w:val="-10"/>
          <w:sz w:val="22"/>
        </w:rPr>
        <w:t> </w:t>
      </w:r>
      <w:r>
        <w:rPr>
          <w:color w:val="231F20"/>
          <w:sz w:val="22"/>
        </w:rPr>
        <w:t>nivel</w:t>
      </w:r>
      <w:r>
        <w:rPr>
          <w:color w:val="231F20"/>
          <w:spacing w:val="-10"/>
          <w:sz w:val="22"/>
        </w:rPr>
        <w:t> </w:t>
      </w:r>
      <w:r>
        <w:rPr>
          <w:color w:val="231F20"/>
          <w:sz w:val="22"/>
        </w:rPr>
        <w:t>nacional,</w:t>
      </w:r>
      <w:r>
        <w:rPr>
          <w:color w:val="231F20"/>
          <w:spacing w:val="-10"/>
          <w:sz w:val="22"/>
        </w:rPr>
        <w:t> </w:t>
      </w:r>
      <w:r>
        <w:rPr>
          <w:color w:val="231F20"/>
          <w:sz w:val="22"/>
        </w:rPr>
        <w:t>estatal,</w:t>
      </w:r>
      <w:r>
        <w:rPr>
          <w:color w:val="231F20"/>
          <w:spacing w:val="-10"/>
          <w:sz w:val="22"/>
        </w:rPr>
        <w:t> </w:t>
      </w:r>
      <w:r>
        <w:rPr>
          <w:color w:val="231F20"/>
          <w:sz w:val="22"/>
        </w:rPr>
        <w:t>distrital</w:t>
      </w:r>
      <w:r>
        <w:rPr>
          <w:color w:val="231F20"/>
          <w:spacing w:val="-10"/>
          <w:sz w:val="22"/>
        </w:rPr>
        <w:t> </w:t>
      </w:r>
      <w:r>
        <w:rPr>
          <w:color w:val="231F20"/>
          <w:sz w:val="22"/>
        </w:rPr>
        <w:t>o</w:t>
      </w:r>
      <w:r>
        <w:rPr>
          <w:color w:val="231F20"/>
          <w:spacing w:val="-10"/>
          <w:sz w:val="22"/>
        </w:rPr>
        <w:t> </w:t>
      </w:r>
      <w:r>
        <w:rPr>
          <w:color w:val="231F20"/>
          <w:sz w:val="22"/>
        </w:rPr>
        <w:t>municipal,</w:t>
      </w:r>
      <w:r>
        <w:rPr>
          <w:color w:val="231F20"/>
          <w:spacing w:val="-10"/>
          <w:sz w:val="22"/>
        </w:rPr>
        <w:t> </w:t>
      </w:r>
      <w:r>
        <w:rPr>
          <w:color w:val="231F20"/>
          <w:sz w:val="22"/>
        </w:rPr>
        <w:t>según</w:t>
      </w:r>
      <w:r>
        <w:rPr>
          <w:color w:val="231F20"/>
          <w:spacing w:val="-10"/>
          <w:sz w:val="22"/>
        </w:rPr>
        <w:t> </w:t>
      </w:r>
      <w:r>
        <w:rPr>
          <w:color w:val="231F20"/>
          <w:sz w:val="22"/>
        </w:rPr>
        <w:t>sea el caso) para que se distribuya a las representaciones de los partidos políticos ante su Consejo (también antes del inicio de la impresión), señalándoles que no</w:t>
      </w:r>
      <w:r>
        <w:rPr>
          <w:color w:val="231F20"/>
          <w:spacing w:val="-5"/>
          <w:sz w:val="22"/>
        </w:rPr>
        <w:t> </w:t>
      </w:r>
      <w:r>
        <w:rPr>
          <w:color w:val="231F20"/>
          <w:sz w:val="22"/>
        </w:rPr>
        <w:t>habrá</w:t>
      </w:r>
      <w:r>
        <w:rPr>
          <w:color w:val="231F20"/>
          <w:spacing w:val="-5"/>
          <w:sz w:val="22"/>
        </w:rPr>
        <w:t> </w:t>
      </w:r>
      <w:r>
        <w:rPr>
          <w:color w:val="231F20"/>
          <w:sz w:val="22"/>
        </w:rPr>
        <w:t>modificación</w:t>
      </w:r>
      <w:r>
        <w:rPr>
          <w:color w:val="231F20"/>
          <w:spacing w:val="-5"/>
          <w:sz w:val="22"/>
        </w:rPr>
        <w:t> </w:t>
      </w:r>
      <w:r>
        <w:rPr>
          <w:color w:val="231F20"/>
          <w:sz w:val="22"/>
        </w:rPr>
        <w:t>a</w:t>
      </w:r>
      <w:r>
        <w:rPr>
          <w:color w:val="231F20"/>
          <w:spacing w:val="-5"/>
          <w:sz w:val="22"/>
        </w:rPr>
        <w:t> </w:t>
      </w:r>
      <w:r>
        <w:rPr>
          <w:color w:val="231F20"/>
          <w:sz w:val="22"/>
        </w:rPr>
        <w:t>las</w:t>
      </w:r>
      <w:r>
        <w:rPr>
          <w:color w:val="231F20"/>
          <w:spacing w:val="-5"/>
          <w:sz w:val="22"/>
        </w:rPr>
        <w:t> </w:t>
      </w:r>
      <w:r>
        <w:rPr>
          <w:color w:val="231F20"/>
          <w:sz w:val="22"/>
        </w:rPr>
        <w:t>boletas</w:t>
      </w:r>
      <w:r>
        <w:rPr>
          <w:color w:val="231F20"/>
          <w:spacing w:val="-5"/>
          <w:sz w:val="22"/>
        </w:rPr>
        <w:t> </w:t>
      </w:r>
      <w:r>
        <w:rPr>
          <w:color w:val="231F20"/>
          <w:sz w:val="22"/>
        </w:rPr>
        <w:t>si</w:t>
      </w:r>
      <w:r>
        <w:rPr>
          <w:color w:val="231F20"/>
          <w:spacing w:val="-5"/>
          <w:sz w:val="22"/>
        </w:rPr>
        <w:t> </w:t>
      </w:r>
      <w:r>
        <w:rPr>
          <w:color w:val="231F20"/>
          <w:sz w:val="22"/>
        </w:rPr>
        <w:t>éstas</w:t>
      </w:r>
      <w:r>
        <w:rPr>
          <w:color w:val="231F20"/>
          <w:spacing w:val="-5"/>
          <w:sz w:val="22"/>
        </w:rPr>
        <w:t> </w:t>
      </w:r>
      <w:r>
        <w:rPr>
          <w:color w:val="231F20"/>
          <w:sz w:val="22"/>
        </w:rPr>
        <w:t>ya</w:t>
      </w:r>
      <w:r>
        <w:rPr>
          <w:color w:val="231F20"/>
          <w:spacing w:val="-5"/>
          <w:sz w:val="22"/>
        </w:rPr>
        <w:t> </w:t>
      </w:r>
      <w:r>
        <w:rPr>
          <w:color w:val="231F20"/>
          <w:sz w:val="22"/>
        </w:rPr>
        <w:t>hubieran</w:t>
      </w:r>
      <w:r>
        <w:rPr>
          <w:color w:val="231F20"/>
          <w:spacing w:val="-5"/>
          <w:sz w:val="22"/>
        </w:rPr>
        <w:t> </w:t>
      </w:r>
      <w:r>
        <w:rPr>
          <w:color w:val="231F20"/>
          <w:sz w:val="22"/>
        </w:rPr>
        <w:t>iniciado</w:t>
      </w:r>
      <w:r>
        <w:rPr>
          <w:color w:val="231F20"/>
          <w:spacing w:val="-4"/>
          <w:sz w:val="22"/>
        </w:rPr>
        <w:t> </w:t>
      </w:r>
      <w:r>
        <w:rPr>
          <w:color w:val="231F20"/>
          <w:sz w:val="22"/>
        </w:rPr>
        <w:t>su</w:t>
      </w:r>
      <w:r>
        <w:rPr>
          <w:color w:val="231F20"/>
          <w:spacing w:val="-5"/>
          <w:sz w:val="22"/>
        </w:rPr>
        <w:t> </w:t>
      </w:r>
      <w:r>
        <w:rPr>
          <w:color w:val="231F20"/>
          <w:sz w:val="22"/>
        </w:rPr>
        <w:t>proceso</w:t>
      </w:r>
      <w:r>
        <w:rPr>
          <w:color w:val="231F20"/>
          <w:spacing w:val="-5"/>
          <w:sz w:val="22"/>
        </w:rPr>
        <w:t> </w:t>
      </w:r>
      <w:r>
        <w:rPr>
          <w:color w:val="231F20"/>
          <w:sz w:val="22"/>
        </w:rPr>
        <w:t>de impresión</w:t>
      </w:r>
      <w:r>
        <w:rPr>
          <w:color w:val="231F20"/>
          <w:spacing w:val="-1"/>
          <w:sz w:val="22"/>
        </w:rPr>
        <w:t> </w:t>
      </w:r>
      <w:r>
        <w:rPr>
          <w:color w:val="231F20"/>
          <w:sz w:val="22"/>
        </w:rPr>
        <w:t>(que inicia con</w:t>
      </w:r>
      <w:r>
        <w:rPr>
          <w:color w:val="231F20"/>
          <w:spacing w:val="-1"/>
          <w:sz w:val="22"/>
        </w:rPr>
        <w:t> </w:t>
      </w:r>
      <w:r>
        <w:rPr>
          <w:color w:val="231F20"/>
          <w:sz w:val="22"/>
        </w:rPr>
        <w:t>los trabajos de</w:t>
      </w:r>
      <w:r>
        <w:rPr>
          <w:color w:val="231F20"/>
          <w:spacing w:val="-2"/>
          <w:sz w:val="22"/>
        </w:rPr>
        <w:t> </w:t>
      </w:r>
      <w:r>
        <w:rPr>
          <w:color w:val="231F20"/>
          <w:sz w:val="22"/>
        </w:rPr>
        <w:t>preprensa</w:t>
      </w:r>
      <w:r>
        <w:rPr>
          <w:color w:val="231F20"/>
          <w:spacing w:val="-1"/>
          <w:sz w:val="22"/>
        </w:rPr>
        <w:t> </w:t>
      </w:r>
      <w:r>
        <w:rPr>
          <w:color w:val="231F20"/>
          <w:sz w:val="22"/>
        </w:rPr>
        <w:t>el</w:t>
      </w:r>
      <w:r>
        <w:rPr>
          <w:color w:val="231F20"/>
          <w:spacing w:val="-1"/>
          <w:sz w:val="22"/>
        </w:rPr>
        <w:t> </w:t>
      </w:r>
      <w:r>
        <w:rPr>
          <w:color w:val="231F20"/>
          <w:sz w:val="22"/>
        </w:rPr>
        <w:t>día previo,</w:t>
      </w:r>
      <w:r>
        <w:rPr>
          <w:color w:val="231F20"/>
          <w:spacing w:val="-1"/>
          <w:sz w:val="22"/>
        </w:rPr>
        <w:t> </w:t>
      </w:r>
      <w:r>
        <w:rPr>
          <w:color w:val="231F20"/>
          <w:sz w:val="22"/>
        </w:rPr>
        <w:t>lo que impo- sibilita ya las sustituciones) o ya estuvieran impresas, de acuerdo con dicho </w:t>
      </w:r>
      <w:r>
        <w:rPr>
          <w:color w:val="231F20"/>
          <w:spacing w:val="-2"/>
          <w:sz w:val="22"/>
        </w:rPr>
        <w:t>calendario.</w:t>
      </w:r>
    </w:p>
    <w:p>
      <w:pPr>
        <w:pStyle w:val="BodyText"/>
        <w:spacing w:before="249"/>
        <w:ind w:left="1530" w:firstLine="0"/>
      </w:pPr>
      <w:r>
        <w:rPr>
          <w:color w:val="231F20"/>
          <w:spacing w:val="-2"/>
        </w:rPr>
        <w:t>Las</w:t>
      </w:r>
      <w:r>
        <w:rPr>
          <w:color w:val="231F20"/>
          <w:spacing w:val="-10"/>
        </w:rPr>
        <w:t> </w:t>
      </w:r>
      <w:r>
        <w:rPr>
          <w:color w:val="231F20"/>
          <w:spacing w:val="-2"/>
        </w:rPr>
        <w:t>modificaciones</w:t>
      </w:r>
      <w:r>
        <w:rPr>
          <w:color w:val="231F20"/>
          <w:spacing w:val="-10"/>
        </w:rPr>
        <w:t> </w:t>
      </w:r>
      <w:r>
        <w:rPr>
          <w:color w:val="231F20"/>
          <w:spacing w:val="-2"/>
        </w:rPr>
        <w:t>a</w:t>
      </w:r>
      <w:r>
        <w:rPr>
          <w:color w:val="231F20"/>
          <w:spacing w:val="-9"/>
        </w:rPr>
        <w:t> </w:t>
      </w:r>
      <w:r>
        <w:rPr>
          <w:color w:val="231F20"/>
          <w:spacing w:val="-2"/>
        </w:rPr>
        <w:t>las</w:t>
      </w:r>
      <w:r>
        <w:rPr>
          <w:color w:val="231F20"/>
          <w:spacing w:val="-10"/>
        </w:rPr>
        <w:t> </w:t>
      </w:r>
      <w:r>
        <w:rPr>
          <w:color w:val="231F20"/>
          <w:spacing w:val="-2"/>
        </w:rPr>
        <w:t>boletas</w:t>
      </w:r>
      <w:r>
        <w:rPr>
          <w:color w:val="231F20"/>
          <w:spacing w:val="-10"/>
        </w:rPr>
        <w:t> </w:t>
      </w:r>
      <w:r>
        <w:rPr>
          <w:color w:val="231F20"/>
          <w:spacing w:val="-2"/>
        </w:rPr>
        <w:t>se</w:t>
      </w:r>
      <w:r>
        <w:rPr>
          <w:color w:val="231F20"/>
          <w:spacing w:val="-9"/>
        </w:rPr>
        <w:t> </w:t>
      </w:r>
      <w:r>
        <w:rPr>
          <w:color w:val="231F20"/>
          <w:spacing w:val="-2"/>
        </w:rPr>
        <w:t>atenderán</w:t>
      </w:r>
      <w:r>
        <w:rPr>
          <w:color w:val="231F20"/>
          <w:spacing w:val="-10"/>
        </w:rPr>
        <w:t> </w:t>
      </w:r>
      <w:r>
        <w:rPr>
          <w:color w:val="231F20"/>
          <w:spacing w:val="-2"/>
        </w:rPr>
        <w:t>sólo</w:t>
      </w:r>
      <w:r>
        <w:rPr>
          <w:color w:val="231F20"/>
          <w:spacing w:val="-9"/>
        </w:rPr>
        <w:t> </w:t>
      </w:r>
      <w:r>
        <w:rPr>
          <w:color w:val="231F20"/>
          <w:spacing w:val="-2"/>
        </w:rPr>
        <w:t>bajo</w:t>
      </w:r>
      <w:r>
        <w:rPr>
          <w:color w:val="231F20"/>
          <w:spacing w:val="-10"/>
        </w:rPr>
        <w:t> </w:t>
      </w:r>
      <w:r>
        <w:rPr>
          <w:color w:val="231F20"/>
          <w:spacing w:val="-2"/>
        </w:rPr>
        <w:t>los</w:t>
      </w:r>
      <w:r>
        <w:rPr>
          <w:color w:val="231F20"/>
          <w:spacing w:val="-10"/>
        </w:rPr>
        <w:t> </w:t>
      </w:r>
      <w:r>
        <w:rPr>
          <w:color w:val="231F20"/>
          <w:spacing w:val="-2"/>
        </w:rPr>
        <w:t>siguientes</w:t>
      </w:r>
      <w:r>
        <w:rPr>
          <w:color w:val="231F20"/>
          <w:spacing w:val="-9"/>
        </w:rPr>
        <w:t> </w:t>
      </w:r>
      <w:r>
        <w:rPr>
          <w:color w:val="231F20"/>
          <w:spacing w:val="-2"/>
        </w:rPr>
        <w:t>supuestos:</w:t>
      </w:r>
    </w:p>
    <w:p>
      <w:pPr>
        <w:pStyle w:val="BodyText"/>
        <w:spacing w:before="2"/>
        <w:ind w:firstLine="0"/>
        <w:jc w:val="left"/>
      </w:pPr>
    </w:p>
    <w:p>
      <w:pPr>
        <w:pStyle w:val="ListParagraph"/>
        <w:numPr>
          <w:ilvl w:val="1"/>
          <w:numId w:val="145"/>
        </w:numPr>
        <w:tabs>
          <w:tab w:pos="1850" w:val="left" w:leader="none"/>
        </w:tabs>
        <w:spacing w:line="254" w:lineRule="auto" w:before="0" w:after="0"/>
        <w:ind w:left="1850" w:right="630" w:hanging="220"/>
        <w:jc w:val="both"/>
        <w:rPr>
          <w:sz w:val="20"/>
        </w:rPr>
      </w:pPr>
      <w:r>
        <w:rPr>
          <w:color w:val="231F20"/>
          <w:sz w:val="20"/>
        </w:rPr>
        <w:t>Las sustituciones de candidaturas aprobadas por el Consejo General o los órga- nos competentes antes de las 24 horas previas al inicio de impresión, conforme</w:t>
      </w:r>
      <w:r>
        <w:rPr>
          <w:color w:val="231F20"/>
          <w:spacing w:val="80"/>
          <w:sz w:val="20"/>
        </w:rPr>
        <w:t> </w:t>
      </w:r>
      <w:r>
        <w:rPr>
          <w:color w:val="231F20"/>
          <w:sz w:val="20"/>
        </w:rPr>
        <w:t>al calendario previamente circulado y de acuerdo con el tipo de elección, ya sea a nivel nacional, estatal, distrital o municipal. En caso de no haberse podido aplicar la</w:t>
      </w:r>
      <w:r>
        <w:rPr>
          <w:color w:val="231F20"/>
          <w:spacing w:val="-11"/>
          <w:sz w:val="20"/>
        </w:rPr>
        <w:t> </w:t>
      </w:r>
      <w:r>
        <w:rPr>
          <w:color w:val="231F20"/>
          <w:sz w:val="20"/>
        </w:rPr>
        <w:t>sustitución,</w:t>
      </w:r>
      <w:r>
        <w:rPr>
          <w:color w:val="231F20"/>
          <w:spacing w:val="-11"/>
          <w:sz w:val="20"/>
        </w:rPr>
        <w:t> </w:t>
      </w:r>
      <w:r>
        <w:rPr>
          <w:color w:val="231F20"/>
          <w:sz w:val="20"/>
        </w:rPr>
        <w:t>los</w:t>
      </w:r>
      <w:r>
        <w:rPr>
          <w:color w:val="231F20"/>
          <w:spacing w:val="-12"/>
          <w:sz w:val="20"/>
        </w:rPr>
        <w:t> </w:t>
      </w:r>
      <w:r>
        <w:rPr>
          <w:color w:val="231F20"/>
          <w:sz w:val="20"/>
        </w:rPr>
        <w:t>votos</w:t>
      </w:r>
      <w:r>
        <w:rPr>
          <w:color w:val="231F20"/>
          <w:spacing w:val="-10"/>
          <w:sz w:val="20"/>
        </w:rPr>
        <w:t> </w:t>
      </w:r>
      <w:r>
        <w:rPr>
          <w:color w:val="231F20"/>
          <w:sz w:val="20"/>
        </w:rPr>
        <w:t>contarán</w:t>
      </w:r>
      <w:r>
        <w:rPr>
          <w:color w:val="231F20"/>
          <w:spacing w:val="-11"/>
          <w:sz w:val="20"/>
        </w:rPr>
        <w:t> </w:t>
      </w:r>
      <w:r>
        <w:rPr>
          <w:color w:val="231F20"/>
          <w:sz w:val="20"/>
        </w:rPr>
        <w:t>para</w:t>
      </w:r>
      <w:r>
        <w:rPr>
          <w:color w:val="231F20"/>
          <w:spacing w:val="-11"/>
          <w:sz w:val="20"/>
        </w:rPr>
        <w:t> </w:t>
      </w:r>
      <w:r>
        <w:rPr>
          <w:color w:val="231F20"/>
          <w:sz w:val="20"/>
        </w:rPr>
        <w:t>los</w:t>
      </w:r>
      <w:r>
        <w:rPr>
          <w:color w:val="231F20"/>
          <w:spacing w:val="-11"/>
          <w:sz w:val="20"/>
        </w:rPr>
        <w:t> </w:t>
      </w:r>
      <w:r>
        <w:rPr>
          <w:color w:val="231F20"/>
          <w:sz w:val="20"/>
        </w:rPr>
        <w:t>partidos</w:t>
      </w:r>
      <w:r>
        <w:rPr>
          <w:color w:val="231F20"/>
          <w:spacing w:val="-11"/>
          <w:sz w:val="20"/>
        </w:rPr>
        <w:t> </w:t>
      </w:r>
      <w:r>
        <w:rPr>
          <w:color w:val="231F20"/>
          <w:sz w:val="20"/>
        </w:rPr>
        <w:t>políticos</w:t>
      </w:r>
      <w:r>
        <w:rPr>
          <w:color w:val="231F20"/>
          <w:spacing w:val="-11"/>
          <w:sz w:val="20"/>
        </w:rPr>
        <w:t> </w:t>
      </w:r>
      <w:r>
        <w:rPr>
          <w:color w:val="231F20"/>
          <w:sz w:val="20"/>
        </w:rPr>
        <w:t>y</w:t>
      </w:r>
      <w:r>
        <w:rPr>
          <w:color w:val="231F20"/>
          <w:spacing w:val="-12"/>
          <w:sz w:val="20"/>
        </w:rPr>
        <w:t> </w:t>
      </w:r>
      <w:r>
        <w:rPr>
          <w:color w:val="231F20"/>
          <w:sz w:val="20"/>
        </w:rPr>
        <w:t>los</w:t>
      </w:r>
      <w:r>
        <w:rPr>
          <w:color w:val="231F20"/>
          <w:spacing w:val="-10"/>
          <w:sz w:val="20"/>
        </w:rPr>
        <w:t> </w:t>
      </w:r>
      <w:r>
        <w:rPr>
          <w:color w:val="231F20"/>
          <w:sz w:val="20"/>
        </w:rPr>
        <w:t>candidatos/as</w:t>
      </w:r>
      <w:r>
        <w:rPr>
          <w:color w:val="231F20"/>
          <w:spacing w:val="-11"/>
          <w:sz w:val="20"/>
        </w:rPr>
        <w:t> </w:t>
      </w:r>
      <w:r>
        <w:rPr>
          <w:color w:val="231F20"/>
          <w:sz w:val="20"/>
        </w:rPr>
        <w:t>que estuviesen legalmente registrados ante los Consejos General, locales o distritales </w:t>
      </w:r>
      <w:r>
        <w:rPr>
          <w:color w:val="231F20"/>
          <w:spacing w:val="-2"/>
          <w:sz w:val="20"/>
        </w:rPr>
        <w:t>correspondientes.</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45"/>
        </w:numPr>
        <w:tabs>
          <w:tab w:pos="2133" w:val="left" w:leader="none"/>
        </w:tabs>
        <w:spacing w:line="254" w:lineRule="auto" w:before="0" w:after="0"/>
        <w:ind w:left="2133" w:right="347" w:hanging="220"/>
        <w:jc w:val="both"/>
        <w:rPr>
          <w:sz w:val="20"/>
        </w:rPr>
      </w:pPr>
      <w:r>
        <w:rPr>
          <w:color w:val="231F20"/>
          <w:sz w:val="20"/>
        </w:rPr>
        <w:t>Las</w:t>
      </w:r>
      <w:r>
        <w:rPr>
          <w:color w:val="231F20"/>
          <w:spacing w:val="-7"/>
          <w:sz w:val="20"/>
        </w:rPr>
        <w:t> </w:t>
      </w:r>
      <w:r>
        <w:rPr>
          <w:color w:val="231F20"/>
          <w:sz w:val="20"/>
        </w:rPr>
        <w:t>sustituciones</w:t>
      </w:r>
      <w:r>
        <w:rPr>
          <w:color w:val="231F20"/>
          <w:spacing w:val="-7"/>
          <w:sz w:val="20"/>
        </w:rPr>
        <w:t> </w:t>
      </w:r>
      <w:r>
        <w:rPr>
          <w:color w:val="231F20"/>
          <w:sz w:val="20"/>
        </w:rPr>
        <w:t>de</w:t>
      </w:r>
      <w:r>
        <w:rPr>
          <w:color w:val="231F20"/>
          <w:spacing w:val="-7"/>
          <w:sz w:val="20"/>
        </w:rPr>
        <w:t> </w:t>
      </w:r>
      <w:r>
        <w:rPr>
          <w:color w:val="231F20"/>
          <w:sz w:val="20"/>
        </w:rPr>
        <w:t>las</w:t>
      </w:r>
      <w:r>
        <w:rPr>
          <w:color w:val="231F20"/>
          <w:spacing w:val="-7"/>
          <w:sz w:val="20"/>
        </w:rPr>
        <w:t> </w:t>
      </w:r>
      <w:r>
        <w:rPr>
          <w:color w:val="231F20"/>
          <w:sz w:val="20"/>
        </w:rPr>
        <w:t>candidaturas</w:t>
      </w:r>
      <w:r>
        <w:rPr>
          <w:color w:val="231F20"/>
          <w:spacing w:val="-7"/>
          <w:sz w:val="20"/>
        </w:rPr>
        <w:t> </w:t>
      </w:r>
      <w:r>
        <w:rPr>
          <w:color w:val="231F20"/>
          <w:sz w:val="20"/>
        </w:rPr>
        <w:t>plurinominales</w:t>
      </w:r>
      <w:r>
        <w:rPr>
          <w:color w:val="231F20"/>
          <w:spacing w:val="-7"/>
          <w:sz w:val="20"/>
        </w:rPr>
        <w:t> </w:t>
      </w:r>
      <w:r>
        <w:rPr>
          <w:color w:val="231F20"/>
          <w:sz w:val="20"/>
        </w:rPr>
        <w:t>aprobadas</w:t>
      </w:r>
      <w:r>
        <w:rPr>
          <w:color w:val="231F20"/>
          <w:spacing w:val="-7"/>
          <w:sz w:val="20"/>
        </w:rPr>
        <w:t> </w:t>
      </w:r>
      <w:r>
        <w:rPr>
          <w:color w:val="231F20"/>
          <w:sz w:val="20"/>
        </w:rPr>
        <w:t>por</w:t>
      </w:r>
      <w:r>
        <w:rPr>
          <w:color w:val="231F20"/>
          <w:spacing w:val="-7"/>
          <w:sz w:val="20"/>
        </w:rPr>
        <w:t> </w:t>
      </w:r>
      <w:r>
        <w:rPr>
          <w:color w:val="231F20"/>
          <w:sz w:val="20"/>
        </w:rPr>
        <w:t>el</w:t>
      </w:r>
      <w:r>
        <w:rPr>
          <w:color w:val="231F20"/>
          <w:spacing w:val="-7"/>
          <w:sz w:val="20"/>
        </w:rPr>
        <w:t> </w:t>
      </w:r>
      <w:r>
        <w:rPr>
          <w:color w:val="231F20"/>
          <w:sz w:val="20"/>
        </w:rPr>
        <w:t>Consejo</w:t>
      </w:r>
      <w:r>
        <w:rPr>
          <w:color w:val="231F20"/>
          <w:spacing w:val="-7"/>
          <w:sz w:val="20"/>
        </w:rPr>
        <w:t> </w:t>
      </w:r>
      <w:r>
        <w:rPr>
          <w:color w:val="231F20"/>
          <w:sz w:val="20"/>
        </w:rPr>
        <w:t>Ge- neral o los órganos competentes antes de las 24 horas previas al inicio de impre- sión,</w:t>
      </w:r>
      <w:r>
        <w:rPr>
          <w:color w:val="231F20"/>
          <w:spacing w:val="-7"/>
          <w:sz w:val="20"/>
        </w:rPr>
        <w:t> </w:t>
      </w:r>
      <w:r>
        <w:rPr>
          <w:color w:val="231F20"/>
          <w:sz w:val="20"/>
        </w:rPr>
        <w:t>conforme</w:t>
      </w:r>
      <w:r>
        <w:rPr>
          <w:color w:val="231F20"/>
          <w:spacing w:val="-7"/>
          <w:sz w:val="20"/>
        </w:rPr>
        <w:t> </w:t>
      </w:r>
      <w:r>
        <w:rPr>
          <w:color w:val="231F20"/>
          <w:sz w:val="20"/>
        </w:rPr>
        <w:t>al</w:t>
      </w:r>
      <w:r>
        <w:rPr>
          <w:color w:val="231F20"/>
          <w:spacing w:val="-7"/>
          <w:sz w:val="20"/>
        </w:rPr>
        <w:t> </w:t>
      </w:r>
      <w:r>
        <w:rPr>
          <w:color w:val="231F20"/>
          <w:sz w:val="20"/>
        </w:rPr>
        <w:t>calendario</w:t>
      </w:r>
      <w:r>
        <w:rPr>
          <w:color w:val="231F20"/>
          <w:spacing w:val="-6"/>
          <w:sz w:val="20"/>
        </w:rPr>
        <w:t> </w:t>
      </w:r>
      <w:r>
        <w:rPr>
          <w:color w:val="231F20"/>
          <w:sz w:val="20"/>
        </w:rPr>
        <w:t>previamente</w:t>
      </w:r>
      <w:r>
        <w:rPr>
          <w:color w:val="231F20"/>
          <w:spacing w:val="-6"/>
          <w:sz w:val="20"/>
        </w:rPr>
        <w:t> </w:t>
      </w:r>
      <w:r>
        <w:rPr>
          <w:color w:val="231F20"/>
          <w:sz w:val="20"/>
        </w:rPr>
        <w:t>circulado.</w:t>
      </w:r>
      <w:r>
        <w:rPr>
          <w:color w:val="231F20"/>
          <w:spacing w:val="-6"/>
          <w:sz w:val="20"/>
        </w:rPr>
        <w:t> </w:t>
      </w:r>
      <w:r>
        <w:rPr>
          <w:color w:val="231F20"/>
          <w:sz w:val="20"/>
        </w:rPr>
        <w:t>En</w:t>
      </w:r>
      <w:r>
        <w:rPr>
          <w:color w:val="231F20"/>
          <w:spacing w:val="-7"/>
          <w:sz w:val="20"/>
        </w:rPr>
        <w:t> </w:t>
      </w:r>
      <w:r>
        <w:rPr>
          <w:color w:val="231F20"/>
          <w:sz w:val="20"/>
        </w:rPr>
        <w:t>caso</w:t>
      </w:r>
      <w:r>
        <w:rPr>
          <w:color w:val="231F20"/>
          <w:spacing w:val="-7"/>
          <w:sz w:val="20"/>
        </w:rPr>
        <w:t> </w:t>
      </w:r>
      <w:r>
        <w:rPr>
          <w:color w:val="231F20"/>
          <w:sz w:val="20"/>
        </w:rPr>
        <w:t>de</w:t>
      </w:r>
      <w:r>
        <w:rPr>
          <w:color w:val="231F20"/>
          <w:spacing w:val="-6"/>
          <w:sz w:val="20"/>
        </w:rPr>
        <w:t> </w:t>
      </w:r>
      <w:r>
        <w:rPr>
          <w:color w:val="231F20"/>
          <w:sz w:val="20"/>
        </w:rPr>
        <w:t>que</w:t>
      </w:r>
      <w:r>
        <w:rPr>
          <w:color w:val="231F20"/>
          <w:spacing w:val="-6"/>
          <w:sz w:val="20"/>
        </w:rPr>
        <w:t> </w:t>
      </w:r>
      <w:r>
        <w:rPr>
          <w:color w:val="231F20"/>
          <w:sz w:val="20"/>
        </w:rPr>
        <w:t>haya</w:t>
      </w:r>
      <w:r>
        <w:rPr>
          <w:color w:val="231F20"/>
          <w:spacing w:val="-7"/>
          <w:sz w:val="20"/>
        </w:rPr>
        <w:t> </w:t>
      </w:r>
      <w:r>
        <w:rPr>
          <w:color w:val="231F20"/>
          <w:sz w:val="20"/>
        </w:rPr>
        <w:t>fórmulas en</w:t>
      </w:r>
      <w:r>
        <w:rPr>
          <w:color w:val="231F20"/>
          <w:spacing w:val="-7"/>
          <w:sz w:val="20"/>
        </w:rPr>
        <w:t> </w:t>
      </w:r>
      <w:r>
        <w:rPr>
          <w:color w:val="231F20"/>
          <w:sz w:val="20"/>
        </w:rPr>
        <w:t>blanco</w:t>
      </w:r>
      <w:r>
        <w:rPr>
          <w:color w:val="231F20"/>
          <w:spacing w:val="-7"/>
          <w:sz w:val="20"/>
        </w:rPr>
        <w:t> </w:t>
      </w:r>
      <w:r>
        <w:rPr>
          <w:color w:val="231F20"/>
          <w:sz w:val="20"/>
        </w:rPr>
        <w:t>en</w:t>
      </w:r>
      <w:r>
        <w:rPr>
          <w:color w:val="231F20"/>
          <w:spacing w:val="-8"/>
          <w:sz w:val="20"/>
        </w:rPr>
        <w:t> </w:t>
      </w:r>
      <w:r>
        <w:rPr>
          <w:color w:val="231F20"/>
          <w:sz w:val="20"/>
        </w:rPr>
        <w:t>los</w:t>
      </w:r>
      <w:r>
        <w:rPr>
          <w:color w:val="231F20"/>
          <w:spacing w:val="-7"/>
          <w:sz w:val="20"/>
        </w:rPr>
        <w:t> </w:t>
      </w:r>
      <w:r>
        <w:rPr>
          <w:color w:val="231F20"/>
          <w:sz w:val="20"/>
        </w:rPr>
        <w:t>listados</w:t>
      </w:r>
      <w:r>
        <w:rPr>
          <w:color w:val="231F20"/>
          <w:spacing w:val="-7"/>
          <w:sz w:val="20"/>
        </w:rPr>
        <w:t> </w:t>
      </w:r>
      <w:r>
        <w:rPr>
          <w:color w:val="231F20"/>
          <w:sz w:val="20"/>
        </w:rPr>
        <w:t>dentro</w:t>
      </w:r>
      <w:r>
        <w:rPr>
          <w:color w:val="231F20"/>
          <w:spacing w:val="-7"/>
          <w:sz w:val="20"/>
        </w:rPr>
        <w:t> </w:t>
      </w:r>
      <w:r>
        <w:rPr>
          <w:color w:val="231F20"/>
          <w:sz w:val="20"/>
        </w:rPr>
        <w:t>de</w:t>
      </w:r>
      <w:r>
        <w:rPr>
          <w:color w:val="231F20"/>
          <w:spacing w:val="-7"/>
          <w:sz w:val="20"/>
        </w:rPr>
        <w:t> </w:t>
      </w:r>
      <w:r>
        <w:rPr>
          <w:color w:val="231F20"/>
          <w:sz w:val="20"/>
        </w:rPr>
        <w:t>las</w:t>
      </w:r>
      <w:r>
        <w:rPr>
          <w:color w:val="231F20"/>
          <w:spacing w:val="-7"/>
          <w:sz w:val="20"/>
        </w:rPr>
        <w:t> </w:t>
      </w:r>
      <w:r>
        <w:rPr>
          <w:color w:val="231F20"/>
          <w:sz w:val="20"/>
        </w:rPr>
        <w:t>24</w:t>
      </w:r>
      <w:r>
        <w:rPr>
          <w:color w:val="231F20"/>
          <w:spacing w:val="-7"/>
          <w:sz w:val="20"/>
        </w:rPr>
        <w:t> </w:t>
      </w:r>
      <w:r>
        <w:rPr>
          <w:color w:val="231F20"/>
          <w:sz w:val="20"/>
        </w:rPr>
        <w:t>horas</w:t>
      </w:r>
      <w:r>
        <w:rPr>
          <w:color w:val="231F20"/>
          <w:spacing w:val="-8"/>
          <w:sz w:val="20"/>
        </w:rPr>
        <w:t> </w:t>
      </w:r>
      <w:r>
        <w:rPr>
          <w:color w:val="231F20"/>
          <w:sz w:val="20"/>
        </w:rPr>
        <w:t>previas</w:t>
      </w:r>
      <w:r>
        <w:rPr>
          <w:color w:val="231F20"/>
          <w:spacing w:val="-7"/>
          <w:sz w:val="20"/>
        </w:rPr>
        <w:t> </w:t>
      </w:r>
      <w:r>
        <w:rPr>
          <w:color w:val="231F20"/>
          <w:sz w:val="20"/>
        </w:rPr>
        <w:t>del</w:t>
      </w:r>
      <w:r>
        <w:rPr>
          <w:color w:val="231F20"/>
          <w:spacing w:val="-7"/>
          <w:sz w:val="20"/>
        </w:rPr>
        <w:t> </w:t>
      </w:r>
      <w:r>
        <w:rPr>
          <w:color w:val="231F20"/>
          <w:sz w:val="20"/>
        </w:rPr>
        <w:t>arranque,</w:t>
      </w:r>
      <w:r>
        <w:rPr>
          <w:color w:val="231F20"/>
          <w:spacing w:val="-7"/>
          <w:sz w:val="20"/>
        </w:rPr>
        <w:t> </w:t>
      </w:r>
      <w:r>
        <w:rPr>
          <w:color w:val="231F20"/>
          <w:sz w:val="20"/>
        </w:rPr>
        <w:t>se</w:t>
      </w:r>
      <w:r>
        <w:rPr>
          <w:color w:val="231F20"/>
          <w:spacing w:val="-7"/>
          <w:sz w:val="20"/>
        </w:rPr>
        <w:t> </w:t>
      </w:r>
      <w:r>
        <w:rPr>
          <w:color w:val="231F20"/>
          <w:sz w:val="20"/>
        </w:rPr>
        <w:t>procederá a</w:t>
      </w:r>
      <w:r>
        <w:rPr>
          <w:color w:val="231F20"/>
          <w:spacing w:val="-8"/>
          <w:sz w:val="20"/>
        </w:rPr>
        <w:t> </w:t>
      </w:r>
      <w:r>
        <w:rPr>
          <w:color w:val="231F20"/>
          <w:sz w:val="20"/>
        </w:rPr>
        <w:t>la</w:t>
      </w:r>
      <w:r>
        <w:rPr>
          <w:color w:val="231F20"/>
          <w:spacing w:val="-8"/>
          <w:sz w:val="20"/>
        </w:rPr>
        <w:t> </w:t>
      </w:r>
      <w:r>
        <w:rPr>
          <w:color w:val="231F20"/>
          <w:sz w:val="20"/>
        </w:rPr>
        <w:t>impresión</w:t>
      </w:r>
      <w:r>
        <w:rPr>
          <w:color w:val="231F20"/>
          <w:spacing w:val="-8"/>
          <w:sz w:val="20"/>
        </w:rPr>
        <w:t> </w:t>
      </w:r>
      <w:r>
        <w:rPr>
          <w:color w:val="231F20"/>
          <w:sz w:val="20"/>
        </w:rPr>
        <w:t>con</w:t>
      </w:r>
      <w:r>
        <w:rPr>
          <w:color w:val="231F20"/>
          <w:spacing w:val="-8"/>
          <w:sz w:val="20"/>
        </w:rPr>
        <w:t> </w:t>
      </w:r>
      <w:r>
        <w:rPr>
          <w:color w:val="231F20"/>
          <w:sz w:val="20"/>
        </w:rPr>
        <w:t>esos</w:t>
      </w:r>
      <w:r>
        <w:rPr>
          <w:color w:val="231F20"/>
          <w:spacing w:val="-8"/>
          <w:sz w:val="20"/>
        </w:rPr>
        <w:t> </w:t>
      </w:r>
      <w:r>
        <w:rPr>
          <w:color w:val="231F20"/>
          <w:sz w:val="20"/>
        </w:rPr>
        <w:t>espacios</w:t>
      </w:r>
      <w:r>
        <w:rPr>
          <w:color w:val="231F20"/>
          <w:spacing w:val="-7"/>
          <w:sz w:val="20"/>
        </w:rPr>
        <w:t> </w:t>
      </w:r>
      <w:r>
        <w:rPr>
          <w:color w:val="231F20"/>
          <w:sz w:val="20"/>
        </w:rPr>
        <w:t>en</w:t>
      </w:r>
      <w:r>
        <w:rPr>
          <w:color w:val="231F20"/>
          <w:spacing w:val="-8"/>
          <w:sz w:val="20"/>
        </w:rPr>
        <w:t> </w:t>
      </w:r>
      <w:r>
        <w:rPr>
          <w:color w:val="231F20"/>
          <w:sz w:val="20"/>
        </w:rPr>
        <w:t>blanco</w:t>
      </w:r>
      <w:r>
        <w:rPr>
          <w:color w:val="231F20"/>
          <w:spacing w:val="-8"/>
          <w:sz w:val="20"/>
        </w:rPr>
        <w:t> </w:t>
      </w:r>
      <w:r>
        <w:rPr>
          <w:color w:val="231F20"/>
          <w:sz w:val="20"/>
        </w:rPr>
        <w:t>y</w:t>
      </w:r>
      <w:r>
        <w:rPr>
          <w:color w:val="231F20"/>
          <w:spacing w:val="-8"/>
          <w:sz w:val="20"/>
        </w:rPr>
        <w:t> </w:t>
      </w:r>
      <w:r>
        <w:rPr>
          <w:color w:val="231F20"/>
          <w:sz w:val="20"/>
        </w:rPr>
        <w:t>los</w:t>
      </w:r>
      <w:r>
        <w:rPr>
          <w:color w:val="231F20"/>
          <w:spacing w:val="-7"/>
          <w:sz w:val="20"/>
        </w:rPr>
        <w:t> </w:t>
      </w:r>
      <w:r>
        <w:rPr>
          <w:color w:val="231F20"/>
          <w:sz w:val="20"/>
        </w:rPr>
        <w:t>votos</w:t>
      </w:r>
      <w:r>
        <w:rPr>
          <w:color w:val="231F20"/>
          <w:spacing w:val="-8"/>
          <w:sz w:val="20"/>
        </w:rPr>
        <w:t> </w:t>
      </w:r>
      <w:r>
        <w:rPr>
          <w:color w:val="231F20"/>
          <w:sz w:val="20"/>
        </w:rPr>
        <w:t>contarán</w:t>
      </w:r>
      <w:r>
        <w:rPr>
          <w:color w:val="231F20"/>
          <w:spacing w:val="-8"/>
          <w:sz w:val="20"/>
        </w:rPr>
        <w:t> </w:t>
      </w:r>
      <w:r>
        <w:rPr>
          <w:color w:val="231F20"/>
          <w:sz w:val="20"/>
        </w:rPr>
        <w:t>para</w:t>
      </w:r>
      <w:r>
        <w:rPr>
          <w:color w:val="231F20"/>
          <w:spacing w:val="-8"/>
          <w:sz w:val="20"/>
        </w:rPr>
        <w:t> </w:t>
      </w:r>
      <w:r>
        <w:rPr>
          <w:color w:val="231F20"/>
          <w:sz w:val="20"/>
        </w:rPr>
        <w:t>el</w:t>
      </w:r>
      <w:r>
        <w:rPr>
          <w:color w:val="231F20"/>
          <w:spacing w:val="-8"/>
          <w:sz w:val="20"/>
        </w:rPr>
        <w:t> </w:t>
      </w:r>
      <w:r>
        <w:rPr>
          <w:color w:val="231F20"/>
          <w:sz w:val="20"/>
        </w:rPr>
        <w:t>listado</w:t>
      </w:r>
      <w:r>
        <w:rPr>
          <w:color w:val="231F20"/>
          <w:spacing w:val="-8"/>
          <w:sz w:val="20"/>
        </w:rPr>
        <w:t> </w:t>
      </w:r>
      <w:r>
        <w:rPr>
          <w:color w:val="231F20"/>
          <w:sz w:val="20"/>
        </w:rPr>
        <w:t>final aprobado por el Consejo General o los órganos competentes.</w:t>
      </w:r>
    </w:p>
    <w:p>
      <w:pPr>
        <w:pStyle w:val="ListParagraph"/>
        <w:numPr>
          <w:ilvl w:val="1"/>
          <w:numId w:val="145"/>
        </w:numPr>
        <w:tabs>
          <w:tab w:pos="2133" w:val="left" w:leader="none"/>
        </w:tabs>
        <w:spacing w:line="254" w:lineRule="auto" w:before="8" w:after="0"/>
        <w:ind w:left="2133" w:right="348" w:hanging="220"/>
        <w:jc w:val="both"/>
        <w:rPr>
          <w:sz w:val="20"/>
        </w:rPr>
      </w:pPr>
      <w:r>
        <w:rPr>
          <w:color w:val="231F20"/>
          <w:sz w:val="20"/>
        </w:rPr>
        <w:t>En</w:t>
      </w:r>
      <w:r>
        <w:rPr>
          <w:color w:val="231F20"/>
          <w:spacing w:val="-12"/>
          <w:sz w:val="20"/>
        </w:rPr>
        <w:t> </w:t>
      </w:r>
      <w:r>
        <w:rPr>
          <w:color w:val="231F20"/>
          <w:sz w:val="20"/>
        </w:rPr>
        <w:t>caso</w:t>
      </w:r>
      <w:r>
        <w:rPr>
          <w:color w:val="231F20"/>
          <w:spacing w:val="-11"/>
          <w:sz w:val="20"/>
        </w:rPr>
        <w:t> </w:t>
      </w:r>
      <w:r>
        <w:rPr>
          <w:color w:val="231F20"/>
          <w:sz w:val="20"/>
        </w:rPr>
        <w:t>de</w:t>
      </w:r>
      <w:r>
        <w:rPr>
          <w:color w:val="231F20"/>
          <w:spacing w:val="-11"/>
          <w:sz w:val="20"/>
        </w:rPr>
        <w:t> </w:t>
      </w:r>
      <w:r>
        <w:rPr>
          <w:color w:val="231F20"/>
          <w:sz w:val="20"/>
        </w:rPr>
        <w:t>que</w:t>
      </w:r>
      <w:r>
        <w:rPr>
          <w:color w:val="231F20"/>
          <w:spacing w:val="-12"/>
          <w:sz w:val="20"/>
        </w:rPr>
        <w:t> </w:t>
      </w:r>
      <w:r>
        <w:rPr>
          <w:color w:val="231F20"/>
          <w:sz w:val="20"/>
        </w:rPr>
        <w:t>no</w:t>
      </w:r>
      <w:r>
        <w:rPr>
          <w:color w:val="231F20"/>
          <w:spacing w:val="-11"/>
          <w:sz w:val="20"/>
        </w:rPr>
        <w:t> </w:t>
      </w:r>
      <w:r>
        <w:rPr>
          <w:color w:val="231F20"/>
          <w:sz w:val="20"/>
        </w:rPr>
        <w:t>haya</w:t>
      </w:r>
      <w:r>
        <w:rPr>
          <w:color w:val="231F20"/>
          <w:spacing w:val="-11"/>
          <w:sz w:val="20"/>
        </w:rPr>
        <w:t> </w:t>
      </w:r>
      <w:r>
        <w:rPr>
          <w:color w:val="231F20"/>
          <w:sz w:val="20"/>
        </w:rPr>
        <w:t>registro</w:t>
      </w:r>
      <w:r>
        <w:rPr>
          <w:color w:val="231F20"/>
          <w:spacing w:val="-12"/>
          <w:sz w:val="20"/>
        </w:rPr>
        <w:t> </w:t>
      </w:r>
      <w:r>
        <w:rPr>
          <w:color w:val="231F20"/>
          <w:sz w:val="20"/>
        </w:rPr>
        <w:t>de</w:t>
      </w:r>
      <w:r>
        <w:rPr>
          <w:color w:val="231F20"/>
          <w:spacing w:val="-11"/>
          <w:sz w:val="20"/>
        </w:rPr>
        <w:t> </w:t>
      </w:r>
      <w:r>
        <w:rPr>
          <w:color w:val="231F20"/>
          <w:sz w:val="20"/>
        </w:rPr>
        <w:t>candidatura</w:t>
      </w:r>
      <w:r>
        <w:rPr>
          <w:color w:val="231F20"/>
          <w:spacing w:val="-11"/>
          <w:sz w:val="20"/>
        </w:rPr>
        <w:t> </w:t>
      </w:r>
      <w:r>
        <w:rPr>
          <w:color w:val="231F20"/>
          <w:sz w:val="20"/>
        </w:rPr>
        <w:t>de</w:t>
      </w:r>
      <w:r>
        <w:rPr>
          <w:color w:val="231F20"/>
          <w:spacing w:val="-12"/>
          <w:sz w:val="20"/>
        </w:rPr>
        <w:t> </w:t>
      </w:r>
      <w:r>
        <w:rPr>
          <w:color w:val="231F20"/>
          <w:sz w:val="20"/>
        </w:rPr>
        <w:t>partidos</w:t>
      </w:r>
      <w:r>
        <w:rPr>
          <w:color w:val="231F20"/>
          <w:spacing w:val="-11"/>
          <w:sz w:val="20"/>
        </w:rPr>
        <w:t> </w:t>
      </w:r>
      <w:r>
        <w:rPr>
          <w:color w:val="231F20"/>
          <w:sz w:val="20"/>
        </w:rPr>
        <w:t>políticos</w:t>
      </w:r>
      <w:r>
        <w:rPr>
          <w:color w:val="231F20"/>
          <w:spacing w:val="-11"/>
          <w:sz w:val="20"/>
        </w:rPr>
        <w:t> </w:t>
      </w:r>
      <w:r>
        <w:rPr>
          <w:color w:val="231F20"/>
          <w:sz w:val="20"/>
        </w:rPr>
        <w:t>antes</w:t>
      </w:r>
      <w:r>
        <w:rPr>
          <w:color w:val="231F20"/>
          <w:spacing w:val="-11"/>
          <w:sz w:val="20"/>
        </w:rPr>
        <w:t> </w:t>
      </w:r>
      <w:r>
        <w:rPr>
          <w:color w:val="231F20"/>
          <w:sz w:val="20"/>
        </w:rPr>
        <w:t>de</w:t>
      </w:r>
      <w:r>
        <w:rPr>
          <w:color w:val="231F20"/>
          <w:spacing w:val="-12"/>
          <w:sz w:val="20"/>
        </w:rPr>
        <w:t> </w:t>
      </w:r>
      <w:r>
        <w:rPr>
          <w:color w:val="231F20"/>
          <w:sz w:val="20"/>
        </w:rPr>
        <w:t>las</w:t>
      </w:r>
      <w:r>
        <w:rPr>
          <w:color w:val="231F20"/>
          <w:spacing w:val="-11"/>
          <w:sz w:val="20"/>
        </w:rPr>
        <w:t> </w:t>
      </w:r>
      <w:r>
        <w:rPr>
          <w:color w:val="231F20"/>
          <w:sz w:val="20"/>
        </w:rPr>
        <w:t>24 horas</w:t>
      </w:r>
      <w:r>
        <w:rPr>
          <w:color w:val="231F20"/>
          <w:spacing w:val="-12"/>
          <w:sz w:val="20"/>
        </w:rPr>
        <w:t> </w:t>
      </w:r>
      <w:r>
        <w:rPr>
          <w:color w:val="231F20"/>
          <w:sz w:val="20"/>
        </w:rPr>
        <w:t>previas</w:t>
      </w:r>
      <w:r>
        <w:rPr>
          <w:color w:val="231F20"/>
          <w:spacing w:val="-11"/>
          <w:sz w:val="20"/>
        </w:rPr>
        <w:t> </w:t>
      </w:r>
      <w:r>
        <w:rPr>
          <w:color w:val="231F20"/>
          <w:sz w:val="20"/>
        </w:rPr>
        <w:t>al</w:t>
      </w:r>
      <w:r>
        <w:rPr>
          <w:color w:val="231F20"/>
          <w:spacing w:val="-11"/>
          <w:sz w:val="20"/>
        </w:rPr>
        <w:t> </w:t>
      </w:r>
      <w:r>
        <w:rPr>
          <w:color w:val="231F20"/>
          <w:sz w:val="20"/>
        </w:rPr>
        <w:t>inicio</w:t>
      </w:r>
      <w:r>
        <w:rPr>
          <w:color w:val="231F20"/>
          <w:spacing w:val="-12"/>
          <w:sz w:val="20"/>
        </w:rPr>
        <w:t> </w:t>
      </w:r>
      <w:r>
        <w:rPr>
          <w:color w:val="231F20"/>
          <w:sz w:val="20"/>
        </w:rPr>
        <w:t>de</w:t>
      </w:r>
      <w:r>
        <w:rPr>
          <w:color w:val="231F20"/>
          <w:spacing w:val="-11"/>
          <w:sz w:val="20"/>
        </w:rPr>
        <w:t> </w:t>
      </w:r>
      <w:r>
        <w:rPr>
          <w:color w:val="231F20"/>
          <w:sz w:val="20"/>
        </w:rPr>
        <w:t>impresión,</w:t>
      </w:r>
      <w:r>
        <w:rPr>
          <w:color w:val="231F20"/>
          <w:spacing w:val="-11"/>
          <w:sz w:val="20"/>
        </w:rPr>
        <w:t> </w:t>
      </w:r>
      <w:r>
        <w:rPr>
          <w:color w:val="231F20"/>
          <w:sz w:val="20"/>
        </w:rPr>
        <w:t>conforme</w:t>
      </w:r>
      <w:r>
        <w:rPr>
          <w:color w:val="231F20"/>
          <w:spacing w:val="-12"/>
          <w:sz w:val="20"/>
        </w:rPr>
        <w:t> </w:t>
      </w:r>
      <w:r>
        <w:rPr>
          <w:color w:val="231F20"/>
          <w:sz w:val="20"/>
        </w:rPr>
        <w:t>al</w:t>
      </w:r>
      <w:r>
        <w:rPr>
          <w:color w:val="231F20"/>
          <w:spacing w:val="-11"/>
          <w:sz w:val="20"/>
        </w:rPr>
        <w:t> </w:t>
      </w:r>
      <w:r>
        <w:rPr>
          <w:color w:val="231F20"/>
          <w:sz w:val="20"/>
        </w:rPr>
        <w:t>calendario</w:t>
      </w:r>
      <w:r>
        <w:rPr>
          <w:color w:val="231F20"/>
          <w:spacing w:val="-11"/>
          <w:sz w:val="20"/>
        </w:rPr>
        <w:t> </w:t>
      </w:r>
      <w:r>
        <w:rPr>
          <w:color w:val="231F20"/>
          <w:sz w:val="20"/>
        </w:rPr>
        <w:t>previamente</w:t>
      </w:r>
      <w:r>
        <w:rPr>
          <w:color w:val="231F20"/>
          <w:spacing w:val="-12"/>
          <w:sz w:val="20"/>
        </w:rPr>
        <w:t> </w:t>
      </w:r>
      <w:r>
        <w:rPr>
          <w:color w:val="231F20"/>
          <w:sz w:val="20"/>
        </w:rPr>
        <w:t>circulado, la boleta se imprimirá con el emblema del partido y sin nombre de candidato/a. Una vez concluido el plazo anterior o arrancada la producción, la boleta se impri- mirá con el estatus prevaleciente.</w:t>
      </w:r>
    </w:p>
    <w:p>
      <w:pPr>
        <w:pStyle w:val="ListParagraph"/>
        <w:numPr>
          <w:ilvl w:val="1"/>
          <w:numId w:val="145"/>
        </w:numPr>
        <w:tabs>
          <w:tab w:pos="2133" w:val="left" w:leader="none"/>
        </w:tabs>
        <w:spacing w:line="254" w:lineRule="auto" w:before="6" w:after="0"/>
        <w:ind w:left="2133" w:right="348" w:hanging="220"/>
        <w:jc w:val="both"/>
        <w:rPr>
          <w:sz w:val="20"/>
        </w:rPr>
      </w:pPr>
      <w:r>
        <w:rPr>
          <w:color w:val="231F20"/>
          <w:sz w:val="20"/>
        </w:rPr>
        <w:t>En</w:t>
      </w:r>
      <w:r>
        <w:rPr>
          <w:color w:val="231F20"/>
          <w:spacing w:val="-9"/>
          <w:sz w:val="20"/>
        </w:rPr>
        <w:t> </w:t>
      </w:r>
      <w:r>
        <w:rPr>
          <w:color w:val="231F20"/>
          <w:sz w:val="20"/>
        </w:rPr>
        <w:t>caso</w:t>
      </w:r>
      <w:r>
        <w:rPr>
          <w:color w:val="231F20"/>
          <w:spacing w:val="-9"/>
          <w:sz w:val="20"/>
        </w:rPr>
        <w:t> </w:t>
      </w:r>
      <w:r>
        <w:rPr>
          <w:color w:val="231F20"/>
          <w:sz w:val="20"/>
        </w:rPr>
        <w:t>de</w:t>
      </w:r>
      <w:r>
        <w:rPr>
          <w:color w:val="231F20"/>
          <w:spacing w:val="-9"/>
          <w:sz w:val="20"/>
        </w:rPr>
        <w:t> </w:t>
      </w:r>
      <w:r>
        <w:rPr>
          <w:color w:val="231F20"/>
          <w:sz w:val="20"/>
        </w:rPr>
        <w:t>negativa</w:t>
      </w:r>
      <w:r>
        <w:rPr>
          <w:color w:val="231F20"/>
          <w:spacing w:val="-9"/>
          <w:sz w:val="20"/>
        </w:rPr>
        <w:t> </w:t>
      </w:r>
      <w:r>
        <w:rPr>
          <w:color w:val="231F20"/>
          <w:sz w:val="20"/>
        </w:rPr>
        <w:t>de</w:t>
      </w:r>
      <w:r>
        <w:rPr>
          <w:color w:val="231F20"/>
          <w:spacing w:val="-9"/>
          <w:sz w:val="20"/>
        </w:rPr>
        <w:t> </w:t>
      </w:r>
      <w:r>
        <w:rPr>
          <w:color w:val="231F20"/>
          <w:sz w:val="20"/>
        </w:rPr>
        <w:t>registro</w:t>
      </w:r>
      <w:r>
        <w:rPr>
          <w:color w:val="231F20"/>
          <w:spacing w:val="-9"/>
          <w:sz w:val="20"/>
        </w:rPr>
        <w:t> </w:t>
      </w:r>
      <w:r>
        <w:rPr>
          <w:color w:val="231F20"/>
          <w:sz w:val="20"/>
        </w:rPr>
        <w:t>de</w:t>
      </w:r>
      <w:r>
        <w:rPr>
          <w:color w:val="231F20"/>
          <w:spacing w:val="-10"/>
          <w:sz w:val="20"/>
        </w:rPr>
        <w:t> </w:t>
      </w:r>
      <w:r>
        <w:rPr>
          <w:color w:val="231F20"/>
          <w:sz w:val="20"/>
        </w:rPr>
        <w:t>candidatura</w:t>
      </w:r>
      <w:r>
        <w:rPr>
          <w:color w:val="231F20"/>
          <w:spacing w:val="-9"/>
          <w:sz w:val="20"/>
        </w:rPr>
        <w:t> </w:t>
      </w:r>
      <w:r>
        <w:rPr>
          <w:color w:val="231F20"/>
          <w:sz w:val="20"/>
        </w:rPr>
        <w:t>de</w:t>
      </w:r>
      <w:r>
        <w:rPr>
          <w:color w:val="231F20"/>
          <w:spacing w:val="-9"/>
          <w:sz w:val="20"/>
        </w:rPr>
        <w:t> </w:t>
      </w:r>
      <w:r>
        <w:rPr>
          <w:color w:val="231F20"/>
          <w:sz w:val="20"/>
        </w:rPr>
        <w:t>partidos</w:t>
      </w:r>
      <w:r>
        <w:rPr>
          <w:color w:val="231F20"/>
          <w:spacing w:val="-9"/>
          <w:sz w:val="20"/>
        </w:rPr>
        <w:t> </w:t>
      </w:r>
      <w:r>
        <w:rPr>
          <w:color w:val="231F20"/>
          <w:sz w:val="20"/>
        </w:rPr>
        <w:t>políticos</w:t>
      </w:r>
      <w:r>
        <w:rPr>
          <w:color w:val="231F20"/>
          <w:spacing w:val="-9"/>
          <w:sz w:val="20"/>
        </w:rPr>
        <w:t> </w:t>
      </w:r>
      <w:r>
        <w:rPr>
          <w:color w:val="231F20"/>
          <w:sz w:val="20"/>
        </w:rPr>
        <w:t>antes</w:t>
      </w:r>
      <w:r>
        <w:rPr>
          <w:color w:val="231F20"/>
          <w:spacing w:val="-10"/>
          <w:sz w:val="20"/>
        </w:rPr>
        <w:t> </w:t>
      </w:r>
      <w:r>
        <w:rPr>
          <w:color w:val="231F20"/>
          <w:sz w:val="20"/>
        </w:rPr>
        <w:t>de</w:t>
      </w:r>
      <w:r>
        <w:rPr>
          <w:color w:val="231F20"/>
          <w:spacing w:val="-11"/>
          <w:sz w:val="20"/>
        </w:rPr>
        <w:t> </w:t>
      </w:r>
      <w:r>
        <w:rPr>
          <w:color w:val="231F20"/>
          <w:sz w:val="20"/>
        </w:rPr>
        <w:t>las</w:t>
      </w:r>
      <w:r>
        <w:rPr>
          <w:color w:val="231F20"/>
          <w:spacing w:val="-9"/>
          <w:sz w:val="20"/>
        </w:rPr>
        <w:t> </w:t>
      </w:r>
      <w:r>
        <w:rPr>
          <w:color w:val="231F20"/>
          <w:sz w:val="20"/>
        </w:rPr>
        <w:t>24 horas</w:t>
      </w:r>
      <w:r>
        <w:rPr>
          <w:color w:val="231F20"/>
          <w:spacing w:val="-12"/>
          <w:sz w:val="20"/>
        </w:rPr>
        <w:t> </w:t>
      </w:r>
      <w:r>
        <w:rPr>
          <w:color w:val="231F20"/>
          <w:sz w:val="20"/>
        </w:rPr>
        <w:t>previas</w:t>
      </w:r>
      <w:r>
        <w:rPr>
          <w:color w:val="231F20"/>
          <w:spacing w:val="-11"/>
          <w:sz w:val="20"/>
        </w:rPr>
        <w:t> </w:t>
      </w:r>
      <w:r>
        <w:rPr>
          <w:color w:val="231F20"/>
          <w:sz w:val="20"/>
        </w:rPr>
        <w:t>al</w:t>
      </w:r>
      <w:r>
        <w:rPr>
          <w:color w:val="231F20"/>
          <w:spacing w:val="-11"/>
          <w:sz w:val="20"/>
        </w:rPr>
        <w:t> </w:t>
      </w:r>
      <w:r>
        <w:rPr>
          <w:color w:val="231F20"/>
          <w:sz w:val="20"/>
        </w:rPr>
        <w:t>inicio</w:t>
      </w:r>
      <w:r>
        <w:rPr>
          <w:color w:val="231F20"/>
          <w:spacing w:val="-12"/>
          <w:sz w:val="20"/>
        </w:rPr>
        <w:t> </w:t>
      </w:r>
      <w:r>
        <w:rPr>
          <w:color w:val="231F20"/>
          <w:sz w:val="20"/>
        </w:rPr>
        <w:t>de</w:t>
      </w:r>
      <w:r>
        <w:rPr>
          <w:color w:val="231F20"/>
          <w:spacing w:val="-11"/>
          <w:sz w:val="20"/>
        </w:rPr>
        <w:t> </w:t>
      </w:r>
      <w:r>
        <w:rPr>
          <w:color w:val="231F20"/>
          <w:sz w:val="20"/>
        </w:rPr>
        <w:t>impresión,</w:t>
      </w:r>
      <w:r>
        <w:rPr>
          <w:color w:val="231F20"/>
          <w:spacing w:val="-11"/>
          <w:sz w:val="20"/>
        </w:rPr>
        <w:t> </w:t>
      </w:r>
      <w:r>
        <w:rPr>
          <w:color w:val="231F20"/>
          <w:sz w:val="20"/>
        </w:rPr>
        <w:t>conforme</w:t>
      </w:r>
      <w:r>
        <w:rPr>
          <w:color w:val="231F20"/>
          <w:spacing w:val="-12"/>
          <w:sz w:val="20"/>
        </w:rPr>
        <w:t> </w:t>
      </w:r>
      <w:r>
        <w:rPr>
          <w:color w:val="231F20"/>
          <w:sz w:val="20"/>
        </w:rPr>
        <w:t>al</w:t>
      </w:r>
      <w:r>
        <w:rPr>
          <w:color w:val="231F20"/>
          <w:spacing w:val="-11"/>
          <w:sz w:val="20"/>
        </w:rPr>
        <w:t> </w:t>
      </w:r>
      <w:r>
        <w:rPr>
          <w:color w:val="231F20"/>
          <w:sz w:val="20"/>
        </w:rPr>
        <w:t>calendario</w:t>
      </w:r>
      <w:r>
        <w:rPr>
          <w:color w:val="231F20"/>
          <w:spacing w:val="-11"/>
          <w:sz w:val="20"/>
        </w:rPr>
        <w:t> </w:t>
      </w:r>
      <w:r>
        <w:rPr>
          <w:color w:val="231F20"/>
          <w:sz w:val="20"/>
        </w:rPr>
        <w:t>previamente</w:t>
      </w:r>
      <w:r>
        <w:rPr>
          <w:color w:val="231F20"/>
          <w:spacing w:val="-12"/>
          <w:sz w:val="20"/>
        </w:rPr>
        <w:t> </w:t>
      </w:r>
      <w:r>
        <w:rPr>
          <w:color w:val="231F20"/>
          <w:sz w:val="20"/>
        </w:rPr>
        <w:t>circulado, la boleta se imprimirá con el emblema del partido y sin nombre de candidato/a.</w:t>
      </w:r>
    </w:p>
    <w:p>
      <w:pPr>
        <w:pStyle w:val="ListParagraph"/>
        <w:numPr>
          <w:ilvl w:val="1"/>
          <w:numId w:val="145"/>
        </w:numPr>
        <w:tabs>
          <w:tab w:pos="2133" w:val="left" w:leader="none"/>
        </w:tabs>
        <w:spacing w:line="254" w:lineRule="auto" w:before="3" w:after="0"/>
        <w:ind w:left="2133" w:right="347" w:hanging="220"/>
        <w:jc w:val="both"/>
        <w:rPr>
          <w:sz w:val="20"/>
        </w:rPr>
      </w:pPr>
      <w:r>
        <w:rPr>
          <w:color w:val="231F20"/>
          <w:sz w:val="20"/>
        </w:rPr>
        <w:t>En</w:t>
      </w:r>
      <w:r>
        <w:rPr>
          <w:color w:val="231F20"/>
          <w:spacing w:val="-7"/>
          <w:sz w:val="20"/>
        </w:rPr>
        <w:t> </w:t>
      </w:r>
      <w:r>
        <w:rPr>
          <w:color w:val="231F20"/>
          <w:sz w:val="20"/>
        </w:rPr>
        <w:t>caso</w:t>
      </w:r>
      <w:r>
        <w:rPr>
          <w:color w:val="231F20"/>
          <w:spacing w:val="-7"/>
          <w:sz w:val="20"/>
        </w:rPr>
        <w:t> </w:t>
      </w:r>
      <w:r>
        <w:rPr>
          <w:color w:val="231F20"/>
          <w:sz w:val="20"/>
        </w:rPr>
        <w:t>de</w:t>
      </w:r>
      <w:r>
        <w:rPr>
          <w:color w:val="231F20"/>
          <w:spacing w:val="-7"/>
          <w:sz w:val="20"/>
        </w:rPr>
        <w:t> </w:t>
      </w:r>
      <w:r>
        <w:rPr>
          <w:color w:val="231F20"/>
          <w:sz w:val="20"/>
        </w:rPr>
        <w:t>renuncia</w:t>
      </w:r>
      <w:r>
        <w:rPr>
          <w:color w:val="231F20"/>
          <w:spacing w:val="-7"/>
          <w:sz w:val="20"/>
        </w:rPr>
        <w:t> </w:t>
      </w:r>
      <w:r>
        <w:rPr>
          <w:color w:val="231F20"/>
          <w:sz w:val="20"/>
        </w:rPr>
        <w:t>de</w:t>
      </w:r>
      <w:r>
        <w:rPr>
          <w:color w:val="231F20"/>
          <w:spacing w:val="-7"/>
          <w:sz w:val="20"/>
        </w:rPr>
        <w:t> </w:t>
      </w:r>
      <w:r>
        <w:rPr>
          <w:color w:val="231F20"/>
          <w:sz w:val="20"/>
        </w:rPr>
        <w:t>candidatura</w:t>
      </w:r>
      <w:r>
        <w:rPr>
          <w:color w:val="231F20"/>
          <w:spacing w:val="-7"/>
          <w:sz w:val="20"/>
        </w:rPr>
        <w:t> </w:t>
      </w:r>
      <w:r>
        <w:rPr>
          <w:color w:val="231F20"/>
          <w:sz w:val="20"/>
        </w:rPr>
        <w:t>de</w:t>
      </w:r>
      <w:r>
        <w:rPr>
          <w:color w:val="231F20"/>
          <w:spacing w:val="-8"/>
          <w:sz w:val="20"/>
        </w:rPr>
        <w:t> </w:t>
      </w:r>
      <w:r>
        <w:rPr>
          <w:color w:val="231F20"/>
          <w:sz w:val="20"/>
        </w:rPr>
        <w:t>partidos</w:t>
      </w:r>
      <w:r>
        <w:rPr>
          <w:color w:val="231F20"/>
          <w:spacing w:val="-7"/>
          <w:sz w:val="20"/>
        </w:rPr>
        <w:t> </w:t>
      </w:r>
      <w:r>
        <w:rPr>
          <w:color w:val="231F20"/>
          <w:sz w:val="20"/>
        </w:rPr>
        <w:t>políticos</w:t>
      </w:r>
      <w:r>
        <w:rPr>
          <w:color w:val="231F20"/>
          <w:spacing w:val="-7"/>
          <w:sz w:val="20"/>
        </w:rPr>
        <w:t> </w:t>
      </w:r>
      <w:r>
        <w:rPr>
          <w:color w:val="231F20"/>
          <w:sz w:val="20"/>
        </w:rPr>
        <w:t>sin</w:t>
      </w:r>
      <w:r>
        <w:rPr>
          <w:color w:val="231F20"/>
          <w:spacing w:val="-7"/>
          <w:sz w:val="20"/>
        </w:rPr>
        <w:t> </w:t>
      </w:r>
      <w:r>
        <w:rPr>
          <w:color w:val="231F20"/>
          <w:sz w:val="20"/>
        </w:rPr>
        <w:t>que</w:t>
      </w:r>
      <w:r>
        <w:rPr>
          <w:color w:val="231F20"/>
          <w:spacing w:val="-7"/>
          <w:sz w:val="20"/>
        </w:rPr>
        <w:t> </w:t>
      </w:r>
      <w:r>
        <w:rPr>
          <w:color w:val="231F20"/>
          <w:sz w:val="20"/>
        </w:rPr>
        <w:t>se</w:t>
      </w:r>
      <w:r>
        <w:rPr>
          <w:color w:val="231F20"/>
          <w:spacing w:val="-7"/>
          <w:sz w:val="20"/>
        </w:rPr>
        <w:t> </w:t>
      </w:r>
      <w:r>
        <w:rPr>
          <w:color w:val="231F20"/>
          <w:sz w:val="20"/>
        </w:rPr>
        <w:t>haya</w:t>
      </w:r>
      <w:r>
        <w:rPr>
          <w:color w:val="231F20"/>
          <w:spacing w:val="-7"/>
          <w:sz w:val="20"/>
        </w:rPr>
        <w:t> </w:t>
      </w:r>
      <w:r>
        <w:rPr>
          <w:color w:val="231F20"/>
          <w:sz w:val="20"/>
        </w:rPr>
        <w:t>aprobado la</w:t>
      </w:r>
      <w:r>
        <w:rPr>
          <w:color w:val="231F20"/>
          <w:spacing w:val="-5"/>
          <w:sz w:val="20"/>
        </w:rPr>
        <w:t> </w:t>
      </w:r>
      <w:r>
        <w:rPr>
          <w:color w:val="231F20"/>
          <w:sz w:val="20"/>
        </w:rPr>
        <w:t>sustitución</w:t>
      </w:r>
      <w:r>
        <w:rPr>
          <w:color w:val="231F20"/>
          <w:spacing w:val="-5"/>
          <w:sz w:val="20"/>
        </w:rPr>
        <w:t> </w:t>
      </w:r>
      <w:r>
        <w:rPr>
          <w:color w:val="231F20"/>
          <w:sz w:val="20"/>
        </w:rPr>
        <w:t>correspondiente</w:t>
      </w:r>
      <w:r>
        <w:rPr>
          <w:color w:val="231F20"/>
          <w:spacing w:val="-5"/>
          <w:sz w:val="20"/>
        </w:rPr>
        <w:t> </w:t>
      </w:r>
      <w:r>
        <w:rPr>
          <w:color w:val="231F20"/>
          <w:sz w:val="20"/>
        </w:rPr>
        <w:t>antes</w:t>
      </w:r>
      <w:r>
        <w:rPr>
          <w:color w:val="231F20"/>
          <w:spacing w:val="-5"/>
          <w:sz w:val="20"/>
        </w:rPr>
        <w:t> </w:t>
      </w:r>
      <w:r>
        <w:rPr>
          <w:color w:val="231F20"/>
          <w:sz w:val="20"/>
        </w:rPr>
        <w:t>de</w:t>
      </w:r>
      <w:r>
        <w:rPr>
          <w:color w:val="231F20"/>
          <w:spacing w:val="-5"/>
          <w:sz w:val="20"/>
        </w:rPr>
        <w:t> </w:t>
      </w:r>
      <w:r>
        <w:rPr>
          <w:color w:val="231F20"/>
          <w:sz w:val="20"/>
        </w:rPr>
        <w:t>las</w:t>
      </w:r>
      <w:r>
        <w:rPr>
          <w:color w:val="231F20"/>
          <w:spacing w:val="-4"/>
          <w:sz w:val="20"/>
        </w:rPr>
        <w:t> </w:t>
      </w:r>
      <w:r>
        <w:rPr>
          <w:color w:val="231F20"/>
          <w:sz w:val="20"/>
        </w:rPr>
        <w:t>24</w:t>
      </w:r>
      <w:r>
        <w:rPr>
          <w:color w:val="231F20"/>
          <w:spacing w:val="-5"/>
          <w:sz w:val="20"/>
        </w:rPr>
        <w:t> </w:t>
      </w:r>
      <w:r>
        <w:rPr>
          <w:color w:val="231F20"/>
          <w:sz w:val="20"/>
        </w:rPr>
        <w:t>horas</w:t>
      </w:r>
      <w:r>
        <w:rPr>
          <w:color w:val="231F20"/>
          <w:spacing w:val="-5"/>
          <w:sz w:val="20"/>
        </w:rPr>
        <w:t> </w:t>
      </w:r>
      <w:r>
        <w:rPr>
          <w:color w:val="231F20"/>
          <w:sz w:val="20"/>
        </w:rPr>
        <w:t>previas</w:t>
      </w:r>
      <w:r>
        <w:rPr>
          <w:color w:val="231F20"/>
          <w:spacing w:val="-5"/>
          <w:sz w:val="20"/>
        </w:rPr>
        <w:t> </w:t>
      </w:r>
      <w:r>
        <w:rPr>
          <w:color w:val="231F20"/>
          <w:sz w:val="20"/>
        </w:rPr>
        <w:t>al</w:t>
      </w:r>
      <w:r>
        <w:rPr>
          <w:color w:val="231F20"/>
          <w:spacing w:val="-5"/>
          <w:sz w:val="20"/>
        </w:rPr>
        <w:t> </w:t>
      </w:r>
      <w:r>
        <w:rPr>
          <w:color w:val="231F20"/>
          <w:sz w:val="20"/>
        </w:rPr>
        <w:t>inicio</w:t>
      </w:r>
      <w:r>
        <w:rPr>
          <w:color w:val="231F20"/>
          <w:spacing w:val="-5"/>
          <w:sz w:val="20"/>
        </w:rPr>
        <w:t> </w:t>
      </w:r>
      <w:r>
        <w:rPr>
          <w:color w:val="231F20"/>
          <w:sz w:val="20"/>
        </w:rPr>
        <w:t>de</w:t>
      </w:r>
      <w:r>
        <w:rPr>
          <w:color w:val="231F20"/>
          <w:spacing w:val="-5"/>
          <w:sz w:val="20"/>
        </w:rPr>
        <w:t> </w:t>
      </w:r>
      <w:r>
        <w:rPr>
          <w:color w:val="231F20"/>
          <w:sz w:val="20"/>
        </w:rPr>
        <w:t>impresión, conforme</w:t>
      </w:r>
      <w:r>
        <w:rPr>
          <w:color w:val="231F20"/>
          <w:spacing w:val="-12"/>
          <w:sz w:val="20"/>
        </w:rPr>
        <w:t> </w:t>
      </w:r>
      <w:r>
        <w:rPr>
          <w:color w:val="231F20"/>
          <w:sz w:val="20"/>
        </w:rPr>
        <w:t>al</w:t>
      </w:r>
      <w:r>
        <w:rPr>
          <w:color w:val="231F20"/>
          <w:spacing w:val="-11"/>
          <w:sz w:val="20"/>
        </w:rPr>
        <w:t> </w:t>
      </w:r>
      <w:r>
        <w:rPr>
          <w:color w:val="231F20"/>
          <w:sz w:val="20"/>
        </w:rPr>
        <w:t>calendario</w:t>
      </w:r>
      <w:r>
        <w:rPr>
          <w:color w:val="231F20"/>
          <w:spacing w:val="-11"/>
          <w:sz w:val="20"/>
        </w:rPr>
        <w:t> </w:t>
      </w:r>
      <w:r>
        <w:rPr>
          <w:color w:val="231F20"/>
          <w:sz w:val="20"/>
        </w:rPr>
        <w:t>previamente</w:t>
      </w:r>
      <w:r>
        <w:rPr>
          <w:color w:val="231F20"/>
          <w:spacing w:val="-12"/>
          <w:sz w:val="20"/>
        </w:rPr>
        <w:t> </w:t>
      </w:r>
      <w:r>
        <w:rPr>
          <w:color w:val="231F20"/>
          <w:sz w:val="20"/>
        </w:rPr>
        <w:t>circulado,</w:t>
      </w:r>
      <w:r>
        <w:rPr>
          <w:color w:val="231F20"/>
          <w:spacing w:val="-11"/>
          <w:sz w:val="20"/>
        </w:rPr>
        <w:t> </w:t>
      </w:r>
      <w:r>
        <w:rPr>
          <w:color w:val="231F20"/>
          <w:sz w:val="20"/>
        </w:rPr>
        <w:t>la</w:t>
      </w:r>
      <w:r>
        <w:rPr>
          <w:color w:val="231F20"/>
          <w:spacing w:val="-11"/>
          <w:sz w:val="20"/>
        </w:rPr>
        <w:t> </w:t>
      </w:r>
      <w:r>
        <w:rPr>
          <w:color w:val="231F20"/>
          <w:sz w:val="20"/>
        </w:rPr>
        <w:t>boleta</w:t>
      </w:r>
      <w:r>
        <w:rPr>
          <w:color w:val="231F20"/>
          <w:spacing w:val="-12"/>
          <w:sz w:val="20"/>
        </w:rPr>
        <w:t> </w:t>
      </w:r>
      <w:r>
        <w:rPr>
          <w:color w:val="231F20"/>
          <w:sz w:val="20"/>
        </w:rPr>
        <w:t>se</w:t>
      </w:r>
      <w:r>
        <w:rPr>
          <w:color w:val="231F20"/>
          <w:spacing w:val="-11"/>
          <w:sz w:val="20"/>
        </w:rPr>
        <w:t> </w:t>
      </w:r>
      <w:r>
        <w:rPr>
          <w:color w:val="231F20"/>
          <w:sz w:val="20"/>
        </w:rPr>
        <w:t>imprimirá</w:t>
      </w:r>
      <w:r>
        <w:rPr>
          <w:color w:val="231F20"/>
          <w:spacing w:val="-11"/>
          <w:sz w:val="20"/>
        </w:rPr>
        <w:t> </w:t>
      </w:r>
      <w:r>
        <w:rPr>
          <w:color w:val="231F20"/>
          <w:sz w:val="20"/>
        </w:rPr>
        <w:t>con</w:t>
      </w:r>
      <w:r>
        <w:rPr>
          <w:color w:val="231F20"/>
          <w:spacing w:val="-12"/>
          <w:sz w:val="20"/>
        </w:rPr>
        <w:t> </w:t>
      </w:r>
      <w:r>
        <w:rPr>
          <w:color w:val="231F20"/>
          <w:sz w:val="20"/>
        </w:rPr>
        <w:t>el</w:t>
      </w:r>
      <w:r>
        <w:rPr>
          <w:color w:val="231F20"/>
          <w:spacing w:val="-11"/>
          <w:sz w:val="20"/>
        </w:rPr>
        <w:t> </w:t>
      </w:r>
      <w:r>
        <w:rPr>
          <w:color w:val="231F20"/>
          <w:sz w:val="20"/>
        </w:rPr>
        <w:t>emble- ma del partido y sin nombre de candidato/a.</w:t>
      </w:r>
    </w:p>
    <w:p>
      <w:pPr>
        <w:pStyle w:val="ListParagraph"/>
        <w:numPr>
          <w:ilvl w:val="1"/>
          <w:numId w:val="145"/>
        </w:numPr>
        <w:tabs>
          <w:tab w:pos="2133" w:val="left" w:leader="none"/>
        </w:tabs>
        <w:spacing w:line="254" w:lineRule="auto" w:before="5" w:after="0"/>
        <w:ind w:left="2133" w:right="347" w:hanging="220"/>
        <w:jc w:val="both"/>
        <w:rPr>
          <w:sz w:val="20"/>
        </w:rPr>
      </w:pPr>
      <w:r>
        <w:rPr>
          <w:color w:val="231F20"/>
          <w:sz w:val="20"/>
        </w:rPr>
        <w:t>En caso de presentarse impugnaciones a candidaturas, se aplicarán los siguientes criterios para la producción de boletas:</w:t>
      </w:r>
    </w:p>
    <w:p>
      <w:pPr>
        <w:pStyle w:val="BodyText"/>
        <w:spacing w:before="18"/>
        <w:ind w:firstLine="0"/>
        <w:jc w:val="left"/>
        <w:rPr>
          <w:sz w:val="20"/>
        </w:rPr>
      </w:pPr>
    </w:p>
    <w:p>
      <w:pPr>
        <w:pStyle w:val="ListParagraph"/>
        <w:numPr>
          <w:ilvl w:val="2"/>
          <w:numId w:val="145"/>
        </w:numPr>
        <w:tabs>
          <w:tab w:pos="2291" w:val="left" w:leader="none"/>
          <w:tab w:pos="2293" w:val="left" w:leader="none"/>
        </w:tabs>
        <w:spacing w:line="254" w:lineRule="auto" w:before="0" w:after="0"/>
        <w:ind w:left="2293" w:right="347" w:hanging="180"/>
        <w:jc w:val="both"/>
        <w:rPr>
          <w:sz w:val="20"/>
        </w:rPr>
      </w:pPr>
      <w:r>
        <w:rPr>
          <w:color w:val="231F20"/>
          <w:sz w:val="20"/>
        </w:rPr>
        <w:t>En</w:t>
      </w:r>
      <w:r>
        <w:rPr>
          <w:color w:val="231F20"/>
          <w:spacing w:val="-1"/>
          <w:sz w:val="20"/>
        </w:rPr>
        <w:t> </w:t>
      </w:r>
      <w:r>
        <w:rPr>
          <w:color w:val="231F20"/>
          <w:sz w:val="20"/>
        </w:rPr>
        <w:t>caso</w:t>
      </w:r>
      <w:r>
        <w:rPr>
          <w:color w:val="231F20"/>
          <w:spacing w:val="-2"/>
          <w:sz w:val="20"/>
        </w:rPr>
        <w:t> </w:t>
      </w:r>
      <w:r>
        <w:rPr>
          <w:color w:val="231F20"/>
          <w:sz w:val="20"/>
        </w:rPr>
        <w:t>de</w:t>
      </w:r>
      <w:r>
        <w:rPr>
          <w:color w:val="231F20"/>
          <w:spacing w:val="-1"/>
          <w:sz w:val="20"/>
        </w:rPr>
        <w:t> </w:t>
      </w:r>
      <w:r>
        <w:rPr>
          <w:color w:val="231F20"/>
          <w:sz w:val="20"/>
        </w:rPr>
        <w:t>que</w:t>
      </w:r>
      <w:r>
        <w:rPr>
          <w:color w:val="231F20"/>
          <w:spacing w:val="-1"/>
          <w:sz w:val="20"/>
        </w:rPr>
        <w:t> </w:t>
      </w:r>
      <w:r>
        <w:rPr>
          <w:color w:val="231F20"/>
          <w:sz w:val="20"/>
        </w:rPr>
        <w:t>no</w:t>
      </w:r>
      <w:r>
        <w:rPr>
          <w:color w:val="231F20"/>
          <w:spacing w:val="-1"/>
          <w:sz w:val="20"/>
        </w:rPr>
        <w:t> </w:t>
      </w:r>
      <w:r>
        <w:rPr>
          <w:color w:val="231F20"/>
          <w:sz w:val="20"/>
        </w:rPr>
        <w:t>se</w:t>
      </w:r>
      <w:r>
        <w:rPr>
          <w:color w:val="231F20"/>
          <w:spacing w:val="-2"/>
          <w:sz w:val="20"/>
        </w:rPr>
        <w:t> </w:t>
      </w:r>
      <w:r>
        <w:rPr>
          <w:color w:val="231F20"/>
          <w:sz w:val="20"/>
        </w:rPr>
        <w:t>hubiera</w:t>
      </w:r>
      <w:r>
        <w:rPr>
          <w:color w:val="231F20"/>
          <w:spacing w:val="-2"/>
          <w:sz w:val="20"/>
        </w:rPr>
        <w:t> </w:t>
      </w:r>
      <w:r>
        <w:rPr>
          <w:color w:val="231F20"/>
          <w:sz w:val="20"/>
        </w:rPr>
        <w:t>resuelto</w:t>
      </w:r>
      <w:r>
        <w:rPr>
          <w:color w:val="231F20"/>
          <w:spacing w:val="-2"/>
          <w:sz w:val="20"/>
        </w:rPr>
        <w:t> </w:t>
      </w:r>
      <w:r>
        <w:rPr>
          <w:color w:val="231F20"/>
          <w:sz w:val="20"/>
        </w:rPr>
        <w:t>la</w:t>
      </w:r>
      <w:r>
        <w:rPr>
          <w:color w:val="231F20"/>
          <w:spacing w:val="-3"/>
          <w:sz w:val="20"/>
        </w:rPr>
        <w:t> </w:t>
      </w:r>
      <w:r>
        <w:rPr>
          <w:color w:val="231F20"/>
          <w:sz w:val="20"/>
        </w:rPr>
        <w:t>impugnación</w:t>
      </w:r>
      <w:r>
        <w:rPr>
          <w:color w:val="231F20"/>
          <w:spacing w:val="-1"/>
          <w:sz w:val="20"/>
        </w:rPr>
        <w:t> </w:t>
      </w:r>
      <w:r>
        <w:rPr>
          <w:color w:val="231F20"/>
          <w:sz w:val="20"/>
        </w:rPr>
        <w:t>de</w:t>
      </w:r>
      <w:r>
        <w:rPr>
          <w:color w:val="231F20"/>
          <w:spacing w:val="-1"/>
          <w:sz w:val="20"/>
        </w:rPr>
        <w:t> </w:t>
      </w:r>
      <w:r>
        <w:rPr>
          <w:color w:val="231F20"/>
          <w:sz w:val="20"/>
        </w:rPr>
        <w:t>alguna</w:t>
      </w:r>
      <w:r>
        <w:rPr>
          <w:color w:val="231F20"/>
          <w:spacing w:val="-1"/>
          <w:sz w:val="20"/>
        </w:rPr>
        <w:t> </w:t>
      </w:r>
      <w:r>
        <w:rPr>
          <w:color w:val="231F20"/>
          <w:sz w:val="20"/>
        </w:rPr>
        <w:t>candidatura</w:t>
      </w:r>
      <w:r>
        <w:rPr>
          <w:color w:val="231F20"/>
          <w:spacing w:val="-2"/>
          <w:sz w:val="20"/>
        </w:rPr>
        <w:t> </w:t>
      </w:r>
      <w:r>
        <w:rPr>
          <w:color w:val="231F20"/>
          <w:sz w:val="20"/>
        </w:rPr>
        <w:t>de partido político a más tardar 24 horas antes del día programado para iniciar la producción,</w:t>
      </w:r>
      <w:r>
        <w:rPr>
          <w:color w:val="231F20"/>
          <w:spacing w:val="-8"/>
          <w:sz w:val="20"/>
        </w:rPr>
        <w:t> </w:t>
      </w:r>
      <w:r>
        <w:rPr>
          <w:color w:val="231F20"/>
          <w:sz w:val="20"/>
        </w:rPr>
        <w:t>se</w:t>
      </w:r>
      <w:r>
        <w:rPr>
          <w:color w:val="231F20"/>
          <w:spacing w:val="-8"/>
          <w:sz w:val="20"/>
        </w:rPr>
        <w:t> </w:t>
      </w:r>
      <w:r>
        <w:rPr>
          <w:color w:val="231F20"/>
          <w:sz w:val="20"/>
        </w:rPr>
        <w:t>imprimirá</w:t>
      </w:r>
      <w:r>
        <w:rPr>
          <w:color w:val="231F20"/>
          <w:spacing w:val="-8"/>
          <w:sz w:val="20"/>
        </w:rPr>
        <w:t> </w:t>
      </w:r>
      <w:r>
        <w:rPr>
          <w:color w:val="231F20"/>
          <w:sz w:val="20"/>
        </w:rPr>
        <w:t>la</w:t>
      </w:r>
      <w:r>
        <w:rPr>
          <w:color w:val="231F20"/>
          <w:spacing w:val="-8"/>
          <w:sz w:val="20"/>
        </w:rPr>
        <w:t> </w:t>
      </w:r>
      <w:r>
        <w:rPr>
          <w:color w:val="231F20"/>
          <w:sz w:val="20"/>
        </w:rPr>
        <w:t>boleta</w:t>
      </w:r>
      <w:r>
        <w:rPr>
          <w:color w:val="231F20"/>
          <w:spacing w:val="-8"/>
          <w:sz w:val="20"/>
        </w:rPr>
        <w:t> </w:t>
      </w:r>
      <w:r>
        <w:rPr>
          <w:color w:val="231F20"/>
          <w:sz w:val="20"/>
        </w:rPr>
        <w:t>con</w:t>
      </w:r>
      <w:r>
        <w:rPr>
          <w:color w:val="231F20"/>
          <w:spacing w:val="-8"/>
          <w:sz w:val="20"/>
        </w:rPr>
        <w:t> </w:t>
      </w:r>
      <w:r>
        <w:rPr>
          <w:color w:val="231F20"/>
          <w:sz w:val="20"/>
        </w:rPr>
        <w:t>el</w:t>
      </w:r>
      <w:r>
        <w:rPr>
          <w:color w:val="231F20"/>
          <w:spacing w:val="-10"/>
          <w:sz w:val="20"/>
        </w:rPr>
        <w:t> </w:t>
      </w:r>
      <w:r>
        <w:rPr>
          <w:color w:val="231F20"/>
          <w:sz w:val="20"/>
        </w:rPr>
        <w:t>nombre</w:t>
      </w:r>
      <w:r>
        <w:rPr>
          <w:color w:val="231F20"/>
          <w:spacing w:val="-8"/>
          <w:sz w:val="20"/>
        </w:rPr>
        <w:t> </w:t>
      </w:r>
      <w:r>
        <w:rPr>
          <w:color w:val="231F20"/>
          <w:sz w:val="20"/>
        </w:rPr>
        <w:t>que</w:t>
      </w:r>
      <w:r>
        <w:rPr>
          <w:color w:val="231F20"/>
          <w:spacing w:val="-8"/>
          <w:sz w:val="20"/>
        </w:rPr>
        <w:t> </w:t>
      </w:r>
      <w:r>
        <w:rPr>
          <w:color w:val="231F20"/>
          <w:sz w:val="20"/>
        </w:rPr>
        <w:t>estuviera</w:t>
      </w:r>
      <w:r>
        <w:rPr>
          <w:color w:val="231F20"/>
          <w:spacing w:val="-8"/>
          <w:sz w:val="20"/>
        </w:rPr>
        <w:t> </w:t>
      </w:r>
      <w:r>
        <w:rPr>
          <w:color w:val="231F20"/>
          <w:sz w:val="20"/>
        </w:rPr>
        <w:t>vigente</w:t>
      </w:r>
      <w:r>
        <w:rPr>
          <w:color w:val="231F20"/>
          <w:spacing w:val="-8"/>
          <w:sz w:val="20"/>
        </w:rPr>
        <w:t> </w:t>
      </w:r>
      <w:r>
        <w:rPr>
          <w:color w:val="231F20"/>
          <w:sz w:val="20"/>
        </w:rPr>
        <w:t>en</w:t>
      </w:r>
      <w:r>
        <w:rPr>
          <w:color w:val="231F20"/>
          <w:spacing w:val="-8"/>
          <w:sz w:val="20"/>
        </w:rPr>
        <w:t> </w:t>
      </w:r>
      <w:r>
        <w:rPr>
          <w:color w:val="231F20"/>
          <w:sz w:val="20"/>
        </w:rPr>
        <w:t>el</w:t>
      </w:r>
      <w:r>
        <w:rPr>
          <w:color w:val="231F20"/>
          <w:spacing w:val="-8"/>
          <w:sz w:val="20"/>
        </w:rPr>
        <w:t> </w:t>
      </w:r>
      <w:r>
        <w:rPr>
          <w:color w:val="231F20"/>
          <w:sz w:val="20"/>
        </w:rPr>
        <w:t>Sis- tema</w:t>
      </w:r>
      <w:r>
        <w:rPr>
          <w:color w:val="231F20"/>
          <w:spacing w:val="-12"/>
          <w:sz w:val="20"/>
        </w:rPr>
        <w:t> </w:t>
      </w:r>
      <w:r>
        <w:rPr>
          <w:color w:val="231F20"/>
          <w:sz w:val="20"/>
        </w:rPr>
        <w:t>Nacional</w:t>
      </w:r>
      <w:r>
        <w:rPr>
          <w:color w:val="231F20"/>
          <w:spacing w:val="-11"/>
          <w:sz w:val="20"/>
        </w:rPr>
        <w:t> </w:t>
      </w:r>
      <w:r>
        <w:rPr>
          <w:color w:val="231F20"/>
          <w:sz w:val="20"/>
        </w:rPr>
        <w:t>de</w:t>
      </w:r>
      <w:r>
        <w:rPr>
          <w:color w:val="231F20"/>
          <w:spacing w:val="-11"/>
          <w:sz w:val="20"/>
        </w:rPr>
        <w:t> </w:t>
      </w:r>
      <w:r>
        <w:rPr>
          <w:color w:val="231F20"/>
          <w:sz w:val="20"/>
        </w:rPr>
        <w:t>Registro</w:t>
      </w:r>
      <w:r>
        <w:rPr>
          <w:color w:val="231F20"/>
          <w:spacing w:val="-12"/>
          <w:sz w:val="20"/>
        </w:rPr>
        <w:t> </w:t>
      </w:r>
      <w:r>
        <w:rPr>
          <w:color w:val="231F20"/>
          <w:sz w:val="20"/>
        </w:rPr>
        <w:t>de</w:t>
      </w:r>
      <w:r>
        <w:rPr>
          <w:color w:val="231F20"/>
          <w:spacing w:val="-11"/>
          <w:sz w:val="20"/>
        </w:rPr>
        <w:t> </w:t>
      </w:r>
      <w:r>
        <w:rPr>
          <w:color w:val="231F20"/>
          <w:sz w:val="20"/>
        </w:rPr>
        <w:t>Precandidatos</w:t>
      </w:r>
      <w:r>
        <w:rPr>
          <w:color w:val="231F20"/>
          <w:spacing w:val="-11"/>
          <w:sz w:val="20"/>
        </w:rPr>
        <w:t> </w:t>
      </w:r>
      <w:r>
        <w:rPr>
          <w:color w:val="231F20"/>
          <w:sz w:val="20"/>
        </w:rPr>
        <w:t>y</w:t>
      </w:r>
      <w:r>
        <w:rPr>
          <w:color w:val="231F20"/>
          <w:spacing w:val="-12"/>
          <w:sz w:val="20"/>
        </w:rPr>
        <w:t> </w:t>
      </w:r>
      <w:r>
        <w:rPr>
          <w:color w:val="231F20"/>
          <w:sz w:val="20"/>
        </w:rPr>
        <w:t>Candidatos</w:t>
      </w:r>
      <w:r>
        <w:rPr>
          <w:color w:val="231F20"/>
          <w:spacing w:val="-11"/>
          <w:sz w:val="20"/>
        </w:rPr>
        <w:t> </w:t>
      </w:r>
      <w:r>
        <w:rPr>
          <w:color w:val="231F20"/>
          <w:sz w:val="20"/>
        </w:rPr>
        <w:t>y,</w:t>
      </w:r>
      <w:r>
        <w:rPr>
          <w:color w:val="231F20"/>
          <w:spacing w:val="-11"/>
          <w:sz w:val="20"/>
        </w:rPr>
        <w:t> </w:t>
      </w:r>
      <w:r>
        <w:rPr>
          <w:color w:val="231F20"/>
          <w:sz w:val="20"/>
        </w:rPr>
        <w:t>de</w:t>
      </w:r>
      <w:r>
        <w:rPr>
          <w:color w:val="231F20"/>
          <w:spacing w:val="-12"/>
          <w:sz w:val="20"/>
        </w:rPr>
        <w:t> </w:t>
      </w:r>
      <w:r>
        <w:rPr>
          <w:color w:val="231F20"/>
          <w:sz w:val="20"/>
        </w:rPr>
        <w:t>resolverse</w:t>
      </w:r>
      <w:r>
        <w:rPr>
          <w:color w:val="231F20"/>
          <w:spacing w:val="-11"/>
          <w:sz w:val="20"/>
        </w:rPr>
        <w:t> </w:t>
      </w:r>
      <w:r>
        <w:rPr>
          <w:color w:val="231F20"/>
          <w:sz w:val="20"/>
        </w:rPr>
        <w:t>alguna cancelación o sustitución posterior, se estará a lo dispuesto en el Artículo 267, numeral 1, de la LGIPE.</w:t>
      </w:r>
    </w:p>
    <w:p>
      <w:pPr>
        <w:pStyle w:val="ListParagraph"/>
        <w:numPr>
          <w:ilvl w:val="2"/>
          <w:numId w:val="145"/>
        </w:numPr>
        <w:tabs>
          <w:tab w:pos="2290" w:val="left" w:leader="none"/>
          <w:tab w:pos="2293" w:val="left" w:leader="none"/>
        </w:tabs>
        <w:spacing w:line="254" w:lineRule="auto" w:before="8" w:after="0"/>
        <w:ind w:left="2293" w:right="347" w:hanging="220"/>
        <w:jc w:val="both"/>
        <w:rPr>
          <w:sz w:val="20"/>
        </w:rPr>
      </w:pPr>
      <w:r>
        <w:rPr>
          <w:color w:val="231F20"/>
          <w:sz w:val="20"/>
        </w:rPr>
        <w:t>En</w:t>
      </w:r>
      <w:r>
        <w:rPr>
          <w:color w:val="231F20"/>
          <w:spacing w:val="-2"/>
          <w:sz w:val="20"/>
        </w:rPr>
        <w:t> </w:t>
      </w:r>
      <w:r>
        <w:rPr>
          <w:color w:val="231F20"/>
          <w:sz w:val="20"/>
        </w:rPr>
        <w:t>caso</w:t>
      </w:r>
      <w:r>
        <w:rPr>
          <w:color w:val="231F20"/>
          <w:spacing w:val="-2"/>
          <w:sz w:val="20"/>
        </w:rPr>
        <w:t> </w:t>
      </w:r>
      <w:r>
        <w:rPr>
          <w:color w:val="231F20"/>
          <w:sz w:val="20"/>
        </w:rPr>
        <w:t>de</w:t>
      </w:r>
      <w:r>
        <w:rPr>
          <w:color w:val="231F20"/>
          <w:spacing w:val="-2"/>
          <w:sz w:val="20"/>
        </w:rPr>
        <w:t> </w:t>
      </w:r>
      <w:r>
        <w:rPr>
          <w:color w:val="231F20"/>
          <w:sz w:val="20"/>
        </w:rPr>
        <w:t>que</w:t>
      </w:r>
      <w:r>
        <w:rPr>
          <w:color w:val="231F20"/>
          <w:spacing w:val="-2"/>
          <w:sz w:val="20"/>
        </w:rPr>
        <w:t> </w:t>
      </w:r>
      <w:r>
        <w:rPr>
          <w:color w:val="231F20"/>
          <w:sz w:val="20"/>
        </w:rPr>
        <w:t>no</w:t>
      </w:r>
      <w:r>
        <w:rPr>
          <w:color w:val="231F20"/>
          <w:spacing w:val="-2"/>
          <w:sz w:val="20"/>
        </w:rPr>
        <w:t> </w:t>
      </w:r>
      <w:r>
        <w:rPr>
          <w:color w:val="231F20"/>
          <w:sz w:val="20"/>
        </w:rPr>
        <w:t>se</w:t>
      </w:r>
      <w:r>
        <w:rPr>
          <w:color w:val="231F20"/>
          <w:spacing w:val="-2"/>
          <w:sz w:val="20"/>
        </w:rPr>
        <w:t> </w:t>
      </w:r>
      <w:r>
        <w:rPr>
          <w:color w:val="231F20"/>
          <w:sz w:val="20"/>
        </w:rPr>
        <w:t>hubiera</w:t>
      </w:r>
      <w:r>
        <w:rPr>
          <w:color w:val="231F20"/>
          <w:spacing w:val="-2"/>
          <w:sz w:val="20"/>
        </w:rPr>
        <w:t> </w:t>
      </w:r>
      <w:r>
        <w:rPr>
          <w:color w:val="231F20"/>
          <w:sz w:val="20"/>
        </w:rPr>
        <w:t>resuelto</w:t>
      </w:r>
      <w:r>
        <w:rPr>
          <w:color w:val="231F20"/>
          <w:spacing w:val="-3"/>
          <w:sz w:val="20"/>
        </w:rPr>
        <w:t> </w:t>
      </w:r>
      <w:r>
        <w:rPr>
          <w:color w:val="231F20"/>
          <w:sz w:val="20"/>
        </w:rPr>
        <w:t>la</w:t>
      </w:r>
      <w:r>
        <w:rPr>
          <w:color w:val="231F20"/>
          <w:spacing w:val="-2"/>
          <w:sz w:val="20"/>
        </w:rPr>
        <w:t> </w:t>
      </w:r>
      <w:r>
        <w:rPr>
          <w:color w:val="231F20"/>
          <w:sz w:val="20"/>
        </w:rPr>
        <w:t>impugnación</w:t>
      </w:r>
      <w:r>
        <w:rPr>
          <w:color w:val="231F20"/>
          <w:spacing w:val="-2"/>
          <w:sz w:val="20"/>
        </w:rPr>
        <w:t> </w:t>
      </w:r>
      <w:r>
        <w:rPr>
          <w:color w:val="231F20"/>
          <w:sz w:val="20"/>
        </w:rPr>
        <w:t>de</w:t>
      </w:r>
      <w:r>
        <w:rPr>
          <w:color w:val="231F20"/>
          <w:spacing w:val="-2"/>
          <w:sz w:val="20"/>
        </w:rPr>
        <w:t> </w:t>
      </w:r>
      <w:r>
        <w:rPr>
          <w:color w:val="231F20"/>
          <w:sz w:val="20"/>
        </w:rPr>
        <w:t>alguna</w:t>
      </w:r>
      <w:r>
        <w:rPr>
          <w:color w:val="231F20"/>
          <w:spacing w:val="-2"/>
          <w:sz w:val="20"/>
        </w:rPr>
        <w:t> </w:t>
      </w:r>
      <w:r>
        <w:rPr>
          <w:color w:val="231F20"/>
          <w:sz w:val="20"/>
        </w:rPr>
        <w:t>candidatura</w:t>
      </w:r>
      <w:r>
        <w:rPr>
          <w:color w:val="231F20"/>
          <w:spacing w:val="-3"/>
          <w:sz w:val="20"/>
        </w:rPr>
        <w:t> </w:t>
      </w:r>
      <w:r>
        <w:rPr>
          <w:color w:val="231F20"/>
          <w:sz w:val="20"/>
        </w:rPr>
        <w:t>in- dependiente</w:t>
      </w:r>
      <w:r>
        <w:rPr>
          <w:color w:val="231F20"/>
          <w:spacing w:val="-8"/>
          <w:sz w:val="20"/>
        </w:rPr>
        <w:t> </w:t>
      </w:r>
      <w:r>
        <w:rPr>
          <w:color w:val="231F20"/>
          <w:sz w:val="20"/>
        </w:rPr>
        <w:t>a</w:t>
      </w:r>
      <w:r>
        <w:rPr>
          <w:color w:val="231F20"/>
          <w:spacing w:val="-8"/>
          <w:sz w:val="20"/>
        </w:rPr>
        <w:t> </w:t>
      </w:r>
      <w:r>
        <w:rPr>
          <w:color w:val="231F20"/>
          <w:sz w:val="20"/>
        </w:rPr>
        <w:t>la</w:t>
      </w:r>
      <w:r>
        <w:rPr>
          <w:color w:val="231F20"/>
          <w:spacing w:val="-8"/>
          <w:sz w:val="20"/>
        </w:rPr>
        <w:t> </w:t>
      </w:r>
      <w:r>
        <w:rPr>
          <w:color w:val="231F20"/>
          <w:sz w:val="20"/>
        </w:rPr>
        <w:t>fecha</w:t>
      </w:r>
      <w:r>
        <w:rPr>
          <w:color w:val="231F20"/>
          <w:spacing w:val="-8"/>
          <w:sz w:val="20"/>
        </w:rPr>
        <w:t> </w:t>
      </w:r>
      <w:r>
        <w:rPr>
          <w:color w:val="231F20"/>
          <w:sz w:val="20"/>
        </w:rPr>
        <w:t>programada</w:t>
      </w:r>
      <w:r>
        <w:rPr>
          <w:color w:val="231F20"/>
          <w:spacing w:val="-8"/>
          <w:sz w:val="20"/>
        </w:rPr>
        <w:t> </w:t>
      </w:r>
      <w:r>
        <w:rPr>
          <w:color w:val="231F20"/>
          <w:sz w:val="20"/>
        </w:rPr>
        <w:t>de</w:t>
      </w:r>
      <w:r>
        <w:rPr>
          <w:color w:val="231F20"/>
          <w:spacing w:val="-8"/>
          <w:sz w:val="20"/>
        </w:rPr>
        <w:t> </w:t>
      </w:r>
      <w:r>
        <w:rPr>
          <w:color w:val="231F20"/>
          <w:sz w:val="20"/>
        </w:rPr>
        <w:t>inicio</w:t>
      </w:r>
      <w:r>
        <w:rPr>
          <w:color w:val="231F20"/>
          <w:spacing w:val="-8"/>
          <w:sz w:val="20"/>
        </w:rPr>
        <w:t> </w:t>
      </w:r>
      <w:r>
        <w:rPr>
          <w:color w:val="231F20"/>
          <w:sz w:val="20"/>
        </w:rPr>
        <w:t>de</w:t>
      </w:r>
      <w:r>
        <w:rPr>
          <w:color w:val="231F20"/>
          <w:spacing w:val="-8"/>
          <w:sz w:val="20"/>
        </w:rPr>
        <w:t> </w:t>
      </w:r>
      <w:r>
        <w:rPr>
          <w:color w:val="231F20"/>
          <w:sz w:val="20"/>
        </w:rPr>
        <w:t>impresión,</w:t>
      </w:r>
      <w:r>
        <w:rPr>
          <w:color w:val="231F20"/>
          <w:spacing w:val="-8"/>
          <w:sz w:val="20"/>
        </w:rPr>
        <w:t> </w:t>
      </w:r>
      <w:r>
        <w:rPr>
          <w:color w:val="231F20"/>
          <w:sz w:val="20"/>
        </w:rPr>
        <w:t>de</w:t>
      </w:r>
      <w:r>
        <w:rPr>
          <w:color w:val="231F20"/>
          <w:spacing w:val="-8"/>
          <w:sz w:val="20"/>
        </w:rPr>
        <w:t> </w:t>
      </w:r>
      <w:r>
        <w:rPr>
          <w:color w:val="231F20"/>
          <w:sz w:val="20"/>
        </w:rPr>
        <w:t>la</w:t>
      </w:r>
      <w:r>
        <w:rPr>
          <w:color w:val="231F20"/>
          <w:spacing w:val="-8"/>
          <w:sz w:val="20"/>
        </w:rPr>
        <w:t> </w:t>
      </w:r>
      <w:r>
        <w:rPr>
          <w:color w:val="231F20"/>
          <w:sz w:val="20"/>
        </w:rPr>
        <w:t>que</w:t>
      </w:r>
      <w:r>
        <w:rPr>
          <w:color w:val="231F20"/>
          <w:spacing w:val="-10"/>
          <w:sz w:val="20"/>
        </w:rPr>
        <w:t> </w:t>
      </w:r>
      <w:r>
        <w:rPr>
          <w:color w:val="231F20"/>
          <w:sz w:val="20"/>
        </w:rPr>
        <w:t>dependiera la revocación del registro otorgado por el Instituto, se imprimirá la boleta con dicha</w:t>
      </w:r>
      <w:r>
        <w:rPr>
          <w:color w:val="231F20"/>
          <w:spacing w:val="-11"/>
          <w:sz w:val="20"/>
        </w:rPr>
        <w:t> </w:t>
      </w:r>
      <w:r>
        <w:rPr>
          <w:color w:val="231F20"/>
          <w:sz w:val="20"/>
        </w:rPr>
        <w:t>candidatura</w:t>
      </w:r>
      <w:r>
        <w:rPr>
          <w:color w:val="231F20"/>
          <w:spacing w:val="-11"/>
          <w:sz w:val="20"/>
        </w:rPr>
        <w:t> </w:t>
      </w:r>
      <w:r>
        <w:rPr>
          <w:color w:val="231F20"/>
          <w:sz w:val="20"/>
        </w:rPr>
        <w:t>y,</w:t>
      </w:r>
      <w:r>
        <w:rPr>
          <w:color w:val="231F20"/>
          <w:spacing w:val="-11"/>
          <w:sz w:val="20"/>
        </w:rPr>
        <w:t> </w:t>
      </w:r>
      <w:r>
        <w:rPr>
          <w:color w:val="231F20"/>
          <w:sz w:val="20"/>
        </w:rPr>
        <w:t>de</w:t>
      </w:r>
      <w:r>
        <w:rPr>
          <w:color w:val="231F20"/>
          <w:spacing w:val="-12"/>
          <w:sz w:val="20"/>
        </w:rPr>
        <w:t> </w:t>
      </w:r>
      <w:r>
        <w:rPr>
          <w:color w:val="231F20"/>
          <w:sz w:val="20"/>
        </w:rPr>
        <w:t>resolverse</w:t>
      </w:r>
      <w:r>
        <w:rPr>
          <w:color w:val="231F20"/>
          <w:spacing w:val="-11"/>
          <w:sz w:val="20"/>
        </w:rPr>
        <w:t> </w:t>
      </w:r>
      <w:r>
        <w:rPr>
          <w:color w:val="231F20"/>
          <w:sz w:val="20"/>
        </w:rPr>
        <w:t>su</w:t>
      </w:r>
      <w:r>
        <w:rPr>
          <w:color w:val="231F20"/>
          <w:spacing w:val="-11"/>
          <w:sz w:val="20"/>
        </w:rPr>
        <w:t> </w:t>
      </w:r>
      <w:r>
        <w:rPr>
          <w:color w:val="231F20"/>
          <w:sz w:val="20"/>
        </w:rPr>
        <w:t>revocación</w:t>
      </w:r>
      <w:r>
        <w:rPr>
          <w:color w:val="231F20"/>
          <w:spacing w:val="-11"/>
          <w:sz w:val="20"/>
        </w:rPr>
        <w:t> </w:t>
      </w:r>
      <w:r>
        <w:rPr>
          <w:color w:val="231F20"/>
          <w:sz w:val="20"/>
        </w:rPr>
        <w:t>posteriormente,</w:t>
      </w:r>
      <w:r>
        <w:rPr>
          <w:color w:val="231F20"/>
          <w:spacing w:val="-11"/>
          <w:sz w:val="20"/>
        </w:rPr>
        <w:t> </w:t>
      </w:r>
      <w:r>
        <w:rPr>
          <w:color w:val="231F20"/>
          <w:sz w:val="20"/>
        </w:rPr>
        <w:t>las</w:t>
      </w:r>
      <w:r>
        <w:rPr>
          <w:color w:val="231F20"/>
          <w:spacing w:val="-11"/>
          <w:sz w:val="20"/>
        </w:rPr>
        <w:t> </w:t>
      </w:r>
      <w:r>
        <w:rPr>
          <w:color w:val="231F20"/>
          <w:sz w:val="20"/>
        </w:rPr>
        <w:t>boletas</w:t>
      </w:r>
      <w:r>
        <w:rPr>
          <w:color w:val="231F20"/>
          <w:spacing w:val="-11"/>
          <w:sz w:val="20"/>
        </w:rPr>
        <w:t> </w:t>
      </w:r>
      <w:r>
        <w:rPr>
          <w:color w:val="231F20"/>
          <w:sz w:val="20"/>
        </w:rPr>
        <w:t>que se llegaran a marcar sólo en este recuadro deberán tratarse como votos nulos, mientras</w:t>
      </w:r>
      <w:r>
        <w:rPr>
          <w:color w:val="231F20"/>
          <w:spacing w:val="-12"/>
          <w:sz w:val="20"/>
        </w:rPr>
        <w:t> </w:t>
      </w:r>
      <w:r>
        <w:rPr>
          <w:color w:val="231F20"/>
          <w:sz w:val="20"/>
        </w:rPr>
        <w:t>que</w:t>
      </w:r>
      <w:r>
        <w:rPr>
          <w:color w:val="231F20"/>
          <w:spacing w:val="-11"/>
          <w:sz w:val="20"/>
        </w:rPr>
        <w:t> </w:t>
      </w:r>
      <w:r>
        <w:rPr>
          <w:color w:val="231F20"/>
          <w:sz w:val="20"/>
        </w:rPr>
        <w:t>cuando</w:t>
      </w:r>
      <w:r>
        <w:rPr>
          <w:color w:val="231F20"/>
          <w:spacing w:val="-11"/>
          <w:sz w:val="20"/>
        </w:rPr>
        <w:t> </w:t>
      </w:r>
      <w:r>
        <w:rPr>
          <w:color w:val="231F20"/>
          <w:sz w:val="20"/>
        </w:rPr>
        <w:t>en</w:t>
      </w:r>
      <w:r>
        <w:rPr>
          <w:color w:val="231F20"/>
          <w:spacing w:val="-12"/>
          <w:sz w:val="20"/>
        </w:rPr>
        <w:t> </w:t>
      </w:r>
      <w:r>
        <w:rPr>
          <w:color w:val="231F20"/>
          <w:sz w:val="20"/>
        </w:rPr>
        <w:t>la</w:t>
      </w:r>
      <w:r>
        <w:rPr>
          <w:color w:val="231F20"/>
          <w:spacing w:val="-11"/>
          <w:sz w:val="20"/>
        </w:rPr>
        <w:t> </w:t>
      </w:r>
      <w:r>
        <w:rPr>
          <w:color w:val="231F20"/>
          <w:sz w:val="20"/>
        </w:rPr>
        <w:t>boleta</w:t>
      </w:r>
      <w:r>
        <w:rPr>
          <w:color w:val="231F20"/>
          <w:spacing w:val="-11"/>
          <w:sz w:val="20"/>
        </w:rPr>
        <w:t> </w:t>
      </w:r>
      <w:r>
        <w:rPr>
          <w:color w:val="231F20"/>
          <w:sz w:val="20"/>
        </w:rPr>
        <w:t>electoral</w:t>
      </w:r>
      <w:r>
        <w:rPr>
          <w:color w:val="231F20"/>
          <w:spacing w:val="-12"/>
          <w:sz w:val="20"/>
        </w:rPr>
        <w:t> </w:t>
      </w:r>
      <w:r>
        <w:rPr>
          <w:color w:val="231F20"/>
          <w:sz w:val="20"/>
        </w:rPr>
        <w:t>se</w:t>
      </w:r>
      <w:r>
        <w:rPr>
          <w:color w:val="231F20"/>
          <w:spacing w:val="-11"/>
          <w:sz w:val="20"/>
        </w:rPr>
        <w:t> </w:t>
      </w:r>
      <w:r>
        <w:rPr>
          <w:color w:val="231F20"/>
          <w:sz w:val="20"/>
        </w:rPr>
        <w:t>marquen</w:t>
      </w:r>
      <w:r>
        <w:rPr>
          <w:color w:val="231F20"/>
          <w:spacing w:val="-11"/>
          <w:sz w:val="20"/>
        </w:rPr>
        <w:t> </w:t>
      </w:r>
      <w:r>
        <w:rPr>
          <w:color w:val="231F20"/>
          <w:sz w:val="20"/>
        </w:rPr>
        <w:t>dos</w:t>
      </w:r>
      <w:r>
        <w:rPr>
          <w:color w:val="231F20"/>
          <w:spacing w:val="-12"/>
          <w:sz w:val="20"/>
        </w:rPr>
        <w:t> </w:t>
      </w:r>
      <w:r>
        <w:rPr>
          <w:color w:val="231F20"/>
          <w:sz w:val="20"/>
        </w:rPr>
        <w:t>opciones</w:t>
      </w:r>
      <w:r>
        <w:rPr>
          <w:color w:val="231F20"/>
          <w:spacing w:val="-11"/>
          <w:sz w:val="20"/>
        </w:rPr>
        <w:t> </w:t>
      </w:r>
      <w:r>
        <w:rPr>
          <w:color w:val="231F20"/>
          <w:sz w:val="20"/>
        </w:rPr>
        <w:t>de</w:t>
      </w:r>
      <w:r>
        <w:rPr>
          <w:color w:val="231F20"/>
          <w:spacing w:val="-11"/>
          <w:sz w:val="20"/>
        </w:rPr>
        <w:t> </w:t>
      </w:r>
      <w:r>
        <w:rPr>
          <w:color w:val="231F20"/>
          <w:sz w:val="20"/>
        </w:rPr>
        <w:t>voto</w:t>
      </w:r>
      <w:r>
        <w:rPr>
          <w:color w:val="231F20"/>
          <w:spacing w:val="-11"/>
          <w:sz w:val="20"/>
        </w:rPr>
        <w:t> </w:t>
      </w:r>
      <w:r>
        <w:rPr>
          <w:color w:val="231F20"/>
          <w:sz w:val="20"/>
        </w:rPr>
        <w:t>que involucren</w:t>
      </w:r>
      <w:r>
        <w:rPr>
          <w:color w:val="231F20"/>
          <w:spacing w:val="-3"/>
          <w:sz w:val="20"/>
        </w:rPr>
        <w:t> </w:t>
      </w:r>
      <w:r>
        <w:rPr>
          <w:color w:val="231F20"/>
          <w:sz w:val="20"/>
        </w:rPr>
        <w:t>el</w:t>
      </w:r>
      <w:r>
        <w:rPr>
          <w:color w:val="231F20"/>
          <w:spacing w:val="-4"/>
          <w:sz w:val="20"/>
        </w:rPr>
        <w:t> </w:t>
      </w:r>
      <w:r>
        <w:rPr>
          <w:color w:val="231F20"/>
          <w:sz w:val="20"/>
        </w:rPr>
        <w:t>recuadro</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candidatura</w:t>
      </w:r>
      <w:r>
        <w:rPr>
          <w:color w:val="231F20"/>
          <w:spacing w:val="-3"/>
          <w:sz w:val="20"/>
        </w:rPr>
        <w:t> </w:t>
      </w:r>
      <w:r>
        <w:rPr>
          <w:color w:val="231F20"/>
          <w:sz w:val="20"/>
        </w:rPr>
        <w:t>revocada</w:t>
      </w:r>
      <w:r>
        <w:rPr>
          <w:color w:val="231F20"/>
          <w:spacing w:val="-3"/>
          <w:sz w:val="20"/>
        </w:rPr>
        <w:t> </w:t>
      </w:r>
      <w:r>
        <w:rPr>
          <w:color w:val="231F20"/>
          <w:sz w:val="20"/>
        </w:rPr>
        <w:t>y</w:t>
      </w:r>
      <w:r>
        <w:rPr>
          <w:color w:val="231F20"/>
          <w:spacing w:val="-4"/>
          <w:sz w:val="20"/>
        </w:rPr>
        <w:t> </w:t>
      </w:r>
      <w:r>
        <w:rPr>
          <w:color w:val="231F20"/>
          <w:sz w:val="20"/>
        </w:rPr>
        <w:t>otro</w:t>
      </w:r>
      <w:r>
        <w:rPr>
          <w:color w:val="231F20"/>
          <w:spacing w:val="-3"/>
          <w:sz w:val="20"/>
        </w:rPr>
        <w:t> </w:t>
      </w:r>
      <w:r>
        <w:rPr>
          <w:color w:val="231F20"/>
          <w:sz w:val="20"/>
        </w:rPr>
        <w:t>correspondiente</w:t>
      </w:r>
      <w:r>
        <w:rPr>
          <w:color w:val="231F20"/>
          <w:spacing w:val="-3"/>
          <w:sz w:val="20"/>
        </w:rPr>
        <w:t> </w:t>
      </w:r>
      <w:r>
        <w:rPr>
          <w:color w:val="231F20"/>
          <w:sz w:val="20"/>
        </w:rPr>
        <w:t>a</w:t>
      </w:r>
      <w:r>
        <w:rPr>
          <w:color w:val="231F20"/>
          <w:spacing w:val="-3"/>
          <w:sz w:val="20"/>
        </w:rPr>
        <w:t> </w:t>
      </w:r>
      <w:r>
        <w:rPr>
          <w:color w:val="231F20"/>
          <w:sz w:val="20"/>
        </w:rPr>
        <w:t>una candidatura</w:t>
      </w:r>
      <w:r>
        <w:rPr>
          <w:color w:val="231F20"/>
          <w:spacing w:val="-12"/>
          <w:sz w:val="20"/>
        </w:rPr>
        <w:t> </w:t>
      </w:r>
      <w:r>
        <w:rPr>
          <w:color w:val="231F20"/>
          <w:sz w:val="20"/>
        </w:rPr>
        <w:t>aun</w:t>
      </w:r>
      <w:r>
        <w:rPr>
          <w:color w:val="231F20"/>
          <w:spacing w:val="-11"/>
          <w:sz w:val="20"/>
        </w:rPr>
        <w:t> </w:t>
      </w:r>
      <w:r>
        <w:rPr>
          <w:color w:val="231F20"/>
          <w:sz w:val="20"/>
        </w:rPr>
        <w:t>en</w:t>
      </w:r>
      <w:r>
        <w:rPr>
          <w:color w:val="231F20"/>
          <w:spacing w:val="-11"/>
          <w:sz w:val="20"/>
        </w:rPr>
        <w:t> </w:t>
      </w:r>
      <w:r>
        <w:rPr>
          <w:color w:val="231F20"/>
          <w:sz w:val="20"/>
        </w:rPr>
        <w:t>la</w:t>
      </w:r>
      <w:r>
        <w:rPr>
          <w:color w:val="231F20"/>
          <w:spacing w:val="-12"/>
          <w:sz w:val="20"/>
        </w:rPr>
        <w:t> </w:t>
      </w:r>
      <w:r>
        <w:rPr>
          <w:color w:val="231F20"/>
          <w:sz w:val="20"/>
        </w:rPr>
        <w:t>contienda,</w:t>
      </w:r>
      <w:r>
        <w:rPr>
          <w:color w:val="231F20"/>
          <w:spacing w:val="-11"/>
          <w:sz w:val="20"/>
        </w:rPr>
        <w:t> </w:t>
      </w:r>
      <w:r>
        <w:rPr>
          <w:color w:val="231F20"/>
          <w:sz w:val="20"/>
        </w:rPr>
        <w:t>deben</w:t>
      </w:r>
      <w:r>
        <w:rPr>
          <w:color w:val="231F20"/>
          <w:spacing w:val="-11"/>
          <w:sz w:val="20"/>
        </w:rPr>
        <w:t> </w:t>
      </w:r>
      <w:r>
        <w:rPr>
          <w:color w:val="231F20"/>
          <w:sz w:val="20"/>
        </w:rPr>
        <w:t>contabilizarse</w:t>
      </w:r>
      <w:r>
        <w:rPr>
          <w:color w:val="231F20"/>
          <w:spacing w:val="-12"/>
          <w:sz w:val="20"/>
        </w:rPr>
        <w:t> </w:t>
      </w:r>
      <w:r>
        <w:rPr>
          <w:color w:val="231F20"/>
          <w:sz w:val="20"/>
        </w:rPr>
        <w:t>como</w:t>
      </w:r>
      <w:r>
        <w:rPr>
          <w:color w:val="231F20"/>
          <w:spacing w:val="-11"/>
          <w:sz w:val="20"/>
        </w:rPr>
        <w:t> </w:t>
      </w:r>
      <w:r>
        <w:rPr>
          <w:color w:val="231F20"/>
          <w:sz w:val="20"/>
        </w:rPr>
        <w:t>votos</w:t>
      </w:r>
      <w:r>
        <w:rPr>
          <w:color w:val="231F20"/>
          <w:spacing w:val="-11"/>
          <w:sz w:val="20"/>
        </w:rPr>
        <w:t> </w:t>
      </w:r>
      <w:r>
        <w:rPr>
          <w:color w:val="231F20"/>
          <w:sz w:val="20"/>
        </w:rPr>
        <w:t>válidos</w:t>
      </w:r>
      <w:r>
        <w:rPr>
          <w:color w:val="231F20"/>
          <w:spacing w:val="-12"/>
          <w:sz w:val="20"/>
        </w:rPr>
        <w:t> </w:t>
      </w:r>
      <w:r>
        <w:rPr>
          <w:color w:val="231F20"/>
          <w:sz w:val="20"/>
        </w:rPr>
        <w:t>a</w:t>
      </w:r>
      <w:r>
        <w:rPr>
          <w:color w:val="231F20"/>
          <w:spacing w:val="-11"/>
          <w:sz w:val="20"/>
        </w:rPr>
        <w:t> </w:t>
      </w:r>
      <w:r>
        <w:rPr>
          <w:color w:val="231F20"/>
          <w:sz w:val="20"/>
        </w:rPr>
        <w:t>favor de la candidatura con registro.</w:t>
      </w:r>
    </w:p>
    <w:p>
      <w:pPr>
        <w:pStyle w:val="ListParagraph"/>
        <w:numPr>
          <w:ilvl w:val="2"/>
          <w:numId w:val="145"/>
        </w:numPr>
        <w:tabs>
          <w:tab w:pos="2269" w:val="left" w:leader="none"/>
          <w:tab w:pos="2273" w:val="left" w:leader="none"/>
        </w:tabs>
        <w:spacing w:line="254" w:lineRule="auto" w:before="11" w:after="0"/>
        <w:ind w:left="2273" w:right="348" w:hanging="280"/>
        <w:jc w:val="both"/>
        <w:rPr>
          <w:sz w:val="20"/>
        </w:rPr>
      </w:pPr>
      <w:r>
        <w:rPr>
          <w:color w:val="231F20"/>
          <w:sz w:val="20"/>
        </w:rPr>
        <w:t>En</w:t>
      </w:r>
      <w:r>
        <w:rPr>
          <w:color w:val="231F20"/>
          <w:spacing w:val="-12"/>
          <w:sz w:val="20"/>
        </w:rPr>
        <w:t> </w:t>
      </w:r>
      <w:r>
        <w:rPr>
          <w:color w:val="231F20"/>
          <w:sz w:val="20"/>
        </w:rPr>
        <w:t>el</w:t>
      </w:r>
      <w:r>
        <w:rPr>
          <w:color w:val="231F20"/>
          <w:spacing w:val="-11"/>
          <w:sz w:val="20"/>
        </w:rPr>
        <w:t> </w:t>
      </w:r>
      <w:r>
        <w:rPr>
          <w:color w:val="231F20"/>
          <w:sz w:val="20"/>
        </w:rPr>
        <w:t>caso</w:t>
      </w:r>
      <w:r>
        <w:rPr>
          <w:color w:val="231F20"/>
          <w:spacing w:val="-11"/>
          <w:sz w:val="20"/>
        </w:rPr>
        <w:t> </w:t>
      </w:r>
      <w:r>
        <w:rPr>
          <w:color w:val="231F20"/>
          <w:sz w:val="20"/>
        </w:rPr>
        <w:t>de</w:t>
      </w:r>
      <w:r>
        <w:rPr>
          <w:color w:val="231F20"/>
          <w:spacing w:val="-11"/>
          <w:sz w:val="20"/>
        </w:rPr>
        <w:t> </w:t>
      </w:r>
      <w:r>
        <w:rPr>
          <w:color w:val="231F20"/>
          <w:sz w:val="20"/>
        </w:rPr>
        <w:t>impugnación</w:t>
      </w:r>
      <w:r>
        <w:rPr>
          <w:color w:val="231F20"/>
          <w:spacing w:val="-12"/>
          <w:sz w:val="20"/>
        </w:rPr>
        <w:t> </w:t>
      </w:r>
      <w:r>
        <w:rPr>
          <w:color w:val="231F20"/>
          <w:sz w:val="20"/>
        </w:rPr>
        <w:t>a</w:t>
      </w:r>
      <w:r>
        <w:rPr>
          <w:color w:val="231F20"/>
          <w:spacing w:val="-11"/>
          <w:sz w:val="20"/>
        </w:rPr>
        <w:t> </w:t>
      </w:r>
      <w:r>
        <w:rPr>
          <w:color w:val="231F20"/>
          <w:sz w:val="20"/>
        </w:rPr>
        <w:t>la</w:t>
      </w:r>
      <w:r>
        <w:rPr>
          <w:color w:val="231F20"/>
          <w:spacing w:val="-11"/>
          <w:sz w:val="20"/>
        </w:rPr>
        <w:t> </w:t>
      </w:r>
      <w:r>
        <w:rPr>
          <w:color w:val="231F20"/>
          <w:sz w:val="20"/>
        </w:rPr>
        <w:t>negativa</w:t>
      </w:r>
      <w:r>
        <w:rPr>
          <w:color w:val="231F20"/>
          <w:spacing w:val="-11"/>
          <w:sz w:val="20"/>
        </w:rPr>
        <w:t> </w:t>
      </w:r>
      <w:r>
        <w:rPr>
          <w:color w:val="231F20"/>
          <w:sz w:val="20"/>
        </w:rPr>
        <w:t>de</w:t>
      </w:r>
      <w:r>
        <w:rPr>
          <w:color w:val="231F20"/>
          <w:spacing w:val="-11"/>
          <w:sz w:val="20"/>
        </w:rPr>
        <w:t> </w:t>
      </w:r>
      <w:r>
        <w:rPr>
          <w:color w:val="231F20"/>
          <w:sz w:val="20"/>
        </w:rPr>
        <w:t>registro</w:t>
      </w:r>
      <w:r>
        <w:rPr>
          <w:color w:val="231F20"/>
          <w:spacing w:val="-12"/>
          <w:sz w:val="20"/>
        </w:rPr>
        <w:t> </w:t>
      </w:r>
      <w:r>
        <w:rPr>
          <w:color w:val="231F20"/>
          <w:sz w:val="20"/>
        </w:rPr>
        <w:t>de</w:t>
      </w:r>
      <w:r>
        <w:rPr>
          <w:color w:val="231F20"/>
          <w:spacing w:val="-11"/>
          <w:sz w:val="20"/>
        </w:rPr>
        <w:t> </w:t>
      </w:r>
      <w:r>
        <w:rPr>
          <w:color w:val="231F20"/>
          <w:sz w:val="20"/>
        </w:rPr>
        <w:t>candidaturas</w:t>
      </w:r>
      <w:r>
        <w:rPr>
          <w:color w:val="231F20"/>
          <w:spacing w:val="-11"/>
          <w:sz w:val="20"/>
        </w:rPr>
        <w:t> </w:t>
      </w:r>
      <w:r>
        <w:rPr>
          <w:color w:val="231F20"/>
          <w:sz w:val="20"/>
        </w:rPr>
        <w:t>independien- tes,</w:t>
      </w:r>
      <w:r>
        <w:rPr>
          <w:color w:val="231F20"/>
          <w:spacing w:val="-2"/>
          <w:sz w:val="20"/>
        </w:rPr>
        <w:t> </w:t>
      </w:r>
      <w:r>
        <w:rPr>
          <w:color w:val="231F20"/>
          <w:sz w:val="20"/>
        </w:rPr>
        <w:t>si</w:t>
      </w:r>
      <w:r>
        <w:rPr>
          <w:color w:val="231F20"/>
          <w:spacing w:val="-2"/>
          <w:sz w:val="20"/>
        </w:rPr>
        <w:t> </w:t>
      </w:r>
      <w:r>
        <w:rPr>
          <w:color w:val="231F20"/>
          <w:sz w:val="20"/>
        </w:rPr>
        <w:t>la</w:t>
      </w:r>
      <w:r>
        <w:rPr>
          <w:color w:val="231F20"/>
          <w:spacing w:val="-2"/>
          <w:sz w:val="20"/>
        </w:rPr>
        <w:t> </w:t>
      </w:r>
      <w:r>
        <w:rPr>
          <w:color w:val="231F20"/>
          <w:sz w:val="20"/>
        </w:rPr>
        <w:t>resolución</w:t>
      </w:r>
      <w:r>
        <w:rPr>
          <w:color w:val="231F20"/>
          <w:spacing w:val="-2"/>
          <w:sz w:val="20"/>
        </w:rPr>
        <w:t> </w:t>
      </w:r>
      <w:r>
        <w:rPr>
          <w:color w:val="231F20"/>
          <w:sz w:val="20"/>
        </w:rPr>
        <w:t>de</w:t>
      </w:r>
      <w:r>
        <w:rPr>
          <w:color w:val="231F20"/>
          <w:spacing w:val="-2"/>
          <w:sz w:val="20"/>
        </w:rPr>
        <w:t> </w:t>
      </w:r>
      <w:r>
        <w:rPr>
          <w:color w:val="231F20"/>
          <w:sz w:val="20"/>
        </w:rPr>
        <w:t>Tribunal</w:t>
      </w:r>
      <w:r>
        <w:rPr>
          <w:color w:val="231F20"/>
          <w:spacing w:val="-2"/>
          <w:sz w:val="20"/>
        </w:rPr>
        <w:t> </w:t>
      </w:r>
      <w:r>
        <w:rPr>
          <w:color w:val="231F20"/>
          <w:sz w:val="20"/>
        </w:rPr>
        <w:t>se</w:t>
      </w:r>
      <w:r>
        <w:rPr>
          <w:color w:val="231F20"/>
          <w:spacing w:val="-2"/>
          <w:sz w:val="20"/>
        </w:rPr>
        <w:t> </w:t>
      </w:r>
      <w:r>
        <w:rPr>
          <w:color w:val="231F20"/>
          <w:sz w:val="20"/>
        </w:rPr>
        <w:t>realizara</w:t>
      </w:r>
      <w:r>
        <w:rPr>
          <w:color w:val="231F20"/>
          <w:spacing w:val="-2"/>
          <w:sz w:val="20"/>
        </w:rPr>
        <w:t> </w:t>
      </w:r>
      <w:r>
        <w:rPr>
          <w:color w:val="231F20"/>
          <w:sz w:val="20"/>
        </w:rPr>
        <w:t>24</w:t>
      </w:r>
      <w:r>
        <w:rPr>
          <w:color w:val="231F20"/>
          <w:spacing w:val="-2"/>
          <w:sz w:val="20"/>
        </w:rPr>
        <w:t> </w:t>
      </w:r>
      <w:r>
        <w:rPr>
          <w:color w:val="231F20"/>
          <w:sz w:val="20"/>
        </w:rPr>
        <w:t>horas</w:t>
      </w:r>
      <w:r>
        <w:rPr>
          <w:color w:val="231F20"/>
          <w:spacing w:val="-2"/>
          <w:sz w:val="20"/>
        </w:rPr>
        <w:t> </w:t>
      </w:r>
      <w:r>
        <w:rPr>
          <w:color w:val="231F20"/>
          <w:sz w:val="20"/>
        </w:rPr>
        <w:t>antes</w:t>
      </w:r>
      <w:r>
        <w:rPr>
          <w:color w:val="231F20"/>
          <w:spacing w:val="-2"/>
          <w:sz w:val="20"/>
        </w:rPr>
        <w:t> </w:t>
      </w:r>
      <w:r>
        <w:rPr>
          <w:color w:val="231F20"/>
          <w:sz w:val="20"/>
        </w:rPr>
        <w:t>de</w:t>
      </w:r>
      <w:r>
        <w:rPr>
          <w:color w:val="231F20"/>
          <w:spacing w:val="-2"/>
          <w:sz w:val="20"/>
        </w:rPr>
        <w:t> </w:t>
      </w:r>
      <w:r>
        <w:rPr>
          <w:color w:val="231F20"/>
          <w:sz w:val="20"/>
        </w:rPr>
        <w:t>fecha</w:t>
      </w:r>
      <w:r>
        <w:rPr>
          <w:color w:val="231F20"/>
          <w:spacing w:val="-2"/>
          <w:sz w:val="20"/>
        </w:rPr>
        <w:t> </w:t>
      </w:r>
      <w:r>
        <w:rPr>
          <w:color w:val="231F20"/>
          <w:sz w:val="20"/>
        </w:rPr>
        <w:t>programada de arranque de impresión, la boleta se imprimirá de acuerdo con el resultado</w:t>
      </w:r>
      <w:r>
        <w:rPr>
          <w:color w:val="231F20"/>
          <w:spacing w:val="40"/>
          <w:sz w:val="20"/>
        </w:rPr>
        <w:t> </w:t>
      </w:r>
      <w:r>
        <w:rPr>
          <w:color w:val="231F20"/>
          <w:sz w:val="20"/>
        </w:rPr>
        <w:t>de dicha resolución. En caso de que no haya resolución dentro de las 24 horas</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1990" w:right="0" w:firstLine="0"/>
        <w:jc w:val="left"/>
        <w:rPr>
          <w:sz w:val="20"/>
        </w:rPr>
      </w:pPr>
      <w:r>
        <w:rPr>
          <w:color w:val="231F20"/>
          <w:sz w:val="20"/>
        </w:rPr>
        <w:t>previas</w:t>
      </w:r>
      <w:r>
        <w:rPr>
          <w:color w:val="231F20"/>
          <w:spacing w:val="-12"/>
          <w:sz w:val="20"/>
        </w:rPr>
        <w:t> </w:t>
      </w:r>
      <w:r>
        <w:rPr>
          <w:color w:val="231F20"/>
          <w:sz w:val="20"/>
        </w:rPr>
        <w:t>al</w:t>
      </w:r>
      <w:r>
        <w:rPr>
          <w:color w:val="231F20"/>
          <w:spacing w:val="-11"/>
          <w:sz w:val="20"/>
        </w:rPr>
        <w:t> </w:t>
      </w:r>
      <w:r>
        <w:rPr>
          <w:color w:val="231F20"/>
          <w:sz w:val="20"/>
        </w:rPr>
        <w:t>inicio</w:t>
      </w:r>
      <w:r>
        <w:rPr>
          <w:color w:val="231F20"/>
          <w:spacing w:val="-11"/>
          <w:sz w:val="20"/>
        </w:rPr>
        <w:t> </w:t>
      </w:r>
      <w:r>
        <w:rPr>
          <w:color w:val="231F20"/>
          <w:sz w:val="20"/>
        </w:rPr>
        <w:t>de</w:t>
      </w:r>
      <w:r>
        <w:rPr>
          <w:color w:val="231F20"/>
          <w:spacing w:val="-12"/>
          <w:sz w:val="20"/>
        </w:rPr>
        <w:t> </w:t>
      </w:r>
      <w:r>
        <w:rPr>
          <w:color w:val="231F20"/>
          <w:sz w:val="20"/>
        </w:rPr>
        <w:t>la</w:t>
      </w:r>
      <w:r>
        <w:rPr>
          <w:color w:val="231F20"/>
          <w:spacing w:val="-11"/>
          <w:sz w:val="20"/>
        </w:rPr>
        <w:t> </w:t>
      </w:r>
      <w:r>
        <w:rPr>
          <w:color w:val="231F20"/>
          <w:sz w:val="20"/>
        </w:rPr>
        <w:t>impresión,</w:t>
      </w:r>
      <w:r>
        <w:rPr>
          <w:color w:val="231F20"/>
          <w:spacing w:val="-10"/>
          <w:sz w:val="20"/>
        </w:rPr>
        <w:t> </w:t>
      </w:r>
      <w:r>
        <w:rPr>
          <w:color w:val="231F20"/>
          <w:sz w:val="20"/>
        </w:rPr>
        <w:t>ésta</w:t>
      </w:r>
      <w:r>
        <w:rPr>
          <w:color w:val="231F20"/>
          <w:spacing w:val="-12"/>
          <w:sz w:val="20"/>
        </w:rPr>
        <w:t> </w:t>
      </w:r>
      <w:r>
        <w:rPr>
          <w:color w:val="231F20"/>
          <w:sz w:val="20"/>
        </w:rPr>
        <w:t>se</w:t>
      </w:r>
      <w:r>
        <w:rPr>
          <w:color w:val="231F20"/>
          <w:spacing w:val="-11"/>
          <w:sz w:val="20"/>
        </w:rPr>
        <w:t> </w:t>
      </w:r>
      <w:r>
        <w:rPr>
          <w:color w:val="231F20"/>
          <w:sz w:val="20"/>
        </w:rPr>
        <w:t>deberá</w:t>
      </w:r>
      <w:r>
        <w:rPr>
          <w:color w:val="231F20"/>
          <w:spacing w:val="-11"/>
          <w:sz w:val="20"/>
        </w:rPr>
        <w:t> </w:t>
      </w:r>
      <w:r>
        <w:rPr>
          <w:color w:val="231F20"/>
          <w:sz w:val="20"/>
        </w:rPr>
        <w:t>postergar</w:t>
      </w:r>
      <w:r>
        <w:rPr>
          <w:color w:val="231F20"/>
          <w:spacing w:val="-12"/>
          <w:sz w:val="20"/>
        </w:rPr>
        <w:t> </w:t>
      </w:r>
      <w:r>
        <w:rPr>
          <w:color w:val="231F20"/>
          <w:sz w:val="20"/>
        </w:rPr>
        <w:t>hasta</w:t>
      </w:r>
      <w:r>
        <w:rPr>
          <w:color w:val="231F20"/>
          <w:spacing w:val="-11"/>
          <w:sz w:val="20"/>
        </w:rPr>
        <w:t> </w:t>
      </w:r>
      <w:r>
        <w:rPr>
          <w:color w:val="231F20"/>
          <w:sz w:val="20"/>
        </w:rPr>
        <w:t>que</w:t>
      </w:r>
      <w:r>
        <w:rPr>
          <w:color w:val="231F20"/>
          <w:spacing w:val="-11"/>
          <w:sz w:val="20"/>
        </w:rPr>
        <w:t> </w:t>
      </w:r>
      <w:r>
        <w:rPr>
          <w:color w:val="231F20"/>
          <w:sz w:val="20"/>
        </w:rPr>
        <w:t>se</w:t>
      </w:r>
      <w:r>
        <w:rPr>
          <w:color w:val="231F20"/>
          <w:spacing w:val="-11"/>
          <w:sz w:val="20"/>
        </w:rPr>
        <w:t> </w:t>
      </w:r>
      <w:r>
        <w:rPr>
          <w:color w:val="231F20"/>
          <w:sz w:val="20"/>
        </w:rPr>
        <w:t>resuelva</w:t>
      </w:r>
      <w:r>
        <w:rPr>
          <w:color w:val="231F20"/>
          <w:spacing w:val="-12"/>
          <w:sz w:val="20"/>
        </w:rPr>
        <w:t> </w:t>
      </w:r>
      <w:r>
        <w:rPr>
          <w:color w:val="231F20"/>
          <w:sz w:val="20"/>
        </w:rPr>
        <w:t>la </w:t>
      </w:r>
      <w:r>
        <w:rPr>
          <w:color w:val="231F20"/>
          <w:spacing w:val="-2"/>
          <w:sz w:val="20"/>
        </w:rPr>
        <w:t>impugnación.</w:t>
      </w:r>
    </w:p>
    <w:p>
      <w:pPr>
        <w:pStyle w:val="BodyText"/>
        <w:spacing w:before="18"/>
        <w:ind w:firstLine="0"/>
        <w:jc w:val="left"/>
        <w:rPr>
          <w:sz w:val="20"/>
        </w:rPr>
      </w:pPr>
    </w:p>
    <w:p>
      <w:pPr>
        <w:spacing w:line="254" w:lineRule="auto" w:before="1"/>
        <w:ind w:left="1510" w:right="0" w:firstLine="0"/>
        <w:jc w:val="left"/>
        <w:rPr>
          <w:sz w:val="20"/>
        </w:rPr>
      </w:pPr>
      <w:r>
        <w:rPr>
          <w:color w:val="231F20"/>
          <w:sz w:val="20"/>
        </w:rPr>
        <w:t>Debido</w:t>
      </w:r>
      <w:r>
        <w:rPr>
          <w:color w:val="231F20"/>
          <w:spacing w:val="-6"/>
          <w:sz w:val="20"/>
        </w:rPr>
        <w:t> </w:t>
      </w:r>
      <w:r>
        <w:rPr>
          <w:color w:val="231F20"/>
          <w:sz w:val="20"/>
        </w:rPr>
        <w:t>a</w:t>
      </w:r>
      <w:r>
        <w:rPr>
          <w:color w:val="231F20"/>
          <w:spacing w:val="-6"/>
          <w:sz w:val="20"/>
        </w:rPr>
        <w:t> </w:t>
      </w:r>
      <w:r>
        <w:rPr>
          <w:color w:val="231F20"/>
          <w:sz w:val="20"/>
        </w:rPr>
        <w:t>la</w:t>
      </w:r>
      <w:r>
        <w:rPr>
          <w:color w:val="231F20"/>
          <w:spacing w:val="-6"/>
          <w:sz w:val="20"/>
        </w:rPr>
        <w:t> </w:t>
      </w:r>
      <w:r>
        <w:rPr>
          <w:color w:val="231F20"/>
          <w:sz w:val="20"/>
        </w:rPr>
        <w:t>diferente</w:t>
      </w:r>
      <w:r>
        <w:rPr>
          <w:color w:val="231F20"/>
          <w:spacing w:val="-6"/>
          <w:sz w:val="20"/>
        </w:rPr>
        <w:t> </w:t>
      </w:r>
      <w:r>
        <w:rPr>
          <w:color w:val="231F20"/>
          <w:sz w:val="20"/>
        </w:rPr>
        <w:t>complejidad</w:t>
      </w:r>
      <w:r>
        <w:rPr>
          <w:color w:val="231F20"/>
          <w:spacing w:val="-5"/>
          <w:sz w:val="20"/>
        </w:rPr>
        <w:t> </w:t>
      </w:r>
      <w:r>
        <w:rPr>
          <w:color w:val="231F20"/>
          <w:sz w:val="20"/>
        </w:rPr>
        <w:t>de</w:t>
      </w:r>
      <w:r>
        <w:rPr>
          <w:color w:val="231F20"/>
          <w:spacing w:val="-6"/>
          <w:sz w:val="20"/>
        </w:rPr>
        <w:t> </w:t>
      </w:r>
      <w:r>
        <w:rPr>
          <w:color w:val="231F20"/>
          <w:sz w:val="20"/>
        </w:rPr>
        <w:t>cada</w:t>
      </w:r>
      <w:r>
        <w:rPr>
          <w:color w:val="231F20"/>
          <w:spacing w:val="-6"/>
          <w:sz w:val="20"/>
        </w:rPr>
        <w:t> </w:t>
      </w:r>
      <w:r>
        <w:rPr>
          <w:color w:val="231F20"/>
          <w:sz w:val="20"/>
        </w:rPr>
        <w:t>elección,</w:t>
      </w:r>
      <w:r>
        <w:rPr>
          <w:color w:val="231F20"/>
          <w:spacing w:val="-6"/>
          <w:sz w:val="20"/>
        </w:rPr>
        <w:t> </w:t>
      </w:r>
      <w:r>
        <w:rPr>
          <w:color w:val="231F20"/>
          <w:sz w:val="20"/>
        </w:rPr>
        <w:t>por</w:t>
      </w:r>
      <w:r>
        <w:rPr>
          <w:color w:val="231F20"/>
          <w:spacing w:val="-6"/>
          <w:sz w:val="20"/>
        </w:rPr>
        <w:t> </w:t>
      </w:r>
      <w:r>
        <w:rPr>
          <w:color w:val="231F20"/>
          <w:sz w:val="20"/>
        </w:rPr>
        <w:t>posibles</w:t>
      </w:r>
      <w:r>
        <w:rPr>
          <w:color w:val="231F20"/>
          <w:spacing w:val="-5"/>
          <w:sz w:val="20"/>
        </w:rPr>
        <w:t> </w:t>
      </w:r>
      <w:r>
        <w:rPr>
          <w:color w:val="231F20"/>
          <w:sz w:val="20"/>
        </w:rPr>
        <w:t>impugnaciones</w:t>
      </w:r>
      <w:r>
        <w:rPr>
          <w:color w:val="231F20"/>
          <w:spacing w:val="-5"/>
          <w:sz w:val="20"/>
        </w:rPr>
        <w:t> </w:t>
      </w:r>
      <w:r>
        <w:rPr>
          <w:color w:val="231F20"/>
          <w:sz w:val="20"/>
        </w:rPr>
        <w:t>o</w:t>
      </w:r>
      <w:r>
        <w:rPr>
          <w:color w:val="231F20"/>
          <w:spacing w:val="-6"/>
          <w:sz w:val="20"/>
        </w:rPr>
        <w:t> </w:t>
      </w:r>
      <w:r>
        <w:rPr>
          <w:color w:val="231F20"/>
          <w:sz w:val="20"/>
        </w:rPr>
        <w:t>sus- tituciones, se privilegiará el siguiente orden de producción de boletas:</w:t>
      </w:r>
    </w:p>
    <w:p>
      <w:pPr>
        <w:pStyle w:val="BodyText"/>
        <w:spacing w:before="18"/>
        <w:ind w:firstLine="0"/>
        <w:jc w:val="left"/>
        <w:rPr>
          <w:sz w:val="20"/>
        </w:rPr>
      </w:pPr>
    </w:p>
    <w:p>
      <w:pPr>
        <w:pStyle w:val="ListParagraph"/>
        <w:numPr>
          <w:ilvl w:val="0"/>
          <w:numId w:val="146"/>
        </w:numPr>
        <w:tabs>
          <w:tab w:pos="1789" w:val="left" w:leader="none"/>
        </w:tabs>
        <w:spacing w:line="240" w:lineRule="auto" w:before="0" w:after="0"/>
        <w:ind w:left="1789" w:right="0" w:hanging="139"/>
        <w:jc w:val="left"/>
        <w:rPr>
          <w:sz w:val="20"/>
        </w:rPr>
      </w:pPr>
      <w:r>
        <w:rPr>
          <w:b/>
          <w:i/>
          <w:color w:val="231F20"/>
          <w:sz w:val="20"/>
        </w:rPr>
        <w:t>En</w:t>
      </w:r>
      <w:r>
        <w:rPr>
          <w:b/>
          <w:i/>
          <w:color w:val="231F20"/>
          <w:spacing w:val="-7"/>
          <w:sz w:val="20"/>
        </w:rPr>
        <w:t> </w:t>
      </w:r>
      <w:r>
        <w:rPr>
          <w:b/>
          <w:i/>
          <w:color w:val="231F20"/>
          <w:sz w:val="20"/>
        </w:rPr>
        <w:t>elecciones</w:t>
      </w:r>
      <w:r>
        <w:rPr>
          <w:b/>
          <w:i/>
          <w:color w:val="231F20"/>
          <w:spacing w:val="-5"/>
          <w:sz w:val="20"/>
        </w:rPr>
        <w:t> </w:t>
      </w:r>
      <w:r>
        <w:rPr>
          <w:b/>
          <w:i/>
          <w:color w:val="231F20"/>
          <w:sz w:val="20"/>
        </w:rPr>
        <w:t>federales:</w:t>
      </w:r>
      <w:r>
        <w:rPr>
          <w:b/>
          <w:i/>
          <w:color w:val="231F20"/>
          <w:spacing w:val="-5"/>
          <w:sz w:val="20"/>
        </w:rPr>
        <w:t> </w:t>
      </w:r>
      <w:r>
        <w:rPr>
          <w:color w:val="231F20"/>
          <w:sz w:val="20"/>
        </w:rPr>
        <w:t>Presidencia,</w:t>
      </w:r>
      <w:r>
        <w:rPr>
          <w:color w:val="231F20"/>
          <w:spacing w:val="-5"/>
          <w:sz w:val="20"/>
        </w:rPr>
        <w:t> </w:t>
      </w:r>
      <w:r>
        <w:rPr>
          <w:color w:val="231F20"/>
          <w:sz w:val="20"/>
        </w:rPr>
        <w:t>Senadurías</w:t>
      </w:r>
      <w:r>
        <w:rPr>
          <w:color w:val="231F20"/>
          <w:spacing w:val="-5"/>
          <w:sz w:val="20"/>
        </w:rPr>
        <w:t> </w:t>
      </w:r>
      <w:r>
        <w:rPr>
          <w:color w:val="231F20"/>
          <w:sz w:val="20"/>
        </w:rPr>
        <w:t>y</w:t>
      </w:r>
      <w:r>
        <w:rPr>
          <w:color w:val="231F20"/>
          <w:spacing w:val="-4"/>
          <w:sz w:val="20"/>
        </w:rPr>
        <w:t> </w:t>
      </w:r>
      <w:r>
        <w:rPr>
          <w:color w:val="231F20"/>
          <w:sz w:val="20"/>
        </w:rPr>
        <w:t>Diputaciones</w:t>
      </w:r>
      <w:r>
        <w:rPr>
          <w:color w:val="231F20"/>
          <w:spacing w:val="-5"/>
          <w:sz w:val="20"/>
        </w:rPr>
        <w:t> </w:t>
      </w:r>
      <w:r>
        <w:rPr>
          <w:color w:val="231F20"/>
          <w:spacing w:val="-2"/>
          <w:sz w:val="20"/>
        </w:rPr>
        <w:t>Federales;</w:t>
      </w:r>
    </w:p>
    <w:p>
      <w:pPr>
        <w:pStyle w:val="ListParagraph"/>
        <w:numPr>
          <w:ilvl w:val="0"/>
          <w:numId w:val="146"/>
        </w:numPr>
        <w:tabs>
          <w:tab w:pos="1790" w:val="left" w:leader="none"/>
        </w:tabs>
        <w:spacing w:line="254" w:lineRule="auto" w:before="16" w:after="0"/>
        <w:ind w:left="1790" w:right="631" w:hanging="140"/>
        <w:jc w:val="left"/>
        <w:rPr>
          <w:sz w:val="20"/>
        </w:rPr>
      </w:pPr>
      <w:r>
        <w:rPr>
          <w:b/>
          <w:i/>
          <w:color w:val="231F20"/>
          <w:sz w:val="20"/>
        </w:rPr>
        <w:t>En elecciones locales: </w:t>
      </w:r>
      <w:r>
        <w:rPr>
          <w:color w:val="231F20"/>
          <w:sz w:val="20"/>
        </w:rPr>
        <w:t>Gubernatura, Diputaciones Locales, Ayuntamientos y, en su caso, una cuarta elección.</w:t>
      </w:r>
    </w:p>
    <w:p>
      <w:pPr>
        <w:pStyle w:val="Heading2"/>
        <w:spacing w:before="224"/>
      </w:pPr>
      <w:r>
        <w:rPr>
          <w:color w:val="231F20"/>
        </w:rPr>
        <w:t>Artículo</w:t>
      </w:r>
      <w:r>
        <w:rPr>
          <w:color w:val="231F20"/>
          <w:spacing w:val="-8"/>
        </w:rPr>
        <w:t> </w:t>
      </w:r>
      <w:r>
        <w:rPr>
          <w:color w:val="231F20"/>
          <w:spacing w:val="-4"/>
        </w:rPr>
        <w:t>165.</w:t>
      </w:r>
    </w:p>
    <w:p>
      <w:pPr>
        <w:pStyle w:val="ListParagraph"/>
        <w:numPr>
          <w:ilvl w:val="0"/>
          <w:numId w:val="147"/>
        </w:numPr>
        <w:tabs>
          <w:tab w:pos="1528" w:val="left" w:leader="none"/>
          <w:tab w:pos="1530" w:val="left" w:leader="none"/>
        </w:tabs>
        <w:spacing w:line="232" w:lineRule="auto" w:before="252" w:after="0"/>
        <w:ind w:left="1530" w:right="630" w:hanging="260"/>
        <w:jc w:val="both"/>
        <w:rPr>
          <w:sz w:val="22"/>
        </w:rPr>
      </w:pPr>
      <w:r>
        <w:rPr>
          <w:color w:val="231F20"/>
          <w:sz w:val="22"/>
        </w:rPr>
        <w:t>El Instituto y los opl, en el ámbito de su competencia, establecerán acciones en</w:t>
      </w:r>
      <w:r>
        <w:rPr>
          <w:color w:val="231F20"/>
          <w:spacing w:val="-13"/>
          <w:sz w:val="22"/>
        </w:rPr>
        <w:t> </w:t>
      </w:r>
      <w:r>
        <w:rPr>
          <w:color w:val="231F20"/>
          <w:sz w:val="22"/>
        </w:rPr>
        <w:t>la</w:t>
      </w:r>
      <w:r>
        <w:rPr>
          <w:color w:val="231F20"/>
          <w:spacing w:val="-11"/>
          <w:sz w:val="22"/>
        </w:rPr>
        <w:t> </w:t>
      </w:r>
      <w:r>
        <w:rPr>
          <w:color w:val="231F20"/>
          <w:sz w:val="22"/>
        </w:rPr>
        <w:t>recuperación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materiales</w:t>
      </w:r>
      <w:r>
        <w:rPr>
          <w:color w:val="231F20"/>
          <w:spacing w:val="-13"/>
          <w:sz w:val="22"/>
        </w:rPr>
        <w:t> </w:t>
      </w:r>
      <w:r>
        <w:rPr>
          <w:color w:val="231F20"/>
          <w:sz w:val="22"/>
        </w:rPr>
        <w:t>electorales</w:t>
      </w:r>
      <w:r>
        <w:rPr>
          <w:color w:val="231F20"/>
          <w:spacing w:val="-11"/>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casillas</w:t>
      </w:r>
      <w:r>
        <w:rPr>
          <w:color w:val="231F20"/>
          <w:spacing w:val="-12"/>
          <w:sz w:val="22"/>
        </w:rPr>
        <w:t> </w:t>
      </w:r>
      <w:r>
        <w:rPr>
          <w:color w:val="231F20"/>
          <w:sz w:val="22"/>
        </w:rPr>
        <w:t>para</w:t>
      </w:r>
      <w:r>
        <w:rPr>
          <w:color w:val="231F20"/>
          <w:spacing w:val="-12"/>
          <w:sz w:val="22"/>
        </w:rPr>
        <w:t> </w:t>
      </w:r>
      <w:r>
        <w:rPr>
          <w:color w:val="231F20"/>
          <w:sz w:val="22"/>
        </w:rPr>
        <w:t>su</w:t>
      </w:r>
      <w:r>
        <w:rPr>
          <w:color w:val="231F20"/>
          <w:spacing w:val="-12"/>
          <w:sz w:val="22"/>
        </w:rPr>
        <w:t> </w:t>
      </w:r>
      <w:r>
        <w:rPr>
          <w:color w:val="231F20"/>
          <w:sz w:val="22"/>
        </w:rPr>
        <w:t>posterior reutilización. Para realizar los trabajos de conservación y desincorporación de materiales</w:t>
      </w:r>
      <w:r>
        <w:rPr>
          <w:color w:val="231F20"/>
          <w:spacing w:val="-13"/>
          <w:sz w:val="22"/>
        </w:rPr>
        <w:t> </w:t>
      </w:r>
      <w:r>
        <w:rPr>
          <w:color w:val="231F20"/>
          <w:sz w:val="22"/>
        </w:rPr>
        <w:t>electorales,</w:t>
      </w:r>
      <w:r>
        <w:rPr>
          <w:color w:val="231F20"/>
          <w:spacing w:val="-12"/>
          <w:sz w:val="22"/>
        </w:rPr>
        <w:t> </w:t>
      </w:r>
      <w:r>
        <w:rPr>
          <w:color w:val="231F20"/>
          <w:sz w:val="22"/>
        </w:rPr>
        <w:t>se</w:t>
      </w:r>
      <w:r>
        <w:rPr>
          <w:color w:val="231F20"/>
          <w:spacing w:val="-13"/>
          <w:sz w:val="22"/>
        </w:rPr>
        <w:t> </w:t>
      </w:r>
      <w:r>
        <w:rPr>
          <w:color w:val="231F20"/>
          <w:sz w:val="22"/>
        </w:rPr>
        <w:t>podrán</w:t>
      </w:r>
      <w:r>
        <w:rPr>
          <w:color w:val="231F20"/>
          <w:spacing w:val="-12"/>
          <w:sz w:val="22"/>
        </w:rPr>
        <w:t> </w:t>
      </w:r>
      <w:r>
        <w:rPr>
          <w:color w:val="231F20"/>
          <w:sz w:val="22"/>
        </w:rPr>
        <w:t>seguir</w:t>
      </w:r>
      <w:r>
        <w:rPr>
          <w:color w:val="231F20"/>
          <w:spacing w:val="-13"/>
          <w:sz w:val="22"/>
        </w:rPr>
        <w:t> </w:t>
      </w:r>
      <w:r>
        <w:rPr>
          <w:color w:val="231F20"/>
          <w:sz w:val="22"/>
        </w:rPr>
        <w:t>las</w:t>
      </w:r>
      <w:r>
        <w:rPr>
          <w:color w:val="231F20"/>
          <w:spacing w:val="-12"/>
          <w:sz w:val="22"/>
        </w:rPr>
        <w:t> </w:t>
      </w:r>
      <w:r>
        <w:rPr>
          <w:color w:val="231F20"/>
          <w:sz w:val="22"/>
        </w:rPr>
        <w:t>acciones</w:t>
      </w:r>
      <w:r>
        <w:rPr>
          <w:color w:val="231F20"/>
          <w:spacing w:val="-13"/>
          <w:sz w:val="22"/>
        </w:rPr>
        <w:t> </w:t>
      </w:r>
      <w:r>
        <w:rPr>
          <w:color w:val="231F20"/>
          <w:sz w:val="22"/>
        </w:rPr>
        <w:t>precisadas</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3"/>
          <w:sz w:val="22"/>
        </w:rPr>
        <w:t> </w:t>
      </w:r>
      <w:r>
        <w:rPr>
          <w:color w:val="231F20"/>
          <w:sz w:val="22"/>
        </w:rPr>
        <w:t>Anexo</w:t>
      </w:r>
      <w:r>
        <w:rPr>
          <w:color w:val="231F20"/>
          <w:spacing w:val="-12"/>
          <w:sz w:val="22"/>
        </w:rPr>
        <w:t> </w:t>
      </w:r>
      <w:r>
        <w:rPr>
          <w:color w:val="231F20"/>
          <w:sz w:val="22"/>
        </w:rPr>
        <w:t>4.1 de este ordenamiento.</w:t>
      </w:r>
    </w:p>
    <w:p>
      <w:pPr>
        <w:pStyle w:val="ListParagraph"/>
        <w:numPr>
          <w:ilvl w:val="0"/>
          <w:numId w:val="147"/>
        </w:numPr>
        <w:tabs>
          <w:tab w:pos="1528" w:val="left" w:leader="none"/>
          <w:tab w:pos="1530" w:val="left" w:leader="none"/>
        </w:tabs>
        <w:spacing w:line="232" w:lineRule="auto" w:before="258" w:after="0"/>
        <w:ind w:left="1530" w:right="630" w:hanging="260"/>
        <w:jc w:val="both"/>
        <w:rPr>
          <w:sz w:val="22"/>
        </w:rPr>
      </w:pPr>
      <w:r>
        <w:rPr>
          <w:color w:val="231F20"/>
          <w:sz w:val="22"/>
        </w:rPr>
        <w:t>Posterior a las elecciones, el Instituto y los opl, deberán determinar los re- querimientos</w:t>
      </w:r>
      <w:r>
        <w:rPr>
          <w:color w:val="231F20"/>
          <w:spacing w:val="-3"/>
          <w:sz w:val="22"/>
        </w:rPr>
        <w:t> </w:t>
      </w:r>
      <w:r>
        <w:rPr>
          <w:color w:val="231F20"/>
          <w:sz w:val="22"/>
        </w:rPr>
        <w:t>técnicos</w:t>
      </w:r>
      <w:r>
        <w:rPr>
          <w:color w:val="231F20"/>
          <w:spacing w:val="-3"/>
          <w:sz w:val="22"/>
        </w:rPr>
        <w:t> </w:t>
      </w:r>
      <w:r>
        <w:rPr>
          <w:color w:val="231F20"/>
          <w:sz w:val="22"/>
        </w:rPr>
        <w:t>y</w:t>
      </w:r>
      <w:r>
        <w:rPr>
          <w:color w:val="231F20"/>
          <w:spacing w:val="-3"/>
          <w:sz w:val="22"/>
        </w:rPr>
        <w:t> </w:t>
      </w:r>
      <w:r>
        <w:rPr>
          <w:color w:val="231F20"/>
          <w:sz w:val="22"/>
        </w:rPr>
        <w:t>logísticos</w:t>
      </w:r>
      <w:r>
        <w:rPr>
          <w:color w:val="231F20"/>
          <w:spacing w:val="-3"/>
          <w:sz w:val="22"/>
        </w:rPr>
        <w:t> </w:t>
      </w:r>
      <w:r>
        <w:rPr>
          <w:color w:val="231F20"/>
          <w:sz w:val="22"/>
        </w:rPr>
        <w:t>necesarios</w:t>
      </w:r>
      <w:r>
        <w:rPr>
          <w:color w:val="231F20"/>
          <w:spacing w:val="-3"/>
          <w:sz w:val="22"/>
        </w:rPr>
        <w:t> </w:t>
      </w:r>
      <w:r>
        <w:rPr>
          <w:color w:val="231F20"/>
          <w:sz w:val="22"/>
        </w:rPr>
        <w:t>para</w:t>
      </w:r>
      <w:r>
        <w:rPr>
          <w:color w:val="231F20"/>
          <w:spacing w:val="-3"/>
          <w:sz w:val="22"/>
        </w:rPr>
        <w:t> </w:t>
      </w:r>
      <w:r>
        <w:rPr>
          <w:color w:val="231F20"/>
          <w:sz w:val="22"/>
        </w:rPr>
        <w:t>llevar</w:t>
      </w:r>
      <w:r>
        <w:rPr>
          <w:color w:val="231F20"/>
          <w:spacing w:val="-3"/>
          <w:sz w:val="22"/>
        </w:rPr>
        <w:t> </w:t>
      </w:r>
      <w:r>
        <w:rPr>
          <w:color w:val="231F20"/>
          <w:sz w:val="22"/>
        </w:rPr>
        <w:t>a</w:t>
      </w:r>
      <w:r>
        <w:rPr>
          <w:color w:val="231F20"/>
          <w:spacing w:val="-3"/>
          <w:sz w:val="22"/>
        </w:rPr>
        <w:t> </w:t>
      </w:r>
      <w:r>
        <w:rPr>
          <w:color w:val="231F20"/>
          <w:sz w:val="22"/>
        </w:rPr>
        <w:t>cabo</w:t>
      </w:r>
      <w:r>
        <w:rPr>
          <w:color w:val="231F20"/>
          <w:spacing w:val="-3"/>
          <w:sz w:val="22"/>
        </w:rPr>
        <w:t> </w:t>
      </w:r>
      <w:r>
        <w:rPr>
          <w:color w:val="231F20"/>
          <w:sz w:val="22"/>
        </w:rPr>
        <w:t>la</w:t>
      </w:r>
      <w:r>
        <w:rPr>
          <w:color w:val="231F20"/>
          <w:spacing w:val="-3"/>
          <w:sz w:val="22"/>
        </w:rPr>
        <w:t> </w:t>
      </w:r>
      <w:r>
        <w:rPr>
          <w:color w:val="231F20"/>
          <w:sz w:val="22"/>
        </w:rPr>
        <w:t>recolección, desactivación</w:t>
      </w:r>
      <w:r>
        <w:rPr>
          <w:color w:val="231F20"/>
          <w:spacing w:val="-2"/>
          <w:sz w:val="22"/>
        </w:rPr>
        <w:t> </w:t>
      </w:r>
      <w:r>
        <w:rPr>
          <w:color w:val="231F20"/>
          <w:sz w:val="22"/>
        </w:rPr>
        <w:t>y</w:t>
      </w:r>
      <w:r>
        <w:rPr>
          <w:color w:val="231F20"/>
          <w:spacing w:val="-2"/>
          <w:sz w:val="22"/>
        </w:rPr>
        <w:t> </w:t>
      </w:r>
      <w:r>
        <w:rPr>
          <w:color w:val="231F20"/>
          <w:sz w:val="22"/>
        </w:rPr>
        <w:t>confinamiento</w:t>
      </w:r>
      <w:r>
        <w:rPr>
          <w:color w:val="231F20"/>
          <w:spacing w:val="-2"/>
          <w:sz w:val="22"/>
        </w:rPr>
        <w:t> </w:t>
      </w:r>
      <w:r>
        <w:rPr>
          <w:color w:val="231F20"/>
          <w:sz w:val="22"/>
        </w:rPr>
        <w:t>final</w:t>
      </w:r>
      <w:r>
        <w:rPr>
          <w:color w:val="231F20"/>
          <w:spacing w:val="-2"/>
          <w:sz w:val="22"/>
        </w:rPr>
        <w:t> </w:t>
      </w:r>
      <w:r>
        <w:rPr>
          <w:color w:val="231F20"/>
          <w:sz w:val="22"/>
        </w:rPr>
        <w:t>del</w:t>
      </w:r>
      <w:r>
        <w:rPr>
          <w:color w:val="231F20"/>
          <w:spacing w:val="-2"/>
          <w:sz w:val="22"/>
        </w:rPr>
        <w:t> </w:t>
      </w:r>
      <w:r>
        <w:rPr>
          <w:color w:val="231F20"/>
          <w:sz w:val="22"/>
        </w:rPr>
        <w:t>líquido</w:t>
      </w:r>
      <w:r>
        <w:rPr>
          <w:color w:val="231F20"/>
          <w:spacing w:val="-1"/>
          <w:sz w:val="22"/>
        </w:rPr>
        <w:t> </w:t>
      </w:r>
      <w:r>
        <w:rPr>
          <w:color w:val="231F20"/>
          <w:sz w:val="22"/>
        </w:rPr>
        <w:t>indeleble,</w:t>
      </w:r>
      <w:r>
        <w:rPr>
          <w:color w:val="231F20"/>
          <w:spacing w:val="-2"/>
          <w:sz w:val="22"/>
        </w:rPr>
        <w:t> </w:t>
      </w:r>
      <w:r>
        <w:rPr>
          <w:color w:val="231F20"/>
          <w:sz w:val="22"/>
        </w:rPr>
        <w:t>como</w:t>
      </w:r>
      <w:r>
        <w:rPr>
          <w:color w:val="231F20"/>
          <w:spacing w:val="-2"/>
          <w:sz w:val="22"/>
        </w:rPr>
        <w:t> </w:t>
      </w:r>
      <w:r>
        <w:rPr>
          <w:color w:val="231F20"/>
          <w:sz w:val="22"/>
        </w:rPr>
        <w:t>se</w:t>
      </w:r>
      <w:r>
        <w:rPr>
          <w:color w:val="231F20"/>
          <w:spacing w:val="-2"/>
          <w:sz w:val="22"/>
        </w:rPr>
        <w:t> </w:t>
      </w:r>
      <w:r>
        <w:rPr>
          <w:color w:val="231F20"/>
          <w:sz w:val="22"/>
        </w:rPr>
        <w:t>describe</w:t>
      </w:r>
      <w:r>
        <w:rPr>
          <w:color w:val="231F20"/>
          <w:spacing w:val="-2"/>
          <w:sz w:val="22"/>
        </w:rPr>
        <w:t> </w:t>
      </w:r>
      <w:r>
        <w:rPr>
          <w:color w:val="231F20"/>
          <w:sz w:val="22"/>
        </w:rPr>
        <w:t>en el anexo referido en el párrafo anterior.</w:t>
      </w:r>
    </w:p>
    <w:p>
      <w:pPr>
        <w:spacing w:line="276" w:lineRule="exact" w:before="233"/>
        <w:ind w:left="216"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IX.</w:t>
      </w:r>
    </w:p>
    <w:p>
      <w:pPr>
        <w:spacing w:line="213" w:lineRule="auto" w:before="8"/>
        <w:ind w:left="1832" w:right="1614" w:firstLine="0"/>
        <w:jc w:val="center"/>
        <w:rPr>
          <w:b/>
          <w:sz w:val="24"/>
        </w:rPr>
      </w:pPr>
      <w:r>
        <w:rPr>
          <w:b/>
          <w:color w:val="58595B"/>
          <w:spacing w:val="-2"/>
          <w:w w:val="110"/>
          <w:sz w:val="24"/>
        </w:rPr>
        <w:t>Instalaciones</w:t>
      </w:r>
      <w:r>
        <w:rPr>
          <w:b/>
          <w:color w:val="58595B"/>
          <w:spacing w:val="-7"/>
          <w:w w:val="110"/>
          <w:sz w:val="24"/>
        </w:rPr>
        <w:t> </w:t>
      </w:r>
      <w:r>
        <w:rPr>
          <w:b/>
          <w:color w:val="58595B"/>
          <w:spacing w:val="-2"/>
          <w:w w:val="110"/>
          <w:sz w:val="24"/>
        </w:rPr>
        <w:t>para</w:t>
      </w:r>
      <w:r>
        <w:rPr>
          <w:b/>
          <w:color w:val="58595B"/>
          <w:spacing w:val="-6"/>
          <w:w w:val="110"/>
          <w:sz w:val="24"/>
        </w:rPr>
        <w:t> </w:t>
      </w:r>
      <w:r>
        <w:rPr>
          <w:b/>
          <w:color w:val="58595B"/>
          <w:spacing w:val="-2"/>
          <w:w w:val="110"/>
          <w:sz w:val="24"/>
        </w:rPr>
        <w:t>el</w:t>
      </w:r>
      <w:r>
        <w:rPr>
          <w:b/>
          <w:color w:val="58595B"/>
          <w:spacing w:val="-7"/>
          <w:w w:val="110"/>
          <w:sz w:val="24"/>
        </w:rPr>
        <w:t> </w:t>
      </w:r>
      <w:r>
        <w:rPr>
          <w:b/>
          <w:color w:val="58595B"/>
          <w:spacing w:val="-2"/>
          <w:w w:val="110"/>
          <w:sz w:val="24"/>
        </w:rPr>
        <w:t>resguardo</w:t>
      </w:r>
      <w:r>
        <w:rPr>
          <w:b/>
          <w:color w:val="58595B"/>
          <w:spacing w:val="-7"/>
          <w:w w:val="110"/>
          <w:sz w:val="24"/>
        </w:rPr>
        <w:t> </w:t>
      </w:r>
      <w:r>
        <w:rPr>
          <w:b/>
          <w:color w:val="58595B"/>
          <w:spacing w:val="-2"/>
          <w:w w:val="110"/>
          <w:sz w:val="24"/>
        </w:rPr>
        <w:t>de</w:t>
      </w:r>
      <w:r>
        <w:rPr>
          <w:b/>
          <w:color w:val="58595B"/>
          <w:spacing w:val="-6"/>
          <w:w w:val="110"/>
          <w:sz w:val="24"/>
        </w:rPr>
        <w:t> </w:t>
      </w:r>
      <w:r>
        <w:rPr>
          <w:b/>
          <w:color w:val="58595B"/>
          <w:spacing w:val="-2"/>
          <w:w w:val="110"/>
          <w:sz w:val="24"/>
        </w:rPr>
        <w:t>la</w:t>
      </w:r>
      <w:r>
        <w:rPr>
          <w:b/>
          <w:color w:val="58595B"/>
          <w:spacing w:val="-6"/>
          <w:w w:val="110"/>
          <w:sz w:val="24"/>
        </w:rPr>
        <w:t> </w:t>
      </w:r>
      <w:r>
        <w:rPr>
          <w:b/>
          <w:color w:val="58595B"/>
          <w:spacing w:val="-2"/>
          <w:w w:val="110"/>
          <w:sz w:val="24"/>
        </w:rPr>
        <w:t>documentación </w:t>
      </w:r>
      <w:r>
        <w:rPr>
          <w:b/>
          <w:color w:val="58595B"/>
          <w:w w:val="110"/>
          <w:sz w:val="24"/>
        </w:rPr>
        <w:t>y materiales electorales</w:t>
      </w:r>
    </w:p>
    <w:p>
      <w:pPr>
        <w:spacing w:line="213" w:lineRule="auto" w:before="259"/>
        <w:ind w:left="2743" w:right="2523" w:firstLine="1081"/>
        <w:jc w:val="left"/>
        <w:rPr>
          <w:b/>
          <w:sz w:val="24"/>
        </w:rPr>
      </w:pPr>
      <w:r>
        <w:rPr>
          <w:b/>
          <w:color w:val="58595B"/>
          <w:sz w:val="24"/>
        </w:rPr>
        <w:t>Sección Primera</w:t>
      </w:r>
      <w:r>
        <w:rPr>
          <w:b/>
          <w:color w:val="58595B"/>
          <w:spacing w:val="80"/>
          <w:w w:val="150"/>
          <w:sz w:val="24"/>
        </w:rPr>
        <w:t> </w:t>
      </w:r>
      <w:r>
        <w:rPr>
          <w:b/>
          <w:color w:val="58595B"/>
          <w:sz w:val="24"/>
        </w:rPr>
        <w:t>Instalación</w:t>
      </w:r>
      <w:r>
        <w:rPr>
          <w:b/>
          <w:color w:val="58595B"/>
          <w:spacing w:val="-11"/>
          <w:sz w:val="24"/>
        </w:rPr>
        <w:t> </w:t>
      </w:r>
      <w:r>
        <w:rPr>
          <w:b/>
          <w:color w:val="58595B"/>
          <w:sz w:val="24"/>
        </w:rPr>
        <w:t>y</w:t>
      </w:r>
      <w:r>
        <w:rPr>
          <w:b/>
          <w:color w:val="58595B"/>
          <w:spacing w:val="-11"/>
          <w:sz w:val="24"/>
        </w:rPr>
        <w:t> </w:t>
      </w:r>
      <w:r>
        <w:rPr>
          <w:b/>
          <w:color w:val="58595B"/>
          <w:sz w:val="24"/>
        </w:rPr>
        <w:t>equipamiento</w:t>
      </w:r>
      <w:r>
        <w:rPr>
          <w:b/>
          <w:color w:val="58595B"/>
          <w:spacing w:val="-11"/>
          <w:sz w:val="24"/>
        </w:rPr>
        <w:t> </w:t>
      </w:r>
      <w:r>
        <w:rPr>
          <w:b/>
          <w:color w:val="58595B"/>
          <w:sz w:val="24"/>
        </w:rPr>
        <w:t>del</w:t>
      </w:r>
      <w:r>
        <w:rPr>
          <w:b/>
          <w:color w:val="58595B"/>
          <w:spacing w:val="-11"/>
          <w:sz w:val="24"/>
        </w:rPr>
        <w:t> </w:t>
      </w:r>
      <w:r>
        <w:rPr>
          <w:b/>
          <w:color w:val="58595B"/>
          <w:sz w:val="24"/>
        </w:rPr>
        <w:t>espacio</w:t>
      </w:r>
    </w:p>
    <w:p>
      <w:pPr>
        <w:spacing w:line="266" w:lineRule="exact" w:before="0"/>
        <w:ind w:left="3288" w:right="0" w:firstLine="0"/>
        <w:jc w:val="left"/>
        <w:rPr>
          <w:b/>
          <w:sz w:val="24"/>
        </w:rPr>
      </w:pPr>
      <w:r>
        <w:rPr>
          <w:b/>
          <w:color w:val="58595B"/>
          <w:sz w:val="24"/>
        </w:rPr>
        <w:t>destinado</w:t>
      </w:r>
      <w:r>
        <w:rPr>
          <w:b/>
          <w:color w:val="58595B"/>
          <w:spacing w:val="-6"/>
          <w:sz w:val="24"/>
        </w:rPr>
        <w:t> </w:t>
      </w:r>
      <w:r>
        <w:rPr>
          <w:b/>
          <w:color w:val="58595B"/>
          <w:sz w:val="24"/>
        </w:rPr>
        <w:t>para</w:t>
      </w:r>
      <w:r>
        <w:rPr>
          <w:b/>
          <w:color w:val="58595B"/>
          <w:spacing w:val="-6"/>
          <w:sz w:val="24"/>
        </w:rPr>
        <w:t> </w:t>
      </w:r>
      <w:r>
        <w:rPr>
          <w:b/>
          <w:color w:val="58595B"/>
          <w:sz w:val="24"/>
        </w:rPr>
        <w:t>el</w:t>
      </w:r>
      <w:r>
        <w:rPr>
          <w:b/>
          <w:color w:val="58595B"/>
          <w:spacing w:val="-6"/>
          <w:sz w:val="24"/>
        </w:rPr>
        <w:t> </w:t>
      </w:r>
      <w:r>
        <w:rPr>
          <w:b/>
          <w:color w:val="58595B"/>
          <w:spacing w:val="-2"/>
          <w:sz w:val="24"/>
        </w:rPr>
        <w:t>resguardo</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4"/>
          <w:sz w:val="24"/>
        </w:rPr>
        <w:t>166.</w:t>
      </w:r>
    </w:p>
    <w:p>
      <w:pPr>
        <w:pStyle w:val="ListParagraph"/>
        <w:numPr>
          <w:ilvl w:val="0"/>
          <w:numId w:val="148"/>
        </w:numPr>
        <w:tabs>
          <w:tab w:pos="1528" w:val="left" w:leader="none"/>
          <w:tab w:pos="1530" w:val="left" w:leader="none"/>
        </w:tabs>
        <w:spacing w:line="232" w:lineRule="auto" w:before="252" w:after="0"/>
        <w:ind w:left="1530" w:right="629" w:hanging="260"/>
        <w:jc w:val="both"/>
        <w:rPr>
          <w:sz w:val="22"/>
        </w:rPr>
      </w:pPr>
      <w:r>
        <w:rPr>
          <w:color w:val="231F20"/>
          <w:sz w:val="22"/>
        </w:rPr>
        <w:t>Para</w:t>
      </w:r>
      <w:r>
        <w:rPr>
          <w:color w:val="231F20"/>
          <w:spacing w:val="-13"/>
          <w:sz w:val="22"/>
        </w:rPr>
        <w:t> </w:t>
      </w:r>
      <w:r>
        <w:rPr>
          <w:color w:val="231F20"/>
          <w:sz w:val="22"/>
        </w:rPr>
        <w:t>los</w:t>
      </w:r>
      <w:r>
        <w:rPr>
          <w:color w:val="231F20"/>
          <w:spacing w:val="-12"/>
          <w:sz w:val="22"/>
        </w:rPr>
        <w:t> </w:t>
      </w:r>
      <w:r>
        <w:rPr>
          <w:color w:val="231F20"/>
          <w:sz w:val="22"/>
        </w:rPr>
        <w:t>procesos</w:t>
      </w:r>
      <w:r>
        <w:rPr>
          <w:color w:val="231F20"/>
          <w:spacing w:val="-13"/>
          <w:sz w:val="22"/>
        </w:rPr>
        <w:t> </w:t>
      </w:r>
      <w:r>
        <w:rPr>
          <w:color w:val="231F20"/>
          <w:sz w:val="22"/>
        </w:rPr>
        <w:t>electorales</w:t>
      </w:r>
      <w:r>
        <w:rPr>
          <w:color w:val="231F20"/>
          <w:spacing w:val="-12"/>
          <w:sz w:val="22"/>
        </w:rPr>
        <w:t> </w:t>
      </w:r>
      <w:r>
        <w:rPr>
          <w:color w:val="231F20"/>
          <w:sz w:val="22"/>
        </w:rPr>
        <w:t>federales</w:t>
      </w:r>
      <w:r>
        <w:rPr>
          <w:color w:val="231F20"/>
          <w:spacing w:val="-13"/>
          <w:sz w:val="22"/>
        </w:rPr>
        <w:t> </w:t>
      </w:r>
      <w:r>
        <w:rPr>
          <w:color w:val="231F20"/>
          <w:sz w:val="22"/>
        </w:rPr>
        <w:t>y</w:t>
      </w:r>
      <w:r>
        <w:rPr>
          <w:color w:val="231F20"/>
          <w:spacing w:val="-12"/>
          <w:sz w:val="22"/>
        </w:rPr>
        <w:t> </w:t>
      </w:r>
      <w:r>
        <w:rPr>
          <w:color w:val="231F20"/>
          <w:sz w:val="22"/>
        </w:rPr>
        <w:t>locales,</w:t>
      </w:r>
      <w:r>
        <w:rPr>
          <w:color w:val="231F20"/>
          <w:spacing w:val="-13"/>
          <w:sz w:val="22"/>
        </w:rPr>
        <w:t> </w:t>
      </w:r>
      <w:r>
        <w:rPr>
          <w:color w:val="231F20"/>
          <w:sz w:val="22"/>
        </w:rPr>
        <w:t>las</w:t>
      </w:r>
      <w:r>
        <w:rPr>
          <w:color w:val="231F20"/>
          <w:spacing w:val="-12"/>
          <w:sz w:val="22"/>
        </w:rPr>
        <w:t> </w:t>
      </w:r>
      <w:r>
        <w:rPr>
          <w:color w:val="231F20"/>
          <w:sz w:val="22"/>
        </w:rPr>
        <w:t>juntas</w:t>
      </w:r>
      <w:r>
        <w:rPr>
          <w:color w:val="231F20"/>
          <w:spacing w:val="-12"/>
          <w:sz w:val="22"/>
        </w:rPr>
        <w:t> </w:t>
      </w:r>
      <w:r>
        <w:rPr>
          <w:color w:val="231F20"/>
          <w:sz w:val="22"/>
        </w:rPr>
        <w:t>distritales</w:t>
      </w:r>
      <w:r>
        <w:rPr>
          <w:color w:val="231F20"/>
          <w:spacing w:val="-13"/>
          <w:sz w:val="22"/>
        </w:rPr>
        <w:t> </w:t>
      </w:r>
      <w:r>
        <w:rPr>
          <w:color w:val="231F20"/>
          <w:sz w:val="22"/>
        </w:rPr>
        <w:t>ejecutivas del Instituto y los órganos competentes de los opl, respectivamente, deberán determinar</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mes</w:t>
      </w:r>
      <w:r>
        <w:rPr>
          <w:color w:val="231F20"/>
          <w:spacing w:val="-11"/>
          <w:sz w:val="22"/>
        </w:rPr>
        <w:t> </w:t>
      </w:r>
      <w:r>
        <w:rPr>
          <w:color w:val="231F20"/>
          <w:sz w:val="22"/>
        </w:rPr>
        <w:t>de</w:t>
      </w:r>
      <w:r>
        <w:rPr>
          <w:color w:val="231F20"/>
          <w:spacing w:val="-11"/>
          <w:sz w:val="22"/>
        </w:rPr>
        <w:t> </w:t>
      </w:r>
      <w:r>
        <w:rPr>
          <w:color w:val="231F20"/>
          <w:sz w:val="22"/>
        </w:rPr>
        <w:t>febrero,</w:t>
      </w:r>
      <w:r>
        <w:rPr>
          <w:color w:val="231F20"/>
          <w:spacing w:val="-11"/>
          <w:sz w:val="22"/>
        </w:rPr>
        <w:t> </w:t>
      </w:r>
      <w:r>
        <w:rPr>
          <w:color w:val="231F20"/>
          <w:sz w:val="22"/>
        </w:rPr>
        <w:t>o</w:t>
      </w:r>
      <w:r>
        <w:rPr>
          <w:color w:val="231F20"/>
          <w:spacing w:val="-11"/>
          <w:sz w:val="22"/>
        </w:rPr>
        <w:t> </w:t>
      </w:r>
      <w:r>
        <w:rPr>
          <w:color w:val="231F20"/>
          <w:sz w:val="22"/>
        </w:rPr>
        <w:t>diez</w:t>
      </w:r>
      <w:r>
        <w:rPr>
          <w:color w:val="231F20"/>
          <w:spacing w:val="-11"/>
          <w:sz w:val="22"/>
        </w:rPr>
        <w:t> </w:t>
      </w:r>
      <w:r>
        <w:rPr>
          <w:color w:val="231F20"/>
          <w:sz w:val="22"/>
        </w:rPr>
        <w:t>días</w:t>
      </w:r>
      <w:r>
        <w:rPr>
          <w:color w:val="231F20"/>
          <w:spacing w:val="-11"/>
          <w:sz w:val="22"/>
        </w:rPr>
        <w:t> </w:t>
      </w:r>
      <w:r>
        <w:rPr>
          <w:color w:val="231F20"/>
          <w:sz w:val="22"/>
        </w:rPr>
        <w:t>después</w:t>
      </w:r>
      <w:r>
        <w:rPr>
          <w:color w:val="231F20"/>
          <w:spacing w:val="-11"/>
          <w:sz w:val="22"/>
        </w:rPr>
        <w:t> </w:t>
      </w:r>
      <w:r>
        <w:rPr>
          <w:color w:val="231F20"/>
          <w:sz w:val="22"/>
        </w:rPr>
        <w:t>a</w:t>
      </w:r>
      <w:r>
        <w:rPr>
          <w:color w:val="231F20"/>
          <w:spacing w:val="-11"/>
          <w:sz w:val="22"/>
        </w:rPr>
        <w:t> </w:t>
      </w:r>
      <w:r>
        <w:rPr>
          <w:color w:val="231F20"/>
          <w:sz w:val="22"/>
        </w:rPr>
        <w:t>que</w:t>
      </w:r>
      <w:r>
        <w:rPr>
          <w:color w:val="231F20"/>
          <w:spacing w:val="-11"/>
          <w:sz w:val="22"/>
        </w:rPr>
        <w:t> </w:t>
      </w:r>
      <w:r>
        <w:rPr>
          <w:color w:val="231F20"/>
          <w:sz w:val="22"/>
        </w:rPr>
        <w:t>se</w:t>
      </w:r>
      <w:r>
        <w:rPr>
          <w:color w:val="231F20"/>
          <w:spacing w:val="-11"/>
          <w:sz w:val="22"/>
        </w:rPr>
        <w:t> </w:t>
      </w:r>
      <w:r>
        <w:rPr>
          <w:color w:val="231F20"/>
          <w:sz w:val="22"/>
        </w:rPr>
        <w:t>instalen</w:t>
      </w:r>
      <w:r>
        <w:rPr>
          <w:color w:val="231F20"/>
          <w:spacing w:val="-11"/>
          <w:sz w:val="22"/>
        </w:rPr>
        <w:t> </w:t>
      </w:r>
      <w:r>
        <w:rPr>
          <w:color w:val="231F20"/>
          <w:sz w:val="22"/>
        </w:rPr>
        <w:t>los</w:t>
      </w:r>
      <w:r>
        <w:rPr>
          <w:color w:val="231F20"/>
          <w:spacing w:val="-11"/>
          <w:sz w:val="22"/>
        </w:rPr>
        <w:t> </w:t>
      </w:r>
      <w:r>
        <w:rPr>
          <w:color w:val="231F20"/>
          <w:sz w:val="22"/>
        </w:rPr>
        <w:t>órga- nos competentes de los opl, según corresponda, los lugares que ocuparán las bodegas</w:t>
      </w:r>
      <w:r>
        <w:rPr>
          <w:color w:val="231F20"/>
          <w:spacing w:val="-1"/>
          <w:sz w:val="22"/>
        </w:rPr>
        <w:t> </w:t>
      </w:r>
      <w:r>
        <w:rPr>
          <w:color w:val="231F20"/>
          <w:sz w:val="22"/>
        </w:rPr>
        <w:t>electorales</w:t>
      </w:r>
      <w:r>
        <w:rPr>
          <w:color w:val="231F20"/>
          <w:spacing w:val="-1"/>
          <w:sz w:val="22"/>
        </w:rPr>
        <w:t> </w:t>
      </w:r>
      <w:r>
        <w:rPr>
          <w:color w:val="231F20"/>
          <w:sz w:val="22"/>
        </w:rPr>
        <w:t>para</w:t>
      </w:r>
      <w:r>
        <w:rPr>
          <w:color w:val="231F20"/>
          <w:spacing w:val="-1"/>
          <w:sz w:val="22"/>
        </w:rPr>
        <w:t> </w:t>
      </w:r>
      <w:r>
        <w:rPr>
          <w:color w:val="231F20"/>
          <w:sz w:val="22"/>
        </w:rPr>
        <w:t>el</w:t>
      </w:r>
      <w:r>
        <w:rPr>
          <w:color w:val="231F20"/>
          <w:spacing w:val="-1"/>
          <w:sz w:val="22"/>
        </w:rPr>
        <w:t> </w:t>
      </w:r>
      <w:r>
        <w:rPr>
          <w:color w:val="231F20"/>
          <w:sz w:val="22"/>
        </w:rPr>
        <w:t>resguardo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documentación</w:t>
      </w:r>
      <w:r>
        <w:rPr>
          <w:color w:val="231F20"/>
          <w:spacing w:val="-1"/>
          <w:sz w:val="22"/>
        </w:rPr>
        <w:t> </w:t>
      </w:r>
      <w:r>
        <w:rPr>
          <w:color w:val="231F20"/>
          <w:sz w:val="22"/>
        </w:rPr>
        <w:t>y</w:t>
      </w:r>
      <w:r>
        <w:rPr>
          <w:color w:val="231F20"/>
          <w:spacing w:val="-1"/>
          <w:sz w:val="22"/>
        </w:rPr>
        <w:t> </w:t>
      </w:r>
      <w:r>
        <w:rPr>
          <w:color w:val="231F20"/>
          <w:sz w:val="22"/>
        </w:rPr>
        <w:t>materiales</w:t>
      </w:r>
      <w:r>
        <w:rPr>
          <w:color w:val="231F20"/>
          <w:spacing w:val="-1"/>
          <w:sz w:val="22"/>
        </w:rPr>
        <w:t> </w:t>
      </w:r>
      <w:r>
        <w:rPr>
          <w:color w:val="231F20"/>
          <w:sz w:val="22"/>
        </w:rPr>
        <w:t>elec- torales de las elecciones, verificando que los lugares cuenten con condiciones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6" w:firstLine="0"/>
      </w:pPr>
      <w:r>
        <w:rPr>
          <w:color w:val="231F20"/>
        </w:rPr>
        <w:t>que garanticen la seguridad de la documentación electoral, especialmente de las</w:t>
      </w:r>
      <w:r>
        <w:rPr>
          <w:color w:val="231F20"/>
          <w:spacing w:val="-13"/>
        </w:rPr>
        <w:t> </w:t>
      </w:r>
      <w:r>
        <w:rPr>
          <w:color w:val="231F20"/>
        </w:rPr>
        <w:t>boletas</w:t>
      </w:r>
      <w:r>
        <w:rPr>
          <w:color w:val="231F20"/>
          <w:spacing w:val="-12"/>
        </w:rPr>
        <w:t> </w:t>
      </w:r>
      <w:r>
        <w:rPr>
          <w:color w:val="231F20"/>
        </w:rPr>
        <w:t>y</w:t>
      </w:r>
      <w:r>
        <w:rPr>
          <w:color w:val="231F20"/>
          <w:spacing w:val="-13"/>
        </w:rPr>
        <w:t> </w:t>
      </w:r>
      <w:r>
        <w:rPr>
          <w:color w:val="231F20"/>
        </w:rPr>
        <w:t>de</w:t>
      </w:r>
      <w:r>
        <w:rPr>
          <w:color w:val="231F20"/>
          <w:spacing w:val="-12"/>
        </w:rPr>
        <w:t> </w:t>
      </w:r>
      <w:r>
        <w:rPr>
          <w:color w:val="231F20"/>
        </w:rPr>
        <w:t>los</w:t>
      </w:r>
      <w:r>
        <w:rPr>
          <w:color w:val="231F20"/>
          <w:spacing w:val="-11"/>
        </w:rPr>
        <w:t> </w:t>
      </w:r>
      <w:r>
        <w:rPr>
          <w:color w:val="231F20"/>
        </w:rPr>
        <w:t>paquetes</w:t>
      </w:r>
      <w:r>
        <w:rPr>
          <w:color w:val="231F20"/>
          <w:spacing w:val="-13"/>
        </w:rPr>
        <w:t> </w:t>
      </w:r>
      <w:r>
        <w:rPr>
          <w:color w:val="231F20"/>
        </w:rPr>
        <w:t>electorales,</w:t>
      </w:r>
      <w:r>
        <w:rPr>
          <w:color w:val="231F20"/>
          <w:spacing w:val="-12"/>
        </w:rPr>
        <w:t> </w:t>
      </w:r>
      <w:r>
        <w:rPr>
          <w:color w:val="231F20"/>
        </w:rPr>
        <w:t>las</w:t>
      </w:r>
      <w:r>
        <w:rPr>
          <w:color w:val="231F20"/>
          <w:spacing w:val="-13"/>
        </w:rPr>
        <w:t> </w:t>
      </w:r>
      <w:r>
        <w:rPr>
          <w:color w:val="231F20"/>
        </w:rPr>
        <w:t>cuales</w:t>
      </w:r>
      <w:r>
        <w:rPr>
          <w:color w:val="231F20"/>
          <w:spacing w:val="-12"/>
        </w:rPr>
        <w:t> </w:t>
      </w:r>
      <w:r>
        <w:rPr>
          <w:color w:val="231F20"/>
        </w:rPr>
        <w:t>se</w:t>
      </w:r>
      <w:r>
        <w:rPr>
          <w:color w:val="231F20"/>
          <w:spacing w:val="-12"/>
        </w:rPr>
        <w:t> </w:t>
      </w:r>
      <w:r>
        <w:rPr>
          <w:color w:val="231F20"/>
        </w:rPr>
        <w:t>precisan</w:t>
      </w:r>
      <w:r>
        <w:rPr>
          <w:color w:val="231F20"/>
          <w:spacing w:val="-13"/>
        </w:rPr>
        <w:t> </w:t>
      </w:r>
      <w:r>
        <w:rPr>
          <w:color w:val="231F20"/>
        </w:rPr>
        <w:t>en</w:t>
      </w:r>
      <w:r>
        <w:rPr>
          <w:color w:val="231F20"/>
          <w:spacing w:val="-12"/>
        </w:rPr>
        <w:t> </w:t>
      </w:r>
      <w:r>
        <w:rPr>
          <w:color w:val="231F20"/>
        </w:rPr>
        <w:t>el</w:t>
      </w:r>
      <w:r>
        <w:rPr>
          <w:color w:val="231F20"/>
          <w:spacing w:val="-13"/>
        </w:rPr>
        <w:t> </w:t>
      </w:r>
      <w:r>
        <w:rPr>
          <w:color w:val="231F20"/>
        </w:rPr>
        <w:t>Anexo</w:t>
      </w:r>
      <w:r>
        <w:rPr>
          <w:color w:val="231F20"/>
          <w:spacing w:val="-12"/>
        </w:rPr>
        <w:t> </w:t>
      </w:r>
      <w:r>
        <w:rPr>
          <w:color w:val="231F20"/>
        </w:rPr>
        <w:t>5</w:t>
      </w:r>
      <w:r>
        <w:rPr>
          <w:color w:val="231F20"/>
          <w:spacing w:val="-12"/>
        </w:rPr>
        <w:t> </w:t>
      </w:r>
      <w:r>
        <w:rPr>
          <w:color w:val="231F20"/>
        </w:rPr>
        <w:t>de este Reglamento.</w:t>
      </w:r>
    </w:p>
    <w:p>
      <w:pPr>
        <w:pStyle w:val="ListParagraph"/>
        <w:numPr>
          <w:ilvl w:val="0"/>
          <w:numId w:val="148"/>
        </w:numPr>
        <w:tabs>
          <w:tab w:pos="1811" w:val="left" w:leader="none"/>
          <w:tab w:pos="1813" w:val="left" w:leader="none"/>
        </w:tabs>
        <w:spacing w:line="232" w:lineRule="auto" w:before="259" w:after="0"/>
        <w:ind w:left="1813" w:right="347" w:hanging="260"/>
        <w:jc w:val="both"/>
        <w:rPr>
          <w:sz w:val="22"/>
        </w:rPr>
      </w:pPr>
      <w:r>
        <w:rPr>
          <w:color w:val="231F20"/>
          <w:sz w:val="22"/>
        </w:rPr>
        <w:t>En las bodegas electorales podrán almacenarse tanto los documentos como los materiales electorales, siempre que haya espacio suficiente para su alma- cenamiento y manejo; de lo contrario, se deberá prever la instalación de un espacio</w:t>
      </w:r>
      <w:r>
        <w:rPr>
          <w:color w:val="231F20"/>
          <w:spacing w:val="-3"/>
          <w:sz w:val="22"/>
        </w:rPr>
        <w:t> </w:t>
      </w:r>
      <w:r>
        <w:rPr>
          <w:color w:val="231F20"/>
          <w:sz w:val="22"/>
        </w:rPr>
        <w:t>adicional</w:t>
      </w:r>
      <w:r>
        <w:rPr>
          <w:color w:val="231F20"/>
          <w:spacing w:val="-3"/>
          <w:sz w:val="22"/>
        </w:rPr>
        <w:t> </w:t>
      </w:r>
      <w:r>
        <w:rPr>
          <w:color w:val="231F20"/>
          <w:sz w:val="22"/>
        </w:rPr>
        <w:t>para</w:t>
      </w:r>
      <w:r>
        <w:rPr>
          <w:color w:val="231F20"/>
          <w:spacing w:val="-3"/>
          <w:sz w:val="22"/>
        </w:rPr>
        <w:t> </w:t>
      </w:r>
      <w:r>
        <w:rPr>
          <w:color w:val="231F20"/>
          <w:sz w:val="22"/>
        </w:rPr>
        <w:t>los</w:t>
      </w:r>
      <w:r>
        <w:rPr>
          <w:color w:val="231F20"/>
          <w:spacing w:val="-3"/>
          <w:sz w:val="22"/>
        </w:rPr>
        <w:t> </w:t>
      </w:r>
      <w:r>
        <w:rPr>
          <w:color w:val="231F20"/>
          <w:sz w:val="22"/>
        </w:rPr>
        <w:t>materiales.</w:t>
      </w:r>
      <w:r>
        <w:rPr>
          <w:color w:val="231F20"/>
          <w:spacing w:val="-3"/>
          <w:sz w:val="22"/>
        </w:rPr>
        <w:t> </w:t>
      </w:r>
      <w:r>
        <w:rPr>
          <w:color w:val="231F20"/>
          <w:sz w:val="22"/>
        </w:rPr>
        <w:t>Para</w:t>
      </w:r>
      <w:r>
        <w:rPr>
          <w:color w:val="231F20"/>
          <w:spacing w:val="-3"/>
          <w:sz w:val="22"/>
        </w:rPr>
        <w:t> </w:t>
      </w:r>
      <w:r>
        <w:rPr>
          <w:color w:val="231F20"/>
          <w:sz w:val="22"/>
        </w:rPr>
        <w:t>lo</w:t>
      </w:r>
      <w:r>
        <w:rPr>
          <w:color w:val="231F20"/>
          <w:spacing w:val="-3"/>
          <w:sz w:val="22"/>
        </w:rPr>
        <w:t> </w:t>
      </w:r>
      <w:r>
        <w:rPr>
          <w:color w:val="231F20"/>
          <w:sz w:val="22"/>
        </w:rPr>
        <w:t>anterior,</w:t>
      </w:r>
      <w:r>
        <w:rPr>
          <w:color w:val="231F20"/>
          <w:spacing w:val="-3"/>
          <w:sz w:val="22"/>
        </w:rPr>
        <w:t> </w:t>
      </w:r>
      <w:r>
        <w:rPr>
          <w:color w:val="231F20"/>
          <w:sz w:val="22"/>
        </w:rPr>
        <w:t>se</w:t>
      </w:r>
      <w:r>
        <w:rPr>
          <w:color w:val="231F20"/>
          <w:spacing w:val="-3"/>
          <w:sz w:val="22"/>
        </w:rPr>
        <w:t> </w:t>
      </w:r>
      <w:r>
        <w:rPr>
          <w:color w:val="231F20"/>
          <w:sz w:val="22"/>
        </w:rPr>
        <w:t>deberá</w:t>
      </w:r>
      <w:r>
        <w:rPr>
          <w:color w:val="231F20"/>
          <w:spacing w:val="-3"/>
          <w:sz w:val="22"/>
        </w:rPr>
        <w:t> </w:t>
      </w:r>
      <w:r>
        <w:rPr>
          <w:color w:val="231F20"/>
          <w:sz w:val="22"/>
        </w:rPr>
        <w:t>contar</w:t>
      </w:r>
      <w:r>
        <w:rPr>
          <w:color w:val="231F20"/>
          <w:spacing w:val="-3"/>
          <w:sz w:val="22"/>
        </w:rPr>
        <w:t> </w:t>
      </w:r>
      <w:r>
        <w:rPr>
          <w:color w:val="231F20"/>
          <w:sz w:val="22"/>
        </w:rPr>
        <w:t>con</w:t>
      </w:r>
      <w:r>
        <w:rPr>
          <w:color w:val="231F20"/>
          <w:spacing w:val="-3"/>
          <w:sz w:val="22"/>
        </w:rPr>
        <w:t> </w:t>
      </w:r>
      <w:r>
        <w:rPr>
          <w:color w:val="231F20"/>
          <w:sz w:val="22"/>
        </w:rPr>
        <w:t>la información</w:t>
      </w:r>
      <w:r>
        <w:rPr>
          <w:color w:val="231F20"/>
          <w:spacing w:val="-7"/>
          <w:sz w:val="22"/>
        </w:rPr>
        <w:t> </w:t>
      </w:r>
      <w:r>
        <w:rPr>
          <w:color w:val="231F20"/>
          <w:sz w:val="22"/>
        </w:rPr>
        <w:t>sobre</w:t>
      </w:r>
      <w:r>
        <w:rPr>
          <w:color w:val="231F20"/>
          <w:spacing w:val="-7"/>
          <w:sz w:val="22"/>
        </w:rPr>
        <w:t> </w:t>
      </w:r>
      <w:r>
        <w:rPr>
          <w:color w:val="231F20"/>
          <w:sz w:val="22"/>
        </w:rPr>
        <w:t>la</w:t>
      </w:r>
      <w:r>
        <w:rPr>
          <w:color w:val="231F20"/>
          <w:spacing w:val="-7"/>
          <w:sz w:val="22"/>
        </w:rPr>
        <w:t> </w:t>
      </w:r>
      <w:r>
        <w:rPr>
          <w:color w:val="231F20"/>
          <w:sz w:val="22"/>
        </w:rPr>
        <w:t>cantidad</w:t>
      </w:r>
      <w:r>
        <w:rPr>
          <w:color w:val="231F20"/>
          <w:spacing w:val="-7"/>
          <w:sz w:val="22"/>
        </w:rPr>
        <w:t> </w:t>
      </w:r>
      <w:r>
        <w:rPr>
          <w:color w:val="231F20"/>
          <w:sz w:val="22"/>
        </w:rPr>
        <w:t>de</w:t>
      </w:r>
      <w:r>
        <w:rPr>
          <w:color w:val="231F20"/>
          <w:spacing w:val="-7"/>
          <w:sz w:val="22"/>
        </w:rPr>
        <w:t> </w:t>
      </w:r>
      <w:r>
        <w:rPr>
          <w:color w:val="231F20"/>
          <w:sz w:val="22"/>
        </w:rPr>
        <w:t>documentación</w:t>
      </w:r>
      <w:r>
        <w:rPr>
          <w:color w:val="231F20"/>
          <w:spacing w:val="-7"/>
          <w:sz w:val="22"/>
        </w:rPr>
        <w:t> </w:t>
      </w:r>
      <w:r>
        <w:rPr>
          <w:color w:val="231F20"/>
          <w:sz w:val="22"/>
        </w:rPr>
        <w:t>electoral</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almacenará, así como su peso y volumen.</w:t>
      </w:r>
    </w:p>
    <w:p>
      <w:pPr>
        <w:pStyle w:val="ListParagraph"/>
        <w:numPr>
          <w:ilvl w:val="0"/>
          <w:numId w:val="148"/>
        </w:numPr>
        <w:tabs>
          <w:tab w:pos="1811" w:val="left" w:leader="none"/>
          <w:tab w:pos="1813" w:val="left" w:leader="none"/>
        </w:tabs>
        <w:spacing w:line="232" w:lineRule="auto" w:before="257" w:after="0"/>
        <w:ind w:left="1813" w:right="345" w:hanging="260"/>
        <w:jc w:val="both"/>
        <w:rPr>
          <w:sz w:val="22"/>
        </w:rPr>
      </w:pPr>
      <w:r>
        <w:rPr>
          <w:color w:val="231F20"/>
          <w:sz w:val="22"/>
        </w:rPr>
        <w:t>Los aspectos que las autoridades electorales competentes deberán tomar en consideración para determinar los lugares en que se instalarán las bodegas electorales,</w:t>
      </w:r>
      <w:r>
        <w:rPr>
          <w:color w:val="231F20"/>
          <w:spacing w:val="-13"/>
          <w:sz w:val="22"/>
        </w:rPr>
        <w:t> </w:t>
      </w:r>
      <w:r>
        <w:rPr>
          <w:color w:val="231F20"/>
          <w:sz w:val="22"/>
        </w:rPr>
        <w:t>así</w:t>
      </w:r>
      <w:r>
        <w:rPr>
          <w:color w:val="231F20"/>
          <w:spacing w:val="-12"/>
          <w:sz w:val="22"/>
        </w:rPr>
        <w:t> </w:t>
      </w:r>
      <w:r>
        <w:rPr>
          <w:color w:val="231F20"/>
          <w:sz w:val="22"/>
        </w:rPr>
        <w:t>como</w:t>
      </w:r>
      <w:r>
        <w:rPr>
          <w:color w:val="231F20"/>
          <w:spacing w:val="-13"/>
          <w:sz w:val="22"/>
        </w:rPr>
        <w:t> </w:t>
      </w:r>
      <w:r>
        <w:rPr>
          <w:color w:val="231F20"/>
          <w:sz w:val="22"/>
        </w:rPr>
        <w:t>las</w:t>
      </w:r>
      <w:r>
        <w:rPr>
          <w:color w:val="231F20"/>
          <w:spacing w:val="-12"/>
          <w:sz w:val="22"/>
        </w:rPr>
        <w:t> </w:t>
      </w:r>
      <w:r>
        <w:rPr>
          <w:color w:val="231F20"/>
          <w:sz w:val="22"/>
        </w:rPr>
        <w:t>condiciones</w:t>
      </w:r>
      <w:r>
        <w:rPr>
          <w:color w:val="231F20"/>
          <w:spacing w:val="-13"/>
          <w:sz w:val="22"/>
        </w:rPr>
        <w:t> </w:t>
      </w:r>
      <w:r>
        <w:rPr>
          <w:color w:val="231F20"/>
          <w:sz w:val="22"/>
        </w:rPr>
        <w:t>de</w:t>
      </w:r>
      <w:r>
        <w:rPr>
          <w:color w:val="231F20"/>
          <w:spacing w:val="-12"/>
          <w:sz w:val="22"/>
        </w:rPr>
        <w:t> </w:t>
      </w:r>
      <w:r>
        <w:rPr>
          <w:color w:val="231F20"/>
          <w:sz w:val="22"/>
        </w:rPr>
        <w:t>su</w:t>
      </w:r>
      <w:r>
        <w:rPr>
          <w:color w:val="231F20"/>
          <w:spacing w:val="-13"/>
          <w:sz w:val="22"/>
        </w:rPr>
        <w:t> </w:t>
      </w:r>
      <w:r>
        <w:rPr>
          <w:color w:val="231F20"/>
          <w:sz w:val="22"/>
        </w:rPr>
        <w:t>acondicionamiento</w:t>
      </w:r>
      <w:r>
        <w:rPr>
          <w:color w:val="231F20"/>
          <w:spacing w:val="-12"/>
          <w:sz w:val="22"/>
        </w:rPr>
        <w:t> </w:t>
      </w:r>
      <w:r>
        <w:rPr>
          <w:color w:val="231F20"/>
          <w:sz w:val="22"/>
        </w:rPr>
        <w:t>y</w:t>
      </w:r>
      <w:r>
        <w:rPr>
          <w:color w:val="231F20"/>
          <w:spacing w:val="-12"/>
          <w:sz w:val="22"/>
        </w:rPr>
        <w:t> </w:t>
      </w:r>
      <w:r>
        <w:rPr>
          <w:color w:val="231F20"/>
          <w:sz w:val="22"/>
        </w:rPr>
        <w:t>equipamiento, se precisan en el Anexo 5 de este Reglamento.</w:t>
      </w:r>
    </w:p>
    <w:p>
      <w:pPr>
        <w:pStyle w:val="Heading2"/>
        <w:spacing w:before="232"/>
        <w:ind w:left="1133"/>
      </w:pPr>
      <w:r>
        <w:rPr>
          <w:color w:val="231F20"/>
        </w:rPr>
        <w:t>Artículo</w:t>
      </w:r>
      <w:r>
        <w:rPr>
          <w:color w:val="231F20"/>
          <w:spacing w:val="-8"/>
        </w:rPr>
        <w:t> </w:t>
      </w:r>
      <w:r>
        <w:rPr>
          <w:color w:val="231F20"/>
          <w:spacing w:val="-4"/>
        </w:rPr>
        <w:t>167.</w:t>
      </w:r>
    </w:p>
    <w:p>
      <w:pPr>
        <w:pStyle w:val="ListParagraph"/>
        <w:numPr>
          <w:ilvl w:val="0"/>
          <w:numId w:val="149"/>
        </w:numPr>
        <w:tabs>
          <w:tab w:pos="1811" w:val="left" w:leader="none"/>
          <w:tab w:pos="1813" w:val="left" w:leader="none"/>
        </w:tabs>
        <w:spacing w:line="232" w:lineRule="auto" w:before="253" w:after="0"/>
        <w:ind w:left="1813" w:right="347" w:hanging="260"/>
        <w:jc w:val="both"/>
        <w:rPr>
          <w:sz w:val="22"/>
        </w:rPr>
      </w:pPr>
      <w:r>
        <w:rPr>
          <w:color w:val="231F20"/>
          <w:sz w:val="22"/>
        </w:rPr>
        <w:t>La presidencia de cada consejo distrital del Instituto o de cada órgano com- petente del opl, según corresponda, en sesión que celebren a más tardar en</w:t>
      </w:r>
      <w:r>
        <w:rPr>
          <w:color w:val="231F20"/>
          <w:spacing w:val="40"/>
          <w:sz w:val="22"/>
        </w:rPr>
        <w:t> </w:t>
      </w:r>
      <w:r>
        <w:rPr>
          <w:color w:val="231F20"/>
          <w:sz w:val="22"/>
        </w:rPr>
        <w:t>el mes de marzo del año de la respectiva elección, o en el caso de los órganos competentes del opl, treinta días después de su instalación, informará a su respectivo consejo, las condiciones de equipamiento de la bodega electoral, mecanismos de operación y medidas de seguridad. En el caso de los órganos desconcentrados</w:t>
      </w:r>
      <w:r>
        <w:rPr>
          <w:color w:val="231F20"/>
          <w:spacing w:val="-7"/>
          <w:sz w:val="22"/>
        </w:rPr>
        <w:t> </w:t>
      </w:r>
      <w:r>
        <w:rPr>
          <w:color w:val="231F20"/>
          <w:sz w:val="22"/>
        </w:rPr>
        <w:t>del</w:t>
      </w:r>
      <w:r>
        <w:rPr>
          <w:color w:val="231F20"/>
          <w:spacing w:val="-7"/>
          <w:sz w:val="22"/>
        </w:rPr>
        <w:t> </w:t>
      </w:r>
      <w:r>
        <w:rPr>
          <w:color w:val="231F20"/>
          <w:sz w:val="22"/>
        </w:rPr>
        <w:t>opl,</w:t>
      </w:r>
      <w:r>
        <w:rPr>
          <w:color w:val="231F20"/>
          <w:spacing w:val="-7"/>
          <w:sz w:val="22"/>
        </w:rPr>
        <w:t> </w:t>
      </w:r>
      <w:r>
        <w:rPr>
          <w:color w:val="231F20"/>
          <w:sz w:val="22"/>
        </w:rPr>
        <w:t>los</w:t>
      </w:r>
      <w:r>
        <w:rPr>
          <w:color w:val="231F20"/>
          <w:spacing w:val="-7"/>
          <w:sz w:val="22"/>
        </w:rPr>
        <w:t> </w:t>
      </w:r>
      <w:r>
        <w:rPr>
          <w:color w:val="231F20"/>
          <w:sz w:val="22"/>
        </w:rPr>
        <w:t>informes</w:t>
      </w:r>
      <w:r>
        <w:rPr>
          <w:color w:val="231F20"/>
          <w:spacing w:val="-7"/>
          <w:sz w:val="22"/>
        </w:rPr>
        <w:t> </w:t>
      </w:r>
      <w:r>
        <w:rPr>
          <w:color w:val="231F20"/>
          <w:sz w:val="22"/>
        </w:rPr>
        <w:t>referidos</w:t>
      </w:r>
      <w:r>
        <w:rPr>
          <w:color w:val="231F20"/>
          <w:spacing w:val="-7"/>
          <w:sz w:val="22"/>
        </w:rPr>
        <w:t> </w:t>
      </w:r>
      <w:r>
        <w:rPr>
          <w:color w:val="231F20"/>
          <w:sz w:val="22"/>
        </w:rPr>
        <w:t>en</w:t>
      </w:r>
      <w:r>
        <w:rPr>
          <w:color w:val="231F20"/>
          <w:spacing w:val="-7"/>
          <w:sz w:val="22"/>
        </w:rPr>
        <w:t> </w:t>
      </w:r>
      <w:r>
        <w:rPr>
          <w:color w:val="231F20"/>
          <w:sz w:val="22"/>
        </w:rPr>
        <w:t>este</w:t>
      </w:r>
      <w:r>
        <w:rPr>
          <w:color w:val="231F20"/>
          <w:spacing w:val="-7"/>
          <w:sz w:val="22"/>
        </w:rPr>
        <w:t> </w:t>
      </w:r>
      <w:r>
        <w:rPr>
          <w:color w:val="231F20"/>
          <w:sz w:val="22"/>
        </w:rPr>
        <w:t>artículo</w:t>
      </w:r>
      <w:r>
        <w:rPr>
          <w:color w:val="231F20"/>
          <w:spacing w:val="-7"/>
          <w:sz w:val="22"/>
        </w:rPr>
        <w:t> </w:t>
      </w:r>
      <w:r>
        <w:rPr>
          <w:color w:val="231F20"/>
          <w:sz w:val="22"/>
        </w:rPr>
        <w:t>deberán</w:t>
      </w:r>
      <w:r>
        <w:rPr>
          <w:color w:val="231F20"/>
          <w:spacing w:val="-7"/>
          <w:sz w:val="22"/>
        </w:rPr>
        <w:t> </w:t>
      </w:r>
      <w:r>
        <w:rPr>
          <w:color w:val="231F20"/>
          <w:sz w:val="22"/>
        </w:rPr>
        <w:t>remi- tirse a la junta local correspondiente dentro de los cinco días siguientes.</w:t>
      </w:r>
    </w:p>
    <w:p>
      <w:pPr>
        <w:pStyle w:val="ListParagraph"/>
        <w:numPr>
          <w:ilvl w:val="0"/>
          <w:numId w:val="149"/>
        </w:numPr>
        <w:tabs>
          <w:tab w:pos="1811" w:val="left" w:leader="none"/>
          <w:tab w:pos="1813" w:val="left" w:leader="none"/>
        </w:tabs>
        <w:spacing w:line="232" w:lineRule="auto" w:before="256" w:after="0"/>
        <w:ind w:left="1813" w:right="347" w:hanging="260"/>
        <w:jc w:val="both"/>
        <w:rPr>
          <w:sz w:val="22"/>
        </w:rPr>
      </w:pPr>
      <w:r>
        <w:rPr>
          <w:color w:val="231F20"/>
          <w:sz w:val="22"/>
        </w:rPr>
        <w:t>A más tardar el treinta de marzo del año de la respectiva elección, cada con- sejo distrital del Instituto y del órgano competente del opl, deberán aprobar mediante acuerdo, lo siguiente:</w:t>
      </w:r>
    </w:p>
    <w:p>
      <w:pPr>
        <w:pStyle w:val="BodyText"/>
        <w:spacing w:before="2"/>
        <w:ind w:firstLine="0"/>
        <w:jc w:val="left"/>
      </w:pPr>
    </w:p>
    <w:p>
      <w:pPr>
        <w:pStyle w:val="ListParagraph"/>
        <w:numPr>
          <w:ilvl w:val="1"/>
          <w:numId w:val="149"/>
        </w:numPr>
        <w:tabs>
          <w:tab w:pos="2132" w:val="left" w:leader="none"/>
        </w:tabs>
        <w:spacing w:line="240" w:lineRule="auto" w:before="0" w:after="0"/>
        <w:ind w:left="2132" w:right="0" w:hanging="219"/>
        <w:jc w:val="both"/>
        <w:rPr>
          <w:sz w:val="20"/>
        </w:rPr>
      </w:pPr>
      <w:r>
        <w:rPr>
          <w:color w:val="231F20"/>
          <w:sz w:val="20"/>
        </w:rPr>
        <w:t>Designación</w:t>
      </w:r>
      <w:r>
        <w:rPr>
          <w:color w:val="231F20"/>
          <w:spacing w:val="-8"/>
          <w:sz w:val="20"/>
        </w:rPr>
        <w:t> </w:t>
      </w:r>
      <w:r>
        <w:rPr>
          <w:color w:val="231F20"/>
          <w:sz w:val="20"/>
        </w:rPr>
        <w:t>del</w:t>
      </w:r>
      <w:r>
        <w:rPr>
          <w:color w:val="231F20"/>
          <w:spacing w:val="-5"/>
          <w:sz w:val="20"/>
        </w:rPr>
        <w:t> </w:t>
      </w:r>
      <w:r>
        <w:rPr>
          <w:color w:val="231F20"/>
          <w:sz w:val="20"/>
        </w:rPr>
        <w:t>personal</w:t>
      </w:r>
      <w:r>
        <w:rPr>
          <w:color w:val="231F20"/>
          <w:spacing w:val="-5"/>
          <w:sz w:val="20"/>
        </w:rPr>
        <w:t> </w:t>
      </w:r>
      <w:r>
        <w:rPr>
          <w:color w:val="231F20"/>
          <w:sz w:val="20"/>
        </w:rPr>
        <w:t>autorizado</w:t>
      </w:r>
      <w:r>
        <w:rPr>
          <w:color w:val="231F20"/>
          <w:spacing w:val="-5"/>
          <w:sz w:val="20"/>
        </w:rPr>
        <w:t> </w:t>
      </w:r>
      <w:r>
        <w:rPr>
          <w:color w:val="231F20"/>
          <w:sz w:val="20"/>
        </w:rPr>
        <w:t>para</w:t>
      </w:r>
      <w:r>
        <w:rPr>
          <w:color w:val="231F20"/>
          <w:spacing w:val="-5"/>
          <w:sz w:val="20"/>
        </w:rPr>
        <w:t> </w:t>
      </w:r>
      <w:r>
        <w:rPr>
          <w:color w:val="231F20"/>
          <w:sz w:val="20"/>
        </w:rPr>
        <w:t>el</w:t>
      </w:r>
      <w:r>
        <w:rPr>
          <w:color w:val="231F20"/>
          <w:spacing w:val="-5"/>
          <w:sz w:val="20"/>
        </w:rPr>
        <w:t> </w:t>
      </w:r>
      <w:r>
        <w:rPr>
          <w:color w:val="231F20"/>
          <w:sz w:val="20"/>
        </w:rPr>
        <w:t>acceso</w:t>
      </w:r>
      <w:r>
        <w:rPr>
          <w:color w:val="231F20"/>
          <w:spacing w:val="-5"/>
          <w:sz w:val="20"/>
        </w:rPr>
        <w:t> </w:t>
      </w:r>
      <w:r>
        <w:rPr>
          <w:color w:val="231F20"/>
          <w:sz w:val="20"/>
        </w:rPr>
        <w:t>a</w:t>
      </w:r>
      <w:r>
        <w:rPr>
          <w:color w:val="231F20"/>
          <w:spacing w:val="-5"/>
          <w:sz w:val="20"/>
        </w:rPr>
        <w:t> </w:t>
      </w:r>
      <w:r>
        <w:rPr>
          <w:color w:val="231F20"/>
          <w:sz w:val="20"/>
        </w:rPr>
        <w:t>la</w:t>
      </w:r>
      <w:r>
        <w:rPr>
          <w:color w:val="231F20"/>
          <w:spacing w:val="-5"/>
          <w:sz w:val="20"/>
        </w:rPr>
        <w:t> </w:t>
      </w:r>
      <w:r>
        <w:rPr>
          <w:color w:val="231F20"/>
          <w:sz w:val="20"/>
        </w:rPr>
        <w:t>bodega</w:t>
      </w:r>
      <w:r>
        <w:rPr>
          <w:color w:val="231F20"/>
          <w:spacing w:val="-5"/>
          <w:sz w:val="20"/>
        </w:rPr>
        <w:t> </w:t>
      </w:r>
      <w:r>
        <w:rPr>
          <w:color w:val="231F20"/>
          <w:spacing w:val="-2"/>
          <w:sz w:val="20"/>
        </w:rPr>
        <w:t>electoral;</w:t>
      </w:r>
    </w:p>
    <w:p>
      <w:pPr>
        <w:pStyle w:val="ListParagraph"/>
        <w:numPr>
          <w:ilvl w:val="1"/>
          <w:numId w:val="149"/>
        </w:numPr>
        <w:tabs>
          <w:tab w:pos="2133" w:val="left" w:leader="none"/>
        </w:tabs>
        <w:spacing w:line="254" w:lineRule="auto" w:before="16" w:after="0"/>
        <w:ind w:left="2133" w:right="345" w:hanging="220"/>
        <w:jc w:val="both"/>
        <w:rPr>
          <w:sz w:val="20"/>
        </w:rPr>
      </w:pPr>
      <w:r>
        <w:rPr>
          <w:color w:val="231F20"/>
          <w:sz w:val="20"/>
        </w:rPr>
        <w:t>Designación</w:t>
      </w:r>
      <w:r>
        <w:rPr>
          <w:color w:val="231F20"/>
          <w:spacing w:val="-1"/>
          <w:sz w:val="20"/>
        </w:rPr>
        <w:t> </w:t>
      </w:r>
      <w:r>
        <w:rPr>
          <w:color w:val="231F20"/>
          <w:sz w:val="20"/>
        </w:rPr>
        <w:t>de</w:t>
      </w:r>
      <w:r>
        <w:rPr>
          <w:color w:val="231F20"/>
          <w:spacing w:val="-1"/>
          <w:sz w:val="20"/>
        </w:rPr>
        <w:t> </w:t>
      </w:r>
      <w:r>
        <w:rPr>
          <w:color w:val="231F20"/>
          <w:sz w:val="20"/>
        </w:rPr>
        <w:t>una</w:t>
      </w:r>
      <w:r>
        <w:rPr>
          <w:color w:val="231F20"/>
          <w:spacing w:val="-1"/>
          <w:sz w:val="20"/>
        </w:rPr>
        <w:t> </w:t>
      </w:r>
      <w:r>
        <w:rPr>
          <w:color w:val="231F20"/>
          <w:sz w:val="20"/>
        </w:rPr>
        <w:t>persona</w:t>
      </w:r>
      <w:r>
        <w:rPr>
          <w:color w:val="231F20"/>
          <w:spacing w:val="-1"/>
          <w:sz w:val="20"/>
        </w:rPr>
        <w:t> </w:t>
      </w:r>
      <w:r>
        <w:rPr>
          <w:color w:val="231F20"/>
          <w:sz w:val="20"/>
        </w:rPr>
        <w:t>responsable</w:t>
      </w:r>
      <w:r>
        <w:rPr>
          <w:color w:val="231F20"/>
          <w:spacing w:val="-1"/>
          <w:sz w:val="20"/>
        </w:rPr>
        <w:t> </w:t>
      </w:r>
      <w:r>
        <w:rPr>
          <w:color w:val="231F20"/>
          <w:sz w:val="20"/>
        </w:rPr>
        <w:t>de</w:t>
      </w:r>
      <w:r>
        <w:rPr>
          <w:color w:val="231F20"/>
          <w:spacing w:val="-1"/>
          <w:sz w:val="20"/>
        </w:rPr>
        <w:t> </w:t>
      </w:r>
      <w:r>
        <w:rPr>
          <w:color w:val="231F20"/>
          <w:sz w:val="20"/>
        </w:rPr>
        <w:t>llevar</w:t>
      </w:r>
      <w:r>
        <w:rPr>
          <w:color w:val="231F20"/>
          <w:spacing w:val="-1"/>
          <w:sz w:val="20"/>
        </w:rPr>
        <w:t> </w:t>
      </w:r>
      <w:r>
        <w:rPr>
          <w:color w:val="231F20"/>
          <w:sz w:val="20"/>
        </w:rPr>
        <w:t>el</w:t>
      </w:r>
      <w:r>
        <w:rPr>
          <w:color w:val="231F20"/>
          <w:spacing w:val="-1"/>
          <w:sz w:val="20"/>
        </w:rPr>
        <w:t> </w:t>
      </w:r>
      <w:r>
        <w:rPr>
          <w:color w:val="231F20"/>
          <w:sz w:val="20"/>
        </w:rPr>
        <w:t>control</w:t>
      </w:r>
      <w:r>
        <w:rPr>
          <w:color w:val="231F20"/>
          <w:spacing w:val="-1"/>
          <w:sz w:val="20"/>
        </w:rPr>
        <w:t> </w:t>
      </w:r>
      <w:r>
        <w:rPr>
          <w:color w:val="231F20"/>
          <w:sz w:val="20"/>
        </w:rPr>
        <w:t>preciso</w:t>
      </w:r>
      <w:r>
        <w:rPr>
          <w:color w:val="231F20"/>
          <w:spacing w:val="-1"/>
          <w:sz w:val="20"/>
        </w:rPr>
        <w:t> </w:t>
      </w:r>
      <w:r>
        <w:rPr>
          <w:color w:val="231F20"/>
          <w:sz w:val="20"/>
        </w:rPr>
        <w:t>sobre</w:t>
      </w:r>
      <w:r>
        <w:rPr>
          <w:color w:val="231F20"/>
          <w:spacing w:val="-1"/>
          <w:sz w:val="20"/>
        </w:rPr>
        <w:t> </w:t>
      </w:r>
      <w:r>
        <w:rPr>
          <w:color w:val="231F20"/>
          <w:sz w:val="20"/>
        </w:rPr>
        <w:t>la</w:t>
      </w:r>
      <w:r>
        <w:rPr>
          <w:color w:val="231F20"/>
          <w:spacing w:val="-1"/>
          <w:sz w:val="20"/>
        </w:rPr>
        <w:t> </w:t>
      </w:r>
      <w:r>
        <w:rPr>
          <w:color w:val="231F20"/>
          <w:sz w:val="20"/>
        </w:rPr>
        <w:t>asig- nación de los folios de las boletas que se distribuirán en cada mesa directiva de </w:t>
      </w:r>
      <w:r>
        <w:rPr>
          <w:color w:val="231F20"/>
          <w:spacing w:val="-2"/>
          <w:sz w:val="20"/>
        </w:rPr>
        <w:t>casilla.</w:t>
      </w:r>
    </w:p>
    <w:p>
      <w:pPr>
        <w:pStyle w:val="BodyText"/>
        <w:spacing w:before="7"/>
        <w:ind w:firstLine="0"/>
        <w:jc w:val="left"/>
        <w:rPr>
          <w:sz w:val="20"/>
        </w:rPr>
      </w:pPr>
    </w:p>
    <w:p>
      <w:pPr>
        <w:pStyle w:val="ListParagraph"/>
        <w:numPr>
          <w:ilvl w:val="0"/>
          <w:numId w:val="149"/>
        </w:numPr>
        <w:tabs>
          <w:tab w:pos="1811" w:val="left" w:leader="none"/>
          <w:tab w:pos="1813" w:val="left" w:leader="none"/>
        </w:tabs>
        <w:spacing w:line="232" w:lineRule="auto" w:before="0" w:after="0"/>
        <w:ind w:left="1813" w:right="346" w:hanging="260"/>
        <w:jc w:val="both"/>
        <w:rPr>
          <w:sz w:val="22"/>
        </w:rPr>
      </w:pPr>
      <w:r>
        <w:rPr>
          <w:color w:val="231F20"/>
          <w:sz w:val="22"/>
        </w:rPr>
        <w:t>A</w:t>
      </w:r>
      <w:r>
        <w:rPr>
          <w:color w:val="231F20"/>
          <w:spacing w:val="-5"/>
          <w:sz w:val="22"/>
        </w:rPr>
        <w:t> </w:t>
      </w:r>
      <w:r>
        <w:rPr>
          <w:color w:val="231F20"/>
          <w:sz w:val="22"/>
        </w:rPr>
        <w:t>más</w:t>
      </w:r>
      <w:r>
        <w:rPr>
          <w:color w:val="231F20"/>
          <w:spacing w:val="-5"/>
          <w:sz w:val="22"/>
        </w:rPr>
        <w:t> </w:t>
      </w:r>
      <w:r>
        <w:rPr>
          <w:color w:val="231F20"/>
          <w:sz w:val="22"/>
        </w:rPr>
        <w:t>tardar</w:t>
      </w:r>
      <w:r>
        <w:rPr>
          <w:color w:val="231F20"/>
          <w:spacing w:val="-5"/>
          <w:sz w:val="22"/>
        </w:rPr>
        <w:t> </w:t>
      </w:r>
      <w:r>
        <w:rPr>
          <w:color w:val="231F20"/>
          <w:sz w:val="22"/>
        </w:rPr>
        <w:t>veinticinco</w:t>
      </w:r>
      <w:r>
        <w:rPr>
          <w:color w:val="231F20"/>
          <w:spacing w:val="-5"/>
          <w:sz w:val="22"/>
        </w:rPr>
        <w:t> </w:t>
      </w:r>
      <w:r>
        <w:rPr>
          <w:color w:val="231F20"/>
          <w:sz w:val="22"/>
        </w:rPr>
        <w:t>días</w:t>
      </w:r>
      <w:r>
        <w:rPr>
          <w:color w:val="231F20"/>
          <w:spacing w:val="-5"/>
          <w:sz w:val="22"/>
        </w:rPr>
        <w:t> </w:t>
      </w:r>
      <w:r>
        <w:rPr>
          <w:color w:val="231F20"/>
          <w:sz w:val="22"/>
        </w:rPr>
        <w:t>antes</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fecha</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Jornada</w:t>
      </w:r>
      <w:r>
        <w:rPr>
          <w:color w:val="231F20"/>
          <w:spacing w:val="-5"/>
          <w:sz w:val="22"/>
        </w:rPr>
        <w:t> </w:t>
      </w:r>
      <w:r>
        <w:rPr>
          <w:color w:val="231F20"/>
          <w:sz w:val="22"/>
        </w:rPr>
        <w:t>Electoral,</w:t>
      </w:r>
      <w:r>
        <w:rPr>
          <w:color w:val="231F20"/>
          <w:spacing w:val="-5"/>
          <w:sz w:val="22"/>
        </w:rPr>
        <w:t> </w:t>
      </w:r>
      <w:r>
        <w:rPr>
          <w:color w:val="231F20"/>
          <w:sz w:val="22"/>
        </w:rPr>
        <w:t>y</w:t>
      </w:r>
      <w:r>
        <w:rPr>
          <w:color w:val="231F20"/>
          <w:spacing w:val="-5"/>
          <w:sz w:val="22"/>
        </w:rPr>
        <w:t> </w:t>
      </w:r>
      <w:r>
        <w:rPr>
          <w:color w:val="231F20"/>
          <w:sz w:val="22"/>
        </w:rPr>
        <w:t>previa celebración</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reuniones</w:t>
      </w:r>
      <w:r>
        <w:rPr>
          <w:color w:val="231F20"/>
          <w:spacing w:val="-1"/>
          <w:sz w:val="22"/>
        </w:rPr>
        <w:t> </w:t>
      </w:r>
      <w:r>
        <w:rPr>
          <w:color w:val="231F20"/>
          <w:sz w:val="22"/>
        </w:rPr>
        <w:t>de</w:t>
      </w:r>
      <w:r>
        <w:rPr>
          <w:color w:val="231F20"/>
          <w:spacing w:val="-1"/>
          <w:sz w:val="22"/>
        </w:rPr>
        <w:t> </w:t>
      </w:r>
      <w:r>
        <w:rPr>
          <w:color w:val="231F20"/>
          <w:sz w:val="22"/>
        </w:rPr>
        <w:t>coordinación</w:t>
      </w:r>
      <w:r>
        <w:rPr>
          <w:color w:val="231F20"/>
          <w:spacing w:val="-1"/>
          <w:sz w:val="22"/>
        </w:rPr>
        <w:t> </w:t>
      </w:r>
      <w:r>
        <w:rPr>
          <w:color w:val="231F20"/>
          <w:sz w:val="22"/>
        </w:rPr>
        <w:t>necesarias</w:t>
      </w:r>
      <w:r>
        <w:rPr>
          <w:color w:val="231F20"/>
          <w:spacing w:val="-1"/>
          <w:sz w:val="22"/>
        </w:rPr>
        <w:t> </w:t>
      </w:r>
      <w:r>
        <w:rPr>
          <w:color w:val="231F20"/>
          <w:sz w:val="22"/>
        </w:rPr>
        <w:t>para</w:t>
      </w:r>
      <w:r>
        <w:rPr>
          <w:color w:val="231F20"/>
          <w:spacing w:val="-1"/>
          <w:sz w:val="22"/>
        </w:rPr>
        <w:t> </w:t>
      </w:r>
      <w:r>
        <w:rPr>
          <w:color w:val="231F20"/>
          <w:sz w:val="22"/>
        </w:rPr>
        <w:t>establecer</w:t>
      </w:r>
      <w:r>
        <w:rPr>
          <w:color w:val="231F20"/>
          <w:spacing w:val="-1"/>
          <w:sz w:val="22"/>
        </w:rPr>
        <w:t> </w:t>
      </w:r>
      <w:r>
        <w:rPr>
          <w:color w:val="231F20"/>
          <w:sz w:val="22"/>
        </w:rPr>
        <w:t>la</w:t>
      </w:r>
      <w:r>
        <w:rPr>
          <w:color w:val="231F20"/>
          <w:spacing w:val="-1"/>
          <w:sz w:val="22"/>
        </w:rPr>
        <w:t> </w:t>
      </w:r>
      <w:r>
        <w:rPr>
          <w:color w:val="231F20"/>
          <w:sz w:val="22"/>
        </w:rPr>
        <w:t>lo- gística correspondiente, cada consejo distrital del Instituto o del órgano com- petente</w:t>
      </w:r>
      <w:r>
        <w:rPr>
          <w:color w:val="231F20"/>
          <w:spacing w:val="-10"/>
          <w:sz w:val="22"/>
        </w:rPr>
        <w:t> </w:t>
      </w:r>
      <w:r>
        <w:rPr>
          <w:color w:val="231F20"/>
          <w:sz w:val="22"/>
        </w:rPr>
        <w:t>del</w:t>
      </w:r>
      <w:r>
        <w:rPr>
          <w:color w:val="231F20"/>
          <w:spacing w:val="-10"/>
          <w:sz w:val="22"/>
        </w:rPr>
        <w:t> </w:t>
      </w:r>
      <w:r>
        <w:rPr>
          <w:color w:val="231F20"/>
          <w:sz w:val="22"/>
        </w:rPr>
        <w:t>opl,</w:t>
      </w:r>
      <w:r>
        <w:rPr>
          <w:color w:val="231F20"/>
          <w:spacing w:val="-11"/>
          <w:sz w:val="22"/>
        </w:rPr>
        <w:t> </w:t>
      </w:r>
      <w:r>
        <w:rPr>
          <w:color w:val="231F20"/>
          <w:sz w:val="22"/>
        </w:rPr>
        <w:t>deberán</w:t>
      </w:r>
      <w:r>
        <w:rPr>
          <w:color w:val="231F20"/>
          <w:spacing w:val="-11"/>
          <w:sz w:val="22"/>
        </w:rPr>
        <w:t> </w:t>
      </w:r>
      <w:r>
        <w:rPr>
          <w:color w:val="231F20"/>
          <w:sz w:val="22"/>
        </w:rPr>
        <w:t>aprobar</w:t>
      </w:r>
      <w:r>
        <w:rPr>
          <w:color w:val="231F20"/>
          <w:spacing w:val="-10"/>
          <w:sz w:val="22"/>
        </w:rPr>
        <w:t> </w:t>
      </w:r>
      <w:r>
        <w:rPr>
          <w:color w:val="231F20"/>
          <w:sz w:val="22"/>
        </w:rPr>
        <w:t>mediante</w:t>
      </w:r>
      <w:r>
        <w:rPr>
          <w:color w:val="231F20"/>
          <w:spacing w:val="-11"/>
          <w:sz w:val="22"/>
        </w:rPr>
        <w:t> </w:t>
      </w:r>
      <w:r>
        <w:rPr>
          <w:color w:val="231F20"/>
          <w:sz w:val="22"/>
        </w:rPr>
        <w:t>acuerdo,</w:t>
      </w:r>
      <w:r>
        <w:rPr>
          <w:color w:val="231F20"/>
          <w:spacing w:val="-11"/>
          <w:sz w:val="22"/>
        </w:rPr>
        <w:t> </w:t>
      </w:r>
      <w:r>
        <w:rPr>
          <w:color w:val="231F20"/>
          <w:sz w:val="22"/>
        </w:rPr>
        <w:t>la</w:t>
      </w:r>
      <w:r>
        <w:rPr>
          <w:color w:val="231F20"/>
          <w:spacing w:val="-10"/>
          <w:sz w:val="22"/>
        </w:rPr>
        <w:t> </w:t>
      </w:r>
      <w:r>
        <w:rPr>
          <w:color w:val="231F20"/>
          <w:sz w:val="22"/>
        </w:rPr>
        <w:t>designación</w:t>
      </w:r>
      <w:r>
        <w:rPr>
          <w:color w:val="231F20"/>
          <w:spacing w:val="-10"/>
          <w:sz w:val="22"/>
        </w:rPr>
        <w:t> </w:t>
      </w:r>
      <w:r>
        <w:rPr>
          <w:color w:val="231F20"/>
          <w:sz w:val="22"/>
        </w:rPr>
        <w:t>de</w:t>
      </w:r>
      <w:r>
        <w:rPr>
          <w:color w:val="231F20"/>
          <w:spacing w:val="-11"/>
          <w:sz w:val="22"/>
        </w:rPr>
        <w:t> </w:t>
      </w:r>
      <w:r>
        <w:rPr>
          <w:color w:val="231F20"/>
          <w:sz w:val="22"/>
        </w:rPr>
        <w:t>se</w:t>
      </w:r>
      <w:r>
        <w:rPr>
          <w:color w:val="231F20"/>
          <w:spacing w:val="-11"/>
          <w:sz w:val="22"/>
        </w:rPr>
        <w:t> </w:t>
      </w:r>
      <w:r>
        <w:rPr>
          <w:color w:val="231F20"/>
          <w:sz w:val="22"/>
        </w:rPr>
        <w:t>y</w:t>
      </w:r>
      <w:r>
        <w:rPr>
          <w:color w:val="231F20"/>
          <w:spacing w:val="-11"/>
          <w:sz w:val="22"/>
        </w:rPr>
        <w:t> </w:t>
      </w:r>
      <w:r>
        <w:rPr>
          <w:color w:val="231F20"/>
          <w:sz w:val="22"/>
        </w:rPr>
        <w:t>cae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0" w:firstLine="0"/>
      </w:pPr>
      <w:r>
        <w:rPr>
          <w:color w:val="231F20"/>
        </w:rPr>
        <w:t>correspondientes,</w:t>
      </w:r>
      <w:r>
        <w:rPr>
          <w:color w:val="231F20"/>
          <w:spacing w:val="-1"/>
        </w:rPr>
        <w:t> </w:t>
      </w:r>
      <w:r>
        <w:rPr>
          <w:color w:val="231F20"/>
        </w:rPr>
        <w:t>así</w:t>
      </w:r>
      <w:r>
        <w:rPr>
          <w:color w:val="231F20"/>
          <w:spacing w:val="-1"/>
        </w:rPr>
        <w:t> </w:t>
      </w:r>
      <w:r>
        <w:rPr>
          <w:color w:val="231F20"/>
        </w:rPr>
        <w:t>como</w:t>
      </w:r>
      <w:r>
        <w:rPr>
          <w:color w:val="231F20"/>
          <w:spacing w:val="-1"/>
        </w:rPr>
        <w:t> </w:t>
      </w:r>
      <w:r>
        <w:rPr>
          <w:color w:val="231F20"/>
        </w:rPr>
        <w:t>de</w:t>
      </w:r>
      <w:r>
        <w:rPr>
          <w:color w:val="231F20"/>
          <w:spacing w:val="-1"/>
        </w:rPr>
        <w:t> </w:t>
      </w:r>
      <w:r>
        <w:rPr>
          <w:color w:val="231F20"/>
        </w:rPr>
        <w:t>los</w:t>
      </w:r>
      <w:r>
        <w:rPr>
          <w:color w:val="231F20"/>
          <w:spacing w:val="-1"/>
        </w:rPr>
        <w:t> </w:t>
      </w:r>
      <w:r>
        <w:rPr>
          <w:color w:val="231F20"/>
        </w:rPr>
        <w:t>prestadores</w:t>
      </w:r>
      <w:r>
        <w:rPr>
          <w:color w:val="231F20"/>
          <w:spacing w:val="-1"/>
        </w:rPr>
        <w:t> </w:t>
      </w:r>
      <w:r>
        <w:rPr>
          <w:color w:val="231F20"/>
        </w:rPr>
        <w:t>de</w:t>
      </w:r>
      <w:r>
        <w:rPr>
          <w:color w:val="231F20"/>
          <w:spacing w:val="-1"/>
        </w:rPr>
        <w:t> </w:t>
      </w:r>
      <w:r>
        <w:rPr>
          <w:color w:val="231F20"/>
        </w:rPr>
        <w:t>servicios</w:t>
      </w:r>
      <w:r>
        <w:rPr>
          <w:color w:val="231F20"/>
          <w:spacing w:val="-1"/>
        </w:rPr>
        <w:t> </w:t>
      </w:r>
      <w:r>
        <w:rPr>
          <w:color w:val="231F20"/>
        </w:rPr>
        <w:t>o</w:t>
      </w:r>
      <w:r>
        <w:rPr>
          <w:color w:val="231F20"/>
          <w:spacing w:val="-1"/>
        </w:rPr>
        <w:t> </w:t>
      </w:r>
      <w:r>
        <w:rPr>
          <w:color w:val="231F20"/>
        </w:rPr>
        <w:t>personal</w:t>
      </w:r>
      <w:r>
        <w:rPr>
          <w:color w:val="231F20"/>
          <w:spacing w:val="-1"/>
        </w:rPr>
        <w:t> </w:t>
      </w:r>
      <w:r>
        <w:rPr>
          <w:color w:val="231F20"/>
        </w:rPr>
        <w:t>técnico y</w:t>
      </w:r>
      <w:r>
        <w:rPr>
          <w:color w:val="231F20"/>
          <w:spacing w:val="-13"/>
        </w:rPr>
        <w:t> </w:t>
      </w:r>
      <w:r>
        <w:rPr>
          <w:color w:val="231F20"/>
        </w:rPr>
        <w:t>administrativo</w:t>
      </w:r>
      <w:r>
        <w:rPr>
          <w:color w:val="231F20"/>
          <w:spacing w:val="-12"/>
        </w:rPr>
        <w:t> </w:t>
      </w:r>
      <w:r>
        <w:rPr>
          <w:color w:val="231F20"/>
        </w:rPr>
        <w:t>que</w:t>
      </w:r>
      <w:r>
        <w:rPr>
          <w:color w:val="231F20"/>
          <w:spacing w:val="-12"/>
        </w:rPr>
        <w:t> </w:t>
      </w:r>
      <w:r>
        <w:rPr>
          <w:color w:val="231F20"/>
        </w:rPr>
        <w:t>auxiliará</w:t>
      </w:r>
      <w:r>
        <w:rPr>
          <w:color w:val="231F20"/>
          <w:spacing w:val="-13"/>
        </w:rPr>
        <w:t> </w:t>
      </w:r>
      <w:r>
        <w:rPr>
          <w:color w:val="231F20"/>
        </w:rPr>
        <w:t>al</w:t>
      </w:r>
      <w:r>
        <w:rPr>
          <w:color w:val="231F20"/>
          <w:spacing w:val="-12"/>
        </w:rPr>
        <w:t> </w:t>
      </w:r>
      <w:r>
        <w:rPr>
          <w:color w:val="231F20"/>
        </w:rPr>
        <w:t>presidente,</w:t>
      </w:r>
      <w:r>
        <w:rPr>
          <w:color w:val="231F20"/>
          <w:spacing w:val="-12"/>
        </w:rPr>
        <w:t> </w:t>
      </w:r>
      <w:r>
        <w:rPr>
          <w:color w:val="231F20"/>
        </w:rPr>
        <w:t>secretario</w:t>
      </w:r>
      <w:r>
        <w:rPr>
          <w:color w:val="231F20"/>
          <w:spacing w:val="-13"/>
        </w:rPr>
        <w:t> </w:t>
      </w:r>
      <w:r>
        <w:rPr>
          <w:color w:val="231F20"/>
        </w:rPr>
        <w:t>y</w:t>
      </w:r>
      <w:r>
        <w:rPr>
          <w:color w:val="231F20"/>
          <w:spacing w:val="-12"/>
        </w:rPr>
        <w:t> </w:t>
      </w:r>
      <w:r>
        <w:rPr>
          <w:color w:val="231F20"/>
        </w:rPr>
        <w:t>consejeros</w:t>
      </w:r>
      <w:r>
        <w:rPr>
          <w:color w:val="231F20"/>
          <w:spacing w:val="-12"/>
        </w:rPr>
        <w:t> </w:t>
      </w:r>
      <w:r>
        <w:rPr>
          <w:color w:val="231F20"/>
        </w:rPr>
        <w:t>electorales del consejo correspondiente en el procedimiento de conteo, sellado, agrupa- miento e integración de las boletas en razón del número de electores que co- rresponda a cada una de las casillas a instalar el día de la elección.</w:t>
      </w:r>
    </w:p>
    <w:p>
      <w:pPr>
        <w:pStyle w:val="Heading2"/>
        <w:spacing w:before="232"/>
      </w:pPr>
      <w:r>
        <w:rPr>
          <w:color w:val="231F20"/>
        </w:rPr>
        <w:t>Artículo</w:t>
      </w:r>
      <w:r>
        <w:rPr>
          <w:color w:val="231F20"/>
          <w:spacing w:val="-8"/>
        </w:rPr>
        <w:t> </w:t>
      </w:r>
      <w:r>
        <w:rPr>
          <w:color w:val="231F20"/>
          <w:spacing w:val="-4"/>
        </w:rPr>
        <w:t>168.</w:t>
      </w:r>
    </w:p>
    <w:p>
      <w:pPr>
        <w:pStyle w:val="ListParagraph"/>
        <w:numPr>
          <w:ilvl w:val="0"/>
          <w:numId w:val="150"/>
        </w:numPr>
        <w:tabs>
          <w:tab w:pos="1528" w:val="left" w:leader="none"/>
          <w:tab w:pos="1530" w:val="left" w:leader="none"/>
        </w:tabs>
        <w:spacing w:line="232" w:lineRule="auto" w:before="253" w:after="0"/>
        <w:ind w:left="1530" w:right="631" w:hanging="260"/>
        <w:jc w:val="both"/>
        <w:rPr>
          <w:sz w:val="22"/>
        </w:rPr>
      </w:pPr>
      <w:r>
        <w:rPr>
          <w:color w:val="231F20"/>
          <w:sz w:val="22"/>
        </w:rPr>
        <w:t>La</w:t>
      </w:r>
      <w:r>
        <w:rPr>
          <w:color w:val="231F20"/>
          <w:spacing w:val="-1"/>
          <w:sz w:val="22"/>
        </w:rPr>
        <w:t> </w:t>
      </w:r>
      <w:r>
        <w:rPr>
          <w:color w:val="231F20"/>
          <w:sz w:val="22"/>
        </w:rPr>
        <w:t>presidencia</w:t>
      </w:r>
      <w:r>
        <w:rPr>
          <w:color w:val="231F20"/>
          <w:spacing w:val="-1"/>
          <w:sz w:val="22"/>
        </w:rPr>
        <w:t> </w:t>
      </w:r>
      <w:r>
        <w:rPr>
          <w:color w:val="231F20"/>
          <w:sz w:val="22"/>
        </w:rPr>
        <w:t>de</w:t>
      </w:r>
      <w:r>
        <w:rPr>
          <w:color w:val="231F20"/>
          <w:spacing w:val="-1"/>
          <w:sz w:val="22"/>
        </w:rPr>
        <w:t> </w:t>
      </w:r>
      <w:r>
        <w:rPr>
          <w:color w:val="231F20"/>
          <w:sz w:val="22"/>
        </w:rPr>
        <w:t>cada</w:t>
      </w:r>
      <w:r>
        <w:rPr>
          <w:color w:val="231F20"/>
          <w:spacing w:val="-1"/>
          <w:sz w:val="22"/>
        </w:rPr>
        <w:t> </w:t>
      </w:r>
      <w:r>
        <w:rPr>
          <w:color w:val="231F20"/>
          <w:sz w:val="22"/>
        </w:rPr>
        <w:t>consejo</w:t>
      </w:r>
      <w:r>
        <w:rPr>
          <w:color w:val="231F20"/>
          <w:spacing w:val="-1"/>
          <w:sz w:val="22"/>
        </w:rPr>
        <w:t> </w:t>
      </w:r>
      <w:r>
        <w:rPr>
          <w:color w:val="231F20"/>
          <w:sz w:val="22"/>
        </w:rPr>
        <w:t>distrital</w:t>
      </w:r>
      <w:r>
        <w:rPr>
          <w:color w:val="231F20"/>
          <w:spacing w:val="-1"/>
          <w:sz w:val="22"/>
        </w:rPr>
        <w:t> </w:t>
      </w:r>
      <w:r>
        <w:rPr>
          <w:color w:val="231F20"/>
          <w:sz w:val="22"/>
        </w:rPr>
        <w:t>del</w:t>
      </w:r>
      <w:r>
        <w:rPr>
          <w:color w:val="231F20"/>
          <w:spacing w:val="-1"/>
          <w:sz w:val="22"/>
        </w:rPr>
        <w:t> </w:t>
      </w:r>
      <w:r>
        <w:rPr>
          <w:color w:val="231F20"/>
          <w:sz w:val="22"/>
        </w:rPr>
        <w:t>Instituto</w:t>
      </w:r>
      <w:r>
        <w:rPr>
          <w:color w:val="231F20"/>
          <w:spacing w:val="-1"/>
          <w:sz w:val="22"/>
        </w:rPr>
        <w:t> </w:t>
      </w:r>
      <w:r>
        <w:rPr>
          <w:color w:val="231F20"/>
          <w:sz w:val="22"/>
        </w:rPr>
        <w:t>o</w:t>
      </w:r>
      <w:r>
        <w:rPr>
          <w:color w:val="231F20"/>
          <w:spacing w:val="-1"/>
          <w:sz w:val="22"/>
        </w:rPr>
        <w:t> </w:t>
      </w:r>
      <w:r>
        <w:rPr>
          <w:color w:val="231F20"/>
          <w:sz w:val="22"/>
        </w:rPr>
        <w:t>de</w:t>
      </w:r>
      <w:r>
        <w:rPr>
          <w:color w:val="231F20"/>
          <w:spacing w:val="-1"/>
          <w:sz w:val="22"/>
        </w:rPr>
        <w:t> </w:t>
      </w:r>
      <w:r>
        <w:rPr>
          <w:color w:val="231F20"/>
          <w:sz w:val="22"/>
        </w:rPr>
        <w:t>cada</w:t>
      </w:r>
      <w:r>
        <w:rPr>
          <w:color w:val="231F20"/>
          <w:spacing w:val="-1"/>
          <w:sz w:val="22"/>
        </w:rPr>
        <w:t> </w:t>
      </w:r>
      <w:r>
        <w:rPr>
          <w:color w:val="231F20"/>
          <w:sz w:val="22"/>
        </w:rPr>
        <w:t>órgano</w:t>
      </w:r>
      <w:r>
        <w:rPr>
          <w:color w:val="231F20"/>
          <w:spacing w:val="-1"/>
          <w:sz w:val="22"/>
        </w:rPr>
        <w:t> </w:t>
      </w:r>
      <w:r>
        <w:rPr>
          <w:color w:val="231F20"/>
          <w:sz w:val="22"/>
        </w:rPr>
        <w:t>compe- tente</w:t>
      </w:r>
      <w:r>
        <w:rPr>
          <w:color w:val="231F20"/>
          <w:spacing w:val="-8"/>
          <w:sz w:val="22"/>
        </w:rPr>
        <w:t> </w:t>
      </w:r>
      <w:r>
        <w:rPr>
          <w:color w:val="231F20"/>
          <w:sz w:val="22"/>
        </w:rPr>
        <w:t>del</w:t>
      </w:r>
      <w:r>
        <w:rPr>
          <w:color w:val="231F20"/>
          <w:spacing w:val="-8"/>
          <w:sz w:val="22"/>
        </w:rPr>
        <w:t> </w:t>
      </w:r>
      <w:r>
        <w:rPr>
          <w:color w:val="231F20"/>
          <w:sz w:val="22"/>
        </w:rPr>
        <w:t>opl,</w:t>
      </w:r>
      <w:r>
        <w:rPr>
          <w:color w:val="231F20"/>
          <w:spacing w:val="-8"/>
          <w:sz w:val="22"/>
        </w:rPr>
        <w:t> </w:t>
      </w:r>
      <w:r>
        <w:rPr>
          <w:color w:val="231F20"/>
          <w:sz w:val="22"/>
        </w:rPr>
        <w:t>será</w:t>
      </w:r>
      <w:r>
        <w:rPr>
          <w:color w:val="231F20"/>
          <w:spacing w:val="-8"/>
          <w:sz w:val="22"/>
        </w:rPr>
        <w:t> </w:t>
      </w:r>
      <w:r>
        <w:rPr>
          <w:color w:val="231F20"/>
          <w:sz w:val="22"/>
        </w:rPr>
        <w:t>responsable</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bodegas,</w:t>
      </w:r>
      <w:r>
        <w:rPr>
          <w:color w:val="231F20"/>
          <w:spacing w:val="-8"/>
          <w:sz w:val="22"/>
        </w:rPr>
        <w:t> </w:t>
      </w:r>
      <w:r>
        <w:rPr>
          <w:color w:val="231F20"/>
          <w:sz w:val="22"/>
        </w:rPr>
        <w:t>así</w:t>
      </w:r>
      <w:r>
        <w:rPr>
          <w:color w:val="231F20"/>
          <w:spacing w:val="-8"/>
          <w:sz w:val="22"/>
        </w:rPr>
        <w:t> </w:t>
      </w:r>
      <w:r>
        <w:rPr>
          <w:color w:val="231F20"/>
          <w:sz w:val="22"/>
        </w:rPr>
        <w:t>como</w:t>
      </w:r>
      <w:r>
        <w:rPr>
          <w:color w:val="231F20"/>
          <w:spacing w:val="-8"/>
          <w:sz w:val="22"/>
        </w:rPr>
        <w:t> </w:t>
      </w:r>
      <w:r>
        <w:rPr>
          <w:color w:val="231F20"/>
          <w:sz w:val="22"/>
        </w:rPr>
        <w:t>de</w:t>
      </w:r>
      <w:r>
        <w:rPr>
          <w:color w:val="231F20"/>
          <w:spacing w:val="-8"/>
          <w:sz w:val="22"/>
        </w:rPr>
        <w:t> </w:t>
      </w:r>
      <w:r>
        <w:rPr>
          <w:color w:val="231F20"/>
          <w:sz w:val="22"/>
        </w:rPr>
        <w:t>todas</w:t>
      </w:r>
      <w:r>
        <w:rPr>
          <w:color w:val="231F20"/>
          <w:spacing w:val="-8"/>
          <w:sz w:val="22"/>
        </w:rPr>
        <w:t> </w:t>
      </w:r>
      <w:r>
        <w:rPr>
          <w:color w:val="231F20"/>
          <w:sz w:val="22"/>
        </w:rPr>
        <w:t>las</w:t>
      </w:r>
      <w:r>
        <w:rPr>
          <w:color w:val="231F20"/>
          <w:spacing w:val="-8"/>
          <w:sz w:val="22"/>
        </w:rPr>
        <w:t> </w:t>
      </w:r>
      <w:r>
        <w:rPr>
          <w:color w:val="231F20"/>
          <w:sz w:val="22"/>
        </w:rPr>
        <w:t>operacio- nes y procedimientos de apertura y cierre, mismos que se registrarán en una </w:t>
      </w:r>
      <w:r>
        <w:rPr>
          <w:color w:val="231F20"/>
          <w:spacing w:val="-2"/>
          <w:sz w:val="22"/>
        </w:rPr>
        <w:t>bitácora.</w:t>
      </w:r>
    </w:p>
    <w:p>
      <w:pPr>
        <w:pStyle w:val="ListParagraph"/>
        <w:numPr>
          <w:ilvl w:val="0"/>
          <w:numId w:val="150"/>
        </w:numPr>
        <w:tabs>
          <w:tab w:pos="1528" w:val="left" w:leader="none"/>
          <w:tab w:pos="1530" w:val="left" w:leader="none"/>
        </w:tabs>
        <w:spacing w:line="232" w:lineRule="auto" w:before="258" w:after="0"/>
        <w:ind w:left="1530" w:right="629" w:hanging="260"/>
        <w:jc w:val="both"/>
        <w:rPr>
          <w:sz w:val="22"/>
        </w:rPr>
      </w:pPr>
      <w:r>
        <w:rPr>
          <w:color w:val="231F20"/>
          <w:sz w:val="22"/>
        </w:rPr>
        <w:t>Solamente</w:t>
      </w:r>
      <w:r>
        <w:rPr>
          <w:color w:val="231F20"/>
          <w:spacing w:val="-1"/>
          <w:sz w:val="22"/>
        </w:rPr>
        <w:t> </w:t>
      </w:r>
      <w:r>
        <w:rPr>
          <w:color w:val="231F20"/>
          <w:sz w:val="22"/>
        </w:rPr>
        <w:t>tendrán</w:t>
      </w:r>
      <w:r>
        <w:rPr>
          <w:color w:val="231F20"/>
          <w:spacing w:val="-1"/>
          <w:sz w:val="22"/>
        </w:rPr>
        <w:t> </w:t>
      </w:r>
      <w:r>
        <w:rPr>
          <w:color w:val="231F20"/>
          <w:sz w:val="22"/>
        </w:rPr>
        <w:t>acceso</w:t>
      </w:r>
      <w:r>
        <w:rPr>
          <w:color w:val="231F20"/>
          <w:spacing w:val="-1"/>
          <w:sz w:val="22"/>
        </w:rPr>
        <w:t> </w:t>
      </w:r>
      <w:r>
        <w:rPr>
          <w:color w:val="231F20"/>
          <w:sz w:val="22"/>
        </w:rPr>
        <w:t>a</w:t>
      </w:r>
      <w:r>
        <w:rPr>
          <w:color w:val="231F20"/>
          <w:spacing w:val="-1"/>
          <w:sz w:val="22"/>
        </w:rPr>
        <w:t> </w:t>
      </w:r>
      <w:r>
        <w:rPr>
          <w:color w:val="231F20"/>
          <w:sz w:val="22"/>
        </w:rPr>
        <w:t>la bodega</w:t>
      </w:r>
      <w:r>
        <w:rPr>
          <w:color w:val="231F20"/>
          <w:spacing w:val="-1"/>
          <w:sz w:val="22"/>
        </w:rPr>
        <w:t> </w:t>
      </w:r>
      <w:r>
        <w:rPr>
          <w:color w:val="231F20"/>
          <w:sz w:val="22"/>
        </w:rPr>
        <w:t>electoral</w:t>
      </w:r>
      <w:r>
        <w:rPr>
          <w:color w:val="231F20"/>
          <w:spacing w:val="-1"/>
          <w:sz w:val="22"/>
        </w:rPr>
        <w:t> </w:t>
      </w:r>
      <w:r>
        <w:rPr>
          <w:color w:val="231F20"/>
          <w:sz w:val="22"/>
        </w:rPr>
        <w:t>funcionarios y</w:t>
      </w:r>
      <w:r>
        <w:rPr>
          <w:color w:val="231F20"/>
          <w:spacing w:val="-1"/>
          <w:sz w:val="22"/>
        </w:rPr>
        <w:t> </w:t>
      </w:r>
      <w:r>
        <w:rPr>
          <w:color w:val="231F20"/>
          <w:sz w:val="22"/>
        </w:rPr>
        <w:t>personal auto- rizados por el propio consejo respectivo, a quienes se les otorgará un gafete distintivo que contendrá al menos, número de folio, fotografía, referencia del órgano, cargo, periodo de vigencia, sello y firma de la presidencia del órgano desconcentrado</w:t>
      </w:r>
      <w:r>
        <w:rPr>
          <w:color w:val="231F20"/>
          <w:spacing w:val="-4"/>
          <w:sz w:val="22"/>
        </w:rPr>
        <w:t> </w:t>
      </w:r>
      <w:r>
        <w:rPr>
          <w:color w:val="231F20"/>
          <w:sz w:val="22"/>
        </w:rPr>
        <w:t>correspondiente,</w:t>
      </w:r>
      <w:r>
        <w:rPr>
          <w:color w:val="231F20"/>
          <w:spacing w:val="-4"/>
          <w:sz w:val="22"/>
        </w:rPr>
        <w:t> </w:t>
      </w:r>
      <w:r>
        <w:rPr>
          <w:color w:val="231F20"/>
          <w:sz w:val="22"/>
        </w:rPr>
        <w:t>mismo</w:t>
      </w:r>
      <w:r>
        <w:rPr>
          <w:color w:val="231F20"/>
          <w:spacing w:val="-4"/>
          <w:sz w:val="22"/>
        </w:rPr>
        <w:t> </w:t>
      </w:r>
      <w:r>
        <w:rPr>
          <w:color w:val="231F20"/>
          <w:sz w:val="22"/>
        </w:rPr>
        <w:t>que</w:t>
      </w:r>
      <w:r>
        <w:rPr>
          <w:color w:val="231F20"/>
          <w:spacing w:val="-4"/>
          <w:sz w:val="22"/>
        </w:rPr>
        <w:t> </w:t>
      </w:r>
      <w:r>
        <w:rPr>
          <w:color w:val="231F20"/>
          <w:sz w:val="22"/>
        </w:rPr>
        <w:t>deberá</w:t>
      </w:r>
      <w:r>
        <w:rPr>
          <w:color w:val="231F20"/>
          <w:spacing w:val="-4"/>
          <w:sz w:val="22"/>
        </w:rPr>
        <w:t> </w:t>
      </w:r>
      <w:r>
        <w:rPr>
          <w:color w:val="231F20"/>
          <w:sz w:val="22"/>
        </w:rPr>
        <w:t>portarse</w:t>
      </w:r>
      <w:r>
        <w:rPr>
          <w:color w:val="231F20"/>
          <w:spacing w:val="-4"/>
          <w:sz w:val="22"/>
        </w:rPr>
        <w:t> </w:t>
      </w:r>
      <w:r>
        <w:rPr>
          <w:color w:val="231F20"/>
          <w:sz w:val="22"/>
        </w:rPr>
        <w:t>para</w:t>
      </w:r>
      <w:r>
        <w:rPr>
          <w:color w:val="231F20"/>
          <w:spacing w:val="-4"/>
          <w:sz w:val="22"/>
        </w:rPr>
        <w:t> </w:t>
      </w:r>
      <w:r>
        <w:rPr>
          <w:color w:val="231F20"/>
          <w:sz w:val="22"/>
        </w:rPr>
        <w:t>su</w:t>
      </w:r>
      <w:r>
        <w:rPr>
          <w:color w:val="231F20"/>
          <w:spacing w:val="-4"/>
          <w:sz w:val="22"/>
        </w:rPr>
        <w:t> </w:t>
      </w:r>
      <w:r>
        <w:rPr>
          <w:color w:val="231F20"/>
          <w:sz w:val="22"/>
        </w:rPr>
        <w:t>ingreso a la bodega.</w:t>
      </w:r>
    </w:p>
    <w:p>
      <w:pPr>
        <w:pStyle w:val="Heading2"/>
        <w:spacing w:before="231"/>
      </w:pPr>
      <w:r>
        <w:rPr>
          <w:color w:val="231F20"/>
        </w:rPr>
        <w:t>Artículo</w:t>
      </w:r>
      <w:r>
        <w:rPr>
          <w:color w:val="231F20"/>
          <w:spacing w:val="-8"/>
        </w:rPr>
        <w:t> </w:t>
      </w:r>
      <w:r>
        <w:rPr>
          <w:color w:val="231F20"/>
          <w:spacing w:val="-4"/>
        </w:rPr>
        <w:t>169.</w:t>
      </w:r>
    </w:p>
    <w:p>
      <w:pPr>
        <w:pStyle w:val="ListParagraph"/>
        <w:numPr>
          <w:ilvl w:val="0"/>
          <w:numId w:val="151"/>
        </w:numPr>
        <w:tabs>
          <w:tab w:pos="1528" w:val="left" w:leader="none"/>
          <w:tab w:pos="1530" w:val="left" w:leader="none"/>
        </w:tabs>
        <w:spacing w:line="232" w:lineRule="auto" w:before="253" w:after="0"/>
        <w:ind w:left="1530" w:right="628" w:hanging="260"/>
        <w:jc w:val="both"/>
        <w:rPr>
          <w:sz w:val="22"/>
        </w:rPr>
      </w:pPr>
      <w:r>
        <w:rPr>
          <w:color w:val="231F20"/>
          <w:sz w:val="22"/>
        </w:rPr>
        <w:t>El Órgano Superior de Dirección del opl enviará a la utvopl, por conducto de</w:t>
      </w:r>
      <w:r>
        <w:rPr>
          <w:color w:val="231F20"/>
          <w:spacing w:val="80"/>
          <w:sz w:val="22"/>
        </w:rPr>
        <w:t> </w:t>
      </w:r>
      <w:r>
        <w:rPr>
          <w:color w:val="231F20"/>
          <w:sz w:val="22"/>
        </w:rPr>
        <w:t>la junta local ejecutiva del Instituto que corresponda, a más tardar la primera semana de abril, el informe sobre las condiciones que guardan las bodegas electorales de los distintos órganos del opl.</w:t>
      </w:r>
    </w:p>
    <w:p>
      <w:pPr>
        <w:spacing w:line="276" w:lineRule="exact" w:before="232"/>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Segunda</w:t>
      </w:r>
    </w:p>
    <w:p>
      <w:pPr>
        <w:spacing w:line="213" w:lineRule="auto" w:before="9"/>
        <w:ind w:left="2152" w:right="1931" w:firstLine="0"/>
        <w:jc w:val="center"/>
        <w:rPr>
          <w:b/>
          <w:sz w:val="24"/>
        </w:rPr>
      </w:pPr>
      <w:r>
        <w:rPr>
          <w:b/>
          <w:color w:val="58595B"/>
          <w:sz w:val="24"/>
        </w:rPr>
        <w:t>Recepción</w:t>
      </w:r>
      <w:r>
        <w:rPr>
          <w:b/>
          <w:color w:val="58595B"/>
          <w:spacing w:val="-9"/>
          <w:sz w:val="24"/>
        </w:rPr>
        <w:t> </w:t>
      </w:r>
      <w:r>
        <w:rPr>
          <w:b/>
          <w:color w:val="58595B"/>
          <w:sz w:val="24"/>
        </w:rPr>
        <w:t>y</w:t>
      </w:r>
      <w:r>
        <w:rPr>
          <w:b/>
          <w:color w:val="58595B"/>
          <w:spacing w:val="-9"/>
          <w:sz w:val="24"/>
        </w:rPr>
        <w:t> </w:t>
      </w:r>
      <w:r>
        <w:rPr>
          <w:b/>
          <w:color w:val="58595B"/>
          <w:sz w:val="24"/>
        </w:rPr>
        <w:t>almacenamiento</w:t>
      </w:r>
      <w:r>
        <w:rPr>
          <w:b/>
          <w:color w:val="58595B"/>
          <w:spacing w:val="-9"/>
          <w:sz w:val="24"/>
        </w:rPr>
        <w:t> </w:t>
      </w:r>
      <w:r>
        <w:rPr>
          <w:b/>
          <w:color w:val="58595B"/>
          <w:sz w:val="24"/>
        </w:rPr>
        <w:t>de</w:t>
      </w:r>
      <w:r>
        <w:rPr>
          <w:b/>
          <w:color w:val="58595B"/>
          <w:spacing w:val="-10"/>
          <w:sz w:val="24"/>
        </w:rPr>
        <w:t> </w:t>
      </w:r>
      <w:r>
        <w:rPr>
          <w:b/>
          <w:color w:val="58595B"/>
          <w:sz w:val="24"/>
        </w:rPr>
        <w:t>la</w:t>
      </w:r>
      <w:r>
        <w:rPr>
          <w:b/>
          <w:color w:val="58595B"/>
          <w:spacing w:val="-9"/>
          <w:sz w:val="24"/>
        </w:rPr>
        <w:t> </w:t>
      </w:r>
      <w:r>
        <w:rPr>
          <w:b/>
          <w:color w:val="58595B"/>
          <w:sz w:val="24"/>
        </w:rPr>
        <w:t>documentación y materiales electorales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170.</w:t>
      </w:r>
    </w:p>
    <w:p>
      <w:pPr>
        <w:pStyle w:val="ListParagraph"/>
        <w:numPr>
          <w:ilvl w:val="0"/>
          <w:numId w:val="152"/>
        </w:numPr>
        <w:tabs>
          <w:tab w:pos="1528" w:val="left" w:leader="none"/>
          <w:tab w:pos="1530" w:val="left" w:leader="none"/>
        </w:tabs>
        <w:spacing w:line="232" w:lineRule="auto" w:before="253" w:after="0"/>
        <w:ind w:left="1530" w:right="629" w:hanging="260"/>
        <w:jc w:val="both"/>
        <w:rPr>
          <w:sz w:val="22"/>
        </w:rPr>
      </w:pPr>
      <w:r>
        <w:rPr>
          <w:color w:val="231F20"/>
          <w:sz w:val="22"/>
        </w:rPr>
        <w:t>Para efecto de la distribución de la documentación y materiales electorales,</w:t>
      </w:r>
      <w:r>
        <w:rPr>
          <w:color w:val="231F20"/>
          <w:spacing w:val="40"/>
          <w:sz w:val="22"/>
        </w:rPr>
        <w:t> </w:t>
      </w:r>
      <w:r>
        <w:rPr>
          <w:color w:val="231F20"/>
          <w:sz w:val="22"/>
        </w:rPr>
        <w:t>se deberá diseñar una estrategia, considerando factores</w:t>
      </w:r>
      <w:r>
        <w:rPr>
          <w:color w:val="231F20"/>
          <w:spacing w:val="-1"/>
          <w:sz w:val="22"/>
        </w:rPr>
        <w:t> </w:t>
      </w:r>
      <w:r>
        <w:rPr>
          <w:color w:val="231F20"/>
          <w:sz w:val="22"/>
        </w:rPr>
        <w:t>de tiempo, distancia, recursos humanos y recursos materiales.</w:t>
      </w:r>
    </w:p>
    <w:p>
      <w:pPr>
        <w:pStyle w:val="ListParagraph"/>
        <w:numPr>
          <w:ilvl w:val="0"/>
          <w:numId w:val="152"/>
        </w:numPr>
        <w:tabs>
          <w:tab w:pos="1528" w:val="left" w:leader="none"/>
          <w:tab w:pos="1530" w:val="left" w:leader="none"/>
        </w:tabs>
        <w:spacing w:line="232" w:lineRule="auto" w:before="258" w:after="0"/>
        <w:ind w:left="1530" w:right="630" w:hanging="260"/>
        <w:jc w:val="both"/>
        <w:rPr>
          <w:sz w:val="22"/>
        </w:rPr>
      </w:pPr>
      <w:r>
        <w:rPr>
          <w:color w:val="231F20"/>
          <w:sz w:val="22"/>
        </w:rPr>
        <w:t>La</w:t>
      </w:r>
      <w:r>
        <w:rPr>
          <w:color w:val="231F20"/>
          <w:spacing w:val="-12"/>
          <w:sz w:val="22"/>
        </w:rPr>
        <w:t> </w:t>
      </w:r>
      <w:r>
        <w:rPr>
          <w:color w:val="231F20"/>
          <w:sz w:val="22"/>
        </w:rPr>
        <w:t>documentación</w:t>
      </w:r>
      <w:r>
        <w:rPr>
          <w:color w:val="231F20"/>
          <w:spacing w:val="-12"/>
          <w:sz w:val="22"/>
        </w:rPr>
        <w:t> </w:t>
      </w:r>
      <w:r>
        <w:rPr>
          <w:color w:val="231F20"/>
          <w:sz w:val="22"/>
        </w:rPr>
        <w:t>electoral</w:t>
      </w:r>
      <w:r>
        <w:rPr>
          <w:color w:val="231F20"/>
          <w:spacing w:val="-12"/>
          <w:sz w:val="22"/>
        </w:rPr>
        <w:t> </w:t>
      </w:r>
      <w:r>
        <w:rPr>
          <w:color w:val="231F20"/>
          <w:sz w:val="22"/>
        </w:rPr>
        <w:t>podrá</w:t>
      </w:r>
      <w:r>
        <w:rPr>
          <w:color w:val="231F20"/>
          <w:spacing w:val="-12"/>
          <w:sz w:val="22"/>
        </w:rPr>
        <w:t> </w:t>
      </w:r>
      <w:r>
        <w:rPr>
          <w:color w:val="231F20"/>
          <w:sz w:val="22"/>
        </w:rPr>
        <w:t>ser</w:t>
      </w:r>
      <w:r>
        <w:rPr>
          <w:color w:val="231F20"/>
          <w:spacing w:val="-12"/>
          <w:sz w:val="22"/>
        </w:rPr>
        <w:t> </w:t>
      </w:r>
      <w:r>
        <w:rPr>
          <w:color w:val="231F20"/>
          <w:sz w:val="22"/>
        </w:rPr>
        <w:t>distribuida</w:t>
      </w:r>
      <w:r>
        <w:rPr>
          <w:color w:val="231F20"/>
          <w:spacing w:val="-11"/>
          <w:sz w:val="22"/>
        </w:rPr>
        <w:t> </w:t>
      </w:r>
      <w:r>
        <w:rPr>
          <w:color w:val="231F20"/>
          <w:sz w:val="22"/>
        </w:rPr>
        <w:t>junto</w:t>
      </w:r>
      <w:r>
        <w:rPr>
          <w:color w:val="231F20"/>
          <w:spacing w:val="-12"/>
          <w:sz w:val="22"/>
        </w:rPr>
        <w:t> </w:t>
      </w:r>
      <w:r>
        <w:rPr>
          <w:color w:val="231F20"/>
          <w:sz w:val="22"/>
        </w:rPr>
        <w:t>con</w:t>
      </w:r>
      <w:r>
        <w:rPr>
          <w:color w:val="231F20"/>
          <w:spacing w:val="-12"/>
          <w:sz w:val="22"/>
        </w:rPr>
        <w:t> </w:t>
      </w:r>
      <w:r>
        <w:rPr>
          <w:color w:val="231F20"/>
          <w:sz w:val="22"/>
        </w:rPr>
        <w:t>los</w:t>
      </w:r>
      <w:r>
        <w:rPr>
          <w:color w:val="231F20"/>
          <w:spacing w:val="-12"/>
          <w:sz w:val="22"/>
        </w:rPr>
        <w:t> </w:t>
      </w:r>
      <w:r>
        <w:rPr>
          <w:color w:val="231F20"/>
          <w:sz w:val="22"/>
        </w:rPr>
        <w:t>materiales</w:t>
      </w:r>
      <w:r>
        <w:rPr>
          <w:color w:val="231F20"/>
          <w:spacing w:val="-12"/>
          <w:sz w:val="22"/>
        </w:rPr>
        <w:t> </w:t>
      </w:r>
      <w:r>
        <w:rPr>
          <w:color w:val="231F20"/>
          <w:sz w:val="22"/>
        </w:rPr>
        <w:t>elec- torales,</w:t>
      </w:r>
      <w:r>
        <w:rPr>
          <w:color w:val="231F20"/>
          <w:spacing w:val="-7"/>
          <w:sz w:val="22"/>
        </w:rPr>
        <w:t> </w:t>
      </w:r>
      <w:r>
        <w:rPr>
          <w:color w:val="231F20"/>
          <w:sz w:val="22"/>
        </w:rPr>
        <w:t>directamente</w:t>
      </w:r>
      <w:r>
        <w:rPr>
          <w:color w:val="231F20"/>
          <w:spacing w:val="-7"/>
          <w:sz w:val="22"/>
        </w:rPr>
        <w:t> </w:t>
      </w:r>
      <w:r>
        <w:rPr>
          <w:color w:val="231F20"/>
          <w:sz w:val="22"/>
        </w:rPr>
        <w:t>por</w:t>
      </w:r>
      <w:r>
        <w:rPr>
          <w:color w:val="231F20"/>
          <w:spacing w:val="-7"/>
          <w:sz w:val="22"/>
        </w:rPr>
        <w:t> </w:t>
      </w:r>
      <w:r>
        <w:rPr>
          <w:color w:val="231F20"/>
          <w:sz w:val="22"/>
        </w:rPr>
        <w:t>los</w:t>
      </w:r>
      <w:r>
        <w:rPr>
          <w:color w:val="231F20"/>
          <w:spacing w:val="-7"/>
          <w:sz w:val="22"/>
        </w:rPr>
        <w:t> </w:t>
      </w:r>
      <w:r>
        <w:rPr>
          <w:color w:val="231F20"/>
          <w:sz w:val="22"/>
        </w:rPr>
        <w:t>proveedores,</w:t>
      </w:r>
      <w:r>
        <w:rPr>
          <w:color w:val="231F20"/>
          <w:spacing w:val="-7"/>
          <w:sz w:val="22"/>
        </w:rPr>
        <w:t> </w:t>
      </w:r>
      <w:r>
        <w:rPr>
          <w:color w:val="231F20"/>
          <w:sz w:val="22"/>
        </w:rPr>
        <w:t>o</w:t>
      </w:r>
      <w:r>
        <w:rPr>
          <w:color w:val="231F20"/>
          <w:spacing w:val="-7"/>
          <w:sz w:val="22"/>
        </w:rPr>
        <w:t> </w:t>
      </w:r>
      <w:r>
        <w:rPr>
          <w:color w:val="231F20"/>
          <w:sz w:val="22"/>
        </w:rPr>
        <w:t>bien,</w:t>
      </w:r>
      <w:r>
        <w:rPr>
          <w:color w:val="231F20"/>
          <w:spacing w:val="-7"/>
          <w:sz w:val="22"/>
        </w:rPr>
        <w:t> </w:t>
      </w:r>
      <w:r>
        <w:rPr>
          <w:color w:val="231F20"/>
          <w:sz w:val="22"/>
        </w:rPr>
        <w:t>por</w:t>
      </w:r>
      <w:r>
        <w:rPr>
          <w:color w:val="231F20"/>
          <w:spacing w:val="-7"/>
          <w:sz w:val="22"/>
        </w:rPr>
        <w:t> </w:t>
      </w:r>
      <w:r>
        <w:rPr>
          <w:color w:val="231F20"/>
          <w:sz w:val="22"/>
        </w:rPr>
        <w:t>el</w:t>
      </w:r>
      <w:r>
        <w:rPr>
          <w:color w:val="231F20"/>
          <w:spacing w:val="-7"/>
          <w:sz w:val="22"/>
        </w:rPr>
        <w:t> </w:t>
      </w:r>
      <w:r>
        <w:rPr>
          <w:color w:val="231F20"/>
          <w:sz w:val="22"/>
        </w:rPr>
        <w:t>Instituto</w:t>
      </w:r>
      <w:r>
        <w:rPr>
          <w:color w:val="231F20"/>
          <w:spacing w:val="-7"/>
          <w:sz w:val="22"/>
        </w:rPr>
        <w:t> </w:t>
      </w:r>
      <w:r>
        <w:rPr>
          <w:color w:val="231F20"/>
          <w:sz w:val="22"/>
        </w:rPr>
        <w:t>o</w:t>
      </w:r>
      <w:r>
        <w:rPr>
          <w:color w:val="231F20"/>
          <w:spacing w:val="-7"/>
          <w:sz w:val="22"/>
        </w:rPr>
        <w:t> </w:t>
      </w:r>
      <w:r>
        <w:rPr>
          <w:color w:val="231F20"/>
          <w:sz w:val="22"/>
        </w:rPr>
        <w:t>los</w:t>
      </w:r>
      <w:r>
        <w:rPr>
          <w:color w:val="231F20"/>
          <w:spacing w:val="-9"/>
          <w:sz w:val="22"/>
        </w:rPr>
        <w:t> </w:t>
      </w:r>
      <w:r>
        <w:rPr>
          <w:color w:val="231F20"/>
          <w:sz w:val="22"/>
        </w:rPr>
        <w:t>opl,</w:t>
      </w:r>
      <w:r>
        <w:rPr>
          <w:color w:val="231F20"/>
          <w:spacing w:val="-7"/>
          <w:sz w:val="22"/>
        </w:rPr>
        <w:t> </w:t>
      </w:r>
      <w:r>
        <w:rPr>
          <w:color w:val="231F20"/>
          <w:sz w:val="22"/>
        </w:rPr>
        <w:t>se- gún</w:t>
      </w:r>
      <w:r>
        <w:rPr>
          <w:color w:val="231F20"/>
          <w:spacing w:val="-10"/>
          <w:sz w:val="22"/>
        </w:rPr>
        <w:t> </w:t>
      </w:r>
      <w:r>
        <w:rPr>
          <w:color w:val="231F20"/>
          <w:sz w:val="22"/>
        </w:rPr>
        <w:t>corresponda,</w:t>
      </w:r>
      <w:r>
        <w:rPr>
          <w:color w:val="231F20"/>
          <w:spacing w:val="-10"/>
          <w:sz w:val="22"/>
        </w:rPr>
        <w:t> </w:t>
      </w:r>
      <w:r>
        <w:rPr>
          <w:color w:val="231F20"/>
          <w:sz w:val="22"/>
        </w:rPr>
        <w:t>a</w:t>
      </w:r>
      <w:r>
        <w:rPr>
          <w:color w:val="231F20"/>
          <w:spacing w:val="-10"/>
          <w:sz w:val="22"/>
        </w:rPr>
        <w:t> </w:t>
      </w:r>
      <w:r>
        <w:rPr>
          <w:color w:val="231F20"/>
          <w:sz w:val="22"/>
        </w:rPr>
        <w:t>través</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áreas</w:t>
      </w:r>
      <w:r>
        <w:rPr>
          <w:color w:val="231F20"/>
          <w:spacing w:val="-10"/>
          <w:sz w:val="22"/>
        </w:rPr>
        <w:t> </w:t>
      </w:r>
      <w:r>
        <w:rPr>
          <w:color w:val="231F20"/>
          <w:sz w:val="22"/>
        </w:rPr>
        <w:t>facultadas</w:t>
      </w:r>
      <w:r>
        <w:rPr>
          <w:color w:val="231F20"/>
          <w:spacing w:val="-10"/>
          <w:sz w:val="22"/>
        </w:rPr>
        <w:t> </w:t>
      </w:r>
      <w:r>
        <w:rPr>
          <w:color w:val="231F20"/>
          <w:sz w:val="22"/>
        </w:rPr>
        <w:t>para</w:t>
      </w:r>
      <w:r>
        <w:rPr>
          <w:color w:val="231F20"/>
          <w:spacing w:val="-10"/>
          <w:sz w:val="22"/>
        </w:rPr>
        <w:t> </w:t>
      </w:r>
      <w:r>
        <w:rPr>
          <w:color w:val="231F20"/>
          <w:sz w:val="22"/>
        </w:rPr>
        <w:t>tal</w:t>
      </w:r>
      <w:r>
        <w:rPr>
          <w:color w:val="231F20"/>
          <w:spacing w:val="-10"/>
          <w:sz w:val="22"/>
        </w:rPr>
        <w:t> </w:t>
      </w:r>
      <w:r>
        <w:rPr>
          <w:color w:val="231F20"/>
          <w:sz w:val="22"/>
        </w:rPr>
        <w:t>efecto.</w:t>
      </w:r>
      <w:r>
        <w:rPr>
          <w:color w:val="231F20"/>
          <w:spacing w:val="-10"/>
          <w:sz w:val="22"/>
        </w:rPr>
        <w:t> </w:t>
      </w:r>
      <w:r>
        <w:rPr>
          <w:color w:val="231F20"/>
          <w:sz w:val="22"/>
        </w:rPr>
        <w:t>En</w:t>
      </w:r>
      <w:r>
        <w:rPr>
          <w:color w:val="231F20"/>
          <w:spacing w:val="-10"/>
          <w:sz w:val="22"/>
        </w:rPr>
        <w:t> </w:t>
      </w:r>
      <w:r>
        <w:rPr>
          <w:color w:val="231F20"/>
          <w:sz w:val="22"/>
        </w:rPr>
        <w:t>cualquiera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3" w:firstLine="0"/>
        <w:jc w:val="left"/>
      </w:pPr>
      <w:r>
        <w:rPr>
          <w:color w:val="231F20"/>
        </w:rPr>
        <w:t>de</w:t>
      </w:r>
      <w:r>
        <w:rPr>
          <w:color w:val="231F20"/>
          <w:spacing w:val="-13"/>
        </w:rPr>
        <w:t> </w:t>
      </w:r>
      <w:r>
        <w:rPr>
          <w:color w:val="231F20"/>
        </w:rPr>
        <w:t>los</w:t>
      </w:r>
      <w:r>
        <w:rPr>
          <w:color w:val="231F20"/>
          <w:spacing w:val="-12"/>
        </w:rPr>
        <w:t> </w:t>
      </w:r>
      <w:r>
        <w:rPr>
          <w:color w:val="231F20"/>
        </w:rPr>
        <w:t>casos,</w:t>
      </w:r>
      <w:r>
        <w:rPr>
          <w:color w:val="231F20"/>
          <w:spacing w:val="-13"/>
        </w:rPr>
        <w:t> </w:t>
      </w:r>
      <w:r>
        <w:rPr>
          <w:color w:val="231F20"/>
        </w:rPr>
        <w:t>se</w:t>
      </w:r>
      <w:r>
        <w:rPr>
          <w:color w:val="231F20"/>
          <w:spacing w:val="-12"/>
        </w:rPr>
        <w:t> </w:t>
      </w:r>
      <w:r>
        <w:rPr>
          <w:color w:val="231F20"/>
        </w:rPr>
        <w:t>instrumentarán</w:t>
      </w:r>
      <w:r>
        <w:rPr>
          <w:color w:val="231F20"/>
          <w:spacing w:val="-13"/>
        </w:rPr>
        <w:t> </w:t>
      </w:r>
      <w:r>
        <w:rPr>
          <w:color w:val="231F20"/>
        </w:rPr>
        <w:t>programas</w:t>
      </w:r>
      <w:r>
        <w:rPr>
          <w:color w:val="231F20"/>
          <w:spacing w:val="-12"/>
        </w:rPr>
        <w:t> </w:t>
      </w:r>
      <w:r>
        <w:rPr>
          <w:color w:val="231F20"/>
        </w:rPr>
        <w:t>de</w:t>
      </w:r>
      <w:r>
        <w:rPr>
          <w:color w:val="231F20"/>
          <w:spacing w:val="-13"/>
        </w:rPr>
        <w:t> </w:t>
      </w:r>
      <w:r>
        <w:rPr>
          <w:color w:val="231F20"/>
        </w:rPr>
        <w:t>distribución</w:t>
      </w:r>
      <w:r>
        <w:rPr>
          <w:color w:val="231F20"/>
          <w:spacing w:val="-12"/>
        </w:rPr>
        <w:t> </w:t>
      </w:r>
      <w:r>
        <w:rPr>
          <w:color w:val="231F20"/>
        </w:rPr>
        <w:t>que</w:t>
      </w:r>
      <w:r>
        <w:rPr>
          <w:color w:val="231F20"/>
          <w:spacing w:val="-12"/>
        </w:rPr>
        <w:t> </w:t>
      </w:r>
      <w:r>
        <w:rPr>
          <w:color w:val="231F20"/>
        </w:rPr>
        <w:t>deberán</w:t>
      </w:r>
      <w:r>
        <w:rPr>
          <w:color w:val="231F20"/>
          <w:spacing w:val="-13"/>
        </w:rPr>
        <w:t> </w:t>
      </w:r>
      <w:r>
        <w:rPr>
          <w:color w:val="231F20"/>
        </w:rPr>
        <w:t>contar, cada uno, al menos con las características siguientes:</w:t>
      </w:r>
    </w:p>
    <w:p>
      <w:pPr>
        <w:pStyle w:val="BodyText"/>
        <w:spacing w:before="3"/>
        <w:ind w:firstLine="0"/>
        <w:jc w:val="left"/>
      </w:pPr>
    </w:p>
    <w:p>
      <w:pPr>
        <w:pStyle w:val="ListParagraph"/>
        <w:numPr>
          <w:ilvl w:val="1"/>
          <w:numId w:val="152"/>
        </w:numPr>
        <w:tabs>
          <w:tab w:pos="2133" w:val="left" w:leader="none"/>
        </w:tabs>
        <w:spacing w:line="254" w:lineRule="auto" w:before="0" w:after="0"/>
        <w:ind w:left="2133" w:right="348" w:hanging="220"/>
        <w:jc w:val="left"/>
        <w:rPr>
          <w:sz w:val="20"/>
        </w:rPr>
      </w:pPr>
      <w:r>
        <w:rPr>
          <w:color w:val="231F20"/>
          <w:sz w:val="20"/>
        </w:rPr>
        <w:t>Cantidad,</w:t>
      </w:r>
      <w:r>
        <w:rPr>
          <w:color w:val="231F20"/>
          <w:spacing w:val="-7"/>
          <w:sz w:val="20"/>
        </w:rPr>
        <w:t> </w:t>
      </w:r>
      <w:r>
        <w:rPr>
          <w:color w:val="231F20"/>
          <w:sz w:val="20"/>
        </w:rPr>
        <w:t>tipo</w:t>
      </w:r>
      <w:r>
        <w:rPr>
          <w:color w:val="231F20"/>
          <w:spacing w:val="-7"/>
          <w:sz w:val="20"/>
        </w:rPr>
        <w:t> </w:t>
      </w:r>
      <w:r>
        <w:rPr>
          <w:color w:val="231F20"/>
          <w:sz w:val="20"/>
        </w:rPr>
        <w:t>de</w:t>
      </w:r>
      <w:r>
        <w:rPr>
          <w:color w:val="231F20"/>
          <w:spacing w:val="-7"/>
          <w:sz w:val="20"/>
        </w:rPr>
        <w:t> </w:t>
      </w:r>
      <w:r>
        <w:rPr>
          <w:color w:val="231F20"/>
          <w:sz w:val="20"/>
        </w:rPr>
        <w:t>documentación</w:t>
      </w:r>
      <w:r>
        <w:rPr>
          <w:color w:val="231F20"/>
          <w:spacing w:val="-7"/>
          <w:sz w:val="20"/>
        </w:rPr>
        <w:t> </w:t>
      </w:r>
      <w:r>
        <w:rPr>
          <w:color w:val="231F20"/>
          <w:sz w:val="20"/>
        </w:rPr>
        <w:t>y</w:t>
      </w:r>
      <w:r>
        <w:rPr>
          <w:color w:val="231F20"/>
          <w:spacing w:val="-7"/>
          <w:sz w:val="20"/>
        </w:rPr>
        <w:t> </w:t>
      </w:r>
      <w:r>
        <w:rPr>
          <w:color w:val="231F20"/>
          <w:sz w:val="20"/>
        </w:rPr>
        <w:t>materiales</w:t>
      </w:r>
      <w:r>
        <w:rPr>
          <w:color w:val="231F20"/>
          <w:spacing w:val="-7"/>
          <w:sz w:val="20"/>
        </w:rPr>
        <w:t> </w:t>
      </w:r>
      <w:r>
        <w:rPr>
          <w:color w:val="231F20"/>
          <w:sz w:val="20"/>
        </w:rPr>
        <w:t>electorales</w:t>
      </w:r>
      <w:r>
        <w:rPr>
          <w:color w:val="231F20"/>
          <w:spacing w:val="-7"/>
          <w:sz w:val="20"/>
        </w:rPr>
        <w:t> </w:t>
      </w:r>
      <w:r>
        <w:rPr>
          <w:color w:val="231F20"/>
          <w:sz w:val="20"/>
        </w:rPr>
        <w:t>a</w:t>
      </w:r>
      <w:r>
        <w:rPr>
          <w:color w:val="231F20"/>
          <w:spacing w:val="-7"/>
          <w:sz w:val="20"/>
        </w:rPr>
        <w:t> </w:t>
      </w:r>
      <w:r>
        <w:rPr>
          <w:color w:val="231F20"/>
          <w:sz w:val="20"/>
        </w:rPr>
        <w:t>distribuir</w:t>
      </w:r>
      <w:r>
        <w:rPr>
          <w:color w:val="231F20"/>
          <w:spacing w:val="-6"/>
          <w:sz w:val="20"/>
        </w:rPr>
        <w:t> </w:t>
      </w:r>
      <w:r>
        <w:rPr>
          <w:color w:val="231F20"/>
          <w:sz w:val="20"/>
        </w:rPr>
        <w:t>a</w:t>
      </w:r>
      <w:r>
        <w:rPr>
          <w:color w:val="231F20"/>
          <w:spacing w:val="-7"/>
          <w:sz w:val="20"/>
        </w:rPr>
        <w:t> </w:t>
      </w:r>
      <w:r>
        <w:rPr>
          <w:color w:val="231F20"/>
          <w:sz w:val="20"/>
        </w:rPr>
        <w:t>cada</w:t>
      </w:r>
      <w:r>
        <w:rPr>
          <w:color w:val="231F20"/>
          <w:spacing w:val="-7"/>
          <w:sz w:val="20"/>
        </w:rPr>
        <w:t> </w:t>
      </w:r>
      <w:r>
        <w:rPr>
          <w:color w:val="231F20"/>
          <w:sz w:val="20"/>
        </w:rPr>
        <w:t>distri- to electoral;</w:t>
      </w:r>
    </w:p>
    <w:p>
      <w:pPr>
        <w:pStyle w:val="ListParagraph"/>
        <w:numPr>
          <w:ilvl w:val="1"/>
          <w:numId w:val="152"/>
        </w:numPr>
        <w:tabs>
          <w:tab w:pos="2132" w:val="left" w:leader="none"/>
        </w:tabs>
        <w:spacing w:line="240" w:lineRule="auto" w:before="3" w:after="0"/>
        <w:ind w:left="2132" w:right="0" w:hanging="219"/>
        <w:jc w:val="left"/>
        <w:rPr>
          <w:sz w:val="20"/>
        </w:rPr>
      </w:pPr>
      <w:r>
        <w:rPr>
          <w:color w:val="231F20"/>
          <w:sz w:val="20"/>
        </w:rPr>
        <w:t>Peso</w:t>
      </w:r>
      <w:r>
        <w:rPr>
          <w:color w:val="231F20"/>
          <w:spacing w:val="-9"/>
          <w:sz w:val="20"/>
        </w:rPr>
        <w:t> </w:t>
      </w:r>
      <w:r>
        <w:rPr>
          <w:color w:val="231F20"/>
          <w:sz w:val="20"/>
        </w:rPr>
        <w:t>y</w:t>
      </w:r>
      <w:r>
        <w:rPr>
          <w:color w:val="231F20"/>
          <w:spacing w:val="-6"/>
          <w:sz w:val="20"/>
        </w:rPr>
        <w:t> </w:t>
      </w:r>
      <w:r>
        <w:rPr>
          <w:color w:val="231F20"/>
          <w:sz w:val="20"/>
        </w:rPr>
        <w:t>volumen</w:t>
      </w:r>
      <w:r>
        <w:rPr>
          <w:color w:val="231F20"/>
          <w:spacing w:val="-7"/>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documentación/materiales</w:t>
      </w:r>
      <w:r>
        <w:rPr>
          <w:color w:val="231F20"/>
          <w:spacing w:val="-7"/>
          <w:sz w:val="20"/>
        </w:rPr>
        <w:t> </w:t>
      </w:r>
      <w:r>
        <w:rPr>
          <w:color w:val="231F20"/>
          <w:sz w:val="20"/>
        </w:rPr>
        <w:t>electorales</w:t>
      </w:r>
      <w:r>
        <w:rPr>
          <w:color w:val="231F20"/>
          <w:spacing w:val="-7"/>
          <w:sz w:val="20"/>
        </w:rPr>
        <w:t> </w:t>
      </w:r>
      <w:r>
        <w:rPr>
          <w:color w:val="231F20"/>
          <w:sz w:val="20"/>
        </w:rPr>
        <w:t>a</w:t>
      </w:r>
      <w:r>
        <w:rPr>
          <w:color w:val="231F20"/>
          <w:spacing w:val="-6"/>
          <w:sz w:val="20"/>
        </w:rPr>
        <w:t> </w:t>
      </w:r>
      <w:r>
        <w:rPr>
          <w:color w:val="231F20"/>
          <w:spacing w:val="-2"/>
          <w:sz w:val="20"/>
        </w:rPr>
        <w:t>distribuir;</w:t>
      </w:r>
    </w:p>
    <w:p>
      <w:pPr>
        <w:pStyle w:val="ListParagraph"/>
        <w:numPr>
          <w:ilvl w:val="1"/>
          <w:numId w:val="152"/>
        </w:numPr>
        <w:tabs>
          <w:tab w:pos="2132" w:val="left" w:leader="none"/>
        </w:tabs>
        <w:spacing w:line="240" w:lineRule="auto" w:before="16" w:after="0"/>
        <w:ind w:left="2132" w:right="0" w:hanging="219"/>
        <w:jc w:val="left"/>
        <w:rPr>
          <w:sz w:val="20"/>
        </w:rPr>
      </w:pPr>
      <w:r>
        <w:rPr>
          <w:color w:val="231F20"/>
          <w:sz w:val="20"/>
        </w:rPr>
        <w:t>Tipos</w:t>
      </w:r>
      <w:r>
        <w:rPr>
          <w:color w:val="231F20"/>
          <w:spacing w:val="-6"/>
          <w:sz w:val="20"/>
        </w:rPr>
        <w:t> </w:t>
      </w:r>
      <w:r>
        <w:rPr>
          <w:color w:val="231F20"/>
          <w:sz w:val="20"/>
        </w:rPr>
        <w:t>de</w:t>
      </w:r>
      <w:r>
        <w:rPr>
          <w:color w:val="231F20"/>
          <w:spacing w:val="-4"/>
          <w:sz w:val="20"/>
        </w:rPr>
        <w:t> </w:t>
      </w:r>
      <w:r>
        <w:rPr>
          <w:color w:val="231F20"/>
          <w:sz w:val="20"/>
        </w:rPr>
        <w:t>vehículos</w:t>
      </w:r>
      <w:r>
        <w:rPr>
          <w:color w:val="231F20"/>
          <w:spacing w:val="-5"/>
          <w:sz w:val="20"/>
        </w:rPr>
        <w:t> </w:t>
      </w:r>
      <w:r>
        <w:rPr>
          <w:color w:val="231F20"/>
          <w:sz w:val="20"/>
        </w:rPr>
        <w:t>que</w:t>
      </w:r>
      <w:r>
        <w:rPr>
          <w:color w:val="231F20"/>
          <w:spacing w:val="-5"/>
          <w:sz w:val="20"/>
        </w:rPr>
        <w:t> </w:t>
      </w:r>
      <w:r>
        <w:rPr>
          <w:color w:val="231F20"/>
          <w:sz w:val="20"/>
        </w:rPr>
        <w:t>realizarán</w:t>
      </w:r>
      <w:r>
        <w:rPr>
          <w:color w:val="231F20"/>
          <w:spacing w:val="-5"/>
          <w:sz w:val="20"/>
        </w:rPr>
        <w:t> </w:t>
      </w:r>
      <w:r>
        <w:rPr>
          <w:color w:val="231F20"/>
          <w:sz w:val="20"/>
        </w:rPr>
        <w:t>la</w:t>
      </w:r>
      <w:r>
        <w:rPr>
          <w:color w:val="231F20"/>
          <w:spacing w:val="-5"/>
          <w:sz w:val="20"/>
        </w:rPr>
        <w:t> </w:t>
      </w:r>
      <w:r>
        <w:rPr>
          <w:color w:val="231F20"/>
          <w:spacing w:val="-2"/>
          <w:sz w:val="20"/>
        </w:rPr>
        <w:t>distribución;</w:t>
      </w:r>
    </w:p>
    <w:p>
      <w:pPr>
        <w:pStyle w:val="ListParagraph"/>
        <w:numPr>
          <w:ilvl w:val="1"/>
          <w:numId w:val="152"/>
        </w:numPr>
        <w:tabs>
          <w:tab w:pos="2132" w:val="left" w:leader="none"/>
        </w:tabs>
        <w:spacing w:line="240" w:lineRule="auto" w:before="15" w:after="0"/>
        <w:ind w:left="2132" w:right="0" w:hanging="219"/>
        <w:jc w:val="left"/>
        <w:rPr>
          <w:sz w:val="20"/>
        </w:rPr>
      </w:pPr>
      <w:r>
        <w:rPr>
          <w:color w:val="231F20"/>
          <w:sz w:val="20"/>
        </w:rPr>
        <w:t>Lugar,</w:t>
      </w:r>
      <w:r>
        <w:rPr>
          <w:color w:val="231F20"/>
          <w:spacing w:val="-8"/>
          <w:sz w:val="20"/>
        </w:rPr>
        <w:t> </w:t>
      </w:r>
      <w:r>
        <w:rPr>
          <w:color w:val="231F20"/>
          <w:sz w:val="20"/>
        </w:rPr>
        <w:t>fecha</w:t>
      </w:r>
      <w:r>
        <w:rPr>
          <w:color w:val="231F20"/>
          <w:spacing w:val="-6"/>
          <w:sz w:val="20"/>
        </w:rPr>
        <w:t> </w:t>
      </w:r>
      <w:r>
        <w:rPr>
          <w:color w:val="231F20"/>
          <w:sz w:val="20"/>
        </w:rPr>
        <w:t>y</w:t>
      </w:r>
      <w:r>
        <w:rPr>
          <w:color w:val="231F20"/>
          <w:spacing w:val="-6"/>
          <w:sz w:val="20"/>
        </w:rPr>
        <w:t> </w:t>
      </w:r>
      <w:r>
        <w:rPr>
          <w:color w:val="231F20"/>
          <w:sz w:val="20"/>
        </w:rPr>
        <w:t>hora</w:t>
      </w:r>
      <w:r>
        <w:rPr>
          <w:color w:val="231F20"/>
          <w:spacing w:val="-6"/>
          <w:sz w:val="20"/>
        </w:rPr>
        <w:t> </w:t>
      </w:r>
      <w:r>
        <w:rPr>
          <w:color w:val="231F20"/>
          <w:sz w:val="20"/>
        </w:rPr>
        <w:t>de</w:t>
      </w:r>
      <w:r>
        <w:rPr>
          <w:color w:val="231F20"/>
          <w:spacing w:val="-6"/>
          <w:sz w:val="20"/>
        </w:rPr>
        <w:t> </w:t>
      </w:r>
      <w:r>
        <w:rPr>
          <w:color w:val="231F20"/>
          <w:sz w:val="20"/>
        </w:rPr>
        <w:t>carga</w:t>
      </w:r>
      <w:r>
        <w:rPr>
          <w:color w:val="231F20"/>
          <w:spacing w:val="-6"/>
          <w:sz w:val="20"/>
        </w:rPr>
        <w:t> </w:t>
      </w:r>
      <w:r>
        <w:rPr>
          <w:color w:val="231F20"/>
          <w:sz w:val="20"/>
        </w:rPr>
        <w:t>de</w:t>
      </w:r>
      <w:r>
        <w:rPr>
          <w:color w:val="231F20"/>
          <w:spacing w:val="-6"/>
          <w:sz w:val="20"/>
        </w:rPr>
        <w:t> </w:t>
      </w:r>
      <w:r>
        <w:rPr>
          <w:color w:val="231F20"/>
          <w:sz w:val="20"/>
        </w:rPr>
        <w:t>los</w:t>
      </w:r>
      <w:r>
        <w:rPr>
          <w:color w:val="231F20"/>
          <w:spacing w:val="-6"/>
          <w:sz w:val="20"/>
        </w:rPr>
        <w:t> </w:t>
      </w:r>
      <w:r>
        <w:rPr>
          <w:color w:val="231F20"/>
          <w:spacing w:val="-2"/>
          <w:sz w:val="20"/>
        </w:rPr>
        <w:t>vehículos;</w:t>
      </w:r>
    </w:p>
    <w:p>
      <w:pPr>
        <w:pStyle w:val="ListParagraph"/>
        <w:numPr>
          <w:ilvl w:val="1"/>
          <w:numId w:val="152"/>
        </w:numPr>
        <w:tabs>
          <w:tab w:pos="2132" w:val="left" w:leader="none"/>
        </w:tabs>
        <w:spacing w:line="240" w:lineRule="auto" w:before="16" w:after="0"/>
        <w:ind w:left="2132" w:right="0" w:hanging="219"/>
        <w:jc w:val="left"/>
        <w:rPr>
          <w:sz w:val="20"/>
        </w:rPr>
      </w:pPr>
      <w:r>
        <w:rPr>
          <w:color w:val="231F20"/>
          <w:sz w:val="20"/>
        </w:rPr>
        <w:t>Fecha</w:t>
      </w:r>
      <w:r>
        <w:rPr>
          <w:color w:val="231F20"/>
          <w:spacing w:val="-5"/>
          <w:sz w:val="20"/>
        </w:rPr>
        <w:t> </w:t>
      </w:r>
      <w:r>
        <w:rPr>
          <w:color w:val="231F20"/>
          <w:sz w:val="20"/>
        </w:rPr>
        <w:t>y</w:t>
      </w:r>
      <w:r>
        <w:rPr>
          <w:color w:val="231F20"/>
          <w:spacing w:val="-4"/>
          <w:sz w:val="20"/>
        </w:rPr>
        <w:t> </w:t>
      </w:r>
      <w:r>
        <w:rPr>
          <w:color w:val="231F20"/>
          <w:sz w:val="20"/>
        </w:rPr>
        <w:t>hora</w:t>
      </w:r>
      <w:r>
        <w:rPr>
          <w:color w:val="231F20"/>
          <w:spacing w:val="-5"/>
          <w:sz w:val="20"/>
        </w:rPr>
        <w:t> </w:t>
      </w:r>
      <w:r>
        <w:rPr>
          <w:color w:val="231F20"/>
          <w:sz w:val="20"/>
        </w:rPr>
        <w:t>estimada</w:t>
      </w:r>
      <w:r>
        <w:rPr>
          <w:color w:val="231F20"/>
          <w:spacing w:val="-4"/>
          <w:sz w:val="20"/>
        </w:rPr>
        <w:t> </w:t>
      </w:r>
      <w:r>
        <w:rPr>
          <w:color w:val="231F20"/>
          <w:sz w:val="20"/>
        </w:rPr>
        <w:t>de</w:t>
      </w:r>
      <w:r>
        <w:rPr>
          <w:color w:val="231F20"/>
          <w:spacing w:val="-4"/>
          <w:sz w:val="20"/>
        </w:rPr>
        <w:t> </w:t>
      </w:r>
      <w:r>
        <w:rPr>
          <w:color w:val="231F20"/>
          <w:sz w:val="20"/>
        </w:rPr>
        <w:t>llegada</w:t>
      </w:r>
      <w:r>
        <w:rPr>
          <w:color w:val="231F20"/>
          <w:spacing w:val="-5"/>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vehículos</w:t>
      </w:r>
      <w:r>
        <w:rPr>
          <w:color w:val="231F20"/>
          <w:spacing w:val="-5"/>
          <w:sz w:val="20"/>
        </w:rPr>
        <w:t> </w:t>
      </w:r>
      <w:r>
        <w:rPr>
          <w:color w:val="231F20"/>
          <w:sz w:val="20"/>
        </w:rPr>
        <w:t>a</w:t>
      </w:r>
      <w:r>
        <w:rPr>
          <w:color w:val="231F20"/>
          <w:spacing w:val="-5"/>
          <w:sz w:val="20"/>
        </w:rPr>
        <w:t> </w:t>
      </w:r>
      <w:r>
        <w:rPr>
          <w:color w:val="231F20"/>
          <w:sz w:val="20"/>
        </w:rPr>
        <w:t>cada</w:t>
      </w:r>
      <w:r>
        <w:rPr>
          <w:color w:val="231F20"/>
          <w:spacing w:val="-4"/>
          <w:sz w:val="20"/>
        </w:rPr>
        <w:t> </w:t>
      </w:r>
      <w:r>
        <w:rPr>
          <w:color w:val="231F20"/>
          <w:sz w:val="20"/>
        </w:rPr>
        <w:t>distrito,</w:t>
      </w:r>
      <w:r>
        <w:rPr>
          <w:color w:val="231F20"/>
          <w:spacing w:val="-4"/>
          <w:sz w:val="20"/>
        </w:rPr>
        <w:t> </w:t>
      </w:r>
      <w:r>
        <w:rPr>
          <w:color w:val="231F20"/>
          <w:spacing w:val="-10"/>
          <w:sz w:val="20"/>
        </w:rPr>
        <w:t>y</w:t>
      </w:r>
    </w:p>
    <w:p>
      <w:pPr>
        <w:pStyle w:val="ListParagraph"/>
        <w:numPr>
          <w:ilvl w:val="1"/>
          <w:numId w:val="152"/>
        </w:numPr>
        <w:tabs>
          <w:tab w:pos="2132" w:val="left" w:leader="none"/>
        </w:tabs>
        <w:spacing w:line="240" w:lineRule="auto" w:before="16" w:after="0"/>
        <w:ind w:left="2132" w:right="0" w:hanging="219"/>
        <w:jc w:val="left"/>
        <w:rPr>
          <w:sz w:val="20"/>
        </w:rPr>
      </w:pPr>
      <w:r>
        <w:rPr>
          <w:color w:val="231F20"/>
          <w:sz w:val="20"/>
        </w:rPr>
        <w:t>Seguimiento</w:t>
      </w:r>
      <w:r>
        <w:rPr>
          <w:color w:val="231F20"/>
          <w:spacing w:val="-6"/>
          <w:sz w:val="20"/>
        </w:rPr>
        <w:t> </w:t>
      </w:r>
      <w:r>
        <w:rPr>
          <w:color w:val="231F20"/>
          <w:sz w:val="20"/>
        </w:rPr>
        <w:t>del</w:t>
      </w:r>
      <w:r>
        <w:rPr>
          <w:color w:val="231F20"/>
          <w:spacing w:val="-6"/>
          <w:sz w:val="20"/>
        </w:rPr>
        <w:t> </w:t>
      </w:r>
      <w:r>
        <w:rPr>
          <w:color w:val="231F20"/>
          <w:sz w:val="20"/>
        </w:rPr>
        <w:t>itinerario</w:t>
      </w:r>
      <w:r>
        <w:rPr>
          <w:color w:val="231F20"/>
          <w:spacing w:val="-6"/>
          <w:sz w:val="20"/>
        </w:rPr>
        <w:t> </w:t>
      </w:r>
      <w:r>
        <w:rPr>
          <w:color w:val="231F20"/>
          <w:sz w:val="20"/>
        </w:rPr>
        <w:t>de</w:t>
      </w:r>
      <w:r>
        <w:rPr>
          <w:color w:val="231F20"/>
          <w:spacing w:val="-5"/>
          <w:sz w:val="20"/>
        </w:rPr>
        <w:t> </w:t>
      </w:r>
      <w:r>
        <w:rPr>
          <w:color w:val="231F20"/>
          <w:sz w:val="20"/>
        </w:rPr>
        <w:t>los</w:t>
      </w:r>
      <w:r>
        <w:rPr>
          <w:color w:val="231F20"/>
          <w:spacing w:val="-6"/>
          <w:sz w:val="20"/>
        </w:rPr>
        <w:t> </w:t>
      </w:r>
      <w:r>
        <w:rPr>
          <w:color w:val="231F20"/>
          <w:sz w:val="20"/>
        </w:rPr>
        <w:t>vehículos</w:t>
      </w:r>
      <w:r>
        <w:rPr>
          <w:color w:val="231F20"/>
          <w:spacing w:val="-6"/>
          <w:sz w:val="20"/>
        </w:rPr>
        <w:t> </w:t>
      </w:r>
      <w:r>
        <w:rPr>
          <w:color w:val="231F20"/>
          <w:sz w:val="20"/>
        </w:rPr>
        <w:t>y</w:t>
      </w:r>
      <w:r>
        <w:rPr>
          <w:color w:val="231F20"/>
          <w:spacing w:val="-5"/>
          <w:sz w:val="20"/>
        </w:rPr>
        <w:t> </w:t>
      </w:r>
      <w:r>
        <w:rPr>
          <w:color w:val="231F20"/>
          <w:sz w:val="20"/>
        </w:rPr>
        <w:t>recepción</w:t>
      </w:r>
      <w:r>
        <w:rPr>
          <w:color w:val="231F20"/>
          <w:spacing w:val="-6"/>
          <w:sz w:val="20"/>
        </w:rPr>
        <w:t> </w:t>
      </w:r>
      <w:r>
        <w:rPr>
          <w:color w:val="231F20"/>
          <w:sz w:val="20"/>
        </w:rPr>
        <w:t>en</w:t>
      </w:r>
      <w:r>
        <w:rPr>
          <w:color w:val="231F20"/>
          <w:spacing w:val="-6"/>
          <w:sz w:val="20"/>
        </w:rPr>
        <w:t> </w:t>
      </w:r>
      <w:r>
        <w:rPr>
          <w:color w:val="231F20"/>
          <w:sz w:val="20"/>
        </w:rPr>
        <w:t>los</w:t>
      </w:r>
      <w:r>
        <w:rPr>
          <w:color w:val="231F20"/>
          <w:spacing w:val="-6"/>
          <w:sz w:val="20"/>
        </w:rPr>
        <w:t> </w:t>
      </w:r>
      <w:r>
        <w:rPr>
          <w:color w:val="231F20"/>
          <w:spacing w:val="-2"/>
          <w:sz w:val="20"/>
        </w:rPr>
        <w:t>distritos.</w:t>
      </w:r>
    </w:p>
    <w:p>
      <w:pPr>
        <w:pStyle w:val="Heading2"/>
        <w:spacing w:before="238"/>
        <w:ind w:left="1133"/>
      </w:pPr>
      <w:r>
        <w:rPr>
          <w:color w:val="231F20"/>
        </w:rPr>
        <w:t>Artículo</w:t>
      </w:r>
      <w:r>
        <w:rPr>
          <w:color w:val="231F20"/>
          <w:spacing w:val="-8"/>
        </w:rPr>
        <w:t> </w:t>
      </w:r>
      <w:r>
        <w:rPr>
          <w:color w:val="231F20"/>
          <w:spacing w:val="-4"/>
        </w:rPr>
        <w:t>171.</w:t>
      </w:r>
    </w:p>
    <w:p>
      <w:pPr>
        <w:pStyle w:val="ListParagraph"/>
        <w:numPr>
          <w:ilvl w:val="0"/>
          <w:numId w:val="153"/>
        </w:numPr>
        <w:tabs>
          <w:tab w:pos="1811" w:val="left" w:leader="none"/>
          <w:tab w:pos="1813" w:val="left" w:leader="none"/>
        </w:tabs>
        <w:spacing w:line="232" w:lineRule="auto" w:before="252" w:after="0"/>
        <w:ind w:left="1813" w:right="347" w:hanging="260"/>
        <w:jc w:val="both"/>
        <w:rPr>
          <w:sz w:val="22"/>
        </w:rPr>
      </w:pPr>
      <w:r>
        <w:rPr>
          <w:color w:val="231F20"/>
          <w:sz w:val="22"/>
        </w:rPr>
        <w:t>Para efecto de la entrega-recepción de las boletas y demás documentación electoral</w:t>
      </w:r>
      <w:r>
        <w:rPr>
          <w:color w:val="231F20"/>
          <w:spacing w:val="-13"/>
          <w:sz w:val="22"/>
        </w:rPr>
        <w:t> </w:t>
      </w:r>
      <w:r>
        <w:rPr>
          <w:color w:val="231F20"/>
          <w:sz w:val="22"/>
        </w:rPr>
        <w:t>que</w:t>
      </w:r>
      <w:r>
        <w:rPr>
          <w:color w:val="231F20"/>
          <w:spacing w:val="-12"/>
          <w:sz w:val="22"/>
        </w:rPr>
        <w:t> </w:t>
      </w:r>
      <w:r>
        <w:rPr>
          <w:color w:val="231F20"/>
          <w:sz w:val="22"/>
        </w:rPr>
        <w:t>llegará</w:t>
      </w:r>
      <w:r>
        <w:rPr>
          <w:color w:val="231F20"/>
          <w:spacing w:val="-12"/>
          <w:sz w:val="22"/>
        </w:rPr>
        <w:t> </w:t>
      </w:r>
      <w:r>
        <w:rPr>
          <w:color w:val="231F20"/>
          <w:sz w:val="22"/>
        </w:rPr>
        <w:t>custodiada,</w:t>
      </w:r>
      <w:r>
        <w:rPr>
          <w:color w:val="231F20"/>
          <w:spacing w:val="-13"/>
          <w:sz w:val="22"/>
        </w:rPr>
        <w:t> </w:t>
      </w:r>
      <w:r>
        <w:rPr>
          <w:color w:val="231F20"/>
          <w:sz w:val="22"/>
        </w:rPr>
        <w:t>el</w:t>
      </w:r>
      <w:r>
        <w:rPr>
          <w:color w:val="231F20"/>
          <w:spacing w:val="-12"/>
          <w:sz w:val="22"/>
        </w:rPr>
        <w:t> </w:t>
      </w:r>
      <w:r>
        <w:rPr>
          <w:color w:val="231F20"/>
          <w:sz w:val="22"/>
        </w:rPr>
        <w:t>presidente</w:t>
      </w:r>
      <w:r>
        <w:rPr>
          <w:color w:val="231F20"/>
          <w:spacing w:val="-12"/>
          <w:sz w:val="22"/>
        </w:rPr>
        <w:t> </w:t>
      </w:r>
      <w:r>
        <w:rPr>
          <w:color w:val="231F20"/>
          <w:sz w:val="22"/>
        </w:rPr>
        <w:t>del</w:t>
      </w:r>
      <w:r>
        <w:rPr>
          <w:color w:val="231F20"/>
          <w:spacing w:val="-13"/>
          <w:sz w:val="22"/>
        </w:rPr>
        <w:t> </w:t>
      </w:r>
      <w:r>
        <w:rPr>
          <w:color w:val="231F20"/>
          <w:sz w:val="22"/>
        </w:rPr>
        <w:t>consejo</w:t>
      </w:r>
      <w:r>
        <w:rPr>
          <w:color w:val="231F20"/>
          <w:spacing w:val="-12"/>
          <w:sz w:val="22"/>
        </w:rPr>
        <w:t> </w:t>
      </w:r>
      <w:r>
        <w:rPr>
          <w:color w:val="231F20"/>
          <w:sz w:val="22"/>
        </w:rPr>
        <w:t>distrital</w:t>
      </w:r>
      <w:r>
        <w:rPr>
          <w:color w:val="231F20"/>
          <w:spacing w:val="-12"/>
          <w:sz w:val="22"/>
        </w:rPr>
        <w:t> </w:t>
      </w:r>
      <w:r>
        <w:rPr>
          <w:color w:val="231F20"/>
          <w:sz w:val="22"/>
        </w:rPr>
        <w:t>del</w:t>
      </w:r>
      <w:r>
        <w:rPr>
          <w:color w:val="231F20"/>
          <w:spacing w:val="-13"/>
          <w:sz w:val="22"/>
        </w:rPr>
        <w:t> </w:t>
      </w:r>
      <w:r>
        <w:rPr>
          <w:color w:val="231F20"/>
          <w:sz w:val="22"/>
        </w:rPr>
        <w:t>Instituto o del órgano correspondiente del opl, como responsables directos del acto, preverán lo necesario a fin de convocar a los demás integrantes del consejo para garantizar su presencia en dicho evento; también girarán invitación a los integrantes</w:t>
      </w:r>
      <w:r>
        <w:rPr>
          <w:color w:val="231F20"/>
          <w:spacing w:val="-7"/>
          <w:sz w:val="22"/>
        </w:rPr>
        <w:t> </w:t>
      </w:r>
      <w:r>
        <w:rPr>
          <w:color w:val="231F20"/>
          <w:sz w:val="22"/>
        </w:rPr>
        <w:t>del</w:t>
      </w:r>
      <w:r>
        <w:rPr>
          <w:color w:val="231F20"/>
          <w:spacing w:val="-7"/>
          <w:sz w:val="22"/>
        </w:rPr>
        <w:t> </w:t>
      </w:r>
      <w:r>
        <w:rPr>
          <w:color w:val="231F20"/>
          <w:sz w:val="22"/>
        </w:rPr>
        <w:t>consejo</w:t>
      </w:r>
      <w:r>
        <w:rPr>
          <w:color w:val="231F20"/>
          <w:spacing w:val="-7"/>
          <w:sz w:val="22"/>
        </w:rPr>
        <w:t> </w:t>
      </w:r>
      <w:r>
        <w:rPr>
          <w:color w:val="231F20"/>
          <w:sz w:val="22"/>
        </w:rPr>
        <w:t>local</w:t>
      </w:r>
      <w:r>
        <w:rPr>
          <w:color w:val="231F20"/>
          <w:spacing w:val="-7"/>
          <w:sz w:val="22"/>
        </w:rPr>
        <w:t> </w:t>
      </w:r>
      <w:r>
        <w:rPr>
          <w:color w:val="231F20"/>
          <w:sz w:val="22"/>
        </w:rPr>
        <w:t>respectivo</w:t>
      </w:r>
      <w:r>
        <w:rPr>
          <w:color w:val="231F20"/>
          <w:spacing w:val="-7"/>
          <w:sz w:val="22"/>
        </w:rPr>
        <w:t> </w:t>
      </w:r>
      <w:r>
        <w:rPr>
          <w:color w:val="231F20"/>
          <w:sz w:val="22"/>
        </w:rPr>
        <w:t>y</w:t>
      </w:r>
      <w:r>
        <w:rPr>
          <w:color w:val="231F20"/>
          <w:spacing w:val="-7"/>
          <w:sz w:val="22"/>
        </w:rPr>
        <w:t> </w:t>
      </w:r>
      <w:r>
        <w:rPr>
          <w:color w:val="231F20"/>
          <w:sz w:val="22"/>
        </w:rPr>
        <w:t>del</w:t>
      </w:r>
      <w:r>
        <w:rPr>
          <w:color w:val="231F20"/>
          <w:spacing w:val="-7"/>
          <w:sz w:val="22"/>
        </w:rPr>
        <w:t> </w:t>
      </w:r>
      <w:r>
        <w:rPr>
          <w:color w:val="231F20"/>
          <w:sz w:val="22"/>
        </w:rPr>
        <w:t>Órgano</w:t>
      </w:r>
      <w:r>
        <w:rPr>
          <w:color w:val="231F20"/>
          <w:spacing w:val="-7"/>
          <w:sz w:val="22"/>
        </w:rPr>
        <w:t> </w:t>
      </w:r>
      <w:r>
        <w:rPr>
          <w:color w:val="231F20"/>
          <w:sz w:val="22"/>
        </w:rPr>
        <w:t>Superior</w:t>
      </w:r>
      <w:r>
        <w:rPr>
          <w:color w:val="231F20"/>
          <w:spacing w:val="-7"/>
          <w:sz w:val="22"/>
        </w:rPr>
        <w:t> </w:t>
      </w:r>
      <w:r>
        <w:rPr>
          <w:color w:val="231F20"/>
          <w:sz w:val="22"/>
        </w:rPr>
        <w:t>de</w:t>
      </w:r>
      <w:r>
        <w:rPr>
          <w:color w:val="231F20"/>
          <w:spacing w:val="-7"/>
          <w:sz w:val="22"/>
        </w:rPr>
        <w:t> </w:t>
      </w:r>
      <w:r>
        <w:rPr>
          <w:color w:val="231F20"/>
          <w:sz w:val="22"/>
        </w:rPr>
        <w:t>Dirección</w:t>
      </w:r>
      <w:r>
        <w:rPr>
          <w:color w:val="231F20"/>
          <w:spacing w:val="-7"/>
          <w:sz w:val="22"/>
        </w:rPr>
        <w:t> </w:t>
      </w:r>
      <w:r>
        <w:rPr>
          <w:color w:val="231F20"/>
          <w:sz w:val="22"/>
        </w:rPr>
        <w:t>del opl, así como a medios de comunicación.</w:t>
      </w:r>
    </w:p>
    <w:p>
      <w:pPr>
        <w:pStyle w:val="Heading2"/>
        <w:spacing w:before="232"/>
        <w:ind w:left="1133"/>
      </w:pPr>
      <w:r>
        <w:rPr>
          <w:color w:val="231F20"/>
        </w:rPr>
        <w:t>Artículo</w:t>
      </w:r>
      <w:r>
        <w:rPr>
          <w:color w:val="231F20"/>
          <w:spacing w:val="-8"/>
        </w:rPr>
        <w:t> </w:t>
      </w:r>
      <w:r>
        <w:rPr>
          <w:color w:val="231F20"/>
          <w:spacing w:val="-4"/>
        </w:rPr>
        <w:t>172.</w:t>
      </w:r>
    </w:p>
    <w:p>
      <w:pPr>
        <w:pStyle w:val="ListParagraph"/>
        <w:numPr>
          <w:ilvl w:val="0"/>
          <w:numId w:val="154"/>
        </w:numPr>
        <w:tabs>
          <w:tab w:pos="1811" w:val="left" w:leader="none"/>
          <w:tab w:pos="1813" w:val="left" w:leader="none"/>
        </w:tabs>
        <w:spacing w:line="232" w:lineRule="auto" w:before="252" w:after="0"/>
        <w:ind w:left="1813" w:right="346" w:hanging="260"/>
        <w:jc w:val="both"/>
        <w:rPr>
          <w:sz w:val="22"/>
        </w:rPr>
      </w:pPr>
      <w:r>
        <w:rPr>
          <w:color w:val="231F20"/>
          <w:sz w:val="22"/>
        </w:rPr>
        <w:t>La presidencia del consejo distrital del Instituto o del órgano competente del opl,</w:t>
      </w:r>
      <w:r>
        <w:rPr>
          <w:color w:val="231F20"/>
          <w:spacing w:val="-12"/>
          <w:sz w:val="22"/>
        </w:rPr>
        <w:t> </w:t>
      </w:r>
      <w:r>
        <w:rPr>
          <w:color w:val="231F20"/>
          <w:sz w:val="22"/>
        </w:rPr>
        <w:t>será</w:t>
      </w:r>
      <w:r>
        <w:rPr>
          <w:color w:val="231F20"/>
          <w:spacing w:val="-12"/>
          <w:sz w:val="22"/>
        </w:rPr>
        <w:t> </w:t>
      </w:r>
      <w:r>
        <w:rPr>
          <w:color w:val="231F20"/>
          <w:sz w:val="22"/>
        </w:rPr>
        <w:t>responsable</w:t>
      </w:r>
      <w:r>
        <w:rPr>
          <w:color w:val="231F20"/>
          <w:spacing w:val="-12"/>
          <w:sz w:val="22"/>
        </w:rPr>
        <w:t> </w:t>
      </w:r>
      <w:r>
        <w:rPr>
          <w:color w:val="231F20"/>
          <w:sz w:val="22"/>
        </w:rPr>
        <w:t>de</w:t>
      </w:r>
      <w:r>
        <w:rPr>
          <w:color w:val="231F20"/>
          <w:spacing w:val="-12"/>
          <w:sz w:val="22"/>
        </w:rPr>
        <w:t> </w:t>
      </w:r>
      <w:r>
        <w:rPr>
          <w:color w:val="231F20"/>
          <w:sz w:val="22"/>
        </w:rPr>
        <w:t>coordinar</w:t>
      </w:r>
      <w:r>
        <w:rPr>
          <w:color w:val="231F20"/>
          <w:spacing w:val="-12"/>
          <w:sz w:val="22"/>
        </w:rPr>
        <w:t> </w:t>
      </w:r>
      <w:r>
        <w:rPr>
          <w:color w:val="231F20"/>
          <w:sz w:val="22"/>
        </w:rPr>
        <w:t>el</w:t>
      </w:r>
      <w:r>
        <w:rPr>
          <w:color w:val="231F20"/>
          <w:spacing w:val="-12"/>
          <w:sz w:val="22"/>
        </w:rPr>
        <w:t> </w:t>
      </w:r>
      <w:r>
        <w:rPr>
          <w:color w:val="231F20"/>
          <w:sz w:val="22"/>
        </w:rPr>
        <w:t>operativo</w:t>
      </w:r>
      <w:r>
        <w:rPr>
          <w:color w:val="231F20"/>
          <w:spacing w:val="-12"/>
          <w:sz w:val="22"/>
        </w:rPr>
        <w:t> </w:t>
      </w:r>
      <w:r>
        <w:rPr>
          <w:color w:val="231F20"/>
          <w:sz w:val="22"/>
        </w:rPr>
        <w:t>para</w:t>
      </w:r>
      <w:r>
        <w:rPr>
          <w:color w:val="231F20"/>
          <w:spacing w:val="-12"/>
          <w:sz w:val="22"/>
        </w:rPr>
        <w:t> </w:t>
      </w:r>
      <w:r>
        <w:rPr>
          <w:color w:val="231F20"/>
          <w:sz w:val="22"/>
        </w:rPr>
        <w:t>el</w:t>
      </w:r>
      <w:r>
        <w:rPr>
          <w:color w:val="231F20"/>
          <w:spacing w:val="-12"/>
          <w:sz w:val="22"/>
        </w:rPr>
        <w:t> </w:t>
      </w:r>
      <w:r>
        <w:rPr>
          <w:color w:val="231F20"/>
          <w:sz w:val="22"/>
        </w:rPr>
        <w:t>almacenamiento,</w:t>
      </w:r>
      <w:r>
        <w:rPr>
          <w:color w:val="231F20"/>
          <w:spacing w:val="-12"/>
          <w:sz w:val="22"/>
        </w:rPr>
        <w:t> </w:t>
      </w:r>
      <w:r>
        <w:rPr>
          <w:color w:val="231F20"/>
          <w:sz w:val="22"/>
        </w:rPr>
        <w:t>consi- derando</w:t>
      </w:r>
      <w:r>
        <w:rPr>
          <w:color w:val="231F20"/>
          <w:spacing w:val="-8"/>
          <w:sz w:val="22"/>
        </w:rPr>
        <w:t> </w:t>
      </w:r>
      <w:r>
        <w:rPr>
          <w:color w:val="231F20"/>
          <w:sz w:val="22"/>
        </w:rPr>
        <w:t>que</w:t>
      </w:r>
      <w:r>
        <w:rPr>
          <w:color w:val="231F20"/>
          <w:spacing w:val="-8"/>
          <w:sz w:val="22"/>
        </w:rPr>
        <w:t> </w:t>
      </w:r>
      <w:r>
        <w:rPr>
          <w:color w:val="231F20"/>
          <w:sz w:val="22"/>
        </w:rPr>
        <w:t>el</w:t>
      </w:r>
      <w:r>
        <w:rPr>
          <w:color w:val="231F20"/>
          <w:spacing w:val="-9"/>
          <w:sz w:val="22"/>
        </w:rPr>
        <w:t> </w:t>
      </w:r>
      <w:r>
        <w:rPr>
          <w:color w:val="231F20"/>
          <w:sz w:val="22"/>
        </w:rPr>
        <w:t>personal</w:t>
      </w:r>
      <w:r>
        <w:rPr>
          <w:color w:val="231F20"/>
          <w:spacing w:val="-8"/>
          <w:sz w:val="22"/>
        </w:rPr>
        <w:t> </w:t>
      </w:r>
      <w:r>
        <w:rPr>
          <w:color w:val="231F20"/>
          <w:sz w:val="22"/>
        </w:rPr>
        <w:t>autorizado</w:t>
      </w:r>
      <w:r>
        <w:rPr>
          <w:color w:val="231F20"/>
          <w:spacing w:val="-9"/>
          <w:sz w:val="22"/>
        </w:rPr>
        <w:t> </w:t>
      </w:r>
      <w:r>
        <w:rPr>
          <w:color w:val="231F20"/>
          <w:sz w:val="22"/>
        </w:rPr>
        <w:t>para</w:t>
      </w:r>
      <w:r>
        <w:rPr>
          <w:color w:val="231F20"/>
          <w:spacing w:val="-9"/>
          <w:sz w:val="22"/>
        </w:rPr>
        <w:t> </w:t>
      </w:r>
      <w:r>
        <w:rPr>
          <w:color w:val="231F20"/>
          <w:sz w:val="22"/>
        </w:rPr>
        <w:t>acceder</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bodega</w:t>
      </w:r>
      <w:r>
        <w:rPr>
          <w:color w:val="231F20"/>
          <w:spacing w:val="-9"/>
          <w:sz w:val="22"/>
        </w:rPr>
        <w:t> </w:t>
      </w:r>
      <w:r>
        <w:rPr>
          <w:color w:val="231F20"/>
          <w:sz w:val="22"/>
        </w:rPr>
        <w:t>electoral</w:t>
      </w:r>
      <w:r>
        <w:rPr>
          <w:color w:val="231F20"/>
          <w:spacing w:val="-9"/>
          <w:sz w:val="22"/>
        </w:rPr>
        <w:t> </w:t>
      </w:r>
      <w:r>
        <w:rPr>
          <w:color w:val="231F20"/>
          <w:sz w:val="22"/>
        </w:rPr>
        <w:t>recibirá de los estibadores o personal administrativo del Instituto o del opl, las cajas con</w:t>
      </w:r>
      <w:r>
        <w:rPr>
          <w:color w:val="231F20"/>
          <w:spacing w:val="-11"/>
          <w:sz w:val="22"/>
        </w:rPr>
        <w:t> </w:t>
      </w:r>
      <w:r>
        <w:rPr>
          <w:color w:val="231F20"/>
          <w:sz w:val="22"/>
        </w:rPr>
        <w:t>la</w:t>
      </w:r>
      <w:r>
        <w:rPr>
          <w:color w:val="231F20"/>
          <w:spacing w:val="-11"/>
          <w:sz w:val="22"/>
        </w:rPr>
        <w:t> </w:t>
      </w:r>
      <w:r>
        <w:rPr>
          <w:color w:val="231F20"/>
          <w:sz w:val="22"/>
        </w:rPr>
        <w:t>documentación</w:t>
      </w:r>
      <w:r>
        <w:rPr>
          <w:color w:val="231F20"/>
          <w:spacing w:val="-11"/>
          <w:sz w:val="22"/>
        </w:rPr>
        <w:t> </w:t>
      </w:r>
      <w:r>
        <w:rPr>
          <w:color w:val="231F20"/>
          <w:sz w:val="22"/>
        </w:rPr>
        <w:t>y</w:t>
      </w:r>
      <w:r>
        <w:rPr>
          <w:color w:val="231F20"/>
          <w:spacing w:val="-11"/>
          <w:sz w:val="22"/>
        </w:rPr>
        <w:t> </w:t>
      </w:r>
      <w:r>
        <w:rPr>
          <w:color w:val="231F20"/>
          <w:sz w:val="22"/>
        </w:rPr>
        <w:t>materiales</w:t>
      </w:r>
      <w:r>
        <w:rPr>
          <w:color w:val="231F20"/>
          <w:spacing w:val="-11"/>
          <w:sz w:val="22"/>
        </w:rPr>
        <w:t> </w:t>
      </w:r>
      <w:r>
        <w:rPr>
          <w:color w:val="231F20"/>
          <w:sz w:val="22"/>
        </w:rPr>
        <w:t>electorales</w:t>
      </w:r>
      <w:r>
        <w:rPr>
          <w:color w:val="231F20"/>
          <w:spacing w:val="-11"/>
          <w:sz w:val="22"/>
        </w:rPr>
        <w:t> </w:t>
      </w:r>
      <w:r>
        <w:rPr>
          <w:color w:val="231F20"/>
          <w:sz w:val="22"/>
        </w:rPr>
        <w:t>para</w:t>
      </w:r>
      <w:r>
        <w:rPr>
          <w:color w:val="231F20"/>
          <w:spacing w:val="-11"/>
          <w:sz w:val="22"/>
        </w:rPr>
        <w:t> </w:t>
      </w:r>
      <w:r>
        <w:rPr>
          <w:color w:val="231F20"/>
          <w:sz w:val="22"/>
        </w:rPr>
        <w:t>acomodarlas</w:t>
      </w:r>
      <w:r>
        <w:rPr>
          <w:color w:val="231F20"/>
          <w:spacing w:val="-11"/>
          <w:sz w:val="22"/>
        </w:rPr>
        <w:t> </w:t>
      </w:r>
      <w:r>
        <w:rPr>
          <w:color w:val="231F20"/>
          <w:sz w:val="22"/>
        </w:rPr>
        <w:t>en</w:t>
      </w:r>
      <w:r>
        <w:rPr>
          <w:color w:val="231F20"/>
          <w:spacing w:val="-11"/>
          <w:sz w:val="22"/>
        </w:rPr>
        <w:t> </w:t>
      </w:r>
      <w:r>
        <w:rPr>
          <w:color w:val="231F20"/>
          <w:sz w:val="22"/>
        </w:rPr>
        <w:t>anaqueles dentro de la bodega. De lo anterior se llevará un control estricto numerando cada</w:t>
      </w:r>
      <w:r>
        <w:rPr>
          <w:color w:val="231F20"/>
          <w:spacing w:val="-2"/>
          <w:sz w:val="22"/>
        </w:rPr>
        <w:t> </w:t>
      </w:r>
      <w:r>
        <w:rPr>
          <w:color w:val="231F20"/>
          <w:sz w:val="22"/>
        </w:rPr>
        <w:t>una</w:t>
      </w:r>
      <w:r>
        <w:rPr>
          <w:color w:val="231F20"/>
          <w:spacing w:val="-2"/>
          <w:sz w:val="22"/>
        </w:rPr>
        <w:t> </w:t>
      </w:r>
      <w:r>
        <w:rPr>
          <w:color w:val="231F20"/>
          <w:sz w:val="22"/>
        </w:rPr>
        <w:t>de</w:t>
      </w:r>
      <w:r>
        <w:rPr>
          <w:color w:val="231F20"/>
          <w:spacing w:val="-1"/>
          <w:sz w:val="22"/>
        </w:rPr>
        <w:t> </w:t>
      </w:r>
      <w:r>
        <w:rPr>
          <w:color w:val="231F20"/>
          <w:sz w:val="22"/>
        </w:rPr>
        <w:t>las</w:t>
      </w:r>
      <w:r>
        <w:rPr>
          <w:color w:val="231F20"/>
          <w:spacing w:val="-2"/>
          <w:sz w:val="22"/>
        </w:rPr>
        <w:t> </w:t>
      </w:r>
      <w:r>
        <w:rPr>
          <w:color w:val="231F20"/>
          <w:sz w:val="22"/>
        </w:rPr>
        <w:t>cajas</w:t>
      </w:r>
      <w:r>
        <w:rPr>
          <w:color w:val="231F20"/>
          <w:spacing w:val="-2"/>
          <w:sz w:val="22"/>
        </w:rPr>
        <w:t> </w:t>
      </w:r>
      <w:r>
        <w:rPr>
          <w:color w:val="231F20"/>
          <w:sz w:val="22"/>
        </w:rPr>
        <w:t>y</w:t>
      </w:r>
      <w:r>
        <w:rPr>
          <w:color w:val="231F20"/>
          <w:spacing w:val="-1"/>
          <w:sz w:val="22"/>
        </w:rPr>
        <w:t> </w:t>
      </w:r>
      <w:r>
        <w:rPr>
          <w:color w:val="231F20"/>
          <w:sz w:val="22"/>
        </w:rPr>
        <w:t>sobres</w:t>
      </w:r>
      <w:r>
        <w:rPr>
          <w:color w:val="231F20"/>
          <w:spacing w:val="-2"/>
          <w:sz w:val="22"/>
        </w:rPr>
        <w:t> </w:t>
      </w:r>
      <w:r>
        <w:rPr>
          <w:color w:val="231F20"/>
          <w:sz w:val="22"/>
        </w:rPr>
        <w:t>de</w:t>
      </w:r>
      <w:r>
        <w:rPr>
          <w:color w:val="231F20"/>
          <w:spacing w:val="-1"/>
          <w:sz w:val="22"/>
        </w:rPr>
        <w:t> </w:t>
      </w:r>
      <w:r>
        <w:rPr>
          <w:color w:val="231F20"/>
          <w:sz w:val="22"/>
        </w:rPr>
        <w:t>acuerdo</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documentación</w:t>
      </w:r>
      <w:r>
        <w:rPr>
          <w:color w:val="231F20"/>
          <w:spacing w:val="-2"/>
          <w:sz w:val="22"/>
        </w:rPr>
        <w:t> </w:t>
      </w:r>
      <w:r>
        <w:rPr>
          <w:color w:val="231F20"/>
          <w:sz w:val="22"/>
        </w:rPr>
        <w:t>que</w:t>
      </w:r>
      <w:r>
        <w:rPr>
          <w:color w:val="231F20"/>
          <w:spacing w:val="-1"/>
          <w:sz w:val="22"/>
        </w:rPr>
        <w:t> </w:t>
      </w:r>
      <w:r>
        <w:rPr>
          <w:color w:val="231F20"/>
          <w:sz w:val="22"/>
        </w:rPr>
        <w:t>contengan.</w:t>
      </w:r>
    </w:p>
    <w:p>
      <w:pPr>
        <w:pStyle w:val="ListParagraph"/>
        <w:numPr>
          <w:ilvl w:val="0"/>
          <w:numId w:val="154"/>
        </w:numPr>
        <w:tabs>
          <w:tab w:pos="1811" w:val="left" w:leader="none"/>
          <w:tab w:pos="1813" w:val="left" w:leader="none"/>
        </w:tabs>
        <w:spacing w:line="232" w:lineRule="auto" w:before="256" w:after="0"/>
        <w:ind w:left="1813" w:right="345" w:hanging="260"/>
        <w:jc w:val="both"/>
        <w:rPr>
          <w:sz w:val="22"/>
        </w:rPr>
      </w:pPr>
      <w:r>
        <w:rPr>
          <w:color w:val="231F20"/>
          <w:sz w:val="22"/>
        </w:rPr>
        <w:t>Una vez concluidas las tareas de almacenamiento de las boletas y demás documentación electoral, y en su caso, materiales electorales, quienes inte- gren el consejo respectivo acompañarán a su presidente, quien bajo su res- ponsabilidad, asegurará la integridad de las bodegas, disponiendo que sean selladas</w:t>
      </w:r>
      <w:r>
        <w:rPr>
          <w:color w:val="231F20"/>
          <w:spacing w:val="-5"/>
          <w:sz w:val="22"/>
        </w:rPr>
        <w:t> </w:t>
      </w:r>
      <w:r>
        <w:rPr>
          <w:color w:val="231F20"/>
          <w:sz w:val="22"/>
        </w:rPr>
        <w:t>las</w:t>
      </w:r>
      <w:r>
        <w:rPr>
          <w:color w:val="231F20"/>
          <w:spacing w:val="-5"/>
          <w:sz w:val="22"/>
        </w:rPr>
        <w:t> </w:t>
      </w:r>
      <w:r>
        <w:rPr>
          <w:color w:val="231F20"/>
          <w:sz w:val="22"/>
        </w:rPr>
        <w:t>puertas</w:t>
      </w:r>
      <w:r>
        <w:rPr>
          <w:color w:val="231F20"/>
          <w:spacing w:val="-5"/>
          <w:sz w:val="22"/>
        </w:rPr>
        <w:t> </w:t>
      </w:r>
      <w:r>
        <w:rPr>
          <w:color w:val="231F20"/>
          <w:sz w:val="22"/>
        </w:rPr>
        <w:t>de</w:t>
      </w:r>
      <w:r>
        <w:rPr>
          <w:color w:val="231F20"/>
          <w:spacing w:val="-5"/>
          <w:sz w:val="22"/>
        </w:rPr>
        <w:t> </w:t>
      </w:r>
      <w:r>
        <w:rPr>
          <w:color w:val="231F20"/>
          <w:sz w:val="22"/>
        </w:rPr>
        <w:t>acceso</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5"/>
          <w:sz w:val="22"/>
        </w:rPr>
        <w:t> </w:t>
      </w:r>
      <w:r>
        <w:rPr>
          <w:color w:val="231F20"/>
          <w:sz w:val="22"/>
        </w:rPr>
        <w:t>misma</w:t>
      </w:r>
      <w:r>
        <w:rPr>
          <w:color w:val="231F20"/>
          <w:spacing w:val="-5"/>
          <w:sz w:val="22"/>
        </w:rPr>
        <w:t> </w:t>
      </w:r>
      <w:r>
        <w:rPr>
          <w:color w:val="231F20"/>
          <w:sz w:val="22"/>
        </w:rPr>
        <w:t>ante</w:t>
      </w:r>
      <w:r>
        <w:rPr>
          <w:color w:val="231F20"/>
          <w:spacing w:val="-5"/>
          <w:sz w:val="22"/>
        </w:rPr>
        <w:t> </w:t>
      </w:r>
      <w:r>
        <w:rPr>
          <w:color w:val="231F20"/>
          <w:sz w:val="22"/>
        </w:rPr>
        <w:t>la</w:t>
      </w:r>
      <w:r>
        <w:rPr>
          <w:color w:val="231F20"/>
          <w:spacing w:val="-5"/>
          <w:sz w:val="22"/>
        </w:rPr>
        <w:t> </w:t>
      </w:r>
      <w:r>
        <w:rPr>
          <w:color w:val="231F20"/>
          <w:sz w:val="22"/>
        </w:rPr>
        <w:t>presencia</w:t>
      </w:r>
      <w:r>
        <w:rPr>
          <w:color w:val="231F20"/>
          <w:spacing w:val="-5"/>
          <w:sz w:val="22"/>
        </w:rPr>
        <w:t> </w:t>
      </w:r>
      <w:r>
        <w:rPr>
          <w:color w:val="231F20"/>
          <w:sz w:val="22"/>
        </w:rPr>
        <w:t>de</w:t>
      </w:r>
      <w:r>
        <w:rPr>
          <w:color w:val="231F20"/>
          <w:spacing w:val="-5"/>
          <w:sz w:val="22"/>
        </w:rPr>
        <w:t> </w:t>
      </w:r>
      <w:r>
        <w:rPr>
          <w:color w:val="231F20"/>
          <w:sz w:val="22"/>
        </w:rPr>
        <w:t>consejeros</w:t>
      </w:r>
      <w:r>
        <w:rPr>
          <w:color w:val="231F20"/>
          <w:spacing w:val="-5"/>
          <w:sz w:val="22"/>
        </w:rPr>
        <w:t> </w:t>
      </w:r>
      <w:r>
        <w:rPr>
          <w:color w:val="231F20"/>
          <w:sz w:val="22"/>
        </w:rPr>
        <w:t>elec- torales,</w:t>
      </w:r>
      <w:r>
        <w:rPr>
          <w:color w:val="231F20"/>
          <w:spacing w:val="-3"/>
          <w:sz w:val="22"/>
        </w:rPr>
        <w:t> </w:t>
      </w:r>
      <w:r>
        <w:rPr>
          <w:color w:val="231F20"/>
          <w:sz w:val="22"/>
        </w:rPr>
        <w:t>representantes</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partidos</w:t>
      </w:r>
      <w:r>
        <w:rPr>
          <w:color w:val="231F20"/>
          <w:spacing w:val="-3"/>
          <w:sz w:val="22"/>
        </w:rPr>
        <w:t> </w:t>
      </w:r>
      <w:r>
        <w:rPr>
          <w:color w:val="231F20"/>
          <w:sz w:val="22"/>
        </w:rPr>
        <w:t>políticos</w:t>
      </w:r>
      <w:r>
        <w:rPr>
          <w:color w:val="231F20"/>
          <w:spacing w:val="-3"/>
          <w:sz w:val="22"/>
        </w:rPr>
        <w:t> </w:t>
      </w:r>
      <w:r>
        <w:rPr>
          <w:color w:val="231F20"/>
          <w:sz w:val="22"/>
        </w:rPr>
        <w:t>y,</w:t>
      </w:r>
      <w:r>
        <w:rPr>
          <w:color w:val="231F20"/>
          <w:spacing w:val="-3"/>
          <w:sz w:val="22"/>
        </w:rPr>
        <w:t> </w:t>
      </w:r>
      <w:r>
        <w:rPr>
          <w:color w:val="231F20"/>
          <w:sz w:val="22"/>
        </w:rPr>
        <w:t>en</w:t>
      </w:r>
      <w:r>
        <w:rPr>
          <w:color w:val="231F20"/>
          <w:spacing w:val="-3"/>
          <w:sz w:val="22"/>
        </w:rPr>
        <w:t> </w:t>
      </w:r>
      <w:r>
        <w:rPr>
          <w:color w:val="231F20"/>
          <w:sz w:val="22"/>
        </w:rPr>
        <w:t>su</w:t>
      </w:r>
      <w:r>
        <w:rPr>
          <w:color w:val="231F20"/>
          <w:spacing w:val="-3"/>
          <w:sz w:val="22"/>
        </w:rPr>
        <w:t> </w:t>
      </w:r>
      <w:r>
        <w:rPr>
          <w:color w:val="231F20"/>
          <w:sz w:val="22"/>
        </w:rPr>
        <w:t>caso,</w:t>
      </w:r>
      <w:r>
        <w:rPr>
          <w:color w:val="231F20"/>
          <w:spacing w:val="-3"/>
          <w:sz w:val="22"/>
        </w:rPr>
        <w:t> </w:t>
      </w:r>
      <w:r>
        <w:rPr>
          <w:color w:val="231F20"/>
          <w:sz w:val="22"/>
        </w:rPr>
        <w:t>de</w:t>
      </w:r>
      <w:r>
        <w:rPr>
          <w:color w:val="231F20"/>
          <w:spacing w:val="-3"/>
          <w:sz w:val="22"/>
        </w:rPr>
        <w:t> </w:t>
      </w:r>
      <w:r>
        <w:rPr>
          <w:color w:val="231F20"/>
          <w:sz w:val="22"/>
        </w:rPr>
        <w:t>candidaturas </w:t>
      </w:r>
      <w:r>
        <w:rPr>
          <w:color w:val="231F20"/>
          <w:spacing w:val="-2"/>
          <w:sz w:val="22"/>
        </w:rPr>
        <w:t>independientes.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154"/>
        </w:numPr>
        <w:tabs>
          <w:tab w:pos="1528" w:val="left" w:leader="none"/>
          <w:tab w:pos="1530" w:val="left" w:leader="none"/>
        </w:tabs>
        <w:spacing w:line="232" w:lineRule="auto" w:before="0" w:after="0"/>
        <w:ind w:left="1530" w:right="629" w:hanging="260"/>
        <w:jc w:val="both"/>
        <w:rPr>
          <w:sz w:val="22"/>
        </w:rPr>
      </w:pPr>
      <w:r>
        <w:rPr>
          <w:color w:val="231F20"/>
          <w:sz w:val="22"/>
        </w:rPr>
        <w:t>Para</w:t>
      </w:r>
      <w:r>
        <w:rPr>
          <w:color w:val="231F20"/>
          <w:spacing w:val="-4"/>
          <w:sz w:val="22"/>
        </w:rPr>
        <w:t> </w:t>
      </w:r>
      <w:r>
        <w:rPr>
          <w:color w:val="231F20"/>
          <w:sz w:val="22"/>
        </w:rPr>
        <w:t>efecto</w:t>
      </w:r>
      <w:r>
        <w:rPr>
          <w:color w:val="231F20"/>
          <w:spacing w:val="-4"/>
          <w:sz w:val="22"/>
        </w:rPr>
        <w:t> </w:t>
      </w:r>
      <w:r>
        <w:rPr>
          <w:color w:val="231F20"/>
          <w:sz w:val="22"/>
        </w:rPr>
        <w:t>de</w:t>
      </w:r>
      <w:r>
        <w:rPr>
          <w:color w:val="231F20"/>
          <w:spacing w:val="-4"/>
          <w:sz w:val="22"/>
        </w:rPr>
        <w:t> </w:t>
      </w:r>
      <w:r>
        <w:rPr>
          <w:color w:val="231F20"/>
          <w:sz w:val="22"/>
        </w:rPr>
        <w:t>lo</w:t>
      </w:r>
      <w:r>
        <w:rPr>
          <w:color w:val="231F20"/>
          <w:spacing w:val="-4"/>
          <w:sz w:val="22"/>
        </w:rPr>
        <w:t> </w:t>
      </w:r>
      <w:r>
        <w:rPr>
          <w:color w:val="231F20"/>
          <w:sz w:val="22"/>
        </w:rPr>
        <w:t>anterior,</w:t>
      </w:r>
      <w:r>
        <w:rPr>
          <w:color w:val="231F20"/>
          <w:spacing w:val="-4"/>
          <w:sz w:val="22"/>
        </w:rPr>
        <w:t> </w:t>
      </w:r>
      <w:r>
        <w:rPr>
          <w:color w:val="231F20"/>
          <w:sz w:val="22"/>
        </w:rPr>
        <w:t>se</w:t>
      </w:r>
      <w:r>
        <w:rPr>
          <w:color w:val="231F20"/>
          <w:spacing w:val="-4"/>
          <w:sz w:val="22"/>
        </w:rPr>
        <w:t> </w:t>
      </w:r>
      <w:r>
        <w:rPr>
          <w:color w:val="231F20"/>
          <w:sz w:val="22"/>
        </w:rPr>
        <w:t>colocarán</w:t>
      </w:r>
      <w:r>
        <w:rPr>
          <w:color w:val="231F20"/>
          <w:spacing w:val="-4"/>
          <w:sz w:val="22"/>
        </w:rPr>
        <w:t> </w:t>
      </w:r>
      <w:r>
        <w:rPr>
          <w:color w:val="231F20"/>
          <w:sz w:val="22"/>
        </w:rPr>
        <w:t>fajillas</w:t>
      </w:r>
      <w:r>
        <w:rPr>
          <w:color w:val="231F20"/>
          <w:spacing w:val="-3"/>
          <w:sz w:val="22"/>
        </w:rPr>
        <w:t> </w:t>
      </w:r>
      <w:r>
        <w:rPr>
          <w:color w:val="231F20"/>
          <w:sz w:val="22"/>
        </w:rPr>
        <w:t>de</w:t>
      </w:r>
      <w:r>
        <w:rPr>
          <w:color w:val="231F20"/>
          <w:spacing w:val="-4"/>
          <w:sz w:val="22"/>
        </w:rPr>
        <w:t> </w:t>
      </w:r>
      <w:r>
        <w:rPr>
          <w:color w:val="231F20"/>
          <w:sz w:val="22"/>
        </w:rPr>
        <w:t>papel</w:t>
      </w:r>
      <w:r>
        <w:rPr>
          <w:color w:val="231F20"/>
          <w:spacing w:val="-4"/>
          <w:sz w:val="22"/>
        </w:rPr>
        <w:t> </w:t>
      </w:r>
      <w:r>
        <w:rPr>
          <w:color w:val="231F20"/>
          <w:sz w:val="22"/>
        </w:rPr>
        <w:t>a</w:t>
      </w:r>
      <w:r>
        <w:rPr>
          <w:color w:val="231F20"/>
          <w:spacing w:val="-4"/>
          <w:sz w:val="22"/>
        </w:rPr>
        <w:t> </w:t>
      </w:r>
      <w:r>
        <w:rPr>
          <w:color w:val="231F20"/>
          <w:sz w:val="22"/>
        </w:rPr>
        <w:t>las</w:t>
      </w:r>
      <w:r>
        <w:rPr>
          <w:color w:val="231F20"/>
          <w:spacing w:val="-4"/>
          <w:sz w:val="22"/>
        </w:rPr>
        <w:t> </w:t>
      </w:r>
      <w:r>
        <w:rPr>
          <w:color w:val="231F20"/>
          <w:sz w:val="22"/>
        </w:rPr>
        <w:t>que</w:t>
      </w:r>
      <w:r>
        <w:rPr>
          <w:color w:val="231F20"/>
          <w:spacing w:val="-3"/>
          <w:sz w:val="22"/>
        </w:rPr>
        <w:t> </w:t>
      </w:r>
      <w:r>
        <w:rPr>
          <w:color w:val="231F20"/>
          <w:sz w:val="22"/>
        </w:rPr>
        <w:t>se</w:t>
      </w:r>
      <w:r>
        <w:rPr>
          <w:color w:val="231F20"/>
          <w:spacing w:val="-4"/>
          <w:sz w:val="22"/>
        </w:rPr>
        <w:t> </w:t>
      </w:r>
      <w:r>
        <w:rPr>
          <w:color w:val="231F20"/>
          <w:sz w:val="22"/>
        </w:rPr>
        <w:t>les</w:t>
      </w:r>
      <w:r>
        <w:rPr>
          <w:color w:val="231F20"/>
          <w:spacing w:val="-4"/>
          <w:sz w:val="22"/>
        </w:rPr>
        <w:t> </w:t>
      </w:r>
      <w:r>
        <w:rPr>
          <w:color w:val="231F20"/>
          <w:sz w:val="22"/>
        </w:rPr>
        <w:t>estam- pará el sello del órgano electoral respectivo, las firmas de presidente del con- sejo,</w:t>
      </w:r>
      <w:r>
        <w:rPr>
          <w:color w:val="231F20"/>
          <w:spacing w:val="-1"/>
          <w:sz w:val="22"/>
        </w:rPr>
        <w:t> </w:t>
      </w:r>
      <w:r>
        <w:rPr>
          <w:color w:val="231F20"/>
          <w:sz w:val="22"/>
        </w:rPr>
        <w:t>consejeros</w:t>
      </w:r>
      <w:r>
        <w:rPr>
          <w:color w:val="231F20"/>
          <w:spacing w:val="-1"/>
          <w:sz w:val="22"/>
        </w:rPr>
        <w:t> </w:t>
      </w:r>
      <w:r>
        <w:rPr>
          <w:color w:val="231F20"/>
          <w:sz w:val="22"/>
        </w:rPr>
        <w:t>electorales</w:t>
      </w:r>
      <w:r>
        <w:rPr>
          <w:color w:val="231F20"/>
          <w:spacing w:val="-1"/>
          <w:sz w:val="22"/>
        </w:rPr>
        <w:t> </w:t>
      </w:r>
      <w:r>
        <w:rPr>
          <w:color w:val="231F20"/>
          <w:sz w:val="22"/>
        </w:rPr>
        <w:t>y</w:t>
      </w:r>
      <w:r>
        <w:rPr>
          <w:color w:val="231F20"/>
          <w:spacing w:val="-1"/>
          <w:sz w:val="22"/>
        </w:rPr>
        <w:t> </w:t>
      </w:r>
      <w:r>
        <w:rPr>
          <w:color w:val="231F20"/>
          <w:sz w:val="22"/>
        </w:rPr>
        <w:t>de</w:t>
      </w:r>
      <w:r>
        <w:rPr>
          <w:color w:val="231F20"/>
          <w:spacing w:val="-1"/>
          <w:sz w:val="22"/>
        </w:rPr>
        <w:t> </w:t>
      </w:r>
      <w:r>
        <w:rPr>
          <w:color w:val="231F20"/>
          <w:sz w:val="22"/>
        </w:rPr>
        <w:t>representantes</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partidos</w:t>
      </w:r>
      <w:r>
        <w:rPr>
          <w:color w:val="231F20"/>
          <w:spacing w:val="-1"/>
          <w:sz w:val="22"/>
        </w:rPr>
        <w:t> </w:t>
      </w:r>
      <w:r>
        <w:rPr>
          <w:color w:val="231F20"/>
          <w:sz w:val="22"/>
        </w:rPr>
        <w:t>políticos</w:t>
      </w:r>
      <w:r>
        <w:rPr>
          <w:color w:val="231F20"/>
          <w:spacing w:val="-1"/>
          <w:sz w:val="22"/>
        </w:rPr>
        <w:t> </w:t>
      </w:r>
      <w:r>
        <w:rPr>
          <w:color w:val="231F20"/>
          <w:sz w:val="22"/>
        </w:rPr>
        <w:t>y,</w:t>
      </w:r>
      <w:r>
        <w:rPr>
          <w:color w:val="231F20"/>
          <w:spacing w:val="-1"/>
          <w:sz w:val="22"/>
        </w:rPr>
        <w:t> </w:t>
      </w:r>
      <w:r>
        <w:rPr>
          <w:color w:val="231F20"/>
          <w:sz w:val="22"/>
        </w:rPr>
        <w:t>en su caso, candidaturas independientes que solicitaran hacerlo, quienes podrán observar</w:t>
      </w:r>
      <w:r>
        <w:rPr>
          <w:color w:val="231F20"/>
          <w:spacing w:val="-4"/>
          <w:sz w:val="22"/>
        </w:rPr>
        <w:t> </w:t>
      </w:r>
      <w:r>
        <w:rPr>
          <w:color w:val="231F20"/>
          <w:sz w:val="22"/>
        </w:rPr>
        <w:t>en</w:t>
      </w:r>
      <w:r>
        <w:rPr>
          <w:color w:val="231F20"/>
          <w:spacing w:val="-4"/>
          <w:sz w:val="22"/>
        </w:rPr>
        <w:t> </w:t>
      </w:r>
      <w:r>
        <w:rPr>
          <w:color w:val="231F20"/>
          <w:sz w:val="22"/>
        </w:rPr>
        <w:t>todos</w:t>
      </w:r>
      <w:r>
        <w:rPr>
          <w:color w:val="231F20"/>
          <w:spacing w:val="-3"/>
          <w:sz w:val="22"/>
        </w:rPr>
        <w:t> </w:t>
      </w:r>
      <w:r>
        <w:rPr>
          <w:color w:val="231F20"/>
          <w:sz w:val="22"/>
        </w:rPr>
        <w:t>los</w:t>
      </w:r>
      <w:r>
        <w:rPr>
          <w:color w:val="231F20"/>
          <w:spacing w:val="-3"/>
          <w:sz w:val="22"/>
        </w:rPr>
        <w:t> </w:t>
      </w:r>
      <w:r>
        <w:rPr>
          <w:color w:val="231F20"/>
          <w:sz w:val="22"/>
        </w:rPr>
        <w:t>casos</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4"/>
          <w:sz w:val="22"/>
        </w:rPr>
        <w:t> </w:t>
      </w:r>
      <w:r>
        <w:rPr>
          <w:color w:val="231F20"/>
          <w:sz w:val="22"/>
        </w:rPr>
        <w:t>abra</w:t>
      </w:r>
      <w:r>
        <w:rPr>
          <w:color w:val="231F20"/>
          <w:spacing w:val="-4"/>
          <w:sz w:val="22"/>
        </w:rPr>
        <w:t> </w:t>
      </w:r>
      <w:r>
        <w:rPr>
          <w:color w:val="231F20"/>
          <w:sz w:val="22"/>
        </w:rPr>
        <w:t>o</w:t>
      </w:r>
      <w:r>
        <w:rPr>
          <w:color w:val="231F20"/>
          <w:spacing w:val="-4"/>
          <w:sz w:val="22"/>
        </w:rPr>
        <w:t> </w:t>
      </w:r>
      <w:r>
        <w:rPr>
          <w:color w:val="231F20"/>
          <w:sz w:val="22"/>
        </w:rPr>
        <w:t>cierre</w:t>
      </w:r>
      <w:r>
        <w:rPr>
          <w:color w:val="231F20"/>
          <w:spacing w:val="-4"/>
          <w:sz w:val="22"/>
        </w:rPr>
        <w:t> </w:t>
      </w:r>
      <w:r>
        <w:rPr>
          <w:color w:val="231F20"/>
          <w:sz w:val="22"/>
        </w:rPr>
        <w:t>la</w:t>
      </w:r>
      <w:r>
        <w:rPr>
          <w:color w:val="231F20"/>
          <w:spacing w:val="-3"/>
          <w:sz w:val="22"/>
        </w:rPr>
        <w:t> </w:t>
      </w:r>
      <w:r>
        <w:rPr>
          <w:color w:val="231F20"/>
          <w:sz w:val="22"/>
        </w:rPr>
        <w:t>bodega,</w:t>
      </w:r>
      <w:r>
        <w:rPr>
          <w:color w:val="231F20"/>
          <w:spacing w:val="-4"/>
          <w:sz w:val="22"/>
        </w:rPr>
        <w:t> </w:t>
      </w:r>
      <w:r>
        <w:rPr>
          <w:color w:val="231F20"/>
          <w:sz w:val="22"/>
        </w:rPr>
        <w:t>el</w:t>
      </w:r>
      <w:r>
        <w:rPr>
          <w:color w:val="231F20"/>
          <w:spacing w:val="-4"/>
          <w:sz w:val="22"/>
        </w:rPr>
        <w:t> </w:t>
      </w:r>
      <w:r>
        <w:rPr>
          <w:color w:val="231F20"/>
          <w:sz w:val="22"/>
        </w:rPr>
        <w:t>retiro</w:t>
      </w:r>
      <w:r>
        <w:rPr>
          <w:color w:val="231F20"/>
          <w:spacing w:val="-4"/>
          <w:sz w:val="22"/>
        </w:rPr>
        <w:t> </w:t>
      </w:r>
      <w:r>
        <w:rPr>
          <w:color w:val="231F20"/>
          <w:sz w:val="22"/>
        </w:rPr>
        <w:t>de</w:t>
      </w:r>
      <w:r>
        <w:rPr>
          <w:color w:val="231F20"/>
          <w:spacing w:val="-4"/>
          <w:sz w:val="22"/>
        </w:rPr>
        <w:t> </w:t>
      </w:r>
      <w:r>
        <w:rPr>
          <w:color w:val="231F20"/>
          <w:sz w:val="22"/>
        </w:rPr>
        <w:t>sellos</w:t>
      </w:r>
      <w:r>
        <w:rPr>
          <w:color w:val="231F20"/>
          <w:spacing w:val="-3"/>
          <w:sz w:val="22"/>
        </w:rPr>
        <w:t> </w:t>
      </w:r>
      <w:r>
        <w:rPr>
          <w:color w:val="231F20"/>
          <w:sz w:val="22"/>
        </w:rPr>
        <w:t>y posterior sellado de las puertas de acceso, y estampar sus firmas en los sellos que se coloquen, pudiéndose documentar dicho proceso por parte de los re- presentantes de los partidos políticos o candidaturas independientes a través de los medios técnicos que estimen pertinentes.</w:t>
      </w:r>
    </w:p>
    <w:p>
      <w:pPr>
        <w:pStyle w:val="ListParagraph"/>
        <w:numPr>
          <w:ilvl w:val="0"/>
          <w:numId w:val="154"/>
        </w:numPr>
        <w:tabs>
          <w:tab w:pos="1528" w:val="left" w:leader="none"/>
          <w:tab w:pos="1530" w:val="left" w:leader="none"/>
        </w:tabs>
        <w:spacing w:line="232" w:lineRule="auto" w:before="256" w:after="0"/>
        <w:ind w:left="1530" w:right="631" w:hanging="260"/>
        <w:jc w:val="both"/>
        <w:rPr>
          <w:sz w:val="22"/>
        </w:rPr>
      </w:pPr>
      <w:r>
        <w:rPr>
          <w:color w:val="231F20"/>
          <w:spacing w:val="-2"/>
          <w:sz w:val="22"/>
        </w:rPr>
        <w:t>Del</w:t>
      </w:r>
      <w:r>
        <w:rPr>
          <w:color w:val="231F20"/>
          <w:spacing w:val="-5"/>
          <w:sz w:val="22"/>
        </w:rPr>
        <w:t> </w:t>
      </w:r>
      <w:r>
        <w:rPr>
          <w:color w:val="231F20"/>
          <w:spacing w:val="-2"/>
          <w:sz w:val="22"/>
        </w:rPr>
        <w:t>acto</w:t>
      </w:r>
      <w:r>
        <w:rPr>
          <w:color w:val="231F20"/>
          <w:spacing w:val="-3"/>
          <w:sz w:val="22"/>
        </w:rPr>
        <w:t> </w:t>
      </w:r>
      <w:r>
        <w:rPr>
          <w:color w:val="231F20"/>
          <w:spacing w:val="-2"/>
          <w:sz w:val="22"/>
        </w:rPr>
        <w:t>de</w:t>
      </w:r>
      <w:r>
        <w:rPr>
          <w:color w:val="231F20"/>
          <w:spacing w:val="-3"/>
          <w:sz w:val="22"/>
        </w:rPr>
        <w:t> </w:t>
      </w:r>
      <w:r>
        <w:rPr>
          <w:color w:val="231F20"/>
          <w:spacing w:val="-2"/>
          <w:sz w:val="22"/>
        </w:rPr>
        <w:t>recepción</w:t>
      </w:r>
      <w:r>
        <w:rPr>
          <w:color w:val="231F20"/>
          <w:spacing w:val="-3"/>
          <w:sz w:val="22"/>
        </w:rPr>
        <w:t> </w:t>
      </w:r>
      <w:r>
        <w:rPr>
          <w:color w:val="231F20"/>
          <w:spacing w:val="-2"/>
          <w:sz w:val="22"/>
        </w:rPr>
        <w:t>descrito</w:t>
      </w:r>
      <w:r>
        <w:rPr>
          <w:color w:val="231F20"/>
          <w:spacing w:val="-3"/>
          <w:sz w:val="22"/>
        </w:rPr>
        <w:t> </w:t>
      </w:r>
      <w:r>
        <w:rPr>
          <w:color w:val="231F20"/>
          <w:spacing w:val="-2"/>
          <w:sz w:val="22"/>
        </w:rPr>
        <w:t>en</w:t>
      </w:r>
      <w:r>
        <w:rPr>
          <w:color w:val="231F20"/>
          <w:spacing w:val="-5"/>
          <w:sz w:val="22"/>
        </w:rPr>
        <w:t> </w:t>
      </w:r>
      <w:r>
        <w:rPr>
          <w:color w:val="231F20"/>
          <w:spacing w:val="-2"/>
          <w:sz w:val="22"/>
        </w:rPr>
        <w:t>párrafos</w:t>
      </w:r>
      <w:r>
        <w:rPr>
          <w:color w:val="231F20"/>
          <w:spacing w:val="-3"/>
          <w:sz w:val="22"/>
        </w:rPr>
        <w:t> </w:t>
      </w:r>
      <w:r>
        <w:rPr>
          <w:color w:val="231F20"/>
          <w:spacing w:val="-2"/>
          <w:sz w:val="22"/>
        </w:rPr>
        <w:t>anteriores,</w:t>
      </w:r>
      <w:r>
        <w:rPr>
          <w:color w:val="231F20"/>
          <w:spacing w:val="-5"/>
          <w:sz w:val="22"/>
        </w:rPr>
        <w:t> </w:t>
      </w:r>
      <w:r>
        <w:rPr>
          <w:color w:val="231F20"/>
          <w:spacing w:val="-2"/>
          <w:sz w:val="22"/>
        </w:rPr>
        <w:t>se</w:t>
      </w:r>
      <w:r>
        <w:rPr>
          <w:color w:val="231F20"/>
          <w:spacing w:val="-3"/>
          <w:sz w:val="22"/>
        </w:rPr>
        <w:t> </w:t>
      </w:r>
      <w:r>
        <w:rPr>
          <w:color w:val="231F20"/>
          <w:spacing w:val="-2"/>
          <w:sz w:val="22"/>
        </w:rPr>
        <w:t>levantará</w:t>
      </w:r>
      <w:r>
        <w:rPr>
          <w:color w:val="231F20"/>
          <w:spacing w:val="-3"/>
          <w:sz w:val="22"/>
        </w:rPr>
        <w:t> </w:t>
      </w:r>
      <w:r>
        <w:rPr>
          <w:color w:val="231F20"/>
          <w:spacing w:val="-2"/>
          <w:sz w:val="22"/>
        </w:rPr>
        <w:t>acta</w:t>
      </w:r>
      <w:r>
        <w:rPr>
          <w:color w:val="231F20"/>
          <w:spacing w:val="-3"/>
          <w:sz w:val="22"/>
        </w:rPr>
        <w:t> </w:t>
      </w:r>
      <w:r>
        <w:rPr>
          <w:color w:val="231F20"/>
          <w:spacing w:val="-2"/>
          <w:sz w:val="22"/>
        </w:rPr>
        <w:t>circuns- </w:t>
      </w:r>
      <w:r>
        <w:rPr>
          <w:color w:val="231F20"/>
          <w:sz w:val="22"/>
        </w:rPr>
        <w:t>tanciada</w:t>
      </w:r>
      <w:r>
        <w:rPr>
          <w:color w:val="231F20"/>
          <w:spacing w:val="-3"/>
          <w:sz w:val="22"/>
        </w:rPr>
        <w:t> </w:t>
      </w:r>
      <w:r>
        <w:rPr>
          <w:color w:val="231F20"/>
          <w:sz w:val="22"/>
        </w:rPr>
        <w:t>en</w:t>
      </w:r>
      <w:r>
        <w:rPr>
          <w:color w:val="231F20"/>
          <w:spacing w:val="-3"/>
          <w:sz w:val="22"/>
        </w:rPr>
        <w:t> </w:t>
      </w:r>
      <w:r>
        <w:rPr>
          <w:color w:val="231F20"/>
          <w:sz w:val="22"/>
        </w:rPr>
        <w:t>la</w:t>
      </w:r>
      <w:r>
        <w:rPr>
          <w:color w:val="231F20"/>
          <w:spacing w:val="-3"/>
          <w:sz w:val="22"/>
        </w:rPr>
        <w:t> </w:t>
      </w:r>
      <w:r>
        <w:rPr>
          <w:color w:val="231F20"/>
          <w:sz w:val="22"/>
        </w:rPr>
        <w:t>que</w:t>
      </w:r>
      <w:r>
        <w:rPr>
          <w:color w:val="231F20"/>
          <w:spacing w:val="-3"/>
          <w:sz w:val="22"/>
        </w:rPr>
        <w:t> </w:t>
      </w:r>
      <w:r>
        <w:rPr>
          <w:color w:val="231F20"/>
          <w:sz w:val="22"/>
        </w:rPr>
        <w:t>consten</w:t>
      </w:r>
      <w:r>
        <w:rPr>
          <w:color w:val="231F20"/>
          <w:spacing w:val="-3"/>
          <w:sz w:val="22"/>
        </w:rPr>
        <w:t> </w:t>
      </w:r>
      <w:r>
        <w:rPr>
          <w:color w:val="231F20"/>
          <w:sz w:val="22"/>
        </w:rPr>
        <w:t>el</w:t>
      </w:r>
      <w:r>
        <w:rPr>
          <w:color w:val="231F20"/>
          <w:spacing w:val="-3"/>
          <w:sz w:val="22"/>
        </w:rPr>
        <w:t> </w:t>
      </w:r>
      <w:r>
        <w:rPr>
          <w:color w:val="231F20"/>
          <w:sz w:val="22"/>
        </w:rPr>
        <w:t>número</w:t>
      </w:r>
      <w:r>
        <w:rPr>
          <w:color w:val="231F20"/>
          <w:spacing w:val="-3"/>
          <w:sz w:val="22"/>
        </w:rPr>
        <w:t> </w:t>
      </w:r>
      <w:r>
        <w:rPr>
          <w:color w:val="231F20"/>
          <w:sz w:val="22"/>
        </w:rPr>
        <w:t>de</w:t>
      </w:r>
      <w:r>
        <w:rPr>
          <w:color w:val="231F20"/>
          <w:spacing w:val="-3"/>
          <w:sz w:val="22"/>
        </w:rPr>
        <w:t> </w:t>
      </w:r>
      <w:r>
        <w:rPr>
          <w:color w:val="231F20"/>
          <w:sz w:val="22"/>
        </w:rPr>
        <w:t>cajas</w:t>
      </w:r>
      <w:r>
        <w:rPr>
          <w:color w:val="231F20"/>
          <w:spacing w:val="-3"/>
          <w:sz w:val="22"/>
        </w:rPr>
        <w:t> </w:t>
      </w:r>
      <w:r>
        <w:rPr>
          <w:color w:val="231F20"/>
          <w:sz w:val="22"/>
        </w:rPr>
        <w:t>y</w:t>
      </w:r>
      <w:r>
        <w:rPr>
          <w:color w:val="231F20"/>
          <w:spacing w:val="-3"/>
          <w:sz w:val="22"/>
        </w:rPr>
        <w:t> </w:t>
      </w:r>
      <w:r>
        <w:rPr>
          <w:color w:val="231F20"/>
          <w:sz w:val="22"/>
        </w:rPr>
        <w:t>sobres,</w:t>
      </w:r>
      <w:r>
        <w:rPr>
          <w:color w:val="231F20"/>
          <w:spacing w:val="-3"/>
          <w:sz w:val="22"/>
        </w:rPr>
        <w:t> </w:t>
      </w:r>
      <w:r>
        <w:rPr>
          <w:color w:val="231F20"/>
          <w:sz w:val="22"/>
        </w:rPr>
        <w:t>así</w:t>
      </w:r>
      <w:r>
        <w:rPr>
          <w:color w:val="231F20"/>
          <w:spacing w:val="-3"/>
          <w:sz w:val="22"/>
        </w:rPr>
        <w:t> </w:t>
      </w:r>
      <w:r>
        <w:rPr>
          <w:color w:val="231F20"/>
          <w:sz w:val="22"/>
        </w:rPr>
        <w:t>como</w:t>
      </w:r>
      <w:r>
        <w:rPr>
          <w:color w:val="231F20"/>
          <w:spacing w:val="-3"/>
          <w:sz w:val="22"/>
        </w:rPr>
        <w:t> </w:t>
      </w:r>
      <w:r>
        <w:rPr>
          <w:color w:val="231F20"/>
          <w:sz w:val="22"/>
        </w:rPr>
        <w:t>las</w:t>
      </w:r>
      <w:r>
        <w:rPr>
          <w:color w:val="231F20"/>
          <w:spacing w:val="-3"/>
          <w:sz w:val="22"/>
        </w:rPr>
        <w:t> </w:t>
      </w:r>
      <w:r>
        <w:rPr>
          <w:color w:val="231F20"/>
          <w:sz w:val="22"/>
        </w:rPr>
        <w:t>condicio- nes</w:t>
      </w:r>
      <w:r>
        <w:rPr>
          <w:color w:val="231F20"/>
          <w:spacing w:val="-2"/>
          <w:sz w:val="22"/>
        </w:rPr>
        <w:t> </w:t>
      </w:r>
      <w:r>
        <w:rPr>
          <w:color w:val="231F20"/>
          <w:sz w:val="22"/>
        </w:rPr>
        <w:t>en</w:t>
      </w:r>
      <w:r>
        <w:rPr>
          <w:color w:val="231F20"/>
          <w:spacing w:val="-2"/>
          <w:sz w:val="22"/>
        </w:rPr>
        <w:t> </w:t>
      </w:r>
      <w:r>
        <w:rPr>
          <w:color w:val="231F20"/>
          <w:sz w:val="22"/>
        </w:rPr>
        <w:t>que</w:t>
      </w:r>
      <w:r>
        <w:rPr>
          <w:color w:val="231F20"/>
          <w:spacing w:val="-1"/>
          <w:sz w:val="22"/>
        </w:rPr>
        <w:t> </w:t>
      </w:r>
      <w:r>
        <w:rPr>
          <w:color w:val="231F20"/>
          <w:sz w:val="22"/>
        </w:rPr>
        <w:t>se</w:t>
      </w:r>
      <w:r>
        <w:rPr>
          <w:color w:val="231F20"/>
          <w:spacing w:val="-2"/>
          <w:sz w:val="22"/>
        </w:rPr>
        <w:t> </w:t>
      </w:r>
      <w:r>
        <w:rPr>
          <w:color w:val="231F20"/>
          <w:sz w:val="22"/>
        </w:rPr>
        <w:t>reciben,</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1"/>
          <w:sz w:val="22"/>
        </w:rPr>
        <w:t> </w:t>
      </w:r>
      <w:r>
        <w:rPr>
          <w:color w:val="231F20"/>
          <w:sz w:val="22"/>
        </w:rPr>
        <w:t>cual</w:t>
      </w:r>
      <w:r>
        <w:rPr>
          <w:color w:val="231F20"/>
          <w:spacing w:val="-2"/>
          <w:sz w:val="22"/>
        </w:rPr>
        <w:t> </w:t>
      </w:r>
      <w:r>
        <w:rPr>
          <w:color w:val="231F20"/>
          <w:sz w:val="22"/>
        </w:rPr>
        <w:t>se</w:t>
      </w:r>
      <w:r>
        <w:rPr>
          <w:color w:val="231F20"/>
          <w:spacing w:val="-2"/>
          <w:sz w:val="22"/>
        </w:rPr>
        <w:t> </w:t>
      </w:r>
      <w:r>
        <w:rPr>
          <w:color w:val="231F20"/>
          <w:sz w:val="22"/>
        </w:rPr>
        <w:t>proporcionará</w:t>
      </w:r>
      <w:r>
        <w:rPr>
          <w:color w:val="231F20"/>
          <w:spacing w:val="-2"/>
          <w:sz w:val="22"/>
        </w:rPr>
        <w:t> </w:t>
      </w:r>
      <w:r>
        <w:rPr>
          <w:color w:val="231F20"/>
          <w:sz w:val="22"/>
        </w:rPr>
        <w:t>copia</w:t>
      </w:r>
      <w:r>
        <w:rPr>
          <w:color w:val="231F20"/>
          <w:spacing w:val="-1"/>
          <w:sz w:val="22"/>
        </w:rPr>
        <w:t> </w:t>
      </w:r>
      <w:r>
        <w:rPr>
          <w:color w:val="231F20"/>
          <w:sz w:val="22"/>
        </w:rPr>
        <w:t>simple</w:t>
      </w:r>
      <w:r>
        <w:rPr>
          <w:color w:val="231F20"/>
          <w:spacing w:val="-1"/>
          <w:sz w:val="22"/>
        </w:rPr>
        <w:t> </w:t>
      </w:r>
      <w:r>
        <w:rPr>
          <w:color w:val="231F20"/>
          <w:sz w:val="22"/>
        </w:rPr>
        <w:t>a</w:t>
      </w:r>
      <w:r>
        <w:rPr>
          <w:color w:val="231F20"/>
          <w:spacing w:val="-2"/>
          <w:sz w:val="22"/>
        </w:rPr>
        <w:t> </w:t>
      </w:r>
      <w:r>
        <w:rPr>
          <w:color w:val="231F20"/>
          <w:sz w:val="22"/>
        </w:rPr>
        <w:t>los</w:t>
      </w:r>
      <w:r>
        <w:rPr>
          <w:color w:val="231F20"/>
          <w:spacing w:val="-1"/>
          <w:sz w:val="22"/>
        </w:rPr>
        <w:t> </w:t>
      </w:r>
      <w:r>
        <w:rPr>
          <w:color w:val="231F20"/>
          <w:sz w:val="22"/>
        </w:rPr>
        <w:t>integran- tes del Órgano Superior de Dirección del opl.</w:t>
      </w:r>
    </w:p>
    <w:p>
      <w:pPr>
        <w:pStyle w:val="Heading2"/>
        <w:spacing w:before="232"/>
      </w:pPr>
      <w:r>
        <w:rPr>
          <w:color w:val="231F20"/>
        </w:rPr>
        <w:t>Artículo</w:t>
      </w:r>
      <w:r>
        <w:rPr>
          <w:color w:val="231F20"/>
          <w:spacing w:val="-8"/>
        </w:rPr>
        <w:t> </w:t>
      </w:r>
      <w:r>
        <w:rPr>
          <w:color w:val="231F20"/>
          <w:spacing w:val="-4"/>
        </w:rPr>
        <w:t>173.</w:t>
      </w:r>
    </w:p>
    <w:p>
      <w:pPr>
        <w:pStyle w:val="ListParagraph"/>
        <w:numPr>
          <w:ilvl w:val="0"/>
          <w:numId w:val="155"/>
        </w:numPr>
        <w:tabs>
          <w:tab w:pos="1528" w:val="left" w:leader="none"/>
          <w:tab w:pos="1530" w:val="left" w:leader="none"/>
        </w:tabs>
        <w:spacing w:line="232" w:lineRule="auto" w:before="253" w:after="0"/>
        <w:ind w:left="1530" w:right="629" w:hanging="260"/>
        <w:jc w:val="both"/>
        <w:rPr>
          <w:sz w:val="22"/>
        </w:rPr>
      </w:pPr>
      <w:r>
        <w:rPr>
          <w:color w:val="231F20"/>
          <w:sz w:val="22"/>
        </w:rPr>
        <w:t>La</w:t>
      </w:r>
      <w:r>
        <w:rPr>
          <w:color w:val="231F20"/>
          <w:spacing w:val="-6"/>
          <w:sz w:val="22"/>
        </w:rPr>
        <w:t> </w:t>
      </w:r>
      <w:r>
        <w:rPr>
          <w:color w:val="231F20"/>
          <w:sz w:val="22"/>
        </w:rPr>
        <w:t>presidencia</w:t>
      </w:r>
      <w:r>
        <w:rPr>
          <w:color w:val="231F20"/>
          <w:spacing w:val="-6"/>
          <w:sz w:val="22"/>
        </w:rPr>
        <w:t> </w:t>
      </w:r>
      <w:r>
        <w:rPr>
          <w:color w:val="231F20"/>
          <w:sz w:val="22"/>
        </w:rPr>
        <w:t>del</w:t>
      </w:r>
      <w:r>
        <w:rPr>
          <w:color w:val="231F20"/>
          <w:spacing w:val="-6"/>
          <w:sz w:val="22"/>
        </w:rPr>
        <w:t> </w:t>
      </w:r>
      <w:r>
        <w:rPr>
          <w:color w:val="231F20"/>
          <w:sz w:val="22"/>
        </w:rPr>
        <w:t>consejo</w:t>
      </w:r>
      <w:r>
        <w:rPr>
          <w:color w:val="231F20"/>
          <w:spacing w:val="-6"/>
          <w:sz w:val="22"/>
        </w:rPr>
        <w:t> </w:t>
      </w:r>
      <w:r>
        <w:rPr>
          <w:color w:val="231F20"/>
          <w:sz w:val="22"/>
        </w:rPr>
        <w:t>distrital</w:t>
      </w:r>
      <w:r>
        <w:rPr>
          <w:color w:val="231F20"/>
          <w:spacing w:val="-6"/>
          <w:sz w:val="22"/>
        </w:rPr>
        <w:t> </w:t>
      </w:r>
      <w:r>
        <w:rPr>
          <w:color w:val="231F20"/>
          <w:sz w:val="22"/>
        </w:rPr>
        <w:t>del</w:t>
      </w:r>
      <w:r>
        <w:rPr>
          <w:color w:val="231F20"/>
          <w:spacing w:val="-6"/>
          <w:sz w:val="22"/>
        </w:rPr>
        <w:t> </w:t>
      </w:r>
      <w:r>
        <w:rPr>
          <w:color w:val="231F20"/>
          <w:sz w:val="22"/>
        </w:rPr>
        <w:t>Instituto</w:t>
      </w:r>
      <w:r>
        <w:rPr>
          <w:color w:val="231F20"/>
          <w:spacing w:val="-6"/>
          <w:sz w:val="22"/>
        </w:rPr>
        <w:t> </w:t>
      </w:r>
      <w:r>
        <w:rPr>
          <w:color w:val="231F20"/>
          <w:sz w:val="22"/>
        </w:rPr>
        <w:t>o</w:t>
      </w:r>
      <w:r>
        <w:rPr>
          <w:color w:val="231F20"/>
          <w:spacing w:val="-6"/>
          <w:sz w:val="22"/>
        </w:rPr>
        <w:t> </w:t>
      </w:r>
      <w:r>
        <w:rPr>
          <w:color w:val="231F20"/>
          <w:sz w:val="22"/>
        </w:rPr>
        <w:t>el</w:t>
      </w:r>
      <w:r>
        <w:rPr>
          <w:color w:val="231F20"/>
          <w:spacing w:val="-6"/>
          <w:sz w:val="22"/>
        </w:rPr>
        <w:t> </w:t>
      </w:r>
      <w:r>
        <w:rPr>
          <w:color w:val="231F20"/>
          <w:sz w:val="22"/>
        </w:rPr>
        <w:t>funcionario</w:t>
      </w:r>
      <w:r>
        <w:rPr>
          <w:color w:val="231F20"/>
          <w:spacing w:val="-6"/>
          <w:sz w:val="22"/>
        </w:rPr>
        <w:t> </w:t>
      </w:r>
      <w:r>
        <w:rPr>
          <w:color w:val="231F20"/>
          <w:sz w:val="22"/>
        </w:rPr>
        <w:t>u</w:t>
      </w:r>
      <w:r>
        <w:rPr>
          <w:color w:val="231F20"/>
          <w:spacing w:val="-6"/>
          <w:sz w:val="22"/>
        </w:rPr>
        <w:t> </w:t>
      </w:r>
      <w:r>
        <w:rPr>
          <w:color w:val="231F20"/>
          <w:sz w:val="22"/>
        </w:rPr>
        <w:t>órgano</w:t>
      </w:r>
      <w:r>
        <w:rPr>
          <w:color w:val="231F20"/>
          <w:spacing w:val="-6"/>
          <w:sz w:val="22"/>
        </w:rPr>
        <w:t> </w:t>
      </w:r>
      <w:r>
        <w:rPr>
          <w:color w:val="231F20"/>
          <w:sz w:val="22"/>
        </w:rPr>
        <w:t>com- petente del opl, llevarán una bitácora sobre la apertura de las bodegas, en la que</w:t>
      </w:r>
      <w:r>
        <w:rPr>
          <w:color w:val="231F20"/>
          <w:spacing w:val="-4"/>
          <w:sz w:val="22"/>
        </w:rPr>
        <w:t> </w:t>
      </w:r>
      <w:r>
        <w:rPr>
          <w:color w:val="231F20"/>
          <w:sz w:val="22"/>
        </w:rPr>
        <w:t>se</w:t>
      </w:r>
      <w:r>
        <w:rPr>
          <w:color w:val="231F20"/>
          <w:spacing w:val="-4"/>
          <w:sz w:val="22"/>
        </w:rPr>
        <w:t> </w:t>
      </w:r>
      <w:r>
        <w:rPr>
          <w:color w:val="231F20"/>
          <w:sz w:val="22"/>
        </w:rPr>
        <w:t>asentará</w:t>
      </w:r>
      <w:r>
        <w:rPr>
          <w:color w:val="231F20"/>
          <w:spacing w:val="-4"/>
          <w:sz w:val="22"/>
        </w:rPr>
        <w:t> </w:t>
      </w:r>
      <w:r>
        <w:rPr>
          <w:color w:val="231F20"/>
          <w:sz w:val="22"/>
        </w:rPr>
        <w:t>la</w:t>
      </w:r>
      <w:r>
        <w:rPr>
          <w:color w:val="231F20"/>
          <w:spacing w:val="-4"/>
          <w:sz w:val="22"/>
        </w:rPr>
        <w:t> </w:t>
      </w:r>
      <w:r>
        <w:rPr>
          <w:color w:val="231F20"/>
          <w:sz w:val="22"/>
        </w:rPr>
        <w:t>información</w:t>
      </w:r>
      <w:r>
        <w:rPr>
          <w:color w:val="231F20"/>
          <w:spacing w:val="-4"/>
          <w:sz w:val="22"/>
        </w:rPr>
        <w:t> </w:t>
      </w:r>
      <w:r>
        <w:rPr>
          <w:color w:val="231F20"/>
          <w:sz w:val="22"/>
        </w:rPr>
        <w:t>relativa</w:t>
      </w:r>
      <w:r>
        <w:rPr>
          <w:color w:val="231F20"/>
          <w:spacing w:val="-4"/>
          <w:sz w:val="22"/>
        </w:rPr>
        <w:t> </w:t>
      </w:r>
      <w:r>
        <w:rPr>
          <w:color w:val="231F20"/>
          <w:sz w:val="22"/>
        </w:rPr>
        <w:t>a</w:t>
      </w:r>
      <w:r>
        <w:rPr>
          <w:color w:val="231F20"/>
          <w:spacing w:val="-4"/>
          <w:sz w:val="22"/>
        </w:rPr>
        <w:t> </w:t>
      </w:r>
      <w:r>
        <w:rPr>
          <w:color w:val="231F20"/>
          <w:sz w:val="22"/>
        </w:rPr>
        <w:t>la</w:t>
      </w:r>
      <w:r>
        <w:rPr>
          <w:color w:val="231F20"/>
          <w:spacing w:val="-4"/>
          <w:sz w:val="22"/>
        </w:rPr>
        <w:t> </w:t>
      </w:r>
      <w:r>
        <w:rPr>
          <w:color w:val="231F20"/>
          <w:sz w:val="22"/>
        </w:rPr>
        <w:t>fecha,</w:t>
      </w:r>
      <w:r>
        <w:rPr>
          <w:color w:val="231F20"/>
          <w:spacing w:val="-5"/>
          <w:sz w:val="22"/>
        </w:rPr>
        <w:t> </w:t>
      </w:r>
      <w:r>
        <w:rPr>
          <w:color w:val="231F20"/>
          <w:sz w:val="22"/>
        </w:rPr>
        <w:t>hora,</w:t>
      </w:r>
      <w:r>
        <w:rPr>
          <w:color w:val="231F20"/>
          <w:spacing w:val="-4"/>
          <w:sz w:val="22"/>
        </w:rPr>
        <w:t> </w:t>
      </w:r>
      <w:r>
        <w:rPr>
          <w:color w:val="231F20"/>
          <w:sz w:val="22"/>
        </w:rPr>
        <w:t>motivo</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apertura, presencia de consejeros electorales y representantes de los partidos políticos y candidaturas independientes</w:t>
      </w:r>
      <w:r>
        <w:rPr>
          <w:color w:val="231F20"/>
          <w:spacing w:val="-1"/>
          <w:sz w:val="22"/>
        </w:rPr>
        <w:t> </w:t>
      </w:r>
      <w:r>
        <w:rPr>
          <w:color w:val="231F20"/>
          <w:sz w:val="22"/>
        </w:rPr>
        <w:t>en</w:t>
      </w:r>
      <w:r>
        <w:rPr>
          <w:color w:val="231F20"/>
          <w:spacing w:val="-1"/>
          <w:sz w:val="22"/>
        </w:rPr>
        <w:t> </w:t>
      </w:r>
      <w:r>
        <w:rPr>
          <w:color w:val="231F20"/>
          <w:sz w:val="22"/>
        </w:rPr>
        <w:t>su caso, así como fecha</w:t>
      </w:r>
      <w:r>
        <w:rPr>
          <w:color w:val="231F20"/>
          <w:spacing w:val="-1"/>
          <w:sz w:val="22"/>
        </w:rPr>
        <w:t> </w:t>
      </w:r>
      <w:r>
        <w:rPr>
          <w:color w:val="231F20"/>
          <w:sz w:val="22"/>
        </w:rPr>
        <w:t>y hora del cierre de la</w:t>
      </w:r>
      <w:r>
        <w:rPr>
          <w:color w:val="231F20"/>
          <w:spacing w:val="-3"/>
          <w:sz w:val="22"/>
        </w:rPr>
        <w:t> </w:t>
      </w:r>
      <w:r>
        <w:rPr>
          <w:color w:val="231F20"/>
          <w:sz w:val="22"/>
        </w:rPr>
        <w:t>misma.</w:t>
      </w:r>
      <w:r>
        <w:rPr>
          <w:color w:val="231F20"/>
          <w:spacing w:val="-3"/>
          <w:sz w:val="22"/>
        </w:rPr>
        <w:t> </w:t>
      </w:r>
      <w:r>
        <w:rPr>
          <w:color w:val="231F20"/>
          <w:sz w:val="22"/>
        </w:rPr>
        <w:t>Dicho</w:t>
      </w:r>
      <w:r>
        <w:rPr>
          <w:color w:val="231F20"/>
          <w:spacing w:val="-3"/>
          <w:sz w:val="22"/>
        </w:rPr>
        <w:t> </w:t>
      </w:r>
      <w:r>
        <w:rPr>
          <w:color w:val="231F20"/>
          <w:sz w:val="22"/>
        </w:rPr>
        <w:t>control</w:t>
      </w:r>
      <w:r>
        <w:rPr>
          <w:color w:val="231F20"/>
          <w:spacing w:val="-3"/>
          <w:sz w:val="22"/>
        </w:rPr>
        <w:t> </w:t>
      </w:r>
      <w:r>
        <w:rPr>
          <w:color w:val="231F20"/>
          <w:sz w:val="22"/>
        </w:rPr>
        <w:t>se</w:t>
      </w:r>
      <w:r>
        <w:rPr>
          <w:color w:val="231F20"/>
          <w:spacing w:val="-3"/>
          <w:sz w:val="22"/>
        </w:rPr>
        <w:t> </w:t>
      </w:r>
      <w:r>
        <w:rPr>
          <w:color w:val="231F20"/>
          <w:sz w:val="22"/>
        </w:rPr>
        <w:t>llevará</w:t>
      </w:r>
      <w:r>
        <w:rPr>
          <w:color w:val="231F20"/>
          <w:spacing w:val="-3"/>
          <w:sz w:val="22"/>
        </w:rPr>
        <w:t> </w:t>
      </w:r>
      <w:r>
        <w:rPr>
          <w:color w:val="231F20"/>
          <w:sz w:val="22"/>
        </w:rPr>
        <w:t>a</w:t>
      </w:r>
      <w:r>
        <w:rPr>
          <w:color w:val="231F20"/>
          <w:spacing w:val="-3"/>
          <w:sz w:val="22"/>
        </w:rPr>
        <w:t> </w:t>
      </w:r>
      <w:r>
        <w:rPr>
          <w:color w:val="231F20"/>
          <w:sz w:val="22"/>
        </w:rPr>
        <w:t>partir</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recepción</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boletas,</w:t>
      </w:r>
      <w:r>
        <w:rPr>
          <w:color w:val="231F20"/>
          <w:spacing w:val="-3"/>
          <w:sz w:val="22"/>
        </w:rPr>
        <w:t> </w:t>
      </w:r>
      <w:r>
        <w:rPr>
          <w:color w:val="231F20"/>
          <w:sz w:val="22"/>
        </w:rPr>
        <w:t>hasta la fecha que se determine la destrucción de los sobres que contienen la docu- mentación en los paquetes electorales, por parte del Consejo General o del Órgano Superior de Dirección del opl correspondiente. El control y resguardo de la bitácora estarán a cargo de la propia presidencia del consejo. El modelo de bitácora se contiene en el Anexo 5 de este Reglamento.</w:t>
      </w:r>
    </w:p>
    <w:p>
      <w:pPr>
        <w:pStyle w:val="Heading2"/>
        <w:spacing w:before="229"/>
      </w:pPr>
      <w:r>
        <w:rPr>
          <w:color w:val="231F20"/>
        </w:rPr>
        <w:t>Artículo</w:t>
      </w:r>
      <w:r>
        <w:rPr>
          <w:color w:val="231F20"/>
          <w:spacing w:val="-8"/>
        </w:rPr>
        <w:t> </w:t>
      </w:r>
      <w:r>
        <w:rPr>
          <w:color w:val="231F20"/>
          <w:spacing w:val="-4"/>
        </w:rPr>
        <w:t>174.</w:t>
      </w:r>
    </w:p>
    <w:p>
      <w:pPr>
        <w:pStyle w:val="ListParagraph"/>
        <w:numPr>
          <w:ilvl w:val="0"/>
          <w:numId w:val="156"/>
        </w:numPr>
        <w:tabs>
          <w:tab w:pos="1528" w:val="left" w:leader="none"/>
          <w:tab w:pos="1530" w:val="left" w:leader="none"/>
        </w:tabs>
        <w:spacing w:line="232" w:lineRule="auto" w:before="252" w:after="0"/>
        <w:ind w:left="1530" w:right="629" w:hanging="260"/>
        <w:jc w:val="both"/>
        <w:rPr>
          <w:sz w:val="22"/>
        </w:rPr>
      </w:pPr>
      <w:r>
        <w:rPr>
          <w:color w:val="231F20"/>
          <w:sz w:val="22"/>
        </w:rPr>
        <w:t>La presidencia del consejo distrital del Instituto o, en su caso, de los órganos competentes</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opl,</w:t>
      </w:r>
      <w:r>
        <w:rPr>
          <w:color w:val="231F20"/>
          <w:spacing w:val="-9"/>
          <w:sz w:val="22"/>
        </w:rPr>
        <w:t> </w:t>
      </w:r>
      <w:r>
        <w:rPr>
          <w:color w:val="231F20"/>
          <w:sz w:val="22"/>
        </w:rPr>
        <w:t>será</w:t>
      </w:r>
      <w:r>
        <w:rPr>
          <w:color w:val="231F20"/>
          <w:spacing w:val="-9"/>
          <w:sz w:val="22"/>
        </w:rPr>
        <w:t> </w:t>
      </w:r>
      <w:r>
        <w:rPr>
          <w:color w:val="231F20"/>
          <w:sz w:val="22"/>
        </w:rPr>
        <w:t>la</w:t>
      </w:r>
      <w:r>
        <w:rPr>
          <w:color w:val="231F20"/>
          <w:spacing w:val="-9"/>
          <w:sz w:val="22"/>
        </w:rPr>
        <w:t> </w:t>
      </w:r>
      <w:r>
        <w:rPr>
          <w:color w:val="231F20"/>
          <w:sz w:val="22"/>
        </w:rPr>
        <w:t>responsable</w:t>
      </w:r>
      <w:r>
        <w:rPr>
          <w:color w:val="231F20"/>
          <w:spacing w:val="-9"/>
          <w:sz w:val="22"/>
        </w:rPr>
        <w:t> </w:t>
      </w:r>
      <w:r>
        <w:rPr>
          <w:color w:val="231F20"/>
          <w:sz w:val="22"/>
        </w:rPr>
        <w:t>que</w:t>
      </w:r>
      <w:r>
        <w:rPr>
          <w:color w:val="231F20"/>
          <w:spacing w:val="-9"/>
          <w:sz w:val="22"/>
        </w:rPr>
        <w:t> </w:t>
      </w:r>
      <w:r>
        <w:rPr>
          <w:color w:val="231F20"/>
          <w:sz w:val="22"/>
        </w:rPr>
        <w:t>en</w:t>
      </w:r>
      <w:r>
        <w:rPr>
          <w:color w:val="231F20"/>
          <w:spacing w:val="-9"/>
          <w:sz w:val="22"/>
        </w:rPr>
        <w:t> </w:t>
      </w:r>
      <w:r>
        <w:rPr>
          <w:color w:val="231F20"/>
          <w:sz w:val="22"/>
        </w:rPr>
        <w:t>todos</w:t>
      </w:r>
      <w:r>
        <w:rPr>
          <w:color w:val="231F20"/>
          <w:spacing w:val="-9"/>
          <w:sz w:val="22"/>
        </w:rPr>
        <w:t> </w:t>
      </w:r>
      <w:r>
        <w:rPr>
          <w:color w:val="231F20"/>
          <w:sz w:val="22"/>
        </w:rPr>
        <w:t>los</w:t>
      </w:r>
      <w:r>
        <w:rPr>
          <w:color w:val="231F20"/>
          <w:spacing w:val="-9"/>
          <w:sz w:val="22"/>
        </w:rPr>
        <w:t> </w:t>
      </w:r>
      <w:r>
        <w:rPr>
          <w:color w:val="231F20"/>
          <w:sz w:val="22"/>
        </w:rPr>
        <w:t>casos</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abra o cierre la bodega para realizar las labores que la normatividad señala, en es- pecial,</w:t>
      </w:r>
      <w:r>
        <w:rPr>
          <w:color w:val="231F20"/>
          <w:spacing w:val="-9"/>
          <w:sz w:val="22"/>
        </w:rPr>
        <w:t> </w:t>
      </w:r>
      <w:r>
        <w:rPr>
          <w:color w:val="231F20"/>
          <w:sz w:val="22"/>
        </w:rPr>
        <w:t>lo</w:t>
      </w:r>
      <w:r>
        <w:rPr>
          <w:color w:val="231F20"/>
          <w:spacing w:val="-10"/>
          <w:sz w:val="22"/>
        </w:rPr>
        <w:t> </w:t>
      </w:r>
      <w:r>
        <w:rPr>
          <w:color w:val="231F20"/>
          <w:sz w:val="22"/>
        </w:rPr>
        <w:t>dispuesto</w:t>
      </w:r>
      <w:r>
        <w:rPr>
          <w:color w:val="231F20"/>
          <w:spacing w:val="-10"/>
          <w:sz w:val="22"/>
        </w:rPr>
        <w:t> </w:t>
      </w:r>
      <w:r>
        <w:rPr>
          <w:color w:val="231F20"/>
          <w:sz w:val="22"/>
        </w:rPr>
        <w:t>en</w:t>
      </w:r>
      <w:r>
        <w:rPr>
          <w:color w:val="231F20"/>
          <w:spacing w:val="-10"/>
          <w:sz w:val="22"/>
        </w:rPr>
        <w:t> </w:t>
      </w:r>
      <w:r>
        <w:rPr>
          <w:color w:val="231F20"/>
          <w:sz w:val="22"/>
        </w:rPr>
        <w:t>los</w:t>
      </w:r>
      <w:r>
        <w:rPr>
          <w:color w:val="231F20"/>
          <w:spacing w:val="-9"/>
          <w:sz w:val="22"/>
        </w:rPr>
        <w:t> </w:t>
      </w:r>
      <w:r>
        <w:rPr>
          <w:color w:val="231F20"/>
          <w:sz w:val="22"/>
        </w:rPr>
        <w:t>artículos</w:t>
      </w:r>
      <w:r>
        <w:rPr>
          <w:color w:val="231F20"/>
          <w:spacing w:val="-9"/>
          <w:sz w:val="22"/>
        </w:rPr>
        <w:t> </w:t>
      </w:r>
      <w:r>
        <w:rPr>
          <w:color w:val="231F20"/>
          <w:sz w:val="22"/>
        </w:rPr>
        <w:t>171,</w:t>
      </w:r>
      <w:r>
        <w:rPr>
          <w:color w:val="231F20"/>
          <w:spacing w:val="-10"/>
          <w:sz w:val="22"/>
        </w:rPr>
        <w:t> </w:t>
      </w:r>
      <w:r>
        <w:rPr>
          <w:color w:val="231F20"/>
          <w:sz w:val="22"/>
        </w:rPr>
        <w:t>172,</w:t>
      </w:r>
      <w:r>
        <w:rPr>
          <w:color w:val="231F20"/>
          <w:spacing w:val="-10"/>
          <w:sz w:val="22"/>
        </w:rPr>
        <w:t> </w:t>
      </w:r>
      <w:r>
        <w:rPr>
          <w:color w:val="231F20"/>
          <w:sz w:val="22"/>
        </w:rPr>
        <w:t>numerales</w:t>
      </w:r>
      <w:r>
        <w:rPr>
          <w:color w:val="231F20"/>
          <w:spacing w:val="-10"/>
          <w:sz w:val="22"/>
        </w:rPr>
        <w:t> </w:t>
      </w:r>
      <w:r>
        <w:rPr>
          <w:color w:val="231F20"/>
          <w:sz w:val="22"/>
        </w:rPr>
        <w:t>2</w:t>
      </w:r>
      <w:r>
        <w:rPr>
          <w:color w:val="231F20"/>
          <w:spacing w:val="-10"/>
          <w:sz w:val="22"/>
        </w:rPr>
        <w:t> </w:t>
      </w:r>
      <w:r>
        <w:rPr>
          <w:color w:val="231F20"/>
          <w:sz w:val="22"/>
        </w:rPr>
        <w:t>y</w:t>
      </w:r>
      <w:r>
        <w:rPr>
          <w:color w:val="231F20"/>
          <w:spacing w:val="-10"/>
          <w:sz w:val="22"/>
        </w:rPr>
        <w:t> </w:t>
      </w:r>
      <w:r>
        <w:rPr>
          <w:color w:val="231F20"/>
          <w:sz w:val="22"/>
        </w:rPr>
        <w:t>3,</w:t>
      </w:r>
      <w:r>
        <w:rPr>
          <w:color w:val="231F20"/>
          <w:spacing w:val="-10"/>
          <w:sz w:val="22"/>
        </w:rPr>
        <w:t> </w:t>
      </w:r>
      <w:r>
        <w:rPr>
          <w:color w:val="231F20"/>
          <w:sz w:val="22"/>
        </w:rPr>
        <w:t>y</w:t>
      </w:r>
      <w:r>
        <w:rPr>
          <w:color w:val="231F20"/>
          <w:spacing w:val="-10"/>
          <w:sz w:val="22"/>
        </w:rPr>
        <w:t> </w:t>
      </w:r>
      <w:r>
        <w:rPr>
          <w:color w:val="231F20"/>
          <w:sz w:val="22"/>
        </w:rPr>
        <w:t>173</w:t>
      </w:r>
      <w:r>
        <w:rPr>
          <w:color w:val="231F20"/>
          <w:spacing w:val="-10"/>
          <w:sz w:val="22"/>
        </w:rPr>
        <w:t> </w:t>
      </w:r>
      <w:r>
        <w:rPr>
          <w:color w:val="231F20"/>
          <w:sz w:val="22"/>
        </w:rPr>
        <w:t>de</w:t>
      </w:r>
      <w:r>
        <w:rPr>
          <w:color w:val="231F20"/>
          <w:spacing w:val="-9"/>
          <w:sz w:val="22"/>
        </w:rPr>
        <w:t> </w:t>
      </w:r>
      <w:r>
        <w:rPr>
          <w:color w:val="231F20"/>
          <w:sz w:val="22"/>
        </w:rPr>
        <w:t>este</w:t>
      </w:r>
      <w:r>
        <w:rPr>
          <w:color w:val="231F20"/>
          <w:spacing w:val="-10"/>
          <w:sz w:val="22"/>
        </w:rPr>
        <w:t> </w:t>
      </w:r>
      <w:r>
        <w:rPr>
          <w:color w:val="231F20"/>
          <w:sz w:val="22"/>
        </w:rPr>
        <w:t>Re- glamento, o por cualquier otra causa superveniente y plenamente justificada, se</w:t>
      </w:r>
      <w:r>
        <w:rPr>
          <w:color w:val="231F20"/>
          <w:spacing w:val="-6"/>
          <w:sz w:val="22"/>
        </w:rPr>
        <w:t> </w:t>
      </w:r>
      <w:r>
        <w:rPr>
          <w:color w:val="231F20"/>
          <w:sz w:val="22"/>
        </w:rPr>
        <w:t>convoque</w:t>
      </w:r>
      <w:r>
        <w:rPr>
          <w:color w:val="231F20"/>
          <w:spacing w:val="-6"/>
          <w:sz w:val="22"/>
        </w:rPr>
        <w:t> </w:t>
      </w:r>
      <w:r>
        <w:rPr>
          <w:color w:val="231F20"/>
          <w:sz w:val="22"/>
        </w:rPr>
        <w:t>a</w:t>
      </w:r>
      <w:r>
        <w:rPr>
          <w:color w:val="231F20"/>
          <w:spacing w:val="-7"/>
          <w:sz w:val="22"/>
        </w:rPr>
        <w:t> </w:t>
      </w:r>
      <w:r>
        <w:rPr>
          <w:color w:val="231F20"/>
          <w:sz w:val="22"/>
        </w:rPr>
        <w:t>los</w:t>
      </w:r>
      <w:r>
        <w:rPr>
          <w:color w:val="231F20"/>
          <w:spacing w:val="-6"/>
          <w:sz w:val="22"/>
        </w:rPr>
        <w:t> </w:t>
      </w:r>
      <w:r>
        <w:rPr>
          <w:color w:val="231F20"/>
          <w:sz w:val="22"/>
        </w:rPr>
        <w:t>consejeros</w:t>
      </w:r>
      <w:r>
        <w:rPr>
          <w:color w:val="231F20"/>
          <w:spacing w:val="-6"/>
          <w:sz w:val="22"/>
        </w:rPr>
        <w:t> </w:t>
      </w:r>
      <w:r>
        <w:rPr>
          <w:color w:val="231F20"/>
          <w:sz w:val="22"/>
        </w:rPr>
        <w:t>electorales</w:t>
      </w:r>
      <w:r>
        <w:rPr>
          <w:color w:val="231F20"/>
          <w:spacing w:val="-7"/>
          <w:sz w:val="22"/>
        </w:rPr>
        <w:t> </w:t>
      </w:r>
      <w:r>
        <w:rPr>
          <w:color w:val="231F20"/>
          <w:sz w:val="22"/>
        </w:rPr>
        <w:t>y</w:t>
      </w:r>
      <w:r>
        <w:rPr>
          <w:color w:val="231F20"/>
          <w:spacing w:val="-6"/>
          <w:sz w:val="22"/>
        </w:rPr>
        <w:t> </w:t>
      </w:r>
      <w:r>
        <w:rPr>
          <w:color w:val="231F20"/>
          <w:sz w:val="22"/>
        </w:rPr>
        <w:t>a</w:t>
      </w:r>
      <w:r>
        <w:rPr>
          <w:color w:val="231F20"/>
          <w:spacing w:val="-7"/>
          <w:sz w:val="22"/>
        </w:rPr>
        <w:t> </w:t>
      </w:r>
      <w:r>
        <w:rPr>
          <w:color w:val="231F20"/>
          <w:sz w:val="22"/>
        </w:rPr>
        <w:t>los</w:t>
      </w:r>
      <w:r>
        <w:rPr>
          <w:color w:val="231F20"/>
          <w:spacing w:val="-6"/>
          <w:sz w:val="22"/>
        </w:rPr>
        <w:t> </w:t>
      </w:r>
      <w:r>
        <w:rPr>
          <w:color w:val="231F20"/>
          <w:sz w:val="22"/>
        </w:rPr>
        <w:t>representantes</w:t>
      </w:r>
      <w:r>
        <w:rPr>
          <w:color w:val="231F20"/>
          <w:spacing w:val="-7"/>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partidos políticos</w:t>
      </w:r>
      <w:r>
        <w:rPr>
          <w:color w:val="231F20"/>
          <w:spacing w:val="-11"/>
          <w:sz w:val="22"/>
        </w:rPr>
        <w:t> </w:t>
      </w:r>
      <w:r>
        <w:rPr>
          <w:color w:val="231F20"/>
          <w:sz w:val="22"/>
        </w:rPr>
        <w:t>y</w:t>
      </w:r>
      <w:r>
        <w:rPr>
          <w:color w:val="231F20"/>
          <w:spacing w:val="-11"/>
          <w:sz w:val="22"/>
        </w:rPr>
        <w:t> </w:t>
      </w:r>
      <w:r>
        <w:rPr>
          <w:color w:val="231F20"/>
          <w:sz w:val="22"/>
        </w:rPr>
        <w:t>de</w:t>
      </w:r>
      <w:r>
        <w:rPr>
          <w:color w:val="231F20"/>
          <w:spacing w:val="-11"/>
          <w:sz w:val="22"/>
        </w:rPr>
        <w:t> </w:t>
      </w:r>
      <w:r>
        <w:rPr>
          <w:color w:val="231F20"/>
          <w:sz w:val="22"/>
        </w:rPr>
        <w:t>candidaturas</w:t>
      </w:r>
      <w:r>
        <w:rPr>
          <w:color w:val="231F20"/>
          <w:spacing w:val="-11"/>
          <w:sz w:val="22"/>
        </w:rPr>
        <w:t> </w:t>
      </w:r>
      <w:r>
        <w:rPr>
          <w:color w:val="231F20"/>
          <w:sz w:val="22"/>
        </w:rPr>
        <w:t>independientes</w:t>
      </w:r>
      <w:r>
        <w:rPr>
          <w:color w:val="231F20"/>
          <w:spacing w:val="-11"/>
          <w:sz w:val="22"/>
        </w:rPr>
        <w:t> </w:t>
      </w:r>
      <w:r>
        <w:rPr>
          <w:color w:val="231F20"/>
          <w:sz w:val="22"/>
        </w:rPr>
        <w:t>en</w:t>
      </w:r>
      <w:r>
        <w:rPr>
          <w:color w:val="231F20"/>
          <w:spacing w:val="-11"/>
          <w:sz w:val="22"/>
        </w:rPr>
        <w:t> </w:t>
      </w:r>
      <w:r>
        <w:rPr>
          <w:color w:val="231F20"/>
          <w:sz w:val="22"/>
        </w:rPr>
        <w:t>su</w:t>
      </w:r>
      <w:r>
        <w:rPr>
          <w:color w:val="231F20"/>
          <w:spacing w:val="-11"/>
          <w:sz w:val="22"/>
        </w:rPr>
        <w:t> </w:t>
      </w:r>
      <w:r>
        <w:rPr>
          <w:color w:val="231F20"/>
          <w:sz w:val="22"/>
        </w:rPr>
        <w:t>caso,</w:t>
      </w:r>
      <w:r>
        <w:rPr>
          <w:color w:val="231F20"/>
          <w:spacing w:val="-11"/>
          <w:sz w:val="22"/>
        </w:rPr>
        <w:t> </w:t>
      </w:r>
      <w:r>
        <w:rPr>
          <w:color w:val="231F20"/>
          <w:sz w:val="22"/>
        </w:rPr>
        <w:t>para</w:t>
      </w:r>
      <w:r>
        <w:rPr>
          <w:color w:val="231F20"/>
          <w:spacing w:val="-11"/>
          <w:sz w:val="22"/>
        </w:rPr>
        <w:t> </w:t>
      </w:r>
      <w:r>
        <w:rPr>
          <w:color w:val="231F20"/>
          <w:sz w:val="22"/>
        </w:rPr>
        <w:t>presenciar</w:t>
      </w:r>
      <w:r>
        <w:rPr>
          <w:color w:val="231F20"/>
          <w:spacing w:val="-11"/>
          <w:sz w:val="22"/>
        </w:rPr>
        <w:t> </w:t>
      </w:r>
      <w:r>
        <w:rPr>
          <w:color w:val="231F20"/>
          <w:sz w:val="22"/>
        </w:rPr>
        <w:t>el</w:t>
      </w:r>
      <w:r>
        <w:rPr>
          <w:color w:val="231F20"/>
          <w:spacing w:val="-11"/>
          <w:sz w:val="22"/>
        </w:rPr>
        <w:t> </w:t>
      </w:r>
      <w:r>
        <w:rPr>
          <w:color w:val="231F20"/>
          <w:sz w:val="22"/>
        </w:rPr>
        <w:t>retiro de</w:t>
      </w:r>
      <w:r>
        <w:rPr>
          <w:color w:val="231F20"/>
          <w:spacing w:val="-9"/>
          <w:sz w:val="22"/>
        </w:rPr>
        <w:t> </w:t>
      </w:r>
      <w:r>
        <w:rPr>
          <w:color w:val="231F20"/>
          <w:sz w:val="22"/>
        </w:rPr>
        <w:t>sellos</w:t>
      </w:r>
      <w:r>
        <w:rPr>
          <w:color w:val="231F20"/>
          <w:spacing w:val="-9"/>
          <w:sz w:val="22"/>
        </w:rPr>
        <w:t> </w:t>
      </w:r>
      <w:r>
        <w:rPr>
          <w:color w:val="231F20"/>
          <w:sz w:val="22"/>
        </w:rPr>
        <w:t>y</w:t>
      </w:r>
      <w:r>
        <w:rPr>
          <w:color w:val="231F20"/>
          <w:spacing w:val="-9"/>
          <w:sz w:val="22"/>
        </w:rPr>
        <w:t> </w:t>
      </w:r>
      <w:r>
        <w:rPr>
          <w:color w:val="231F20"/>
          <w:sz w:val="22"/>
        </w:rPr>
        <w:t>el</w:t>
      </w:r>
      <w:r>
        <w:rPr>
          <w:color w:val="231F20"/>
          <w:spacing w:val="-9"/>
          <w:sz w:val="22"/>
        </w:rPr>
        <w:t> </w:t>
      </w:r>
      <w:r>
        <w:rPr>
          <w:color w:val="231F20"/>
          <w:sz w:val="22"/>
        </w:rPr>
        <w:t>nuevo</w:t>
      </w:r>
      <w:r>
        <w:rPr>
          <w:color w:val="231F20"/>
          <w:spacing w:val="-9"/>
          <w:sz w:val="22"/>
        </w:rPr>
        <w:t> </w:t>
      </w:r>
      <w:r>
        <w:rPr>
          <w:color w:val="231F20"/>
          <w:sz w:val="22"/>
        </w:rPr>
        <w:t>sellado</w:t>
      </w:r>
      <w:r>
        <w:rPr>
          <w:color w:val="231F20"/>
          <w:spacing w:val="-8"/>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puertas</w:t>
      </w:r>
      <w:r>
        <w:rPr>
          <w:color w:val="231F20"/>
          <w:spacing w:val="-9"/>
          <w:sz w:val="22"/>
        </w:rPr>
        <w:t> </w:t>
      </w:r>
      <w:r>
        <w:rPr>
          <w:color w:val="231F20"/>
          <w:sz w:val="22"/>
        </w:rPr>
        <w:t>de</w:t>
      </w:r>
      <w:r>
        <w:rPr>
          <w:color w:val="231F20"/>
          <w:spacing w:val="-9"/>
          <w:sz w:val="22"/>
        </w:rPr>
        <w:t> </w:t>
      </w:r>
      <w:r>
        <w:rPr>
          <w:color w:val="231F20"/>
          <w:sz w:val="22"/>
        </w:rPr>
        <w:t>acceso</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bodega,</w:t>
      </w:r>
      <w:r>
        <w:rPr>
          <w:color w:val="231F20"/>
          <w:spacing w:val="-9"/>
          <w:sz w:val="22"/>
        </w:rPr>
        <w:t> </w:t>
      </w:r>
      <w:r>
        <w:rPr>
          <w:color w:val="231F20"/>
          <w:sz w:val="22"/>
        </w:rPr>
        <w:t>así</w:t>
      </w:r>
      <w:r>
        <w:rPr>
          <w:color w:val="231F20"/>
          <w:spacing w:val="-9"/>
          <w:sz w:val="22"/>
        </w:rPr>
        <w:t> </w:t>
      </w:r>
      <w:r>
        <w:rPr>
          <w:color w:val="231F20"/>
          <w:sz w:val="22"/>
        </w:rPr>
        <w:t>como</w:t>
      </w:r>
      <w:r>
        <w:rPr>
          <w:color w:val="231F20"/>
          <w:spacing w:val="-9"/>
          <w:sz w:val="22"/>
        </w:rPr>
        <w:t> </w:t>
      </w:r>
      <w:r>
        <w:rPr>
          <w:color w:val="231F20"/>
          <w:sz w:val="22"/>
        </w:rPr>
        <w:t>para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firstLine="0"/>
        <w:jc w:val="left"/>
      </w:pPr>
      <w:r>
        <w:rPr>
          <w:color w:val="231F20"/>
        </w:rPr>
        <w:t>estampar sus firmas en los sellos que se coloquen si así desearen hacerlo, de- jando constancia por escrito en la respectiva bitácora.</w:t>
      </w:r>
    </w:p>
    <w:p>
      <w:pPr>
        <w:pStyle w:val="Heading2"/>
        <w:spacing w:before="234"/>
        <w:ind w:left="1133"/>
      </w:pPr>
      <w:r>
        <w:rPr>
          <w:color w:val="231F20"/>
        </w:rPr>
        <w:t>Artículo</w:t>
      </w:r>
      <w:r>
        <w:rPr>
          <w:color w:val="231F20"/>
          <w:spacing w:val="-8"/>
        </w:rPr>
        <w:t> </w:t>
      </w:r>
      <w:r>
        <w:rPr>
          <w:color w:val="231F20"/>
          <w:spacing w:val="-4"/>
        </w:rPr>
        <w:t>175.</w:t>
      </w:r>
    </w:p>
    <w:p>
      <w:pPr>
        <w:pStyle w:val="BodyText"/>
        <w:spacing w:line="232" w:lineRule="auto" w:before="252"/>
        <w:ind w:left="1813" w:right="348"/>
      </w:pPr>
      <w:r>
        <w:rPr>
          <w:b/>
          <w:color w:val="231F20"/>
        </w:rPr>
        <w:t>1.</w:t>
      </w:r>
      <w:r>
        <w:rPr>
          <w:b/>
          <w:color w:val="231F20"/>
          <w:spacing w:val="26"/>
        </w:rPr>
        <w:t> </w:t>
      </w:r>
      <w:r>
        <w:rPr>
          <w:color w:val="231F20"/>
        </w:rPr>
        <w:t>Tratándose</w:t>
      </w:r>
      <w:r>
        <w:rPr>
          <w:color w:val="231F20"/>
          <w:spacing w:val="-8"/>
        </w:rPr>
        <w:t> </w:t>
      </w:r>
      <w:r>
        <w:rPr>
          <w:color w:val="231F20"/>
        </w:rPr>
        <w:t>de</w:t>
      </w:r>
      <w:r>
        <w:rPr>
          <w:color w:val="231F20"/>
          <w:spacing w:val="-8"/>
        </w:rPr>
        <w:t> </w:t>
      </w:r>
      <w:r>
        <w:rPr>
          <w:color w:val="231F20"/>
        </w:rPr>
        <w:t>elecciones</w:t>
      </w:r>
      <w:r>
        <w:rPr>
          <w:color w:val="231F20"/>
          <w:spacing w:val="-8"/>
        </w:rPr>
        <w:t> </w:t>
      </w:r>
      <w:r>
        <w:rPr>
          <w:color w:val="231F20"/>
        </w:rPr>
        <w:t>extraordinarias,</w:t>
      </w:r>
      <w:r>
        <w:rPr>
          <w:color w:val="231F20"/>
          <w:spacing w:val="-8"/>
        </w:rPr>
        <w:t> </w:t>
      </w:r>
      <w:r>
        <w:rPr>
          <w:color w:val="231F20"/>
        </w:rPr>
        <w:t>los</w:t>
      </w:r>
      <w:r>
        <w:rPr>
          <w:color w:val="231F20"/>
          <w:spacing w:val="-8"/>
        </w:rPr>
        <w:t> </w:t>
      </w:r>
      <w:r>
        <w:rPr>
          <w:color w:val="231F20"/>
        </w:rPr>
        <w:t>plazos</w:t>
      </w:r>
      <w:r>
        <w:rPr>
          <w:color w:val="231F20"/>
          <w:spacing w:val="-8"/>
        </w:rPr>
        <w:t> </w:t>
      </w:r>
      <w:r>
        <w:rPr>
          <w:color w:val="231F20"/>
        </w:rPr>
        <w:t>establecidos</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presen- te</w:t>
      </w:r>
      <w:r>
        <w:rPr>
          <w:color w:val="231F20"/>
          <w:spacing w:val="-5"/>
        </w:rPr>
        <w:t> </w:t>
      </w:r>
      <w:r>
        <w:rPr>
          <w:color w:val="231F20"/>
        </w:rPr>
        <w:t>apartado</w:t>
      </w:r>
      <w:r>
        <w:rPr>
          <w:color w:val="231F20"/>
          <w:spacing w:val="-5"/>
        </w:rPr>
        <w:t> </w:t>
      </w:r>
      <w:r>
        <w:rPr>
          <w:color w:val="231F20"/>
        </w:rPr>
        <w:t>se</w:t>
      </w:r>
      <w:r>
        <w:rPr>
          <w:color w:val="231F20"/>
          <w:spacing w:val="-5"/>
        </w:rPr>
        <w:t> </w:t>
      </w:r>
      <w:r>
        <w:rPr>
          <w:color w:val="231F20"/>
        </w:rPr>
        <w:t>ajustarán</w:t>
      </w:r>
      <w:r>
        <w:rPr>
          <w:color w:val="231F20"/>
          <w:spacing w:val="-5"/>
        </w:rPr>
        <w:t> </w:t>
      </w:r>
      <w:r>
        <w:rPr>
          <w:color w:val="231F20"/>
        </w:rPr>
        <w:t>conforme</w:t>
      </w:r>
      <w:r>
        <w:rPr>
          <w:color w:val="231F20"/>
          <w:spacing w:val="-5"/>
        </w:rPr>
        <w:t> </w:t>
      </w:r>
      <w:r>
        <w:rPr>
          <w:color w:val="231F20"/>
        </w:rPr>
        <w:t>a</w:t>
      </w:r>
      <w:r>
        <w:rPr>
          <w:color w:val="231F20"/>
          <w:spacing w:val="-5"/>
        </w:rPr>
        <w:t> </w:t>
      </w:r>
      <w:r>
        <w:rPr>
          <w:color w:val="231F20"/>
        </w:rPr>
        <w:t>lo</w:t>
      </w:r>
      <w:r>
        <w:rPr>
          <w:color w:val="231F20"/>
          <w:spacing w:val="-5"/>
        </w:rPr>
        <w:t> </w:t>
      </w:r>
      <w:r>
        <w:rPr>
          <w:color w:val="231F20"/>
        </w:rPr>
        <w:t>establecido</w:t>
      </w:r>
      <w:r>
        <w:rPr>
          <w:color w:val="231F20"/>
          <w:spacing w:val="-4"/>
        </w:rPr>
        <w:t> </w:t>
      </w:r>
      <w:r>
        <w:rPr>
          <w:color w:val="231F20"/>
        </w:rPr>
        <w:t>en</w:t>
      </w:r>
      <w:r>
        <w:rPr>
          <w:color w:val="231F20"/>
          <w:spacing w:val="-5"/>
        </w:rPr>
        <w:t> </w:t>
      </w:r>
      <w:r>
        <w:rPr>
          <w:color w:val="231F20"/>
        </w:rPr>
        <w:t>el</w:t>
      </w:r>
      <w:r>
        <w:rPr>
          <w:color w:val="231F20"/>
          <w:spacing w:val="-5"/>
        </w:rPr>
        <w:t> </w:t>
      </w:r>
      <w:r>
        <w:rPr>
          <w:color w:val="231F20"/>
        </w:rPr>
        <w:t>plan</w:t>
      </w:r>
      <w:r>
        <w:rPr>
          <w:color w:val="231F20"/>
          <w:spacing w:val="-5"/>
        </w:rPr>
        <w:t> </w:t>
      </w:r>
      <w:r>
        <w:rPr>
          <w:color w:val="231F20"/>
        </w:rPr>
        <w:t>y</w:t>
      </w:r>
      <w:r>
        <w:rPr>
          <w:color w:val="231F20"/>
          <w:spacing w:val="-5"/>
        </w:rPr>
        <w:t> </w:t>
      </w:r>
      <w:r>
        <w:rPr>
          <w:color w:val="231F20"/>
        </w:rPr>
        <w:t>calendario</w:t>
      </w:r>
      <w:r>
        <w:rPr>
          <w:color w:val="231F20"/>
          <w:spacing w:val="-4"/>
        </w:rPr>
        <w:t> </w:t>
      </w:r>
      <w:r>
        <w:rPr>
          <w:color w:val="231F20"/>
        </w:rPr>
        <w:t>que al efecto se apruebe por el Consejo General.</w:t>
      </w:r>
    </w:p>
    <w:p>
      <w:pPr>
        <w:spacing w:line="276" w:lineRule="exact" w:before="233"/>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10"/>
          <w:sz w:val="24"/>
        </w:rPr>
        <w:t>Tercera</w:t>
      </w:r>
    </w:p>
    <w:p>
      <w:pPr>
        <w:spacing w:line="276" w:lineRule="exact" w:before="0"/>
        <w:ind w:left="784" w:right="0" w:firstLine="0"/>
        <w:jc w:val="center"/>
        <w:rPr>
          <w:b/>
          <w:sz w:val="24"/>
        </w:rPr>
      </w:pPr>
      <w:r>
        <w:rPr>
          <w:b/>
          <w:color w:val="58595B"/>
          <w:sz w:val="24"/>
        </w:rPr>
        <w:t>Conteo,</w:t>
      </w:r>
      <w:r>
        <w:rPr>
          <w:b/>
          <w:color w:val="58595B"/>
          <w:spacing w:val="-5"/>
          <w:sz w:val="24"/>
        </w:rPr>
        <w:t> </w:t>
      </w:r>
      <w:r>
        <w:rPr>
          <w:b/>
          <w:color w:val="58595B"/>
          <w:sz w:val="24"/>
        </w:rPr>
        <w:t>sellado</w:t>
      </w:r>
      <w:r>
        <w:rPr>
          <w:b/>
          <w:color w:val="58595B"/>
          <w:spacing w:val="-4"/>
          <w:sz w:val="24"/>
        </w:rPr>
        <w:t> </w:t>
      </w:r>
      <w:r>
        <w:rPr>
          <w:b/>
          <w:color w:val="58595B"/>
          <w:sz w:val="24"/>
        </w:rPr>
        <w:t>y</w:t>
      </w:r>
      <w:r>
        <w:rPr>
          <w:b/>
          <w:color w:val="58595B"/>
          <w:spacing w:val="-4"/>
          <w:sz w:val="24"/>
        </w:rPr>
        <w:t> </w:t>
      </w:r>
      <w:r>
        <w:rPr>
          <w:b/>
          <w:color w:val="58595B"/>
          <w:sz w:val="24"/>
        </w:rPr>
        <w:t>agrupamiento</w:t>
      </w:r>
      <w:r>
        <w:rPr>
          <w:b/>
          <w:color w:val="58595B"/>
          <w:spacing w:val="-4"/>
          <w:sz w:val="24"/>
        </w:rPr>
        <w:t> </w:t>
      </w:r>
      <w:r>
        <w:rPr>
          <w:b/>
          <w:color w:val="58595B"/>
          <w:sz w:val="24"/>
        </w:rPr>
        <w:t>de</w:t>
      </w:r>
      <w:r>
        <w:rPr>
          <w:b/>
          <w:color w:val="58595B"/>
          <w:spacing w:val="-5"/>
          <w:sz w:val="24"/>
        </w:rPr>
        <w:t> </w:t>
      </w:r>
      <w:r>
        <w:rPr>
          <w:b/>
          <w:color w:val="58595B"/>
          <w:sz w:val="24"/>
        </w:rPr>
        <w:t>boletas</w:t>
      </w:r>
      <w:r>
        <w:rPr>
          <w:b/>
          <w:color w:val="58595B"/>
          <w:spacing w:val="-4"/>
          <w:sz w:val="24"/>
        </w:rPr>
        <w:t> </w:t>
      </w:r>
      <w:r>
        <w:rPr>
          <w:b/>
          <w:color w:val="58595B"/>
          <w:spacing w:val="-2"/>
          <w:sz w:val="24"/>
        </w:rPr>
        <w:t>electorales</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176.</w:t>
      </w:r>
    </w:p>
    <w:p>
      <w:pPr>
        <w:pStyle w:val="BodyText"/>
        <w:spacing w:line="232" w:lineRule="auto" w:before="253"/>
        <w:ind w:left="1813" w:right="347"/>
      </w:pPr>
      <w:r>
        <w:rPr>
          <w:b/>
          <w:color w:val="231F20"/>
        </w:rPr>
        <w:t>1. </w:t>
      </w:r>
      <w:r>
        <w:rPr>
          <w:color w:val="231F20"/>
        </w:rPr>
        <w:t>Las boletas electorales deberán estar en las sedes de los consejos distritales del</w:t>
      </w:r>
      <w:r>
        <w:rPr>
          <w:color w:val="231F20"/>
          <w:spacing w:val="-5"/>
        </w:rPr>
        <w:t> </w:t>
      </w:r>
      <w:r>
        <w:rPr>
          <w:color w:val="231F20"/>
        </w:rPr>
        <w:t>Instituto</w:t>
      </w:r>
      <w:r>
        <w:rPr>
          <w:color w:val="231F20"/>
          <w:spacing w:val="-5"/>
        </w:rPr>
        <w:t> </w:t>
      </w:r>
      <w:r>
        <w:rPr>
          <w:color w:val="231F20"/>
        </w:rPr>
        <w:t>y</w:t>
      </w:r>
      <w:r>
        <w:rPr>
          <w:color w:val="231F20"/>
          <w:spacing w:val="-5"/>
        </w:rPr>
        <w:t> </w:t>
      </w:r>
      <w:r>
        <w:rPr>
          <w:color w:val="231F20"/>
        </w:rPr>
        <w:t>de</w:t>
      </w:r>
      <w:r>
        <w:rPr>
          <w:color w:val="231F20"/>
          <w:spacing w:val="-5"/>
        </w:rPr>
        <w:t> </w:t>
      </w:r>
      <w:r>
        <w:rPr>
          <w:color w:val="231F20"/>
        </w:rPr>
        <w:t>los</w:t>
      </w:r>
      <w:r>
        <w:rPr>
          <w:color w:val="231F20"/>
          <w:spacing w:val="-5"/>
        </w:rPr>
        <w:t> </w:t>
      </w:r>
      <w:r>
        <w:rPr>
          <w:color w:val="231F20"/>
        </w:rPr>
        <w:t>órganos</w:t>
      </w:r>
      <w:r>
        <w:rPr>
          <w:color w:val="231F20"/>
          <w:spacing w:val="-5"/>
        </w:rPr>
        <w:t> </w:t>
      </w:r>
      <w:r>
        <w:rPr>
          <w:color w:val="231F20"/>
        </w:rPr>
        <w:t>competentes</w:t>
      </w:r>
      <w:r>
        <w:rPr>
          <w:color w:val="231F20"/>
          <w:spacing w:val="-5"/>
        </w:rPr>
        <w:t> </w:t>
      </w:r>
      <w:r>
        <w:rPr>
          <w:color w:val="231F20"/>
        </w:rPr>
        <w:t>de</w:t>
      </w:r>
      <w:r>
        <w:rPr>
          <w:color w:val="231F20"/>
          <w:spacing w:val="-5"/>
        </w:rPr>
        <w:t> </w:t>
      </w:r>
      <w:r>
        <w:rPr>
          <w:color w:val="231F20"/>
        </w:rPr>
        <w:t>los</w:t>
      </w:r>
      <w:r>
        <w:rPr>
          <w:color w:val="231F20"/>
          <w:spacing w:val="-5"/>
        </w:rPr>
        <w:t> </w:t>
      </w:r>
      <w:r>
        <w:rPr>
          <w:color w:val="231F20"/>
        </w:rPr>
        <w:t>opl,</w:t>
      </w:r>
      <w:r>
        <w:rPr>
          <w:color w:val="231F20"/>
          <w:spacing w:val="-5"/>
        </w:rPr>
        <w:t> </w:t>
      </w:r>
      <w:r>
        <w:rPr>
          <w:color w:val="231F20"/>
        </w:rPr>
        <w:t>a</w:t>
      </w:r>
      <w:r>
        <w:rPr>
          <w:color w:val="231F20"/>
          <w:spacing w:val="-5"/>
        </w:rPr>
        <w:t> </w:t>
      </w:r>
      <w:r>
        <w:rPr>
          <w:color w:val="231F20"/>
        </w:rPr>
        <w:t>más</w:t>
      </w:r>
      <w:r>
        <w:rPr>
          <w:color w:val="231F20"/>
          <w:spacing w:val="-5"/>
        </w:rPr>
        <w:t> </w:t>
      </w:r>
      <w:r>
        <w:rPr>
          <w:color w:val="231F20"/>
        </w:rPr>
        <w:t>tardar</w:t>
      </w:r>
      <w:r>
        <w:rPr>
          <w:color w:val="231F20"/>
          <w:spacing w:val="-5"/>
        </w:rPr>
        <w:t> </w:t>
      </w:r>
      <w:r>
        <w:rPr>
          <w:color w:val="231F20"/>
        </w:rPr>
        <w:t>quince</w:t>
      </w:r>
      <w:r>
        <w:rPr>
          <w:color w:val="231F20"/>
          <w:spacing w:val="-4"/>
        </w:rPr>
        <w:t> </w:t>
      </w:r>
      <w:r>
        <w:rPr>
          <w:color w:val="231F20"/>
        </w:rPr>
        <w:t>días antes de la fecha de la elección respectiva.</w:t>
      </w:r>
    </w:p>
    <w:p>
      <w:pPr>
        <w:pStyle w:val="Heading2"/>
        <w:ind w:left="1133"/>
      </w:pPr>
      <w:r>
        <w:rPr>
          <w:color w:val="231F20"/>
        </w:rPr>
        <w:t>Artículo</w:t>
      </w:r>
      <w:r>
        <w:rPr>
          <w:color w:val="231F20"/>
          <w:spacing w:val="-8"/>
        </w:rPr>
        <w:t> </w:t>
      </w:r>
      <w:r>
        <w:rPr>
          <w:color w:val="231F20"/>
          <w:spacing w:val="-4"/>
        </w:rPr>
        <w:t>177.</w:t>
      </w:r>
    </w:p>
    <w:p>
      <w:pPr>
        <w:pStyle w:val="ListParagraph"/>
        <w:numPr>
          <w:ilvl w:val="0"/>
          <w:numId w:val="157"/>
        </w:numPr>
        <w:tabs>
          <w:tab w:pos="1811" w:val="left" w:leader="none"/>
          <w:tab w:pos="1813" w:val="left" w:leader="none"/>
        </w:tabs>
        <w:spacing w:line="235" w:lineRule="auto" w:before="254" w:after="0"/>
        <w:ind w:left="1813" w:right="346" w:hanging="260"/>
        <w:jc w:val="both"/>
        <w:rPr>
          <w:sz w:val="22"/>
        </w:rPr>
      </w:pPr>
      <w:r>
        <w:rPr>
          <w:color w:val="231F20"/>
          <w:sz w:val="22"/>
        </w:rPr>
        <w:t>Las tareas de conteo, sellado y agrupamiento de boletas, así como la integra- ción</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documentación</w:t>
      </w:r>
      <w:r>
        <w:rPr>
          <w:color w:val="231F20"/>
          <w:spacing w:val="-10"/>
          <w:sz w:val="22"/>
        </w:rPr>
        <w:t> </w:t>
      </w:r>
      <w:r>
        <w:rPr>
          <w:color w:val="231F20"/>
          <w:sz w:val="22"/>
        </w:rPr>
        <w:t>para</w:t>
      </w:r>
      <w:r>
        <w:rPr>
          <w:color w:val="231F20"/>
          <w:spacing w:val="-11"/>
          <w:sz w:val="22"/>
        </w:rPr>
        <w:t> </w:t>
      </w:r>
      <w:r>
        <w:rPr>
          <w:color w:val="231F20"/>
          <w:sz w:val="22"/>
        </w:rPr>
        <w:t>las</w:t>
      </w:r>
      <w:r>
        <w:rPr>
          <w:color w:val="231F20"/>
          <w:spacing w:val="-10"/>
          <w:sz w:val="22"/>
        </w:rPr>
        <w:t> </w:t>
      </w:r>
      <w:r>
        <w:rPr>
          <w:color w:val="231F20"/>
          <w:sz w:val="22"/>
        </w:rPr>
        <w:t>casillas,</w:t>
      </w:r>
      <w:r>
        <w:rPr>
          <w:color w:val="231F20"/>
          <w:spacing w:val="-10"/>
          <w:sz w:val="22"/>
        </w:rPr>
        <w:t> </w:t>
      </w:r>
      <w:r>
        <w:rPr>
          <w:color w:val="231F20"/>
          <w:sz w:val="22"/>
        </w:rPr>
        <w:t>que</w:t>
      </w:r>
      <w:r>
        <w:rPr>
          <w:color w:val="231F20"/>
          <w:spacing w:val="-10"/>
          <w:sz w:val="22"/>
        </w:rPr>
        <w:t> </w:t>
      </w:r>
      <w:r>
        <w:rPr>
          <w:color w:val="231F20"/>
          <w:sz w:val="22"/>
        </w:rPr>
        <w:t>realicen</w:t>
      </w:r>
      <w:r>
        <w:rPr>
          <w:color w:val="231F20"/>
          <w:spacing w:val="-11"/>
          <w:sz w:val="22"/>
        </w:rPr>
        <w:t> </w:t>
      </w:r>
      <w:r>
        <w:rPr>
          <w:color w:val="231F20"/>
          <w:sz w:val="22"/>
        </w:rPr>
        <w:t>los</w:t>
      </w:r>
      <w:r>
        <w:rPr>
          <w:color w:val="231F20"/>
          <w:spacing w:val="-10"/>
          <w:sz w:val="22"/>
        </w:rPr>
        <w:t> </w:t>
      </w:r>
      <w:r>
        <w:rPr>
          <w:color w:val="231F20"/>
          <w:sz w:val="22"/>
        </w:rPr>
        <w:t>funcionarios</w:t>
      </w:r>
      <w:r>
        <w:rPr>
          <w:color w:val="231F20"/>
          <w:spacing w:val="-10"/>
          <w:sz w:val="22"/>
        </w:rPr>
        <w:t> </w:t>
      </w:r>
      <w:r>
        <w:rPr>
          <w:color w:val="231F20"/>
          <w:sz w:val="22"/>
        </w:rPr>
        <w:t>y</w:t>
      </w:r>
      <w:r>
        <w:rPr>
          <w:color w:val="231F20"/>
          <w:spacing w:val="-11"/>
          <w:sz w:val="22"/>
        </w:rPr>
        <w:t> </w:t>
      </w:r>
      <w:r>
        <w:rPr>
          <w:color w:val="231F20"/>
          <w:sz w:val="22"/>
        </w:rPr>
        <w:t>órga- nos</w:t>
      </w:r>
      <w:r>
        <w:rPr>
          <w:color w:val="231F20"/>
          <w:spacing w:val="-4"/>
          <w:sz w:val="22"/>
        </w:rPr>
        <w:t> </w:t>
      </w:r>
      <w:r>
        <w:rPr>
          <w:color w:val="231F20"/>
          <w:sz w:val="22"/>
        </w:rPr>
        <w:t>del</w:t>
      </w:r>
      <w:r>
        <w:rPr>
          <w:color w:val="231F20"/>
          <w:spacing w:val="-4"/>
          <w:sz w:val="22"/>
        </w:rPr>
        <w:t> </w:t>
      </w:r>
      <w:r>
        <w:rPr>
          <w:color w:val="231F20"/>
          <w:sz w:val="22"/>
        </w:rPr>
        <w:t>Instituto</w:t>
      </w:r>
      <w:r>
        <w:rPr>
          <w:color w:val="231F20"/>
          <w:spacing w:val="-4"/>
          <w:sz w:val="22"/>
        </w:rPr>
        <w:t> </w:t>
      </w:r>
      <w:r>
        <w:rPr>
          <w:color w:val="231F20"/>
          <w:sz w:val="22"/>
        </w:rPr>
        <w:t>y</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opl,</w:t>
      </w:r>
      <w:r>
        <w:rPr>
          <w:color w:val="231F20"/>
          <w:spacing w:val="-4"/>
          <w:sz w:val="22"/>
        </w:rPr>
        <w:t> </w:t>
      </w:r>
      <w:r>
        <w:rPr>
          <w:color w:val="231F20"/>
          <w:sz w:val="22"/>
        </w:rPr>
        <w:t>según</w:t>
      </w:r>
      <w:r>
        <w:rPr>
          <w:color w:val="231F20"/>
          <w:spacing w:val="-4"/>
          <w:sz w:val="22"/>
        </w:rPr>
        <w:t> </w:t>
      </w:r>
      <w:r>
        <w:rPr>
          <w:color w:val="231F20"/>
          <w:sz w:val="22"/>
        </w:rPr>
        <w:t>el</w:t>
      </w:r>
      <w:r>
        <w:rPr>
          <w:color w:val="231F20"/>
          <w:spacing w:val="-4"/>
          <w:sz w:val="22"/>
        </w:rPr>
        <w:t> </w:t>
      </w:r>
      <w:r>
        <w:rPr>
          <w:color w:val="231F20"/>
          <w:sz w:val="22"/>
        </w:rPr>
        <w:t>caso,</w:t>
      </w:r>
      <w:r>
        <w:rPr>
          <w:color w:val="231F20"/>
          <w:spacing w:val="-4"/>
          <w:sz w:val="22"/>
        </w:rPr>
        <w:t> </w:t>
      </w:r>
      <w:r>
        <w:rPr>
          <w:color w:val="231F20"/>
          <w:sz w:val="22"/>
        </w:rPr>
        <w:t>facultados</w:t>
      </w:r>
      <w:r>
        <w:rPr>
          <w:color w:val="231F20"/>
          <w:spacing w:val="-4"/>
          <w:sz w:val="22"/>
        </w:rPr>
        <w:t> </w:t>
      </w:r>
      <w:r>
        <w:rPr>
          <w:color w:val="231F20"/>
          <w:sz w:val="22"/>
        </w:rPr>
        <w:t>para</w:t>
      </w:r>
      <w:r>
        <w:rPr>
          <w:color w:val="231F20"/>
          <w:spacing w:val="-4"/>
          <w:sz w:val="22"/>
        </w:rPr>
        <w:t> </w:t>
      </w:r>
      <w:r>
        <w:rPr>
          <w:color w:val="231F20"/>
          <w:sz w:val="22"/>
        </w:rPr>
        <w:t>tal</w:t>
      </w:r>
      <w:r>
        <w:rPr>
          <w:color w:val="231F20"/>
          <w:spacing w:val="-4"/>
          <w:sz w:val="22"/>
        </w:rPr>
        <w:t> </w:t>
      </w:r>
      <w:r>
        <w:rPr>
          <w:color w:val="231F20"/>
          <w:sz w:val="22"/>
        </w:rPr>
        <w:t>efecto,</w:t>
      </w:r>
      <w:r>
        <w:rPr>
          <w:color w:val="231F20"/>
          <w:spacing w:val="-4"/>
          <w:sz w:val="22"/>
        </w:rPr>
        <w:t> </w:t>
      </w:r>
      <w:r>
        <w:rPr>
          <w:color w:val="231F20"/>
          <w:sz w:val="22"/>
        </w:rPr>
        <w:t>se</w:t>
      </w:r>
      <w:r>
        <w:rPr>
          <w:color w:val="231F20"/>
          <w:spacing w:val="-4"/>
          <w:sz w:val="22"/>
        </w:rPr>
        <w:t> </w:t>
      </w:r>
      <w:r>
        <w:rPr>
          <w:color w:val="231F20"/>
          <w:sz w:val="22"/>
        </w:rPr>
        <w:t>reali- zarán</w:t>
      </w:r>
      <w:r>
        <w:rPr>
          <w:color w:val="231F20"/>
          <w:spacing w:val="-8"/>
          <w:sz w:val="22"/>
        </w:rPr>
        <w:t> </w:t>
      </w:r>
      <w:r>
        <w:rPr>
          <w:color w:val="231F20"/>
          <w:sz w:val="22"/>
        </w:rPr>
        <w:t>de</w:t>
      </w:r>
      <w:r>
        <w:rPr>
          <w:color w:val="231F20"/>
          <w:spacing w:val="-8"/>
          <w:sz w:val="22"/>
        </w:rPr>
        <w:t> </w:t>
      </w:r>
      <w:r>
        <w:rPr>
          <w:color w:val="231F20"/>
          <w:sz w:val="22"/>
        </w:rPr>
        <w:t>acuerdo</w:t>
      </w:r>
      <w:r>
        <w:rPr>
          <w:color w:val="231F20"/>
          <w:spacing w:val="-8"/>
          <w:sz w:val="22"/>
        </w:rPr>
        <w:t> </w:t>
      </w:r>
      <w:r>
        <w:rPr>
          <w:color w:val="231F20"/>
          <w:sz w:val="22"/>
        </w:rPr>
        <w:t>al</w:t>
      </w:r>
      <w:r>
        <w:rPr>
          <w:color w:val="231F20"/>
          <w:spacing w:val="-8"/>
          <w:sz w:val="22"/>
        </w:rPr>
        <w:t> </w:t>
      </w:r>
      <w:r>
        <w:rPr>
          <w:color w:val="231F20"/>
          <w:sz w:val="22"/>
        </w:rPr>
        <w:t>procedimiento</w:t>
      </w:r>
      <w:r>
        <w:rPr>
          <w:color w:val="231F20"/>
          <w:spacing w:val="-8"/>
          <w:sz w:val="22"/>
        </w:rPr>
        <w:t> </w:t>
      </w:r>
      <w:r>
        <w:rPr>
          <w:color w:val="231F20"/>
          <w:sz w:val="22"/>
        </w:rPr>
        <w:t>descrito</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Anexo</w:t>
      </w:r>
      <w:r>
        <w:rPr>
          <w:color w:val="231F20"/>
          <w:spacing w:val="-8"/>
          <w:sz w:val="22"/>
        </w:rPr>
        <w:t> </w:t>
      </w:r>
      <w:r>
        <w:rPr>
          <w:color w:val="231F20"/>
          <w:sz w:val="22"/>
        </w:rPr>
        <w:t>5</w:t>
      </w:r>
      <w:r>
        <w:rPr>
          <w:color w:val="231F20"/>
          <w:spacing w:val="-8"/>
          <w:sz w:val="22"/>
        </w:rPr>
        <w:t> </w:t>
      </w:r>
      <w:r>
        <w:rPr>
          <w:color w:val="231F20"/>
          <w:sz w:val="22"/>
        </w:rPr>
        <w:t>de</w:t>
      </w:r>
      <w:r>
        <w:rPr>
          <w:color w:val="231F20"/>
          <w:spacing w:val="-8"/>
          <w:sz w:val="22"/>
        </w:rPr>
        <w:t> </w:t>
      </w:r>
      <w:r>
        <w:rPr>
          <w:color w:val="231F20"/>
          <w:sz w:val="22"/>
        </w:rPr>
        <w:t>este</w:t>
      </w:r>
      <w:r>
        <w:rPr>
          <w:color w:val="231F20"/>
          <w:spacing w:val="-8"/>
          <w:sz w:val="22"/>
        </w:rPr>
        <w:t> </w:t>
      </w:r>
      <w:r>
        <w:rPr>
          <w:color w:val="231F20"/>
          <w:sz w:val="22"/>
        </w:rPr>
        <w:t>Reglamento, previa</w:t>
      </w:r>
      <w:r>
        <w:rPr>
          <w:color w:val="231F20"/>
          <w:spacing w:val="-13"/>
          <w:sz w:val="22"/>
        </w:rPr>
        <w:t> </w:t>
      </w:r>
      <w:r>
        <w:rPr>
          <w:color w:val="231F20"/>
          <w:sz w:val="22"/>
        </w:rPr>
        <w:t>determinación</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logística</w:t>
      </w:r>
      <w:r>
        <w:rPr>
          <w:color w:val="231F20"/>
          <w:spacing w:val="-13"/>
          <w:sz w:val="22"/>
        </w:rPr>
        <w:t> </w:t>
      </w:r>
      <w:r>
        <w:rPr>
          <w:color w:val="231F20"/>
          <w:sz w:val="22"/>
        </w:rPr>
        <w:t>que</w:t>
      </w:r>
      <w:r>
        <w:rPr>
          <w:color w:val="231F20"/>
          <w:spacing w:val="-12"/>
          <w:sz w:val="22"/>
        </w:rPr>
        <w:t> </w:t>
      </w:r>
      <w:r>
        <w:rPr>
          <w:color w:val="231F20"/>
          <w:sz w:val="22"/>
        </w:rPr>
        <w:t>se</w:t>
      </w:r>
      <w:r>
        <w:rPr>
          <w:color w:val="231F20"/>
          <w:spacing w:val="-13"/>
          <w:sz w:val="22"/>
        </w:rPr>
        <w:t> </w:t>
      </w:r>
      <w:r>
        <w:rPr>
          <w:color w:val="231F20"/>
          <w:sz w:val="22"/>
        </w:rPr>
        <w:t>apruebe</w:t>
      </w:r>
      <w:r>
        <w:rPr>
          <w:color w:val="231F20"/>
          <w:spacing w:val="-12"/>
          <w:sz w:val="22"/>
        </w:rPr>
        <w:t> </w:t>
      </w:r>
      <w:r>
        <w:rPr>
          <w:color w:val="231F20"/>
          <w:sz w:val="22"/>
        </w:rPr>
        <w:t>para</w:t>
      </w:r>
      <w:r>
        <w:rPr>
          <w:color w:val="231F20"/>
          <w:spacing w:val="-12"/>
          <w:sz w:val="22"/>
        </w:rPr>
        <w:t> </w:t>
      </w:r>
      <w:r>
        <w:rPr>
          <w:color w:val="231F20"/>
          <w:sz w:val="22"/>
        </w:rPr>
        <w:t>ese</w:t>
      </w:r>
      <w:r>
        <w:rPr>
          <w:color w:val="231F20"/>
          <w:spacing w:val="-13"/>
          <w:sz w:val="22"/>
        </w:rPr>
        <w:t> </w:t>
      </w:r>
      <w:r>
        <w:rPr>
          <w:color w:val="231F20"/>
          <w:sz w:val="22"/>
        </w:rPr>
        <w:t>efecto.</w:t>
      </w:r>
      <w:r>
        <w:rPr>
          <w:color w:val="231F20"/>
          <w:spacing w:val="-12"/>
          <w:sz w:val="22"/>
        </w:rPr>
        <w:t> </w:t>
      </w:r>
      <w:r>
        <w:rPr>
          <w:color w:val="231F20"/>
          <w:sz w:val="22"/>
        </w:rPr>
        <w:t>El</w:t>
      </w:r>
      <w:r>
        <w:rPr>
          <w:color w:val="231F20"/>
          <w:spacing w:val="-13"/>
          <w:sz w:val="22"/>
        </w:rPr>
        <w:t> </w:t>
      </w:r>
      <w:r>
        <w:rPr>
          <w:color w:val="231F20"/>
          <w:sz w:val="22"/>
        </w:rPr>
        <w:t>Instituto apoyará</w:t>
      </w:r>
      <w:r>
        <w:rPr>
          <w:color w:val="231F20"/>
          <w:spacing w:val="-1"/>
          <w:sz w:val="22"/>
        </w:rPr>
        <w:t> </w:t>
      </w:r>
      <w:r>
        <w:rPr>
          <w:color w:val="231F20"/>
          <w:sz w:val="22"/>
        </w:rPr>
        <w:t>a</w:t>
      </w:r>
      <w:r>
        <w:rPr>
          <w:color w:val="231F20"/>
          <w:spacing w:val="-1"/>
          <w:sz w:val="22"/>
        </w:rPr>
        <w:t> </w:t>
      </w:r>
      <w:r>
        <w:rPr>
          <w:color w:val="231F20"/>
          <w:sz w:val="22"/>
        </w:rPr>
        <w:t>los</w:t>
      </w:r>
      <w:r>
        <w:rPr>
          <w:color w:val="231F20"/>
          <w:spacing w:val="-1"/>
          <w:sz w:val="22"/>
        </w:rPr>
        <w:t> </w:t>
      </w:r>
      <w:r>
        <w:rPr>
          <w:color w:val="231F20"/>
          <w:sz w:val="22"/>
        </w:rPr>
        <w:t>opl</w:t>
      </w:r>
      <w:r>
        <w:rPr>
          <w:color w:val="231F20"/>
          <w:spacing w:val="-1"/>
          <w:sz w:val="22"/>
        </w:rPr>
        <w:t> </w:t>
      </w:r>
      <w:r>
        <w:rPr>
          <w:color w:val="231F20"/>
          <w:sz w:val="22"/>
        </w:rPr>
        <w:t>en</w:t>
      </w:r>
      <w:r>
        <w:rPr>
          <w:color w:val="231F20"/>
          <w:spacing w:val="-1"/>
          <w:sz w:val="22"/>
        </w:rPr>
        <w:t> </w:t>
      </w:r>
      <w:r>
        <w:rPr>
          <w:color w:val="231F20"/>
          <w:sz w:val="22"/>
        </w:rPr>
        <w:t>la</w:t>
      </w:r>
      <w:r>
        <w:rPr>
          <w:color w:val="231F20"/>
          <w:spacing w:val="-1"/>
          <w:sz w:val="22"/>
        </w:rPr>
        <w:t> </w:t>
      </w:r>
      <w:r>
        <w:rPr>
          <w:color w:val="231F20"/>
          <w:sz w:val="22"/>
        </w:rPr>
        <w:t>planeación</w:t>
      </w:r>
      <w:r>
        <w:rPr>
          <w:color w:val="231F20"/>
          <w:spacing w:val="-1"/>
          <w:sz w:val="22"/>
        </w:rPr>
        <w:t> </w:t>
      </w:r>
      <w:r>
        <w:rPr>
          <w:color w:val="231F20"/>
          <w:sz w:val="22"/>
        </w:rPr>
        <w:t>y</w:t>
      </w:r>
      <w:r>
        <w:rPr>
          <w:color w:val="231F20"/>
          <w:spacing w:val="-1"/>
          <w:sz w:val="22"/>
        </w:rPr>
        <w:t> </w:t>
      </w:r>
      <w:r>
        <w:rPr>
          <w:color w:val="231F20"/>
          <w:sz w:val="22"/>
        </w:rPr>
        <w:t>capacitación</w:t>
      </w:r>
      <w:r>
        <w:rPr>
          <w:color w:val="231F20"/>
          <w:spacing w:val="-1"/>
          <w:sz w:val="22"/>
        </w:rPr>
        <w:t> </w:t>
      </w:r>
      <w:r>
        <w:rPr>
          <w:color w:val="231F20"/>
          <w:sz w:val="22"/>
        </w:rPr>
        <w:t>del</w:t>
      </w:r>
      <w:r>
        <w:rPr>
          <w:color w:val="231F20"/>
          <w:spacing w:val="-1"/>
          <w:sz w:val="22"/>
        </w:rPr>
        <w:t> </w:t>
      </w:r>
      <w:r>
        <w:rPr>
          <w:color w:val="231F20"/>
          <w:sz w:val="22"/>
        </w:rPr>
        <w:t>grupo</w:t>
      </w:r>
      <w:r>
        <w:rPr>
          <w:color w:val="231F20"/>
          <w:spacing w:val="-1"/>
          <w:sz w:val="22"/>
        </w:rPr>
        <w:t> </w:t>
      </w:r>
      <w:r>
        <w:rPr>
          <w:color w:val="231F20"/>
          <w:sz w:val="22"/>
        </w:rPr>
        <w:t>de</w:t>
      </w:r>
      <w:r>
        <w:rPr>
          <w:color w:val="231F20"/>
          <w:spacing w:val="-1"/>
          <w:sz w:val="22"/>
        </w:rPr>
        <w:t> </w:t>
      </w:r>
      <w:r>
        <w:rPr>
          <w:color w:val="231F20"/>
          <w:sz w:val="22"/>
        </w:rPr>
        <w:t>multiplicadores del opl a cargo de la capacitación a quienes auxiliarán en el conteo, sellado y agrupamiento de las boletas de las elecciones locales.</w:t>
      </w:r>
    </w:p>
    <w:p>
      <w:pPr>
        <w:pStyle w:val="Heading2"/>
        <w:spacing w:before="239"/>
        <w:ind w:left="1133"/>
      </w:pPr>
      <w:r>
        <w:rPr>
          <w:color w:val="231F20"/>
        </w:rPr>
        <w:t>Artículo</w:t>
      </w:r>
      <w:r>
        <w:rPr>
          <w:color w:val="231F20"/>
          <w:spacing w:val="-8"/>
        </w:rPr>
        <w:t> </w:t>
      </w:r>
      <w:r>
        <w:rPr>
          <w:color w:val="231F20"/>
          <w:spacing w:val="-4"/>
        </w:rPr>
        <w:t>178.</w:t>
      </w:r>
    </w:p>
    <w:p>
      <w:pPr>
        <w:pStyle w:val="ListParagraph"/>
        <w:numPr>
          <w:ilvl w:val="0"/>
          <w:numId w:val="158"/>
        </w:numPr>
        <w:tabs>
          <w:tab w:pos="1811" w:val="left" w:leader="none"/>
          <w:tab w:pos="1813" w:val="left" w:leader="none"/>
        </w:tabs>
        <w:spacing w:line="232" w:lineRule="auto" w:before="253" w:after="0"/>
        <w:ind w:left="1813" w:right="348" w:hanging="260"/>
        <w:jc w:val="both"/>
        <w:rPr>
          <w:sz w:val="22"/>
        </w:rPr>
      </w:pPr>
      <w:r>
        <w:rPr>
          <w:color w:val="231F20"/>
          <w:sz w:val="22"/>
        </w:rPr>
        <w:t>Al</w:t>
      </w:r>
      <w:r>
        <w:rPr>
          <w:color w:val="231F20"/>
          <w:spacing w:val="-5"/>
          <w:sz w:val="22"/>
        </w:rPr>
        <w:t> </w:t>
      </w:r>
      <w:r>
        <w:rPr>
          <w:color w:val="231F20"/>
          <w:sz w:val="22"/>
        </w:rPr>
        <w:t>término</w:t>
      </w:r>
      <w:r>
        <w:rPr>
          <w:color w:val="231F20"/>
          <w:spacing w:val="-5"/>
          <w:sz w:val="22"/>
        </w:rPr>
        <w:t> </w:t>
      </w:r>
      <w:r>
        <w:rPr>
          <w:color w:val="231F20"/>
          <w:sz w:val="22"/>
        </w:rPr>
        <w:t>del</w:t>
      </w:r>
      <w:r>
        <w:rPr>
          <w:color w:val="231F20"/>
          <w:spacing w:val="-5"/>
          <w:sz w:val="22"/>
        </w:rPr>
        <w:t> </w:t>
      </w:r>
      <w:r>
        <w:rPr>
          <w:color w:val="231F20"/>
          <w:sz w:val="22"/>
        </w:rPr>
        <w:t>conteo</w:t>
      </w:r>
      <w:r>
        <w:rPr>
          <w:color w:val="231F20"/>
          <w:spacing w:val="-5"/>
          <w:sz w:val="22"/>
        </w:rPr>
        <w:t> </w:t>
      </w:r>
      <w:r>
        <w:rPr>
          <w:color w:val="231F20"/>
          <w:sz w:val="22"/>
        </w:rPr>
        <w:t>y</w:t>
      </w:r>
      <w:r>
        <w:rPr>
          <w:color w:val="231F20"/>
          <w:spacing w:val="-5"/>
          <w:sz w:val="22"/>
        </w:rPr>
        <w:t> </w:t>
      </w:r>
      <w:r>
        <w:rPr>
          <w:color w:val="231F20"/>
          <w:sz w:val="22"/>
        </w:rPr>
        <w:t>sellado</w:t>
      </w:r>
      <w:r>
        <w:rPr>
          <w:color w:val="231F20"/>
          <w:spacing w:val="-5"/>
          <w:sz w:val="22"/>
        </w:rPr>
        <w:t> </w:t>
      </w:r>
      <w:r>
        <w:rPr>
          <w:color w:val="231F20"/>
          <w:sz w:val="22"/>
        </w:rPr>
        <w:t>del</w:t>
      </w:r>
      <w:r>
        <w:rPr>
          <w:color w:val="231F20"/>
          <w:spacing w:val="-5"/>
          <w:sz w:val="22"/>
        </w:rPr>
        <w:t> </w:t>
      </w:r>
      <w:r>
        <w:rPr>
          <w:color w:val="231F20"/>
          <w:sz w:val="22"/>
        </w:rPr>
        <w:t>total</w:t>
      </w:r>
      <w:r>
        <w:rPr>
          <w:color w:val="231F20"/>
          <w:spacing w:val="-5"/>
          <w:sz w:val="22"/>
        </w:rPr>
        <w:t> </w:t>
      </w:r>
      <w:r>
        <w:rPr>
          <w:color w:val="231F20"/>
          <w:sz w:val="22"/>
        </w:rPr>
        <w:t>de</w:t>
      </w:r>
      <w:r>
        <w:rPr>
          <w:color w:val="231F20"/>
          <w:spacing w:val="-5"/>
          <w:sz w:val="22"/>
        </w:rPr>
        <w:t> </w:t>
      </w:r>
      <w:r>
        <w:rPr>
          <w:color w:val="231F20"/>
          <w:sz w:val="22"/>
        </w:rPr>
        <w:t>boletas,</w:t>
      </w:r>
      <w:r>
        <w:rPr>
          <w:color w:val="231F20"/>
          <w:spacing w:val="-5"/>
          <w:sz w:val="22"/>
        </w:rPr>
        <w:t> </w:t>
      </w:r>
      <w:r>
        <w:rPr>
          <w:color w:val="231F20"/>
          <w:sz w:val="22"/>
        </w:rPr>
        <w:t>éstas</w:t>
      </w:r>
      <w:r>
        <w:rPr>
          <w:color w:val="231F20"/>
          <w:spacing w:val="-5"/>
          <w:sz w:val="22"/>
        </w:rPr>
        <w:t> </w:t>
      </w:r>
      <w:r>
        <w:rPr>
          <w:color w:val="231F20"/>
          <w:sz w:val="22"/>
        </w:rPr>
        <w:t>se</w:t>
      </w:r>
      <w:r>
        <w:rPr>
          <w:color w:val="231F20"/>
          <w:spacing w:val="-5"/>
          <w:sz w:val="22"/>
        </w:rPr>
        <w:t> </w:t>
      </w:r>
      <w:r>
        <w:rPr>
          <w:color w:val="231F20"/>
          <w:sz w:val="22"/>
        </w:rPr>
        <w:t>agruparán</w:t>
      </w:r>
      <w:r>
        <w:rPr>
          <w:color w:val="231F20"/>
          <w:spacing w:val="-5"/>
          <w:sz w:val="22"/>
        </w:rPr>
        <w:t> </w:t>
      </w:r>
      <w:r>
        <w:rPr>
          <w:color w:val="231F20"/>
          <w:sz w:val="22"/>
        </w:rPr>
        <w:t>de</w:t>
      </w:r>
      <w:r>
        <w:rPr>
          <w:color w:val="231F20"/>
          <w:spacing w:val="-5"/>
          <w:sz w:val="22"/>
        </w:rPr>
        <w:t> </w:t>
      </w:r>
      <w:r>
        <w:rPr>
          <w:color w:val="231F20"/>
          <w:sz w:val="22"/>
        </w:rPr>
        <w:t>ma- nera</w:t>
      </w:r>
      <w:r>
        <w:rPr>
          <w:color w:val="231F20"/>
          <w:spacing w:val="-8"/>
          <w:sz w:val="22"/>
        </w:rPr>
        <w:t> </w:t>
      </w:r>
      <w:r>
        <w:rPr>
          <w:color w:val="231F20"/>
          <w:sz w:val="22"/>
        </w:rPr>
        <w:t>consecutiva</w:t>
      </w:r>
      <w:r>
        <w:rPr>
          <w:color w:val="231F20"/>
          <w:spacing w:val="-8"/>
          <w:sz w:val="22"/>
        </w:rPr>
        <w:t> </w:t>
      </w:r>
      <w:r>
        <w:rPr>
          <w:color w:val="231F20"/>
          <w:sz w:val="22"/>
        </w:rPr>
        <w:t>por</w:t>
      </w:r>
      <w:r>
        <w:rPr>
          <w:color w:val="231F20"/>
          <w:spacing w:val="-8"/>
          <w:sz w:val="22"/>
        </w:rPr>
        <w:t> </w:t>
      </w:r>
      <w:r>
        <w:rPr>
          <w:color w:val="231F20"/>
          <w:sz w:val="22"/>
        </w:rPr>
        <w:t>tipo</w:t>
      </w:r>
      <w:r>
        <w:rPr>
          <w:color w:val="231F20"/>
          <w:spacing w:val="-8"/>
          <w:sz w:val="22"/>
        </w:rPr>
        <w:t> </w:t>
      </w:r>
      <w:r>
        <w:rPr>
          <w:color w:val="231F20"/>
          <w:sz w:val="22"/>
        </w:rPr>
        <w:t>de</w:t>
      </w:r>
      <w:r>
        <w:rPr>
          <w:color w:val="231F20"/>
          <w:spacing w:val="-8"/>
          <w:sz w:val="22"/>
        </w:rPr>
        <w:t> </w:t>
      </w:r>
      <w:r>
        <w:rPr>
          <w:color w:val="231F20"/>
          <w:sz w:val="22"/>
        </w:rPr>
        <w:t>elección</w:t>
      </w:r>
      <w:r>
        <w:rPr>
          <w:color w:val="231F20"/>
          <w:spacing w:val="-8"/>
          <w:sz w:val="22"/>
        </w:rPr>
        <w:t> </w:t>
      </w:r>
      <w:r>
        <w:rPr>
          <w:color w:val="231F20"/>
          <w:sz w:val="22"/>
        </w:rPr>
        <w:t>y</w:t>
      </w:r>
      <w:r>
        <w:rPr>
          <w:color w:val="231F20"/>
          <w:spacing w:val="-8"/>
          <w:sz w:val="22"/>
        </w:rPr>
        <w:t> </w:t>
      </w:r>
      <w:r>
        <w:rPr>
          <w:color w:val="231F20"/>
          <w:sz w:val="22"/>
        </w:rPr>
        <w:t>siguiendo</w:t>
      </w:r>
      <w:r>
        <w:rPr>
          <w:color w:val="231F20"/>
          <w:spacing w:val="-8"/>
          <w:sz w:val="22"/>
        </w:rPr>
        <w:t> </w:t>
      </w:r>
      <w:r>
        <w:rPr>
          <w:color w:val="231F20"/>
          <w:sz w:val="22"/>
        </w:rPr>
        <w:t>el</w:t>
      </w:r>
      <w:r>
        <w:rPr>
          <w:color w:val="231F20"/>
          <w:spacing w:val="-8"/>
          <w:sz w:val="22"/>
        </w:rPr>
        <w:t> </w:t>
      </w:r>
      <w:r>
        <w:rPr>
          <w:color w:val="231F20"/>
          <w:sz w:val="22"/>
        </w:rPr>
        <w:t>procedimiento</w:t>
      </w:r>
      <w:r>
        <w:rPr>
          <w:color w:val="231F20"/>
          <w:spacing w:val="-8"/>
          <w:sz w:val="22"/>
        </w:rPr>
        <w:t> </w:t>
      </w:r>
      <w:r>
        <w:rPr>
          <w:color w:val="231F20"/>
          <w:sz w:val="22"/>
        </w:rPr>
        <w:t>descrito</w:t>
      </w:r>
      <w:r>
        <w:rPr>
          <w:color w:val="231F20"/>
          <w:spacing w:val="-8"/>
          <w:sz w:val="22"/>
        </w:rPr>
        <w:t> </w:t>
      </w:r>
      <w:r>
        <w:rPr>
          <w:color w:val="231F20"/>
          <w:sz w:val="22"/>
        </w:rPr>
        <w:t>en el anexo referido, conforme a los criterios siguientes:</w:t>
      </w:r>
    </w:p>
    <w:p>
      <w:pPr>
        <w:pStyle w:val="BodyText"/>
        <w:spacing w:before="2"/>
        <w:ind w:firstLine="0"/>
        <w:jc w:val="left"/>
      </w:pPr>
    </w:p>
    <w:p>
      <w:pPr>
        <w:pStyle w:val="ListParagraph"/>
        <w:numPr>
          <w:ilvl w:val="1"/>
          <w:numId w:val="158"/>
        </w:numPr>
        <w:tabs>
          <w:tab w:pos="2132" w:val="left" w:leader="none"/>
        </w:tabs>
        <w:spacing w:line="240" w:lineRule="auto" w:before="1" w:after="0"/>
        <w:ind w:left="2132" w:right="0" w:hanging="219"/>
        <w:jc w:val="both"/>
        <w:rPr>
          <w:sz w:val="20"/>
        </w:rPr>
      </w:pPr>
      <w:r>
        <w:rPr>
          <w:color w:val="231F20"/>
          <w:sz w:val="20"/>
        </w:rPr>
        <w:t>Total</w:t>
      </w:r>
      <w:r>
        <w:rPr>
          <w:color w:val="231F20"/>
          <w:spacing w:val="-8"/>
          <w:sz w:val="20"/>
        </w:rPr>
        <w:t> </w:t>
      </w:r>
      <w:r>
        <w:rPr>
          <w:color w:val="231F20"/>
          <w:sz w:val="20"/>
        </w:rPr>
        <w:t>de</w:t>
      </w:r>
      <w:r>
        <w:rPr>
          <w:color w:val="231F20"/>
          <w:spacing w:val="-5"/>
          <w:sz w:val="20"/>
        </w:rPr>
        <w:t> </w:t>
      </w:r>
      <w:r>
        <w:rPr>
          <w:color w:val="231F20"/>
          <w:sz w:val="20"/>
        </w:rPr>
        <w:t>electores</w:t>
      </w:r>
      <w:r>
        <w:rPr>
          <w:color w:val="231F20"/>
          <w:spacing w:val="-5"/>
          <w:sz w:val="20"/>
        </w:rPr>
        <w:t> </w:t>
      </w:r>
      <w:r>
        <w:rPr>
          <w:color w:val="231F20"/>
          <w:sz w:val="20"/>
        </w:rPr>
        <w:t>de</w:t>
      </w:r>
      <w:r>
        <w:rPr>
          <w:color w:val="231F20"/>
          <w:spacing w:val="-5"/>
          <w:sz w:val="20"/>
        </w:rPr>
        <w:t> </w:t>
      </w:r>
      <w:r>
        <w:rPr>
          <w:color w:val="231F20"/>
          <w:sz w:val="20"/>
        </w:rPr>
        <w:t>cada</w:t>
      </w:r>
      <w:r>
        <w:rPr>
          <w:color w:val="231F20"/>
          <w:spacing w:val="-6"/>
          <w:sz w:val="20"/>
        </w:rPr>
        <w:t> </w:t>
      </w:r>
      <w:r>
        <w:rPr>
          <w:color w:val="231F20"/>
          <w:sz w:val="20"/>
        </w:rPr>
        <w:t>casilla</w:t>
      </w:r>
      <w:r>
        <w:rPr>
          <w:color w:val="231F20"/>
          <w:spacing w:val="-5"/>
          <w:sz w:val="20"/>
        </w:rPr>
        <w:t> </w:t>
      </w:r>
      <w:r>
        <w:rPr>
          <w:color w:val="231F20"/>
          <w:sz w:val="20"/>
        </w:rPr>
        <w:t>inscritos</w:t>
      </w:r>
      <w:r>
        <w:rPr>
          <w:color w:val="231F20"/>
          <w:spacing w:val="-6"/>
          <w:sz w:val="20"/>
        </w:rPr>
        <w:t> </w:t>
      </w:r>
      <w:r>
        <w:rPr>
          <w:color w:val="231F20"/>
          <w:sz w:val="20"/>
        </w:rPr>
        <w:t>en</w:t>
      </w:r>
      <w:r>
        <w:rPr>
          <w:color w:val="231F20"/>
          <w:spacing w:val="-5"/>
          <w:sz w:val="20"/>
        </w:rPr>
        <w:t> </w:t>
      </w:r>
      <w:r>
        <w:rPr>
          <w:color w:val="231F20"/>
          <w:sz w:val="20"/>
        </w:rPr>
        <w:t>el</w:t>
      </w:r>
      <w:r>
        <w:rPr>
          <w:color w:val="231F20"/>
          <w:spacing w:val="-6"/>
          <w:sz w:val="20"/>
        </w:rPr>
        <w:t> </w:t>
      </w:r>
      <w:r>
        <w:rPr>
          <w:color w:val="231F20"/>
          <w:sz w:val="20"/>
        </w:rPr>
        <w:t>listado</w:t>
      </w:r>
      <w:r>
        <w:rPr>
          <w:color w:val="231F20"/>
          <w:spacing w:val="-5"/>
          <w:sz w:val="20"/>
        </w:rPr>
        <w:t> </w:t>
      </w:r>
      <w:r>
        <w:rPr>
          <w:color w:val="231F20"/>
          <w:spacing w:val="-2"/>
          <w:sz w:val="20"/>
        </w:rPr>
        <w:t>nominal.</w:t>
      </w:r>
    </w:p>
    <w:p>
      <w:pPr>
        <w:pStyle w:val="ListParagraph"/>
        <w:numPr>
          <w:ilvl w:val="1"/>
          <w:numId w:val="158"/>
        </w:numPr>
        <w:tabs>
          <w:tab w:pos="2133" w:val="left" w:leader="none"/>
        </w:tabs>
        <w:spacing w:line="254" w:lineRule="auto" w:before="15" w:after="0"/>
        <w:ind w:left="2133" w:right="345" w:hanging="220"/>
        <w:jc w:val="both"/>
        <w:rPr>
          <w:sz w:val="20"/>
        </w:rPr>
      </w:pPr>
      <w:r>
        <w:rPr>
          <w:color w:val="231F20"/>
          <w:sz w:val="20"/>
        </w:rPr>
        <w:t>Para</w:t>
      </w:r>
      <w:r>
        <w:rPr>
          <w:color w:val="231F20"/>
          <w:spacing w:val="-12"/>
          <w:sz w:val="20"/>
        </w:rPr>
        <w:t> </w:t>
      </w:r>
      <w:r>
        <w:rPr>
          <w:color w:val="231F20"/>
          <w:sz w:val="20"/>
        </w:rPr>
        <w:t>el</w:t>
      </w:r>
      <w:r>
        <w:rPr>
          <w:color w:val="231F20"/>
          <w:spacing w:val="-11"/>
          <w:sz w:val="20"/>
        </w:rPr>
        <w:t> </w:t>
      </w:r>
      <w:r>
        <w:rPr>
          <w:color w:val="231F20"/>
          <w:sz w:val="20"/>
        </w:rPr>
        <w:t>caso</w:t>
      </w:r>
      <w:r>
        <w:rPr>
          <w:color w:val="231F20"/>
          <w:spacing w:val="-11"/>
          <w:sz w:val="20"/>
        </w:rPr>
        <w:t> </w:t>
      </w:r>
      <w:r>
        <w:rPr>
          <w:color w:val="231F20"/>
          <w:sz w:val="20"/>
        </w:rPr>
        <w:t>de</w:t>
      </w:r>
      <w:r>
        <w:rPr>
          <w:color w:val="231F20"/>
          <w:spacing w:val="-12"/>
          <w:sz w:val="20"/>
        </w:rPr>
        <w:t> </w:t>
      </w:r>
      <w:r>
        <w:rPr>
          <w:color w:val="231F20"/>
          <w:sz w:val="20"/>
        </w:rPr>
        <w:t>casillas</w:t>
      </w:r>
      <w:r>
        <w:rPr>
          <w:color w:val="231F20"/>
          <w:spacing w:val="-11"/>
          <w:sz w:val="20"/>
        </w:rPr>
        <w:t> </w:t>
      </w:r>
      <w:r>
        <w:rPr>
          <w:color w:val="231F20"/>
          <w:sz w:val="20"/>
        </w:rPr>
        <w:t>especiales</w:t>
      </w:r>
      <w:r>
        <w:rPr>
          <w:color w:val="231F20"/>
          <w:spacing w:val="-11"/>
          <w:sz w:val="20"/>
        </w:rPr>
        <w:t> </w:t>
      </w:r>
      <w:r>
        <w:rPr>
          <w:color w:val="231F20"/>
          <w:sz w:val="20"/>
        </w:rPr>
        <w:t>en</w:t>
      </w:r>
      <w:r>
        <w:rPr>
          <w:color w:val="231F20"/>
          <w:spacing w:val="-12"/>
          <w:sz w:val="20"/>
        </w:rPr>
        <w:t> </w:t>
      </w:r>
      <w:r>
        <w:rPr>
          <w:color w:val="231F20"/>
          <w:sz w:val="20"/>
        </w:rPr>
        <w:t>elecciones</w:t>
      </w:r>
      <w:r>
        <w:rPr>
          <w:color w:val="231F20"/>
          <w:spacing w:val="-11"/>
          <w:sz w:val="20"/>
        </w:rPr>
        <w:t> </w:t>
      </w:r>
      <w:r>
        <w:rPr>
          <w:color w:val="231F20"/>
          <w:sz w:val="20"/>
        </w:rPr>
        <w:t>concurrentes</w:t>
      </w:r>
      <w:r>
        <w:rPr>
          <w:color w:val="231F20"/>
          <w:spacing w:val="-11"/>
          <w:sz w:val="20"/>
        </w:rPr>
        <w:t> </w:t>
      </w:r>
      <w:r>
        <w:rPr>
          <w:color w:val="231F20"/>
          <w:sz w:val="20"/>
        </w:rPr>
        <w:t>o</w:t>
      </w:r>
      <w:r>
        <w:rPr>
          <w:color w:val="231F20"/>
          <w:spacing w:val="-12"/>
          <w:sz w:val="20"/>
        </w:rPr>
        <w:t> </w:t>
      </w:r>
      <w:r>
        <w:rPr>
          <w:color w:val="231F20"/>
          <w:sz w:val="20"/>
        </w:rPr>
        <w:t>no</w:t>
      </w:r>
      <w:r>
        <w:rPr>
          <w:color w:val="231F20"/>
          <w:spacing w:val="-11"/>
          <w:sz w:val="20"/>
        </w:rPr>
        <w:t> </w:t>
      </w:r>
      <w:r>
        <w:rPr>
          <w:color w:val="231F20"/>
          <w:sz w:val="20"/>
        </w:rPr>
        <w:t>concurrentes,</w:t>
      </w:r>
      <w:r>
        <w:rPr>
          <w:color w:val="231F20"/>
          <w:spacing w:val="-11"/>
          <w:sz w:val="20"/>
        </w:rPr>
        <w:t> </w:t>
      </w:r>
      <w:r>
        <w:rPr>
          <w:color w:val="231F20"/>
          <w:sz w:val="20"/>
        </w:rPr>
        <w:t>se asignarán</w:t>
      </w:r>
      <w:r>
        <w:rPr>
          <w:color w:val="231F20"/>
          <w:spacing w:val="-9"/>
          <w:sz w:val="20"/>
        </w:rPr>
        <w:t> </w:t>
      </w:r>
      <w:r>
        <w:rPr>
          <w:color w:val="231F20"/>
          <w:sz w:val="20"/>
        </w:rPr>
        <w:t>hasta</w:t>
      </w:r>
      <w:r>
        <w:rPr>
          <w:color w:val="231F20"/>
          <w:spacing w:val="-9"/>
          <w:sz w:val="20"/>
        </w:rPr>
        <w:t> </w:t>
      </w:r>
      <w:r>
        <w:rPr>
          <w:color w:val="231F20"/>
          <w:sz w:val="20"/>
        </w:rPr>
        <w:t>1,500</w:t>
      </w:r>
      <w:r>
        <w:rPr>
          <w:color w:val="231F20"/>
          <w:spacing w:val="-9"/>
          <w:sz w:val="20"/>
        </w:rPr>
        <w:t> </w:t>
      </w:r>
      <w:r>
        <w:rPr>
          <w:color w:val="231F20"/>
          <w:sz w:val="20"/>
        </w:rPr>
        <w:t>boletas</w:t>
      </w:r>
      <w:r>
        <w:rPr>
          <w:color w:val="231F20"/>
          <w:spacing w:val="-9"/>
          <w:sz w:val="20"/>
        </w:rPr>
        <w:t> </w:t>
      </w:r>
      <w:r>
        <w:rPr>
          <w:color w:val="231F20"/>
          <w:sz w:val="20"/>
        </w:rPr>
        <w:t>por</w:t>
      </w:r>
      <w:r>
        <w:rPr>
          <w:color w:val="231F20"/>
          <w:spacing w:val="-9"/>
          <w:sz w:val="20"/>
        </w:rPr>
        <w:t> </w:t>
      </w:r>
      <w:r>
        <w:rPr>
          <w:color w:val="231F20"/>
          <w:sz w:val="20"/>
        </w:rPr>
        <w:t>casilla</w:t>
      </w:r>
      <w:r>
        <w:rPr>
          <w:color w:val="231F20"/>
          <w:spacing w:val="-9"/>
          <w:sz w:val="20"/>
        </w:rPr>
        <w:t> </w:t>
      </w:r>
      <w:r>
        <w:rPr>
          <w:color w:val="231F20"/>
          <w:sz w:val="20"/>
        </w:rPr>
        <w:t>para</w:t>
      </w:r>
      <w:r>
        <w:rPr>
          <w:color w:val="231F20"/>
          <w:spacing w:val="-9"/>
          <w:sz w:val="20"/>
        </w:rPr>
        <w:t> </w:t>
      </w:r>
      <w:r>
        <w:rPr>
          <w:color w:val="231F20"/>
          <w:sz w:val="20"/>
        </w:rPr>
        <w:t>cada</w:t>
      </w:r>
      <w:r>
        <w:rPr>
          <w:color w:val="231F20"/>
          <w:spacing w:val="-9"/>
          <w:sz w:val="20"/>
        </w:rPr>
        <w:t> </w:t>
      </w:r>
      <w:r>
        <w:rPr>
          <w:color w:val="231F20"/>
          <w:sz w:val="20"/>
        </w:rPr>
        <w:t>una</w:t>
      </w:r>
      <w:r>
        <w:rPr>
          <w:color w:val="231F20"/>
          <w:spacing w:val="-9"/>
          <w:sz w:val="20"/>
        </w:rPr>
        <w:t> </w:t>
      </w:r>
      <w:r>
        <w:rPr>
          <w:color w:val="231F20"/>
          <w:sz w:val="20"/>
        </w:rPr>
        <w:t>de</w:t>
      </w:r>
      <w:r>
        <w:rPr>
          <w:color w:val="231F20"/>
          <w:spacing w:val="-9"/>
          <w:sz w:val="20"/>
        </w:rPr>
        <w:t> </w:t>
      </w:r>
      <w:r>
        <w:rPr>
          <w:color w:val="231F20"/>
          <w:sz w:val="20"/>
        </w:rPr>
        <w:t>las</w:t>
      </w:r>
      <w:r>
        <w:rPr>
          <w:color w:val="231F20"/>
          <w:spacing w:val="-9"/>
          <w:sz w:val="20"/>
        </w:rPr>
        <w:t> </w:t>
      </w:r>
      <w:r>
        <w:rPr>
          <w:color w:val="231F20"/>
          <w:sz w:val="20"/>
        </w:rPr>
        <w:t>elecciones</w:t>
      </w:r>
      <w:r>
        <w:rPr>
          <w:color w:val="231F20"/>
          <w:spacing w:val="-9"/>
          <w:sz w:val="20"/>
        </w:rPr>
        <w:t> </w:t>
      </w:r>
      <w:r>
        <w:rPr>
          <w:color w:val="231F20"/>
          <w:sz w:val="20"/>
        </w:rPr>
        <w:t>federales, y</w:t>
      </w:r>
      <w:r>
        <w:rPr>
          <w:color w:val="231F20"/>
          <w:spacing w:val="-4"/>
          <w:sz w:val="20"/>
        </w:rPr>
        <w:t> </w:t>
      </w:r>
      <w:r>
        <w:rPr>
          <w:color w:val="231F20"/>
          <w:sz w:val="20"/>
        </w:rPr>
        <w:t>otro</w:t>
      </w:r>
      <w:r>
        <w:rPr>
          <w:color w:val="231F20"/>
          <w:spacing w:val="-4"/>
          <w:sz w:val="20"/>
        </w:rPr>
        <w:t> </w:t>
      </w:r>
      <w:r>
        <w:rPr>
          <w:color w:val="231F20"/>
          <w:sz w:val="20"/>
        </w:rPr>
        <w:t>tanto</w:t>
      </w:r>
      <w:r>
        <w:rPr>
          <w:color w:val="231F20"/>
          <w:spacing w:val="-4"/>
          <w:sz w:val="20"/>
        </w:rPr>
        <w:t> </w:t>
      </w:r>
      <w:r>
        <w:rPr>
          <w:color w:val="231F20"/>
          <w:sz w:val="20"/>
        </w:rPr>
        <w:t>igual</w:t>
      </w:r>
      <w:r>
        <w:rPr>
          <w:color w:val="231F20"/>
          <w:spacing w:val="-4"/>
          <w:sz w:val="20"/>
        </w:rPr>
        <w:t> </w:t>
      </w:r>
      <w:r>
        <w:rPr>
          <w:color w:val="231F20"/>
          <w:sz w:val="20"/>
        </w:rPr>
        <w:t>por</w:t>
      </w:r>
      <w:r>
        <w:rPr>
          <w:color w:val="231F20"/>
          <w:spacing w:val="-3"/>
          <w:sz w:val="20"/>
        </w:rPr>
        <w:t> </w:t>
      </w:r>
      <w:r>
        <w:rPr>
          <w:color w:val="231F20"/>
          <w:sz w:val="20"/>
        </w:rPr>
        <w:t>cada</w:t>
      </w:r>
      <w:r>
        <w:rPr>
          <w:color w:val="231F20"/>
          <w:spacing w:val="-4"/>
          <w:sz w:val="20"/>
        </w:rPr>
        <w:t> </w:t>
      </w:r>
      <w:r>
        <w:rPr>
          <w:color w:val="231F20"/>
          <w:sz w:val="20"/>
        </w:rPr>
        <w:t>tipo</w:t>
      </w:r>
      <w:r>
        <w:rPr>
          <w:color w:val="231F20"/>
          <w:spacing w:val="-3"/>
          <w:sz w:val="20"/>
        </w:rPr>
        <w:t> </w:t>
      </w:r>
      <w:r>
        <w:rPr>
          <w:color w:val="231F20"/>
          <w:sz w:val="20"/>
        </w:rPr>
        <w:t>de</w:t>
      </w:r>
      <w:r>
        <w:rPr>
          <w:color w:val="231F20"/>
          <w:spacing w:val="-4"/>
          <w:sz w:val="20"/>
        </w:rPr>
        <w:t> </w:t>
      </w:r>
      <w:r>
        <w:rPr>
          <w:color w:val="231F20"/>
          <w:sz w:val="20"/>
        </w:rPr>
        <w:t>elecciones</w:t>
      </w:r>
      <w:r>
        <w:rPr>
          <w:color w:val="231F20"/>
          <w:spacing w:val="-4"/>
          <w:sz w:val="20"/>
        </w:rPr>
        <w:t> </w:t>
      </w:r>
      <w:r>
        <w:rPr>
          <w:color w:val="231F20"/>
          <w:sz w:val="20"/>
        </w:rPr>
        <w:t>locales.</w:t>
      </w:r>
      <w:r>
        <w:rPr>
          <w:color w:val="231F20"/>
          <w:spacing w:val="-4"/>
          <w:sz w:val="20"/>
        </w:rPr>
        <w:t> </w:t>
      </w:r>
      <w:r>
        <w:rPr>
          <w:color w:val="231F20"/>
          <w:sz w:val="20"/>
        </w:rPr>
        <w:t>El</w:t>
      </w:r>
      <w:r>
        <w:rPr>
          <w:color w:val="231F20"/>
          <w:spacing w:val="-4"/>
          <w:sz w:val="20"/>
        </w:rPr>
        <w:t> </w:t>
      </w:r>
      <w:r>
        <w:rPr>
          <w:color w:val="231F20"/>
          <w:sz w:val="20"/>
        </w:rPr>
        <w:t>número</w:t>
      </w:r>
      <w:r>
        <w:rPr>
          <w:color w:val="231F20"/>
          <w:spacing w:val="-4"/>
          <w:sz w:val="20"/>
        </w:rPr>
        <w:t> </w:t>
      </w:r>
      <w:r>
        <w:rPr>
          <w:color w:val="231F20"/>
          <w:sz w:val="20"/>
        </w:rPr>
        <w:t>exacto</w:t>
      </w:r>
      <w:r>
        <w:rPr>
          <w:color w:val="231F20"/>
          <w:spacing w:val="-4"/>
          <w:sz w:val="20"/>
        </w:rPr>
        <w:t> </w:t>
      </w:r>
      <w:r>
        <w:rPr>
          <w:color w:val="231F20"/>
          <w:sz w:val="20"/>
        </w:rPr>
        <w:t>de</w:t>
      </w:r>
      <w:r>
        <w:rPr>
          <w:color w:val="231F20"/>
          <w:spacing w:val="-4"/>
          <w:sz w:val="20"/>
        </w:rPr>
        <w:t> </w:t>
      </w:r>
      <w:r>
        <w:rPr>
          <w:color w:val="231F20"/>
          <w:sz w:val="20"/>
        </w:rPr>
        <w:t>boletas</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1850" w:right="631" w:firstLine="0"/>
        <w:jc w:val="both"/>
        <w:rPr>
          <w:sz w:val="20"/>
        </w:rPr>
      </w:pPr>
      <w:r>
        <w:rPr>
          <w:color w:val="231F20"/>
          <w:sz w:val="20"/>
        </w:rPr>
        <w:t>deberá ser definido por el Consejo General a más tardar en el mes de febrero del año de la Jornada Electoral.</w:t>
      </w:r>
    </w:p>
    <w:p>
      <w:pPr>
        <w:pStyle w:val="ListParagraph"/>
        <w:numPr>
          <w:ilvl w:val="1"/>
          <w:numId w:val="158"/>
        </w:numPr>
        <w:tabs>
          <w:tab w:pos="1850" w:val="left" w:leader="none"/>
        </w:tabs>
        <w:spacing w:line="254" w:lineRule="auto" w:before="3" w:after="0"/>
        <w:ind w:left="1850" w:right="631" w:hanging="220"/>
        <w:jc w:val="both"/>
        <w:rPr>
          <w:sz w:val="20"/>
        </w:rPr>
      </w:pPr>
      <w:r>
        <w:rPr>
          <w:color w:val="231F20"/>
          <w:sz w:val="20"/>
        </w:rPr>
        <w:t>Las boletas adicionales por cada partido político y, en su caso, candidaturas in- dependientes, para que sus representantes acreditados ante la mesa directiva de casilla puedan ejercer su derecho de voto.</w:t>
      </w:r>
    </w:p>
    <w:p>
      <w:pPr>
        <w:pStyle w:val="ListParagraph"/>
        <w:numPr>
          <w:ilvl w:val="1"/>
          <w:numId w:val="158"/>
        </w:numPr>
        <w:tabs>
          <w:tab w:pos="1850" w:val="left" w:leader="none"/>
        </w:tabs>
        <w:spacing w:line="254" w:lineRule="auto" w:before="3" w:after="0"/>
        <w:ind w:left="1850" w:right="631" w:hanging="220"/>
        <w:jc w:val="both"/>
        <w:rPr>
          <w:sz w:val="20"/>
        </w:rPr>
      </w:pPr>
      <w:r>
        <w:rPr>
          <w:color w:val="231F20"/>
          <w:sz w:val="20"/>
        </w:rPr>
        <w:t>En su caso, las boletas necesarias para que vote la ciudadanía que obtuvo resolu- ción favorable del Tribunal Electoral que le faculte emitir su sufragio.</w:t>
      </w:r>
    </w:p>
    <w:p>
      <w:pPr>
        <w:pStyle w:val="BodyText"/>
        <w:spacing w:before="6"/>
        <w:ind w:firstLine="0"/>
        <w:jc w:val="left"/>
        <w:rPr>
          <w:sz w:val="20"/>
        </w:rPr>
      </w:pPr>
    </w:p>
    <w:p>
      <w:pPr>
        <w:pStyle w:val="ListParagraph"/>
        <w:numPr>
          <w:ilvl w:val="0"/>
          <w:numId w:val="156"/>
        </w:numPr>
        <w:tabs>
          <w:tab w:pos="1528" w:val="left" w:leader="none"/>
          <w:tab w:pos="1530" w:val="left" w:leader="none"/>
        </w:tabs>
        <w:spacing w:line="232" w:lineRule="auto" w:before="0" w:after="0"/>
        <w:ind w:left="1530" w:right="628" w:hanging="260"/>
        <w:jc w:val="both"/>
        <w:rPr>
          <w:sz w:val="22"/>
        </w:rPr>
      </w:pPr>
      <w:r>
        <w:rPr>
          <w:color w:val="231F20"/>
          <w:sz w:val="22"/>
        </w:rPr>
        <w:t>El</w:t>
      </w:r>
      <w:r>
        <w:rPr>
          <w:color w:val="231F20"/>
          <w:spacing w:val="-4"/>
          <w:sz w:val="22"/>
        </w:rPr>
        <w:t> </w:t>
      </w:r>
      <w:r>
        <w:rPr>
          <w:color w:val="231F20"/>
          <w:sz w:val="22"/>
        </w:rPr>
        <w:t>control</w:t>
      </w:r>
      <w:r>
        <w:rPr>
          <w:color w:val="231F20"/>
          <w:spacing w:val="-3"/>
          <w:sz w:val="22"/>
        </w:rPr>
        <w:t> </w:t>
      </w:r>
      <w:r>
        <w:rPr>
          <w:color w:val="231F20"/>
          <w:sz w:val="22"/>
        </w:rPr>
        <w:t>y</w:t>
      </w:r>
      <w:r>
        <w:rPr>
          <w:color w:val="231F20"/>
          <w:spacing w:val="-4"/>
          <w:sz w:val="22"/>
        </w:rPr>
        <w:t> </w:t>
      </w:r>
      <w:r>
        <w:rPr>
          <w:color w:val="231F20"/>
          <w:sz w:val="22"/>
        </w:rPr>
        <w:t>seguimiento</w:t>
      </w:r>
      <w:r>
        <w:rPr>
          <w:color w:val="231F20"/>
          <w:spacing w:val="-4"/>
          <w:sz w:val="22"/>
        </w:rPr>
        <w:t> </w:t>
      </w:r>
      <w:r>
        <w:rPr>
          <w:color w:val="231F20"/>
          <w:sz w:val="22"/>
        </w:rPr>
        <w:t>preciso</w:t>
      </w:r>
      <w:r>
        <w:rPr>
          <w:color w:val="231F20"/>
          <w:spacing w:val="-4"/>
          <w:sz w:val="22"/>
        </w:rPr>
        <w:t> </w:t>
      </w:r>
      <w:r>
        <w:rPr>
          <w:color w:val="231F20"/>
          <w:sz w:val="22"/>
        </w:rPr>
        <w:t>sobre</w:t>
      </w:r>
      <w:r>
        <w:rPr>
          <w:color w:val="231F20"/>
          <w:spacing w:val="-4"/>
          <w:sz w:val="22"/>
        </w:rPr>
        <w:t> </w:t>
      </w:r>
      <w:r>
        <w:rPr>
          <w:color w:val="231F20"/>
          <w:sz w:val="22"/>
        </w:rPr>
        <w:t>la</w:t>
      </w:r>
      <w:r>
        <w:rPr>
          <w:color w:val="231F20"/>
          <w:spacing w:val="-3"/>
          <w:sz w:val="22"/>
        </w:rPr>
        <w:t> </w:t>
      </w:r>
      <w:r>
        <w:rPr>
          <w:color w:val="231F20"/>
          <w:sz w:val="22"/>
        </w:rPr>
        <w:t>asignación</w:t>
      </w:r>
      <w:r>
        <w:rPr>
          <w:color w:val="231F20"/>
          <w:spacing w:val="-3"/>
          <w:sz w:val="22"/>
        </w:rPr>
        <w:t> </w:t>
      </w:r>
      <w:r>
        <w:rPr>
          <w:color w:val="231F20"/>
          <w:sz w:val="22"/>
        </w:rPr>
        <w:t>de</w:t>
      </w:r>
      <w:r>
        <w:rPr>
          <w:color w:val="231F20"/>
          <w:spacing w:val="-4"/>
          <w:sz w:val="22"/>
        </w:rPr>
        <w:t> </w:t>
      </w:r>
      <w:r>
        <w:rPr>
          <w:color w:val="231F20"/>
          <w:sz w:val="22"/>
        </w:rPr>
        <w:t>los</w:t>
      </w:r>
      <w:r>
        <w:rPr>
          <w:color w:val="231F20"/>
          <w:spacing w:val="-3"/>
          <w:sz w:val="22"/>
        </w:rPr>
        <w:t> </w:t>
      </w:r>
      <w:r>
        <w:rPr>
          <w:color w:val="231F20"/>
          <w:sz w:val="22"/>
        </w:rPr>
        <w:t>folios</w:t>
      </w:r>
      <w:r>
        <w:rPr>
          <w:color w:val="231F20"/>
          <w:spacing w:val="-3"/>
          <w:sz w:val="22"/>
        </w:rPr>
        <w:t> </w:t>
      </w:r>
      <w:r>
        <w:rPr>
          <w:color w:val="231F20"/>
          <w:sz w:val="22"/>
        </w:rPr>
        <w:t>de</w:t>
      </w:r>
      <w:r>
        <w:rPr>
          <w:color w:val="231F20"/>
          <w:spacing w:val="-4"/>
          <w:sz w:val="22"/>
        </w:rPr>
        <w:t> </w:t>
      </w:r>
      <w:r>
        <w:rPr>
          <w:color w:val="231F20"/>
          <w:sz w:val="22"/>
        </w:rPr>
        <w:t>las</w:t>
      </w:r>
      <w:r>
        <w:rPr>
          <w:color w:val="231F20"/>
          <w:spacing w:val="-3"/>
          <w:sz w:val="22"/>
        </w:rPr>
        <w:t> </w:t>
      </w:r>
      <w:r>
        <w:rPr>
          <w:color w:val="231F20"/>
          <w:sz w:val="22"/>
        </w:rPr>
        <w:t>boletas respecto de cada tipo de elección, que se distribuirán a las mesas directivas</w:t>
      </w:r>
      <w:r>
        <w:rPr>
          <w:color w:val="231F20"/>
          <w:spacing w:val="40"/>
          <w:sz w:val="22"/>
        </w:rPr>
        <w:t> </w:t>
      </w:r>
      <w:r>
        <w:rPr>
          <w:color w:val="231F20"/>
          <w:sz w:val="22"/>
        </w:rPr>
        <w:t>de</w:t>
      </w:r>
      <w:r>
        <w:rPr>
          <w:color w:val="231F20"/>
          <w:spacing w:val="-5"/>
          <w:sz w:val="22"/>
        </w:rPr>
        <w:t> </w:t>
      </w:r>
      <w:r>
        <w:rPr>
          <w:color w:val="231F20"/>
          <w:sz w:val="22"/>
        </w:rPr>
        <w:t>casilla,</w:t>
      </w:r>
      <w:r>
        <w:rPr>
          <w:color w:val="231F20"/>
          <w:spacing w:val="-5"/>
          <w:sz w:val="22"/>
        </w:rPr>
        <w:t> </w:t>
      </w:r>
      <w:r>
        <w:rPr>
          <w:color w:val="231F20"/>
          <w:sz w:val="22"/>
        </w:rPr>
        <w:t>se</w:t>
      </w:r>
      <w:r>
        <w:rPr>
          <w:color w:val="231F20"/>
          <w:spacing w:val="-5"/>
          <w:sz w:val="22"/>
        </w:rPr>
        <w:t> </w:t>
      </w:r>
      <w:r>
        <w:rPr>
          <w:color w:val="231F20"/>
          <w:sz w:val="22"/>
        </w:rPr>
        <w:t>hará</w:t>
      </w:r>
      <w:r>
        <w:rPr>
          <w:color w:val="231F20"/>
          <w:spacing w:val="-5"/>
          <w:sz w:val="22"/>
        </w:rPr>
        <w:t> </w:t>
      </w:r>
      <w:r>
        <w:rPr>
          <w:color w:val="231F20"/>
          <w:sz w:val="22"/>
        </w:rPr>
        <w:t>a</w:t>
      </w:r>
      <w:r>
        <w:rPr>
          <w:color w:val="231F20"/>
          <w:spacing w:val="-5"/>
          <w:sz w:val="22"/>
        </w:rPr>
        <w:t> </w:t>
      </w:r>
      <w:r>
        <w:rPr>
          <w:color w:val="231F20"/>
          <w:sz w:val="22"/>
        </w:rPr>
        <w:t>través</w:t>
      </w:r>
      <w:r>
        <w:rPr>
          <w:color w:val="231F20"/>
          <w:spacing w:val="-5"/>
          <w:sz w:val="22"/>
        </w:rPr>
        <w:t> </w:t>
      </w:r>
      <w:r>
        <w:rPr>
          <w:color w:val="231F20"/>
          <w:sz w:val="22"/>
        </w:rPr>
        <w:t>del</w:t>
      </w:r>
      <w:r>
        <w:rPr>
          <w:color w:val="231F20"/>
          <w:spacing w:val="-5"/>
          <w:sz w:val="22"/>
        </w:rPr>
        <w:t> </w:t>
      </w:r>
      <w:r>
        <w:rPr>
          <w:color w:val="231F20"/>
          <w:sz w:val="22"/>
        </w:rPr>
        <w:t>formato</w:t>
      </w:r>
      <w:r>
        <w:rPr>
          <w:color w:val="231F20"/>
          <w:spacing w:val="-5"/>
          <w:sz w:val="22"/>
        </w:rPr>
        <w:t> </w:t>
      </w:r>
      <w:r>
        <w:rPr>
          <w:color w:val="231F20"/>
          <w:sz w:val="22"/>
        </w:rPr>
        <w:t>respectivo,</w:t>
      </w:r>
      <w:r>
        <w:rPr>
          <w:color w:val="231F20"/>
          <w:spacing w:val="-5"/>
          <w:sz w:val="22"/>
        </w:rPr>
        <w:t> </w:t>
      </w:r>
      <w:r>
        <w:rPr>
          <w:color w:val="231F20"/>
          <w:sz w:val="22"/>
        </w:rPr>
        <w:t>contenido</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Anexo</w:t>
      </w:r>
      <w:r>
        <w:rPr>
          <w:color w:val="231F20"/>
          <w:spacing w:val="-5"/>
          <w:sz w:val="22"/>
        </w:rPr>
        <w:t> </w:t>
      </w:r>
      <w:r>
        <w:rPr>
          <w:color w:val="231F20"/>
          <w:sz w:val="22"/>
        </w:rPr>
        <w:t>5</w:t>
      </w:r>
      <w:r>
        <w:rPr>
          <w:color w:val="231F20"/>
          <w:spacing w:val="-5"/>
          <w:sz w:val="22"/>
        </w:rPr>
        <w:t> </w:t>
      </w:r>
      <w:r>
        <w:rPr>
          <w:color w:val="231F20"/>
          <w:sz w:val="22"/>
        </w:rPr>
        <w:t>del presente</w:t>
      </w:r>
      <w:r>
        <w:rPr>
          <w:color w:val="231F20"/>
          <w:spacing w:val="-1"/>
          <w:sz w:val="22"/>
        </w:rPr>
        <w:t> </w:t>
      </w:r>
      <w:r>
        <w:rPr>
          <w:color w:val="231F20"/>
          <w:sz w:val="22"/>
        </w:rPr>
        <w:t>Reglamento.</w:t>
      </w:r>
      <w:r>
        <w:rPr>
          <w:color w:val="231F20"/>
          <w:spacing w:val="-1"/>
          <w:sz w:val="22"/>
        </w:rPr>
        <w:t> </w:t>
      </w:r>
      <w:r>
        <w:rPr>
          <w:color w:val="231F20"/>
          <w:sz w:val="22"/>
        </w:rPr>
        <w:t>Para</w:t>
      </w:r>
      <w:r>
        <w:rPr>
          <w:color w:val="231F20"/>
          <w:spacing w:val="-1"/>
          <w:sz w:val="22"/>
        </w:rPr>
        <w:t> </w:t>
      </w:r>
      <w:r>
        <w:rPr>
          <w:color w:val="231F20"/>
          <w:sz w:val="22"/>
        </w:rPr>
        <w:t>el</w:t>
      </w:r>
      <w:r>
        <w:rPr>
          <w:color w:val="231F20"/>
          <w:spacing w:val="-1"/>
          <w:sz w:val="22"/>
        </w:rPr>
        <w:t> </w:t>
      </w:r>
      <w:r>
        <w:rPr>
          <w:color w:val="231F20"/>
          <w:sz w:val="22"/>
        </w:rPr>
        <w:t>llenado</w:t>
      </w:r>
      <w:r>
        <w:rPr>
          <w:color w:val="231F20"/>
          <w:spacing w:val="-1"/>
          <w:sz w:val="22"/>
        </w:rPr>
        <w:t> </w:t>
      </w:r>
      <w:r>
        <w:rPr>
          <w:color w:val="231F20"/>
          <w:sz w:val="22"/>
        </w:rPr>
        <w:t>de</w:t>
      </w:r>
      <w:r>
        <w:rPr>
          <w:color w:val="231F20"/>
          <w:spacing w:val="-1"/>
          <w:sz w:val="22"/>
        </w:rPr>
        <w:t> </w:t>
      </w:r>
      <w:r>
        <w:rPr>
          <w:color w:val="231F20"/>
          <w:sz w:val="22"/>
        </w:rPr>
        <w:t>dicho</w:t>
      </w:r>
      <w:r>
        <w:rPr>
          <w:color w:val="231F20"/>
          <w:spacing w:val="-1"/>
          <w:sz w:val="22"/>
        </w:rPr>
        <w:t> </w:t>
      </w:r>
      <w:r>
        <w:rPr>
          <w:color w:val="231F20"/>
          <w:sz w:val="22"/>
        </w:rPr>
        <w:t>formato,</w:t>
      </w:r>
      <w:r>
        <w:rPr>
          <w:color w:val="231F20"/>
          <w:spacing w:val="-1"/>
          <w:sz w:val="22"/>
        </w:rPr>
        <w:t> </w:t>
      </w:r>
      <w:r>
        <w:rPr>
          <w:color w:val="231F20"/>
          <w:sz w:val="22"/>
        </w:rPr>
        <w:t>será</w:t>
      </w:r>
      <w:r>
        <w:rPr>
          <w:color w:val="231F20"/>
          <w:spacing w:val="-1"/>
          <w:sz w:val="22"/>
        </w:rPr>
        <w:t> </w:t>
      </w:r>
      <w:r>
        <w:rPr>
          <w:color w:val="231F20"/>
          <w:sz w:val="22"/>
        </w:rPr>
        <w:t>necesario</w:t>
      </w:r>
      <w:r>
        <w:rPr>
          <w:color w:val="231F20"/>
          <w:spacing w:val="-1"/>
          <w:sz w:val="22"/>
        </w:rPr>
        <w:t> </w:t>
      </w:r>
      <w:r>
        <w:rPr>
          <w:color w:val="231F20"/>
          <w:sz w:val="22"/>
        </w:rPr>
        <w:t>cuidar la correcta asignación de los folios según corresponda al total de boletas para la elección. Quien</w:t>
      </w:r>
      <w:r>
        <w:rPr>
          <w:color w:val="231F20"/>
          <w:spacing w:val="-1"/>
          <w:sz w:val="22"/>
        </w:rPr>
        <w:t> </w:t>
      </w:r>
      <w:r>
        <w:rPr>
          <w:color w:val="231F20"/>
          <w:sz w:val="22"/>
        </w:rPr>
        <w:t>se encuentre</w:t>
      </w:r>
      <w:r>
        <w:rPr>
          <w:color w:val="231F20"/>
          <w:spacing w:val="-1"/>
          <w:sz w:val="22"/>
        </w:rPr>
        <w:t> </w:t>
      </w:r>
      <w:r>
        <w:rPr>
          <w:color w:val="231F20"/>
          <w:sz w:val="22"/>
        </w:rPr>
        <w:t>facultado para tal</w:t>
      </w:r>
      <w:r>
        <w:rPr>
          <w:color w:val="231F20"/>
          <w:spacing w:val="-1"/>
          <w:sz w:val="22"/>
        </w:rPr>
        <w:t> </w:t>
      </w:r>
      <w:r>
        <w:rPr>
          <w:color w:val="231F20"/>
          <w:sz w:val="22"/>
        </w:rPr>
        <w:t>efecto, será responsable de comprobar que los folios se asignen correctamente.</w:t>
      </w:r>
    </w:p>
    <w:p>
      <w:pPr>
        <w:pStyle w:val="ListParagraph"/>
        <w:numPr>
          <w:ilvl w:val="0"/>
          <w:numId w:val="156"/>
        </w:numPr>
        <w:tabs>
          <w:tab w:pos="1528" w:val="left" w:leader="none"/>
          <w:tab w:pos="1530" w:val="left" w:leader="none"/>
        </w:tabs>
        <w:spacing w:line="232" w:lineRule="auto" w:before="256" w:after="0"/>
        <w:ind w:left="1530" w:right="629" w:hanging="260"/>
        <w:jc w:val="both"/>
        <w:rPr>
          <w:sz w:val="22"/>
        </w:rPr>
      </w:pPr>
      <w:r>
        <w:rPr>
          <w:color w:val="231F20"/>
          <w:sz w:val="22"/>
        </w:rPr>
        <w:t>Una vez integradas las boletas, se introducirán en los sobres destinados para ello, mismos que se identificarán previamente con una etiqueta blanca, seña- lando además los folios de las boletas que contendrá y el tipo de elección.</w:t>
      </w:r>
    </w:p>
    <w:p>
      <w:pPr>
        <w:pStyle w:val="Heading2"/>
        <w:spacing w:before="234"/>
      </w:pPr>
      <w:r>
        <w:rPr>
          <w:color w:val="231F20"/>
        </w:rPr>
        <w:t>Artículo</w:t>
      </w:r>
      <w:r>
        <w:rPr>
          <w:color w:val="231F20"/>
          <w:spacing w:val="-8"/>
        </w:rPr>
        <w:t> </w:t>
      </w:r>
      <w:r>
        <w:rPr>
          <w:color w:val="231F20"/>
          <w:spacing w:val="-4"/>
        </w:rPr>
        <w:t>179.</w:t>
      </w:r>
    </w:p>
    <w:p>
      <w:pPr>
        <w:pStyle w:val="ListParagraph"/>
        <w:numPr>
          <w:ilvl w:val="0"/>
          <w:numId w:val="159"/>
        </w:numPr>
        <w:tabs>
          <w:tab w:pos="1528" w:val="left" w:leader="none"/>
          <w:tab w:pos="1530" w:val="left" w:leader="none"/>
        </w:tabs>
        <w:spacing w:line="232" w:lineRule="auto" w:before="252" w:after="0"/>
        <w:ind w:left="1530" w:right="628" w:hanging="260"/>
        <w:jc w:val="both"/>
        <w:rPr>
          <w:sz w:val="22"/>
        </w:rPr>
      </w:pPr>
      <w:r>
        <w:rPr>
          <w:color w:val="231F20"/>
          <w:sz w:val="22"/>
        </w:rPr>
        <w:t>La presidencia del consejo distrital o del órgano competente del opl, levan- tará</w:t>
      </w:r>
      <w:r>
        <w:rPr>
          <w:color w:val="231F20"/>
          <w:spacing w:val="13"/>
          <w:sz w:val="22"/>
        </w:rPr>
        <w:t> </w:t>
      </w:r>
      <w:r>
        <w:rPr>
          <w:color w:val="231F20"/>
          <w:sz w:val="22"/>
        </w:rPr>
        <w:t>un</w:t>
      </w:r>
      <w:r>
        <w:rPr>
          <w:color w:val="231F20"/>
          <w:spacing w:val="13"/>
          <w:sz w:val="22"/>
        </w:rPr>
        <w:t> </w:t>
      </w:r>
      <w:r>
        <w:rPr>
          <w:color w:val="231F20"/>
          <w:sz w:val="22"/>
        </w:rPr>
        <w:t>acta</w:t>
      </w:r>
      <w:r>
        <w:rPr>
          <w:color w:val="231F20"/>
          <w:spacing w:val="13"/>
          <w:sz w:val="22"/>
        </w:rPr>
        <w:t> </w:t>
      </w:r>
      <w:r>
        <w:rPr>
          <w:color w:val="231F20"/>
          <w:sz w:val="22"/>
        </w:rPr>
        <w:t>circunstanciada</w:t>
      </w:r>
      <w:r>
        <w:rPr>
          <w:color w:val="231F20"/>
          <w:spacing w:val="13"/>
          <w:sz w:val="22"/>
        </w:rPr>
        <w:t> </w:t>
      </w:r>
      <w:r>
        <w:rPr>
          <w:color w:val="231F20"/>
          <w:sz w:val="22"/>
        </w:rPr>
        <w:t>en</w:t>
      </w:r>
      <w:r>
        <w:rPr>
          <w:color w:val="231F20"/>
          <w:spacing w:val="13"/>
          <w:sz w:val="22"/>
        </w:rPr>
        <w:t> </w:t>
      </w:r>
      <w:r>
        <w:rPr>
          <w:color w:val="231F20"/>
          <w:sz w:val="22"/>
        </w:rPr>
        <w:t>la</w:t>
      </w:r>
      <w:r>
        <w:rPr>
          <w:color w:val="231F20"/>
          <w:spacing w:val="13"/>
          <w:sz w:val="22"/>
        </w:rPr>
        <w:t> </w:t>
      </w:r>
      <w:r>
        <w:rPr>
          <w:color w:val="231F20"/>
          <w:sz w:val="22"/>
        </w:rPr>
        <w:t>que</w:t>
      </w:r>
      <w:r>
        <w:rPr>
          <w:color w:val="231F20"/>
          <w:spacing w:val="13"/>
          <w:sz w:val="22"/>
        </w:rPr>
        <w:t> </w:t>
      </w:r>
      <w:r>
        <w:rPr>
          <w:color w:val="231F20"/>
          <w:sz w:val="22"/>
        </w:rPr>
        <w:t>se</w:t>
      </w:r>
      <w:r>
        <w:rPr>
          <w:color w:val="231F20"/>
          <w:spacing w:val="13"/>
          <w:sz w:val="22"/>
        </w:rPr>
        <w:t> </w:t>
      </w:r>
      <w:r>
        <w:rPr>
          <w:color w:val="231F20"/>
          <w:sz w:val="22"/>
        </w:rPr>
        <w:t>especifique</w:t>
      </w:r>
      <w:r>
        <w:rPr>
          <w:color w:val="231F20"/>
          <w:spacing w:val="13"/>
          <w:sz w:val="22"/>
        </w:rPr>
        <w:t> </w:t>
      </w:r>
      <w:r>
        <w:rPr>
          <w:color w:val="231F20"/>
          <w:sz w:val="22"/>
        </w:rPr>
        <w:t>la</w:t>
      </w:r>
      <w:r>
        <w:rPr>
          <w:color w:val="231F20"/>
          <w:spacing w:val="13"/>
          <w:sz w:val="22"/>
        </w:rPr>
        <w:t> </w:t>
      </w:r>
      <w:r>
        <w:rPr>
          <w:color w:val="231F20"/>
          <w:sz w:val="22"/>
        </w:rPr>
        <w:t>fecha,</w:t>
      </w:r>
      <w:r>
        <w:rPr>
          <w:color w:val="231F20"/>
          <w:spacing w:val="13"/>
          <w:sz w:val="22"/>
        </w:rPr>
        <w:t> </w:t>
      </w:r>
      <w:r>
        <w:rPr>
          <w:color w:val="231F20"/>
          <w:sz w:val="22"/>
        </w:rPr>
        <w:t>hora</w:t>
      </w:r>
      <w:r>
        <w:rPr>
          <w:color w:val="231F20"/>
          <w:spacing w:val="13"/>
          <w:sz w:val="22"/>
        </w:rPr>
        <w:t> </w:t>
      </w:r>
      <w:r>
        <w:rPr>
          <w:color w:val="231F20"/>
          <w:sz w:val="22"/>
        </w:rPr>
        <w:t>de</w:t>
      </w:r>
      <w:r>
        <w:rPr>
          <w:color w:val="231F20"/>
          <w:spacing w:val="13"/>
          <w:sz w:val="22"/>
        </w:rPr>
        <w:t> </w:t>
      </w:r>
      <w:r>
        <w:rPr>
          <w:color w:val="231F20"/>
          <w:sz w:val="22"/>
        </w:rPr>
        <w:t>inicio y término, lugar, asistentes, tipo o tipos de elección, folios de las boletas que correspondieron a cada casilla, folios de las boletas sobrantes e inutilizadas, y en</w:t>
      </w:r>
      <w:r>
        <w:rPr>
          <w:color w:val="231F20"/>
          <w:spacing w:val="-13"/>
          <w:sz w:val="22"/>
        </w:rPr>
        <w:t> </w:t>
      </w:r>
      <w:r>
        <w:rPr>
          <w:color w:val="231F20"/>
          <w:sz w:val="22"/>
        </w:rPr>
        <w:t>su</w:t>
      </w:r>
      <w:r>
        <w:rPr>
          <w:color w:val="231F20"/>
          <w:spacing w:val="-12"/>
          <w:sz w:val="22"/>
        </w:rPr>
        <w:t> </w:t>
      </w:r>
      <w:r>
        <w:rPr>
          <w:color w:val="231F20"/>
          <w:sz w:val="22"/>
        </w:rPr>
        <w:t>caso,</w:t>
      </w:r>
      <w:r>
        <w:rPr>
          <w:color w:val="231F20"/>
          <w:spacing w:val="-12"/>
          <w:sz w:val="22"/>
        </w:rPr>
        <w:t> </w:t>
      </w:r>
      <w:r>
        <w:rPr>
          <w:color w:val="231F20"/>
          <w:sz w:val="22"/>
        </w:rPr>
        <w:t>incidentes</w:t>
      </w:r>
      <w:r>
        <w:rPr>
          <w:color w:val="231F20"/>
          <w:spacing w:val="-13"/>
          <w:sz w:val="22"/>
        </w:rPr>
        <w:t> </w:t>
      </w:r>
      <w:r>
        <w:rPr>
          <w:color w:val="231F20"/>
          <w:sz w:val="22"/>
        </w:rPr>
        <w:t>o</w:t>
      </w:r>
      <w:r>
        <w:rPr>
          <w:color w:val="231F20"/>
          <w:spacing w:val="-12"/>
          <w:sz w:val="22"/>
        </w:rPr>
        <w:t> </w:t>
      </w:r>
      <w:r>
        <w:rPr>
          <w:color w:val="231F20"/>
          <w:sz w:val="22"/>
        </w:rPr>
        <w:t>faltantes</w:t>
      </w:r>
      <w:r>
        <w:rPr>
          <w:color w:val="231F20"/>
          <w:spacing w:val="-12"/>
          <w:sz w:val="22"/>
        </w:rPr>
        <w:t> </w:t>
      </w:r>
      <w:r>
        <w:rPr>
          <w:color w:val="231F20"/>
          <w:sz w:val="22"/>
        </w:rPr>
        <w:t>de</w:t>
      </w:r>
      <w:r>
        <w:rPr>
          <w:color w:val="231F20"/>
          <w:spacing w:val="-12"/>
          <w:sz w:val="22"/>
        </w:rPr>
        <w:t> </w:t>
      </w:r>
      <w:r>
        <w:rPr>
          <w:color w:val="231F20"/>
          <w:sz w:val="22"/>
        </w:rPr>
        <w:t>boletas.</w:t>
      </w:r>
      <w:r>
        <w:rPr>
          <w:color w:val="231F20"/>
          <w:spacing w:val="-12"/>
          <w:sz w:val="22"/>
        </w:rPr>
        <w:t> </w:t>
      </w:r>
      <w:r>
        <w:rPr>
          <w:color w:val="231F20"/>
          <w:sz w:val="22"/>
        </w:rPr>
        <w:t>Se</w:t>
      </w:r>
      <w:r>
        <w:rPr>
          <w:color w:val="231F20"/>
          <w:spacing w:val="-12"/>
          <w:sz w:val="22"/>
        </w:rPr>
        <w:t> </w:t>
      </w:r>
      <w:r>
        <w:rPr>
          <w:color w:val="231F20"/>
          <w:sz w:val="22"/>
        </w:rPr>
        <w:t>entregará</w:t>
      </w:r>
      <w:r>
        <w:rPr>
          <w:color w:val="231F20"/>
          <w:spacing w:val="-12"/>
          <w:sz w:val="22"/>
        </w:rPr>
        <w:t> </w:t>
      </w:r>
      <w:r>
        <w:rPr>
          <w:color w:val="231F20"/>
          <w:sz w:val="22"/>
        </w:rPr>
        <w:t>copia</w:t>
      </w:r>
      <w:r>
        <w:rPr>
          <w:color w:val="231F20"/>
          <w:spacing w:val="-12"/>
          <w:sz w:val="22"/>
        </w:rPr>
        <w:t> </w:t>
      </w:r>
      <w:r>
        <w:rPr>
          <w:color w:val="231F20"/>
          <w:sz w:val="22"/>
        </w:rPr>
        <w:t>simple</w:t>
      </w:r>
      <w:r>
        <w:rPr>
          <w:color w:val="231F20"/>
          <w:spacing w:val="-12"/>
          <w:sz w:val="22"/>
        </w:rPr>
        <w:t> </w:t>
      </w:r>
      <w:r>
        <w:rPr>
          <w:color w:val="231F20"/>
          <w:sz w:val="22"/>
        </w:rPr>
        <w:t>del</w:t>
      </w:r>
      <w:r>
        <w:rPr>
          <w:color w:val="231F20"/>
          <w:spacing w:val="-12"/>
          <w:sz w:val="22"/>
        </w:rPr>
        <w:t> </w:t>
      </w:r>
      <w:r>
        <w:rPr>
          <w:color w:val="231F20"/>
          <w:sz w:val="22"/>
        </w:rPr>
        <w:t>acta a quienes integran el consejo respectivo.</w:t>
      </w:r>
    </w:p>
    <w:p>
      <w:pPr>
        <w:pStyle w:val="Heading2"/>
        <w:spacing w:before="232"/>
      </w:pPr>
      <w:r>
        <w:rPr>
          <w:color w:val="231F20"/>
        </w:rPr>
        <w:t>Artículo</w:t>
      </w:r>
      <w:r>
        <w:rPr>
          <w:color w:val="231F20"/>
          <w:spacing w:val="-8"/>
        </w:rPr>
        <w:t> </w:t>
      </w:r>
      <w:r>
        <w:rPr>
          <w:color w:val="231F20"/>
          <w:spacing w:val="-4"/>
        </w:rPr>
        <w:t>180.</w:t>
      </w:r>
    </w:p>
    <w:p>
      <w:pPr>
        <w:pStyle w:val="ListParagraph"/>
        <w:numPr>
          <w:ilvl w:val="0"/>
          <w:numId w:val="160"/>
        </w:numPr>
        <w:tabs>
          <w:tab w:pos="1528" w:val="left" w:leader="none"/>
          <w:tab w:pos="1530" w:val="left" w:leader="none"/>
        </w:tabs>
        <w:spacing w:line="232" w:lineRule="auto" w:before="252" w:after="0"/>
        <w:ind w:left="1530" w:right="631" w:hanging="260"/>
        <w:jc w:val="both"/>
        <w:rPr>
          <w:sz w:val="22"/>
        </w:rPr>
      </w:pPr>
      <w:r>
        <w:rPr>
          <w:color w:val="231F20"/>
          <w:sz w:val="22"/>
        </w:rPr>
        <w:t>En el supuesto de requerir boletas adicionales, la presidencia del consejo dis- trital</w:t>
      </w:r>
      <w:r>
        <w:rPr>
          <w:color w:val="231F20"/>
          <w:spacing w:val="-3"/>
          <w:sz w:val="22"/>
        </w:rPr>
        <w:t> </w:t>
      </w:r>
      <w:r>
        <w:rPr>
          <w:color w:val="231F20"/>
          <w:sz w:val="22"/>
        </w:rPr>
        <w:t>o</w:t>
      </w:r>
      <w:r>
        <w:rPr>
          <w:color w:val="231F20"/>
          <w:spacing w:val="-3"/>
          <w:sz w:val="22"/>
        </w:rPr>
        <w:t> </w:t>
      </w:r>
      <w:r>
        <w:rPr>
          <w:color w:val="231F20"/>
          <w:sz w:val="22"/>
        </w:rPr>
        <w:t>del</w:t>
      </w:r>
      <w:r>
        <w:rPr>
          <w:color w:val="231F20"/>
          <w:spacing w:val="-3"/>
          <w:sz w:val="22"/>
        </w:rPr>
        <w:t> </w:t>
      </w:r>
      <w:r>
        <w:rPr>
          <w:color w:val="231F20"/>
          <w:sz w:val="22"/>
        </w:rPr>
        <w:t>órgano</w:t>
      </w:r>
      <w:r>
        <w:rPr>
          <w:color w:val="231F20"/>
          <w:spacing w:val="-3"/>
          <w:sz w:val="22"/>
        </w:rPr>
        <w:t> </w:t>
      </w:r>
      <w:r>
        <w:rPr>
          <w:color w:val="231F20"/>
          <w:sz w:val="22"/>
        </w:rPr>
        <w:t>competente</w:t>
      </w:r>
      <w:r>
        <w:rPr>
          <w:color w:val="231F20"/>
          <w:spacing w:val="-3"/>
          <w:sz w:val="22"/>
        </w:rPr>
        <w:t> </w:t>
      </w:r>
      <w:r>
        <w:rPr>
          <w:color w:val="231F20"/>
          <w:sz w:val="22"/>
        </w:rPr>
        <w:t>del</w:t>
      </w:r>
      <w:r>
        <w:rPr>
          <w:color w:val="231F20"/>
          <w:spacing w:val="-2"/>
          <w:sz w:val="22"/>
        </w:rPr>
        <w:t> </w:t>
      </w:r>
      <w:r>
        <w:rPr>
          <w:color w:val="231F20"/>
          <w:sz w:val="22"/>
        </w:rPr>
        <w:t>opl,</w:t>
      </w:r>
      <w:r>
        <w:rPr>
          <w:color w:val="231F20"/>
          <w:spacing w:val="-3"/>
          <w:sz w:val="22"/>
        </w:rPr>
        <w:t> </w:t>
      </w:r>
      <w:r>
        <w:rPr>
          <w:color w:val="231F20"/>
          <w:sz w:val="22"/>
        </w:rPr>
        <w:t>dará</w:t>
      </w:r>
      <w:r>
        <w:rPr>
          <w:color w:val="231F20"/>
          <w:spacing w:val="-3"/>
          <w:sz w:val="22"/>
        </w:rPr>
        <w:t> </w:t>
      </w:r>
      <w:r>
        <w:rPr>
          <w:color w:val="231F20"/>
          <w:sz w:val="22"/>
        </w:rPr>
        <w:t>aviso</w:t>
      </w:r>
      <w:r>
        <w:rPr>
          <w:color w:val="231F20"/>
          <w:spacing w:val="-3"/>
          <w:sz w:val="22"/>
        </w:rPr>
        <w:t> </w:t>
      </w:r>
      <w:r>
        <w:rPr>
          <w:color w:val="231F20"/>
          <w:sz w:val="22"/>
        </w:rPr>
        <w:t>de</w:t>
      </w:r>
      <w:r>
        <w:rPr>
          <w:color w:val="231F20"/>
          <w:spacing w:val="-3"/>
          <w:sz w:val="22"/>
        </w:rPr>
        <w:t> </w:t>
      </w:r>
      <w:r>
        <w:rPr>
          <w:color w:val="231F20"/>
          <w:sz w:val="22"/>
        </w:rPr>
        <w:t>inmediato,</w:t>
      </w:r>
      <w:r>
        <w:rPr>
          <w:color w:val="231F20"/>
          <w:spacing w:val="-3"/>
          <w:sz w:val="22"/>
        </w:rPr>
        <w:t> </w:t>
      </w:r>
      <w:r>
        <w:rPr>
          <w:color w:val="231F20"/>
          <w:sz w:val="22"/>
        </w:rPr>
        <w:t>vía</w:t>
      </w:r>
      <w:r>
        <w:rPr>
          <w:color w:val="231F20"/>
          <w:spacing w:val="-3"/>
          <w:sz w:val="22"/>
        </w:rPr>
        <w:t> </w:t>
      </w:r>
      <w:r>
        <w:rPr>
          <w:color w:val="231F20"/>
          <w:sz w:val="22"/>
        </w:rPr>
        <w:t>oficio,</w:t>
      </w:r>
      <w:r>
        <w:rPr>
          <w:color w:val="231F20"/>
          <w:spacing w:val="-3"/>
          <w:sz w:val="22"/>
        </w:rPr>
        <w:t> </w:t>
      </w:r>
      <w:r>
        <w:rPr>
          <w:color w:val="231F20"/>
          <w:sz w:val="22"/>
        </w:rPr>
        <w:t>a</w:t>
      </w:r>
      <w:r>
        <w:rPr>
          <w:color w:val="231F20"/>
          <w:spacing w:val="-3"/>
          <w:sz w:val="22"/>
        </w:rPr>
        <w:t> </w:t>
      </w:r>
      <w:r>
        <w:rPr>
          <w:color w:val="231F20"/>
          <w:sz w:val="22"/>
        </w:rPr>
        <w:t>la presidencia del consejo local del Instituto o del Órgano Superior de Dirección del opl, según corresponda, utilizando el formato de solicitud de boletas adi- cionales</w:t>
      </w:r>
      <w:r>
        <w:rPr>
          <w:color w:val="231F20"/>
          <w:spacing w:val="-6"/>
          <w:sz w:val="22"/>
        </w:rPr>
        <w:t> </w:t>
      </w:r>
      <w:r>
        <w:rPr>
          <w:color w:val="231F20"/>
          <w:sz w:val="22"/>
        </w:rPr>
        <w:t>contenido</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Anexo</w:t>
      </w:r>
      <w:r>
        <w:rPr>
          <w:color w:val="231F20"/>
          <w:spacing w:val="-6"/>
          <w:sz w:val="22"/>
        </w:rPr>
        <w:t> </w:t>
      </w:r>
      <w:r>
        <w:rPr>
          <w:color w:val="231F20"/>
          <w:sz w:val="22"/>
        </w:rPr>
        <w:t>5</w:t>
      </w:r>
      <w:r>
        <w:rPr>
          <w:color w:val="231F20"/>
          <w:spacing w:val="-6"/>
          <w:sz w:val="22"/>
        </w:rPr>
        <w:t> </w:t>
      </w:r>
      <w:r>
        <w:rPr>
          <w:color w:val="231F20"/>
          <w:sz w:val="22"/>
        </w:rPr>
        <w:t>de</w:t>
      </w:r>
      <w:r>
        <w:rPr>
          <w:color w:val="231F20"/>
          <w:spacing w:val="-6"/>
          <w:sz w:val="22"/>
        </w:rPr>
        <w:t> </w:t>
      </w:r>
      <w:r>
        <w:rPr>
          <w:color w:val="231F20"/>
          <w:sz w:val="22"/>
        </w:rPr>
        <w:t>este</w:t>
      </w:r>
      <w:r>
        <w:rPr>
          <w:color w:val="231F20"/>
          <w:spacing w:val="-6"/>
          <w:sz w:val="22"/>
        </w:rPr>
        <w:t> </w:t>
      </w:r>
      <w:r>
        <w:rPr>
          <w:color w:val="231F20"/>
          <w:sz w:val="22"/>
        </w:rPr>
        <w:t>Reglamento,</w:t>
      </w:r>
      <w:r>
        <w:rPr>
          <w:color w:val="231F20"/>
          <w:spacing w:val="-6"/>
          <w:sz w:val="22"/>
        </w:rPr>
        <w:t> </w:t>
      </w:r>
      <w:r>
        <w:rPr>
          <w:color w:val="231F20"/>
          <w:sz w:val="22"/>
        </w:rPr>
        <w:t>para</w:t>
      </w:r>
      <w:r>
        <w:rPr>
          <w:color w:val="231F20"/>
          <w:spacing w:val="-6"/>
          <w:sz w:val="22"/>
        </w:rPr>
        <w:t> </w:t>
      </w:r>
      <w:r>
        <w:rPr>
          <w:color w:val="231F20"/>
          <w:sz w:val="22"/>
        </w:rPr>
        <w:t>que</w:t>
      </w:r>
      <w:r>
        <w:rPr>
          <w:color w:val="231F20"/>
          <w:spacing w:val="-6"/>
          <w:sz w:val="22"/>
        </w:rPr>
        <w:t> </w:t>
      </w:r>
      <w:r>
        <w:rPr>
          <w:color w:val="231F20"/>
          <w:sz w:val="22"/>
        </w:rPr>
        <w:t>se</w:t>
      </w:r>
      <w:r>
        <w:rPr>
          <w:color w:val="231F20"/>
          <w:spacing w:val="-6"/>
          <w:sz w:val="22"/>
        </w:rPr>
        <w:t> </w:t>
      </w:r>
      <w:r>
        <w:rPr>
          <w:color w:val="231F20"/>
          <w:sz w:val="22"/>
        </w:rPr>
        <w:t>adopten</w:t>
      </w:r>
      <w:r>
        <w:rPr>
          <w:color w:val="231F20"/>
          <w:spacing w:val="-6"/>
          <w:sz w:val="22"/>
        </w:rPr>
        <w:t> </w:t>
      </w:r>
      <w:r>
        <w:rPr>
          <w:color w:val="231F20"/>
          <w:sz w:val="22"/>
        </w:rPr>
        <w:t>las acciones necesarias para complementar el requerimiento de boletas. La insu- ficiencia de éstas no detendrá el procedimiento de conteo, sellado y agrupa- miento, ni tampoco el armado de los paquetes electorales.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160"/>
        </w:numPr>
        <w:tabs>
          <w:tab w:pos="1811" w:val="left" w:leader="none"/>
          <w:tab w:pos="1813" w:val="left" w:leader="none"/>
        </w:tabs>
        <w:spacing w:line="232" w:lineRule="auto" w:before="0" w:after="0"/>
        <w:ind w:left="1813" w:right="345" w:hanging="260"/>
        <w:jc w:val="both"/>
        <w:rPr>
          <w:sz w:val="22"/>
        </w:rPr>
      </w:pPr>
      <w:r>
        <w:rPr>
          <w:color w:val="231F20"/>
          <w:sz w:val="22"/>
        </w:rPr>
        <w:t>Si se recibieran boletas que correspondan a otro ámbito de competencia, la presidencia del consejo respectivo, notificará por la vía más expedita a la pre- sidencia del consejo local del Instituto o del Órgano Superior de Dirección del opl, quien procederá a convocar a una comisión del órgano al que correspon- dan las boletas electorales, para que las reciban. Dicha comisión estará inte- grada por el presidente y consejeros electorales del órgano receptor, quienes podrán</w:t>
      </w:r>
      <w:r>
        <w:rPr>
          <w:color w:val="231F20"/>
          <w:spacing w:val="-13"/>
          <w:sz w:val="22"/>
        </w:rPr>
        <w:t> </w:t>
      </w:r>
      <w:r>
        <w:rPr>
          <w:color w:val="231F20"/>
          <w:sz w:val="22"/>
        </w:rPr>
        <w:t>ser</w:t>
      </w:r>
      <w:r>
        <w:rPr>
          <w:color w:val="231F20"/>
          <w:spacing w:val="-12"/>
          <w:sz w:val="22"/>
        </w:rPr>
        <w:t> </w:t>
      </w:r>
      <w:r>
        <w:rPr>
          <w:color w:val="231F20"/>
          <w:sz w:val="22"/>
        </w:rPr>
        <w:t>apoyados</w:t>
      </w:r>
      <w:r>
        <w:rPr>
          <w:color w:val="231F20"/>
          <w:spacing w:val="-13"/>
          <w:sz w:val="22"/>
        </w:rPr>
        <w:t> </w:t>
      </w:r>
      <w:r>
        <w:rPr>
          <w:color w:val="231F20"/>
          <w:sz w:val="22"/>
        </w:rPr>
        <w:t>en</w:t>
      </w:r>
      <w:r>
        <w:rPr>
          <w:color w:val="231F20"/>
          <w:spacing w:val="-12"/>
          <w:sz w:val="22"/>
        </w:rPr>
        <w:t> </w:t>
      </w:r>
      <w:r>
        <w:rPr>
          <w:color w:val="231F20"/>
          <w:sz w:val="22"/>
        </w:rPr>
        <w:t>dicho</w:t>
      </w:r>
      <w:r>
        <w:rPr>
          <w:color w:val="231F20"/>
          <w:spacing w:val="-13"/>
          <w:sz w:val="22"/>
        </w:rPr>
        <w:t> </w:t>
      </w:r>
      <w:r>
        <w:rPr>
          <w:color w:val="231F20"/>
          <w:sz w:val="22"/>
        </w:rPr>
        <w:t>acto</w:t>
      </w:r>
      <w:r>
        <w:rPr>
          <w:color w:val="231F20"/>
          <w:spacing w:val="-12"/>
          <w:sz w:val="22"/>
        </w:rPr>
        <w:t> </w:t>
      </w:r>
      <w:r>
        <w:rPr>
          <w:color w:val="231F20"/>
          <w:sz w:val="22"/>
        </w:rPr>
        <w:t>por</w:t>
      </w:r>
      <w:r>
        <w:rPr>
          <w:color w:val="231F20"/>
          <w:spacing w:val="-13"/>
          <w:sz w:val="22"/>
        </w:rPr>
        <w:t> </w:t>
      </w:r>
      <w:r>
        <w:rPr>
          <w:color w:val="231F20"/>
          <w:sz w:val="22"/>
        </w:rPr>
        <w:t>personal</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3"/>
          <w:sz w:val="22"/>
        </w:rPr>
        <w:t> </w:t>
      </w:r>
      <w:r>
        <w:rPr>
          <w:color w:val="231F20"/>
          <w:sz w:val="22"/>
        </w:rPr>
        <w:t>estructura</w:t>
      </w:r>
      <w:r>
        <w:rPr>
          <w:color w:val="231F20"/>
          <w:spacing w:val="-12"/>
          <w:sz w:val="22"/>
        </w:rPr>
        <w:t> </w:t>
      </w:r>
      <w:r>
        <w:rPr>
          <w:color w:val="231F20"/>
          <w:sz w:val="22"/>
        </w:rPr>
        <w:t>administrativa y, en su caso, por los representantes de los partidos políticos y candidaturas independientes que decidan participar.</w:t>
      </w:r>
    </w:p>
    <w:p>
      <w:pPr>
        <w:pStyle w:val="ListParagraph"/>
        <w:numPr>
          <w:ilvl w:val="0"/>
          <w:numId w:val="160"/>
        </w:numPr>
        <w:tabs>
          <w:tab w:pos="1811" w:val="left" w:leader="none"/>
          <w:tab w:pos="1813" w:val="left" w:leader="none"/>
        </w:tabs>
        <w:spacing w:line="232" w:lineRule="auto" w:before="256" w:after="0"/>
        <w:ind w:left="1813" w:right="346" w:hanging="260"/>
        <w:jc w:val="both"/>
        <w:rPr>
          <w:sz w:val="22"/>
        </w:rPr>
      </w:pPr>
      <w:r>
        <w:rPr>
          <w:color w:val="231F20"/>
          <w:sz w:val="22"/>
        </w:rPr>
        <w:t>Las</w:t>
      </w:r>
      <w:r>
        <w:rPr>
          <w:color w:val="231F20"/>
          <w:spacing w:val="-8"/>
          <w:sz w:val="22"/>
        </w:rPr>
        <w:t> </w:t>
      </w:r>
      <w:r>
        <w:rPr>
          <w:color w:val="231F20"/>
          <w:sz w:val="22"/>
        </w:rPr>
        <w:t>boletas</w:t>
      </w:r>
      <w:r>
        <w:rPr>
          <w:color w:val="231F20"/>
          <w:spacing w:val="-9"/>
          <w:sz w:val="22"/>
        </w:rPr>
        <w:t> </w:t>
      </w:r>
      <w:r>
        <w:rPr>
          <w:color w:val="231F20"/>
          <w:sz w:val="22"/>
        </w:rPr>
        <w:t>electorales</w:t>
      </w:r>
      <w:r>
        <w:rPr>
          <w:color w:val="231F20"/>
          <w:spacing w:val="-9"/>
          <w:sz w:val="22"/>
        </w:rPr>
        <w:t> </w:t>
      </w:r>
      <w:r>
        <w:rPr>
          <w:color w:val="231F20"/>
          <w:sz w:val="22"/>
        </w:rPr>
        <w:t>serán</w:t>
      </w:r>
      <w:r>
        <w:rPr>
          <w:color w:val="231F20"/>
          <w:spacing w:val="-9"/>
          <w:sz w:val="22"/>
        </w:rPr>
        <w:t> </w:t>
      </w:r>
      <w:r>
        <w:rPr>
          <w:color w:val="231F20"/>
          <w:sz w:val="22"/>
        </w:rPr>
        <w:t>entregadas</w:t>
      </w:r>
      <w:r>
        <w:rPr>
          <w:color w:val="231F20"/>
          <w:spacing w:val="-8"/>
          <w:sz w:val="22"/>
        </w:rPr>
        <w:t> </w:t>
      </w:r>
      <w:r>
        <w:rPr>
          <w:color w:val="231F20"/>
          <w:sz w:val="22"/>
        </w:rPr>
        <w:t>a</w:t>
      </w:r>
      <w:r>
        <w:rPr>
          <w:color w:val="231F20"/>
          <w:spacing w:val="-9"/>
          <w:sz w:val="22"/>
        </w:rPr>
        <w:t> </w:t>
      </w:r>
      <w:r>
        <w:rPr>
          <w:color w:val="231F20"/>
          <w:sz w:val="22"/>
        </w:rPr>
        <w:t>la</w:t>
      </w:r>
      <w:r>
        <w:rPr>
          <w:color w:val="231F20"/>
          <w:spacing w:val="-8"/>
          <w:sz w:val="22"/>
        </w:rPr>
        <w:t> </w:t>
      </w:r>
      <w:r>
        <w:rPr>
          <w:color w:val="231F20"/>
          <w:sz w:val="22"/>
        </w:rPr>
        <w:t>presidencia</w:t>
      </w:r>
      <w:r>
        <w:rPr>
          <w:color w:val="231F20"/>
          <w:spacing w:val="-8"/>
          <w:sz w:val="22"/>
        </w:rPr>
        <w:t> </w:t>
      </w:r>
      <w:r>
        <w:rPr>
          <w:color w:val="231F20"/>
          <w:sz w:val="22"/>
        </w:rPr>
        <w:t>o</w:t>
      </w:r>
      <w:r>
        <w:rPr>
          <w:color w:val="231F20"/>
          <w:spacing w:val="-9"/>
          <w:sz w:val="22"/>
        </w:rPr>
        <w:t> </w:t>
      </w:r>
      <w:r>
        <w:rPr>
          <w:color w:val="231F20"/>
          <w:sz w:val="22"/>
        </w:rPr>
        <w:t>al</w:t>
      </w:r>
      <w:r>
        <w:rPr>
          <w:color w:val="231F20"/>
          <w:spacing w:val="-9"/>
          <w:sz w:val="22"/>
        </w:rPr>
        <w:t> </w:t>
      </w:r>
      <w:r>
        <w:rPr>
          <w:color w:val="231F20"/>
          <w:sz w:val="22"/>
        </w:rPr>
        <w:t>responsable</w:t>
      </w:r>
      <w:r>
        <w:rPr>
          <w:color w:val="231F20"/>
          <w:spacing w:val="-8"/>
          <w:sz w:val="22"/>
        </w:rPr>
        <w:t> </w:t>
      </w:r>
      <w:r>
        <w:rPr>
          <w:color w:val="231F20"/>
          <w:sz w:val="22"/>
        </w:rPr>
        <w:t>de</w:t>
      </w:r>
      <w:r>
        <w:rPr>
          <w:color w:val="231F20"/>
          <w:spacing w:val="-8"/>
          <w:sz w:val="22"/>
        </w:rPr>
        <w:t> </w:t>
      </w:r>
      <w:r>
        <w:rPr>
          <w:color w:val="231F20"/>
          <w:sz w:val="22"/>
        </w:rPr>
        <w:t>la comisión referida, por parte de la presidencia del órgano que inicialmente las recibió,</w:t>
      </w:r>
      <w:r>
        <w:rPr>
          <w:color w:val="231F20"/>
          <w:spacing w:val="-2"/>
          <w:sz w:val="22"/>
        </w:rPr>
        <w:t> </w:t>
      </w:r>
      <w:r>
        <w:rPr>
          <w:color w:val="231F20"/>
          <w:sz w:val="22"/>
        </w:rPr>
        <w:t>en</w:t>
      </w:r>
      <w:r>
        <w:rPr>
          <w:color w:val="231F20"/>
          <w:spacing w:val="-3"/>
          <w:sz w:val="22"/>
        </w:rPr>
        <w:t> </w:t>
      </w:r>
      <w:r>
        <w:rPr>
          <w:color w:val="231F20"/>
          <w:sz w:val="22"/>
        </w:rPr>
        <w:t>sus</w:t>
      </w:r>
      <w:r>
        <w:rPr>
          <w:color w:val="231F20"/>
          <w:spacing w:val="-2"/>
          <w:sz w:val="22"/>
        </w:rPr>
        <w:t> </w:t>
      </w:r>
      <w:r>
        <w:rPr>
          <w:color w:val="231F20"/>
          <w:sz w:val="22"/>
        </w:rPr>
        <w:t>instalaciones.</w:t>
      </w:r>
      <w:r>
        <w:rPr>
          <w:color w:val="231F20"/>
          <w:spacing w:val="-2"/>
          <w:sz w:val="22"/>
        </w:rPr>
        <w:t> </w:t>
      </w:r>
      <w:r>
        <w:rPr>
          <w:color w:val="231F20"/>
          <w:sz w:val="22"/>
        </w:rPr>
        <w:t>De</w:t>
      </w:r>
      <w:r>
        <w:rPr>
          <w:color w:val="231F20"/>
          <w:spacing w:val="-2"/>
          <w:sz w:val="22"/>
        </w:rPr>
        <w:t> </w:t>
      </w:r>
      <w:r>
        <w:rPr>
          <w:color w:val="231F20"/>
          <w:sz w:val="22"/>
        </w:rPr>
        <w:t>lo</w:t>
      </w:r>
      <w:r>
        <w:rPr>
          <w:color w:val="231F20"/>
          <w:spacing w:val="-3"/>
          <w:sz w:val="22"/>
        </w:rPr>
        <w:t> </w:t>
      </w:r>
      <w:r>
        <w:rPr>
          <w:color w:val="231F20"/>
          <w:sz w:val="22"/>
        </w:rPr>
        <w:t>anterior</w:t>
      </w:r>
      <w:r>
        <w:rPr>
          <w:color w:val="231F20"/>
          <w:spacing w:val="-2"/>
          <w:sz w:val="22"/>
        </w:rPr>
        <w:t> </w:t>
      </w:r>
      <w:r>
        <w:rPr>
          <w:color w:val="231F20"/>
          <w:sz w:val="22"/>
        </w:rPr>
        <w:t>se</w:t>
      </w:r>
      <w:r>
        <w:rPr>
          <w:color w:val="231F20"/>
          <w:spacing w:val="-3"/>
          <w:sz w:val="22"/>
        </w:rPr>
        <w:t> </w:t>
      </w:r>
      <w:r>
        <w:rPr>
          <w:color w:val="231F20"/>
          <w:sz w:val="22"/>
        </w:rPr>
        <w:t>levantará</w:t>
      </w:r>
      <w:r>
        <w:rPr>
          <w:color w:val="231F20"/>
          <w:spacing w:val="-2"/>
          <w:sz w:val="22"/>
        </w:rPr>
        <w:t> </w:t>
      </w:r>
      <w:r>
        <w:rPr>
          <w:color w:val="231F20"/>
          <w:sz w:val="22"/>
        </w:rPr>
        <w:t>un</w:t>
      </w:r>
      <w:r>
        <w:rPr>
          <w:color w:val="231F20"/>
          <w:spacing w:val="-3"/>
          <w:sz w:val="22"/>
        </w:rPr>
        <w:t> </w:t>
      </w:r>
      <w:r>
        <w:rPr>
          <w:color w:val="231F20"/>
          <w:sz w:val="22"/>
        </w:rPr>
        <w:t>acta</w:t>
      </w:r>
      <w:r>
        <w:rPr>
          <w:color w:val="231F20"/>
          <w:spacing w:val="-2"/>
          <w:sz w:val="22"/>
        </w:rPr>
        <w:t> </w:t>
      </w:r>
      <w:r>
        <w:rPr>
          <w:color w:val="231F20"/>
          <w:sz w:val="22"/>
        </w:rPr>
        <w:t>circunstancia- da y se entregará una copia a quienes integran la comisión, lo cual se hará del conocimiento de los integrantes del consejo correspondiente.</w:t>
      </w:r>
    </w:p>
    <w:p>
      <w:pPr>
        <w:pStyle w:val="Heading2"/>
        <w:spacing w:before="232"/>
        <w:ind w:left="1133"/>
      </w:pPr>
      <w:r>
        <w:rPr>
          <w:color w:val="231F20"/>
        </w:rPr>
        <w:t>Artículo</w:t>
      </w:r>
      <w:r>
        <w:rPr>
          <w:color w:val="231F20"/>
          <w:spacing w:val="-8"/>
        </w:rPr>
        <w:t> </w:t>
      </w:r>
      <w:r>
        <w:rPr>
          <w:color w:val="231F20"/>
          <w:spacing w:val="-4"/>
        </w:rPr>
        <w:t>181.</w:t>
      </w:r>
    </w:p>
    <w:p>
      <w:pPr>
        <w:pStyle w:val="ListParagraph"/>
        <w:numPr>
          <w:ilvl w:val="0"/>
          <w:numId w:val="161"/>
        </w:numPr>
        <w:tabs>
          <w:tab w:pos="1811" w:val="left" w:leader="none"/>
          <w:tab w:pos="1813" w:val="left" w:leader="none"/>
        </w:tabs>
        <w:spacing w:line="232" w:lineRule="auto" w:before="252" w:after="0"/>
        <w:ind w:left="1813" w:right="345" w:hanging="260"/>
        <w:jc w:val="both"/>
        <w:rPr>
          <w:sz w:val="22"/>
        </w:rPr>
      </w:pPr>
      <w:r>
        <w:rPr>
          <w:color w:val="231F20"/>
          <w:sz w:val="22"/>
        </w:rPr>
        <w:t>En caso que con posterioridad a la realización del procedimiento de conteo, sellado</w:t>
      </w:r>
      <w:r>
        <w:rPr>
          <w:color w:val="231F20"/>
          <w:spacing w:val="-13"/>
          <w:sz w:val="22"/>
        </w:rPr>
        <w:t> </w:t>
      </w:r>
      <w:r>
        <w:rPr>
          <w:color w:val="231F20"/>
          <w:sz w:val="22"/>
        </w:rPr>
        <w:t>y</w:t>
      </w:r>
      <w:r>
        <w:rPr>
          <w:color w:val="231F20"/>
          <w:spacing w:val="-12"/>
          <w:sz w:val="22"/>
        </w:rPr>
        <w:t> </w:t>
      </w:r>
      <w:r>
        <w:rPr>
          <w:color w:val="231F20"/>
          <w:sz w:val="22"/>
        </w:rPr>
        <w:t>agrupamiento</w:t>
      </w:r>
      <w:r>
        <w:rPr>
          <w:color w:val="231F20"/>
          <w:spacing w:val="-13"/>
          <w:sz w:val="22"/>
        </w:rPr>
        <w:t> </w:t>
      </w:r>
      <w:r>
        <w:rPr>
          <w:color w:val="231F20"/>
          <w:sz w:val="22"/>
        </w:rPr>
        <w:t>de</w:t>
      </w:r>
      <w:r>
        <w:rPr>
          <w:color w:val="231F20"/>
          <w:spacing w:val="-12"/>
          <w:sz w:val="22"/>
        </w:rPr>
        <w:t> </w:t>
      </w:r>
      <w:r>
        <w:rPr>
          <w:color w:val="231F20"/>
          <w:sz w:val="22"/>
        </w:rPr>
        <w:t>las</w:t>
      </w:r>
      <w:r>
        <w:rPr>
          <w:color w:val="231F20"/>
          <w:spacing w:val="-13"/>
          <w:sz w:val="22"/>
        </w:rPr>
        <w:t> </w:t>
      </w:r>
      <w:r>
        <w:rPr>
          <w:color w:val="231F20"/>
          <w:sz w:val="22"/>
        </w:rPr>
        <w:t>boletas</w:t>
      </w:r>
      <w:r>
        <w:rPr>
          <w:color w:val="231F20"/>
          <w:spacing w:val="-12"/>
          <w:sz w:val="22"/>
        </w:rPr>
        <w:t> </w:t>
      </w:r>
      <w:r>
        <w:rPr>
          <w:color w:val="231F20"/>
          <w:sz w:val="22"/>
        </w:rPr>
        <w:t>electorales,</w:t>
      </w:r>
      <w:r>
        <w:rPr>
          <w:color w:val="231F20"/>
          <w:spacing w:val="-13"/>
          <w:sz w:val="22"/>
        </w:rPr>
        <w:t> </w:t>
      </w:r>
      <w:r>
        <w:rPr>
          <w:color w:val="231F20"/>
          <w:sz w:val="22"/>
        </w:rPr>
        <w:t>el</w:t>
      </w:r>
      <w:r>
        <w:rPr>
          <w:color w:val="231F20"/>
          <w:spacing w:val="-12"/>
          <w:sz w:val="22"/>
        </w:rPr>
        <w:t> </w:t>
      </w:r>
      <w:r>
        <w:rPr>
          <w:color w:val="231F20"/>
          <w:sz w:val="22"/>
        </w:rPr>
        <w:t>órgano</w:t>
      </w:r>
      <w:r>
        <w:rPr>
          <w:color w:val="231F20"/>
          <w:spacing w:val="-12"/>
          <w:sz w:val="22"/>
        </w:rPr>
        <w:t> </w:t>
      </w:r>
      <w:r>
        <w:rPr>
          <w:color w:val="231F20"/>
          <w:sz w:val="22"/>
        </w:rPr>
        <w:t>jurisdiccional</w:t>
      </w:r>
      <w:r>
        <w:rPr>
          <w:color w:val="231F20"/>
          <w:spacing w:val="-13"/>
          <w:sz w:val="22"/>
        </w:rPr>
        <w:t> </w:t>
      </w:r>
      <w:r>
        <w:rPr>
          <w:color w:val="231F20"/>
          <w:sz w:val="22"/>
        </w:rPr>
        <w:t>com- petente</w:t>
      </w:r>
      <w:r>
        <w:rPr>
          <w:color w:val="231F20"/>
          <w:spacing w:val="-13"/>
          <w:sz w:val="22"/>
        </w:rPr>
        <w:t> </w:t>
      </w:r>
      <w:r>
        <w:rPr>
          <w:color w:val="231F20"/>
          <w:sz w:val="22"/>
        </w:rPr>
        <w:t>emita</w:t>
      </w:r>
      <w:r>
        <w:rPr>
          <w:color w:val="231F20"/>
          <w:spacing w:val="-12"/>
          <w:sz w:val="22"/>
        </w:rPr>
        <w:t> </w:t>
      </w:r>
      <w:r>
        <w:rPr>
          <w:color w:val="231F20"/>
          <w:sz w:val="22"/>
        </w:rPr>
        <w:t>resolución</w:t>
      </w:r>
      <w:r>
        <w:rPr>
          <w:color w:val="231F20"/>
          <w:spacing w:val="-13"/>
          <w:sz w:val="22"/>
        </w:rPr>
        <w:t> </w:t>
      </w:r>
      <w:r>
        <w:rPr>
          <w:color w:val="231F20"/>
          <w:sz w:val="22"/>
        </w:rPr>
        <w:t>favorable</w:t>
      </w:r>
      <w:r>
        <w:rPr>
          <w:color w:val="231F20"/>
          <w:spacing w:val="-12"/>
          <w:sz w:val="22"/>
        </w:rPr>
        <w:t> </w:t>
      </w:r>
      <w:r>
        <w:rPr>
          <w:color w:val="231F20"/>
          <w:sz w:val="22"/>
        </w:rPr>
        <w:t>a</w:t>
      </w:r>
      <w:r>
        <w:rPr>
          <w:color w:val="231F20"/>
          <w:spacing w:val="-13"/>
          <w:sz w:val="22"/>
        </w:rPr>
        <w:t> </w:t>
      </w:r>
      <w:r>
        <w:rPr>
          <w:color w:val="231F20"/>
          <w:sz w:val="22"/>
        </w:rPr>
        <w:t>ciudadanos</w:t>
      </w:r>
      <w:r>
        <w:rPr>
          <w:color w:val="231F20"/>
          <w:spacing w:val="-12"/>
          <w:sz w:val="22"/>
        </w:rPr>
        <w:t> </w:t>
      </w:r>
      <w:r>
        <w:rPr>
          <w:color w:val="231F20"/>
          <w:sz w:val="22"/>
        </w:rPr>
        <w:t>en</w:t>
      </w:r>
      <w:r>
        <w:rPr>
          <w:color w:val="231F20"/>
          <w:spacing w:val="-13"/>
          <w:sz w:val="22"/>
        </w:rPr>
        <w:t> </w:t>
      </w:r>
      <w:r>
        <w:rPr>
          <w:color w:val="231F20"/>
          <w:sz w:val="22"/>
        </w:rPr>
        <w:t>relación</w:t>
      </w:r>
      <w:r>
        <w:rPr>
          <w:color w:val="231F20"/>
          <w:spacing w:val="-12"/>
          <w:sz w:val="22"/>
        </w:rPr>
        <w:t> </w:t>
      </w:r>
      <w:r>
        <w:rPr>
          <w:color w:val="231F20"/>
          <w:sz w:val="22"/>
        </w:rPr>
        <w:t>con</w:t>
      </w:r>
      <w:r>
        <w:rPr>
          <w:color w:val="231F20"/>
          <w:spacing w:val="-12"/>
          <w:sz w:val="22"/>
        </w:rPr>
        <w:t> </w:t>
      </w:r>
      <w:r>
        <w:rPr>
          <w:color w:val="231F20"/>
          <w:sz w:val="22"/>
        </w:rPr>
        <w:t>su</w:t>
      </w:r>
      <w:r>
        <w:rPr>
          <w:color w:val="231F20"/>
          <w:spacing w:val="-13"/>
          <w:sz w:val="22"/>
        </w:rPr>
        <w:t> </w:t>
      </w:r>
      <w:r>
        <w:rPr>
          <w:color w:val="231F20"/>
          <w:sz w:val="22"/>
        </w:rPr>
        <w:t>derecho</w:t>
      </w:r>
      <w:r>
        <w:rPr>
          <w:color w:val="231F20"/>
          <w:spacing w:val="-12"/>
          <w:sz w:val="22"/>
        </w:rPr>
        <w:t> </w:t>
      </w:r>
      <w:r>
        <w:rPr>
          <w:color w:val="231F20"/>
          <w:sz w:val="22"/>
        </w:rPr>
        <w:t>de votar el día de la respectiva elección, no se incluirán ni se entregarán boletas adicionales a la presidencia de las mesas directivas de casilla.</w:t>
      </w:r>
    </w:p>
    <w:p>
      <w:pPr>
        <w:spacing w:line="276" w:lineRule="exact" w:before="232"/>
        <w:ind w:left="783" w:right="0" w:firstLine="0"/>
        <w:jc w:val="center"/>
        <w:rPr>
          <w:b/>
          <w:sz w:val="24"/>
        </w:rPr>
      </w:pPr>
      <w:r>
        <w:rPr>
          <w:b/>
          <w:color w:val="58595B"/>
          <w:sz w:val="24"/>
        </w:rPr>
        <w:t>Sección</w:t>
      </w:r>
      <w:r>
        <w:rPr>
          <w:b/>
          <w:color w:val="58595B"/>
          <w:spacing w:val="29"/>
          <w:sz w:val="24"/>
        </w:rPr>
        <w:t> </w:t>
      </w:r>
      <w:r>
        <w:rPr>
          <w:b/>
          <w:color w:val="58595B"/>
          <w:spacing w:val="-2"/>
          <w:sz w:val="24"/>
        </w:rPr>
        <w:t>Cuarta</w:t>
      </w:r>
    </w:p>
    <w:p>
      <w:pPr>
        <w:spacing w:line="213" w:lineRule="auto" w:before="9"/>
        <w:ind w:left="1234" w:right="446" w:firstLine="0"/>
        <w:jc w:val="center"/>
        <w:rPr>
          <w:b/>
          <w:sz w:val="24"/>
        </w:rPr>
      </w:pPr>
      <w:r>
        <w:rPr>
          <w:b/>
          <w:color w:val="58595B"/>
          <w:sz w:val="24"/>
        </w:rPr>
        <w:t>Distribución</w:t>
      </w:r>
      <w:r>
        <w:rPr>
          <w:b/>
          <w:color w:val="58595B"/>
          <w:spacing w:val="-7"/>
          <w:sz w:val="24"/>
        </w:rPr>
        <w:t> </w:t>
      </w:r>
      <w:r>
        <w:rPr>
          <w:b/>
          <w:color w:val="58595B"/>
          <w:sz w:val="24"/>
        </w:rPr>
        <w:t>de</w:t>
      </w:r>
      <w:r>
        <w:rPr>
          <w:b/>
          <w:color w:val="58595B"/>
          <w:spacing w:val="-7"/>
          <w:sz w:val="24"/>
        </w:rPr>
        <w:t> </w:t>
      </w:r>
      <w:r>
        <w:rPr>
          <w:b/>
          <w:color w:val="58595B"/>
          <w:sz w:val="24"/>
        </w:rPr>
        <w:t>la</w:t>
      </w:r>
      <w:r>
        <w:rPr>
          <w:b/>
          <w:color w:val="58595B"/>
          <w:spacing w:val="-7"/>
          <w:sz w:val="24"/>
        </w:rPr>
        <w:t> </w:t>
      </w:r>
      <w:r>
        <w:rPr>
          <w:b/>
          <w:color w:val="58595B"/>
          <w:sz w:val="24"/>
        </w:rPr>
        <w:t>documentación</w:t>
      </w:r>
      <w:r>
        <w:rPr>
          <w:b/>
          <w:color w:val="58595B"/>
          <w:spacing w:val="-7"/>
          <w:sz w:val="24"/>
        </w:rPr>
        <w:t> </w:t>
      </w:r>
      <w:r>
        <w:rPr>
          <w:b/>
          <w:color w:val="58595B"/>
          <w:sz w:val="24"/>
        </w:rPr>
        <w:t>y</w:t>
      </w:r>
      <w:r>
        <w:rPr>
          <w:b/>
          <w:color w:val="58595B"/>
          <w:spacing w:val="-7"/>
          <w:sz w:val="24"/>
        </w:rPr>
        <w:t> </w:t>
      </w:r>
      <w:r>
        <w:rPr>
          <w:b/>
          <w:color w:val="58595B"/>
          <w:sz w:val="24"/>
        </w:rPr>
        <w:t>materiales</w:t>
      </w:r>
      <w:r>
        <w:rPr>
          <w:b/>
          <w:color w:val="58595B"/>
          <w:spacing w:val="-7"/>
          <w:sz w:val="24"/>
        </w:rPr>
        <w:t> </w:t>
      </w:r>
      <w:r>
        <w:rPr>
          <w:b/>
          <w:color w:val="58595B"/>
          <w:sz w:val="24"/>
        </w:rPr>
        <w:t>electorales</w:t>
      </w:r>
      <w:r>
        <w:rPr>
          <w:b/>
          <w:color w:val="58595B"/>
          <w:spacing w:val="-7"/>
          <w:sz w:val="24"/>
        </w:rPr>
        <w:t> </w:t>
      </w:r>
      <w:r>
        <w:rPr>
          <w:b/>
          <w:color w:val="58595B"/>
          <w:sz w:val="24"/>
        </w:rPr>
        <w:t>a</w:t>
      </w:r>
      <w:r>
        <w:rPr>
          <w:b/>
          <w:color w:val="58595B"/>
          <w:spacing w:val="-7"/>
          <w:sz w:val="24"/>
        </w:rPr>
        <w:t> </w:t>
      </w:r>
      <w:r>
        <w:rPr>
          <w:b/>
          <w:color w:val="58595B"/>
          <w:sz w:val="24"/>
        </w:rPr>
        <w:t>la</w:t>
      </w:r>
      <w:r>
        <w:rPr>
          <w:b/>
          <w:color w:val="58595B"/>
          <w:spacing w:val="-7"/>
          <w:sz w:val="24"/>
        </w:rPr>
        <w:t> </w:t>
      </w:r>
      <w:r>
        <w:rPr>
          <w:b/>
          <w:color w:val="58595B"/>
          <w:sz w:val="24"/>
        </w:rPr>
        <w:t>Presidencia de las Mesas Directivas de Casilla</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182.</w:t>
      </w:r>
    </w:p>
    <w:p>
      <w:pPr>
        <w:pStyle w:val="ListParagraph"/>
        <w:numPr>
          <w:ilvl w:val="0"/>
          <w:numId w:val="162"/>
        </w:numPr>
        <w:tabs>
          <w:tab w:pos="1811" w:val="left" w:leader="none"/>
          <w:tab w:pos="1813" w:val="left" w:leader="none"/>
        </w:tabs>
        <w:spacing w:line="232" w:lineRule="auto" w:before="253" w:after="0"/>
        <w:ind w:left="1813" w:right="348" w:hanging="260"/>
        <w:jc w:val="both"/>
        <w:rPr>
          <w:sz w:val="22"/>
        </w:rPr>
      </w:pPr>
      <w:r>
        <w:rPr>
          <w:color w:val="231F20"/>
          <w:sz w:val="22"/>
        </w:rPr>
        <w:t>Sin afectación al debido desarrollo de las actividades inherentes a la integra- ción de las mesas directivas de casilla, los supervisores electorales y los cae apoyarán</w:t>
      </w:r>
      <w:r>
        <w:rPr>
          <w:color w:val="231F20"/>
          <w:spacing w:val="-8"/>
          <w:sz w:val="22"/>
        </w:rPr>
        <w:t> </w:t>
      </w:r>
      <w:r>
        <w:rPr>
          <w:color w:val="231F20"/>
          <w:sz w:val="22"/>
        </w:rPr>
        <w:t>en</w:t>
      </w:r>
      <w:r>
        <w:rPr>
          <w:color w:val="231F20"/>
          <w:spacing w:val="-8"/>
          <w:sz w:val="22"/>
        </w:rPr>
        <w:t> </w:t>
      </w:r>
      <w:r>
        <w:rPr>
          <w:color w:val="231F20"/>
          <w:sz w:val="22"/>
        </w:rPr>
        <w:t>las</w:t>
      </w:r>
      <w:r>
        <w:rPr>
          <w:color w:val="231F20"/>
          <w:spacing w:val="-8"/>
          <w:sz w:val="22"/>
        </w:rPr>
        <w:t> </w:t>
      </w:r>
      <w:r>
        <w:rPr>
          <w:color w:val="231F20"/>
          <w:sz w:val="22"/>
        </w:rPr>
        <w:t>actividades</w:t>
      </w:r>
      <w:r>
        <w:rPr>
          <w:color w:val="231F20"/>
          <w:spacing w:val="-8"/>
          <w:sz w:val="22"/>
        </w:rPr>
        <w:t> </w:t>
      </w:r>
      <w:r>
        <w:rPr>
          <w:color w:val="231F20"/>
          <w:sz w:val="22"/>
        </w:rPr>
        <w:t>de</w:t>
      </w:r>
      <w:r>
        <w:rPr>
          <w:color w:val="231F20"/>
          <w:spacing w:val="-8"/>
          <w:sz w:val="22"/>
        </w:rPr>
        <w:t> </w:t>
      </w:r>
      <w:r>
        <w:rPr>
          <w:color w:val="231F20"/>
          <w:sz w:val="22"/>
        </w:rPr>
        <w:t>preparación</w:t>
      </w:r>
      <w:r>
        <w:rPr>
          <w:color w:val="231F20"/>
          <w:spacing w:val="-8"/>
          <w:sz w:val="22"/>
        </w:rPr>
        <w:t> </w:t>
      </w:r>
      <w:r>
        <w:rPr>
          <w:color w:val="231F20"/>
          <w:sz w:val="22"/>
        </w:rPr>
        <w:t>e</w:t>
      </w:r>
      <w:r>
        <w:rPr>
          <w:color w:val="231F20"/>
          <w:spacing w:val="-8"/>
          <w:sz w:val="22"/>
        </w:rPr>
        <w:t> </w:t>
      </w:r>
      <w:r>
        <w:rPr>
          <w:color w:val="231F20"/>
          <w:sz w:val="22"/>
        </w:rPr>
        <w:t>integración</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documentación y</w:t>
      </w:r>
      <w:r>
        <w:rPr>
          <w:color w:val="231F20"/>
          <w:spacing w:val="-10"/>
          <w:sz w:val="22"/>
        </w:rPr>
        <w:t> </w:t>
      </w:r>
      <w:r>
        <w:rPr>
          <w:color w:val="231F20"/>
          <w:sz w:val="22"/>
        </w:rPr>
        <w:t>materiales</w:t>
      </w:r>
      <w:r>
        <w:rPr>
          <w:color w:val="231F20"/>
          <w:spacing w:val="-11"/>
          <w:sz w:val="22"/>
        </w:rPr>
        <w:t> </w:t>
      </w:r>
      <w:r>
        <w:rPr>
          <w:color w:val="231F20"/>
          <w:sz w:val="22"/>
        </w:rPr>
        <w:t>electorales</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elecciones</w:t>
      </w:r>
      <w:r>
        <w:rPr>
          <w:color w:val="231F20"/>
          <w:spacing w:val="-10"/>
          <w:sz w:val="22"/>
        </w:rPr>
        <w:t> </w:t>
      </w:r>
      <w:r>
        <w:rPr>
          <w:color w:val="231F20"/>
          <w:sz w:val="22"/>
        </w:rPr>
        <w:t>federales</w:t>
      </w:r>
      <w:r>
        <w:rPr>
          <w:color w:val="231F20"/>
          <w:spacing w:val="-10"/>
          <w:sz w:val="22"/>
        </w:rPr>
        <w:t> </w:t>
      </w:r>
      <w:r>
        <w:rPr>
          <w:color w:val="231F20"/>
          <w:sz w:val="22"/>
        </w:rPr>
        <w:t>y</w:t>
      </w:r>
      <w:r>
        <w:rPr>
          <w:color w:val="231F20"/>
          <w:spacing w:val="-10"/>
          <w:sz w:val="22"/>
        </w:rPr>
        <w:t> </w:t>
      </w:r>
      <w:r>
        <w:rPr>
          <w:color w:val="231F20"/>
          <w:sz w:val="22"/>
        </w:rPr>
        <w:t>llevarán</w:t>
      </w:r>
      <w:r>
        <w:rPr>
          <w:color w:val="231F20"/>
          <w:spacing w:val="-10"/>
          <w:sz w:val="22"/>
        </w:rPr>
        <w:t> </w:t>
      </w:r>
      <w:r>
        <w:rPr>
          <w:color w:val="231F20"/>
          <w:sz w:val="22"/>
        </w:rPr>
        <w:t>a</w:t>
      </w:r>
      <w:r>
        <w:rPr>
          <w:color w:val="231F20"/>
          <w:spacing w:val="-10"/>
          <w:sz w:val="22"/>
        </w:rPr>
        <w:t> </w:t>
      </w:r>
      <w:r>
        <w:rPr>
          <w:color w:val="231F20"/>
          <w:sz w:val="22"/>
        </w:rPr>
        <w:t>cabo</w:t>
      </w:r>
      <w:r>
        <w:rPr>
          <w:color w:val="231F20"/>
          <w:spacing w:val="-10"/>
          <w:sz w:val="22"/>
        </w:rPr>
        <w:t> </w:t>
      </w:r>
      <w:r>
        <w:rPr>
          <w:color w:val="231F20"/>
          <w:sz w:val="22"/>
        </w:rPr>
        <w:t>la</w:t>
      </w:r>
      <w:r>
        <w:rPr>
          <w:color w:val="231F20"/>
          <w:spacing w:val="-10"/>
          <w:sz w:val="22"/>
        </w:rPr>
        <w:t> </w:t>
      </w:r>
      <w:r>
        <w:rPr>
          <w:color w:val="231F20"/>
          <w:sz w:val="22"/>
        </w:rPr>
        <w:t>revisión en lo que corresponde a las elecciones locales.</w:t>
      </w:r>
    </w:p>
    <w:p>
      <w:pPr>
        <w:pStyle w:val="ListParagraph"/>
        <w:numPr>
          <w:ilvl w:val="0"/>
          <w:numId w:val="162"/>
        </w:numPr>
        <w:tabs>
          <w:tab w:pos="1811" w:val="left" w:leader="none"/>
          <w:tab w:pos="1813" w:val="left" w:leader="none"/>
        </w:tabs>
        <w:spacing w:line="235" w:lineRule="auto" w:before="259" w:after="0"/>
        <w:ind w:left="1813" w:right="348" w:hanging="260"/>
        <w:jc w:val="both"/>
        <w:rPr>
          <w:sz w:val="22"/>
        </w:rPr>
      </w:pPr>
      <w:r>
        <w:rPr>
          <w:color w:val="231F20"/>
          <w:sz w:val="22"/>
        </w:rPr>
        <w:t>En</w:t>
      </w:r>
      <w:r>
        <w:rPr>
          <w:color w:val="231F20"/>
          <w:spacing w:val="-3"/>
          <w:sz w:val="22"/>
        </w:rPr>
        <w:t> </w:t>
      </w:r>
      <w:r>
        <w:rPr>
          <w:color w:val="231F20"/>
          <w:sz w:val="22"/>
        </w:rPr>
        <w:t>caso</w:t>
      </w:r>
      <w:r>
        <w:rPr>
          <w:color w:val="231F20"/>
          <w:spacing w:val="-3"/>
          <w:sz w:val="22"/>
        </w:rPr>
        <w:t> </w:t>
      </w:r>
      <w:r>
        <w:rPr>
          <w:color w:val="231F20"/>
          <w:sz w:val="22"/>
        </w:rPr>
        <w:t>de</w:t>
      </w:r>
      <w:r>
        <w:rPr>
          <w:color w:val="231F20"/>
          <w:spacing w:val="-3"/>
          <w:sz w:val="22"/>
        </w:rPr>
        <w:t> </w:t>
      </w:r>
      <w:r>
        <w:rPr>
          <w:color w:val="231F20"/>
          <w:sz w:val="22"/>
        </w:rPr>
        <w:t>elecciones</w:t>
      </w:r>
      <w:r>
        <w:rPr>
          <w:color w:val="231F20"/>
          <w:spacing w:val="-3"/>
          <w:sz w:val="22"/>
        </w:rPr>
        <w:t> </w:t>
      </w:r>
      <w:r>
        <w:rPr>
          <w:color w:val="231F20"/>
          <w:sz w:val="22"/>
        </w:rPr>
        <w:t>concurrentes,</w:t>
      </w:r>
      <w:r>
        <w:rPr>
          <w:color w:val="231F20"/>
          <w:spacing w:val="-3"/>
          <w:sz w:val="22"/>
        </w:rPr>
        <w:t> </w:t>
      </w:r>
      <w:r>
        <w:rPr>
          <w:color w:val="231F20"/>
          <w:sz w:val="22"/>
        </w:rPr>
        <w:t>los</w:t>
      </w:r>
      <w:r>
        <w:rPr>
          <w:color w:val="231F20"/>
          <w:spacing w:val="-3"/>
          <w:sz w:val="22"/>
        </w:rPr>
        <w:t> </w:t>
      </w:r>
      <w:r>
        <w:rPr>
          <w:color w:val="231F20"/>
          <w:sz w:val="22"/>
        </w:rPr>
        <w:t>se</w:t>
      </w:r>
      <w:r>
        <w:rPr>
          <w:color w:val="231F20"/>
          <w:spacing w:val="-3"/>
          <w:sz w:val="22"/>
        </w:rPr>
        <w:t> </w:t>
      </w:r>
      <w:r>
        <w:rPr>
          <w:color w:val="231F20"/>
          <w:sz w:val="22"/>
        </w:rPr>
        <w:t>y</w:t>
      </w:r>
      <w:r>
        <w:rPr>
          <w:color w:val="231F20"/>
          <w:spacing w:val="-3"/>
          <w:sz w:val="22"/>
        </w:rPr>
        <w:t> </w:t>
      </w:r>
      <w:r>
        <w:rPr>
          <w:color w:val="231F20"/>
          <w:sz w:val="22"/>
        </w:rPr>
        <w:t>los</w:t>
      </w:r>
      <w:r>
        <w:rPr>
          <w:color w:val="231F20"/>
          <w:spacing w:val="-3"/>
          <w:sz w:val="22"/>
        </w:rPr>
        <w:t> </w:t>
      </w:r>
      <w:r>
        <w:rPr>
          <w:color w:val="231F20"/>
          <w:sz w:val="22"/>
        </w:rPr>
        <w:t>cae</w:t>
      </w:r>
      <w:r>
        <w:rPr>
          <w:color w:val="231F20"/>
          <w:spacing w:val="-3"/>
          <w:sz w:val="22"/>
        </w:rPr>
        <w:t> </w:t>
      </w:r>
      <w:r>
        <w:rPr>
          <w:color w:val="231F20"/>
          <w:sz w:val="22"/>
        </w:rPr>
        <w:t>locales</w:t>
      </w:r>
      <w:r>
        <w:rPr>
          <w:color w:val="231F20"/>
          <w:spacing w:val="-3"/>
          <w:sz w:val="22"/>
        </w:rPr>
        <w:t> </w:t>
      </w:r>
      <w:r>
        <w:rPr>
          <w:color w:val="231F20"/>
          <w:sz w:val="22"/>
        </w:rPr>
        <w:t>apoyarán</w:t>
      </w:r>
      <w:r>
        <w:rPr>
          <w:color w:val="231F20"/>
          <w:spacing w:val="-3"/>
          <w:sz w:val="22"/>
        </w:rPr>
        <w:t> </w:t>
      </w:r>
      <w:r>
        <w:rPr>
          <w:color w:val="231F20"/>
          <w:sz w:val="22"/>
        </w:rPr>
        <w:t>la</w:t>
      </w:r>
      <w:r>
        <w:rPr>
          <w:color w:val="231F20"/>
          <w:spacing w:val="-3"/>
          <w:sz w:val="22"/>
        </w:rPr>
        <w:t> </w:t>
      </w:r>
      <w:r>
        <w:rPr>
          <w:color w:val="231F20"/>
          <w:sz w:val="22"/>
        </w:rPr>
        <w:t>prepa- ración</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documentación</w:t>
      </w:r>
      <w:r>
        <w:rPr>
          <w:color w:val="231F20"/>
          <w:spacing w:val="-4"/>
          <w:sz w:val="22"/>
        </w:rPr>
        <w:t> </w:t>
      </w:r>
      <w:r>
        <w:rPr>
          <w:color w:val="231F20"/>
          <w:sz w:val="22"/>
        </w:rPr>
        <w:t>y</w:t>
      </w:r>
      <w:r>
        <w:rPr>
          <w:color w:val="231F20"/>
          <w:spacing w:val="-4"/>
          <w:sz w:val="22"/>
        </w:rPr>
        <w:t> </w:t>
      </w:r>
      <w:r>
        <w:rPr>
          <w:color w:val="231F20"/>
          <w:sz w:val="22"/>
        </w:rPr>
        <w:t>los</w:t>
      </w:r>
      <w:r>
        <w:rPr>
          <w:color w:val="231F20"/>
          <w:spacing w:val="-4"/>
          <w:sz w:val="22"/>
        </w:rPr>
        <w:t> </w:t>
      </w:r>
      <w:r>
        <w:rPr>
          <w:color w:val="231F20"/>
          <w:sz w:val="22"/>
        </w:rPr>
        <w:t>materiales</w:t>
      </w:r>
      <w:r>
        <w:rPr>
          <w:color w:val="231F20"/>
          <w:spacing w:val="-4"/>
          <w:sz w:val="22"/>
        </w:rPr>
        <w:t> </w:t>
      </w:r>
      <w:r>
        <w:rPr>
          <w:color w:val="231F20"/>
          <w:sz w:val="22"/>
        </w:rPr>
        <w:t>correspondientes</w:t>
      </w:r>
      <w:r>
        <w:rPr>
          <w:color w:val="231F20"/>
          <w:spacing w:val="-4"/>
          <w:sz w:val="22"/>
        </w:rPr>
        <w:t> </w:t>
      </w:r>
      <w:r>
        <w:rPr>
          <w:color w:val="231F20"/>
          <w:sz w:val="22"/>
        </w:rPr>
        <w:t>a</w:t>
      </w:r>
      <w:r>
        <w:rPr>
          <w:color w:val="231F20"/>
          <w:spacing w:val="-4"/>
          <w:sz w:val="22"/>
        </w:rPr>
        <w:t> </w:t>
      </w:r>
      <w:r>
        <w:rPr>
          <w:color w:val="231F20"/>
          <w:sz w:val="22"/>
        </w:rPr>
        <w:t>las</w:t>
      </w:r>
      <w:r>
        <w:rPr>
          <w:color w:val="231F20"/>
          <w:spacing w:val="-4"/>
          <w:sz w:val="22"/>
        </w:rPr>
        <w:t> </w:t>
      </w:r>
      <w:r>
        <w:rPr>
          <w:color w:val="231F20"/>
          <w:sz w:val="22"/>
        </w:rPr>
        <w:t>elecciones </w:t>
      </w:r>
      <w:r>
        <w:rPr>
          <w:color w:val="231F20"/>
          <w:spacing w:val="-2"/>
          <w:sz w:val="22"/>
        </w:rPr>
        <w:t>locales.</w:t>
      </w:r>
    </w:p>
    <w:p>
      <w:pPr>
        <w:spacing w:after="0" w:line="235" w:lineRule="auto"/>
        <w:jc w:val="both"/>
        <w:rPr>
          <w:sz w:val="22"/>
        </w:rPr>
        <w:sectPr>
          <w:pgSz w:w="9640" w:h="12480"/>
          <w:pgMar w:header="0" w:footer="543" w:top="680" w:bottom="740" w:left="0" w:right="500"/>
        </w:sectPr>
      </w:pPr>
    </w:p>
    <w:p>
      <w:pPr>
        <w:pStyle w:val="BodyText"/>
        <w:spacing w:before="18"/>
        <w:ind w:firstLine="0"/>
        <w:jc w:val="left"/>
      </w:pPr>
    </w:p>
    <w:p>
      <w:pPr>
        <w:pStyle w:val="ListParagraph"/>
        <w:numPr>
          <w:ilvl w:val="0"/>
          <w:numId w:val="162"/>
        </w:numPr>
        <w:tabs>
          <w:tab w:pos="1528" w:val="left" w:leader="none"/>
          <w:tab w:pos="1530" w:val="left" w:leader="none"/>
        </w:tabs>
        <w:spacing w:line="235" w:lineRule="auto" w:before="0" w:after="0"/>
        <w:ind w:left="1530" w:right="630" w:hanging="260"/>
        <w:jc w:val="both"/>
        <w:rPr>
          <w:sz w:val="22"/>
        </w:rPr>
      </w:pPr>
      <w:r>
        <w:rPr>
          <w:color w:val="231F20"/>
          <w:sz w:val="22"/>
        </w:rPr>
        <w:t>El personal técnico y administrativo del Instituto y del opl que corresponda, también podrá participar en las actividades señaladas en el numeral anterior, siempre y cuando cuente con la autorización del órgano competente.</w:t>
      </w:r>
    </w:p>
    <w:p>
      <w:pPr>
        <w:pStyle w:val="Heading2"/>
        <w:spacing w:before="235"/>
      </w:pPr>
      <w:r>
        <w:rPr>
          <w:color w:val="231F20"/>
        </w:rPr>
        <w:t>Artículo</w:t>
      </w:r>
      <w:r>
        <w:rPr>
          <w:color w:val="231F20"/>
          <w:spacing w:val="-8"/>
        </w:rPr>
        <w:t> </w:t>
      </w:r>
      <w:r>
        <w:rPr>
          <w:color w:val="231F20"/>
          <w:spacing w:val="-4"/>
        </w:rPr>
        <w:t>183.</w:t>
      </w:r>
    </w:p>
    <w:p>
      <w:pPr>
        <w:pStyle w:val="ListParagraph"/>
        <w:numPr>
          <w:ilvl w:val="0"/>
          <w:numId w:val="163"/>
        </w:numPr>
        <w:tabs>
          <w:tab w:pos="1528" w:val="left" w:leader="none"/>
          <w:tab w:pos="1530" w:val="left" w:leader="none"/>
        </w:tabs>
        <w:spacing w:line="232" w:lineRule="auto" w:before="253" w:after="0"/>
        <w:ind w:left="1530" w:right="630" w:hanging="260"/>
        <w:jc w:val="both"/>
        <w:rPr>
          <w:sz w:val="22"/>
        </w:rPr>
      </w:pPr>
      <w:r>
        <w:rPr>
          <w:color w:val="231F20"/>
          <w:sz w:val="22"/>
        </w:rPr>
        <w:t>La</w:t>
      </w:r>
      <w:r>
        <w:rPr>
          <w:color w:val="231F20"/>
          <w:spacing w:val="-9"/>
          <w:sz w:val="22"/>
        </w:rPr>
        <w:t> </w:t>
      </w:r>
      <w:r>
        <w:rPr>
          <w:color w:val="231F20"/>
          <w:sz w:val="22"/>
        </w:rPr>
        <w:t>persona</w:t>
      </w:r>
      <w:r>
        <w:rPr>
          <w:color w:val="231F20"/>
          <w:spacing w:val="-9"/>
          <w:sz w:val="22"/>
        </w:rPr>
        <w:t> </w:t>
      </w:r>
      <w:r>
        <w:rPr>
          <w:color w:val="231F20"/>
          <w:sz w:val="22"/>
        </w:rPr>
        <w:t>designada</w:t>
      </w:r>
      <w:r>
        <w:rPr>
          <w:color w:val="231F20"/>
          <w:spacing w:val="-9"/>
          <w:sz w:val="22"/>
        </w:rPr>
        <w:t> </w:t>
      </w:r>
      <w:r>
        <w:rPr>
          <w:color w:val="231F20"/>
          <w:sz w:val="22"/>
        </w:rPr>
        <w:t>para</w:t>
      </w:r>
      <w:r>
        <w:rPr>
          <w:color w:val="231F20"/>
          <w:spacing w:val="-9"/>
          <w:sz w:val="22"/>
        </w:rPr>
        <w:t> </w:t>
      </w:r>
      <w:r>
        <w:rPr>
          <w:color w:val="231F20"/>
          <w:sz w:val="22"/>
        </w:rPr>
        <w:t>llevar</w:t>
      </w:r>
      <w:r>
        <w:rPr>
          <w:color w:val="231F20"/>
          <w:spacing w:val="-9"/>
          <w:sz w:val="22"/>
        </w:rPr>
        <w:t> </w:t>
      </w:r>
      <w:r>
        <w:rPr>
          <w:color w:val="231F20"/>
          <w:sz w:val="22"/>
        </w:rPr>
        <w:t>el</w:t>
      </w:r>
      <w:r>
        <w:rPr>
          <w:color w:val="231F20"/>
          <w:spacing w:val="-9"/>
          <w:sz w:val="22"/>
        </w:rPr>
        <w:t> </w:t>
      </w:r>
      <w:r>
        <w:rPr>
          <w:color w:val="231F20"/>
          <w:sz w:val="22"/>
        </w:rPr>
        <w:t>control</w:t>
      </w:r>
      <w:r>
        <w:rPr>
          <w:color w:val="231F20"/>
          <w:spacing w:val="-9"/>
          <w:sz w:val="22"/>
        </w:rPr>
        <w:t> </w:t>
      </w:r>
      <w:r>
        <w:rPr>
          <w:color w:val="231F20"/>
          <w:sz w:val="22"/>
        </w:rPr>
        <w:t>y</w:t>
      </w:r>
      <w:r>
        <w:rPr>
          <w:color w:val="231F20"/>
          <w:spacing w:val="-9"/>
          <w:sz w:val="22"/>
        </w:rPr>
        <w:t> </w:t>
      </w:r>
      <w:r>
        <w:rPr>
          <w:color w:val="231F20"/>
          <w:sz w:val="22"/>
        </w:rPr>
        <w:t>seguimiento</w:t>
      </w:r>
      <w:r>
        <w:rPr>
          <w:color w:val="231F20"/>
          <w:spacing w:val="-9"/>
          <w:sz w:val="22"/>
        </w:rPr>
        <w:t> </w:t>
      </w:r>
      <w:r>
        <w:rPr>
          <w:color w:val="231F20"/>
          <w:sz w:val="22"/>
        </w:rPr>
        <w:t>preciso</w:t>
      </w:r>
      <w:r>
        <w:rPr>
          <w:color w:val="231F20"/>
          <w:spacing w:val="-9"/>
          <w:sz w:val="22"/>
        </w:rPr>
        <w:t> </w:t>
      </w:r>
      <w:r>
        <w:rPr>
          <w:color w:val="231F20"/>
          <w:sz w:val="22"/>
        </w:rPr>
        <w:t>sobre</w:t>
      </w:r>
      <w:r>
        <w:rPr>
          <w:color w:val="231F20"/>
          <w:spacing w:val="-9"/>
          <w:sz w:val="22"/>
        </w:rPr>
        <w:t> </w:t>
      </w:r>
      <w:r>
        <w:rPr>
          <w:color w:val="231F20"/>
          <w:sz w:val="22"/>
        </w:rPr>
        <w:t>la</w:t>
      </w:r>
      <w:r>
        <w:rPr>
          <w:color w:val="231F20"/>
          <w:spacing w:val="-9"/>
          <w:sz w:val="22"/>
        </w:rPr>
        <w:t> </w:t>
      </w:r>
      <w:r>
        <w:rPr>
          <w:color w:val="231F20"/>
          <w:sz w:val="22"/>
        </w:rPr>
        <w:t>asig- nación</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folios</w:t>
      </w:r>
      <w:r>
        <w:rPr>
          <w:color w:val="231F20"/>
          <w:spacing w:val="-2"/>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boletas,</w:t>
      </w:r>
      <w:r>
        <w:rPr>
          <w:color w:val="231F20"/>
          <w:spacing w:val="-3"/>
          <w:sz w:val="22"/>
        </w:rPr>
        <w:t> </w:t>
      </w:r>
      <w:r>
        <w:rPr>
          <w:color w:val="231F20"/>
          <w:sz w:val="22"/>
        </w:rPr>
        <w:t>también</w:t>
      </w:r>
      <w:r>
        <w:rPr>
          <w:color w:val="231F20"/>
          <w:spacing w:val="-3"/>
          <w:sz w:val="22"/>
        </w:rPr>
        <w:t> </w:t>
      </w:r>
      <w:r>
        <w:rPr>
          <w:color w:val="231F20"/>
          <w:sz w:val="22"/>
        </w:rPr>
        <w:t>deberá</w:t>
      </w:r>
      <w:r>
        <w:rPr>
          <w:color w:val="231F20"/>
          <w:spacing w:val="-3"/>
          <w:sz w:val="22"/>
        </w:rPr>
        <w:t> </w:t>
      </w:r>
      <w:r>
        <w:rPr>
          <w:color w:val="231F20"/>
          <w:sz w:val="22"/>
        </w:rPr>
        <w:t>verificar</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cuenta</w:t>
      </w:r>
      <w:r>
        <w:rPr>
          <w:color w:val="231F20"/>
          <w:spacing w:val="-3"/>
          <w:sz w:val="22"/>
        </w:rPr>
        <w:t> </w:t>
      </w:r>
      <w:r>
        <w:rPr>
          <w:color w:val="231F20"/>
          <w:sz w:val="22"/>
        </w:rPr>
        <w:t>con toda la documentación y materiales electorales con base en el recibo que se entregará al presidente de la mesa directiva de casilla.</w:t>
      </w:r>
    </w:p>
    <w:p>
      <w:pPr>
        <w:pStyle w:val="ListParagraph"/>
        <w:numPr>
          <w:ilvl w:val="0"/>
          <w:numId w:val="163"/>
        </w:numPr>
        <w:tabs>
          <w:tab w:pos="1528" w:val="left" w:leader="none"/>
          <w:tab w:pos="1530" w:val="left" w:leader="none"/>
        </w:tabs>
        <w:spacing w:line="232" w:lineRule="auto" w:before="258" w:after="0"/>
        <w:ind w:left="1530" w:right="630" w:hanging="260"/>
        <w:jc w:val="both"/>
        <w:rPr>
          <w:sz w:val="22"/>
        </w:rPr>
      </w:pPr>
      <w:r>
        <w:rPr>
          <w:color w:val="231F20"/>
          <w:sz w:val="22"/>
        </w:rPr>
        <w:t>La</w:t>
      </w:r>
      <w:r>
        <w:rPr>
          <w:color w:val="231F20"/>
          <w:spacing w:val="-8"/>
          <w:sz w:val="22"/>
        </w:rPr>
        <w:t> </w:t>
      </w:r>
      <w:r>
        <w:rPr>
          <w:color w:val="231F20"/>
          <w:sz w:val="22"/>
        </w:rPr>
        <w:t>presidencia</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consejos</w:t>
      </w:r>
      <w:r>
        <w:rPr>
          <w:color w:val="231F20"/>
          <w:spacing w:val="-8"/>
          <w:sz w:val="22"/>
        </w:rPr>
        <w:t> </w:t>
      </w:r>
      <w:r>
        <w:rPr>
          <w:color w:val="231F20"/>
          <w:sz w:val="22"/>
        </w:rPr>
        <w:t>distritales</w:t>
      </w:r>
      <w:r>
        <w:rPr>
          <w:color w:val="231F20"/>
          <w:spacing w:val="-8"/>
          <w:sz w:val="22"/>
        </w:rPr>
        <w:t> </w:t>
      </w:r>
      <w:r>
        <w:rPr>
          <w:color w:val="231F20"/>
          <w:sz w:val="22"/>
        </w:rPr>
        <w:t>del</w:t>
      </w:r>
      <w:r>
        <w:rPr>
          <w:color w:val="231F20"/>
          <w:spacing w:val="-8"/>
          <w:sz w:val="22"/>
        </w:rPr>
        <w:t> </w:t>
      </w:r>
      <w:r>
        <w:rPr>
          <w:color w:val="231F20"/>
          <w:sz w:val="22"/>
        </w:rPr>
        <w:t>Instituto</w:t>
      </w:r>
      <w:r>
        <w:rPr>
          <w:color w:val="231F20"/>
          <w:spacing w:val="-8"/>
          <w:sz w:val="22"/>
        </w:rPr>
        <w:t> </w:t>
      </w:r>
      <w:r>
        <w:rPr>
          <w:color w:val="231F20"/>
          <w:sz w:val="22"/>
        </w:rPr>
        <w:t>o</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consejos</w:t>
      </w:r>
      <w:r>
        <w:rPr>
          <w:color w:val="231F20"/>
          <w:spacing w:val="-8"/>
          <w:sz w:val="22"/>
        </w:rPr>
        <w:t> </w:t>
      </w:r>
      <w:r>
        <w:rPr>
          <w:color w:val="231F20"/>
          <w:sz w:val="22"/>
        </w:rPr>
        <w:t>compe- tentes de los opl, según corresponda, entregarán a cada presidente de mesa directiva</w:t>
      </w:r>
      <w:r>
        <w:rPr>
          <w:color w:val="231F20"/>
          <w:spacing w:val="23"/>
          <w:sz w:val="22"/>
        </w:rPr>
        <w:t> </w:t>
      </w:r>
      <w:r>
        <w:rPr>
          <w:color w:val="231F20"/>
          <w:sz w:val="22"/>
        </w:rPr>
        <w:t>de</w:t>
      </w:r>
      <w:r>
        <w:rPr>
          <w:color w:val="231F20"/>
          <w:spacing w:val="23"/>
          <w:sz w:val="22"/>
        </w:rPr>
        <w:t> </w:t>
      </w:r>
      <w:r>
        <w:rPr>
          <w:color w:val="231F20"/>
          <w:sz w:val="22"/>
        </w:rPr>
        <w:t>casilla,</w:t>
      </w:r>
      <w:r>
        <w:rPr>
          <w:color w:val="231F20"/>
          <w:spacing w:val="23"/>
          <w:sz w:val="22"/>
        </w:rPr>
        <w:t> </w:t>
      </w:r>
      <w:r>
        <w:rPr>
          <w:color w:val="231F20"/>
          <w:sz w:val="22"/>
        </w:rPr>
        <w:t>por</w:t>
      </w:r>
      <w:r>
        <w:rPr>
          <w:color w:val="231F20"/>
          <w:spacing w:val="23"/>
          <w:sz w:val="22"/>
        </w:rPr>
        <w:t> </w:t>
      </w:r>
      <w:r>
        <w:rPr>
          <w:color w:val="231F20"/>
          <w:sz w:val="22"/>
        </w:rPr>
        <w:t>conducto</w:t>
      </w:r>
      <w:r>
        <w:rPr>
          <w:color w:val="231F20"/>
          <w:spacing w:val="23"/>
          <w:sz w:val="22"/>
        </w:rPr>
        <w:t> </w:t>
      </w:r>
      <w:r>
        <w:rPr>
          <w:color w:val="231F20"/>
          <w:sz w:val="22"/>
        </w:rPr>
        <w:t>del</w:t>
      </w:r>
      <w:r>
        <w:rPr>
          <w:color w:val="231F20"/>
          <w:spacing w:val="21"/>
          <w:sz w:val="22"/>
        </w:rPr>
        <w:t> </w:t>
      </w:r>
      <w:r>
        <w:rPr>
          <w:color w:val="231F20"/>
          <w:sz w:val="22"/>
        </w:rPr>
        <w:t>cae</w:t>
      </w:r>
      <w:r>
        <w:rPr>
          <w:color w:val="231F20"/>
          <w:spacing w:val="22"/>
          <w:sz w:val="22"/>
        </w:rPr>
        <w:t> </w:t>
      </w:r>
      <w:r>
        <w:rPr>
          <w:color w:val="231F20"/>
          <w:sz w:val="22"/>
        </w:rPr>
        <w:t>y</w:t>
      </w:r>
      <w:r>
        <w:rPr>
          <w:color w:val="231F20"/>
          <w:spacing w:val="23"/>
          <w:sz w:val="22"/>
        </w:rPr>
        <w:t> </w:t>
      </w:r>
      <w:r>
        <w:rPr>
          <w:color w:val="231F20"/>
          <w:sz w:val="22"/>
        </w:rPr>
        <w:t>dentro</w:t>
      </w:r>
      <w:r>
        <w:rPr>
          <w:color w:val="231F20"/>
          <w:spacing w:val="23"/>
          <w:sz w:val="22"/>
        </w:rPr>
        <w:t> </w:t>
      </w:r>
      <w:r>
        <w:rPr>
          <w:color w:val="231F20"/>
          <w:sz w:val="22"/>
        </w:rPr>
        <w:t>de</w:t>
      </w:r>
      <w:r>
        <w:rPr>
          <w:color w:val="231F20"/>
          <w:spacing w:val="23"/>
          <w:sz w:val="22"/>
        </w:rPr>
        <w:t> </w:t>
      </w:r>
      <w:r>
        <w:rPr>
          <w:color w:val="231F20"/>
          <w:sz w:val="22"/>
        </w:rPr>
        <w:t>los</w:t>
      </w:r>
      <w:r>
        <w:rPr>
          <w:color w:val="231F20"/>
          <w:spacing w:val="23"/>
          <w:sz w:val="22"/>
        </w:rPr>
        <w:t> </w:t>
      </w:r>
      <w:r>
        <w:rPr>
          <w:color w:val="231F20"/>
          <w:sz w:val="22"/>
        </w:rPr>
        <w:t>cinco</w:t>
      </w:r>
      <w:r>
        <w:rPr>
          <w:color w:val="231F20"/>
          <w:spacing w:val="23"/>
          <w:sz w:val="22"/>
        </w:rPr>
        <w:t> </w:t>
      </w:r>
      <w:r>
        <w:rPr>
          <w:color w:val="231F20"/>
          <w:sz w:val="22"/>
        </w:rPr>
        <w:t>días</w:t>
      </w:r>
      <w:r>
        <w:rPr>
          <w:color w:val="231F20"/>
          <w:spacing w:val="23"/>
          <w:sz w:val="22"/>
        </w:rPr>
        <w:t> </w:t>
      </w:r>
      <w:r>
        <w:rPr>
          <w:color w:val="231F20"/>
          <w:sz w:val="22"/>
        </w:rPr>
        <w:t>previos al anterior en que deba llevarse a cabo la Jornada Electoral respectiva, la do- cumentación y materiales electorales. En el caso de elecciones concurrentes, cada presidente de mesa directiva de casilla recibirá la documentación y ma- teriales electorales de las elecciones federales y locales que se celebren. En este</w:t>
      </w:r>
      <w:r>
        <w:rPr>
          <w:color w:val="231F20"/>
          <w:spacing w:val="-10"/>
          <w:sz w:val="22"/>
        </w:rPr>
        <w:t> </w:t>
      </w:r>
      <w:r>
        <w:rPr>
          <w:color w:val="231F20"/>
          <w:sz w:val="22"/>
        </w:rPr>
        <w:t>caso,</w:t>
      </w:r>
      <w:r>
        <w:rPr>
          <w:color w:val="231F20"/>
          <w:spacing w:val="-10"/>
          <w:sz w:val="22"/>
        </w:rPr>
        <w:t> </w:t>
      </w:r>
      <w:r>
        <w:rPr>
          <w:color w:val="231F20"/>
          <w:sz w:val="22"/>
        </w:rPr>
        <w:t>los</w:t>
      </w:r>
      <w:r>
        <w:rPr>
          <w:color w:val="231F20"/>
          <w:spacing w:val="-10"/>
          <w:sz w:val="22"/>
        </w:rPr>
        <w:t> </w:t>
      </w:r>
      <w:r>
        <w:rPr>
          <w:color w:val="231F20"/>
          <w:sz w:val="22"/>
        </w:rPr>
        <w:t>cae</w:t>
      </w:r>
      <w:r>
        <w:rPr>
          <w:color w:val="231F20"/>
          <w:spacing w:val="-10"/>
          <w:sz w:val="22"/>
        </w:rPr>
        <w:t> </w:t>
      </w:r>
      <w:r>
        <w:rPr>
          <w:color w:val="231F20"/>
          <w:sz w:val="22"/>
        </w:rPr>
        <w:t>serán</w:t>
      </w:r>
      <w:r>
        <w:rPr>
          <w:color w:val="231F20"/>
          <w:spacing w:val="-10"/>
          <w:sz w:val="22"/>
        </w:rPr>
        <w:t> </w:t>
      </w:r>
      <w:r>
        <w:rPr>
          <w:color w:val="231F20"/>
          <w:sz w:val="22"/>
        </w:rPr>
        <w:t>auxiliados</w:t>
      </w:r>
      <w:r>
        <w:rPr>
          <w:color w:val="231F20"/>
          <w:spacing w:val="-10"/>
          <w:sz w:val="22"/>
        </w:rPr>
        <w:t> </w:t>
      </w:r>
      <w:r>
        <w:rPr>
          <w:color w:val="231F20"/>
          <w:sz w:val="22"/>
        </w:rPr>
        <w:t>por</w:t>
      </w:r>
      <w:r>
        <w:rPr>
          <w:color w:val="231F20"/>
          <w:spacing w:val="-10"/>
          <w:sz w:val="22"/>
        </w:rPr>
        <w:t> </w:t>
      </w:r>
      <w:r>
        <w:rPr>
          <w:color w:val="231F20"/>
          <w:sz w:val="22"/>
        </w:rPr>
        <w:t>los</w:t>
      </w:r>
      <w:r>
        <w:rPr>
          <w:color w:val="231F20"/>
          <w:spacing w:val="-11"/>
          <w:sz w:val="22"/>
        </w:rPr>
        <w:t> </w:t>
      </w:r>
      <w:r>
        <w:rPr>
          <w:color w:val="231F20"/>
          <w:sz w:val="22"/>
        </w:rPr>
        <w:t>cae</w:t>
      </w:r>
      <w:r>
        <w:rPr>
          <w:color w:val="231F20"/>
          <w:spacing w:val="-10"/>
          <w:sz w:val="22"/>
        </w:rPr>
        <w:t> </w:t>
      </w:r>
      <w:r>
        <w:rPr>
          <w:color w:val="231F20"/>
          <w:sz w:val="22"/>
        </w:rPr>
        <w:t>locales,</w:t>
      </w:r>
      <w:r>
        <w:rPr>
          <w:color w:val="231F20"/>
          <w:spacing w:val="-10"/>
          <w:sz w:val="22"/>
        </w:rPr>
        <w:t> </w:t>
      </w:r>
      <w:r>
        <w:rPr>
          <w:color w:val="231F20"/>
          <w:sz w:val="22"/>
        </w:rPr>
        <w:t>por</w:t>
      </w:r>
      <w:r>
        <w:rPr>
          <w:color w:val="231F20"/>
          <w:spacing w:val="-10"/>
          <w:sz w:val="22"/>
        </w:rPr>
        <w:t> </w:t>
      </w:r>
      <w:r>
        <w:rPr>
          <w:color w:val="231F20"/>
          <w:sz w:val="22"/>
        </w:rPr>
        <w:t>lo</w:t>
      </w:r>
      <w:r>
        <w:rPr>
          <w:color w:val="231F20"/>
          <w:spacing w:val="-10"/>
          <w:sz w:val="22"/>
        </w:rPr>
        <w:t> </w:t>
      </w:r>
      <w:r>
        <w:rPr>
          <w:color w:val="231F20"/>
          <w:sz w:val="22"/>
        </w:rPr>
        <w:t>que</w:t>
      </w:r>
      <w:r>
        <w:rPr>
          <w:color w:val="231F20"/>
          <w:spacing w:val="-10"/>
          <w:sz w:val="22"/>
        </w:rPr>
        <w:t> </w:t>
      </w:r>
      <w:r>
        <w:rPr>
          <w:color w:val="231F20"/>
          <w:sz w:val="22"/>
        </w:rPr>
        <w:t>el</w:t>
      </w:r>
      <w:r>
        <w:rPr>
          <w:color w:val="231F20"/>
          <w:spacing w:val="-10"/>
          <w:sz w:val="22"/>
        </w:rPr>
        <w:t> </w:t>
      </w:r>
      <w:r>
        <w:rPr>
          <w:color w:val="231F20"/>
          <w:sz w:val="22"/>
        </w:rPr>
        <w:t>órgano</w:t>
      </w:r>
      <w:r>
        <w:rPr>
          <w:color w:val="231F20"/>
          <w:spacing w:val="-10"/>
          <w:sz w:val="22"/>
        </w:rPr>
        <w:t> </w:t>
      </w:r>
      <w:r>
        <w:rPr>
          <w:color w:val="231F20"/>
          <w:sz w:val="22"/>
        </w:rPr>
        <w:t>local deberá</w:t>
      </w:r>
      <w:r>
        <w:rPr>
          <w:color w:val="231F20"/>
          <w:spacing w:val="-12"/>
          <w:sz w:val="22"/>
        </w:rPr>
        <w:t> </w:t>
      </w:r>
      <w:r>
        <w:rPr>
          <w:color w:val="231F20"/>
          <w:sz w:val="22"/>
        </w:rPr>
        <w:t>proveer</w:t>
      </w:r>
      <w:r>
        <w:rPr>
          <w:color w:val="231F20"/>
          <w:spacing w:val="-12"/>
          <w:sz w:val="22"/>
        </w:rPr>
        <w:t> </w:t>
      </w:r>
      <w:r>
        <w:rPr>
          <w:color w:val="231F20"/>
          <w:sz w:val="22"/>
        </w:rPr>
        <w:t>los</w:t>
      </w:r>
      <w:r>
        <w:rPr>
          <w:color w:val="231F20"/>
          <w:spacing w:val="-12"/>
          <w:sz w:val="22"/>
        </w:rPr>
        <w:t> </w:t>
      </w:r>
      <w:r>
        <w:rPr>
          <w:color w:val="231F20"/>
          <w:sz w:val="22"/>
        </w:rPr>
        <w:t>recursos</w:t>
      </w:r>
      <w:r>
        <w:rPr>
          <w:color w:val="231F20"/>
          <w:spacing w:val="-12"/>
          <w:sz w:val="22"/>
        </w:rPr>
        <w:t> </w:t>
      </w:r>
      <w:r>
        <w:rPr>
          <w:color w:val="231F20"/>
          <w:sz w:val="22"/>
        </w:rPr>
        <w:t>materiales</w:t>
      </w:r>
      <w:r>
        <w:rPr>
          <w:color w:val="231F20"/>
          <w:spacing w:val="-12"/>
          <w:sz w:val="22"/>
        </w:rPr>
        <w:t> </w:t>
      </w:r>
      <w:r>
        <w:rPr>
          <w:color w:val="231F20"/>
          <w:sz w:val="22"/>
        </w:rPr>
        <w:t>necesarios</w:t>
      </w:r>
      <w:r>
        <w:rPr>
          <w:color w:val="231F20"/>
          <w:spacing w:val="-12"/>
          <w:sz w:val="22"/>
        </w:rPr>
        <w:t> </w:t>
      </w:r>
      <w:r>
        <w:rPr>
          <w:color w:val="231F20"/>
          <w:sz w:val="22"/>
        </w:rPr>
        <w:t>para</w:t>
      </w:r>
      <w:r>
        <w:rPr>
          <w:color w:val="231F20"/>
          <w:spacing w:val="-12"/>
          <w:sz w:val="22"/>
        </w:rPr>
        <w:t> </w:t>
      </w:r>
      <w:r>
        <w:rPr>
          <w:color w:val="231F20"/>
          <w:sz w:val="22"/>
        </w:rPr>
        <w:t>facilitar</w:t>
      </w:r>
      <w:r>
        <w:rPr>
          <w:color w:val="231F20"/>
          <w:spacing w:val="-12"/>
          <w:sz w:val="22"/>
        </w:rPr>
        <w:t> </w:t>
      </w:r>
      <w:r>
        <w:rPr>
          <w:color w:val="231F20"/>
          <w:sz w:val="22"/>
        </w:rPr>
        <w:t>la</w:t>
      </w:r>
      <w:r>
        <w:rPr>
          <w:color w:val="231F20"/>
          <w:spacing w:val="-12"/>
          <w:sz w:val="22"/>
        </w:rPr>
        <w:t> </w:t>
      </w:r>
      <w:r>
        <w:rPr>
          <w:color w:val="231F20"/>
          <w:sz w:val="22"/>
        </w:rPr>
        <w:t>entrega</w:t>
      </w:r>
      <w:r>
        <w:rPr>
          <w:color w:val="231F20"/>
          <w:spacing w:val="-12"/>
          <w:sz w:val="22"/>
        </w:rPr>
        <w:t> </w:t>
      </w:r>
      <w:r>
        <w:rPr>
          <w:color w:val="231F20"/>
          <w:sz w:val="22"/>
        </w:rPr>
        <w:t>con- junta de los paquetes de ambas elecciones. Para efectos de lo anterior, a más tardar</w:t>
      </w:r>
      <w:r>
        <w:rPr>
          <w:color w:val="231F20"/>
          <w:spacing w:val="-4"/>
          <w:sz w:val="22"/>
        </w:rPr>
        <w:t> </w:t>
      </w:r>
      <w:r>
        <w:rPr>
          <w:color w:val="231F20"/>
          <w:sz w:val="22"/>
        </w:rPr>
        <w:t>veinte</w:t>
      </w:r>
      <w:r>
        <w:rPr>
          <w:color w:val="231F20"/>
          <w:spacing w:val="-4"/>
          <w:sz w:val="22"/>
        </w:rPr>
        <w:t> </w:t>
      </w:r>
      <w:r>
        <w:rPr>
          <w:color w:val="231F20"/>
          <w:sz w:val="22"/>
        </w:rPr>
        <w:t>días</w:t>
      </w:r>
      <w:r>
        <w:rPr>
          <w:color w:val="231F20"/>
          <w:spacing w:val="-4"/>
          <w:sz w:val="22"/>
        </w:rPr>
        <w:t> </w:t>
      </w:r>
      <w:r>
        <w:rPr>
          <w:color w:val="231F20"/>
          <w:sz w:val="22"/>
        </w:rPr>
        <w:t>antes</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celebración</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Jornada</w:t>
      </w:r>
      <w:r>
        <w:rPr>
          <w:color w:val="231F20"/>
          <w:spacing w:val="-4"/>
          <w:sz w:val="22"/>
        </w:rPr>
        <w:t> </w:t>
      </w:r>
      <w:r>
        <w:rPr>
          <w:color w:val="231F20"/>
          <w:sz w:val="22"/>
        </w:rPr>
        <w:t>Electoral,</w:t>
      </w:r>
      <w:r>
        <w:rPr>
          <w:color w:val="231F20"/>
          <w:spacing w:val="-4"/>
          <w:sz w:val="22"/>
        </w:rPr>
        <w:t> </w:t>
      </w:r>
      <w:r>
        <w:rPr>
          <w:color w:val="231F20"/>
          <w:sz w:val="22"/>
        </w:rPr>
        <w:t>la</w:t>
      </w:r>
      <w:r>
        <w:rPr>
          <w:color w:val="231F20"/>
          <w:spacing w:val="-4"/>
          <w:sz w:val="22"/>
        </w:rPr>
        <w:t> </w:t>
      </w:r>
      <w:r>
        <w:rPr>
          <w:color w:val="231F20"/>
          <w:sz w:val="22"/>
        </w:rPr>
        <w:t>junta</w:t>
      </w:r>
      <w:r>
        <w:rPr>
          <w:color w:val="231F20"/>
          <w:spacing w:val="-4"/>
          <w:sz w:val="22"/>
        </w:rPr>
        <w:t> </w:t>
      </w:r>
      <w:r>
        <w:rPr>
          <w:color w:val="231F20"/>
          <w:sz w:val="22"/>
        </w:rPr>
        <w:t>local y</w:t>
      </w:r>
      <w:r>
        <w:rPr>
          <w:color w:val="231F20"/>
          <w:spacing w:val="-2"/>
          <w:sz w:val="22"/>
        </w:rPr>
        <w:t> </w:t>
      </w:r>
      <w:r>
        <w:rPr>
          <w:color w:val="231F20"/>
          <w:sz w:val="22"/>
        </w:rPr>
        <w:t>el</w:t>
      </w:r>
      <w:r>
        <w:rPr>
          <w:color w:val="231F20"/>
          <w:spacing w:val="-2"/>
          <w:sz w:val="22"/>
        </w:rPr>
        <w:t> </w:t>
      </w:r>
      <w:r>
        <w:rPr>
          <w:color w:val="231F20"/>
          <w:sz w:val="22"/>
        </w:rPr>
        <w:t>Órgano</w:t>
      </w:r>
      <w:r>
        <w:rPr>
          <w:color w:val="231F20"/>
          <w:spacing w:val="-2"/>
          <w:sz w:val="22"/>
        </w:rPr>
        <w:t> </w:t>
      </w:r>
      <w:r>
        <w:rPr>
          <w:color w:val="231F20"/>
          <w:sz w:val="22"/>
        </w:rPr>
        <w:t>Superior</w:t>
      </w:r>
      <w:r>
        <w:rPr>
          <w:color w:val="231F20"/>
          <w:spacing w:val="-2"/>
          <w:sz w:val="22"/>
        </w:rPr>
        <w:t> </w:t>
      </w:r>
      <w:r>
        <w:rPr>
          <w:color w:val="231F20"/>
          <w:sz w:val="22"/>
        </w:rPr>
        <w:t>de</w:t>
      </w:r>
      <w:r>
        <w:rPr>
          <w:color w:val="231F20"/>
          <w:spacing w:val="-2"/>
          <w:sz w:val="22"/>
        </w:rPr>
        <w:t> </w:t>
      </w:r>
      <w:r>
        <w:rPr>
          <w:color w:val="231F20"/>
          <w:sz w:val="22"/>
        </w:rPr>
        <w:t>Dirección</w:t>
      </w:r>
      <w:r>
        <w:rPr>
          <w:color w:val="231F20"/>
          <w:spacing w:val="-2"/>
          <w:sz w:val="22"/>
        </w:rPr>
        <w:t> </w:t>
      </w:r>
      <w:r>
        <w:rPr>
          <w:color w:val="231F20"/>
          <w:sz w:val="22"/>
        </w:rPr>
        <w:t>del</w:t>
      </w:r>
      <w:r>
        <w:rPr>
          <w:color w:val="231F20"/>
          <w:spacing w:val="-2"/>
          <w:sz w:val="22"/>
        </w:rPr>
        <w:t> </w:t>
      </w:r>
      <w:r>
        <w:rPr>
          <w:color w:val="231F20"/>
          <w:sz w:val="22"/>
        </w:rPr>
        <w:t>opl</w:t>
      </w:r>
      <w:r>
        <w:rPr>
          <w:color w:val="231F20"/>
          <w:spacing w:val="-2"/>
          <w:sz w:val="22"/>
        </w:rPr>
        <w:t> </w:t>
      </w:r>
      <w:r>
        <w:rPr>
          <w:color w:val="231F20"/>
          <w:sz w:val="22"/>
        </w:rPr>
        <w:t>acordarán</w:t>
      </w:r>
      <w:r>
        <w:rPr>
          <w:color w:val="231F20"/>
          <w:spacing w:val="-2"/>
          <w:sz w:val="22"/>
        </w:rPr>
        <w:t> </w:t>
      </w:r>
      <w:r>
        <w:rPr>
          <w:color w:val="231F20"/>
          <w:sz w:val="22"/>
        </w:rPr>
        <w:t>la</w:t>
      </w:r>
      <w:r>
        <w:rPr>
          <w:color w:val="231F20"/>
          <w:spacing w:val="-2"/>
          <w:sz w:val="22"/>
        </w:rPr>
        <w:t> </w:t>
      </w:r>
      <w:r>
        <w:rPr>
          <w:color w:val="231F20"/>
          <w:sz w:val="22"/>
        </w:rPr>
        <w:t>logística</w:t>
      </w:r>
      <w:r>
        <w:rPr>
          <w:color w:val="231F20"/>
          <w:spacing w:val="-2"/>
          <w:sz w:val="22"/>
        </w:rPr>
        <w:t> </w:t>
      </w:r>
      <w:r>
        <w:rPr>
          <w:color w:val="231F20"/>
          <w:sz w:val="22"/>
        </w:rPr>
        <w:t>necesaria</w:t>
      </w:r>
      <w:r>
        <w:rPr>
          <w:color w:val="231F20"/>
          <w:spacing w:val="-2"/>
          <w:sz w:val="22"/>
        </w:rPr>
        <w:t> </w:t>
      </w:r>
      <w:r>
        <w:rPr>
          <w:color w:val="231F20"/>
          <w:sz w:val="22"/>
        </w:rPr>
        <w:t>para este fin.</w:t>
      </w:r>
    </w:p>
    <w:p>
      <w:pPr>
        <w:pStyle w:val="ListParagraph"/>
        <w:numPr>
          <w:ilvl w:val="0"/>
          <w:numId w:val="163"/>
        </w:numPr>
        <w:tabs>
          <w:tab w:pos="1528" w:val="left" w:leader="none"/>
          <w:tab w:pos="1530" w:val="left" w:leader="none"/>
        </w:tabs>
        <w:spacing w:line="232" w:lineRule="auto" w:before="253" w:after="0"/>
        <w:ind w:left="1530" w:right="630" w:hanging="260"/>
        <w:jc w:val="both"/>
        <w:rPr>
          <w:sz w:val="22"/>
        </w:rPr>
      </w:pPr>
      <w:r>
        <w:rPr>
          <w:color w:val="231F20"/>
          <w:sz w:val="22"/>
        </w:rPr>
        <w:t>Para efecto de lo señalado en los numerales que anteceden, los vocales de organización</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juntas</w:t>
      </w:r>
      <w:r>
        <w:rPr>
          <w:color w:val="231F20"/>
          <w:spacing w:val="-11"/>
          <w:sz w:val="22"/>
        </w:rPr>
        <w:t> </w:t>
      </w:r>
      <w:r>
        <w:rPr>
          <w:color w:val="231F20"/>
          <w:sz w:val="22"/>
        </w:rPr>
        <w:t>distritales</w:t>
      </w:r>
      <w:r>
        <w:rPr>
          <w:color w:val="231F20"/>
          <w:spacing w:val="-11"/>
          <w:sz w:val="22"/>
        </w:rPr>
        <w:t> </w:t>
      </w:r>
      <w:r>
        <w:rPr>
          <w:color w:val="231F20"/>
          <w:sz w:val="22"/>
        </w:rPr>
        <w:t>ejecutivas</w:t>
      </w:r>
      <w:r>
        <w:rPr>
          <w:color w:val="231F20"/>
          <w:spacing w:val="-11"/>
          <w:sz w:val="22"/>
        </w:rPr>
        <w:t> </w:t>
      </w:r>
      <w:r>
        <w:rPr>
          <w:color w:val="231F20"/>
          <w:sz w:val="22"/>
        </w:rPr>
        <w:t>del</w:t>
      </w:r>
      <w:r>
        <w:rPr>
          <w:color w:val="231F20"/>
          <w:spacing w:val="-11"/>
          <w:sz w:val="22"/>
        </w:rPr>
        <w:t> </w:t>
      </w:r>
      <w:r>
        <w:rPr>
          <w:color w:val="231F20"/>
          <w:sz w:val="22"/>
        </w:rPr>
        <w:t>Instituto</w:t>
      </w:r>
      <w:r>
        <w:rPr>
          <w:color w:val="231F20"/>
          <w:spacing w:val="-11"/>
          <w:sz w:val="22"/>
        </w:rPr>
        <w:t> </w:t>
      </w:r>
      <w:r>
        <w:rPr>
          <w:color w:val="231F20"/>
          <w:sz w:val="22"/>
        </w:rPr>
        <w:t>elaborarán</w:t>
      </w:r>
      <w:r>
        <w:rPr>
          <w:color w:val="231F20"/>
          <w:spacing w:val="-11"/>
          <w:sz w:val="22"/>
        </w:rPr>
        <w:t> </w:t>
      </w:r>
      <w:r>
        <w:rPr>
          <w:color w:val="231F20"/>
          <w:sz w:val="22"/>
        </w:rPr>
        <w:t>un</w:t>
      </w:r>
      <w:r>
        <w:rPr>
          <w:color w:val="231F20"/>
          <w:spacing w:val="-11"/>
          <w:sz w:val="22"/>
        </w:rPr>
        <w:t> </w:t>
      </w:r>
      <w:r>
        <w:rPr>
          <w:color w:val="231F20"/>
          <w:sz w:val="22"/>
        </w:rPr>
        <w:t>pro- grama de entrega y celebrarán reuniones de coordinación con el personal in- volucrado en la entrega, bajo la coordinación de los consejos distritales del Instituto, a más tardar la semana previa a la prevista para la distribución.</w:t>
      </w:r>
    </w:p>
    <w:p>
      <w:pPr>
        <w:pStyle w:val="ListParagraph"/>
        <w:numPr>
          <w:ilvl w:val="0"/>
          <w:numId w:val="163"/>
        </w:numPr>
        <w:tabs>
          <w:tab w:pos="1528" w:val="left" w:leader="none"/>
          <w:tab w:pos="1530" w:val="left" w:leader="none"/>
        </w:tabs>
        <w:spacing w:line="232" w:lineRule="auto" w:before="258" w:after="0"/>
        <w:ind w:left="1530" w:right="631" w:hanging="260"/>
        <w:jc w:val="both"/>
        <w:rPr>
          <w:sz w:val="22"/>
        </w:rPr>
      </w:pPr>
      <w:r>
        <w:rPr>
          <w:color w:val="231F20"/>
          <w:sz w:val="22"/>
        </w:rPr>
        <w:t>De la entrega de la documentación y material electoral a la presidencia de las mesas</w:t>
      </w:r>
      <w:r>
        <w:rPr>
          <w:color w:val="231F20"/>
          <w:spacing w:val="-2"/>
          <w:sz w:val="22"/>
        </w:rPr>
        <w:t> </w:t>
      </w:r>
      <w:r>
        <w:rPr>
          <w:color w:val="231F20"/>
          <w:sz w:val="22"/>
        </w:rPr>
        <w:t>directivas</w:t>
      </w:r>
      <w:r>
        <w:rPr>
          <w:color w:val="231F20"/>
          <w:spacing w:val="-2"/>
          <w:sz w:val="22"/>
        </w:rPr>
        <w:t> </w:t>
      </w:r>
      <w:r>
        <w:rPr>
          <w:color w:val="231F20"/>
          <w:sz w:val="22"/>
        </w:rPr>
        <w:t>de</w:t>
      </w:r>
      <w:r>
        <w:rPr>
          <w:color w:val="231F20"/>
          <w:spacing w:val="-2"/>
          <w:sz w:val="22"/>
        </w:rPr>
        <w:t> </w:t>
      </w:r>
      <w:r>
        <w:rPr>
          <w:color w:val="231F20"/>
          <w:sz w:val="22"/>
        </w:rPr>
        <w:t>casilla,</w:t>
      </w:r>
      <w:r>
        <w:rPr>
          <w:color w:val="231F20"/>
          <w:spacing w:val="-2"/>
          <w:sz w:val="22"/>
        </w:rPr>
        <w:t> </w:t>
      </w:r>
      <w:r>
        <w:rPr>
          <w:color w:val="231F20"/>
          <w:sz w:val="22"/>
        </w:rPr>
        <w:t>el</w:t>
      </w:r>
      <w:r>
        <w:rPr>
          <w:color w:val="231F20"/>
          <w:spacing w:val="-2"/>
          <w:sz w:val="22"/>
        </w:rPr>
        <w:t> </w:t>
      </w:r>
      <w:r>
        <w:rPr>
          <w:color w:val="231F20"/>
          <w:sz w:val="22"/>
        </w:rPr>
        <w:t>personal</w:t>
      </w:r>
      <w:r>
        <w:rPr>
          <w:color w:val="231F20"/>
          <w:spacing w:val="-2"/>
          <w:sz w:val="22"/>
        </w:rPr>
        <w:t> </w:t>
      </w:r>
      <w:r>
        <w:rPr>
          <w:color w:val="231F20"/>
          <w:sz w:val="22"/>
        </w:rPr>
        <w:t>designado</w:t>
      </w:r>
      <w:r>
        <w:rPr>
          <w:color w:val="231F20"/>
          <w:spacing w:val="-2"/>
          <w:sz w:val="22"/>
        </w:rPr>
        <w:t> </w:t>
      </w:r>
      <w:r>
        <w:rPr>
          <w:color w:val="231F20"/>
          <w:sz w:val="22"/>
        </w:rPr>
        <w:t>como</w:t>
      </w:r>
      <w:r>
        <w:rPr>
          <w:color w:val="231F20"/>
          <w:spacing w:val="-3"/>
          <w:sz w:val="22"/>
        </w:rPr>
        <w:t> </w:t>
      </w:r>
      <w:r>
        <w:rPr>
          <w:color w:val="231F20"/>
          <w:sz w:val="22"/>
        </w:rPr>
        <w:t>cae</w:t>
      </w:r>
      <w:r>
        <w:rPr>
          <w:color w:val="231F20"/>
          <w:spacing w:val="-2"/>
          <w:sz w:val="22"/>
        </w:rPr>
        <w:t> </w:t>
      </w:r>
      <w:r>
        <w:rPr>
          <w:color w:val="231F20"/>
          <w:sz w:val="22"/>
        </w:rPr>
        <w:t>recabará</w:t>
      </w:r>
      <w:r>
        <w:rPr>
          <w:color w:val="231F20"/>
          <w:spacing w:val="-2"/>
          <w:sz w:val="22"/>
        </w:rPr>
        <w:t> </w:t>
      </w:r>
      <w:r>
        <w:rPr>
          <w:color w:val="231F20"/>
          <w:sz w:val="22"/>
        </w:rPr>
        <w:t>el</w:t>
      </w:r>
      <w:r>
        <w:rPr>
          <w:color w:val="231F20"/>
          <w:spacing w:val="-2"/>
          <w:sz w:val="22"/>
        </w:rPr>
        <w:t> </w:t>
      </w:r>
      <w:r>
        <w:rPr>
          <w:color w:val="231F20"/>
          <w:sz w:val="22"/>
        </w:rPr>
        <w:t>recibo correspondiente con la firma del presidente, la fecha y hora de la entrega.</w:t>
      </w:r>
    </w:p>
    <w:p>
      <w:pPr>
        <w:pStyle w:val="ListParagraph"/>
        <w:numPr>
          <w:ilvl w:val="0"/>
          <w:numId w:val="163"/>
        </w:numPr>
        <w:tabs>
          <w:tab w:pos="1528" w:val="left" w:leader="none"/>
          <w:tab w:pos="1530" w:val="left" w:leader="none"/>
        </w:tabs>
        <w:spacing w:line="232" w:lineRule="auto" w:before="258" w:after="0"/>
        <w:ind w:left="1530" w:right="629" w:hanging="260"/>
        <w:jc w:val="both"/>
        <w:rPr>
          <w:sz w:val="22"/>
        </w:rPr>
      </w:pPr>
      <w:r>
        <w:rPr>
          <w:color w:val="231F20"/>
          <w:sz w:val="22"/>
        </w:rPr>
        <w:t>Los</w:t>
      </w:r>
      <w:r>
        <w:rPr>
          <w:color w:val="231F20"/>
          <w:spacing w:val="-11"/>
          <w:sz w:val="22"/>
        </w:rPr>
        <w:t> </w:t>
      </w:r>
      <w:r>
        <w:rPr>
          <w:color w:val="231F20"/>
          <w:sz w:val="22"/>
        </w:rPr>
        <w:t>recibos</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entrega</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documentación</w:t>
      </w:r>
      <w:r>
        <w:rPr>
          <w:color w:val="231F20"/>
          <w:spacing w:val="-11"/>
          <w:sz w:val="22"/>
        </w:rPr>
        <w:t> </w:t>
      </w:r>
      <w:r>
        <w:rPr>
          <w:color w:val="231F20"/>
          <w:sz w:val="22"/>
        </w:rPr>
        <w:t>y</w:t>
      </w:r>
      <w:r>
        <w:rPr>
          <w:color w:val="231F20"/>
          <w:spacing w:val="-11"/>
          <w:sz w:val="22"/>
        </w:rPr>
        <w:t> </w:t>
      </w:r>
      <w:r>
        <w:rPr>
          <w:color w:val="231F20"/>
          <w:sz w:val="22"/>
        </w:rPr>
        <w:t>materiales</w:t>
      </w:r>
      <w:r>
        <w:rPr>
          <w:color w:val="231F20"/>
          <w:spacing w:val="-11"/>
          <w:sz w:val="22"/>
        </w:rPr>
        <w:t> </w:t>
      </w:r>
      <w:r>
        <w:rPr>
          <w:color w:val="231F20"/>
          <w:sz w:val="22"/>
        </w:rPr>
        <w:t>electorales</w:t>
      </w:r>
      <w:r>
        <w:rPr>
          <w:color w:val="231F20"/>
          <w:spacing w:val="-11"/>
          <w:sz w:val="22"/>
        </w:rPr>
        <w:t> </w:t>
      </w:r>
      <w:r>
        <w:rPr>
          <w:color w:val="231F20"/>
          <w:sz w:val="22"/>
        </w:rPr>
        <w:t>de</w:t>
      </w:r>
      <w:r>
        <w:rPr>
          <w:color w:val="231F20"/>
          <w:spacing w:val="-11"/>
          <w:sz w:val="22"/>
        </w:rPr>
        <w:t> </w:t>
      </w:r>
      <w:r>
        <w:rPr>
          <w:color w:val="231F20"/>
          <w:sz w:val="22"/>
        </w:rPr>
        <w:t>elec- ciones locales, se concentrarán por la junta local respectiva quien, en caso de elecciones locales, realizará la entrega de los mismos al Órgano Superior de Dirección del opl en la última semana del mes en que se hubiera celebrado la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206" w:firstLine="0"/>
        <w:jc w:val="left"/>
      </w:pPr>
      <w:r>
        <w:rPr>
          <w:color w:val="231F20"/>
        </w:rPr>
        <w:t>Jornada</w:t>
      </w:r>
      <w:r>
        <w:rPr>
          <w:color w:val="231F20"/>
          <w:spacing w:val="-6"/>
        </w:rPr>
        <w:t> </w:t>
      </w:r>
      <w:r>
        <w:rPr>
          <w:color w:val="231F20"/>
        </w:rPr>
        <w:t>Electoral,</w:t>
      </w:r>
      <w:r>
        <w:rPr>
          <w:color w:val="231F20"/>
          <w:spacing w:val="-6"/>
        </w:rPr>
        <w:t> </w:t>
      </w:r>
      <w:r>
        <w:rPr>
          <w:color w:val="231F20"/>
        </w:rPr>
        <w:t>salvo</w:t>
      </w:r>
      <w:r>
        <w:rPr>
          <w:color w:val="231F20"/>
          <w:spacing w:val="-6"/>
        </w:rPr>
        <w:t> </w:t>
      </w:r>
      <w:r>
        <w:rPr>
          <w:color w:val="231F20"/>
        </w:rPr>
        <w:t>que</w:t>
      </w:r>
      <w:r>
        <w:rPr>
          <w:color w:val="231F20"/>
          <w:spacing w:val="-6"/>
        </w:rPr>
        <w:t> </w:t>
      </w:r>
      <w:r>
        <w:rPr>
          <w:color w:val="231F20"/>
        </w:rPr>
        <w:t>sean</w:t>
      </w:r>
      <w:r>
        <w:rPr>
          <w:color w:val="231F20"/>
          <w:spacing w:val="-6"/>
        </w:rPr>
        <w:t> </w:t>
      </w:r>
      <w:r>
        <w:rPr>
          <w:color w:val="231F20"/>
        </w:rPr>
        <w:t>requeridos</w:t>
      </w:r>
      <w:r>
        <w:rPr>
          <w:color w:val="231F20"/>
          <w:spacing w:val="-6"/>
        </w:rPr>
        <w:t> </w:t>
      </w:r>
      <w:r>
        <w:rPr>
          <w:color w:val="231F20"/>
        </w:rPr>
        <w:t>por</w:t>
      </w:r>
      <w:r>
        <w:rPr>
          <w:color w:val="231F20"/>
          <w:spacing w:val="-6"/>
        </w:rPr>
        <w:t> </w:t>
      </w:r>
      <w:r>
        <w:rPr>
          <w:color w:val="231F20"/>
        </w:rPr>
        <w:t>las</w:t>
      </w:r>
      <w:r>
        <w:rPr>
          <w:color w:val="231F20"/>
          <w:spacing w:val="-6"/>
        </w:rPr>
        <w:t> </w:t>
      </w:r>
      <w:r>
        <w:rPr>
          <w:color w:val="231F20"/>
        </w:rPr>
        <w:t>autoridades</w:t>
      </w:r>
      <w:r>
        <w:rPr>
          <w:color w:val="231F20"/>
          <w:spacing w:val="-6"/>
        </w:rPr>
        <w:t> </w:t>
      </w:r>
      <w:r>
        <w:rPr>
          <w:color w:val="231F20"/>
        </w:rPr>
        <w:t>jurisdicciona- les, caso en que se entregarán de inmediato.</w:t>
      </w:r>
    </w:p>
    <w:p>
      <w:pPr>
        <w:pStyle w:val="ListParagraph"/>
        <w:numPr>
          <w:ilvl w:val="0"/>
          <w:numId w:val="163"/>
        </w:numPr>
        <w:tabs>
          <w:tab w:pos="1811" w:val="left" w:leader="none"/>
          <w:tab w:pos="1813" w:val="left" w:leader="none"/>
        </w:tabs>
        <w:spacing w:line="232" w:lineRule="auto" w:before="259" w:after="0"/>
        <w:ind w:left="1813" w:right="345" w:hanging="260"/>
        <w:jc w:val="both"/>
        <w:rPr>
          <w:sz w:val="22"/>
        </w:rPr>
      </w:pPr>
      <w:r>
        <w:rPr>
          <w:color w:val="231F20"/>
          <w:sz w:val="22"/>
        </w:rPr>
        <w:t>Los</w:t>
      </w:r>
      <w:r>
        <w:rPr>
          <w:color w:val="231F20"/>
          <w:spacing w:val="-11"/>
          <w:sz w:val="22"/>
        </w:rPr>
        <w:t> </w:t>
      </w:r>
      <w:r>
        <w:rPr>
          <w:color w:val="231F20"/>
          <w:sz w:val="22"/>
        </w:rPr>
        <w:t>sobres</w:t>
      </w:r>
      <w:r>
        <w:rPr>
          <w:color w:val="231F20"/>
          <w:spacing w:val="-11"/>
          <w:sz w:val="22"/>
        </w:rPr>
        <w:t> </w:t>
      </w:r>
      <w:r>
        <w:rPr>
          <w:color w:val="231F20"/>
          <w:sz w:val="22"/>
        </w:rPr>
        <w:t>en</w:t>
      </w:r>
      <w:r>
        <w:rPr>
          <w:color w:val="231F20"/>
          <w:spacing w:val="-11"/>
          <w:sz w:val="22"/>
        </w:rPr>
        <w:t> </w:t>
      </w:r>
      <w:r>
        <w:rPr>
          <w:color w:val="231F20"/>
          <w:sz w:val="22"/>
        </w:rPr>
        <w:t>que</w:t>
      </w:r>
      <w:r>
        <w:rPr>
          <w:color w:val="231F20"/>
          <w:spacing w:val="-11"/>
          <w:sz w:val="22"/>
        </w:rPr>
        <w:t> </w:t>
      </w:r>
      <w:r>
        <w:rPr>
          <w:color w:val="231F20"/>
          <w:sz w:val="22"/>
        </w:rPr>
        <w:t>se</w:t>
      </w:r>
      <w:r>
        <w:rPr>
          <w:color w:val="231F20"/>
          <w:spacing w:val="-11"/>
          <w:sz w:val="22"/>
        </w:rPr>
        <w:t> </w:t>
      </w:r>
      <w:r>
        <w:rPr>
          <w:color w:val="231F20"/>
          <w:sz w:val="22"/>
        </w:rPr>
        <w:t>introduzcan</w:t>
      </w:r>
      <w:r>
        <w:rPr>
          <w:color w:val="231F20"/>
          <w:spacing w:val="-11"/>
          <w:sz w:val="22"/>
        </w:rPr>
        <w:t> </w:t>
      </w:r>
      <w:r>
        <w:rPr>
          <w:color w:val="231F20"/>
          <w:sz w:val="22"/>
        </w:rPr>
        <w:t>las</w:t>
      </w:r>
      <w:r>
        <w:rPr>
          <w:color w:val="231F20"/>
          <w:spacing w:val="-11"/>
          <w:sz w:val="22"/>
        </w:rPr>
        <w:t> </w:t>
      </w:r>
      <w:r>
        <w:rPr>
          <w:color w:val="231F20"/>
          <w:sz w:val="22"/>
        </w:rPr>
        <w:t>boletas</w:t>
      </w:r>
      <w:r>
        <w:rPr>
          <w:color w:val="231F20"/>
          <w:spacing w:val="-11"/>
          <w:sz w:val="22"/>
        </w:rPr>
        <w:t> </w:t>
      </w:r>
      <w:r>
        <w:rPr>
          <w:color w:val="231F20"/>
          <w:sz w:val="22"/>
        </w:rPr>
        <w:t>electorales,</w:t>
      </w:r>
      <w:r>
        <w:rPr>
          <w:color w:val="231F20"/>
          <w:spacing w:val="-11"/>
          <w:sz w:val="22"/>
        </w:rPr>
        <w:t> </w:t>
      </w:r>
      <w:r>
        <w:rPr>
          <w:color w:val="231F20"/>
          <w:sz w:val="22"/>
        </w:rPr>
        <w:t>serán</w:t>
      </w:r>
      <w:r>
        <w:rPr>
          <w:color w:val="231F20"/>
          <w:spacing w:val="-11"/>
          <w:sz w:val="22"/>
        </w:rPr>
        <w:t> </w:t>
      </w:r>
      <w:r>
        <w:rPr>
          <w:color w:val="231F20"/>
          <w:sz w:val="22"/>
        </w:rPr>
        <w:t>cerrados</w:t>
      </w:r>
      <w:r>
        <w:rPr>
          <w:color w:val="231F20"/>
          <w:spacing w:val="-11"/>
          <w:sz w:val="22"/>
        </w:rPr>
        <w:t> </w:t>
      </w:r>
      <w:r>
        <w:rPr>
          <w:color w:val="231F20"/>
          <w:sz w:val="22"/>
        </w:rPr>
        <w:t>por</w:t>
      </w:r>
      <w:r>
        <w:rPr>
          <w:color w:val="231F20"/>
          <w:spacing w:val="-11"/>
          <w:sz w:val="22"/>
        </w:rPr>
        <w:t> </w:t>
      </w:r>
      <w:r>
        <w:rPr>
          <w:color w:val="231F20"/>
          <w:sz w:val="22"/>
        </w:rPr>
        <w:t>los cae</w:t>
      </w:r>
      <w:r>
        <w:rPr>
          <w:color w:val="231F20"/>
          <w:spacing w:val="-13"/>
          <w:sz w:val="22"/>
        </w:rPr>
        <w:t> </w:t>
      </w:r>
      <w:r>
        <w:rPr>
          <w:color w:val="231F20"/>
          <w:sz w:val="22"/>
        </w:rPr>
        <w:t>en</w:t>
      </w:r>
      <w:r>
        <w:rPr>
          <w:color w:val="231F20"/>
          <w:spacing w:val="-12"/>
          <w:sz w:val="22"/>
        </w:rPr>
        <w:t> </w:t>
      </w:r>
      <w:r>
        <w:rPr>
          <w:color w:val="231F20"/>
          <w:sz w:val="22"/>
        </w:rPr>
        <w:t>presencia</w:t>
      </w:r>
      <w:r>
        <w:rPr>
          <w:color w:val="231F20"/>
          <w:spacing w:val="-13"/>
          <w:sz w:val="22"/>
        </w:rPr>
        <w:t> </w:t>
      </w:r>
      <w:r>
        <w:rPr>
          <w:color w:val="231F20"/>
          <w:sz w:val="22"/>
        </w:rPr>
        <w:t>del</w:t>
      </w:r>
      <w:r>
        <w:rPr>
          <w:color w:val="231F20"/>
          <w:spacing w:val="-12"/>
          <w:sz w:val="22"/>
        </w:rPr>
        <w:t> </w:t>
      </w:r>
      <w:r>
        <w:rPr>
          <w:color w:val="231F20"/>
          <w:sz w:val="22"/>
        </w:rPr>
        <w:t>presidente</w:t>
      </w:r>
      <w:r>
        <w:rPr>
          <w:color w:val="231F20"/>
          <w:spacing w:val="-13"/>
          <w:sz w:val="22"/>
        </w:rPr>
        <w:t> </w:t>
      </w:r>
      <w:r>
        <w:rPr>
          <w:color w:val="231F20"/>
          <w:sz w:val="22"/>
        </w:rPr>
        <w:t>de</w:t>
      </w:r>
      <w:r>
        <w:rPr>
          <w:color w:val="231F20"/>
          <w:spacing w:val="-12"/>
          <w:sz w:val="22"/>
        </w:rPr>
        <w:t> </w:t>
      </w:r>
      <w:r>
        <w:rPr>
          <w:color w:val="231F20"/>
          <w:sz w:val="22"/>
        </w:rPr>
        <w:t>la</w:t>
      </w:r>
      <w:r>
        <w:rPr>
          <w:color w:val="231F20"/>
          <w:spacing w:val="-13"/>
          <w:sz w:val="22"/>
        </w:rPr>
        <w:t> </w:t>
      </w:r>
      <w:r>
        <w:rPr>
          <w:color w:val="231F20"/>
          <w:sz w:val="22"/>
        </w:rPr>
        <w:t>mesa</w:t>
      </w:r>
      <w:r>
        <w:rPr>
          <w:color w:val="231F20"/>
          <w:spacing w:val="-12"/>
          <w:sz w:val="22"/>
        </w:rPr>
        <w:t> </w:t>
      </w:r>
      <w:r>
        <w:rPr>
          <w:color w:val="231F20"/>
          <w:sz w:val="22"/>
        </w:rPr>
        <w:t>directiva</w:t>
      </w:r>
      <w:r>
        <w:rPr>
          <w:color w:val="231F20"/>
          <w:spacing w:val="-12"/>
          <w:sz w:val="22"/>
        </w:rPr>
        <w:t> </w:t>
      </w:r>
      <w:r>
        <w:rPr>
          <w:color w:val="231F20"/>
          <w:sz w:val="22"/>
        </w:rPr>
        <w:t>de</w:t>
      </w:r>
      <w:r>
        <w:rPr>
          <w:color w:val="231F20"/>
          <w:spacing w:val="-13"/>
          <w:sz w:val="22"/>
        </w:rPr>
        <w:t> </w:t>
      </w:r>
      <w:r>
        <w:rPr>
          <w:color w:val="231F20"/>
          <w:sz w:val="22"/>
        </w:rPr>
        <w:t>casilla,</w:t>
      </w:r>
      <w:r>
        <w:rPr>
          <w:color w:val="231F20"/>
          <w:spacing w:val="-12"/>
          <w:sz w:val="22"/>
        </w:rPr>
        <w:t> </w:t>
      </w:r>
      <w:r>
        <w:rPr>
          <w:color w:val="231F20"/>
          <w:sz w:val="22"/>
        </w:rPr>
        <w:t>una</w:t>
      </w:r>
      <w:r>
        <w:rPr>
          <w:color w:val="231F20"/>
          <w:spacing w:val="-13"/>
          <w:sz w:val="22"/>
        </w:rPr>
        <w:t> </w:t>
      </w:r>
      <w:r>
        <w:rPr>
          <w:color w:val="231F20"/>
          <w:sz w:val="22"/>
        </w:rPr>
        <w:t>vez</w:t>
      </w:r>
      <w:r>
        <w:rPr>
          <w:color w:val="231F20"/>
          <w:spacing w:val="-12"/>
          <w:sz w:val="22"/>
        </w:rPr>
        <w:t> </w:t>
      </w:r>
      <w:r>
        <w:rPr>
          <w:color w:val="231F20"/>
          <w:sz w:val="22"/>
        </w:rPr>
        <w:t>que</w:t>
      </w:r>
      <w:r>
        <w:rPr>
          <w:color w:val="231F20"/>
          <w:spacing w:val="-13"/>
          <w:sz w:val="22"/>
        </w:rPr>
        <w:t> </w:t>
      </w:r>
      <w:r>
        <w:rPr>
          <w:color w:val="231F20"/>
          <w:sz w:val="22"/>
        </w:rPr>
        <w:t>éste verificó la documentación al momento de la entrega.</w:t>
      </w:r>
    </w:p>
    <w:p>
      <w:pPr>
        <w:pStyle w:val="Heading2"/>
        <w:spacing w:line="213" w:lineRule="auto" w:before="258"/>
        <w:ind w:left="3733" w:right="2939" w:firstLine="440"/>
      </w:pPr>
      <w:r>
        <w:rPr>
          <w:color w:val="58595B"/>
          <w:w w:val="105"/>
        </w:rPr>
        <w:t>Sección Quinta </w:t>
      </w:r>
      <w:r>
        <w:rPr>
          <w:color w:val="58595B"/>
        </w:rPr>
        <w:t>Reglas</w:t>
      </w:r>
      <w:r>
        <w:rPr>
          <w:color w:val="58595B"/>
          <w:spacing w:val="-14"/>
        </w:rPr>
        <w:t> </w:t>
      </w:r>
      <w:r>
        <w:rPr>
          <w:color w:val="58595B"/>
        </w:rPr>
        <w:t>Complementarias</w:t>
      </w:r>
    </w:p>
    <w:p>
      <w:pPr>
        <w:spacing w:before="234"/>
        <w:ind w:left="1133" w:right="0" w:firstLine="0"/>
        <w:jc w:val="left"/>
        <w:rPr>
          <w:b/>
          <w:sz w:val="24"/>
        </w:rPr>
      </w:pPr>
      <w:r>
        <w:rPr>
          <w:b/>
          <w:color w:val="231F20"/>
          <w:sz w:val="24"/>
        </w:rPr>
        <w:t>Artículo</w:t>
      </w:r>
      <w:r>
        <w:rPr>
          <w:b/>
          <w:color w:val="231F20"/>
          <w:spacing w:val="-8"/>
          <w:sz w:val="24"/>
        </w:rPr>
        <w:t> </w:t>
      </w:r>
      <w:r>
        <w:rPr>
          <w:b/>
          <w:color w:val="231F20"/>
          <w:spacing w:val="-4"/>
          <w:sz w:val="24"/>
        </w:rPr>
        <w:t>184.</w:t>
      </w:r>
    </w:p>
    <w:p>
      <w:pPr>
        <w:pStyle w:val="ListParagraph"/>
        <w:numPr>
          <w:ilvl w:val="0"/>
          <w:numId w:val="164"/>
        </w:numPr>
        <w:tabs>
          <w:tab w:pos="1811" w:val="left" w:leader="none"/>
          <w:tab w:pos="1813" w:val="left" w:leader="none"/>
        </w:tabs>
        <w:spacing w:line="232" w:lineRule="auto" w:before="252" w:after="0"/>
        <w:ind w:left="1813" w:right="347" w:hanging="260"/>
        <w:jc w:val="both"/>
        <w:rPr>
          <w:sz w:val="22"/>
        </w:rPr>
      </w:pPr>
      <w:r>
        <w:rPr>
          <w:color w:val="231F20"/>
          <w:sz w:val="22"/>
        </w:rPr>
        <w:t>La</w:t>
      </w:r>
      <w:r>
        <w:rPr>
          <w:color w:val="231F20"/>
          <w:spacing w:val="-13"/>
          <w:sz w:val="22"/>
        </w:rPr>
        <w:t> </w:t>
      </w:r>
      <w:r>
        <w:rPr>
          <w:color w:val="231F20"/>
          <w:sz w:val="22"/>
        </w:rPr>
        <w:t>deoe,</w:t>
      </w:r>
      <w:r>
        <w:rPr>
          <w:color w:val="231F20"/>
          <w:spacing w:val="-12"/>
          <w:sz w:val="22"/>
        </w:rPr>
        <w:t> </w:t>
      </w:r>
      <w:r>
        <w:rPr>
          <w:color w:val="231F20"/>
          <w:sz w:val="22"/>
        </w:rPr>
        <w:t>directamente</w:t>
      </w:r>
      <w:r>
        <w:rPr>
          <w:color w:val="231F20"/>
          <w:spacing w:val="-13"/>
          <w:sz w:val="22"/>
        </w:rPr>
        <w:t> </w:t>
      </w:r>
      <w:r>
        <w:rPr>
          <w:color w:val="231F20"/>
          <w:sz w:val="22"/>
        </w:rPr>
        <w:t>o</w:t>
      </w:r>
      <w:r>
        <w:rPr>
          <w:color w:val="231F20"/>
          <w:spacing w:val="-12"/>
          <w:sz w:val="22"/>
        </w:rPr>
        <w:t> </w:t>
      </w:r>
      <w:r>
        <w:rPr>
          <w:color w:val="231F20"/>
          <w:sz w:val="22"/>
        </w:rPr>
        <w:t>a</w:t>
      </w:r>
      <w:r>
        <w:rPr>
          <w:color w:val="231F20"/>
          <w:spacing w:val="-13"/>
          <w:sz w:val="22"/>
        </w:rPr>
        <w:t> </w:t>
      </w:r>
      <w:r>
        <w:rPr>
          <w:color w:val="231F20"/>
          <w:sz w:val="22"/>
        </w:rPr>
        <w:t>través</w:t>
      </w:r>
      <w:r>
        <w:rPr>
          <w:color w:val="231F20"/>
          <w:spacing w:val="-12"/>
          <w:sz w:val="22"/>
        </w:rPr>
        <w:t> </w:t>
      </w:r>
      <w:r>
        <w:rPr>
          <w:color w:val="231F20"/>
          <w:sz w:val="22"/>
        </w:rPr>
        <w:t>de</w:t>
      </w:r>
      <w:r>
        <w:rPr>
          <w:color w:val="231F20"/>
          <w:spacing w:val="-13"/>
          <w:sz w:val="22"/>
        </w:rPr>
        <w:t> </w:t>
      </w:r>
      <w:r>
        <w:rPr>
          <w:color w:val="231F20"/>
          <w:sz w:val="22"/>
        </w:rPr>
        <w:t>los</w:t>
      </w:r>
      <w:r>
        <w:rPr>
          <w:color w:val="231F20"/>
          <w:spacing w:val="-12"/>
          <w:sz w:val="22"/>
        </w:rPr>
        <w:t> </w:t>
      </w:r>
      <w:r>
        <w:rPr>
          <w:color w:val="231F20"/>
          <w:sz w:val="22"/>
        </w:rPr>
        <w:t>órganos</w:t>
      </w:r>
      <w:r>
        <w:rPr>
          <w:color w:val="231F20"/>
          <w:spacing w:val="-12"/>
          <w:sz w:val="22"/>
        </w:rPr>
        <w:t> </w:t>
      </w:r>
      <w:r>
        <w:rPr>
          <w:color w:val="231F20"/>
          <w:sz w:val="22"/>
        </w:rPr>
        <w:t>desconcentrados,</w:t>
      </w:r>
      <w:r>
        <w:rPr>
          <w:color w:val="231F20"/>
          <w:spacing w:val="-13"/>
          <w:sz w:val="22"/>
        </w:rPr>
        <w:t> </w:t>
      </w:r>
      <w:r>
        <w:rPr>
          <w:color w:val="231F20"/>
          <w:sz w:val="22"/>
        </w:rPr>
        <w:t>impartirá</w:t>
      </w:r>
      <w:r>
        <w:rPr>
          <w:color w:val="231F20"/>
          <w:spacing w:val="-12"/>
          <w:sz w:val="22"/>
        </w:rPr>
        <w:t> </w:t>
      </w:r>
      <w:r>
        <w:rPr>
          <w:color w:val="231F20"/>
          <w:sz w:val="22"/>
        </w:rPr>
        <w:t>ta- lleres</w:t>
      </w:r>
      <w:r>
        <w:rPr>
          <w:color w:val="231F20"/>
          <w:spacing w:val="-2"/>
          <w:sz w:val="22"/>
        </w:rPr>
        <w:t> </w:t>
      </w:r>
      <w:r>
        <w:rPr>
          <w:color w:val="231F20"/>
          <w:sz w:val="22"/>
        </w:rPr>
        <w:t>para</w:t>
      </w:r>
      <w:r>
        <w:rPr>
          <w:color w:val="231F20"/>
          <w:spacing w:val="-2"/>
          <w:sz w:val="22"/>
        </w:rPr>
        <w:t> </w:t>
      </w:r>
      <w:r>
        <w:rPr>
          <w:color w:val="231F20"/>
          <w:sz w:val="22"/>
        </w:rPr>
        <w:t>el</w:t>
      </w:r>
      <w:r>
        <w:rPr>
          <w:color w:val="231F20"/>
          <w:spacing w:val="-2"/>
          <w:sz w:val="22"/>
        </w:rPr>
        <w:t> </w:t>
      </w:r>
      <w:r>
        <w:rPr>
          <w:color w:val="231F20"/>
          <w:sz w:val="22"/>
        </w:rPr>
        <w:t>personal</w:t>
      </w:r>
      <w:r>
        <w:rPr>
          <w:color w:val="231F20"/>
          <w:spacing w:val="-2"/>
          <w:sz w:val="22"/>
        </w:rPr>
        <w:t> </w:t>
      </w:r>
      <w:r>
        <w:rPr>
          <w:color w:val="231F20"/>
          <w:sz w:val="22"/>
        </w:rPr>
        <w:t>involucrado</w:t>
      </w:r>
      <w:r>
        <w:rPr>
          <w:color w:val="231F20"/>
          <w:spacing w:val="-2"/>
          <w:sz w:val="22"/>
        </w:rPr>
        <w:t> </w:t>
      </w:r>
      <w:r>
        <w:rPr>
          <w:color w:val="231F20"/>
          <w:sz w:val="22"/>
        </w:rPr>
        <w:t>en</w:t>
      </w:r>
      <w:r>
        <w:rPr>
          <w:color w:val="231F20"/>
          <w:spacing w:val="-2"/>
          <w:sz w:val="22"/>
        </w:rPr>
        <w:t> </w:t>
      </w:r>
      <w:r>
        <w:rPr>
          <w:color w:val="231F20"/>
          <w:sz w:val="22"/>
        </w:rPr>
        <w:t>la</w:t>
      </w:r>
      <w:r>
        <w:rPr>
          <w:color w:val="231F20"/>
          <w:spacing w:val="-2"/>
          <w:sz w:val="22"/>
        </w:rPr>
        <w:t> </w:t>
      </w:r>
      <w:r>
        <w:rPr>
          <w:color w:val="231F20"/>
          <w:sz w:val="22"/>
        </w:rPr>
        <w:t>operación</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bodegas</w:t>
      </w:r>
      <w:r>
        <w:rPr>
          <w:color w:val="231F20"/>
          <w:spacing w:val="-2"/>
          <w:sz w:val="22"/>
        </w:rPr>
        <w:t> </w:t>
      </w:r>
      <w:r>
        <w:rPr>
          <w:color w:val="231F20"/>
          <w:sz w:val="22"/>
        </w:rPr>
        <w:t>electorales; en la recepción, integración y distribución de la documentación y materiales electorales a quienes presidan las mesas directivas de casilla, así como en la recepción de los paquetes electorales al término de la Jornada Electoral. Los opl podrán solicitar al Instituto, por conducto de la utvopl, la impartición de talleres adicionales.</w:t>
      </w:r>
    </w:p>
    <w:p>
      <w:pPr>
        <w:pStyle w:val="Heading2"/>
        <w:spacing w:before="231"/>
        <w:ind w:left="1133"/>
      </w:pPr>
      <w:r>
        <w:rPr>
          <w:color w:val="231F20"/>
        </w:rPr>
        <w:t>Artículo</w:t>
      </w:r>
      <w:r>
        <w:rPr>
          <w:color w:val="231F20"/>
          <w:spacing w:val="-8"/>
        </w:rPr>
        <w:t> </w:t>
      </w:r>
      <w:r>
        <w:rPr>
          <w:color w:val="231F20"/>
          <w:spacing w:val="-4"/>
        </w:rPr>
        <w:t>185.</w:t>
      </w:r>
    </w:p>
    <w:p>
      <w:pPr>
        <w:pStyle w:val="ListParagraph"/>
        <w:numPr>
          <w:ilvl w:val="0"/>
          <w:numId w:val="165"/>
        </w:numPr>
        <w:tabs>
          <w:tab w:pos="1811" w:val="left" w:leader="none"/>
          <w:tab w:pos="1813" w:val="left" w:leader="none"/>
        </w:tabs>
        <w:spacing w:line="232" w:lineRule="auto" w:before="253" w:after="0"/>
        <w:ind w:left="1813" w:right="346" w:hanging="260"/>
        <w:jc w:val="both"/>
        <w:rPr>
          <w:sz w:val="22"/>
        </w:rPr>
      </w:pPr>
      <w:r>
        <w:rPr>
          <w:color w:val="231F20"/>
          <w:sz w:val="22"/>
        </w:rPr>
        <w:t>Los consejos locales del Instituto realizarán las gestiones oportunas y necesa- rias ante los cuerpos de seguridad pública federales, estatales y municipales,</w:t>
      </w:r>
      <w:r>
        <w:rPr>
          <w:color w:val="231F20"/>
          <w:spacing w:val="40"/>
          <w:sz w:val="22"/>
        </w:rPr>
        <w:t> </w:t>
      </w:r>
      <w:r>
        <w:rPr>
          <w:color w:val="231F20"/>
          <w:sz w:val="22"/>
        </w:rPr>
        <w:t>o en su caso, el Ejército Mexicano y Secretaría de Marina Armada de México, para el resguardo en las inmediaciones de las bodegas electorales durante la realización</w:t>
      </w:r>
      <w:r>
        <w:rPr>
          <w:color w:val="231F20"/>
          <w:spacing w:val="-13"/>
          <w:sz w:val="22"/>
        </w:rPr>
        <w:t> </w:t>
      </w:r>
      <w:r>
        <w:rPr>
          <w:color w:val="231F20"/>
          <w:sz w:val="22"/>
        </w:rPr>
        <w:t>del</w:t>
      </w:r>
      <w:r>
        <w:rPr>
          <w:color w:val="231F20"/>
          <w:spacing w:val="-12"/>
          <w:sz w:val="22"/>
        </w:rPr>
        <w:t> </w:t>
      </w:r>
      <w:r>
        <w:rPr>
          <w:color w:val="231F20"/>
          <w:sz w:val="22"/>
        </w:rPr>
        <w:t>conteo,</w:t>
      </w:r>
      <w:r>
        <w:rPr>
          <w:color w:val="231F20"/>
          <w:spacing w:val="-13"/>
          <w:sz w:val="22"/>
        </w:rPr>
        <w:t> </w:t>
      </w:r>
      <w:r>
        <w:rPr>
          <w:color w:val="231F20"/>
          <w:sz w:val="22"/>
        </w:rPr>
        <w:t>sellado</w:t>
      </w:r>
      <w:r>
        <w:rPr>
          <w:color w:val="231F20"/>
          <w:spacing w:val="-12"/>
          <w:sz w:val="22"/>
        </w:rPr>
        <w:t> </w:t>
      </w:r>
      <w:r>
        <w:rPr>
          <w:color w:val="231F20"/>
          <w:sz w:val="22"/>
        </w:rPr>
        <w:t>y</w:t>
      </w:r>
      <w:r>
        <w:rPr>
          <w:color w:val="231F20"/>
          <w:spacing w:val="-13"/>
          <w:sz w:val="22"/>
        </w:rPr>
        <w:t> </w:t>
      </w:r>
      <w:r>
        <w:rPr>
          <w:color w:val="231F20"/>
          <w:sz w:val="22"/>
        </w:rPr>
        <w:t>agrupamiento</w:t>
      </w:r>
      <w:r>
        <w:rPr>
          <w:color w:val="231F20"/>
          <w:spacing w:val="-12"/>
          <w:sz w:val="22"/>
        </w:rPr>
        <w:t> </w:t>
      </w:r>
      <w:r>
        <w:rPr>
          <w:color w:val="231F20"/>
          <w:sz w:val="22"/>
        </w:rPr>
        <w:t>de</w:t>
      </w:r>
      <w:r>
        <w:rPr>
          <w:color w:val="231F20"/>
          <w:spacing w:val="-13"/>
          <w:sz w:val="22"/>
        </w:rPr>
        <w:t> </w:t>
      </w:r>
      <w:r>
        <w:rPr>
          <w:color w:val="231F20"/>
          <w:sz w:val="22"/>
        </w:rPr>
        <w:t>boletas</w:t>
      </w:r>
      <w:r>
        <w:rPr>
          <w:color w:val="231F20"/>
          <w:spacing w:val="-12"/>
          <w:sz w:val="22"/>
        </w:rPr>
        <w:t> </w:t>
      </w:r>
      <w:r>
        <w:rPr>
          <w:color w:val="231F20"/>
          <w:sz w:val="22"/>
        </w:rPr>
        <w:t>electorales,</w:t>
      </w:r>
      <w:r>
        <w:rPr>
          <w:color w:val="231F20"/>
          <w:spacing w:val="-12"/>
          <w:sz w:val="22"/>
        </w:rPr>
        <w:t> </w:t>
      </w:r>
      <w:r>
        <w:rPr>
          <w:color w:val="231F20"/>
          <w:sz w:val="22"/>
        </w:rPr>
        <w:t>así</w:t>
      </w:r>
      <w:r>
        <w:rPr>
          <w:color w:val="231F20"/>
          <w:spacing w:val="-13"/>
          <w:sz w:val="22"/>
        </w:rPr>
        <w:t> </w:t>
      </w:r>
      <w:r>
        <w:rPr>
          <w:color w:val="231F20"/>
          <w:sz w:val="22"/>
        </w:rPr>
        <w:t>como durante</w:t>
      </w:r>
      <w:r>
        <w:rPr>
          <w:color w:val="231F20"/>
          <w:spacing w:val="-10"/>
          <w:sz w:val="22"/>
        </w:rPr>
        <w:t> </w:t>
      </w:r>
      <w:r>
        <w:rPr>
          <w:color w:val="231F20"/>
          <w:sz w:val="22"/>
        </w:rPr>
        <w:t>la</w:t>
      </w:r>
      <w:r>
        <w:rPr>
          <w:color w:val="231F20"/>
          <w:spacing w:val="-10"/>
          <w:sz w:val="22"/>
        </w:rPr>
        <w:t> </w:t>
      </w:r>
      <w:r>
        <w:rPr>
          <w:color w:val="231F20"/>
          <w:sz w:val="22"/>
        </w:rPr>
        <w:t>recepción</w:t>
      </w:r>
      <w:r>
        <w:rPr>
          <w:color w:val="231F20"/>
          <w:spacing w:val="-10"/>
          <w:sz w:val="22"/>
        </w:rPr>
        <w:t> </w:t>
      </w:r>
      <w:r>
        <w:rPr>
          <w:color w:val="231F20"/>
          <w:sz w:val="22"/>
        </w:rPr>
        <w:t>de</w:t>
      </w:r>
      <w:r>
        <w:rPr>
          <w:color w:val="231F20"/>
          <w:spacing w:val="-10"/>
          <w:sz w:val="22"/>
        </w:rPr>
        <w:t> </w:t>
      </w:r>
      <w:r>
        <w:rPr>
          <w:color w:val="231F20"/>
          <w:sz w:val="22"/>
        </w:rPr>
        <w:t>paquetes</w:t>
      </w:r>
      <w:r>
        <w:rPr>
          <w:color w:val="231F20"/>
          <w:spacing w:val="-10"/>
          <w:sz w:val="22"/>
        </w:rPr>
        <w:t> </w:t>
      </w:r>
      <w:r>
        <w:rPr>
          <w:color w:val="231F20"/>
          <w:sz w:val="22"/>
        </w:rPr>
        <w:t>electorales</w:t>
      </w:r>
      <w:r>
        <w:rPr>
          <w:color w:val="231F20"/>
          <w:spacing w:val="-10"/>
          <w:sz w:val="22"/>
        </w:rPr>
        <w:t> </w:t>
      </w:r>
      <w:r>
        <w:rPr>
          <w:color w:val="231F20"/>
          <w:sz w:val="22"/>
        </w:rPr>
        <w:t>en</w:t>
      </w:r>
      <w:r>
        <w:rPr>
          <w:color w:val="231F20"/>
          <w:spacing w:val="-10"/>
          <w:sz w:val="22"/>
        </w:rPr>
        <w:t> </w:t>
      </w:r>
      <w:r>
        <w:rPr>
          <w:color w:val="231F20"/>
          <w:sz w:val="22"/>
        </w:rPr>
        <w:t>la</w:t>
      </w:r>
      <w:r>
        <w:rPr>
          <w:color w:val="231F20"/>
          <w:spacing w:val="-10"/>
          <w:sz w:val="22"/>
        </w:rPr>
        <w:t> </w:t>
      </w:r>
      <w:r>
        <w:rPr>
          <w:color w:val="231F20"/>
          <w:sz w:val="22"/>
        </w:rPr>
        <w:t>sede</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consejos</w:t>
      </w:r>
      <w:r>
        <w:rPr>
          <w:color w:val="231F20"/>
          <w:spacing w:val="-10"/>
          <w:sz w:val="22"/>
        </w:rPr>
        <w:t> </w:t>
      </w:r>
      <w:r>
        <w:rPr>
          <w:color w:val="231F20"/>
          <w:sz w:val="22"/>
        </w:rPr>
        <w:t>corres- pondientes al término de la Jornada Electoral atinente.</w:t>
      </w:r>
    </w:p>
    <w:p>
      <w:pPr>
        <w:pStyle w:val="ListParagraph"/>
        <w:numPr>
          <w:ilvl w:val="0"/>
          <w:numId w:val="165"/>
        </w:numPr>
        <w:tabs>
          <w:tab w:pos="1811" w:val="left" w:leader="none"/>
          <w:tab w:pos="1813" w:val="left" w:leader="none"/>
        </w:tabs>
        <w:spacing w:line="232" w:lineRule="auto" w:before="256" w:after="0"/>
        <w:ind w:left="1813" w:right="345" w:hanging="260"/>
        <w:jc w:val="both"/>
        <w:rPr>
          <w:sz w:val="22"/>
        </w:rPr>
      </w:pPr>
      <w:r>
        <w:rPr>
          <w:color w:val="231F20"/>
          <w:sz w:val="22"/>
        </w:rPr>
        <w:t>Asimismo,</w:t>
      </w:r>
      <w:r>
        <w:rPr>
          <w:color w:val="231F20"/>
          <w:spacing w:val="-13"/>
          <w:sz w:val="22"/>
        </w:rPr>
        <w:t> </w:t>
      </w:r>
      <w:r>
        <w:rPr>
          <w:color w:val="231F20"/>
          <w:sz w:val="22"/>
        </w:rPr>
        <w:t>en</w:t>
      </w:r>
      <w:r>
        <w:rPr>
          <w:color w:val="231F20"/>
          <w:spacing w:val="-12"/>
          <w:sz w:val="22"/>
        </w:rPr>
        <w:t> </w:t>
      </w:r>
      <w:r>
        <w:rPr>
          <w:color w:val="231F20"/>
          <w:sz w:val="22"/>
        </w:rPr>
        <w:t>el</w:t>
      </w:r>
      <w:r>
        <w:rPr>
          <w:color w:val="231F20"/>
          <w:spacing w:val="-13"/>
          <w:sz w:val="22"/>
        </w:rPr>
        <w:t> </w:t>
      </w:r>
      <w:r>
        <w:rPr>
          <w:color w:val="231F20"/>
          <w:sz w:val="22"/>
        </w:rPr>
        <w:t>proceso</w:t>
      </w:r>
      <w:r>
        <w:rPr>
          <w:color w:val="231F20"/>
          <w:spacing w:val="-12"/>
          <w:sz w:val="22"/>
        </w:rPr>
        <w:t> </w:t>
      </w:r>
      <w:r>
        <w:rPr>
          <w:color w:val="231F20"/>
          <w:sz w:val="22"/>
        </w:rPr>
        <w:t>de</w:t>
      </w:r>
      <w:r>
        <w:rPr>
          <w:color w:val="231F20"/>
          <w:spacing w:val="-13"/>
          <w:sz w:val="22"/>
        </w:rPr>
        <w:t> </w:t>
      </w:r>
      <w:r>
        <w:rPr>
          <w:color w:val="231F20"/>
          <w:sz w:val="22"/>
        </w:rPr>
        <w:t>distribución</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documentación</w:t>
      </w:r>
      <w:r>
        <w:rPr>
          <w:color w:val="231F20"/>
          <w:spacing w:val="-12"/>
          <w:sz w:val="22"/>
        </w:rPr>
        <w:t> </w:t>
      </w:r>
      <w:r>
        <w:rPr>
          <w:color w:val="231F20"/>
          <w:sz w:val="22"/>
        </w:rPr>
        <w:t>y</w:t>
      </w:r>
      <w:r>
        <w:rPr>
          <w:color w:val="231F20"/>
          <w:spacing w:val="-13"/>
          <w:sz w:val="22"/>
        </w:rPr>
        <w:t> </w:t>
      </w:r>
      <w:r>
        <w:rPr>
          <w:color w:val="231F20"/>
          <w:sz w:val="22"/>
        </w:rPr>
        <w:t>materiales</w:t>
      </w:r>
      <w:r>
        <w:rPr>
          <w:color w:val="231F20"/>
          <w:spacing w:val="-12"/>
          <w:sz w:val="22"/>
        </w:rPr>
        <w:t> </w:t>
      </w:r>
      <w:r>
        <w:rPr>
          <w:color w:val="231F20"/>
          <w:sz w:val="22"/>
        </w:rPr>
        <w:t>elec- torales</w:t>
      </w:r>
      <w:r>
        <w:rPr>
          <w:color w:val="231F20"/>
          <w:spacing w:val="-2"/>
          <w:sz w:val="22"/>
        </w:rPr>
        <w:t> </w:t>
      </w:r>
      <w:r>
        <w:rPr>
          <w:color w:val="231F20"/>
          <w:sz w:val="22"/>
        </w:rPr>
        <w:t>a</w:t>
      </w:r>
      <w:r>
        <w:rPr>
          <w:color w:val="231F20"/>
          <w:spacing w:val="-2"/>
          <w:sz w:val="22"/>
        </w:rPr>
        <w:t> </w:t>
      </w:r>
      <w:r>
        <w:rPr>
          <w:color w:val="231F20"/>
          <w:sz w:val="22"/>
        </w:rPr>
        <w:t>quienes</w:t>
      </w:r>
      <w:r>
        <w:rPr>
          <w:color w:val="231F20"/>
          <w:spacing w:val="-2"/>
          <w:sz w:val="22"/>
        </w:rPr>
        <w:t> </w:t>
      </w:r>
      <w:r>
        <w:rPr>
          <w:color w:val="231F20"/>
          <w:sz w:val="22"/>
        </w:rPr>
        <w:t>presidan</w:t>
      </w:r>
      <w:r>
        <w:rPr>
          <w:color w:val="231F20"/>
          <w:spacing w:val="-2"/>
          <w:sz w:val="22"/>
        </w:rPr>
        <w:t> </w:t>
      </w:r>
      <w:r>
        <w:rPr>
          <w:color w:val="231F20"/>
          <w:sz w:val="22"/>
        </w:rPr>
        <w:t>las</w:t>
      </w:r>
      <w:r>
        <w:rPr>
          <w:color w:val="231F20"/>
          <w:spacing w:val="-2"/>
          <w:sz w:val="22"/>
        </w:rPr>
        <w:t> </w:t>
      </w:r>
      <w:r>
        <w:rPr>
          <w:color w:val="231F20"/>
          <w:sz w:val="22"/>
        </w:rPr>
        <w:t>mesas</w:t>
      </w:r>
      <w:r>
        <w:rPr>
          <w:color w:val="231F20"/>
          <w:spacing w:val="-2"/>
          <w:sz w:val="22"/>
        </w:rPr>
        <w:t> </w:t>
      </w:r>
      <w:r>
        <w:rPr>
          <w:color w:val="231F20"/>
          <w:sz w:val="22"/>
        </w:rPr>
        <w:t>directivas</w:t>
      </w:r>
      <w:r>
        <w:rPr>
          <w:color w:val="231F20"/>
          <w:spacing w:val="-2"/>
          <w:sz w:val="22"/>
        </w:rPr>
        <w:t> </w:t>
      </w:r>
      <w:r>
        <w:rPr>
          <w:color w:val="231F20"/>
          <w:sz w:val="22"/>
        </w:rPr>
        <w:t>de</w:t>
      </w:r>
      <w:r>
        <w:rPr>
          <w:color w:val="231F20"/>
          <w:spacing w:val="-2"/>
          <w:sz w:val="22"/>
        </w:rPr>
        <w:t> </w:t>
      </w:r>
      <w:r>
        <w:rPr>
          <w:color w:val="231F20"/>
          <w:sz w:val="22"/>
        </w:rPr>
        <w:t>casilla,</w:t>
      </w:r>
      <w:r>
        <w:rPr>
          <w:color w:val="231F20"/>
          <w:spacing w:val="-1"/>
          <w:sz w:val="22"/>
        </w:rPr>
        <w:t> </w:t>
      </w:r>
      <w:r>
        <w:rPr>
          <w:color w:val="231F20"/>
          <w:sz w:val="22"/>
        </w:rPr>
        <w:t>se</w:t>
      </w:r>
      <w:r>
        <w:rPr>
          <w:color w:val="231F20"/>
          <w:spacing w:val="-2"/>
          <w:sz w:val="22"/>
        </w:rPr>
        <w:t> </w:t>
      </w:r>
      <w:r>
        <w:rPr>
          <w:color w:val="231F20"/>
          <w:sz w:val="22"/>
        </w:rPr>
        <w:t>podrá</w:t>
      </w:r>
      <w:r>
        <w:rPr>
          <w:color w:val="231F20"/>
          <w:spacing w:val="-2"/>
          <w:sz w:val="22"/>
        </w:rPr>
        <w:t> </w:t>
      </w:r>
      <w:r>
        <w:rPr>
          <w:color w:val="231F20"/>
          <w:sz w:val="22"/>
        </w:rPr>
        <w:t>considerar, por</w:t>
      </w:r>
      <w:r>
        <w:rPr>
          <w:color w:val="231F20"/>
          <w:spacing w:val="-2"/>
          <w:sz w:val="22"/>
        </w:rPr>
        <w:t> </w:t>
      </w:r>
      <w:r>
        <w:rPr>
          <w:color w:val="231F20"/>
          <w:sz w:val="22"/>
        </w:rPr>
        <w:t>excepción</w:t>
      </w:r>
      <w:r>
        <w:rPr>
          <w:color w:val="231F20"/>
          <w:spacing w:val="-2"/>
          <w:sz w:val="22"/>
        </w:rPr>
        <w:t> </w:t>
      </w:r>
      <w:r>
        <w:rPr>
          <w:color w:val="231F20"/>
          <w:sz w:val="22"/>
        </w:rPr>
        <w:t>y</w:t>
      </w:r>
      <w:r>
        <w:rPr>
          <w:color w:val="231F20"/>
          <w:spacing w:val="-2"/>
          <w:sz w:val="22"/>
        </w:rPr>
        <w:t> </w:t>
      </w:r>
      <w:r>
        <w:rPr>
          <w:color w:val="231F20"/>
          <w:sz w:val="22"/>
        </w:rPr>
        <w:t>solo</w:t>
      </w:r>
      <w:r>
        <w:rPr>
          <w:color w:val="231F20"/>
          <w:spacing w:val="-2"/>
          <w:sz w:val="22"/>
        </w:rPr>
        <w:t> </w:t>
      </w:r>
      <w:r>
        <w:rPr>
          <w:color w:val="231F20"/>
          <w:sz w:val="22"/>
        </w:rPr>
        <w:t>en</w:t>
      </w:r>
      <w:r>
        <w:rPr>
          <w:color w:val="231F20"/>
          <w:spacing w:val="-2"/>
          <w:sz w:val="22"/>
        </w:rPr>
        <w:t> </w:t>
      </w:r>
      <w:r>
        <w:rPr>
          <w:color w:val="231F20"/>
          <w:sz w:val="22"/>
        </w:rPr>
        <w:t>caso</w:t>
      </w:r>
      <w:r>
        <w:rPr>
          <w:color w:val="231F20"/>
          <w:spacing w:val="-2"/>
          <w:sz w:val="22"/>
        </w:rPr>
        <w:t> </w:t>
      </w:r>
      <w:r>
        <w:rPr>
          <w:color w:val="231F20"/>
          <w:sz w:val="22"/>
        </w:rPr>
        <w:t>de</w:t>
      </w:r>
      <w:r>
        <w:rPr>
          <w:color w:val="231F20"/>
          <w:spacing w:val="-2"/>
          <w:sz w:val="22"/>
        </w:rPr>
        <w:t> </w:t>
      </w:r>
      <w:r>
        <w:rPr>
          <w:color w:val="231F20"/>
          <w:sz w:val="22"/>
        </w:rPr>
        <w:t>ser</w:t>
      </w:r>
      <w:r>
        <w:rPr>
          <w:color w:val="231F20"/>
          <w:spacing w:val="-2"/>
          <w:sz w:val="22"/>
        </w:rPr>
        <w:t> </w:t>
      </w:r>
      <w:r>
        <w:rPr>
          <w:color w:val="231F20"/>
          <w:sz w:val="22"/>
        </w:rPr>
        <w:t>necesario,</w:t>
      </w:r>
      <w:r>
        <w:rPr>
          <w:color w:val="231F20"/>
          <w:spacing w:val="-2"/>
          <w:sz w:val="22"/>
        </w:rPr>
        <w:t> </w:t>
      </w:r>
      <w:r>
        <w:rPr>
          <w:color w:val="231F20"/>
          <w:sz w:val="22"/>
        </w:rPr>
        <w:t>la</w:t>
      </w:r>
      <w:r>
        <w:rPr>
          <w:color w:val="231F20"/>
          <w:spacing w:val="-2"/>
          <w:sz w:val="22"/>
        </w:rPr>
        <w:t> </w:t>
      </w:r>
      <w:r>
        <w:rPr>
          <w:color w:val="231F20"/>
          <w:sz w:val="22"/>
        </w:rPr>
        <w:t>pertinencia</w:t>
      </w:r>
      <w:r>
        <w:rPr>
          <w:color w:val="231F20"/>
          <w:spacing w:val="-2"/>
          <w:sz w:val="22"/>
        </w:rPr>
        <w:t> </w:t>
      </w:r>
      <w:r>
        <w:rPr>
          <w:color w:val="231F20"/>
          <w:sz w:val="22"/>
        </w:rPr>
        <w:t>que</w:t>
      </w:r>
      <w:r>
        <w:rPr>
          <w:color w:val="231F20"/>
          <w:spacing w:val="-2"/>
          <w:sz w:val="22"/>
        </w:rPr>
        <w:t> </w:t>
      </w:r>
      <w:r>
        <w:rPr>
          <w:color w:val="231F20"/>
          <w:sz w:val="22"/>
        </w:rPr>
        <w:t>los</w:t>
      </w:r>
      <w:r>
        <w:rPr>
          <w:color w:val="231F20"/>
          <w:spacing w:val="-2"/>
          <w:sz w:val="22"/>
        </w:rPr>
        <w:t> </w:t>
      </w:r>
      <w:r>
        <w:rPr>
          <w:color w:val="231F20"/>
          <w:sz w:val="22"/>
        </w:rPr>
        <w:t>vehículos donde</w:t>
      </w:r>
      <w:r>
        <w:rPr>
          <w:color w:val="231F20"/>
          <w:spacing w:val="-1"/>
          <w:sz w:val="22"/>
        </w:rPr>
        <w:t> </w:t>
      </w:r>
      <w:r>
        <w:rPr>
          <w:color w:val="231F20"/>
          <w:sz w:val="22"/>
        </w:rPr>
        <w:t>se</w:t>
      </w:r>
      <w:r>
        <w:rPr>
          <w:color w:val="231F20"/>
          <w:spacing w:val="-1"/>
          <w:sz w:val="22"/>
        </w:rPr>
        <w:t> </w:t>
      </w:r>
      <w:r>
        <w:rPr>
          <w:color w:val="231F20"/>
          <w:sz w:val="22"/>
        </w:rPr>
        <w:t>trasladen</w:t>
      </w:r>
      <w:r>
        <w:rPr>
          <w:color w:val="231F20"/>
          <w:spacing w:val="-1"/>
          <w:sz w:val="22"/>
        </w:rPr>
        <w:t> </w:t>
      </w:r>
      <w:r>
        <w:rPr>
          <w:color w:val="231F20"/>
          <w:sz w:val="22"/>
        </w:rPr>
        <w:t>sean</w:t>
      </w:r>
      <w:r>
        <w:rPr>
          <w:color w:val="231F20"/>
          <w:spacing w:val="-1"/>
          <w:sz w:val="22"/>
        </w:rPr>
        <w:t> </w:t>
      </w:r>
      <w:r>
        <w:rPr>
          <w:color w:val="231F20"/>
          <w:sz w:val="22"/>
        </w:rPr>
        <w:t>custodiados</w:t>
      </w:r>
      <w:r>
        <w:rPr>
          <w:color w:val="231F20"/>
          <w:spacing w:val="-1"/>
          <w:sz w:val="22"/>
        </w:rPr>
        <w:t> </w:t>
      </w:r>
      <w:r>
        <w:rPr>
          <w:color w:val="231F20"/>
          <w:sz w:val="22"/>
        </w:rPr>
        <w:t>por</w:t>
      </w:r>
      <w:r>
        <w:rPr>
          <w:color w:val="231F20"/>
          <w:spacing w:val="-1"/>
          <w:sz w:val="22"/>
        </w:rPr>
        <w:t> </w:t>
      </w:r>
      <w:r>
        <w:rPr>
          <w:color w:val="231F20"/>
          <w:sz w:val="22"/>
        </w:rPr>
        <w:t>fuerzas</w:t>
      </w:r>
      <w:r>
        <w:rPr>
          <w:color w:val="231F20"/>
          <w:spacing w:val="-1"/>
          <w:sz w:val="22"/>
        </w:rPr>
        <w:t> </w:t>
      </w:r>
      <w:r>
        <w:rPr>
          <w:color w:val="231F20"/>
          <w:sz w:val="22"/>
        </w:rPr>
        <w:t>de</w:t>
      </w:r>
      <w:r>
        <w:rPr>
          <w:color w:val="231F20"/>
          <w:spacing w:val="-1"/>
          <w:sz w:val="22"/>
        </w:rPr>
        <w:t> </w:t>
      </w:r>
      <w:r>
        <w:rPr>
          <w:color w:val="231F20"/>
          <w:sz w:val="22"/>
        </w:rPr>
        <w:t>seguridad</w:t>
      </w:r>
      <w:r>
        <w:rPr>
          <w:color w:val="231F20"/>
          <w:spacing w:val="-1"/>
          <w:sz w:val="22"/>
        </w:rPr>
        <w:t> </w:t>
      </w:r>
      <w:r>
        <w:rPr>
          <w:color w:val="231F20"/>
          <w:sz w:val="22"/>
        </w:rPr>
        <w:t>federal,</w:t>
      </w:r>
      <w:r>
        <w:rPr>
          <w:color w:val="231F20"/>
          <w:spacing w:val="-1"/>
          <w:sz w:val="22"/>
        </w:rPr>
        <w:t> </w:t>
      </w:r>
      <w:r>
        <w:rPr>
          <w:color w:val="231F20"/>
          <w:sz w:val="22"/>
        </w:rPr>
        <w:t>estatal o</w:t>
      </w:r>
      <w:r>
        <w:rPr>
          <w:color w:val="231F20"/>
          <w:spacing w:val="-6"/>
          <w:sz w:val="22"/>
        </w:rPr>
        <w:t> </w:t>
      </w:r>
      <w:r>
        <w:rPr>
          <w:color w:val="231F20"/>
          <w:sz w:val="22"/>
        </w:rPr>
        <w:t>municipal,</w:t>
      </w:r>
      <w:r>
        <w:rPr>
          <w:color w:val="231F20"/>
          <w:spacing w:val="-6"/>
          <w:sz w:val="22"/>
        </w:rPr>
        <w:t> </w:t>
      </w:r>
      <w:r>
        <w:rPr>
          <w:color w:val="231F20"/>
          <w:sz w:val="22"/>
        </w:rPr>
        <w:t>principalmente,</w:t>
      </w:r>
      <w:r>
        <w:rPr>
          <w:color w:val="231F20"/>
          <w:spacing w:val="-6"/>
          <w:sz w:val="22"/>
        </w:rPr>
        <w:t> </w:t>
      </w:r>
      <w:r>
        <w:rPr>
          <w:color w:val="231F20"/>
          <w:sz w:val="22"/>
        </w:rPr>
        <w:t>a</w:t>
      </w:r>
      <w:r>
        <w:rPr>
          <w:color w:val="231F20"/>
          <w:spacing w:val="-6"/>
          <w:sz w:val="22"/>
        </w:rPr>
        <w:t> </w:t>
      </w:r>
      <w:r>
        <w:rPr>
          <w:color w:val="231F20"/>
          <w:sz w:val="22"/>
        </w:rPr>
        <w:t>fin</w:t>
      </w:r>
      <w:r>
        <w:rPr>
          <w:color w:val="231F20"/>
          <w:spacing w:val="-6"/>
          <w:sz w:val="22"/>
        </w:rPr>
        <w:t> </w:t>
      </w:r>
      <w:r>
        <w:rPr>
          <w:color w:val="231F20"/>
          <w:sz w:val="22"/>
        </w:rPr>
        <w:t>de</w:t>
      </w:r>
      <w:r>
        <w:rPr>
          <w:color w:val="231F20"/>
          <w:spacing w:val="-6"/>
          <w:sz w:val="22"/>
        </w:rPr>
        <w:t> </w:t>
      </w:r>
      <w:r>
        <w:rPr>
          <w:color w:val="231F20"/>
          <w:sz w:val="22"/>
        </w:rPr>
        <w:t>garantizar</w:t>
      </w:r>
      <w:r>
        <w:rPr>
          <w:color w:val="231F20"/>
          <w:spacing w:val="-6"/>
          <w:sz w:val="22"/>
        </w:rPr>
        <w:t> </w:t>
      </w:r>
      <w:r>
        <w:rPr>
          <w:color w:val="231F20"/>
          <w:sz w:val="22"/>
        </w:rPr>
        <w:t>la</w:t>
      </w:r>
      <w:r>
        <w:rPr>
          <w:color w:val="231F20"/>
          <w:spacing w:val="-6"/>
          <w:sz w:val="22"/>
        </w:rPr>
        <w:t> </w:t>
      </w:r>
      <w:r>
        <w:rPr>
          <w:color w:val="231F20"/>
          <w:sz w:val="22"/>
        </w:rPr>
        <w:t>integridad</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documenta- ción y materiales electorales, así como de supervisores electorales y cae.</w:t>
      </w:r>
    </w:p>
    <w:p>
      <w:pPr>
        <w:spacing w:after="0" w:line="232" w:lineRule="auto"/>
        <w:jc w:val="both"/>
        <w:rPr>
          <w:sz w:val="22"/>
        </w:rPr>
        <w:sectPr>
          <w:pgSz w:w="9640" w:h="12480"/>
          <w:pgMar w:header="0" w:footer="543" w:top="680" w:bottom="740" w:left="0" w:right="500"/>
        </w:sectPr>
      </w:pPr>
    </w:p>
    <w:p>
      <w:pPr>
        <w:pStyle w:val="BodyText"/>
        <w:spacing w:before="10"/>
        <w:ind w:firstLine="0"/>
        <w:jc w:val="left"/>
        <w:rPr>
          <w:sz w:val="24"/>
        </w:rPr>
      </w:pPr>
    </w:p>
    <w:p>
      <w:pPr>
        <w:spacing w:line="213" w:lineRule="auto" w:before="1"/>
        <w:ind w:left="3303" w:right="2820" w:firstLine="791"/>
        <w:jc w:val="left"/>
        <w:rPr>
          <w:b/>
          <w:sz w:val="24"/>
        </w:rPr>
      </w:pPr>
      <w:r>
        <w:rPr>
          <w:b/>
          <w:color w:val="231F20"/>
          <w:w w:val="110"/>
          <w:sz w:val="24"/>
        </w:rPr>
        <w:t>Capítulo X. </w:t>
      </w:r>
      <w:r>
        <w:rPr>
          <w:b/>
          <w:color w:val="58595B"/>
          <w:spacing w:val="-2"/>
          <w:w w:val="110"/>
          <w:sz w:val="24"/>
        </w:rPr>
        <w:t>Observadores</w:t>
      </w:r>
      <w:r>
        <w:rPr>
          <w:b/>
          <w:color w:val="58595B"/>
          <w:spacing w:val="-13"/>
          <w:w w:val="110"/>
          <w:sz w:val="24"/>
        </w:rPr>
        <w:t> </w:t>
      </w:r>
      <w:r>
        <w:rPr>
          <w:b/>
          <w:color w:val="58595B"/>
          <w:spacing w:val="-2"/>
          <w:w w:val="110"/>
          <w:sz w:val="24"/>
        </w:rPr>
        <w:t>Electorales</w:t>
      </w:r>
    </w:p>
    <w:p>
      <w:pPr>
        <w:spacing w:line="276" w:lineRule="exact" w:before="233"/>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Primera</w:t>
      </w:r>
    </w:p>
    <w:p>
      <w:pPr>
        <w:spacing w:line="276" w:lineRule="exact" w:before="0"/>
        <w:ind w:left="217" w:right="0" w:firstLine="0"/>
        <w:jc w:val="center"/>
        <w:rPr>
          <w:b/>
          <w:sz w:val="24"/>
        </w:rPr>
      </w:pPr>
      <w:r>
        <w:rPr>
          <w:b/>
          <w:color w:val="58595B"/>
          <w:sz w:val="24"/>
        </w:rPr>
        <w:t>Presentación</w:t>
      </w:r>
      <w:r>
        <w:rPr>
          <w:b/>
          <w:color w:val="58595B"/>
          <w:spacing w:val="-6"/>
          <w:sz w:val="24"/>
        </w:rPr>
        <w:t> </w:t>
      </w:r>
      <w:r>
        <w:rPr>
          <w:b/>
          <w:color w:val="58595B"/>
          <w:sz w:val="24"/>
        </w:rPr>
        <w:t>y</w:t>
      </w:r>
      <w:r>
        <w:rPr>
          <w:b/>
          <w:color w:val="58595B"/>
          <w:spacing w:val="-3"/>
          <w:sz w:val="24"/>
        </w:rPr>
        <w:t> </w:t>
      </w:r>
      <w:r>
        <w:rPr>
          <w:b/>
          <w:color w:val="58595B"/>
          <w:sz w:val="24"/>
        </w:rPr>
        <w:t>trámite</w:t>
      </w:r>
      <w:r>
        <w:rPr>
          <w:b/>
          <w:color w:val="58595B"/>
          <w:spacing w:val="-4"/>
          <w:sz w:val="24"/>
        </w:rPr>
        <w:t> </w:t>
      </w:r>
      <w:r>
        <w:rPr>
          <w:b/>
          <w:color w:val="58595B"/>
          <w:sz w:val="24"/>
        </w:rPr>
        <w:t>de</w:t>
      </w:r>
      <w:r>
        <w:rPr>
          <w:b/>
          <w:color w:val="58595B"/>
          <w:spacing w:val="-4"/>
          <w:sz w:val="24"/>
        </w:rPr>
        <w:t> </w:t>
      </w:r>
      <w:r>
        <w:rPr>
          <w:b/>
          <w:color w:val="58595B"/>
          <w:sz w:val="24"/>
        </w:rPr>
        <w:t>la</w:t>
      </w:r>
      <w:r>
        <w:rPr>
          <w:b/>
          <w:color w:val="58595B"/>
          <w:spacing w:val="-3"/>
          <w:sz w:val="24"/>
        </w:rPr>
        <w:t> </w:t>
      </w:r>
      <w:r>
        <w:rPr>
          <w:b/>
          <w:color w:val="58595B"/>
          <w:sz w:val="24"/>
        </w:rPr>
        <w:t>solicitud</w:t>
      </w:r>
      <w:r>
        <w:rPr>
          <w:b/>
          <w:color w:val="58595B"/>
          <w:spacing w:val="-3"/>
          <w:sz w:val="24"/>
        </w:rPr>
        <w:t> </w:t>
      </w:r>
      <w:r>
        <w:rPr>
          <w:b/>
          <w:color w:val="58595B"/>
          <w:sz w:val="24"/>
        </w:rPr>
        <w:t>de</w:t>
      </w:r>
      <w:r>
        <w:rPr>
          <w:b/>
          <w:color w:val="58595B"/>
          <w:spacing w:val="-4"/>
          <w:sz w:val="24"/>
        </w:rPr>
        <w:t> </w:t>
      </w:r>
      <w:r>
        <w:rPr>
          <w:b/>
          <w:color w:val="58595B"/>
          <w:spacing w:val="-2"/>
          <w:sz w:val="24"/>
        </w:rPr>
        <w:t>acreditación</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4"/>
          <w:sz w:val="24"/>
        </w:rPr>
        <w:t>186.</w:t>
      </w:r>
    </w:p>
    <w:p>
      <w:pPr>
        <w:pStyle w:val="ListParagraph"/>
        <w:numPr>
          <w:ilvl w:val="0"/>
          <w:numId w:val="166"/>
        </w:numPr>
        <w:tabs>
          <w:tab w:pos="1528" w:val="left" w:leader="none"/>
          <w:tab w:pos="1530" w:val="left" w:leader="none"/>
        </w:tabs>
        <w:spacing w:line="232" w:lineRule="auto" w:before="252" w:after="0"/>
        <w:ind w:left="1530" w:right="629" w:hanging="260"/>
        <w:jc w:val="both"/>
        <w:rPr>
          <w:sz w:val="22"/>
        </w:rPr>
      </w:pPr>
      <w:r>
        <w:rPr>
          <w:color w:val="231F20"/>
          <w:sz w:val="22"/>
        </w:rPr>
        <w:t>El</w:t>
      </w:r>
      <w:r>
        <w:rPr>
          <w:color w:val="231F20"/>
          <w:spacing w:val="-4"/>
          <w:sz w:val="22"/>
        </w:rPr>
        <w:t> </w:t>
      </w:r>
      <w:r>
        <w:rPr>
          <w:color w:val="231F20"/>
          <w:sz w:val="22"/>
        </w:rPr>
        <w:t>Instituto</w:t>
      </w:r>
      <w:r>
        <w:rPr>
          <w:color w:val="231F20"/>
          <w:spacing w:val="-4"/>
          <w:sz w:val="22"/>
        </w:rPr>
        <w:t> </w:t>
      </w:r>
      <w:r>
        <w:rPr>
          <w:color w:val="231F20"/>
          <w:sz w:val="22"/>
        </w:rPr>
        <w:t>y</w:t>
      </w:r>
      <w:r>
        <w:rPr>
          <w:color w:val="231F20"/>
          <w:spacing w:val="-4"/>
          <w:sz w:val="22"/>
        </w:rPr>
        <w:t> </w:t>
      </w:r>
      <w:r>
        <w:rPr>
          <w:color w:val="231F20"/>
          <w:sz w:val="22"/>
        </w:rPr>
        <w:t>los</w:t>
      </w:r>
      <w:r>
        <w:rPr>
          <w:color w:val="231F20"/>
          <w:spacing w:val="-4"/>
          <w:sz w:val="22"/>
        </w:rPr>
        <w:t> </w:t>
      </w:r>
      <w:r>
        <w:rPr>
          <w:color w:val="231F20"/>
          <w:sz w:val="20"/>
        </w:rPr>
        <w:t>opl </w:t>
      </w:r>
      <w:r>
        <w:rPr>
          <w:color w:val="231F20"/>
          <w:sz w:val="22"/>
        </w:rPr>
        <w:t>emitirán</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4"/>
          <w:sz w:val="22"/>
        </w:rPr>
        <w:t> </w:t>
      </w:r>
      <w:r>
        <w:rPr>
          <w:color w:val="231F20"/>
          <w:sz w:val="22"/>
        </w:rPr>
        <w:t>sesión</w:t>
      </w:r>
      <w:r>
        <w:rPr>
          <w:color w:val="231F20"/>
          <w:spacing w:val="-4"/>
          <w:sz w:val="22"/>
        </w:rPr>
        <w:t> </w:t>
      </w:r>
      <w:r>
        <w:rPr>
          <w:color w:val="231F20"/>
          <w:sz w:val="22"/>
        </w:rPr>
        <w:t>inicial</w:t>
      </w:r>
      <w:r>
        <w:rPr>
          <w:color w:val="231F20"/>
          <w:spacing w:val="-4"/>
          <w:sz w:val="22"/>
        </w:rPr>
        <w:t> </w:t>
      </w:r>
      <w:r>
        <w:rPr>
          <w:color w:val="231F20"/>
          <w:sz w:val="22"/>
        </w:rPr>
        <w:t>del</w:t>
      </w:r>
      <w:r>
        <w:rPr>
          <w:color w:val="231F20"/>
          <w:spacing w:val="-4"/>
          <w:sz w:val="22"/>
        </w:rPr>
        <w:t> </w:t>
      </w:r>
      <w:r>
        <w:rPr>
          <w:color w:val="231F20"/>
          <w:sz w:val="22"/>
        </w:rPr>
        <w:t>Proceso</w:t>
      </w:r>
      <w:r>
        <w:rPr>
          <w:color w:val="231F20"/>
          <w:spacing w:val="-4"/>
          <w:sz w:val="22"/>
        </w:rPr>
        <w:t> </w:t>
      </w:r>
      <w:r>
        <w:rPr>
          <w:color w:val="231F20"/>
          <w:sz w:val="22"/>
        </w:rPr>
        <w:t>Electoral,</w:t>
      </w:r>
      <w:r>
        <w:rPr>
          <w:color w:val="231F20"/>
          <w:spacing w:val="-4"/>
          <w:sz w:val="22"/>
        </w:rPr>
        <w:t> </w:t>
      </w:r>
      <w:r>
        <w:rPr>
          <w:color w:val="231F20"/>
          <w:sz w:val="22"/>
        </w:rPr>
        <w:t>una</w:t>
      </w:r>
      <w:r>
        <w:rPr>
          <w:color w:val="231F20"/>
          <w:spacing w:val="-4"/>
          <w:sz w:val="22"/>
        </w:rPr>
        <w:t> </w:t>
      </w:r>
      <w:r>
        <w:rPr>
          <w:color w:val="231F20"/>
          <w:sz w:val="22"/>
        </w:rPr>
        <w:t>con- vocatoria en la que se difundirán los requisitos para obtener la acreditación para</w:t>
      </w:r>
      <w:r>
        <w:rPr>
          <w:color w:val="231F20"/>
          <w:spacing w:val="-2"/>
          <w:sz w:val="22"/>
        </w:rPr>
        <w:t> </w:t>
      </w:r>
      <w:r>
        <w:rPr>
          <w:color w:val="231F20"/>
          <w:sz w:val="22"/>
        </w:rPr>
        <w:t>la</w:t>
      </w:r>
      <w:r>
        <w:rPr>
          <w:color w:val="231F20"/>
          <w:spacing w:val="-2"/>
          <w:sz w:val="22"/>
        </w:rPr>
        <w:t> </w:t>
      </w:r>
      <w:r>
        <w:rPr>
          <w:color w:val="231F20"/>
          <w:sz w:val="22"/>
        </w:rPr>
        <w:t>observación</w:t>
      </w:r>
      <w:r>
        <w:rPr>
          <w:color w:val="231F20"/>
          <w:spacing w:val="-2"/>
          <w:sz w:val="22"/>
        </w:rPr>
        <w:t> </w:t>
      </w:r>
      <w:r>
        <w:rPr>
          <w:color w:val="231F20"/>
          <w:sz w:val="22"/>
        </w:rPr>
        <w:t>electoral,</w:t>
      </w:r>
      <w:r>
        <w:rPr>
          <w:color w:val="231F20"/>
          <w:spacing w:val="-2"/>
          <w:sz w:val="22"/>
        </w:rPr>
        <w:t> </w:t>
      </w:r>
      <w:r>
        <w:rPr>
          <w:color w:val="231F20"/>
          <w:sz w:val="22"/>
        </w:rPr>
        <w:t>tomando</w:t>
      </w:r>
      <w:r>
        <w:rPr>
          <w:color w:val="231F20"/>
          <w:spacing w:val="-2"/>
          <w:sz w:val="22"/>
        </w:rPr>
        <w:t> </w:t>
      </w:r>
      <w:r>
        <w:rPr>
          <w:color w:val="231F20"/>
          <w:sz w:val="22"/>
        </w:rPr>
        <w:t>en</w:t>
      </w:r>
      <w:r>
        <w:rPr>
          <w:color w:val="231F20"/>
          <w:spacing w:val="-3"/>
          <w:sz w:val="22"/>
        </w:rPr>
        <w:t> </w:t>
      </w:r>
      <w:r>
        <w:rPr>
          <w:color w:val="231F20"/>
          <w:sz w:val="22"/>
        </w:rPr>
        <w:t>consideración</w:t>
      </w:r>
      <w:r>
        <w:rPr>
          <w:color w:val="231F20"/>
          <w:spacing w:val="-2"/>
          <w:sz w:val="22"/>
        </w:rPr>
        <w:t> </w:t>
      </w:r>
      <w:r>
        <w:rPr>
          <w:color w:val="231F20"/>
          <w:sz w:val="22"/>
        </w:rPr>
        <w:t>los</w:t>
      </w:r>
      <w:r>
        <w:rPr>
          <w:color w:val="231F20"/>
          <w:spacing w:val="-2"/>
          <w:sz w:val="22"/>
        </w:rPr>
        <w:t> </w:t>
      </w:r>
      <w:r>
        <w:rPr>
          <w:color w:val="231F20"/>
          <w:sz w:val="22"/>
        </w:rPr>
        <w:t>modelos</w:t>
      </w:r>
      <w:r>
        <w:rPr>
          <w:color w:val="231F20"/>
          <w:spacing w:val="-2"/>
          <w:sz w:val="22"/>
        </w:rPr>
        <w:t> </w:t>
      </w:r>
      <w:r>
        <w:rPr>
          <w:color w:val="231F20"/>
          <w:sz w:val="22"/>
        </w:rPr>
        <w:t>que</w:t>
      </w:r>
      <w:r>
        <w:rPr>
          <w:color w:val="231F20"/>
          <w:spacing w:val="-2"/>
          <w:sz w:val="22"/>
        </w:rPr>
        <w:t> </w:t>
      </w:r>
      <w:r>
        <w:rPr>
          <w:color w:val="231F20"/>
          <w:sz w:val="22"/>
        </w:rPr>
        <w:t>for- man parte de este Reglamento (Anexo 6.6).</w:t>
      </w:r>
    </w:p>
    <w:p>
      <w:pPr>
        <w:pStyle w:val="ListParagraph"/>
        <w:numPr>
          <w:ilvl w:val="0"/>
          <w:numId w:val="166"/>
        </w:numPr>
        <w:tabs>
          <w:tab w:pos="1528" w:val="left" w:leader="none"/>
          <w:tab w:pos="1530" w:val="left" w:leader="none"/>
        </w:tabs>
        <w:spacing w:line="232" w:lineRule="auto" w:before="258" w:after="0"/>
        <w:ind w:left="1530" w:right="630" w:hanging="260"/>
        <w:jc w:val="both"/>
        <w:rPr>
          <w:sz w:val="22"/>
        </w:rPr>
      </w:pPr>
      <w:r>
        <w:rPr>
          <w:color w:val="231F20"/>
          <w:sz w:val="22"/>
        </w:rPr>
        <w:t>El Instituto y el </w:t>
      </w:r>
      <w:r>
        <w:rPr>
          <w:color w:val="231F20"/>
          <w:sz w:val="20"/>
        </w:rPr>
        <w:t>opl </w:t>
      </w:r>
      <w:r>
        <w:rPr>
          <w:color w:val="231F20"/>
          <w:sz w:val="22"/>
        </w:rPr>
        <w:t>proporcionarán los mecanismos necesarios para que la ciudadanía, con independencia de su lugar de residencia, obtenga la acredita- ción</w:t>
      </w:r>
      <w:r>
        <w:rPr>
          <w:color w:val="231F20"/>
          <w:spacing w:val="-4"/>
          <w:sz w:val="22"/>
        </w:rPr>
        <w:t> </w:t>
      </w:r>
      <w:r>
        <w:rPr>
          <w:color w:val="231F20"/>
          <w:sz w:val="22"/>
        </w:rPr>
        <w:t>para</w:t>
      </w:r>
      <w:r>
        <w:rPr>
          <w:color w:val="231F20"/>
          <w:spacing w:val="-4"/>
          <w:sz w:val="22"/>
        </w:rPr>
        <w:t> </w:t>
      </w:r>
      <w:r>
        <w:rPr>
          <w:color w:val="231F20"/>
          <w:sz w:val="22"/>
        </w:rPr>
        <w:t>la</w:t>
      </w:r>
      <w:r>
        <w:rPr>
          <w:color w:val="231F20"/>
          <w:spacing w:val="-4"/>
          <w:sz w:val="22"/>
        </w:rPr>
        <w:t> </w:t>
      </w:r>
      <w:r>
        <w:rPr>
          <w:color w:val="231F20"/>
          <w:sz w:val="22"/>
        </w:rPr>
        <w:t>observación</w:t>
      </w:r>
      <w:r>
        <w:rPr>
          <w:color w:val="231F20"/>
          <w:spacing w:val="-4"/>
          <w:sz w:val="22"/>
        </w:rPr>
        <w:t> </w:t>
      </w:r>
      <w:r>
        <w:rPr>
          <w:color w:val="231F20"/>
          <w:sz w:val="22"/>
        </w:rPr>
        <w:t>electoral,</w:t>
      </w:r>
      <w:r>
        <w:rPr>
          <w:color w:val="231F20"/>
          <w:spacing w:val="-4"/>
          <w:sz w:val="22"/>
        </w:rPr>
        <w:t> </w:t>
      </w:r>
      <w:r>
        <w:rPr>
          <w:color w:val="231F20"/>
          <w:sz w:val="22"/>
        </w:rPr>
        <w:t>a</w:t>
      </w:r>
      <w:r>
        <w:rPr>
          <w:color w:val="231F20"/>
          <w:spacing w:val="-4"/>
          <w:sz w:val="22"/>
        </w:rPr>
        <w:t> </w:t>
      </w:r>
      <w:r>
        <w:rPr>
          <w:color w:val="231F20"/>
          <w:sz w:val="22"/>
        </w:rPr>
        <w:t>través</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modalidades</w:t>
      </w:r>
      <w:r>
        <w:rPr>
          <w:color w:val="231F20"/>
          <w:spacing w:val="-3"/>
          <w:sz w:val="22"/>
        </w:rPr>
        <w:t> </w:t>
      </w:r>
      <w:r>
        <w:rPr>
          <w:color w:val="231F20"/>
          <w:sz w:val="22"/>
        </w:rPr>
        <w:t>que</w:t>
      </w:r>
      <w:r>
        <w:rPr>
          <w:color w:val="231F20"/>
          <w:spacing w:val="-4"/>
          <w:sz w:val="22"/>
        </w:rPr>
        <w:t> </w:t>
      </w:r>
      <w:r>
        <w:rPr>
          <w:color w:val="231F20"/>
          <w:sz w:val="22"/>
        </w:rPr>
        <w:t>el</w:t>
      </w:r>
      <w:r>
        <w:rPr>
          <w:color w:val="231F20"/>
          <w:spacing w:val="-4"/>
          <w:sz w:val="22"/>
        </w:rPr>
        <w:t> </w:t>
      </w:r>
      <w:r>
        <w:rPr>
          <w:color w:val="231F20"/>
          <w:sz w:val="22"/>
        </w:rPr>
        <w:t>Instituto determine, el cual podrá incluir el uso de herramientas informáticas y tecno- </w:t>
      </w:r>
      <w:r>
        <w:rPr>
          <w:color w:val="231F20"/>
          <w:spacing w:val="-2"/>
          <w:sz w:val="22"/>
        </w:rPr>
        <w:t>lógicas.</w:t>
      </w:r>
    </w:p>
    <w:p>
      <w:pPr>
        <w:pStyle w:val="ListParagraph"/>
        <w:numPr>
          <w:ilvl w:val="0"/>
          <w:numId w:val="166"/>
        </w:numPr>
        <w:tabs>
          <w:tab w:pos="1528" w:val="left" w:leader="none"/>
          <w:tab w:pos="1530" w:val="left" w:leader="none"/>
        </w:tabs>
        <w:spacing w:line="232" w:lineRule="auto" w:before="258" w:after="0"/>
        <w:ind w:left="1530" w:right="628" w:hanging="260"/>
        <w:jc w:val="both"/>
        <w:rPr>
          <w:sz w:val="22"/>
        </w:rPr>
      </w:pPr>
      <w:r>
        <w:rPr>
          <w:color w:val="231F20"/>
          <w:sz w:val="22"/>
        </w:rPr>
        <w:t>Quienes se encuentren acreditados como observadores electorales tendrán derecho</w:t>
      </w:r>
      <w:r>
        <w:rPr>
          <w:color w:val="231F20"/>
          <w:spacing w:val="-12"/>
          <w:sz w:val="22"/>
        </w:rPr>
        <w:t> </w:t>
      </w:r>
      <w:r>
        <w:rPr>
          <w:color w:val="231F20"/>
          <w:sz w:val="22"/>
        </w:rPr>
        <w:t>a</w:t>
      </w:r>
      <w:r>
        <w:rPr>
          <w:color w:val="231F20"/>
          <w:spacing w:val="-12"/>
          <w:sz w:val="22"/>
        </w:rPr>
        <w:t> </w:t>
      </w:r>
      <w:r>
        <w:rPr>
          <w:color w:val="231F20"/>
          <w:sz w:val="22"/>
        </w:rPr>
        <w:t>realizar</w:t>
      </w:r>
      <w:r>
        <w:rPr>
          <w:color w:val="231F20"/>
          <w:spacing w:val="-12"/>
          <w:sz w:val="22"/>
        </w:rPr>
        <w:t> </w:t>
      </w:r>
      <w:r>
        <w:rPr>
          <w:color w:val="231F20"/>
          <w:sz w:val="22"/>
        </w:rPr>
        <w:t>las</w:t>
      </w:r>
      <w:r>
        <w:rPr>
          <w:color w:val="231F20"/>
          <w:spacing w:val="-12"/>
          <w:sz w:val="22"/>
        </w:rPr>
        <w:t> </w:t>
      </w:r>
      <w:r>
        <w:rPr>
          <w:color w:val="231F20"/>
          <w:sz w:val="22"/>
        </w:rPr>
        <w:t>actividades</w:t>
      </w:r>
      <w:r>
        <w:rPr>
          <w:color w:val="231F20"/>
          <w:spacing w:val="-12"/>
          <w:sz w:val="22"/>
        </w:rPr>
        <w:t> </w:t>
      </w:r>
      <w:r>
        <w:rPr>
          <w:color w:val="231F20"/>
          <w:sz w:val="22"/>
        </w:rPr>
        <w:t>de</w:t>
      </w:r>
      <w:r>
        <w:rPr>
          <w:color w:val="231F20"/>
          <w:spacing w:val="-12"/>
          <w:sz w:val="22"/>
        </w:rPr>
        <w:t> </w:t>
      </w:r>
      <w:r>
        <w:rPr>
          <w:color w:val="231F20"/>
          <w:sz w:val="22"/>
        </w:rPr>
        <w:t>observación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actos</w:t>
      </w:r>
      <w:r>
        <w:rPr>
          <w:color w:val="231F20"/>
          <w:spacing w:val="-12"/>
          <w:sz w:val="22"/>
        </w:rPr>
        <w:t> </w:t>
      </w:r>
      <w:r>
        <w:rPr>
          <w:color w:val="231F20"/>
          <w:sz w:val="22"/>
        </w:rPr>
        <w:t>de</w:t>
      </w:r>
      <w:r>
        <w:rPr>
          <w:color w:val="231F20"/>
          <w:spacing w:val="-12"/>
          <w:sz w:val="22"/>
        </w:rPr>
        <w:t> </w:t>
      </w:r>
      <w:r>
        <w:rPr>
          <w:color w:val="231F20"/>
          <w:sz w:val="22"/>
        </w:rPr>
        <w:t>carácter</w:t>
      </w:r>
      <w:r>
        <w:rPr>
          <w:color w:val="231F20"/>
          <w:spacing w:val="-12"/>
          <w:sz w:val="22"/>
        </w:rPr>
        <w:t> </w:t>
      </w:r>
      <w:r>
        <w:rPr>
          <w:color w:val="231F20"/>
          <w:sz w:val="22"/>
        </w:rPr>
        <w:t>públi- co</w:t>
      </w:r>
      <w:r>
        <w:rPr>
          <w:color w:val="231F20"/>
          <w:spacing w:val="-1"/>
          <w:sz w:val="22"/>
        </w:rPr>
        <w:t> </w:t>
      </w:r>
      <w:r>
        <w:rPr>
          <w:color w:val="231F20"/>
          <w:sz w:val="22"/>
        </w:rPr>
        <w:t>de</w:t>
      </w:r>
      <w:r>
        <w:rPr>
          <w:color w:val="231F20"/>
          <w:spacing w:val="-1"/>
          <w:sz w:val="22"/>
        </w:rPr>
        <w:t> </w:t>
      </w:r>
      <w:r>
        <w:rPr>
          <w:color w:val="231F20"/>
          <w:sz w:val="22"/>
        </w:rPr>
        <w:t>preparación</w:t>
      </w:r>
      <w:r>
        <w:rPr>
          <w:color w:val="231F20"/>
          <w:spacing w:val="-1"/>
          <w:sz w:val="22"/>
        </w:rPr>
        <w:t> </w:t>
      </w:r>
      <w:r>
        <w:rPr>
          <w:color w:val="231F20"/>
          <w:sz w:val="22"/>
        </w:rPr>
        <w:t>y</w:t>
      </w:r>
      <w:r>
        <w:rPr>
          <w:color w:val="231F20"/>
          <w:spacing w:val="-1"/>
          <w:sz w:val="22"/>
        </w:rPr>
        <w:t> </w:t>
      </w:r>
      <w:r>
        <w:rPr>
          <w:color w:val="231F20"/>
          <w:sz w:val="22"/>
        </w:rPr>
        <w:t>desarrollo</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Procesos</w:t>
      </w:r>
      <w:r>
        <w:rPr>
          <w:color w:val="231F20"/>
          <w:spacing w:val="-1"/>
          <w:sz w:val="22"/>
        </w:rPr>
        <w:t> </w:t>
      </w:r>
      <w:r>
        <w:rPr>
          <w:color w:val="231F20"/>
          <w:sz w:val="22"/>
        </w:rPr>
        <w:t>Electorales</w:t>
      </w:r>
      <w:r>
        <w:rPr>
          <w:color w:val="231F20"/>
          <w:spacing w:val="-1"/>
          <w:sz w:val="22"/>
        </w:rPr>
        <w:t> </w:t>
      </w:r>
      <w:r>
        <w:rPr>
          <w:color w:val="231F20"/>
          <w:sz w:val="22"/>
        </w:rPr>
        <w:t>Federales</w:t>
      </w:r>
      <w:r>
        <w:rPr>
          <w:color w:val="231F20"/>
          <w:spacing w:val="-1"/>
          <w:sz w:val="22"/>
        </w:rPr>
        <w:t> </w:t>
      </w:r>
      <w:r>
        <w:rPr>
          <w:color w:val="231F20"/>
          <w:sz w:val="22"/>
        </w:rPr>
        <w:t>y</w:t>
      </w:r>
      <w:r>
        <w:rPr>
          <w:color w:val="231F20"/>
          <w:spacing w:val="-1"/>
          <w:sz w:val="22"/>
        </w:rPr>
        <w:t> </w:t>
      </w:r>
      <w:r>
        <w:rPr>
          <w:color w:val="231F20"/>
          <w:sz w:val="22"/>
        </w:rPr>
        <w:t>locales, tanto ordinarios como extraordinarios, así como de las consultas populares, incluyendo los que se lleven a cabo durante la Jornada Electoral y sesiones de los</w:t>
      </w:r>
      <w:r>
        <w:rPr>
          <w:color w:val="231F20"/>
          <w:spacing w:val="-3"/>
          <w:sz w:val="22"/>
        </w:rPr>
        <w:t> </w:t>
      </w:r>
      <w:r>
        <w:rPr>
          <w:color w:val="231F20"/>
          <w:sz w:val="22"/>
        </w:rPr>
        <w:t>órganos</w:t>
      </w:r>
      <w:r>
        <w:rPr>
          <w:color w:val="231F20"/>
          <w:spacing w:val="-3"/>
          <w:sz w:val="22"/>
        </w:rPr>
        <w:t> </w:t>
      </w:r>
      <w:r>
        <w:rPr>
          <w:color w:val="231F20"/>
          <w:sz w:val="22"/>
        </w:rPr>
        <w:t>electorales</w:t>
      </w:r>
      <w:r>
        <w:rPr>
          <w:color w:val="231F20"/>
          <w:spacing w:val="-3"/>
          <w:sz w:val="22"/>
        </w:rPr>
        <w:t> </w:t>
      </w:r>
      <w:r>
        <w:rPr>
          <w:color w:val="231F20"/>
          <w:sz w:val="22"/>
        </w:rPr>
        <w:t>del</w:t>
      </w:r>
      <w:r>
        <w:rPr>
          <w:color w:val="231F20"/>
          <w:spacing w:val="-3"/>
          <w:sz w:val="22"/>
        </w:rPr>
        <w:t> </w:t>
      </w:r>
      <w:r>
        <w:rPr>
          <w:color w:val="231F20"/>
          <w:sz w:val="22"/>
        </w:rPr>
        <w:t>Instituto</w:t>
      </w:r>
      <w:r>
        <w:rPr>
          <w:color w:val="231F20"/>
          <w:spacing w:val="-3"/>
          <w:sz w:val="22"/>
        </w:rPr>
        <w:t> </w:t>
      </w:r>
      <w:r>
        <w:rPr>
          <w:color w:val="231F20"/>
          <w:sz w:val="22"/>
        </w:rPr>
        <w:t>y</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0"/>
        </w:rPr>
        <w:t>opl</w:t>
      </w:r>
      <w:r>
        <w:rPr>
          <w:color w:val="231F20"/>
          <w:sz w:val="22"/>
        </w:rPr>
        <w:t>,</w:t>
      </w:r>
      <w:r>
        <w:rPr>
          <w:color w:val="231F20"/>
          <w:spacing w:val="-3"/>
          <w:sz w:val="22"/>
        </w:rPr>
        <w:t> </w:t>
      </w:r>
      <w:r>
        <w:rPr>
          <w:color w:val="231F20"/>
          <w:sz w:val="22"/>
        </w:rPr>
        <w:t>en</w:t>
      </w:r>
      <w:r>
        <w:rPr>
          <w:color w:val="231F20"/>
          <w:spacing w:val="-3"/>
          <w:sz w:val="22"/>
        </w:rPr>
        <w:t> </w:t>
      </w:r>
      <w:r>
        <w:rPr>
          <w:color w:val="231F20"/>
          <w:sz w:val="22"/>
        </w:rPr>
        <w:t>términos</w:t>
      </w:r>
      <w:r>
        <w:rPr>
          <w:color w:val="231F20"/>
          <w:spacing w:val="-3"/>
          <w:sz w:val="22"/>
        </w:rPr>
        <w:t> </w:t>
      </w:r>
      <w:r>
        <w:rPr>
          <w:color w:val="231F20"/>
          <w:sz w:val="22"/>
        </w:rPr>
        <w:t>de</w:t>
      </w:r>
      <w:r>
        <w:rPr>
          <w:color w:val="231F20"/>
          <w:spacing w:val="-3"/>
          <w:sz w:val="22"/>
        </w:rPr>
        <w:t> </w:t>
      </w:r>
      <w:r>
        <w:rPr>
          <w:color w:val="231F20"/>
          <w:sz w:val="22"/>
        </w:rPr>
        <w:t>lo</w:t>
      </w:r>
      <w:r>
        <w:rPr>
          <w:color w:val="231F20"/>
          <w:spacing w:val="-3"/>
          <w:sz w:val="22"/>
        </w:rPr>
        <w:t> </w:t>
      </w:r>
      <w:r>
        <w:rPr>
          <w:color w:val="231F20"/>
          <w:sz w:val="22"/>
        </w:rPr>
        <w:t>establecido en la lgipe y este Reglamento.</w:t>
      </w:r>
    </w:p>
    <w:p>
      <w:pPr>
        <w:pStyle w:val="ListParagraph"/>
        <w:numPr>
          <w:ilvl w:val="0"/>
          <w:numId w:val="166"/>
        </w:numPr>
        <w:tabs>
          <w:tab w:pos="1528" w:val="left" w:leader="none"/>
          <w:tab w:pos="1530" w:val="left" w:leader="none"/>
        </w:tabs>
        <w:spacing w:line="232" w:lineRule="auto" w:before="256" w:after="0"/>
        <w:ind w:left="1530" w:right="630" w:hanging="260"/>
        <w:jc w:val="both"/>
        <w:rPr>
          <w:sz w:val="22"/>
        </w:rPr>
      </w:pPr>
      <w:r>
        <w:rPr>
          <w:color w:val="231F20"/>
          <w:sz w:val="22"/>
        </w:rPr>
        <w:t>La observación electoral podrá realizarse en cualquier ámbito territorial de la República Mexicana para el caso de las elecciones federales.</w:t>
      </w:r>
    </w:p>
    <w:p>
      <w:pPr>
        <w:pStyle w:val="ListParagraph"/>
        <w:numPr>
          <w:ilvl w:val="0"/>
          <w:numId w:val="166"/>
        </w:numPr>
        <w:tabs>
          <w:tab w:pos="1528" w:val="left" w:leader="none"/>
          <w:tab w:pos="1530" w:val="left" w:leader="none"/>
        </w:tabs>
        <w:spacing w:line="232" w:lineRule="auto" w:before="259" w:after="0"/>
        <w:ind w:left="1530" w:right="631" w:hanging="260"/>
        <w:jc w:val="both"/>
        <w:rPr>
          <w:sz w:val="22"/>
        </w:rPr>
      </w:pPr>
      <w:r>
        <w:rPr>
          <w:color w:val="231F20"/>
          <w:sz w:val="22"/>
        </w:rPr>
        <w:t>La ciudadanía mexicana podrá participar en la observación electoral en térmi- nos de lo previsto en la lgipe y este Reglamento, solo cuando hayan obtenido oportunamente</w:t>
      </w:r>
      <w:r>
        <w:rPr>
          <w:color w:val="231F20"/>
          <w:spacing w:val="-4"/>
          <w:sz w:val="22"/>
        </w:rPr>
        <w:t> </w:t>
      </w:r>
      <w:r>
        <w:rPr>
          <w:color w:val="231F20"/>
          <w:sz w:val="22"/>
        </w:rPr>
        <w:t>su</w:t>
      </w:r>
      <w:r>
        <w:rPr>
          <w:color w:val="231F20"/>
          <w:spacing w:val="-4"/>
          <w:sz w:val="22"/>
        </w:rPr>
        <w:t> </w:t>
      </w:r>
      <w:r>
        <w:rPr>
          <w:color w:val="231F20"/>
          <w:sz w:val="22"/>
        </w:rPr>
        <w:t>acreditación</w:t>
      </w:r>
      <w:r>
        <w:rPr>
          <w:color w:val="231F20"/>
          <w:spacing w:val="-4"/>
          <w:sz w:val="22"/>
        </w:rPr>
        <w:t> </w:t>
      </w:r>
      <w:r>
        <w:rPr>
          <w:color w:val="231F20"/>
          <w:sz w:val="22"/>
        </w:rPr>
        <w:t>ante</w:t>
      </w:r>
      <w:r>
        <w:rPr>
          <w:color w:val="231F20"/>
          <w:spacing w:val="-4"/>
          <w:sz w:val="22"/>
        </w:rPr>
        <w:t> </w:t>
      </w:r>
      <w:r>
        <w:rPr>
          <w:color w:val="231F20"/>
          <w:sz w:val="22"/>
        </w:rPr>
        <w:t>el</w:t>
      </w:r>
      <w:r>
        <w:rPr>
          <w:color w:val="231F20"/>
          <w:spacing w:val="-4"/>
          <w:sz w:val="22"/>
        </w:rPr>
        <w:t> </w:t>
      </w:r>
      <w:r>
        <w:rPr>
          <w:color w:val="231F20"/>
          <w:sz w:val="22"/>
        </w:rPr>
        <w:t>Instituto;</w:t>
      </w:r>
      <w:r>
        <w:rPr>
          <w:color w:val="231F20"/>
          <w:spacing w:val="-4"/>
          <w:sz w:val="22"/>
        </w:rPr>
        <w:t> </w:t>
      </w:r>
      <w:r>
        <w:rPr>
          <w:color w:val="231F20"/>
          <w:sz w:val="22"/>
        </w:rPr>
        <w:t>la</w:t>
      </w:r>
      <w:r>
        <w:rPr>
          <w:color w:val="231F20"/>
          <w:spacing w:val="-4"/>
          <w:sz w:val="22"/>
        </w:rPr>
        <w:t> </w:t>
      </w:r>
      <w:r>
        <w:rPr>
          <w:color w:val="231F20"/>
          <w:sz w:val="22"/>
        </w:rPr>
        <w:t>cual</w:t>
      </w:r>
      <w:r>
        <w:rPr>
          <w:color w:val="231F20"/>
          <w:spacing w:val="-4"/>
          <w:sz w:val="22"/>
        </w:rPr>
        <w:t> </w:t>
      </w:r>
      <w:r>
        <w:rPr>
          <w:color w:val="231F20"/>
          <w:sz w:val="22"/>
        </w:rPr>
        <w:t>surtirá</w:t>
      </w:r>
      <w:r>
        <w:rPr>
          <w:color w:val="231F20"/>
          <w:spacing w:val="-4"/>
          <w:sz w:val="22"/>
        </w:rPr>
        <w:t> </w:t>
      </w:r>
      <w:r>
        <w:rPr>
          <w:color w:val="231F20"/>
          <w:sz w:val="22"/>
        </w:rPr>
        <w:t>efectos</w:t>
      </w:r>
      <w:r>
        <w:rPr>
          <w:color w:val="231F20"/>
          <w:spacing w:val="-4"/>
          <w:sz w:val="22"/>
        </w:rPr>
        <w:t> </w:t>
      </w:r>
      <w:r>
        <w:rPr>
          <w:color w:val="231F20"/>
          <w:sz w:val="22"/>
        </w:rPr>
        <w:t>para</w:t>
      </w:r>
      <w:r>
        <w:rPr>
          <w:color w:val="231F20"/>
          <w:spacing w:val="-4"/>
          <w:sz w:val="22"/>
        </w:rPr>
        <w:t> </w:t>
      </w:r>
      <w:r>
        <w:rPr>
          <w:color w:val="231F20"/>
          <w:sz w:val="22"/>
        </w:rPr>
        <w:t>el proceso federal y los concurrentes.</w:t>
      </w:r>
    </w:p>
    <w:p>
      <w:pPr>
        <w:pStyle w:val="ListParagraph"/>
        <w:numPr>
          <w:ilvl w:val="0"/>
          <w:numId w:val="166"/>
        </w:numPr>
        <w:tabs>
          <w:tab w:pos="1528" w:val="left" w:leader="none"/>
          <w:tab w:pos="1530" w:val="left" w:leader="none"/>
        </w:tabs>
        <w:spacing w:line="232" w:lineRule="auto" w:before="258" w:after="0"/>
        <w:ind w:left="1530" w:right="630" w:hanging="260"/>
        <w:jc w:val="both"/>
        <w:rPr>
          <w:sz w:val="22"/>
        </w:rPr>
      </w:pPr>
      <w:r>
        <w:rPr>
          <w:color w:val="231F20"/>
          <w:sz w:val="22"/>
        </w:rPr>
        <w:t>En las elecciones locales, la ciudadana o el ciudadano deberá tomar el curso referente a esa entidad a fin de conocer las modificaciones sustantivas de la elección local que pretenda observar.</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187.</w:t>
      </w:r>
    </w:p>
    <w:p>
      <w:pPr>
        <w:pStyle w:val="ListParagraph"/>
        <w:numPr>
          <w:ilvl w:val="1"/>
          <w:numId w:val="166"/>
        </w:numPr>
        <w:tabs>
          <w:tab w:pos="1811" w:val="left" w:leader="none"/>
          <w:tab w:pos="1813" w:val="left" w:leader="none"/>
        </w:tabs>
        <w:spacing w:line="232" w:lineRule="auto" w:before="253" w:after="0"/>
        <w:ind w:left="1813" w:right="347" w:hanging="260"/>
        <w:jc w:val="both"/>
        <w:rPr>
          <w:sz w:val="22"/>
        </w:rPr>
      </w:pPr>
      <w:r>
        <w:rPr>
          <w:color w:val="231F20"/>
          <w:sz w:val="22"/>
        </w:rPr>
        <w:t>En elecciones ordinarias federales y locales, el plazo para que las personas in- teresadas presenten su solicitud de acreditación, será a partir del inicio del proceso</w:t>
      </w:r>
      <w:r>
        <w:rPr>
          <w:color w:val="231F20"/>
          <w:spacing w:val="-7"/>
          <w:sz w:val="22"/>
        </w:rPr>
        <w:t> </w:t>
      </w:r>
      <w:r>
        <w:rPr>
          <w:color w:val="231F20"/>
          <w:sz w:val="22"/>
        </w:rPr>
        <w:t>electoral</w:t>
      </w:r>
      <w:r>
        <w:rPr>
          <w:color w:val="231F20"/>
          <w:spacing w:val="-7"/>
          <w:sz w:val="22"/>
        </w:rPr>
        <w:t> </w:t>
      </w:r>
      <w:r>
        <w:rPr>
          <w:color w:val="231F20"/>
          <w:sz w:val="22"/>
        </w:rPr>
        <w:t>correspondiente,</w:t>
      </w:r>
      <w:r>
        <w:rPr>
          <w:color w:val="231F20"/>
          <w:spacing w:val="-7"/>
          <w:sz w:val="22"/>
        </w:rPr>
        <w:t> </w:t>
      </w:r>
      <w:r>
        <w:rPr>
          <w:color w:val="231F20"/>
          <w:sz w:val="22"/>
        </w:rPr>
        <w:t>y</w:t>
      </w:r>
      <w:r>
        <w:rPr>
          <w:color w:val="231F20"/>
          <w:spacing w:val="-7"/>
          <w:sz w:val="22"/>
        </w:rPr>
        <w:t> </w:t>
      </w:r>
      <w:r>
        <w:rPr>
          <w:color w:val="231F20"/>
          <w:sz w:val="22"/>
        </w:rPr>
        <w:t>hasta</w:t>
      </w:r>
      <w:r>
        <w:rPr>
          <w:color w:val="231F20"/>
          <w:spacing w:val="-7"/>
          <w:sz w:val="22"/>
        </w:rPr>
        <w:t> </w:t>
      </w:r>
      <w:r>
        <w:rPr>
          <w:color w:val="231F20"/>
          <w:sz w:val="22"/>
        </w:rPr>
        <w:t>el</w:t>
      </w:r>
      <w:r>
        <w:rPr>
          <w:color w:val="231F20"/>
          <w:spacing w:val="-7"/>
          <w:sz w:val="22"/>
        </w:rPr>
        <w:t> </w:t>
      </w:r>
      <w:r>
        <w:rPr>
          <w:color w:val="231F20"/>
          <w:sz w:val="22"/>
        </w:rPr>
        <w:t>treinta</w:t>
      </w:r>
      <w:r>
        <w:rPr>
          <w:color w:val="231F20"/>
          <w:spacing w:val="-7"/>
          <w:sz w:val="22"/>
        </w:rPr>
        <w:t> </w:t>
      </w:r>
      <w:r>
        <w:rPr>
          <w:color w:val="231F20"/>
          <w:sz w:val="22"/>
        </w:rPr>
        <w:t>de</w:t>
      </w:r>
      <w:r>
        <w:rPr>
          <w:color w:val="231F20"/>
          <w:spacing w:val="-7"/>
          <w:sz w:val="22"/>
        </w:rPr>
        <w:t> </w:t>
      </w:r>
      <w:r>
        <w:rPr>
          <w:color w:val="231F20"/>
          <w:sz w:val="22"/>
        </w:rPr>
        <w:t>abril</w:t>
      </w:r>
      <w:r>
        <w:rPr>
          <w:color w:val="231F20"/>
          <w:spacing w:val="-7"/>
          <w:sz w:val="22"/>
        </w:rPr>
        <w:t> </w:t>
      </w:r>
      <w:r>
        <w:rPr>
          <w:color w:val="231F20"/>
          <w:sz w:val="22"/>
        </w:rPr>
        <w:t>del</w:t>
      </w:r>
      <w:r>
        <w:rPr>
          <w:color w:val="231F20"/>
          <w:spacing w:val="-7"/>
          <w:sz w:val="22"/>
        </w:rPr>
        <w:t> </w:t>
      </w:r>
      <w:r>
        <w:rPr>
          <w:color w:val="231F20"/>
          <w:sz w:val="22"/>
        </w:rPr>
        <w:t>año</w:t>
      </w:r>
      <w:r>
        <w:rPr>
          <w:color w:val="231F20"/>
          <w:spacing w:val="-7"/>
          <w:sz w:val="22"/>
        </w:rPr>
        <w:t> </w:t>
      </w:r>
      <w:r>
        <w:rPr>
          <w:color w:val="231F20"/>
          <w:sz w:val="22"/>
        </w:rPr>
        <w:t>en</w:t>
      </w:r>
      <w:r>
        <w:rPr>
          <w:color w:val="231F20"/>
          <w:spacing w:val="-7"/>
          <w:sz w:val="22"/>
        </w:rPr>
        <w:t> </w:t>
      </w:r>
      <w:r>
        <w:rPr>
          <w:color w:val="231F20"/>
          <w:sz w:val="22"/>
        </w:rPr>
        <w:t>que</w:t>
      </w:r>
      <w:r>
        <w:rPr>
          <w:color w:val="231F20"/>
          <w:spacing w:val="-7"/>
          <w:sz w:val="22"/>
        </w:rPr>
        <w:t> </w:t>
      </w:r>
      <w:r>
        <w:rPr>
          <w:color w:val="231F20"/>
          <w:sz w:val="22"/>
        </w:rPr>
        <w:t>se celebre la Jornada Electoral respectiva.</w:t>
      </w:r>
    </w:p>
    <w:p>
      <w:pPr>
        <w:pStyle w:val="ListParagraph"/>
        <w:numPr>
          <w:ilvl w:val="1"/>
          <w:numId w:val="166"/>
        </w:numPr>
        <w:tabs>
          <w:tab w:pos="1811" w:val="left" w:leader="none"/>
          <w:tab w:pos="1813" w:val="left" w:leader="none"/>
        </w:tabs>
        <w:spacing w:line="232" w:lineRule="auto" w:before="258" w:after="0"/>
        <w:ind w:left="1813" w:right="347" w:hanging="260"/>
        <w:jc w:val="both"/>
        <w:rPr>
          <w:sz w:val="22"/>
        </w:rPr>
      </w:pPr>
      <w:r>
        <w:rPr>
          <w:color w:val="231F20"/>
          <w:sz w:val="22"/>
        </w:rPr>
        <w:t>Si la Jornada Electoral se celebrara en un mes distinto a junio, el plazo para presentar</w:t>
      </w:r>
      <w:r>
        <w:rPr>
          <w:color w:val="231F20"/>
          <w:spacing w:val="-6"/>
          <w:sz w:val="22"/>
        </w:rPr>
        <w:t> </w:t>
      </w:r>
      <w:r>
        <w:rPr>
          <w:color w:val="231F20"/>
          <w:sz w:val="22"/>
        </w:rPr>
        <w:t>la</w:t>
      </w:r>
      <w:r>
        <w:rPr>
          <w:color w:val="231F20"/>
          <w:spacing w:val="-6"/>
          <w:sz w:val="22"/>
        </w:rPr>
        <w:t> </w:t>
      </w:r>
      <w:r>
        <w:rPr>
          <w:color w:val="231F20"/>
          <w:sz w:val="22"/>
        </w:rPr>
        <w:t>solicitud</w:t>
      </w:r>
      <w:r>
        <w:rPr>
          <w:color w:val="231F20"/>
          <w:spacing w:val="-5"/>
          <w:sz w:val="22"/>
        </w:rPr>
        <w:t> </w:t>
      </w:r>
      <w:r>
        <w:rPr>
          <w:color w:val="231F20"/>
          <w:sz w:val="22"/>
        </w:rPr>
        <w:t>de</w:t>
      </w:r>
      <w:r>
        <w:rPr>
          <w:color w:val="231F20"/>
          <w:spacing w:val="-6"/>
          <w:sz w:val="22"/>
        </w:rPr>
        <w:t> </w:t>
      </w:r>
      <w:r>
        <w:rPr>
          <w:color w:val="231F20"/>
          <w:sz w:val="22"/>
        </w:rPr>
        <w:t>acreditación,</w:t>
      </w:r>
      <w:r>
        <w:rPr>
          <w:color w:val="231F20"/>
          <w:spacing w:val="-5"/>
          <w:sz w:val="22"/>
        </w:rPr>
        <w:t> </w:t>
      </w:r>
      <w:r>
        <w:rPr>
          <w:color w:val="231F20"/>
          <w:sz w:val="22"/>
        </w:rPr>
        <w:t>será</w:t>
      </w:r>
      <w:r>
        <w:rPr>
          <w:color w:val="231F20"/>
          <w:spacing w:val="-6"/>
          <w:sz w:val="22"/>
        </w:rPr>
        <w:t> </w:t>
      </w:r>
      <w:r>
        <w:rPr>
          <w:color w:val="231F20"/>
          <w:sz w:val="22"/>
        </w:rPr>
        <w:t>hasta</w:t>
      </w:r>
      <w:r>
        <w:rPr>
          <w:color w:val="231F20"/>
          <w:spacing w:val="-6"/>
          <w:sz w:val="22"/>
        </w:rPr>
        <w:t> </w:t>
      </w:r>
      <w:r>
        <w:rPr>
          <w:color w:val="231F20"/>
          <w:sz w:val="22"/>
        </w:rPr>
        <w:t>el</w:t>
      </w:r>
      <w:r>
        <w:rPr>
          <w:color w:val="231F20"/>
          <w:spacing w:val="-6"/>
          <w:sz w:val="22"/>
        </w:rPr>
        <w:t> </w:t>
      </w:r>
      <w:r>
        <w:rPr>
          <w:color w:val="231F20"/>
          <w:sz w:val="22"/>
        </w:rPr>
        <w:t>último</w:t>
      </w:r>
      <w:r>
        <w:rPr>
          <w:color w:val="231F20"/>
          <w:spacing w:val="-6"/>
          <w:sz w:val="22"/>
        </w:rPr>
        <w:t> </w:t>
      </w:r>
      <w:r>
        <w:rPr>
          <w:color w:val="231F20"/>
          <w:sz w:val="22"/>
        </w:rPr>
        <w:t>día</w:t>
      </w:r>
      <w:r>
        <w:rPr>
          <w:color w:val="231F20"/>
          <w:spacing w:val="-6"/>
          <w:sz w:val="22"/>
        </w:rPr>
        <w:t> </w:t>
      </w:r>
      <w:r>
        <w:rPr>
          <w:color w:val="231F20"/>
          <w:sz w:val="22"/>
        </w:rPr>
        <w:t>del</w:t>
      </w:r>
      <w:r>
        <w:rPr>
          <w:color w:val="231F20"/>
          <w:spacing w:val="-6"/>
          <w:sz w:val="22"/>
        </w:rPr>
        <w:t> </w:t>
      </w:r>
      <w:r>
        <w:rPr>
          <w:color w:val="231F20"/>
          <w:sz w:val="22"/>
        </w:rPr>
        <w:t>mes</w:t>
      </w:r>
      <w:r>
        <w:rPr>
          <w:color w:val="231F20"/>
          <w:spacing w:val="-6"/>
          <w:sz w:val="22"/>
        </w:rPr>
        <w:t> </w:t>
      </w:r>
      <w:r>
        <w:rPr>
          <w:color w:val="231F20"/>
          <w:sz w:val="22"/>
        </w:rPr>
        <w:t>anterior al previo en que se celebre la elección.</w:t>
      </w:r>
    </w:p>
    <w:p>
      <w:pPr>
        <w:pStyle w:val="ListParagraph"/>
        <w:numPr>
          <w:ilvl w:val="1"/>
          <w:numId w:val="166"/>
        </w:numPr>
        <w:tabs>
          <w:tab w:pos="1811" w:val="left" w:leader="none"/>
          <w:tab w:pos="1813" w:val="left" w:leader="none"/>
        </w:tabs>
        <w:spacing w:line="232" w:lineRule="auto" w:before="258" w:after="0"/>
        <w:ind w:left="1813" w:right="347" w:hanging="260"/>
        <w:jc w:val="both"/>
        <w:rPr>
          <w:sz w:val="22"/>
        </w:rPr>
      </w:pPr>
      <w:r>
        <w:rPr>
          <w:color w:val="231F20"/>
          <w:sz w:val="22"/>
        </w:rPr>
        <w:t>En elecciones extraordinarias, el plazo para presentar la solicitud de acredita- ción o ratificación de la expedida, será a partir del inicio del proceso electoral extraordinario correspondiente y hasta quince días previos a aquel en que se celebre la Jornada Electoral.</w:t>
      </w:r>
    </w:p>
    <w:p>
      <w:pPr>
        <w:pStyle w:val="Heading2"/>
        <w:ind w:left="1133"/>
      </w:pPr>
      <w:r>
        <w:rPr>
          <w:color w:val="231F20"/>
        </w:rPr>
        <w:t>Artículo</w:t>
      </w:r>
      <w:r>
        <w:rPr>
          <w:color w:val="231F20"/>
          <w:spacing w:val="-8"/>
        </w:rPr>
        <w:t> </w:t>
      </w:r>
      <w:r>
        <w:rPr>
          <w:color w:val="231F20"/>
          <w:spacing w:val="-4"/>
        </w:rPr>
        <w:t>188.</w:t>
      </w:r>
    </w:p>
    <w:p>
      <w:pPr>
        <w:pStyle w:val="ListParagraph"/>
        <w:numPr>
          <w:ilvl w:val="0"/>
          <w:numId w:val="167"/>
        </w:numPr>
        <w:tabs>
          <w:tab w:pos="1811" w:val="left" w:leader="none"/>
          <w:tab w:pos="1813" w:val="left" w:leader="none"/>
        </w:tabs>
        <w:spacing w:line="235" w:lineRule="auto" w:before="254" w:after="0"/>
        <w:ind w:left="1813" w:right="346" w:hanging="260"/>
        <w:jc w:val="both"/>
        <w:rPr>
          <w:sz w:val="22"/>
        </w:rPr>
      </w:pPr>
      <w:r>
        <w:rPr>
          <w:color w:val="231F20"/>
          <w:sz w:val="22"/>
        </w:rPr>
        <w:t>La ciudadanía mexicana interesada en obtener la acreditación como observa- dor</w:t>
      </w:r>
      <w:r>
        <w:rPr>
          <w:color w:val="231F20"/>
          <w:spacing w:val="-4"/>
          <w:sz w:val="22"/>
        </w:rPr>
        <w:t> </w:t>
      </w:r>
      <w:r>
        <w:rPr>
          <w:color w:val="231F20"/>
          <w:sz w:val="22"/>
        </w:rPr>
        <w:t>electoral,</w:t>
      </w:r>
      <w:r>
        <w:rPr>
          <w:color w:val="231F20"/>
          <w:spacing w:val="-4"/>
          <w:sz w:val="22"/>
        </w:rPr>
        <w:t> </w:t>
      </w:r>
      <w:r>
        <w:rPr>
          <w:color w:val="231F20"/>
          <w:sz w:val="22"/>
        </w:rPr>
        <w:t>deberá</w:t>
      </w:r>
      <w:r>
        <w:rPr>
          <w:color w:val="231F20"/>
          <w:spacing w:val="-4"/>
          <w:sz w:val="22"/>
        </w:rPr>
        <w:t> </w:t>
      </w:r>
      <w:r>
        <w:rPr>
          <w:color w:val="231F20"/>
          <w:sz w:val="22"/>
        </w:rPr>
        <w:t>cumplir</w:t>
      </w:r>
      <w:r>
        <w:rPr>
          <w:color w:val="231F20"/>
          <w:spacing w:val="-4"/>
          <w:sz w:val="22"/>
        </w:rPr>
        <w:t> </w:t>
      </w:r>
      <w:r>
        <w:rPr>
          <w:color w:val="231F20"/>
          <w:sz w:val="22"/>
        </w:rPr>
        <w:t>con</w:t>
      </w:r>
      <w:r>
        <w:rPr>
          <w:color w:val="231F20"/>
          <w:spacing w:val="-4"/>
          <w:sz w:val="22"/>
        </w:rPr>
        <w:t> </w:t>
      </w:r>
      <w:r>
        <w:rPr>
          <w:color w:val="231F20"/>
          <w:sz w:val="22"/>
        </w:rPr>
        <w:t>los</w:t>
      </w:r>
      <w:r>
        <w:rPr>
          <w:color w:val="231F20"/>
          <w:spacing w:val="-4"/>
          <w:sz w:val="22"/>
        </w:rPr>
        <w:t> </w:t>
      </w:r>
      <w:r>
        <w:rPr>
          <w:color w:val="231F20"/>
          <w:sz w:val="22"/>
        </w:rPr>
        <w:t>requisitos</w:t>
      </w:r>
      <w:r>
        <w:rPr>
          <w:color w:val="231F20"/>
          <w:spacing w:val="-4"/>
          <w:sz w:val="22"/>
        </w:rPr>
        <w:t> </w:t>
      </w:r>
      <w:r>
        <w:rPr>
          <w:color w:val="231F20"/>
          <w:sz w:val="22"/>
        </w:rPr>
        <w:t>establecidos</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artículo</w:t>
      </w:r>
      <w:r>
        <w:rPr>
          <w:color w:val="231F20"/>
          <w:spacing w:val="-4"/>
          <w:sz w:val="22"/>
        </w:rPr>
        <w:t> </w:t>
      </w:r>
      <w:r>
        <w:rPr>
          <w:color w:val="231F20"/>
          <w:sz w:val="22"/>
        </w:rPr>
        <w:t>217 de la lgipe y presentar los documentos que se citan a continuación:</w:t>
      </w:r>
    </w:p>
    <w:p>
      <w:pPr>
        <w:pStyle w:val="BodyText"/>
        <w:spacing w:before="5"/>
        <w:ind w:firstLine="0"/>
        <w:jc w:val="left"/>
      </w:pPr>
    </w:p>
    <w:p>
      <w:pPr>
        <w:pStyle w:val="ListParagraph"/>
        <w:numPr>
          <w:ilvl w:val="1"/>
          <w:numId w:val="167"/>
        </w:numPr>
        <w:tabs>
          <w:tab w:pos="2132" w:val="left" w:leader="none"/>
        </w:tabs>
        <w:spacing w:line="240" w:lineRule="auto" w:before="0" w:after="0"/>
        <w:ind w:left="2132" w:right="0" w:hanging="219"/>
        <w:jc w:val="left"/>
        <w:rPr>
          <w:sz w:val="20"/>
        </w:rPr>
      </w:pPr>
      <w:r>
        <w:rPr>
          <w:color w:val="231F20"/>
          <w:sz w:val="20"/>
        </w:rPr>
        <w:t>Solicitud</w:t>
      </w:r>
      <w:r>
        <w:rPr>
          <w:color w:val="231F20"/>
          <w:spacing w:val="-8"/>
          <w:sz w:val="20"/>
        </w:rPr>
        <w:t> </w:t>
      </w:r>
      <w:r>
        <w:rPr>
          <w:color w:val="231F20"/>
          <w:sz w:val="20"/>
        </w:rPr>
        <w:t>de</w:t>
      </w:r>
      <w:r>
        <w:rPr>
          <w:color w:val="231F20"/>
          <w:spacing w:val="-8"/>
          <w:sz w:val="20"/>
        </w:rPr>
        <w:t> </w:t>
      </w:r>
      <w:r>
        <w:rPr>
          <w:color w:val="231F20"/>
          <w:sz w:val="20"/>
        </w:rPr>
        <w:t>acreditación</w:t>
      </w:r>
      <w:r>
        <w:rPr>
          <w:color w:val="231F20"/>
          <w:spacing w:val="-8"/>
          <w:sz w:val="20"/>
        </w:rPr>
        <w:t> </w:t>
      </w:r>
      <w:r>
        <w:rPr>
          <w:color w:val="231F20"/>
          <w:sz w:val="20"/>
        </w:rPr>
        <w:t>en</w:t>
      </w:r>
      <w:r>
        <w:rPr>
          <w:color w:val="231F20"/>
          <w:spacing w:val="-7"/>
          <w:sz w:val="20"/>
        </w:rPr>
        <w:t> </w:t>
      </w:r>
      <w:r>
        <w:rPr>
          <w:color w:val="231F20"/>
          <w:sz w:val="20"/>
        </w:rPr>
        <w:t>el</w:t>
      </w:r>
      <w:r>
        <w:rPr>
          <w:color w:val="231F20"/>
          <w:spacing w:val="-8"/>
          <w:sz w:val="20"/>
        </w:rPr>
        <w:t> </w:t>
      </w:r>
      <w:r>
        <w:rPr>
          <w:color w:val="231F20"/>
          <w:sz w:val="20"/>
        </w:rPr>
        <w:t>formato</w:t>
      </w:r>
      <w:r>
        <w:rPr>
          <w:color w:val="231F20"/>
          <w:spacing w:val="-8"/>
          <w:sz w:val="20"/>
        </w:rPr>
        <w:t> </w:t>
      </w:r>
      <w:r>
        <w:rPr>
          <w:color w:val="231F20"/>
          <w:sz w:val="20"/>
        </w:rPr>
        <w:t>correspondiente</w:t>
      </w:r>
      <w:r>
        <w:rPr>
          <w:color w:val="231F20"/>
          <w:spacing w:val="-8"/>
          <w:sz w:val="20"/>
        </w:rPr>
        <w:t> </w:t>
      </w:r>
      <w:r>
        <w:rPr>
          <w:color w:val="231F20"/>
          <w:sz w:val="20"/>
        </w:rPr>
        <w:t>(Anexo</w:t>
      </w:r>
      <w:r>
        <w:rPr>
          <w:color w:val="231F20"/>
          <w:spacing w:val="-7"/>
          <w:sz w:val="20"/>
        </w:rPr>
        <w:t> </w:t>
      </w:r>
      <w:r>
        <w:rPr>
          <w:color w:val="231F20"/>
          <w:spacing w:val="-2"/>
          <w:sz w:val="20"/>
        </w:rPr>
        <w:t>6.1);</w:t>
      </w:r>
    </w:p>
    <w:p>
      <w:pPr>
        <w:pStyle w:val="ListParagraph"/>
        <w:numPr>
          <w:ilvl w:val="1"/>
          <w:numId w:val="167"/>
        </w:numPr>
        <w:tabs>
          <w:tab w:pos="2133" w:val="left" w:leader="none"/>
        </w:tabs>
        <w:spacing w:line="254" w:lineRule="auto" w:before="16" w:after="0"/>
        <w:ind w:left="2133" w:right="348" w:hanging="220"/>
        <w:jc w:val="left"/>
        <w:rPr>
          <w:sz w:val="20"/>
        </w:rPr>
      </w:pPr>
      <w:r>
        <w:rPr>
          <w:color w:val="231F20"/>
          <w:sz w:val="20"/>
        </w:rPr>
        <w:t>En</w:t>
      </w:r>
      <w:r>
        <w:rPr>
          <w:color w:val="231F20"/>
          <w:spacing w:val="-11"/>
          <w:sz w:val="20"/>
        </w:rPr>
        <w:t> </w:t>
      </w:r>
      <w:r>
        <w:rPr>
          <w:color w:val="231F20"/>
          <w:sz w:val="20"/>
        </w:rPr>
        <w:t>su</w:t>
      </w:r>
      <w:r>
        <w:rPr>
          <w:color w:val="231F20"/>
          <w:spacing w:val="-12"/>
          <w:sz w:val="20"/>
        </w:rPr>
        <w:t> </w:t>
      </w:r>
      <w:r>
        <w:rPr>
          <w:color w:val="231F20"/>
          <w:sz w:val="20"/>
        </w:rPr>
        <w:t>caso,</w:t>
      </w:r>
      <w:r>
        <w:rPr>
          <w:color w:val="231F20"/>
          <w:spacing w:val="-10"/>
          <w:sz w:val="20"/>
        </w:rPr>
        <w:t> </w:t>
      </w:r>
      <w:r>
        <w:rPr>
          <w:color w:val="231F20"/>
          <w:sz w:val="20"/>
        </w:rPr>
        <w:t>solicitud</w:t>
      </w:r>
      <w:r>
        <w:rPr>
          <w:color w:val="231F20"/>
          <w:spacing w:val="-11"/>
          <w:sz w:val="20"/>
        </w:rPr>
        <w:t> </w:t>
      </w:r>
      <w:r>
        <w:rPr>
          <w:color w:val="231F20"/>
          <w:sz w:val="20"/>
        </w:rPr>
        <w:t>de</w:t>
      </w:r>
      <w:r>
        <w:rPr>
          <w:color w:val="231F20"/>
          <w:spacing w:val="-11"/>
          <w:sz w:val="20"/>
        </w:rPr>
        <w:t> </w:t>
      </w:r>
      <w:r>
        <w:rPr>
          <w:color w:val="231F20"/>
          <w:sz w:val="20"/>
        </w:rPr>
        <w:t>ratificación</w:t>
      </w:r>
      <w:r>
        <w:rPr>
          <w:color w:val="231F20"/>
          <w:spacing w:val="-11"/>
          <w:sz w:val="20"/>
        </w:rPr>
        <w:t> </w:t>
      </w:r>
      <w:r>
        <w:rPr>
          <w:color w:val="231F20"/>
          <w:sz w:val="20"/>
        </w:rPr>
        <w:t>para</w:t>
      </w:r>
      <w:r>
        <w:rPr>
          <w:color w:val="231F20"/>
          <w:spacing w:val="-11"/>
          <w:sz w:val="20"/>
        </w:rPr>
        <w:t> </w:t>
      </w:r>
      <w:r>
        <w:rPr>
          <w:color w:val="231F20"/>
          <w:sz w:val="20"/>
        </w:rPr>
        <w:t>el</w:t>
      </w:r>
      <w:r>
        <w:rPr>
          <w:color w:val="231F20"/>
          <w:spacing w:val="-12"/>
          <w:sz w:val="20"/>
        </w:rPr>
        <w:t> </w:t>
      </w:r>
      <w:r>
        <w:rPr>
          <w:color w:val="231F20"/>
          <w:sz w:val="20"/>
        </w:rPr>
        <w:t>caso</w:t>
      </w:r>
      <w:r>
        <w:rPr>
          <w:color w:val="231F20"/>
          <w:spacing w:val="-10"/>
          <w:sz w:val="20"/>
        </w:rPr>
        <w:t> </w:t>
      </w:r>
      <w:r>
        <w:rPr>
          <w:color w:val="231F20"/>
          <w:sz w:val="20"/>
        </w:rPr>
        <w:t>de</w:t>
      </w:r>
      <w:r>
        <w:rPr>
          <w:color w:val="231F20"/>
          <w:spacing w:val="-11"/>
          <w:sz w:val="20"/>
        </w:rPr>
        <w:t> </w:t>
      </w:r>
      <w:r>
        <w:rPr>
          <w:color w:val="231F20"/>
          <w:sz w:val="20"/>
        </w:rPr>
        <w:t>elecciones</w:t>
      </w:r>
      <w:r>
        <w:rPr>
          <w:color w:val="231F20"/>
          <w:spacing w:val="-11"/>
          <w:sz w:val="20"/>
        </w:rPr>
        <w:t> </w:t>
      </w:r>
      <w:r>
        <w:rPr>
          <w:color w:val="231F20"/>
          <w:sz w:val="20"/>
        </w:rPr>
        <w:t>extraordinarias</w:t>
      </w:r>
      <w:r>
        <w:rPr>
          <w:color w:val="231F20"/>
          <w:spacing w:val="-11"/>
          <w:sz w:val="20"/>
        </w:rPr>
        <w:t> </w:t>
      </w:r>
      <w:r>
        <w:rPr>
          <w:color w:val="231F20"/>
          <w:sz w:val="20"/>
        </w:rPr>
        <w:t>(Ane- xo 6.2);</w:t>
      </w:r>
    </w:p>
    <w:p>
      <w:pPr>
        <w:pStyle w:val="ListParagraph"/>
        <w:numPr>
          <w:ilvl w:val="1"/>
          <w:numId w:val="167"/>
        </w:numPr>
        <w:tabs>
          <w:tab w:pos="2133" w:val="left" w:leader="none"/>
        </w:tabs>
        <w:spacing w:line="254" w:lineRule="auto" w:before="2" w:after="0"/>
        <w:ind w:left="2133" w:right="348" w:hanging="220"/>
        <w:jc w:val="left"/>
        <w:rPr>
          <w:sz w:val="20"/>
        </w:rPr>
      </w:pPr>
      <w:r>
        <w:rPr>
          <w:color w:val="231F20"/>
          <w:sz w:val="20"/>
        </w:rPr>
        <w:t>Escrito</w:t>
      </w:r>
      <w:r>
        <w:rPr>
          <w:color w:val="231F20"/>
          <w:spacing w:val="-5"/>
          <w:sz w:val="20"/>
        </w:rPr>
        <w:t> </w:t>
      </w:r>
      <w:r>
        <w:rPr>
          <w:color w:val="231F20"/>
          <w:sz w:val="20"/>
        </w:rPr>
        <w:t>bajo</w:t>
      </w:r>
      <w:r>
        <w:rPr>
          <w:color w:val="231F20"/>
          <w:spacing w:val="-5"/>
          <w:sz w:val="20"/>
        </w:rPr>
        <w:t> </w:t>
      </w:r>
      <w:r>
        <w:rPr>
          <w:color w:val="231F20"/>
          <w:sz w:val="20"/>
        </w:rPr>
        <w:t>protesta</w:t>
      </w:r>
      <w:r>
        <w:rPr>
          <w:color w:val="231F20"/>
          <w:spacing w:val="-5"/>
          <w:sz w:val="20"/>
        </w:rPr>
        <w:t> </w:t>
      </w: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que</w:t>
      </w:r>
      <w:r>
        <w:rPr>
          <w:color w:val="231F20"/>
          <w:spacing w:val="-5"/>
          <w:sz w:val="20"/>
        </w:rPr>
        <w:t> </w:t>
      </w:r>
      <w:r>
        <w:rPr>
          <w:color w:val="231F20"/>
          <w:sz w:val="20"/>
        </w:rPr>
        <w:t>manifieste</w:t>
      </w:r>
      <w:r>
        <w:rPr>
          <w:color w:val="231F20"/>
          <w:spacing w:val="-5"/>
          <w:sz w:val="20"/>
        </w:rPr>
        <w:t> </w:t>
      </w:r>
      <w:r>
        <w:rPr>
          <w:color w:val="231F20"/>
          <w:sz w:val="20"/>
        </w:rPr>
        <w:t>que</w:t>
      </w:r>
      <w:r>
        <w:rPr>
          <w:color w:val="231F20"/>
          <w:spacing w:val="-5"/>
          <w:sz w:val="20"/>
        </w:rPr>
        <w:t> </w:t>
      </w:r>
      <w:r>
        <w:rPr>
          <w:color w:val="231F20"/>
          <w:sz w:val="20"/>
        </w:rPr>
        <w:t>cumple</w:t>
      </w:r>
      <w:r>
        <w:rPr>
          <w:color w:val="231F20"/>
          <w:spacing w:val="-5"/>
          <w:sz w:val="20"/>
        </w:rPr>
        <w:t> </w:t>
      </w:r>
      <w:r>
        <w:rPr>
          <w:color w:val="231F20"/>
          <w:sz w:val="20"/>
        </w:rPr>
        <w:t>con</w:t>
      </w:r>
      <w:r>
        <w:rPr>
          <w:color w:val="231F20"/>
          <w:spacing w:val="-5"/>
          <w:sz w:val="20"/>
        </w:rPr>
        <w:t> </w:t>
      </w:r>
      <w:r>
        <w:rPr>
          <w:color w:val="231F20"/>
          <w:sz w:val="20"/>
        </w:rPr>
        <w:t>los</w:t>
      </w:r>
      <w:r>
        <w:rPr>
          <w:color w:val="231F20"/>
          <w:spacing w:val="-5"/>
          <w:sz w:val="20"/>
        </w:rPr>
        <w:t> </w:t>
      </w:r>
      <w:r>
        <w:rPr>
          <w:color w:val="231F20"/>
          <w:sz w:val="20"/>
        </w:rPr>
        <w:t>requisitos</w:t>
      </w:r>
      <w:r>
        <w:rPr>
          <w:color w:val="231F20"/>
          <w:spacing w:val="-5"/>
          <w:sz w:val="20"/>
        </w:rPr>
        <w:t> </w:t>
      </w:r>
      <w:r>
        <w:rPr>
          <w:color w:val="231F20"/>
          <w:sz w:val="20"/>
        </w:rPr>
        <w:t>estableci- dos en el artículo 217, numeral 1, inciso d), de la lgipe;</w:t>
      </w:r>
    </w:p>
    <w:p>
      <w:pPr>
        <w:pStyle w:val="ListParagraph"/>
        <w:numPr>
          <w:ilvl w:val="1"/>
          <w:numId w:val="167"/>
        </w:numPr>
        <w:tabs>
          <w:tab w:pos="2132" w:val="left" w:leader="none"/>
        </w:tabs>
        <w:spacing w:line="240" w:lineRule="auto" w:before="3" w:after="0"/>
        <w:ind w:left="2132" w:right="0" w:hanging="219"/>
        <w:jc w:val="left"/>
        <w:rPr>
          <w:sz w:val="20"/>
        </w:rPr>
      </w:pPr>
      <w:r>
        <w:rPr>
          <w:color w:val="231F20"/>
          <w:sz w:val="20"/>
        </w:rPr>
        <w:t>Dos</w:t>
      </w:r>
      <w:r>
        <w:rPr>
          <w:color w:val="231F20"/>
          <w:spacing w:val="-11"/>
          <w:sz w:val="20"/>
        </w:rPr>
        <w:t> </w:t>
      </w:r>
      <w:r>
        <w:rPr>
          <w:color w:val="231F20"/>
          <w:sz w:val="20"/>
        </w:rPr>
        <w:t>fotografías</w:t>
      </w:r>
      <w:r>
        <w:rPr>
          <w:color w:val="231F20"/>
          <w:spacing w:val="-10"/>
          <w:sz w:val="20"/>
        </w:rPr>
        <w:t> </w:t>
      </w:r>
      <w:r>
        <w:rPr>
          <w:color w:val="231F20"/>
          <w:sz w:val="20"/>
        </w:rPr>
        <w:t>recientes</w:t>
      </w:r>
      <w:r>
        <w:rPr>
          <w:color w:val="231F20"/>
          <w:spacing w:val="-10"/>
          <w:sz w:val="20"/>
        </w:rPr>
        <w:t> </w:t>
      </w:r>
      <w:r>
        <w:rPr>
          <w:color w:val="231F20"/>
          <w:sz w:val="20"/>
        </w:rPr>
        <w:t>tamaño</w:t>
      </w:r>
      <w:r>
        <w:rPr>
          <w:color w:val="231F20"/>
          <w:spacing w:val="-10"/>
          <w:sz w:val="20"/>
        </w:rPr>
        <w:t> </w:t>
      </w:r>
      <w:r>
        <w:rPr>
          <w:color w:val="231F20"/>
          <w:sz w:val="20"/>
        </w:rPr>
        <w:t>infantil</w:t>
      </w:r>
      <w:r>
        <w:rPr>
          <w:color w:val="231F20"/>
          <w:spacing w:val="-10"/>
          <w:sz w:val="20"/>
        </w:rPr>
        <w:t> </w:t>
      </w:r>
      <w:r>
        <w:rPr>
          <w:color w:val="231F20"/>
          <w:sz w:val="20"/>
        </w:rPr>
        <w:t>del</w:t>
      </w:r>
      <w:r>
        <w:rPr>
          <w:color w:val="231F20"/>
          <w:spacing w:val="-11"/>
          <w:sz w:val="20"/>
        </w:rPr>
        <w:t> </w:t>
      </w:r>
      <w:r>
        <w:rPr>
          <w:color w:val="231F20"/>
          <w:sz w:val="20"/>
        </w:rPr>
        <w:t>solicitante,</w:t>
      </w:r>
      <w:r>
        <w:rPr>
          <w:color w:val="231F20"/>
          <w:spacing w:val="-9"/>
          <w:sz w:val="20"/>
        </w:rPr>
        <w:t> </w:t>
      </w:r>
      <w:r>
        <w:rPr>
          <w:color w:val="231F20"/>
          <w:spacing w:val="-10"/>
          <w:sz w:val="20"/>
        </w:rPr>
        <w:t>y</w:t>
      </w:r>
    </w:p>
    <w:p>
      <w:pPr>
        <w:pStyle w:val="ListParagraph"/>
        <w:numPr>
          <w:ilvl w:val="1"/>
          <w:numId w:val="167"/>
        </w:numPr>
        <w:tabs>
          <w:tab w:pos="2132" w:val="left" w:leader="none"/>
        </w:tabs>
        <w:spacing w:line="240" w:lineRule="auto" w:before="15" w:after="0"/>
        <w:ind w:left="2132" w:right="0" w:hanging="219"/>
        <w:jc w:val="left"/>
        <w:rPr>
          <w:sz w:val="20"/>
        </w:rPr>
      </w:pPr>
      <w:r>
        <w:rPr>
          <w:color w:val="231F20"/>
          <w:sz w:val="20"/>
        </w:rPr>
        <w:t>Copia</w:t>
      </w:r>
      <w:r>
        <w:rPr>
          <w:color w:val="231F20"/>
          <w:spacing w:val="-5"/>
          <w:sz w:val="20"/>
        </w:rPr>
        <w:t> </w:t>
      </w:r>
      <w:r>
        <w:rPr>
          <w:color w:val="231F20"/>
          <w:sz w:val="20"/>
        </w:rPr>
        <w:t>de</w:t>
      </w:r>
      <w:r>
        <w:rPr>
          <w:color w:val="231F20"/>
          <w:spacing w:val="-3"/>
          <w:sz w:val="20"/>
        </w:rPr>
        <w:t> </w:t>
      </w:r>
      <w:r>
        <w:rPr>
          <w:color w:val="231F20"/>
          <w:sz w:val="20"/>
        </w:rPr>
        <w:t>la</w:t>
      </w:r>
      <w:r>
        <w:rPr>
          <w:color w:val="231F20"/>
          <w:spacing w:val="-4"/>
          <w:sz w:val="20"/>
        </w:rPr>
        <w:t> </w:t>
      </w:r>
      <w:r>
        <w:rPr>
          <w:color w:val="231F20"/>
          <w:sz w:val="20"/>
        </w:rPr>
        <w:t>credencial</w:t>
      </w:r>
      <w:r>
        <w:rPr>
          <w:color w:val="231F20"/>
          <w:spacing w:val="-4"/>
          <w:sz w:val="20"/>
        </w:rPr>
        <w:t> </w:t>
      </w:r>
      <w:r>
        <w:rPr>
          <w:color w:val="231F20"/>
          <w:sz w:val="20"/>
        </w:rPr>
        <w:t>para</w:t>
      </w:r>
      <w:r>
        <w:rPr>
          <w:color w:val="231F20"/>
          <w:spacing w:val="-4"/>
          <w:sz w:val="20"/>
        </w:rPr>
        <w:t> </w:t>
      </w:r>
      <w:r>
        <w:rPr>
          <w:color w:val="231F20"/>
          <w:sz w:val="20"/>
        </w:rPr>
        <w:t>votar</w:t>
      </w:r>
      <w:r>
        <w:rPr>
          <w:color w:val="231F20"/>
          <w:spacing w:val="-3"/>
          <w:sz w:val="20"/>
        </w:rPr>
        <w:t> </w:t>
      </w:r>
      <w:r>
        <w:rPr>
          <w:color w:val="231F20"/>
          <w:spacing w:val="-2"/>
          <w:sz w:val="20"/>
        </w:rPr>
        <w:t>vigente.</w:t>
      </w:r>
    </w:p>
    <w:p>
      <w:pPr>
        <w:pStyle w:val="BodyText"/>
        <w:spacing w:before="19"/>
        <w:ind w:firstLine="0"/>
        <w:jc w:val="left"/>
        <w:rPr>
          <w:sz w:val="20"/>
        </w:rPr>
      </w:pPr>
    </w:p>
    <w:p>
      <w:pPr>
        <w:pStyle w:val="ListParagraph"/>
        <w:numPr>
          <w:ilvl w:val="0"/>
          <w:numId w:val="167"/>
        </w:numPr>
        <w:tabs>
          <w:tab w:pos="1811" w:val="left" w:leader="none"/>
          <w:tab w:pos="1813" w:val="left" w:leader="none"/>
        </w:tabs>
        <w:spacing w:line="232" w:lineRule="auto" w:before="0" w:after="0"/>
        <w:ind w:left="1813" w:right="348" w:hanging="260"/>
        <w:jc w:val="both"/>
        <w:rPr>
          <w:sz w:val="22"/>
        </w:rPr>
      </w:pPr>
      <w:r>
        <w:rPr>
          <w:color w:val="231F20"/>
          <w:sz w:val="22"/>
        </w:rPr>
        <w:t>La</w:t>
      </w:r>
      <w:r>
        <w:rPr>
          <w:color w:val="231F20"/>
          <w:spacing w:val="-11"/>
          <w:sz w:val="22"/>
        </w:rPr>
        <w:t> </w:t>
      </w:r>
      <w:r>
        <w:rPr>
          <w:color w:val="231F20"/>
          <w:sz w:val="22"/>
        </w:rPr>
        <w:t>solicitud</w:t>
      </w:r>
      <w:r>
        <w:rPr>
          <w:color w:val="231F20"/>
          <w:spacing w:val="-11"/>
          <w:sz w:val="22"/>
        </w:rPr>
        <w:t> </w:t>
      </w:r>
      <w:r>
        <w:rPr>
          <w:color w:val="231F20"/>
          <w:sz w:val="22"/>
        </w:rPr>
        <w:t>podrá</w:t>
      </w:r>
      <w:r>
        <w:rPr>
          <w:color w:val="231F20"/>
          <w:spacing w:val="-11"/>
          <w:sz w:val="22"/>
        </w:rPr>
        <w:t> </w:t>
      </w:r>
      <w:r>
        <w:rPr>
          <w:color w:val="231F20"/>
          <w:sz w:val="22"/>
        </w:rPr>
        <w:t>ser</w:t>
      </w:r>
      <w:r>
        <w:rPr>
          <w:color w:val="231F20"/>
          <w:spacing w:val="-11"/>
          <w:sz w:val="22"/>
        </w:rPr>
        <w:t> </w:t>
      </w:r>
      <w:r>
        <w:rPr>
          <w:color w:val="231F20"/>
          <w:sz w:val="22"/>
        </w:rPr>
        <w:t>presentada</w:t>
      </w:r>
      <w:r>
        <w:rPr>
          <w:color w:val="231F20"/>
          <w:spacing w:val="-11"/>
          <w:sz w:val="22"/>
        </w:rPr>
        <w:t> </w:t>
      </w:r>
      <w:r>
        <w:rPr>
          <w:color w:val="231F20"/>
          <w:sz w:val="22"/>
        </w:rPr>
        <w:t>individualmente</w:t>
      </w:r>
      <w:r>
        <w:rPr>
          <w:color w:val="231F20"/>
          <w:spacing w:val="-11"/>
          <w:sz w:val="22"/>
        </w:rPr>
        <w:t> </w:t>
      </w:r>
      <w:r>
        <w:rPr>
          <w:color w:val="231F20"/>
          <w:sz w:val="22"/>
        </w:rPr>
        <w:t>o</w:t>
      </w:r>
      <w:r>
        <w:rPr>
          <w:color w:val="231F20"/>
          <w:spacing w:val="-11"/>
          <w:sz w:val="22"/>
        </w:rPr>
        <w:t> </w:t>
      </w:r>
      <w:r>
        <w:rPr>
          <w:color w:val="231F20"/>
          <w:sz w:val="22"/>
        </w:rPr>
        <w:t>a</w:t>
      </w:r>
      <w:r>
        <w:rPr>
          <w:color w:val="231F20"/>
          <w:spacing w:val="-11"/>
          <w:sz w:val="22"/>
        </w:rPr>
        <w:t> </w:t>
      </w:r>
      <w:r>
        <w:rPr>
          <w:color w:val="231F20"/>
          <w:sz w:val="22"/>
        </w:rPr>
        <w:t>través</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organización de observadores electorales a la que pertenezcan.</w:t>
      </w:r>
    </w:p>
    <w:p>
      <w:pPr>
        <w:pStyle w:val="ListParagraph"/>
        <w:numPr>
          <w:ilvl w:val="0"/>
          <w:numId w:val="167"/>
        </w:numPr>
        <w:tabs>
          <w:tab w:pos="1811" w:val="left" w:leader="none"/>
          <w:tab w:pos="1813" w:val="left" w:leader="none"/>
        </w:tabs>
        <w:spacing w:line="232" w:lineRule="auto" w:before="259" w:after="0"/>
        <w:ind w:left="1813" w:right="347" w:hanging="260"/>
        <w:jc w:val="both"/>
        <w:rPr>
          <w:sz w:val="22"/>
        </w:rPr>
      </w:pPr>
      <w:r>
        <w:rPr>
          <w:color w:val="231F20"/>
          <w:sz w:val="22"/>
        </w:rPr>
        <w:t>En</w:t>
      </w:r>
      <w:r>
        <w:rPr>
          <w:color w:val="231F20"/>
          <w:spacing w:val="-1"/>
          <w:sz w:val="22"/>
        </w:rPr>
        <w:t> </w:t>
      </w:r>
      <w:r>
        <w:rPr>
          <w:color w:val="231F20"/>
          <w:sz w:val="22"/>
        </w:rPr>
        <w:t>caso</w:t>
      </w:r>
      <w:r>
        <w:rPr>
          <w:color w:val="231F20"/>
          <w:spacing w:val="-1"/>
          <w:sz w:val="22"/>
        </w:rPr>
        <w:t> </w:t>
      </w:r>
      <w:r>
        <w:rPr>
          <w:color w:val="231F20"/>
          <w:sz w:val="22"/>
        </w:rPr>
        <w:t>que</w:t>
      </w:r>
      <w:r>
        <w:rPr>
          <w:color w:val="231F20"/>
          <w:spacing w:val="-1"/>
          <w:sz w:val="22"/>
        </w:rPr>
        <w:t> </w:t>
      </w:r>
      <w:r>
        <w:rPr>
          <w:color w:val="231F20"/>
          <w:sz w:val="22"/>
        </w:rPr>
        <w:t>la</w:t>
      </w:r>
      <w:r>
        <w:rPr>
          <w:color w:val="231F20"/>
          <w:spacing w:val="-1"/>
          <w:sz w:val="22"/>
        </w:rPr>
        <w:t> </w:t>
      </w:r>
      <w:r>
        <w:rPr>
          <w:color w:val="231F20"/>
          <w:sz w:val="22"/>
        </w:rPr>
        <w:t>solicitud</w:t>
      </w:r>
      <w:r>
        <w:rPr>
          <w:color w:val="231F20"/>
          <w:spacing w:val="-1"/>
          <w:sz w:val="22"/>
        </w:rPr>
        <w:t> </w:t>
      </w:r>
      <w:r>
        <w:rPr>
          <w:color w:val="231F20"/>
          <w:sz w:val="22"/>
        </w:rPr>
        <w:t>sea</w:t>
      </w:r>
      <w:r>
        <w:rPr>
          <w:color w:val="231F20"/>
          <w:spacing w:val="-1"/>
          <w:sz w:val="22"/>
        </w:rPr>
        <w:t> </w:t>
      </w:r>
      <w:r>
        <w:rPr>
          <w:color w:val="231F20"/>
          <w:sz w:val="22"/>
        </w:rPr>
        <w:t>presentada</w:t>
      </w:r>
      <w:r>
        <w:rPr>
          <w:color w:val="231F20"/>
          <w:spacing w:val="-1"/>
          <w:sz w:val="22"/>
        </w:rPr>
        <w:t> </w:t>
      </w:r>
      <w:r>
        <w:rPr>
          <w:color w:val="231F20"/>
          <w:sz w:val="22"/>
        </w:rPr>
        <w:t>por</w:t>
      </w:r>
      <w:r>
        <w:rPr>
          <w:color w:val="231F20"/>
          <w:spacing w:val="-1"/>
          <w:sz w:val="22"/>
        </w:rPr>
        <w:t> </w:t>
      </w:r>
      <w:r>
        <w:rPr>
          <w:color w:val="231F20"/>
          <w:sz w:val="22"/>
        </w:rPr>
        <w:t>una</w:t>
      </w:r>
      <w:r>
        <w:rPr>
          <w:color w:val="231F20"/>
          <w:spacing w:val="-1"/>
          <w:sz w:val="22"/>
        </w:rPr>
        <w:t> </w:t>
      </w:r>
      <w:r>
        <w:rPr>
          <w:color w:val="231F20"/>
          <w:sz w:val="22"/>
        </w:rPr>
        <w:t>organización</w:t>
      </w:r>
      <w:r>
        <w:rPr>
          <w:color w:val="231F20"/>
          <w:spacing w:val="-1"/>
          <w:sz w:val="22"/>
        </w:rPr>
        <w:t> </w:t>
      </w:r>
      <w:r>
        <w:rPr>
          <w:color w:val="231F20"/>
          <w:sz w:val="22"/>
        </w:rPr>
        <w:t>de</w:t>
      </w:r>
      <w:r>
        <w:rPr>
          <w:color w:val="231F20"/>
          <w:spacing w:val="-1"/>
          <w:sz w:val="22"/>
        </w:rPr>
        <w:t> </w:t>
      </w:r>
      <w:r>
        <w:rPr>
          <w:color w:val="231F20"/>
          <w:sz w:val="22"/>
        </w:rPr>
        <w:t>observadores electorales,</w:t>
      </w:r>
      <w:r>
        <w:rPr>
          <w:color w:val="231F20"/>
          <w:spacing w:val="-4"/>
          <w:sz w:val="22"/>
        </w:rPr>
        <w:t> </w:t>
      </w:r>
      <w:r>
        <w:rPr>
          <w:color w:val="231F20"/>
          <w:sz w:val="22"/>
        </w:rPr>
        <w:t>la</w:t>
      </w:r>
      <w:r>
        <w:rPr>
          <w:color w:val="231F20"/>
          <w:spacing w:val="-4"/>
          <w:sz w:val="22"/>
        </w:rPr>
        <w:t> </w:t>
      </w:r>
      <w:r>
        <w:rPr>
          <w:color w:val="231F20"/>
          <w:sz w:val="22"/>
        </w:rPr>
        <w:t>dirigencia</w:t>
      </w:r>
      <w:r>
        <w:rPr>
          <w:color w:val="231F20"/>
          <w:spacing w:val="-4"/>
          <w:sz w:val="22"/>
        </w:rPr>
        <w:t> </w:t>
      </w:r>
      <w:r>
        <w:rPr>
          <w:color w:val="231F20"/>
          <w:sz w:val="22"/>
        </w:rPr>
        <w:t>o</w:t>
      </w:r>
      <w:r>
        <w:rPr>
          <w:color w:val="231F20"/>
          <w:spacing w:val="-4"/>
          <w:sz w:val="22"/>
        </w:rPr>
        <w:t> </w:t>
      </w:r>
      <w:r>
        <w:rPr>
          <w:color w:val="231F20"/>
          <w:sz w:val="22"/>
        </w:rPr>
        <w:t>representantes</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organización,</w:t>
      </w:r>
      <w:r>
        <w:rPr>
          <w:color w:val="231F20"/>
          <w:spacing w:val="-4"/>
          <w:sz w:val="22"/>
        </w:rPr>
        <w:t> </w:t>
      </w:r>
      <w:r>
        <w:rPr>
          <w:color w:val="231F20"/>
          <w:sz w:val="22"/>
        </w:rPr>
        <w:t>incluirán</w:t>
      </w:r>
      <w:r>
        <w:rPr>
          <w:color w:val="231F20"/>
          <w:spacing w:val="-4"/>
          <w:sz w:val="22"/>
        </w:rPr>
        <w:t> </w:t>
      </w:r>
      <w:r>
        <w:rPr>
          <w:color w:val="231F20"/>
          <w:sz w:val="22"/>
        </w:rPr>
        <w:t>una</w:t>
      </w:r>
      <w:r>
        <w:rPr>
          <w:color w:val="231F20"/>
          <w:spacing w:val="-4"/>
          <w:sz w:val="22"/>
        </w:rPr>
        <w:t> </w:t>
      </w:r>
      <w:r>
        <w:rPr>
          <w:color w:val="231F20"/>
          <w:sz w:val="22"/>
        </w:rPr>
        <w:t>re- lación de la ciudadanía interesada pertenecientes a ella, así como las solicitu- des individuales debidamente requisitadas.</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189.</w:t>
      </w:r>
    </w:p>
    <w:p>
      <w:pPr>
        <w:pStyle w:val="ListParagraph"/>
        <w:numPr>
          <w:ilvl w:val="0"/>
          <w:numId w:val="168"/>
        </w:numPr>
        <w:tabs>
          <w:tab w:pos="1528" w:val="left" w:leader="none"/>
          <w:tab w:pos="1530" w:val="left" w:leader="none"/>
        </w:tabs>
        <w:spacing w:line="232" w:lineRule="auto" w:before="253" w:after="0"/>
        <w:ind w:left="1530" w:right="631" w:hanging="260"/>
        <w:jc w:val="both"/>
        <w:rPr>
          <w:sz w:val="22"/>
        </w:rPr>
      </w:pPr>
      <w:r>
        <w:rPr>
          <w:color w:val="231F20"/>
          <w:sz w:val="22"/>
        </w:rPr>
        <w:t>La solicitud para obtener la acreditación para la observación del desarrollo de las</w:t>
      </w:r>
      <w:r>
        <w:rPr>
          <w:color w:val="231F20"/>
          <w:spacing w:val="-2"/>
          <w:sz w:val="22"/>
        </w:rPr>
        <w:t> </w:t>
      </w:r>
      <w:r>
        <w:rPr>
          <w:color w:val="231F20"/>
          <w:sz w:val="22"/>
        </w:rPr>
        <w:t>actividades</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Procesos</w:t>
      </w:r>
      <w:r>
        <w:rPr>
          <w:color w:val="231F20"/>
          <w:spacing w:val="-2"/>
          <w:sz w:val="22"/>
        </w:rPr>
        <w:t> </w:t>
      </w:r>
      <w:r>
        <w:rPr>
          <w:color w:val="231F20"/>
          <w:sz w:val="22"/>
        </w:rPr>
        <w:t>Electorales</w:t>
      </w:r>
      <w:r>
        <w:rPr>
          <w:color w:val="231F20"/>
          <w:spacing w:val="-2"/>
          <w:sz w:val="22"/>
        </w:rPr>
        <w:t> </w:t>
      </w:r>
      <w:r>
        <w:rPr>
          <w:color w:val="231F20"/>
          <w:sz w:val="22"/>
        </w:rPr>
        <w:t>Federales</w:t>
      </w:r>
      <w:r>
        <w:rPr>
          <w:color w:val="231F20"/>
          <w:spacing w:val="-2"/>
          <w:sz w:val="22"/>
        </w:rPr>
        <w:t> </w:t>
      </w:r>
      <w:r>
        <w:rPr>
          <w:color w:val="231F20"/>
          <w:sz w:val="22"/>
        </w:rPr>
        <w:t>y</w:t>
      </w:r>
      <w:r>
        <w:rPr>
          <w:color w:val="231F20"/>
          <w:spacing w:val="-2"/>
          <w:sz w:val="22"/>
        </w:rPr>
        <w:t> </w:t>
      </w:r>
      <w:r>
        <w:rPr>
          <w:color w:val="231F20"/>
          <w:sz w:val="22"/>
        </w:rPr>
        <w:t>locales,</w:t>
      </w:r>
      <w:r>
        <w:rPr>
          <w:color w:val="231F20"/>
          <w:spacing w:val="-2"/>
          <w:sz w:val="22"/>
        </w:rPr>
        <w:t> </w:t>
      </w:r>
      <w:r>
        <w:rPr>
          <w:color w:val="231F20"/>
          <w:sz w:val="22"/>
        </w:rPr>
        <w:t>ordinarios</w:t>
      </w:r>
      <w:r>
        <w:rPr>
          <w:color w:val="231F20"/>
          <w:spacing w:val="-1"/>
          <w:sz w:val="22"/>
        </w:rPr>
        <w:t> </w:t>
      </w:r>
      <w:r>
        <w:rPr>
          <w:color w:val="231F20"/>
          <w:sz w:val="22"/>
        </w:rPr>
        <w:t>y</w:t>
      </w:r>
      <w:r>
        <w:rPr>
          <w:color w:val="231F20"/>
          <w:spacing w:val="-2"/>
          <w:sz w:val="22"/>
        </w:rPr>
        <w:t> </w:t>
      </w:r>
      <w:r>
        <w:rPr>
          <w:color w:val="231F20"/>
          <w:sz w:val="22"/>
        </w:rPr>
        <w:t>ex- traordinarios,</w:t>
      </w:r>
      <w:r>
        <w:rPr>
          <w:color w:val="231F20"/>
          <w:spacing w:val="-1"/>
          <w:sz w:val="22"/>
        </w:rPr>
        <w:t> </w:t>
      </w:r>
      <w:r>
        <w:rPr>
          <w:color w:val="231F20"/>
          <w:sz w:val="22"/>
        </w:rPr>
        <w:t>se</w:t>
      </w:r>
      <w:r>
        <w:rPr>
          <w:color w:val="231F20"/>
          <w:spacing w:val="-1"/>
          <w:sz w:val="22"/>
        </w:rPr>
        <w:t> </w:t>
      </w:r>
      <w:r>
        <w:rPr>
          <w:color w:val="231F20"/>
          <w:sz w:val="22"/>
        </w:rPr>
        <w:t>presentará</w:t>
      </w:r>
      <w:r>
        <w:rPr>
          <w:color w:val="231F20"/>
          <w:spacing w:val="-1"/>
          <w:sz w:val="22"/>
        </w:rPr>
        <w:t> </w:t>
      </w:r>
      <w:r>
        <w:rPr>
          <w:color w:val="231F20"/>
          <w:sz w:val="22"/>
        </w:rPr>
        <w:t>preferentemente</w:t>
      </w:r>
      <w:r>
        <w:rPr>
          <w:color w:val="231F20"/>
          <w:spacing w:val="-1"/>
          <w:sz w:val="22"/>
        </w:rPr>
        <w:t> </w:t>
      </w:r>
      <w:r>
        <w:rPr>
          <w:color w:val="231F20"/>
          <w:sz w:val="22"/>
        </w:rPr>
        <w:t>a</w:t>
      </w:r>
      <w:r>
        <w:rPr>
          <w:color w:val="231F20"/>
          <w:spacing w:val="-1"/>
          <w:sz w:val="22"/>
        </w:rPr>
        <w:t> </w:t>
      </w:r>
      <w:r>
        <w:rPr>
          <w:color w:val="231F20"/>
          <w:sz w:val="22"/>
        </w:rPr>
        <w:t>través</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herramientas</w:t>
      </w:r>
      <w:r>
        <w:rPr>
          <w:color w:val="231F20"/>
          <w:spacing w:val="-1"/>
          <w:sz w:val="22"/>
        </w:rPr>
        <w:t> </w:t>
      </w:r>
      <w:r>
        <w:rPr>
          <w:color w:val="231F20"/>
          <w:sz w:val="22"/>
        </w:rPr>
        <w:t>in- formáticas</w:t>
      </w:r>
      <w:r>
        <w:rPr>
          <w:color w:val="231F20"/>
          <w:spacing w:val="-6"/>
          <w:sz w:val="22"/>
        </w:rPr>
        <w:t> </w:t>
      </w:r>
      <w:r>
        <w:rPr>
          <w:color w:val="231F20"/>
          <w:sz w:val="22"/>
        </w:rPr>
        <w:t>y</w:t>
      </w:r>
      <w:r>
        <w:rPr>
          <w:color w:val="231F20"/>
          <w:spacing w:val="-6"/>
          <w:sz w:val="22"/>
        </w:rPr>
        <w:t> </w:t>
      </w:r>
      <w:r>
        <w:rPr>
          <w:color w:val="231F20"/>
          <w:sz w:val="22"/>
        </w:rPr>
        <w:t>tecnológicas</w:t>
      </w:r>
      <w:r>
        <w:rPr>
          <w:color w:val="231F20"/>
          <w:spacing w:val="-6"/>
          <w:sz w:val="22"/>
        </w:rPr>
        <w:t> </w:t>
      </w:r>
      <w:r>
        <w:rPr>
          <w:color w:val="231F20"/>
          <w:sz w:val="22"/>
        </w:rPr>
        <w:t>que</w:t>
      </w:r>
      <w:r>
        <w:rPr>
          <w:color w:val="231F20"/>
          <w:spacing w:val="-6"/>
          <w:sz w:val="22"/>
        </w:rPr>
        <w:t> </w:t>
      </w:r>
      <w:r>
        <w:rPr>
          <w:color w:val="231F20"/>
          <w:sz w:val="22"/>
        </w:rPr>
        <w:t>el</w:t>
      </w:r>
      <w:r>
        <w:rPr>
          <w:color w:val="231F20"/>
          <w:spacing w:val="-6"/>
          <w:sz w:val="22"/>
        </w:rPr>
        <w:t> </w:t>
      </w:r>
      <w:r>
        <w:rPr>
          <w:color w:val="231F20"/>
          <w:sz w:val="22"/>
        </w:rPr>
        <w:t>Instituto</w:t>
      </w:r>
      <w:r>
        <w:rPr>
          <w:color w:val="231F20"/>
          <w:spacing w:val="-6"/>
          <w:sz w:val="22"/>
        </w:rPr>
        <w:t> </w:t>
      </w:r>
      <w:r>
        <w:rPr>
          <w:color w:val="231F20"/>
          <w:sz w:val="22"/>
        </w:rPr>
        <w:t>implemente</w:t>
      </w:r>
      <w:r>
        <w:rPr>
          <w:color w:val="231F20"/>
          <w:spacing w:val="-6"/>
          <w:sz w:val="22"/>
        </w:rPr>
        <w:t> </w:t>
      </w:r>
      <w:r>
        <w:rPr>
          <w:color w:val="231F20"/>
          <w:sz w:val="22"/>
        </w:rPr>
        <w:t>o,</w:t>
      </w:r>
      <w:r>
        <w:rPr>
          <w:color w:val="231F20"/>
          <w:spacing w:val="-6"/>
          <w:sz w:val="22"/>
        </w:rPr>
        <w:t> </w:t>
      </w:r>
      <w:r>
        <w:rPr>
          <w:color w:val="231F20"/>
          <w:sz w:val="22"/>
        </w:rPr>
        <w:t>en</w:t>
      </w:r>
      <w:r>
        <w:rPr>
          <w:color w:val="231F20"/>
          <w:spacing w:val="-6"/>
          <w:sz w:val="22"/>
        </w:rPr>
        <w:t> </w:t>
      </w:r>
      <w:r>
        <w:rPr>
          <w:color w:val="231F20"/>
          <w:sz w:val="22"/>
        </w:rPr>
        <w:t>su</w:t>
      </w:r>
      <w:r>
        <w:rPr>
          <w:color w:val="231F20"/>
          <w:spacing w:val="-6"/>
          <w:sz w:val="22"/>
        </w:rPr>
        <w:t> </w:t>
      </w:r>
      <w:r>
        <w:rPr>
          <w:color w:val="231F20"/>
          <w:sz w:val="22"/>
        </w:rPr>
        <w:t>defecto,</w:t>
      </w:r>
      <w:r>
        <w:rPr>
          <w:color w:val="231F20"/>
          <w:spacing w:val="-6"/>
          <w:sz w:val="22"/>
        </w:rPr>
        <w:t> </w:t>
      </w:r>
      <w:r>
        <w:rPr>
          <w:color w:val="231F20"/>
          <w:sz w:val="22"/>
        </w:rPr>
        <w:t>ante</w:t>
      </w:r>
      <w:r>
        <w:rPr>
          <w:color w:val="231F20"/>
          <w:spacing w:val="-6"/>
          <w:sz w:val="22"/>
        </w:rPr>
        <w:t> </w:t>
      </w:r>
      <w:r>
        <w:rPr>
          <w:color w:val="231F20"/>
          <w:sz w:val="22"/>
        </w:rPr>
        <w:t>la presidencia del Consejo Local o distrital del Instituto o ante el órgano corres- pondiente del </w:t>
      </w:r>
      <w:r>
        <w:rPr>
          <w:color w:val="231F20"/>
          <w:sz w:val="20"/>
        </w:rPr>
        <w:t>opl</w:t>
      </w:r>
      <w:r>
        <w:rPr>
          <w:color w:val="231F20"/>
          <w:sz w:val="22"/>
        </w:rPr>
        <w:t>.</w:t>
      </w:r>
    </w:p>
    <w:p>
      <w:pPr>
        <w:pStyle w:val="ListParagraph"/>
        <w:numPr>
          <w:ilvl w:val="0"/>
          <w:numId w:val="168"/>
        </w:numPr>
        <w:tabs>
          <w:tab w:pos="1528" w:val="left" w:leader="none"/>
          <w:tab w:pos="1530" w:val="left" w:leader="none"/>
        </w:tabs>
        <w:spacing w:line="232" w:lineRule="auto" w:before="257" w:after="0"/>
        <w:ind w:left="1530" w:right="629" w:hanging="260"/>
        <w:jc w:val="both"/>
        <w:rPr>
          <w:sz w:val="22"/>
        </w:rPr>
      </w:pPr>
      <w:r>
        <w:rPr>
          <w:color w:val="231F20"/>
          <w:sz w:val="22"/>
        </w:rPr>
        <w:t>En</w:t>
      </w:r>
      <w:r>
        <w:rPr>
          <w:color w:val="231F20"/>
          <w:spacing w:val="-13"/>
          <w:sz w:val="22"/>
        </w:rPr>
        <w:t> </w:t>
      </w:r>
      <w:r>
        <w:rPr>
          <w:color w:val="231F20"/>
          <w:sz w:val="22"/>
        </w:rPr>
        <w:t>elección</w:t>
      </w:r>
      <w:r>
        <w:rPr>
          <w:color w:val="231F20"/>
          <w:spacing w:val="-12"/>
          <w:sz w:val="22"/>
        </w:rPr>
        <w:t> </w:t>
      </w:r>
      <w:r>
        <w:rPr>
          <w:color w:val="231F20"/>
          <w:sz w:val="22"/>
        </w:rPr>
        <w:t>federal</w:t>
      </w:r>
      <w:r>
        <w:rPr>
          <w:color w:val="231F20"/>
          <w:spacing w:val="-13"/>
          <w:sz w:val="22"/>
        </w:rPr>
        <w:t> </w:t>
      </w:r>
      <w:r>
        <w:rPr>
          <w:color w:val="231F20"/>
          <w:sz w:val="22"/>
        </w:rPr>
        <w:t>o</w:t>
      </w:r>
      <w:r>
        <w:rPr>
          <w:color w:val="231F20"/>
          <w:spacing w:val="-12"/>
          <w:sz w:val="22"/>
        </w:rPr>
        <w:t> </w:t>
      </w:r>
      <w:r>
        <w:rPr>
          <w:color w:val="231F20"/>
          <w:sz w:val="22"/>
        </w:rPr>
        <w:t>concurrente,</w:t>
      </w:r>
      <w:r>
        <w:rPr>
          <w:color w:val="231F20"/>
          <w:spacing w:val="-13"/>
          <w:sz w:val="22"/>
        </w:rPr>
        <w:t> </w:t>
      </w:r>
      <w:r>
        <w:rPr>
          <w:color w:val="231F20"/>
          <w:sz w:val="22"/>
        </w:rPr>
        <w:t>los</w:t>
      </w:r>
      <w:r>
        <w:rPr>
          <w:color w:val="231F20"/>
          <w:spacing w:val="-12"/>
          <w:sz w:val="22"/>
        </w:rPr>
        <w:t> </w:t>
      </w:r>
      <w:r>
        <w:rPr>
          <w:color w:val="231F20"/>
          <w:sz w:val="22"/>
        </w:rPr>
        <w:t>Consejos</w:t>
      </w:r>
      <w:r>
        <w:rPr>
          <w:color w:val="231F20"/>
          <w:spacing w:val="-13"/>
          <w:sz w:val="22"/>
        </w:rPr>
        <w:t> </w:t>
      </w:r>
      <w:r>
        <w:rPr>
          <w:color w:val="231F20"/>
          <w:sz w:val="22"/>
        </w:rPr>
        <w:t>Locales</w:t>
      </w:r>
      <w:r>
        <w:rPr>
          <w:color w:val="231F20"/>
          <w:spacing w:val="-12"/>
          <w:sz w:val="22"/>
        </w:rPr>
        <w:t> </w:t>
      </w:r>
      <w:r>
        <w:rPr>
          <w:color w:val="231F20"/>
          <w:sz w:val="22"/>
        </w:rPr>
        <w:t>y</w:t>
      </w:r>
      <w:r>
        <w:rPr>
          <w:color w:val="231F20"/>
          <w:spacing w:val="-12"/>
          <w:sz w:val="22"/>
        </w:rPr>
        <w:t> </w:t>
      </w:r>
      <w:r>
        <w:rPr>
          <w:color w:val="231F20"/>
          <w:sz w:val="22"/>
        </w:rPr>
        <w:t>distritales</w:t>
      </w:r>
      <w:r>
        <w:rPr>
          <w:color w:val="231F20"/>
          <w:spacing w:val="-13"/>
          <w:sz w:val="22"/>
        </w:rPr>
        <w:t> </w:t>
      </w:r>
      <w:r>
        <w:rPr>
          <w:color w:val="231F20"/>
          <w:sz w:val="22"/>
        </w:rPr>
        <w:t>deberán</w:t>
      </w:r>
      <w:r>
        <w:rPr>
          <w:color w:val="231F20"/>
          <w:spacing w:val="-12"/>
          <w:sz w:val="22"/>
        </w:rPr>
        <w:t> </w:t>
      </w:r>
      <w:r>
        <w:rPr>
          <w:color w:val="231F20"/>
          <w:sz w:val="22"/>
        </w:rPr>
        <w:t>re- cibir</w:t>
      </w:r>
      <w:r>
        <w:rPr>
          <w:color w:val="231F20"/>
          <w:spacing w:val="-10"/>
          <w:sz w:val="22"/>
        </w:rPr>
        <w:t> </w:t>
      </w:r>
      <w:r>
        <w:rPr>
          <w:color w:val="231F20"/>
          <w:sz w:val="22"/>
        </w:rPr>
        <w:t>las</w:t>
      </w:r>
      <w:r>
        <w:rPr>
          <w:color w:val="231F20"/>
          <w:spacing w:val="-10"/>
          <w:sz w:val="22"/>
        </w:rPr>
        <w:t> </w:t>
      </w:r>
      <w:r>
        <w:rPr>
          <w:color w:val="231F20"/>
          <w:sz w:val="22"/>
        </w:rPr>
        <w:t>solicitudes</w:t>
      </w:r>
      <w:r>
        <w:rPr>
          <w:color w:val="231F20"/>
          <w:spacing w:val="-10"/>
          <w:sz w:val="22"/>
        </w:rPr>
        <w:t> </w:t>
      </w:r>
      <w:r>
        <w:rPr>
          <w:color w:val="231F20"/>
          <w:sz w:val="22"/>
        </w:rPr>
        <w:t>de</w:t>
      </w:r>
      <w:r>
        <w:rPr>
          <w:color w:val="231F20"/>
          <w:spacing w:val="-10"/>
          <w:sz w:val="22"/>
        </w:rPr>
        <w:t> </w:t>
      </w:r>
      <w:r>
        <w:rPr>
          <w:color w:val="231F20"/>
          <w:sz w:val="22"/>
        </w:rPr>
        <w:t>acreditación</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ciudadanía</w:t>
      </w:r>
      <w:r>
        <w:rPr>
          <w:color w:val="231F20"/>
          <w:spacing w:val="-9"/>
          <w:sz w:val="22"/>
        </w:rPr>
        <w:t> </w:t>
      </w:r>
      <w:r>
        <w:rPr>
          <w:color w:val="231F20"/>
          <w:sz w:val="22"/>
        </w:rPr>
        <w:t>interesada</w:t>
      </w:r>
      <w:r>
        <w:rPr>
          <w:color w:val="231F20"/>
          <w:spacing w:val="-10"/>
          <w:sz w:val="22"/>
        </w:rPr>
        <w:t> </w:t>
      </w:r>
      <w:r>
        <w:rPr>
          <w:color w:val="231F20"/>
          <w:sz w:val="22"/>
        </w:rPr>
        <w:t>en</w:t>
      </w:r>
      <w:r>
        <w:rPr>
          <w:color w:val="231F20"/>
          <w:spacing w:val="-10"/>
          <w:sz w:val="22"/>
        </w:rPr>
        <w:t> </w:t>
      </w:r>
      <w:r>
        <w:rPr>
          <w:color w:val="231F20"/>
          <w:sz w:val="22"/>
        </w:rPr>
        <w:t>actuar</w:t>
      </w:r>
      <w:r>
        <w:rPr>
          <w:color w:val="231F20"/>
          <w:spacing w:val="-10"/>
          <w:sz w:val="22"/>
        </w:rPr>
        <w:t> </w:t>
      </w:r>
      <w:r>
        <w:rPr>
          <w:color w:val="231F20"/>
          <w:sz w:val="22"/>
        </w:rPr>
        <w:t>como observadora electoral, sin menoscabo de donde se ubique el domicilio del so- licitante</w:t>
      </w:r>
      <w:r>
        <w:rPr>
          <w:color w:val="231F20"/>
          <w:spacing w:val="-3"/>
          <w:sz w:val="22"/>
        </w:rPr>
        <w:t> </w:t>
      </w:r>
      <w:r>
        <w:rPr>
          <w:color w:val="231F20"/>
          <w:sz w:val="22"/>
        </w:rPr>
        <w:t>o</w:t>
      </w:r>
      <w:r>
        <w:rPr>
          <w:color w:val="231F20"/>
          <w:spacing w:val="-3"/>
          <w:sz w:val="22"/>
        </w:rPr>
        <w:t> </w:t>
      </w:r>
      <w:r>
        <w:rPr>
          <w:color w:val="231F20"/>
          <w:sz w:val="22"/>
        </w:rPr>
        <w:t>el</w:t>
      </w:r>
      <w:r>
        <w:rPr>
          <w:color w:val="231F20"/>
          <w:spacing w:val="-3"/>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organización</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2"/>
          <w:sz w:val="22"/>
        </w:rPr>
        <w:t> </w:t>
      </w:r>
      <w:r>
        <w:rPr>
          <w:color w:val="231F20"/>
          <w:sz w:val="22"/>
        </w:rPr>
        <w:t>que</w:t>
      </w:r>
      <w:r>
        <w:rPr>
          <w:color w:val="231F20"/>
          <w:spacing w:val="-2"/>
          <w:sz w:val="22"/>
        </w:rPr>
        <w:t> </w:t>
      </w:r>
      <w:r>
        <w:rPr>
          <w:color w:val="231F20"/>
          <w:sz w:val="22"/>
        </w:rPr>
        <w:t>pertenezca;</w:t>
      </w:r>
      <w:r>
        <w:rPr>
          <w:color w:val="231F20"/>
          <w:spacing w:val="-3"/>
          <w:sz w:val="22"/>
        </w:rPr>
        <w:t> </w:t>
      </w:r>
      <w:r>
        <w:rPr>
          <w:color w:val="231F20"/>
          <w:sz w:val="22"/>
        </w:rPr>
        <w:t>y</w:t>
      </w:r>
      <w:r>
        <w:rPr>
          <w:color w:val="231F20"/>
          <w:spacing w:val="-3"/>
          <w:sz w:val="22"/>
        </w:rPr>
        <w:t> </w:t>
      </w:r>
      <w:r>
        <w:rPr>
          <w:color w:val="231F20"/>
          <w:sz w:val="22"/>
        </w:rPr>
        <w:t>deberán</w:t>
      </w:r>
      <w:r>
        <w:rPr>
          <w:color w:val="231F20"/>
          <w:spacing w:val="-3"/>
          <w:sz w:val="22"/>
        </w:rPr>
        <w:t> </w:t>
      </w:r>
      <w:r>
        <w:rPr>
          <w:color w:val="231F20"/>
          <w:sz w:val="22"/>
        </w:rPr>
        <w:t>darle</w:t>
      </w:r>
      <w:r>
        <w:rPr>
          <w:color w:val="231F20"/>
          <w:spacing w:val="-2"/>
          <w:sz w:val="22"/>
        </w:rPr>
        <w:t> </w:t>
      </w:r>
      <w:r>
        <w:rPr>
          <w:color w:val="231F20"/>
          <w:sz w:val="22"/>
        </w:rPr>
        <w:t>cauce,</w:t>
      </w:r>
      <w:r>
        <w:rPr>
          <w:color w:val="231F20"/>
          <w:spacing w:val="-3"/>
          <w:sz w:val="22"/>
        </w:rPr>
        <w:t> </w:t>
      </w:r>
      <w:r>
        <w:rPr>
          <w:color w:val="231F20"/>
          <w:sz w:val="22"/>
        </w:rPr>
        <w:t>en términos</w:t>
      </w:r>
      <w:r>
        <w:rPr>
          <w:color w:val="231F20"/>
          <w:spacing w:val="-7"/>
          <w:sz w:val="22"/>
        </w:rPr>
        <w:t> </w:t>
      </w:r>
      <w:r>
        <w:rPr>
          <w:color w:val="231F20"/>
          <w:sz w:val="22"/>
        </w:rPr>
        <w:t>de</w:t>
      </w:r>
      <w:r>
        <w:rPr>
          <w:color w:val="231F20"/>
          <w:spacing w:val="-7"/>
          <w:sz w:val="22"/>
        </w:rPr>
        <w:t> </w:t>
      </w:r>
      <w:r>
        <w:rPr>
          <w:color w:val="231F20"/>
          <w:sz w:val="22"/>
        </w:rPr>
        <w:t>lo</w:t>
      </w:r>
      <w:r>
        <w:rPr>
          <w:color w:val="231F20"/>
          <w:spacing w:val="-7"/>
          <w:sz w:val="22"/>
        </w:rPr>
        <w:t> </w:t>
      </w:r>
      <w:r>
        <w:rPr>
          <w:color w:val="231F20"/>
          <w:sz w:val="22"/>
        </w:rPr>
        <w:t>dispuesto</w:t>
      </w:r>
      <w:r>
        <w:rPr>
          <w:color w:val="231F20"/>
          <w:spacing w:val="-7"/>
          <w:sz w:val="22"/>
        </w:rPr>
        <w:t> </w:t>
      </w:r>
      <w:r>
        <w:rPr>
          <w:color w:val="231F20"/>
          <w:sz w:val="22"/>
        </w:rPr>
        <w:t>por</w:t>
      </w:r>
      <w:r>
        <w:rPr>
          <w:color w:val="231F20"/>
          <w:spacing w:val="-7"/>
          <w:sz w:val="22"/>
        </w:rPr>
        <w:t> </w:t>
      </w:r>
      <w:r>
        <w:rPr>
          <w:color w:val="231F20"/>
          <w:sz w:val="22"/>
        </w:rPr>
        <w:t>el</w:t>
      </w:r>
      <w:r>
        <w:rPr>
          <w:color w:val="231F20"/>
          <w:spacing w:val="-7"/>
          <w:sz w:val="22"/>
        </w:rPr>
        <w:t> </w:t>
      </w:r>
      <w:r>
        <w:rPr>
          <w:color w:val="231F20"/>
          <w:sz w:val="22"/>
        </w:rPr>
        <w:t>artículo</w:t>
      </w:r>
      <w:r>
        <w:rPr>
          <w:color w:val="231F20"/>
          <w:spacing w:val="-7"/>
          <w:sz w:val="22"/>
        </w:rPr>
        <w:t> </w:t>
      </w:r>
      <w:r>
        <w:rPr>
          <w:color w:val="231F20"/>
          <w:sz w:val="22"/>
        </w:rPr>
        <w:t>217,</w:t>
      </w:r>
      <w:r>
        <w:rPr>
          <w:color w:val="231F20"/>
          <w:spacing w:val="-7"/>
          <w:sz w:val="22"/>
        </w:rPr>
        <w:t> </w:t>
      </w:r>
      <w:r>
        <w:rPr>
          <w:color w:val="231F20"/>
          <w:sz w:val="22"/>
        </w:rPr>
        <w:t>numeral</w:t>
      </w:r>
      <w:r>
        <w:rPr>
          <w:color w:val="231F20"/>
          <w:spacing w:val="-7"/>
          <w:sz w:val="22"/>
        </w:rPr>
        <w:t> </w:t>
      </w:r>
      <w:r>
        <w:rPr>
          <w:color w:val="231F20"/>
          <w:sz w:val="22"/>
        </w:rPr>
        <w:t>1,</w:t>
      </w:r>
      <w:r>
        <w:rPr>
          <w:color w:val="231F20"/>
          <w:spacing w:val="-7"/>
          <w:sz w:val="22"/>
        </w:rPr>
        <w:t> </w:t>
      </w:r>
      <w:r>
        <w:rPr>
          <w:color w:val="231F20"/>
          <w:sz w:val="22"/>
        </w:rPr>
        <w:t>incisos</w:t>
      </w:r>
      <w:r>
        <w:rPr>
          <w:color w:val="231F20"/>
          <w:spacing w:val="-7"/>
          <w:sz w:val="22"/>
        </w:rPr>
        <w:t> </w:t>
      </w:r>
      <w:r>
        <w:rPr>
          <w:color w:val="231F20"/>
          <w:sz w:val="22"/>
        </w:rPr>
        <w:t>a),</w:t>
      </w:r>
      <w:r>
        <w:rPr>
          <w:color w:val="231F20"/>
          <w:spacing w:val="-7"/>
          <w:sz w:val="22"/>
        </w:rPr>
        <w:t> </w:t>
      </w:r>
      <w:r>
        <w:rPr>
          <w:color w:val="231F20"/>
          <w:sz w:val="22"/>
        </w:rPr>
        <w:t>b),</w:t>
      </w:r>
      <w:r>
        <w:rPr>
          <w:color w:val="231F20"/>
          <w:spacing w:val="-7"/>
          <w:sz w:val="22"/>
        </w:rPr>
        <w:t> </w:t>
      </w:r>
      <w:r>
        <w:rPr>
          <w:color w:val="231F20"/>
          <w:sz w:val="22"/>
        </w:rPr>
        <w:t>c)</w:t>
      </w:r>
      <w:r>
        <w:rPr>
          <w:color w:val="231F20"/>
          <w:spacing w:val="-7"/>
          <w:sz w:val="22"/>
        </w:rPr>
        <w:t> </w:t>
      </w:r>
      <w:r>
        <w:rPr>
          <w:color w:val="231F20"/>
          <w:sz w:val="22"/>
        </w:rPr>
        <w:t>y</w:t>
      </w:r>
      <w:r>
        <w:rPr>
          <w:color w:val="231F20"/>
          <w:spacing w:val="-7"/>
          <w:sz w:val="22"/>
        </w:rPr>
        <w:t> </w:t>
      </w:r>
      <w:r>
        <w:rPr>
          <w:color w:val="231F20"/>
          <w:sz w:val="22"/>
        </w:rPr>
        <w:t>d)</w:t>
      </w:r>
      <w:r>
        <w:rPr>
          <w:color w:val="231F20"/>
          <w:spacing w:val="-7"/>
          <w:sz w:val="22"/>
        </w:rPr>
        <w:t> </w:t>
      </w:r>
      <w:r>
        <w:rPr>
          <w:color w:val="231F20"/>
          <w:sz w:val="22"/>
        </w:rPr>
        <w:t>de la lgipe.</w:t>
      </w:r>
    </w:p>
    <w:p>
      <w:pPr>
        <w:pStyle w:val="ListParagraph"/>
        <w:numPr>
          <w:ilvl w:val="0"/>
          <w:numId w:val="168"/>
        </w:numPr>
        <w:tabs>
          <w:tab w:pos="1528" w:val="left" w:leader="none"/>
          <w:tab w:pos="1530" w:val="left" w:leader="none"/>
        </w:tabs>
        <w:spacing w:line="232" w:lineRule="auto" w:before="257" w:after="0"/>
        <w:ind w:left="1530" w:right="630" w:hanging="260"/>
        <w:jc w:val="both"/>
        <w:rPr>
          <w:sz w:val="22"/>
        </w:rPr>
      </w:pPr>
      <w:r>
        <w:rPr>
          <w:color w:val="231F20"/>
          <w:sz w:val="22"/>
        </w:rPr>
        <w:t>En elecciones locales, las Juntas Locales y Distritales ejecutivas sin Proceso Electoral deberán recibir solicitudes de acreditación de la ciudadanía que de- see</w:t>
      </w:r>
      <w:r>
        <w:rPr>
          <w:color w:val="231F20"/>
          <w:spacing w:val="-11"/>
          <w:sz w:val="22"/>
        </w:rPr>
        <w:t> </w:t>
      </w:r>
      <w:r>
        <w:rPr>
          <w:color w:val="231F20"/>
          <w:sz w:val="22"/>
        </w:rPr>
        <w:t>participar</w:t>
      </w:r>
      <w:r>
        <w:rPr>
          <w:color w:val="231F20"/>
          <w:spacing w:val="-10"/>
          <w:sz w:val="22"/>
        </w:rPr>
        <w:t> </w:t>
      </w:r>
      <w:r>
        <w:rPr>
          <w:color w:val="231F20"/>
          <w:sz w:val="22"/>
        </w:rPr>
        <w:t>en</w:t>
      </w:r>
      <w:r>
        <w:rPr>
          <w:color w:val="231F20"/>
          <w:spacing w:val="-10"/>
          <w:sz w:val="22"/>
        </w:rPr>
        <w:t> </w:t>
      </w:r>
      <w:r>
        <w:rPr>
          <w:color w:val="231F20"/>
          <w:sz w:val="22"/>
        </w:rPr>
        <w:t>la</w:t>
      </w:r>
      <w:r>
        <w:rPr>
          <w:color w:val="231F20"/>
          <w:spacing w:val="-10"/>
          <w:sz w:val="22"/>
        </w:rPr>
        <w:t> </w:t>
      </w:r>
      <w:r>
        <w:rPr>
          <w:color w:val="231F20"/>
          <w:sz w:val="22"/>
        </w:rPr>
        <w:t>observación</w:t>
      </w:r>
      <w:r>
        <w:rPr>
          <w:color w:val="231F20"/>
          <w:spacing w:val="-10"/>
          <w:sz w:val="22"/>
        </w:rPr>
        <w:t> </w:t>
      </w:r>
      <w:r>
        <w:rPr>
          <w:color w:val="231F20"/>
          <w:sz w:val="22"/>
        </w:rPr>
        <w:t>electoral</w:t>
      </w:r>
      <w:r>
        <w:rPr>
          <w:color w:val="231F20"/>
          <w:spacing w:val="-10"/>
          <w:sz w:val="22"/>
        </w:rPr>
        <w:t> </w:t>
      </w:r>
      <w:r>
        <w:rPr>
          <w:color w:val="231F20"/>
          <w:sz w:val="22"/>
        </w:rPr>
        <w:t>en</w:t>
      </w:r>
      <w:r>
        <w:rPr>
          <w:color w:val="231F20"/>
          <w:spacing w:val="-11"/>
          <w:sz w:val="22"/>
        </w:rPr>
        <w:t> </w:t>
      </w:r>
      <w:r>
        <w:rPr>
          <w:color w:val="231F20"/>
          <w:sz w:val="22"/>
        </w:rPr>
        <w:t>entidades</w:t>
      </w:r>
      <w:r>
        <w:rPr>
          <w:color w:val="231F20"/>
          <w:spacing w:val="-10"/>
          <w:sz w:val="22"/>
        </w:rPr>
        <w:t> </w:t>
      </w:r>
      <w:r>
        <w:rPr>
          <w:color w:val="231F20"/>
          <w:sz w:val="22"/>
        </w:rPr>
        <w:t>con</w:t>
      </w:r>
      <w:r>
        <w:rPr>
          <w:color w:val="231F20"/>
          <w:spacing w:val="-10"/>
          <w:sz w:val="22"/>
        </w:rPr>
        <w:t> </w:t>
      </w:r>
      <w:r>
        <w:rPr>
          <w:color w:val="231F20"/>
          <w:sz w:val="22"/>
        </w:rPr>
        <w:t>Proceso</w:t>
      </w:r>
      <w:r>
        <w:rPr>
          <w:color w:val="231F20"/>
          <w:spacing w:val="-10"/>
          <w:sz w:val="22"/>
        </w:rPr>
        <w:t> </w:t>
      </w:r>
      <w:r>
        <w:rPr>
          <w:color w:val="231F20"/>
          <w:sz w:val="22"/>
        </w:rPr>
        <w:t>Electoral,</w:t>
      </w:r>
      <w:r>
        <w:rPr>
          <w:color w:val="231F20"/>
          <w:spacing w:val="-10"/>
          <w:sz w:val="22"/>
        </w:rPr>
        <w:t> </w:t>
      </w:r>
      <w:r>
        <w:rPr>
          <w:color w:val="231F20"/>
          <w:sz w:val="22"/>
        </w:rPr>
        <w:t>y deberán</w:t>
      </w:r>
      <w:r>
        <w:rPr>
          <w:color w:val="231F20"/>
          <w:spacing w:val="-1"/>
          <w:sz w:val="22"/>
        </w:rPr>
        <w:t> </w:t>
      </w:r>
      <w:r>
        <w:rPr>
          <w:color w:val="231F20"/>
          <w:sz w:val="22"/>
        </w:rPr>
        <w:t>darle</w:t>
      </w:r>
      <w:r>
        <w:rPr>
          <w:color w:val="231F20"/>
          <w:spacing w:val="-1"/>
          <w:sz w:val="22"/>
        </w:rPr>
        <w:t> </w:t>
      </w:r>
      <w:r>
        <w:rPr>
          <w:color w:val="231F20"/>
          <w:sz w:val="22"/>
        </w:rPr>
        <w:t>cauce,</w:t>
      </w:r>
      <w:r>
        <w:rPr>
          <w:color w:val="231F20"/>
          <w:spacing w:val="-1"/>
          <w:sz w:val="22"/>
        </w:rPr>
        <w:t> </w:t>
      </w:r>
      <w:r>
        <w:rPr>
          <w:color w:val="231F20"/>
          <w:sz w:val="22"/>
        </w:rPr>
        <w:t>en</w:t>
      </w:r>
      <w:r>
        <w:rPr>
          <w:color w:val="231F20"/>
          <w:spacing w:val="-1"/>
          <w:sz w:val="22"/>
        </w:rPr>
        <w:t> </w:t>
      </w:r>
      <w:r>
        <w:rPr>
          <w:color w:val="231F20"/>
          <w:sz w:val="22"/>
        </w:rPr>
        <w:t>términos</w:t>
      </w:r>
      <w:r>
        <w:rPr>
          <w:color w:val="231F20"/>
          <w:spacing w:val="-1"/>
          <w:sz w:val="22"/>
        </w:rPr>
        <w:t> </w:t>
      </w:r>
      <w:r>
        <w:rPr>
          <w:color w:val="231F20"/>
          <w:sz w:val="22"/>
        </w:rPr>
        <w:t>de</w:t>
      </w:r>
      <w:r>
        <w:rPr>
          <w:color w:val="231F20"/>
          <w:spacing w:val="-1"/>
          <w:sz w:val="22"/>
        </w:rPr>
        <w:t> </w:t>
      </w:r>
      <w:r>
        <w:rPr>
          <w:color w:val="231F20"/>
          <w:sz w:val="22"/>
        </w:rPr>
        <w:t>lo</w:t>
      </w:r>
      <w:r>
        <w:rPr>
          <w:color w:val="231F20"/>
          <w:spacing w:val="-1"/>
          <w:sz w:val="22"/>
        </w:rPr>
        <w:t> </w:t>
      </w:r>
      <w:r>
        <w:rPr>
          <w:color w:val="231F20"/>
          <w:sz w:val="22"/>
        </w:rPr>
        <w:t>dispuesto</w:t>
      </w:r>
      <w:r>
        <w:rPr>
          <w:color w:val="231F20"/>
          <w:spacing w:val="-1"/>
          <w:sz w:val="22"/>
        </w:rPr>
        <w:t> </w:t>
      </w:r>
      <w:r>
        <w:rPr>
          <w:color w:val="231F20"/>
          <w:sz w:val="22"/>
        </w:rPr>
        <w:t>por</w:t>
      </w:r>
      <w:r>
        <w:rPr>
          <w:color w:val="231F20"/>
          <w:spacing w:val="-1"/>
          <w:sz w:val="22"/>
        </w:rPr>
        <w:t> </w:t>
      </w:r>
      <w:r>
        <w:rPr>
          <w:color w:val="231F20"/>
          <w:sz w:val="22"/>
        </w:rPr>
        <w:t>el</w:t>
      </w:r>
      <w:r>
        <w:rPr>
          <w:color w:val="231F20"/>
          <w:spacing w:val="-1"/>
          <w:sz w:val="22"/>
        </w:rPr>
        <w:t> </w:t>
      </w:r>
      <w:r>
        <w:rPr>
          <w:color w:val="231F20"/>
          <w:sz w:val="22"/>
        </w:rPr>
        <w:t>artículo</w:t>
      </w:r>
      <w:r>
        <w:rPr>
          <w:color w:val="231F20"/>
          <w:spacing w:val="-1"/>
          <w:sz w:val="22"/>
        </w:rPr>
        <w:t> </w:t>
      </w:r>
      <w:r>
        <w:rPr>
          <w:color w:val="231F20"/>
          <w:sz w:val="22"/>
        </w:rPr>
        <w:t>217,</w:t>
      </w:r>
      <w:r>
        <w:rPr>
          <w:color w:val="231F20"/>
          <w:spacing w:val="-1"/>
          <w:sz w:val="22"/>
        </w:rPr>
        <w:t> </w:t>
      </w:r>
      <w:r>
        <w:rPr>
          <w:color w:val="231F20"/>
          <w:sz w:val="22"/>
        </w:rPr>
        <w:t>numeral 1, incisos a), b), c), y d) de la lgipe; a fin de que el Consejo Local o Distrital co- rrespondiente someta a consideración la aprobación de las solicitudes.</w:t>
      </w:r>
    </w:p>
    <w:p>
      <w:pPr>
        <w:pStyle w:val="ListParagraph"/>
        <w:numPr>
          <w:ilvl w:val="0"/>
          <w:numId w:val="168"/>
        </w:numPr>
        <w:tabs>
          <w:tab w:pos="1528" w:val="left" w:leader="none"/>
          <w:tab w:pos="1530" w:val="left" w:leader="none"/>
        </w:tabs>
        <w:spacing w:line="232" w:lineRule="auto" w:before="257" w:after="0"/>
        <w:ind w:left="1530" w:right="630" w:hanging="260"/>
        <w:jc w:val="both"/>
        <w:rPr>
          <w:sz w:val="22"/>
        </w:rPr>
      </w:pPr>
      <w:r>
        <w:rPr>
          <w:color w:val="231F20"/>
          <w:sz w:val="22"/>
        </w:rPr>
        <w:t>Para</w:t>
      </w:r>
      <w:r>
        <w:rPr>
          <w:color w:val="231F20"/>
          <w:spacing w:val="-9"/>
          <w:sz w:val="22"/>
        </w:rPr>
        <w:t> </w:t>
      </w:r>
      <w:r>
        <w:rPr>
          <w:color w:val="231F20"/>
          <w:sz w:val="22"/>
        </w:rPr>
        <w:t>el</w:t>
      </w:r>
      <w:r>
        <w:rPr>
          <w:color w:val="231F20"/>
          <w:spacing w:val="-9"/>
          <w:sz w:val="22"/>
        </w:rPr>
        <w:t> </w:t>
      </w:r>
      <w:r>
        <w:rPr>
          <w:color w:val="231F20"/>
          <w:sz w:val="22"/>
        </w:rPr>
        <w:t>caso</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elecciones</w:t>
      </w:r>
      <w:r>
        <w:rPr>
          <w:color w:val="231F20"/>
          <w:spacing w:val="-9"/>
          <w:sz w:val="22"/>
        </w:rPr>
        <w:t> </w:t>
      </w:r>
      <w:r>
        <w:rPr>
          <w:color w:val="231F20"/>
          <w:sz w:val="22"/>
        </w:rPr>
        <w:t>extraordinarias,</w:t>
      </w:r>
      <w:r>
        <w:rPr>
          <w:color w:val="231F20"/>
          <w:spacing w:val="-9"/>
          <w:sz w:val="22"/>
        </w:rPr>
        <w:t> </w:t>
      </w:r>
      <w:r>
        <w:rPr>
          <w:color w:val="231F20"/>
          <w:sz w:val="22"/>
        </w:rPr>
        <w:t>la</w:t>
      </w:r>
      <w:r>
        <w:rPr>
          <w:color w:val="231F20"/>
          <w:spacing w:val="-9"/>
          <w:sz w:val="22"/>
        </w:rPr>
        <w:t> </w:t>
      </w:r>
      <w:r>
        <w:rPr>
          <w:color w:val="231F20"/>
          <w:sz w:val="22"/>
        </w:rPr>
        <w:t>participación</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juntas</w:t>
      </w:r>
      <w:r>
        <w:rPr>
          <w:color w:val="231F20"/>
          <w:spacing w:val="-9"/>
          <w:sz w:val="22"/>
        </w:rPr>
        <w:t> </w:t>
      </w:r>
      <w:r>
        <w:rPr>
          <w:color w:val="231F20"/>
          <w:sz w:val="22"/>
        </w:rPr>
        <w:t>eje- cutivas</w:t>
      </w:r>
      <w:r>
        <w:rPr>
          <w:color w:val="231F20"/>
          <w:spacing w:val="-1"/>
          <w:sz w:val="22"/>
        </w:rPr>
        <w:t> </w:t>
      </w:r>
      <w:r>
        <w:rPr>
          <w:color w:val="231F20"/>
          <w:sz w:val="22"/>
        </w:rPr>
        <w:t>o</w:t>
      </w:r>
      <w:r>
        <w:rPr>
          <w:color w:val="231F20"/>
          <w:spacing w:val="-1"/>
          <w:sz w:val="22"/>
        </w:rPr>
        <w:t> </w:t>
      </w:r>
      <w:r>
        <w:rPr>
          <w:color w:val="231F20"/>
          <w:sz w:val="22"/>
        </w:rPr>
        <w:t>consejos,</w:t>
      </w:r>
      <w:r>
        <w:rPr>
          <w:color w:val="231F20"/>
          <w:spacing w:val="-1"/>
          <w:sz w:val="22"/>
        </w:rPr>
        <w:t> </w:t>
      </w:r>
      <w:r>
        <w:rPr>
          <w:color w:val="231F20"/>
          <w:sz w:val="22"/>
        </w:rPr>
        <w:t>se</w:t>
      </w:r>
      <w:r>
        <w:rPr>
          <w:color w:val="231F20"/>
          <w:spacing w:val="-1"/>
          <w:sz w:val="22"/>
        </w:rPr>
        <w:t> </w:t>
      </w:r>
      <w:r>
        <w:rPr>
          <w:color w:val="231F20"/>
          <w:sz w:val="22"/>
        </w:rPr>
        <w:t>llevará</w:t>
      </w:r>
      <w:r>
        <w:rPr>
          <w:color w:val="231F20"/>
          <w:spacing w:val="-1"/>
          <w:sz w:val="22"/>
        </w:rPr>
        <w:t> </w:t>
      </w:r>
      <w:r>
        <w:rPr>
          <w:color w:val="231F20"/>
          <w:sz w:val="22"/>
        </w:rPr>
        <w:t>a</w:t>
      </w:r>
      <w:r>
        <w:rPr>
          <w:color w:val="231F20"/>
          <w:spacing w:val="-1"/>
          <w:sz w:val="22"/>
        </w:rPr>
        <w:t> </w:t>
      </w:r>
      <w:r>
        <w:rPr>
          <w:color w:val="231F20"/>
          <w:sz w:val="22"/>
        </w:rPr>
        <w:t>cabo</w:t>
      </w:r>
      <w:r>
        <w:rPr>
          <w:color w:val="231F20"/>
          <w:spacing w:val="-1"/>
          <w:sz w:val="22"/>
        </w:rPr>
        <w:t> </w:t>
      </w:r>
      <w:r>
        <w:rPr>
          <w:color w:val="231F20"/>
          <w:sz w:val="22"/>
        </w:rPr>
        <w:t>de</w:t>
      </w:r>
      <w:r>
        <w:rPr>
          <w:color w:val="231F20"/>
          <w:spacing w:val="-1"/>
          <w:sz w:val="22"/>
        </w:rPr>
        <w:t> </w:t>
      </w:r>
      <w:r>
        <w:rPr>
          <w:color w:val="231F20"/>
          <w:sz w:val="22"/>
        </w:rPr>
        <w:t>conformidad</w:t>
      </w:r>
      <w:r>
        <w:rPr>
          <w:color w:val="231F20"/>
          <w:spacing w:val="-1"/>
          <w:sz w:val="22"/>
        </w:rPr>
        <w:t> </w:t>
      </w:r>
      <w:r>
        <w:rPr>
          <w:color w:val="231F20"/>
          <w:sz w:val="22"/>
        </w:rPr>
        <w:t>con</w:t>
      </w:r>
      <w:r>
        <w:rPr>
          <w:color w:val="231F20"/>
          <w:spacing w:val="-1"/>
          <w:sz w:val="22"/>
        </w:rPr>
        <w:t> </w:t>
      </w:r>
      <w:r>
        <w:rPr>
          <w:color w:val="231F20"/>
          <w:sz w:val="22"/>
        </w:rPr>
        <w:t>los</w:t>
      </w:r>
      <w:r>
        <w:rPr>
          <w:color w:val="231F20"/>
          <w:spacing w:val="-1"/>
          <w:sz w:val="22"/>
        </w:rPr>
        <w:t> </w:t>
      </w:r>
      <w:r>
        <w:rPr>
          <w:color w:val="231F20"/>
          <w:sz w:val="22"/>
        </w:rPr>
        <w:t>párrafos</w:t>
      </w:r>
      <w:r>
        <w:rPr>
          <w:color w:val="231F20"/>
          <w:spacing w:val="-1"/>
          <w:sz w:val="22"/>
        </w:rPr>
        <w:t> </w:t>
      </w:r>
      <w:r>
        <w:rPr>
          <w:color w:val="231F20"/>
          <w:sz w:val="22"/>
        </w:rPr>
        <w:t>2</w:t>
      </w:r>
      <w:r>
        <w:rPr>
          <w:color w:val="231F20"/>
          <w:spacing w:val="-1"/>
          <w:sz w:val="22"/>
        </w:rPr>
        <w:t> </w:t>
      </w:r>
      <w:r>
        <w:rPr>
          <w:color w:val="231F20"/>
          <w:sz w:val="22"/>
        </w:rPr>
        <w:t>y</w:t>
      </w:r>
      <w:r>
        <w:rPr>
          <w:color w:val="231F20"/>
          <w:spacing w:val="-1"/>
          <w:sz w:val="22"/>
        </w:rPr>
        <w:t> </w:t>
      </w:r>
      <w:r>
        <w:rPr>
          <w:color w:val="231F20"/>
          <w:sz w:val="22"/>
        </w:rPr>
        <w:t>3</w:t>
      </w:r>
      <w:r>
        <w:rPr>
          <w:color w:val="231F20"/>
          <w:spacing w:val="-1"/>
          <w:sz w:val="22"/>
        </w:rPr>
        <w:t> </w:t>
      </w:r>
      <w:r>
        <w:rPr>
          <w:color w:val="231F20"/>
          <w:sz w:val="22"/>
        </w:rPr>
        <w:t>del presente artículo, según corresponda.</w:t>
      </w:r>
    </w:p>
    <w:p>
      <w:pPr>
        <w:pStyle w:val="ListParagraph"/>
        <w:numPr>
          <w:ilvl w:val="0"/>
          <w:numId w:val="168"/>
        </w:numPr>
        <w:tabs>
          <w:tab w:pos="1528" w:val="left" w:leader="none"/>
          <w:tab w:pos="1530" w:val="left" w:leader="none"/>
        </w:tabs>
        <w:spacing w:line="232" w:lineRule="auto" w:before="258" w:after="0"/>
        <w:ind w:left="1530" w:right="631" w:hanging="260"/>
        <w:jc w:val="both"/>
        <w:rPr>
          <w:sz w:val="22"/>
        </w:rPr>
      </w:pPr>
      <w:r>
        <w:rPr>
          <w:color w:val="231F20"/>
          <w:sz w:val="22"/>
        </w:rPr>
        <w:t>El</w:t>
      </w:r>
      <w:r>
        <w:rPr>
          <w:color w:val="231F20"/>
          <w:spacing w:val="-1"/>
          <w:sz w:val="22"/>
        </w:rPr>
        <w:t> </w:t>
      </w:r>
      <w:r>
        <w:rPr>
          <w:color w:val="231F20"/>
          <w:sz w:val="22"/>
        </w:rPr>
        <w:t>Instituto,</w:t>
      </w:r>
      <w:r>
        <w:rPr>
          <w:color w:val="231F20"/>
          <w:spacing w:val="-1"/>
          <w:sz w:val="22"/>
        </w:rPr>
        <w:t> </w:t>
      </w:r>
      <w:r>
        <w:rPr>
          <w:color w:val="231F20"/>
          <w:sz w:val="22"/>
        </w:rPr>
        <w:t>podrá</w:t>
      </w:r>
      <w:r>
        <w:rPr>
          <w:color w:val="231F20"/>
          <w:spacing w:val="-1"/>
          <w:sz w:val="22"/>
        </w:rPr>
        <w:t> </w:t>
      </w:r>
      <w:r>
        <w:rPr>
          <w:color w:val="231F20"/>
          <w:sz w:val="22"/>
        </w:rPr>
        <w:t>recibir solicitudes</w:t>
      </w:r>
      <w:r>
        <w:rPr>
          <w:color w:val="231F20"/>
          <w:spacing w:val="-1"/>
          <w:sz w:val="22"/>
        </w:rPr>
        <w:t> </w:t>
      </w:r>
      <w:r>
        <w:rPr>
          <w:color w:val="231F20"/>
          <w:sz w:val="22"/>
        </w:rPr>
        <w:t>de</w:t>
      </w:r>
      <w:r>
        <w:rPr>
          <w:color w:val="231F20"/>
          <w:spacing w:val="-1"/>
          <w:sz w:val="22"/>
        </w:rPr>
        <w:t> </w:t>
      </w:r>
      <w:r>
        <w:rPr>
          <w:color w:val="231F20"/>
          <w:sz w:val="22"/>
        </w:rPr>
        <w:t>registro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ciudadanía mexicana</w:t>
      </w:r>
      <w:r>
        <w:rPr>
          <w:color w:val="231F20"/>
          <w:spacing w:val="-1"/>
          <w:sz w:val="22"/>
        </w:rPr>
        <w:t> </w:t>
      </w:r>
      <w:r>
        <w:rPr>
          <w:color w:val="231F20"/>
          <w:sz w:val="22"/>
        </w:rPr>
        <w:t>re- sidente</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extranjero,</w:t>
      </w:r>
      <w:r>
        <w:rPr>
          <w:color w:val="231F20"/>
          <w:spacing w:val="-8"/>
          <w:sz w:val="22"/>
        </w:rPr>
        <w:t> </w:t>
      </w:r>
      <w:r>
        <w:rPr>
          <w:color w:val="231F20"/>
          <w:sz w:val="22"/>
        </w:rPr>
        <w:t>interesada</w:t>
      </w:r>
      <w:r>
        <w:rPr>
          <w:color w:val="231F20"/>
          <w:spacing w:val="-8"/>
          <w:sz w:val="22"/>
        </w:rPr>
        <w:t> </w:t>
      </w:r>
      <w:r>
        <w:rPr>
          <w:color w:val="231F20"/>
          <w:sz w:val="22"/>
        </w:rPr>
        <w:t>en</w:t>
      </w:r>
      <w:r>
        <w:rPr>
          <w:color w:val="231F20"/>
          <w:spacing w:val="-8"/>
          <w:sz w:val="22"/>
        </w:rPr>
        <w:t> </w:t>
      </w:r>
      <w:r>
        <w:rPr>
          <w:color w:val="231F20"/>
          <w:sz w:val="22"/>
        </w:rPr>
        <w:t>participar</w:t>
      </w:r>
      <w:r>
        <w:rPr>
          <w:color w:val="231F20"/>
          <w:spacing w:val="-8"/>
          <w:sz w:val="22"/>
        </w:rPr>
        <w:t> </w:t>
      </w:r>
      <w:r>
        <w:rPr>
          <w:color w:val="231F20"/>
          <w:sz w:val="22"/>
        </w:rPr>
        <w:t>en</w:t>
      </w:r>
      <w:r>
        <w:rPr>
          <w:color w:val="231F20"/>
          <w:spacing w:val="-8"/>
          <w:sz w:val="22"/>
        </w:rPr>
        <w:t> </w:t>
      </w:r>
      <w:r>
        <w:rPr>
          <w:color w:val="231F20"/>
          <w:sz w:val="22"/>
        </w:rPr>
        <w:t>la</w:t>
      </w:r>
      <w:r>
        <w:rPr>
          <w:color w:val="231F20"/>
          <w:spacing w:val="-8"/>
          <w:sz w:val="22"/>
        </w:rPr>
        <w:t> </w:t>
      </w:r>
      <w:r>
        <w:rPr>
          <w:color w:val="231F20"/>
          <w:sz w:val="22"/>
        </w:rPr>
        <w:t>observación</w:t>
      </w:r>
      <w:r>
        <w:rPr>
          <w:color w:val="231F20"/>
          <w:spacing w:val="-8"/>
          <w:sz w:val="22"/>
        </w:rPr>
        <w:t> </w:t>
      </w:r>
      <w:r>
        <w:rPr>
          <w:color w:val="231F20"/>
          <w:sz w:val="22"/>
        </w:rPr>
        <w:t>electoral,</w:t>
      </w:r>
      <w:r>
        <w:rPr>
          <w:color w:val="231F20"/>
          <w:spacing w:val="-8"/>
          <w:sz w:val="22"/>
        </w:rPr>
        <w:t> </w:t>
      </w:r>
      <w:r>
        <w:rPr>
          <w:color w:val="231F20"/>
          <w:sz w:val="22"/>
        </w:rPr>
        <w:t>y darles</w:t>
      </w:r>
      <w:r>
        <w:rPr>
          <w:color w:val="231F20"/>
          <w:spacing w:val="-1"/>
          <w:sz w:val="22"/>
        </w:rPr>
        <w:t> </w:t>
      </w:r>
      <w:r>
        <w:rPr>
          <w:color w:val="231F20"/>
          <w:sz w:val="22"/>
        </w:rPr>
        <w:t>cauce</w:t>
      </w:r>
      <w:r>
        <w:rPr>
          <w:color w:val="231F20"/>
          <w:spacing w:val="-1"/>
          <w:sz w:val="22"/>
        </w:rPr>
        <w:t> </w:t>
      </w:r>
      <w:r>
        <w:rPr>
          <w:color w:val="231F20"/>
          <w:sz w:val="22"/>
        </w:rPr>
        <w:t>en</w:t>
      </w:r>
      <w:r>
        <w:rPr>
          <w:color w:val="231F20"/>
          <w:spacing w:val="-1"/>
          <w:sz w:val="22"/>
        </w:rPr>
        <w:t> </w:t>
      </w:r>
      <w:r>
        <w:rPr>
          <w:color w:val="231F20"/>
          <w:sz w:val="22"/>
        </w:rPr>
        <w:t>los</w:t>
      </w:r>
      <w:r>
        <w:rPr>
          <w:color w:val="231F20"/>
          <w:spacing w:val="-1"/>
          <w:sz w:val="22"/>
        </w:rPr>
        <w:t> </w:t>
      </w:r>
      <w:r>
        <w:rPr>
          <w:color w:val="231F20"/>
          <w:sz w:val="22"/>
        </w:rPr>
        <w:t>términos</w:t>
      </w:r>
      <w:r>
        <w:rPr>
          <w:color w:val="231F20"/>
          <w:spacing w:val="-1"/>
          <w:sz w:val="22"/>
        </w:rPr>
        <w:t> </w:t>
      </w:r>
      <w:r>
        <w:rPr>
          <w:color w:val="231F20"/>
          <w:sz w:val="22"/>
        </w:rPr>
        <w:t>dispuestos</w:t>
      </w:r>
      <w:r>
        <w:rPr>
          <w:color w:val="231F20"/>
          <w:spacing w:val="-1"/>
          <w:sz w:val="22"/>
        </w:rPr>
        <w:t> </w:t>
      </w:r>
      <w:r>
        <w:rPr>
          <w:color w:val="231F20"/>
          <w:sz w:val="22"/>
        </w:rPr>
        <w:t>por</w:t>
      </w:r>
      <w:r>
        <w:rPr>
          <w:color w:val="231F20"/>
          <w:spacing w:val="-1"/>
          <w:sz w:val="22"/>
        </w:rPr>
        <w:t> </w:t>
      </w:r>
      <w:r>
        <w:rPr>
          <w:color w:val="231F20"/>
          <w:sz w:val="22"/>
        </w:rPr>
        <w:t>el</w:t>
      </w:r>
      <w:r>
        <w:rPr>
          <w:color w:val="231F20"/>
          <w:spacing w:val="-1"/>
          <w:sz w:val="22"/>
        </w:rPr>
        <w:t> </w:t>
      </w:r>
      <w:r>
        <w:rPr>
          <w:color w:val="231F20"/>
          <w:sz w:val="22"/>
        </w:rPr>
        <w:t>artículo</w:t>
      </w:r>
      <w:r>
        <w:rPr>
          <w:color w:val="231F20"/>
          <w:spacing w:val="-1"/>
          <w:sz w:val="22"/>
        </w:rPr>
        <w:t> </w:t>
      </w:r>
      <w:r>
        <w:rPr>
          <w:color w:val="231F20"/>
          <w:sz w:val="22"/>
        </w:rPr>
        <w:t>217,</w:t>
      </w:r>
      <w:r>
        <w:rPr>
          <w:color w:val="231F20"/>
          <w:spacing w:val="-1"/>
          <w:sz w:val="22"/>
        </w:rPr>
        <w:t> </w:t>
      </w:r>
      <w:r>
        <w:rPr>
          <w:color w:val="231F20"/>
          <w:sz w:val="22"/>
        </w:rPr>
        <w:t>numeral</w:t>
      </w:r>
      <w:r>
        <w:rPr>
          <w:color w:val="231F20"/>
          <w:spacing w:val="-1"/>
          <w:sz w:val="22"/>
        </w:rPr>
        <w:t> </w:t>
      </w:r>
      <w:r>
        <w:rPr>
          <w:color w:val="231F20"/>
          <w:sz w:val="22"/>
        </w:rPr>
        <w:t>1,</w:t>
      </w:r>
      <w:r>
        <w:rPr>
          <w:color w:val="231F20"/>
          <w:spacing w:val="-1"/>
          <w:sz w:val="22"/>
        </w:rPr>
        <w:t> </w:t>
      </w:r>
      <w:r>
        <w:rPr>
          <w:color w:val="231F20"/>
          <w:sz w:val="22"/>
        </w:rPr>
        <w:t>incisos a), b), c) y d) de la lgipe.</w:t>
      </w:r>
    </w:p>
    <w:p>
      <w:pPr>
        <w:pStyle w:val="ListParagraph"/>
        <w:numPr>
          <w:ilvl w:val="0"/>
          <w:numId w:val="168"/>
        </w:numPr>
        <w:tabs>
          <w:tab w:pos="1528" w:val="left" w:leader="none"/>
          <w:tab w:pos="1530" w:val="left" w:leader="none"/>
        </w:tabs>
        <w:spacing w:line="232" w:lineRule="auto" w:before="258" w:after="0"/>
        <w:ind w:left="1530" w:right="630" w:hanging="260"/>
        <w:jc w:val="both"/>
        <w:rPr>
          <w:sz w:val="22"/>
        </w:rPr>
      </w:pPr>
      <w:r>
        <w:rPr>
          <w:color w:val="231F20"/>
          <w:sz w:val="22"/>
        </w:rPr>
        <w:t>En elecciones concurrentes y locales, los </w:t>
      </w:r>
      <w:r>
        <w:rPr>
          <w:color w:val="231F20"/>
          <w:sz w:val="20"/>
        </w:rPr>
        <w:t>opl</w:t>
      </w:r>
      <w:r>
        <w:rPr>
          <w:color w:val="231F20"/>
          <w:sz w:val="22"/>
        </w:rPr>
        <w:t>, podrán recibir solicitudes de re- gistro</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ciudadanía</w:t>
      </w:r>
      <w:r>
        <w:rPr>
          <w:color w:val="231F20"/>
          <w:spacing w:val="-6"/>
          <w:sz w:val="22"/>
        </w:rPr>
        <w:t> </w:t>
      </w:r>
      <w:r>
        <w:rPr>
          <w:color w:val="231F20"/>
          <w:sz w:val="22"/>
        </w:rPr>
        <w:t>mexicana</w:t>
      </w:r>
      <w:r>
        <w:rPr>
          <w:color w:val="231F20"/>
          <w:spacing w:val="-7"/>
          <w:sz w:val="22"/>
        </w:rPr>
        <w:t> </w:t>
      </w:r>
      <w:r>
        <w:rPr>
          <w:color w:val="231F20"/>
          <w:sz w:val="22"/>
        </w:rPr>
        <w:t>residente</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extranjero,</w:t>
      </w:r>
      <w:r>
        <w:rPr>
          <w:color w:val="231F20"/>
          <w:spacing w:val="-7"/>
          <w:sz w:val="22"/>
        </w:rPr>
        <w:t> </w:t>
      </w:r>
      <w:r>
        <w:rPr>
          <w:color w:val="231F20"/>
          <w:sz w:val="22"/>
        </w:rPr>
        <w:t>interesada</w:t>
      </w:r>
      <w:r>
        <w:rPr>
          <w:color w:val="231F20"/>
          <w:spacing w:val="-7"/>
          <w:sz w:val="22"/>
        </w:rPr>
        <w:t> </w:t>
      </w:r>
      <w:r>
        <w:rPr>
          <w:color w:val="231F20"/>
          <w:sz w:val="22"/>
        </w:rPr>
        <w:t>en</w:t>
      </w:r>
      <w:r>
        <w:rPr>
          <w:color w:val="231F20"/>
          <w:spacing w:val="-7"/>
          <w:sz w:val="22"/>
        </w:rPr>
        <w:t> </w:t>
      </w:r>
      <w:r>
        <w:rPr>
          <w:color w:val="231F20"/>
          <w:sz w:val="22"/>
        </w:rPr>
        <w:t>par- ticipar en la observación electoral, y darles cauce en los términos dispuestos por el artículo 217, numeral 1, incisos a), b), c) y d) de la lgipe.</w:t>
      </w:r>
    </w:p>
    <w:p>
      <w:pPr>
        <w:pStyle w:val="ListParagraph"/>
        <w:numPr>
          <w:ilvl w:val="0"/>
          <w:numId w:val="168"/>
        </w:numPr>
        <w:tabs>
          <w:tab w:pos="1528" w:val="left" w:leader="none"/>
          <w:tab w:pos="1530" w:val="left" w:leader="none"/>
        </w:tabs>
        <w:spacing w:line="232" w:lineRule="auto" w:before="258" w:after="0"/>
        <w:ind w:left="1530" w:right="631" w:hanging="260"/>
        <w:jc w:val="both"/>
        <w:rPr>
          <w:sz w:val="22"/>
        </w:rPr>
      </w:pPr>
      <w:r>
        <w:rPr>
          <w:color w:val="231F20"/>
          <w:sz w:val="22"/>
        </w:rPr>
        <w:t>Las</w:t>
      </w:r>
      <w:r>
        <w:rPr>
          <w:color w:val="231F20"/>
          <w:spacing w:val="-4"/>
          <w:sz w:val="22"/>
        </w:rPr>
        <w:t> </w:t>
      </w:r>
      <w:r>
        <w:rPr>
          <w:color w:val="231F20"/>
          <w:sz w:val="22"/>
        </w:rPr>
        <w:t>juntas</w:t>
      </w:r>
      <w:r>
        <w:rPr>
          <w:color w:val="231F20"/>
          <w:spacing w:val="-5"/>
          <w:sz w:val="22"/>
        </w:rPr>
        <w:t> </w:t>
      </w:r>
      <w:r>
        <w:rPr>
          <w:color w:val="231F20"/>
          <w:sz w:val="22"/>
        </w:rPr>
        <w:t>ejecutivas</w:t>
      </w:r>
      <w:r>
        <w:rPr>
          <w:color w:val="231F20"/>
          <w:spacing w:val="-5"/>
          <w:sz w:val="22"/>
        </w:rPr>
        <w:t> </w:t>
      </w:r>
      <w:r>
        <w:rPr>
          <w:color w:val="231F20"/>
          <w:sz w:val="22"/>
        </w:rPr>
        <w:t>y</w:t>
      </w:r>
      <w:r>
        <w:rPr>
          <w:color w:val="231F20"/>
          <w:spacing w:val="-4"/>
          <w:sz w:val="22"/>
        </w:rPr>
        <w:t> </w:t>
      </w:r>
      <w:r>
        <w:rPr>
          <w:color w:val="231F20"/>
          <w:sz w:val="22"/>
        </w:rPr>
        <w:t>consejos</w:t>
      </w:r>
      <w:r>
        <w:rPr>
          <w:color w:val="231F20"/>
          <w:spacing w:val="-4"/>
          <w:sz w:val="22"/>
        </w:rPr>
        <w:t> </w:t>
      </w:r>
      <w:r>
        <w:rPr>
          <w:color w:val="231F20"/>
          <w:sz w:val="22"/>
        </w:rPr>
        <w:t>del</w:t>
      </w:r>
      <w:r>
        <w:rPr>
          <w:color w:val="231F20"/>
          <w:spacing w:val="-5"/>
          <w:sz w:val="22"/>
        </w:rPr>
        <w:t> </w:t>
      </w:r>
      <w:r>
        <w:rPr>
          <w:color w:val="231F20"/>
          <w:sz w:val="22"/>
        </w:rPr>
        <w:t>Instituto,</w:t>
      </w:r>
      <w:r>
        <w:rPr>
          <w:color w:val="231F20"/>
          <w:spacing w:val="-5"/>
          <w:sz w:val="22"/>
        </w:rPr>
        <w:t> </w:t>
      </w:r>
      <w:r>
        <w:rPr>
          <w:color w:val="231F20"/>
          <w:sz w:val="22"/>
        </w:rPr>
        <w:t>así</w:t>
      </w:r>
      <w:r>
        <w:rPr>
          <w:color w:val="231F20"/>
          <w:spacing w:val="-4"/>
          <w:sz w:val="22"/>
        </w:rPr>
        <w:t> </w:t>
      </w:r>
      <w:r>
        <w:rPr>
          <w:color w:val="231F20"/>
          <w:sz w:val="22"/>
        </w:rPr>
        <w:t>como</w:t>
      </w:r>
      <w:r>
        <w:rPr>
          <w:color w:val="231F20"/>
          <w:spacing w:val="-5"/>
          <w:sz w:val="22"/>
        </w:rPr>
        <w:t> </w:t>
      </w:r>
      <w:r>
        <w:rPr>
          <w:color w:val="231F20"/>
          <w:sz w:val="22"/>
        </w:rPr>
        <w:t>los</w:t>
      </w:r>
      <w:r>
        <w:rPr>
          <w:color w:val="231F20"/>
          <w:spacing w:val="-4"/>
          <w:sz w:val="22"/>
        </w:rPr>
        <w:t> </w:t>
      </w:r>
      <w:r>
        <w:rPr>
          <w:color w:val="231F20"/>
          <w:sz w:val="20"/>
        </w:rPr>
        <w:t>opl </w:t>
      </w:r>
      <w:r>
        <w:rPr>
          <w:color w:val="231F20"/>
          <w:sz w:val="22"/>
        </w:rPr>
        <w:t>deberán</w:t>
      </w:r>
      <w:r>
        <w:rPr>
          <w:color w:val="231F20"/>
          <w:spacing w:val="-5"/>
          <w:sz w:val="22"/>
        </w:rPr>
        <w:t> </w:t>
      </w:r>
      <w:r>
        <w:rPr>
          <w:color w:val="231F20"/>
          <w:sz w:val="22"/>
        </w:rPr>
        <w:t>garanti- zar</w:t>
      </w:r>
      <w:r>
        <w:rPr>
          <w:color w:val="231F20"/>
          <w:spacing w:val="-5"/>
          <w:sz w:val="22"/>
        </w:rPr>
        <w:t> </w:t>
      </w:r>
      <w:r>
        <w:rPr>
          <w:color w:val="231F20"/>
          <w:sz w:val="22"/>
        </w:rPr>
        <w:t>el</w:t>
      </w:r>
      <w:r>
        <w:rPr>
          <w:color w:val="231F20"/>
          <w:spacing w:val="-5"/>
          <w:sz w:val="22"/>
        </w:rPr>
        <w:t> </w:t>
      </w:r>
      <w:r>
        <w:rPr>
          <w:color w:val="231F20"/>
          <w:sz w:val="22"/>
        </w:rPr>
        <w:t>debido</w:t>
      </w:r>
      <w:r>
        <w:rPr>
          <w:color w:val="231F20"/>
          <w:spacing w:val="-5"/>
          <w:sz w:val="22"/>
        </w:rPr>
        <w:t> </w:t>
      </w:r>
      <w:r>
        <w:rPr>
          <w:color w:val="231F20"/>
          <w:sz w:val="22"/>
        </w:rPr>
        <w:t>resguardo</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información</w:t>
      </w:r>
      <w:r>
        <w:rPr>
          <w:color w:val="231F20"/>
          <w:spacing w:val="-5"/>
          <w:sz w:val="22"/>
        </w:rPr>
        <w:t> </w:t>
      </w:r>
      <w:r>
        <w:rPr>
          <w:color w:val="231F20"/>
          <w:sz w:val="22"/>
        </w:rPr>
        <w:t>confidencial</w:t>
      </w:r>
      <w:r>
        <w:rPr>
          <w:color w:val="231F20"/>
          <w:spacing w:val="-5"/>
          <w:sz w:val="22"/>
        </w:rPr>
        <w:t> </w:t>
      </w:r>
      <w:r>
        <w:rPr>
          <w:color w:val="231F20"/>
          <w:sz w:val="22"/>
        </w:rPr>
        <w:t>que</w:t>
      </w:r>
      <w:r>
        <w:rPr>
          <w:color w:val="231F20"/>
          <w:spacing w:val="-5"/>
          <w:sz w:val="22"/>
        </w:rPr>
        <w:t> </w:t>
      </w:r>
      <w:r>
        <w:rPr>
          <w:color w:val="231F20"/>
          <w:sz w:val="22"/>
        </w:rPr>
        <w:t>reciban</w:t>
      </w:r>
      <w:r>
        <w:rPr>
          <w:color w:val="231F20"/>
          <w:spacing w:val="-5"/>
          <w:sz w:val="22"/>
        </w:rPr>
        <w:t> </w:t>
      </w:r>
      <w:r>
        <w:rPr>
          <w:color w:val="231F20"/>
          <w:sz w:val="22"/>
        </w:rPr>
        <w:t>para</w:t>
      </w:r>
      <w:r>
        <w:rPr>
          <w:color w:val="231F20"/>
          <w:spacing w:val="-5"/>
          <w:sz w:val="22"/>
        </w:rPr>
        <w:t> </w:t>
      </w:r>
      <w:r>
        <w:rPr>
          <w:color w:val="231F20"/>
          <w:sz w:val="22"/>
        </w:rPr>
        <w:t>el</w:t>
      </w:r>
      <w:r>
        <w:rPr>
          <w:color w:val="231F20"/>
          <w:spacing w:val="-5"/>
          <w:sz w:val="22"/>
        </w:rPr>
        <w:t> </w:t>
      </w:r>
      <w:r>
        <w:rPr>
          <w:color w:val="231F20"/>
          <w:sz w:val="22"/>
        </w:rPr>
        <w:t>trá-</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3" w:firstLine="0"/>
        <w:jc w:val="left"/>
      </w:pPr>
      <w:r>
        <w:rPr>
          <w:color w:val="231F20"/>
        </w:rPr>
        <w:t>mite de las solicitudes de acreditación, conforme a la normativa de la materia que se encuentre vigente.</w:t>
      </w:r>
    </w:p>
    <w:p>
      <w:pPr>
        <w:pStyle w:val="Heading2"/>
        <w:spacing w:before="234"/>
        <w:ind w:left="1133"/>
      </w:pPr>
      <w:r>
        <w:rPr>
          <w:color w:val="231F20"/>
        </w:rPr>
        <w:t>Artículo</w:t>
      </w:r>
      <w:r>
        <w:rPr>
          <w:color w:val="231F20"/>
          <w:spacing w:val="-8"/>
        </w:rPr>
        <w:t> </w:t>
      </w:r>
      <w:r>
        <w:rPr>
          <w:color w:val="231F20"/>
          <w:spacing w:val="-4"/>
        </w:rPr>
        <w:t>190.</w:t>
      </w:r>
    </w:p>
    <w:p>
      <w:pPr>
        <w:pStyle w:val="ListParagraph"/>
        <w:numPr>
          <w:ilvl w:val="1"/>
          <w:numId w:val="168"/>
        </w:numPr>
        <w:tabs>
          <w:tab w:pos="1811" w:val="left" w:leader="none"/>
          <w:tab w:pos="1813" w:val="left" w:leader="none"/>
        </w:tabs>
        <w:spacing w:line="232" w:lineRule="auto" w:before="252" w:after="0"/>
        <w:ind w:left="1813" w:right="347" w:hanging="260"/>
        <w:jc w:val="both"/>
        <w:rPr>
          <w:sz w:val="22"/>
        </w:rPr>
      </w:pPr>
      <w:r>
        <w:rPr>
          <w:color w:val="231F20"/>
          <w:sz w:val="22"/>
        </w:rPr>
        <w:t>Si a la fecha de la presentación de las solicitudes de acreditación, no hubieren sido</w:t>
      </w:r>
      <w:r>
        <w:rPr>
          <w:color w:val="231F20"/>
          <w:spacing w:val="17"/>
          <w:sz w:val="22"/>
        </w:rPr>
        <w:t> </w:t>
      </w:r>
      <w:r>
        <w:rPr>
          <w:color w:val="231F20"/>
          <w:sz w:val="22"/>
        </w:rPr>
        <w:t>instalados</w:t>
      </w:r>
      <w:r>
        <w:rPr>
          <w:color w:val="231F20"/>
          <w:spacing w:val="17"/>
          <w:sz w:val="22"/>
        </w:rPr>
        <w:t> </w:t>
      </w:r>
      <w:r>
        <w:rPr>
          <w:color w:val="231F20"/>
          <w:sz w:val="22"/>
        </w:rPr>
        <w:t>los</w:t>
      </w:r>
      <w:r>
        <w:rPr>
          <w:color w:val="231F20"/>
          <w:spacing w:val="17"/>
          <w:sz w:val="22"/>
        </w:rPr>
        <w:t> </w:t>
      </w:r>
      <w:r>
        <w:rPr>
          <w:color w:val="231F20"/>
          <w:sz w:val="22"/>
        </w:rPr>
        <w:t>consejos</w:t>
      </w:r>
      <w:r>
        <w:rPr>
          <w:color w:val="231F20"/>
          <w:spacing w:val="17"/>
          <w:sz w:val="22"/>
        </w:rPr>
        <w:t> </w:t>
      </w:r>
      <w:r>
        <w:rPr>
          <w:color w:val="231F20"/>
          <w:sz w:val="22"/>
        </w:rPr>
        <w:t>locales</w:t>
      </w:r>
      <w:r>
        <w:rPr>
          <w:color w:val="231F20"/>
          <w:spacing w:val="17"/>
          <w:sz w:val="22"/>
        </w:rPr>
        <w:t> </w:t>
      </w:r>
      <w:r>
        <w:rPr>
          <w:color w:val="231F20"/>
          <w:sz w:val="22"/>
        </w:rPr>
        <w:t>o</w:t>
      </w:r>
      <w:r>
        <w:rPr>
          <w:color w:val="231F20"/>
          <w:spacing w:val="17"/>
          <w:sz w:val="22"/>
        </w:rPr>
        <w:t> </w:t>
      </w:r>
      <w:r>
        <w:rPr>
          <w:color w:val="231F20"/>
          <w:sz w:val="22"/>
        </w:rPr>
        <w:t>distritales</w:t>
      </w:r>
      <w:r>
        <w:rPr>
          <w:color w:val="231F20"/>
          <w:spacing w:val="17"/>
          <w:sz w:val="22"/>
        </w:rPr>
        <w:t> </w:t>
      </w:r>
      <w:r>
        <w:rPr>
          <w:color w:val="231F20"/>
          <w:sz w:val="22"/>
        </w:rPr>
        <w:t>del</w:t>
      </w:r>
      <w:r>
        <w:rPr>
          <w:color w:val="231F20"/>
          <w:spacing w:val="17"/>
          <w:sz w:val="22"/>
        </w:rPr>
        <w:t> </w:t>
      </w:r>
      <w:r>
        <w:rPr>
          <w:color w:val="231F20"/>
          <w:sz w:val="22"/>
        </w:rPr>
        <w:t>Instituto,</w:t>
      </w:r>
      <w:r>
        <w:rPr>
          <w:color w:val="231F20"/>
          <w:spacing w:val="17"/>
          <w:sz w:val="22"/>
        </w:rPr>
        <w:t> </w:t>
      </w:r>
      <w:r>
        <w:rPr>
          <w:color w:val="231F20"/>
          <w:sz w:val="22"/>
        </w:rPr>
        <w:t>los</w:t>
      </w:r>
      <w:r>
        <w:rPr>
          <w:color w:val="231F20"/>
          <w:spacing w:val="17"/>
          <w:sz w:val="22"/>
        </w:rPr>
        <w:t> </w:t>
      </w:r>
      <w:r>
        <w:rPr>
          <w:color w:val="231F20"/>
          <w:sz w:val="22"/>
        </w:rPr>
        <w:t>ciudadanos y</w:t>
      </w:r>
      <w:r>
        <w:rPr>
          <w:color w:val="231F20"/>
          <w:spacing w:val="21"/>
          <w:sz w:val="22"/>
        </w:rPr>
        <w:t> </w:t>
      </w:r>
      <w:r>
        <w:rPr>
          <w:color w:val="231F20"/>
          <w:sz w:val="22"/>
        </w:rPr>
        <w:t>las</w:t>
      </w:r>
      <w:r>
        <w:rPr>
          <w:color w:val="231F20"/>
          <w:spacing w:val="21"/>
          <w:sz w:val="22"/>
        </w:rPr>
        <w:t> </w:t>
      </w:r>
      <w:r>
        <w:rPr>
          <w:color w:val="231F20"/>
          <w:sz w:val="22"/>
        </w:rPr>
        <w:t>organizaciones</w:t>
      </w:r>
      <w:r>
        <w:rPr>
          <w:color w:val="231F20"/>
          <w:spacing w:val="21"/>
          <w:sz w:val="22"/>
        </w:rPr>
        <w:t> </w:t>
      </w:r>
      <w:r>
        <w:rPr>
          <w:color w:val="231F20"/>
          <w:sz w:val="22"/>
        </w:rPr>
        <w:t>podrán</w:t>
      </w:r>
      <w:r>
        <w:rPr>
          <w:color w:val="231F20"/>
          <w:spacing w:val="21"/>
          <w:sz w:val="22"/>
        </w:rPr>
        <w:t> </w:t>
      </w:r>
      <w:r>
        <w:rPr>
          <w:color w:val="231F20"/>
          <w:sz w:val="22"/>
        </w:rPr>
        <w:t>entregar</w:t>
      </w:r>
      <w:r>
        <w:rPr>
          <w:color w:val="231F20"/>
          <w:spacing w:val="21"/>
          <w:sz w:val="22"/>
        </w:rPr>
        <w:t> </w:t>
      </w:r>
      <w:r>
        <w:rPr>
          <w:color w:val="231F20"/>
          <w:sz w:val="22"/>
        </w:rPr>
        <w:t>dichas</w:t>
      </w:r>
      <w:r>
        <w:rPr>
          <w:color w:val="231F20"/>
          <w:spacing w:val="21"/>
          <w:sz w:val="22"/>
        </w:rPr>
        <w:t> </w:t>
      </w:r>
      <w:r>
        <w:rPr>
          <w:color w:val="231F20"/>
          <w:sz w:val="22"/>
        </w:rPr>
        <w:t>solicitudes</w:t>
      </w:r>
      <w:r>
        <w:rPr>
          <w:color w:val="231F20"/>
          <w:spacing w:val="21"/>
          <w:sz w:val="22"/>
        </w:rPr>
        <w:t> </w:t>
      </w:r>
      <w:r>
        <w:rPr>
          <w:color w:val="231F20"/>
          <w:sz w:val="22"/>
        </w:rPr>
        <w:t>en</w:t>
      </w:r>
      <w:r>
        <w:rPr>
          <w:color w:val="231F20"/>
          <w:spacing w:val="21"/>
          <w:sz w:val="22"/>
        </w:rPr>
        <w:t> </w:t>
      </w:r>
      <w:r>
        <w:rPr>
          <w:color w:val="231F20"/>
          <w:sz w:val="22"/>
        </w:rPr>
        <w:t>las</w:t>
      </w:r>
      <w:r>
        <w:rPr>
          <w:color w:val="231F20"/>
          <w:spacing w:val="21"/>
          <w:sz w:val="22"/>
        </w:rPr>
        <w:t> </w:t>
      </w:r>
      <w:r>
        <w:rPr>
          <w:color w:val="231F20"/>
          <w:sz w:val="22"/>
        </w:rPr>
        <w:t>juntas</w:t>
      </w:r>
      <w:r>
        <w:rPr>
          <w:color w:val="231F20"/>
          <w:spacing w:val="21"/>
          <w:sz w:val="22"/>
        </w:rPr>
        <w:t> </w:t>
      </w:r>
      <w:r>
        <w:rPr>
          <w:color w:val="231F20"/>
          <w:sz w:val="22"/>
        </w:rPr>
        <w:t>locales y distritales ejecutivas, quienes deberán recibirlas y remitirlas a los consejos respectivos el día de su instalación.</w:t>
      </w:r>
    </w:p>
    <w:p>
      <w:pPr>
        <w:pStyle w:val="Heading2"/>
        <w:spacing w:before="232"/>
        <w:ind w:left="1133"/>
      </w:pPr>
      <w:r>
        <w:rPr>
          <w:color w:val="231F20"/>
        </w:rPr>
        <w:t>Artículo</w:t>
      </w:r>
      <w:r>
        <w:rPr>
          <w:color w:val="231F20"/>
          <w:spacing w:val="-8"/>
        </w:rPr>
        <w:t> </w:t>
      </w:r>
      <w:r>
        <w:rPr>
          <w:color w:val="231F20"/>
          <w:spacing w:val="-4"/>
        </w:rPr>
        <w:t>191.</w:t>
      </w:r>
    </w:p>
    <w:p>
      <w:pPr>
        <w:pStyle w:val="ListParagraph"/>
        <w:numPr>
          <w:ilvl w:val="0"/>
          <w:numId w:val="169"/>
        </w:numPr>
        <w:tabs>
          <w:tab w:pos="1811" w:val="left" w:leader="none"/>
          <w:tab w:pos="1813" w:val="left" w:leader="none"/>
        </w:tabs>
        <w:spacing w:line="232" w:lineRule="auto" w:before="253" w:after="0"/>
        <w:ind w:left="1813" w:right="347" w:hanging="260"/>
        <w:jc w:val="both"/>
        <w:rPr>
          <w:sz w:val="22"/>
        </w:rPr>
      </w:pPr>
      <w:r>
        <w:rPr>
          <w:color w:val="231F20"/>
          <w:sz w:val="22"/>
        </w:rPr>
        <w:t>La vocalía de organización electoral de las juntas ejecutivas del Instituto, será responsable de procesar las solicitudes ciudadanas para su revisión.</w:t>
      </w:r>
    </w:p>
    <w:p>
      <w:pPr>
        <w:pStyle w:val="ListParagraph"/>
        <w:numPr>
          <w:ilvl w:val="0"/>
          <w:numId w:val="169"/>
        </w:numPr>
        <w:tabs>
          <w:tab w:pos="1811" w:val="left" w:leader="none"/>
          <w:tab w:pos="1813" w:val="left" w:leader="none"/>
        </w:tabs>
        <w:spacing w:line="232" w:lineRule="auto" w:before="259" w:after="0"/>
        <w:ind w:left="1813" w:right="346" w:hanging="260"/>
        <w:jc w:val="both"/>
        <w:rPr>
          <w:sz w:val="22"/>
        </w:rPr>
      </w:pPr>
      <w:r>
        <w:rPr>
          <w:color w:val="231F20"/>
          <w:sz w:val="22"/>
        </w:rPr>
        <w:t>Para</w:t>
      </w:r>
      <w:r>
        <w:rPr>
          <w:color w:val="231F20"/>
          <w:spacing w:val="-5"/>
          <w:sz w:val="22"/>
        </w:rPr>
        <w:t> </w:t>
      </w:r>
      <w:r>
        <w:rPr>
          <w:color w:val="231F20"/>
          <w:sz w:val="22"/>
        </w:rPr>
        <w:t>el</w:t>
      </w:r>
      <w:r>
        <w:rPr>
          <w:color w:val="231F20"/>
          <w:spacing w:val="-5"/>
          <w:sz w:val="22"/>
        </w:rPr>
        <w:t> </w:t>
      </w:r>
      <w:r>
        <w:rPr>
          <w:color w:val="231F20"/>
          <w:sz w:val="22"/>
        </w:rPr>
        <w:t>caso</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opl,</w:t>
      </w:r>
      <w:r>
        <w:rPr>
          <w:color w:val="231F20"/>
          <w:spacing w:val="-5"/>
          <w:sz w:val="22"/>
        </w:rPr>
        <w:t> </w:t>
      </w:r>
      <w:r>
        <w:rPr>
          <w:color w:val="231F20"/>
          <w:sz w:val="22"/>
        </w:rPr>
        <w:t>los</w:t>
      </w:r>
      <w:r>
        <w:rPr>
          <w:color w:val="231F20"/>
          <w:spacing w:val="-5"/>
          <w:sz w:val="22"/>
        </w:rPr>
        <w:t> </w:t>
      </w:r>
      <w:r>
        <w:rPr>
          <w:color w:val="231F20"/>
          <w:sz w:val="22"/>
        </w:rPr>
        <w:t>órganos</w:t>
      </w:r>
      <w:r>
        <w:rPr>
          <w:color w:val="231F20"/>
          <w:spacing w:val="-5"/>
          <w:sz w:val="22"/>
        </w:rPr>
        <w:t> </w:t>
      </w:r>
      <w:r>
        <w:rPr>
          <w:color w:val="231F20"/>
          <w:sz w:val="22"/>
        </w:rPr>
        <w:t>directivos</w:t>
      </w:r>
      <w:r>
        <w:rPr>
          <w:color w:val="231F20"/>
          <w:spacing w:val="-5"/>
          <w:sz w:val="22"/>
        </w:rPr>
        <w:t> </w:t>
      </w:r>
      <w:r>
        <w:rPr>
          <w:color w:val="231F20"/>
          <w:sz w:val="22"/>
        </w:rPr>
        <w:t>designarán</w:t>
      </w:r>
      <w:r>
        <w:rPr>
          <w:color w:val="231F20"/>
          <w:spacing w:val="-5"/>
          <w:sz w:val="22"/>
        </w:rPr>
        <w:t> </w:t>
      </w:r>
      <w:r>
        <w:rPr>
          <w:color w:val="231F20"/>
          <w:sz w:val="22"/>
        </w:rPr>
        <w:t>a</w:t>
      </w:r>
      <w:r>
        <w:rPr>
          <w:color w:val="231F20"/>
          <w:spacing w:val="-5"/>
          <w:sz w:val="22"/>
        </w:rPr>
        <w:t> </w:t>
      </w:r>
      <w:r>
        <w:rPr>
          <w:color w:val="231F20"/>
          <w:sz w:val="22"/>
        </w:rPr>
        <w:t>los</w:t>
      </w:r>
      <w:r>
        <w:rPr>
          <w:color w:val="231F20"/>
          <w:spacing w:val="-5"/>
          <w:sz w:val="22"/>
        </w:rPr>
        <w:t> </w:t>
      </w:r>
      <w:r>
        <w:rPr>
          <w:color w:val="231F20"/>
          <w:sz w:val="22"/>
        </w:rPr>
        <w:t>funcionarios</w:t>
      </w:r>
      <w:r>
        <w:rPr>
          <w:color w:val="231F20"/>
          <w:spacing w:val="-5"/>
          <w:sz w:val="22"/>
        </w:rPr>
        <w:t> </w:t>
      </w:r>
      <w:r>
        <w:rPr>
          <w:color w:val="231F20"/>
          <w:sz w:val="22"/>
        </w:rPr>
        <w:t>en- cargados</w:t>
      </w:r>
      <w:r>
        <w:rPr>
          <w:color w:val="231F20"/>
          <w:spacing w:val="-6"/>
          <w:sz w:val="22"/>
        </w:rPr>
        <w:t> </w:t>
      </w:r>
      <w:r>
        <w:rPr>
          <w:color w:val="231F20"/>
          <w:sz w:val="22"/>
        </w:rPr>
        <w:t>de</w:t>
      </w:r>
      <w:r>
        <w:rPr>
          <w:color w:val="231F20"/>
          <w:spacing w:val="-6"/>
          <w:sz w:val="22"/>
        </w:rPr>
        <w:t> </w:t>
      </w:r>
      <w:r>
        <w:rPr>
          <w:color w:val="231F20"/>
          <w:sz w:val="22"/>
        </w:rPr>
        <w:t>procesar</w:t>
      </w:r>
      <w:r>
        <w:rPr>
          <w:color w:val="231F20"/>
          <w:spacing w:val="-7"/>
          <w:sz w:val="22"/>
        </w:rPr>
        <w:t> </w:t>
      </w:r>
      <w:r>
        <w:rPr>
          <w:color w:val="231F20"/>
          <w:sz w:val="22"/>
        </w:rPr>
        <w:t>las</w:t>
      </w:r>
      <w:r>
        <w:rPr>
          <w:color w:val="231F20"/>
          <w:spacing w:val="-6"/>
          <w:sz w:val="22"/>
        </w:rPr>
        <w:t> </w:t>
      </w:r>
      <w:r>
        <w:rPr>
          <w:color w:val="231F20"/>
          <w:sz w:val="22"/>
        </w:rPr>
        <w:t>solicitudes</w:t>
      </w:r>
      <w:r>
        <w:rPr>
          <w:color w:val="231F20"/>
          <w:spacing w:val="-6"/>
          <w:sz w:val="22"/>
        </w:rPr>
        <w:t> </w:t>
      </w:r>
      <w:r>
        <w:rPr>
          <w:color w:val="231F20"/>
          <w:sz w:val="22"/>
        </w:rPr>
        <w:t>que</w:t>
      </w:r>
      <w:r>
        <w:rPr>
          <w:color w:val="231F20"/>
          <w:spacing w:val="-6"/>
          <w:sz w:val="22"/>
        </w:rPr>
        <w:t> </w:t>
      </w:r>
      <w:r>
        <w:rPr>
          <w:color w:val="231F20"/>
          <w:sz w:val="22"/>
        </w:rPr>
        <w:t>le</w:t>
      </w:r>
      <w:r>
        <w:rPr>
          <w:color w:val="231F20"/>
          <w:spacing w:val="-6"/>
          <w:sz w:val="22"/>
        </w:rPr>
        <w:t> </w:t>
      </w:r>
      <w:r>
        <w:rPr>
          <w:color w:val="231F20"/>
          <w:sz w:val="22"/>
        </w:rPr>
        <w:t>entregue</w:t>
      </w:r>
      <w:r>
        <w:rPr>
          <w:color w:val="231F20"/>
          <w:spacing w:val="-7"/>
          <w:sz w:val="22"/>
        </w:rPr>
        <w:t> </w:t>
      </w:r>
      <w:r>
        <w:rPr>
          <w:color w:val="231F20"/>
          <w:sz w:val="22"/>
        </w:rPr>
        <w:t>la</w:t>
      </w:r>
      <w:r>
        <w:rPr>
          <w:color w:val="231F20"/>
          <w:spacing w:val="-6"/>
          <w:sz w:val="22"/>
        </w:rPr>
        <w:t> </w:t>
      </w:r>
      <w:r>
        <w:rPr>
          <w:color w:val="231F20"/>
          <w:sz w:val="22"/>
        </w:rPr>
        <w:t>ciudadanía</w:t>
      </w:r>
      <w:r>
        <w:rPr>
          <w:color w:val="231F20"/>
          <w:spacing w:val="-6"/>
          <w:sz w:val="22"/>
        </w:rPr>
        <w:t> </w:t>
      </w:r>
      <w:r>
        <w:rPr>
          <w:color w:val="231F20"/>
          <w:sz w:val="22"/>
        </w:rPr>
        <w:t>y</w:t>
      </w:r>
      <w:r>
        <w:rPr>
          <w:color w:val="231F20"/>
          <w:spacing w:val="-7"/>
          <w:sz w:val="22"/>
        </w:rPr>
        <w:t> </w:t>
      </w:r>
      <w:r>
        <w:rPr>
          <w:color w:val="231F20"/>
          <w:sz w:val="22"/>
        </w:rPr>
        <w:t>las</w:t>
      </w:r>
      <w:r>
        <w:rPr>
          <w:color w:val="231F20"/>
          <w:spacing w:val="-6"/>
          <w:sz w:val="22"/>
        </w:rPr>
        <w:t> </w:t>
      </w:r>
      <w:r>
        <w:rPr>
          <w:color w:val="231F20"/>
          <w:sz w:val="22"/>
        </w:rPr>
        <w:t>organi- zaciones,</w:t>
      </w:r>
      <w:r>
        <w:rPr>
          <w:color w:val="231F20"/>
          <w:spacing w:val="-13"/>
          <w:sz w:val="22"/>
        </w:rPr>
        <w:t> </w:t>
      </w:r>
      <w:r>
        <w:rPr>
          <w:color w:val="231F20"/>
          <w:sz w:val="22"/>
        </w:rPr>
        <w:t>con</w:t>
      </w:r>
      <w:r>
        <w:rPr>
          <w:color w:val="231F20"/>
          <w:spacing w:val="-12"/>
          <w:sz w:val="22"/>
        </w:rPr>
        <w:t> </w:t>
      </w:r>
      <w:r>
        <w:rPr>
          <w:color w:val="231F20"/>
          <w:sz w:val="22"/>
        </w:rPr>
        <w:t>el</w:t>
      </w:r>
      <w:r>
        <w:rPr>
          <w:color w:val="231F20"/>
          <w:spacing w:val="-13"/>
          <w:sz w:val="22"/>
        </w:rPr>
        <w:t> </w:t>
      </w:r>
      <w:r>
        <w:rPr>
          <w:color w:val="231F20"/>
          <w:sz w:val="22"/>
        </w:rPr>
        <w:t>objeto</w:t>
      </w:r>
      <w:r>
        <w:rPr>
          <w:color w:val="231F20"/>
          <w:spacing w:val="-12"/>
          <w:sz w:val="22"/>
        </w:rPr>
        <w:t> </w:t>
      </w:r>
      <w:r>
        <w:rPr>
          <w:color w:val="231F20"/>
          <w:sz w:val="22"/>
        </w:rPr>
        <w:t>de</w:t>
      </w:r>
      <w:r>
        <w:rPr>
          <w:color w:val="231F20"/>
          <w:spacing w:val="-13"/>
          <w:sz w:val="22"/>
        </w:rPr>
        <w:t> </w:t>
      </w:r>
      <w:r>
        <w:rPr>
          <w:color w:val="231F20"/>
          <w:sz w:val="22"/>
        </w:rPr>
        <w:t>verificar</w:t>
      </w:r>
      <w:r>
        <w:rPr>
          <w:color w:val="231F20"/>
          <w:spacing w:val="-12"/>
          <w:sz w:val="22"/>
        </w:rPr>
        <w:t> </w:t>
      </w:r>
      <w:r>
        <w:rPr>
          <w:color w:val="231F20"/>
          <w:sz w:val="22"/>
        </w:rPr>
        <w:t>el</w:t>
      </w:r>
      <w:r>
        <w:rPr>
          <w:color w:val="231F20"/>
          <w:spacing w:val="-13"/>
          <w:sz w:val="22"/>
        </w:rPr>
        <w:t> </w:t>
      </w:r>
      <w:r>
        <w:rPr>
          <w:color w:val="231F20"/>
          <w:sz w:val="22"/>
        </w:rPr>
        <w:t>cumplimiento</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requisitos</w:t>
      </w:r>
      <w:r>
        <w:rPr>
          <w:color w:val="231F20"/>
          <w:spacing w:val="-12"/>
          <w:sz w:val="22"/>
        </w:rPr>
        <w:t> </w:t>
      </w:r>
      <w:r>
        <w:rPr>
          <w:color w:val="231F20"/>
          <w:sz w:val="22"/>
        </w:rPr>
        <w:t>necesarios para su acreditación.</w:t>
      </w:r>
    </w:p>
    <w:p>
      <w:pPr>
        <w:pStyle w:val="ListParagraph"/>
        <w:numPr>
          <w:ilvl w:val="0"/>
          <w:numId w:val="169"/>
        </w:numPr>
        <w:tabs>
          <w:tab w:pos="1811" w:val="left" w:leader="none"/>
        </w:tabs>
        <w:spacing w:line="240" w:lineRule="auto" w:before="251" w:after="0"/>
        <w:ind w:left="1811" w:right="0" w:hanging="258"/>
        <w:jc w:val="left"/>
        <w:rPr>
          <w:sz w:val="22"/>
        </w:rPr>
      </w:pPr>
      <w:r>
        <w:rPr>
          <w:color w:val="231F20"/>
          <w:spacing w:val="-2"/>
          <w:sz w:val="22"/>
        </w:rPr>
        <w:t>(Derogado).</w:t>
      </w:r>
    </w:p>
    <w:p>
      <w:pPr>
        <w:pStyle w:val="Heading2"/>
        <w:ind w:left="1133"/>
      </w:pPr>
      <w:r>
        <w:rPr>
          <w:color w:val="231F20"/>
        </w:rPr>
        <w:t>Artículo</w:t>
      </w:r>
      <w:r>
        <w:rPr>
          <w:color w:val="231F20"/>
          <w:spacing w:val="-8"/>
        </w:rPr>
        <w:t> </w:t>
      </w:r>
      <w:r>
        <w:rPr>
          <w:color w:val="231F20"/>
          <w:spacing w:val="-4"/>
        </w:rPr>
        <w:t>192.</w:t>
      </w:r>
    </w:p>
    <w:p>
      <w:pPr>
        <w:pStyle w:val="ListParagraph"/>
        <w:numPr>
          <w:ilvl w:val="0"/>
          <w:numId w:val="170"/>
        </w:numPr>
        <w:tabs>
          <w:tab w:pos="1811" w:val="left" w:leader="none"/>
          <w:tab w:pos="1813" w:val="left" w:leader="none"/>
        </w:tabs>
        <w:spacing w:line="232" w:lineRule="auto" w:before="252" w:after="0"/>
        <w:ind w:left="1813" w:right="346" w:hanging="260"/>
        <w:jc w:val="both"/>
        <w:rPr>
          <w:sz w:val="22"/>
        </w:rPr>
      </w:pPr>
      <w:r>
        <w:rPr>
          <w:color w:val="231F20"/>
          <w:sz w:val="22"/>
        </w:rPr>
        <w:t>La presidencia de los consejos locales y distritales del Instituto, así como las autoridades de los opl, en el ámbito de sus competencias, deberán informar periódicamente</w:t>
      </w:r>
      <w:r>
        <w:rPr>
          <w:color w:val="231F20"/>
          <w:spacing w:val="-7"/>
          <w:sz w:val="22"/>
        </w:rPr>
        <w:t> </w:t>
      </w:r>
      <w:r>
        <w:rPr>
          <w:color w:val="231F20"/>
          <w:sz w:val="22"/>
        </w:rPr>
        <w:t>a</w:t>
      </w:r>
      <w:r>
        <w:rPr>
          <w:color w:val="231F20"/>
          <w:spacing w:val="-7"/>
          <w:sz w:val="22"/>
        </w:rPr>
        <w:t> </w:t>
      </w:r>
      <w:r>
        <w:rPr>
          <w:color w:val="231F20"/>
          <w:sz w:val="22"/>
        </w:rPr>
        <w:t>los</w:t>
      </w:r>
      <w:r>
        <w:rPr>
          <w:color w:val="231F20"/>
          <w:spacing w:val="-7"/>
          <w:sz w:val="22"/>
        </w:rPr>
        <w:t> </w:t>
      </w:r>
      <w:r>
        <w:rPr>
          <w:color w:val="231F20"/>
          <w:sz w:val="22"/>
        </w:rPr>
        <w:t>miembros</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consejos</w:t>
      </w:r>
      <w:r>
        <w:rPr>
          <w:color w:val="231F20"/>
          <w:spacing w:val="-7"/>
          <w:sz w:val="22"/>
        </w:rPr>
        <w:t> </w:t>
      </w:r>
      <w:r>
        <w:rPr>
          <w:color w:val="231F20"/>
          <w:sz w:val="22"/>
        </w:rPr>
        <w:t>respectivos,</w:t>
      </w:r>
      <w:r>
        <w:rPr>
          <w:color w:val="231F20"/>
          <w:spacing w:val="-7"/>
          <w:sz w:val="22"/>
        </w:rPr>
        <w:t> </w:t>
      </w:r>
      <w:r>
        <w:rPr>
          <w:color w:val="231F20"/>
          <w:sz w:val="22"/>
        </w:rPr>
        <w:t>el</w:t>
      </w:r>
      <w:r>
        <w:rPr>
          <w:color w:val="231F20"/>
          <w:spacing w:val="-7"/>
          <w:sz w:val="22"/>
        </w:rPr>
        <w:t> </w:t>
      </w:r>
      <w:r>
        <w:rPr>
          <w:color w:val="231F20"/>
          <w:sz w:val="22"/>
        </w:rPr>
        <w:t>número</w:t>
      </w:r>
      <w:r>
        <w:rPr>
          <w:color w:val="231F20"/>
          <w:spacing w:val="-7"/>
          <w:sz w:val="22"/>
        </w:rPr>
        <w:t> </w:t>
      </w:r>
      <w:r>
        <w:rPr>
          <w:color w:val="231F20"/>
          <w:sz w:val="22"/>
        </w:rPr>
        <w:t>de</w:t>
      </w:r>
      <w:r>
        <w:rPr>
          <w:color w:val="231F20"/>
          <w:spacing w:val="-7"/>
          <w:sz w:val="22"/>
        </w:rPr>
        <w:t> </w:t>
      </w:r>
      <w:r>
        <w:rPr>
          <w:color w:val="231F20"/>
          <w:sz w:val="22"/>
        </w:rPr>
        <w:t>soli- citudes recibidas y el estado que guardan.</w:t>
      </w:r>
    </w:p>
    <w:p>
      <w:pPr>
        <w:pStyle w:val="ListParagraph"/>
        <w:numPr>
          <w:ilvl w:val="0"/>
          <w:numId w:val="170"/>
        </w:numPr>
        <w:tabs>
          <w:tab w:pos="1811" w:val="left" w:leader="none"/>
          <w:tab w:pos="1813" w:val="left" w:leader="none"/>
        </w:tabs>
        <w:spacing w:line="232" w:lineRule="auto" w:before="258" w:after="0"/>
        <w:ind w:left="1813" w:right="346" w:hanging="260"/>
        <w:jc w:val="both"/>
        <w:rPr>
          <w:sz w:val="22"/>
        </w:rPr>
      </w:pPr>
      <w:r>
        <w:rPr>
          <w:color w:val="231F20"/>
          <w:sz w:val="22"/>
        </w:rPr>
        <w:t>En las elecciones ordinarias, la revisión del cumplimiento de los requisitos le- gales para obtener la acreditación de observador electoral, se realizará en un plazo de cinco días contados a partir de la recepción de la solicitud.</w:t>
      </w:r>
    </w:p>
    <w:p>
      <w:pPr>
        <w:pStyle w:val="ListParagraph"/>
        <w:numPr>
          <w:ilvl w:val="0"/>
          <w:numId w:val="170"/>
        </w:numPr>
        <w:tabs>
          <w:tab w:pos="1811" w:val="left" w:leader="none"/>
          <w:tab w:pos="1813" w:val="left" w:leader="none"/>
        </w:tabs>
        <w:spacing w:line="232" w:lineRule="auto" w:before="259" w:after="0"/>
        <w:ind w:left="1813" w:right="345" w:hanging="260"/>
        <w:jc w:val="both"/>
        <w:rPr>
          <w:sz w:val="22"/>
        </w:rPr>
      </w:pPr>
      <w:r>
        <w:rPr>
          <w:color w:val="231F20"/>
          <w:sz w:val="22"/>
        </w:rPr>
        <w:t>Si</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revisión</w:t>
      </w:r>
      <w:r>
        <w:rPr>
          <w:color w:val="231F20"/>
          <w:spacing w:val="-9"/>
          <w:sz w:val="22"/>
        </w:rPr>
        <w:t> </w:t>
      </w:r>
      <w:r>
        <w:rPr>
          <w:color w:val="231F20"/>
          <w:sz w:val="22"/>
        </w:rPr>
        <w:t>referida</w:t>
      </w:r>
      <w:r>
        <w:rPr>
          <w:color w:val="231F20"/>
          <w:spacing w:val="-9"/>
          <w:sz w:val="22"/>
        </w:rPr>
        <w:t> </w:t>
      </w:r>
      <w:r>
        <w:rPr>
          <w:color w:val="231F20"/>
          <w:sz w:val="22"/>
        </w:rPr>
        <w:t>se</w:t>
      </w:r>
      <w:r>
        <w:rPr>
          <w:color w:val="231F20"/>
          <w:spacing w:val="-9"/>
          <w:sz w:val="22"/>
        </w:rPr>
        <w:t> </w:t>
      </w:r>
      <w:r>
        <w:rPr>
          <w:color w:val="231F20"/>
          <w:sz w:val="22"/>
        </w:rPr>
        <w:t>advirtiera</w:t>
      </w:r>
      <w:r>
        <w:rPr>
          <w:color w:val="231F20"/>
          <w:spacing w:val="-10"/>
          <w:sz w:val="22"/>
        </w:rPr>
        <w:t> </w:t>
      </w:r>
      <w:r>
        <w:rPr>
          <w:color w:val="231F20"/>
          <w:sz w:val="22"/>
        </w:rPr>
        <w:t>la</w:t>
      </w:r>
      <w:r>
        <w:rPr>
          <w:color w:val="231F20"/>
          <w:spacing w:val="-9"/>
          <w:sz w:val="22"/>
        </w:rPr>
        <w:t> </w:t>
      </w:r>
      <w:r>
        <w:rPr>
          <w:color w:val="231F20"/>
          <w:sz w:val="22"/>
        </w:rPr>
        <w:t>omisión</w:t>
      </w:r>
      <w:r>
        <w:rPr>
          <w:color w:val="231F20"/>
          <w:spacing w:val="-9"/>
          <w:sz w:val="22"/>
        </w:rPr>
        <w:t> </w:t>
      </w:r>
      <w:r>
        <w:rPr>
          <w:color w:val="231F20"/>
          <w:sz w:val="22"/>
        </w:rPr>
        <w:t>de</w:t>
      </w:r>
      <w:r>
        <w:rPr>
          <w:color w:val="231F20"/>
          <w:spacing w:val="-9"/>
          <w:sz w:val="22"/>
        </w:rPr>
        <w:t> </w:t>
      </w:r>
      <w:r>
        <w:rPr>
          <w:color w:val="231F20"/>
          <w:sz w:val="22"/>
        </w:rPr>
        <w:t>algún</w:t>
      </w:r>
      <w:r>
        <w:rPr>
          <w:color w:val="231F20"/>
          <w:spacing w:val="-9"/>
          <w:sz w:val="22"/>
        </w:rPr>
        <w:t> </w:t>
      </w:r>
      <w:r>
        <w:rPr>
          <w:color w:val="231F20"/>
          <w:sz w:val="22"/>
        </w:rPr>
        <w:t>documento</w:t>
      </w:r>
      <w:r>
        <w:rPr>
          <w:color w:val="231F20"/>
          <w:spacing w:val="-9"/>
          <w:sz w:val="22"/>
        </w:rPr>
        <w:t> </w:t>
      </w:r>
      <w:r>
        <w:rPr>
          <w:color w:val="231F20"/>
          <w:sz w:val="22"/>
        </w:rPr>
        <w:t>o</w:t>
      </w:r>
      <w:r>
        <w:rPr>
          <w:color w:val="231F20"/>
          <w:spacing w:val="-9"/>
          <w:sz w:val="22"/>
        </w:rPr>
        <w:t> </w:t>
      </w:r>
      <w:r>
        <w:rPr>
          <w:color w:val="231F20"/>
          <w:sz w:val="22"/>
        </w:rPr>
        <w:t>requisi- to</w:t>
      </w:r>
      <w:r>
        <w:rPr>
          <w:color w:val="231F20"/>
          <w:spacing w:val="-13"/>
          <w:sz w:val="22"/>
        </w:rPr>
        <w:t> </w:t>
      </w:r>
      <w:r>
        <w:rPr>
          <w:color w:val="231F20"/>
          <w:sz w:val="22"/>
        </w:rPr>
        <w:t>para</w:t>
      </w:r>
      <w:r>
        <w:rPr>
          <w:color w:val="231F20"/>
          <w:spacing w:val="-12"/>
          <w:sz w:val="22"/>
        </w:rPr>
        <w:t> </w:t>
      </w:r>
      <w:r>
        <w:rPr>
          <w:color w:val="231F20"/>
          <w:sz w:val="22"/>
        </w:rPr>
        <w:t>obtener</w:t>
      </w:r>
      <w:r>
        <w:rPr>
          <w:color w:val="231F20"/>
          <w:spacing w:val="-13"/>
          <w:sz w:val="22"/>
        </w:rPr>
        <w:t> </w:t>
      </w:r>
      <w:r>
        <w:rPr>
          <w:color w:val="231F20"/>
          <w:sz w:val="22"/>
        </w:rPr>
        <w:t>la</w:t>
      </w:r>
      <w:r>
        <w:rPr>
          <w:color w:val="231F20"/>
          <w:spacing w:val="-12"/>
          <w:sz w:val="22"/>
        </w:rPr>
        <w:t> </w:t>
      </w:r>
      <w:r>
        <w:rPr>
          <w:color w:val="231F20"/>
          <w:sz w:val="22"/>
        </w:rPr>
        <w:t>acreditación,</w:t>
      </w:r>
      <w:r>
        <w:rPr>
          <w:color w:val="231F20"/>
          <w:spacing w:val="-13"/>
          <w:sz w:val="22"/>
        </w:rPr>
        <w:t> </w:t>
      </w:r>
      <w:r>
        <w:rPr>
          <w:color w:val="231F20"/>
          <w:sz w:val="22"/>
        </w:rPr>
        <w:t>se</w:t>
      </w:r>
      <w:r>
        <w:rPr>
          <w:color w:val="231F20"/>
          <w:spacing w:val="-12"/>
          <w:sz w:val="22"/>
        </w:rPr>
        <w:t> </w:t>
      </w:r>
      <w:r>
        <w:rPr>
          <w:color w:val="231F20"/>
          <w:sz w:val="22"/>
        </w:rPr>
        <w:t>notificará</w:t>
      </w:r>
      <w:r>
        <w:rPr>
          <w:color w:val="231F20"/>
          <w:spacing w:val="-13"/>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persona</w:t>
      </w:r>
      <w:r>
        <w:rPr>
          <w:color w:val="231F20"/>
          <w:spacing w:val="-13"/>
          <w:sz w:val="22"/>
        </w:rPr>
        <w:t> </w:t>
      </w:r>
      <w:r>
        <w:rPr>
          <w:color w:val="231F20"/>
          <w:sz w:val="22"/>
        </w:rPr>
        <w:t>solicitante</w:t>
      </w:r>
      <w:r>
        <w:rPr>
          <w:color w:val="231F20"/>
          <w:spacing w:val="-12"/>
          <w:sz w:val="22"/>
        </w:rPr>
        <w:t> </w:t>
      </w:r>
      <w:r>
        <w:rPr>
          <w:color w:val="231F20"/>
          <w:sz w:val="22"/>
        </w:rPr>
        <w:t>de</w:t>
      </w:r>
      <w:r>
        <w:rPr>
          <w:color w:val="231F20"/>
          <w:spacing w:val="-13"/>
          <w:sz w:val="22"/>
        </w:rPr>
        <w:t> </w:t>
      </w:r>
      <w:r>
        <w:rPr>
          <w:color w:val="231F20"/>
          <w:sz w:val="22"/>
        </w:rPr>
        <w:t>manera personal</w:t>
      </w:r>
      <w:r>
        <w:rPr>
          <w:color w:val="231F20"/>
          <w:spacing w:val="-11"/>
          <w:sz w:val="22"/>
        </w:rPr>
        <w:t> </w:t>
      </w:r>
      <w:r>
        <w:rPr>
          <w:color w:val="231F20"/>
          <w:sz w:val="22"/>
        </w:rPr>
        <w:t>o</w:t>
      </w:r>
      <w:r>
        <w:rPr>
          <w:color w:val="231F20"/>
          <w:spacing w:val="-11"/>
          <w:sz w:val="22"/>
        </w:rPr>
        <w:t> </w:t>
      </w:r>
      <w:r>
        <w:rPr>
          <w:color w:val="231F20"/>
          <w:sz w:val="22"/>
        </w:rPr>
        <w:t>por</w:t>
      </w:r>
      <w:r>
        <w:rPr>
          <w:color w:val="231F20"/>
          <w:spacing w:val="-11"/>
          <w:sz w:val="22"/>
        </w:rPr>
        <w:t> </w:t>
      </w:r>
      <w:r>
        <w:rPr>
          <w:color w:val="231F20"/>
          <w:sz w:val="22"/>
        </w:rPr>
        <w:t>correo</w:t>
      </w:r>
      <w:r>
        <w:rPr>
          <w:color w:val="231F20"/>
          <w:spacing w:val="-11"/>
          <w:sz w:val="22"/>
        </w:rPr>
        <w:t> </w:t>
      </w:r>
      <w:r>
        <w:rPr>
          <w:color w:val="231F20"/>
          <w:sz w:val="22"/>
        </w:rPr>
        <w:t>electrónico</w:t>
      </w:r>
      <w:r>
        <w:rPr>
          <w:color w:val="231F20"/>
          <w:spacing w:val="-11"/>
          <w:sz w:val="22"/>
        </w:rPr>
        <w:t> </w:t>
      </w:r>
      <w:r>
        <w:rPr>
          <w:color w:val="231F20"/>
          <w:sz w:val="22"/>
        </w:rPr>
        <w:t>si</w:t>
      </w:r>
      <w:r>
        <w:rPr>
          <w:color w:val="231F20"/>
          <w:spacing w:val="-11"/>
          <w:sz w:val="22"/>
        </w:rPr>
        <w:t> </w:t>
      </w:r>
      <w:r>
        <w:rPr>
          <w:color w:val="231F20"/>
          <w:sz w:val="22"/>
        </w:rPr>
        <w:t>se</w:t>
      </w:r>
      <w:r>
        <w:rPr>
          <w:color w:val="231F20"/>
          <w:spacing w:val="-11"/>
          <w:sz w:val="22"/>
        </w:rPr>
        <w:t> </w:t>
      </w:r>
      <w:r>
        <w:rPr>
          <w:color w:val="231F20"/>
          <w:sz w:val="22"/>
        </w:rPr>
        <w:t>hubiese</w:t>
      </w:r>
      <w:r>
        <w:rPr>
          <w:color w:val="231F20"/>
          <w:spacing w:val="-11"/>
          <w:sz w:val="22"/>
        </w:rPr>
        <w:t> </w:t>
      </w:r>
      <w:r>
        <w:rPr>
          <w:color w:val="231F20"/>
          <w:sz w:val="22"/>
        </w:rPr>
        <w:t>autorizado</w:t>
      </w:r>
      <w:r>
        <w:rPr>
          <w:color w:val="231F20"/>
          <w:spacing w:val="-11"/>
          <w:sz w:val="22"/>
        </w:rPr>
        <w:t> </w:t>
      </w:r>
      <w:r>
        <w:rPr>
          <w:color w:val="231F20"/>
          <w:sz w:val="22"/>
        </w:rPr>
        <w:t>expresamente</w:t>
      </w:r>
      <w:r>
        <w:rPr>
          <w:color w:val="231F20"/>
          <w:spacing w:val="-11"/>
          <w:sz w:val="22"/>
        </w:rPr>
        <w:t> </w:t>
      </w:r>
      <w:r>
        <w:rPr>
          <w:color w:val="231F20"/>
          <w:sz w:val="22"/>
        </w:rPr>
        <w:t>dicha modalidad</w:t>
      </w:r>
      <w:r>
        <w:rPr>
          <w:color w:val="231F20"/>
          <w:spacing w:val="-9"/>
          <w:sz w:val="22"/>
        </w:rPr>
        <w:t> </w:t>
      </w:r>
      <w:r>
        <w:rPr>
          <w:color w:val="231F20"/>
          <w:sz w:val="22"/>
        </w:rPr>
        <w:t>para</w:t>
      </w:r>
      <w:r>
        <w:rPr>
          <w:color w:val="231F20"/>
          <w:spacing w:val="-9"/>
          <w:sz w:val="22"/>
        </w:rPr>
        <w:t> </w:t>
      </w:r>
      <w:r>
        <w:rPr>
          <w:color w:val="231F20"/>
          <w:sz w:val="22"/>
        </w:rPr>
        <w:t>oír</w:t>
      </w:r>
      <w:r>
        <w:rPr>
          <w:color w:val="231F20"/>
          <w:spacing w:val="-9"/>
          <w:sz w:val="22"/>
        </w:rPr>
        <w:t> </w:t>
      </w:r>
      <w:r>
        <w:rPr>
          <w:color w:val="231F20"/>
          <w:sz w:val="22"/>
        </w:rPr>
        <w:t>y</w:t>
      </w:r>
      <w:r>
        <w:rPr>
          <w:color w:val="231F20"/>
          <w:spacing w:val="-9"/>
          <w:sz w:val="22"/>
        </w:rPr>
        <w:t> </w:t>
      </w:r>
      <w:r>
        <w:rPr>
          <w:color w:val="231F20"/>
          <w:sz w:val="22"/>
        </w:rPr>
        <w:t>recibir</w:t>
      </w:r>
      <w:r>
        <w:rPr>
          <w:color w:val="231F20"/>
          <w:spacing w:val="-9"/>
          <w:sz w:val="22"/>
        </w:rPr>
        <w:t> </w:t>
      </w:r>
      <w:r>
        <w:rPr>
          <w:color w:val="231F20"/>
          <w:sz w:val="22"/>
        </w:rPr>
        <w:t>notificaciones,</w:t>
      </w:r>
      <w:r>
        <w:rPr>
          <w:color w:val="231F20"/>
          <w:spacing w:val="-9"/>
          <w:sz w:val="22"/>
        </w:rPr>
        <w:t> </w:t>
      </w:r>
      <w:r>
        <w:rPr>
          <w:color w:val="231F20"/>
          <w:sz w:val="22"/>
        </w:rPr>
        <w:t>a</w:t>
      </w:r>
      <w:r>
        <w:rPr>
          <w:color w:val="231F20"/>
          <w:spacing w:val="-10"/>
          <w:sz w:val="22"/>
        </w:rPr>
        <w:t> </w:t>
      </w:r>
      <w:r>
        <w:rPr>
          <w:color w:val="231F20"/>
          <w:sz w:val="22"/>
        </w:rPr>
        <w:t>efecto</w:t>
      </w:r>
      <w:r>
        <w:rPr>
          <w:color w:val="231F20"/>
          <w:spacing w:val="-9"/>
          <w:sz w:val="22"/>
        </w:rPr>
        <w:t> </w:t>
      </w:r>
      <w:r>
        <w:rPr>
          <w:color w:val="231F20"/>
          <w:sz w:val="22"/>
        </w:rPr>
        <w:t>que</w:t>
      </w:r>
      <w:r>
        <w:rPr>
          <w:color w:val="231F20"/>
          <w:spacing w:val="-9"/>
          <w:sz w:val="22"/>
        </w:rPr>
        <w:t> </w:t>
      </w:r>
      <w:r>
        <w:rPr>
          <w:color w:val="231F20"/>
          <w:sz w:val="22"/>
        </w:rPr>
        <w:t>dentro</w:t>
      </w:r>
      <w:r>
        <w:rPr>
          <w:color w:val="231F20"/>
          <w:spacing w:val="-9"/>
          <w:sz w:val="22"/>
        </w:rPr>
        <w:t> </w:t>
      </w:r>
      <w:r>
        <w:rPr>
          <w:color w:val="231F20"/>
          <w:sz w:val="22"/>
        </w:rPr>
        <w:t>de</w:t>
      </w:r>
      <w:r>
        <w:rPr>
          <w:color w:val="231F20"/>
          <w:spacing w:val="-10"/>
          <w:sz w:val="22"/>
        </w:rPr>
        <w:t> </w:t>
      </w:r>
      <w:r>
        <w:rPr>
          <w:color w:val="231F20"/>
          <w:sz w:val="22"/>
        </w:rPr>
        <w:t>las</w:t>
      </w:r>
      <w:r>
        <w:rPr>
          <w:color w:val="231F20"/>
          <w:spacing w:val="-9"/>
          <w:sz w:val="22"/>
        </w:rPr>
        <w:t> </w:t>
      </w:r>
      <w:r>
        <w:rPr>
          <w:color w:val="231F20"/>
          <w:sz w:val="22"/>
        </w:rPr>
        <w:t>cuarenta y</w:t>
      </w:r>
      <w:r>
        <w:rPr>
          <w:color w:val="231F20"/>
          <w:spacing w:val="-13"/>
          <w:sz w:val="22"/>
        </w:rPr>
        <w:t> </w:t>
      </w:r>
      <w:r>
        <w:rPr>
          <w:color w:val="231F20"/>
          <w:sz w:val="22"/>
        </w:rPr>
        <w:t>ocho</w:t>
      </w:r>
      <w:r>
        <w:rPr>
          <w:color w:val="231F20"/>
          <w:spacing w:val="-12"/>
          <w:sz w:val="22"/>
        </w:rPr>
        <w:t> </w:t>
      </w:r>
      <w:r>
        <w:rPr>
          <w:color w:val="231F20"/>
          <w:sz w:val="22"/>
        </w:rPr>
        <w:t>horas</w:t>
      </w:r>
      <w:r>
        <w:rPr>
          <w:color w:val="231F20"/>
          <w:spacing w:val="-13"/>
          <w:sz w:val="22"/>
        </w:rPr>
        <w:t> </w:t>
      </w:r>
      <w:r>
        <w:rPr>
          <w:color w:val="231F20"/>
          <w:sz w:val="22"/>
        </w:rPr>
        <w:t>siguientes</w:t>
      </w:r>
      <w:r>
        <w:rPr>
          <w:color w:val="231F20"/>
          <w:spacing w:val="-12"/>
          <w:sz w:val="22"/>
        </w:rPr>
        <w:t> </w:t>
      </w:r>
      <w:r>
        <w:rPr>
          <w:color w:val="231F20"/>
          <w:sz w:val="22"/>
        </w:rPr>
        <w:t>a</w:t>
      </w:r>
      <w:r>
        <w:rPr>
          <w:color w:val="231F20"/>
          <w:spacing w:val="-13"/>
          <w:sz w:val="22"/>
        </w:rPr>
        <w:t> </w:t>
      </w:r>
      <w:r>
        <w:rPr>
          <w:color w:val="231F20"/>
          <w:sz w:val="22"/>
        </w:rPr>
        <w:t>la</w:t>
      </w:r>
      <w:r>
        <w:rPr>
          <w:color w:val="231F20"/>
          <w:spacing w:val="-12"/>
          <w:sz w:val="22"/>
        </w:rPr>
        <w:t> </w:t>
      </w:r>
      <w:r>
        <w:rPr>
          <w:color w:val="231F20"/>
          <w:sz w:val="22"/>
        </w:rPr>
        <w:t>notificación,</w:t>
      </w:r>
      <w:r>
        <w:rPr>
          <w:color w:val="231F20"/>
          <w:spacing w:val="-13"/>
          <w:sz w:val="22"/>
        </w:rPr>
        <w:t> </w:t>
      </w:r>
      <w:r>
        <w:rPr>
          <w:color w:val="231F20"/>
          <w:sz w:val="22"/>
        </w:rPr>
        <w:t>presente</w:t>
      </w:r>
      <w:r>
        <w:rPr>
          <w:color w:val="231F20"/>
          <w:spacing w:val="-12"/>
          <w:sz w:val="22"/>
        </w:rPr>
        <w:t> </w:t>
      </w:r>
      <w:r>
        <w:rPr>
          <w:color w:val="231F20"/>
          <w:sz w:val="22"/>
        </w:rPr>
        <w:t>los</w:t>
      </w:r>
      <w:r>
        <w:rPr>
          <w:color w:val="231F20"/>
          <w:spacing w:val="-12"/>
          <w:sz w:val="22"/>
        </w:rPr>
        <w:t> </w:t>
      </w:r>
      <w:r>
        <w:rPr>
          <w:color w:val="231F20"/>
          <w:sz w:val="22"/>
        </w:rPr>
        <w:t>documentos</w:t>
      </w:r>
      <w:r>
        <w:rPr>
          <w:color w:val="231F20"/>
          <w:spacing w:val="-13"/>
          <w:sz w:val="22"/>
        </w:rPr>
        <w:t> </w:t>
      </w:r>
      <w:r>
        <w:rPr>
          <w:color w:val="231F20"/>
          <w:sz w:val="22"/>
        </w:rPr>
        <w:t>o</w:t>
      </w:r>
      <w:r>
        <w:rPr>
          <w:color w:val="231F20"/>
          <w:spacing w:val="-12"/>
          <w:sz w:val="22"/>
        </w:rPr>
        <w:t> </w:t>
      </w:r>
      <w:r>
        <w:rPr>
          <w:color w:val="231F20"/>
          <w:sz w:val="22"/>
        </w:rPr>
        <w:t>la</w:t>
      </w:r>
      <w:r>
        <w:rPr>
          <w:color w:val="231F20"/>
          <w:spacing w:val="-13"/>
          <w:sz w:val="22"/>
        </w:rPr>
        <w:t> </w:t>
      </w:r>
      <w:r>
        <w:rPr>
          <w:color w:val="231F20"/>
          <w:sz w:val="22"/>
        </w:rPr>
        <w:t>informa- ción que subsanen la omisión.</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170"/>
        </w:numPr>
        <w:tabs>
          <w:tab w:pos="1528" w:val="left" w:leader="none"/>
          <w:tab w:pos="1530" w:val="left" w:leader="none"/>
        </w:tabs>
        <w:spacing w:line="232" w:lineRule="auto" w:before="0" w:after="0"/>
        <w:ind w:left="1530" w:right="631" w:hanging="260"/>
        <w:jc w:val="both"/>
        <w:rPr>
          <w:sz w:val="22"/>
        </w:rPr>
      </w:pPr>
      <w:r>
        <w:rPr>
          <w:color w:val="231F20"/>
          <w:spacing w:val="-4"/>
          <w:sz w:val="22"/>
        </w:rPr>
        <w:t>En elecciones extraordinarias, la revisión del cumplimiento de los requisitos lega- </w:t>
      </w:r>
      <w:r>
        <w:rPr>
          <w:color w:val="231F20"/>
          <w:spacing w:val="-2"/>
          <w:sz w:val="22"/>
        </w:rPr>
        <w:t>les</w:t>
      </w:r>
      <w:r>
        <w:rPr>
          <w:color w:val="231F20"/>
          <w:spacing w:val="-10"/>
          <w:sz w:val="22"/>
        </w:rPr>
        <w:t> </w:t>
      </w:r>
      <w:r>
        <w:rPr>
          <w:color w:val="231F20"/>
          <w:spacing w:val="-2"/>
          <w:sz w:val="22"/>
        </w:rPr>
        <w:t>y</w:t>
      </w:r>
      <w:r>
        <w:rPr>
          <w:color w:val="231F20"/>
          <w:spacing w:val="-10"/>
          <w:sz w:val="22"/>
        </w:rPr>
        <w:t> </w:t>
      </w:r>
      <w:r>
        <w:rPr>
          <w:color w:val="231F20"/>
          <w:spacing w:val="-2"/>
          <w:sz w:val="22"/>
        </w:rPr>
        <w:t>de</w:t>
      </w:r>
      <w:r>
        <w:rPr>
          <w:color w:val="231F20"/>
          <w:spacing w:val="-10"/>
          <w:sz w:val="22"/>
        </w:rPr>
        <w:t> </w:t>
      </w:r>
      <w:r>
        <w:rPr>
          <w:color w:val="231F20"/>
          <w:spacing w:val="-2"/>
          <w:sz w:val="22"/>
        </w:rPr>
        <w:t>la</w:t>
      </w:r>
      <w:r>
        <w:rPr>
          <w:color w:val="231F20"/>
          <w:spacing w:val="-10"/>
          <w:sz w:val="22"/>
        </w:rPr>
        <w:t> </w:t>
      </w:r>
      <w:r>
        <w:rPr>
          <w:color w:val="231F20"/>
          <w:spacing w:val="-2"/>
          <w:sz w:val="22"/>
        </w:rPr>
        <w:t>documentación</w:t>
      </w:r>
      <w:r>
        <w:rPr>
          <w:color w:val="231F20"/>
          <w:spacing w:val="-10"/>
          <w:sz w:val="22"/>
        </w:rPr>
        <w:t> </w:t>
      </w:r>
      <w:r>
        <w:rPr>
          <w:color w:val="231F20"/>
          <w:spacing w:val="-2"/>
          <w:sz w:val="22"/>
        </w:rPr>
        <w:t>que</w:t>
      </w:r>
      <w:r>
        <w:rPr>
          <w:color w:val="231F20"/>
          <w:spacing w:val="-10"/>
          <w:sz w:val="22"/>
        </w:rPr>
        <w:t> </w:t>
      </w:r>
      <w:r>
        <w:rPr>
          <w:color w:val="231F20"/>
          <w:spacing w:val="-2"/>
          <w:sz w:val="22"/>
        </w:rPr>
        <w:t>se</w:t>
      </w:r>
      <w:r>
        <w:rPr>
          <w:color w:val="231F20"/>
          <w:spacing w:val="-10"/>
          <w:sz w:val="22"/>
        </w:rPr>
        <w:t> </w:t>
      </w:r>
      <w:r>
        <w:rPr>
          <w:color w:val="231F20"/>
          <w:spacing w:val="-2"/>
          <w:sz w:val="22"/>
        </w:rPr>
        <w:t>debe</w:t>
      </w:r>
      <w:r>
        <w:rPr>
          <w:color w:val="231F20"/>
          <w:spacing w:val="-10"/>
          <w:sz w:val="22"/>
        </w:rPr>
        <w:t> </w:t>
      </w:r>
      <w:r>
        <w:rPr>
          <w:color w:val="231F20"/>
          <w:spacing w:val="-2"/>
          <w:sz w:val="22"/>
        </w:rPr>
        <w:t>presentar,</w:t>
      </w:r>
      <w:r>
        <w:rPr>
          <w:color w:val="231F20"/>
          <w:spacing w:val="-10"/>
          <w:sz w:val="22"/>
        </w:rPr>
        <w:t> </w:t>
      </w:r>
      <w:r>
        <w:rPr>
          <w:color w:val="231F20"/>
          <w:spacing w:val="-2"/>
          <w:sz w:val="22"/>
        </w:rPr>
        <w:t>deberá</w:t>
      </w:r>
      <w:r>
        <w:rPr>
          <w:color w:val="231F20"/>
          <w:spacing w:val="-10"/>
          <w:sz w:val="22"/>
        </w:rPr>
        <w:t> </w:t>
      </w:r>
      <w:r>
        <w:rPr>
          <w:color w:val="231F20"/>
          <w:spacing w:val="-2"/>
          <w:sz w:val="22"/>
        </w:rPr>
        <w:t>efectuarse</w:t>
      </w:r>
      <w:r>
        <w:rPr>
          <w:color w:val="231F20"/>
          <w:spacing w:val="-10"/>
          <w:sz w:val="22"/>
        </w:rPr>
        <w:t> </w:t>
      </w:r>
      <w:r>
        <w:rPr>
          <w:color w:val="231F20"/>
          <w:spacing w:val="-2"/>
          <w:sz w:val="22"/>
        </w:rPr>
        <w:t>en</w:t>
      </w:r>
      <w:r>
        <w:rPr>
          <w:color w:val="231F20"/>
          <w:spacing w:val="-10"/>
          <w:sz w:val="22"/>
        </w:rPr>
        <w:t> </w:t>
      </w:r>
      <w:r>
        <w:rPr>
          <w:color w:val="231F20"/>
          <w:spacing w:val="-2"/>
          <w:sz w:val="22"/>
        </w:rPr>
        <w:t>un</w:t>
      </w:r>
      <w:r>
        <w:rPr>
          <w:color w:val="231F20"/>
          <w:spacing w:val="-10"/>
          <w:sz w:val="22"/>
        </w:rPr>
        <w:t> </w:t>
      </w:r>
      <w:r>
        <w:rPr>
          <w:color w:val="231F20"/>
          <w:spacing w:val="-2"/>
          <w:sz w:val="22"/>
        </w:rPr>
        <w:t>plazo </w:t>
      </w:r>
      <w:r>
        <w:rPr>
          <w:color w:val="231F20"/>
          <w:sz w:val="22"/>
        </w:rPr>
        <w:t>no mayor de tres días contados a partir de la recepción de la solicitud, mien- </w:t>
      </w:r>
      <w:r>
        <w:rPr>
          <w:color w:val="231F20"/>
          <w:spacing w:val="-2"/>
          <w:sz w:val="22"/>
        </w:rPr>
        <w:t>tras</w:t>
      </w:r>
      <w:r>
        <w:rPr>
          <w:color w:val="231F20"/>
          <w:spacing w:val="-11"/>
          <w:sz w:val="22"/>
        </w:rPr>
        <w:t> </w:t>
      </w:r>
      <w:r>
        <w:rPr>
          <w:color w:val="231F20"/>
          <w:spacing w:val="-2"/>
          <w:sz w:val="22"/>
        </w:rPr>
        <w:t>que</w:t>
      </w:r>
      <w:r>
        <w:rPr>
          <w:color w:val="231F20"/>
          <w:spacing w:val="-10"/>
          <w:sz w:val="22"/>
        </w:rPr>
        <w:t> </w:t>
      </w:r>
      <w:r>
        <w:rPr>
          <w:color w:val="231F20"/>
          <w:spacing w:val="-2"/>
          <w:sz w:val="22"/>
        </w:rPr>
        <w:t>el</w:t>
      </w:r>
      <w:r>
        <w:rPr>
          <w:color w:val="231F20"/>
          <w:spacing w:val="-11"/>
          <w:sz w:val="22"/>
        </w:rPr>
        <w:t> </w:t>
      </w:r>
      <w:r>
        <w:rPr>
          <w:color w:val="231F20"/>
          <w:spacing w:val="-2"/>
          <w:sz w:val="22"/>
        </w:rPr>
        <w:t>plazo</w:t>
      </w:r>
      <w:r>
        <w:rPr>
          <w:color w:val="231F20"/>
          <w:spacing w:val="-10"/>
          <w:sz w:val="22"/>
        </w:rPr>
        <w:t> </w:t>
      </w:r>
      <w:r>
        <w:rPr>
          <w:color w:val="231F20"/>
          <w:spacing w:val="-2"/>
          <w:sz w:val="22"/>
        </w:rPr>
        <w:t>para</w:t>
      </w:r>
      <w:r>
        <w:rPr>
          <w:color w:val="231F20"/>
          <w:spacing w:val="-11"/>
          <w:sz w:val="22"/>
        </w:rPr>
        <w:t> </w:t>
      </w:r>
      <w:r>
        <w:rPr>
          <w:color w:val="231F20"/>
          <w:spacing w:val="-2"/>
          <w:sz w:val="22"/>
        </w:rPr>
        <w:t>que</w:t>
      </w:r>
      <w:r>
        <w:rPr>
          <w:color w:val="231F20"/>
          <w:spacing w:val="-10"/>
          <w:sz w:val="22"/>
        </w:rPr>
        <w:t> </w:t>
      </w:r>
      <w:r>
        <w:rPr>
          <w:color w:val="231F20"/>
          <w:spacing w:val="-2"/>
          <w:sz w:val="22"/>
        </w:rPr>
        <w:t>la</w:t>
      </w:r>
      <w:r>
        <w:rPr>
          <w:color w:val="231F20"/>
          <w:spacing w:val="-10"/>
          <w:sz w:val="22"/>
        </w:rPr>
        <w:t> </w:t>
      </w:r>
      <w:r>
        <w:rPr>
          <w:color w:val="231F20"/>
          <w:spacing w:val="-2"/>
          <w:sz w:val="22"/>
        </w:rPr>
        <w:t>persona</w:t>
      </w:r>
      <w:r>
        <w:rPr>
          <w:color w:val="231F20"/>
          <w:spacing w:val="-11"/>
          <w:sz w:val="22"/>
        </w:rPr>
        <w:t> </w:t>
      </w:r>
      <w:r>
        <w:rPr>
          <w:color w:val="231F20"/>
          <w:spacing w:val="-2"/>
          <w:sz w:val="22"/>
        </w:rPr>
        <w:t>solicitante</w:t>
      </w:r>
      <w:r>
        <w:rPr>
          <w:color w:val="231F20"/>
          <w:spacing w:val="-10"/>
          <w:sz w:val="22"/>
        </w:rPr>
        <w:t> </w:t>
      </w:r>
      <w:r>
        <w:rPr>
          <w:color w:val="231F20"/>
          <w:spacing w:val="-2"/>
          <w:sz w:val="22"/>
        </w:rPr>
        <w:t>subsane</w:t>
      </w:r>
      <w:r>
        <w:rPr>
          <w:color w:val="231F20"/>
          <w:spacing w:val="-11"/>
          <w:sz w:val="22"/>
        </w:rPr>
        <w:t> </w:t>
      </w:r>
      <w:r>
        <w:rPr>
          <w:color w:val="231F20"/>
          <w:spacing w:val="-2"/>
          <w:sz w:val="22"/>
        </w:rPr>
        <w:t>alguna</w:t>
      </w:r>
      <w:r>
        <w:rPr>
          <w:color w:val="231F20"/>
          <w:spacing w:val="-10"/>
          <w:sz w:val="22"/>
        </w:rPr>
        <w:t> </w:t>
      </w:r>
      <w:r>
        <w:rPr>
          <w:color w:val="231F20"/>
          <w:spacing w:val="-2"/>
          <w:sz w:val="22"/>
        </w:rPr>
        <w:t>omisión,</w:t>
      </w:r>
      <w:r>
        <w:rPr>
          <w:color w:val="231F20"/>
          <w:spacing w:val="-11"/>
          <w:sz w:val="22"/>
        </w:rPr>
        <w:t> </w:t>
      </w:r>
      <w:r>
        <w:rPr>
          <w:color w:val="231F20"/>
          <w:spacing w:val="-2"/>
          <w:sz w:val="22"/>
        </w:rPr>
        <w:t>será</w:t>
      </w:r>
      <w:r>
        <w:rPr>
          <w:color w:val="231F20"/>
          <w:spacing w:val="-10"/>
          <w:sz w:val="22"/>
        </w:rPr>
        <w:t> </w:t>
      </w:r>
      <w:r>
        <w:rPr>
          <w:color w:val="231F20"/>
          <w:spacing w:val="-2"/>
          <w:sz w:val="22"/>
        </w:rPr>
        <w:t>de </w:t>
      </w:r>
      <w:r>
        <w:rPr>
          <w:color w:val="231F20"/>
          <w:sz w:val="22"/>
        </w:rPr>
        <w:t>veinticuatro</w:t>
      </w:r>
      <w:r>
        <w:rPr>
          <w:color w:val="231F20"/>
          <w:spacing w:val="-9"/>
          <w:sz w:val="22"/>
        </w:rPr>
        <w:t> </w:t>
      </w:r>
      <w:r>
        <w:rPr>
          <w:color w:val="231F20"/>
          <w:sz w:val="22"/>
        </w:rPr>
        <w:t>horas</w:t>
      </w:r>
      <w:r>
        <w:rPr>
          <w:color w:val="231F20"/>
          <w:spacing w:val="-9"/>
          <w:sz w:val="22"/>
        </w:rPr>
        <w:t> </w:t>
      </w:r>
      <w:r>
        <w:rPr>
          <w:color w:val="231F20"/>
          <w:sz w:val="22"/>
        </w:rPr>
        <w:t>contadas</w:t>
      </w:r>
      <w:r>
        <w:rPr>
          <w:color w:val="231F20"/>
          <w:spacing w:val="-9"/>
          <w:sz w:val="22"/>
        </w:rPr>
        <w:t> </w:t>
      </w:r>
      <w:r>
        <w:rPr>
          <w:color w:val="231F20"/>
          <w:sz w:val="22"/>
        </w:rPr>
        <w:t>a</w:t>
      </w:r>
      <w:r>
        <w:rPr>
          <w:color w:val="231F20"/>
          <w:spacing w:val="-9"/>
          <w:sz w:val="22"/>
        </w:rPr>
        <w:t> </w:t>
      </w:r>
      <w:r>
        <w:rPr>
          <w:color w:val="231F20"/>
          <w:sz w:val="22"/>
        </w:rPr>
        <w:t>partir</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notificación</w:t>
      </w:r>
      <w:r>
        <w:rPr>
          <w:color w:val="231F20"/>
          <w:spacing w:val="-9"/>
          <w:sz w:val="22"/>
        </w:rPr>
        <w:t> </w:t>
      </w:r>
      <w:r>
        <w:rPr>
          <w:color w:val="231F20"/>
          <w:sz w:val="22"/>
        </w:rPr>
        <w:t>hecha</w:t>
      </w:r>
      <w:r>
        <w:rPr>
          <w:color w:val="231F20"/>
          <w:spacing w:val="-9"/>
          <w:sz w:val="22"/>
        </w:rPr>
        <w:t> </w:t>
      </w:r>
      <w:r>
        <w:rPr>
          <w:color w:val="231F20"/>
          <w:sz w:val="22"/>
        </w:rPr>
        <w:t>por</w:t>
      </w:r>
      <w:r>
        <w:rPr>
          <w:color w:val="231F20"/>
          <w:spacing w:val="-9"/>
          <w:sz w:val="22"/>
        </w:rPr>
        <w:t> </w:t>
      </w:r>
      <w:r>
        <w:rPr>
          <w:color w:val="231F20"/>
          <w:sz w:val="22"/>
        </w:rPr>
        <w:t>la</w:t>
      </w:r>
      <w:r>
        <w:rPr>
          <w:color w:val="231F20"/>
          <w:spacing w:val="-9"/>
          <w:sz w:val="22"/>
        </w:rPr>
        <w:t> </w:t>
      </w:r>
      <w:r>
        <w:rPr>
          <w:color w:val="231F20"/>
          <w:sz w:val="22"/>
        </w:rPr>
        <w:t>autoridad.</w:t>
      </w:r>
    </w:p>
    <w:p>
      <w:pPr>
        <w:pStyle w:val="Heading2"/>
        <w:spacing w:line="213" w:lineRule="auto" w:before="257"/>
        <w:ind w:left="3534" w:right="3315" w:hanging="1"/>
        <w:jc w:val="center"/>
      </w:pPr>
      <w:r>
        <w:rPr>
          <w:color w:val="58595B"/>
        </w:rPr>
        <w:t>Sección Segunda Cursos</w:t>
      </w:r>
      <w:r>
        <w:rPr>
          <w:color w:val="58595B"/>
          <w:spacing w:val="-14"/>
        </w:rPr>
        <w:t> </w:t>
      </w:r>
      <w:r>
        <w:rPr>
          <w:color w:val="58595B"/>
        </w:rPr>
        <w:t>de</w:t>
      </w:r>
      <w:r>
        <w:rPr>
          <w:color w:val="58595B"/>
          <w:spacing w:val="-14"/>
        </w:rPr>
        <w:t> </w:t>
      </w:r>
      <w:r>
        <w:rPr>
          <w:color w:val="58595B"/>
        </w:rPr>
        <w:t>Capacitación</w:t>
      </w:r>
    </w:p>
    <w:p>
      <w:pPr>
        <w:spacing w:before="234"/>
        <w:ind w:left="850" w:right="0" w:firstLine="0"/>
        <w:jc w:val="left"/>
        <w:rPr>
          <w:b/>
          <w:sz w:val="24"/>
        </w:rPr>
      </w:pPr>
      <w:r>
        <w:rPr>
          <w:b/>
          <w:color w:val="231F20"/>
          <w:sz w:val="24"/>
        </w:rPr>
        <w:t>Artículo</w:t>
      </w:r>
      <w:r>
        <w:rPr>
          <w:b/>
          <w:color w:val="231F20"/>
          <w:spacing w:val="-8"/>
          <w:sz w:val="24"/>
        </w:rPr>
        <w:t> </w:t>
      </w:r>
      <w:r>
        <w:rPr>
          <w:b/>
          <w:color w:val="231F20"/>
          <w:spacing w:val="-4"/>
          <w:sz w:val="24"/>
        </w:rPr>
        <w:t>193.</w:t>
      </w:r>
    </w:p>
    <w:p>
      <w:pPr>
        <w:pStyle w:val="ListParagraph"/>
        <w:numPr>
          <w:ilvl w:val="0"/>
          <w:numId w:val="171"/>
        </w:numPr>
        <w:tabs>
          <w:tab w:pos="1528" w:val="left" w:leader="none"/>
          <w:tab w:pos="1530" w:val="left" w:leader="none"/>
        </w:tabs>
        <w:spacing w:line="232" w:lineRule="auto" w:before="252" w:after="0"/>
        <w:ind w:left="1530" w:right="629" w:hanging="260"/>
        <w:jc w:val="both"/>
        <w:rPr>
          <w:sz w:val="22"/>
        </w:rPr>
      </w:pPr>
      <w:r>
        <w:rPr>
          <w:color w:val="231F20"/>
          <w:sz w:val="22"/>
        </w:rPr>
        <w:t>Una vez concluida la revisión de las solicitudes, se notificará dentro de los si- guientes</w:t>
      </w:r>
      <w:r>
        <w:rPr>
          <w:color w:val="231F20"/>
          <w:spacing w:val="-7"/>
          <w:sz w:val="22"/>
        </w:rPr>
        <w:t> </w:t>
      </w:r>
      <w:r>
        <w:rPr>
          <w:color w:val="231F20"/>
          <w:sz w:val="22"/>
        </w:rPr>
        <w:t>3</w:t>
      </w:r>
      <w:r>
        <w:rPr>
          <w:color w:val="231F20"/>
          <w:spacing w:val="-7"/>
          <w:sz w:val="22"/>
        </w:rPr>
        <w:t> </w:t>
      </w:r>
      <w:r>
        <w:rPr>
          <w:color w:val="231F20"/>
          <w:sz w:val="22"/>
        </w:rPr>
        <w:t>días</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persona</w:t>
      </w:r>
      <w:r>
        <w:rPr>
          <w:color w:val="231F20"/>
          <w:spacing w:val="-7"/>
          <w:sz w:val="22"/>
        </w:rPr>
        <w:t> </w:t>
      </w:r>
      <w:r>
        <w:rPr>
          <w:color w:val="231F20"/>
          <w:sz w:val="22"/>
        </w:rPr>
        <w:t>solicitante</w:t>
      </w:r>
      <w:r>
        <w:rPr>
          <w:color w:val="231F20"/>
          <w:spacing w:val="-7"/>
          <w:sz w:val="22"/>
        </w:rPr>
        <w:t> </w:t>
      </w:r>
      <w:r>
        <w:rPr>
          <w:color w:val="231F20"/>
          <w:sz w:val="22"/>
        </w:rPr>
        <w:t>la</w:t>
      </w:r>
      <w:r>
        <w:rPr>
          <w:color w:val="231F20"/>
          <w:spacing w:val="-7"/>
          <w:sz w:val="22"/>
        </w:rPr>
        <w:t> </w:t>
      </w:r>
      <w:r>
        <w:rPr>
          <w:color w:val="231F20"/>
          <w:sz w:val="22"/>
        </w:rPr>
        <w:t>obligación</w:t>
      </w:r>
      <w:r>
        <w:rPr>
          <w:color w:val="231F20"/>
          <w:spacing w:val="-7"/>
          <w:sz w:val="22"/>
        </w:rPr>
        <w:t> </w:t>
      </w:r>
      <w:r>
        <w:rPr>
          <w:color w:val="231F20"/>
          <w:sz w:val="22"/>
        </w:rPr>
        <w:t>de</w:t>
      </w:r>
      <w:r>
        <w:rPr>
          <w:color w:val="231F20"/>
          <w:spacing w:val="-7"/>
          <w:sz w:val="22"/>
        </w:rPr>
        <w:t> </w:t>
      </w:r>
      <w:r>
        <w:rPr>
          <w:color w:val="231F20"/>
          <w:sz w:val="22"/>
        </w:rPr>
        <w:t>tomar,</w:t>
      </w:r>
      <w:r>
        <w:rPr>
          <w:color w:val="231F20"/>
          <w:spacing w:val="-7"/>
          <w:sz w:val="22"/>
        </w:rPr>
        <w:t> </w:t>
      </w:r>
      <w:r>
        <w:rPr>
          <w:color w:val="231F20"/>
          <w:sz w:val="22"/>
        </w:rPr>
        <w:t>en</w:t>
      </w:r>
      <w:r>
        <w:rPr>
          <w:color w:val="231F20"/>
          <w:spacing w:val="-7"/>
          <w:sz w:val="22"/>
        </w:rPr>
        <w:t> </w:t>
      </w:r>
      <w:r>
        <w:rPr>
          <w:color w:val="231F20"/>
          <w:sz w:val="22"/>
        </w:rPr>
        <w:t>alguna</w:t>
      </w:r>
      <w:r>
        <w:rPr>
          <w:color w:val="231F20"/>
          <w:spacing w:val="-7"/>
          <w:sz w:val="22"/>
        </w:rPr>
        <w:t> </w:t>
      </w:r>
      <w:r>
        <w:rPr>
          <w:color w:val="231F20"/>
          <w:sz w:val="22"/>
        </w:rPr>
        <w:t>de</w:t>
      </w:r>
      <w:r>
        <w:rPr>
          <w:color w:val="231F20"/>
          <w:spacing w:val="-7"/>
          <w:sz w:val="22"/>
        </w:rPr>
        <w:t> </w:t>
      </w:r>
      <w:r>
        <w:rPr>
          <w:color w:val="231F20"/>
          <w:sz w:val="22"/>
        </w:rPr>
        <w:t>las modalidades</w:t>
      </w:r>
      <w:r>
        <w:rPr>
          <w:color w:val="231F20"/>
          <w:spacing w:val="-9"/>
          <w:sz w:val="22"/>
        </w:rPr>
        <w:t> </w:t>
      </w:r>
      <w:r>
        <w:rPr>
          <w:color w:val="231F20"/>
          <w:sz w:val="22"/>
        </w:rPr>
        <w:t>aprobadas,</w:t>
      </w:r>
      <w:r>
        <w:rPr>
          <w:color w:val="231F20"/>
          <w:spacing w:val="-9"/>
          <w:sz w:val="22"/>
        </w:rPr>
        <w:t> </w:t>
      </w:r>
      <w:r>
        <w:rPr>
          <w:color w:val="231F20"/>
          <w:sz w:val="22"/>
        </w:rPr>
        <w:t>el</w:t>
      </w:r>
      <w:r>
        <w:rPr>
          <w:color w:val="231F20"/>
          <w:spacing w:val="-9"/>
          <w:sz w:val="22"/>
        </w:rPr>
        <w:t> </w:t>
      </w:r>
      <w:r>
        <w:rPr>
          <w:color w:val="231F20"/>
          <w:sz w:val="22"/>
        </w:rPr>
        <w:t>curso</w:t>
      </w:r>
      <w:r>
        <w:rPr>
          <w:color w:val="231F20"/>
          <w:spacing w:val="-9"/>
          <w:sz w:val="22"/>
        </w:rPr>
        <w:t> </w:t>
      </w:r>
      <w:r>
        <w:rPr>
          <w:color w:val="231F20"/>
          <w:sz w:val="22"/>
        </w:rPr>
        <w:t>de</w:t>
      </w:r>
      <w:r>
        <w:rPr>
          <w:color w:val="231F20"/>
          <w:spacing w:val="-9"/>
          <w:sz w:val="22"/>
        </w:rPr>
        <w:t> </w:t>
      </w:r>
      <w:r>
        <w:rPr>
          <w:color w:val="231F20"/>
          <w:sz w:val="22"/>
        </w:rPr>
        <w:t>capacitación,</w:t>
      </w:r>
      <w:r>
        <w:rPr>
          <w:color w:val="231F20"/>
          <w:spacing w:val="-9"/>
          <w:sz w:val="22"/>
        </w:rPr>
        <w:t> </w:t>
      </w:r>
      <w:r>
        <w:rPr>
          <w:color w:val="231F20"/>
          <w:sz w:val="22"/>
        </w:rPr>
        <w:t>preparación</w:t>
      </w:r>
      <w:r>
        <w:rPr>
          <w:color w:val="231F20"/>
          <w:spacing w:val="-9"/>
          <w:sz w:val="22"/>
        </w:rPr>
        <w:t> </w:t>
      </w:r>
      <w:r>
        <w:rPr>
          <w:color w:val="231F20"/>
          <w:sz w:val="22"/>
        </w:rPr>
        <w:t>o</w:t>
      </w:r>
      <w:r>
        <w:rPr>
          <w:color w:val="231F20"/>
          <w:spacing w:val="-9"/>
          <w:sz w:val="22"/>
        </w:rPr>
        <w:t> </w:t>
      </w:r>
      <w:r>
        <w:rPr>
          <w:color w:val="231F20"/>
          <w:sz w:val="22"/>
        </w:rPr>
        <w:t>información</w:t>
      </w:r>
      <w:r>
        <w:rPr>
          <w:color w:val="231F20"/>
          <w:spacing w:val="-9"/>
          <w:sz w:val="22"/>
        </w:rPr>
        <w:t> </w:t>
      </w:r>
      <w:r>
        <w:rPr>
          <w:color w:val="231F20"/>
          <w:sz w:val="22"/>
        </w:rPr>
        <w:t>a que</w:t>
      </w:r>
      <w:r>
        <w:rPr>
          <w:color w:val="231F20"/>
          <w:spacing w:val="-12"/>
          <w:sz w:val="22"/>
        </w:rPr>
        <w:t> </w:t>
      </w:r>
      <w:r>
        <w:rPr>
          <w:color w:val="231F20"/>
          <w:sz w:val="22"/>
        </w:rPr>
        <w:t>se</w:t>
      </w:r>
      <w:r>
        <w:rPr>
          <w:color w:val="231F20"/>
          <w:spacing w:val="-11"/>
          <w:sz w:val="22"/>
        </w:rPr>
        <w:t> </w:t>
      </w:r>
      <w:r>
        <w:rPr>
          <w:color w:val="231F20"/>
          <w:sz w:val="22"/>
        </w:rPr>
        <w:t>refiere</w:t>
      </w:r>
      <w:r>
        <w:rPr>
          <w:color w:val="231F20"/>
          <w:spacing w:val="-11"/>
          <w:sz w:val="22"/>
        </w:rPr>
        <w:t> </w:t>
      </w:r>
      <w:r>
        <w:rPr>
          <w:color w:val="231F20"/>
          <w:sz w:val="22"/>
        </w:rPr>
        <w:t>el</w:t>
      </w:r>
      <w:r>
        <w:rPr>
          <w:color w:val="231F20"/>
          <w:spacing w:val="-11"/>
          <w:sz w:val="22"/>
        </w:rPr>
        <w:t> </w:t>
      </w:r>
      <w:r>
        <w:rPr>
          <w:color w:val="231F20"/>
          <w:sz w:val="22"/>
        </w:rPr>
        <w:t>artículo</w:t>
      </w:r>
      <w:r>
        <w:rPr>
          <w:color w:val="231F20"/>
          <w:spacing w:val="-11"/>
          <w:sz w:val="22"/>
        </w:rPr>
        <w:t> </w:t>
      </w:r>
      <w:r>
        <w:rPr>
          <w:color w:val="231F20"/>
          <w:sz w:val="22"/>
        </w:rPr>
        <w:t>217,</w:t>
      </w:r>
      <w:r>
        <w:rPr>
          <w:color w:val="231F20"/>
          <w:spacing w:val="-11"/>
          <w:sz w:val="22"/>
        </w:rPr>
        <w:t> </w:t>
      </w:r>
      <w:r>
        <w:rPr>
          <w:color w:val="231F20"/>
          <w:sz w:val="22"/>
        </w:rPr>
        <w:t>numeral</w:t>
      </w:r>
      <w:r>
        <w:rPr>
          <w:color w:val="231F20"/>
          <w:spacing w:val="-11"/>
          <w:sz w:val="22"/>
        </w:rPr>
        <w:t> </w:t>
      </w:r>
      <w:r>
        <w:rPr>
          <w:color w:val="231F20"/>
          <w:sz w:val="22"/>
        </w:rPr>
        <w:t>1,</w:t>
      </w:r>
      <w:r>
        <w:rPr>
          <w:color w:val="231F20"/>
          <w:spacing w:val="-11"/>
          <w:sz w:val="22"/>
        </w:rPr>
        <w:t> </w:t>
      </w:r>
      <w:r>
        <w:rPr>
          <w:color w:val="231F20"/>
          <w:sz w:val="22"/>
        </w:rPr>
        <w:t>inciso</w:t>
      </w:r>
      <w:r>
        <w:rPr>
          <w:color w:val="231F20"/>
          <w:spacing w:val="-11"/>
          <w:sz w:val="22"/>
        </w:rPr>
        <w:t> </w:t>
      </w:r>
      <w:r>
        <w:rPr>
          <w:color w:val="231F20"/>
          <w:sz w:val="22"/>
        </w:rPr>
        <w:t>d),</w:t>
      </w:r>
      <w:r>
        <w:rPr>
          <w:color w:val="231F20"/>
          <w:spacing w:val="-11"/>
          <w:sz w:val="22"/>
        </w:rPr>
        <w:t> </w:t>
      </w:r>
      <w:r>
        <w:rPr>
          <w:color w:val="231F20"/>
          <w:sz w:val="22"/>
        </w:rPr>
        <w:t>fracción</w:t>
      </w:r>
      <w:r>
        <w:rPr>
          <w:color w:val="231F20"/>
          <w:spacing w:val="-11"/>
          <w:sz w:val="22"/>
        </w:rPr>
        <w:t> </w:t>
      </w:r>
      <w:r>
        <w:rPr>
          <w:color w:val="231F20"/>
          <w:sz w:val="22"/>
        </w:rPr>
        <w:t>IV</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2"/>
          <w:sz w:val="22"/>
        </w:rPr>
        <w:t> </w:t>
      </w:r>
      <w:r>
        <w:rPr>
          <w:color w:val="231F20"/>
          <w:sz w:val="22"/>
        </w:rPr>
        <w:t>lgipe</w:t>
      </w:r>
      <w:r>
        <w:rPr>
          <w:color w:val="231F20"/>
          <w:spacing w:val="-13"/>
          <w:sz w:val="22"/>
        </w:rPr>
        <w:t> </w:t>
      </w:r>
      <w:r>
        <w:rPr>
          <w:color w:val="231F20"/>
          <w:sz w:val="22"/>
        </w:rPr>
        <w:t>aperci- bida</w:t>
      </w:r>
      <w:r>
        <w:rPr>
          <w:color w:val="231F20"/>
          <w:spacing w:val="-8"/>
          <w:sz w:val="22"/>
        </w:rPr>
        <w:t> </w:t>
      </w:r>
      <w:r>
        <w:rPr>
          <w:color w:val="231F20"/>
          <w:sz w:val="22"/>
        </w:rPr>
        <w:t>que,</w:t>
      </w:r>
      <w:r>
        <w:rPr>
          <w:color w:val="231F20"/>
          <w:spacing w:val="-8"/>
          <w:sz w:val="22"/>
        </w:rPr>
        <w:t> </w:t>
      </w:r>
      <w:r>
        <w:rPr>
          <w:color w:val="231F20"/>
          <w:sz w:val="22"/>
        </w:rPr>
        <w:t>de</w:t>
      </w:r>
      <w:r>
        <w:rPr>
          <w:color w:val="231F20"/>
          <w:spacing w:val="-8"/>
          <w:sz w:val="22"/>
        </w:rPr>
        <w:t> </w:t>
      </w:r>
      <w:r>
        <w:rPr>
          <w:color w:val="231F20"/>
          <w:sz w:val="22"/>
        </w:rPr>
        <w:t>no</w:t>
      </w:r>
      <w:r>
        <w:rPr>
          <w:color w:val="231F20"/>
          <w:spacing w:val="-8"/>
          <w:sz w:val="22"/>
        </w:rPr>
        <w:t> </w:t>
      </w:r>
      <w:r>
        <w:rPr>
          <w:color w:val="231F20"/>
          <w:sz w:val="22"/>
        </w:rPr>
        <w:t>tomar</w:t>
      </w:r>
      <w:r>
        <w:rPr>
          <w:color w:val="231F20"/>
          <w:spacing w:val="-8"/>
          <w:sz w:val="22"/>
        </w:rPr>
        <w:t> </w:t>
      </w:r>
      <w:r>
        <w:rPr>
          <w:color w:val="231F20"/>
          <w:sz w:val="22"/>
        </w:rPr>
        <w:t>el</w:t>
      </w:r>
      <w:r>
        <w:rPr>
          <w:color w:val="231F20"/>
          <w:spacing w:val="-8"/>
          <w:sz w:val="22"/>
        </w:rPr>
        <w:t> </w:t>
      </w:r>
      <w:r>
        <w:rPr>
          <w:color w:val="231F20"/>
          <w:sz w:val="22"/>
        </w:rPr>
        <w:t>curso</w:t>
      </w:r>
      <w:r>
        <w:rPr>
          <w:color w:val="231F20"/>
          <w:spacing w:val="-8"/>
          <w:sz w:val="22"/>
        </w:rPr>
        <w:t> </w:t>
      </w:r>
      <w:r>
        <w:rPr>
          <w:color w:val="231F20"/>
          <w:sz w:val="22"/>
        </w:rPr>
        <w:t>de</w:t>
      </w:r>
      <w:r>
        <w:rPr>
          <w:color w:val="231F20"/>
          <w:spacing w:val="-8"/>
          <w:sz w:val="22"/>
        </w:rPr>
        <w:t> </w:t>
      </w:r>
      <w:r>
        <w:rPr>
          <w:color w:val="231F20"/>
          <w:sz w:val="22"/>
        </w:rPr>
        <w:t>capacitación,</w:t>
      </w:r>
      <w:r>
        <w:rPr>
          <w:color w:val="231F20"/>
          <w:spacing w:val="-8"/>
          <w:sz w:val="22"/>
        </w:rPr>
        <w:t> </w:t>
      </w:r>
      <w:r>
        <w:rPr>
          <w:color w:val="231F20"/>
          <w:sz w:val="22"/>
        </w:rPr>
        <w:t>la</w:t>
      </w:r>
      <w:r>
        <w:rPr>
          <w:color w:val="231F20"/>
          <w:spacing w:val="-8"/>
          <w:sz w:val="22"/>
        </w:rPr>
        <w:t> </w:t>
      </w:r>
      <w:r>
        <w:rPr>
          <w:color w:val="231F20"/>
          <w:sz w:val="22"/>
        </w:rPr>
        <w:t>solicitud</w:t>
      </w:r>
      <w:r>
        <w:rPr>
          <w:color w:val="231F20"/>
          <w:spacing w:val="-8"/>
          <w:sz w:val="22"/>
        </w:rPr>
        <w:t> </w:t>
      </w:r>
      <w:r>
        <w:rPr>
          <w:color w:val="231F20"/>
          <w:sz w:val="22"/>
        </w:rPr>
        <w:t>será</w:t>
      </w:r>
      <w:r>
        <w:rPr>
          <w:color w:val="231F20"/>
          <w:spacing w:val="-8"/>
          <w:sz w:val="22"/>
        </w:rPr>
        <w:t> </w:t>
      </w:r>
      <w:r>
        <w:rPr>
          <w:color w:val="231F20"/>
          <w:sz w:val="22"/>
        </w:rPr>
        <w:t>improcedente.</w:t>
      </w:r>
    </w:p>
    <w:p>
      <w:pPr>
        <w:pStyle w:val="ListParagraph"/>
        <w:numPr>
          <w:ilvl w:val="0"/>
          <w:numId w:val="171"/>
        </w:numPr>
        <w:tabs>
          <w:tab w:pos="1528" w:val="left" w:leader="none"/>
          <w:tab w:pos="1530" w:val="left" w:leader="none"/>
        </w:tabs>
        <w:spacing w:line="232" w:lineRule="auto" w:before="258" w:after="0"/>
        <w:ind w:left="1530" w:right="629" w:hanging="260"/>
        <w:jc w:val="both"/>
        <w:rPr>
          <w:sz w:val="22"/>
        </w:rPr>
      </w:pPr>
      <w:r>
        <w:rPr>
          <w:color w:val="231F20"/>
          <w:sz w:val="22"/>
        </w:rPr>
        <w:t>En elecciones locales, los opl deberán elaborar y proporcionar a los vocales ejecutivos locales del Instituto, el material para la capacitación de los obser- vadores electorales, a fin que éstos los remitan para su revisión, corrección y validación, a la deceyec.</w:t>
      </w:r>
    </w:p>
    <w:p>
      <w:pPr>
        <w:pStyle w:val="ListParagraph"/>
        <w:numPr>
          <w:ilvl w:val="0"/>
          <w:numId w:val="171"/>
        </w:numPr>
        <w:tabs>
          <w:tab w:pos="1528" w:val="left" w:leader="none"/>
          <w:tab w:pos="1530" w:val="left" w:leader="none"/>
        </w:tabs>
        <w:spacing w:line="232" w:lineRule="auto" w:before="258" w:after="0"/>
        <w:ind w:left="1530" w:right="630" w:hanging="260"/>
        <w:jc w:val="both"/>
        <w:rPr>
          <w:sz w:val="22"/>
        </w:rPr>
      </w:pPr>
      <w:r>
        <w:rPr>
          <w:color w:val="231F20"/>
          <w:sz w:val="22"/>
        </w:rPr>
        <w:t>Los proyectos del contenido de los materiales didácticos en materia de ob- servación electoral elaborados por los opl, se sujetarán a los criterios para la elaboración</w:t>
      </w:r>
      <w:r>
        <w:rPr>
          <w:color w:val="231F20"/>
          <w:spacing w:val="-13"/>
          <w:sz w:val="22"/>
        </w:rPr>
        <w:t> </w:t>
      </w:r>
      <w:r>
        <w:rPr>
          <w:color w:val="231F20"/>
          <w:sz w:val="22"/>
        </w:rPr>
        <w:t>de</w:t>
      </w:r>
      <w:r>
        <w:rPr>
          <w:color w:val="231F20"/>
          <w:spacing w:val="-12"/>
          <w:sz w:val="22"/>
        </w:rPr>
        <w:t> </w:t>
      </w:r>
      <w:r>
        <w:rPr>
          <w:color w:val="231F20"/>
          <w:sz w:val="22"/>
        </w:rPr>
        <w:t>materiales</w:t>
      </w:r>
      <w:r>
        <w:rPr>
          <w:color w:val="231F20"/>
          <w:spacing w:val="-13"/>
          <w:sz w:val="22"/>
        </w:rPr>
        <w:t> </w:t>
      </w:r>
      <w:r>
        <w:rPr>
          <w:color w:val="231F20"/>
          <w:sz w:val="22"/>
        </w:rPr>
        <w:t>didácticos</w:t>
      </w:r>
      <w:r>
        <w:rPr>
          <w:color w:val="231F20"/>
          <w:spacing w:val="-12"/>
          <w:sz w:val="22"/>
        </w:rPr>
        <w:t> </w:t>
      </w:r>
      <w:r>
        <w:rPr>
          <w:color w:val="231F20"/>
          <w:sz w:val="22"/>
        </w:rPr>
        <w:t>y</w:t>
      </w:r>
      <w:r>
        <w:rPr>
          <w:color w:val="231F20"/>
          <w:spacing w:val="-13"/>
          <w:sz w:val="22"/>
        </w:rPr>
        <w:t> </w:t>
      </w:r>
      <w:r>
        <w:rPr>
          <w:color w:val="231F20"/>
          <w:sz w:val="22"/>
        </w:rPr>
        <w:t>de</w:t>
      </w:r>
      <w:r>
        <w:rPr>
          <w:color w:val="231F20"/>
          <w:spacing w:val="-12"/>
          <w:sz w:val="22"/>
        </w:rPr>
        <w:t> </w:t>
      </w:r>
      <w:r>
        <w:rPr>
          <w:color w:val="231F20"/>
          <w:sz w:val="22"/>
        </w:rPr>
        <w:t>apoyo</w:t>
      </w:r>
      <w:r>
        <w:rPr>
          <w:color w:val="231F20"/>
          <w:spacing w:val="-13"/>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contemplen</w:t>
      </w:r>
      <w:r>
        <w:rPr>
          <w:color w:val="231F20"/>
          <w:spacing w:val="-13"/>
          <w:sz w:val="22"/>
        </w:rPr>
        <w:t> </w:t>
      </w:r>
      <w:r>
        <w:rPr>
          <w:color w:val="231F20"/>
          <w:sz w:val="22"/>
        </w:rPr>
        <w:t>en</w:t>
      </w:r>
      <w:r>
        <w:rPr>
          <w:color w:val="231F20"/>
          <w:spacing w:val="-12"/>
          <w:sz w:val="22"/>
        </w:rPr>
        <w:t> </w:t>
      </w:r>
      <w:r>
        <w:rPr>
          <w:color w:val="231F20"/>
          <w:sz w:val="22"/>
        </w:rPr>
        <w:t>la</w:t>
      </w:r>
      <w:r>
        <w:rPr>
          <w:color w:val="231F20"/>
          <w:spacing w:val="-13"/>
          <w:sz w:val="22"/>
        </w:rPr>
        <w:t> </w:t>
      </w:r>
      <w:r>
        <w:rPr>
          <w:color w:val="231F20"/>
          <w:sz w:val="22"/>
        </w:rPr>
        <w:t>estra- tegia de capacitación y asistencia electoral correspondiente.</w:t>
      </w:r>
    </w:p>
    <w:p>
      <w:pPr>
        <w:pStyle w:val="ListParagraph"/>
        <w:numPr>
          <w:ilvl w:val="0"/>
          <w:numId w:val="171"/>
        </w:numPr>
        <w:tabs>
          <w:tab w:pos="1528" w:val="left" w:leader="none"/>
          <w:tab w:pos="1530" w:val="left" w:leader="none"/>
        </w:tabs>
        <w:spacing w:line="232" w:lineRule="auto" w:before="258" w:after="0"/>
        <w:ind w:left="1530" w:right="630" w:hanging="260"/>
        <w:jc w:val="both"/>
        <w:rPr>
          <w:sz w:val="22"/>
        </w:rPr>
      </w:pPr>
      <w:r>
        <w:rPr>
          <w:color w:val="231F20"/>
          <w:sz w:val="22"/>
        </w:rPr>
        <w:t>Los cursos contarán con información relativa a la elección federal o local que corresponda.</w:t>
      </w:r>
      <w:r>
        <w:rPr>
          <w:color w:val="231F20"/>
          <w:spacing w:val="-7"/>
          <w:sz w:val="22"/>
        </w:rPr>
        <w:t> </w:t>
      </w:r>
      <w:r>
        <w:rPr>
          <w:color w:val="231F20"/>
          <w:sz w:val="22"/>
        </w:rPr>
        <w:t>Para</w:t>
      </w:r>
      <w:r>
        <w:rPr>
          <w:color w:val="231F20"/>
          <w:spacing w:val="-7"/>
          <w:sz w:val="22"/>
        </w:rPr>
        <w:t> </w:t>
      </w:r>
      <w:r>
        <w:rPr>
          <w:color w:val="231F20"/>
          <w:sz w:val="22"/>
        </w:rPr>
        <w:t>el</w:t>
      </w:r>
      <w:r>
        <w:rPr>
          <w:color w:val="231F20"/>
          <w:spacing w:val="-8"/>
          <w:sz w:val="22"/>
        </w:rPr>
        <w:t> </w:t>
      </w:r>
      <w:r>
        <w:rPr>
          <w:color w:val="231F20"/>
          <w:sz w:val="22"/>
        </w:rPr>
        <w:t>caso</w:t>
      </w:r>
      <w:r>
        <w:rPr>
          <w:color w:val="231F20"/>
          <w:spacing w:val="-7"/>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elecciones</w:t>
      </w:r>
      <w:r>
        <w:rPr>
          <w:color w:val="231F20"/>
          <w:spacing w:val="-7"/>
          <w:sz w:val="22"/>
        </w:rPr>
        <w:t> </w:t>
      </w:r>
      <w:r>
        <w:rPr>
          <w:color w:val="231F20"/>
          <w:sz w:val="22"/>
        </w:rPr>
        <w:t>locales</w:t>
      </w:r>
      <w:r>
        <w:rPr>
          <w:color w:val="231F20"/>
          <w:spacing w:val="-7"/>
          <w:sz w:val="22"/>
        </w:rPr>
        <w:t> </w:t>
      </w:r>
      <w:r>
        <w:rPr>
          <w:color w:val="231F20"/>
          <w:sz w:val="22"/>
        </w:rPr>
        <w:t>y</w:t>
      </w:r>
      <w:r>
        <w:rPr>
          <w:color w:val="231F20"/>
          <w:spacing w:val="-7"/>
          <w:sz w:val="22"/>
        </w:rPr>
        <w:t> </w:t>
      </w:r>
      <w:r>
        <w:rPr>
          <w:color w:val="231F20"/>
          <w:sz w:val="22"/>
        </w:rPr>
        <w:t>concurrentes,</w:t>
      </w:r>
      <w:r>
        <w:rPr>
          <w:color w:val="231F20"/>
          <w:spacing w:val="-8"/>
          <w:sz w:val="22"/>
        </w:rPr>
        <w:t> </w:t>
      </w:r>
      <w:r>
        <w:rPr>
          <w:color w:val="231F20"/>
          <w:sz w:val="22"/>
        </w:rPr>
        <w:t>los</w:t>
      </w:r>
      <w:r>
        <w:rPr>
          <w:color w:val="231F20"/>
          <w:spacing w:val="-8"/>
          <w:sz w:val="22"/>
        </w:rPr>
        <w:t> </w:t>
      </w:r>
      <w:r>
        <w:rPr>
          <w:color w:val="231F20"/>
          <w:sz w:val="22"/>
        </w:rPr>
        <w:t>opl</w:t>
      </w:r>
      <w:r>
        <w:rPr>
          <w:color w:val="231F20"/>
          <w:spacing w:val="-7"/>
          <w:sz w:val="22"/>
        </w:rPr>
        <w:t> </w:t>
      </w:r>
      <w:r>
        <w:rPr>
          <w:color w:val="231F20"/>
          <w:sz w:val="22"/>
        </w:rPr>
        <w:t>y</w:t>
      </w:r>
      <w:r>
        <w:rPr>
          <w:color w:val="231F20"/>
          <w:spacing w:val="-7"/>
          <w:sz w:val="22"/>
        </w:rPr>
        <w:t> </w:t>
      </w:r>
      <w:r>
        <w:rPr>
          <w:color w:val="231F20"/>
          <w:sz w:val="22"/>
        </w:rPr>
        <w:t>los vocales</w:t>
      </w:r>
      <w:r>
        <w:rPr>
          <w:color w:val="231F20"/>
          <w:spacing w:val="-13"/>
          <w:sz w:val="22"/>
        </w:rPr>
        <w:t> </w:t>
      </w:r>
      <w:r>
        <w:rPr>
          <w:color w:val="231F20"/>
          <w:sz w:val="22"/>
        </w:rPr>
        <w:t>ejecutivos</w:t>
      </w:r>
      <w:r>
        <w:rPr>
          <w:color w:val="231F20"/>
          <w:spacing w:val="-12"/>
          <w:sz w:val="22"/>
        </w:rPr>
        <w:t> </w:t>
      </w:r>
      <w:r>
        <w:rPr>
          <w:color w:val="231F20"/>
          <w:sz w:val="22"/>
        </w:rPr>
        <w:t>locales</w:t>
      </w:r>
      <w:r>
        <w:rPr>
          <w:color w:val="231F20"/>
          <w:spacing w:val="-13"/>
          <w:sz w:val="22"/>
        </w:rPr>
        <w:t> </w:t>
      </w:r>
      <w:r>
        <w:rPr>
          <w:color w:val="231F20"/>
          <w:sz w:val="22"/>
        </w:rPr>
        <w:t>respectivos,</w:t>
      </w:r>
      <w:r>
        <w:rPr>
          <w:color w:val="231F20"/>
          <w:spacing w:val="-12"/>
          <w:sz w:val="22"/>
        </w:rPr>
        <w:t> </w:t>
      </w:r>
      <w:r>
        <w:rPr>
          <w:color w:val="231F20"/>
          <w:sz w:val="22"/>
        </w:rPr>
        <w:t>deberán</w:t>
      </w:r>
      <w:r>
        <w:rPr>
          <w:color w:val="231F20"/>
          <w:spacing w:val="-13"/>
          <w:sz w:val="22"/>
        </w:rPr>
        <w:t> </w:t>
      </w:r>
      <w:r>
        <w:rPr>
          <w:color w:val="231F20"/>
          <w:sz w:val="22"/>
        </w:rPr>
        <w:t>intercambiar</w:t>
      </w:r>
      <w:r>
        <w:rPr>
          <w:color w:val="231F20"/>
          <w:spacing w:val="-12"/>
          <w:sz w:val="22"/>
        </w:rPr>
        <w:t> </w:t>
      </w:r>
      <w:r>
        <w:rPr>
          <w:color w:val="231F20"/>
          <w:sz w:val="22"/>
        </w:rPr>
        <w:t>el</w:t>
      </w:r>
      <w:r>
        <w:rPr>
          <w:color w:val="231F20"/>
          <w:spacing w:val="-13"/>
          <w:sz w:val="22"/>
        </w:rPr>
        <w:t> </w:t>
      </w:r>
      <w:r>
        <w:rPr>
          <w:color w:val="231F20"/>
          <w:sz w:val="22"/>
        </w:rPr>
        <w:t>material</w:t>
      </w:r>
      <w:r>
        <w:rPr>
          <w:color w:val="231F20"/>
          <w:spacing w:val="-12"/>
          <w:sz w:val="22"/>
        </w:rPr>
        <w:t> </w:t>
      </w:r>
      <w:r>
        <w:rPr>
          <w:color w:val="231F20"/>
          <w:sz w:val="22"/>
        </w:rPr>
        <w:t>con</w:t>
      </w:r>
      <w:r>
        <w:rPr>
          <w:color w:val="231F20"/>
          <w:spacing w:val="-12"/>
          <w:sz w:val="22"/>
        </w:rPr>
        <w:t> </w:t>
      </w:r>
      <w:r>
        <w:rPr>
          <w:color w:val="231F20"/>
          <w:sz w:val="22"/>
        </w:rPr>
        <w:t>los contenidos conducentes.</w:t>
      </w:r>
    </w:p>
    <w:p>
      <w:pPr>
        <w:pStyle w:val="Heading2"/>
        <w:spacing w:before="232"/>
      </w:pPr>
      <w:r>
        <w:rPr>
          <w:color w:val="231F20"/>
        </w:rPr>
        <w:t>Artículo</w:t>
      </w:r>
      <w:r>
        <w:rPr>
          <w:color w:val="231F20"/>
          <w:spacing w:val="-8"/>
        </w:rPr>
        <w:t> </w:t>
      </w:r>
      <w:r>
        <w:rPr>
          <w:color w:val="231F20"/>
          <w:spacing w:val="-4"/>
        </w:rPr>
        <w:t>194.</w:t>
      </w:r>
    </w:p>
    <w:p>
      <w:pPr>
        <w:pStyle w:val="ListParagraph"/>
        <w:numPr>
          <w:ilvl w:val="0"/>
          <w:numId w:val="172"/>
        </w:numPr>
        <w:tabs>
          <w:tab w:pos="1528" w:val="left" w:leader="none"/>
          <w:tab w:pos="1530" w:val="left" w:leader="none"/>
        </w:tabs>
        <w:spacing w:line="232" w:lineRule="auto" w:before="253" w:after="0"/>
        <w:ind w:left="1530" w:right="629" w:hanging="260"/>
        <w:jc w:val="both"/>
        <w:rPr>
          <w:sz w:val="22"/>
        </w:rPr>
      </w:pPr>
      <w:r>
        <w:rPr>
          <w:color w:val="231F20"/>
          <w:sz w:val="22"/>
        </w:rPr>
        <w:t>Los</w:t>
      </w:r>
      <w:r>
        <w:rPr>
          <w:color w:val="231F20"/>
          <w:spacing w:val="-7"/>
          <w:sz w:val="22"/>
        </w:rPr>
        <w:t> </w:t>
      </w:r>
      <w:r>
        <w:rPr>
          <w:color w:val="231F20"/>
          <w:sz w:val="22"/>
        </w:rPr>
        <w:t>cursos</w:t>
      </w:r>
      <w:r>
        <w:rPr>
          <w:color w:val="231F20"/>
          <w:spacing w:val="-7"/>
          <w:sz w:val="22"/>
        </w:rPr>
        <w:t> </w:t>
      </w:r>
      <w:r>
        <w:rPr>
          <w:color w:val="231F20"/>
          <w:sz w:val="22"/>
        </w:rPr>
        <w:t>de</w:t>
      </w:r>
      <w:r>
        <w:rPr>
          <w:color w:val="231F20"/>
          <w:spacing w:val="-7"/>
          <w:sz w:val="22"/>
        </w:rPr>
        <w:t> </w:t>
      </w:r>
      <w:r>
        <w:rPr>
          <w:color w:val="231F20"/>
          <w:sz w:val="22"/>
        </w:rPr>
        <w:t>capacitación</w:t>
      </w:r>
      <w:r>
        <w:rPr>
          <w:color w:val="231F20"/>
          <w:spacing w:val="-7"/>
          <w:sz w:val="22"/>
        </w:rPr>
        <w:t> </w:t>
      </w:r>
      <w:r>
        <w:rPr>
          <w:color w:val="231F20"/>
          <w:sz w:val="22"/>
        </w:rPr>
        <w:t>son</w:t>
      </w:r>
      <w:r>
        <w:rPr>
          <w:color w:val="231F20"/>
          <w:spacing w:val="-7"/>
          <w:sz w:val="22"/>
        </w:rPr>
        <w:t> </w:t>
      </w:r>
      <w:r>
        <w:rPr>
          <w:color w:val="231F20"/>
          <w:sz w:val="22"/>
        </w:rPr>
        <w:t>responsabilidad</w:t>
      </w:r>
      <w:r>
        <w:rPr>
          <w:color w:val="231F20"/>
          <w:spacing w:val="-6"/>
          <w:sz w:val="22"/>
        </w:rPr>
        <w:t> </w:t>
      </w:r>
      <w:r>
        <w:rPr>
          <w:color w:val="231F20"/>
          <w:sz w:val="22"/>
        </w:rPr>
        <w:t>del</w:t>
      </w:r>
      <w:r>
        <w:rPr>
          <w:color w:val="231F20"/>
          <w:spacing w:val="-7"/>
          <w:sz w:val="22"/>
        </w:rPr>
        <w:t> </w:t>
      </w:r>
      <w:r>
        <w:rPr>
          <w:color w:val="231F20"/>
          <w:sz w:val="22"/>
        </w:rPr>
        <w:t>Instituto,</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opl</w:t>
      </w:r>
      <w:r>
        <w:rPr>
          <w:color w:val="231F20"/>
          <w:spacing w:val="-7"/>
          <w:sz w:val="22"/>
        </w:rPr>
        <w:t> </w:t>
      </w:r>
      <w:r>
        <w:rPr>
          <w:color w:val="231F20"/>
          <w:sz w:val="22"/>
        </w:rPr>
        <w:t>o</w:t>
      </w:r>
      <w:r>
        <w:rPr>
          <w:color w:val="231F20"/>
          <w:spacing w:val="-7"/>
          <w:sz w:val="22"/>
        </w:rPr>
        <w:t> </w:t>
      </w:r>
      <w:r>
        <w:rPr>
          <w:color w:val="231F20"/>
          <w:sz w:val="22"/>
        </w:rPr>
        <w:t>de</w:t>
      </w:r>
      <w:r>
        <w:rPr>
          <w:color w:val="231F20"/>
          <w:spacing w:val="-7"/>
          <w:sz w:val="22"/>
        </w:rPr>
        <w:t> </w:t>
      </w:r>
      <w:r>
        <w:rPr>
          <w:color w:val="231F20"/>
          <w:sz w:val="22"/>
        </w:rPr>
        <w:t>las propias</w:t>
      </w:r>
      <w:r>
        <w:rPr>
          <w:color w:val="231F20"/>
          <w:spacing w:val="-3"/>
          <w:sz w:val="22"/>
        </w:rPr>
        <w:t> </w:t>
      </w:r>
      <w:r>
        <w:rPr>
          <w:color w:val="231F20"/>
          <w:sz w:val="22"/>
        </w:rPr>
        <w:t>organizaciones</w:t>
      </w:r>
      <w:r>
        <w:rPr>
          <w:color w:val="231F20"/>
          <w:spacing w:val="-4"/>
          <w:sz w:val="22"/>
        </w:rPr>
        <w:t> </w:t>
      </w:r>
      <w:r>
        <w:rPr>
          <w:color w:val="231F20"/>
          <w:sz w:val="22"/>
        </w:rPr>
        <w:t>a</w:t>
      </w:r>
      <w:r>
        <w:rPr>
          <w:color w:val="231F20"/>
          <w:spacing w:val="-4"/>
          <w:sz w:val="22"/>
        </w:rPr>
        <w:t> </w:t>
      </w:r>
      <w:r>
        <w:rPr>
          <w:color w:val="231F20"/>
          <w:sz w:val="22"/>
        </w:rPr>
        <w:t>las</w:t>
      </w:r>
      <w:r>
        <w:rPr>
          <w:color w:val="231F20"/>
          <w:spacing w:val="-4"/>
          <w:sz w:val="22"/>
        </w:rPr>
        <w:t> </w:t>
      </w:r>
      <w:r>
        <w:rPr>
          <w:color w:val="231F20"/>
          <w:sz w:val="22"/>
        </w:rPr>
        <w:t>que</w:t>
      </w:r>
      <w:r>
        <w:rPr>
          <w:color w:val="231F20"/>
          <w:spacing w:val="-4"/>
          <w:sz w:val="22"/>
        </w:rPr>
        <w:t> </w:t>
      </w:r>
      <w:r>
        <w:rPr>
          <w:color w:val="231F20"/>
          <w:sz w:val="22"/>
        </w:rPr>
        <w:t>pertenezcan</w:t>
      </w:r>
      <w:r>
        <w:rPr>
          <w:color w:val="231F20"/>
          <w:spacing w:val="-4"/>
          <w:sz w:val="22"/>
        </w:rPr>
        <w:t> </w:t>
      </w:r>
      <w:r>
        <w:rPr>
          <w:color w:val="231F20"/>
          <w:sz w:val="22"/>
        </w:rPr>
        <w:t>los</w:t>
      </w:r>
      <w:r>
        <w:rPr>
          <w:color w:val="231F20"/>
          <w:spacing w:val="-4"/>
          <w:sz w:val="22"/>
        </w:rPr>
        <w:t> </w:t>
      </w:r>
      <w:r>
        <w:rPr>
          <w:color w:val="231F20"/>
          <w:sz w:val="22"/>
        </w:rPr>
        <w:t>observadores</w:t>
      </w:r>
      <w:r>
        <w:rPr>
          <w:color w:val="231F20"/>
          <w:spacing w:val="-4"/>
          <w:sz w:val="22"/>
        </w:rPr>
        <w:t> </w:t>
      </w:r>
      <w:r>
        <w:rPr>
          <w:color w:val="231F20"/>
          <w:sz w:val="22"/>
        </w:rPr>
        <w:t>electorales,</w:t>
      </w:r>
      <w:r>
        <w:rPr>
          <w:color w:val="231F20"/>
          <w:spacing w:val="-4"/>
          <w:sz w:val="22"/>
        </w:rPr>
        <w:t> </w:t>
      </w:r>
      <w:r>
        <w:rPr>
          <w:color w:val="231F20"/>
          <w:sz w:val="22"/>
        </w:rPr>
        <w:t>en términos</w:t>
      </w:r>
      <w:r>
        <w:rPr>
          <w:color w:val="231F20"/>
          <w:spacing w:val="-9"/>
          <w:sz w:val="22"/>
        </w:rPr>
        <w:t> </w:t>
      </w:r>
      <w:r>
        <w:rPr>
          <w:color w:val="231F20"/>
          <w:sz w:val="22"/>
        </w:rPr>
        <w:t>de</w:t>
      </w:r>
      <w:r>
        <w:rPr>
          <w:color w:val="231F20"/>
          <w:spacing w:val="-9"/>
          <w:sz w:val="22"/>
        </w:rPr>
        <w:t> </w:t>
      </w:r>
      <w:r>
        <w:rPr>
          <w:color w:val="231F20"/>
          <w:sz w:val="22"/>
        </w:rPr>
        <w:t>lo</w:t>
      </w:r>
      <w:r>
        <w:rPr>
          <w:color w:val="231F20"/>
          <w:spacing w:val="-9"/>
          <w:sz w:val="22"/>
        </w:rPr>
        <w:t> </w:t>
      </w:r>
      <w:r>
        <w:rPr>
          <w:color w:val="231F20"/>
          <w:sz w:val="22"/>
        </w:rPr>
        <w:t>previsto</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artículo</w:t>
      </w:r>
      <w:r>
        <w:rPr>
          <w:color w:val="231F20"/>
          <w:spacing w:val="-9"/>
          <w:sz w:val="22"/>
        </w:rPr>
        <w:t> </w:t>
      </w:r>
      <w:r>
        <w:rPr>
          <w:color w:val="231F20"/>
          <w:sz w:val="22"/>
        </w:rPr>
        <w:t>217,</w:t>
      </w:r>
      <w:r>
        <w:rPr>
          <w:color w:val="231F20"/>
          <w:spacing w:val="-9"/>
          <w:sz w:val="22"/>
        </w:rPr>
        <w:t> </w:t>
      </w:r>
      <w:r>
        <w:rPr>
          <w:color w:val="231F20"/>
          <w:sz w:val="22"/>
        </w:rPr>
        <w:t>numeral</w:t>
      </w:r>
      <w:r>
        <w:rPr>
          <w:color w:val="231F20"/>
          <w:spacing w:val="-9"/>
          <w:sz w:val="22"/>
        </w:rPr>
        <w:t> </w:t>
      </w:r>
      <w:r>
        <w:rPr>
          <w:color w:val="231F20"/>
          <w:sz w:val="22"/>
        </w:rPr>
        <w:t>1,</w:t>
      </w:r>
      <w:r>
        <w:rPr>
          <w:color w:val="231F20"/>
          <w:spacing w:val="-9"/>
          <w:sz w:val="22"/>
        </w:rPr>
        <w:t> </w:t>
      </w:r>
      <w:r>
        <w:rPr>
          <w:color w:val="231F20"/>
          <w:sz w:val="22"/>
        </w:rPr>
        <w:t>inciso</w:t>
      </w:r>
      <w:r>
        <w:rPr>
          <w:color w:val="231F20"/>
          <w:spacing w:val="-9"/>
          <w:sz w:val="22"/>
        </w:rPr>
        <w:t> </w:t>
      </w:r>
      <w:r>
        <w:rPr>
          <w:color w:val="231F20"/>
          <w:sz w:val="22"/>
        </w:rPr>
        <w:t>d),</w:t>
      </w:r>
      <w:r>
        <w:rPr>
          <w:color w:val="231F20"/>
          <w:spacing w:val="-9"/>
          <w:sz w:val="22"/>
        </w:rPr>
        <w:t> </w:t>
      </w:r>
      <w:r>
        <w:rPr>
          <w:color w:val="231F20"/>
          <w:sz w:val="22"/>
        </w:rPr>
        <w:t>fracción</w:t>
      </w:r>
      <w:r>
        <w:rPr>
          <w:color w:val="231F20"/>
          <w:spacing w:val="-9"/>
          <w:sz w:val="22"/>
        </w:rPr>
        <w:t> </w:t>
      </w:r>
      <w:r>
        <w:rPr>
          <w:color w:val="231F20"/>
          <w:sz w:val="22"/>
        </w:rPr>
        <w:t>IV</w:t>
      </w:r>
      <w:r>
        <w:rPr>
          <w:color w:val="231F20"/>
          <w:spacing w:val="-9"/>
          <w:sz w:val="22"/>
        </w:rPr>
        <w:t> </w:t>
      </w:r>
      <w:r>
        <w:rPr>
          <w:color w:val="231F20"/>
          <w:sz w:val="22"/>
        </w:rPr>
        <w:t>de</w:t>
      </w:r>
      <w:r>
        <w:rPr>
          <w:color w:val="231F20"/>
          <w:spacing w:val="-9"/>
          <w:sz w:val="22"/>
        </w:rPr>
        <w:t> </w:t>
      </w:r>
      <w:r>
        <w:rPr>
          <w:color w:val="231F20"/>
          <w:sz w:val="22"/>
        </w:rPr>
        <w:t>la lgipe, y serán impartidos por funcionarios de la autoridad correspondiente.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172"/>
        </w:numPr>
        <w:tabs>
          <w:tab w:pos="1811" w:val="left" w:leader="none"/>
          <w:tab w:pos="1813" w:val="left" w:leader="none"/>
        </w:tabs>
        <w:spacing w:line="232" w:lineRule="auto" w:before="0" w:after="0"/>
        <w:ind w:left="1813" w:right="348" w:hanging="260"/>
        <w:jc w:val="both"/>
        <w:rPr>
          <w:sz w:val="22"/>
        </w:rPr>
      </w:pP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caso</w:t>
      </w:r>
      <w:r>
        <w:rPr>
          <w:color w:val="231F20"/>
          <w:spacing w:val="-10"/>
          <w:sz w:val="22"/>
        </w:rPr>
        <w:t> </w:t>
      </w:r>
      <w:r>
        <w:rPr>
          <w:color w:val="231F20"/>
          <w:sz w:val="22"/>
        </w:rPr>
        <w:t>del</w:t>
      </w:r>
      <w:r>
        <w:rPr>
          <w:color w:val="231F20"/>
          <w:spacing w:val="-10"/>
          <w:sz w:val="22"/>
        </w:rPr>
        <w:t> </w:t>
      </w:r>
      <w:r>
        <w:rPr>
          <w:color w:val="231F20"/>
          <w:sz w:val="22"/>
        </w:rPr>
        <w:t>Instituto,</w:t>
      </w:r>
      <w:r>
        <w:rPr>
          <w:color w:val="231F20"/>
          <w:spacing w:val="-10"/>
          <w:sz w:val="22"/>
        </w:rPr>
        <w:t> </w:t>
      </w:r>
      <w:r>
        <w:rPr>
          <w:color w:val="231F20"/>
          <w:sz w:val="22"/>
        </w:rPr>
        <w:t>las</w:t>
      </w:r>
      <w:r>
        <w:rPr>
          <w:color w:val="231F20"/>
          <w:spacing w:val="-10"/>
          <w:sz w:val="22"/>
        </w:rPr>
        <w:t> </w:t>
      </w:r>
      <w:r>
        <w:rPr>
          <w:color w:val="231F20"/>
          <w:sz w:val="22"/>
        </w:rPr>
        <w:t>vocalías</w:t>
      </w:r>
      <w:r>
        <w:rPr>
          <w:color w:val="231F20"/>
          <w:spacing w:val="-10"/>
          <w:sz w:val="22"/>
        </w:rPr>
        <w:t> </w:t>
      </w:r>
      <w:r>
        <w:rPr>
          <w:color w:val="231F20"/>
          <w:sz w:val="22"/>
        </w:rPr>
        <w:t>de</w:t>
      </w:r>
      <w:r>
        <w:rPr>
          <w:color w:val="231F20"/>
          <w:spacing w:val="-10"/>
          <w:sz w:val="22"/>
        </w:rPr>
        <w:t> </w:t>
      </w:r>
      <w:r>
        <w:rPr>
          <w:color w:val="231F20"/>
          <w:sz w:val="22"/>
        </w:rPr>
        <w:t>capacitación</w:t>
      </w:r>
      <w:r>
        <w:rPr>
          <w:color w:val="231F20"/>
          <w:spacing w:val="-10"/>
          <w:sz w:val="22"/>
        </w:rPr>
        <w:t> </w:t>
      </w:r>
      <w:r>
        <w:rPr>
          <w:color w:val="231F20"/>
          <w:sz w:val="22"/>
        </w:rPr>
        <w:t>electoral</w:t>
      </w:r>
      <w:r>
        <w:rPr>
          <w:color w:val="231F20"/>
          <w:spacing w:val="-10"/>
          <w:sz w:val="22"/>
        </w:rPr>
        <w:t> </w:t>
      </w:r>
      <w:r>
        <w:rPr>
          <w:color w:val="231F20"/>
          <w:sz w:val="22"/>
        </w:rPr>
        <w:t>y</w:t>
      </w:r>
      <w:r>
        <w:rPr>
          <w:color w:val="231F20"/>
          <w:spacing w:val="-10"/>
          <w:sz w:val="22"/>
        </w:rPr>
        <w:t> </w:t>
      </w:r>
      <w:r>
        <w:rPr>
          <w:color w:val="231F20"/>
          <w:sz w:val="22"/>
        </w:rPr>
        <w:t>educación</w:t>
      </w:r>
      <w:r>
        <w:rPr>
          <w:color w:val="231F20"/>
          <w:spacing w:val="-10"/>
          <w:sz w:val="22"/>
        </w:rPr>
        <w:t> </w:t>
      </w:r>
      <w:r>
        <w:rPr>
          <w:color w:val="231F20"/>
          <w:sz w:val="22"/>
        </w:rPr>
        <w:t>cívica de las juntas ejecutivas, tendrán a su cargo la impartición de los cursos de ca- pacitación, preparación o información.</w:t>
      </w:r>
    </w:p>
    <w:p>
      <w:pPr>
        <w:pStyle w:val="ListParagraph"/>
        <w:numPr>
          <w:ilvl w:val="0"/>
          <w:numId w:val="172"/>
        </w:numPr>
        <w:tabs>
          <w:tab w:pos="1811" w:val="left" w:leader="none"/>
          <w:tab w:pos="1813" w:val="left" w:leader="none"/>
        </w:tabs>
        <w:spacing w:line="232" w:lineRule="auto" w:before="259" w:after="0"/>
        <w:ind w:left="1813" w:right="347" w:hanging="260"/>
        <w:jc w:val="both"/>
        <w:rPr>
          <w:sz w:val="22"/>
        </w:rPr>
      </w:pPr>
      <w:r>
        <w:rPr>
          <w:color w:val="231F20"/>
          <w:sz w:val="22"/>
        </w:rPr>
        <w:t>Para el caso de los opl, los órganos directivos designarán a los funcionarios encargados</w:t>
      </w:r>
      <w:r>
        <w:rPr>
          <w:color w:val="231F20"/>
          <w:spacing w:val="-13"/>
          <w:sz w:val="22"/>
        </w:rPr>
        <w:t> </w:t>
      </w:r>
      <w:r>
        <w:rPr>
          <w:color w:val="231F20"/>
          <w:sz w:val="22"/>
        </w:rPr>
        <w:t>de</w:t>
      </w:r>
      <w:r>
        <w:rPr>
          <w:color w:val="231F20"/>
          <w:spacing w:val="-12"/>
          <w:sz w:val="22"/>
        </w:rPr>
        <w:t> </w:t>
      </w:r>
      <w:r>
        <w:rPr>
          <w:color w:val="231F20"/>
          <w:sz w:val="22"/>
        </w:rPr>
        <w:t>impartir</w:t>
      </w:r>
      <w:r>
        <w:rPr>
          <w:color w:val="231F20"/>
          <w:spacing w:val="-13"/>
          <w:sz w:val="22"/>
        </w:rPr>
        <w:t> </w:t>
      </w:r>
      <w:r>
        <w:rPr>
          <w:color w:val="231F20"/>
          <w:sz w:val="22"/>
        </w:rPr>
        <w:t>los</w:t>
      </w:r>
      <w:r>
        <w:rPr>
          <w:color w:val="231F20"/>
          <w:spacing w:val="-12"/>
          <w:sz w:val="22"/>
        </w:rPr>
        <w:t> </w:t>
      </w:r>
      <w:r>
        <w:rPr>
          <w:color w:val="231F20"/>
          <w:sz w:val="22"/>
        </w:rPr>
        <w:t>cursos.</w:t>
      </w:r>
      <w:r>
        <w:rPr>
          <w:color w:val="231F20"/>
          <w:spacing w:val="-13"/>
          <w:sz w:val="22"/>
        </w:rPr>
        <w:t> </w:t>
      </w:r>
      <w:r>
        <w:rPr>
          <w:color w:val="231F20"/>
          <w:sz w:val="22"/>
        </w:rPr>
        <w:t>Asimismo,</w:t>
      </w:r>
      <w:r>
        <w:rPr>
          <w:color w:val="231F20"/>
          <w:spacing w:val="-12"/>
          <w:sz w:val="22"/>
        </w:rPr>
        <w:t> </w:t>
      </w:r>
      <w:r>
        <w:rPr>
          <w:color w:val="231F20"/>
          <w:sz w:val="22"/>
        </w:rPr>
        <w:t>formarán</w:t>
      </w:r>
      <w:r>
        <w:rPr>
          <w:color w:val="231F20"/>
          <w:spacing w:val="-13"/>
          <w:sz w:val="22"/>
        </w:rPr>
        <w:t> </w:t>
      </w:r>
      <w:r>
        <w:rPr>
          <w:color w:val="231F20"/>
          <w:sz w:val="22"/>
        </w:rPr>
        <w:t>un</w:t>
      </w:r>
      <w:r>
        <w:rPr>
          <w:color w:val="231F20"/>
          <w:spacing w:val="-12"/>
          <w:sz w:val="22"/>
        </w:rPr>
        <w:t> </w:t>
      </w:r>
      <w:r>
        <w:rPr>
          <w:color w:val="231F20"/>
          <w:sz w:val="22"/>
        </w:rPr>
        <w:t>expediente</w:t>
      </w:r>
      <w:r>
        <w:rPr>
          <w:color w:val="231F20"/>
          <w:spacing w:val="-12"/>
          <w:sz w:val="22"/>
        </w:rPr>
        <w:t> </w:t>
      </w:r>
      <w:r>
        <w:rPr>
          <w:color w:val="231F20"/>
          <w:sz w:val="22"/>
        </w:rPr>
        <w:t>por</w:t>
      </w:r>
      <w:r>
        <w:rPr>
          <w:color w:val="231F20"/>
          <w:spacing w:val="-13"/>
          <w:sz w:val="22"/>
        </w:rPr>
        <w:t> </w:t>
      </w:r>
      <w:r>
        <w:rPr>
          <w:color w:val="231F20"/>
          <w:sz w:val="22"/>
        </w:rPr>
        <w:t>cada solicitante a efecto de remitirlo a la presidencia del consejo local del Instituto que corresponda, dentro de los tres días siguientes a la conclusión del curso, para que el consejo local resuelva sobre su acreditación.</w:t>
      </w:r>
    </w:p>
    <w:p>
      <w:pPr>
        <w:pStyle w:val="ListParagraph"/>
        <w:numPr>
          <w:ilvl w:val="0"/>
          <w:numId w:val="172"/>
        </w:numPr>
        <w:tabs>
          <w:tab w:pos="1811" w:val="left" w:leader="none"/>
          <w:tab w:pos="1813" w:val="left" w:leader="none"/>
        </w:tabs>
        <w:spacing w:line="232" w:lineRule="auto" w:before="257" w:after="0"/>
        <w:ind w:left="1813" w:right="346" w:hanging="260"/>
        <w:jc w:val="both"/>
        <w:rPr>
          <w:sz w:val="22"/>
        </w:rPr>
      </w:pPr>
      <w:r>
        <w:rPr>
          <w:color w:val="231F20"/>
          <w:sz w:val="22"/>
        </w:rPr>
        <w:t>En elecciones extraordinarias, la remisión de los expedientes de cada una de las solicitudes a la presidencia del consejo local del Instituto que correspon- da, se hará dentro de las veinticuatro horas siguientes, contadas a partir de</w:t>
      </w:r>
      <w:r>
        <w:rPr>
          <w:color w:val="231F20"/>
          <w:spacing w:val="80"/>
          <w:w w:val="150"/>
          <w:sz w:val="22"/>
        </w:rPr>
        <w:t> </w:t>
      </w:r>
      <w:r>
        <w:rPr>
          <w:color w:val="231F20"/>
          <w:sz w:val="22"/>
        </w:rPr>
        <w:t>la impartición del curso de capacitación, para que el consejo local resuelva lo </w:t>
      </w:r>
      <w:r>
        <w:rPr>
          <w:color w:val="231F20"/>
          <w:spacing w:val="-2"/>
          <w:sz w:val="22"/>
        </w:rPr>
        <w:t>conducente.</w:t>
      </w:r>
    </w:p>
    <w:p>
      <w:pPr>
        <w:pStyle w:val="Heading2"/>
        <w:spacing w:before="232"/>
        <w:ind w:left="1133"/>
      </w:pPr>
      <w:r>
        <w:rPr>
          <w:color w:val="231F20"/>
        </w:rPr>
        <w:t>Artículo</w:t>
      </w:r>
      <w:r>
        <w:rPr>
          <w:color w:val="231F20"/>
          <w:spacing w:val="-8"/>
        </w:rPr>
        <w:t> </w:t>
      </w:r>
      <w:r>
        <w:rPr>
          <w:color w:val="231F20"/>
          <w:spacing w:val="-4"/>
        </w:rPr>
        <w:t>195.</w:t>
      </w:r>
    </w:p>
    <w:p>
      <w:pPr>
        <w:pStyle w:val="ListParagraph"/>
        <w:numPr>
          <w:ilvl w:val="0"/>
          <w:numId w:val="173"/>
        </w:numPr>
        <w:tabs>
          <w:tab w:pos="1811" w:val="left" w:leader="none"/>
          <w:tab w:pos="1813" w:val="left" w:leader="none"/>
        </w:tabs>
        <w:spacing w:line="232" w:lineRule="auto" w:before="253" w:after="0"/>
        <w:ind w:left="1813" w:right="348" w:hanging="260"/>
        <w:jc w:val="both"/>
        <w:rPr>
          <w:sz w:val="22"/>
        </w:rPr>
      </w:pPr>
      <w:r>
        <w:rPr>
          <w:color w:val="231F20"/>
          <w:sz w:val="22"/>
        </w:rPr>
        <w:t>La</w:t>
      </w:r>
      <w:r>
        <w:rPr>
          <w:color w:val="231F20"/>
          <w:spacing w:val="-5"/>
          <w:sz w:val="22"/>
        </w:rPr>
        <w:t> </w:t>
      </w:r>
      <w:r>
        <w:rPr>
          <w:color w:val="231F20"/>
          <w:sz w:val="22"/>
        </w:rPr>
        <w:t>capacitación</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imparta</w:t>
      </w:r>
      <w:r>
        <w:rPr>
          <w:color w:val="231F20"/>
          <w:spacing w:val="-5"/>
          <w:sz w:val="22"/>
        </w:rPr>
        <w:t> </w:t>
      </w:r>
      <w:r>
        <w:rPr>
          <w:color w:val="231F20"/>
          <w:sz w:val="22"/>
        </w:rPr>
        <w:t>para</w:t>
      </w:r>
      <w:r>
        <w:rPr>
          <w:color w:val="231F20"/>
          <w:spacing w:val="-5"/>
          <w:sz w:val="22"/>
        </w:rPr>
        <w:t> </w:t>
      </w:r>
      <w:r>
        <w:rPr>
          <w:color w:val="231F20"/>
          <w:sz w:val="22"/>
        </w:rPr>
        <w:t>elecciones</w:t>
      </w:r>
      <w:r>
        <w:rPr>
          <w:color w:val="231F20"/>
          <w:spacing w:val="-5"/>
          <w:sz w:val="22"/>
        </w:rPr>
        <w:t> </w:t>
      </w:r>
      <w:r>
        <w:rPr>
          <w:color w:val="231F20"/>
          <w:sz w:val="22"/>
        </w:rPr>
        <w:t>concurrentes,</w:t>
      </w:r>
      <w:r>
        <w:rPr>
          <w:color w:val="231F20"/>
          <w:spacing w:val="-5"/>
          <w:sz w:val="22"/>
        </w:rPr>
        <w:t> </w:t>
      </w:r>
      <w:r>
        <w:rPr>
          <w:color w:val="231F20"/>
          <w:sz w:val="22"/>
        </w:rPr>
        <w:t>acreditará</w:t>
      </w:r>
      <w:r>
        <w:rPr>
          <w:color w:val="231F20"/>
          <w:spacing w:val="-5"/>
          <w:sz w:val="22"/>
        </w:rPr>
        <w:t> </w:t>
      </w:r>
      <w:r>
        <w:rPr>
          <w:color w:val="231F20"/>
          <w:sz w:val="22"/>
        </w:rPr>
        <w:t>al</w:t>
      </w:r>
      <w:r>
        <w:rPr>
          <w:color w:val="231F20"/>
          <w:spacing w:val="-5"/>
          <w:sz w:val="22"/>
        </w:rPr>
        <w:t> </w:t>
      </w:r>
      <w:r>
        <w:rPr>
          <w:color w:val="231F20"/>
          <w:sz w:val="22"/>
        </w:rPr>
        <w:t>ob- servador</w:t>
      </w:r>
      <w:r>
        <w:rPr>
          <w:color w:val="231F20"/>
          <w:spacing w:val="-13"/>
          <w:sz w:val="22"/>
        </w:rPr>
        <w:t> </w:t>
      </w:r>
      <w:r>
        <w:rPr>
          <w:color w:val="231F20"/>
          <w:sz w:val="22"/>
        </w:rPr>
        <w:t>electoral</w:t>
      </w:r>
      <w:r>
        <w:rPr>
          <w:color w:val="231F20"/>
          <w:spacing w:val="-12"/>
          <w:sz w:val="22"/>
        </w:rPr>
        <w:t> </w:t>
      </w:r>
      <w:r>
        <w:rPr>
          <w:color w:val="231F20"/>
          <w:sz w:val="22"/>
        </w:rPr>
        <w:t>para</w:t>
      </w:r>
      <w:r>
        <w:rPr>
          <w:color w:val="231F20"/>
          <w:spacing w:val="-13"/>
          <w:sz w:val="22"/>
        </w:rPr>
        <w:t> </w:t>
      </w:r>
      <w:r>
        <w:rPr>
          <w:color w:val="231F20"/>
          <w:sz w:val="22"/>
        </w:rPr>
        <w:t>realizar</w:t>
      </w:r>
      <w:r>
        <w:rPr>
          <w:color w:val="231F20"/>
          <w:spacing w:val="-12"/>
          <w:sz w:val="22"/>
        </w:rPr>
        <w:t> </w:t>
      </w:r>
      <w:r>
        <w:rPr>
          <w:color w:val="231F20"/>
          <w:sz w:val="22"/>
        </w:rPr>
        <w:t>dicha</w:t>
      </w:r>
      <w:r>
        <w:rPr>
          <w:color w:val="231F20"/>
          <w:spacing w:val="-13"/>
          <w:sz w:val="22"/>
        </w:rPr>
        <w:t> </w:t>
      </w:r>
      <w:r>
        <w:rPr>
          <w:color w:val="231F20"/>
          <w:sz w:val="22"/>
        </w:rPr>
        <w:t>función</w:t>
      </w:r>
      <w:r>
        <w:rPr>
          <w:color w:val="231F20"/>
          <w:spacing w:val="-12"/>
          <w:sz w:val="22"/>
        </w:rPr>
        <w:t> </w:t>
      </w:r>
      <w:r>
        <w:rPr>
          <w:color w:val="231F20"/>
          <w:sz w:val="22"/>
        </w:rPr>
        <w:t>respecto</w:t>
      </w:r>
      <w:r>
        <w:rPr>
          <w:color w:val="231F20"/>
          <w:spacing w:val="-13"/>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elección</w:t>
      </w:r>
      <w:r>
        <w:rPr>
          <w:color w:val="231F20"/>
          <w:spacing w:val="-13"/>
          <w:sz w:val="22"/>
        </w:rPr>
        <w:t> </w:t>
      </w:r>
      <w:r>
        <w:rPr>
          <w:color w:val="231F20"/>
          <w:sz w:val="22"/>
        </w:rPr>
        <w:t>federal</w:t>
      </w:r>
      <w:r>
        <w:rPr>
          <w:color w:val="231F20"/>
          <w:spacing w:val="-12"/>
          <w:sz w:val="22"/>
        </w:rPr>
        <w:t> </w:t>
      </w:r>
      <w:r>
        <w:rPr>
          <w:color w:val="231F20"/>
          <w:sz w:val="22"/>
        </w:rPr>
        <w:t>en todo el territorio nacional y la local de la entidad federativa en la que se haya tomado dicha capacitación.</w:t>
      </w:r>
    </w:p>
    <w:p>
      <w:pPr>
        <w:pStyle w:val="ListParagraph"/>
        <w:numPr>
          <w:ilvl w:val="0"/>
          <w:numId w:val="173"/>
        </w:numPr>
        <w:tabs>
          <w:tab w:pos="1811" w:val="left" w:leader="none"/>
          <w:tab w:pos="1813" w:val="left" w:leader="none"/>
        </w:tabs>
        <w:spacing w:line="232" w:lineRule="auto" w:before="258" w:after="0"/>
        <w:ind w:left="1813" w:right="346" w:hanging="260"/>
        <w:jc w:val="both"/>
        <w:rPr>
          <w:sz w:val="22"/>
        </w:rPr>
      </w:pPr>
      <w:r>
        <w:rPr>
          <w:color w:val="231F20"/>
          <w:sz w:val="22"/>
        </w:rPr>
        <w:t>En</w:t>
      </w:r>
      <w:r>
        <w:rPr>
          <w:color w:val="231F20"/>
          <w:spacing w:val="-3"/>
          <w:sz w:val="22"/>
        </w:rPr>
        <w:t> </w:t>
      </w:r>
      <w:r>
        <w:rPr>
          <w:color w:val="231F20"/>
          <w:sz w:val="22"/>
        </w:rPr>
        <w:t>elecciones</w:t>
      </w:r>
      <w:r>
        <w:rPr>
          <w:color w:val="231F20"/>
          <w:spacing w:val="-3"/>
          <w:sz w:val="22"/>
        </w:rPr>
        <w:t> </w:t>
      </w:r>
      <w:r>
        <w:rPr>
          <w:color w:val="231F20"/>
          <w:sz w:val="22"/>
        </w:rPr>
        <w:t>concurrentes,</w:t>
      </w:r>
      <w:r>
        <w:rPr>
          <w:color w:val="231F20"/>
          <w:spacing w:val="-3"/>
          <w:sz w:val="22"/>
        </w:rPr>
        <w:t> </w:t>
      </w:r>
      <w:r>
        <w:rPr>
          <w:color w:val="231F20"/>
          <w:sz w:val="22"/>
        </w:rPr>
        <w:t>en</w:t>
      </w:r>
      <w:r>
        <w:rPr>
          <w:color w:val="231F20"/>
          <w:spacing w:val="-3"/>
          <w:sz w:val="22"/>
        </w:rPr>
        <w:t> </w:t>
      </w:r>
      <w:r>
        <w:rPr>
          <w:color w:val="231F20"/>
          <w:sz w:val="22"/>
        </w:rPr>
        <w:t>caso</w:t>
      </w:r>
      <w:r>
        <w:rPr>
          <w:color w:val="231F20"/>
          <w:spacing w:val="-3"/>
          <w:sz w:val="22"/>
        </w:rPr>
        <w:t> </w:t>
      </w:r>
      <w:r>
        <w:rPr>
          <w:color w:val="231F20"/>
          <w:sz w:val="22"/>
        </w:rPr>
        <w:t>que</w:t>
      </w:r>
      <w:r>
        <w:rPr>
          <w:color w:val="231F20"/>
          <w:spacing w:val="-2"/>
          <w:sz w:val="22"/>
        </w:rPr>
        <w:t> </w:t>
      </w:r>
      <w:r>
        <w:rPr>
          <w:color w:val="231F20"/>
          <w:sz w:val="22"/>
        </w:rPr>
        <w:t>la</w:t>
      </w:r>
      <w:r>
        <w:rPr>
          <w:color w:val="231F20"/>
          <w:spacing w:val="-3"/>
          <w:sz w:val="22"/>
        </w:rPr>
        <w:t> </w:t>
      </w:r>
      <w:r>
        <w:rPr>
          <w:color w:val="231F20"/>
          <w:sz w:val="22"/>
        </w:rPr>
        <w:t>persona</w:t>
      </w:r>
      <w:r>
        <w:rPr>
          <w:color w:val="231F20"/>
          <w:spacing w:val="-2"/>
          <w:sz w:val="22"/>
        </w:rPr>
        <w:t> </w:t>
      </w:r>
      <w:r>
        <w:rPr>
          <w:color w:val="231F20"/>
          <w:sz w:val="22"/>
        </w:rPr>
        <w:t>acreditada</w:t>
      </w:r>
      <w:r>
        <w:rPr>
          <w:color w:val="231F20"/>
          <w:spacing w:val="-3"/>
          <w:sz w:val="22"/>
        </w:rPr>
        <w:t> </w:t>
      </w:r>
      <w:r>
        <w:rPr>
          <w:color w:val="231F20"/>
          <w:sz w:val="22"/>
        </w:rPr>
        <w:t>quisiera</w:t>
      </w:r>
      <w:r>
        <w:rPr>
          <w:color w:val="231F20"/>
          <w:spacing w:val="-3"/>
          <w:sz w:val="22"/>
        </w:rPr>
        <w:t> </w:t>
      </w:r>
      <w:r>
        <w:rPr>
          <w:color w:val="231F20"/>
          <w:sz w:val="22"/>
        </w:rPr>
        <w:t>obser- var</w:t>
      </w:r>
      <w:r>
        <w:rPr>
          <w:color w:val="231F20"/>
          <w:spacing w:val="-9"/>
          <w:sz w:val="22"/>
        </w:rPr>
        <w:t> </w:t>
      </w:r>
      <w:r>
        <w:rPr>
          <w:color w:val="231F20"/>
          <w:sz w:val="22"/>
        </w:rPr>
        <w:t>elecciones</w:t>
      </w:r>
      <w:r>
        <w:rPr>
          <w:color w:val="231F20"/>
          <w:spacing w:val="-9"/>
          <w:sz w:val="22"/>
        </w:rPr>
        <w:t> </w:t>
      </w:r>
      <w:r>
        <w:rPr>
          <w:color w:val="231F20"/>
          <w:sz w:val="22"/>
        </w:rPr>
        <w:t>locales</w:t>
      </w:r>
      <w:r>
        <w:rPr>
          <w:color w:val="231F20"/>
          <w:spacing w:val="-9"/>
          <w:sz w:val="22"/>
        </w:rPr>
        <w:t> </w:t>
      </w:r>
      <w:r>
        <w:rPr>
          <w:color w:val="231F20"/>
          <w:sz w:val="22"/>
        </w:rPr>
        <w:t>de</w:t>
      </w:r>
      <w:r>
        <w:rPr>
          <w:color w:val="231F20"/>
          <w:spacing w:val="-9"/>
          <w:sz w:val="22"/>
        </w:rPr>
        <w:t> </w:t>
      </w:r>
      <w:r>
        <w:rPr>
          <w:color w:val="231F20"/>
          <w:sz w:val="22"/>
        </w:rPr>
        <w:t>otra</w:t>
      </w:r>
      <w:r>
        <w:rPr>
          <w:color w:val="231F20"/>
          <w:spacing w:val="-9"/>
          <w:sz w:val="22"/>
        </w:rPr>
        <w:t> </w:t>
      </w:r>
      <w:r>
        <w:rPr>
          <w:color w:val="231F20"/>
          <w:sz w:val="22"/>
        </w:rPr>
        <w:t>Entidad</w:t>
      </w:r>
      <w:r>
        <w:rPr>
          <w:color w:val="231F20"/>
          <w:spacing w:val="-9"/>
          <w:sz w:val="22"/>
        </w:rPr>
        <w:t> </w:t>
      </w:r>
      <w:r>
        <w:rPr>
          <w:color w:val="231F20"/>
          <w:sz w:val="22"/>
        </w:rPr>
        <w:t>federativa,</w:t>
      </w:r>
      <w:r>
        <w:rPr>
          <w:color w:val="231F20"/>
          <w:spacing w:val="-9"/>
          <w:sz w:val="22"/>
        </w:rPr>
        <w:t> </w:t>
      </w:r>
      <w:r>
        <w:rPr>
          <w:color w:val="231F20"/>
          <w:sz w:val="22"/>
        </w:rPr>
        <w:t>deberá</w:t>
      </w:r>
      <w:r>
        <w:rPr>
          <w:color w:val="231F20"/>
          <w:spacing w:val="-9"/>
          <w:sz w:val="22"/>
        </w:rPr>
        <w:t> </w:t>
      </w:r>
      <w:r>
        <w:rPr>
          <w:color w:val="231F20"/>
          <w:sz w:val="22"/>
        </w:rPr>
        <w:t>tomar</w:t>
      </w:r>
      <w:r>
        <w:rPr>
          <w:color w:val="231F20"/>
          <w:spacing w:val="-9"/>
          <w:sz w:val="22"/>
        </w:rPr>
        <w:t> </w:t>
      </w:r>
      <w:r>
        <w:rPr>
          <w:color w:val="231F20"/>
          <w:sz w:val="22"/>
        </w:rPr>
        <w:t>el</w:t>
      </w:r>
      <w:r>
        <w:rPr>
          <w:color w:val="231F20"/>
          <w:spacing w:val="-9"/>
          <w:sz w:val="22"/>
        </w:rPr>
        <w:t> </w:t>
      </w:r>
      <w:r>
        <w:rPr>
          <w:color w:val="231F20"/>
          <w:sz w:val="22"/>
        </w:rPr>
        <w:t>curso</w:t>
      </w:r>
      <w:r>
        <w:rPr>
          <w:color w:val="231F20"/>
          <w:spacing w:val="-9"/>
          <w:sz w:val="22"/>
        </w:rPr>
        <w:t> </w:t>
      </w:r>
      <w:r>
        <w:rPr>
          <w:color w:val="231F20"/>
          <w:sz w:val="22"/>
        </w:rPr>
        <w:t>impar- tido por el ine, el </w:t>
      </w:r>
      <w:r>
        <w:rPr>
          <w:color w:val="231F20"/>
          <w:sz w:val="20"/>
        </w:rPr>
        <w:t>opl </w:t>
      </w:r>
      <w:r>
        <w:rPr>
          <w:color w:val="231F20"/>
          <w:sz w:val="22"/>
        </w:rPr>
        <w:t>correspondiente o por las organizaciones respectivas, en cualquiera de sus modalidades aprobadas a fin de conocer las modificaciones sustantivas de la elección local que pretende observar.</w:t>
      </w:r>
    </w:p>
    <w:p>
      <w:pPr>
        <w:pStyle w:val="Heading2"/>
        <w:spacing w:before="232"/>
        <w:ind w:left="1133"/>
      </w:pPr>
      <w:r>
        <w:rPr>
          <w:color w:val="231F20"/>
        </w:rPr>
        <w:t>Artículo</w:t>
      </w:r>
      <w:r>
        <w:rPr>
          <w:color w:val="231F20"/>
          <w:spacing w:val="-8"/>
        </w:rPr>
        <w:t> </w:t>
      </w:r>
      <w:r>
        <w:rPr>
          <w:color w:val="231F20"/>
          <w:spacing w:val="-4"/>
        </w:rPr>
        <w:t>196.</w:t>
      </w:r>
    </w:p>
    <w:p>
      <w:pPr>
        <w:pStyle w:val="ListParagraph"/>
        <w:numPr>
          <w:ilvl w:val="0"/>
          <w:numId w:val="174"/>
        </w:numPr>
        <w:tabs>
          <w:tab w:pos="1811" w:val="left" w:leader="none"/>
          <w:tab w:pos="1813" w:val="left" w:leader="none"/>
        </w:tabs>
        <w:spacing w:line="232" w:lineRule="auto" w:before="252" w:after="0"/>
        <w:ind w:left="1813" w:right="346" w:hanging="260"/>
        <w:jc w:val="both"/>
        <w:rPr>
          <w:sz w:val="22"/>
        </w:rPr>
      </w:pPr>
      <w:r>
        <w:rPr>
          <w:color w:val="231F20"/>
          <w:sz w:val="22"/>
        </w:rPr>
        <w:t>Los</w:t>
      </w:r>
      <w:r>
        <w:rPr>
          <w:color w:val="231F20"/>
          <w:spacing w:val="-4"/>
          <w:sz w:val="22"/>
        </w:rPr>
        <w:t> </w:t>
      </w:r>
      <w:r>
        <w:rPr>
          <w:color w:val="231F20"/>
          <w:sz w:val="22"/>
        </w:rPr>
        <w:t>cursos</w:t>
      </w:r>
      <w:r>
        <w:rPr>
          <w:color w:val="231F20"/>
          <w:spacing w:val="-4"/>
          <w:sz w:val="22"/>
        </w:rPr>
        <w:t> </w:t>
      </w:r>
      <w:r>
        <w:rPr>
          <w:color w:val="231F20"/>
          <w:sz w:val="22"/>
        </w:rPr>
        <w:t>de</w:t>
      </w:r>
      <w:r>
        <w:rPr>
          <w:color w:val="231F20"/>
          <w:spacing w:val="-4"/>
          <w:sz w:val="22"/>
        </w:rPr>
        <w:t> </w:t>
      </w:r>
      <w:r>
        <w:rPr>
          <w:color w:val="231F20"/>
          <w:sz w:val="22"/>
        </w:rPr>
        <w:t>capacitación</w:t>
      </w:r>
      <w:r>
        <w:rPr>
          <w:color w:val="231F20"/>
          <w:spacing w:val="-4"/>
          <w:sz w:val="22"/>
        </w:rPr>
        <w:t> </w:t>
      </w:r>
      <w:r>
        <w:rPr>
          <w:color w:val="231F20"/>
          <w:sz w:val="22"/>
        </w:rPr>
        <w:t>también</w:t>
      </w:r>
      <w:r>
        <w:rPr>
          <w:color w:val="231F20"/>
          <w:spacing w:val="-4"/>
          <w:sz w:val="22"/>
        </w:rPr>
        <w:t> </w:t>
      </w:r>
      <w:r>
        <w:rPr>
          <w:color w:val="231F20"/>
          <w:sz w:val="22"/>
        </w:rPr>
        <w:t>podrán</w:t>
      </w:r>
      <w:r>
        <w:rPr>
          <w:color w:val="231F20"/>
          <w:spacing w:val="-4"/>
          <w:sz w:val="22"/>
        </w:rPr>
        <w:t> </w:t>
      </w:r>
      <w:r>
        <w:rPr>
          <w:color w:val="231F20"/>
          <w:sz w:val="22"/>
        </w:rPr>
        <w:t>ser</w:t>
      </w:r>
      <w:r>
        <w:rPr>
          <w:color w:val="231F20"/>
          <w:spacing w:val="-4"/>
          <w:sz w:val="22"/>
        </w:rPr>
        <w:t> </w:t>
      </w:r>
      <w:r>
        <w:rPr>
          <w:color w:val="231F20"/>
          <w:sz w:val="22"/>
        </w:rPr>
        <w:t>impartidos</w:t>
      </w:r>
      <w:r>
        <w:rPr>
          <w:color w:val="231F20"/>
          <w:spacing w:val="-3"/>
          <w:sz w:val="22"/>
        </w:rPr>
        <w:t> </w:t>
      </w:r>
      <w:r>
        <w:rPr>
          <w:color w:val="231F20"/>
          <w:sz w:val="22"/>
        </w:rPr>
        <w:t>por</w:t>
      </w:r>
      <w:r>
        <w:rPr>
          <w:color w:val="231F20"/>
          <w:spacing w:val="-4"/>
          <w:sz w:val="22"/>
        </w:rPr>
        <w:t> </w:t>
      </w:r>
      <w:r>
        <w:rPr>
          <w:color w:val="231F20"/>
          <w:sz w:val="22"/>
        </w:rPr>
        <w:t>las</w:t>
      </w:r>
      <w:r>
        <w:rPr>
          <w:color w:val="231F20"/>
          <w:spacing w:val="-4"/>
          <w:sz w:val="22"/>
        </w:rPr>
        <w:t> </w:t>
      </w:r>
      <w:r>
        <w:rPr>
          <w:color w:val="231F20"/>
          <w:sz w:val="22"/>
        </w:rPr>
        <w:t>organizacio- nes de observadores electorales, por conducto de instructores de las propias organizaciones,</w:t>
      </w:r>
      <w:r>
        <w:rPr>
          <w:color w:val="231F20"/>
          <w:spacing w:val="-5"/>
          <w:sz w:val="22"/>
        </w:rPr>
        <w:t> </w:t>
      </w:r>
      <w:r>
        <w:rPr>
          <w:color w:val="231F20"/>
          <w:sz w:val="22"/>
        </w:rPr>
        <w:t>atendiendo</w:t>
      </w:r>
      <w:r>
        <w:rPr>
          <w:color w:val="231F20"/>
          <w:spacing w:val="-5"/>
          <w:sz w:val="22"/>
        </w:rPr>
        <w:t> </w:t>
      </w:r>
      <w:r>
        <w:rPr>
          <w:color w:val="231F20"/>
          <w:sz w:val="22"/>
        </w:rPr>
        <w:t>siempre</w:t>
      </w:r>
      <w:r>
        <w:rPr>
          <w:color w:val="231F20"/>
          <w:spacing w:val="-5"/>
          <w:sz w:val="22"/>
        </w:rPr>
        <w:t> </w:t>
      </w:r>
      <w:r>
        <w:rPr>
          <w:color w:val="231F20"/>
          <w:sz w:val="22"/>
        </w:rPr>
        <w:t>a</w:t>
      </w:r>
      <w:r>
        <w:rPr>
          <w:color w:val="231F20"/>
          <w:spacing w:val="-5"/>
          <w:sz w:val="22"/>
        </w:rPr>
        <w:t> </w:t>
      </w:r>
      <w:r>
        <w:rPr>
          <w:color w:val="231F20"/>
          <w:sz w:val="22"/>
        </w:rPr>
        <w:t>lo</w:t>
      </w:r>
      <w:r>
        <w:rPr>
          <w:color w:val="231F20"/>
          <w:spacing w:val="-5"/>
          <w:sz w:val="22"/>
        </w:rPr>
        <w:t> </w:t>
      </w:r>
      <w:r>
        <w:rPr>
          <w:color w:val="231F20"/>
          <w:sz w:val="22"/>
        </w:rPr>
        <w:t>establecido</w:t>
      </w:r>
      <w:r>
        <w:rPr>
          <w:color w:val="231F20"/>
          <w:spacing w:val="-5"/>
          <w:sz w:val="22"/>
        </w:rPr>
        <w:t> </w:t>
      </w:r>
      <w:r>
        <w:rPr>
          <w:color w:val="231F20"/>
          <w:sz w:val="22"/>
        </w:rPr>
        <w:t>en</w:t>
      </w:r>
      <w:r>
        <w:rPr>
          <w:color w:val="231F20"/>
          <w:spacing w:val="-5"/>
          <w:sz w:val="22"/>
        </w:rPr>
        <w:t> </w:t>
      </w:r>
      <w:r>
        <w:rPr>
          <w:color w:val="231F20"/>
          <w:sz w:val="22"/>
        </w:rPr>
        <w:t>la</w:t>
      </w:r>
      <w:r>
        <w:rPr>
          <w:color w:val="231F20"/>
          <w:spacing w:val="-6"/>
          <w:sz w:val="22"/>
        </w:rPr>
        <w:t> </w:t>
      </w:r>
      <w:r>
        <w:rPr>
          <w:color w:val="231F20"/>
          <w:sz w:val="22"/>
        </w:rPr>
        <w:t>lgipe,</w:t>
      </w:r>
      <w:r>
        <w:rPr>
          <w:color w:val="231F20"/>
          <w:spacing w:val="-5"/>
          <w:sz w:val="22"/>
        </w:rPr>
        <w:t> </w:t>
      </w:r>
      <w:r>
        <w:rPr>
          <w:color w:val="231F20"/>
          <w:sz w:val="22"/>
        </w:rPr>
        <w:t>así</w:t>
      </w:r>
      <w:r>
        <w:rPr>
          <w:color w:val="231F20"/>
          <w:spacing w:val="-5"/>
          <w:sz w:val="22"/>
        </w:rPr>
        <w:t> </w:t>
      </w:r>
      <w:r>
        <w:rPr>
          <w:color w:val="231F20"/>
          <w:sz w:val="22"/>
        </w:rPr>
        <w:t>como</w:t>
      </w:r>
      <w:r>
        <w:rPr>
          <w:color w:val="231F20"/>
          <w:spacing w:val="-5"/>
          <w:sz w:val="22"/>
        </w:rPr>
        <w:t> </w:t>
      </w:r>
      <w:r>
        <w:rPr>
          <w:color w:val="231F20"/>
          <w:sz w:val="22"/>
        </w:rPr>
        <w:t>a</w:t>
      </w:r>
      <w:r>
        <w:rPr>
          <w:color w:val="231F20"/>
          <w:spacing w:val="-5"/>
          <w:sz w:val="22"/>
        </w:rPr>
        <w:t> </w:t>
      </w:r>
      <w:r>
        <w:rPr>
          <w:color w:val="231F20"/>
          <w:sz w:val="22"/>
        </w:rPr>
        <w:t>los contenidos determinados por el Instituto.</w:t>
      </w:r>
    </w:p>
    <w:p>
      <w:pPr>
        <w:pStyle w:val="ListParagraph"/>
        <w:numPr>
          <w:ilvl w:val="0"/>
          <w:numId w:val="174"/>
        </w:numPr>
        <w:tabs>
          <w:tab w:pos="1811" w:val="left" w:leader="none"/>
          <w:tab w:pos="1813" w:val="left" w:leader="none"/>
        </w:tabs>
        <w:spacing w:line="232" w:lineRule="auto" w:before="258" w:after="0"/>
        <w:ind w:left="1813" w:right="347" w:hanging="260"/>
        <w:jc w:val="both"/>
        <w:rPr>
          <w:sz w:val="22"/>
        </w:rPr>
      </w:pPr>
      <w:r>
        <w:rPr>
          <w:color w:val="231F20"/>
          <w:sz w:val="22"/>
        </w:rPr>
        <w:t>En la impartición de cursos de capacitación por organizaciones de observado- res, éstas deberán dar aviso por escrito a la presidencia del consejo local o distrital, o al opl correspondiente a la entidad en la que se impartirá el curso, con al menos siete días de anticipación a su inicio, para su supervisión.</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174"/>
        </w:numPr>
        <w:tabs>
          <w:tab w:pos="1528" w:val="left" w:leader="none"/>
          <w:tab w:pos="1530" w:val="left" w:leader="none"/>
        </w:tabs>
        <w:spacing w:line="232" w:lineRule="auto" w:before="0" w:after="0"/>
        <w:ind w:left="1530" w:right="630" w:hanging="260"/>
        <w:jc w:val="both"/>
        <w:rPr>
          <w:sz w:val="22"/>
        </w:rPr>
      </w:pPr>
      <w:r>
        <w:rPr>
          <w:color w:val="231F20"/>
          <w:sz w:val="22"/>
        </w:rPr>
        <w:t>En</w:t>
      </w:r>
      <w:r>
        <w:rPr>
          <w:color w:val="231F20"/>
          <w:spacing w:val="-2"/>
          <w:sz w:val="22"/>
        </w:rPr>
        <w:t> </w:t>
      </w:r>
      <w:r>
        <w:rPr>
          <w:color w:val="231F20"/>
          <w:sz w:val="22"/>
        </w:rPr>
        <w:t>caso</w:t>
      </w:r>
      <w:r>
        <w:rPr>
          <w:color w:val="231F20"/>
          <w:spacing w:val="-2"/>
          <w:sz w:val="22"/>
        </w:rPr>
        <w:t> </w:t>
      </w:r>
      <w:r>
        <w:rPr>
          <w:color w:val="231F20"/>
          <w:sz w:val="22"/>
        </w:rPr>
        <w:t>que</w:t>
      </w:r>
      <w:r>
        <w:rPr>
          <w:color w:val="231F20"/>
          <w:spacing w:val="-2"/>
          <w:sz w:val="22"/>
        </w:rPr>
        <w:t> </w:t>
      </w:r>
      <w:r>
        <w:rPr>
          <w:color w:val="231F20"/>
          <w:sz w:val="22"/>
        </w:rPr>
        <w:t>no</w:t>
      </w:r>
      <w:r>
        <w:rPr>
          <w:color w:val="231F20"/>
          <w:spacing w:val="-2"/>
          <w:sz w:val="22"/>
        </w:rPr>
        <w:t> </w:t>
      </w:r>
      <w:r>
        <w:rPr>
          <w:color w:val="231F20"/>
          <w:sz w:val="22"/>
        </w:rPr>
        <w:t>asista</w:t>
      </w:r>
      <w:r>
        <w:rPr>
          <w:color w:val="231F20"/>
          <w:spacing w:val="-2"/>
          <w:sz w:val="22"/>
        </w:rPr>
        <w:t> </w:t>
      </w:r>
      <w:r>
        <w:rPr>
          <w:color w:val="231F20"/>
          <w:sz w:val="22"/>
        </w:rPr>
        <w:t>algún</w:t>
      </w:r>
      <w:r>
        <w:rPr>
          <w:color w:val="231F20"/>
          <w:spacing w:val="-2"/>
          <w:sz w:val="22"/>
        </w:rPr>
        <w:t> </w:t>
      </w:r>
      <w:r>
        <w:rPr>
          <w:color w:val="231F20"/>
          <w:sz w:val="22"/>
        </w:rPr>
        <w:t>representante</w:t>
      </w:r>
      <w:r>
        <w:rPr>
          <w:color w:val="231F20"/>
          <w:spacing w:val="-2"/>
          <w:sz w:val="22"/>
        </w:rPr>
        <w:t> </w:t>
      </w:r>
      <w:r>
        <w:rPr>
          <w:color w:val="231F20"/>
          <w:sz w:val="22"/>
        </w:rPr>
        <w:t>del</w:t>
      </w:r>
      <w:r>
        <w:rPr>
          <w:color w:val="231F20"/>
          <w:spacing w:val="-2"/>
          <w:sz w:val="22"/>
        </w:rPr>
        <w:t> </w:t>
      </w:r>
      <w:r>
        <w:rPr>
          <w:color w:val="231F20"/>
          <w:sz w:val="22"/>
        </w:rPr>
        <w:t>Instituto</w:t>
      </w:r>
      <w:r>
        <w:rPr>
          <w:color w:val="231F20"/>
          <w:spacing w:val="-2"/>
          <w:sz w:val="22"/>
        </w:rPr>
        <w:t> </w:t>
      </w:r>
      <w:r>
        <w:rPr>
          <w:color w:val="231F20"/>
          <w:sz w:val="22"/>
        </w:rPr>
        <w:t>o</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opl,</w:t>
      </w:r>
      <w:r>
        <w:rPr>
          <w:color w:val="231F20"/>
          <w:spacing w:val="-2"/>
          <w:sz w:val="22"/>
        </w:rPr>
        <w:t> </w:t>
      </w:r>
      <w:r>
        <w:rPr>
          <w:color w:val="231F20"/>
          <w:sz w:val="22"/>
        </w:rPr>
        <w:t>según</w:t>
      </w:r>
      <w:r>
        <w:rPr>
          <w:color w:val="231F20"/>
          <w:spacing w:val="-2"/>
          <w:sz w:val="22"/>
        </w:rPr>
        <w:t> </w:t>
      </w:r>
      <w:r>
        <w:rPr>
          <w:color w:val="231F20"/>
          <w:sz w:val="22"/>
        </w:rPr>
        <w:t>sea el caso, para supervisar el desarrollo del curso, éste se tendrá por acreditado para</w:t>
      </w:r>
      <w:r>
        <w:rPr>
          <w:color w:val="231F20"/>
          <w:spacing w:val="-5"/>
          <w:sz w:val="22"/>
        </w:rPr>
        <w:t> </w:t>
      </w:r>
      <w:r>
        <w:rPr>
          <w:color w:val="231F20"/>
          <w:sz w:val="22"/>
        </w:rPr>
        <w:t>los</w:t>
      </w:r>
      <w:r>
        <w:rPr>
          <w:color w:val="231F20"/>
          <w:spacing w:val="-5"/>
          <w:sz w:val="22"/>
        </w:rPr>
        <w:t> </w:t>
      </w:r>
      <w:r>
        <w:rPr>
          <w:color w:val="231F20"/>
          <w:sz w:val="22"/>
        </w:rPr>
        <w:t>asistentes</w:t>
      </w:r>
      <w:r>
        <w:rPr>
          <w:color w:val="231F20"/>
          <w:spacing w:val="-5"/>
          <w:sz w:val="22"/>
        </w:rPr>
        <w:t> </w:t>
      </w:r>
      <w:r>
        <w:rPr>
          <w:color w:val="231F20"/>
          <w:sz w:val="22"/>
        </w:rPr>
        <w:t>que</w:t>
      </w:r>
      <w:r>
        <w:rPr>
          <w:color w:val="231F20"/>
          <w:spacing w:val="-5"/>
          <w:sz w:val="22"/>
        </w:rPr>
        <w:t> </w:t>
      </w:r>
      <w:r>
        <w:rPr>
          <w:color w:val="231F20"/>
          <w:sz w:val="22"/>
        </w:rPr>
        <w:t>reporte</w:t>
      </w:r>
      <w:r>
        <w:rPr>
          <w:color w:val="231F20"/>
          <w:spacing w:val="-5"/>
          <w:sz w:val="22"/>
        </w:rPr>
        <w:t> </w:t>
      </w:r>
      <w:r>
        <w:rPr>
          <w:color w:val="231F20"/>
          <w:sz w:val="22"/>
        </w:rPr>
        <w:t>la</w:t>
      </w:r>
      <w:r>
        <w:rPr>
          <w:color w:val="231F20"/>
          <w:spacing w:val="-5"/>
          <w:sz w:val="22"/>
        </w:rPr>
        <w:t> </w:t>
      </w:r>
      <w:r>
        <w:rPr>
          <w:color w:val="231F20"/>
          <w:sz w:val="22"/>
        </w:rPr>
        <w:t>organización</w:t>
      </w:r>
      <w:r>
        <w:rPr>
          <w:color w:val="231F20"/>
          <w:spacing w:val="-5"/>
          <w:sz w:val="22"/>
        </w:rPr>
        <w:t> </w:t>
      </w:r>
      <w:r>
        <w:rPr>
          <w:color w:val="231F20"/>
          <w:sz w:val="22"/>
        </w:rPr>
        <w:t>de</w:t>
      </w:r>
      <w:r>
        <w:rPr>
          <w:color w:val="231F20"/>
          <w:spacing w:val="-5"/>
          <w:sz w:val="22"/>
        </w:rPr>
        <w:t> </w:t>
      </w:r>
      <w:r>
        <w:rPr>
          <w:color w:val="231F20"/>
          <w:sz w:val="22"/>
        </w:rPr>
        <w:t>observadores</w:t>
      </w:r>
      <w:r>
        <w:rPr>
          <w:color w:val="231F20"/>
          <w:spacing w:val="-5"/>
          <w:sz w:val="22"/>
        </w:rPr>
        <w:t> </w:t>
      </w:r>
      <w:r>
        <w:rPr>
          <w:color w:val="231F20"/>
          <w:sz w:val="22"/>
        </w:rPr>
        <w:t>electorales.</w:t>
      </w:r>
      <w:r>
        <w:rPr>
          <w:color w:val="231F20"/>
          <w:spacing w:val="-5"/>
          <w:sz w:val="22"/>
        </w:rPr>
        <w:t> </w:t>
      </w:r>
      <w:r>
        <w:rPr>
          <w:color w:val="231F20"/>
          <w:sz w:val="22"/>
        </w:rPr>
        <w:t>El reporte deberá anexar el</w:t>
      </w:r>
      <w:r>
        <w:rPr>
          <w:color w:val="231F20"/>
          <w:spacing w:val="-1"/>
          <w:sz w:val="22"/>
        </w:rPr>
        <w:t> </w:t>
      </w:r>
      <w:r>
        <w:rPr>
          <w:color w:val="231F20"/>
          <w:sz w:val="22"/>
        </w:rPr>
        <w:t>registro de asistencia con la firma</w:t>
      </w:r>
      <w:r>
        <w:rPr>
          <w:color w:val="231F20"/>
          <w:spacing w:val="-1"/>
          <w:sz w:val="22"/>
        </w:rPr>
        <w:t> </w:t>
      </w:r>
      <w:r>
        <w:rPr>
          <w:color w:val="231F20"/>
          <w:sz w:val="22"/>
        </w:rPr>
        <w:t>autógrafa de cada uno de los ciudadanos asistentes.</w:t>
      </w:r>
    </w:p>
    <w:p>
      <w:pPr>
        <w:pStyle w:val="Heading2"/>
        <w:spacing w:before="232"/>
      </w:pPr>
      <w:r>
        <w:rPr>
          <w:color w:val="231F20"/>
        </w:rPr>
        <w:t>Artículo</w:t>
      </w:r>
      <w:r>
        <w:rPr>
          <w:color w:val="231F20"/>
          <w:spacing w:val="-8"/>
        </w:rPr>
        <w:t> </w:t>
      </w:r>
      <w:r>
        <w:rPr>
          <w:color w:val="231F20"/>
          <w:spacing w:val="-4"/>
        </w:rPr>
        <w:t>197.</w:t>
      </w:r>
    </w:p>
    <w:p>
      <w:pPr>
        <w:pStyle w:val="ListParagraph"/>
        <w:numPr>
          <w:ilvl w:val="0"/>
          <w:numId w:val="175"/>
        </w:numPr>
        <w:tabs>
          <w:tab w:pos="1528" w:val="left" w:leader="none"/>
          <w:tab w:pos="1530" w:val="left" w:leader="none"/>
        </w:tabs>
        <w:spacing w:line="232" w:lineRule="auto" w:before="253" w:after="0"/>
        <w:ind w:left="1530" w:right="629" w:hanging="260"/>
        <w:jc w:val="both"/>
        <w:rPr>
          <w:sz w:val="22"/>
        </w:rPr>
      </w:pPr>
      <w:r>
        <w:rPr>
          <w:color w:val="231F20"/>
          <w:sz w:val="22"/>
        </w:rPr>
        <w:t>En el caso de procesos electorales ordinarios, los cursos que impartan el Ins- tituto y los opl, deberán concluir a más tardar veinte días antes del día de la Jornada Electoral, en tanto que los que impartan las organizaciones, podrán continuar hasta cinco días antes a aquél en que se celebre la última sesión</w:t>
      </w:r>
      <w:r>
        <w:rPr>
          <w:color w:val="231F20"/>
          <w:spacing w:val="80"/>
          <w:sz w:val="22"/>
        </w:rPr>
        <w:t> </w:t>
      </w:r>
      <w:r>
        <w:rPr>
          <w:color w:val="231F20"/>
          <w:sz w:val="22"/>
        </w:rPr>
        <w:t>del</w:t>
      </w:r>
      <w:r>
        <w:rPr>
          <w:color w:val="231F20"/>
          <w:spacing w:val="-1"/>
          <w:sz w:val="22"/>
        </w:rPr>
        <w:t> </w:t>
      </w:r>
      <w:r>
        <w:rPr>
          <w:color w:val="231F20"/>
          <w:sz w:val="22"/>
        </w:rPr>
        <w:t>consejo</w:t>
      </w:r>
      <w:r>
        <w:rPr>
          <w:color w:val="231F20"/>
          <w:spacing w:val="-1"/>
          <w:sz w:val="22"/>
        </w:rPr>
        <w:t> </w:t>
      </w:r>
      <w:r>
        <w:rPr>
          <w:color w:val="231F20"/>
          <w:sz w:val="22"/>
        </w:rPr>
        <w:t>del</w:t>
      </w:r>
      <w:r>
        <w:rPr>
          <w:color w:val="231F20"/>
          <w:spacing w:val="-1"/>
          <w:sz w:val="22"/>
        </w:rPr>
        <w:t> </w:t>
      </w:r>
      <w:r>
        <w:rPr>
          <w:color w:val="231F20"/>
          <w:sz w:val="22"/>
        </w:rPr>
        <w:t>Instituto,</w:t>
      </w:r>
      <w:r>
        <w:rPr>
          <w:color w:val="231F20"/>
          <w:spacing w:val="-1"/>
          <w:sz w:val="22"/>
        </w:rPr>
        <w:t> </w:t>
      </w:r>
      <w:r>
        <w:rPr>
          <w:color w:val="231F20"/>
          <w:sz w:val="22"/>
        </w:rPr>
        <w:t>previo</w:t>
      </w:r>
      <w:r>
        <w:rPr>
          <w:color w:val="231F20"/>
          <w:spacing w:val="-1"/>
          <w:sz w:val="22"/>
        </w:rPr>
        <w:t> </w:t>
      </w:r>
      <w:r>
        <w:rPr>
          <w:color w:val="231F20"/>
          <w:sz w:val="22"/>
        </w:rPr>
        <w:t>a</w:t>
      </w:r>
      <w:r>
        <w:rPr>
          <w:color w:val="231F20"/>
          <w:spacing w:val="-1"/>
          <w:sz w:val="22"/>
        </w:rPr>
        <w:t> </w:t>
      </w:r>
      <w:r>
        <w:rPr>
          <w:color w:val="231F20"/>
          <w:sz w:val="22"/>
        </w:rPr>
        <w:t>la</w:t>
      </w:r>
      <w:r>
        <w:rPr>
          <w:color w:val="231F20"/>
          <w:spacing w:val="-1"/>
          <w:sz w:val="22"/>
        </w:rPr>
        <w:t> </w:t>
      </w:r>
      <w:r>
        <w:rPr>
          <w:color w:val="231F20"/>
          <w:sz w:val="22"/>
        </w:rPr>
        <w:t>Jornada</w:t>
      </w:r>
      <w:r>
        <w:rPr>
          <w:color w:val="231F20"/>
          <w:spacing w:val="-1"/>
          <w:sz w:val="22"/>
        </w:rPr>
        <w:t> </w:t>
      </w:r>
      <w:r>
        <w:rPr>
          <w:color w:val="231F20"/>
          <w:sz w:val="22"/>
        </w:rPr>
        <w:t>Electoral,</w:t>
      </w:r>
      <w:r>
        <w:rPr>
          <w:color w:val="231F20"/>
          <w:spacing w:val="-1"/>
          <w:sz w:val="22"/>
        </w:rPr>
        <w:t> </w:t>
      </w:r>
      <w:r>
        <w:rPr>
          <w:color w:val="231F20"/>
          <w:sz w:val="22"/>
        </w:rPr>
        <w:t>en</w:t>
      </w:r>
      <w:r>
        <w:rPr>
          <w:color w:val="231F20"/>
          <w:spacing w:val="-1"/>
          <w:sz w:val="22"/>
        </w:rPr>
        <w:t> </w:t>
      </w:r>
      <w:r>
        <w:rPr>
          <w:color w:val="231F20"/>
          <w:sz w:val="22"/>
        </w:rPr>
        <w:t>la</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apruebe</w:t>
      </w:r>
      <w:r>
        <w:rPr>
          <w:color w:val="231F20"/>
          <w:spacing w:val="-1"/>
          <w:sz w:val="22"/>
        </w:rPr>
        <w:t> </w:t>
      </w:r>
      <w:r>
        <w:rPr>
          <w:color w:val="231F20"/>
          <w:sz w:val="22"/>
        </w:rPr>
        <w:t>la acreditación</w:t>
      </w:r>
      <w:r>
        <w:rPr>
          <w:color w:val="231F20"/>
          <w:spacing w:val="-3"/>
          <w:sz w:val="22"/>
        </w:rPr>
        <w:t> </w:t>
      </w:r>
      <w:r>
        <w:rPr>
          <w:color w:val="231F20"/>
          <w:sz w:val="22"/>
        </w:rPr>
        <w:t>respectiva,</w:t>
      </w:r>
      <w:r>
        <w:rPr>
          <w:color w:val="231F20"/>
          <w:spacing w:val="-4"/>
          <w:sz w:val="22"/>
        </w:rPr>
        <w:t> </w:t>
      </w:r>
      <w:r>
        <w:rPr>
          <w:color w:val="231F20"/>
          <w:sz w:val="22"/>
        </w:rPr>
        <w:t>debiendo</w:t>
      </w:r>
      <w:r>
        <w:rPr>
          <w:color w:val="231F20"/>
          <w:spacing w:val="-4"/>
          <w:sz w:val="22"/>
        </w:rPr>
        <w:t> </w:t>
      </w:r>
      <w:r>
        <w:rPr>
          <w:color w:val="231F20"/>
          <w:sz w:val="22"/>
        </w:rPr>
        <w:t>entregar</w:t>
      </w:r>
      <w:r>
        <w:rPr>
          <w:color w:val="231F20"/>
          <w:spacing w:val="-4"/>
          <w:sz w:val="22"/>
        </w:rPr>
        <w:t> </w:t>
      </w:r>
      <w:r>
        <w:rPr>
          <w:color w:val="231F20"/>
          <w:sz w:val="22"/>
        </w:rPr>
        <w:t>la</w:t>
      </w:r>
      <w:r>
        <w:rPr>
          <w:color w:val="231F20"/>
          <w:spacing w:val="-3"/>
          <w:sz w:val="22"/>
        </w:rPr>
        <w:t> </w:t>
      </w:r>
      <w:r>
        <w:rPr>
          <w:color w:val="231F20"/>
          <w:sz w:val="22"/>
        </w:rPr>
        <w:t>documentación</w:t>
      </w:r>
      <w:r>
        <w:rPr>
          <w:color w:val="231F20"/>
          <w:spacing w:val="-3"/>
          <w:sz w:val="22"/>
        </w:rPr>
        <w:t> </w:t>
      </w:r>
      <w:r>
        <w:rPr>
          <w:color w:val="231F20"/>
          <w:sz w:val="22"/>
        </w:rPr>
        <w:t>donde</w:t>
      </w:r>
      <w:r>
        <w:rPr>
          <w:color w:val="231F20"/>
          <w:spacing w:val="-3"/>
          <w:sz w:val="22"/>
        </w:rPr>
        <w:t> </w:t>
      </w:r>
      <w:r>
        <w:rPr>
          <w:color w:val="231F20"/>
          <w:sz w:val="22"/>
        </w:rPr>
        <w:t>conste</w:t>
      </w:r>
      <w:r>
        <w:rPr>
          <w:color w:val="231F20"/>
          <w:spacing w:val="-4"/>
          <w:sz w:val="22"/>
        </w:rPr>
        <w:t> </w:t>
      </w:r>
      <w:r>
        <w:rPr>
          <w:color w:val="231F20"/>
          <w:sz w:val="22"/>
        </w:rPr>
        <w:t>la impartición del curso.</w:t>
      </w:r>
    </w:p>
    <w:p>
      <w:pPr>
        <w:pStyle w:val="ListParagraph"/>
        <w:numPr>
          <w:ilvl w:val="0"/>
          <w:numId w:val="175"/>
        </w:numPr>
        <w:tabs>
          <w:tab w:pos="1528" w:val="left" w:leader="none"/>
          <w:tab w:pos="1530" w:val="left" w:leader="none"/>
        </w:tabs>
        <w:spacing w:line="232" w:lineRule="auto" w:before="256" w:after="0"/>
        <w:ind w:left="1530" w:right="629" w:hanging="260"/>
        <w:jc w:val="both"/>
        <w:rPr>
          <w:sz w:val="22"/>
        </w:rPr>
      </w:pPr>
      <w:r>
        <w:rPr>
          <w:color w:val="231F20"/>
          <w:sz w:val="22"/>
        </w:rPr>
        <w:t>Tratándose</w:t>
      </w:r>
      <w:r>
        <w:rPr>
          <w:color w:val="231F20"/>
          <w:spacing w:val="-8"/>
          <w:sz w:val="22"/>
        </w:rPr>
        <w:t> </w:t>
      </w:r>
      <w:r>
        <w:rPr>
          <w:color w:val="231F20"/>
          <w:sz w:val="22"/>
        </w:rPr>
        <w:t>de</w:t>
      </w:r>
      <w:r>
        <w:rPr>
          <w:color w:val="231F20"/>
          <w:spacing w:val="-8"/>
          <w:sz w:val="22"/>
        </w:rPr>
        <w:t> </w:t>
      </w:r>
      <w:r>
        <w:rPr>
          <w:color w:val="231F20"/>
          <w:sz w:val="22"/>
        </w:rPr>
        <w:t>procesos</w:t>
      </w:r>
      <w:r>
        <w:rPr>
          <w:color w:val="231F20"/>
          <w:spacing w:val="-8"/>
          <w:sz w:val="22"/>
        </w:rPr>
        <w:t> </w:t>
      </w:r>
      <w:r>
        <w:rPr>
          <w:color w:val="231F20"/>
          <w:sz w:val="22"/>
        </w:rPr>
        <w:t>electorales</w:t>
      </w:r>
      <w:r>
        <w:rPr>
          <w:color w:val="231F20"/>
          <w:spacing w:val="-8"/>
          <w:sz w:val="22"/>
        </w:rPr>
        <w:t> </w:t>
      </w:r>
      <w:r>
        <w:rPr>
          <w:color w:val="231F20"/>
          <w:sz w:val="22"/>
        </w:rPr>
        <w:t>extraordinarios,</w:t>
      </w:r>
      <w:r>
        <w:rPr>
          <w:color w:val="231F20"/>
          <w:spacing w:val="-8"/>
          <w:sz w:val="22"/>
        </w:rPr>
        <w:t> </w:t>
      </w:r>
      <w:r>
        <w:rPr>
          <w:color w:val="231F20"/>
          <w:sz w:val="22"/>
        </w:rPr>
        <w:t>los</w:t>
      </w:r>
      <w:r>
        <w:rPr>
          <w:color w:val="231F20"/>
          <w:spacing w:val="-8"/>
          <w:sz w:val="22"/>
        </w:rPr>
        <w:t> </w:t>
      </w:r>
      <w:r>
        <w:rPr>
          <w:color w:val="231F20"/>
          <w:sz w:val="22"/>
        </w:rPr>
        <w:t>cursos</w:t>
      </w:r>
      <w:r>
        <w:rPr>
          <w:color w:val="231F20"/>
          <w:spacing w:val="-8"/>
          <w:sz w:val="22"/>
        </w:rPr>
        <w:t> </w:t>
      </w:r>
      <w:r>
        <w:rPr>
          <w:color w:val="231F20"/>
          <w:sz w:val="22"/>
        </w:rPr>
        <w:t>de</w:t>
      </w:r>
      <w:r>
        <w:rPr>
          <w:color w:val="231F20"/>
          <w:spacing w:val="-8"/>
          <w:sz w:val="22"/>
        </w:rPr>
        <w:t> </w:t>
      </w:r>
      <w:r>
        <w:rPr>
          <w:color w:val="231F20"/>
          <w:sz w:val="22"/>
        </w:rPr>
        <w:t>capacitación deberán concluir a más tardar diez días previos al de la Jornada Electoral res- pectiva;</w:t>
      </w:r>
      <w:r>
        <w:rPr>
          <w:color w:val="231F20"/>
          <w:spacing w:val="-5"/>
          <w:sz w:val="22"/>
        </w:rPr>
        <w:t> </w:t>
      </w:r>
      <w:r>
        <w:rPr>
          <w:color w:val="231F20"/>
          <w:sz w:val="22"/>
        </w:rPr>
        <w:t>si</w:t>
      </w:r>
      <w:r>
        <w:rPr>
          <w:color w:val="231F20"/>
          <w:spacing w:val="-5"/>
          <w:sz w:val="22"/>
        </w:rPr>
        <w:t> </w:t>
      </w:r>
      <w:r>
        <w:rPr>
          <w:color w:val="231F20"/>
          <w:sz w:val="22"/>
        </w:rPr>
        <w:t>el</w:t>
      </w:r>
      <w:r>
        <w:rPr>
          <w:color w:val="231F20"/>
          <w:spacing w:val="-5"/>
          <w:sz w:val="22"/>
        </w:rPr>
        <w:t> </w:t>
      </w:r>
      <w:r>
        <w:rPr>
          <w:color w:val="231F20"/>
          <w:sz w:val="22"/>
        </w:rPr>
        <w:t>curso</w:t>
      </w:r>
      <w:r>
        <w:rPr>
          <w:color w:val="231F20"/>
          <w:spacing w:val="-5"/>
          <w:sz w:val="22"/>
        </w:rPr>
        <w:t> </w:t>
      </w:r>
      <w:r>
        <w:rPr>
          <w:color w:val="231F20"/>
          <w:sz w:val="22"/>
        </w:rPr>
        <w:t>se</w:t>
      </w:r>
      <w:r>
        <w:rPr>
          <w:color w:val="231F20"/>
          <w:spacing w:val="-5"/>
          <w:sz w:val="22"/>
        </w:rPr>
        <w:t> </w:t>
      </w:r>
      <w:r>
        <w:rPr>
          <w:color w:val="231F20"/>
          <w:sz w:val="22"/>
        </w:rPr>
        <w:t>imparte</w:t>
      </w:r>
      <w:r>
        <w:rPr>
          <w:color w:val="231F20"/>
          <w:spacing w:val="-5"/>
          <w:sz w:val="22"/>
        </w:rPr>
        <w:t> </w:t>
      </w:r>
      <w:r>
        <w:rPr>
          <w:color w:val="231F20"/>
          <w:sz w:val="22"/>
        </w:rPr>
        <w:t>por</w:t>
      </w:r>
      <w:r>
        <w:rPr>
          <w:color w:val="231F20"/>
          <w:spacing w:val="-5"/>
          <w:sz w:val="22"/>
        </w:rPr>
        <w:t> </w:t>
      </w:r>
      <w:r>
        <w:rPr>
          <w:color w:val="231F20"/>
          <w:sz w:val="22"/>
        </w:rPr>
        <w:t>alguna</w:t>
      </w:r>
      <w:r>
        <w:rPr>
          <w:color w:val="231F20"/>
          <w:spacing w:val="-5"/>
          <w:sz w:val="22"/>
        </w:rPr>
        <w:t> </w:t>
      </w:r>
      <w:r>
        <w:rPr>
          <w:color w:val="231F20"/>
          <w:sz w:val="22"/>
        </w:rPr>
        <w:t>organización,</w:t>
      </w:r>
      <w:r>
        <w:rPr>
          <w:color w:val="231F20"/>
          <w:spacing w:val="-5"/>
          <w:sz w:val="22"/>
        </w:rPr>
        <w:t> </w:t>
      </w:r>
      <w:r>
        <w:rPr>
          <w:color w:val="231F20"/>
          <w:sz w:val="22"/>
        </w:rPr>
        <w:t>el</w:t>
      </w:r>
      <w:r>
        <w:rPr>
          <w:color w:val="231F20"/>
          <w:spacing w:val="-5"/>
          <w:sz w:val="22"/>
        </w:rPr>
        <w:t> </w:t>
      </w:r>
      <w:r>
        <w:rPr>
          <w:color w:val="231F20"/>
          <w:sz w:val="22"/>
        </w:rPr>
        <w:t>plazo</w:t>
      </w:r>
      <w:r>
        <w:rPr>
          <w:color w:val="231F20"/>
          <w:spacing w:val="-5"/>
          <w:sz w:val="22"/>
        </w:rPr>
        <w:t> </w:t>
      </w:r>
      <w:r>
        <w:rPr>
          <w:color w:val="231F20"/>
          <w:sz w:val="22"/>
        </w:rPr>
        <w:t>para</w:t>
      </w:r>
      <w:r>
        <w:rPr>
          <w:color w:val="231F20"/>
          <w:spacing w:val="-5"/>
          <w:sz w:val="22"/>
        </w:rPr>
        <w:t> </w:t>
      </w:r>
      <w:r>
        <w:rPr>
          <w:color w:val="231F20"/>
          <w:sz w:val="22"/>
        </w:rPr>
        <w:t>concluirlo será de hasta cinco días anteriores al de la elección.</w:t>
      </w:r>
    </w:p>
    <w:p>
      <w:pPr>
        <w:pStyle w:val="Heading2"/>
      </w:pPr>
      <w:r>
        <w:rPr>
          <w:color w:val="231F20"/>
        </w:rPr>
        <w:t>Artículo</w:t>
      </w:r>
      <w:r>
        <w:rPr>
          <w:color w:val="231F20"/>
          <w:spacing w:val="-8"/>
        </w:rPr>
        <w:t> </w:t>
      </w:r>
      <w:r>
        <w:rPr>
          <w:color w:val="231F20"/>
          <w:spacing w:val="-4"/>
        </w:rPr>
        <w:t>198.</w:t>
      </w:r>
    </w:p>
    <w:p>
      <w:pPr>
        <w:pStyle w:val="ListParagraph"/>
        <w:numPr>
          <w:ilvl w:val="0"/>
          <w:numId w:val="176"/>
        </w:numPr>
        <w:tabs>
          <w:tab w:pos="1528" w:val="left" w:leader="none"/>
          <w:tab w:pos="1530" w:val="left" w:leader="none"/>
        </w:tabs>
        <w:spacing w:line="232" w:lineRule="auto" w:before="252" w:after="0"/>
        <w:ind w:left="1530" w:right="630" w:hanging="260"/>
        <w:jc w:val="both"/>
        <w:rPr>
          <w:sz w:val="22"/>
        </w:rPr>
      </w:pPr>
      <w:r>
        <w:rPr>
          <w:color w:val="231F20"/>
          <w:sz w:val="22"/>
        </w:rPr>
        <w:t>La presidencia de los consejos locales y distritales del Instituto, así como de los órganos competentes de los opl, informará a sus respectivos consejos, las fechas</w:t>
      </w:r>
      <w:r>
        <w:rPr>
          <w:color w:val="231F20"/>
          <w:spacing w:val="-5"/>
          <w:sz w:val="22"/>
        </w:rPr>
        <w:t> </w:t>
      </w:r>
      <w:r>
        <w:rPr>
          <w:color w:val="231F20"/>
          <w:sz w:val="22"/>
        </w:rPr>
        <w:t>y</w:t>
      </w:r>
      <w:r>
        <w:rPr>
          <w:color w:val="231F20"/>
          <w:spacing w:val="-5"/>
          <w:sz w:val="22"/>
        </w:rPr>
        <w:t> </w:t>
      </w:r>
      <w:r>
        <w:rPr>
          <w:color w:val="231F20"/>
          <w:sz w:val="22"/>
        </w:rPr>
        <w:t>sedes</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cursos</w:t>
      </w:r>
      <w:r>
        <w:rPr>
          <w:color w:val="231F20"/>
          <w:spacing w:val="-5"/>
          <w:sz w:val="22"/>
        </w:rPr>
        <w:t> </w:t>
      </w:r>
      <w:r>
        <w:rPr>
          <w:color w:val="231F20"/>
          <w:sz w:val="22"/>
        </w:rPr>
        <w:t>de</w:t>
      </w:r>
      <w:r>
        <w:rPr>
          <w:color w:val="231F20"/>
          <w:spacing w:val="-5"/>
          <w:sz w:val="22"/>
        </w:rPr>
        <w:t> </w:t>
      </w:r>
      <w:r>
        <w:rPr>
          <w:color w:val="231F20"/>
          <w:sz w:val="22"/>
        </w:rPr>
        <w:t>capacitación,</w:t>
      </w:r>
      <w:r>
        <w:rPr>
          <w:color w:val="231F20"/>
          <w:spacing w:val="-5"/>
          <w:sz w:val="22"/>
        </w:rPr>
        <w:t> </w:t>
      </w:r>
      <w:r>
        <w:rPr>
          <w:color w:val="231F20"/>
          <w:sz w:val="22"/>
        </w:rPr>
        <w:t>a</w:t>
      </w:r>
      <w:r>
        <w:rPr>
          <w:color w:val="231F20"/>
          <w:spacing w:val="-5"/>
          <w:sz w:val="22"/>
        </w:rPr>
        <w:t> </w:t>
      </w:r>
      <w:r>
        <w:rPr>
          <w:color w:val="231F20"/>
          <w:sz w:val="22"/>
        </w:rPr>
        <w:t>efecto</w:t>
      </w:r>
      <w:r>
        <w:rPr>
          <w:color w:val="231F20"/>
          <w:spacing w:val="-5"/>
          <w:sz w:val="22"/>
        </w:rPr>
        <w:t> </w:t>
      </w:r>
      <w:r>
        <w:rPr>
          <w:color w:val="231F20"/>
          <w:sz w:val="22"/>
        </w:rPr>
        <w:t>que</w:t>
      </w:r>
      <w:r>
        <w:rPr>
          <w:color w:val="231F20"/>
          <w:spacing w:val="-5"/>
          <w:sz w:val="22"/>
        </w:rPr>
        <w:t> </w:t>
      </w:r>
      <w:r>
        <w:rPr>
          <w:color w:val="231F20"/>
          <w:sz w:val="22"/>
        </w:rPr>
        <w:t>puedan</w:t>
      </w:r>
      <w:r>
        <w:rPr>
          <w:color w:val="231F20"/>
          <w:spacing w:val="-5"/>
          <w:sz w:val="22"/>
        </w:rPr>
        <w:t> </w:t>
      </w:r>
      <w:r>
        <w:rPr>
          <w:color w:val="231F20"/>
          <w:sz w:val="22"/>
        </w:rPr>
        <w:t>asistir</w:t>
      </w:r>
      <w:r>
        <w:rPr>
          <w:color w:val="231F20"/>
          <w:spacing w:val="-5"/>
          <w:sz w:val="22"/>
        </w:rPr>
        <w:t> </w:t>
      </w:r>
      <w:r>
        <w:rPr>
          <w:color w:val="231F20"/>
          <w:sz w:val="22"/>
        </w:rPr>
        <w:t>como </w:t>
      </w:r>
      <w:r>
        <w:rPr>
          <w:color w:val="231F20"/>
          <w:spacing w:val="-2"/>
          <w:sz w:val="22"/>
        </w:rPr>
        <w:t>observadores.</w:t>
      </w:r>
    </w:p>
    <w:p>
      <w:pPr>
        <w:pStyle w:val="ListParagraph"/>
        <w:numPr>
          <w:ilvl w:val="0"/>
          <w:numId w:val="176"/>
        </w:numPr>
        <w:tabs>
          <w:tab w:pos="1528" w:val="left" w:leader="none"/>
          <w:tab w:pos="1530" w:val="left" w:leader="none"/>
        </w:tabs>
        <w:spacing w:line="232" w:lineRule="auto" w:before="258" w:after="0"/>
        <w:ind w:left="1530" w:right="631" w:hanging="260"/>
        <w:jc w:val="both"/>
        <w:rPr>
          <w:sz w:val="22"/>
        </w:rPr>
      </w:pPr>
      <w:r>
        <w:rPr>
          <w:color w:val="231F20"/>
          <w:spacing w:val="-4"/>
          <w:sz w:val="22"/>
        </w:rPr>
        <w:t>Las juntas locales y distritales ejecutivas del Instituto, así como los opl, darán am- </w:t>
      </w:r>
      <w:r>
        <w:rPr>
          <w:color w:val="231F20"/>
          <w:spacing w:val="-2"/>
          <w:sz w:val="22"/>
        </w:rPr>
        <w:t>plia</w:t>
      </w:r>
      <w:r>
        <w:rPr>
          <w:color w:val="231F20"/>
          <w:spacing w:val="-13"/>
          <w:sz w:val="22"/>
        </w:rPr>
        <w:t> </w:t>
      </w:r>
      <w:r>
        <w:rPr>
          <w:color w:val="231F20"/>
          <w:spacing w:val="-2"/>
          <w:sz w:val="22"/>
        </w:rPr>
        <w:t>difusión</w:t>
      </w:r>
      <w:r>
        <w:rPr>
          <w:color w:val="231F20"/>
          <w:spacing w:val="-13"/>
          <w:sz w:val="22"/>
        </w:rPr>
        <w:t> </w:t>
      </w:r>
      <w:r>
        <w:rPr>
          <w:color w:val="231F20"/>
          <w:spacing w:val="-2"/>
          <w:sz w:val="22"/>
        </w:rPr>
        <w:t>a</w:t>
      </w:r>
      <w:r>
        <w:rPr>
          <w:color w:val="231F20"/>
          <w:spacing w:val="-13"/>
          <w:sz w:val="22"/>
        </w:rPr>
        <w:t> </w:t>
      </w:r>
      <w:r>
        <w:rPr>
          <w:color w:val="231F20"/>
          <w:spacing w:val="-2"/>
          <w:sz w:val="22"/>
        </w:rPr>
        <w:t>los</w:t>
      </w:r>
      <w:r>
        <w:rPr>
          <w:color w:val="231F20"/>
          <w:spacing w:val="-13"/>
          <w:sz w:val="22"/>
        </w:rPr>
        <w:t> </w:t>
      </w:r>
      <w:r>
        <w:rPr>
          <w:color w:val="231F20"/>
          <w:spacing w:val="-2"/>
          <w:sz w:val="22"/>
        </w:rPr>
        <w:t>horarios</w:t>
      </w:r>
      <w:r>
        <w:rPr>
          <w:color w:val="231F20"/>
          <w:spacing w:val="-13"/>
          <w:sz w:val="22"/>
        </w:rPr>
        <w:t> </w:t>
      </w:r>
      <w:r>
        <w:rPr>
          <w:color w:val="231F20"/>
          <w:spacing w:val="-2"/>
          <w:sz w:val="22"/>
        </w:rPr>
        <w:t>y</w:t>
      </w:r>
      <w:r>
        <w:rPr>
          <w:color w:val="231F20"/>
          <w:spacing w:val="-13"/>
          <w:sz w:val="22"/>
        </w:rPr>
        <w:t> </w:t>
      </w:r>
      <w:r>
        <w:rPr>
          <w:color w:val="231F20"/>
          <w:spacing w:val="-2"/>
          <w:sz w:val="22"/>
        </w:rPr>
        <w:t>sedes</w:t>
      </w:r>
      <w:r>
        <w:rPr>
          <w:color w:val="231F20"/>
          <w:spacing w:val="-13"/>
          <w:sz w:val="22"/>
        </w:rPr>
        <w:t> </w:t>
      </w:r>
      <w:r>
        <w:rPr>
          <w:color w:val="231F20"/>
          <w:spacing w:val="-2"/>
          <w:sz w:val="22"/>
        </w:rPr>
        <w:t>en</w:t>
      </w:r>
      <w:r>
        <w:rPr>
          <w:color w:val="231F20"/>
          <w:spacing w:val="-13"/>
          <w:sz w:val="22"/>
        </w:rPr>
        <w:t> </w:t>
      </w:r>
      <w:r>
        <w:rPr>
          <w:color w:val="231F20"/>
          <w:spacing w:val="-2"/>
          <w:sz w:val="22"/>
        </w:rPr>
        <w:t>los</w:t>
      </w:r>
      <w:r>
        <w:rPr>
          <w:color w:val="231F20"/>
          <w:spacing w:val="-13"/>
          <w:sz w:val="22"/>
        </w:rPr>
        <w:t> </w:t>
      </w:r>
      <w:r>
        <w:rPr>
          <w:color w:val="231F20"/>
          <w:spacing w:val="-2"/>
          <w:sz w:val="22"/>
        </w:rPr>
        <w:t>que</w:t>
      </w:r>
      <w:r>
        <w:rPr>
          <w:color w:val="231F20"/>
          <w:spacing w:val="-13"/>
          <w:sz w:val="22"/>
        </w:rPr>
        <w:t> </w:t>
      </w:r>
      <w:r>
        <w:rPr>
          <w:color w:val="231F20"/>
          <w:spacing w:val="-2"/>
          <w:sz w:val="22"/>
        </w:rPr>
        <w:t>serán</w:t>
      </w:r>
      <w:r>
        <w:rPr>
          <w:color w:val="231F20"/>
          <w:spacing w:val="-13"/>
          <w:sz w:val="22"/>
        </w:rPr>
        <w:t> </w:t>
      </w:r>
      <w:r>
        <w:rPr>
          <w:color w:val="231F20"/>
          <w:spacing w:val="-2"/>
          <w:sz w:val="22"/>
        </w:rPr>
        <w:t>impartidas</w:t>
      </w:r>
      <w:r>
        <w:rPr>
          <w:color w:val="231F20"/>
          <w:spacing w:val="-13"/>
          <w:sz w:val="22"/>
        </w:rPr>
        <w:t> </w:t>
      </w:r>
      <w:r>
        <w:rPr>
          <w:color w:val="231F20"/>
          <w:spacing w:val="-2"/>
          <w:sz w:val="22"/>
        </w:rPr>
        <w:t>las</w:t>
      </w:r>
      <w:r>
        <w:rPr>
          <w:color w:val="231F20"/>
          <w:spacing w:val="-13"/>
          <w:sz w:val="22"/>
        </w:rPr>
        <w:t> </w:t>
      </w:r>
      <w:r>
        <w:rPr>
          <w:color w:val="231F20"/>
          <w:spacing w:val="-2"/>
          <w:sz w:val="22"/>
        </w:rPr>
        <w:t>capacitaciones.</w:t>
      </w:r>
    </w:p>
    <w:p>
      <w:pPr>
        <w:pStyle w:val="Heading2"/>
        <w:spacing w:before="234"/>
      </w:pPr>
      <w:r>
        <w:rPr>
          <w:color w:val="231F20"/>
        </w:rPr>
        <w:t>Artículo</w:t>
      </w:r>
      <w:r>
        <w:rPr>
          <w:color w:val="231F20"/>
          <w:spacing w:val="-8"/>
        </w:rPr>
        <w:t> </w:t>
      </w:r>
      <w:r>
        <w:rPr>
          <w:color w:val="231F20"/>
          <w:spacing w:val="-4"/>
        </w:rPr>
        <w:t>199.</w:t>
      </w:r>
    </w:p>
    <w:p>
      <w:pPr>
        <w:pStyle w:val="ListParagraph"/>
        <w:numPr>
          <w:ilvl w:val="0"/>
          <w:numId w:val="177"/>
        </w:numPr>
        <w:tabs>
          <w:tab w:pos="1528" w:val="left" w:leader="none"/>
          <w:tab w:pos="1530" w:val="left" w:leader="none"/>
        </w:tabs>
        <w:spacing w:line="232" w:lineRule="auto" w:before="252" w:after="0"/>
        <w:ind w:left="1530" w:right="631" w:hanging="260"/>
        <w:jc w:val="both"/>
        <w:rPr>
          <w:sz w:val="22"/>
        </w:rPr>
      </w:pPr>
      <w:r>
        <w:rPr>
          <w:color w:val="231F20"/>
          <w:sz w:val="22"/>
        </w:rPr>
        <w:t>El</w:t>
      </w:r>
      <w:r>
        <w:rPr>
          <w:color w:val="231F20"/>
          <w:spacing w:val="-2"/>
          <w:sz w:val="22"/>
        </w:rPr>
        <w:t> </w:t>
      </w:r>
      <w:r>
        <w:rPr>
          <w:color w:val="231F20"/>
          <w:sz w:val="22"/>
        </w:rPr>
        <w:t>Instituto</w:t>
      </w:r>
      <w:r>
        <w:rPr>
          <w:color w:val="231F20"/>
          <w:spacing w:val="-3"/>
          <w:sz w:val="22"/>
        </w:rPr>
        <w:t> </w:t>
      </w:r>
      <w:r>
        <w:rPr>
          <w:color w:val="231F20"/>
          <w:sz w:val="22"/>
        </w:rPr>
        <w:t>y</w:t>
      </w:r>
      <w:r>
        <w:rPr>
          <w:color w:val="231F20"/>
          <w:spacing w:val="-2"/>
          <w:sz w:val="22"/>
        </w:rPr>
        <w:t> </w:t>
      </w:r>
      <w:r>
        <w:rPr>
          <w:color w:val="231F20"/>
          <w:sz w:val="22"/>
        </w:rPr>
        <w:t>los</w:t>
      </w:r>
      <w:r>
        <w:rPr>
          <w:color w:val="231F20"/>
          <w:spacing w:val="-3"/>
          <w:sz w:val="22"/>
        </w:rPr>
        <w:t> </w:t>
      </w:r>
      <w:r>
        <w:rPr>
          <w:color w:val="231F20"/>
          <w:sz w:val="22"/>
        </w:rPr>
        <w:t>opl,</w:t>
      </w:r>
      <w:r>
        <w:rPr>
          <w:color w:val="231F20"/>
          <w:spacing w:val="-2"/>
          <w:sz w:val="22"/>
        </w:rPr>
        <w:t> </w:t>
      </w:r>
      <w:r>
        <w:rPr>
          <w:color w:val="231F20"/>
          <w:sz w:val="22"/>
        </w:rPr>
        <w:t>a</w:t>
      </w:r>
      <w:r>
        <w:rPr>
          <w:color w:val="231F20"/>
          <w:spacing w:val="-3"/>
          <w:sz w:val="22"/>
        </w:rPr>
        <w:t> </w:t>
      </w:r>
      <w:r>
        <w:rPr>
          <w:color w:val="231F20"/>
          <w:sz w:val="22"/>
        </w:rPr>
        <w:t>través</w:t>
      </w:r>
      <w:r>
        <w:rPr>
          <w:color w:val="231F20"/>
          <w:spacing w:val="-3"/>
          <w:sz w:val="22"/>
        </w:rPr>
        <w:t> </w:t>
      </w:r>
      <w:r>
        <w:rPr>
          <w:color w:val="231F20"/>
          <w:sz w:val="22"/>
        </w:rPr>
        <w:t>de</w:t>
      </w:r>
      <w:r>
        <w:rPr>
          <w:color w:val="231F20"/>
          <w:spacing w:val="-2"/>
          <w:sz w:val="22"/>
        </w:rPr>
        <w:t> </w:t>
      </w:r>
      <w:r>
        <w:rPr>
          <w:color w:val="231F20"/>
          <w:sz w:val="22"/>
        </w:rPr>
        <w:t>sus</w:t>
      </w:r>
      <w:r>
        <w:rPr>
          <w:color w:val="231F20"/>
          <w:spacing w:val="-2"/>
          <w:sz w:val="22"/>
        </w:rPr>
        <w:t> </w:t>
      </w:r>
      <w:r>
        <w:rPr>
          <w:color w:val="231F20"/>
          <w:sz w:val="22"/>
        </w:rPr>
        <w:t>páginas</w:t>
      </w:r>
      <w:r>
        <w:rPr>
          <w:color w:val="231F20"/>
          <w:spacing w:val="-2"/>
          <w:sz w:val="22"/>
        </w:rPr>
        <w:t> </w:t>
      </w:r>
      <w:r>
        <w:rPr>
          <w:color w:val="231F20"/>
          <w:sz w:val="22"/>
        </w:rPr>
        <w:t>de</w:t>
      </w:r>
      <w:r>
        <w:rPr>
          <w:color w:val="231F20"/>
          <w:spacing w:val="-2"/>
          <w:sz w:val="22"/>
        </w:rPr>
        <w:t> </w:t>
      </w:r>
      <w:r>
        <w:rPr>
          <w:color w:val="231F20"/>
          <w:sz w:val="22"/>
        </w:rPr>
        <w:t>Internet</w:t>
      </w:r>
      <w:r>
        <w:rPr>
          <w:color w:val="231F20"/>
          <w:spacing w:val="-2"/>
          <w:sz w:val="22"/>
        </w:rPr>
        <w:t> </w:t>
      </w:r>
      <w:r>
        <w:rPr>
          <w:color w:val="231F20"/>
          <w:sz w:val="22"/>
        </w:rPr>
        <w:t>pondrán</w:t>
      </w:r>
      <w:r>
        <w:rPr>
          <w:color w:val="231F20"/>
          <w:spacing w:val="-3"/>
          <w:sz w:val="22"/>
        </w:rPr>
        <w:t> </w:t>
      </w:r>
      <w:r>
        <w:rPr>
          <w:color w:val="231F20"/>
          <w:sz w:val="22"/>
        </w:rPr>
        <w:t>a</w:t>
      </w:r>
      <w:r>
        <w:rPr>
          <w:color w:val="231F20"/>
          <w:spacing w:val="-3"/>
          <w:sz w:val="22"/>
        </w:rPr>
        <w:t> </w:t>
      </w:r>
      <w:r>
        <w:rPr>
          <w:color w:val="231F20"/>
          <w:sz w:val="22"/>
        </w:rPr>
        <w:t>disposición de sus órganos desconcentrados competentes y de las organizaciones de ob- servadores</w:t>
      </w:r>
      <w:r>
        <w:rPr>
          <w:color w:val="231F20"/>
          <w:spacing w:val="-3"/>
          <w:sz w:val="22"/>
        </w:rPr>
        <w:t> </w:t>
      </w:r>
      <w:r>
        <w:rPr>
          <w:color w:val="231F20"/>
          <w:sz w:val="22"/>
        </w:rPr>
        <w:t>electorales</w:t>
      </w:r>
      <w:r>
        <w:rPr>
          <w:color w:val="231F20"/>
          <w:spacing w:val="-3"/>
          <w:sz w:val="22"/>
        </w:rPr>
        <w:t> </w:t>
      </w:r>
      <w:r>
        <w:rPr>
          <w:color w:val="231F20"/>
          <w:sz w:val="22"/>
        </w:rPr>
        <w:t>los</w:t>
      </w:r>
      <w:r>
        <w:rPr>
          <w:color w:val="231F20"/>
          <w:spacing w:val="-3"/>
          <w:sz w:val="22"/>
        </w:rPr>
        <w:t> </w:t>
      </w:r>
      <w:r>
        <w:rPr>
          <w:color w:val="231F20"/>
          <w:sz w:val="22"/>
        </w:rPr>
        <w:t>materiales</w:t>
      </w:r>
      <w:r>
        <w:rPr>
          <w:color w:val="231F20"/>
          <w:spacing w:val="-3"/>
          <w:sz w:val="22"/>
        </w:rPr>
        <w:t> </w:t>
      </w:r>
      <w:r>
        <w:rPr>
          <w:color w:val="231F20"/>
          <w:sz w:val="22"/>
        </w:rPr>
        <w:t>didácticos</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utilizarán</w:t>
      </w:r>
      <w:r>
        <w:rPr>
          <w:color w:val="231F20"/>
          <w:spacing w:val="-3"/>
          <w:sz w:val="22"/>
        </w:rPr>
        <w:t> </w:t>
      </w:r>
      <w:r>
        <w:rPr>
          <w:color w:val="231F20"/>
          <w:sz w:val="22"/>
        </w:rPr>
        <w:t>para</w:t>
      </w:r>
      <w:r>
        <w:rPr>
          <w:color w:val="231F20"/>
          <w:spacing w:val="-3"/>
          <w:sz w:val="22"/>
        </w:rPr>
        <w:t> </w:t>
      </w:r>
      <w:r>
        <w:rPr>
          <w:color w:val="231F20"/>
          <w:sz w:val="22"/>
        </w:rPr>
        <w:t>la</w:t>
      </w:r>
      <w:r>
        <w:rPr>
          <w:color w:val="231F20"/>
          <w:spacing w:val="-3"/>
          <w:sz w:val="22"/>
        </w:rPr>
        <w:t> </w:t>
      </w:r>
      <w:r>
        <w:rPr>
          <w:color w:val="231F20"/>
          <w:sz w:val="22"/>
        </w:rPr>
        <w:t>capa- citación de la elección correspondiente.</w:t>
      </w:r>
    </w:p>
    <w:p>
      <w:pPr>
        <w:pStyle w:val="ListParagraph"/>
        <w:numPr>
          <w:ilvl w:val="0"/>
          <w:numId w:val="177"/>
        </w:numPr>
        <w:tabs>
          <w:tab w:pos="1528" w:val="left" w:leader="none"/>
          <w:tab w:pos="1530" w:val="left" w:leader="none"/>
        </w:tabs>
        <w:spacing w:line="232" w:lineRule="auto" w:before="258" w:after="0"/>
        <w:ind w:left="1530" w:right="631" w:hanging="260"/>
        <w:jc w:val="both"/>
        <w:rPr>
          <w:sz w:val="22"/>
        </w:rPr>
      </w:pPr>
      <w:r>
        <w:rPr>
          <w:color w:val="231F20"/>
          <w:sz w:val="22"/>
        </w:rPr>
        <w:t>En</w:t>
      </w:r>
      <w:r>
        <w:rPr>
          <w:color w:val="231F20"/>
          <w:spacing w:val="-7"/>
          <w:sz w:val="22"/>
        </w:rPr>
        <w:t> </w:t>
      </w:r>
      <w:r>
        <w:rPr>
          <w:color w:val="231F20"/>
          <w:sz w:val="22"/>
        </w:rPr>
        <w:t>caso</w:t>
      </w:r>
      <w:r>
        <w:rPr>
          <w:color w:val="231F20"/>
          <w:spacing w:val="-7"/>
          <w:sz w:val="22"/>
        </w:rPr>
        <w:t> </w:t>
      </w:r>
      <w:r>
        <w:rPr>
          <w:color w:val="231F20"/>
          <w:sz w:val="22"/>
        </w:rPr>
        <w:t>de</w:t>
      </w:r>
      <w:r>
        <w:rPr>
          <w:color w:val="231F20"/>
          <w:spacing w:val="-7"/>
          <w:sz w:val="22"/>
        </w:rPr>
        <w:t> </w:t>
      </w:r>
      <w:r>
        <w:rPr>
          <w:color w:val="231F20"/>
          <w:sz w:val="22"/>
        </w:rPr>
        <w:t>procesos</w:t>
      </w:r>
      <w:r>
        <w:rPr>
          <w:color w:val="231F20"/>
          <w:spacing w:val="-7"/>
          <w:sz w:val="22"/>
        </w:rPr>
        <w:t> </w:t>
      </w:r>
      <w:r>
        <w:rPr>
          <w:color w:val="231F20"/>
          <w:sz w:val="22"/>
        </w:rPr>
        <w:t>locales,</w:t>
      </w:r>
      <w:r>
        <w:rPr>
          <w:color w:val="231F20"/>
          <w:spacing w:val="-7"/>
          <w:sz w:val="22"/>
        </w:rPr>
        <w:t> </w:t>
      </w:r>
      <w:r>
        <w:rPr>
          <w:color w:val="231F20"/>
          <w:sz w:val="22"/>
        </w:rPr>
        <w:t>el</w:t>
      </w:r>
      <w:r>
        <w:rPr>
          <w:color w:val="231F20"/>
          <w:spacing w:val="-7"/>
          <w:sz w:val="22"/>
        </w:rPr>
        <w:t> </w:t>
      </w:r>
      <w:r>
        <w:rPr>
          <w:color w:val="231F20"/>
          <w:sz w:val="22"/>
        </w:rPr>
        <w:t>material</w:t>
      </w:r>
      <w:r>
        <w:rPr>
          <w:color w:val="231F20"/>
          <w:spacing w:val="-7"/>
          <w:sz w:val="22"/>
        </w:rPr>
        <w:t> </w:t>
      </w:r>
      <w:r>
        <w:rPr>
          <w:color w:val="231F20"/>
          <w:sz w:val="22"/>
        </w:rPr>
        <w:t>didáctico</w:t>
      </w:r>
      <w:r>
        <w:rPr>
          <w:color w:val="231F20"/>
          <w:spacing w:val="-7"/>
          <w:sz w:val="22"/>
        </w:rPr>
        <w:t> </w:t>
      </w:r>
      <w:r>
        <w:rPr>
          <w:color w:val="231F20"/>
          <w:sz w:val="22"/>
        </w:rPr>
        <w:t>y</w:t>
      </w:r>
      <w:r>
        <w:rPr>
          <w:color w:val="231F20"/>
          <w:spacing w:val="-7"/>
          <w:sz w:val="22"/>
        </w:rPr>
        <w:t> </w:t>
      </w:r>
      <w:r>
        <w:rPr>
          <w:color w:val="231F20"/>
          <w:sz w:val="22"/>
        </w:rPr>
        <w:t>de</w:t>
      </w:r>
      <w:r>
        <w:rPr>
          <w:color w:val="231F20"/>
          <w:spacing w:val="-7"/>
          <w:sz w:val="22"/>
        </w:rPr>
        <w:t> </w:t>
      </w:r>
      <w:r>
        <w:rPr>
          <w:color w:val="231F20"/>
          <w:sz w:val="22"/>
        </w:rPr>
        <w:t>apoyo</w:t>
      </w:r>
      <w:r>
        <w:rPr>
          <w:color w:val="231F20"/>
          <w:spacing w:val="-7"/>
          <w:sz w:val="22"/>
        </w:rPr>
        <w:t> </w:t>
      </w:r>
      <w:r>
        <w:rPr>
          <w:color w:val="231F20"/>
          <w:sz w:val="22"/>
        </w:rPr>
        <w:t>deberá</w:t>
      </w:r>
      <w:r>
        <w:rPr>
          <w:color w:val="231F20"/>
          <w:spacing w:val="-7"/>
          <w:sz w:val="22"/>
        </w:rPr>
        <w:t> </w:t>
      </w:r>
      <w:r>
        <w:rPr>
          <w:color w:val="231F20"/>
          <w:sz w:val="22"/>
        </w:rPr>
        <w:t>ser</w:t>
      </w:r>
      <w:r>
        <w:rPr>
          <w:color w:val="231F20"/>
          <w:spacing w:val="-7"/>
          <w:sz w:val="22"/>
        </w:rPr>
        <w:t> </w:t>
      </w:r>
      <w:r>
        <w:rPr>
          <w:color w:val="231F20"/>
          <w:sz w:val="22"/>
        </w:rPr>
        <w:t>elabo- rado por los opl y validado por la deceyec.</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200.</w:t>
      </w:r>
    </w:p>
    <w:p>
      <w:pPr>
        <w:pStyle w:val="ListParagraph"/>
        <w:numPr>
          <w:ilvl w:val="1"/>
          <w:numId w:val="177"/>
        </w:numPr>
        <w:tabs>
          <w:tab w:pos="1811" w:val="left" w:leader="none"/>
          <w:tab w:pos="1813" w:val="left" w:leader="none"/>
        </w:tabs>
        <w:spacing w:line="232" w:lineRule="auto" w:before="253" w:after="0"/>
        <w:ind w:left="1813" w:right="347" w:hanging="260"/>
        <w:jc w:val="both"/>
        <w:rPr>
          <w:sz w:val="22"/>
        </w:rPr>
      </w:pPr>
      <w:r>
        <w:rPr>
          <w:color w:val="231F20"/>
          <w:sz w:val="22"/>
        </w:rPr>
        <w:t>En</w:t>
      </w:r>
      <w:r>
        <w:rPr>
          <w:color w:val="231F20"/>
          <w:spacing w:val="-13"/>
          <w:sz w:val="22"/>
        </w:rPr>
        <w:t> </w:t>
      </w:r>
      <w:r>
        <w:rPr>
          <w:color w:val="231F20"/>
          <w:sz w:val="22"/>
        </w:rPr>
        <w:t>el</w:t>
      </w:r>
      <w:r>
        <w:rPr>
          <w:color w:val="231F20"/>
          <w:spacing w:val="-12"/>
          <w:sz w:val="22"/>
        </w:rPr>
        <w:t> </w:t>
      </w:r>
      <w:r>
        <w:rPr>
          <w:color w:val="231F20"/>
          <w:sz w:val="22"/>
        </w:rPr>
        <w:t>supuesto</w:t>
      </w:r>
      <w:r>
        <w:rPr>
          <w:color w:val="231F20"/>
          <w:spacing w:val="-13"/>
          <w:sz w:val="22"/>
        </w:rPr>
        <w:t> </w:t>
      </w:r>
      <w:r>
        <w:rPr>
          <w:color w:val="231F20"/>
          <w:sz w:val="22"/>
        </w:rPr>
        <w:t>que</w:t>
      </w:r>
      <w:r>
        <w:rPr>
          <w:color w:val="231F20"/>
          <w:spacing w:val="-12"/>
          <w:sz w:val="22"/>
        </w:rPr>
        <w:t> </w:t>
      </w:r>
      <w:r>
        <w:rPr>
          <w:color w:val="231F20"/>
          <w:sz w:val="22"/>
        </w:rPr>
        <w:t>algún</w:t>
      </w:r>
      <w:r>
        <w:rPr>
          <w:color w:val="231F20"/>
          <w:spacing w:val="-13"/>
          <w:sz w:val="22"/>
        </w:rPr>
        <w:t> </w:t>
      </w:r>
      <w:r>
        <w:rPr>
          <w:color w:val="231F20"/>
          <w:sz w:val="22"/>
        </w:rPr>
        <w:t>solicitante</w:t>
      </w:r>
      <w:r>
        <w:rPr>
          <w:color w:val="231F20"/>
          <w:spacing w:val="-12"/>
          <w:sz w:val="22"/>
        </w:rPr>
        <w:t> </w:t>
      </w:r>
      <w:r>
        <w:rPr>
          <w:color w:val="231F20"/>
          <w:sz w:val="22"/>
        </w:rPr>
        <w:t>no</w:t>
      </w:r>
      <w:r>
        <w:rPr>
          <w:color w:val="231F20"/>
          <w:spacing w:val="-13"/>
          <w:sz w:val="22"/>
        </w:rPr>
        <w:t> </w:t>
      </w:r>
      <w:r>
        <w:rPr>
          <w:color w:val="231F20"/>
          <w:sz w:val="22"/>
        </w:rPr>
        <w:t>compruebe</w:t>
      </w:r>
      <w:r>
        <w:rPr>
          <w:color w:val="231F20"/>
          <w:spacing w:val="-12"/>
          <w:sz w:val="22"/>
        </w:rPr>
        <w:t> </w:t>
      </w:r>
      <w:r>
        <w:rPr>
          <w:color w:val="231F20"/>
          <w:sz w:val="22"/>
        </w:rPr>
        <w:t>su</w:t>
      </w:r>
      <w:r>
        <w:rPr>
          <w:color w:val="231F20"/>
          <w:spacing w:val="-12"/>
          <w:sz w:val="22"/>
        </w:rPr>
        <w:t> </w:t>
      </w:r>
      <w:r>
        <w:rPr>
          <w:color w:val="231F20"/>
          <w:sz w:val="22"/>
        </w:rPr>
        <w:t>participación</w:t>
      </w:r>
      <w:r>
        <w:rPr>
          <w:color w:val="231F20"/>
          <w:spacing w:val="-13"/>
          <w:sz w:val="22"/>
        </w:rPr>
        <w:t> </w:t>
      </w:r>
      <w:r>
        <w:rPr>
          <w:color w:val="231F20"/>
          <w:sz w:val="22"/>
        </w:rPr>
        <w:t>a</w:t>
      </w:r>
      <w:r>
        <w:rPr>
          <w:color w:val="231F20"/>
          <w:spacing w:val="-12"/>
          <w:sz w:val="22"/>
        </w:rPr>
        <w:t> </w:t>
      </w:r>
      <w:r>
        <w:rPr>
          <w:color w:val="231F20"/>
          <w:sz w:val="22"/>
        </w:rPr>
        <w:t>los</w:t>
      </w:r>
      <w:r>
        <w:rPr>
          <w:color w:val="231F20"/>
          <w:spacing w:val="-13"/>
          <w:sz w:val="22"/>
        </w:rPr>
        <w:t> </w:t>
      </w:r>
      <w:r>
        <w:rPr>
          <w:color w:val="231F20"/>
          <w:sz w:val="22"/>
        </w:rPr>
        <w:t>cursos de capacitación, preparación o información, su solicitud no se pondrá a con- sideración del Consejo Local o distrital que corresponda, para su aprobación como observadora/or electoral.</w:t>
      </w:r>
    </w:p>
    <w:p>
      <w:pPr>
        <w:pStyle w:val="ListParagraph"/>
        <w:numPr>
          <w:ilvl w:val="1"/>
          <w:numId w:val="177"/>
        </w:numPr>
        <w:tabs>
          <w:tab w:pos="1811" w:val="left" w:leader="none"/>
          <w:tab w:pos="1813" w:val="left" w:leader="none"/>
        </w:tabs>
        <w:spacing w:line="232" w:lineRule="auto" w:before="258" w:after="0"/>
        <w:ind w:left="1813" w:right="345" w:hanging="260"/>
        <w:jc w:val="both"/>
        <w:rPr>
          <w:sz w:val="22"/>
        </w:rPr>
      </w:pPr>
      <w:r>
        <w:rPr>
          <w:color w:val="231F20"/>
          <w:sz w:val="22"/>
        </w:rPr>
        <w:t>La o el Vocal de Capacitación Electoral y Educación Cívica de la Junta Local o Distrital Ejecutiva, dará seguimiento a los cursos de capacitación, preparación o información, que se impartan en cualquiera de sus modalidades y será res- ponsable de entregar, en un plazo no mayor a 5 días, a la persona que ocupe la Vocalía de Organización Electoral de la Junta Local o Distrital Ejecutiva, los comprobantes que acrediten la participación de la ciudadanía.</w:t>
      </w:r>
    </w:p>
    <w:p>
      <w:pPr>
        <w:pStyle w:val="Heading2"/>
        <w:spacing w:line="213" w:lineRule="auto" w:before="257"/>
        <w:ind w:left="3459" w:right="2669" w:firstLine="672"/>
      </w:pPr>
      <w:r>
        <w:rPr>
          <w:color w:val="58595B"/>
        </w:rPr>
        <w:t>Sección Tercera Aprobación y expedición de acreditaciones</w:t>
      </w:r>
      <w:r>
        <w:rPr>
          <w:color w:val="58595B"/>
          <w:spacing w:val="-14"/>
        </w:rPr>
        <w:t> </w:t>
      </w:r>
      <w:r>
        <w:rPr>
          <w:color w:val="58595B"/>
        </w:rPr>
        <w:t>o</w:t>
      </w:r>
      <w:r>
        <w:rPr>
          <w:color w:val="58595B"/>
          <w:spacing w:val="-14"/>
        </w:rPr>
        <w:t> </w:t>
      </w:r>
      <w:r>
        <w:rPr>
          <w:color w:val="58595B"/>
        </w:rPr>
        <w:t>ratificaciones</w:t>
      </w:r>
    </w:p>
    <w:p>
      <w:pPr>
        <w:spacing w:before="232"/>
        <w:ind w:left="1133" w:right="0" w:firstLine="0"/>
        <w:jc w:val="left"/>
        <w:rPr>
          <w:b/>
          <w:sz w:val="24"/>
        </w:rPr>
      </w:pPr>
      <w:r>
        <w:rPr>
          <w:b/>
          <w:color w:val="231F20"/>
          <w:sz w:val="24"/>
        </w:rPr>
        <w:t>Artículo</w:t>
      </w:r>
      <w:r>
        <w:rPr>
          <w:b/>
          <w:color w:val="231F20"/>
          <w:spacing w:val="-8"/>
          <w:sz w:val="24"/>
        </w:rPr>
        <w:t> </w:t>
      </w:r>
      <w:r>
        <w:rPr>
          <w:b/>
          <w:color w:val="231F20"/>
          <w:spacing w:val="-4"/>
          <w:sz w:val="24"/>
        </w:rPr>
        <w:t>201.</w:t>
      </w:r>
    </w:p>
    <w:p>
      <w:pPr>
        <w:pStyle w:val="ListParagraph"/>
        <w:numPr>
          <w:ilvl w:val="0"/>
          <w:numId w:val="178"/>
        </w:numPr>
        <w:tabs>
          <w:tab w:pos="1811" w:val="left" w:leader="none"/>
          <w:tab w:pos="1813" w:val="left" w:leader="none"/>
        </w:tabs>
        <w:spacing w:line="232" w:lineRule="auto" w:before="253" w:after="0"/>
        <w:ind w:left="1813" w:right="346" w:hanging="260"/>
        <w:jc w:val="both"/>
        <w:rPr>
          <w:sz w:val="22"/>
        </w:rPr>
      </w:pPr>
      <w:r>
        <w:rPr>
          <w:color w:val="231F20"/>
          <w:sz w:val="22"/>
        </w:rPr>
        <w:t>La autoridad competente para expedir la acreditación de los observadores electorales</w:t>
      </w:r>
      <w:r>
        <w:rPr>
          <w:color w:val="231F20"/>
          <w:spacing w:val="-11"/>
          <w:sz w:val="22"/>
        </w:rPr>
        <w:t> </w:t>
      </w:r>
      <w:r>
        <w:rPr>
          <w:color w:val="231F20"/>
          <w:sz w:val="22"/>
        </w:rPr>
        <w:t>para</w:t>
      </w:r>
      <w:r>
        <w:rPr>
          <w:color w:val="231F20"/>
          <w:spacing w:val="-11"/>
          <w:sz w:val="22"/>
        </w:rPr>
        <w:t> </w:t>
      </w:r>
      <w:r>
        <w:rPr>
          <w:color w:val="231F20"/>
          <w:sz w:val="22"/>
        </w:rPr>
        <w:t>los</w:t>
      </w:r>
      <w:r>
        <w:rPr>
          <w:color w:val="231F20"/>
          <w:spacing w:val="-11"/>
          <w:sz w:val="22"/>
        </w:rPr>
        <w:t> </w:t>
      </w:r>
      <w:r>
        <w:rPr>
          <w:color w:val="231F20"/>
          <w:sz w:val="22"/>
        </w:rPr>
        <w:t>procesos</w:t>
      </w:r>
      <w:r>
        <w:rPr>
          <w:color w:val="231F20"/>
          <w:spacing w:val="-11"/>
          <w:sz w:val="22"/>
        </w:rPr>
        <w:t> </w:t>
      </w:r>
      <w:r>
        <w:rPr>
          <w:color w:val="231F20"/>
          <w:sz w:val="22"/>
        </w:rPr>
        <w:t>electorales</w:t>
      </w:r>
      <w:r>
        <w:rPr>
          <w:color w:val="231F20"/>
          <w:spacing w:val="-11"/>
          <w:sz w:val="22"/>
        </w:rPr>
        <w:t> </w:t>
      </w:r>
      <w:r>
        <w:rPr>
          <w:color w:val="231F20"/>
          <w:sz w:val="22"/>
        </w:rPr>
        <w:t>federales</w:t>
      </w:r>
      <w:r>
        <w:rPr>
          <w:color w:val="231F20"/>
          <w:spacing w:val="-11"/>
          <w:sz w:val="22"/>
        </w:rPr>
        <w:t> </w:t>
      </w:r>
      <w:r>
        <w:rPr>
          <w:color w:val="231F20"/>
          <w:sz w:val="22"/>
        </w:rPr>
        <w:t>y</w:t>
      </w:r>
      <w:r>
        <w:rPr>
          <w:color w:val="231F20"/>
          <w:spacing w:val="-11"/>
          <w:sz w:val="22"/>
        </w:rPr>
        <w:t> </w:t>
      </w:r>
      <w:r>
        <w:rPr>
          <w:color w:val="231F20"/>
          <w:sz w:val="22"/>
        </w:rPr>
        <w:t>locales,</w:t>
      </w:r>
      <w:r>
        <w:rPr>
          <w:color w:val="231F20"/>
          <w:spacing w:val="-11"/>
          <w:sz w:val="22"/>
        </w:rPr>
        <w:t> </w:t>
      </w:r>
      <w:r>
        <w:rPr>
          <w:color w:val="231F20"/>
          <w:sz w:val="22"/>
        </w:rPr>
        <w:t>sean</w:t>
      </w:r>
      <w:r>
        <w:rPr>
          <w:color w:val="231F20"/>
          <w:spacing w:val="-11"/>
          <w:sz w:val="22"/>
        </w:rPr>
        <w:t> </w:t>
      </w:r>
      <w:r>
        <w:rPr>
          <w:color w:val="231F20"/>
          <w:sz w:val="22"/>
        </w:rPr>
        <w:t>éstos</w:t>
      </w:r>
      <w:r>
        <w:rPr>
          <w:color w:val="231F20"/>
          <w:spacing w:val="-11"/>
          <w:sz w:val="22"/>
        </w:rPr>
        <w:t> </w:t>
      </w:r>
      <w:r>
        <w:rPr>
          <w:color w:val="231F20"/>
          <w:sz w:val="22"/>
        </w:rPr>
        <w:t>ordina- rios o extraordinarios, serán los consejos locales y distritales del Instituto.</w:t>
      </w:r>
    </w:p>
    <w:p>
      <w:pPr>
        <w:pStyle w:val="ListParagraph"/>
        <w:numPr>
          <w:ilvl w:val="0"/>
          <w:numId w:val="178"/>
        </w:numPr>
        <w:tabs>
          <w:tab w:pos="1811" w:val="left" w:leader="none"/>
          <w:tab w:pos="1813" w:val="left" w:leader="none"/>
        </w:tabs>
        <w:spacing w:line="232" w:lineRule="auto" w:before="258" w:after="0"/>
        <w:ind w:left="1813" w:right="348" w:hanging="260"/>
        <w:jc w:val="both"/>
        <w:rPr>
          <w:sz w:val="22"/>
        </w:rPr>
      </w:pPr>
      <w:r>
        <w:rPr>
          <w:color w:val="231F20"/>
          <w:sz w:val="22"/>
        </w:rPr>
        <w:t>Para el caso de las solicitudes de observadores electorales presentadas ante los</w:t>
      </w:r>
      <w:r>
        <w:rPr>
          <w:color w:val="231F20"/>
          <w:spacing w:val="-3"/>
          <w:sz w:val="22"/>
        </w:rPr>
        <w:t> </w:t>
      </w:r>
      <w:r>
        <w:rPr>
          <w:color w:val="231F20"/>
          <w:sz w:val="22"/>
        </w:rPr>
        <w:t>órganos</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4"/>
          <w:sz w:val="22"/>
        </w:rPr>
        <w:t> </w:t>
      </w:r>
      <w:r>
        <w:rPr>
          <w:color w:val="231F20"/>
          <w:sz w:val="22"/>
        </w:rPr>
        <w:t>opl,</w:t>
      </w:r>
      <w:r>
        <w:rPr>
          <w:color w:val="231F20"/>
          <w:spacing w:val="-3"/>
          <w:sz w:val="22"/>
        </w:rPr>
        <w:t> </w:t>
      </w:r>
      <w:r>
        <w:rPr>
          <w:color w:val="231F20"/>
          <w:sz w:val="22"/>
        </w:rPr>
        <w:t>la</w:t>
      </w:r>
      <w:r>
        <w:rPr>
          <w:color w:val="231F20"/>
          <w:spacing w:val="-3"/>
          <w:sz w:val="22"/>
        </w:rPr>
        <w:t> </w:t>
      </w:r>
      <w:r>
        <w:rPr>
          <w:color w:val="231F20"/>
          <w:sz w:val="22"/>
        </w:rPr>
        <w:t>autoridad</w:t>
      </w:r>
      <w:r>
        <w:rPr>
          <w:color w:val="231F20"/>
          <w:spacing w:val="-3"/>
          <w:sz w:val="22"/>
        </w:rPr>
        <w:t> </w:t>
      </w:r>
      <w:r>
        <w:rPr>
          <w:color w:val="231F20"/>
          <w:sz w:val="22"/>
        </w:rPr>
        <w:t>responsable</w:t>
      </w:r>
      <w:r>
        <w:rPr>
          <w:color w:val="231F20"/>
          <w:spacing w:val="-3"/>
          <w:sz w:val="22"/>
        </w:rPr>
        <w:t> </w:t>
      </w:r>
      <w:r>
        <w:rPr>
          <w:color w:val="231F20"/>
          <w:sz w:val="22"/>
        </w:rPr>
        <w:t>de</w:t>
      </w:r>
      <w:r>
        <w:rPr>
          <w:color w:val="231F20"/>
          <w:spacing w:val="-3"/>
          <w:sz w:val="22"/>
        </w:rPr>
        <w:t> </w:t>
      </w:r>
      <w:r>
        <w:rPr>
          <w:color w:val="231F20"/>
          <w:sz w:val="22"/>
        </w:rPr>
        <w:t>aprobarlas</w:t>
      </w:r>
      <w:r>
        <w:rPr>
          <w:color w:val="231F20"/>
          <w:spacing w:val="-3"/>
          <w:sz w:val="22"/>
        </w:rPr>
        <w:t> </w:t>
      </w:r>
      <w:r>
        <w:rPr>
          <w:color w:val="231F20"/>
          <w:sz w:val="22"/>
        </w:rPr>
        <w:t>y</w:t>
      </w:r>
      <w:r>
        <w:rPr>
          <w:color w:val="231F20"/>
          <w:spacing w:val="-3"/>
          <w:sz w:val="22"/>
        </w:rPr>
        <w:t> </w:t>
      </w:r>
      <w:r>
        <w:rPr>
          <w:color w:val="231F20"/>
          <w:sz w:val="22"/>
        </w:rPr>
        <w:t>emitir</w:t>
      </w:r>
      <w:r>
        <w:rPr>
          <w:color w:val="231F20"/>
          <w:spacing w:val="-3"/>
          <w:sz w:val="22"/>
        </w:rPr>
        <w:t> </w:t>
      </w:r>
      <w:r>
        <w:rPr>
          <w:color w:val="231F20"/>
          <w:sz w:val="22"/>
        </w:rPr>
        <w:t>la</w:t>
      </w:r>
      <w:r>
        <w:rPr>
          <w:color w:val="231F20"/>
          <w:spacing w:val="-3"/>
          <w:sz w:val="22"/>
        </w:rPr>
        <w:t> </w:t>
      </w:r>
      <w:r>
        <w:rPr>
          <w:color w:val="231F20"/>
          <w:sz w:val="22"/>
        </w:rPr>
        <w:t>acre- ditación correspondiente serán los consejos locales del Instituto o el Consejo Distrital que determine el propio Consejo Local.</w:t>
      </w:r>
    </w:p>
    <w:p>
      <w:pPr>
        <w:pStyle w:val="ListParagraph"/>
        <w:numPr>
          <w:ilvl w:val="0"/>
          <w:numId w:val="178"/>
        </w:numPr>
        <w:tabs>
          <w:tab w:pos="1811" w:val="left" w:leader="none"/>
          <w:tab w:pos="1813" w:val="left" w:leader="none"/>
        </w:tabs>
        <w:spacing w:line="232" w:lineRule="auto" w:before="258" w:after="0"/>
        <w:ind w:left="1813" w:right="345" w:hanging="260"/>
        <w:jc w:val="both"/>
        <w:rPr>
          <w:sz w:val="22"/>
        </w:rPr>
      </w:pPr>
      <w:r>
        <w:rPr>
          <w:color w:val="231F20"/>
          <w:sz w:val="22"/>
        </w:rPr>
        <w:t>En caso de que como excepción, la Secretaría Ejecutiva reciba solicitudes de acreditación</w:t>
      </w:r>
      <w:r>
        <w:rPr>
          <w:color w:val="231F20"/>
          <w:spacing w:val="-11"/>
          <w:sz w:val="22"/>
        </w:rPr>
        <w:t> </w:t>
      </w:r>
      <w:r>
        <w:rPr>
          <w:color w:val="231F20"/>
          <w:sz w:val="22"/>
        </w:rPr>
        <w:t>de</w:t>
      </w:r>
      <w:r>
        <w:rPr>
          <w:color w:val="231F20"/>
          <w:spacing w:val="-11"/>
          <w:sz w:val="22"/>
        </w:rPr>
        <w:t> </w:t>
      </w:r>
      <w:r>
        <w:rPr>
          <w:color w:val="231F20"/>
          <w:sz w:val="22"/>
        </w:rPr>
        <w:t>observadores</w:t>
      </w:r>
      <w:r>
        <w:rPr>
          <w:color w:val="231F20"/>
          <w:spacing w:val="-12"/>
          <w:sz w:val="22"/>
        </w:rPr>
        <w:t> </w:t>
      </w:r>
      <w:r>
        <w:rPr>
          <w:color w:val="231F20"/>
          <w:sz w:val="22"/>
        </w:rPr>
        <w:t>electorales,</w:t>
      </w:r>
      <w:r>
        <w:rPr>
          <w:color w:val="231F20"/>
          <w:spacing w:val="-12"/>
          <w:sz w:val="22"/>
        </w:rPr>
        <w:t> </w:t>
      </w:r>
      <w:r>
        <w:rPr>
          <w:color w:val="231F20"/>
          <w:sz w:val="22"/>
        </w:rPr>
        <w:t>en</w:t>
      </w:r>
      <w:r>
        <w:rPr>
          <w:color w:val="231F20"/>
          <w:spacing w:val="-12"/>
          <w:sz w:val="22"/>
        </w:rPr>
        <w:t> </w:t>
      </w:r>
      <w:r>
        <w:rPr>
          <w:color w:val="231F20"/>
          <w:sz w:val="22"/>
        </w:rPr>
        <w:t>cuyo</w:t>
      </w:r>
      <w:r>
        <w:rPr>
          <w:color w:val="231F20"/>
          <w:spacing w:val="-12"/>
          <w:sz w:val="22"/>
        </w:rPr>
        <w:t> </w:t>
      </w:r>
      <w:r>
        <w:rPr>
          <w:color w:val="231F20"/>
          <w:sz w:val="22"/>
        </w:rPr>
        <w:t>caso</w:t>
      </w:r>
      <w:r>
        <w:rPr>
          <w:color w:val="231F20"/>
          <w:spacing w:val="-12"/>
          <w:sz w:val="22"/>
        </w:rPr>
        <w:t> </w:t>
      </w:r>
      <w:r>
        <w:rPr>
          <w:color w:val="231F20"/>
          <w:sz w:val="22"/>
        </w:rPr>
        <w:t>las</w:t>
      </w:r>
      <w:r>
        <w:rPr>
          <w:color w:val="231F20"/>
          <w:spacing w:val="-11"/>
          <w:sz w:val="22"/>
        </w:rPr>
        <w:t> </w:t>
      </w:r>
      <w:r>
        <w:rPr>
          <w:color w:val="231F20"/>
          <w:sz w:val="22"/>
        </w:rPr>
        <w:t>remitirá</w:t>
      </w:r>
      <w:r>
        <w:rPr>
          <w:color w:val="231F20"/>
          <w:spacing w:val="-12"/>
          <w:sz w:val="22"/>
        </w:rPr>
        <w:t> </w:t>
      </w:r>
      <w:r>
        <w:rPr>
          <w:color w:val="231F20"/>
          <w:sz w:val="22"/>
        </w:rPr>
        <w:t>en</w:t>
      </w:r>
      <w:r>
        <w:rPr>
          <w:color w:val="231F20"/>
          <w:spacing w:val="-12"/>
          <w:sz w:val="22"/>
        </w:rPr>
        <w:t> </w:t>
      </w:r>
      <w:r>
        <w:rPr>
          <w:color w:val="231F20"/>
          <w:sz w:val="22"/>
        </w:rPr>
        <w:t>un</w:t>
      </w:r>
      <w:r>
        <w:rPr>
          <w:color w:val="231F20"/>
          <w:spacing w:val="-11"/>
          <w:sz w:val="22"/>
        </w:rPr>
        <w:t> </w:t>
      </w:r>
      <w:r>
        <w:rPr>
          <w:color w:val="231F20"/>
          <w:sz w:val="22"/>
        </w:rPr>
        <w:t>plazo no</w:t>
      </w:r>
      <w:r>
        <w:rPr>
          <w:color w:val="231F20"/>
          <w:spacing w:val="-8"/>
          <w:sz w:val="22"/>
        </w:rPr>
        <w:t> </w:t>
      </w:r>
      <w:r>
        <w:rPr>
          <w:color w:val="231F20"/>
          <w:sz w:val="22"/>
        </w:rPr>
        <w:t>mayor</w:t>
      </w:r>
      <w:r>
        <w:rPr>
          <w:color w:val="231F20"/>
          <w:spacing w:val="-8"/>
          <w:sz w:val="22"/>
        </w:rPr>
        <w:t> </w:t>
      </w:r>
      <w:r>
        <w:rPr>
          <w:color w:val="231F20"/>
          <w:sz w:val="22"/>
        </w:rPr>
        <w:t>a</w:t>
      </w:r>
      <w:r>
        <w:rPr>
          <w:color w:val="231F20"/>
          <w:spacing w:val="-8"/>
          <w:sz w:val="22"/>
        </w:rPr>
        <w:t> </w:t>
      </w:r>
      <w:r>
        <w:rPr>
          <w:color w:val="231F20"/>
          <w:sz w:val="22"/>
        </w:rPr>
        <w:t>24</w:t>
      </w:r>
      <w:r>
        <w:rPr>
          <w:color w:val="231F20"/>
          <w:spacing w:val="-8"/>
          <w:sz w:val="22"/>
        </w:rPr>
        <w:t> </w:t>
      </w:r>
      <w:r>
        <w:rPr>
          <w:color w:val="231F20"/>
          <w:sz w:val="22"/>
        </w:rPr>
        <w:t>horas</w:t>
      </w:r>
      <w:r>
        <w:rPr>
          <w:color w:val="231F20"/>
          <w:spacing w:val="-8"/>
          <w:sz w:val="22"/>
        </w:rPr>
        <w:t> </w:t>
      </w:r>
      <w:r>
        <w:rPr>
          <w:color w:val="231F20"/>
          <w:sz w:val="22"/>
        </w:rPr>
        <w:t>al</w:t>
      </w:r>
      <w:r>
        <w:rPr>
          <w:color w:val="231F20"/>
          <w:spacing w:val="-8"/>
          <w:sz w:val="22"/>
        </w:rPr>
        <w:t> </w:t>
      </w:r>
      <w:r>
        <w:rPr>
          <w:color w:val="231F20"/>
          <w:sz w:val="22"/>
        </w:rPr>
        <w:t>Consejo</w:t>
      </w:r>
      <w:r>
        <w:rPr>
          <w:color w:val="231F20"/>
          <w:spacing w:val="-8"/>
          <w:sz w:val="22"/>
        </w:rPr>
        <w:t> </w:t>
      </w:r>
      <w:r>
        <w:rPr>
          <w:color w:val="231F20"/>
          <w:sz w:val="22"/>
        </w:rPr>
        <w:t>Local</w:t>
      </w:r>
      <w:r>
        <w:rPr>
          <w:color w:val="231F20"/>
          <w:spacing w:val="-8"/>
          <w:sz w:val="22"/>
        </w:rPr>
        <w:t> </w:t>
      </w:r>
      <w:r>
        <w:rPr>
          <w:color w:val="231F20"/>
          <w:sz w:val="22"/>
        </w:rPr>
        <w:t>que</w:t>
      </w:r>
      <w:r>
        <w:rPr>
          <w:color w:val="231F20"/>
          <w:spacing w:val="-8"/>
          <w:sz w:val="22"/>
        </w:rPr>
        <w:t> </w:t>
      </w:r>
      <w:r>
        <w:rPr>
          <w:color w:val="231F20"/>
          <w:sz w:val="22"/>
        </w:rPr>
        <w:t>corresponda</w:t>
      </w:r>
      <w:r>
        <w:rPr>
          <w:color w:val="231F20"/>
          <w:spacing w:val="-8"/>
          <w:sz w:val="22"/>
        </w:rPr>
        <w:t> </w:t>
      </w:r>
      <w:r>
        <w:rPr>
          <w:color w:val="231F20"/>
          <w:sz w:val="22"/>
        </w:rPr>
        <w:t>para</w:t>
      </w:r>
      <w:r>
        <w:rPr>
          <w:color w:val="231F20"/>
          <w:spacing w:val="-8"/>
          <w:sz w:val="22"/>
        </w:rPr>
        <w:t> </w:t>
      </w:r>
      <w:r>
        <w:rPr>
          <w:color w:val="231F20"/>
          <w:sz w:val="22"/>
        </w:rPr>
        <w:t>su</w:t>
      </w:r>
      <w:r>
        <w:rPr>
          <w:color w:val="231F20"/>
          <w:spacing w:val="-8"/>
          <w:sz w:val="22"/>
        </w:rPr>
        <w:t> </w:t>
      </w:r>
      <w:r>
        <w:rPr>
          <w:color w:val="231F20"/>
          <w:sz w:val="22"/>
        </w:rPr>
        <w:t>procesamiento.</w:t>
      </w:r>
    </w:p>
    <w:p>
      <w:pPr>
        <w:pStyle w:val="ListParagraph"/>
        <w:numPr>
          <w:ilvl w:val="0"/>
          <w:numId w:val="178"/>
        </w:numPr>
        <w:tabs>
          <w:tab w:pos="1811" w:val="left" w:leader="none"/>
          <w:tab w:pos="1813" w:val="left" w:leader="none"/>
        </w:tabs>
        <w:spacing w:line="232" w:lineRule="auto" w:before="259" w:after="0"/>
        <w:ind w:left="1813" w:right="347" w:hanging="260"/>
        <w:jc w:val="both"/>
        <w:rPr>
          <w:sz w:val="22"/>
        </w:rPr>
      </w:pPr>
      <w:r>
        <w:rPr>
          <w:color w:val="231F20"/>
          <w:sz w:val="22"/>
        </w:rPr>
        <w:t>Conforme a lo anterior, una vez acreditados los requisitos establecidos en la lgipe</w:t>
      </w:r>
      <w:r>
        <w:rPr>
          <w:color w:val="231F20"/>
          <w:spacing w:val="-3"/>
          <w:sz w:val="22"/>
        </w:rPr>
        <w:t> </w:t>
      </w:r>
      <w:r>
        <w:rPr>
          <w:color w:val="231F20"/>
          <w:sz w:val="22"/>
        </w:rPr>
        <w:t>y</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presente</w:t>
      </w:r>
      <w:r>
        <w:rPr>
          <w:color w:val="231F20"/>
          <w:spacing w:val="-2"/>
          <w:sz w:val="22"/>
        </w:rPr>
        <w:t> </w:t>
      </w:r>
      <w:r>
        <w:rPr>
          <w:color w:val="231F20"/>
          <w:sz w:val="22"/>
        </w:rPr>
        <w:t>Reglamento</w:t>
      </w:r>
      <w:r>
        <w:rPr>
          <w:color w:val="231F20"/>
          <w:spacing w:val="-2"/>
          <w:sz w:val="22"/>
        </w:rPr>
        <w:t> </w:t>
      </w:r>
      <w:r>
        <w:rPr>
          <w:color w:val="231F20"/>
          <w:sz w:val="22"/>
        </w:rPr>
        <w:t>para</w:t>
      </w:r>
      <w:r>
        <w:rPr>
          <w:color w:val="231F20"/>
          <w:spacing w:val="-2"/>
          <w:sz w:val="22"/>
        </w:rPr>
        <w:t> </w:t>
      </w:r>
      <w:r>
        <w:rPr>
          <w:color w:val="231F20"/>
          <w:sz w:val="22"/>
        </w:rPr>
        <w:t>obtener</w:t>
      </w:r>
      <w:r>
        <w:rPr>
          <w:color w:val="231F20"/>
          <w:spacing w:val="-2"/>
          <w:sz w:val="22"/>
        </w:rPr>
        <w:t> </w:t>
      </w:r>
      <w:r>
        <w:rPr>
          <w:color w:val="231F20"/>
          <w:sz w:val="22"/>
        </w:rPr>
        <w:t>la</w:t>
      </w:r>
      <w:r>
        <w:rPr>
          <w:color w:val="231F20"/>
          <w:spacing w:val="-2"/>
          <w:sz w:val="22"/>
        </w:rPr>
        <w:t> </w:t>
      </w:r>
      <w:r>
        <w:rPr>
          <w:color w:val="231F20"/>
          <w:sz w:val="22"/>
        </w:rPr>
        <w:t>acreditación</w:t>
      </w:r>
      <w:r>
        <w:rPr>
          <w:color w:val="231F20"/>
          <w:spacing w:val="-2"/>
          <w:sz w:val="22"/>
        </w:rPr>
        <w:t> </w:t>
      </w:r>
      <w:r>
        <w:rPr>
          <w:color w:val="231F20"/>
          <w:sz w:val="22"/>
        </w:rPr>
        <w:t>de</w:t>
      </w:r>
      <w:r>
        <w:rPr>
          <w:color w:val="231F20"/>
          <w:spacing w:val="-2"/>
          <w:sz w:val="22"/>
        </w:rPr>
        <w:t> </w:t>
      </w:r>
      <w:r>
        <w:rPr>
          <w:color w:val="231F20"/>
          <w:sz w:val="22"/>
        </w:rPr>
        <w:t>observador electoral,</w:t>
      </w:r>
      <w:r>
        <w:rPr>
          <w:color w:val="231F20"/>
          <w:spacing w:val="-11"/>
          <w:sz w:val="22"/>
        </w:rPr>
        <w:t> </w:t>
      </w:r>
      <w:r>
        <w:rPr>
          <w:color w:val="231F20"/>
          <w:sz w:val="22"/>
        </w:rPr>
        <w:t>la</w:t>
      </w:r>
      <w:r>
        <w:rPr>
          <w:color w:val="231F20"/>
          <w:spacing w:val="-11"/>
          <w:sz w:val="22"/>
        </w:rPr>
        <w:t> </w:t>
      </w:r>
      <w:r>
        <w:rPr>
          <w:color w:val="231F20"/>
          <w:sz w:val="22"/>
        </w:rPr>
        <w:t>presidencia</w:t>
      </w:r>
      <w:r>
        <w:rPr>
          <w:color w:val="231F20"/>
          <w:spacing w:val="-11"/>
          <w:sz w:val="22"/>
        </w:rPr>
        <w:t> </w:t>
      </w:r>
      <w:r>
        <w:rPr>
          <w:color w:val="231F20"/>
          <w:sz w:val="22"/>
        </w:rPr>
        <w:t>del</w:t>
      </w:r>
      <w:r>
        <w:rPr>
          <w:color w:val="231F20"/>
          <w:spacing w:val="-11"/>
          <w:sz w:val="22"/>
        </w:rPr>
        <w:t> </w:t>
      </w:r>
      <w:r>
        <w:rPr>
          <w:color w:val="231F20"/>
          <w:sz w:val="22"/>
        </w:rPr>
        <w:t>consejo</w:t>
      </w:r>
      <w:r>
        <w:rPr>
          <w:color w:val="231F20"/>
          <w:spacing w:val="-11"/>
          <w:sz w:val="22"/>
        </w:rPr>
        <w:t> </w:t>
      </w:r>
      <w:r>
        <w:rPr>
          <w:color w:val="231F20"/>
          <w:sz w:val="22"/>
        </w:rPr>
        <w:t>local</w:t>
      </w:r>
      <w:r>
        <w:rPr>
          <w:color w:val="231F20"/>
          <w:spacing w:val="-11"/>
          <w:sz w:val="22"/>
        </w:rPr>
        <w:t> </w:t>
      </w:r>
      <w:r>
        <w:rPr>
          <w:color w:val="231F20"/>
          <w:sz w:val="22"/>
        </w:rPr>
        <w:t>o</w:t>
      </w:r>
      <w:r>
        <w:rPr>
          <w:color w:val="231F20"/>
          <w:spacing w:val="-11"/>
          <w:sz w:val="22"/>
        </w:rPr>
        <w:t> </w:t>
      </w:r>
      <w:r>
        <w:rPr>
          <w:color w:val="231F20"/>
          <w:sz w:val="22"/>
        </w:rPr>
        <w:t>distrital</w:t>
      </w:r>
      <w:r>
        <w:rPr>
          <w:color w:val="231F20"/>
          <w:spacing w:val="-11"/>
          <w:sz w:val="22"/>
        </w:rPr>
        <w:t> </w:t>
      </w:r>
      <w:r>
        <w:rPr>
          <w:color w:val="231F20"/>
          <w:sz w:val="22"/>
        </w:rPr>
        <w:t>del</w:t>
      </w:r>
      <w:r>
        <w:rPr>
          <w:color w:val="231F20"/>
          <w:spacing w:val="-11"/>
          <w:sz w:val="22"/>
        </w:rPr>
        <w:t> </w:t>
      </w:r>
      <w:r>
        <w:rPr>
          <w:color w:val="231F20"/>
          <w:sz w:val="22"/>
        </w:rPr>
        <w:t>Instituto,</w:t>
      </w:r>
      <w:r>
        <w:rPr>
          <w:color w:val="231F20"/>
          <w:spacing w:val="-11"/>
          <w:sz w:val="22"/>
        </w:rPr>
        <w:t> </w:t>
      </w:r>
      <w:r>
        <w:rPr>
          <w:color w:val="231F20"/>
          <w:sz w:val="22"/>
        </w:rPr>
        <w:t>presentará</w:t>
      </w:r>
      <w:r>
        <w:rPr>
          <w:color w:val="231F20"/>
          <w:spacing w:val="-11"/>
          <w:sz w:val="22"/>
        </w:rPr>
        <w:t> </w:t>
      </w:r>
      <w:r>
        <w:rPr>
          <w:color w:val="231F20"/>
          <w:sz w:val="22"/>
        </w:rPr>
        <w:t>las solicitudes</w:t>
      </w:r>
      <w:r>
        <w:rPr>
          <w:color w:val="231F20"/>
          <w:spacing w:val="-2"/>
          <w:sz w:val="22"/>
        </w:rPr>
        <w:t> </w:t>
      </w:r>
      <w:r>
        <w:rPr>
          <w:color w:val="231F20"/>
          <w:sz w:val="22"/>
        </w:rPr>
        <w:t>al</w:t>
      </w:r>
      <w:r>
        <w:rPr>
          <w:color w:val="231F20"/>
          <w:spacing w:val="-3"/>
          <w:sz w:val="22"/>
        </w:rPr>
        <w:t> </w:t>
      </w:r>
      <w:r>
        <w:rPr>
          <w:color w:val="231F20"/>
          <w:sz w:val="22"/>
        </w:rPr>
        <w:t>consejo</w:t>
      </w:r>
      <w:r>
        <w:rPr>
          <w:color w:val="231F20"/>
          <w:spacing w:val="-3"/>
          <w:sz w:val="22"/>
        </w:rPr>
        <w:t> </w:t>
      </w:r>
      <w:r>
        <w:rPr>
          <w:color w:val="231F20"/>
          <w:sz w:val="22"/>
        </w:rPr>
        <w:t>respectivo</w:t>
      </w:r>
      <w:r>
        <w:rPr>
          <w:color w:val="231F20"/>
          <w:spacing w:val="-3"/>
          <w:sz w:val="22"/>
        </w:rPr>
        <w:t> </w:t>
      </w:r>
      <w:r>
        <w:rPr>
          <w:color w:val="231F20"/>
          <w:sz w:val="22"/>
        </w:rPr>
        <w:t>para</w:t>
      </w:r>
      <w:r>
        <w:rPr>
          <w:color w:val="231F20"/>
          <w:spacing w:val="-3"/>
          <w:sz w:val="22"/>
        </w:rPr>
        <w:t> </w:t>
      </w:r>
      <w:r>
        <w:rPr>
          <w:color w:val="231F20"/>
          <w:sz w:val="22"/>
        </w:rPr>
        <w:t>su</w:t>
      </w:r>
      <w:r>
        <w:rPr>
          <w:color w:val="231F20"/>
          <w:spacing w:val="-3"/>
          <w:sz w:val="22"/>
        </w:rPr>
        <w:t> </w:t>
      </w:r>
      <w:r>
        <w:rPr>
          <w:color w:val="231F20"/>
          <w:sz w:val="22"/>
        </w:rPr>
        <w:t>aprobación,</w:t>
      </w:r>
      <w:r>
        <w:rPr>
          <w:color w:val="231F20"/>
          <w:spacing w:val="-2"/>
          <w:sz w:val="22"/>
        </w:rPr>
        <w:t> </w:t>
      </w:r>
      <w:r>
        <w:rPr>
          <w:color w:val="231F20"/>
          <w:sz w:val="22"/>
        </w:rPr>
        <w:t>misma</w:t>
      </w:r>
      <w:r>
        <w:rPr>
          <w:color w:val="231F20"/>
          <w:spacing w:val="-3"/>
          <w:sz w:val="22"/>
        </w:rPr>
        <w:t> </w:t>
      </w:r>
      <w:r>
        <w:rPr>
          <w:color w:val="231F20"/>
          <w:sz w:val="22"/>
        </w:rPr>
        <w:t>que</w:t>
      </w:r>
      <w:r>
        <w:rPr>
          <w:color w:val="231F20"/>
          <w:spacing w:val="-3"/>
          <w:sz w:val="22"/>
        </w:rPr>
        <w:t> </w:t>
      </w:r>
      <w:r>
        <w:rPr>
          <w:color w:val="231F20"/>
          <w:sz w:val="22"/>
        </w:rPr>
        <w:t>deberá</w:t>
      </w:r>
      <w:r>
        <w:rPr>
          <w:color w:val="231F20"/>
          <w:spacing w:val="-3"/>
          <w:sz w:val="22"/>
        </w:rPr>
        <w:t> </w:t>
      </w:r>
      <w:r>
        <w:rPr>
          <w:color w:val="231F20"/>
          <w:sz w:val="22"/>
        </w:rPr>
        <w:t>resol- verse</w:t>
      </w:r>
      <w:r>
        <w:rPr>
          <w:color w:val="231F20"/>
          <w:spacing w:val="-2"/>
          <w:sz w:val="22"/>
        </w:rPr>
        <w:t> </w:t>
      </w:r>
      <w:r>
        <w:rPr>
          <w:color w:val="231F20"/>
          <w:sz w:val="22"/>
        </w:rPr>
        <w:t>a</w:t>
      </w:r>
      <w:r>
        <w:rPr>
          <w:color w:val="231F20"/>
          <w:spacing w:val="-2"/>
          <w:sz w:val="22"/>
        </w:rPr>
        <w:t> </w:t>
      </w:r>
      <w:r>
        <w:rPr>
          <w:color w:val="231F20"/>
          <w:sz w:val="22"/>
        </w:rPr>
        <w:t>más</w:t>
      </w:r>
      <w:r>
        <w:rPr>
          <w:color w:val="231F20"/>
          <w:spacing w:val="-2"/>
          <w:sz w:val="22"/>
        </w:rPr>
        <w:t> </w:t>
      </w:r>
      <w:r>
        <w:rPr>
          <w:color w:val="231F20"/>
          <w:sz w:val="22"/>
        </w:rPr>
        <w:t>tardar</w:t>
      </w:r>
      <w:r>
        <w:rPr>
          <w:color w:val="231F20"/>
          <w:spacing w:val="-2"/>
          <w:sz w:val="22"/>
        </w:rPr>
        <w:t> </w:t>
      </w:r>
      <w:r>
        <w:rPr>
          <w:color w:val="231F20"/>
          <w:sz w:val="22"/>
        </w:rPr>
        <w:t>en</w:t>
      </w:r>
      <w:r>
        <w:rPr>
          <w:color w:val="231F20"/>
          <w:spacing w:val="-2"/>
          <w:sz w:val="22"/>
        </w:rPr>
        <w:t> </w:t>
      </w:r>
      <w:r>
        <w:rPr>
          <w:color w:val="231F20"/>
          <w:sz w:val="22"/>
        </w:rPr>
        <w:t>la</w:t>
      </w:r>
      <w:r>
        <w:rPr>
          <w:color w:val="231F20"/>
          <w:spacing w:val="-2"/>
          <w:sz w:val="22"/>
        </w:rPr>
        <w:t> </w:t>
      </w:r>
      <w:r>
        <w:rPr>
          <w:color w:val="231F20"/>
          <w:sz w:val="22"/>
        </w:rPr>
        <w:t>siguiente</w:t>
      </w:r>
      <w:r>
        <w:rPr>
          <w:color w:val="231F20"/>
          <w:spacing w:val="-2"/>
          <w:sz w:val="22"/>
        </w:rPr>
        <w:t> </w:t>
      </w:r>
      <w:r>
        <w:rPr>
          <w:color w:val="231F20"/>
          <w:sz w:val="22"/>
        </w:rPr>
        <w:t>sesión</w:t>
      </w:r>
      <w:r>
        <w:rPr>
          <w:color w:val="231F20"/>
          <w:spacing w:val="-2"/>
          <w:sz w:val="22"/>
        </w:rPr>
        <w:t> </w:t>
      </w:r>
      <w:r>
        <w:rPr>
          <w:color w:val="231F20"/>
          <w:sz w:val="22"/>
        </w:rPr>
        <w:t>que</w:t>
      </w:r>
      <w:r>
        <w:rPr>
          <w:color w:val="231F20"/>
          <w:spacing w:val="-2"/>
          <w:sz w:val="22"/>
        </w:rPr>
        <w:t> </w:t>
      </w:r>
      <w:r>
        <w:rPr>
          <w:color w:val="231F20"/>
          <w:sz w:val="22"/>
        </w:rPr>
        <w:t>celebren</w:t>
      </w:r>
      <w:r>
        <w:rPr>
          <w:color w:val="231F20"/>
          <w:spacing w:val="-2"/>
          <w:sz w:val="22"/>
        </w:rPr>
        <w:t> </w:t>
      </w:r>
      <w:r>
        <w:rPr>
          <w:color w:val="231F20"/>
          <w:sz w:val="22"/>
        </w:rPr>
        <w:t>dichos</w:t>
      </w:r>
      <w:r>
        <w:rPr>
          <w:color w:val="231F20"/>
          <w:spacing w:val="-2"/>
          <w:sz w:val="22"/>
        </w:rPr>
        <w:t> </w:t>
      </w:r>
      <w:r>
        <w:rPr>
          <w:color w:val="231F20"/>
          <w:sz w:val="22"/>
        </w:rPr>
        <w:t>consejos,</w:t>
      </w:r>
      <w:r>
        <w:rPr>
          <w:color w:val="231F20"/>
          <w:spacing w:val="-2"/>
          <w:sz w:val="22"/>
        </w:rPr>
        <w:t> </w:t>
      </w:r>
      <w:r>
        <w:rPr>
          <w:color w:val="231F20"/>
          <w:sz w:val="22"/>
        </w:rPr>
        <w:t>obser- vándose en todos los casos, los plazos establecidos en el presente Capítulo.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178"/>
        </w:numPr>
        <w:tabs>
          <w:tab w:pos="1528" w:val="left" w:leader="none"/>
          <w:tab w:pos="1530" w:val="left" w:leader="none"/>
        </w:tabs>
        <w:spacing w:line="232" w:lineRule="auto" w:before="0" w:after="0"/>
        <w:ind w:left="1530" w:right="629" w:hanging="260"/>
        <w:jc w:val="both"/>
        <w:rPr>
          <w:sz w:val="22"/>
        </w:rPr>
      </w:pPr>
      <w:r>
        <w:rPr>
          <w:color w:val="231F20"/>
          <w:sz w:val="22"/>
        </w:rPr>
        <w:t>En el caso de elecciones extraordinarias, el Consejo Local o distrital aproba-</w:t>
      </w:r>
      <w:r>
        <w:rPr>
          <w:color w:val="231F20"/>
          <w:spacing w:val="80"/>
          <w:sz w:val="22"/>
        </w:rPr>
        <w:t> </w:t>
      </w:r>
      <w:r>
        <w:rPr>
          <w:color w:val="231F20"/>
          <w:sz w:val="22"/>
        </w:rPr>
        <w:t>rá la ratificación y expedirá la acreditación respectiva, así como el gafete de observador electoral, sin que sea necesaria la asistencia a un nuevo curso de capacitación,</w:t>
      </w:r>
      <w:r>
        <w:rPr>
          <w:color w:val="231F20"/>
          <w:spacing w:val="-2"/>
          <w:sz w:val="22"/>
        </w:rPr>
        <w:t> </w:t>
      </w:r>
      <w:r>
        <w:rPr>
          <w:color w:val="231F20"/>
          <w:sz w:val="22"/>
        </w:rPr>
        <w:t>salvo</w:t>
      </w:r>
      <w:r>
        <w:rPr>
          <w:color w:val="231F20"/>
          <w:spacing w:val="-2"/>
          <w:sz w:val="22"/>
        </w:rPr>
        <w:t> </w:t>
      </w:r>
      <w:r>
        <w:rPr>
          <w:color w:val="231F20"/>
          <w:sz w:val="22"/>
        </w:rPr>
        <w:t>en</w:t>
      </w:r>
      <w:r>
        <w:rPr>
          <w:color w:val="231F20"/>
          <w:spacing w:val="-2"/>
          <w:sz w:val="22"/>
        </w:rPr>
        <w:t> </w:t>
      </w:r>
      <w:r>
        <w:rPr>
          <w:color w:val="231F20"/>
          <w:sz w:val="22"/>
        </w:rPr>
        <w:t>aquellos</w:t>
      </w:r>
      <w:r>
        <w:rPr>
          <w:color w:val="231F20"/>
          <w:spacing w:val="-2"/>
          <w:sz w:val="22"/>
        </w:rPr>
        <w:t> </w:t>
      </w:r>
      <w:r>
        <w:rPr>
          <w:color w:val="231F20"/>
          <w:sz w:val="22"/>
        </w:rPr>
        <w:t>casos</w:t>
      </w:r>
      <w:r>
        <w:rPr>
          <w:color w:val="231F20"/>
          <w:spacing w:val="-2"/>
          <w:sz w:val="22"/>
        </w:rPr>
        <w:t> </w:t>
      </w:r>
      <w:r>
        <w:rPr>
          <w:color w:val="231F20"/>
          <w:sz w:val="22"/>
        </w:rPr>
        <w:t>en</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presenten</w:t>
      </w:r>
      <w:r>
        <w:rPr>
          <w:color w:val="231F20"/>
          <w:spacing w:val="-2"/>
          <w:sz w:val="22"/>
        </w:rPr>
        <w:t> </w:t>
      </w:r>
      <w:r>
        <w:rPr>
          <w:color w:val="231F20"/>
          <w:sz w:val="22"/>
        </w:rPr>
        <w:t>modificaciones</w:t>
      </w:r>
      <w:r>
        <w:rPr>
          <w:color w:val="231F20"/>
          <w:spacing w:val="-2"/>
          <w:sz w:val="22"/>
        </w:rPr>
        <w:t> </w:t>
      </w:r>
      <w:r>
        <w:rPr>
          <w:color w:val="231F20"/>
          <w:sz w:val="22"/>
        </w:rPr>
        <w:t>sus- tantivas respecto a la elección ordinaria. En este último supuesto, el Consejo Local podrá auxiliarse de la junta distrital ejecutiva en la que se presentó la solicitud, proporcionando los materiales didácticos necesarios para el nuevo curso de capacitación que deba impartirse.</w:t>
      </w:r>
    </w:p>
    <w:p>
      <w:pPr>
        <w:pStyle w:val="ListParagraph"/>
        <w:numPr>
          <w:ilvl w:val="0"/>
          <w:numId w:val="178"/>
        </w:numPr>
        <w:tabs>
          <w:tab w:pos="1528" w:val="left" w:leader="none"/>
          <w:tab w:pos="1530" w:val="left" w:leader="none"/>
        </w:tabs>
        <w:spacing w:line="232" w:lineRule="auto" w:before="256" w:after="0"/>
        <w:ind w:left="1530" w:right="629" w:hanging="260"/>
        <w:jc w:val="both"/>
        <w:rPr>
          <w:sz w:val="22"/>
        </w:rPr>
      </w:pPr>
      <w:r>
        <w:rPr>
          <w:color w:val="231F20"/>
          <w:sz w:val="22"/>
        </w:rPr>
        <w:t>En elecciones locales no concurrentes que se presenten en el mismo periodo de Proceso Electoral, en caso de que un ciudadano desee observar la elección local</w:t>
      </w:r>
      <w:r>
        <w:rPr>
          <w:color w:val="231F20"/>
          <w:spacing w:val="-4"/>
          <w:sz w:val="22"/>
        </w:rPr>
        <w:t> </w:t>
      </w:r>
      <w:r>
        <w:rPr>
          <w:color w:val="231F20"/>
          <w:sz w:val="22"/>
        </w:rPr>
        <w:t>de</w:t>
      </w:r>
      <w:r>
        <w:rPr>
          <w:color w:val="231F20"/>
          <w:spacing w:val="-4"/>
          <w:sz w:val="22"/>
        </w:rPr>
        <w:t> </w:t>
      </w:r>
      <w:r>
        <w:rPr>
          <w:color w:val="231F20"/>
          <w:sz w:val="22"/>
        </w:rPr>
        <w:t>distintas</w:t>
      </w:r>
      <w:r>
        <w:rPr>
          <w:color w:val="231F20"/>
          <w:spacing w:val="-4"/>
          <w:sz w:val="22"/>
        </w:rPr>
        <w:t> </w:t>
      </w:r>
      <w:r>
        <w:rPr>
          <w:color w:val="231F20"/>
          <w:sz w:val="22"/>
        </w:rPr>
        <w:t>entidades</w:t>
      </w:r>
      <w:r>
        <w:rPr>
          <w:color w:val="231F20"/>
          <w:spacing w:val="-4"/>
          <w:sz w:val="22"/>
        </w:rPr>
        <w:t> </w:t>
      </w:r>
      <w:r>
        <w:rPr>
          <w:color w:val="231F20"/>
          <w:sz w:val="22"/>
        </w:rPr>
        <w:t>federativas,</w:t>
      </w:r>
      <w:r>
        <w:rPr>
          <w:color w:val="231F20"/>
          <w:spacing w:val="-4"/>
          <w:sz w:val="22"/>
        </w:rPr>
        <w:t> </w:t>
      </w:r>
      <w:r>
        <w:rPr>
          <w:color w:val="231F20"/>
          <w:sz w:val="22"/>
        </w:rPr>
        <w:t>el</w:t>
      </w:r>
      <w:r>
        <w:rPr>
          <w:color w:val="231F20"/>
          <w:spacing w:val="-4"/>
          <w:sz w:val="22"/>
        </w:rPr>
        <w:t> </w:t>
      </w:r>
      <w:r>
        <w:rPr>
          <w:color w:val="231F20"/>
          <w:sz w:val="22"/>
        </w:rPr>
        <w:t>órgano</w:t>
      </w:r>
      <w:r>
        <w:rPr>
          <w:color w:val="231F20"/>
          <w:spacing w:val="-4"/>
          <w:sz w:val="22"/>
        </w:rPr>
        <w:t> </w:t>
      </w:r>
      <w:r>
        <w:rPr>
          <w:color w:val="231F20"/>
          <w:sz w:val="22"/>
        </w:rPr>
        <w:t>competente</w:t>
      </w:r>
      <w:r>
        <w:rPr>
          <w:color w:val="231F20"/>
          <w:spacing w:val="-4"/>
          <w:sz w:val="22"/>
        </w:rPr>
        <w:t> </w:t>
      </w:r>
      <w:r>
        <w:rPr>
          <w:color w:val="231F20"/>
          <w:sz w:val="22"/>
        </w:rPr>
        <w:t>del</w:t>
      </w:r>
      <w:r>
        <w:rPr>
          <w:color w:val="231F20"/>
          <w:spacing w:val="-4"/>
          <w:sz w:val="22"/>
        </w:rPr>
        <w:t> </w:t>
      </w:r>
      <w:r>
        <w:rPr>
          <w:color w:val="231F20"/>
          <w:sz w:val="22"/>
        </w:rPr>
        <w:t>Instituto</w:t>
      </w:r>
      <w:r>
        <w:rPr>
          <w:color w:val="231F20"/>
          <w:spacing w:val="-4"/>
          <w:sz w:val="22"/>
        </w:rPr>
        <w:t> </w:t>
      </w:r>
      <w:r>
        <w:rPr>
          <w:color w:val="231F20"/>
          <w:sz w:val="22"/>
        </w:rPr>
        <w:t>de cada entidad que se pretende observar, someterá al Consejo respectivo para su aprobación, la solicitud que corresponda. En este supuesto, será necesario tomar</w:t>
      </w:r>
      <w:r>
        <w:rPr>
          <w:color w:val="231F20"/>
          <w:spacing w:val="-12"/>
          <w:sz w:val="22"/>
        </w:rPr>
        <w:t> </w:t>
      </w:r>
      <w:r>
        <w:rPr>
          <w:color w:val="231F20"/>
          <w:sz w:val="22"/>
        </w:rPr>
        <w:t>el</w:t>
      </w:r>
      <w:r>
        <w:rPr>
          <w:color w:val="231F20"/>
          <w:spacing w:val="-12"/>
          <w:sz w:val="22"/>
        </w:rPr>
        <w:t> </w:t>
      </w:r>
      <w:r>
        <w:rPr>
          <w:color w:val="231F20"/>
          <w:sz w:val="22"/>
        </w:rPr>
        <w:t>curso</w:t>
      </w:r>
      <w:r>
        <w:rPr>
          <w:color w:val="231F20"/>
          <w:spacing w:val="-12"/>
          <w:sz w:val="22"/>
        </w:rPr>
        <w:t> </w:t>
      </w:r>
      <w:r>
        <w:rPr>
          <w:color w:val="231F20"/>
          <w:sz w:val="22"/>
        </w:rPr>
        <w:t>de</w:t>
      </w:r>
      <w:r>
        <w:rPr>
          <w:color w:val="231F20"/>
          <w:spacing w:val="-12"/>
          <w:sz w:val="22"/>
        </w:rPr>
        <w:t> </w:t>
      </w:r>
      <w:r>
        <w:rPr>
          <w:color w:val="231F20"/>
          <w:sz w:val="22"/>
        </w:rPr>
        <w:t>capacitación,</w:t>
      </w:r>
      <w:r>
        <w:rPr>
          <w:color w:val="231F20"/>
          <w:spacing w:val="-12"/>
          <w:sz w:val="22"/>
        </w:rPr>
        <w:t> </w:t>
      </w:r>
      <w:r>
        <w:rPr>
          <w:color w:val="231F20"/>
          <w:sz w:val="22"/>
        </w:rPr>
        <w:t>preparación</w:t>
      </w:r>
      <w:r>
        <w:rPr>
          <w:color w:val="231F20"/>
          <w:spacing w:val="-12"/>
          <w:sz w:val="22"/>
        </w:rPr>
        <w:t> </w:t>
      </w:r>
      <w:r>
        <w:rPr>
          <w:color w:val="231F20"/>
          <w:sz w:val="22"/>
        </w:rPr>
        <w:t>o</w:t>
      </w:r>
      <w:r>
        <w:rPr>
          <w:color w:val="231F20"/>
          <w:spacing w:val="-12"/>
          <w:sz w:val="22"/>
        </w:rPr>
        <w:t> </w:t>
      </w:r>
      <w:r>
        <w:rPr>
          <w:color w:val="231F20"/>
          <w:sz w:val="22"/>
        </w:rPr>
        <w:t>información,</w:t>
      </w:r>
      <w:r>
        <w:rPr>
          <w:color w:val="231F20"/>
          <w:spacing w:val="-12"/>
          <w:sz w:val="22"/>
        </w:rPr>
        <w:t> </w:t>
      </w:r>
      <w:r>
        <w:rPr>
          <w:color w:val="231F20"/>
          <w:sz w:val="22"/>
        </w:rPr>
        <w:t>diseñado</w:t>
      </w:r>
      <w:r>
        <w:rPr>
          <w:color w:val="231F20"/>
          <w:spacing w:val="-12"/>
          <w:sz w:val="22"/>
        </w:rPr>
        <w:t> </w:t>
      </w:r>
      <w:r>
        <w:rPr>
          <w:color w:val="231F20"/>
          <w:sz w:val="22"/>
        </w:rPr>
        <w:t>para</w:t>
      </w:r>
      <w:r>
        <w:rPr>
          <w:color w:val="231F20"/>
          <w:spacing w:val="-12"/>
          <w:sz w:val="22"/>
        </w:rPr>
        <w:t> </w:t>
      </w:r>
      <w:r>
        <w:rPr>
          <w:color w:val="231F20"/>
          <w:sz w:val="22"/>
        </w:rPr>
        <w:t>cada elección Local a observar.</w:t>
      </w:r>
    </w:p>
    <w:p>
      <w:pPr>
        <w:pStyle w:val="ListParagraph"/>
        <w:numPr>
          <w:ilvl w:val="0"/>
          <w:numId w:val="178"/>
        </w:numPr>
        <w:tabs>
          <w:tab w:pos="1528" w:val="left" w:leader="none"/>
          <w:tab w:pos="1530" w:val="left" w:leader="none"/>
        </w:tabs>
        <w:spacing w:line="232" w:lineRule="auto" w:before="257" w:after="0"/>
        <w:ind w:left="1530" w:right="630" w:hanging="260"/>
        <w:jc w:val="both"/>
        <w:rPr>
          <w:sz w:val="22"/>
        </w:rPr>
      </w:pPr>
      <w:r>
        <w:rPr>
          <w:color w:val="231F20"/>
          <w:sz w:val="22"/>
        </w:rPr>
        <w:t>Los</w:t>
      </w:r>
      <w:r>
        <w:rPr>
          <w:color w:val="231F20"/>
          <w:spacing w:val="-13"/>
          <w:sz w:val="22"/>
        </w:rPr>
        <w:t> </w:t>
      </w:r>
      <w:r>
        <w:rPr>
          <w:color w:val="231F20"/>
          <w:sz w:val="22"/>
        </w:rPr>
        <w:t>consejos</w:t>
      </w:r>
      <w:r>
        <w:rPr>
          <w:color w:val="231F20"/>
          <w:spacing w:val="-12"/>
          <w:sz w:val="22"/>
        </w:rPr>
        <w:t> </w:t>
      </w:r>
      <w:r>
        <w:rPr>
          <w:color w:val="231F20"/>
          <w:sz w:val="22"/>
        </w:rPr>
        <w:t>locales</w:t>
      </w:r>
      <w:r>
        <w:rPr>
          <w:color w:val="231F20"/>
          <w:spacing w:val="-13"/>
          <w:sz w:val="22"/>
        </w:rPr>
        <w:t> </w:t>
      </w:r>
      <w:r>
        <w:rPr>
          <w:color w:val="231F20"/>
          <w:sz w:val="22"/>
        </w:rPr>
        <w:t>o</w:t>
      </w:r>
      <w:r>
        <w:rPr>
          <w:color w:val="231F20"/>
          <w:spacing w:val="-12"/>
          <w:sz w:val="22"/>
        </w:rPr>
        <w:t> </w:t>
      </w:r>
      <w:r>
        <w:rPr>
          <w:color w:val="231F20"/>
          <w:sz w:val="22"/>
        </w:rPr>
        <w:t>distritales</w:t>
      </w:r>
      <w:r>
        <w:rPr>
          <w:color w:val="231F20"/>
          <w:spacing w:val="-13"/>
          <w:sz w:val="22"/>
        </w:rPr>
        <w:t> </w:t>
      </w:r>
      <w:r>
        <w:rPr>
          <w:color w:val="231F20"/>
          <w:sz w:val="22"/>
        </w:rPr>
        <w:t>podrán</w:t>
      </w:r>
      <w:r>
        <w:rPr>
          <w:color w:val="231F20"/>
          <w:spacing w:val="-12"/>
          <w:sz w:val="22"/>
        </w:rPr>
        <w:t> </w:t>
      </w:r>
      <w:r>
        <w:rPr>
          <w:color w:val="231F20"/>
          <w:sz w:val="22"/>
        </w:rPr>
        <w:t>aprobar</w:t>
      </w:r>
      <w:r>
        <w:rPr>
          <w:color w:val="231F20"/>
          <w:spacing w:val="-13"/>
          <w:sz w:val="22"/>
        </w:rPr>
        <w:t> </w:t>
      </w:r>
      <w:r>
        <w:rPr>
          <w:color w:val="231F20"/>
          <w:sz w:val="22"/>
        </w:rPr>
        <w:t>acreditaciones</w:t>
      </w:r>
      <w:r>
        <w:rPr>
          <w:color w:val="231F20"/>
          <w:spacing w:val="-12"/>
          <w:sz w:val="22"/>
        </w:rPr>
        <w:t> </w:t>
      </w:r>
      <w:r>
        <w:rPr>
          <w:color w:val="231F20"/>
          <w:sz w:val="22"/>
        </w:rPr>
        <w:t>como</w:t>
      </w:r>
      <w:r>
        <w:rPr>
          <w:color w:val="231F20"/>
          <w:spacing w:val="-12"/>
          <w:sz w:val="22"/>
        </w:rPr>
        <w:t> </w:t>
      </w:r>
      <w:r>
        <w:rPr>
          <w:color w:val="231F20"/>
          <w:sz w:val="22"/>
        </w:rPr>
        <w:t>observa- dores electorales hasta en la última sesión previa a que se celebre la Jornada Electoral respectiva.</w:t>
      </w:r>
    </w:p>
    <w:p>
      <w:pPr>
        <w:pStyle w:val="Heading2"/>
      </w:pPr>
      <w:r>
        <w:rPr>
          <w:color w:val="231F20"/>
        </w:rPr>
        <w:t>Artículo</w:t>
      </w:r>
      <w:r>
        <w:rPr>
          <w:color w:val="231F20"/>
          <w:spacing w:val="-8"/>
        </w:rPr>
        <w:t> </w:t>
      </w:r>
      <w:r>
        <w:rPr>
          <w:color w:val="231F20"/>
          <w:spacing w:val="-4"/>
        </w:rPr>
        <w:t>202.</w:t>
      </w:r>
    </w:p>
    <w:p>
      <w:pPr>
        <w:pStyle w:val="ListParagraph"/>
        <w:numPr>
          <w:ilvl w:val="0"/>
          <w:numId w:val="179"/>
        </w:numPr>
        <w:tabs>
          <w:tab w:pos="1528" w:val="left" w:leader="none"/>
          <w:tab w:pos="1530" w:val="left" w:leader="none"/>
        </w:tabs>
        <w:spacing w:line="232" w:lineRule="auto" w:before="252" w:after="0"/>
        <w:ind w:left="1530" w:right="630" w:hanging="260"/>
        <w:jc w:val="both"/>
        <w:rPr>
          <w:sz w:val="22"/>
        </w:rPr>
      </w:pPr>
      <w:r>
        <w:rPr>
          <w:color w:val="231F20"/>
          <w:sz w:val="22"/>
        </w:rPr>
        <w:t>Las</w:t>
      </w:r>
      <w:r>
        <w:rPr>
          <w:color w:val="231F20"/>
          <w:spacing w:val="-2"/>
          <w:sz w:val="22"/>
        </w:rPr>
        <w:t> </w:t>
      </w:r>
      <w:r>
        <w:rPr>
          <w:color w:val="231F20"/>
          <w:sz w:val="22"/>
        </w:rPr>
        <w:t>acreditaciones</w:t>
      </w:r>
      <w:r>
        <w:rPr>
          <w:color w:val="231F20"/>
          <w:spacing w:val="-2"/>
          <w:sz w:val="22"/>
        </w:rPr>
        <w:t> </w:t>
      </w:r>
      <w:r>
        <w:rPr>
          <w:color w:val="231F20"/>
          <w:sz w:val="22"/>
        </w:rPr>
        <w:t>que</w:t>
      </w:r>
      <w:r>
        <w:rPr>
          <w:color w:val="231F20"/>
          <w:spacing w:val="-2"/>
          <w:sz w:val="22"/>
        </w:rPr>
        <w:t> </w:t>
      </w:r>
      <w:r>
        <w:rPr>
          <w:color w:val="231F20"/>
          <w:sz w:val="22"/>
        </w:rPr>
        <w:t>hayan</w:t>
      </w:r>
      <w:r>
        <w:rPr>
          <w:color w:val="231F20"/>
          <w:spacing w:val="-2"/>
          <w:sz w:val="22"/>
        </w:rPr>
        <w:t> </w:t>
      </w:r>
      <w:r>
        <w:rPr>
          <w:color w:val="231F20"/>
          <w:sz w:val="22"/>
        </w:rPr>
        <w:t>sido</w:t>
      </w:r>
      <w:r>
        <w:rPr>
          <w:color w:val="231F20"/>
          <w:spacing w:val="-2"/>
          <w:sz w:val="22"/>
        </w:rPr>
        <w:t> </w:t>
      </w:r>
      <w:r>
        <w:rPr>
          <w:color w:val="231F20"/>
          <w:sz w:val="22"/>
        </w:rPr>
        <w:t>aprobadas</w:t>
      </w:r>
      <w:r>
        <w:rPr>
          <w:color w:val="231F20"/>
          <w:spacing w:val="-2"/>
          <w:sz w:val="22"/>
        </w:rPr>
        <w:t> </w:t>
      </w:r>
      <w:r>
        <w:rPr>
          <w:color w:val="231F20"/>
          <w:sz w:val="22"/>
        </w:rPr>
        <w:t>por</w:t>
      </w:r>
      <w:r>
        <w:rPr>
          <w:color w:val="231F20"/>
          <w:spacing w:val="-2"/>
          <w:sz w:val="22"/>
        </w:rPr>
        <w:t> </w:t>
      </w:r>
      <w:r>
        <w:rPr>
          <w:color w:val="231F20"/>
          <w:sz w:val="22"/>
        </w:rPr>
        <w:t>los</w:t>
      </w:r>
      <w:r>
        <w:rPr>
          <w:color w:val="231F20"/>
          <w:spacing w:val="-2"/>
          <w:sz w:val="22"/>
        </w:rPr>
        <w:t> </w:t>
      </w:r>
      <w:r>
        <w:rPr>
          <w:color w:val="231F20"/>
          <w:sz w:val="22"/>
        </w:rPr>
        <w:t>Consejos</w:t>
      </w:r>
      <w:r>
        <w:rPr>
          <w:color w:val="231F20"/>
          <w:spacing w:val="-2"/>
          <w:sz w:val="22"/>
        </w:rPr>
        <w:t> </w:t>
      </w:r>
      <w:r>
        <w:rPr>
          <w:color w:val="231F20"/>
          <w:sz w:val="22"/>
        </w:rPr>
        <w:t>Locales</w:t>
      </w:r>
      <w:r>
        <w:rPr>
          <w:color w:val="231F20"/>
          <w:spacing w:val="-2"/>
          <w:sz w:val="22"/>
        </w:rPr>
        <w:t> </w:t>
      </w:r>
      <w:r>
        <w:rPr>
          <w:color w:val="231F20"/>
          <w:sz w:val="22"/>
        </w:rPr>
        <w:t>y</w:t>
      </w:r>
      <w:r>
        <w:rPr>
          <w:color w:val="231F20"/>
          <w:spacing w:val="-2"/>
          <w:sz w:val="22"/>
        </w:rPr>
        <w:t> </w:t>
      </w:r>
      <w:r>
        <w:rPr>
          <w:color w:val="231F20"/>
          <w:sz w:val="22"/>
        </w:rPr>
        <w:t>distri- tales</w:t>
      </w:r>
      <w:r>
        <w:rPr>
          <w:color w:val="231F20"/>
          <w:spacing w:val="-5"/>
          <w:sz w:val="22"/>
        </w:rPr>
        <w:t> </w:t>
      </w:r>
      <w:r>
        <w:rPr>
          <w:color w:val="231F20"/>
          <w:sz w:val="22"/>
        </w:rPr>
        <w:t>del</w:t>
      </w:r>
      <w:r>
        <w:rPr>
          <w:color w:val="231F20"/>
          <w:spacing w:val="-5"/>
          <w:sz w:val="22"/>
        </w:rPr>
        <w:t> </w:t>
      </w:r>
      <w:r>
        <w:rPr>
          <w:color w:val="231F20"/>
          <w:sz w:val="22"/>
        </w:rPr>
        <w:t>Instituto,</w:t>
      </w:r>
      <w:r>
        <w:rPr>
          <w:color w:val="231F20"/>
          <w:spacing w:val="-5"/>
          <w:sz w:val="22"/>
        </w:rPr>
        <w:t> </w:t>
      </w:r>
      <w:r>
        <w:rPr>
          <w:color w:val="231F20"/>
          <w:sz w:val="22"/>
        </w:rPr>
        <w:t>serán</w:t>
      </w:r>
      <w:r>
        <w:rPr>
          <w:color w:val="231F20"/>
          <w:spacing w:val="-5"/>
          <w:sz w:val="22"/>
        </w:rPr>
        <w:t> </w:t>
      </w:r>
      <w:r>
        <w:rPr>
          <w:color w:val="231F20"/>
          <w:sz w:val="22"/>
        </w:rPr>
        <w:t>entregadas</w:t>
      </w:r>
      <w:r>
        <w:rPr>
          <w:color w:val="231F20"/>
          <w:spacing w:val="-5"/>
          <w:sz w:val="22"/>
        </w:rPr>
        <w:t> </w:t>
      </w:r>
      <w:r>
        <w:rPr>
          <w:color w:val="231F20"/>
          <w:sz w:val="22"/>
        </w:rPr>
        <w:t>a</w:t>
      </w:r>
      <w:r>
        <w:rPr>
          <w:color w:val="231F20"/>
          <w:spacing w:val="-5"/>
          <w:sz w:val="22"/>
        </w:rPr>
        <w:t> </w:t>
      </w:r>
      <w:r>
        <w:rPr>
          <w:color w:val="231F20"/>
          <w:sz w:val="22"/>
        </w:rPr>
        <w:t>las</w:t>
      </w:r>
      <w:r>
        <w:rPr>
          <w:color w:val="231F20"/>
          <w:spacing w:val="-5"/>
          <w:sz w:val="22"/>
        </w:rPr>
        <w:t> </w:t>
      </w:r>
      <w:r>
        <w:rPr>
          <w:color w:val="231F20"/>
          <w:sz w:val="22"/>
        </w:rPr>
        <w:t>observadoras</w:t>
      </w:r>
      <w:r>
        <w:rPr>
          <w:color w:val="231F20"/>
          <w:spacing w:val="-5"/>
          <w:sz w:val="22"/>
        </w:rPr>
        <w:t> </w:t>
      </w:r>
      <w:r>
        <w:rPr>
          <w:color w:val="231F20"/>
          <w:sz w:val="22"/>
        </w:rPr>
        <w:t>y</w:t>
      </w:r>
      <w:r>
        <w:rPr>
          <w:color w:val="231F20"/>
          <w:spacing w:val="-5"/>
          <w:sz w:val="22"/>
        </w:rPr>
        <w:t> </w:t>
      </w:r>
      <w:r>
        <w:rPr>
          <w:color w:val="231F20"/>
          <w:sz w:val="22"/>
        </w:rPr>
        <w:t>observadores</w:t>
      </w:r>
      <w:r>
        <w:rPr>
          <w:color w:val="231F20"/>
          <w:spacing w:val="-5"/>
          <w:sz w:val="22"/>
        </w:rPr>
        <w:t> </w:t>
      </w:r>
      <w:r>
        <w:rPr>
          <w:color w:val="231F20"/>
          <w:sz w:val="22"/>
        </w:rPr>
        <w:t>dentro de los tres días siguientes a la sesión respectiva del consejo que corresponda, con el gafete correspondiente. Para el caso de procesos electorales extraordi- narios, las acreditaciones aprobadas se entregarán dentro de las veinticuatro horas siguientes a su aprobación. Esas acreditaciones y gafetes se expedirán conforme</w:t>
      </w:r>
      <w:r>
        <w:rPr>
          <w:color w:val="231F20"/>
          <w:spacing w:val="-1"/>
          <w:sz w:val="22"/>
        </w:rPr>
        <w:t> </w:t>
      </w:r>
      <w:r>
        <w:rPr>
          <w:color w:val="231F20"/>
          <w:sz w:val="22"/>
        </w:rPr>
        <w:t>a</w:t>
      </w:r>
      <w:r>
        <w:rPr>
          <w:color w:val="231F20"/>
          <w:spacing w:val="-1"/>
          <w:sz w:val="22"/>
        </w:rPr>
        <w:t> </w:t>
      </w:r>
      <w:r>
        <w:rPr>
          <w:color w:val="231F20"/>
          <w:sz w:val="22"/>
        </w:rPr>
        <w:t>los</w:t>
      </w:r>
      <w:r>
        <w:rPr>
          <w:color w:val="231F20"/>
          <w:spacing w:val="-1"/>
          <w:sz w:val="22"/>
        </w:rPr>
        <w:t> </w:t>
      </w:r>
      <w:r>
        <w:rPr>
          <w:color w:val="231F20"/>
          <w:sz w:val="22"/>
        </w:rPr>
        <w:t>formatos</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contienen</w:t>
      </w:r>
      <w:r>
        <w:rPr>
          <w:color w:val="231F20"/>
          <w:spacing w:val="-1"/>
          <w:sz w:val="22"/>
        </w:rPr>
        <w:t> </w:t>
      </w:r>
      <w:r>
        <w:rPr>
          <w:color w:val="231F20"/>
          <w:sz w:val="22"/>
        </w:rPr>
        <w:t>en</w:t>
      </w:r>
      <w:r>
        <w:rPr>
          <w:color w:val="231F20"/>
          <w:spacing w:val="-1"/>
          <w:sz w:val="22"/>
        </w:rPr>
        <w:t> </w:t>
      </w:r>
      <w:r>
        <w:rPr>
          <w:color w:val="231F20"/>
          <w:sz w:val="22"/>
        </w:rPr>
        <w:t>los</w:t>
      </w:r>
      <w:r>
        <w:rPr>
          <w:color w:val="231F20"/>
          <w:spacing w:val="-1"/>
          <w:sz w:val="22"/>
        </w:rPr>
        <w:t> </w:t>
      </w:r>
      <w:r>
        <w:rPr>
          <w:color w:val="231F20"/>
          <w:sz w:val="22"/>
        </w:rPr>
        <w:t>Anexos</w:t>
      </w:r>
      <w:r>
        <w:rPr>
          <w:color w:val="231F20"/>
          <w:spacing w:val="-1"/>
          <w:sz w:val="22"/>
        </w:rPr>
        <w:t> </w:t>
      </w:r>
      <w:r>
        <w:rPr>
          <w:color w:val="231F20"/>
          <w:sz w:val="22"/>
        </w:rPr>
        <w:t>6.3,</w:t>
      </w:r>
      <w:r>
        <w:rPr>
          <w:color w:val="231F20"/>
          <w:spacing w:val="-1"/>
          <w:sz w:val="22"/>
        </w:rPr>
        <w:t> </w:t>
      </w:r>
      <w:r>
        <w:rPr>
          <w:color w:val="231F20"/>
          <w:sz w:val="22"/>
        </w:rPr>
        <w:t>6.4</w:t>
      </w:r>
      <w:r>
        <w:rPr>
          <w:color w:val="231F20"/>
          <w:spacing w:val="-1"/>
          <w:sz w:val="22"/>
        </w:rPr>
        <w:t> </w:t>
      </w:r>
      <w:r>
        <w:rPr>
          <w:color w:val="231F20"/>
          <w:sz w:val="22"/>
        </w:rPr>
        <w:t>y</w:t>
      </w:r>
      <w:r>
        <w:rPr>
          <w:color w:val="231F20"/>
          <w:spacing w:val="-1"/>
          <w:sz w:val="22"/>
        </w:rPr>
        <w:t> </w:t>
      </w:r>
      <w:r>
        <w:rPr>
          <w:color w:val="231F20"/>
          <w:sz w:val="22"/>
        </w:rPr>
        <w:t>6.5</w:t>
      </w:r>
      <w:r>
        <w:rPr>
          <w:color w:val="231F20"/>
          <w:spacing w:val="-1"/>
          <w:sz w:val="22"/>
        </w:rPr>
        <w:t> </w:t>
      </w:r>
      <w:r>
        <w:rPr>
          <w:color w:val="231F20"/>
          <w:sz w:val="22"/>
        </w:rPr>
        <w:t>de</w:t>
      </w:r>
      <w:r>
        <w:rPr>
          <w:color w:val="231F20"/>
          <w:spacing w:val="-1"/>
          <w:sz w:val="22"/>
        </w:rPr>
        <w:t> </w:t>
      </w:r>
      <w:r>
        <w:rPr>
          <w:color w:val="231F20"/>
          <w:sz w:val="22"/>
        </w:rPr>
        <w:t>este </w:t>
      </w:r>
      <w:r>
        <w:rPr>
          <w:color w:val="231F20"/>
          <w:spacing w:val="-2"/>
          <w:sz w:val="22"/>
        </w:rPr>
        <w:t>Reglamento.</w:t>
      </w:r>
    </w:p>
    <w:p>
      <w:pPr>
        <w:pStyle w:val="ListParagraph"/>
        <w:numPr>
          <w:ilvl w:val="0"/>
          <w:numId w:val="179"/>
        </w:numPr>
        <w:tabs>
          <w:tab w:pos="1528" w:val="left" w:leader="none"/>
          <w:tab w:pos="1530" w:val="left" w:leader="none"/>
        </w:tabs>
        <w:spacing w:line="232" w:lineRule="auto" w:before="256" w:after="0"/>
        <w:ind w:left="1530" w:right="630" w:hanging="260"/>
        <w:jc w:val="both"/>
        <w:rPr>
          <w:sz w:val="22"/>
        </w:rPr>
      </w:pPr>
      <w:r>
        <w:rPr>
          <w:color w:val="231F20"/>
          <w:sz w:val="22"/>
        </w:rPr>
        <w:t>Los</w:t>
      </w:r>
      <w:r>
        <w:rPr>
          <w:color w:val="231F20"/>
          <w:spacing w:val="-3"/>
          <w:sz w:val="22"/>
        </w:rPr>
        <w:t> </w:t>
      </w:r>
      <w:r>
        <w:rPr>
          <w:color w:val="231F20"/>
          <w:sz w:val="22"/>
        </w:rPr>
        <w:t>encargados</w:t>
      </w:r>
      <w:r>
        <w:rPr>
          <w:color w:val="231F20"/>
          <w:spacing w:val="-2"/>
          <w:sz w:val="22"/>
        </w:rPr>
        <w:t> </w:t>
      </w:r>
      <w:r>
        <w:rPr>
          <w:color w:val="231F20"/>
          <w:sz w:val="22"/>
        </w:rPr>
        <w:t>de</w:t>
      </w:r>
      <w:r>
        <w:rPr>
          <w:color w:val="231F20"/>
          <w:spacing w:val="-3"/>
          <w:sz w:val="22"/>
        </w:rPr>
        <w:t> </w:t>
      </w:r>
      <w:r>
        <w:rPr>
          <w:color w:val="231F20"/>
          <w:sz w:val="22"/>
        </w:rPr>
        <w:t>entregar</w:t>
      </w:r>
      <w:r>
        <w:rPr>
          <w:color w:val="231F20"/>
          <w:spacing w:val="-3"/>
          <w:sz w:val="22"/>
        </w:rPr>
        <w:t> </w:t>
      </w:r>
      <w:r>
        <w:rPr>
          <w:color w:val="231F20"/>
          <w:sz w:val="22"/>
        </w:rPr>
        <w:t>las</w:t>
      </w:r>
      <w:r>
        <w:rPr>
          <w:color w:val="231F20"/>
          <w:spacing w:val="-2"/>
          <w:sz w:val="22"/>
        </w:rPr>
        <w:t> </w:t>
      </w:r>
      <w:r>
        <w:rPr>
          <w:color w:val="231F20"/>
          <w:sz w:val="22"/>
        </w:rPr>
        <w:t>acreditaciones</w:t>
      </w:r>
      <w:r>
        <w:rPr>
          <w:color w:val="231F20"/>
          <w:spacing w:val="-2"/>
          <w:sz w:val="22"/>
        </w:rPr>
        <w:t> </w:t>
      </w:r>
      <w:r>
        <w:rPr>
          <w:color w:val="231F20"/>
          <w:sz w:val="22"/>
        </w:rPr>
        <w:t>y</w:t>
      </w:r>
      <w:r>
        <w:rPr>
          <w:color w:val="231F20"/>
          <w:spacing w:val="-3"/>
          <w:sz w:val="22"/>
        </w:rPr>
        <w:t> </w:t>
      </w:r>
      <w:r>
        <w:rPr>
          <w:color w:val="231F20"/>
          <w:sz w:val="22"/>
        </w:rPr>
        <w:t>gafetes</w:t>
      </w:r>
      <w:r>
        <w:rPr>
          <w:color w:val="231F20"/>
          <w:spacing w:val="-3"/>
          <w:sz w:val="22"/>
        </w:rPr>
        <w:t> </w:t>
      </w:r>
      <w:r>
        <w:rPr>
          <w:color w:val="231F20"/>
          <w:sz w:val="22"/>
        </w:rPr>
        <w:t>serán</w:t>
      </w:r>
      <w:r>
        <w:rPr>
          <w:color w:val="231F20"/>
          <w:spacing w:val="-3"/>
          <w:sz w:val="22"/>
        </w:rPr>
        <w:t> </w:t>
      </w:r>
      <w:r>
        <w:rPr>
          <w:color w:val="231F20"/>
          <w:sz w:val="22"/>
        </w:rPr>
        <w:t>las</w:t>
      </w:r>
      <w:r>
        <w:rPr>
          <w:color w:val="231F20"/>
          <w:spacing w:val="-2"/>
          <w:sz w:val="22"/>
        </w:rPr>
        <w:t> </w:t>
      </w:r>
      <w:r>
        <w:rPr>
          <w:color w:val="231F20"/>
          <w:sz w:val="22"/>
        </w:rPr>
        <w:t>presidencias de</w:t>
      </w:r>
      <w:r>
        <w:rPr>
          <w:color w:val="231F20"/>
          <w:spacing w:val="-8"/>
          <w:sz w:val="22"/>
        </w:rPr>
        <w:t> </w:t>
      </w:r>
      <w:r>
        <w:rPr>
          <w:color w:val="231F20"/>
          <w:sz w:val="22"/>
        </w:rPr>
        <w:t>los</w:t>
      </w:r>
      <w:r>
        <w:rPr>
          <w:color w:val="231F20"/>
          <w:spacing w:val="-8"/>
          <w:sz w:val="22"/>
        </w:rPr>
        <w:t> </w:t>
      </w:r>
      <w:r>
        <w:rPr>
          <w:color w:val="231F20"/>
          <w:sz w:val="22"/>
        </w:rPr>
        <w:t>Consejos</w:t>
      </w:r>
      <w:r>
        <w:rPr>
          <w:color w:val="231F20"/>
          <w:spacing w:val="-8"/>
          <w:sz w:val="22"/>
        </w:rPr>
        <w:t> </w:t>
      </w:r>
      <w:r>
        <w:rPr>
          <w:color w:val="231F20"/>
          <w:sz w:val="22"/>
        </w:rPr>
        <w:t>Locales</w:t>
      </w:r>
      <w:r>
        <w:rPr>
          <w:color w:val="231F20"/>
          <w:spacing w:val="-8"/>
          <w:sz w:val="22"/>
        </w:rPr>
        <w:t> </w:t>
      </w:r>
      <w:r>
        <w:rPr>
          <w:color w:val="231F20"/>
          <w:sz w:val="22"/>
        </w:rPr>
        <w:t>y</w:t>
      </w:r>
      <w:r>
        <w:rPr>
          <w:color w:val="231F20"/>
          <w:spacing w:val="-8"/>
          <w:sz w:val="22"/>
        </w:rPr>
        <w:t> </w:t>
      </w:r>
      <w:r>
        <w:rPr>
          <w:color w:val="231F20"/>
          <w:sz w:val="22"/>
        </w:rPr>
        <w:t>Distritales,</w:t>
      </w:r>
      <w:r>
        <w:rPr>
          <w:color w:val="231F20"/>
          <w:spacing w:val="-8"/>
          <w:sz w:val="22"/>
        </w:rPr>
        <w:t> </w:t>
      </w:r>
      <w:r>
        <w:rPr>
          <w:color w:val="231F20"/>
          <w:sz w:val="22"/>
        </w:rPr>
        <w:t>las</w:t>
      </w:r>
      <w:r>
        <w:rPr>
          <w:color w:val="231F20"/>
          <w:spacing w:val="-8"/>
          <w:sz w:val="22"/>
        </w:rPr>
        <w:t> </w:t>
      </w:r>
      <w:r>
        <w:rPr>
          <w:color w:val="231F20"/>
          <w:sz w:val="22"/>
        </w:rPr>
        <w:t>personas</w:t>
      </w:r>
      <w:r>
        <w:rPr>
          <w:color w:val="231F20"/>
          <w:spacing w:val="-8"/>
          <w:sz w:val="22"/>
        </w:rPr>
        <w:t> </w:t>
      </w:r>
      <w:r>
        <w:rPr>
          <w:color w:val="231F20"/>
          <w:sz w:val="22"/>
        </w:rPr>
        <w:t>funcionarias</w:t>
      </w:r>
      <w:r>
        <w:rPr>
          <w:color w:val="231F20"/>
          <w:spacing w:val="-8"/>
          <w:sz w:val="22"/>
        </w:rPr>
        <w:t> </w:t>
      </w:r>
      <w:r>
        <w:rPr>
          <w:color w:val="231F20"/>
          <w:sz w:val="22"/>
        </w:rPr>
        <w:t>que</w:t>
      </w:r>
      <w:r>
        <w:rPr>
          <w:color w:val="231F20"/>
          <w:spacing w:val="-8"/>
          <w:sz w:val="22"/>
        </w:rPr>
        <w:t> </w:t>
      </w:r>
      <w:r>
        <w:rPr>
          <w:color w:val="231F20"/>
          <w:sz w:val="22"/>
        </w:rPr>
        <w:t>se</w:t>
      </w:r>
      <w:r>
        <w:rPr>
          <w:color w:val="231F20"/>
          <w:spacing w:val="-8"/>
          <w:sz w:val="22"/>
        </w:rPr>
        <w:t> </w:t>
      </w:r>
      <w:r>
        <w:rPr>
          <w:color w:val="231F20"/>
          <w:sz w:val="22"/>
        </w:rPr>
        <w:t>designen para tal fin o por los medios que determine el Instituto.</w:t>
      </w:r>
    </w:p>
    <w:p>
      <w:pPr>
        <w:pStyle w:val="ListParagraph"/>
        <w:numPr>
          <w:ilvl w:val="0"/>
          <w:numId w:val="179"/>
        </w:numPr>
        <w:tabs>
          <w:tab w:pos="1528" w:val="left" w:leader="none"/>
          <w:tab w:pos="1530" w:val="left" w:leader="none"/>
        </w:tabs>
        <w:spacing w:line="232" w:lineRule="auto" w:before="259" w:after="0"/>
        <w:ind w:left="1530" w:right="628" w:hanging="260"/>
        <w:jc w:val="both"/>
        <w:rPr>
          <w:sz w:val="22"/>
        </w:rPr>
      </w:pPr>
      <w:r>
        <w:rPr>
          <w:color w:val="231F20"/>
          <w:sz w:val="22"/>
        </w:rPr>
        <w:t>Las</w:t>
      </w:r>
      <w:r>
        <w:rPr>
          <w:color w:val="231F20"/>
          <w:spacing w:val="-10"/>
          <w:sz w:val="22"/>
        </w:rPr>
        <w:t> </w:t>
      </w:r>
      <w:r>
        <w:rPr>
          <w:color w:val="231F20"/>
          <w:sz w:val="22"/>
        </w:rPr>
        <w:t>resoluciones</w:t>
      </w:r>
      <w:r>
        <w:rPr>
          <w:color w:val="231F20"/>
          <w:spacing w:val="-10"/>
          <w:sz w:val="22"/>
        </w:rPr>
        <w:t> </w:t>
      </w:r>
      <w:r>
        <w:rPr>
          <w:color w:val="231F20"/>
          <w:sz w:val="22"/>
        </w:rPr>
        <w:t>que</w:t>
      </w:r>
      <w:r>
        <w:rPr>
          <w:color w:val="231F20"/>
          <w:spacing w:val="-9"/>
          <w:sz w:val="22"/>
        </w:rPr>
        <w:t> </w:t>
      </w:r>
      <w:r>
        <w:rPr>
          <w:color w:val="231F20"/>
          <w:sz w:val="22"/>
        </w:rPr>
        <w:t>determinen</w:t>
      </w:r>
      <w:r>
        <w:rPr>
          <w:color w:val="231F20"/>
          <w:spacing w:val="-10"/>
          <w:sz w:val="22"/>
        </w:rPr>
        <w:t> </w:t>
      </w:r>
      <w:r>
        <w:rPr>
          <w:color w:val="231F20"/>
          <w:sz w:val="22"/>
        </w:rPr>
        <w:t>la</w:t>
      </w:r>
      <w:r>
        <w:rPr>
          <w:color w:val="231F20"/>
          <w:spacing w:val="-10"/>
          <w:sz w:val="22"/>
        </w:rPr>
        <w:t> </w:t>
      </w:r>
      <w:r>
        <w:rPr>
          <w:color w:val="231F20"/>
          <w:sz w:val="22"/>
        </w:rPr>
        <w:t>improcedencia</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solicitudes</w:t>
      </w:r>
      <w:r>
        <w:rPr>
          <w:color w:val="231F20"/>
          <w:spacing w:val="-9"/>
          <w:sz w:val="22"/>
        </w:rPr>
        <w:t> </w:t>
      </w:r>
      <w:r>
        <w:rPr>
          <w:color w:val="231F20"/>
          <w:sz w:val="22"/>
        </w:rPr>
        <w:t>de</w:t>
      </w:r>
      <w:r>
        <w:rPr>
          <w:color w:val="231F20"/>
          <w:spacing w:val="-10"/>
          <w:sz w:val="22"/>
        </w:rPr>
        <w:t> </w:t>
      </w:r>
      <w:r>
        <w:rPr>
          <w:color w:val="231F20"/>
          <w:sz w:val="22"/>
        </w:rPr>
        <w:t>acredi- tación</w:t>
      </w:r>
      <w:r>
        <w:rPr>
          <w:color w:val="231F20"/>
          <w:spacing w:val="-5"/>
          <w:sz w:val="22"/>
        </w:rPr>
        <w:t> </w:t>
      </w:r>
      <w:r>
        <w:rPr>
          <w:color w:val="231F20"/>
          <w:sz w:val="22"/>
        </w:rPr>
        <w:t>como</w:t>
      </w:r>
      <w:r>
        <w:rPr>
          <w:color w:val="231F20"/>
          <w:spacing w:val="-5"/>
          <w:sz w:val="22"/>
        </w:rPr>
        <w:t> </w:t>
      </w:r>
      <w:r>
        <w:rPr>
          <w:color w:val="231F20"/>
          <w:sz w:val="22"/>
        </w:rPr>
        <w:t>observadores</w:t>
      </w:r>
      <w:r>
        <w:rPr>
          <w:color w:val="231F20"/>
          <w:spacing w:val="-5"/>
          <w:sz w:val="22"/>
        </w:rPr>
        <w:t> </w:t>
      </w:r>
      <w:r>
        <w:rPr>
          <w:color w:val="231F20"/>
          <w:sz w:val="22"/>
        </w:rPr>
        <w:t>electorales,</w:t>
      </w:r>
      <w:r>
        <w:rPr>
          <w:color w:val="231F20"/>
          <w:spacing w:val="-5"/>
          <w:sz w:val="22"/>
        </w:rPr>
        <w:t> </w:t>
      </w:r>
      <w:r>
        <w:rPr>
          <w:color w:val="231F20"/>
          <w:sz w:val="22"/>
        </w:rPr>
        <w:t>por</w:t>
      </w:r>
      <w:r>
        <w:rPr>
          <w:color w:val="231F20"/>
          <w:spacing w:val="-5"/>
          <w:sz w:val="22"/>
        </w:rPr>
        <w:t> </w:t>
      </w:r>
      <w:r>
        <w:rPr>
          <w:color w:val="231F20"/>
          <w:sz w:val="22"/>
        </w:rPr>
        <w:t>el</w:t>
      </w:r>
      <w:r>
        <w:rPr>
          <w:color w:val="231F20"/>
          <w:spacing w:val="-5"/>
          <w:sz w:val="22"/>
        </w:rPr>
        <w:t> </w:t>
      </w:r>
      <w:r>
        <w:rPr>
          <w:color w:val="231F20"/>
          <w:sz w:val="22"/>
        </w:rPr>
        <w:t>incumplimiento</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requisitos </w:t>
      </w:r>
      <w:r>
        <w:rPr>
          <w:color w:val="231F20"/>
          <w:spacing w:val="-2"/>
          <w:sz w:val="22"/>
        </w:rPr>
        <w:t>establecidos en</w:t>
      </w:r>
      <w:r>
        <w:rPr>
          <w:color w:val="231F20"/>
          <w:spacing w:val="-3"/>
          <w:sz w:val="22"/>
        </w:rPr>
        <w:t> </w:t>
      </w:r>
      <w:r>
        <w:rPr>
          <w:color w:val="231F20"/>
          <w:spacing w:val="-2"/>
          <w:sz w:val="22"/>
        </w:rPr>
        <w:t>la lgipe</w:t>
      </w:r>
      <w:r>
        <w:rPr>
          <w:color w:val="231F20"/>
          <w:spacing w:val="-3"/>
          <w:sz w:val="22"/>
        </w:rPr>
        <w:t> </w:t>
      </w:r>
      <w:r>
        <w:rPr>
          <w:color w:val="231F20"/>
          <w:spacing w:val="-2"/>
          <w:sz w:val="22"/>
        </w:rPr>
        <w:t>y</w:t>
      </w:r>
      <w:r>
        <w:rPr>
          <w:color w:val="231F20"/>
          <w:spacing w:val="-3"/>
          <w:sz w:val="22"/>
        </w:rPr>
        <w:t> </w:t>
      </w:r>
      <w:r>
        <w:rPr>
          <w:color w:val="231F20"/>
          <w:spacing w:val="-2"/>
          <w:sz w:val="22"/>
        </w:rPr>
        <w:t>en</w:t>
      </w:r>
      <w:r>
        <w:rPr>
          <w:color w:val="231F20"/>
          <w:spacing w:val="-3"/>
          <w:sz w:val="22"/>
        </w:rPr>
        <w:t> </w:t>
      </w:r>
      <w:r>
        <w:rPr>
          <w:color w:val="231F20"/>
          <w:spacing w:val="-2"/>
          <w:sz w:val="22"/>
        </w:rPr>
        <w:t>este</w:t>
      </w:r>
      <w:r>
        <w:rPr>
          <w:color w:val="231F20"/>
          <w:spacing w:val="-3"/>
          <w:sz w:val="22"/>
        </w:rPr>
        <w:t> </w:t>
      </w:r>
      <w:r>
        <w:rPr>
          <w:color w:val="231F20"/>
          <w:spacing w:val="-2"/>
          <w:sz w:val="22"/>
        </w:rPr>
        <w:t>Reglamento,</w:t>
      </w:r>
      <w:r>
        <w:rPr>
          <w:color w:val="231F20"/>
          <w:spacing w:val="-3"/>
          <w:sz w:val="22"/>
        </w:rPr>
        <w:t> </w:t>
      </w:r>
      <w:r>
        <w:rPr>
          <w:color w:val="231F20"/>
          <w:spacing w:val="-2"/>
          <w:sz w:val="22"/>
        </w:rPr>
        <w:t>serán</w:t>
      </w:r>
      <w:r>
        <w:rPr>
          <w:color w:val="231F20"/>
          <w:spacing w:val="-3"/>
          <w:sz w:val="22"/>
        </w:rPr>
        <w:t> </w:t>
      </w:r>
      <w:r>
        <w:rPr>
          <w:color w:val="231F20"/>
          <w:spacing w:val="-2"/>
          <w:sz w:val="22"/>
        </w:rPr>
        <w:t>notificadas inmediatamen- </w:t>
      </w:r>
      <w:r>
        <w:rPr>
          <w:color w:val="231F20"/>
          <w:sz w:val="22"/>
        </w:rPr>
        <w:t>te a las personas u organizaciones solicitantes, de manera personal o correo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206" w:firstLine="0"/>
        <w:jc w:val="left"/>
      </w:pPr>
      <w:r>
        <w:rPr>
          <w:color w:val="231F20"/>
        </w:rPr>
        <w:t>electrónico para los efectos legales conducentes. Dichas resoluciones podrán ser objeto de impugnación ante las salas competentes del Tribunal Electoral.</w:t>
      </w:r>
    </w:p>
    <w:p>
      <w:pPr>
        <w:pStyle w:val="Heading2"/>
        <w:spacing w:before="234"/>
        <w:ind w:left="1133"/>
      </w:pPr>
      <w:r>
        <w:rPr>
          <w:color w:val="231F20"/>
        </w:rPr>
        <w:t>Artículo</w:t>
      </w:r>
      <w:r>
        <w:rPr>
          <w:color w:val="231F20"/>
          <w:spacing w:val="-8"/>
        </w:rPr>
        <w:t> </w:t>
      </w:r>
      <w:r>
        <w:rPr>
          <w:color w:val="231F20"/>
          <w:spacing w:val="-4"/>
        </w:rPr>
        <w:t>203.</w:t>
      </w:r>
    </w:p>
    <w:p>
      <w:pPr>
        <w:pStyle w:val="ListParagraph"/>
        <w:numPr>
          <w:ilvl w:val="1"/>
          <w:numId w:val="179"/>
        </w:numPr>
        <w:tabs>
          <w:tab w:pos="1811" w:val="left" w:leader="none"/>
          <w:tab w:pos="1813" w:val="left" w:leader="none"/>
        </w:tabs>
        <w:spacing w:line="232" w:lineRule="auto" w:before="252" w:after="0"/>
        <w:ind w:left="1813" w:right="346" w:hanging="260"/>
        <w:jc w:val="both"/>
        <w:rPr>
          <w:sz w:val="22"/>
        </w:rPr>
      </w:pPr>
      <w:r>
        <w:rPr>
          <w:color w:val="231F20"/>
          <w:sz w:val="22"/>
        </w:rPr>
        <w:t>Una</w:t>
      </w:r>
      <w:r>
        <w:rPr>
          <w:color w:val="231F20"/>
          <w:spacing w:val="-1"/>
          <w:sz w:val="22"/>
        </w:rPr>
        <w:t> </w:t>
      </w:r>
      <w:r>
        <w:rPr>
          <w:color w:val="231F20"/>
          <w:sz w:val="22"/>
        </w:rPr>
        <w:t>vez</w:t>
      </w:r>
      <w:r>
        <w:rPr>
          <w:color w:val="231F20"/>
          <w:spacing w:val="-1"/>
          <w:sz w:val="22"/>
        </w:rPr>
        <w:t> </w:t>
      </w:r>
      <w:r>
        <w:rPr>
          <w:color w:val="231F20"/>
          <w:sz w:val="22"/>
        </w:rPr>
        <w:t>realizada</w:t>
      </w:r>
      <w:r>
        <w:rPr>
          <w:color w:val="231F20"/>
          <w:spacing w:val="-1"/>
          <w:sz w:val="22"/>
        </w:rPr>
        <w:t> </w:t>
      </w:r>
      <w:r>
        <w:rPr>
          <w:color w:val="231F20"/>
          <w:sz w:val="22"/>
        </w:rPr>
        <w:t>la</w:t>
      </w:r>
      <w:r>
        <w:rPr>
          <w:color w:val="231F20"/>
          <w:spacing w:val="-1"/>
          <w:sz w:val="22"/>
        </w:rPr>
        <w:t> </w:t>
      </w:r>
      <w:r>
        <w:rPr>
          <w:color w:val="231F20"/>
          <w:sz w:val="22"/>
        </w:rPr>
        <w:t>acreditación</w:t>
      </w:r>
      <w:r>
        <w:rPr>
          <w:color w:val="231F20"/>
          <w:spacing w:val="-1"/>
          <w:sz w:val="22"/>
        </w:rPr>
        <w:t> </w:t>
      </w:r>
      <w:r>
        <w:rPr>
          <w:color w:val="231F20"/>
          <w:sz w:val="22"/>
        </w:rPr>
        <w:t>y</w:t>
      </w:r>
      <w:r>
        <w:rPr>
          <w:color w:val="231F20"/>
          <w:spacing w:val="-1"/>
          <w:sz w:val="22"/>
        </w:rPr>
        <w:t> </w:t>
      </w:r>
      <w:r>
        <w:rPr>
          <w:color w:val="231F20"/>
          <w:sz w:val="22"/>
        </w:rPr>
        <w:t>el</w:t>
      </w:r>
      <w:r>
        <w:rPr>
          <w:color w:val="231F20"/>
          <w:spacing w:val="-1"/>
          <w:sz w:val="22"/>
        </w:rPr>
        <w:t> </w:t>
      </w:r>
      <w:r>
        <w:rPr>
          <w:color w:val="231F20"/>
          <w:sz w:val="22"/>
        </w:rPr>
        <w:t>registro</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observadores</w:t>
      </w:r>
      <w:r>
        <w:rPr>
          <w:color w:val="231F20"/>
          <w:spacing w:val="-1"/>
          <w:sz w:val="22"/>
        </w:rPr>
        <w:t> </w:t>
      </w:r>
      <w:r>
        <w:rPr>
          <w:color w:val="231F20"/>
          <w:sz w:val="22"/>
        </w:rPr>
        <w:t>electorales, la presidencia de los consejos locales y distritales del instituto, así como las autoridades competentes de los opl, dispondrán las medidas necesarias para que</w:t>
      </w:r>
      <w:r>
        <w:rPr>
          <w:color w:val="231F20"/>
          <w:spacing w:val="-13"/>
          <w:sz w:val="22"/>
        </w:rPr>
        <w:t> </w:t>
      </w:r>
      <w:r>
        <w:rPr>
          <w:color w:val="231F20"/>
          <w:sz w:val="22"/>
        </w:rPr>
        <w:t>cuenten</w:t>
      </w:r>
      <w:r>
        <w:rPr>
          <w:color w:val="231F20"/>
          <w:spacing w:val="-12"/>
          <w:sz w:val="22"/>
        </w:rPr>
        <w:t> </w:t>
      </w:r>
      <w:r>
        <w:rPr>
          <w:color w:val="231F20"/>
          <w:sz w:val="22"/>
        </w:rPr>
        <w:t>con</w:t>
      </w:r>
      <w:r>
        <w:rPr>
          <w:color w:val="231F20"/>
          <w:spacing w:val="-13"/>
          <w:sz w:val="22"/>
        </w:rPr>
        <w:t> </w:t>
      </w:r>
      <w:r>
        <w:rPr>
          <w:color w:val="231F20"/>
          <w:sz w:val="22"/>
        </w:rPr>
        <w:t>las</w:t>
      </w:r>
      <w:r>
        <w:rPr>
          <w:color w:val="231F20"/>
          <w:spacing w:val="-12"/>
          <w:sz w:val="22"/>
        </w:rPr>
        <w:t> </w:t>
      </w:r>
      <w:r>
        <w:rPr>
          <w:color w:val="231F20"/>
          <w:sz w:val="22"/>
        </w:rPr>
        <w:t>facilidades</w:t>
      </w:r>
      <w:r>
        <w:rPr>
          <w:color w:val="231F20"/>
          <w:spacing w:val="-13"/>
          <w:sz w:val="22"/>
        </w:rPr>
        <w:t> </w:t>
      </w:r>
      <w:r>
        <w:rPr>
          <w:color w:val="231F20"/>
          <w:sz w:val="22"/>
        </w:rPr>
        <w:t>para</w:t>
      </w:r>
      <w:r>
        <w:rPr>
          <w:color w:val="231F20"/>
          <w:spacing w:val="-12"/>
          <w:sz w:val="22"/>
        </w:rPr>
        <w:t> </w:t>
      </w:r>
      <w:r>
        <w:rPr>
          <w:color w:val="231F20"/>
          <w:sz w:val="22"/>
        </w:rPr>
        <w:t>desarrollar</w:t>
      </w:r>
      <w:r>
        <w:rPr>
          <w:color w:val="231F20"/>
          <w:spacing w:val="-13"/>
          <w:sz w:val="22"/>
        </w:rPr>
        <w:t> </w:t>
      </w:r>
      <w:r>
        <w:rPr>
          <w:color w:val="231F20"/>
          <w:sz w:val="22"/>
        </w:rPr>
        <w:t>sus</w:t>
      </w:r>
      <w:r>
        <w:rPr>
          <w:color w:val="231F20"/>
          <w:spacing w:val="-12"/>
          <w:sz w:val="22"/>
        </w:rPr>
        <w:t> </w:t>
      </w:r>
      <w:r>
        <w:rPr>
          <w:color w:val="231F20"/>
          <w:sz w:val="22"/>
        </w:rPr>
        <w:t>actividades</w:t>
      </w:r>
      <w:r>
        <w:rPr>
          <w:color w:val="231F20"/>
          <w:spacing w:val="-12"/>
          <w:sz w:val="22"/>
        </w:rPr>
        <w:t> </w:t>
      </w:r>
      <w:r>
        <w:rPr>
          <w:color w:val="231F20"/>
          <w:sz w:val="22"/>
        </w:rPr>
        <w:t>en</w:t>
      </w:r>
      <w:r>
        <w:rPr>
          <w:color w:val="231F20"/>
          <w:spacing w:val="-13"/>
          <w:sz w:val="22"/>
        </w:rPr>
        <w:t> </w:t>
      </w:r>
      <w:r>
        <w:rPr>
          <w:color w:val="231F20"/>
          <w:sz w:val="22"/>
        </w:rPr>
        <w:t>los</w:t>
      </w:r>
      <w:r>
        <w:rPr>
          <w:color w:val="231F20"/>
          <w:spacing w:val="-12"/>
          <w:sz w:val="22"/>
        </w:rPr>
        <w:t> </w:t>
      </w:r>
      <w:r>
        <w:rPr>
          <w:color w:val="231F20"/>
          <w:sz w:val="22"/>
        </w:rPr>
        <w:t>términos establecidos por la lgipe y las legislaciones locales.</w:t>
      </w:r>
    </w:p>
    <w:p>
      <w:pPr>
        <w:spacing w:line="276" w:lineRule="exact" w:before="232"/>
        <w:ind w:left="783" w:right="0" w:firstLine="0"/>
        <w:jc w:val="center"/>
        <w:rPr>
          <w:b/>
          <w:sz w:val="24"/>
        </w:rPr>
      </w:pPr>
      <w:r>
        <w:rPr>
          <w:b/>
          <w:color w:val="58595B"/>
          <w:sz w:val="24"/>
        </w:rPr>
        <w:t>Sección</w:t>
      </w:r>
      <w:r>
        <w:rPr>
          <w:b/>
          <w:color w:val="58595B"/>
          <w:spacing w:val="29"/>
          <w:sz w:val="24"/>
        </w:rPr>
        <w:t> </w:t>
      </w:r>
      <w:r>
        <w:rPr>
          <w:b/>
          <w:color w:val="58595B"/>
          <w:spacing w:val="-2"/>
          <w:sz w:val="24"/>
        </w:rPr>
        <w:t>Cuarta</w:t>
      </w:r>
    </w:p>
    <w:p>
      <w:pPr>
        <w:spacing w:line="276" w:lineRule="exact" w:before="0"/>
        <w:ind w:left="782" w:right="0" w:firstLine="0"/>
        <w:jc w:val="center"/>
        <w:rPr>
          <w:b/>
          <w:sz w:val="24"/>
        </w:rPr>
      </w:pPr>
      <w:r>
        <w:rPr>
          <w:b/>
          <w:color w:val="58595B"/>
          <w:sz w:val="24"/>
        </w:rPr>
        <w:t>Restricciones</w:t>
      </w:r>
      <w:r>
        <w:rPr>
          <w:b/>
          <w:color w:val="58595B"/>
          <w:spacing w:val="-7"/>
          <w:sz w:val="24"/>
        </w:rPr>
        <w:t> </w:t>
      </w:r>
      <w:r>
        <w:rPr>
          <w:b/>
          <w:color w:val="58595B"/>
          <w:sz w:val="24"/>
        </w:rPr>
        <w:t>para</w:t>
      </w:r>
      <w:r>
        <w:rPr>
          <w:b/>
          <w:color w:val="58595B"/>
          <w:spacing w:val="-7"/>
          <w:sz w:val="24"/>
        </w:rPr>
        <w:t> </w:t>
      </w:r>
      <w:r>
        <w:rPr>
          <w:b/>
          <w:color w:val="58595B"/>
          <w:sz w:val="24"/>
        </w:rPr>
        <w:t>los</w:t>
      </w:r>
      <w:r>
        <w:rPr>
          <w:b/>
          <w:color w:val="58595B"/>
          <w:spacing w:val="-7"/>
          <w:sz w:val="24"/>
        </w:rPr>
        <w:t> </w:t>
      </w:r>
      <w:r>
        <w:rPr>
          <w:b/>
          <w:color w:val="58595B"/>
          <w:sz w:val="24"/>
        </w:rPr>
        <w:t>Observadores</w:t>
      </w:r>
      <w:r>
        <w:rPr>
          <w:b/>
          <w:color w:val="58595B"/>
          <w:spacing w:val="-6"/>
          <w:sz w:val="24"/>
        </w:rPr>
        <w:t> </w:t>
      </w:r>
      <w:r>
        <w:rPr>
          <w:b/>
          <w:color w:val="58595B"/>
          <w:spacing w:val="-2"/>
          <w:sz w:val="24"/>
        </w:rPr>
        <w:t>Electorales</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204.</w:t>
      </w:r>
    </w:p>
    <w:p>
      <w:pPr>
        <w:pStyle w:val="ListParagraph"/>
        <w:numPr>
          <w:ilvl w:val="0"/>
          <w:numId w:val="180"/>
        </w:numPr>
        <w:tabs>
          <w:tab w:pos="1811" w:val="left" w:leader="none"/>
          <w:tab w:pos="1813" w:val="left" w:leader="none"/>
        </w:tabs>
        <w:spacing w:line="232" w:lineRule="auto" w:before="253" w:after="0"/>
        <w:ind w:left="1813" w:right="348" w:hanging="260"/>
        <w:jc w:val="both"/>
        <w:rPr>
          <w:sz w:val="22"/>
        </w:rPr>
      </w:pPr>
      <w:r>
        <w:rPr>
          <w:color w:val="231F20"/>
          <w:sz w:val="22"/>
        </w:rPr>
        <w:t>Además</w:t>
      </w:r>
      <w:r>
        <w:rPr>
          <w:color w:val="231F20"/>
          <w:spacing w:val="-8"/>
          <w:sz w:val="22"/>
        </w:rPr>
        <w:t> </w:t>
      </w:r>
      <w:r>
        <w:rPr>
          <w:color w:val="231F20"/>
          <w:sz w:val="22"/>
        </w:rPr>
        <w:t>de</w:t>
      </w:r>
      <w:r>
        <w:rPr>
          <w:color w:val="231F20"/>
          <w:spacing w:val="-8"/>
          <w:sz w:val="22"/>
        </w:rPr>
        <w:t> </w:t>
      </w:r>
      <w:r>
        <w:rPr>
          <w:color w:val="231F20"/>
          <w:sz w:val="22"/>
        </w:rPr>
        <w:t>lo</w:t>
      </w:r>
      <w:r>
        <w:rPr>
          <w:color w:val="231F20"/>
          <w:spacing w:val="-8"/>
          <w:sz w:val="22"/>
        </w:rPr>
        <w:t> </w:t>
      </w:r>
      <w:r>
        <w:rPr>
          <w:color w:val="231F20"/>
          <w:sz w:val="22"/>
        </w:rPr>
        <w:t>establecido</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artículo</w:t>
      </w:r>
      <w:r>
        <w:rPr>
          <w:color w:val="231F20"/>
          <w:spacing w:val="-8"/>
          <w:sz w:val="22"/>
        </w:rPr>
        <w:t> </w:t>
      </w:r>
      <w:r>
        <w:rPr>
          <w:color w:val="231F20"/>
          <w:sz w:val="22"/>
        </w:rPr>
        <w:t>217,</w:t>
      </w:r>
      <w:r>
        <w:rPr>
          <w:color w:val="231F20"/>
          <w:spacing w:val="-8"/>
          <w:sz w:val="22"/>
        </w:rPr>
        <w:t> </w:t>
      </w:r>
      <w:r>
        <w:rPr>
          <w:color w:val="231F20"/>
          <w:sz w:val="22"/>
        </w:rPr>
        <w:t>numeral</w:t>
      </w:r>
      <w:r>
        <w:rPr>
          <w:color w:val="231F20"/>
          <w:spacing w:val="-8"/>
          <w:sz w:val="22"/>
        </w:rPr>
        <w:t> </w:t>
      </w:r>
      <w:r>
        <w:rPr>
          <w:color w:val="231F20"/>
          <w:sz w:val="22"/>
        </w:rPr>
        <w:t>1,</w:t>
      </w:r>
      <w:r>
        <w:rPr>
          <w:color w:val="231F20"/>
          <w:spacing w:val="-8"/>
          <w:sz w:val="22"/>
        </w:rPr>
        <w:t> </w:t>
      </w:r>
      <w:r>
        <w:rPr>
          <w:color w:val="231F20"/>
          <w:sz w:val="22"/>
        </w:rPr>
        <w:t>inciso</w:t>
      </w:r>
      <w:r>
        <w:rPr>
          <w:color w:val="231F20"/>
          <w:spacing w:val="-8"/>
          <w:sz w:val="22"/>
        </w:rPr>
        <w:t> </w:t>
      </w:r>
      <w:r>
        <w:rPr>
          <w:color w:val="231F20"/>
          <w:sz w:val="22"/>
        </w:rPr>
        <w:t>e)</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7"/>
          <w:sz w:val="22"/>
        </w:rPr>
        <w:t> </w:t>
      </w:r>
      <w:r>
        <w:rPr>
          <w:color w:val="231F20"/>
          <w:sz w:val="22"/>
        </w:rPr>
        <w:t>lgipe,</w:t>
      </w:r>
      <w:r>
        <w:rPr>
          <w:color w:val="231F20"/>
          <w:spacing w:val="-8"/>
          <w:sz w:val="22"/>
        </w:rPr>
        <w:t> </w:t>
      </w:r>
      <w:r>
        <w:rPr>
          <w:color w:val="231F20"/>
          <w:sz w:val="22"/>
        </w:rPr>
        <w:t>los observadores electorales se abstendrán de:</w:t>
      </w:r>
    </w:p>
    <w:p>
      <w:pPr>
        <w:pStyle w:val="BodyText"/>
        <w:spacing w:before="3"/>
        <w:ind w:firstLine="0"/>
        <w:jc w:val="left"/>
      </w:pPr>
    </w:p>
    <w:p>
      <w:pPr>
        <w:pStyle w:val="ListParagraph"/>
        <w:numPr>
          <w:ilvl w:val="1"/>
          <w:numId w:val="180"/>
        </w:numPr>
        <w:tabs>
          <w:tab w:pos="2132" w:val="left" w:leader="none"/>
        </w:tabs>
        <w:spacing w:line="240" w:lineRule="auto" w:before="0" w:after="0"/>
        <w:ind w:left="2132" w:right="0" w:hanging="219"/>
        <w:jc w:val="both"/>
        <w:rPr>
          <w:sz w:val="20"/>
        </w:rPr>
      </w:pPr>
      <w:r>
        <w:rPr>
          <w:color w:val="231F20"/>
          <w:sz w:val="20"/>
        </w:rPr>
        <w:t>Declarar</w:t>
      </w:r>
      <w:r>
        <w:rPr>
          <w:color w:val="231F20"/>
          <w:spacing w:val="-5"/>
          <w:sz w:val="20"/>
        </w:rPr>
        <w:t> </w:t>
      </w:r>
      <w:r>
        <w:rPr>
          <w:color w:val="231F20"/>
          <w:sz w:val="20"/>
        </w:rPr>
        <w:t>tendencias</w:t>
      </w:r>
      <w:r>
        <w:rPr>
          <w:color w:val="231F20"/>
          <w:spacing w:val="-6"/>
          <w:sz w:val="20"/>
        </w:rPr>
        <w:t> </w:t>
      </w:r>
      <w:r>
        <w:rPr>
          <w:color w:val="231F20"/>
          <w:sz w:val="20"/>
        </w:rPr>
        <w:t>sobre</w:t>
      </w:r>
      <w:r>
        <w:rPr>
          <w:color w:val="231F20"/>
          <w:spacing w:val="-5"/>
          <w:sz w:val="20"/>
        </w:rPr>
        <w:t> </w:t>
      </w:r>
      <w:r>
        <w:rPr>
          <w:color w:val="231F20"/>
          <w:sz w:val="20"/>
        </w:rPr>
        <w:t>la</w:t>
      </w:r>
      <w:r>
        <w:rPr>
          <w:color w:val="231F20"/>
          <w:spacing w:val="-6"/>
          <w:sz w:val="20"/>
        </w:rPr>
        <w:t> </w:t>
      </w:r>
      <w:r>
        <w:rPr>
          <w:color w:val="231F20"/>
          <w:sz w:val="20"/>
        </w:rPr>
        <w:t>votación,</w:t>
      </w:r>
      <w:r>
        <w:rPr>
          <w:color w:val="231F20"/>
          <w:spacing w:val="-4"/>
          <w:sz w:val="20"/>
        </w:rPr>
        <w:t> </w:t>
      </w:r>
      <w:r>
        <w:rPr>
          <w:color w:val="231F20"/>
          <w:spacing w:val="-10"/>
          <w:sz w:val="20"/>
        </w:rPr>
        <w:t>y</w:t>
      </w:r>
    </w:p>
    <w:p>
      <w:pPr>
        <w:pStyle w:val="ListParagraph"/>
        <w:numPr>
          <w:ilvl w:val="1"/>
          <w:numId w:val="180"/>
        </w:numPr>
        <w:tabs>
          <w:tab w:pos="2133" w:val="left" w:leader="none"/>
        </w:tabs>
        <w:spacing w:line="254" w:lineRule="auto" w:before="16" w:after="0"/>
        <w:ind w:left="2133" w:right="346" w:hanging="220"/>
        <w:jc w:val="both"/>
        <w:rPr>
          <w:sz w:val="20"/>
        </w:rPr>
      </w:pPr>
      <w:r>
        <w:rPr>
          <w:color w:val="231F20"/>
          <w:sz w:val="20"/>
        </w:rPr>
        <w:t>Portar</w:t>
      </w:r>
      <w:r>
        <w:rPr>
          <w:color w:val="231F20"/>
          <w:spacing w:val="-5"/>
          <w:sz w:val="20"/>
        </w:rPr>
        <w:t> </w:t>
      </w:r>
      <w:r>
        <w:rPr>
          <w:color w:val="231F20"/>
          <w:sz w:val="20"/>
        </w:rPr>
        <w:t>o</w:t>
      </w:r>
      <w:r>
        <w:rPr>
          <w:color w:val="231F20"/>
          <w:spacing w:val="-5"/>
          <w:sz w:val="20"/>
        </w:rPr>
        <w:t> </w:t>
      </w:r>
      <w:r>
        <w:rPr>
          <w:color w:val="231F20"/>
          <w:sz w:val="20"/>
        </w:rPr>
        <w:t>utilizar</w:t>
      </w:r>
      <w:r>
        <w:rPr>
          <w:color w:val="231F20"/>
          <w:spacing w:val="-5"/>
          <w:sz w:val="20"/>
        </w:rPr>
        <w:t> </w:t>
      </w:r>
      <w:r>
        <w:rPr>
          <w:color w:val="231F20"/>
          <w:sz w:val="20"/>
        </w:rPr>
        <w:t>emblemas,</w:t>
      </w:r>
      <w:r>
        <w:rPr>
          <w:color w:val="231F20"/>
          <w:spacing w:val="-5"/>
          <w:sz w:val="20"/>
        </w:rPr>
        <w:t> </w:t>
      </w:r>
      <w:r>
        <w:rPr>
          <w:color w:val="231F20"/>
          <w:sz w:val="20"/>
        </w:rPr>
        <w:t>distintivos,</w:t>
      </w:r>
      <w:r>
        <w:rPr>
          <w:color w:val="231F20"/>
          <w:spacing w:val="-5"/>
          <w:sz w:val="20"/>
        </w:rPr>
        <w:t> </w:t>
      </w:r>
      <w:r>
        <w:rPr>
          <w:color w:val="231F20"/>
          <w:sz w:val="20"/>
        </w:rPr>
        <w:t>escudos</w:t>
      </w:r>
      <w:r>
        <w:rPr>
          <w:color w:val="231F20"/>
          <w:spacing w:val="-5"/>
          <w:sz w:val="20"/>
        </w:rPr>
        <w:t> </w:t>
      </w:r>
      <w:r>
        <w:rPr>
          <w:color w:val="231F20"/>
          <w:sz w:val="20"/>
        </w:rPr>
        <w:t>o</w:t>
      </w:r>
      <w:r>
        <w:rPr>
          <w:color w:val="231F20"/>
          <w:spacing w:val="-5"/>
          <w:sz w:val="20"/>
        </w:rPr>
        <w:t> </w:t>
      </w:r>
      <w:r>
        <w:rPr>
          <w:color w:val="231F20"/>
          <w:sz w:val="20"/>
        </w:rPr>
        <w:t>cualquier</w:t>
      </w:r>
      <w:r>
        <w:rPr>
          <w:color w:val="231F20"/>
          <w:spacing w:val="-5"/>
          <w:sz w:val="20"/>
        </w:rPr>
        <w:t> </w:t>
      </w:r>
      <w:r>
        <w:rPr>
          <w:color w:val="231F20"/>
          <w:sz w:val="20"/>
        </w:rPr>
        <w:t>otra</w:t>
      </w:r>
      <w:r>
        <w:rPr>
          <w:color w:val="231F20"/>
          <w:spacing w:val="-5"/>
          <w:sz w:val="20"/>
        </w:rPr>
        <w:t> </w:t>
      </w:r>
      <w:r>
        <w:rPr>
          <w:color w:val="231F20"/>
          <w:sz w:val="20"/>
        </w:rPr>
        <w:t>imagen</w:t>
      </w:r>
      <w:r>
        <w:rPr>
          <w:color w:val="231F20"/>
          <w:spacing w:val="-5"/>
          <w:sz w:val="20"/>
        </w:rPr>
        <w:t> </w:t>
      </w:r>
      <w:r>
        <w:rPr>
          <w:color w:val="231F20"/>
          <w:sz w:val="20"/>
        </w:rPr>
        <w:t>relaciona- da</w:t>
      </w:r>
      <w:r>
        <w:rPr>
          <w:color w:val="231F20"/>
          <w:spacing w:val="-5"/>
          <w:sz w:val="20"/>
        </w:rPr>
        <w:t> </w:t>
      </w:r>
      <w:r>
        <w:rPr>
          <w:color w:val="231F20"/>
          <w:sz w:val="20"/>
        </w:rPr>
        <w:t>con</w:t>
      </w:r>
      <w:r>
        <w:rPr>
          <w:color w:val="231F20"/>
          <w:spacing w:val="-5"/>
          <w:sz w:val="20"/>
        </w:rPr>
        <w:t> </w:t>
      </w:r>
      <w:r>
        <w:rPr>
          <w:color w:val="231F20"/>
          <w:sz w:val="20"/>
        </w:rPr>
        <w:t>partidos</w:t>
      </w:r>
      <w:r>
        <w:rPr>
          <w:color w:val="231F20"/>
          <w:spacing w:val="-5"/>
          <w:sz w:val="20"/>
        </w:rPr>
        <w:t> </w:t>
      </w:r>
      <w:r>
        <w:rPr>
          <w:color w:val="231F20"/>
          <w:sz w:val="20"/>
        </w:rPr>
        <w:t>políticos,</w:t>
      </w:r>
      <w:r>
        <w:rPr>
          <w:color w:val="231F20"/>
          <w:spacing w:val="-5"/>
          <w:sz w:val="20"/>
        </w:rPr>
        <w:t> </w:t>
      </w:r>
      <w:r>
        <w:rPr>
          <w:color w:val="231F20"/>
          <w:sz w:val="20"/>
        </w:rPr>
        <w:t>candidatos,</w:t>
      </w:r>
      <w:r>
        <w:rPr>
          <w:color w:val="231F20"/>
          <w:spacing w:val="-5"/>
          <w:sz w:val="20"/>
        </w:rPr>
        <w:t> </w:t>
      </w:r>
      <w:r>
        <w:rPr>
          <w:color w:val="231F20"/>
          <w:sz w:val="20"/>
        </w:rPr>
        <w:t>posturas</w:t>
      </w:r>
      <w:r>
        <w:rPr>
          <w:color w:val="231F20"/>
          <w:spacing w:val="-5"/>
          <w:sz w:val="20"/>
        </w:rPr>
        <w:t> </w:t>
      </w:r>
      <w:r>
        <w:rPr>
          <w:color w:val="231F20"/>
          <w:sz w:val="20"/>
        </w:rPr>
        <w:t>políticas</w:t>
      </w:r>
      <w:r>
        <w:rPr>
          <w:color w:val="231F20"/>
          <w:spacing w:val="-5"/>
          <w:sz w:val="20"/>
        </w:rPr>
        <w:t> </w:t>
      </w:r>
      <w:r>
        <w:rPr>
          <w:color w:val="231F20"/>
          <w:sz w:val="20"/>
        </w:rPr>
        <w:t>o</w:t>
      </w:r>
      <w:r>
        <w:rPr>
          <w:color w:val="231F20"/>
          <w:spacing w:val="-5"/>
          <w:sz w:val="20"/>
        </w:rPr>
        <w:t> </w:t>
      </w:r>
      <w:r>
        <w:rPr>
          <w:color w:val="231F20"/>
          <w:sz w:val="20"/>
        </w:rPr>
        <w:t>ideológicas</w:t>
      </w:r>
      <w:r>
        <w:rPr>
          <w:color w:val="231F20"/>
          <w:spacing w:val="-5"/>
          <w:sz w:val="20"/>
        </w:rPr>
        <w:t> </w:t>
      </w:r>
      <w:r>
        <w:rPr>
          <w:color w:val="231F20"/>
          <w:sz w:val="20"/>
        </w:rPr>
        <w:t>relacionadas con</w:t>
      </w:r>
      <w:r>
        <w:rPr>
          <w:color w:val="231F20"/>
          <w:spacing w:val="-2"/>
          <w:sz w:val="20"/>
        </w:rPr>
        <w:t> </w:t>
      </w:r>
      <w:r>
        <w:rPr>
          <w:color w:val="231F20"/>
          <w:sz w:val="20"/>
        </w:rPr>
        <w:t>la</w:t>
      </w:r>
      <w:r>
        <w:rPr>
          <w:color w:val="231F20"/>
          <w:spacing w:val="-2"/>
          <w:sz w:val="20"/>
        </w:rPr>
        <w:t> </w:t>
      </w:r>
      <w:r>
        <w:rPr>
          <w:color w:val="231F20"/>
          <w:sz w:val="20"/>
        </w:rPr>
        <w:t>elección</w:t>
      </w:r>
      <w:r>
        <w:rPr>
          <w:color w:val="231F20"/>
          <w:spacing w:val="-2"/>
          <w:sz w:val="20"/>
        </w:rPr>
        <w:t> </w:t>
      </w:r>
      <w:r>
        <w:rPr>
          <w:color w:val="231F20"/>
          <w:sz w:val="20"/>
        </w:rPr>
        <w:t>federal</w:t>
      </w:r>
      <w:r>
        <w:rPr>
          <w:color w:val="231F20"/>
          <w:spacing w:val="-2"/>
          <w:sz w:val="20"/>
        </w:rPr>
        <w:t> </w:t>
      </w:r>
      <w:r>
        <w:rPr>
          <w:color w:val="231F20"/>
          <w:sz w:val="20"/>
        </w:rPr>
        <w:t>o</w:t>
      </w:r>
      <w:r>
        <w:rPr>
          <w:color w:val="231F20"/>
          <w:spacing w:val="-2"/>
          <w:sz w:val="20"/>
        </w:rPr>
        <w:t> </w:t>
      </w:r>
      <w:r>
        <w:rPr>
          <w:color w:val="231F20"/>
          <w:sz w:val="20"/>
        </w:rPr>
        <w:t>local</w:t>
      </w:r>
      <w:r>
        <w:rPr>
          <w:color w:val="231F20"/>
          <w:spacing w:val="-2"/>
          <w:sz w:val="20"/>
        </w:rPr>
        <w:t> </w:t>
      </w:r>
      <w:r>
        <w:rPr>
          <w:color w:val="231F20"/>
          <w:sz w:val="20"/>
        </w:rPr>
        <w:t>o</w:t>
      </w:r>
      <w:r>
        <w:rPr>
          <w:color w:val="231F20"/>
          <w:spacing w:val="-2"/>
          <w:sz w:val="20"/>
        </w:rPr>
        <w:t> </w:t>
      </w:r>
      <w:r>
        <w:rPr>
          <w:color w:val="231F20"/>
          <w:sz w:val="20"/>
        </w:rPr>
        <w:t>cualquiera</w:t>
      </w:r>
      <w:r>
        <w:rPr>
          <w:color w:val="231F20"/>
          <w:spacing w:val="-2"/>
          <w:sz w:val="20"/>
        </w:rPr>
        <w:t> </w:t>
      </w:r>
      <w:r>
        <w:rPr>
          <w:color w:val="231F20"/>
          <w:sz w:val="20"/>
        </w:rPr>
        <w:t>de</w:t>
      </w:r>
      <w:r>
        <w:rPr>
          <w:color w:val="231F20"/>
          <w:spacing w:val="-2"/>
          <w:sz w:val="20"/>
        </w:rPr>
        <w:t> </w:t>
      </w:r>
      <w:r>
        <w:rPr>
          <w:color w:val="231F20"/>
          <w:sz w:val="20"/>
        </w:rPr>
        <w:t>las</w:t>
      </w:r>
      <w:r>
        <w:rPr>
          <w:color w:val="231F20"/>
          <w:spacing w:val="-2"/>
          <w:sz w:val="20"/>
        </w:rPr>
        <w:t> </w:t>
      </w:r>
      <w:r>
        <w:rPr>
          <w:color w:val="231F20"/>
          <w:sz w:val="20"/>
        </w:rPr>
        <w:t>respuestas</w:t>
      </w:r>
      <w:r>
        <w:rPr>
          <w:color w:val="231F20"/>
          <w:spacing w:val="-2"/>
          <w:sz w:val="20"/>
        </w:rPr>
        <w:t> </w:t>
      </w:r>
      <w:r>
        <w:rPr>
          <w:color w:val="231F20"/>
          <w:sz w:val="20"/>
        </w:rPr>
        <w:t>posibles</w:t>
      </w:r>
      <w:r>
        <w:rPr>
          <w:color w:val="231F20"/>
          <w:spacing w:val="-2"/>
          <w:sz w:val="20"/>
        </w:rPr>
        <w:t> </w:t>
      </w:r>
      <w:r>
        <w:rPr>
          <w:color w:val="231F20"/>
          <w:sz w:val="20"/>
        </w:rPr>
        <w:t>a</w:t>
      </w:r>
      <w:r>
        <w:rPr>
          <w:color w:val="231F20"/>
          <w:spacing w:val="-2"/>
          <w:sz w:val="20"/>
        </w:rPr>
        <w:t> </w:t>
      </w:r>
      <w:r>
        <w:rPr>
          <w:color w:val="231F20"/>
          <w:sz w:val="20"/>
        </w:rPr>
        <w:t>la</w:t>
      </w:r>
      <w:r>
        <w:rPr>
          <w:color w:val="231F20"/>
          <w:spacing w:val="-2"/>
          <w:sz w:val="20"/>
        </w:rPr>
        <w:t> </w:t>
      </w:r>
      <w:r>
        <w:rPr>
          <w:color w:val="231F20"/>
          <w:sz w:val="20"/>
        </w:rPr>
        <w:t>consulta </w:t>
      </w:r>
      <w:r>
        <w:rPr>
          <w:color w:val="231F20"/>
          <w:spacing w:val="-2"/>
          <w:sz w:val="20"/>
        </w:rPr>
        <w:t>popular.</w:t>
      </w:r>
    </w:p>
    <w:p>
      <w:pPr>
        <w:pStyle w:val="BodyText"/>
        <w:spacing w:before="8"/>
        <w:ind w:firstLine="0"/>
        <w:jc w:val="left"/>
        <w:rPr>
          <w:sz w:val="20"/>
        </w:rPr>
      </w:pPr>
    </w:p>
    <w:p>
      <w:pPr>
        <w:pStyle w:val="ListParagraph"/>
        <w:numPr>
          <w:ilvl w:val="0"/>
          <w:numId w:val="180"/>
        </w:numPr>
        <w:tabs>
          <w:tab w:pos="1811" w:val="left" w:leader="none"/>
          <w:tab w:pos="1813" w:val="left" w:leader="none"/>
        </w:tabs>
        <w:spacing w:line="232" w:lineRule="auto" w:before="0" w:after="0"/>
        <w:ind w:left="1813" w:right="348" w:hanging="260"/>
        <w:jc w:val="both"/>
        <w:rPr>
          <w:sz w:val="22"/>
        </w:rPr>
      </w:pPr>
      <w:r>
        <w:rPr>
          <w:color w:val="231F20"/>
          <w:sz w:val="22"/>
        </w:rPr>
        <w:t>El incumplimiento a dichas disposiciones dará lugar al inicio de los procedi- mientos correspondientes, con base en lo dispuesto en el Libro Octavo de la </w:t>
      </w:r>
      <w:r>
        <w:rPr>
          <w:color w:val="231F20"/>
          <w:spacing w:val="-2"/>
          <w:sz w:val="22"/>
        </w:rPr>
        <w:t>lgipe.</w:t>
      </w:r>
    </w:p>
    <w:p>
      <w:pPr>
        <w:pStyle w:val="Heading2"/>
        <w:ind w:left="1133"/>
      </w:pPr>
      <w:r>
        <w:rPr>
          <w:color w:val="231F20"/>
        </w:rPr>
        <w:t>Artículo</w:t>
      </w:r>
      <w:r>
        <w:rPr>
          <w:color w:val="231F20"/>
          <w:spacing w:val="-8"/>
        </w:rPr>
        <w:t> </w:t>
      </w:r>
      <w:r>
        <w:rPr>
          <w:color w:val="231F20"/>
          <w:spacing w:val="-4"/>
        </w:rPr>
        <w:t>205.</w:t>
      </w:r>
    </w:p>
    <w:p>
      <w:pPr>
        <w:pStyle w:val="ListParagraph"/>
        <w:numPr>
          <w:ilvl w:val="0"/>
          <w:numId w:val="181"/>
        </w:numPr>
        <w:tabs>
          <w:tab w:pos="1811" w:val="left" w:leader="none"/>
          <w:tab w:pos="1813" w:val="left" w:leader="none"/>
        </w:tabs>
        <w:spacing w:line="232" w:lineRule="auto" w:before="252" w:after="0"/>
        <w:ind w:left="1813" w:right="347" w:hanging="260"/>
        <w:jc w:val="both"/>
        <w:rPr>
          <w:sz w:val="22"/>
        </w:rPr>
      </w:pPr>
      <w:r>
        <w:rPr>
          <w:color w:val="231F20"/>
          <w:sz w:val="22"/>
        </w:rPr>
        <w:t>Quienes sean designados para integrar las mesas directivas de casilla durante la Jornada Electoral correspondiente, en ningún caso podrán ser acreditados como observadores electorales con posterioridad a la referida designación.</w:t>
      </w:r>
    </w:p>
    <w:p>
      <w:pPr>
        <w:pStyle w:val="ListParagraph"/>
        <w:numPr>
          <w:ilvl w:val="0"/>
          <w:numId w:val="181"/>
        </w:numPr>
        <w:tabs>
          <w:tab w:pos="1811" w:val="left" w:leader="none"/>
          <w:tab w:pos="1813" w:val="left" w:leader="none"/>
        </w:tabs>
        <w:spacing w:line="232" w:lineRule="auto" w:before="259" w:after="0"/>
        <w:ind w:left="1813" w:right="346" w:hanging="260"/>
        <w:jc w:val="both"/>
        <w:rPr>
          <w:sz w:val="22"/>
        </w:rPr>
      </w:pPr>
      <w:r>
        <w:rPr>
          <w:color w:val="231F20"/>
          <w:sz w:val="22"/>
        </w:rPr>
        <w:t>Los consejos locales o distritales cancelarán la acreditación como observador electoral, a quienes hayan sido designados para integrar las mesas directivas de casilla, sin que esto vaya en detrimento de las labores que éstos hubieran realizado mientras fueron observadores electorales, incluyendo sus informes de actividades.</w:t>
      </w:r>
    </w:p>
    <w:p>
      <w:pPr>
        <w:spacing w:after="0" w:line="232" w:lineRule="auto"/>
        <w:jc w:val="both"/>
        <w:rPr>
          <w:sz w:val="22"/>
        </w:rPr>
        <w:sectPr>
          <w:pgSz w:w="9640" w:h="12480"/>
          <w:pgMar w:header="0" w:footer="543" w:top="680" w:bottom="740" w:left="0" w:right="500"/>
        </w:sectPr>
      </w:pPr>
    </w:p>
    <w:p>
      <w:pPr>
        <w:pStyle w:val="BodyText"/>
        <w:ind w:firstLine="0"/>
        <w:jc w:val="left"/>
      </w:pPr>
    </w:p>
    <w:p>
      <w:pPr>
        <w:pStyle w:val="BodyText"/>
        <w:spacing w:before="11"/>
        <w:ind w:firstLine="0"/>
        <w:jc w:val="left"/>
      </w:pPr>
    </w:p>
    <w:p>
      <w:pPr>
        <w:pStyle w:val="ListParagraph"/>
        <w:numPr>
          <w:ilvl w:val="0"/>
          <w:numId w:val="181"/>
        </w:numPr>
        <w:tabs>
          <w:tab w:pos="1528" w:val="left" w:leader="none"/>
          <w:tab w:pos="1530" w:val="left" w:leader="none"/>
        </w:tabs>
        <w:spacing w:line="232" w:lineRule="auto" w:before="1" w:after="0"/>
        <w:ind w:left="1530" w:right="631" w:hanging="260"/>
        <w:jc w:val="both"/>
        <w:rPr>
          <w:sz w:val="22"/>
        </w:rPr>
      </w:pPr>
      <w:r>
        <w:rPr>
          <w:color w:val="231F20"/>
          <w:sz w:val="22"/>
        </w:rPr>
        <w:t>Los</w:t>
      </w:r>
      <w:r>
        <w:rPr>
          <w:color w:val="231F20"/>
          <w:spacing w:val="-1"/>
          <w:sz w:val="22"/>
        </w:rPr>
        <w:t> </w:t>
      </w:r>
      <w:r>
        <w:rPr>
          <w:color w:val="231F20"/>
          <w:sz w:val="22"/>
        </w:rPr>
        <w:t>consejos</w:t>
      </w:r>
      <w:r>
        <w:rPr>
          <w:color w:val="231F20"/>
          <w:spacing w:val="-1"/>
          <w:sz w:val="22"/>
        </w:rPr>
        <w:t> </w:t>
      </w:r>
      <w:r>
        <w:rPr>
          <w:color w:val="231F20"/>
          <w:sz w:val="22"/>
        </w:rPr>
        <w:t>locales</w:t>
      </w:r>
      <w:r>
        <w:rPr>
          <w:color w:val="231F20"/>
          <w:spacing w:val="-1"/>
          <w:sz w:val="22"/>
        </w:rPr>
        <w:t> </w:t>
      </w:r>
      <w:r>
        <w:rPr>
          <w:color w:val="231F20"/>
          <w:sz w:val="22"/>
        </w:rPr>
        <w:t>o</w:t>
      </w:r>
      <w:r>
        <w:rPr>
          <w:color w:val="231F20"/>
          <w:spacing w:val="-1"/>
          <w:sz w:val="22"/>
        </w:rPr>
        <w:t> </w:t>
      </w:r>
      <w:r>
        <w:rPr>
          <w:color w:val="231F20"/>
          <w:sz w:val="22"/>
        </w:rPr>
        <w:t>distritales</w:t>
      </w:r>
      <w:r>
        <w:rPr>
          <w:color w:val="231F20"/>
          <w:spacing w:val="-1"/>
          <w:sz w:val="22"/>
        </w:rPr>
        <w:t> </w:t>
      </w:r>
      <w:r>
        <w:rPr>
          <w:color w:val="231F20"/>
          <w:sz w:val="22"/>
        </w:rPr>
        <w:t>que</w:t>
      </w:r>
      <w:r>
        <w:rPr>
          <w:color w:val="231F20"/>
          <w:spacing w:val="-1"/>
          <w:sz w:val="22"/>
        </w:rPr>
        <w:t> </w:t>
      </w:r>
      <w:r>
        <w:rPr>
          <w:color w:val="231F20"/>
          <w:sz w:val="22"/>
        </w:rPr>
        <w:t>nieguen</w:t>
      </w:r>
      <w:r>
        <w:rPr>
          <w:color w:val="231F20"/>
          <w:spacing w:val="-1"/>
          <w:sz w:val="22"/>
        </w:rPr>
        <w:t> </w:t>
      </w:r>
      <w:r>
        <w:rPr>
          <w:color w:val="231F20"/>
          <w:sz w:val="22"/>
        </w:rPr>
        <w:t>o</w:t>
      </w:r>
      <w:r>
        <w:rPr>
          <w:color w:val="231F20"/>
          <w:spacing w:val="-1"/>
          <w:sz w:val="22"/>
        </w:rPr>
        <w:t> </w:t>
      </w:r>
      <w:r>
        <w:rPr>
          <w:color w:val="231F20"/>
          <w:sz w:val="22"/>
        </w:rPr>
        <w:t>cancelen</w:t>
      </w:r>
      <w:r>
        <w:rPr>
          <w:color w:val="231F20"/>
          <w:spacing w:val="-1"/>
          <w:sz w:val="22"/>
        </w:rPr>
        <w:t> </w:t>
      </w:r>
      <w:r>
        <w:rPr>
          <w:color w:val="231F20"/>
          <w:sz w:val="22"/>
        </w:rPr>
        <w:t>la</w:t>
      </w:r>
      <w:r>
        <w:rPr>
          <w:color w:val="231F20"/>
          <w:spacing w:val="-1"/>
          <w:sz w:val="22"/>
        </w:rPr>
        <w:t> </w:t>
      </w:r>
      <w:r>
        <w:rPr>
          <w:color w:val="231F20"/>
          <w:sz w:val="22"/>
        </w:rPr>
        <w:t>acreditación</w:t>
      </w:r>
      <w:r>
        <w:rPr>
          <w:color w:val="231F20"/>
          <w:spacing w:val="-1"/>
          <w:sz w:val="22"/>
        </w:rPr>
        <w:t> </w:t>
      </w:r>
      <w:r>
        <w:rPr>
          <w:color w:val="231F20"/>
          <w:sz w:val="22"/>
        </w:rPr>
        <w:t>como observador electoral de quien haya sido designado como funcionario de casi- lla, lo harán del conocimiento de la presidencia de los consejos de los opl de aquellas entidades federativas con elecciones locales, concurrentes o no con una federal.</w:t>
      </w:r>
    </w:p>
    <w:p>
      <w:pPr>
        <w:pStyle w:val="Heading2"/>
        <w:spacing w:before="232"/>
      </w:pPr>
      <w:r>
        <w:rPr>
          <w:color w:val="231F20"/>
        </w:rPr>
        <w:t>Artículo</w:t>
      </w:r>
      <w:r>
        <w:rPr>
          <w:color w:val="231F20"/>
          <w:spacing w:val="-8"/>
        </w:rPr>
        <w:t> </w:t>
      </w:r>
      <w:r>
        <w:rPr>
          <w:color w:val="231F20"/>
          <w:spacing w:val="-4"/>
        </w:rPr>
        <w:t>206.</w:t>
      </w:r>
    </w:p>
    <w:p>
      <w:pPr>
        <w:pStyle w:val="ListParagraph"/>
        <w:numPr>
          <w:ilvl w:val="0"/>
          <w:numId w:val="182"/>
        </w:numPr>
        <w:tabs>
          <w:tab w:pos="1528" w:val="left" w:leader="none"/>
          <w:tab w:pos="1530" w:val="left" w:leader="none"/>
        </w:tabs>
        <w:spacing w:line="232" w:lineRule="auto" w:before="252" w:after="0"/>
        <w:ind w:left="1530" w:right="630" w:hanging="260"/>
        <w:jc w:val="both"/>
        <w:rPr>
          <w:sz w:val="22"/>
        </w:rPr>
      </w:pPr>
      <w:r>
        <w:rPr>
          <w:color w:val="231F20"/>
          <w:sz w:val="22"/>
        </w:rPr>
        <w:t>Quienes</w:t>
      </w:r>
      <w:r>
        <w:rPr>
          <w:color w:val="231F20"/>
          <w:spacing w:val="-9"/>
          <w:sz w:val="22"/>
        </w:rPr>
        <w:t> </w:t>
      </w:r>
      <w:r>
        <w:rPr>
          <w:color w:val="231F20"/>
          <w:sz w:val="22"/>
        </w:rPr>
        <w:t>se</w:t>
      </w:r>
      <w:r>
        <w:rPr>
          <w:color w:val="231F20"/>
          <w:spacing w:val="-9"/>
          <w:sz w:val="22"/>
        </w:rPr>
        <w:t> </w:t>
      </w:r>
      <w:r>
        <w:rPr>
          <w:color w:val="231F20"/>
          <w:sz w:val="22"/>
        </w:rPr>
        <w:t>encuentren</w:t>
      </w:r>
      <w:r>
        <w:rPr>
          <w:color w:val="231F20"/>
          <w:spacing w:val="-9"/>
          <w:sz w:val="22"/>
        </w:rPr>
        <w:t> </w:t>
      </w:r>
      <w:r>
        <w:rPr>
          <w:color w:val="231F20"/>
          <w:sz w:val="22"/>
        </w:rPr>
        <w:t>acreditados</w:t>
      </w:r>
      <w:r>
        <w:rPr>
          <w:color w:val="231F20"/>
          <w:spacing w:val="-8"/>
          <w:sz w:val="22"/>
        </w:rPr>
        <w:t> </w:t>
      </w:r>
      <w:r>
        <w:rPr>
          <w:color w:val="231F20"/>
          <w:sz w:val="22"/>
        </w:rPr>
        <w:t>para</w:t>
      </w:r>
      <w:r>
        <w:rPr>
          <w:color w:val="231F20"/>
          <w:spacing w:val="-9"/>
          <w:sz w:val="22"/>
        </w:rPr>
        <w:t> </w:t>
      </w:r>
      <w:r>
        <w:rPr>
          <w:color w:val="231F20"/>
          <w:sz w:val="22"/>
        </w:rPr>
        <w:t>participar</w:t>
      </w:r>
      <w:r>
        <w:rPr>
          <w:color w:val="231F20"/>
          <w:spacing w:val="-8"/>
          <w:sz w:val="22"/>
        </w:rPr>
        <w:t> </w:t>
      </w:r>
      <w:r>
        <w:rPr>
          <w:color w:val="231F20"/>
          <w:sz w:val="22"/>
        </w:rPr>
        <w:t>como</w:t>
      </w:r>
      <w:r>
        <w:rPr>
          <w:color w:val="231F20"/>
          <w:spacing w:val="-9"/>
          <w:sz w:val="22"/>
        </w:rPr>
        <w:t> </w:t>
      </w:r>
      <w:r>
        <w:rPr>
          <w:color w:val="231F20"/>
          <w:sz w:val="22"/>
        </w:rPr>
        <w:t>observadores</w:t>
      </w:r>
      <w:r>
        <w:rPr>
          <w:color w:val="231F20"/>
          <w:spacing w:val="-9"/>
          <w:sz w:val="22"/>
        </w:rPr>
        <w:t> </w:t>
      </w:r>
      <w:r>
        <w:rPr>
          <w:color w:val="231F20"/>
          <w:sz w:val="22"/>
        </w:rPr>
        <w:t>electo- rales,</w:t>
      </w:r>
      <w:r>
        <w:rPr>
          <w:color w:val="231F20"/>
          <w:spacing w:val="-3"/>
          <w:sz w:val="22"/>
        </w:rPr>
        <w:t> </w:t>
      </w:r>
      <w:r>
        <w:rPr>
          <w:color w:val="231F20"/>
          <w:sz w:val="22"/>
        </w:rPr>
        <w:t>no</w:t>
      </w:r>
      <w:r>
        <w:rPr>
          <w:color w:val="231F20"/>
          <w:spacing w:val="-3"/>
          <w:sz w:val="22"/>
        </w:rPr>
        <w:t> </w:t>
      </w:r>
      <w:r>
        <w:rPr>
          <w:color w:val="231F20"/>
          <w:sz w:val="22"/>
        </w:rPr>
        <w:t>podrán</w:t>
      </w:r>
      <w:r>
        <w:rPr>
          <w:color w:val="231F20"/>
          <w:spacing w:val="-3"/>
          <w:sz w:val="22"/>
        </w:rPr>
        <w:t> </w:t>
      </w:r>
      <w:r>
        <w:rPr>
          <w:color w:val="231F20"/>
          <w:sz w:val="22"/>
        </w:rPr>
        <w:t>actuar</w:t>
      </w:r>
      <w:r>
        <w:rPr>
          <w:color w:val="231F20"/>
          <w:spacing w:val="-3"/>
          <w:sz w:val="22"/>
        </w:rPr>
        <w:t> </w:t>
      </w:r>
      <w:r>
        <w:rPr>
          <w:color w:val="231F20"/>
          <w:sz w:val="22"/>
        </w:rPr>
        <w:t>de</w:t>
      </w:r>
      <w:r>
        <w:rPr>
          <w:color w:val="231F20"/>
          <w:spacing w:val="-3"/>
          <w:sz w:val="22"/>
        </w:rPr>
        <w:t> </w:t>
      </w:r>
      <w:r>
        <w:rPr>
          <w:color w:val="231F20"/>
          <w:sz w:val="22"/>
        </w:rPr>
        <w:t>manera</w:t>
      </w:r>
      <w:r>
        <w:rPr>
          <w:color w:val="231F20"/>
          <w:spacing w:val="-3"/>
          <w:sz w:val="22"/>
        </w:rPr>
        <w:t> </w:t>
      </w:r>
      <w:r>
        <w:rPr>
          <w:color w:val="231F20"/>
          <w:sz w:val="22"/>
        </w:rPr>
        <w:t>simultánea,</w:t>
      </w:r>
      <w:r>
        <w:rPr>
          <w:color w:val="231F20"/>
          <w:spacing w:val="-3"/>
          <w:sz w:val="22"/>
        </w:rPr>
        <w:t> </w:t>
      </w:r>
      <w:r>
        <w:rPr>
          <w:color w:val="231F20"/>
          <w:sz w:val="22"/>
        </w:rPr>
        <w:t>como</w:t>
      </w:r>
      <w:r>
        <w:rPr>
          <w:color w:val="231F20"/>
          <w:spacing w:val="-3"/>
          <w:sz w:val="22"/>
        </w:rPr>
        <w:t> </w:t>
      </w:r>
      <w:r>
        <w:rPr>
          <w:color w:val="231F20"/>
          <w:sz w:val="22"/>
        </w:rPr>
        <w:t>representantes</w:t>
      </w:r>
      <w:r>
        <w:rPr>
          <w:color w:val="231F20"/>
          <w:spacing w:val="-3"/>
          <w:sz w:val="22"/>
        </w:rPr>
        <w:t> </w:t>
      </w:r>
      <w:r>
        <w:rPr>
          <w:color w:val="231F20"/>
          <w:sz w:val="22"/>
        </w:rPr>
        <w:t>de</w:t>
      </w:r>
      <w:r>
        <w:rPr>
          <w:color w:val="231F20"/>
          <w:spacing w:val="-3"/>
          <w:sz w:val="22"/>
        </w:rPr>
        <w:t> </w:t>
      </w:r>
      <w:r>
        <w:rPr>
          <w:color w:val="231F20"/>
          <w:sz w:val="22"/>
        </w:rPr>
        <w:t>parti- do</w:t>
      </w:r>
      <w:r>
        <w:rPr>
          <w:color w:val="231F20"/>
          <w:spacing w:val="-3"/>
          <w:sz w:val="22"/>
        </w:rPr>
        <w:t> </w:t>
      </w:r>
      <w:r>
        <w:rPr>
          <w:color w:val="231F20"/>
          <w:sz w:val="22"/>
        </w:rPr>
        <w:t>político</w:t>
      </w:r>
      <w:r>
        <w:rPr>
          <w:color w:val="231F20"/>
          <w:spacing w:val="-3"/>
          <w:sz w:val="22"/>
        </w:rPr>
        <w:t> </w:t>
      </w:r>
      <w:r>
        <w:rPr>
          <w:color w:val="231F20"/>
          <w:sz w:val="22"/>
        </w:rPr>
        <w:t>o</w:t>
      </w:r>
      <w:r>
        <w:rPr>
          <w:color w:val="231F20"/>
          <w:spacing w:val="-3"/>
          <w:sz w:val="22"/>
        </w:rPr>
        <w:t> </w:t>
      </w:r>
      <w:r>
        <w:rPr>
          <w:color w:val="231F20"/>
          <w:sz w:val="22"/>
        </w:rPr>
        <w:t>candidaturas</w:t>
      </w:r>
      <w:r>
        <w:rPr>
          <w:color w:val="231F20"/>
          <w:spacing w:val="-3"/>
          <w:sz w:val="22"/>
        </w:rPr>
        <w:t> </w:t>
      </w:r>
      <w:r>
        <w:rPr>
          <w:color w:val="231F20"/>
          <w:sz w:val="22"/>
        </w:rPr>
        <w:t>independientes</w:t>
      </w:r>
      <w:r>
        <w:rPr>
          <w:color w:val="231F20"/>
          <w:spacing w:val="-3"/>
          <w:sz w:val="22"/>
        </w:rPr>
        <w:t> </w:t>
      </w:r>
      <w:r>
        <w:rPr>
          <w:color w:val="231F20"/>
          <w:sz w:val="22"/>
        </w:rPr>
        <w:t>ante</w:t>
      </w:r>
      <w:r>
        <w:rPr>
          <w:color w:val="231F20"/>
          <w:spacing w:val="-3"/>
          <w:sz w:val="22"/>
        </w:rPr>
        <w:t> </w:t>
      </w:r>
      <w:r>
        <w:rPr>
          <w:color w:val="231F20"/>
          <w:sz w:val="22"/>
        </w:rPr>
        <w:t>los</w:t>
      </w:r>
      <w:r>
        <w:rPr>
          <w:color w:val="231F20"/>
          <w:spacing w:val="-3"/>
          <w:sz w:val="22"/>
        </w:rPr>
        <w:t> </w:t>
      </w:r>
      <w:r>
        <w:rPr>
          <w:color w:val="231F20"/>
          <w:sz w:val="22"/>
        </w:rPr>
        <w:t>consejos</w:t>
      </w:r>
      <w:r>
        <w:rPr>
          <w:color w:val="231F20"/>
          <w:spacing w:val="-3"/>
          <w:sz w:val="22"/>
        </w:rPr>
        <w:t> </w:t>
      </w:r>
      <w:r>
        <w:rPr>
          <w:color w:val="231F20"/>
          <w:sz w:val="22"/>
        </w:rPr>
        <w:t>del</w:t>
      </w:r>
      <w:r>
        <w:rPr>
          <w:color w:val="231F20"/>
          <w:spacing w:val="-3"/>
          <w:sz w:val="22"/>
        </w:rPr>
        <w:t> </w:t>
      </w:r>
      <w:r>
        <w:rPr>
          <w:color w:val="231F20"/>
          <w:sz w:val="22"/>
        </w:rPr>
        <w:t>Instituto</w:t>
      </w:r>
      <w:r>
        <w:rPr>
          <w:color w:val="231F20"/>
          <w:spacing w:val="-3"/>
          <w:sz w:val="22"/>
        </w:rPr>
        <w:t> </w:t>
      </w:r>
      <w:r>
        <w:rPr>
          <w:color w:val="231F20"/>
          <w:sz w:val="22"/>
        </w:rPr>
        <w:t>o</w:t>
      </w:r>
      <w:r>
        <w:rPr>
          <w:color w:val="231F20"/>
          <w:spacing w:val="-3"/>
          <w:sz w:val="22"/>
        </w:rPr>
        <w:t> </w:t>
      </w:r>
      <w:r>
        <w:rPr>
          <w:color w:val="231F20"/>
          <w:sz w:val="22"/>
        </w:rPr>
        <w:t>del opl,</w:t>
      </w:r>
      <w:r>
        <w:rPr>
          <w:color w:val="231F20"/>
          <w:spacing w:val="-7"/>
          <w:sz w:val="22"/>
        </w:rPr>
        <w:t> </w:t>
      </w:r>
      <w:r>
        <w:rPr>
          <w:color w:val="231F20"/>
          <w:sz w:val="22"/>
        </w:rPr>
        <w:t>ni</w:t>
      </w:r>
      <w:r>
        <w:rPr>
          <w:color w:val="231F20"/>
          <w:spacing w:val="-7"/>
          <w:sz w:val="22"/>
        </w:rPr>
        <w:t> </w:t>
      </w:r>
      <w:r>
        <w:rPr>
          <w:color w:val="231F20"/>
          <w:sz w:val="22"/>
        </w:rPr>
        <w:t>ante</w:t>
      </w:r>
      <w:r>
        <w:rPr>
          <w:color w:val="231F20"/>
          <w:spacing w:val="-7"/>
          <w:sz w:val="22"/>
        </w:rPr>
        <w:t> </w:t>
      </w:r>
      <w:r>
        <w:rPr>
          <w:color w:val="231F20"/>
          <w:sz w:val="22"/>
        </w:rPr>
        <w:t>las</w:t>
      </w:r>
      <w:r>
        <w:rPr>
          <w:color w:val="231F20"/>
          <w:spacing w:val="-7"/>
          <w:sz w:val="22"/>
        </w:rPr>
        <w:t> </w:t>
      </w:r>
      <w:r>
        <w:rPr>
          <w:color w:val="231F20"/>
          <w:sz w:val="22"/>
        </w:rPr>
        <w:t>mesas</w:t>
      </w:r>
      <w:r>
        <w:rPr>
          <w:color w:val="231F20"/>
          <w:spacing w:val="-7"/>
          <w:sz w:val="22"/>
        </w:rPr>
        <w:t> </w:t>
      </w:r>
      <w:r>
        <w:rPr>
          <w:color w:val="231F20"/>
          <w:sz w:val="22"/>
        </w:rPr>
        <w:t>directivas</w:t>
      </w:r>
      <w:r>
        <w:rPr>
          <w:color w:val="231F20"/>
          <w:spacing w:val="-7"/>
          <w:sz w:val="22"/>
        </w:rPr>
        <w:t> </w:t>
      </w:r>
      <w:r>
        <w:rPr>
          <w:color w:val="231F20"/>
          <w:sz w:val="22"/>
        </w:rPr>
        <w:t>de</w:t>
      </w:r>
      <w:r>
        <w:rPr>
          <w:color w:val="231F20"/>
          <w:spacing w:val="-7"/>
          <w:sz w:val="22"/>
        </w:rPr>
        <w:t> </w:t>
      </w:r>
      <w:r>
        <w:rPr>
          <w:color w:val="231F20"/>
          <w:sz w:val="22"/>
        </w:rPr>
        <w:t>casilla</w:t>
      </w:r>
      <w:r>
        <w:rPr>
          <w:color w:val="231F20"/>
          <w:spacing w:val="-7"/>
          <w:sz w:val="22"/>
        </w:rPr>
        <w:t> </w:t>
      </w:r>
      <w:r>
        <w:rPr>
          <w:color w:val="231F20"/>
          <w:sz w:val="22"/>
        </w:rPr>
        <w:t>o</w:t>
      </w:r>
      <w:r>
        <w:rPr>
          <w:color w:val="231F20"/>
          <w:spacing w:val="-7"/>
          <w:sz w:val="22"/>
        </w:rPr>
        <w:t> </w:t>
      </w:r>
      <w:r>
        <w:rPr>
          <w:color w:val="231F20"/>
          <w:sz w:val="22"/>
        </w:rPr>
        <w:t>generales.</w:t>
      </w:r>
      <w:r>
        <w:rPr>
          <w:color w:val="231F20"/>
          <w:spacing w:val="-7"/>
          <w:sz w:val="22"/>
        </w:rPr>
        <w:t> </w:t>
      </w:r>
      <w:r>
        <w:rPr>
          <w:color w:val="231F20"/>
          <w:sz w:val="22"/>
        </w:rPr>
        <w:t>Tampoco</w:t>
      </w:r>
      <w:r>
        <w:rPr>
          <w:color w:val="231F20"/>
          <w:spacing w:val="-7"/>
          <w:sz w:val="22"/>
        </w:rPr>
        <w:t> </w:t>
      </w:r>
      <w:r>
        <w:rPr>
          <w:color w:val="231F20"/>
          <w:sz w:val="22"/>
        </w:rPr>
        <w:t>podrán</w:t>
      </w:r>
      <w:r>
        <w:rPr>
          <w:color w:val="231F20"/>
          <w:spacing w:val="-7"/>
          <w:sz w:val="22"/>
        </w:rPr>
        <w:t> </w:t>
      </w:r>
      <w:r>
        <w:rPr>
          <w:color w:val="231F20"/>
          <w:sz w:val="22"/>
        </w:rPr>
        <w:t>actuar como</w:t>
      </w:r>
      <w:r>
        <w:rPr>
          <w:color w:val="231F20"/>
          <w:spacing w:val="-13"/>
          <w:sz w:val="22"/>
        </w:rPr>
        <w:t> </w:t>
      </w:r>
      <w:r>
        <w:rPr>
          <w:color w:val="231F20"/>
          <w:sz w:val="22"/>
        </w:rPr>
        <w:t>representantes</w:t>
      </w:r>
      <w:r>
        <w:rPr>
          <w:color w:val="231F20"/>
          <w:spacing w:val="-12"/>
          <w:sz w:val="22"/>
        </w:rPr>
        <w:t> </w:t>
      </w:r>
      <w:r>
        <w:rPr>
          <w:color w:val="231F20"/>
          <w:sz w:val="22"/>
        </w:rPr>
        <w:t>de</w:t>
      </w:r>
      <w:r>
        <w:rPr>
          <w:color w:val="231F20"/>
          <w:spacing w:val="-12"/>
          <w:sz w:val="22"/>
        </w:rPr>
        <w:t> </w:t>
      </w:r>
      <w:r>
        <w:rPr>
          <w:color w:val="231F20"/>
          <w:sz w:val="22"/>
        </w:rPr>
        <w:t>partidos</w:t>
      </w:r>
      <w:r>
        <w:rPr>
          <w:color w:val="231F20"/>
          <w:spacing w:val="-13"/>
          <w:sz w:val="22"/>
        </w:rPr>
        <w:t> </w:t>
      </w:r>
      <w:r>
        <w:rPr>
          <w:color w:val="231F20"/>
          <w:sz w:val="22"/>
        </w:rPr>
        <w:t>políticos</w:t>
      </w:r>
      <w:r>
        <w:rPr>
          <w:color w:val="231F20"/>
          <w:spacing w:val="-12"/>
          <w:sz w:val="22"/>
        </w:rPr>
        <w:t> </w:t>
      </w:r>
      <w:r>
        <w:rPr>
          <w:color w:val="231F20"/>
          <w:sz w:val="22"/>
        </w:rPr>
        <w:t>ante</w:t>
      </w:r>
      <w:r>
        <w:rPr>
          <w:color w:val="231F20"/>
          <w:spacing w:val="-12"/>
          <w:sz w:val="22"/>
        </w:rPr>
        <w:t> </w:t>
      </w:r>
      <w:r>
        <w:rPr>
          <w:color w:val="231F20"/>
          <w:sz w:val="22"/>
        </w:rPr>
        <w:t>las</w:t>
      </w:r>
      <w:r>
        <w:rPr>
          <w:color w:val="231F20"/>
          <w:spacing w:val="-13"/>
          <w:sz w:val="22"/>
        </w:rPr>
        <w:t> </w:t>
      </w:r>
      <w:r>
        <w:rPr>
          <w:color w:val="231F20"/>
          <w:sz w:val="22"/>
        </w:rPr>
        <w:t>comisiones</w:t>
      </w:r>
      <w:r>
        <w:rPr>
          <w:color w:val="231F20"/>
          <w:spacing w:val="-12"/>
          <w:sz w:val="22"/>
        </w:rPr>
        <w:t> </w:t>
      </w:r>
      <w:r>
        <w:rPr>
          <w:color w:val="231F20"/>
          <w:sz w:val="22"/>
        </w:rPr>
        <w:t>de</w:t>
      </w:r>
      <w:r>
        <w:rPr>
          <w:color w:val="231F20"/>
          <w:spacing w:val="-12"/>
          <w:sz w:val="22"/>
        </w:rPr>
        <w:t> </w:t>
      </w:r>
      <w:r>
        <w:rPr>
          <w:color w:val="231F20"/>
          <w:sz w:val="22"/>
        </w:rPr>
        <w:t>vigilancia</w:t>
      </w:r>
      <w:r>
        <w:rPr>
          <w:color w:val="231F20"/>
          <w:spacing w:val="-13"/>
          <w:sz w:val="22"/>
        </w:rPr>
        <w:t> </w:t>
      </w:r>
      <w:r>
        <w:rPr>
          <w:color w:val="231F20"/>
          <w:sz w:val="22"/>
        </w:rPr>
        <w:t>na- cional, locales y distritales del Registro Federal de Electores.</w:t>
      </w:r>
    </w:p>
    <w:p>
      <w:pPr>
        <w:pStyle w:val="ListParagraph"/>
        <w:numPr>
          <w:ilvl w:val="0"/>
          <w:numId w:val="182"/>
        </w:numPr>
        <w:tabs>
          <w:tab w:pos="1528" w:val="left" w:leader="none"/>
          <w:tab w:pos="1530" w:val="left" w:leader="none"/>
        </w:tabs>
        <w:spacing w:line="232" w:lineRule="auto" w:before="257" w:after="0"/>
        <w:ind w:left="1530" w:right="628" w:hanging="260"/>
        <w:jc w:val="both"/>
        <w:rPr>
          <w:sz w:val="22"/>
        </w:rPr>
      </w:pPr>
      <w:r>
        <w:rPr>
          <w:color w:val="231F20"/>
          <w:sz w:val="22"/>
        </w:rPr>
        <w:t>De</w:t>
      </w:r>
      <w:r>
        <w:rPr>
          <w:color w:val="231F20"/>
          <w:spacing w:val="-2"/>
          <w:sz w:val="22"/>
        </w:rPr>
        <w:t> </w:t>
      </w:r>
      <w:r>
        <w:rPr>
          <w:color w:val="231F20"/>
          <w:sz w:val="22"/>
        </w:rPr>
        <w:t>llegar</w:t>
      </w:r>
      <w:r>
        <w:rPr>
          <w:color w:val="231F20"/>
          <w:spacing w:val="-2"/>
          <w:sz w:val="22"/>
        </w:rPr>
        <w:t> </w:t>
      </w:r>
      <w:r>
        <w:rPr>
          <w:color w:val="231F20"/>
          <w:sz w:val="22"/>
        </w:rPr>
        <w:t>a</w:t>
      </w:r>
      <w:r>
        <w:rPr>
          <w:color w:val="231F20"/>
          <w:spacing w:val="-2"/>
          <w:sz w:val="22"/>
        </w:rPr>
        <w:t> </w:t>
      </w:r>
      <w:r>
        <w:rPr>
          <w:color w:val="231F20"/>
          <w:sz w:val="22"/>
        </w:rPr>
        <w:t>corroborarse</w:t>
      </w:r>
      <w:r>
        <w:rPr>
          <w:color w:val="231F20"/>
          <w:spacing w:val="-2"/>
          <w:sz w:val="22"/>
        </w:rPr>
        <w:t> </w:t>
      </w:r>
      <w:r>
        <w:rPr>
          <w:color w:val="231F20"/>
          <w:sz w:val="22"/>
        </w:rPr>
        <w:t>la</w:t>
      </w:r>
      <w:r>
        <w:rPr>
          <w:color w:val="231F20"/>
          <w:spacing w:val="-2"/>
          <w:sz w:val="22"/>
        </w:rPr>
        <w:t> </w:t>
      </w:r>
      <w:r>
        <w:rPr>
          <w:color w:val="231F20"/>
          <w:sz w:val="22"/>
        </w:rPr>
        <w:t>duplicidad</w:t>
      </w:r>
      <w:r>
        <w:rPr>
          <w:color w:val="231F20"/>
          <w:spacing w:val="-2"/>
          <w:sz w:val="22"/>
        </w:rPr>
        <w:t> </w:t>
      </w:r>
      <w:r>
        <w:rPr>
          <w:color w:val="231F20"/>
          <w:sz w:val="22"/>
        </w:rPr>
        <w:t>de</w:t>
      </w:r>
      <w:r>
        <w:rPr>
          <w:color w:val="231F20"/>
          <w:spacing w:val="-2"/>
          <w:sz w:val="22"/>
        </w:rPr>
        <w:t> </w:t>
      </w:r>
      <w:r>
        <w:rPr>
          <w:color w:val="231F20"/>
          <w:sz w:val="22"/>
        </w:rPr>
        <w:t>acreditaciones,</w:t>
      </w:r>
      <w:r>
        <w:rPr>
          <w:color w:val="231F20"/>
          <w:spacing w:val="-2"/>
          <w:sz w:val="22"/>
        </w:rPr>
        <w:t> </w:t>
      </w:r>
      <w:r>
        <w:rPr>
          <w:color w:val="231F20"/>
          <w:sz w:val="22"/>
        </w:rPr>
        <w:t>mediante</w:t>
      </w:r>
      <w:r>
        <w:rPr>
          <w:color w:val="231F20"/>
          <w:spacing w:val="-2"/>
          <w:sz w:val="22"/>
        </w:rPr>
        <w:t> </w:t>
      </w:r>
      <w:r>
        <w:rPr>
          <w:color w:val="231F20"/>
          <w:sz w:val="22"/>
        </w:rPr>
        <w:t>la</w:t>
      </w:r>
      <w:r>
        <w:rPr>
          <w:color w:val="231F20"/>
          <w:spacing w:val="-2"/>
          <w:sz w:val="22"/>
        </w:rPr>
        <w:t> </w:t>
      </w:r>
      <w:r>
        <w:rPr>
          <w:color w:val="231F20"/>
          <w:sz w:val="22"/>
        </w:rPr>
        <w:t>informa- ción</w:t>
      </w:r>
      <w:r>
        <w:rPr>
          <w:color w:val="231F20"/>
          <w:spacing w:val="-13"/>
          <w:sz w:val="22"/>
        </w:rPr>
        <w:t> </w:t>
      </w:r>
      <w:r>
        <w:rPr>
          <w:color w:val="231F20"/>
          <w:sz w:val="22"/>
        </w:rPr>
        <w:t>registrada</w:t>
      </w:r>
      <w:r>
        <w:rPr>
          <w:color w:val="231F20"/>
          <w:spacing w:val="-12"/>
          <w:sz w:val="22"/>
        </w:rPr>
        <w:t> </w:t>
      </w:r>
      <w:r>
        <w:rPr>
          <w:color w:val="231F20"/>
          <w:sz w:val="22"/>
        </w:rPr>
        <w:t>en</w:t>
      </w:r>
      <w:r>
        <w:rPr>
          <w:color w:val="231F20"/>
          <w:spacing w:val="-13"/>
          <w:sz w:val="22"/>
        </w:rPr>
        <w:t> </w:t>
      </w:r>
      <w:r>
        <w:rPr>
          <w:color w:val="231F20"/>
          <w:sz w:val="22"/>
        </w:rPr>
        <w:t>las</w:t>
      </w:r>
      <w:r>
        <w:rPr>
          <w:color w:val="231F20"/>
          <w:spacing w:val="-12"/>
          <w:sz w:val="22"/>
        </w:rPr>
        <w:t> </w:t>
      </w:r>
      <w:r>
        <w:rPr>
          <w:color w:val="231F20"/>
          <w:sz w:val="22"/>
        </w:rPr>
        <w:t>bases</w:t>
      </w:r>
      <w:r>
        <w:rPr>
          <w:color w:val="231F20"/>
          <w:spacing w:val="-13"/>
          <w:sz w:val="22"/>
        </w:rPr>
        <w:t> </w:t>
      </w:r>
      <w:r>
        <w:rPr>
          <w:color w:val="231F20"/>
          <w:sz w:val="22"/>
        </w:rPr>
        <w:t>de</w:t>
      </w:r>
      <w:r>
        <w:rPr>
          <w:color w:val="231F20"/>
          <w:spacing w:val="-12"/>
          <w:sz w:val="22"/>
        </w:rPr>
        <w:t> </w:t>
      </w:r>
      <w:r>
        <w:rPr>
          <w:color w:val="231F20"/>
          <w:sz w:val="22"/>
        </w:rPr>
        <w:t>datos</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sistemas</w:t>
      </w:r>
      <w:r>
        <w:rPr>
          <w:color w:val="231F20"/>
          <w:spacing w:val="-13"/>
          <w:sz w:val="22"/>
        </w:rPr>
        <w:t> </w:t>
      </w:r>
      <w:r>
        <w:rPr>
          <w:color w:val="231F20"/>
          <w:sz w:val="22"/>
        </w:rPr>
        <w:t>informáticos</w:t>
      </w:r>
      <w:r>
        <w:rPr>
          <w:color w:val="231F20"/>
          <w:spacing w:val="-12"/>
          <w:sz w:val="22"/>
        </w:rPr>
        <w:t> </w:t>
      </w:r>
      <w:r>
        <w:rPr>
          <w:color w:val="231F20"/>
          <w:sz w:val="22"/>
        </w:rPr>
        <w:t>del</w:t>
      </w:r>
      <w:r>
        <w:rPr>
          <w:color w:val="231F20"/>
          <w:spacing w:val="-13"/>
          <w:sz w:val="22"/>
        </w:rPr>
        <w:t> </w:t>
      </w:r>
      <w:r>
        <w:rPr>
          <w:color w:val="231F20"/>
          <w:sz w:val="22"/>
        </w:rPr>
        <w:t>Instituto</w:t>
      </w:r>
      <w:r>
        <w:rPr>
          <w:color w:val="231F20"/>
          <w:spacing w:val="-12"/>
          <w:sz w:val="22"/>
        </w:rPr>
        <w:t> </w:t>
      </w:r>
      <w:r>
        <w:rPr>
          <w:color w:val="231F20"/>
          <w:sz w:val="22"/>
        </w:rPr>
        <w:t>y los</w:t>
      </w:r>
      <w:r>
        <w:rPr>
          <w:color w:val="231F20"/>
          <w:spacing w:val="-3"/>
          <w:sz w:val="22"/>
        </w:rPr>
        <w:t> </w:t>
      </w:r>
      <w:r>
        <w:rPr>
          <w:color w:val="231F20"/>
          <w:sz w:val="22"/>
        </w:rPr>
        <w:t>opl,</w:t>
      </w:r>
      <w:r>
        <w:rPr>
          <w:color w:val="231F20"/>
          <w:spacing w:val="-3"/>
          <w:sz w:val="22"/>
        </w:rPr>
        <w:t> </w:t>
      </w:r>
      <w:r>
        <w:rPr>
          <w:color w:val="231F20"/>
          <w:sz w:val="22"/>
        </w:rPr>
        <w:t>el</w:t>
      </w:r>
      <w:r>
        <w:rPr>
          <w:color w:val="231F20"/>
          <w:spacing w:val="-3"/>
          <w:sz w:val="22"/>
        </w:rPr>
        <w:t> </w:t>
      </w:r>
      <w:r>
        <w:rPr>
          <w:color w:val="231F20"/>
          <w:sz w:val="22"/>
        </w:rPr>
        <w:t>consejo</w:t>
      </w:r>
      <w:r>
        <w:rPr>
          <w:color w:val="231F20"/>
          <w:spacing w:val="-3"/>
          <w:sz w:val="22"/>
        </w:rPr>
        <w:t> </w:t>
      </w:r>
      <w:r>
        <w:rPr>
          <w:color w:val="231F20"/>
          <w:sz w:val="22"/>
        </w:rPr>
        <w:t>competente</w:t>
      </w:r>
      <w:r>
        <w:rPr>
          <w:color w:val="231F20"/>
          <w:spacing w:val="-3"/>
          <w:sz w:val="22"/>
        </w:rPr>
        <w:t> </w:t>
      </w:r>
      <w:r>
        <w:rPr>
          <w:color w:val="231F20"/>
          <w:sz w:val="22"/>
        </w:rPr>
        <w:t>del</w:t>
      </w:r>
      <w:r>
        <w:rPr>
          <w:color w:val="231F20"/>
          <w:spacing w:val="-3"/>
          <w:sz w:val="22"/>
        </w:rPr>
        <w:t> </w:t>
      </w:r>
      <w:r>
        <w:rPr>
          <w:color w:val="231F20"/>
          <w:sz w:val="22"/>
        </w:rPr>
        <w:t>Instituto</w:t>
      </w:r>
      <w:r>
        <w:rPr>
          <w:color w:val="231F20"/>
          <w:spacing w:val="-3"/>
          <w:sz w:val="22"/>
        </w:rPr>
        <w:t> </w:t>
      </w:r>
      <w:r>
        <w:rPr>
          <w:color w:val="231F20"/>
          <w:sz w:val="22"/>
        </w:rPr>
        <w:t>requerirá</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persona</w:t>
      </w:r>
      <w:r>
        <w:rPr>
          <w:color w:val="231F20"/>
          <w:spacing w:val="-3"/>
          <w:sz w:val="22"/>
        </w:rPr>
        <w:t> </w:t>
      </w:r>
      <w:r>
        <w:rPr>
          <w:color w:val="231F20"/>
          <w:sz w:val="22"/>
        </w:rPr>
        <w:t>en</w:t>
      </w:r>
      <w:r>
        <w:rPr>
          <w:color w:val="231F20"/>
          <w:spacing w:val="-3"/>
          <w:sz w:val="22"/>
        </w:rPr>
        <w:t> </w:t>
      </w:r>
      <w:r>
        <w:rPr>
          <w:color w:val="231F20"/>
          <w:sz w:val="22"/>
        </w:rPr>
        <w:t>cuestión para que exprese por cuál acreditación se decide, procediéndose a cancelar y dejar sin efecto la no elegida. Si decide fungir como representante de partido político o de candidatura independiente, la persona interesada deberá devol- ver</w:t>
      </w:r>
      <w:r>
        <w:rPr>
          <w:color w:val="231F20"/>
          <w:spacing w:val="-9"/>
          <w:sz w:val="22"/>
        </w:rPr>
        <w:t> </w:t>
      </w:r>
      <w:r>
        <w:rPr>
          <w:color w:val="231F20"/>
          <w:sz w:val="22"/>
        </w:rPr>
        <w:t>enseguida</w:t>
      </w:r>
      <w:r>
        <w:rPr>
          <w:color w:val="231F20"/>
          <w:spacing w:val="-9"/>
          <w:sz w:val="22"/>
        </w:rPr>
        <w:t> </w:t>
      </w:r>
      <w:r>
        <w:rPr>
          <w:color w:val="231F20"/>
          <w:sz w:val="22"/>
        </w:rPr>
        <w:t>el</w:t>
      </w:r>
      <w:r>
        <w:rPr>
          <w:color w:val="231F20"/>
          <w:spacing w:val="-9"/>
          <w:sz w:val="22"/>
        </w:rPr>
        <w:t> </w:t>
      </w:r>
      <w:r>
        <w:rPr>
          <w:color w:val="231F20"/>
          <w:sz w:val="22"/>
        </w:rPr>
        <w:t>documento</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que</w:t>
      </w:r>
      <w:r>
        <w:rPr>
          <w:color w:val="231F20"/>
          <w:spacing w:val="-9"/>
          <w:sz w:val="22"/>
        </w:rPr>
        <w:t> </w:t>
      </w:r>
      <w:r>
        <w:rPr>
          <w:color w:val="231F20"/>
          <w:sz w:val="22"/>
        </w:rPr>
        <w:t>conste</w:t>
      </w:r>
      <w:r>
        <w:rPr>
          <w:color w:val="231F20"/>
          <w:spacing w:val="-9"/>
          <w:sz w:val="22"/>
        </w:rPr>
        <w:t> </w:t>
      </w:r>
      <w:r>
        <w:rPr>
          <w:color w:val="231F20"/>
          <w:sz w:val="22"/>
        </w:rPr>
        <w:t>la</w:t>
      </w:r>
      <w:r>
        <w:rPr>
          <w:color w:val="231F20"/>
          <w:spacing w:val="-9"/>
          <w:sz w:val="22"/>
        </w:rPr>
        <w:t> </w:t>
      </w:r>
      <w:r>
        <w:rPr>
          <w:color w:val="231F20"/>
          <w:sz w:val="22"/>
        </w:rPr>
        <w:t>acreditación</w:t>
      </w:r>
      <w:r>
        <w:rPr>
          <w:color w:val="231F20"/>
          <w:spacing w:val="-9"/>
          <w:sz w:val="22"/>
        </w:rPr>
        <w:t> </w:t>
      </w:r>
      <w:r>
        <w:rPr>
          <w:color w:val="231F20"/>
          <w:sz w:val="22"/>
        </w:rPr>
        <w:t>como</w:t>
      </w:r>
      <w:r>
        <w:rPr>
          <w:color w:val="231F20"/>
          <w:spacing w:val="-9"/>
          <w:sz w:val="22"/>
        </w:rPr>
        <w:t> </w:t>
      </w:r>
      <w:r>
        <w:rPr>
          <w:color w:val="231F20"/>
          <w:sz w:val="22"/>
        </w:rPr>
        <w:t>observador electoral,</w:t>
      </w:r>
      <w:r>
        <w:rPr>
          <w:color w:val="231F20"/>
          <w:spacing w:val="-12"/>
          <w:sz w:val="22"/>
        </w:rPr>
        <w:t> </w:t>
      </w:r>
      <w:r>
        <w:rPr>
          <w:color w:val="231F20"/>
          <w:sz w:val="22"/>
        </w:rPr>
        <w:t>así</w:t>
      </w:r>
      <w:r>
        <w:rPr>
          <w:color w:val="231F20"/>
          <w:spacing w:val="-12"/>
          <w:sz w:val="22"/>
        </w:rPr>
        <w:t> </w:t>
      </w:r>
      <w:r>
        <w:rPr>
          <w:color w:val="231F20"/>
          <w:sz w:val="22"/>
        </w:rPr>
        <w:t>como</w:t>
      </w:r>
      <w:r>
        <w:rPr>
          <w:color w:val="231F20"/>
          <w:spacing w:val="-12"/>
          <w:sz w:val="22"/>
        </w:rPr>
        <w:t> </w:t>
      </w:r>
      <w:r>
        <w:rPr>
          <w:color w:val="231F20"/>
          <w:sz w:val="22"/>
        </w:rPr>
        <w:t>el</w:t>
      </w:r>
      <w:r>
        <w:rPr>
          <w:color w:val="231F20"/>
          <w:spacing w:val="-12"/>
          <w:sz w:val="22"/>
        </w:rPr>
        <w:t> </w:t>
      </w:r>
      <w:r>
        <w:rPr>
          <w:color w:val="231F20"/>
          <w:sz w:val="22"/>
        </w:rPr>
        <w:t>respectivo</w:t>
      </w:r>
      <w:r>
        <w:rPr>
          <w:color w:val="231F20"/>
          <w:spacing w:val="-12"/>
          <w:sz w:val="22"/>
        </w:rPr>
        <w:t> </w:t>
      </w:r>
      <w:r>
        <w:rPr>
          <w:color w:val="231F20"/>
          <w:sz w:val="22"/>
        </w:rPr>
        <w:t>gafete.</w:t>
      </w:r>
      <w:r>
        <w:rPr>
          <w:color w:val="231F20"/>
          <w:spacing w:val="-12"/>
          <w:sz w:val="22"/>
        </w:rPr>
        <w:t> </w:t>
      </w:r>
      <w:r>
        <w:rPr>
          <w:color w:val="231F20"/>
          <w:sz w:val="22"/>
        </w:rPr>
        <w:t>Si</w:t>
      </w:r>
      <w:r>
        <w:rPr>
          <w:color w:val="231F20"/>
          <w:spacing w:val="-12"/>
          <w:sz w:val="22"/>
        </w:rPr>
        <w:t> </w:t>
      </w:r>
      <w:r>
        <w:rPr>
          <w:color w:val="231F20"/>
          <w:sz w:val="22"/>
        </w:rPr>
        <w:t>decide</w:t>
      </w:r>
      <w:r>
        <w:rPr>
          <w:color w:val="231F20"/>
          <w:spacing w:val="-12"/>
          <w:sz w:val="22"/>
        </w:rPr>
        <w:t> </w:t>
      </w:r>
      <w:r>
        <w:rPr>
          <w:color w:val="231F20"/>
          <w:sz w:val="22"/>
        </w:rPr>
        <w:t>fungir</w:t>
      </w:r>
      <w:r>
        <w:rPr>
          <w:color w:val="231F20"/>
          <w:spacing w:val="-12"/>
          <w:sz w:val="22"/>
        </w:rPr>
        <w:t> </w:t>
      </w:r>
      <w:r>
        <w:rPr>
          <w:color w:val="231F20"/>
          <w:sz w:val="22"/>
        </w:rPr>
        <w:t>como</w:t>
      </w:r>
      <w:r>
        <w:rPr>
          <w:color w:val="231F20"/>
          <w:spacing w:val="-12"/>
          <w:sz w:val="22"/>
        </w:rPr>
        <w:t> </w:t>
      </w:r>
      <w:r>
        <w:rPr>
          <w:color w:val="231F20"/>
          <w:sz w:val="22"/>
        </w:rPr>
        <w:t>observador</w:t>
      </w:r>
      <w:r>
        <w:rPr>
          <w:color w:val="231F20"/>
          <w:spacing w:val="-12"/>
          <w:sz w:val="22"/>
        </w:rPr>
        <w:t> </w:t>
      </w:r>
      <w:r>
        <w:rPr>
          <w:color w:val="231F20"/>
          <w:sz w:val="22"/>
        </w:rPr>
        <w:t>elec- toral,</w:t>
      </w:r>
      <w:r>
        <w:rPr>
          <w:color w:val="231F20"/>
          <w:spacing w:val="-4"/>
          <w:sz w:val="22"/>
        </w:rPr>
        <w:t> </w:t>
      </w:r>
      <w:r>
        <w:rPr>
          <w:color w:val="231F20"/>
          <w:sz w:val="22"/>
        </w:rPr>
        <w:t>se</w:t>
      </w:r>
      <w:r>
        <w:rPr>
          <w:color w:val="231F20"/>
          <w:spacing w:val="-4"/>
          <w:sz w:val="22"/>
        </w:rPr>
        <w:t> </w:t>
      </w:r>
      <w:r>
        <w:rPr>
          <w:color w:val="231F20"/>
          <w:sz w:val="22"/>
        </w:rPr>
        <w:t>notificará</w:t>
      </w:r>
      <w:r>
        <w:rPr>
          <w:color w:val="231F20"/>
          <w:spacing w:val="-4"/>
          <w:sz w:val="22"/>
        </w:rPr>
        <w:t> </w:t>
      </w:r>
      <w:r>
        <w:rPr>
          <w:color w:val="231F20"/>
          <w:sz w:val="22"/>
        </w:rPr>
        <w:t>de</w:t>
      </w:r>
      <w:r>
        <w:rPr>
          <w:color w:val="231F20"/>
          <w:spacing w:val="-4"/>
          <w:sz w:val="22"/>
        </w:rPr>
        <w:t> </w:t>
      </w:r>
      <w:r>
        <w:rPr>
          <w:color w:val="231F20"/>
          <w:sz w:val="22"/>
        </w:rPr>
        <w:t>inmediato</w:t>
      </w:r>
      <w:r>
        <w:rPr>
          <w:color w:val="231F20"/>
          <w:spacing w:val="-4"/>
          <w:sz w:val="22"/>
        </w:rPr>
        <w:t> </w:t>
      </w:r>
      <w:r>
        <w:rPr>
          <w:color w:val="231F20"/>
          <w:sz w:val="22"/>
        </w:rPr>
        <w:t>dicha</w:t>
      </w:r>
      <w:r>
        <w:rPr>
          <w:color w:val="231F20"/>
          <w:spacing w:val="-4"/>
          <w:sz w:val="22"/>
        </w:rPr>
        <w:t> </w:t>
      </w:r>
      <w:r>
        <w:rPr>
          <w:color w:val="231F20"/>
          <w:sz w:val="22"/>
        </w:rPr>
        <w:t>situación</w:t>
      </w:r>
      <w:r>
        <w:rPr>
          <w:color w:val="231F20"/>
          <w:spacing w:val="-4"/>
          <w:sz w:val="22"/>
        </w:rPr>
        <w:t> </w:t>
      </w:r>
      <w:r>
        <w:rPr>
          <w:color w:val="231F20"/>
          <w:sz w:val="22"/>
        </w:rPr>
        <w:t>al</w:t>
      </w:r>
      <w:r>
        <w:rPr>
          <w:color w:val="231F20"/>
          <w:spacing w:val="-4"/>
          <w:sz w:val="22"/>
        </w:rPr>
        <w:t> </w:t>
      </w:r>
      <w:r>
        <w:rPr>
          <w:color w:val="231F20"/>
          <w:sz w:val="22"/>
        </w:rPr>
        <w:t>partido</w:t>
      </w:r>
      <w:r>
        <w:rPr>
          <w:color w:val="231F20"/>
          <w:spacing w:val="-4"/>
          <w:sz w:val="22"/>
        </w:rPr>
        <w:t> </w:t>
      </w:r>
      <w:r>
        <w:rPr>
          <w:color w:val="231F20"/>
          <w:sz w:val="22"/>
        </w:rPr>
        <w:t>político</w:t>
      </w:r>
      <w:r>
        <w:rPr>
          <w:color w:val="231F20"/>
          <w:spacing w:val="-4"/>
          <w:sz w:val="22"/>
        </w:rPr>
        <w:t> </w:t>
      </w:r>
      <w:r>
        <w:rPr>
          <w:color w:val="231F20"/>
          <w:sz w:val="22"/>
        </w:rPr>
        <w:t>o</w:t>
      </w:r>
      <w:r>
        <w:rPr>
          <w:color w:val="231F20"/>
          <w:spacing w:val="-4"/>
          <w:sz w:val="22"/>
        </w:rPr>
        <w:t> </w:t>
      </w:r>
      <w:r>
        <w:rPr>
          <w:color w:val="231F20"/>
          <w:sz w:val="22"/>
        </w:rPr>
        <w:t>candidato independiente</w:t>
      </w:r>
      <w:r>
        <w:rPr>
          <w:color w:val="231F20"/>
          <w:spacing w:val="-13"/>
          <w:sz w:val="22"/>
        </w:rPr>
        <w:t> </w:t>
      </w:r>
      <w:r>
        <w:rPr>
          <w:color w:val="231F20"/>
          <w:sz w:val="22"/>
        </w:rPr>
        <w:t>que</w:t>
      </w:r>
      <w:r>
        <w:rPr>
          <w:color w:val="231F20"/>
          <w:spacing w:val="-12"/>
          <w:sz w:val="22"/>
        </w:rPr>
        <w:t> </w:t>
      </w:r>
      <w:r>
        <w:rPr>
          <w:color w:val="231F20"/>
          <w:sz w:val="22"/>
        </w:rPr>
        <w:t>lo</w:t>
      </w:r>
      <w:r>
        <w:rPr>
          <w:color w:val="231F20"/>
          <w:spacing w:val="-13"/>
          <w:sz w:val="22"/>
        </w:rPr>
        <w:t> </w:t>
      </w:r>
      <w:r>
        <w:rPr>
          <w:color w:val="231F20"/>
          <w:sz w:val="22"/>
        </w:rPr>
        <w:t>haya</w:t>
      </w:r>
      <w:r>
        <w:rPr>
          <w:color w:val="231F20"/>
          <w:spacing w:val="-12"/>
          <w:sz w:val="22"/>
        </w:rPr>
        <w:t> </w:t>
      </w:r>
      <w:r>
        <w:rPr>
          <w:color w:val="231F20"/>
          <w:sz w:val="22"/>
        </w:rPr>
        <w:t>registrado</w:t>
      </w:r>
      <w:r>
        <w:rPr>
          <w:color w:val="231F20"/>
          <w:spacing w:val="-13"/>
          <w:sz w:val="22"/>
        </w:rPr>
        <w:t> </w:t>
      </w:r>
      <w:r>
        <w:rPr>
          <w:color w:val="231F20"/>
          <w:sz w:val="22"/>
        </w:rPr>
        <w:t>como</w:t>
      </w:r>
      <w:r>
        <w:rPr>
          <w:color w:val="231F20"/>
          <w:spacing w:val="-12"/>
          <w:sz w:val="22"/>
        </w:rPr>
        <w:t> </w:t>
      </w:r>
      <w:r>
        <w:rPr>
          <w:color w:val="231F20"/>
          <w:sz w:val="22"/>
        </w:rPr>
        <w:t>su</w:t>
      </w:r>
      <w:r>
        <w:rPr>
          <w:color w:val="231F20"/>
          <w:spacing w:val="-13"/>
          <w:sz w:val="22"/>
        </w:rPr>
        <w:t> </w:t>
      </w:r>
      <w:r>
        <w:rPr>
          <w:color w:val="231F20"/>
          <w:sz w:val="22"/>
        </w:rPr>
        <w:t>representante.</w:t>
      </w:r>
      <w:r>
        <w:rPr>
          <w:color w:val="231F20"/>
          <w:spacing w:val="-12"/>
          <w:sz w:val="22"/>
        </w:rPr>
        <w:t> </w:t>
      </w:r>
      <w:r>
        <w:rPr>
          <w:color w:val="231F20"/>
          <w:sz w:val="22"/>
        </w:rPr>
        <w:t>Si</w:t>
      </w:r>
      <w:r>
        <w:rPr>
          <w:color w:val="231F20"/>
          <w:spacing w:val="-12"/>
          <w:sz w:val="22"/>
        </w:rPr>
        <w:t> </w:t>
      </w:r>
      <w:r>
        <w:rPr>
          <w:color w:val="231F20"/>
          <w:sz w:val="22"/>
        </w:rPr>
        <w:t>no</w:t>
      </w:r>
      <w:r>
        <w:rPr>
          <w:color w:val="231F20"/>
          <w:spacing w:val="-13"/>
          <w:sz w:val="22"/>
        </w:rPr>
        <w:t> </w:t>
      </w:r>
      <w:r>
        <w:rPr>
          <w:color w:val="231F20"/>
          <w:sz w:val="22"/>
        </w:rPr>
        <w:t>se</w:t>
      </w:r>
      <w:r>
        <w:rPr>
          <w:color w:val="231F20"/>
          <w:spacing w:val="-12"/>
          <w:sz w:val="22"/>
        </w:rPr>
        <w:t> </w:t>
      </w:r>
      <w:r>
        <w:rPr>
          <w:color w:val="231F20"/>
          <w:sz w:val="22"/>
        </w:rPr>
        <w:t>recibiera respuesta de la persona interesada, el Instituto mantendrá vigente la primera solicitud que haya realizado, dejando sin efectos la segunda.</w:t>
      </w:r>
    </w:p>
    <w:p>
      <w:pPr>
        <w:pStyle w:val="Heading2"/>
        <w:spacing w:line="213" w:lineRule="auto" w:before="254"/>
        <w:ind w:left="3501" w:right="3283"/>
        <w:jc w:val="center"/>
      </w:pPr>
      <w:r>
        <w:rPr>
          <w:color w:val="58595B"/>
        </w:rPr>
        <w:t>Sección Quinta Mecanismos</w:t>
      </w:r>
      <w:r>
        <w:rPr>
          <w:color w:val="58595B"/>
          <w:spacing w:val="-14"/>
        </w:rPr>
        <w:t> </w:t>
      </w:r>
      <w:r>
        <w:rPr>
          <w:color w:val="58595B"/>
        </w:rPr>
        <w:t>de</w:t>
      </w:r>
      <w:r>
        <w:rPr>
          <w:color w:val="58595B"/>
          <w:spacing w:val="-14"/>
        </w:rPr>
        <w:t> </w:t>
      </w:r>
      <w:r>
        <w:rPr>
          <w:color w:val="58595B"/>
        </w:rPr>
        <w:t>Control</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207.</w:t>
      </w:r>
    </w:p>
    <w:p>
      <w:pPr>
        <w:pStyle w:val="ListParagraph"/>
        <w:numPr>
          <w:ilvl w:val="0"/>
          <w:numId w:val="183"/>
        </w:numPr>
        <w:tabs>
          <w:tab w:pos="1528" w:val="left" w:leader="none"/>
          <w:tab w:pos="1530" w:val="left" w:leader="none"/>
        </w:tabs>
        <w:spacing w:line="232" w:lineRule="auto" w:before="253" w:after="0"/>
        <w:ind w:left="1530" w:right="630" w:hanging="260"/>
        <w:jc w:val="both"/>
        <w:rPr>
          <w:sz w:val="22"/>
        </w:rPr>
      </w:pPr>
      <w:r>
        <w:rPr>
          <w:color w:val="231F20"/>
          <w:sz w:val="22"/>
        </w:rPr>
        <w:t>La información relativa a las solicitudes recibidas y acreditaciones otorgadas, denegadas y</w:t>
      </w:r>
      <w:r>
        <w:rPr>
          <w:color w:val="231F20"/>
          <w:spacing w:val="-1"/>
          <w:sz w:val="22"/>
        </w:rPr>
        <w:t> </w:t>
      </w:r>
      <w:r>
        <w:rPr>
          <w:color w:val="231F20"/>
          <w:sz w:val="22"/>
        </w:rPr>
        <w:t>canceladas, formarán</w:t>
      </w:r>
      <w:r>
        <w:rPr>
          <w:color w:val="231F20"/>
          <w:spacing w:val="-1"/>
          <w:sz w:val="22"/>
        </w:rPr>
        <w:t> </w:t>
      </w:r>
      <w:r>
        <w:rPr>
          <w:color w:val="231F20"/>
          <w:sz w:val="22"/>
        </w:rPr>
        <w:t>parte</w:t>
      </w:r>
      <w:r>
        <w:rPr>
          <w:color w:val="231F20"/>
          <w:spacing w:val="-1"/>
          <w:sz w:val="22"/>
        </w:rPr>
        <w:t> </w:t>
      </w:r>
      <w:r>
        <w:rPr>
          <w:color w:val="231F20"/>
          <w:sz w:val="22"/>
        </w:rPr>
        <w:t>de las bases</w:t>
      </w:r>
      <w:r>
        <w:rPr>
          <w:color w:val="231F20"/>
          <w:spacing w:val="-1"/>
          <w:sz w:val="22"/>
        </w:rPr>
        <w:t> </w:t>
      </w:r>
      <w:r>
        <w:rPr>
          <w:color w:val="231F20"/>
          <w:sz w:val="22"/>
        </w:rPr>
        <w:t>de datos de la red</w:t>
      </w:r>
      <w:r>
        <w:rPr>
          <w:color w:val="231F20"/>
          <w:spacing w:val="-1"/>
          <w:sz w:val="22"/>
        </w:rPr>
        <w:t> </w:t>
      </w:r>
      <w:r>
        <w:rPr>
          <w:color w:val="231F20"/>
          <w:sz w:val="22"/>
        </w:rPr>
        <w:t>infor- mática del Instituto (Redine). El consejero presidente de cada consejo local o distrital, será el responsable de la actualización de la información en las bases </w:t>
      </w:r>
      <w:r>
        <w:rPr>
          <w:color w:val="231F20"/>
          <w:spacing w:val="-2"/>
          <w:sz w:val="22"/>
        </w:rPr>
        <w:t>respectivas.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183"/>
        </w:numPr>
        <w:tabs>
          <w:tab w:pos="1811" w:val="left" w:leader="none"/>
          <w:tab w:pos="1813" w:val="left" w:leader="none"/>
        </w:tabs>
        <w:spacing w:line="232" w:lineRule="auto" w:before="0" w:after="0"/>
        <w:ind w:left="1813" w:right="346" w:hanging="260"/>
        <w:jc w:val="both"/>
        <w:rPr>
          <w:sz w:val="22"/>
        </w:rPr>
      </w:pPr>
      <w:r>
        <w:rPr>
          <w:color w:val="231F20"/>
          <w:sz w:val="22"/>
        </w:rPr>
        <w:t>El</w:t>
      </w:r>
      <w:r>
        <w:rPr>
          <w:color w:val="231F20"/>
          <w:spacing w:val="-4"/>
          <w:sz w:val="22"/>
        </w:rPr>
        <w:t> </w:t>
      </w:r>
      <w:r>
        <w:rPr>
          <w:color w:val="231F20"/>
          <w:sz w:val="22"/>
        </w:rPr>
        <w:t>Instituto</w:t>
      </w:r>
      <w:r>
        <w:rPr>
          <w:color w:val="231F20"/>
          <w:spacing w:val="-4"/>
          <w:sz w:val="22"/>
        </w:rPr>
        <w:t> </w:t>
      </w:r>
      <w:r>
        <w:rPr>
          <w:color w:val="231F20"/>
          <w:sz w:val="22"/>
        </w:rPr>
        <w:t>dará</w:t>
      </w:r>
      <w:r>
        <w:rPr>
          <w:color w:val="231F20"/>
          <w:spacing w:val="-4"/>
          <w:sz w:val="22"/>
        </w:rPr>
        <w:t> </w:t>
      </w:r>
      <w:r>
        <w:rPr>
          <w:color w:val="231F20"/>
          <w:sz w:val="22"/>
        </w:rPr>
        <w:t>acceso</w:t>
      </w:r>
      <w:r>
        <w:rPr>
          <w:color w:val="231F20"/>
          <w:spacing w:val="-4"/>
          <w:sz w:val="22"/>
        </w:rPr>
        <w:t> </w:t>
      </w:r>
      <w:r>
        <w:rPr>
          <w:color w:val="231F20"/>
          <w:sz w:val="22"/>
        </w:rPr>
        <w:t>a</w:t>
      </w:r>
      <w:r>
        <w:rPr>
          <w:color w:val="231F20"/>
          <w:spacing w:val="-4"/>
          <w:sz w:val="22"/>
        </w:rPr>
        <w:t> </w:t>
      </w:r>
      <w:r>
        <w:rPr>
          <w:color w:val="231F20"/>
          <w:sz w:val="22"/>
        </w:rPr>
        <w:t>los</w:t>
      </w:r>
      <w:r>
        <w:rPr>
          <w:color w:val="231F20"/>
          <w:spacing w:val="-4"/>
          <w:sz w:val="22"/>
        </w:rPr>
        <w:t> </w:t>
      </w:r>
      <w:r>
        <w:rPr>
          <w:color w:val="231F20"/>
          <w:sz w:val="22"/>
        </w:rPr>
        <w:t>opl</w:t>
      </w:r>
      <w:r>
        <w:rPr>
          <w:color w:val="231F20"/>
          <w:spacing w:val="-4"/>
          <w:sz w:val="22"/>
        </w:rPr>
        <w:t> </w:t>
      </w:r>
      <w:r>
        <w:rPr>
          <w:color w:val="231F20"/>
          <w:sz w:val="22"/>
        </w:rPr>
        <w:t>para</w:t>
      </w:r>
      <w:r>
        <w:rPr>
          <w:color w:val="231F20"/>
          <w:spacing w:val="-4"/>
          <w:sz w:val="22"/>
        </w:rPr>
        <w:t> </w:t>
      </w:r>
      <w:r>
        <w:rPr>
          <w:color w:val="231F20"/>
          <w:sz w:val="22"/>
        </w:rPr>
        <w:t>consultar</w:t>
      </w:r>
      <w:r>
        <w:rPr>
          <w:color w:val="231F20"/>
          <w:spacing w:val="-4"/>
          <w:sz w:val="22"/>
        </w:rPr>
        <w:t> </w:t>
      </w:r>
      <w:r>
        <w:rPr>
          <w:color w:val="231F20"/>
          <w:sz w:val="22"/>
        </w:rPr>
        <w:t>los</w:t>
      </w:r>
      <w:r>
        <w:rPr>
          <w:color w:val="231F20"/>
          <w:spacing w:val="-4"/>
          <w:sz w:val="22"/>
        </w:rPr>
        <w:t> </w:t>
      </w:r>
      <w:r>
        <w:rPr>
          <w:color w:val="231F20"/>
          <w:sz w:val="22"/>
        </w:rPr>
        <w:t>reportes</w:t>
      </w:r>
      <w:r>
        <w:rPr>
          <w:color w:val="231F20"/>
          <w:spacing w:val="-4"/>
          <w:sz w:val="22"/>
        </w:rPr>
        <w:t> </w:t>
      </w:r>
      <w:r>
        <w:rPr>
          <w:color w:val="231F20"/>
          <w:sz w:val="22"/>
        </w:rPr>
        <w:t>del</w:t>
      </w:r>
      <w:r>
        <w:rPr>
          <w:color w:val="231F20"/>
          <w:spacing w:val="-4"/>
          <w:sz w:val="22"/>
        </w:rPr>
        <w:t> </w:t>
      </w:r>
      <w:r>
        <w:rPr>
          <w:color w:val="231F20"/>
          <w:sz w:val="22"/>
        </w:rPr>
        <w:t>sistema</w:t>
      </w:r>
      <w:r>
        <w:rPr>
          <w:color w:val="231F20"/>
          <w:spacing w:val="-4"/>
          <w:sz w:val="22"/>
        </w:rPr>
        <w:t> </w:t>
      </w:r>
      <w:r>
        <w:rPr>
          <w:color w:val="231F20"/>
          <w:sz w:val="22"/>
        </w:rPr>
        <w:t>de</w:t>
      </w:r>
      <w:r>
        <w:rPr>
          <w:color w:val="231F20"/>
          <w:spacing w:val="-4"/>
          <w:sz w:val="22"/>
        </w:rPr>
        <w:t> </w:t>
      </w:r>
      <w:r>
        <w:rPr>
          <w:color w:val="231F20"/>
          <w:sz w:val="22"/>
        </w:rPr>
        <w:t>ob- servadores</w:t>
      </w:r>
      <w:r>
        <w:rPr>
          <w:color w:val="231F20"/>
          <w:spacing w:val="-11"/>
          <w:sz w:val="22"/>
        </w:rPr>
        <w:t> </w:t>
      </w:r>
      <w:r>
        <w:rPr>
          <w:color w:val="231F20"/>
          <w:sz w:val="22"/>
        </w:rPr>
        <w:t>electorales,</w:t>
      </w:r>
      <w:r>
        <w:rPr>
          <w:color w:val="231F20"/>
          <w:spacing w:val="-11"/>
          <w:sz w:val="22"/>
        </w:rPr>
        <w:t> </w:t>
      </w:r>
      <w:r>
        <w:rPr>
          <w:color w:val="231F20"/>
          <w:sz w:val="22"/>
        </w:rPr>
        <w:t>cuya</w:t>
      </w:r>
      <w:r>
        <w:rPr>
          <w:color w:val="231F20"/>
          <w:spacing w:val="-11"/>
          <w:sz w:val="22"/>
        </w:rPr>
        <w:t> </w:t>
      </w:r>
      <w:r>
        <w:rPr>
          <w:color w:val="231F20"/>
          <w:sz w:val="22"/>
        </w:rPr>
        <w:t>información</w:t>
      </w:r>
      <w:r>
        <w:rPr>
          <w:color w:val="231F20"/>
          <w:spacing w:val="-11"/>
          <w:sz w:val="22"/>
        </w:rPr>
        <w:t> </w:t>
      </w:r>
      <w:r>
        <w:rPr>
          <w:color w:val="231F20"/>
          <w:sz w:val="22"/>
        </w:rPr>
        <w:t>podrá</w:t>
      </w:r>
      <w:r>
        <w:rPr>
          <w:color w:val="231F20"/>
          <w:spacing w:val="-11"/>
          <w:sz w:val="22"/>
        </w:rPr>
        <w:t> </w:t>
      </w:r>
      <w:r>
        <w:rPr>
          <w:color w:val="231F20"/>
          <w:sz w:val="22"/>
        </w:rPr>
        <w:t>ser</w:t>
      </w:r>
      <w:r>
        <w:rPr>
          <w:color w:val="231F20"/>
          <w:spacing w:val="-11"/>
          <w:sz w:val="22"/>
        </w:rPr>
        <w:t> </w:t>
      </w:r>
      <w:r>
        <w:rPr>
          <w:color w:val="231F20"/>
          <w:sz w:val="22"/>
        </w:rPr>
        <w:t>utilizada</w:t>
      </w:r>
      <w:r>
        <w:rPr>
          <w:color w:val="231F20"/>
          <w:spacing w:val="-11"/>
          <w:sz w:val="22"/>
        </w:rPr>
        <w:t> </w:t>
      </w:r>
      <w:r>
        <w:rPr>
          <w:color w:val="231F20"/>
          <w:sz w:val="22"/>
        </w:rPr>
        <w:t>dentro</w:t>
      </w:r>
      <w:r>
        <w:rPr>
          <w:color w:val="231F20"/>
          <w:spacing w:val="-11"/>
          <w:sz w:val="22"/>
        </w:rPr>
        <w:t> </w:t>
      </w:r>
      <w:r>
        <w:rPr>
          <w:color w:val="231F20"/>
          <w:sz w:val="22"/>
        </w:rPr>
        <w:t>del</w:t>
      </w:r>
      <w:r>
        <w:rPr>
          <w:color w:val="231F20"/>
          <w:spacing w:val="-11"/>
          <w:sz w:val="22"/>
        </w:rPr>
        <w:t> </w:t>
      </w:r>
      <w:r>
        <w:rPr>
          <w:color w:val="231F20"/>
          <w:sz w:val="22"/>
        </w:rPr>
        <w:t>ámbito de sus facultades. Se exceptúa de lo anterior, la información confidencial que se contenga en el sistema.</w:t>
      </w:r>
    </w:p>
    <w:p>
      <w:pPr>
        <w:pStyle w:val="ListParagraph"/>
        <w:numPr>
          <w:ilvl w:val="0"/>
          <w:numId w:val="183"/>
        </w:numPr>
        <w:tabs>
          <w:tab w:pos="1811" w:val="left" w:leader="none"/>
          <w:tab w:pos="1813" w:val="left" w:leader="none"/>
        </w:tabs>
        <w:spacing w:line="232" w:lineRule="auto" w:before="258" w:after="0"/>
        <w:ind w:left="1813" w:right="348" w:hanging="260"/>
        <w:jc w:val="both"/>
        <w:rPr>
          <w:sz w:val="22"/>
        </w:rPr>
      </w:pPr>
      <w:r>
        <w:rPr>
          <w:color w:val="231F20"/>
          <w:sz w:val="22"/>
        </w:rPr>
        <w:t>En</w:t>
      </w:r>
      <w:r>
        <w:rPr>
          <w:color w:val="231F20"/>
          <w:spacing w:val="-5"/>
          <w:sz w:val="22"/>
        </w:rPr>
        <w:t> </w:t>
      </w:r>
      <w:r>
        <w:rPr>
          <w:color w:val="231F20"/>
          <w:sz w:val="22"/>
        </w:rPr>
        <w:t>elecciones</w:t>
      </w:r>
      <w:r>
        <w:rPr>
          <w:color w:val="231F20"/>
          <w:spacing w:val="-5"/>
          <w:sz w:val="22"/>
        </w:rPr>
        <w:t> </w:t>
      </w:r>
      <w:r>
        <w:rPr>
          <w:color w:val="231F20"/>
          <w:sz w:val="22"/>
        </w:rPr>
        <w:t>concurrentes</w:t>
      </w:r>
      <w:r>
        <w:rPr>
          <w:color w:val="231F20"/>
          <w:spacing w:val="-5"/>
          <w:sz w:val="22"/>
        </w:rPr>
        <w:t> </w:t>
      </w:r>
      <w:r>
        <w:rPr>
          <w:color w:val="231F20"/>
          <w:sz w:val="22"/>
        </w:rPr>
        <w:t>y</w:t>
      </w:r>
      <w:r>
        <w:rPr>
          <w:color w:val="231F20"/>
          <w:spacing w:val="-5"/>
          <w:sz w:val="22"/>
        </w:rPr>
        <w:t> </w:t>
      </w:r>
      <w:r>
        <w:rPr>
          <w:color w:val="231F20"/>
          <w:sz w:val="22"/>
        </w:rPr>
        <w:t>locales,</w:t>
      </w:r>
      <w:r>
        <w:rPr>
          <w:color w:val="231F20"/>
          <w:spacing w:val="-5"/>
          <w:sz w:val="22"/>
        </w:rPr>
        <w:t> </w:t>
      </w:r>
      <w:r>
        <w:rPr>
          <w:color w:val="231F20"/>
          <w:sz w:val="22"/>
        </w:rPr>
        <w:t>el</w:t>
      </w:r>
      <w:r>
        <w:rPr>
          <w:color w:val="231F20"/>
          <w:spacing w:val="-5"/>
          <w:sz w:val="22"/>
        </w:rPr>
        <w:t> </w:t>
      </w:r>
      <w:r>
        <w:rPr>
          <w:color w:val="231F20"/>
          <w:sz w:val="22"/>
        </w:rPr>
        <w:t>Instituto</w:t>
      </w:r>
      <w:r>
        <w:rPr>
          <w:color w:val="231F20"/>
          <w:spacing w:val="-5"/>
          <w:sz w:val="22"/>
        </w:rPr>
        <w:t> </w:t>
      </w:r>
      <w:r>
        <w:rPr>
          <w:color w:val="231F20"/>
          <w:sz w:val="22"/>
        </w:rPr>
        <w:t>dará</w:t>
      </w:r>
      <w:r>
        <w:rPr>
          <w:color w:val="231F20"/>
          <w:spacing w:val="-5"/>
          <w:sz w:val="22"/>
        </w:rPr>
        <w:t> </w:t>
      </w:r>
      <w:r>
        <w:rPr>
          <w:color w:val="231F20"/>
          <w:sz w:val="22"/>
        </w:rPr>
        <w:t>acceso</w:t>
      </w:r>
      <w:r>
        <w:rPr>
          <w:color w:val="231F20"/>
          <w:spacing w:val="-5"/>
          <w:sz w:val="22"/>
        </w:rPr>
        <w:t> </w:t>
      </w:r>
      <w:r>
        <w:rPr>
          <w:color w:val="231F20"/>
          <w:sz w:val="22"/>
        </w:rPr>
        <w:t>al</w:t>
      </w:r>
      <w:r>
        <w:rPr>
          <w:color w:val="231F20"/>
          <w:spacing w:val="-5"/>
          <w:sz w:val="22"/>
        </w:rPr>
        <w:t> </w:t>
      </w:r>
      <w:r>
        <w:rPr>
          <w:color w:val="231F20"/>
          <w:sz w:val="22"/>
        </w:rPr>
        <w:t>sistema</w:t>
      </w:r>
      <w:r>
        <w:rPr>
          <w:color w:val="231F20"/>
          <w:spacing w:val="-5"/>
          <w:sz w:val="22"/>
        </w:rPr>
        <w:t> </w:t>
      </w:r>
      <w:r>
        <w:rPr>
          <w:color w:val="231F20"/>
          <w:sz w:val="22"/>
        </w:rPr>
        <w:t>de</w:t>
      </w:r>
      <w:r>
        <w:rPr>
          <w:color w:val="231F20"/>
          <w:spacing w:val="-5"/>
          <w:sz w:val="22"/>
        </w:rPr>
        <w:t> </w:t>
      </w:r>
      <w:r>
        <w:rPr>
          <w:color w:val="231F20"/>
          <w:sz w:val="22"/>
        </w:rPr>
        <w:t>ob- servadores electorales a los </w:t>
      </w:r>
      <w:r>
        <w:rPr>
          <w:color w:val="231F20"/>
          <w:sz w:val="20"/>
        </w:rPr>
        <w:t>opl</w:t>
      </w:r>
      <w:r>
        <w:rPr>
          <w:color w:val="231F20"/>
          <w:sz w:val="22"/>
        </w:rPr>
        <w:t>, para que capturen, semanalmente, las accio- nes de difusión que realicen en los medios de comunicación que estén a su alcance, con la finalidad de invitar a la ciudadanía a que participe en la obser- vación electoral de los procesos electorales.</w:t>
      </w:r>
    </w:p>
    <w:p>
      <w:pPr>
        <w:pStyle w:val="ListParagraph"/>
        <w:numPr>
          <w:ilvl w:val="0"/>
          <w:numId w:val="183"/>
        </w:numPr>
        <w:tabs>
          <w:tab w:pos="1811" w:val="left" w:leader="none"/>
          <w:tab w:pos="1813" w:val="left" w:leader="none"/>
        </w:tabs>
        <w:spacing w:line="232" w:lineRule="auto" w:before="258" w:after="0"/>
        <w:ind w:left="1813" w:right="346" w:hanging="260"/>
        <w:jc w:val="both"/>
        <w:rPr>
          <w:sz w:val="22"/>
        </w:rPr>
      </w:pP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caso</w:t>
      </w:r>
      <w:r>
        <w:rPr>
          <w:color w:val="231F20"/>
          <w:spacing w:val="-11"/>
          <w:sz w:val="22"/>
        </w:rPr>
        <w:t> </w:t>
      </w:r>
      <w:r>
        <w:rPr>
          <w:color w:val="231F20"/>
          <w:sz w:val="22"/>
        </w:rPr>
        <w:t>de</w:t>
      </w:r>
      <w:r>
        <w:rPr>
          <w:color w:val="231F20"/>
          <w:spacing w:val="-11"/>
          <w:sz w:val="22"/>
        </w:rPr>
        <w:t> </w:t>
      </w:r>
      <w:r>
        <w:rPr>
          <w:color w:val="231F20"/>
          <w:sz w:val="22"/>
        </w:rPr>
        <w:t>elecciones</w:t>
      </w:r>
      <w:r>
        <w:rPr>
          <w:color w:val="231F20"/>
          <w:spacing w:val="-11"/>
          <w:sz w:val="22"/>
        </w:rPr>
        <w:t> </w:t>
      </w:r>
      <w:r>
        <w:rPr>
          <w:color w:val="231F20"/>
          <w:sz w:val="22"/>
        </w:rPr>
        <w:t>locales,</w:t>
      </w:r>
      <w:r>
        <w:rPr>
          <w:color w:val="231F20"/>
          <w:spacing w:val="-11"/>
          <w:sz w:val="22"/>
        </w:rPr>
        <w:t> </w:t>
      </w:r>
      <w:r>
        <w:rPr>
          <w:color w:val="231F20"/>
          <w:sz w:val="22"/>
        </w:rPr>
        <w:t>el</w:t>
      </w:r>
      <w:r>
        <w:rPr>
          <w:color w:val="231F20"/>
          <w:spacing w:val="-11"/>
          <w:sz w:val="22"/>
        </w:rPr>
        <w:t> </w:t>
      </w:r>
      <w:r>
        <w:rPr>
          <w:color w:val="231F20"/>
          <w:sz w:val="22"/>
        </w:rPr>
        <w:t>Instituto</w:t>
      </w:r>
      <w:r>
        <w:rPr>
          <w:color w:val="231F20"/>
          <w:spacing w:val="-11"/>
          <w:sz w:val="22"/>
        </w:rPr>
        <w:t> </w:t>
      </w:r>
      <w:r>
        <w:rPr>
          <w:color w:val="231F20"/>
          <w:sz w:val="22"/>
        </w:rPr>
        <w:t>incorporará</w:t>
      </w:r>
      <w:r>
        <w:rPr>
          <w:color w:val="231F20"/>
          <w:spacing w:val="-11"/>
          <w:sz w:val="22"/>
        </w:rPr>
        <w:t> </w:t>
      </w:r>
      <w:r>
        <w:rPr>
          <w:color w:val="231F20"/>
          <w:sz w:val="22"/>
        </w:rPr>
        <w:t>una</w:t>
      </w:r>
      <w:r>
        <w:rPr>
          <w:color w:val="231F20"/>
          <w:spacing w:val="-11"/>
          <w:sz w:val="22"/>
        </w:rPr>
        <w:t> </w:t>
      </w:r>
      <w:r>
        <w:rPr>
          <w:color w:val="231F20"/>
          <w:sz w:val="22"/>
        </w:rPr>
        <w:t>cláusula</w:t>
      </w:r>
      <w:r>
        <w:rPr>
          <w:color w:val="231F20"/>
          <w:spacing w:val="-11"/>
          <w:sz w:val="22"/>
        </w:rPr>
        <w:t> </w:t>
      </w:r>
      <w:r>
        <w:rPr>
          <w:color w:val="231F20"/>
          <w:sz w:val="22"/>
        </w:rPr>
        <w:t>específica en los convenios generales de colaboración y coordinación que se suscriban con los opl, en la cual se defina el nivel de acceso del sistema de la RedINE.</w:t>
      </w:r>
    </w:p>
    <w:p>
      <w:pPr>
        <w:pStyle w:val="Heading2"/>
        <w:ind w:left="1133"/>
      </w:pPr>
      <w:r>
        <w:rPr>
          <w:color w:val="231F20"/>
        </w:rPr>
        <w:t>Artículo</w:t>
      </w:r>
      <w:r>
        <w:rPr>
          <w:color w:val="231F20"/>
          <w:spacing w:val="-8"/>
        </w:rPr>
        <w:t> </w:t>
      </w:r>
      <w:r>
        <w:rPr>
          <w:color w:val="231F20"/>
          <w:spacing w:val="-4"/>
        </w:rPr>
        <w:t>208.</w:t>
      </w:r>
    </w:p>
    <w:p>
      <w:pPr>
        <w:pStyle w:val="ListParagraph"/>
        <w:numPr>
          <w:ilvl w:val="0"/>
          <w:numId w:val="184"/>
        </w:numPr>
        <w:tabs>
          <w:tab w:pos="1811" w:val="left" w:leader="none"/>
          <w:tab w:pos="1813" w:val="left" w:leader="none"/>
        </w:tabs>
        <w:spacing w:line="232" w:lineRule="auto" w:before="252" w:after="0"/>
        <w:ind w:left="1813" w:right="346" w:hanging="260"/>
        <w:jc w:val="both"/>
        <w:rPr>
          <w:sz w:val="22"/>
        </w:rPr>
      </w:pPr>
      <w:r>
        <w:rPr>
          <w:color w:val="231F20"/>
          <w:sz w:val="22"/>
        </w:rPr>
        <w:t>Los consejeros presidentes de los consejos locales y distritales instruirán a los vocales de las juntas ejecutivas respectivas, a fin que a través de los sistemas informáticos</w:t>
      </w:r>
      <w:r>
        <w:rPr>
          <w:color w:val="231F20"/>
          <w:spacing w:val="-6"/>
          <w:sz w:val="22"/>
        </w:rPr>
        <w:t> </w:t>
      </w:r>
      <w:r>
        <w:rPr>
          <w:color w:val="231F20"/>
          <w:sz w:val="22"/>
        </w:rPr>
        <w:t>del</w:t>
      </w:r>
      <w:r>
        <w:rPr>
          <w:color w:val="231F20"/>
          <w:spacing w:val="-6"/>
          <w:sz w:val="22"/>
        </w:rPr>
        <w:t> </w:t>
      </w:r>
      <w:r>
        <w:rPr>
          <w:color w:val="231F20"/>
          <w:sz w:val="22"/>
        </w:rPr>
        <w:t>Instituto</w:t>
      </w:r>
      <w:r>
        <w:rPr>
          <w:color w:val="231F20"/>
          <w:spacing w:val="-6"/>
          <w:sz w:val="22"/>
        </w:rPr>
        <w:t> </w:t>
      </w:r>
      <w:r>
        <w:rPr>
          <w:color w:val="231F20"/>
          <w:sz w:val="22"/>
        </w:rPr>
        <w:t>u</w:t>
      </w:r>
      <w:r>
        <w:rPr>
          <w:color w:val="231F20"/>
          <w:spacing w:val="-6"/>
          <w:sz w:val="22"/>
        </w:rPr>
        <w:t> </w:t>
      </w:r>
      <w:r>
        <w:rPr>
          <w:color w:val="231F20"/>
          <w:sz w:val="22"/>
        </w:rPr>
        <w:t>otros</w:t>
      </w:r>
      <w:r>
        <w:rPr>
          <w:color w:val="231F20"/>
          <w:spacing w:val="-6"/>
          <w:sz w:val="22"/>
        </w:rPr>
        <w:t> </w:t>
      </w:r>
      <w:r>
        <w:rPr>
          <w:color w:val="231F20"/>
          <w:sz w:val="22"/>
        </w:rPr>
        <w:t>medios</w:t>
      </w:r>
      <w:r>
        <w:rPr>
          <w:color w:val="231F20"/>
          <w:spacing w:val="-6"/>
          <w:sz w:val="22"/>
        </w:rPr>
        <w:t> </w:t>
      </w:r>
      <w:r>
        <w:rPr>
          <w:color w:val="231F20"/>
          <w:sz w:val="22"/>
        </w:rPr>
        <w:t>a</w:t>
      </w:r>
      <w:r>
        <w:rPr>
          <w:color w:val="231F20"/>
          <w:spacing w:val="-6"/>
          <w:sz w:val="22"/>
        </w:rPr>
        <w:t> </w:t>
      </w:r>
      <w:r>
        <w:rPr>
          <w:color w:val="231F20"/>
          <w:sz w:val="22"/>
        </w:rPr>
        <w:t>su</w:t>
      </w:r>
      <w:r>
        <w:rPr>
          <w:color w:val="231F20"/>
          <w:spacing w:val="-6"/>
          <w:sz w:val="22"/>
        </w:rPr>
        <w:t> </w:t>
      </w:r>
      <w:r>
        <w:rPr>
          <w:color w:val="231F20"/>
          <w:sz w:val="22"/>
        </w:rPr>
        <w:t>alcance,</w:t>
      </w:r>
      <w:r>
        <w:rPr>
          <w:color w:val="231F20"/>
          <w:spacing w:val="-6"/>
          <w:sz w:val="22"/>
        </w:rPr>
        <w:t> </w:t>
      </w:r>
      <w:r>
        <w:rPr>
          <w:color w:val="231F20"/>
          <w:sz w:val="22"/>
        </w:rPr>
        <w:t>lleven</w:t>
      </w:r>
      <w:r>
        <w:rPr>
          <w:color w:val="231F20"/>
          <w:spacing w:val="-6"/>
          <w:sz w:val="22"/>
        </w:rPr>
        <w:t> </w:t>
      </w:r>
      <w:r>
        <w:rPr>
          <w:color w:val="231F20"/>
          <w:sz w:val="22"/>
        </w:rPr>
        <w:t>a</w:t>
      </w:r>
      <w:r>
        <w:rPr>
          <w:color w:val="231F20"/>
          <w:spacing w:val="-6"/>
          <w:sz w:val="22"/>
        </w:rPr>
        <w:t> </w:t>
      </w:r>
      <w:r>
        <w:rPr>
          <w:color w:val="231F20"/>
          <w:sz w:val="22"/>
        </w:rPr>
        <w:t>cabo</w:t>
      </w:r>
      <w:r>
        <w:rPr>
          <w:color w:val="231F20"/>
          <w:spacing w:val="-6"/>
          <w:sz w:val="22"/>
        </w:rPr>
        <w:t> </w:t>
      </w:r>
      <w:r>
        <w:rPr>
          <w:color w:val="231F20"/>
          <w:sz w:val="22"/>
        </w:rPr>
        <w:t>la</w:t>
      </w:r>
      <w:r>
        <w:rPr>
          <w:color w:val="231F20"/>
          <w:spacing w:val="-6"/>
          <w:sz w:val="22"/>
        </w:rPr>
        <w:t> </w:t>
      </w:r>
      <w:r>
        <w:rPr>
          <w:color w:val="231F20"/>
          <w:sz w:val="22"/>
        </w:rPr>
        <w:t>revisión necesaria</w:t>
      </w:r>
      <w:r>
        <w:rPr>
          <w:color w:val="231F20"/>
          <w:spacing w:val="-8"/>
          <w:sz w:val="22"/>
        </w:rPr>
        <w:t> </w:t>
      </w:r>
      <w:r>
        <w:rPr>
          <w:color w:val="231F20"/>
          <w:sz w:val="22"/>
        </w:rPr>
        <w:t>para</w:t>
      </w:r>
      <w:r>
        <w:rPr>
          <w:color w:val="231F20"/>
          <w:spacing w:val="-8"/>
          <w:sz w:val="22"/>
        </w:rPr>
        <w:t> </w:t>
      </w:r>
      <w:r>
        <w:rPr>
          <w:color w:val="231F20"/>
          <w:sz w:val="22"/>
        </w:rPr>
        <w:t>asegurar</w:t>
      </w:r>
      <w:r>
        <w:rPr>
          <w:color w:val="231F20"/>
          <w:spacing w:val="-8"/>
          <w:sz w:val="22"/>
        </w:rPr>
        <w:t> </w:t>
      </w:r>
      <w:r>
        <w:rPr>
          <w:color w:val="231F20"/>
          <w:sz w:val="22"/>
        </w:rPr>
        <w:t>el</w:t>
      </w:r>
      <w:r>
        <w:rPr>
          <w:color w:val="231F20"/>
          <w:spacing w:val="-8"/>
          <w:sz w:val="22"/>
        </w:rPr>
        <w:t> </w:t>
      </w:r>
      <w:r>
        <w:rPr>
          <w:color w:val="231F20"/>
          <w:sz w:val="22"/>
        </w:rPr>
        <w:t>cumplimiento</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requisitos</w:t>
      </w:r>
      <w:r>
        <w:rPr>
          <w:color w:val="231F20"/>
          <w:spacing w:val="-8"/>
          <w:sz w:val="22"/>
        </w:rPr>
        <w:t> </w:t>
      </w:r>
      <w:r>
        <w:rPr>
          <w:color w:val="231F20"/>
          <w:sz w:val="22"/>
        </w:rPr>
        <w:t>previstos</w:t>
      </w:r>
      <w:r>
        <w:rPr>
          <w:color w:val="231F20"/>
          <w:spacing w:val="-8"/>
          <w:sz w:val="22"/>
        </w:rPr>
        <w:t> </w:t>
      </w:r>
      <w:r>
        <w:rPr>
          <w:color w:val="231F20"/>
          <w:sz w:val="22"/>
        </w:rPr>
        <w:t>en</w:t>
      </w:r>
      <w:r>
        <w:rPr>
          <w:color w:val="231F20"/>
          <w:spacing w:val="-8"/>
          <w:sz w:val="22"/>
        </w:rPr>
        <w:t> </w:t>
      </w:r>
      <w:r>
        <w:rPr>
          <w:color w:val="231F20"/>
          <w:sz w:val="22"/>
        </w:rPr>
        <w:t>la</w:t>
      </w:r>
      <w:r>
        <w:rPr>
          <w:color w:val="231F20"/>
          <w:spacing w:val="-8"/>
          <w:sz w:val="22"/>
        </w:rPr>
        <w:t> </w:t>
      </w:r>
      <w:r>
        <w:rPr>
          <w:color w:val="231F20"/>
          <w:sz w:val="22"/>
        </w:rPr>
        <w:t>lgipe.</w:t>
      </w:r>
    </w:p>
    <w:p>
      <w:pPr>
        <w:pStyle w:val="Heading2"/>
        <w:ind w:left="1133"/>
      </w:pPr>
      <w:r>
        <w:rPr>
          <w:color w:val="231F20"/>
        </w:rPr>
        <w:t>Artículo</w:t>
      </w:r>
      <w:r>
        <w:rPr>
          <w:color w:val="231F20"/>
          <w:spacing w:val="-8"/>
        </w:rPr>
        <w:t> </w:t>
      </w:r>
      <w:r>
        <w:rPr>
          <w:color w:val="231F20"/>
          <w:spacing w:val="-4"/>
        </w:rPr>
        <w:t>209.</w:t>
      </w:r>
    </w:p>
    <w:p>
      <w:pPr>
        <w:pStyle w:val="ListParagraph"/>
        <w:numPr>
          <w:ilvl w:val="0"/>
          <w:numId w:val="185"/>
        </w:numPr>
        <w:tabs>
          <w:tab w:pos="1811" w:val="left" w:leader="none"/>
          <w:tab w:pos="1813" w:val="left" w:leader="none"/>
        </w:tabs>
        <w:spacing w:line="232" w:lineRule="auto" w:before="252" w:after="0"/>
        <w:ind w:left="1813" w:right="347" w:hanging="260"/>
        <w:jc w:val="both"/>
        <w:rPr>
          <w:sz w:val="22"/>
        </w:rPr>
      </w:pPr>
      <w:r>
        <w:rPr>
          <w:color w:val="231F20"/>
          <w:sz w:val="22"/>
        </w:rPr>
        <w:t>Los consejeros electorales</w:t>
      </w:r>
      <w:r>
        <w:rPr>
          <w:color w:val="231F20"/>
          <w:spacing w:val="-1"/>
          <w:sz w:val="22"/>
        </w:rPr>
        <w:t> </w:t>
      </w:r>
      <w:r>
        <w:rPr>
          <w:color w:val="231F20"/>
          <w:sz w:val="22"/>
        </w:rPr>
        <w:t>del</w:t>
      </w:r>
      <w:r>
        <w:rPr>
          <w:color w:val="231F20"/>
          <w:spacing w:val="-1"/>
          <w:sz w:val="22"/>
        </w:rPr>
        <w:t> </w:t>
      </w:r>
      <w:r>
        <w:rPr>
          <w:color w:val="231F20"/>
          <w:sz w:val="22"/>
        </w:rPr>
        <w:t>Instituto</w:t>
      </w:r>
      <w:r>
        <w:rPr>
          <w:color w:val="231F20"/>
          <w:spacing w:val="-1"/>
          <w:sz w:val="22"/>
        </w:rPr>
        <w:t> </w:t>
      </w:r>
      <w:r>
        <w:rPr>
          <w:color w:val="231F20"/>
          <w:sz w:val="22"/>
        </w:rPr>
        <w:t>y</w:t>
      </w:r>
      <w:r>
        <w:rPr>
          <w:color w:val="231F20"/>
          <w:spacing w:val="-1"/>
          <w:sz w:val="22"/>
        </w:rPr>
        <w:t> </w:t>
      </w:r>
      <w:r>
        <w:rPr>
          <w:color w:val="231F20"/>
          <w:sz w:val="22"/>
        </w:rPr>
        <w:t>de los</w:t>
      </w:r>
      <w:r>
        <w:rPr>
          <w:color w:val="231F20"/>
          <w:spacing w:val="-1"/>
          <w:sz w:val="22"/>
        </w:rPr>
        <w:t> </w:t>
      </w:r>
      <w:r>
        <w:rPr>
          <w:color w:val="231F20"/>
          <w:sz w:val="22"/>
        </w:rPr>
        <w:t>opl,</w:t>
      </w:r>
      <w:r>
        <w:rPr>
          <w:color w:val="231F20"/>
          <w:spacing w:val="-1"/>
          <w:sz w:val="22"/>
        </w:rPr>
        <w:t> </w:t>
      </w:r>
      <w:r>
        <w:rPr>
          <w:color w:val="231F20"/>
          <w:sz w:val="22"/>
        </w:rPr>
        <w:t>así</w:t>
      </w:r>
      <w:r>
        <w:rPr>
          <w:color w:val="231F20"/>
          <w:spacing w:val="-1"/>
          <w:sz w:val="22"/>
        </w:rPr>
        <w:t> </w:t>
      </w:r>
      <w:r>
        <w:rPr>
          <w:color w:val="231F20"/>
          <w:sz w:val="22"/>
        </w:rPr>
        <w:t>como los representan- tes</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partidos</w:t>
      </w:r>
      <w:r>
        <w:rPr>
          <w:color w:val="231F20"/>
          <w:spacing w:val="-12"/>
          <w:sz w:val="22"/>
        </w:rPr>
        <w:t> </w:t>
      </w:r>
      <w:r>
        <w:rPr>
          <w:color w:val="231F20"/>
          <w:sz w:val="22"/>
        </w:rPr>
        <w:t>políticos</w:t>
      </w:r>
      <w:r>
        <w:rPr>
          <w:color w:val="231F20"/>
          <w:spacing w:val="-13"/>
          <w:sz w:val="22"/>
        </w:rPr>
        <w:t> </w:t>
      </w:r>
      <w:r>
        <w:rPr>
          <w:color w:val="231F20"/>
          <w:sz w:val="22"/>
        </w:rPr>
        <w:t>y</w:t>
      </w:r>
      <w:r>
        <w:rPr>
          <w:color w:val="231F20"/>
          <w:spacing w:val="-12"/>
          <w:sz w:val="22"/>
        </w:rPr>
        <w:t> </w:t>
      </w:r>
      <w:r>
        <w:rPr>
          <w:color w:val="231F20"/>
          <w:sz w:val="22"/>
        </w:rPr>
        <w:t>candidaturas</w:t>
      </w:r>
      <w:r>
        <w:rPr>
          <w:color w:val="231F20"/>
          <w:spacing w:val="-13"/>
          <w:sz w:val="22"/>
        </w:rPr>
        <w:t> </w:t>
      </w:r>
      <w:r>
        <w:rPr>
          <w:color w:val="231F20"/>
          <w:sz w:val="22"/>
        </w:rPr>
        <w:t>independientes</w:t>
      </w:r>
      <w:r>
        <w:rPr>
          <w:color w:val="231F20"/>
          <w:spacing w:val="-12"/>
          <w:sz w:val="22"/>
        </w:rPr>
        <w:t> </w:t>
      </w:r>
      <w:r>
        <w:rPr>
          <w:color w:val="231F20"/>
          <w:sz w:val="22"/>
        </w:rPr>
        <w:t>acreditados</w:t>
      </w:r>
      <w:r>
        <w:rPr>
          <w:color w:val="231F20"/>
          <w:spacing w:val="-12"/>
          <w:sz w:val="22"/>
        </w:rPr>
        <w:t> </w:t>
      </w:r>
      <w:r>
        <w:rPr>
          <w:color w:val="231F20"/>
          <w:sz w:val="22"/>
        </w:rPr>
        <w:t>ante</w:t>
      </w:r>
      <w:r>
        <w:rPr>
          <w:color w:val="231F20"/>
          <w:spacing w:val="-13"/>
          <w:sz w:val="22"/>
        </w:rPr>
        <w:t> </w:t>
      </w:r>
      <w:r>
        <w:rPr>
          <w:color w:val="231F20"/>
          <w:sz w:val="22"/>
        </w:rPr>
        <w:t>los órganos electorales del Instituto y los opl, podrán presentar pruebas idóneas que acrediten el incumplimiento de los requisitos establecidos en el artículo 217, numeral 1, inciso d), fracciones II y III de la lgipe.</w:t>
      </w:r>
    </w:p>
    <w:p>
      <w:pPr>
        <w:pStyle w:val="ListParagraph"/>
        <w:numPr>
          <w:ilvl w:val="0"/>
          <w:numId w:val="185"/>
        </w:numPr>
        <w:tabs>
          <w:tab w:pos="1811" w:val="left" w:leader="none"/>
          <w:tab w:pos="1813" w:val="left" w:leader="none"/>
        </w:tabs>
        <w:spacing w:line="232" w:lineRule="auto" w:before="258" w:after="0"/>
        <w:ind w:left="1813" w:right="347" w:hanging="260"/>
        <w:jc w:val="both"/>
        <w:rPr>
          <w:sz w:val="22"/>
        </w:rPr>
      </w:pPr>
      <w:r>
        <w:rPr>
          <w:color w:val="231F20"/>
          <w:sz w:val="22"/>
        </w:rPr>
        <w:t>Los consejos correspondientes deberán implementar un procedimiento expe- dito en el que se analicen dichas probanzas y se otorgue garantía de audien- cia al ciudadano que se encuentre en el supuesto contemplado en el párrafo anterior, a fin que, en su caso, ofrezca las pruebas y alegatos que a su interés </w:t>
      </w:r>
      <w:r>
        <w:rPr>
          <w:color w:val="231F20"/>
          <w:spacing w:val="-2"/>
          <w:sz w:val="22"/>
        </w:rPr>
        <w:t>convengan.</w:t>
      </w:r>
    </w:p>
    <w:p>
      <w:pPr>
        <w:pStyle w:val="ListParagraph"/>
        <w:numPr>
          <w:ilvl w:val="0"/>
          <w:numId w:val="185"/>
        </w:numPr>
        <w:tabs>
          <w:tab w:pos="1811" w:val="left" w:leader="none"/>
          <w:tab w:pos="1813" w:val="left" w:leader="none"/>
        </w:tabs>
        <w:spacing w:line="232" w:lineRule="auto" w:before="257" w:after="0"/>
        <w:ind w:left="1813" w:right="349" w:hanging="260"/>
        <w:jc w:val="both"/>
        <w:rPr>
          <w:sz w:val="22"/>
        </w:rPr>
      </w:pPr>
      <w:r>
        <w:rPr>
          <w:color w:val="231F20"/>
          <w:sz w:val="22"/>
        </w:rPr>
        <w:t>De acreditarse fehacientemente dicho incumplimiento, previo acuerdo del consejo competente, se retirará la acreditación como observador electoral.</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185"/>
        </w:numPr>
        <w:tabs>
          <w:tab w:pos="1528" w:val="left" w:leader="none"/>
          <w:tab w:pos="1530" w:val="left" w:leader="none"/>
        </w:tabs>
        <w:spacing w:line="232" w:lineRule="auto" w:before="0" w:after="0"/>
        <w:ind w:left="1530" w:right="630" w:hanging="260"/>
        <w:jc w:val="both"/>
        <w:rPr>
          <w:sz w:val="22"/>
        </w:rPr>
      </w:pPr>
      <w:r>
        <w:rPr>
          <w:color w:val="231F20"/>
          <w:sz w:val="22"/>
        </w:rPr>
        <w:t>El Instituto</w:t>
      </w:r>
      <w:r>
        <w:rPr>
          <w:color w:val="231F20"/>
          <w:spacing w:val="-1"/>
          <w:sz w:val="22"/>
        </w:rPr>
        <w:t> </w:t>
      </w:r>
      <w:r>
        <w:rPr>
          <w:color w:val="231F20"/>
          <w:sz w:val="22"/>
        </w:rPr>
        <w:t>y los</w:t>
      </w:r>
      <w:r>
        <w:rPr>
          <w:color w:val="231F20"/>
          <w:spacing w:val="-1"/>
          <w:sz w:val="22"/>
        </w:rPr>
        <w:t> </w:t>
      </w:r>
      <w:r>
        <w:rPr>
          <w:color w:val="231F20"/>
          <w:sz w:val="22"/>
        </w:rPr>
        <w:t>opl,</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ámbito</w:t>
      </w:r>
      <w:r>
        <w:rPr>
          <w:color w:val="231F20"/>
          <w:spacing w:val="-1"/>
          <w:sz w:val="22"/>
        </w:rPr>
        <w:t> </w:t>
      </w:r>
      <w:r>
        <w:rPr>
          <w:color w:val="231F20"/>
          <w:sz w:val="22"/>
        </w:rPr>
        <w:t>de su</w:t>
      </w:r>
      <w:r>
        <w:rPr>
          <w:color w:val="231F20"/>
          <w:spacing w:val="-1"/>
          <w:sz w:val="22"/>
        </w:rPr>
        <w:t> </w:t>
      </w:r>
      <w:r>
        <w:rPr>
          <w:color w:val="231F20"/>
          <w:sz w:val="22"/>
        </w:rPr>
        <w:t>competencia y</w:t>
      </w:r>
      <w:r>
        <w:rPr>
          <w:color w:val="231F20"/>
          <w:spacing w:val="-1"/>
          <w:sz w:val="22"/>
        </w:rPr>
        <w:t> </w:t>
      </w:r>
      <w:r>
        <w:rPr>
          <w:color w:val="231F20"/>
          <w:sz w:val="22"/>
        </w:rPr>
        <w:t>a</w:t>
      </w:r>
      <w:r>
        <w:rPr>
          <w:color w:val="231F20"/>
          <w:spacing w:val="-1"/>
          <w:sz w:val="22"/>
        </w:rPr>
        <w:t> </w:t>
      </w:r>
      <w:r>
        <w:rPr>
          <w:color w:val="231F20"/>
          <w:sz w:val="22"/>
        </w:rPr>
        <w:t>través</w:t>
      </w:r>
      <w:r>
        <w:rPr>
          <w:color w:val="231F20"/>
          <w:spacing w:val="-1"/>
          <w:sz w:val="22"/>
        </w:rPr>
        <w:t> </w:t>
      </w:r>
      <w:r>
        <w:rPr>
          <w:color w:val="231F20"/>
          <w:sz w:val="22"/>
        </w:rPr>
        <w:t>de la instancia competente, resolverán cualquier planteamiento que pudieran presentar las organizaciones ciudadanas y los ciudadanos interesados en participar como observadores electorales.</w:t>
      </w:r>
    </w:p>
    <w:p>
      <w:pPr>
        <w:pStyle w:val="ListParagraph"/>
        <w:numPr>
          <w:ilvl w:val="0"/>
          <w:numId w:val="185"/>
        </w:numPr>
        <w:tabs>
          <w:tab w:pos="1528" w:val="left" w:leader="none"/>
          <w:tab w:pos="1530" w:val="left" w:leader="none"/>
        </w:tabs>
        <w:spacing w:line="232" w:lineRule="auto" w:before="258" w:after="0"/>
        <w:ind w:left="1530" w:right="632" w:hanging="260"/>
        <w:jc w:val="both"/>
        <w:rPr>
          <w:sz w:val="22"/>
        </w:rPr>
      </w:pPr>
      <w:r>
        <w:rPr>
          <w:color w:val="231F20"/>
          <w:sz w:val="22"/>
        </w:rPr>
        <w:t>La deoe dará seguimiento a los procesos de observación electoral realizados ante el opl.</w:t>
      </w:r>
    </w:p>
    <w:p>
      <w:pPr>
        <w:pStyle w:val="Heading2"/>
        <w:spacing w:before="234"/>
      </w:pPr>
      <w:r>
        <w:rPr>
          <w:color w:val="231F20"/>
        </w:rPr>
        <w:t>Artículo</w:t>
      </w:r>
      <w:r>
        <w:rPr>
          <w:color w:val="231F20"/>
          <w:spacing w:val="-8"/>
        </w:rPr>
        <w:t> </w:t>
      </w:r>
      <w:r>
        <w:rPr>
          <w:color w:val="231F20"/>
          <w:spacing w:val="-4"/>
        </w:rPr>
        <w:t>210.</w:t>
      </w:r>
    </w:p>
    <w:p>
      <w:pPr>
        <w:pStyle w:val="ListParagraph"/>
        <w:numPr>
          <w:ilvl w:val="0"/>
          <w:numId w:val="186"/>
        </w:numPr>
        <w:tabs>
          <w:tab w:pos="1528" w:val="left" w:leader="none"/>
          <w:tab w:pos="1530" w:val="left" w:leader="none"/>
        </w:tabs>
        <w:spacing w:line="232" w:lineRule="auto" w:before="252" w:after="0"/>
        <w:ind w:left="1530" w:right="630" w:hanging="260"/>
        <w:jc w:val="both"/>
        <w:rPr>
          <w:sz w:val="22"/>
        </w:rPr>
      </w:pPr>
      <w:r>
        <w:rPr>
          <w:color w:val="231F20"/>
          <w:sz w:val="22"/>
        </w:rPr>
        <w:t>Los consejos locales y distritales del Instituto, así como los opl, en el ámbito de</w:t>
      </w:r>
      <w:r>
        <w:rPr>
          <w:color w:val="231F20"/>
          <w:spacing w:val="-4"/>
          <w:sz w:val="22"/>
        </w:rPr>
        <w:t> </w:t>
      </w:r>
      <w:r>
        <w:rPr>
          <w:color w:val="231F20"/>
          <w:sz w:val="22"/>
        </w:rPr>
        <w:t>sus</w:t>
      </w:r>
      <w:r>
        <w:rPr>
          <w:color w:val="231F20"/>
          <w:spacing w:val="-4"/>
          <w:sz w:val="22"/>
        </w:rPr>
        <w:t> </w:t>
      </w:r>
      <w:r>
        <w:rPr>
          <w:color w:val="231F20"/>
          <w:sz w:val="22"/>
        </w:rPr>
        <w:t>competencias,</w:t>
      </w:r>
      <w:r>
        <w:rPr>
          <w:color w:val="231F20"/>
          <w:spacing w:val="-4"/>
          <w:sz w:val="22"/>
        </w:rPr>
        <w:t> </w:t>
      </w:r>
      <w:r>
        <w:rPr>
          <w:color w:val="231F20"/>
          <w:sz w:val="22"/>
        </w:rPr>
        <w:t>darán</w:t>
      </w:r>
      <w:r>
        <w:rPr>
          <w:color w:val="231F20"/>
          <w:spacing w:val="-5"/>
          <w:sz w:val="22"/>
        </w:rPr>
        <w:t> </w:t>
      </w:r>
      <w:r>
        <w:rPr>
          <w:color w:val="231F20"/>
          <w:sz w:val="22"/>
        </w:rPr>
        <w:t>seguimiento</w:t>
      </w:r>
      <w:r>
        <w:rPr>
          <w:color w:val="231F20"/>
          <w:spacing w:val="-5"/>
          <w:sz w:val="22"/>
        </w:rPr>
        <w:t> </w:t>
      </w:r>
      <w:r>
        <w:rPr>
          <w:color w:val="231F20"/>
          <w:sz w:val="22"/>
        </w:rPr>
        <w:t>a</w:t>
      </w:r>
      <w:r>
        <w:rPr>
          <w:color w:val="231F20"/>
          <w:spacing w:val="-5"/>
          <w:sz w:val="22"/>
        </w:rPr>
        <w:t> </w:t>
      </w:r>
      <w:r>
        <w:rPr>
          <w:color w:val="231F20"/>
          <w:sz w:val="22"/>
        </w:rPr>
        <w:t>las</w:t>
      </w:r>
      <w:r>
        <w:rPr>
          <w:color w:val="231F20"/>
          <w:spacing w:val="-4"/>
          <w:sz w:val="22"/>
        </w:rPr>
        <w:t> </w:t>
      </w:r>
      <w:r>
        <w:rPr>
          <w:color w:val="231F20"/>
          <w:sz w:val="22"/>
        </w:rPr>
        <w:t>actividades</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observadores electorales</w:t>
      </w:r>
      <w:r>
        <w:rPr>
          <w:color w:val="231F20"/>
          <w:spacing w:val="-4"/>
          <w:sz w:val="22"/>
        </w:rPr>
        <w:t> </w:t>
      </w:r>
      <w:r>
        <w:rPr>
          <w:color w:val="231F20"/>
          <w:sz w:val="22"/>
        </w:rPr>
        <w:t>o</w:t>
      </w:r>
      <w:r>
        <w:rPr>
          <w:color w:val="231F20"/>
          <w:spacing w:val="-4"/>
          <w:sz w:val="22"/>
        </w:rPr>
        <w:t> </w:t>
      </w:r>
      <w:r>
        <w:rPr>
          <w:color w:val="231F20"/>
          <w:sz w:val="22"/>
        </w:rPr>
        <w:t>las</w:t>
      </w:r>
      <w:r>
        <w:rPr>
          <w:color w:val="231F20"/>
          <w:spacing w:val="-4"/>
          <w:sz w:val="22"/>
        </w:rPr>
        <w:t> </w:t>
      </w:r>
      <w:r>
        <w:rPr>
          <w:color w:val="231F20"/>
          <w:sz w:val="22"/>
        </w:rPr>
        <w:t>organizaciones</w:t>
      </w:r>
      <w:r>
        <w:rPr>
          <w:color w:val="231F20"/>
          <w:spacing w:val="-4"/>
          <w:sz w:val="22"/>
        </w:rPr>
        <w:t> </w:t>
      </w:r>
      <w:r>
        <w:rPr>
          <w:color w:val="231F20"/>
          <w:sz w:val="22"/>
        </w:rPr>
        <w:t>de</w:t>
      </w:r>
      <w:r>
        <w:rPr>
          <w:color w:val="231F20"/>
          <w:spacing w:val="-4"/>
          <w:sz w:val="22"/>
        </w:rPr>
        <w:t> </w:t>
      </w:r>
      <w:r>
        <w:rPr>
          <w:color w:val="231F20"/>
          <w:sz w:val="22"/>
        </w:rPr>
        <w:t>observadores</w:t>
      </w:r>
      <w:r>
        <w:rPr>
          <w:color w:val="231F20"/>
          <w:spacing w:val="-4"/>
          <w:sz w:val="22"/>
        </w:rPr>
        <w:t> </w:t>
      </w:r>
      <w:r>
        <w:rPr>
          <w:color w:val="231F20"/>
          <w:sz w:val="22"/>
        </w:rPr>
        <w:t>electorales,</w:t>
      </w:r>
      <w:r>
        <w:rPr>
          <w:color w:val="231F20"/>
          <w:spacing w:val="-4"/>
          <w:sz w:val="22"/>
        </w:rPr>
        <w:t> </w:t>
      </w:r>
      <w:r>
        <w:rPr>
          <w:color w:val="231F20"/>
          <w:sz w:val="22"/>
        </w:rPr>
        <w:t>y</w:t>
      </w:r>
      <w:r>
        <w:rPr>
          <w:color w:val="231F20"/>
          <w:spacing w:val="-4"/>
          <w:sz w:val="22"/>
        </w:rPr>
        <w:t> </w:t>
      </w:r>
      <w:r>
        <w:rPr>
          <w:color w:val="231F20"/>
          <w:sz w:val="22"/>
        </w:rPr>
        <w:t>en</w:t>
      </w:r>
      <w:r>
        <w:rPr>
          <w:color w:val="231F20"/>
          <w:spacing w:val="-4"/>
          <w:sz w:val="22"/>
        </w:rPr>
        <w:t> </w:t>
      </w:r>
      <w:r>
        <w:rPr>
          <w:color w:val="231F20"/>
          <w:sz w:val="22"/>
        </w:rPr>
        <w:t>caso</w:t>
      </w:r>
      <w:r>
        <w:rPr>
          <w:color w:val="231F20"/>
          <w:spacing w:val="-4"/>
          <w:sz w:val="22"/>
        </w:rPr>
        <w:t> </w:t>
      </w:r>
      <w:r>
        <w:rPr>
          <w:color w:val="231F20"/>
          <w:sz w:val="22"/>
        </w:rPr>
        <w:t>de</w:t>
      </w:r>
      <w:r>
        <w:rPr>
          <w:color w:val="231F20"/>
          <w:spacing w:val="-4"/>
          <w:sz w:val="22"/>
        </w:rPr>
        <w:t> </w:t>
      </w:r>
      <w:r>
        <w:rPr>
          <w:color w:val="231F20"/>
          <w:sz w:val="22"/>
        </w:rPr>
        <w:t>que se advierta que hagan uso indebido de su acreditación o no se ajusten a las disposiciones</w:t>
      </w:r>
      <w:r>
        <w:rPr>
          <w:color w:val="231F20"/>
          <w:spacing w:val="-10"/>
          <w:sz w:val="22"/>
        </w:rPr>
        <w:t> </w:t>
      </w:r>
      <w:r>
        <w:rPr>
          <w:color w:val="231F20"/>
          <w:sz w:val="22"/>
        </w:rPr>
        <w:t>establecidas</w:t>
      </w:r>
      <w:r>
        <w:rPr>
          <w:color w:val="231F20"/>
          <w:spacing w:val="-10"/>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lgipe</w:t>
      </w:r>
      <w:r>
        <w:rPr>
          <w:color w:val="231F20"/>
          <w:spacing w:val="-11"/>
          <w:sz w:val="22"/>
        </w:rPr>
        <w:t> </w:t>
      </w:r>
      <w:r>
        <w:rPr>
          <w:color w:val="231F20"/>
          <w:sz w:val="22"/>
        </w:rPr>
        <w:t>y</w:t>
      </w:r>
      <w:r>
        <w:rPr>
          <w:color w:val="231F20"/>
          <w:spacing w:val="-11"/>
          <w:sz w:val="22"/>
        </w:rPr>
        <w:t> </w:t>
      </w:r>
      <w:r>
        <w:rPr>
          <w:color w:val="231F20"/>
          <w:sz w:val="22"/>
        </w:rPr>
        <w:t>el</w:t>
      </w:r>
      <w:r>
        <w:rPr>
          <w:color w:val="231F20"/>
          <w:spacing w:val="-11"/>
          <w:sz w:val="22"/>
        </w:rPr>
        <w:t> </w:t>
      </w:r>
      <w:r>
        <w:rPr>
          <w:color w:val="231F20"/>
          <w:sz w:val="22"/>
        </w:rPr>
        <w:t>presente</w:t>
      </w:r>
      <w:r>
        <w:rPr>
          <w:color w:val="231F20"/>
          <w:spacing w:val="-11"/>
          <w:sz w:val="22"/>
        </w:rPr>
        <w:t> </w:t>
      </w:r>
      <w:r>
        <w:rPr>
          <w:color w:val="231F20"/>
          <w:sz w:val="22"/>
        </w:rPr>
        <w:t>Reglamento,</w:t>
      </w:r>
      <w:r>
        <w:rPr>
          <w:color w:val="231F20"/>
          <w:spacing w:val="-11"/>
          <w:sz w:val="22"/>
        </w:rPr>
        <w:t> </w:t>
      </w:r>
      <w:r>
        <w:rPr>
          <w:color w:val="231F20"/>
          <w:sz w:val="22"/>
        </w:rPr>
        <w:t>se</w:t>
      </w:r>
      <w:r>
        <w:rPr>
          <w:color w:val="231F20"/>
          <w:spacing w:val="-11"/>
          <w:sz w:val="22"/>
        </w:rPr>
        <w:t> </w:t>
      </w:r>
      <w:r>
        <w:rPr>
          <w:color w:val="231F20"/>
          <w:sz w:val="22"/>
        </w:rPr>
        <w:t>iniciarán</w:t>
      </w:r>
      <w:r>
        <w:rPr>
          <w:color w:val="231F20"/>
          <w:spacing w:val="-11"/>
          <w:sz w:val="22"/>
        </w:rPr>
        <w:t> </w:t>
      </w:r>
      <w:r>
        <w:rPr>
          <w:color w:val="231F20"/>
          <w:sz w:val="22"/>
        </w:rPr>
        <w:t>los procedimientos correspondientes con base en lo dispuesto en el Libro Octavo de la propia ley, pudiéndoles, en su caso, retirar el registro.</w:t>
      </w:r>
    </w:p>
    <w:p>
      <w:pPr>
        <w:pStyle w:val="Heading2"/>
        <w:spacing w:line="213" w:lineRule="auto" w:before="256"/>
        <w:ind w:left="3410" w:right="3191" w:hanging="1"/>
        <w:jc w:val="center"/>
      </w:pPr>
      <w:r>
        <w:rPr>
          <w:color w:val="58595B"/>
        </w:rPr>
        <w:t>Sección Sexta Presentación</w:t>
      </w:r>
      <w:r>
        <w:rPr>
          <w:color w:val="58595B"/>
          <w:spacing w:val="-14"/>
        </w:rPr>
        <w:t> </w:t>
      </w:r>
      <w:r>
        <w:rPr>
          <w:color w:val="58595B"/>
        </w:rPr>
        <w:t>de</w:t>
      </w:r>
      <w:r>
        <w:rPr>
          <w:color w:val="58595B"/>
          <w:spacing w:val="-14"/>
        </w:rPr>
        <w:t> </w:t>
      </w:r>
      <w:r>
        <w:rPr>
          <w:color w:val="58595B"/>
        </w:rPr>
        <w:t>informes</w:t>
      </w:r>
    </w:p>
    <w:p>
      <w:pPr>
        <w:spacing w:before="234"/>
        <w:ind w:left="850" w:right="0" w:firstLine="0"/>
        <w:jc w:val="left"/>
        <w:rPr>
          <w:b/>
          <w:sz w:val="24"/>
        </w:rPr>
      </w:pPr>
      <w:r>
        <w:rPr>
          <w:b/>
          <w:color w:val="231F20"/>
          <w:sz w:val="24"/>
        </w:rPr>
        <w:t>Artículo</w:t>
      </w:r>
      <w:r>
        <w:rPr>
          <w:b/>
          <w:color w:val="231F20"/>
          <w:spacing w:val="-8"/>
          <w:sz w:val="24"/>
        </w:rPr>
        <w:t> </w:t>
      </w:r>
      <w:r>
        <w:rPr>
          <w:b/>
          <w:color w:val="231F20"/>
          <w:spacing w:val="-4"/>
          <w:sz w:val="24"/>
        </w:rPr>
        <w:t>211.</w:t>
      </w:r>
    </w:p>
    <w:p>
      <w:pPr>
        <w:pStyle w:val="ListParagraph"/>
        <w:numPr>
          <w:ilvl w:val="0"/>
          <w:numId w:val="187"/>
        </w:numPr>
        <w:tabs>
          <w:tab w:pos="1528" w:val="left" w:leader="none"/>
          <w:tab w:pos="1530" w:val="left" w:leader="none"/>
        </w:tabs>
        <w:spacing w:line="232" w:lineRule="auto" w:before="252" w:after="0"/>
        <w:ind w:left="1530" w:right="630" w:hanging="260"/>
        <w:jc w:val="both"/>
        <w:rPr>
          <w:sz w:val="22"/>
        </w:rPr>
      </w:pPr>
      <w:r>
        <w:rPr>
          <w:color w:val="231F20"/>
          <w:sz w:val="22"/>
        </w:rPr>
        <w:t>Los</w:t>
      </w:r>
      <w:r>
        <w:rPr>
          <w:color w:val="231F20"/>
          <w:spacing w:val="-13"/>
          <w:sz w:val="22"/>
        </w:rPr>
        <w:t> </w:t>
      </w:r>
      <w:r>
        <w:rPr>
          <w:color w:val="231F20"/>
          <w:sz w:val="22"/>
        </w:rPr>
        <w:t>observadores</w:t>
      </w:r>
      <w:r>
        <w:rPr>
          <w:color w:val="231F20"/>
          <w:spacing w:val="-12"/>
          <w:sz w:val="22"/>
        </w:rPr>
        <w:t> </w:t>
      </w:r>
      <w:r>
        <w:rPr>
          <w:color w:val="231F20"/>
          <w:sz w:val="22"/>
        </w:rPr>
        <w:t>electorales</w:t>
      </w:r>
      <w:r>
        <w:rPr>
          <w:color w:val="231F20"/>
          <w:spacing w:val="-13"/>
          <w:sz w:val="22"/>
        </w:rPr>
        <w:t> </w:t>
      </w:r>
      <w:r>
        <w:rPr>
          <w:color w:val="231F20"/>
          <w:sz w:val="22"/>
        </w:rPr>
        <w:t>debidamente</w:t>
      </w:r>
      <w:r>
        <w:rPr>
          <w:color w:val="231F20"/>
          <w:spacing w:val="-12"/>
          <w:sz w:val="22"/>
        </w:rPr>
        <w:t> </w:t>
      </w:r>
      <w:r>
        <w:rPr>
          <w:color w:val="231F20"/>
          <w:sz w:val="22"/>
        </w:rPr>
        <w:t>acreditados,</w:t>
      </w:r>
      <w:r>
        <w:rPr>
          <w:color w:val="231F20"/>
          <w:spacing w:val="-13"/>
          <w:sz w:val="22"/>
        </w:rPr>
        <w:t> </w:t>
      </w:r>
      <w:r>
        <w:rPr>
          <w:color w:val="231F20"/>
          <w:sz w:val="22"/>
        </w:rPr>
        <w:t>podrán</w:t>
      </w:r>
      <w:r>
        <w:rPr>
          <w:color w:val="231F20"/>
          <w:spacing w:val="-12"/>
          <w:sz w:val="22"/>
        </w:rPr>
        <w:t> </w:t>
      </w:r>
      <w:r>
        <w:rPr>
          <w:color w:val="231F20"/>
          <w:sz w:val="22"/>
        </w:rPr>
        <w:t>presentar</w:t>
      </w:r>
      <w:r>
        <w:rPr>
          <w:color w:val="231F20"/>
          <w:spacing w:val="-13"/>
          <w:sz w:val="22"/>
        </w:rPr>
        <w:t> </w:t>
      </w:r>
      <w:r>
        <w:rPr>
          <w:color w:val="231F20"/>
          <w:sz w:val="22"/>
        </w:rPr>
        <w:t>ante el Instituto o los opl, según la elección que hubieren observado, dentro de los treinta</w:t>
      </w:r>
      <w:r>
        <w:rPr>
          <w:color w:val="231F20"/>
          <w:spacing w:val="-13"/>
          <w:sz w:val="22"/>
        </w:rPr>
        <w:t> </w:t>
      </w:r>
      <w:r>
        <w:rPr>
          <w:color w:val="231F20"/>
          <w:sz w:val="22"/>
        </w:rPr>
        <w:t>días</w:t>
      </w:r>
      <w:r>
        <w:rPr>
          <w:color w:val="231F20"/>
          <w:spacing w:val="-12"/>
          <w:sz w:val="22"/>
        </w:rPr>
        <w:t> </w:t>
      </w:r>
      <w:r>
        <w:rPr>
          <w:color w:val="231F20"/>
          <w:sz w:val="22"/>
        </w:rPr>
        <w:t>siguientes</w:t>
      </w:r>
      <w:r>
        <w:rPr>
          <w:color w:val="231F20"/>
          <w:spacing w:val="-13"/>
          <w:sz w:val="22"/>
        </w:rPr>
        <w:t> </w:t>
      </w:r>
      <w:r>
        <w:rPr>
          <w:color w:val="231F20"/>
          <w:sz w:val="22"/>
        </w:rPr>
        <w:t>a</w:t>
      </w:r>
      <w:r>
        <w:rPr>
          <w:color w:val="231F20"/>
          <w:spacing w:val="-12"/>
          <w:sz w:val="22"/>
        </w:rPr>
        <w:t> </w:t>
      </w:r>
      <w:r>
        <w:rPr>
          <w:color w:val="231F20"/>
          <w:sz w:val="22"/>
        </w:rPr>
        <w:t>aquel</w:t>
      </w:r>
      <w:r>
        <w:rPr>
          <w:color w:val="231F20"/>
          <w:spacing w:val="-13"/>
          <w:sz w:val="22"/>
        </w:rPr>
        <w:t> </w:t>
      </w:r>
      <w:r>
        <w:rPr>
          <w:color w:val="231F20"/>
          <w:sz w:val="22"/>
        </w:rPr>
        <w:t>en</w:t>
      </w:r>
      <w:r>
        <w:rPr>
          <w:color w:val="231F20"/>
          <w:spacing w:val="-12"/>
          <w:sz w:val="22"/>
        </w:rPr>
        <w:t> </w:t>
      </w:r>
      <w:r>
        <w:rPr>
          <w:color w:val="231F20"/>
          <w:sz w:val="22"/>
        </w:rPr>
        <w:t>que</w:t>
      </w:r>
      <w:r>
        <w:rPr>
          <w:color w:val="231F20"/>
          <w:spacing w:val="-13"/>
          <w:sz w:val="22"/>
        </w:rPr>
        <w:t> </w:t>
      </w:r>
      <w:r>
        <w:rPr>
          <w:color w:val="231F20"/>
          <w:sz w:val="22"/>
        </w:rPr>
        <w:t>se</w:t>
      </w:r>
      <w:r>
        <w:rPr>
          <w:color w:val="231F20"/>
          <w:spacing w:val="-12"/>
          <w:sz w:val="22"/>
        </w:rPr>
        <w:t> </w:t>
      </w:r>
      <w:r>
        <w:rPr>
          <w:color w:val="231F20"/>
          <w:sz w:val="22"/>
        </w:rPr>
        <w:t>celebre</w:t>
      </w:r>
      <w:r>
        <w:rPr>
          <w:color w:val="231F20"/>
          <w:spacing w:val="-12"/>
          <w:sz w:val="22"/>
        </w:rPr>
        <w:t> </w:t>
      </w:r>
      <w:r>
        <w:rPr>
          <w:color w:val="231F20"/>
          <w:sz w:val="22"/>
        </w:rPr>
        <w:t>la</w:t>
      </w:r>
      <w:r>
        <w:rPr>
          <w:color w:val="231F20"/>
          <w:spacing w:val="-13"/>
          <w:sz w:val="22"/>
        </w:rPr>
        <w:t> </w:t>
      </w:r>
      <w:r>
        <w:rPr>
          <w:color w:val="231F20"/>
          <w:sz w:val="22"/>
        </w:rPr>
        <w:t>Jornada</w:t>
      </w:r>
      <w:r>
        <w:rPr>
          <w:color w:val="231F20"/>
          <w:spacing w:val="-12"/>
          <w:sz w:val="22"/>
        </w:rPr>
        <w:t> </w:t>
      </w:r>
      <w:r>
        <w:rPr>
          <w:color w:val="231F20"/>
          <w:sz w:val="22"/>
        </w:rPr>
        <w:t>Electoral</w:t>
      </w:r>
      <w:r>
        <w:rPr>
          <w:color w:val="231F20"/>
          <w:spacing w:val="-13"/>
          <w:sz w:val="22"/>
        </w:rPr>
        <w:t> </w:t>
      </w:r>
      <w:r>
        <w:rPr>
          <w:color w:val="231F20"/>
          <w:sz w:val="22"/>
        </w:rPr>
        <w:t>correspon- diente,</w:t>
      </w:r>
      <w:r>
        <w:rPr>
          <w:color w:val="231F20"/>
          <w:spacing w:val="-7"/>
          <w:sz w:val="22"/>
        </w:rPr>
        <w:t> </w:t>
      </w:r>
      <w:r>
        <w:rPr>
          <w:color w:val="231F20"/>
          <w:sz w:val="22"/>
        </w:rPr>
        <w:t>un</w:t>
      </w:r>
      <w:r>
        <w:rPr>
          <w:color w:val="231F20"/>
          <w:spacing w:val="-6"/>
          <w:sz w:val="22"/>
        </w:rPr>
        <w:t> </w:t>
      </w:r>
      <w:r>
        <w:rPr>
          <w:color w:val="231F20"/>
          <w:sz w:val="22"/>
        </w:rPr>
        <w:t>informe</w:t>
      </w:r>
      <w:r>
        <w:rPr>
          <w:color w:val="231F20"/>
          <w:spacing w:val="-7"/>
          <w:sz w:val="22"/>
        </w:rPr>
        <w:t> </w:t>
      </w:r>
      <w:r>
        <w:rPr>
          <w:color w:val="231F20"/>
          <w:sz w:val="22"/>
        </w:rPr>
        <w:t>en</w:t>
      </w:r>
      <w:r>
        <w:rPr>
          <w:color w:val="231F20"/>
          <w:spacing w:val="-7"/>
          <w:sz w:val="22"/>
        </w:rPr>
        <w:t> </w:t>
      </w:r>
      <w:r>
        <w:rPr>
          <w:color w:val="231F20"/>
          <w:sz w:val="22"/>
        </w:rPr>
        <w:t>formato</w:t>
      </w:r>
      <w:r>
        <w:rPr>
          <w:color w:val="231F20"/>
          <w:spacing w:val="-7"/>
          <w:sz w:val="22"/>
        </w:rPr>
        <w:t> </w:t>
      </w:r>
      <w:r>
        <w:rPr>
          <w:color w:val="231F20"/>
          <w:sz w:val="22"/>
        </w:rPr>
        <w:t>digital</w:t>
      </w:r>
      <w:r>
        <w:rPr>
          <w:color w:val="231F20"/>
          <w:spacing w:val="-7"/>
          <w:sz w:val="22"/>
        </w:rPr>
        <w:t> </w:t>
      </w:r>
      <w:r>
        <w:rPr>
          <w:color w:val="231F20"/>
          <w:sz w:val="22"/>
        </w:rPr>
        <w:t>editable</w:t>
      </w:r>
      <w:r>
        <w:rPr>
          <w:color w:val="231F20"/>
          <w:spacing w:val="-6"/>
          <w:sz w:val="22"/>
        </w:rPr>
        <w:t> </w:t>
      </w:r>
      <w:r>
        <w:rPr>
          <w:color w:val="231F20"/>
          <w:sz w:val="22"/>
        </w:rPr>
        <w:t>que</w:t>
      </w:r>
      <w:r>
        <w:rPr>
          <w:color w:val="231F20"/>
          <w:spacing w:val="-6"/>
          <w:sz w:val="22"/>
        </w:rPr>
        <w:t> </w:t>
      </w:r>
      <w:r>
        <w:rPr>
          <w:color w:val="231F20"/>
          <w:sz w:val="22"/>
        </w:rPr>
        <w:t>contendrá,</w:t>
      </w:r>
      <w:r>
        <w:rPr>
          <w:color w:val="231F20"/>
          <w:spacing w:val="-7"/>
          <w:sz w:val="22"/>
        </w:rPr>
        <w:t> </w:t>
      </w:r>
      <w:r>
        <w:rPr>
          <w:color w:val="231F20"/>
          <w:sz w:val="22"/>
        </w:rPr>
        <w:t>por</w:t>
      </w:r>
      <w:r>
        <w:rPr>
          <w:color w:val="231F20"/>
          <w:spacing w:val="-6"/>
          <w:sz w:val="22"/>
        </w:rPr>
        <w:t> </w:t>
      </w:r>
      <w:r>
        <w:rPr>
          <w:color w:val="231F20"/>
          <w:sz w:val="22"/>
        </w:rPr>
        <w:t>lo</w:t>
      </w:r>
      <w:r>
        <w:rPr>
          <w:color w:val="231F20"/>
          <w:spacing w:val="-6"/>
          <w:sz w:val="22"/>
        </w:rPr>
        <w:t> </w:t>
      </w:r>
      <w:r>
        <w:rPr>
          <w:color w:val="231F20"/>
          <w:sz w:val="22"/>
        </w:rPr>
        <w:t>menos,</w:t>
      </w:r>
      <w:r>
        <w:rPr>
          <w:color w:val="231F20"/>
          <w:spacing w:val="-6"/>
          <w:sz w:val="22"/>
        </w:rPr>
        <w:t> </w:t>
      </w:r>
      <w:r>
        <w:rPr>
          <w:color w:val="231F20"/>
          <w:sz w:val="22"/>
        </w:rPr>
        <w:t>la información siguiente:</w:t>
      </w:r>
    </w:p>
    <w:p>
      <w:pPr>
        <w:pStyle w:val="BodyText"/>
        <w:spacing w:before="2"/>
        <w:ind w:firstLine="0"/>
        <w:jc w:val="left"/>
      </w:pPr>
    </w:p>
    <w:p>
      <w:pPr>
        <w:pStyle w:val="ListParagraph"/>
        <w:numPr>
          <w:ilvl w:val="1"/>
          <w:numId w:val="187"/>
        </w:numPr>
        <w:tabs>
          <w:tab w:pos="1849" w:val="left" w:leader="none"/>
        </w:tabs>
        <w:spacing w:line="240" w:lineRule="auto" w:before="0" w:after="0"/>
        <w:ind w:left="1849" w:right="0" w:hanging="219"/>
        <w:jc w:val="left"/>
        <w:rPr>
          <w:sz w:val="20"/>
        </w:rPr>
      </w:pPr>
      <w:r>
        <w:rPr>
          <w:color w:val="231F20"/>
          <w:sz w:val="20"/>
        </w:rPr>
        <w:t>Nombre</w:t>
      </w:r>
      <w:r>
        <w:rPr>
          <w:color w:val="231F20"/>
          <w:spacing w:val="-3"/>
          <w:sz w:val="20"/>
        </w:rPr>
        <w:t> </w:t>
      </w:r>
      <w:r>
        <w:rPr>
          <w:color w:val="231F20"/>
          <w:sz w:val="20"/>
        </w:rPr>
        <w:t>del</w:t>
      </w:r>
      <w:r>
        <w:rPr>
          <w:color w:val="231F20"/>
          <w:spacing w:val="-3"/>
          <w:sz w:val="20"/>
        </w:rPr>
        <w:t> </w:t>
      </w:r>
      <w:r>
        <w:rPr>
          <w:color w:val="231F20"/>
          <w:spacing w:val="-2"/>
          <w:sz w:val="20"/>
        </w:rPr>
        <w:t>ciudadano;</w:t>
      </w:r>
    </w:p>
    <w:p>
      <w:pPr>
        <w:pStyle w:val="ListParagraph"/>
        <w:numPr>
          <w:ilvl w:val="1"/>
          <w:numId w:val="187"/>
        </w:numPr>
        <w:tabs>
          <w:tab w:pos="1849" w:val="left" w:leader="none"/>
        </w:tabs>
        <w:spacing w:line="240" w:lineRule="auto" w:before="16" w:after="0"/>
        <w:ind w:left="1849" w:right="0" w:hanging="219"/>
        <w:jc w:val="left"/>
        <w:rPr>
          <w:sz w:val="20"/>
        </w:rPr>
      </w:pPr>
      <w:r>
        <w:rPr>
          <w:color w:val="231F20"/>
          <w:sz w:val="20"/>
        </w:rPr>
        <w:t>Nombre</w:t>
      </w:r>
      <w:r>
        <w:rPr>
          <w:color w:val="231F20"/>
          <w:spacing w:val="-3"/>
          <w:sz w:val="20"/>
        </w:rPr>
        <w:t> </w:t>
      </w:r>
      <w:r>
        <w:rPr>
          <w:color w:val="231F20"/>
          <w:sz w:val="20"/>
        </w:rPr>
        <w:t>de</w:t>
      </w:r>
      <w:r>
        <w:rPr>
          <w:color w:val="231F20"/>
          <w:spacing w:val="-2"/>
          <w:sz w:val="20"/>
        </w:rPr>
        <w:t> </w:t>
      </w:r>
      <w:r>
        <w:rPr>
          <w:color w:val="231F20"/>
          <w:sz w:val="20"/>
        </w:rPr>
        <w:t>la</w:t>
      </w:r>
      <w:r>
        <w:rPr>
          <w:color w:val="231F20"/>
          <w:spacing w:val="-3"/>
          <w:sz w:val="20"/>
        </w:rPr>
        <w:t> </w:t>
      </w:r>
      <w:r>
        <w:rPr>
          <w:color w:val="231F20"/>
          <w:sz w:val="20"/>
        </w:rPr>
        <w:t>organización</w:t>
      </w:r>
      <w:r>
        <w:rPr>
          <w:color w:val="231F20"/>
          <w:spacing w:val="-3"/>
          <w:sz w:val="20"/>
        </w:rPr>
        <w:t> </w:t>
      </w:r>
      <w:r>
        <w:rPr>
          <w:color w:val="231F20"/>
          <w:sz w:val="20"/>
        </w:rPr>
        <w:t>a</w:t>
      </w:r>
      <w:r>
        <w:rPr>
          <w:color w:val="231F20"/>
          <w:spacing w:val="-3"/>
          <w:sz w:val="20"/>
        </w:rPr>
        <w:t> </w:t>
      </w:r>
      <w:r>
        <w:rPr>
          <w:color w:val="231F20"/>
          <w:sz w:val="20"/>
        </w:rPr>
        <w:t>la</w:t>
      </w:r>
      <w:r>
        <w:rPr>
          <w:color w:val="231F20"/>
          <w:spacing w:val="-4"/>
          <w:sz w:val="20"/>
        </w:rPr>
        <w:t> </w:t>
      </w:r>
      <w:r>
        <w:rPr>
          <w:color w:val="231F20"/>
          <w:sz w:val="20"/>
        </w:rPr>
        <w:t>que</w:t>
      </w:r>
      <w:r>
        <w:rPr>
          <w:color w:val="231F20"/>
          <w:spacing w:val="-2"/>
          <w:sz w:val="20"/>
        </w:rPr>
        <w:t> </w:t>
      </w:r>
      <w:r>
        <w:rPr>
          <w:color w:val="231F20"/>
          <w:sz w:val="20"/>
        </w:rPr>
        <w:t>pertenece,</w:t>
      </w:r>
      <w:r>
        <w:rPr>
          <w:color w:val="231F20"/>
          <w:spacing w:val="-2"/>
          <w:sz w:val="20"/>
        </w:rPr>
        <w:t> </w:t>
      </w:r>
      <w:r>
        <w:rPr>
          <w:color w:val="231F20"/>
          <w:sz w:val="20"/>
        </w:rPr>
        <w:t>en</w:t>
      </w:r>
      <w:r>
        <w:rPr>
          <w:color w:val="231F20"/>
          <w:spacing w:val="-3"/>
          <w:sz w:val="20"/>
        </w:rPr>
        <w:t> </w:t>
      </w:r>
      <w:r>
        <w:rPr>
          <w:color w:val="231F20"/>
          <w:sz w:val="20"/>
        </w:rPr>
        <w:t>su</w:t>
      </w:r>
      <w:r>
        <w:rPr>
          <w:color w:val="231F20"/>
          <w:spacing w:val="-3"/>
          <w:sz w:val="20"/>
        </w:rPr>
        <w:t> </w:t>
      </w:r>
      <w:r>
        <w:rPr>
          <w:color w:val="231F20"/>
          <w:spacing w:val="-2"/>
          <w:sz w:val="20"/>
        </w:rPr>
        <w:t>caso;</w:t>
      </w:r>
    </w:p>
    <w:p>
      <w:pPr>
        <w:pStyle w:val="ListParagraph"/>
        <w:numPr>
          <w:ilvl w:val="1"/>
          <w:numId w:val="187"/>
        </w:numPr>
        <w:tabs>
          <w:tab w:pos="1849" w:val="left" w:leader="none"/>
        </w:tabs>
        <w:spacing w:line="240" w:lineRule="auto" w:before="16" w:after="0"/>
        <w:ind w:left="1849" w:right="0" w:hanging="199"/>
        <w:jc w:val="left"/>
        <w:rPr>
          <w:sz w:val="20"/>
        </w:rPr>
      </w:pPr>
      <w:r>
        <w:rPr>
          <w:color w:val="231F20"/>
          <w:sz w:val="20"/>
        </w:rPr>
        <w:t>Elección</w:t>
      </w:r>
      <w:r>
        <w:rPr>
          <w:color w:val="231F20"/>
          <w:spacing w:val="-5"/>
          <w:sz w:val="20"/>
        </w:rPr>
        <w:t> </w:t>
      </w:r>
      <w:r>
        <w:rPr>
          <w:color w:val="231F20"/>
          <w:sz w:val="20"/>
        </w:rPr>
        <w:t>que</w:t>
      </w:r>
      <w:r>
        <w:rPr>
          <w:color w:val="231F20"/>
          <w:spacing w:val="-3"/>
          <w:sz w:val="20"/>
        </w:rPr>
        <w:t> </w:t>
      </w:r>
      <w:r>
        <w:rPr>
          <w:color w:val="231F20"/>
          <w:spacing w:val="-2"/>
          <w:sz w:val="20"/>
        </w:rPr>
        <w:t>observó;</w:t>
      </w:r>
    </w:p>
    <w:p>
      <w:pPr>
        <w:pStyle w:val="ListParagraph"/>
        <w:numPr>
          <w:ilvl w:val="1"/>
          <w:numId w:val="187"/>
        </w:numPr>
        <w:tabs>
          <w:tab w:pos="1849" w:val="left" w:leader="none"/>
        </w:tabs>
        <w:spacing w:line="240" w:lineRule="auto" w:before="16" w:after="0"/>
        <w:ind w:left="1849" w:right="0" w:hanging="219"/>
        <w:jc w:val="left"/>
        <w:rPr>
          <w:sz w:val="20"/>
        </w:rPr>
      </w:pPr>
      <w:r>
        <w:rPr>
          <w:color w:val="231F20"/>
          <w:sz w:val="20"/>
        </w:rPr>
        <w:t>Entidad</w:t>
      </w:r>
      <w:r>
        <w:rPr>
          <w:color w:val="231F20"/>
          <w:spacing w:val="-7"/>
          <w:sz w:val="20"/>
        </w:rPr>
        <w:t> </w:t>
      </w:r>
      <w:r>
        <w:rPr>
          <w:color w:val="231F20"/>
          <w:sz w:val="20"/>
        </w:rPr>
        <w:t>federativa,</w:t>
      </w:r>
      <w:r>
        <w:rPr>
          <w:color w:val="231F20"/>
          <w:spacing w:val="-6"/>
          <w:sz w:val="20"/>
        </w:rPr>
        <w:t> </w:t>
      </w:r>
      <w:r>
        <w:rPr>
          <w:color w:val="231F20"/>
          <w:sz w:val="20"/>
        </w:rPr>
        <w:t>distrito</w:t>
      </w:r>
      <w:r>
        <w:rPr>
          <w:color w:val="231F20"/>
          <w:spacing w:val="-7"/>
          <w:sz w:val="20"/>
        </w:rPr>
        <w:t> </w:t>
      </w:r>
      <w:r>
        <w:rPr>
          <w:color w:val="231F20"/>
          <w:sz w:val="20"/>
        </w:rPr>
        <w:t>local</w:t>
      </w:r>
      <w:r>
        <w:rPr>
          <w:color w:val="231F20"/>
          <w:spacing w:val="-6"/>
          <w:sz w:val="20"/>
        </w:rPr>
        <w:t> </w:t>
      </w:r>
      <w:r>
        <w:rPr>
          <w:color w:val="231F20"/>
          <w:sz w:val="20"/>
        </w:rPr>
        <w:t>o</w:t>
      </w:r>
      <w:r>
        <w:rPr>
          <w:color w:val="231F20"/>
          <w:spacing w:val="-7"/>
          <w:sz w:val="20"/>
        </w:rPr>
        <w:t> </w:t>
      </w:r>
      <w:r>
        <w:rPr>
          <w:color w:val="231F20"/>
          <w:sz w:val="20"/>
        </w:rPr>
        <w:t>federal,</w:t>
      </w:r>
      <w:r>
        <w:rPr>
          <w:color w:val="231F20"/>
          <w:spacing w:val="-6"/>
          <w:sz w:val="20"/>
        </w:rPr>
        <w:t> </w:t>
      </w:r>
      <w:r>
        <w:rPr>
          <w:color w:val="231F20"/>
          <w:sz w:val="20"/>
        </w:rPr>
        <w:t>o</w:t>
      </w:r>
      <w:r>
        <w:rPr>
          <w:color w:val="231F20"/>
          <w:spacing w:val="-7"/>
          <w:sz w:val="20"/>
        </w:rPr>
        <w:t> </w:t>
      </w:r>
      <w:r>
        <w:rPr>
          <w:color w:val="231F20"/>
          <w:sz w:val="20"/>
        </w:rPr>
        <w:t>municipio</w:t>
      </w:r>
      <w:r>
        <w:rPr>
          <w:color w:val="231F20"/>
          <w:spacing w:val="-6"/>
          <w:sz w:val="20"/>
        </w:rPr>
        <w:t> </w:t>
      </w:r>
      <w:r>
        <w:rPr>
          <w:color w:val="231F20"/>
          <w:sz w:val="20"/>
        </w:rPr>
        <w:t>en</w:t>
      </w:r>
      <w:r>
        <w:rPr>
          <w:color w:val="231F20"/>
          <w:spacing w:val="-7"/>
          <w:sz w:val="20"/>
        </w:rPr>
        <w:t> </w:t>
      </w:r>
      <w:r>
        <w:rPr>
          <w:color w:val="231F20"/>
          <w:sz w:val="20"/>
        </w:rPr>
        <w:t>que</w:t>
      </w:r>
      <w:r>
        <w:rPr>
          <w:color w:val="231F20"/>
          <w:spacing w:val="-6"/>
          <w:sz w:val="20"/>
        </w:rPr>
        <w:t> </w:t>
      </w:r>
      <w:r>
        <w:rPr>
          <w:color w:val="231F20"/>
          <w:spacing w:val="-2"/>
          <w:sz w:val="20"/>
        </w:rPr>
        <w:t>participó;</w:t>
      </w:r>
    </w:p>
    <w:p>
      <w:pPr>
        <w:pStyle w:val="ListParagraph"/>
        <w:numPr>
          <w:ilvl w:val="1"/>
          <w:numId w:val="187"/>
        </w:numPr>
        <w:tabs>
          <w:tab w:pos="1849" w:val="left" w:leader="none"/>
        </w:tabs>
        <w:spacing w:line="240" w:lineRule="auto" w:before="15" w:after="0"/>
        <w:ind w:left="1849" w:right="0" w:hanging="219"/>
        <w:jc w:val="left"/>
        <w:rPr>
          <w:sz w:val="20"/>
        </w:rPr>
      </w:pPr>
      <w:r>
        <w:rPr>
          <w:color w:val="231F20"/>
          <w:sz w:val="20"/>
        </w:rPr>
        <w:t>Etapas</w:t>
      </w:r>
      <w:r>
        <w:rPr>
          <w:color w:val="231F20"/>
          <w:spacing w:val="-6"/>
          <w:sz w:val="20"/>
        </w:rPr>
        <w:t> </w:t>
      </w:r>
      <w:r>
        <w:rPr>
          <w:color w:val="231F20"/>
          <w:sz w:val="20"/>
        </w:rPr>
        <w:t>del</w:t>
      </w:r>
      <w:r>
        <w:rPr>
          <w:color w:val="231F20"/>
          <w:spacing w:val="-5"/>
          <w:sz w:val="20"/>
        </w:rPr>
        <w:t> </w:t>
      </w:r>
      <w:r>
        <w:rPr>
          <w:color w:val="231F20"/>
          <w:sz w:val="20"/>
        </w:rPr>
        <w:t>proceso</w:t>
      </w:r>
      <w:r>
        <w:rPr>
          <w:color w:val="231F20"/>
          <w:spacing w:val="-5"/>
          <w:sz w:val="20"/>
        </w:rPr>
        <w:t> </w:t>
      </w:r>
      <w:r>
        <w:rPr>
          <w:color w:val="231F20"/>
          <w:sz w:val="20"/>
        </w:rPr>
        <w:t>electoral</w:t>
      </w:r>
      <w:r>
        <w:rPr>
          <w:color w:val="231F20"/>
          <w:spacing w:val="-5"/>
          <w:sz w:val="20"/>
        </w:rPr>
        <w:t> </w:t>
      </w:r>
      <w:r>
        <w:rPr>
          <w:color w:val="231F20"/>
          <w:sz w:val="20"/>
        </w:rPr>
        <w:t>en</w:t>
      </w:r>
      <w:r>
        <w:rPr>
          <w:color w:val="231F20"/>
          <w:spacing w:val="-5"/>
          <w:sz w:val="20"/>
        </w:rPr>
        <w:t> </w:t>
      </w:r>
      <w:r>
        <w:rPr>
          <w:color w:val="231F20"/>
          <w:sz w:val="20"/>
        </w:rPr>
        <w:t>las</w:t>
      </w:r>
      <w:r>
        <w:rPr>
          <w:color w:val="231F20"/>
          <w:spacing w:val="-5"/>
          <w:sz w:val="20"/>
        </w:rPr>
        <w:t> </w:t>
      </w:r>
      <w:r>
        <w:rPr>
          <w:color w:val="231F20"/>
          <w:sz w:val="20"/>
        </w:rPr>
        <w:t>que</w:t>
      </w:r>
      <w:r>
        <w:rPr>
          <w:color w:val="231F20"/>
          <w:spacing w:val="-4"/>
          <w:sz w:val="20"/>
        </w:rPr>
        <w:t> </w:t>
      </w:r>
      <w:r>
        <w:rPr>
          <w:color w:val="231F20"/>
          <w:spacing w:val="-2"/>
          <w:sz w:val="20"/>
        </w:rPr>
        <w:t>participó;</w:t>
      </w:r>
    </w:p>
    <w:p>
      <w:pPr>
        <w:pStyle w:val="ListParagraph"/>
        <w:numPr>
          <w:ilvl w:val="1"/>
          <w:numId w:val="187"/>
        </w:numPr>
        <w:tabs>
          <w:tab w:pos="1848" w:val="left" w:leader="none"/>
        </w:tabs>
        <w:spacing w:line="240" w:lineRule="auto" w:before="16" w:after="0"/>
        <w:ind w:left="1848" w:right="0" w:hanging="178"/>
        <w:jc w:val="left"/>
        <w:rPr>
          <w:sz w:val="20"/>
        </w:rPr>
      </w:pPr>
      <w:r>
        <w:rPr>
          <w:color w:val="231F20"/>
          <w:sz w:val="20"/>
        </w:rPr>
        <w:t>Durante</w:t>
      </w:r>
      <w:r>
        <w:rPr>
          <w:color w:val="231F20"/>
          <w:spacing w:val="-5"/>
          <w:sz w:val="20"/>
        </w:rPr>
        <w:t> </w:t>
      </w:r>
      <w:r>
        <w:rPr>
          <w:color w:val="231F20"/>
          <w:sz w:val="20"/>
        </w:rPr>
        <w:t>la</w:t>
      </w:r>
      <w:r>
        <w:rPr>
          <w:color w:val="231F20"/>
          <w:spacing w:val="-6"/>
          <w:sz w:val="20"/>
        </w:rPr>
        <w:t> </w:t>
      </w:r>
      <w:r>
        <w:rPr>
          <w:color w:val="231F20"/>
          <w:sz w:val="20"/>
        </w:rPr>
        <w:t>Jornada</w:t>
      </w:r>
      <w:r>
        <w:rPr>
          <w:color w:val="231F20"/>
          <w:spacing w:val="-6"/>
          <w:sz w:val="20"/>
        </w:rPr>
        <w:t> </w:t>
      </w:r>
      <w:r>
        <w:rPr>
          <w:color w:val="231F20"/>
          <w:sz w:val="20"/>
        </w:rPr>
        <w:t>Electoral,</w:t>
      </w:r>
      <w:r>
        <w:rPr>
          <w:color w:val="231F20"/>
          <w:spacing w:val="-5"/>
          <w:sz w:val="20"/>
        </w:rPr>
        <w:t> </w:t>
      </w:r>
      <w:r>
        <w:rPr>
          <w:color w:val="231F20"/>
          <w:sz w:val="20"/>
        </w:rPr>
        <w:t>a</w:t>
      </w:r>
      <w:r>
        <w:rPr>
          <w:color w:val="231F20"/>
          <w:spacing w:val="-5"/>
          <w:sz w:val="20"/>
        </w:rPr>
        <w:t> </w:t>
      </w:r>
      <w:r>
        <w:rPr>
          <w:color w:val="231F20"/>
          <w:sz w:val="20"/>
        </w:rPr>
        <w:t>cuántas</w:t>
      </w:r>
      <w:r>
        <w:rPr>
          <w:color w:val="231F20"/>
          <w:spacing w:val="-6"/>
          <w:sz w:val="20"/>
        </w:rPr>
        <w:t> </w:t>
      </w:r>
      <w:r>
        <w:rPr>
          <w:color w:val="231F20"/>
          <w:sz w:val="20"/>
        </w:rPr>
        <w:t>y</w:t>
      </w:r>
      <w:r>
        <w:rPr>
          <w:color w:val="231F20"/>
          <w:spacing w:val="-5"/>
          <w:sz w:val="20"/>
        </w:rPr>
        <w:t> </w:t>
      </w:r>
      <w:r>
        <w:rPr>
          <w:color w:val="231F20"/>
          <w:sz w:val="20"/>
        </w:rPr>
        <w:t>cuáles</w:t>
      </w:r>
      <w:r>
        <w:rPr>
          <w:color w:val="231F20"/>
          <w:spacing w:val="-6"/>
          <w:sz w:val="20"/>
        </w:rPr>
        <w:t> </w:t>
      </w:r>
      <w:r>
        <w:rPr>
          <w:color w:val="231F20"/>
          <w:sz w:val="20"/>
        </w:rPr>
        <w:t>casillas</w:t>
      </w:r>
      <w:r>
        <w:rPr>
          <w:color w:val="231F20"/>
          <w:spacing w:val="-6"/>
          <w:sz w:val="20"/>
        </w:rPr>
        <w:t> </w:t>
      </w:r>
      <w:r>
        <w:rPr>
          <w:color w:val="231F20"/>
          <w:sz w:val="20"/>
        </w:rPr>
        <w:t>acudió,</w:t>
      </w:r>
      <w:r>
        <w:rPr>
          <w:color w:val="231F20"/>
          <w:spacing w:val="-4"/>
          <w:sz w:val="20"/>
        </w:rPr>
        <w:t> </w:t>
      </w:r>
      <w:r>
        <w:rPr>
          <w:color w:val="231F20"/>
          <w:spacing w:val="-10"/>
          <w:sz w:val="20"/>
        </w:rPr>
        <w:t>y</w:t>
      </w:r>
    </w:p>
    <w:p>
      <w:pPr>
        <w:pStyle w:val="ListParagraph"/>
        <w:numPr>
          <w:ilvl w:val="1"/>
          <w:numId w:val="187"/>
        </w:numPr>
        <w:tabs>
          <w:tab w:pos="1849" w:val="left" w:leader="none"/>
        </w:tabs>
        <w:spacing w:line="240" w:lineRule="auto" w:before="16" w:after="0"/>
        <w:ind w:left="1849" w:right="0" w:hanging="199"/>
        <w:jc w:val="left"/>
        <w:rPr>
          <w:sz w:val="20"/>
        </w:rPr>
      </w:pPr>
      <w:r>
        <w:rPr>
          <w:color w:val="231F20"/>
          <w:sz w:val="20"/>
        </w:rPr>
        <w:t>Descripción</w:t>
      </w:r>
      <w:r>
        <w:rPr>
          <w:color w:val="231F20"/>
          <w:spacing w:val="-9"/>
          <w:sz w:val="20"/>
        </w:rPr>
        <w:t> </w:t>
      </w:r>
      <w:r>
        <w:rPr>
          <w:color w:val="231F20"/>
          <w:sz w:val="20"/>
        </w:rPr>
        <w:t>de</w:t>
      </w:r>
      <w:r>
        <w:rPr>
          <w:color w:val="231F20"/>
          <w:spacing w:val="-8"/>
          <w:sz w:val="20"/>
        </w:rPr>
        <w:t> </w:t>
      </w:r>
      <w:r>
        <w:rPr>
          <w:color w:val="231F20"/>
          <w:sz w:val="20"/>
        </w:rPr>
        <w:t>las</w:t>
      </w:r>
      <w:r>
        <w:rPr>
          <w:color w:val="231F20"/>
          <w:spacing w:val="-9"/>
          <w:sz w:val="20"/>
        </w:rPr>
        <w:t> </w:t>
      </w:r>
      <w:r>
        <w:rPr>
          <w:color w:val="231F20"/>
          <w:sz w:val="20"/>
        </w:rPr>
        <w:t>actividades</w:t>
      </w:r>
      <w:r>
        <w:rPr>
          <w:color w:val="231F20"/>
          <w:spacing w:val="-9"/>
          <w:sz w:val="20"/>
        </w:rPr>
        <w:t> </w:t>
      </w:r>
      <w:r>
        <w:rPr>
          <w:color w:val="231F20"/>
          <w:spacing w:val="-2"/>
          <w:sz w:val="20"/>
        </w:rPr>
        <w:t>realizadas.</w:t>
      </w:r>
    </w:p>
    <w:p>
      <w:pPr>
        <w:pStyle w:val="BodyText"/>
        <w:spacing w:before="19"/>
        <w:ind w:firstLine="0"/>
        <w:jc w:val="left"/>
        <w:rPr>
          <w:sz w:val="20"/>
        </w:rPr>
      </w:pPr>
    </w:p>
    <w:p>
      <w:pPr>
        <w:pStyle w:val="ListParagraph"/>
        <w:numPr>
          <w:ilvl w:val="0"/>
          <w:numId w:val="187"/>
        </w:numPr>
        <w:tabs>
          <w:tab w:pos="1528" w:val="left" w:leader="none"/>
          <w:tab w:pos="1530" w:val="left" w:leader="none"/>
        </w:tabs>
        <w:spacing w:line="232" w:lineRule="auto" w:before="0" w:after="0"/>
        <w:ind w:left="1530" w:right="630" w:hanging="260"/>
        <w:jc w:val="both"/>
        <w:rPr>
          <w:sz w:val="22"/>
        </w:rPr>
      </w:pPr>
      <w:r>
        <w:rPr>
          <w:color w:val="231F20"/>
          <w:sz w:val="22"/>
        </w:rPr>
        <w:t>Los</w:t>
      </w:r>
      <w:r>
        <w:rPr>
          <w:color w:val="231F20"/>
          <w:spacing w:val="-2"/>
          <w:sz w:val="22"/>
        </w:rPr>
        <w:t> </w:t>
      </w:r>
      <w:r>
        <w:rPr>
          <w:color w:val="231F20"/>
          <w:sz w:val="22"/>
        </w:rPr>
        <w:t>informes</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presenten</w:t>
      </w:r>
      <w:r>
        <w:rPr>
          <w:color w:val="231F20"/>
          <w:spacing w:val="-2"/>
          <w:sz w:val="22"/>
        </w:rPr>
        <w:t> </w:t>
      </w:r>
      <w:r>
        <w:rPr>
          <w:color w:val="231F20"/>
          <w:sz w:val="22"/>
        </w:rPr>
        <w:t>ante</w:t>
      </w:r>
      <w:r>
        <w:rPr>
          <w:color w:val="231F20"/>
          <w:spacing w:val="-2"/>
          <w:sz w:val="22"/>
        </w:rPr>
        <w:t> </w:t>
      </w:r>
      <w:r>
        <w:rPr>
          <w:color w:val="231F20"/>
          <w:sz w:val="22"/>
        </w:rPr>
        <w:t>el</w:t>
      </w:r>
      <w:r>
        <w:rPr>
          <w:color w:val="231F20"/>
          <w:spacing w:val="-2"/>
          <w:sz w:val="22"/>
        </w:rPr>
        <w:t> </w:t>
      </w:r>
      <w:r>
        <w:rPr>
          <w:color w:val="231F20"/>
          <w:sz w:val="22"/>
        </w:rPr>
        <w:t>Instituto</w:t>
      </w:r>
      <w:r>
        <w:rPr>
          <w:color w:val="231F20"/>
          <w:spacing w:val="-2"/>
          <w:sz w:val="22"/>
        </w:rPr>
        <w:t> </w:t>
      </w:r>
      <w:r>
        <w:rPr>
          <w:color w:val="231F20"/>
          <w:sz w:val="22"/>
        </w:rPr>
        <w:t>deberán</w:t>
      </w:r>
      <w:r>
        <w:rPr>
          <w:color w:val="231F20"/>
          <w:spacing w:val="-2"/>
          <w:sz w:val="22"/>
        </w:rPr>
        <w:t> </w:t>
      </w:r>
      <w:r>
        <w:rPr>
          <w:color w:val="231F20"/>
          <w:sz w:val="22"/>
        </w:rPr>
        <w:t>ser</w:t>
      </w:r>
      <w:r>
        <w:rPr>
          <w:color w:val="231F20"/>
          <w:spacing w:val="-2"/>
          <w:sz w:val="22"/>
        </w:rPr>
        <w:t> </w:t>
      </w:r>
      <w:r>
        <w:rPr>
          <w:color w:val="231F20"/>
          <w:sz w:val="22"/>
        </w:rPr>
        <w:t>entregados</w:t>
      </w:r>
      <w:r>
        <w:rPr>
          <w:color w:val="231F20"/>
          <w:spacing w:val="-2"/>
          <w:sz w:val="22"/>
        </w:rPr>
        <w:t> </w:t>
      </w:r>
      <w:r>
        <w:rPr>
          <w:color w:val="231F20"/>
          <w:sz w:val="22"/>
        </w:rPr>
        <w:t>en</w:t>
      </w:r>
      <w:r>
        <w:rPr>
          <w:color w:val="231F20"/>
          <w:spacing w:val="-2"/>
          <w:sz w:val="22"/>
        </w:rPr>
        <w:t> </w:t>
      </w:r>
      <w:r>
        <w:rPr>
          <w:color w:val="231F20"/>
          <w:sz w:val="22"/>
        </w:rPr>
        <w:t>las juntas locales o distritales ejecutivas ante las que hubiesen sido acreditados,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firstLine="0"/>
        <w:jc w:val="left"/>
      </w:pPr>
      <w:r>
        <w:rPr>
          <w:color w:val="231F20"/>
        </w:rPr>
        <w:t>y éstas serán las responsables de su concentración y sistematización bajo la coordinación de la deoe.</w:t>
      </w:r>
    </w:p>
    <w:p>
      <w:pPr>
        <w:pStyle w:val="ListParagraph"/>
        <w:numPr>
          <w:ilvl w:val="0"/>
          <w:numId w:val="187"/>
        </w:numPr>
        <w:tabs>
          <w:tab w:pos="1811" w:val="left" w:leader="none"/>
          <w:tab w:pos="1813" w:val="left" w:leader="none"/>
        </w:tabs>
        <w:spacing w:line="232" w:lineRule="auto" w:before="259" w:after="0"/>
        <w:ind w:left="1813" w:right="346" w:hanging="260"/>
        <w:jc w:val="both"/>
        <w:rPr>
          <w:sz w:val="22"/>
        </w:rPr>
      </w:pPr>
      <w:r>
        <w:rPr>
          <w:color w:val="231F20"/>
          <w:sz w:val="22"/>
        </w:rPr>
        <w:t>El</w:t>
      </w:r>
      <w:r>
        <w:rPr>
          <w:color w:val="231F20"/>
          <w:spacing w:val="-12"/>
          <w:sz w:val="22"/>
        </w:rPr>
        <w:t> </w:t>
      </w:r>
      <w:r>
        <w:rPr>
          <w:color w:val="231F20"/>
          <w:sz w:val="22"/>
        </w:rPr>
        <w:t>Secretario</w:t>
      </w:r>
      <w:r>
        <w:rPr>
          <w:color w:val="231F20"/>
          <w:spacing w:val="-12"/>
          <w:sz w:val="22"/>
        </w:rPr>
        <w:t> </w:t>
      </w:r>
      <w:r>
        <w:rPr>
          <w:color w:val="231F20"/>
          <w:sz w:val="22"/>
        </w:rPr>
        <w:t>Ejecutivo</w:t>
      </w:r>
      <w:r>
        <w:rPr>
          <w:color w:val="231F20"/>
          <w:spacing w:val="-12"/>
          <w:sz w:val="22"/>
        </w:rPr>
        <w:t> </w:t>
      </w:r>
      <w:r>
        <w:rPr>
          <w:color w:val="231F20"/>
          <w:sz w:val="22"/>
        </w:rPr>
        <w:t>entregará</w:t>
      </w:r>
      <w:r>
        <w:rPr>
          <w:color w:val="231F20"/>
          <w:spacing w:val="-12"/>
          <w:sz w:val="22"/>
        </w:rPr>
        <w:t> </w:t>
      </w:r>
      <w:r>
        <w:rPr>
          <w:color w:val="231F20"/>
          <w:sz w:val="22"/>
        </w:rPr>
        <w:t>la</w:t>
      </w:r>
      <w:r>
        <w:rPr>
          <w:color w:val="231F20"/>
          <w:spacing w:val="-12"/>
          <w:sz w:val="22"/>
        </w:rPr>
        <w:t> </w:t>
      </w:r>
      <w:r>
        <w:rPr>
          <w:color w:val="231F20"/>
          <w:sz w:val="22"/>
        </w:rPr>
        <w:t>información</w:t>
      </w:r>
      <w:r>
        <w:rPr>
          <w:color w:val="231F20"/>
          <w:spacing w:val="-12"/>
          <w:sz w:val="22"/>
        </w:rPr>
        <w:t> </w:t>
      </w:r>
      <w:r>
        <w:rPr>
          <w:color w:val="231F20"/>
          <w:sz w:val="22"/>
        </w:rPr>
        <w:t>concentrada</w:t>
      </w:r>
      <w:r>
        <w:rPr>
          <w:color w:val="231F20"/>
          <w:spacing w:val="-12"/>
          <w:sz w:val="22"/>
        </w:rPr>
        <w:t> </w:t>
      </w:r>
      <w:r>
        <w:rPr>
          <w:color w:val="231F20"/>
          <w:sz w:val="22"/>
        </w:rPr>
        <w:t>y</w:t>
      </w:r>
      <w:r>
        <w:rPr>
          <w:color w:val="231F20"/>
          <w:spacing w:val="-12"/>
          <w:sz w:val="22"/>
        </w:rPr>
        <w:t> </w:t>
      </w:r>
      <w:r>
        <w:rPr>
          <w:color w:val="231F20"/>
          <w:sz w:val="22"/>
        </w:rPr>
        <w:t>sistematizada</w:t>
      </w:r>
      <w:r>
        <w:rPr>
          <w:color w:val="231F20"/>
          <w:spacing w:val="-12"/>
          <w:sz w:val="22"/>
        </w:rPr>
        <w:t> </w:t>
      </w:r>
      <w:r>
        <w:rPr>
          <w:color w:val="231F20"/>
          <w:sz w:val="22"/>
        </w:rPr>
        <w:t>al Consejo</w:t>
      </w:r>
      <w:r>
        <w:rPr>
          <w:color w:val="231F20"/>
          <w:spacing w:val="-10"/>
          <w:sz w:val="22"/>
        </w:rPr>
        <w:t> </w:t>
      </w:r>
      <w:r>
        <w:rPr>
          <w:color w:val="231F20"/>
          <w:sz w:val="22"/>
        </w:rPr>
        <w:t>General,</w:t>
      </w:r>
      <w:r>
        <w:rPr>
          <w:color w:val="231F20"/>
          <w:spacing w:val="-10"/>
          <w:sz w:val="22"/>
        </w:rPr>
        <w:t> </w:t>
      </w:r>
      <w:r>
        <w:rPr>
          <w:color w:val="231F20"/>
          <w:sz w:val="22"/>
        </w:rPr>
        <w:t>y</w:t>
      </w:r>
      <w:r>
        <w:rPr>
          <w:color w:val="231F20"/>
          <w:spacing w:val="-10"/>
          <w:sz w:val="22"/>
        </w:rPr>
        <w:t> </w:t>
      </w:r>
      <w:r>
        <w:rPr>
          <w:color w:val="231F20"/>
          <w:sz w:val="22"/>
        </w:rPr>
        <w:t>será</w:t>
      </w:r>
      <w:r>
        <w:rPr>
          <w:color w:val="231F20"/>
          <w:spacing w:val="-10"/>
          <w:sz w:val="22"/>
        </w:rPr>
        <w:t> </w:t>
      </w:r>
      <w:r>
        <w:rPr>
          <w:color w:val="231F20"/>
          <w:sz w:val="22"/>
        </w:rPr>
        <w:t>el</w:t>
      </w:r>
      <w:r>
        <w:rPr>
          <w:color w:val="231F20"/>
          <w:spacing w:val="-10"/>
          <w:sz w:val="22"/>
        </w:rPr>
        <w:t> </w:t>
      </w:r>
      <w:r>
        <w:rPr>
          <w:color w:val="231F20"/>
          <w:sz w:val="22"/>
        </w:rPr>
        <w:t>responsable</w:t>
      </w:r>
      <w:r>
        <w:rPr>
          <w:color w:val="231F20"/>
          <w:spacing w:val="-9"/>
          <w:sz w:val="22"/>
        </w:rPr>
        <w:t> </w:t>
      </w:r>
      <w:r>
        <w:rPr>
          <w:color w:val="231F20"/>
          <w:sz w:val="22"/>
        </w:rPr>
        <w:t>de</w:t>
      </w:r>
      <w:r>
        <w:rPr>
          <w:color w:val="231F20"/>
          <w:spacing w:val="-10"/>
          <w:sz w:val="22"/>
        </w:rPr>
        <w:t> </w:t>
      </w:r>
      <w:r>
        <w:rPr>
          <w:color w:val="231F20"/>
          <w:sz w:val="22"/>
        </w:rPr>
        <w:t>gestionar</w:t>
      </w:r>
      <w:r>
        <w:rPr>
          <w:color w:val="231F20"/>
          <w:spacing w:val="-10"/>
          <w:sz w:val="22"/>
        </w:rPr>
        <w:t> </w:t>
      </w:r>
      <w:r>
        <w:rPr>
          <w:color w:val="231F20"/>
          <w:sz w:val="22"/>
        </w:rPr>
        <w:t>su</w:t>
      </w:r>
      <w:r>
        <w:rPr>
          <w:color w:val="231F20"/>
          <w:spacing w:val="-10"/>
          <w:sz w:val="22"/>
        </w:rPr>
        <w:t> </w:t>
      </w:r>
      <w:r>
        <w:rPr>
          <w:color w:val="231F20"/>
          <w:sz w:val="22"/>
        </w:rPr>
        <w:t>publicación</w:t>
      </w:r>
      <w:r>
        <w:rPr>
          <w:color w:val="231F20"/>
          <w:spacing w:val="-10"/>
          <w:sz w:val="22"/>
        </w:rPr>
        <w:t> </w:t>
      </w:r>
      <w:r>
        <w:rPr>
          <w:color w:val="231F20"/>
          <w:sz w:val="22"/>
        </w:rPr>
        <w:t>en</w:t>
      </w:r>
      <w:r>
        <w:rPr>
          <w:color w:val="231F20"/>
          <w:spacing w:val="-10"/>
          <w:sz w:val="22"/>
        </w:rPr>
        <w:t> </w:t>
      </w:r>
      <w:r>
        <w:rPr>
          <w:color w:val="231F20"/>
          <w:sz w:val="22"/>
        </w:rPr>
        <w:t>la</w:t>
      </w:r>
      <w:r>
        <w:rPr>
          <w:color w:val="231F20"/>
          <w:spacing w:val="-10"/>
          <w:sz w:val="22"/>
        </w:rPr>
        <w:t> </w:t>
      </w:r>
      <w:r>
        <w:rPr>
          <w:color w:val="231F20"/>
          <w:sz w:val="22"/>
        </w:rPr>
        <w:t>página electrónica del Instituto, previa protección de datos personales.</w:t>
      </w:r>
    </w:p>
    <w:p>
      <w:pPr>
        <w:pStyle w:val="ListParagraph"/>
        <w:numPr>
          <w:ilvl w:val="0"/>
          <w:numId w:val="187"/>
        </w:numPr>
        <w:tabs>
          <w:tab w:pos="1811" w:val="left" w:leader="none"/>
          <w:tab w:pos="1813" w:val="left" w:leader="none"/>
        </w:tabs>
        <w:spacing w:line="232" w:lineRule="auto" w:before="259" w:after="0"/>
        <w:ind w:left="1813" w:right="348" w:hanging="260"/>
        <w:jc w:val="both"/>
        <w:rPr>
          <w:sz w:val="22"/>
        </w:rPr>
      </w:pPr>
      <w:r>
        <w:rPr>
          <w:color w:val="231F20"/>
          <w:sz w:val="22"/>
        </w:rPr>
        <w:t>Los</w:t>
      </w:r>
      <w:r>
        <w:rPr>
          <w:color w:val="231F20"/>
          <w:spacing w:val="-5"/>
          <w:sz w:val="22"/>
        </w:rPr>
        <w:t> </w:t>
      </w:r>
      <w:r>
        <w:rPr>
          <w:color w:val="231F20"/>
          <w:sz w:val="22"/>
        </w:rPr>
        <w:t>opl</w:t>
      </w:r>
      <w:r>
        <w:rPr>
          <w:color w:val="231F20"/>
          <w:spacing w:val="-5"/>
          <w:sz w:val="22"/>
        </w:rPr>
        <w:t> </w:t>
      </w:r>
      <w:r>
        <w:rPr>
          <w:color w:val="231F20"/>
          <w:sz w:val="22"/>
        </w:rPr>
        <w:t>determinarán</w:t>
      </w:r>
      <w:r>
        <w:rPr>
          <w:color w:val="231F20"/>
          <w:spacing w:val="-5"/>
          <w:sz w:val="22"/>
        </w:rPr>
        <w:t> </w:t>
      </w:r>
      <w:r>
        <w:rPr>
          <w:color w:val="231F20"/>
          <w:sz w:val="22"/>
        </w:rPr>
        <w:t>la</w:t>
      </w:r>
      <w:r>
        <w:rPr>
          <w:color w:val="231F20"/>
          <w:spacing w:val="-5"/>
          <w:sz w:val="22"/>
        </w:rPr>
        <w:t> </w:t>
      </w:r>
      <w:r>
        <w:rPr>
          <w:color w:val="231F20"/>
          <w:sz w:val="22"/>
        </w:rPr>
        <w:t>forma</w:t>
      </w:r>
      <w:r>
        <w:rPr>
          <w:color w:val="231F20"/>
          <w:spacing w:val="-5"/>
          <w:sz w:val="22"/>
        </w:rPr>
        <w:t> </w:t>
      </w:r>
      <w:r>
        <w:rPr>
          <w:color w:val="231F20"/>
          <w:sz w:val="22"/>
        </w:rPr>
        <w:t>de</w:t>
      </w:r>
      <w:r>
        <w:rPr>
          <w:color w:val="231F20"/>
          <w:spacing w:val="-5"/>
          <w:sz w:val="22"/>
        </w:rPr>
        <w:t> </w:t>
      </w:r>
      <w:r>
        <w:rPr>
          <w:color w:val="231F20"/>
          <w:sz w:val="22"/>
        </w:rPr>
        <w:t>procesar</w:t>
      </w:r>
      <w:r>
        <w:rPr>
          <w:color w:val="231F20"/>
          <w:spacing w:val="-5"/>
          <w:sz w:val="22"/>
        </w:rPr>
        <w:t> </w:t>
      </w:r>
      <w:r>
        <w:rPr>
          <w:color w:val="231F20"/>
          <w:sz w:val="22"/>
        </w:rPr>
        <w:t>los</w:t>
      </w:r>
      <w:r>
        <w:rPr>
          <w:color w:val="231F20"/>
          <w:spacing w:val="-5"/>
          <w:sz w:val="22"/>
        </w:rPr>
        <w:t> </w:t>
      </w:r>
      <w:r>
        <w:rPr>
          <w:color w:val="231F20"/>
          <w:sz w:val="22"/>
        </w:rPr>
        <w:t>informes</w:t>
      </w:r>
      <w:r>
        <w:rPr>
          <w:color w:val="231F20"/>
          <w:spacing w:val="-5"/>
          <w:sz w:val="22"/>
        </w:rPr>
        <w:t> </w:t>
      </w:r>
      <w:r>
        <w:rPr>
          <w:color w:val="231F20"/>
          <w:sz w:val="22"/>
        </w:rPr>
        <w:t>que</w:t>
      </w:r>
      <w:r>
        <w:rPr>
          <w:color w:val="231F20"/>
          <w:spacing w:val="-5"/>
          <w:sz w:val="22"/>
        </w:rPr>
        <w:t> </w:t>
      </w:r>
      <w:r>
        <w:rPr>
          <w:color w:val="231F20"/>
          <w:sz w:val="22"/>
        </w:rPr>
        <w:t>reciban;</w:t>
      </w:r>
      <w:r>
        <w:rPr>
          <w:color w:val="231F20"/>
          <w:spacing w:val="-5"/>
          <w:sz w:val="22"/>
        </w:rPr>
        <w:t> </w:t>
      </w:r>
      <w:r>
        <w:rPr>
          <w:color w:val="231F20"/>
          <w:sz w:val="22"/>
        </w:rPr>
        <w:t>de</w:t>
      </w:r>
      <w:r>
        <w:rPr>
          <w:color w:val="231F20"/>
          <w:spacing w:val="-5"/>
          <w:sz w:val="22"/>
        </w:rPr>
        <w:t> </w:t>
      </w:r>
      <w:r>
        <w:rPr>
          <w:color w:val="231F20"/>
          <w:sz w:val="22"/>
        </w:rPr>
        <w:t>entre- garlos al Órgano Superior de Dirección y de publicarlos en las páginas electró- nicas oficiales para su consulta, previa protección de datos personales.</w:t>
      </w:r>
    </w:p>
    <w:p>
      <w:pPr>
        <w:pStyle w:val="Heading2"/>
        <w:ind w:left="1133"/>
      </w:pPr>
      <w:r>
        <w:rPr>
          <w:color w:val="231F20"/>
        </w:rPr>
        <w:t>Artículo</w:t>
      </w:r>
      <w:r>
        <w:rPr>
          <w:color w:val="231F20"/>
          <w:spacing w:val="-8"/>
        </w:rPr>
        <w:t> </w:t>
      </w:r>
      <w:r>
        <w:rPr>
          <w:color w:val="231F20"/>
          <w:spacing w:val="-4"/>
        </w:rPr>
        <w:t>212.</w:t>
      </w:r>
    </w:p>
    <w:p>
      <w:pPr>
        <w:pStyle w:val="ListParagraph"/>
        <w:numPr>
          <w:ilvl w:val="0"/>
          <w:numId w:val="188"/>
        </w:numPr>
        <w:tabs>
          <w:tab w:pos="1811" w:val="left" w:leader="none"/>
          <w:tab w:pos="1813" w:val="left" w:leader="none"/>
        </w:tabs>
        <w:spacing w:line="232" w:lineRule="auto" w:before="252" w:after="0"/>
        <w:ind w:left="1813" w:right="347" w:hanging="260"/>
        <w:jc w:val="both"/>
        <w:rPr>
          <w:sz w:val="22"/>
        </w:rPr>
      </w:pPr>
      <w:r>
        <w:rPr>
          <w:color w:val="231F20"/>
          <w:sz w:val="22"/>
        </w:rPr>
        <w:t>Los consejeros presidentes de los consejos locales y distritales deberán ren- dir un informe final sobre el procedimiento de acreditación de observadores electorales,</w:t>
      </w:r>
      <w:r>
        <w:rPr>
          <w:color w:val="231F20"/>
          <w:spacing w:val="-13"/>
          <w:sz w:val="22"/>
        </w:rPr>
        <w:t> </w:t>
      </w:r>
      <w:r>
        <w:rPr>
          <w:color w:val="231F20"/>
          <w:sz w:val="22"/>
        </w:rPr>
        <w:t>especificando</w:t>
      </w:r>
      <w:r>
        <w:rPr>
          <w:color w:val="231F20"/>
          <w:spacing w:val="-12"/>
          <w:sz w:val="22"/>
        </w:rPr>
        <w:t> </w:t>
      </w:r>
      <w:r>
        <w:rPr>
          <w:color w:val="231F20"/>
          <w:sz w:val="22"/>
        </w:rPr>
        <w:t>las</w:t>
      </w:r>
      <w:r>
        <w:rPr>
          <w:color w:val="231F20"/>
          <w:spacing w:val="-13"/>
          <w:sz w:val="22"/>
        </w:rPr>
        <w:t> </w:t>
      </w:r>
      <w:r>
        <w:rPr>
          <w:color w:val="231F20"/>
          <w:sz w:val="22"/>
        </w:rPr>
        <w:t>solicitudes</w:t>
      </w:r>
      <w:r>
        <w:rPr>
          <w:color w:val="231F20"/>
          <w:spacing w:val="-12"/>
          <w:sz w:val="22"/>
        </w:rPr>
        <w:t> </w:t>
      </w:r>
      <w:r>
        <w:rPr>
          <w:color w:val="231F20"/>
          <w:sz w:val="22"/>
        </w:rPr>
        <w:t>recibidas,</w:t>
      </w:r>
      <w:r>
        <w:rPr>
          <w:color w:val="231F20"/>
          <w:spacing w:val="-13"/>
          <w:sz w:val="22"/>
        </w:rPr>
        <w:t> </w:t>
      </w:r>
      <w:r>
        <w:rPr>
          <w:color w:val="231F20"/>
          <w:sz w:val="22"/>
        </w:rPr>
        <w:t>aprobadas,</w:t>
      </w:r>
      <w:r>
        <w:rPr>
          <w:color w:val="231F20"/>
          <w:spacing w:val="-12"/>
          <w:sz w:val="22"/>
        </w:rPr>
        <w:t> </w:t>
      </w:r>
      <w:r>
        <w:rPr>
          <w:color w:val="231F20"/>
          <w:sz w:val="22"/>
        </w:rPr>
        <w:t>denegadas,</w:t>
      </w:r>
      <w:r>
        <w:rPr>
          <w:color w:val="231F20"/>
          <w:spacing w:val="-13"/>
          <w:sz w:val="22"/>
        </w:rPr>
        <w:t> </w:t>
      </w:r>
      <w:r>
        <w:rPr>
          <w:color w:val="231F20"/>
          <w:sz w:val="22"/>
        </w:rPr>
        <w:t>can- celadas y validadas, así como de los cursos de capacitación impartidos a nivel estatal o distrital, según corresponda.</w:t>
      </w:r>
    </w:p>
    <w:p>
      <w:pPr>
        <w:pStyle w:val="ListParagraph"/>
        <w:numPr>
          <w:ilvl w:val="0"/>
          <w:numId w:val="188"/>
        </w:numPr>
        <w:tabs>
          <w:tab w:pos="1811" w:val="left" w:leader="none"/>
          <w:tab w:pos="1813" w:val="left" w:leader="none"/>
        </w:tabs>
        <w:spacing w:line="232" w:lineRule="auto" w:before="258" w:after="0"/>
        <w:ind w:left="1813" w:right="348" w:hanging="260"/>
        <w:jc w:val="both"/>
        <w:rPr>
          <w:sz w:val="22"/>
        </w:rPr>
      </w:pPr>
      <w:r>
        <w:rPr>
          <w:color w:val="231F20"/>
          <w:spacing w:val="-2"/>
          <w:sz w:val="22"/>
        </w:rPr>
        <w:t>El</w:t>
      </w:r>
      <w:r>
        <w:rPr>
          <w:color w:val="231F20"/>
          <w:spacing w:val="-4"/>
          <w:sz w:val="22"/>
        </w:rPr>
        <w:t> </w:t>
      </w:r>
      <w:r>
        <w:rPr>
          <w:color w:val="231F20"/>
          <w:spacing w:val="-2"/>
          <w:sz w:val="22"/>
        </w:rPr>
        <w:t>informe</w:t>
      </w:r>
      <w:r>
        <w:rPr>
          <w:color w:val="231F20"/>
          <w:spacing w:val="-4"/>
          <w:sz w:val="22"/>
        </w:rPr>
        <w:t> </w:t>
      </w:r>
      <w:r>
        <w:rPr>
          <w:color w:val="231F20"/>
          <w:spacing w:val="-2"/>
          <w:sz w:val="22"/>
        </w:rPr>
        <w:t>deberá</w:t>
      </w:r>
      <w:r>
        <w:rPr>
          <w:color w:val="231F20"/>
          <w:spacing w:val="-4"/>
          <w:sz w:val="22"/>
        </w:rPr>
        <w:t> </w:t>
      </w:r>
      <w:r>
        <w:rPr>
          <w:color w:val="231F20"/>
          <w:spacing w:val="-2"/>
          <w:sz w:val="22"/>
        </w:rPr>
        <w:t>presentarse</w:t>
      </w:r>
      <w:r>
        <w:rPr>
          <w:color w:val="231F20"/>
          <w:spacing w:val="-4"/>
          <w:sz w:val="22"/>
        </w:rPr>
        <w:t> </w:t>
      </w:r>
      <w:r>
        <w:rPr>
          <w:color w:val="231F20"/>
          <w:spacing w:val="-2"/>
          <w:sz w:val="22"/>
        </w:rPr>
        <w:t>durante</w:t>
      </w:r>
      <w:r>
        <w:rPr>
          <w:color w:val="231F20"/>
          <w:spacing w:val="-4"/>
          <w:sz w:val="22"/>
        </w:rPr>
        <w:t> </w:t>
      </w:r>
      <w:r>
        <w:rPr>
          <w:color w:val="231F20"/>
          <w:spacing w:val="-2"/>
          <w:sz w:val="22"/>
        </w:rPr>
        <w:t>la</w:t>
      </w:r>
      <w:r>
        <w:rPr>
          <w:color w:val="231F20"/>
          <w:spacing w:val="-4"/>
          <w:sz w:val="22"/>
        </w:rPr>
        <w:t> </w:t>
      </w:r>
      <w:r>
        <w:rPr>
          <w:color w:val="231F20"/>
          <w:spacing w:val="-2"/>
          <w:sz w:val="22"/>
        </w:rPr>
        <w:t>sesión</w:t>
      </w:r>
      <w:r>
        <w:rPr>
          <w:color w:val="231F20"/>
          <w:spacing w:val="-4"/>
          <w:sz w:val="22"/>
        </w:rPr>
        <w:t> </w:t>
      </w:r>
      <w:r>
        <w:rPr>
          <w:color w:val="231F20"/>
          <w:spacing w:val="-2"/>
          <w:sz w:val="22"/>
        </w:rPr>
        <w:t>ordinaria</w:t>
      </w:r>
      <w:r>
        <w:rPr>
          <w:color w:val="231F20"/>
          <w:spacing w:val="-4"/>
          <w:sz w:val="22"/>
        </w:rPr>
        <w:t> </w:t>
      </w:r>
      <w:r>
        <w:rPr>
          <w:color w:val="231F20"/>
          <w:spacing w:val="-2"/>
          <w:sz w:val="22"/>
        </w:rPr>
        <w:t>que</w:t>
      </w:r>
      <w:r>
        <w:rPr>
          <w:color w:val="231F20"/>
          <w:spacing w:val="-4"/>
          <w:sz w:val="22"/>
        </w:rPr>
        <w:t> </w:t>
      </w:r>
      <w:r>
        <w:rPr>
          <w:color w:val="231F20"/>
          <w:spacing w:val="-2"/>
          <w:sz w:val="22"/>
        </w:rPr>
        <w:t>celebren</w:t>
      </w:r>
      <w:r>
        <w:rPr>
          <w:color w:val="231F20"/>
          <w:spacing w:val="-6"/>
          <w:sz w:val="22"/>
        </w:rPr>
        <w:t> </w:t>
      </w:r>
      <w:r>
        <w:rPr>
          <w:color w:val="231F20"/>
          <w:spacing w:val="-2"/>
          <w:sz w:val="22"/>
        </w:rPr>
        <w:t>los</w:t>
      </w:r>
      <w:r>
        <w:rPr>
          <w:color w:val="231F20"/>
          <w:spacing w:val="-4"/>
          <w:sz w:val="22"/>
        </w:rPr>
        <w:t> </w:t>
      </w:r>
      <w:r>
        <w:rPr>
          <w:color w:val="231F20"/>
          <w:spacing w:val="-2"/>
          <w:sz w:val="22"/>
        </w:rPr>
        <w:t>con- </w:t>
      </w:r>
      <w:r>
        <w:rPr>
          <w:color w:val="231F20"/>
          <w:sz w:val="22"/>
        </w:rPr>
        <w:t>sejos locales y distritales del Instituto, en el mes previo a la Jornada Electoral.</w:t>
      </w:r>
    </w:p>
    <w:p>
      <w:pPr>
        <w:pStyle w:val="ListParagraph"/>
        <w:numPr>
          <w:ilvl w:val="0"/>
          <w:numId w:val="188"/>
        </w:numPr>
        <w:tabs>
          <w:tab w:pos="1811" w:val="left" w:leader="none"/>
          <w:tab w:pos="1813" w:val="left" w:leader="none"/>
        </w:tabs>
        <w:spacing w:line="232" w:lineRule="auto" w:before="259" w:after="0"/>
        <w:ind w:left="1813" w:right="348" w:hanging="260"/>
        <w:jc w:val="both"/>
        <w:rPr>
          <w:sz w:val="22"/>
        </w:rPr>
      </w:pPr>
      <w:r>
        <w:rPr>
          <w:color w:val="231F20"/>
          <w:sz w:val="22"/>
        </w:rPr>
        <w:t>Asimismo,</w:t>
      </w:r>
      <w:r>
        <w:rPr>
          <w:color w:val="231F20"/>
          <w:spacing w:val="-9"/>
          <w:sz w:val="22"/>
        </w:rPr>
        <w:t> </w:t>
      </w:r>
      <w:r>
        <w:rPr>
          <w:color w:val="231F20"/>
          <w:sz w:val="22"/>
        </w:rPr>
        <w:t>se</w:t>
      </w:r>
      <w:r>
        <w:rPr>
          <w:color w:val="231F20"/>
          <w:spacing w:val="-9"/>
          <w:sz w:val="22"/>
        </w:rPr>
        <w:t> </w:t>
      </w:r>
      <w:r>
        <w:rPr>
          <w:color w:val="231F20"/>
          <w:sz w:val="22"/>
        </w:rPr>
        <w:t>presentará</w:t>
      </w:r>
      <w:r>
        <w:rPr>
          <w:color w:val="231F20"/>
          <w:spacing w:val="-9"/>
          <w:sz w:val="22"/>
        </w:rPr>
        <w:t> </w:t>
      </w:r>
      <w:r>
        <w:rPr>
          <w:color w:val="231F20"/>
          <w:sz w:val="22"/>
        </w:rPr>
        <w:t>un</w:t>
      </w:r>
      <w:r>
        <w:rPr>
          <w:color w:val="231F20"/>
          <w:spacing w:val="-9"/>
          <w:sz w:val="22"/>
        </w:rPr>
        <w:t> </w:t>
      </w:r>
      <w:r>
        <w:rPr>
          <w:color w:val="231F20"/>
          <w:sz w:val="22"/>
        </w:rPr>
        <w:t>informe</w:t>
      </w:r>
      <w:r>
        <w:rPr>
          <w:color w:val="231F20"/>
          <w:spacing w:val="-9"/>
          <w:sz w:val="22"/>
        </w:rPr>
        <w:t> </w:t>
      </w:r>
      <w:r>
        <w:rPr>
          <w:color w:val="231F20"/>
          <w:sz w:val="22"/>
        </w:rPr>
        <w:t>consolidado</w:t>
      </w:r>
      <w:r>
        <w:rPr>
          <w:color w:val="231F20"/>
          <w:spacing w:val="-8"/>
          <w:sz w:val="22"/>
        </w:rPr>
        <w:t> </w:t>
      </w:r>
      <w:r>
        <w:rPr>
          <w:color w:val="231F20"/>
          <w:sz w:val="22"/>
        </w:rPr>
        <w:t>en</w:t>
      </w:r>
      <w:r>
        <w:rPr>
          <w:color w:val="231F20"/>
          <w:spacing w:val="-9"/>
          <w:sz w:val="22"/>
        </w:rPr>
        <w:t> </w:t>
      </w:r>
      <w:r>
        <w:rPr>
          <w:color w:val="231F20"/>
          <w:sz w:val="22"/>
        </w:rPr>
        <w:t>la</w:t>
      </w:r>
      <w:r>
        <w:rPr>
          <w:color w:val="231F20"/>
          <w:spacing w:val="-9"/>
          <w:sz w:val="22"/>
        </w:rPr>
        <w:t> </w:t>
      </w:r>
      <w:r>
        <w:rPr>
          <w:color w:val="231F20"/>
          <w:sz w:val="22"/>
        </w:rPr>
        <w:t>última</w:t>
      </w:r>
      <w:r>
        <w:rPr>
          <w:color w:val="231F20"/>
          <w:spacing w:val="-9"/>
          <w:sz w:val="22"/>
        </w:rPr>
        <w:t> </w:t>
      </w:r>
      <w:r>
        <w:rPr>
          <w:color w:val="231F20"/>
          <w:sz w:val="22"/>
        </w:rPr>
        <w:t>sesión</w:t>
      </w:r>
      <w:r>
        <w:rPr>
          <w:color w:val="231F20"/>
          <w:spacing w:val="-9"/>
          <w:sz w:val="22"/>
        </w:rPr>
        <w:t> </w:t>
      </w:r>
      <w:r>
        <w:rPr>
          <w:color w:val="231F20"/>
          <w:sz w:val="22"/>
        </w:rPr>
        <w:t>del</w:t>
      </w:r>
      <w:r>
        <w:rPr>
          <w:color w:val="231F20"/>
          <w:spacing w:val="-9"/>
          <w:sz w:val="22"/>
        </w:rPr>
        <w:t> </w:t>
      </w:r>
      <w:r>
        <w:rPr>
          <w:color w:val="231F20"/>
          <w:sz w:val="22"/>
        </w:rPr>
        <w:t>proce- so electoral que celebren los consejos locales y distritales del Instituto.</w:t>
      </w:r>
    </w:p>
    <w:p>
      <w:pPr>
        <w:pStyle w:val="ListParagraph"/>
        <w:numPr>
          <w:ilvl w:val="0"/>
          <w:numId w:val="188"/>
        </w:numPr>
        <w:tabs>
          <w:tab w:pos="1811" w:val="left" w:leader="none"/>
          <w:tab w:pos="1813" w:val="left" w:leader="none"/>
        </w:tabs>
        <w:spacing w:line="232" w:lineRule="auto" w:before="259" w:after="0"/>
        <w:ind w:left="1813" w:right="345" w:hanging="260"/>
        <w:jc w:val="both"/>
        <w:rPr>
          <w:sz w:val="22"/>
        </w:rPr>
      </w:pPr>
      <w:r>
        <w:rPr>
          <w:color w:val="231F20"/>
          <w:sz w:val="22"/>
        </w:rPr>
        <w:t>La</w:t>
      </w:r>
      <w:r>
        <w:rPr>
          <w:color w:val="231F20"/>
          <w:spacing w:val="-10"/>
          <w:sz w:val="22"/>
        </w:rPr>
        <w:t> </w:t>
      </w:r>
      <w:r>
        <w:rPr>
          <w:color w:val="231F20"/>
          <w:sz w:val="22"/>
        </w:rPr>
        <w:t>Secretaría</w:t>
      </w:r>
      <w:r>
        <w:rPr>
          <w:color w:val="231F20"/>
          <w:spacing w:val="-10"/>
          <w:sz w:val="22"/>
        </w:rPr>
        <w:t> </w:t>
      </w:r>
      <w:r>
        <w:rPr>
          <w:color w:val="231F20"/>
          <w:sz w:val="22"/>
        </w:rPr>
        <w:t>Ejecutiva</w:t>
      </w:r>
      <w:r>
        <w:rPr>
          <w:color w:val="231F20"/>
          <w:spacing w:val="-10"/>
          <w:sz w:val="22"/>
        </w:rPr>
        <w:t> </w:t>
      </w:r>
      <w:r>
        <w:rPr>
          <w:color w:val="231F20"/>
          <w:sz w:val="22"/>
        </w:rPr>
        <w:t>deberá</w:t>
      </w:r>
      <w:r>
        <w:rPr>
          <w:color w:val="231F20"/>
          <w:spacing w:val="-10"/>
          <w:sz w:val="22"/>
        </w:rPr>
        <w:t> </w:t>
      </w:r>
      <w:r>
        <w:rPr>
          <w:color w:val="231F20"/>
          <w:sz w:val="22"/>
        </w:rPr>
        <w:t>presentar</w:t>
      </w:r>
      <w:r>
        <w:rPr>
          <w:color w:val="231F20"/>
          <w:spacing w:val="-10"/>
          <w:sz w:val="22"/>
        </w:rPr>
        <w:t> </w:t>
      </w:r>
      <w:r>
        <w:rPr>
          <w:color w:val="231F20"/>
          <w:sz w:val="22"/>
        </w:rPr>
        <w:t>al</w:t>
      </w:r>
      <w:r>
        <w:rPr>
          <w:color w:val="231F20"/>
          <w:spacing w:val="-10"/>
          <w:sz w:val="22"/>
        </w:rPr>
        <w:t> </w:t>
      </w:r>
      <w:r>
        <w:rPr>
          <w:color w:val="231F20"/>
          <w:sz w:val="22"/>
        </w:rPr>
        <w:t>Consejo</w:t>
      </w:r>
      <w:r>
        <w:rPr>
          <w:color w:val="231F20"/>
          <w:spacing w:val="-10"/>
          <w:sz w:val="22"/>
        </w:rPr>
        <w:t> </w:t>
      </w:r>
      <w:r>
        <w:rPr>
          <w:color w:val="231F20"/>
          <w:sz w:val="22"/>
        </w:rPr>
        <w:t>General,</w:t>
      </w:r>
      <w:r>
        <w:rPr>
          <w:color w:val="231F20"/>
          <w:spacing w:val="-10"/>
          <w:sz w:val="22"/>
        </w:rPr>
        <w:t> </w:t>
      </w:r>
      <w:r>
        <w:rPr>
          <w:color w:val="231F20"/>
          <w:sz w:val="22"/>
        </w:rPr>
        <w:t>en</w:t>
      </w:r>
      <w:r>
        <w:rPr>
          <w:color w:val="231F20"/>
          <w:spacing w:val="-10"/>
          <w:sz w:val="22"/>
        </w:rPr>
        <w:t> </w:t>
      </w:r>
      <w:r>
        <w:rPr>
          <w:color w:val="231F20"/>
          <w:sz w:val="22"/>
        </w:rPr>
        <w:t>cada</w:t>
      </w:r>
      <w:r>
        <w:rPr>
          <w:color w:val="231F20"/>
          <w:spacing w:val="-10"/>
          <w:sz w:val="22"/>
        </w:rPr>
        <w:t> </w:t>
      </w:r>
      <w:r>
        <w:rPr>
          <w:color w:val="231F20"/>
          <w:sz w:val="22"/>
        </w:rPr>
        <w:t>sesión</w:t>
      </w:r>
      <w:r>
        <w:rPr>
          <w:color w:val="231F20"/>
          <w:spacing w:val="-10"/>
          <w:sz w:val="22"/>
        </w:rPr>
        <w:t> </w:t>
      </w:r>
      <w:r>
        <w:rPr>
          <w:color w:val="231F20"/>
          <w:sz w:val="22"/>
        </w:rPr>
        <w:t>or- dinaria</w:t>
      </w:r>
      <w:r>
        <w:rPr>
          <w:color w:val="231F20"/>
          <w:spacing w:val="-5"/>
          <w:sz w:val="22"/>
        </w:rPr>
        <w:t> </w:t>
      </w:r>
      <w:r>
        <w:rPr>
          <w:color w:val="231F20"/>
          <w:sz w:val="22"/>
        </w:rPr>
        <w:t>que</w:t>
      </w:r>
      <w:r>
        <w:rPr>
          <w:color w:val="231F20"/>
          <w:spacing w:val="-6"/>
          <w:sz w:val="22"/>
        </w:rPr>
        <w:t> </w:t>
      </w:r>
      <w:r>
        <w:rPr>
          <w:color w:val="231F20"/>
          <w:sz w:val="22"/>
        </w:rPr>
        <w:t>éste</w:t>
      </w:r>
      <w:r>
        <w:rPr>
          <w:color w:val="231F20"/>
          <w:spacing w:val="-6"/>
          <w:sz w:val="22"/>
        </w:rPr>
        <w:t> </w:t>
      </w:r>
      <w:r>
        <w:rPr>
          <w:color w:val="231F20"/>
          <w:sz w:val="22"/>
        </w:rPr>
        <w:t>celebre</w:t>
      </w:r>
      <w:r>
        <w:rPr>
          <w:color w:val="231F20"/>
          <w:spacing w:val="-6"/>
          <w:sz w:val="22"/>
        </w:rPr>
        <w:t> </w:t>
      </w:r>
      <w:r>
        <w:rPr>
          <w:color w:val="231F20"/>
          <w:sz w:val="22"/>
        </w:rPr>
        <w:t>durante</w:t>
      </w:r>
      <w:r>
        <w:rPr>
          <w:color w:val="231F20"/>
          <w:spacing w:val="-6"/>
          <w:sz w:val="22"/>
        </w:rPr>
        <w:t> </w:t>
      </w:r>
      <w:r>
        <w:rPr>
          <w:color w:val="231F20"/>
          <w:sz w:val="22"/>
        </w:rPr>
        <w:t>el</w:t>
      </w:r>
      <w:r>
        <w:rPr>
          <w:color w:val="231F20"/>
          <w:spacing w:val="-6"/>
          <w:sz w:val="22"/>
        </w:rPr>
        <w:t> </w:t>
      </w:r>
      <w:r>
        <w:rPr>
          <w:color w:val="231F20"/>
          <w:sz w:val="22"/>
        </w:rPr>
        <w:t>plazo</w:t>
      </w:r>
      <w:r>
        <w:rPr>
          <w:color w:val="231F20"/>
          <w:spacing w:val="-6"/>
          <w:sz w:val="22"/>
        </w:rPr>
        <w:t> </w:t>
      </w:r>
      <w:r>
        <w:rPr>
          <w:color w:val="231F20"/>
          <w:sz w:val="22"/>
        </w:rPr>
        <w:t>de</w:t>
      </w:r>
      <w:r>
        <w:rPr>
          <w:color w:val="231F20"/>
          <w:spacing w:val="-6"/>
          <w:sz w:val="22"/>
        </w:rPr>
        <w:t> </w:t>
      </w:r>
      <w:r>
        <w:rPr>
          <w:color w:val="231F20"/>
          <w:sz w:val="22"/>
        </w:rPr>
        <w:t>acreditación,</w:t>
      </w:r>
      <w:r>
        <w:rPr>
          <w:color w:val="231F20"/>
          <w:spacing w:val="-6"/>
          <w:sz w:val="22"/>
        </w:rPr>
        <w:t> </w:t>
      </w:r>
      <w:r>
        <w:rPr>
          <w:color w:val="231F20"/>
          <w:sz w:val="22"/>
        </w:rPr>
        <w:t>un</w:t>
      </w:r>
      <w:r>
        <w:rPr>
          <w:color w:val="231F20"/>
          <w:spacing w:val="-6"/>
          <w:sz w:val="22"/>
        </w:rPr>
        <w:t> </w:t>
      </w:r>
      <w:r>
        <w:rPr>
          <w:color w:val="231F20"/>
          <w:sz w:val="22"/>
        </w:rPr>
        <w:t>informe</w:t>
      </w:r>
      <w:r>
        <w:rPr>
          <w:color w:val="231F20"/>
          <w:spacing w:val="-6"/>
          <w:sz w:val="22"/>
        </w:rPr>
        <w:t> </w:t>
      </w:r>
      <w:r>
        <w:rPr>
          <w:color w:val="231F20"/>
          <w:sz w:val="22"/>
        </w:rPr>
        <w:t>respecto del</w:t>
      </w:r>
      <w:r>
        <w:rPr>
          <w:color w:val="231F20"/>
          <w:spacing w:val="-8"/>
          <w:sz w:val="22"/>
        </w:rPr>
        <w:t> </w:t>
      </w:r>
      <w:r>
        <w:rPr>
          <w:color w:val="231F20"/>
          <w:sz w:val="22"/>
        </w:rPr>
        <w:t>número</w:t>
      </w:r>
      <w:r>
        <w:rPr>
          <w:color w:val="231F20"/>
          <w:spacing w:val="-8"/>
          <w:sz w:val="22"/>
        </w:rPr>
        <w:t> </w:t>
      </w:r>
      <w:r>
        <w:rPr>
          <w:color w:val="231F20"/>
          <w:sz w:val="22"/>
        </w:rPr>
        <w:t>de</w:t>
      </w:r>
      <w:r>
        <w:rPr>
          <w:color w:val="231F20"/>
          <w:spacing w:val="-8"/>
          <w:sz w:val="22"/>
        </w:rPr>
        <w:t> </w:t>
      </w:r>
      <w:r>
        <w:rPr>
          <w:color w:val="231F20"/>
          <w:sz w:val="22"/>
        </w:rPr>
        <w:t>observadores</w:t>
      </w:r>
      <w:r>
        <w:rPr>
          <w:color w:val="231F20"/>
          <w:spacing w:val="-8"/>
          <w:sz w:val="22"/>
        </w:rPr>
        <w:t> </w:t>
      </w:r>
      <w:r>
        <w:rPr>
          <w:color w:val="231F20"/>
          <w:sz w:val="22"/>
        </w:rPr>
        <w:t>acreditados,</w:t>
      </w:r>
      <w:r>
        <w:rPr>
          <w:color w:val="231F20"/>
          <w:spacing w:val="-8"/>
          <w:sz w:val="22"/>
        </w:rPr>
        <w:t> </w:t>
      </w:r>
      <w:r>
        <w:rPr>
          <w:color w:val="231F20"/>
          <w:sz w:val="22"/>
        </w:rPr>
        <w:t>así</w:t>
      </w:r>
      <w:r>
        <w:rPr>
          <w:color w:val="231F20"/>
          <w:spacing w:val="-8"/>
          <w:sz w:val="22"/>
        </w:rPr>
        <w:t> </w:t>
      </w:r>
      <w:r>
        <w:rPr>
          <w:color w:val="231F20"/>
          <w:sz w:val="22"/>
        </w:rPr>
        <w:t>como</w:t>
      </w:r>
      <w:r>
        <w:rPr>
          <w:color w:val="231F20"/>
          <w:spacing w:val="-8"/>
          <w:sz w:val="22"/>
        </w:rPr>
        <w:t> </w:t>
      </w:r>
      <w:r>
        <w:rPr>
          <w:color w:val="231F20"/>
          <w:sz w:val="22"/>
        </w:rPr>
        <w:t>un</w:t>
      </w:r>
      <w:r>
        <w:rPr>
          <w:color w:val="231F20"/>
          <w:spacing w:val="-8"/>
          <w:sz w:val="22"/>
        </w:rPr>
        <w:t> </w:t>
      </w:r>
      <w:r>
        <w:rPr>
          <w:color w:val="231F20"/>
          <w:sz w:val="22"/>
        </w:rPr>
        <w:t>informe</w:t>
      </w:r>
      <w:r>
        <w:rPr>
          <w:color w:val="231F20"/>
          <w:spacing w:val="-8"/>
          <w:sz w:val="22"/>
        </w:rPr>
        <w:t> </w:t>
      </w:r>
      <w:r>
        <w:rPr>
          <w:color w:val="231F20"/>
          <w:sz w:val="22"/>
        </w:rPr>
        <w:t>final</w:t>
      </w:r>
      <w:r>
        <w:rPr>
          <w:color w:val="231F20"/>
          <w:spacing w:val="-8"/>
          <w:sz w:val="22"/>
        </w:rPr>
        <w:t> </w:t>
      </w:r>
      <w:r>
        <w:rPr>
          <w:color w:val="231F20"/>
          <w:sz w:val="22"/>
        </w:rPr>
        <w:t>al</w:t>
      </w:r>
      <w:r>
        <w:rPr>
          <w:color w:val="231F20"/>
          <w:spacing w:val="-8"/>
          <w:sz w:val="22"/>
        </w:rPr>
        <w:t> </w:t>
      </w:r>
      <w:r>
        <w:rPr>
          <w:color w:val="231F20"/>
          <w:sz w:val="22"/>
        </w:rPr>
        <w:t>término del proceso electoral correspondiente.</w:t>
      </w:r>
    </w:p>
    <w:p>
      <w:pPr>
        <w:pStyle w:val="Heading2"/>
        <w:spacing w:line="213" w:lineRule="auto" w:before="258"/>
        <w:ind w:left="3377" w:right="2585" w:firstLine="750"/>
      </w:pPr>
      <w:r>
        <w:rPr>
          <w:color w:val="58595B"/>
        </w:rPr>
        <w:t>Sección Séptima Disposiciones</w:t>
      </w:r>
      <w:r>
        <w:rPr>
          <w:color w:val="58595B"/>
          <w:spacing w:val="-14"/>
        </w:rPr>
        <w:t> </w:t>
      </w:r>
      <w:r>
        <w:rPr>
          <w:color w:val="58595B"/>
        </w:rPr>
        <w:t>Complementarias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213.</w:t>
      </w:r>
    </w:p>
    <w:p>
      <w:pPr>
        <w:pStyle w:val="ListParagraph"/>
        <w:numPr>
          <w:ilvl w:val="0"/>
          <w:numId w:val="189"/>
        </w:numPr>
        <w:tabs>
          <w:tab w:pos="1811" w:val="left" w:leader="none"/>
          <w:tab w:pos="1813" w:val="left" w:leader="none"/>
        </w:tabs>
        <w:spacing w:line="232" w:lineRule="auto" w:before="252" w:after="0"/>
        <w:ind w:left="1813" w:right="347" w:hanging="260"/>
        <w:jc w:val="both"/>
        <w:rPr>
          <w:sz w:val="22"/>
        </w:rPr>
      </w:pPr>
      <w:r>
        <w:rPr>
          <w:color w:val="231F20"/>
          <w:sz w:val="22"/>
        </w:rPr>
        <w:t>El</w:t>
      </w:r>
      <w:r>
        <w:rPr>
          <w:color w:val="231F20"/>
          <w:spacing w:val="-4"/>
          <w:sz w:val="22"/>
        </w:rPr>
        <w:t> </w:t>
      </w:r>
      <w:r>
        <w:rPr>
          <w:color w:val="231F20"/>
          <w:sz w:val="22"/>
        </w:rPr>
        <w:t>Consejo</w:t>
      </w:r>
      <w:r>
        <w:rPr>
          <w:color w:val="231F20"/>
          <w:spacing w:val="-4"/>
          <w:sz w:val="22"/>
        </w:rPr>
        <w:t> </w:t>
      </w:r>
      <w:r>
        <w:rPr>
          <w:color w:val="231F20"/>
          <w:sz w:val="22"/>
        </w:rPr>
        <w:t>General,</w:t>
      </w:r>
      <w:r>
        <w:rPr>
          <w:color w:val="231F20"/>
          <w:spacing w:val="-4"/>
          <w:sz w:val="22"/>
        </w:rPr>
        <w:t> </w:t>
      </w:r>
      <w:r>
        <w:rPr>
          <w:color w:val="231F20"/>
          <w:sz w:val="22"/>
        </w:rPr>
        <w:t>con</w:t>
      </w:r>
      <w:r>
        <w:rPr>
          <w:color w:val="231F20"/>
          <w:spacing w:val="-4"/>
          <w:sz w:val="22"/>
        </w:rPr>
        <w:t> </w:t>
      </w:r>
      <w:r>
        <w:rPr>
          <w:color w:val="231F20"/>
          <w:sz w:val="22"/>
        </w:rPr>
        <w:t>el</w:t>
      </w:r>
      <w:r>
        <w:rPr>
          <w:color w:val="231F20"/>
          <w:spacing w:val="-4"/>
          <w:sz w:val="22"/>
        </w:rPr>
        <w:t> </w:t>
      </w:r>
      <w:r>
        <w:rPr>
          <w:color w:val="231F20"/>
          <w:sz w:val="22"/>
        </w:rPr>
        <w:t>propósito</w:t>
      </w:r>
      <w:r>
        <w:rPr>
          <w:color w:val="231F20"/>
          <w:spacing w:val="-4"/>
          <w:sz w:val="22"/>
        </w:rPr>
        <w:t> </w:t>
      </w:r>
      <w:r>
        <w:rPr>
          <w:color w:val="231F20"/>
          <w:sz w:val="22"/>
        </w:rPr>
        <w:t>de</w:t>
      </w:r>
      <w:r>
        <w:rPr>
          <w:color w:val="231F20"/>
          <w:spacing w:val="-4"/>
          <w:sz w:val="22"/>
        </w:rPr>
        <w:t> </w:t>
      </w:r>
      <w:r>
        <w:rPr>
          <w:color w:val="231F20"/>
          <w:sz w:val="22"/>
        </w:rPr>
        <w:t>fortalecer</w:t>
      </w:r>
      <w:r>
        <w:rPr>
          <w:color w:val="231F20"/>
          <w:spacing w:val="-4"/>
          <w:sz w:val="22"/>
        </w:rPr>
        <w:t> </w:t>
      </w:r>
      <w:r>
        <w:rPr>
          <w:color w:val="231F20"/>
          <w:sz w:val="22"/>
        </w:rPr>
        <w:t>la</w:t>
      </w:r>
      <w:r>
        <w:rPr>
          <w:color w:val="231F20"/>
          <w:spacing w:val="-4"/>
          <w:sz w:val="22"/>
        </w:rPr>
        <w:t> </w:t>
      </w:r>
      <w:r>
        <w:rPr>
          <w:color w:val="231F20"/>
          <w:sz w:val="22"/>
        </w:rPr>
        <w:t>credibilidad</w:t>
      </w:r>
      <w:r>
        <w:rPr>
          <w:color w:val="231F20"/>
          <w:spacing w:val="-4"/>
          <w:sz w:val="22"/>
        </w:rPr>
        <w:t> </w:t>
      </w:r>
      <w:r>
        <w:rPr>
          <w:color w:val="231F20"/>
          <w:sz w:val="22"/>
        </w:rPr>
        <w:t>y</w:t>
      </w:r>
      <w:r>
        <w:rPr>
          <w:color w:val="231F20"/>
          <w:spacing w:val="-4"/>
          <w:sz w:val="22"/>
        </w:rPr>
        <w:t> </w:t>
      </w:r>
      <w:r>
        <w:rPr>
          <w:color w:val="231F20"/>
          <w:sz w:val="22"/>
        </w:rPr>
        <w:t>transparen- cia</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procesos</w:t>
      </w:r>
      <w:r>
        <w:rPr>
          <w:color w:val="231F20"/>
          <w:spacing w:val="-3"/>
          <w:sz w:val="22"/>
        </w:rPr>
        <w:t> </w:t>
      </w:r>
      <w:r>
        <w:rPr>
          <w:color w:val="231F20"/>
          <w:sz w:val="22"/>
        </w:rPr>
        <w:t>electorales</w:t>
      </w:r>
      <w:r>
        <w:rPr>
          <w:color w:val="231F20"/>
          <w:spacing w:val="-3"/>
          <w:sz w:val="22"/>
        </w:rPr>
        <w:t> </w:t>
      </w:r>
      <w:r>
        <w:rPr>
          <w:color w:val="231F20"/>
          <w:sz w:val="22"/>
        </w:rPr>
        <w:t>federales</w:t>
      </w:r>
      <w:r>
        <w:rPr>
          <w:color w:val="231F20"/>
          <w:spacing w:val="-3"/>
          <w:sz w:val="22"/>
        </w:rPr>
        <w:t> </w:t>
      </w:r>
      <w:r>
        <w:rPr>
          <w:color w:val="231F20"/>
          <w:sz w:val="22"/>
        </w:rPr>
        <w:t>y</w:t>
      </w:r>
      <w:r>
        <w:rPr>
          <w:color w:val="231F20"/>
          <w:spacing w:val="-3"/>
          <w:sz w:val="22"/>
        </w:rPr>
        <w:t> </w:t>
      </w:r>
      <w:r>
        <w:rPr>
          <w:color w:val="231F20"/>
          <w:sz w:val="22"/>
        </w:rPr>
        <w:t>en</w:t>
      </w:r>
      <w:r>
        <w:rPr>
          <w:color w:val="231F20"/>
          <w:spacing w:val="-3"/>
          <w:sz w:val="22"/>
        </w:rPr>
        <w:t> </w:t>
      </w:r>
      <w:r>
        <w:rPr>
          <w:color w:val="231F20"/>
          <w:sz w:val="22"/>
        </w:rPr>
        <w:t>las</w:t>
      </w:r>
      <w:r>
        <w:rPr>
          <w:color w:val="231F20"/>
          <w:spacing w:val="-3"/>
          <w:sz w:val="22"/>
        </w:rPr>
        <w:t> </w:t>
      </w:r>
      <w:r>
        <w:rPr>
          <w:color w:val="231F20"/>
          <w:sz w:val="22"/>
        </w:rPr>
        <w:t>concurrentes,</w:t>
      </w:r>
      <w:r>
        <w:rPr>
          <w:color w:val="231F20"/>
          <w:spacing w:val="-3"/>
          <w:sz w:val="22"/>
        </w:rPr>
        <w:t> </w:t>
      </w:r>
      <w:r>
        <w:rPr>
          <w:color w:val="231F20"/>
          <w:sz w:val="22"/>
        </w:rPr>
        <w:t>y</w:t>
      </w:r>
      <w:r>
        <w:rPr>
          <w:color w:val="231F20"/>
          <w:spacing w:val="-3"/>
          <w:sz w:val="22"/>
        </w:rPr>
        <w:t> </w:t>
      </w:r>
      <w:r>
        <w:rPr>
          <w:color w:val="231F20"/>
          <w:sz w:val="22"/>
        </w:rPr>
        <w:t>atendiendo</w:t>
      </w:r>
      <w:r>
        <w:rPr>
          <w:color w:val="231F20"/>
          <w:spacing w:val="-3"/>
          <w:sz w:val="22"/>
        </w:rPr>
        <w:t> </w:t>
      </w:r>
      <w:r>
        <w:rPr>
          <w:color w:val="231F20"/>
          <w:sz w:val="22"/>
        </w:rPr>
        <w:t>a los</w:t>
      </w:r>
      <w:r>
        <w:rPr>
          <w:color w:val="231F20"/>
          <w:spacing w:val="-10"/>
          <w:sz w:val="22"/>
        </w:rPr>
        <w:t> </w:t>
      </w:r>
      <w:r>
        <w:rPr>
          <w:color w:val="231F20"/>
          <w:sz w:val="22"/>
        </w:rPr>
        <w:t>principios</w:t>
      </w:r>
      <w:r>
        <w:rPr>
          <w:color w:val="231F20"/>
          <w:spacing w:val="-10"/>
          <w:sz w:val="22"/>
        </w:rPr>
        <w:t> </w:t>
      </w:r>
      <w:r>
        <w:rPr>
          <w:color w:val="231F20"/>
          <w:sz w:val="22"/>
        </w:rPr>
        <w:t>de</w:t>
      </w:r>
      <w:r>
        <w:rPr>
          <w:color w:val="231F20"/>
          <w:spacing w:val="-10"/>
          <w:sz w:val="22"/>
        </w:rPr>
        <w:t> </w:t>
      </w:r>
      <w:r>
        <w:rPr>
          <w:color w:val="231F20"/>
          <w:sz w:val="22"/>
        </w:rPr>
        <w:t>transparencia</w:t>
      </w:r>
      <w:r>
        <w:rPr>
          <w:color w:val="231F20"/>
          <w:spacing w:val="-10"/>
          <w:sz w:val="22"/>
        </w:rPr>
        <w:t> </w:t>
      </w:r>
      <w:r>
        <w:rPr>
          <w:color w:val="231F20"/>
          <w:sz w:val="22"/>
        </w:rPr>
        <w:t>y</w:t>
      </w:r>
      <w:r>
        <w:rPr>
          <w:color w:val="231F20"/>
          <w:spacing w:val="-10"/>
          <w:sz w:val="22"/>
        </w:rPr>
        <w:t> </w:t>
      </w:r>
      <w:r>
        <w:rPr>
          <w:color w:val="231F20"/>
          <w:sz w:val="22"/>
        </w:rPr>
        <w:t>máxima</w:t>
      </w:r>
      <w:r>
        <w:rPr>
          <w:color w:val="231F20"/>
          <w:spacing w:val="-10"/>
          <w:sz w:val="22"/>
        </w:rPr>
        <w:t> </w:t>
      </w:r>
      <w:r>
        <w:rPr>
          <w:color w:val="231F20"/>
          <w:sz w:val="22"/>
        </w:rPr>
        <w:t>publicidad,</w:t>
      </w:r>
      <w:r>
        <w:rPr>
          <w:color w:val="231F20"/>
          <w:spacing w:val="-9"/>
          <w:sz w:val="22"/>
        </w:rPr>
        <w:t> </w:t>
      </w:r>
      <w:r>
        <w:rPr>
          <w:color w:val="231F20"/>
          <w:sz w:val="22"/>
        </w:rPr>
        <w:t>promoverá</w:t>
      </w:r>
      <w:r>
        <w:rPr>
          <w:color w:val="231F20"/>
          <w:spacing w:val="-10"/>
          <w:sz w:val="22"/>
        </w:rPr>
        <w:t> </w:t>
      </w:r>
      <w:r>
        <w:rPr>
          <w:color w:val="231F20"/>
          <w:sz w:val="22"/>
        </w:rPr>
        <w:t>en</w:t>
      </w:r>
      <w:r>
        <w:rPr>
          <w:color w:val="231F20"/>
          <w:spacing w:val="-10"/>
          <w:sz w:val="22"/>
        </w:rPr>
        <w:t> </w:t>
      </w:r>
      <w:r>
        <w:rPr>
          <w:color w:val="231F20"/>
          <w:sz w:val="22"/>
        </w:rPr>
        <w:t>sus</w:t>
      </w:r>
      <w:r>
        <w:rPr>
          <w:color w:val="231F20"/>
          <w:spacing w:val="-10"/>
          <w:sz w:val="22"/>
        </w:rPr>
        <w:t> </w:t>
      </w:r>
      <w:r>
        <w:rPr>
          <w:color w:val="231F20"/>
          <w:sz w:val="22"/>
        </w:rPr>
        <w:t>progra- mas de difusión, una mayor participación de la ciudadanía en la observación electoral, exaltando el valor cívico que conlleva dicha actividad.</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189"/>
        </w:numPr>
        <w:tabs>
          <w:tab w:pos="1528" w:val="left" w:leader="none"/>
          <w:tab w:pos="1530" w:val="left" w:leader="none"/>
        </w:tabs>
        <w:spacing w:line="232" w:lineRule="auto" w:before="0" w:after="0"/>
        <w:ind w:left="1530" w:right="631" w:hanging="260"/>
        <w:jc w:val="both"/>
        <w:rPr>
          <w:sz w:val="22"/>
        </w:rPr>
      </w:pPr>
      <w:r>
        <w:rPr>
          <w:color w:val="231F20"/>
          <w:sz w:val="22"/>
        </w:rPr>
        <w:t>El</w:t>
      </w:r>
      <w:r>
        <w:rPr>
          <w:color w:val="231F20"/>
          <w:spacing w:val="-7"/>
          <w:sz w:val="22"/>
        </w:rPr>
        <w:t> </w:t>
      </w:r>
      <w:r>
        <w:rPr>
          <w:color w:val="231F20"/>
          <w:sz w:val="22"/>
        </w:rPr>
        <w:t>Instituto</w:t>
      </w:r>
      <w:r>
        <w:rPr>
          <w:color w:val="231F20"/>
          <w:spacing w:val="-7"/>
          <w:sz w:val="22"/>
        </w:rPr>
        <w:t> </w:t>
      </w:r>
      <w:r>
        <w:rPr>
          <w:color w:val="231F20"/>
          <w:sz w:val="22"/>
        </w:rPr>
        <w:t>dará</w:t>
      </w:r>
      <w:r>
        <w:rPr>
          <w:color w:val="231F20"/>
          <w:spacing w:val="-7"/>
          <w:sz w:val="22"/>
        </w:rPr>
        <w:t> </w:t>
      </w:r>
      <w:r>
        <w:rPr>
          <w:color w:val="231F20"/>
          <w:sz w:val="22"/>
        </w:rPr>
        <w:t>difusión</w:t>
      </w:r>
      <w:r>
        <w:rPr>
          <w:color w:val="231F20"/>
          <w:spacing w:val="-7"/>
          <w:sz w:val="22"/>
        </w:rPr>
        <w:t> </w:t>
      </w:r>
      <w:r>
        <w:rPr>
          <w:color w:val="231F20"/>
          <w:sz w:val="22"/>
        </w:rPr>
        <w:t>sobre</w:t>
      </w:r>
      <w:r>
        <w:rPr>
          <w:color w:val="231F20"/>
          <w:spacing w:val="-7"/>
          <w:sz w:val="22"/>
        </w:rPr>
        <w:t> </w:t>
      </w:r>
      <w:r>
        <w:rPr>
          <w:color w:val="231F20"/>
          <w:sz w:val="22"/>
        </w:rPr>
        <w:t>la</w:t>
      </w:r>
      <w:r>
        <w:rPr>
          <w:color w:val="231F20"/>
          <w:spacing w:val="-7"/>
          <w:sz w:val="22"/>
        </w:rPr>
        <w:t> </w:t>
      </w:r>
      <w:r>
        <w:rPr>
          <w:color w:val="231F20"/>
          <w:sz w:val="22"/>
        </w:rPr>
        <w:t>observación</w:t>
      </w:r>
      <w:r>
        <w:rPr>
          <w:color w:val="231F20"/>
          <w:spacing w:val="-7"/>
          <w:sz w:val="22"/>
        </w:rPr>
        <w:t> </w:t>
      </w:r>
      <w:r>
        <w:rPr>
          <w:color w:val="231F20"/>
          <w:sz w:val="22"/>
        </w:rPr>
        <w:t>electoral</w:t>
      </w:r>
      <w:r>
        <w:rPr>
          <w:color w:val="231F20"/>
          <w:spacing w:val="-7"/>
          <w:sz w:val="22"/>
        </w:rPr>
        <w:t> </w:t>
      </w:r>
      <w:r>
        <w:rPr>
          <w:color w:val="231F20"/>
          <w:sz w:val="22"/>
        </w:rPr>
        <w:t>a</w:t>
      </w:r>
      <w:r>
        <w:rPr>
          <w:color w:val="231F20"/>
          <w:spacing w:val="-7"/>
          <w:sz w:val="22"/>
        </w:rPr>
        <w:t> </w:t>
      </w:r>
      <w:r>
        <w:rPr>
          <w:color w:val="231F20"/>
          <w:sz w:val="22"/>
        </w:rPr>
        <w:t>través</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tiempos de radio y televisión que le corresponden por disposición legal.</w:t>
      </w:r>
    </w:p>
    <w:p>
      <w:pPr>
        <w:pStyle w:val="ListParagraph"/>
        <w:numPr>
          <w:ilvl w:val="0"/>
          <w:numId w:val="189"/>
        </w:numPr>
        <w:tabs>
          <w:tab w:pos="1528" w:val="left" w:leader="none"/>
          <w:tab w:pos="1530" w:val="left" w:leader="none"/>
        </w:tabs>
        <w:spacing w:line="232" w:lineRule="auto" w:before="259" w:after="0"/>
        <w:ind w:left="1530" w:right="629" w:hanging="260"/>
        <w:jc w:val="both"/>
        <w:rPr>
          <w:sz w:val="22"/>
        </w:rPr>
      </w:pPr>
      <w:r>
        <w:rPr>
          <w:color w:val="231F20"/>
          <w:sz w:val="22"/>
        </w:rPr>
        <w:t>En los procesos electorales locales no concurrentes, los opl serán los encarga- dos</w:t>
      </w:r>
      <w:r>
        <w:rPr>
          <w:color w:val="231F20"/>
          <w:spacing w:val="-9"/>
          <w:sz w:val="22"/>
        </w:rPr>
        <w:t> </w:t>
      </w:r>
      <w:r>
        <w:rPr>
          <w:color w:val="231F20"/>
          <w:sz w:val="22"/>
        </w:rPr>
        <w:t>de</w:t>
      </w:r>
      <w:r>
        <w:rPr>
          <w:color w:val="231F20"/>
          <w:spacing w:val="-9"/>
          <w:sz w:val="22"/>
        </w:rPr>
        <w:t> </w:t>
      </w:r>
      <w:r>
        <w:rPr>
          <w:color w:val="231F20"/>
          <w:sz w:val="22"/>
        </w:rPr>
        <w:t>promover</w:t>
      </w:r>
      <w:r>
        <w:rPr>
          <w:color w:val="231F20"/>
          <w:spacing w:val="-9"/>
          <w:sz w:val="22"/>
        </w:rPr>
        <w:t> </w:t>
      </w:r>
      <w:r>
        <w:rPr>
          <w:color w:val="231F20"/>
          <w:sz w:val="22"/>
        </w:rPr>
        <w:t>y</w:t>
      </w:r>
      <w:r>
        <w:rPr>
          <w:color w:val="231F20"/>
          <w:spacing w:val="-9"/>
          <w:sz w:val="22"/>
        </w:rPr>
        <w:t> </w:t>
      </w:r>
      <w:r>
        <w:rPr>
          <w:color w:val="231F20"/>
          <w:sz w:val="22"/>
        </w:rPr>
        <w:t>difundir</w:t>
      </w:r>
      <w:r>
        <w:rPr>
          <w:color w:val="231F20"/>
          <w:spacing w:val="-9"/>
          <w:sz w:val="22"/>
        </w:rPr>
        <w:t> </w:t>
      </w:r>
      <w:r>
        <w:rPr>
          <w:color w:val="231F20"/>
          <w:sz w:val="22"/>
        </w:rPr>
        <w:t>entre</w:t>
      </w:r>
      <w:r>
        <w:rPr>
          <w:color w:val="231F20"/>
          <w:spacing w:val="-9"/>
          <w:sz w:val="22"/>
        </w:rPr>
        <w:t> </w:t>
      </w:r>
      <w:r>
        <w:rPr>
          <w:color w:val="231F20"/>
          <w:sz w:val="22"/>
        </w:rPr>
        <w:t>sus</w:t>
      </w:r>
      <w:r>
        <w:rPr>
          <w:color w:val="231F20"/>
          <w:spacing w:val="-9"/>
          <w:sz w:val="22"/>
        </w:rPr>
        <w:t> </w:t>
      </w:r>
      <w:r>
        <w:rPr>
          <w:color w:val="231F20"/>
          <w:sz w:val="22"/>
        </w:rPr>
        <w:t>programas,</w:t>
      </w:r>
      <w:r>
        <w:rPr>
          <w:color w:val="231F20"/>
          <w:spacing w:val="-9"/>
          <w:sz w:val="22"/>
        </w:rPr>
        <w:t> </w:t>
      </w:r>
      <w:r>
        <w:rPr>
          <w:color w:val="231F20"/>
          <w:sz w:val="22"/>
        </w:rPr>
        <w:t>la</w:t>
      </w:r>
      <w:r>
        <w:rPr>
          <w:color w:val="231F20"/>
          <w:spacing w:val="-9"/>
          <w:sz w:val="22"/>
        </w:rPr>
        <w:t> </w:t>
      </w:r>
      <w:r>
        <w:rPr>
          <w:color w:val="231F20"/>
          <w:sz w:val="22"/>
        </w:rPr>
        <w:t>participación</w:t>
      </w:r>
      <w:r>
        <w:rPr>
          <w:color w:val="231F20"/>
          <w:spacing w:val="-9"/>
          <w:sz w:val="22"/>
        </w:rPr>
        <w:t> </w:t>
      </w:r>
      <w:r>
        <w:rPr>
          <w:color w:val="231F20"/>
          <w:sz w:val="22"/>
        </w:rPr>
        <w:t>ciudadana</w:t>
      </w:r>
      <w:r>
        <w:rPr>
          <w:color w:val="231F20"/>
          <w:spacing w:val="-9"/>
          <w:sz w:val="22"/>
        </w:rPr>
        <w:t> </w:t>
      </w:r>
      <w:r>
        <w:rPr>
          <w:color w:val="231F20"/>
          <w:sz w:val="22"/>
        </w:rPr>
        <w:t>en la observación electoral.</w:t>
      </w:r>
    </w:p>
    <w:p>
      <w:pPr>
        <w:pStyle w:val="ListParagraph"/>
        <w:numPr>
          <w:ilvl w:val="0"/>
          <w:numId w:val="189"/>
        </w:numPr>
        <w:tabs>
          <w:tab w:pos="1528" w:val="left" w:leader="none"/>
          <w:tab w:pos="1530" w:val="left" w:leader="none"/>
        </w:tabs>
        <w:spacing w:line="232" w:lineRule="auto" w:before="259" w:after="0"/>
        <w:ind w:left="1530" w:right="630" w:hanging="260"/>
        <w:jc w:val="both"/>
        <w:rPr>
          <w:sz w:val="22"/>
        </w:rPr>
      </w:pPr>
      <w:r>
        <w:rPr>
          <w:color w:val="231F20"/>
          <w:sz w:val="22"/>
        </w:rPr>
        <w:t>Las juntas ejecutivas locales y distritales, deberán de realizar la difusión de la convocatoria y materiales promocionales para invitar a la ciudadanía a parti- cipar en la Observación Electoral de los Procesos Electorales, a través de los medios que estén a su alcance.</w:t>
      </w:r>
    </w:p>
    <w:p>
      <w:pPr>
        <w:pStyle w:val="ListParagraph"/>
        <w:numPr>
          <w:ilvl w:val="0"/>
          <w:numId w:val="189"/>
        </w:numPr>
        <w:tabs>
          <w:tab w:pos="1528" w:val="left" w:leader="none"/>
          <w:tab w:pos="1530" w:val="left" w:leader="none"/>
        </w:tabs>
        <w:spacing w:line="232" w:lineRule="auto" w:before="258" w:after="0"/>
        <w:ind w:left="1530" w:right="631" w:hanging="260"/>
        <w:jc w:val="both"/>
        <w:rPr>
          <w:sz w:val="22"/>
        </w:rPr>
      </w:pPr>
      <w:r>
        <w:rPr>
          <w:color w:val="231F20"/>
          <w:sz w:val="22"/>
        </w:rPr>
        <w:t>Las</w:t>
      </w:r>
      <w:r>
        <w:rPr>
          <w:color w:val="231F20"/>
          <w:spacing w:val="-1"/>
          <w:sz w:val="22"/>
        </w:rPr>
        <w:t> </w:t>
      </w:r>
      <w:r>
        <w:rPr>
          <w:color w:val="231F20"/>
          <w:sz w:val="22"/>
        </w:rPr>
        <w:t>juntas</w:t>
      </w:r>
      <w:r>
        <w:rPr>
          <w:color w:val="231F20"/>
          <w:spacing w:val="-1"/>
          <w:sz w:val="22"/>
        </w:rPr>
        <w:t> </w:t>
      </w:r>
      <w:r>
        <w:rPr>
          <w:color w:val="231F20"/>
          <w:sz w:val="22"/>
        </w:rPr>
        <w:t>ejecutivas</w:t>
      </w:r>
      <w:r>
        <w:rPr>
          <w:color w:val="231F20"/>
          <w:spacing w:val="-1"/>
          <w:sz w:val="22"/>
        </w:rPr>
        <w:t> </w:t>
      </w:r>
      <w:r>
        <w:rPr>
          <w:color w:val="231F20"/>
          <w:sz w:val="22"/>
        </w:rPr>
        <w:t>locales</w:t>
      </w:r>
      <w:r>
        <w:rPr>
          <w:color w:val="231F20"/>
          <w:spacing w:val="-1"/>
          <w:sz w:val="22"/>
        </w:rPr>
        <w:t> </w:t>
      </w:r>
      <w:r>
        <w:rPr>
          <w:color w:val="231F20"/>
          <w:sz w:val="22"/>
        </w:rPr>
        <w:t>y</w:t>
      </w:r>
      <w:r>
        <w:rPr>
          <w:color w:val="231F20"/>
          <w:spacing w:val="-1"/>
          <w:sz w:val="22"/>
        </w:rPr>
        <w:t> </w:t>
      </w:r>
      <w:r>
        <w:rPr>
          <w:color w:val="231F20"/>
          <w:sz w:val="22"/>
        </w:rPr>
        <w:t>distritales,</w:t>
      </w:r>
      <w:r>
        <w:rPr>
          <w:color w:val="231F20"/>
          <w:spacing w:val="-1"/>
          <w:sz w:val="22"/>
        </w:rPr>
        <w:t> </w:t>
      </w:r>
      <w:r>
        <w:rPr>
          <w:color w:val="231F20"/>
          <w:sz w:val="22"/>
        </w:rPr>
        <w:t>deberán</w:t>
      </w:r>
      <w:r>
        <w:rPr>
          <w:color w:val="231F20"/>
          <w:spacing w:val="-1"/>
          <w:sz w:val="22"/>
        </w:rPr>
        <w:t> </w:t>
      </w:r>
      <w:r>
        <w:rPr>
          <w:color w:val="231F20"/>
          <w:sz w:val="22"/>
        </w:rPr>
        <w:t>de</w:t>
      </w:r>
      <w:r>
        <w:rPr>
          <w:color w:val="231F20"/>
          <w:spacing w:val="-1"/>
          <w:sz w:val="22"/>
        </w:rPr>
        <w:t> </w:t>
      </w:r>
      <w:r>
        <w:rPr>
          <w:color w:val="231F20"/>
          <w:sz w:val="22"/>
        </w:rPr>
        <w:t>hacer</w:t>
      </w:r>
      <w:r>
        <w:rPr>
          <w:color w:val="231F20"/>
          <w:spacing w:val="-1"/>
          <w:sz w:val="22"/>
        </w:rPr>
        <w:t> </w:t>
      </w:r>
      <w:r>
        <w:rPr>
          <w:color w:val="231F20"/>
          <w:sz w:val="22"/>
        </w:rPr>
        <w:t>la</w:t>
      </w:r>
      <w:r>
        <w:rPr>
          <w:color w:val="231F20"/>
          <w:spacing w:val="-1"/>
          <w:sz w:val="22"/>
        </w:rPr>
        <w:t> </w:t>
      </w:r>
      <w:r>
        <w:rPr>
          <w:color w:val="231F20"/>
          <w:sz w:val="22"/>
        </w:rPr>
        <w:t>más</w:t>
      </w:r>
      <w:r>
        <w:rPr>
          <w:color w:val="231F20"/>
          <w:spacing w:val="-1"/>
          <w:sz w:val="22"/>
        </w:rPr>
        <w:t> </w:t>
      </w:r>
      <w:r>
        <w:rPr>
          <w:color w:val="231F20"/>
          <w:sz w:val="22"/>
        </w:rPr>
        <w:t>amplia</w:t>
      </w:r>
      <w:r>
        <w:rPr>
          <w:color w:val="231F20"/>
          <w:spacing w:val="-1"/>
          <w:sz w:val="22"/>
        </w:rPr>
        <w:t> </w:t>
      </w:r>
      <w:r>
        <w:rPr>
          <w:color w:val="231F20"/>
          <w:sz w:val="22"/>
        </w:rPr>
        <w:t>pro- moción</w:t>
      </w:r>
      <w:r>
        <w:rPr>
          <w:color w:val="231F20"/>
          <w:spacing w:val="-10"/>
          <w:sz w:val="22"/>
        </w:rPr>
        <w:t> </w:t>
      </w:r>
      <w:r>
        <w:rPr>
          <w:color w:val="231F20"/>
          <w:sz w:val="22"/>
        </w:rPr>
        <w:t>con</w:t>
      </w:r>
      <w:r>
        <w:rPr>
          <w:color w:val="231F20"/>
          <w:spacing w:val="-10"/>
          <w:sz w:val="22"/>
        </w:rPr>
        <w:t> </w:t>
      </w:r>
      <w:r>
        <w:rPr>
          <w:color w:val="231F20"/>
          <w:sz w:val="22"/>
        </w:rPr>
        <w:t>el</w:t>
      </w:r>
      <w:r>
        <w:rPr>
          <w:color w:val="231F20"/>
          <w:spacing w:val="-11"/>
          <w:sz w:val="22"/>
        </w:rPr>
        <w:t> </w:t>
      </w:r>
      <w:r>
        <w:rPr>
          <w:color w:val="231F20"/>
          <w:sz w:val="22"/>
        </w:rPr>
        <w:t>fin</w:t>
      </w:r>
      <w:r>
        <w:rPr>
          <w:color w:val="231F20"/>
          <w:spacing w:val="-10"/>
          <w:sz w:val="22"/>
        </w:rPr>
        <w:t> </w:t>
      </w:r>
      <w:r>
        <w:rPr>
          <w:color w:val="231F20"/>
          <w:sz w:val="22"/>
        </w:rPr>
        <w:t>de</w:t>
      </w:r>
      <w:r>
        <w:rPr>
          <w:color w:val="231F20"/>
          <w:spacing w:val="-10"/>
          <w:sz w:val="22"/>
        </w:rPr>
        <w:t> </w:t>
      </w:r>
      <w:r>
        <w:rPr>
          <w:color w:val="231F20"/>
          <w:sz w:val="22"/>
        </w:rPr>
        <w:t>que</w:t>
      </w:r>
      <w:r>
        <w:rPr>
          <w:color w:val="231F20"/>
          <w:spacing w:val="-10"/>
          <w:sz w:val="22"/>
        </w:rPr>
        <w:t> </w:t>
      </w:r>
      <w:r>
        <w:rPr>
          <w:color w:val="231F20"/>
          <w:sz w:val="22"/>
        </w:rPr>
        <w:t>las</w:t>
      </w:r>
      <w:r>
        <w:rPr>
          <w:color w:val="231F20"/>
          <w:spacing w:val="-10"/>
          <w:sz w:val="22"/>
        </w:rPr>
        <w:t> </w:t>
      </w:r>
      <w:r>
        <w:rPr>
          <w:color w:val="231F20"/>
          <w:sz w:val="22"/>
        </w:rPr>
        <w:t>organizaciones</w:t>
      </w:r>
      <w:r>
        <w:rPr>
          <w:color w:val="231F20"/>
          <w:spacing w:val="-10"/>
          <w:sz w:val="22"/>
        </w:rPr>
        <w:t> </w:t>
      </w:r>
      <w:r>
        <w:rPr>
          <w:color w:val="231F20"/>
          <w:sz w:val="22"/>
        </w:rPr>
        <w:t>que</w:t>
      </w:r>
      <w:r>
        <w:rPr>
          <w:color w:val="231F20"/>
          <w:spacing w:val="-10"/>
          <w:sz w:val="22"/>
        </w:rPr>
        <w:t> </w:t>
      </w:r>
      <w:r>
        <w:rPr>
          <w:color w:val="231F20"/>
          <w:sz w:val="22"/>
        </w:rPr>
        <w:t>atienden</w:t>
      </w:r>
      <w:r>
        <w:rPr>
          <w:color w:val="231F20"/>
          <w:spacing w:val="-11"/>
          <w:sz w:val="22"/>
        </w:rPr>
        <w:t> </w:t>
      </w:r>
      <w:r>
        <w:rPr>
          <w:color w:val="231F20"/>
          <w:sz w:val="22"/>
        </w:rPr>
        <w:t>a</w:t>
      </w:r>
      <w:r>
        <w:rPr>
          <w:color w:val="231F20"/>
          <w:spacing w:val="-11"/>
          <w:sz w:val="22"/>
        </w:rPr>
        <w:t> </w:t>
      </w:r>
      <w:r>
        <w:rPr>
          <w:color w:val="231F20"/>
          <w:sz w:val="22"/>
        </w:rPr>
        <w:t>grupos</w:t>
      </w:r>
      <w:r>
        <w:rPr>
          <w:color w:val="231F20"/>
          <w:spacing w:val="-10"/>
          <w:sz w:val="22"/>
        </w:rPr>
        <w:t> </w:t>
      </w:r>
      <w:r>
        <w:rPr>
          <w:color w:val="231F20"/>
          <w:sz w:val="22"/>
        </w:rPr>
        <w:t>de</w:t>
      </w:r>
      <w:r>
        <w:rPr>
          <w:color w:val="231F20"/>
          <w:spacing w:val="-10"/>
          <w:sz w:val="22"/>
        </w:rPr>
        <w:t> </w:t>
      </w:r>
      <w:r>
        <w:rPr>
          <w:color w:val="231F20"/>
          <w:sz w:val="22"/>
        </w:rPr>
        <w:t>personas en</w:t>
      </w:r>
      <w:r>
        <w:rPr>
          <w:color w:val="231F20"/>
          <w:spacing w:val="-13"/>
          <w:sz w:val="22"/>
        </w:rPr>
        <w:t> </w:t>
      </w:r>
      <w:r>
        <w:rPr>
          <w:color w:val="231F20"/>
          <w:sz w:val="22"/>
        </w:rPr>
        <w:t>situación</w:t>
      </w:r>
      <w:r>
        <w:rPr>
          <w:color w:val="231F20"/>
          <w:spacing w:val="-12"/>
          <w:sz w:val="22"/>
        </w:rPr>
        <w:t> </w:t>
      </w:r>
      <w:r>
        <w:rPr>
          <w:color w:val="231F20"/>
          <w:sz w:val="22"/>
        </w:rPr>
        <w:t>de</w:t>
      </w:r>
      <w:r>
        <w:rPr>
          <w:color w:val="231F20"/>
          <w:spacing w:val="-13"/>
          <w:sz w:val="22"/>
        </w:rPr>
        <w:t> </w:t>
      </w:r>
      <w:r>
        <w:rPr>
          <w:color w:val="231F20"/>
          <w:sz w:val="22"/>
        </w:rPr>
        <w:t>vulnerabilidad</w:t>
      </w:r>
      <w:r>
        <w:rPr>
          <w:color w:val="231F20"/>
          <w:spacing w:val="-12"/>
          <w:sz w:val="22"/>
        </w:rPr>
        <w:t> </w:t>
      </w:r>
      <w:r>
        <w:rPr>
          <w:color w:val="231F20"/>
          <w:sz w:val="22"/>
        </w:rPr>
        <w:t>participen</w:t>
      </w:r>
      <w:r>
        <w:rPr>
          <w:color w:val="231F20"/>
          <w:spacing w:val="-13"/>
          <w:sz w:val="22"/>
        </w:rPr>
        <w:t> </w:t>
      </w:r>
      <w:r>
        <w:rPr>
          <w:color w:val="231F20"/>
          <w:sz w:val="22"/>
        </w:rPr>
        <w:t>en</w:t>
      </w:r>
      <w:r>
        <w:rPr>
          <w:color w:val="231F20"/>
          <w:spacing w:val="-12"/>
          <w:sz w:val="22"/>
        </w:rPr>
        <w:t> </w:t>
      </w:r>
      <w:r>
        <w:rPr>
          <w:color w:val="231F20"/>
          <w:sz w:val="22"/>
        </w:rPr>
        <w:t>la</w:t>
      </w:r>
      <w:r>
        <w:rPr>
          <w:color w:val="231F20"/>
          <w:spacing w:val="-13"/>
          <w:sz w:val="22"/>
        </w:rPr>
        <w:t> </w:t>
      </w:r>
      <w:r>
        <w:rPr>
          <w:color w:val="231F20"/>
          <w:sz w:val="22"/>
        </w:rPr>
        <w:t>observación</w:t>
      </w:r>
      <w:r>
        <w:rPr>
          <w:color w:val="231F20"/>
          <w:spacing w:val="-12"/>
          <w:sz w:val="22"/>
        </w:rPr>
        <w:t> </w:t>
      </w:r>
      <w:r>
        <w:rPr>
          <w:color w:val="231F20"/>
          <w:sz w:val="22"/>
        </w:rPr>
        <w:t>electoral</w:t>
      </w:r>
      <w:r>
        <w:rPr>
          <w:color w:val="231F20"/>
          <w:spacing w:val="-12"/>
          <w:sz w:val="22"/>
        </w:rPr>
        <w:t> </w:t>
      </w:r>
      <w:r>
        <w:rPr>
          <w:color w:val="231F20"/>
          <w:sz w:val="22"/>
        </w:rPr>
        <w:t>de</w:t>
      </w:r>
      <w:r>
        <w:rPr>
          <w:color w:val="231F20"/>
          <w:spacing w:val="-13"/>
          <w:sz w:val="22"/>
        </w:rPr>
        <w:t> </w:t>
      </w:r>
      <w:r>
        <w:rPr>
          <w:color w:val="231F20"/>
          <w:sz w:val="22"/>
        </w:rPr>
        <w:t>los</w:t>
      </w:r>
      <w:r>
        <w:rPr>
          <w:color w:val="231F20"/>
          <w:spacing w:val="-12"/>
          <w:sz w:val="22"/>
        </w:rPr>
        <w:t> </w:t>
      </w:r>
      <w:r>
        <w:rPr>
          <w:color w:val="231F20"/>
          <w:sz w:val="22"/>
        </w:rPr>
        <w:t>pro- cesos electorales.</w:t>
      </w:r>
    </w:p>
    <w:p>
      <w:pPr>
        <w:pStyle w:val="Heading2"/>
        <w:spacing w:line="213" w:lineRule="auto" w:before="257"/>
        <w:ind w:left="3488" w:right="2820" w:firstLine="574"/>
      </w:pPr>
      <w:r>
        <w:rPr>
          <w:color w:val="231F20"/>
          <w:w w:val="110"/>
        </w:rPr>
        <w:t>Capítulo XI. </w:t>
      </w:r>
      <w:r>
        <w:rPr>
          <w:color w:val="58595B"/>
          <w:spacing w:val="-2"/>
          <w:w w:val="110"/>
        </w:rPr>
        <w:t>Visitantes</w:t>
      </w:r>
      <w:r>
        <w:rPr>
          <w:color w:val="58595B"/>
          <w:spacing w:val="-10"/>
          <w:w w:val="110"/>
        </w:rPr>
        <w:t> </w:t>
      </w:r>
      <w:r>
        <w:rPr>
          <w:color w:val="58595B"/>
          <w:spacing w:val="-2"/>
          <w:w w:val="110"/>
        </w:rPr>
        <w:t>Extranjeros</w:t>
      </w:r>
    </w:p>
    <w:p>
      <w:pPr>
        <w:spacing w:before="234"/>
        <w:ind w:left="850" w:right="0" w:firstLine="0"/>
        <w:jc w:val="left"/>
        <w:rPr>
          <w:b/>
          <w:sz w:val="24"/>
        </w:rPr>
      </w:pPr>
      <w:r>
        <w:rPr>
          <w:b/>
          <w:color w:val="231F20"/>
          <w:sz w:val="24"/>
        </w:rPr>
        <w:t>Artículo</w:t>
      </w:r>
      <w:r>
        <w:rPr>
          <w:b/>
          <w:color w:val="231F20"/>
          <w:spacing w:val="-8"/>
          <w:sz w:val="24"/>
        </w:rPr>
        <w:t> </w:t>
      </w:r>
      <w:r>
        <w:rPr>
          <w:b/>
          <w:color w:val="231F20"/>
          <w:spacing w:val="-4"/>
          <w:sz w:val="24"/>
        </w:rPr>
        <w:t>214.</w:t>
      </w:r>
    </w:p>
    <w:p>
      <w:pPr>
        <w:pStyle w:val="ListParagraph"/>
        <w:numPr>
          <w:ilvl w:val="0"/>
          <w:numId w:val="190"/>
        </w:numPr>
        <w:tabs>
          <w:tab w:pos="1528" w:val="left" w:leader="none"/>
          <w:tab w:pos="1530" w:val="left" w:leader="none"/>
        </w:tabs>
        <w:spacing w:line="232" w:lineRule="auto" w:before="252" w:after="0"/>
        <w:ind w:left="1530" w:right="629" w:hanging="260"/>
        <w:jc w:val="both"/>
        <w:rPr>
          <w:sz w:val="22"/>
        </w:rPr>
      </w:pP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presente</w:t>
      </w:r>
      <w:r>
        <w:rPr>
          <w:color w:val="231F20"/>
          <w:spacing w:val="-2"/>
          <w:sz w:val="22"/>
        </w:rPr>
        <w:t> </w:t>
      </w:r>
      <w:r>
        <w:rPr>
          <w:color w:val="231F20"/>
          <w:sz w:val="22"/>
        </w:rPr>
        <w:t>Capítulo</w:t>
      </w:r>
      <w:r>
        <w:rPr>
          <w:color w:val="231F20"/>
          <w:spacing w:val="-2"/>
          <w:sz w:val="22"/>
        </w:rPr>
        <w:t> </w:t>
      </w:r>
      <w:r>
        <w:rPr>
          <w:color w:val="231F20"/>
          <w:sz w:val="22"/>
        </w:rPr>
        <w:t>se</w:t>
      </w:r>
      <w:r>
        <w:rPr>
          <w:color w:val="231F20"/>
          <w:spacing w:val="-2"/>
          <w:sz w:val="22"/>
        </w:rPr>
        <w:t> </w:t>
      </w:r>
      <w:r>
        <w:rPr>
          <w:color w:val="231F20"/>
          <w:sz w:val="22"/>
        </w:rPr>
        <w:t>establecen</w:t>
      </w:r>
      <w:r>
        <w:rPr>
          <w:color w:val="231F20"/>
          <w:spacing w:val="-2"/>
          <w:sz w:val="22"/>
        </w:rPr>
        <w:t> </w:t>
      </w:r>
      <w:r>
        <w:rPr>
          <w:color w:val="231F20"/>
          <w:sz w:val="22"/>
        </w:rPr>
        <w:t>las</w:t>
      </w:r>
      <w:r>
        <w:rPr>
          <w:color w:val="231F20"/>
          <w:spacing w:val="-2"/>
          <w:sz w:val="22"/>
        </w:rPr>
        <w:t> </w:t>
      </w:r>
      <w:r>
        <w:rPr>
          <w:color w:val="231F20"/>
          <w:sz w:val="22"/>
        </w:rPr>
        <w:t>bases</w:t>
      </w:r>
      <w:r>
        <w:rPr>
          <w:color w:val="231F20"/>
          <w:spacing w:val="-2"/>
          <w:sz w:val="22"/>
        </w:rPr>
        <w:t> </w:t>
      </w:r>
      <w:r>
        <w:rPr>
          <w:color w:val="231F20"/>
          <w:sz w:val="22"/>
        </w:rPr>
        <w:t>y</w:t>
      </w:r>
      <w:r>
        <w:rPr>
          <w:color w:val="231F20"/>
          <w:spacing w:val="-2"/>
          <w:sz w:val="22"/>
        </w:rPr>
        <w:t> </w:t>
      </w:r>
      <w:r>
        <w:rPr>
          <w:color w:val="231F20"/>
          <w:sz w:val="22"/>
        </w:rPr>
        <w:t>criterios</w:t>
      </w:r>
      <w:r>
        <w:rPr>
          <w:color w:val="231F20"/>
          <w:spacing w:val="-2"/>
          <w:sz w:val="22"/>
        </w:rPr>
        <w:t> </w:t>
      </w:r>
      <w:r>
        <w:rPr>
          <w:color w:val="231F20"/>
          <w:sz w:val="22"/>
        </w:rPr>
        <w:t>con</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habrá</w:t>
      </w:r>
      <w:r>
        <w:rPr>
          <w:color w:val="231F20"/>
          <w:spacing w:val="-2"/>
          <w:sz w:val="22"/>
        </w:rPr>
        <w:t> </w:t>
      </w:r>
      <w:r>
        <w:rPr>
          <w:color w:val="231F20"/>
          <w:sz w:val="22"/>
        </w:rPr>
        <w:t>de invitar,</w:t>
      </w:r>
      <w:r>
        <w:rPr>
          <w:color w:val="231F20"/>
          <w:spacing w:val="-13"/>
          <w:sz w:val="22"/>
        </w:rPr>
        <w:t> </w:t>
      </w:r>
      <w:r>
        <w:rPr>
          <w:color w:val="231F20"/>
          <w:sz w:val="22"/>
        </w:rPr>
        <w:t>atender</w:t>
      </w:r>
      <w:r>
        <w:rPr>
          <w:color w:val="231F20"/>
          <w:spacing w:val="-12"/>
          <w:sz w:val="22"/>
        </w:rPr>
        <w:t> </w:t>
      </w:r>
      <w:r>
        <w:rPr>
          <w:color w:val="231F20"/>
          <w:sz w:val="22"/>
        </w:rPr>
        <w:t>e</w:t>
      </w:r>
      <w:r>
        <w:rPr>
          <w:color w:val="231F20"/>
          <w:spacing w:val="-13"/>
          <w:sz w:val="22"/>
        </w:rPr>
        <w:t> </w:t>
      </w:r>
      <w:r>
        <w:rPr>
          <w:color w:val="231F20"/>
          <w:sz w:val="22"/>
        </w:rPr>
        <w:t>informar</w:t>
      </w:r>
      <w:r>
        <w:rPr>
          <w:color w:val="231F20"/>
          <w:spacing w:val="-12"/>
          <w:sz w:val="22"/>
        </w:rPr>
        <w:t> </w:t>
      </w:r>
      <w:r>
        <w:rPr>
          <w:color w:val="231F20"/>
          <w:sz w:val="22"/>
        </w:rPr>
        <w:t>a</w:t>
      </w:r>
      <w:r>
        <w:rPr>
          <w:color w:val="231F20"/>
          <w:spacing w:val="-13"/>
          <w:sz w:val="22"/>
        </w:rPr>
        <w:t> </w:t>
      </w:r>
      <w:r>
        <w:rPr>
          <w:color w:val="231F20"/>
          <w:sz w:val="22"/>
        </w:rPr>
        <w:t>los</w:t>
      </w:r>
      <w:r>
        <w:rPr>
          <w:color w:val="231F20"/>
          <w:spacing w:val="-12"/>
          <w:sz w:val="22"/>
        </w:rPr>
        <w:t> </w:t>
      </w:r>
      <w:r>
        <w:rPr>
          <w:color w:val="231F20"/>
          <w:sz w:val="22"/>
        </w:rPr>
        <w:t>visitantes</w:t>
      </w:r>
      <w:r>
        <w:rPr>
          <w:color w:val="231F20"/>
          <w:spacing w:val="-13"/>
          <w:sz w:val="22"/>
        </w:rPr>
        <w:t> </w:t>
      </w:r>
      <w:r>
        <w:rPr>
          <w:color w:val="231F20"/>
          <w:sz w:val="22"/>
        </w:rPr>
        <w:t>extranjeros</w:t>
      </w:r>
      <w:r>
        <w:rPr>
          <w:color w:val="231F20"/>
          <w:spacing w:val="-12"/>
          <w:sz w:val="22"/>
        </w:rPr>
        <w:t> </w:t>
      </w:r>
      <w:r>
        <w:rPr>
          <w:color w:val="231F20"/>
          <w:sz w:val="22"/>
        </w:rPr>
        <w:t>que</w:t>
      </w:r>
      <w:r>
        <w:rPr>
          <w:color w:val="231F20"/>
          <w:spacing w:val="-12"/>
          <w:sz w:val="22"/>
        </w:rPr>
        <w:t> </w:t>
      </w:r>
      <w:r>
        <w:rPr>
          <w:color w:val="231F20"/>
          <w:sz w:val="22"/>
        </w:rPr>
        <w:t>acudan</w:t>
      </w:r>
      <w:r>
        <w:rPr>
          <w:color w:val="231F20"/>
          <w:spacing w:val="-13"/>
          <w:sz w:val="22"/>
        </w:rPr>
        <w:t> </w:t>
      </w:r>
      <w:r>
        <w:rPr>
          <w:color w:val="231F20"/>
          <w:sz w:val="22"/>
        </w:rPr>
        <w:t>a</w:t>
      </w:r>
      <w:r>
        <w:rPr>
          <w:color w:val="231F20"/>
          <w:spacing w:val="-12"/>
          <w:sz w:val="22"/>
        </w:rPr>
        <w:t> </w:t>
      </w:r>
      <w:r>
        <w:rPr>
          <w:color w:val="231F20"/>
          <w:sz w:val="22"/>
        </w:rPr>
        <w:t>conocer</w:t>
      </w:r>
      <w:r>
        <w:rPr>
          <w:color w:val="231F20"/>
          <w:spacing w:val="-13"/>
          <w:sz w:val="22"/>
        </w:rPr>
        <w:t> </w:t>
      </w:r>
      <w:r>
        <w:rPr>
          <w:color w:val="231F20"/>
          <w:sz w:val="22"/>
        </w:rPr>
        <w:t>las modalidades</w:t>
      </w:r>
      <w:r>
        <w:rPr>
          <w:color w:val="231F20"/>
          <w:spacing w:val="-13"/>
          <w:sz w:val="22"/>
        </w:rPr>
        <w:t> </w:t>
      </w:r>
      <w:r>
        <w:rPr>
          <w:color w:val="231F20"/>
          <w:sz w:val="22"/>
        </w:rPr>
        <w:t>del</w:t>
      </w:r>
      <w:r>
        <w:rPr>
          <w:color w:val="231F20"/>
          <w:spacing w:val="-12"/>
          <w:sz w:val="22"/>
        </w:rPr>
        <w:t> </w:t>
      </w:r>
      <w:r>
        <w:rPr>
          <w:color w:val="231F20"/>
          <w:sz w:val="22"/>
        </w:rPr>
        <w:t>desarrollo</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procesos</w:t>
      </w:r>
      <w:r>
        <w:rPr>
          <w:color w:val="231F20"/>
          <w:spacing w:val="-12"/>
          <w:sz w:val="22"/>
        </w:rPr>
        <w:t> </w:t>
      </w:r>
      <w:r>
        <w:rPr>
          <w:color w:val="231F20"/>
          <w:sz w:val="22"/>
        </w:rPr>
        <w:t>electorales</w:t>
      </w:r>
      <w:r>
        <w:rPr>
          <w:color w:val="231F20"/>
          <w:spacing w:val="-13"/>
          <w:sz w:val="22"/>
        </w:rPr>
        <w:t> </w:t>
      </w:r>
      <w:r>
        <w:rPr>
          <w:color w:val="231F20"/>
          <w:sz w:val="22"/>
        </w:rPr>
        <w:t>federales,</w:t>
      </w:r>
      <w:r>
        <w:rPr>
          <w:color w:val="231F20"/>
          <w:spacing w:val="-12"/>
          <w:sz w:val="22"/>
        </w:rPr>
        <w:t> </w:t>
      </w:r>
      <w:r>
        <w:rPr>
          <w:color w:val="231F20"/>
          <w:sz w:val="22"/>
        </w:rPr>
        <w:t>locales</w:t>
      </w:r>
      <w:r>
        <w:rPr>
          <w:color w:val="231F20"/>
          <w:spacing w:val="-12"/>
          <w:sz w:val="22"/>
        </w:rPr>
        <w:t> </w:t>
      </w:r>
      <w:r>
        <w:rPr>
          <w:color w:val="231F20"/>
          <w:sz w:val="22"/>
        </w:rPr>
        <w:t>y</w:t>
      </w:r>
      <w:r>
        <w:rPr>
          <w:color w:val="231F20"/>
          <w:spacing w:val="-13"/>
          <w:sz w:val="22"/>
        </w:rPr>
        <w:t> </w:t>
      </w:r>
      <w:r>
        <w:rPr>
          <w:color w:val="231F20"/>
          <w:sz w:val="22"/>
        </w:rPr>
        <w:t>con- currentes, en cualquiera de sus etapas. Dichas bases y criterios podrán servir de</w:t>
      </w:r>
      <w:r>
        <w:rPr>
          <w:color w:val="231F20"/>
          <w:spacing w:val="-7"/>
          <w:sz w:val="22"/>
        </w:rPr>
        <w:t> </w:t>
      </w:r>
      <w:r>
        <w:rPr>
          <w:color w:val="231F20"/>
          <w:sz w:val="22"/>
        </w:rPr>
        <w:t>guía</w:t>
      </w:r>
      <w:r>
        <w:rPr>
          <w:color w:val="231F20"/>
          <w:spacing w:val="-6"/>
          <w:sz w:val="22"/>
        </w:rPr>
        <w:t> </w:t>
      </w:r>
      <w:r>
        <w:rPr>
          <w:color w:val="231F20"/>
          <w:sz w:val="22"/>
        </w:rPr>
        <w:t>para</w:t>
      </w:r>
      <w:r>
        <w:rPr>
          <w:color w:val="231F20"/>
          <w:spacing w:val="-7"/>
          <w:sz w:val="22"/>
        </w:rPr>
        <w:t> </w:t>
      </w:r>
      <w:r>
        <w:rPr>
          <w:color w:val="231F20"/>
          <w:sz w:val="22"/>
        </w:rPr>
        <w:t>los</w:t>
      </w:r>
      <w:r>
        <w:rPr>
          <w:color w:val="231F20"/>
          <w:spacing w:val="-7"/>
          <w:sz w:val="22"/>
        </w:rPr>
        <w:t> </w:t>
      </w:r>
      <w:r>
        <w:rPr>
          <w:color w:val="231F20"/>
          <w:sz w:val="22"/>
        </w:rPr>
        <w:t>opl</w:t>
      </w:r>
      <w:r>
        <w:rPr>
          <w:color w:val="231F20"/>
          <w:spacing w:val="-6"/>
          <w:sz w:val="22"/>
        </w:rPr>
        <w:t> </w:t>
      </w:r>
      <w:r>
        <w:rPr>
          <w:color w:val="231F20"/>
          <w:sz w:val="22"/>
        </w:rPr>
        <w:t>que</w:t>
      </w:r>
      <w:r>
        <w:rPr>
          <w:color w:val="231F20"/>
          <w:spacing w:val="-6"/>
          <w:sz w:val="22"/>
        </w:rPr>
        <w:t> </w:t>
      </w:r>
      <w:r>
        <w:rPr>
          <w:color w:val="231F20"/>
          <w:sz w:val="22"/>
        </w:rPr>
        <w:t>celebren</w:t>
      </w:r>
      <w:r>
        <w:rPr>
          <w:color w:val="231F20"/>
          <w:spacing w:val="-7"/>
          <w:sz w:val="22"/>
        </w:rPr>
        <w:t> </w:t>
      </w:r>
      <w:r>
        <w:rPr>
          <w:color w:val="231F20"/>
          <w:sz w:val="22"/>
        </w:rPr>
        <w:t>procesos</w:t>
      </w:r>
      <w:r>
        <w:rPr>
          <w:color w:val="231F20"/>
          <w:spacing w:val="-7"/>
          <w:sz w:val="22"/>
        </w:rPr>
        <w:t> </w:t>
      </w:r>
      <w:r>
        <w:rPr>
          <w:color w:val="231F20"/>
          <w:sz w:val="22"/>
        </w:rPr>
        <w:t>electorales</w:t>
      </w:r>
      <w:r>
        <w:rPr>
          <w:color w:val="231F20"/>
          <w:spacing w:val="-7"/>
          <w:sz w:val="22"/>
        </w:rPr>
        <w:t> </w:t>
      </w:r>
      <w:r>
        <w:rPr>
          <w:color w:val="231F20"/>
          <w:sz w:val="22"/>
        </w:rPr>
        <w:t>locales</w:t>
      </w:r>
      <w:r>
        <w:rPr>
          <w:color w:val="231F20"/>
          <w:spacing w:val="-7"/>
          <w:sz w:val="22"/>
        </w:rPr>
        <w:t> </w:t>
      </w:r>
      <w:r>
        <w:rPr>
          <w:color w:val="231F20"/>
          <w:sz w:val="22"/>
        </w:rPr>
        <w:t>no</w:t>
      </w:r>
      <w:r>
        <w:rPr>
          <w:color w:val="231F20"/>
          <w:spacing w:val="-7"/>
          <w:sz w:val="22"/>
        </w:rPr>
        <w:t> </w:t>
      </w:r>
      <w:r>
        <w:rPr>
          <w:color w:val="231F20"/>
          <w:sz w:val="22"/>
        </w:rPr>
        <w:t>concurrentes con</w:t>
      </w:r>
      <w:r>
        <w:rPr>
          <w:color w:val="231F20"/>
          <w:spacing w:val="-11"/>
          <w:sz w:val="22"/>
        </w:rPr>
        <w:t> </w:t>
      </w:r>
      <w:r>
        <w:rPr>
          <w:color w:val="231F20"/>
          <w:sz w:val="22"/>
        </w:rPr>
        <w:t>uno</w:t>
      </w:r>
      <w:r>
        <w:rPr>
          <w:color w:val="231F20"/>
          <w:spacing w:val="-10"/>
          <w:sz w:val="22"/>
        </w:rPr>
        <w:t> </w:t>
      </w:r>
      <w:r>
        <w:rPr>
          <w:color w:val="231F20"/>
          <w:sz w:val="22"/>
        </w:rPr>
        <w:t>federal,</w:t>
      </w:r>
      <w:r>
        <w:rPr>
          <w:color w:val="231F20"/>
          <w:spacing w:val="-11"/>
          <w:sz w:val="22"/>
        </w:rPr>
        <w:t> </w:t>
      </w:r>
      <w:r>
        <w:rPr>
          <w:color w:val="231F20"/>
          <w:sz w:val="22"/>
        </w:rPr>
        <w:t>en</w:t>
      </w:r>
      <w:r>
        <w:rPr>
          <w:color w:val="231F20"/>
          <w:spacing w:val="-11"/>
          <w:sz w:val="22"/>
        </w:rPr>
        <w:t> </w:t>
      </w:r>
      <w:r>
        <w:rPr>
          <w:color w:val="231F20"/>
          <w:sz w:val="22"/>
        </w:rPr>
        <w:t>aquellos</w:t>
      </w:r>
      <w:r>
        <w:rPr>
          <w:color w:val="231F20"/>
          <w:spacing w:val="-10"/>
          <w:sz w:val="22"/>
        </w:rPr>
        <w:t> </w:t>
      </w:r>
      <w:r>
        <w:rPr>
          <w:color w:val="231F20"/>
          <w:sz w:val="22"/>
        </w:rPr>
        <w:t>casos</w:t>
      </w:r>
      <w:r>
        <w:rPr>
          <w:color w:val="231F20"/>
          <w:spacing w:val="-11"/>
          <w:sz w:val="22"/>
        </w:rPr>
        <w:t> </w:t>
      </w:r>
      <w:r>
        <w:rPr>
          <w:color w:val="231F20"/>
          <w:sz w:val="22"/>
        </w:rPr>
        <w:t>en</w:t>
      </w:r>
      <w:r>
        <w:rPr>
          <w:color w:val="231F20"/>
          <w:spacing w:val="-11"/>
          <w:sz w:val="22"/>
        </w:rPr>
        <w:t> </w:t>
      </w:r>
      <w:r>
        <w:rPr>
          <w:color w:val="231F20"/>
          <w:sz w:val="22"/>
        </w:rPr>
        <w:t>que</w:t>
      </w:r>
      <w:r>
        <w:rPr>
          <w:color w:val="231F20"/>
          <w:spacing w:val="-11"/>
          <w:sz w:val="22"/>
        </w:rPr>
        <w:t> </w:t>
      </w:r>
      <w:r>
        <w:rPr>
          <w:color w:val="231F20"/>
          <w:sz w:val="22"/>
        </w:rPr>
        <w:t>sus</w:t>
      </w:r>
      <w:r>
        <w:rPr>
          <w:color w:val="231F20"/>
          <w:spacing w:val="-11"/>
          <w:sz w:val="22"/>
        </w:rPr>
        <w:t> </w:t>
      </w:r>
      <w:r>
        <w:rPr>
          <w:color w:val="231F20"/>
          <w:sz w:val="22"/>
        </w:rPr>
        <w:t>legislaciones</w:t>
      </w:r>
      <w:r>
        <w:rPr>
          <w:color w:val="231F20"/>
          <w:spacing w:val="-10"/>
          <w:sz w:val="22"/>
        </w:rPr>
        <w:t> </w:t>
      </w:r>
      <w:r>
        <w:rPr>
          <w:color w:val="231F20"/>
          <w:sz w:val="22"/>
        </w:rPr>
        <w:t>prevean</w:t>
      </w:r>
      <w:r>
        <w:rPr>
          <w:color w:val="231F20"/>
          <w:spacing w:val="-11"/>
          <w:sz w:val="22"/>
        </w:rPr>
        <w:t> </w:t>
      </w:r>
      <w:r>
        <w:rPr>
          <w:color w:val="231F20"/>
          <w:sz w:val="22"/>
        </w:rPr>
        <w:t>la</w:t>
      </w:r>
      <w:r>
        <w:rPr>
          <w:color w:val="231F20"/>
          <w:spacing w:val="-11"/>
          <w:sz w:val="22"/>
        </w:rPr>
        <w:t> </w:t>
      </w:r>
      <w:r>
        <w:rPr>
          <w:color w:val="231F20"/>
          <w:sz w:val="22"/>
        </w:rPr>
        <w:t>figura</w:t>
      </w:r>
      <w:r>
        <w:rPr>
          <w:color w:val="231F20"/>
          <w:spacing w:val="-11"/>
          <w:sz w:val="22"/>
        </w:rPr>
        <w:t> </w:t>
      </w:r>
      <w:r>
        <w:rPr>
          <w:color w:val="231F20"/>
          <w:sz w:val="22"/>
        </w:rPr>
        <w:t>de visitantes extranjeros.</w:t>
      </w:r>
    </w:p>
    <w:p>
      <w:pPr>
        <w:pStyle w:val="ListParagraph"/>
        <w:numPr>
          <w:ilvl w:val="0"/>
          <w:numId w:val="190"/>
        </w:numPr>
        <w:tabs>
          <w:tab w:pos="1528" w:val="left" w:leader="none"/>
          <w:tab w:pos="1530" w:val="left" w:leader="none"/>
        </w:tabs>
        <w:spacing w:line="232" w:lineRule="auto" w:before="257" w:after="0"/>
        <w:ind w:left="1530" w:right="631" w:hanging="260"/>
        <w:jc w:val="both"/>
        <w:rPr>
          <w:sz w:val="22"/>
        </w:rPr>
      </w:pPr>
      <w:r>
        <w:rPr>
          <w:color w:val="231F20"/>
          <w:sz w:val="22"/>
        </w:rPr>
        <w:t>En caso de elecciones concurrentes, la acreditación de visitantes extranjeros será competencia del Instituto, por lo que los opl no requerirán emitir alguna convocatoria o expedir acreditación adicional.</w:t>
      </w:r>
    </w:p>
    <w:p>
      <w:pPr>
        <w:pStyle w:val="Heading2"/>
      </w:pPr>
      <w:r>
        <w:rPr>
          <w:color w:val="231F20"/>
        </w:rPr>
        <w:t>Artículo</w:t>
      </w:r>
      <w:r>
        <w:rPr>
          <w:color w:val="231F20"/>
          <w:spacing w:val="-8"/>
        </w:rPr>
        <w:t> </w:t>
      </w:r>
      <w:r>
        <w:rPr>
          <w:color w:val="231F20"/>
          <w:spacing w:val="-4"/>
        </w:rPr>
        <w:t>215.</w:t>
      </w:r>
    </w:p>
    <w:p>
      <w:pPr>
        <w:pStyle w:val="ListParagraph"/>
        <w:numPr>
          <w:ilvl w:val="0"/>
          <w:numId w:val="191"/>
        </w:numPr>
        <w:tabs>
          <w:tab w:pos="1528" w:val="left" w:leader="none"/>
          <w:tab w:pos="1530" w:val="left" w:leader="none"/>
        </w:tabs>
        <w:spacing w:line="232" w:lineRule="auto" w:before="252" w:after="0"/>
        <w:ind w:left="1530" w:right="631" w:hanging="260"/>
        <w:jc w:val="both"/>
        <w:rPr>
          <w:sz w:val="22"/>
        </w:rPr>
      </w:pPr>
      <w:r>
        <w:rPr>
          <w:color w:val="231F20"/>
          <w:sz w:val="22"/>
        </w:rPr>
        <w:t>En</w:t>
      </w:r>
      <w:r>
        <w:rPr>
          <w:color w:val="231F20"/>
          <w:spacing w:val="-5"/>
          <w:sz w:val="22"/>
        </w:rPr>
        <w:t> </w:t>
      </w:r>
      <w:r>
        <w:rPr>
          <w:color w:val="231F20"/>
          <w:sz w:val="22"/>
        </w:rPr>
        <w:t>los</w:t>
      </w:r>
      <w:r>
        <w:rPr>
          <w:color w:val="231F20"/>
          <w:spacing w:val="-5"/>
          <w:sz w:val="22"/>
        </w:rPr>
        <w:t> </w:t>
      </w:r>
      <w:r>
        <w:rPr>
          <w:color w:val="231F20"/>
          <w:sz w:val="22"/>
        </w:rPr>
        <w:t>convenios</w:t>
      </w:r>
      <w:r>
        <w:rPr>
          <w:color w:val="231F20"/>
          <w:spacing w:val="-5"/>
          <w:sz w:val="22"/>
        </w:rPr>
        <w:t> </w:t>
      </w:r>
      <w:r>
        <w:rPr>
          <w:color w:val="231F20"/>
          <w:sz w:val="22"/>
        </w:rPr>
        <w:t>generales</w:t>
      </w:r>
      <w:r>
        <w:rPr>
          <w:color w:val="231F20"/>
          <w:spacing w:val="-5"/>
          <w:sz w:val="22"/>
        </w:rPr>
        <w:t> </w:t>
      </w:r>
      <w:r>
        <w:rPr>
          <w:color w:val="231F20"/>
          <w:sz w:val="22"/>
        </w:rPr>
        <w:t>de</w:t>
      </w:r>
      <w:r>
        <w:rPr>
          <w:color w:val="231F20"/>
          <w:spacing w:val="-5"/>
          <w:sz w:val="22"/>
        </w:rPr>
        <w:t> </w:t>
      </w:r>
      <w:r>
        <w:rPr>
          <w:color w:val="231F20"/>
          <w:sz w:val="22"/>
        </w:rPr>
        <w:t>coordinación</w:t>
      </w:r>
      <w:r>
        <w:rPr>
          <w:color w:val="231F20"/>
          <w:spacing w:val="-5"/>
          <w:sz w:val="22"/>
        </w:rPr>
        <w:t> </w:t>
      </w:r>
      <w:r>
        <w:rPr>
          <w:color w:val="231F20"/>
          <w:sz w:val="22"/>
        </w:rPr>
        <w:t>y</w:t>
      </w:r>
      <w:r>
        <w:rPr>
          <w:color w:val="231F20"/>
          <w:spacing w:val="-5"/>
          <w:sz w:val="22"/>
        </w:rPr>
        <w:t> </w:t>
      </w:r>
      <w:r>
        <w:rPr>
          <w:color w:val="231F20"/>
          <w:sz w:val="22"/>
        </w:rPr>
        <w:t>colaboración</w:t>
      </w:r>
      <w:r>
        <w:rPr>
          <w:color w:val="231F20"/>
          <w:spacing w:val="-5"/>
          <w:sz w:val="22"/>
        </w:rPr>
        <w:t> </w:t>
      </w:r>
      <w:r>
        <w:rPr>
          <w:color w:val="231F20"/>
          <w:sz w:val="22"/>
        </w:rPr>
        <w:t>que</w:t>
      </w:r>
      <w:r>
        <w:rPr>
          <w:color w:val="231F20"/>
          <w:spacing w:val="-5"/>
          <w:sz w:val="22"/>
        </w:rPr>
        <w:t> </w:t>
      </w:r>
      <w:r>
        <w:rPr>
          <w:color w:val="231F20"/>
          <w:sz w:val="22"/>
        </w:rPr>
        <w:t>suscriba</w:t>
      </w:r>
      <w:r>
        <w:rPr>
          <w:color w:val="231F20"/>
          <w:spacing w:val="-5"/>
          <w:sz w:val="22"/>
        </w:rPr>
        <w:t> </w:t>
      </w:r>
      <w:r>
        <w:rPr>
          <w:color w:val="231F20"/>
          <w:sz w:val="22"/>
        </w:rPr>
        <w:t>el</w:t>
      </w:r>
      <w:r>
        <w:rPr>
          <w:color w:val="231F20"/>
          <w:spacing w:val="-5"/>
          <w:sz w:val="22"/>
        </w:rPr>
        <w:t> </w:t>
      </w:r>
      <w:r>
        <w:rPr>
          <w:color w:val="231F20"/>
          <w:sz w:val="22"/>
        </w:rPr>
        <w:t>Ins- tituto</w:t>
      </w:r>
      <w:r>
        <w:rPr>
          <w:color w:val="231F20"/>
          <w:spacing w:val="-11"/>
          <w:sz w:val="22"/>
        </w:rPr>
        <w:t> </w:t>
      </w:r>
      <w:r>
        <w:rPr>
          <w:color w:val="231F20"/>
          <w:sz w:val="22"/>
        </w:rPr>
        <w:t>con</w:t>
      </w:r>
      <w:r>
        <w:rPr>
          <w:color w:val="231F20"/>
          <w:spacing w:val="-11"/>
          <w:sz w:val="22"/>
        </w:rPr>
        <w:t> </w:t>
      </w:r>
      <w:r>
        <w:rPr>
          <w:color w:val="231F20"/>
          <w:sz w:val="22"/>
        </w:rPr>
        <w:t>los</w:t>
      </w:r>
      <w:r>
        <w:rPr>
          <w:color w:val="231F20"/>
          <w:spacing w:val="-11"/>
          <w:sz w:val="22"/>
        </w:rPr>
        <w:t> </w:t>
      </w:r>
      <w:r>
        <w:rPr>
          <w:color w:val="231F20"/>
          <w:sz w:val="22"/>
        </w:rPr>
        <w:t>opl,</w:t>
      </w:r>
      <w:r>
        <w:rPr>
          <w:color w:val="231F20"/>
          <w:spacing w:val="-11"/>
          <w:sz w:val="22"/>
        </w:rPr>
        <w:t> </w:t>
      </w:r>
      <w:r>
        <w:rPr>
          <w:color w:val="231F20"/>
          <w:sz w:val="22"/>
        </w:rPr>
        <w:t>con</w:t>
      </w:r>
      <w:r>
        <w:rPr>
          <w:color w:val="231F20"/>
          <w:spacing w:val="-11"/>
          <w:sz w:val="22"/>
        </w:rPr>
        <w:t> </w:t>
      </w:r>
      <w:r>
        <w:rPr>
          <w:color w:val="231F20"/>
          <w:sz w:val="22"/>
        </w:rPr>
        <w:t>motivo</w:t>
      </w:r>
      <w:r>
        <w:rPr>
          <w:color w:val="231F20"/>
          <w:spacing w:val="-11"/>
          <w:sz w:val="22"/>
        </w:rPr>
        <w:t> </w:t>
      </w:r>
      <w:r>
        <w:rPr>
          <w:color w:val="231F20"/>
          <w:sz w:val="22"/>
        </w:rPr>
        <w:t>del</w:t>
      </w:r>
      <w:r>
        <w:rPr>
          <w:color w:val="231F20"/>
          <w:spacing w:val="-11"/>
          <w:sz w:val="22"/>
        </w:rPr>
        <w:t> </w:t>
      </w:r>
      <w:r>
        <w:rPr>
          <w:color w:val="231F20"/>
          <w:sz w:val="22"/>
        </w:rPr>
        <w:t>desarrollo</w:t>
      </w:r>
      <w:r>
        <w:rPr>
          <w:color w:val="231F20"/>
          <w:spacing w:val="-10"/>
          <w:sz w:val="22"/>
        </w:rPr>
        <w:t> </w:t>
      </w:r>
      <w:r>
        <w:rPr>
          <w:color w:val="231F20"/>
          <w:sz w:val="22"/>
        </w:rPr>
        <w:t>de</w:t>
      </w:r>
      <w:r>
        <w:rPr>
          <w:color w:val="231F20"/>
          <w:spacing w:val="-11"/>
          <w:sz w:val="22"/>
        </w:rPr>
        <w:t> </w:t>
      </w:r>
      <w:r>
        <w:rPr>
          <w:color w:val="231F20"/>
          <w:sz w:val="22"/>
        </w:rPr>
        <w:t>algún</w:t>
      </w:r>
      <w:r>
        <w:rPr>
          <w:color w:val="231F20"/>
          <w:spacing w:val="-11"/>
          <w:sz w:val="22"/>
        </w:rPr>
        <w:t> </w:t>
      </w:r>
      <w:r>
        <w:rPr>
          <w:color w:val="231F20"/>
          <w:sz w:val="22"/>
        </w:rPr>
        <w:t>proceso</w:t>
      </w:r>
      <w:r>
        <w:rPr>
          <w:color w:val="231F20"/>
          <w:spacing w:val="-11"/>
          <w:sz w:val="22"/>
        </w:rPr>
        <w:t> </w:t>
      </w:r>
      <w:r>
        <w:rPr>
          <w:color w:val="231F20"/>
          <w:sz w:val="22"/>
        </w:rPr>
        <w:t>electoral</w:t>
      </w:r>
      <w:r>
        <w:rPr>
          <w:color w:val="231F20"/>
          <w:spacing w:val="-11"/>
          <w:sz w:val="22"/>
        </w:rPr>
        <w:t> </w:t>
      </w:r>
      <w:r>
        <w:rPr>
          <w:color w:val="231F20"/>
          <w:sz w:val="22"/>
        </w:rPr>
        <w:t>local,</w:t>
      </w:r>
      <w:r>
        <w:rPr>
          <w:color w:val="231F20"/>
          <w:spacing w:val="-11"/>
          <w:sz w:val="22"/>
        </w:rPr>
        <w:t> </w:t>
      </w:r>
      <w:r>
        <w:rPr>
          <w:color w:val="231F20"/>
          <w:sz w:val="22"/>
        </w:rPr>
        <w:t>se establecerán</w:t>
      </w:r>
      <w:r>
        <w:rPr>
          <w:color w:val="231F20"/>
          <w:spacing w:val="-6"/>
          <w:sz w:val="22"/>
        </w:rPr>
        <w:t> </w:t>
      </w:r>
      <w:r>
        <w:rPr>
          <w:color w:val="231F20"/>
          <w:sz w:val="22"/>
        </w:rPr>
        <w:t>los</w:t>
      </w:r>
      <w:r>
        <w:rPr>
          <w:color w:val="231F20"/>
          <w:spacing w:val="-6"/>
          <w:sz w:val="22"/>
        </w:rPr>
        <w:t> </w:t>
      </w:r>
      <w:r>
        <w:rPr>
          <w:color w:val="231F20"/>
          <w:sz w:val="22"/>
        </w:rPr>
        <w:t>mecanismos</w:t>
      </w:r>
      <w:r>
        <w:rPr>
          <w:color w:val="231F20"/>
          <w:spacing w:val="-5"/>
          <w:sz w:val="22"/>
        </w:rPr>
        <w:t> </w:t>
      </w:r>
      <w:r>
        <w:rPr>
          <w:color w:val="231F20"/>
          <w:sz w:val="22"/>
        </w:rPr>
        <w:t>de</w:t>
      </w:r>
      <w:r>
        <w:rPr>
          <w:color w:val="231F20"/>
          <w:spacing w:val="-5"/>
          <w:sz w:val="22"/>
        </w:rPr>
        <w:t> </w:t>
      </w:r>
      <w:r>
        <w:rPr>
          <w:color w:val="231F20"/>
          <w:sz w:val="22"/>
        </w:rPr>
        <w:t>colaboración</w:t>
      </w:r>
      <w:r>
        <w:rPr>
          <w:color w:val="231F20"/>
          <w:spacing w:val="-5"/>
          <w:sz w:val="22"/>
        </w:rPr>
        <w:t> </w:t>
      </w:r>
      <w:r>
        <w:rPr>
          <w:color w:val="231F20"/>
          <w:sz w:val="22"/>
        </w:rPr>
        <w:t>en</w:t>
      </w:r>
      <w:r>
        <w:rPr>
          <w:color w:val="231F20"/>
          <w:spacing w:val="-6"/>
          <w:sz w:val="22"/>
        </w:rPr>
        <w:t> </w:t>
      </w:r>
      <w:r>
        <w:rPr>
          <w:color w:val="231F20"/>
          <w:sz w:val="22"/>
        </w:rPr>
        <w:t>materia</w:t>
      </w:r>
      <w:r>
        <w:rPr>
          <w:color w:val="231F20"/>
          <w:spacing w:val="-6"/>
          <w:sz w:val="22"/>
        </w:rPr>
        <w:t> </w:t>
      </w:r>
      <w:r>
        <w:rPr>
          <w:color w:val="231F20"/>
          <w:sz w:val="22"/>
        </w:rPr>
        <w:t>de</w:t>
      </w:r>
      <w:r>
        <w:rPr>
          <w:color w:val="231F20"/>
          <w:spacing w:val="-5"/>
          <w:sz w:val="22"/>
        </w:rPr>
        <w:t> </w:t>
      </w:r>
      <w:r>
        <w:rPr>
          <w:color w:val="231F20"/>
          <w:sz w:val="22"/>
        </w:rPr>
        <w:t>visitantes</w:t>
      </w:r>
      <w:r>
        <w:rPr>
          <w:color w:val="231F20"/>
          <w:spacing w:val="-6"/>
          <w:sz w:val="22"/>
        </w:rPr>
        <w:t> </w:t>
      </w:r>
      <w:r>
        <w:rPr>
          <w:color w:val="231F20"/>
          <w:sz w:val="22"/>
        </w:rPr>
        <w:t>extran- jeros, bajo las consideraciones siguientes:</w:t>
      </w:r>
    </w:p>
    <w:p>
      <w:pPr>
        <w:spacing w:after="0" w:line="232" w:lineRule="auto"/>
        <w:jc w:val="both"/>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91"/>
        </w:numPr>
        <w:tabs>
          <w:tab w:pos="2133" w:val="left" w:leader="none"/>
        </w:tabs>
        <w:spacing w:line="254" w:lineRule="auto" w:before="0" w:after="0"/>
        <w:ind w:left="2133" w:right="348" w:hanging="220"/>
        <w:jc w:val="both"/>
        <w:rPr>
          <w:sz w:val="20"/>
        </w:rPr>
      </w:pPr>
      <w:r>
        <w:rPr>
          <w:color w:val="231F20"/>
          <w:sz w:val="20"/>
        </w:rPr>
        <w:t>Para</w:t>
      </w:r>
      <w:r>
        <w:rPr>
          <w:color w:val="231F20"/>
          <w:spacing w:val="-11"/>
          <w:sz w:val="20"/>
        </w:rPr>
        <w:t> </w:t>
      </w:r>
      <w:r>
        <w:rPr>
          <w:color w:val="231F20"/>
          <w:sz w:val="20"/>
        </w:rPr>
        <w:t>el</w:t>
      </w:r>
      <w:r>
        <w:rPr>
          <w:color w:val="231F20"/>
          <w:spacing w:val="-11"/>
          <w:sz w:val="20"/>
        </w:rPr>
        <w:t> </w:t>
      </w:r>
      <w:r>
        <w:rPr>
          <w:color w:val="231F20"/>
          <w:sz w:val="20"/>
        </w:rPr>
        <w:t>caso</w:t>
      </w:r>
      <w:r>
        <w:rPr>
          <w:color w:val="231F20"/>
          <w:spacing w:val="-11"/>
          <w:sz w:val="20"/>
        </w:rPr>
        <w:t> </w:t>
      </w:r>
      <w:r>
        <w:rPr>
          <w:color w:val="231F20"/>
          <w:sz w:val="20"/>
        </w:rPr>
        <w:t>de</w:t>
      </w:r>
      <w:r>
        <w:rPr>
          <w:color w:val="231F20"/>
          <w:spacing w:val="-11"/>
          <w:sz w:val="20"/>
        </w:rPr>
        <w:t> </w:t>
      </w:r>
      <w:r>
        <w:rPr>
          <w:color w:val="231F20"/>
          <w:sz w:val="20"/>
        </w:rPr>
        <w:t>elecciones</w:t>
      </w:r>
      <w:r>
        <w:rPr>
          <w:color w:val="231F20"/>
          <w:spacing w:val="-11"/>
          <w:sz w:val="20"/>
        </w:rPr>
        <w:t> </w:t>
      </w:r>
      <w:r>
        <w:rPr>
          <w:color w:val="231F20"/>
          <w:sz w:val="20"/>
        </w:rPr>
        <w:t>locales</w:t>
      </w:r>
      <w:r>
        <w:rPr>
          <w:color w:val="231F20"/>
          <w:spacing w:val="-11"/>
          <w:sz w:val="20"/>
        </w:rPr>
        <w:t> </w:t>
      </w:r>
      <w:r>
        <w:rPr>
          <w:color w:val="231F20"/>
          <w:sz w:val="20"/>
        </w:rPr>
        <w:t>concurrentes,</w:t>
      </w:r>
      <w:r>
        <w:rPr>
          <w:color w:val="231F20"/>
          <w:spacing w:val="-11"/>
          <w:sz w:val="20"/>
        </w:rPr>
        <w:t> </w:t>
      </w:r>
      <w:r>
        <w:rPr>
          <w:color w:val="231F20"/>
          <w:sz w:val="20"/>
        </w:rPr>
        <w:t>la</w:t>
      </w:r>
      <w:r>
        <w:rPr>
          <w:color w:val="231F20"/>
          <w:spacing w:val="-11"/>
          <w:sz w:val="20"/>
        </w:rPr>
        <w:t> </w:t>
      </w:r>
      <w:r>
        <w:rPr>
          <w:color w:val="231F20"/>
          <w:sz w:val="20"/>
        </w:rPr>
        <w:t>presencia</w:t>
      </w:r>
      <w:r>
        <w:rPr>
          <w:color w:val="231F20"/>
          <w:spacing w:val="-11"/>
          <w:sz w:val="20"/>
        </w:rPr>
        <w:t> </w:t>
      </w:r>
      <w:r>
        <w:rPr>
          <w:color w:val="231F20"/>
          <w:sz w:val="20"/>
        </w:rPr>
        <w:t>de</w:t>
      </w:r>
      <w:r>
        <w:rPr>
          <w:color w:val="231F20"/>
          <w:spacing w:val="-11"/>
          <w:sz w:val="20"/>
        </w:rPr>
        <w:t> </w:t>
      </w:r>
      <w:r>
        <w:rPr>
          <w:color w:val="231F20"/>
          <w:sz w:val="20"/>
        </w:rPr>
        <w:t>visitantes</w:t>
      </w:r>
      <w:r>
        <w:rPr>
          <w:color w:val="231F20"/>
          <w:spacing w:val="-11"/>
          <w:sz w:val="20"/>
        </w:rPr>
        <w:t> </w:t>
      </w:r>
      <w:r>
        <w:rPr>
          <w:color w:val="231F20"/>
          <w:sz w:val="20"/>
        </w:rPr>
        <w:t>extranje- </w:t>
      </w:r>
      <w:r>
        <w:rPr>
          <w:color w:val="231F20"/>
          <w:spacing w:val="-2"/>
          <w:sz w:val="20"/>
        </w:rPr>
        <w:t>ros</w:t>
      </w:r>
      <w:r>
        <w:rPr>
          <w:color w:val="231F20"/>
          <w:spacing w:val="-7"/>
          <w:sz w:val="20"/>
        </w:rPr>
        <w:t> </w:t>
      </w:r>
      <w:r>
        <w:rPr>
          <w:color w:val="231F20"/>
          <w:spacing w:val="-2"/>
          <w:sz w:val="20"/>
        </w:rPr>
        <w:t>y</w:t>
      </w:r>
      <w:r>
        <w:rPr>
          <w:color w:val="231F20"/>
          <w:spacing w:val="-7"/>
          <w:sz w:val="20"/>
        </w:rPr>
        <w:t> </w:t>
      </w:r>
      <w:r>
        <w:rPr>
          <w:color w:val="231F20"/>
          <w:spacing w:val="-2"/>
          <w:sz w:val="20"/>
        </w:rPr>
        <w:t>su</w:t>
      </w:r>
      <w:r>
        <w:rPr>
          <w:color w:val="231F20"/>
          <w:spacing w:val="-7"/>
          <w:sz w:val="20"/>
        </w:rPr>
        <w:t> </w:t>
      </w:r>
      <w:r>
        <w:rPr>
          <w:color w:val="231F20"/>
          <w:spacing w:val="-2"/>
          <w:sz w:val="20"/>
        </w:rPr>
        <w:t>acreditación,</w:t>
      </w:r>
      <w:r>
        <w:rPr>
          <w:color w:val="231F20"/>
          <w:spacing w:val="-7"/>
          <w:sz w:val="20"/>
        </w:rPr>
        <w:t> </w:t>
      </w:r>
      <w:r>
        <w:rPr>
          <w:color w:val="231F20"/>
          <w:spacing w:val="-2"/>
          <w:sz w:val="20"/>
        </w:rPr>
        <w:t>será</w:t>
      </w:r>
      <w:r>
        <w:rPr>
          <w:color w:val="231F20"/>
          <w:spacing w:val="-7"/>
          <w:sz w:val="20"/>
        </w:rPr>
        <w:t> </w:t>
      </w:r>
      <w:r>
        <w:rPr>
          <w:color w:val="231F20"/>
          <w:spacing w:val="-2"/>
          <w:sz w:val="20"/>
        </w:rPr>
        <w:t>regulada</w:t>
      </w:r>
      <w:r>
        <w:rPr>
          <w:color w:val="231F20"/>
          <w:spacing w:val="-7"/>
          <w:sz w:val="20"/>
        </w:rPr>
        <w:t> </w:t>
      </w:r>
      <w:r>
        <w:rPr>
          <w:color w:val="231F20"/>
          <w:spacing w:val="-2"/>
          <w:sz w:val="20"/>
        </w:rPr>
        <w:t>conforme</w:t>
      </w:r>
      <w:r>
        <w:rPr>
          <w:color w:val="231F20"/>
          <w:spacing w:val="-7"/>
          <w:sz w:val="20"/>
        </w:rPr>
        <w:t> </w:t>
      </w:r>
      <w:r>
        <w:rPr>
          <w:color w:val="231F20"/>
          <w:spacing w:val="-2"/>
          <w:sz w:val="20"/>
        </w:rPr>
        <w:t>a</w:t>
      </w:r>
      <w:r>
        <w:rPr>
          <w:color w:val="231F20"/>
          <w:spacing w:val="-7"/>
          <w:sz w:val="20"/>
        </w:rPr>
        <w:t> </w:t>
      </w:r>
      <w:r>
        <w:rPr>
          <w:color w:val="231F20"/>
          <w:spacing w:val="-2"/>
          <w:sz w:val="20"/>
        </w:rPr>
        <w:t>lo</w:t>
      </w:r>
      <w:r>
        <w:rPr>
          <w:color w:val="231F20"/>
          <w:spacing w:val="-7"/>
          <w:sz w:val="20"/>
        </w:rPr>
        <w:t> </w:t>
      </w:r>
      <w:r>
        <w:rPr>
          <w:color w:val="231F20"/>
          <w:spacing w:val="-2"/>
          <w:sz w:val="20"/>
        </w:rPr>
        <w:t>dispuesto</w:t>
      </w:r>
      <w:r>
        <w:rPr>
          <w:color w:val="231F20"/>
          <w:spacing w:val="-7"/>
          <w:sz w:val="20"/>
        </w:rPr>
        <w:t> </w:t>
      </w:r>
      <w:r>
        <w:rPr>
          <w:color w:val="231F20"/>
          <w:spacing w:val="-2"/>
          <w:sz w:val="20"/>
        </w:rPr>
        <w:t>en</w:t>
      </w:r>
      <w:r>
        <w:rPr>
          <w:color w:val="231F20"/>
          <w:spacing w:val="-7"/>
          <w:sz w:val="20"/>
        </w:rPr>
        <w:t> </w:t>
      </w:r>
      <w:r>
        <w:rPr>
          <w:color w:val="231F20"/>
          <w:spacing w:val="-2"/>
          <w:sz w:val="20"/>
        </w:rPr>
        <w:t>el</w:t>
      </w:r>
      <w:r>
        <w:rPr>
          <w:color w:val="231F20"/>
          <w:spacing w:val="-7"/>
          <w:sz w:val="20"/>
        </w:rPr>
        <w:t> </w:t>
      </w:r>
      <w:r>
        <w:rPr>
          <w:color w:val="231F20"/>
          <w:spacing w:val="-2"/>
          <w:sz w:val="20"/>
        </w:rPr>
        <w:t>presente</w:t>
      </w:r>
      <w:r>
        <w:rPr>
          <w:color w:val="231F20"/>
          <w:spacing w:val="-7"/>
          <w:sz w:val="20"/>
        </w:rPr>
        <w:t> </w:t>
      </w:r>
      <w:r>
        <w:rPr>
          <w:color w:val="231F20"/>
          <w:spacing w:val="-2"/>
          <w:sz w:val="20"/>
        </w:rPr>
        <w:t>Capítulo.</w:t>
      </w:r>
    </w:p>
    <w:p>
      <w:pPr>
        <w:pStyle w:val="ListParagraph"/>
        <w:numPr>
          <w:ilvl w:val="1"/>
          <w:numId w:val="191"/>
        </w:numPr>
        <w:tabs>
          <w:tab w:pos="2133" w:val="left" w:leader="none"/>
        </w:tabs>
        <w:spacing w:line="254" w:lineRule="auto" w:before="3" w:after="0"/>
        <w:ind w:left="2133" w:right="348" w:hanging="220"/>
        <w:jc w:val="both"/>
        <w:rPr>
          <w:sz w:val="20"/>
        </w:rPr>
      </w:pP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caso</w:t>
      </w:r>
      <w:r>
        <w:rPr>
          <w:color w:val="231F20"/>
          <w:spacing w:val="-5"/>
          <w:sz w:val="20"/>
        </w:rPr>
        <w:t> </w:t>
      </w:r>
      <w:r>
        <w:rPr>
          <w:color w:val="231F20"/>
          <w:sz w:val="20"/>
        </w:rPr>
        <w:t>de</w:t>
      </w:r>
      <w:r>
        <w:rPr>
          <w:color w:val="231F20"/>
          <w:spacing w:val="-4"/>
          <w:sz w:val="20"/>
        </w:rPr>
        <w:t> </w:t>
      </w:r>
      <w:r>
        <w:rPr>
          <w:color w:val="231F20"/>
          <w:sz w:val="20"/>
        </w:rPr>
        <w:t>elecciones</w:t>
      </w:r>
      <w:r>
        <w:rPr>
          <w:color w:val="231F20"/>
          <w:spacing w:val="-5"/>
          <w:sz w:val="20"/>
        </w:rPr>
        <w:t> </w:t>
      </w:r>
      <w:r>
        <w:rPr>
          <w:color w:val="231F20"/>
          <w:sz w:val="20"/>
        </w:rPr>
        <w:t>locales</w:t>
      </w:r>
      <w:r>
        <w:rPr>
          <w:color w:val="231F20"/>
          <w:spacing w:val="-5"/>
          <w:sz w:val="20"/>
        </w:rPr>
        <w:t> </w:t>
      </w:r>
      <w:r>
        <w:rPr>
          <w:color w:val="231F20"/>
          <w:sz w:val="20"/>
        </w:rPr>
        <w:t>cuya</w:t>
      </w:r>
      <w:r>
        <w:rPr>
          <w:color w:val="231F20"/>
          <w:spacing w:val="-5"/>
          <w:sz w:val="20"/>
        </w:rPr>
        <w:t> </w:t>
      </w:r>
      <w:r>
        <w:rPr>
          <w:color w:val="231F20"/>
          <w:sz w:val="20"/>
        </w:rPr>
        <w:t>organización</w:t>
      </w:r>
      <w:r>
        <w:rPr>
          <w:color w:val="231F20"/>
          <w:spacing w:val="-4"/>
          <w:sz w:val="20"/>
        </w:rPr>
        <w:t> </w:t>
      </w:r>
      <w:r>
        <w:rPr>
          <w:color w:val="231F20"/>
          <w:sz w:val="20"/>
        </w:rPr>
        <w:t>realice</w:t>
      </w:r>
      <w:r>
        <w:rPr>
          <w:color w:val="231F20"/>
          <w:spacing w:val="-4"/>
          <w:sz w:val="20"/>
        </w:rPr>
        <w:t> </w:t>
      </w:r>
      <w:r>
        <w:rPr>
          <w:color w:val="231F20"/>
          <w:sz w:val="20"/>
        </w:rPr>
        <w:t>el</w:t>
      </w:r>
      <w:r>
        <w:rPr>
          <w:color w:val="231F20"/>
          <w:spacing w:val="-5"/>
          <w:sz w:val="20"/>
        </w:rPr>
        <w:t> </w:t>
      </w:r>
      <w:r>
        <w:rPr>
          <w:color w:val="231F20"/>
          <w:sz w:val="20"/>
        </w:rPr>
        <w:t>Instituto</w:t>
      </w:r>
      <w:r>
        <w:rPr>
          <w:color w:val="231F20"/>
          <w:spacing w:val="-5"/>
          <w:sz w:val="20"/>
        </w:rPr>
        <w:t> </w:t>
      </w:r>
      <w:r>
        <w:rPr>
          <w:color w:val="231F20"/>
          <w:sz w:val="20"/>
        </w:rPr>
        <w:t>en</w:t>
      </w:r>
      <w:r>
        <w:rPr>
          <w:color w:val="231F20"/>
          <w:spacing w:val="-5"/>
          <w:sz w:val="20"/>
        </w:rPr>
        <w:t> </w:t>
      </w:r>
      <w:r>
        <w:rPr>
          <w:color w:val="231F20"/>
          <w:sz w:val="20"/>
        </w:rPr>
        <w:t>su</w:t>
      </w:r>
      <w:r>
        <w:rPr>
          <w:color w:val="231F20"/>
          <w:spacing w:val="-5"/>
          <w:sz w:val="20"/>
        </w:rPr>
        <w:t> </w:t>
      </w:r>
      <w:r>
        <w:rPr>
          <w:color w:val="231F20"/>
          <w:sz w:val="20"/>
        </w:rPr>
        <w:t>integri- dad,</w:t>
      </w:r>
      <w:r>
        <w:rPr>
          <w:color w:val="231F20"/>
          <w:spacing w:val="-12"/>
          <w:sz w:val="20"/>
        </w:rPr>
        <w:t> </w:t>
      </w:r>
      <w:r>
        <w:rPr>
          <w:color w:val="231F20"/>
          <w:sz w:val="20"/>
        </w:rPr>
        <w:t>será</w:t>
      </w:r>
      <w:r>
        <w:rPr>
          <w:color w:val="231F20"/>
          <w:spacing w:val="-11"/>
          <w:sz w:val="20"/>
        </w:rPr>
        <w:t> </w:t>
      </w:r>
      <w:r>
        <w:rPr>
          <w:color w:val="231F20"/>
          <w:sz w:val="20"/>
        </w:rPr>
        <w:t>aplicable</w:t>
      </w:r>
      <w:r>
        <w:rPr>
          <w:color w:val="231F20"/>
          <w:spacing w:val="-11"/>
          <w:sz w:val="20"/>
        </w:rPr>
        <w:t> </w:t>
      </w:r>
      <w:r>
        <w:rPr>
          <w:color w:val="231F20"/>
          <w:sz w:val="20"/>
        </w:rPr>
        <w:t>la</w:t>
      </w:r>
      <w:r>
        <w:rPr>
          <w:color w:val="231F20"/>
          <w:spacing w:val="-12"/>
          <w:sz w:val="20"/>
        </w:rPr>
        <w:t> </w:t>
      </w:r>
      <w:r>
        <w:rPr>
          <w:color w:val="231F20"/>
          <w:sz w:val="20"/>
        </w:rPr>
        <w:t>disposición</w:t>
      </w:r>
      <w:r>
        <w:rPr>
          <w:color w:val="231F20"/>
          <w:spacing w:val="-11"/>
          <w:sz w:val="20"/>
        </w:rPr>
        <w:t> </w:t>
      </w:r>
      <w:r>
        <w:rPr>
          <w:color w:val="231F20"/>
          <w:sz w:val="20"/>
        </w:rPr>
        <w:t>anterior,</w:t>
      </w:r>
      <w:r>
        <w:rPr>
          <w:color w:val="231F20"/>
          <w:spacing w:val="-11"/>
          <w:sz w:val="20"/>
        </w:rPr>
        <w:t> </w:t>
      </w:r>
      <w:r>
        <w:rPr>
          <w:color w:val="231F20"/>
          <w:sz w:val="20"/>
        </w:rPr>
        <w:t>siempre</w:t>
      </w:r>
      <w:r>
        <w:rPr>
          <w:color w:val="231F20"/>
          <w:spacing w:val="-12"/>
          <w:sz w:val="20"/>
        </w:rPr>
        <w:t> </w:t>
      </w:r>
      <w:r>
        <w:rPr>
          <w:color w:val="231F20"/>
          <w:sz w:val="20"/>
        </w:rPr>
        <w:t>que</w:t>
      </w:r>
      <w:r>
        <w:rPr>
          <w:color w:val="231F20"/>
          <w:spacing w:val="-11"/>
          <w:sz w:val="20"/>
        </w:rPr>
        <w:t> </w:t>
      </w:r>
      <w:r>
        <w:rPr>
          <w:color w:val="231F20"/>
          <w:sz w:val="20"/>
        </w:rPr>
        <w:t>las</w:t>
      </w:r>
      <w:r>
        <w:rPr>
          <w:color w:val="231F20"/>
          <w:spacing w:val="-11"/>
          <w:sz w:val="20"/>
        </w:rPr>
        <w:t> </w:t>
      </w:r>
      <w:r>
        <w:rPr>
          <w:color w:val="231F20"/>
          <w:sz w:val="20"/>
        </w:rPr>
        <w:t>legislaciones</w:t>
      </w:r>
      <w:r>
        <w:rPr>
          <w:color w:val="231F20"/>
          <w:spacing w:val="-12"/>
          <w:sz w:val="20"/>
        </w:rPr>
        <w:t> </w:t>
      </w:r>
      <w:r>
        <w:rPr>
          <w:color w:val="231F20"/>
          <w:sz w:val="20"/>
        </w:rPr>
        <w:t>locales</w:t>
      </w:r>
      <w:r>
        <w:rPr>
          <w:color w:val="231F20"/>
          <w:spacing w:val="-11"/>
          <w:sz w:val="20"/>
        </w:rPr>
        <w:t> </w:t>
      </w:r>
      <w:r>
        <w:rPr>
          <w:color w:val="231F20"/>
          <w:sz w:val="20"/>
        </w:rPr>
        <w:t>res- pectivas no contengan alguna disposición en contrario. En los convenios también se establecerán los mecanismos relativos a la difusión e intercambio de informa- ción respecto de los visitantes extranjeros acreditados por el Instituto.</w:t>
      </w:r>
    </w:p>
    <w:p>
      <w:pPr>
        <w:pStyle w:val="ListParagraph"/>
        <w:numPr>
          <w:ilvl w:val="1"/>
          <w:numId w:val="191"/>
        </w:numPr>
        <w:tabs>
          <w:tab w:pos="2133" w:val="left" w:leader="none"/>
        </w:tabs>
        <w:spacing w:line="254" w:lineRule="auto" w:before="6" w:after="0"/>
        <w:ind w:left="2133" w:right="347" w:hanging="200"/>
        <w:jc w:val="both"/>
        <w:rPr>
          <w:sz w:val="20"/>
        </w:rPr>
      </w:pPr>
      <w:r>
        <w:rPr>
          <w:color w:val="231F20"/>
          <w:sz w:val="20"/>
        </w:rPr>
        <w:t>En aquellas entidades federativas donde se celebren procesos electorales locales no concurrentes, y cuyas legislaciones permitan la presencia de visitantes extran- jeros, el Instituto y el opl podrán establecer en los convenios de coordinación y </w:t>
      </w:r>
      <w:r>
        <w:rPr>
          <w:color w:val="231F20"/>
          <w:spacing w:val="-2"/>
          <w:sz w:val="20"/>
        </w:rPr>
        <w:t>colaboración, disposiciones comunes en materia de difusión de la convocatoria res- </w:t>
      </w:r>
      <w:r>
        <w:rPr>
          <w:color w:val="231F20"/>
          <w:sz w:val="20"/>
        </w:rPr>
        <w:t>pectiva,</w:t>
      </w:r>
      <w:r>
        <w:rPr>
          <w:color w:val="231F20"/>
          <w:spacing w:val="-6"/>
          <w:sz w:val="20"/>
        </w:rPr>
        <w:t> </w:t>
      </w:r>
      <w:r>
        <w:rPr>
          <w:color w:val="231F20"/>
          <w:sz w:val="20"/>
        </w:rPr>
        <w:t>así</w:t>
      </w:r>
      <w:r>
        <w:rPr>
          <w:color w:val="231F20"/>
          <w:spacing w:val="-6"/>
          <w:sz w:val="20"/>
        </w:rPr>
        <w:t> </w:t>
      </w:r>
      <w:r>
        <w:rPr>
          <w:color w:val="231F20"/>
          <w:sz w:val="20"/>
        </w:rPr>
        <w:t>como</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interacción</w:t>
      </w:r>
      <w:r>
        <w:rPr>
          <w:color w:val="231F20"/>
          <w:spacing w:val="-6"/>
          <w:sz w:val="20"/>
        </w:rPr>
        <w:t> </w:t>
      </w:r>
      <w:r>
        <w:rPr>
          <w:color w:val="231F20"/>
          <w:sz w:val="20"/>
        </w:rPr>
        <w:t>con</w:t>
      </w:r>
      <w:r>
        <w:rPr>
          <w:color w:val="231F20"/>
          <w:spacing w:val="-6"/>
          <w:sz w:val="20"/>
        </w:rPr>
        <w:t> </w:t>
      </w:r>
      <w:r>
        <w:rPr>
          <w:color w:val="231F20"/>
          <w:sz w:val="20"/>
        </w:rPr>
        <w:t>las</w:t>
      </w:r>
      <w:r>
        <w:rPr>
          <w:color w:val="231F20"/>
          <w:spacing w:val="-6"/>
          <w:sz w:val="20"/>
        </w:rPr>
        <w:t> </w:t>
      </w:r>
      <w:r>
        <w:rPr>
          <w:color w:val="231F20"/>
          <w:sz w:val="20"/>
        </w:rPr>
        <w:t>instancias</w:t>
      </w:r>
      <w:r>
        <w:rPr>
          <w:color w:val="231F20"/>
          <w:spacing w:val="-6"/>
          <w:sz w:val="20"/>
        </w:rPr>
        <w:t> </w:t>
      </w:r>
      <w:r>
        <w:rPr>
          <w:color w:val="231F20"/>
          <w:sz w:val="20"/>
        </w:rPr>
        <w:t>del</w:t>
      </w:r>
      <w:r>
        <w:rPr>
          <w:color w:val="231F20"/>
          <w:spacing w:val="-6"/>
          <w:sz w:val="20"/>
        </w:rPr>
        <w:t> </w:t>
      </w:r>
      <w:r>
        <w:rPr>
          <w:color w:val="231F20"/>
          <w:sz w:val="20"/>
        </w:rPr>
        <w:t>Gobierno</w:t>
      </w:r>
      <w:r>
        <w:rPr>
          <w:color w:val="231F20"/>
          <w:spacing w:val="-6"/>
          <w:sz w:val="20"/>
        </w:rPr>
        <w:t> </w:t>
      </w:r>
      <w:r>
        <w:rPr>
          <w:color w:val="231F20"/>
          <w:sz w:val="20"/>
        </w:rPr>
        <w:t>federal,</w:t>
      </w:r>
      <w:r>
        <w:rPr>
          <w:color w:val="231F20"/>
          <w:spacing w:val="-6"/>
          <w:sz w:val="20"/>
        </w:rPr>
        <w:t> </w:t>
      </w:r>
      <w:r>
        <w:rPr>
          <w:color w:val="231F20"/>
          <w:sz w:val="20"/>
        </w:rPr>
        <w:t>respon- </w:t>
      </w:r>
      <w:r>
        <w:rPr>
          <w:color w:val="231F20"/>
          <w:spacing w:val="-2"/>
          <w:sz w:val="20"/>
        </w:rPr>
        <w:t>sables</w:t>
      </w:r>
      <w:r>
        <w:rPr>
          <w:color w:val="231F20"/>
          <w:spacing w:val="-3"/>
          <w:sz w:val="20"/>
        </w:rPr>
        <w:t> </w:t>
      </w:r>
      <w:r>
        <w:rPr>
          <w:color w:val="231F20"/>
          <w:spacing w:val="-2"/>
          <w:sz w:val="20"/>
        </w:rPr>
        <w:t>de</w:t>
      </w:r>
      <w:r>
        <w:rPr>
          <w:color w:val="231F20"/>
          <w:spacing w:val="-3"/>
          <w:sz w:val="20"/>
        </w:rPr>
        <w:t> </w:t>
      </w:r>
      <w:r>
        <w:rPr>
          <w:color w:val="231F20"/>
          <w:spacing w:val="-2"/>
          <w:sz w:val="20"/>
        </w:rPr>
        <w:t>los</w:t>
      </w:r>
      <w:r>
        <w:rPr>
          <w:color w:val="231F20"/>
          <w:spacing w:val="-3"/>
          <w:sz w:val="20"/>
        </w:rPr>
        <w:t> </w:t>
      </w:r>
      <w:r>
        <w:rPr>
          <w:color w:val="231F20"/>
          <w:spacing w:val="-2"/>
          <w:sz w:val="20"/>
        </w:rPr>
        <w:t>procedimientos</w:t>
      </w:r>
      <w:r>
        <w:rPr>
          <w:color w:val="231F20"/>
          <w:spacing w:val="-3"/>
          <w:sz w:val="20"/>
        </w:rPr>
        <w:t> </w:t>
      </w:r>
      <w:r>
        <w:rPr>
          <w:color w:val="231F20"/>
          <w:spacing w:val="-2"/>
          <w:sz w:val="20"/>
        </w:rPr>
        <w:t>para</w:t>
      </w:r>
      <w:r>
        <w:rPr>
          <w:color w:val="231F20"/>
          <w:spacing w:val="-3"/>
          <w:sz w:val="20"/>
        </w:rPr>
        <w:t> </w:t>
      </w:r>
      <w:r>
        <w:rPr>
          <w:color w:val="231F20"/>
          <w:spacing w:val="-2"/>
          <w:sz w:val="20"/>
        </w:rPr>
        <w:t>el</w:t>
      </w:r>
      <w:r>
        <w:rPr>
          <w:color w:val="231F20"/>
          <w:spacing w:val="-3"/>
          <w:sz w:val="20"/>
        </w:rPr>
        <w:t> </w:t>
      </w:r>
      <w:r>
        <w:rPr>
          <w:color w:val="231F20"/>
          <w:spacing w:val="-2"/>
          <w:sz w:val="20"/>
        </w:rPr>
        <w:t>ingreso</w:t>
      </w:r>
      <w:r>
        <w:rPr>
          <w:color w:val="231F20"/>
          <w:spacing w:val="-3"/>
          <w:sz w:val="20"/>
        </w:rPr>
        <w:t> </w:t>
      </w:r>
      <w:r>
        <w:rPr>
          <w:color w:val="231F20"/>
          <w:spacing w:val="-2"/>
          <w:sz w:val="20"/>
        </w:rPr>
        <w:t>a</w:t>
      </w:r>
      <w:r>
        <w:rPr>
          <w:color w:val="231F20"/>
          <w:spacing w:val="-3"/>
          <w:sz w:val="20"/>
        </w:rPr>
        <w:t> </w:t>
      </w:r>
      <w:r>
        <w:rPr>
          <w:color w:val="231F20"/>
          <w:spacing w:val="-2"/>
          <w:sz w:val="20"/>
        </w:rPr>
        <w:t>territorio</w:t>
      </w:r>
      <w:r>
        <w:rPr>
          <w:color w:val="231F20"/>
          <w:spacing w:val="-3"/>
          <w:sz w:val="20"/>
        </w:rPr>
        <w:t> </w:t>
      </w:r>
      <w:r>
        <w:rPr>
          <w:color w:val="231F20"/>
          <w:spacing w:val="-2"/>
          <w:sz w:val="20"/>
        </w:rPr>
        <w:t>nacional</w:t>
      </w:r>
      <w:r>
        <w:rPr>
          <w:color w:val="231F20"/>
          <w:spacing w:val="-3"/>
          <w:sz w:val="20"/>
        </w:rPr>
        <w:t> </w:t>
      </w:r>
      <w:r>
        <w:rPr>
          <w:color w:val="231F20"/>
          <w:spacing w:val="-2"/>
          <w:sz w:val="20"/>
        </w:rPr>
        <w:t>de</w:t>
      </w:r>
      <w:r>
        <w:rPr>
          <w:color w:val="231F20"/>
          <w:spacing w:val="-3"/>
          <w:sz w:val="20"/>
        </w:rPr>
        <w:t> </w:t>
      </w:r>
      <w:r>
        <w:rPr>
          <w:color w:val="231F20"/>
          <w:spacing w:val="-2"/>
          <w:sz w:val="20"/>
        </w:rPr>
        <w:t>los</w:t>
      </w:r>
      <w:r>
        <w:rPr>
          <w:color w:val="231F20"/>
          <w:spacing w:val="-3"/>
          <w:sz w:val="20"/>
        </w:rPr>
        <w:t> </w:t>
      </w:r>
      <w:r>
        <w:rPr>
          <w:color w:val="231F20"/>
          <w:spacing w:val="-2"/>
          <w:sz w:val="20"/>
        </w:rPr>
        <w:t>extranjeros.</w:t>
      </w:r>
    </w:p>
    <w:p>
      <w:pPr>
        <w:pStyle w:val="Heading2"/>
        <w:spacing w:before="229"/>
        <w:ind w:left="1133"/>
      </w:pPr>
      <w:r>
        <w:rPr>
          <w:color w:val="231F20"/>
        </w:rPr>
        <w:t>Artículo</w:t>
      </w:r>
      <w:r>
        <w:rPr>
          <w:color w:val="231F20"/>
          <w:spacing w:val="-8"/>
        </w:rPr>
        <w:t> </w:t>
      </w:r>
      <w:r>
        <w:rPr>
          <w:color w:val="231F20"/>
          <w:spacing w:val="-4"/>
        </w:rPr>
        <w:t>216.</w:t>
      </w:r>
    </w:p>
    <w:p>
      <w:pPr>
        <w:pStyle w:val="BodyText"/>
        <w:spacing w:line="232" w:lineRule="auto" w:before="252"/>
        <w:ind w:left="1813" w:right="346"/>
      </w:pPr>
      <w:r>
        <w:rPr>
          <w:b/>
          <w:color w:val="231F20"/>
        </w:rPr>
        <w:t>1. </w:t>
      </w:r>
      <w:r>
        <w:rPr>
          <w:color w:val="231F20"/>
        </w:rPr>
        <w:t>Para los efectos del presente Reglamento, se considera visitante extranjero a toda</w:t>
      </w:r>
      <w:r>
        <w:rPr>
          <w:color w:val="231F20"/>
          <w:spacing w:val="-11"/>
        </w:rPr>
        <w:t> </w:t>
      </w:r>
      <w:r>
        <w:rPr>
          <w:color w:val="231F20"/>
        </w:rPr>
        <w:t>persona</w:t>
      </w:r>
      <w:r>
        <w:rPr>
          <w:color w:val="231F20"/>
          <w:spacing w:val="-11"/>
        </w:rPr>
        <w:t> </w:t>
      </w:r>
      <w:r>
        <w:rPr>
          <w:color w:val="231F20"/>
        </w:rPr>
        <w:t>física</w:t>
      </w:r>
      <w:r>
        <w:rPr>
          <w:color w:val="231F20"/>
          <w:spacing w:val="-11"/>
        </w:rPr>
        <w:t> </w:t>
      </w:r>
      <w:r>
        <w:rPr>
          <w:color w:val="231F20"/>
        </w:rPr>
        <w:t>de</w:t>
      </w:r>
      <w:r>
        <w:rPr>
          <w:color w:val="231F20"/>
          <w:spacing w:val="-11"/>
        </w:rPr>
        <w:t> </w:t>
      </w:r>
      <w:r>
        <w:rPr>
          <w:color w:val="231F20"/>
        </w:rPr>
        <w:t>nacionalidad</w:t>
      </w:r>
      <w:r>
        <w:rPr>
          <w:color w:val="231F20"/>
          <w:spacing w:val="-11"/>
        </w:rPr>
        <w:t> </w:t>
      </w:r>
      <w:r>
        <w:rPr>
          <w:color w:val="231F20"/>
        </w:rPr>
        <w:t>distinta</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mexicana,</w:t>
      </w:r>
      <w:r>
        <w:rPr>
          <w:color w:val="231F20"/>
          <w:spacing w:val="-11"/>
        </w:rPr>
        <w:t> </w:t>
      </w:r>
      <w:r>
        <w:rPr>
          <w:color w:val="231F20"/>
        </w:rPr>
        <w:t>reconocida</w:t>
      </w:r>
      <w:r>
        <w:rPr>
          <w:color w:val="231F20"/>
          <w:spacing w:val="-11"/>
        </w:rPr>
        <w:t> </w:t>
      </w:r>
      <w:r>
        <w:rPr>
          <w:color w:val="231F20"/>
        </w:rPr>
        <w:t>como</w:t>
      </w:r>
      <w:r>
        <w:rPr>
          <w:color w:val="231F20"/>
          <w:spacing w:val="-11"/>
        </w:rPr>
        <w:t> </w:t>
      </w:r>
      <w:r>
        <w:rPr>
          <w:color w:val="231F20"/>
        </w:rPr>
        <w:t>tal conforme</w:t>
      </w:r>
      <w:r>
        <w:rPr>
          <w:color w:val="231F20"/>
          <w:spacing w:val="-11"/>
        </w:rPr>
        <w:t> </w:t>
      </w:r>
      <w:r>
        <w:rPr>
          <w:color w:val="231F20"/>
        </w:rPr>
        <w:t>a</w:t>
      </w:r>
      <w:r>
        <w:rPr>
          <w:color w:val="231F20"/>
          <w:spacing w:val="-11"/>
        </w:rPr>
        <w:t> </w:t>
      </w:r>
      <w:r>
        <w:rPr>
          <w:color w:val="231F20"/>
        </w:rPr>
        <w:t>lo</w:t>
      </w:r>
      <w:r>
        <w:rPr>
          <w:color w:val="231F20"/>
          <w:spacing w:val="-11"/>
        </w:rPr>
        <w:t> </w:t>
      </w:r>
      <w:r>
        <w:rPr>
          <w:color w:val="231F20"/>
        </w:rPr>
        <w:t>dispuesto</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artículo</w:t>
      </w:r>
      <w:r>
        <w:rPr>
          <w:color w:val="231F20"/>
          <w:spacing w:val="-11"/>
        </w:rPr>
        <w:t> </w:t>
      </w:r>
      <w:r>
        <w:rPr>
          <w:color w:val="231F20"/>
        </w:rPr>
        <w:t>33</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Constitución</w:t>
      </w:r>
      <w:r>
        <w:rPr>
          <w:color w:val="231F20"/>
          <w:spacing w:val="-11"/>
        </w:rPr>
        <w:t> </w:t>
      </w:r>
      <w:r>
        <w:rPr>
          <w:color w:val="231F20"/>
        </w:rPr>
        <w:t>Federal,</w:t>
      </w:r>
      <w:r>
        <w:rPr>
          <w:color w:val="231F20"/>
          <w:spacing w:val="-11"/>
        </w:rPr>
        <w:t> </w:t>
      </w:r>
      <w:r>
        <w:rPr>
          <w:color w:val="231F20"/>
        </w:rPr>
        <w:t>interesada en</w:t>
      </w:r>
      <w:r>
        <w:rPr>
          <w:color w:val="231F20"/>
          <w:spacing w:val="-12"/>
        </w:rPr>
        <w:t> </w:t>
      </w:r>
      <w:r>
        <w:rPr>
          <w:color w:val="231F20"/>
        </w:rPr>
        <w:t>conocer</w:t>
      </w:r>
      <w:r>
        <w:rPr>
          <w:color w:val="231F20"/>
          <w:spacing w:val="-12"/>
        </w:rPr>
        <w:t> </w:t>
      </w:r>
      <w:r>
        <w:rPr>
          <w:color w:val="231F20"/>
        </w:rPr>
        <w:t>los</w:t>
      </w:r>
      <w:r>
        <w:rPr>
          <w:color w:val="231F20"/>
          <w:spacing w:val="-12"/>
        </w:rPr>
        <w:t> </w:t>
      </w:r>
      <w:r>
        <w:rPr>
          <w:color w:val="231F20"/>
        </w:rPr>
        <w:t>procesos</w:t>
      </w:r>
      <w:r>
        <w:rPr>
          <w:color w:val="231F20"/>
          <w:spacing w:val="-12"/>
        </w:rPr>
        <w:t> </w:t>
      </w:r>
      <w:r>
        <w:rPr>
          <w:color w:val="231F20"/>
        </w:rPr>
        <w:t>electorales</w:t>
      </w:r>
      <w:r>
        <w:rPr>
          <w:color w:val="231F20"/>
          <w:spacing w:val="-12"/>
        </w:rPr>
        <w:t> </w:t>
      </w:r>
      <w:r>
        <w:rPr>
          <w:color w:val="231F20"/>
        </w:rPr>
        <w:t>federales</w:t>
      </w:r>
      <w:r>
        <w:rPr>
          <w:color w:val="231F20"/>
          <w:spacing w:val="-12"/>
        </w:rPr>
        <w:t> </w:t>
      </w:r>
      <w:r>
        <w:rPr>
          <w:color w:val="231F20"/>
        </w:rPr>
        <w:t>y</w:t>
      </w:r>
      <w:r>
        <w:rPr>
          <w:color w:val="231F20"/>
          <w:spacing w:val="-12"/>
        </w:rPr>
        <w:t> </w:t>
      </w:r>
      <w:r>
        <w:rPr>
          <w:color w:val="231F20"/>
        </w:rPr>
        <w:t>locales,</w:t>
      </w:r>
      <w:r>
        <w:rPr>
          <w:color w:val="231F20"/>
          <w:spacing w:val="-12"/>
        </w:rPr>
        <w:t> </w:t>
      </w:r>
      <w:r>
        <w:rPr>
          <w:color w:val="231F20"/>
        </w:rPr>
        <w:t>y</w:t>
      </w:r>
      <w:r>
        <w:rPr>
          <w:color w:val="231F20"/>
          <w:spacing w:val="-12"/>
        </w:rPr>
        <w:t> </w:t>
      </w:r>
      <w:r>
        <w:rPr>
          <w:color w:val="231F20"/>
        </w:rPr>
        <w:t>que</w:t>
      </w:r>
      <w:r>
        <w:rPr>
          <w:color w:val="231F20"/>
          <w:spacing w:val="-12"/>
        </w:rPr>
        <w:t> </w:t>
      </w:r>
      <w:r>
        <w:rPr>
          <w:color w:val="231F20"/>
        </w:rPr>
        <w:t>haya</w:t>
      </w:r>
      <w:r>
        <w:rPr>
          <w:color w:val="231F20"/>
          <w:spacing w:val="-12"/>
        </w:rPr>
        <w:t> </w:t>
      </w:r>
      <w:r>
        <w:rPr>
          <w:color w:val="231F20"/>
        </w:rPr>
        <w:t>sido</w:t>
      </w:r>
      <w:r>
        <w:rPr>
          <w:color w:val="231F20"/>
          <w:spacing w:val="-12"/>
        </w:rPr>
        <w:t> </w:t>
      </w:r>
      <w:r>
        <w:rPr>
          <w:color w:val="231F20"/>
        </w:rPr>
        <w:t>debida- mente acreditada para tal efecto por la autoridad electoral responsable de la organización de los comicios en que participe.</w:t>
      </w:r>
    </w:p>
    <w:p>
      <w:pPr>
        <w:pStyle w:val="Heading2"/>
        <w:spacing w:before="232"/>
        <w:ind w:left="1133"/>
      </w:pPr>
      <w:r>
        <w:rPr>
          <w:color w:val="231F20"/>
        </w:rPr>
        <w:t>Artículo</w:t>
      </w:r>
      <w:r>
        <w:rPr>
          <w:color w:val="231F20"/>
          <w:spacing w:val="-8"/>
        </w:rPr>
        <w:t> </w:t>
      </w:r>
      <w:r>
        <w:rPr>
          <w:color w:val="231F20"/>
          <w:spacing w:val="-4"/>
        </w:rPr>
        <w:t>217.</w:t>
      </w:r>
    </w:p>
    <w:p>
      <w:pPr>
        <w:pStyle w:val="BodyText"/>
        <w:spacing w:line="232" w:lineRule="auto" w:before="252"/>
        <w:ind w:left="1813" w:right="348"/>
      </w:pPr>
      <w:r>
        <w:rPr>
          <w:b/>
          <w:color w:val="231F20"/>
        </w:rPr>
        <w:t>1.</w:t>
      </w:r>
      <w:r>
        <w:rPr>
          <w:b/>
          <w:color w:val="231F20"/>
          <w:spacing w:val="15"/>
        </w:rPr>
        <w:t> </w:t>
      </w:r>
      <w:r>
        <w:rPr>
          <w:color w:val="231F20"/>
        </w:rPr>
        <w:t>Los</w:t>
      </w:r>
      <w:r>
        <w:rPr>
          <w:color w:val="231F20"/>
          <w:spacing w:val="-5"/>
        </w:rPr>
        <w:t> </w:t>
      </w:r>
      <w:r>
        <w:rPr>
          <w:color w:val="231F20"/>
        </w:rPr>
        <w:t>visitantes</w:t>
      </w:r>
      <w:r>
        <w:rPr>
          <w:color w:val="231F20"/>
          <w:spacing w:val="-5"/>
        </w:rPr>
        <w:t> </w:t>
      </w:r>
      <w:r>
        <w:rPr>
          <w:color w:val="231F20"/>
        </w:rPr>
        <w:t>extranjeros</w:t>
      </w:r>
      <w:r>
        <w:rPr>
          <w:color w:val="231F20"/>
          <w:spacing w:val="-5"/>
        </w:rPr>
        <w:t> </w:t>
      </w:r>
      <w:r>
        <w:rPr>
          <w:color w:val="231F20"/>
        </w:rPr>
        <w:t>acreditados,</w:t>
      </w:r>
      <w:r>
        <w:rPr>
          <w:color w:val="231F20"/>
          <w:spacing w:val="-5"/>
        </w:rPr>
        <w:t> </w:t>
      </w:r>
      <w:r>
        <w:rPr>
          <w:color w:val="231F20"/>
        </w:rPr>
        <w:t>serán</w:t>
      </w:r>
      <w:r>
        <w:rPr>
          <w:color w:val="231F20"/>
          <w:spacing w:val="-5"/>
        </w:rPr>
        <w:t> </w:t>
      </w:r>
      <w:r>
        <w:rPr>
          <w:color w:val="231F20"/>
        </w:rPr>
        <w:t>responsables</w:t>
      </w:r>
      <w:r>
        <w:rPr>
          <w:color w:val="231F20"/>
          <w:spacing w:val="-5"/>
        </w:rPr>
        <w:t> </w:t>
      </w:r>
      <w:r>
        <w:rPr>
          <w:color w:val="231F20"/>
        </w:rPr>
        <w:t>de</w:t>
      </w:r>
      <w:r>
        <w:rPr>
          <w:color w:val="231F20"/>
          <w:spacing w:val="-5"/>
        </w:rPr>
        <w:t> </w:t>
      </w:r>
      <w:r>
        <w:rPr>
          <w:color w:val="231F20"/>
        </w:rPr>
        <w:t>obtener</w:t>
      </w:r>
      <w:r>
        <w:rPr>
          <w:color w:val="231F20"/>
          <w:spacing w:val="-5"/>
        </w:rPr>
        <w:t> </w:t>
      </w:r>
      <w:r>
        <w:rPr>
          <w:color w:val="231F20"/>
        </w:rPr>
        <w:t>el</w:t>
      </w:r>
      <w:r>
        <w:rPr>
          <w:color w:val="231F20"/>
          <w:spacing w:val="-5"/>
        </w:rPr>
        <w:t> </w:t>
      </w:r>
      <w:r>
        <w:rPr>
          <w:color w:val="231F20"/>
        </w:rPr>
        <w:t>finan- ciamiento para cubrir los gastos relativos a su traslado, estancia y actividades </w:t>
      </w:r>
      <w:r>
        <w:rPr>
          <w:color w:val="231F20"/>
          <w:spacing w:val="-4"/>
        </w:rPr>
        <w:t>tendientes</w:t>
      </w:r>
      <w:r>
        <w:rPr>
          <w:color w:val="231F20"/>
          <w:spacing w:val="-2"/>
        </w:rPr>
        <w:t> </w:t>
      </w:r>
      <w:r>
        <w:rPr>
          <w:color w:val="231F20"/>
          <w:spacing w:val="-4"/>
        </w:rPr>
        <w:t>al</w:t>
      </w:r>
      <w:r>
        <w:rPr>
          <w:color w:val="231F20"/>
        </w:rPr>
        <w:t> </w:t>
      </w:r>
      <w:r>
        <w:rPr>
          <w:color w:val="231F20"/>
          <w:spacing w:val="-4"/>
        </w:rPr>
        <w:t>conocimiento</w:t>
      </w:r>
      <w:r>
        <w:rPr>
          <w:color w:val="231F20"/>
          <w:spacing w:val="1"/>
        </w:rPr>
        <w:t> </w:t>
      </w:r>
      <w:r>
        <w:rPr>
          <w:color w:val="231F20"/>
          <w:spacing w:val="-4"/>
        </w:rPr>
        <w:t>de</w:t>
      </w:r>
      <w:r>
        <w:rPr>
          <w:color w:val="231F20"/>
        </w:rPr>
        <w:t> </w:t>
      </w:r>
      <w:r>
        <w:rPr>
          <w:color w:val="231F20"/>
          <w:spacing w:val="-4"/>
        </w:rPr>
        <w:t>los</w:t>
      </w:r>
      <w:r>
        <w:rPr>
          <w:color w:val="231F20"/>
          <w:spacing w:val="1"/>
        </w:rPr>
        <w:t> </w:t>
      </w:r>
      <w:r>
        <w:rPr>
          <w:color w:val="231F20"/>
          <w:spacing w:val="-4"/>
        </w:rPr>
        <w:t>procesos</w:t>
      </w:r>
      <w:r>
        <w:rPr>
          <w:color w:val="231F20"/>
        </w:rPr>
        <w:t> </w:t>
      </w:r>
      <w:r>
        <w:rPr>
          <w:color w:val="231F20"/>
          <w:spacing w:val="-4"/>
        </w:rPr>
        <w:t>electorales</w:t>
      </w:r>
      <w:r>
        <w:rPr>
          <w:color w:val="231F20"/>
        </w:rPr>
        <w:t> </w:t>
      </w:r>
      <w:r>
        <w:rPr>
          <w:color w:val="231F20"/>
          <w:spacing w:val="-4"/>
        </w:rPr>
        <w:t>en</w:t>
      </w:r>
      <w:r>
        <w:rPr>
          <w:color w:val="231F20"/>
          <w:spacing w:val="1"/>
        </w:rPr>
        <w:t> </w:t>
      </w:r>
      <w:r>
        <w:rPr>
          <w:color w:val="231F20"/>
          <w:spacing w:val="-4"/>
        </w:rPr>
        <w:t>el</w:t>
      </w:r>
      <w:r>
        <w:rPr>
          <w:color w:val="231F20"/>
        </w:rPr>
        <w:t> </w:t>
      </w:r>
      <w:r>
        <w:rPr>
          <w:color w:val="231F20"/>
          <w:spacing w:val="-4"/>
        </w:rPr>
        <w:t>territorio</w:t>
      </w:r>
      <w:r>
        <w:rPr>
          <w:color w:val="231F20"/>
          <w:spacing w:val="1"/>
        </w:rPr>
        <w:t> </w:t>
      </w:r>
      <w:r>
        <w:rPr>
          <w:color w:val="231F20"/>
          <w:spacing w:val="-4"/>
        </w:rPr>
        <w:t>mexicano.</w:t>
      </w:r>
    </w:p>
    <w:p>
      <w:pPr>
        <w:pStyle w:val="Heading2"/>
        <w:spacing w:before="234"/>
        <w:ind w:left="1133"/>
      </w:pPr>
      <w:r>
        <w:rPr>
          <w:color w:val="231F20"/>
        </w:rPr>
        <w:t>Artículo</w:t>
      </w:r>
      <w:r>
        <w:rPr>
          <w:color w:val="231F20"/>
          <w:spacing w:val="-8"/>
        </w:rPr>
        <w:t> </w:t>
      </w:r>
      <w:r>
        <w:rPr>
          <w:color w:val="231F20"/>
          <w:spacing w:val="-4"/>
        </w:rPr>
        <w:t>218.</w:t>
      </w:r>
    </w:p>
    <w:p>
      <w:pPr>
        <w:pStyle w:val="ListParagraph"/>
        <w:numPr>
          <w:ilvl w:val="0"/>
          <w:numId w:val="192"/>
        </w:numPr>
        <w:tabs>
          <w:tab w:pos="1811" w:val="left" w:leader="none"/>
          <w:tab w:pos="1813" w:val="left" w:leader="none"/>
        </w:tabs>
        <w:spacing w:line="232" w:lineRule="auto" w:before="252" w:after="0"/>
        <w:ind w:left="1813" w:right="348" w:hanging="260"/>
        <w:jc w:val="both"/>
        <w:rPr>
          <w:sz w:val="22"/>
        </w:rPr>
      </w:pPr>
      <w:r>
        <w:rPr>
          <w:color w:val="231F20"/>
          <w:spacing w:val="-2"/>
          <w:sz w:val="22"/>
        </w:rPr>
        <w:t>Las</w:t>
      </w:r>
      <w:r>
        <w:rPr>
          <w:color w:val="231F20"/>
          <w:spacing w:val="-5"/>
          <w:sz w:val="22"/>
        </w:rPr>
        <w:t> </w:t>
      </w:r>
      <w:r>
        <w:rPr>
          <w:color w:val="231F20"/>
          <w:spacing w:val="-2"/>
          <w:sz w:val="22"/>
        </w:rPr>
        <w:t>personas</w:t>
      </w:r>
      <w:r>
        <w:rPr>
          <w:color w:val="231F20"/>
          <w:spacing w:val="-5"/>
          <w:sz w:val="22"/>
        </w:rPr>
        <w:t> </w:t>
      </w:r>
      <w:r>
        <w:rPr>
          <w:color w:val="231F20"/>
          <w:spacing w:val="-2"/>
          <w:sz w:val="22"/>
        </w:rPr>
        <w:t>interesadas</w:t>
      </w:r>
      <w:r>
        <w:rPr>
          <w:color w:val="231F20"/>
          <w:spacing w:val="-5"/>
          <w:sz w:val="22"/>
        </w:rPr>
        <w:t> </w:t>
      </w:r>
      <w:r>
        <w:rPr>
          <w:color w:val="231F20"/>
          <w:spacing w:val="-2"/>
          <w:sz w:val="22"/>
        </w:rPr>
        <w:t>en</w:t>
      </w:r>
      <w:r>
        <w:rPr>
          <w:color w:val="231F20"/>
          <w:spacing w:val="-5"/>
          <w:sz w:val="22"/>
        </w:rPr>
        <w:t> </w:t>
      </w:r>
      <w:r>
        <w:rPr>
          <w:color w:val="231F20"/>
          <w:spacing w:val="-2"/>
          <w:sz w:val="22"/>
        </w:rPr>
        <w:t>obtener</w:t>
      </w:r>
      <w:r>
        <w:rPr>
          <w:color w:val="231F20"/>
          <w:spacing w:val="-5"/>
          <w:sz w:val="22"/>
        </w:rPr>
        <w:t> </w:t>
      </w:r>
      <w:r>
        <w:rPr>
          <w:color w:val="231F20"/>
          <w:spacing w:val="-2"/>
          <w:sz w:val="22"/>
        </w:rPr>
        <w:t>una</w:t>
      </w:r>
      <w:r>
        <w:rPr>
          <w:color w:val="231F20"/>
          <w:spacing w:val="-5"/>
          <w:sz w:val="22"/>
        </w:rPr>
        <w:t> </w:t>
      </w:r>
      <w:r>
        <w:rPr>
          <w:color w:val="231F20"/>
          <w:spacing w:val="-2"/>
          <w:sz w:val="22"/>
        </w:rPr>
        <w:t>acreditación</w:t>
      </w:r>
      <w:r>
        <w:rPr>
          <w:color w:val="231F20"/>
          <w:spacing w:val="-5"/>
          <w:sz w:val="22"/>
        </w:rPr>
        <w:t> </w:t>
      </w:r>
      <w:r>
        <w:rPr>
          <w:color w:val="231F20"/>
          <w:spacing w:val="-2"/>
          <w:sz w:val="22"/>
        </w:rPr>
        <w:t>como</w:t>
      </w:r>
      <w:r>
        <w:rPr>
          <w:color w:val="231F20"/>
          <w:spacing w:val="-5"/>
          <w:sz w:val="22"/>
        </w:rPr>
        <w:t> </w:t>
      </w:r>
      <w:r>
        <w:rPr>
          <w:color w:val="231F20"/>
          <w:spacing w:val="-2"/>
          <w:sz w:val="22"/>
        </w:rPr>
        <w:t>visitantes</w:t>
      </w:r>
      <w:r>
        <w:rPr>
          <w:color w:val="231F20"/>
          <w:spacing w:val="-5"/>
          <w:sz w:val="22"/>
        </w:rPr>
        <w:t> </w:t>
      </w:r>
      <w:r>
        <w:rPr>
          <w:color w:val="231F20"/>
          <w:spacing w:val="-2"/>
          <w:sz w:val="22"/>
        </w:rPr>
        <w:t>extranje- </w:t>
      </w:r>
      <w:r>
        <w:rPr>
          <w:color w:val="231F20"/>
          <w:sz w:val="22"/>
        </w:rPr>
        <w:t>ros</w:t>
      </w:r>
      <w:r>
        <w:rPr>
          <w:color w:val="231F20"/>
          <w:spacing w:val="-11"/>
          <w:sz w:val="22"/>
        </w:rPr>
        <w:t> </w:t>
      </w:r>
      <w:r>
        <w:rPr>
          <w:color w:val="231F20"/>
          <w:sz w:val="22"/>
        </w:rPr>
        <w:t>para</w:t>
      </w:r>
      <w:r>
        <w:rPr>
          <w:color w:val="231F20"/>
          <w:spacing w:val="-11"/>
          <w:sz w:val="22"/>
        </w:rPr>
        <w:t> </w:t>
      </w:r>
      <w:r>
        <w:rPr>
          <w:color w:val="231F20"/>
          <w:sz w:val="22"/>
        </w:rPr>
        <w:t>los</w:t>
      </w:r>
      <w:r>
        <w:rPr>
          <w:color w:val="231F20"/>
          <w:spacing w:val="-11"/>
          <w:sz w:val="22"/>
        </w:rPr>
        <w:t> </w:t>
      </w:r>
      <w:r>
        <w:rPr>
          <w:color w:val="231F20"/>
          <w:sz w:val="22"/>
        </w:rPr>
        <w:t>efectos</w:t>
      </w:r>
      <w:r>
        <w:rPr>
          <w:color w:val="231F20"/>
          <w:spacing w:val="-11"/>
          <w:sz w:val="22"/>
        </w:rPr>
        <w:t> </w:t>
      </w:r>
      <w:r>
        <w:rPr>
          <w:color w:val="231F20"/>
          <w:sz w:val="22"/>
        </w:rPr>
        <w:t>establecidos</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presente</w:t>
      </w:r>
      <w:r>
        <w:rPr>
          <w:color w:val="231F20"/>
          <w:spacing w:val="-11"/>
          <w:sz w:val="22"/>
        </w:rPr>
        <w:t> </w:t>
      </w:r>
      <w:r>
        <w:rPr>
          <w:color w:val="231F20"/>
          <w:sz w:val="22"/>
        </w:rPr>
        <w:t>Capítulo,</w:t>
      </w:r>
      <w:r>
        <w:rPr>
          <w:color w:val="231F20"/>
          <w:spacing w:val="-11"/>
          <w:sz w:val="22"/>
        </w:rPr>
        <w:t> </w:t>
      </w:r>
      <w:r>
        <w:rPr>
          <w:color w:val="231F20"/>
          <w:sz w:val="22"/>
        </w:rPr>
        <w:t>no</w:t>
      </w:r>
      <w:r>
        <w:rPr>
          <w:color w:val="231F20"/>
          <w:spacing w:val="-11"/>
          <w:sz w:val="22"/>
        </w:rPr>
        <w:t> </w:t>
      </w:r>
      <w:r>
        <w:rPr>
          <w:color w:val="231F20"/>
          <w:sz w:val="22"/>
        </w:rPr>
        <w:t>deberán</w:t>
      </w:r>
      <w:r>
        <w:rPr>
          <w:color w:val="231F20"/>
          <w:spacing w:val="-11"/>
          <w:sz w:val="22"/>
        </w:rPr>
        <w:t> </w:t>
      </w:r>
      <w:r>
        <w:rPr>
          <w:color w:val="231F20"/>
          <w:sz w:val="22"/>
        </w:rPr>
        <w:t>perseguir fines</w:t>
      </w:r>
      <w:r>
        <w:rPr>
          <w:color w:val="231F20"/>
          <w:spacing w:val="-1"/>
          <w:sz w:val="22"/>
        </w:rPr>
        <w:t> </w:t>
      </w:r>
      <w:r>
        <w:rPr>
          <w:color w:val="231F20"/>
          <w:sz w:val="22"/>
        </w:rPr>
        <w:t>de</w:t>
      </w:r>
      <w:r>
        <w:rPr>
          <w:color w:val="231F20"/>
          <w:spacing w:val="-1"/>
          <w:sz w:val="22"/>
        </w:rPr>
        <w:t> </w:t>
      </w:r>
      <w:r>
        <w:rPr>
          <w:color w:val="231F20"/>
          <w:sz w:val="22"/>
        </w:rPr>
        <w:t>lucro</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ejercicio</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derechos</w:t>
      </w:r>
      <w:r>
        <w:rPr>
          <w:color w:val="231F20"/>
          <w:spacing w:val="-1"/>
          <w:sz w:val="22"/>
        </w:rPr>
        <w:t> </w:t>
      </w:r>
      <w:r>
        <w:rPr>
          <w:color w:val="231F20"/>
          <w:sz w:val="22"/>
        </w:rPr>
        <w:t>provenientes</w:t>
      </w:r>
      <w:r>
        <w:rPr>
          <w:color w:val="231F20"/>
          <w:spacing w:val="-1"/>
          <w:sz w:val="22"/>
        </w:rPr>
        <w:t> </w:t>
      </w:r>
      <w:r>
        <w:rPr>
          <w:color w:val="231F20"/>
          <w:sz w:val="22"/>
        </w:rPr>
        <w:t>de</w:t>
      </w:r>
      <w:r>
        <w:rPr>
          <w:color w:val="231F20"/>
          <w:spacing w:val="-1"/>
          <w:sz w:val="22"/>
        </w:rPr>
        <w:t> </w:t>
      </w:r>
      <w:r>
        <w:rPr>
          <w:color w:val="231F20"/>
          <w:sz w:val="22"/>
        </w:rPr>
        <w:t>su</w:t>
      </w:r>
      <w:r>
        <w:rPr>
          <w:color w:val="231F20"/>
          <w:spacing w:val="-1"/>
          <w:sz w:val="22"/>
        </w:rPr>
        <w:t> </w:t>
      </w:r>
      <w:r>
        <w:rPr>
          <w:color w:val="231F20"/>
          <w:sz w:val="22"/>
        </w:rPr>
        <w:t>acreditación.</w:t>
      </w:r>
    </w:p>
    <w:p>
      <w:pPr>
        <w:pStyle w:val="Heading2"/>
        <w:ind w:left="1133"/>
      </w:pPr>
      <w:r>
        <w:rPr>
          <w:color w:val="231F20"/>
        </w:rPr>
        <w:t>Artículo</w:t>
      </w:r>
      <w:r>
        <w:rPr>
          <w:color w:val="231F20"/>
          <w:spacing w:val="-8"/>
        </w:rPr>
        <w:t> </w:t>
      </w:r>
      <w:r>
        <w:rPr>
          <w:color w:val="231F20"/>
          <w:spacing w:val="-4"/>
        </w:rPr>
        <w:t>219.</w:t>
      </w:r>
    </w:p>
    <w:p>
      <w:pPr>
        <w:pStyle w:val="ListParagraph"/>
        <w:numPr>
          <w:ilvl w:val="0"/>
          <w:numId w:val="193"/>
        </w:numPr>
        <w:tabs>
          <w:tab w:pos="1811" w:val="left" w:leader="none"/>
          <w:tab w:pos="1813" w:val="left" w:leader="none"/>
        </w:tabs>
        <w:spacing w:line="232" w:lineRule="auto" w:before="252" w:after="0"/>
        <w:ind w:left="1813" w:right="346" w:hanging="260"/>
        <w:jc w:val="both"/>
        <w:rPr>
          <w:sz w:val="22"/>
        </w:rPr>
      </w:pPr>
      <w:r>
        <w:rPr>
          <w:color w:val="231F20"/>
          <w:sz w:val="22"/>
        </w:rPr>
        <w:t>A más tardar, en el mes en que dé inicio el proceso electoral, la autoridad ad- ministrativa electoral competente, aprobará y hará pública una convocatoria dirigida a la comunidad internacional interesada en conocer el desarrollo del</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526" w:firstLine="0"/>
        <w:jc w:val="left"/>
      </w:pPr>
      <w:r>
        <w:rPr>
          <w:color w:val="231F20"/>
        </w:rPr>
        <w:t>proceso, para que quienes lo deseen, gestionen oportunamente su acredita- ción como visitante extranjero.</w:t>
      </w:r>
    </w:p>
    <w:p>
      <w:pPr>
        <w:pStyle w:val="ListParagraph"/>
        <w:numPr>
          <w:ilvl w:val="0"/>
          <w:numId w:val="193"/>
        </w:numPr>
        <w:tabs>
          <w:tab w:pos="1528" w:val="left" w:leader="none"/>
        </w:tabs>
        <w:spacing w:line="240" w:lineRule="auto" w:before="253" w:after="0"/>
        <w:ind w:left="1528" w:right="0" w:hanging="258"/>
        <w:jc w:val="left"/>
        <w:rPr>
          <w:sz w:val="22"/>
        </w:rPr>
      </w:pPr>
      <w:r>
        <w:rPr>
          <w:color w:val="231F20"/>
          <w:sz w:val="22"/>
        </w:rPr>
        <w:t>Los</w:t>
      </w:r>
      <w:r>
        <w:rPr>
          <w:color w:val="231F20"/>
          <w:spacing w:val="-7"/>
          <w:sz w:val="22"/>
        </w:rPr>
        <w:t> </w:t>
      </w:r>
      <w:r>
        <w:rPr>
          <w:color w:val="231F20"/>
          <w:sz w:val="22"/>
        </w:rPr>
        <w:t>elementos</w:t>
      </w:r>
      <w:r>
        <w:rPr>
          <w:color w:val="231F20"/>
          <w:spacing w:val="-6"/>
          <w:sz w:val="22"/>
        </w:rPr>
        <w:t> </w:t>
      </w:r>
      <w:r>
        <w:rPr>
          <w:color w:val="231F20"/>
          <w:sz w:val="22"/>
        </w:rPr>
        <w:t>mínimos</w:t>
      </w:r>
      <w:r>
        <w:rPr>
          <w:color w:val="231F20"/>
          <w:spacing w:val="-6"/>
          <w:sz w:val="22"/>
        </w:rPr>
        <w:t> </w:t>
      </w:r>
      <w:r>
        <w:rPr>
          <w:color w:val="231F20"/>
          <w:sz w:val="22"/>
        </w:rPr>
        <w:t>que</w:t>
      </w:r>
      <w:r>
        <w:rPr>
          <w:color w:val="231F20"/>
          <w:spacing w:val="-6"/>
          <w:sz w:val="22"/>
        </w:rPr>
        <w:t> </w:t>
      </w:r>
      <w:r>
        <w:rPr>
          <w:color w:val="231F20"/>
          <w:sz w:val="22"/>
        </w:rPr>
        <w:t>deberán</w:t>
      </w:r>
      <w:r>
        <w:rPr>
          <w:color w:val="231F20"/>
          <w:spacing w:val="-6"/>
          <w:sz w:val="22"/>
        </w:rPr>
        <w:t> </w:t>
      </w:r>
      <w:r>
        <w:rPr>
          <w:color w:val="231F20"/>
          <w:sz w:val="22"/>
        </w:rPr>
        <w:t>incluirse</w:t>
      </w:r>
      <w:r>
        <w:rPr>
          <w:color w:val="231F20"/>
          <w:spacing w:val="-6"/>
          <w:sz w:val="22"/>
        </w:rPr>
        <w:t> </w:t>
      </w: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convocatoria</w:t>
      </w:r>
      <w:r>
        <w:rPr>
          <w:color w:val="231F20"/>
          <w:spacing w:val="-6"/>
          <w:sz w:val="22"/>
        </w:rPr>
        <w:t> </w:t>
      </w:r>
      <w:r>
        <w:rPr>
          <w:color w:val="231F20"/>
          <w:spacing w:val="-4"/>
          <w:sz w:val="22"/>
        </w:rPr>
        <w:t>son:</w:t>
      </w:r>
    </w:p>
    <w:p>
      <w:pPr>
        <w:pStyle w:val="BodyText"/>
        <w:spacing w:before="2"/>
        <w:ind w:firstLine="0"/>
        <w:jc w:val="left"/>
      </w:pPr>
    </w:p>
    <w:p>
      <w:pPr>
        <w:pStyle w:val="ListParagraph"/>
        <w:numPr>
          <w:ilvl w:val="1"/>
          <w:numId w:val="193"/>
        </w:numPr>
        <w:tabs>
          <w:tab w:pos="1849" w:val="left" w:leader="none"/>
        </w:tabs>
        <w:spacing w:line="240" w:lineRule="auto" w:before="0" w:after="0"/>
        <w:ind w:left="1849" w:right="0" w:hanging="199"/>
        <w:jc w:val="both"/>
        <w:rPr>
          <w:sz w:val="20"/>
        </w:rPr>
      </w:pPr>
      <w:r>
        <w:rPr>
          <w:color w:val="231F20"/>
          <w:sz w:val="20"/>
        </w:rPr>
        <w:t>A</w:t>
      </w:r>
      <w:r>
        <w:rPr>
          <w:color w:val="231F20"/>
          <w:spacing w:val="-3"/>
          <w:sz w:val="20"/>
        </w:rPr>
        <w:t> </w:t>
      </w:r>
      <w:r>
        <w:rPr>
          <w:color w:val="231F20"/>
          <w:sz w:val="20"/>
        </w:rPr>
        <w:t>quienes</w:t>
      </w:r>
      <w:r>
        <w:rPr>
          <w:color w:val="231F20"/>
          <w:spacing w:val="-4"/>
          <w:sz w:val="20"/>
        </w:rPr>
        <w:t> </w:t>
      </w:r>
      <w:r>
        <w:rPr>
          <w:color w:val="231F20"/>
          <w:sz w:val="20"/>
        </w:rPr>
        <w:t>está</w:t>
      </w:r>
      <w:r>
        <w:rPr>
          <w:color w:val="231F20"/>
          <w:spacing w:val="-3"/>
          <w:sz w:val="20"/>
        </w:rPr>
        <w:t> </w:t>
      </w:r>
      <w:r>
        <w:rPr>
          <w:color w:val="231F20"/>
          <w:sz w:val="20"/>
        </w:rPr>
        <w:t>dirigida</w:t>
      </w:r>
      <w:r>
        <w:rPr>
          <w:color w:val="231F20"/>
          <w:spacing w:val="-4"/>
          <w:sz w:val="20"/>
        </w:rPr>
        <w:t> </w:t>
      </w:r>
      <w:r>
        <w:rPr>
          <w:color w:val="231F20"/>
          <w:sz w:val="20"/>
        </w:rPr>
        <w:t>la</w:t>
      </w:r>
      <w:r>
        <w:rPr>
          <w:color w:val="231F20"/>
          <w:spacing w:val="-3"/>
          <w:sz w:val="20"/>
        </w:rPr>
        <w:t> </w:t>
      </w:r>
      <w:r>
        <w:rPr>
          <w:color w:val="231F20"/>
          <w:spacing w:val="-2"/>
          <w:sz w:val="20"/>
        </w:rPr>
        <w:t>convocatoria;</w:t>
      </w:r>
    </w:p>
    <w:p>
      <w:pPr>
        <w:pStyle w:val="ListParagraph"/>
        <w:numPr>
          <w:ilvl w:val="1"/>
          <w:numId w:val="193"/>
        </w:numPr>
        <w:tabs>
          <w:tab w:pos="1850" w:val="left" w:leader="none"/>
        </w:tabs>
        <w:spacing w:line="254" w:lineRule="auto" w:before="16" w:after="0"/>
        <w:ind w:left="1850" w:right="629" w:hanging="220"/>
        <w:jc w:val="both"/>
        <w:rPr>
          <w:sz w:val="20"/>
        </w:rPr>
      </w:pPr>
      <w:r>
        <w:rPr>
          <w:color w:val="231F20"/>
          <w:sz w:val="20"/>
        </w:rPr>
        <w:t>Plazo para hacer llegar a la presidencia del Consejo General u Órgano Superior de Dirección</w:t>
      </w:r>
      <w:r>
        <w:rPr>
          <w:color w:val="231F20"/>
          <w:spacing w:val="-6"/>
          <w:sz w:val="20"/>
        </w:rPr>
        <w:t> </w:t>
      </w:r>
      <w:r>
        <w:rPr>
          <w:color w:val="231F20"/>
          <w:sz w:val="20"/>
        </w:rPr>
        <w:t>respectivo,</w:t>
      </w:r>
      <w:r>
        <w:rPr>
          <w:color w:val="231F20"/>
          <w:spacing w:val="-6"/>
          <w:sz w:val="20"/>
        </w:rPr>
        <w:t> </w:t>
      </w:r>
      <w:r>
        <w:rPr>
          <w:color w:val="231F20"/>
          <w:sz w:val="20"/>
        </w:rPr>
        <w:t>la</w:t>
      </w:r>
      <w:r>
        <w:rPr>
          <w:color w:val="231F20"/>
          <w:spacing w:val="-6"/>
          <w:sz w:val="20"/>
        </w:rPr>
        <w:t> </w:t>
      </w:r>
      <w:r>
        <w:rPr>
          <w:color w:val="231F20"/>
          <w:sz w:val="20"/>
        </w:rPr>
        <w:t>solicitud</w:t>
      </w:r>
      <w:r>
        <w:rPr>
          <w:color w:val="231F20"/>
          <w:spacing w:val="-6"/>
          <w:sz w:val="20"/>
        </w:rPr>
        <w:t> </w:t>
      </w:r>
      <w:r>
        <w:rPr>
          <w:color w:val="231F20"/>
          <w:sz w:val="20"/>
        </w:rPr>
        <w:t>de</w:t>
      </w:r>
      <w:r>
        <w:rPr>
          <w:color w:val="231F20"/>
          <w:spacing w:val="-6"/>
          <w:sz w:val="20"/>
        </w:rPr>
        <w:t> </w:t>
      </w:r>
      <w:r>
        <w:rPr>
          <w:color w:val="231F20"/>
          <w:sz w:val="20"/>
        </w:rPr>
        <w:t>acreditación,</w:t>
      </w:r>
      <w:r>
        <w:rPr>
          <w:color w:val="231F20"/>
          <w:spacing w:val="-6"/>
          <w:sz w:val="20"/>
        </w:rPr>
        <w:t> </w:t>
      </w:r>
      <w:r>
        <w:rPr>
          <w:color w:val="231F20"/>
          <w:sz w:val="20"/>
        </w:rPr>
        <w:t>misma</w:t>
      </w:r>
      <w:r>
        <w:rPr>
          <w:color w:val="231F20"/>
          <w:spacing w:val="-6"/>
          <w:sz w:val="20"/>
        </w:rPr>
        <w:t> </w:t>
      </w:r>
      <w:r>
        <w:rPr>
          <w:color w:val="231F20"/>
          <w:sz w:val="20"/>
        </w:rPr>
        <w:t>que</w:t>
      </w:r>
      <w:r>
        <w:rPr>
          <w:color w:val="231F20"/>
          <w:spacing w:val="-6"/>
          <w:sz w:val="20"/>
        </w:rPr>
        <w:t> </w:t>
      </w:r>
      <w:r>
        <w:rPr>
          <w:color w:val="231F20"/>
          <w:sz w:val="20"/>
        </w:rPr>
        <w:t>deberá</w:t>
      </w:r>
      <w:r>
        <w:rPr>
          <w:color w:val="231F20"/>
          <w:spacing w:val="-6"/>
          <w:sz w:val="20"/>
        </w:rPr>
        <w:t> </w:t>
      </w:r>
      <w:r>
        <w:rPr>
          <w:color w:val="231F20"/>
          <w:sz w:val="20"/>
        </w:rPr>
        <w:t>acompañarse de una copia de las páginas principales de su pasaporte vigente y una fotografía nítida</w:t>
      </w:r>
      <w:r>
        <w:rPr>
          <w:color w:val="231F20"/>
          <w:spacing w:val="-6"/>
          <w:sz w:val="20"/>
        </w:rPr>
        <w:t> </w:t>
      </w:r>
      <w:r>
        <w:rPr>
          <w:color w:val="231F20"/>
          <w:sz w:val="20"/>
        </w:rPr>
        <w:t>y</w:t>
      </w:r>
      <w:r>
        <w:rPr>
          <w:color w:val="231F20"/>
          <w:spacing w:val="-6"/>
          <w:sz w:val="20"/>
        </w:rPr>
        <w:t> </w:t>
      </w:r>
      <w:r>
        <w:rPr>
          <w:color w:val="231F20"/>
          <w:sz w:val="20"/>
        </w:rPr>
        <w:t>reciente</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persona</w:t>
      </w:r>
      <w:r>
        <w:rPr>
          <w:color w:val="231F20"/>
          <w:spacing w:val="-6"/>
          <w:sz w:val="20"/>
        </w:rPr>
        <w:t> </w:t>
      </w:r>
      <w:r>
        <w:rPr>
          <w:color w:val="231F20"/>
          <w:sz w:val="20"/>
        </w:rPr>
        <w:t>interesada,</w:t>
      </w:r>
      <w:r>
        <w:rPr>
          <w:color w:val="231F20"/>
          <w:spacing w:val="-6"/>
          <w:sz w:val="20"/>
        </w:rPr>
        <w:t> </w:t>
      </w:r>
      <w:r>
        <w:rPr>
          <w:color w:val="231F20"/>
          <w:sz w:val="20"/>
        </w:rPr>
        <w:t>así</w:t>
      </w:r>
      <w:r>
        <w:rPr>
          <w:color w:val="231F20"/>
          <w:spacing w:val="-6"/>
          <w:sz w:val="20"/>
        </w:rPr>
        <w:t> </w:t>
      </w:r>
      <w:r>
        <w:rPr>
          <w:color w:val="231F20"/>
          <w:sz w:val="20"/>
        </w:rPr>
        <w:t>como</w:t>
      </w:r>
      <w:r>
        <w:rPr>
          <w:color w:val="231F20"/>
          <w:spacing w:val="-6"/>
          <w:sz w:val="20"/>
        </w:rPr>
        <w:t> </w:t>
      </w:r>
      <w:r>
        <w:rPr>
          <w:color w:val="231F20"/>
          <w:sz w:val="20"/>
        </w:rPr>
        <w:t>los</w:t>
      </w:r>
      <w:r>
        <w:rPr>
          <w:color w:val="231F20"/>
          <w:spacing w:val="-6"/>
          <w:sz w:val="20"/>
        </w:rPr>
        <w:t> </w:t>
      </w:r>
      <w:r>
        <w:rPr>
          <w:color w:val="231F20"/>
          <w:sz w:val="20"/>
        </w:rPr>
        <w:t>mecanismos</w:t>
      </w:r>
      <w:r>
        <w:rPr>
          <w:color w:val="231F20"/>
          <w:spacing w:val="-6"/>
          <w:sz w:val="20"/>
        </w:rPr>
        <w:t> </w:t>
      </w:r>
      <w:r>
        <w:rPr>
          <w:color w:val="231F20"/>
          <w:sz w:val="20"/>
        </w:rPr>
        <w:t>de</w:t>
      </w:r>
      <w:r>
        <w:rPr>
          <w:color w:val="231F20"/>
          <w:spacing w:val="-6"/>
          <w:sz w:val="20"/>
        </w:rPr>
        <w:t> </w:t>
      </w:r>
      <w:r>
        <w:rPr>
          <w:color w:val="231F20"/>
          <w:sz w:val="20"/>
        </w:rPr>
        <w:t>entrega</w:t>
      </w:r>
      <w:r>
        <w:rPr>
          <w:color w:val="231F20"/>
          <w:spacing w:val="-6"/>
          <w:sz w:val="20"/>
        </w:rPr>
        <w:t> </w:t>
      </w:r>
      <w:r>
        <w:rPr>
          <w:color w:val="231F20"/>
          <w:sz w:val="20"/>
        </w:rPr>
        <w:t>de la documentación;</w:t>
      </w:r>
    </w:p>
    <w:p>
      <w:pPr>
        <w:pStyle w:val="ListParagraph"/>
        <w:numPr>
          <w:ilvl w:val="1"/>
          <w:numId w:val="193"/>
        </w:numPr>
        <w:tabs>
          <w:tab w:pos="1849" w:val="left" w:leader="none"/>
        </w:tabs>
        <w:spacing w:line="240" w:lineRule="auto" w:before="6" w:after="0"/>
        <w:ind w:left="1849" w:right="0" w:hanging="199"/>
        <w:jc w:val="both"/>
        <w:rPr>
          <w:sz w:val="20"/>
        </w:rPr>
      </w:pPr>
      <w:r>
        <w:rPr>
          <w:color w:val="231F20"/>
          <w:sz w:val="20"/>
        </w:rPr>
        <w:t>Instancia</w:t>
      </w:r>
      <w:r>
        <w:rPr>
          <w:color w:val="231F20"/>
          <w:spacing w:val="-4"/>
          <w:sz w:val="20"/>
        </w:rPr>
        <w:t> </w:t>
      </w:r>
      <w:r>
        <w:rPr>
          <w:color w:val="231F20"/>
          <w:sz w:val="20"/>
        </w:rPr>
        <w:t>responsable</w:t>
      </w:r>
      <w:r>
        <w:rPr>
          <w:color w:val="231F20"/>
          <w:spacing w:val="-3"/>
          <w:sz w:val="20"/>
        </w:rPr>
        <w:t> </w:t>
      </w:r>
      <w:r>
        <w:rPr>
          <w:color w:val="231F20"/>
          <w:sz w:val="20"/>
        </w:rPr>
        <w:t>de</w:t>
      </w:r>
      <w:r>
        <w:rPr>
          <w:color w:val="231F20"/>
          <w:spacing w:val="-3"/>
          <w:sz w:val="20"/>
        </w:rPr>
        <w:t> </w:t>
      </w:r>
      <w:r>
        <w:rPr>
          <w:color w:val="231F20"/>
          <w:sz w:val="20"/>
        </w:rPr>
        <w:t>recibir</w:t>
      </w:r>
      <w:r>
        <w:rPr>
          <w:color w:val="231F20"/>
          <w:spacing w:val="-3"/>
          <w:sz w:val="20"/>
        </w:rPr>
        <w:t> </w:t>
      </w:r>
      <w:r>
        <w:rPr>
          <w:color w:val="231F20"/>
          <w:sz w:val="20"/>
        </w:rPr>
        <w:t>la</w:t>
      </w:r>
      <w:r>
        <w:rPr>
          <w:color w:val="231F20"/>
          <w:spacing w:val="-3"/>
          <w:sz w:val="20"/>
        </w:rPr>
        <w:t> </w:t>
      </w:r>
      <w:r>
        <w:rPr>
          <w:color w:val="231F20"/>
          <w:spacing w:val="-2"/>
          <w:sz w:val="20"/>
        </w:rPr>
        <w:t>documentación;</w:t>
      </w:r>
    </w:p>
    <w:p>
      <w:pPr>
        <w:pStyle w:val="ListParagraph"/>
        <w:numPr>
          <w:ilvl w:val="1"/>
          <w:numId w:val="193"/>
        </w:numPr>
        <w:tabs>
          <w:tab w:pos="1850" w:val="left" w:leader="none"/>
        </w:tabs>
        <w:spacing w:line="254" w:lineRule="auto" w:before="16" w:after="0"/>
        <w:ind w:left="1850" w:right="630" w:hanging="220"/>
        <w:jc w:val="left"/>
        <w:rPr>
          <w:sz w:val="20"/>
        </w:rPr>
      </w:pPr>
      <w:r>
        <w:rPr>
          <w:color w:val="231F20"/>
          <w:sz w:val="20"/>
        </w:rPr>
        <w:t>Esquema</w:t>
      </w:r>
      <w:r>
        <w:rPr>
          <w:color w:val="231F20"/>
          <w:spacing w:val="-6"/>
          <w:sz w:val="20"/>
        </w:rPr>
        <w:t> </w:t>
      </w:r>
      <w:r>
        <w:rPr>
          <w:color w:val="231F20"/>
          <w:sz w:val="20"/>
        </w:rPr>
        <w:t>de</w:t>
      </w:r>
      <w:r>
        <w:rPr>
          <w:color w:val="231F20"/>
          <w:spacing w:val="-6"/>
          <w:sz w:val="20"/>
        </w:rPr>
        <w:t> </w:t>
      </w:r>
      <w:r>
        <w:rPr>
          <w:color w:val="231F20"/>
          <w:sz w:val="20"/>
        </w:rPr>
        <w:t>atención,</w:t>
      </w:r>
      <w:r>
        <w:rPr>
          <w:color w:val="231F20"/>
          <w:spacing w:val="-6"/>
          <w:sz w:val="20"/>
        </w:rPr>
        <w:t> </w:t>
      </w:r>
      <w:r>
        <w:rPr>
          <w:color w:val="231F20"/>
          <w:sz w:val="20"/>
        </w:rPr>
        <w:t>resolución</w:t>
      </w:r>
      <w:r>
        <w:rPr>
          <w:color w:val="231F20"/>
          <w:spacing w:val="-6"/>
          <w:sz w:val="20"/>
        </w:rPr>
        <w:t> </w:t>
      </w:r>
      <w:r>
        <w:rPr>
          <w:color w:val="231F20"/>
          <w:sz w:val="20"/>
        </w:rPr>
        <w:t>y</w:t>
      </w:r>
      <w:r>
        <w:rPr>
          <w:color w:val="231F20"/>
          <w:spacing w:val="-6"/>
          <w:sz w:val="20"/>
        </w:rPr>
        <w:t> </w:t>
      </w:r>
      <w:r>
        <w:rPr>
          <w:color w:val="231F20"/>
          <w:sz w:val="20"/>
        </w:rPr>
        <w:t>notificación</w:t>
      </w:r>
      <w:r>
        <w:rPr>
          <w:color w:val="231F20"/>
          <w:spacing w:val="-6"/>
          <w:sz w:val="20"/>
        </w:rPr>
        <w:t> </w:t>
      </w:r>
      <w:r>
        <w:rPr>
          <w:color w:val="231F20"/>
          <w:sz w:val="20"/>
        </w:rPr>
        <w:t>de</w:t>
      </w:r>
      <w:r>
        <w:rPr>
          <w:color w:val="231F20"/>
          <w:spacing w:val="-6"/>
          <w:sz w:val="20"/>
        </w:rPr>
        <w:t> </w:t>
      </w:r>
      <w:r>
        <w:rPr>
          <w:color w:val="231F20"/>
          <w:sz w:val="20"/>
        </w:rPr>
        <w:t>ésta,</w:t>
      </w:r>
      <w:r>
        <w:rPr>
          <w:color w:val="231F20"/>
          <w:spacing w:val="-6"/>
          <w:sz w:val="20"/>
        </w:rPr>
        <w:t> </w:t>
      </w:r>
      <w:r>
        <w:rPr>
          <w:color w:val="231F20"/>
          <w:sz w:val="20"/>
        </w:rPr>
        <w:t>respecto</w:t>
      </w:r>
      <w:r>
        <w:rPr>
          <w:color w:val="231F20"/>
          <w:spacing w:val="-6"/>
          <w:sz w:val="20"/>
        </w:rPr>
        <w:t> </w:t>
      </w:r>
      <w:r>
        <w:rPr>
          <w:color w:val="231F20"/>
          <w:sz w:val="20"/>
        </w:rPr>
        <w:t>de</w:t>
      </w:r>
      <w:r>
        <w:rPr>
          <w:color w:val="231F20"/>
          <w:spacing w:val="-6"/>
          <w:sz w:val="20"/>
        </w:rPr>
        <w:t> </w:t>
      </w:r>
      <w:r>
        <w:rPr>
          <w:color w:val="231F20"/>
          <w:sz w:val="20"/>
        </w:rPr>
        <w:t>las</w:t>
      </w:r>
      <w:r>
        <w:rPr>
          <w:color w:val="231F20"/>
          <w:spacing w:val="-6"/>
          <w:sz w:val="20"/>
        </w:rPr>
        <w:t> </w:t>
      </w:r>
      <w:r>
        <w:rPr>
          <w:color w:val="231F20"/>
          <w:sz w:val="20"/>
        </w:rPr>
        <w:t>solicitudes de acreditación;</w:t>
      </w:r>
    </w:p>
    <w:p>
      <w:pPr>
        <w:pStyle w:val="ListParagraph"/>
        <w:numPr>
          <w:ilvl w:val="1"/>
          <w:numId w:val="193"/>
        </w:numPr>
        <w:tabs>
          <w:tab w:pos="1849" w:val="left" w:leader="none"/>
        </w:tabs>
        <w:spacing w:line="240" w:lineRule="auto" w:before="2" w:after="0"/>
        <w:ind w:left="1849" w:right="0" w:hanging="219"/>
        <w:jc w:val="left"/>
        <w:rPr>
          <w:sz w:val="20"/>
        </w:rPr>
      </w:pPr>
      <w:r>
        <w:rPr>
          <w:color w:val="231F20"/>
          <w:sz w:val="20"/>
        </w:rPr>
        <w:t>Actividades</w:t>
      </w:r>
      <w:r>
        <w:rPr>
          <w:color w:val="231F20"/>
          <w:spacing w:val="-9"/>
          <w:sz w:val="20"/>
        </w:rPr>
        <w:t> </w:t>
      </w:r>
      <w:r>
        <w:rPr>
          <w:color w:val="231F20"/>
          <w:sz w:val="20"/>
        </w:rPr>
        <w:t>que</w:t>
      </w:r>
      <w:r>
        <w:rPr>
          <w:color w:val="231F20"/>
          <w:spacing w:val="-7"/>
          <w:sz w:val="20"/>
        </w:rPr>
        <w:t> </w:t>
      </w:r>
      <w:r>
        <w:rPr>
          <w:color w:val="231F20"/>
          <w:sz w:val="20"/>
        </w:rPr>
        <w:t>podrán</w:t>
      </w:r>
      <w:r>
        <w:rPr>
          <w:color w:val="231F20"/>
          <w:spacing w:val="-9"/>
          <w:sz w:val="20"/>
        </w:rPr>
        <w:t> </w:t>
      </w:r>
      <w:r>
        <w:rPr>
          <w:color w:val="231F20"/>
          <w:sz w:val="20"/>
        </w:rPr>
        <w:t>desarrollar</w:t>
      </w:r>
      <w:r>
        <w:rPr>
          <w:color w:val="231F20"/>
          <w:spacing w:val="-7"/>
          <w:sz w:val="20"/>
        </w:rPr>
        <w:t> </w:t>
      </w:r>
      <w:r>
        <w:rPr>
          <w:color w:val="231F20"/>
          <w:sz w:val="20"/>
        </w:rPr>
        <w:t>los</w:t>
      </w:r>
      <w:r>
        <w:rPr>
          <w:color w:val="231F20"/>
          <w:spacing w:val="-9"/>
          <w:sz w:val="20"/>
        </w:rPr>
        <w:t> </w:t>
      </w:r>
      <w:r>
        <w:rPr>
          <w:color w:val="231F20"/>
          <w:sz w:val="20"/>
        </w:rPr>
        <w:t>visitantes</w:t>
      </w:r>
      <w:r>
        <w:rPr>
          <w:color w:val="231F20"/>
          <w:spacing w:val="-8"/>
          <w:sz w:val="20"/>
        </w:rPr>
        <w:t> </w:t>
      </w:r>
      <w:r>
        <w:rPr>
          <w:color w:val="231F20"/>
          <w:sz w:val="20"/>
        </w:rPr>
        <w:t>extranjeros,</w:t>
      </w:r>
      <w:r>
        <w:rPr>
          <w:color w:val="231F20"/>
          <w:spacing w:val="-8"/>
          <w:sz w:val="20"/>
        </w:rPr>
        <w:t> </w:t>
      </w:r>
      <w:r>
        <w:rPr>
          <w:color w:val="231F20"/>
          <w:spacing w:val="-10"/>
          <w:sz w:val="20"/>
        </w:rPr>
        <w:t>y</w:t>
      </w:r>
    </w:p>
    <w:p>
      <w:pPr>
        <w:pStyle w:val="ListParagraph"/>
        <w:numPr>
          <w:ilvl w:val="1"/>
          <w:numId w:val="193"/>
        </w:numPr>
        <w:tabs>
          <w:tab w:pos="1848" w:val="left" w:leader="none"/>
        </w:tabs>
        <w:spacing w:line="240" w:lineRule="auto" w:before="16" w:after="0"/>
        <w:ind w:left="1848" w:right="0" w:hanging="178"/>
        <w:jc w:val="left"/>
        <w:rPr>
          <w:sz w:val="20"/>
        </w:rPr>
      </w:pPr>
      <w:r>
        <w:rPr>
          <w:color w:val="231F20"/>
          <w:sz w:val="20"/>
        </w:rPr>
        <w:t>Obligaciones</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4"/>
          <w:sz w:val="20"/>
        </w:rPr>
        <w:t> </w:t>
      </w:r>
      <w:r>
        <w:rPr>
          <w:color w:val="231F20"/>
          <w:spacing w:val="-2"/>
          <w:sz w:val="20"/>
        </w:rPr>
        <w:t>acreditados.</w:t>
      </w:r>
    </w:p>
    <w:p>
      <w:pPr>
        <w:pStyle w:val="BodyText"/>
        <w:spacing w:before="19"/>
        <w:ind w:firstLine="0"/>
        <w:jc w:val="left"/>
        <w:rPr>
          <w:sz w:val="20"/>
        </w:rPr>
      </w:pPr>
    </w:p>
    <w:p>
      <w:pPr>
        <w:pStyle w:val="ListParagraph"/>
        <w:numPr>
          <w:ilvl w:val="0"/>
          <w:numId w:val="193"/>
        </w:numPr>
        <w:tabs>
          <w:tab w:pos="1528" w:val="left" w:leader="none"/>
          <w:tab w:pos="1530" w:val="left" w:leader="none"/>
        </w:tabs>
        <w:spacing w:line="232" w:lineRule="auto" w:before="0" w:after="0"/>
        <w:ind w:left="1530" w:right="630" w:hanging="260"/>
        <w:jc w:val="both"/>
        <w:rPr>
          <w:sz w:val="22"/>
        </w:rPr>
      </w:pPr>
      <w:r>
        <w:rPr>
          <w:color w:val="231F20"/>
          <w:sz w:val="22"/>
        </w:rPr>
        <w:t>El</w:t>
      </w:r>
      <w:r>
        <w:rPr>
          <w:color w:val="231F20"/>
          <w:spacing w:val="-2"/>
          <w:sz w:val="22"/>
        </w:rPr>
        <w:t> </w:t>
      </w:r>
      <w:r>
        <w:rPr>
          <w:color w:val="231F20"/>
          <w:sz w:val="22"/>
        </w:rPr>
        <w:t>formato</w:t>
      </w:r>
      <w:r>
        <w:rPr>
          <w:color w:val="231F20"/>
          <w:spacing w:val="-2"/>
          <w:sz w:val="22"/>
        </w:rPr>
        <w:t> </w:t>
      </w:r>
      <w:r>
        <w:rPr>
          <w:color w:val="231F20"/>
          <w:sz w:val="22"/>
        </w:rPr>
        <w:t>de</w:t>
      </w:r>
      <w:r>
        <w:rPr>
          <w:color w:val="231F20"/>
          <w:spacing w:val="-2"/>
          <w:sz w:val="22"/>
        </w:rPr>
        <w:t> </w:t>
      </w:r>
      <w:r>
        <w:rPr>
          <w:color w:val="231F20"/>
          <w:sz w:val="22"/>
        </w:rPr>
        <w:t>solicitud</w:t>
      </w:r>
      <w:r>
        <w:rPr>
          <w:color w:val="231F20"/>
          <w:spacing w:val="-1"/>
          <w:sz w:val="22"/>
        </w:rPr>
        <w:t> </w:t>
      </w:r>
      <w:r>
        <w:rPr>
          <w:color w:val="231F20"/>
          <w:sz w:val="22"/>
        </w:rPr>
        <w:t>de</w:t>
      </w:r>
      <w:r>
        <w:rPr>
          <w:color w:val="231F20"/>
          <w:spacing w:val="-2"/>
          <w:sz w:val="22"/>
        </w:rPr>
        <w:t> </w:t>
      </w:r>
      <w:r>
        <w:rPr>
          <w:color w:val="231F20"/>
          <w:sz w:val="22"/>
        </w:rPr>
        <w:t>acreditación</w:t>
      </w:r>
      <w:r>
        <w:rPr>
          <w:color w:val="231F20"/>
          <w:spacing w:val="-1"/>
          <w:sz w:val="22"/>
        </w:rPr>
        <w:t> </w:t>
      </w:r>
      <w:r>
        <w:rPr>
          <w:color w:val="231F20"/>
          <w:sz w:val="22"/>
        </w:rPr>
        <w:t>como</w:t>
      </w:r>
      <w:r>
        <w:rPr>
          <w:color w:val="231F20"/>
          <w:spacing w:val="-2"/>
          <w:sz w:val="22"/>
        </w:rPr>
        <w:t> </w:t>
      </w:r>
      <w:r>
        <w:rPr>
          <w:color w:val="231F20"/>
          <w:sz w:val="22"/>
        </w:rPr>
        <w:t>visitante</w:t>
      </w:r>
      <w:r>
        <w:rPr>
          <w:color w:val="231F20"/>
          <w:spacing w:val="-2"/>
          <w:sz w:val="22"/>
        </w:rPr>
        <w:t> </w:t>
      </w:r>
      <w:r>
        <w:rPr>
          <w:color w:val="231F20"/>
          <w:sz w:val="22"/>
        </w:rPr>
        <w:t>extranjero,</w:t>
      </w:r>
      <w:r>
        <w:rPr>
          <w:color w:val="231F20"/>
          <w:spacing w:val="-2"/>
          <w:sz w:val="22"/>
        </w:rPr>
        <w:t> </w:t>
      </w:r>
      <w:r>
        <w:rPr>
          <w:color w:val="231F20"/>
          <w:sz w:val="22"/>
        </w:rPr>
        <w:t>identificado como</w:t>
      </w:r>
      <w:r>
        <w:rPr>
          <w:color w:val="231F20"/>
          <w:spacing w:val="-3"/>
          <w:sz w:val="22"/>
        </w:rPr>
        <w:t> </w:t>
      </w:r>
      <w:r>
        <w:rPr>
          <w:color w:val="231F20"/>
          <w:sz w:val="22"/>
        </w:rPr>
        <w:t>Anexo</w:t>
      </w:r>
      <w:r>
        <w:rPr>
          <w:color w:val="231F20"/>
          <w:spacing w:val="-3"/>
          <w:sz w:val="22"/>
        </w:rPr>
        <w:t> </w:t>
      </w:r>
      <w:r>
        <w:rPr>
          <w:color w:val="231F20"/>
          <w:sz w:val="22"/>
        </w:rPr>
        <w:t>7</w:t>
      </w:r>
      <w:r>
        <w:rPr>
          <w:color w:val="231F20"/>
          <w:spacing w:val="-3"/>
          <w:sz w:val="22"/>
        </w:rPr>
        <w:t> </w:t>
      </w:r>
      <w:r>
        <w:rPr>
          <w:color w:val="231F20"/>
          <w:sz w:val="22"/>
        </w:rPr>
        <w:t>de</w:t>
      </w:r>
      <w:r>
        <w:rPr>
          <w:color w:val="231F20"/>
          <w:spacing w:val="-3"/>
          <w:sz w:val="22"/>
        </w:rPr>
        <w:t> </w:t>
      </w:r>
      <w:r>
        <w:rPr>
          <w:color w:val="231F20"/>
          <w:sz w:val="22"/>
        </w:rPr>
        <w:t>este</w:t>
      </w:r>
      <w:r>
        <w:rPr>
          <w:color w:val="231F20"/>
          <w:spacing w:val="-3"/>
          <w:sz w:val="22"/>
        </w:rPr>
        <w:t> </w:t>
      </w:r>
      <w:r>
        <w:rPr>
          <w:color w:val="231F20"/>
          <w:sz w:val="22"/>
        </w:rPr>
        <w:t>Reglamento,</w:t>
      </w:r>
      <w:r>
        <w:rPr>
          <w:color w:val="231F20"/>
          <w:spacing w:val="-3"/>
          <w:sz w:val="22"/>
        </w:rPr>
        <w:t> </w:t>
      </w:r>
      <w:r>
        <w:rPr>
          <w:color w:val="231F20"/>
          <w:sz w:val="22"/>
        </w:rPr>
        <w:t>deberá</w:t>
      </w:r>
      <w:r>
        <w:rPr>
          <w:color w:val="231F20"/>
          <w:spacing w:val="-3"/>
          <w:sz w:val="22"/>
        </w:rPr>
        <w:t> </w:t>
      </w:r>
      <w:r>
        <w:rPr>
          <w:color w:val="231F20"/>
          <w:sz w:val="22"/>
        </w:rPr>
        <w:t>estar</w:t>
      </w:r>
      <w:r>
        <w:rPr>
          <w:color w:val="231F20"/>
          <w:spacing w:val="-3"/>
          <w:sz w:val="22"/>
        </w:rPr>
        <w:t> </w:t>
      </w:r>
      <w:r>
        <w:rPr>
          <w:color w:val="231F20"/>
          <w:sz w:val="22"/>
        </w:rPr>
        <w:t>a</w:t>
      </w:r>
      <w:r>
        <w:rPr>
          <w:color w:val="231F20"/>
          <w:spacing w:val="-3"/>
          <w:sz w:val="22"/>
        </w:rPr>
        <w:t> </w:t>
      </w:r>
      <w:r>
        <w:rPr>
          <w:color w:val="231F20"/>
          <w:sz w:val="22"/>
        </w:rPr>
        <w:t>disposición</w:t>
      </w:r>
      <w:r>
        <w:rPr>
          <w:color w:val="231F20"/>
          <w:spacing w:val="-2"/>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personas interesadas en las oficinas centrales del Instituto y del opl que corresponda; en las oficinas de la cai del Instituto; en los treinta y dos consejos locales y en la página de internet del Instituto y del opl. Asimismo, el Instituto solicitará a la</w:t>
      </w:r>
      <w:r>
        <w:rPr>
          <w:color w:val="231F20"/>
          <w:spacing w:val="-8"/>
          <w:sz w:val="22"/>
        </w:rPr>
        <w:t> </w:t>
      </w:r>
      <w:r>
        <w:rPr>
          <w:color w:val="231F20"/>
          <w:sz w:val="22"/>
        </w:rPr>
        <w:t>Secretaría</w:t>
      </w:r>
      <w:r>
        <w:rPr>
          <w:color w:val="231F20"/>
          <w:spacing w:val="-8"/>
          <w:sz w:val="22"/>
        </w:rPr>
        <w:t> </w:t>
      </w:r>
      <w:r>
        <w:rPr>
          <w:color w:val="231F20"/>
          <w:sz w:val="22"/>
        </w:rPr>
        <w:t>de</w:t>
      </w:r>
      <w:r>
        <w:rPr>
          <w:color w:val="231F20"/>
          <w:spacing w:val="-8"/>
          <w:sz w:val="22"/>
        </w:rPr>
        <w:t> </w:t>
      </w:r>
      <w:r>
        <w:rPr>
          <w:color w:val="231F20"/>
          <w:sz w:val="22"/>
        </w:rPr>
        <w:t>Relaciones</w:t>
      </w:r>
      <w:r>
        <w:rPr>
          <w:color w:val="231F20"/>
          <w:spacing w:val="-8"/>
          <w:sz w:val="22"/>
        </w:rPr>
        <w:t> </w:t>
      </w:r>
      <w:r>
        <w:rPr>
          <w:color w:val="231F20"/>
          <w:sz w:val="22"/>
        </w:rPr>
        <w:t>Exteriores</w:t>
      </w:r>
      <w:r>
        <w:rPr>
          <w:color w:val="231F20"/>
          <w:spacing w:val="-8"/>
          <w:sz w:val="22"/>
        </w:rPr>
        <w:t> </w:t>
      </w:r>
      <w:r>
        <w:rPr>
          <w:color w:val="231F20"/>
          <w:sz w:val="22"/>
        </w:rPr>
        <w:t>que</w:t>
      </w:r>
      <w:r>
        <w:rPr>
          <w:color w:val="231F20"/>
          <w:spacing w:val="-8"/>
          <w:sz w:val="22"/>
        </w:rPr>
        <w:t> </w:t>
      </w:r>
      <w:r>
        <w:rPr>
          <w:color w:val="231F20"/>
          <w:sz w:val="22"/>
        </w:rPr>
        <w:t>dicho</w:t>
      </w:r>
      <w:r>
        <w:rPr>
          <w:color w:val="231F20"/>
          <w:spacing w:val="-8"/>
          <w:sz w:val="22"/>
        </w:rPr>
        <w:t> </w:t>
      </w:r>
      <w:r>
        <w:rPr>
          <w:color w:val="231F20"/>
          <w:sz w:val="22"/>
        </w:rPr>
        <w:t>formato</w:t>
      </w:r>
      <w:r>
        <w:rPr>
          <w:color w:val="231F20"/>
          <w:spacing w:val="-8"/>
          <w:sz w:val="22"/>
        </w:rPr>
        <w:t> </w:t>
      </w:r>
      <w:r>
        <w:rPr>
          <w:color w:val="231F20"/>
          <w:sz w:val="22"/>
        </w:rPr>
        <w:t>se</w:t>
      </w:r>
      <w:r>
        <w:rPr>
          <w:color w:val="231F20"/>
          <w:spacing w:val="-8"/>
          <w:sz w:val="22"/>
        </w:rPr>
        <w:t> </w:t>
      </w:r>
      <w:r>
        <w:rPr>
          <w:color w:val="231F20"/>
          <w:sz w:val="22"/>
        </w:rPr>
        <w:t>encuentre</w:t>
      </w:r>
      <w:r>
        <w:rPr>
          <w:color w:val="231F20"/>
          <w:spacing w:val="-8"/>
          <w:sz w:val="22"/>
        </w:rPr>
        <w:t> </w:t>
      </w:r>
      <w:r>
        <w:rPr>
          <w:color w:val="231F20"/>
          <w:sz w:val="22"/>
        </w:rPr>
        <w:t>a</w:t>
      </w:r>
      <w:r>
        <w:rPr>
          <w:color w:val="231F20"/>
          <w:spacing w:val="-8"/>
          <w:sz w:val="22"/>
        </w:rPr>
        <w:t> </w:t>
      </w:r>
      <w:r>
        <w:rPr>
          <w:color w:val="231F20"/>
          <w:sz w:val="22"/>
        </w:rPr>
        <w:t>dispo- sición</w:t>
      </w:r>
      <w:r>
        <w:rPr>
          <w:color w:val="231F20"/>
          <w:spacing w:val="-2"/>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interesados</w:t>
      </w:r>
      <w:r>
        <w:rPr>
          <w:color w:val="231F20"/>
          <w:spacing w:val="-3"/>
          <w:sz w:val="22"/>
        </w:rPr>
        <w:t> </w:t>
      </w:r>
      <w:r>
        <w:rPr>
          <w:color w:val="231F20"/>
          <w:sz w:val="22"/>
        </w:rPr>
        <w:t>en</w:t>
      </w:r>
      <w:r>
        <w:rPr>
          <w:color w:val="231F20"/>
          <w:spacing w:val="-3"/>
          <w:sz w:val="22"/>
        </w:rPr>
        <w:t> </w:t>
      </w:r>
      <w:r>
        <w:rPr>
          <w:color w:val="231F20"/>
          <w:sz w:val="22"/>
        </w:rPr>
        <w:t>las</w:t>
      </w:r>
      <w:r>
        <w:rPr>
          <w:color w:val="231F20"/>
          <w:spacing w:val="-3"/>
          <w:sz w:val="22"/>
        </w:rPr>
        <w:t> </w:t>
      </w:r>
      <w:r>
        <w:rPr>
          <w:color w:val="231F20"/>
          <w:sz w:val="22"/>
        </w:rPr>
        <w:t>representaciones</w:t>
      </w:r>
      <w:r>
        <w:rPr>
          <w:color w:val="231F20"/>
          <w:spacing w:val="-3"/>
          <w:sz w:val="22"/>
        </w:rPr>
        <w:t> </w:t>
      </w:r>
      <w:r>
        <w:rPr>
          <w:color w:val="231F20"/>
          <w:sz w:val="22"/>
        </w:rPr>
        <w:t>diplomáticas</w:t>
      </w:r>
      <w:r>
        <w:rPr>
          <w:color w:val="231F20"/>
          <w:spacing w:val="-3"/>
          <w:sz w:val="22"/>
        </w:rPr>
        <w:t> </w:t>
      </w:r>
      <w:r>
        <w:rPr>
          <w:color w:val="231F20"/>
          <w:sz w:val="22"/>
        </w:rPr>
        <w:t>y</w:t>
      </w:r>
      <w:r>
        <w:rPr>
          <w:color w:val="231F20"/>
          <w:spacing w:val="-3"/>
          <w:sz w:val="22"/>
        </w:rPr>
        <w:t> </w:t>
      </w:r>
      <w:r>
        <w:rPr>
          <w:color w:val="231F20"/>
          <w:sz w:val="22"/>
        </w:rPr>
        <w:t>consulares</w:t>
      </w:r>
      <w:r>
        <w:rPr>
          <w:color w:val="231F20"/>
          <w:spacing w:val="-3"/>
          <w:sz w:val="22"/>
        </w:rPr>
        <w:t> </w:t>
      </w:r>
      <w:r>
        <w:rPr>
          <w:color w:val="231F20"/>
          <w:sz w:val="22"/>
        </w:rPr>
        <w:t>de México en el extranjero.</w:t>
      </w:r>
    </w:p>
    <w:p>
      <w:pPr>
        <w:pStyle w:val="ListParagraph"/>
        <w:numPr>
          <w:ilvl w:val="0"/>
          <w:numId w:val="193"/>
        </w:numPr>
        <w:tabs>
          <w:tab w:pos="1528" w:val="left" w:leader="none"/>
          <w:tab w:pos="1530" w:val="left" w:leader="none"/>
        </w:tabs>
        <w:spacing w:line="232" w:lineRule="auto" w:before="256" w:after="0"/>
        <w:ind w:left="1530" w:right="629" w:hanging="260"/>
        <w:jc w:val="both"/>
        <w:rPr>
          <w:sz w:val="22"/>
        </w:rPr>
      </w:pPr>
      <w:r>
        <w:rPr>
          <w:color w:val="231F20"/>
          <w:sz w:val="22"/>
        </w:rPr>
        <w:t>La convocatoria deberá dirigirse expresamente a todas aquellas personas ex- </w:t>
      </w:r>
      <w:r>
        <w:rPr>
          <w:color w:val="231F20"/>
          <w:spacing w:val="-2"/>
          <w:sz w:val="22"/>
        </w:rPr>
        <w:t>tranjeras</w:t>
      </w:r>
      <w:r>
        <w:rPr>
          <w:color w:val="231F20"/>
          <w:spacing w:val="-4"/>
          <w:sz w:val="22"/>
        </w:rPr>
        <w:t> </w:t>
      </w:r>
      <w:r>
        <w:rPr>
          <w:color w:val="231F20"/>
          <w:spacing w:val="-2"/>
          <w:sz w:val="22"/>
        </w:rPr>
        <w:t>interesadas</w:t>
      </w:r>
      <w:r>
        <w:rPr>
          <w:color w:val="231F20"/>
          <w:spacing w:val="-4"/>
          <w:sz w:val="22"/>
        </w:rPr>
        <w:t> </w:t>
      </w:r>
      <w:r>
        <w:rPr>
          <w:color w:val="231F20"/>
          <w:spacing w:val="-2"/>
          <w:sz w:val="22"/>
        </w:rPr>
        <w:t>en</w:t>
      </w:r>
      <w:r>
        <w:rPr>
          <w:color w:val="231F20"/>
          <w:spacing w:val="-4"/>
          <w:sz w:val="22"/>
        </w:rPr>
        <w:t> </w:t>
      </w:r>
      <w:r>
        <w:rPr>
          <w:color w:val="231F20"/>
          <w:spacing w:val="-2"/>
          <w:sz w:val="22"/>
        </w:rPr>
        <w:t>participar</w:t>
      </w:r>
      <w:r>
        <w:rPr>
          <w:color w:val="231F20"/>
          <w:spacing w:val="-4"/>
          <w:sz w:val="22"/>
        </w:rPr>
        <w:t> </w:t>
      </w:r>
      <w:r>
        <w:rPr>
          <w:color w:val="231F20"/>
          <w:spacing w:val="-2"/>
          <w:sz w:val="22"/>
        </w:rPr>
        <w:t>bajo</w:t>
      </w:r>
      <w:r>
        <w:rPr>
          <w:color w:val="231F20"/>
          <w:spacing w:val="-4"/>
          <w:sz w:val="22"/>
        </w:rPr>
        <w:t> </w:t>
      </w:r>
      <w:r>
        <w:rPr>
          <w:color w:val="231F20"/>
          <w:spacing w:val="-2"/>
          <w:sz w:val="22"/>
        </w:rPr>
        <w:t>la</w:t>
      </w:r>
      <w:r>
        <w:rPr>
          <w:color w:val="231F20"/>
          <w:spacing w:val="-4"/>
          <w:sz w:val="22"/>
        </w:rPr>
        <w:t> </w:t>
      </w:r>
      <w:r>
        <w:rPr>
          <w:color w:val="231F20"/>
          <w:spacing w:val="-2"/>
          <w:sz w:val="22"/>
        </w:rPr>
        <w:t>figura</w:t>
      </w:r>
      <w:r>
        <w:rPr>
          <w:color w:val="231F20"/>
          <w:spacing w:val="-4"/>
          <w:sz w:val="22"/>
        </w:rPr>
        <w:t> </w:t>
      </w:r>
      <w:r>
        <w:rPr>
          <w:color w:val="231F20"/>
          <w:spacing w:val="-2"/>
          <w:sz w:val="22"/>
        </w:rPr>
        <w:t>de</w:t>
      </w:r>
      <w:r>
        <w:rPr>
          <w:color w:val="231F20"/>
          <w:spacing w:val="-4"/>
          <w:sz w:val="22"/>
        </w:rPr>
        <w:t> </w:t>
      </w:r>
      <w:r>
        <w:rPr>
          <w:color w:val="231F20"/>
          <w:spacing w:val="-2"/>
          <w:sz w:val="22"/>
        </w:rPr>
        <w:t>visitantes</w:t>
      </w:r>
      <w:r>
        <w:rPr>
          <w:color w:val="231F20"/>
          <w:spacing w:val="-4"/>
          <w:sz w:val="22"/>
        </w:rPr>
        <w:t> </w:t>
      </w:r>
      <w:r>
        <w:rPr>
          <w:color w:val="231F20"/>
          <w:spacing w:val="-2"/>
          <w:sz w:val="22"/>
        </w:rPr>
        <w:t>extranjeros,</w:t>
      </w:r>
      <w:r>
        <w:rPr>
          <w:color w:val="231F20"/>
          <w:spacing w:val="-4"/>
          <w:sz w:val="22"/>
        </w:rPr>
        <w:t> </w:t>
      </w:r>
      <w:r>
        <w:rPr>
          <w:color w:val="231F20"/>
          <w:spacing w:val="-2"/>
          <w:sz w:val="22"/>
        </w:rPr>
        <w:t>entre </w:t>
      </w:r>
      <w:r>
        <w:rPr>
          <w:color w:val="231F20"/>
          <w:sz w:val="22"/>
        </w:rPr>
        <w:t>ellas, a representantes de:</w:t>
      </w:r>
    </w:p>
    <w:p>
      <w:pPr>
        <w:pStyle w:val="BodyText"/>
        <w:spacing w:before="2"/>
        <w:ind w:firstLine="0"/>
        <w:jc w:val="left"/>
      </w:pPr>
    </w:p>
    <w:p>
      <w:pPr>
        <w:pStyle w:val="ListParagraph"/>
        <w:numPr>
          <w:ilvl w:val="1"/>
          <w:numId w:val="193"/>
        </w:numPr>
        <w:tabs>
          <w:tab w:pos="1849" w:val="left" w:leader="none"/>
        </w:tabs>
        <w:spacing w:line="240" w:lineRule="auto" w:before="1" w:after="0"/>
        <w:ind w:left="1849" w:right="0" w:hanging="219"/>
        <w:jc w:val="left"/>
        <w:rPr>
          <w:sz w:val="20"/>
        </w:rPr>
      </w:pPr>
      <w:r>
        <w:rPr>
          <w:color w:val="231F20"/>
          <w:sz w:val="20"/>
        </w:rPr>
        <w:t>Organismos</w:t>
      </w:r>
      <w:r>
        <w:rPr>
          <w:color w:val="231F20"/>
          <w:spacing w:val="-8"/>
          <w:sz w:val="20"/>
        </w:rPr>
        <w:t> </w:t>
      </w:r>
      <w:r>
        <w:rPr>
          <w:color w:val="231F20"/>
          <w:sz w:val="20"/>
        </w:rPr>
        <w:t>depositarios</w:t>
      </w:r>
      <w:r>
        <w:rPr>
          <w:color w:val="231F20"/>
          <w:spacing w:val="-6"/>
          <w:sz w:val="20"/>
        </w:rPr>
        <w:t> </w:t>
      </w:r>
      <w:r>
        <w:rPr>
          <w:color w:val="231F20"/>
          <w:sz w:val="20"/>
        </w:rPr>
        <w:t>de</w:t>
      </w:r>
      <w:r>
        <w:rPr>
          <w:color w:val="231F20"/>
          <w:spacing w:val="-5"/>
          <w:sz w:val="20"/>
        </w:rPr>
        <w:t> </w:t>
      </w:r>
      <w:r>
        <w:rPr>
          <w:color w:val="231F20"/>
          <w:sz w:val="20"/>
        </w:rPr>
        <w:t>la</w:t>
      </w:r>
      <w:r>
        <w:rPr>
          <w:color w:val="231F20"/>
          <w:spacing w:val="-6"/>
          <w:sz w:val="20"/>
        </w:rPr>
        <w:t> </w:t>
      </w:r>
      <w:r>
        <w:rPr>
          <w:color w:val="231F20"/>
          <w:sz w:val="20"/>
        </w:rPr>
        <w:t>autoridad</w:t>
      </w:r>
      <w:r>
        <w:rPr>
          <w:color w:val="231F20"/>
          <w:spacing w:val="-6"/>
          <w:sz w:val="20"/>
        </w:rPr>
        <w:t> </w:t>
      </w:r>
      <w:r>
        <w:rPr>
          <w:color w:val="231F20"/>
          <w:sz w:val="20"/>
        </w:rPr>
        <w:t>electoral</w:t>
      </w:r>
      <w:r>
        <w:rPr>
          <w:color w:val="231F20"/>
          <w:spacing w:val="-6"/>
          <w:sz w:val="20"/>
        </w:rPr>
        <w:t> </w:t>
      </w:r>
      <w:r>
        <w:rPr>
          <w:color w:val="231F20"/>
          <w:sz w:val="20"/>
        </w:rPr>
        <w:t>de</w:t>
      </w:r>
      <w:r>
        <w:rPr>
          <w:color w:val="231F20"/>
          <w:spacing w:val="-5"/>
          <w:sz w:val="20"/>
        </w:rPr>
        <w:t> </w:t>
      </w:r>
      <w:r>
        <w:rPr>
          <w:color w:val="231F20"/>
          <w:sz w:val="20"/>
        </w:rPr>
        <w:t>otros</w:t>
      </w:r>
      <w:r>
        <w:rPr>
          <w:color w:val="231F20"/>
          <w:spacing w:val="-5"/>
          <w:sz w:val="20"/>
        </w:rPr>
        <w:t> </w:t>
      </w:r>
      <w:r>
        <w:rPr>
          <w:color w:val="231F20"/>
          <w:spacing w:val="-2"/>
          <w:sz w:val="20"/>
        </w:rPr>
        <w:t>países;</w:t>
      </w:r>
    </w:p>
    <w:p>
      <w:pPr>
        <w:pStyle w:val="ListParagraph"/>
        <w:numPr>
          <w:ilvl w:val="1"/>
          <w:numId w:val="193"/>
        </w:numPr>
        <w:tabs>
          <w:tab w:pos="1849" w:val="left" w:leader="none"/>
        </w:tabs>
        <w:spacing w:line="240" w:lineRule="auto" w:before="15" w:after="0"/>
        <w:ind w:left="1849" w:right="0" w:hanging="219"/>
        <w:jc w:val="left"/>
        <w:rPr>
          <w:sz w:val="20"/>
        </w:rPr>
      </w:pPr>
      <w:r>
        <w:rPr>
          <w:color w:val="231F20"/>
          <w:spacing w:val="-2"/>
          <w:sz w:val="20"/>
        </w:rPr>
        <w:t>Organismos</w:t>
      </w:r>
      <w:r>
        <w:rPr>
          <w:color w:val="231F20"/>
          <w:spacing w:val="6"/>
          <w:sz w:val="20"/>
        </w:rPr>
        <w:t> </w:t>
      </w:r>
      <w:r>
        <w:rPr>
          <w:color w:val="231F20"/>
          <w:spacing w:val="-2"/>
          <w:sz w:val="20"/>
        </w:rPr>
        <w:t>internacionales;</w:t>
      </w:r>
    </w:p>
    <w:p>
      <w:pPr>
        <w:pStyle w:val="ListParagraph"/>
        <w:numPr>
          <w:ilvl w:val="1"/>
          <w:numId w:val="193"/>
        </w:numPr>
        <w:tabs>
          <w:tab w:pos="1849" w:val="left" w:leader="none"/>
        </w:tabs>
        <w:spacing w:line="240" w:lineRule="auto" w:before="16" w:after="0"/>
        <w:ind w:left="1849" w:right="0" w:hanging="199"/>
        <w:jc w:val="left"/>
        <w:rPr>
          <w:sz w:val="20"/>
        </w:rPr>
      </w:pPr>
      <w:r>
        <w:rPr>
          <w:color w:val="231F20"/>
          <w:spacing w:val="-2"/>
          <w:sz w:val="20"/>
        </w:rPr>
        <w:t>Organizaciones</w:t>
      </w:r>
      <w:r>
        <w:rPr>
          <w:color w:val="231F20"/>
          <w:spacing w:val="4"/>
          <w:sz w:val="20"/>
        </w:rPr>
        <w:t> </w:t>
      </w:r>
      <w:r>
        <w:rPr>
          <w:color w:val="231F20"/>
          <w:spacing w:val="-2"/>
          <w:sz w:val="20"/>
        </w:rPr>
        <w:t>continentales</w:t>
      </w:r>
      <w:r>
        <w:rPr>
          <w:color w:val="231F20"/>
          <w:spacing w:val="5"/>
          <w:sz w:val="20"/>
        </w:rPr>
        <w:t> </w:t>
      </w:r>
      <w:r>
        <w:rPr>
          <w:color w:val="231F20"/>
          <w:spacing w:val="-2"/>
          <w:sz w:val="20"/>
        </w:rPr>
        <w:t>o</w:t>
      </w:r>
      <w:r>
        <w:rPr>
          <w:color w:val="231F20"/>
          <w:spacing w:val="5"/>
          <w:sz w:val="20"/>
        </w:rPr>
        <w:t> </w:t>
      </w:r>
      <w:r>
        <w:rPr>
          <w:color w:val="231F20"/>
          <w:spacing w:val="-2"/>
          <w:sz w:val="20"/>
        </w:rPr>
        <w:t>regionales;</w:t>
      </w:r>
    </w:p>
    <w:p>
      <w:pPr>
        <w:pStyle w:val="ListParagraph"/>
        <w:numPr>
          <w:ilvl w:val="1"/>
          <w:numId w:val="193"/>
        </w:numPr>
        <w:tabs>
          <w:tab w:pos="1849" w:val="left" w:leader="none"/>
        </w:tabs>
        <w:spacing w:line="240" w:lineRule="auto" w:before="16" w:after="0"/>
        <w:ind w:left="1849" w:right="0" w:hanging="219"/>
        <w:jc w:val="left"/>
        <w:rPr>
          <w:sz w:val="20"/>
        </w:rPr>
      </w:pPr>
      <w:r>
        <w:rPr>
          <w:color w:val="231F20"/>
          <w:sz w:val="20"/>
        </w:rPr>
        <w:t>Partidos</w:t>
      </w:r>
      <w:r>
        <w:rPr>
          <w:color w:val="231F20"/>
          <w:spacing w:val="-9"/>
          <w:sz w:val="20"/>
        </w:rPr>
        <w:t> </w:t>
      </w:r>
      <w:r>
        <w:rPr>
          <w:color w:val="231F20"/>
          <w:sz w:val="20"/>
        </w:rPr>
        <w:t>y</w:t>
      </w:r>
      <w:r>
        <w:rPr>
          <w:color w:val="231F20"/>
          <w:spacing w:val="-8"/>
          <w:sz w:val="20"/>
        </w:rPr>
        <w:t> </w:t>
      </w:r>
      <w:r>
        <w:rPr>
          <w:color w:val="231F20"/>
          <w:sz w:val="20"/>
        </w:rPr>
        <w:t>organizaciones</w:t>
      </w:r>
      <w:r>
        <w:rPr>
          <w:color w:val="231F20"/>
          <w:spacing w:val="-9"/>
          <w:sz w:val="20"/>
        </w:rPr>
        <w:t> </w:t>
      </w:r>
      <w:r>
        <w:rPr>
          <w:color w:val="231F20"/>
          <w:sz w:val="20"/>
        </w:rPr>
        <w:t>políticas</w:t>
      </w:r>
      <w:r>
        <w:rPr>
          <w:color w:val="231F20"/>
          <w:spacing w:val="-9"/>
          <w:sz w:val="20"/>
        </w:rPr>
        <w:t> </w:t>
      </w:r>
      <w:r>
        <w:rPr>
          <w:color w:val="231F20"/>
          <w:sz w:val="20"/>
        </w:rPr>
        <w:t>de</w:t>
      </w:r>
      <w:r>
        <w:rPr>
          <w:color w:val="231F20"/>
          <w:spacing w:val="-7"/>
          <w:sz w:val="20"/>
        </w:rPr>
        <w:t> </w:t>
      </w:r>
      <w:r>
        <w:rPr>
          <w:color w:val="231F20"/>
          <w:sz w:val="20"/>
        </w:rPr>
        <w:t>otros</w:t>
      </w:r>
      <w:r>
        <w:rPr>
          <w:color w:val="231F20"/>
          <w:spacing w:val="-9"/>
          <w:sz w:val="20"/>
        </w:rPr>
        <w:t> </w:t>
      </w:r>
      <w:r>
        <w:rPr>
          <w:color w:val="231F20"/>
          <w:spacing w:val="-2"/>
          <w:sz w:val="20"/>
        </w:rPr>
        <w:t>países;</w:t>
      </w:r>
    </w:p>
    <w:p>
      <w:pPr>
        <w:pStyle w:val="ListParagraph"/>
        <w:numPr>
          <w:ilvl w:val="1"/>
          <w:numId w:val="193"/>
        </w:numPr>
        <w:tabs>
          <w:tab w:pos="1849" w:val="left" w:leader="none"/>
        </w:tabs>
        <w:spacing w:line="240" w:lineRule="auto" w:before="16" w:after="0"/>
        <w:ind w:left="1849" w:right="0" w:hanging="219"/>
        <w:jc w:val="left"/>
        <w:rPr>
          <w:sz w:val="20"/>
        </w:rPr>
      </w:pPr>
      <w:r>
        <w:rPr>
          <w:color w:val="231F20"/>
          <w:sz w:val="20"/>
        </w:rPr>
        <w:t>Órganos</w:t>
      </w:r>
      <w:r>
        <w:rPr>
          <w:color w:val="231F20"/>
          <w:spacing w:val="-7"/>
          <w:sz w:val="20"/>
        </w:rPr>
        <w:t> </w:t>
      </w:r>
      <w:r>
        <w:rPr>
          <w:color w:val="231F20"/>
          <w:sz w:val="20"/>
        </w:rPr>
        <w:t>legislativos</w:t>
      </w:r>
      <w:r>
        <w:rPr>
          <w:color w:val="231F20"/>
          <w:spacing w:val="-6"/>
          <w:sz w:val="20"/>
        </w:rPr>
        <w:t> </w:t>
      </w:r>
      <w:r>
        <w:rPr>
          <w:color w:val="231F20"/>
          <w:sz w:val="20"/>
        </w:rPr>
        <w:t>de</w:t>
      </w:r>
      <w:r>
        <w:rPr>
          <w:color w:val="231F20"/>
          <w:spacing w:val="-6"/>
          <w:sz w:val="20"/>
        </w:rPr>
        <w:t> </w:t>
      </w:r>
      <w:r>
        <w:rPr>
          <w:color w:val="231F20"/>
          <w:sz w:val="20"/>
        </w:rPr>
        <w:t>otros</w:t>
      </w:r>
      <w:r>
        <w:rPr>
          <w:color w:val="231F20"/>
          <w:spacing w:val="-7"/>
          <w:sz w:val="20"/>
        </w:rPr>
        <w:t> </w:t>
      </w:r>
      <w:r>
        <w:rPr>
          <w:color w:val="231F20"/>
          <w:spacing w:val="-2"/>
          <w:sz w:val="20"/>
        </w:rPr>
        <w:t>países;</w:t>
      </w:r>
    </w:p>
    <w:p>
      <w:pPr>
        <w:pStyle w:val="ListParagraph"/>
        <w:numPr>
          <w:ilvl w:val="1"/>
          <w:numId w:val="193"/>
        </w:numPr>
        <w:tabs>
          <w:tab w:pos="1848" w:val="left" w:leader="none"/>
        </w:tabs>
        <w:spacing w:line="240" w:lineRule="auto" w:before="16" w:after="0"/>
        <w:ind w:left="1848" w:right="0" w:hanging="178"/>
        <w:jc w:val="left"/>
        <w:rPr>
          <w:sz w:val="20"/>
        </w:rPr>
      </w:pPr>
      <w:r>
        <w:rPr>
          <w:color w:val="231F20"/>
          <w:sz w:val="20"/>
        </w:rPr>
        <w:t>Gobiernos</w:t>
      </w:r>
      <w:r>
        <w:rPr>
          <w:color w:val="231F20"/>
          <w:spacing w:val="-5"/>
          <w:sz w:val="20"/>
        </w:rPr>
        <w:t> </w:t>
      </w:r>
      <w:r>
        <w:rPr>
          <w:color w:val="231F20"/>
          <w:sz w:val="20"/>
        </w:rPr>
        <w:t>de</w:t>
      </w:r>
      <w:r>
        <w:rPr>
          <w:color w:val="231F20"/>
          <w:spacing w:val="-5"/>
          <w:sz w:val="20"/>
        </w:rPr>
        <w:t> </w:t>
      </w:r>
      <w:r>
        <w:rPr>
          <w:color w:val="231F20"/>
          <w:sz w:val="20"/>
        </w:rPr>
        <w:t>otros</w:t>
      </w:r>
      <w:r>
        <w:rPr>
          <w:color w:val="231F20"/>
          <w:spacing w:val="-4"/>
          <w:sz w:val="20"/>
        </w:rPr>
        <w:t> </w:t>
      </w:r>
      <w:r>
        <w:rPr>
          <w:color w:val="231F20"/>
          <w:spacing w:val="-2"/>
          <w:sz w:val="20"/>
        </w:rPr>
        <w:t>países;</w:t>
      </w:r>
    </w:p>
    <w:p>
      <w:pPr>
        <w:pStyle w:val="ListParagraph"/>
        <w:numPr>
          <w:ilvl w:val="1"/>
          <w:numId w:val="193"/>
        </w:numPr>
        <w:tabs>
          <w:tab w:pos="1849" w:val="left" w:leader="none"/>
        </w:tabs>
        <w:spacing w:line="240" w:lineRule="auto" w:before="16" w:after="0"/>
        <w:ind w:left="1849" w:right="0" w:hanging="199"/>
        <w:jc w:val="left"/>
        <w:rPr>
          <w:sz w:val="20"/>
        </w:rPr>
      </w:pPr>
      <w:r>
        <w:rPr>
          <w:color w:val="231F20"/>
          <w:sz w:val="20"/>
        </w:rPr>
        <w:t>Instituciones</w:t>
      </w:r>
      <w:r>
        <w:rPr>
          <w:color w:val="231F20"/>
          <w:spacing w:val="-7"/>
          <w:sz w:val="20"/>
        </w:rPr>
        <w:t> </w:t>
      </w:r>
      <w:r>
        <w:rPr>
          <w:color w:val="231F20"/>
          <w:sz w:val="20"/>
        </w:rPr>
        <w:t>académicas</w:t>
      </w:r>
      <w:r>
        <w:rPr>
          <w:color w:val="231F20"/>
          <w:spacing w:val="-6"/>
          <w:sz w:val="20"/>
        </w:rPr>
        <w:t> </w:t>
      </w:r>
      <w:r>
        <w:rPr>
          <w:color w:val="231F20"/>
          <w:sz w:val="20"/>
        </w:rPr>
        <w:t>y</w:t>
      </w:r>
      <w:r>
        <w:rPr>
          <w:color w:val="231F20"/>
          <w:spacing w:val="-6"/>
          <w:sz w:val="20"/>
        </w:rPr>
        <w:t> </w:t>
      </w:r>
      <w:r>
        <w:rPr>
          <w:color w:val="231F20"/>
          <w:sz w:val="20"/>
        </w:rPr>
        <w:t>de</w:t>
      </w:r>
      <w:r>
        <w:rPr>
          <w:color w:val="231F20"/>
          <w:spacing w:val="-6"/>
          <w:sz w:val="20"/>
        </w:rPr>
        <w:t> </w:t>
      </w:r>
      <w:r>
        <w:rPr>
          <w:color w:val="231F20"/>
          <w:sz w:val="20"/>
        </w:rPr>
        <w:t>investigación</w:t>
      </w:r>
      <w:r>
        <w:rPr>
          <w:color w:val="231F20"/>
          <w:spacing w:val="-6"/>
          <w:sz w:val="20"/>
        </w:rPr>
        <w:t> </w:t>
      </w:r>
      <w:r>
        <w:rPr>
          <w:color w:val="231F20"/>
          <w:sz w:val="20"/>
        </w:rPr>
        <w:t>a</w:t>
      </w:r>
      <w:r>
        <w:rPr>
          <w:color w:val="231F20"/>
          <w:spacing w:val="-7"/>
          <w:sz w:val="20"/>
        </w:rPr>
        <w:t> </w:t>
      </w:r>
      <w:r>
        <w:rPr>
          <w:color w:val="231F20"/>
          <w:sz w:val="20"/>
        </w:rPr>
        <w:t>nivel</w:t>
      </w:r>
      <w:r>
        <w:rPr>
          <w:color w:val="231F20"/>
          <w:spacing w:val="-6"/>
          <w:sz w:val="20"/>
        </w:rPr>
        <w:t> </w:t>
      </w:r>
      <w:r>
        <w:rPr>
          <w:color w:val="231F20"/>
          <w:sz w:val="20"/>
        </w:rPr>
        <w:t>superior</w:t>
      </w:r>
      <w:r>
        <w:rPr>
          <w:color w:val="231F20"/>
          <w:spacing w:val="-6"/>
          <w:sz w:val="20"/>
        </w:rPr>
        <w:t> </w:t>
      </w:r>
      <w:r>
        <w:rPr>
          <w:color w:val="231F20"/>
          <w:sz w:val="20"/>
        </w:rPr>
        <w:t>de</w:t>
      </w:r>
      <w:r>
        <w:rPr>
          <w:color w:val="231F20"/>
          <w:spacing w:val="-5"/>
          <w:sz w:val="20"/>
        </w:rPr>
        <w:t> </w:t>
      </w:r>
      <w:r>
        <w:rPr>
          <w:color w:val="231F20"/>
          <w:sz w:val="20"/>
        </w:rPr>
        <w:t>otros</w:t>
      </w:r>
      <w:r>
        <w:rPr>
          <w:color w:val="231F20"/>
          <w:spacing w:val="-7"/>
          <w:sz w:val="20"/>
        </w:rPr>
        <w:t> </w:t>
      </w:r>
      <w:r>
        <w:rPr>
          <w:color w:val="231F20"/>
          <w:spacing w:val="-2"/>
          <w:sz w:val="20"/>
        </w:rPr>
        <w:t>países;</w:t>
      </w:r>
    </w:p>
    <w:p>
      <w:pPr>
        <w:pStyle w:val="ListParagraph"/>
        <w:numPr>
          <w:ilvl w:val="1"/>
          <w:numId w:val="193"/>
        </w:numPr>
        <w:tabs>
          <w:tab w:pos="1850" w:val="left" w:leader="none"/>
        </w:tabs>
        <w:spacing w:line="254" w:lineRule="auto" w:before="16" w:after="0"/>
        <w:ind w:left="1850" w:right="630" w:hanging="220"/>
        <w:jc w:val="left"/>
        <w:rPr>
          <w:sz w:val="20"/>
        </w:rPr>
      </w:pPr>
      <w:r>
        <w:rPr>
          <w:color w:val="231F20"/>
          <w:sz w:val="20"/>
        </w:rPr>
        <w:t>Organismos</w:t>
      </w:r>
      <w:r>
        <w:rPr>
          <w:color w:val="231F20"/>
          <w:spacing w:val="-3"/>
          <w:sz w:val="20"/>
        </w:rPr>
        <w:t> </w:t>
      </w:r>
      <w:r>
        <w:rPr>
          <w:color w:val="231F20"/>
          <w:sz w:val="20"/>
        </w:rPr>
        <w:t>extranjeros</w:t>
      </w:r>
      <w:r>
        <w:rPr>
          <w:color w:val="231F20"/>
          <w:spacing w:val="-4"/>
          <w:sz w:val="20"/>
        </w:rPr>
        <w:t> </w:t>
      </w:r>
      <w:r>
        <w:rPr>
          <w:color w:val="231F20"/>
          <w:sz w:val="20"/>
        </w:rPr>
        <w:t>especializados</w:t>
      </w:r>
      <w:r>
        <w:rPr>
          <w:color w:val="231F20"/>
          <w:spacing w:val="-3"/>
          <w:sz w:val="20"/>
        </w:rPr>
        <w:t> </w:t>
      </w:r>
      <w:r>
        <w:rPr>
          <w:color w:val="231F20"/>
          <w:sz w:val="20"/>
        </w:rPr>
        <w:t>en</w:t>
      </w:r>
      <w:r>
        <w:rPr>
          <w:color w:val="231F20"/>
          <w:spacing w:val="-4"/>
          <w:sz w:val="20"/>
        </w:rPr>
        <w:t> </w:t>
      </w:r>
      <w:r>
        <w:rPr>
          <w:color w:val="231F20"/>
          <w:sz w:val="20"/>
        </w:rPr>
        <w:t>actividades</w:t>
      </w:r>
      <w:r>
        <w:rPr>
          <w:color w:val="231F20"/>
          <w:spacing w:val="-3"/>
          <w:sz w:val="20"/>
        </w:rPr>
        <w:t> </w:t>
      </w:r>
      <w:r>
        <w:rPr>
          <w:color w:val="231F20"/>
          <w:sz w:val="20"/>
        </w:rPr>
        <w:t>de</w:t>
      </w:r>
      <w:r>
        <w:rPr>
          <w:color w:val="231F20"/>
          <w:spacing w:val="-3"/>
          <w:sz w:val="20"/>
        </w:rPr>
        <w:t> </w:t>
      </w:r>
      <w:r>
        <w:rPr>
          <w:color w:val="231F20"/>
          <w:sz w:val="20"/>
        </w:rPr>
        <w:t>cooperación</w:t>
      </w:r>
      <w:r>
        <w:rPr>
          <w:color w:val="231F20"/>
          <w:spacing w:val="-3"/>
          <w:sz w:val="20"/>
        </w:rPr>
        <w:t> </w:t>
      </w:r>
      <w:r>
        <w:rPr>
          <w:color w:val="231F20"/>
          <w:sz w:val="20"/>
        </w:rPr>
        <w:t>o</w:t>
      </w:r>
      <w:r>
        <w:rPr>
          <w:color w:val="231F20"/>
          <w:spacing w:val="-4"/>
          <w:sz w:val="20"/>
        </w:rPr>
        <w:t> </w:t>
      </w:r>
      <w:r>
        <w:rPr>
          <w:color w:val="231F20"/>
          <w:sz w:val="20"/>
        </w:rPr>
        <w:t>asistencia electoral, e</w:t>
      </w:r>
    </w:p>
    <w:p>
      <w:pPr>
        <w:spacing w:after="0" w:line="254" w:lineRule="auto"/>
        <w:jc w:val="left"/>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93"/>
        </w:numPr>
        <w:tabs>
          <w:tab w:pos="2133" w:val="left" w:leader="none"/>
        </w:tabs>
        <w:spacing w:line="254" w:lineRule="auto" w:before="0" w:after="0"/>
        <w:ind w:left="2133" w:right="348" w:hanging="160"/>
        <w:jc w:val="both"/>
        <w:rPr>
          <w:sz w:val="20"/>
        </w:rPr>
      </w:pPr>
      <w:r>
        <w:rPr>
          <w:color w:val="231F20"/>
          <w:sz w:val="20"/>
        </w:rPr>
        <w:t>Instituciones privadas u organizaciones no gubernamentales del extranjero que realicen</w:t>
      </w:r>
      <w:r>
        <w:rPr>
          <w:color w:val="231F20"/>
          <w:spacing w:val="-12"/>
          <w:sz w:val="20"/>
        </w:rPr>
        <w:t> </w:t>
      </w:r>
      <w:r>
        <w:rPr>
          <w:color w:val="231F20"/>
          <w:sz w:val="20"/>
        </w:rPr>
        <w:t>actividades</w:t>
      </w:r>
      <w:r>
        <w:rPr>
          <w:color w:val="231F20"/>
          <w:spacing w:val="-11"/>
          <w:sz w:val="20"/>
        </w:rPr>
        <w:t> </w:t>
      </w:r>
      <w:r>
        <w:rPr>
          <w:color w:val="231F20"/>
          <w:sz w:val="20"/>
        </w:rPr>
        <w:t>especializadas</w:t>
      </w:r>
      <w:r>
        <w:rPr>
          <w:color w:val="231F20"/>
          <w:spacing w:val="-11"/>
          <w:sz w:val="20"/>
        </w:rPr>
        <w:t> </w:t>
      </w:r>
      <w:r>
        <w:rPr>
          <w:color w:val="231F20"/>
          <w:sz w:val="20"/>
        </w:rPr>
        <w:t>o</w:t>
      </w:r>
      <w:r>
        <w:rPr>
          <w:color w:val="231F20"/>
          <w:spacing w:val="-12"/>
          <w:sz w:val="20"/>
        </w:rPr>
        <w:t> </w:t>
      </w:r>
      <w:r>
        <w:rPr>
          <w:color w:val="231F20"/>
          <w:sz w:val="20"/>
        </w:rPr>
        <w:t>relacionadas</w:t>
      </w:r>
      <w:r>
        <w:rPr>
          <w:color w:val="231F20"/>
          <w:spacing w:val="-11"/>
          <w:sz w:val="20"/>
        </w:rPr>
        <w:t> </w:t>
      </w:r>
      <w:r>
        <w:rPr>
          <w:color w:val="231F20"/>
          <w:sz w:val="20"/>
        </w:rPr>
        <w:t>con</w:t>
      </w:r>
      <w:r>
        <w:rPr>
          <w:color w:val="231F20"/>
          <w:spacing w:val="-11"/>
          <w:sz w:val="20"/>
        </w:rPr>
        <w:t> </w:t>
      </w:r>
      <w:r>
        <w:rPr>
          <w:color w:val="231F20"/>
          <w:sz w:val="20"/>
        </w:rPr>
        <w:t>el</w:t>
      </w:r>
      <w:r>
        <w:rPr>
          <w:color w:val="231F20"/>
          <w:spacing w:val="-12"/>
          <w:sz w:val="20"/>
        </w:rPr>
        <w:t> </w:t>
      </w:r>
      <w:r>
        <w:rPr>
          <w:color w:val="231F20"/>
          <w:sz w:val="20"/>
        </w:rPr>
        <w:t>ámbito</w:t>
      </w:r>
      <w:r>
        <w:rPr>
          <w:color w:val="231F20"/>
          <w:spacing w:val="-11"/>
          <w:sz w:val="20"/>
        </w:rPr>
        <w:t> </w:t>
      </w:r>
      <w:r>
        <w:rPr>
          <w:color w:val="231F20"/>
          <w:sz w:val="20"/>
        </w:rPr>
        <w:t>político</w:t>
      </w:r>
      <w:r>
        <w:rPr>
          <w:color w:val="231F20"/>
          <w:spacing w:val="-11"/>
          <w:sz w:val="20"/>
        </w:rPr>
        <w:t> </w:t>
      </w:r>
      <w:r>
        <w:rPr>
          <w:color w:val="231F20"/>
          <w:sz w:val="20"/>
        </w:rPr>
        <w:t>electoral</w:t>
      </w:r>
      <w:r>
        <w:rPr>
          <w:color w:val="231F20"/>
          <w:spacing w:val="-12"/>
          <w:sz w:val="20"/>
        </w:rPr>
        <w:t> </w:t>
      </w:r>
      <w:r>
        <w:rPr>
          <w:color w:val="231F20"/>
          <w:sz w:val="20"/>
        </w:rPr>
        <w:t>o en la defensa y promoción de los derechos humanos.</w:t>
      </w:r>
    </w:p>
    <w:p>
      <w:pPr>
        <w:pStyle w:val="Heading2"/>
        <w:spacing w:before="226"/>
        <w:ind w:left="1133"/>
      </w:pPr>
      <w:r>
        <w:rPr>
          <w:color w:val="231F20"/>
        </w:rPr>
        <w:t>Artículo</w:t>
      </w:r>
      <w:r>
        <w:rPr>
          <w:color w:val="231F20"/>
          <w:spacing w:val="-8"/>
        </w:rPr>
        <w:t> </w:t>
      </w:r>
      <w:r>
        <w:rPr>
          <w:color w:val="231F20"/>
          <w:spacing w:val="-4"/>
        </w:rPr>
        <w:t>220.</w:t>
      </w:r>
    </w:p>
    <w:p>
      <w:pPr>
        <w:pStyle w:val="ListParagraph"/>
        <w:numPr>
          <w:ilvl w:val="0"/>
          <w:numId w:val="194"/>
        </w:numPr>
        <w:tabs>
          <w:tab w:pos="1811" w:val="left" w:leader="none"/>
          <w:tab w:pos="1813" w:val="left" w:leader="none"/>
        </w:tabs>
        <w:spacing w:line="232" w:lineRule="auto" w:before="252" w:after="0"/>
        <w:ind w:left="1813" w:right="346" w:hanging="260"/>
        <w:jc w:val="both"/>
        <w:rPr>
          <w:sz w:val="22"/>
        </w:rPr>
      </w:pPr>
      <w:r>
        <w:rPr>
          <w:color w:val="231F20"/>
          <w:sz w:val="22"/>
        </w:rPr>
        <w:t>La</w:t>
      </w:r>
      <w:r>
        <w:rPr>
          <w:color w:val="231F20"/>
          <w:spacing w:val="-5"/>
          <w:sz w:val="22"/>
        </w:rPr>
        <w:t> </w:t>
      </w:r>
      <w:r>
        <w:rPr>
          <w:color w:val="231F20"/>
          <w:sz w:val="22"/>
        </w:rPr>
        <w:t>convocatoria</w:t>
      </w:r>
      <w:r>
        <w:rPr>
          <w:color w:val="231F20"/>
          <w:spacing w:val="-5"/>
          <w:sz w:val="22"/>
        </w:rPr>
        <w:t> </w:t>
      </w:r>
      <w:r>
        <w:rPr>
          <w:color w:val="231F20"/>
          <w:sz w:val="22"/>
        </w:rPr>
        <w:t>se</w:t>
      </w:r>
      <w:r>
        <w:rPr>
          <w:color w:val="231F20"/>
          <w:spacing w:val="-4"/>
          <w:sz w:val="22"/>
        </w:rPr>
        <w:t> </w:t>
      </w:r>
      <w:r>
        <w:rPr>
          <w:color w:val="231F20"/>
          <w:sz w:val="22"/>
        </w:rPr>
        <w:t>publicará</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Diario</w:t>
      </w:r>
      <w:r>
        <w:rPr>
          <w:color w:val="231F20"/>
          <w:spacing w:val="-4"/>
          <w:sz w:val="22"/>
        </w:rPr>
        <w:t> </w:t>
      </w:r>
      <w:r>
        <w:rPr>
          <w:color w:val="231F20"/>
          <w:sz w:val="22"/>
        </w:rPr>
        <w:t>Oficial</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5"/>
          <w:sz w:val="22"/>
        </w:rPr>
        <w:t> </w:t>
      </w:r>
      <w:r>
        <w:rPr>
          <w:color w:val="231F20"/>
          <w:sz w:val="22"/>
        </w:rPr>
        <w:t>Federación</w:t>
      </w:r>
      <w:r>
        <w:rPr>
          <w:color w:val="231F20"/>
          <w:spacing w:val="-4"/>
          <w:sz w:val="22"/>
        </w:rPr>
        <w:t> </w:t>
      </w:r>
      <w:r>
        <w:rPr>
          <w:color w:val="231F20"/>
          <w:sz w:val="22"/>
        </w:rPr>
        <w:t>o</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medio de comunicación equivalente en las entidades federativas, y se difundirá en</w:t>
      </w:r>
      <w:r>
        <w:rPr>
          <w:color w:val="231F20"/>
          <w:spacing w:val="80"/>
          <w:sz w:val="22"/>
        </w:rPr>
        <w:t> </w:t>
      </w:r>
      <w:r>
        <w:rPr>
          <w:color w:val="231F20"/>
          <w:sz w:val="22"/>
        </w:rPr>
        <w:t>la página de internet del Instituto o del opl que corresponda, en sus oficinas desconcentradas, por medios electrónicos y demás medios que se estimen </w:t>
      </w:r>
      <w:r>
        <w:rPr>
          <w:color w:val="231F20"/>
          <w:spacing w:val="-2"/>
          <w:sz w:val="22"/>
        </w:rPr>
        <w:t>pertinentes.</w:t>
      </w:r>
    </w:p>
    <w:p>
      <w:pPr>
        <w:pStyle w:val="ListParagraph"/>
        <w:numPr>
          <w:ilvl w:val="0"/>
          <w:numId w:val="194"/>
        </w:numPr>
        <w:tabs>
          <w:tab w:pos="1811" w:val="left" w:leader="none"/>
          <w:tab w:pos="1813" w:val="left" w:leader="none"/>
        </w:tabs>
        <w:spacing w:line="232" w:lineRule="auto" w:before="258" w:after="0"/>
        <w:ind w:left="1813" w:right="345" w:hanging="260"/>
        <w:jc w:val="both"/>
        <w:rPr>
          <w:sz w:val="22"/>
        </w:rPr>
      </w:pPr>
      <w:r>
        <w:rPr>
          <w:color w:val="231F20"/>
          <w:sz w:val="22"/>
        </w:rPr>
        <w:t>Los partidos políticos, agrupaciones políticas, candidatos, organizaciones de observadores</w:t>
      </w:r>
      <w:r>
        <w:rPr>
          <w:color w:val="231F20"/>
          <w:spacing w:val="-6"/>
          <w:sz w:val="22"/>
        </w:rPr>
        <w:t> </w:t>
      </w:r>
      <w:r>
        <w:rPr>
          <w:color w:val="231F20"/>
          <w:sz w:val="22"/>
        </w:rPr>
        <w:t>electorales</w:t>
      </w:r>
      <w:r>
        <w:rPr>
          <w:color w:val="231F20"/>
          <w:spacing w:val="-6"/>
          <w:sz w:val="22"/>
        </w:rPr>
        <w:t> </w:t>
      </w:r>
      <w:r>
        <w:rPr>
          <w:color w:val="231F20"/>
          <w:sz w:val="22"/>
        </w:rPr>
        <w:t>y</w:t>
      </w:r>
      <w:r>
        <w:rPr>
          <w:color w:val="231F20"/>
          <w:spacing w:val="-6"/>
          <w:sz w:val="22"/>
        </w:rPr>
        <w:t> </w:t>
      </w:r>
      <w:r>
        <w:rPr>
          <w:color w:val="231F20"/>
          <w:sz w:val="22"/>
        </w:rPr>
        <w:t>todas</w:t>
      </w:r>
      <w:r>
        <w:rPr>
          <w:color w:val="231F20"/>
          <w:spacing w:val="-6"/>
          <w:sz w:val="22"/>
        </w:rPr>
        <w:t> </w:t>
      </w:r>
      <w:r>
        <w:rPr>
          <w:color w:val="231F20"/>
          <w:sz w:val="22"/>
        </w:rPr>
        <w:t>aquellas</w:t>
      </w:r>
      <w:r>
        <w:rPr>
          <w:color w:val="231F20"/>
          <w:spacing w:val="-6"/>
          <w:sz w:val="22"/>
        </w:rPr>
        <w:t> </w:t>
      </w:r>
      <w:r>
        <w:rPr>
          <w:color w:val="231F20"/>
          <w:sz w:val="22"/>
        </w:rPr>
        <w:t>instituciones</w:t>
      </w:r>
      <w:r>
        <w:rPr>
          <w:color w:val="231F20"/>
          <w:spacing w:val="-6"/>
          <w:sz w:val="22"/>
        </w:rPr>
        <w:t> </w:t>
      </w:r>
      <w:r>
        <w:rPr>
          <w:color w:val="231F20"/>
          <w:sz w:val="22"/>
        </w:rPr>
        <w:t>y</w:t>
      </w:r>
      <w:r>
        <w:rPr>
          <w:color w:val="231F20"/>
          <w:spacing w:val="-6"/>
          <w:sz w:val="22"/>
        </w:rPr>
        <w:t> </w:t>
      </w:r>
      <w:r>
        <w:rPr>
          <w:color w:val="231F20"/>
          <w:sz w:val="22"/>
        </w:rPr>
        <w:t>asociaciones</w:t>
      </w:r>
      <w:r>
        <w:rPr>
          <w:color w:val="231F20"/>
          <w:spacing w:val="-6"/>
          <w:sz w:val="22"/>
        </w:rPr>
        <w:t> </w:t>
      </w:r>
      <w:r>
        <w:rPr>
          <w:color w:val="231F20"/>
          <w:sz w:val="22"/>
        </w:rPr>
        <w:t>mexica- nas</w:t>
      </w:r>
      <w:r>
        <w:rPr>
          <w:color w:val="231F20"/>
          <w:spacing w:val="-11"/>
          <w:sz w:val="22"/>
        </w:rPr>
        <w:t> </w:t>
      </w:r>
      <w:r>
        <w:rPr>
          <w:color w:val="231F20"/>
          <w:sz w:val="22"/>
        </w:rPr>
        <w:t>de</w:t>
      </w:r>
      <w:r>
        <w:rPr>
          <w:color w:val="231F20"/>
          <w:spacing w:val="-11"/>
          <w:sz w:val="22"/>
        </w:rPr>
        <w:t> </w:t>
      </w:r>
      <w:r>
        <w:rPr>
          <w:color w:val="231F20"/>
          <w:sz w:val="22"/>
        </w:rPr>
        <w:t>carácter</w:t>
      </w:r>
      <w:r>
        <w:rPr>
          <w:color w:val="231F20"/>
          <w:spacing w:val="-11"/>
          <w:sz w:val="22"/>
        </w:rPr>
        <w:t> </w:t>
      </w:r>
      <w:r>
        <w:rPr>
          <w:color w:val="231F20"/>
          <w:sz w:val="22"/>
        </w:rPr>
        <w:t>civil</w:t>
      </w:r>
      <w:r>
        <w:rPr>
          <w:color w:val="231F20"/>
          <w:spacing w:val="-11"/>
          <w:sz w:val="22"/>
        </w:rPr>
        <w:t> </w:t>
      </w:r>
      <w:r>
        <w:rPr>
          <w:color w:val="231F20"/>
          <w:sz w:val="22"/>
        </w:rPr>
        <w:t>especializadas</w:t>
      </w:r>
      <w:r>
        <w:rPr>
          <w:color w:val="231F20"/>
          <w:spacing w:val="-11"/>
          <w:sz w:val="22"/>
        </w:rPr>
        <w:t> </w:t>
      </w:r>
      <w:r>
        <w:rPr>
          <w:color w:val="231F20"/>
          <w:sz w:val="22"/>
        </w:rPr>
        <w:t>o</w:t>
      </w:r>
      <w:r>
        <w:rPr>
          <w:color w:val="231F20"/>
          <w:spacing w:val="-11"/>
          <w:sz w:val="22"/>
        </w:rPr>
        <w:t> </w:t>
      </w:r>
      <w:r>
        <w:rPr>
          <w:color w:val="231F20"/>
          <w:sz w:val="22"/>
        </w:rPr>
        <w:t>interesadas</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materia,</w:t>
      </w:r>
      <w:r>
        <w:rPr>
          <w:color w:val="231F20"/>
          <w:spacing w:val="-11"/>
          <w:sz w:val="22"/>
        </w:rPr>
        <w:t> </w:t>
      </w:r>
      <w:r>
        <w:rPr>
          <w:color w:val="231F20"/>
          <w:sz w:val="22"/>
        </w:rPr>
        <w:t>podrán</w:t>
      </w:r>
      <w:r>
        <w:rPr>
          <w:color w:val="231F20"/>
          <w:spacing w:val="-11"/>
          <w:sz w:val="22"/>
        </w:rPr>
        <w:t> </w:t>
      </w:r>
      <w:r>
        <w:rPr>
          <w:color w:val="231F20"/>
          <w:sz w:val="22"/>
        </w:rPr>
        <w:t>difundir la convocatoria e invitar a personas extranjeras a participar como visitantes </w:t>
      </w:r>
      <w:r>
        <w:rPr>
          <w:color w:val="231F20"/>
          <w:spacing w:val="-2"/>
          <w:sz w:val="22"/>
        </w:rPr>
        <w:t>extranjeros.</w:t>
      </w:r>
    </w:p>
    <w:p>
      <w:pPr>
        <w:pStyle w:val="Heading2"/>
        <w:spacing w:before="232"/>
        <w:ind w:left="1133"/>
      </w:pPr>
      <w:r>
        <w:rPr>
          <w:color w:val="231F20"/>
        </w:rPr>
        <w:t>Artículo</w:t>
      </w:r>
      <w:r>
        <w:rPr>
          <w:color w:val="231F20"/>
          <w:spacing w:val="-8"/>
        </w:rPr>
        <w:t> </w:t>
      </w:r>
      <w:r>
        <w:rPr>
          <w:color w:val="231F20"/>
          <w:spacing w:val="-4"/>
        </w:rPr>
        <w:t>221.</w:t>
      </w:r>
    </w:p>
    <w:p>
      <w:pPr>
        <w:pStyle w:val="ListParagraph"/>
        <w:numPr>
          <w:ilvl w:val="0"/>
          <w:numId w:val="195"/>
        </w:numPr>
        <w:tabs>
          <w:tab w:pos="1811" w:val="left" w:leader="none"/>
          <w:tab w:pos="1813" w:val="left" w:leader="none"/>
        </w:tabs>
        <w:spacing w:line="232" w:lineRule="auto" w:before="252" w:after="0"/>
        <w:ind w:left="1813" w:right="346" w:hanging="260"/>
        <w:jc w:val="both"/>
        <w:rPr>
          <w:sz w:val="22"/>
        </w:rPr>
      </w:pPr>
      <w:r>
        <w:rPr>
          <w:color w:val="231F20"/>
          <w:sz w:val="22"/>
        </w:rPr>
        <w:t>La</w:t>
      </w:r>
      <w:r>
        <w:rPr>
          <w:color w:val="231F20"/>
          <w:spacing w:val="-10"/>
          <w:sz w:val="22"/>
        </w:rPr>
        <w:t> </w:t>
      </w:r>
      <w:r>
        <w:rPr>
          <w:color w:val="231F20"/>
          <w:sz w:val="22"/>
        </w:rPr>
        <w:t>cai</w:t>
      </w:r>
      <w:r>
        <w:rPr>
          <w:color w:val="231F20"/>
          <w:spacing w:val="-10"/>
          <w:sz w:val="22"/>
        </w:rPr>
        <w:t> </w:t>
      </w:r>
      <w:r>
        <w:rPr>
          <w:color w:val="231F20"/>
          <w:sz w:val="22"/>
        </w:rPr>
        <w:t>será</w:t>
      </w:r>
      <w:r>
        <w:rPr>
          <w:color w:val="231F20"/>
          <w:spacing w:val="-10"/>
          <w:sz w:val="22"/>
        </w:rPr>
        <w:t> </w:t>
      </w:r>
      <w:r>
        <w:rPr>
          <w:color w:val="231F20"/>
          <w:sz w:val="22"/>
        </w:rPr>
        <w:t>el</w:t>
      </w:r>
      <w:r>
        <w:rPr>
          <w:color w:val="231F20"/>
          <w:spacing w:val="-10"/>
          <w:sz w:val="22"/>
        </w:rPr>
        <w:t> </w:t>
      </w:r>
      <w:r>
        <w:rPr>
          <w:color w:val="231F20"/>
          <w:sz w:val="22"/>
        </w:rPr>
        <w:t>órgano</w:t>
      </w:r>
      <w:r>
        <w:rPr>
          <w:color w:val="231F20"/>
          <w:spacing w:val="-10"/>
          <w:sz w:val="22"/>
        </w:rPr>
        <w:t> </w:t>
      </w:r>
      <w:r>
        <w:rPr>
          <w:color w:val="231F20"/>
          <w:sz w:val="22"/>
        </w:rPr>
        <w:t>responsable</w:t>
      </w:r>
      <w:r>
        <w:rPr>
          <w:color w:val="231F20"/>
          <w:spacing w:val="-9"/>
          <w:sz w:val="22"/>
        </w:rPr>
        <w:t> </w:t>
      </w:r>
      <w:r>
        <w:rPr>
          <w:color w:val="231F20"/>
          <w:sz w:val="22"/>
        </w:rPr>
        <w:t>de</w:t>
      </w:r>
      <w:r>
        <w:rPr>
          <w:color w:val="231F20"/>
          <w:spacing w:val="-10"/>
          <w:sz w:val="22"/>
        </w:rPr>
        <w:t> </w:t>
      </w:r>
      <w:r>
        <w:rPr>
          <w:color w:val="231F20"/>
          <w:sz w:val="22"/>
        </w:rPr>
        <w:t>conocer</w:t>
      </w:r>
      <w:r>
        <w:rPr>
          <w:color w:val="231F20"/>
          <w:spacing w:val="-10"/>
          <w:sz w:val="22"/>
        </w:rPr>
        <w:t> </w:t>
      </w:r>
      <w:r>
        <w:rPr>
          <w:color w:val="231F20"/>
          <w:sz w:val="22"/>
        </w:rPr>
        <w:t>y</w:t>
      </w:r>
      <w:r>
        <w:rPr>
          <w:color w:val="231F20"/>
          <w:spacing w:val="-10"/>
          <w:sz w:val="22"/>
        </w:rPr>
        <w:t> </w:t>
      </w:r>
      <w:r>
        <w:rPr>
          <w:color w:val="231F20"/>
          <w:sz w:val="22"/>
        </w:rPr>
        <w:t>resolver</w:t>
      </w:r>
      <w:r>
        <w:rPr>
          <w:color w:val="231F20"/>
          <w:spacing w:val="-10"/>
          <w:sz w:val="22"/>
        </w:rPr>
        <w:t> </w:t>
      </w:r>
      <w:r>
        <w:rPr>
          <w:color w:val="231F20"/>
          <w:sz w:val="22"/>
        </w:rPr>
        <w:t>sobre</w:t>
      </w:r>
      <w:r>
        <w:rPr>
          <w:color w:val="231F20"/>
          <w:spacing w:val="-10"/>
          <w:sz w:val="22"/>
        </w:rPr>
        <w:t> </w:t>
      </w:r>
      <w:r>
        <w:rPr>
          <w:color w:val="231F20"/>
          <w:sz w:val="22"/>
        </w:rPr>
        <w:t>todas</w:t>
      </w:r>
      <w:r>
        <w:rPr>
          <w:color w:val="231F20"/>
          <w:spacing w:val="-10"/>
          <w:sz w:val="22"/>
        </w:rPr>
        <w:t> </w:t>
      </w:r>
      <w:r>
        <w:rPr>
          <w:color w:val="231F20"/>
          <w:sz w:val="22"/>
        </w:rPr>
        <w:t>las</w:t>
      </w:r>
      <w:r>
        <w:rPr>
          <w:color w:val="231F20"/>
          <w:spacing w:val="-10"/>
          <w:sz w:val="22"/>
        </w:rPr>
        <w:t> </w:t>
      </w:r>
      <w:r>
        <w:rPr>
          <w:color w:val="231F20"/>
          <w:sz w:val="22"/>
        </w:rPr>
        <w:t>solicitu- des</w:t>
      </w:r>
      <w:r>
        <w:rPr>
          <w:color w:val="231F20"/>
          <w:spacing w:val="-9"/>
          <w:sz w:val="22"/>
        </w:rPr>
        <w:t> </w:t>
      </w:r>
      <w:r>
        <w:rPr>
          <w:color w:val="231F20"/>
          <w:sz w:val="22"/>
        </w:rPr>
        <w:t>de</w:t>
      </w:r>
      <w:r>
        <w:rPr>
          <w:color w:val="231F20"/>
          <w:spacing w:val="-9"/>
          <w:sz w:val="22"/>
        </w:rPr>
        <w:t> </w:t>
      </w:r>
      <w:r>
        <w:rPr>
          <w:color w:val="231F20"/>
          <w:sz w:val="22"/>
        </w:rPr>
        <w:t>acreditación</w:t>
      </w:r>
      <w:r>
        <w:rPr>
          <w:color w:val="231F20"/>
          <w:spacing w:val="-9"/>
          <w:sz w:val="22"/>
        </w:rPr>
        <w:t> </w:t>
      </w:r>
      <w:r>
        <w:rPr>
          <w:color w:val="231F20"/>
          <w:sz w:val="22"/>
        </w:rPr>
        <w:t>recibidas,</w:t>
      </w:r>
      <w:r>
        <w:rPr>
          <w:color w:val="231F20"/>
          <w:spacing w:val="-9"/>
          <w:sz w:val="22"/>
        </w:rPr>
        <w:t> </w:t>
      </w:r>
      <w:r>
        <w:rPr>
          <w:color w:val="231F20"/>
          <w:sz w:val="22"/>
        </w:rPr>
        <w:t>en</w:t>
      </w:r>
      <w:r>
        <w:rPr>
          <w:color w:val="231F20"/>
          <w:spacing w:val="-10"/>
          <w:sz w:val="22"/>
        </w:rPr>
        <w:t> </w:t>
      </w:r>
      <w:r>
        <w:rPr>
          <w:color w:val="231F20"/>
          <w:sz w:val="22"/>
        </w:rPr>
        <w:t>los</w:t>
      </w:r>
      <w:r>
        <w:rPr>
          <w:color w:val="231F20"/>
          <w:spacing w:val="-9"/>
          <w:sz w:val="22"/>
        </w:rPr>
        <w:t> </w:t>
      </w:r>
      <w:r>
        <w:rPr>
          <w:color w:val="231F20"/>
          <w:sz w:val="22"/>
        </w:rPr>
        <w:t>plazos</w:t>
      </w:r>
      <w:r>
        <w:rPr>
          <w:color w:val="231F20"/>
          <w:spacing w:val="-9"/>
          <w:sz w:val="22"/>
        </w:rPr>
        <w:t> </w:t>
      </w:r>
      <w:r>
        <w:rPr>
          <w:color w:val="231F20"/>
          <w:sz w:val="22"/>
        </w:rPr>
        <w:t>y</w:t>
      </w:r>
      <w:r>
        <w:rPr>
          <w:color w:val="231F20"/>
          <w:spacing w:val="-9"/>
          <w:sz w:val="22"/>
        </w:rPr>
        <w:t> </w:t>
      </w:r>
      <w:r>
        <w:rPr>
          <w:color w:val="231F20"/>
          <w:sz w:val="22"/>
        </w:rPr>
        <w:t>términos</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establezcan</w:t>
      </w:r>
      <w:r>
        <w:rPr>
          <w:color w:val="231F20"/>
          <w:spacing w:val="-9"/>
          <w:sz w:val="22"/>
        </w:rPr>
        <w:t> </w:t>
      </w:r>
      <w:r>
        <w:rPr>
          <w:color w:val="231F20"/>
          <w:sz w:val="22"/>
        </w:rPr>
        <w:t>en</w:t>
      </w:r>
      <w:r>
        <w:rPr>
          <w:color w:val="231F20"/>
          <w:spacing w:val="-10"/>
          <w:sz w:val="22"/>
        </w:rPr>
        <w:t> </w:t>
      </w:r>
      <w:r>
        <w:rPr>
          <w:color w:val="231F20"/>
          <w:sz w:val="22"/>
        </w:rPr>
        <w:t>la </w:t>
      </w:r>
      <w:r>
        <w:rPr>
          <w:color w:val="231F20"/>
          <w:spacing w:val="-2"/>
          <w:sz w:val="22"/>
        </w:rPr>
        <w:t>convocatoria.</w:t>
      </w:r>
    </w:p>
    <w:p>
      <w:pPr>
        <w:pStyle w:val="ListParagraph"/>
        <w:numPr>
          <w:ilvl w:val="0"/>
          <w:numId w:val="195"/>
        </w:numPr>
        <w:tabs>
          <w:tab w:pos="1811" w:val="left" w:leader="none"/>
          <w:tab w:pos="1813" w:val="left" w:leader="none"/>
        </w:tabs>
        <w:spacing w:line="232" w:lineRule="auto" w:before="259" w:after="0"/>
        <w:ind w:left="1813" w:right="348" w:hanging="260"/>
        <w:jc w:val="both"/>
        <w:rPr>
          <w:sz w:val="22"/>
        </w:rPr>
      </w:pPr>
      <w:r>
        <w:rPr>
          <w:color w:val="231F20"/>
          <w:spacing w:val="-4"/>
          <w:sz w:val="22"/>
        </w:rPr>
        <w:t>La cai presentará en cada sesión ordinaria del Consejo General, un informe sobre </w:t>
      </w:r>
      <w:r>
        <w:rPr>
          <w:color w:val="231F20"/>
          <w:sz w:val="22"/>
        </w:rPr>
        <w:t>los</w:t>
      </w:r>
      <w:r>
        <w:rPr>
          <w:color w:val="231F20"/>
          <w:spacing w:val="-11"/>
          <w:sz w:val="22"/>
        </w:rPr>
        <w:t> </w:t>
      </w:r>
      <w:r>
        <w:rPr>
          <w:color w:val="231F20"/>
          <w:sz w:val="22"/>
        </w:rPr>
        <w:t>avances</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atención</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solicitudes</w:t>
      </w:r>
      <w:r>
        <w:rPr>
          <w:color w:val="231F20"/>
          <w:spacing w:val="-11"/>
          <w:sz w:val="22"/>
        </w:rPr>
        <w:t> </w:t>
      </w:r>
      <w:r>
        <w:rPr>
          <w:color w:val="231F20"/>
          <w:sz w:val="22"/>
        </w:rPr>
        <w:t>de</w:t>
      </w:r>
      <w:r>
        <w:rPr>
          <w:color w:val="231F20"/>
          <w:spacing w:val="-11"/>
          <w:sz w:val="22"/>
        </w:rPr>
        <w:t> </w:t>
      </w:r>
      <w:r>
        <w:rPr>
          <w:color w:val="231F20"/>
          <w:sz w:val="22"/>
        </w:rPr>
        <w:t>acreditación</w:t>
      </w:r>
      <w:r>
        <w:rPr>
          <w:color w:val="231F20"/>
          <w:spacing w:val="-11"/>
          <w:sz w:val="22"/>
        </w:rPr>
        <w:t> </w:t>
      </w:r>
      <w:r>
        <w:rPr>
          <w:color w:val="231F20"/>
          <w:sz w:val="22"/>
        </w:rPr>
        <w:t>recibidas,</w:t>
      </w:r>
      <w:r>
        <w:rPr>
          <w:color w:val="231F20"/>
          <w:spacing w:val="-11"/>
          <w:sz w:val="22"/>
        </w:rPr>
        <w:t> </w:t>
      </w:r>
      <w:r>
        <w:rPr>
          <w:color w:val="231F20"/>
          <w:sz w:val="22"/>
        </w:rPr>
        <w:t>así</w:t>
      </w:r>
      <w:r>
        <w:rPr>
          <w:color w:val="231F20"/>
          <w:spacing w:val="-11"/>
          <w:sz w:val="22"/>
        </w:rPr>
        <w:t> </w:t>
      </w:r>
      <w:r>
        <w:rPr>
          <w:color w:val="231F20"/>
          <w:sz w:val="22"/>
        </w:rPr>
        <w:t>como de</w:t>
      </w:r>
      <w:r>
        <w:rPr>
          <w:color w:val="231F20"/>
          <w:spacing w:val="-4"/>
          <w:sz w:val="22"/>
        </w:rPr>
        <w:t> </w:t>
      </w:r>
      <w:r>
        <w:rPr>
          <w:color w:val="231F20"/>
          <w:sz w:val="22"/>
        </w:rPr>
        <w:t>aquellas</w:t>
      </w:r>
      <w:r>
        <w:rPr>
          <w:color w:val="231F20"/>
          <w:spacing w:val="-4"/>
          <w:sz w:val="22"/>
        </w:rPr>
        <w:t> </w:t>
      </w:r>
      <w:r>
        <w:rPr>
          <w:color w:val="231F20"/>
          <w:sz w:val="22"/>
        </w:rPr>
        <w:t>actividades</w:t>
      </w:r>
      <w:r>
        <w:rPr>
          <w:color w:val="231F20"/>
          <w:spacing w:val="-4"/>
          <w:sz w:val="22"/>
        </w:rPr>
        <w:t> </w:t>
      </w:r>
      <w:r>
        <w:rPr>
          <w:color w:val="231F20"/>
          <w:sz w:val="22"/>
        </w:rPr>
        <w:t>relativas</w:t>
      </w:r>
      <w:r>
        <w:rPr>
          <w:color w:val="231F20"/>
          <w:spacing w:val="-4"/>
          <w:sz w:val="22"/>
        </w:rPr>
        <w:t> </w:t>
      </w:r>
      <w:r>
        <w:rPr>
          <w:color w:val="231F20"/>
          <w:sz w:val="22"/>
        </w:rPr>
        <w:t>a</w:t>
      </w:r>
      <w:r>
        <w:rPr>
          <w:color w:val="231F20"/>
          <w:spacing w:val="-4"/>
          <w:sz w:val="22"/>
        </w:rPr>
        <w:t> </w:t>
      </w:r>
      <w:r>
        <w:rPr>
          <w:color w:val="231F20"/>
          <w:sz w:val="22"/>
        </w:rPr>
        <w:t>la</w:t>
      </w:r>
      <w:r>
        <w:rPr>
          <w:color w:val="231F20"/>
          <w:spacing w:val="-4"/>
          <w:sz w:val="22"/>
        </w:rPr>
        <w:t> </w:t>
      </w:r>
      <w:r>
        <w:rPr>
          <w:color w:val="231F20"/>
          <w:sz w:val="22"/>
        </w:rPr>
        <w:t>atención</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visitantes</w:t>
      </w:r>
      <w:r>
        <w:rPr>
          <w:color w:val="231F20"/>
          <w:spacing w:val="-4"/>
          <w:sz w:val="22"/>
        </w:rPr>
        <w:t> </w:t>
      </w:r>
      <w:r>
        <w:rPr>
          <w:color w:val="231F20"/>
          <w:sz w:val="22"/>
        </w:rPr>
        <w:t>extranjeros.</w:t>
      </w:r>
    </w:p>
    <w:p>
      <w:pPr>
        <w:pStyle w:val="ListParagraph"/>
        <w:numPr>
          <w:ilvl w:val="0"/>
          <w:numId w:val="195"/>
        </w:numPr>
        <w:tabs>
          <w:tab w:pos="1811" w:val="left" w:leader="none"/>
          <w:tab w:pos="1813" w:val="left" w:leader="none"/>
        </w:tabs>
        <w:spacing w:line="232" w:lineRule="auto" w:before="258" w:after="0"/>
        <w:ind w:left="1813" w:right="348" w:hanging="260"/>
        <w:jc w:val="both"/>
        <w:rPr>
          <w:sz w:val="22"/>
        </w:rPr>
      </w:pPr>
      <w:r>
        <w:rPr>
          <w:color w:val="231F20"/>
          <w:sz w:val="22"/>
        </w:rPr>
        <w:t>En relación con lo dispuesto en el numeral 1 del presente artículo, tratándose de</w:t>
      </w:r>
      <w:r>
        <w:rPr>
          <w:color w:val="231F20"/>
          <w:spacing w:val="-5"/>
          <w:sz w:val="22"/>
        </w:rPr>
        <w:t> </w:t>
      </w:r>
      <w:r>
        <w:rPr>
          <w:color w:val="231F20"/>
          <w:sz w:val="22"/>
        </w:rPr>
        <w:t>elecciones</w:t>
      </w:r>
      <w:r>
        <w:rPr>
          <w:color w:val="231F20"/>
          <w:spacing w:val="-5"/>
          <w:sz w:val="22"/>
        </w:rPr>
        <w:t> </w:t>
      </w:r>
      <w:r>
        <w:rPr>
          <w:color w:val="231F20"/>
          <w:sz w:val="22"/>
        </w:rPr>
        <w:t>locales,</w:t>
      </w:r>
      <w:r>
        <w:rPr>
          <w:color w:val="231F20"/>
          <w:spacing w:val="-5"/>
          <w:sz w:val="22"/>
        </w:rPr>
        <w:t> </w:t>
      </w:r>
      <w:r>
        <w:rPr>
          <w:color w:val="231F20"/>
          <w:sz w:val="22"/>
        </w:rPr>
        <w:t>se</w:t>
      </w:r>
      <w:r>
        <w:rPr>
          <w:color w:val="231F20"/>
          <w:spacing w:val="-5"/>
          <w:sz w:val="22"/>
        </w:rPr>
        <w:t> </w:t>
      </w:r>
      <w:r>
        <w:rPr>
          <w:color w:val="231F20"/>
          <w:sz w:val="22"/>
        </w:rPr>
        <w:t>estará</w:t>
      </w:r>
      <w:r>
        <w:rPr>
          <w:color w:val="231F20"/>
          <w:spacing w:val="-5"/>
          <w:sz w:val="22"/>
        </w:rPr>
        <w:t> </w:t>
      </w:r>
      <w:r>
        <w:rPr>
          <w:color w:val="231F20"/>
          <w:sz w:val="22"/>
        </w:rPr>
        <w:t>a</w:t>
      </w:r>
      <w:r>
        <w:rPr>
          <w:color w:val="231F20"/>
          <w:spacing w:val="-5"/>
          <w:sz w:val="22"/>
        </w:rPr>
        <w:t> </w:t>
      </w:r>
      <w:r>
        <w:rPr>
          <w:color w:val="231F20"/>
          <w:sz w:val="22"/>
        </w:rPr>
        <w:t>lo</w:t>
      </w:r>
      <w:r>
        <w:rPr>
          <w:color w:val="231F20"/>
          <w:spacing w:val="-5"/>
          <w:sz w:val="22"/>
        </w:rPr>
        <w:t> </w:t>
      </w:r>
      <w:r>
        <w:rPr>
          <w:color w:val="231F20"/>
          <w:sz w:val="22"/>
        </w:rPr>
        <w:t>dispuesto</w:t>
      </w:r>
      <w:r>
        <w:rPr>
          <w:color w:val="231F20"/>
          <w:spacing w:val="-5"/>
          <w:sz w:val="22"/>
        </w:rPr>
        <w:t> </w:t>
      </w:r>
      <w:r>
        <w:rPr>
          <w:color w:val="231F20"/>
          <w:sz w:val="22"/>
        </w:rPr>
        <w:t>en</w:t>
      </w:r>
      <w:r>
        <w:rPr>
          <w:color w:val="231F20"/>
          <w:spacing w:val="-5"/>
          <w:sz w:val="22"/>
        </w:rPr>
        <w:t> </w:t>
      </w:r>
      <w:r>
        <w:rPr>
          <w:color w:val="231F20"/>
          <w:sz w:val="22"/>
        </w:rPr>
        <w:t>los</w:t>
      </w:r>
      <w:r>
        <w:rPr>
          <w:color w:val="231F20"/>
          <w:spacing w:val="-5"/>
          <w:sz w:val="22"/>
        </w:rPr>
        <w:t> </w:t>
      </w:r>
      <w:r>
        <w:rPr>
          <w:color w:val="231F20"/>
          <w:sz w:val="22"/>
        </w:rPr>
        <w:t>respectivos</w:t>
      </w:r>
      <w:r>
        <w:rPr>
          <w:color w:val="231F20"/>
          <w:spacing w:val="-5"/>
          <w:sz w:val="22"/>
        </w:rPr>
        <w:t> </w:t>
      </w:r>
      <w:r>
        <w:rPr>
          <w:color w:val="231F20"/>
          <w:sz w:val="22"/>
        </w:rPr>
        <w:t>convenios</w:t>
      </w:r>
      <w:r>
        <w:rPr>
          <w:color w:val="231F20"/>
          <w:spacing w:val="-5"/>
          <w:sz w:val="22"/>
        </w:rPr>
        <w:t> </w:t>
      </w:r>
      <w:r>
        <w:rPr>
          <w:color w:val="231F20"/>
          <w:sz w:val="22"/>
        </w:rPr>
        <w:t>ge- nerales de coordinación que celebren el Instituto y el opl que corresponda.</w:t>
      </w:r>
    </w:p>
    <w:p>
      <w:pPr>
        <w:pStyle w:val="Heading2"/>
        <w:ind w:left="1133"/>
      </w:pPr>
      <w:r>
        <w:rPr>
          <w:color w:val="231F20"/>
        </w:rPr>
        <w:t>Artículo</w:t>
      </w:r>
      <w:r>
        <w:rPr>
          <w:color w:val="231F20"/>
          <w:spacing w:val="-8"/>
        </w:rPr>
        <w:t> </w:t>
      </w:r>
      <w:r>
        <w:rPr>
          <w:color w:val="231F20"/>
          <w:spacing w:val="-4"/>
        </w:rPr>
        <w:t>222.</w:t>
      </w:r>
    </w:p>
    <w:p>
      <w:pPr>
        <w:pStyle w:val="ListParagraph"/>
        <w:numPr>
          <w:ilvl w:val="0"/>
          <w:numId w:val="196"/>
        </w:numPr>
        <w:tabs>
          <w:tab w:pos="1811" w:val="left" w:leader="none"/>
          <w:tab w:pos="1813" w:val="left" w:leader="none"/>
        </w:tabs>
        <w:spacing w:line="232" w:lineRule="auto" w:before="253" w:after="0"/>
        <w:ind w:left="1813" w:right="347" w:hanging="260"/>
        <w:jc w:val="both"/>
        <w:rPr>
          <w:sz w:val="22"/>
        </w:rPr>
      </w:pPr>
      <w:r>
        <w:rPr>
          <w:color w:val="231F20"/>
          <w:sz w:val="22"/>
        </w:rPr>
        <w:t>La</w:t>
      </w:r>
      <w:r>
        <w:rPr>
          <w:color w:val="231F20"/>
          <w:spacing w:val="-9"/>
          <w:sz w:val="22"/>
        </w:rPr>
        <w:t> </w:t>
      </w:r>
      <w:r>
        <w:rPr>
          <w:color w:val="231F20"/>
          <w:sz w:val="22"/>
        </w:rPr>
        <w:t>Secretaría</w:t>
      </w:r>
      <w:r>
        <w:rPr>
          <w:color w:val="231F20"/>
          <w:spacing w:val="-9"/>
          <w:sz w:val="22"/>
        </w:rPr>
        <w:t> </w:t>
      </w:r>
      <w:r>
        <w:rPr>
          <w:color w:val="231F20"/>
          <w:sz w:val="22"/>
        </w:rPr>
        <w:t>Ejecutiva</w:t>
      </w:r>
      <w:r>
        <w:rPr>
          <w:color w:val="231F20"/>
          <w:spacing w:val="-9"/>
          <w:sz w:val="22"/>
        </w:rPr>
        <w:t> </w:t>
      </w:r>
      <w:r>
        <w:rPr>
          <w:color w:val="231F20"/>
          <w:sz w:val="22"/>
        </w:rPr>
        <w:t>establecerá</w:t>
      </w:r>
      <w:r>
        <w:rPr>
          <w:color w:val="231F20"/>
          <w:spacing w:val="-9"/>
          <w:sz w:val="22"/>
        </w:rPr>
        <w:t> </w:t>
      </w:r>
      <w:r>
        <w:rPr>
          <w:color w:val="231F20"/>
          <w:sz w:val="22"/>
        </w:rPr>
        <w:t>los</w:t>
      </w:r>
      <w:r>
        <w:rPr>
          <w:color w:val="231F20"/>
          <w:spacing w:val="-9"/>
          <w:sz w:val="22"/>
        </w:rPr>
        <w:t> </w:t>
      </w:r>
      <w:r>
        <w:rPr>
          <w:color w:val="231F20"/>
          <w:sz w:val="22"/>
        </w:rPr>
        <w:t>mecanismos</w:t>
      </w:r>
      <w:r>
        <w:rPr>
          <w:color w:val="231F20"/>
          <w:spacing w:val="-9"/>
          <w:sz w:val="22"/>
        </w:rPr>
        <w:t> </w:t>
      </w:r>
      <w:r>
        <w:rPr>
          <w:color w:val="231F20"/>
          <w:sz w:val="22"/>
        </w:rPr>
        <w:t>conducentes</w:t>
      </w:r>
      <w:r>
        <w:rPr>
          <w:color w:val="231F20"/>
          <w:spacing w:val="-9"/>
          <w:sz w:val="22"/>
        </w:rPr>
        <w:t> </w:t>
      </w:r>
      <w:r>
        <w:rPr>
          <w:color w:val="231F20"/>
          <w:sz w:val="22"/>
        </w:rPr>
        <w:t>para</w:t>
      </w:r>
      <w:r>
        <w:rPr>
          <w:color w:val="231F20"/>
          <w:spacing w:val="-9"/>
          <w:sz w:val="22"/>
        </w:rPr>
        <w:t> </w:t>
      </w:r>
      <w:r>
        <w:rPr>
          <w:color w:val="231F20"/>
          <w:sz w:val="22"/>
        </w:rPr>
        <w:t>la</w:t>
      </w:r>
      <w:r>
        <w:rPr>
          <w:color w:val="231F20"/>
          <w:spacing w:val="-9"/>
          <w:sz w:val="22"/>
        </w:rPr>
        <w:t> </w:t>
      </w:r>
      <w:r>
        <w:rPr>
          <w:color w:val="231F20"/>
          <w:sz w:val="22"/>
        </w:rPr>
        <w:t>elabo- ración</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gafetes</w:t>
      </w:r>
      <w:r>
        <w:rPr>
          <w:color w:val="231F20"/>
          <w:spacing w:val="-12"/>
          <w:sz w:val="22"/>
        </w:rPr>
        <w:t> </w:t>
      </w:r>
      <w:r>
        <w:rPr>
          <w:color w:val="231F20"/>
          <w:sz w:val="22"/>
        </w:rPr>
        <w:t>de</w:t>
      </w:r>
      <w:r>
        <w:rPr>
          <w:color w:val="231F20"/>
          <w:spacing w:val="-13"/>
          <w:sz w:val="22"/>
        </w:rPr>
        <w:t> </w:t>
      </w:r>
      <w:r>
        <w:rPr>
          <w:color w:val="231F20"/>
          <w:sz w:val="22"/>
        </w:rPr>
        <w:t>acreditación</w:t>
      </w:r>
      <w:r>
        <w:rPr>
          <w:color w:val="231F20"/>
          <w:spacing w:val="-12"/>
          <w:sz w:val="22"/>
        </w:rPr>
        <w:t> </w:t>
      </w:r>
      <w:r>
        <w:rPr>
          <w:color w:val="231F20"/>
          <w:sz w:val="22"/>
        </w:rPr>
        <w:t>como</w:t>
      </w:r>
      <w:r>
        <w:rPr>
          <w:color w:val="231F20"/>
          <w:spacing w:val="-13"/>
          <w:sz w:val="22"/>
        </w:rPr>
        <w:t> </w:t>
      </w:r>
      <w:r>
        <w:rPr>
          <w:color w:val="231F20"/>
          <w:sz w:val="22"/>
        </w:rPr>
        <w:t>visitantes</w:t>
      </w:r>
      <w:r>
        <w:rPr>
          <w:color w:val="231F20"/>
          <w:spacing w:val="-12"/>
          <w:sz w:val="22"/>
        </w:rPr>
        <w:t> </w:t>
      </w:r>
      <w:r>
        <w:rPr>
          <w:color w:val="231F20"/>
          <w:sz w:val="22"/>
        </w:rPr>
        <w:t>extranjeros,</w:t>
      </w:r>
      <w:r>
        <w:rPr>
          <w:color w:val="231F20"/>
          <w:spacing w:val="-12"/>
          <w:sz w:val="22"/>
        </w:rPr>
        <w:t> </w:t>
      </w:r>
      <w:r>
        <w:rPr>
          <w:color w:val="231F20"/>
          <w:sz w:val="22"/>
        </w:rPr>
        <w:t>mientras</w:t>
      </w:r>
      <w:r>
        <w:rPr>
          <w:color w:val="231F20"/>
          <w:spacing w:val="-13"/>
          <w:sz w:val="22"/>
        </w:rPr>
        <w:t> </w:t>
      </w:r>
      <w:r>
        <w:rPr>
          <w:color w:val="231F20"/>
          <w:sz w:val="22"/>
        </w:rPr>
        <w:t>que la cai será la instancia encargada de la elaboración y entrega de los mismos.</w:t>
      </w:r>
    </w:p>
    <w:p>
      <w:pPr>
        <w:pStyle w:val="ListParagraph"/>
        <w:numPr>
          <w:ilvl w:val="0"/>
          <w:numId w:val="196"/>
        </w:numPr>
        <w:tabs>
          <w:tab w:pos="1811" w:val="left" w:leader="none"/>
        </w:tabs>
        <w:spacing w:line="240" w:lineRule="auto" w:before="252" w:after="0"/>
        <w:ind w:left="1811" w:right="0" w:hanging="258"/>
        <w:jc w:val="left"/>
        <w:rPr>
          <w:sz w:val="22"/>
        </w:rPr>
      </w:pPr>
      <w:r>
        <w:rPr>
          <w:color w:val="231F20"/>
          <w:sz w:val="22"/>
        </w:rPr>
        <w:t>Los</w:t>
      </w:r>
      <w:r>
        <w:rPr>
          <w:color w:val="231F20"/>
          <w:spacing w:val="-12"/>
          <w:sz w:val="22"/>
        </w:rPr>
        <w:t> </w:t>
      </w:r>
      <w:r>
        <w:rPr>
          <w:color w:val="231F20"/>
          <w:sz w:val="22"/>
        </w:rPr>
        <w:t>gafetes</w:t>
      </w:r>
      <w:r>
        <w:rPr>
          <w:color w:val="231F20"/>
          <w:spacing w:val="-10"/>
          <w:sz w:val="22"/>
        </w:rPr>
        <w:t> </w:t>
      </w:r>
      <w:r>
        <w:rPr>
          <w:color w:val="231F20"/>
          <w:sz w:val="22"/>
        </w:rPr>
        <w:t>deberán</w:t>
      </w:r>
      <w:r>
        <w:rPr>
          <w:color w:val="231F20"/>
          <w:spacing w:val="-9"/>
          <w:sz w:val="22"/>
        </w:rPr>
        <w:t> </w:t>
      </w:r>
      <w:r>
        <w:rPr>
          <w:color w:val="231F20"/>
          <w:sz w:val="22"/>
        </w:rPr>
        <w:t>contener,</w:t>
      </w:r>
      <w:r>
        <w:rPr>
          <w:color w:val="231F20"/>
          <w:spacing w:val="-9"/>
          <w:sz w:val="22"/>
        </w:rPr>
        <w:t> </w:t>
      </w:r>
      <w:r>
        <w:rPr>
          <w:color w:val="231F20"/>
          <w:sz w:val="22"/>
        </w:rPr>
        <w:t>al</w:t>
      </w:r>
      <w:r>
        <w:rPr>
          <w:color w:val="231F20"/>
          <w:spacing w:val="-10"/>
          <w:sz w:val="22"/>
        </w:rPr>
        <w:t> </w:t>
      </w:r>
      <w:r>
        <w:rPr>
          <w:color w:val="231F20"/>
          <w:sz w:val="22"/>
        </w:rPr>
        <w:t>menos,</w:t>
      </w:r>
      <w:r>
        <w:rPr>
          <w:color w:val="231F20"/>
          <w:spacing w:val="-8"/>
          <w:sz w:val="22"/>
        </w:rPr>
        <w:t> </w:t>
      </w:r>
      <w:r>
        <w:rPr>
          <w:color w:val="231F20"/>
          <w:sz w:val="22"/>
        </w:rPr>
        <w:t>los</w:t>
      </w:r>
      <w:r>
        <w:rPr>
          <w:color w:val="231F20"/>
          <w:spacing w:val="-10"/>
          <w:sz w:val="22"/>
        </w:rPr>
        <w:t> </w:t>
      </w:r>
      <w:r>
        <w:rPr>
          <w:color w:val="231F20"/>
          <w:sz w:val="22"/>
        </w:rPr>
        <w:t>elementos</w:t>
      </w:r>
      <w:r>
        <w:rPr>
          <w:color w:val="231F20"/>
          <w:spacing w:val="-9"/>
          <w:sz w:val="22"/>
        </w:rPr>
        <w:t> </w:t>
      </w:r>
      <w:r>
        <w:rPr>
          <w:color w:val="231F20"/>
          <w:spacing w:val="-2"/>
          <w:sz w:val="22"/>
        </w:rPr>
        <w:t>siguientes:</w:t>
      </w:r>
    </w:p>
    <w:p>
      <w:pPr>
        <w:spacing w:after="0" w:line="240" w:lineRule="auto"/>
        <w:jc w:val="left"/>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196"/>
        </w:numPr>
        <w:tabs>
          <w:tab w:pos="1849" w:val="left" w:leader="none"/>
        </w:tabs>
        <w:spacing w:line="240" w:lineRule="auto" w:before="0" w:after="0"/>
        <w:ind w:left="1849" w:right="0" w:hanging="219"/>
        <w:jc w:val="left"/>
        <w:rPr>
          <w:sz w:val="20"/>
        </w:rPr>
      </w:pPr>
      <w:r>
        <w:rPr>
          <w:color w:val="231F20"/>
          <w:sz w:val="20"/>
        </w:rPr>
        <w:t>Nombre</w:t>
      </w:r>
      <w:r>
        <w:rPr>
          <w:color w:val="231F20"/>
          <w:spacing w:val="-4"/>
          <w:sz w:val="20"/>
        </w:rPr>
        <w:t> </w:t>
      </w:r>
      <w:r>
        <w:rPr>
          <w:color w:val="231F20"/>
          <w:sz w:val="20"/>
        </w:rPr>
        <w:t>y</w:t>
      </w:r>
      <w:r>
        <w:rPr>
          <w:color w:val="231F20"/>
          <w:spacing w:val="-3"/>
          <w:sz w:val="20"/>
        </w:rPr>
        <w:t> </w:t>
      </w:r>
      <w:r>
        <w:rPr>
          <w:color w:val="231F20"/>
          <w:sz w:val="20"/>
        </w:rPr>
        <w:t>logotipo</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z w:val="20"/>
        </w:rPr>
        <w:t>autoridad</w:t>
      </w:r>
      <w:r>
        <w:rPr>
          <w:color w:val="231F20"/>
          <w:spacing w:val="-4"/>
          <w:sz w:val="20"/>
        </w:rPr>
        <w:t> </w:t>
      </w:r>
      <w:r>
        <w:rPr>
          <w:color w:val="231F20"/>
          <w:sz w:val="20"/>
        </w:rPr>
        <w:t>electoral</w:t>
      </w:r>
      <w:r>
        <w:rPr>
          <w:color w:val="231F20"/>
          <w:spacing w:val="-4"/>
          <w:sz w:val="20"/>
        </w:rPr>
        <w:t> </w:t>
      </w:r>
      <w:r>
        <w:rPr>
          <w:color w:val="231F20"/>
          <w:sz w:val="20"/>
        </w:rPr>
        <w:t>emisora</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pacing w:val="-2"/>
          <w:sz w:val="20"/>
        </w:rPr>
        <w:t>acreditación;</w:t>
      </w:r>
    </w:p>
    <w:p>
      <w:pPr>
        <w:pStyle w:val="ListParagraph"/>
        <w:numPr>
          <w:ilvl w:val="1"/>
          <w:numId w:val="196"/>
        </w:numPr>
        <w:tabs>
          <w:tab w:pos="1849" w:val="left" w:leader="none"/>
        </w:tabs>
        <w:spacing w:line="240" w:lineRule="auto" w:before="16" w:after="0"/>
        <w:ind w:left="1849" w:right="0" w:hanging="219"/>
        <w:jc w:val="left"/>
        <w:rPr>
          <w:sz w:val="20"/>
        </w:rPr>
      </w:pPr>
      <w:r>
        <w:rPr>
          <w:color w:val="231F20"/>
          <w:sz w:val="20"/>
        </w:rPr>
        <w:t>Número</w:t>
      </w:r>
      <w:r>
        <w:rPr>
          <w:color w:val="231F20"/>
          <w:spacing w:val="-3"/>
          <w:sz w:val="20"/>
        </w:rPr>
        <w:t> </w:t>
      </w:r>
      <w:r>
        <w:rPr>
          <w:color w:val="231F20"/>
          <w:sz w:val="20"/>
        </w:rPr>
        <w:t>de</w:t>
      </w:r>
      <w:r>
        <w:rPr>
          <w:color w:val="231F20"/>
          <w:spacing w:val="-2"/>
          <w:sz w:val="20"/>
        </w:rPr>
        <w:t> expediente;</w:t>
      </w:r>
    </w:p>
    <w:p>
      <w:pPr>
        <w:pStyle w:val="ListParagraph"/>
        <w:numPr>
          <w:ilvl w:val="1"/>
          <w:numId w:val="196"/>
        </w:numPr>
        <w:tabs>
          <w:tab w:pos="1849" w:val="left" w:leader="none"/>
        </w:tabs>
        <w:spacing w:line="240" w:lineRule="auto" w:before="16" w:after="0"/>
        <w:ind w:left="1849" w:right="0" w:hanging="199"/>
        <w:jc w:val="left"/>
        <w:rPr>
          <w:sz w:val="20"/>
        </w:rPr>
      </w:pPr>
      <w:r>
        <w:rPr>
          <w:color w:val="231F20"/>
          <w:sz w:val="20"/>
        </w:rPr>
        <w:t>La</w:t>
      </w:r>
      <w:r>
        <w:rPr>
          <w:color w:val="231F20"/>
          <w:spacing w:val="-6"/>
          <w:sz w:val="20"/>
        </w:rPr>
        <w:t> </w:t>
      </w:r>
      <w:r>
        <w:rPr>
          <w:color w:val="231F20"/>
          <w:sz w:val="20"/>
        </w:rPr>
        <w:t>leyenda</w:t>
      </w:r>
      <w:r>
        <w:rPr>
          <w:color w:val="231F20"/>
          <w:spacing w:val="-6"/>
          <w:sz w:val="20"/>
        </w:rPr>
        <w:t> </w:t>
      </w:r>
      <w:r>
        <w:rPr>
          <w:color w:val="231F20"/>
          <w:sz w:val="20"/>
        </w:rPr>
        <w:t>“visitante</w:t>
      </w:r>
      <w:r>
        <w:rPr>
          <w:color w:val="231F20"/>
          <w:spacing w:val="-4"/>
          <w:sz w:val="20"/>
        </w:rPr>
        <w:t> </w:t>
      </w:r>
      <w:r>
        <w:rPr>
          <w:color w:val="231F20"/>
          <w:spacing w:val="-2"/>
          <w:sz w:val="20"/>
        </w:rPr>
        <w:t>extranjero”;</w:t>
      </w:r>
    </w:p>
    <w:p>
      <w:pPr>
        <w:pStyle w:val="ListParagraph"/>
        <w:numPr>
          <w:ilvl w:val="1"/>
          <w:numId w:val="196"/>
        </w:numPr>
        <w:tabs>
          <w:tab w:pos="1849" w:val="left" w:leader="none"/>
        </w:tabs>
        <w:spacing w:line="240" w:lineRule="auto" w:before="16" w:after="0"/>
        <w:ind w:left="1849" w:right="0" w:hanging="219"/>
        <w:jc w:val="left"/>
        <w:rPr>
          <w:sz w:val="20"/>
        </w:rPr>
      </w:pPr>
      <w:r>
        <w:rPr>
          <w:color w:val="231F20"/>
          <w:sz w:val="20"/>
        </w:rPr>
        <w:t>El</w:t>
      </w:r>
      <w:r>
        <w:rPr>
          <w:color w:val="231F20"/>
          <w:spacing w:val="-5"/>
          <w:sz w:val="20"/>
        </w:rPr>
        <w:t> </w:t>
      </w:r>
      <w:r>
        <w:rPr>
          <w:color w:val="231F20"/>
          <w:sz w:val="20"/>
        </w:rPr>
        <w:t>proceso</w:t>
      </w:r>
      <w:r>
        <w:rPr>
          <w:color w:val="231F20"/>
          <w:spacing w:val="-4"/>
          <w:sz w:val="20"/>
        </w:rPr>
        <w:t> </w:t>
      </w:r>
      <w:r>
        <w:rPr>
          <w:color w:val="231F20"/>
          <w:sz w:val="20"/>
        </w:rPr>
        <w:t>electoral</w:t>
      </w:r>
      <w:r>
        <w:rPr>
          <w:color w:val="231F20"/>
          <w:spacing w:val="-4"/>
          <w:sz w:val="20"/>
        </w:rPr>
        <w:t> </w:t>
      </w:r>
      <w:r>
        <w:rPr>
          <w:color w:val="231F20"/>
          <w:sz w:val="20"/>
        </w:rPr>
        <w:t>al</w:t>
      </w:r>
      <w:r>
        <w:rPr>
          <w:color w:val="231F20"/>
          <w:spacing w:val="-5"/>
          <w:sz w:val="20"/>
        </w:rPr>
        <w:t> </w:t>
      </w:r>
      <w:r>
        <w:rPr>
          <w:color w:val="231F20"/>
          <w:sz w:val="20"/>
        </w:rPr>
        <w:t>que</w:t>
      </w:r>
      <w:r>
        <w:rPr>
          <w:color w:val="231F20"/>
          <w:spacing w:val="-3"/>
          <w:sz w:val="20"/>
        </w:rPr>
        <w:t> </w:t>
      </w:r>
      <w:r>
        <w:rPr>
          <w:color w:val="231F20"/>
          <w:sz w:val="20"/>
        </w:rPr>
        <w:t>corresponde</w:t>
      </w:r>
      <w:r>
        <w:rPr>
          <w:color w:val="231F20"/>
          <w:spacing w:val="-3"/>
          <w:sz w:val="20"/>
        </w:rPr>
        <w:t> </w:t>
      </w:r>
      <w:r>
        <w:rPr>
          <w:color w:val="231F20"/>
          <w:sz w:val="20"/>
        </w:rPr>
        <w:t>la</w:t>
      </w:r>
      <w:r>
        <w:rPr>
          <w:color w:val="231F20"/>
          <w:spacing w:val="-4"/>
          <w:sz w:val="20"/>
        </w:rPr>
        <w:t> </w:t>
      </w:r>
      <w:r>
        <w:rPr>
          <w:color w:val="231F20"/>
          <w:spacing w:val="-2"/>
          <w:sz w:val="20"/>
        </w:rPr>
        <w:t>acreditación;</w:t>
      </w:r>
    </w:p>
    <w:p>
      <w:pPr>
        <w:pStyle w:val="ListParagraph"/>
        <w:numPr>
          <w:ilvl w:val="1"/>
          <w:numId w:val="196"/>
        </w:numPr>
        <w:tabs>
          <w:tab w:pos="1849" w:val="left" w:leader="none"/>
        </w:tabs>
        <w:spacing w:line="240" w:lineRule="auto" w:before="16" w:after="0"/>
        <w:ind w:left="1849" w:right="0" w:hanging="219"/>
        <w:jc w:val="left"/>
        <w:rPr>
          <w:sz w:val="20"/>
        </w:rPr>
      </w:pPr>
      <w:r>
        <w:rPr>
          <w:color w:val="231F20"/>
          <w:sz w:val="20"/>
        </w:rPr>
        <w:t>Nombre</w:t>
      </w:r>
      <w:r>
        <w:rPr>
          <w:color w:val="231F20"/>
          <w:spacing w:val="-2"/>
          <w:sz w:val="20"/>
        </w:rPr>
        <w:t> </w:t>
      </w:r>
      <w:r>
        <w:rPr>
          <w:color w:val="231F20"/>
          <w:sz w:val="20"/>
        </w:rPr>
        <w:t>de</w:t>
      </w:r>
      <w:r>
        <w:rPr>
          <w:color w:val="231F20"/>
          <w:spacing w:val="-2"/>
          <w:sz w:val="20"/>
        </w:rPr>
        <w:t> </w:t>
      </w:r>
      <w:r>
        <w:rPr>
          <w:color w:val="231F20"/>
          <w:sz w:val="20"/>
        </w:rPr>
        <w:t>la</w:t>
      </w:r>
      <w:r>
        <w:rPr>
          <w:color w:val="231F20"/>
          <w:spacing w:val="-3"/>
          <w:sz w:val="20"/>
        </w:rPr>
        <w:t> </w:t>
      </w:r>
      <w:r>
        <w:rPr>
          <w:color w:val="231F20"/>
          <w:sz w:val="20"/>
        </w:rPr>
        <w:t>persona</w:t>
      </w:r>
      <w:r>
        <w:rPr>
          <w:color w:val="231F20"/>
          <w:spacing w:val="-2"/>
          <w:sz w:val="20"/>
        </w:rPr>
        <w:t> acreditada;</w:t>
      </w:r>
    </w:p>
    <w:p>
      <w:pPr>
        <w:pStyle w:val="ListParagraph"/>
        <w:numPr>
          <w:ilvl w:val="1"/>
          <w:numId w:val="196"/>
        </w:numPr>
        <w:tabs>
          <w:tab w:pos="1848" w:val="left" w:leader="none"/>
        </w:tabs>
        <w:spacing w:line="240" w:lineRule="auto" w:before="16" w:after="0"/>
        <w:ind w:left="1848" w:right="0" w:hanging="178"/>
        <w:jc w:val="left"/>
        <w:rPr>
          <w:sz w:val="20"/>
        </w:rPr>
      </w:pPr>
      <w:r>
        <w:rPr>
          <w:color w:val="231F20"/>
          <w:sz w:val="20"/>
        </w:rPr>
        <w:t>Fotografía</w:t>
      </w:r>
      <w:r>
        <w:rPr>
          <w:color w:val="231F20"/>
          <w:spacing w:val="-6"/>
          <w:sz w:val="20"/>
        </w:rPr>
        <w:t> </w:t>
      </w:r>
      <w:r>
        <w:rPr>
          <w:color w:val="231F20"/>
          <w:sz w:val="20"/>
        </w:rPr>
        <w:t>de</w:t>
      </w:r>
      <w:r>
        <w:rPr>
          <w:color w:val="231F20"/>
          <w:spacing w:val="-5"/>
          <w:sz w:val="20"/>
        </w:rPr>
        <w:t> </w:t>
      </w:r>
      <w:r>
        <w:rPr>
          <w:color w:val="231F20"/>
          <w:sz w:val="20"/>
        </w:rPr>
        <w:t>la</w:t>
      </w:r>
      <w:r>
        <w:rPr>
          <w:color w:val="231F20"/>
          <w:spacing w:val="-5"/>
          <w:sz w:val="20"/>
        </w:rPr>
        <w:t> </w:t>
      </w:r>
      <w:r>
        <w:rPr>
          <w:color w:val="231F20"/>
          <w:sz w:val="20"/>
        </w:rPr>
        <w:t>persona</w:t>
      </w:r>
      <w:r>
        <w:rPr>
          <w:color w:val="231F20"/>
          <w:spacing w:val="-6"/>
          <w:sz w:val="20"/>
        </w:rPr>
        <w:t> </w:t>
      </w:r>
      <w:r>
        <w:rPr>
          <w:color w:val="231F20"/>
          <w:spacing w:val="-2"/>
          <w:sz w:val="20"/>
        </w:rPr>
        <w:t>acreditada;</w:t>
      </w:r>
    </w:p>
    <w:p>
      <w:pPr>
        <w:pStyle w:val="ListParagraph"/>
        <w:numPr>
          <w:ilvl w:val="1"/>
          <w:numId w:val="196"/>
        </w:numPr>
        <w:tabs>
          <w:tab w:pos="1849" w:val="left" w:leader="none"/>
        </w:tabs>
        <w:spacing w:line="240" w:lineRule="auto" w:before="15" w:after="0"/>
        <w:ind w:left="1849" w:right="0" w:hanging="219"/>
        <w:jc w:val="left"/>
        <w:rPr>
          <w:sz w:val="20"/>
        </w:rPr>
      </w:pPr>
      <w:r>
        <w:rPr>
          <w:color w:val="231F20"/>
          <w:sz w:val="20"/>
        </w:rPr>
        <w:t>El</w:t>
      </w:r>
      <w:r>
        <w:rPr>
          <w:color w:val="231F20"/>
          <w:spacing w:val="-5"/>
          <w:sz w:val="20"/>
        </w:rPr>
        <w:t> </w:t>
      </w:r>
      <w:r>
        <w:rPr>
          <w:color w:val="231F20"/>
          <w:sz w:val="20"/>
        </w:rPr>
        <w:t>país</w:t>
      </w:r>
      <w:r>
        <w:rPr>
          <w:color w:val="231F20"/>
          <w:spacing w:val="-3"/>
          <w:sz w:val="20"/>
        </w:rPr>
        <w:t> </w:t>
      </w:r>
      <w:r>
        <w:rPr>
          <w:color w:val="231F20"/>
          <w:sz w:val="20"/>
        </w:rPr>
        <w:t>de</w:t>
      </w:r>
      <w:r>
        <w:rPr>
          <w:color w:val="231F20"/>
          <w:spacing w:val="-1"/>
          <w:sz w:val="20"/>
        </w:rPr>
        <w:t> </w:t>
      </w:r>
      <w:r>
        <w:rPr>
          <w:color w:val="231F20"/>
          <w:sz w:val="20"/>
        </w:rPr>
        <w:t>procedencia</w:t>
      </w:r>
      <w:r>
        <w:rPr>
          <w:color w:val="231F20"/>
          <w:spacing w:val="-3"/>
          <w:sz w:val="20"/>
        </w:rPr>
        <w:t> </w:t>
      </w:r>
      <w:r>
        <w:rPr>
          <w:color w:val="231F20"/>
          <w:sz w:val="20"/>
        </w:rPr>
        <w:t>de</w:t>
      </w:r>
      <w:r>
        <w:rPr>
          <w:color w:val="231F20"/>
          <w:spacing w:val="-1"/>
          <w:sz w:val="20"/>
        </w:rPr>
        <w:t> </w:t>
      </w:r>
      <w:r>
        <w:rPr>
          <w:color w:val="231F20"/>
          <w:sz w:val="20"/>
        </w:rPr>
        <w:t>la</w:t>
      </w:r>
      <w:r>
        <w:rPr>
          <w:color w:val="231F20"/>
          <w:spacing w:val="-3"/>
          <w:sz w:val="20"/>
        </w:rPr>
        <w:t> </w:t>
      </w:r>
      <w:r>
        <w:rPr>
          <w:color w:val="231F20"/>
          <w:sz w:val="20"/>
        </w:rPr>
        <w:t>persona</w:t>
      </w:r>
      <w:r>
        <w:rPr>
          <w:color w:val="231F20"/>
          <w:spacing w:val="-2"/>
          <w:sz w:val="20"/>
        </w:rPr>
        <w:t> acreditada;</w:t>
      </w:r>
    </w:p>
    <w:p>
      <w:pPr>
        <w:pStyle w:val="ListParagraph"/>
        <w:numPr>
          <w:ilvl w:val="1"/>
          <w:numId w:val="196"/>
        </w:numPr>
        <w:tabs>
          <w:tab w:pos="1850" w:val="left" w:leader="none"/>
        </w:tabs>
        <w:spacing w:line="254" w:lineRule="auto" w:before="16" w:after="0"/>
        <w:ind w:left="1850" w:right="630" w:hanging="220"/>
        <w:jc w:val="both"/>
        <w:rPr>
          <w:sz w:val="20"/>
        </w:rPr>
      </w:pPr>
      <w:r>
        <w:rPr>
          <w:color w:val="231F20"/>
          <w:sz w:val="20"/>
        </w:rPr>
        <w:t>Texto referente a la autorización que tiene el portador del gafete, para ingresar a las instalaciones donde se realicen actividades del proceso electoral que pueden ser presenciadas por los visitantes extranjeros.</w:t>
      </w:r>
    </w:p>
    <w:p>
      <w:pPr>
        <w:pStyle w:val="Heading2"/>
        <w:spacing w:before="226"/>
      </w:pPr>
      <w:r>
        <w:rPr>
          <w:color w:val="231F20"/>
        </w:rPr>
        <w:t>Artículo</w:t>
      </w:r>
      <w:r>
        <w:rPr>
          <w:color w:val="231F20"/>
          <w:spacing w:val="-8"/>
        </w:rPr>
        <w:t> </w:t>
      </w:r>
      <w:r>
        <w:rPr>
          <w:color w:val="231F20"/>
          <w:spacing w:val="-4"/>
        </w:rPr>
        <w:t>223.</w:t>
      </w:r>
    </w:p>
    <w:p>
      <w:pPr>
        <w:pStyle w:val="ListParagraph"/>
        <w:numPr>
          <w:ilvl w:val="0"/>
          <w:numId w:val="197"/>
        </w:numPr>
        <w:tabs>
          <w:tab w:pos="1528" w:val="left" w:leader="none"/>
          <w:tab w:pos="1530" w:val="left" w:leader="none"/>
        </w:tabs>
        <w:spacing w:line="232" w:lineRule="auto" w:before="252" w:after="0"/>
        <w:ind w:left="1530" w:right="630" w:hanging="260"/>
        <w:jc w:val="both"/>
        <w:rPr>
          <w:sz w:val="22"/>
        </w:rPr>
      </w:pPr>
      <w:r>
        <w:rPr>
          <w:color w:val="231F20"/>
          <w:spacing w:val="-2"/>
          <w:sz w:val="22"/>
        </w:rPr>
        <w:t>Será rechazada aquella solicitud presentada por alguna persona interesada que </w:t>
      </w:r>
      <w:r>
        <w:rPr>
          <w:color w:val="231F20"/>
          <w:sz w:val="22"/>
        </w:rPr>
        <w:t>sea considerada mexicana en términos de la Constitución Federal; que haya presentado</w:t>
      </w:r>
      <w:r>
        <w:rPr>
          <w:color w:val="231F20"/>
          <w:spacing w:val="-13"/>
          <w:sz w:val="22"/>
        </w:rPr>
        <w:t> </w:t>
      </w:r>
      <w:r>
        <w:rPr>
          <w:color w:val="231F20"/>
          <w:sz w:val="22"/>
        </w:rPr>
        <w:t>su</w:t>
      </w:r>
      <w:r>
        <w:rPr>
          <w:color w:val="231F20"/>
          <w:spacing w:val="-12"/>
          <w:sz w:val="22"/>
        </w:rPr>
        <w:t> </w:t>
      </w:r>
      <w:r>
        <w:rPr>
          <w:color w:val="231F20"/>
          <w:sz w:val="22"/>
        </w:rPr>
        <w:t>documentación</w:t>
      </w:r>
      <w:r>
        <w:rPr>
          <w:color w:val="231F20"/>
          <w:spacing w:val="-13"/>
          <w:sz w:val="22"/>
        </w:rPr>
        <w:t> </w:t>
      </w:r>
      <w:r>
        <w:rPr>
          <w:color w:val="231F20"/>
          <w:sz w:val="22"/>
        </w:rPr>
        <w:t>incompleta,</w:t>
      </w:r>
      <w:r>
        <w:rPr>
          <w:color w:val="231F20"/>
          <w:spacing w:val="-12"/>
          <w:sz w:val="22"/>
        </w:rPr>
        <w:t> </w:t>
      </w:r>
      <w:r>
        <w:rPr>
          <w:color w:val="231F20"/>
          <w:sz w:val="22"/>
        </w:rPr>
        <w:t>o</w:t>
      </w:r>
      <w:r>
        <w:rPr>
          <w:color w:val="231F20"/>
          <w:spacing w:val="-13"/>
          <w:sz w:val="22"/>
        </w:rPr>
        <w:t> </w:t>
      </w:r>
      <w:r>
        <w:rPr>
          <w:color w:val="231F20"/>
          <w:sz w:val="22"/>
        </w:rPr>
        <w:t>bien,</w:t>
      </w:r>
      <w:r>
        <w:rPr>
          <w:color w:val="231F20"/>
          <w:spacing w:val="-12"/>
          <w:sz w:val="22"/>
        </w:rPr>
        <w:t> </w:t>
      </w:r>
      <w:r>
        <w:rPr>
          <w:color w:val="231F20"/>
          <w:sz w:val="22"/>
        </w:rPr>
        <w:t>completa</w:t>
      </w:r>
      <w:r>
        <w:rPr>
          <w:color w:val="231F20"/>
          <w:spacing w:val="-13"/>
          <w:sz w:val="22"/>
        </w:rPr>
        <w:t> </w:t>
      </w:r>
      <w:r>
        <w:rPr>
          <w:color w:val="231F20"/>
          <w:sz w:val="22"/>
        </w:rPr>
        <w:t>pero</w:t>
      </w:r>
      <w:r>
        <w:rPr>
          <w:color w:val="231F20"/>
          <w:spacing w:val="-12"/>
          <w:sz w:val="22"/>
        </w:rPr>
        <w:t> </w:t>
      </w:r>
      <w:r>
        <w:rPr>
          <w:color w:val="231F20"/>
          <w:sz w:val="22"/>
        </w:rPr>
        <w:t>fuera</w:t>
      </w:r>
      <w:r>
        <w:rPr>
          <w:color w:val="231F20"/>
          <w:spacing w:val="-12"/>
          <w:sz w:val="22"/>
        </w:rPr>
        <w:t> </w:t>
      </w:r>
      <w:r>
        <w:rPr>
          <w:color w:val="231F20"/>
          <w:sz w:val="22"/>
        </w:rPr>
        <w:t>del</w:t>
      </w:r>
      <w:r>
        <w:rPr>
          <w:color w:val="231F20"/>
          <w:spacing w:val="-13"/>
          <w:sz w:val="22"/>
        </w:rPr>
        <w:t> </w:t>
      </w:r>
      <w:r>
        <w:rPr>
          <w:color w:val="231F20"/>
          <w:sz w:val="22"/>
        </w:rPr>
        <w:t>pla- zo que para tal efecto se establezca en la propia convocatoria.</w:t>
      </w:r>
    </w:p>
    <w:p>
      <w:pPr>
        <w:pStyle w:val="Heading2"/>
      </w:pPr>
      <w:r>
        <w:rPr>
          <w:color w:val="231F20"/>
        </w:rPr>
        <w:t>Artículo</w:t>
      </w:r>
      <w:r>
        <w:rPr>
          <w:color w:val="231F20"/>
          <w:spacing w:val="-8"/>
        </w:rPr>
        <w:t> </w:t>
      </w:r>
      <w:r>
        <w:rPr>
          <w:color w:val="231F20"/>
          <w:spacing w:val="-4"/>
        </w:rPr>
        <w:t>224.</w:t>
      </w:r>
    </w:p>
    <w:p>
      <w:pPr>
        <w:pStyle w:val="ListParagraph"/>
        <w:numPr>
          <w:ilvl w:val="0"/>
          <w:numId w:val="198"/>
        </w:numPr>
        <w:tabs>
          <w:tab w:pos="1528" w:val="left" w:leader="none"/>
          <w:tab w:pos="1530" w:val="left" w:leader="none"/>
        </w:tabs>
        <w:spacing w:line="232" w:lineRule="auto" w:before="252" w:after="0"/>
        <w:ind w:left="1530" w:right="631" w:hanging="260"/>
        <w:jc w:val="both"/>
        <w:rPr>
          <w:sz w:val="22"/>
        </w:rPr>
      </w:pPr>
      <w:r>
        <w:rPr>
          <w:color w:val="231F20"/>
          <w:sz w:val="22"/>
        </w:rPr>
        <w:t>Los</w:t>
      </w:r>
      <w:r>
        <w:rPr>
          <w:color w:val="231F20"/>
          <w:spacing w:val="-5"/>
          <w:sz w:val="22"/>
        </w:rPr>
        <w:t> </w:t>
      </w:r>
      <w:r>
        <w:rPr>
          <w:color w:val="231F20"/>
          <w:sz w:val="22"/>
        </w:rPr>
        <w:t>visitantes</w:t>
      </w:r>
      <w:r>
        <w:rPr>
          <w:color w:val="231F20"/>
          <w:spacing w:val="-5"/>
          <w:sz w:val="22"/>
        </w:rPr>
        <w:t> </w:t>
      </w:r>
      <w:r>
        <w:rPr>
          <w:color w:val="231F20"/>
          <w:sz w:val="22"/>
        </w:rPr>
        <w:t>extranjeros</w:t>
      </w:r>
      <w:r>
        <w:rPr>
          <w:color w:val="231F20"/>
          <w:spacing w:val="-5"/>
          <w:sz w:val="22"/>
        </w:rPr>
        <w:t> </w:t>
      </w:r>
      <w:r>
        <w:rPr>
          <w:color w:val="231F20"/>
          <w:sz w:val="22"/>
        </w:rPr>
        <w:t>podrán</w:t>
      </w:r>
      <w:r>
        <w:rPr>
          <w:color w:val="231F20"/>
          <w:spacing w:val="-5"/>
          <w:sz w:val="22"/>
        </w:rPr>
        <w:t> </w:t>
      </w:r>
      <w:r>
        <w:rPr>
          <w:color w:val="231F20"/>
          <w:sz w:val="22"/>
        </w:rPr>
        <w:t>presenciar,</w:t>
      </w:r>
      <w:r>
        <w:rPr>
          <w:color w:val="231F20"/>
          <w:spacing w:val="-5"/>
          <w:sz w:val="22"/>
        </w:rPr>
        <w:t> </w:t>
      </w:r>
      <w:r>
        <w:rPr>
          <w:color w:val="231F20"/>
          <w:sz w:val="22"/>
        </w:rPr>
        <w:t>conocer</w:t>
      </w:r>
      <w:r>
        <w:rPr>
          <w:color w:val="231F20"/>
          <w:spacing w:val="-5"/>
          <w:sz w:val="22"/>
        </w:rPr>
        <w:t> </w:t>
      </w:r>
      <w:r>
        <w:rPr>
          <w:color w:val="231F20"/>
          <w:sz w:val="22"/>
        </w:rPr>
        <w:t>e</w:t>
      </w:r>
      <w:r>
        <w:rPr>
          <w:color w:val="231F20"/>
          <w:spacing w:val="-5"/>
          <w:sz w:val="22"/>
        </w:rPr>
        <w:t> </w:t>
      </w:r>
      <w:r>
        <w:rPr>
          <w:color w:val="231F20"/>
          <w:sz w:val="22"/>
        </w:rPr>
        <w:t>informarse</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dife- rentes fases y etapas del proceso electoral para el que sean acreditados.</w:t>
      </w:r>
    </w:p>
    <w:p>
      <w:pPr>
        <w:pStyle w:val="ListParagraph"/>
        <w:numPr>
          <w:ilvl w:val="0"/>
          <w:numId w:val="198"/>
        </w:numPr>
        <w:tabs>
          <w:tab w:pos="1528" w:val="left" w:leader="none"/>
          <w:tab w:pos="1530" w:val="left" w:leader="none"/>
        </w:tabs>
        <w:spacing w:line="232" w:lineRule="auto" w:before="259" w:after="0"/>
        <w:ind w:left="1530" w:right="629" w:hanging="260"/>
        <w:jc w:val="both"/>
        <w:rPr>
          <w:sz w:val="22"/>
        </w:rPr>
      </w:pPr>
      <w:r>
        <w:rPr>
          <w:color w:val="231F20"/>
          <w:sz w:val="22"/>
        </w:rPr>
        <w:t>Con el propósito de obtener orientación o información complementaria so- bre las normas, instituciones y procedimientos electorales, los visitantes ex- tranjeros acreditados podrán solicitar ante la autoridad electoral responsable del proceso electoral para el cual sean acreditados, entrevistas o reuniones informativas con funcionarios de la autoridad electoral administrativa y juris- diccional. En las entidades federativas podrán hacerlo a través de los órganos desconcentrados, dirigiendo las solicitudes correspondientes a los Consejeros Presidentes respectivos, quienes resolverán lo conducente, y en un plazo no mayor de cinco días hábiles informarán al Consejero Presidente del Consejo General, a través de la cai.</w:t>
      </w:r>
    </w:p>
    <w:p>
      <w:pPr>
        <w:pStyle w:val="ListParagraph"/>
        <w:numPr>
          <w:ilvl w:val="0"/>
          <w:numId w:val="198"/>
        </w:numPr>
        <w:tabs>
          <w:tab w:pos="1528" w:val="left" w:leader="none"/>
          <w:tab w:pos="1530" w:val="left" w:leader="none"/>
        </w:tabs>
        <w:spacing w:line="232" w:lineRule="auto" w:before="255" w:after="0"/>
        <w:ind w:left="1530" w:right="629" w:hanging="260"/>
        <w:jc w:val="both"/>
        <w:rPr>
          <w:sz w:val="22"/>
        </w:rPr>
      </w:pPr>
      <w:r>
        <w:rPr>
          <w:color w:val="231F20"/>
          <w:sz w:val="22"/>
        </w:rPr>
        <w:t>Los partidos políticos, agrupaciones políticas, coaliciones y candidatos podrán exponer a los visitantes extranjeros acreditados sus planteamientos sobre el proceso electoral que corresponda, así como proporcionarles la documenta- ción que consideren pertinente sobre el mismo.</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225.</w:t>
      </w:r>
    </w:p>
    <w:p>
      <w:pPr>
        <w:pStyle w:val="ListParagraph"/>
        <w:numPr>
          <w:ilvl w:val="1"/>
          <w:numId w:val="198"/>
        </w:numPr>
        <w:tabs>
          <w:tab w:pos="1811" w:val="left" w:leader="none"/>
          <w:tab w:pos="1813" w:val="left" w:leader="none"/>
        </w:tabs>
        <w:spacing w:line="232" w:lineRule="auto" w:before="253" w:after="0"/>
        <w:ind w:left="1813" w:right="346" w:hanging="260"/>
        <w:jc w:val="both"/>
        <w:rPr>
          <w:sz w:val="22"/>
        </w:rPr>
      </w:pPr>
      <w:r>
        <w:rPr>
          <w:color w:val="231F20"/>
          <w:sz w:val="22"/>
        </w:rPr>
        <w:t>Durante</w:t>
      </w:r>
      <w:r>
        <w:rPr>
          <w:color w:val="231F20"/>
          <w:spacing w:val="-4"/>
          <w:sz w:val="22"/>
        </w:rPr>
        <w:t> </w:t>
      </w:r>
      <w:r>
        <w:rPr>
          <w:color w:val="231F20"/>
          <w:sz w:val="22"/>
        </w:rPr>
        <w:t>su</w:t>
      </w:r>
      <w:r>
        <w:rPr>
          <w:color w:val="231F20"/>
          <w:spacing w:val="-4"/>
          <w:sz w:val="22"/>
        </w:rPr>
        <w:t> </w:t>
      </w:r>
      <w:r>
        <w:rPr>
          <w:color w:val="231F20"/>
          <w:sz w:val="22"/>
        </w:rPr>
        <w:t>estancia</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país</w:t>
      </w:r>
      <w:r>
        <w:rPr>
          <w:color w:val="231F20"/>
          <w:spacing w:val="-4"/>
          <w:sz w:val="22"/>
        </w:rPr>
        <w:t> </w:t>
      </w:r>
      <w:r>
        <w:rPr>
          <w:color w:val="231F20"/>
          <w:sz w:val="22"/>
        </w:rPr>
        <w:t>y</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desarrollo</w:t>
      </w:r>
      <w:r>
        <w:rPr>
          <w:color w:val="231F20"/>
          <w:spacing w:val="-4"/>
          <w:sz w:val="22"/>
        </w:rPr>
        <w:t> </w:t>
      </w:r>
      <w:r>
        <w:rPr>
          <w:color w:val="231F20"/>
          <w:sz w:val="22"/>
        </w:rPr>
        <w:t>de</w:t>
      </w:r>
      <w:r>
        <w:rPr>
          <w:color w:val="231F20"/>
          <w:spacing w:val="-4"/>
          <w:sz w:val="22"/>
        </w:rPr>
        <w:t> </w:t>
      </w:r>
      <w:r>
        <w:rPr>
          <w:color w:val="231F20"/>
          <w:sz w:val="22"/>
        </w:rPr>
        <w:t>sus</w:t>
      </w:r>
      <w:r>
        <w:rPr>
          <w:color w:val="231F20"/>
          <w:spacing w:val="-4"/>
          <w:sz w:val="22"/>
        </w:rPr>
        <w:t> </w:t>
      </w:r>
      <w:r>
        <w:rPr>
          <w:color w:val="231F20"/>
          <w:sz w:val="22"/>
        </w:rPr>
        <w:t>actividades,</w:t>
      </w:r>
      <w:r>
        <w:rPr>
          <w:color w:val="231F20"/>
          <w:spacing w:val="-4"/>
          <w:sz w:val="22"/>
        </w:rPr>
        <w:t> </w:t>
      </w:r>
      <w:r>
        <w:rPr>
          <w:color w:val="231F20"/>
          <w:sz w:val="22"/>
        </w:rPr>
        <w:t>además</w:t>
      </w:r>
      <w:r>
        <w:rPr>
          <w:color w:val="231F20"/>
          <w:spacing w:val="-4"/>
          <w:sz w:val="22"/>
        </w:rPr>
        <w:t> </w:t>
      </w:r>
      <w:r>
        <w:rPr>
          <w:color w:val="231F20"/>
          <w:sz w:val="22"/>
        </w:rPr>
        <w:t>de cumplir</w:t>
      </w:r>
      <w:r>
        <w:rPr>
          <w:color w:val="231F20"/>
          <w:spacing w:val="-3"/>
          <w:sz w:val="22"/>
        </w:rPr>
        <w:t> </w:t>
      </w:r>
      <w:r>
        <w:rPr>
          <w:color w:val="231F20"/>
          <w:sz w:val="22"/>
        </w:rPr>
        <w:t>en</w:t>
      </w:r>
      <w:r>
        <w:rPr>
          <w:color w:val="231F20"/>
          <w:spacing w:val="-3"/>
          <w:sz w:val="22"/>
        </w:rPr>
        <w:t> </w:t>
      </w:r>
      <w:r>
        <w:rPr>
          <w:color w:val="231F20"/>
          <w:sz w:val="22"/>
        </w:rPr>
        <w:t>todo</w:t>
      </w:r>
      <w:r>
        <w:rPr>
          <w:color w:val="231F20"/>
          <w:spacing w:val="-3"/>
          <w:sz w:val="22"/>
        </w:rPr>
        <w:t> </w:t>
      </w:r>
      <w:r>
        <w:rPr>
          <w:color w:val="231F20"/>
          <w:sz w:val="22"/>
        </w:rPr>
        <w:t>tiempo</w:t>
      </w:r>
      <w:r>
        <w:rPr>
          <w:color w:val="231F20"/>
          <w:spacing w:val="-3"/>
          <w:sz w:val="22"/>
        </w:rPr>
        <w:t> </w:t>
      </w:r>
      <w:r>
        <w:rPr>
          <w:color w:val="231F20"/>
          <w:sz w:val="22"/>
        </w:rPr>
        <w:t>con</w:t>
      </w:r>
      <w:r>
        <w:rPr>
          <w:color w:val="231F20"/>
          <w:spacing w:val="-3"/>
          <w:sz w:val="22"/>
        </w:rPr>
        <w:t> </w:t>
      </w:r>
      <w:r>
        <w:rPr>
          <w:color w:val="231F20"/>
          <w:sz w:val="22"/>
        </w:rPr>
        <w:t>las</w:t>
      </w:r>
      <w:r>
        <w:rPr>
          <w:color w:val="231F20"/>
          <w:spacing w:val="-3"/>
          <w:sz w:val="22"/>
        </w:rPr>
        <w:t> </w:t>
      </w:r>
      <w:r>
        <w:rPr>
          <w:color w:val="231F20"/>
          <w:sz w:val="22"/>
        </w:rPr>
        <w:t>leyes</w:t>
      </w:r>
      <w:r>
        <w:rPr>
          <w:color w:val="231F20"/>
          <w:spacing w:val="-3"/>
          <w:sz w:val="22"/>
        </w:rPr>
        <w:t> </w:t>
      </w:r>
      <w:r>
        <w:rPr>
          <w:color w:val="231F20"/>
          <w:sz w:val="22"/>
        </w:rPr>
        <w:t>mexicanas</w:t>
      </w:r>
      <w:r>
        <w:rPr>
          <w:color w:val="231F20"/>
          <w:spacing w:val="-3"/>
          <w:sz w:val="22"/>
        </w:rPr>
        <w:t> </w:t>
      </w:r>
      <w:r>
        <w:rPr>
          <w:color w:val="231F20"/>
          <w:sz w:val="22"/>
        </w:rPr>
        <w:t>y</w:t>
      </w:r>
      <w:r>
        <w:rPr>
          <w:color w:val="231F20"/>
          <w:spacing w:val="-3"/>
          <w:sz w:val="22"/>
        </w:rPr>
        <w:t> </w:t>
      </w:r>
      <w:r>
        <w:rPr>
          <w:color w:val="231F20"/>
          <w:sz w:val="22"/>
        </w:rPr>
        <w:t>demás</w:t>
      </w:r>
      <w:r>
        <w:rPr>
          <w:color w:val="231F20"/>
          <w:spacing w:val="-3"/>
          <w:sz w:val="22"/>
        </w:rPr>
        <w:t> </w:t>
      </w:r>
      <w:r>
        <w:rPr>
          <w:color w:val="231F20"/>
          <w:sz w:val="22"/>
        </w:rPr>
        <w:t>disposiciones</w:t>
      </w:r>
      <w:r>
        <w:rPr>
          <w:color w:val="231F20"/>
          <w:spacing w:val="-3"/>
          <w:sz w:val="22"/>
        </w:rPr>
        <w:t> </w:t>
      </w:r>
      <w:r>
        <w:rPr>
          <w:color w:val="231F20"/>
          <w:sz w:val="22"/>
        </w:rPr>
        <w:t>legales aplicables, los visitantes extranjeros acreditados deberán abstenerse de:</w:t>
      </w:r>
    </w:p>
    <w:p>
      <w:pPr>
        <w:pStyle w:val="BodyText"/>
        <w:spacing w:before="2"/>
        <w:ind w:firstLine="0"/>
        <w:jc w:val="left"/>
      </w:pPr>
    </w:p>
    <w:p>
      <w:pPr>
        <w:pStyle w:val="ListParagraph"/>
        <w:numPr>
          <w:ilvl w:val="2"/>
          <w:numId w:val="198"/>
        </w:numPr>
        <w:tabs>
          <w:tab w:pos="2133" w:val="left" w:leader="none"/>
        </w:tabs>
        <w:spacing w:line="254" w:lineRule="auto" w:before="0" w:after="0"/>
        <w:ind w:left="2133" w:right="347" w:hanging="220"/>
        <w:jc w:val="both"/>
        <w:rPr>
          <w:sz w:val="20"/>
        </w:rPr>
      </w:pPr>
      <w:r>
        <w:rPr>
          <w:color w:val="231F20"/>
          <w:sz w:val="20"/>
        </w:rPr>
        <w:t>Sustituir</w:t>
      </w:r>
      <w:r>
        <w:rPr>
          <w:color w:val="231F20"/>
          <w:spacing w:val="-12"/>
          <w:sz w:val="20"/>
        </w:rPr>
        <w:t> </w:t>
      </w:r>
      <w:r>
        <w:rPr>
          <w:color w:val="231F20"/>
          <w:sz w:val="20"/>
        </w:rPr>
        <w:t>u</w:t>
      </w:r>
      <w:r>
        <w:rPr>
          <w:color w:val="231F20"/>
          <w:spacing w:val="-11"/>
          <w:sz w:val="20"/>
        </w:rPr>
        <w:t> </w:t>
      </w:r>
      <w:r>
        <w:rPr>
          <w:color w:val="231F20"/>
          <w:sz w:val="20"/>
        </w:rPr>
        <w:t>obstaculizar</w:t>
      </w:r>
      <w:r>
        <w:rPr>
          <w:color w:val="231F20"/>
          <w:spacing w:val="-11"/>
          <w:sz w:val="20"/>
        </w:rPr>
        <w:t> </w:t>
      </w:r>
      <w:r>
        <w:rPr>
          <w:color w:val="231F20"/>
          <w:sz w:val="20"/>
        </w:rPr>
        <w:t>a</w:t>
      </w:r>
      <w:r>
        <w:rPr>
          <w:color w:val="231F20"/>
          <w:spacing w:val="-12"/>
          <w:sz w:val="20"/>
        </w:rPr>
        <w:t> </w:t>
      </w:r>
      <w:r>
        <w:rPr>
          <w:color w:val="231F20"/>
          <w:sz w:val="20"/>
        </w:rPr>
        <w:t>las</w:t>
      </w:r>
      <w:r>
        <w:rPr>
          <w:color w:val="231F20"/>
          <w:spacing w:val="-11"/>
          <w:sz w:val="20"/>
        </w:rPr>
        <w:t> </w:t>
      </w:r>
      <w:r>
        <w:rPr>
          <w:color w:val="231F20"/>
          <w:sz w:val="20"/>
        </w:rPr>
        <w:t>autoridades</w:t>
      </w:r>
      <w:r>
        <w:rPr>
          <w:color w:val="231F20"/>
          <w:spacing w:val="-11"/>
          <w:sz w:val="20"/>
        </w:rPr>
        <w:t> </w:t>
      </w:r>
      <w:r>
        <w:rPr>
          <w:color w:val="231F20"/>
          <w:sz w:val="20"/>
        </w:rPr>
        <w:t>electorales</w:t>
      </w:r>
      <w:r>
        <w:rPr>
          <w:color w:val="231F20"/>
          <w:spacing w:val="-12"/>
          <w:sz w:val="20"/>
        </w:rPr>
        <w:t> </w:t>
      </w:r>
      <w:r>
        <w:rPr>
          <w:color w:val="231F20"/>
          <w:sz w:val="20"/>
        </w:rPr>
        <w:t>en</w:t>
      </w:r>
      <w:r>
        <w:rPr>
          <w:color w:val="231F20"/>
          <w:spacing w:val="-11"/>
          <w:sz w:val="20"/>
        </w:rPr>
        <w:t> </w:t>
      </w:r>
      <w:r>
        <w:rPr>
          <w:color w:val="231F20"/>
          <w:sz w:val="20"/>
        </w:rPr>
        <w:t>el</w:t>
      </w:r>
      <w:r>
        <w:rPr>
          <w:color w:val="231F20"/>
          <w:spacing w:val="-11"/>
          <w:sz w:val="20"/>
        </w:rPr>
        <w:t> </w:t>
      </w:r>
      <w:r>
        <w:rPr>
          <w:color w:val="231F20"/>
          <w:sz w:val="20"/>
        </w:rPr>
        <w:t>ejercicio</w:t>
      </w:r>
      <w:r>
        <w:rPr>
          <w:color w:val="231F20"/>
          <w:spacing w:val="-12"/>
          <w:sz w:val="20"/>
        </w:rPr>
        <w:t> </w:t>
      </w:r>
      <w:r>
        <w:rPr>
          <w:color w:val="231F20"/>
          <w:sz w:val="20"/>
        </w:rPr>
        <w:t>de</w:t>
      </w:r>
      <w:r>
        <w:rPr>
          <w:color w:val="231F20"/>
          <w:spacing w:val="-11"/>
          <w:sz w:val="20"/>
        </w:rPr>
        <w:t> </w:t>
      </w:r>
      <w:r>
        <w:rPr>
          <w:color w:val="231F20"/>
          <w:sz w:val="20"/>
        </w:rPr>
        <w:t>sus</w:t>
      </w:r>
      <w:r>
        <w:rPr>
          <w:color w:val="231F20"/>
          <w:spacing w:val="-11"/>
          <w:sz w:val="20"/>
        </w:rPr>
        <w:t> </w:t>
      </w:r>
      <w:r>
        <w:rPr>
          <w:color w:val="231F20"/>
          <w:sz w:val="20"/>
        </w:rPr>
        <w:t>funciones o</w:t>
      </w:r>
      <w:r>
        <w:rPr>
          <w:color w:val="231F20"/>
          <w:spacing w:val="-12"/>
          <w:sz w:val="20"/>
        </w:rPr>
        <w:t> </w:t>
      </w:r>
      <w:r>
        <w:rPr>
          <w:color w:val="231F20"/>
          <w:sz w:val="20"/>
        </w:rPr>
        <w:t>interferir</w:t>
      </w:r>
      <w:r>
        <w:rPr>
          <w:color w:val="231F20"/>
          <w:spacing w:val="-11"/>
          <w:sz w:val="20"/>
        </w:rPr>
        <w:t> </w:t>
      </w:r>
      <w:r>
        <w:rPr>
          <w:color w:val="231F20"/>
          <w:sz w:val="20"/>
        </w:rPr>
        <w:t>en</w:t>
      </w:r>
      <w:r>
        <w:rPr>
          <w:color w:val="231F20"/>
          <w:spacing w:val="-11"/>
          <w:sz w:val="20"/>
        </w:rPr>
        <w:t> </w:t>
      </w:r>
      <w:r>
        <w:rPr>
          <w:color w:val="231F20"/>
          <w:sz w:val="20"/>
        </w:rPr>
        <w:t>el</w:t>
      </w:r>
      <w:r>
        <w:rPr>
          <w:color w:val="231F20"/>
          <w:spacing w:val="-12"/>
          <w:sz w:val="20"/>
        </w:rPr>
        <w:t> </w:t>
      </w:r>
      <w:r>
        <w:rPr>
          <w:color w:val="231F20"/>
          <w:sz w:val="20"/>
        </w:rPr>
        <w:t>desarrollo</w:t>
      </w:r>
      <w:r>
        <w:rPr>
          <w:color w:val="231F20"/>
          <w:spacing w:val="-11"/>
          <w:sz w:val="20"/>
        </w:rPr>
        <w:t> </w:t>
      </w:r>
      <w:r>
        <w:rPr>
          <w:color w:val="231F20"/>
          <w:sz w:val="20"/>
        </w:rPr>
        <w:t>de</w:t>
      </w:r>
      <w:r>
        <w:rPr>
          <w:color w:val="231F20"/>
          <w:spacing w:val="-11"/>
          <w:sz w:val="20"/>
        </w:rPr>
        <w:t> </w:t>
      </w:r>
      <w:r>
        <w:rPr>
          <w:color w:val="231F20"/>
          <w:sz w:val="20"/>
        </w:rPr>
        <w:t>las</w:t>
      </w:r>
      <w:r>
        <w:rPr>
          <w:color w:val="231F20"/>
          <w:spacing w:val="-12"/>
          <w:sz w:val="20"/>
        </w:rPr>
        <w:t> </w:t>
      </w:r>
      <w:r>
        <w:rPr>
          <w:color w:val="231F20"/>
          <w:sz w:val="20"/>
        </w:rPr>
        <w:t>mismas,</w:t>
      </w:r>
      <w:r>
        <w:rPr>
          <w:color w:val="231F20"/>
          <w:spacing w:val="-11"/>
          <w:sz w:val="20"/>
        </w:rPr>
        <w:t> </w:t>
      </w:r>
      <w:r>
        <w:rPr>
          <w:color w:val="231F20"/>
          <w:sz w:val="20"/>
        </w:rPr>
        <w:t>incluyendo</w:t>
      </w:r>
      <w:r>
        <w:rPr>
          <w:color w:val="231F20"/>
          <w:spacing w:val="-11"/>
          <w:sz w:val="20"/>
        </w:rPr>
        <w:t> </w:t>
      </w:r>
      <w:r>
        <w:rPr>
          <w:color w:val="231F20"/>
          <w:sz w:val="20"/>
        </w:rPr>
        <w:t>el</w:t>
      </w:r>
      <w:r>
        <w:rPr>
          <w:color w:val="231F20"/>
          <w:spacing w:val="-12"/>
          <w:sz w:val="20"/>
        </w:rPr>
        <w:t> </w:t>
      </w:r>
      <w:r>
        <w:rPr>
          <w:color w:val="231F20"/>
          <w:sz w:val="20"/>
        </w:rPr>
        <w:t>ejercicio</w:t>
      </w:r>
      <w:r>
        <w:rPr>
          <w:color w:val="231F20"/>
          <w:spacing w:val="-11"/>
          <w:sz w:val="20"/>
        </w:rPr>
        <w:t> </w:t>
      </w:r>
      <w:r>
        <w:rPr>
          <w:color w:val="231F20"/>
          <w:sz w:val="20"/>
        </w:rPr>
        <w:t>del</w:t>
      </w:r>
      <w:r>
        <w:rPr>
          <w:color w:val="231F20"/>
          <w:spacing w:val="-11"/>
          <w:sz w:val="20"/>
        </w:rPr>
        <w:t> </w:t>
      </w:r>
      <w:r>
        <w:rPr>
          <w:color w:val="231F20"/>
          <w:sz w:val="20"/>
        </w:rPr>
        <w:t>voto</w:t>
      </w:r>
      <w:r>
        <w:rPr>
          <w:color w:val="231F20"/>
          <w:spacing w:val="-11"/>
          <w:sz w:val="20"/>
        </w:rPr>
        <w:t> </w:t>
      </w:r>
      <w:r>
        <w:rPr>
          <w:color w:val="231F20"/>
          <w:sz w:val="20"/>
        </w:rPr>
        <w:t>por</w:t>
      </w:r>
      <w:r>
        <w:rPr>
          <w:color w:val="231F20"/>
          <w:spacing w:val="-12"/>
          <w:sz w:val="20"/>
        </w:rPr>
        <w:t> </w:t>
      </w:r>
      <w:r>
        <w:rPr>
          <w:color w:val="231F20"/>
          <w:sz w:val="20"/>
        </w:rPr>
        <w:t>parte de la ciudadanía;</w:t>
      </w:r>
    </w:p>
    <w:p>
      <w:pPr>
        <w:pStyle w:val="ListParagraph"/>
        <w:numPr>
          <w:ilvl w:val="2"/>
          <w:numId w:val="198"/>
        </w:numPr>
        <w:tabs>
          <w:tab w:pos="2132" w:val="left" w:leader="none"/>
        </w:tabs>
        <w:spacing w:line="240" w:lineRule="auto" w:before="4" w:after="0"/>
        <w:ind w:left="2132" w:right="0" w:hanging="219"/>
        <w:jc w:val="left"/>
        <w:rPr>
          <w:sz w:val="20"/>
        </w:rPr>
      </w:pPr>
      <w:r>
        <w:rPr>
          <w:color w:val="231F20"/>
          <w:sz w:val="20"/>
        </w:rPr>
        <w:t>Hacer</w:t>
      </w:r>
      <w:r>
        <w:rPr>
          <w:color w:val="231F20"/>
          <w:spacing w:val="-6"/>
          <w:sz w:val="20"/>
        </w:rPr>
        <w:t> </w:t>
      </w:r>
      <w:r>
        <w:rPr>
          <w:color w:val="231F20"/>
          <w:sz w:val="20"/>
        </w:rPr>
        <w:t>proselitismo</w:t>
      </w:r>
      <w:r>
        <w:rPr>
          <w:color w:val="231F20"/>
          <w:spacing w:val="-6"/>
          <w:sz w:val="20"/>
        </w:rPr>
        <w:t> </w:t>
      </w:r>
      <w:r>
        <w:rPr>
          <w:color w:val="231F20"/>
          <w:sz w:val="20"/>
        </w:rPr>
        <w:t>de</w:t>
      </w:r>
      <w:r>
        <w:rPr>
          <w:color w:val="231F20"/>
          <w:spacing w:val="-5"/>
          <w:sz w:val="20"/>
        </w:rPr>
        <w:t> </w:t>
      </w:r>
      <w:r>
        <w:rPr>
          <w:color w:val="231F20"/>
          <w:sz w:val="20"/>
        </w:rPr>
        <w:t>cualquier</w:t>
      </w:r>
      <w:r>
        <w:rPr>
          <w:color w:val="231F20"/>
          <w:spacing w:val="-6"/>
          <w:sz w:val="20"/>
        </w:rPr>
        <w:t> </w:t>
      </w:r>
      <w:r>
        <w:rPr>
          <w:color w:val="231F20"/>
          <w:spacing w:val="-2"/>
          <w:sz w:val="20"/>
        </w:rPr>
        <w:t>tipo;</w:t>
      </w:r>
    </w:p>
    <w:p>
      <w:pPr>
        <w:pStyle w:val="ListParagraph"/>
        <w:numPr>
          <w:ilvl w:val="2"/>
          <w:numId w:val="198"/>
        </w:numPr>
        <w:tabs>
          <w:tab w:pos="2132" w:val="left" w:leader="none"/>
        </w:tabs>
        <w:spacing w:line="240" w:lineRule="auto" w:before="16" w:after="0"/>
        <w:ind w:left="2132" w:right="0" w:hanging="199"/>
        <w:jc w:val="left"/>
        <w:rPr>
          <w:sz w:val="20"/>
        </w:rPr>
      </w:pPr>
      <w:r>
        <w:rPr>
          <w:color w:val="231F20"/>
          <w:sz w:val="20"/>
        </w:rPr>
        <w:t>Manifestarse</w:t>
      </w:r>
      <w:r>
        <w:rPr>
          <w:color w:val="231F20"/>
          <w:spacing w:val="-7"/>
          <w:sz w:val="20"/>
        </w:rPr>
        <w:t> </w:t>
      </w:r>
      <w:r>
        <w:rPr>
          <w:color w:val="231F20"/>
          <w:sz w:val="20"/>
        </w:rPr>
        <w:t>a</w:t>
      </w:r>
      <w:r>
        <w:rPr>
          <w:color w:val="231F20"/>
          <w:spacing w:val="-8"/>
          <w:sz w:val="20"/>
        </w:rPr>
        <w:t> </w:t>
      </w:r>
      <w:r>
        <w:rPr>
          <w:color w:val="231F20"/>
          <w:sz w:val="20"/>
        </w:rPr>
        <w:t>favor</w:t>
      </w:r>
      <w:r>
        <w:rPr>
          <w:color w:val="231F20"/>
          <w:spacing w:val="-6"/>
          <w:sz w:val="20"/>
        </w:rPr>
        <w:t> </w:t>
      </w:r>
      <w:r>
        <w:rPr>
          <w:color w:val="231F20"/>
          <w:sz w:val="20"/>
        </w:rPr>
        <w:t>o</w:t>
      </w:r>
      <w:r>
        <w:rPr>
          <w:color w:val="231F20"/>
          <w:spacing w:val="-8"/>
          <w:sz w:val="20"/>
        </w:rPr>
        <w:t> </w:t>
      </w:r>
      <w:r>
        <w:rPr>
          <w:color w:val="231F20"/>
          <w:sz w:val="20"/>
        </w:rPr>
        <w:t>en</w:t>
      </w:r>
      <w:r>
        <w:rPr>
          <w:color w:val="231F20"/>
          <w:spacing w:val="-7"/>
          <w:sz w:val="20"/>
        </w:rPr>
        <w:t> </w:t>
      </w:r>
      <w:r>
        <w:rPr>
          <w:color w:val="231F20"/>
          <w:sz w:val="20"/>
        </w:rPr>
        <w:t>contra</w:t>
      </w:r>
      <w:r>
        <w:rPr>
          <w:color w:val="231F20"/>
          <w:spacing w:val="-8"/>
          <w:sz w:val="20"/>
        </w:rPr>
        <w:t> </w:t>
      </w:r>
      <w:r>
        <w:rPr>
          <w:color w:val="231F20"/>
          <w:sz w:val="20"/>
        </w:rPr>
        <w:t>de</w:t>
      </w:r>
      <w:r>
        <w:rPr>
          <w:color w:val="231F20"/>
          <w:spacing w:val="-7"/>
          <w:sz w:val="20"/>
        </w:rPr>
        <w:t> </w:t>
      </w:r>
      <w:r>
        <w:rPr>
          <w:color w:val="231F20"/>
          <w:sz w:val="20"/>
        </w:rPr>
        <w:t>partido</w:t>
      </w:r>
      <w:r>
        <w:rPr>
          <w:color w:val="231F20"/>
          <w:spacing w:val="-7"/>
          <w:sz w:val="20"/>
        </w:rPr>
        <w:t> </w:t>
      </w:r>
      <w:r>
        <w:rPr>
          <w:color w:val="231F20"/>
          <w:sz w:val="20"/>
        </w:rPr>
        <w:t>político,</w:t>
      </w:r>
      <w:r>
        <w:rPr>
          <w:color w:val="231F20"/>
          <w:spacing w:val="-7"/>
          <w:sz w:val="20"/>
        </w:rPr>
        <w:t> </w:t>
      </w:r>
      <w:r>
        <w:rPr>
          <w:color w:val="231F20"/>
          <w:sz w:val="20"/>
        </w:rPr>
        <w:t>coalición</w:t>
      </w:r>
      <w:r>
        <w:rPr>
          <w:color w:val="231F20"/>
          <w:spacing w:val="-7"/>
          <w:sz w:val="20"/>
        </w:rPr>
        <w:t> </w:t>
      </w:r>
      <w:r>
        <w:rPr>
          <w:color w:val="231F20"/>
          <w:sz w:val="20"/>
        </w:rPr>
        <w:t>o</w:t>
      </w:r>
      <w:r>
        <w:rPr>
          <w:color w:val="231F20"/>
          <w:spacing w:val="-8"/>
          <w:sz w:val="20"/>
        </w:rPr>
        <w:t> </w:t>
      </w:r>
      <w:r>
        <w:rPr>
          <w:color w:val="231F20"/>
          <w:sz w:val="20"/>
        </w:rPr>
        <w:t>candidato</w:t>
      </w:r>
      <w:r>
        <w:rPr>
          <w:color w:val="231F20"/>
          <w:spacing w:val="-7"/>
          <w:sz w:val="20"/>
        </w:rPr>
        <w:t> </w:t>
      </w:r>
      <w:r>
        <w:rPr>
          <w:color w:val="231F20"/>
          <w:spacing w:val="-2"/>
          <w:sz w:val="20"/>
        </w:rPr>
        <w:t>alguno;</w:t>
      </w:r>
    </w:p>
    <w:p>
      <w:pPr>
        <w:pStyle w:val="ListParagraph"/>
        <w:numPr>
          <w:ilvl w:val="2"/>
          <w:numId w:val="198"/>
        </w:numPr>
        <w:tabs>
          <w:tab w:pos="2132" w:val="left" w:leader="none"/>
        </w:tabs>
        <w:spacing w:line="240" w:lineRule="auto" w:before="16" w:after="0"/>
        <w:ind w:left="2132" w:right="0" w:hanging="219"/>
        <w:jc w:val="left"/>
        <w:rPr>
          <w:sz w:val="20"/>
        </w:rPr>
      </w:pPr>
      <w:r>
        <w:rPr>
          <w:color w:val="231F20"/>
          <w:sz w:val="20"/>
        </w:rPr>
        <w:t>Realizar</w:t>
      </w:r>
      <w:r>
        <w:rPr>
          <w:color w:val="231F20"/>
          <w:spacing w:val="-4"/>
          <w:sz w:val="20"/>
        </w:rPr>
        <w:t> </w:t>
      </w:r>
      <w:r>
        <w:rPr>
          <w:color w:val="231F20"/>
          <w:sz w:val="20"/>
        </w:rPr>
        <w:t>cualquier</w:t>
      </w:r>
      <w:r>
        <w:rPr>
          <w:color w:val="231F20"/>
          <w:spacing w:val="-4"/>
          <w:sz w:val="20"/>
        </w:rPr>
        <w:t> </w:t>
      </w:r>
      <w:r>
        <w:rPr>
          <w:color w:val="231F20"/>
          <w:sz w:val="20"/>
        </w:rPr>
        <w:t>actividad</w:t>
      </w:r>
      <w:r>
        <w:rPr>
          <w:color w:val="231F20"/>
          <w:spacing w:val="-5"/>
          <w:sz w:val="20"/>
        </w:rPr>
        <w:t> </w:t>
      </w:r>
      <w:r>
        <w:rPr>
          <w:color w:val="231F20"/>
          <w:sz w:val="20"/>
        </w:rPr>
        <w:t>que</w:t>
      </w:r>
      <w:r>
        <w:rPr>
          <w:color w:val="231F20"/>
          <w:spacing w:val="-4"/>
          <w:sz w:val="20"/>
        </w:rPr>
        <w:t> </w:t>
      </w:r>
      <w:r>
        <w:rPr>
          <w:color w:val="231F20"/>
          <w:sz w:val="20"/>
        </w:rPr>
        <w:t>altere</w:t>
      </w:r>
      <w:r>
        <w:rPr>
          <w:color w:val="231F20"/>
          <w:spacing w:val="-4"/>
          <w:sz w:val="20"/>
        </w:rPr>
        <w:t> </w:t>
      </w:r>
      <w:r>
        <w:rPr>
          <w:color w:val="231F20"/>
          <w:sz w:val="20"/>
        </w:rPr>
        <w:t>la</w:t>
      </w:r>
      <w:r>
        <w:rPr>
          <w:color w:val="231F20"/>
          <w:spacing w:val="-4"/>
          <w:sz w:val="20"/>
        </w:rPr>
        <w:t> </w:t>
      </w:r>
      <w:r>
        <w:rPr>
          <w:color w:val="231F20"/>
          <w:sz w:val="20"/>
        </w:rPr>
        <w:t>equidad</w:t>
      </w:r>
      <w:r>
        <w:rPr>
          <w:color w:val="231F20"/>
          <w:spacing w:val="-5"/>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pacing w:val="-2"/>
          <w:sz w:val="20"/>
        </w:rPr>
        <w:t>contienda;</w:t>
      </w:r>
    </w:p>
    <w:p>
      <w:pPr>
        <w:pStyle w:val="ListParagraph"/>
        <w:numPr>
          <w:ilvl w:val="2"/>
          <w:numId w:val="198"/>
        </w:numPr>
        <w:tabs>
          <w:tab w:pos="2133" w:val="left" w:leader="none"/>
        </w:tabs>
        <w:spacing w:line="254" w:lineRule="auto" w:before="16" w:after="0"/>
        <w:ind w:left="2133" w:right="346" w:hanging="220"/>
        <w:jc w:val="left"/>
        <w:rPr>
          <w:sz w:val="20"/>
        </w:rPr>
      </w:pPr>
      <w:r>
        <w:rPr>
          <w:color w:val="231F20"/>
          <w:sz w:val="20"/>
        </w:rPr>
        <w:t>Externar cualquier expresión de ofensa, difamación o calumnia en contra de las instituciones,</w:t>
      </w:r>
      <w:r>
        <w:rPr>
          <w:color w:val="231F20"/>
          <w:spacing w:val="-6"/>
          <w:sz w:val="20"/>
        </w:rPr>
        <w:t> </w:t>
      </w:r>
      <w:r>
        <w:rPr>
          <w:color w:val="231F20"/>
          <w:sz w:val="20"/>
        </w:rPr>
        <w:t>autoridades</w:t>
      </w:r>
      <w:r>
        <w:rPr>
          <w:color w:val="231F20"/>
          <w:spacing w:val="-7"/>
          <w:sz w:val="20"/>
        </w:rPr>
        <w:t> </w:t>
      </w:r>
      <w:r>
        <w:rPr>
          <w:color w:val="231F20"/>
          <w:sz w:val="20"/>
        </w:rPr>
        <w:t>electorales,</w:t>
      </w:r>
      <w:r>
        <w:rPr>
          <w:color w:val="231F20"/>
          <w:spacing w:val="-6"/>
          <w:sz w:val="20"/>
        </w:rPr>
        <w:t> </w:t>
      </w:r>
      <w:r>
        <w:rPr>
          <w:color w:val="231F20"/>
          <w:sz w:val="20"/>
        </w:rPr>
        <w:t>partidos</w:t>
      </w:r>
      <w:r>
        <w:rPr>
          <w:color w:val="231F20"/>
          <w:spacing w:val="-7"/>
          <w:sz w:val="20"/>
        </w:rPr>
        <w:t> </w:t>
      </w:r>
      <w:r>
        <w:rPr>
          <w:color w:val="231F20"/>
          <w:sz w:val="20"/>
        </w:rPr>
        <w:t>políticos,</w:t>
      </w:r>
      <w:r>
        <w:rPr>
          <w:color w:val="231F20"/>
          <w:spacing w:val="-6"/>
          <w:sz w:val="20"/>
        </w:rPr>
        <w:t> </w:t>
      </w:r>
      <w:r>
        <w:rPr>
          <w:color w:val="231F20"/>
          <w:sz w:val="20"/>
        </w:rPr>
        <w:t>coaliciones</w:t>
      </w:r>
      <w:r>
        <w:rPr>
          <w:color w:val="231F20"/>
          <w:spacing w:val="-7"/>
          <w:sz w:val="20"/>
        </w:rPr>
        <w:t> </w:t>
      </w:r>
      <w:r>
        <w:rPr>
          <w:color w:val="231F20"/>
          <w:sz w:val="20"/>
        </w:rPr>
        <w:t>o</w:t>
      </w:r>
      <w:r>
        <w:rPr>
          <w:color w:val="231F20"/>
          <w:spacing w:val="-7"/>
          <w:sz w:val="20"/>
        </w:rPr>
        <w:t> </w:t>
      </w:r>
      <w:r>
        <w:rPr>
          <w:color w:val="231F20"/>
          <w:sz w:val="20"/>
        </w:rPr>
        <w:t>candidatos;</w:t>
      </w:r>
    </w:p>
    <w:p>
      <w:pPr>
        <w:pStyle w:val="ListParagraph"/>
        <w:numPr>
          <w:ilvl w:val="2"/>
          <w:numId w:val="198"/>
        </w:numPr>
        <w:tabs>
          <w:tab w:pos="2131" w:val="left" w:leader="none"/>
        </w:tabs>
        <w:spacing w:line="240" w:lineRule="auto" w:before="2" w:after="0"/>
        <w:ind w:left="2131" w:right="0" w:hanging="178"/>
        <w:jc w:val="left"/>
        <w:rPr>
          <w:sz w:val="20"/>
        </w:rPr>
      </w:pPr>
      <w:r>
        <w:rPr>
          <w:color w:val="231F20"/>
          <w:sz w:val="20"/>
        </w:rPr>
        <w:t>Declarar</w:t>
      </w:r>
      <w:r>
        <w:rPr>
          <w:color w:val="231F20"/>
          <w:spacing w:val="-6"/>
          <w:sz w:val="20"/>
        </w:rPr>
        <w:t> </w:t>
      </w:r>
      <w:r>
        <w:rPr>
          <w:color w:val="231F20"/>
          <w:sz w:val="20"/>
        </w:rPr>
        <w:t>el</w:t>
      </w:r>
      <w:r>
        <w:rPr>
          <w:color w:val="231F20"/>
          <w:spacing w:val="-6"/>
          <w:sz w:val="20"/>
        </w:rPr>
        <w:t> </w:t>
      </w:r>
      <w:r>
        <w:rPr>
          <w:color w:val="231F20"/>
          <w:sz w:val="20"/>
        </w:rPr>
        <w:t>triunfo</w:t>
      </w:r>
      <w:r>
        <w:rPr>
          <w:color w:val="231F20"/>
          <w:spacing w:val="-6"/>
          <w:sz w:val="20"/>
        </w:rPr>
        <w:t> </w:t>
      </w:r>
      <w:r>
        <w:rPr>
          <w:color w:val="231F20"/>
          <w:sz w:val="20"/>
        </w:rPr>
        <w:t>o</w:t>
      </w:r>
      <w:r>
        <w:rPr>
          <w:color w:val="231F20"/>
          <w:spacing w:val="-6"/>
          <w:sz w:val="20"/>
        </w:rPr>
        <w:t> </w:t>
      </w:r>
      <w:r>
        <w:rPr>
          <w:color w:val="231F20"/>
          <w:sz w:val="20"/>
        </w:rPr>
        <w:t>la</w:t>
      </w:r>
      <w:r>
        <w:rPr>
          <w:color w:val="231F20"/>
          <w:spacing w:val="-6"/>
          <w:sz w:val="20"/>
        </w:rPr>
        <w:t> </w:t>
      </w:r>
      <w:r>
        <w:rPr>
          <w:color w:val="231F20"/>
          <w:sz w:val="20"/>
        </w:rPr>
        <w:t>derrota</w:t>
      </w:r>
      <w:r>
        <w:rPr>
          <w:color w:val="231F20"/>
          <w:spacing w:val="-6"/>
          <w:sz w:val="20"/>
        </w:rPr>
        <w:t> </w:t>
      </w:r>
      <w:r>
        <w:rPr>
          <w:color w:val="231F20"/>
          <w:sz w:val="20"/>
        </w:rPr>
        <w:t>de</w:t>
      </w:r>
      <w:r>
        <w:rPr>
          <w:color w:val="231F20"/>
          <w:spacing w:val="-6"/>
          <w:sz w:val="20"/>
        </w:rPr>
        <w:t> </w:t>
      </w:r>
      <w:r>
        <w:rPr>
          <w:color w:val="231F20"/>
          <w:sz w:val="20"/>
        </w:rPr>
        <w:t>partido</w:t>
      </w:r>
      <w:r>
        <w:rPr>
          <w:color w:val="231F20"/>
          <w:spacing w:val="-6"/>
          <w:sz w:val="20"/>
        </w:rPr>
        <w:t> </w:t>
      </w:r>
      <w:r>
        <w:rPr>
          <w:color w:val="231F20"/>
          <w:sz w:val="20"/>
        </w:rPr>
        <w:t>político,</w:t>
      </w:r>
      <w:r>
        <w:rPr>
          <w:color w:val="231F20"/>
          <w:spacing w:val="-5"/>
          <w:sz w:val="20"/>
        </w:rPr>
        <w:t> </w:t>
      </w:r>
      <w:r>
        <w:rPr>
          <w:color w:val="231F20"/>
          <w:sz w:val="20"/>
        </w:rPr>
        <w:t>coalición</w:t>
      </w:r>
      <w:r>
        <w:rPr>
          <w:color w:val="231F20"/>
          <w:spacing w:val="-6"/>
          <w:sz w:val="20"/>
        </w:rPr>
        <w:t> </w:t>
      </w:r>
      <w:r>
        <w:rPr>
          <w:color w:val="231F20"/>
          <w:sz w:val="20"/>
        </w:rPr>
        <w:t>o</w:t>
      </w:r>
      <w:r>
        <w:rPr>
          <w:color w:val="231F20"/>
          <w:spacing w:val="-6"/>
          <w:sz w:val="20"/>
        </w:rPr>
        <w:t> </w:t>
      </w:r>
      <w:r>
        <w:rPr>
          <w:color w:val="231F20"/>
          <w:sz w:val="20"/>
        </w:rPr>
        <w:t>candidato</w:t>
      </w:r>
      <w:r>
        <w:rPr>
          <w:color w:val="231F20"/>
          <w:spacing w:val="-6"/>
          <w:sz w:val="20"/>
        </w:rPr>
        <w:t> </w:t>
      </w:r>
      <w:r>
        <w:rPr>
          <w:color w:val="231F20"/>
          <w:spacing w:val="-2"/>
          <w:sz w:val="20"/>
        </w:rPr>
        <w:t>alguno;</w:t>
      </w:r>
    </w:p>
    <w:p>
      <w:pPr>
        <w:pStyle w:val="ListParagraph"/>
        <w:numPr>
          <w:ilvl w:val="2"/>
          <w:numId w:val="198"/>
        </w:numPr>
        <w:tabs>
          <w:tab w:pos="2133" w:val="left" w:leader="none"/>
        </w:tabs>
        <w:spacing w:line="254" w:lineRule="auto" w:before="16" w:after="0"/>
        <w:ind w:left="2133" w:right="348" w:hanging="200"/>
        <w:jc w:val="both"/>
        <w:rPr>
          <w:sz w:val="20"/>
        </w:rPr>
      </w:pPr>
      <w:r>
        <w:rPr>
          <w:color w:val="231F20"/>
          <w:sz w:val="20"/>
        </w:rPr>
        <w:t>Declarar tendencias sobre la votación antes y después de la Jornada Electoral co- </w:t>
      </w:r>
      <w:r>
        <w:rPr>
          <w:color w:val="231F20"/>
          <w:spacing w:val="-2"/>
          <w:sz w:val="20"/>
        </w:rPr>
        <w:t>rrespondiente;</w:t>
      </w:r>
    </w:p>
    <w:p>
      <w:pPr>
        <w:pStyle w:val="ListParagraph"/>
        <w:numPr>
          <w:ilvl w:val="2"/>
          <w:numId w:val="198"/>
        </w:numPr>
        <w:tabs>
          <w:tab w:pos="2133" w:val="left" w:leader="none"/>
        </w:tabs>
        <w:spacing w:line="254" w:lineRule="auto" w:before="2" w:after="0"/>
        <w:ind w:left="2133" w:right="346" w:hanging="220"/>
        <w:jc w:val="both"/>
        <w:rPr>
          <w:sz w:val="20"/>
        </w:rPr>
      </w:pPr>
      <w:r>
        <w:rPr>
          <w:color w:val="231F20"/>
          <w:sz w:val="20"/>
        </w:rPr>
        <w:t>Portar</w:t>
      </w:r>
      <w:r>
        <w:rPr>
          <w:color w:val="231F20"/>
          <w:spacing w:val="-5"/>
          <w:sz w:val="20"/>
        </w:rPr>
        <w:t> </w:t>
      </w:r>
      <w:r>
        <w:rPr>
          <w:color w:val="231F20"/>
          <w:sz w:val="20"/>
        </w:rPr>
        <w:t>o</w:t>
      </w:r>
      <w:r>
        <w:rPr>
          <w:color w:val="231F20"/>
          <w:spacing w:val="-5"/>
          <w:sz w:val="20"/>
        </w:rPr>
        <w:t> </w:t>
      </w:r>
      <w:r>
        <w:rPr>
          <w:color w:val="231F20"/>
          <w:sz w:val="20"/>
        </w:rPr>
        <w:t>utilizar</w:t>
      </w:r>
      <w:r>
        <w:rPr>
          <w:color w:val="231F20"/>
          <w:spacing w:val="-5"/>
          <w:sz w:val="20"/>
        </w:rPr>
        <w:t> </w:t>
      </w:r>
      <w:r>
        <w:rPr>
          <w:color w:val="231F20"/>
          <w:sz w:val="20"/>
        </w:rPr>
        <w:t>emblemas,</w:t>
      </w:r>
      <w:r>
        <w:rPr>
          <w:color w:val="231F20"/>
          <w:spacing w:val="-5"/>
          <w:sz w:val="20"/>
        </w:rPr>
        <w:t> </w:t>
      </w:r>
      <w:r>
        <w:rPr>
          <w:color w:val="231F20"/>
          <w:sz w:val="20"/>
        </w:rPr>
        <w:t>distintivos,</w:t>
      </w:r>
      <w:r>
        <w:rPr>
          <w:color w:val="231F20"/>
          <w:spacing w:val="-5"/>
          <w:sz w:val="20"/>
        </w:rPr>
        <w:t> </w:t>
      </w:r>
      <w:r>
        <w:rPr>
          <w:color w:val="231F20"/>
          <w:sz w:val="20"/>
        </w:rPr>
        <w:t>escudos</w:t>
      </w:r>
      <w:r>
        <w:rPr>
          <w:color w:val="231F20"/>
          <w:spacing w:val="-5"/>
          <w:sz w:val="20"/>
        </w:rPr>
        <w:t> </w:t>
      </w:r>
      <w:r>
        <w:rPr>
          <w:color w:val="231F20"/>
          <w:sz w:val="20"/>
        </w:rPr>
        <w:t>o</w:t>
      </w:r>
      <w:r>
        <w:rPr>
          <w:color w:val="231F20"/>
          <w:spacing w:val="-5"/>
          <w:sz w:val="20"/>
        </w:rPr>
        <w:t> </w:t>
      </w:r>
      <w:r>
        <w:rPr>
          <w:color w:val="231F20"/>
          <w:sz w:val="20"/>
        </w:rPr>
        <w:t>cualquier</w:t>
      </w:r>
      <w:r>
        <w:rPr>
          <w:color w:val="231F20"/>
          <w:spacing w:val="-5"/>
          <w:sz w:val="20"/>
        </w:rPr>
        <w:t> </w:t>
      </w:r>
      <w:r>
        <w:rPr>
          <w:color w:val="231F20"/>
          <w:sz w:val="20"/>
        </w:rPr>
        <w:t>otra</w:t>
      </w:r>
      <w:r>
        <w:rPr>
          <w:color w:val="231F20"/>
          <w:spacing w:val="-5"/>
          <w:sz w:val="20"/>
        </w:rPr>
        <w:t> </w:t>
      </w:r>
      <w:r>
        <w:rPr>
          <w:color w:val="231F20"/>
          <w:sz w:val="20"/>
        </w:rPr>
        <w:t>imagen</w:t>
      </w:r>
      <w:r>
        <w:rPr>
          <w:color w:val="231F20"/>
          <w:spacing w:val="-5"/>
          <w:sz w:val="20"/>
        </w:rPr>
        <w:t> </w:t>
      </w:r>
      <w:r>
        <w:rPr>
          <w:color w:val="231F20"/>
          <w:sz w:val="20"/>
        </w:rPr>
        <w:t>relaciona- da</w:t>
      </w:r>
      <w:r>
        <w:rPr>
          <w:color w:val="231F20"/>
          <w:spacing w:val="-3"/>
          <w:sz w:val="20"/>
        </w:rPr>
        <w:t> </w:t>
      </w:r>
      <w:r>
        <w:rPr>
          <w:color w:val="231F20"/>
          <w:sz w:val="20"/>
        </w:rPr>
        <w:t>con</w:t>
      </w:r>
      <w:r>
        <w:rPr>
          <w:color w:val="231F20"/>
          <w:spacing w:val="-3"/>
          <w:sz w:val="20"/>
        </w:rPr>
        <w:t> </w:t>
      </w:r>
      <w:r>
        <w:rPr>
          <w:color w:val="231F20"/>
          <w:sz w:val="20"/>
        </w:rPr>
        <w:t>los</w:t>
      </w:r>
      <w:r>
        <w:rPr>
          <w:color w:val="231F20"/>
          <w:spacing w:val="-3"/>
          <w:sz w:val="20"/>
        </w:rPr>
        <w:t> </w:t>
      </w:r>
      <w:r>
        <w:rPr>
          <w:color w:val="231F20"/>
          <w:sz w:val="20"/>
        </w:rPr>
        <w:t>partidos</w:t>
      </w:r>
      <w:r>
        <w:rPr>
          <w:color w:val="231F20"/>
          <w:spacing w:val="-3"/>
          <w:sz w:val="20"/>
        </w:rPr>
        <w:t> </w:t>
      </w:r>
      <w:r>
        <w:rPr>
          <w:color w:val="231F20"/>
          <w:sz w:val="20"/>
        </w:rPr>
        <w:t>políticos,</w:t>
      </w:r>
      <w:r>
        <w:rPr>
          <w:color w:val="231F20"/>
          <w:spacing w:val="-3"/>
          <w:sz w:val="20"/>
        </w:rPr>
        <w:t> </w:t>
      </w:r>
      <w:r>
        <w:rPr>
          <w:color w:val="231F20"/>
          <w:sz w:val="20"/>
        </w:rPr>
        <w:t>coaliciones</w:t>
      </w:r>
      <w:r>
        <w:rPr>
          <w:color w:val="231F20"/>
          <w:spacing w:val="-3"/>
          <w:sz w:val="20"/>
        </w:rPr>
        <w:t> </w:t>
      </w:r>
      <w:r>
        <w:rPr>
          <w:color w:val="231F20"/>
          <w:sz w:val="20"/>
        </w:rPr>
        <w:t>y</w:t>
      </w:r>
      <w:r>
        <w:rPr>
          <w:color w:val="231F20"/>
          <w:spacing w:val="-3"/>
          <w:sz w:val="20"/>
        </w:rPr>
        <w:t> </w:t>
      </w:r>
      <w:r>
        <w:rPr>
          <w:color w:val="231F20"/>
          <w:sz w:val="20"/>
        </w:rPr>
        <w:t>candidaturas</w:t>
      </w:r>
      <w:r>
        <w:rPr>
          <w:color w:val="231F20"/>
          <w:spacing w:val="-3"/>
          <w:sz w:val="20"/>
        </w:rPr>
        <w:t> </w:t>
      </w:r>
      <w:r>
        <w:rPr>
          <w:color w:val="231F20"/>
          <w:sz w:val="20"/>
        </w:rPr>
        <w:t>contendientes,</w:t>
      </w:r>
      <w:r>
        <w:rPr>
          <w:color w:val="231F20"/>
          <w:spacing w:val="-3"/>
          <w:sz w:val="20"/>
        </w:rPr>
        <w:t> </w:t>
      </w:r>
      <w:r>
        <w:rPr>
          <w:color w:val="231F20"/>
          <w:sz w:val="20"/>
        </w:rPr>
        <w:t>o</w:t>
      </w:r>
      <w:r>
        <w:rPr>
          <w:color w:val="231F20"/>
          <w:spacing w:val="-3"/>
          <w:sz w:val="20"/>
        </w:rPr>
        <w:t> </w:t>
      </w:r>
      <w:r>
        <w:rPr>
          <w:color w:val="231F20"/>
          <w:sz w:val="20"/>
        </w:rPr>
        <w:t>posturas políticas o ideológicas relacionadas con la elección federal o local respectiva, o</w:t>
      </w:r>
    </w:p>
    <w:p>
      <w:pPr>
        <w:pStyle w:val="ListParagraph"/>
        <w:numPr>
          <w:ilvl w:val="2"/>
          <w:numId w:val="198"/>
        </w:numPr>
        <w:tabs>
          <w:tab w:pos="2132" w:val="left" w:leader="none"/>
        </w:tabs>
        <w:spacing w:line="240" w:lineRule="auto" w:before="4" w:after="0"/>
        <w:ind w:left="2132" w:right="0" w:hanging="159"/>
        <w:jc w:val="both"/>
        <w:rPr>
          <w:sz w:val="20"/>
        </w:rPr>
      </w:pPr>
      <w:r>
        <w:rPr>
          <w:color w:val="231F20"/>
          <w:sz w:val="20"/>
        </w:rPr>
        <w:t>Manifestarse</w:t>
      </w:r>
      <w:r>
        <w:rPr>
          <w:color w:val="231F20"/>
          <w:spacing w:val="-8"/>
          <w:sz w:val="20"/>
        </w:rPr>
        <w:t> </w:t>
      </w:r>
      <w:r>
        <w:rPr>
          <w:color w:val="231F20"/>
          <w:sz w:val="20"/>
        </w:rPr>
        <w:t>a</w:t>
      </w:r>
      <w:r>
        <w:rPr>
          <w:color w:val="231F20"/>
          <w:spacing w:val="-7"/>
          <w:sz w:val="20"/>
        </w:rPr>
        <w:t> </w:t>
      </w:r>
      <w:r>
        <w:rPr>
          <w:color w:val="231F20"/>
          <w:sz w:val="20"/>
        </w:rPr>
        <w:t>favor</w:t>
      </w:r>
      <w:r>
        <w:rPr>
          <w:color w:val="231F20"/>
          <w:spacing w:val="-6"/>
          <w:sz w:val="20"/>
        </w:rPr>
        <w:t> </w:t>
      </w:r>
      <w:r>
        <w:rPr>
          <w:color w:val="231F20"/>
          <w:sz w:val="20"/>
        </w:rPr>
        <w:t>o</w:t>
      </w:r>
      <w:r>
        <w:rPr>
          <w:color w:val="231F20"/>
          <w:spacing w:val="-6"/>
          <w:sz w:val="20"/>
        </w:rPr>
        <w:t> </w:t>
      </w:r>
      <w:r>
        <w:rPr>
          <w:color w:val="231F20"/>
          <w:sz w:val="20"/>
        </w:rPr>
        <w:t>en</w:t>
      </w:r>
      <w:r>
        <w:rPr>
          <w:color w:val="231F20"/>
          <w:spacing w:val="-7"/>
          <w:sz w:val="20"/>
        </w:rPr>
        <w:t> </w:t>
      </w:r>
      <w:r>
        <w:rPr>
          <w:color w:val="231F20"/>
          <w:sz w:val="20"/>
        </w:rPr>
        <w:t>contra</w:t>
      </w:r>
      <w:r>
        <w:rPr>
          <w:color w:val="231F20"/>
          <w:spacing w:val="-7"/>
          <w:sz w:val="20"/>
        </w:rPr>
        <w:t> </w:t>
      </w:r>
      <w:r>
        <w:rPr>
          <w:color w:val="231F20"/>
          <w:sz w:val="20"/>
        </w:rPr>
        <w:t>de</w:t>
      </w:r>
      <w:r>
        <w:rPr>
          <w:color w:val="231F20"/>
          <w:spacing w:val="-5"/>
          <w:sz w:val="20"/>
        </w:rPr>
        <w:t> </w:t>
      </w:r>
      <w:r>
        <w:rPr>
          <w:color w:val="231F20"/>
          <w:sz w:val="20"/>
        </w:rPr>
        <w:t>respuestas</w:t>
      </w:r>
      <w:r>
        <w:rPr>
          <w:color w:val="231F20"/>
          <w:spacing w:val="-7"/>
          <w:sz w:val="20"/>
        </w:rPr>
        <w:t> </w:t>
      </w:r>
      <w:r>
        <w:rPr>
          <w:color w:val="231F20"/>
          <w:sz w:val="20"/>
        </w:rPr>
        <w:t>posibles</w:t>
      </w:r>
      <w:r>
        <w:rPr>
          <w:color w:val="231F20"/>
          <w:spacing w:val="-7"/>
          <w:sz w:val="20"/>
        </w:rPr>
        <w:t> </w:t>
      </w:r>
      <w:r>
        <w:rPr>
          <w:color w:val="231F20"/>
          <w:sz w:val="20"/>
        </w:rPr>
        <w:t>a</w:t>
      </w:r>
      <w:r>
        <w:rPr>
          <w:color w:val="231F20"/>
          <w:spacing w:val="-6"/>
          <w:sz w:val="20"/>
        </w:rPr>
        <w:t> </w:t>
      </w:r>
      <w:r>
        <w:rPr>
          <w:color w:val="231F20"/>
          <w:sz w:val="20"/>
        </w:rPr>
        <w:t>la</w:t>
      </w:r>
      <w:r>
        <w:rPr>
          <w:color w:val="231F20"/>
          <w:spacing w:val="-7"/>
          <w:sz w:val="20"/>
        </w:rPr>
        <w:t> </w:t>
      </w:r>
      <w:r>
        <w:rPr>
          <w:color w:val="231F20"/>
          <w:sz w:val="20"/>
        </w:rPr>
        <w:t>consulta</w:t>
      </w:r>
      <w:r>
        <w:rPr>
          <w:color w:val="231F20"/>
          <w:spacing w:val="-6"/>
          <w:sz w:val="20"/>
        </w:rPr>
        <w:t> </w:t>
      </w:r>
      <w:r>
        <w:rPr>
          <w:color w:val="231F20"/>
          <w:spacing w:val="-2"/>
          <w:sz w:val="20"/>
        </w:rPr>
        <w:t>popular.</w:t>
      </w:r>
    </w:p>
    <w:p>
      <w:pPr>
        <w:pStyle w:val="Heading2"/>
        <w:spacing w:before="238"/>
        <w:ind w:left="1133"/>
      </w:pPr>
      <w:r>
        <w:rPr>
          <w:color w:val="231F20"/>
        </w:rPr>
        <w:t>Artículo</w:t>
      </w:r>
      <w:r>
        <w:rPr>
          <w:color w:val="231F20"/>
          <w:spacing w:val="-8"/>
        </w:rPr>
        <w:t> </w:t>
      </w:r>
      <w:r>
        <w:rPr>
          <w:color w:val="231F20"/>
          <w:spacing w:val="-4"/>
        </w:rPr>
        <w:t>226.</w:t>
      </w:r>
    </w:p>
    <w:p>
      <w:pPr>
        <w:pStyle w:val="BodyText"/>
        <w:spacing w:line="232" w:lineRule="auto" w:before="252"/>
        <w:ind w:left="1813" w:right="345"/>
      </w:pPr>
      <w:r>
        <w:rPr>
          <w:b/>
          <w:color w:val="231F20"/>
        </w:rPr>
        <w:t>1.</w:t>
      </w:r>
      <w:r>
        <w:rPr>
          <w:b/>
          <w:color w:val="231F20"/>
          <w:spacing w:val="32"/>
        </w:rPr>
        <w:t> </w:t>
      </w:r>
      <w:r>
        <w:rPr>
          <w:color w:val="231F20"/>
        </w:rPr>
        <w:t>Con el propósito de cumplir con la legislación migratoria vigente, la autoridad electoral responsable de la emisión y entrega de los gafetes de acreditación a los</w:t>
      </w:r>
      <w:r>
        <w:rPr>
          <w:color w:val="231F20"/>
          <w:spacing w:val="-11"/>
        </w:rPr>
        <w:t> </w:t>
      </w:r>
      <w:r>
        <w:rPr>
          <w:color w:val="231F20"/>
        </w:rPr>
        <w:t>visitantes</w:t>
      </w:r>
      <w:r>
        <w:rPr>
          <w:color w:val="231F20"/>
          <w:spacing w:val="-12"/>
        </w:rPr>
        <w:t> </w:t>
      </w:r>
      <w:r>
        <w:rPr>
          <w:color w:val="231F20"/>
        </w:rPr>
        <w:t>extranjeros,</w:t>
      </w:r>
      <w:r>
        <w:rPr>
          <w:color w:val="231F20"/>
          <w:spacing w:val="-12"/>
        </w:rPr>
        <w:t> </w:t>
      </w:r>
      <w:r>
        <w:rPr>
          <w:color w:val="231F20"/>
        </w:rPr>
        <w:t>deberá</w:t>
      </w:r>
      <w:r>
        <w:rPr>
          <w:color w:val="231F20"/>
          <w:spacing w:val="-12"/>
        </w:rPr>
        <w:t> </w:t>
      </w:r>
      <w:r>
        <w:rPr>
          <w:color w:val="231F20"/>
        </w:rPr>
        <w:t>observar</w:t>
      </w:r>
      <w:r>
        <w:rPr>
          <w:color w:val="231F20"/>
          <w:spacing w:val="-12"/>
        </w:rPr>
        <w:t> </w:t>
      </w:r>
      <w:r>
        <w:rPr>
          <w:color w:val="231F20"/>
        </w:rPr>
        <w:t>las</w:t>
      </w:r>
      <w:r>
        <w:rPr>
          <w:color w:val="231F20"/>
          <w:spacing w:val="-12"/>
        </w:rPr>
        <w:t> </w:t>
      </w:r>
      <w:r>
        <w:rPr>
          <w:color w:val="231F20"/>
        </w:rPr>
        <w:t>indicaciones</w:t>
      </w:r>
      <w:r>
        <w:rPr>
          <w:color w:val="231F20"/>
          <w:spacing w:val="-12"/>
        </w:rPr>
        <w:t> </w:t>
      </w:r>
      <w:r>
        <w:rPr>
          <w:color w:val="231F20"/>
        </w:rPr>
        <w:t>que</w:t>
      </w:r>
      <w:r>
        <w:rPr>
          <w:color w:val="231F20"/>
          <w:spacing w:val="-11"/>
        </w:rPr>
        <w:t> </w:t>
      </w:r>
      <w:r>
        <w:rPr>
          <w:color w:val="231F20"/>
        </w:rPr>
        <w:t>para</w:t>
      </w:r>
      <w:r>
        <w:rPr>
          <w:color w:val="231F20"/>
          <w:spacing w:val="-12"/>
        </w:rPr>
        <w:t> </w:t>
      </w:r>
      <w:r>
        <w:rPr>
          <w:color w:val="231F20"/>
        </w:rPr>
        <w:t>esos</w:t>
      </w:r>
      <w:r>
        <w:rPr>
          <w:color w:val="231F20"/>
          <w:spacing w:val="-12"/>
        </w:rPr>
        <w:t> </w:t>
      </w:r>
      <w:r>
        <w:rPr>
          <w:color w:val="231F20"/>
        </w:rPr>
        <w:t>fines, emitan</w:t>
      </w:r>
      <w:r>
        <w:rPr>
          <w:color w:val="231F20"/>
          <w:spacing w:val="-7"/>
        </w:rPr>
        <w:t> </w:t>
      </w:r>
      <w:r>
        <w:rPr>
          <w:color w:val="231F20"/>
        </w:rPr>
        <w:t>las</w:t>
      </w:r>
      <w:r>
        <w:rPr>
          <w:color w:val="231F20"/>
          <w:spacing w:val="-7"/>
        </w:rPr>
        <w:t> </w:t>
      </w:r>
      <w:r>
        <w:rPr>
          <w:color w:val="231F20"/>
        </w:rPr>
        <w:t>instancias</w:t>
      </w:r>
      <w:r>
        <w:rPr>
          <w:color w:val="231F20"/>
          <w:spacing w:val="-7"/>
        </w:rPr>
        <w:t> </w:t>
      </w:r>
      <w:r>
        <w:rPr>
          <w:color w:val="231F20"/>
        </w:rPr>
        <w:t>del</w:t>
      </w:r>
      <w:r>
        <w:rPr>
          <w:color w:val="231F20"/>
          <w:spacing w:val="-7"/>
        </w:rPr>
        <w:t> </w:t>
      </w:r>
      <w:r>
        <w:rPr>
          <w:color w:val="231F20"/>
        </w:rPr>
        <w:t>Gobierno</w:t>
      </w:r>
      <w:r>
        <w:rPr>
          <w:color w:val="231F20"/>
          <w:spacing w:val="-7"/>
        </w:rPr>
        <w:t> </w:t>
      </w:r>
      <w:r>
        <w:rPr>
          <w:color w:val="231F20"/>
        </w:rPr>
        <w:t>federal</w:t>
      </w:r>
      <w:r>
        <w:rPr>
          <w:color w:val="231F20"/>
          <w:spacing w:val="-7"/>
        </w:rPr>
        <w:t> </w:t>
      </w:r>
      <w:r>
        <w:rPr>
          <w:color w:val="231F20"/>
        </w:rPr>
        <w:t>responsables</w:t>
      </w:r>
      <w:r>
        <w:rPr>
          <w:color w:val="231F20"/>
          <w:spacing w:val="-7"/>
        </w:rPr>
        <w:t> </w:t>
      </w:r>
      <w:r>
        <w:rPr>
          <w:color w:val="231F20"/>
        </w:rPr>
        <w:t>de</w:t>
      </w:r>
      <w:r>
        <w:rPr>
          <w:color w:val="231F20"/>
          <w:spacing w:val="-7"/>
        </w:rPr>
        <w:t> </w:t>
      </w:r>
      <w:r>
        <w:rPr>
          <w:color w:val="231F20"/>
        </w:rPr>
        <w:t>los</w:t>
      </w:r>
      <w:r>
        <w:rPr>
          <w:color w:val="231F20"/>
          <w:spacing w:val="-7"/>
        </w:rPr>
        <w:t> </w:t>
      </w:r>
      <w:r>
        <w:rPr>
          <w:color w:val="231F20"/>
        </w:rPr>
        <w:t>procedimientos para el ingreso a territorio nacional de los extranjeros, a través del Instituto.</w:t>
      </w:r>
    </w:p>
    <w:p>
      <w:pPr>
        <w:pStyle w:val="Heading2"/>
        <w:spacing w:before="232"/>
        <w:ind w:left="1133"/>
      </w:pPr>
      <w:r>
        <w:rPr>
          <w:color w:val="231F20"/>
        </w:rPr>
        <w:t>Artículo</w:t>
      </w:r>
      <w:r>
        <w:rPr>
          <w:color w:val="231F20"/>
          <w:spacing w:val="-8"/>
        </w:rPr>
        <w:t> </w:t>
      </w:r>
      <w:r>
        <w:rPr>
          <w:color w:val="231F20"/>
          <w:spacing w:val="-4"/>
        </w:rPr>
        <w:t>227.</w:t>
      </w:r>
    </w:p>
    <w:p>
      <w:pPr>
        <w:pStyle w:val="BodyText"/>
        <w:spacing w:line="232" w:lineRule="auto" w:before="253"/>
        <w:ind w:left="1813" w:right="347"/>
      </w:pPr>
      <w:r>
        <w:rPr>
          <w:b/>
          <w:color w:val="231F20"/>
        </w:rPr>
        <w:t>1. </w:t>
      </w:r>
      <w:r>
        <w:rPr>
          <w:color w:val="231F20"/>
        </w:rPr>
        <w:t>En caso de cualquier incumplimiento a las obligaciones establecidas en este Capítulo,</w:t>
      </w:r>
      <w:r>
        <w:rPr>
          <w:color w:val="231F20"/>
          <w:spacing w:val="28"/>
        </w:rPr>
        <w:t> </w:t>
      </w:r>
      <w:r>
        <w:rPr>
          <w:color w:val="231F20"/>
        </w:rPr>
        <w:t>y</w:t>
      </w:r>
      <w:r>
        <w:rPr>
          <w:color w:val="231F20"/>
          <w:spacing w:val="28"/>
        </w:rPr>
        <w:t> </w:t>
      </w:r>
      <w:r>
        <w:rPr>
          <w:color w:val="231F20"/>
        </w:rPr>
        <w:t>a</w:t>
      </w:r>
      <w:r>
        <w:rPr>
          <w:color w:val="231F20"/>
          <w:spacing w:val="28"/>
        </w:rPr>
        <w:t> </w:t>
      </w:r>
      <w:r>
        <w:rPr>
          <w:color w:val="231F20"/>
        </w:rPr>
        <w:t>lo</w:t>
      </w:r>
      <w:r>
        <w:rPr>
          <w:color w:val="231F20"/>
          <w:spacing w:val="28"/>
        </w:rPr>
        <w:t> </w:t>
      </w:r>
      <w:r>
        <w:rPr>
          <w:color w:val="231F20"/>
        </w:rPr>
        <w:t>establecido</w:t>
      </w:r>
      <w:r>
        <w:rPr>
          <w:color w:val="231F20"/>
          <w:spacing w:val="28"/>
        </w:rPr>
        <w:t> </w:t>
      </w:r>
      <w:r>
        <w:rPr>
          <w:color w:val="231F20"/>
        </w:rPr>
        <w:t>en</w:t>
      </w:r>
      <w:r>
        <w:rPr>
          <w:color w:val="231F20"/>
          <w:spacing w:val="28"/>
        </w:rPr>
        <w:t> </w:t>
      </w:r>
      <w:r>
        <w:rPr>
          <w:color w:val="231F20"/>
        </w:rPr>
        <w:t>la</w:t>
      </w:r>
      <w:r>
        <w:rPr>
          <w:color w:val="231F20"/>
          <w:spacing w:val="28"/>
        </w:rPr>
        <w:t> </w:t>
      </w:r>
      <w:r>
        <w:rPr>
          <w:color w:val="231F20"/>
        </w:rPr>
        <w:t>legislación</w:t>
      </w:r>
      <w:r>
        <w:rPr>
          <w:color w:val="231F20"/>
          <w:spacing w:val="28"/>
        </w:rPr>
        <w:t> </w:t>
      </w:r>
      <w:r>
        <w:rPr>
          <w:color w:val="231F20"/>
        </w:rPr>
        <w:t>federal</w:t>
      </w:r>
      <w:r>
        <w:rPr>
          <w:color w:val="231F20"/>
          <w:spacing w:val="28"/>
        </w:rPr>
        <w:t> </w:t>
      </w:r>
      <w:r>
        <w:rPr>
          <w:color w:val="231F20"/>
        </w:rPr>
        <w:t>electoral,</w:t>
      </w:r>
      <w:r>
        <w:rPr>
          <w:color w:val="231F20"/>
          <w:spacing w:val="28"/>
        </w:rPr>
        <w:t> </w:t>
      </w:r>
      <w:r>
        <w:rPr>
          <w:color w:val="231F20"/>
        </w:rPr>
        <w:t>por</w:t>
      </w:r>
      <w:r>
        <w:rPr>
          <w:color w:val="231F20"/>
          <w:spacing w:val="28"/>
        </w:rPr>
        <w:t> </w:t>
      </w:r>
      <w:r>
        <w:rPr>
          <w:color w:val="231F20"/>
        </w:rPr>
        <w:t>parte</w:t>
      </w:r>
      <w:r>
        <w:rPr>
          <w:color w:val="231F20"/>
          <w:spacing w:val="28"/>
        </w:rPr>
        <w:t> </w:t>
      </w:r>
      <w:r>
        <w:rPr>
          <w:color w:val="231F20"/>
        </w:rPr>
        <w:t>de los</w:t>
      </w:r>
      <w:r>
        <w:rPr>
          <w:color w:val="231F20"/>
          <w:spacing w:val="-2"/>
        </w:rPr>
        <w:t> </w:t>
      </w:r>
      <w:r>
        <w:rPr>
          <w:color w:val="231F20"/>
        </w:rPr>
        <w:t>visitantes</w:t>
      </w:r>
      <w:r>
        <w:rPr>
          <w:color w:val="231F20"/>
          <w:spacing w:val="-2"/>
        </w:rPr>
        <w:t> </w:t>
      </w:r>
      <w:r>
        <w:rPr>
          <w:color w:val="231F20"/>
        </w:rPr>
        <w:t>extranjeros</w:t>
      </w:r>
      <w:r>
        <w:rPr>
          <w:color w:val="231F20"/>
          <w:spacing w:val="-2"/>
        </w:rPr>
        <w:t> </w:t>
      </w:r>
      <w:r>
        <w:rPr>
          <w:color w:val="231F20"/>
        </w:rPr>
        <w:t>acreditados,</w:t>
      </w:r>
      <w:r>
        <w:rPr>
          <w:color w:val="231F20"/>
          <w:spacing w:val="-2"/>
        </w:rPr>
        <w:t> </w:t>
      </w:r>
      <w:r>
        <w:rPr>
          <w:color w:val="231F20"/>
        </w:rPr>
        <w:t>se</w:t>
      </w:r>
      <w:r>
        <w:rPr>
          <w:color w:val="231F20"/>
          <w:spacing w:val="-2"/>
        </w:rPr>
        <w:t> </w:t>
      </w:r>
      <w:r>
        <w:rPr>
          <w:color w:val="231F20"/>
        </w:rPr>
        <w:t>procederá</w:t>
      </w:r>
      <w:r>
        <w:rPr>
          <w:color w:val="231F20"/>
          <w:spacing w:val="-2"/>
        </w:rPr>
        <w:t> </w:t>
      </w:r>
      <w:r>
        <w:rPr>
          <w:color w:val="231F20"/>
        </w:rPr>
        <w:t>de</w:t>
      </w:r>
      <w:r>
        <w:rPr>
          <w:color w:val="231F20"/>
          <w:spacing w:val="-2"/>
        </w:rPr>
        <w:t> </w:t>
      </w:r>
      <w:r>
        <w:rPr>
          <w:color w:val="231F20"/>
        </w:rPr>
        <w:t>conformidad</w:t>
      </w:r>
      <w:r>
        <w:rPr>
          <w:color w:val="231F20"/>
          <w:spacing w:val="-2"/>
        </w:rPr>
        <w:t> </w:t>
      </w:r>
      <w:r>
        <w:rPr>
          <w:color w:val="231F20"/>
        </w:rPr>
        <w:t>con</w:t>
      </w:r>
      <w:r>
        <w:rPr>
          <w:color w:val="231F20"/>
          <w:spacing w:val="-2"/>
        </w:rPr>
        <w:t> </w:t>
      </w:r>
      <w:r>
        <w:rPr>
          <w:color w:val="231F20"/>
        </w:rPr>
        <w:t>lo</w:t>
      </w:r>
      <w:r>
        <w:rPr>
          <w:color w:val="231F20"/>
          <w:spacing w:val="-2"/>
        </w:rPr>
        <w:t> </w:t>
      </w:r>
      <w:r>
        <w:rPr>
          <w:color w:val="231F20"/>
        </w:rPr>
        <w:t>es- tablecido en la legislación aplicable, retirando incluso la acreditación corres- </w:t>
      </w:r>
      <w:r>
        <w:rPr>
          <w:color w:val="231F20"/>
          <w:spacing w:val="-2"/>
        </w:rPr>
        <w:t>pondiente.</w:t>
      </w:r>
    </w:p>
    <w:p>
      <w:pPr>
        <w:spacing w:after="0" w:line="232" w:lineRule="auto"/>
        <w:sectPr>
          <w:pgSz w:w="9640" w:h="12480"/>
          <w:pgMar w:header="0" w:footer="543" w:top="680" w:bottom="740" w:left="0" w:right="500"/>
        </w:sectPr>
      </w:pPr>
    </w:p>
    <w:p>
      <w:pPr>
        <w:spacing w:line="276" w:lineRule="exact" w:before="278"/>
        <w:ind w:left="216" w:right="0" w:firstLine="0"/>
        <w:jc w:val="center"/>
        <w:rPr>
          <w:b/>
          <w:sz w:val="24"/>
        </w:rPr>
      </w:pPr>
      <w:r>
        <w:rPr>
          <w:b/>
          <w:color w:val="231F20"/>
          <w:w w:val="105"/>
          <w:sz w:val="24"/>
        </w:rPr>
        <w:t>Capítulo</w:t>
      </w:r>
      <w:r>
        <w:rPr>
          <w:b/>
          <w:color w:val="231F20"/>
          <w:spacing w:val="23"/>
          <w:w w:val="105"/>
          <w:sz w:val="24"/>
        </w:rPr>
        <w:t> </w:t>
      </w:r>
      <w:r>
        <w:rPr>
          <w:b/>
          <w:color w:val="231F20"/>
          <w:spacing w:val="-4"/>
          <w:w w:val="105"/>
          <w:sz w:val="24"/>
        </w:rPr>
        <w:t>XII.</w:t>
      </w:r>
    </w:p>
    <w:p>
      <w:pPr>
        <w:spacing w:line="276" w:lineRule="exact" w:before="0"/>
        <w:ind w:left="216" w:right="0" w:firstLine="0"/>
        <w:jc w:val="center"/>
        <w:rPr>
          <w:b/>
          <w:sz w:val="24"/>
        </w:rPr>
      </w:pPr>
      <w:r>
        <w:rPr>
          <w:b/>
          <w:color w:val="58595B"/>
          <w:spacing w:val="2"/>
          <w:sz w:val="24"/>
        </w:rPr>
        <w:t>Ubicación,</w:t>
      </w:r>
      <w:r>
        <w:rPr>
          <w:b/>
          <w:color w:val="58595B"/>
          <w:spacing w:val="40"/>
          <w:sz w:val="24"/>
        </w:rPr>
        <w:t> </w:t>
      </w:r>
      <w:r>
        <w:rPr>
          <w:b/>
          <w:color w:val="58595B"/>
          <w:spacing w:val="2"/>
          <w:sz w:val="24"/>
        </w:rPr>
        <w:t>instalación</w:t>
      </w:r>
      <w:r>
        <w:rPr>
          <w:b/>
          <w:color w:val="58595B"/>
          <w:spacing w:val="39"/>
          <w:sz w:val="24"/>
        </w:rPr>
        <w:t> </w:t>
      </w:r>
      <w:r>
        <w:rPr>
          <w:b/>
          <w:color w:val="58595B"/>
          <w:spacing w:val="2"/>
          <w:sz w:val="24"/>
        </w:rPr>
        <w:t>y</w:t>
      </w:r>
      <w:r>
        <w:rPr>
          <w:b/>
          <w:color w:val="58595B"/>
          <w:spacing w:val="40"/>
          <w:sz w:val="24"/>
        </w:rPr>
        <w:t> </w:t>
      </w:r>
      <w:r>
        <w:rPr>
          <w:b/>
          <w:color w:val="58595B"/>
          <w:spacing w:val="2"/>
          <w:sz w:val="24"/>
        </w:rPr>
        <w:t>funcionamiento</w:t>
      </w:r>
      <w:r>
        <w:rPr>
          <w:b/>
          <w:color w:val="58595B"/>
          <w:spacing w:val="39"/>
          <w:sz w:val="24"/>
        </w:rPr>
        <w:t> </w:t>
      </w:r>
      <w:r>
        <w:rPr>
          <w:b/>
          <w:color w:val="58595B"/>
          <w:spacing w:val="2"/>
          <w:sz w:val="24"/>
        </w:rPr>
        <w:t>de</w:t>
      </w:r>
      <w:r>
        <w:rPr>
          <w:b/>
          <w:color w:val="58595B"/>
          <w:spacing w:val="41"/>
          <w:sz w:val="24"/>
        </w:rPr>
        <w:t> </w:t>
      </w:r>
      <w:r>
        <w:rPr>
          <w:b/>
          <w:color w:val="58595B"/>
          <w:spacing w:val="-2"/>
          <w:sz w:val="24"/>
        </w:rPr>
        <w:t>casillas</w:t>
      </w:r>
    </w:p>
    <w:p>
      <w:pPr>
        <w:spacing w:line="213" w:lineRule="auto" w:before="253"/>
        <w:ind w:left="3475" w:right="3257" w:firstLine="0"/>
        <w:jc w:val="center"/>
        <w:rPr>
          <w:b/>
          <w:sz w:val="24"/>
        </w:rPr>
      </w:pPr>
      <w:r>
        <w:rPr>
          <w:b/>
          <w:color w:val="58595B"/>
          <w:w w:val="105"/>
          <w:sz w:val="24"/>
        </w:rPr>
        <w:t>Sección Primera </w:t>
      </w:r>
      <w:r>
        <w:rPr>
          <w:b/>
          <w:color w:val="58595B"/>
          <w:sz w:val="24"/>
        </w:rPr>
        <w:t>Disposiciones</w:t>
      </w:r>
      <w:r>
        <w:rPr>
          <w:b/>
          <w:color w:val="58595B"/>
          <w:spacing w:val="-14"/>
          <w:sz w:val="24"/>
        </w:rPr>
        <w:t> </w:t>
      </w:r>
      <w:r>
        <w:rPr>
          <w:b/>
          <w:color w:val="58595B"/>
          <w:sz w:val="24"/>
        </w:rPr>
        <w:t>Generales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228.</w:t>
      </w:r>
    </w:p>
    <w:p>
      <w:pPr>
        <w:pStyle w:val="ListParagraph"/>
        <w:numPr>
          <w:ilvl w:val="0"/>
          <w:numId w:val="199"/>
        </w:numPr>
        <w:tabs>
          <w:tab w:pos="1528" w:val="left" w:leader="none"/>
          <w:tab w:pos="1530" w:val="left" w:leader="none"/>
        </w:tabs>
        <w:spacing w:line="232" w:lineRule="auto" w:before="252" w:after="0"/>
        <w:ind w:left="1530" w:right="628" w:hanging="260"/>
        <w:jc w:val="both"/>
        <w:rPr>
          <w:sz w:val="22"/>
        </w:rPr>
      </w:pPr>
      <w:r>
        <w:rPr>
          <w:color w:val="231F20"/>
          <w:sz w:val="22"/>
        </w:rPr>
        <w:t>En los procesos electorales federales y locales, ordinarios y extraordinarios, el procedimiento</w:t>
      </w:r>
      <w:r>
        <w:rPr>
          <w:color w:val="231F20"/>
          <w:spacing w:val="-1"/>
          <w:sz w:val="22"/>
        </w:rPr>
        <w:t> </w:t>
      </w:r>
      <w:r>
        <w:rPr>
          <w:color w:val="231F20"/>
          <w:sz w:val="22"/>
        </w:rPr>
        <w:t>aplicable</w:t>
      </w:r>
      <w:r>
        <w:rPr>
          <w:color w:val="231F20"/>
          <w:spacing w:val="-1"/>
          <w:sz w:val="22"/>
        </w:rPr>
        <w:t> </w:t>
      </w:r>
      <w:r>
        <w:rPr>
          <w:color w:val="231F20"/>
          <w:sz w:val="22"/>
        </w:rPr>
        <w:t>para</w:t>
      </w:r>
      <w:r>
        <w:rPr>
          <w:color w:val="231F20"/>
          <w:spacing w:val="-1"/>
          <w:sz w:val="22"/>
        </w:rPr>
        <w:t> </w:t>
      </w:r>
      <w:r>
        <w:rPr>
          <w:color w:val="231F20"/>
          <w:sz w:val="22"/>
        </w:rPr>
        <w:t>la</w:t>
      </w:r>
      <w:r>
        <w:rPr>
          <w:color w:val="231F20"/>
          <w:spacing w:val="-1"/>
          <w:sz w:val="22"/>
        </w:rPr>
        <w:t> </w:t>
      </w:r>
      <w:r>
        <w:rPr>
          <w:color w:val="231F20"/>
          <w:sz w:val="22"/>
        </w:rPr>
        <w:t>ubicación</w:t>
      </w:r>
      <w:r>
        <w:rPr>
          <w:color w:val="231F20"/>
          <w:spacing w:val="-1"/>
          <w:sz w:val="22"/>
        </w:rPr>
        <w:t> </w:t>
      </w:r>
      <w:r>
        <w:rPr>
          <w:color w:val="231F20"/>
          <w:sz w:val="22"/>
        </w:rPr>
        <w:t>y</w:t>
      </w:r>
      <w:r>
        <w:rPr>
          <w:color w:val="231F20"/>
          <w:spacing w:val="-1"/>
          <w:sz w:val="22"/>
        </w:rPr>
        <w:t> </w:t>
      </w:r>
      <w:r>
        <w:rPr>
          <w:color w:val="231F20"/>
          <w:sz w:val="22"/>
        </w:rPr>
        <w:t>aprobación</w:t>
      </w:r>
      <w:r>
        <w:rPr>
          <w:color w:val="231F20"/>
          <w:spacing w:val="-1"/>
          <w:sz w:val="22"/>
        </w:rPr>
        <w:t> </w:t>
      </w:r>
      <w:r>
        <w:rPr>
          <w:color w:val="231F20"/>
          <w:sz w:val="22"/>
        </w:rPr>
        <w:t>de</w:t>
      </w:r>
      <w:r>
        <w:rPr>
          <w:color w:val="231F20"/>
          <w:spacing w:val="-1"/>
          <w:sz w:val="22"/>
        </w:rPr>
        <w:t> </w:t>
      </w:r>
      <w:r>
        <w:rPr>
          <w:color w:val="231F20"/>
          <w:sz w:val="22"/>
        </w:rPr>
        <w:t>casillas</w:t>
      </w:r>
      <w:r>
        <w:rPr>
          <w:color w:val="231F20"/>
          <w:spacing w:val="-1"/>
          <w:sz w:val="22"/>
        </w:rPr>
        <w:t> </w:t>
      </w:r>
      <w:r>
        <w:rPr>
          <w:color w:val="231F20"/>
          <w:sz w:val="22"/>
        </w:rPr>
        <w:t>se</w:t>
      </w:r>
      <w:r>
        <w:rPr>
          <w:color w:val="231F20"/>
          <w:spacing w:val="-1"/>
          <w:sz w:val="22"/>
        </w:rPr>
        <w:t> </w:t>
      </w:r>
      <w:r>
        <w:rPr>
          <w:color w:val="231F20"/>
          <w:sz w:val="22"/>
        </w:rPr>
        <w:t>realizará en términos de lo dispuesto por la lgipe, el presente Reglamento y su Anexo </w:t>
      </w:r>
      <w:r>
        <w:rPr>
          <w:color w:val="231F20"/>
          <w:spacing w:val="-4"/>
          <w:sz w:val="22"/>
        </w:rPr>
        <w:t>8.1.</w:t>
      </w:r>
    </w:p>
    <w:p>
      <w:pPr>
        <w:spacing w:line="276" w:lineRule="exact" w:before="233"/>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Segunda</w:t>
      </w:r>
    </w:p>
    <w:p>
      <w:pPr>
        <w:spacing w:line="213" w:lineRule="auto" w:before="9"/>
        <w:ind w:left="2992" w:right="2774" w:firstLine="0"/>
        <w:jc w:val="center"/>
        <w:rPr>
          <w:b/>
          <w:sz w:val="24"/>
        </w:rPr>
      </w:pPr>
      <w:r>
        <w:rPr>
          <w:b/>
          <w:color w:val="58595B"/>
          <w:sz w:val="24"/>
        </w:rPr>
        <w:t>Reglas</w:t>
      </w:r>
      <w:r>
        <w:rPr>
          <w:b/>
          <w:color w:val="58595B"/>
          <w:spacing w:val="-12"/>
          <w:sz w:val="24"/>
        </w:rPr>
        <w:t> </w:t>
      </w:r>
      <w:r>
        <w:rPr>
          <w:b/>
          <w:color w:val="58595B"/>
          <w:sz w:val="24"/>
        </w:rPr>
        <w:t>comunes</w:t>
      </w:r>
      <w:r>
        <w:rPr>
          <w:b/>
          <w:color w:val="58595B"/>
          <w:spacing w:val="-12"/>
          <w:sz w:val="24"/>
        </w:rPr>
        <w:t> </w:t>
      </w:r>
      <w:r>
        <w:rPr>
          <w:b/>
          <w:color w:val="58595B"/>
          <w:sz w:val="24"/>
        </w:rPr>
        <w:t>para</w:t>
      </w:r>
      <w:r>
        <w:rPr>
          <w:b/>
          <w:color w:val="58595B"/>
          <w:spacing w:val="-12"/>
          <w:sz w:val="24"/>
        </w:rPr>
        <w:t> </w:t>
      </w:r>
      <w:r>
        <w:rPr>
          <w:b/>
          <w:color w:val="58595B"/>
          <w:sz w:val="24"/>
        </w:rPr>
        <w:t>la</w:t>
      </w:r>
      <w:r>
        <w:rPr>
          <w:b/>
          <w:color w:val="58595B"/>
          <w:spacing w:val="-12"/>
          <w:sz w:val="24"/>
        </w:rPr>
        <w:t> </w:t>
      </w:r>
      <w:r>
        <w:rPr>
          <w:b/>
          <w:color w:val="58595B"/>
          <w:sz w:val="24"/>
        </w:rPr>
        <w:t>ubicación e instalación de casillas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229.</w:t>
      </w:r>
    </w:p>
    <w:p>
      <w:pPr>
        <w:pStyle w:val="ListParagraph"/>
        <w:numPr>
          <w:ilvl w:val="0"/>
          <w:numId w:val="200"/>
        </w:numPr>
        <w:tabs>
          <w:tab w:pos="1528" w:val="left" w:leader="none"/>
          <w:tab w:pos="1530" w:val="left" w:leader="none"/>
        </w:tabs>
        <w:spacing w:line="232" w:lineRule="auto" w:before="252" w:after="0"/>
        <w:ind w:left="1530" w:right="629" w:hanging="260"/>
        <w:jc w:val="both"/>
        <w:rPr>
          <w:sz w:val="22"/>
        </w:rPr>
      </w:pPr>
      <w:r>
        <w:rPr>
          <w:color w:val="231F20"/>
          <w:sz w:val="22"/>
        </w:rPr>
        <w:t>Los lugares donde se instalen las casillas deberán reunir todos los requisitos establecidos</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artículo</w:t>
      </w:r>
      <w:r>
        <w:rPr>
          <w:color w:val="231F20"/>
          <w:spacing w:val="-4"/>
          <w:sz w:val="22"/>
        </w:rPr>
        <w:t> </w:t>
      </w:r>
      <w:r>
        <w:rPr>
          <w:color w:val="231F20"/>
          <w:sz w:val="22"/>
        </w:rPr>
        <w:t>255,</w:t>
      </w:r>
      <w:r>
        <w:rPr>
          <w:color w:val="231F20"/>
          <w:spacing w:val="-4"/>
          <w:sz w:val="22"/>
        </w:rPr>
        <w:t> </w:t>
      </w:r>
      <w:r>
        <w:rPr>
          <w:color w:val="231F20"/>
          <w:sz w:val="22"/>
        </w:rPr>
        <w:t>numeral</w:t>
      </w:r>
      <w:r>
        <w:rPr>
          <w:color w:val="231F20"/>
          <w:spacing w:val="-4"/>
          <w:sz w:val="22"/>
        </w:rPr>
        <w:t> </w:t>
      </w:r>
      <w:r>
        <w:rPr>
          <w:color w:val="231F20"/>
          <w:sz w:val="22"/>
        </w:rPr>
        <w:t>1</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lgipe.</w:t>
      </w:r>
      <w:r>
        <w:rPr>
          <w:color w:val="231F20"/>
          <w:spacing w:val="-4"/>
          <w:sz w:val="22"/>
        </w:rPr>
        <w:t> </w:t>
      </w:r>
      <w:r>
        <w:rPr>
          <w:color w:val="231F20"/>
          <w:sz w:val="22"/>
        </w:rPr>
        <w:t>Asimismo,</w:t>
      </w:r>
      <w:r>
        <w:rPr>
          <w:color w:val="231F20"/>
          <w:spacing w:val="-4"/>
          <w:sz w:val="22"/>
        </w:rPr>
        <w:t> </w:t>
      </w:r>
      <w:r>
        <w:rPr>
          <w:color w:val="231F20"/>
          <w:sz w:val="22"/>
        </w:rPr>
        <w:t>para</w:t>
      </w:r>
      <w:r>
        <w:rPr>
          <w:color w:val="231F20"/>
          <w:spacing w:val="-4"/>
          <w:sz w:val="22"/>
        </w:rPr>
        <w:t> </w:t>
      </w:r>
      <w:r>
        <w:rPr>
          <w:color w:val="231F20"/>
          <w:sz w:val="22"/>
        </w:rPr>
        <w:t>su</w:t>
      </w:r>
      <w:r>
        <w:rPr>
          <w:color w:val="231F20"/>
          <w:spacing w:val="-4"/>
          <w:sz w:val="22"/>
        </w:rPr>
        <w:t> </w:t>
      </w:r>
      <w:r>
        <w:rPr>
          <w:color w:val="231F20"/>
          <w:sz w:val="22"/>
        </w:rPr>
        <w:t>selec- ción</w:t>
      </w:r>
      <w:r>
        <w:rPr>
          <w:color w:val="231F20"/>
          <w:spacing w:val="-5"/>
          <w:sz w:val="22"/>
        </w:rPr>
        <w:t> </w:t>
      </w:r>
      <w:r>
        <w:rPr>
          <w:color w:val="231F20"/>
          <w:sz w:val="22"/>
        </w:rPr>
        <w:t>se</w:t>
      </w:r>
      <w:r>
        <w:rPr>
          <w:color w:val="231F20"/>
          <w:spacing w:val="-5"/>
          <w:sz w:val="22"/>
        </w:rPr>
        <w:t> </w:t>
      </w:r>
      <w:r>
        <w:rPr>
          <w:color w:val="231F20"/>
          <w:sz w:val="22"/>
        </w:rPr>
        <w:t>podrán</w:t>
      </w:r>
      <w:r>
        <w:rPr>
          <w:color w:val="231F20"/>
          <w:spacing w:val="-5"/>
          <w:sz w:val="22"/>
        </w:rPr>
        <w:t> </w:t>
      </w:r>
      <w:r>
        <w:rPr>
          <w:color w:val="231F20"/>
          <w:sz w:val="22"/>
        </w:rPr>
        <w:t>observar,</w:t>
      </w:r>
      <w:r>
        <w:rPr>
          <w:color w:val="231F20"/>
          <w:spacing w:val="-5"/>
          <w:sz w:val="22"/>
        </w:rPr>
        <w:t> </w:t>
      </w:r>
      <w:r>
        <w:rPr>
          <w:color w:val="231F20"/>
          <w:sz w:val="22"/>
        </w:rPr>
        <w:t>siempre</w:t>
      </w:r>
      <w:r>
        <w:rPr>
          <w:color w:val="231F20"/>
          <w:spacing w:val="-5"/>
          <w:sz w:val="22"/>
        </w:rPr>
        <w:t> </w:t>
      </w:r>
      <w:r>
        <w:rPr>
          <w:color w:val="231F20"/>
          <w:sz w:val="22"/>
        </w:rPr>
        <w:t>que</w:t>
      </w:r>
      <w:r>
        <w:rPr>
          <w:color w:val="231F20"/>
          <w:spacing w:val="-5"/>
          <w:sz w:val="22"/>
        </w:rPr>
        <w:t> </w:t>
      </w:r>
      <w:r>
        <w:rPr>
          <w:color w:val="231F20"/>
          <w:sz w:val="22"/>
        </w:rPr>
        <w:t>sea</w:t>
      </w:r>
      <w:r>
        <w:rPr>
          <w:color w:val="231F20"/>
          <w:spacing w:val="-5"/>
          <w:sz w:val="22"/>
        </w:rPr>
        <w:t> </w:t>
      </w:r>
      <w:r>
        <w:rPr>
          <w:color w:val="231F20"/>
          <w:sz w:val="22"/>
        </w:rPr>
        <w:t>materialmente</w:t>
      </w:r>
      <w:r>
        <w:rPr>
          <w:color w:val="231F20"/>
          <w:spacing w:val="-5"/>
          <w:sz w:val="22"/>
        </w:rPr>
        <w:t> </w:t>
      </w:r>
      <w:r>
        <w:rPr>
          <w:color w:val="231F20"/>
          <w:sz w:val="22"/>
        </w:rPr>
        <w:t>posible,</w:t>
      </w:r>
      <w:r>
        <w:rPr>
          <w:color w:val="231F20"/>
          <w:spacing w:val="-4"/>
          <w:sz w:val="22"/>
        </w:rPr>
        <w:t> </w:t>
      </w:r>
      <w:r>
        <w:rPr>
          <w:color w:val="231F20"/>
          <w:sz w:val="22"/>
        </w:rPr>
        <w:t>los</w:t>
      </w:r>
      <w:r>
        <w:rPr>
          <w:color w:val="231F20"/>
          <w:spacing w:val="-5"/>
          <w:sz w:val="22"/>
        </w:rPr>
        <w:t> </w:t>
      </w:r>
      <w:r>
        <w:rPr>
          <w:color w:val="231F20"/>
          <w:sz w:val="22"/>
        </w:rPr>
        <w:t>aspectos </w:t>
      </w:r>
      <w:r>
        <w:rPr>
          <w:color w:val="231F20"/>
          <w:spacing w:val="-2"/>
          <w:sz w:val="22"/>
        </w:rPr>
        <w:t>siguientes:</w:t>
      </w:r>
    </w:p>
    <w:p>
      <w:pPr>
        <w:pStyle w:val="BodyText"/>
        <w:spacing w:before="2"/>
        <w:ind w:firstLine="0"/>
        <w:jc w:val="left"/>
      </w:pPr>
    </w:p>
    <w:p>
      <w:pPr>
        <w:pStyle w:val="ListParagraph"/>
        <w:numPr>
          <w:ilvl w:val="1"/>
          <w:numId w:val="200"/>
        </w:numPr>
        <w:tabs>
          <w:tab w:pos="1850" w:val="left" w:leader="none"/>
        </w:tabs>
        <w:spacing w:line="254" w:lineRule="auto" w:before="1" w:after="0"/>
        <w:ind w:left="1850" w:right="630" w:hanging="220"/>
        <w:jc w:val="both"/>
        <w:rPr>
          <w:sz w:val="20"/>
        </w:rPr>
      </w:pPr>
      <w:r>
        <w:rPr>
          <w:color w:val="231F20"/>
          <w:sz w:val="20"/>
        </w:rPr>
        <w:t>Garantizar condiciones de seguridad personal a los funcionarios de casilla, repre- </w:t>
      </w:r>
      <w:r>
        <w:rPr>
          <w:color w:val="231F20"/>
          <w:spacing w:val="-2"/>
          <w:sz w:val="20"/>
        </w:rPr>
        <w:t>sentantes de partidos políticos y de candidatos independientes, observadores elec- </w:t>
      </w:r>
      <w:r>
        <w:rPr>
          <w:color w:val="231F20"/>
          <w:sz w:val="20"/>
        </w:rPr>
        <w:t>torales,</w:t>
      </w:r>
      <w:r>
        <w:rPr>
          <w:color w:val="231F20"/>
          <w:spacing w:val="-6"/>
          <w:sz w:val="20"/>
        </w:rPr>
        <w:t> </w:t>
      </w:r>
      <w:r>
        <w:rPr>
          <w:color w:val="231F20"/>
          <w:sz w:val="20"/>
        </w:rPr>
        <w:t>para</w:t>
      </w:r>
      <w:r>
        <w:rPr>
          <w:color w:val="231F20"/>
          <w:spacing w:val="-6"/>
          <w:sz w:val="20"/>
        </w:rPr>
        <w:t> </w:t>
      </w:r>
      <w:r>
        <w:rPr>
          <w:color w:val="231F20"/>
          <w:sz w:val="20"/>
        </w:rPr>
        <w:t>el</w:t>
      </w:r>
      <w:r>
        <w:rPr>
          <w:color w:val="231F20"/>
          <w:spacing w:val="-6"/>
          <w:sz w:val="20"/>
        </w:rPr>
        <w:t> </w:t>
      </w:r>
      <w:r>
        <w:rPr>
          <w:color w:val="231F20"/>
          <w:sz w:val="20"/>
        </w:rPr>
        <w:t>desempeño</w:t>
      </w:r>
      <w:r>
        <w:rPr>
          <w:color w:val="231F20"/>
          <w:spacing w:val="-6"/>
          <w:sz w:val="20"/>
        </w:rPr>
        <w:t> </w:t>
      </w:r>
      <w:r>
        <w:rPr>
          <w:color w:val="231F20"/>
          <w:sz w:val="20"/>
        </w:rPr>
        <w:t>de</w:t>
      </w:r>
      <w:r>
        <w:rPr>
          <w:color w:val="231F20"/>
          <w:spacing w:val="-6"/>
          <w:sz w:val="20"/>
        </w:rPr>
        <w:t> </w:t>
      </w:r>
      <w:r>
        <w:rPr>
          <w:color w:val="231F20"/>
          <w:sz w:val="20"/>
        </w:rPr>
        <w:t>sus</w:t>
      </w:r>
      <w:r>
        <w:rPr>
          <w:color w:val="231F20"/>
          <w:spacing w:val="-6"/>
          <w:sz w:val="20"/>
        </w:rPr>
        <w:t> </w:t>
      </w:r>
      <w:r>
        <w:rPr>
          <w:color w:val="231F20"/>
          <w:sz w:val="20"/>
        </w:rPr>
        <w:t>actividades,</w:t>
      </w:r>
      <w:r>
        <w:rPr>
          <w:color w:val="231F20"/>
          <w:spacing w:val="-6"/>
          <w:sz w:val="20"/>
        </w:rPr>
        <w:t> </w:t>
      </w:r>
      <w:r>
        <w:rPr>
          <w:color w:val="231F20"/>
          <w:sz w:val="20"/>
        </w:rPr>
        <w:t>así</w:t>
      </w:r>
      <w:r>
        <w:rPr>
          <w:color w:val="231F20"/>
          <w:spacing w:val="-6"/>
          <w:sz w:val="20"/>
        </w:rPr>
        <w:t> </w:t>
      </w:r>
      <w:r>
        <w:rPr>
          <w:color w:val="231F20"/>
          <w:sz w:val="20"/>
        </w:rPr>
        <w:t>como</w:t>
      </w:r>
      <w:r>
        <w:rPr>
          <w:color w:val="231F20"/>
          <w:spacing w:val="-6"/>
          <w:sz w:val="20"/>
        </w:rPr>
        <w:t> </w:t>
      </w:r>
      <w:r>
        <w:rPr>
          <w:color w:val="231F20"/>
          <w:sz w:val="20"/>
        </w:rPr>
        <w:t>a</w:t>
      </w:r>
      <w:r>
        <w:rPr>
          <w:color w:val="231F20"/>
          <w:spacing w:val="-6"/>
          <w:sz w:val="20"/>
        </w:rPr>
        <w:t> </w:t>
      </w:r>
      <w:r>
        <w:rPr>
          <w:color w:val="231F20"/>
          <w:sz w:val="20"/>
        </w:rPr>
        <w:t>la</w:t>
      </w:r>
      <w:r>
        <w:rPr>
          <w:color w:val="231F20"/>
          <w:spacing w:val="-6"/>
          <w:sz w:val="20"/>
        </w:rPr>
        <w:t> </w:t>
      </w:r>
      <w:r>
        <w:rPr>
          <w:color w:val="231F20"/>
          <w:sz w:val="20"/>
        </w:rPr>
        <w:t>ciudadanía</w:t>
      </w:r>
      <w:r>
        <w:rPr>
          <w:color w:val="231F20"/>
          <w:spacing w:val="-6"/>
          <w:sz w:val="20"/>
        </w:rPr>
        <w:t> </w:t>
      </w:r>
      <w:r>
        <w:rPr>
          <w:color w:val="231F20"/>
          <w:sz w:val="20"/>
        </w:rPr>
        <w:t>que</w:t>
      </w:r>
      <w:r>
        <w:rPr>
          <w:color w:val="231F20"/>
          <w:spacing w:val="-6"/>
          <w:sz w:val="20"/>
        </w:rPr>
        <w:t> </w:t>
      </w:r>
      <w:r>
        <w:rPr>
          <w:color w:val="231F20"/>
          <w:sz w:val="20"/>
        </w:rPr>
        <w:t>acuda a emitir su voto;</w:t>
      </w:r>
    </w:p>
    <w:p>
      <w:pPr>
        <w:pStyle w:val="ListParagraph"/>
        <w:numPr>
          <w:ilvl w:val="1"/>
          <w:numId w:val="200"/>
        </w:numPr>
        <w:tabs>
          <w:tab w:pos="1849" w:val="left" w:leader="none"/>
        </w:tabs>
        <w:spacing w:line="240" w:lineRule="auto" w:before="4" w:after="0"/>
        <w:ind w:left="1849" w:right="0" w:hanging="219"/>
        <w:jc w:val="both"/>
        <w:rPr>
          <w:sz w:val="20"/>
        </w:rPr>
      </w:pPr>
      <w:r>
        <w:rPr>
          <w:color w:val="231F20"/>
          <w:sz w:val="20"/>
        </w:rPr>
        <w:t>Ubicación</w:t>
      </w:r>
      <w:r>
        <w:rPr>
          <w:color w:val="231F20"/>
          <w:spacing w:val="-6"/>
          <w:sz w:val="20"/>
        </w:rPr>
        <w:t> </w:t>
      </w:r>
      <w:r>
        <w:rPr>
          <w:color w:val="231F20"/>
          <w:sz w:val="20"/>
        </w:rPr>
        <w:t>de</w:t>
      </w:r>
      <w:r>
        <w:rPr>
          <w:color w:val="231F20"/>
          <w:spacing w:val="-5"/>
          <w:sz w:val="20"/>
        </w:rPr>
        <w:t> </w:t>
      </w:r>
      <w:r>
        <w:rPr>
          <w:color w:val="231F20"/>
          <w:sz w:val="20"/>
        </w:rPr>
        <w:t>fácil</w:t>
      </w:r>
      <w:r>
        <w:rPr>
          <w:color w:val="231F20"/>
          <w:spacing w:val="-5"/>
          <w:sz w:val="20"/>
        </w:rPr>
        <w:t> </w:t>
      </w:r>
      <w:r>
        <w:rPr>
          <w:color w:val="231F20"/>
          <w:sz w:val="20"/>
        </w:rPr>
        <w:t>identificación</w:t>
      </w:r>
      <w:r>
        <w:rPr>
          <w:color w:val="231F20"/>
          <w:spacing w:val="-5"/>
          <w:sz w:val="20"/>
        </w:rPr>
        <w:t> </w:t>
      </w:r>
      <w:r>
        <w:rPr>
          <w:color w:val="231F20"/>
          <w:sz w:val="20"/>
        </w:rPr>
        <w:t>por</w:t>
      </w:r>
      <w:r>
        <w:rPr>
          <w:color w:val="231F20"/>
          <w:spacing w:val="-5"/>
          <w:sz w:val="20"/>
        </w:rPr>
        <w:t> </w:t>
      </w:r>
      <w:r>
        <w:rPr>
          <w:color w:val="231F20"/>
          <w:sz w:val="20"/>
        </w:rPr>
        <w:t>la</w:t>
      </w:r>
      <w:r>
        <w:rPr>
          <w:color w:val="231F20"/>
          <w:spacing w:val="-6"/>
          <w:sz w:val="20"/>
        </w:rPr>
        <w:t> </w:t>
      </w:r>
      <w:r>
        <w:rPr>
          <w:color w:val="231F20"/>
          <w:spacing w:val="-2"/>
          <w:sz w:val="20"/>
        </w:rPr>
        <w:t>ciudadanía;</w:t>
      </w:r>
    </w:p>
    <w:p>
      <w:pPr>
        <w:pStyle w:val="ListParagraph"/>
        <w:numPr>
          <w:ilvl w:val="1"/>
          <w:numId w:val="200"/>
        </w:numPr>
        <w:tabs>
          <w:tab w:pos="1850" w:val="left" w:leader="none"/>
        </w:tabs>
        <w:spacing w:line="254" w:lineRule="auto" w:before="16" w:after="0"/>
        <w:ind w:left="1850" w:right="631" w:hanging="200"/>
        <w:jc w:val="both"/>
        <w:rPr>
          <w:sz w:val="20"/>
        </w:rPr>
      </w:pPr>
      <w:r>
        <w:rPr>
          <w:color w:val="231F20"/>
          <w:sz w:val="20"/>
        </w:rPr>
        <w:t>Contar con espacios ventilados e iluminados con luz natural y artificial, e instala- ción eléctrica;</w:t>
      </w:r>
    </w:p>
    <w:p>
      <w:pPr>
        <w:pStyle w:val="ListParagraph"/>
        <w:numPr>
          <w:ilvl w:val="1"/>
          <w:numId w:val="200"/>
        </w:numPr>
        <w:tabs>
          <w:tab w:pos="1849" w:val="left" w:leader="none"/>
        </w:tabs>
        <w:spacing w:line="240" w:lineRule="auto" w:before="3" w:after="0"/>
        <w:ind w:left="1849" w:right="0" w:hanging="219"/>
        <w:jc w:val="both"/>
        <w:rPr>
          <w:sz w:val="20"/>
        </w:rPr>
      </w:pPr>
      <w:r>
        <w:rPr>
          <w:color w:val="231F20"/>
          <w:sz w:val="20"/>
        </w:rPr>
        <w:t>Brinden</w:t>
      </w:r>
      <w:r>
        <w:rPr>
          <w:color w:val="231F20"/>
          <w:spacing w:val="-8"/>
          <w:sz w:val="20"/>
        </w:rPr>
        <w:t> </w:t>
      </w:r>
      <w:r>
        <w:rPr>
          <w:color w:val="231F20"/>
          <w:sz w:val="20"/>
        </w:rPr>
        <w:t>protección</w:t>
      </w:r>
      <w:r>
        <w:rPr>
          <w:color w:val="231F20"/>
          <w:spacing w:val="-7"/>
          <w:sz w:val="20"/>
        </w:rPr>
        <w:t> </w:t>
      </w:r>
      <w:r>
        <w:rPr>
          <w:color w:val="231F20"/>
          <w:sz w:val="20"/>
        </w:rPr>
        <w:t>de</w:t>
      </w:r>
      <w:r>
        <w:rPr>
          <w:color w:val="231F20"/>
          <w:spacing w:val="-6"/>
          <w:sz w:val="20"/>
        </w:rPr>
        <w:t> </w:t>
      </w:r>
      <w:r>
        <w:rPr>
          <w:color w:val="231F20"/>
          <w:sz w:val="20"/>
        </w:rPr>
        <w:t>las</w:t>
      </w:r>
      <w:r>
        <w:rPr>
          <w:color w:val="231F20"/>
          <w:spacing w:val="-7"/>
          <w:sz w:val="20"/>
        </w:rPr>
        <w:t> </w:t>
      </w:r>
      <w:r>
        <w:rPr>
          <w:color w:val="231F20"/>
          <w:sz w:val="20"/>
        </w:rPr>
        <w:t>condiciones</w:t>
      </w:r>
      <w:r>
        <w:rPr>
          <w:color w:val="231F20"/>
          <w:spacing w:val="-7"/>
          <w:sz w:val="20"/>
        </w:rPr>
        <w:t> </w:t>
      </w:r>
      <w:r>
        <w:rPr>
          <w:color w:val="231F20"/>
          <w:sz w:val="20"/>
        </w:rPr>
        <w:t>climáticas</w:t>
      </w:r>
      <w:r>
        <w:rPr>
          <w:color w:val="231F20"/>
          <w:spacing w:val="-7"/>
          <w:sz w:val="20"/>
        </w:rPr>
        <w:t> </w:t>
      </w:r>
      <w:r>
        <w:rPr>
          <w:color w:val="231F20"/>
          <w:spacing w:val="-2"/>
          <w:sz w:val="20"/>
        </w:rPr>
        <w:t>adversas;</w:t>
      </w:r>
    </w:p>
    <w:p>
      <w:pPr>
        <w:pStyle w:val="ListParagraph"/>
        <w:numPr>
          <w:ilvl w:val="1"/>
          <w:numId w:val="200"/>
        </w:numPr>
        <w:tabs>
          <w:tab w:pos="1850" w:val="left" w:leader="none"/>
        </w:tabs>
        <w:spacing w:line="254" w:lineRule="auto" w:before="16" w:after="0"/>
        <w:ind w:left="1850" w:right="630" w:hanging="200"/>
        <w:jc w:val="both"/>
        <w:rPr>
          <w:sz w:val="20"/>
        </w:rPr>
      </w:pPr>
      <w:r>
        <w:rPr>
          <w:color w:val="231F20"/>
          <w:sz w:val="20"/>
        </w:rPr>
        <w:t>No estén cerca de agentes o lugares contaminantes o peligrosos tales como ra- diaciones,</w:t>
      </w:r>
      <w:r>
        <w:rPr>
          <w:color w:val="231F20"/>
          <w:spacing w:val="-4"/>
          <w:sz w:val="20"/>
        </w:rPr>
        <w:t> </w:t>
      </w:r>
      <w:r>
        <w:rPr>
          <w:color w:val="231F20"/>
          <w:sz w:val="20"/>
        </w:rPr>
        <w:t>ruido,</w:t>
      </w:r>
      <w:r>
        <w:rPr>
          <w:color w:val="231F20"/>
          <w:spacing w:val="-5"/>
          <w:sz w:val="20"/>
        </w:rPr>
        <w:t> </w:t>
      </w:r>
      <w:r>
        <w:rPr>
          <w:color w:val="231F20"/>
          <w:sz w:val="20"/>
        </w:rPr>
        <w:t>elementos</w:t>
      </w:r>
      <w:r>
        <w:rPr>
          <w:color w:val="231F20"/>
          <w:spacing w:val="-5"/>
          <w:sz w:val="20"/>
        </w:rPr>
        <w:t> </w:t>
      </w:r>
      <w:r>
        <w:rPr>
          <w:color w:val="231F20"/>
          <w:sz w:val="20"/>
        </w:rPr>
        <w:t>inflamables</w:t>
      </w:r>
      <w:r>
        <w:rPr>
          <w:color w:val="231F20"/>
          <w:spacing w:val="-5"/>
          <w:sz w:val="20"/>
        </w:rPr>
        <w:t> </w:t>
      </w:r>
      <w:r>
        <w:rPr>
          <w:color w:val="231F20"/>
          <w:sz w:val="20"/>
        </w:rPr>
        <w:t>volátiles,</w:t>
      </w:r>
      <w:r>
        <w:rPr>
          <w:color w:val="231F20"/>
          <w:spacing w:val="-5"/>
          <w:sz w:val="20"/>
        </w:rPr>
        <w:t> </w:t>
      </w:r>
      <w:r>
        <w:rPr>
          <w:color w:val="231F20"/>
          <w:sz w:val="20"/>
        </w:rPr>
        <w:t>entre</w:t>
      </w:r>
      <w:r>
        <w:rPr>
          <w:color w:val="231F20"/>
          <w:spacing w:val="-5"/>
          <w:sz w:val="20"/>
        </w:rPr>
        <w:t> </w:t>
      </w:r>
      <w:r>
        <w:rPr>
          <w:color w:val="231F20"/>
          <w:sz w:val="20"/>
        </w:rPr>
        <w:t>otros,</w:t>
      </w:r>
      <w:r>
        <w:rPr>
          <w:color w:val="231F20"/>
          <w:spacing w:val="-5"/>
          <w:sz w:val="20"/>
        </w:rPr>
        <w:t> </w:t>
      </w:r>
      <w:r>
        <w:rPr>
          <w:color w:val="231F20"/>
          <w:sz w:val="20"/>
        </w:rPr>
        <w:t>que</w:t>
      </w:r>
      <w:r>
        <w:rPr>
          <w:color w:val="231F20"/>
          <w:spacing w:val="-5"/>
          <w:sz w:val="20"/>
        </w:rPr>
        <w:t> </w:t>
      </w:r>
      <w:r>
        <w:rPr>
          <w:color w:val="231F20"/>
          <w:sz w:val="20"/>
        </w:rPr>
        <w:t>representen</w:t>
      </w:r>
      <w:r>
        <w:rPr>
          <w:color w:val="231F20"/>
          <w:spacing w:val="-5"/>
          <w:sz w:val="20"/>
        </w:rPr>
        <w:t> </w:t>
      </w:r>
      <w:r>
        <w:rPr>
          <w:color w:val="231F20"/>
          <w:sz w:val="20"/>
        </w:rPr>
        <w:t>un </w:t>
      </w:r>
      <w:r>
        <w:rPr>
          <w:color w:val="231F20"/>
          <w:spacing w:val="-2"/>
          <w:sz w:val="20"/>
        </w:rPr>
        <w:t>riesgo;</w:t>
      </w:r>
    </w:p>
    <w:p>
      <w:pPr>
        <w:pStyle w:val="ListParagraph"/>
        <w:numPr>
          <w:ilvl w:val="1"/>
          <w:numId w:val="200"/>
        </w:numPr>
        <w:tabs>
          <w:tab w:pos="1848" w:val="left" w:leader="none"/>
          <w:tab w:pos="1850" w:val="left" w:leader="none"/>
        </w:tabs>
        <w:spacing w:line="254" w:lineRule="auto" w:before="3" w:after="0"/>
        <w:ind w:left="1850" w:right="629" w:hanging="180"/>
        <w:jc w:val="both"/>
        <w:rPr>
          <w:sz w:val="20"/>
        </w:rPr>
      </w:pPr>
      <w:r>
        <w:rPr>
          <w:color w:val="231F20"/>
          <w:sz w:val="20"/>
        </w:rPr>
        <w:t>No</w:t>
      </w:r>
      <w:r>
        <w:rPr>
          <w:color w:val="231F20"/>
          <w:spacing w:val="-5"/>
          <w:sz w:val="20"/>
        </w:rPr>
        <w:t> </w:t>
      </w:r>
      <w:r>
        <w:rPr>
          <w:color w:val="231F20"/>
          <w:sz w:val="20"/>
        </w:rPr>
        <w:t>presenten</w:t>
      </w:r>
      <w:r>
        <w:rPr>
          <w:color w:val="231F20"/>
          <w:spacing w:val="-5"/>
          <w:sz w:val="20"/>
        </w:rPr>
        <w:t> </w:t>
      </w:r>
      <w:r>
        <w:rPr>
          <w:color w:val="231F20"/>
          <w:sz w:val="20"/>
        </w:rPr>
        <w:t>obstáculos</w:t>
      </w:r>
      <w:r>
        <w:rPr>
          <w:color w:val="231F20"/>
          <w:spacing w:val="-5"/>
          <w:sz w:val="20"/>
        </w:rPr>
        <w:t> </w:t>
      </w:r>
      <w:r>
        <w:rPr>
          <w:color w:val="231F20"/>
          <w:sz w:val="20"/>
        </w:rPr>
        <w:t>naturales</w:t>
      </w:r>
      <w:r>
        <w:rPr>
          <w:color w:val="231F20"/>
          <w:spacing w:val="-5"/>
          <w:sz w:val="20"/>
        </w:rPr>
        <w:t> </w:t>
      </w:r>
      <w:r>
        <w:rPr>
          <w:color w:val="231F20"/>
          <w:sz w:val="20"/>
        </w:rPr>
        <w:t>o</w:t>
      </w:r>
      <w:r>
        <w:rPr>
          <w:color w:val="231F20"/>
          <w:spacing w:val="-5"/>
          <w:sz w:val="20"/>
        </w:rPr>
        <w:t> </w:t>
      </w:r>
      <w:r>
        <w:rPr>
          <w:color w:val="231F20"/>
          <w:sz w:val="20"/>
        </w:rPr>
        <w:t>artificiales</w:t>
      </w:r>
      <w:r>
        <w:rPr>
          <w:color w:val="231F20"/>
          <w:spacing w:val="-5"/>
          <w:sz w:val="20"/>
        </w:rPr>
        <w:t> </w:t>
      </w:r>
      <w:r>
        <w:rPr>
          <w:color w:val="231F20"/>
          <w:sz w:val="20"/>
        </w:rPr>
        <w:t>que</w:t>
      </w:r>
      <w:r>
        <w:rPr>
          <w:color w:val="231F20"/>
          <w:spacing w:val="-5"/>
          <w:sz w:val="20"/>
        </w:rPr>
        <w:t> </w:t>
      </w:r>
      <w:r>
        <w:rPr>
          <w:color w:val="231F20"/>
          <w:sz w:val="20"/>
        </w:rPr>
        <w:t>dificulten</w:t>
      </w:r>
      <w:r>
        <w:rPr>
          <w:color w:val="231F20"/>
          <w:spacing w:val="-5"/>
          <w:sz w:val="20"/>
        </w:rPr>
        <w:t> </w:t>
      </w:r>
      <w:r>
        <w:rPr>
          <w:color w:val="231F20"/>
          <w:sz w:val="20"/>
        </w:rPr>
        <w:t>o</w:t>
      </w:r>
      <w:r>
        <w:rPr>
          <w:color w:val="231F20"/>
          <w:spacing w:val="-5"/>
          <w:sz w:val="20"/>
        </w:rPr>
        <w:t> </w:t>
      </w:r>
      <w:r>
        <w:rPr>
          <w:color w:val="231F20"/>
          <w:sz w:val="20"/>
        </w:rPr>
        <w:t>impidan</w:t>
      </w:r>
      <w:r>
        <w:rPr>
          <w:color w:val="231F20"/>
          <w:spacing w:val="-5"/>
          <w:sz w:val="20"/>
        </w:rPr>
        <w:t> </w:t>
      </w:r>
      <w:r>
        <w:rPr>
          <w:color w:val="231F20"/>
          <w:sz w:val="20"/>
        </w:rPr>
        <w:t>el</w:t>
      </w:r>
      <w:r>
        <w:rPr>
          <w:color w:val="231F20"/>
          <w:spacing w:val="-5"/>
          <w:sz w:val="20"/>
        </w:rPr>
        <w:t> </w:t>
      </w:r>
      <w:r>
        <w:rPr>
          <w:color w:val="231F20"/>
          <w:sz w:val="20"/>
        </w:rPr>
        <w:t>acceso y tránsito de las personas con alguna discapacidad, personas adultas mayores, así como mujeres embarazadas;</w:t>
      </w:r>
    </w:p>
    <w:p>
      <w:pPr>
        <w:pStyle w:val="ListParagraph"/>
        <w:numPr>
          <w:ilvl w:val="1"/>
          <w:numId w:val="200"/>
        </w:numPr>
        <w:tabs>
          <w:tab w:pos="1850" w:val="left" w:leader="none"/>
        </w:tabs>
        <w:spacing w:line="254" w:lineRule="auto" w:before="4" w:after="0"/>
        <w:ind w:left="1850" w:right="631" w:hanging="200"/>
        <w:jc w:val="both"/>
        <w:rPr>
          <w:sz w:val="20"/>
        </w:rPr>
      </w:pPr>
      <w:r>
        <w:rPr>
          <w:color w:val="231F20"/>
          <w:sz w:val="20"/>
        </w:rPr>
        <w:t>Se ubiquen en la planta baja, en un terreno plano, evitando en la medida de lo posible el uso de escalones y desniveles;</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00"/>
        </w:numPr>
        <w:tabs>
          <w:tab w:pos="2133" w:val="left" w:leader="none"/>
        </w:tabs>
        <w:spacing w:line="254" w:lineRule="auto" w:before="0" w:after="0"/>
        <w:ind w:left="2133" w:right="346" w:hanging="220"/>
        <w:jc w:val="both"/>
        <w:rPr>
          <w:sz w:val="20"/>
        </w:rPr>
      </w:pPr>
      <w:r>
        <w:rPr>
          <w:color w:val="231F20"/>
          <w:sz w:val="20"/>
        </w:rPr>
        <w:t>Si</w:t>
      </w:r>
      <w:r>
        <w:rPr>
          <w:color w:val="231F20"/>
          <w:spacing w:val="-12"/>
          <w:sz w:val="20"/>
        </w:rPr>
        <w:t> </w:t>
      </w:r>
      <w:r>
        <w:rPr>
          <w:color w:val="231F20"/>
          <w:sz w:val="20"/>
        </w:rPr>
        <w:t>el</w:t>
      </w:r>
      <w:r>
        <w:rPr>
          <w:color w:val="231F20"/>
          <w:spacing w:val="-11"/>
          <w:sz w:val="20"/>
        </w:rPr>
        <w:t> </w:t>
      </w:r>
      <w:r>
        <w:rPr>
          <w:color w:val="231F20"/>
          <w:sz w:val="20"/>
        </w:rPr>
        <w:t>local</w:t>
      </w:r>
      <w:r>
        <w:rPr>
          <w:color w:val="231F20"/>
          <w:spacing w:val="-11"/>
          <w:sz w:val="20"/>
        </w:rPr>
        <w:t> </w:t>
      </w:r>
      <w:r>
        <w:rPr>
          <w:color w:val="231F20"/>
          <w:sz w:val="20"/>
        </w:rPr>
        <w:t>presentara</w:t>
      </w:r>
      <w:r>
        <w:rPr>
          <w:color w:val="231F20"/>
          <w:spacing w:val="-12"/>
          <w:sz w:val="20"/>
        </w:rPr>
        <w:t> </w:t>
      </w:r>
      <w:r>
        <w:rPr>
          <w:color w:val="231F20"/>
          <w:sz w:val="20"/>
        </w:rPr>
        <w:t>condiciones</w:t>
      </w:r>
      <w:r>
        <w:rPr>
          <w:color w:val="231F20"/>
          <w:spacing w:val="-11"/>
          <w:sz w:val="20"/>
        </w:rPr>
        <w:t> </w:t>
      </w:r>
      <w:r>
        <w:rPr>
          <w:color w:val="231F20"/>
          <w:sz w:val="20"/>
        </w:rPr>
        <w:t>de</w:t>
      </w:r>
      <w:r>
        <w:rPr>
          <w:color w:val="231F20"/>
          <w:spacing w:val="-11"/>
          <w:sz w:val="20"/>
        </w:rPr>
        <w:t> </w:t>
      </w:r>
      <w:r>
        <w:rPr>
          <w:color w:val="231F20"/>
          <w:sz w:val="20"/>
        </w:rPr>
        <w:t>riesgo,</w:t>
      </w:r>
      <w:r>
        <w:rPr>
          <w:color w:val="231F20"/>
          <w:spacing w:val="-12"/>
          <w:sz w:val="20"/>
        </w:rPr>
        <w:t> </w:t>
      </w:r>
      <w:r>
        <w:rPr>
          <w:color w:val="231F20"/>
          <w:sz w:val="20"/>
        </w:rPr>
        <w:t>se</w:t>
      </w:r>
      <w:r>
        <w:rPr>
          <w:color w:val="231F20"/>
          <w:spacing w:val="-11"/>
          <w:sz w:val="20"/>
        </w:rPr>
        <w:t> </w:t>
      </w:r>
      <w:r>
        <w:rPr>
          <w:color w:val="231F20"/>
          <w:sz w:val="20"/>
        </w:rPr>
        <w:t>supervisará</w:t>
      </w:r>
      <w:r>
        <w:rPr>
          <w:color w:val="231F20"/>
          <w:spacing w:val="-11"/>
          <w:sz w:val="20"/>
        </w:rPr>
        <w:t> </w:t>
      </w:r>
      <w:r>
        <w:rPr>
          <w:color w:val="231F20"/>
          <w:sz w:val="20"/>
        </w:rPr>
        <w:t>que</w:t>
      </w:r>
      <w:r>
        <w:rPr>
          <w:color w:val="231F20"/>
          <w:spacing w:val="-12"/>
          <w:sz w:val="20"/>
        </w:rPr>
        <w:t> </w:t>
      </w:r>
      <w:r>
        <w:rPr>
          <w:color w:val="231F20"/>
          <w:sz w:val="20"/>
        </w:rPr>
        <w:t>cuente</w:t>
      </w:r>
      <w:r>
        <w:rPr>
          <w:color w:val="231F20"/>
          <w:spacing w:val="-11"/>
          <w:sz w:val="20"/>
        </w:rPr>
        <w:t> </w:t>
      </w:r>
      <w:r>
        <w:rPr>
          <w:color w:val="231F20"/>
          <w:sz w:val="20"/>
        </w:rPr>
        <w:t>con</w:t>
      </w:r>
      <w:r>
        <w:rPr>
          <w:color w:val="231F20"/>
          <w:spacing w:val="-11"/>
          <w:sz w:val="20"/>
        </w:rPr>
        <w:t> </w:t>
      </w:r>
      <w:r>
        <w:rPr>
          <w:color w:val="231F20"/>
          <w:sz w:val="20"/>
        </w:rPr>
        <w:t>señaliza- ciones</w:t>
      </w:r>
      <w:r>
        <w:rPr>
          <w:color w:val="231F20"/>
          <w:spacing w:val="-4"/>
          <w:sz w:val="20"/>
        </w:rPr>
        <w:t> </w:t>
      </w:r>
      <w:r>
        <w:rPr>
          <w:color w:val="231F20"/>
          <w:sz w:val="20"/>
        </w:rPr>
        <w:t>de</w:t>
      </w:r>
      <w:r>
        <w:rPr>
          <w:color w:val="231F20"/>
          <w:spacing w:val="-4"/>
          <w:sz w:val="20"/>
        </w:rPr>
        <w:t> </w:t>
      </w:r>
      <w:r>
        <w:rPr>
          <w:color w:val="231F20"/>
          <w:sz w:val="20"/>
        </w:rPr>
        <w:t>advertencia</w:t>
      </w:r>
      <w:r>
        <w:rPr>
          <w:color w:val="231F20"/>
          <w:spacing w:val="-4"/>
          <w:sz w:val="20"/>
        </w:rPr>
        <w:t> </w:t>
      </w:r>
      <w:r>
        <w:rPr>
          <w:color w:val="231F20"/>
          <w:sz w:val="20"/>
        </w:rPr>
        <w:t>y,</w:t>
      </w:r>
      <w:r>
        <w:rPr>
          <w:color w:val="231F20"/>
          <w:spacing w:val="-4"/>
          <w:sz w:val="20"/>
        </w:rPr>
        <w:t> </w:t>
      </w:r>
      <w:r>
        <w:rPr>
          <w:color w:val="231F20"/>
          <w:sz w:val="20"/>
        </w:rPr>
        <w:t>en</w:t>
      </w:r>
      <w:r>
        <w:rPr>
          <w:color w:val="231F20"/>
          <w:spacing w:val="-4"/>
          <w:sz w:val="20"/>
        </w:rPr>
        <w:t> </w:t>
      </w:r>
      <w:r>
        <w:rPr>
          <w:color w:val="231F20"/>
          <w:sz w:val="20"/>
        </w:rPr>
        <w:t>su</w:t>
      </w:r>
      <w:r>
        <w:rPr>
          <w:color w:val="231F20"/>
          <w:spacing w:val="-4"/>
          <w:sz w:val="20"/>
        </w:rPr>
        <w:t> </w:t>
      </w:r>
      <w:r>
        <w:rPr>
          <w:color w:val="231F20"/>
          <w:sz w:val="20"/>
        </w:rPr>
        <w:t>caso,</w:t>
      </w:r>
      <w:r>
        <w:rPr>
          <w:color w:val="231F20"/>
          <w:spacing w:val="-4"/>
          <w:sz w:val="20"/>
        </w:rPr>
        <w:t> </w:t>
      </w:r>
      <w:r>
        <w:rPr>
          <w:color w:val="231F20"/>
          <w:sz w:val="20"/>
        </w:rPr>
        <w:t>se</w:t>
      </w:r>
      <w:r>
        <w:rPr>
          <w:color w:val="231F20"/>
          <w:spacing w:val="-4"/>
          <w:sz w:val="20"/>
        </w:rPr>
        <w:t> </w:t>
      </w:r>
      <w:r>
        <w:rPr>
          <w:color w:val="231F20"/>
          <w:sz w:val="20"/>
        </w:rPr>
        <w:t>podrá</w:t>
      </w:r>
      <w:r>
        <w:rPr>
          <w:color w:val="231F20"/>
          <w:spacing w:val="-4"/>
          <w:sz w:val="20"/>
        </w:rPr>
        <w:t> </w:t>
      </w:r>
      <w:r>
        <w:rPr>
          <w:color w:val="231F20"/>
          <w:sz w:val="20"/>
        </w:rPr>
        <w:t>acordonar</w:t>
      </w:r>
      <w:r>
        <w:rPr>
          <w:color w:val="231F20"/>
          <w:spacing w:val="-4"/>
          <w:sz w:val="20"/>
        </w:rPr>
        <w:t> </w:t>
      </w:r>
      <w:r>
        <w:rPr>
          <w:color w:val="231F20"/>
          <w:sz w:val="20"/>
        </w:rPr>
        <w:t>el</w:t>
      </w:r>
      <w:r>
        <w:rPr>
          <w:color w:val="231F20"/>
          <w:spacing w:val="-4"/>
          <w:sz w:val="20"/>
        </w:rPr>
        <w:t> </w:t>
      </w:r>
      <w:r>
        <w:rPr>
          <w:color w:val="231F20"/>
          <w:sz w:val="20"/>
        </w:rPr>
        <w:t>área</w:t>
      </w:r>
      <w:r>
        <w:rPr>
          <w:color w:val="231F20"/>
          <w:spacing w:val="-4"/>
          <w:sz w:val="20"/>
        </w:rPr>
        <w:t> </w:t>
      </w:r>
      <w:r>
        <w:rPr>
          <w:color w:val="231F20"/>
          <w:sz w:val="20"/>
        </w:rPr>
        <w:t>para</w:t>
      </w:r>
      <w:r>
        <w:rPr>
          <w:color w:val="231F20"/>
          <w:spacing w:val="-4"/>
          <w:sz w:val="20"/>
        </w:rPr>
        <w:t> </w:t>
      </w:r>
      <w:r>
        <w:rPr>
          <w:color w:val="231F20"/>
          <w:sz w:val="20"/>
        </w:rPr>
        <w:t>evitar</w:t>
      </w:r>
      <w:r>
        <w:rPr>
          <w:color w:val="231F20"/>
          <w:spacing w:val="-4"/>
          <w:sz w:val="20"/>
        </w:rPr>
        <w:t> </w:t>
      </w:r>
      <w:r>
        <w:rPr>
          <w:color w:val="231F20"/>
          <w:sz w:val="20"/>
        </w:rPr>
        <w:t>que</w:t>
      </w:r>
      <w:r>
        <w:rPr>
          <w:color w:val="231F20"/>
          <w:spacing w:val="-4"/>
          <w:sz w:val="20"/>
        </w:rPr>
        <w:t> </w:t>
      </w:r>
      <w:r>
        <w:rPr>
          <w:color w:val="231F20"/>
          <w:sz w:val="20"/>
        </w:rPr>
        <w:t>los ciudadanos tengan acceso a dichas zonas;</w:t>
      </w:r>
    </w:p>
    <w:p>
      <w:pPr>
        <w:pStyle w:val="ListParagraph"/>
        <w:numPr>
          <w:ilvl w:val="1"/>
          <w:numId w:val="200"/>
        </w:numPr>
        <w:tabs>
          <w:tab w:pos="2133" w:val="left" w:leader="none"/>
        </w:tabs>
        <w:spacing w:line="254" w:lineRule="auto" w:before="4" w:after="0"/>
        <w:ind w:left="2133" w:right="347" w:hanging="160"/>
        <w:jc w:val="both"/>
        <w:rPr>
          <w:sz w:val="20"/>
        </w:rPr>
      </w:pPr>
      <w:r>
        <w:rPr>
          <w:color w:val="231F20"/>
          <w:sz w:val="20"/>
        </w:rPr>
        <w:t>En caso necesario, para facilitar el acceso a la casilla, se podrán colocar rampas sencillas o</w:t>
      </w:r>
      <w:r>
        <w:rPr>
          <w:color w:val="231F20"/>
          <w:spacing w:val="-1"/>
          <w:sz w:val="20"/>
        </w:rPr>
        <w:t> </w:t>
      </w:r>
      <w:r>
        <w:rPr>
          <w:color w:val="231F20"/>
          <w:sz w:val="20"/>
        </w:rPr>
        <w:t>realizar adecuaciones con autorización del</w:t>
      </w:r>
      <w:r>
        <w:rPr>
          <w:color w:val="231F20"/>
          <w:spacing w:val="-1"/>
          <w:sz w:val="20"/>
        </w:rPr>
        <w:t> </w:t>
      </w:r>
      <w:r>
        <w:rPr>
          <w:color w:val="231F20"/>
          <w:sz w:val="20"/>
        </w:rPr>
        <w:t>responsable o dueño del</w:t>
      </w:r>
      <w:r>
        <w:rPr>
          <w:color w:val="231F20"/>
          <w:spacing w:val="-1"/>
          <w:sz w:val="20"/>
        </w:rPr>
        <w:t> </w:t>
      </w:r>
      <w:r>
        <w:rPr>
          <w:color w:val="231F20"/>
          <w:sz w:val="20"/>
        </w:rPr>
        <w:t>in- mueble, y</w:t>
      </w:r>
    </w:p>
    <w:p>
      <w:pPr>
        <w:pStyle w:val="ListParagraph"/>
        <w:numPr>
          <w:ilvl w:val="1"/>
          <w:numId w:val="200"/>
        </w:numPr>
        <w:tabs>
          <w:tab w:pos="2133" w:val="left" w:leader="none"/>
        </w:tabs>
        <w:spacing w:line="254" w:lineRule="auto" w:before="4" w:after="0"/>
        <w:ind w:left="2133" w:right="347" w:hanging="160"/>
        <w:jc w:val="both"/>
        <w:rPr>
          <w:sz w:val="20"/>
        </w:rPr>
      </w:pPr>
      <w:r>
        <w:rPr>
          <w:color w:val="231F20"/>
          <w:sz w:val="20"/>
        </w:rPr>
        <w:t>El</w:t>
      </w:r>
      <w:r>
        <w:rPr>
          <w:color w:val="231F20"/>
          <w:spacing w:val="-10"/>
          <w:sz w:val="20"/>
        </w:rPr>
        <w:t> </w:t>
      </w:r>
      <w:r>
        <w:rPr>
          <w:color w:val="231F20"/>
          <w:sz w:val="20"/>
        </w:rPr>
        <w:t>espacio</w:t>
      </w:r>
      <w:r>
        <w:rPr>
          <w:color w:val="231F20"/>
          <w:spacing w:val="-10"/>
          <w:sz w:val="20"/>
        </w:rPr>
        <w:t> </w:t>
      </w:r>
      <w:r>
        <w:rPr>
          <w:color w:val="231F20"/>
          <w:sz w:val="20"/>
        </w:rPr>
        <w:t>interior</w:t>
      </w:r>
      <w:r>
        <w:rPr>
          <w:color w:val="231F20"/>
          <w:spacing w:val="-10"/>
          <w:sz w:val="20"/>
        </w:rPr>
        <w:t> </w:t>
      </w:r>
      <w:r>
        <w:rPr>
          <w:color w:val="231F20"/>
          <w:sz w:val="20"/>
        </w:rPr>
        <w:t>sea</w:t>
      </w:r>
      <w:r>
        <w:rPr>
          <w:color w:val="231F20"/>
          <w:spacing w:val="-10"/>
          <w:sz w:val="20"/>
        </w:rPr>
        <w:t> </w:t>
      </w:r>
      <w:r>
        <w:rPr>
          <w:color w:val="231F20"/>
          <w:sz w:val="20"/>
        </w:rPr>
        <w:t>suficiente</w:t>
      </w:r>
      <w:r>
        <w:rPr>
          <w:color w:val="231F20"/>
          <w:spacing w:val="-10"/>
          <w:sz w:val="20"/>
        </w:rPr>
        <w:t> </w:t>
      </w:r>
      <w:r>
        <w:rPr>
          <w:color w:val="231F20"/>
          <w:sz w:val="20"/>
        </w:rPr>
        <w:t>para</w:t>
      </w:r>
      <w:r>
        <w:rPr>
          <w:color w:val="231F20"/>
          <w:spacing w:val="-10"/>
          <w:sz w:val="20"/>
        </w:rPr>
        <w:t> </w:t>
      </w:r>
      <w:r>
        <w:rPr>
          <w:color w:val="231F20"/>
          <w:sz w:val="20"/>
        </w:rPr>
        <w:t>albergar</w:t>
      </w:r>
      <w:r>
        <w:rPr>
          <w:color w:val="231F20"/>
          <w:spacing w:val="-10"/>
          <w:sz w:val="20"/>
        </w:rPr>
        <w:t> </w:t>
      </w:r>
      <w:r>
        <w:rPr>
          <w:color w:val="231F20"/>
          <w:sz w:val="20"/>
        </w:rPr>
        <w:t>simultáneamente</w:t>
      </w:r>
      <w:r>
        <w:rPr>
          <w:color w:val="231F20"/>
          <w:spacing w:val="-10"/>
          <w:sz w:val="20"/>
        </w:rPr>
        <w:t> </w:t>
      </w:r>
      <w:r>
        <w:rPr>
          <w:color w:val="231F20"/>
          <w:sz w:val="20"/>
        </w:rPr>
        <w:t>al</w:t>
      </w:r>
      <w:r>
        <w:rPr>
          <w:color w:val="231F20"/>
          <w:spacing w:val="-10"/>
          <w:sz w:val="20"/>
        </w:rPr>
        <w:t> </w:t>
      </w:r>
      <w:r>
        <w:rPr>
          <w:color w:val="231F20"/>
          <w:sz w:val="20"/>
        </w:rPr>
        <w:t>número</w:t>
      </w:r>
      <w:r>
        <w:rPr>
          <w:color w:val="231F20"/>
          <w:spacing w:val="-10"/>
          <w:sz w:val="20"/>
        </w:rPr>
        <w:t> </w:t>
      </w:r>
      <w:r>
        <w:rPr>
          <w:color w:val="231F20"/>
          <w:sz w:val="20"/>
        </w:rPr>
        <w:t>de</w:t>
      </w:r>
      <w:r>
        <w:rPr>
          <w:color w:val="231F20"/>
          <w:spacing w:val="-10"/>
          <w:sz w:val="20"/>
        </w:rPr>
        <w:t> </w:t>
      </w:r>
      <w:r>
        <w:rPr>
          <w:color w:val="231F20"/>
          <w:sz w:val="20"/>
        </w:rPr>
        <w:t>fun- cionarios y representantes de partidos políticos y candidaturas independientes, autorizados para la elección.</w:t>
      </w:r>
    </w:p>
    <w:p>
      <w:pPr>
        <w:pStyle w:val="Heading2"/>
        <w:spacing w:before="225"/>
        <w:ind w:left="1133"/>
      </w:pPr>
      <w:r>
        <w:rPr>
          <w:color w:val="231F20"/>
        </w:rPr>
        <w:t>Artículo</w:t>
      </w:r>
      <w:r>
        <w:rPr>
          <w:color w:val="231F20"/>
          <w:spacing w:val="-8"/>
        </w:rPr>
        <w:t> </w:t>
      </w:r>
      <w:r>
        <w:rPr>
          <w:color w:val="231F20"/>
          <w:spacing w:val="-4"/>
        </w:rPr>
        <w:t>230.</w:t>
      </w:r>
    </w:p>
    <w:p>
      <w:pPr>
        <w:pStyle w:val="ListParagraph"/>
        <w:numPr>
          <w:ilvl w:val="0"/>
          <w:numId w:val="201"/>
        </w:numPr>
        <w:tabs>
          <w:tab w:pos="1811" w:val="left" w:leader="none"/>
          <w:tab w:pos="1813" w:val="left" w:leader="none"/>
        </w:tabs>
        <w:spacing w:line="232" w:lineRule="auto" w:before="252" w:after="0"/>
        <w:ind w:left="1813" w:right="348" w:hanging="260"/>
        <w:jc w:val="both"/>
        <w:rPr>
          <w:sz w:val="22"/>
        </w:rPr>
      </w:pPr>
      <w:r>
        <w:rPr>
          <w:color w:val="231F20"/>
          <w:sz w:val="22"/>
        </w:rPr>
        <w:t>La</w:t>
      </w:r>
      <w:r>
        <w:rPr>
          <w:color w:val="231F20"/>
          <w:spacing w:val="-13"/>
          <w:sz w:val="22"/>
        </w:rPr>
        <w:t> </w:t>
      </w:r>
      <w:r>
        <w:rPr>
          <w:color w:val="231F20"/>
          <w:sz w:val="22"/>
        </w:rPr>
        <w:t>instalación</w:t>
      </w:r>
      <w:r>
        <w:rPr>
          <w:color w:val="231F20"/>
          <w:spacing w:val="-12"/>
          <w:sz w:val="22"/>
        </w:rPr>
        <w:t> </w:t>
      </w:r>
      <w:r>
        <w:rPr>
          <w:color w:val="231F20"/>
          <w:sz w:val="22"/>
        </w:rPr>
        <w:t>de</w:t>
      </w:r>
      <w:r>
        <w:rPr>
          <w:color w:val="231F20"/>
          <w:spacing w:val="-13"/>
          <w:sz w:val="22"/>
        </w:rPr>
        <w:t> </w:t>
      </w:r>
      <w:r>
        <w:rPr>
          <w:color w:val="231F20"/>
          <w:sz w:val="22"/>
        </w:rPr>
        <w:t>casillas</w:t>
      </w:r>
      <w:r>
        <w:rPr>
          <w:color w:val="231F20"/>
          <w:spacing w:val="-11"/>
          <w:sz w:val="22"/>
        </w:rPr>
        <w:t> </w:t>
      </w:r>
      <w:r>
        <w:rPr>
          <w:color w:val="231F20"/>
          <w:sz w:val="22"/>
        </w:rPr>
        <w:t>se</w:t>
      </w:r>
      <w:r>
        <w:rPr>
          <w:color w:val="231F20"/>
          <w:spacing w:val="-13"/>
          <w:sz w:val="22"/>
        </w:rPr>
        <w:t> </w:t>
      </w:r>
      <w:r>
        <w:rPr>
          <w:color w:val="231F20"/>
          <w:sz w:val="22"/>
        </w:rPr>
        <w:t>realizará</w:t>
      </w:r>
      <w:r>
        <w:rPr>
          <w:color w:val="231F20"/>
          <w:spacing w:val="-12"/>
          <w:sz w:val="22"/>
        </w:rPr>
        <w:t> </w:t>
      </w:r>
      <w:r>
        <w:rPr>
          <w:color w:val="231F20"/>
          <w:sz w:val="22"/>
        </w:rPr>
        <w:t>en</w:t>
      </w:r>
      <w:r>
        <w:rPr>
          <w:color w:val="231F20"/>
          <w:spacing w:val="-13"/>
          <w:sz w:val="22"/>
        </w:rPr>
        <w:t> </w:t>
      </w:r>
      <w:r>
        <w:rPr>
          <w:color w:val="231F20"/>
          <w:sz w:val="22"/>
        </w:rPr>
        <w:t>los</w:t>
      </w:r>
      <w:r>
        <w:rPr>
          <w:color w:val="231F20"/>
          <w:spacing w:val="-11"/>
          <w:sz w:val="22"/>
        </w:rPr>
        <w:t> </w:t>
      </w:r>
      <w:r>
        <w:rPr>
          <w:color w:val="231F20"/>
          <w:sz w:val="22"/>
        </w:rPr>
        <w:t>lugares</w:t>
      </w:r>
      <w:r>
        <w:rPr>
          <w:color w:val="231F20"/>
          <w:spacing w:val="-13"/>
          <w:sz w:val="22"/>
        </w:rPr>
        <w:t> </w:t>
      </w:r>
      <w:r>
        <w:rPr>
          <w:color w:val="231F20"/>
          <w:sz w:val="22"/>
        </w:rPr>
        <w:t>que</w:t>
      </w:r>
      <w:r>
        <w:rPr>
          <w:color w:val="231F20"/>
          <w:spacing w:val="-11"/>
          <w:sz w:val="22"/>
        </w:rPr>
        <w:t> </w:t>
      </w:r>
      <w:r>
        <w:rPr>
          <w:color w:val="231F20"/>
          <w:sz w:val="22"/>
        </w:rPr>
        <w:t>cumplan</w:t>
      </w:r>
      <w:r>
        <w:rPr>
          <w:color w:val="231F20"/>
          <w:spacing w:val="-12"/>
          <w:sz w:val="22"/>
        </w:rPr>
        <w:t> </w:t>
      </w:r>
      <w:r>
        <w:rPr>
          <w:color w:val="231F20"/>
          <w:sz w:val="22"/>
        </w:rPr>
        <w:t>los</w:t>
      </w:r>
      <w:r>
        <w:rPr>
          <w:color w:val="231F20"/>
          <w:spacing w:val="-12"/>
          <w:sz w:val="22"/>
        </w:rPr>
        <w:t> </w:t>
      </w:r>
      <w:r>
        <w:rPr>
          <w:color w:val="231F20"/>
          <w:sz w:val="22"/>
        </w:rPr>
        <w:t>criterios</w:t>
      </w:r>
      <w:r>
        <w:rPr>
          <w:color w:val="231F20"/>
          <w:spacing w:val="-13"/>
          <w:sz w:val="22"/>
        </w:rPr>
        <w:t> </w:t>
      </w:r>
      <w:r>
        <w:rPr>
          <w:color w:val="231F20"/>
          <w:sz w:val="22"/>
        </w:rPr>
        <w:t>re- </w:t>
      </w:r>
      <w:r>
        <w:rPr>
          <w:color w:val="231F20"/>
          <w:spacing w:val="-2"/>
          <w:sz w:val="22"/>
        </w:rPr>
        <w:t>feridos en el artículo inmediato anterior, atendiendo preferentemente al orden </w:t>
      </w:r>
      <w:r>
        <w:rPr>
          <w:color w:val="231F20"/>
          <w:sz w:val="22"/>
        </w:rPr>
        <w:t>de prioridad siguiente: escuelas, oficinas públicas, lugares públicos y domici- lios</w:t>
      </w:r>
      <w:r>
        <w:rPr>
          <w:color w:val="231F20"/>
          <w:spacing w:val="-7"/>
          <w:sz w:val="22"/>
        </w:rPr>
        <w:t> </w:t>
      </w:r>
      <w:r>
        <w:rPr>
          <w:color w:val="231F20"/>
          <w:sz w:val="22"/>
        </w:rPr>
        <w:t>particulares,</w:t>
      </w:r>
      <w:r>
        <w:rPr>
          <w:color w:val="231F20"/>
          <w:spacing w:val="-7"/>
          <w:sz w:val="22"/>
        </w:rPr>
        <w:t> </w:t>
      </w:r>
      <w:r>
        <w:rPr>
          <w:color w:val="231F20"/>
          <w:sz w:val="22"/>
        </w:rPr>
        <w:t>cuidando</w:t>
      </w:r>
      <w:r>
        <w:rPr>
          <w:color w:val="231F20"/>
          <w:spacing w:val="-7"/>
          <w:sz w:val="22"/>
        </w:rPr>
        <w:t> </w:t>
      </w:r>
      <w:r>
        <w:rPr>
          <w:color w:val="231F20"/>
          <w:sz w:val="22"/>
        </w:rPr>
        <w:t>en</w:t>
      </w:r>
      <w:r>
        <w:rPr>
          <w:color w:val="231F20"/>
          <w:spacing w:val="-7"/>
          <w:sz w:val="22"/>
        </w:rPr>
        <w:t> </w:t>
      </w:r>
      <w:r>
        <w:rPr>
          <w:color w:val="231F20"/>
          <w:sz w:val="22"/>
        </w:rPr>
        <w:t>todo</w:t>
      </w:r>
      <w:r>
        <w:rPr>
          <w:color w:val="231F20"/>
          <w:spacing w:val="-7"/>
          <w:sz w:val="22"/>
        </w:rPr>
        <w:t> </w:t>
      </w:r>
      <w:r>
        <w:rPr>
          <w:color w:val="231F20"/>
          <w:sz w:val="22"/>
        </w:rPr>
        <w:t>momento</w:t>
      </w:r>
      <w:r>
        <w:rPr>
          <w:color w:val="231F20"/>
          <w:spacing w:val="-7"/>
          <w:sz w:val="22"/>
        </w:rPr>
        <w:t> </w:t>
      </w:r>
      <w:r>
        <w:rPr>
          <w:color w:val="231F20"/>
          <w:sz w:val="22"/>
        </w:rPr>
        <w:t>que</w:t>
      </w:r>
      <w:r>
        <w:rPr>
          <w:color w:val="231F20"/>
          <w:spacing w:val="-7"/>
          <w:sz w:val="22"/>
        </w:rPr>
        <w:t> </w:t>
      </w:r>
      <w:r>
        <w:rPr>
          <w:color w:val="231F20"/>
          <w:sz w:val="22"/>
        </w:rPr>
        <w:t>los</w:t>
      </w:r>
      <w:r>
        <w:rPr>
          <w:color w:val="231F20"/>
          <w:spacing w:val="-7"/>
          <w:sz w:val="22"/>
        </w:rPr>
        <w:t> </w:t>
      </w:r>
      <w:r>
        <w:rPr>
          <w:color w:val="231F20"/>
          <w:sz w:val="22"/>
        </w:rPr>
        <w:t>espacios</w:t>
      </w:r>
      <w:r>
        <w:rPr>
          <w:color w:val="231F20"/>
          <w:spacing w:val="-7"/>
          <w:sz w:val="22"/>
        </w:rPr>
        <w:t> </w:t>
      </w:r>
      <w:r>
        <w:rPr>
          <w:color w:val="231F20"/>
          <w:sz w:val="22"/>
        </w:rPr>
        <w:t>sean</w:t>
      </w:r>
      <w:r>
        <w:rPr>
          <w:color w:val="231F20"/>
          <w:spacing w:val="-7"/>
          <w:sz w:val="22"/>
        </w:rPr>
        <w:t> </w:t>
      </w:r>
      <w:r>
        <w:rPr>
          <w:color w:val="231F20"/>
          <w:sz w:val="22"/>
        </w:rPr>
        <w:t>adecuados para el desarrollo de las actividades propias de la votación.</w:t>
      </w:r>
    </w:p>
    <w:p>
      <w:pPr>
        <w:pStyle w:val="ListParagraph"/>
        <w:numPr>
          <w:ilvl w:val="0"/>
          <w:numId w:val="201"/>
        </w:numPr>
        <w:tabs>
          <w:tab w:pos="1811" w:val="left" w:leader="none"/>
          <w:tab w:pos="1813" w:val="left" w:leader="none"/>
        </w:tabs>
        <w:spacing w:line="232" w:lineRule="auto" w:before="258" w:after="0"/>
        <w:ind w:left="1813" w:right="346" w:hanging="260"/>
        <w:jc w:val="both"/>
        <w:rPr>
          <w:sz w:val="22"/>
        </w:rPr>
      </w:pPr>
      <w:r>
        <w:rPr>
          <w:color w:val="231F20"/>
          <w:sz w:val="22"/>
        </w:rPr>
        <w:t>El Instituto podrá llevar a cabo la firma de convenios con organismos públicos federales, estatales o municipales, cuyo objeto sea la obtención de la autori- zación correspondiente para el uso de sus instalaciones con el fin de ubicar casillas electorales.</w:t>
      </w:r>
    </w:p>
    <w:p>
      <w:pPr>
        <w:pStyle w:val="ListParagraph"/>
        <w:numPr>
          <w:ilvl w:val="0"/>
          <w:numId w:val="201"/>
        </w:numPr>
        <w:tabs>
          <w:tab w:pos="1811" w:val="left" w:leader="none"/>
          <w:tab w:pos="1813" w:val="left" w:leader="none"/>
        </w:tabs>
        <w:spacing w:line="232" w:lineRule="auto" w:before="258" w:after="0"/>
        <w:ind w:left="1813" w:right="346" w:hanging="260"/>
        <w:jc w:val="both"/>
        <w:rPr>
          <w:sz w:val="22"/>
        </w:rPr>
      </w:pPr>
      <w:r>
        <w:rPr>
          <w:color w:val="231F20"/>
          <w:sz w:val="22"/>
        </w:rPr>
        <w:t>Se procurará no instalar casillas a menos de cincuenta metros de los límites seccionales,</w:t>
      </w:r>
      <w:r>
        <w:rPr>
          <w:color w:val="231F20"/>
          <w:spacing w:val="-13"/>
          <w:sz w:val="22"/>
        </w:rPr>
        <w:t> </w:t>
      </w:r>
      <w:r>
        <w:rPr>
          <w:color w:val="231F20"/>
          <w:sz w:val="22"/>
        </w:rPr>
        <w:t>a</w:t>
      </w:r>
      <w:r>
        <w:rPr>
          <w:color w:val="231F20"/>
          <w:spacing w:val="-12"/>
          <w:sz w:val="22"/>
        </w:rPr>
        <w:t> </w:t>
      </w:r>
      <w:r>
        <w:rPr>
          <w:color w:val="231F20"/>
          <w:sz w:val="22"/>
        </w:rPr>
        <w:t>fin</w:t>
      </w:r>
      <w:r>
        <w:rPr>
          <w:color w:val="231F20"/>
          <w:spacing w:val="-13"/>
          <w:sz w:val="22"/>
        </w:rPr>
        <w:t> </w:t>
      </w:r>
      <w:r>
        <w:rPr>
          <w:color w:val="231F20"/>
          <w:sz w:val="22"/>
        </w:rPr>
        <w:t>de</w:t>
      </w:r>
      <w:r>
        <w:rPr>
          <w:color w:val="231F20"/>
          <w:spacing w:val="-12"/>
          <w:sz w:val="22"/>
        </w:rPr>
        <w:t> </w:t>
      </w:r>
      <w:r>
        <w:rPr>
          <w:color w:val="231F20"/>
          <w:sz w:val="22"/>
        </w:rPr>
        <w:t>evitar</w:t>
      </w:r>
      <w:r>
        <w:rPr>
          <w:color w:val="231F20"/>
          <w:spacing w:val="-13"/>
          <w:sz w:val="22"/>
        </w:rPr>
        <w:t> </w:t>
      </w:r>
      <w:r>
        <w:rPr>
          <w:color w:val="231F20"/>
          <w:sz w:val="22"/>
        </w:rPr>
        <w:t>que</w:t>
      </w:r>
      <w:r>
        <w:rPr>
          <w:color w:val="231F20"/>
          <w:spacing w:val="-12"/>
          <w:sz w:val="22"/>
        </w:rPr>
        <w:t> </w:t>
      </w:r>
      <w:r>
        <w:rPr>
          <w:color w:val="231F20"/>
          <w:sz w:val="22"/>
        </w:rPr>
        <w:t>durante</w:t>
      </w:r>
      <w:r>
        <w:rPr>
          <w:color w:val="231F20"/>
          <w:spacing w:val="-13"/>
          <w:sz w:val="22"/>
        </w:rPr>
        <w:t> </w:t>
      </w:r>
      <w:r>
        <w:rPr>
          <w:color w:val="231F20"/>
          <w:sz w:val="22"/>
        </w:rPr>
        <w:t>la</w:t>
      </w:r>
      <w:r>
        <w:rPr>
          <w:color w:val="231F20"/>
          <w:spacing w:val="-12"/>
          <w:sz w:val="22"/>
        </w:rPr>
        <w:t> </w:t>
      </w:r>
      <w:r>
        <w:rPr>
          <w:color w:val="231F20"/>
          <w:sz w:val="22"/>
        </w:rPr>
        <w:t>Jornada</w:t>
      </w:r>
      <w:r>
        <w:rPr>
          <w:color w:val="231F20"/>
          <w:spacing w:val="-12"/>
          <w:sz w:val="22"/>
        </w:rPr>
        <w:t> </w:t>
      </w:r>
      <w:r>
        <w:rPr>
          <w:color w:val="231F20"/>
          <w:sz w:val="22"/>
        </w:rPr>
        <w:t>Electoral,</w:t>
      </w:r>
      <w:r>
        <w:rPr>
          <w:color w:val="231F20"/>
          <w:spacing w:val="-13"/>
          <w:sz w:val="22"/>
        </w:rPr>
        <w:t> </w:t>
      </w:r>
      <w:r>
        <w:rPr>
          <w:color w:val="231F20"/>
          <w:sz w:val="22"/>
        </w:rPr>
        <w:t>por</w:t>
      </w:r>
      <w:r>
        <w:rPr>
          <w:color w:val="231F20"/>
          <w:spacing w:val="-12"/>
          <w:sz w:val="22"/>
        </w:rPr>
        <w:t> </w:t>
      </w:r>
      <w:r>
        <w:rPr>
          <w:color w:val="231F20"/>
          <w:sz w:val="22"/>
        </w:rPr>
        <w:t>causas</w:t>
      </w:r>
      <w:r>
        <w:rPr>
          <w:color w:val="231F20"/>
          <w:spacing w:val="-13"/>
          <w:sz w:val="22"/>
        </w:rPr>
        <w:t> </w:t>
      </w:r>
      <w:r>
        <w:rPr>
          <w:color w:val="231F20"/>
          <w:sz w:val="22"/>
        </w:rPr>
        <w:t>sobrevi- nientes,</w:t>
      </w:r>
      <w:r>
        <w:rPr>
          <w:color w:val="231F20"/>
          <w:spacing w:val="-13"/>
          <w:sz w:val="22"/>
        </w:rPr>
        <w:t> </w:t>
      </w:r>
      <w:r>
        <w:rPr>
          <w:color w:val="231F20"/>
          <w:sz w:val="22"/>
        </w:rPr>
        <w:t>puedan</w:t>
      </w:r>
      <w:r>
        <w:rPr>
          <w:color w:val="231F20"/>
          <w:spacing w:val="-12"/>
          <w:sz w:val="22"/>
        </w:rPr>
        <w:t> </w:t>
      </w:r>
      <w:r>
        <w:rPr>
          <w:color w:val="231F20"/>
          <w:sz w:val="22"/>
        </w:rPr>
        <w:t>ser</w:t>
      </w:r>
      <w:r>
        <w:rPr>
          <w:color w:val="231F20"/>
          <w:spacing w:val="-13"/>
          <w:sz w:val="22"/>
        </w:rPr>
        <w:t> </w:t>
      </w:r>
      <w:r>
        <w:rPr>
          <w:color w:val="231F20"/>
          <w:sz w:val="22"/>
        </w:rPr>
        <w:t>trasladadas</w:t>
      </w:r>
      <w:r>
        <w:rPr>
          <w:color w:val="231F20"/>
          <w:spacing w:val="-12"/>
          <w:sz w:val="22"/>
        </w:rPr>
        <w:t> </w:t>
      </w:r>
      <w:r>
        <w:rPr>
          <w:color w:val="231F20"/>
          <w:sz w:val="22"/>
        </w:rPr>
        <w:t>en</w:t>
      </w:r>
      <w:r>
        <w:rPr>
          <w:color w:val="231F20"/>
          <w:spacing w:val="-13"/>
          <w:sz w:val="22"/>
        </w:rPr>
        <w:t> </w:t>
      </w:r>
      <w:r>
        <w:rPr>
          <w:color w:val="231F20"/>
          <w:sz w:val="22"/>
        </w:rPr>
        <w:t>un</w:t>
      </w:r>
      <w:r>
        <w:rPr>
          <w:color w:val="231F20"/>
          <w:spacing w:val="-12"/>
          <w:sz w:val="22"/>
        </w:rPr>
        <w:t> </w:t>
      </w:r>
      <w:r>
        <w:rPr>
          <w:color w:val="231F20"/>
          <w:sz w:val="22"/>
        </w:rPr>
        <w:t>domicilio</w:t>
      </w:r>
      <w:r>
        <w:rPr>
          <w:color w:val="231F20"/>
          <w:spacing w:val="-12"/>
          <w:sz w:val="22"/>
        </w:rPr>
        <w:t> </w:t>
      </w:r>
      <w:r>
        <w:rPr>
          <w:color w:val="231F20"/>
          <w:sz w:val="22"/>
        </w:rPr>
        <w:t>cercano</w:t>
      </w:r>
      <w:r>
        <w:rPr>
          <w:color w:val="231F20"/>
          <w:spacing w:val="-12"/>
          <w:sz w:val="22"/>
        </w:rPr>
        <w:t> </w:t>
      </w:r>
      <w:r>
        <w:rPr>
          <w:color w:val="231F20"/>
          <w:sz w:val="22"/>
        </w:rPr>
        <w:t>fuera</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sección</w:t>
      </w:r>
      <w:r>
        <w:rPr>
          <w:color w:val="231F20"/>
          <w:spacing w:val="-13"/>
          <w:sz w:val="22"/>
        </w:rPr>
        <w:t> </w:t>
      </w:r>
      <w:r>
        <w:rPr>
          <w:color w:val="231F20"/>
          <w:sz w:val="22"/>
        </w:rPr>
        <w:t>a</w:t>
      </w:r>
      <w:r>
        <w:rPr>
          <w:color w:val="231F20"/>
          <w:spacing w:val="-12"/>
          <w:sz w:val="22"/>
        </w:rPr>
        <w:t> </w:t>
      </w:r>
      <w:r>
        <w:rPr>
          <w:color w:val="231F20"/>
          <w:sz w:val="22"/>
        </w:rPr>
        <w:t>la </w:t>
      </w:r>
      <w:r>
        <w:rPr>
          <w:color w:val="231F20"/>
          <w:spacing w:val="-2"/>
          <w:sz w:val="22"/>
        </w:rPr>
        <w:t>que</w:t>
      </w:r>
      <w:r>
        <w:rPr>
          <w:color w:val="231F20"/>
          <w:spacing w:val="-4"/>
          <w:sz w:val="22"/>
        </w:rPr>
        <w:t> </w:t>
      </w:r>
      <w:r>
        <w:rPr>
          <w:color w:val="231F20"/>
          <w:spacing w:val="-2"/>
          <w:sz w:val="22"/>
        </w:rPr>
        <w:t>deban</w:t>
      </w:r>
      <w:r>
        <w:rPr>
          <w:color w:val="231F20"/>
          <w:spacing w:val="-5"/>
          <w:sz w:val="22"/>
        </w:rPr>
        <w:t> </w:t>
      </w:r>
      <w:r>
        <w:rPr>
          <w:color w:val="231F20"/>
          <w:spacing w:val="-2"/>
          <w:sz w:val="22"/>
        </w:rPr>
        <w:t>pertenecer.</w:t>
      </w:r>
      <w:r>
        <w:rPr>
          <w:color w:val="231F20"/>
          <w:spacing w:val="-5"/>
          <w:sz w:val="22"/>
        </w:rPr>
        <w:t> </w:t>
      </w:r>
      <w:r>
        <w:rPr>
          <w:color w:val="231F20"/>
          <w:spacing w:val="-2"/>
          <w:sz w:val="22"/>
        </w:rPr>
        <w:t>No</w:t>
      </w:r>
      <w:r>
        <w:rPr>
          <w:color w:val="231F20"/>
          <w:spacing w:val="-5"/>
          <w:sz w:val="22"/>
        </w:rPr>
        <w:t> </w:t>
      </w:r>
      <w:r>
        <w:rPr>
          <w:color w:val="231F20"/>
          <w:spacing w:val="-2"/>
          <w:sz w:val="22"/>
        </w:rPr>
        <w:t>obstante,</w:t>
      </w:r>
      <w:r>
        <w:rPr>
          <w:color w:val="231F20"/>
          <w:spacing w:val="-5"/>
          <w:sz w:val="22"/>
        </w:rPr>
        <w:t> </w:t>
      </w:r>
      <w:r>
        <w:rPr>
          <w:color w:val="231F20"/>
          <w:spacing w:val="-2"/>
          <w:sz w:val="22"/>
        </w:rPr>
        <w:t>podrán</w:t>
      </w:r>
      <w:r>
        <w:rPr>
          <w:color w:val="231F20"/>
          <w:spacing w:val="-5"/>
          <w:sz w:val="22"/>
        </w:rPr>
        <w:t> </w:t>
      </w:r>
      <w:r>
        <w:rPr>
          <w:color w:val="231F20"/>
          <w:spacing w:val="-2"/>
          <w:sz w:val="22"/>
        </w:rPr>
        <w:t>instalarse</w:t>
      </w:r>
      <w:r>
        <w:rPr>
          <w:color w:val="231F20"/>
          <w:spacing w:val="-5"/>
          <w:sz w:val="22"/>
        </w:rPr>
        <w:t> </w:t>
      </w:r>
      <w:r>
        <w:rPr>
          <w:color w:val="231F20"/>
          <w:spacing w:val="-2"/>
          <w:sz w:val="22"/>
        </w:rPr>
        <w:t>en</w:t>
      </w:r>
      <w:r>
        <w:rPr>
          <w:color w:val="231F20"/>
          <w:spacing w:val="-5"/>
          <w:sz w:val="22"/>
        </w:rPr>
        <w:t> </w:t>
      </w:r>
      <w:r>
        <w:rPr>
          <w:color w:val="231F20"/>
          <w:spacing w:val="-2"/>
          <w:sz w:val="22"/>
        </w:rPr>
        <w:t>dichos</w:t>
      </w:r>
      <w:r>
        <w:rPr>
          <w:color w:val="231F20"/>
          <w:spacing w:val="-4"/>
          <w:sz w:val="22"/>
        </w:rPr>
        <w:t> </w:t>
      </w:r>
      <w:r>
        <w:rPr>
          <w:color w:val="231F20"/>
          <w:spacing w:val="-2"/>
          <w:sz w:val="22"/>
        </w:rPr>
        <w:t>límites</w:t>
      </w:r>
      <w:r>
        <w:rPr>
          <w:color w:val="231F20"/>
          <w:spacing w:val="-5"/>
          <w:sz w:val="22"/>
        </w:rPr>
        <w:t> </w:t>
      </w:r>
      <w:r>
        <w:rPr>
          <w:color w:val="231F20"/>
          <w:spacing w:val="-2"/>
          <w:sz w:val="22"/>
        </w:rPr>
        <w:t>cuando </w:t>
      </w:r>
      <w:r>
        <w:rPr>
          <w:color w:val="231F20"/>
          <w:sz w:val="22"/>
        </w:rPr>
        <w:t>no exista otra opción con las condiciones requeridas.</w:t>
      </w:r>
    </w:p>
    <w:p>
      <w:pPr>
        <w:pStyle w:val="Heading2"/>
        <w:spacing w:before="232"/>
        <w:ind w:left="1133"/>
      </w:pPr>
      <w:r>
        <w:rPr>
          <w:color w:val="231F20"/>
        </w:rPr>
        <w:t>Artículo</w:t>
      </w:r>
      <w:r>
        <w:rPr>
          <w:color w:val="231F20"/>
          <w:spacing w:val="-8"/>
        </w:rPr>
        <w:t> </w:t>
      </w:r>
      <w:r>
        <w:rPr>
          <w:color w:val="231F20"/>
          <w:spacing w:val="-4"/>
        </w:rPr>
        <w:t>231.</w:t>
      </w:r>
    </w:p>
    <w:p>
      <w:pPr>
        <w:pStyle w:val="ListParagraph"/>
        <w:numPr>
          <w:ilvl w:val="0"/>
          <w:numId w:val="202"/>
        </w:numPr>
        <w:tabs>
          <w:tab w:pos="1811" w:val="left" w:leader="none"/>
          <w:tab w:pos="1813" w:val="left" w:leader="none"/>
        </w:tabs>
        <w:spacing w:line="232" w:lineRule="auto" w:before="253" w:after="0"/>
        <w:ind w:left="1813" w:right="347" w:hanging="260"/>
        <w:jc w:val="both"/>
        <w:rPr>
          <w:sz w:val="22"/>
        </w:rPr>
      </w:pPr>
      <w:r>
        <w:rPr>
          <w:color w:val="231F20"/>
          <w:sz w:val="22"/>
        </w:rPr>
        <w:t>Los consejeros presidentes de los consejos distritales deberán garantizar el adecuado acondicionamiento y equipamiento de las casillas durante la cele- bración de la Jornada Electoral.</w:t>
      </w:r>
    </w:p>
    <w:p>
      <w:pPr>
        <w:pStyle w:val="Heading2"/>
        <w:ind w:left="1133"/>
      </w:pPr>
      <w:r>
        <w:rPr>
          <w:color w:val="231F20"/>
        </w:rPr>
        <w:t>Artículo</w:t>
      </w:r>
      <w:r>
        <w:rPr>
          <w:color w:val="231F20"/>
          <w:spacing w:val="-8"/>
        </w:rPr>
        <w:t> </w:t>
      </w:r>
      <w:r>
        <w:rPr>
          <w:color w:val="231F20"/>
          <w:spacing w:val="-4"/>
        </w:rPr>
        <w:t>232.</w:t>
      </w:r>
    </w:p>
    <w:p>
      <w:pPr>
        <w:pStyle w:val="ListParagraph"/>
        <w:numPr>
          <w:ilvl w:val="0"/>
          <w:numId w:val="203"/>
        </w:numPr>
        <w:tabs>
          <w:tab w:pos="1811" w:val="left" w:leader="none"/>
          <w:tab w:pos="1813" w:val="left" w:leader="none"/>
        </w:tabs>
        <w:spacing w:line="232" w:lineRule="auto" w:before="252" w:after="0"/>
        <w:ind w:left="1813" w:right="347" w:hanging="260"/>
        <w:jc w:val="both"/>
        <w:rPr>
          <w:sz w:val="22"/>
        </w:rPr>
      </w:pPr>
      <w:r>
        <w:rPr>
          <w:color w:val="231F20"/>
          <w:sz w:val="22"/>
        </w:rPr>
        <w:t>La información derivada de la realización de las actividades para la ubicación de casillas, se sistematizará a través del sistema informático de ubicación de </w:t>
      </w:r>
      <w:r>
        <w:rPr>
          <w:color w:val="231F20"/>
          <w:spacing w:val="-2"/>
          <w:sz w:val="22"/>
        </w:rPr>
        <w:t>casillas.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203"/>
        </w:numPr>
        <w:tabs>
          <w:tab w:pos="1528" w:val="left" w:leader="none"/>
          <w:tab w:pos="1530" w:val="left" w:leader="none"/>
        </w:tabs>
        <w:spacing w:line="232" w:lineRule="auto" w:before="0" w:after="0"/>
        <w:ind w:left="1530" w:right="630" w:hanging="260"/>
        <w:jc w:val="both"/>
        <w:rPr>
          <w:sz w:val="22"/>
        </w:rPr>
      </w:pPr>
      <w:r>
        <w:rPr>
          <w:color w:val="231F20"/>
          <w:sz w:val="22"/>
        </w:rPr>
        <w:t>La captura, revisión y validación de la información que se integre en la herra- mienta informática, estará a cargo de los vocales de organización electoral de las juntas distritales ejecutivas. Dichas actividades deberán realizarse duran- te los plazos que se establezcan para cada proceso electoral en los planes y calendarios</w:t>
      </w:r>
      <w:r>
        <w:rPr>
          <w:color w:val="231F20"/>
          <w:spacing w:val="-4"/>
          <w:sz w:val="22"/>
        </w:rPr>
        <w:t> </w:t>
      </w:r>
      <w:r>
        <w:rPr>
          <w:color w:val="231F20"/>
          <w:sz w:val="22"/>
        </w:rPr>
        <w:t>aprobados,</w:t>
      </w:r>
      <w:r>
        <w:rPr>
          <w:color w:val="231F20"/>
          <w:spacing w:val="-4"/>
          <w:sz w:val="22"/>
        </w:rPr>
        <w:t> </w:t>
      </w:r>
      <w:r>
        <w:rPr>
          <w:color w:val="231F20"/>
          <w:sz w:val="22"/>
        </w:rPr>
        <w:t>y</w:t>
      </w:r>
      <w:r>
        <w:rPr>
          <w:color w:val="231F20"/>
          <w:spacing w:val="-5"/>
          <w:sz w:val="22"/>
        </w:rPr>
        <w:t> </w:t>
      </w:r>
      <w:r>
        <w:rPr>
          <w:color w:val="231F20"/>
          <w:sz w:val="22"/>
        </w:rPr>
        <w:t>conforme</w:t>
      </w:r>
      <w:r>
        <w:rPr>
          <w:color w:val="231F20"/>
          <w:spacing w:val="-5"/>
          <w:sz w:val="22"/>
        </w:rPr>
        <w:t> </w:t>
      </w:r>
      <w:r>
        <w:rPr>
          <w:color w:val="231F20"/>
          <w:sz w:val="22"/>
        </w:rPr>
        <w:t>con</w:t>
      </w:r>
      <w:r>
        <w:rPr>
          <w:color w:val="231F20"/>
          <w:spacing w:val="-5"/>
          <w:sz w:val="22"/>
        </w:rPr>
        <w:t> </w:t>
      </w:r>
      <w:r>
        <w:rPr>
          <w:color w:val="231F20"/>
          <w:sz w:val="22"/>
        </w:rPr>
        <w:t>lo</w:t>
      </w:r>
      <w:r>
        <w:rPr>
          <w:color w:val="231F20"/>
          <w:spacing w:val="-5"/>
          <w:sz w:val="22"/>
        </w:rPr>
        <w:t> </w:t>
      </w:r>
      <w:r>
        <w:rPr>
          <w:color w:val="231F20"/>
          <w:sz w:val="22"/>
        </w:rPr>
        <w:t>previsto</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Anexo</w:t>
      </w:r>
      <w:r>
        <w:rPr>
          <w:color w:val="231F20"/>
          <w:spacing w:val="-5"/>
          <w:sz w:val="22"/>
        </w:rPr>
        <w:t> </w:t>
      </w:r>
      <w:r>
        <w:rPr>
          <w:color w:val="231F20"/>
          <w:sz w:val="22"/>
        </w:rPr>
        <w:t>8.1</w:t>
      </w:r>
      <w:r>
        <w:rPr>
          <w:color w:val="231F20"/>
          <w:spacing w:val="-5"/>
          <w:sz w:val="22"/>
        </w:rPr>
        <w:t> </w:t>
      </w:r>
      <w:r>
        <w:rPr>
          <w:color w:val="231F20"/>
          <w:sz w:val="22"/>
        </w:rPr>
        <w:t>de</w:t>
      </w:r>
      <w:r>
        <w:rPr>
          <w:color w:val="231F20"/>
          <w:spacing w:val="-5"/>
          <w:sz w:val="22"/>
        </w:rPr>
        <w:t> </w:t>
      </w:r>
      <w:r>
        <w:rPr>
          <w:color w:val="231F20"/>
          <w:sz w:val="22"/>
        </w:rPr>
        <w:t>este</w:t>
      </w:r>
      <w:r>
        <w:rPr>
          <w:color w:val="231F20"/>
          <w:spacing w:val="-5"/>
          <w:sz w:val="22"/>
        </w:rPr>
        <w:t> </w:t>
      </w:r>
      <w:r>
        <w:rPr>
          <w:color w:val="231F20"/>
          <w:sz w:val="22"/>
        </w:rPr>
        <w:t>Re- </w:t>
      </w:r>
      <w:r>
        <w:rPr>
          <w:color w:val="231F20"/>
          <w:spacing w:val="-2"/>
          <w:sz w:val="22"/>
        </w:rPr>
        <w:t>glamento.</w:t>
      </w:r>
    </w:p>
    <w:p>
      <w:pPr>
        <w:pStyle w:val="ListParagraph"/>
        <w:numPr>
          <w:ilvl w:val="0"/>
          <w:numId w:val="203"/>
        </w:numPr>
        <w:tabs>
          <w:tab w:pos="1528" w:val="left" w:leader="none"/>
          <w:tab w:pos="1530" w:val="left" w:leader="none"/>
        </w:tabs>
        <w:spacing w:line="232" w:lineRule="auto" w:before="257" w:after="0"/>
        <w:ind w:left="1530" w:right="630" w:hanging="260"/>
        <w:jc w:val="both"/>
        <w:rPr>
          <w:sz w:val="22"/>
        </w:rPr>
      </w:pPr>
      <w:r>
        <w:rPr>
          <w:color w:val="231F20"/>
          <w:sz w:val="22"/>
        </w:rPr>
        <w:t>Los</w:t>
      </w:r>
      <w:r>
        <w:rPr>
          <w:color w:val="231F20"/>
          <w:spacing w:val="-13"/>
          <w:sz w:val="22"/>
        </w:rPr>
        <w:t> </w:t>
      </w:r>
      <w:r>
        <w:rPr>
          <w:color w:val="231F20"/>
          <w:sz w:val="22"/>
        </w:rPr>
        <w:t>órganos</w:t>
      </w:r>
      <w:r>
        <w:rPr>
          <w:color w:val="231F20"/>
          <w:spacing w:val="-12"/>
          <w:sz w:val="22"/>
        </w:rPr>
        <w:t> </w:t>
      </w:r>
      <w:r>
        <w:rPr>
          <w:color w:val="231F20"/>
          <w:sz w:val="22"/>
        </w:rPr>
        <w:t>centrales</w:t>
      </w:r>
      <w:r>
        <w:rPr>
          <w:color w:val="231F20"/>
          <w:spacing w:val="-13"/>
          <w:sz w:val="22"/>
        </w:rPr>
        <w:t> </w:t>
      </w:r>
      <w:r>
        <w:rPr>
          <w:color w:val="231F20"/>
          <w:sz w:val="22"/>
        </w:rPr>
        <w:t>y</w:t>
      </w:r>
      <w:r>
        <w:rPr>
          <w:color w:val="231F20"/>
          <w:spacing w:val="-12"/>
          <w:sz w:val="22"/>
        </w:rPr>
        <w:t> </w:t>
      </w:r>
      <w:r>
        <w:rPr>
          <w:color w:val="231F20"/>
          <w:sz w:val="22"/>
        </w:rPr>
        <w:t>desconcentrados</w:t>
      </w:r>
      <w:r>
        <w:rPr>
          <w:color w:val="231F20"/>
          <w:spacing w:val="-13"/>
          <w:sz w:val="22"/>
        </w:rPr>
        <w:t> </w:t>
      </w:r>
      <w:r>
        <w:rPr>
          <w:color w:val="231F20"/>
          <w:sz w:val="22"/>
        </w:rPr>
        <w:t>del</w:t>
      </w:r>
      <w:r>
        <w:rPr>
          <w:color w:val="231F20"/>
          <w:spacing w:val="-12"/>
          <w:sz w:val="22"/>
        </w:rPr>
        <w:t> </w:t>
      </w:r>
      <w:r>
        <w:rPr>
          <w:color w:val="231F20"/>
          <w:sz w:val="22"/>
        </w:rPr>
        <w:t>Instituto,</w:t>
      </w:r>
      <w:r>
        <w:rPr>
          <w:color w:val="231F20"/>
          <w:spacing w:val="-12"/>
          <w:sz w:val="22"/>
        </w:rPr>
        <w:t> </w:t>
      </w:r>
      <w:r>
        <w:rPr>
          <w:color w:val="231F20"/>
          <w:sz w:val="22"/>
        </w:rPr>
        <w:t>y</w:t>
      </w:r>
      <w:r>
        <w:rPr>
          <w:color w:val="231F20"/>
          <w:spacing w:val="-13"/>
          <w:sz w:val="22"/>
        </w:rPr>
        <w:t> </w:t>
      </w:r>
      <w:r>
        <w:rPr>
          <w:color w:val="231F20"/>
          <w:sz w:val="22"/>
        </w:rPr>
        <w:t>en</w:t>
      </w:r>
      <w:r>
        <w:rPr>
          <w:color w:val="231F20"/>
          <w:spacing w:val="-12"/>
          <w:sz w:val="22"/>
        </w:rPr>
        <w:t> </w:t>
      </w:r>
      <w:r>
        <w:rPr>
          <w:color w:val="231F20"/>
          <w:sz w:val="22"/>
        </w:rPr>
        <w:t>el</w:t>
      </w:r>
      <w:r>
        <w:rPr>
          <w:color w:val="231F20"/>
          <w:spacing w:val="-13"/>
          <w:sz w:val="22"/>
        </w:rPr>
        <w:t> </w:t>
      </w:r>
      <w:r>
        <w:rPr>
          <w:color w:val="231F20"/>
          <w:sz w:val="22"/>
        </w:rPr>
        <w:t>caso</w:t>
      </w:r>
      <w:r>
        <w:rPr>
          <w:color w:val="231F20"/>
          <w:spacing w:val="-12"/>
          <w:sz w:val="22"/>
        </w:rPr>
        <w:t> </w:t>
      </w:r>
      <w:r>
        <w:rPr>
          <w:color w:val="231F20"/>
          <w:sz w:val="22"/>
        </w:rPr>
        <w:t>de</w:t>
      </w:r>
      <w:r>
        <w:rPr>
          <w:color w:val="231F20"/>
          <w:spacing w:val="-12"/>
          <w:sz w:val="22"/>
        </w:rPr>
        <w:t> </w:t>
      </w:r>
      <w:r>
        <w:rPr>
          <w:color w:val="231F20"/>
          <w:sz w:val="22"/>
        </w:rPr>
        <w:t>cualquier elección local, los opl, podrán acceder al sistema para consultar el avance de las actividades de los órganos distritales del Instituto.</w:t>
      </w:r>
    </w:p>
    <w:p>
      <w:pPr>
        <w:pStyle w:val="Heading2"/>
      </w:pPr>
      <w:r>
        <w:rPr>
          <w:color w:val="231F20"/>
        </w:rPr>
        <w:t>Artículo</w:t>
      </w:r>
      <w:r>
        <w:rPr>
          <w:color w:val="231F20"/>
          <w:spacing w:val="-8"/>
        </w:rPr>
        <w:t> </w:t>
      </w:r>
      <w:r>
        <w:rPr>
          <w:color w:val="231F20"/>
          <w:spacing w:val="-4"/>
        </w:rPr>
        <w:t>233.</w:t>
      </w:r>
    </w:p>
    <w:p>
      <w:pPr>
        <w:pStyle w:val="ListParagraph"/>
        <w:numPr>
          <w:ilvl w:val="0"/>
          <w:numId w:val="204"/>
        </w:numPr>
        <w:tabs>
          <w:tab w:pos="1528" w:val="left" w:leader="none"/>
          <w:tab w:pos="1530" w:val="left" w:leader="none"/>
        </w:tabs>
        <w:spacing w:line="232" w:lineRule="auto" w:before="253" w:after="0"/>
        <w:ind w:left="1530" w:right="629" w:hanging="260"/>
        <w:jc w:val="both"/>
        <w:rPr>
          <w:sz w:val="22"/>
        </w:rPr>
      </w:pPr>
      <w:r>
        <w:rPr>
          <w:color w:val="231F20"/>
          <w:sz w:val="22"/>
        </w:rPr>
        <w:t>La aprobación de la propuesta por el consejo distrital, se realizará antes de la segunda insaculación. Durante el mes previo a la Jornada Electoral, se comu- nicará a los electores de esas secciones, la ubicación de la casilla en la que les corresponderá votar.</w:t>
      </w:r>
    </w:p>
    <w:p>
      <w:pPr>
        <w:pStyle w:val="ListParagraph"/>
        <w:numPr>
          <w:ilvl w:val="0"/>
          <w:numId w:val="204"/>
        </w:numPr>
        <w:tabs>
          <w:tab w:pos="1528" w:val="left" w:leader="none"/>
          <w:tab w:pos="1530" w:val="left" w:leader="none"/>
        </w:tabs>
        <w:spacing w:line="232" w:lineRule="auto" w:before="258" w:after="0"/>
        <w:ind w:left="1530" w:right="631" w:hanging="260"/>
        <w:jc w:val="both"/>
        <w:rPr>
          <w:sz w:val="22"/>
        </w:rPr>
      </w:pPr>
      <w:r>
        <w:rPr>
          <w:color w:val="231F20"/>
          <w:sz w:val="22"/>
        </w:rPr>
        <w:t>Las juntas locales y distritales ejecutivas informarán oportunamente la situa- ción de este tipo de secciones a los consejos local y distritales correspondien- tes, para que tengan conocimiento de las circunstancias. Tratándose de cual- quier elección local, se deberá informar a los opl sobre las determinaciones y avances en la materia.</w:t>
      </w:r>
    </w:p>
    <w:p>
      <w:pPr>
        <w:pStyle w:val="Heading2"/>
        <w:spacing w:before="232"/>
      </w:pPr>
      <w:r>
        <w:rPr>
          <w:color w:val="231F20"/>
        </w:rPr>
        <w:t>Artículo</w:t>
      </w:r>
      <w:r>
        <w:rPr>
          <w:color w:val="231F20"/>
          <w:spacing w:val="-8"/>
        </w:rPr>
        <w:t> </w:t>
      </w:r>
      <w:r>
        <w:rPr>
          <w:color w:val="231F20"/>
          <w:spacing w:val="-4"/>
        </w:rPr>
        <w:t>234.</w:t>
      </w:r>
    </w:p>
    <w:p>
      <w:pPr>
        <w:pStyle w:val="ListParagraph"/>
        <w:numPr>
          <w:ilvl w:val="0"/>
          <w:numId w:val="205"/>
        </w:numPr>
        <w:tabs>
          <w:tab w:pos="1528" w:val="left" w:leader="none"/>
          <w:tab w:pos="1530" w:val="left" w:leader="none"/>
        </w:tabs>
        <w:spacing w:line="235" w:lineRule="auto" w:before="254" w:after="0"/>
        <w:ind w:left="1530" w:right="630" w:hanging="260"/>
        <w:jc w:val="both"/>
        <w:rPr>
          <w:sz w:val="22"/>
        </w:rPr>
      </w:pPr>
      <w:r>
        <w:rPr>
          <w:color w:val="231F20"/>
          <w:sz w:val="22"/>
        </w:rPr>
        <w:t>Para el caso de secciones electorales que presenten menos de cien registros ciudadanos en padrón electoral y, por otro lado, las secciones que reporten más de cien ciudadanos en padrón electoral, pero que en lista nominal se en- cuentren menos de cien electores, se procederá de la manera siguiente:</w:t>
      </w:r>
    </w:p>
    <w:p>
      <w:pPr>
        <w:pStyle w:val="BodyText"/>
        <w:spacing w:before="5"/>
        <w:ind w:firstLine="0"/>
        <w:jc w:val="left"/>
      </w:pPr>
    </w:p>
    <w:p>
      <w:pPr>
        <w:pStyle w:val="ListParagraph"/>
        <w:numPr>
          <w:ilvl w:val="1"/>
          <w:numId w:val="205"/>
        </w:numPr>
        <w:tabs>
          <w:tab w:pos="1845" w:val="left" w:leader="none"/>
          <w:tab w:pos="1850" w:val="left" w:leader="none"/>
        </w:tabs>
        <w:spacing w:line="254" w:lineRule="auto" w:before="1" w:after="0"/>
        <w:ind w:left="1850" w:right="629" w:hanging="220"/>
        <w:jc w:val="both"/>
        <w:rPr>
          <w:sz w:val="20"/>
        </w:rPr>
      </w:pPr>
      <w:r>
        <w:rPr>
          <w:color w:val="231F20"/>
          <w:sz w:val="20"/>
        </w:rPr>
        <w:t>La junta distrital ejecutiva correspondiente, previo análisis, determinará con base en</w:t>
      </w:r>
      <w:r>
        <w:rPr>
          <w:color w:val="231F20"/>
          <w:spacing w:val="-7"/>
          <w:sz w:val="20"/>
        </w:rPr>
        <w:t> </w:t>
      </w:r>
      <w:r>
        <w:rPr>
          <w:color w:val="231F20"/>
          <w:sz w:val="20"/>
        </w:rPr>
        <w:t>los</w:t>
      </w:r>
      <w:r>
        <w:rPr>
          <w:color w:val="231F20"/>
          <w:spacing w:val="-7"/>
          <w:sz w:val="20"/>
        </w:rPr>
        <w:t> </w:t>
      </w:r>
      <w:r>
        <w:rPr>
          <w:color w:val="231F20"/>
          <w:sz w:val="20"/>
        </w:rPr>
        <w:t>cortes</w:t>
      </w:r>
      <w:r>
        <w:rPr>
          <w:color w:val="231F20"/>
          <w:spacing w:val="-7"/>
          <w:sz w:val="20"/>
        </w:rPr>
        <w:t> </w:t>
      </w:r>
      <w:r>
        <w:rPr>
          <w:color w:val="231F20"/>
          <w:sz w:val="20"/>
        </w:rPr>
        <w:t>estadísticos</w:t>
      </w:r>
      <w:r>
        <w:rPr>
          <w:color w:val="231F20"/>
          <w:spacing w:val="-7"/>
          <w:sz w:val="20"/>
        </w:rPr>
        <w:t> </w:t>
      </w:r>
      <w:r>
        <w:rPr>
          <w:color w:val="231F20"/>
          <w:sz w:val="20"/>
        </w:rPr>
        <w:t>del</w:t>
      </w:r>
      <w:r>
        <w:rPr>
          <w:color w:val="231F20"/>
          <w:spacing w:val="-7"/>
          <w:sz w:val="20"/>
        </w:rPr>
        <w:t> </w:t>
      </w:r>
      <w:r>
        <w:rPr>
          <w:color w:val="231F20"/>
          <w:sz w:val="20"/>
        </w:rPr>
        <w:t>padrón</w:t>
      </w:r>
      <w:r>
        <w:rPr>
          <w:color w:val="231F20"/>
          <w:spacing w:val="-7"/>
          <w:sz w:val="20"/>
        </w:rPr>
        <w:t> </w:t>
      </w:r>
      <w:r>
        <w:rPr>
          <w:color w:val="231F20"/>
          <w:sz w:val="20"/>
        </w:rPr>
        <w:t>electoral</w:t>
      </w:r>
      <w:r>
        <w:rPr>
          <w:color w:val="231F20"/>
          <w:spacing w:val="-7"/>
          <w:sz w:val="20"/>
        </w:rPr>
        <w:t> </w:t>
      </w:r>
      <w:r>
        <w:rPr>
          <w:color w:val="231F20"/>
          <w:sz w:val="20"/>
        </w:rPr>
        <w:t>y</w:t>
      </w:r>
      <w:r>
        <w:rPr>
          <w:color w:val="231F20"/>
          <w:spacing w:val="-7"/>
          <w:sz w:val="20"/>
        </w:rPr>
        <w:t> </w:t>
      </w:r>
      <w:r>
        <w:rPr>
          <w:color w:val="231F20"/>
          <w:sz w:val="20"/>
        </w:rPr>
        <w:t>lista</w:t>
      </w:r>
      <w:r>
        <w:rPr>
          <w:color w:val="231F20"/>
          <w:spacing w:val="-7"/>
          <w:sz w:val="20"/>
        </w:rPr>
        <w:t> </w:t>
      </w:r>
      <w:r>
        <w:rPr>
          <w:color w:val="231F20"/>
          <w:sz w:val="20"/>
        </w:rPr>
        <w:t>nominal</w:t>
      </w:r>
      <w:r>
        <w:rPr>
          <w:color w:val="231F20"/>
          <w:spacing w:val="-7"/>
          <w:sz w:val="20"/>
        </w:rPr>
        <w:t> </w:t>
      </w:r>
      <w:r>
        <w:rPr>
          <w:color w:val="231F20"/>
          <w:sz w:val="20"/>
        </w:rPr>
        <w:t>que</w:t>
      </w:r>
      <w:r>
        <w:rPr>
          <w:color w:val="231F20"/>
          <w:spacing w:val="-7"/>
          <w:sz w:val="20"/>
        </w:rPr>
        <w:t> </w:t>
      </w:r>
      <w:r>
        <w:rPr>
          <w:color w:val="231F20"/>
          <w:sz w:val="20"/>
        </w:rPr>
        <w:t>le</w:t>
      </w:r>
      <w:r>
        <w:rPr>
          <w:color w:val="231F20"/>
          <w:spacing w:val="-7"/>
          <w:sz w:val="20"/>
        </w:rPr>
        <w:t> </w:t>
      </w:r>
      <w:r>
        <w:rPr>
          <w:color w:val="231F20"/>
          <w:sz w:val="20"/>
        </w:rPr>
        <w:t>proporcione</w:t>
      </w:r>
      <w:r>
        <w:rPr>
          <w:color w:val="231F20"/>
          <w:spacing w:val="-7"/>
          <w:sz w:val="20"/>
        </w:rPr>
        <w:t> </w:t>
      </w:r>
      <w:r>
        <w:rPr>
          <w:color w:val="231F20"/>
          <w:sz w:val="20"/>
        </w:rPr>
        <w:t>la derfe,</w:t>
      </w:r>
      <w:r>
        <w:rPr>
          <w:color w:val="231F20"/>
          <w:spacing w:val="-2"/>
          <w:sz w:val="20"/>
        </w:rPr>
        <w:t> </w:t>
      </w:r>
      <w:r>
        <w:rPr>
          <w:color w:val="231F20"/>
          <w:sz w:val="20"/>
        </w:rPr>
        <w:t>las</w:t>
      </w:r>
      <w:r>
        <w:rPr>
          <w:color w:val="231F20"/>
          <w:spacing w:val="-2"/>
          <w:sz w:val="20"/>
        </w:rPr>
        <w:t> </w:t>
      </w:r>
      <w:r>
        <w:rPr>
          <w:color w:val="231F20"/>
          <w:sz w:val="20"/>
        </w:rPr>
        <w:t>secciones</w:t>
      </w:r>
      <w:r>
        <w:rPr>
          <w:color w:val="231F20"/>
          <w:spacing w:val="-2"/>
          <w:sz w:val="20"/>
        </w:rPr>
        <w:t> </w:t>
      </w:r>
      <w:r>
        <w:rPr>
          <w:color w:val="231F20"/>
          <w:sz w:val="20"/>
        </w:rPr>
        <w:t>que</w:t>
      </w:r>
      <w:r>
        <w:rPr>
          <w:color w:val="231F20"/>
          <w:spacing w:val="-2"/>
          <w:sz w:val="20"/>
        </w:rPr>
        <w:t> </w:t>
      </w:r>
      <w:r>
        <w:rPr>
          <w:color w:val="231F20"/>
          <w:sz w:val="20"/>
        </w:rPr>
        <w:t>se</w:t>
      </w:r>
      <w:r>
        <w:rPr>
          <w:color w:val="231F20"/>
          <w:spacing w:val="-2"/>
          <w:sz w:val="20"/>
        </w:rPr>
        <w:t> </w:t>
      </w:r>
      <w:r>
        <w:rPr>
          <w:color w:val="231F20"/>
          <w:sz w:val="20"/>
        </w:rPr>
        <w:t>encuentren</w:t>
      </w:r>
      <w:r>
        <w:rPr>
          <w:color w:val="231F20"/>
          <w:spacing w:val="-2"/>
          <w:sz w:val="20"/>
        </w:rPr>
        <w:t> </w:t>
      </w:r>
      <w:r>
        <w:rPr>
          <w:color w:val="231F20"/>
          <w:sz w:val="20"/>
        </w:rPr>
        <w:t>en</w:t>
      </w:r>
      <w:r>
        <w:rPr>
          <w:color w:val="231F20"/>
          <w:spacing w:val="-2"/>
          <w:sz w:val="20"/>
        </w:rPr>
        <w:t> </w:t>
      </w:r>
      <w:r>
        <w:rPr>
          <w:color w:val="231F20"/>
          <w:sz w:val="20"/>
        </w:rPr>
        <w:t>alguno</w:t>
      </w:r>
      <w:r>
        <w:rPr>
          <w:color w:val="231F20"/>
          <w:spacing w:val="-2"/>
          <w:sz w:val="20"/>
        </w:rPr>
        <w:t> </w:t>
      </w:r>
      <w:r>
        <w:rPr>
          <w:color w:val="231F20"/>
          <w:sz w:val="20"/>
        </w:rPr>
        <w:t>de</w:t>
      </w:r>
      <w:r>
        <w:rPr>
          <w:color w:val="231F20"/>
          <w:spacing w:val="-2"/>
          <w:sz w:val="20"/>
        </w:rPr>
        <w:t> </w:t>
      </w:r>
      <w:r>
        <w:rPr>
          <w:color w:val="231F20"/>
          <w:sz w:val="20"/>
        </w:rPr>
        <w:t>estos</w:t>
      </w:r>
      <w:r>
        <w:rPr>
          <w:color w:val="231F20"/>
          <w:spacing w:val="-2"/>
          <w:sz w:val="20"/>
        </w:rPr>
        <w:t> </w:t>
      </w:r>
      <w:r>
        <w:rPr>
          <w:color w:val="231F20"/>
          <w:sz w:val="20"/>
        </w:rPr>
        <w:t>supuestos.</w:t>
      </w:r>
      <w:r>
        <w:rPr>
          <w:color w:val="231F20"/>
          <w:spacing w:val="-2"/>
          <w:sz w:val="20"/>
        </w:rPr>
        <w:t> </w:t>
      </w:r>
      <w:r>
        <w:rPr>
          <w:color w:val="231F20"/>
          <w:sz w:val="20"/>
        </w:rPr>
        <w:t>Al</w:t>
      </w:r>
      <w:r>
        <w:rPr>
          <w:color w:val="231F20"/>
          <w:spacing w:val="-2"/>
          <w:sz w:val="20"/>
        </w:rPr>
        <w:t> </w:t>
      </w:r>
      <w:r>
        <w:rPr>
          <w:color w:val="231F20"/>
          <w:sz w:val="20"/>
        </w:rPr>
        <w:t>respecto, elaborará una propuesta de reasignación para que los ciudadanos residentes en estas</w:t>
      </w:r>
      <w:r>
        <w:rPr>
          <w:color w:val="231F20"/>
          <w:spacing w:val="-1"/>
          <w:sz w:val="20"/>
        </w:rPr>
        <w:t> </w:t>
      </w:r>
      <w:r>
        <w:rPr>
          <w:color w:val="231F20"/>
          <w:sz w:val="20"/>
        </w:rPr>
        <w:t>secciones</w:t>
      </w:r>
      <w:r>
        <w:rPr>
          <w:color w:val="231F20"/>
          <w:spacing w:val="-1"/>
          <w:sz w:val="20"/>
        </w:rPr>
        <w:t> </w:t>
      </w:r>
      <w:r>
        <w:rPr>
          <w:color w:val="231F20"/>
          <w:sz w:val="20"/>
        </w:rPr>
        <w:t>puedan</w:t>
      </w:r>
      <w:r>
        <w:rPr>
          <w:color w:val="231F20"/>
          <w:spacing w:val="-1"/>
          <w:sz w:val="20"/>
        </w:rPr>
        <w:t> </w:t>
      </w:r>
      <w:r>
        <w:rPr>
          <w:color w:val="231F20"/>
          <w:sz w:val="20"/>
        </w:rPr>
        <w:t>votar</w:t>
      </w:r>
      <w:r>
        <w:rPr>
          <w:color w:val="231F20"/>
          <w:spacing w:val="-1"/>
          <w:sz w:val="20"/>
        </w:rPr>
        <w:t> </w:t>
      </w:r>
      <w:r>
        <w:rPr>
          <w:color w:val="231F20"/>
          <w:sz w:val="20"/>
        </w:rPr>
        <w:t>en</w:t>
      </w:r>
      <w:r>
        <w:rPr>
          <w:color w:val="231F20"/>
          <w:spacing w:val="-1"/>
          <w:sz w:val="20"/>
        </w:rPr>
        <w:t> </w:t>
      </w:r>
      <w:r>
        <w:rPr>
          <w:color w:val="231F20"/>
          <w:sz w:val="20"/>
        </w:rPr>
        <w:t>la</w:t>
      </w:r>
      <w:r>
        <w:rPr>
          <w:color w:val="231F20"/>
          <w:spacing w:val="-1"/>
          <w:sz w:val="20"/>
        </w:rPr>
        <w:t> </w:t>
      </w:r>
      <w:r>
        <w:rPr>
          <w:color w:val="231F20"/>
          <w:sz w:val="20"/>
        </w:rPr>
        <w:t>casilla</w:t>
      </w:r>
      <w:r>
        <w:rPr>
          <w:color w:val="231F20"/>
          <w:spacing w:val="-1"/>
          <w:sz w:val="20"/>
        </w:rPr>
        <w:t> </w:t>
      </w:r>
      <w:r>
        <w:rPr>
          <w:color w:val="231F20"/>
          <w:sz w:val="20"/>
        </w:rPr>
        <w:t>de</w:t>
      </w:r>
      <w:r>
        <w:rPr>
          <w:color w:val="231F20"/>
          <w:spacing w:val="-1"/>
          <w:sz w:val="20"/>
        </w:rPr>
        <w:t> </w:t>
      </w:r>
      <w:r>
        <w:rPr>
          <w:color w:val="231F20"/>
          <w:sz w:val="20"/>
        </w:rPr>
        <w:t>la</w:t>
      </w:r>
      <w:r>
        <w:rPr>
          <w:color w:val="231F20"/>
          <w:spacing w:val="-1"/>
          <w:sz w:val="20"/>
        </w:rPr>
        <w:t> </w:t>
      </w:r>
      <w:r>
        <w:rPr>
          <w:color w:val="231F20"/>
          <w:sz w:val="20"/>
        </w:rPr>
        <w:t>sección</w:t>
      </w:r>
      <w:r>
        <w:rPr>
          <w:color w:val="231F20"/>
          <w:spacing w:val="-1"/>
          <w:sz w:val="20"/>
        </w:rPr>
        <w:t> </w:t>
      </w:r>
      <w:r>
        <w:rPr>
          <w:color w:val="231F20"/>
          <w:sz w:val="20"/>
        </w:rPr>
        <w:t>electoral</w:t>
      </w:r>
      <w:r>
        <w:rPr>
          <w:color w:val="231F20"/>
          <w:spacing w:val="-1"/>
          <w:sz w:val="20"/>
        </w:rPr>
        <w:t> </w:t>
      </w:r>
      <w:r>
        <w:rPr>
          <w:color w:val="231F20"/>
          <w:sz w:val="20"/>
        </w:rPr>
        <w:t>más</w:t>
      </w:r>
      <w:r>
        <w:rPr>
          <w:color w:val="231F20"/>
          <w:spacing w:val="-1"/>
          <w:sz w:val="20"/>
        </w:rPr>
        <w:t> </w:t>
      </w:r>
      <w:r>
        <w:rPr>
          <w:color w:val="231F20"/>
          <w:sz w:val="20"/>
        </w:rPr>
        <w:t>cercana</w:t>
      </w:r>
      <w:r>
        <w:rPr>
          <w:color w:val="231F20"/>
          <w:spacing w:val="-1"/>
          <w:sz w:val="20"/>
        </w:rPr>
        <w:t> </w:t>
      </w:r>
      <w:r>
        <w:rPr>
          <w:color w:val="231F20"/>
          <w:sz w:val="20"/>
        </w:rPr>
        <w:t>a</w:t>
      </w:r>
      <w:r>
        <w:rPr>
          <w:color w:val="231F20"/>
          <w:spacing w:val="-1"/>
          <w:sz w:val="20"/>
        </w:rPr>
        <w:t> </w:t>
      </w:r>
      <w:r>
        <w:rPr>
          <w:color w:val="231F20"/>
          <w:sz w:val="20"/>
        </w:rPr>
        <w:t>su domicilio y dentro de las jurisdicciones que correspondan en las elecciones a las que tiene derecho a votar.</w:t>
      </w:r>
    </w:p>
    <w:p>
      <w:pPr>
        <w:pStyle w:val="ListParagraph"/>
        <w:numPr>
          <w:ilvl w:val="1"/>
          <w:numId w:val="205"/>
        </w:numPr>
        <w:tabs>
          <w:tab w:pos="1847" w:val="left" w:leader="none"/>
          <w:tab w:pos="1850" w:val="left" w:leader="none"/>
        </w:tabs>
        <w:spacing w:line="254" w:lineRule="auto" w:before="8" w:after="0"/>
        <w:ind w:left="1850" w:right="630" w:hanging="220"/>
        <w:jc w:val="both"/>
        <w:rPr>
          <w:sz w:val="20"/>
        </w:rPr>
      </w:pPr>
      <w:r>
        <w:rPr>
          <w:color w:val="231F20"/>
          <w:sz w:val="20"/>
        </w:rPr>
        <w:t>Los consejos distritales, en la misma sesión en que se apruebe el listado de ubica- ción</w:t>
      </w:r>
      <w:r>
        <w:rPr>
          <w:color w:val="231F20"/>
          <w:spacing w:val="-10"/>
          <w:sz w:val="20"/>
        </w:rPr>
        <w:t> </w:t>
      </w:r>
      <w:r>
        <w:rPr>
          <w:color w:val="231F20"/>
          <w:sz w:val="20"/>
        </w:rPr>
        <w:t>de</w:t>
      </w:r>
      <w:r>
        <w:rPr>
          <w:color w:val="231F20"/>
          <w:spacing w:val="-10"/>
          <w:sz w:val="20"/>
        </w:rPr>
        <w:t> </w:t>
      </w:r>
      <w:r>
        <w:rPr>
          <w:color w:val="231F20"/>
          <w:sz w:val="20"/>
        </w:rPr>
        <w:t>casillas</w:t>
      </w:r>
      <w:r>
        <w:rPr>
          <w:color w:val="231F20"/>
          <w:spacing w:val="-10"/>
          <w:sz w:val="20"/>
        </w:rPr>
        <w:t> </w:t>
      </w:r>
      <w:r>
        <w:rPr>
          <w:color w:val="231F20"/>
          <w:sz w:val="20"/>
        </w:rPr>
        <w:t>básicas</w:t>
      </w:r>
      <w:r>
        <w:rPr>
          <w:color w:val="231F20"/>
          <w:spacing w:val="-10"/>
          <w:sz w:val="20"/>
        </w:rPr>
        <w:t> </w:t>
      </w:r>
      <w:r>
        <w:rPr>
          <w:color w:val="231F20"/>
          <w:sz w:val="20"/>
        </w:rPr>
        <w:t>y</w:t>
      </w:r>
      <w:r>
        <w:rPr>
          <w:color w:val="231F20"/>
          <w:spacing w:val="-10"/>
          <w:sz w:val="20"/>
        </w:rPr>
        <w:t> </w:t>
      </w:r>
      <w:r>
        <w:rPr>
          <w:color w:val="231F20"/>
          <w:sz w:val="20"/>
        </w:rPr>
        <w:t>contiguas,</w:t>
      </w:r>
      <w:r>
        <w:rPr>
          <w:color w:val="231F20"/>
          <w:spacing w:val="-10"/>
          <w:sz w:val="20"/>
        </w:rPr>
        <w:t> </w:t>
      </w:r>
      <w:r>
        <w:rPr>
          <w:color w:val="231F20"/>
          <w:sz w:val="20"/>
        </w:rPr>
        <w:t>aprobarán</w:t>
      </w:r>
      <w:r>
        <w:rPr>
          <w:color w:val="231F20"/>
          <w:spacing w:val="-10"/>
          <w:sz w:val="20"/>
        </w:rPr>
        <w:t> </w:t>
      </w:r>
      <w:r>
        <w:rPr>
          <w:color w:val="231F20"/>
          <w:sz w:val="20"/>
        </w:rPr>
        <w:t>las</w:t>
      </w:r>
      <w:r>
        <w:rPr>
          <w:color w:val="231F20"/>
          <w:spacing w:val="-10"/>
          <w:sz w:val="20"/>
        </w:rPr>
        <w:t> </w:t>
      </w:r>
      <w:r>
        <w:rPr>
          <w:color w:val="231F20"/>
          <w:sz w:val="20"/>
        </w:rPr>
        <w:t>secciones</w:t>
      </w:r>
      <w:r>
        <w:rPr>
          <w:color w:val="231F20"/>
          <w:spacing w:val="-10"/>
          <w:sz w:val="20"/>
        </w:rPr>
        <w:t> </w:t>
      </w:r>
      <w:r>
        <w:rPr>
          <w:color w:val="231F20"/>
          <w:sz w:val="20"/>
        </w:rPr>
        <w:t>y</w:t>
      </w:r>
      <w:r>
        <w:rPr>
          <w:color w:val="231F20"/>
          <w:spacing w:val="-10"/>
          <w:sz w:val="20"/>
        </w:rPr>
        <w:t> </w:t>
      </w:r>
      <w:r>
        <w:rPr>
          <w:color w:val="231F20"/>
          <w:sz w:val="20"/>
        </w:rPr>
        <w:t>casillas</w:t>
      </w:r>
      <w:r>
        <w:rPr>
          <w:color w:val="231F20"/>
          <w:spacing w:val="-10"/>
          <w:sz w:val="20"/>
        </w:rPr>
        <w:t> </w:t>
      </w:r>
      <w:r>
        <w:rPr>
          <w:color w:val="231F20"/>
          <w:sz w:val="20"/>
        </w:rPr>
        <w:t>vecinas</w:t>
      </w:r>
      <w:r>
        <w:rPr>
          <w:color w:val="231F20"/>
          <w:spacing w:val="-10"/>
          <w:sz w:val="20"/>
        </w:rPr>
        <w:t> </w:t>
      </w:r>
      <w:r>
        <w:rPr>
          <w:color w:val="231F20"/>
          <w:sz w:val="20"/>
        </w:rPr>
        <w:t>en</w:t>
      </w:r>
      <w:r>
        <w:rPr>
          <w:color w:val="231F20"/>
          <w:spacing w:val="-10"/>
          <w:sz w:val="20"/>
        </w:rPr>
        <w:t> </w:t>
      </w:r>
      <w:r>
        <w:rPr>
          <w:color w:val="231F20"/>
          <w:sz w:val="20"/>
        </w:rPr>
        <w:t>las</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2133" w:right="346" w:firstLine="0"/>
        <w:jc w:val="both"/>
        <w:rPr>
          <w:sz w:val="20"/>
        </w:rPr>
      </w:pPr>
      <w:r>
        <w:rPr>
          <w:color w:val="231F20"/>
          <w:sz w:val="20"/>
        </w:rPr>
        <w:t>que ejercerán su voto los electores de las secciones con menos de cien electores en lista nominal o más de cien cuyo número se hubiera reducido por causas su- pervenientes, como la migración. Durante el mes previo a la Jornada Electoral se informará</w:t>
      </w:r>
      <w:r>
        <w:rPr>
          <w:color w:val="231F20"/>
          <w:spacing w:val="-1"/>
          <w:sz w:val="20"/>
        </w:rPr>
        <w:t> </w:t>
      </w:r>
      <w:r>
        <w:rPr>
          <w:color w:val="231F20"/>
          <w:sz w:val="20"/>
        </w:rPr>
        <w:t>a</w:t>
      </w:r>
      <w:r>
        <w:rPr>
          <w:color w:val="231F20"/>
          <w:spacing w:val="-1"/>
          <w:sz w:val="20"/>
        </w:rPr>
        <w:t> </w:t>
      </w:r>
      <w:r>
        <w:rPr>
          <w:color w:val="231F20"/>
          <w:sz w:val="20"/>
        </w:rPr>
        <w:t>los</w:t>
      </w:r>
      <w:r>
        <w:rPr>
          <w:color w:val="231F20"/>
          <w:spacing w:val="-1"/>
          <w:sz w:val="20"/>
        </w:rPr>
        <w:t> </w:t>
      </w:r>
      <w:r>
        <w:rPr>
          <w:color w:val="231F20"/>
          <w:sz w:val="20"/>
        </w:rPr>
        <w:t>electores</w:t>
      </w:r>
      <w:r>
        <w:rPr>
          <w:color w:val="231F20"/>
          <w:spacing w:val="-1"/>
          <w:sz w:val="20"/>
        </w:rPr>
        <w:t> </w:t>
      </w:r>
      <w:r>
        <w:rPr>
          <w:color w:val="231F20"/>
          <w:sz w:val="20"/>
        </w:rPr>
        <w:t>de</w:t>
      </w:r>
      <w:r>
        <w:rPr>
          <w:color w:val="231F20"/>
          <w:spacing w:val="-1"/>
          <w:sz w:val="20"/>
        </w:rPr>
        <w:t> </w:t>
      </w:r>
      <w:r>
        <w:rPr>
          <w:color w:val="231F20"/>
          <w:sz w:val="20"/>
        </w:rPr>
        <w:t>estas</w:t>
      </w:r>
      <w:r>
        <w:rPr>
          <w:color w:val="231F20"/>
          <w:spacing w:val="-1"/>
          <w:sz w:val="20"/>
        </w:rPr>
        <w:t> </w:t>
      </w:r>
      <w:r>
        <w:rPr>
          <w:color w:val="231F20"/>
          <w:sz w:val="20"/>
        </w:rPr>
        <w:t>secciones,</w:t>
      </w:r>
      <w:r>
        <w:rPr>
          <w:color w:val="231F20"/>
          <w:spacing w:val="-1"/>
          <w:sz w:val="20"/>
        </w:rPr>
        <w:t> </w:t>
      </w:r>
      <w:r>
        <w:rPr>
          <w:color w:val="231F20"/>
          <w:sz w:val="20"/>
        </w:rPr>
        <w:t>la</w:t>
      </w:r>
      <w:r>
        <w:rPr>
          <w:color w:val="231F20"/>
          <w:spacing w:val="-1"/>
          <w:sz w:val="20"/>
        </w:rPr>
        <w:t> </w:t>
      </w:r>
      <w:r>
        <w:rPr>
          <w:color w:val="231F20"/>
          <w:sz w:val="20"/>
        </w:rPr>
        <w:t>casilla</w:t>
      </w:r>
      <w:r>
        <w:rPr>
          <w:color w:val="231F20"/>
          <w:spacing w:val="-1"/>
          <w:sz w:val="20"/>
        </w:rPr>
        <w:t> </w:t>
      </w:r>
      <w:r>
        <w:rPr>
          <w:color w:val="231F20"/>
          <w:sz w:val="20"/>
        </w:rPr>
        <w:t>a</w:t>
      </w:r>
      <w:r>
        <w:rPr>
          <w:color w:val="231F20"/>
          <w:spacing w:val="-1"/>
          <w:sz w:val="20"/>
        </w:rPr>
        <w:t> </w:t>
      </w:r>
      <w:r>
        <w:rPr>
          <w:color w:val="231F20"/>
          <w:sz w:val="20"/>
        </w:rPr>
        <w:t>la</w:t>
      </w:r>
      <w:r>
        <w:rPr>
          <w:color w:val="231F20"/>
          <w:spacing w:val="-1"/>
          <w:sz w:val="20"/>
        </w:rPr>
        <w:t> </w:t>
      </w:r>
      <w:r>
        <w:rPr>
          <w:color w:val="231F20"/>
          <w:sz w:val="20"/>
        </w:rPr>
        <w:t>que</w:t>
      </w:r>
      <w:r>
        <w:rPr>
          <w:color w:val="231F20"/>
          <w:spacing w:val="-1"/>
          <w:sz w:val="20"/>
        </w:rPr>
        <w:t> </w:t>
      </w:r>
      <w:r>
        <w:rPr>
          <w:color w:val="231F20"/>
          <w:sz w:val="20"/>
        </w:rPr>
        <w:t>fueron</w:t>
      </w:r>
      <w:r>
        <w:rPr>
          <w:color w:val="231F20"/>
          <w:spacing w:val="-1"/>
          <w:sz w:val="20"/>
        </w:rPr>
        <w:t> </w:t>
      </w:r>
      <w:r>
        <w:rPr>
          <w:color w:val="231F20"/>
          <w:sz w:val="20"/>
        </w:rPr>
        <w:t>reasignados para ejercer su voto.</w:t>
      </w:r>
    </w:p>
    <w:p>
      <w:pPr>
        <w:pStyle w:val="ListParagraph"/>
        <w:numPr>
          <w:ilvl w:val="1"/>
          <w:numId w:val="205"/>
        </w:numPr>
        <w:tabs>
          <w:tab w:pos="2126" w:val="left" w:leader="none"/>
          <w:tab w:pos="2133" w:val="left" w:leader="none"/>
        </w:tabs>
        <w:spacing w:line="254" w:lineRule="auto" w:before="6" w:after="0"/>
        <w:ind w:left="2133" w:right="346" w:hanging="200"/>
        <w:jc w:val="both"/>
        <w:rPr>
          <w:sz w:val="20"/>
        </w:rPr>
      </w:pPr>
      <w:r>
        <w:rPr>
          <w:color w:val="231F20"/>
          <w:sz w:val="20"/>
        </w:rPr>
        <w:t>Los</w:t>
      </w:r>
      <w:r>
        <w:rPr>
          <w:color w:val="231F20"/>
          <w:spacing w:val="-3"/>
          <w:sz w:val="20"/>
        </w:rPr>
        <w:t> </w:t>
      </w:r>
      <w:r>
        <w:rPr>
          <w:color w:val="231F20"/>
          <w:sz w:val="20"/>
        </w:rPr>
        <w:t>listados</w:t>
      </w:r>
      <w:r>
        <w:rPr>
          <w:color w:val="231F20"/>
          <w:spacing w:val="-3"/>
          <w:sz w:val="20"/>
        </w:rPr>
        <w:t> </w:t>
      </w:r>
      <w:r>
        <w:rPr>
          <w:color w:val="231F20"/>
          <w:sz w:val="20"/>
        </w:rPr>
        <w:t>nominales</w:t>
      </w:r>
      <w:r>
        <w:rPr>
          <w:color w:val="231F20"/>
          <w:spacing w:val="-3"/>
          <w:sz w:val="20"/>
        </w:rPr>
        <w:t> </w:t>
      </w:r>
      <w:r>
        <w:rPr>
          <w:color w:val="231F20"/>
          <w:sz w:val="20"/>
        </w:rPr>
        <w:t>de</w:t>
      </w:r>
      <w:r>
        <w:rPr>
          <w:color w:val="231F20"/>
          <w:spacing w:val="-3"/>
          <w:sz w:val="20"/>
        </w:rPr>
        <w:t> </w:t>
      </w:r>
      <w:r>
        <w:rPr>
          <w:color w:val="231F20"/>
          <w:sz w:val="20"/>
        </w:rPr>
        <w:t>las</w:t>
      </w:r>
      <w:r>
        <w:rPr>
          <w:color w:val="231F20"/>
          <w:spacing w:val="-3"/>
          <w:sz w:val="20"/>
        </w:rPr>
        <w:t> </w:t>
      </w:r>
      <w:r>
        <w:rPr>
          <w:color w:val="231F20"/>
          <w:sz w:val="20"/>
        </w:rPr>
        <w:t>secciones</w:t>
      </w:r>
      <w:r>
        <w:rPr>
          <w:color w:val="231F20"/>
          <w:spacing w:val="-3"/>
          <w:sz w:val="20"/>
        </w:rPr>
        <w:t> </w:t>
      </w:r>
      <w:r>
        <w:rPr>
          <w:color w:val="231F20"/>
          <w:sz w:val="20"/>
        </w:rPr>
        <w:t>donde</w:t>
      </w:r>
      <w:r>
        <w:rPr>
          <w:color w:val="231F20"/>
          <w:spacing w:val="-3"/>
          <w:sz w:val="20"/>
        </w:rPr>
        <w:t> </w:t>
      </w:r>
      <w:r>
        <w:rPr>
          <w:color w:val="231F20"/>
          <w:sz w:val="20"/>
        </w:rPr>
        <w:t>no</w:t>
      </w:r>
      <w:r>
        <w:rPr>
          <w:color w:val="231F20"/>
          <w:spacing w:val="-3"/>
          <w:sz w:val="20"/>
        </w:rPr>
        <w:t> </w:t>
      </w:r>
      <w:r>
        <w:rPr>
          <w:color w:val="231F20"/>
          <w:sz w:val="20"/>
        </w:rPr>
        <w:t>se</w:t>
      </w:r>
      <w:r>
        <w:rPr>
          <w:color w:val="231F20"/>
          <w:spacing w:val="-3"/>
          <w:sz w:val="20"/>
        </w:rPr>
        <w:t> </w:t>
      </w:r>
      <w:r>
        <w:rPr>
          <w:color w:val="231F20"/>
          <w:sz w:val="20"/>
        </w:rPr>
        <w:t>instalará</w:t>
      </w:r>
      <w:r>
        <w:rPr>
          <w:color w:val="231F20"/>
          <w:spacing w:val="-3"/>
          <w:sz w:val="20"/>
        </w:rPr>
        <w:t> </w:t>
      </w:r>
      <w:r>
        <w:rPr>
          <w:color w:val="231F20"/>
          <w:sz w:val="20"/>
        </w:rPr>
        <w:t>casilla</w:t>
      </w:r>
      <w:r>
        <w:rPr>
          <w:color w:val="231F20"/>
          <w:spacing w:val="-3"/>
          <w:sz w:val="20"/>
        </w:rPr>
        <w:t> </w:t>
      </w:r>
      <w:r>
        <w:rPr>
          <w:color w:val="231F20"/>
          <w:sz w:val="20"/>
        </w:rPr>
        <w:t>se</w:t>
      </w:r>
      <w:r>
        <w:rPr>
          <w:color w:val="231F20"/>
          <w:spacing w:val="-3"/>
          <w:sz w:val="20"/>
        </w:rPr>
        <w:t> </w:t>
      </w:r>
      <w:r>
        <w:rPr>
          <w:color w:val="231F20"/>
          <w:sz w:val="20"/>
        </w:rPr>
        <w:t>entregarán al</w:t>
      </w:r>
      <w:r>
        <w:rPr>
          <w:color w:val="231F20"/>
          <w:spacing w:val="-3"/>
          <w:sz w:val="20"/>
        </w:rPr>
        <w:t> </w:t>
      </w:r>
      <w:r>
        <w:rPr>
          <w:color w:val="231F20"/>
          <w:sz w:val="20"/>
        </w:rPr>
        <w:t>presidente</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mesa</w:t>
      </w:r>
      <w:r>
        <w:rPr>
          <w:color w:val="231F20"/>
          <w:spacing w:val="-3"/>
          <w:sz w:val="20"/>
        </w:rPr>
        <w:t> </w:t>
      </w:r>
      <w:r>
        <w:rPr>
          <w:color w:val="231F20"/>
          <w:sz w:val="20"/>
        </w:rPr>
        <w:t>directiva</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casilla</w:t>
      </w:r>
      <w:r>
        <w:rPr>
          <w:color w:val="231F20"/>
          <w:spacing w:val="-3"/>
          <w:sz w:val="20"/>
        </w:rPr>
        <w:t> </w:t>
      </w:r>
      <w:r>
        <w:rPr>
          <w:color w:val="231F20"/>
          <w:sz w:val="20"/>
        </w:rPr>
        <w:t>donde</w:t>
      </w:r>
      <w:r>
        <w:rPr>
          <w:color w:val="231F20"/>
          <w:spacing w:val="-3"/>
          <w:sz w:val="20"/>
        </w:rPr>
        <w:t> </w:t>
      </w:r>
      <w:r>
        <w:rPr>
          <w:color w:val="231F20"/>
          <w:sz w:val="20"/>
        </w:rPr>
        <w:t>fueron</w:t>
      </w:r>
      <w:r>
        <w:rPr>
          <w:color w:val="231F20"/>
          <w:spacing w:val="-3"/>
          <w:sz w:val="20"/>
        </w:rPr>
        <w:t> </w:t>
      </w:r>
      <w:r>
        <w:rPr>
          <w:color w:val="231F20"/>
          <w:sz w:val="20"/>
        </w:rPr>
        <w:t>asignados</w:t>
      </w:r>
      <w:r>
        <w:rPr>
          <w:color w:val="231F20"/>
          <w:spacing w:val="-3"/>
          <w:sz w:val="20"/>
        </w:rPr>
        <w:t> </w:t>
      </w:r>
      <w:r>
        <w:rPr>
          <w:color w:val="231F20"/>
          <w:sz w:val="20"/>
        </w:rPr>
        <w:t>esos</w:t>
      </w:r>
      <w:r>
        <w:rPr>
          <w:color w:val="231F20"/>
          <w:spacing w:val="-3"/>
          <w:sz w:val="20"/>
        </w:rPr>
        <w:t> </w:t>
      </w:r>
      <w:r>
        <w:rPr>
          <w:color w:val="231F20"/>
          <w:sz w:val="20"/>
        </w:rPr>
        <w:t>ciuda- danos, para que los electores ejerzan su voto.</w:t>
      </w:r>
    </w:p>
    <w:p>
      <w:pPr>
        <w:pStyle w:val="ListParagraph"/>
        <w:numPr>
          <w:ilvl w:val="1"/>
          <w:numId w:val="205"/>
        </w:numPr>
        <w:tabs>
          <w:tab w:pos="2133" w:val="left" w:leader="none"/>
        </w:tabs>
        <w:spacing w:line="254" w:lineRule="auto" w:before="4" w:after="0"/>
        <w:ind w:left="2133" w:right="347" w:hanging="220"/>
        <w:jc w:val="both"/>
        <w:rPr>
          <w:sz w:val="20"/>
        </w:rPr>
      </w:pPr>
      <w:r>
        <w:rPr>
          <w:color w:val="231F20"/>
          <w:sz w:val="20"/>
        </w:rPr>
        <w:t>La situación de este tipo de secciones se informará al consejo local y distrital co- rrespondiente,</w:t>
      </w:r>
      <w:r>
        <w:rPr>
          <w:color w:val="231F20"/>
          <w:spacing w:val="-3"/>
          <w:sz w:val="20"/>
        </w:rPr>
        <w:t> </w:t>
      </w:r>
      <w:r>
        <w:rPr>
          <w:color w:val="231F20"/>
          <w:sz w:val="20"/>
        </w:rPr>
        <w:t>para</w:t>
      </w:r>
      <w:r>
        <w:rPr>
          <w:color w:val="231F20"/>
          <w:spacing w:val="-3"/>
          <w:sz w:val="20"/>
        </w:rPr>
        <w:t> </w:t>
      </w:r>
      <w:r>
        <w:rPr>
          <w:color w:val="231F20"/>
          <w:sz w:val="20"/>
        </w:rPr>
        <w:t>que</w:t>
      </w:r>
      <w:r>
        <w:rPr>
          <w:color w:val="231F20"/>
          <w:spacing w:val="-3"/>
          <w:sz w:val="20"/>
        </w:rPr>
        <w:t> </w:t>
      </w:r>
      <w:r>
        <w:rPr>
          <w:color w:val="231F20"/>
          <w:sz w:val="20"/>
        </w:rPr>
        <w:t>tenga</w:t>
      </w:r>
      <w:r>
        <w:rPr>
          <w:color w:val="231F20"/>
          <w:spacing w:val="-3"/>
          <w:sz w:val="20"/>
        </w:rPr>
        <w:t> </w:t>
      </w:r>
      <w:r>
        <w:rPr>
          <w:color w:val="231F20"/>
          <w:sz w:val="20"/>
        </w:rPr>
        <w:t>conocimiento</w:t>
      </w:r>
      <w:r>
        <w:rPr>
          <w:color w:val="231F20"/>
          <w:spacing w:val="-3"/>
          <w:sz w:val="20"/>
        </w:rPr>
        <w:t> </w:t>
      </w:r>
      <w:r>
        <w:rPr>
          <w:color w:val="231F20"/>
          <w:sz w:val="20"/>
        </w:rPr>
        <w:t>de</w:t>
      </w:r>
      <w:r>
        <w:rPr>
          <w:color w:val="231F20"/>
          <w:spacing w:val="-3"/>
          <w:sz w:val="20"/>
        </w:rPr>
        <w:t> </w:t>
      </w:r>
      <w:r>
        <w:rPr>
          <w:color w:val="231F20"/>
          <w:sz w:val="20"/>
        </w:rPr>
        <w:t>las</w:t>
      </w:r>
      <w:r>
        <w:rPr>
          <w:color w:val="231F20"/>
          <w:spacing w:val="-3"/>
          <w:sz w:val="20"/>
        </w:rPr>
        <w:t> </w:t>
      </w:r>
      <w:r>
        <w:rPr>
          <w:color w:val="231F20"/>
          <w:sz w:val="20"/>
        </w:rPr>
        <w:t>circunstancias.</w:t>
      </w:r>
      <w:r>
        <w:rPr>
          <w:color w:val="231F20"/>
          <w:spacing w:val="-3"/>
          <w:sz w:val="20"/>
        </w:rPr>
        <w:t> </w:t>
      </w:r>
      <w:r>
        <w:rPr>
          <w:color w:val="231F20"/>
          <w:sz w:val="20"/>
        </w:rPr>
        <w:t>Para</w:t>
      </w:r>
      <w:r>
        <w:rPr>
          <w:color w:val="231F20"/>
          <w:spacing w:val="-3"/>
          <w:sz w:val="20"/>
        </w:rPr>
        <w:t> </w:t>
      </w:r>
      <w:r>
        <w:rPr>
          <w:color w:val="231F20"/>
          <w:sz w:val="20"/>
        </w:rPr>
        <w:t>el</w:t>
      </w:r>
      <w:r>
        <w:rPr>
          <w:color w:val="231F20"/>
          <w:spacing w:val="-3"/>
          <w:sz w:val="20"/>
        </w:rPr>
        <w:t> </w:t>
      </w:r>
      <w:r>
        <w:rPr>
          <w:color w:val="231F20"/>
          <w:sz w:val="20"/>
        </w:rPr>
        <w:t>caso</w:t>
      </w:r>
      <w:r>
        <w:rPr>
          <w:color w:val="231F20"/>
          <w:spacing w:val="-3"/>
          <w:sz w:val="20"/>
        </w:rPr>
        <w:t> </w:t>
      </w:r>
      <w:r>
        <w:rPr>
          <w:color w:val="231F20"/>
          <w:sz w:val="20"/>
        </w:rPr>
        <w:t>de las entidades federativas con elecciones concurrentes o no, se deberá informar constantemente a los opl sobre los avances en la materia.</w:t>
      </w:r>
    </w:p>
    <w:p>
      <w:pPr>
        <w:pStyle w:val="ListParagraph"/>
        <w:numPr>
          <w:ilvl w:val="1"/>
          <w:numId w:val="205"/>
        </w:numPr>
        <w:tabs>
          <w:tab w:pos="2133" w:val="left" w:leader="none"/>
          <w:tab w:pos="2148" w:val="left" w:leader="none"/>
        </w:tabs>
        <w:spacing w:line="254" w:lineRule="auto" w:before="5" w:after="0"/>
        <w:ind w:left="2133" w:right="346" w:hanging="220"/>
        <w:jc w:val="both"/>
        <w:rPr>
          <w:sz w:val="20"/>
        </w:rPr>
      </w:pPr>
      <w:r>
        <w:rPr>
          <w:color w:val="231F20"/>
          <w:sz w:val="20"/>
        </w:rPr>
        <w:t>Los</w:t>
      </w:r>
      <w:r>
        <w:rPr>
          <w:color w:val="231F20"/>
          <w:sz w:val="20"/>
        </w:rPr>
        <w:t> consejos distritales podrán aprobar casillas en secciones de menos de cien electores, con el objeto de salvaguardar el derecho al voto, siempre y cuando se garantice</w:t>
      </w:r>
      <w:r>
        <w:rPr>
          <w:color w:val="231F20"/>
          <w:spacing w:val="-5"/>
          <w:sz w:val="20"/>
        </w:rPr>
        <w:t> </w:t>
      </w:r>
      <w:r>
        <w:rPr>
          <w:color w:val="231F20"/>
          <w:sz w:val="20"/>
        </w:rPr>
        <w:t>la</w:t>
      </w:r>
      <w:r>
        <w:rPr>
          <w:color w:val="231F20"/>
          <w:spacing w:val="-5"/>
          <w:sz w:val="20"/>
        </w:rPr>
        <w:t> </w:t>
      </w:r>
      <w:r>
        <w:rPr>
          <w:color w:val="231F20"/>
          <w:sz w:val="20"/>
        </w:rPr>
        <w:t>integración</w:t>
      </w:r>
      <w:r>
        <w:rPr>
          <w:color w:val="231F20"/>
          <w:spacing w:val="-5"/>
          <w:sz w:val="20"/>
        </w:rPr>
        <w:t> </w:t>
      </w:r>
      <w:r>
        <w:rPr>
          <w:color w:val="231F20"/>
          <w:sz w:val="20"/>
        </w:rPr>
        <w:t>de</w:t>
      </w:r>
      <w:r>
        <w:rPr>
          <w:color w:val="231F20"/>
          <w:spacing w:val="-5"/>
          <w:sz w:val="20"/>
        </w:rPr>
        <w:t> </w:t>
      </w:r>
      <w:r>
        <w:rPr>
          <w:color w:val="231F20"/>
          <w:sz w:val="20"/>
        </w:rPr>
        <w:t>la</w:t>
      </w:r>
      <w:r>
        <w:rPr>
          <w:color w:val="231F20"/>
          <w:spacing w:val="-5"/>
          <w:sz w:val="20"/>
        </w:rPr>
        <w:t> </w:t>
      </w:r>
      <w:r>
        <w:rPr>
          <w:color w:val="231F20"/>
          <w:sz w:val="20"/>
        </w:rPr>
        <w:t>mesa</w:t>
      </w:r>
      <w:r>
        <w:rPr>
          <w:color w:val="231F20"/>
          <w:spacing w:val="-5"/>
          <w:sz w:val="20"/>
        </w:rPr>
        <w:t> </w:t>
      </w:r>
      <w:r>
        <w:rPr>
          <w:color w:val="231F20"/>
          <w:sz w:val="20"/>
        </w:rPr>
        <w:t>directiva</w:t>
      </w:r>
      <w:r>
        <w:rPr>
          <w:color w:val="231F20"/>
          <w:spacing w:val="-5"/>
          <w:sz w:val="20"/>
        </w:rPr>
        <w:t> </w:t>
      </w:r>
      <w:r>
        <w:rPr>
          <w:color w:val="231F20"/>
          <w:sz w:val="20"/>
        </w:rPr>
        <w:t>de</w:t>
      </w:r>
      <w:r>
        <w:rPr>
          <w:color w:val="231F20"/>
          <w:spacing w:val="-5"/>
          <w:sz w:val="20"/>
        </w:rPr>
        <w:t> </w:t>
      </w:r>
      <w:r>
        <w:rPr>
          <w:color w:val="231F20"/>
          <w:sz w:val="20"/>
        </w:rPr>
        <w:t>casilla</w:t>
      </w:r>
      <w:r>
        <w:rPr>
          <w:color w:val="231F20"/>
          <w:spacing w:val="-5"/>
          <w:sz w:val="20"/>
        </w:rPr>
        <w:t> </w:t>
      </w:r>
      <w:r>
        <w:rPr>
          <w:color w:val="231F20"/>
          <w:sz w:val="20"/>
        </w:rPr>
        <w:t>y</w:t>
      </w:r>
      <w:r>
        <w:rPr>
          <w:color w:val="231F20"/>
          <w:spacing w:val="-5"/>
          <w:sz w:val="20"/>
        </w:rPr>
        <w:t> </w:t>
      </w:r>
      <w:r>
        <w:rPr>
          <w:color w:val="231F20"/>
          <w:sz w:val="20"/>
        </w:rPr>
        <w:t>la</w:t>
      </w:r>
      <w:r>
        <w:rPr>
          <w:color w:val="231F20"/>
          <w:spacing w:val="-5"/>
          <w:sz w:val="20"/>
        </w:rPr>
        <w:t> </w:t>
      </w:r>
      <w:r>
        <w:rPr>
          <w:color w:val="231F20"/>
          <w:sz w:val="20"/>
        </w:rPr>
        <w:t>distancia</w:t>
      </w:r>
      <w:r>
        <w:rPr>
          <w:color w:val="231F20"/>
          <w:spacing w:val="-5"/>
          <w:sz w:val="20"/>
        </w:rPr>
        <w:t> </w:t>
      </w:r>
      <w:r>
        <w:rPr>
          <w:color w:val="231F20"/>
          <w:sz w:val="20"/>
        </w:rPr>
        <w:t>a</w:t>
      </w:r>
      <w:r>
        <w:rPr>
          <w:color w:val="231F20"/>
          <w:spacing w:val="-5"/>
          <w:sz w:val="20"/>
        </w:rPr>
        <w:t> </w:t>
      </w:r>
      <w:r>
        <w:rPr>
          <w:color w:val="231F20"/>
          <w:sz w:val="20"/>
        </w:rPr>
        <w:t>la</w:t>
      </w:r>
      <w:r>
        <w:rPr>
          <w:color w:val="231F20"/>
          <w:spacing w:val="-5"/>
          <w:sz w:val="20"/>
        </w:rPr>
        <w:t> </w:t>
      </w:r>
      <w:r>
        <w:rPr>
          <w:color w:val="231F20"/>
          <w:sz w:val="20"/>
        </w:rPr>
        <w:t>casilla</w:t>
      </w:r>
      <w:r>
        <w:rPr>
          <w:color w:val="231F20"/>
          <w:spacing w:val="-5"/>
          <w:sz w:val="20"/>
        </w:rPr>
        <w:t> </w:t>
      </w:r>
      <w:r>
        <w:rPr>
          <w:color w:val="231F20"/>
          <w:sz w:val="20"/>
        </w:rPr>
        <w:t>más cercana se encuentre a más de 25 kilómetros. Los consejos distritales podrán de- terminar</w:t>
      </w:r>
      <w:r>
        <w:rPr>
          <w:color w:val="231F20"/>
          <w:spacing w:val="-12"/>
          <w:sz w:val="20"/>
        </w:rPr>
        <w:t> </w:t>
      </w:r>
      <w:r>
        <w:rPr>
          <w:color w:val="231F20"/>
          <w:sz w:val="20"/>
        </w:rPr>
        <w:t>su</w:t>
      </w:r>
      <w:r>
        <w:rPr>
          <w:color w:val="231F20"/>
          <w:spacing w:val="-11"/>
          <w:sz w:val="20"/>
        </w:rPr>
        <w:t> </w:t>
      </w:r>
      <w:r>
        <w:rPr>
          <w:color w:val="231F20"/>
          <w:sz w:val="20"/>
        </w:rPr>
        <w:t>instalación</w:t>
      </w:r>
      <w:r>
        <w:rPr>
          <w:color w:val="231F20"/>
          <w:spacing w:val="-11"/>
          <w:sz w:val="20"/>
        </w:rPr>
        <w:t> </w:t>
      </w:r>
      <w:r>
        <w:rPr>
          <w:color w:val="231F20"/>
          <w:sz w:val="20"/>
        </w:rPr>
        <w:t>aun</w:t>
      </w:r>
      <w:r>
        <w:rPr>
          <w:color w:val="231F20"/>
          <w:spacing w:val="-12"/>
          <w:sz w:val="20"/>
        </w:rPr>
        <w:t> </w:t>
      </w:r>
      <w:r>
        <w:rPr>
          <w:color w:val="231F20"/>
          <w:sz w:val="20"/>
        </w:rPr>
        <w:t>mediando</w:t>
      </w:r>
      <w:r>
        <w:rPr>
          <w:color w:val="231F20"/>
          <w:spacing w:val="-11"/>
          <w:sz w:val="20"/>
        </w:rPr>
        <w:t> </w:t>
      </w:r>
      <w:r>
        <w:rPr>
          <w:color w:val="231F20"/>
          <w:sz w:val="20"/>
        </w:rPr>
        <w:t>una</w:t>
      </w:r>
      <w:r>
        <w:rPr>
          <w:color w:val="231F20"/>
          <w:spacing w:val="-11"/>
          <w:sz w:val="20"/>
        </w:rPr>
        <w:t> </w:t>
      </w:r>
      <w:r>
        <w:rPr>
          <w:color w:val="231F20"/>
          <w:sz w:val="20"/>
        </w:rPr>
        <w:t>distancia</w:t>
      </w:r>
      <w:r>
        <w:rPr>
          <w:color w:val="231F20"/>
          <w:spacing w:val="-12"/>
          <w:sz w:val="20"/>
        </w:rPr>
        <w:t> </w:t>
      </w:r>
      <w:r>
        <w:rPr>
          <w:color w:val="231F20"/>
          <w:sz w:val="20"/>
        </w:rPr>
        <w:t>menor,</w:t>
      </w:r>
      <w:r>
        <w:rPr>
          <w:color w:val="231F20"/>
          <w:spacing w:val="-11"/>
          <w:sz w:val="20"/>
        </w:rPr>
        <w:t> </w:t>
      </w:r>
      <w:r>
        <w:rPr>
          <w:color w:val="231F20"/>
          <w:sz w:val="20"/>
        </w:rPr>
        <w:t>cuando</w:t>
      </w:r>
      <w:r>
        <w:rPr>
          <w:color w:val="231F20"/>
          <w:spacing w:val="-11"/>
          <w:sz w:val="20"/>
        </w:rPr>
        <w:t> </w:t>
      </w:r>
      <w:r>
        <w:rPr>
          <w:color w:val="231F20"/>
          <w:sz w:val="20"/>
        </w:rPr>
        <w:t>las</w:t>
      </w:r>
      <w:r>
        <w:rPr>
          <w:color w:val="231F20"/>
          <w:spacing w:val="-12"/>
          <w:sz w:val="20"/>
        </w:rPr>
        <w:t> </w:t>
      </w:r>
      <w:r>
        <w:rPr>
          <w:color w:val="231F20"/>
          <w:sz w:val="20"/>
        </w:rPr>
        <w:t>condiciones de vialidad y medios de transporte dificulten el ejercicio del derecho.</w:t>
      </w:r>
    </w:p>
    <w:p>
      <w:pPr>
        <w:pStyle w:val="Heading2"/>
        <w:spacing w:before="229"/>
        <w:ind w:left="1133"/>
      </w:pPr>
      <w:r>
        <w:rPr>
          <w:color w:val="231F20"/>
        </w:rPr>
        <w:t>Artículo</w:t>
      </w:r>
      <w:r>
        <w:rPr>
          <w:color w:val="231F20"/>
          <w:spacing w:val="-8"/>
        </w:rPr>
        <w:t> </w:t>
      </w:r>
      <w:r>
        <w:rPr>
          <w:color w:val="231F20"/>
          <w:spacing w:val="-4"/>
        </w:rPr>
        <w:t>235.</w:t>
      </w:r>
    </w:p>
    <w:p>
      <w:pPr>
        <w:pStyle w:val="ListParagraph"/>
        <w:numPr>
          <w:ilvl w:val="0"/>
          <w:numId w:val="206"/>
        </w:numPr>
        <w:tabs>
          <w:tab w:pos="1811" w:val="left" w:leader="none"/>
          <w:tab w:pos="1813" w:val="left" w:leader="none"/>
        </w:tabs>
        <w:spacing w:line="232" w:lineRule="auto" w:before="252" w:after="0"/>
        <w:ind w:left="1813" w:right="346" w:hanging="260"/>
        <w:jc w:val="left"/>
        <w:rPr>
          <w:sz w:val="22"/>
        </w:rPr>
      </w:pPr>
      <w:r>
        <w:rPr>
          <w:color w:val="231F20"/>
          <w:sz w:val="22"/>
        </w:rPr>
        <w:t>La lista nominal de electores se distribuirá en cada sección, de acuerdo a lo</w:t>
      </w:r>
      <w:r>
        <w:rPr>
          <w:color w:val="231F20"/>
          <w:spacing w:val="80"/>
          <w:sz w:val="22"/>
        </w:rPr>
        <w:t> </w:t>
      </w:r>
      <w:r>
        <w:rPr>
          <w:color w:val="231F20"/>
          <w:spacing w:val="-2"/>
          <w:sz w:val="22"/>
        </w:rPr>
        <w:t>siguiente:</w:t>
      </w:r>
    </w:p>
    <w:p>
      <w:pPr>
        <w:pStyle w:val="BodyText"/>
        <w:spacing w:before="3"/>
        <w:ind w:firstLine="0"/>
        <w:jc w:val="left"/>
      </w:pPr>
    </w:p>
    <w:p>
      <w:pPr>
        <w:pStyle w:val="ListParagraph"/>
        <w:numPr>
          <w:ilvl w:val="1"/>
          <w:numId w:val="206"/>
        </w:numPr>
        <w:tabs>
          <w:tab w:pos="2133" w:val="left" w:leader="none"/>
        </w:tabs>
        <w:spacing w:line="254" w:lineRule="auto" w:before="1" w:after="0"/>
        <w:ind w:left="2133" w:right="347" w:hanging="220"/>
        <w:jc w:val="both"/>
        <w:rPr>
          <w:sz w:val="20"/>
        </w:rPr>
      </w:pPr>
      <w:r>
        <w:rPr>
          <w:color w:val="231F20"/>
          <w:sz w:val="20"/>
        </w:rPr>
        <w:t>Se</w:t>
      </w:r>
      <w:r>
        <w:rPr>
          <w:color w:val="231F20"/>
          <w:spacing w:val="-12"/>
          <w:sz w:val="20"/>
        </w:rPr>
        <w:t> </w:t>
      </w:r>
      <w:r>
        <w:rPr>
          <w:color w:val="231F20"/>
          <w:sz w:val="20"/>
        </w:rPr>
        <w:t>determinará</w:t>
      </w:r>
      <w:r>
        <w:rPr>
          <w:color w:val="231F20"/>
          <w:spacing w:val="-11"/>
          <w:sz w:val="20"/>
        </w:rPr>
        <w:t> </w:t>
      </w:r>
      <w:r>
        <w:rPr>
          <w:color w:val="231F20"/>
          <w:sz w:val="20"/>
        </w:rPr>
        <w:t>la</w:t>
      </w:r>
      <w:r>
        <w:rPr>
          <w:color w:val="231F20"/>
          <w:spacing w:val="-11"/>
          <w:sz w:val="20"/>
        </w:rPr>
        <w:t> </w:t>
      </w:r>
      <w:r>
        <w:rPr>
          <w:color w:val="231F20"/>
          <w:sz w:val="20"/>
        </w:rPr>
        <w:t>cantidad</w:t>
      </w:r>
      <w:r>
        <w:rPr>
          <w:color w:val="231F20"/>
          <w:spacing w:val="-12"/>
          <w:sz w:val="20"/>
        </w:rPr>
        <w:t> </w:t>
      </w:r>
      <w:r>
        <w:rPr>
          <w:color w:val="231F20"/>
          <w:sz w:val="20"/>
        </w:rPr>
        <w:t>de</w:t>
      </w:r>
      <w:r>
        <w:rPr>
          <w:color w:val="231F20"/>
          <w:spacing w:val="-11"/>
          <w:sz w:val="20"/>
        </w:rPr>
        <w:t> </w:t>
      </w:r>
      <w:r>
        <w:rPr>
          <w:color w:val="231F20"/>
          <w:sz w:val="20"/>
        </w:rPr>
        <w:t>casillas</w:t>
      </w:r>
      <w:r>
        <w:rPr>
          <w:color w:val="231F20"/>
          <w:spacing w:val="-11"/>
          <w:sz w:val="20"/>
        </w:rPr>
        <w:t> </w:t>
      </w:r>
      <w:r>
        <w:rPr>
          <w:color w:val="231F20"/>
          <w:sz w:val="20"/>
        </w:rPr>
        <w:t>a</w:t>
      </w:r>
      <w:r>
        <w:rPr>
          <w:color w:val="231F20"/>
          <w:spacing w:val="-12"/>
          <w:sz w:val="20"/>
        </w:rPr>
        <w:t> </w:t>
      </w:r>
      <w:r>
        <w:rPr>
          <w:color w:val="231F20"/>
          <w:sz w:val="20"/>
        </w:rPr>
        <w:t>instalar</w:t>
      </w:r>
      <w:r>
        <w:rPr>
          <w:color w:val="231F20"/>
          <w:spacing w:val="-11"/>
          <w:sz w:val="20"/>
        </w:rPr>
        <w:t> </w:t>
      </w:r>
      <w:r>
        <w:rPr>
          <w:color w:val="231F20"/>
          <w:sz w:val="20"/>
        </w:rPr>
        <w:t>tomando</w:t>
      </w:r>
      <w:r>
        <w:rPr>
          <w:color w:val="231F20"/>
          <w:spacing w:val="-11"/>
          <w:sz w:val="20"/>
        </w:rPr>
        <w:t> </w:t>
      </w:r>
      <w:r>
        <w:rPr>
          <w:color w:val="231F20"/>
          <w:sz w:val="20"/>
        </w:rPr>
        <w:t>en</w:t>
      </w:r>
      <w:r>
        <w:rPr>
          <w:color w:val="231F20"/>
          <w:spacing w:val="-12"/>
          <w:sz w:val="20"/>
        </w:rPr>
        <w:t> </w:t>
      </w:r>
      <w:r>
        <w:rPr>
          <w:color w:val="231F20"/>
          <w:sz w:val="20"/>
        </w:rPr>
        <w:t>cuenta</w:t>
      </w:r>
      <w:r>
        <w:rPr>
          <w:color w:val="231F20"/>
          <w:spacing w:val="-11"/>
          <w:sz w:val="20"/>
        </w:rPr>
        <w:t> </w:t>
      </w:r>
      <w:r>
        <w:rPr>
          <w:color w:val="231F20"/>
          <w:sz w:val="20"/>
        </w:rPr>
        <w:t>el</w:t>
      </w:r>
      <w:r>
        <w:rPr>
          <w:color w:val="231F20"/>
          <w:spacing w:val="-11"/>
          <w:sz w:val="20"/>
        </w:rPr>
        <w:t> </w:t>
      </w:r>
      <w:r>
        <w:rPr>
          <w:color w:val="231F20"/>
          <w:sz w:val="20"/>
        </w:rPr>
        <w:t>número</w:t>
      </w:r>
      <w:r>
        <w:rPr>
          <w:color w:val="231F20"/>
          <w:spacing w:val="-11"/>
          <w:sz w:val="20"/>
        </w:rPr>
        <w:t> </w:t>
      </w:r>
      <w:r>
        <w:rPr>
          <w:color w:val="231F20"/>
          <w:sz w:val="20"/>
        </w:rPr>
        <w:t>total de ciudadanos inscritos en la lista nominal de cada sección electoral y, posterior- mente, se hará la distribución de los electores para cada casilla.</w:t>
      </w:r>
    </w:p>
    <w:p>
      <w:pPr>
        <w:pStyle w:val="ListParagraph"/>
        <w:numPr>
          <w:ilvl w:val="1"/>
          <w:numId w:val="206"/>
        </w:numPr>
        <w:tabs>
          <w:tab w:pos="2133" w:val="left" w:leader="none"/>
        </w:tabs>
        <w:spacing w:line="254" w:lineRule="auto" w:before="3" w:after="0"/>
        <w:ind w:left="2133" w:right="347" w:hanging="220"/>
        <w:jc w:val="both"/>
        <w:rPr>
          <w:sz w:val="20"/>
        </w:rPr>
      </w:pPr>
      <w:r>
        <w:rPr>
          <w:color w:val="231F20"/>
          <w:sz w:val="20"/>
        </w:rPr>
        <w:t>Los</w:t>
      </w:r>
      <w:r>
        <w:rPr>
          <w:color w:val="231F20"/>
          <w:spacing w:val="-4"/>
          <w:sz w:val="20"/>
        </w:rPr>
        <w:t> </w:t>
      </w:r>
      <w:r>
        <w:rPr>
          <w:color w:val="231F20"/>
          <w:sz w:val="20"/>
        </w:rPr>
        <w:t>remanentes</w:t>
      </w:r>
      <w:r>
        <w:rPr>
          <w:color w:val="231F20"/>
          <w:spacing w:val="-4"/>
          <w:sz w:val="20"/>
        </w:rPr>
        <w:t> </w:t>
      </w:r>
      <w:r>
        <w:rPr>
          <w:color w:val="231F20"/>
          <w:sz w:val="20"/>
        </w:rPr>
        <w:t>del</w:t>
      </w:r>
      <w:r>
        <w:rPr>
          <w:color w:val="231F20"/>
          <w:spacing w:val="-4"/>
          <w:sz w:val="20"/>
        </w:rPr>
        <w:t> </w:t>
      </w:r>
      <w:r>
        <w:rPr>
          <w:color w:val="231F20"/>
          <w:sz w:val="20"/>
        </w:rPr>
        <w:t>listado</w:t>
      </w:r>
      <w:r>
        <w:rPr>
          <w:color w:val="231F20"/>
          <w:spacing w:val="-4"/>
          <w:sz w:val="20"/>
        </w:rPr>
        <w:t> </w:t>
      </w:r>
      <w:r>
        <w:rPr>
          <w:color w:val="231F20"/>
          <w:sz w:val="20"/>
        </w:rPr>
        <w:t>nominal</w:t>
      </w:r>
      <w:r>
        <w:rPr>
          <w:color w:val="231F20"/>
          <w:spacing w:val="-4"/>
          <w:sz w:val="20"/>
        </w:rPr>
        <w:t> </w:t>
      </w:r>
      <w:r>
        <w:rPr>
          <w:color w:val="231F20"/>
          <w:sz w:val="20"/>
        </w:rPr>
        <w:t>que</w:t>
      </w:r>
      <w:r>
        <w:rPr>
          <w:color w:val="231F20"/>
          <w:spacing w:val="-4"/>
          <w:sz w:val="20"/>
        </w:rPr>
        <w:t> </w:t>
      </w:r>
      <w:r>
        <w:rPr>
          <w:color w:val="231F20"/>
          <w:sz w:val="20"/>
        </w:rPr>
        <w:t>resulten</w:t>
      </w:r>
      <w:r>
        <w:rPr>
          <w:color w:val="231F20"/>
          <w:spacing w:val="-4"/>
          <w:sz w:val="20"/>
        </w:rPr>
        <w:t> </w:t>
      </w:r>
      <w:r>
        <w:rPr>
          <w:color w:val="231F20"/>
          <w:sz w:val="20"/>
        </w:rPr>
        <w:t>de</w:t>
      </w:r>
      <w:r>
        <w:rPr>
          <w:color w:val="231F20"/>
          <w:spacing w:val="-4"/>
          <w:sz w:val="20"/>
        </w:rPr>
        <w:t> </w:t>
      </w:r>
      <w:r>
        <w:rPr>
          <w:color w:val="231F20"/>
          <w:sz w:val="20"/>
        </w:rPr>
        <w:t>dividir</w:t>
      </w:r>
      <w:r>
        <w:rPr>
          <w:color w:val="231F20"/>
          <w:spacing w:val="-3"/>
          <w:sz w:val="20"/>
        </w:rPr>
        <w:t> </w:t>
      </w:r>
      <w:r>
        <w:rPr>
          <w:color w:val="231F20"/>
          <w:sz w:val="20"/>
        </w:rPr>
        <w:t>el</w:t>
      </w:r>
      <w:r>
        <w:rPr>
          <w:color w:val="231F20"/>
          <w:spacing w:val="-4"/>
          <w:sz w:val="20"/>
        </w:rPr>
        <w:t> </w:t>
      </w:r>
      <w:r>
        <w:rPr>
          <w:color w:val="231F20"/>
          <w:sz w:val="20"/>
        </w:rPr>
        <w:t>total</w:t>
      </w:r>
      <w:r>
        <w:rPr>
          <w:color w:val="231F20"/>
          <w:spacing w:val="-4"/>
          <w:sz w:val="20"/>
        </w:rPr>
        <w:t> </w:t>
      </w:r>
      <w:r>
        <w:rPr>
          <w:color w:val="231F20"/>
          <w:sz w:val="20"/>
        </w:rPr>
        <w:t>de</w:t>
      </w:r>
      <w:r>
        <w:rPr>
          <w:color w:val="231F20"/>
          <w:spacing w:val="-4"/>
          <w:sz w:val="20"/>
        </w:rPr>
        <w:t> </w:t>
      </w:r>
      <w:r>
        <w:rPr>
          <w:color w:val="231F20"/>
          <w:sz w:val="20"/>
        </w:rPr>
        <w:t>electores</w:t>
      </w:r>
      <w:r>
        <w:rPr>
          <w:color w:val="231F20"/>
          <w:spacing w:val="-4"/>
          <w:sz w:val="20"/>
        </w:rPr>
        <w:t> </w:t>
      </w:r>
      <w:r>
        <w:rPr>
          <w:color w:val="231F20"/>
          <w:sz w:val="20"/>
        </w:rPr>
        <w:t>de una sección entre el número de casillas determinado, se asignarán a partir de la casilla</w:t>
      </w:r>
      <w:r>
        <w:rPr>
          <w:color w:val="231F20"/>
          <w:spacing w:val="-6"/>
          <w:sz w:val="20"/>
        </w:rPr>
        <w:t> </w:t>
      </w:r>
      <w:r>
        <w:rPr>
          <w:color w:val="231F20"/>
          <w:sz w:val="20"/>
        </w:rPr>
        <w:t>básica</w:t>
      </w:r>
      <w:r>
        <w:rPr>
          <w:color w:val="231F20"/>
          <w:spacing w:val="-6"/>
          <w:sz w:val="20"/>
        </w:rPr>
        <w:t> </w:t>
      </w:r>
      <w:r>
        <w:rPr>
          <w:color w:val="231F20"/>
          <w:sz w:val="20"/>
        </w:rPr>
        <w:t>y</w:t>
      </w:r>
      <w:r>
        <w:rPr>
          <w:color w:val="231F20"/>
          <w:spacing w:val="-6"/>
          <w:sz w:val="20"/>
        </w:rPr>
        <w:t> </w:t>
      </w:r>
      <w:r>
        <w:rPr>
          <w:color w:val="231F20"/>
          <w:sz w:val="20"/>
        </w:rPr>
        <w:t>siguiendo</w:t>
      </w:r>
      <w:r>
        <w:rPr>
          <w:color w:val="231F20"/>
          <w:spacing w:val="-6"/>
          <w:sz w:val="20"/>
        </w:rPr>
        <w:t> </w:t>
      </w:r>
      <w:r>
        <w:rPr>
          <w:color w:val="231F20"/>
          <w:sz w:val="20"/>
        </w:rPr>
        <w:t>con</w:t>
      </w:r>
      <w:r>
        <w:rPr>
          <w:color w:val="231F20"/>
          <w:spacing w:val="-6"/>
          <w:sz w:val="20"/>
        </w:rPr>
        <w:t> </w:t>
      </w:r>
      <w:r>
        <w:rPr>
          <w:color w:val="231F20"/>
          <w:sz w:val="20"/>
        </w:rPr>
        <w:t>la</w:t>
      </w:r>
      <w:r>
        <w:rPr>
          <w:color w:val="231F20"/>
          <w:spacing w:val="-6"/>
          <w:sz w:val="20"/>
        </w:rPr>
        <w:t> </w:t>
      </w:r>
      <w:r>
        <w:rPr>
          <w:color w:val="231F20"/>
          <w:sz w:val="20"/>
        </w:rPr>
        <w:t>o</w:t>
      </w:r>
      <w:r>
        <w:rPr>
          <w:color w:val="231F20"/>
          <w:spacing w:val="-6"/>
          <w:sz w:val="20"/>
        </w:rPr>
        <w:t> </w:t>
      </w:r>
      <w:r>
        <w:rPr>
          <w:color w:val="231F20"/>
          <w:sz w:val="20"/>
        </w:rPr>
        <w:t>las</w:t>
      </w:r>
      <w:r>
        <w:rPr>
          <w:color w:val="231F20"/>
          <w:spacing w:val="-6"/>
          <w:sz w:val="20"/>
        </w:rPr>
        <w:t> </w:t>
      </w:r>
      <w:r>
        <w:rPr>
          <w:color w:val="231F20"/>
          <w:sz w:val="20"/>
        </w:rPr>
        <w:t>contiguas</w:t>
      </w:r>
      <w:r>
        <w:rPr>
          <w:color w:val="231F20"/>
          <w:spacing w:val="-6"/>
          <w:sz w:val="20"/>
        </w:rPr>
        <w:t> </w:t>
      </w:r>
      <w:r>
        <w:rPr>
          <w:color w:val="231F20"/>
          <w:sz w:val="20"/>
        </w:rPr>
        <w:t>en</w:t>
      </w:r>
      <w:r>
        <w:rPr>
          <w:color w:val="231F20"/>
          <w:spacing w:val="-6"/>
          <w:sz w:val="20"/>
        </w:rPr>
        <w:t> </w:t>
      </w:r>
      <w:r>
        <w:rPr>
          <w:color w:val="231F20"/>
          <w:sz w:val="20"/>
        </w:rPr>
        <w:t>orden</w:t>
      </w:r>
      <w:r>
        <w:rPr>
          <w:color w:val="231F20"/>
          <w:spacing w:val="-6"/>
          <w:sz w:val="20"/>
        </w:rPr>
        <w:t> </w:t>
      </w:r>
      <w:r>
        <w:rPr>
          <w:color w:val="231F20"/>
          <w:sz w:val="20"/>
        </w:rPr>
        <w:t>ascendente</w:t>
      </w:r>
      <w:r>
        <w:rPr>
          <w:color w:val="231F20"/>
          <w:spacing w:val="-6"/>
          <w:sz w:val="20"/>
        </w:rPr>
        <w:t> </w:t>
      </w:r>
      <w:r>
        <w:rPr>
          <w:color w:val="231F20"/>
          <w:sz w:val="20"/>
        </w:rPr>
        <w:t>de</w:t>
      </w:r>
      <w:r>
        <w:rPr>
          <w:color w:val="231F20"/>
          <w:spacing w:val="-6"/>
          <w:sz w:val="20"/>
        </w:rPr>
        <w:t> </w:t>
      </w:r>
      <w:r>
        <w:rPr>
          <w:color w:val="231F20"/>
          <w:sz w:val="20"/>
        </w:rPr>
        <w:t>su</w:t>
      </w:r>
      <w:r>
        <w:rPr>
          <w:color w:val="231F20"/>
          <w:spacing w:val="-6"/>
          <w:sz w:val="20"/>
        </w:rPr>
        <w:t> </w:t>
      </w:r>
      <w:r>
        <w:rPr>
          <w:color w:val="231F20"/>
          <w:sz w:val="20"/>
        </w:rPr>
        <w:t>nomen- clatura hasta su completa distribución.</w:t>
      </w:r>
    </w:p>
    <w:p>
      <w:pPr>
        <w:pStyle w:val="ListParagraph"/>
        <w:numPr>
          <w:ilvl w:val="1"/>
          <w:numId w:val="206"/>
        </w:numPr>
        <w:tabs>
          <w:tab w:pos="2133" w:val="left" w:leader="none"/>
        </w:tabs>
        <w:spacing w:line="254" w:lineRule="auto" w:before="5" w:after="0"/>
        <w:ind w:left="2133" w:right="347" w:hanging="220"/>
        <w:jc w:val="both"/>
        <w:rPr>
          <w:sz w:val="20"/>
        </w:rPr>
      </w:pPr>
      <w:r>
        <w:rPr>
          <w:color w:val="231F20"/>
          <w:sz w:val="20"/>
        </w:rPr>
        <w:t>En cuanto a la distribución de la lista nominal de las secciones donde se requie-</w:t>
      </w:r>
      <w:r>
        <w:rPr>
          <w:color w:val="231F20"/>
          <w:spacing w:val="80"/>
          <w:sz w:val="20"/>
        </w:rPr>
        <w:t> </w:t>
      </w:r>
      <w:r>
        <w:rPr>
          <w:color w:val="231F20"/>
          <w:sz w:val="20"/>
        </w:rPr>
        <w:t>ra</w:t>
      </w:r>
      <w:r>
        <w:rPr>
          <w:color w:val="231F20"/>
          <w:spacing w:val="-4"/>
          <w:sz w:val="20"/>
        </w:rPr>
        <w:t> </w:t>
      </w:r>
      <w:r>
        <w:rPr>
          <w:color w:val="231F20"/>
          <w:sz w:val="20"/>
        </w:rPr>
        <w:t>instalar</w:t>
      </w:r>
      <w:r>
        <w:rPr>
          <w:color w:val="231F20"/>
          <w:spacing w:val="-4"/>
          <w:sz w:val="20"/>
        </w:rPr>
        <w:t> </w:t>
      </w:r>
      <w:r>
        <w:rPr>
          <w:color w:val="231F20"/>
          <w:sz w:val="20"/>
        </w:rPr>
        <w:t>casillas</w:t>
      </w:r>
      <w:r>
        <w:rPr>
          <w:color w:val="231F20"/>
          <w:spacing w:val="-4"/>
          <w:sz w:val="20"/>
        </w:rPr>
        <w:t> </w:t>
      </w:r>
      <w:r>
        <w:rPr>
          <w:color w:val="231F20"/>
          <w:sz w:val="20"/>
        </w:rPr>
        <w:t>extraordinarias</w:t>
      </w:r>
      <w:r>
        <w:rPr>
          <w:color w:val="231F20"/>
          <w:spacing w:val="-4"/>
          <w:sz w:val="20"/>
        </w:rPr>
        <w:t> </w:t>
      </w:r>
      <w:r>
        <w:rPr>
          <w:color w:val="231F20"/>
          <w:sz w:val="20"/>
        </w:rPr>
        <w:t>contiguas,</w:t>
      </w:r>
      <w:r>
        <w:rPr>
          <w:color w:val="231F20"/>
          <w:spacing w:val="-4"/>
          <w:sz w:val="20"/>
        </w:rPr>
        <w:t> </w:t>
      </w:r>
      <w:r>
        <w:rPr>
          <w:color w:val="231F20"/>
          <w:sz w:val="20"/>
        </w:rPr>
        <w:t>aplicará</w:t>
      </w:r>
      <w:r>
        <w:rPr>
          <w:color w:val="231F20"/>
          <w:spacing w:val="-4"/>
          <w:sz w:val="20"/>
        </w:rPr>
        <w:t> </w:t>
      </w:r>
      <w:r>
        <w:rPr>
          <w:color w:val="231F20"/>
          <w:sz w:val="20"/>
        </w:rPr>
        <w:t>el</w:t>
      </w:r>
      <w:r>
        <w:rPr>
          <w:color w:val="231F20"/>
          <w:spacing w:val="-4"/>
          <w:sz w:val="20"/>
        </w:rPr>
        <w:t> </w:t>
      </w:r>
      <w:r>
        <w:rPr>
          <w:color w:val="231F20"/>
          <w:sz w:val="20"/>
        </w:rPr>
        <w:t>mismo</w:t>
      </w:r>
      <w:r>
        <w:rPr>
          <w:color w:val="231F20"/>
          <w:spacing w:val="-4"/>
          <w:sz w:val="20"/>
        </w:rPr>
        <w:t> </w:t>
      </w:r>
      <w:r>
        <w:rPr>
          <w:color w:val="231F20"/>
          <w:sz w:val="20"/>
        </w:rPr>
        <w:t>procedimiento</w:t>
      </w:r>
      <w:r>
        <w:rPr>
          <w:color w:val="231F20"/>
          <w:spacing w:val="-4"/>
          <w:sz w:val="20"/>
        </w:rPr>
        <w:t> </w:t>
      </w:r>
      <w:r>
        <w:rPr>
          <w:color w:val="231F20"/>
          <w:sz w:val="20"/>
        </w:rPr>
        <w:t>que para</w:t>
      </w:r>
      <w:r>
        <w:rPr>
          <w:color w:val="231F20"/>
          <w:spacing w:val="-8"/>
          <w:sz w:val="20"/>
        </w:rPr>
        <w:t> </w:t>
      </w:r>
      <w:r>
        <w:rPr>
          <w:color w:val="231F20"/>
          <w:sz w:val="20"/>
        </w:rPr>
        <w:t>las</w:t>
      </w:r>
      <w:r>
        <w:rPr>
          <w:color w:val="231F20"/>
          <w:spacing w:val="-8"/>
          <w:sz w:val="20"/>
        </w:rPr>
        <w:t> </w:t>
      </w:r>
      <w:r>
        <w:rPr>
          <w:color w:val="231F20"/>
          <w:sz w:val="20"/>
        </w:rPr>
        <w:t>contiguas</w:t>
      </w:r>
      <w:r>
        <w:rPr>
          <w:color w:val="231F20"/>
          <w:spacing w:val="-8"/>
          <w:sz w:val="20"/>
        </w:rPr>
        <w:t> </w:t>
      </w:r>
      <w:r>
        <w:rPr>
          <w:color w:val="231F20"/>
          <w:sz w:val="20"/>
        </w:rPr>
        <w:t>de</w:t>
      </w:r>
      <w:r>
        <w:rPr>
          <w:color w:val="231F20"/>
          <w:spacing w:val="-8"/>
          <w:sz w:val="20"/>
        </w:rPr>
        <w:t> </w:t>
      </w:r>
      <w:r>
        <w:rPr>
          <w:color w:val="231F20"/>
          <w:sz w:val="20"/>
        </w:rPr>
        <w:t>una</w:t>
      </w:r>
      <w:r>
        <w:rPr>
          <w:color w:val="231F20"/>
          <w:spacing w:val="-8"/>
          <w:sz w:val="20"/>
        </w:rPr>
        <w:t> </w:t>
      </w:r>
      <w:r>
        <w:rPr>
          <w:color w:val="231F20"/>
          <w:sz w:val="20"/>
        </w:rPr>
        <w:t>casilla</w:t>
      </w:r>
      <w:r>
        <w:rPr>
          <w:color w:val="231F20"/>
          <w:spacing w:val="-8"/>
          <w:sz w:val="20"/>
        </w:rPr>
        <w:t> </w:t>
      </w:r>
      <w:r>
        <w:rPr>
          <w:color w:val="231F20"/>
          <w:sz w:val="20"/>
        </w:rPr>
        <w:t>básica,</w:t>
      </w:r>
      <w:r>
        <w:rPr>
          <w:color w:val="231F20"/>
          <w:spacing w:val="-8"/>
          <w:sz w:val="20"/>
        </w:rPr>
        <w:t> </w:t>
      </w:r>
      <w:r>
        <w:rPr>
          <w:color w:val="231F20"/>
          <w:sz w:val="20"/>
        </w:rPr>
        <w:t>cuya</w:t>
      </w:r>
      <w:r>
        <w:rPr>
          <w:color w:val="231F20"/>
          <w:spacing w:val="-8"/>
          <w:sz w:val="20"/>
        </w:rPr>
        <w:t> </w:t>
      </w:r>
      <w:r>
        <w:rPr>
          <w:color w:val="231F20"/>
          <w:sz w:val="20"/>
        </w:rPr>
        <w:t>distribución</w:t>
      </w:r>
      <w:r>
        <w:rPr>
          <w:color w:val="231F20"/>
          <w:spacing w:val="-8"/>
          <w:sz w:val="20"/>
        </w:rPr>
        <w:t> </w:t>
      </w:r>
      <w:r>
        <w:rPr>
          <w:color w:val="231F20"/>
          <w:sz w:val="20"/>
        </w:rPr>
        <w:t>del</w:t>
      </w:r>
      <w:r>
        <w:rPr>
          <w:color w:val="231F20"/>
          <w:spacing w:val="-8"/>
          <w:sz w:val="20"/>
        </w:rPr>
        <w:t> </w:t>
      </w:r>
      <w:r>
        <w:rPr>
          <w:color w:val="231F20"/>
          <w:sz w:val="20"/>
        </w:rPr>
        <w:t>remanente</w:t>
      </w:r>
      <w:r>
        <w:rPr>
          <w:color w:val="231F20"/>
          <w:spacing w:val="-8"/>
          <w:sz w:val="20"/>
        </w:rPr>
        <w:t> </w:t>
      </w:r>
      <w:r>
        <w:rPr>
          <w:color w:val="231F20"/>
          <w:sz w:val="20"/>
        </w:rPr>
        <w:t>de</w:t>
      </w:r>
      <w:r>
        <w:rPr>
          <w:color w:val="231F20"/>
          <w:spacing w:val="-8"/>
          <w:sz w:val="20"/>
        </w:rPr>
        <w:t> </w:t>
      </w:r>
      <w:r>
        <w:rPr>
          <w:color w:val="231F20"/>
          <w:sz w:val="20"/>
        </w:rPr>
        <w:t>listado nominal</w:t>
      </w:r>
      <w:r>
        <w:rPr>
          <w:color w:val="231F20"/>
          <w:spacing w:val="-8"/>
          <w:sz w:val="20"/>
        </w:rPr>
        <w:t> </w:t>
      </w:r>
      <w:r>
        <w:rPr>
          <w:color w:val="231F20"/>
          <w:sz w:val="20"/>
        </w:rPr>
        <w:t>se</w:t>
      </w:r>
      <w:r>
        <w:rPr>
          <w:color w:val="231F20"/>
          <w:spacing w:val="-8"/>
          <w:sz w:val="20"/>
        </w:rPr>
        <w:t> </w:t>
      </w:r>
      <w:r>
        <w:rPr>
          <w:color w:val="231F20"/>
          <w:sz w:val="20"/>
        </w:rPr>
        <w:t>efectuará</w:t>
      </w:r>
      <w:r>
        <w:rPr>
          <w:color w:val="231F20"/>
          <w:spacing w:val="-8"/>
          <w:sz w:val="20"/>
        </w:rPr>
        <w:t> </w:t>
      </w:r>
      <w:r>
        <w:rPr>
          <w:color w:val="231F20"/>
          <w:sz w:val="20"/>
        </w:rPr>
        <w:t>iniciando</w:t>
      </w:r>
      <w:r>
        <w:rPr>
          <w:color w:val="231F20"/>
          <w:spacing w:val="-8"/>
          <w:sz w:val="20"/>
        </w:rPr>
        <w:t> </w:t>
      </w:r>
      <w:r>
        <w:rPr>
          <w:color w:val="231F20"/>
          <w:sz w:val="20"/>
        </w:rPr>
        <w:t>por</w:t>
      </w:r>
      <w:r>
        <w:rPr>
          <w:color w:val="231F20"/>
          <w:spacing w:val="-8"/>
          <w:sz w:val="20"/>
        </w:rPr>
        <w:t> </w:t>
      </w:r>
      <w:r>
        <w:rPr>
          <w:color w:val="231F20"/>
          <w:sz w:val="20"/>
        </w:rPr>
        <w:t>la</w:t>
      </w:r>
      <w:r>
        <w:rPr>
          <w:color w:val="231F20"/>
          <w:spacing w:val="-8"/>
          <w:sz w:val="20"/>
        </w:rPr>
        <w:t> </w:t>
      </w:r>
      <w:r>
        <w:rPr>
          <w:color w:val="231F20"/>
          <w:sz w:val="20"/>
        </w:rPr>
        <w:t>casilla</w:t>
      </w:r>
      <w:r>
        <w:rPr>
          <w:color w:val="231F20"/>
          <w:spacing w:val="-8"/>
          <w:sz w:val="20"/>
        </w:rPr>
        <w:t> </w:t>
      </w:r>
      <w:r>
        <w:rPr>
          <w:color w:val="231F20"/>
          <w:sz w:val="20"/>
        </w:rPr>
        <w:t>extraordinaria</w:t>
      </w:r>
      <w:r>
        <w:rPr>
          <w:color w:val="231F20"/>
          <w:spacing w:val="-8"/>
          <w:sz w:val="20"/>
        </w:rPr>
        <w:t> </w:t>
      </w:r>
      <w:r>
        <w:rPr>
          <w:color w:val="231F20"/>
          <w:sz w:val="20"/>
        </w:rPr>
        <w:t>y</w:t>
      </w:r>
      <w:r>
        <w:rPr>
          <w:color w:val="231F20"/>
          <w:spacing w:val="-8"/>
          <w:sz w:val="20"/>
        </w:rPr>
        <w:t> </w:t>
      </w:r>
      <w:r>
        <w:rPr>
          <w:color w:val="231F20"/>
          <w:sz w:val="20"/>
        </w:rPr>
        <w:t>siguiendo</w:t>
      </w:r>
      <w:r>
        <w:rPr>
          <w:color w:val="231F20"/>
          <w:spacing w:val="-8"/>
          <w:sz w:val="20"/>
        </w:rPr>
        <w:t> </w:t>
      </w:r>
      <w:r>
        <w:rPr>
          <w:color w:val="231F20"/>
          <w:sz w:val="20"/>
        </w:rPr>
        <w:t>con</w:t>
      </w:r>
      <w:r>
        <w:rPr>
          <w:color w:val="231F20"/>
          <w:spacing w:val="-8"/>
          <w:sz w:val="20"/>
        </w:rPr>
        <w:t> </w:t>
      </w:r>
      <w:r>
        <w:rPr>
          <w:color w:val="231F20"/>
          <w:sz w:val="20"/>
        </w:rPr>
        <w:t>sus</w:t>
      </w:r>
      <w:r>
        <w:rPr>
          <w:color w:val="231F20"/>
          <w:spacing w:val="-8"/>
          <w:sz w:val="20"/>
        </w:rPr>
        <w:t> </w:t>
      </w:r>
      <w:r>
        <w:rPr>
          <w:color w:val="231F20"/>
          <w:sz w:val="20"/>
        </w:rPr>
        <w:t>res- pectivas contiguas.</w:t>
      </w:r>
    </w:p>
    <w:p>
      <w:pPr>
        <w:pStyle w:val="BodyText"/>
        <w:spacing w:before="9"/>
        <w:ind w:firstLine="0"/>
        <w:jc w:val="left"/>
        <w:rPr>
          <w:sz w:val="20"/>
        </w:rPr>
      </w:pPr>
    </w:p>
    <w:p>
      <w:pPr>
        <w:pStyle w:val="ListParagraph"/>
        <w:numPr>
          <w:ilvl w:val="0"/>
          <w:numId w:val="206"/>
        </w:numPr>
        <w:tabs>
          <w:tab w:pos="1811" w:val="left" w:leader="none"/>
          <w:tab w:pos="1813" w:val="left" w:leader="none"/>
        </w:tabs>
        <w:spacing w:line="232" w:lineRule="auto" w:before="0" w:after="0"/>
        <w:ind w:left="1813" w:right="346" w:hanging="260"/>
        <w:jc w:val="left"/>
        <w:rPr>
          <w:sz w:val="22"/>
        </w:rPr>
      </w:pPr>
      <w:r>
        <w:rPr>
          <w:color w:val="231F20"/>
          <w:sz w:val="22"/>
        </w:rPr>
        <w:t>La derfe proporcionará a cada consejo distrital, la asignación que determine para integrar el listado nominal por casilla, para su impresión.</w:t>
      </w:r>
    </w:p>
    <w:p>
      <w:pPr>
        <w:spacing w:after="0" w:line="232" w:lineRule="auto"/>
        <w:jc w:val="left"/>
        <w:rPr>
          <w:sz w:val="22"/>
        </w:rPr>
        <w:sectPr>
          <w:pgSz w:w="9640" w:h="12480"/>
          <w:pgMar w:header="0" w:footer="543" w:top="680" w:bottom="740" w:left="0" w:right="500"/>
        </w:sectPr>
      </w:pPr>
    </w:p>
    <w:p>
      <w:pPr>
        <w:pStyle w:val="BodyText"/>
        <w:spacing w:before="10"/>
        <w:ind w:firstLine="0"/>
        <w:jc w:val="left"/>
        <w:rPr>
          <w:sz w:val="24"/>
        </w:rPr>
      </w:pPr>
    </w:p>
    <w:p>
      <w:pPr>
        <w:spacing w:line="213" w:lineRule="auto" w:before="1"/>
        <w:ind w:left="2993" w:right="2380" w:firstLine="855"/>
        <w:jc w:val="left"/>
        <w:rPr>
          <w:b/>
          <w:sz w:val="24"/>
        </w:rPr>
      </w:pPr>
      <w:r>
        <w:rPr>
          <w:b/>
          <w:color w:val="58595B"/>
          <w:sz w:val="24"/>
        </w:rPr>
        <w:t>Sección Tercera Procedimiento</w:t>
      </w:r>
      <w:r>
        <w:rPr>
          <w:b/>
          <w:color w:val="58595B"/>
          <w:spacing w:val="-14"/>
          <w:sz w:val="24"/>
        </w:rPr>
        <w:t> </w:t>
      </w:r>
      <w:r>
        <w:rPr>
          <w:b/>
          <w:color w:val="58595B"/>
          <w:sz w:val="24"/>
        </w:rPr>
        <w:t>para</w:t>
      </w:r>
      <w:r>
        <w:rPr>
          <w:b/>
          <w:color w:val="58595B"/>
          <w:spacing w:val="-14"/>
          <w:sz w:val="24"/>
        </w:rPr>
        <w:t> </w:t>
      </w:r>
      <w:r>
        <w:rPr>
          <w:b/>
          <w:color w:val="58595B"/>
          <w:sz w:val="24"/>
        </w:rPr>
        <w:t>determinar</w:t>
      </w:r>
      <w:r>
        <w:rPr>
          <w:b/>
          <w:color w:val="58595B"/>
          <w:spacing w:val="-13"/>
          <w:sz w:val="24"/>
        </w:rPr>
        <w:t> </w:t>
      </w:r>
      <w:r>
        <w:rPr>
          <w:b/>
          <w:color w:val="58595B"/>
          <w:sz w:val="24"/>
        </w:rPr>
        <w:t>la</w:t>
      </w:r>
    </w:p>
    <w:p>
      <w:pPr>
        <w:spacing w:line="266" w:lineRule="exact" w:before="0"/>
        <w:ind w:left="3670" w:right="0" w:firstLine="0"/>
        <w:jc w:val="left"/>
        <w:rPr>
          <w:b/>
          <w:sz w:val="24"/>
        </w:rPr>
      </w:pPr>
      <w:r>
        <w:rPr>
          <w:b/>
          <w:color w:val="58595B"/>
          <w:sz w:val="24"/>
        </w:rPr>
        <w:t>ubicación</w:t>
      </w:r>
      <w:r>
        <w:rPr>
          <w:b/>
          <w:color w:val="58595B"/>
          <w:spacing w:val="-4"/>
          <w:sz w:val="24"/>
        </w:rPr>
        <w:t> </w:t>
      </w:r>
      <w:r>
        <w:rPr>
          <w:b/>
          <w:color w:val="58595B"/>
          <w:sz w:val="24"/>
        </w:rPr>
        <w:t>de</w:t>
      </w:r>
      <w:r>
        <w:rPr>
          <w:b/>
          <w:color w:val="58595B"/>
          <w:spacing w:val="-3"/>
          <w:sz w:val="24"/>
        </w:rPr>
        <w:t> </w:t>
      </w:r>
      <w:r>
        <w:rPr>
          <w:b/>
          <w:color w:val="58595B"/>
          <w:spacing w:val="-2"/>
          <w:sz w:val="24"/>
        </w:rPr>
        <w:t>casillas</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4"/>
          <w:sz w:val="24"/>
        </w:rPr>
        <w:t>236.</w:t>
      </w:r>
    </w:p>
    <w:p>
      <w:pPr>
        <w:pStyle w:val="ListParagraph"/>
        <w:numPr>
          <w:ilvl w:val="0"/>
          <w:numId w:val="207"/>
        </w:numPr>
        <w:tabs>
          <w:tab w:pos="1528" w:val="left" w:leader="none"/>
          <w:tab w:pos="1530" w:val="left" w:leader="none"/>
        </w:tabs>
        <w:spacing w:line="232" w:lineRule="auto" w:before="252" w:after="0"/>
        <w:ind w:left="1530" w:right="628" w:hanging="260"/>
        <w:jc w:val="both"/>
        <w:rPr>
          <w:sz w:val="22"/>
        </w:rPr>
      </w:pPr>
      <w:r>
        <w:rPr>
          <w:color w:val="231F20"/>
          <w:sz w:val="22"/>
        </w:rPr>
        <w:t>Las juntas locales y distritales ejecutivas del Instituto, a partir del mes de di- ciembre</w:t>
      </w:r>
      <w:r>
        <w:rPr>
          <w:color w:val="231F20"/>
          <w:spacing w:val="-6"/>
          <w:sz w:val="22"/>
        </w:rPr>
        <w:t> </w:t>
      </w:r>
      <w:r>
        <w:rPr>
          <w:color w:val="231F20"/>
          <w:sz w:val="22"/>
        </w:rPr>
        <w:t>del</w:t>
      </w:r>
      <w:r>
        <w:rPr>
          <w:color w:val="231F20"/>
          <w:spacing w:val="-6"/>
          <w:sz w:val="22"/>
        </w:rPr>
        <w:t> </w:t>
      </w:r>
      <w:r>
        <w:rPr>
          <w:color w:val="231F20"/>
          <w:sz w:val="22"/>
        </w:rPr>
        <w:t>año</w:t>
      </w:r>
      <w:r>
        <w:rPr>
          <w:color w:val="231F20"/>
          <w:spacing w:val="-6"/>
          <w:sz w:val="22"/>
        </w:rPr>
        <w:t> </w:t>
      </w:r>
      <w:r>
        <w:rPr>
          <w:color w:val="231F20"/>
          <w:sz w:val="22"/>
        </w:rPr>
        <w:t>anterior</w:t>
      </w:r>
      <w:r>
        <w:rPr>
          <w:color w:val="231F20"/>
          <w:spacing w:val="-6"/>
          <w:sz w:val="22"/>
        </w:rPr>
        <w:t> </w:t>
      </w:r>
      <w:r>
        <w:rPr>
          <w:color w:val="231F20"/>
          <w:sz w:val="22"/>
        </w:rPr>
        <w:t>a</w:t>
      </w:r>
      <w:r>
        <w:rPr>
          <w:color w:val="231F20"/>
          <w:spacing w:val="-6"/>
          <w:sz w:val="22"/>
        </w:rPr>
        <w:t> </w:t>
      </w:r>
      <w:r>
        <w:rPr>
          <w:color w:val="231F20"/>
          <w:sz w:val="22"/>
        </w:rPr>
        <w:t>la</w:t>
      </w:r>
      <w:r>
        <w:rPr>
          <w:color w:val="231F20"/>
          <w:spacing w:val="-6"/>
          <w:sz w:val="22"/>
        </w:rPr>
        <w:t> </w:t>
      </w:r>
      <w:r>
        <w:rPr>
          <w:color w:val="231F20"/>
          <w:sz w:val="22"/>
        </w:rPr>
        <w:t>elección,</w:t>
      </w:r>
      <w:r>
        <w:rPr>
          <w:color w:val="231F20"/>
          <w:spacing w:val="-6"/>
          <w:sz w:val="22"/>
        </w:rPr>
        <w:t> </w:t>
      </w:r>
      <w:r>
        <w:rPr>
          <w:color w:val="231F20"/>
          <w:sz w:val="22"/>
        </w:rPr>
        <w:t>deberán</w:t>
      </w:r>
      <w:r>
        <w:rPr>
          <w:color w:val="231F20"/>
          <w:spacing w:val="-6"/>
          <w:sz w:val="22"/>
        </w:rPr>
        <w:t> </w:t>
      </w:r>
      <w:r>
        <w:rPr>
          <w:color w:val="231F20"/>
          <w:sz w:val="22"/>
        </w:rPr>
        <w:t>de</w:t>
      </w:r>
      <w:r>
        <w:rPr>
          <w:color w:val="231F20"/>
          <w:spacing w:val="-6"/>
          <w:sz w:val="22"/>
        </w:rPr>
        <w:t> </w:t>
      </w:r>
      <w:r>
        <w:rPr>
          <w:color w:val="231F20"/>
          <w:sz w:val="22"/>
        </w:rPr>
        <w:t>allegarse</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información, documentos normativos e insumos técnicos para la localización de domicilios donde se instalarán las casillas.</w:t>
      </w:r>
    </w:p>
    <w:p>
      <w:pPr>
        <w:pStyle w:val="Heading2"/>
      </w:pPr>
      <w:r>
        <w:rPr>
          <w:color w:val="231F20"/>
        </w:rPr>
        <w:t>Artículo</w:t>
      </w:r>
      <w:r>
        <w:rPr>
          <w:color w:val="231F20"/>
          <w:spacing w:val="-8"/>
        </w:rPr>
        <w:t> </w:t>
      </w:r>
      <w:r>
        <w:rPr>
          <w:color w:val="231F20"/>
          <w:spacing w:val="-4"/>
        </w:rPr>
        <w:t>237.</w:t>
      </w:r>
    </w:p>
    <w:p>
      <w:pPr>
        <w:pStyle w:val="ListParagraph"/>
        <w:numPr>
          <w:ilvl w:val="0"/>
          <w:numId w:val="208"/>
        </w:numPr>
        <w:tabs>
          <w:tab w:pos="1528" w:val="left" w:leader="none"/>
          <w:tab w:pos="1530" w:val="left" w:leader="none"/>
        </w:tabs>
        <w:spacing w:line="232" w:lineRule="auto" w:before="252" w:after="0"/>
        <w:ind w:left="1530" w:right="629" w:hanging="260"/>
        <w:jc w:val="both"/>
        <w:rPr>
          <w:sz w:val="22"/>
        </w:rPr>
      </w:pPr>
      <w:r>
        <w:rPr>
          <w:color w:val="231F20"/>
          <w:sz w:val="22"/>
        </w:rPr>
        <w:t>Los</w:t>
      </w:r>
      <w:r>
        <w:rPr>
          <w:color w:val="231F20"/>
          <w:spacing w:val="-2"/>
          <w:sz w:val="22"/>
        </w:rPr>
        <w:t> </w:t>
      </w:r>
      <w:r>
        <w:rPr>
          <w:color w:val="231F20"/>
          <w:sz w:val="22"/>
        </w:rPr>
        <w:t>miembros</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consejos</w:t>
      </w:r>
      <w:r>
        <w:rPr>
          <w:color w:val="231F20"/>
          <w:spacing w:val="-2"/>
          <w:sz w:val="22"/>
        </w:rPr>
        <w:t> </w:t>
      </w:r>
      <w:r>
        <w:rPr>
          <w:color w:val="231F20"/>
          <w:sz w:val="22"/>
        </w:rPr>
        <w:t>distritales</w:t>
      </w:r>
      <w:r>
        <w:rPr>
          <w:color w:val="231F20"/>
          <w:spacing w:val="-2"/>
          <w:sz w:val="22"/>
        </w:rPr>
        <w:t> </w:t>
      </w:r>
      <w:r>
        <w:rPr>
          <w:color w:val="231F20"/>
          <w:sz w:val="22"/>
        </w:rPr>
        <w:t>podrán</w:t>
      </w:r>
      <w:r>
        <w:rPr>
          <w:color w:val="231F20"/>
          <w:spacing w:val="-2"/>
          <w:sz w:val="22"/>
        </w:rPr>
        <w:t> </w:t>
      </w:r>
      <w:r>
        <w:rPr>
          <w:color w:val="231F20"/>
          <w:sz w:val="22"/>
        </w:rPr>
        <w:t>acompañar</w:t>
      </w:r>
      <w:r>
        <w:rPr>
          <w:color w:val="231F20"/>
          <w:spacing w:val="-2"/>
          <w:sz w:val="22"/>
        </w:rPr>
        <w:t> </w:t>
      </w:r>
      <w:r>
        <w:rPr>
          <w:color w:val="231F20"/>
          <w:sz w:val="22"/>
        </w:rPr>
        <w:t>a</w:t>
      </w:r>
      <w:r>
        <w:rPr>
          <w:color w:val="231F20"/>
          <w:spacing w:val="-2"/>
          <w:sz w:val="22"/>
        </w:rPr>
        <w:t> </w:t>
      </w:r>
      <w:r>
        <w:rPr>
          <w:color w:val="231F20"/>
          <w:sz w:val="22"/>
        </w:rPr>
        <w:t>los</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juntas distritales</w:t>
      </w:r>
      <w:r>
        <w:rPr>
          <w:color w:val="231F20"/>
          <w:spacing w:val="-2"/>
          <w:sz w:val="22"/>
        </w:rPr>
        <w:t> </w:t>
      </w:r>
      <w:r>
        <w:rPr>
          <w:color w:val="231F20"/>
          <w:sz w:val="22"/>
        </w:rPr>
        <w:t>ejecutivas</w:t>
      </w:r>
      <w:r>
        <w:rPr>
          <w:color w:val="231F20"/>
          <w:spacing w:val="-2"/>
          <w:sz w:val="22"/>
        </w:rPr>
        <w:t> </w:t>
      </w:r>
      <w:r>
        <w:rPr>
          <w:color w:val="231F20"/>
          <w:sz w:val="22"/>
        </w:rPr>
        <w:t>en</w:t>
      </w:r>
      <w:r>
        <w:rPr>
          <w:color w:val="231F20"/>
          <w:spacing w:val="-2"/>
          <w:sz w:val="22"/>
        </w:rPr>
        <w:t> </w:t>
      </w:r>
      <w:r>
        <w:rPr>
          <w:color w:val="231F20"/>
          <w:sz w:val="22"/>
        </w:rPr>
        <w:t>los</w:t>
      </w:r>
      <w:r>
        <w:rPr>
          <w:color w:val="231F20"/>
          <w:spacing w:val="-2"/>
          <w:sz w:val="22"/>
        </w:rPr>
        <w:t> </w:t>
      </w:r>
      <w:r>
        <w:rPr>
          <w:color w:val="231F20"/>
          <w:sz w:val="22"/>
        </w:rPr>
        <w:t>recorridos</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lleven</w:t>
      </w:r>
      <w:r>
        <w:rPr>
          <w:color w:val="231F20"/>
          <w:spacing w:val="-2"/>
          <w:sz w:val="22"/>
        </w:rPr>
        <w:t> </w:t>
      </w:r>
      <w:r>
        <w:rPr>
          <w:color w:val="231F20"/>
          <w:sz w:val="22"/>
        </w:rPr>
        <w:t>a</w:t>
      </w:r>
      <w:r>
        <w:rPr>
          <w:color w:val="231F20"/>
          <w:spacing w:val="-2"/>
          <w:sz w:val="22"/>
        </w:rPr>
        <w:t> </w:t>
      </w:r>
      <w:r>
        <w:rPr>
          <w:color w:val="231F20"/>
          <w:sz w:val="22"/>
        </w:rPr>
        <w:t>cabo</w:t>
      </w:r>
      <w:r>
        <w:rPr>
          <w:color w:val="231F20"/>
          <w:spacing w:val="-2"/>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localización de domicilios donde se ubicarán las casillas.</w:t>
      </w:r>
    </w:p>
    <w:p>
      <w:pPr>
        <w:pStyle w:val="ListParagraph"/>
        <w:numPr>
          <w:ilvl w:val="0"/>
          <w:numId w:val="208"/>
        </w:numPr>
        <w:tabs>
          <w:tab w:pos="1528" w:val="left" w:leader="none"/>
          <w:tab w:pos="1530" w:val="left" w:leader="none"/>
        </w:tabs>
        <w:spacing w:line="232" w:lineRule="auto" w:before="258" w:after="0"/>
        <w:ind w:left="1530" w:right="630" w:hanging="260"/>
        <w:jc w:val="both"/>
        <w:rPr>
          <w:sz w:val="22"/>
        </w:rPr>
      </w:pPr>
      <w:r>
        <w:rPr>
          <w:color w:val="231F20"/>
          <w:sz w:val="22"/>
        </w:rPr>
        <w:t>En el caso de las elecciones extraordinarias federales y locales, los recorridos se realizarán conforme al plan y calendario que al efecto apruebe el Consejo General para el proceso electoral respectivo.</w:t>
      </w:r>
    </w:p>
    <w:p>
      <w:pPr>
        <w:pStyle w:val="ListParagraph"/>
        <w:numPr>
          <w:ilvl w:val="0"/>
          <w:numId w:val="208"/>
        </w:numPr>
        <w:tabs>
          <w:tab w:pos="1528" w:val="left" w:leader="none"/>
          <w:tab w:pos="1530" w:val="left" w:leader="none"/>
        </w:tabs>
        <w:spacing w:line="232" w:lineRule="auto" w:before="259" w:after="0"/>
        <w:ind w:left="1530" w:right="631" w:hanging="260"/>
        <w:jc w:val="both"/>
        <w:rPr>
          <w:sz w:val="22"/>
        </w:rPr>
      </w:pPr>
      <w:r>
        <w:rPr>
          <w:color w:val="231F20"/>
          <w:sz w:val="22"/>
        </w:rPr>
        <w:t>Para el caso elecciones concurrentes, los miembros de la junta distrital ejecu- tiva podrán ser acompañados en los recorridos, por funcionarios del opl que </w:t>
      </w:r>
      <w:r>
        <w:rPr>
          <w:color w:val="231F20"/>
          <w:spacing w:val="-2"/>
          <w:sz w:val="22"/>
        </w:rPr>
        <w:t>corresponda.</w:t>
      </w:r>
    </w:p>
    <w:p>
      <w:pPr>
        <w:pStyle w:val="ListParagraph"/>
        <w:numPr>
          <w:ilvl w:val="0"/>
          <w:numId w:val="208"/>
        </w:numPr>
        <w:tabs>
          <w:tab w:pos="1528" w:val="left" w:leader="none"/>
          <w:tab w:pos="1530" w:val="left" w:leader="none"/>
        </w:tabs>
        <w:spacing w:line="235" w:lineRule="auto" w:before="260" w:after="0"/>
        <w:ind w:left="1530" w:right="629" w:hanging="260"/>
        <w:jc w:val="both"/>
        <w:rPr>
          <w:sz w:val="22"/>
        </w:rPr>
      </w:pPr>
      <w:r>
        <w:rPr>
          <w:color w:val="231F20"/>
          <w:sz w:val="22"/>
        </w:rPr>
        <w:t>A partir del inicio de los recorridos, se deberá obtener la anuencia por escrito del</w:t>
      </w:r>
      <w:r>
        <w:rPr>
          <w:color w:val="231F20"/>
          <w:spacing w:val="-8"/>
          <w:sz w:val="22"/>
        </w:rPr>
        <w:t> </w:t>
      </w:r>
      <w:r>
        <w:rPr>
          <w:color w:val="231F20"/>
          <w:sz w:val="22"/>
        </w:rPr>
        <w:t>propietario,</w:t>
      </w:r>
      <w:r>
        <w:rPr>
          <w:color w:val="231F20"/>
          <w:spacing w:val="-8"/>
          <w:sz w:val="22"/>
        </w:rPr>
        <w:t> </w:t>
      </w:r>
      <w:r>
        <w:rPr>
          <w:color w:val="231F20"/>
          <w:sz w:val="22"/>
        </w:rPr>
        <w:t>arrendatario</w:t>
      </w:r>
      <w:r>
        <w:rPr>
          <w:color w:val="231F20"/>
          <w:spacing w:val="-8"/>
          <w:sz w:val="22"/>
        </w:rPr>
        <w:t> </w:t>
      </w:r>
      <w:r>
        <w:rPr>
          <w:color w:val="231F20"/>
          <w:sz w:val="22"/>
        </w:rPr>
        <w:t>o</w:t>
      </w:r>
      <w:r>
        <w:rPr>
          <w:color w:val="231F20"/>
          <w:spacing w:val="-8"/>
          <w:sz w:val="22"/>
        </w:rPr>
        <w:t> </w:t>
      </w:r>
      <w:r>
        <w:rPr>
          <w:color w:val="231F20"/>
          <w:sz w:val="22"/>
        </w:rPr>
        <w:t>responsable</w:t>
      </w:r>
      <w:r>
        <w:rPr>
          <w:color w:val="231F20"/>
          <w:spacing w:val="-8"/>
          <w:sz w:val="22"/>
        </w:rPr>
        <w:t> </w:t>
      </w:r>
      <w:r>
        <w:rPr>
          <w:color w:val="231F20"/>
          <w:sz w:val="22"/>
        </w:rPr>
        <w:t>del</w:t>
      </w:r>
      <w:r>
        <w:rPr>
          <w:color w:val="231F20"/>
          <w:spacing w:val="-8"/>
          <w:sz w:val="22"/>
        </w:rPr>
        <w:t> </w:t>
      </w:r>
      <w:r>
        <w:rPr>
          <w:color w:val="231F20"/>
          <w:sz w:val="22"/>
        </w:rPr>
        <w:t>inmueble</w:t>
      </w:r>
      <w:r>
        <w:rPr>
          <w:color w:val="231F20"/>
          <w:spacing w:val="-8"/>
          <w:sz w:val="22"/>
        </w:rPr>
        <w:t> </w:t>
      </w:r>
      <w:r>
        <w:rPr>
          <w:color w:val="231F20"/>
          <w:sz w:val="22"/>
        </w:rPr>
        <w:t>que</w:t>
      </w:r>
      <w:r>
        <w:rPr>
          <w:color w:val="231F20"/>
          <w:spacing w:val="-8"/>
          <w:sz w:val="22"/>
        </w:rPr>
        <w:t> </w:t>
      </w:r>
      <w:r>
        <w:rPr>
          <w:color w:val="231F20"/>
          <w:sz w:val="22"/>
        </w:rPr>
        <w:t>se</w:t>
      </w:r>
      <w:r>
        <w:rPr>
          <w:color w:val="231F20"/>
          <w:spacing w:val="-8"/>
          <w:sz w:val="22"/>
        </w:rPr>
        <w:t> </w:t>
      </w:r>
      <w:r>
        <w:rPr>
          <w:color w:val="231F20"/>
          <w:sz w:val="22"/>
        </w:rPr>
        <w:t>haya</w:t>
      </w:r>
      <w:r>
        <w:rPr>
          <w:color w:val="231F20"/>
          <w:spacing w:val="-8"/>
          <w:sz w:val="22"/>
        </w:rPr>
        <w:t> </w:t>
      </w:r>
      <w:r>
        <w:rPr>
          <w:color w:val="231F20"/>
          <w:sz w:val="22"/>
        </w:rPr>
        <w:t>seleccio- nado para la instalación de una o más casillas, y se levantará el inventario de necesidades para su equipamiento.</w:t>
      </w:r>
    </w:p>
    <w:p>
      <w:pPr>
        <w:pStyle w:val="Heading2"/>
        <w:spacing w:before="236"/>
      </w:pPr>
      <w:r>
        <w:rPr>
          <w:color w:val="231F20"/>
        </w:rPr>
        <w:t>Artículo</w:t>
      </w:r>
      <w:r>
        <w:rPr>
          <w:color w:val="231F20"/>
          <w:spacing w:val="-8"/>
        </w:rPr>
        <w:t> </w:t>
      </w:r>
      <w:r>
        <w:rPr>
          <w:color w:val="231F20"/>
          <w:spacing w:val="-4"/>
        </w:rPr>
        <w:t>238.</w:t>
      </w:r>
    </w:p>
    <w:p>
      <w:pPr>
        <w:pStyle w:val="ListParagraph"/>
        <w:numPr>
          <w:ilvl w:val="0"/>
          <w:numId w:val="209"/>
        </w:numPr>
        <w:tabs>
          <w:tab w:pos="1528" w:val="left" w:leader="none"/>
          <w:tab w:pos="1530" w:val="left" w:leader="none"/>
        </w:tabs>
        <w:spacing w:line="232" w:lineRule="auto" w:before="253" w:after="0"/>
        <w:ind w:left="1530" w:right="629" w:hanging="260"/>
        <w:jc w:val="both"/>
        <w:rPr>
          <w:sz w:val="22"/>
        </w:rPr>
      </w:pP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caso</w:t>
      </w:r>
      <w:r>
        <w:rPr>
          <w:color w:val="231F20"/>
          <w:spacing w:val="-12"/>
          <w:sz w:val="22"/>
        </w:rPr>
        <w:t> </w:t>
      </w:r>
      <w:r>
        <w:rPr>
          <w:color w:val="231F20"/>
          <w:sz w:val="22"/>
        </w:rPr>
        <w:t>de</w:t>
      </w:r>
      <w:r>
        <w:rPr>
          <w:color w:val="231F20"/>
          <w:spacing w:val="-12"/>
          <w:sz w:val="22"/>
        </w:rPr>
        <w:t> </w:t>
      </w:r>
      <w:r>
        <w:rPr>
          <w:color w:val="231F20"/>
          <w:sz w:val="22"/>
        </w:rPr>
        <w:t>elecciones</w:t>
      </w:r>
      <w:r>
        <w:rPr>
          <w:color w:val="231F20"/>
          <w:spacing w:val="-12"/>
          <w:sz w:val="22"/>
        </w:rPr>
        <w:t> </w:t>
      </w:r>
      <w:r>
        <w:rPr>
          <w:color w:val="231F20"/>
          <w:sz w:val="22"/>
        </w:rPr>
        <w:t>extraordinarias</w:t>
      </w:r>
      <w:r>
        <w:rPr>
          <w:color w:val="231F20"/>
          <w:spacing w:val="-12"/>
          <w:sz w:val="22"/>
        </w:rPr>
        <w:t> </w:t>
      </w:r>
      <w:r>
        <w:rPr>
          <w:color w:val="231F20"/>
          <w:sz w:val="22"/>
        </w:rPr>
        <w:t>federales</w:t>
      </w:r>
      <w:r>
        <w:rPr>
          <w:color w:val="231F20"/>
          <w:spacing w:val="-12"/>
          <w:sz w:val="22"/>
        </w:rPr>
        <w:t> </w:t>
      </w:r>
      <w:r>
        <w:rPr>
          <w:color w:val="231F20"/>
          <w:sz w:val="22"/>
        </w:rPr>
        <w:t>o</w:t>
      </w:r>
      <w:r>
        <w:rPr>
          <w:color w:val="231F20"/>
          <w:spacing w:val="-12"/>
          <w:sz w:val="22"/>
        </w:rPr>
        <w:t> </w:t>
      </w:r>
      <w:r>
        <w:rPr>
          <w:color w:val="231F20"/>
          <w:sz w:val="22"/>
        </w:rPr>
        <w:t>locales,</w:t>
      </w:r>
      <w:r>
        <w:rPr>
          <w:color w:val="231F20"/>
          <w:spacing w:val="-12"/>
          <w:sz w:val="22"/>
        </w:rPr>
        <w:t> </w:t>
      </w:r>
      <w:r>
        <w:rPr>
          <w:color w:val="231F20"/>
          <w:sz w:val="22"/>
        </w:rPr>
        <w:t>las</w:t>
      </w:r>
      <w:r>
        <w:rPr>
          <w:color w:val="231F20"/>
          <w:spacing w:val="-12"/>
          <w:sz w:val="22"/>
        </w:rPr>
        <w:t> </w:t>
      </w:r>
      <w:r>
        <w:rPr>
          <w:color w:val="231F20"/>
          <w:sz w:val="22"/>
        </w:rPr>
        <w:t>fechas</w:t>
      </w:r>
      <w:r>
        <w:rPr>
          <w:color w:val="231F20"/>
          <w:spacing w:val="-12"/>
          <w:sz w:val="22"/>
        </w:rPr>
        <w:t> </w:t>
      </w:r>
      <w:r>
        <w:rPr>
          <w:color w:val="231F20"/>
          <w:sz w:val="22"/>
        </w:rPr>
        <w:t>en</w:t>
      </w:r>
      <w:r>
        <w:rPr>
          <w:color w:val="231F20"/>
          <w:spacing w:val="-12"/>
          <w:sz w:val="22"/>
        </w:rPr>
        <w:t> </w:t>
      </w:r>
      <w:r>
        <w:rPr>
          <w:color w:val="231F20"/>
          <w:sz w:val="22"/>
        </w:rPr>
        <w:t>que</w:t>
      </w:r>
      <w:r>
        <w:rPr>
          <w:color w:val="231F20"/>
          <w:spacing w:val="-12"/>
          <w:sz w:val="22"/>
        </w:rPr>
        <w:t> </w:t>
      </w:r>
      <w:r>
        <w:rPr>
          <w:color w:val="231F20"/>
          <w:sz w:val="22"/>
        </w:rPr>
        <w:t>la junta</w:t>
      </w:r>
      <w:r>
        <w:rPr>
          <w:color w:val="231F20"/>
          <w:spacing w:val="-10"/>
          <w:sz w:val="22"/>
        </w:rPr>
        <w:t> </w:t>
      </w:r>
      <w:r>
        <w:rPr>
          <w:color w:val="231F20"/>
          <w:sz w:val="22"/>
        </w:rPr>
        <w:t>distrital</w:t>
      </w:r>
      <w:r>
        <w:rPr>
          <w:color w:val="231F20"/>
          <w:spacing w:val="-10"/>
          <w:sz w:val="22"/>
        </w:rPr>
        <w:t> </w:t>
      </w:r>
      <w:r>
        <w:rPr>
          <w:color w:val="231F20"/>
          <w:sz w:val="22"/>
        </w:rPr>
        <w:t>ejecutiva</w:t>
      </w:r>
      <w:r>
        <w:rPr>
          <w:color w:val="231F20"/>
          <w:spacing w:val="-10"/>
          <w:sz w:val="22"/>
        </w:rPr>
        <w:t> </w:t>
      </w:r>
      <w:r>
        <w:rPr>
          <w:color w:val="231F20"/>
          <w:sz w:val="22"/>
        </w:rPr>
        <w:t>aprobará</w:t>
      </w:r>
      <w:r>
        <w:rPr>
          <w:color w:val="231F20"/>
          <w:spacing w:val="-10"/>
          <w:sz w:val="22"/>
        </w:rPr>
        <w:t> </w:t>
      </w:r>
      <w:r>
        <w:rPr>
          <w:color w:val="231F20"/>
          <w:sz w:val="22"/>
        </w:rPr>
        <w:t>la</w:t>
      </w:r>
      <w:r>
        <w:rPr>
          <w:color w:val="231F20"/>
          <w:spacing w:val="-10"/>
          <w:sz w:val="22"/>
        </w:rPr>
        <w:t> </w:t>
      </w:r>
      <w:r>
        <w:rPr>
          <w:color w:val="231F20"/>
          <w:sz w:val="22"/>
        </w:rPr>
        <w:t>lista</w:t>
      </w:r>
      <w:r>
        <w:rPr>
          <w:color w:val="231F20"/>
          <w:spacing w:val="-10"/>
          <w:sz w:val="22"/>
        </w:rPr>
        <w:t> </w:t>
      </w:r>
      <w:r>
        <w:rPr>
          <w:color w:val="231F20"/>
          <w:sz w:val="22"/>
        </w:rPr>
        <w:t>de</w:t>
      </w:r>
      <w:r>
        <w:rPr>
          <w:color w:val="231F20"/>
          <w:spacing w:val="-10"/>
          <w:sz w:val="22"/>
        </w:rPr>
        <w:t> </w:t>
      </w:r>
      <w:r>
        <w:rPr>
          <w:color w:val="231F20"/>
          <w:sz w:val="22"/>
        </w:rPr>
        <w:t>ubicación</w:t>
      </w:r>
      <w:r>
        <w:rPr>
          <w:color w:val="231F20"/>
          <w:spacing w:val="-10"/>
          <w:sz w:val="22"/>
        </w:rPr>
        <w:t> </w:t>
      </w:r>
      <w:r>
        <w:rPr>
          <w:color w:val="231F20"/>
          <w:sz w:val="22"/>
        </w:rPr>
        <w:t>de</w:t>
      </w:r>
      <w:r>
        <w:rPr>
          <w:color w:val="231F20"/>
          <w:spacing w:val="-10"/>
          <w:sz w:val="22"/>
        </w:rPr>
        <w:t> </w:t>
      </w:r>
      <w:r>
        <w:rPr>
          <w:color w:val="231F20"/>
          <w:sz w:val="22"/>
        </w:rPr>
        <w:t>casillas</w:t>
      </w:r>
      <w:r>
        <w:rPr>
          <w:color w:val="231F20"/>
          <w:spacing w:val="-10"/>
          <w:sz w:val="22"/>
        </w:rPr>
        <w:t> </w:t>
      </w:r>
      <w:r>
        <w:rPr>
          <w:color w:val="231F20"/>
          <w:sz w:val="22"/>
        </w:rPr>
        <w:t>electorales,</w:t>
      </w:r>
      <w:r>
        <w:rPr>
          <w:color w:val="231F20"/>
          <w:spacing w:val="-10"/>
          <w:sz w:val="22"/>
        </w:rPr>
        <w:t> </w:t>
      </w:r>
      <w:r>
        <w:rPr>
          <w:color w:val="231F20"/>
          <w:sz w:val="22"/>
        </w:rPr>
        <w:t>así como</w:t>
      </w:r>
      <w:r>
        <w:rPr>
          <w:color w:val="231F20"/>
          <w:spacing w:val="-8"/>
          <w:sz w:val="22"/>
        </w:rPr>
        <w:t> </w:t>
      </w:r>
      <w:r>
        <w:rPr>
          <w:color w:val="231F20"/>
          <w:sz w:val="22"/>
        </w:rPr>
        <w:t>el</w:t>
      </w:r>
      <w:r>
        <w:rPr>
          <w:color w:val="231F20"/>
          <w:spacing w:val="-8"/>
          <w:sz w:val="22"/>
        </w:rPr>
        <w:t> </w:t>
      </w:r>
      <w:r>
        <w:rPr>
          <w:color w:val="231F20"/>
          <w:sz w:val="22"/>
        </w:rPr>
        <w:t>momento</w:t>
      </w:r>
      <w:r>
        <w:rPr>
          <w:color w:val="231F20"/>
          <w:spacing w:val="-8"/>
          <w:sz w:val="22"/>
        </w:rPr>
        <w:t> </w:t>
      </w:r>
      <w:r>
        <w:rPr>
          <w:color w:val="231F20"/>
          <w:sz w:val="22"/>
        </w:rPr>
        <w:t>en</w:t>
      </w:r>
      <w:r>
        <w:rPr>
          <w:color w:val="231F20"/>
          <w:spacing w:val="-8"/>
          <w:sz w:val="22"/>
        </w:rPr>
        <w:t> </w:t>
      </w:r>
      <w:r>
        <w:rPr>
          <w:color w:val="231F20"/>
          <w:sz w:val="22"/>
        </w:rPr>
        <w:t>que</w:t>
      </w:r>
      <w:r>
        <w:rPr>
          <w:color w:val="231F20"/>
          <w:spacing w:val="-8"/>
          <w:sz w:val="22"/>
        </w:rPr>
        <w:t> </w:t>
      </w:r>
      <w:r>
        <w:rPr>
          <w:color w:val="231F20"/>
          <w:sz w:val="22"/>
        </w:rPr>
        <w:t>se</w:t>
      </w:r>
      <w:r>
        <w:rPr>
          <w:color w:val="231F20"/>
          <w:spacing w:val="-8"/>
          <w:sz w:val="22"/>
        </w:rPr>
        <w:t> </w:t>
      </w:r>
      <w:r>
        <w:rPr>
          <w:color w:val="231F20"/>
          <w:sz w:val="22"/>
        </w:rPr>
        <w:t>presentará</w:t>
      </w:r>
      <w:r>
        <w:rPr>
          <w:color w:val="231F20"/>
          <w:spacing w:val="-8"/>
          <w:sz w:val="22"/>
        </w:rPr>
        <w:t> </w:t>
      </w:r>
      <w:r>
        <w:rPr>
          <w:color w:val="231F20"/>
          <w:sz w:val="22"/>
        </w:rPr>
        <w:t>la</w:t>
      </w:r>
      <w:r>
        <w:rPr>
          <w:color w:val="231F20"/>
          <w:spacing w:val="-8"/>
          <w:sz w:val="22"/>
        </w:rPr>
        <w:t> </w:t>
      </w:r>
      <w:r>
        <w:rPr>
          <w:color w:val="231F20"/>
          <w:sz w:val="22"/>
        </w:rPr>
        <w:t>propuesta</w:t>
      </w:r>
      <w:r>
        <w:rPr>
          <w:color w:val="231F20"/>
          <w:spacing w:val="-8"/>
          <w:sz w:val="22"/>
        </w:rPr>
        <w:t> </w:t>
      </w:r>
      <w:r>
        <w:rPr>
          <w:color w:val="231F20"/>
          <w:sz w:val="22"/>
        </w:rPr>
        <w:t>definitiva</w:t>
      </w:r>
      <w:r>
        <w:rPr>
          <w:color w:val="231F20"/>
          <w:spacing w:val="-8"/>
          <w:sz w:val="22"/>
        </w:rPr>
        <w:t> </w:t>
      </w:r>
      <w:r>
        <w:rPr>
          <w:color w:val="231F20"/>
          <w:sz w:val="22"/>
        </w:rPr>
        <w:t>ante</w:t>
      </w:r>
      <w:r>
        <w:rPr>
          <w:color w:val="231F20"/>
          <w:spacing w:val="-8"/>
          <w:sz w:val="22"/>
        </w:rPr>
        <w:t> </w:t>
      </w:r>
      <w:r>
        <w:rPr>
          <w:color w:val="231F20"/>
          <w:sz w:val="22"/>
        </w:rPr>
        <w:t>el</w:t>
      </w:r>
      <w:r>
        <w:rPr>
          <w:color w:val="231F20"/>
          <w:spacing w:val="-8"/>
          <w:sz w:val="22"/>
        </w:rPr>
        <w:t> </w:t>
      </w:r>
      <w:r>
        <w:rPr>
          <w:color w:val="231F20"/>
          <w:sz w:val="22"/>
        </w:rPr>
        <w:t>consejo distrital</w:t>
      </w:r>
      <w:r>
        <w:rPr>
          <w:color w:val="231F20"/>
          <w:spacing w:val="-9"/>
          <w:sz w:val="22"/>
        </w:rPr>
        <w:t> </w:t>
      </w:r>
      <w:r>
        <w:rPr>
          <w:color w:val="231F20"/>
          <w:sz w:val="22"/>
        </w:rPr>
        <w:t>respectivo,</w:t>
      </w:r>
      <w:r>
        <w:rPr>
          <w:color w:val="231F20"/>
          <w:spacing w:val="-9"/>
          <w:sz w:val="22"/>
        </w:rPr>
        <w:t> </w:t>
      </w:r>
      <w:r>
        <w:rPr>
          <w:color w:val="231F20"/>
          <w:sz w:val="22"/>
        </w:rPr>
        <w:t>se</w:t>
      </w:r>
      <w:r>
        <w:rPr>
          <w:color w:val="231F20"/>
          <w:spacing w:val="-9"/>
          <w:sz w:val="22"/>
        </w:rPr>
        <w:t> </w:t>
      </w:r>
      <w:r>
        <w:rPr>
          <w:color w:val="231F20"/>
          <w:sz w:val="22"/>
        </w:rPr>
        <w:t>determinarán</w:t>
      </w:r>
      <w:r>
        <w:rPr>
          <w:color w:val="231F20"/>
          <w:spacing w:val="-9"/>
          <w:sz w:val="22"/>
        </w:rPr>
        <w:t> </w:t>
      </w:r>
      <w:r>
        <w:rPr>
          <w:color w:val="231F20"/>
          <w:sz w:val="22"/>
        </w:rPr>
        <w:t>conforme</w:t>
      </w:r>
      <w:r>
        <w:rPr>
          <w:color w:val="231F20"/>
          <w:spacing w:val="-9"/>
          <w:sz w:val="22"/>
        </w:rPr>
        <w:t> </w:t>
      </w:r>
      <w:r>
        <w:rPr>
          <w:color w:val="231F20"/>
          <w:sz w:val="22"/>
        </w:rPr>
        <w:t>al</w:t>
      </w:r>
      <w:r>
        <w:rPr>
          <w:color w:val="231F20"/>
          <w:spacing w:val="-9"/>
          <w:sz w:val="22"/>
        </w:rPr>
        <w:t> </w:t>
      </w:r>
      <w:r>
        <w:rPr>
          <w:color w:val="231F20"/>
          <w:sz w:val="22"/>
        </w:rPr>
        <w:t>plan</w:t>
      </w:r>
      <w:r>
        <w:rPr>
          <w:color w:val="231F20"/>
          <w:spacing w:val="-9"/>
          <w:sz w:val="22"/>
        </w:rPr>
        <w:t> </w:t>
      </w:r>
      <w:r>
        <w:rPr>
          <w:color w:val="231F20"/>
          <w:sz w:val="22"/>
        </w:rPr>
        <w:t>y</w:t>
      </w:r>
      <w:r>
        <w:rPr>
          <w:color w:val="231F20"/>
          <w:spacing w:val="-9"/>
          <w:sz w:val="22"/>
        </w:rPr>
        <w:t> </w:t>
      </w:r>
      <w:r>
        <w:rPr>
          <w:color w:val="231F20"/>
          <w:sz w:val="22"/>
        </w:rPr>
        <w:t>calendario</w:t>
      </w:r>
      <w:r>
        <w:rPr>
          <w:color w:val="231F20"/>
          <w:spacing w:val="-9"/>
          <w:sz w:val="22"/>
        </w:rPr>
        <w:t> </w:t>
      </w:r>
      <w:r>
        <w:rPr>
          <w:color w:val="231F20"/>
          <w:sz w:val="22"/>
        </w:rPr>
        <w:t>que</w:t>
      </w:r>
      <w:r>
        <w:rPr>
          <w:color w:val="231F20"/>
          <w:spacing w:val="-9"/>
          <w:sz w:val="22"/>
        </w:rPr>
        <w:t> </w:t>
      </w:r>
      <w:r>
        <w:rPr>
          <w:color w:val="231F20"/>
          <w:sz w:val="22"/>
        </w:rPr>
        <w:t>al</w:t>
      </w:r>
      <w:r>
        <w:rPr>
          <w:color w:val="231F20"/>
          <w:spacing w:val="-9"/>
          <w:sz w:val="22"/>
        </w:rPr>
        <w:t> </w:t>
      </w:r>
      <w:r>
        <w:rPr>
          <w:color w:val="231F20"/>
          <w:sz w:val="22"/>
        </w:rPr>
        <w:t>efec- to apruebe el Consejo General.</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239.</w:t>
      </w:r>
    </w:p>
    <w:p>
      <w:pPr>
        <w:pStyle w:val="ListParagraph"/>
        <w:numPr>
          <w:ilvl w:val="1"/>
          <w:numId w:val="209"/>
        </w:numPr>
        <w:tabs>
          <w:tab w:pos="1811" w:val="left" w:leader="none"/>
          <w:tab w:pos="1813" w:val="left" w:leader="none"/>
        </w:tabs>
        <w:spacing w:line="232" w:lineRule="auto" w:before="253" w:after="0"/>
        <w:ind w:left="1813" w:right="345" w:hanging="260"/>
        <w:jc w:val="both"/>
        <w:rPr>
          <w:sz w:val="22"/>
        </w:rPr>
      </w:pPr>
      <w:r>
        <w:rPr>
          <w:color w:val="231F20"/>
          <w:sz w:val="22"/>
        </w:rPr>
        <w:t>Los presidentes de cada uno de los consejos distritales del Instituto, en la se- sión que se celebre para la aprobación de las listas de ubicación de casillas, presentarán además, un informe sobre los recorridos de examinación de los lugares para ubicar casillas.</w:t>
      </w:r>
    </w:p>
    <w:p>
      <w:pPr>
        <w:pStyle w:val="ListParagraph"/>
        <w:numPr>
          <w:ilvl w:val="1"/>
          <w:numId w:val="209"/>
        </w:numPr>
        <w:tabs>
          <w:tab w:pos="1811" w:val="left" w:leader="none"/>
          <w:tab w:pos="1813" w:val="left" w:leader="none"/>
        </w:tabs>
        <w:spacing w:line="232" w:lineRule="auto" w:before="258" w:after="0"/>
        <w:ind w:left="1813" w:right="345" w:hanging="260"/>
        <w:jc w:val="both"/>
        <w:rPr>
          <w:sz w:val="22"/>
        </w:rPr>
      </w:pPr>
      <w:r>
        <w:rPr>
          <w:color w:val="231F20"/>
          <w:sz w:val="22"/>
        </w:rPr>
        <w:t>La lista de ubicación de casillas, así como la reasignación de ciudadanos a</w:t>
      </w:r>
      <w:r>
        <w:rPr>
          <w:color w:val="231F20"/>
          <w:spacing w:val="80"/>
          <w:sz w:val="22"/>
        </w:rPr>
        <w:t> </w:t>
      </w:r>
      <w:r>
        <w:rPr>
          <w:color w:val="231F20"/>
          <w:sz w:val="22"/>
        </w:rPr>
        <w:t>otra sección electoral, deberán ser aprobadas por el consejo distrital corres- pondiente en los plazos previstos en el artículo 256, numeral 1, inciso d) de la lgipe, y el plan integral y calendario que apruebe el Consejo General. En el primer</w:t>
      </w:r>
      <w:r>
        <w:rPr>
          <w:color w:val="231F20"/>
          <w:spacing w:val="-1"/>
          <w:sz w:val="22"/>
        </w:rPr>
        <w:t> </w:t>
      </w:r>
      <w:r>
        <w:rPr>
          <w:color w:val="231F20"/>
          <w:sz w:val="22"/>
        </w:rPr>
        <w:t>caso,</w:t>
      </w:r>
      <w:r>
        <w:rPr>
          <w:color w:val="231F20"/>
          <w:spacing w:val="-1"/>
          <w:sz w:val="22"/>
        </w:rPr>
        <w:t> </w:t>
      </w:r>
      <w:r>
        <w:rPr>
          <w:color w:val="231F20"/>
          <w:sz w:val="22"/>
        </w:rPr>
        <w:t>se</w:t>
      </w:r>
      <w:r>
        <w:rPr>
          <w:color w:val="231F20"/>
          <w:spacing w:val="-1"/>
          <w:sz w:val="22"/>
        </w:rPr>
        <w:t> </w:t>
      </w:r>
      <w:r>
        <w:rPr>
          <w:color w:val="231F20"/>
          <w:sz w:val="22"/>
        </w:rPr>
        <w:t>deberá</w:t>
      </w:r>
      <w:r>
        <w:rPr>
          <w:color w:val="231F20"/>
          <w:spacing w:val="-1"/>
          <w:sz w:val="22"/>
        </w:rPr>
        <w:t> </w:t>
      </w:r>
      <w:r>
        <w:rPr>
          <w:color w:val="231F20"/>
          <w:sz w:val="22"/>
        </w:rPr>
        <w:t>aprobar</w:t>
      </w:r>
      <w:r>
        <w:rPr>
          <w:color w:val="231F20"/>
          <w:spacing w:val="-1"/>
          <w:sz w:val="22"/>
        </w:rPr>
        <w:t> </w:t>
      </w:r>
      <w:r>
        <w:rPr>
          <w:color w:val="231F20"/>
          <w:sz w:val="22"/>
        </w:rPr>
        <w:t>en</w:t>
      </w:r>
      <w:r>
        <w:rPr>
          <w:color w:val="231F20"/>
          <w:spacing w:val="-1"/>
          <w:sz w:val="22"/>
        </w:rPr>
        <w:t> </w:t>
      </w:r>
      <w:r>
        <w:rPr>
          <w:color w:val="231F20"/>
          <w:sz w:val="22"/>
        </w:rPr>
        <w:t>primer</w:t>
      </w:r>
      <w:r>
        <w:rPr>
          <w:color w:val="231F20"/>
          <w:spacing w:val="-1"/>
          <w:sz w:val="22"/>
        </w:rPr>
        <w:t> </w:t>
      </w:r>
      <w:r>
        <w:rPr>
          <w:color w:val="231F20"/>
          <w:sz w:val="22"/>
        </w:rPr>
        <w:t>lugar,</w:t>
      </w:r>
      <w:r>
        <w:rPr>
          <w:color w:val="231F20"/>
          <w:spacing w:val="-1"/>
          <w:sz w:val="22"/>
        </w:rPr>
        <w:t> </w:t>
      </w:r>
      <w:r>
        <w:rPr>
          <w:color w:val="231F20"/>
          <w:sz w:val="22"/>
        </w:rPr>
        <w:t>la</w:t>
      </w:r>
      <w:r>
        <w:rPr>
          <w:color w:val="231F20"/>
          <w:spacing w:val="-1"/>
          <w:sz w:val="22"/>
        </w:rPr>
        <w:t> </w:t>
      </w:r>
      <w:r>
        <w:rPr>
          <w:color w:val="231F20"/>
          <w:sz w:val="22"/>
        </w:rPr>
        <w:t>ubicación</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casillas</w:t>
      </w:r>
      <w:r>
        <w:rPr>
          <w:color w:val="231F20"/>
          <w:spacing w:val="-1"/>
          <w:sz w:val="22"/>
        </w:rPr>
        <w:t> </w:t>
      </w:r>
      <w:r>
        <w:rPr>
          <w:color w:val="231F20"/>
          <w:sz w:val="22"/>
        </w:rPr>
        <w:t>es- peciales</w:t>
      </w:r>
      <w:r>
        <w:rPr>
          <w:color w:val="231F20"/>
          <w:spacing w:val="-4"/>
          <w:sz w:val="22"/>
        </w:rPr>
        <w:t> </w:t>
      </w:r>
      <w:r>
        <w:rPr>
          <w:color w:val="231F20"/>
          <w:sz w:val="22"/>
        </w:rPr>
        <w:t>y</w:t>
      </w:r>
      <w:r>
        <w:rPr>
          <w:color w:val="231F20"/>
          <w:spacing w:val="-4"/>
          <w:sz w:val="22"/>
        </w:rPr>
        <w:t> </w:t>
      </w:r>
      <w:r>
        <w:rPr>
          <w:color w:val="231F20"/>
          <w:sz w:val="22"/>
        </w:rPr>
        <w:t>extraordinarias,</w:t>
      </w:r>
      <w:r>
        <w:rPr>
          <w:color w:val="231F20"/>
          <w:spacing w:val="-4"/>
          <w:sz w:val="22"/>
        </w:rPr>
        <w:t> </w:t>
      </w:r>
      <w:r>
        <w:rPr>
          <w:color w:val="231F20"/>
          <w:sz w:val="22"/>
        </w:rPr>
        <w:t>y</w:t>
      </w:r>
      <w:r>
        <w:rPr>
          <w:color w:val="231F20"/>
          <w:spacing w:val="-4"/>
          <w:sz w:val="22"/>
        </w:rPr>
        <w:t> </w:t>
      </w:r>
      <w:r>
        <w:rPr>
          <w:color w:val="231F20"/>
          <w:sz w:val="22"/>
        </w:rPr>
        <w:t>posterior</w:t>
      </w:r>
      <w:r>
        <w:rPr>
          <w:color w:val="231F20"/>
          <w:spacing w:val="-4"/>
          <w:sz w:val="22"/>
        </w:rPr>
        <w:t> </w:t>
      </w:r>
      <w:r>
        <w:rPr>
          <w:color w:val="231F20"/>
          <w:sz w:val="22"/>
        </w:rPr>
        <w:t>a</w:t>
      </w:r>
      <w:r>
        <w:rPr>
          <w:color w:val="231F20"/>
          <w:spacing w:val="-4"/>
          <w:sz w:val="22"/>
        </w:rPr>
        <w:t> </w:t>
      </w:r>
      <w:r>
        <w:rPr>
          <w:color w:val="231F20"/>
          <w:sz w:val="22"/>
        </w:rPr>
        <w:t>ello,</w:t>
      </w:r>
      <w:r>
        <w:rPr>
          <w:color w:val="231F20"/>
          <w:spacing w:val="-4"/>
          <w:sz w:val="22"/>
        </w:rPr>
        <w:t> </w:t>
      </w:r>
      <w:r>
        <w:rPr>
          <w:color w:val="231F20"/>
          <w:sz w:val="22"/>
        </w:rPr>
        <w:t>la</w:t>
      </w:r>
      <w:r>
        <w:rPr>
          <w:color w:val="231F20"/>
          <w:spacing w:val="-4"/>
          <w:sz w:val="22"/>
        </w:rPr>
        <w:t> </w:t>
      </w:r>
      <w:r>
        <w:rPr>
          <w:color w:val="231F20"/>
          <w:sz w:val="22"/>
        </w:rPr>
        <w:t>ubicación</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casillas</w:t>
      </w:r>
      <w:r>
        <w:rPr>
          <w:color w:val="231F20"/>
          <w:spacing w:val="-4"/>
          <w:sz w:val="22"/>
        </w:rPr>
        <w:t> </w:t>
      </w:r>
      <w:r>
        <w:rPr>
          <w:color w:val="231F20"/>
          <w:sz w:val="22"/>
        </w:rPr>
        <w:t>básicas y contiguas.</w:t>
      </w:r>
    </w:p>
    <w:p>
      <w:pPr>
        <w:pStyle w:val="ListParagraph"/>
        <w:numPr>
          <w:ilvl w:val="1"/>
          <w:numId w:val="209"/>
        </w:numPr>
        <w:tabs>
          <w:tab w:pos="1811" w:val="left" w:leader="none"/>
          <w:tab w:pos="1813" w:val="left" w:leader="none"/>
        </w:tabs>
        <w:spacing w:line="232" w:lineRule="auto" w:before="256" w:after="0"/>
        <w:ind w:left="1813" w:right="345" w:hanging="260"/>
        <w:jc w:val="both"/>
        <w:rPr>
          <w:sz w:val="22"/>
        </w:rPr>
      </w:pPr>
      <w:r>
        <w:rPr>
          <w:color w:val="231F20"/>
          <w:sz w:val="22"/>
        </w:rPr>
        <w:t>En su caso, en la misma sesión, los presidentes de los consejos presentarán para su aprobación, el proyecto de acuerdo por el que se determine la casilla en la que emitirán su voto los ciudadanos de las secciones con menos de cien electores o más de cien pero que en realidad son menos, en términos del ar- tículo 234 de este Reglamento.</w:t>
      </w:r>
    </w:p>
    <w:p>
      <w:pPr>
        <w:pStyle w:val="ListParagraph"/>
        <w:numPr>
          <w:ilvl w:val="1"/>
          <w:numId w:val="209"/>
        </w:numPr>
        <w:tabs>
          <w:tab w:pos="1811" w:val="left" w:leader="none"/>
          <w:tab w:pos="1813" w:val="left" w:leader="none"/>
        </w:tabs>
        <w:spacing w:line="232" w:lineRule="auto" w:before="258" w:after="0"/>
        <w:ind w:left="1813" w:right="346" w:hanging="260"/>
        <w:jc w:val="both"/>
        <w:rPr>
          <w:sz w:val="22"/>
        </w:rPr>
      </w:pPr>
      <w:r>
        <w:rPr>
          <w:color w:val="231F20"/>
          <w:sz w:val="22"/>
        </w:rPr>
        <w:t>Concluida la</w:t>
      </w:r>
      <w:r>
        <w:rPr>
          <w:color w:val="231F20"/>
          <w:spacing w:val="-1"/>
          <w:sz w:val="22"/>
        </w:rPr>
        <w:t> </w:t>
      </w:r>
      <w:r>
        <w:rPr>
          <w:color w:val="231F20"/>
          <w:sz w:val="22"/>
        </w:rPr>
        <w:t>sesión</w:t>
      </w:r>
      <w:r>
        <w:rPr>
          <w:color w:val="231F20"/>
          <w:spacing w:val="-1"/>
          <w:sz w:val="22"/>
        </w:rPr>
        <w:t> </w:t>
      </w:r>
      <w:r>
        <w:rPr>
          <w:color w:val="231F20"/>
          <w:sz w:val="22"/>
        </w:rPr>
        <w:t>a</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refiere</w:t>
      </w:r>
      <w:r>
        <w:rPr>
          <w:color w:val="231F20"/>
          <w:spacing w:val="-1"/>
          <w:sz w:val="22"/>
        </w:rPr>
        <w:t> </w:t>
      </w:r>
      <w:r>
        <w:rPr>
          <w:color w:val="231F20"/>
          <w:sz w:val="22"/>
        </w:rPr>
        <w:t>el</w:t>
      </w:r>
      <w:r>
        <w:rPr>
          <w:color w:val="231F20"/>
          <w:spacing w:val="-1"/>
          <w:sz w:val="22"/>
        </w:rPr>
        <w:t> </w:t>
      </w:r>
      <w:r>
        <w:rPr>
          <w:color w:val="231F20"/>
          <w:sz w:val="22"/>
        </w:rPr>
        <w:t>presente</w:t>
      </w:r>
      <w:r>
        <w:rPr>
          <w:color w:val="231F20"/>
          <w:spacing w:val="-1"/>
          <w:sz w:val="22"/>
        </w:rPr>
        <w:t> </w:t>
      </w:r>
      <w:r>
        <w:rPr>
          <w:color w:val="231F20"/>
          <w:sz w:val="22"/>
        </w:rPr>
        <w:t>artículo,</w:t>
      </w:r>
      <w:r>
        <w:rPr>
          <w:color w:val="231F20"/>
          <w:spacing w:val="-1"/>
          <w:sz w:val="22"/>
        </w:rPr>
        <w:t> </w:t>
      </w:r>
      <w:r>
        <w:rPr>
          <w:color w:val="231F20"/>
          <w:sz w:val="22"/>
        </w:rPr>
        <w:t>el</w:t>
      </w:r>
      <w:r>
        <w:rPr>
          <w:color w:val="231F20"/>
          <w:spacing w:val="-1"/>
          <w:sz w:val="22"/>
        </w:rPr>
        <w:t> </w:t>
      </w:r>
      <w:r>
        <w:rPr>
          <w:color w:val="231F20"/>
          <w:sz w:val="22"/>
        </w:rPr>
        <w:t>presidente</w:t>
      </w:r>
      <w:r>
        <w:rPr>
          <w:color w:val="231F20"/>
          <w:spacing w:val="-1"/>
          <w:sz w:val="22"/>
        </w:rPr>
        <w:t> </w:t>
      </w:r>
      <w:r>
        <w:rPr>
          <w:color w:val="231F20"/>
          <w:sz w:val="22"/>
        </w:rPr>
        <w:t>de</w:t>
      </w:r>
      <w:r>
        <w:rPr>
          <w:color w:val="231F20"/>
          <w:spacing w:val="-1"/>
          <w:sz w:val="22"/>
        </w:rPr>
        <w:t> </w:t>
      </w:r>
      <w:r>
        <w:rPr>
          <w:color w:val="231F20"/>
          <w:sz w:val="22"/>
        </w:rPr>
        <w:t>cada consejo distrital remitirá de manera inmediata copia de la lista aprobada, con la</w:t>
      </w:r>
      <w:r>
        <w:rPr>
          <w:color w:val="231F20"/>
          <w:spacing w:val="-1"/>
          <w:sz w:val="22"/>
        </w:rPr>
        <w:t> </w:t>
      </w:r>
      <w:r>
        <w:rPr>
          <w:color w:val="231F20"/>
          <w:sz w:val="22"/>
        </w:rPr>
        <w:t>firma</w:t>
      </w:r>
      <w:r>
        <w:rPr>
          <w:color w:val="231F20"/>
          <w:spacing w:val="-1"/>
          <w:sz w:val="22"/>
        </w:rPr>
        <w:t> </w:t>
      </w:r>
      <w:r>
        <w:rPr>
          <w:color w:val="231F20"/>
          <w:sz w:val="22"/>
        </w:rPr>
        <w:t>de</w:t>
      </w:r>
      <w:r>
        <w:rPr>
          <w:color w:val="231F20"/>
          <w:spacing w:val="-1"/>
          <w:sz w:val="22"/>
        </w:rPr>
        <w:t> </w:t>
      </w:r>
      <w:r>
        <w:rPr>
          <w:color w:val="231F20"/>
          <w:sz w:val="22"/>
        </w:rPr>
        <w:t>cada</w:t>
      </w:r>
      <w:r>
        <w:rPr>
          <w:color w:val="231F20"/>
          <w:spacing w:val="-1"/>
          <w:sz w:val="22"/>
        </w:rPr>
        <w:t> </w:t>
      </w:r>
      <w:r>
        <w:rPr>
          <w:color w:val="231F20"/>
          <w:sz w:val="22"/>
        </w:rPr>
        <w:t>uno</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integrantes</w:t>
      </w:r>
      <w:r>
        <w:rPr>
          <w:color w:val="231F20"/>
          <w:spacing w:val="-1"/>
          <w:sz w:val="22"/>
        </w:rPr>
        <w:t> </w:t>
      </w:r>
      <w:r>
        <w:rPr>
          <w:color w:val="231F20"/>
          <w:sz w:val="22"/>
        </w:rPr>
        <w:t>del</w:t>
      </w:r>
      <w:r>
        <w:rPr>
          <w:color w:val="231F20"/>
          <w:spacing w:val="-1"/>
          <w:sz w:val="22"/>
        </w:rPr>
        <w:t> </w:t>
      </w:r>
      <w:r>
        <w:rPr>
          <w:color w:val="231F20"/>
          <w:sz w:val="22"/>
        </w:rPr>
        <w:t>órgano</w:t>
      </w:r>
      <w:r>
        <w:rPr>
          <w:color w:val="231F20"/>
          <w:spacing w:val="-1"/>
          <w:sz w:val="22"/>
        </w:rPr>
        <w:t> </w:t>
      </w:r>
      <w:r>
        <w:rPr>
          <w:color w:val="231F20"/>
          <w:sz w:val="22"/>
        </w:rPr>
        <w:t>electoral</w:t>
      </w:r>
      <w:r>
        <w:rPr>
          <w:color w:val="231F20"/>
          <w:spacing w:val="-1"/>
          <w:sz w:val="22"/>
        </w:rPr>
        <w:t> </w:t>
      </w:r>
      <w:r>
        <w:rPr>
          <w:color w:val="231F20"/>
          <w:sz w:val="22"/>
        </w:rPr>
        <w:t>que</w:t>
      </w:r>
      <w:r>
        <w:rPr>
          <w:color w:val="231F20"/>
          <w:spacing w:val="-1"/>
          <w:sz w:val="22"/>
        </w:rPr>
        <w:t> </w:t>
      </w:r>
      <w:r>
        <w:rPr>
          <w:color w:val="231F20"/>
          <w:sz w:val="22"/>
        </w:rPr>
        <w:t>hayan</w:t>
      </w:r>
      <w:r>
        <w:rPr>
          <w:color w:val="231F20"/>
          <w:spacing w:val="-1"/>
          <w:sz w:val="22"/>
        </w:rPr>
        <w:t> </w:t>
      </w:r>
      <w:r>
        <w:rPr>
          <w:color w:val="231F20"/>
          <w:sz w:val="22"/>
        </w:rPr>
        <w:t>estado presentes, al consejo local respectivo.</w:t>
      </w:r>
    </w:p>
    <w:p>
      <w:pPr>
        <w:pStyle w:val="ListParagraph"/>
        <w:numPr>
          <w:ilvl w:val="1"/>
          <w:numId w:val="209"/>
        </w:numPr>
        <w:tabs>
          <w:tab w:pos="1813" w:val="left" w:leader="none"/>
          <w:tab w:pos="1859" w:val="left" w:leader="none"/>
        </w:tabs>
        <w:spacing w:line="232" w:lineRule="auto" w:before="258" w:after="0"/>
        <w:ind w:left="1813" w:right="345" w:hanging="260"/>
        <w:jc w:val="both"/>
        <w:rPr>
          <w:sz w:val="22"/>
        </w:rPr>
      </w:pPr>
      <w:r>
        <w:rPr>
          <w:color w:val="231F20"/>
          <w:sz w:val="22"/>
        </w:rPr>
        <w:t>En</w:t>
      </w:r>
      <w:r>
        <w:rPr>
          <w:color w:val="231F20"/>
          <w:spacing w:val="35"/>
          <w:sz w:val="22"/>
        </w:rPr>
        <w:t> </w:t>
      </w:r>
      <w:r>
        <w:rPr>
          <w:color w:val="231F20"/>
          <w:sz w:val="22"/>
        </w:rPr>
        <w:t>el</w:t>
      </w:r>
      <w:r>
        <w:rPr>
          <w:color w:val="231F20"/>
          <w:spacing w:val="-7"/>
          <w:sz w:val="22"/>
        </w:rPr>
        <w:t> </w:t>
      </w:r>
      <w:r>
        <w:rPr>
          <w:color w:val="231F20"/>
          <w:sz w:val="22"/>
        </w:rPr>
        <w:t>caso</w:t>
      </w:r>
      <w:r>
        <w:rPr>
          <w:color w:val="231F20"/>
          <w:spacing w:val="-7"/>
          <w:sz w:val="22"/>
        </w:rPr>
        <w:t> </w:t>
      </w:r>
      <w:r>
        <w:rPr>
          <w:color w:val="231F20"/>
          <w:sz w:val="22"/>
        </w:rPr>
        <w:t>de</w:t>
      </w:r>
      <w:r>
        <w:rPr>
          <w:color w:val="231F20"/>
          <w:spacing w:val="-7"/>
          <w:sz w:val="22"/>
        </w:rPr>
        <w:t> </w:t>
      </w:r>
      <w:r>
        <w:rPr>
          <w:color w:val="231F20"/>
          <w:sz w:val="22"/>
        </w:rPr>
        <w:t>elecciones</w:t>
      </w:r>
      <w:r>
        <w:rPr>
          <w:color w:val="231F20"/>
          <w:spacing w:val="-7"/>
          <w:sz w:val="22"/>
        </w:rPr>
        <w:t> </w:t>
      </w:r>
      <w:r>
        <w:rPr>
          <w:color w:val="231F20"/>
          <w:sz w:val="22"/>
        </w:rPr>
        <w:t>locales,</w:t>
      </w:r>
      <w:r>
        <w:rPr>
          <w:color w:val="231F20"/>
          <w:spacing w:val="-7"/>
          <w:sz w:val="22"/>
        </w:rPr>
        <w:t> </w:t>
      </w:r>
      <w:r>
        <w:rPr>
          <w:color w:val="231F20"/>
          <w:sz w:val="22"/>
        </w:rPr>
        <w:t>concurrentes</w:t>
      </w:r>
      <w:r>
        <w:rPr>
          <w:color w:val="231F20"/>
          <w:spacing w:val="-7"/>
          <w:sz w:val="22"/>
        </w:rPr>
        <w:t> </w:t>
      </w:r>
      <w:r>
        <w:rPr>
          <w:color w:val="231F20"/>
          <w:sz w:val="22"/>
        </w:rPr>
        <w:t>o</w:t>
      </w:r>
      <w:r>
        <w:rPr>
          <w:color w:val="231F20"/>
          <w:spacing w:val="-7"/>
          <w:sz w:val="22"/>
        </w:rPr>
        <w:t> </w:t>
      </w:r>
      <w:r>
        <w:rPr>
          <w:color w:val="231F20"/>
          <w:sz w:val="22"/>
        </w:rPr>
        <w:t>no</w:t>
      </w:r>
      <w:r>
        <w:rPr>
          <w:color w:val="231F20"/>
          <w:spacing w:val="-7"/>
          <w:sz w:val="22"/>
        </w:rPr>
        <w:t> </w:t>
      </w:r>
      <w:r>
        <w:rPr>
          <w:color w:val="231F20"/>
          <w:sz w:val="22"/>
        </w:rPr>
        <w:t>con</w:t>
      </w:r>
      <w:r>
        <w:rPr>
          <w:color w:val="231F20"/>
          <w:spacing w:val="-7"/>
          <w:sz w:val="22"/>
        </w:rPr>
        <w:t> </w:t>
      </w:r>
      <w:r>
        <w:rPr>
          <w:color w:val="231F20"/>
          <w:sz w:val="22"/>
        </w:rPr>
        <w:t>una</w:t>
      </w:r>
      <w:r>
        <w:rPr>
          <w:color w:val="231F20"/>
          <w:spacing w:val="-7"/>
          <w:sz w:val="22"/>
        </w:rPr>
        <w:t> </w:t>
      </w:r>
      <w:r>
        <w:rPr>
          <w:color w:val="231F20"/>
          <w:sz w:val="22"/>
        </w:rPr>
        <w:t>federal,</w:t>
      </w:r>
      <w:r>
        <w:rPr>
          <w:color w:val="231F20"/>
          <w:spacing w:val="-7"/>
          <w:sz w:val="22"/>
        </w:rPr>
        <w:t> </w:t>
      </w:r>
      <w:r>
        <w:rPr>
          <w:color w:val="231F20"/>
          <w:sz w:val="22"/>
        </w:rPr>
        <w:t>el</w:t>
      </w:r>
      <w:r>
        <w:rPr>
          <w:color w:val="231F20"/>
          <w:spacing w:val="-7"/>
          <w:sz w:val="22"/>
        </w:rPr>
        <w:t> </w:t>
      </w:r>
      <w:r>
        <w:rPr>
          <w:color w:val="231F20"/>
          <w:sz w:val="22"/>
        </w:rPr>
        <w:t>consejo local, una vez que reciba la copia de la lista de ubicación de casillas, enviará al opl correspondiente la relación de casillas en medio magnético, para su cono- </w:t>
      </w:r>
      <w:r>
        <w:rPr>
          <w:color w:val="231F20"/>
          <w:spacing w:val="-2"/>
          <w:sz w:val="22"/>
        </w:rPr>
        <w:t>cimiento.</w:t>
      </w:r>
    </w:p>
    <w:p>
      <w:pPr>
        <w:pStyle w:val="ListParagraph"/>
        <w:numPr>
          <w:ilvl w:val="1"/>
          <w:numId w:val="209"/>
        </w:numPr>
        <w:tabs>
          <w:tab w:pos="1811" w:val="left" w:leader="none"/>
          <w:tab w:pos="1813" w:val="left" w:leader="none"/>
        </w:tabs>
        <w:spacing w:line="232" w:lineRule="auto" w:before="258" w:after="0"/>
        <w:ind w:left="1813" w:right="345" w:hanging="260"/>
        <w:jc w:val="both"/>
        <w:rPr>
          <w:sz w:val="22"/>
        </w:rPr>
      </w:pPr>
      <w:r>
        <w:rPr>
          <w:color w:val="231F20"/>
          <w:sz w:val="22"/>
        </w:rPr>
        <w:t>Cada junta distrital ejecutiva deberá notificar a los responsables o dueños de los</w:t>
      </w:r>
      <w:r>
        <w:rPr>
          <w:color w:val="231F20"/>
          <w:spacing w:val="-9"/>
          <w:sz w:val="22"/>
        </w:rPr>
        <w:t> </w:t>
      </w:r>
      <w:r>
        <w:rPr>
          <w:color w:val="231F20"/>
          <w:sz w:val="22"/>
        </w:rPr>
        <w:t>inmuebles</w:t>
      </w:r>
      <w:r>
        <w:rPr>
          <w:color w:val="231F20"/>
          <w:spacing w:val="-9"/>
          <w:sz w:val="22"/>
        </w:rPr>
        <w:t> </w:t>
      </w:r>
      <w:r>
        <w:rPr>
          <w:color w:val="231F20"/>
          <w:sz w:val="22"/>
        </w:rPr>
        <w:t>donde</w:t>
      </w:r>
      <w:r>
        <w:rPr>
          <w:color w:val="231F20"/>
          <w:spacing w:val="-9"/>
          <w:sz w:val="22"/>
        </w:rPr>
        <w:t> </w:t>
      </w:r>
      <w:r>
        <w:rPr>
          <w:color w:val="231F20"/>
          <w:sz w:val="22"/>
        </w:rPr>
        <w:t>se</w:t>
      </w:r>
      <w:r>
        <w:rPr>
          <w:color w:val="231F20"/>
          <w:spacing w:val="-9"/>
          <w:sz w:val="22"/>
        </w:rPr>
        <w:t> </w:t>
      </w:r>
      <w:r>
        <w:rPr>
          <w:color w:val="231F20"/>
          <w:sz w:val="22"/>
        </w:rPr>
        <w:t>aprobó</w:t>
      </w:r>
      <w:r>
        <w:rPr>
          <w:color w:val="231F20"/>
          <w:spacing w:val="-9"/>
          <w:sz w:val="22"/>
        </w:rPr>
        <w:t> </w:t>
      </w:r>
      <w:r>
        <w:rPr>
          <w:color w:val="231F20"/>
          <w:sz w:val="22"/>
        </w:rPr>
        <w:t>la</w:t>
      </w:r>
      <w:r>
        <w:rPr>
          <w:color w:val="231F20"/>
          <w:spacing w:val="-9"/>
          <w:sz w:val="22"/>
        </w:rPr>
        <w:t> </w:t>
      </w:r>
      <w:r>
        <w:rPr>
          <w:color w:val="231F20"/>
          <w:sz w:val="22"/>
        </w:rPr>
        <w:t>ubicación</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casillas,</w:t>
      </w:r>
      <w:r>
        <w:rPr>
          <w:color w:val="231F20"/>
          <w:spacing w:val="-9"/>
          <w:sz w:val="22"/>
        </w:rPr>
        <w:t> </w:t>
      </w:r>
      <w:r>
        <w:rPr>
          <w:color w:val="231F20"/>
          <w:sz w:val="22"/>
        </w:rPr>
        <w:t>que</w:t>
      </w:r>
      <w:r>
        <w:rPr>
          <w:color w:val="231F20"/>
          <w:spacing w:val="-9"/>
          <w:sz w:val="22"/>
        </w:rPr>
        <w:t> </w:t>
      </w:r>
      <w:r>
        <w:rPr>
          <w:color w:val="231F20"/>
          <w:sz w:val="22"/>
        </w:rPr>
        <w:t>su</w:t>
      </w:r>
      <w:r>
        <w:rPr>
          <w:color w:val="231F20"/>
          <w:spacing w:val="-9"/>
          <w:sz w:val="22"/>
        </w:rPr>
        <w:t> </w:t>
      </w:r>
      <w:r>
        <w:rPr>
          <w:color w:val="231F20"/>
          <w:sz w:val="22"/>
        </w:rPr>
        <w:t>domicilio</w:t>
      </w:r>
      <w:r>
        <w:rPr>
          <w:color w:val="231F20"/>
          <w:spacing w:val="-9"/>
          <w:sz w:val="22"/>
        </w:rPr>
        <w:t> </w:t>
      </w:r>
      <w:r>
        <w:rPr>
          <w:color w:val="231F20"/>
          <w:sz w:val="22"/>
        </w:rPr>
        <w:t>fue aprobado por el consejo distrital para la instalación de la misma.</w:t>
      </w:r>
    </w:p>
    <w:p>
      <w:pPr>
        <w:pStyle w:val="ListParagraph"/>
        <w:numPr>
          <w:ilvl w:val="1"/>
          <w:numId w:val="209"/>
        </w:numPr>
        <w:tabs>
          <w:tab w:pos="1811" w:val="left" w:leader="none"/>
          <w:tab w:pos="1813" w:val="left" w:leader="none"/>
        </w:tabs>
        <w:spacing w:line="232" w:lineRule="auto" w:before="258" w:after="0"/>
        <w:ind w:left="1813" w:right="348" w:hanging="260"/>
        <w:jc w:val="both"/>
        <w:rPr>
          <w:sz w:val="22"/>
        </w:rPr>
      </w:pPr>
      <w:r>
        <w:rPr>
          <w:color w:val="231F20"/>
          <w:sz w:val="22"/>
        </w:rPr>
        <w:t>Tratándose de elecciones locales, concurrentes o no con una federal, los fun- cionarios</w:t>
      </w:r>
      <w:r>
        <w:rPr>
          <w:color w:val="231F20"/>
          <w:spacing w:val="-3"/>
          <w:sz w:val="22"/>
        </w:rPr>
        <w:t> </w:t>
      </w:r>
      <w:r>
        <w:rPr>
          <w:color w:val="231F20"/>
          <w:sz w:val="22"/>
        </w:rPr>
        <w:t>del</w:t>
      </w:r>
      <w:r>
        <w:rPr>
          <w:color w:val="231F20"/>
          <w:spacing w:val="-4"/>
          <w:sz w:val="22"/>
        </w:rPr>
        <w:t> </w:t>
      </w:r>
      <w:r>
        <w:rPr>
          <w:color w:val="231F20"/>
          <w:sz w:val="22"/>
        </w:rPr>
        <w:t>opl</w:t>
      </w:r>
      <w:r>
        <w:rPr>
          <w:color w:val="231F20"/>
          <w:spacing w:val="-4"/>
          <w:sz w:val="22"/>
        </w:rPr>
        <w:t> </w:t>
      </w:r>
      <w:r>
        <w:rPr>
          <w:color w:val="231F20"/>
          <w:sz w:val="22"/>
        </w:rPr>
        <w:t>podrán</w:t>
      </w:r>
      <w:r>
        <w:rPr>
          <w:color w:val="231F20"/>
          <w:spacing w:val="-4"/>
          <w:sz w:val="22"/>
        </w:rPr>
        <w:t> </w:t>
      </w:r>
      <w:r>
        <w:rPr>
          <w:color w:val="231F20"/>
          <w:sz w:val="22"/>
        </w:rPr>
        <w:t>acudir</w:t>
      </w:r>
      <w:r>
        <w:rPr>
          <w:color w:val="231F20"/>
          <w:spacing w:val="-4"/>
          <w:sz w:val="22"/>
        </w:rPr>
        <w:t> </w:t>
      </w:r>
      <w:r>
        <w:rPr>
          <w:color w:val="231F20"/>
          <w:sz w:val="22"/>
        </w:rPr>
        <w:t>a</w:t>
      </w:r>
      <w:r>
        <w:rPr>
          <w:color w:val="231F20"/>
          <w:spacing w:val="-4"/>
          <w:sz w:val="22"/>
        </w:rPr>
        <w:t> </w:t>
      </w:r>
      <w:r>
        <w:rPr>
          <w:color w:val="231F20"/>
          <w:sz w:val="22"/>
        </w:rPr>
        <w:t>presenciar</w:t>
      </w:r>
      <w:r>
        <w:rPr>
          <w:color w:val="231F20"/>
          <w:spacing w:val="-4"/>
          <w:sz w:val="22"/>
        </w:rPr>
        <w:t> </w:t>
      </w:r>
      <w:r>
        <w:rPr>
          <w:color w:val="231F20"/>
          <w:sz w:val="22"/>
        </w:rPr>
        <w:t>las</w:t>
      </w:r>
      <w:r>
        <w:rPr>
          <w:color w:val="231F20"/>
          <w:spacing w:val="-4"/>
          <w:sz w:val="22"/>
        </w:rPr>
        <w:t> </w:t>
      </w:r>
      <w:r>
        <w:rPr>
          <w:color w:val="231F20"/>
          <w:sz w:val="22"/>
        </w:rPr>
        <w:t>sesiones</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consejos</w:t>
      </w:r>
      <w:r>
        <w:rPr>
          <w:color w:val="231F20"/>
          <w:spacing w:val="-4"/>
          <w:sz w:val="22"/>
        </w:rPr>
        <w:t> </w:t>
      </w:r>
      <w:r>
        <w:rPr>
          <w:color w:val="231F20"/>
          <w:sz w:val="22"/>
        </w:rPr>
        <w:t>distri- tales correspondientes, en que se apruebe la lista de ubicación de casillas.</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240.</w:t>
      </w:r>
    </w:p>
    <w:p>
      <w:pPr>
        <w:pStyle w:val="BodyText"/>
        <w:spacing w:line="232" w:lineRule="auto" w:before="253"/>
        <w:ind w:left="1530" w:right="629"/>
      </w:pPr>
      <w:r>
        <w:rPr>
          <w:b/>
          <w:color w:val="231F20"/>
        </w:rPr>
        <w:t>1. </w:t>
      </w:r>
      <w:r>
        <w:rPr>
          <w:color w:val="231F20"/>
        </w:rPr>
        <w:t>Una vez aprobadas las listas de ubicación de casillas, los consejos distritales podrán realizar ajustes a las mismas. Los ajustes aprobados deberán ser re- gistrados en el sistema informático de ubicación de casillas y notificados de inmediato a la deoe, deceyec y, en su caso, al opl que corresponda.</w:t>
      </w:r>
    </w:p>
    <w:p>
      <w:pPr>
        <w:pStyle w:val="BodyText"/>
        <w:spacing w:line="232" w:lineRule="auto" w:before="258"/>
        <w:ind w:left="1530" w:right="629" w:firstLine="0"/>
      </w:pPr>
      <w:r>
        <w:rPr>
          <w:color w:val="231F20"/>
        </w:rPr>
        <w:t>La junta local ejecutiva respectiva deberá informar por escrito al opl corres- pondiente, sobre los ajustes a las listas de ubicación de casillas, remitiéndole copia simple de la relación de los ajustes aprobados por el consejo distrital </w:t>
      </w:r>
      <w:r>
        <w:rPr>
          <w:color w:val="231F20"/>
          <w:spacing w:val="-2"/>
        </w:rPr>
        <w:t>respectivo.</w:t>
      </w:r>
    </w:p>
    <w:p>
      <w:pPr>
        <w:spacing w:line="213" w:lineRule="auto" w:before="258"/>
        <w:ind w:left="3028" w:right="2669" w:firstLine="861"/>
        <w:jc w:val="left"/>
        <w:rPr>
          <w:b/>
          <w:sz w:val="24"/>
        </w:rPr>
      </w:pPr>
      <w:r>
        <w:rPr>
          <w:b/>
          <w:color w:val="58595B"/>
          <w:w w:val="105"/>
          <w:sz w:val="24"/>
        </w:rPr>
        <w:t>Sección Cuarta </w:t>
      </w:r>
      <w:r>
        <w:rPr>
          <w:b/>
          <w:color w:val="58595B"/>
          <w:sz w:val="24"/>
        </w:rPr>
        <w:t>Seguimiento</w:t>
      </w:r>
      <w:r>
        <w:rPr>
          <w:b/>
          <w:color w:val="58595B"/>
          <w:spacing w:val="-14"/>
          <w:sz w:val="24"/>
        </w:rPr>
        <w:t> </w:t>
      </w:r>
      <w:r>
        <w:rPr>
          <w:b/>
          <w:color w:val="58595B"/>
          <w:sz w:val="24"/>
        </w:rPr>
        <w:t>al</w:t>
      </w:r>
      <w:r>
        <w:rPr>
          <w:b/>
          <w:color w:val="58595B"/>
          <w:spacing w:val="-14"/>
          <w:sz w:val="24"/>
        </w:rPr>
        <w:t> </w:t>
      </w:r>
      <w:r>
        <w:rPr>
          <w:b/>
          <w:color w:val="58595B"/>
          <w:sz w:val="24"/>
        </w:rPr>
        <w:t>procedimiento</w:t>
      </w:r>
      <w:r>
        <w:rPr>
          <w:b/>
          <w:color w:val="58595B"/>
          <w:spacing w:val="-13"/>
          <w:sz w:val="24"/>
        </w:rPr>
        <w:t> </w:t>
      </w:r>
      <w:r>
        <w:rPr>
          <w:b/>
          <w:color w:val="58595B"/>
          <w:sz w:val="24"/>
        </w:rPr>
        <w:t>de</w:t>
      </w:r>
    </w:p>
    <w:p>
      <w:pPr>
        <w:spacing w:line="266" w:lineRule="exact" w:before="0"/>
        <w:ind w:left="3670" w:right="0" w:firstLine="0"/>
        <w:jc w:val="left"/>
        <w:rPr>
          <w:b/>
          <w:sz w:val="24"/>
        </w:rPr>
      </w:pPr>
      <w:r>
        <w:rPr>
          <w:b/>
          <w:color w:val="58595B"/>
          <w:sz w:val="24"/>
        </w:rPr>
        <w:t>ubicación</w:t>
      </w:r>
      <w:r>
        <w:rPr>
          <w:b/>
          <w:color w:val="58595B"/>
          <w:spacing w:val="-4"/>
          <w:sz w:val="24"/>
        </w:rPr>
        <w:t> </w:t>
      </w:r>
      <w:r>
        <w:rPr>
          <w:b/>
          <w:color w:val="58595B"/>
          <w:sz w:val="24"/>
        </w:rPr>
        <w:t>de</w:t>
      </w:r>
      <w:r>
        <w:rPr>
          <w:b/>
          <w:color w:val="58595B"/>
          <w:spacing w:val="-3"/>
          <w:sz w:val="24"/>
        </w:rPr>
        <w:t> </w:t>
      </w:r>
      <w:r>
        <w:rPr>
          <w:b/>
          <w:color w:val="58595B"/>
          <w:spacing w:val="-2"/>
          <w:sz w:val="24"/>
        </w:rPr>
        <w:t>casillas</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4"/>
          <w:sz w:val="24"/>
        </w:rPr>
        <w:t>241.</w:t>
      </w:r>
    </w:p>
    <w:p>
      <w:pPr>
        <w:pStyle w:val="ListParagraph"/>
        <w:numPr>
          <w:ilvl w:val="0"/>
          <w:numId w:val="210"/>
        </w:numPr>
        <w:tabs>
          <w:tab w:pos="1528" w:val="left" w:leader="none"/>
          <w:tab w:pos="1530" w:val="left" w:leader="none"/>
        </w:tabs>
        <w:spacing w:line="232" w:lineRule="auto" w:before="252" w:after="0"/>
        <w:ind w:left="1530" w:right="630" w:hanging="260"/>
        <w:jc w:val="both"/>
        <w:rPr>
          <w:sz w:val="22"/>
        </w:rPr>
      </w:pPr>
      <w:r>
        <w:rPr>
          <w:color w:val="231F20"/>
          <w:sz w:val="22"/>
        </w:rPr>
        <w:t>Las</w:t>
      </w:r>
      <w:r>
        <w:rPr>
          <w:color w:val="231F20"/>
          <w:spacing w:val="-8"/>
          <w:sz w:val="22"/>
        </w:rPr>
        <w:t> </w:t>
      </w:r>
      <w:r>
        <w:rPr>
          <w:color w:val="231F20"/>
          <w:sz w:val="22"/>
        </w:rPr>
        <w:t>juntas</w:t>
      </w:r>
      <w:r>
        <w:rPr>
          <w:color w:val="231F20"/>
          <w:spacing w:val="-8"/>
          <w:sz w:val="22"/>
        </w:rPr>
        <w:t> </w:t>
      </w:r>
      <w:r>
        <w:rPr>
          <w:color w:val="231F20"/>
          <w:sz w:val="22"/>
        </w:rPr>
        <w:t>y</w:t>
      </w:r>
      <w:r>
        <w:rPr>
          <w:color w:val="231F20"/>
          <w:spacing w:val="-8"/>
          <w:sz w:val="22"/>
        </w:rPr>
        <w:t> </w:t>
      </w:r>
      <w:r>
        <w:rPr>
          <w:color w:val="231F20"/>
          <w:sz w:val="22"/>
        </w:rPr>
        <w:t>consejos</w:t>
      </w:r>
      <w:r>
        <w:rPr>
          <w:color w:val="231F20"/>
          <w:spacing w:val="-8"/>
          <w:sz w:val="22"/>
        </w:rPr>
        <w:t> </w:t>
      </w:r>
      <w:r>
        <w:rPr>
          <w:color w:val="231F20"/>
          <w:sz w:val="22"/>
        </w:rPr>
        <w:t>locales</w:t>
      </w:r>
      <w:r>
        <w:rPr>
          <w:color w:val="231F20"/>
          <w:spacing w:val="-8"/>
          <w:sz w:val="22"/>
        </w:rPr>
        <w:t> </w:t>
      </w:r>
      <w:r>
        <w:rPr>
          <w:color w:val="231F20"/>
          <w:sz w:val="22"/>
        </w:rPr>
        <w:t>del</w:t>
      </w:r>
      <w:r>
        <w:rPr>
          <w:color w:val="231F20"/>
          <w:spacing w:val="-8"/>
          <w:sz w:val="22"/>
        </w:rPr>
        <w:t> </w:t>
      </w:r>
      <w:r>
        <w:rPr>
          <w:color w:val="231F20"/>
          <w:sz w:val="22"/>
        </w:rPr>
        <w:t>Instituto</w:t>
      </w:r>
      <w:r>
        <w:rPr>
          <w:color w:val="231F20"/>
          <w:spacing w:val="-8"/>
          <w:sz w:val="22"/>
        </w:rPr>
        <w:t> </w:t>
      </w:r>
      <w:r>
        <w:rPr>
          <w:color w:val="231F20"/>
          <w:sz w:val="22"/>
        </w:rPr>
        <w:t>podrán</w:t>
      </w:r>
      <w:r>
        <w:rPr>
          <w:color w:val="231F20"/>
          <w:spacing w:val="-8"/>
          <w:sz w:val="22"/>
        </w:rPr>
        <w:t> </w:t>
      </w:r>
      <w:r>
        <w:rPr>
          <w:color w:val="231F20"/>
          <w:sz w:val="22"/>
        </w:rPr>
        <w:t>supervisar,</w:t>
      </w:r>
      <w:r>
        <w:rPr>
          <w:color w:val="231F20"/>
          <w:spacing w:val="-8"/>
          <w:sz w:val="22"/>
        </w:rPr>
        <w:t> </w:t>
      </w:r>
      <w:r>
        <w:rPr>
          <w:color w:val="231F20"/>
          <w:sz w:val="22"/>
        </w:rPr>
        <w:t>coordinar</w:t>
      </w:r>
      <w:r>
        <w:rPr>
          <w:color w:val="231F20"/>
          <w:spacing w:val="-8"/>
          <w:sz w:val="22"/>
        </w:rPr>
        <w:t> </w:t>
      </w:r>
      <w:r>
        <w:rPr>
          <w:color w:val="231F20"/>
          <w:sz w:val="22"/>
        </w:rPr>
        <w:t>y</w:t>
      </w:r>
      <w:r>
        <w:rPr>
          <w:color w:val="231F20"/>
          <w:spacing w:val="-8"/>
          <w:sz w:val="22"/>
        </w:rPr>
        <w:t> </w:t>
      </w:r>
      <w:r>
        <w:rPr>
          <w:color w:val="231F20"/>
          <w:sz w:val="22"/>
        </w:rPr>
        <w:t>orien- tar las actividades para la ubicación de casillas que realicen los órganos dis- tritales y, en su caso, podrán corregir las deficiencias o rezagos que pudieran presentarse en relación a dichos aspectos de cualquier proceso electoral.</w:t>
      </w:r>
    </w:p>
    <w:p>
      <w:pPr>
        <w:pStyle w:val="Heading2"/>
      </w:pPr>
      <w:r>
        <w:rPr>
          <w:color w:val="231F20"/>
        </w:rPr>
        <w:t>Artículo</w:t>
      </w:r>
      <w:r>
        <w:rPr>
          <w:color w:val="231F20"/>
          <w:spacing w:val="-8"/>
        </w:rPr>
        <w:t> </w:t>
      </w:r>
      <w:r>
        <w:rPr>
          <w:color w:val="231F20"/>
          <w:spacing w:val="-4"/>
        </w:rPr>
        <w:t>242.</w:t>
      </w:r>
    </w:p>
    <w:p>
      <w:pPr>
        <w:pStyle w:val="ListParagraph"/>
        <w:numPr>
          <w:ilvl w:val="0"/>
          <w:numId w:val="211"/>
        </w:numPr>
        <w:tabs>
          <w:tab w:pos="1528" w:val="left" w:leader="none"/>
          <w:tab w:pos="1530" w:val="left" w:leader="none"/>
        </w:tabs>
        <w:spacing w:line="232" w:lineRule="auto" w:before="252" w:after="0"/>
        <w:ind w:left="1530" w:right="631" w:hanging="260"/>
        <w:jc w:val="both"/>
        <w:rPr>
          <w:sz w:val="22"/>
        </w:rPr>
      </w:pPr>
      <w:r>
        <w:rPr>
          <w:color w:val="231F20"/>
          <w:sz w:val="22"/>
        </w:rPr>
        <w:t>La supervisión al procedimiento de ubicación de casillas será realizada por las juntas y los consejos locales del Instituto de acuerdo a lo siguiente:</w:t>
      </w:r>
    </w:p>
    <w:p>
      <w:pPr>
        <w:pStyle w:val="BodyText"/>
        <w:spacing w:before="3"/>
        <w:ind w:firstLine="0"/>
        <w:jc w:val="left"/>
      </w:pPr>
    </w:p>
    <w:p>
      <w:pPr>
        <w:pStyle w:val="ListParagraph"/>
        <w:numPr>
          <w:ilvl w:val="1"/>
          <w:numId w:val="211"/>
        </w:numPr>
        <w:tabs>
          <w:tab w:pos="1850" w:val="left" w:leader="none"/>
        </w:tabs>
        <w:spacing w:line="254" w:lineRule="auto" w:before="0" w:after="0"/>
        <w:ind w:left="1850" w:right="630" w:hanging="220"/>
        <w:jc w:val="both"/>
        <w:rPr>
          <w:sz w:val="20"/>
        </w:rPr>
      </w:pPr>
      <w:r>
        <w:rPr>
          <w:color w:val="231F20"/>
          <w:sz w:val="20"/>
        </w:rPr>
        <w:t>Del</w:t>
      </w:r>
      <w:r>
        <w:rPr>
          <w:color w:val="231F20"/>
          <w:spacing w:val="-12"/>
          <w:sz w:val="20"/>
        </w:rPr>
        <w:t> </w:t>
      </w:r>
      <w:r>
        <w:rPr>
          <w:color w:val="231F20"/>
          <w:sz w:val="20"/>
        </w:rPr>
        <w:t>mes</w:t>
      </w:r>
      <w:r>
        <w:rPr>
          <w:color w:val="231F20"/>
          <w:spacing w:val="-11"/>
          <w:sz w:val="20"/>
        </w:rPr>
        <w:t> </w:t>
      </w:r>
      <w:r>
        <w:rPr>
          <w:color w:val="231F20"/>
          <w:sz w:val="20"/>
        </w:rPr>
        <w:t>de</w:t>
      </w:r>
      <w:r>
        <w:rPr>
          <w:color w:val="231F20"/>
          <w:spacing w:val="-11"/>
          <w:sz w:val="20"/>
        </w:rPr>
        <w:t> </w:t>
      </w:r>
      <w:r>
        <w:rPr>
          <w:color w:val="231F20"/>
          <w:sz w:val="20"/>
        </w:rPr>
        <w:t>diciembre</w:t>
      </w:r>
      <w:r>
        <w:rPr>
          <w:color w:val="231F20"/>
          <w:spacing w:val="-12"/>
          <w:sz w:val="20"/>
        </w:rPr>
        <w:t> </w:t>
      </w:r>
      <w:r>
        <w:rPr>
          <w:color w:val="231F20"/>
          <w:sz w:val="20"/>
        </w:rPr>
        <w:t>del</w:t>
      </w:r>
      <w:r>
        <w:rPr>
          <w:color w:val="231F20"/>
          <w:spacing w:val="-11"/>
          <w:sz w:val="20"/>
        </w:rPr>
        <w:t> </w:t>
      </w:r>
      <w:r>
        <w:rPr>
          <w:color w:val="231F20"/>
          <w:sz w:val="20"/>
        </w:rPr>
        <w:t>año</w:t>
      </w:r>
      <w:r>
        <w:rPr>
          <w:color w:val="231F20"/>
          <w:spacing w:val="-11"/>
          <w:sz w:val="20"/>
        </w:rPr>
        <w:t> </w:t>
      </w:r>
      <w:r>
        <w:rPr>
          <w:color w:val="231F20"/>
          <w:sz w:val="20"/>
        </w:rPr>
        <w:t>anterior</w:t>
      </w:r>
      <w:r>
        <w:rPr>
          <w:color w:val="231F20"/>
          <w:spacing w:val="-12"/>
          <w:sz w:val="20"/>
        </w:rPr>
        <w:t> </w:t>
      </w:r>
      <w:r>
        <w:rPr>
          <w:color w:val="231F20"/>
          <w:sz w:val="20"/>
        </w:rPr>
        <w:t>a</w:t>
      </w:r>
      <w:r>
        <w:rPr>
          <w:color w:val="231F20"/>
          <w:spacing w:val="-11"/>
          <w:sz w:val="20"/>
        </w:rPr>
        <w:t> </w:t>
      </w:r>
      <w:r>
        <w:rPr>
          <w:color w:val="231F20"/>
          <w:sz w:val="20"/>
        </w:rPr>
        <w:t>la</w:t>
      </w:r>
      <w:r>
        <w:rPr>
          <w:color w:val="231F20"/>
          <w:spacing w:val="-11"/>
          <w:sz w:val="20"/>
        </w:rPr>
        <w:t> </w:t>
      </w:r>
      <w:r>
        <w:rPr>
          <w:color w:val="231F20"/>
          <w:sz w:val="20"/>
        </w:rPr>
        <w:t>elección,</w:t>
      </w:r>
      <w:r>
        <w:rPr>
          <w:color w:val="231F20"/>
          <w:spacing w:val="-12"/>
          <w:sz w:val="20"/>
        </w:rPr>
        <w:t> </w:t>
      </w:r>
      <w:r>
        <w:rPr>
          <w:color w:val="231F20"/>
          <w:sz w:val="20"/>
        </w:rPr>
        <w:t>a</w:t>
      </w:r>
      <w:r>
        <w:rPr>
          <w:color w:val="231F20"/>
          <w:spacing w:val="-11"/>
          <w:sz w:val="20"/>
        </w:rPr>
        <w:t> </w:t>
      </w:r>
      <w:r>
        <w:rPr>
          <w:color w:val="231F20"/>
          <w:sz w:val="20"/>
        </w:rPr>
        <w:t>la</w:t>
      </w:r>
      <w:r>
        <w:rPr>
          <w:color w:val="231F20"/>
          <w:spacing w:val="-11"/>
          <w:sz w:val="20"/>
        </w:rPr>
        <w:t> </w:t>
      </w:r>
      <w:r>
        <w:rPr>
          <w:color w:val="231F20"/>
          <w:sz w:val="20"/>
        </w:rPr>
        <w:t>primera</w:t>
      </w:r>
      <w:r>
        <w:rPr>
          <w:color w:val="231F20"/>
          <w:spacing w:val="-11"/>
          <w:sz w:val="20"/>
        </w:rPr>
        <w:t> </w:t>
      </w:r>
      <w:r>
        <w:rPr>
          <w:color w:val="231F20"/>
          <w:sz w:val="20"/>
        </w:rPr>
        <w:t>quincena</w:t>
      </w:r>
      <w:r>
        <w:rPr>
          <w:color w:val="231F20"/>
          <w:spacing w:val="-12"/>
          <w:sz w:val="20"/>
        </w:rPr>
        <w:t> </w:t>
      </w:r>
      <w:r>
        <w:rPr>
          <w:color w:val="231F20"/>
          <w:sz w:val="20"/>
        </w:rPr>
        <w:t>de</w:t>
      </w:r>
      <w:r>
        <w:rPr>
          <w:color w:val="231F20"/>
          <w:spacing w:val="-11"/>
          <w:sz w:val="20"/>
        </w:rPr>
        <w:t> </w:t>
      </w:r>
      <w:r>
        <w:rPr>
          <w:color w:val="231F20"/>
          <w:sz w:val="20"/>
        </w:rPr>
        <w:t>febre- ro</w:t>
      </w:r>
      <w:r>
        <w:rPr>
          <w:color w:val="231F20"/>
          <w:spacing w:val="-4"/>
          <w:sz w:val="20"/>
        </w:rPr>
        <w:t> </w:t>
      </w:r>
      <w:r>
        <w:rPr>
          <w:color w:val="231F20"/>
          <w:sz w:val="20"/>
        </w:rPr>
        <w:t>del</w:t>
      </w:r>
      <w:r>
        <w:rPr>
          <w:color w:val="231F20"/>
          <w:spacing w:val="-4"/>
          <w:sz w:val="20"/>
        </w:rPr>
        <w:t> </w:t>
      </w:r>
      <w:r>
        <w:rPr>
          <w:color w:val="231F20"/>
          <w:sz w:val="20"/>
        </w:rPr>
        <w:t>año</w:t>
      </w:r>
      <w:r>
        <w:rPr>
          <w:color w:val="231F20"/>
          <w:spacing w:val="-4"/>
          <w:sz w:val="20"/>
        </w:rPr>
        <w:t> </w:t>
      </w:r>
      <w:r>
        <w:rPr>
          <w:color w:val="231F20"/>
          <w:sz w:val="20"/>
        </w:rPr>
        <w:t>siguiente,</w:t>
      </w:r>
      <w:r>
        <w:rPr>
          <w:color w:val="231F20"/>
          <w:spacing w:val="-4"/>
          <w:sz w:val="20"/>
        </w:rPr>
        <w:t> </w:t>
      </w:r>
      <w:r>
        <w:rPr>
          <w:color w:val="231F20"/>
          <w:sz w:val="20"/>
        </w:rPr>
        <w:t>el</w:t>
      </w:r>
      <w:r>
        <w:rPr>
          <w:color w:val="231F20"/>
          <w:spacing w:val="-4"/>
          <w:sz w:val="20"/>
        </w:rPr>
        <w:t> </w:t>
      </w:r>
      <w:r>
        <w:rPr>
          <w:color w:val="231F20"/>
          <w:sz w:val="20"/>
        </w:rPr>
        <w:t>vocal</w:t>
      </w:r>
      <w:r>
        <w:rPr>
          <w:color w:val="231F20"/>
          <w:spacing w:val="-4"/>
          <w:sz w:val="20"/>
        </w:rPr>
        <w:t> </w:t>
      </w:r>
      <w:r>
        <w:rPr>
          <w:color w:val="231F20"/>
          <w:sz w:val="20"/>
        </w:rPr>
        <w:t>ejecutivo</w:t>
      </w:r>
      <w:r>
        <w:rPr>
          <w:color w:val="231F20"/>
          <w:spacing w:val="-4"/>
          <w:sz w:val="20"/>
        </w:rPr>
        <w:t> </w:t>
      </w:r>
      <w:r>
        <w:rPr>
          <w:color w:val="231F20"/>
          <w:sz w:val="20"/>
        </w:rPr>
        <w:t>local</w:t>
      </w:r>
      <w:r>
        <w:rPr>
          <w:color w:val="231F20"/>
          <w:spacing w:val="-4"/>
          <w:sz w:val="20"/>
        </w:rPr>
        <w:t> </w:t>
      </w:r>
      <w:r>
        <w:rPr>
          <w:color w:val="231F20"/>
          <w:sz w:val="20"/>
        </w:rPr>
        <w:t>con</w:t>
      </w:r>
      <w:r>
        <w:rPr>
          <w:color w:val="231F20"/>
          <w:spacing w:val="-4"/>
          <w:sz w:val="20"/>
        </w:rPr>
        <w:t> </w:t>
      </w:r>
      <w:r>
        <w:rPr>
          <w:color w:val="231F20"/>
          <w:sz w:val="20"/>
        </w:rPr>
        <w:t>el</w:t>
      </w:r>
      <w:r>
        <w:rPr>
          <w:color w:val="231F20"/>
          <w:spacing w:val="-4"/>
          <w:sz w:val="20"/>
        </w:rPr>
        <w:t> </w:t>
      </w:r>
      <w:r>
        <w:rPr>
          <w:color w:val="231F20"/>
          <w:sz w:val="20"/>
        </w:rPr>
        <w:t>apoyo</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Vocales</w:t>
      </w:r>
      <w:r>
        <w:rPr>
          <w:color w:val="231F20"/>
          <w:spacing w:val="-4"/>
          <w:sz w:val="20"/>
        </w:rPr>
        <w:t> </w:t>
      </w:r>
      <w:r>
        <w:rPr>
          <w:color w:val="231F20"/>
          <w:sz w:val="20"/>
        </w:rPr>
        <w:t>de</w:t>
      </w:r>
      <w:r>
        <w:rPr>
          <w:color w:val="231F20"/>
          <w:spacing w:val="-4"/>
          <w:sz w:val="20"/>
        </w:rPr>
        <w:t> </w:t>
      </w:r>
      <w:r>
        <w:rPr>
          <w:color w:val="231F20"/>
          <w:sz w:val="20"/>
        </w:rPr>
        <w:t>organi- zación</w:t>
      </w:r>
      <w:r>
        <w:rPr>
          <w:color w:val="231F20"/>
          <w:spacing w:val="-6"/>
          <w:sz w:val="20"/>
        </w:rPr>
        <w:t> </w:t>
      </w:r>
      <w:r>
        <w:rPr>
          <w:color w:val="231F20"/>
          <w:sz w:val="20"/>
        </w:rPr>
        <w:t>electoral,</w:t>
      </w:r>
      <w:r>
        <w:rPr>
          <w:color w:val="231F20"/>
          <w:spacing w:val="-6"/>
          <w:sz w:val="20"/>
        </w:rPr>
        <w:t> </w:t>
      </w:r>
      <w:r>
        <w:rPr>
          <w:color w:val="231F20"/>
          <w:sz w:val="20"/>
        </w:rPr>
        <w:t>capacitación</w:t>
      </w:r>
      <w:r>
        <w:rPr>
          <w:color w:val="231F20"/>
          <w:spacing w:val="-6"/>
          <w:sz w:val="20"/>
        </w:rPr>
        <w:t> </w:t>
      </w:r>
      <w:r>
        <w:rPr>
          <w:color w:val="231F20"/>
          <w:sz w:val="20"/>
        </w:rPr>
        <w:t>electoral</w:t>
      </w:r>
      <w:r>
        <w:rPr>
          <w:color w:val="231F20"/>
          <w:spacing w:val="-6"/>
          <w:sz w:val="20"/>
        </w:rPr>
        <w:t> </w:t>
      </w:r>
      <w:r>
        <w:rPr>
          <w:color w:val="231F20"/>
          <w:sz w:val="20"/>
        </w:rPr>
        <w:t>y</w:t>
      </w:r>
      <w:r>
        <w:rPr>
          <w:color w:val="231F20"/>
          <w:spacing w:val="-6"/>
          <w:sz w:val="20"/>
        </w:rPr>
        <w:t> </w:t>
      </w:r>
      <w:r>
        <w:rPr>
          <w:color w:val="231F20"/>
          <w:sz w:val="20"/>
        </w:rPr>
        <w:t>educación</w:t>
      </w:r>
      <w:r>
        <w:rPr>
          <w:color w:val="231F20"/>
          <w:spacing w:val="-6"/>
          <w:sz w:val="20"/>
        </w:rPr>
        <w:t> </w:t>
      </w:r>
      <w:r>
        <w:rPr>
          <w:color w:val="231F20"/>
          <w:sz w:val="20"/>
        </w:rPr>
        <w:t>cívica,</w:t>
      </w:r>
      <w:r>
        <w:rPr>
          <w:color w:val="231F20"/>
          <w:spacing w:val="-6"/>
          <w:sz w:val="20"/>
        </w:rPr>
        <w:t> </w:t>
      </w:r>
      <w:r>
        <w:rPr>
          <w:color w:val="231F20"/>
          <w:sz w:val="20"/>
        </w:rPr>
        <w:t>y</w:t>
      </w:r>
      <w:r>
        <w:rPr>
          <w:color w:val="231F20"/>
          <w:spacing w:val="-6"/>
          <w:sz w:val="20"/>
        </w:rPr>
        <w:t> </w:t>
      </w:r>
      <w:r>
        <w:rPr>
          <w:color w:val="231F20"/>
          <w:sz w:val="20"/>
        </w:rPr>
        <w:t>del</w:t>
      </w:r>
      <w:r>
        <w:rPr>
          <w:color w:val="231F20"/>
          <w:spacing w:val="-6"/>
          <w:sz w:val="20"/>
        </w:rPr>
        <w:t> </w:t>
      </w:r>
      <w:r>
        <w:rPr>
          <w:color w:val="231F20"/>
          <w:sz w:val="20"/>
        </w:rPr>
        <w:t>registro</w:t>
      </w:r>
      <w:r>
        <w:rPr>
          <w:color w:val="231F20"/>
          <w:spacing w:val="-6"/>
          <w:sz w:val="20"/>
        </w:rPr>
        <w:t> </w:t>
      </w:r>
      <w:r>
        <w:rPr>
          <w:color w:val="231F20"/>
          <w:sz w:val="20"/>
        </w:rPr>
        <w:t>federal</w:t>
      </w:r>
      <w:r>
        <w:rPr>
          <w:color w:val="231F20"/>
          <w:spacing w:val="-6"/>
          <w:sz w:val="20"/>
        </w:rPr>
        <w:t> </w:t>
      </w:r>
      <w:r>
        <w:rPr>
          <w:color w:val="231F20"/>
          <w:sz w:val="20"/>
        </w:rPr>
        <w:t>de electores de la junta local ejecutiva, supervisarán el desarrollo y cumplimiento de las actividades de planeación para la ubicación de casillas.</w:t>
      </w:r>
    </w:p>
    <w:p>
      <w:pPr>
        <w:pStyle w:val="ListParagraph"/>
        <w:numPr>
          <w:ilvl w:val="1"/>
          <w:numId w:val="211"/>
        </w:numPr>
        <w:tabs>
          <w:tab w:pos="1850" w:val="left" w:leader="none"/>
        </w:tabs>
        <w:spacing w:line="254" w:lineRule="auto" w:before="6" w:after="0"/>
        <w:ind w:left="1850" w:right="630" w:hanging="220"/>
        <w:jc w:val="both"/>
        <w:rPr>
          <w:sz w:val="20"/>
        </w:rPr>
      </w:pPr>
      <w:r>
        <w:rPr>
          <w:color w:val="231F20"/>
          <w:sz w:val="20"/>
        </w:rPr>
        <w:t>En el caso de las elecciones extraordinarias, la supervisión de las actividades para la ubicación de casillas, se ajustará al calendario electoral que se apruebe.</w:t>
      </w:r>
    </w:p>
    <w:p>
      <w:pPr>
        <w:pStyle w:val="ListParagraph"/>
        <w:numPr>
          <w:ilvl w:val="1"/>
          <w:numId w:val="211"/>
        </w:numPr>
        <w:tabs>
          <w:tab w:pos="1850" w:val="left" w:leader="none"/>
        </w:tabs>
        <w:spacing w:line="254" w:lineRule="auto" w:before="3" w:after="0"/>
        <w:ind w:left="1850" w:right="631" w:hanging="200"/>
        <w:jc w:val="both"/>
        <w:rPr>
          <w:sz w:val="20"/>
        </w:rPr>
      </w:pPr>
      <w:r>
        <w:rPr>
          <w:color w:val="231F20"/>
          <w:sz w:val="20"/>
        </w:rPr>
        <w:t>De la segunda semana de febrero, a la segunda semana de marzo del año de la elección, los órganos desconcentrados locales del Instituto supervisarán los reco- rridos para la ubicación de casillas y las visitas de examinación realizadas por los consejos distritales.</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11"/>
        </w:numPr>
        <w:tabs>
          <w:tab w:pos="2133" w:val="left" w:leader="none"/>
        </w:tabs>
        <w:spacing w:line="254" w:lineRule="auto" w:before="0" w:after="0"/>
        <w:ind w:left="2133" w:right="345" w:hanging="220"/>
        <w:jc w:val="both"/>
        <w:rPr>
          <w:sz w:val="20"/>
        </w:rPr>
      </w:pPr>
      <w:r>
        <w:rPr>
          <w:color w:val="231F20"/>
          <w:sz w:val="20"/>
        </w:rPr>
        <w:t>De</w:t>
      </w:r>
      <w:r>
        <w:rPr>
          <w:color w:val="231F20"/>
          <w:spacing w:val="-3"/>
          <w:sz w:val="20"/>
        </w:rPr>
        <w:t> </w:t>
      </w:r>
      <w:r>
        <w:rPr>
          <w:color w:val="231F20"/>
          <w:sz w:val="20"/>
        </w:rPr>
        <w:t>la</w:t>
      </w:r>
      <w:r>
        <w:rPr>
          <w:color w:val="231F20"/>
          <w:spacing w:val="-2"/>
          <w:sz w:val="20"/>
        </w:rPr>
        <w:t> </w:t>
      </w:r>
      <w:r>
        <w:rPr>
          <w:color w:val="231F20"/>
          <w:sz w:val="20"/>
        </w:rPr>
        <w:t>segunda</w:t>
      </w:r>
      <w:r>
        <w:rPr>
          <w:color w:val="231F20"/>
          <w:spacing w:val="-3"/>
          <w:sz w:val="20"/>
        </w:rPr>
        <w:t> </w:t>
      </w:r>
      <w:r>
        <w:rPr>
          <w:color w:val="231F20"/>
          <w:sz w:val="20"/>
        </w:rPr>
        <w:t>semana</w:t>
      </w:r>
      <w:r>
        <w:rPr>
          <w:color w:val="231F20"/>
          <w:spacing w:val="-3"/>
          <w:sz w:val="20"/>
        </w:rPr>
        <w:t> </w:t>
      </w:r>
      <w:r>
        <w:rPr>
          <w:color w:val="231F20"/>
          <w:sz w:val="20"/>
        </w:rPr>
        <w:t>de</w:t>
      </w:r>
      <w:r>
        <w:rPr>
          <w:color w:val="231F20"/>
          <w:spacing w:val="-2"/>
          <w:sz w:val="20"/>
        </w:rPr>
        <w:t> </w:t>
      </w:r>
      <w:r>
        <w:rPr>
          <w:color w:val="231F20"/>
          <w:sz w:val="20"/>
        </w:rPr>
        <w:t>marzo</w:t>
      </w:r>
      <w:r>
        <w:rPr>
          <w:color w:val="231F20"/>
          <w:spacing w:val="-3"/>
          <w:sz w:val="20"/>
        </w:rPr>
        <w:t> </w:t>
      </w:r>
      <w:r>
        <w:rPr>
          <w:color w:val="231F20"/>
          <w:sz w:val="20"/>
        </w:rPr>
        <w:t>hasta</w:t>
      </w:r>
      <w:r>
        <w:rPr>
          <w:color w:val="231F20"/>
          <w:spacing w:val="-3"/>
          <w:sz w:val="20"/>
        </w:rPr>
        <w:t> </w:t>
      </w:r>
      <w:r>
        <w:rPr>
          <w:color w:val="231F20"/>
          <w:sz w:val="20"/>
        </w:rPr>
        <w:t>un</w:t>
      </w:r>
      <w:r>
        <w:rPr>
          <w:color w:val="231F20"/>
          <w:spacing w:val="-3"/>
          <w:sz w:val="20"/>
        </w:rPr>
        <w:t> </w:t>
      </w:r>
      <w:r>
        <w:rPr>
          <w:color w:val="231F20"/>
          <w:sz w:val="20"/>
        </w:rPr>
        <w:t>día</w:t>
      </w:r>
      <w:r>
        <w:rPr>
          <w:color w:val="231F20"/>
          <w:spacing w:val="-2"/>
          <w:sz w:val="20"/>
        </w:rPr>
        <w:t> </w:t>
      </w:r>
      <w:r>
        <w:rPr>
          <w:color w:val="231F20"/>
          <w:sz w:val="20"/>
        </w:rPr>
        <w:t>antes</w:t>
      </w:r>
      <w:r>
        <w:rPr>
          <w:color w:val="231F20"/>
          <w:spacing w:val="-3"/>
          <w:sz w:val="20"/>
        </w:rPr>
        <w:t> </w:t>
      </w:r>
      <w:r>
        <w:rPr>
          <w:color w:val="231F20"/>
          <w:sz w:val="20"/>
        </w:rPr>
        <w:t>de</w:t>
      </w:r>
      <w:r>
        <w:rPr>
          <w:color w:val="231F20"/>
          <w:spacing w:val="-2"/>
          <w:sz w:val="20"/>
        </w:rPr>
        <w:t> </w:t>
      </w:r>
      <w:r>
        <w:rPr>
          <w:color w:val="231F20"/>
          <w:sz w:val="20"/>
        </w:rPr>
        <w:t>la</w:t>
      </w:r>
      <w:r>
        <w:rPr>
          <w:color w:val="231F20"/>
          <w:spacing w:val="-2"/>
          <w:sz w:val="20"/>
        </w:rPr>
        <w:t> </w:t>
      </w:r>
      <w:r>
        <w:rPr>
          <w:color w:val="231F20"/>
          <w:sz w:val="20"/>
        </w:rPr>
        <w:t>Jornada</w:t>
      </w:r>
      <w:r>
        <w:rPr>
          <w:color w:val="231F20"/>
          <w:spacing w:val="-2"/>
          <w:sz w:val="20"/>
        </w:rPr>
        <w:t> </w:t>
      </w:r>
      <w:r>
        <w:rPr>
          <w:color w:val="231F20"/>
          <w:sz w:val="20"/>
        </w:rPr>
        <w:t>Electoral,</w:t>
      </w:r>
      <w:r>
        <w:rPr>
          <w:color w:val="231F20"/>
          <w:spacing w:val="-2"/>
          <w:sz w:val="20"/>
        </w:rPr>
        <w:t> </w:t>
      </w:r>
      <w:r>
        <w:rPr>
          <w:color w:val="231F20"/>
          <w:sz w:val="20"/>
        </w:rPr>
        <w:t>dichos órganos</w:t>
      </w:r>
      <w:r>
        <w:rPr>
          <w:color w:val="231F20"/>
          <w:spacing w:val="-10"/>
          <w:sz w:val="20"/>
        </w:rPr>
        <w:t> </w:t>
      </w:r>
      <w:r>
        <w:rPr>
          <w:color w:val="231F20"/>
          <w:sz w:val="20"/>
        </w:rPr>
        <w:t>supervisarán</w:t>
      </w:r>
      <w:r>
        <w:rPr>
          <w:color w:val="231F20"/>
          <w:spacing w:val="-10"/>
          <w:sz w:val="20"/>
        </w:rPr>
        <w:t> </w:t>
      </w:r>
      <w:r>
        <w:rPr>
          <w:color w:val="231F20"/>
          <w:sz w:val="20"/>
        </w:rPr>
        <w:t>la</w:t>
      </w:r>
      <w:r>
        <w:rPr>
          <w:color w:val="231F20"/>
          <w:spacing w:val="-10"/>
          <w:sz w:val="20"/>
        </w:rPr>
        <w:t> </w:t>
      </w:r>
      <w:r>
        <w:rPr>
          <w:color w:val="231F20"/>
          <w:sz w:val="20"/>
        </w:rPr>
        <w:t>aprobación</w:t>
      </w:r>
      <w:r>
        <w:rPr>
          <w:color w:val="231F20"/>
          <w:spacing w:val="-10"/>
          <w:sz w:val="20"/>
        </w:rPr>
        <w:t> </w:t>
      </w:r>
      <w:r>
        <w:rPr>
          <w:color w:val="231F20"/>
          <w:sz w:val="20"/>
        </w:rPr>
        <w:t>de</w:t>
      </w:r>
      <w:r>
        <w:rPr>
          <w:color w:val="231F20"/>
          <w:spacing w:val="-10"/>
          <w:sz w:val="20"/>
        </w:rPr>
        <w:t> </w:t>
      </w:r>
      <w:r>
        <w:rPr>
          <w:color w:val="231F20"/>
          <w:sz w:val="20"/>
        </w:rPr>
        <w:t>los</w:t>
      </w:r>
      <w:r>
        <w:rPr>
          <w:color w:val="231F20"/>
          <w:spacing w:val="-10"/>
          <w:sz w:val="20"/>
        </w:rPr>
        <w:t> </w:t>
      </w:r>
      <w:r>
        <w:rPr>
          <w:color w:val="231F20"/>
          <w:sz w:val="20"/>
        </w:rPr>
        <w:t>acuerdos</w:t>
      </w:r>
      <w:r>
        <w:rPr>
          <w:color w:val="231F20"/>
          <w:spacing w:val="-10"/>
          <w:sz w:val="20"/>
        </w:rPr>
        <w:t> </w:t>
      </w:r>
      <w:r>
        <w:rPr>
          <w:color w:val="231F20"/>
          <w:sz w:val="20"/>
        </w:rPr>
        <w:t>de</w:t>
      </w:r>
      <w:r>
        <w:rPr>
          <w:color w:val="231F20"/>
          <w:spacing w:val="-10"/>
          <w:sz w:val="20"/>
        </w:rPr>
        <w:t> </w:t>
      </w:r>
      <w:r>
        <w:rPr>
          <w:color w:val="231F20"/>
          <w:sz w:val="20"/>
        </w:rPr>
        <w:t>los</w:t>
      </w:r>
      <w:r>
        <w:rPr>
          <w:color w:val="231F20"/>
          <w:spacing w:val="-10"/>
          <w:sz w:val="20"/>
        </w:rPr>
        <w:t> </w:t>
      </w:r>
      <w:r>
        <w:rPr>
          <w:color w:val="231F20"/>
          <w:sz w:val="20"/>
        </w:rPr>
        <w:t>consejos</w:t>
      </w:r>
      <w:r>
        <w:rPr>
          <w:color w:val="231F20"/>
          <w:spacing w:val="-10"/>
          <w:sz w:val="20"/>
        </w:rPr>
        <w:t> </w:t>
      </w:r>
      <w:r>
        <w:rPr>
          <w:color w:val="231F20"/>
          <w:sz w:val="20"/>
        </w:rPr>
        <w:t>distritales</w:t>
      </w:r>
      <w:r>
        <w:rPr>
          <w:color w:val="231F20"/>
          <w:spacing w:val="-10"/>
          <w:sz w:val="20"/>
        </w:rPr>
        <w:t> </w:t>
      </w:r>
      <w:r>
        <w:rPr>
          <w:color w:val="231F20"/>
          <w:sz w:val="20"/>
        </w:rPr>
        <w:t>para instalación de casillas extraordinarias y especiales, y el relativo a casillas básicas y contiguas, así como las publicaciones de las listas de ubicación de casillas y de la integración</w:t>
      </w:r>
      <w:r>
        <w:rPr>
          <w:color w:val="231F20"/>
          <w:spacing w:val="-6"/>
          <w:sz w:val="20"/>
        </w:rPr>
        <w:t> </w:t>
      </w:r>
      <w:r>
        <w:rPr>
          <w:color w:val="231F20"/>
          <w:sz w:val="20"/>
        </w:rPr>
        <w:t>de</w:t>
      </w:r>
      <w:r>
        <w:rPr>
          <w:color w:val="231F20"/>
          <w:spacing w:val="-6"/>
          <w:sz w:val="20"/>
        </w:rPr>
        <w:t> </w:t>
      </w:r>
      <w:r>
        <w:rPr>
          <w:color w:val="231F20"/>
          <w:sz w:val="20"/>
        </w:rPr>
        <w:t>las</w:t>
      </w:r>
      <w:r>
        <w:rPr>
          <w:color w:val="231F20"/>
          <w:spacing w:val="-6"/>
          <w:sz w:val="20"/>
        </w:rPr>
        <w:t> </w:t>
      </w:r>
      <w:r>
        <w:rPr>
          <w:color w:val="231F20"/>
          <w:sz w:val="20"/>
        </w:rPr>
        <w:t>mesas</w:t>
      </w:r>
      <w:r>
        <w:rPr>
          <w:color w:val="231F20"/>
          <w:spacing w:val="-6"/>
          <w:sz w:val="20"/>
        </w:rPr>
        <w:t> </w:t>
      </w:r>
      <w:r>
        <w:rPr>
          <w:color w:val="231F20"/>
          <w:sz w:val="20"/>
        </w:rPr>
        <w:t>directivas</w:t>
      </w:r>
      <w:r>
        <w:rPr>
          <w:color w:val="231F20"/>
          <w:spacing w:val="-6"/>
          <w:sz w:val="20"/>
        </w:rPr>
        <w:t> </w:t>
      </w:r>
      <w:r>
        <w:rPr>
          <w:color w:val="231F20"/>
          <w:sz w:val="20"/>
        </w:rPr>
        <w:t>de</w:t>
      </w:r>
      <w:r>
        <w:rPr>
          <w:color w:val="231F20"/>
          <w:spacing w:val="-6"/>
          <w:sz w:val="20"/>
        </w:rPr>
        <w:t> </w:t>
      </w:r>
      <w:r>
        <w:rPr>
          <w:color w:val="231F20"/>
          <w:sz w:val="20"/>
        </w:rPr>
        <w:t>casilla</w:t>
      </w:r>
      <w:r>
        <w:rPr>
          <w:color w:val="231F20"/>
          <w:spacing w:val="-6"/>
          <w:sz w:val="20"/>
        </w:rPr>
        <w:t> </w:t>
      </w:r>
      <w:r>
        <w:rPr>
          <w:color w:val="231F20"/>
          <w:sz w:val="20"/>
        </w:rPr>
        <w:t>en</w:t>
      </w:r>
      <w:r>
        <w:rPr>
          <w:color w:val="231F20"/>
          <w:spacing w:val="-6"/>
          <w:sz w:val="20"/>
        </w:rPr>
        <w:t> </w:t>
      </w:r>
      <w:r>
        <w:rPr>
          <w:color w:val="231F20"/>
          <w:sz w:val="20"/>
        </w:rPr>
        <w:t>lugares</w:t>
      </w:r>
      <w:r>
        <w:rPr>
          <w:color w:val="231F20"/>
          <w:spacing w:val="-6"/>
          <w:sz w:val="20"/>
        </w:rPr>
        <w:t> </w:t>
      </w:r>
      <w:r>
        <w:rPr>
          <w:color w:val="231F20"/>
          <w:sz w:val="20"/>
        </w:rPr>
        <w:t>más</w:t>
      </w:r>
      <w:r>
        <w:rPr>
          <w:color w:val="231F20"/>
          <w:spacing w:val="-6"/>
          <w:sz w:val="20"/>
        </w:rPr>
        <w:t> </w:t>
      </w:r>
      <w:r>
        <w:rPr>
          <w:color w:val="231F20"/>
          <w:sz w:val="20"/>
        </w:rPr>
        <w:t>concurridos,</w:t>
      </w:r>
      <w:r>
        <w:rPr>
          <w:color w:val="231F20"/>
          <w:spacing w:val="-6"/>
          <w:sz w:val="20"/>
        </w:rPr>
        <w:t> </w:t>
      </w:r>
      <w:r>
        <w:rPr>
          <w:color w:val="231F20"/>
          <w:sz w:val="20"/>
        </w:rPr>
        <w:t>así</w:t>
      </w:r>
      <w:r>
        <w:rPr>
          <w:color w:val="231F20"/>
          <w:spacing w:val="-6"/>
          <w:sz w:val="20"/>
        </w:rPr>
        <w:t> </w:t>
      </w:r>
      <w:r>
        <w:rPr>
          <w:color w:val="231F20"/>
          <w:sz w:val="20"/>
        </w:rPr>
        <w:t>como el encarte el día de la Jornada Electoral.</w:t>
      </w:r>
    </w:p>
    <w:p>
      <w:pPr>
        <w:pStyle w:val="ListParagraph"/>
        <w:numPr>
          <w:ilvl w:val="1"/>
          <w:numId w:val="211"/>
        </w:numPr>
        <w:tabs>
          <w:tab w:pos="2133" w:val="left" w:leader="none"/>
        </w:tabs>
        <w:spacing w:line="254" w:lineRule="auto" w:before="8" w:after="0"/>
        <w:ind w:left="2133" w:right="348" w:hanging="220"/>
        <w:jc w:val="both"/>
        <w:rPr>
          <w:sz w:val="20"/>
        </w:rPr>
      </w:pPr>
      <w:r>
        <w:rPr>
          <w:color w:val="231F20"/>
          <w:sz w:val="20"/>
        </w:rPr>
        <w:t>En</w:t>
      </w:r>
      <w:r>
        <w:rPr>
          <w:color w:val="231F20"/>
          <w:spacing w:val="-10"/>
          <w:sz w:val="20"/>
        </w:rPr>
        <w:t> </w:t>
      </w:r>
      <w:r>
        <w:rPr>
          <w:color w:val="231F20"/>
          <w:sz w:val="20"/>
        </w:rPr>
        <w:t>todas</w:t>
      </w:r>
      <w:r>
        <w:rPr>
          <w:color w:val="231F20"/>
          <w:spacing w:val="-10"/>
          <w:sz w:val="20"/>
        </w:rPr>
        <w:t> </w:t>
      </w:r>
      <w:r>
        <w:rPr>
          <w:color w:val="231F20"/>
          <w:sz w:val="20"/>
        </w:rPr>
        <w:t>las</w:t>
      </w:r>
      <w:r>
        <w:rPr>
          <w:color w:val="231F20"/>
          <w:spacing w:val="-10"/>
          <w:sz w:val="20"/>
        </w:rPr>
        <w:t> </w:t>
      </w:r>
      <w:r>
        <w:rPr>
          <w:color w:val="231F20"/>
          <w:sz w:val="20"/>
        </w:rPr>
        <w:t>etapas</w:t>
      </w:r>
      <w:r>
        <w:rPr>
          <w:color w:val="231F20"/>
          <w:spacing w:val="-10"/>
          <w:sz w:val="20"/>
        </w:rPr>
        <w:t> </w:t>
      </w:r>
      <w:r>
        <w:rPr>
          <w:color w:val="231F20"/>
          <w:sz w:val="20"/>
        </w:rPr>
        <w:t>de</w:t>
      </w:r>
      <w:r>
        <w:rPr>
          <w:color w:val="231F20"/>
          <w:spacing w:val="-10"/>
          <w:sz w:val="20"/>
        </w:rPr>
        <w:t> </w:t>
      </w:r>
      <w:r>
        <w:rPr>
          <w:color w:val="231F20"/>
          <w:sz w:val="20"/>
        </w:rPr>
        <w:t>supervisión</w:t>
      </w:r>
      <w:r>
        <w:rPr>
          <w:color w:val="231F20"/>
          <w:spacing w:val="-9"/>
          <w:sz w:val="20"/>
        </w:rPr>
        <w:t> </w:t>
      </w:r>
      <w:r>
        <w:rPr>
          <w:color w:val="231F20"/>
          <w:sz w:val="20"/>
        </w:rPr>
        <w:t>de</w:t>
      </w:r>
      <w:r>
        <w:rPr>
          <w:color w:val="231F20"/>
          <w:spacing w:val="-10"/>
          <w:sz w:val="20"/>
        </w:rPr>
        <w:t> </w:t>
      </w:r>
      <w:r>
        <w:rPr>
          <w:color w:val="231F20"/>
          <w:sz w:val="20"/>
        </w:rPr>
        <w:t>los</w:t>
      </w:r>
      <w:r>
        <w:rPr>
          <w:color w:val="231F20"/>
          <w:spacing w:val="-10"/>
          <w:sz w:val="20"/>
        </w:rPr>
        <w:t> </w:t>
      </w:r>
      <w:r>
        <w:rPr>
          <w:color w:val="231F20"/>
          <w:sz w:val="20"/>
        </w:rPr>
        <w:t>procedimientos,</w:t>
      </w:r>
      <w:r>
        <w:rPr>
          <w:color w:val="231F20"/>
          <w:spacing w:val="-10"/>
          <w:sz w:val="20"/>
        </w:rPr>
        <w:t> </w:t>
      </w:r>
      <w:r>
        <w:rPr>
          <w:color w:val="231F20"/>
          <w:sz w:val="20"/>
        </w:rPr>
        <w:t>la</w:t>
      </w:r>
      <w:r>
        <w:rPr>
          <w:color w:val="231F20"/>
          <w:spacing w:val="-10"/>
          <w:sz w:val="20"/>
        </w:rPr>
        <w:t> </w:t>
      </w:r>
      <w:r>
        <w:rPr>
          <w:color w:val="231F20"/>
          <w:sz w:val="20"/>
        </w:rPr>
        <w:t>junta</w:t>
      </w:r>
      <w:r>
        <w:rPr>
          <w:color w:val="231F20"/>
          <w:spacing w:val="-10"/>
          <w:sz w:val="20"/>
        </w:rPr>
        <w:t> </w:t>
      </w:r>
      <w:r>
        <w:rPr>
          <w:color w:val="231F20"/>
          <w:sz w:val="20"/>
        </w:rPr>
        <w:t>y</w:t>
      </w:r>
      <w:r>
        <w:rPr>
          <w:color w:val="231F20"/>
          <w:spacing w:val="-10"/>
          <w:sz w:val="20"/>
        </w:rPr>
        <w:t> </w:t>
      </w:r>
      <w:r>
        <w:rPr>
          <w:color w:val="231F20"/>
          <w:sz w:val="20"/>
        </w:rPr>
        <w:t>el</w:t>
      </w:r>
      <w:r>
        <w:rPr>
          <w:color w:val="231F20"/>
          <w:spacing w:val="-10"/>
          <w:sz w:val="20"/>
        </w:rPr>
        <w:t> </w:t>
      </w:r>
      <w:r>
        <w:rPr>
          <w:color w:val="231F20"/>
          <w:sz w:val="20"/>
        </w:rPr>
        <w:t>consejo</w:t>
      </w:r>
      <w:r>
        <w:rPr>
          <w:color w:val="231F20"/>
          <w:spacing w:val="-10"/>
          <w:sz w:val="20"/>
        </w:rPr>
        <w:t> </w:t>
      </w:r>
      <w:r>
        <w:rPr>
          <w:color w:val="231F20"/>
          <w:sz w:val="20"/>
        </w:rPr>
        <w:t>local respectivos,</w:t>
      </w:r>
      <w:r>
        <w:rPr>
          <w:color w:val="231F20"/>
          <w:spacing w:val="-2"/>
          <w:sz w:val="20"/>
        </w:rPr>
        <w:t> </w:t>
      </w:r>
      <w:r>
        <w:rPr>
          <w:color w:val="231F20"/>
          <w:sz w:val="20"/>
        </w:rPr>
        <w:t>y</w:t>
      </w:r>
      <w:r>
        <w:rPr>
          <w:color w:val="231F20"/>
          <w:spacing w:val="-2"/>
          <w:sz w:val="20"/>
        </w:rPr>
        <w:t> </w:t>
      </w:r>
      <w:r>
        <w:rPr>
          <w:color w:val="231F20"/>
          <w:sz w:val="20"/>
        </w:rPr>
        <w:t>en</w:t>
      </w:r>
      <w:r>
        <w:rPr>
          <w:color w:val="231F20"/>
          <w:spacing w:val="-2"/>
          <w:sz w:val="20"/>
        </w:rPr>
        <w:t> </w:t>
      </w:r>
      <w:r>
        <w:rPr>
          <w:color w:val="231F20"/>
          <w:sz w:val="20"/>
        </w:rPr>
        <w:t>su</w:t>
      </w:r>
      <w:r>
        <w:rPr>
          <w:color w:val="231F20"/>
          <w:spacing w:val="-2"/>
          <w:sz w:val="20"/>
        </w:rPr>
        <w:t> </w:t>
      </w:r>
      <w:r>
        <w:rPr>
          <w:color w:val="231F20"/>
          <w:sz w:val="20"/>
        </w:rPr>
        <w:t>caso,</w:t>
      </w:r>
      <w:r>
        <w:rPr>
          <w:color w:val="231F20"/>
          <w:spacing w:val="-2"/>
          <w:sz w:val="20"/>
        </w:rPr>
        <w:t> </w:t>
      </w:r>
      <w:r>
        <w:rPr>
          <w:color w:val="231F20"/>
          <w:sz w:val="20"/>
        </w:rPr>
        <w:t>los</w:t>
      </w:r>
      <w:r>
        <w:rPr>
          <w:color w:val="231F20"/>
          <w:spacing w:val="-2"/>
          <w:sz w:val="20"/>
        </w:rPr>
        <w:t> </w:t>
      </w:r>
      <w:r>
        <w:rPr>
          <w:color w:val="231F20"/>
          <w:sz w:val="20"/>
        </w:rPr>
        <w:t>funcionarios</w:t>
      </w:r>
      <w:r>
        <w:rPr>
          <w:color w:val="231F20"/>
          <w:spacing w:val="-2"/>
          <w:sz w:val="20"/>
        </w:rPr>
        <w:t> </w:t>
      </w:r>
      <w:r>
        <w:rPr>
          <w:color w:val="231F20"/>
          <w:sz w:val="20"/>
        </w:rPr>
        <w:t>de</w:t>
      </w:r>
      <w:r>
        <w:rPr>
          <w:color w:val="231F20"/>
          <w:spacing w:val="-2"/>
          <w:sz w:val="20"/>
        </w:rPr>
        <w:t> </w:t>
      </w:r>
      <w:r>
        <w:rPr>
          <w:color w:val="231F20"/>
          <w:sz w:val="20"/>
        </w:rPr>
        <w:t>los</w:t>
      </w:r>
      <w:r>
        <w:rPr>
          <w:color w:val="231F20"/>
          <w:spacing w:val="-3"/>
          <w:sz w:val="20"/>
        </w:rPr>
        <w:t> </w:t>
      </w:r>
      <w:r>
        <w:rPr>
          <w:color w:val="231F20"/>
          <w:sz w:val="20"/>
        </w:rPr>
        <w:t>opl,</w:t>
      </w:r>
      <w:r>
        <w:rPr>
          <w:color w:val="231F20"/>
          <w:spacing w:val="-2"/>
          <w:sz w:val="20"/>
        </w:rPr>
        <w:t> </w:t>
      </w:r>
      <w:r>
        <w:rPr>
          <w:color w:val="231F20"/>
          <w:sz w:val="20"/>
        </w:rPr>
        <w:t>deberán</w:t>
      </w:r>
      <w:r>
        <w:rPr>
          <w:color w:val="231F20"/>
          <w:spacing w:val="-2"/>
          <w:sz w:val="20"/>
        </w:rPr>
        <w:t> </w:t>
      </w:r>
      <w:r>
        <w:rPr>
          <w:color w:val="231F20"/>
          <w:sz w:val="20"/>
        </w:rPr>
        <w:t>presentar</w:t>
      </w:r>
      <w:r>
        <w:rPr>
          <w:color w:val="231F20"/>
          <w:spacing w:val="-2"/>
          <w:sz w:val="20"/>
        </w:rPr>
        <w:t> </w:t>
      </w:r>
      <w:r>
        <w:rPr>
          <w:color w:val="231F20"/>
          <w:sz w:val="20"/>
        </w:rPr>
        <w:t>las</w:t>
      </w:r>
      <w:r>
        <w:rPr>
          <w:color w:val="231F20"/>
          <w:spacing w:val="-2"/>
          <w:sz w:val="20"/>
        </w:rPr>
        <w:t> </w:t>
      </w:r>
      <w:r>
        <w:rPr>
          <w:color w:val="231F20"/>
          <w:sz w:val="20"/>
        </w:rPr>
        <w:t>obser- vaciones que consideren pertinentes, para los ajustes a que hubiere lugar.</w:t>
      </w:r>
    </w:p>
    <w:p>
      <w:pPr>
        <w:pStyle w:val="ListParagraph"/>
        <w:numPr>
          <w:ilvl w:val="1"/>
          <w:numId w:val="211"/>
        </w:numPr>
        <w:tabs>
          <w:tab w:pos="2131" w:val="left" w:leader="none"/>
          <w:tab w:pos="2133" w:val="left" w:leader="none"/>
        </w:tabs>
        <w:spacing w:line="254" w:lineRule="auto" w:before="3" w:after="0"/>
        <w:ind w:left="2133" w:right="348" w:hanging="180"/>
        <w:jc w:val="both"/>
        <w:rPr>
          <w:sz w:val="20"/>
        </w:rPr>
      </w:pPr>
      <w:r>
        <w:rPr>
          <w:color w:val="231F20"/>
          <w:sz w:val="20"/>
        </w:rPr>
        <w:t>En las elecciones locales, concurrentes o no con una federal, se remitirá a los opl la</w:t>
      </w:r>
      <w:r>
        <w:rPr>
          <w:color w:val="231F20"/>
          <w:spacing w:val="-6"/>
          <w:sz w:val="20"/>
        </w:rPr>
        <w:t> </w:t>
      </w:r>
      <w:r>
        <w:rPr>
          <w:color w:val="231F20"/>
          <w:sz w:val="20"/>
        </w:rPr>
        <w:t>información</w:t>
      </w:r>
      <w:r>
        <w:rPr>
          <w:color w:val="231F20"/>
          <w:spacing w:val="-6"/>
          <w:sz w:val="20"/>
        </w:rPr>
        <w:t> </w:t>
      </w:r>
      <w:r>
        <w:rPr>
          <w:color w:val="231F20"/>
          <w:sz w:val="20"/>
        </w:rPr>
        <w:t>para</w:t>
      </w:r>
      <w:r>
        <w:rPr>
          <w:color w:val="231F20"/>
          <w:spacing w:val="-6"/>
          <w:sz w:val="20"/>
        </w:rPr>
        <w:t> </w:t>
      </w:r>
      <w:r>
        <w:rPr>
          <w:color w:val="231F20"/>
          <w:sz w:val="20"/>
        </w:rPr>
        <w:t>su</w:t>
      </w:r>
      <w:r>
        <w:rPr>
          <w:color w:val="231F20"/>
          <w:spacing w:val="-6"/>
          <w:sz w:val="20"/>
        </w:rPr>
        <w:t> </w:t>
      </w:r>
      <w:r>
        <w:rPr>
          <w:color w:val="231F20"/>
          <w:sz w:val="20"/>
        </w:rPr>
        <w:t>conocimiento</w:t>
      </w:r>
      <w:r>
        <w:rPr>
          <w:color w:val="231F20"/>
          <w:spacing w:val="-6"/>
          <w:sz w:val="20"/>
        </w:rPr>
        <w:t> </w:t>
      </w:r>
      <w:r>
        <w:rPr>
          <w:color w:val="231F20"/>
          <w:sz w:val="20"/>
        </w:rPr>
        <w:t>y,</w:t>
      </w:r>
      <w:r>
        <w:rPr>
          <w:color w:val="231F20"/>
          <w:spacing w:val="-6"/>
          <w:sz w:val="20"/>
        </w:rPr>
        <w:t> </w:t>
      </w:r>
      <w:r>
        <w:rPr>
          <w:color w:val="231F20"/>
          <w:sz w:val="20"/>
        </w:rPr>
        <w:t>en</w:t>
      </w:r>
      <w:r>
        <w:rPr>
          <w:color w:val="231F20"/>
          <w:spacing w:val="-6"/>
          <w:sz w:val="20"/>
        </w:rPr>
        <w:t> </w:t>
      </w:r>
      <w:r>
        <w:rPr>
          <w:color w:val="231F20"/>
          <w:sz w:val="20"/>
        </w:rPr>
        <w:t>su</w:t>
      </w:r>
      <w:r>
        <w:rPr>
          <w:color w:val="231F20"/>
          <w:spacing w:val="-6"/>
          <w:sz w:val="20"/>
        </w:rPr>
        <w:t> </w:t>
      </w:r>
      <w:r>
        <w:rPr>
          <w:color w:val="231F20"/>
          <w:sz w:val="20"/>
        </w:rPr>
        <w:t>caso,</w:t>
      </w:r>
      <w:r>
        <w:rPr>
          <w:color w:val="231F20"/>
          <w:spacing w:val="-6"/>
          <w:sz w:val="20"/>
        </w:rPr>
        <w:t> </w:t>
      </w:r>
      <w:r>
        <w:rPr>
          <w:color w:val="231F20"/>
          <w:sz w:val="20"/>
        </w:rPr>
        <w:t>presente</w:t>
      </w:r>
      <w:r>
        <w:rPr>
          <w:color w:val="231F20"/>
          <w:spacing w:val="-6"/>
          <w:sz w:val="20"/>
        </w:rPr>
        <w:t> </w:t>
      </w:r>
      <w:r>
        <w:rPr>
          <w:color w:val="231F20"/>
          <w:sz w:val="20"/>
        </w:rPr>
        <w:t>las</w:t>
      </w:r>
      <w:r>
        <w:rPr>
          <w:color w:val="231F20"/>
          <w:spacing w:val="-6"/>
          <w:sz w:val="20"/>
        </w:rPr>
        <w:t> </w:t>
      </w:r>
      <w:r>
        <w:rPr>
          <w:color w:val="231F20"/>
          <w:sz w:val="20"/>
        </w:rPr>
        <w:t>observaciones</w:t>
      </w:r>
      <w:r>
        <w:rPr>
          <w:color w:val="231F20"/>
          <w:spacing w:val="-6"/>
          <w:sz w:val="20"/>
        </w:rPr>
        <w:t> </w:t>
      </w:r>
      <w:r>
        <w:rPr>
          <w:color w:val="231F20"/>
          <w:sz w:val="20"/>
        </w:rPr>
        <w:t>que consideren pertinentes.</w:t>
      </w:r>
    </w:p>
    <w:p>
      <w:pPr>
        <w:spacing w:line="276" w:lineRule="exact" w:before="226"/>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Quinta</w:t>
      </w:r>
    </w:p>
    <w:p>
      <w:pPr>
        <w:spacing w:line="276" w:lineRule="exact" w:before="0"/>
        <w:ind w:left="782" w:right="0" w:firstLine="0"/>
        <w:jc w:val="center"/>
        <w:rPr>
          <w:b/>
          <w:sz w:val="24"/>
        </w:rPr>
      </w:pPr>
      <w:r>
        <w:rPr>
          <w:b/>
          <w:color w:val="58595B"/>
          <w:sz w:val="24"/>
        </w:rPr>
        <w:t>Ubicación</w:t>
      </w:r>
      <w:r>
        <w:rPr>
          <w:b/>
          <w:color w:val="58595B"/>
          <w:spacing w:val="-3"/>
          <w:sz w:val="24"/>
        </w:rPr>
        <w:t> </w:t>
      </w:r>
      <w:r>
        <w:rPr>
          <w:b/>
          <w:color w:val="58595B"/>
          <w:sz w:val="24"/>
        </w:rPr>
        <w:t>e</w:t>
      </w:r>
      <w:r>
        <w:rPr>
          <w:b/>
          <w:color w:val="58595B"/>
          <w:spacing w:val="-4"/>
          <w:sz w:val="24"/>
        </w:rPr>
        <w:t> </w:t>
      </w:r>
      <w:r>
        <w:rPr>
          <w:b/>
          <w:color w:val="58595B"/>
          <w:sz w:val="24"/>
        </w:rPr>
        <w:t>instalación</w:t>
      </w:r>
      <w:r>
        <w:rPr>
          <w:b/>
          <w:color w:val="58595B"/>
          <w:spacing w:val="-3"/>
          <w:sz w:val="24"/>
        </w:rPr>
        <w:t> </w:t>
      </w:r>
      <w:r>
        <w:rPr>
          <w:b/>
          <w:color w:val="58595B"/>
          <w:sz w:val="24"/>
        </w:rPr>
        <w:t>de</w:t>
      </w:r>
      <w:r>
        <w:rPr>
          <w:b/>
          <w:color w:val="58595B"/>
          <w:spacing w:val="-4"/>
          <w:sz w:val="24"/>
        </w:rPr>
        <w:t> </w:t>
      </w:r>
      <w:r>
        <w:rPr>
          <w:b/>
          <w:color w:val="58595B"/>
          <w:sz w:val="24"/>
        </w:rPr>
        <w:t>casilla</w:t>
      </w:r>
      <w:r>
        <w:rPr>
          <w:b/>
          <w:color w:val="58595B"/>
          <w:spacing w:val="-2"/>
          <w:sz w:val="24"/>
        </w:rPr>
        <w:t> única</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243.</w:t>
      </w:r>
    </w:p>
    <w:p>
      <w:pPr>
        <w:pStyle w:val="ListParagraph"/>
        <w:numPr>
          <w:ilvl w:val="0"/>
          <w:numId w:val="212"/>
        </w:numPr>
        <w:tabs>
          <w:tab w:pos="1811" w:val="left" w:leader="none"/>
          <w:tab w:pos="1813" w:val="left" w:leader="none"/>
        </w:tabs>
        <w:spacing w:line="232" w:lineRule="auto" w:before="252" w:after="0"/>
        <w:ind w:left="1813" w:right="347" w:hanging="260"/>
        <w:jc w:val="both"/>
        <w:rPr>
          <w:sz w:val="22"/>
        </w:rPr>
      </w:pPr>
      <w:r>
        <w:rPr>
          <w:color w:val="231F20"/>
          <w:sz w:val="22"/>
        </w:rPr>
        <w:t>Para la ubicación e instalación de la casilla única en los procesos electorales concurrentes,</w:t>
      </w:r>
      <w:r>
        <w:rPr>
          <w:color w:val="231F20"/>
          <w:spacing w:val="-9"/>
          <w:sz w:val="22"/>
        </w:rPr>
        <w:t> </w:t>
      </w:r>
      <w:r>
        <w:rPr>
          <w:color w:val="231F20"/>
          <w:sz w:val="22"/>
        </w:rPr>
        <w:t>se</w:t>
      </w:r>
      <w:r>
        <w:rPr>
          <w:color w:val="231F20"/>
          <w:spacing w:val="-9"/>
          <w:sz w:val="22"/>
        </w:rPr>
        <w:t> </w:t>
      </w:r>
      <w:r>
        <w:rPr>
          <w:color w:val="231F20"/>
          <w:sz w:val="22"/>
        </w:rPr>
        <w:t>deberán</w:t>
      </w:r>
      <w:r>
        <w:rPr>
          <w:color w:val="231F20"/>
          <w:spacing w:val="-9"/>
          <w:sz w:val="22"/>
        </w:rPr>
        <w:t> </w:t>
      </w:r>
      <w:r>
        <w:rPr>
          <w:color w:val="231F20"/>
          <w:sz w:val="22"/>
        </w:rPr>
        <w:t>observar</w:t>
      </w:r>
      <w:r>
        <w:rPr>
          <w:color w:val="231F20"/>
          <w:spacing w:val="-9"/>
          <w:sz w:val="22"/>
        </w:rPr>
        <w:t> </w:t>
      </w:r>
      <w:r>
        <w:rPr>
          <w:color w:val="231F20"/>
          <w:sz w:val="22"/>
        </w:rPr>
        <w:t>las</w:t>
      </w:r>
      <w:r>
        <w:rPr>
          <w:color w:val="231F20"/>
          <w:spacing w:val="-8"/>
          <w:sz w:val="22"/>
        </w:rPr>
        <w:t> </w:t>
      </w:r>
      <w:r>
        <w:rPr>
          <w:color w:val="231F20"/>
          <w:sz w:val="22"/>
        </w:rPr>
        <w:t>reglas</w:t>
      </w:r>
      <w:r>
        <w:rPr>
          <w:color w:val="231F20"/>
          <w:spacing w:val="-9"/>
          <w:sz w:val="22"/>
        </w:rPr>
        <w:t> </w:t>
      </w:r>
      <w:r>
        <w:rPr>
          <w:color w:val="231F20"/>
          <w:sz w:val="22"/>
        </w:rPr>
        <w:t>y</w:t>
      </w:r>
      <w:r>
        <w:rPr>
          <w:color w:val="231F20"/>
          <w:spacing w:val="-9"/>
          <w:sz w:val="22"/>
        </w:rPr>
        <w:t> </w:t>
      </w:r>
      <w:r>
        <w:rPr>
          <w:color w:val="231F20"/>
          <w:sz w:val="22"/>
        </w:rPr>
        <w:t>procedimientos</w:t>
      </w:r>
      <w:r>
        <w:rPr>
          <w:color w:val="231F20"/>
          <w:spacing w:val="-8"/>
          <w:sz w:val="22"/>
        </w:rPr>
        <w:t> </w:t>
      </w:r>
      <w:r>
        <w:rPr>
          <w:color w:val="231F20"/>
          <w:sz w:val="22"/>
        </w:rPr>
        <w:t>previstos</w:t>
      </w:r>
      <w:r>
        <w:rPr>
          <w:color w:val="231F20"/>
          <w:spacing w:val="-8"/>
          <w:sz w:val="22"/>
        </w:rPr>
        <w:t> </w:t>
      </w:r>
      <w:r>
        <w:rPr>
          <w:color w:val="231F20"/>
          <w:sz w:val="22"/>
        </w:rPr>
        <w:t>en</w:t>
      </w:r>
      <w:r>
        <w:rPr>
          <w:color w:val="231F20"/>
          <w:spacing w:val="-9"/>
          <w:sz w:val="22"/>
        </w:rPr>
        <w:t> </w:t>
      </w:r>
      <w:r>
        <w:rPr>
          <w:color w:val="231F20"/>
          <w:sz w:val="22"/>
        </w:rPr>
        <w:t>las secciones segunda y tercera de este Capítulo.</w:t>
      </w:r>
    </w:p>
    <w:p>
      <w:pPr>
        <w:pStyle w:val="Heading2"/>
        <w:ind w:left="1133"/>
      </w:pPr>
      <w:r>
        <w:rPr>
          <w:color w:val="231F20"/>
        </w:rPr>
        <w:t>Artículo</w:t>
      </w:r>
      <w:r>
        <w:rPr>
          <w:color w:val="231F20"/>
          <w:spacing w:val="-8"/>
        </w:rPr>
        <w:t> </w:t>
      </w:r>
      <w:r>
        <w:rPr>
          <w:color w:val="231F20"/>
          <w:spacing w:val="-4"/>
        </w:rPr>
        <w:t>244.</w:t>
      </w:r>
    </w:p>
    <w:p>
      <w:pPr>
        <w:pStyle w:val="ListParagraph"/>
        <w:numPr>
          <w:ilvl w:val="0"/>
          <w:numId w:val="213"/>
        </w:numPr>
        <w:tabs>
          <w:tab w:pos="1811" w:val="left" w:leader="none"/>
          <w:tab w:pos="1813" w:val="left" w:leader="none"/>
        </w:tabs>
        <w:spacing w:line="232" w:lineRule="auto" w:before="253" w:after="0"/>
        <w:ind w:left="1813" w:right="346" w:hanging="260"/>
        <w:jc w:val="both"/>
        <w:rPr>
          <w:sz w:val="22"/>
        </w:rPr>
      </w:pPr>
      <w:r>
        <w:rPr>
          <w:color w:val="231F20"/>
          <w:sz w:val="22"/>
        </w:rPr>
        <w:t>En la ubicación e instalación de la casilla única se debe observar, además, lo </w:t>
      </w:r>
      <w:r>
        <w:rPr>
          <w:color w:val="231F20"/>
          <w:spacing w:val="-2"/>
          <w:sz w:val="22"/>
        </w:rPr>
        <w:t>siguiente:</w:t>
      </w:r>
    </w:p>
    <w:p>
      <w:pPr>
        <w:pStyle w:val="BodyText"/>
        <w:spacing w:before="3"/>
        <w:ind w:firstLine="0"/>
        <w:jc w:val="left"/>
      </w:pPr>
    </w:p>
    <w:p>
      <w:pPr>
        <w:pStyle w:val="ListParagraph"/>
        <w:numPr>
          <w:ilvl w:val="1"/>
          <w:numId w:val="213"/>
        </w:numPr>
        <w:tabs>
          <w:tab w:pos="2133" w:val="left" w:leader="none"/>
        </w:tabs>
        <w:spacing w:line="254" w:lineRule="auto" w:before="0" w:after="0"/>
        <w:ind w:left="2133" w:right="347" w:hanging="220"/>
        <w:jc w:val="both"/>
        <w:rPr>
          <w:sz w:val="20"/>
        </w:rPr>
      </w:pPr>
      <w:r>
        <w:rPr>
          <w:color w:val="231F20"/>
          <w:sz w:val="20"/>
        </w:rPr>
        <w:t>La participación de los opl en las actividades de ubicación de casillas únicas, se realizará en coordinación con los órganos desconcentrados del Instituto, bajo las directrices que para tal efecto establece la lgipe, así como de conformidad con lo previsto en la estrategia de capacitación y asistencia electoral aprobada para la elección respectiva, este Reglamento y su Anexo 8.1.</w:t>
      </w:r>
    </w:p>
    <w:p>
      <w:pPr>
        <w:pStyle w:val="ListParagraph"/>
        <w:numPr>
          <w:ilvl w:val="1"/>
          <w:numId w:val="213"/>
        </w:numPr>
        <w:tabs>
          <w:tab w:pos="2133" w:val="left" w:leader="none"/>
        </w:tabs>
        <w:spacing w:line="254" w:lineRule="auto" w:before="6" w:after="0"/>
        <w:ind w:left="2133" w:right="348" w:hanging="220"/>
        <w:jc w:val="both"/>
        <w:rPr>
          <w:sz w:val="20"/>
        </w:rPr>
      </w:pPr>
      <w:r>
        <w:rPr>
          <w:color w:val="231F20"/>
          <w:sz w:val="20"/>
        </w:rPr>
        <w:t>El Instituto y el opl realizarán de manera conjunta, los recorridos para la localiza- ción de los lugares donde se ubicarán las casillas únicas.</w:t>
      </w:r>
    </w:p>
    <w:p>
      <w:pPr>
        <w:pStyle w:val="ListParagraph"/>
        <w:numPr>
          <w:ilvl w:val="1"/>
          <w:numId w:val="213"/>
        </w:numPr>
        <w:tabs>
          <w:tab w:pos="2133" w:val="left" w:leader="none"/>
        </w:tabs>
        <w:spacing w:line="254" w:lineRule="auto" w:before="2" w:after="0"/>
        <w:ind w:left="2133" w:right="345" w:hanging="200"/>
        <w:jc w:val="both"/>
        <w:rPr>
          <w:sz w:val="20"/>
        </w:rPr>
      </w:pPr>
      <w:r>
        <w:rPr>
          <w:color w:val="231F20"/>
          <w:sz w:val="20"/>
        </w:rPr>
        <w:t>El</w:t>
      </w:r>
      <w:r>
        <w:rPr>
          <w:color w:val="231F20"/>
          <w:spacing w:val="-9"/>
          <w:sz w:val="20"/>
        </w:rPr>
        <w:t> </w:t>
      </w:r>
      <w:r>
        <w:rPr>
          <w:color w:val="231F20"/>
          <w:sz w:val="20"/>
        </w:rPr>
        <w:t>Instituto</w:t>
      </w:r>
      <w:r>
        <w:rPr>
          <w:color w:val="231F20"/>
          <w:spacing w:val="-10"/>
          <w:sz w:val="20"/>
        </w:rPr>
        <w:t> </w:t>
      </w:r>
      <w:r>
        <w:rPr>
          <w:color w:val="231F20"/>
          <w:sz w:val="20"/>
        </w:rPr>
        <w:t>entregará</w:t>
      </w:r>
      <w:r>
        <w:rPr>
          <w:color w:val="231F20"/>
          <w:spacing w:val="-10"/>
          <w:sz w:val="20"/>
        </w:rPr>
        <w:t> </w:t>
      </w:r>
      <w:r>
        <w:rPr>
          <w:color w:val="231F20"/>
          <w:sz w:val="20"/>
        </w:rPr>
        <w:t>al</w:t>
      </w:r>
      <w:r>
        <w:rPr>
          <w:color w:val="231F20"/>
          <w:spacing w:val="-9"/>
          <w:sz w:val="20"/>
        </w:rPr>
        <w:t> </w:t>
      </w:r>
      <w:r>
        <w:rPr>
          <w:color w:val="231F20"/>
          <w:sz w:val="20"/>
        </w:rPr>
        <w:t>opl</w:t>
      </w:r>
      <w:r>
        <w:rPr>
          <w:color w:val="231F20"/>
          <w:spacing w:val="-9"/>
          <w:sz w:val="20"/>
        </w:rPr>
        <w:t> </w:t>
      </w:r>
      <w:r>
        <w:rPr>
          <w:color w:val="231F20"/>
          <w:sz w:val="20"/>
        </w:rPr>
        <w:t>que</w:t>
      </w:r>
      <w:r>
        <w:rPr>
          <w:color w:val="231F20"/>
          <w:spacing w:val="-10"/>
          <w:sz w:val="20"/>
        </w:rPr>
        <w:t> </w:t>
      </w:r>
      <w:r>
        <w:rPr>
          <w:color w:val="231F20"/>
          <w:sz w:val="20"/>
        </w:rPr>
        <w:t>corresponda,</w:t>
      </w:r>
      <w:r>
        <w:rPr>
          <w:color w:val="231F20"/>
          <w:spacing w:val="-9"/>
          <w:sz w:val="20"/>
        </w:rPr>
        <w:t> </w:t>
      </w:r>
      <w:r>
        <w:rPr>
          <w:color w:val="231F20"/>
          <w:sz w:val="20"/>
        </w:rPr>
        <w:t>los</w:t>
      </w:r>
      <w:r>
        <w:rPr>
          <w:color w:val="231F20"/>
          <w:spacing w:val="-9"/>
          <w:sz w:val="20"/>
        </w:rPr>
        <w:t> </w:t>
      </w:r>
      <w:r>
        <w:rPr>
          <w:color w:val="231F20"/>
          <w:sz w:val="20"/>
        </w:rPr>
        <w:t>listados</w:t>
      </w:r>
      <w:r>
        <w:rPr>
          <w:color w:val="231F20"/>
          <w:spacing w:val="-9"/>
          <w:sz w:val="20"/>
        </w:rPr>
        <w:t> </w:t>
      </w:r>
      <w:r>
        <w:rPr>
          <w:color w:val="231F20"/>
          <w:sz w:val="20"/>
        </w:rPr>
        <w:t>preliminares</w:t>
      </w:r>
      <w:r>
        <w:rPr>
          <w:color w:val="231F20"/>
          <w:spacing w:val="-10"/>
          <w:sz w:val="20"/>
        </w:rPr>
        <w:t> </w:t>
      </w:r>
      <w:r>
        <w:rPr>
          <w:color w:val="231F20"/>
          <w:sz w:val="20"/>
        </w:rPr>
        <w:t>y</w:t>
      </w:r>
      <w:r>
        <w:rPr>
          <w:color w:val="231F20"/>
          <w:spacing w:val="-10"/>
          <w:sz w:val="20"/>
        </w:rPr>
        <w:t> </w:t>
      </w:r>
      <w:r>
        <w:rPr>
          <w:color w:val="231F20"/>
          <w:sz w:val="20"/>
        </w:rPr>
        <w:t>definitivos de ubicación de casillas únicas, para que sean de su conocimiento y, en su caso, realice observaciones.</w:t>
      </w:r>
    </w:p>
    <w:p>
      <w:pPr>
        <w:pStyle w:val="ListParagraph"/>
        <w:numPr>
          <w:ilvl w:val="1"/>
          <w:numId w:val="213"/>
        </w:numPr>
        <w:tabs>
          <w:tab w:pos="2133" w:val="left" w:leader="none"/>
        </w:tabs>
        <w:spacing w:line="254" w:lineRule="auto" w:before="4" w:after="0"/>
        <w:ind w:left="2133" w:right="345" w:hanging="220"/>
        <w:jc w:val="both"/>
        <w:rPr>
          <w:sz w:val="20"/>
        </w:rPr>
      </w:pPr>
      <w:r>
        <w:rPr>
          <w:color w:val="231F20"/>
          <w:sz w:val="20"/>
        </w:rPr>
        <w:t>El Instituto y los opl contarán con el archivo electrónico que contendrá la lista de- finitiva</w:t>
      </w:r>
      <w:r>
        <w:rPr>
          <w:color w:val="231F20"/>
          <w:spacing w:val="-2"/>
          <w:sz w:val="20"/>
        </w:rPr>
        <w:t> </w:t>
      </w:r>
      <w:r>
        <w:rPr>
          <w:color w:val="231F20"/>
          <w:sz w:val="20"/>
        </w:rPr>
        <w:t>de</w:t>
      </w:r>
      <w:r>
        <w:rPr>
          <w:color w:val="231F20"/>
          <w:spacing w:val="-1"/>
          <w:sz w:val="20"/>
        </w:rPr>
        <w:t> </w:t>
      </w:r>
      <w:r>
        <w:rPr>
          <w:color w:val="231F20"/>
          <w:sz w:val="20"/>
        </w:rPr>
        <w:t>ubicación</w:t>
      </w:r>
      <w:r>
        <w:rPr>
          <w:color w:val="231F20"/>
          <w:spacing w:val="-1"/>
          <w:sz w:val="20"/>
        </w:rPr>
        <w:t> </w:t>
      </w:r>
      <w:r>
        <w:rPr>
          <w:color w:val="231F20"/>
          <w:sz w:val="20"/>
        </w:rPr>
        <w:t>de</w:t>
      </w:r>
      <w:r>
        <w:rPr>
          <w:color w:val="231F20"/>
          <w:spacing w:val="-1"/>
          <w:sz w:val="20"/>
        </w:rPr>
        <w:t> </w:t>
      </w:r>
      <w:r>
        <w:rPr>
          <w:color w:val="231F20"/>
          <w:sz w:val="20"/>
        </w:rPr>
        <w:t>casillas</w:t>
      </w:r>
      <w:r>
        <w:rPr>
          <w:color w:val="231F20"/>
          <w:spacing w:val="-1"/>
          <w:sz w:val="20"/>
        </w:rPr>
        <w:t> </w:t>
      </w:r>
      <w:r>
        <w:rPr>
          <w:color w:val="231F20"/>
          <w:sz w:val="20"/>
        </w:rPr>
        <w:t>únicas</w:t>
      </w:r>
      <w:r>
        <w:rPr>
          <w:color w:val="231F20"/>
          <w:spacing w:val="-2"/>
          <w:sz w:val="20"/>
        </w:rPr>
        <w:t> </w:t>
      </w:r>
      <w:r>
        <w:rPr>
          <w:color w:val="231F20"/>
          <w:sz w:val="20"/>
        </w:rPr>
        <w:t>e</w:t>
      </w:r>
      <w:r>
        <w:rPr>
          <w:color w:val="231F20"/>
          <w:spacing w:val="-2"/>
          <w:sz w:val="20"/>
        </w:rPr>
        <w:t> </w:t>
      </w:r>
      <w:r>
        <w:rPr>
          <w:color w:val="231F20"/>
          <w:sz w:val="20"/>
        </w:rPr>
        <w:t>integración</w:t>
      </w:r>
      <w:r>
        <w:rPr>
          <w:color w:val="231F20"/>
          <w:spacing w:val="-1"/>
          <w:sz w:val="20"/>
        </w:rPr>
        <w:t> </w:t>
      </w:r>
      <w:r>
        <w:rPr>
          <w:color w:val="231F20"/>
          <w:sz w:val="20"/>
        </w:rPr>
        <w:t>de</w:t>
      </w:r>
      <w:r>
        <w:rPr>
          <w:color w:val="231F20"/>
          <w:spacing w:val="-1"/>
          <w:sz w:val="20"/>
        </w:rPr>
        <w:t> </w:t>
      </w:r>
      <w:r>
        <w:rPr>
          <w:color w:val="231F20"/>
          <w:sz w:val="20"/>
        </w:rPr>
        <w:t>mesas</w:t>
      </w:r>
      <w:r>
        <w:rPr>
          <w:color w:val="231F20"/>
          <w:spacing w:val="-2"/>
          <w:sz w:val="20"/>
        </w:rPr>
        <w:t> </w:t>
      </w:r>
      <w:r>
        <w:rPr>
          <w:color w:val="231F20"/>
          <w:sz w:val="20"/>
        </w:rPr>
        <w:t>directivas</w:t>
      </w:r>
      <w:r>
        <w:rPr>
          <w:color w:val="231F20"/>
          <w:spacing w:val="-2"/>
          <w:sz w:val="20"/>
        </w:rPr>
        <w:t> </w:t>
      </w:r>
      <w:r>
        <w:rPr>
          <w:color w:val="231F20"/>
          <w:sz w:val="20"/>
        </w:rPr>
        <w:t>de</w:t>
      </w:r>
      <w:r>
        <w:rPr>
          <w:color w:val="231F20"/>
          <w:spacing w:val="-1"/>
          <w:sz w:val="20"/>
        </w:rPr>
        <w:t> </w:t>
      </w:r>
      <w:r>
        <w:rPr>
          <w:color w:val="231F20"/>
          <w:sz w:val="20"/>
        </w:rPr>
        <w:t>casilla, para su resguardo.</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13"/>
        </w:numPr>
        <w:tabs>
          <w:tab w:pos="1850" w:val="left" w:leader="none"/>
        </w:tabs>
        <w:spacing w:line="254" w:lineRule="auto" w:before="0" w:after="0"/>
        <w:ind w:left="1850" w:right="630" w:hanging="220"/>
        <w:jc w:val="both"/>
        <w:rPr>
          <w:sz w:val="20"/>
        </w:rPr>
      </w:pPr>
      <w:r>
        <w:rPr>
          <w:color w:val="231F20"/>
          <w:sz w:val="20"/>
        </w:rPr>
        <w:t>La</w:t>
      </w:r>
      <w:r>
        <w:rPr>
          <w:color w:val="231F20"/>
          <w:spacing w:val="-12"/>
          <w:sz w:val="20"/>
        </w:rPr>
        <w:t> </w:t>
      </w:r>
      <w:r>
        <w:rPr>
          <w:color w:val="231F20"/>
          <w:sz w:val="20"/>
        </w:rPr>
        <w:t>publicación</w:t>
      </w:r>
      <w:r>
        <w:rPr>
          <w:color w:val="231F20"/>
          <w:spacing w:val="-11"/>
          <w:sz w:val="20"/>
        </w:rPr>
        <w:t> </w:t>
      </w:r>
      <w:r>
        <w:rPr>
          <w:color w:val="231F20"/>
          <w:sz w:val="20"/>
        </w:rPr>
        <w:t>y</w:t>
      </w:r>
      <w:r>
        <w:rPr>
          <w:color w:val="231F20"/>
          <w:spacing w:val="-11"/>
          <w:sz w:val="20"/>
        </w:rPr>
        <w:t> </w:t>
      </w:r>
      <w:r>
        <w:rPr>
          <w:color w:val="231F20"/>
          <w:sz w:val="20"/>
        </w:rPr>
        <w:t>circulación</w:t>
      </w:r>
      <w:r>
        <w:rPr>
          <w:color w:val="231F20"/>
          <w:spacing w:val="-12"/>
          <w:sz w:val="20"/>
        </w:rPr>
        <w:t> </w:t>
      </w:r>
      <w:r>
        <w:rPr>
          <w:color w:val="231F20"/>
          <w:sz w:val="20"/>
        </w:rPr>
        <w:t>de</w:t>
      </w:r>
      <w:r>
        <w:rPr>
          <w:color w:val="231F20"/>
          <w:spacing w:val="-11"/>
          <w:sz w:val="20"/>
        </w:rPr>
        <w:t> </w:t>
      </w:r>
      <w:r>
        <w:rPr>
          <w:color w:val="231F20"/>
          <w:sz w:val="20"/>
        </w:rPr>
        <w:t>las</w:t>
      </w:r>
      <w:r>
        <w:rPr>
          <w:color w:val="231F20"/>
          <w:spacing w:val="-11"/>
          <w:sz w:val="20"/>
        </w:rPr>
        <w:t> </w:t>
      </w:r>
      <w:r>
        <w:rPr>
          <w:color w:val="231F20"/>
          <w:sz w:val="20"/>
        </w:rPr>
        <w:t>listas</w:t>
      </w:r>
      <w:r>
        <w:rPr>
          <w:color w:val="231F20"/>
          <w:spacing w:val="-12"/>
          <w:sz w:val="20"/>
        </w:rPr>
        <w:t> </w:t>
      </w:r>
      <w:r>
        <w:rPr>
          <w:color w:val="231F20"/>
          <w:sz w:val="20"/>
        </w:rPr>
        <w:t>de</w:t>
      </w:r>
      <w:r>
        <w:rPr>
          <w:color w:val="231F20"/>
          <w:spacing w:val="-11"/>
          <w:sz w:val="20"/>
        </w:rPr>
        <w:t> </w:t>
      </w:r>
      <w:r>
        <w:rPr>
          <w:color w:val="231F20"/>
          <w:sz w:val="20"/>
        </w:rPr>
        <w:t>ubicación</w:t>
      </w:r>
      <w:r>
        <w:rPr>
          <w:color w:val="231F20"/>
          <w:spacing w:val="-11"/>
          <w:sz w:val="20"/>
        </w:rPr>
        <w:t> </w:t>
      </w:r>
      <w:r>
        <w:rPr>
          <w:color w:val="231F20"/>
          <w:sz w:val="20"/>
        </w:rPr>
        <w:t>de</w:t>
      </w:r>
      <w:r>
        <w:rPr>
          <w:color w:val="231F20"/>
          <w:spacing w:val="-12"/>
          <w:sz w:val="20"/>
        </w:rPr>
        <w:t> </w:t>
      </w:r>
      <w:r>
        <w:rPr>
          <w:color w:val="231F20"/>
          <w:sz w:val="20"/>
        </w:rPr>
        <w:t>casillas</w:t>
      </w:r>
      <w:r>
        <w:rPr>
          <w:color w:val="231F20"/>
          <w:spacing w:val="-11"/>
          <w:sz w:val="20"/>
        </w:rPr>
        <w:t> </w:t>
      </w:r>
      <w:r>
        <w:rPr>
          <w:color w:val="231F20"/>
          <w:sz w:val="20"/>
        </w:rPr>
        <w:t>únicas</w:t>
      </w:r>
      <w:r>
        <w:rPr>
          <w:color w:val="231F20"/>
          <w:spacing w:val="-11"/>
          <w:sz w:val="20"/>
        </w:rPr>
        <w:t> </w:t>
      </w:r>
      <w:r>
        <w:rPr>
          <w:color w:val="231F20"/>
          <w:sz w:val="20"/>
        </w:rPr>
        <w:t>e</w:t>
      </w:r>
      <w:r>
        <w:rPr>
          <w:color w:val="231F20"/>
          <w:spacing w:val="-11"/>
          <w:sz w:val="20"/>
        </w:rPr>
        <w:t> </w:t>
      </w:r>
      <w:r>
        <w:rPr>
          <w:color w:val="231F20"/>
          <w:sz w:val="20"/>
        </w:rPr>
        <w:t>integración de mesas directivas de casilla, se realizará bajo la responsabilidad del Instituto, quien, en su caso, establecerá los mecanismos de coordinación con los opl para realizar el registro de representantes de candidatos independientes y de partidos políticos</w:t>
      </w:r>
      <w:r>
        <w:rPr>
          <w:color w:val="231F20"/>
          <w:spacing w:val="-8"/>
          <w:sz w:val="20"/>
        </w:rPr>
        <w:t> </w:t>
      </w:r>
      <w:r>
        <w:rPr>
          <w:color w:val="231F20"/>
          <w:sz w:val="20"/>
        </w:rPr>
        <w:t>generales</w:t>
      </w:r>
      <w:r>
        <w:rPr>
          <w:color w:val="231F20"/>
          <w:spacing w:val="-8"/>
          <w:sz w:val="20"/>
        </w:rPr>
        <w:t> </w:t>
      </w:r>
      <w:r>
        <w:rPr>
          <w:color w:val="231F20"/>
          <w:sz w:val="20"/>
        </w:rPr>
        <w:t>y</w:t>
      </w:r>
      <w:r>
        <w:rPr>
          <w:color w:val="231F20"/>
          <w:spacing w:val="-8"/>
          <w:sz w:val="20"/>
        </w:rPr>
        <w:t> </w:t>
      </w:r>
      <w:r>
        <w:rPr>
          <w:color w:val="231F20"/>
          <w:sz w:val="20"/>
        </w:rPr>
        <w:t>ante</w:t>
      </w:r>
      <w:r>
        <w:rPr>
          <w:color w:val="231F20"/>
          <w:spacing w:val="-8"/>
          <w:sz w:val="20"/>
        </w:rPr>
        <w:t> </w:t>
      </w:r>
      <w:r>
        <w:rPr>
          <w:color w:val="231F20"/>
          <w:sz w:val="20"/>
        </w:rPr>
        <w:t>mesas</w:t>
      </w:r>
      <w:r>
        <w:rPr>
          <w:color w:val="231F20"/>
          <w:spacing w:val="-8"/>
          <w:sz w:val="20"/>
        </w:rPr>
        <w:t> </w:t>
      </w:r>
      <w:r>
        <w:rPr>
          <w:color w:val="231F20"/>
          <w:sz w:val="20"/>
        </w:rPr>
        <w:t>directivas</w:t>
      </w:r>
      <w:r>
        <w:rPr>
          <w:color w:val="231F20"/>
          <w:spacing w:val="-8"/>
          <w:sz w:val="20"/>
        </w:rPr>
        <w:t> </w:t>
      </w:r>
      <w:r>
        <w:rPr>
          <w:color w:val="231F20"/>
          <w:sz w:val="20"/>
        </w:rPr>
        <w:t>de</w:t>
      </w:r>
      <w:r>
        <w:rPr>
          <w:color w:val="231F20"/>
          <w:spacing w:val="-8"/>
          <w:sz w:val="20"/>
        </w:rPr>
        <w:t> </w:t>
      </w:r>
      <w:r>
        <w:rPr>
          <w:color w:val="231F20"/>
          <w:sz w:val="20"/>
        </w:rPr>
        <w:t>casilla,</w:t>
      </w:r>
      <w:r>
        <w:rPr>
          <w:color w:val="231F20"/>
          <w:spacing w:val="-8"/>
          <w:sz w:val="20"/>
        </w:rPr>
        <w:t> </w:t>
      </w:r>
      <w:r>
        <w:rPr>
          <w:color w:val="231F20"/>
          <w:sz w:val="20"/>
        </w:rPr>
        <w:t>la</w:t>
      </w:r>
      <w:r>
        <w:rPr>
          <w:color w:val="231F20"/>
          <w:spacing w:val="-8"/>
          <w:sz w:val="20"/>
        </w:rPr>
        <w:t> </w:t>
      </w:r>
      <w:r>
        <w:rPr>
          <w:color w:val="231F20"/>
          <w:sz w:val="20"/>
        </w:rPr>
        <w:t>dotación</w:t>
      </w:r>
      <w:r>
        <w:rPr>
          <w:color w:val="231F20"/>
          <w:spacing w:val="-8"/>
          <w:sz w:val="20"/>
        </w:rPr>
        <w:t> </w:t>
      </w:r>
      <w:r>
        <w:rPr>
          <w:color w:val="231F20"/>
          <w:sz w:val="20"/>
        </w:rPr>
        <w:t>de</w:t>
      </w:r>
      <w:r>
        <w:rPr>
          <w:color w:val="231F20"/>
          <w:spacing w:val="-8"/>
          <w:sz w:val="20"/>
        </w:rPr>
        <w:t> </w:t>
      </w:r>
      <w:r>
        <w:rPr>
          <w:color w:val="231F20"/>
          <w:sz w:val="20"/>
        </w:rPr>
        <w:t>boletas</w:t>
      </w:r>
      <w:r>
        <w:rPr>
          <w:color w:val="231F20"/>
          <w:spacing w:val="-8"/>
          <w:sz w:val="20"/>
        </w:rPr>
        <w:t> </w:t>
      </w:r>
      <w:r>
        <w:rPr>
          <w:color w:val="231F20"/>
          <w:sz w:val="20"/>
        </w:rPr>
        <w:t>adicio- nales</w:t>
      </w:r>
      <w:r>
        <w:rPr>
          <w:color w:val="231F20"/>
          <w:spacing w:val="-8"/>
          <w:sz w:val="20"/>
        </w:rPr>
        <w:t> </w:t>
      </w:r>
      <w:r>
        <w:rPr>
          <w:color w:val="231F20"/>
          <w:sz w:val="20"/>
        </w:rPr>
        <w:t>al</w:t>
      </w:r>
      <w:r>
        <w:rPr>
          <w:color w:val="231F20"/>
          <w:spacing w:val="-8"/>
          <w:sz w:val="20"/>
        </w:rPr>
        <w:t> </w:t>
      </w:r>
      <w:r>
        <w:rPr>
          <w:color w:val="231F20"/>
          <w:sz w:val="20"/>
        </w:rPr>
        <w:t>listado</w:t>
      </w:r>
      <w:r>
        <w:rPr>
          <w:color w:val="231F20"/>
          <w:spacing w:val="-8"/>
          <w:sz w:val="20"/>
        </w:rPr>
        <w:t> </w:t>
      </w:r>
      <w:r>
        <w:rPr>
          <w:color w:val="231F20"/>
          <w:sz w:val="20"/>
        </w:rPr>
        <w:t>nominal</w:t>
      </w:r>
      <w:r>
        <w:rPr>
          <w:color w:val="231F20"/>
          <w:spacing w:val="-8"/>
          <w:sz w:val="20"/>
        </w:rPr>
        <w:t> </w:t>
      </w:r>
      <w:r>
        <w:rPr>
          <w:color w:val="231F20"/>
          <w:sz w:val="20"/>
        </w:rPr>
        <w:t>para</w:t>
      </w:r>
      <w:r>
        <w:rPr>
          <w:color w:val="231F20"/>
          <w:spacing w:val="-8"/>
          <w:sz w:val="20"/>
        </w:rPr>
        <w:t> </w:t>
      </w:r>
      <w:r>
        <w:rPr>
          <w:color w:val="231F20"/>
          <w:sz w:val="20"/>
        </w:rPr>
        <w:t>los</w:t>
      </w:r>
      <w:r>
        <w:rPr>
          <w:color w:val="231F20"/>
          <w:spacing w:val="-8"/>
          <w:sz w:val="20"/>
        </w:rPr>
        <w:t> </w:t>
      </w:r>
      <w:r>
        <w:rPr>
          <w:color w:val="231F20"/>
          <w:sz w:val="20"/>
        </w:rPr>
        <w:t>representantes</w:t>
      </w:r>
      <w:r>
        <w:rPr>
          <w:color w:val="231F20"/>
          <w:spacing w:val="-8"/>
          <w:sz w:val="20"/>
        </w:rPr>
        <w:t> </w:t>
      </w:r>
      <w:r>
        <w:rPr>
          <w:color w:val="231F20"/>
          <w:sz w:val="20"/>
        </w:rPr>
        <w:t>acreditados</w:t>
      </w:r>
      <w:r>
        <w:rPr>
          <w:color w:val="231F20"/>
          <w:spacing w:val="-8"/>
          <w:sz w:val="20"/>
        </w:rPr>
        <w:t> </w:t>
      </w:r>
      <w:r>
        <w:rPr>
          <w:color w:val="231F20"/>
          <w:sz w:val="20"/>
        </w:rPr>
        <w:t>ante</w:t>
      </w:r>
      <w:r>
        <w:rPr>
          <w:color w:val="231F20"/>
          <w:spacing w:val="-8"/>
          <w:sz w:val="20"/>
        </w:rPr>
        <w:t> </w:t>
      </w:r>
      <w:r>
        <w:rPr>
          <w:color w:val="231F20"/>
          <w:sz w:val="20"/>
        </w:rPr>
        <w:t>casillas,</w:t>
      </w:r>
      <w:r>
        <w:rPr>
          <w:color w:val="231F20"/>
          <w:spacing w:val="-8"/>
          <w:sz w:val="20"/>
        </w:rPr>
        <w:t> </w:t>
      </w:r>
      <w:r>
        <w:rPr>
          <w:color w:val="231F20"/>
          <w:sz w:val="20"/>
        </w:rPr>
        <w:t>tanto</w:t>
      </w:r>
      <w:r>
        <w:rPr>
          <w:color w:val="231F20"/>
          <w:spacing w:val="-8"/>
          <w:sz w:val="20"/>
        </w:rPr>
        <w:t> </w:t>
      </w:r>
      <w:r>
        <w:rPr>
          <w:color w:val="231F20"/>
          <w:sz w:val="20"/>
        </w:rPr>
        <w:t>fe- derales</w:t>
      </w:r>
      <w:r>
        <w:rPr>
          <w:color w:val="231F20"/>
          <w:spacing w:val="-5"/>
          <w:sz w:val="20"/>
        </w:rPr>
        <w:t> </w:t>
      </w:r>
      <w:r>
        <w:rPr>
          <w:color w:val="231F20"/>
          <w:sz w:val="20"/>
        </w:rPr>
        <w:t>como</w:t>
      </w:r>
      <w:r>
        <w:rPr>
          <w:color w:val="231F20"/>
          <w:spacing w:val="-5"/>
          <w:sz w:val="20"/>
        </w:rPr>
        <w:t> </w:t>
      </w:r>
      <w:r>
        <w:rPr>
          <w:color w:val="231F20"/>
          <w:sz w:val="20"/>
        </w:rPr>
        <w:t>locales,</w:t>
      </w:r>
      <w:r>
        <w:rPr>
          <w:color w:val="231F20"/>
          <w:spacing w:val="-5"/>
          <w:sz w:val="20"/>
        </w:rPr>
        <w:t> </w:t>
      </w:r>
      <w:r>
        <w:rPr>
          <w:color w:val="231F20"/>
          <w:sz w:val="20"/>
        </w:rPr>
        <w:t>así</w:t>
      </w:r>
      <w:r>
        <w:rPr>
          <w:color w:val="231F20"/>
          <w:spacing w:val="-5"/>
          <w:sz w:val="20"/>
        </w:rPr>
        <w:t> </w:t>
      </w:r>
      <w:r>
        <w:rPr>
          <w:color w:val="231F20"/>
          <w:sz w:val="20"/>
        </w:rPr>
        <w:t>como</w:t>
      </w:r>
      <w:r>
        <w:rPr>
          <w:color w:val="231F20"/>
          <w:spacing w:val="-5"/>
          <w:sz w:val="20"/>
        </w:rPr>
        <w:t> </w:t>
      </w:r>
      <w:r>
        <w:rPr>
          <w:color w:val="231F20"/>
          <w:sz w:val="20"/>
        </w:rPr>
        <w:t>los</w:t>
      </w:r>
      <w:r>
        <w:rPr>
          <w:color w:val="231F20"/>
          <w:spacing w:val="-4"/>
          <w:sz w:val="20"/>
        </w:rPr>
        <w:t> </w:t>
      </w:r>
      <w:r>
        <w:rPr>
          <w:color w:val="231F20"/>
          <w:sz w:val="20"/>
        </w:rPr>
        <w:t>procedimientos</w:t>
      </w:r>
      <w:r>
        <w:rPr>
          <w:color w:val="231F20"/>
          <w:spacing w:val="-5"/>
          <w:sz w:val="20"/>
        </w:rPr>
        <w:t> </w:t>
      </w:r>
      <w:r>
        <w:rPr>
          <w:color w:val="231F20"/>
          <w:sz w:val="20"/>
        </w:rPr>
        <w:t>de</w:t>
      </w:r>
      <w:r>
        <w:rPr>
          <w:color w:val="231F20"/>
          <w:spacing w:val="-4"/>
          <w:sz w:val="20"/>
        </w:rPr>
        <w:t> </w:t>
      </w:r>
      <w:r>
        <w:rPr>
          <w:color w:val="231F20"/>
          <w:sz w:val="20"/>
        </w:rPr>
        <w:t>intercambio</w:t>
      </w:r>
      <w:r>
        <w:rPr>
          <w:color w:val="231F20"/>
          <w:spacing w:val="-5"/>
          <w:sz w:val="20"/>
        </w:rPr>
        <w:t> </w:t>
      </w:r>
      <w:r>
        <w:rPr>
          <w:color w:val="231F20"/>
          <w:sz w:val="20"/>
        </w:rPr>
        <w:t>de</w:t>
      </w:r>
      <w:r>
        <w:rPr>
          <w:color w:val="231F20"/>
          <w:spacing w:val="-4"/>
          <w:sz w:val="20"/>
        </w:rPr>
        <w:t> </w:t>
      </w:r>
      <w:r>
        <w:rPr>
          <w:color w:val="231F20"/>
          <w:sz w:val="20"/>
        </w:rPr>
        <w:t>información entre ambas autoridades.</w:t>
      </w:r>
    </w:p>
    <w:p>
      <w:pPr>
        <w:pStyle w:val="ListParagraph"/>
        <w:numPr>
          <w:ilvl w:val="1"/>
          <w:numId w:val="213"/>
        </w:numPr>
        <w:tabs>
          <w:tab w:pos="1848" w:val="left" w:leader="none"/>
          <w:tab w:pos="1850" w:val="left" w:leader="none"/>
        </w:tabs>
        <w:spacing w:line="254" w:lineRule="auto" w:before="10" w:after="0"/>
        <w:ind w:left="1850" w:right="629" w:hanging="180"/>
        <w:jc w:val="both"/>
        <w:rPr>
          <w:sz w:val="20"/>
        </w:rPr>
      </w:pPr>
      <w:r>
        <w:rPr>
          <w:color w:val="231F20"/>
          <w:sz w:val="20"/>
        </w:rPr>
        <w:t>El</w:t>
      </w:r>
      <w:r>
        <w:rPr>
          <w:color w:val="231F20"/>
          <w:spacing w:val="-3"/>
          <w:sz w:val="20"/>
        </w:rPr>
        <w:t> </w:t>
      </w:r>
      <w:r>
        <w:rPr>
          <w:color w:val="231F20"/>
          <w:sz w:val="20"/>
        </w:rPr>
        <w:t>opl</w:t>
      </w:r>
      <w:r>
        <w:rPr>
          <w:color w:val="231F20"/>
          <w:spacing w:val="-3"/>
          <w:sz w:val="20"/>
        </w:rPr>
        <w:t> </w:t>
      </w:r>
      <w:r>
        <w:rPr>
          <w:color w:val="231F20"/>
          <w:sz w:val="20"/>
        </w:rPr>
        <w:t>deberá</w:t>
      </w:r>
      <w:r>
        <w:rPr>
          <w:color w:val="231F20"/>
          <w:spacing w:val="-3"/>
          <w:sz w:val="20"/>
        </w:rPr>
        <w:t> </w:t>
      </w:r>
      <w:r>
        <w:rPr>
          <w:color w:val="231F20"/>
          <w:sz w:val="20"/>
        </w:rPr>
        <w:t>entregar</w:t>
      </w:r>
      <w:r>
        <w:rPr>
          <w:color w:val="231F20"/>
          <w:spacing w:val="-3"/>
          <w:sz w:val="20"/>
        </w:rPr>
        <w:t> </w:t>
      </w:r>
      <w:r>
        <w:rPr>
          <w:color w:val="231F20"/>
          <w:sz w:val="20"/>
        </w:rPr>
        <w:t>la</w:t>
      </w:r>
      <w:r>
        <w:rPr>
          <w:color w:val="231F20"/>
          <w:spacing w:val="-3"/>
          <w:sz w:val="20"/>
        </w:rPr>
        <w:t> </w:t>
      </w:r>
      <w:r>
        <w:rPr>
          <w:color w:val="231F20"/>
          <w:sz w:val="20"/>
        </w:rPr>
        <w:t>documentación</w:t>
      </w:r>
      <w:r>
        <w:rPr>
          <w:color w:val="231F20"/>
          <w:spacing w:val="-3"/>
          <w:sz w:val="20"/>
        </w:rPr>
        <w:t> </w:t>
      </w:r>
      <w:r>
        <w:rPr>
          <w:color w:val="231F20"/>
          <w:sz w:val="20"/>
        </w:rPr>
        <w:t>y</w:t>
      </w:r>
      <w:r>
        <w:rPr>
          <w:color w:val="231F20"/>
          <w:spacing w:val="-3"/>
          <w:sz w:val="20"/>
        </w:rPr>
        <w:t> </w:t>
      </w:r>
      <w:r>
        <w:rPr>
          <w:color w:val="231F20"/>
          <w:sz w:val="20"/>
        </w:rPr>
        <w:t>material</w:t>
      </w:r>
      <w:r>
        <w:rPr>
          <w:color w:val="231F20"/>
          <w:spacing w:val="-3"/>
          <w:sz w:val="20"/>
        </w:rPr>
        <w:t> </w:t>
      </w:r>
      <w:r>
        <w:rPr>
          <w:color w:val="231F20"/>
          <w:sz w:val="20"/>
        </w:rPr>
        <w:t>electoral</w:t>
      </w:r>
      <w:r>
        <w:rPr>
          <w:color w:val="231F20"/>
          <w:spacing w:val="-3"/>
          <w:sz w:val="20"/>
        </w:rPr>
        <w:t> </w:t>
      </w:r>
      <w:r>
        <w:rPr>
          <w:color w:val="231F20"/>
          <w:sz w:val="20"/>
        </w:rPr>
        <w:t>correspondiente</w:t>
      </w:r>
      <w:r>
        <w:rPr>
          <w:color w:val="231F20"/>
          <w:spacing w:val="-3"/>
          <w:sz w:val="20"/>
        </w:rPr>
        <w:t> </w:t>
      </w:r>
      <w:r>
        <w:rPr>
          <w:color w:val="231F20"/>
          <w:sz w:val="20"/>
        </w:rPr>
        <w:t>a</w:t>
      </w:r>
      <w:r>
        <w:rPr>
          <w:color w:val="231F20"/>
          <w:spacing w:val="-3"/>
          <w:sz w:val="20"/>
        </w:rPr>
        <w:t> </w:t>
      </w:r>
      <w:r>
        <w:rPr>
          <w:color w:val="231F20"/>
          <w:sz w:val="20"/>
        </w:rPr>
        <w:t>la elección</w:t>
      </w:r>
      <w:r>
        <w:rPr>
          <w:color w:val="231F20"/>
          <w:spacing w:val="-11"/>
          <w:sz w:val="20"/>
        </w:rPr>
        <w:t> </w:t>
      </w:r>
      <w:r>
        <w:rPr>
          <w:color w:val="231F20"/>
          <w:sz w:val="20"/>
        </w:rPr>
        <w:t>local,</w:t>
      </w:r>
      <w:r>
        <w:rPr>
          <w:color w:val="231F20"/>
          <w:spacing w:val="-11"/>
          <w:sz w:val="20"/>
        </w:rPr>
        <w:t> </w:t>
      </w:r>
      <w:r>
        <w:rPr>
          <w:color w:val="231F20"/>
          <w:sz w:val="20"/>
        </w:rPr>
        <w:t>a</w:t>
      </w:r>
      <w:r>
        <w:rPr>
          <w:color w:val="231F20"/>
          <w:spacing w:val="-11"/>
          <w:sz w:val="20"/>
        </w:rPr>
        <w:t> </w:t>
      </w:r>
      <w:r>
        <w:rPr>
          <w:color w:val="231F20"/>
          <w:sz w:val="20"/>
        </w:rPr>
        <w:t>los</w:t>
      </w:r>
      <w:r>
        <w:rPr>
          <w:color w:val="231F20"/>
          <w:spacing w:val="-10"/>
          <w:sz w:val="20"/>
        </w:rPr>
        <w:t> </w:t>
      </w:r>
      <w:r>
        <w:rPr>
          <w:color w:val="231F20"/>
          <w:sz w:val="20"/>
        </w:rPr>
        <w:t>presidentes</w:t>
      </w:r>
      <w:r>
        <w:rPr>
          <w:color w:val="231F20"/>
          <w:spacing w:val="-11"/>
          <w:sz w:val="20"/>
        </w:rPr>
        <w:t> </w:t>
      </w:r>
      <w:r>
        <w:rPr>
          <w:color w:val="231F20"/>
          <w:sz w:val="20"/>
        </w:rPr>
        <w:t>de</w:t>
      </w:r>
      <w:r>
        <w:rPr>
          <w:color w:val="231F20"/>
          <w:spacing w:val="-11"/>
          <w:sz w:val="20"/>
        </w:rPr>
        <w:t> </w:t>
      </w:r>
      <w:r>
        <w:rPr>
          <w:color w:val="231F20"/>
          <w:sz w:val="20"/>
        </w:rPr>
        <w:t>las</w:t>
      </w:r>
      <w:r>
        <w:rPr>
          <w:color w:val="231F20"/>
          <w:spacing w:val="-11"/>
          <w:sz w:val="20"/>
        </w:rPr>
        <w:t> </w:t>
      </w:r>
      <w:r>
        <w:rPr>
          <w:color w:val="231F20"/>
          <w:sz w:val="20"/>
        </w:rPr>
        <w:t>mesas</w:t>
      </w:r>
      <w:r>
        <w:rPr>
          <w:color w:val="231F20"/>
          <w:spacing w:val="-11"/>
          <w:sz w:val="20"/>
        </w:rPr>
        <w:t> </w:t>
      </w:r>
      <w:r>
        <w:rPr>
          <w:color w:val="231F20"/>
          <w:sz w:val="20"/>
        </w:rPr>
        <w:t>directivas</w:t>
      </w:r>
      <w:r>
        <w:rPr>
          <w:color w:val="231F20"/>
          <w:spacing w:val="-11"/>
          <w:sz w:val="20"/>
        </w:rPr>
        <w:t> </w:t>
      </w:r>
      <w:r>
        <w:rPr>
          <w:color w:val="231F20"/>
          <w:sz w:val="20"/>
        </w:rPr>
        <w:t>de</w:t>
      </w:r>
      <w:r>
        <w:rPr>
          <w:color w:val="231F20"/>
          <w:spacing w:val="-11"/>
          <w:sz w:val="20"/>
        </w:rPr>
        <w:t> </w:t>
      </w:r>
      <w:r>
        <w:rPr>
          <w:color w:val="231F20"/>
          <w:sz w:val="20"/>
        </w:rPr>
        <w:t>casillas,</w:t>
      </w:r>
      <w:r>
        <w:rPr>
          <w:color w:val="231F20"/>
          <w:spacing w:val="-10"/>
          <w:sz w:val="20"/>
        </w:rPr>
        <w:t> </w:t>
      </w:r>
      <w:r>
        <w:rPr>
          <w:color w:val="231F20"/>
          <w:sz w:val="20"/>
        </w:rPr>
        <w:t>por</w:t>
      </w:r>
      <w:r>
        <w:rPr>
          <w:color w:val="231F20"/>
          <w:spacing w:val="-10"/>
          <w:sz w:val="20"/>
        </w:rPr>
        <w:t> </w:t>
      </w:r>
      <w:r>
        <w:rPr>
          <w:color w:val="231F20"/>
          <w:sz w:val="20"/>
        </w:rPr>
        <w:t>conducto</w:t>
      </w:r>
      <w:r>
        <w:rPr>
          <w:color w:val="231F20"/>
          <w:spacing w:val="-11"/>
          <w:sz w:val="20"/>
        </w:rPr>
        <w:t> </w:t>
      </w:r>
      <w:r>
        <w:rPr>
          <w:color w:val="231F20"/>
          <w:sz w:val="20"/>
        </w:rPr>
        <w:t>de los cae, a través del mecanismo establecido con el Instituto.</w:t>
      </w:r>
    </w:p>
    <w:p>
      <w:pPr>
        <w:pStyle w:val="Heading2"/>
        <w:spacing w:before="226"/>
      </w:pPr>
      <w:r>
        <w:rPr>
          <w:color w:val="231F20"/>
        </w:rPr>
        <w:t>Artículo</w:t>
      </w:r>
      <w:r>
        <w:rPr>
          <w:color w:val="231F20"/>
          <w:spacing w:val="-8"/>
        </w:rPr>
        <w:t> </w:t>
      </w:r>
      <w:r>
        <w:rPr>
          <w:color w:val="231F20"/>
          <w:spacing w:val="-4"/>
        </w:rPr>
        <w:t>245.</w:t>
      </w:r>
    </w:p>
    <w:p>
      <w:pPr>
        <w:pStyle w:val="ListParagraph"/>
        <w:numPr>
          <w:ilvl w:val="0"/>
          <w:numId w:val="214"/>
        </w:numPr>
        <w:tabs>
          <w:tab w:pos="1528" w:val="left" w:leader="none"/>
          <w:tab w:pos="1530" w:val="left" w:leader="none"/>
        </w:tabs>
        <w:spacing w:line="232" w:lineRule="auto" w:before="252" w:after="0"/>
        <w:ind w:left="1530" w:right="630" w:hanging="260"/>
        <w:jc w:val="both"/>
        <w:rPr>
          <w:sz w:val="22"/>
        </w:rPr>
      </w:pPr>
      <w:r>
        <w:rPr>
          <w:color w:val="231F20"/>
          <w:sz w:val="22"/>
        </w:rPr>
        <w:t>Conforme a lo previsto en el artículo 82 de la lgipe, la casilla única para los procesos electorales concurrentes, deberá estar integrada por un presidente, dos secretarios, tres escrutadores y tres suplentes generales, y por uno o más escrutadores si se realiza alguna consulta popular.</w:t>
      </w:r>
    </w:p>
    <w:p>
      <w:pPr>
        <w:pStyle w:val="Heading2"/>
      </w:pPr>
      <w:r>
        <w:rPr>
          <w:color w:val="231F20"/>
        </w:rPr>
        <w:t>Artículo</w:t>
      </w:r>
      <w:r>
        <w:rPr>
          <w:color w:val="231F20"/>
          <w:spacing w:val="-8"/>
        </w:rPr>
        <w:t> </w:t>
      </w:r>
      <w:r>
        <w:rPr>
          <w:color w:val="231F20"/>
          <w:spacing w:val="-4"/>
        </w:rPr>
        <w:t>246.</w:t>
      </w:r>
    </w:p>
    <w:p>
      <w:pPr>
        <w:pStyle w:val="ListParagraph"/>
        <w:numPr>
          <w:ilvl w:val="0"/>
          <w:numId w:val="215"/>
        </w:numPr>
        <w:tabs>
          <w:tab w:pos="1528" w:val="left" w:leader="none"/>
          <w:tab w:pos="1530" w:val="left" w:leader="none"/>
        </w:tabs>
        <w:spacing w:line="232" w:lineRule="auto" w:before="252" w:after="0"/>
        <w:ind w:left="1530" w:right="632" w:hanging="260"/>
        <w:jc w:val="both"/>
        <w:rPr>
          <w:sz w:val="22"/>
        </w:rPr>
      </w:pPr>
      <w:r>
        <w:rPr>
          <w:color w:val="231F20"/>
          <w:sz w:val="22"/>
        </w:rPr>
        <w:t>Los</w:t>
      </w:r>
      <w:r>
        <w:rPr>
          <w:color w:val="231F20"/>
          <w:spacing w:val="-9"/>
          <w:sz w:val="22"/>
        </w:rPr>
        <w:t> </w:t>
      </w:r>
      <w:r>
        <w:rPr>
          <w:color w:val="231F20"/>
          <w:sz w:val="22"/>
        </w:rPr>
        <w:t>integrantes</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casilla</w:t>
      </w:r>
      <w:r>
        <w:rPr>
          <w:color w:val="231F20"/>
          <w:spacing w:val="-10"/>
          <w:sz w:val="22"/>
        </w:rPr>
        <w:t> </w:t>
      </w:r>
      <w:r>
        <w:rPr>
          <w:color w:val="231F20"/>
          <w:sz w:val="22"/>
        </w:rPr>
        <w:t>única</w:t>
      </w:r>
      <w:r>
        <w:rPr>
          <w:color w:val="231F20"/>
          <w:spacing w:val="-10"/>
          <w:sz w:val="22"/>
        </w:rPr>
        <w:t> </w:t>
      </w:r>
      <w:r>
        <w:rPr>
          <w:color w:val="231F20"/>
          <w:sz w:val="22"/>
        </w:rPr>
        <w:t>ejercerán</w:t>
      </w:r>
      <w:r>
        <w:rPr>
          <w:color w:val="231F20"/>
          <w:spacing w:val="-10"/>
          <w:sz w:val="22"/>
        </w:rPr>
        <w:t> </w:t>
      </w:r>
      <w:r>
        <w:rPr>
          <w:color w:val="231F20"/>
          <w:sz w:val="22"/>
        </w:rPr>
        <w:t>las</w:t>
      </w:r>
      <w:r>
        <w:rPr>
          <w:color w:val="231F20"/>
          <w:spacing w:val="-10"/>
          <w:sz w:val="22"/>
        </w:rPr>
        <w:t> </w:t>
      </w:r>
      <w:r>
        <w:rPr>
          <w:color w:val="231F20"/>
          <w:sz w:val="22"/>
        </w:rPr>
        <w:t>atribuciones</w:t>
      </w:r>
      <w:r>
        <w:rPr>
          <w:color w:val="231F20"/>
          <w:spacing w:val="-10"/>
          <w:sz w:val="22"/>
        </w:rPr>
        <w:t> </w:t>
      </w:r>
      <w:r>
        <w:rPr>
          <w:color w:val="231F20"/>
          <w:sz w:val="22"/>
        </w:rPr>
        <w:t>establecidas</w:t>
      </w:r>
      <w:r>
        <w:rPr>
          <w:color w:val="231F20"/>
          <w:spacing w:val="-9"/>
          <w:sz w:val="22"/>
        </w:rPr>
        <w:t> </w:t>
      </w:r>
      <w:r>
        <w:rPr>
          <w:color w:val="231F20"/>
          <w:sz w:val="22"/>
        </w:rPr>
        <w:t>en</w:t>
      </w:r>
      <w:r>
        <w:rPr>
          <w:color w:val="231F20"/>
          <w:spacing w:val="-10"/>
          <w:sz w:val="22"/>
        </w:rPr>
        <w:t> </w:t>
      </w:r>
      <w:r>
        <w:rPr>
          <w:color w:val="231F20"/>
          <w:sz w:val="22"/>
        </w:rPr>
        <w:t>los artículos 84 a 87 de la lgipe.</w:t>
      </w:r>
    </w:p>
    <w:p>
      <w:pPr>
        <w:pStyle w:val="ListParagraph"/>
        <w:numPr>
          <w:ilvl w:val="0"/>
          <w:numId w:val="215"/>
        </w:numPr>
        <w:tabs>
          <w:tab w:pos="1528" w:val="left" w:leader="none"/>
          <w:tab w:pos="1530" w:val="left" w:leader="none"/>
        </w:tabs>
        <w:spacing w:line="232" w:lineRule="auto" w:before="259" w:after="0"/>
        <w:ind w:left="1530" w:right="629" w:hanging="260"/>
        <w:jc w:val="both"/>
        <w:rPr>
          <w:sz w:val="22"/>
        </w:rPr>
      </w:pPr>
      <w:r>
        <w:rPr>
          <w:color w:val="231F20"/>
          <w:sz w:val="22"/>
        </w:rPr>
        <w:t>Para</w:t>
      </w:r>
      <w:r>
        <w:rPr>
          <w:color w:val="231F20"/>
          <w:spacing w:val="-6"/>
          <w:sz w:val="22"/>
        </w:rPr>
        <w:t> </w:t>
      </w:r>
      <w:r>
        <w:rPr>
          <w:color w:val="231F20"/>
          <w:sz w:val="22"/>
        </w:rPr>
        <w:t>las</w:t>
      </w:r>
      <w:r>
        <w:rPr>
          <w:color w:val="231F20"/>
          <w:spacing w:val="-6"/>
          <w:sz w:val="22"/>
        </w:rPr>
        <w:t> </w:t>
      </w:r>
      <w:r>
        <w:rPr>
          <w:color w:val="231F20"/>
          <w:sz w:val="22"/>
        </w:rPr>
        <w:t>funciones</w:t>
      </w:r>
      <w:r>
        <w:rPr>
          <w:color w:val="231F20"/>
          <w:spacing w:val="-6"/>
          <w:sz w:val="22"/>
        </w:rPr>
        <w:t> </w:t>
      </w:r>
      <w:r>
        <w:rPr>
          <w:color w:val="231F20"/>
          <w:sz w:val="22"/>
        </w:rPr>
        <w:t>relativas</w:t>
      </w:r>
      <w:r>
        <w:rPr>
          <w:color w:val="231F20"/>
          <w:spacing w:val="-6"/>
          <w:sz w:val="22"/>
        </w:rPr>
        <w:t> </w:t>
      </w:r>
      <w:r>
        <w:rPr>
          <w:color w:val="231F20"/>
          <w:sz w:val="22"/>
        </w:rPr>
        <w:t>a</w:t>
      </w:r>
      <w:r>
        <w:rPr>
          <w:color w:val="231F20"/>
          <w:spacing w:val="-6"/>
          <w:sz w:val="22"/>
        </w:rPr>
        <w:t> </w:t>
      </w:r>
      <w:r>
        <w:rPr>
          <w:color w:val="231F20"/>
          <w:sz w:val="22"/>
        </w:rPr>
        <w:t>la</w:t>
      </w:r>
      <w:r>
        <w:rPr>
          <w:color w:val="231F20"/>
          <w:spacing w:val="-6"/>
          <w:sz w:val="22"/>
        </w:rPr>
        <w:t> </w:t>
      </w:r>
      <w:r>
        <w:rPr>
          <w:color w:val="231F20"/>
          <w:sz w:val="22"/>
        </w:rPr>
        <w:t>preparación</w:t>
      </w:r>
      <w:r>
        <w:rPr>
          <w:color w:val="231F20"/>
          <w:spacing w:val="-6"/>
          <w:sz w:val="22"/>
        </w:rPr>
        <w:t> </w:t>
      </w:r>
      <w:r>
        <w:rPr>
          <w:color w:val="231F20"/>
          <w:sz w:val="22"/>
        </w:rPr>
        <w:t>e</w:t>
      </w:r>
      <w:r>
        <w:rPr>
          <w:color w:val="231F20"/>
          <w:spacing w:val="-6"/>
          <w:sz w:val="22"/>
        </w:rPr>
        <w:t> </w:t>
      </w:r>
      <w:r>
        <w:rPr>
          <w:color w:val="231F20"/>
          <w:sz w:val="22"/>
        </w:rPr>
        <w:t>instalación</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casilla,</w:t>
      </w:r>
      <w:r>
        <w:rPr>
          <w:color w:val="231F20"/>
          <w:spacing w:val="-6"/>
          <w:sz w:val="22"/>
        </w:rPr>
        <w:t> </w:t>
      </w:r>
      <w:r>
        <w:rPr>
          <w:color w:val="231F20"/>
          <w:sz w:val="22"/>
        </w:rPr>
        <w:t>desarro- llo de la votación, conteo de los votos y llenado de las actas, integración del expediente</w:t>
      </w:r>
      <w:r>
        <w:rPr>
          <w:color w:val="231F20"/>
          <w:spacing w:val="-6"/>
          <w:sz w:val="22"/>
        </w:rPr>
        <w:t> </w:t>
      </w:r>
      <w:r>
        <w:rPr>
          <w:color w:val="231F20"/>
          <w:sz w:val="22"/>
        </w:rPr>
        <w:t>de</w:t>
      </w:r>
      <w:r>
        <w:rPr>
          <w:color w:val="231F20"/>
          <w:spacing w:val="-5"/>
          <w:sz w:val="22"/>
        </w:rPr>
        <w:t> </w:t>
      </w:r>
      <w:r>
        <w:rPr>
          <w:color w:val="231F20"/>
          <w:sz w:val="22"/>
        </w:rPr>
        <w:t>casilla</w:t>
      </w:r>
      <w:r>
        <w:rPr>
          <w:color w:val="231F20"/>
          <w:spacing w:val="-5"/>
          <w:sz w:val="22"/>
        </w:rPr>
        <w:t> </w:t>
      </w:r>
      <w:r>
        <w:rPr>
          <w:color w:val="231F20"/>
          <w:sz w:val="22"/>
        </w:rPr>
        <w:t>y</w:t>
      </w:r>
      <w:r>
        <w:rPr>
          <w:color w:val="231F20"/>
          <w:spacing w:val="-6"/>
          <w:sz w:val="22"/>
        </w:rPr>
        <w:t> </w:t>
      </w:r>
      <w:r>
        <w:rPr>
          <w:color w:val="231F20"/>
          <w:sz w:val="22"/>
        </w:rPr>
        <w:t>del</w:t>
      </w:r>
      <w:r>
        <w:rPr>
          <w:color w:val="231F20"/>
          <w:spacing w:val="-5"/>
          <w:sz w:val="22"/>
        </w:rPr>
        <w:t> </w:t>
      </w:r>
      <w:r>
        <w:rPr>
          <w:color w:val="231F20"/>
          <w:sz w:val="22"/>
        </w:rPr>
        <w:t>paquete</w:t>
      </w:r>
      <w:r>
        <w:rPr>
          <w:color w:val="231F20"/>
          <w:spacing w:val="-6"/>
          <w:sz w:val="22"/>
        </w:rPr>
        <w:t> </w:t>
      </w:r>
      <w:r>
        <w:rPr>
          <w:color w:val="231F20"/>
          <w:sz w:val="22"/>
        </w:rPr>
        <w:t>electoral,</w:t>
      </w:r>
      <w:r>
        <w:rPr>
          <w:color w:val="231F20"/>
          <w:spacing w:val="-5"/>
          <w:sz w:val="22"/>
        </w:rPr>
        <w:t> </w:t>
      </w:r>
      <w:r>
        <w:rPr>
          <w:color w:val="231F20"/>
          <w:sz w:val="22"/>
        </w:rPr>
        <w:t>publicación</w:t>
      </w:r>
      <w:r>
        <w:rPr>
          <w:color w:val="231F20"/>
          <w:spacing w:val="-5"/>
          <w:sz w:val="22"/>
        </w:rPr>
        <w:t> </w:t>
      </w:r>
      <w:r>
        <w:rPr>
          <w:color w:val="231F20"/>
          <w:sz w:val="22"/>
        </w:rPr>
        <w:t>de</w:t>
      </w:r>
      <w:r>
        <w:rPr>
          <w:color w:val="231F20"/>
          <w:spacing w:val="-5"/>
          <w:sz w:val="22"/>
        </w:rPr>
        <w:t> </w:t>
      </w:r>
      <w:r>
        <w:rPr>
          <w:color w:val="231F20"/>
          <w:sz w:val="22"/>
        </w:rPr>
        <w:t>resultados</w:t>
      </w:r>
      <w:r>
        <w:rPr>
          <w:color w:val="231F20"/>
          <w:spacing w:val="-5"/>
          <w:sz w:val="22"/>
        </w:rPr>
        <w:t> </w:t>
      </w:r>
      <w:r>
        <w:rPr>
          <w:color w:val="231F20"/>
          <w:sz w:val="22"/>
        </w:rPr>
        <w:t>y</w:t>
      </w:r>
      <w:r>
        <w:rPr>
          <w:color w:val="231F20"/>
          <w:spacing w:val="-6"/>
          <w:sz w:val="22"/>
        </w:rPr>
        <w:t> </w:t>
      </w:r>
      <w:r>
        <w:rPr>
          <w:color w:val="231F20"/>
          <w:sz w:val="22"/>
        </w:rPr>
        <w:t>clau- sura de casilla, traslado de los paquetes electorales a los órganos electorales respectivos, los integrantes de la mesa de casilla única realizarán, además, las actividades que se describen en el Anexo 8.1 del presente Reglamento.</w:t>
      </w:r>
    </w:p>
    <w:p>
      <w:pPr>
        <w:pStyle w:val="ListParagraph"/>
        <w:numPr>
          <w:ilvl w:val="0"/>
          <w:numId w:val="215"/>
        </w:numPr>
        <w:tabs>
          <w:tab w:pos="1528" w:val="left" w:leader="none"/>
          <w:tab w:pos="1530" w:val="left" w:leader="none"/>
        </w:tabs>
        <w:spacing w:line="232" w:lineRule="auto" w:before="257" w:after="0"/>
        <w:ind w:left="1530" w:right="631" w:hanging="260"/>
        <w:jc w:val="both"/>
        <w:rPr>
          <w:sz w:val="22"/>
        </w:rPr>
      </w:pPr>
      <w:r>
        <w:rPr>
          <w:color w:val="231F20"/>
          <w:sz w:val="22"/>
        </w:rPr>
        <w:t>El procedimiento a seguir durante la recepción de votación en casilla única se contienen en el mismo Anexo 8.1.</w:t>
      </w:r>
    </w:p>
    <w:p>
      <w:pPr>
        <w:pStyle w:val="ListParagraph"/>
        <w:numPr>
          <w:ilvl w:val="0"/>
          <w:numId w:val="215"/>
        </w:numPr>
        <w:tabs>
          <w:tab w:pos="1528" w:val="left" w:leader="none"/>
        </w:tabs>
        <w:spacing w:line="240" w:lineRule="auto" w:before="253" w:after="0"/>
        <w:ind w:left="1528" w:right="0" w:hanging="258"/>
        <w:jc w:val="left"/>
        <w:rPr>
          <w:sz w:val="22"/>
        </w:rPr>
      </w:pPr>
      <w:r>
        <w:rPr>
          <w:color w:val="231F20"/>
          <w:spacing w:val="-2"/>
          <w:sz w:val="22"/>
        </w:rPr>
        <w:t>(Derogado)</w:t>
      </w:r>
    </w:p>
    <w:p>
      <w:pPr>
        <w:pStyle w:val="ListParagraph"/>
        <w:numPr>
          <w:ilvl w:val="0"/>
          <w:numId w:val="215"/>
        </w:numPr>
        <w:tabs>
          <w:tab w:pos="1528" w:val="left" w:leader="none"/>
        </w:tabs>
        <w:spacing w:line="240" w:lineRule="auto" w:before="251" w:after="0"/>
        <w:ind w:left="1528" w:right="0" w:hanging="258"/>
        <w:jc w:val="left"/>
        <w:rPr>
          <w:sz w:val="22"/>
        </w:rPr>
      </w:pPr>
      <w:r>
        <w:rPr>
          <w:color w:val="231F20"/>
          <w:spacing w:val="-2"/>
          <w:sz w:val="22"/>
        </w:rPr>
        <w:t>(Derogado)</w:t>
      </w:r>
    </w:p>
    <w:p>
      <w:pPr>
        <w:pStyle w:val="ListParagraph"/>
        <w:numPr>
          <w:ilvl w:val="0"/>
          <w:numId w:val="215"/>
        </w:numPr>
        <w:tabs>
          <w:tab w:pos="1528" w:val="left" w:leader="none"/>
        </w:tabs>
        <w:spacing w:line="240" w:lineRule="auto" w:before="252" w:after="0"/>
        <w:ind w:left="1528" w:right="0" w:hanging="258"/>
        <w:jc w:val="left"/>
        <w:rPr>
          <w:sz w:val="22"/>
        </w:rPr>
      </w:pPr>
      <w:r>
        <w:rPr>
          <w:color w:val="231F20"/>
          <w:spacing w:val="-2"/>
          <w:sz w:val="22"/>
        </w:rPr>
        <w:t>(Derogado)</w:t>
      </w:r>
    </w:p>
    <w:p>
      <w:pPr>
        <w:spacing w:after="0" w:line="240" w:lineRule="auto"/>
        <w:jc w:val="left"/>
        <w:rPr>
          <w:sz w:val="22"/>
        </w:rPr>
        <w:sectPr>
          <w:pgSz w:w="9640" w:h="12480"/>
          <w:pgMar w:header="0" w:footer="543" w:top="680" w:bottom="740" w:left="0" w:right="500"/>
        </w:sectPr>
      </w:pPr>
    </w:p>
    <w:p>
      <w:pPr>
        <w:pStyle w:val="BodyText"/>
        <w:spacing w:before="14"/>
        <w:ind w:firstLine="0"/>
        <w:jc w:val="left"/>
      </w:pPr>
    </w:p>
    <w:p>
      <w:pPr>
        <w:pStyle w:val="ListParagraph"/>
        <w:numPr>
          <w:ilvl w:val="0"/>
          <w:numId w:val="215"/>
        </w:numPr>
        <w:tabs>
          <w:tab w:pos="1811" w:val="left" w:leader="none"/>
        </w:tabs>
        <w:spacing w:line="240" w:lineRule="auto" w:before="0" w:after="0"/>
        <w:ind w:left="1811" w:right="0" w:hanging="258"/>
        <w:jc w:val="left"/>
        <w:rPr>
          <w:sz w:val="22"/>
        </w:rPr>
      </w:pPr>
      <w:r>
        <w:rPr>
          <w:color w:val="231F20"/>
          <w:spacing w:val="-2"/>
          <w:sz w:val="22"/>
        </w:rPr>
        <w:t>(Derogado)</w:t>
      </w:r>
    </w:p>
    <w:p>
      <w:pPr>
        <w:pStyle w:val="ListParagraph"/>
        <w:numPr>
          <w:ilvl w:val="0"/>
          <w:numId w:val="215"/>
        </w:numPr>
        <w:tabs>
          <w:tab w:pos="1811" w:val="left" w:leader="none"/>
        </w:tabs>
        <w:spacing w:line="240" w:lineRule="auto" w:before="251" w:after="0"/>
        <w:ind w:left="1811" w:right="0" w:hanging="258"/>
        <w:jc w:val="left"/>
        <w:rPr>
          <w:sz w:val="22"/>
        </w:rPr>
      </w:pPr>
      <w:r>
        <w:rPr>
          <w:color w:val="231F20"/>
          <w:spacing w:val="-2"/>
          <w:sz w:val="22"/>
        </w:rPr>
        <w:t>(Derogado)</w:t>
      </w:r>
    </w:p>
    <w:p>
      <w:pPr>
        <w:pStyle w:val="ListParagraph"/>
        <w:numPr>
          <w:ilvl w:val="0"/>
          <w:numId w:val="215"/>
        </w:numPr>
        <w:tabs>
          <w:tab w:pos="1811" w:val="left" w:leader="none"/>
          <w:tab w:pos="1813" w:val="left" w:leader="none"/>
        </w:tabs>
        <w:spacing w:line="232" w:lineRule="auto" w:before="258" w:after="0"/>
        <w:ind w:left="1813" w:right="347" w:hanging="260"/>
        <w:jc w:val="both"/>
        <w:rPr>
          <w:sz w:val="22"/>
        </w:rPr>
      </w:pPr>
      <w:r>
        <w:rPr>
          <w:color w:val="231F20"/>
          <w:sz w:val="22"/>
        </w:rPr>
        <w:t>Estas actividades serán asistidas por los cae y cae locales en los términos que se</w:t>
      </w:r>
      <w:r>
        <w:rPr>
          <w:color w:val="231F20"/>
          <w:spacing w:val="-4"/>
          <w:sz w:val="22"/>
        </w:rPr>
        <w:t> </w:t>
      </w:r>
      <w:r>
        <w:rPr>
          <w:color w:val="231F20"/>
          <w:sz w:val="22"/>
        </w:rPr>
        <w:t>establezca</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Programa</w:t>
      </w:r>
      <w:r>
        <w:rPr>
          <w:color w:val="231F20"/>
          <w:spacing w:val="-4"/>
          <w:sz w:val="22"/>
        </w:rPr>
        <w:t> </w:t>
      </w:r>
      <w:r>
        <w:rPr>
          <w:color w:val="231F20"/>
          <w:sz w:val="22"/>
        </w:rPr>
        <w:t>de</w:t>
      </w:r>
      <w:r>
        <w:rPr>
          <w:color w:val="231F20"/>
          <w:spacing w:val="-4"/>
          <w:sz w:val="22"/>
        </w:rPr>
        <w:t> </w:t>
      </w:r>
      <w:r>
        <w:rPr>
          <w:color w:val="231F20"/>
          <w:sz w:val="22"/>
        </w:rPr>
        <w:t>Asistencia</w:t>
      </w:r>
      <w:r>
        <w:rPr>
          <w:color w:val="231F20"/>
          <w:spacing w:val="-4"/>
          <w:sz w:val="22"/>
        </w:rPr>
        <w:t> </w:t>
      </w:r>
      <w:r>
        <w:rPr>
          <w:color w:val="231F20"/>
          <w:sz w:val="22"/>
        </w:rPr>
        <w:t>Electoral</w:t>
      </w:r>
      <w:r>
        <w:rPr>
          <w:color w:val="231F20"/>
          <w:spacing w:val="-4"/>
          <w:sz w:val="22"/>
        </w:rPr>
        <w:t> </w:t>
      </w:r>
      <w:r>
        <w:rPr>
          <w:color w:val="231F20"/>
          <w:sz w:val="22"/>
        </w:rPr>
        <w:t>aprobado</w:t>
      </w:r>
      <w:r>
        <w:rPr>
          <w:color w:val="231F20"/>
          <w:spacing w:val="-4"/>
          <w:sz w:val="22"/>
        </w:rPr>
        <w:t> </w:t>
      </w:r>
      <w:r>
        <w:rPr>
          <w:color w:val="231F20"/>
          <w:sz w:val="22"/>
        </w:rPr>
        <w:t>para</w:t>
      </w:r>
      <w:r>
        <w:rPr>
          <w:color w:val="231F20"/>
          <w:spacing w:val="-4"/>
          <w:sz w:val="22"/>
        </w:rPr>
        <w:t> </w:t>
      </w:r>
      <w:r>
        <w:rPr>
          <w:color w:val="231F20"/>
          <w:sz w:val="22"/>
        </w:rPr>
        <w:t>el</w:t>
      </w:r>
      <w:r>
        <w:rPr>
          <w:color w:val="231F20"/>
          <w:spacing w:val="-4"/>
          <w:sz w:val="22"/>
        </w:rPr>
        <w:t> </w:t>
      </w:r>
      <w:r>
        <w:rPr>
          <w:color w:val="231F20"/>
          <w:sz w:val="22"/>
        </w:rPr>
        <w:t>proceso electoral que corresponda, así como en lo señalado en los convenios de cola- boración que se suscriban entre el Instituto y cada opl.</w:t>
      </w:r>
    </w:p>
    <w:p>
      <w:pPr>
        <w:pStyle w:val="Heading2"/>
        <w:spacing w:line="213" w:lineRule="auto" w:before="258"/>
        <w:ind w:left="4057" w:right="3271" w:hanging="1"/>
        <w:jc w:val="center"/>
      </w:pPr>
      <w:r>
        <w:rPr>
          <w:color w:val="58595B"/>
          <w:w w:val="105"/>
        </w:rPr>
        <w:t>Sección Sexta </w:t>
      </w:r>
      <w:r>
        <w:rPr>
          <w:color w:val="58595B"/>
        </w:rPr>
        <w:t>Casillas</w:t>
      </w:r>
      <w:r>
        <w:rPr>
          <w:color w:val="58595B"/>
          <w:spacing w:val="-14"/>
        </w:rPr>
        <w:t> </w:t>
      </w:r>
      <w:r>
        <w:rPr>
          <w:color w:val="58595B"/>
        </w:rPr>
        <w:t>especiales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247.</w:t>
      </w:r>
    </w:p>
    <w:p>
      <w:pPr>
        <w:pStyle w:val="ListParagraph"/>
        <w:numPr>
          <w:ilvl w:val="0"/>
          <w:numId w:val="216"/>
        </w:numPr>
        <w:tabs>
          <w:tab w:pos="1811" w:val="left" w:leader="none"/>
          <w:tab w:pos="1813" w:val="left" w:leader="none"/>
        </w:tabs>
        <w:spacing w:line="232" w:lineRule="auto" w:before="253" w:after="0"/>
        <w:ind w:left="1813" w:right="346" w:hanging="260"/>
        <w:jc w:val="both"/>
        <w:rPr>
          <w:sz w:val="22"/>
        </w:rPr>
      </w:pPr>
      <w:r>
        <w:rPr>
          <w:color w:val="231F20"/>
          <w:sz w:val="22"/>
        </w:rPr>
        <w:t>Corresponde al consejero presidente de los consejos distritales entregar a los presidentes de las mesas directivas de casillas especiales, la información ne- cesaria que permitan identificar el tipo de elección por la que tiene derecho a sufragar cada elector que se encuentre fuera su sección.</w:t>
      </w:r>
    </w:p>
    <w:p>
      <w:pPr>
        <w:pStyle w:val="Heading2"/>
        <w:spacing w:before="232"/>
        <w:ind w:left="1133"/>
      </w:pPr>
      <w:r>
        <w:rPr>
          <w:color w:val="231F20"/>
        </w:rPr>
        <w:t>Artículo</w:t>
      </w:r>
      <w:r>
        <w:rPr>
          <w:color w:val="231F20"/>
          <w:spacing w:val="-8"/>
        </w:rPr>
        <w:t> </w:t>
      </w:r>
      <w:r>
        <w:rPr>
          <w:color w:val="231F20"/>
          <w:spacing w:val="-4"/>
        </w:rPr>
        <w:t>248.</w:t>
      </w:r>
    </w:p>
    <w:p>
      <w:pPr>
        <w:pStyle w:val="ListParagraph"/>
        <w:numPr>
          <w:ilvl w:val="0"/>
          <w:numId w:val="217"/>
        </w:numPr>
        <w:tabs>
          <w:tab w:pos="1811" w:val="left" w:leader="none"/>
          <w:tab w:pos="1813" w:val="left" w:leader="none"/>
        </w:tabs>
        <w:spacing w:line="232" w:lineRule="auto" w:before="253" w:after="0"/>
        <w:ind w:left="1813" w:right="346" w:hanging="260"/>
        <w:jc w:val="both"/>
        <w:rPr>
          <w:sz w:val="22"/>
        </w:rPr>
      </w:pPr>
      <w:r>
        <w:rPr>
          <w:color w:val="231F20"/>
          <w:sz w:val="22"/>
        </w:rPr>
        <w:t>Los</w:t>
      </w:r>
      <w:r>
        <w:rPr>
          <w:color w:val="231F20"/>
          <w:spacing w:val="-10"/>
          <w:sz w:val="22"/>
        </w:rPr>
        <w:t> </w:t>
      </w:r>
      <w:r>
        <w:rPr>
          <w:color w:val="231F20"/>
          <w:sz w:val="22"/>
        </w:rPr>
        <w:t>presidentes</w:t>
      </w:r>
      <w:r>
        <w:rPr>
          <w:color w:val="231F20"/>
          <w:spacing w:val="-10"/>
          <w:sz w:val="22"/>
        </w:rPr>
        <w:t> </w:t>
      </w:r>
      <w:r>
        <w:rPr>
          <w:color w:val="231F20"/>
          <w:sz w:val="22"/>
        </w:rPr>
        <w:t>de</w:t>
      </w:r>
      <w:r>
        <w:rPr>
          <w:color w:val="231F20"/>
          <w:spacing w:val="-10"/>
          <w:sz w:val="22"/>
        </w:rPr>
        <w:t> </w:t>
      </w:r>
      <w:r>
        <w:rPr>
          <w:color w:val="231F20"/>
          <w:sz w:val="22"/>
        </w:rPr>
        <w:t>mesas</w:t>
      </w:r>
      <w:r>
        <w:rPr>
          <w:color w:val="231F20"/>
          <w:spacing w:val="-10"/>
          <w:sz w:val="22"/>
        </w:rPr>
        <w:t> </w:t>
      </w:r>
      <w:r>
        <w:rPr>
          <w:color w:val="231F20"/>
          <w:sz w:val="22"/>
        </w:rPr>
        <w:t>directivas</w:t>
      </w:r>
      <w:r>
        <w:rPr>
          <w:color w:val="231F20"/>
          <w:spacing w:val="-10"/>
          <w:sz w:val="22"/>
        </w:rPr>
        <w:t> </w:t>
      </w:r>
      <w:r>
        <w:rPr>
          <w:color w:val="231F20"/>
          <w:sz w:val="22"/>
        </w:rPr>
        <w:t>de</w:t>
      </w:r>
      <w:r>
        <w:rPr>
          <w:color w:val="231F20"/>
          <w:spacing w:val="-10"/>
          <w:sz w:val="22"/>
        </w:rPr>
        <w:t> </w:t>
      </w:r>
      <w:r>
        <w:rPr>
          <w:color w:val="231F20"/>
          <w:sz w:val="22"/>
        </w:rPr>
        <w:t>casillas</w:t>
      </w:r>
      <w:r>
        <w:rPr>
          <w:color w:val="231F20"/>
          <w:spacing w:val="-9"/>
          <w:sz w:val="22"/>
        </w:rPr>
        <w:t> </w:t>
      </w:r>
      <w:r>
        <w:rPr>
          <w:color w:val="231F20"/>
          <w:sz w:val="22"/>
        </w:rPr>
        <w:t>especiales</w:t>
      </w:r>
      <w:r>
        <w:rPr>
          <w:color w:val="231F20"/>
          <w:spacing w:val="-10"/>
          <w:sz w:val="22"/>
        </w:rPr>
        <w:t> </w:t>
      </w:r>
      <w:r>
        <w:rPr>
          <w:color w:val="231F20"/>
          <w:sz w:val="22"/>
        </w:rPr>
        <w:t>recibirán</w:t>
      </w:r>
      <w:r>
        <w:rPr>
          <w:color w:val="231F20"/>
          <w:spacing w:val="-10"/>
          <w:sz w:val="22"/>
        </w:rPr>
        <w:t> </w:t>
      </w:r>
      <w:r>
        <w:rPr>
          <w:color w:val="231F20"/>
          <w:sz w:val="22"/>
        </w:rPr>
        <w:t>hasta</w:t>
      </w:r>
      <w:r>
        <w:rPr>
          <w:color w:val="231F20"/>
          <w:spacing w:val="-10"/>
          <w:sz w:val="22"/>
        </w:rPr>
        <w:t> </w:t>
      </w:r>
      <w:r>
        <w:rPr>
          <w:color w:val="231F20"/>
          <w:sz w:val="22"/>
        </w:rPr>
        <w:t>1,500 boletas</w:t>
      </w:r>
      <w:r>
        <w:rPr>
          <w:color w:val="231F20"/>
          <w:spacing w:val="-2"/>
          <w:sz w:val="22"/>
        </w:rPr>
        <w:t> </w:t>
      </w:r>
      <w:r>
        <w:rPr>
          <w:color w:val="231F20"/>
          <w:sz w:val="22"/>
        </w:rPr>
        <w:t>para</w:t>
      </w:r>
      <w:r>
        <w:rPr>
          <w:color w:val="231F20"/>
          <w:spacing w:val="-2"/>
          <w:sz w:val="22"/>
        </w:rPr>
        <w:t> </w:t>
      </w:r>
      <w:r>
        <w:rPr>
          <w:color w:val="231F20"/>
          <w:sz w:val="22"/>
        </w:rPr>
        <w:t>cada</w:t>
      </w:r>
      <w:r>
        <w:rPr>
          <w:color w:val="231F20"/>
          <w:spacing w:val="-2"/>
          <w:sz w:val="22"/>
        </w:rPr>
        <w:t> </w:t>
      </w:r>
      <w:r>
        <w:rPr>
          <w:color w:val="231F20"/>
          <w:sz w:val="22"/>
        </w:rPr>
        <w:t>una</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elecciones</w:t>
      </w:r>
      <w:r>
        <w:rPr>
          <w:color w:val="231F20"/>
          <w:spacing w:val="-2"/>
          <w:sz w:val="22"/>
        </w:rPr>
        <w:t> </w:t>
      </w:r>
      <w:r>
        <w:rPr>
          <w:color w:val="231F20"/>
          <w:sz w:val="22"/>
        </w:rPr>
        <w:t>federales,</w:t>
      </w:r>
      <w:r>
        <w:rPr>
          <w:color w:val="231F20"/>
          <w:spacing w:val="-2"/>
          <w:sz w:val="22"/>
        </w:rPr>
        <w:t> </w:t>
      </w:r>
      <w:r>
        <w:rPr>
          <w:color w:val="231F20"/>
          <w:sz w:val="22"/>
        </w:rPr>
        <w:t>y</w:t>
      </w:r>
      <w:r>
        <w:rPr>
          <w:color w:val="231F20"/>
          <w:spacing w:val="-2"/>
          <w:sz w:val="22"/>
        </w:rPr>
        <w:t> </w:t>
      </w:r>
      <w:r>
        <w:rPr>
          <w:color w:val="231F20"/>
          <w:sz w:val="22"/>
        </w:rPr>
        <w:t>otro</w:t>
      </w:r>
      <w:r>
        <w:rPr>
          <w:color w:val="231F20"/>
          <w:spacing w:val="-2"/>
          <w:sz w:val="22"/>
        </w:rPr>
        <w:t> </w:t>
      </w:r>
      <w:r>
        <w:rPr>
          <w:color w:val="231F20"/>
          <w:sz w:val="22"/>
        </w:rPr>
        <w:t>tanto</w:t>
      </w:r>
      <w:r>
        <w:rPr>
          <w:color w:val="231F20"/>
          <w:spacing w:val="-2"/>
          <w:sz w:val="22"/>
        </w:rPr>
        <w:t> </w:t>
      </w:r>
      <w:r>
        <w:rPr>
          <w:color w:val="231F20"/>
          <w:sz w:val="22"/>
        </w:rPr>
        <w:t>igual</w:t>
      </w:r>
      <w:r>
        <w:rPr>
          <w:color w:val="231F20"/>
          <w:spacing w:val="-2"/>
          <w:sz w:val="22"/>
        </w:rPr>
        <w:t> </w:t>
      </w:r>
      <w:r>
        <w:rPr>
          <w:color w:val="231F20"/>
          <w:sz w:val="22"/>
        </w:rPr>
        <w:t>para</w:t>
      </w:r>
      <w:r>
        <w:rPr>
          <w:color w:val="231F20"/>
          <w:spacing w:val="-2"/>
          <w:sz w:val="22"/>
        </w:rPr>
        <w:t> </w:t>
      </w:r>
      <w:r>
        <w:rPr>
          <w:color w:val="231F20"/>
          <w:sz w:val="22"/>
        </w:rPr>
        <w:t>cada una</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elecciones</w:t>
      </w:r>
      <w:r>
        <w:rPr>
          <w:color w:val="231F20"/>
          <w:spacing w:val="-2"/>
          <w:sz w:val="22"/>
        </w:rPr>
        <w:t> </w:t>
      </w:r>
      <w:r>
        <w:rPr>
          <w:color w:val="231F20"/>
          <w:sz w:val="22"/>
        </w:rPr>
        <w:t>locales</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celebren</w:t>
      </w:r>
      <w:r>
        <w:rPr>
          <w:color w:val="231F20"/>
          <w:spacing w:val="-2"/>
          <w:sz w:val="22"/>
        </w:rPr>
        <w:t> </w:t>
      </w:r>
      <w:r>
        <w:rPr>
          <w:color w:val="231F20"/>
          <w:sz w:val="22"/>
        </w:rPr>
        <w:t>en</w:t>
      </w:r>
      <w:r>
        <w:rPr>
          <w:color w:val="231F20"/>
          <w:spacing w:val="-2"/>
          <w:sz w:val="22"/>
        </w:rPr>
        <w:t> </w:t>
      </w:r>
      <w:r>
        <w:rPr>
          <w:color w:val="231F20"/>
          <w:sz w:val="22"/>
        </w:rPr>
        <w:t>la</w:t>
      </w:r>
      <w:r>
        <w:rPr>
          <w:color w:val="231F20"/>
          <w:spacing w:val="-2"/>
          <w:sz w:val="22"/>
        </w:rPr>
        <w:t> </w:t>
      </w:r>
      <w:r>
        <w:rPr>
          <w:color w:val="231F20"/>
          <w:sz w:val="22"/>
        </w:rPr>
        <w:t>entidad</w:t>
      </w:r>
      <w:r>
        <w:rPr>
          <w:color w:val="231F20"/>
          <w:spacing w:val="-2"/>
          <w:sz w:val="22"/>
        </w:rPr>
        <w:t> </w:t>
      </w:r>
      <w:r>
        <w:rPr>
          <w:color w:val="231F20"/>
          <w:sz w:val="22"/>
        </w:rPr>
        <w:t>federativa,</w:t>
      </w:r>
      <w:r>
        <w:rPr>
          <w:color w:val="231F20"/>
          <w:spacing w:val="-2"/>
          <w:sz w:val="22"/>
        </w:rPr>
        <w:t> </w:t>
      </w:r>
      <w:r>
        <w:rPr>
          <w:color w:val="231F20"/>
          <w:sz w:val="22"/>
        </w:rPr>
        <w:t>a</w:t>
      </w:r>
      <w:r>
        <w:rPr>
          <w:color w:val="231F20"/>
          <w:spacing w:val="-2"/>
          <w:sz w:val="22"/>
        </w:rPr>
        <w:t> </w:t>
      </w:r>
      <w:r>
        <w:rPr>
          <w:color w:val="231F20"/>
          <w:sz w:val="22"/>
        </w:rPr>
        <w:t>fin</w:t>
      </w:r>
      <w:r>
        <w:rPr>
          <w:color w:val="231F20"/>
          <w:spacing w:val="-2"/>
          <w:sz w:val="22"/>
        </w:rPr>
        <w:t> </w:t>
      </w:r>
      <w:r>
        <w:rPr>
          <w:color w:val="231F20"/>
          <w:sz w:val="22"/>
        </w:rPr>
        <w:t>de garantizar el derecho al sufragio de los electores en tránsito.</w:t>
      </w:r>
    </w:p>
    <w:p>
      <w:pPr>
        <w:pStyle w:val="ListParagraph"/>
        <w:numPr>
          <w:ilvl w:val="0"/>
          <w:numId w:val="217"/>
        </w:numPr>
        <w:tabs>
          <w:tab w:pos="1811" w:val="left" w:leader="none"/>
          <w:tab w:pos="1813" w:val="left" w:leader="none"/>
        </w:tabs>
        <w:spacing w:line="232" w:lineRule="auto" w:before="258" w:after="0"/>
        <w:ind w:left="1813" w:right="347" w:hanging="260"/>
        <w:jc w:val="both"/>
        <w:rPr>
          <w:sz w:val="22"/>
        </w:rPr>
      </w:pPr>
      <w:r>
        <w:rPr>
          <w:color w:val="231F20"/>
          <w:sz w:val="22"/>
        </w:rPr>
        <w:t>Asimismo, recibirán las boletas necesarias para que los representantes de los partidos políticos con registro nacional y estatal, así como de los candidatos independientes</w:t>
      </w:r>
      <w:r>
        <w:rPr>
          <w:color w:val="231F20"/>
          <w:spacing w:val="-13"/>
          <w:sz w:val="22"/>
        </w:rPr>
        <w:t> </w:t>
      </w:r>
      <w:r>
        <w:rPr>
          <w:color w:val="231F20"/>
          <w:sz w:val="22"/>
        </w:rPr>
        <w:t>registrados</w:t>
      </w:r>
      <w:r>
        <w:rPr>
          <w:color w:val="231F20"/>
          <w:spacing w:val="-12"/>
          <w:sz w:val="22"/>
        </w:rPr>
        <w:t> </w:t>
      </w:r>
      <w:r>
        <w:rPr>
          <w:color w:val="231F20"/>
          <w:sz w:val="22"/>
        </w:rPr>
        <w:t>en</w:t>
      </w:r>
      <w:r>
        <w:rPr>
          <w:color w:val="231F20"/>
          <w:spacing w:val="-13"/>
          <w:sz w:val="22"/>
        </w:rPr>
        <w:t> </w:t>
      </w:r>
      <w:r>
        <w:rPr>
          <w:color w:val="231F20"/>
          <w:sz w:val="22"/>
        </w:rPr>
        <w:t>el</w:t>
      </w:r>
      <w:r>
        <w:rPr>
          <w:color w:val="231F20"/>
          <w:spacing w:val="-12"/>
          <w:sz w:val="22"/>
        </w:rPr>
        <w:t> </w:t>
      </w:r>
      <w:r>
        <w:rPr>
          <w:color w:val="231F20"/>
          <w:sz w:val="22"/>
        </w:rPr>
        <w:t>ámbito</w:t>
      </w:r>
      <w:r>
        <w:rPr>
          <w:color w:val="231F20"/>
          <w:spacing w:val="-13"/>
          <w:sz w:val="22"/>
        </w:rPr>
        <w:t> </w:t>
      </w:r>
      <w:r>
        <w:rPr>
          <w:color w:val="231F20"/>
          <w:sz w:val="22"/>
        </w:rPr>
        <w:t>federal</w:t>
      </w:r>
      <w:r>
        <w:rPr>
          <w:color w:val="231F20"/>
          <w:spacing w:val="-12"/>
          <w:sz w:val="22"/>
        </w:rPr>
        <w:t> </w:t>
      </w:r>
      <w:r>
        <w:rPr>
          <w:color w:val="231F20"/>
          <w:sz w:val="22"/>
        </w:rPr>
        <w:t>y</w:t>
      </w:r>
      <w:r>
        <w:rPr>
          <w:color w:val="231F20"/>
          <w:spacing w:val="-13"/>
          <w:sz w:val="22"/>
        </w:rPr>
        <w:t> </w:t>
      </w:r>
      <w:r>
        <w:rPr>
          <w:color w:val="231F20"/>
          <w:sz w:val="22"/>
        </w:rPr>
        <w:t>local,</w:t>
      </w:r>
      <w:r>
        <w:rPr>
          <w:color w:val="231F20"/>
          <w:spacing w:val="-12"/>
          <w:sz w:val="22"/>
        </w:rPr>
        <w:t> </w:t>
      </w:r>
      <w:r>
        <w:rPr>
          <w:color w:val="231F20"/>
          <w:sz w:val="22"/>
        </w:rPr>
        <w:t>puedan</w:t>
      </w:r>
      <w:r>
        <w:rPr>
          <w:color w:val="231F20"/>
          <w:spacing w:val="-12"/>
          <w:sz w:val="22"/>
        </w:rPr>
        <w:t> </w:t>
      </w:r>
      <w:r>
        <w:rPr>
          <w:color w:val="231F20"/>
          <w:sz w:val="22"/>
        </w:rPr>
        <w:t>ejercer</w:t>
      </w:r>
      <w:r>
        <w:rPr>
          <w:color w:val="231F20"/>
          <w:spacing w:val="-12"/>
          <w:sz w:val="22"/>
        </w:rPr>
        <w:t> </w:t>
      </w:r>
      <w:r>
        <w:rPr>
          <w:color w:val="231F20"/>
          <w:sz w:val="22"/>
        </w:rPr>
        <w:t>su</w:t>
      </w:r>
      <w:r>
        <w:rPr>
          <w:color w:val="231F20"/>
          <w:spacing w:val="-13"/>
          <w:sz w:val="22"/>
        </w:rPr>
        <w:t> </w:t>
      </w:r>
      <w:r>
        <w:rPr>
          <w:color w:val="231F20"/>
          <w:sz w:val="22"/>
        </w:rPr>
        <w:t>voto en este tipo de casillas.</w:t>
      </w:r>
    </w:p>
    <w:p>
      <w:pPr>
        <w:pStyle w:val="ListParagraph"/>
        <w:numPr>
          <w:ilvl w:val="0"/>
          <w:numId w:val="217"/>
        </w:numPr>
        <w:tabs>
          <w:tab w:pos="1811" w:val="left" w:leader="none"/>
          <w:tab w:pos="1813" w:val="left" w:leader="none"/>
        </w:tabs>
        <w:spacing w:line="232" w:lineRule="auto" w:before="258" w:after="0"/>
        <w:ind w:left="1813" w:right="347" w:hanging="260"/>
        <w:jc w:val="both"/>
        <w:rPr>
          <w:sz w:val="22"/>
        </w:rPr>
      </w:pPr>
      <w:r>
        <w:rPr>
          <w:color w:val="231F20"/>
          <w:sz w:val="22"/>
        </w:rPr>
        <w:t>Ningún ciudadano podrá sufragar en las casillas especiales cuando se encuen- tre dentro de la sección electoral que corresponda a su domicilio, con excep- ción de los integrantes de las mesas directivas de casillas correspondientes, así</w:t>
      </w:r>
      <w:r>
        <w:rPr>
          <w:color w:val="231F20"/>
          <w:spacing w:val="-4"/>
          <w:sz w:val="22"/>
        </w:rPr>
        <w:t> </w:t>
      </w:r>
      <w:r>
        <w:rPr>
          <w:color w:val="231F20"/>
          <w:sz w:val="22"/>
        </w:rPr>
        <w:t>como</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representantes</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partidos</w:t>
      </w:r>
      <w:r>
        <w:rPr>
          <w:color w:val="231F20"/>
          <w:spacing w:val="-4"/>
          <w:sz w:val="22"/>
        </w:rPr>
        <w:t> </w:t>
      </w:r>
      <w:r>
        <w:rPr>
          <w:color w:val="231F20"/>
          <w:sz w:val="22"/>
        </w:rPr>
        <w:t>políticos</w:t>
      </w:r>
      <w:r>
        <w:rPr>
          <w:color w:val="231F20"/>
          <w:spacing w:val="-4"/>
          <w:sz w:val="22"/>
        </w:rPr>
        <w:t> </w:t>
      </w:r>
      <w:r>
        <w:rPr>
          <w:color w:val="231F20"/>
          <w:sz w:val="22"/>
        </w:rPr>
        <w:t>y</w:t>
      </w:r>
      <w:r>
        <w:rPr>
          <w:color w:val="231F20"/>
          <w:spacing w:val="-4"/>
          <w:sz w:val="22"/>
        </w:rPr>
        <w:t> </w:t>
      </w:r>
      <w:r>
        <w:rPr>
          <w:color w:val="231F20"/>
          <w:sz w:val="22"/>
        </w:rPr>
        <w:t>candidatos</w:t>
      </w:r>
      <w:r>
        <w:rPr>
          <w:color w:val="231F20"/>
          <w:spacing w:val="-4"/>
          <w:sz w:val="22"/>
        </w:rPr>
        <w:t> </w:t>
      </w:r>
      <w:r>
        <w:rPr>
          <w:color w:val="231F20"/>
          <w:sz w:val="22"/>
        </w:rPr>
        <w:t>indepen- dientes acreditados ante las mismas, en los términos contemplados en este </w:t>
      </w:r>
      <w:r>
        <w:rPr>
          <w:color w:val="231F20"/>
          <w:spacing w:val="-2"/>
          <w:sz w:val="22"/>
        </w:rPr>
        <w:t>Reglamento.</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249.</w:t>
      </w:r>
    </w:p>
    <w:p>
      <w:pPr>
        <w:pStyle w:val="ListParagraph"/>
        <w:numPr>
          <w:ilvl w:val="0"/>
          <w:numId w:val="218"/>
        </w:numPr>
        <w:tabs>
          <w:tab w:pos="1528" w:val="left" w:leader="none"/>
          <w:tab w:pos="1530" w:val="left" w:leader="none"/>
        </w:tabs>
        <w:spacing w:line="232" w:lineRule="auto" w:before="253" w:after="0"/>
        <w:ind w:left="1530" w:right="630" w:hanging="260"/>
        <w:jc w:val="both"/>
        <w:rPr>
          <w:sz w:val="22"/>
        </w:rPr>
      </w:pPr>
      <w:r>
        <w:rPr>
          <w:color w:val="231F20"/>
          <w:sz w:val="22"/>
        </w:rPr>
        <w:t>En el caso de elecciones federales, los electores sólo podrán sufragar en las casillas</w:t>
      </w:r>
      <w:r>
        <w:rPr>
          <w:color w:val="231F20"/>
          <w:spacing w:val="-4"/>
          <w:sz w:val="22"/>
        </w:rPr>
        <w:t> </w:t>
      </w:r>
      <w:r>
        <w:rPr>
          <w:color w:val="231F20"/>
          <w:sz w:val="22"/>
        </w:rPr>
        <w:t>especiales</w:t>
      </w:r>
      <w:r>
        <w:rPr>
          <w:color w:val="231F20"/>
          <w:spacing w:val="-5"/>
          <w:sz w:val="22"/>
        </w:rPr>
        <w:t> </w:t>
      </w:r>
      <w:r>
        <w:rPr>
          <w:color w:val="231F20"/>
          <w:sz w:val="22"/>
        </w:rPr>
        <w:t>para</w:t>
      </w:r>
      <w:r>
        <w:rPr>
          <w:color w:val="231F20"/>
          <w:spacing w:val="-5"/>
          <w:sz w:val="22"/>
        </w:rPr>
        <w:t> </w:t>
      </w:r>
      <w:r>
        <w:rPr>
          <w:color w:val="231F20"/>
          <w:sz w:val="22"/>
        </w:rPr>
        <w:t>el</w:t>
      </w:r>
      <w:r>
        <w:rPr>
          <w:color w:val="231F20"/>
          <w:spacing w:val="-5"/>
          <w:sz w:val="22"/>
        </w:rPr>
        <w:t> </w:t>
      </w:r>
      <w:r>
        <w:rPr>
          <w:color w:val="231F20"/>
          <w:sz w:val="22"/>
        </w:rPr>
        <w:t>tipo</w:t>
      </w:r>
      <w:r>
        <w:rPr>
          <w:color w:val="231F20"/>
          <w:spacing w:val="-5"/>
          <w:sz w:val="22"/>
        </w:rPr>
        <w:t> </w:t>
      </w:r>
      <w:r>
        <w:rPr>
          <w:color w:val="231F20"/>
          <w:sz w:val="22"/>
        </w:rPr>
        <w:t>de</w:t>
      </w:r>
      <w:r>
        <w:rPr>
          <w:color w:val="231F20"/>
          <w:spacing w:val="-5"/>
          <w:sz w:val="22"/>
        </w:rPr>
        <w:t> </w:t>
      </w:r>
      <w:r>
        <w:rPr>
          <w:color w:val="231F20"/>
          <w:sz w:val="22"/>
        </w:rPr>
        <w:t>elección</w:t>
      </w:r>
      <w:r>
        <w:rPr>
          <w:color w:val="231F20"/>
          <w:spacing w:val="-5"/>
          <w:sz w:val="22"/>
        </w:rPr>
        <w:t> </w:t>
      </w:r>
      <w:r>
        <w:rPr>
          <w:color w:val="231F20"/>
          <w:sz w:val="22"/>
        </w:rPr>
        <w:t>que</w:t>
      </w:r>
      <w:r>
        <w:rPr>
          <w:color w:val="231F20"/>
          <w:spacing w:val="-4"/>
          <w:sz w:val="22"/>
        </w:rPr>
        <w:t> </w:t>
      </w:r>
      <w:r>
        <w:rPr>
          <w:color w:val="231F20"/>
          <w:sz w:val="22"/>
        </w:rPr>
        <w:t>corresponda</w:t>
      </w:r>
      <w:r>
        <w:rPr>
          <w:color w:val="231F20"/>
          <w:spacing w:val="-5"/>
          <w:sz w:val="22"/>
        </w:rPr>
        <w:t> </w:t>
      </w:r>
      <w:r>
        <w:rPr>
          <w:color w:val="231F20"/>
          <w:sz w:val="22"/>
        </w:rPr>
        <w:t>según</w:t>
      </w:r>
      <w:r>
        <w:rPr>
          <w:color w:val="231F20"/>
          <w:spacing w:val="-5"/>
          <w:sz w:val="22"/>
        </w:rPr>
        <w:t> </w:t>
      </w:r>
      <w:r>
        <w:rPr>
          <w:color w:val="231F20"/>
          <w:sz w:val="22"/>
        </w:rPr>
        <w:t>su</w:t>
      </w:r>
      <w:r>
        <w:rPr>
          <w:color w:val="231F20"/>
          <w:spacing w:val="-5"/>
          <w:sz w:val="22"/>
        </w:rPr>
        <w:t> </w:t>
      </w:r>
      <w:r>
        <w:rPr>
          <w:color w:val="231F20"/>
          <w:sz w:val="22"/>
        </w:rPr>
        <w:t>domicilio y</w:t>
      </w:r>
      <w:r>
        <w:rPr>
          <w:color w:val="231F20"/>
          <w:spacing w:val="-6"/>
          <w:sz w:val="22"/>
        </w:rPr>
        <w:t> </w:t>
      </w:r>
      <w:r>
        <w:rPr>
          <w:color w:val="231F20"/>
          <w:sz w:val="22"/>
        </w:rPr>
        <w:t>la</w:t>
      </w:r>
      <w:r>
        <w:rPr>
          <w:color w:val="231F20"/>
          <w:spacing w:val="-6"/>
          <w:sz w:val="22"/>
        </w:rPr>
        <w:t> </w:t>
      </w:r>
      <w:r>
        <w:rPr>
          <w:color w:val="231F20"/>
          <w:sz w:val="22"/>
        </w:rPr>
        <w:t>ubicación</w:t>
      </w:r>
      <w:r>
        <w:rPr>
          <w:color w:val="231F20"/>
          <w:spacing w:val="-5"/>
          <w:sz w:val="22"/>
        </w:rPr>
        <w:t> </w:t>
      </w:r>
      <w:r>
        <w:rPr>
          <w:color w:val="231F20"/>
          <w:sz w:val="22"/>
        </w:rPr>
        <w:t>de</w:t>
      </w:r>
      <w:r>
        <w:rPr>
          <w:color w:val="231F20"/>
          <w:spacing w:val="-6"/>
          <w:sz w:val="22"/>
        </w:rPr>
        <w:t> </w:t>
      </w:r>
      <w:r>
        <w:rPr>
          <w:color w:val="231F20"/>
          <w:sz w:val="22"/>
        </w:rPr>
        <w:t>la</w:t>
      </w:r>
      <w:r>
        <w:rPr>
          <w:color w:val="231F20"/>
          <w:spacing w:val="-5"/>
          <w:sz w:val="22"/>
        </w:rPr>
        <w:t> </w:t>
      </w:r>
      <w:r>
        <w:rPr>
          <w:color w:val="231F20"/>
          <w:sz w:val="22"/>
        </w:rPr>
        <w:t>casilla</w:t>
      </w:r>
      <w:r>
        <w:rPr>
          <w:color w:val="231F20"/>
          <w:spacing w:val="-5"/>
          <w:sz w:val="22"/>
        </w:rPr>
        <w:t> </w:t>
      </w:r>
      <w:r>
        <w:rPr>
          <w:color w:val="231F20"/>
          <w:sz w:val="22"/>
        </w:rPr>
        <w:t>especial,</w:t>
      </w:r>
      <w:r>
        <w:rPr>
          <w:color w:val="231F20"/>
          <w:spacing w:val="-6"/>
          <w:sz w:val="22"/>
        </w:rPr>
        <w:t> </w:t>
      </w:r>
      <w:r>
        <w:rPr>
          <w:color w:val="231F20"/>
          <w:sz w:val="22"/>
        </w:rPr>
        <w:t>en</w:t>
      </w:r>
      <w:r>
        <w:rPr>
          <w:color w:val="231F20"/>
          <w:spacing w:val="-6"/>
          <w:sz w:val="22"/>
        </w:rPr>
        <w:t> </w:t>
      </w:r>
      <w:r>
        <w:rPr>
          <w:color w:val="231F20"/>
          <w:sz w:val="22"/>
        </w:rPr>
        <w:t>términos</w:t>
      </w:r>
      <w:r>
        <w:rPr>
          <w:color w:val="231F20"/>
          <w:spacing w:val="-6"/>
          <w:sz w:val="22"/>
        </w:rPr>
        <w:t> </w:t>
      </w:r>
      <w:r>
        <w:rPr>
          <w:color w:val="231F20"/>
          <w:sz w:val="22"/>
        </w:rPr>
        <w:t>de</w:t>
      </w:r>
      <w:r>
        <w:rPr>
          <w:color w:val="231F20"/>
          <w:spacing w:val="-6"/>
          <w:sz w:val="22"/>
        </w:rPr>
        <w:t> </w:t>
      </w:r>
      <w:r>
        <w:rPr>
          <w:color w:val="231F20"/>
          <w:sz w:val="22"/>
        </w:rPr>
        <w:t>lo</w:t>
      </w:r>
      <w:r>
        <w:rPr>
          <w:color w:val="231F20"/>
          <w:spacing w:val="-5"/>
          <w:sz w:val="22"/>
        </w:rPr>
        <w:t> </w:t>
      </w:r>
      <w:r>
        <w:rPr>
          <w:color w:val="231F20"/>
          <w:sz w:val="22"/>
        </w:rPr>
        <w:t>establecido</w:t>
      </w:r>
      <w:r>
        <w:rPr>
          <w:color w:val="231F20"/>
          <w:spacing w:val="-5"/>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artículo 284 de la lgipe.</w:t>
      </w:r>
    </w:p>
    <w:p>
      <w:pPr>
        <w:pStyle w:val="ListParagraph"/>
        <w:numPr>
          <w:ilvl w:val="0"/>
          <w:numId w:val="218"/>
        </w:numPr>
        <w:tabs>
          <w:tab w:pos="1528" w:val="left" w:leader="none"/>
          <w:tab w:pos="1530" w:val="left" w:leader="none"/>
        </w:tabs>
        <w:spacing w:line="232" w:lineRule="auto" w:before="258" w:after="0"/>
        <w:ind w:left="1530" w:right="627" w:hanging="260"/>
        <w:jc w:val="both"/>
        <w:rPr>
          <w:sz w:val="22"/>
        </w:rPr>
      </w:pPr>
      <w:r>
        <w:rPr>
          <w:color w:val="231F20"/>
          <w:sz w:val="22"/>
        </w:rPr>
        <w:t>Las boletas de las elecciones de senadores y diputados federales en las que aparezca la leyenda “Representación Proporcional” o las iniciales “RP”, sólo deberán computarse en el escrutinio para la elección de senadores y dipu- tados</w:t>
      </w:r>
      <w:r>
        <w:rPr>
          <w:color w:val="231F20"/>
          <w:spacing w:val="-10"/>
          <w:sz w:val="22"/>
        </w:rPr>
        <w:t> </w:t>
      </w:r>
      <w:r>
        <w:rPr>
          <w:color w:val="231F20"/>
          <w:sz w:val="22"/>
        </w:rPr>
        <w:t>por</w:t>
      </w:r>
      <w:r>
        <w:rPr>
          <w:color w:val="231F20"/>
          <w:spacing w:val="-10"/>
          <w:sz w:val="22"/>
        </w:rPr>
        <w:t> </w:t>
      </w:r>
      <w:r>
        <w:rPr>
          <w:color w:val="231F20"/>
          <w:sz w:val="22"/>
        </w:rPr>
        <w:t>el</w:t>
      </w:r>
      <w:r>
        <w:rPr>
          <w:color w:val="231F20"/>
          <w:spacing w:val="-10"/>
          <w:sz w:val="22"/>
        </w:rPr>
        <w:t> </w:t>
      </w:r>
      <w:r>
        <w:rPr>
          <w:color w:val="231F20"/>
          <w:sz w:val="22"/>
        </w:rPr>
        <w:t>principio</w:t>
      </w:r>
      <w:r>
        <w:rPr>
          <w:color w:val="231F20"/>
          <w:spacing w:val="-10"/>
          <w:sz w:val="22"/>
        </w:rPr>
        <w:t> </w:t>
      </w:r>
      <w:r>
        <w:rPr>
          <w:color w:val="231F20"/>
          <w:sz w:val="22"/>
        </w:rPr>
        <w:t>de</w:t>
      </w:r>
      <w:r>
        <w:rPr>
          <w:color w:val="231F20"/>
          <w:spacing w:val="-10"/>
          <w:sz w:val="22"/>
        </w:rPr>
        <w:t> </w:t>
      </w:r>
      <w:r>
        <w:rPr>
          <w:color w:val="231F20"/>
          <w:sz w:val="22"/>
        </w:rPr>
        <w:t>representación</w:t>
      </w:r>
      <w:r>
        <w:rPr>
          <w:color w:val="231F20"/>
          <w:spacing w:val="-10"/>
          <w:sz w:val="22"/>
        </w:rPr>
        <w:t> </w:t>
      </w:r>
      <w:r>
        <w:rPr>
          <w:color w:val="231F20"/>
          <w:sz w:val="22"/>
        </w:rPr>
        <w:t>proporcional.</w:t>
      </w:r>
      <w:r>
        <w:rPr>
          <w:color w:val="231F20"/>
          <w:spacing w:val="-10"/>
          <w:sz w:val="22"/>
        </w:rPr>
        <w:t> </w:t>
      </w:r>
      <w:r>
        <w:rPr>
          <w:color w:val="231F20"/>
          <w:sz w:val="22"/>
        </w:rPr>
        <w:t>Cualquier</w:t>
      </w:r>
      <w:r>
        <w:rPr>
          <w:color w:val="231F20"/>
          <w:spacing w:val="-10"/>
          <w:sz w:val="22"/>
        </w:rPr>
        <w:t> </w:t>
      </w:r>
      <w:r>
        <w:rPr>
          <w:color w:val="231F20"/>
          <w:sz w:val="22"/>
        </w:rPr>
        <w:t>boleta</w:t>
      </w:r>
      <w:r>
        <w:rPr>
          <w:color w:val="231F20"/>
          <w:spacing w:val="-10"/>
          <w:sz w:val="22"/>
        </w:rPr>
        <w:t> </w:t>
      </w:r>
      <w:r>
        <w:rPr>
          <w:color w:val="231F20"/>
          <w:sz w:val="22"/>
        </w:rPr>
        <w:t>electo- ral para las elecciones de senador y diputado federal que carezca de leyenda alguna, será considerada como voto por ambos principios, por lo que, para efectos del escrutinio y cómputo en la casilla, será contabilizada para la elec- ción de senadores y diputados federales de mayoría relativa.</w:t>
      </w:r>
    </w:p>
    <w:p>
      <w:pPr>
        <w:pStyle w:val="Heading2"/>
        <w:spacing w:before="230"/>
      </w:pPr>
      <w:r>
        <w:rPr>
          <w:color w:val="231F20"/>
        </w:rPr>
        <w:t>Artículo</w:t>
      </w:r>
      <w:r>
        <w:rPr>
          <w:color w:val="231F20"/>
          <w:spacing w:val="-8"/>
        </w:rPr>
        <w:t> </w:t>
      </w:r>
      <w:r>
        <w:rPr>
          <w:color w:val="231F20"/>
          <w:spacing w:val="-4"/>
        </w:rPr>
        <w:t>250.</w:t>
      </w:r>
    </w:p>
    <w:p>
      <w:pPr>
        <w:pStyle w:val="ListParagraph"/>
        <w:numPr>
          <w:ilvl w:val="0"/>
          <w:numId w:val="219"/>
        </w:numPr>
        <w:tabs>
          <w:tab w:pos="1528" w:val="left" w:leader="none"/>
          <w:tab w:pos="1530" w:val="left" w:leader="none"/>
        </w:tabs>
        <w:spacing w:line="232" w:lineRule="auto" w:before="253" w:after="0"/>
        <w:ind w:left="1530" w:right="629" w:hanging="260"/>
        <w:jc w:val="both"/>
        <w:rPr>
          <w:sz w:val="22"/>
        </w:rPr>
      </w:pPr>
      <w:r>
        <w:rPr>
          <w:color w:val="231F20"/>
          <w:sz w:val="22"/>
        </w:rPr>
        <w:t>En el caso de elecciones federales, locales y/o concurrentes, los electores, re- presentantes</w:t>
      </w:r>
      <w:r>
        <w:rPr>
          <w:color w:val="231F20"/>
          <w:spacing w:val="-10"/>
          <w:sz w:val="22"/>
        </w:rPr>
        <w:t> </w:t>
      </w:r>
      <w:r>
        <w:rPr>
          <w:color w:val="231F20"/>
          <w:sz w:val="22"/>
        </w:rPr>
        <w:t>de</w:t>
      </w:r>
      <w:r>
        <w:rPr>
          <w:color w:val="231F20"/>
          <w:spacing w:val="-10"/>
          <w:sz w:val="22"/>
        </w:rPr>
        <w:t> </w:t>
      </w:r>
      <w:r>
        <w:rPr>
          <w:color w:val="231F20"/>
          <w:sz w:val="22"/>
        </w:rPr>
        <w:t>partidos</w:t>
      </w:r>
      <w:r>
        <w:rPr>
          <w:color w:val="231F20"/>
          <w:spacing w:val="-10"/>
          <w:sz w:val="22"/>
        </w:rPr>
        <w:t> </w:t>
      </w:r>
      <w:r>
        <w:rPr>
          <w:color w:val="231F20"/>
          <w:sz w:val="22"/>
        </w:rPr>
        <w:t>políticos</w:t>
      </w:r>
      <w:r>
        <w:rPr>
          <w:color w:val="231F20"/>
          <w:spacing w:val="-10"/>
          <w:sz w:val="22"/>
        </w:rPr>
        <w:t> </w:t>
      </w:r>
      <w:r>
        <w:rPr>
          <w:color w:val="231F20"/>
          <w:sz w:val="22"/>
        </w:rPr>
        <w:t>o</w:t>
      </w:r>
      <w:r>
        <w:rPr>
          <w:color w:val="231F20"/>
          <w:spacing w:val="-10"/>
          <w:sz w:val="22"/>
        </w:rPr>
        <w:t> </w:t>
      </w:r>
      <w:r>
        <w:rPr>
          <w:color w:val="231F20"/>
          <w:sz w:val="22"/>
        </w:rPr>
        <w:t>de</w:t>
      </w:r>
      <w:r>
        <w:rPr>
          <w:color w:val="231F20"/>
          <w:spacing w:val="-10"/>
          <w:sz w:val="22"/>
        </w:rPr>
        <w:t> </w:t>
      </w:r>
      <w:r>
        <w:rPr>
          <w:color w:val="231F20"/>
          <w:sz w:val="22"/>
        </w:rPr>
        <w:t>candidaturas</w:t>
      </w:r>
      <w:r>
        <w:rPr>
          <w:color w:val="231F20"/>
          <w:spacing w:val="-10"/>
          <w:sz w:val="22"/>
        </w:rPr>
        <w:t> </w:t>
      </w:r>
      <w:r>
        <w:rPr>
          <w:color w:val="231F20"/>
          <w:sz w:val="22"/>
        </w:rPr>
        <w:t>independientes,</w:t>
      </w:r>
      <w:r>
        <w:rPr>
          <w:color w:val="231F20"/>
          <w:spacing w:val="-10"/>
          <w:sz w:val="22"/>
        </w:rPr>
        <w:t> </w:t>
      </w:r>
      <w:r>
        <w:rPr>
          <w:color w:val="231F20"/>
          <w:sz w:val="22"/>
        </w:rPr>
        <w:t>así</w:t>
      </w:r>
      <w:r>
        <w:rPr>
          <w:color w:val="231F20"/>
          <w:spacing w:val="-10"/>
          <w:sz w:val="22"/>
        </w:rPr>
        <w:t> </w:t>
      </w:r>
      <w:r>
        <w:rPr>
          <w:color w:val="231F20"/>
          <w:sz w:val="22"/>
        </w:rPr>
        <w:t>como funcionarios de casilla especial, sólo podrán sufragar en las casillas especiales para</w:t>
      </w:r>
      <w:r>
        <w:rPr>
          <w:color w:val="231F20"/>
          <w:spacing w:val="-11"/>
          <w:sz w:val="22"/>
        </w:rPr>
        <w:t> </w:t>
      </w:r>
      <w:r>
        <w:rPr>
          <w:color w:val="231F20"/>
          <w:sz w:val="22"/>
        </w:rPr>
        <w:t>el</w:t>
      </w:r>
      <w:r>
        <w:rPr>
          <w:color w:val="231F20"/>
          <w:spacing w:val="-11"/>
          <w:sz w:val="22"/>
        </w:rPr>
        <w:t> </w:t>
      </w:r>
      <w:r>
        <w:rPr>
          <w:color w:val="231F20"/>
          <w:sz w:val="22"/>
        </w:rPr>
        <w:t>tipo</w:t>
      </w:r>
      <w:r>
        <w:rPr>
          <w:color w:val="231F20"/>
          <w:spacing w:val="-11"/>
          <w:sz w:val="22"/>
        </w:rPr>
        <w:t> </w:t>
      </w:r>
      <w:r>
        <w:rPr>
          <w:color w:val="231F20"/>
          <w:sz w:val="22"/>
        </w:rPr>
        <w:t>de</w:t>
      </w:r>
      <w:r>
        <w:rPr>
          <w:color w:val="231F20"/>
          <w:spacing w:val="-11"/>
          <w:sz w:val="22"/>
        </w:rPr>
        <w:t> </w:t>
      </w:r>
      <w:r>
        <w:rPr>
          <w:color w:val="231F20"/>
          <w:sz w:val="22"/>
        </w:rPr>
        <w:t>elección</w:t>
      </w:r>
      <w:r>
        <w:rPr>
          <w:color w:val="231F20"/>
          <w:spacing w:val="-11"/>
          <w:sz w:val="22"/>
        </w:rPr>
        <w:t> </w:t>
      </w:r>
      <w:r>
        <w:rPr>
          <w:color w:val="231F20"/>
          <w:sz w:val="22"/>
        </w:rPr>
        <w:t>que</w:t>
      </w:r>
      <w:r>
        <w:rPr>
          <w:color w:val="231F20"/>
          <w:spacing w:val="-10"/>
          <w:sz w:val="22"/>
        </w:rPr>
        <w:t> </w:t>
      </w:r>
      <w:r>
        <w:rPr>
          <w:color w:val="231F20"/>
          <w:sz w:val="22"/>
        </w:rPr>
        <w:t>corresponda</w:t>
      </w:r>
      <w:r>
        <w:rPr>
          <w:color w:val="231F20"/>
          <w:spacing w:val="-10"/>
          <w:sz w:val="22"/>
        </w:rPr>
        <w:t> </w:t>
      </w:r>
      <w:r>
        <w:rPr>
          <w:color w:val="231F20"/>
          <w:sz w:val="22"/>
        </w:rPr>
        <w:t>según</w:t>
      </w:r>
      <w:r>
        <w:rPr>
          <w:color w:val="231F20"/>
          <w:spacing w:val="-11"/>
          <w:sz w:val="22"/>
        </w:rPr>
        <w:t> </w:t>
      </w:r>
      <w:r>
        <w:rPr>
          <w:color w:val="231F20"/>
          <w:sz w:val="22"/>
        </w:rPr>
        <w:t>su</w:t>
      </w:r>
      <w:r>
        <w:rPr>
          <w:color w:val="231F20"/>
          <w:spacing w:val="-11"/>
          <w:sz w:val="22"/>
        </w:rPr>
        <w:t> </w:t>
      </w:r>
      <w:r>
        <w:rPr>
          <w:color w:val="231F20"/>
          <w:sz w:val="22"/>
        </w:rPr>
        <w:t>domicilio</w:t>
      </w:r>
      <w:r>
        <w:rPr>
          <w:color w:val="231F20"/>
          <w:spacing w:val="-11"/>
          <w:sz w:val="22"/>
        </w:rPr>
        <w:t> </w:t>
      </w:r>
      <w:r>
        <w:rPr>
          <w:color w:val="231F20"/>
          <w:sz w:val="22"/>
        </w:rPr>
        <w:t>y</w:t>
      </w:r>
      <w:r>
        <w:rPr>
          <w:color w:val="231F20"/>
          <w:spacing w:val="-11"/>
          <w:sz w:val="22"/>
        </w:rPr>
        <w:t> </w:t>
      </w:r>
      <w:r>
        <w:rPr>
          <w:color w:val="231F20"/>
          <w:sz w:val="22"/>
        </w:rPr>
        <w:t>la</w:t>
      </w:r>
      <w:r>
        <w:rPr>
          <w:color w:val="231F20"/>
          <w:spacing w:val="-11"/>
          <w:sz w:val="22"/>
        </w:rPr>
        <w:t> </w:t>
      </w:r>
      <w:r>
        <w:rPr>
          <w:color w:val="231F20"/>
          <w:sz w:val="22"/>
        </w:rPr>
        <w:t>ubicación</w:t>
      </w:r>
      <w:r>
        <w:rPr>
          <w:color w:val="231F20"/>
          <w:spacing w:val="-10"/>
          <w:sz w:val="22"/>
        </w:rPr>
        <w:t> </w:t>
      </w:r>
      <w:r>
        <w:rPr>
          <w:color w:val="231F20"/>
          <w:sz w:val="22"/>
        </w:rPr>
        <w:t>de</w:t>
      </w:r>
      <w:r>
        <w:rPr>
          <w:color w:val="231F20"/>
          <w:spacing w:val="-11"/>
          <w:sz w:val="22"/>
        </w:rPr>
        <w:t> </w:t>
      </w:r>
      <w:r>
        <w:rPr>
          <w:color w:val="231F20"/>
          <w:sz w:val="22"/>
        </w:rPr>
        <w:t>la casilla especial, de acuerdo a lo siguiente:</w:t>
      </w:r>
    </w:p>
    <w:p>
      <w:pPr>
        <w:pStyle w:val="BodyText"/>
        <w:spacing w:before="1"/>
        <w:ind w:firstLine="0"/>
        <w:jc w:val="left"/>
      </w:pPr>
    </w:p>
    <w:p>
      <w:pPr>
        <w:pStyle w:val="ListParagraph"/>
        <w:numPr>
          <w:ilvl w:val="1"/>
          <w:numId w:val="219"/>
        </w:numPr>
        <w:tabs>
          <w:tab w:pos="1850" w:val="left" w:leader="none"/>
        </w:tabs>
        <w:spacing w:line="254" w:lineRule="auto" w:before="0" w:after="0"/>
        <w:ind w:left="1850" w:right="630" w:hanging="220"/>
        <w:jc w:val="both"/>
        <w:rPr>
          <w:sz w:val="20"/>
        </w:rPr>
      </w:pPr>
      <w:r>
        <w:rPr>
          <w:color w:val="231F20"/>
          <w:sz w:val="20"/>
        </w:rPr>
        <w:t>Los</w:t>
      </w:r>
      <w:r>
        <w:rPr>
          <w:color w:val="231F20"/>
          <w:spacing w:val="-10"/>
          <w:sz w:val="20"/>
        </w:rPr>
        <w:t> </w:t>
      </w:r>
      <w:r>
        <w:rPr>
          <w:color w:val="231F20"/>
          <w:sz w:val="20"/>
        </w:rPr>
        <w:t>electores</w:t>
      </w:r>
      <w:r>
        <w:rPr>
          <w:color w:val="231F20"/>
          <w:spacing w:val="-10"/>
          <w:sz w:val="20"/>
        </w:rPr>
        <w:t> </w:t>
      </w:r>
      <w:r>
        <w:rPr>
          <w:color w:val="231F20"/>
          <w:sz w:val="20"/>
        </w:rPr>
        <w:t>que</w:t>
      </w:r>
      <w:r>
        <w:rPr>
          <w:color w:val="231F20"/>
          <w:spacing w:val="-10"/>
          <w:sz w:val="20"/>
        </w:rPr>
        <w:t> </w:t>
      </w:r>
      <w:r>
        <w:rPr>
          <w:color w:val="231F20"/>
          <w:sz w:val="20"/>
        </w:rPr>
        <w:t>se</w:t>
      </w:r>
      <w:r>
        <w:rPr>
          <w:color w:val="231F20"/>
          <w:spacing w:val="-10"/>
          <w:sz w:val="20"/>
        </w:rPr>
        <w:t> </w:t>
      </w:r>
      <w:r>
        <w:rPr>
          <w:color w:val="231F20"/>
          <w:sz w:val="20"/>
        </w:rPr>
        <w:t>encuentren</w:t>
      </w:r>
      <w:r>
        <w:rPr>
          <w:color w:val="231F20"/>
          <w:spacing w:val="-10"/>
          <w:sz w:val="20"/>
        </w:rPr>
        <w:t> </w:t>
      </w:r>
      <w:r>
        <w:rPr>
          <w:color w:val="231F20"/>
          <w:sz w:val="20"/>
        </w:rPr>
        <w:t>transitoriamente</w:t>
      </w:r>
      <w:r>
        <w:rPr>
          <w:color w:val="231F20"/>
          <w:spacing w:val="-10"/>
          <w:sz w:val="20"/>
        </w:rPr>
        <w:t> </w:t>
      </w:r>
      <w:r>
        <w:rPr>
          <w:color w:val="231F20"/>
          <w:sz w:val="20"/>
        </w:rPr>
        <w:t>fuera</w:t>
      </w:r>
      <w:r>
        <w:rPr>
          <w:color w:val="231F20"/>
          <w:spacing w:val="-10"/>
          <w:sz w:val="20"/>
        </w:rPr>
        <w:t> </w:t>
      </w:r>
      <w:r>
        <w:rPr>
          <w:color w:val="231F20"/>
          <w:sz w:val="20"/>
        </w:rPr>
        <w:t>de</w:t>
      </w:r>
      <w:r>
        <w:rPr>
          <w:color w:val="231F20"/>
          <w:spacing w:val="-10"/>
          <w:sz w:val="20"/>
        </w:rPr>
        <w:t> </w:t>
      </w:r>
      <w:r>
        <w:rPr>
          <w:color w:val="231F20"/>
          <w:sz w:val="20"/>
        </w:rPr>
        <w:t>su</w:t>
      </w:r>
      <w:r>
        <w:rPr>
          <w:color w:val="231F20"/>
          <w:spacing w:val="-10"/>
          <w:sz w:val="20"/>
        </w:rPr>
        <w:t> </w:t>
      </w:r>
      <w:r>
        <w:rPr>
          <w:color w:val="231F20"/>
          <w:sz w:val="20"/>
        </w:rPr>
        <w:t>sección,</w:t>
      </w:r>
      <w:r>
        <w:rPr>
          <w:color w:val="231F20"/>
          <w:spacing w:val="-10"/>
          <w:sz w:val="20"/>
        </w:rPr>
        <w:t> </w:t>
      </w:r>
      <w:r>
        <w:rPr>
          <w:color w:val="231F20"/>
          <w:sz w:val="20"/>
        </w:rPr>
        <w:t>pero</w:t>
      </w:r>
      <w:r>
        <w:rPr>
          <w:color w:val="231F20"/>
          <w:spacing w:val="-10"/>
          <w:sz w:val="20"/>
        </w:rPr>
        <w:t> </w:t>
      </w:r>
      <w:r>
        <w:rPr>
          <w:color w:val="231F20"/>
          <w:sz w:val="20"/>
        </w:rPr>
        <w:t>dentro de su municipio o demarcación territorial de la Ciudad de México y dentro de su distrito</w:t>
      </w:r>
      <w:r>
        <w:rPr>
          <w:color w:val="231F20"/>
          <w:spacing w:val="-9"/>
          <w:sz w:val="20"/>
        </w:rPr>
        <w:t> </w:t>
      </w:r>
      <w:r>
        <w:rPr>
          <w:color w:val="231F20"/>
          <w:sz w:val="20"/>
        </w:rPr>
        <w:t>local,</w:t>
      </w:r>
      <w:r>
        <w:rPr>
          <w:color w:val="231F20"/>
          <w:spacing w:val="-9"/>
          <w:sz w:val="20"/>
        </w:rPr>
        <w:t> </w:t>
      </w:r>
      <w:r>
        <w:rPr>
          <w:color w:val="231F20"/>
          <w:sz w:val="20"/>
        </w:rPr>
        <w:t>podrán</w:t>
      </w:r>
      <w:r>
        <w:rPr>
          <w:color w:val="231F20"/>
          <w:spacing w:val="-9"/>
          <w:sz w:val="20"/>
        </w:rPr>
        <w:t> </w:t>
      </w:r>
      <w:r>
        <w:rPr>
          <w:color w:val="231F20"/>
          <w:sz w:val="20"/>
        </w:rPr>
        <w:t>votar</w:t>
      </w:r>
      <w:r>
        <w:rPr>
          <w:color w:val="231F20"/>
          <w:spacing w:val="-9"/>
          <w:sz w:val="20"/>
        </w:rPr>
        <w:t> </w:t>
      </w:r>
      <w:r>
        <w:rPr>
          <w:color w:val="231F20"/>
          <w:sz w:val="20"/>
        </w:rPr>
        <w:t>por</w:t>
      </w:r>
      <w:r>
        <w:rPr>
          <w:color w:val="231F20"/>
          <w:spacing w:val="-9"/>
          <w:sz w:val="20"/>
        </w:rPr>
        <w:t> </w:t>
      </w:r>
      <w:r>
        <w:rPr>
          <w:color w:val="231F20"/>
          <w:sz w:val="20"/>
        </w:rPr>
        <w:t>ayuntamientos</w:t>
      </w:r>
      <w:r>
        <w:rPr>
          <w:color w:val="231F20"/>
          <w:spacing w:val="-9"/>
          <w:sz w:val="20"/>
        </w:rPr>
        <w:t> </w:t>
      </w:r>
      <w:r>
        <w:rPr>
          <w:color w:val="231F20"/>
          <w:sz w:val="20"/>
        </w:rPr>
        <w:t>o</w:t>
      </w:r>
      <w:r>
        <w:rPr>
          <w:color w:val="231F20"/>
          <w:spacing w:val="-9"/>
          <w:sz w:val="20"/>
        </w:rPr>
        <w:t> </w:t>
      </w:r>
      <w:r>
        <w:rPr>
          <w:color w:val="231F20"/>
          <w:sz w:val="20"/>
        </w:rPr>
        <w:t>alcaldías,</w:t>
      </w:r>
      <w:r>
        <w:rPr>
          <w:color w:val="231F20"/>
          <w:spacing w:val="-9"/>
          <w:sz w:val="20"/>
        </w:rPr>
        <w:t> </w:t>
      </w:r>
      <w:r>
        <w:rPr>
          <w:color w:val="231F20"/>
          <w:sz w:val="20"/>
        </w:rPr>
        <w:t>diputados</w:t>
      </w:r>
      <w:r>
        <w:rPr>
          <w:color w:val="231F20"/>
          <w:spacing w:val="-9"/>
          <w:sz w:val="20"/>
        </w:rPr>
        <w:t> </w:t>
      </w:r>
      <w:r>
        <w:rPr>
          <w:color w:val="231F20"/>
          <w:sz w:val="20"/>
        </w:rPr>
        <w:t>por</w:t>
      </w:r>
      <w:r>
        <w:rPr>
          <w:color w:val="231F20"/>
          <w:spacing w:val="-9"/>
          <w:sz w:val="20"/>
        </w:rPr>
        <w:t> </w:t>
      </w:r>
      <w:r>
        <w:rPr>
          <w:color w:val="231F20"/>
          <w:sz w:val="20"/>
        </w:rPr>
        <w:t>los</w:t>
      </w:r>
      <w:r>
        <w:rPr>
          <w:color w:val="231F20"/>
          <w:spacing w:val="-9"/>
          <w:sz w:val="20"/>
        </w:rPr>
        <w:t> </w:t>
      </w:r>
      <w:r>
        <w:rPr>
          <w:color w:val="231F20"/>
          <w:sz w:val="20"/>
        </w:rPr>
        <w:t>princi- pios de mayoría relativa y de representación proporcional, así como por goberna- dor</w:t>
      </w:r>
      <w:r>
        <w:rPr>
          <w:color w:val="231F20"/>
          <w:spacing w:val="-3"/>
          <w:sz w:val="20"/>
        </w:rPr>
        <w:t> </w:t>
      </w:r>
      <w:r>
        <w:rPr>
          <w:color w:val="231F20"/>
          <w:sz w:val="20"/>
        </w:rPr>
        <w:t>o</w:t>
      </w:r>
      <w:r>
        <w:rPr>
          <w:color w:val="231F20"/>
          <w:spacing w:val="-4"/>
          <w:sz w:val="20"/>
        </w:rPr>
        <w:t> </w:t>
      </w:r>
      <w:r>
        <w:rPr>
          <w:color w:val="231F20"/>
          <w:sz w:val="20"/>
        </w:rPr>
        <w:t>jefe</w:t>
      </w:r>
      <w:r>
        <w:rPr>
          <w:color w:val="231F20"/>
          <w:spacing w:val="-3"/>
          <w:sz w:val="20"/>
        </w:rPr>
        <w:t> </w:t>
      </w:r>
      <w:r>
        <w:rPr>
          <w:color w:val="231F20"/>
          <w:sz w:val="20"/>
        </w:rPr>
        <w:t>de</w:t>
      </w:r>
      <w:r>
        <w:rPr>
          <w:color w:val="231F20"/>
          <w:spacing w:val="-3"/>
          <w:sz w:val="20"/>
        </w:rPr>
        <w:t> </w:t>
      </w:r>
      <w:r>
        <w:rPr>
          <w:color w:val="231F20"/>
          <w:sz w:val="20"/>
        </w:rPr>
        <w:t>gobierno,</w:t>
      </w:r>
      <w:r>
        <w:rPr>
          <w:color w:val="231F20"/>
          <w:spacing w:val="-3"/>
          <w:sz w:val="20"/>
        </w:rPr>
        <w:t> </w:t>
      </w:r>
      <w:r>
        <w:rPr>
          <w:color w:val="231F20"/>
          <w:sz w:val="20"/>
        </w:rPr>
        <w:t>en</w:t>
      </w:r>
      <w:r>
        <w:rPr>
          <w:color w:val="231F20"/>
          <w:spacing w:val="-4"/>
          <w:sz w:val="20"/>
        </w:rPr>
        <w:t> </w:t>
      </w:r>
      <w:r>
        <w:rPr>
          <w:color w:val="231F20"/>
          <w:sz w:val="20"/>
        </w:rPr>
        <w:t>las</w:t>
      </w:r>
      <w:r>
        <w:rPr>
          <w:color w:val="231F20"/>
          <w:spacing w:val="-4"/>
          <w:sz w:val="20"/>
        </w:rPr>
        <w:t> </w:t>
      </w:r>
      <w:r>
        <w:rPr>
          <w:color w:val="231F20"/>
          <w:sz w:val="20"/>
        </w:rPr>
        <w:t>entidades</w:t>
      </w:r>
      <w:r>
        <w:rPr>
          <w:color w:val="231F20"/>
          <w:spacing w:val="-4"/>
          <w:sz w:val="20"/>
        </w:rPr>
        <w:t> </w:t>
      </w:r>
      <w:r>
        <w:rPr>
          <w:color w:val="231F20"/>
          <w:sz w:val="20"/>
        </w:rPr>
        <w:t>en</w:t>
      </w:r>
      <w:r>
        <w:rPr>
          <w:color w:val="231F20"/>
          <w:spacing w:val="-4"/>
          <w:sz w:val="20"/>
        </w:rPr>
        <w:t> </w:t>
      </w:r>
      <w:r>
        <w:rPr>
          <w:color w:val="231F20"/>
          <w:sz w:val="20"/>
        </w:rPr>
        <w:t>las</w:t>
      </w:r>
      <w:r>
        <w:rPr>
          <w:color w:val="231F20"/>
          <w:spacing w:val="-4"/>
          <w:sz w:val="20"/>
        </w:rPr>
        <w:t> </w:t>
      </w:r>
      <w:r>
        <w:rPr>
          <w:color w:val="231F20"/>
          <w:sz w:val="20"/>
        </w:rPr>
        <w:t>cuales</w:t>
      </w:r>
      <w:r>
        <w:rPr>
          <w:color w:val="231F20"/>
          <w:spacing w:val="-4"/>
          <w:sz w:val="20"/>
        </w:rPr>
        <w:t> </w:t>
      </w:r>
      <w:r>
        <w:rPr>
          <w:color w:val="231F20"/>
          <w:sz w:val="20"/>
        </w:rPr>
        <w:t>se</w:t>
      </w:r>
      <w:r>
        <w:rPr>
          <w:color w:val="231F20"/>
          <w:spacing w:val="-3"/>
          <w:sz w:val="20"/>
        </w:rPr>
        <w:t> </w:t>
      </w:r>
      <w:r>
        <w:rPr>
          <w:color w:val="231F20"/>
          <w:sz w:val="20"/>
        </w:rPr>
        <w:t>lleve</w:t>
      </w:r>
      <w:r>
        <w:rPr>
          <w:color w:val="231F20"/>
          <w:spacing w:val="-3"/>
          <w:sz w:val="20"/>
        </w:rPr>
        <w:t> </w:t>
      </w:r>
      <w:r>
        <w:rPr>
          <w:color w:val="231F20"/>
          <w:sz w:val="20"/>
        </w:rPr>
        <w:t>a</w:t>
      </w:r>
      <w:r>
        <w:rPr>
          <w:color w:val="231F20"/>
          <w:spacing w:val="-4"/>
          <w:sz w:val="20"/>
        </w:rPr>
        <w:t> </w:t>
      </w:r>
      <w:r>
        <w:rPr>
          <w:color w:val="231F20"/>
          <w:sz w:val="20"/>
        </w:rPr>
        <w:t>cabo</w:t>
      </w:r>
      <w:r>
        <w:rPr>
          <w:color w:val="231F20"/>
          <w:spacing w:val="-4"/>
          <w:sz w:val="20"/>
        </w:rPr>
        <w:t> </w:t>
      </w:r>
      <w:r>
        <w:rPr>
          <w:color w:val="231F20"/>
          <w:sz w:val="20"/>
        </w:rPr>
        <w:t>esta</w:t>
      </w:r>
      <w:r>
        <w:rPr>
          <w:color w:val="231F20"/>
          <w:spacing w:val="-4"/>
          <w:sz w:val="20"/>
        </w:rPr>
        <w:t> </w:t>
      </w:r>
      <w:r>
        <w:rPr>
          <w:color w:val="231F20"/>
          <w:sz w:val="20"/>
        </w:rPr>
        <w:t>elección.</w:t>
      </w:r>
    </w:p>
    <w:p>
      <w:pPr>
        <w:pStyle w:val="ListParagraph"/>
        <w:numPr>
          <w:ilvl w:val="1"/>
          <w:numId w:val="219"/>
        </w:numPr>
        <w:tabs>
          <w:tab w:pos="1850" w:val="left" w:leader="none"/>
        </w:tabs>
        <w:spacing w:line="254" w:lineRule="auto" w:before="7" w:after="0"/>
        <w:ind w:left="1850" w:right="629" w:hanging="220"/>
        <w:jc w:val="both"/>
        <w:rPr>
          <w:sz w:val="20"/>
        </w:rPr>
      </w:pPr>
      <w:r>
        <w:rPr>
          <w:color w:val="231F20"/>
          <w:sz w:val="20"/>
        </w:rPr>
        <w:t>Los electores que se encuentren transitoriamente fuera de su sección y distrito local,</w:t>
      </w:r>
      <w:r>
        <w:rPr>
          <w:color w:val="231F20"/>
          <w:spacing w:val="-12"/>
          <w:sz w:val="20"/>
        </w:rPr>
        <w:t> </w:t>
      </w:r>
      <w:r>
        <w:rPr>
          <w:color w:val="231F20"/>
          <w:sz w:val="20"/>
        </w:rPr>
        <w:t>pero</w:t>
      </w:r>
      <w:r>
        <w:rPr>
          <w:color w:val="231F20"/>
          <w:spacing w:val="-11"/>
          <w:sz w:val="20"/>
        </w:rPr>
        <w:t> </w:t>
      </w:r>
      <w:r>
        <w:rPr>
          <w:color w:val="231F20"/>
          <w:sz w:val="20"/>
        </w:rPr>
        <w:t>dentro</w:t>
      </w:r>
      <w:r>
        <w:rPr>
          <w:color w:val="231F20"/>
          <w:spacing w:val="-11"/>
          <w:sz w:val="20"/>
        </w:rPr>
        <w:t> </w:t>
      </w:r>
      <w:r>
        <w:rPr>
          <w:color w:val="231F20"/>
          <w:sz w:val="20"/>
        </w:rPr>
        <w:t>de</w:t>
      </w:r>
      <w:r>
        <w:rPr>
          <w:color w:val="231F20"/>
          <w:spacing w:val="-12"/>
          <w:sz w:val="20"/>
        </w:rPr>
        <w:t> </w:t>
      </w:r>
      <w:r>
        <w:rPr>
          <w:color w:val="231F20"/>
          <w:sz w:val="20"/>
        </w:rPr>
        <w:t>su</w:t>
      </w:r>
      <w:r>
        <w:rPr>
          <w:color w:val="231F20"/>
          <w:spacing w:val="-11"/>
          <w:sz w:val="20"/>
        </w:rPr>
        <w:t> </w:t>
      </w:r>
      <w:r>
        <w:rPr>
          <w:color w:val="231F20"/>
          <w:sz w:val="20"/>
        </w:rPr>
        <w:t>municipio</w:t>
      </w:r>
      <w:r>
        <w:rPr>
          <w:color w:val="231F20"/>
          <w:spacing w:val="-11"/>
          <w:sz w:val="20"/>
        </w:rPr>
        <w:t> </w:t>
      </w:r>
      <w:r>
        <w:rPr>
          <w:color w:val="231F20"/>
          <w:sz w:val="20"/>
        </w:rPr>
        <w:t>o</w:t>
      </w:r>
      <w:r>
        <w:rPr>
          <w:color w:val="231F20"/>
          <w:spacing w:val="-12"/>
          <w:sz w:val="20"/>
        </w:rPr>
        <w:t> </w:t>
      </w:r>
      <w:r>
        <w:rPr>
          <w:color w:val="231F20"/>
          <w:sz w:val="20"/>
        </w:rPr>
        <w:t>demarcación</w:t>
      </w:r>
      <w:r>
        <w:rPr>
          <w:color w:val="231F20"/>
          <w:spacing w:val="-11"/>
          <w:sz w:val="20"/>
        </w:rPr>
        <w:t> </w:t>
      </w:r>
      <w:r>
        <w:rPr>
          <w:color w:val="231F20"/>
          <w:sz w:val="20"/>
        </w:rPr>
        <w:t>territorial</w:t>
      </w:r>
      <w:r>
        <w:rPr>
          <w:color w:val="231F20"/>
          <w:spacing w:val="-11"/>
          <w:sz w:val="20"/>
        </w:rPr>
        <w:t> </w:t>
      </w:r>
      <w:r>
        <w:rPr>
          <w:color w:val="231F20"/>
          <w:sz w:val="20"/>
        </w:rPr>
        <w:t>de</w:t>
      </w:r>
      <w:r>
        <w:rPr>
          <w:color w:val="231F20"/>
          <w:spacing w:val="-12"/>
          <w:sz w:val="20"/>
        </w:rPr>
        <w:t> </w:t>
      </w:r>
      <w:r>
        <w:rPr>
          <w:color w:val="231F20"/>
          <w:sz w:val="20"/>
        </w:rPr>
        <w:t>la</w:t>
      </w:r>
      <w:r>
        <w:rPr>
          <w:color w:val="231F20"/>
          <w:spacing w:val="-11"/>
          <w:sz w:val="20"/>
        </w:rPr>
        <w:t> </w:t>
      </w:r>
      <w:r>
        <w:rPr>
          <w:color w:val="231F20"/>
          <w:sz w:val="20"/>
        </w:rPr>
        <w:t>Ciudad</w:t>
      </w:r>
      <w:r>
        <w:rPr>
          <w:color w:val="231F20"/>
          <w:spacing w:val="-11"/>
          <w:sz w:val="20"/>
        </w:rPr>
        <w:t> </w:t>
      </w:r>
      <w:r>
        <w:rPr>
          <w:color w:val="231F20"/>
          <w:sz w:val="20"/>
        </w:rPr>
        <w:t>de</w:t>
      </w:r>
      <w:r>
        <w:rPr>
          <w:color w:val="231F20"/>
          <w:spacing w:val="-11"/>
          <w:sz w:val="20"/>
        </w:rPr>
        <w:t> </w:t>
      </w:r>
      <w:r>
        <w:rPr>
          <w:color w:val="231F20"/>
          <w:sz w:val="20"/>
        </w:rPr>
        <w:t>México y</w:t>
      </w:r>
      <w:r>
        <w:rPr>
          <w:color w:val="231F20"/>
          <w:spacing w:val="-3"/>
          <w:sz w:val="20"/>
        </w:rPr>
        <w:t> </w:t>
      </w:r>
      <w:r>
        <w:rPr>
          <w:color w:val="231F20"/>
          <w:sz w:val="20"/>
        </w:rPr>
        <w:t>circunscripción</w:t>
      </w:r>
      <w:r>
        <w:rPr>
          <w:color w:val="231F20"/>
          <w:spacing w:val="-3"/>
          <w:sz w:val="20"/>
        </w:rPr>
        <w:t> </w:t>
      </w:r>
      <w:r>
        <w:rPr>
          <w:color w:val="231F20"/>
          <w:sz w:val="20"/>
        </w:rPr>
        <w:t>local,</w:t>
      </w:r>
      <w:r>
        <w:rPr>
          <w:color w:val="231F20"/>
          <w:spacing w:val="-3"/>
          <w:sz w:val="20"/>
        </w:rPr>
        <w:t> </w:t>
      </w:r>
      <w:r>
        <w:rPr>
          <w:color w:val="231F20"/>
          <w:sz w:val="20"/>
        </w:rPr>
        <w:t>podrán</w:t>
      </w:r>
      <w:r>
        <w:rPr>
          <w:color w:val="231F20"/>
          <w:spacing w:val="-3"/>
          <w:sz w:val="20"/>
        </w:rPr>
        <w:t> </w:t>
      </w:r>
      <w:r>
        <w:rPr>
          <w:color w:val="231F20"/>
          <w:sz w:val="20"/>
        </w:rPr>
        <w:t>votar</w:t>
      </w:r>
      <w:r>
        <w:rPr>
          <w:color w:val="231F20"/>
          <w:spacing w:val="-3"/>
          <w:sz w:val="20"/>
        </w:rPr>
        <w:t> </w:t>
      </w:r>
      <w:r>
        <w:rPr>
          <w:color w:val="231F20"/>
          <w:sz w:val="20"/>
        </w:rPr>
        <w:t>por</w:t>
      </w:r>
      <w:r>
        <w:rPr>
          <w:color w:val="231F20"/>
          <w:spacing w:val="-3"/>
          <w:sz w:val="20"/>
        </w:rPr>
        <w:t> </w:t>
      </w:r>
      <w:r>
        <w:rPr>
          <w:color w:val="231F20"/>
          <w:sz w:val="20"/>
        </w:rPr>
        <w:t>ayuntamientos</w:t>
      </w:r>
      <w:r>
        <w:rPr>
          <w:color w:val="231F20"/>
          <w:spacing w:val="-3"/>
          <w:sz w:val="20"/>
        </w:rPr>
        <w:t> </w:t>
      </w:r>
      <w:r>
        <w:rPr>
          <w:color w:val="231F20"/>
          <w:sz w:val="20"/>
        </w:rPr>
        <w:t>o</w:t>
      </w:r>
      <w:r>
        <w:rPr>
          <w:color w:val="231F20"/>
          <w:spacing w:val="-3"/>
          <w:sz w:val="20"/>
        </w:rPr>
        <w:t> </w:t>
      </w:r>
      <w:r>
        <w:rPr>
          <w:color w:val="231F20"/>
          <w:sz w:val="20"/>
        </w:rPr>
        <w:t>alcaldías,</w:t>
      </w:r>
      <w:r>
        <w:rPr>
          <w:color w:val="231F20"/>
          <w:spacing w:val="-3"/>
          <w:sz w:val="20"/>
        </w:rPr>
        <w:t> </w:t>
      </w:r>
      <w:r>
        <w:rPr>
          <w:color w:val="231F20"/>
          <w:sz w:val="20"/>
        </w:rPr>
        <w:t>diputados</w:t>
      </w:r>
      <w:r>
        <w:rPr>
          <w:color w:val="231F20"/>
          <w:spacing w:val="-3"/>
          <w:sz w:val="20"/>
        </w:rPr>
        <w:t> </w:t>
      </w:r>
      <w:r>
        <w:rPr>
          <w:color w:val="231F20"/>
          <w:sz w:val="20"/>
        </w:rPr>
        <w:t>por el principio de representación proporcional, así como por gobernador o jefe de gobierno, en las entidades en las cuales se lleve a cabo esta elección.</w:t>
      </w:r>
    </w:p>
    <w:p>
      <w:pPr>
        <w:pStyle w:val="ListParagraph"/>
        <w:numPr>
          <w:ilvl w:val="1"/>
          <w:numId w:val="219"/>
        </w:numPr>
        <w:tabs>
          <w:tab w:pos="1850" w:val="left" w:leader="none"/>
        </w:tabs>
        <w:spacing w:line="254" w:lineRule="auto" w:before="6" w:after="0"/>
        <w:ind w:left="1850" w:right="629" w:hanging="200"/>
        <w:jc w:val="both"/>
        <w:rPr>
          <w:sz w:val="20"/>
        </w:rPr>
      </w:pPr>
      <w:r>
        <w:rPr>
          <w:color w:val="231F20"/>
          <w:sz w:val="20"/>
        </w:rPr>
        <w:t>Los</w:t>
      </w:r>
      <w:r>
        <w:rPr>
          <w:color w:val="231F20"/>
          <w:spacing w:val="-1"/>
          <w:sz w:val="20"/>
        </w:rPr>
        <w:t> </w:t>
      </w:r>
      <w:r>
        <w:rPr>
          <w:color w:val="231F20"/>
          <w:sz w:val="20"/>
        </w:rPr>
        <w:t>electores</w:t>
      </w:r>
      <w:r>
        <w:rPr>
          <w:color w:val="231F20"/>
          <w:spacing w:val="-2"/>
          <w:sz w:val="20"/>
        </w:rPr>
        <w:t> </w:t>
      </w:r>
      <w:r>
        <w:rPr>
          <w:color w:val="231F20"/>
          <w:sz w:val="20"/>
        </w:rPr>
        <w:t>que</w:t>
      </w:r>
      <w:r>
        <w:rPr>
          <w:color w:val="231F20"/>
          <w:spacing w:val="-1"/>
          <w:sz w:val="20"/>
        </w:rPr>
        <w:t> </w:t>
      </w:r>
      <w:r>
        <w:rPr>
          <w:color w:val="231F20"/>
          <w:sz w:val="20"/>
        </w:rPr>
        <w:t>se</w:t>
      </w:r>
      <w:r>
        <w:rPr>
          <w:color w:val="231F20"/>
          <w:spacing w:val="-2"/>
          <w:sz w:val="20"/>
        </w:rPr>
        <w:t> </w:t>
      </w:r>
      <w:r>
        <w:rPr>
          <w:color w:val="231F20"/>
          <w:sz w:val="20"/>
        </w:rPr>
        <w:t>encuentren</w:t>
      </w:r>
      <w:r>
        <w:rPr>
          <w:color w:val="231F20"/>
          <w:spacing w:val="-2"/>
          <w:sz w:val="20"/>
        </w:rPr>
        <w:t> </w:t>
      </w:r>
      <w:r>
        <w:rPr>
          <w:color w:val="231F20"/>
          <w:sz w:val="20"/>
        </w:rPr>
        <w:t>transitoriamente</w:t>
      </w:r>
      <w:r>
        <w:rPr>
          <w:color w:val="231F20"/>
          <w:spacing w:val="-2"/>
          <w:sz w:val="20"/>
        </w:rPr>
        <w:t> </w:t>
      </w:r>
      <w:r>
        <w:rPr>
          <w:color w:val="231F20"/>
          <w:sz w:val="20"/>
        </w:rPr>
        <w:t>fuera</w:t>
      </w:r>
      <w:r>
        <w:rPr>
          <w:color w:val="231F20"/>
          <w:spacing w:val="-2"/>
          <w:sz w:val="20"/>
        </w:rPr>
        <w:t> </w:t>
      </w:r>
      <w:r>
        <w:rPr>
          <w:color w:val="231F20"/>
          <w:sz w:val="20"/>
        </w:rPr>
        <w:t>de</w:t>
      </w:r>
      <w:r>
        <w:rPr>
          <w:color w:val="231F20"/>
          <w:spacing w:val="-2"/>
          <w:sz w:val="20"/>
        </w:rPr>
        <w:t> </w:t>
      </w:r>
      <w:r>
        <w:rPr>
          <w:color w:val="231F20"/>
          <w:sz w:val="20"/>
        </w:rPr>
        <w:t>su</w:t>
      </w:r>
      <w:r>
        <w:rPr>
          <w:color w:val="231F20"/>
          <w:spacing w:val="-2"/>
          <w:sz w:val="20"/>
        </w:rPr>
        <w:t> </w:t>
      </w:r>
      <w:r>
        <w:rPr>
          <w:color w:val="231F20"/>
          <w:sz w:val="20"/>
        </w:rPr>
        <w:t>sección</w:t>
      </w:r>
      <w:r>
        <w:rPr>
          <w:color w:val="231F20"/>
          <w:spacing w:val="-2"/>
          <w:sz w:val="20"/>
        </w:rPr>
        <w:t> </w:t>
      </w:r>
      <w:r>
        <w:rPr>
          <w:color w:val="231F20"/>
          <w:sz w:val="20"/>
        </w:rPr>
        <w:t>y</w:t>
      </w:r>
      <w:r>
        <w:rPr>
          <w:color w:val="231F20"/>
          <w:spacing w:val="-2"/>
          <w:sz w:val="20"/>
        </w:rPr>
        <w:t> </w:t>
      </w:r>
      <w:r>
        <w:rPr>
          <w:color w:val="231F20"/>
          <w:sz w:val="20"/>
        </w:rPr>
        <w:t>municipio o la demarcación territorial de la Ciudad de México, distrito local, pero dentro de su</w:t>
      </w:r>
      <w:r>
        <w:rPr>
          <w:color w:val="231F20"/>
          <w:spacing w:val="-10"/>
          <w:sz w:val="20"/>
        </w:rPr>
        <w:t> </w:t>
      </w:r>
      <w:r>
        <w:rPr>
          <w:color w:val="231F20"/>
          <w:sz w:val="20"/>
        </w:rPr>
        <w:t>circunscripción</w:t>
      </w:r>
      <w:r>
        <w:rPr>
          <w:color w:val="231F20"/>
          <w:spacing w:val="-10"/>
          <w:sz w:val="20"/>
        </w:rPr>
        <w:t> </w:t>
      </w:r>
      <w:r>
        <w:rPr>
          <w:color w:val="231F20"/>
          <w:sz w:val="20"/>
        </w:rPr>
        <w:t>local,</w:t>
      </w:r>
      <w:r>
        <w:rPr>
          <w:color w:val="231F20"/>
          <w:spacing w:val="-10"/>
          <w:sz w:val="20"/>
        </w:rPr>
        <w:t> </w:t>
      </w:r>
      <w:r>
        <w:rPr>
          <w:color w:val="231F20"/>
          <w:sz w:val="20"/>
        </w:rPr>
        <w:t>podrán</w:t>
      </w:r>
      <w:r>
        <w:rPr>
          <w:color w:val="231F20"/>
          <w:spacing w:val="-10"/>
          <w:sz w:val="20"/>
        </w:rPr>
        <w:t> </w:t>
      </w:r>
      <w:r>
        <w:rPr>
          <w:color w:val="231F20"/>
          <w:sz w:val="20"/>
        </w:rPr>
        <w:t>votar</w:t>
      </w:r>
      <w:r>
        <w:rPr>
          <w:color w:val="231F20"/>
          <w:spacing w:val="-10"/>
          <w:sz w:val="20"/>
        </w:rPr>
        <w:t> </w:t>
      </w:r>
      <w:r>
        <w:rPr>
          <w:color w:val="231F20"/>
          <w:sz w:val="20"/>
        </w:rPr>
        <w:t>por</w:t>
      </w:r>
      <w:r>
        <w:rPr>
          <w:color w:val="231F20"/>
          <w:spacing w:val="-10"/>
          <w:sz w:val="20"/>
        </w:rPr>
        <w:t> </w:t>
      </w:r>
      <w:r>
        <w:rPr>
          <w:color w:val="231F20"/>
          <w:sz w:val="20"/>
        </w:rPr>
        <w:t>diputados</w:t>
      </w:r>
      <w:r>
        <w:rPr>
          <w:color w:val="231F20"/>
          <w:spacing w:val="-10"/>
          <w:sz w:val="20"/>
        </w:rPr>
        <w:t> </w:t>
      </w:r>
      <w:r>
        <w:rPr>
          <w:color w:val="231F20"/>
          <w:sz w:val="20"/>
        </w:rPr>
        <w:t>por</w:t>
      </w:r>
      <w:r>
        <w:rPr>
          <w:color w:val="231F20"/>
          <w:spacing w:val="-10"/>
          <w:sz w:val="20"/>
        </w:rPr>
        <w:t> </w:t>
      </w:r>
      <w:r>
        <w:rPr>
          <w:color w:val="231F20"/>
          <w:sz w:val="20"/>
        </w:rPr>
        <w:t>el</w:t>
      </w:r>
      <w:r>
        <w:rPr>
          <w:color w:val="231F20"/>
          <w:spacing w:val="-10"/>
          <w:sz w:val="20"/>
        </w:rPr>
        <w:t> </w:t>
      </w:r>
      <w:r>
        <w:rPr>
          <w:color w:val="231F20"/>
          <w:sz w:val="20"/>
        </w:rPr>
        <w:t>principio</w:t>
      </w:r>
      <w:r>
        <w:rPr>
          <w:color w:val="231F20"/>
          <w:spacing w:val="-10"/>
          <w:sz w:val="20"/>
        </w:rPr>
        <w:t> </w:t>
      </w:r>
      <w:r>
        <w:rPr>
          <w:color w:val="231F20"/>
          <w:sz w:val="20"/>
        </w:rPr>
        <w:t>de</w:t>
      </w:r>
      <w:r>
        <w:rPr>
          <w:color w:val="231F20"/>
          <w:spacing w:val="-10"/>
          <w:sz w:val="20"/>
        </w:rPr>
        <w:t> </w:t>
      </w:r>
      <w:r>
        <w:rPr>
          <w:color w:val="231F20"/>
          <w:sz w:val="20"/>
        </w:rPr>
        <w:t>representa- ción</w:t>
      </w:r>
      <w:r>
        <w:rPr>
          <w:color w:val="231F20"/>
          <w:spacing w:val="-11"/>
          <w:sz w:val="20"/>
        </w:rPr>
        <w:t> </w:t>
      </w:r>
      <w:r>
        <w:rPr>
          <w:color w:val="231F20"/>
          <w:sz w:val="20"/>
        </w:rPr>
        <w:t>proporcional,</w:t>
      </w:r>
      <w:r>
        <w:rPr>
          <w:color w:val="231F20"/>
          <w:spacing w:val="-11"/>
          <w:sz w:val="20"/>
        </w:rPr>
        <w:t> </w:t>
      </w:r>
      <w:r>
        <w:rPr>
          <w:color w:val="231F20"/>
          <w:sz w:val="20"/>
        </w:rPr>
        <w:t>así</w:t>
      </w:r>
      <w:r>
        <w:rPr>
          <w:color w:val="231F20"/>
          <w:spacing w:val="-11"/>
          <w:sz w:val="20"/>
        </w:rPr>
        <w:t> </w:t>
      </w:r>
      <w:r>
        <w:rPr>
          <w:color w:val="231F20"/>
          <w:sz w:val="20"/>
        </w:rPr>
        <w:t>como</w:t>
      </w:r>
      <w:r>
        <w:rPr>
          <w:color w:val="231F20"/>
          <w:spacing w:val="-11"/>
          <w:sz w:val="20"/>
        </w:rPr>
        <w:t> </w:t>
      </w:r>
      <w:r>
        <w:rPr>
          <w:color w:val="231F20"/>
          <w:sz w:val="20"/>
        </w:rPr>
        <w:t>por</w:t>
      </w:r>
      <w:r>
        <w:rPr>
          <w:color w:val="231F20"/>
          <w:spacing w:val="-11"/>
          <w:sz w:val="20"/>
        </w:rPr>
        <w:t> </w:t>
      </w:r>
      <w:r>
        <w:rPr>
          <w:color w:val="231F20"/>
          <w:sz w:val="20"/>
        </w:rPr>
        <w:t>gobernador</w:t>
      </w:r>
      <w:r>
        <w:rPr>
          <w:color w:val="231F20"/>
          <w:spacing w:val="-11"/>
          <w:sz w:val="20"/>
        </w:rPr>
        <w:t> </w:t>
      </w:r>
      <w:r>
        <w:rPr>
          <w:color w:val="231F20"/>
          <w:sz w:val="20"/>
        </w:rPr>
        <w:t>o</w:t>
      </w:r>
      <w:r>
        <w:rPr>
          <w:color w:val="231F20"/>
          <w:spacing w:val="-11"/>
          <w:sz w:val="20"/>
        </w:rPr>
        <w:t> </w:t>
      </w:r>
      <w:r>
        <w:rPr>
          <w:color w:val="231F20"/>
          <w:sz w:val="20"/>
        </w:rPr>
        <w:t>jefe</w:t>
      </w:r>
      <w:r>
        <w:rPr>
          <w:color w:val="231F20"/>
          <w:spacing w:val="-11"/>
          <w:sz w:val="20"/>
        </w:rPr>
        <w:t> </w:t>
      </w:r>
      <w:r>
        <w:rPr>
          <w:color w:val="231F20"/>
          <w:sz w:val="20"/>
        </w:rPr>
        <w:t>de</w:t>
      </w:r>
      <w:r>
        <w:rPr>
          <w:color w:val="231F20"/>
          <w:spacing w:val="-11"/>
          <w:sz w:val="20"/>
        </w:rPr>
        <w:t> </w:t>
      </w:r>
      <w:r>
        <w:rPr>
          <w:color w:val="231F20"/>
          <w:sz w:val="20"/>
        </w:rPr>
        <w:t>gobierno,</w:t>
      </w:r>
      <w:r>
        <w:rPr>
          <w:color w:val="231F20"/>
          <w:spacing w:val="-11"/>
          <w:sz w:val="20"/>
        </w:rPr>
        <w:t> </w:t>
      </w:r>
      <w:r>
        <w:rPr>
          <w:color w:val="231F20"/>
          <w:sz w:val="20"/>
        </w:rPr>
        <w:t>en</w:t>
      </w:r>
      <w:r>
        <w:rPr>
          <w:color w:val="231F20"/>
          <w:spacing w:val="-11"/>
          <w:sz w:val="20"/>
        </w:rPr>
        <w:t> </w:t>
      </w:r>
      <w:r>
        <w:rPr>
          <w:color w:val="231F20"/>
          <w:sz w:val="20"/>
        </w:rPr>
        <w:t>las</w:t>
      </w:r>
      <w:r>
        <w:rPr>
          <w:color w:val="231F20"/>
          <w:spacing w:val="-11"/>
          <w:sz w:val="20"/>
        </w:rPr>
        <w:t> </w:t>
      </w:r>
      <w:r>
        <w:rPr>
          <w:color w:val="231F20"/>
          <w:sz w:val="20"/>
        </w:rPr>
        <w:t>entidades</w:t>
      </w:r>
      <w:r>
        <w:rPr>
          <w:color w:val="231F20"/>
          <w:spacing w:val="-11"/>
          <w:sz w:val="20"/>
        </w:rPr>
        <w:t> </w:t>
      </w:r>
      <w:r>
        <w:rPr>
          <w:color w:val="231F20"/>
          <w:sz w:val="20"/>
        </w:rPr>
        <w:t>en las cuales se lleve a cabo esta elección.</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19"/>
        </w:numPr>
        <w:tabs>
          <w:tab w:pos="2133" w:val="left" w:leader="none"/>
        </w:tabs>
        <w:spacing w:line="254" w:lineRule="auto" w:before="0" w:after="0"/>
        <w:ind w:left="2133" w:right="346" w:hanging="220"/>
        <w:jc w:val="both"/>
        <w:rPr>
          <w:sz w:val="20"/>
        </w:rPr>
      </w:pPr>
      <w:r>
        <w:rPr>
          <w:color w:val="231F20"/>
          <w:sz w:val="20"/>
        </w:rPr>
        <w:t>Los</w:t>
      </w:r>
      <w:r>
        <w:rPr>
          <w:color w:val="231F20"/>
          <w:spacing w:val="-7"/>
          <w:sz w:val="20"/>
        </w:rPr>
        <w:t> </w:t>
      </w:r>
      <w:r>
        <w:rPr>
          <w:color w:val="231F20"/>
          <w:sz w:val="20"/>
        </w:rPr>
        <w:t>electores</w:t>
      </w:r>
      <w:r>
        <w:rPr>
          <w:color w:val="231F20"/>
          <w:spacing w:val="-8"/>
          <w:sz w:val="20"/>
        </w:rPr>
        <w:t> </w:t>
      </w:r>
      <w:r>
        <w:rPr>
          <w:color w:val="231F20"/>
          <w:sz w:val="20"/>
        </w:rPr>
        <w:t>que</w:t>
      </w:r>
      <w:r>
        <w:rPr>
          <w:color w:val="231F20"/>
          <w:spacing w:val="-7"/>
          <w:sz w:val="20"/>
        </w:rPr>
        <w:t> </w:t>
      </w:r>
      <w:r>
        <w:rPr>
          <w:color w:val="231F20"/>
          <w:sz w:val="20"/>
        </w:rPr>
        <w:t>se</w:t>
      </w:r>
      <w:r>
        <w:rPr>
          <w:color w:val="231F20"/>
          <w:spacing w:val="-7"/>
          <w:sz w:val="20"/>
        </w:rPr>
        <w:t> </w:t>
      </w:r>
      <w:r>
        <w:rPr>
          <w:color w:val="231F20"/>
          <w:sz w:val="20"/>
        </w:rPr>
        <w:t>encuentren</w:t>
      </w:r>
      <w:r>
        <w:rPr>
          <w:color w:val="231F20"/>
          <w:spacing w:val="-8"/>
          <w:sz w:val="20"/>
        </w:rPr>
        <w:t> </w:t>
      </w:r>
      <w:r>
        <w:rPr>
          <w:color w:val="231F20"/>
          <w:sz w:val="20"/>
        </w:rPr>
        <w:t>transitoriamente</w:t>
      </w:r>
      <w:r>
        <w:rPr>
          <w:color w:val="231F20"/>
          <w:spacing w:val="-8"/>
          <w:sz w:val="20"/>
        </w:rPr>
        <w:t> </w:t>
      </w:r>
      <w:r>
        <w:rPr>
          <w:color w:val="231F20"/>
          <w:sz w:val="20"/>
        </w:rPr>
        <w:t>fuera</w:t>
      </w:r>
      <w:r>
        <w:rPr>
          <w:color w:val="231F20"/>
          <w:spacing w:val="-8"/>
          <w:sz w:val="20"/>
        </w:rPr>
        <w:t> </w:t>
      </w:r>
      <w:r>
        <w:rPr>
          <w:color w:val="231F20"/>
          <w:sz w:val="20"/>
        </w:rPr>
        <w:t>de</w:t>
      </w:r>
      <w:r>
        <w:rPr>
          <w:color w:val="231F20"/>
          <w:spacing w:val="-7"/>
          <w:sz w:val="20"/>
        </w:rPr>
        <w:t> </w:t>
      </w:r>
      <w:r>
        <w:rPr>
          <w:color w:val="231F20"/>
          <w:sz w:val="20"/>
        </w:rPr>
        <w:t>su</w:t>
      </w:r>
      <w:r>
        <w:rPr>
          <w:color w:val="231F20"/>
          <w:spacing w:val="-7"/>
          <w:sz w:val="20"/>
        </w:rPr>
        <w:t> </w:t>
      </w:r>
      <w:r>
        <w:rPr>
          <w:color w:val="231F20"/>
          <w:sz w:val="20"/>
        </w:rPr>
        <w:t>sección,</w:t>
      </w:r>
      <w:r>
        <w:rPr>
          <w:color w:val="231F20"/>
          <w:spacing w:val="-7"/>
          <w:sz w:val="20"/>
        </w:rPr>
        <w:t> </w:t>
      </w:r>
      <w:r>
        <w:rPr>
          <w:color w:val="231F20"/>
          <w:sz w:val="20"/>
        </w:rPr>
        <w:t>municipio</w:t>
      </w:r>
      <w:r>
        <w:rPr>
          <w:color w:val="231F20"/>
          <w:spacing w:val="-7"/>
          <w:sz w:val="20"/>
        </w:rPr>
        <w:t> </w:t>
      </w:r>
      <w:r>
        <w:rPr>
          <w:color w:val="231F20"/>
          <w:sz w:val="20"/>
        </w:rPr>
        <w:t>o la</w:t>
      </w:r>
      <w:r>
        <w:rPr>
          <w:color w:val="231F20"/>
          <w:spacing w:val="-3"/>
          <w:sz w:val="20"/>
        </w:rPr>
        <w:t> </w:t>
      </w:r>
      <w:r>
        <w:rPr>
          <w:color w:val="231F20"/>
          <w:sz w:val="20"/>
        </w:rPr>
        <w:t>demarcación</w:t>
      </w:r>
      <w:r>
        <w:rPr>
          <w:color w:val="231F20"/>
          <w:spacing w:val="-3"/>
          <w:sz w:val="20"/>
        </w:rPr>
        <w:t> </w:t>
      </w:r>
      <w:r>
        <w:rPr>
          <w:color w:val="231F20"/>
          <w:sz w:val="20"/>
        </w:rPr>
        <w:t>territorial</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Ciudad</w:t>
      </w:r>
      <w:r>
        <w:rPr>
          <w:color w:val="231F20"/>
          <w:spacing w:val="-3"/>
          <w:sz w:val="20"/>
        </w:rPr>
        <w:t> </w:t>
      </w:r>
      <w:r>
        <w:rPr>
          <w:color w:val="231F20"/>
          <w:sz w:val="20"/>
        </w:rPr>
        <w:t>de</w:t>
      </w:r>
      <w:r>
        <w:rPr>
          <w:color w:val="231F20"/>
          <w:spacing w:val="-3"/>
          <w:sz w:val="20"/>
        </w:rPr>
        <w:t> </w:t>
      </w:r>
      <w:r>
        <w:rPr>
          <w:color w:val="231F20"/>
          <w:sz w:val="20"/>
        </w:rPr>
        <w:t>México,</w:t>
      </w:r>
      <w:r>
        <w:rPr>
          <w:color w:val="231F20"/>
          <w:spacing w:val="-3"/>
          <w:sz w:val="20"/>
        </w:rPr>
        <w:t> </w:t>
      </w:r>
      <w:r>
        <w:rPr>
          <w:color w:val="231F20"/>
          <w:sz w:val="20"/>
        </w:rPr>
        <w:t>pero</w:t>
      </w:r>
      <w:r>
        <w:rPr>
          <w:color w:val="231F20"/>
          <w:spacing w:val="-3"/>
          <w:sz w:val="20"/>
        </w:rPr>
        <w:t> </w:t>
      </w:r>
      <w:r>
        <w:rPr>
          <w:color w:val="231F20"/>
          <w:sz w:val="20"/>
        </w:rPr>
        <w:t>dentro</w:t>
      </w:r>
      <w:r>
        <w:rPr>
          <w:color w:val="231F20"/>
          <w:spacing w:val="-3"/>
          <w:sz w:val="20"/>
        </w:rPr>
        <w:t> </w:t>
      </w:r>
      <w:r>
        <w:rPr>
          <w:color w:val="231F20"/>
          <w:sz w:val="20"/>
        </w:rPr>
        <w:t>de</w:t>
      </w:r>
      <w:r>
        <w:rPr>
          <w:color w:val="231F20"/>
          <w:spacing w:val="-3"/>
          <w:sz w:val="20"/>
        </w:rPr>
        <w:t> </w:t>
      </w:r>
      <w:r>
        <w:rPr>
          <w:color w:val="231F20"/>
          <w:sz w:val="20"/>
        </w:rPr>
        <w:t>su</w:t>
      </w:r>
      <w:r>
        <w:rPr>
          <w:color w:val="231F20"/>
          <w:spacing w:val="-3"/>
          <w:sz w:val="20"/>
        </w:rPr>
        <w:t> </w:t>
      </w:r>
      <w:r>
        <w:rPr>
          <w:color w:val="231F20"/>
          <w:sz w:val="20"/>
        </w:rPr>
        <w:t>distrito</w:t>
      </w:r>
      <w:r>
        <w:rPr>
          <w:color w:val="231F20"/>
          <w:spacing w:val="-3"/>
          <w:sz w:val="20"/>
        </w:rPr>
        <w:t> </w:t>
      </w:r>
      <w:r>
        <w:rPr>
          <w:color w:val="231F20"/>
          <w:sz w:val="20"/>
        </w:rPr>
        <w:t>local, podrán</w:t>
      </w:r>
      <w:r>
        <w:rPr>
          <w:color w:val="231F20"/>
          <w:spacing w:val="-8"/>
          <w:sz w:val="20"/>
        </w:rPr>
        <w:t> </w:t>
      </w:r>
      <w:r>
        <w:rPr>
          <w:color w:val="231F20"/>
          <w:sz w:val="20"/>
        </w:rPr>
        <w:t>votar</w:t>
      </w:r>
      <w:r>
        <w:rPr>
          <w:color w:val="231F20"/>
          <w:spacing w:val="-8"/>
          <w:sz w:val="20"/>
        </w:rPr>
        <w:t> </w:t>
      </w:r>
      <w:r>
        <w:rPr>
          <w:color w:val="231F20"/>
          <w:sz w:val="20"/>
        </w:rPr>
        <w:t>por</w:t>
      </w:r>
      <w:r>
        <w:rPr>
          <w:color w:val="231F20"/>
          <w:spacing w:val="-8"/>
          <w:sz w:val="20"/>
        </w:rPr>
        <w:t> </w:t>
      </w:r>
      <w:r>
        <w:rPr>
          <w:color w:val="231F20"/>
          <w:sz w:val="20"/>
        </w:rPr>
        <w:t>diputados</w:t>
      </w:r>
      <w:r>
        <w:rPr>
          <w:color w:val="231F20"/>
          <w:spacing w:val="-8"/>
          <w:sz w:val="20"/>
        </w:rPr>
        <w:t> </w:t>
      </w:r>
      <w:r>
        <w:rPr>
          <w:color w:val="231F20"/>
          <w:sz w:val="20"/>
        </w:rPr>
        <w:t>por</w:t>
      </w:r>
      <w:r>
        <w:rPr>
          <w:color w:val="231F20"/>
          <w:spacing w:val="-8"/>
          <w:sz w:val="20"/>
        </w:rPr>
        <w:t> </w:t>
      </w:r>
      <w:r>
        <w:rPr>
          <w:color w:val="231F20"/>
          <w:sz w:val="20"/>
        </w:rPr>
        <w:t>los</w:t>
      </w:r>
      <w:r>
        <w:rPr>
          <w:color w:val="231F20"/>
          <w:spacing w:val="-8"/>
          <w:sz w:val="20"/>
        </w:rPr>
        <w:t> </w:t>
      </w:r>
      <w:r>
        <w:rPr>
          <w:color w:val="231F20"/>
          <w:sz w:val="20"/>
        </w:rPr>
        <w:t>principios</w:t>
      </w:r>
      <w:r>
        <w:rPr>
          <w:color w:val="231F20"/>
          <w:spacing w:val="-7"/>
          <w:sz w:val="20"/>
        </w:rPr>
        <w:t> </w:t>
      </w:r>
      <w:r>
        <w:rPr>
          <w:color w:val="231F20"/>
          <w:sz w:val="20"/>
        </w:rPr>
        <w:t>de</w:t>
      </w:r>
      <w:r>
        <w:rPr>
          <w:color w:val="231F20"/>
          <w:spacing w:val="-8"/>
          <w:sz w:val="20"/>
        </w:rPr>
        <w:t> </w:t>
      </w:r>
      <w:r>
        <w:rPr>
          <w:color w:val="231F20"/>
          <w:sz w:val="20"/>
        </w:rPr>
        <w:t>mayoría</w:t>
      </w:r>
      <w:r>
        <w:rPr>
          <w:color w:val="231F20"/>
          <w:spacing w:val="-8"/>
          <w:sz w:val="20"/>
        </w:rPr>
        <w:t> </w:t>
      </w:r>
      <w:r>
        <w:rPr>
          <w:color w:val="231F20"/>
          <w:sz w:val="20"/>
        </w:rPr>
        <w:t>relativa</w:t>
      </w:r>
      <w:r>
        <w:rPr>
          <w:color w:val="231F20"/>
          <w:spacing w:val="-8"/>
          <w:sz w:val="20"/>
        </w:rPr>
        <w:t> </w:t>
      </w:r>
      <w:r>
        <w:rPr>
          <w:color w:val="231F20"/>
          <w:sz w:val="20"/>
        </w:rPr>
        <w:t>y</w:t>
      </w:r>
      <w:r>
        <w:rPr>
          <w:color w:val="231F20"/>
          <w:spacing w:val="-8"/>
          <w:sz w:val="20"/>
        </w:rPr>
        <w:t> </w:t>
      </w:r>
      <w:r>
        <w:rPr>
          <w:color w:val="231F20"/>
          <w:sz w:val="20"/>
        </w:rPr>
        <w:t>representación proporcional,</w:t>
      </w:r>
      <w:r>
        <w:rPr>
          <w:color w:val="231F20"/>
          <w:spacing w:val="-1"/>
          <w:sz w:val="20"/>
        </w:rPr>
        <w:t> </w:t>
      </w:r>
      <w:r>
        <w:rPr>
          <w:color w:val="231F20"/>
          <w:sz w:val="20"/>
        </w:rPr>
        <w:t>así</w:t>
      </w:r>
      <w:r>
        <w:rPr>
          <w:color w:val="231F20"/>
          <w:spacing w:val="-2"/>
          <w:sz w:val="20"/>
        </w:rPr>
        <w:t> </w:t>
      </w:r>
      <w:r>
        <w:rPr>
          <w:color w:val="231F20"/>
          <w:sz w:val="20"/>
        </w:rPr>
        <w:t>como</w:t>
      </w:r>
      <w:r>
        <w:rPr>
          <w:color w:val="231F20"/>
          <w:spacing w:val="-2"/>
          <w:sz w:val="20"/>
        </w:rPr>
        <w:t> </w:t>
      </w:r>
      <w:r>
        <w:rPr>
          <w:color w:val="231F20"/>
          <w:sz w:val="20"/>
        </w:rPr>
        <w:t>por</w:t>
      </w:r>
      <w:r>
        <w:rPr>
          <w:color w:val="231F20"/>
          <w:spacing w:val="-1"/>
          <w:sz w:val="20"/>
        </w:rPr>
        <w:t> </w:t>
      </w:r>
      <w:r>
        <w:rPr>
          <w:color w:val="231F20"/>
          <w:sz w:val="20"/>
        </w:rPr>
        <w:t>gobernador</w:t>
      </w:r>
      <w:r>
        <w:rPr>
          <w:color w:val="231F20"/>
          <w:spacing w:val="-1"/>
          <w:sz w:val="20"/>
        </w:rPr>
        <w:t> </w:t>
      </w:r>
      <w:r>
        <w:rPr>
          <w:color w:val="231F20"/>
          <w:sz w:val="20"/>
        </w:rPr>
        <w:t>o</w:t>
      </w:r>
      <w:r>
        <w:rPr>
          <w:color w:val="231F20"/>
          <w:spacing w:val="-2"/>
          <w:sz w:val="20"/>
        </w:rPr>
        <w:t> </w:t>
      </w:r>
      <w:r>
        <w:rPr>
          <w:color w:val="231F20"/>
          <w:sz w:val="20"/>
        </w:rPr>
        <w:t>jefe</w:t>
      </w:r>
      <w:r>
        <w:rPr>
          <w:color w:val="231F20"/>
          <w:spacing w:val="-2"/>
          <w:sz w:val="20"/>
        </w:rPr>
        <w:t> </w:t>
      </w:r>
      <w:r>
        <w:rPr>
          <w:color w:val="231F20"/>
          <w:sz w:val="20"/>
        </w:rPr>
        <w:t>de</w:t>
      </w:r>
      <w:r>
        <w:rPr>
          <w:color w:val="231F20"/>
          <w:spacing w:val="-1"/>
          <w:sz w:val="20"/>
        </w:rPr>
        <w:t> </w:t>
      </w:r>
      <w:r>
        <w:rPr>
          <w:color w:val="231F20"/>
          <w:sz w:val="20"/>
        </w:rPr>
        <w:t>gobierno,</w:t>
      </w:r>
      <w:r>
        <w:rPr>
          <w:color w:val="231F20"/>
          <w:spacing w:val="-2"/>
          <w:sz w:val="20"/>
        </w:rPr>
        <w:t> </w:t>
      </w:r>
      <w:r>
        <w:rPr>
          <w:color w:val="231F20"/>
          <w:sz w:val="20"/>
        </w:rPr>
        <w:t>en</w:t>
      </w:r>
      <w:r>
        <w:rPr>
          <w:color w:val="231F20"/>
          <w:spacing w:val="-2"/>
          <w:sz w:val="20"/>
        </w:rPr>
        <w:t> </w:t>
      </w:r>
      <w:r>
        <w:rPr>
          <w:color w:val="231F20"/>
          <w:sz w:val="20"/>
        </w:rPr>
        <w:t>las</w:t>
      </w:r>
      <w:r>
        <w:rPr>
          <w:color w:val="231F20"/>
          <w:spacing w:val="-2"/>
          <w:sz w:val="20"/>
        </w:rPr>
        <w:t> </w:t>
      </w:r>
      <w:r>
        <w:rPr>
          <w:color w:val="231F20"/>
          <w:sz w:val="20"/>
        </w:rPr>
        <w:t>entidades</w:t>
      </w:r>
      <w:r>
        <w:rPr>
          <w:color w:val="231F20"/>
          <w:spacing w:val="-1"/>
          <w:sz w:val="20"/>
        </w:rPr>
        <w:t> </w:t>
      </w:r>
      <w:r>
        <w:rPr>
          <w:color w:val="231F20"/>
          <w:sz w:val="20"/>
        </w:rPr>
        <w:t>en</w:t>
      </w:r>
      <w:r>
        <w:rPr>
          <w:color w:val="231F20"/>
          <w:spacing w:val="-2"/>
          <w:sz w:val="20"/>
        </w:rPr>
        <w:t> </w:t>
      </w:r>
      <w:r>
        <w:rPr>
          <w:color w:val="231F20"/>
          <w:sz w:val="20"/>
        </w:rPr>
        <w:t>las cuales se lleve a cabo esta elección.</w:t>
      </w:r>
    </w:p>
    <w:p>
      <w:pPr>
        <w:pStyle w:val="ListParagraph"/>
        <w:numPr>
          <w:ilvl w:val="1"/>
          <w:numId w:val="219"/>
        </w:numPr>
        <w:tabs>
          <w:tab w:pos="2133" w:val="left" w:leader="none"/>
        </w:tabs>
        <w:spacing w:line="254" w:lineRule="auto" w:before="6" w:after="0"/>
        <w:ind w:left="2133" w:right="346" w:hanging="220"/>
        <w:jc w:val="both"/>
        <w:rPr>
          <w:sz w:val="20"/>
        </w:rPr>
      </w:pPr>
      <w:r>
        <w:rPr>
          <w:color w:val="231F20"/>
          <w:sz w:val="20"/>
        </w:rPr>
        <w:t>Los</w:t>
      </w:r>
      <w:r>
        <w:rPr>
          <w:color w:val="231F20"/>
          <w:spacing w:val="-7"/>
          <w:sz w:val="20"/>
        </w:rPr>
        <w:t> </w:t>
      </w:r>
      <w:r>
        <w:rPr>
          <w:color w:val="231F20"/>
          <w:sz w:val="20"/>
        </w:rPr>
        <w:t>electores</w:t>
      </w:r>
      <w:r>
        <w:rPr>
          <w:color w:val="231F20"/>
          <w:spacing w:val="-8"/>
          <w:sz w:val="20"/>
        </w:rPr>
        <w:t> </w:t>
      </w:r>
      <w:r>
        <w:rPr>
          <w:color w:val="231F20"/>
          <w:sz w:val="20"/>
        </w:rPr>
        <w:t>que</w:t>
      </w:r>
      <w:r>
        <w:rPr>
          <w:color w:val="231F20"/>
          <w:spacing w:val="-7"/>
          <w:sz w:val="20"/>
        </w:rPr>
        <w:t> </w:t>
      </w:r>
      <w:r>
        <w:rPr>
          <w:color w:val="231F20"/>
          <w:sz w:val="20"/>
        </w:rPr>
        <w:t>se</w:t>
      </w:r>
      <w:r>
        <w:rPr>
          <w:color w:val="231F20"/>
          <w:spacing w:val="-7"/>
          <w:sz w:val="20"/>
        </w:rPr>
        <w:t> </w:t>
      </w:r>
      <w:r>
        <w:rPr>
          <w:color w:val="231F20"/>
          <w:sz w:val="20"/>
        </w:rPr>
        <w:t>encuentren</w:t>
      </w:r>
      <w:r>
        <w:rPr>
          <w:color w:val="231F20"/>
          <w:spacing w:val="-8"/>
          <w:sz w:val="20"/>
        </w:rPr>
        <w:t> </w:t>
      </w:r>
      <w:r>
        <w:rPr>
          <w:color w:val="231F20"/>
          <w:sz w:val="20"/>
        </w:rPr>
        <w:t>transitoriamente</w:t>
      </w:r>
      <w:r>
        <w:rPr>
          <w:color w:val="231F20"/>
          <w:spacing w:val="-8"/>
          <w:sz w:val="20"/>
        </w:rPr>
        <w:t> </w:t>
      </w:r>
      <w:r>
        <w:rPr>
          <w:color w:val="231F20"/>
          <w:sz w:val="20"/>
        </w:rPr>
        <w:t>fuera</w:t>
      </w:r>
      <w:r>
        <w:rPr>
          <w:color w:val="231F20"/>
          <w:spacing w:val="-8"/>
          <w:sz w:val="20"/>
        </w:rPr>
        <w:t> </w:t>
      </w:r>
      <w:r>
        <w:rPr>
          <w:color w:val="231F20"/>
          <w:sz w:val="20"/>
        </w:rPr>
        <w:t>de</w:t>
      </w:r>
      <w:r>
        <w:rPr>
          <w:color w:val="231F20"/>
          <w:spacing w:val="-7"/>
          <w:sz w:val="20"/>
        </w:rPr>
        <w:t> </w:t>
      </w:r>
      <w:r>
        <w:rPr>
          <w:color w:val="231F20"/>
          <w:sz w:val="20"/>
        </w:rPr>
        <w:t>su</w:t>
      </w:r>
      <w:r>
        <w:rPr>
          <w:color w:val="231F20"/>
          <w:spacing w:val="-7"/>
          <w:sz w:val="20"/>
        </w:rPr>
        <w:t> </w:t>
      </w:r>
      <w:r>
        <w:rPr>
          <w:color w:val="231F20"/>
          <w:sz w:val="20"/>
        </w:rPr>
        <w:t>sección,</w:t>
      </w:r>
      <w:r>
        <w:rPr>
          <w:color w:val="231F20"/>
          <w:spacing w:val="-7"/>
          <w:sz w:val="20"/>
        </w:rPr>
        <w:t> </w:t>
      </w:r>
      <w:r>
        <w:rPr>
          <w:color w:val="231F20"/>
          <w:sz w:val="20"/>
        </w:rPr>
        <w:t>municipio</w:t>
      </w:r>
      <w:r>
        <w:rPr>
          <w:color w:val="231F20"/>
          <w:spacing w:val="-7"/>
          <w:sz w:val="20"/>
        </w:rPr>
        <w:t> </w:t>
      </w:r>
      <w:r>
        <w:rPr>
          <w:color w:val="231F20"/>
          <w:sz w:val="20"/>
        </w:rPr>
        <w:t>o la</w:t>
      </w:r>
      <w:r>
        <w:rPr>
          <w:color w:val="231F20"/>
          <w:spacing w:val="-12"/>
          <w:sz w:val="20"/>
        </w:rPr>
        <w:t> </w:t>
      </w:r>
      <w:r>
        <w:rPr>
          <w:color w:val="231F20"/>
          <w:sz w:val="20"/>
        </w:rPr>
        <w:t>demarcación</w:t>
      </w:r>
      <w:r>
        <w:rPr>
          <w:color w:val="231F20"/>
          <w:spacing w:val="-11"/>
          <w:sz w:val="20"/>
        </w:rPr>
        <w:t> </w:t>
      </w:r>
      <w:r>
        <w:rPr>
          <w:color w:val="231F20"/>
          <w:sz w:val="20"/>
        </w:rPr>
        <w:t>territorial</w:t>
      </w:r>
      <w:r>
        <w:rPr>
          <w:color w:val="231F20"/>
          <w:spacing w:val="-11"/>
          <w:sz w:val="20"/>
        </w:rPr>
        <w:t> </w:t>
      </w:r>
      <w:r>
        <w:rPr>
          <w:color w:val="231F20"/>
          <w:sz w:val="20"/>
        </w:rPr>
        <w:t>de</w:t>
      </w:r>
      <w:r>
        <w:rPr>
          <w:color w:val="231F20"/>
          <w:spacing w:val="-12"/>
          <w:sz w:val="20"/>
        </w:rPr>
        <w:t> </w:t>
      </w:r>
      <w:r>
        <w:rPr>
          <w:color w:val="231F20"/>
          <w:sz w:val="20"/>
        </w:rPr>
        <w:t>la</w:t>
      </w:r>
      <w:r>
        <w:rPr>
          <w:color w:val="231F20"/>
          <w:spacing w:val="-11"/>
          <w:sz w:val="20"/>
        </w:rPr>
        <w:t> </w:t>
      </w:r>
      <w:r>
        <w:rPr>
          <w:color w:val="231F20"/>
          <w:sz w:val="20"/>
        </w:rPr>
        <w:t>Ciudad</w:t>
      </w:r>
      <w:r>
        <w:rPr>
          <w:color w:val="231F20"/>
          <w:spacing w:val="-11"/>
          <w:sz w:val="20"/>
        </w:rPr>
        <w:t> </w:t>
      </w:r>
      <w:r>
        <w:rPr>
          <w:color w:val="231F20"/>
          <w:sz w:val="20"/>
        </w:rPr>
        <w:t>de</w:t>
      </w:r>
      <w:r>
        <w:rPr>
          <w:color w:val="231F20"/>
          <w:spacing w:val="-12"/>
          <w:sz w:val="20"/>
        </w:rPr>
        <w:t> </w:t>
      </w:r>
      <w:r>
        <w:rPr>
          <w:color w:val="231F20"/>
          <w:sz w:val="20"/>
        </w:rPr>
        <w:t>México,</w:t>
      </w:r>
      <w:r>
        <w:rPr>
          <w:color w:val="231F20"/>
          <w:spacing w:val="-11"/>
          <w:sz w:val="20"/>
        </w:rPr>
        <w:t> </w:t>
      </w:r>
      <w:r>
        <w:rPr>
          <w:color w:val="231F20"/>
          <w:sz w:val="20"/>
        </w:rPr>
        <w:t>distrito</w:t>
      </w:r>
      <w:r>
        <w:rPr>
          <w:color w:val="231F20"/>
          <w:spacing w:val="-11"/>
          <w:sz w:val="20"/>
        </w:rPr>
        <w:t> </w:t>
      </w:r>
      <w:r>
        <w:rPr>
          <w:color w:val="231F20"/>
          <w:sz w:val="20"/>
        </w:rPr>
        <w:t>local</w:t>
      </w:r>
      <w:r>
        <w:rPr>
          <w:color w:val="231F20"/>
          <w:spacing w:val="-12"/>
          <w:sz w:val="20"/>
        </w:rPr>
        <w:t> </w:t>
      </w:r>
      <w:r>
        <w:rPr>
          <w:color w:val="231F20"/>
          <w:sz w:val="20"/>
        </w:rPr>
        <w:t>y</w:t>
      </w:r>
      <w:r>
        <w:rPr>
          <w:color w:val="231F20"/>
          <w:spacing w:val="-11"/>
          <w:sz w:val="20"/>
        </w:rPr>
        <w:t> </w:t>
      </w:r>
      <w:r>
        <w:rPr>
          <w:color w:val="231F20"/>
          <w:sz w:val="20"/>
        </w:rPr>
        <w:t>circunscripción</w:t>
      </w:r>
      <w:r>
        <w:rPr>
          <w:color w:val="231F20"/>
          <w:spacing w:val="-11"/>
          <w:sz w:val="20"/>
        </w:rPr>
        <w:t> </w:t>
      </w:r>
      <w:r>
        <w:rPr>
          <w:color w:val="231F20"/>
          <w:sz w:val="20"/>
        </w:rPr>
        <w:t>lo- cal,</w:t>
      </w:r>
      <w:r>
        <w:rPr>
          <w:color w:val="231F20"/>
          <w:spacing w:val="-9"/>
          <w:sz w:val="20"/>
        </w:rPr>
        <w:t> </w:t>
      </w:r>
      <w:r>
        <w:rPr>
          <w:color w:val="231F20"/>
          <w:sz w:val="20"/>
        </w:rPr>
        <w:t>pero</w:t>
      </w:r>
      <w:r>
        <w:rPr>
          <w:color w:val="231F20"/>
          <w:spacing w:val="-9"/>
          <w:sz w:val="20"/>
        </w:rPr>
        <w:t> </w:t>
      </w:r>
      <w:r>
        <w:rPr>
          <w:color w:val="231F20"/>
          <w:sz w:val="20"/>
        </w:rPr>
        <w:t>dentro</w:t>
      </w:r>
      <w:r>
        <w:rPr>
          <w:color w:val="231F20"/>
          <w:spacing w:val="-9"/>
          <w:sz w:val="20"/>
        </w:rPr>
        <w:t> </w:t>
      </w:r>
      <w:r>
        <w:rPr>
          <w:color w:val="231F20"/>
          <w:sz w:val="20"/>
        </w:rPr>
        <w:t>de</w:t>
      </w:r>
      <w:r>
        <w:rPr>
          <w:color w:val="231F20"/>
          <w:spacing w:val="-9"/>
          <w:sz w:val="20"/>
        </w:rPr>
        <w:t> </w:t>
      </w:r>
      <w:r>
        <w:rPr>
          <w:color w:val="231F20"/>
          <w:sz w:val="20"/>
        </w:rPr>
        <w:t>su</w:t>
      </w:r>
      <w:r>
        <w:rPr>
          <w:color w:val="231F20"/>
          <w:spacing w:val="-9"/>
          <w:sz w:val="20"/>
        </w:rPr>
        <w:t> </w:t>
      </w:r>
      <w:r>
        <w:rPr>
          <w:color w:val="231F20"/>
          <w:sz w:val="20"/>
        </w:rPr>
        <w:t>entidad</w:t>
      </w:r>
      <w:r>
        <w:rPr>
          <w:color w:val="231F20"/>
          <w:spacing w:val="-9"/>
          <w:sz w:val="20"/>
        </w:rPr>
        <w:t> </w:t>
      </w:r>
      <w:r>
        <w:rPr>
          <w:color w:val="231F20"/>
          <w:sz w:val="20"/>
        </w:rPr>
        <w:t>federativa,</w:t>
      </w:r>
      <w:r>
        <w:rPr>
          <w:color w:val="231F20"/>
          <w:spacing w:val="-9"/>
          <w:sz w:val="20"/>
        </w:rPr>
        <w:t> </w:t>
      </w:r>
      <w:r>
        <w:rPr>
          <w:color w:val="231F20"/>
          <w:sz w:val="20"/>
        </w:rPr>
        <w:t>podrán</w:t>
      </w:r>
      <w:r>
        <w:rPr>
          <w:color w:val="231F20"/>
          <w:spacing w:val="-9"/>
          <w:sz w:val="20"/>
        </w:rPr>
        <w:t> </w:t>
      </w:r>
      <w:r>
        <w:rPr>
          <w:color w:val="231F20"/>
          <w:sz w:val="20"/>
        </w:rPr>
        <w:t>votar</w:t>
      </w:r>
      <w:r>
        <w:rPr>
          <w:color w:val="231F20"/>
          <w:spacing w:val="-9"/>
          <w:sz w:val="20"/>
        </w:rPr>
        <w:t> </w:t>
      </w:r>
      <w:r>
        <w:rPr>
          <w:color w:val="231F20"/>
          <w:sz w:val="20"/>
        </w:rPr>
        <w:t>por</w:t>
      </w:r>
      <w:r>
        <w:rPr>
          <w:color w:val="231F20"/>
          <w:spacing w:val="-9"/>
          <w:sz w:val="20"/>
        </w:rPr>
        <w:t> </w:t>
      </w:r>
      <w:r>
        <w:rPr>
          <w:color w:val="231F20"/>
          <w:sz w:val="20"/>
        </w:rPr>
        <w:t>el</w:t>
      </w:r>
      <w:r>
        <w:rPr>
          <w:color w:val="231F20"/>
          <w:spacing w:val="-10"/>
          <w:sz w:val="20"/>
        </w:rPr>
        <w:t> </w:t>
      </w:r>
      <w:r>
        <w:rPr>
          <w:color w:val="231F20"/>
          <w:sz w:val="20"/>
        </w:rPr>
        <w:t>cargo</w:t>
      </w:r>
      <w:r>
        <w:rPr>
          <w:color w:val="231F20"/>
          <w:spacing w:val="-9"/>
          <w:sz w:val="20"/>
        </w:rPr>
        <w:t> </w:t>
      </w:r>
      <w:r>
        <w:rPr>
          <w:color w:val="231F20"/>
          <w:sz w:val="20"/>
        </w:rPr>
        <w:t>de</w:t>
      </w:r>
      <w:r>
        <w:rPr>
          <w:color w:val="231F20"/>
          <w:spacing w:val="-9"/>
          <w:sz w:val="20"/>
        </w:rPr>
        <w:t> </w:t>
      </w:r>
      <w:r>
        <w:rPr>
          <w:color w:val="231F20"/>
          <w:sz w:val="20"/>
        </w:rPr>
        <w:t>gobernador o jefe de gobierno.</w:t>
      </w:r>
    </w:p>
    <w:p>
      <w:pPr>
        <w:pStyle w:val="ListParagraph"/>
        <w:numPr>
          <w:ilvl w:val="1"/>
          <w:numId w:val="219"/>
        </w:numPr>
        <w:tabs>
          <w:tab w:pos="2133" w:val="left" w:leader="none"/>
        </w:tabs>
        <w:spacing w:line="254" w:lineRule="auto" w:before="5" w:after="0"/>
        <w:ind w:left="2133" w:right="346" w:hanging="200"/>
        <w:jc w:val="both"/>
        <w:rPr>
          <w:sz w:val="20"/>
        </w:rPr>
      </w:pPr>
      <w:r>
        <w:rPr>
          <w:color w:val="231F20"/>
          <w:sz w:val="20"/>
        </w:rPr>
        <w:t>En los casos en que los ciudadanos tengan derecho a votar para la elección de diputados únicamente por el principio de representación proporcional, el presi- dente</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mesa</w:t>
      </w:r>
      <w:r>
        <w:rPr>
          <w:color w:val="231F20"/>
          <w:spacing w:val="-11"/>
          <w:sz w:val="20"/>
        </w:rPr>
        <w:t> </w:t>
      </w:r>
      <w:r>
        <w:rPr>
          <w:color w:val="231F20"/>
          <w:sz w:val="20"/>
        </w:rPr>
        <w:t>directiva</w:t>
      </w:r>
      <w:r>
        <w:rPr>
          <w:color w:val="231F20"/>
          <w:spacing w:val="-11"/>
          <w:sz w:val="20"/>
        </w:rPr>
        <w:t> </w:t>
      </w:r>
      <w:r>
        <w:rPr>
          <w:color w:val="231F20"/>
          <w:sz w:val="20"/>
        </w:rPr>
        <w:t>les</w:t>
      </w:r>
      <w:r>
        <w:rPr>
          <w:color w:val="231F20"/>
          <w:spacing w:val="-11"/>
          <w:sz w:val="20"/>
        </w:rPr>
        <w:t> </w:t>
      </w:r>
      <w:r>
        <w:rPr>
          <w:color w:val="231F20"/>
          <w:sz w:val="20"/>
        </w:rPr>
        <w:t>entregará</w:t>
      </w:r>
      <w:r>
        <w:rPr>
          <w:color w:val="231F20"/>
          <w:spacing w:val="-11"/>
          <w:sz w:val="20"/>
        </w:rPr>
        <w:t> </w:t>
      </w:r>
      <w:r>
        <w:rPr>
          <w:color w:val="231F20"/>
          <w:sz w:val="20"/>
        </w:rPr>
        <w:t>las</w:t>
      </w:r>
      <w:r>
        <w:rPr>
          <w:color w:val="231F20"/>
          <w:spacing w:val="-11"/>
          <w:sz w:val="20"/>
        </w:rPr>
        <w:t> </w:t>
      </w:r>
      <w:r>
        <w:rPr>
          <w:color w:val="231F20"/>
          <w:sz w:val="20"/>
        </w:rPr>
        <w:t>boletas</w:t>
      </w:r>
      <w:r>
        <w:rPr>
          <w:color w:val="231F20"/>
          <w:spacing w:val="-11"/>
          <w:sz w:val="20"/>
        </w:rPr>
        <w:t> </w:t>
      </w:r>
      <w:r>
        <w:rPr>
          <w:color w:val="231F20"/>
          <w:sz w:val="20"/>
        </w:rPr>
        <w:t>únicas</w:t>
      </w:r>
      <w:r>
        <w:rPr>
          <w:color w:val="231F20"/>
          <w:spacing w:val="-11"/>
          <w:sz w:val="20"/>
        </w:rPr>
        <w:t> </w:t>
      </w:r>
      <w:r>
        <w:rPr>
          <w:color w:val="231F20"/>
          <w:sz w:val="20"/>
        </w:rPr>
        <w:t>para</w:t>
      </w:r>
      <w:r>
        <w:rPr>
          <w:color w:val="231F20"/>
          <w:spacing w:val="-11"/>
          <w:sz w:val="20"/>
        </w:rPr>
        <w:t> </w:t>
      </w:r>
      <w:r>
        <w:rPr>
          <w:color w:val="231F20"/>
          <w:sz w:val="20"/>
        </w:rPr>
        <w:t>tal</w:t>
      </w:r>
      <w:r>
        <w:rPr>
          <w:color w:val="231F20"/>
          <w:spacing w:val="-11"/>
          <w:sz w:val="20"/>
        </w:rPr>
        <w:t> </w:t>
      </w:r>
      <w:r>
        <w:rPr>
          <w:color w:val="231F20"/>
          <w:sz w:val="20"/>
        </w:rPr>
        <w:t>tipo</w:t>
      </w:r>
      <w:r>
        <w:rPr>
          <w:color w:val="231F20"/>
          <w:spacing w:val="-11"/>
          <w:sz w:val="20"/>
        </w:rPr>
        <w:t> </w:t>
      </w:r>
      <w:r>
        <w:rPr>
          <w:color w:val="231F20"/>
          <w:sz w:val="20"/>
        </w:rPr>
        <w:t>de</w:t>
      </w:r>
      <w:r>
        <w:rPr>
          <w:color w:val="231F20"/>
          <w:spacing w:val="-11"/>
          <w:sz w:val="20"/>
        </w:rPr>
        <w:t> </w:t>
      </w:r>
      <w:r>
        <w:rPr>
          <w:color w:val="231F20"/>
          <w:sz w:val="20"/>
        </w:rPr>
        <w:t>elección, asentando la leyenda “representación proporcional” o la abreviatura “R.P.”.</w:t>
      </w:r>
    </w:p>
    <w:p>
      <w:pPr>
        <w:pStyle w:val="ListParagraph"/>
        <w:numPr>
          <w:ilvl w:val="1"/>
          <w:numId w:val="219"/>
        </w:numPr>
        <w:tabs>
          <w:tab w:pos="2133" w:val="left" w:leader="none"/>
        </w:tabs>
        <w:spacing w:line="254" w:lineRule="auto" w:before="5" w:after="0"/>
        <w:ind w:left="2133" w:right="344" w:hanging="220"/>
        <w:jc w:val="both"/>
        <w:rPr>
          <w:sz w:val="20"/>
        </w:rPr>
      </w:pPr>
      <w:r>
        <w:rPr>
          <w:color w:val="231F20"/>
          <w:sz w:val="20"/>
        </w:rPr>
        <w:t>Las boletas de la elección de diputados en las que aparezca la leyenda “represen- tación proporcional” o las iniciales “RP”, sólo deberán computarse en el escruti- nio de la elección de diputados por el principio de representación proporcional. Cualquier</w:t>
      </w:r>
      <w:r>
        <w:rPr>
          <w:color w:val="231F20"/>
          <w:spacing w:val="-6"/>
          <w:sz w:val="20"/>
        </w:rPr>
        <w:t> </w:t>
      </w:r>
      <w:r>
        <w:rPr>
          <w:color w:val="231F20"/>
          <w:sz w:val="20"/>
        </w:rPr>
        <w:t>boleta</w:t>
      </w:r>
      <w:r>
        <w:rPr>
          <w:color w:val="231F20"/>
          <w:spacing w:val="-6"/>
          <w:sz w:val="20"/>
        </w:rPr>
        <w:t> </w:t>
      </w:r>
      <w:r>
        <w:rPr>
          <w:color w:val="231F20"/>
          <w:sz w:val="20"/>
        </w:rPr>
        <w:t>electoral</w:t>
      </w:r>
      <w:r>
        <w:rPr>
          <w:color w:val="231F20"/>
          <w:spacing w:val="-6"/>
          <w:sz w:val="20"/>
        </w:rPr>
        <w:t> </w:t>
      </w:r>
      <w:r>
        <w:rPr>
          <w:color w:val="231F20"/>
          <w:sz w:val="20"/>
        </w:rPr>
        <w:t>para</w:t>
      </w:r>
      <w:r>
        <w:rPr>
          <w:color w:val="231F20"/>
          <w:spacing w:val="-6"/>
          <w:sz w:val="20"/>
        </w:rPr>
        <w:t> </w:t>
      </w:r>
      <w:r>
        <w:rPr>
          <w:color w:val="231F20"/>
          <w:sz w:val="20"/>
        </w:rPr>
        <w:t>diputado</w:t>
      </w:r>
      <w:r>
        <w:rPr>
          <w:color w:val="231F20"/>
          <w:spacing w:val="-6"/>
          <w:sz w:val="20"/>
        </w:rPr>
        <w:t> </w:t>
      </w:r>
      <w:r>
        <w:rPr>
          <w:color w:val="231F20"/>
          <w:sz w:val="20"/>
        </w:rPr>
        <w:t>local</w:t>
      </w:r>
      <w:r>
        <w:rPr>
          <w:color w:val="231F20"/>
          <w:spacing w:val="-6"/>
          <w:sz w:val="20"/>
        </w:rPr>
        <w:t> </w:t>
      </w:r>
      <w:r>
        <w:rPr>
          <w:color w:val="231F20"/>
          <w:sz w:val="20"/>
        </w:rPr>
        <w:t>que</w:t>
      </w:r>
      <w:r>
        <w:rPr>
          <w:color w:val="231F20"/>
          <w:spacing w:val="-6"/>
          <w:sz w:val="20"/>
        </w:rPr>
        <w:t> </w:t>
      </w:r>
      <w:r>
        <w:rPr>
          <w:color w:val="231F20"/>
          <w:sz w:val="20"/>
        </w:rPr>
        <w:t>carezca</w:t>
      </w:r>
      <w:r>
        <w:rPr>
          <w:color w:val="231F20"/>
          <w:spacing w:val="-6"/>
          <w:sz w:val="20"/>
        </w:rPr>
        <w:t> </w:t>
      </w:r>
      <w:r>
        <w:rPr>
          <w:color w:val="231F20"/>
          <w:sz w:val="20"/>
        </w:rPr>
        <w:t>de</w:t>
      </w:r>
      <w:r>
        <w:rPr>
          <w:color w:val="231F20"/>
          <w:spacing w:val="-6"/>
          <w:sz w:val="20"/>
        </w:rPr>
        <w:t> </w:t>
      </w:r>
      <w:r>
        <w:rPr>
          <w:color w:val="231F20"/>
          <w:sz w:val="20"/>
        </w:rPr>
        <w:t>leyenda</w:t>
      </w:r>
      <w:r>
        <w:rPr>
          <w:color w:val="231F20"/>
          <w:spacing w:val="-6"/>
          <w:sz w:val="20"/>
        </w:rPr>
        <w:t> </w:t>
      </w:r>
      <w:r>
        <w:rPr>
          <w:color w:val="231F20"/>
          <w:sz w:val="20"/>
        </w:rPr>
        <w:t>alguna,</w:t>
      </w:r>
      <w:r>
        <w:rPr>
          <w:color w:val="231F20"/>
          <w:spacing w:val="-6"/>
          <w:sz w:val="20"/>
        </w:rPr>
        <w:t> </w:t>
      </w:r>
      <w:r>
        <w:rPr>
          <w:color w:val="231F20"/>
          <w:sz w:val="20"/>
        </w:rPr>
        <w:t>será considerada</w:t>
      </w:r>
      <w:r>
        <w:rPr>
          <w:color w:val="231F20"/>
          <w:spacing w:val="-12"/>
          <w:sz w:val="20"/>
        </w:rPr>
        <w:t> </w:t>
      </w:r>
      <w:r>
        <w:rPr>
          <w:color w:val="231F20"/>
          <w:sz w:val="20"/>
        </w:rPr>
        <w:t>como</w:t>
      </w:r>
      <w:r>
        <w:rPr>
          <w:color w:val="231F20"/>
          <w:spacing w:val="-11"/>
          <w:sz w:val="20"/>
        </w:rPr>
        <w:t> </w:t>
      </w:r>
      <w:r>
        <w:rPr>
          <w:color w:val="231F20"/>
          <w:sz w:val="20"/>
        </w:rPr>
        <w:t>voto</w:t>
      </w:r>
      <w:r>
        <w:rPr>
          <w:color w:val="231F20"/>
          <w:spacing w:val="-11"/>
          <w:sz w:val="20"/>
        </w:rPr>
        <w:t> </w:t>
      </w:r>
      <w:r>
        <w:rPr>
          <w:color w:val="231F20"/>
          <w:sz w:val="20"/>
        </w:rPr>
        <w:t>por</w:t>
      </w:r>
      <w:r>
        <w:rPr>
          <w:color w:val="231F20"/>
          <w:spacing w:val="-12"/>
          <w:sz w:val="20"/>
        </w:rPr>
        <w:t> </w:t>
      </w:r>
      <w:r>
        <w:rPr>
          <w:color w:val="231F20"/>
          <w:sz w:val="20"/>
        </w:rPr>
        <w:t>ambos</w:t>
      </w:r>
      <w:r>
        <w:rPr>
          <w:color w:val="231F20"/>
          <w:spacing w:val="-11"/>
          <w:sz w:val="20"/>
        </w:rPr>
        <w:t> </w:t>
      </w:r>
      <w:r>
        <w:rPr>
          <w:color w:val="231F20"/>
          <w:sz w:val="20"/>
        </w:rPr>
        <w:t>principios,</w:t>
      </w:r>
      <w:r>
        <w:rPr>
          <w:color w:val="231F20"/>
          <w:spacing w:val="-11"/>
          <w:sz w:val="20"/>
        </w:rPr>
        <w:t> </w:t>
      </w:r>
      <w:r>
        <w:rPr>
          <w:color w:val="231F20"/>
          <w:sz w:val="20"/>
        </w:rPr>
        <w:t>por</w:t>
      </w:r>
      <w:r>
        <w:rPr>
          <w:color w:val="231F20"/>
          <w:spacing w:val="-12"/>
          <w:sz w:val="20"/>
        </w:rPr>
        <w:t> </w:t>
      </w:r>
      <w:r>
        <w:rPr>
          <w:color w:val="231F20"/>
          <w:sz w:val="20"/>
        </w:rPr>
        <w:t>lo</w:t>
      </w:r>
      <w:r>
        <w:rPr>
          <w:color w:val="231F20"/>
          <w:spacing w:val="-11"/>
          <w:sz w:val="20"/>
        </w:rPr>
        <w:t> </w:t>
      </w:r>
      <w:r>
        <w:rPr>
          <w:color w:val="231F20"/>
          <w:sz w:val="20"/>
        </w:rPr>
        <w:t>que</w:t>
      </w:r>
      <w:r>
        <w:rPr>
          <w:color w:val="231F20"/>
          <w:spacing w:val="-11"/>
          <w:sz w:val="20"/>
        </w:rPr>
        <w:t> </w:t>
      </w:r>
      <w:r>
        <w:rPr>
          <w:color w:val="231F20"/>
          <w:sz w:val="20"/>
        </w:rPr>
        <w:t>para</w:t>
      </w:r>
      <w:r>
        <w:rPr>
          <w:color w:val="231F20"/>
          <w:spacing w:val="-12"/>
          <w:sz w:val="20"/>
        </w:rPr>
        <w:t> </w:t>
      </w:r>
      <w:r>
        <w:rPr>
          <w:color w:val="231F20"/>
          <w:sz w:val="20"/>
        </w:rPr>
        <w:t>efectos</w:t>
      </w:r>
      <w:r>
        <w:rPr>
          <w:color w:val="231F20"/>
          <w:spacing w:val="-11"/>
          <w:sz w:val="20"/>
        </w:rPr>
        <w:t> </w:t>
      </w:r>
      <w:r>
        <w:rPr>
          <w:color w:val="231F20"/>
          <w:sz w:val="20"/>
        </w:rPr>
        <w:t>del</w:t>
      </w:r>
      <w:r>
        <w:rPr>
          <w:color w:val="231F20"/>
          <w:spacing w:val="-11"/>
          <w:sz w:val="20"/>
        </w:rPr>
        <w:t> </w:t>
      </w:r>
      <w:r>
        <w:rPr>
          <w:color w:val="231F20"/>
          <w:sz w:val="20"/>
        </w:rPr>
        <w:t>escrutinio y</w:t>
      </w:r>
      <w:r>
        <w:rPr>
          <w:color w:val="231F20"/>
          <w:spacing w:val="-4"/>
          <w:sz w:val="20"/>
        </w:rPr>
        <w:t> </w:t>
      </w:r>
      <w:r>
        <w:rPr>
          <w:color w:val="231F20"/>
          <w:sz w:val="20"/>
        </w:rPr>
        <w:t>cómputo</w:t>
      </w:r>
      <w:r>
        <w:rPr>
          <w:color w:val="231F20"/>
          <w:spacing w:val="-4"/>
          <w:sz w:val="20"/>
        </w:rPr>
        <w:t> </w:t>
      </w:r>
      <w:r>
        <w:rPr>
          <w:color w:val="231F20"/>
          <w:sz w:val="20"/>
        </w:rPr>
        <w:t>en</w:t>
      </w:r>
      <w:r>
        <w:rPr>
          <w:color w:val="231F20"/>
          <w:spacing w:val="-4"/>
          <w:sz w:val="20"/>
        </w:rPr>
        <w:t> </w:t>
      </w:r>
      <w:r>
        <w:rPr>
          <w:color w:val="231F20"/>
          <w:sz w:val="20"/>
        </w:rPr>
        <w:t>la</w:t>
      </w:r>
      <w:r>
        <w:rPr>
          <w:color w:val="231F20"/>
          <w:spacing w:val="-4"/>
          <w:sz w:val="20"/>
        </w:rPr>
        <w:t> </w:t>
      </w:r>
      <w:r>
        <w:rPr>
          <w:color w:val="231F20"/>
          <w:sz w:val="20"/>
        </w:rPr>
        <w:t>casilla,</w:t>
      </w:r>
      <w:r>
        <w:rPr>
          <w:color w:val="231F20"/>
          <w:spacing w:val="-4"/>
          <w:sz w:val="20"/>
        </w:rPr>
        <w:t> </w:t>
      </w:r>
      <w:r>
        <w:rPr>
          <w:color w:val="231F20"/>
          <w:sz w:val="20"/>
        </w:rPr>
        <w:t>será</w:t>
      </w:r>
      <w:r>
        <w:rPr>
          <w:color w:val="231F20"/>
          <w:spacing w:val="-4"/>
          <w:sz w:val="20"/>
        </w:rPr>
        <w:t> </w:t>
      </w:r>
      <w:r>
        <w:rPr>
          <w:color w:val="231F20"/>
          <w:sz w:val="20"/>
        </w:rPr>
        <w:t>contabilizada</w:t>
      </w:r>
      <w:r>
        <w:rPr>
          <w:color w:val="231F20"/>
          <w:spacing w:val="-4"/>
          <w:sz w:val="20"/>
        </w:rPr>
        <w:t> </w:t>
      </w:r>
      <w:r>
        <w:rPr>
          <w:color w:val="231F20"/>
          <w:sz w:val="20"/>
        </w:rPr>
        <w:t>para</w:t>
      </w:r>
      <w:r>
        <w:rPr>
          <w:color w:val="231F20"/>
          <w:spacing w:val="-4"/>
          <w:sz w:val="20"/>
        </w:rPr>
        <w:t> </w:t>
      </w:r>
      <w:r>
        <w:rPr>
          <w:color w:val="231F20"/>
          <w:sz w:val="20"/>
        </w:rPr>
        <w:t>la</w:t>
      </w:r>
      <w:r>
        <w:rPr>
          <w:color w:val="231F20"/>
          <w:spacing w:val="-4"/>
          <w:sz w:val="20"/>
        </w:rPr>
        <w:t> </w:t>
      </w:r>
      <w:r>
        <w:rPr>
          <w:color w:val="231F20"/>
          <w:sz w:val="20"/>
        </w:rPr>
        <w:t>elección</w:t>
      </w:r>
      <w:r>
        <w:rPr>
          <w:color w:val="231F20"/>
          <w:spacing w:val="-4"/>
          <w:sz w:val="20"/>
        </w:rPr>
        <w:t> </w:t>
      </w:r>
      <w:r>
        <w:rPr>
          <w:color w:val="231F20"/>
          <w:sz w:val="20"/>
        </w:rPr>
        <w:t>de</w:t>
      </w:r>
      <w:r>
        <w:rPr>
          <w:color w:val="231F20"/>
          <w:spacing w:val="-4"/>
          <w:sz w:val="20"/>
        </w:rPr>
        <w:t> </w:t>
      </w:r>
      <w:r>
        <w:rPr>
          <w:color w:val="231F20"/>
          <w:sz w:val="20"/>
        </w:rPr>
        <w:t>diputados</w:t>
      </w:r>
      <w:r>
        <w:rPr>
          <w:color w:val="231F20"/>
          <w:spacing w:val="-4"/>
          <w:sz w:val="20"/>
        </w:rPr>
        <w:t> </w:t>
      </w:r>
      <w:r>
        <w:rPr>
          <w:color w:val="231F20"/>
          <w:sz w:val="20"/>
        </w:rPr>
        <w:t>locales</w:t>
      </w:r>
      <w:r>
        <w:rPr>
          <w:color w:val="231F20"/>
          <w:spacing w:val="-4"/>
          <w:sz w:val="20"/>
        </w:rPr>
        <w:t> </w:t>
      </w:r>
      <w:r>
        <w:rPr>
          <w:color w:val="231F20"/>
          <w:sz w:val="20"/>
        </w:rPr>
        <w:t>de mayoría relativa.</w:t>
      </w:r>
    </w:p>
    <w:p>
      <w:pPr>
        <w:pStyle w:val="ListParagraph"/>
        <w:numPr>
          <w:ilvl w:val="1"/>
          <w:numId w:val="219"/>
        </w:numPr>
        <w:tabs>
          <w:tab w:pos="2133" w:val="left" w:leader="none"/>
          <w:tab w:pos="2137" w:val="left" w:leader="none"/>
        </w:tabs>
        <w:spacing w:line="254" w:lineRule="auto" w:before="9" w:after="0"/>
        <w:ind w:left="2133" w:right="344" w:hanging="220"/>
        <w:jc w:val="both"/>
        <w:rPr>
          <w:sz w:val="20"/>
        </w:rPr>
      </w:pPr>
      <w:r>
        <w:rPr>
          <w:color w:val="231F20"/>
          <w:sz w:val="20"/>
        </w:rPr>
        <w:t>En</w:t>
      </w:r>
      <w:r>
        <w:rPr>
          <w:color w:val="231F20"/>
          <w:sz w:val="20"/>
        </w:rPr>
        <w:t> aquellos casos en los que la legislación local disponga la elección de autorida- des distintas a las señaladas en este artículo elegidas por el principio de mayoría relativa</w:t>
      </w:r>
      <w:r>
        <w:rPr>
          <w:color w:val="231F20"/>
          <w:spacing w:val="-1"/>
          <w:sz w:val="20"/>
        </w:rPr>
        <w:t> </w:t>
      </w:r>
      <w:r>
        <w:rPr>
          <w:color w:val="231F20"/>
          <w:sz w:val="20"/>
        </w:rPr>
        <w:t>y</w:t>
      </w:r>
      <w:r>
        <w:rPr>
          <w:color w:val="231F20"/>
          <w:spacing w:val="-1"/>
          <w:sz w:val="20"/>
        </w:rPr>
        <w:t> </w:t>
      </w:r>
      <w:r>
        <w:rPr>
          <w:color w:val="231F20"/>
          <w:sz w:val="20"/>
        </w:rPr>
        <w:t>se</w:t>
      </w:r>
      <w:r>
        <w:rPr>
          <w:color w:val="231F20"/>
          <w:spacing w:val="-1"/>
          <w:sz w:val="20"/>
        </w:rPr>
        <w:t> </w:t>
      </w:r>
      <w:r>
        <w:rPr>
          <w:color w:val="231F20"/>
          <w:sz w:val="20"/>
        </w:rPr>
        <w:t>requiera</w:t>
      </w:r>
      <w:r>
        <w:rPr>
          <w:color w:val="231F20"/>
          <w:spacing w:val="-1"/>
          <w:sz w:val="20"/>
        </w:rPr>
        <w:t> </w:t>
      </w:r>
      <w:r>
        <w:rPr>
          <w:color w:val="231F20"/>
          <w:sz w:val="20"/>
        </w:rPr>
        <w:t>la</w:t>
      </w:r>
      <w:r>
        <w:rPr>
          <w:color w:val="231F20"/>
          <w:spacing w:val="-1"/>
          <w:sz w:val="20"/>
        </w:rPr>
        <w:t> </w:t>
      </w:r>
      <w:r>
        <w:rPr>
          <w:color w:val="231F20"/>
          <w:sz w:val="20"/>
        </w:rPr>
        <w:t>utilización</w:t>
      </w:r>
      <w:r>
        <w:rPr>
          <w:color w:val="231F20"/>
          <w:spacing w:val="-1"/>
          <w:sz w:val="20"/>
        </w:rPr>
        <w:t> </w:t>
      </w:r>
      <w:r>
        <w:rPr>
          <w:color w:val="231F20"/>
          <w:sz w:val="20"/>
        </w:rPr>
        <w:t>de</w:t>
      </w:r>
      <w:r>
        <w:rPr>
          <w:color w:val="231F20"/>
          <w:spacing w:val="-1"/>
          <w:sz w:val="20"/>
        </w:rPr>
        <w:t> </w:t>
      </w:r>
      <w:r>
        <w:rPr>
          <w:color w:val="231F20"/>
          <w:sz w:val="20"/>
        </w:rPr>
        <w:t>una</w:t>
      </w:r>
      <w:r>
        <w:rPr>
          <w:color w:val="231F20"/>
          <w:spacing w:val="-1"/>
          <w:sz w:val="20"/>
        </w:rPr>
        <w:t> </w:t>
      </w:r>
      <w:r>
        <w:rPr>
          <w:color w:val="231F20"/>
          <w:sz w:val="20"/>
        </w:rPr>
        <w:t>boleta</w:t>
      </w:r>
      <w:r>
        <w:rPr>
          <w:color w:val="231F20"/>
          <w:spacing w:val="-1"/>
          <w:sz w:val="20"/>
        </w:rPr>
        <w:t> </w:t>
      </w:r>
      <w:r>
        <w:rPr>
          <w:color w:val="231F20"/>
          <w:sz w:val="20"/>
        </w:rPr>
        <w:t>adicional,</w:t>
      </w:r>
      <w:r>
        <w:rPr>
          <w:color w:val="231F20"/>
          <w:spacing w:val="-1"/>
          <w:sz w:val="20"/>
        </w:rPr>
        <w:t> </w:t>
      </w:r>
      <w:r>
        <w:rPr>
          <w:color w:val="231F20"/>
          <w:sz w:val="20"/>
        </w:rPr>
        <w:t>los</w:t>
      </w:r>
      <w:r>
        <w:rPr>
          <w:color w:val="231F20"/>
          <w:spacing w:val="-1"/>
          <w:sz w:val="20"/>
        </w:rPr>
        <w:t> </w:t>
      </w:r>
      <w:r>
        <w:rPr>
          <w:color w:val="231F20"/>
          <w:sz w:val="20"/>
        </w:rPr>
        <w:t>ciudadanos</w:t>
      </w:r>
      <w:r>
        <w:rPr>
          <w:color w:val="231F20"/>
          <w:spacing w:val="-1"/>
          <w:sz w:val="20"/>
        </w:rPr>
        <w:t> </w:t>
      </w:r>
      <w:r>
        <w:rPr>
          <w:color w:val="231F20"/>
          <w:sz w:val="20"/>
        </w:rPr>
        <w:t>podrán votar para dicha elección, únicamente cuando el domicilio de su credencial para votar</w:t>
      </w:r>
      <w:r>
        <w:rPr>
          <w:color w:val="231F20"/>
          <w:spacing w:val="-9"/>
          <w:sz w:val="20"/>
        </w:rPr>
        <w:t> </w:t>
      </w:r>
      <w:r>
        <w:rPr>
          <w:color w:val="231F20"/>
          <w:sz w:val="20"/>
        </w:rPr>
        <w:t>se</w:t>
      </w:r>
      <w:r>
        <w:rPr>
          <w:color w:val="231F20"/>
          <w:spacing w:val="-9"/>
          <w:sz w:val="20"/>
        </w:rPr>
        <w:t> </w:t>
      </w:r>
      <w:r>
        <w:rPr>
          <w:color w:val="231F20"/>
          <w:sz w:val="20"/>
        </w:rPr>
        <w:t>encuentre</w:t>
      </w:r>
      <w:r>
        <w:rPr>
          <w:color w:val="231F20"/>
          <w:spacing w:val="-9"/>
          <w:sz w:val="20"/>
        </w:rPr>
        <w:t> </w:t>
      </w:r>
      <w:r>
        <w:rPr>
          <w:color w:val="231F20"/>
          <w:sz w:val="20"/>
        </w:rPr>
        <w:t>dentro</w:t>
      </w:r>
      <w:r>
        <w:rPr>
          <w:color w:val="231F20"/>
          <w:spacing w:val="-9"/>
          <w:sz w:val="20"/>
        </w:rPr>
        <w:t> </w:t>
      </w:r>
      <w:r>
        <w:rPr>
          <w:color w:val="231F20"/>
          <w:sz w:val="20"/>
        </w:rPr>
        <w:t>del</w:t>
      </w:r>
      <w:r>
        <w:rPr>
          <w:color w:val="231F20"/>
          <w:spacing w:val="-9"/>
          <w:sz w:val="20"/>
        </w:rPr>
        <w:t> </w:t>
      </w:r>
      <w:r>
        <w:rPr>
          <w:color w:val="231F20"/>
          <w:sz w:val="20"/>
        </w:rPr>
        <w:t>ámbito</w:t>
      </w:r>
      <w:r>
        <w:rPr>
          <w:color w:val="231F20"/>
          <w:spacing w:val="-9"/>
          <w:sz w:val="20"/>
        </w:rPr>
        <w:t> </w:t>
      </w:r>
      <w:r>
        <w:rPr>
          <w:color w:val="231F20"/>
          <w:sz w:val="20"/>
        </w:rPr>
        <w:t>geográfico</w:t>
      </w:r>
      <w:r>
        <w:rPr>
          <w:color w:val="231F20"/>
          <w:spacing w:val="-9"/>
          <w:sz w:val="20"/>
        </w:rPr>
        <w:t> </w:t>
      </w:r>
      <w:r>
        <w:rPr>
          <w:color w:val="231F20"/>
          <w:sz w:val="20"/>
        </w:rPr>
        <w:t>que</w:t>
      </w:r>
      <w:r>
        <w:rPr>
          <w:color w:val="231F20"/>
          <w:spacing w:val="-9"/>
          <w:sz w:val="20"/>
        </w:rPr>
        <w:t> </w:t>
      </w:r>
      <w:r>
        <w:rPr>
          <w:color w:val="231F20"/>
          <w:sz w:val="20"/>
        </w:rPr>
        <w:t>corresponda</w:t>
      </w:r>
      <w:r>
        <w:rPr>
          <w:color w:val="231F20"/>
          <w:spacing w:val="-9"/>
          <w:sz w:val="20"/>
        </w:rPr>
        <w:t> </w:t>
      </w:r>
      <w:r>
        <w:rPr>
          <w:color w:val="231F20"/>
          <w:sz w:val="20"/>
        </w:rPr>
        <w:t>a</w:t>
      </w:r>
      <w:r>
        <w:rPr>
          <w:color w:val="231F20"/>
          <w:spacing w:val="-9"/>
          <w:sz w:val="20"/>
        </w:rPr>
        <w:t> </w:t>
      </w:r>
      <w:r>
        <w:rPr>
          <w:color w:val="231F20"/>
          <w:sz w:val="20"/>
        </w:rPr>
        <w:t>dicha</w:t>
      </w:r>
      <w:r>
        <w:rPr>
          <w:color w:val="231F20"/>
          <w:spacing w:val="-9"/>
          <w:sz w:val="20"/>
        </w:rPr>
        <w:t> </w:t>
      </w:r>
      <w:r>
        <w:rPr>
          <w:color w:val="231F20"/>
          <w:sz w:val="20"/>
        </w:rPr>
        <w:t>elección y aparezca en la lista nominal correspondiente.</w:t>
      </w:r>
    </w:p>
    <w:p>
      <w:pPr>
        <w:spacing w:line="276" w:lineRule="exact" w:before="229"/>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Séptima</w:t>
      </w:r>
    </w:p>
    <w:p>
      <w:pPr>
        <w:spacing w:line="276" w:lineRule="exact" w:before="0"/>
        <w:ind w:left="783" w:right="0" w:firstLine="0"/>
        <w:jc w:val="center"/>
        <w:rPr>
          <w:b/>
          <w:sz w:val="24"/>
        </w:rPr>
      </w:pPr>
      <w:r>
        <w:rPr>
          <w:b/>
          <w:color w:val="58595B"/>
          <w:sz w:val="24"/>
        </w:rPr>
        <w:t>Sistema</w:t>
      </w:r>
      <w:r>
        <w:rPr>
          <w:b/>
          <w:color w:val="58595B"/>
          <w:spacing w:val="-2"/>
          <w:sz w:val="24"/>
        </w:rPr>
        <w:t> </w:t>
      </w:r>
      <w:r>
        <w:rPr>
          <w:b/>
          <w:color w:val="58595B"/>
          <w:sz w:val="24"/>
        </w:rPr>
        <w:t>de</w:t>
      </w:r>
      <w:r>
        <w:rPr>
          <w:b/>
          <w:color w:val="58595B"/>
          <w:spacing w:val="-3"/>
          <w:sz w:val="24"/>
        </w:rPr>
        <w:t> </w:t>
      </w:r>
      <w:r>
        <w:rPr>
          <w:b/>
          <w:color w:val="58595B"/>
          <w:sz w:val="24"/>
        </w:rPr>
        <w:t>Consulta</w:t>
      </w:r>
      <w:r>
        <w:rPr>
          <w:b/>
          <w:color w:val="58595B"/>
          <w:spacing w:val="-2"/>
          <w:sz w:val="24"/>
        </w:rPr>
        <w:t> </w:t>
      </w:r>
      <w:r>
        <w:rPr>
          <w:b/>
          <w:color w:val="58595B"/>
          <w:sz w:val="24"/>
        </w:rPr>
        <w:t>de</w:t>
      </w:r>
      <w:r>
        <w:rPr>
          <w:b/>
          <w:color w:val="58595B"/>
          <w:spacing w:val="-3"/>
          <w:sz w:val="24"/>
        </w:rPr>
        <w:t> </w:t>
      </w:r>
      <w:r>
        <w:rPr>
          <w:b/>
          <w:color w:val="58595B"/>
          <w:sz w:val="24"/>
        </w:rPr>
        <w:t>Casillas</w:t>
      </w:r>
      <w:r>
        <w:rPr>
          <w:b/>
          <w:color w:val="58595B"/>
          <w:spacing w:val="-2"/>
          <w:sz w:val="24"/>
        </w:rPr>
        <w:t> </w:t>
      </w:r>
      <w:r>
        <w:rPr>
          <w:b/>
          <w:color w:val="58595B"/>
          <w:sz w:val="24"/>
        </w:rPr>
        <w:t>Especiales</w:t>
      </w:r>
      <w:r>
        <w:rPr>
          <w:b/>
          <w:color w:val="58595B"/>
          <w:spacing w:val="-1"/>
          <w:sz w:val="24"/>
        </w:rPr>
        <w:t> </w:t>
      </w:r>
      <w:r>
        <w:rPr>
          <w:b/>
          <w:color w:val="58595B"/>
          <w:spacing w:val="-2"/>
          <w:sz w:val="24"/>
        </w:rPr>
        <w:t>(sicce)</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251.</w:t>
      </w:r>
    </w:p>
    <w:p>
      <w:pPr>
        <w:pStyle w:val="ListParagraph"/>
        <w:numPr>
          <w:ilvl w:val="0"/>
          <w:numId w:val="220"/>
        </w:numPr>
        <w:tabs>
          <w:tab w:pos="1811" w:val="left" w:leader="none"/>
          <w:tab w:pos="1813" w:val="left" w:leader="none"/>
        </w:tabs>
        <w:spacing w:line="232" w:lineRule="auto" w:before="252" w:after="0"/>
        <w:ind w:left="1813" w:right="348" w:hanging="260"/>
        <w:jc w:val="both"/>
        <w:rPr>
          <w:sz w:val="22"/>
        </w:rPr>
      </w:pPr>
      <w:r>
        <w:rPr>
          <w:color w:val="231F20"/>
          <w:sz w:val="22"/>
        </w:rPr>
        <w:t>La operatividad de cada casilla especial se hará mediante el Sistema de Con- sulta</w:t>
      </w:r>
      <w:r>
        <w:rPr>
          <w:color w:val="231F20"/>
          <w:spacing w:val="-6"/>
          <w:sz w:val="22"/>
        </w:rPr>
        <w:t> </w:t>
      </w:r>
      <w:r>
        <w:rPr>
          <w:color w:val="231F20"/>
          <w:sz w:val="22"/>
        </w:rPr>
        <w:t>en</w:t>
      </w:r>
      <w:r>
        <w:rPr>
          <w:color w:val="231F20"/>
          <w:spacing w:val="-6"/>
          <w:sz w:val="22"/>
        </w:rPr>
        <w:t> </w:t>
      </w:r>
      <w:r>
        <w:rPr>
          <w:color w:val="231F20"/>
          <w:sz w:val="22"/>
        </w:rPr>
        <w:t>Casillas</w:t>
      </w:r>
      <w:r>
        <w:rPr>
          <w:color w:val="231F20"/>
          <w:spacing w:val="-6"/>
          <w:sz w:val="22"/>
        </w:rPr>
        <w:t> </w:t>
      </w:r>
      <w:r>
        <w:rPr>
          <w:color w:val="231F20"/>
          <w:sz w:val="22"/>
        </w:rPr>
        <w:t>Especiales</w:t>
      </w:r>
      <w:r>
        <w:rPr>
          <w:color w:val="231F20"/>
          <w:spacing w:val="-6"/>
          <w:sz w:val="22"/>
        </w:rPr>
        <w:t> </w:t>
      </w:r>
      <w:r>
        <w:rPr>
          <w:color w:val="231F20"/>
          <w:sz w:val="22"/>
        </w:rPr>
        <w:t>(sicce)</w:t>
      </w:r>
      <w:r>
        <w:rPr>
          <w:color w:val="231F20"/>
          <w:spacing w:val="-6"/>
          <w:sz w:val="22"/>
        </w:rPr>
        <w:t> </w:t>
      </w:r>
      <w:r>
        <w:rPr>
          <w:color w:val="231F20"/>
          <w:sz w:val="22"/>
        </w:rPr>
        <w:t>conforme</w:t>
      </w:r>
      <w:r>
        <w:rPr>
          <w:color w:val="231F20"/>
          <w:spacing w:val="-6"/>
          <w:sz w:val="22"/>
        </w:rPr>
        <w:t> </w:t>
      </w:r>
      <w:r>
        <w:rPr>
          <w:color w:val="231F20"/>
          <w:sz w:val="22"/>
        </w:rPr>
        <w:t>a</w:t>
      </w:r>
      <w:r>
        <w:rPr>
          <w:color w:val="231F20"/>
          <w:spacing w:val="-6"/>
          <w:sz w:val="22"/>
        </w:rPr>
        <w:t> </w:t>
      </w:r>
      <w:r>
        <w:rPr>
          <w:color w:val="231F20"/>
          <w:sz w:val="22"/>
        </w:rPr>
        <w:t>lo</w:t>
      </w:r>
      <w:r>
        <w:rPr>
          <w:color w:val="231F20"/>
          <w:spacing w:val="-6"/>
          <w:sz w:val="22"/>
        </w:rPr>
        <w:t> </w:t>
      </w:r>
      <w:r>
        <w:rPr>
          <w:color w:val="231F20"/>
          <w:sz w:val="22"/>
        </w:rPr>
        <w:t>establecido</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artículo</w:t>
      </w:r>
      <w:r>
        <w:rPr>
          <w:color w:val="231F20"/>
          <w:spacing w:val="-6"/>
          <w:sz w:val="22"/>
        </w:rPr>
        <w:t> </w:t>
      </w:r>
      <w:r>
        <w:rPr>
          <w:color w:val="231F20"/>
          <w:sz w:val="22"/>
        </w:rPr>
        <w:t>269, numeral</w:t>
      </w:r>
      <w:r>
        <w:rPr>
          <w:color w:val="231F20"/>
          <w:spacing w:val="-9"/>
          <w:sz w:val="22"/>
        </w:rPr>
        <w:t> </w:t>
      </w:r>
      <w:r>
        <w:rPr>
          <w:color w:val="231F20"/>
          <w:sz w:val="22"/>
        </w:rPr>
        <w:t>2</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10"/>
          <w:sz w:val="22"/>
        </w:rPr>
        <w:t> </w:t>
      </w:r>
      <w:r>
        <w:rPr>
          <w:color w:val="231F20"/>
          <w:sz w:val="22"/>
        </w:rPr>
        <w:t>lgipe</w:t>
      </w:r>
      <w:r>
        <w:rPr>
          <w:color w:val="231F20"/>
          <w:spacing w:val="-10"/>
          <w:sz w:val="22"/>
        </w:rPr>
        <w:t> </w:t>
      </w:r>
      <w:r>
        <w:rPr>
          <w:color w:val="231F20"/>
          <w:sz w:val="22"/>
        </w:rPr>
        <w:t>y</w:t>
      </w:r>
      <w:r>
        <w:rPr>
          <w:color w:val="231F20"/>
          <w:spacing w:val="-9"/>
          <w:sz w:val="22"/>
        </w:rPr>
        <w:t> </w:t>
      </w:r>
      <w:r>
        <w:rPr>
          <w:color w:val="231F20"/>
          <w:sz w:val="22"/>
        </w:rPr>
        <w:t>los</w:t>
      </w:r>
      <w:r>
        <w:rPr>
          <w:color w:val="231F20"/>
          <w:spacing w:val="-9"/>
          <w:sz w:val="22"/>
        </w:rPr>
        <w:t> </w:t>
      </w:r>
      <w:r>
        <w:rPr>
          <w:color w:val="231F20"/>
          <w:sz w:val="22"/>
        </w:rPr>
        <w:t>procedimientos</w:t>
      </w:r>
      <w:r>
        <w:rPr>
          <w:color w:val="231F20"/>
          <w:spacing w:val="-9"/>
          <w:sz w:val="22"/>
        </w:rPr>
        <w:t> </w:t>
      </w:r>
      <w:r>
        <w:rPr>
          <w:color w:val="231F20"/>
          <w:sz w:val="22"/>
        </w:rPr>
        <w:t>establecidos</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Anexo</w:t>
      </w:r>
      <w:r>
        <w:rPr>
          <w:color w:val="231F20"/>
          <w:spacing w:val="-9"/>
          <w:sz w:val="22"/>
        </w:rPr>
        <w:t> </w:t>
      </w:r>
      <w:r>
        <w:rPr>
          <w:color w:val="231F20"/>
          <w:sz w:val="22"/>
        </w:rPr>
        <w:t>8.1</w:t>
      </w:r>
      <w:r>
        <w:rPr>
          <w:color w:val="231F20"/>
          <w:spacing w:val="-9"/>
          <w:sz w:val="22"/>
        </w:rPr>
        <w:t> </w:t>
      </w:r>
      <w:r>
        <w:rPr>
          <w:color w:val="231F20"/>
          <w:sz w:val="22"/>
        </w:rPr>
        <w:t>de</w:t>
      </w:r>
      <w:r>
        <w:rPr>
          <w:color w:val="231F20"/>
          <w:spacing w:val="-9"/>
          <w:sz w:val="22"/>
        </w:rPr>
        <w:t> </w:t>
      </w:r>
      <w:r>
        <w:rPr>
          <w:color w:val="231F20"/>
          <w:sz w:val="22"/>
        </w:rPr>
        <w:t>este </w:t>
      </w:r>
      <w:r>
        <w:rPr>
          <w:color w:val="231F20"/>
          <w:spacing w:val="-2"/>
          <w:sz w:val="22"/>
        </w:rPr>
        <w:t>Reglamento.</w:t>
      </w:r>
    </w:p>
    <w:p>
      <w:pPr>
        <w:pStyle w:val="ListParagraph"/>
        <w:numPr>
          <w:ilvl w:val="0"/>
          <w:numId w:val="220"/>
        </w:numPr>
        <w:tabs>
          <w:tab w:pos="1811" w:val="left" w:leader="none"/>
          <w:tab w:pos="1813" w:val="left" w:leader="none"/>
        </w:tabs>
        <w:spacing w:line="232" w:lineRule="auto" w:before="258" w:after="0"/>
        <w:ind w:left="1813" w:right="346" w:hanging="260"/>
        <w:jc w:val="both"/>
        <w:rPr>
          <w:sz w:val="22"/>
        </w:rPr>
      </w:pPr>
      <w:r>
        <w:rPr>
          <w:color w:val="231F20"/>
          <w:sz w:val="22"/>
        </w:rPr>
        <w:t>La</w:t>
      </w:r>
      <w:r>
        <w:rPr>
          <w:color w:val="231F20"/>
          <w:spacing w:val="-9"/>
          <w:sz w:val="22"/>
        </w:rPr>
        <w:t> </w:t>
      </w:r>
      <w:r>
        <w:rPr>
          <w:color w:val="231F20"/>
          <w:sz w:val="22"/>
        </w:rPr>
        <w:t>derfe,</w:t>
      </w:r>
      <w:r>
        <w:rPr>
          <w:color w:val="231F20"/>
          <w:spacing w:val="-9"/>
          <w:sz w:val="22"/>
        </w:rPr>
        <w:t> </w:t>
      </w:r>
      <w:r>
        <w:rPr>
          <w:color w:val="231F20"/>
          <w:sz w:val="22"/>
        </w:rPr>
        <w:t>con</w:t>
      </w:r>
      <w:r>
        <w:rPr>
          <w:color w:val="231F20"/>
          <w:spacing w:val="-9"/>
          <w:sz w:val="22"/>
        </w:rPr>
        <w:t> </w:t>
      </w:r>
      <w:r>
        <w:rPr>
          <w:color w:val="231F20"/>
          <w:sz w:val="22"/>
        </w:rPr>
        <w:t>apoyo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unicom</w:t>
      </w:r>
      <w:r>
        <w:rPr>
          <w:color w:val="231F20"/>
          <w:spacing w:val="-9"/>
          <w:sz w:val="22"/>
        </w:rPr>
        <w:t> </w:t>
      </w:r>
      <w:r>
        <w:rPr>
          <w:color w:val="231F20"/>
          <w:sz w:val="22"/>
        </w:rPr>
        <w:t>deberá</w:t>
      </w:r>
      <w:r>
        <w:rPr>
          <w:color w:val="231F20"/>
          <w:spacing w:val="-9"/>
          <w:sz w:val="22"/>
        </w:rPr>
        <w:t> </w:t>
      </w:r>
      <w:r>
        <w:rPr>
          <w:color w:val="231F20"/>
          <w:sz w:val="22"/>
        </w:rPr>
        <w:t>elaborar</w:t>
      </w:r>
      <w:r>
        <w:rPr>
          <w:color w:val="231F20"/>
          <w:spacing w:val="-9"/>
          <w:sz w:val="22"/>
        </w:rPr>
        <w:t> </w:t>
      </w:r>
      <w:r>
        <w:rPr>
          <w:color w:val="231F20"/>
          <w:sz w:val="22"/>
        </w:rPr>
        <w:t>la</w:t>
      </w:r>
      <w:r>
        <w:rPr>
          <w:color w:val="231F20"/>
          <w:spacing w:val="-9"/>
          <w:sz w:val="22"/>
        </w:rPr>
        <w:t> </w:t>
      </w:r>
      <w:r>
        <w:rPr>
          <w:color w:val="231F20"/>
          <w:sz w:val="22"/>
        </w:rPr>
        <w:t>guía</w:t>
      </w:r>
      <w:r>
        <w:rPr>
          <w:color w:val="231F20"/>
          <w:spacing w:val="-9"/>
          <w:sz w:val="22"/>
        </w:rPr>
        <w:t> </w:t>
      </w:r>
      <w:r>
        <w:rPr>
          <w:color w:val="231F20"/>
          <w:sz w:val="22"/>
        </w:rPr>
        <w:t>de</w:t>
      </w:r>
      <w:r>
        <w:rPr>
          <w:color w:val="231F20"/>
          <w:spacing w:val="-9"/>
          <w:sz w:val="22"/>
        </w:rPr>
        <w:t> </w:t>
      </w:r>
      <w:r>
        <w:rPr>
          <w:color w:val="231F20"/>
          <w:sz w:val="22"/>
        </w:rPr>
        <w:t>uso</w:t>
      </w:r>
      <w:r>
        <w:rPr>
          <w:color w:val="231F20"/>
          <w:spacing w:val="-9"/>
          <w:sz w:val="22"/>
        </w:rPr>
        <w:t> </w:t>
      </w:r>
      <w:r>
        <w:rPr>
          <w:color w:val="231F20"/>
          <w:sz w:val="22"/>
        </w:rPr>
        <w:t>e</w:t>
      </w:r>
      <w:r>
        <w:rPr>
          <w:color w:val="231F20"/>
          <w:spacing w:val="-9"/>
          <w:sz w:val="22"/>
        </w:rPr>
        <w:t> </w:t>
      </w:r>
      <w:r>
        <w:rPr>
          <w:color w:val="231F20"/>
          <w:sz w:val="22"/>
        </w:rPr>
        <w:t>inicialización del</w:t>
      </w:r>
      <w:r>
        <w:rPr>
          <w:color w:val="231F20"/>
          <w:spacing w:val="-6"/>
          <w:sz w:val="22"/>
        </w:rPr>
        <w:t> </w:t>
      </w:r>
      <w:r>
        <w:rPr>
          <w:color w:val="231F20"/>
          <w:sz w:val="22"/>
        </w:rPr>
        <w:t>sicce,</w:t>
      </w:r>
      <w:r>
        <w:rPr>
          <w:color w:val="231F20"/>
          <w:spacing w:val="-7"/>
          <w:sz w:val="22"/>
        </w:rPr>
        <w:t> </w:t>
      </w:r>
      <w:r>
        <w:rPr>
          <w:color w:val="231F20"/>
          <w:sz w:val="22"/>
        </w:rPr>
        <w:t>misma</w:t>
      </w:r>
      <w:r>
        <w:rPr>
          <w:color w:val="231F20"/>
          <w:spacing w:val="-7"/>
          <w:sz w:val="22"/>
        </w:rPr>
        <w:t> </w:t>
      </w:r>
      <w:r>
        <w:rPr>
          <w:color w:val="231F20"/>
          <w:sz w:val="22"/>
        </w:rPr>
        <w:t>que</w:t>
      </w:r>
      <w:r>
        <w:rPr>
          <w:color w:val="231F20"/>
          <w:spacing w:val="-7"/>
          <w:sz w:val="22"/>
        </w:rPr>
        <w:t> </w:t>
      </w:r>
      <w:r>
        <w:rPr>
          <w:color w:val="231F20"/>
          <w:sz w:val="22"/>
        </w:rPr>
        <w:t>deberá</w:t>
      </w:r>
      <w:r>
        <w:rPr>
          <w:color w:val="231F20"/>
          <w:spacing w:val="-7"/>
          <w:sz w:val="22"/>
        </w:rPr>
        <w:t> </w:t>
      </w:r>
      <w:r>
        <w:rPr>
          <w:color w:val="231F20"/>
          <w:sz w:val="22"/>
        </w:rPr>
        <w:t>ser</w:t>
      </w:r>
      <w:r>
        <w:rPr>
          <w:color w:val="231F20"/>
          <w:spacing w:val="-7"/>
          <w:sz w:val="22"/>
        </w:rPr>
        <w:t> </w:t>
      </w:r>
      <w:r>
        <w:rPr>
          <w:color w:val="231F20"/>
          <w:sz w:val="22"/>
        </w:rPr>
        <w:t>revisada</w:t>
      </w:r>
      <w:r>
        <w:rPr>
          <w:color w:val="231F20"/>
          <w:spacing w:val="-7"/>
          <w:sz w:val="22"/>
        </w:rPr>
        <w:t> </w:t>
      </w:r>
      <w:r>
        <w:rPr>
          <w:color w:val="231F20"/>
          <w:sz w:val="22"/>
        </w:rPr>
        <w:t>por</w:t>
      </w:r>
      <w:r>
        <w:rPr>
          <w:color w:val="231F20"/>
          <w:spacing w:val="-7"/>
          <w:sz w:val="22"/>
        </w:rPr>
        <w:t> </w:t>
      </w:r>
      <w:r>
        <w:rPr>
          <w:color w:val="231F20"/>
          <w:sz w:val="22"/>
        </w:rPr>
        <w:t>las</w:t>
      </w:r>
      <w:r>
        <w:rPr>
          <w:color w:val="231F20"/>
          <w:spacing w:val="-7"/>
          <w:sz w:val="22"/>
        </w:rPr>
        <w:t> </w:t>
      </w:r>
      <w:r>
        <w:rPr>
          <w:color w:val="231F20"/>
          <w:sz w:val="22"/>
        </w:rPr>
        <w:t>juntas</w:t>
      </w:r>
      <w:r>
        <w:rPr>
          <w:color w:val="231F20"/>
          <w:spacing w:val="-7"/>
          <w:sz w:val="22"/>
        </w:rPr>
        <w:t> </w:t>
      </w:r>
      <w:r>
        <w:rPr>
          <w:color w:val="231F20"/>
          <w:sz w:val="22"/>
        </w:rPr>
        <w:t>locales</w:t>
      </w:r>
      <w:r>
        <w:rPr>
          <w:color w:val="231F20"/>
          <w:spacing w:val="-7"/>
          <w:sz w:val="22"/>
        </w:rPr>
        <w:t> </w:t>
      </w:r>
      <w:r>
        <w:rPr>
          <w:color w:val="231F20"/>
          <w:sz w:val="22"/>
        </w:rPr>
        <w:t>y</w:t>
      </w:r>
      <w:r>
        <w:rPr>
          <w:color w:val="231F20"/>
          <w:spacing w:val="-7"/>
          <w:sz w:val="22"/>
        </w:rPr>
        <w:t> </w:t>
      </w:r>
      <w:r>
        <w:rPr>
          <w:color w:val="231F20"/>
          <w:sz w:val="22"/>
        </w:rPr>
        <w:t>distritales</w:t>
      </w:r>
      <w:r>
        <w:rPr>
          <w:color w:val="231F20"/>
          <w:spacing w:val="-7"/>
          <w:sz w:val="22"/>
        </w:rPr>
        <w:t> </w:t>
      </w:r>
      <w:r>
        <w:rPr>
          <w:color w:val="231F20"/>
          <w:sz w:val="22"/>
        </w:rPr>
        <w:t>eje- cutivas del Instituto.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220"/>
        </w:numPr>
        <w:tabs>
          <w:tab w:pos="1528" w:val="left" w:leader="none"/>
          <w:tab w:pos="1530" w:val="left" w:leader="none"/>
        </w:tabs>
        <w:spacing w:line="232" w:lineRule="auto" w:before="0" w:after="0"/>
        <w:ind w:left="1530" w:right="630" w:hanging="260"/>
        <w:jc w:val="both"/>
        <w:rPr>
          <w:sz w:val="22"/>
        </w:rPr>
      </w:pPr>
      <w:r>
        <w:rPr>
          <w:color w:val="231F20"/>
          <w:sz w:val="22"/>
        </w:rPr>
        <w:t>El sistema se desarrollará e implementará tanto para casilla única, como para aquellas entidades sin esta característica, y se instalará en equipos informáti- cos disponibles en las casillas especiales con la información para identificar el tipo</w:t>
      </w:r>
      <w:r>
        <w:rPr>
          <w:color w:val="231F20"/>
          <w:spacing w:val="-5"/>
          <w:sz w:val="22"/>
        </w:rPr>
        <w:t> </w:t>
      </w:r>
      <w:r>
        <w:rPr>
          <w:color w:val="231F20"/>
          <w:sz w:val="22"/>
        </w:rPr>
        <w:t>de</w:t>
      </w:r>
      <w:r>
        <w:rPr>
          <w:color w:val="231F20"/>
          <w:spacing w:val="-5"/>
          <w:sz w:val="22"/>
        </w:rPr>
        <w:t> </w:t>
      </w:r>
      <w:r>
        <w:rPr>
          <w:color w:val="231F20"/>
          <w:sz w:val="22"/>
        </w:rPr>
        <w:t>elección</w:t>
      </w:r>
      <w:r>
        <w:rPr>
          <w:color w:val="231F20"/>
          <w:spacing w:val="-5"/>
          <w:sz w:val="22"/>
        </w:rPr>
        <w:t> </w:t>
      </w:r>
      <w:r>
        <w:rPr>
          <w:color w:val="231F20"/>
          <w:sz w:val="22"/>
        </w:rPr>
        <w:t>en</w:t>
      </w:r>
      <w:r>
        <w:rPr>
          <w:color w:val="231F20"/>
          <w:spacing w:val="-5"/>
          <w:sz w:val="22"/>
        </w:rPr>
        <w:t> </w:t>
      </w:r>
      <w:r>
        <w:rPr>
          <w:color w:val="231F20"/>
          <w:sz w:val="22"/>
        </w:rPr>
        <w:t>la</w:t>
      </w:r>
      <w:r>
        <w:rPr>
          <w:color w:val="231F20"/>
          <w:spacing w:val="-5"/>
          <w:sz w:val="22"/>
        </w:rPr>
        <w:t> </w:t>
      </w:r>
      <w:r>
        <w:rPr>
          <w:color w:val="231F20"/>
          <w:sz w:val="22"/>
        </w:rPr>
        <w:t>que</w:t>
      </w:r>
      <w:r>
        <w:rPr>
          <w:color w:val="231F20"/>
          <w:spacing w:val="-5"/>
          <w:sz w:val="22"/>
        </w:rPr>
        <w:t> </w:t>
      </w:r>
      <w:r>
        <w:rPr>
          <w:color w:val="231F20"/>
          <w:sz w:val="22"/>
        </w:rPr>
        <w:t>tienen</w:t>
      </w:r>
      <w:r>
        <w:rPr>
          <w:color w:val="231F20"/>
          <w:spacing w:val="-5"/>
          <w:sz w:val="22"/>
        </w:rPr>
        <w:t> </w:t>
      </w:r>
      <w:r>
        <w:rPr>
          <w:color w:val="231F20"/>
          <w:sz w:val="22"/>
        </w:rPr>
        <w:t>derecho</w:t>
      </w:r>
      <w:r>
        <w:rPr>
          <w:color w:val="231F20"/>
          <w:spacing w:val="-5"/>
          <w:sz w:val="22"/>
        </w:rPr>
        <w:t> </w:t>
      </w:r>
      <w:r>
        <w:rPr>
          <w:color w:val="231F20"/>
          <w:sz w:val="22"/>
        </w:rPr>
        <w:t>a</w:t>
      </w:r>
      <w:r>
        <w:rPr>
          <w:color w:val="231F20"/>
          <w:spacing w:val="-5"/>
          <w:sz w:val="22"/>
        </w:rPr>
        <w:t> </w:t>
      </w:r>
      <w:r>
        <w:rPr>
          <w:color w:val="231F20"/>
          <w:sz w:val="22"/>
        </w:rPr>
        <w:t>sufragar</w:t>
      </w:r>
      <w:r>
        <w:rPr>
          <w:color w:val="231F20"/>
          <w:spacing w:val="-5"/>
          <w:sz w:val="22"/>
        </w:rPr>
        <w:t> </w:t>
      </w:r>
      <w:r>
        <w:rPr>
          <w:color w:val="231F20"/>
          <w:sz w:val="22"/>
        </w:rPr>
        <w:t>los</w:t>
      </w:r>
      <w:r>
        <w:rPr>
          <w:color w:val="231F20"/>
          <w:spacing w:val="-5"/>
          <w:sz w:val="22"/>
        </w:rPr>
        <w:t> </w:t>
      </w:r>
      <w:r>
        <w:rPr>
          <w:color w:val="231F20"/>
          <w:sz w:val="22"/>
        </w:rPr>
        <w:t>electores</w:t>
      </w:r>
      <w:r>
        <w:rPr>
          <w:color w:val="231F20"/>
          <w:spacing w:val="-5"/>
          <w:sz w:val="22"/>
        </w:rPr>
        <w:t> </w:t>
      </w:r>
      <w:r>
        <w:rPr>
          <w:color w:val="231F20"/>
          <w:sz w:val="22"/>
        </w:rPr>
        <w:t>que</w:t>
      </w:r>
      <w:r>
        <w:rPr>
          <w:color w:val="231F20"/>
          <w:spacing w:val="-5"/>
          <w:sz w:val="22"/>
        </w:rPr>
        <w:t> </w:t>
      </w:r>
      <w:r>
        <w:rPr>
          <w:color w:val="231F20"/>
          <w:sz w:val="22"/>
        </w:rPr>
        <w:t>el</w:t>
      </w:r>
      <w:r>
        <w:rPr>
          <w:color w:val="231F20"/>
          <w:spacing w:val="-5"/>
          <w:sz w:val="22"/>
        </w:rPr>
        <w:t> </w:t>
      </w:r>
      <w:r>
        <w:rPr>
          <w:color w:val="231F20"/>
          <w:sz w:val="22"/>
        </w:rPr>
        <w:t>día</w:t>
      </w:r>
      <w:r>
        <w:rPr>
          <w:color w:val="231F20"/>
          <w:spacing w:val="-5"/>
          <w:sz w:val="22"/>
        </w:rPr>
        <w:t> </w:t>
      </w:r>
      <w:r>
        <w:rPr>
          <w:color w:val="231F20"/>
          <w:sz w:val="22"/>
        </w:rPr>
        <w:t>de la Jornada Electoral se encuentren en tránsito, es decir, fuera de los distintos ámbitos electorales, así como para evitar que puedan sufragar quienes estén impedidos</w:t>
      </w:r>
      <w:r>
        <w:rPr>
          <w:color w:val="231F20"/>
          <w:spacing w:val="-13"/>
          <w:sz w:val="22"/>
        </w:rPr>
        <w:t> </w:t>
      </w:r>
      <w:r>
        <w:rPr>
          <w:color w:val="231F20"/>
          <w:sz w:val="22"/>
        </w:rPr>
        <w:t>legalmente</w:t>
      </w:r>
      <w:r>
        <w:rPr>
          <w:color w:val="231F20"/>
          <w:spacing w:val="-12"/>
          <w:sz w:val="22"/>
        </w:rPr>
        <w:t> </w:t>
      </w:r>
      <w:r>
        <w:rPr>
          <w:color w:val="231F20"/>
          <w:sz w:val="22"/>
        </w:rPr>
        <w:t>para</w:t>
      </w:r>
      <w:r>
        <w:rPr>
          <w:color w:val="231F20"/>
          <w:spacing w:val="-13"/>
          <w:sz w:val="22"/>
        </w:rPr>
        <w:t> </w:t>
      </w:r>
      <w:r>
        <w:rPr>
          <w:color w:val="231F20"/>
          <w:sz w:val="22"/>
        </w:rPr>
        <w:t>hacerlo,</w:t>
      </w:r>
      <w:r>
        <w:rPr>
          <w:color w:val="231F20"/>
          <w:spacing w:val="-12"/>
          <w:sz w:val="22"/>
        </w:rPr>
        <w:t> </w:t>
      </w:r>
      <w:r>
        <w:rPr>
          <w:color w:val="231F20"/>
          <w:sz w:val="22"/>
        </w:rPr>
        <w:t>conforme</w:t>
      </w:r>
      <w:r>
        <w:rPr>
          <w:color w:val="231F20"/>
          <w:spacing w:val="-13"/>
          <w:sz w:val="22"/>
        </w:rPr>
        <w:t> </w:t>
      </w:r>
      <w:r>
        <w:rPr>
          <w:color w:val="231F20"/>
          <w:sz w:val="22"/>
        </w:rPr>
        <w:t>a</w:t>
      </w:r>
      <w:r>
        <w:rPr>
          <w:color w:val="231F20"/>
          <w:spacing w:val="-12"/>
          <w:sz w:val="22"/>
        </w:rPr>
        <w:t> </w:t>
      </w:r>
      <w:r>
        <w:rPr>
          <w:color w:val="231F20"/>
          <w:sz w:val="22"/>
        </w:rPr>
        <w:t>los</w:t>
      </w:r>
      <w:r>
        <w:rPr>
          <w:color w:val="231F20"/>
          <w:spacing w:val="-13"/>
          <w:sz w:val="22"/>
        </w:rPr>
        <w:t> </w:t>
      </w:r>
      <w:r>
        <w:rPr>
          <w:color w:val="231F20"/>
          <w:sz w:val="22"/>
        </w:rPr>
        <w:t>supuestos</w:t>
      </w:r>
      <w:r>
        <w:rPr>
          <w:color w:val="231F20"/>
          <w:spacing w:val="-12"/>
          <w:sz w:val="22"/>
        </w:rPr>
        <w:t> </w:t>
      </w:r>
      <w:r>
        <w:rPr>
          <w:color w:val="231F20"/>
          <w:sz w:val="22"/>
        </w:rPr>
        <w:t>contenidos</w:t>
      </w:r>
      <w:r>
        <w:rPr>
          <w:color w:val="231F20"/>
          <w:spacing w:val="-12"/>
          <w:sz w:val="22"/>
        </w:rPr>
        <w:t> </w:t>
      </w:r>
      <w:r>
        <w:rPr>
          <w:color w:val="231F20"/>
          <w:sz w:val="22"/>
        </w:rPr>
        <w:t>en</w:t>
      </w:r>
      <w:r>
        <w:rPr>
          <w:color w:val="231F20"/>
          <w:spacing w:val="-13"/>
          <w:sz w:val="22"/>
        </w:rPr>
        <w:t> </w:t>
      </w:r>
      <w:r>
        <w:rPr>
          <w:color w:val="231F20"/>
          <w:sz w:val="22"/>
        </w:rPr>
        <w:t>el listado que conforma el Anexo 8.2 de este Reglamento.</w:t>
      </w:r>
    </w:p>
    <w:p>
      <w:pPr>
        <w:pStyle w:val="ListParagraph"/>
        <w:numPr>
          <w:ilvl w:val="0"/>
          <w:numId w:val="220"/>
        </w:numPr>
        <w:tabs>
          <w:tab w:pos="1528" w:val="left" w:leader="none"/>
          <w:tab w:pos="1530" w:val="left" w:leader="none"/>
        </w:tabs>
        <w:spacing w:line="232" w:lineRule="auto" w:before="256" w:after="0"/>
        <w:ind w:left="1530" w:right="629" w:hanging="260"/>
        <w:jc w:val="both"/>
        <w:rPr>
          <w:sz w:val="22"/>
        </w:rPr>
      </w:pPr>
      <w:r>
        <w:rPr>
          <w:color w:val="231F20"/>
          <w:sz w:val="22"/>
        </w:rPr>
        <w:t>El sicce tiene por objeto dar mayor certeza y agilidad al procedimiento de vo- tación de las casillas especiales, ya que su diseño también permite a los fun- cionarios</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4"/>
          <w:sz w:val="22"/>
        </w:rPr>
        <w:t> </w:t>
      </w:r>
      <w:r>
        <w:rPr>
          <w:color w:val="231F20"/>
          <w:sz w:val="22"/>
        </w:rPr>
        <w:t>mesas</w:t>
      </w:r>
      <w:r>
        <w:rPr>
          <w:color w:val="231F20"/>
          <w:spacing w:val="-4"/>
          <w:sz w:val="22"/>
        </w:rPr>
        <w:t> </w:t>
      </w:r>
      <w:r>
        <w:rPr>
          <w:color w:val="231F20"/>
          <w:sz w:val="22"/>
        </w:rPr>
        <w:t>directivas</w:t>
      </w:r>
      <w:r>
        <w:rPr>
          <w:color w:val="231F20"/>
          <w:spacing w:val="-4"/>
          <w:sz w:val="22"/>
        </w:rPr>
        <w:t> </w:t>
      </w:r>
      <w:r>
        <w:rPr>
          <w:color w:val="231F20"/>
          <w:sz w:val="22"/>
        </w:rPr>
        <w:t>de</w:t>
      </w:r>
      <w:r>
        <w:rPr>
          <w:color w:val="231F20"/>
          <w:spacing w:val="-3"/>
          <w:sz w:val="22"/>
        </w:rPr>
        <w:t> </w:t>
      </w:r>
      <w:r>
        <w:rPr>
          <w:color w:val="231F20"/>
          <w:sz w:val="22"/>
        </w:rPr>
        <w:t>casillas</w:t>
      </w:r>
      <w:r>
        <w:rPr>
          <w:color w:val="231F20"/>
          <w:spacing w:val="-3"/>
          <w:sz w:val="22"/>
        </w:rPr>
        <w:t> </w:t>
      </w:r>
      <w:r>
        <w:rPr>
          <w:color w:val="231F20"/>
          <w:sz w:val="22"/>
        </w:rPr>
        <w:t>especiales,</w:t>
      </w:r>
      <w:r>
        <w:rPr>
          <w:color w:val="231F20"/>
          <w:spacing w:val="-3"/>
          <w:sz w:val="22"/>
        </w:rPr>
        <w:t> </w:t>
      </w:r>
      <w:r>
        <w:rPr>
          <w:color w:val="231F20"/>
          <w:sz w:val="22"/>
        </w:rPr>
        <w:t>revisar</w:t>
      </w:r>
      <w:r>
        <w:rPr>
          <w:color w:val="231F20"/>
          <w:spacing w:val="-3"/>
          <w:sz w:val="22"/>
        </w:rPr>
        <w:t> </w:t>
      </w:r>
      <w:r>
        <w:rPr>
          <w:color w:val="231F20"/>
          <w:sz w:val="22"/>
        </w:rPr>
        <w:t>la</w:t>
      </w:r>
      <w:r>
        <w:rPr>
          <w:color w:val="231F20"/>
          <w:spacing w:val="-3"/>
          <w:sz w:val="22"/>
        </w:rPr>
        <w:t> </w:t>
      </w:r>
      <w:r>
        <w:rPr>
          <w:color w:val="231F20"/>
          <w:sz w:val="22"/>
        </w:rPr>
        <w:t>situación</w:t>
      </w:r>
      <w:r>
        <w:rPr>
          <w:color w:val="231F20"/>
          <w:spacing w:val="-3"/>
          <w:sz w:val="22"/>
        </w:rPr>
        <w:t> </w:t>
      </w:r>
      <w:r>
        <w:rPr>
          <w:color w:val="231F20"/>
          <w:sz w:val="22"/>
        </w:rPr>
        <w:t>que guarda cada ciudadano sobre sus derechos políticos electorales.</w:t>
      </w:r>
    </w:p>
    <w:p>
      <w:pPr>
        <w:pStyle w:val="ListParagraph"/>
        <w:numPr>
          <w:ilvl w:val="0"/>
          <w:numId w:val="220"/>
        </w:numPr>
        <w:tabs>
          <w:tab w:pos="1528" w:val="left" w:leader="none"/>
          <w:tab w:pos="1530" w:val="left" w:leader="none"/>
        </w:tabs>
        <w:spacing w:line="232" w:lineRule="auto" w:before="258" w:after="0"/>
        <w:ind w:left="1530" w:right="630" w:hanging="260"/>
        <w:jc w:val="both"/>
        <w:rPr>
          <w:sz w:val="22"/>
        </w:rPr>
      </w:pPr>
      <w:r>
        <w:rPr>
          <w:color w:val="231F20"/>
          <w:sz w:val="22"/>
        </w:rPr>
        <w:t>En</w:t>
      </w:r>
      <w:r>
        <w:rPr>
          <w:color w:val="231F20"/>
          <w:spacing w:val="-10"/>
          <w:sz w:val="22"/>
        </w:rPr>
        <w:t> </w:t>
      </w:r>
      <w:r>
        <w:rPr>
          <w:color w:val="231F20"/>
          <w:sz w:val="22"/>
        </w:rPr>
        <w:t>caso</w:t>
      </w:r>
      <w:r>
        <w:rPr>
          <w:color w:val="231F20"/>
          <w:spacing w:val="-10"/>
          <w:sz w:val="22"/>
        </w:rPr>
        <w:t> </w:t>
      </w:r>
      <w:r>
        <w:rPr>
          <w:color w:val="231F20"/>
          <w:sz w:val="22"/>
        </w:rPr>
        <w:t>que</w:t>
      </w:r>
      <w:r>
        <w:rPr>
          <w:color w:val="231F20"/>
          <w:spacing w:val="-10"/>
          <w:sz w:val="22"/>
        </w:rPr>
        <w:t> </w:t>
      </w:r>
      <w:r>
        <w:rPr>
          <w:color w:val="231F20"/>
          <w:sz w:val="22"/>
        </w:rPr>
        <w:t>por</w:t>
      </w:r>
      <w:r>
        <w:rPr>
          <w:color w:val="231F20"/>
          <w:spacing w:val="-10"/>
          <w:sz w:val="22"/>
        </w:rPr>
        <w:t> </w:t>
      </w:r>
      <w:r>
        <w:rPr>
          <w:color w:val="231F20"/>
          <w:sz w:val="22"/>
        </w:rPr>
        <w:t>alguna</w:t>
      </w:r>
      <w:r>
        <w:rPr>
          <w:color w:val="231F20"/>
          <w:spacing w:val="-10"/>
          <w:sz w:val="22"/>
        </w:rPr>
        <w:t> </w:t>
      </w:r>
      <w:r>
        <w:rPr>
          <w:color w:val="231F20"/>
          <w:sz w:val="22"/>
        </w:rPr>
        <w:t>razón</w:t>
      </w:r>
      <w:r>
        <w:rPr>
          <w:color w:val="231F20"/>
          <w:spacing w:val="-10"/>
          <w:sz w:val="22"/>
        </w:rPr>
        <w:t> </w:t>
      </w:r>
      <w:r>
        <w:rPr>
          <w:color w:val="231F20"/>
          <w:sz w:val="22"/>
        </w:rPr>
        <w:t>no</w:t>
      </w:r>
      <w:r>
        <w:rPr>
          <w:color w:val="231F20"/>
          <w:spacing w:val="-10"/>
          <w:sz w:val="22"/>
        </w:rPr>
        <w:t> </w:t>
      </w:r>
      <w:r>
        <w:rPr>
          <w:color w:val="231F20"/>
          <w:sz w:val="22"/>
        </w:rPr>
        <w:t>se</w:t>
      </w:r>
      <w:r>
        <w:rPr>
          <w:color w:val="231F20"/>
          <w:spacing w:val="-10"/>
          <w:sz w:val="22"/>
        </w:rPr>
        <w:t> </w:t>
      </w:r>
      <w:r>
        <w:rPr>
          <w:color w:val="231F20"/>
          <w:sz w:val="22"/>
        </w:rPr>
        <w:t>pueda</w:t>
      </w:r>
      <w:r>
        <w:rPr>
          <w:color w:val="231F20"/>
          <w:spacing w:val="-10"/>
          <w:sz w:val="22"/>
        </w:rPr>
        <w:t> </w:t>
      </w:r>
      <w:r>
        <w:rPr>
          <w:color w:val="231F20"/>
          <w:sz w:val="22"/>
        </w:rPr>
        <w:t>utilizar</w:t>
      </w:r>
      <w:r>
        <w:rPr>
          <w:color w:val="231F20"/>
          <w:spacing w:val="-10"/>
          <w:sz w:val="22"/>
        </w:rPr>
        <w:t> </w:t>
      </w:r>
      <w:r>
        <w:rPr>
          <w:color w:val="231F20"/>
          <w:sz w:val="22"/>
        </w:rPr>
        <w:t>el</w:t>
      </w:r>
      <w:r>
        <w:rPr>
          <w:color w:val="231F20"/>
          <w:spacing w:val="-10"/>
          <w:sz w:val="22"/>
        </w:rPr>
        <w:t> </w:t>
      </w:r>
      <w:r>
        <w:rPr>
          <w:color w:val="231F20"/>
          <w:sz w:val="22"/>
        </w:rPr>
        <w:t>equipo</w:t>
      </w:r>
      <w:r>
        <w:rPr>
          <w:color w:val="231F20"/>
          <w:spacing w:val="-10"/>
          <w:sz w:val="22"/>
        </w:rPr>
        <w:t> </w:t>
      </w:r>
      <w:r>
        <w:rPr>
          <w:color w:val="231F20"/>
          <w:sz w:val="22"/>
        </w:rPr>
        <w:t>de</w:t>
      </w:r>
      <w:r>
        <w:rPr>
          <w:color w:val="231F20"/>
          <w:spacing w:val="-10"/>
          <w:sz w:val="22"/>
        </w:rPr>
        <w:t> </w:t>
      </w:r>
      <w:r>
        <w:rPr>
          <w:color w:val="231F20"/>
          <w:sz w:val="22"/>
        </w:rPr>
        <w:t>cómputo</w:t>
      </w:r>
      <w:r>
        <w:rPr>
          <w:color w:val="231F20"/>
          <w:spacing w:val="-10"/>
          <w:sz w:val="22"/>
        </w:rPr>
        <w:t> </w:t>
      </w:r>
      <w:r>
        <w:rPr>
          <w:color w:val="231F20"/>
          <w:sz w:val="22"/>
        </w:rPr>
        <w:t>para</w:t>
      </w:r>
      <w:r>
        <w:rPr>
          <w:color w:val="231F20"/>
          <w:spacing w:val="-10"/>
          <w:sz w:val="22"/>
        </w:rPr>
        <w:t> </w:t>
      </w:r>
      <w:r>
        <w:rPr>
          <w:color w:val="231F20"/>
          <w:sz w:val="22"/>
        </w:rPr>
        <w:t>la operación</w:t>
      </w:r>
      <w:r>
        <w:rPr>
          <w:color w:val="231F20"/>
          <w:spacing w:val="-1"/>
          <w:sz w:val="22"/>
        </w:rPr>
        <w:t> </w:t>
      </w:r>
      <w:r>
        <w:rPr>
          <w:color w:val="231F20"/>
          <w:sz w:val="22"/>
        </w:rPr>
        <w:t>del</w:t>
      </w:r>
      <w:r>
        <w:rPr>
          <w:color w:val="231F20"/>
          <w:spacing w:val="-1"/>
          <w:sz w:val="22"/>
        </w:rPr>
        <w:t> </w:t>
      </w:r>
      <w:r>
        <w:rPr>
          <w:color w:val="231F20"/>
          <w:sz w:val="22"/>
        </w:rPr>
        <w:t>sicce</w:t>
      </w:r>
      <w:r>
        <w:rPr>
          <w:color w:val="231F20"/>
          <w:spacing w:val="-2"/>
          <w:sz w:val="22"/>
        </w:rPr>
        <w:t> </w:t>
      </w:r>
      <w:r>
        <w:rPr>
          <w:color w:val="231F20"/>
          <w:sz w:val="22"/>
        </w:rPr>
        <w:t>durante</w:t>
      </w:r>
      <w:r>
        <w:rPr>
          <w:color w:val="231F20"/>
          <w:spacing w:val="-1"/>
          <w:sz w:val="22"/>
        </w:rPr>
        <w:t> </w:t>
      </w:r>
      <w:r>
        <w:rPr>
          <w:color w:val="231F20"/>
          <w:sz w:val="22"/>
        </w:rPr>
        <w:t>el</w:t>
      </w:r>
      <w:r>
        <w:rPr>
          <w:color w:val="231F20"/>
          <w:spacing w:val="-1"/>
          <w:sz w:val="22"/>
        </w:rPr>
        <w:t> </w:t>
      </w:r>
      <w:r>
        <w:rPr>
          <w:color w:val="231F20"/>
          <w:sz w:val="22"/>
        </w:rPr>
        <w:t>desarrollo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Jornada</w:t>
      </w:r>
      <w:r>
        <w:rPr>
          <w:color w:val="231F20"/>
          <w:spacing w:val="-1"/>
          <w:sz w:val="22"/>
        </w:rPr>
        <w:t> </w:t>
      </w:r>
      <w:r>
        <w:rPr>
          <w:color w:val="231F20"/>
          <w:sz w:val="22"/>
        </w:rPr>
        <w:t>Electoral,</w:t>
      </w:r>
      <w:r>
        <w:rPr>
          <w:color w:val="231F20"/>
          <w:spacing w:val="-1"/>
          <w:sz w:val="22"/>
        </w:rPr>
        <w:t> </w:t>
      </w:r>
      <w:r>
        <w:rPr>
          <w:color w:val="231F20"/>
          <w:sz w:val="22"/>
        </w:rPr>
        <w:t>los</w:t>
      </w:r>
      <w:r>
        <w:rPr>
          <w:color w:val="231F20"/>
          <w:spacing w:val="-1"/>
          <w:sz w:val="22"/>
        </w:rPr>
        <w:t> </w:t>
      </w:r>
      <w:r>
        <w:rPr>
          <w:color w:val="231F20"/>
          <w:sz w:val="22"/>
        </w:rPr>
        <w:t>funciona- rios</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mesa</w:t>
      </w:r>
      <w:r>
        <w:rPr>
          <w:color w:val="231F20"/>
          <w:spacing w:val="-7"/>
          <w:sz w:val="22"/>
        </w:rPr>
        <w:t> </w:t>
      </w:r>
      <w:r>
        <w:rPr>
          <w:color w:val="231F20"/>
          <w:sz w:val="22"/>
        </w:rPr>
        <w:t>directiva</w:t>
      </w:r>
      <w:r>
        <w:rPr>
          <w:color w:val="231F20"/>
          <w:spacing w:val="-7"/>
          <w:sz w:val="22"/>
        </w:rPr>
        <w:t> </w:t>
      </w:r>
      <w:r>
        <w:rPr>
          <w:color w:val="231F20"/>
          <w:sz w:val="22"/>
        </w:rPr>
        <w:t>de</w:t>
      </w:r>
      <w:r>
        <w:rPr>
          <w:color w:val="231F20"/>
          <w:spacing w:val="-6"/>
          <w:sz w:val="22"/>
        </w:rPr>
        <w:t> </w:t>
      </w:r>
      <w:r>
        <w:rPr>
          <w:color w:val="231F20"/>
          <w:sz w:val="22"/>
        </w:rPr>
        <w:t>casilla</w:t>
      </w:r>
      <w:r>
        <w:rPr>
          <w:color w:val="231F20"/>
          <w:spacing w:val="-6"/>
          <w:sz w:val="22"/>
        </w:rPr>
        <w:t> </w:t>
      </w:r>
      <w:r>
        <w:rPr>
          <w:color w:val="231F20"/>
          <w:sz w:val="22"/>
        </w:rPr>
        <w:t>deberán</w:t>
      </w:r>
      <w:r>
        <w:rPr>
          <w:color w:val="231F20"/>
          <w:spacing w:val="-7"/>
          <w:sz w:val="22"/>
        </w:rPr>
        <w:t> </w:t>
      </w:r>
      <w:r>
        <w:rPr>
          <w:color w:val="231F20"/>
          <w:sz w:val="22"/>
        </w:rPr>
        <w:t>observar</w:t>
      </w:r>
      <w:r>
        <w:rPr>
          <w:color w:val="231F20"/>
          <w:spacing w:val="-6"/>
          <w:sz w:val="22"/>
        </w:rPr>
        <w:t> </w:t>
      </w:r>
      <w:r>
        <w:rPr>
          <w:color w:val="231F20"/>
          <w:sz w:val="22"/>
        </w:rPr>
        <w:t>el</w:t>
      </w:r>
      <w:r>
        <w:rPr>
          <w:color w:val="231F20"/>
          <w:spacing w:val="-7"/>
          <w:sz w:val="22"/>
        </w:rPr>
        <w:t> </w:t>
      </w:r>
      <w:r>
        <w:rPr>
          <w:color w:val="231F20"/>
          <w:sz w:val="22"/>
        </w:rPr>
        <w:t>procedimiento</w:t>
      </w:r>
      <w:r>
        <w:rPr>
          <w:color w:val="231F20"/>
          <w:spacing w:val="-7"/>
          <w:sz w:val="22"/>
        </w:rPr>
        <w:t> </w:t>
      </w:r>
      <w:r>
        <w:rPr>
          <w:color w:val="231F20"/>
          <w:sz w:val="22"/>
        </w:rPr>
        <w:t>estable- cido en el Anexo 8.1 de este Reglamento.</w:t>
      </w:r>
    </w:p>
    <w:p>
      <w:pPr>
        <w:pStyle w:val="ListParagraph"/>
        <w:numPr>
          <w:ilvl w:val="0"/>
          <w:numId w:val="220"/>
        </w:numPr>
        <w:tabs>
          <w:tab w:pos="1528" w:val="left" w:leader="none"/>
          <w:tab w:pos="1530" w:val="left" w:leader="none"/>
        </w:tabs>
        <w:spacing w:line="232" w:lineRule="auto" w:before="258" w:after="0"/>
        <w:ind w:left="1530" w:right="630" w:hanging="260"/>
        <w:jc w:val="both"/>
        <w:rPr>
          <w:sz w:val="22"/>
        </w:rPr>
      </w:pPr>
      <w:r>
        <w:rPr>
          <w:color w:val="231F20"/>
          <w:sz w:val="22"/>
        </w:rPr>
        <w:t>Los</w:t>
      </w:r>
      <w:r>
        <w:rPr>
          <w:color w:val="231F20"/>
          <w:spacing w:val="-3"/>
          <w:sz w:val="22"/>
        </w:rPr>
        <w:t> </w:t>
      </w:r>
      <w:r>
        <w:rPr>
          <w:color w:val="231F20"/>
          <w:sz w:val="22"/>
        </w:rPr>
        <w:t>consejos</w:t>
      </w:r>
      <w:r>
        <w:rPr>
          <w:color w:val="231F20"/>
          <w:spacing w:val="-3"/>
          <w:sz w:val="22"/>
        </w:rPr>
        <w:t> </w:t>
      </w:r>
      <w:r>
        <w:rPr>
          <w:color w:val="231F20"/>
          <w:sz w:val="22"/>
        </w:rPr>
        <w:t>distritales,</w:t>
      </w:r>
      <w:r>
        <w:rPr>
          <w:color w:val="231F20"/>
          <w:spacing w:val="-3"/>
          <w:sz w:val="22"/>
        </w:rPr>
        <w:t> </w:t>
      </w:r>
      <w:r>
        <w:rPr>
          <w:color w:val="231F20"/>
          <w:sz w:val="22"/>
        </w:rPr>
        <w:t>a</w:t>
      </w:r>
      <w:r>
        <w:rPr>
          <w:color w:val="231F20"/>
          <w:spacing w:val="-3"/>
          <w:sz w:val="22"/>
        </w:rPr>
        <w:t> </w:t>
      </w:r>
      <w:r>
        <w:rPr>
          <w:color w:val="231F20"/>
          <w:sz w:val="22"/>
        </w:rPr>
        <w:t>propuesta</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juntas</w:t>
      </w:r>
      <w:r>
        <w:rPr>
          <w:color w:val="231F20"/>
          <w:spacing w:val="-3"/>
          <w:sz w:val="22"/>
        </w:rPr>
        <w:t> </w:t>
      </w:r>
      <w:r>
        <w:rPr>
          <w:color w:val="231F20"/>
          <w:sz w:val="22"/>
        </w:rPr>
        <w:t>distritales</w:t>
      </w:r>
      <w:r>
        <w:rPr>
          <w:color w:val="231F20"/>
          <w:spacing w:val="-3"/>
          <w:sz w:val="22"/>
        </w:rPr>
        <w:t> </w:t>
      </w:r>
      <w:r>
        <w:rPr>
          <w:color w:val="231F20"/>
          <w:sz w:val="22"/>
        </w:rPr>
        <w:t>ejecutivas</w:t>
      </w:r>
      <w:r>
        <w:rPr>
          <w:color w:val="231F20"/>
          <w:spacing w:val="-3"/>
          <w:sz w:val="22"/>
        </w:rPr>
        <w:t> </w:t>
      </w:r>
      <w:r>
        <w:rPr>
          <w:color w:val="231F20"/>
          <w:sz w:val="22"/>
        </w:rPr>
        <w:t>respec- tivas,</w:t>
      </w:r>
      <w:r>
        <w:rPr>
          <w:color w:val="231F20"/>
          <w:spacing w:val="-5"/>
          <w:sz w:val="22"/>
        </w:rPr>
        <w:t> </w:t>
      </w:r>
      <w:r>
        <w:rPr>
          <w:color w:val="231F20"/>
          <w:sz w:val="22"/>
        </w:rPr>
        <w:t>deberán</w:t>
      </w:r>
      <w:r>
        <w:rPr>
          <w:color w:val="231F20"/>
          <w:spacing w:val="-5"/>
          <w:sz w:val="22"/>
        </w:rPr>
        <w:t> </w:t>
      </w:r>
      <w:r>
        <w:rPr>
          <w:color w:val="231F20"/>
          <w:sz w:val="22"/>
        </w:rPr>
        <w:t>aprobar</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mes</w:t>
      </w:r>
      <w:r>
        <w:rPr>
          <w:color w:val="231F20"/>
          <w:spacing w:val="-5"/>
          <w:sz w:val="22"/>
        </w:rPr>
        <w:t> </w:t>
      </w:r>
      <w:r>
        <w:rPr>
          <w:color w:val="231F20"/>
          <w:sz w:val="22"/>
        </w:rPr>
        <w:t>de</w:t>
      </w:r>
      <w:r>
        <w:rPr>
          <w:color w:val="231F20"/>
          <w:spacing w:val="-5"/>
          <w:sz w:val="22"/>
        </w:rPr>
        <w:t> </w:t>
      </w:r>
      <w:r>
        <w:rPr>
          <w:color w:val="231F20"/>
          <w:sz w:val="22"/>
        </w:rPr>
        <w:t>abril</w:t>
      </w:r>
      <w:r>
        <w:rPr>
          <w:color w:val="231F20"/>
          <w:spacing w:val="-5"/>
          <w:sz w:val="22"/>
        </w:rPr>
        <w:t> </w:t>
      </w:r>
      <w:r>
        <w:rPr>
          <w:color w:val="231F20"/>
          <w:sz w:val="22"/>
        </w:rPr>
        <w:t>del</w:t>
      </w:r>
      <w:r>
        <w:rPr>
          <w:color w:val="231F20"/>
          <w:spacing w:val="-5"/>
          <w:sz w:val="22"/>
        </w:rPr>
        <w:t> </w:t>
      </w:r>
      <w:r>
        <w:rPr>
          <w:color w:val="231F20"/>
          <w:sz w:val="22"/>
        </w:rPr>
        <w:t>año</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elección,</w:t>
      </w:r>
      <w:r>
        <w:rPr>
          <w:color w:val="231F20"/>
          <w:spacing w:val="-5"/>
          <w:sz w:val="22"/>
        </w:rPr>
        <w:t> </w:t>
      </w:r>
      <w:r>
        <w:rPr>
          <w:color w:val="231F20"/>
          <w:sz w:val="22"/>
        </w:rPr>
        <w:t>la</w:t>
      </w:r>
      <w:r>
        <w:rPr>
          <w:color w:val="231F20"/>
          <w:spacing w:val="-5"/>
          <w:sz w:val="22"/>
        </w:rPr>
        <w:t> </w:t>
      </w:r>
      <w:r>
        <w:rPr>
          <w:color w:val="231F20"/>
          <w:sz w:val="22"/>
        </w:rPr>
        <w:t>designación de</w:t>
      </w:r>
      <w:r>
        <w:rPr>
          <w:color w:val="231F20"/>
          <w:spacing w:val="-3"/>
          <w:sz w:val="22"/>
        </w:rPr>
        <w:t> </w:t>
      </w:r>
      <w:r>
        <w:rPr>
          <w:color w:val="231F20"/>
          <w:sz w:val="22"/>
        </w:rPr>
        <w:t>un</w:t>
      </w:r>
      <w:r>
        <w:rPr>
          <w:color w:val="231F20"/>
          <w:spacing w:val="-3"/>
          <w:sz w:val="22"/>
        </w:rPr>
        <w:t> </w:t>
      </w:r>
      <w:r>
        <w:rPr>
          <w:color w:val="231F20"/>
          <w:sz w:val="22"/>
        </w:rPr>
        <w:t>responsable</w:t>
      </w:r>
      <w:r>
        <w:rPr>
          <w:color w:val="231F20"/>
          <w:spacing w:val="-3"/>
          <w:sz w:val="22"/>
        </w:rPr>
        <w:t> </w:t>
      </w:r>
      <w:r>
        <w:rPr>
          <w:color w:val="231F20"/>
          <w:sz w:val="22"/>
        </w:rPr>
        <w:t>y</w:t>
      </w:r>
      <w:r>
        <w:rPr>
          <w:color w:val="231F20"/>
          <w:spacing w:val="-3"/>
          <w:sz w:val="22"/>
        </w:rPr>
        <w:t> </w:t>
      </w:r>
      <w:r>
        <w:rPr>
          <w:color w:val="231F20"/>
          <w:sz w:val="22"/>
        </w:rPr>
        <w:t>un</w:t>
      </w:r>
      <w:r>
        <w:rPr>
          <w:color w:val="231F20"/>
          <w:spacing w:val="-3"/>
          <w:sz w:val="22"/>
        </w:rPr>
        <w:t> </w:t>
      </w:r>
      <w:r>
        <w:rPr>
          <w:color w:val="231F20"/>
          <w:sz w:val="22"/>
        </w:rPr>
        <w:t>auxiliar,</w:t>
      </w:r>
      <w:r>
        <w:rPr>
          <w:color w:val="231F20"/>
          <w:spacing w:val="-3"/>
          <w:sz w:val="22"/>
        </w:rPr>
        <w:t> </w:t>
      </w:r>
      <w:r>
        <w:rPr>
          <w:color w:val="231F20"/>
          <w:sz w:val="22"/>
        </w:rPr>
        <w:t>como</w:t>
      </w:r>
      <w:r>
        <w:rPr>
          <w:color w:val="231F20"/>
          <w:spacing w:val="-3"/>
          <w:sz w:val="22"/>
        </w:rPr>
        <w:t> </w:t>
      </w:r>
      <w:r>
        <w:rPr>
          <w:color w:val="231F20"/>
          <w:sz w:val="22"/>
        </w:rPr>
        <w:t>operadores</w:t>
      </w:r>
      <w:r>
        <w:rPr>
          <w:color w:val="231F20"/>
          <w:spacing w:val="-3"/>
          <w:sz w:val="22"/>
        </w:rPr>
        <w:t> </w:t>
      </w:r>
      <w:r>
        <w:rPr>
          <w:color w:val="231F20"/>
          <w:sz w:val="22"/>
        </w:rPr>
        <w:t>técnicos</w:t>
      </w:r>
      <w:r>
        <w:rPr>
          <w:color w:val="231F20"/>
          <w:spacing w:val="-3"/>
          <w:sz w:val="22"/>
        </w:rPr>
        <w:t> </w:t>
      </w:r>
      <w:r>
        <w:rPr>
          <w:color w:val="231F20"/>
          <w:sz w:val="22"/>
        </w:rPr>
        <w:t>del</w:t>
      </w:r>
      <w:r>
        <w:rPr>
          <w:color w:val="231F20"/>
          <w:spacing w:val="-4"/>
          <w:sz w:val="22"/>
        </w:rPr>
        <w:t> </w:t>
      </w:r>
      <w:r>
        <w:rPr>
          <w:color w:val="231F20"/>
          <w:sz w:val="22"/>
        </w:rPr>
        <w:t>sicce</w:t>
      </w:r>
      <w:r>
        <w:rPr>
          <w:color w:val="231F20"/>
          <w:spacing w:val="-3"/>
          <w:sz w:val="22"/>
        </w:rPr>
        <w:t> </w:t>
      </w:r>
      <w:r>
        <w:rPr>
          <w:color w:val="231F20"/>
          <w:sz w:val="22"/>
        </w:rPr>
        <w:t>para</w:t>
      </w:r>
      <w:r>
        <w:rPr>
          <w:color w:val="231F20"/>
          <w:spacing w:val="-3"/>
          <w:sz w:val="22"/>
        </w:rPr>
        <w:t> </w:t>
      </w:r>
      <w:r>
        <w:rPr>
          <w:color w:val="231F20"/>
          <w:sz w:val="22"/>
        </w:rPr>
        <w:t>cada una de las casillas especiales que se instalarán en el distrito electoral el día de la Jornada Electoral. Los formatos de acreditación y modelo de gafete de los </w:t>
      </w:r>
      <w:r>
        <w:rPr>
          <w:color w:val="231F20"/>
          <w:spacing w:val="-2"/>
          <w:sz w:val="22"/>
        </w:rPr>
        <w:t>referidos</w:t>
      </w:r>
      <w:r>
        <w:rPr>
          <w:color w:val="231F20"/>
          <w:spacing w:val="-5"/>
          <w:sz w:val="22"/>
        </w:rPr>
        <w:t> </w:t>
      </w:r>
      <w:r>
        <w:rPr>
          <w:color w:val="231F20"/>
          <w:spacing w:val="-2"/>
          <w:sz w:val="22"/>
        </w:rPr>
        <w:t>funcionarios</w:t>
      </w:r>
      <w:r>
        <w:rPr>
          <w:color w:val="231F20"/>
          <w:spacing w:val="-5"/>
          <w:sz w:val="22"/>
        </w:rPr>
        <w:t> </w:t>
      </w:r>
      <w:r>
        <w:rPr>
          <w:color w:val="231F20"/>
          <w:spacing w:val="-2"/>
          <w:sz w:val="22"/>
        </w:rPr>
        <w:t>se</w:t>
      </w:r>
      <w:r>
        <w:rPr>
          <w:color w:val="231F20"/>
          <w:spacing w:val="-5"/>
          <w:sz w:val="22"/>
        </w:rPr>
        <w:t> </w:t>
      </w:r>
      <w:r>
        <w:rPr>
          <w:color w:val="231F20"/>
          <w:spacing w:val="-2"/>
          <w:sz w:val="22"/>
        </w:rPr>
        <w:t>contienen</w:t>
      </w:r>
      <w:r>
        <w:rPr>
          <w:color w:val="231F20"/>
          <w:spacing w:val="-5"/>
          <w:sz w:val="22"/>
        </w:rPr>
        <w:t> </w:t>
      </w:r>
      <w:r>
        <w:rPr>
          <w:color w:val="231F20"/>
          <w:spacing w:val="-2"/>
          <w:sz w:val="22"/>
        </w:rPr>
        <w:t>en</w:t>
      </w:r>
      <w:r>
        <w:rPr>
          <w:color w:val="231F20"/>
          <w:spacing w:val="-5"/>
          <w:sz w:val="22"/>
        </w:rPr>
        <w:t> </w:t>
      </w:r>
      <w:r>
        <w:rPr>
          <w:color w:val="231F20"/>
          <w:spacing w:val="-2"/>
          <w:sz w:val="22"/>
        </w:rPr>
        <w:t>los</w:t>
      </w:r>
      <w:r>
        <w:rPr>
          <w:color w:val="231F20"/>
          <w:spacing w:val="-5"/>
          <w:sz w:val="22"/>
        </w:rPr>
        <w:t> </w:t>
      </w:r>
      <w:r>
        <w:rPr>
          <w:color w:val="231F20"/>
          <w:spacing w:val="-2"/>
          <w:sz w:val="22"/>
        </w:rPr>
        <w:t>Anexos</w:t>
      </w:r>
      <w:r>
        <w:rPr>
          <w:color w:val="231F20"/>
          <w:spacing w:val="-5"/>
          <w:sz w:val="22"/>
        </w:rPr>
        <w:t> </w:t>
      </w:r>
      <w:r>
        <w:rPr>
          <w:color w:val="231F20"/>
          <w:spacing w:val="-2"/>
          <w:sz w:val="22"/>
        </w:rPr>
        <w:t>8.3</w:t>
      </w:r>
      <w:r>
        <w:rPr>
          <w:color w:val="231F20"/>
          <w:spacing w:val="-5"/>
          <w:sz w:val="22"/>
        </w:rPr>
        <w:t> </w:t>
      </w:r>
      <w:r>
        <w:rPr>
          <w:color w:val="231F20"/>
          <w:spacing w:val="-2"/>
          <w:sz w:val="22"/>
        </w:rPr>
        <w:t>y</w:t>
      </w:r>
      <w:r>
        <w:rPr>
          <w:color w:val="231F20"/>
          <w:spacing w:val="-5"/>
          <w:sz w:val="22"/>
        </w:rPr>
        <w:t> </w:t>
      </w:r>
      <w:r>
        <w:rPr>
          <w:color w:val="231F20"/>
          <w:spacing w:val="-2"/>
          <w:sz w:val="22"/>
        </w:rPr>
        <w:t>8.4</w:t>
      </w:r>
      <w:r>
        <w:rPr>
          <w:color w:val="231F20"/>
          <w:spacing w:val="-5"/>
          <w:sz w:val="22"/>
        </w:rPr>
        <w:t> </w:t>
      </w:r>
      <w:r>
        <w:rPr>
          <w:color w:val="231F20"/>
          <w:spacing w:val="-2"/>
          <w:sz w:val="22"/>
        </w:rPr>
        <w:t>de</w:t>
      </w:r>
      <w:r>
        <w:rPr>
          <w:color w:val="231F20"/>
          <w:spacing w:val="-5"/>
          <w:sz w:val="22"/>
        </w:rPr>
        <w:t> </w:t>
      </w:r>
      <w:r>
        <w:rPr>
          <w:color w:val="231F20"/>
          <w:spacing w:val="-2"/>
          <w:sz w:val="22"/>
        </w:rPr>
        <w:t>este</w:t>
      </w:r>
      <w:r>
        <w:rPr>
          <w:color w:val="231F20"/>
          <w:spacing w:val="-5"/>
          <w:sz w:val="22"/>
        </w:rPr>
        <w:t> </w:t>
      </w:r>
      <w:r>
        <w:rPr>
          <w:color w:val="231F20"/>
          <w:spacing w:val="-2"/>
          <w:sz w:val="22"/>
        </w:rPr>
        <w:t>Reglamento.</w:t>
      </w:r>
    </w:p>
    <w:p>
      <w:pPr>
        <w:pStyle w:val="ListParagraph"/>
        <w:numPr>
          <w:ilvl w:val="0"/>
          <w:numId w:val="220"/>
        </w:numPr>
        <w:tabs>
          <w:tab w:pos="1528" w:val="left" w:leader="none"/>
          <w:tab w:pos="1530" w:val="left" w:leader="none"/>
        </w:tabs>
        <w:spacing w:line="232" w:lineRule="auto" w:before="257" w:after="0"/>
        <w:ind w:left="1530" w:right="630" w:hanging="260"/>
        <w:jc w:val="both"/>
        <w:rPr>
          <w:sz w:val="22"/>
        </w:rPr>
      </w:pPr>
      <w:r>
        <w:rPr>
          <w:color w:val="231F20"/>
          <w:sz w:val="22"/>
        </w:rPr>
        <w:t>Asimismo,</w:t>
      </w:r>
      <w:r>
        <w:rPr>
          <w:color w:val="231F20"/>
          <w:spacing w:val="-9"/>
          <w:sz w:val="22"/>
        </w:rPr>
        <w:t> </w:t>
      </w:r>
      <w:r>
        <w:rPr>
          <w:color w:val="231F20"/>
          <w:sz w:val="22"/>
        </w:rPr>
        <w:t>las</w:t>
      </w:r>
      <w:r>
        <w:rPr>
          <w:color w:val="231F20"/>
          <w:spacing w:val="-9"/>
          <w:sz w:val="22"/>
        </w:rPr>
        <w:t> </w:t>
      </w:r>
      <w:r>
        <w:rPr>
          <w:color w:val="231F20"/>
          <w:sz w:val="22"/>
        </w:rPr>
        <w:t>juntas</w:t>
      </w:r>
      <w:r>
        <w:rPr>
          <w:color w:val="231F20"/>
          <w:spacing w:val="-9"/>
          <w:sz w:val="22"/>
        </w:rPr>
        <w:t> </w:t>
      </w:r>
      <w:r>
        <w:rPr>
          <w:color w:val="231F20"/>
          <w:sz w:val="22"/>
        </w:rPr>
        <w:t>distritales</w:t>
      </w:r>
      <w:r>
        <w:rPr>
          <w:color w:val="231F20"/>
          <w:spacing w:val="-9"/>
          <w:sz w:val="22"/>
        </w:rPr>
        <w:t> </w:t>
      </w:r>
      <w:r>
        <w:rPr>
          <w:color w:val="231F20"/>
          <w:sz w:val="22"/>
        </w:rPr>
        <w:t>ejecutivas</w:t>
      </w:r>
      <w:r>
        <w:rPr>
          <w:color w:val="231F20"/>
          <w:spacing w:val="-9"/>
          <w:sz w:val="22"/>
        </w:rPr>
        <w:t> </w:t>
      </w:r>
      <w:r>
        <w:rPr>
          <w:color w:val="231F20"/>
          <w:sz w:val="22"/>
        </w:rPr>
        <w:t>deberán</w:t>
      </w:r>
      <w:r>
        <w:rPr>
          <w:color w:val="231F20"/>
          <w:spacing w:val="-9"/>
          <w:sz w:val="22"/>
        </w:rPr>
        <w:t> </w:t>
      </w:r>
      <w:r>
        <w:rPr>
          <w:color w:val="231F20"/>
          <w:sz w:val="22"/>
        </w:rPr>
        <w:t>proponer</w:t>
      </w:r>
      <w:r>
        <w:rPr>
          <w:color w:val="231F20"/>
          <w:spacing w:val="-9"/>
          <w:sz w:val="22"/>
        </w:rPr>
        <w:t> </w:t>
      </w:r>
      <w:r>
        <w:rPr>
          <w:color w:val="231F20"/>
          <w:sz w:val="22"/>
        </w:rPr>
        <w:t>a</w:t>
      </w:r>
      <w:r>
        <w:rPr>
          <w:color w:val="231F20"/>
          <w:spacing w:val="-9"/>
          <w:sz w:val="22"/>
        </w:rPr>
        <w:t> </w:t>
      </w:r>
      <w:r>
        <w:rPr>
          <w:color w:val="231F20"/>
          <w:sz w:val="22"/>
        </w:rPr>
        <w:t>los</w:t>
      </w:r>
      <w:r>
        <w:rPr>
          <w:color w:val="231F20"/>
          <w:spacing w:val="-9"/>
          <w:sz w:val="22"/>
        </w:rPr>
        <w:t> </w:t>
      </w:r>
      <w:r>
        <w:rPr>
          <w:color w:val="231F20"/>
          <w:sz w:val="22"/>
        </w:rPr>
        <w:t>consejos</w:t>
      </w:r>
      <w:r>
        <w:rPr>
          <w:color w:val="231F20"/>
          <w:spacing w:val="-9"/>
          <w:sz w:val="22"/>
        </w:rPr>
        <w:t> </w:t>
      </w:r>
      <w:r>
        <w:rPr>
          <w:color w:val="231F20"/>
          <w:sz w:val="22"/>
        </w:rPr>
        <w:t>dis- tritales</w:t>
      </w:r>
      <w:r>
        <w:rPr>
          <w:color w:val="231F20"/>
          <w:spacing w:val="-13"/>
          <w:sz w:val="22"/>
        </w:rPr>
        <w:t> </w:t>
      </w:r>
      <w:r>
        <w:rPr>
          <w:color w:val="231F20"/>
          <w:sz w:val="22"/>
        </w:rPr>
        <w:t>para</w:t>
      </w:r>
      <w:r>
        <w:rPr>
          <w:color w:val="231F20"/>
          <w:spacing w:val="-12"/>
          <w:sz w:val="22"/>
        </w:rPr>
        <w:t> </w:t>
      </w:r>
      <w:r>
        <w:rPr>
          <w:color w:val="231F20"/>
          <w:sz w:val="22"/>
        </w:rPr>
        <w:t>su</w:t>
      </w:r>
      <w:r>
        <w:rPr>
          <w:color w:val="231F20"/>
          <w:spacing w:val="-13"/>
          <w:sz w:val="22"/>
        </w:rPr>
        <w:t> </w:t>
      </w:r>
      <w:r>
        <w:rPr>
          <w:color w:val="231F20"/>
          <w:sz w:val="22"/>
        </w:rPr>
        <w:t>aprobación,</w:t>
      </w:r>
      <w:r>
        <w:rPr>
          <w:color w:val="231F20"/>
          <w:spacing w:val="-12"/>
          <w:sz w:val="22"/>
        </w:rPr>
        <w:t> </w:t>
      </w:r>
      <w:r>
        <w:rPr>
          <w:color w:val="231F20"/>
          <w:sz w:val="22"/>
        </w:rPr>
        <w:t>un</w:t>
      </w:r>
      <w:r>
        <w:rPr>
          <w:color w:val="231F20"/>
          <w:spacing w:val="-13"/>
          <w:sz w:val="22"/>
        </w:rPr>
        <w:t> </w:t>
      </w:r>
      <w:r>
        <w:rPr>
          <w:color w:val="231F20"/>
          <w:sz w:val="22"/>
        </w:rPr>
        <w:t>listado</w:t>
      </w:r>
      <w:r>
        <w:rPr>
          <w:color w:val="231F20"/>
          <w:spacing w:val="-12"/>
          <w:sz w:val="22"/>
        </w:rPr>
        <w:t> </w:t>
      </w:r>
      <w:r>
        <w:rPr>
          <w:color w:val="231F20"/>
          <w:sz w:val="22"/>
        </w:rPr>
        <w:t>que</w:t>
      </w:r>
      <w:r>
        <w:rPr>
          <w:color w:val="231F20"/>
          <w:spacing w:val="-13"/>
          <w:sz w:val="22"/>
        </w:rPr>
        <w:t> </w:t>
      </w:r>
      <w:r>
        <w:rPr>
          <w:color w:val="231F20"/>
          <w:sz w:val="22"/>
        </w:rPr>
        <w:t>incluya</w:t>
      </w:r>
      <w:r>
        <w:rPr>
          <w:color w:val="231F20"/>
          <w:spacing w:val="-12"/>
          <w:sz w:val="22"/>
        </w:rPr>
        <w:t> </w:t>
      </w:r>
      <w:r>
        <w:rPr>
          <w:color w:val="231F20"/>
          <w:sz w:val="22"/>
        </w:rPr>
        <w:t>los</w:t>
      </w:r>
      <w:r>
        <w:rPr>
          <w:color w:val="231F20"/>
          <w:spacing w:val="-12"/>
          <w:sz w:val="22"/>
        </w:rPr>
        <w:t> </w:t>
      </w:r>
      <w:r>
        <w:rPr>
          <w:color w:val="231F20"/>
          <w:sz w:val="22"/>
        </w:rPr>
        <w:t>nombres</w:t>
      </w:r>
      <w:r>
        <w:rPr>
          <w:color w:val="231F20"/>
          <w:spacing w:val="-13"/>
          <w:sz w:val="22"/>
        </w:rPr>
        <w:t> </w:t>
      </w:r>
      <w:r>
        <w:rPr>
          <w:color w:val="231F20"/>
          <w:sz w:val="22"/>
        </w:rPr>
        <w:t>y</w:t>
      </w:r>
      <w:r>
        <w:rPr>
          <w:color w:val="231F20"/>
          <w:spacing w:val="-12"/>
          <w:sz w:val="22"/>
        </w:rPr>
        <w:t> </w:t>
      </w:r>
      <w:r>
        <w:rPr>
          <w:color w:val="231F20"/>
          <w:sz w:val="22"/>
        </w:rPr>
        <w:t>cargos</w:t>
      </w:r>
      <w:r>
        <w:rPr>
          <w:color w:val="231F20"/>
          <w:spacing w:val="-13"/>
          <w:sz w:val="22"/>
        </w:rPr>
        <w:t> </w:t>
      </w:r>
      <w:r>
        <w:rPr>
          <w:color w:val="231F20"/>
          <w:sz w:val="22"/>
        </w:rPr>
        <w:t>del</w:t>
      </w:r>
      <w:r>
        <w:rPr>
          <w:color w:val="231F20"/>
          <w:spacing w:val="-12"/>
          <w:sz w:val="22"/>
        </w:rPr>
        <w:t> </w:t>
      </w:r>
      <w:r>
        <w:rPr>
          <w:color w:val="231F20"/>
          <w:sz w:val="22"/>
        </w:rPr>
        <w:t>per- sonal</w:t>
      </w:r>
      <w:r>
        <w:rPr>
          <w:color w:val="231F20"/>
          <w:spacing w:val="-3"/>
          <w:sz w:val="22"/>
        </w:rPr>
        <w:t> </w:t>
      </w:r>
      <w:r>
        <w:rPr>
          <w:color w:val="231F20"/>
          <w:sz w:val="22"/>
        </w:rPr>
        <w:t>del</w:t>
      </w:r>
      <w:r>
        <w:rPr>
          <w:color w:val="231F20"/>
          <w:spacing w:val="-3"/>
          <w:sz w:val="22"/>
        </w:rPr>
        <w:t> </w:t>
      </w:r>
      <w:r>
        <w:rPr>
          <w:color w:val="231F20"/>
          <w:sz w:val="22"/>
        </w:rPr>
        <w:t>área</w:t>
      </w:r>
      <w:r>
        <w:rPr>
          <w:color w:val="231F20"/>
          <w:spacing w:val="-3"/>
          <w:sz w:val="22"/>
        </w:rPr>
        <w:t> </w:t>
      </w:r>
      <w:r>
        <w:rPr>
          <w:color w:val="231F20"/>
          <w:sz w:val="22"/>
        </w:rPr>
        <w:t>del</w:t>
      </w:r>
      <w:r>
        <w:rPr>
          <w:color w:val="231F20"/>
          <w:spacing w:val="-3"/>
          <w:sz w:val="22"/>
        </w:rPr>
        <w:t> </w:t>
      </w:r>
      <w:r>
        <w:rPr>
          <w:color w:val="231F20"/>
          <w:sz w:val="22"/>
        </w:rPr>
        <w:t>Registro</w:t>
      </w:r>
      <w:r>
        <w:rPr>
          <w:color w:val="231F20"/>
          <w:spacing w:val="-3"/>
          <w:sz w:val="22"/>
        </w:rPr>
        <w:t> </w:t>
      </w:r>
      <w:r>
        <w:rPr>
          <w:color w:val="231F20"/>
          <w:sz w:val="22"/>
        </w:rPr>
        <w:t>Federal</w:t>
      </w:r>
      <w:r>
        <w:rPr>
          <w:color w:val="231F20"/>
          <w:spacing w:val="-3"/>
          <w:sz w:val="22"/>
        </w:rPr>
        <w:t> </w:t>
      </w:r>
      <w:r>
        <w:rPr>
          <w:color w:val="231F20"/>
          <w:sz w:val="22"/>
        </w:rPr>
        <w:t>de</w:t>
      </w:r>
      <w:r>
        <w:rPr>
          <w:color w:val="231F20"/>
          <w:spacing w:val="-3"/>
          <w:sz w:val="22"/>
        </w:rPr>
        <w:t> </w:t>
      </w:r>
      <w:r>
        <w:rPr>
          <w:color w:val="231F20"/>
          <w:sz w:val="22"/>
        </w:rPr>
        <w:t>Electores</w:t>
      </w:r>
      <w:r>
        <w:rPr>
          <w:color w:val="231F20"/>
          <w:spacing w:val="-3"/>
          <w:sz w:val="22"/>
        </w:rPr>
        <w:t> </w:t>
      </w:r>
      <w:r>
        <w:rPr>
          <w:color w:val="231F20"/>
          <w:sz w:val="22"/>
        </w:rPr>
        <w:t>que</w:t>
      </w:r>
      <w:r>
        <w:rPr>
          <w:color w:val="231F20"/>
          <w:spacing w:val="-3"/>
          <w:sz w:val="22"/>
        </w:rPr>
        <w:t> </w:t>
      </w:r>
      <w:r>
        <w:rPr>
          <w:color w:val="231F20"/>
          <w:sz w:val="22"/>
        </w:rPr>
        <w:t>pudiese</w:t>
      </w:r>
      <w:r>
        <w:rPr>
          <w:color w:val="231F20"/>
          <w:spacing w:val="-3"/>
          <w:sz w:val="22"/>
        </w:rPr>
        <w:t> </w:t>
      </w:r>
      <w:r>
        <w:rPr>
          <w:color w:val="231F20"/>
          <w:sz w:val="22"/>
        </w:rPr>
        <w:t>cubrir</w:t>
      </w:r>
      <w:r>
        <w:rPr>
          <w:color w:val="231F20"/>
          <w:spacing w:val="-3"/>
          <w:sz w:val="22"/>
        </w:rPr>
        <w:t> </w:t>
      </w:r>
      <w:r>
        <w:rPr>
          <w:color w:val="231F20"/>
          <w:sz w:val="22"/>
        </w:rPr>
        <w:t>eventuales ausencias de los operadores designados originalmente.</w:t>
      </w:r>
    </w:p>
    <w:p>
      <w:pPr>
        <w:pStyle w:val="ListParagraph"/>
        <w:numPr>
          <w:ilvl w:val="0"/>
          <w:numId w:val="220"/>
        </w:numPr>
        <w:tabs>
          <w:tab w:pos="1528" w:val="left" w:leader="none"/>
          <w:tab w:pos="1530" w:val="left" w:leader="none"/>
        </w:tabs>
        <w:spacing w:line="232" w:lineRule="auto" w:before="258" w:after="0"/>
        <w:ind w:left="1530" w:right="631" w:hanging="260"/>
        <w:jc w:val="both"/>
        <w:rPr>
          <w:sz w:val="22"/>
        </w:rPr>
      </w:pPr>
      <w:r>
        <w:rPr>
          <w:color w:val="231F20"/>
          <w:sz w:val="22"/>
        </w:rPr>
        <w:t>Tanto</w:t>
      </w:r>
      <w:r>
        <w:rPr>
          <w:color w:val="231F20"/>
          <w:spacing w:val="-13"/>
          <w:sz w:val="22"/>
        </w:rPr>
        <w:t> </w:t>
      </w:r>
      <w:r>
        <w:rPr>
          <w:color w:val="231F20"/>
          <w:sz w:val="22"/>
        </w:rPr>
        <w:t>los</w:t>
      </w:r>
      <w:r>
        <w:rPr>
          <w:color w:val="231F20"/>
          <w:spacing w:val="-12"/>
          <w:sz w:val="22"/>
        </w:rPr>
        <w:t> </w:t>
      </w:r>
      <w:r>
        <w:rPr>
          <w:color w:val="231F20"/>
          <w:sz w:val="22"/>
        </w:rPr>
        <w:t>operadores</w:t>
      </w:r>
      <w:r>
        <w:rPr>
          <w:color w:val="231F20"/>
          <w:spacing w:val="-12"/>
          <w:sz w:val="22"/>
        </w:rPr>
        <w:t> </w:t>
      </w:r>
      <w:r>
        <w:rPr>
          <w:color w:val="231F20"/>
          <w:sz w:val="22"/>
        </w:rPr>
        <w:t>técnicos</w:t>
      </w:r>
      <w:r>
        <w:rPr>
          <w:color w:val="231F20"/>
          <w:spacing w:val="-13"/>
          <w:sz w:val="22"/>
        </w:rPr>
        <w:t> </w:t>
      </w:r>
      <w:r>
        <w:rPr>
          <w:color w:val="231F20"/>
          <w:sz w:val="22"/>
        </w:rPr>
        <w:t>como</w:t>
      </w:r>
      <w:r>
        <w:rPr>
          <w:color w:val="231F20"/>
          <w:spacing w:val="-12"/>
          <w:sz w:val="22"/>
        </w:rPr>
        <w:t> </w:t>
      </w:r>
      <w:r>
        <w:rPr>
          <w:color w:val="231F20"/>
          <w:sz w:val="22"/>
        </w:rPr>
        <w:t>el</w:t>
      </w:r>
      <w:r>
        <w:rPr>
          <w:color w:val="231F20"/>
          <w:spacing w:val="-12"/>
          <w:sz w:val="22"/>
        </w:rPr>
        <w:t> </w:t>
      </w:r>
      <w:r>
        <w:rPr>
          <w:color w:val="231F20"/>
          <w:sz w:val="22"/>
        </w:rPr>
        <w:t>personal</w:t>
      </w:r>
      <w:r>
        <w:rPr>
          <w:color w:val="231F20"/>
          <w:spacing w:val="-13"/>
          <w:sz w:val="22"/>
        </w:rPr>
        <w:t> </w:t>
      </w:r>
      <w:r>
        <w:rPr>
          <w:color w:val="231F20"/>
          <w:sz w:val="22"/>
        </w:rPr>
        <w:t>aprobado</w:t>
      </w:r>
      <w:r>
        <w:rPr>
          <w:color w:val="231F20"/>
          <w:spacing w:val="-12"/>
          <w:sz w:val="22"/>
        </w:rPr>
        <w:t> </w:t>
      </w:r>
      <w:r>
        <w:rPr>
          <w:color w:val="231F20"/>
          <w:sz w:val="22"/>
        </w:rPr>
        <w:t>para</w:t>
      </w:r>
      <w:r>
        <w:rPr>
          <w:color w:val="231F20"/>
          <w:spacing w:val="-12"/>
          <w:sz w:val="22"/>
        </w:rPr>
        <w:t> </w:t>
      </w:r>
      <w:r>
        <w:rPr>
          <w:color w:val="231F20"/>
          <w:sz w:val="22"/>
        </w:rPr>
        <w:t>cubrir</w:t>
      </w:r>
      <w:r>
        <w:rPr>
          <w:color w:val="231F20"/>
          <w:spacing w:val="-13"/>
          <w:sz w:val="22"/>
        </w:rPr>
        <w:t> </w:t>
      </w:r>
      <w:r>
        <w:rPr>
          <w:color w:val="231F20"/>
          <w:sz w:val="22"/>
        </w:rPr>
        <w:t>eventua- les</w:t>
      </w:r>
      <w:r>
        <w:rPr>
          <w:color w:val="231F20"/>
          <w:spacing w:val="-7"/>
          <w:sz w:val="22"/>
        </w:rPr>
        <w:t> </w:t>
      </w:r>
      <w:r>
        <w:rPr>
          <w:color w:val="231F20"/>
          <w:sz w:val="22"/>
        </w:rPr>
        <w:t>ausencias,</w:t>
      </w:r>
      <w:r>
        <w:rPr>
          <w:color w:val="231F20"/>
          <w:spacing w:val="-7"/>
          <w:sz w:val="22"/>
        </w:rPr>
        <w:t> </w:t>
      </w:r>
      <w:r>
        <w:rPr>
          <w:color w:val="231F20"/>
          <w:sz w:val="22"/>
        </w:rPr>
        <w:t>deberán</w:t>
      </w:r>
      <w:r>
        <w:rPr>
          <w:color w:val="231F20"/>
          <w:spacing w:val="-7"/>
          <w:sz w:val="22"/>
        </w:rPr>
        <w:t> </w:t>
      </w:r>
      <w:r>
        <w:rPr>
          <w:color w:val="231F20"/>
          <w:sz w:val="22"/>
        </w:rPr>
        <w:t>ser</w:t>
      </w:r>
      <w:r>
        <w:rPr>
          <w:color w:val="231F20"/>
          <w:spacing w:val="-7"/>
          <w:sz w:val="22"/>
        </w:rPr>
        <w:t> </w:t>
      </w:r>
      <w:r>
        <w:rPr>
          <w:color w:val="231F20"/>
          <w:sz w:val="22"/>
        </w:rPr>
        <w:t>capacitados</w:t>
      </w:r>
      <w:r>
        <w:rPr>
          <w:color w:val="231F20"/>
          <w:spacing w:val="-7"/>
          <w:sz w:val="22"/>
        </w:rPr>
        <w:t> </w:t>
      </w:r>
      <w:r>
        <w:rPr>
          <w:color w:val="231F20"/>
          <w:sz w:val="22"/>
        </w:rPr>
        <w:t>por</w:t>
      </w:r>
      <w:r>
        <w:rPr>
          <w:color w:val="231F20"/>
          <w:spacing w:val="-7"/>
          <w:sz w:val="22"/>
        </w:rPr>
        <w:t> </w:t>
      </w:r>
      <w:r>
        <w:rPr>
          <w:color w:val="231F20"/>
          <w:sz w:val="22"/>
        </w:rPr>
        <w:t>la</w:t>
      </w:r>
      <w:r>
        <w:rPr>
          <w:color w:val="231F20"/>
          <w:spacing w:val="-9"/>
          <w:sz w:val="22"/>
        </w:rPr>
        <w:t> </w:t>
      </w:r>
      <w:r>
        <w:rPr>
          <w:color w:val="231F20"/>
          <w:sz w:val="22"/>
        </w:rPr>
        <w:t>unicom</w:t>
      </w:r>
      <w:r>
        <w:rPr>
          <w:color w:val="231F20"/>
          <w:spacing w:val="-7"/>
          <w:sz w:val="22"/>
        </w:rPr>
        <w:t> </w:t>
      </w: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operación</w:t>
      </w:r>
      <w:r>
        <w:rPr>
          <w:color w:val="231F20"/>
          <w:spacing w:val="-7"/>
          <w:sz w:val="22"/>
        </w:rPr>
        <w:t> </w:t>
      </w:r>
      <w:r>
        <w:rPr>
          <w:color w:val="231F20"/>
          <w:sz w:val="22"/>
        </w:rPr>
        <w:t>del</w:t>
      </w:r>
      <w:r>
        <w:rPr>
          <w:color w:val="231F20"/>
          <w:spacing w:val="-7"/>
          <w:sz w:val="22"/>
        </w:rPr>
        <w:t> </w:t>
      </w:r>
      <w:r>
        <w:rPr>
          <w:color w:val="231F20"/>
          <w:sz w:val="22"/>
        </w:rPr>
        <w:t>sicce.</w:t>
      </w:r>
    </w:p>
    <w:p>
      <w:pPr>
        <w:spacing w:after="0" w:line="232" w:lineRule="auto"/>
        <w:jc w:val="both"/>
        <w:rPr>
          <w:sz w:val="22"/>
        </w:rPr>
        <w:sectPr>
          <w:pgSz w:w="9640" w:h="12480"/>
          <w:pgMar w:header="0" w:footer="543" w:top="680" w:bottom="740" w:left="0" w:right="500"/>
        </w:sectPr>
      </w:pPr>
    </w:p>
    <w:p>
      <w:pPr>
        <w:pStyle w:val="BodyText"/>
        <w:spacing w:before="10"/>
        <w:ind w:firstLine="0"/>
        <w:jc w:val="left"/>
        <w:rPr>
          <w:sz w:val="24"/>
        </w:rPr>
      </w:pPr>
    </w:p>
    <w:p>
      <w:pPr>
        <w:pStyle w:val="Heading2"/>
        <w:spacing w:line="213" w:lineRule="auto" w:before="1"/>
        <w:ind w:left="3377" w:right="2585" w:firstLine="796"/>
      </w:pPr>
      <w:r>
        <w:rPr>
          <w:color w:val="58595B"/>
        </w:rPr>
        <w:t>Sección Octava Disposiciones</w:t>
      </w:r>
      <w:r>
        <w:rPr>
          <w:color w:val="58595B"/>
          <w:spacing w:val="-14"/>
        </w:rPr>
        <w:t> </w:t>
      </w:r>
      <w:r>
        <w:rPr>
          <w:color w:val="58595B"/>
        </w:rPr>
        <w:t>Complementarias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252.</w:t>
      </w:r>
    </w:p>
    <w:p>
      <w:pPr>
        <w:pStyle w:val="BodyText"/>
        <w:spacing w:line="232" w:lineRule="auto" w:before="252"/>
        <w:ind w:left="1813" w:right="344"/>
      </w:pPr>
      <w:r>
        <w:rPr>
          <w:b/>
          <w:color w:val="231F20"/>
        </w:rPr>
        <w:t>1.</w:t>
      </w:r>
      <w:r>
        <w:rPr>
          <w:b/>
          <w:color w:val="231F20"/>
          <w:spacing w:val="33"/>
        </w:rPr>
        <w:t> </w:t>
      </w:r>
      <w:r>
        <w:rPr>
          <w:color w:val="231F20"/>
        </w:rPr>
        <w:t>Los consejos distritales del Instituto, en el ejercicio de sus atribuciones, debe- rán adoptar las medidas necesarias para garantizar el ejercicio del derecho a integrar</w:t>
      </w:r>
      <w:r>
        <w:rPr>
          <w:color w:val="231F20"/>
          <w:spacing w:val="-8"/>
        </w:rPr>
        <w:t> </w:t>
      </w:r>
      <w:r>
        <w:rPr>
          <w:color w:val="231F20"/>
        </w:rPr>
        <w:t>las</w:t>
      </w:r>
      <w:r>
        <w:rPr>
          <w:color w:val="231F20"/>
          <w:spacing w:val="-8"/>
        </w:rPr>
        <w:t> </w:t>
      </w:r>
      <w:r>
        <w:rPr>
          <w:color w:val="231F20"/>
        </w:rPr>
        <w:t>mesas</w:t>
      </w:r>
      <w:r>
        <w:rPr>
          <w:color w:val="231F20"/>
          <w:spacing w:val="-8"/>
        </w:rPr>
        <w:t> </w:t>
      </w:r>
      <w:r>
        <w:rPr>
          <w:color w:val="231F20"/>
        </w:rPr>
        <w:t>directivas</w:t>
      </w:r>
      <w:r>
        <w:rPr>
          <w:color w:val="231F20"/>
          <w:spacing w:val="-8"/>
        </w:rPr>
        <w:t> </w:t>
      </w:r>
      <w:r>
        <w:rPr>
          <w:color w:val="231F20"/>
        </w:rPr>
        <w:t>de</w:t>
      </w:r>
      <w:r>
        <w:rPr>
          <w:color w:val="231F20"/>
          <w:spacing w:val="-8"/>
        </w:rPr>
        <w:t> </w:t>
      </w:r>
      <w:r>
        <w:rPr>
          <w:color w:val="231F20"/>
        </w:rPr>
        <w:t>casilla,</w:t>
      </w:r>
      <w:r>
        <w:rPr>
          <w:color w:val="231F20"/>
          <w:spacing w:val="-8"/>
        </w:rPr>
        <w:t> </w:t>
      </w:r>
      <w:r>
        <w:rPr>
          <w:color w:val="231F20"/>
        </w:rPr>
        <w:t>a</w:t>
      </w:r>
      <w:r>
        <w:rPr>
          <w:color w:val="231F20"/>
          <w:spacing w:val="-8"/>
        </w:rPr>
        <w:t> </w:t>
      </w:r>
      <w:r>
        <w:rPr>
          <w:color w:val="231F20"/>
        </w:rPr>
        <w:t>las</w:t>
      </w:r>
      <w:r>
        <w:rPr>
          <w:color w:val="231F20"/>
          <w:spacing w:val="-8"/>
        </w:rPr>
        <w:t> </w:t>
      </w:r>
      <w:r>
        <w:rPr>
          <w:color w:val="231F20"/>
        </w:rPr>
        <w:t>personas</w:t>
      </w:r>
      <w:r>
        <w:rPr>
          <w:color w:val="231F20"/>
          <w:spacing w:val="-8"/>
        </w:rPr>
        <w:t> </w:t>
      </w:r>
      <w:r>
        <w:rPr>
          <w:color w:val="231F20"/>
        </w:rPr>
        <w:t>con</w:t>
      </w:r>
      <w:r>
        <w:rPr>
          <w:color w:val="231F20"/>
          <w:spacing w:val="-8"/>
        </w:rPr>
        <w:t> </w:t>
      </w:r>
      <w:r>
        <w:rPr>
          <w:color w:val="231F20"/>
        </w:rPr>
        <w:t>alguna</w:t>
      </w:r>
      <w:r>
        <w:rPr>
          <w:color w:val="231F20"/>
          <w:spacing w:val="-8"/>
        </w:rPr>
        <w:t> </w:t>
      </w:r>
      <w:r>
        <w:rPr>
          <w:color w:val="231F20"/>
        </w:rPr>
        <w:t>discapacidad, de conformidad con lo establecido en el protocolo de actuación institucional aprobado por el Consejo General.</w:t>
      </w:r>
    </w:p>
    <w:p>
      <w:pPr>
        <w:pStyle w:val="Heading2"/>
        <w:spacing w:before="232"/>
        <w:ind w:left="1133"/>
      </w:pPr>
      <w:r>
        <w:rPr>
          <w:color w:val="231F20"/>
        </w:rPr>
        <w:t>Artículo</w:t>
      </w:r>
      <w:r>
        <w:rPr>
          <w:color w:val="231F20"/>
          <w:spacing w:val="-8"/>
        </w:rPr>
        <w:t> </w:t>
      </w:r>
      <w:r>
        <w:rPr>
          <w:color w:val="231F20"/>
          <w:spacing w:val="-4"/>
        </w:rPr>
        <w:t>253.</w:t>
      </w:r>
    </w:p>
    <w:p>
      <w:pPr>
        <w:pStyle w:val="ListParagraph"/>
        <w:numPr>
          <w:ilvl w:val="0"/>
          <w:numId w:val="221"/>
        </w:numPr>
        <w:tabs>
          <w:tab w:pos="1811" w:val="left" w:leader="none"/>
          <w:tab w:pos="1813" w:val="left" w:leader="none"/>
        </w:tabs>
        <w:spacing w:line="232" w:lineRule="auto" w:before="253" w:after="0"/>
        <w:ind w:left="1813" w:right="346" w:hanging="260"/>
        <w:jc w:val="both"/>
        <w:rPr>
          <w:sz w:val="22"/>
        </w:rPr>
      </w:pPr>
      <w:r>
        <w:rPr>
          <w:color w:val="231F20"/>
          <w:sz w:val="22"/>
        </w:rPr>
        <w:t>En caso de ausencia de ciudadanos designados como escrutadores para reali- zar</w:t>
      </w:r>
      <w:r>
        <w:rPr>
          <w:color w:val="231F20"/>
          <w:spacing w:val="-4"/>
          <w:sz w:val="22"/>
        </w:rPr>
        <w:t> </w:t>
      </w:r>
      <w:r>
        <w:rPr>
          <w:color w:val="231F20"/>
          <w:sz w:val="22"/>
        </w:rPr>
        <w:t>el</w:t>
      </w:r>
      <w:r>
        <w:rPr>
          <w:color w:val="231F20"/>
          <w:spacing w:val="-5"/>
          <w:sz w:val="22"/>
        </w:rPr>
        <w:t> </w:t>
      </w:r>
      <w:r>
        <w:rPr>
          <w:color w:val="231F20"/>
          <w:sz w:val="22"/>
        </w:rPr>
        <w:t>escrutinio</w:t>
      </w:r>
      <w:r>
        <w:rPr>
          <w:color w:val="231F20"/>
          <w:spacing w:val="-5"/>
          <w:sz w:val="22"/>
        </w:rPr>
        <w:t> </w:t>
      </w:r>
      <w:r>
        <w:rPr>
          <w:color w:val="231F20"/>
          <w:sz w:val="22"/>
        </w:rPr>
        <w:t>y</w:t>
      </w:r>
      <w:r>
        <w:rPr>
          <w:color w:val="231F20"/>
          <w:spacing w:val="-4"/>
          <w:sz w:val="22"/>
        </w:rPr>
        <w:t> </w:t>
      </w:r>
      <w:r>
        <w:rPr>
          <w:color w:val="231F20"/>
          <w:sz w:val="22"/>
        </w:rPr>
        <w:t>cómputo</w:t>
      </w:r>
      <w:r>
        <w:rPr>
          <w:color w:val="231F20"/>
          <w:spacing w:val="-5"/>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votación</w:t>
      </w:r>
      <w:r>
        <w:rPr>
          <w:color w:val="231F20"/>
          <w:spacing w:val="-4"/>
          <w:sz w:val="22"/>
        </w:rPr>
        <w:t> </w:t>
      </w:r>
      <w:r>
        <w:rPr>
          <w:color w:val="231F20"/>
          <w:sz w:val="22"/>
        </w:rPr>
        <w:t>que</w:t>
      </w:r>
      <w:r>
        <w:rPr>
          <w:color w:val="231F20"/>
          <w:spacing w:val="-4"/>
          <w:sz w:val="22"/>
        </w:rPr>
        <w:t> </w:t>
      </w:r>
      <w:r>
        <w:rPr>
          <w:color w:val="231F20"/>
          <w:sz w:val="22"/>
        </w:rPr>
        <w:t>se</w:t>
      </w:r>
      <w:r>
        <w:rPr>
          <w:color w:val="231F20"/>
          <w:spacing w:val="-4"/>
          <w:sz w:val="22"/>
        </w:rPr>
        <w:t> </w:t>
      </w:r>
      <w:r>
        <w:rPr>
          <w:color w:val="231F20"/>
          <w:sz w:val="22"/>
        </w:rPr>
        <w:t>emita</w:t>
      </w:r>
      <w:r>
        <w:rPr>
          <w:color w:val="231F20"/>
          <w:spacing w:val="-5"/>
          <w:sz w:val="22"/>
        </w:rPr>
        <w:t> </w:t>
      </w:r>
      <w:r>
        <w:rPr>
          <w:color w:val="231F20"/>
          <w:sz w:val="22"/>
        </w:rPr>
        <w:t>en</w:t>
      </w:r>
      <w:r>
        <w:rPr>
          <w:color w:val="231F20"/>
          <w:spacing w:val="-5"/>
          <w:sz w:val="22"/>
        </w:rPr>
        <w:t> </w:t>
      </w:r>
      <w:r>
        <w:rPr>
          <w:color w:val="231F20"/>
          <w:sz w:val="22"/>
        </w:rPr>
        <w:t>alguna</w:t>
      </w:r>
      <w:r>
        <w:rPr>
          <w:color w:val="231F20"/>
          <w:spacing w:val="-4"/>
          <w:sz w:val="22"/>
        </w:rPr>
        <w:t> </w:t>
      </w:r>
      <w:r>
        <w:rPr>
          <w:color w:val="231F20"/>
          <w:sz w:val="22"/>
        </w:rPr>
        <w:t>consulta</w:t>
      </w:r>
      <w:r>
        <w:rPr>
          <w:color w:val="231F20"/>
          <w:spacing w:val="-5"/>
          <w:sz w:val="22"/>
        </w:rPr>
        <w:t> </w:t>
      </w:r>
      <w:r>
        <w:rPr>
          <w:color w:val="231F20"/>
          <w:sz w:val="22"/>
        </w:rPr>
        <w:t>po- pular, las funciones que les corresponden podrá ser realizadas por cualquiera de los escrutadores presentes.</w:t>
      </w:r>
    </w:p>
    <w:p>
      <w:pPr>
        <w:spacing w:line="276" w:lineRule="exact" w:before="232"/>
        <w:ind w:left="783" w:right="0" w:firstLine="0"/>
        <w:jc w:val="center"/>
        <w:rPr>
          <w:b/>
          <w:sz w:val="24"/>
        </w:rPr>
      </w:pPr>
      <w:r>
        <w:rPr>
          <w:b/>
          <w:color w:val="231F20"/>
          <w:w w:val="105"/>
          <w:sz w:val="24"/>
        </w:rPr>
        <w:t>Capítulo</w:t>
      </w:r>
      <w:r>
        <w:rPr>
          <w:b/>
          <w:color w:val="231F20"/>
          <w:spacing w:val="23"/>
          <w:w w:val="105"/>
          <w:sz w:val="24"/>
        </w:rPr>
        <w:t> </w:t>
      </w:r>
      <w:r>
        <w:rPr>
          <w:b/>
          <w:color w:val="231F20"/>
          <w:spacing w:val="-2"/>
          <w:w w:val="105"/>
          <w:sz w:val="24"/>
        </w:rPr>
        <w:t>XIII.</w:t>
      </w:r>
    </w:p>
    <w:p>
      <w:pPr>
        <w:spacing w:line="213" w:lineRule="auto" w:before="9"/>
        <w:ind w:left="2399" w:right="1614" w:firstLine="0"/>
        <w:jc w:val="center"/>
        <w:rPr>
          <w:b/>
          <w:sz w:val="24"/>
        </w:rPr>
      </w:pPr>
      <w:r>
        <w:rPr>
          <w:b/>
          <w:color w:val="58595B"/>
          <w:w w:val="105"/>
          <w:sz w:val="24"/>
        </w:rPr>
        <w:t>Registro de representantes de partidos políticos y candidaturas independientes</w:t>
      </w:r>
    </w:p>
    <w:p>
      <w:pPr>
        <w:spacing w:before="234"/>
        <w:ind w:left="1133" w:right="0" w:firstLine="0"/>
        <w:jc w:val="left"/>
        <w:rPr>
          <w:b/>
          <w:sz w:val="24"/>
        </w:rPr>
      </w:pPr>
      <w:r>
        <w:rPr>
          <w:b/>
          <w:color w:val="231F20"/>
          <w:sz w:val="24"/>
        </w:rPr>
        <w:t>Artículo</w:t>
      </w:r>
      <w:r>
        <w:rPr>
          <w:b/>
          <w:color w:val="231F20"/>
          <w:spacing w:val="-8"/>
          <w:sz w:val="24"/>
        </w:rPr>
        <w:t> </w:t>
      </w:r>
      <w:r>
        <w:rPr>
          <w:b/>
          <w:color w:val="231F20"/>
          <w:spacing w:val="-4"/>
          <w:sz w:val="24"/>
        </w:rPr>
        <w:t>254.</w:t>
      </w:r>
    </w:p>
    <w:p>
      <w:pPr>
        <w:pStyle w:val="ListParagraph"/>
        <w:numPr>
          <w:ilvl w:val="0"/>
          <w:numId w:val="222"/>
        </w:numPr>
        <w:tabs>
          <w:tab w:pos="1811" w:val="left" w:leader="none"/>
          <w:tab w:pos="1813" w:val="left" w:leader="none"/>
        </w:tabs>
        <w:spacing w:line="232" w:lineRule="auto" w:before="252" w:after="0"/>
        <w:ind w:left="1813" w:right="345" w:hanging="260"/>
        <w:jc w:val="both"/>
        <w:rPr>
          <w:sz w:val="22"/>
        </w:rPr>
      </w:pPr>
      <w:r>
        <w:rPr>
          <w:color w:val="231F20"/>
          <w:sz w:val="22"/>
        </w:rPr>
        <w:t>El registro de representantes generales y ante mesas directivas de casilla, de partidos políticos y candidaturas independientes, en cualquier proceso elec- toral federal o local, sean éstos ordinarios o extraordinarios, se llevará a cabo por el Instituto, de conformidad con los criterios establecidos en la lgipe y el presente Reglamento por lo que respecta al procedimiento de acreditación.</w:t>
      </w:r>
    </w:p>
    <w:p>
      <w:pPr>
        <w:pStyle w:val="ListParagraph"/>
        <w:numPr>
          <w:ilvl w:val="0"/>
          <w:numId w:val="222"/>
        </w:numPr>
        <w:tabs>
          <w:tab w:pos="1811" w:val="left" w:leader="none"/>
          <w:tab w:pos="1813" w:val="left" w:leader="none"/>
        </w:tabs>
        <w:spacing w:line="232" w:lineRule="auto" w:before="257" w:after="0"/>
        <w:ind w:left="1813" w:right="347" w:hanging="260"/>
        <w:jc w:val="both"/>
        <w:rPr>
          <w:sz w:val="22"/>
        </w:rPr>
      </w:pPr>
      <w:r>
        <w:rPr>
          <w:color w:val="231F20"/>
          <w:sz w:val="22"/>
        </w:rPr>
        <w:t>Los opl remitirán a través de la utvopl, los emblemas de los partidos políticos locales</w:t>
      </w:r>
      <w:r>
        <w:rPr>
          <w:color w:val="231F20"/>
          <w:spacing w:val="-5"/>
          <w:sz w:val="22"/>
        </w:rPr>
        <w:t> </w:t>
      </w:r>
      <w:r>
        <w:rPr>
          <w:color w:val="231F20"/>
          <w:sz w:val="22"/>
        </w:rPr>
        <w:t>y,</w:t>
      </w:r>
      <w:r>
        <w:rPr>
          <w:color w:val="231F20"/>
          <w:spacing w:val="-5"/>
          <w:sz w:val="22"/>
        </w:rPr>
        <w:t> </w:t>
      </w:r>
      <w:r>
        <w:rPr>
          <w:color w:val="231F20"/>
          <w:sz w:val="22"/>
        </w:rPr>
        <w:t>en</w:t>
      </w:r>
      <w:r>
        <w:rPr>
          <w:color w:val="231F20"/>
          <w:spacing w:val="-5"/>
          <w:sz w:val="22"/>
        </w:rPr>
        <w:t> </w:t>
      </w:r>
      <w:r>
        <w:rPr>
          <w:color w:val="231F20"/>
          <w:sz w:val="22"/>
        </w:rPr>
        <w:t>su</w:t>
      </w:r>
      <w:r>
        <w:rPr>
          <w:color w:val="231F20"/>
          <w:spacing w:val="-5"/>
          <w:sz w:val="22"/>
        </w:rPr>
        <w:t> </w:t>
      </w:r>
      <w:r>
        <w:rPr>
          <w:color w:val="231F20"/>
          <w:sz w:val="22"/>
        </w:rPr>
        <w:t>caso,</w:t>
      </w:r>
      <w:r>
        <w:rPr>
          <w:color w:val="231F20"/>
          <w:spacing w:val="-5"/>
          <w:sz w:val="22"/>
        </w:rPr>
        <w:t> </w:t>
      </w:r>
      <w:r>
        <w:rPr>
          <w:color w:val="231F20"/>
          <w:sz w:val="22"/>
        </w:rPr>
        <w:t>de</w:t>
      </w:r>
      <w:r>
        <w:rPr>
          <w:color w:val="231F20"/>
          <w:spacing w:val="-5"/>
          <w:sz w:val="22"/>
        </w:rPr>
        <w:t> </w:t>
      </w:r>
      <w:r>
        <w:rPr>
          <w:color w:val="231F20"/>
          <w:sz w:val="22"/>
        </w:rPr>
        <w:t>candidatos</w:t>
      </w:r>
      <w:r>
        <w:rPr>
          <w:color w:val="231F20"/>
          <w:spacing w:val="-5"/>
          <w:sz w:val="22"/>
        </w:rPr>
        <w:t> </w:t>
      </w:r>
      <w:r>
        <w:rPr>
          <w:color w:val="231F20"/>
          <w:sz w:val="22"/>
        </w:rPr>
        <w:t>independientes,</w:t>
      </w:r>
      <w:r>
        <w:rPr>
          <w:color w:val="231F20"/>
          <w:spacing w:val="-5"/>
          <w:sz w:val="22"/>
        </w:rPr>
        <w:t> </w:t>
      </w:r>
      <w:r>
        <w:rPr>
          <w:color w:val="231F20"/>
          <w:sz w:val="22"/>
        </w:rPr>
        <w:t>en</w:t>
      </w:r>
      <w:r>
        <w:rPr>
          <w:color w:val="231F20"/>
          <w:spacing w:val="-5"/>
          <w:sz w:val="22"/>
        </w:rPr>
        <w:t> </w:t>
      </w:r>
      <w:r>
        <w:rPr>
          <w:color w:val="231F20"/>
          <w:sz w:val="22"/>
        </w:rPr>
        <w:t>archivo</w:t>
      </w:r>
      <w:r>
        <w:rPr>
          <w:color w:val="231F20"/>
          <w:spacing w:val="-5"/>
          <w:sz w:val="22"/>
        </w:rPr>
        <w:t> </w:t>
      </w:r>
      <w:r>
        <w:rPr>
          <w:color w:val="231F20"/>
          <w:sz w:val="22"/>
        </w:rPr>
        <w:t>digital,</w:t>
      </w:r>
      <w:r>
        <w:rPr>
          <w:color w:val="231F20"/>
          <w:spacing w:val="-5"/>
          <w:sz w:val="22"/>
        </w:rPr>
        <w:t> </w:t>
      </w:r>
      <w:r>
        <w:rPr>
          <w:color w:val="231F20"/>
          <w:sz w:val="22"/>
        </w:rPr>
        <w:t>de</w:t>
      </w:r>
      <w:r>
        <w:rPr>
          <w:color w:val="231F20"/>
          <w:spacing w:val="-5"/>
          <w:sz w:val="22"/>
        </w:rPr>
        <w:t> </w:t>
      </w:r>
      <w:r>
        <w:rPr>
          <w:color w:val="231F20"/>
          <w:sz w:val="22"/>
        </w:rPr>
        <w:t>con- formidad</w:t>
      </w:r>
      <w:r>
        <w:rPr>
          <w:color w:val="231F20"/>
          <w:spacing w:val="-8"/>
          <w:sz w:val="22"/>
        </w:rPr>
        <w:t> </w:t>
      </w:r>
      <w:r>
        <w:rPr>
          <w:color w:val="231F20"/>
          <w:sz w:val="22"/>
        </w:rPr>
        <w:t>con</w:t>
      </w:r>
      <w:r>
        <w:rPr>
          <w:color w:val="231F20"/>
          <w:spacing w:val="-8"/>
          <w:sz w:val="22"/>
        </w:rPr>
        <w:t> </w:t>
      </w:r>
      <w:r>
        <w:rPr>
          <w:color w:val="231F20"/>
          <w:sz w:val="22"/>
        </w:rPr>
        <w:t>las</w:t>
      </w:r>
      <w:r>
        <w:rPr>
          <w:color w:val="231F20"/>
          <w:spacing w:val="-8"/>
          <w:sz w:val="22"/>
        </w:rPr>
        <w:t> </w:t>
      </w:r>
      <w:r>
        <w:rPr>
          <w:color w:val="231F20"/>
          <w:sz w:val="22"/>
        </w:rPr>
        <w:t>especificaciones</w:t>
      </w:r>
      <w:r>
        <w:rPr>
          <w:color w:val="231F20"/>
          <w:spacing w:val="-8"/>
          <w:sz w:val="22"/>
        </w:rPr>
        <w:t> </w:t>
      </w:r>
      <w:r>
        <w:rPr>
          <w:color w:val="231F20"/>
          <w:sz w:val="22"/>
        </w:rPr>
        <w:t>técnicas</w:t>
      </w:r>
      <w:r>
        <w:rPr>
          <w:color w:val="231F20"/>
          <w:spacing w:val="-8"/>
          <w:sz w:val="22"/>
        </w:rPr>
        <w:t> </w:t>
      </w:r>
      <w:r>
        <w:rPr>
          <w:color w:val="231F20"/>
          <w:sz w:val="22"/>
        </w:rPr>
        <w:t>que</w:t>
      </w:r>
      <w:r>
        <w:rPr>
          <w:color w:val="231F20"/>
          <w:spacing w:val="-8"/>
          <w:sz w:val="22"/>
        </w:rPr>
        <w:t> </w:t>
      </w:r>
      <w:r>
        <w:rPr>
          <w:color w:val="231F20"/>
          <w:sz w:val="22"/>
        </w:rPr>
        <w:t>se</w:t>
      </w:r>
      <w:r>
        <w:rPr>
          <w:color w:val="231F20"/>
          <w:spacing w:val="-8"/>
          <w:sz w:val="22"/>
        </w:rPr>
        <w:t> </w:t>
      </w:r>
      <w:r>
        <w:rPr>
          <w:color w:val="231F20"/>
          <w:sz w:val="22"/>
        </w:rPr>
        <w:t>requieran</w:t>
      </w:r>
      <w:r>
        <w:rPr>
          <w:color w:val="231F20"/>
          <w:spacing w:val="-8"/>
          <w:sz w:val="22"/>
        </w:rPr>
        <w:t> </w:t>
      </w:r>
      <w:r>
        <w:rPr>
          <w:color w:val="231F20"/>
          <w:sz w:val="22"/>
        </w:rPr>
        <w:t>para</w:t>
      </w:r>
      <w:r>
        <w:rPr>
          <w:color w:val="231F20"/>
          <w:spacing w:val="-8"/>
          <w:sz w:val="22"/>
        </w:rPr>
        <w:t> </w:t>
      </w:r>
      <w:r>
        <w:rPr>
          <w:color w:val="231F20"/>
          <w:sz w:val="22"/>
        </w:rPr>
        <w:t>su</w:t>
      </w:r>
      <w:r>
        <w:rPr>
          <w:color w:val="231F20"/>
          <w:spacing w:val="-8"/>
          <w:sz w:val="22"/>
        </w:rPr>
        <w:t> </w:t>
      </w:r>
      <w:r>
        <w:rPr>
          <w:color w:val="231F20"/>
          <w:sz w:val="22"/>
        </w:rPr>
        <w:t>incorpora- ción a los sistemas de la Redine, mismas que se citan en el Anexo 9.1 de este </w:t>
      </w:r>
      <w:r>
        <w:rPr>
          <w:color w:val="231F20"/>
          <w:spacing w:val="-2"/>
          <w:sz w:val="22"/>
        </w:rPr>
        <w:t>ordenamiento.</w:t>
      </w:r>
    </w:p>
    <w:p>
      <w:pPr>
        <w:spacing w:after="0" w:line="232" w:lineRule="auto"/>
        <w:jc w:val="both"/>
        <w:rPr>
          <w:sz w:val="22"/>
        </w:rPr>
        <w:sectPr>
          <w:pgSz w:w="9640" w:h="12480"/>
          <w:pgMar w:header="0" w:footer="543" w:top="680" w:bottom="740" w:left="0" w:right="500"/>
        </w:sectPr>
      </w:pPr>
    </w:p>
    <w:p>
      <w:pPr>
        <w:spacing w:line="276" w:lineRule="exact" w:before="278"/>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Primera</w:t>
      </w:r>
    </w:p>
    <w:p>
      <w:pPr>
        <w:spacing w:line="276" w:lineRule="exact" w:before="0"/>
        <w:ind w:left="216" w:right="0" w:firstLine="0"/>
        <w:jc w:val="center"/>
        <w:rPr>
          <w:b/>
          <w:sz w:val="24"/>
        </w:rPr>
      </w:pPr>
      <w:r>
        <w:rPr>
          <w:b/>
          <w:color w:val="58595B"/>
          <w:sz w:val="24"/>
        </w:rPr>
        <w:t>Número</w:t>
      </w:r>
      <w:r>
        <w:rPr>
          <w:b/>
          <w:color w:val="58595B"/>
          <w:spacing w:val="-8"/>
          <w:sz w:val="24"/>
        </w:rPr>
        <w:t> </w:t>
      </w:r>
      <w:r>
        <w:rPr>
          <w:b/>
          <w:color w:val="58595B"/>
          <w:sz w:val="24"/>
        </w:rPr>
        <w:t>de</w:t>
      </w:r>
      <w:r>
        <w:rPr>
          <w:b/>
          <w:color w:val="58595B"/>
          <w:spacing w:val="-7"/>
          <w:sz w:val="24"/>
        </w:rPr>
        <w:t> </w:t>
      </w:r>
      <w:r>
        <w:rPr>
          <w:b/>
          <w:color w:val="58595B"/>
          <w:sz w:val="24"/>
        </w:rPr>
        <w:t>representantes</w:t>
      </w:r>
      <w:r>
        <w:rPr>
          <w:b/>
          <w:color w:val="58595B"/>
          <w:spacing w:val="-7"/>
          <w:sz w:val="24"/>
        </w:rPr>
        <w:t> </w:t>
      </w:r>
      <w:r>
        <w:rPr>
          <w:b/>
          <w:color w:val="58595B"/>
          <w:sz w:val="24"/>
        </w:rPr>
        <w:t>a</w:t>
      </w:r>
      <w:r>
        <w:rPr>
          <w:b/>
          <w:color w:val="58595B"/>
          <w:spacing w:val="-7"/>
          <w:sz w:val="24"/>
        </w:rPr>
        <w:t> </w:t>
      </w:r>
      <w:r>
        <w:rPr>
          <w:b/>
          <w:color w:val="58595B"/>
          <w:spacing w:val="-2"/>
          <w:sz w:val="24"/>
        </w:rPr>
        <w:t>acreditar</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4"/>
          <w:sz w:val="24"/>
        </w:rPr>
        <w:t>255.</w:t>
      </w:r>
    </w:p>
    <w:p>
      <w:pPr>
        <w:pStyle w:val="ListParagraph"/>
        <w:numPr>
          <w:ilvl w:val="0"/>
          <w:numId w:val="223"/>
        </w:numPr>
        <w:tabs>
          <w:tab w:pos="1528" w:val="left" w:leader="none"/>
          <w:tab w:pos="1530" w:val="left" w:leader="none"/>
        </w:tabs>
        <w:spacing w:line="232" w:lineRule="auto" w:before="253" w:after="0"/>
        <w:ind w:left="1530" w:right="630" w:hanging="260"/>
        <w:jc w:val="both"/>
        <w:rPr>
          <w:sz w:val="22"/>
        </w:rPr>
      </w:pPr>
      <w:r>
        <w:rPr>
          <w:color w:val="231F20"/>
          <w:sz w:val="22"/>
        </w:rPr>
        <w:t>En las entidades federativas en las que únicamente se celebren elecciones fe- derales,</w:t>
      </w:r>
      <w:r>
        <w:rPr>
          <w:color w:val="231F20"/>
          <w:spacing w:val="-7"/>
          <w:sz w:val="22"/>
        </w:rPr>
        <w:t> </w:t>
      </w:r>
      <w:r>
        <w:rPr>
          <w:color w:val="231F20"/>
          <w:sz w:val="22"/>
        </w:rPr>
        <w:t>los</w:t>
      </w:r>
      <w:r>
        <w:rPr>
          <w:color w:val="231F20"/>
          <w:spacing w:val="-7"/>
          <w:sz w:val="22"/>
        </w:rPr>
        <w:t> </w:t>
      </w:r>
      <w:r>
        <w:rPr>
          <w:color w:val="231F20"/>
          <w:sz w:val="22"/>
        </w:rPr>
        <w:t>partidos</w:t>
      </w:r>
      <w:r>
        <w:rPr>
          <w:color w:val="231F20"/>
          <w:spacing w:val="-7"/>
          <w:sz w:val="22"/>
        </w:rPr>
        <w:t> </w:t>
      </w:r>
      <w:r>
        <w:rPr>
          <w:color w:val="231F20"/>
          <w:sz w:val="22"/>
        </w:rPr>
        <w:t>políticos</w:t>
      </w:r>
      <w:r>
        <w:rPr>
          <w:color w:val="231F20"/>
          <w:spacing w:val="-7"/>
          <w:sz w:val="22"/>
        </w:rPr>
        <w:t> </w:t>
      </w:r>
      <w:r>
        <w:rPr>
          <w:color w:val="231F20"/>
          <w:sz w:val="22"/>
        </w:rPr>
        <w:t>y,</w:t>
      </w:r>
      <w:r>
        <w:rPr>
          <w:color w:val="231F20"/>
          <w:spacing w:val="-7"/>
          <w:sz w:val="22"/>
        </w:rPr>
        <w:t> </w:t>
      </w:r>
      <w:r>
        <w:rPr>
          <w:color w:val="231F20"/>
          <w:sz w:val="22"/>
        </w:rPr>
        <w:t>en</w:t>
      </w:r>
      <w:r>
        <w:rPr>
          <w:color w:val="231F20"/>
          <w:spacing w:val="-7"/>
          <w:sz w:val="22"/>
        </w:rPr>
        <w:t> </w:t>
      </w:r>
      <w:r>
        <w:rPr>
          <w:color w:val="231F20"/>
          <w:sz w:val="22"/>
        </w:rPr>
        <w:t>su</w:t>
      </w:r>
      <w:r>
        <w:rPr>
          <w:color w:val="231F20"/>
          <w:spacing w:val="-7"/>
          <w:sz w:val="22"/>
        </w:rPr>
        <w:t> </w:t>
      </w:r>
      <w:r>
        <w:rPr>
          <w:color w:val="231F20"/>
          <w:sz w:val="22"/>
        </w:rPr>
        <w:t>caso,</w:t>
      </w:r>
      <w:r>
        <w:rPr>
          <w:color w:val="231F20"/>
          <w:spacing w:val="-7"/>
          <w:sz w:val="22"/>
        </w:rPr>
        <w:t> </w:t>
      </w:r>
      <w:r>
        <w:rPr>
          <w:color w:val="231F20"/>
          <w:sz w:val="22"/>
        </w:rPr>
        <w:t>los</w:t>
      </w:r>
      <w:r>
        <w:rPr>
          <w:color w:val="231F20"/>
          <w:spacing w:val="-7"/>
          <w:sz w:val="22"/>
        </w:rPr>
        <w:t> </w:t>
      </w:r>
      <w:r>
        <w:rPr>
          <w:color w:val="231F20"/>
          <w:sz w:val="22"/>
        </w:rPr>
        <w:t>candidatos</w:t>
      </w:r>
      <w:r>
        <w:rPr>
          <w:color w:val="231F20"/>
          <w:spacing w:val="-7"/>
          <w:sz w:val="22"/>
        </w:rPr>
        <w:t> </w:t>
      </w:r>
      <w:r>
        <w:rPr>
          <w:color w:val="231F20"/>
          <w:sz w:val="22"/>
        </w:rPr>
        <w:t>independientes,</w:t>
      </w:r>
      <w:r>
        <w:rPr>
          <w:color w:val="231F20"/>
          <w:spacing w:val="-7"/>
          <w:sz w:val="22"/>
        </w:rPr>
        <w:t> </w:t>
      </w:r>
      <w:r>
        <w:rPr>
          <w:color w:val="231F20"/>
          <w:sz w:val="22"/>
        </w:rPr>
        <w:t>po- drán acreditar a un representante propietario y un suplente ante cada mesa directiva de casilla.</w:t>
      </w:r>
    </w:p>
    <w:p>
      <w:pPr>
        <w:pStyle w:val="ListParagraph"/>
        <w:numPr>
          <w:ilvl w:val="0"/>
          <w:numId w:val="223"/>
        </w:numPr>
        <w:tabs>
          <w:tab w:pos="1528" w:val="left" w:leader="none"/>
          <w:tab w:pos="1530" w:val="left" w:leader="none"/>
        </w:tabs>
        <w:spacing w:line="232" w:lineRule="auto" w:before="258" w:after="0"/>
        <w:ind w:left="1530" w:right="631" w:hanging="260"/>
        <w:jc w:val="both"/>
        <w:rPr>
          <w:sz w:val="22"/>
        </w:rPr>
      </w:pPr>
      <w:r>
        <w:rPr>
          <w:color w:val="231F20"/>
          <w:sz w:val="22"/>
        </w:rPr>
        <w:t>Para</w:t>
      </w:r>
      <w:r>
        <w:rPr>
          <w:color w:val="231F20"/>
          <w:spacing w:val="-13"/>
          <w:sz w:val="22"/>
        </w:rPr>
        <w:t> </w:t>
      </w:r>
      <w:r>
        <w:rPr>
          <w:color w:val="231F20"/>
          <w:sz w:val="22"/>
        </w:rPr>
        <w:t>elecciones</w:t>
      </w:r>
      <w:r>
        <w:rPr>
          <w:color w:val="231F20"/>
          <w:spacing w:val="-12"/>
          <w:sz w:val="22"/>
        </w:rPr>
        <w:t> </w:t>
      </w:r>
      <w:r>
        <w:rPr>
          <w:color w:val="231F20"/>
          <w:sz w:val="22"/>
        </w:rPr>
        <w:t>exclusivamente</w:t>
      </w:r>
      <w:r>
        <w:rPr>
          <w:color w:val="231F20"/>
          <w:spacing w:val="-13"/>
          <w:sz w:val="22"/>
        </w:rPr>
        <w:t> </w:t>
      </w:r>
      <w:r>
        <w:rPr>
          <w:color w:val="231F20"/>
          <w:sz w:val="22"/>
        </w:rPr>
        <w:t>locales,</w:t>
      </w:r>
      <w:r>
        <w:rPr>
          <w:color w:val="231F20"/>
          <w:spacing w:val="-12"/>
          <w:sz w:val="22"/>
        </w:rPr>
        <w:t> </w:t>
      </w:r>
      <w:r>
        <w:rPr>
          <w:color w:val="231F20"/>
          <w:sz w:val="22"/>
        </w:rPr>
        <w:t>los</w:t>
      </w:r>
      <w:r>
        <w:rPr>
          <w:color w:val="231F20"/>
          <w:spacing w:val="-13"/>
          <w:sz w:val="22"/>
        </w:rPr>
        <w:t> </w:t>
      </w:r>
      <w:r>
        <w:rPr>
          <w:color w:val="231F20"/>
          <w:sz w:val="22"/>
        </w:rPr>
        <w:t>partidos</w:t>
      </w:r>
      <w:r>
        <w:rPr>
          <w:color w:val="231F20"/>
          <w:spacing w:val="-12"/>
          <w:sz w:val="22"/>
        </w:rPr>
        <w:t> </w:t>
      </w:r>
      <w:r>
        <w:rPr>
          <w:color w:val="231F20"/>
          <w:sz w:val="22"/>
        </w:rPr>
        <w:t>políticos</w:t>
      </w:r>
      <w:r>
        <w:rPr>
          <w:color w:val="231F20"/>
          <w:spacing w:val="-13"/>
          <w:sz w:val="22"/>
        </w:rPr>
        <w:t> </w:t>
      </w:r>
      <w:r>
        <w:rPr>
          <w:color w:val="231F20"/>
          <w:sz w:val="22"/>
        </w:rPr>
        <w:t>nacionales</w:t>
      </w:r>
      <w:r>
        <w:rPr>
          <w:color w:val="231F20"/>
          <w:spacing w:val="-12"/>
          <w:sz w:val="22"/>
        </w:rPr>
        <w:t> </w:t>
      </w:r>
      <w:r>
        <w:rPr>
          <w:color w:val="231F20"/>
          <w:sz w:val="22"/>
        </w:rPr>
        <w:t>y</w:t>
      </w:r>
      <w:r>
        <w:rPr>
          <w:color w:val="231F20"/>
          <w:spacing w:val="-12"/>
          <w:sz w:val="22"/>
        </w:rPr>
        <w:t> </w:t>
      </w:r>
      <w:r>
        <w:rPr>
          <w:color w:val="231F20"/>
          <w:sz w:val="22"/>
        </w:rPr>
        <w:t>esta- tales,</w:t>
      </w:r>
      <w:r>
        <w:rPr>
          <w:color w:val="231F20"/>
          <w:spacing w:val="-12"/>
          <w:sz w:val="22"/>
        </w:rPr>
        <w:t> </w:t>
      </w:r>
      <w:r>
        <w:rPr>
          <w:color w:val="231F20"/>
          <w:sz w:val="22"/>
        </w:rPr>
        <w:t>así</w:t>
      </w:r>
      <w:r>
        <w:rPr>
          <w:color w:val="231F20"/>
          <w:spacing w:val="-12"/>
          <w:sz w:val="22"/>
        </w:rPr>
        <w:t> </w:t>
      </w:r>
      <w:r>
        <w:rPr>
          <w:color w:val="231F20"/>
          <w:sz w:val="22"/>
        </w:rPr>
        <w:t>como</w:t>
      </w:r>
      <w:r>
        <w:rPr>
          <w:color w:val="231F20"/>
          <w:spacing w:val="-12"/>
          <w:sz w:val="22"/>
        </w:rPr>
        <w:t> </w:t>
      </w:r>
      <w:r>
        <w:rPr>
          <w:color w:val="231F20"/>
          <w:sz w:val="22"/>
        </w:rPr>
        <w:t>los</w:t>
      </w:r>
      <w:r>
        <w:rPr>
          <w:color w:val="231F20"/>
          <w:spacing w:val="-12"/>
          <w:sz w:val="22"/>
        </w:rPr>
        <w:t> </w:t>
      </w:r>
      <w:r>
        <w:rPr>
          <w:color w:val="231F20"/>
          <w:sz w:val="22"/>
        </w:rPr>
        <w:t>candidatos</w:t>
      </w:r>
      <w:r>
        <w:rPr>
          <w:color w:val="231F20"/>
          <w:spacing w:val="-12"/>
          <w:sz w:val="22"/>
        </w:rPr>
        <w:t> </w:t>
      </w:r>
      <w:r>
        <w:rPr>
          <w:color w:val="231F20"/>
          <w:sz w:val="22"/>
        </w:rPr>
        <w:t>independientes,</w:t>
      </w:r>
      <w:r>
        <w:rPr>
          <w:color w:val="231F20"/>
          <w:spacing w:val="-12"/>
          <w:sz w:val="22"/>
        </w:rPr>
        <w:t> </w:t>
      </w:r>
      <w:r>
        <w:rPr>
          <w:color w:val="231F20"/>
          <w:sz w:val="22"/>
        </w:rPr>
        <w:t>podrán</w:t>
      </w:r>
      <w:r>
        <w:rPr>
          <w:color w:val="231F20"/>
          <w:spacing w:val="-12"/>
          <w:sz w:val="22"/>
        </w:rPr>
        <w:t> </w:t>
      </w:r>
      <w:r>
        <w:rPr>
          <w:color w:val="231F20"/>
          <w:sz w:val="22"/>
        </w:rPr>
        <w:t>acreditar</w:t>
      </w:r>
      <w:r>
        <w:rPr>
          <w:color w:val="231F20"/>
          <w:spacing w:val="-12"/>
          <w:sz w:val="22"/>
        </w:rPr>
        <w:t> </w:t>
      </w:r>
      <w:r>
        <w:rPr>
          <w:color w:val="231F20"/>
          <w:sz w:val="22"/>
        </w:rPr>
        <w:t>a</w:t>
      </w:r>
      <w:r>
        <w:rPr>
          <w:color w:val="231F20"/>
          <w:spacing w:val="-12"/>
          <w:sz w:val="22"/>
        </w:rPr>
        <w:t> </w:t>
      </w:r>
      <w:r>
        <w:rPr>
          <w:color w:val="231F20"/>
          <w:sz w:val="22"/>
        </w:rPr>
        <w:t>un</w:t>
      </w:r>
      <w:r>
        <w:rPr>
          <w:color w:val="231F20"/>
          <w:spacing w:val="-12"/>
          <w:sz w:val="22"/>
        </w:rPr>
        <w:t> </w:t>
      </w:r>
      <w:r>
        <w:rPr>
          <w:color w:val="231F20"/>
          <w:sz w:val="22"/>
        </w:rPr>
        <w:t>represen- tante propietario y un suplente ante cada mesa directiva de casilla.</w:t>
      </w:r>
    </w:p>
    <w:p>
      <w:pPr>
        <w:pStyle w:val="ListParagraph"/>
        <w:numPr>
          <w:ilvl w:val="0"/>
          <w:numId w:val="223"/>
        </w:numPr>
        <w:tabs>
          <w:tab w:pos="1528" w:val="left" w:leader="none"/>
          <w:tab w:pos="1530" w:val="left" w:leader="none"/>
        </w:tabs>
        <w:spacing w:line="232" w:lineRule="auto" w:before="258" w:after="0"/>
        <w:ind w:left="1530" w:right="631" w:hanging="260"/>
        <w:jc w:val="both"/>
        <w:rPr>
          <w:sz w:val="22"/>
        </w:rPr>
      </w:pPr>
      <w:r>
        <w:rPr>
          <w:color w:val="231F20"/>
          <w:sz w:val="22"/>
        </w:rPr>
        <w:t>En</w:t>
      </w:r>
      <w:r>
        <w:rPr>
          <w:color w:val="231F20"/>
          <w:spacing w:val="-13"/>
          <w:sz w:val="22"/>
        </w:rPr>
        <w:t> </w:t>
      </w:r>
      <w:r>
        <w:rPr>
          <w:color w:val="231F20"/>
          <w:sz w:val="22"/>
        </w:rPr>
        <w:t>las</w:t>
      </w:r>
      <w:r>
        <w:rPr>
          <w:color w:val="231F20"/>
          <w:spacing w:val="-12"/>
          <w:sz w:val="22"/>
        </w:rPr>
        <w:t> </w:t>
      </w:r>
      <w:r>
        <w:rPr>
          <w:color w:val="231F20"/>
          <w:sz w:val="22"/>
        </w:rPr>
        <w:t>entidades</w:t>
      </w:r>
      <w:r>
        <w:rPr>
          <w:color w:val="231F20"/>
          <w:spacing w:val="-13"/>
          <w:sz w:val="22"/>
        </w:rPr>
        <w:t> </w:t>
      </w:r>
      <w:r>
        <w:rPr>
          <w:color w:val="231F20"/>
          <w:sz w:val="22"/>
        </w:rPr>
        <w:t>federativas</w:t>
      </w:r>
      <w:r>
        <w:rPr>
          <w:color w:val="231F20"/>
          <w:spacing w:val="-12"/>
          <w:sz w:val="22"/>
        </w:rPr>
        <w:t> </w:t>
      </w:r>
      <w:r>
        <w:rPr>
          <w:color w:val="231F20"/>
          <w:sz w:val="22"/>
        </w:rPr>
        <w:t>en</w:t>
      </w:r>
      <w:r>
        <w:rPr>
          <w:color w:val="231F20"/>
          <w:spacing w:val="-13"/>
          <w:sz w:val="22"/>
        </w:rPr>
        <w:t> </w:t>
      </w:r>
      <w:r>
        <w:rPr>
          <w:color w:val="231F20"/>
          <w:sz w:val="22"/>
        </w:rPr>
        <w:t>las</w:t>
      </w:r>
      <w:r>
        <w:rPr>
          <w:color w:val="231F20"/>
          <w:spacing w:val="-12"/>
          <w:sz w:val="22"/>
        </w:rPr>
        <w:t> </w:t>
      </w:r>
      <w:r>
        <w:rPr>
          <w:color w:val="231F20"/>
          <w:sz w:val="22"/>
        </w:rPr>
        <w:t>que</w:t>
      </w:r>
      <w:r>
        <w:rPr>
          <w:color w:val="231F20"/>
          <w:spacing w:val="-13"/>
          <w:sz w:val="22"/>
        </w:rPr>
        <w:t> </w:t>
      </w:r>
      <w:r>
        <w:rPr>
          <w:color w:val="231F20"/>
          <w:sz w:val="22"/>
        </w:rPr>
        <w:t>se</w:t>
      </w:r>
      <w:r>
        <w:rPr>
          <w:color w:val="231F20"/>
          <w:spacing w:val="-12"/>
          <w:sz w:val="22"/>
        </w:rPr>
        <w:t> </w:t>
      </w:r>
      <w:r>
        <w:rPr>
          <w:color w:val="231F20"/>
          <w:sz w:val="22"/>
        </w:rPr>
        <w:t>celebren</w:t>
      </w:r>
      <w:r>
        <w:rPr>
          <w:color w:val="231F20"/>
          <w:spacing w:val="-12"/>
          <w:sz w:val="22"/>
        </w:rPr>
        <w:t> </w:t>
      </w:r>
      <w:r>
        <w:rPr>
          <w:color w:val="231F20"/>
          <w:sz w:val="22"/>
        </w:rPr>
        <w:t>elecciones</w:t>
      </w:r>
      <w:r>
        <w:rPr>
          <w:color w:val="231F20"/>
          <w:spacing w:val="-13"/>
          <w:sz w:val="22"/>
        </w:rPr>
        <w:t> </w:t>
      </w:r>
      <w:r>
        <w:rPr>
          <w:color w:val="231F20"/>
          <w:sz w:val="22"/>
        </w:rPr>
        <w:t>concurrentes,</w:t>
      </w:r>
      <w:r>
        <w:rPr>
          <w:color w:val="231F20"/>
          <w:spacing w:val="-12"/>
          <w:sz w:val="22"/>
        </w:rPr>
        <w:t> </w:t>
      </w:r>
      <w:r>
        <w:rPr>
          <w:color w:val="231F20"/>
          <w:sz w:val="22"/>
        </w:rPr>
        <w:t>los partidos</w:t>
      </w:r>
      <w:r>
        <w:rPr>
          <w:color w:val="231F20"/>
          <w:spacing w:val="-1"/>
          <w:sz w:val="22"/>
        </w:rPr>
        <w:t> </w:t>
      </w:r>
      <w:r>
        <w:rPr>
          <w:color w:val="231F20"/>
          <w:sz w:val="22"/>
        </w:rPr>
        <w:t>políticos</w:t>
      </w:r>
      <w:r>
        <w:rPr>
          <w:color w:val="231F20"/>
          <w:spacing w:val="-1"/>
          <w:sz w:val="22"/>
        </w:rPr>
        <w:t> </w:t>
      </w:r>
      <w:r>
        <w:rPr>
          <w:color w:val="231F20"/>
          <w:sz w:val="22"/>
        </w:rPr>
        <w:t>con</w:t>
      </w:r>
      <w:r>
        <w:rPr>
          <w:color w:val="231F20"/>
          <w:spacing w:val="-1"/>
          <w:sz w:val="22"/>
        </w:rPr>
        <w:t> </w:t>
      </w:r>
      <w:r>
        <w:rPr>
          <w:color w:val="231F20"/>
          <w:sz w:val="22"/>
        </w:rPr>
        <w:t>registro</w:t>
      </w:r>
      <w:r>
        <w:rPr>
          <w:color w:val="231F20"/>
          <w:spacing w:val="-1"/>
          <w:sz w:val="22"/>
        </w:rPr>
        <w:t> </w:t>
      </w:r>
      <w:r>
        <w:rPr>
          <w:color w:val="231F20"/>
          <w:sz w:val="22"/>
        </w:rPr>
        <w:t>nacional</w:t>
      </w:r>
      <w:r>
        <w:rPr>
          <w:color w:val="231F20"/>
          <w:spacing w:val="-1"/>
          <w:sz w:val="22"/>
        </w:rPr>
        <w:t> </w:t>
      </w:r>
      <w:r>
        <w:rPr>
          <w:color w:val="231F20"/>
          <w:sz w:val="22"/>
        </w:rPr>
        <w:t>podrán</w:t>
      </w:r>
      <w:r>
        <w:rPr>
          <w:color w:val="231F20"/>
          <w:spacing w:val="-1"/>
          <w:sz w:val="22"/>
        </w:rPr>
        <w:t> </w:t>
      </w:r>
      <w:r>
        <w:rPr>
          <w:color w:val="231F20"/>
          <w:sz w:val="22"/>
        </w:rPr>
        <w:t>acreditar</w:t>
      </w:r>
      <w:r>
        <w:rPr>
          <w:color w:val="231F20"/>
          <w:spacing w:val="-1"/>
          <w:sz w:val="22"/>
        </w:rPr>
        <w:t> </w:t>
      </w:r>
      <w:r>
        <w:rPr>
          <w:color w:val="231F20"/>
          <w:sz w:val="22"/>
        </w:rPr>
        <w:t>a</w:t>
      </w:r>
      <w:r>
        <w:rPr>
          <w:color w:val="231F20"/>
          <w:spacing w:val="-1"/>
          <w:sz w:val="22"/>
        </w:rPr>
        <w:t> </w:t>
      </w:r>
      <w:r>
        <w:rPr>
          <w:color w:val="231F20"/>
          <w:sz w:val="22"/>
        </w:rPr>
        <w:t>dos</w:t>
      </w:r>
      <w:r>
        <w:rPr>
          <w:color w:val="231F20"/>
          <w:spacing w:val="-1"/>
          <w:sz w:val="22"/>
        </w:rPr>
        <w:t> </w:t>
      </w:r>
      <w:r>
        <w:rPr>
          <w:color w:val="231F20"/>
          <w:sz w:val="22"/>
        </w:rPr>
        <w:t>representantes propietarios y dos suplentes ante cada mesa directiva de casilla.</w:t>
      </w:r>
    </w:p>
    <w:p>
      <w:pPr>
        <w:pStyle w:val="ListParagraph"/>
        <w:numPr>
          <w:ilvl w:val="0"/>
          <w:numId w:val="223"/>
        </w:numPr>
        <w:tabs>
          <w:tab w:pos="1528" w:val="left" w:leader="none"/>
          <w:tab w:pos="1530" w:val="left" w:leader="none"/>
        </w:tabs>
        <w:spacing w:line="232" w:lineRule="auto" w:before="259" w:after="0"/>
        <w:ind w:left="1530" w:right="631" w:hanging="260"/>
        <w:jc w:val="both"/>
        <w:rPr>
          <w:sz w:val="22"/>
        </w:rPr>
      </w:pPr>
      <w:r>
        <w:rPr>
          <w:color w:val="231F20"/>
          <w:sz w:val="22"/>
        </w:rPr>
        <w:t>En</w:t>
      </w:r>
      <w:r>
        <w:rPr>
          <w:color w:val="231F20"/>
          <w:spacing w:val="-4"/>
          <w:sz w:val="22"/>
        </w:rPr>
        <w:t> </w:t>
      </w:r>
      <w:r>
        <w:rPr>
          <w:color w:val="231F20"/>
          <w:sz w:val="22"/>
        </w:rPr>
        <w:t>las</w:t>
      </w:r>
      <w:r>
        <w:rPr>
          <w:color w:val="231F20"/>
          <w:spacing w:val="-4"/>
          <w:sz w:val="22"/>
        </w:rPr>
        <w:t> </w:t>
      </w:r>
      <w:r>
        <w:rPr>
          <w:color w:val="231F20"/>
          <w:sz w:val="22"/>
        </w:rPr>
        <w:t>entidades</w:t>
      </w:r>
      <w:r>
        <w:rPr>
          <w:color w:val="231F20"/>
          <w:spacing w:val="-4"/>
          <w:sz w:val="22"/>
        </w:rPr>
        <w:t> </w:t>
      </w:r>
      <w:r>
        <w:rPr>
          <w:color w:val="231F20"/>
          <w:sz w:val="22"/>
        </w:rPr>
        <w:t>federativas</w:t>
      </w:r>
      <w:r>
        <w:rPr>
          <w:color w:val="231F20"/>
          <w:spacing w:val="-4"/>
          <w:sz w:val="22"/>
        </w:rPr>
        <w:t> </w:t>
      </w:r>
      <w:r>
        <w:rPr>
          <w:color w:val="231F20"/>
          <w:sz w:val="22"/>
        </w:rPr>
        <w:t>con</w:t>
      </w:r>
      <w:r>
        <w:rPr>
          <w:color w:val="231F20"/>
          <w:spacing w:val="-4"/>
          <w:sz w:val="22"/>
        </w:rPr>
        <w:t> </w:t>
      </w:r>
      <w:r>
        <w:rPr>
          <w:color w:val="231F20"/>
          <w:sz w:val="22"/>
        </w:rPr>
        <w:t>elecciones</w:t>
      </w:r>
      <w:r>
        <w:rPr>
          <w:color w:val="231F20"/>
          <w:spacing w:val="-4"/>
          <w:sz w:val="22"/>
        </w:rPr>
        <w:t> </w:t>
      </w:r>
      <w:r>
        <w:rPr>
          <w:color w:val="231F20"/>
          <w:sz w:val="22"/>
        </w:rPr>
        <w:t>concurrentes,</w:t>
      </w:r>
      <w:r>
        <w:rPr>
          <w:color w:val="231F20"/>
          <w:spacing w:val="-4"/>
          <w:sz w:val="22"/>
        </w:rPr>
        <w:t> </w:t>
      </w:r>
      <w:r>
        <w:rPr>
          <w:color w:val="231F20"/>
          <w:sz w:val="22"/>
        </w:rPr>
        <w:t>los</w:t>
      </w:r>
      <w:r>
        <w:rPr>
          <w:color w:val="231F20"/>
          <w:spacing w:val="-4"/>
          <w:sz w:val="22"/>
        </w:rPr>
        <w:t> </w:t>
      </w:r>
      <w:r>
        <w:rPr>
          <w:color w:val="231F20"/>
          <w:sz w:val="22"/>
        </w:rPr>
        <w:t>candidatos</w:t>
      </w:r>
      <w:r>
        <w:rPr>
          <w:color w:val="231F20"/>
          <w:spacing w:val="-4"/>
          <w:sz w:val="22"/>
        </w:rPr>
        <w:t> </w:t>
      </w:r>
      <w:r>
        <w:rPr>
          <w:color w:val="231F20"/>
          <w:sz w:val="22"/>
        </w:rPr>
        <w:t>inde- pendientes a cargo de elección federal, podrán acreditar a un representante propietario y un suplente ante cada mesa directiva de casilla, del ámbito geo- gráfico del cargo por el que contienda.</w:t>
      </w:r>
    </w:p>
    <w:p>
      <w:pPr>
        <w:pStyle w:val="ListParagraph"/>
        <w:numPr>
          <w:ilvl w:val="0"/>
          <w:numId w:val="223"/>
        </w:numPr>
        <w:tabs>
          <w:tab w:pos="1528" w:val="left" w:leader="none"/>
          <w:tab w:pos="1530" w:val="left" w:leader="none"/>
        </w:tabs>
        <w:spacing w:line="232" w:lineRule="auto" w:before="258" w:after="0"/>
        <w:ind w:left="1530" w:right="631" w:hanging="260"/>
        <w:jc w:val="both"/>
        <w:rPr>
          <w:sz w:val="22"/>
        </w:rPr>
      </w:pPr>
      <w:r>
        <w:rPr>
          <w:color w:val="231F20"/>
          <w:sz w:val="22"/>
        </w:rPr>
        <w:t>En las entidades federativas en que se celebren elecciones locales concurren- tes con la federal, los partidos políticos con registro estatal y candidatos in- dependientes en las elecciones locales, podrán acreditar a un representante propietario y un suplente ante cada mesa directiva de casilla.</w:t>
      </w:r>
    </w:p>
    <w:p>
      <w:pPr>
        <w:pStyle w:val="ListParagraph"/>
        <w:numPr>
          <w:ilvl w:val="0"/>
          <w:numId w:val="223"/>
        </w:numPr>
        <w:tabs>
          <w:tab w:pos="1528" w:val="left" w:leader="none"/>
          <w:tab w:pos="1530" w:val="left" w:leader="none"/>
        </w:tabs>
        <w:spacing w:line="232" w:lineRule="auto" w:before="258" w:after="0"/>
        <w:ind w:left="1530" w:right="630" w:hanging="260"/>
        <w:jc w:val="both"/>
        <w:rPr>
          <w:sz w:val="22"/>
        </w:rPr>
      </w:pPr>
      <w:r>
        <w:rPr>
          <w:color w:val="231F20"/>
          <w:sz w:val="22"/>
        </w:rPr>
        <w:t>Los Partidos Políticos Nacionales, estatales y candidatos independientes para las</w:t>
      </w:r>
      <w:r>
        <w:rPr>
          <w:color w:val="231F20"/>
          <w:spacing w:val="-13"/>
          <w:sz w:val="22"/>
        </w:rPr>
        <w:t> </w:t>
      </w:r>
      <w:r>
        <w:rPr>
          <w:color w:val="231F20"/>
          <w:sz w:val="22"/>
        </w:rPr>
        <w:t>elecciones</w:t>
      </w:r>
      <w:r>
        <w:rPr>
          <w:color w:val="231F20"/>
          <w:spacing w:val="-12"/>
          <w:sz w:val="22"/>
        </w:rPr>
        <w:t> </w:t>
      </w:r>
      <w:r>
        <w:rPr>
          <w:color w:val="231F20"/>
          <w:sz w:val="22"/>
        </w:rPr>
        <w:t>tanto</w:t>
      </w:r>
      <w:r>
        <w:rPr>
          <w:color w:val="231F20"/>
          <w:spacing w:val="-13"/>
          <w:sz w:val="22"/>
        </w:rPr>
        <w:t> </w:t>
      </w:r>
      <w:r>
        <w:rPr>
          <w:color w:val="231F20"/>
          <w:sz w:val="22"/>
        </w:rPr>
        <w:t>federales</w:t>
      </w:r>
      <w:r>
        <w:rPr>
          <w:color w:val="231F20"/>
          <w:spacing w:val="-12"/>
          <w:sz w:val="22"/>
        </w:rPr>
        <w:t> </w:t>
      </w:r>
      <w:r>
        <w:rPr>
          <w:color w:val="231F20"/>
          <w:sz w:val="22"/>
        </w:rPr>
        <w:t>como</w:t>
      </w:r>
      <w:r>
        <w:rPr>
          <w:color w:val="231F20"/>
          <w:spacing w:val="-13"/>
          <w:sz w:val="22"/>
        </w:rPr>
        <w:t> </w:t>
      </w:r>
      <w:r>
        <w:rPr>
          <w:color w:val="231F20"/>
          <w:sz w:val="22"/>
        </w:rPr>
        <w:t>locales,</w:t>
      </w:r>
      <w:r>
        <w:rPr>
          <w:color w:val="231F20"/>
          <w:spacing w:val="-12"/>
          <w:sz w:val="22"/>
        </w:rPr>
        <w:t> </w:t>
      </w:r>
      <w:r>
        <w:rPr>
          <w:color w:val="231F20"/>
          <w:sz w:val="22"/>
        </w:rPr>
        <w:t>podrán</w:t>
      </w:r>
      <w:r>
        <w:rPr>
          <w:color w:val="231F20"/>
          <w:spacing w:val="-13"/>
          <w:sz w:val="22"/>
        </w:rPr>
        <w:t> </w:t>
      </w:r>
      <w:r>
        <w:rPr>
          <w:color w:val="231F20"/>
          <w:sz w:val="22"/>
        </w:rPr>
        <w:t>acreditar</w:t>
      </w:r>
      <w:r>
        <w:rPr>
          <w:color w:val="231F20"/>
          <w:spacing w:val="-12"/>
          <w:sz w:val="22"/>
        </w:rPr>
        <w:t> </w:t>
      </w:r>
      <w:r>
        <w:rPr>
          <w:color w:val="231F20"/>
          <w:sz w:val="22"/>
        </w:rPr>
        <w:t>un</w:t>
      </w:r>
      <w:r>
        <w:rPr>
          <w:color w:val="231F20"/>
          <w:spacing w:val="-12"/>
          <w:sz w:val="22"/>
        </w:rPr>
        <w:t> </w:t>
      </w:r>
      <w:r>
        <w:rPr>
          <w:color w:val="231F20"/>
          <w:sz w:val="22"/>
        </w:rPr>
        <w:t>representante general</w:t>
      </w:r>
      <w:r>
        <w:rPr>
          <w:color w:val="231F20"/>
          <w:spacing w:val="-2"/>
          <w:sz w:val="22"/>
        </w:rPr>
        <w:t> </w:t>
      </w:r>
      <w:r>
        <w:rPr>
          <w:color w:val="231F20"/>
          <w:sz w:val="22"/>
        </w:rPr>
        <w:t>por</w:t>
      </w:r>
      <w:r>
        <w:rPr>
          <w:color w:val="231F20"/>
          <w:spacing w:val="-2"/>
          <w:sz w:val="22"/>
        </w:rPr>
        <w:t> </w:t>
      </w:r>
      <w:r>
        <w:rPr>
          <w:color w:val="231F20"/>
          <w:sz w:val="22"/>
        </w:rPr>
        <w:t>cada</w:t>
      </w:r>
      <w:r>
        <w:rPr>
          <w:color w:val="231F20"/>
          <w:spacing w:val="-2"/>
          <w:sz w:val="22"/>
        </w:rPr>
        <w:t> </w:t>
      </w:r>
      <w:r>
        <w:rPr>
          <w:color w:val="231F20"/>
          <w:sz w:val="22"/>
        </w:rPr>
        <w:t>diez</w:t>
      </w:r>
      <w:r>
        <w:rPr>
          <w:color w:val="231F20"/>
          <w:spacing w:val="-2"/>
          <w:sz w:val="22"/>
        </w:rPr>
        <w:t> </w:t>
      </w:r>
      <w:r>
        <w:rPr>
          <w:color w:val="231F20"/>
          <w:sz w:val="22"/>
        </w:rPr>
        <w:t>casillas</w:t>
      </w:r>
      <w:r>
        <w:rPr>
          <w:color w:val="231F20"/>
          <w:spacing w:val="-2"/>
          <w:sz w:val="22"/>
        </w:rPr>
        <w:t> </w:t>
      </w:r>
      <w:r>
        <w:rPr>
          <w:color w:val="231F20"/>
          <w:sz w:val="22"/>
        </w:rPr>
        <w:t>electorales</w:t>
      </w:r>
      <w:r>
        <w:rPr>
          <w:color w:val="231F20"/>
          <w:spacing w:val="-2"/>
          <w:sz w:val="22"/>
        </w:rPr>
        <w:t> </w:t>
      </w:r>
      <w:r>
        <w:rPr>
          <w:color w:val="231F20"/>
          <w:sz w:val="22"/>
        </w:rPr>
        <w:t>ubicadas</w:t>
      </w:r>
      <w:r>
        <w:rPr>
          <w:color w:val="231F20"/>
          <w:spacing w:val="-2"/>
          <w:sz w:val="22"/>
        </w:rPr>
        <w:t> </w:t>
      </w:r>
      <w:r>
        <w:rPr>
          <w:color w:val="231F20"/>
          <w:sz w:val="22"/>
        </w:rPr>
        <w:t>en</w:t>
      </w:r>
      <w:r>
        <w:rPr>
          <w:color w:val="231F20"/>
          <w:spacing w:val="-3"/>
          <w:sz w:val="22"/>
        </w:rPr>
        <w:t> </w:t>
      </w:r>
      <w:r>
        <w:rPr>
          <w:color w:val="231F20"/>
          <w:sz w:val="22"/>
        </w:rPr>
        <w:t>zonas</w:t>
      </w:r>
      <w:r>
        <w:rPr>
          <w:color w:val="231F20"/>
          <w:spacing w:val="-2"/>
          <w:sz w:val="22"/>
        </w:rPr>
        <w:t> </w:t>
      </w:r>
      <w:r>
        <w:rPr>
          <w:color w:val="231F20"/>
          <w:sz w:val="22"/>
        </w:rPr>
        <w:t>urbanas</w:t>
      </w:r>
      <w:r>
        <w:rPr>
          <w:color w:val="231F20"/>
          <w:spacing w:val="-2"/>
          <w:sz w:val="22"/>
        </w:rPr>
        <w:t> </w:t>
      </w:r>
      <w:r>
        <w:rPr>
          <w:color w:val="231F20"/>
          <w:sz w:val="22"/>
        </w:rPr>
        <w:t>y</w:t>
      </w:r>
      <w:r>
        <w:rPr>
          <w:color w:val="231F20"/>
          <w:spacing w:val="-2"/>
          <w:sz w:val="22"/>
        </w:rPr>
        <w:t> </w:t>
      </w:r>
      <w:r>
        <w:rPr>
          <w:color w:val="231F20"/>
          <w:sz w:val="22"/>
        </w:rPr>
        <w:t>uno</w:t>
      </w:r>
      <w:r>
        <w:rPr>
          <w:color w:val="231F20"/>
          <w:spacing w:val="-2"/>
          <w:sz w:val="22"/>
        </w:rPr>
        <w:t> </w:t>
      </w:r>
      <w:r>
        <w:rPr>
          <w:color w:val="231F20"/>
          <w:sz w:val="22"/>
        </w:rPr>
        <w:t>por cada</w:t>
      </w:r>
      <w:r>
        <w:rPr>
          <w:color w:val="231F20"/>
          <w:spacing w:val="-3"/>
          <w:sz w:val="22"/>
        </w:rPr>
        <w:t> </w:t>
      </w:r>
      <w:r>
        <w:rPr>
          <w:color w:val="231F20"/>
          <w:sz w:val="22"/>
        </w:rPr>
        <w:t>cinco</w:t>
      </w:r>
      <w:r>
        <w:rPr>
          <w:color w:val="231F20"/>
          <w:spacing w:val="-3"/>
          <w:sz w:val="22"/>
        </w:rPr>
        <w:t> </w:t>
      </w:r>
      <w:r>
        <w:rPr>
          <w:color w:val="231F20"/>
          <w:sz w:val="22"/>
        </w:rPr>
        <w:t>casillas</w:t>
      </w:r>
      <w:r>
        <w:rPr>
          <w:color w:val="231F20"/>
          <w:spacing w:val="-3"/>
          <w:sz w:val="22"/>
        </w:rPr>
        <w:t> </w:t>
      </w:r>
      <w:r>
        <w:rPr>
          <w:color w:val="231F20"/>
          <w:sz w:val="22"/>
        </w:rPr>
        <w:t>rurales</w:t>
      </w:r>
      <w:r>
        <w:rPr>
          <w:color w:val="231F20"/>
          <w:spacing w:val="-3"/>
          <w:sz w:val="22"/>
        </w:rPr>
        <w:t> </w:t>
      </w:r>
      <w:r>
        <w:rPr>
          <w:color w:val="231F20"/>
          <w:sz w:val="22"/>
        </w:rPr>
        <w:t>en</w:t>
      </w:r>
      <w:r>
        <w:rPr>
          <w:color w:val="231F20"/>
          <w:spacing w:val="-4"/>
          <w:sz w:val="22"/>
        </w:rPr>
        <w:t> </w:t>
      </w:r>
      <w:r>
        <w:rPr>
          <w:color w:val="231F20"/>
          <w:sz w:val="22"/>
        </w:rPr>
        <w:t>cada</w:t>
      </w:r>
      <w:r>
        <w:rPr>
          <w:color w:val="231F20"/>
          <w:spacing w:val="-3"/>
          <w:sz w:val="22"/>
        </w:rPr>
        <w:t> </w:t>
      </w:r>
      <w:r>
        <w:rPr>
          <w:color w:val="231F20"/>
          <w:sz w:val="22"/>
        </w:rPr>
        <w:t>Distrito</w:t>
      </w:r>
      <w:r>
        <w:rPr>
          <w:color w:val="231F20"/>
          <w:spacing w:val="-3"/>
          <w:sz w:val="22"/>
        </w:rPr>
        <w:t> </w:t>
      </w:r>
      <w:r>
        <w:rPr>
          <w:color w:val="231F20"/>
          <w:sz w:val="22"/>
        </w:rPr>
        <w:t>electoral</w:t>
      </w:r>
      <w:r>
        <w:rPr>
          <w:color w:val="231F20"/>
          <w:spacing w:val="-3"/>
          <w:sz w:val="22"/>
        </w:rPr>
        <w:t> </w:t>
      </w:r>
      <w:r>
        <w:rPr>
          <w:color w:val="231F20"/>
          <w:sz w:val="22"/>
        </w:rPr>
        <w:t>federal</w:t>
      </w:r>
      <w:r>
        <w:rPr>
          <w:color w:val="231F20"/>
          <w:spacing w:val="-3"/>
          <w:sz w:val="22"/>
        </w:rPr>
        <w:t> </w:t>
      </w:r>
      <w:r>
        <w:rPr>
          <w:color w:val="231F20"/>
          <w:sz w:val="22"/>
        </w:rPr>
        <w:t>uninominal</w:t>
      </w:r>
      <w:r>
        <w:rPr>
          <w:color w:val="231F20"/>
          <w:spacing w:val="-3"/>
          <w:sz w:val="22"/>
        </w:rPr>
        <w:t> </w:t>
      </w:r>
      <w:r>
        <w:rPr>
          <w:color w:val="231F20"/>
          <w:sz w:val="22"/>
        </w:rPr>
        <w:t>o</w:t>
      </w:r>
      <w:r>
        <w:rPr>
          <w:color w:val="231F20"/>
          <w:spacing w:val="-3"/>
          <w:sz w:val="22"/>
        </w:rPr>
        <w:t> </w:t>
      </w:r>
      <w:r>
        <w:rPr>
          <w:color w:val="231F20"/>
          <w:sz w:val="22"/>
        </w:rPr>
        <w:t>en</w:t>
      </w:r>
      <w:r>
        <w:rPr>
          <w:color w:val="231F20"/>
          <w:spacing w:val="-4"/>
          <w:sz w:val="22"/>
        </w:rPr>
        <w:t> </w:t>
      </w:r>
      <w:r>
        <w:rPr>
          <w:color w:val="231F20"/>
          <w:sz w:val="22"/>
        </w:rPr>
        <w:t>el ámbito territorial de su interés jurídico.</w:t>
      </w:r>
    </w:p>
    <w:p>
      <w:pPr>
        <w:pStyle w:val="ListParagraph"/>
        <w:numPr>
          <w:ilvl w:val="0"/>
          <w:numId w:val="223"/>
        </w:numPr>
        <w:tabs>
          <w:tab w:pos="1528" w:val="left" w:leader="none"/>
          <w:tab w:pos="1530" w:val="left" w:leader="none"/>
        </w:tabs>
        <w:spacing w:line="232" w:lineRule="auto" w:before="257" w:after="0"/>
        <w:ind w:left="1530" w:right="629" w:hanging="260"/>
        <w:jc w:val="both"/>
        <w:rPr>
          <w:sz w:val="22"/>
        </w:rPr>
      </w:pPr>
      <w:r>
        <w:rPr>
          <w:color w:val="231F20"/>
          <w:sz w:val="22"/>
        </w:rPr>
        <w:t>A efecto de privilegiar y salvaguardar los derechos de representación de los partidos</w:t>
      </w:r>
      <w:r>
        <w:rPr>
          <w:color w:val="231F20"/>
          <w:spacing w:val="-4"/>
          <w:sz w:val="22"/>
        </w:rPr>
        <w:t> </w:t>
      </w:r>
      <w:r>
        <w:rPr>
          <w:color w:val="231F20"/>
          <w:sz w:val="22"/>
        </w:rPr>
        <w:t>políticos</w:t>
      </w:r>
      <w:r>
        <w:rPr>
          <w:color w:val="231F20"/>
          <w:spacing w:val="-4"/>
          <w:sz w:val="22"/>
        </w:rPr>
        <w:t> </w:t>
      </w:r>
      <w:r>
        <w:rPr>
          <w:color w:val="231F20"/>
          <w:sz w:val="22"/>
        </w:rPr>
        <w:t>y</w:t>
      </w:r>
      <w:r>
        <w:rPr>
          <w:color w:val="231F20"/>
          <w:spacing w:val="-4"/>
          <w:sz w:val="22"/>
        </w:rPr>
        <w:t> </w:t>
      </w:r>
      <w:r>
        <w:rPr>
          <w:color w:val="231F20"/>
          <w:sz w:val="22"/>
        </w:rPr>
        <w:t>candidatos</w:t>
      </w:r>
      <w:r>
        <w:rPr>
          <w:color w:val="231F20"/>
          <w:spacing w:val="-4"/>
          <w:sz w:val="22"/>
        </w:rPr>
        <w:t> </w:t>
      </w:r>
      <w:r>
        <w:rPr>
          <w:color w:val="231F20"/>
          <w:sz w:val="22"/>
        </w:rPr>
        <w:t>independientes,</w:t>
      </w:r>
      <w:r>
        <w:rPr>
          <w:color w:val="231F20"/>
          <w:spacing w:val="-4"/>
          <w:sz w:val="22"/>
        </w:rPr>
        <w:t> </w:t>
      </w:r>
      <w:r>
        <w:rPr>
          <w:color w:val="231F20"/>
          <w:sz w:val="22"/>
        </w:rPr>
        <w:t>así</w:t>
      </w:r>
      <w:r>
        <w:rPr>
          <w:color w:val="231F20"/>
          <w:spacing w:val="-4"/>
          <w:sz w:val="22"/>
        </w:rPr>
        <w:t> </w:t>
      </w:r>
      <w:r>
        <w:rPr>
          <w:color w:val="231F20"/>
          <w:sz w:val="22"/>
        </w:rPr>
        <w:t>como</w:t>
      </w:r>
      <w:r>
        <w:rPr>
          <w:color w:val="231F20"/>
          <w:spacing w:val="-4"/>
          <w:sz w:val="22"/>
        </w:rPr>
        <w:t> </w:t>
      </w:r>
      <w:r>
        <w:rPr>
          <w:color w:val="231F20"/>
          <w:sz w:val="22"/>
        </w:rPr>
        <w:t>garantizar</w:t>
      </w:r>
      <w:r>
        <w:rPr>
          <w:color w:val="231F20"/>
          <w:spacing w:val="-4"/>
          <w:sz w:val="22"/>
        </w:rPr>
        <w:t> </w:t>
      </w:r>
      <w:r>
        <w:rPr>
          <w:color w:val="231F20"/>
          <w:sz w:val="22"/>
        </w:rPr>
        <w:t>la</w:t>
      </w:r>
      <w:r>
        <w:rPr>
          <w:color w:val="231F20"/>
          <w:spacing w:val="-4"/>
          <w:sz w:val="22"/>
        </w:rPr>
        <w:t> </w:t>
      </w:r>
      <w:r>
        <w:rPr>
          <w:color w:val="231F20"/>
          <w:sz w:val="22"/>
        </w:rPr>
        <w:t>efectiva vigilancia</w:t>
      </w:r>
      <w:r>
        <w:rPr>
          <w:color w:val="231F20"/>
          <w:spacing w:val="-8"/>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comicios,</w:t>
      </w:r>
      <w:r>
        <w:rPr>
          <w:color w:val="231F20"/>
          <w:spacing w:val="-9"/>
          <w:sz w:val="22"/>
        </w:rPr>
        <w:t> </w:t>
      </w:r>
      <w:r>
        <w:rPr>
          <w:color w:val="231F20"/>
          <w:sz w:val="22"/>
        </w:rPr>
        <w:t>cuando</w:t>
      </w:r>
      <w:r>
        <w:rPr>
          <w:color w:val="231F20"/>
          <w:spacing w:val="-9"/>
          <w:sz w:val="22"/>
        </w:rPr>
        <w:t> </w:t>
      </w:r>
      <w:r>
        <w:rPr>
          <w:color w:val="231F20"/>
          <w:sz w:val="22"/>
        </w:rPr>
        <w:t>el</w:t>
      </w:r>
      <w:r>
        <w:rPr>
          <w:color w:val="231F20"/>
          <w:spacing w:val="-9"/>
          <w:sz w:val="22"/>
        </w:rPr>
        <w:t> </w:t>
      </w:r>
      <w:r>
        <w:rPr>
          <w:color w:val="231F20"/>
          <w:sz w:val="22"/>
        </w:rPr>
        <w:t>resultado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división</w:t>
      </w:r>
      <w:r>
        <w:rPr>
          <w:color w:val="231F20"/>
          <w:spacing w:val="-8"/>
          <w:sz w:val="22"/>
        </w:rPr>
        <w:t> </w:t>
      </w:r>
      <w:r>
        <w:rPr>
          <w:color w:val="231F20"/>
          <w:sz w:val="22"/>
        </w:rPr>
        <w:t>para</w:t>
      </w:r>
      <w:r>
        <w:rPr>
          <w:color w:val="231F20"/>
          <w:spacing w:val="-9"/>
          <w:sz w:val="22"/>
        </w:rPr>
        <w:t> </w:t>
      </w:r>
      <w:r>
        <w:rPr>
          <w:color w:val="231F20"/>
          <w:sz w:val="22"/>
        </w:rPr>
        <w:t>determinar</w:t>
      </w:r>
      <w:r>
        <w:rPr>
          <w:color w:val="231F20"/>
          <w:spacing w:val="-9"/>
          <w:sz w:val="22"/>
        </w:rPr>
        <w:t> </w:t>
      </w:r>
      <w:r>
        <w:rPr>
          <w:color w:val="231F20"/>
          <w:sz w:val="22"/>
        </w:rPr>
        <w:t>el número</w:t>
      </w:r>
      <w:r>
        <w:rPr>
          <w:color w:val="231F20"/>
          <w:spacing w:val="-6"/>
          <w:sz w:val="22"/>
        </w:rPr>
        <w:t> </w:t>
      </w:r>
      <w:r>
        <w:rPr>
          <w:color w:val="231F20"/>
          <w:sz w:val="22"/>
        </w:rPr>
        <w:t>de</w:t>
      </w:r>
      <w:r>
        <w:rPr>
          <w:color w:val="231F20"/>
          <w:spacing w:val="-6"/>
          <w:sz w:val="22"/>
        </w:rPr>
        <w:t> </w:t>
      </w:r>
      <w:r>
        <w:rPr>
          <w:color w:val="231F20"/>
          <w:sz w:val="22"/>
        </w:rPr>
        <w:t>representantes</w:t>
      </w:r>
      <w:r>
        <w:rPr>
          <w:color w:val="231F20"/>
          <w:spacing w:val="-6"/>
          <w:sz w:val="22"/>
        </w:rPr>
        <w:t> </w:t>
      </w:r>
      <w:r>
        <w:rPr>
          <w:color w:val="231F20"/>
          <w:sz w:val="22"/>
        </w:rPr>
        <w:t>generales</w:t>
      </w:r>
      <w:r>
        <w:rPr>
          <w:color w:val="231F20"/>
          <w:spacing w:val="-6"/>
          <w:sz w:val="22"/>
        </w:rPr>
        <w:t> </w:t>
      </w:r>
      <w:r>
        <w:rPr>
          <w:color w:val="231F20"/>
          <w:sz w:val="22"/>
        </w:rPr>
        <w:t>arroje</w:t>
      </w:r>
      <w:r>
        <w:rPr>
          <w:color w:val="231F20"/>
          <w:spacing w:val="-6"/>
          <w:sz w:val="22"/>
        </w:rPr>
        <w:t> </w:t>
      </w:r>
      <w:r>
        <w:rPr>
          <w:color w:val="231F20"/>
          <w:sz w:val="22"/>
        </w:rPr>
        <w:t>dentro</w:t>
      </w:r>
      <w:r>
        <w:rPr>
          <w:color w:val="231F20"/>
          <w:spacing w:val="-6"/>
          <w:sz w:val="22"/>
        </w:rPr>
        <w:t> </w:t>
      </w:r>
      <w:r>
        <w:rPr>
          <w:color w:val="231F20"/>
          <w:sz w:val="22"/>
        </w:rPr>
        <w:t>del</w:t>
      </w:r>
      <w:r>
        <w:rPr>
          <w:color w:val="231F20"/>
          <w:spacing w:val="-6"/>
          <w:sz w:val="22"/>
        </w:rPr>
        <w:t> </w:t>
      </w:r>
      <w:r>
        <w:rPr>
          <w:color w:val="231F20"/>
          <w:sz w:val="22"/>
        </w:rPr>
        <w:t>resultado</w:t>
      </w:r>
      <w:r>
        <w:rPr>
          <w:color w:val="231F20"/>
          <w:spacing w:val="-6"/>
          <w:sz w:val="22"/>
        </w:rPr>
        <w:t> </w:t>
      </w:r>
      <w:r>
        <w:rPr>
          <w:color w:val="231F20"/>
          <w:sz w:val="22"/>
        </w:rPr>
        <w:t>una</w:t>
      </w:r>
      <w:r>
        <w:rPr>
          <w:color w:val="231F20"/>
          <w:spacing w:val="-6"/>
          <w:sz w:val="22"/>
        </w:rPr>
        <w:t> </w:t>
      </w:r>
      <w:r>
        <w:rPr>
          <w:color w:val="231F20"/>
          <w:sz w:val="22"/>
        </w:rPr>
        <w:t>fracción, cualquiera</w:t>
      </w:r>
      <w:r>
        <w:rPr>
          <w:color w:val="231F20"/>
          <w:spacing w:val="-6"/>
          <w:sz w:val="22"/>
        </w:rPr>
        <w:t> </w:t>
      </w:r>
      <w:r>
        <w:rPr>
          <w:color w:val="231F20"/>
          <w:sz w:val="22"/>
        </w:rPr>
        <w:t>que</w:t>
      </w:r>
      <w:r>
        <w:rPr>
          <w:color w:val="231F20"/>
          <w:spacing w:val="-6"/>
          <w:sz w:val="22"/>
        </w:rPr>
        <w:t> </w:t>
      </w:r>
      <w:r>
        <w:rPr>
          <w:color w:val="231F20"/>
          <w:sz w:val="22"/>
        </w:rPr>
        <w:t>se</w:t>
      </w:r>
      <w:r>
        <w:rPr>
          <w:color w:val="231F20"/>
          <w:spacing w:val="-6"/>
          <w:sz w:val="22"/>
        </w:rPr>
        <w:t> </w:t>
      </w:r>
      <w:r>
        <w:rPr>
          <w:color w:val="231F20"/>
          <w:sz w:val="22"/>
        </w:rPr>
        <w:t>trate,</w:t>
      </w:r>
      <w:r>
        <w:rPr>
          <w:color w:val="231F20"/>
          <w:spacing w:val="-6"/>
          <w:sz w:val="22"/>
        </w:rPr>
        <w:t> </w:t>
      </w:r>
      <w:r>
        <w:rPr>
          <w:color w:val="231F20"/>
          <w:sz w:val="22"/>
        </w:rPr>
        <w:t>invariablemente</w:t>
      </w:r>
      <w:r>
        <w:rPr>
          <w:color w:val="231F20"/>
          <w:spacing w:val="-6"/>
          <w:sz w:val="22"/>
        </w:rPr>
        <w:t> </w:t>
      </w:r>
      <w:r>
        <w:rPr>
          <w:color w:val="231F20"/>
          <w:sz w:val="22"/>
        </w:rPr>
        <w:t>deberá</w:t>
      </w:r>
      <w:r>
        <w:rPr>
          <w:color w:val="231F20"/>
          <w:spacing w:val="-6"/>
          <w:sz w:val="22"/>
        </w:rPr>
        <w:t> </w:t>
      </w:r>
      <w:r>
        <w:rPr>
          <w:color w:val="231F20"/>
          <w:sz w:val="22"/>
        </w:rPr>
        <w:t>redondearse</w:t>
      </w:r>
      <w:r>
        <w:rPr>
          <w:color w:val="231F20"/>
          <w:spacing w:val="-6"/>
          <w:sz w:val="22"/>
        </w:rPr>
        <w:t> </w:t>
      </w:r>
      <w:r>
        <w:rPr>
          <w:color w:val="231F20"/>
          <w:sz w:val="22"/>
        </w:rPr>
        <w:t>al</w:t>
      </w:r>
      <w:r>
        <w:rPr>
          <w:color w:val="231F20"/>
          <w:spacing w:val="-6"/>
          <w:sz w:val="22"/>
        </w:rPr>
        <w:t> </w:t>
      </w:r>
      <w:r>
        <w:rPr>
          <w:color w:val="231F20"/>
          <w:sz w:val="22"/>
        </w:rPr>
        <w:t>número</w:t>
      </w:r>
      <w:r>
        <w:rPr>
          <w:color w:val="231F20"/>
          <w:spacing w:val="-6"/>
          <w:sz w:val="22"/>
        </w:rPr>
        <w:t> </w:t>
      </w:r>
      <w:r>
        <w:rPr>
          <w:color w:val="231F20"/>
          <w:sz w:val="22"/>
        </w:rPr>
        <w:t>ente- ro superior.</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256.</w:t>
      </w:r>
    </w:p>
    <w:p>
      <w:pPr>
        <w:pStyle w:val="ListParagraph"/>
        <w:numPr>
          <w:ilvl w:val="1"/>
          <w:numId w:val="223"/>
        </w:numPr>
        <w:tabs>
          <w:tab w:pos="1811" w:val="left" w:leader="none"/>
          <w:tab w:pos="1813" w:val="left" w:leader="none"/>
        </w:tabs>
        <w:spacing w:line="232" w:lineRule="auto" w:before="253" w:after="0"/>
        <w:ind w:left="1813" w:right="348" w:hanging="260"/>
        <w:jc w:val="both"/>
        <w:rPr>
          <w:sz w:val="22"/>
        </w:rPr>
      </w:pPr>
      <w:r>
        <w:rPr>
          <w:color w:val="231F20"/>
          <w:sz w:val="22"/>
        </w:rPr>
        <w:t>Los</w:t>
      </w:r>
      <w:r>
        <w:rPr>
          <w:color w:val="231F20"/>
          <w:spacing w:val="-1"/>
          <w:sz w:val="22"/>
        </w:rPr>
        <w:t> </w:t>
      </w:r>
      <w:r>
        <w:rPr>
          <w:color w:val="231F20"/>
          <w:sz w:val="22"/>
        </w:rPr>
        <w:t>partidos</w:t>
      </w:r>
      <w:r>
        <w:rPr>
          <w:color w:val="231F20"/>
          <w:spacing w:val="-1"/>
          <w:sz w:val="22"/>
        </w:rPr>
        <w:t> </w:t>
      </w:r>
      <w:r>
        <w:rPr>
          <w:color w:val="231F20"/>
          <w:sz w:val="22"/>
        </w:rPr>
        <w:t>políticos</w:t>
      </w:r>
      <w:r>
        <w:rPr>
          <w:color w:val="231F20"/>
          <w:spacing w:val="-1"/>
          <w:sz w:val="22"/>
        </w:rPr>
        <w:t> </w:t>
      </w:r>
      <w:r>
        <w:rPr>
          <w:color w:val="231F20"/>
          <w:sz w:val="22"/>
        </w:rPr>
        <w:t>y,</w:t>
      </w:r>
      <w:r>
        <w:rPr>
          <w:color w:val="231F20"/>
          <w:spacing w:val="-1"/>
          <w:sz w:val="22"/>
        </w:rPr>
        <w:t> </w:t>
      </w:r>
      <w:r>
        <w:rPr>
          <w:color w:val="231F20"/>
          <w:sz w:val="22"/>
        </w:rPr>
        <w:t>en</w:t>
      </w:r>
      <w:r>
        <w:rPr>
          <w:color w:val="231F20"/>
          <w:spacing w:val="-1"/>
          <w:sz w:val="22"/>
        </w:rPr>
        <w:t> </w:t>
      </w:r>
      <w:r>
        <w:rPr>
          <w:color w:val="231F20"/>
          <w:sz w:val="22"/>
        </w:rPr>
        <w:t>su</w:t>
      </w:r>
      <w:r>
        <w:rPr>
          <w:color w:val="231F20"/>
          <w:spacing w:val="-1"/>
          <w:sz w:val="22"/>
        </w:rPr>
        <w:t> </w:t>
      </w:r>
      <w:r>
        <w:rPr>
          <w:color w:val="231F20"/>
          <w:sz w:val="22"/>
        </w:rPr>
        <w:t>caso,</w:t>
      </w:r>
      <w:r>
        <w:rPr>
          <w:color w:val="231F20"/>
          <w:spacing w:val="-1"/>
          <w:sz w:val="22"/>
        </w:rPr>
        <w:t> </w:t>
      </w:r>
      <w:r>
        <w:rPr>
          <w:color w:val="231F20"/>
          <w:sz w:val="22"/>
        </w:rPr>
        <w:t>los</w:t>
      </w:r>
      <w:r>
        <w:rPr>
          <w:color w:val="231F20"/>
          <w:spacing w:val="-1"/>
          <w:sz w:val="22"/>
        </w:rPr>
        <w:t> </w:t>
      </w:r>
      <w:r>
        <w:rPr>
          <w:color w:val="231F20"/>
          <w:sz w:val="22"/>
        </w:rPr>
        <w:t>candidatos</w:t>
      </w:r>
      <w:r>
        <w:rPr>
          <w:color w:val="231F20"/>
          <w:spacing w:val="-1"/>
          <w:sz w:val="22"/>
        </w:rPr>
        <w:t> </w:t>
      </w:r>
      <w:r>
        <w:rPr>
          <w:color w:val="231F20"/>
          <w:sz w:val="22"/>
        </w:rPr>
        <w:t>independientes,</w:t>
      </w:r>
      <w:r>
        <w:rPr>
          <w:color w:val="231F20"/>
          <w:spacing w:val="-1"/>
          <w:sz w:val="22"/>
        </w:rPr>
        <w:t> </w:t>
      </w:r>
      <w:r>
        <w:rPr>
          <w:color w:val="231F20"/>
          <w:sz w:val="22"/>
        </w:rPr>
        <w:t>podrán</w:t>
      </w:r>
      <w:r>
        <w:rPr>
          <w:color w:val="231F20"/>
          <w:spacing w:val="-1"/>
          <w:sz w:val="22"/>
        </w:rPr>
        <w:t> </w:t>
      </w:r>
      <w:r>
        <w:rPr>
          <w:color w:val="231F20"/>
          <w:sz w:val="22"/>
        </w:rPr>
        <w:t>re- gistrar como representantes ante mesas de casilla y generales, a ciudadanos </w:t>
      </w:r>
      <w:r>
        <w:rPr>
          <w:color w:val="231F20"/>
          <w:spacing w:val="-2"/>
          <w:sz w:val="22"/>
        </w:rPr>
        <w:t>cuyo</w:t>
      </w:r>
      <w:r>
        <w:rPr>
          <w:color w:val="231F20"/>
          <w:spacing w:val="-3"/>
          <w:sz w:val="22"/>
        </w:rPr>
        <w:t> </w:t>
      </w:r>
      <w:r>
        <w:rPr>
          <w:color w:val="231F20"/>
          <w:spacing w:val="-2"/>
          <w:sz w:val="22"/>
        </w:rPr>
        <w:t>domicilio de</w:t>
      </w:r>
      <w:r>
        <w:rPr>
          <w:color w:val="231F20"/>
          <w:spacing w:val="-3"/>
          <w:sz w:val="22"/>
        </w:rPr>
        <w:t> </w:t>
      </w:r>
      <w:r>
        <w:rPr>
          <w:color w:val="231F20"/>
          <w:spacing w:val="-2"/>
          <w:sz w:val="22"/>
        </w:rPr>
        <w:t>su</w:t>
      </w:r>
      <w:r>
        <w:rPr>
          <w:color w:val="231F20"/>
          <w:spacing w:val="-3"/>
          <w:sz w:val="22"/>
        </w:rPr>
        <w:t> </w:t>
      </w:r>
      <w:r>
        <w:rPr>
          <w:color w:val="231F20"/>
          <w:spacing w:val="-2"/>
          <w:sz w:val="22"/>
        </w:rPr>
        <w:t>credencial</w:t>
      </w:r>
      <w:r>
        <w:rPr>
          <w:color w:val="231F20"/>
          <w:spacing w:val="-3"/>
          <w:sz w:val="22"/>
        </w:rPr>
        <w:t> </w:t>
      </w:r>
      <w:r>
        <w:rPr>
          <w:color w:val="231F20"/>
          <w:spacing w:val="-2"/>
          <w:sz w:val="22"/>
        </w:rPr>
        <w:t>para</w:t>
      </w:r>
      <w:r>
        <w:rPr>
          <w:color w:val="231F20"/>
          <w:spacing w:val="-3"/>
          <w:sz w:val="22"/>
        </w:rPr>
        <w:t> </w:t>
      </w:r>
      <w:r>
        <w:rPr>
          <w:color w:val="231F20"/>
          <w:spacing w:val="-2"/>
          <w:sz w:val="22"/>
        </w:rPr>
        <w:t>votar</w:t>
      </w:r>
      <w:r>
        <w:rPr>
          <w:color w:val="231F20"/>
          <w:spacing w:val="-3"/>
          <w:sz w:val="22"/>
        </w:rPr>
        <w:t> </w:t>
      </w:r>
      <w:r>
        <w:rPr>
          <w:color w:val="231F20"/>
          <w:spacing w:val="-2"/>
          <w:sz w:val="22"/>
        </w:rPr>
        <w:t>corresponda</w:t>
      </w:r>
      <w:r>
        <w:rPr>
          <w:color w:val="231F20"/>
          <w:spacing w:val="-3"/>
          <w:sz w:val="22"/>
        </w:rPr>
        <w:t> </w:t>
      </w:r>
      <w:r>
        <w:rPr>
          <w:color w:val="231F20"/>
          <w:spacing w:val="-2"/>
          <w:sz w:val="22"/>
        </w:rPr>
        <w:t>a</w:t>
      </w:r>
      <w:r>
        <w:rPr>
          <w:color w:val="231F20"/>
          <w:spacing w:val="-3"/>
          <w:sz w:val="22"/>
        </w:rPr>
        <w:t> </w:t>
      </w:r>
      <w:r>
        <w:rPr>
          <w:color w:val="231F20"/>
          <w:spacing w:val="-2"/>
          <w:sz w:val="22"/>
        </w:rPr>
        <w:t>un</w:t>
      </w:r>
      <w:r>
        <w:rPr>
          <w:color w:val="231F20"/>
          <w:spacing w:val="-3"/>
          <w:sz w:val="22"/>
        </w:rPr>
        <w:t> </w:t>
      </w:r>
      <w:r>
        <w:rPr>
          <w:color w:val="231F20"/>
          <w:spacing w:val="-2"/>
          <w:sz w:val="22"/>
        </w:rPr>
        <w:t>distrito,</w:t>
      </w:r>
      <w:r>
        <w:rPr>
          <w:color w:val="231F20"/>
          <w:spacing w:val="-3"/>
          <w:sz w:val="22"/>
        </w:rPr>
        <w:t> </w:t>
      </w:r>
      <w:r>
        <w:rPr>
          <w:color w:val="231F20"/>
          <w:spacing w:val="-2"/>
          <w:sz w:val="22"/>
        </w:rPr>
        <w:t>municipio, </w:t>
      </w:r>
      <w:r>
        <w:rPr>
          <w:color w:val="231F20"/>
          <w:sz w:val="22"/>
        </w:rPr>
        <w:t>demarcación territorial, entidad federativa o circunscripción, distinto a aquel en que actuará como representante.</w:t>
      </w:r>
    </w:p>
    <w:p>
      <w:pPr>
        <w:pStyle w:val="Heading2"/>
        <w:spacing w:line="213" w:lineRule="auto" w:before="257"/>
        <w:ind w:left="3004" w:right="2165" w:firstLine="1083"/>
      </w:pPr>
      <w:r>
        <w:rPr>
          <w:color w:val="58595B"/>
        </w:rPr>
        <w:t>Sección Segunda Presentación</w:t>
      </w:r>
      <w:r>
        <w:rPr>
          <w:color w:val="58595B"/>
          <w:spacing w:val="-10"/>
        </w:rPr>
        <w:t> </w:t>
      </w:r>
      <w:r>
        <w:rPr>
          <w:color w:val="58595B"/>
        </w:rPr>
        <w:t>de</w:t>
      </w:r>
      <w:r>
        <w:rPr>
          <w:color w:val="58595B"/>
          <w:spacing w:val="-11"/>
        </w:rPr>
        <w:t> </w:t>
      </w:r>
      <w:r>
        <w:rPr>
          <w:color w:val="58595B"/>
        </w:rPr>
        <w:t>la</w:t>
      </w:r>
      <w:r>
        <w:rPr>
          <w:color w:val="58595B"/>
          <w:spacing w:val="-10"/>
        </w:rPr>
        <w:t> </w:t>
      </w:r>
      <w:r>
        <w:rPr>
          <w:color w:val="58595B"/>
        </w:rPr>
        <w:t>Solicitud</w:t>
      </w:r>
      <w:r>
        <w:rPr>
          <w:color w:val="58595B"/>
          <w:spacing w:val="-10"/>
        </w:rPr>
        <w:t> </w:t>
      </w:r>
      <w:r>
        <w:rPr>
          <w:color w:val="58595B"/>
        </w:rPr>
        <w:t>de</w:t>
      </w:r>
      <w:r>
        <w:rPr>
          <w:color w:val="58595B"/>
          <w:spacing w:val="-11"/>
        </w:rPr>
        <w:t> </w:t>
      </w:r>
      <w:r>
        <w:rPr>
          <w:color w:val="58595B"/>
        </w:rPr>
        <w:t>Registro</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257.</w:t>
      </w:r>
    </w:p>
    <w:p>
      <w:pPr>
        <w:pStyle w:val="ListParagraph"/>
        <w:numPr>
          <w:ilvl w:val="0"/>
          <w:numId w:val="224"/>
        </w:numPr>
        <w:tabs>
          <w:tab w:pos="1811" w:val="left" w:leader="none"/>
          <w:tab w:pos="1813" w:val="left" w:leader="none"/>
        </w:tabs>
        <w:spacing w:line="232" w:lineRule="auto" w:before="253" w:after="0"/>
        <w:ind w:left="1813" w:right="345" w:hanging="260"/>
        <w:jc w:val="both"/>
        <w:rPr>
          <w:sz w:val="22"/>
        </w:rPr>
      </w:pPr>
      <w:r>
        <w:rPr>
          <w:color w:val="231F20"/>
          <w:sz w:val="22"/>
        </w:rPr>
        <w:t>Para cualquier elección federal y local, sean ordinarias o extraordinarias, el Instituto, en su caso, entregará los modelos de formato de solicitud para el registro de los representantes de los partidos políticos con registro nacional y estatal, y de candidaturas independientes federales o locales, ante las mesas directivas de casilla y generales.</w:t>
      </w:r>
    </w:p>
    <w:p>
      <w:pPr>
        <w:pStyle w:val="ListParagraph"/>
        <w:numPr>
          <w:ilvl w:val="0"/>
          <w:numId w:val="224"/>
        </w:numPr>
        <w:tabs>
          <w:tab w:pos="1811" w:val="left" w:leader="none"/>
          <w:tab w:pos="1813" w:val="left" w:leader="none"/>
        </w:tabs>
        <w:spacing w:line="232" w:lineRule="auto" w:before="257" w:after="0"/>
        <w:ind w:left="1813" w:right="347" w:hanging="260"/>
        <w:jc w:val="both"/>
        <w:rPr>
          <w:sz w:val="22"/>
        </w:rPr>
      </w:pPr>
      <w:r>
        <w:rPr>
          <w:color w:val="231F20"/>
          <w:sz w:val="22"/>
        </w:rPr>
        <w:t>Durante cualquier elección local, los presidentes de los consejos locales del Instituto</w:t>
      </w:r>
      <w:r>
        <w:rPr>
          <w:color w:val="231F20"/>
          <w:spacing w:val="-13"/>
          <w:sz w:val="22"/>
        </w:rPr>
        <w:t> </w:t>
      </w:r>
      <w:r>
        <w:rPr>
          <w:color w:val="231F20"/>
          <w:sz w:val="22"/>
        </w:rPr>
        <w:t>entregarán</w:t>
      </w:r>
      <w:r>
        <w:rPr>
          <w:color w:val="231F20"/>
          <w:spacing w:val="-12"/>
          <w:sz w:val="22"/>
        </w:rPr>
        <w:t> </w:t>
      </w:r>
      <w:r>
        <w:rPr>
          <w:color w:val="231F20"/>
          <w:sz w:val="22"/>
        </w:rPr>
        <w:t>los</w:t>
      </w:r>
      <w:r>
        <w:rPr>
          <w:color w:val="231F20"/>
          <w:spacing w:val="-13"/>
          <w:sz w:val="22"/>
        </w:rPr>
        <w:t> </w:t>
      </w:r>
      <w:r>
        <w:rPr>
          <w:color w:val="231F20"/>
          <w:sz w:val="22"/>
        </w:rPr>
        <w:t>modelos</w:t>
      </w:r>
      <w:r>
        <w:rPr>
          <w:color w:val="231F20"/>
          <w:spacing w:val="-12"/>
          <w:sz w:val="22"/>
        </w:rPr>
        <w:t> </w:t>
      </w:r>
      <w:r>
        <w:rPr>
          <w:color w:val="231F20"/>
          <w:sz w:val="22"/>
        </w:rPr>
        <w:t>de</w:t>
      </w:r>
      <w:r>
        <w:rPr>
          <w:color w:val="231F20"/>
          <w:spacing w:val="-13"/>
          <w:sz w:val="22"/>
        </w:rPr>
        <w:t> </w:t>
      </w:r>
      <w:r>
        <w:rPr>
          <w:color w:val="231F20"/>
          <w:sz w:val="22"/>
        </w:rPr>
        <w:t>formato</w:t>
      </w:r>
      <w:r>
        <w:rPr>
          <w:color w:val="231F20"/>
          <w:spacing w:val="-12"/>
          <w:sz w:val="22"/>
        </w:rPr>
        <w:t> </w:t>
      </w:r>
      <w:r>
        <w:rPr>
          <w:color w:val="231F20"/>
          <w:sz w:val="22"/>
        </w:rPr>
        <w:t>para</w:t>
      </w:r>
      <w:r>
        <w:rPr>
          <w:color w:val="231F20"/>
          <w:spacing w:val="-13"/>
          <w:sz w:val="22"/>
        </w:rPr>
        <w:t> </w:t>
      </w:r>
      <w:r>
        <w:rPr>
          <w:color w:val="231F20"/>
          <w:sz w:val="22"/>
        </w:rPr>
        <w:t>el</w:t>
      </w:r>
      <w:r>
        <w:rPr>
          <w:color w:val="231F20"/>
          <w:spacing w:val="-12"/>
          <w:sz w:val="22"/>
        </w:rPr>
        <w:t> </w:t>
      </w:r>
      <w:r>
        <w:rPr>
          <w:color w:val="231F20"/>
          <w:sz w:val="22"/>
        </w:rPr>
        <w:t>registro</w:t>
      </w:r>
      <w:r>
        <w:rPr>
          <w:color w:val="231F20"/>
          <w:spacing w:val="-12"/>
          <w:sz w:val="22"/>
        </w:rPr>
        <w:t> </w:t>
      </w:r>
      <w:r>
        <w:rPr>
          <w:color w:val="231F20"/>
          <w:sz w:val="22"/>
        </w:rPr>
        <w:t>de</w:t>
      </w:r>
      <w:r>
        <w:rPr>
          <w:color w:val="231F20"/>
          <w:spacing w:val="-13"/>
          <w:sz w:val="22"/>
        </w:rPr>
        <w:t> </w:t>
      </w:r>
      <w:r>
        <w:rPr>
          <w:color w:val="231F20"/>
          <w:sz w:val="22"/>
        </w:rPr>
        <w:t>representantes generales y ante mesas directivas de casilla a los opl, a efecto que los pongan a</w:t>
      </w:r>
      <w:r>
        <w:rPr>
          <w:color w:val="231F20"/>
          <w:spacing w:val="-8"/>
          <w:sz w:val="22"/>
        </w:rPr>
        <w:t> </w:t>
      </w:r>
      <w:r>
        <w:rPr>
          <w:color w:val="231F20"/>
          <w:sz w:val="22"/>
        </w:rPr>
        <w:t>disposición</w:t>
      </w:r>
      <w:r>
        <w:rPr>
          <w:color w:val="231F20"/>
          <w:spacing w:val="-7"/>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partidos</w:t>
      </w:r>
      <w:r>
        <w:rPr>
          <w:color w:val="231F20"/>
          <w:spacing w:val="-8"/>
          <w:sz w:val="22"/>
        </w:rPr>
        <w:t> </w:t>
      </w:r>
      <w:r>
        <w:rPr>
          <w:color w:val="231F20"/>
          <w:sz w:val="22"/>
        </w:rPr>
        <w:t>políticos</w:t>
      </w:r>
      <w:r>
        <w:rPr>
          <w:color w:val="231F20"/>
          <w:spacing w:val="-8"/>
          <w:sz w:val="22"/>
        </w:rPr>
        <w:t> </w:t>
      </w:r>
      <w:r>
        <w:rPr>
          <w:color w:val="231F20"/>
          <w:sz w:val="22"/>
        </w:rPr>
        <w:t>nacionales</w:t>
      </w:r>
      <w:r>
        <w:rPr>
          <w:color w:val="231F20"/>
          <w:spacing w:val="-8"/>
          <w:sz w:val="22"/>
        </w:rPr>
        <w:t> </w:t>
      </w:r>
      <w:r>
        <w:rPr>
          <w:color w:val="231F20"/>
          <w:sz w:val="22"/>
        </w:rPr>
        <w:t>y</w:t>
      </w:r>
      <w:r>
        <w:rPr>
          <w:color w:val="231F20"/>
          <w:spacing w:val="-8"/>
          <w:sz w:val="22"/>
        </w:rPr>
        <w:t> </w:t>
      </w:r>
      <w:r>
        <w:rPr>
          <w:color w:val="231F20"/>
          <w:sz w:val="22"/>
        </w:rPr>
        <w:t>locales,</w:t>
      </w:r>
      <w:r>
        <w:rPr>
          <w:color w:val="231F20"/>
          <w:spacing w:val="-8"/>
          <w:sz w:val="22"/>
        </w:rPr>
        <w:t> </w:t>
      </w:r>
      <w:r>
        <w:rPr>
          <w:color w:val="231F20"/>
          <w:sz w:val="22"/>
        </w:rPr>
        <w:t>así</w:t>
      </w:r>
      <w:r>
        <w:rPr>
          <w:color w:val="231F20"/>
          <w:spacing w:val="-8"/>
          <w:sz w:val="22"/>
        </w:rPr>
        <w:t> </w:t>
      </w:r>
      <w:r>
        <w:rPr>
          <w:color w:val="231F20"/>
          <w:sz w:val="22"/>
        </w:rPr>
        <w:t>como</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can- didatos</w:t>
      </w:r>
      <w:r>
        <w:rPr>
          <w:color w:val="231F20"/>
          <w:spacing w:val="-1"/>
          <w:sz w:val="22"/>
        </w:rPr>
        <w:t> </w:t>
      </w:r>
      <w:r>
        <w:rPr>
          <w:color w:val="231F20"/>
          <w:sz w:val="22"/>
        </w:rPr>
        <w:t>independientes</w:t>
      </w:r>
      <w:r>
        <w:rPr>
          <w:color w:val="231F20"/>
          <w:spacing w:val="-2"/>
          <w:sz w:val="22"/>
        </w:rPr>
        <w:t> </w:t>
      </w:r>
      <w:r>
        <w:rPr>
          <w:color w:val="231F20"/>
          <w:sz w:val="22"/>
        </w:rPr>
        <w:t>cuando</w:t>
      </w:r>
      <w:r>
        <w:rPr>
          <w:color w:val="231F20"/>
          <w:spacing w:val="-1"/>
          <w:sz w:val="22"/>
        </w:rPr>
        <w:t> </w:t>
      </w:r>
      <w:r>
        <w:rPr>
          <w:color w:val="231F20"/>
          <w:sz w:val="22"/>
        </w:rPr>
        <w:t>no</w:t>
      </w:r>
      <w:r>
        <w:rPr>
          <w:color w:val="231F20"/>
          <w:spacing w:val="-1"/>
          <w:sz w:val="22"/>
        </w:rPr>
        <w:t> </w:t>
      </w:r>
      <w:r>
        <w:rPr>
          <w:color w:val="231F20"/>
          <w:sz w:val="22"/>
        </w:rPr>
        <w:t>tengan</w:t>
      </w:r>
      <w:r>
        <w:rPr>
          <w:color w:val="231F20"/>
          <w:spacing w:val="-1"/>
          <w:sz w:val="22"/>
        </w:rPr>
        <w:t> </w:t>
      </w:r>
      <w:r>
        <w:rPr>
          <w:color w:val="231F20"/>
          <w:sz w:val="22"/>
        </w:rPr>
        <w:t>representaciones</w:t>
      </w:r>
      <w:r>
        <w:rPr>
          <w:color w:val="231F20"/>
          <w:spacing w:val="-2"/>
          <w:sz w:val="22"/>
        </w:rPr>
        <w:t> </w:t>
      </w:r>
      <w:r>
        <w:rPr>
          <w:color w:val="231F20"/>
          <w:sz w:val="22"/>
        </w:rPr>
        <w:t>ante</w:t>
      </w:r>
      <w:r>
        <w:rPr>
          <w:color w:val="231F20"/>
          <w:spacing w:val="-1"/>
          <w:sz w:val="22"/>
        </w:rPr>
        <w:t> </w:t>
      </w:r>
      <w:r>
        <w:rPr>
          <w:color w:val="231F20"/>
          <w:sz w:val="22"/>
        </w:rPr>
        <w:t>los</w:t>
      </w:r>
      <w:r>
        <w:rPr>
          <w:color w:val="231F20"/>
          <w:spacing w:val="-1"/>
          <w:sz w:val="22"/>
        </w:rPr>
        <w:t> </w:t>
      </w:r>
      <w:r>
        <w:rPr>
          <w:color w:val="231F20"/>
          <w:sz w:val="22"/>
        </w:rPr>
        <w:t>consejos locales o distritales del Instituto.</w:t>
      </w:r>
    </w:p>
    <w:p>
      <w:pPr>
        <w:pStyle w:val="ListParagraph"/>
        <w:numPr>
          <w:ilvl w:val="0"/>
          <w:numId w:val="224"/>
        </w:numPr>
        <w:tabs>
          <w:tab w:pos="1811" w:val="left" w:leader="none"/>
          <w:tab w:pos="1813" w:val="left" w:leader="none"/>
        </w:tabs>
        <w:spacing w:line="232" w:lineRule="auto" w:before="257" w:after="0"/>
        <w:ind w:left="1813" w:right="347" w:hanging="260"/>
        <w:jc w:val="both"/>
        <w:rPr>
          <w:sz w:val="22"/>
        </w:rPr>
      </w:pPr>
      <w:r>
        <w:rPr>
          <w:color w:val="231F20"/>
          <w:sz w:val="22"/>
        </w:rPr>
        <w:t>Para el caso de los candidatos independientes y partidos políticos locales sin representación ante los consejos del Instituto por no haber ejercido su dere- cho</w:t>
      </w:r>
      <w:r>
        <w:rPr>
          <w:color w:val="231F20"/>
          <w:spacing w:val="-8"/>
          <w:sz w:val="22"/>
        </w:rPr>
        <w:t> </w:t>
      </w:r>
      <w:r>
        <w:rPr>
          <w:color w:val="231F20"/>
          <w:sz w:val="22"/>
        </w:rPr>
        <w:t>de</w:t>
      </w:r>
      <w:r>
        <w:rPr>
          <w:color w:val="231F20"/>
          <w:spacing w:val="-7"/>
          <w:sz w:val="22"/>
        </w:rPr>
        <w:t> </w:t>
      </w:r>
      <w:r>
        <w:rPr>
          <w:color w:val="231F20"/>
          <w:sz w:val="22"/>
        </w:rPr>
        <w:t>acreditación,</w:t>
      </w:r>
      <w:r>
        <w:rPr>
          <w:color w:val="231F20"/>
          <w:spacing w:val="-7"/>
          <w:sz w:val="22"/>
        </w:rPr>
        <w:t> </w:t>
      </w:r>
      <w:r>
        <w:rPr>
          <w:color w:val="231F20"/>
          <w:sz w:val="22"/>
        </w:rPr>
        <w:t>los</w:t>
      </w:r>
      <w:r>
        <w:rPr>
          <w:color w:val="231F20"/>
          <w:spacing w:val="-7"/>
          <w:sz w:val="22"/>
        </w:rPr>
        <w:t> </w:t>
      </w:r>
      <w:r>
        <w:rPr>
          <w:color w:val="231F20"/>
          <w:sz w:val="22"/>
        </w:rPr>
        <w:t>modelos</w:t>
      </w:r>
      <w:r>
        <w:rPr>
          <w:color w:val="231F20"/>
          <w:spacing w:val="-7"/>
          <w:sz w:val="22"/>
        </w:rPr>
        <w:t> </w:t>
      </w:r>
      <w:r>
        <w:rPr>
          <w:color w:val="231F20"/>
          <w:sz w:val="22"/>
        </w:rPr>
        <w:t>de</w:t>
      </w:r>
      <w:r>
        <w:rPr>
          <w:color w:val="231F20"/>
          <w:spacing w:val="-7"/>
          <w:sz w:val="22"/>
        </w:rPr>
        <w:t> </w:t>
      </w:r>
      <w:r>
        <w:rPr>
          <w:color w:val="231F20"/>
          <w:sz w:val="22"/>
        </w:rPr>
        <w:t>formato</w:t>
      </w:r>
      <w:r>
        <w:rPr>
          <w:color w:val="231F20"/>
          <w:spacing w:val="-8"/>
          <w:sz w:val="22"/>
        </w:rPr>
        <w:t> </w:t>
      </w:r>
      <w:r>
        <w:rPr>
          <w:color w:val="231F20"/>
          <w:sz w:val="22"/>
        </w:rPr>
        <w:t>y</w:t>
      </w:r>
      <w:r>
        <w:rPr>
          <w:color w:val="231F20"/>
          <w:spacing w:val="-8"/>
          <w:sz w:val="22"/>
        </w:rPr>
        <w:t> </w:t>
      </w:r>
      <w:r>
        <w:rPr>
          <w:color w:val="231F20"/>
          <w:sz w:val="22"/>
        </w:rPr>
        <w:t>el</w:t>
      </w:r>
      <w:r>
        <w:rPr>
          <w:color w:val="231F20"/>
          <w:spacing w:val="-8"/>
          <w:sz w:val="22"/>
        </w:rPr>
        <w:t> </w:t>
      </w:r>
      <w:r>
        <w:rPr>
          <w:color w:val="231F20"/>
          <w:sz w:val="22"/>
        </w:rPr>
        <w:t>acceso</w:t>
      </w:r>
      <w:r>
        <w:rPr>
          <w:color w:val="231F20"/>
          <w:spacing w:val="-8"/>
          <w:sz w:val="22"/>
        </w:rPr>
        <w:t> </w:t>
      </w:r>
      <w:r>
        <w:rPr>
          <w:color w:val="231F20"/>
          <w:sz w:val="22"/>
        </w:rPr>
        <w:t>al</w:t>
      </w:r>
      <w:r>
        <w:rPr>
          <w:color w:val="231F20"/>
          <w:spacing w:val="-8"/>
          <w:sz w:val="22"/>
        </w:rPr>
        <w:t> </w:t>
      </w:r>
      <w:r>
        <w:rPr>
          <w:color w:val="231F20"/>
          <w:sz w:val="22"/>
        </w:rPr>
        <w:t>sistema</w:t>
      </w:r>
      <w:r>
        <w:rPr>
          <w:color w:val="231F20"/>
          <w:spacing w:val="-8"/>
          <w:sz w:val="22"/>
        </w:rPr>
        <w:t> </w:t>
      </w:r>
      <w:r>
        <w:rPr>
          <w:color w:val="231F20"/>
          <w:sz w:val="22"/>
        </w:rPr>
        <w:t>informático referido</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párrafo</w:t>
      </w:r>
      <w:r>
        <w:rPr>
          <w:color w:val="231F20"/>
          <w:spacing w:val="-10"/>
          <w:sz w:val="22"/>
        </w:rPr>
        <w:t> </w:t>
      </w:r>
      <w:r>
        <w:rPr>
          <w:color w:val="231F20"/>
          <w:sz w:val="22"/>
        </w:rPr>
        <w:t>anterior,</w:t>
      </w:r>
      <w:r>
        <w:rPr>
          <w:color w:val="231F20"/>
          <w:spacing w:val="-10"/>
          <w:sz w:val="22"/>
        </w:rPr>
        <w:t> </w:t>
      </w:r>
      <w:r>
        <w:rPr>
          <w:color w:val="231F20"/>
          <w:sz w:val="22"/>
        </w:rPr>
        <w:t>se</w:t>
      </w:r>
      <w:r>
        <w:rPr>
          <w:color w:val="231F20"/>
          <w:spacing w:val="-10"/>
          <w:sz w:val="22"/>
        </w:rPr>
        <w:t> </w:t>
      </w:r>
      <w:r>
        <w:rPr>
          <w:color w:val="231F20"/>
          <w:sz w:val="22"/>
        </w:rPr>
        <w:t>proporcionará</w:t>
      </w:r>
      <w:r>
        <w:rPr>
          <w:color w:val="231F20"/>
          <w:spacing w:val="-10"/>
          <w:sz w:val="22"/>
        </w:rPr>
        <w:t> </w:t>
      </w:r>
      <w:r>
        <w:rPr>
          <w:color w:val="231F20"/>
          <w:sz w:val="22"/>
        </w:rPr>
        <w:t>por</w:t>
      </w:r>
      <w:r>
        <w:rPr>
          <w:color w:val="231F20"/>
          <w:spacing w:val="-10"/>
          <w:sz w:val="22"/>
        </w:rPr>
        <w:t> </w:t>
      </w:r>
      <w:r>
        <w:rPr>
          <w:color w:val="231F20"/>
          <w:sz w:val="22"/>
        </w:rPr>
        <w:t>conducto</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11"/>
          <w:sz w:val="22"/>
        </w:rPr>
        <w:t> </w:t>
      </w:r>
      <w:r>
        <w:rPr>
          <w:color w:val="231F20"/>
          <w:sz w:val="22"/>
        </w:rPr>
        <w:t>opl,</w:t>
      </w:r>
      <w:r>
        <w:rPr>
          <w:color w:val="231F20"/>
          <w:spacing w:val="-10"/>
          <w:sz w:val="22"/>
        </w:rPr>
        <w:t> </w:t>
      </w:r>
      <w:r>
        <w:rPr>
          <w:color w:val="231F20"/>
          <w:sz w:val="22"/>
        </w:rPr>
        <w:t>junto con la relación de las casillas aprobadas en el ámbito territorial de la elección en</w:t>
      </w:r>
      <w:r>
        <w:rPr>
          <w:color w:val="231F20"/>
          <w:spacing w:val="-2"/>
          <w:sz w:val="22"/>
        </w:rPr>
        <w:t> </w:t>
      </w:r>
      <w:r>
        <w:rPr>
          <w:color w:val="231F20"/>
          <w:sz w:val="22"/>
        </w:rPr>
        <w:t>la</w:t>
      </w:r>
      <w:r>
        <w:rPr>
          <w:color w:val="231F20"/>
          <w:spacing w:val="-2"/>
          <w:sz w:val="22"/>
        </w:rPr>
        <w:t> </w:t>
      </w:r>
      <w:r>
        <w:rPr>
          <w:color w:val="231F20"/>
          <w:sz w:val="22"/>
        </w:rPr>
        <w:t>que</w:t>
      </w:r>
      <w:r>
        <w:rPr>
          <w:color w:val="231F20"/>
          <w:spacing w:val="-2"/>
          <w:sz w:val="22"/>
        </w:rPr>
        <w:t> </w:t>
      </w:r>
      <w:r>
        <w:rPr>
          <w:color w:val="231F20"/>
          <w:sz w:val="22"/>
        </w:rPr>
        <w:t>participen,</w:t>
      </w:r>
      <w:r>
        <w:rPr>
          <w:color w:val="231F20"/>
          <w:spacing w:val="-1"/>
          <w:sz w:val="22"/>
        </w:rPr>
        <w:t> </w:t>
      </w:r>
      <w:r>
        <w:rPr>
          <w:color w:val="231F20"/>
          <w:sz w:val="22"/>
        </w:rPr>
        <w:t>así</w:t>
      </w:r>
      <w:r>
        <w:rPr>
          <w:color w:val="231F20"/>
          <w:spacing w:val="-2"/>
          <w:sz w:val="22"/>
        </w:rPr>
        <w:t> </w:t>
      </w:r>
      <w:r>
        <w:rPr>
          <w:color w:val="231F20"/>
          <w:sz w:val="22"/>
        </w:rPr>
        <w:t>como</w:t>
      </w:r>
      <w:r>
        <w:rPr>
          <w:color w:val="231F20"/>
          <w:spacing w:val="-2"/>
          <w:sz w:val="22"/>
        </w:rPr>
        <w:t> </w:t>
      </w:r>
      <w:r>
        <w:rPr>
          <w:color w:val="231F20"/>
          <w:sz w:val="22"/>
        </w:rPr>
        <w:t>los</w:t>
      </w:r>
      <w:r>
        <w:rPr>
          <w:color w:val="231F20"/>
          <w:spacing w:val="-1"/>
          <w:sz w:val="22"/>
        </w:rPr>
        <w:t> </w:t>
      </w:r>
      <w:r>
        <w:rPr>
          <w:color w:val="231F20"/>
          <w:sz w:val="22"/>
        </w:rPr>
        <w:t>domicilios</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consejos</w:t>
      </w:r>
      <w:r>
        <w:rPr>
          <w:color w:val="231F20"/>
          <w:spacing w:val="-1"/>
          <w:sz w:val="22"/>
        </w:rPr>
        <w:t> </w:t>
      </w:r>
      <w:r>
        <w:rPr>
          <w:color w:val="231F20"/>
          <w:sz w:val="22"/>
        </w:rPr>
        <w:t>distritales</w:t>
      </w:r>
      <w:r>
        <w:rPr>
          <w:color w:val="231F20"/>
          <w:spacing w:val="-2"/>
          <w:sz w:val="22"/>
        </w:rPr>
        <w:t> </w:t>
      </w:r>
      <w:r>
        <w:rPr>
          <w:color w:val="231F20"/>
          <w:sz w:val="22"/>
        </w:rPr>
        <w:t>del</w:t>
      </w:r>
      <w:r>
        <w:rPr>
          <w:color w:val="231F20"/>
          <w:spacing w:val="-2"/>
          <w:sz w:val="22"/>
        </w:rPr>
        <w:t> </w:t>
      </w:r>
      <w:r>
        <w:rPr>
          <w:color w:val="231F20"/>
          <w:sz w:val="22"/>
        </w:rPr>
        <w:t>Ins- tituto ante los cuales deberán realizar la acreditación de sus representantes.</w:t>
      </w:r>
    </w:p>
    <w:p>
      <w:pPr>
        <w:pStyle w:val="ListParagraph"/>
        <w:numPr>
          <w:ilvl w:val="0"/>
          <w:numId w:val="224"/>
        </w:numPr>
        <w:tabs>
          <w:tab w:pos="1811" w:val="left" w:leader="none"/>
          <w:tab w:pos="1813" w:val="left" w:leader="none"/>
        </w:tabs>
        <w:spacing w:line="232" w:lineRule="auto" w:before="257" w:after="0"/>
        <w:ind w:left="1813" w:right="346" w:hanging="260"/>
        <w:jc w:val="both"/>
        <w:rPr>
          <w:sz w:val="22"/>
        </w:rPr>
      </w:pPr>
      <w:r>
        <w:rPr>
          <w:color w:val="231F20"/>
          <w:sz w:val="22"/>
        </w:rPr>
        <w:t>En el supuesto que el ámbito geográfico de la autoridad que se elija, abarque dos o más consejos distritales, si la acreditación se presenta solamente ante uno de dichos órganos, se considerará que se entregó en tiempo y forma. En este</w:t>
      </w:r>
      <w:r>
        <w:rPr>
          <w:color w:val="231F20"/>
          <w:spacing w:val="-1"/>
          <w:sz w:val="22"/>
        </w:rPr>
        <w:t> </w:t>
      </w:r>
      <w:r>
        <w:rPr>
          <w:color w:val="231F20"/>
          <w:sz w:val="22"/>
        </w:rPr>
        <w:t>caso,</w:t>
      </w:r>
      <w:r>
        <w:rPr>
          <w:color w:val="231F20"/>
          <w:spacing w:val="-1"/>
          <w:sz w:val="22"/>
        </w:rPr>
        <w:t> </w:t>
      </w:r>
      <w:r>
        <w:rPr>
          <w:color w:val="231F20"/>
          <w:sz w:val="22"/>
        </w:rPr>
        <w:t>el</w:t>
      </w:r>
      <w:r>
        <w:rPr>
          <w:color w:val="231F20"/>
          <w:spacing w:val="-1"/>
          <w:sz w:val="22"/>
        </w:rPr>
        <w:t> </w:t>
      </w:r>
      <w:r>
        <w:rPr>
          <w:color w:val="231F20"/>
          <w:sz w:val="22"/>
        </w:rPr>
        <w:t>consejo</w:t>
      </w:r>
      <w:r>
        <w:rPr>
          <w:color w:val="231F20"/>
          <w:spacing w:val="-1"/>
          <w:sz w:val="22"/>
        </w:rPr>
        <w:t> </w:t>
      </w:r>
      <w:r>
        <w:rPr>
          <w:color w:val="231F20"/>
          <w:sz w:val="22"/>
        </w:rPr>
        <w:t>distrital</w:t>
      </w:r>
      <w:r>
        <w:rPr>
          <w:color w:val="231F20"/>
          <w:spacing w:val="-1"/>
          <w:sz w:val="22"/>
        </w:rPr>
        <w:t> </w:t>
      </w:r>
      <w:r>
        <w:rPr>
          <w:color w:val="231F20"/>
          <w:sz w:val="22"/>
        </w:rPr>
        <w:t>respectivo</w:t>
      </w:r>
      <w:r>
        <w:rPr>
          <w:color w:val="231F20"/>
          <w:spacing w:val="-1"/>
          <w:sz w:val="22"/>
        </w:rPr>
        <w:t> </w:t>
      </w:r>
      <w:r>
        <w:rPr>
          <w:color w:val="231F20"/>
          <w:sz w:val="22"/>
        </w:rPr>
        <w:t>lo</w:t>
      </w:r>
      <w:r>
        <w:rPr>
          <w:color w:val="231F20"/>
          <w:spacing w:val="-1"/>
          <w:sz w:val="22"/>
        </w:rPr>
        <w:t> </w:t>
      </w:r>
      <w:r>
        <w:rPr>
          <w:color w:val="231F20"/>
          <w:sz w:val="22"/>
        </w:rPr>
        <w:t>hará</w:t>
      </w:r>
      <w:r>
        <w:rPr>
          <w:color w:val="231F20"/>
          <w:spacing w:val="-1"/>
          <w:sz w:val="22"/>
        </w:rPr>
        <w:t> </w:t>
      </w:r>
      <w:r>
        <w:rPr>
          <w:color w:val="231F20"/>
          <w:sz w:val="22"/>
        </w:rPr>
        <w:t>del</w:t>
      </w:r>
      <w:r>
        <w:rPr>
          <w:color w:val="231F20"/>
          <w:spacing w:val="-1"/>
          <w:sz w:val="22"/>
        </w:rPr>
        <w:t> </w:t>
      </w:r>
      <w:r>
        <w:rPr>
          <w:color w:val="231F20"/>
          <w:sz w:val="22"/>
        </w:rPr>
        <w:t>conocimiento</w:t>
      </w:r>
      <w:r>
        <w:rPr>
          <w:color w:val="231F20"/>
          <w:spacing w:val="-1"/>
          <w:sz w:val="22"/>
        </w:rPr>
        <w:t> </w:t>
      </w:r>
      <w:r>
        <w:rPr>
          <w:color w:val="231F20"/>
          <w:sz w:val="22"/>
        </w:rPr>
        <w:t>del</w:t>
      </w:r>
      <w:r>
        <w:rPr>
          <w:color w:val="231F20"/>
          <w:spacing w:val="-1"/>
          <w:sz w:val="22"/>
        </w:rPr>
        <w:t> </w:t>
      </w:r>
      <w:r>
        <w:rPr>
          <w:color w:val="231F20"/>
          <w:sz w:val="22"/>
        </w:rPr>
        <w:t>o</w:t>
      </w:r>
      <w:r>
        <w:rPr>
          <w:color w:val="231F20"/>
          <w:spacing w:val="-1"/>
          <w:sz w:val="22"/>
        </w:rPr>
        <w:t> </w:t>
      </w:r>
      <w:r>
        <w:rPr>
          <w:color w:val="231F20"/>
          <w:sz w:val="22"/>
        </w:rPr>
        <w:t>los</w:t>
      </w:r>
      <w:r>
        <w:rPr>
          <w:color w:val="231F20"/>
          <w:spacing w:val="-1"/>
          <w:sz w:val="22"/>
        </w:rPr>
        <w:t> </w:t>
      </w:r>
      <w:r>
        <w:rPr>
          <w:color w:val="231F20"/>
          <w:sz w:val="22"/>
        </w:rPr>
        <w:t>de- más órganos subdelegacionales del Instituto.</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258.</w:t>
      </w:r>
    </w:p>
    <w:p>
      <w:pPr>
        <w:pStyle w:val="ListParagraph"/>
        <w:numPr>
          <w:ilvl w:val="0"/>
          <w:numId w:val="225"/>
        </w:numPr>
        <w:tabs>
          <w:tab w:pos="1528" w:val="left" w:leader="none"/>
          <w:tab w:pos="1530" w:val="left" w:leader="none"/>
        </w:tabs>
        <w:spacing w:line="232" w:lineRule="auto" w:before="253" w:after="0"/>
        <w:ind w:left="1530" w:right="630" w:hanging="260"/>
        <w:jc w:val="both"/>
        <w:rPr>
          <w:sz w:val="22"/>
        </w:rPr>
      </w:pPr>
      <w:r>
        <w:rPr>
          <w:color w:val="231F20"/>
          <w:sz w:val="22"/>
        </w:rPr>
        <w:t>El Instituto, por conducto de la deoe, proporcionará a los dirigentes o repre- sentantes</w:t>
      </w:r>
      <w:r>
        <w:rPr>
          <w:color w:val="231F20"/>
          <w:spacing w:val="-4"/>
          <w:sz w:val="22"/>
        </w:rPr>
        <w:t> </w:t>
      </w:r>
      <w:r>
        <w:rPr>
          <w:color w:val="231F20"/>
          <w:sz w:val="22"/>
        </w:rPr>
        <w:t>de</w:t>
      </w:r>
      <w:r>
        <w:rPr>
          <w:color w:val="231F20"/>
          <w:spacing w:val="-3"/>
          <w:sz w:val="22"/>
        </w:rPr>
        <w:t> </w:t>
      </w:r>
      <w:r>
        <w:rPr>
          <w:color w:val="231F20"/>
          <w:sz w:val="22"/>
        </w:rPr>
        <w:t>los</w:t>
      </w:r>
      <w:r>
        <w:rPr>
          <w:color w:val="231F20"/>
          <w:spacing w:val="-4"/>
          <w:sz w:val="22"/>
        </w:rPr>
        <w:t> </w:t>
      </w:r>
      <w:r>
        <w:rPr>
          <w:color w:val="231F20"/>
          <w:sz w:val="22"/>
        </w:rPr>
        <w:t>partidos</w:t>
      </w:r>
      <w:r>
        <w:rPr>
          <w:color w:val="231F20"/>
          <w:spacing w:val="-3"/>
          <w:sz w:val="22"/>
        </w:rPr>
        <w:t> </w:t>
      </w:r>
      <w:r>
        <w:rPr>
          <w:color w:val="231F20"/>
          <w:sz w:val="22"/>
        </w:rPr>
        <w:t>políticos</w:t>
      </w:r>
      <w:r>
        <w:rPr>
          <w:color w:val="231F20"/>
          <w:spacing w:val="-3"/>
          <w:sz w:val="22"/>
        </w:rPr>
        <w:t> </w:t>
      </w:r>
      <w:r>
        <w:rPr>
          <w:color w:val="231F20"/>
          <w:sz w:val="22"/>
        </w:rPr>
        <w:t>nacionales,</w:t>
      </w:r>
      <w:r>
        <w:rPr>
          <w:color w:val="231F20"/>
          <w:spacing w:val="-3"/>
          <w:sz w:val="22"/>
        </w:rPr>
        <w:t> </w:t>
      </w:r>
      <w:r>
        <w:rPr>
          <w:color w:val="231F20"/>
          <w:sz w:val="22"/>
        </w:rPr>
        <w:t>locales</w:t>
      </w:r>
      <w:r>
        <w:rPr>
          <w:color w:val="231F20"/>
          <w:spacing w:val="-3"/>
          <w:sz w:val="22"/>
        </w:rPr>
        <w:t> </w:t>
      </w:r>
      <w:r>
        <w:rPr>
          <w:color w:val="231F20"/>
          <w:sz w:val="22"/>
        </w:rPr>
        <w:t>y</w:t>
      </w:r>
      <w:r>
        <w:rPr>
          <w:color w:val="231F20"/>
          <w:spacing w:val="-3"/>
          <w:sz w:val="22"/>
        </w:rPr>
        <w:t> </w:t>
      </w:r>
      <w:r>
        <w:rPr>
          <w:color w:val="231F20"/>
          <w:sz w:val="22"/>
        </w:rPr>
        <w:t>candidaturas</w:t>
      </w:r>
      <w:r>
        <w:rPr>
          <w:color w:val="231F20"/>
          <w:spacing w:val="-3"/>
          <w:sz w:val="22"/>
        </w:rPr>
        <w:t> </w:t>
      </w:r>
      <w:r>
        <w:rPr>
          <w:color w:val="231F20"/>
          <w:sz w:val="22"/>
        </w:rPr>
        <w:t>indepen- dientes debidamente acreditados ante los consejos del Instituto, el acceso a un sistema informático desarrollado por la unicom, que automatice y facilite el llenado y generación de los formatos referidos, a fin que los utilicen para el registro</w:t>
      </w:r>
      <w:r>
        <w:rPr>
          <w:color w:val="231F20"/>
          <w:spacing w:val="-4"/>
          <w:sz w:val="22"/>
        </w:rPr>
        <w:t> </w:t>
      </w:r>
      <w:r>
        <w:rPr>
          <w:color w:val="231F20"/>
          <w:sz w:val="22"/>
        </w:rPr>
        <w:t>de</w:t>
      </w:r>
      <w:r>
        <w:rPr>
          <w:color w:val="231F20"/>
          <w:spacing w:val="-3"/>
          <w:sz w:val="22"/>
        </w:rPr>
        <w:t> </w:t>
      </w:r>
      <w:r>
        <w:rPr>
          <w:color w:val="231F20"/>
          <w:sz w:val="22"/>
        </w:rPr>
        <w:t>sus</w:t>
      </w:r>
      <w:r>
        <w:rPr>
          <w:color w:val="231F20"/>
          <w:spacing w:val="-4"/>
          <w:sz w:val="22"/>
        </w:rPr>
        <w:t> </w:t>
      </w:r>
      <w:r>
        <w:rPr>
          <w:color w:val="231F20"/>
          <w:sz w:val="22"/>
        </w:rPr>
        <w:t>representantes</w:t>
      </w:r>
      <w:r>
        <w:rPr>
          <w:color w:val="231F20"/>
          <w:spacing w:val="-4"/>
          <w:sz w:val="22"/>
        </w:rPr>
        <w:t> </w:t>
      </w:r>
      <w:r>
        <w:rPr>
          <w:color w:val="231F20"/>
          <w:sz w:val="22"/>
        </w:rPr>
        <w:t>ante</w:t>
      </w:r>
      <w:r>
        <w:rPr>
          <w:color w:val="231F20"/>
          <w:spacing w:val="-3"/>
          <w:sz w:val="22"/>
        </w:rPr>
        <w:t> </w:t>
      </w:r>
      <w:r>
        <w:rPr>
          <w:color w:val="231F20"/>
          <w:sz w:val="22"/>
        </w:rPr>
        <w:t>las</w:t>
      </w:r>
      <w:r>
        <w:rPr>
          <w:color w:val="231F20"/>
          <w:spacing w:val="-4"/>
          <w:sz w:val="22"/>
        </w:rPr>
        <w:t> </w:t>
      </w:r>
      <w:r>
        <w:rPr>
          <w:color w:val="231F20"/>
          <w:sz w:val="22"/>
        </w:rPr>
        <w:t>mesas</w:t>
      </w:r>
      <w:r>
        <w:rPr>
          <w:color w:val="231F20"/>
          <w:spacing w:val="-4"/>
          <w:sz w:val="22"/>
        </w:rPr>
        <w:t> </w:t>
      </w:r>
      <w:r>
        <w:rPr>
          <w:color w:val="231F20"/>
          <w:sz w:val="22"/>
        </w:rPr>
        <w:t>directivas</w:t>
      </w:r>
      <w:r>
        <w:rPr>
          <w:color w:val="231F20"/>
          <w:spacing w:val="-4"/>
          <w:sz w:val="22"/>
        </w:rPr>
        <w:t> </w:t>
      </w:r>
      <w:r>
        <w:rPr>
          <w:color w:val="231F20"/>
          <w:sz w:val="22"/>
        </w:rPr>
        <w:t>de</w:t>
      </w:r>
      <w:r>
        <w:rPr>
          <w:color w:val="231F20"/>
          <w:spacing w:val="-3"/>
          <w:sz w:val="22"/>
        </w:rPr>
        <w:t> </w:t>
      </w:r>
      <w:r>
        <w:rPr>
          <w:color w:val="231F20"/>
          <w:sz w:val="22"/>
        </w:rPr>
        <w:t>casilla</w:t>
      </w:r>
      <w:r>
        <w:rPr>
          <w:color w:val="231F20"/>
          <w:spacing w:val="-4"/>
          <w:sz w:val="22"/>
        </w:rPr>
        <w:t> </w:t>
      </w:r>
      <w:r>
        <w:rPr>
          <w:color w:val="231F20"/>
          <w:sz w:val="22"/>
        </w:rPr>
        <w:t>y</w:t>
      </w:r>
      <w:r>
        <w:rPr>
          <w:color w:val="231F20"/>
          <w:spacing w:val="-3"/>
          <w:sz w:val="22"/>
        </w:rPr>
        <w:t> </w:t>
      </w:r>
      <w:r>
        <w:rPr>
          <w:color w:val="231F20"/>
          <w:sz w:val="22"/>
        </w:rPr>
        <w:t>generales.</w:t>
      </w:r>
    </w:p>
    <w:p>
      <w:pPr>
        <w:pStyle w:val="ListParagraph"/>
        <w:numPr>
          <w:ilvl w:val="0"/>
          <w:numId w:val="225"/>
        </w:numPr>
        <w:tabs>
          <w:tab w:pos="1528" w:val="left" w:leader="none"/>
          <w:tab w:pos="1530" w:val="left" w:leader="none"/>
        </w:tabs>
        <w:spacing w:line="232" w:lineRule="auto" w:before="257" w:after="0"/>
        <w:ind w:left="1530" w:right="631" w:hanging="260"/>
        <w:jc w:val="both"/>
        <w:rPr>
          <w:sz w:val="22"/>
        </w:rPr>
      </w:pPr>
      <w:r>
        <w:rPr>
          <w:color w:val="231F20"/>
          <w:sz w:val="22"/>
        </w:rPr>
        <w:t>Para</w:t>
      </w:r>
      <w:r>
        <w:rPr>
          <w:color w:val="231F20"/>
          <w:spacing w:val="-4"/>
          <w:sz w:val="22"/>
        </w:rPr>
        <w:t> </w:t>
      </w:r>
      <w:r>
        <w:rPr>
          <w:color w:val="231F20"/>
          <w:sz w:val="22"/>
        </w:rPr>
        <w:t>tal</w:t>
      </w:r>
      <w:r>
        <w:rPr>
          <w:color w:val="231F20"/>
          <w:spacing w:val="-4"/>
          <w:sz w:val="22"/>
        </w:rPr>
        <w:t> </w:t>
      </w:r>
      <w:r>
        <w:rPr>
          <w:color w:val="231F20"/>
          <w:sz w:val="22"/>
        </w:rPr>
        <w:t>efecto,</w:t>
      </w:r>
      <w:r>
        <w:rPr>
          <w:color w:val="231F20"/>
          <w:spacing w:val="-4"/>
          <w:sz w:val="22"/>
        </w:rPr>
        <w:t> </w:t>
      </w:r>
      <w:r>
        <w:rPr>
          <w:color w:val="231F20"/>
          <w:sz w:val="22"/>
        </w:rPr>
        <w:t>se</w:t>
      </w:r>
      <w:r>
        <w:rPr>
          <w:color w:val="231F20"/>
          <w:spacing w:val="-4"/>
          <w:sz w:val="22"/>
        </w:rPr>
        <w:t> </w:t>
      </w:r>
      <w:r>
        <w:rPr>
          <w:color w:val="231F20"/>
          <w:sz w:val="22"/>
        </w:rPr>
        <w:t>les</w:t>
      </w:r>
      <w:r>
        <w:rPr>
          <w:color w:val="231F20"/>
          <w:spacing w:val="-4"/>
          <w:sz w:val="22"/>
        </w:rPr>
        <w:t> </w:t>
      </w:r>
      <w:r>
        <w:rPr>
          <w:color w:val="231F20"/>
          <w:sz w:val="22"/>
        </w:rPr>
        <w:t>otorgará</w:t>
      </w:r>
      <w:r>
        <w:rPr>
          <w:color w:val="231F20"/>
          <w:spacing w:val="-4"/>
          <w:sz w:val="22"/>
        </w:rPr>
        <w:t> </w:t>
      </w:r>
      <w:r>
        <w:rPr>
          <w:color w:val="231F20"/>
          <w:sz w:val="22"/>
        </w:rPr>
        <w:t>una</w:t>
      </w:r>
      <w:r>
        <w:rPr>
          <w:color w:val="231F20"/>
          <w:spacing w:val="-4"/>
          <w:sz w:val="22"/>
        </w:rPr>
        <w:t> </w:t>
      </w:r>
      <w:r>
        <w:rPr>
          <w:color w:val="231F20"/>
          <w:sz w:val="22"/>
        </w:rPr>
        <w:t>cuenta</w:t>
      </w:r>
      <w:r>
        <w:rPr>
          <w:color w:val="231F20"/>
          <w:spacing w:val="-4"/>
          <w:sz w:val="22"/>
        </w:rPr>
        <w:t> </w:t>
      </w:r>
      <w:r>
        <w:rPr>
          <w:color w:val="231F20"/>
          <w:sz w:val="22"/>
        </w:rPr>
        <w:t>y</w:t>
      </w:r>
      <w:r>
        <w:rPr>
          <w:color w:val="231F20"/>
          <w:spacing w:val="-4"/>
          <w:sz w:val="22"/>
        </w:rPr>
        <w:t> </w:t>
      </w:r>
      <w:r>
        <w:rPr>
          <w:color w:val="231F20"/>
          <w:sz w:val="22"/>
        </w:rPr>
        <w:t>clave</w:t>
      </w:r>
      <w:r>
        <w:rPr>
          <w:color w:val="231F20"/>
          <w:spacing w:val="-4"/>
          <w:sz w:val="22"/>
        </w:rPr>
        <w:t> </w:t>
      </w:r>
      <w:r>
        <w:rPr>
          <w:color w:val="231F20"/>
          <w:sz w:val="22"/>
        </w:rPr>
        <w:t>de</w:t>
      </w:r>
      <w:r>
        <w:rPr>
          <w:color w:val="231F20"/>
          <w:spacing w:val="-4"/>
          <w:sz w:val="22"/>
        </w:rPr>
        <w:t> </w:t>
      </w:r>
      <w:r>
        <w:rPr>
          <w:color w:val="231F20"/>
          <w:sz w:val="22"/>
        </w:rPr>
        <w:t>acceso,</w:t>
      </w:r>
      <w:r>
        <w:rPr>
          <w:color w:val="231F20"/>
          <w:spacing w:val="-4"/>
          <w:sz w:val="22"/>
        </w:rPr>
        <w:t> </w:t>
      </w:r>
      <w:r>
        <w:rPr>
          <w:color w:val="231F20"/>
          <w:sz w:val="22"/>
        </w:rPr>
        <w:t>además</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liga de acceso. Una vez que incorporen los datos de sus representantes, los solici- tantes</w:t>
      </w:r>
      <w:r>
        <w:rPr>
          <w:color w:val="231F20"/>
          <w:spacing w:val="-12"/>
          <w:sz w:val="22"/>
        </w:rPr>
        <w:t> </w:t>
      </w:r>
      <w:r>
        <w:rPr>
          <w:color w:val="231F20"/>
          <w:sz w:val="22"/>
        </w:rPr>
        <w:t>imprimirán</w:t>
      </w:r>
      <w:r>
        <w:rPr>
          <w:color w:val="231F20"/>
          <w:spacing w:val="-12"/>
          <w:sz w:val="22"/>
        </w:rPr>
        <w:t> </w:t>
      </w:r>
      <w:r>
        <w:rPr>
          <w:color w:val="231F20"/>
          <w:sz w:val="22"/>
        </w:rPr>
        <w:t>los</w:t>
      </w:r>
      <w:r>
        <w:rPr>
          <w:color w:val="231F20"/>
          <w:spacing w:val="-12"/>
          <w:sz w:val="22"/>
        </w:rPr>
        <w:t> </w:t>
      </w:r>
      <w:r>
        <w:rPr>
          <w:color w:val="231F20"/>
          <w:sz w:val="22"/>
        </w:rPr>
        <w:t>nombramientos</w:t>
      </w:r>
      <w:r>
        <w:rPr>
          <w:color w:val="231F20"/>
          <w:spacing w:val="-12"/>
          <w:sz w:val="22"/>
        </w:rPr>
        <w:t> </w:t>
      </w:r>
      <w:r>
        <w:rPr>
          <w:color w:val="231F20"/>
          <w:sz w:val="22"/>
        </w:rPr>
        <w:t>y</w:t>
      </w:r>
      <w:r>
        <w:rPr>
          <w:color w:val="231F20"/>
          <w:spacing w:val="-12"/>
          <w:sz w:val="22"/>
        </w:rPr>
        <w:t> </w:t>
      </w:r>
      <w:r>
        <w:rPr>
          <w:color w:val="231F20"/>
          <w:sz w:val="22"/>
        </w:rPr>
        <w:t>el</w:t>
      </w:r>
      <w:r>
        <w:rPr>
          <w:color w:val="231F20"/>
          <w:spacing w:val="-12"/>
          <w:sz w:val="22"/>
        </w:rPr>
        <w:t> </w:t>
      </w:r>
      <w:r>
        <w:rPr>
          <w:color w:val="231F20"/>
          <w:sz w:val="22"/>
        </w:rPr>
        <w:t>listado</w:t>
      </w:r>
      <w:r>
        <w:rPr>
          <w:color w:val="231F20"/>
          <w:spacing w:val="-12"/>
          <w:sz w:val="22"/>
        </w:rPr>
        <w:t> </w:t>
      </w:r>
      <w:r>
        <w:rPr>
          <w:color w:val="231F20"/>
          <w:sz w:val="22"/>
        </w:rPr>
        <w:t>de</w:t>
      </w:r>
      <w:r>
        <w:rPr>
          <w:color w:val="231F20"/>
          <w:spacing w:val="-12"/>
          <w:sz w:val="22"/>
        </w:rPr>
        <w:t> </w:t>
      </w:r>
      <w:r>
        <w:rPr>
          <w:color w:val="231F20"/>
          <w:sz w:val="22"/>
        </w:rPr>
        <w:t>representantes,</w:t>
      </w:r>
      <w:r>
        <w:rPr>
          <w:color w:val="231F20"/>
          <w:spacing w:val="-12"/>
          <w:sz w:val="22"/>
        </w:rPr>
        <w:t> </w:t>
      </w:r>
      <w:r>
        <w:rPr>
          <w:color w:val="231F20"/>
          <w:sz w:val="22"/>
        </w:rPr>
        <w:t>los</w:t>
      </w:r>
      <w:r>
        <w:rPr>
          <w:color w:val="231F20"/>
          <w:spacing w:val="-12"/>
          <w:sz w:val="22"/>
        </w:rPr>
        <w:t> </w:t>
      </w:r>
      <w:r>
        <w:rPr>
          <w:color w:val="231F20"/>
          <w:sz w:val="22"/>
        </w:rPr>
        <w:t>cuales se entregarán al consejo correspondiente para su registro.</w:t>
      </w:r>
    </w:p>
    <w:p>
      <w:pPr>
        <w:pStyle w:val="ListParagraph"/>
        <w:numPr>
          <w:ilvl w:val="0"/>
          <w:numId w:val="225"/>
        </w:numPr>
        <w:tabs>
          <w:tab w:pos="1528" w:val="left" w:leader="none"/>
          <w:tab w:pos="1530" w:val="left" w:leader="none"/>
        </w:tabs>
        <w:spacing w:line="232" w:lineRule="auto" w:before="258" w:after="0"/>
        <w:ind w:left="1530" w:right="629" w:hanging="260"/>
        <w:jc w:val="both"/>
        <w:rPr>
          <w:sz w:val="22"/>
        </w:rPr>
      </w:pPr>
      <w:r>
        <w:rPr>
          <w:color w:val="231F20"/>
          <w:sz w:val="22"/>
        </w:rPr>
        <w:t>Previo al inicio del plazo para la acreditación de los representantes de los par- tidos políticos y, en su caso, de las candidaturas independientes, ante mesas directivas</w:t>
      </w:r>
      <w:r>
        <w:rPr>
          <w:color w:val="231F20"/>
          <w:spacing w:val="-3"/>
          <w:sz w:val="22"/>
        </w:rPr>
        <w:t> </w:t>
      </w:r>
      <w:r>
        <w:rPr>
          <w:color w:val="231F20"/>
          <w:sz w:val="22"/>
        </w:rPr>
        <w:t>de</w:t>
      </w:r>
      <w:r>
        <w:rPr>
          <w:color w:val="231F20"/>
          <w:spacing w:val="-3"/>
          <w:sz w:val="22"/>
        </w:rPr>
        <w:t> </w:t>
      </w:r>
      <w:r>
        <w:rPr>
          <w:color w:val="231F20"/>
          <w:sz w:val="22"/>
        </w:rPr>
        <w:t>casillas</w:t>
      </w:r>
      <w:r>
        <w:rPr>
          <w:color w:val="231F20"/>
          <w:spacing w:val="-3"/>
          <w:sz w:val="22"/>
        </w:rPr>
        <w:t> </w:t>
      </w:r>
      <w:r>
        <w:rPr>
          <w:color w:val="231F20"/>
          <w:sz w:val="22"/>
        </w:rPr>
        <w:t>y</w:t>
      </w:r>
      <w:r>
        <w:rPr>
          <w:color w:val="231F20"/>
          <w:spacing w:val="-3"/>
          <w:sz w:val="22"/>
        </w:rPr>
        <w:t> </w:t>
      </w:r>
      <w:r>
        <w:rPr>
          <w:color w:val="231F20"/>
          <w:sz w:val="22"/>
        </w:rPr>
        <w:t>generales,</w:t>
      </w:r>
      <w:r>
        <w:rPr>
          <w:color w:val="231F20"/>
          <w:spacing w:val="-3"/>
          <w:sz w:val="22"/>
        </w:rPr>
        <w:t> </w:t>
      </w:r>
      <w:r>
        <w:rPr>
          <w:color w:val="231F20"/>
          <w:sz w:val="22"/>
        </w:rPr>
        <w:t>la</w:t>
      </w:r>
      <w:r>
        <w:rPr>
          <w:color w:val="231F20"/>
          <w:spacing w:val="-3"/>
          <w:sz w:val="22"/>
        </w:rPr>
        <w:t> </w:t>
      </w:r>
      <w:r>
        <w:rPr>
          <w:color w:val="231F20"/>
          <w:sz w:val="22"/>
        </w:rPr>
        <w:t>Secretaría</w:t>
      </w:r>
      <w:r>
        <w:rPr>
          <w:color w:val="231F20"/>
          <w:spacing w:val="-3"/>
          <w:sz w:val="22"/>
        </w:rPr>
        <w:t> </w:t>
      </w:r>
      <w:r>
        <w:rPr>
          <w:color w:val="231F20"/>
          <w:sz w:val="22"/>
        </w:rPr>
        <w:t>Ejecutiva</w:t>
      </w:r>
      <w:r>
        <w:rPr>
          <w:color w:val="231F20"/>
          <w:spacing w:val="-3"/>
          <w:sz w:val="22"/>
        </w:rPr>
        <w:t> </w:t>
      </w:r>
      <w:r>
        <w:rPr>
          <w:color w:val="231F20"/>
          <w:sz w:val="22"/>
        </w:rPr>
        <w:t>del</w:t>
      </w:r>
      <w:r>
        <w:rPr>
          <w:color w:val="231F20"/>
          <w:spacing w:val="-3"/>
          <w:sz w:val="22"/>
        </w:rPr>
        <w:t> </w:t>
      </w:r>
      <w:r>
        <w:rPr>
          <w:color w:val="231F20"/>
          <w:sz w:val="22"/>
        </w:rPr>
        <w:t>Instituto</w:t>
      </w:r>
      <w:r>
        <w:rPr>
          <w:color w:val="231F20"/>
          <w:spacing w:val="-3"/>
          <w:sz w:val="22"/>
        </w:rPr>
        <w:t> </w:t>
      </w:r>
      <w:r>
        <w:rPr>
          <w:color w:val="231F20"/>
          <w:sz w:val="22"/>
        </w:rPr>
        <w:t>verificará que tanto las claves de acceso al sistema informático como los modelos de formato</w:t>
      </w:r>
      <w:r>
        <w:rPr>
          <w:color w:val="231F20"/>
          <w:spacing w:val="-10"/>
          <w:sz w:val="22"/>
        </w:rPr>
        <w:t> </w:t>
      </w:r>
      <w:r>
        <w:rPr>
          <w:color w:val="231F20"/>
          <w:sz w:val="22"/>
        </w:rPr>
        <w:t>se</w:t>
      </w:r>
      <w:r>
        <w:rPr>
          <w:color w:val="231F20"/>
          <w:spacing w:val="-10"/>
          <w:sz w:val="22"/>
        </w:rPr>
        <w:t> </w:t>
      </w:r>
      <w:r>
        <w:rPr>
          <w:color w:val="231F20"/>
          <w:sz w:val="22"/>
        </w:rPr>
        <w:t>encuentren</w:t>
      </w:r>
      <w:r>
        <w:rPr>
          <w:color w:val="231F20"/>
          <w:spacing w:val="-10"/>
          <w:sz w:val="22"/>
        </w:rPr>
        <w:t> </w:t>
      </w:r>
      <w:r>
        <w:rPr>
          <w:color w:val="231F20"/>
          <w:sz w:val="22"/>
        </w:rPr>
        <w:t>a</w:t>
      </w:r>
      <w:r>
        <w:rPr>
          <w:color w:val="231F20"/>
          <w:spacing w:val="-10"/>
          <w:sz w:val="22"/>
        </w:rPr>
        <w:t> </w:t>
      </w:r>
      <w:r>
        <w:rPr>
          <w:color w:val="231F20"/>
          <w:sz w:val="22"/>
        </w:rPr>
        <w:t>disposición</w:t>
      </w:r>
      <w:r>
        <w:rPr>
          <w:color w:val="231F20"/>
          <w:spacing w:val="-9"/>
          <w:sz w:val="22"/>
        </w:rPr>
        <w:t> </w:t>
      </w:r>
      <w:r>
        <w:rPr>
          <w:color w:val="231F20"/>
          <w:sz w:val="22"/>
        </w:rPr>
        <w:t>de</w:t>
      </w:r>
      <w:r>
        <w:rPr>
          <w:color w:val="231F20"/>
          <w:spacing w:val="-10"/>
          <w:sz w:val="22"/>
        </w:rPr>
        <w:t> </w:t>
      </w:r>
      <w:r>
        <w:rPr>
          <w:color w:val="231F20"/>
          <w:sz w:val="22"/>
        </w:rPr>
        <w:t>todos</w:t>
      </w:r>
      <w:r>
        <w:rPr>
          <w:color w:val="231F20"/>
          <w:spacing w:val="-10"/>
          <w:sz w:val="22"/>
        </w:rPr>
        <w:t> </w:t>
      </w:r>
      <w:r>
        <w:rPr>
          <w:color w:val="231F20"/>
          <w:sz w:val="22"/>
        </w:rPr>
        <w:t>los</w:t>
      </w:r>
      <w:r>
        <w:rPr>
          <w:color w:val="231F20"/>
          <w:spacing w:val="-10"/>
          <w:sz w:val="22"/>
        </w:rPr>
        <w:t> </w:t>
      </w:r>
      <w:r>
        <w:rPr>
          <w:color w:val="231F20"/>
          <w:sz w:val="22"/>
        </w:rPr>
        <w:t>partidos</w:t>
      </w:r>
      <w:r>
        <w:rPr>
          <w:color w:val="231F20"/>
          <w:spacing w:val="-10"/>
          <w:sz w:val="22"/>
        </w:rPr>
        <w:t> </w:t>
      </w:r>
      <w:r>
        <w:rPr>
          <w:color w:val="231F20"/>
          <w:sz w:val="22"/>
        </w:rPr>
        <w:t>políticos</w:t>
      </w:r>
      <w:r>
        <w:rPr>
          <w:color w:val="231F20"/>
          <w:spacing w:val="-10"/>
          <w:sz w:val="22"/>
        </w:rPr>
        <w:t> </w:t>
      </w:r>
      <w:r>
        <w:rPr>
          <w:color w:val="231F20"/>
          <w:sz w:val="22"/>
        </w:rPr>
        <w:t>nacionales, locales</w:t>
      </w:r>
      <w:r>
        <w:rPr>
          <w:color w:val="231F20"/>
          <w:spacing w:val="-8"/>
          <w:sz w:val="22"/>
        </w:rPr>
        <w:t> </w:t>
      </w:r>
      <w:r>
        <w:rPr>
          <w:color w:val="231F20"/>
          <w:sz w:val="22"/>
        </w:rPr>
        <w:t>y,</w:t>
      </w:r>
      <w:r>
        <w:rPr>
          <w:color w:val="231F20"/>
          <w:spacing w:val="-8"/>
          <w:sz w:val="22"/>
        </w:rPr>
        <w:t> </w:t>
      </w:r>
      <w:r>
        <w:rPr>
          <w:color w:val="231F20"/>
          <w:sz w:val="22"/>
        </w:rPr>
        <w:t>en</w:t>
      </w:r>
      <w:r>
        <w:rPr>
          <w:color w:val="231F20"/>
          <w:spacing w:val="-8"/>
          <w:sz w:val="22"/>
        </w:rPr>
        <w:t> </w:t>
      </w:r>
      <w:r>
        <w:rPr>
          <w:color w:val="231F20"/>
          <w:sz w:val="22"/>
        </w:rPr>
        <w:t>su</w:t>
      </w:r>
      <w:r>
        <w:rPr>
          <w:color w:val="231F20"/>
          <w:spacing w:val="-8"/>
          <w:sz w:val="22"/>
        </w:rPr>
        <w:t> </w:t>
      </w:r>
      <w:r>
        <w:rPr>
          <w:color w:val="231F20"/>
          <w:sz w:val="22"/>
        </w:rPr>
        <w:t>caso,</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candidatos</w:t>
      </w:r>
      <w:r>
        <w:rPr>
          <w:color w:val="231F20"/>
          <w:spacing w:val="-8"/>
          <w:sz w:val="22"/>
        </w:rPr>
        <w:t> </w:t>
      </w:r>
      <w:r>
        <w:rPr>
          <w:color w:val="231F20"/>
          <w:sz w:val="22"/>
        </w:rPr>
        <w:t>independientes,</w:t>
      </w:r>
      <w:r>
        <w:rPr>
          <w:color w:val="231F20"/>
          <w:spacing w:val="-8"/>
          <w:sz w:val="22"/>
        </w:rPr>
        <w:t> </w:t>
      </w:r>
      <w:r>
        <w:rPr>
          <w:color w:val="231F20"/>
          <w:sz w:val="22"/>
        </w:rPr>
        <w:t>en</w:t>
      </w:r>
      <w:r>
        <w:rPr>
          <w:color w:val="231F20"/>
          <w:spacing w:val="-8"/>
          <w:sz w:val="22"/>
        </w:rPr>
        <w:t> </w:t>
      </w:r>
      <w:r>
        <w:rPr>
          <w:color w:val="231F20"/>
          <w:sz w:val="22"/>
        </w:rPr>
        <w:t>cada</w:t>
      </w:r>
      <w:r>
        <w:rPr>
          <w:color w:val="231F20"/>
          <w:spacing w:val="-8"/>
          <w:sz w:val="22"/>
        </w:rPr>
        <w:t> </w:t>
      </w:r>
      <w:r>
        <w:rPr>
          <w:color w:val="231F20"/>
          <w:sz w:val="22"/>
        </w:rPr>
        <w:t>una</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jun- tas locales y distritales del Instituto.</w:t>
      </w:r>
    </w:p>
    <w:p>
      <w:pPr>
        <w:pStyle w:val="Heading2"/>
        <w:spacing w:before="231"/>
      </w:pPr>
      <w:r>
        <w:rPr>
          <w:color w:val="231F20"/>
        </w:rPr>
        <w:t>Artículo</w:t>
      </w:r>
      <w:r>
        <w:rPr>
          <w:color w:val="231F20"/>
          <w:spacing w:val="-8"/>
        </w:rPr>
        <w:t> </w:t>
      </w:r>
      <w:r>
        <w:rPr>
          <w:color w:val="231F20"/>
          <w:spacing w:val="-4"/>
        </w:rPr>
        <w:t>259.</w:t>
      </w:r>
    </w:p>
    <w:p>
      <w:pPr>
        <w:pStyle w:val="ListParagraph"/>
        <w:numPr>
          <w:ilvl w:val="0"/>
          <w:numId w:val="226"/>
        </w:numPr>
        <w:tabs>
          <w:tab w:pos="1528" w:val="left" w:leader="none"/>
          <w:tab w:pos="1530" w:val="left" w:leader="none"/>
        </w:tabs>
        <w:spacing w:line="232" w:lineRule="auto" w:before="252" w:after="0"/>
        <w:ind w:left="1530" w:right="631" w:hanging="260"/>
        <w:jc w:val="both"/>
        <w:rPr>
          <w:sz w:val="22"/>
        </w:rPr>
      </w:pPr>
      <w:r>
        <w:rPr>
          <w:color w:val="231F20"/>
          <w:sz w:val="22"/>
        </w:rPr>
        <w:t>En las elecciones locales, una vez vencido el plazo para el registro de candida- turas independientes, de conformidad con la legislación local, los opl deberán enviar al respectivo consejo local del Instituto, dentro de los tres días siguien- tes, el acuerdo general que contenga los nombres de los candidatos indepen- dientes</w:t>
      </w:r>
      <w:r>
        <w:rPr>
          <w:color w:val="231F20"/>
          <w:spacing w:val="-6"/>
          <w:sz w:val="22"/>
        </w:rPr>
        <w:t> </w:t>
      </w:r>
      <w:r>
        <w:rPr>
          <w:color w:val="231F20"/>
          <w:sz w:val="22"/>
        </w:rPr>
        <w:t>registrados</w:t>
      </w:r>
      <w:r>
        <w:rPr>
          <w:color w:val="231F20"/>
          <w:spacing w:val="-5"/>
          <w:sz w:val="22"/>
        </w:rPr>
        <w:t> </w:t>
      </w:r>
      <w:r>
        <w:rPr>
          <w:color w:val="231F20"/>
          <w:sz w:val="22"/>
        </w:rPr>
        <w:t>para</w:t>
      </w:r>
      <w:r>
        <w:rPr>
          <w:color w:val="231F20"/>
          <w:spacing w:val="-6"/>
          <w:sz w:val="22"/>
        </w:rPr>
        <w:t> </w:t>
      </w:r>
      <w:r>
        <w:rPr>
          <w:color w:val="231F20"/>
          <w:sz w:val="22"/>
        </w:rPr>
        <w:t>el</w:t>
      </w:r>
      <w:r>
        <w:rPr>
          <w:color w:val="231F20"/>
          <w:spacing w:val="-6"/>
          <w:sz w:val="22"/>
        </w:rPr>
        <w:t> </w:t>
      </w:r>
      <w:r>
        <w:rPr>
          <w:color w:val="231F20"/>
          <w:sz w:val="22"/>
        </w:rPr>
        <w:t>proceso</w:t>
      </w:r>
      <w:r>
        <w:rPr>
          <w:color w:val="231F20"/>
          <w:spacing w:val="-6"/>
          <w:sz w:val="22"/>
        </w:rPr>
        <w:t> </w:t>
      </w:r>
      <w:r>
        <w:rPr>
          <w:color w:val="231F20"/>
          <w:sz w:val="22"/>
        </w:rPr>
        <w:t>electoral,</w:t>
      </w:r>
      <w:r>
        <w:rPr>
          <w:color w:val="231F20"/>
          <w:spacing w:val="-5"/>
          <w:sz w:val="22"/>
        </w:rPr>
        <w:t> </w:t>
      </w:r>
      <w:r>
        <w:rPr>
          <w:color w:val="231F20"/>
          <w:sz w:val="22"/>
        </w:rPr>
        <w:t>así</w:t>
      </w:r>
      <w:r>
        <w:rPr>
          <w:color w:val="231F20"/>
          <w:spacing w:val="-6"/>
          <w:sz w:val="22"/>
        </w:rPr>
        <w:t> </w:t>
      </w:r>
      <w:r>
        <w:rPr>
          <w:color w:val="231F20"/>
          <w:sz w:val="22"/>
        </w:rPr>
        <w:t>como</w:t>
      </w:r>
      <w:r>
        <w:rPr>
          <w:color w:val="231F20"/>
          <w:spacing w:val="-6"/>
          <w:sz w:val="22"/>
        </w:rPr>
        <w:t> </w:t>
      </w:r>
      <w:r>
        <w:rPr>
          <w:color w:val="231F20"/>
          <w:sz w:val="22"/>
        </w:rPr>
        <w:t>las</w:t>
      </w:r>
      <w:r>
        <w:rPr>
          <w:color w:val="231F20"/>
          <w:spacing w:val="-5"/>
          <w:sz w:val="22"/>
        </w:rPr>
        <w:t> </w:t>
      </w:r>
      <w:r>
        <w:rPr>
          <w:color w:val="231F20"/>
          <w:sz w:val="22"/>
        </w:rPr>
        <w:t>personas</w:t>
      </w:r>
      <w:r>
        <w:rPr>
          <w:color w:val="231F20"/>
          <w:spacing w:val="-5"/>
          <w:sz w:val="22"/>
        </w:rPr>
        <w:t> </w:t>
      </w:r>
      <w:r>
        <w:rPr>
          <w:color w:val="231F20"/>
          <w:sz w:val="22"/>
        </w:rPr>
        <w:t>facultadas para</w:t>
      </w:r>
      <w:r>
        <w:rPr>
          <w:color w:val="231F20"/>
          <w:spacing w:val="-12"/>
          <w:sz w:val="22"/>
        </w:rPr>
        <w:t> </w:t>
      </w:r>
      <w:r>
        <w:rPr>
          <w:color w:val="231F20"/>
          <w:sz w:val="22"/>
        </w:rPr>
        <w:t>efectuar</w:t>
      </w:r>
      <w:r>
        <w:rPr>
          <w:color w:val="231F20"/>
          <w:spacing w:val="-12"/>
          <w:sz w:val="22"/>
        </w:rPr>
        <w:t> </w:t>
      </w:r>
      <w:r>
        <w:rPr>
          <w:color w:val="231F20"/>
          <w:sz w:val="22"/>
        </w:rPr>
        <w:t>el</w:t>
      </w:r>
      <w:r>
        <w:rPr>
          <w:color w:val="231F20"/>
          <w:spacing w:val="-12"/>
          <w:sz w:val="22"/>
        </w:rPr>
        <w:t> </w:t>
      </w:r>
      <w:r>
        <w:rPr>
          <w:color w:val="231F20"/>
          <w:sz w:val="22"/>
        </w:rPr>
        <w:t>registro</w:t>
      </w:r>
      <w:r>
        <w:rPr>
          <w:color w:val="231F20"/>
          <w:spacing w:val="-12"/>
          <w:sz w:val="22"/>
        </w:rPr>
        <w:t> </w:t>
      </w:r>
      <w:r>
        <w:rPr>
          <w:color w:val="231F20"/>
          <w:sz w:val="22"/>
        </w:rPr>
        <w:t>de</w:t>
      </w:r>
      <w:r>
        <w:rPr>
          <w:color w:val="231F20"/>
          <w:spacing w:val="-12"/>
          <w:sz w:val="22"/>
        </w:rPr>
        <w:t> </w:t>
      </w:r>
      <w:r>
        <w:rPr>
          <w:color w:val="231F20"/>
          <w:sz w:val="22"/>
        </w:rPr>
        <w:t>sus</w:t>
      </w:r>
      <w:r>
        <w:rPr>
          <w:color w:val="231F20"/>
          <w:spacing w:val="-12"/>
          <w:sz w:val="22"/>
        </w:rPr>
        <w:t> </w:t>
      </w:r>
      <w:r>
        <w:rPr>
          <w:color w:val="231F20"/>
          <w:sz w:val="22"/>
        </w:rPr>
        <w:t>representantes,</w:t>
      </w:r>
      <w:r>
        <w:rPr>
          <w:color w:val="231F20"/>
          <w:spacing w:val="-12"/>
          <w:sz w:val="22"/>
        </w:rPr>
        <w:t> </w:t>
      </w:r>
      <w:r>
        <w:rPr>
          <w:color w:val="231F20"/>
          <w:sz w:val="22"/>
        </w:rPr>
        <w:t>con</w:t>
      </w:r>
      <w:r>
        <w:rPr>
          <w:color w:val="231F20"/>
          <w:spacing w:val="-12"/>
          <w:sz w:val="22"/>
        </w:rPr>
        <w:t> </w:t>
      </w:r>
      <w:r>
        <w:rPr>
          <w:color w:val="231F20"/>
          <w:sz w:val="22"/>
        </w:rPr>
        <w:t>la</w:t>
      </w:r>
      <w:r>
        <w:rPr>
          <w:color w:val="231F20"/>
          <w:spacing w:val="-12"/>
          <w:sz w:val="22"/>
        </w:rPr>
        <w:t> </w:t>
      </w:r>
      <w:r>
        <w:rPr>
          <w:color w:val="231F20"/>
          <w:sz w:val="22"/>
        </w:rPr>
        <w:t>finalidad</w:t>
      </w:r>
      <w:r>
        <w:rPr>
          <w:color w:val="231F20"/>
          <w:spacing w:val="-12"/>
          <w:sz w:val="22"/>
        </w:rPr>
        <w:t> </w:t>
      </w:r>
      <w:r>
        <w:rPr>
          <w:color w:val="231F20"/>
          <w:sz w:val="22"/>
        </w:rPr>
        <w:t>de</w:t>
      </w:r>
      <w:r>
        <w:rPr>
          <w:color w:val="231F20"/>
          <w:spacing w:val="-12"/>
          <w:sz w:val="22"/>
        </w:rPr>
        <w:t> </w:t>
      </w:r>
      <w:r>
        <w:rPr>
          <w:color w:val="231F20"/>
          <w:sz w:val="22"/>
        </w:rPr>
        <w:t>garantizar</w:t>
      </w:r>
      <w:r>
        <w:rPr>
          <w:color w:val="231F20"/>
          <w:spacing w:val="-12"/>
          <w:sz w:val="22"/>
        </w:rPr>
        <w:t> </w:t>
      </w:r>
      <w:r>
        <w:rPr>
          <w:color w:val="231F20"/>
          <w:sz w:val="22"/>
        </w:rPr>
        <w:t>el ejercicio</w:t>
      </w:r>
      <w:r>
        <w:rPr>
          <w:color w:val="231F20"/>
          <w:spacing w:val="-8"/>
          <w:sz w:val="22"/>
        </w:rPr>
        <w:t> </w:t>
      </w:r>
      <w:r>
        <w:rPr>
          <w:color w:val="231F20"/>
          <w:sz w:val="22"/>
        </w:rPr>
        <w:t>de</w:t>
      </w:r>
      <w:r>
        <w:rPr>
          <w:color w:val="231F20"/>
          <w:spacing w:val="-8"/>
          <w:sz w:val="22"/>
        </w:rPr>
        <w:t> </w:t>
      </w:r>
      <w:r>
        <w:rPr>
          <w:color w:val="231F20"/>
          <w:sz w:val="22"/>
        </w:rPr>
        <w:t>sus</w:t>
      </w:r>
      <w:r>
        <w:rPr>
          <w:color w:val="231F20"/>
          <w:spacing w:val="-8"/>
          <w:sz w:val="22"/>
        </w:rPr>
        <w:t> </w:t>
      </w:r>
      <w:r>
        <w:rPr>
          <w:color w:val="231F20"/>
          <w:sz w:val="22"/>
        </w:rPr>
        <w:t>derechos.</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Anexo</w:t>
      </w:r>
      <w:r>
        <w:rPr>
          <w:color w:val="231F20"/>
          <w:spacing w:val="-8"/>
          <w:sz w:val="22"/>
        </w:rPr>
        <w:t> </w:t>
      </w:r>
      <w:r>
        <w:rPr>
          <w:color w:val="231F20"/>
          <w:sz w:val="22"/>
        </w:rPr>
        <w:t>9.2</w:t>
      </w:r>
      <w:r>
        <w:rPr>
          <w:color w:val="231F20"/>
          <w:spacing w:val="-8"/>
          <w:sz w:val="22"/>
        </w:rPr>
        <w:t> </w:t>
      </w:r>
      <w:r>
        <w:rPr>
          <w:color w:val="231F20"/>
          <w:sz w:val="22"/>
        </w:rPr>
        <w:t>de</w:t>
      </w:r>
      <w:r>
        <w:rPr>
          <w:color w:val="231F20"/>
          <w:spacing w:val="-8"/>
          <w:sz w:val="22"/>
        </w:rPr>
        <w:t> </w:t>
      </w:r>
      <w:r>
        <w:rPr>
          <w:color w:val="231F20"/>
          <w:sz w:val="22"/>
        </w:rPr>
        <w:t>este</w:t>
      </w:r>
      <w:r>
        <w:rPr>
          <w:color w:val="231F20"/>
          <w:spacing w:val="-8"/>
          <w:sz w:val="22"/>
        </w:rPr>
        <w:t> </w:t>
      </w:r>
      <w:r>
        <w:rPr>
          <w:color w:val="231F20"/>
          <w:sz w:val="22"/>
        </w:rPr>
        <w:t>Reglamento</w:t>
      </w:r>
      <w:r>
        <w:rPr>
          <w:color w:val="231F20"/>
          <w:spacing w:val="-8"/>
          <w:sz w:val="22"/>
        </w:rPr>
        <w:t> </w:t>
      </w:r>
      <w:r>
        <w:rPr>
          <w:color w:val="231F20"/>
          <w:sz w:val="22"/>
        </w:rPr>
        <w:t>se</w:t>
      </w:r>
      <w:r>
        <w:rPr>
          <w:color w:val="231F20"/>
          <w:spacing w:val="-8"/>
          <w:sz w:val="22"/>
        </w:rPr>
        <w:t> </w:t>
      </w:r>
      <w:r>
        <w:rPr>
          <w:color w:val="231F20"/>
          <w:sz w:val="22"/>
        </w:rPr>
        <w:t>contienen</w:t>
      </w:r>
      <w:r>
        <w:rPr>
          <w:color w:val="231F20"/>
          <w:spacing w:val="-8"/>
          <w:sz w:val="22"/>
        </w:rPr>
        <w:t> </w:t>
      </w:r>
      <w:r>
        <w:rPr>
          <w:color w:val="231F20"/>
          <w:sz w:val="22"/>
        </w:rPr>
        <w:t>los formatos de nombramientos y ratificaciones correspondientes.</w:t>
      </w:r>
    </w:p>
    <w:p>
      <w:pPr>
        <w:spacing w:after="0" w:line="232" w:lineRule="auto"/>
        <w:jc w:val="both"/>
        <w:rPr>
          <w:sz w:val="22"/>
        </w:rPr>
        <w:sectPr>
          <w:pgSz w:w="9640" w:h="12480"/>
          <w:pgMar w:header="0" w:footer="543" w:top="680" w:bottom="740" w:left="0" w:right="500"/>
        </w:sectPr>
      </w:pPr>
    </w:p>
    <w:p>
      <w:pPr>
        <w:pStyle w:val="BodyText"/>
        <w:spacing w:before="10"/>
        <w:ind w:firstLine="0"/>
        <w:jc w:val="left"/>
        <w:rPr>
          <w:sz w:val="24"/>
        </w:rPr>
      </w:pPr>
    </w:p>
    <w:p>
      <w:pPr>
        <w:pStyle w:val="Heading2"/>
        <w:spacing w:line="213" w:lineRule="auto" w:before="1"/>
        <w:ind w:left="3454" w:right="2380" w:firstLine="677"/>
      </w:pPr>
      <w:r>
        <w:rPr>
          <w:color w:val="58595B"/>
        </w:rPr>
        <w:t>Sección Tercera Procedimiento</w:t>
      </w:r>
      <w:r>
        <w:rPr>
          <w:color w:val="58595B"/>
          <w:spacing w:val="-14"/>
        </w:rPr>
        <w:t> </w:t>
      </w:r>
      <w:r>
        <w:rPr>
          <w:color w:val="58595B"/>
        </w:rPr>
        <w:t>para</w:t>
      </w:r>
      <w:r>
        <w:rPr>
          <w:color w:val="58595B"/>
          <w:spacing w:val="-14"/>
        </w:rPr>
        <w:t> </w:t>
      </w:r>
      <w:r>
        <w:rPr>
          <w:color w:val="58595B"/>
        </w:rPr>
        <w:t>el</w:t>
      </w:r>
      <w:r>
        <w:rPr>
          <w:color w:val="58595B"/>
          <w:spacing w:val="-13"/>
        </w:rPr>
        <w:t> </w:t>
      </w:r>
      <w:r>
        <w:rPr>
          <w:color w:val="58595B"/>
        </w:rPr>
        <w:t>registro</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260.</w:t>
      </w:r>
    </w:p>
    <w:p>
      <w:pPr>
        <w:pStyle w:val="ListParagraph"/>
        <w:numPr>
          <w:ilvl w:val="1"/>
          <w:numId w:val="226"/>
        </w:numPr>
        <w:tabs>
          <w:tab w:pos="1811" w:val="left" w:leader="none"/>
          <w:tab w:pos="1813" w:val="left" w:leader="none"/>
        </w:tabs>
        <w:spacing w:line="232" w:lineRule="auto" w:before="252" w:after="0"/>
        <w:ind w:left="1813" w:right="347" w:hanging="260"/>
        <w:jc w:val="both"/>
        <w:rPr>
          <w:sz w:val="22"/>
        </w:rPr>
      </w:pPr>
      <w:r>
        <w:rPr>
          <w:color w:val="231F20"/>
          <w:sz w:val="22"/>
        </w:rPr>
        <w:t>Los</w:t>
      </w:r>
      <w:r>
        <w:rPr>
          <w:color w:val="231F20"/>
          <w:spacing w:val="-8"/>
          <w:sz w:val="22"/>
        </w:rPr>
        <w:t> </w:t>
      </w:r>
      <w:r>
        <w:rPr>
          <w:color w:val="231F20"/>
          <w:sz w:val="22"/>
        </w:rPr>
        <w:t>nombramientos</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representantes</w:t>
      </w:r>
      <w:r>
        <w:rPr>
          <w:color w:val="231F20"/>
          <w:spacing w:val="-8"/>
          <w:sz w:val="22"/>
        </w:rPr>
        <w:t> </w:t>
      </w:r>
      <w:r>
        <w:rPr>
          <w:color w:val="231F20"/>
          <w:sz w:val="22"/>
        </w:rPr>
        <w:t>de</w:t>
      </w:r>
      <w:r>
        <w:rPr>
          <w:color w:val="231F20"/>
          <w:spacing w:val="-8"/>
          <w:sz w:val="22"/>
        </w:rPr>
        <w:t> </w:t>
      </w:r>
      <w:r>
        <w:rPr>
          <w:color w:val="231F20"/>
          <w:sz w:val="22"/>
        </w:rPr>
        <w:t>partidos</w:t>
      </w:r>
      <w:r>
        <w:rPr>
          <w:color w:val="231F20"/>
          <w:spacing w:val="-8"/>
          <w:sz w:val="22"/>
        </w:rPr>
        <w:t> </w:t>
      </w:r>
      <w:r>
        <w:rPr>
          <w:color w:val="231F20"/>
          <w:sz w:val="22"/>
        </w:rPr>
        <w:t>políticos</w:t>
      </w:r>
      <w:r>
        <w:rPr>
          <w:color w:val="231F20"/>
          <w:spacing w:val="-8"/>
          <w:sz w:val="22"/>
        </w:rPr>
        <w:t> </w:t>
      </w:r>
      <w:r>
        <w:rPr>
          <w:color w:val="231F20"/>
          <w:sz w:val="22"/>
        </w:rPr>
        <w:t>o</w:t>
      </w:r>
      <w:r>
        <w:rPr>
          <w:color w:val="231F20"/>
          <w:spacing w:val="-8"/>
          <w:sz w:val="22"/>
        </w:rPr>
        <w:t> </w:t>
      </w:r>
      <w:r>
        <w:rPr>
          <w:color w:val="231F20"/>
          <w:sz w:val="22"/>
        </w:rPr>
        <w:t>candidaturas independientes generales y ante mesa directiva de casilla, contendrán los da- tos</w:t>
      </w:r>
      <w:r>
        <w:rPr>
          <w:color w:val="231F20"/>
          <w:spacing w:val="-3"/>
          <w:sz w:val="22"/>
        </w:rPr>
        <w:t> </w:t>
      </w:r>
      <w:r>
        <w:rPr>
          <w:color w:val="231F20"/>
          <w:sz w:val="22"/>
        </w:rPr>
        <w:t>señalados</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artículo</w:t>
      </w:r>
      <w:r>
        <w:rPr>
          <w:color w:val="231F20"/>
          <w:spacing w:val="-3"/>
          <w:sz w:val="22"/>
        </w:rPr>
        <w:t> </w:t>
      </w:r>
      <w:r>
        <w:rPr>
          <w:color w:val="231F20"/>
          <w:sz w:val="22"/>
        </w:rPr>
        <w:t>264</w:t>
      </w:r>
      <w:r>
        <w:rPr>
          <w:color w:val="231F20"/>
          <w:spacing w:val="-3"/>
          <w:sz w:val="22"/>
        </w:rPr>
        <w:t> </w:t>
      </w:r>
      <w:r>
        <w:rPr>
          <w:color w:val="231F20"/>
          <w:sz w:val="22"/>
        </w:rPr>
        <w:t>y</w:t>
      </w:r>
      <w:r>
        <w:rPr>
          <w:color w:val="231F20"/>
          <w:spacing w:val="-3"/>
          <w:sz w:val="22"/>
        </w:rPr>
        <w:t> </w:t>
      </w:r>
      <w:r>
        <w:rPr>
          <w:color w:val="231F20"/>
          <w:sz w:val="22"/>
        </w:rPr>
        <w:t>265</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lgipe,</w:t>
      </w:r>
      <w:r>
        <w:rPr>
          <w:color w:val="231F20"/>
          <w:spacing w:val="-3"/>
          <w:sz w:val="22"/>
        </w:rPr>
        <w:t> </w:t>
      </w:r>
      <w:r>
        <w:rPr>
          <w:color w:val="231F20"/>
          <w:sz w:val="22"/>
        </w:rPr>
        <w:t>y</w:t>
      </w:r>
      <w:r>
        <w:rPr>
          <w:color w:val="231F20"/>
          <w:spacing w:val="-3"/>
          <w:sz w:val="22"/>
        </w:rPr>
        <w:t> </w:t>
      </w:r>
      <w:r>
        <w:rPr>
          <w:color w:val="231F20"/>
          <w:sz w:val="22"/>
        </w:rPr>
        <w:t>se</w:t>
      </w:r>
      <w:r>
        <w:rPr>
          <w:color w:val="231F20"/>
          <w:spacing w:val="-3"/>
          <w:sz w:val="22"/>
        </w:rPr>
        <w:t> </w:t>
      </w:r>
      <w:r>
        <w:rPr>
          <w:color w:val="231F20"/>
          <w:sz w:val="22"/>
        </w:rPr>
        <w:t>realizarán</w:t>
      </w:r>
      <w:r>
        <w:rPr>
          <w:color w:val="231F20"/>
          <w:spacing w:val="-3"/>
          <w:sz w:val="22"/>
        </w:rPr>
        <w:t> </w:t>
      </w:r>
      <w:r>
        <w:rPr>
          <w:color w:val="231F20"/>
          <w:sz w:val="22"/>
        </w:rPr>
        <w:t>conforme</w:t>
      </w:r>
      <w:r>
        <w:rPr>
          <w:color w:val="231F20"/>
          <w:spacing w:val="-3"/>
          <w:sz w:val="22"/>
        </w:rPr>
        <w:t> </w:t>
      </w:r>
      <w:r>
        <w:rPr>
          <w:color w:val="231F20"/>
          <w:sz w:val="22"/>
        </w:rPr>
        <w:t>a</w:t>
      </w:r>
      <w:r>
        <w:rPr>
          <w:color w:val="231F20"/>
          <w:spacing w:val="-3"/>
          <w:sz w:val="22"/>
        </w:rPr>
        <w:t> </w:t>
      </w:r>
      <w:r>
        <w:rPr>
          <w:color w:val="231F20"/>
          <w:sz w:val="22"/>
        </w:rPr>
        <w:t>lo dispuesto en dichos numerales.</w:t>
      </w:r>
    </w:p>
    <w:p>
      <w:pPr>
        <w:pStyle w:val="ListParagraph"/>
        <w:numPr>
          <w:ilvl w:val="1"/>
          <w:numId w:val="226"/>
        </w:numPr>
        <w:tabs>
          <w:tab w:pos="1811" w:val="left" w:leader="none"/>
          <w:tab w:pos="1813" w:val="left" w:leader="none"/>
        </w:tabs>
        <w:spacing w:line="232" w:lineRule="auto" w:before="258" w:after="0"/>
        <w:ind w:left="1813" w:right="345" w:hanging="260"/>
        <w:jc w:val="both"/>
        <w:rPr>
          <w:sz w:val="22"/>
        </w:rPr>
      </w:pPr>
      <w:r>
        <w:rPr>
          <w:color w:val="231F20"/>
          <w:sz w:val="22"/>
        </w:rPr>
        <w:t>Deberá proporcionarse la clave de elector vigente de la persona cuyo registro como</w:t>
      </w:r>
      <w:r>
        <w:rPr>
          <w:color w:val="231F20"/>
          <w:spacing w:val="-7"/>
          <w:sz w:val="22"/>
        </w:rPr>
        <w:t> </w:t>
      </w:r>
      <w:r>
        <w:rPr>
          <w:color w:val="231F20"/>
          <w:sz w:val="22"/>
        </w:rPr>
        <w:t>representante</w:t>
      </w:r>
      <w:r>
        <w:rPr>
          <w:color w:val="231F20"/>
          <w:spacing w:val="-8"/>
          <w:sz w:val="22"/>
        </w:rPr>
        <w:t> </w:t>
      </w:r>
      <w:r>
        <w:rPr>
          <w:color w:val="231F20"/>
          <w:sz w:val="22"/>
        </w:rPr>
        <w:t>se</w:t>
      </w:r>
      <w:r>
        <w:rPr>
          <w:color w:val="231F20"/>
          <w:spacing w:val="-7"/>
          <w:sz w:val="22"/>
        </w:rPr>
        <w:t> </w:t>
      </w:r>
      <w:r>
        <w:rPr>
          <w:color w:val="231F20"/>
          <w:sz w:val="22"/>
        </w:rPr>
        <w:t>solicita,</w:t>
      </w:r>
      <w:r>
        <w:rPr>
          <w:color w:val="231F20"/>
          <w:spacing w:val="-7"/>
          <w:sz w:val="22"/>
        </w:rPr>
        <w:t> </w:t>
      </w:r>
      <w:r>
        <w:rPr>
          <w:color w:val="231F20"/>
          <w:sz w:val="22"/>
        </w:rPr>
        <w:t>a</w:t>
      </w:r>
      <w:r>
        <w:rPr>
          <w:color w:val="231F20"/>
          <w:spacing w:val="-7"/>
          <w:sz w:val="22"/>
        </w:rPr>
        <w:t> </w:t>
      </w:r>
      <w:r>
        <w:rPr>
          <w:color w:val="231F20"/>
          <w:sz w:val="22"/>
        </w:rPr>
        <w:t>efecto</w:t>
      </w:r>
      <w:r>
        <w:rPr>
          <w:color w:val="231F20"/>
          <w:spacing w:val="-7"/>
          <w:sz w:val="22"/>
        </w:rPr>
        <w:t> </w:t>
      </w:r>
      <w:r>
        <w:rPr>
          <w:color w:val="231F20"/>
          <w:sz w:val="22"/>
        </w:rPr>
        <w:t>que</w:t>
      </w:r>
      <w:r>
        <w:rPr>
          <w:color w:val="231F20"/>
          <w:spacing w:val="-7"/>
          <w:sz w:val="22"/>
        </w:rPr>
        <w:t> </w:t>
      </w:r>
      <w:r>
        <w:rPr>
          <w:color w:val="231F20"/>
          <w:sz w:val="22"/>
        </w:rPr>
        <w:t>los</w:t>
      </w:r>
      <w:r>
        <w:rPr>
          <w:color w:val="231F20"/>
          <w:spacing w:val="-7"/>
          <w:sz w:val="22"/>
        </w:rPr>
        <w:t> </w:t>
      </w:r>
      <w:r>
        <w:rPr>
          <w:color w:val="231F20"/>
          <w:sz w:val="22"/>
        </w:rPr>
        <w:t>funcionarios</w:t>
      </w:r>
      <w:r>
        <w:rPr>
          <w:color w:val="231F20"/>
          <w:spacing w:val="-7"/>
          <w:sz w:val="22"/>
        </w:rPr>
        <w:t> </w:t>
      </w:r>
      <w:r>
        <w:rPr>
          <w:color w:val="231F20"/>
          <w:sz w:val="22"/>
        </w:rPr>
        <w:t>del</w:t>
      </w:r>
      <w:r>
        <w:rPr>
          <w:color w:val="231F20"/>
          <w:spacing w:val="-8"/>
          <w:sz w:val="22"/>
        </w:rPr>
        <w:t> </w:t>
      </w:r>
      <w:r>
        <w:rPr>
          <w:color w:val="231F20"/>
          <w:sz w:val="22"/>
        </w:rPr>
        <w:t>Instituto</w:t>
      </w:r>
      <w:r>
        <w:rPr>
          <w:color w:val="231F20"/>
          <w:spacing w:val="-8"/>
          <w:sz w:val="22"/>
        </w:rPr>
        <w:t> </w:t>
      </w:r>
      <w:r>
        <w:rPr>
          <w:color w:val="231F20"/>
          <w:sz w:val="22"/>
        </w:rPr>
        <w:t>pue- dan verificar que se encuentra inscrita en la lista nominal.</w:t>
      </w:r>
    </w:p>
    <w:p>
      <w:pPr>
        <w:pStyle w:val="Heading2"/>
        <w:ind w:left="1133"/>
      </w:pPr>
      <w:r>
        <w:rPr>
          <w:color w:val="231F20"/>
        </w:rPr>
        <w:t>Artículo</w:t>
      </w:r>
      <w:r>
        <w:rPr>
          <w:color w:val="231F20"/>
          <w:spacing w:val="-8"/>
        </w:rPr>
        <w:t> </w:t>
      </w:r>
      <w:r>
        <w:rPr>
          <w:color w:val="231F20"/>
          <w:spacing w:val="-4"/>
        </w:rPr>
        <w:t>261.</w:t>
      </w:r>
    </w:p>
    <w:p>
      <w:pPr>
        <w:pStyle w:val="ListParagraph"/>
        <w:numPr>
          <w:ilvl w:val="0"/>
          <w:numId w:val="227"/>
        </w:numPr>
        <w:tabs>
          <w:tab w:pos="1811" w:val="left" w:leader="none"/>
          <w:tab w:pos="1813" w:val="left" w:leader="none"/>
        </w:tabs>
        <w:spacing w:line="232" w:lineRule="auto" w:before="253" w:after="0"/>
        <w:ind w:left="1813" w:right="346" w:hanging="260"/>
        <w:jc w:val="both"/>
        <w:rPr>
          <w:sz w:val="22"/>
        </w:rPr>
      </w:pPr>
      <w:r>
        <w:rPr>
          <w:color w:val="231F20"/>
          <w:sz w:val="22"/>
        </w:rPr>
        <w:t>En elecciones ordinarias federales o locales, el registro de los nombramientos de los representantes ante las mesas directivas de casilla y generales, de los partidos políticos con registro nacional, estatal y, en su caso, candidaturas in- dependientes,</w:t>
      </w:r>
      <w:r>
        <w:rPr>
          <w:color w:val="231F20"/>
          <w:spacing w:val="-5"/>
          <w:sz w:val="22"/>
        </w:rPr>
        <w:t> </w:t>
      </w:r>
      <w:r>
        <w:rPr>
          <w:color w:val="231F20"/>
          <w:sz w:val="22"/>
        </w:rPr>
        <w:t>se</w:t>
      </w:r>
      <w:r>
        <w:rPr>
          <w:color w:val="231F20"/>
          <w:spacing w:val="-5"/>
          <w:sz w:val="22"/>
        </w:rPr>
        <w:t> </w:t>
      </w:r>
      <w:r>
        <w:rPr>
          <w:color w:val="231F20"/>
          <w:sz w:val="22"/>
        </w:rPr>
        <w:t>hará</w:t>
      </w:r>
      <w:r>
        <w:rPr>
          <w:color w:val="231F20"/>
          <w:spacing w:val="-5"/>
          <w:sz w:val="22"/>
        </w:rPr>
        <w:t> </w:t>
      </w:r>
      <w:r>
        <w:rPr>
          <w:color w:val="231F20"/>
          <w:sz w:val="22"/>
        </w:rPr>
        <w:t>ante</w:t>
      </w:r>
      <w:r>
        <w:rPr>
          <w:color w:val="231F20"/>
          <w:spacing w:val="-5"/>
          <w:sz w:val="22"/>
        </w:rPr>
        <w:t> </w:t>
      </w:r>
      <w:r>
        <w:rPr>
          <w:color w:val="231F20"/>
          <w:sz w:val="22"/>
        </w:rPr>
        <w:t>el</w:t>
      </w:r>
      <w:r>
        <w:rPr>
          <w:color w:val="231F20"/>
          <w:spacing w:val="-5"/>
          <w:sz w:val="22"/>
        </w:rPr>
        <w:t> </w:t>
      </w:r>
      <w:r>
        <w:rPr>
          <w:color w:val="231F20"/>
          <w:sz w:val="22"/>
        </w:rPr>
        <w:t>correspondiente</w:t>
      </w:r>
      <w:r>
        <w:rPr>
          <w:color w:val="231F20"/>
          <w:spacing w:val="-5"/>
          <w:sz w:val="22"/>
        </w:rPr>
        <w:t> </w:t>
      </w:r>
      <w:r>
        <w:rPr>
          <w:color w:val="231F20"/>
          <w:sz w:val="22"/>
        </w:rPr>
        <w:t>consejo</w:t>
      </w:r>
      <w:r>
        <w:rPr>
          <w:color w:val="231F20"/>
          <w:spacing w:val="-5"/>
          <w:sz w:val="22"/>
        </w:rPr>
        <w:t> </w:t>
      </w:r>
      <w:r>
        <w:rPr>
          <w:color w:val="231F20"/>
          <w:sz w:val="22"/>
        </w:rPr>
        <w:t>distrital</w:t>
      </w:r>
      <w:r>
        <w:rPr>
          <w:color w:val="231F20"/>
          <w:spacing w:val="-5"/>
          <w:sz w:val="22"/>
        </w:rPr>
        <w:t> </w:t>
      </w:r>
      <w:r>
        <w:rPr>
          <w:color w:val="231F20"/>
          <w:sz w:val="22"/>
        </w:rPr>
        <w:t>del</w:t>
      </w:r>
      <w:r>
        <w:rPr>
          <w:color w:val="231F20"/>
          <w:spacing w:val="-5"/>
          <w:sz w:val="22"/>
        </w:rPr>
        <w:t> </w:t>
      </w:r>
      <w:r>
        <w:rPr>
          <w:color w:val="231F20"/>
          <w:sz w:val="22"/>
        </w:rPr>
        <w:t>Instituto,</w:t>
      </w:r>
      <w:r>
        <w:rPr>
          <w:color w:val="231F20"/>
          <w:spacing w:val="-5"/>
          <w:sz w:val="22"/>
        </w:rPr>
        <w:t> </w:t>
      </w:r>
      <w:r>
        <w:rPr>
          <w:color w:val="231F20"/>
          <w:sz w:val="22"/>
        </w:rPr>
        <w:t>y se sujetará a las reglas siguientes:</w:t>
      </w:r>
    </w:p>
    <w:p>
      <w:pPr>
        <w:pStyle w:val="BodyText"/>
        <w:spacing w:before="1"/>
        <w:ind w:firstLine="0"/>
        <w:jc w:val="left"/>
      </w:pPr>
    </w:p>
    <w:p>
      <w:pPr>
        <w:pStyle w:val="ListParagraph"/>
        <w:numPr>
          <w:ilvl w:val="1"/>
          <w:numId w:val="227"/>
        </w:numPr>
        <w:tabs>
          <w:tab w:pos="2133" w:val="left" w:leader="none"/>
        </w:tabs>
        <w:spacing w:line="254" w:lineRule="auto" w:before="1" w:after="0"/>
        <w:ind w:left="2133" w:right="346" w:hanging="220"/>
        <w:jc w:val="both"/>
        <w:rPr>
          <w:sz w:val="20"/>
        </w:rPr>
      </w:pPr>
      <w:r>
        <w:rPr>
          <w:color w:val="231F20"/>
          <w:sz w:val="20"/>
        </w:rPr>
        <w:t>A</w:t>
      </w:r>
      <w:r>
        <w:rPr>
          <w:color w:val="231F20"/>
          <w:spacing w:val="-3"/>
          <w:sz w:val="20"/>
        </w:rPr>
        <w:t> </w:t>
      </w:r>
      <w:r>
        <w:rPr>
          <w:color w:val="231F20"/>
          <w:sz w:val="20"/>
        </w:rPr>
        <w:t>partir</w:t>
      </w:r>
      <w:r>
        <w:rPr>
          <w:color w:val="231F20"/>
          <w:spacing w:val="-3"/>
          <w:sz w:val="20"/>
        </w:rPr>
        <w:t> </w:t>
      </w:r>
      <w:r>
        <w:rPr>
          <w:color w:val="231F20"/>
          <w:sz w:val="20"/>
        </w:rPr>
        <w:t>del</w:t>
      </w:r>
      <w:r>
        <w:rPr>
          <w:color w:val="231F20"/>
          <w:spacing w:val="-3"/>
          <w:sz w:val="20"/>
        </w:rPr>
        <w:t> </w:t>
      </w:r>
      <w:r>
        <w:rPr>
          <w:color w:val="231F20"/>
          <w:sz w:val="20"/>
        </w:rPr>
        <w:t>día</w:t>
      </w:r>
      <w:r>
        <w:rPr>
          <w:color w:val="231F20"/>
          <w:spacing w:val="-3"/>
          <w:sz w:val="20"/>
        </w:rPr>
        <w:t> </w:t>
      </w:r>
      <w:r>
        <w:rPr>
          <w:color w:val="231F20"/>
          <w:sz w:val="20"/>
        </w:rPr>
        <w:t>siguiente</w:t>
      </w:r>
      <w:r>
        <w:rPr>
          <w:color w:val="231F20"/>
          <w:spacing w:val="-3"/>
          <w:sz w:val="20"/>
        </w:rPr>
        <w:t> </w:t>
      </w:r>
      <w:r>
        <w:rPr>
          <w:color w:val="231F20"/>
          <w:sz w:val="20"/>
        </w:rPr>
        <w:t>a</w:t>
      </w:r>
      <w:r>
        <w:rPr>
          <w:color w:val="231F20"/>
          <w:spacing w:val="-3"/>
          <w:sz w:val="20"/>
        </w:rPr>
        <w:t> </w:t>
      </w:r>
      <w:r>
        <w:rPr>
          <w:color w:val="231F20"/>
          <w:sz w:val="20"/>
        </w:rPr>
        <w:t>la</w:t>
      </w:r>
      <w:r>
        <w:rPr>
          <w:color w:val="231F20"/>
          <w:spacing w:val="-3"/>
          <w:sz w:val="20"/>
        </w:rPr>
        <w:t> </w:t>
      </w:r>
      <w:r>
        <w:rPr>
          <w:color w:val="231F20"/>
          <w:sz w:val="20"/>
        </w:rPr>
        <w:t>aprobación</w:t>
      </w:r>
      <w:r>
        <w:rPr>
          <w:color w:val="231F20"/>
          <w:spacing w:val="-3"/>
          <w:sz w:val="20"/>
        </w:rPr>
        <w:t> </w:t>
      </w:r>
      <w:r>
        <w:rPr>
          <w:color w:val="231F20"/>
          <w:sz w:val="20"/>
        </w:rPr>
        <w:t>de</w:t>
      </w:r>
      <w:r>
        <w:rPr>
          <w:color w:val="231F20"/>
          <w:spacing w:val="-3"/>
          <w:sz w:val="20"/>
        </w:rPr>
        <w:t> </w:t>
      </w:r>
      <w:r>
        <w:rPr>
          <w:color w:val="231F20"/>
          <w:sz w:val="20"/>
        </w:rPr>
        <w:t>las</w:t>
      </w:r>
      <w:r>
        <w:rPr>
          <w:color w:val="231F20"/>
          <w:spacing w:val="-3"/>
          <w:sz w:val="20"/>
        </w:rPr>
        <w:t> </w:t>
      </w:r>
      <w:r>
        <w:rPr>
          <w:color w:val="231F20"/>
          <w:sz w:val="20"/>
        </w:rPr>
        <w:t>casillas</w:t>
      </w:r>
      <w:r>
        <w:rPr>
          <w:color w:val="231F20"/>
          <w:spacing w:val="-3"/>
          <w:sz w:val="20"/>
        </w:rPr>
        <w:t> </w:t>
      </w:r>
      <w:r>
        <w:rPr>
          <w:color w:val="231F20"/>
          <w:sz w:val="20"/>
        </w:rPr>
        <w:t>y</w:t>
      </w:r>
      <w:r>
        <w:rPr>
          <w:color w:val="231F20"/>
          <w:spacing w:val="-3"/>
          <w:sz w:val="20"/>
        </w:rPr>
        <w:t> </w:t>
      </w:r>
      <w:r>
        <w:rPr>
          <w:color w:val="231F20"/>
          <w:sz w:val="20"/>
        </w:rPr>
        <w:t>hasta</w:t>
      </w:r>
      <w:r>
        <w:rPr>
          <w:color w:val="231F20"/>
          <w:spacing w:val="-3"/>
          <w:sz w:val="20"/>
        </w:rPr>
        <w:t> </w:t>
      </w:r>
      <w:r>
        <w:rPr>
          <w:color w:val="231F20"/>
          <w:sz w:val="20"/>
        </w:rPr>
        <w:t>trece</w:t>
      </w:r>
      <w:r>
        <w:rPr>
          <w:color w:val="231F20"/>
          <w:spacing w:val="-3"/>
          <w:sz w:val="20"/>
        </w:rPr>
        <w:t> </w:t>
      </w:r>
      <w:r>
        <w:rPr>
          <w:color w:val="231F20"/>
          <w:sz w:val="20"/>
        </w:rPr>
        <w:t>días</w:t>
      </w:r>
      <w:r>
        <w:rPr>
          <w:color w:val="231F20"/>
          <w:spacing w:val="-3"/>
          <w:sz w:val="20"/>
        </w:rPr>
        <w:t> </w:t>
      </w:r>
      <w:r>
        <w:rPr>
          <w:color w:val="231F20"/>
          <w:sz w:val="20"/>
        </w:rPr>
        <w:t>antes</w:t>
      </w:r>
      <w:r>
        <w:rPr>
          <w:color w:val="231F20"/>
          <w:spacing w:val="-3"/>
          <w:sz w:val="20"/>
        </w:rPr>
        <w:t> </w:t>
      </w:r>
      <w:r>
        <w:rPr>
          <w:color w:val="231F20"/>
          <w:sz w:val="20"/>
        </w:rPr>
        <w:t>del día de la elección, los partidos políticos, así como los candidatos independientes, deberán registrar ante el consejo distrital que corresponda, a sus representantes ante las mesas directivas de casilla y generales.</w:t>
      </w:r>
    </w:p>
    <w:p>
      <w:pPr>
        <w:pStyle w:val="ListParagraph"/>
        <w:numPr>
          <w:ilvl w:val="1"/>
          <w:numId w:val="227"/>
        </w:numPr>
        <w:tabs>
          <w:tab w:pos="2133" w:val="left" w:leader="none"/>
        </w:tabs>
        <w:spacing w:line="254" w:lineRule="auto" w:before="4" w:after="0"/>
        <w:ind w:left="2133" w:right="346" w:hanging="220"/>
        <w:jc w:val="both"/>
        <w:rPr>
          <w:sz w:val="20"/>
        </w:rPr>
      </w:pPr>
      <w:r>
        <w:rPr>
          <w:color w:val="231F20"/>
          <w:sz w:val="20"/>
        </w:rPr>
        <w:t>Las</w:t>
      </w:r>
      <w:r>
        <w:rPr>
          <w:color w:val="231F20"/>
          <w:spacing w:val="-12"/>
          <w:sz w:val="20"/>
        </w:rPr>
        <w:t> </w:t>
      </w:r>
      <w:r>
        <w:rPr>
          <w:color w:val="231F20"/>
          <w:sz w:val="20"/>
        </w:rPr>
        <w:t>solicitudes</w:t>
      </w:r>
      <w:r>
        <w:rPr>
          <w:color w:val="231F20"/>
          <w:spacing w:val="-11"/>
          <w:sz w:val="20"/>
        </w:rPr>
        <w:t> </w:t>
      </w:r>
      <w:r>
        <w:rPr>
          <w:color w:val="231F20"/>
          <w:sz w:val="20"/>
        </w:rPr>
        <w:t>de</w:t>
      </w:r>
      <w:r>
        <w:rPr>
          <w:color w:val="231F20"/>
          <w:spacing w:val="-11"/>
          <w:sz w:val="20"/>
        </w:rPr>
        <w:t> </w:t>
      </w:r>
      <w:r>
        <w:rPr>
          <w:color w:val="231F20"/>
          <w:sz w:val="20"/>
        </w:rPr>
        <w:t>acreditación</w:t>
      </w:r>
      <w:r>
        <w:rPr>
          <w:color w:val="231F20"/>
          <w:spacing w:val="-12"/>
          <w:sz w:val="20"/>
        </w:rPr>
        <w:t> </w:t>
      </w:r>
      <w:r>
        <w:rPr>
          <w:color w:val="231F20"/>
          <w:sz w:val="20"/>
        </w:rPr>
        <w:t>de</w:t>
      </w:r>
      <w:r>
        <w:rPr>
          <w:color w:val="231F20"/>
          <w:spacing w:val="-11"/>
          <w:sz w:val="20"/>
        </w:rPr>
        <w:t> </w:t>
      </w:r>
      <w:r>
        <w:rPr>
          <w:color w:val="231F20"/>
          <w:sz w:val="20"/>
        </w:rPr>
        <w:t>representantes</w:t>
      </w:r>
      <w:r>
        <w:rPr>
          <w:color w:val="231F20"/>
          <w:spacing w:val="-11"/>
          <w:sz w:val="20"/>
        </w:rPr>
        <w:t> </w:t>
      </w:r>
      <w:r>
        <w:rPr>
          <w:color w:val="231F20"/>
          <w:sz w:val="20"/>
        </w:rPr>
        <w:t>generales</w:t>
      </w:r>
      <w:r>
        <w:rPr>
          <w:color w:val="231F20"/>
          <w:spacing w:val="-12"/>
          <w:sz w:val="20"/>
        </w:rPr>
        <w:t> </w:t>
      </w:r>
      <w:r>
        <w:rPr>
          <w:color w:val="231F20"/>
          <w:sz w:val="20"/>
        </w:rPr>
        <w:t>y</w:t>
      </w:r>
      <w:r>
        <w:rPr>
          <w:color w:val="231F20"/>
          <w:spacing w:val="-11"/>
          <w:sz w:val="20"/>
        </w:rPr>
        <w:t> </w:t>
      </w:r>
      <w:r>
        <w:rPr>
          <w:color w:val="231F20"/>
          <w:sz w:val="20"/>
        </w:rPr>
        <w:t>ante</w:t>
      </w:r>
      <w:r>
        <w:rPr>
          <w:color w:val="231F20"/>
          <w:spacing w:val="-11"/>
          <w:sz w:val="20"/>
        </w:rPr>
        <w:t> </w:t>
      </w:r>
      <w:r>
        <w:rPr>
          <w:color w:val="231F20"/>
          <w:sz w:val="20"/>
        </w:rPr>
        <w:t>mesas</w:t>
      </w:r>
      <w:r>
        <w:rPr>
          <w:color w:val="231F20"/>
          <w:spacing w:val="-12"/>
          <w:sz w:val="20"/>
        </w:rPr>
        <w:t> </w:t>
      </w:r>
      <w:r>
        <w:rPr>
          <w:color w:val="231F20"/>
          <w:sz w:val="20"/>
        </w:rPr>
        <w:t>directivas de</w:t>
      </w:r>
      <w:r>
        <w:rPr>
          <w:color w:val="231F20"/>
          <w:spacing w:val="-2"/>
          <w:sz w:val="20"/>
        </w:rPr>
        <w:t> </w:t>
      </w:r>
      <w:r>
        <w:rPr>
          <w:color w:val="231F20"/>
          <w:sz w:val="20"/>
        </w:rPr>
        <w:t>casilla,</w:t>
      </w:r>
      <w:r>
        <w:rPr>
          <w:color w:val="231F20"/>
          <w:spacing w:val="-2"/>
          <w:sz w:val="20"/>
        </w:rPr>
        <w:t> </w:t>
      </w:r>
      <w:r>
        <w:rPr>
          <w:color w:val="231F20"/>
          <w:sz w:val="20"/>
        </w:rPr>
        <w:t>deberán</w:t>
      </w:r>
      <w:r>
        <w:rPr>
          <w:color w:val="231F20"/>
          <w:spacing w:val="-2"/>
          <w:sz w:val="20"/>
        </w:rPr>
        <w:t> </w:t>
      </w:r>
      <w:r>
        <w:rPr>
          <w:color w:val="231F20"/>
          <w:sz w:val="20"/>
        </w:rPr>
        <w:t>presentarse</w:t>
      </w:r>
      <w:r>
        <w:rPr>
          <w:color w:val="231F20"/>
          <w:spacing w:val="-2"/>
          <w:sz w:val="20"/>
        </w:rPr>
        <w:t> </w:t>
      </w:r>
      <w:r>
        <w:rPr>
          <w:color w:val="231F20"/>
          <w:sz w:val="20"/>
        </w:rPr>
        <w:t>invariablemente</w:t>
      </w:r>
      <w:r>
        <w:rPr>
          <w:color w:val="231F20"/>
          <w:spacing w:val="-2"/>
          <w:sz w:val="20"/>
        </w:rPr>
        <w:t> </w:t>
      </w:r>
      <w:r>
        <w:rPr>
          <w:color w:val="231F20"/>
          <w:sz w:val="20"/>
        </w:rPr>
        <w:t>a</w:t>
      </w:r>
      <w:r>
        <w:rPr>
          <w:color w:val="231F20"/>
          <w:spacing w:val="-2"/>
          <w:sz w:val="20"/>
        </w:rPr>
        <w:t> </w:t>
      </w:r>
      <w:r>
        <w:rPr>
          <w:color w:val="231F20"/>
          <w:sz w:val="20"/>
        </w:rPr>
        <w:t>través</w:t>
      </w:r>
      <w:r>
        <w:rPr>
          <w:color w:val="231F20"/>
          <w:spacing w:val="-2"/>
          <w:sz w:val="20"/>
        </w:rPr>
        <w:t> </w:t>
      </w:r>
      <w:r>
        <w:rPr>
          <w:color w:val="231F20"/>
          <w:sz w:val="20"/>
        </w:rPr>
        <w:t>de</w:t>
      </w:r>
      <w:r>
        <w:rPr>
          <w:color w:val="231F20"/>
          <w:spacing w:val="-2"/>
          <w:sz w:val="20"/>
        </w:rPr>
        <w:t> </w:t>
      </w:r>
      <w:r>
        <w:rPr>
          <w:color w:val="231F20"/>
          <w:sz w:val="20"/>
        </w:rPr>
        <w:t>la</w:t>
      </w:r>
      <w:r>
        <w:rPr>
          <w:color w:val="231F20"/>
          <w:spacing w:val="-2"/>
          <w:sz w:val="20"/>
        </w:rPr>
        <w:t> </w:t>
      </w:r>
      <w:r>
        <w:rPr>
          <w:color w:val="231F20"/>
          <w:sz w:val="20"/>
        </w:rPr>
        <w:t>propia</w:t>
      </w:r>
      <w:r>
        <w:rPr>
          <w:color w:val="231F20"/>
          <w:spacing w:val="-2"/>
          <w:sz w:val="20"/>
        </w:rPr>
        <w:t> </w:t>
      </w:r>
      <w:r>
        <w:rPr>
          <w:color w:val="231F20"/>
          <w:sz w:val="20"/>
        </w:rPr>
        <w:t>documenta- ción</w:t>
      </w:r>
      <w:r>
        <w:rPr>
          <w:color w:val="231F20"/>
          <w:spacing w:val="-12"/>
          <w:sz w:val="20"/>
        </w:rPr>
        <w:t> </w:t>
      </w:r>
      <w:r>
        <w:rPr>
          <w:color w:val="231F20"/>
          <w:sz w:val="20"/>
        </w:rPr>
        <w:t>de</w:t>
      </w:r>
      <w:r>
        <w:rPr>
          <w:color w:val="231F20"/>
          <w:spacing w:val="-11"/>
          <w:sz w:val="20"/>
        </w:rPr>
        <w:t> </w:t>
      </w:r>
      <w:r>
        <w:rPr>
          <w:color w:val="231F20"/>
          <w:sz w:val="20"/>
        </w:rPr>
        <w:t>los</w:t>
      </w:r>
      <w:r>
        <w:rPr>
          <w:color w:val="231F20"/>
          <w:spacing w:val="-11"/>
          <w:sz w:val="20"/>
        </w:rPr>
        <w:t> </w:t>
      </w:r>
      <w:r>
        <w:rPr>
          <w:color w:val="231F20"/>
          <w:sz w:val="20"/>
        </w:rPr>
        <w:t>partidos</w:t>
      </w:r>
      <w:r>
        <w:rPr>
          <w:color w:val="231F20"/>
          <w:spacing w:val="-12"/>
          <w:sz w:val="20"/>
        </w:rPr>
        <w:t> </w:t>
      </w:r>
      <w:r>
        <w:rPr>
          <w:color w:val="231F20"/>
          <w:sz w:val="20"/>
        </w:rPr>
        <w:t>políticos</w:t>
      </w:r>
      <w:r>
        <w:rPr>
          <w:color w:val="231F20"/>
          <w:spacing w:val="-11"/>
          <w:sz w:val="20"/>
        </w:rPr>
        <w:t> </w:t>
      </w:r>
      <w:r>
        <w:rPr>
          <w:color w:val="231F20"/>
          <w:sz w:val="20"/>
        </w:rPr>
        <w:t>nacionales</w:t>
      </w:r>
      <w:r>
        <w:rPr>
          <w:color w:val="231F20"/>
          <w:spacing w:val="-11"/>
          <w:sz w:val="20"/>
        </w:rPr>
        <w:t> </w:t>
      </w:r>
      <w:r>
        <w:rPr>
          <w:color w:val="231F20"/>
          <w:sz w:val="20"/>
        </w:rPr>
        <w:t>o</w:t>
      </w:r>
      <w:r>
        <w:rPr>
          <w:color w:val="231F20"/>
          <w:spacing w:val="-12"/>
          <w:sz w:val="20"/>
        </w:rPr>
        <w:t> </w:t>
      </w:r>
      <w:r>
        <w:rPr>
          <w:color w:val="231F20"/>
          <w:sz w:val="20"/>
        </w:rPr>
        <w:t>locales</w:t>
      </w:r>
      <w:r>
        <w:rPr>
          <w:color w:val="231F20"/>
          <w:spacing w:val="-11"/>
          <w:sz w:val="20"/>
        </w:rPr>
        <w:t> </w:t>
      </w:r>
      <w:r>
        <w:rPr>
          <w:color w:val="231F20"/>
          <w:sz w:val="20"/>
        </w:rPr>
        <w:t>y,</w:t>
      </w:r>
      <w:r>
        <w:rPr>
          <w:color w:val="231F20"/>
          <w:spacing w:val="-11"/>
          <w:sz w:val="20"/>
        </w:rPr>
        <w:t> </w:t>
      </w:r>
      <w:r>
        <w:rPr>
          <w:color w:val="231F20"/>
          <w:sz w:val="20"/>
        </w:rPr>
        <w:t>en</w:t>
      </w:r>
      <w:r>
        <w:rPr>
          <w:color w:val="231F20"/>
          <w:spacing w:val="-12"/>
          <w:sz w:val="20"/>
        </w:rPr>
        <w:t> </w:t>
      </w:r>
      <w:r>
        <w:rPr>
          <w:color w:val="231F20"/>
          <w:sz w:val="20"/>
        </w:rPr>
        <w:t>su</w:t>
      </w:r>
      <w:r>
        <w:rPr>
          <w:color w:val="231F20"/>
          <w:spacing w:val="-11"/>
          <w:sz w:val="20"/>
        </w:rPr>
        <w:t> </w:t>
      </w:r>
      <w:r>
        <w:rPr>
          <w:color w:val="231F20"/>
          <w:sz w:val="20"/>
        </w:rPr>
        <w:t>caso,</w:t>
      </w:r>
      <w:r>
        <w:rPr>
          <w:color w:val="231F20"/>
          <w:spacing w:val="-11"/>
          <w:sz w:val="20"/>
        </w:rPr>
        <w:t> </w:t>
      </w:r>
      <w:r>
        <w:rPr>
          <w:color w:val="231F20"/>
          <w:sz w:val="20"/>
        </w:rPr>
        <w:t>candidatos</w:t>
      </w:r>
      <w:r>
        <w:rPr>
          <w:color w:val="231F20"/>
          <w:spacing w:val="-11"/>
          <w:sz w:val="20"/>
        </w:rPr>
        <w:t> </w:t>
      </w:r>
      <w:r>
        <w:rPr>
          <w:color w:val="231F20"/>
          <w:sz w:val="20"/>
        </w:rPr>
        <w:t>indepen- dientes</w:t>
      </w:r>
      <w:r>
        <w:rPr>
          <w:color w:val="231F20"/>
          <w:spacing w:val="-11"/>
          <w:sz w:val="20"/>
        </w:rPr>
        <w:t> </w:t>
      </w:r>
      <w:r>
        <w:rPr>
          <w:color w:val="231F20"/>
          <w:sz w:val="20"/>
        </w:rPr>
        <w:t>o</w:t>
      </w:r>
      <w:r>
        <w:rPr>
          <w:color w:val="231F20"/>
          <w:spacing w:val="-11"/>
          <w:sz w:val="20"/>
        </w:rPr>
        <w:t> </w:t>
      </w:r>
      <w:r>
        <w:rPr>
          <w:color w:val="231F20"/>
          <w:sz w:val="20"/>
        </w:rPr>
        <w:t>en</w:t>
      </w:r>
      <w:r>
        <w:rPr>
          <w:color w:val="231F20"/>
          <w:spacing w:val="-11"/>
          <w:sz w:val="20"/>
        </w:rPr>
        <w:t> </w:t>
      </w:r>
      <w:r>
        <w:rPr>
          <w:color w:val="231F20"/>
          <w:sz w:val="20"/>
        </w:rPr>
        <w:t>las</w:t>
      </w:r>
      <w:r>
        <w:rPr>
          <w:color w:val="231F20"/>
          <w:spacing w:val="-11"/>
          <w:sz w:val="20"/>
        </w:rPr>
        <w:t> </w:t>
      </w:r>
      <w:r>
        <w:rPr>
          <w:color w:val="231F20"/>
          <w:sz w:val="20"/>
        </w:rPr>
        <w:t>formas</w:t>
      </w:r>
      <w:r>
        <w:rPr>
          <w:color w:val="231F20"/>
          <w:spacing w:val="-11"/>
          <w:sz w:val="20"/>
        </w:rPr>
        <w:t> </w:t>
      </w:r>
      <w:r>
        <w:rPr>
          <w:color w:val="231F20"/>
          <w:sz w:val="20"/>
        </w:rPr>
        <w:t>proporcionadas</w:t>
      </w:r>
      <w:r>
        <w:rPr>
          <w:color w:val="231F20"/>
          <w:spacing w:val="-11"/>
          <w:sz w:val="20"/>
        </w:rPr>
        <w:t> </w:t>
      </w:r>
      <w:r>
        <w:rPr>
          <w:color w:val="231F20"/>
          <w:sz w:val="20"/>
        </w:rPr>
        <w:t>por</w:t>
      </w:r>
      <w:r>
        <w:rPr>
          <w:color w:val="231F20"/>
          <w:spacing w:val="-11"/>
          <w:sz w:val="20"/>
        </w:rPr>
        <w:t> </w:t>
      </w:r>
      <w:r>
        <w:rPr>
          <w:color w:val="231F20"/>
          <w:sz w:val="20"/>
        </w:rPr>
        <w:t>el</w:t>
      </w:r>
      <w:r>
        <w:rPr>
          <w:color w:val="231F20"/>
          <w:spacing w:val="-11"/>
          <w:sz w:val="20"/>
        </w:rPr>
        <w:t> </w:t>
      </w:r>
      <w:r>
        <w:rPr>
          <w:color w:val="231F20"/>
          <w:sz w:val="20"/>
        </w:rPr>
        <w:t>Instituto,</w:t>
      </w:r>
      <w:r>
        <w:rPr>
          <w:color w:val="231F20"/>
          <w:spacing w:val="-11"/>
          <w:sz w:val="20"/>
        </w:rPr>
        <w:t> </w:t>
      </w:r>
      <w:r>
        <w:rPr>
          <w:color w:val="231F20"/>
          <w:sz w:val="20"/>
        </w:rPr>
        <w:t>de</w:t>
      </w:r>
      <w:r>
        <w:rPr>
          <w:color w:val="231F20"/>
          <w:spacing w:val="-11"/>
          <w:sz w:val="20"/>
        </w:rPr>
        <w:t> </w:t>
      </w:r>
      <w:r>
        <w:rPr>
          <w:color w:val="231F20"/>
          <w:sz w:val="20"/>
        </w:rPr>
        <w:t>manera</w:t>
      </w:r>
      <w:r>
        <w:rPr>
          <w:color w:val="231F20"/>
          <w:spacing w:val="-11"/>
          <w:sz w:val="20"/>
        </w:rPr>
        <w:t> </w:t>
      </w:r>
      <w:r>
        <w:rPr>
          <w:color w:val="231F20"/>
          <w:sz w:val="20"/>
        </w:rPr>
        <w:t>impresa,</w:t>
      </w:r>
      <w:r>
        <w:rPr>
          <w:color w:val="231F20"/>
          <w:spacing w:val="-11"/>
          <w:sz w:val="20"/>
        </w:rPr>
        <w:t> </w:t>
      </w:r>
      <w:r>
        <w:rPr>
          <w:color w:val="231F20"/>
          <w:sz w:val="20"/>
        </w:rPr>
        <w:t>contra recibo que expida el funcionario facultado.</w:t>
      </w:r>
    </w:p>
    <w:p>
      <w:pPr>
        <w:pStyle w:val="ListParagraph"/>
        <w:numPr>
          <w:ilvl w:val="1"/>
          <w:numId w:val="227"/>
        </w:numPr>
        <w:tabs>
          <w:tab w:pos="2133" w:val="left" w:leader="none"/>
        </w:tabs>
        <w:spacing w:line="254" w:lineRule="auto" w:before="6" w:after="0"/>
        <w:ind w:left="2133" w:right="346" w:hanging="220"/>
        <w:jc w:val="both"/>
        <w:rPr>
          <w:sz w:val="20"/>
        </w:rPr>
      </w:pPr>
      <w:r>
        <w:rPr>
          <w:color w:val="231F20"/>
          <w:sz w:val="20"/>
        </w:rPr>
        <w:t>Los</w:t>
      </w:r>
      <w:r>
        <w:rPr>
          <w:color w:val="231F20"/>
          <w:spacing w:val="-3"/>
          <w:sz w:val="20"/>
        </w:rPr>
        <w:t> </w:t>
      </w:r>
      <w:r>
        <w:rPr>
          <w:color w:val="231F20"/>
          <w:sz w:val="20"/>
        </w:rPr>
        <w:t>vocales</w:t>
      </w:r>
      <w:r>
        <w:rPr>
          <w:color w:val="231F20"/>
          <w:spacing w:val="-3"/>
          <w:sz w:val="20"/>
        </w:rPr>
        <w:t> </w:t>
      </w:r>
      <w:r>
        <w:rPr>
          <w:color w:val="231F20"/>
          <w:sz w:val="20"/>
        </w:rPr>
        <w:t>ejecutivos</w:t>
      </w:r>
      <w:r>
        <w:rPr>
          <w:color w:val="231F20"/>
          <w:spacing w:val="-3"/>
          <w:sz w:val="20"/>
        </w:rPr>
        <w:t> </w:t>
      </w:r>
      <w:r>
        <w:rPr>
          <w:color w:val="231F20"/>
          <w:sz w:val="20"/>
        </w:rPr>
        <w:t>y</w:t>
      </w:r>
      <w:r>
        <w:rPr>
          <w:color w:val="231F20"/>
          <w:spacing w:val="-3"/>
          <w:sz w:val="20"/>
        </w:rPr>
        <w:t> </w:t>
      </w:r>
      <w:r>
        <w:rPr>
          <w:color w:val="231F20"/>
          <w:sz w:val="20"/>
        </w:rPr>
        <w:t>secretarios</w:t>
      </w:r>
      <w:r>
        <w:rPr>
          <w:color w:val="231F20"/>
          <w:spacing w:val="-3"/>
          <w:sz w:val="20"/>
        </w:rPr>
        <w:t> </w:t>
      </w:r>
      <w:r>
        <w:rPr>
          <w:color w:val="231F20"/>
          <w:sz w:val="20"/>
        </w:rPr>
        <w:t>de</w:t>
      </w:r>
      <w:r>
        <w:rPr>
          <w:color w:val="231F20"/>
          <w:spacing w:val="-3"/>
          <w:sz w:val="20"/>
        </w:rPr>
        <w:t> </w:t>
      </w:r>
      <w:r>
        <w:rPr>
          <w:color w:val="231F20"/>
          <w:sz w:val="20"/>
        </w:rPr>
        <w:t>las</w:t>
      </w:r>
      <w:r>
        <w:rPr>
          <w:color w:val="231F20"/>
          <w:spacing w:val="-3"/>
          <w:sz w:val="20"/>
        </w:rPr>
        <w:t> </w:t>
      </w:r>
      <w:r>
        <w:rPr>
          <w:color w:val="231F20"/>
          <w:sz w:val="20"/>
        </w:rPr>
        <w:t>juntas</w:t>
      </w:r>
      <w:r>
        <w:rPr>
          <w:color w:val="231F20"/>
          <w:spacing w:val="-3"/>
          <w:sz w:val="20"/>
        </w:rPr>
        <w:t> </w:t>
      </w:r>
      <w:r>
        <w:rPr>
          <w:color w:val="231F20"/>
          <w:sz w:val="20"/>
        </w:rPr>
        <w:t>ejecutivas</w:t>
      </w:r>
      <w:r>
        <w:rPr>
          <w:color w:val="231F20"/>
          <w:spacing w:val="-3"/>
          <w:sz w:val="20"/>
        </w:rPr>
        <w:t> </w:t>
      </w:r>
      <w:r>
        <w:rPr>
          <w:color w:val="231F20"/>
          <w:sz w:val="20"/>
        </w:rPr>
        <w:t>locales</w:t>
      </w:r>
      <w:r>
        <w:rPr>
          <w:color w:val="231F20"/>
          <w:spacing w:val="-3"/>
          <w:sz w:val="20"/>
        </w:rPr>
        <w:t> </w:t>
      </w:r>
      <w:r>
        <w:rPr>
          <w:color w:val="231F20"/>
          <w:sz w:val="20"/>
        </w:rPr>
        <w:t>y</w:t>
      </w:r>
      <w:r>
        <w:rPr>
          <w:color w:val="231F20"/>
          <w:spacing w:val="-3"/>
          <w:sz w:val="20"/>
        </w:rPr>
        <w:t> </w:t>
      </w:r>
      <w:r>
        <w:rPr>
          <w:color w:val="231F20"/>
          <w:sz w:val="20"/>
        </w:rPr>
        <w:t>distritales</w:t>
      </w:r>
      <w:r>
        <w:rPr>
          <w:color w:val="231F20"/>
          <w:spacing w:val="-3"/>
          <w:sz w:val="20"/>
        </w:rPr>
        <w:t> </w:t>
      </w:r>
      <w:r>
        <w:rPr>
          <w:color w:val="231F20"/>
          <w:sz w:val="20"/>
        </w:rPr>
        <w:t>del Instituto, al recibir las solicitudes de acreditación de representantes generales y ante las mesas directivas de casilla, verificarán a través de las bases de datos de los sistemas informáticos desarrollados por la unicom, que los ciudadanos cuya acreditación se solicite:</w:t>
      </w:r>
    </w:p>
    <w:p>
      <w:pPr>
        <w:pStyle w:val="BodyText"/>
        <w:spacing w:before="22"/>
        <w:ind w:firstLine="0"/>
        <w:jc w:val="left"/>
        <w:rPr>
          <w:sz w:val="20"/>
        </w:rPr>
      </w:pPr>
    </w:p>
    <w:p>
      <w:pPr>
        <w:pStyle w:val="ListParagraph"/>
        <w:numPr>
          <w:ilvl w:val="2"/>
          <w:numId w:val="227"/>
        </w:numPr>
        <w:tabs>
          <w:tab w:pos="2411" w:val="left" w:leader="none"/>
          <w:tab w:pos="2413" w:val="left" w:leader="none"/>
        </w:tabs>
        <w:spacing w:line="254" w:lineRule="auto" w:before="0" w:after="0"/>
        <w:ind w:left="2413" w:right="347" w:hanging="180"/>
        <w:jc w:val="left"/>
        <w:rPr>
          <w:sz w:val="20"/>
        </w:rPr>
      </w:pPr>
      <w:r>
        <w:rPr>
          <w:color w:val="231F20"/>
          <w:sz w:val="20"/>
        </w:rPr>
        <w:t>No hayan sido designados como funcionarios de mesas directivas de casilla en la segunda etapa de capacitación;</w:t>
      </w:r>
    </w:p>
    <w:p>
      <w:pPr>
        <w:spacing w:after="0" w:line="254" w:lineRule="auto"/>
        <w:jc w:val="left"/>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2"/>
          <w:numId w:val="227"/>
        </w:numPr>
        <w:tabs>
          <w:tab w:pos="2127" w:val="left" w:leader="none"/>
        </w:tabs>
        <w:spacing w:line="240" w:lineRule="auto" w:before="0" w:after="0"/>
        <w:ind w:left="2127" w:right="0" w:hanging="237"/>
        <w:jc w:val="both"/>
        <w:rPr>
          <w:sz w:val="20"/>
        </w:rPr>
      </w:pPr>
      <w:r>
        <w:rPr>
          <w:color w:val="231F20"/>
          <w:sz w:val="20"/>
        </w:rPr>
        <w:t>Que</w:t>
      </w:r>
      <w:r>
        <w:rPr>
          <w:color w:val="231F20"/>
          <w:spacing w:val="-7"/>
          <w:sz w:val="20"/>
        </w:rPr>
        <w:t> </w:t>
      </w:r>
      <w:r>
        <w:rPr>
          <w:color w:val="231F20"/>
          <w:sz w:val="20"/>
        </w:rPr>
        <w:t>se</w:t>
      </w:r>
      <w:r>
        <w:rPr>
          <w:color w:val="231F20"/>
          <w:spacing w:val="-4"/>
          <w:sz w:val="20"/>
        </w:rPr>
        <w:t> </w:t>
      </w:r>
      <w:r>
        <w:rPr>
          <w:color w:val="231F20"/>
          <w:sz w:val="20"/>
        </w:rPr>
        <w:t>encuentren</w:t>
      </w:r>
      <w:r>
        <w:rPr>
          <w:color w:val="231F20"/>
          <w:spacing w:val="-5"/>
          <w:sz w:val="20"/>
        </w:rPr>
        <w:t> </w:t>
      </w:r>
      <w:r>
        <w:rPr>
          <w:color w:val="231F20"/>
          <w:sz w:val="20"/>
        </w:rPr>
        <w:t>inscritos</w:t>
      </w:r>
      <w:r>
        <w:rPr>
          <w:color w:val="231F20"/>
          <w:spacing w:val="-5"/>
          <w:sz w:val="20"/>
        </w:rPr>
        <w:t> </w:t>
      </w: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padrón</w:t>
      </w:r>
      <w:r>
        <w:rPr>
          <w:color w:val="231F20"/>
          <w:spacing w:val="-5"/>
          <w:sz w:val="20"/>
        </w:rPr>
        <w:t> </w:t>
      </w:r>
      <w:r>
        <w:rPr>
          <w:color w:val="231F20"/>
          <w:sz w:val="20"/>
        </w:rPr>
        <w:t>electoral</w:t>
      </w:r>
      <w:r>
        <w:rPr>
          <w:color w:val="231F20"/>
          <w:spacing w:val="-5"/>
          <w:sz w:val="20"/>
        </w:rPr>
        <w:t> </w:t>
      </w:r>
      <w:r>
        <w:rPr>
          <w:color w:val="231F20"/>
          <w:sz w:val="20"/>
        </w:rPr>
        <w:t>y</w:t>
      </w:r>
      <w:r>
        <w:rPr>
          <w:color w:val="231F20"/>
          <w:spacing w:val="-4"/>
          <w:sz w:val="20"/>
        </w:rPr>
        <w:t> </w:t>
      </w:r>
      <w:r>
        <w:rPr>
          <w:color w:val="231F20"/>
          <w:sz w:val="20"/>
        </w:rPr>
        <w:t>lista</w:t>
      </w:r>
      <w:r>
        <w:rPr>
          <w:color w:val="231F20"/>
          <w:spacing w:val="-5"/>
          <w:sz w:val="20"/>
        </w:rPr>
        <w:t> </w:t>
      </w:r>
      <w:r>
        <w:rPr>
          <w:color w:val="231F20"/>
          <w:sz w:val="20"/>
        </w:rPr>
        <w:t>nominal</w:t>
      </w:r>
      <w:r>
        <w:rPr>
          <w:color w:val="231F20"/>
          <w:spacing w:val="-5"/>
          <w:sz w:val="20"/>
        </w:rPr>
        <w:t> </w:t>
      </w:r>
      <w:r>
        <w:rPr>
          <w:color w:val="231F20"/>
          <w:sz w:val="20"/>
        </w:rPr>
        <w:t>vigente;</w:t>
      </w:r>
      <w:r>
        <w:rPr>
          <w:color w:val="231F20"/>
          <w:spacing w:val="-4"/>
          <w:sz w:val="20"/>
        </w:rPr>
        <w:t> </w:t>
      </w:r>
      <w:r>
        <w:rPr>
          <w:color w:val="231F20"/>
          <w:spacing w:val="-10"/>
          <w:sz w:val="20"/>
        </w:rPr>
        <w:t>y</w:t>
      </w:r>
    </w:p>
    <w:p>
      <w:pPr>
        <w:pStyle w:val="ListParagraph"/>
        <w:numPr>
          <w:ilvl w:val="2"/>
          <w:numId w:val="227"/>
        </w:numPr>
        <w:tabs>
          <w:tab w:pos="2126" w:val="left" w:leader="none"/>
          <w:tab w:pos="2130" w:val="left" w:leader="none"/>
        </w:tabs>
        <w:spacing w:line="254" w:lineRule="auto" w:before="16" w:after="0"/>
        <w:ind w:left="2130" w:right="629" w:hanging="280"/>
        <w:jc w:val="both"/>
        <w:rPr>
          <w:sz w:val="20"/>
        </w:rPr>
      </w:pPr>
      <w:r>
        <w:rPr>
          <w:color w:val="231F20"/>
          <w:sz w:val="20"/>
        </w:rPr>
        <w:t>A efecto de evitar duplicidad de funciones, verificarán si fueron acreditados como</w:t>
      </w:r>
      <w:r>
        <w:rPr>
          <w:color w:val="231F20"/>
          <w:spacing w:val="-1"/>
          <w:sz w:val="20"/>
        </w:rPr>
        <w:t> </w:t>
      </w:r>
      <w:r>
        <w:rPr>
          <w:color w:val="231F20"/>
          <w:sz w:val="20"/>
        </w:rPr>
        <w:t>representantes</w:t>
      </w:r>
      <w:r>
        <w:rPr>
          <w:color w:val="231F20"/>
          <w:spacing w:val="-1"/>
          <w:sz w:val="20"/>
        </w:rPr>
        <w:t> </w:t>
      </w:r>
      <w:r>
        <w:rPr>
          <w:color w:val="231F20"/>
          <w:sz w:val="20"/>
        </w:rPr>
        <w:t>ante</w:t>
      </w:r>
      <w:r>
        <w:rPr>
          <w:color w:val="231F20"/>
          <w:spacing w:val="-1"/>
          <w:sz w:val="20"/>
        </w:rPr>
        <w:t> </w:t>
      </w:r>
      <w:r>
        <w:rPr>
          <w:color w:val="231F20"/>
          <w:sz w:val="20"/>
        </w:rPr>
        <w:t>las</w:t>
      </w:r>
      <w:r>
        <w:rPr>
          <w:color w:val="231F20"/>
          <w:spacing w:val="-1"/>
          <w:sz w:val="20"/>
        </w:rPr>
        <w:t> </w:t>
      </w:r>
      <w:r>
        <w:rPr>
          <w:color w:val="231F20"/>
          <w:sz w:val="20"/>
        </w:rPr>
        <w:t>casillas</w:t>
      </w:r>
      <w:r>
        <w:rPr>
          <w:color w:val="231F20"/>
          <w:spacing w:val="-1"/>
          <w:sz w:val="20"/>
        </w:rPr>
        <w:t> </w:t>
      </w:r>
      <w:r>
        <w:rPr>
          <w:color w:val="231F20"/>
          <w:sz w:val="20"/>
        </w:rPr>
        <w:t>y</w:t>
      </w:r>
      <w:r>
        <w:rPr>
          <w:color w:val="231F20"/>
          <w:spacing w:val="-1"/>
          <w:sz w:val="20"/>
        </w:rPr>
        <w:t> </w:t>
      </w:r>
      <w:r>
        <w:rPr>
          <w:color w:val="231F20"/>
          <w:sz w:val="20"/>
        </w:rPr>
        <w:t>generales</w:t>
      </w:r>
      <w:r>
        <w:rPr>
          <w:color w:val="231F20"/>
          <w:spacing w:val="-1"/>
          <w:sz w:val="20"/>
        </w:rPr>
        <w:t> </w:t>
      </w:r>
      <w:r>
        <w:rPr>
          <w:color w:val="231F20"/>
          <w:sz w:val="20"/>
        </w:rPr>
        <w:t>por</w:t>
      </w:r>
      <w:r>
        <w:rPr>
          <w:color w:val="231F20"/>
          <w:spacing w:val="-1"/>
          <w:sz w:val="20"/>
        </w:rPr>
        <w:t> </w:t>
      </w:r>
      <w:r>
        <w:rPr>
          <w:color w:val="231F20"/>
          <w:sz w:val="20"/>
        </w:rPr>
        <w:t>parte</w:t>
      </w:r>
      <w:r>
        <w:rPr>
          <w:color w:val="231F20"/>
          <w:spacing w:val="-1"/>
          <w:sz w:val="20"/>
        </w:rPr>
        <w:t> </w:t>
      </w:r>
      <w:r>
        <w:rPr>
          <w:color w:val="231F20"/>
          <w:sz w:val="20"/>
        </w:rPr>
        <w:t>de</w:t>
      </w:r>
      <w:r>
        <w:rPr>
          <w:color w:val="231F20"/>
          <w:spacing w:val="-1"/>
          <w:sz w:val="20"/>
        </w:rPr>
        <w:t> </w:t>
      </w:r>
      <w:r>
        <w:rPr>
          <w:color w:val="231F20"/>
          <w:sz w:val="20"/>
        </w:rPr>
        <w:t>partido</w:t>
      </w:r>
      <w:r>
        <w:rPr>
          <w:color w:val="231F20"/>
          <w:spacing w:val="-1"/>
          <w:sz w:val="20"/>
        </w:rPr>
        <w:t> </w:t>
      </w:r>
      <w:r>
        <w:rPr>
          <w:color w:val="231F20"/>
          <w:sz w:val="20"/>
        </w:rPr>
        <w:t>político distinto o de candidaturas independientes; como observadores electorales o contratados como supervisores electorales o cae.</w:t>
      </w:r>
    </w:p>
    <w:p>
      <w:pPr>
        <w:pStyle w:val="BodyText"/>
        <w:spacing w:before="21"/>
        <w:ind w:firstLine="0"/>
        <w:jc w:val="left"/>
        <w:rPr>
          <w:sz w:val="20"/>
        </w:rPr>
      </w:pPr>
    </w:p>
    <w:p>
      <w:pPr>
        <w:pStyle w:val="ListParagraph"/>
        <w:numPr>
          <w:ilvl w:val="1"/>
          <w:numId w:val="227"/>
        </w:numPr>
        <w:tabs>
          <w:tab w:pos="1850" w:val="left" w:leader="none"/>
        </w:tabs>
        <w:spacing w:line="254" w:lineRule="auto" w:before="0" w:after="0"/>
        <w:ind w:left="1850" w:right="630" w:hanging="220"/>
        <w:jc w:val="both"/>
        <w:rPr>
          <w:sz w:val="20"/>
        </w:rPr>
      </w:pPr>
      <w:r>
        <w:rPr>
          <w:color w:val="231F20"/>
          <w:sz w:val="20"/>
        </w:rPr>
        <w:t>Las</w:t>
      </w:r>
      <w:r>
        <w:rPr>
          <w:color w:val="231F20"/>
          <w:spacing w:val="-12"/>
          <w:sz w:val="20"/>
        </w:rPr>
        <w:t> </w:t>
      </w:r>
      <w:r>
        <w:rPr>
          <w:color w:val="231F20"/>
          <w:sz w:val="20"/>
        </w:rPr>
        <w:t>juntas</w:t>
      </w:r>
      <w:r>
        <w:rPr>
          <w:color w:val="231F20"/>
          <w:spacing w:val="-11"/>
          <w:sz w:val="20"/>
        </w:rPr>
        <w:t> </w:t>
      </w:r>
      <w:r>
        <w:rPr>
          <w:color w:val="231F20"/>
          <w:sz w:val="20"/>
        </w:rPr>
        <w:t>ejecutivas</w:t>
      </w:r>
      <w:r>
        <w:rPr>
          <w:color w:val="231F20"/>
          <w:spacing w:val="-11"/>
          <w:sz w:val="20"/>
        </w:rPr>
        <w:t> </w:t>
      </w:r>
      <w:r>
        <w:rPr>
          <w:color w:val="231F20"/>
          <w:sz w:val="20"/>
        </w:rPr>
        <w:t>locales</w:t>
      </w:r>
      <w:r>
        <w:rPr>
          <w:color w:val="231F20"/>
          <w:spacing w:val="-12"/>
          <w:sz w:val="20"/>
        </w:rPr>
        <w:t> </w:t>
      </w:r>
      <w:r>
        <w:rPr>
          <w:color w:val="231F20"/>
          <w:sz w:val="20"/>
        </w:rPr>
        <w:t>y</w:t>
      </w:r>
      <w:r>
        <w:rPr>
          <w:color w:val="231F20"/>
          <w:spacing w:val="-11"/>
          <w:sz w:val="20"/>
        </w:rPr>
        <w:t> </w:t>
      </w:r>
      <w:r>
        <w:rPr>
          <w:color w:val="231F20"/>
          <w:sz w:val="20"/>
        </w:rPr>
        <w:t>distritales</w:t>
      </w:r>
      <w:r>
        <w:rPr>
          <w:color w:val="231F20"/>
          <w:spacing w:val="-11"/>
          <w:sz w:val="20"/>
        </w:rPr>
        <w:t> </w:t>
      </w:r>
      <w:r>
        <w:rPr>
          <w:color w:val="231F20"/>
          <w:sz w:val="20"/>
        </w:rPr>
        <w:t>del</w:t>
      </w:r>
      <w:r>
        <w:rPr>
          <w:color w:val="231F20"/>
          <w:spacing w:val="-12"/>
          <w:sz w:val="20"/>
        </w:rPr>
        <w:t> </w:t>
      </w:r>
      <w:r>
        <w:rPr>
          <w:color w:val="231F20"/>
          <w:sz w:val="20"/>
        </w:rPr>
        <w:t>Instituto,</w:t>
      </w:r>
      <w:r>
        <w:rPr>
          <w:color w:val="231F20"/>
          <w:spacing w:val="-11"/>
          <w:sz w:val="20"/>
        </w:rPr>
        <w:t> </w:t>
      </w:r>
      <w:r>
        <w:rPr>
          <w:color w:val="231F20"/>
          <w:sz w:val="20"/>
        </w:rPr>
        <w:t>elaborarán</w:t>
      </w:r>
      <w:r>
        <w:rPr>
          <w:color w:val="231F20"/>
          <w:spacing w:val="-11"/>
          <w:sz w:val="20"/>
        </w:rPr>
        <w:t> </w:t>
      </w:r>
      <w:r>
        <w:rPr>
          <w:color w:val="231F20"/>
          <w:sz w:val="20"/>
        </w:rPr>
        <w:t>las</w:t>
      </w:r>
      <w:r>
        <w:rPr>
          <w:color w:val="231F20"/>
          <w:spacing w:val="-12"/>
          <w:sz w:val="20"/>
        </w:rPr>
        <w:t> </w:t>
      </w:r>
      <w:r>
        <w:rPr>
          <w:color w:val="231F20"/>
          <w:sz w:val="20"/>
        </w:rPr>
        <w:t>relaciones</w:t>
      </w:r>
      <w:r>
        <w:rPr>
          <w:color w:val="231F20"/>
          <w:spacing w:val="-11"/>
          <w:sz w:val="20"/>
        </w:rPr>
        <w:t> </w:t>
      </w:r>
      <w:r>
        <w:rPr>
          <w:color w:val="231F20"/>
          <w:sz w:val="20"/>
        </w:rPr>
        <w:t>que identifiquen a todas las personas cuya acreditación se propondrá rechazar.</w:t>
      </w:r>
    </w:p>
    <w:p>
      <w:pPr>
        <w:pStyle w:val="ListParagraph"/>
        <w:numPr>
          <w:ilvl w:val="1"/>
          <w:numId w:val="227"/>
        </w:numPr>
        <w:tabs>
          <w:tab w:pos="1850" w:val="left" w:leader="none"/>
        </w:tabs>
        <w:spacing w:line="254" w:lineRule="auto" w:before="2" w:after="0"/>
        <w:ind w:left="1850" w:right="630" w:hanging="220"/>
        <w:jc w:val="both"/>
        <w:rPr>
          <w:sz w:val="20"/>
        </w:rPr>
      </w:pPr>
      <w:r>
        <w:rPr>
          <w:color w:val="231F20"/>
          <w:sz w:val="20"/>
        </w:rPr>
        <w:t>En</w:t>
      </w:r>
      <w:r>
        <w:rPr>
          <w:color w:val="231F20"/>
          <w:spacing w:val="-3"/>
          <w:sz w:val="20"/>
        </w:rPr>
        <w:t> </w:t>
      </w:r>
      <w:r>
        <w:rPr>
          <w:color w:val="231F20"/>
          <w:sz w:val="20"/>
        </w:rPr>
        <w:t>caso</w:t>
      </w:r>
      <w:r>
        <w:rPr>
          <w:color w:val="231F20"/>
          <w:spacing w:val="-3"/>
          <w:sz w:val="20"/>
        </w:rPr>
        <w:t> </w:t>
      </w:r>
      <w:r>
        <w:rPr>
          <w:color w:val="231F20"/>
          <w:sz w:val="20"/>
        </w:rPr>
        <w:t>que</w:t>
      </w:r>
      <w:r>
        <w:rPr>
          <w:color w:val="231F20"/>
          <w:spacing w:val="-3"/>
          <w:sz w:val="20"/>
        </w:rPr>
        <w:t> </w:t>
      </w:r>
      <w:r>
        <w:rPr>
          <w:color w:val="231F20"/>
          <w:sz w:val="20"/>
        </w:rPr>
        <w:t>algún</w:t>
      </w:r>
      <w:r>
        <w:rPr>
          <w:color w:val="231F20"/>
          <w:spacing w:val="-3"/>
          <w:sz w:val="20"/>
        </w:rPr>
        <w:t> </w:t>
      </w:r>
      <w:r>
        <w:rPr>
          <w:color w:val="231F20"/>
          <w:sz w:val="20"/>
        </w:rPr>
        <w:t>partido</w:t>
      </w:r>
      <w:r>
        <w:rPr>
          <w:color w:val="231F20"/>
          <w:spacing w:val="-3"/>
          <w:sz w:val="20"/>
        </w:rPr>
        <w:t> </w:t>
      </w:r>
      <w:r>
        <w:rPr>
          <w:color w:val="231F20"/>
          <w:sz w:val="20"/>
        </w:rPr>
        <w:t>político</w:t>
      </w:r>
      <w:r>
        <w:rPr>
          <w:color w:val="231F20"/>
          <w:spacing w:val="-3"/>
          <w:sz w:val="20"/>
        </w:rPr>
        <w:t> </w:t>
      </w:r>
      <w:r>
        <w:rPr>
          <w:color w:val="231F20"/>
          <w:sz w:val="20"/>
        </w:rPr>
        <w:t>nacional</w:t>
      </w:r>
      <w:r>
        <w:rPr>
          <w:color w:val="231F20"/>
          <w:spacing w:val="-3"/>
          <w:sz w:val="20"/>
        </w:rPr>
        <w:t> </w:t>
      </w:r>
      <w:r>
        <w:rPr>
          <w:color w:val="231F20"/>
          <w:sz w:val="20"/>
        </w:rPr>
        <w:t>o</w:t>
      </w:r>
      <w:r>
        <w:rPr>
          <w:color w:val="231F20"/>
          <w:spacing w:val="-3"/>
          <w:sz w:val="20"/>
        </w:rPr>
        <w:t> </w:t>
      </w:r>
      <w:r>
        <w:rPr>
          <w:color w:val="231F20"/>
          <w:sz w:val="20"/>
        </w:rPr>
        <w:t>local,</w:t>
      </w:r>
      <w:r>
        <w:rPr>
          <w:color w:val="231F20"/>
          <w:spacing w:val="-3"/>
          <w:sz w:val="20"/>
        </w:rPr>
        <w:t> </w:t>
      </w:r>
      <w:r>
        <w:rPr>
          <w:color w:val="231F20"/>
          <w:sz w:val="20"/>
        </w:rPr>
        <w:t>o</w:t>
      </w:r>
      <w:r>
        <w:rPr>
          <w:color w:val="231F20"/>
          <w:spacing w:val="-3"/>
          <w:sz w:val="20"/>
        </w:rPr>
        <w:t> </w:t>
      </w:r>
      <w:r>
        <w:rPr>
          <w:color w:val="231F20"/>
          <w:sz w:val="20"/>
        </w:rPr>
        <w:t>en</w:t>
      </w:r>
      <w:r>
        <w:rPr>
          <w:color w:val="231F20"/>
          <w:spacing w:val="-3"/>
          <w:sz w:val="20"/>
        </w:rPr>
        <w:t> </w:t>
      </w:r>
      <w:r>
        <w:rPr>
          <w:color w:val="231F20"/>
          <w:sz w:val="20"/>
        </w:rPr>
        <w:t>su</w:t>
      </w:r>
      <w:r>
        <w:rPr>
          <w:color w:val="231F20"/>
          <w:spacing w:val="-3"/>
          <w:sz w:val="20"/>
        </w:rPr>
        <w:t> </w:t>
      </w:r>
      <w:r>
        <w:rPr>
          <w:color w:val="231F20"/>
          <w:sz w:val="20"/>
        </w:rPr>
        <w:t>caso,</w:t>
      </w:r>
      <w:r>
        <w:rPr>
          <w:color w:val="231F20"/>
          <w:spacing w:val="-3"/>
          <w:sz w:val="20"/>
        </w:rPr>
        <w:t> </w:t>
      </w:r>
      <w:r>
        <w:rPr>
          <w:color w:val="231F20"/>
          <w:sz w:val="20"/>
        </w:rPr>
        <w:t>los</w:t>
      </w:r>
      <w:r>
        <w:rPr>
          <w:color w:val="231F20"/>
          <w:spacing w:val="-3"/>
          <w:sz w:val="20"/>
        </w:rPr>
        <w:t> </w:t>
      </w:r>
      <w:r>
        <w:rPr>
          <w:color w:val="231F20"/>
          <w:sz w:val="20"/>
        </w:rPr>
        <w:t>candidatos</w:t>
      </w:r>
      <w:r>
        <w:rPr>
          <w:color w:val="231F20"/>
          <w:spacing w:val="-3"/>
          <w:sz w:val="20"/>
        </w:rPr>
        <w:t> </w:t>
      </w:r>
      <w:r>
        <w:rPr>
          <w:color w:val="231F20"/>
          <w:sz w:val="20"/>
        </w:rPr>
        <w:t>in- dependientes,</w:t>
      </w:r>
      <w:r>
        <w:rPr>
          <w:color w:val="231F20"/>
          <w:spacing w:val="-11"/>
          <w:sz w:val="20"/>
        </w:rPr>
        <w:t> </w:t>
      </w:r>
      <w:r>
        <w:rPr>
          <w:color w:val="231F20"/>
          <w:sz w:val="20"/>
        </w:rPr>
        <w:t>pretendan</w:t>
      </w:r>
      <w:r>
        <w:rPr>
          <w:color w:val="231F20"/>
          <w:spacing w:val="-11"/>
          <w:sz w:val="20"/>
        </w:rPr>
        <w:t> </w:t>
      </w:r>
      <w:r>
        <w:rPr>
          <w:color w:val="231F20"/>
          <w:sz w:val="20"/>
        </w:rPr>
        <w:t>registrar</w:t>
      </w:r>
      <w:r>
        <w:rPr>
          <w:color w:val="231F20"/>
          <w:spacing w:val="-11"/>
          <w:sz w:val="20"/>
        </w:rPr>
        <w:t> </w:t>
      </w:r>
      <w:r>
        <w:rPr>
          <w:color w:val="231F20"/>
          <w:sz w:val="20"/>
        </w:rPr>
        <w:t>como</w:t>
      </w:r>
      <w:r>
        <w:rPr>
          <w:color w:val="231F20"/>
          <w:spacing w:val="-11"/>
          <w:sz w:val="20"/>
        </w:rPr>
        <w:t> </w:t>
      </w:r>
      <w:r>
        <w:rPr>
          <w:color w:val="231F20"/>
          <w:sz w:val="20"/>
        </w:rPr>
        <w:t>representante</w:t>
      </w:r>
      <w:r>
        <w:rPr>
          <w:color w:val="231F20"/>
          <w:spacing w:val="-11"/>
          <w:sz w:val="20"/>
        </w:rPr>
        <w:t> </w:t>
      </w:r>
      <w:r>
        <w:rPr>
          <w:color w:val="231F20"/>
          <w:sz w:val="20"/>
        </w:rPr>
        <w:t>general</w:t>
      </w:r>
      <w:r>
        <w:rPr>
          <w:color w:val="231F20"/>
          <w:spacing w:val="-11"/>
          <w:sz w:val="20"/>
        </w:rPr>
        <w:t> </w:t>
      </w:r>
      <w:r>
        <w:rPr>
          <w:color w:val="231F20"/>
          <w:sz w:val="20"/>
        </w:rPr>
        <w:t>o</w:t>
      </w:r>
      <w:r>
        <w:rPr>
          <w:color w:val="231F20"/>
          <w:spacing w:val="-11"/>
          <w:sz w:val="20"/>
        </w:rPr>
        <w:t> </w:t>
      </w:r>
      <w:r>
        <w:rPr>
          <w:color w:val="231F20"/>
          <w:sz w:val="20"/>
        </w:rPr>
        <w:t>ante</w:t>
      </w:r>
      <w:r>
        <w:rPr>
          <w:color w:val="231F20"/>
          <w:spacing w:val="-11"/>
          <w:sz w:val="20"/>
        </w:rPr>
        <w:t> </w:t>
      </w:r>
      <w:r>
        <w:rPr>
          <w:color w:val="231F20"/>
          <w:sz w:val="20"/>
        </w:rPr>
        <w:t>mesa</w:t>
      </w:r>
      <w:r>
        <w:rPr>
          <w:color w:val="231F20"/>
          <w:spacing w:val="-11"/>
          <w:sz w:val="20"/>
        </w:rPr>
        <w:t> </w:t>
      </w:r>
      <w:r>
        <w:rPr>
          <w:color w:val="231F20"/>
          <w:sz w:val="20"/>
        </w:rPr>
        <w:t>direc- tiva</w:t>
      </w:r>
      <w:r>
        <w:rPr>
          <w:color w:val="231F20"/>
          <w:spacing w:val="-5"/>
          <w:sz w:val="20"/>
        </w:rPr>
        <w:t> </w:t>
      </w:r>
      <w:r>
        <w:rPr>
          <w:color w:val="231F20"/>
          <w:sz w:val="20"/>
        </w:rPr>
        <w:t>de</w:t>
      </w:r>
      <w:r>
        <w:rPr>
          <w:color w:val="231F20"/>
          <w:spacing w:val="-5"/>
          <w:sz w:val="20"/>
        </w:rPr>
        <w:t> </w:t>
      </w:r>
      <w:r>
        <w:rPr>
          <w:color w:val="231F20"/>
          <w:sz w:val="20"/>
        </w:rPr>
        <w:t>casilla,</w:t>
      </w:r>
      <w:r>
        <w:rPr>
          <w:color w:val="231F20"/>
          <w:spacing w:val="-5"/>
          <w:sz w:val="20"/>
        </w:rPr>
        <w:t> </w:t>
      </w:r>
      <w:r>
        <w:rPr>
          <w:color w:val="231F20"/>
          <w:sz w:val="20"/>
        </w:rPr>
        <w:t>a</w:t>
      </w:r>
      <w:r>
        <w:rPr>
          <w:color w:val="231F20"/>
          <w:spacing w:val="-5"/>
          <w:sz w:val="20"/>
        </w:rPr>
        <w:t> </w:t>
      </w:r>
      <w:r>
        <w:rPr>
          <w:color w:val="231F20"/>
          <w:sz w:val="20"/>
        </w:rPr>
        <w:t>un</w:t>
      </w:r>
      <w:r>
        <w:rPr>
          <w:color w:val="231F20"/>
          <w:spacing w:val="-5"/>
          <w:sz w:val="20"/>
        </w:rPr>
        <w:t> </w:t>
      </w:r>
      <w:r>
        <w:rPr>
          <w:color w:val="231F20"/>
          <w:sz w:val="20"/>
        </w:rPr>
        <w:t>ciudadano</w:t>
      </w:r>
      <w:r>
        <w:rPr>
          <w:color w:val="231F20"/>
          <w:spacing w:val="-5"/>
          <w:sz w:val="20"/>
        </w:rPr>
        <w:t> </w:t>
      </w:r>
      <w:r>
        <w:rPr>
          <w:color w:val="231F20"/>
          <w:sz w:val="20"/>
        </w:rPr>
        <w:t>que</w:t>
      </w:r>
      <w:r>
        <w:rPr>
          <w:color w:val="231F20"/>
          <w:spacing w:val="-5"/>
          <w:sz w:val="20"/>
        </w:rPr>
        <w:t> </w:t>
      </w:r>
      <w:r>
        <w:rPr>
          <w:color w:val="231F20"/>
          <w:sz w:val="20"/>
        </w:rPr>
        <w:t>haya</w:t>
      </w:r>
      <w:r>
        <w:rPr>
          <w:color w:val="231F20"/>
          <w:spacing w:val="-5"/>
          <w:sz w:val="20"/>
        </w:rPr>
        <w:t> </w:t>
      </w:r>
      <w:r>
        <w:rPr>
          <w:color w:val="231F20"/>
          <w:sz w:val="20"/>
        </w:rPr>
        <w:t>sido</w:t>
      </w:r>
      <w:r>
        <w:rPr>
          <w:color w:val="231F20"/>
          <w:spacing w:val="-5"/>
          <w:sz w:val="20"/>
        </w:rPr>
        <w:t> </w:t>
      </w:r>
      <w:r>
        <w:rPr>
          <w:color w:val="231F20"/>
          <w:sz w:val="20"/>
        </w:rPr>
        <w:t>designado</w:t>
      </w:r>
      <w:r>
        <w:rPr>
          <w:color w:val="231F20"/>
          <w:spacing w:val="-5"/>
          <w:sz w:val="20"/>
        </w:rPr>
        <w:t> </w:t>
      </w:r>
      <w:r>
        <w:rPr>
          <w:color w:val="231F20"/>
          <w:sz w:val="20"/>
        </w:rPr>
        <w:t>como</w:t>
      </w:r>
      <w:r>
        <w:rPr>
          <w:color w:val="231F20"/>
          <w:spacing w:val="-5"/>
          <w:sz w:val="20"/>
        </w:rPr>
        <w:t> </w:t>
      </w:r>
      <w:r>
        <w:rPr>
          <w:color w:val="231F20"/>
          <w:sz w:val="20"/>
        </w:rPr>
        <w:t>funcionario</w:t>
      </w:r>
      <w:r>
        <w:rPr>
          <w:color w:val="231F20"/>
          <w:spacing w:val="-5"/>
          <w:sz w:val="20"/>
        </w:rPr>
        <w:t> </w:t>
      </w:r>
      <w:r>
        <w:rPr>
          <w:color w:val="231F20"/>
          <w:sz w:val="20"/>
        </w:rPr>
        <w:t>de</w:t>
      </w:r>
      <w:r>
        <w:rPr>
          <w:color w:val="231F20"/>
          <w:spacing w:val="-5"/>
          <w:sz w:val="20"/>
        </w:rPr>
        <w:t> </w:t>
      </w:r>
      <w:r>
        <w:rPr>
          <w:color w:val="231F20"/>
          <w:sz w:val="20"/>
        </w:rPr>
        <w:t>mesa directiva de casilla, o se encuentre inscrito en el padrón electoral con credencial para votar no vigente, los vocales ejecutivos y secretarios de las juntas locales y distritales, darán aviso a los consejos locales y distritales correspondientes, pro- poniendo que, en ejercicio de sus atribuciones, nieguen la acreditación de dichos ciudadanos como representantes.</w:t>
      </w:r>
    </w:p>
    <w:p>
      <w:pPr>
        <w:pStyle w:val="ListParagraph"/>
        <w:numPr>
          <w:ilvl w:val="1"/>
          <w:numId w:val="227"/>
        </w:numPr>
        <w:tabs>
          <w:tab w:pos="1848" w:val="left" w:leader="none"/>
          <w:tab w:pos="1850" w:val="left" w:leader="none"/>
        </w:tabs>
        <w:spacing w:line="254" w:lineRule="auto" w:before="10" w:after="0"/>
        <w:ind w:left="1850" w:right="630" w:hanging="180"/>
        <w:jc w:val="both"/>
        <w:rPr>
          <w:sz w:val="20"/>
        </w:rPr>
      </w:pPr>
      <w:r>
        <w:rPr>
          <w:color w:val="231F20"/>
          <w:sz w:val="20"/>
        </w:rPr>
        <w:t>En caso de negativa de la acreditación solicitada conforme a lo establecido en el numeral</w:t>
      </w:r>
      <w:r>
        <w:rPr>
          <w:color w:val="231F20"/>
          <w:spacing w:val="-1"/>
          <w:sz w:val="20"/>
        </w:rPr>
        <w:t> </w:t>
      </w:r>
      <w:r>
        <w:rPr>
          <w:color w:val="231F20"/>
          <w:sz w:val="20"/>
        </w:rPr>
        <w:t>inmediato</w:t>
      </w:r>
      <w:r>
        <w:rPr>
          <w:color w:val="231F20"/>
          <w:spacing w:val="-1"/>
          <w:sz w:val="20"/>
        </w:rPr>
        <w:t> </w:t>
      </w:r>
      <w:r>
        <w:rPr>
          <w:color w:val="231F20"/>
          <w:sz w:val="20"/>
        </w:rPr>
        <w:t>anterior,</w:t>
      </w:r>
      <w:r>
        <w:rPr>
          <w:color w:val="231F20"/>
          <w:spacing w:val="-1"/>
          <w:sz w:val="20"/>
        </w:rPr>
        <w:t> </w:t>
      </w:r>
      <w:r>
        <w:rPr>
          <w:color w:val="231F20"/>
          <w:sz w:val="20"/>
        </w:rPr>
        <w:t>tal</w:t>
      </w:r>
      <w:r>
        <w:rPr>
          <w:color w:val="231F20"/>
          <w:spacing w:val="-1"/>
          <w:sz w:val="20"/>
        </w:rPr>
        <w:t> </w:t>
      </w:r>
      <w:r>
        <w:rPr>
          <w:color w:val="231F20"/>
          <w:sz w:val="20"/>
        </w:rPr>
        <w:t>determinación</w:t>
      </w:r>
      <w:r>
        <w:rPr>
          <w:color w:val="231F20"/>
          <w:spacing w:val="-1"/>
          <w:sz w:val="20"/>
        </w:rPr>
        <w:t> </w:t>
      </w:r>
      <w:r>
        <w:rPr>
          <w:color w:val="231F20"/>
          <w:sz w:val="20"/>
        </w:rPr>
        <w:t>deberá</w:t>
      </w:r>
      <w:r>
        <w:rPr>
          <w:color w:val="231F20"/>
          <w:spacing w:val="-1"/>
          <w:sz w:val="20"/>
        </w:rPr>
        <w:t> </w:t>
      </w:r>
      <w:r>
        <w:rPr>
          <w:color w:val="231F20"/>
          <w:sz w:val="20"/>
        </w:rPr>
        <w:t>notificarse</w:t>
      </w:r>
      <w:r>
        <w:rPr>
          <w:color w:val="231F20"/>
          <w:spacing w:val="-1"/>
          <w:sz w:val="20"/>
        </w:rPr>
        <w:t> </w:t>
      </w:r>
      <w:r>
        <w:rPr>
          <w:color w:val="231F20"/>
          <w:sz w:val="20"/>
        </w:rPr>
        <w:t>en</w:t>
      </w:r>
      <w:r>
        <w:rPr>
          <w:color w:val="231F20"/>
          <w:spacing w:val="-1"/>
          <w:sz w:val="20"/>
        </w:rPr>
        <w:t> </w:t>
      </w:r>
      <w:r>
        <w:rPr>
          <w:color w:val="231F20"/>
          <w:sz w:val="20"/>
        </w:rPr>
        <w:t>forma</w:t>
      </w:r>
      <w:r>
        <w:rPr>
          <w:color w:val="231F20"/>
          <w:spacing w:val="-1"/>
          <w:sz w:val="20"/>
        </w:rPr>
        <w:t> </w:t>
      </w:r>
      <w:r>
        <w:rPr>
          <w:color w:val="231F20"/>
          <w:sz w:val="20"/>
        </w:rPr>
        <w:t>inme- diata a la representación del partido político o candidatura independiente ante el consejo</w:t>
      </w:r>
      <w:r>
        <w:rPr>
          <w:color w:val="231F20"/>
          <w:spacing w:val="-1"/>
          <w:sz w:val="20"/>
        </w:rPr>
        <w:t> </w:t>
      </w:r>
      <w:r>
        <w:rPr>
          <w:color w:val="231F20"/>
          <w:sz w:val="20"/>
        </w:rPr>
        <w:t>local</w:t>
      </w:r>
      <w:r>
        <w:rPr>
          <w:color w:val="231F20"/>
          <w:spacing w:val="-1"/>
          <w:sz w:val="20"/>
        </w:rPr>
        <w:t> </w:t>
      </w:r>
      <w:r>
        <w:rPr>
          <w:color w:val="231F20"/>
          <w:sz w:val="20"/>
        </w:rPr>
        <w:t>o</w:t>
      </w:r>
      <w:r>
        <w:rPr>
          <w:color w:val="231F20"/>
          <w:spacing w:val="-1"/>
          <w:sz w:val="20"/>
        </w:rPr>
        <w:t> </w:t>
      </w:r>
      <w:r>
        <w:rPr>
          <w:color w:val="231F20"/>
          <w:sz w:val="20"/>
        </w:rPr>
        <w:t>distrital</w:t>
      </w:r>
      <w:r>
        <w:rPr>
          <w:color w:val="231F20"/>
          <w:spacing w:val="-1"/>
          <w:sz w:val="20"/>
        </w:rPr>
        <w:t> </w:t>
      </w:r>
      <w:r>
        <w:rPr>
          <w:color w:val="231F20"/>
          <w:sz w:val="20"/>
        </w:rPr>
        <w:t>del</w:t>
      </w:r>
      <w:r>
        <w:rPr>
          <w:color w:val="231F20"/>
          <w:spacing w:val="-1"/>
          <w:sz w:val="20"/>
        </w:rPr>
        <w:t> </w:t>
      </w:r>
      <w:r>
        <w:rPr>
          <w:color w:val="231F20"/>
          <w:sz w:val="20"/>
        </w:rPr>
        <w:t>Instituto</w:t>
      </w:r>
      <w:r>
        <w:rPr>
          <w:color w:val="231F20"/>
          <w:spacing w:val="-1"/>
          <w:sz w:val="20"/>
        </w:rPr>
        <w:t> </w:t>
      </w:r>
      <w:r>
        <w:rPr>
          <w:color w:val="231F20"/>
          <w:sz w:val="20"/>
        </w:rPr>
        <w:t>que</w:t>
      </w:r>
      <w:r>
        <w:rPr>
          <w:color w:val="231F20"/>
          <w:spacing w:val="-1"/>
          <w:sz w:val="20"/>
        </w:rPr>
        <w:t> </w:t>
      </w:r>
      <w:r>
        <w:rPr>
          <w:color w:val="231F20"/>
          <w:sz w:val="20"/>
        </w:rPr>
        <w:t>solicitó</w:t>
      </w:r>
      <w:r>
        <w:rPr>
          <w:color w:val="231F20"/>
          <w:spacing w:val="-1"/>
          <w:sz w:val="20"/>
        </w:rPr>
        <w:t> </w:t>
      </w:r>
      <w:r>
        <w:rPr>
          <w:color w:val="231F20"/>
          <w:sz w:val="20"/>
        </w:rPr>
        <w:t>el</w:t>
      </w:r>
      <w:r>
        <w:rPr>
          <w:color w:val="231F20"/>
          <w:spacing w:val="-1"/>
          <w:sz w:val="20"/>
        </w:rPr>
        <w:t> </w:t>
      </w:r>
      <w:r>
        <w:rPr>
          <w:color w:val="231F20"/>
          <w:sz w:val="20"/>
        </w:rPr>
        <w:t>registro,</w:t>
      </w:r>
      <w:r>
        <w:rPr>
          <w:color w:val="231F20"/>
          <w:spacing w:val="-1"/>
          <w:sz w:val="20"/>
        </w:rPr>
        <w:t> </w:t>
      </w:r>
      <w:r>
        <w:rPr>
          <w:color w:val="231F20"/>
          <w:sz w:val="20"/>
        </w:rPr>
        <w:t>a</w:t>
      </w:r>
      <w:r>
        <w:rPr>
          <w:color w:val="231F20"/>
          <w:spacing w:val="-1"/>
          <w:sz w:val="20"/>
        </w:rPr>
        <w:t> </w:t>
      </w:r>
      <w:r>
        <w:rPr>
          <w:color w:val="231F20"/>
          <w:sz w:val="20"/>
        </w:rPr>
        <w:t>efecto</w:t>
      </w:r>
      <w:r>
        <w:rPr>
          <w:color w:val="231F20"/>
          <w:spacing w:val="-1"/>
          <w:sz w:val="20"/>
        </w:rPr>
        <w:t> </w:t>
      </w:r>
      <w:r>
        <w:rPr>
          <w:color w:val="231F20"/>
          <w:sz w:val="20"/>
        </w:rPr>
        <w:t>que</w:t>
      </w:r>
      <w:r>
        <w:rPr>
          <w:color w:val="231F20"/>
          <w:spacing w:val="-1"/>
          <w:sz w:val="20"/>
        </w:rPr>
        <w:t> </w:t>
      </w:r>
      <w:r>
        <w:rPr>
          <w:color w:val="231F20"/>
          <w:sz w:val="20"/>
        </w:rPr>
        <w:t>sustituya a</w:t>
      </w:r>
      <w:r>
        <w:rPr>
          <w:color w:val="231F20"/>
          <w:spacing w:val="-8"/>
          <w:sz w:val="20"/>
        </w:rPr>
        <w:t> </w:t>
      </w:r>
      <w:r>
        <w:rPr>
          <w:color w:val="231F20"/>
          <w:sz w:val="20"/>
        </w:rPr>
        <w:t>la</w:t>
      </w:r>
      <w:r>
        <w:rPr>
          <w:color w:val="231F20"/>
          <w:spacing w:val="-8"/>
          <w:sz w:val="20"/>
        </w:rPr>
        <w:t> </w:t>
      </w:r>
      <w:r>
        <w:rPr>
          <w:color w:val="231F20"/>
          <w:sz w:val="20"/>
        </w:rPr>
        <w:t>persona</w:t>
      </w:r>
      <w:r>
        <w:rPr>
          <w:color w:val="231F20"/>
          <w:spacing w:val="-8"/>
          <w:sz w:val="20"/>
        </w:rPr>
        <w:t> </w:t>
      </w:r>
      <w:r>
        <w:rPr>
          <w:color w:val="231F20"/>
          <w:sz w:val="20"/>
        </w:rPr>
        <w:t>rechazada,</w:t>
      </w:r>
      <w:r>
        <w:rPr>
          <w:color w:val="231F20"/>
          <w:spacing w:val="-8"/>
          <w:sz w:val="20"/>
        </w:rPr>
        <w:t> </w:t>
      </w:r>
      <w:r>
        <w:rPr>
          <w:color w:val="231F20"/>
          <w:sz w:val="20"/>
        </w:rPr>
        <w:t>siempre</w:t>
      </w:r>
      <w:r>
        <w:rPr>
          <w:color w:val="231F20"/>
          <w:spacing w:val="-8"/>
          <w:sz w:val="20"/>
        </w:rPr>
        <w:t> </w:t>
      </w:r>
      <w:r>
        <w:rPr>
          <w:color w:val="231F20"/>
          <w:sz w:val="20"/>
        </w:rPr>
        <w:t>y</w:t>
      </w:r>
      <w:r>
        <w:rPr>
          <w:color w:val="231F20"/>
          <w:spacing w:val="-8"/>
          <w:sz w:val="20"/>
        </w:rPr>
        <w:t> </w:t>
      </w:r>
      <w:r>
        <w:rPr>
          <w:color w:val="231F20"/>
          <w:sz w:val="20"/>
        </w:rPr>
        <w:t>cuando</w:t>
      </w:r>
      <w:r>
        <w:rPr>
          <w:color w:val="231F20"/>
          <w:spacing w:val="-7"/>
          <w:sz w:val="20"/>
        </w:rPr>
        <w:t> </w:t>
      </w:r>
      <w:r>
        <w:rPr>
          <w:color w:val="231F20"/>
          <w:sz w:val="20"/>
        </w:rPr>
        <w:t>se</w:t>
      </w:r>
      <w:r>
        <w:rPr>
          <w:color w:val="231F20"/>
          <w:spacing w:val="-8"/>
          <w:sz w:val="20"/>
        </w:rPr>
        <w:t> </w:t>
      </w:r>
      <w:r>
        <w:rPr>
          <w:color w:val="231F20"/>
          <w:sz w:val="20"/>
        </w:rPr>
        <w:t>realice</w:t>
      </w:r>
      <w:r>
        <w:rPr>
          <w:color w:val="231F20"/>
          <w:spacing w:val="-8"/>
          <w:sz w:val="20"/>
        </w:rPr>
        <w:t> </w:t>
      </w:r>
      <w:r>
        <w:rPr>
          <w:color w:val="231F20"/>
          <w:sz w:val="20"/>
        </w:rPr>
        <w:t>dentro</w:t>
      </w:r>
      <w:r>
        <w:rPr>
          <w:color w:val="231F20"/>
          <w:spacing w:val="-8"/>
          <w:sz w:val="20"/>
        </w:rPr>
        <w:t> </w:t>
      </w:r>
      <w:r>
        <w:rPr>
          <w:color w:val="231F20"/>
          <w:sz w:val="20"/>
        </w:rPr>
        <w:t>de</w:t>
      </w:r>
      <w:r>
        <w:rPr>
          <w:color w:val="231F20"/>
          <w:spacing w:val="-8"/>
          <w:sz w:val="20"/>
        </w:rPr>
        <w:t> </w:t>
      </w:r>
      <w:r>
        <w:rPr>
          <w:color w:val="231F20"/>
          <w:sz w:val="20"/>
        </w:rPr>
        <w:t>los</w:t>
      </w:r>
      <w:r>
        <w:rPr>
          <w:color w:val="231F20"/>
          <w:spacing w:val="-8"/>
          <w:sz w:val="20"/>
        </w:rPr>
        <w:t> </w:t>
      </w:r>
      <w:r>
        <w:rPr>
          <w:color w:val="231F20"/>
          <w:sz w:val="20"/>
        </w:rPr>
        <w:t>plazos</w:t>
      </w:r>
      <w:r>
        <w:rPr>
          <w:color w:val="231F20"/>
          <w:spacing w:val="-8"/>
          <w:sz w:val="20"/>
        </w:rPr>
        <w:t> </w:t>
      </w:r>
      <w:r>
        <w:rPr>
          <w:color w:val="231F20"/>
          <w:sz w:val="20"/>
        </w:rPr>
        <w:t>estableci- dos para tal efecto.</w:t>
      </w:r>
    </w:p>
    <w:p>
      <w:pPr>
        <w:pStyle w:val="ListParagraph"/>
        <w:numPr>
          <w:ilvl w:val="1"/>
          <w:numId w:val="227"/>
        </w:numPr>
        <w:tabs>
          <w:tab w:pos="1850" w:val="left" w:leader="none"/>
        </w:tabs>
        <w:spacing w:line="254" w:lineRule="auto" w:before="7" w:after="0"/>
        <w:ind w:left="1850" w:right="630" w:hanging="220"/>
        <w:jc w:val="both"/>
        <w:rPr>
          <w:sz w:val="20"/>
        </w:rPr>
      </w:pPr>
      <w:r>
        <w:rPr>
          <w:color w:val="231F20"/>
          <w:sz w:val="20"/>
        </w:rPr>
        <w:t>En el caso de los candidatos independientes y de partidos políticos locales sin re- presentación</w:t>
      </w:r>
      <w:r>
        <w:rPr>
          <w:color w:val="231F20"/>
          <w:spacing w:val="-1"/>
          <w:sz w:val="20"/>
        </w:rPr>
        <w:t> </w:t>
      </w:r>
      <w:r>
        <w:rPr>
          <w:color w:val="231F20"/>
          <w:sz w:val="20"/>
        </w:rPr>
        <w:t>ante</w:t>
      </w:r>
      <w:r>
        <w:rPr>
          <w:color w:val="231F20"/>
          <w:spacing w:val="-1"/>
          <w:sz w:val="20"/>
        </w:rPr>
        <w:t> </w:t>
      </w:r>
      <w:r>
        <w:rPr>
          <w:color w:val="231F20"/>
          <w:sz w:val="20"/>
        </w:rPr>
        <w:t>los</w:t>
      </w:r>
      <w:r>
        <w:rPr>
          <w:color w:val="231F20"/>
          <w:spacing w:val="-1"/>
          <w:sz w:val="20"/>
        </w:rPr>
        <w:t> </w:t>
      </w:r>
      <w:r>
        <w:rPr>
          <w:color w:val="231F20"/>
          <w:sz w:val="20"/>
        </w:rPr>
        <w:t>consejos</w:t>
      </w:r>
      <w:r>
        <w:rPr>
          <w:color w:val="231F20"/>
          <w:spacing w:val="-1"/>
          <w:sz w:val="20"/>
        </w:rPr>
        <w:t> </w:t>
      </w:r>
      <w:r>
        <w:rPr>
          <w:color w:val="231F20"/>
          <w:sz w:val="20"/>
        </w:rPr>
        <w:t>del</w:t>
      </w:r>
      <w:r>
        <w:rPr>
          <w:color w:val="231F20"/>
          <w:spacing w:val="-1"/>
          <w:sz w:val="20"/>
        </w:rPr>
        <w:t> </w:t>
      </w:r>
      <w:r>
        <w:rPr>
          <w:color w:val="231F20"/>
          <w:sz w:val="20"/>
        </w:rPr>
        <w:t>Instituto,</w:t>
      </w:r>
      <w:r>
        <w:rPr>
          <w:color w:val="231F20"/>
          <w:spacing w:val="-1"/>
          <w:sz w:val="20"/>
        </w:rPr>
        <w:t> </w:t>
      </w:r>
      <w:r>
        <w:rPr>
          <w:color w:val="231F20"/>
          <w:sz w:val="20"/>
        </w:rPr>
        <w:t>la</w:t>
      </w:r>
      <w:r>
        <w:rPr>
          <w:color w:val="231F20"/>
          <w:spacing w:val="-1"/>
          <w:sz w:val="20"/>
        </w:rPr>
        <w:t> </w:t>
      </w:r>
      <w:r>
        <w:rPr>
          <w:color w:val="231F20"/>
          <w:sz w:val="20"/>
        </w:rPr>
        <w:t>negativa</w:t>
      </w:r>
      <w:r>
        <w:rPr>
          <w:color w:val="231F20"/>
          <w:spacing w:val="-1"/>
          <w:sz w:val="20"/>
        </w:rPr>
        <w:t> </w:t>
      </w:r>
      <w:r>
        <w:rPr>
          <w:color w:val="231F20"/>
          <w:sz w:val="20"/>
        </w:rPr>
        <w:t>de</w:t>
      </w:r>
      <w:r>
        <w:rPr>
          <w:color w:val="231F20"/>
          <w:spacing w:val="-1"/>
          <w:sz w:val="20"/>
        </w:rPr>
        <w:t> </w:t>
      </w:r>
      <w:r>
        <w:rPr>
          <w:color w:val="231F20"/>
          <w:sz w:val="20"/>
        </w:rPr>
        <w:t>acreditación</w:t>
      </w:r>
      <w:r>
        <w:rPr>
          <w:color w:val="231F20"/>
          <w:spacing w:val="-1"/>
          <w:sz w:val="20"/>
        </w:rPr>
        <w:t> </w:t>
      </w:r>
      <w:r>
        <w:rPr>
          <w:color w:val="231F20"/>
          <w:sz w:val="20"/>
        </w:rPr>
        <w:t>de</w:t>
      </w:r>
      <w:r>
        <w:rPr>
          <w:color w:val="231F20"/>
          <w:spacing w:val="-1"/>
          <w:sz w:val="20"/>
        </w:rPr>
        <w:t> </w:t>
      </w:r>
      <w:r>
        <w:rPr>
          <w:color w:val="231F20"/>
          <w:sz w:val="20"/>
        </w:rPr>
        <w:t>la</w:t>
      </w:r>
      <w:r>
        <w:rPr>
          <w:color w:val="231F20"/>
          <w:spacing w:val="-1"/>
          <w:sz w:val="20"/>
        </w:rPr>
        <w:t> </w:t>
      </w:r>
      <w:r>
        <w:rPr>
          <w:color w:val="231F20"/>
          <w:sz w:val="20"/>
        </w:rPr>
        <w:t>per- sona propuesta se notificará al opl a efecto que éste solicite al partido político estatal</w:t>
      </w:r>
      <w:r>
        <w:rPr>
          <w:color w:val="231F20"/>
          <w:spacing w:val="-12"/>
          <w:sz w:val="20"/>
        </w:rPr>
        <w:t> </w:t>
      </w:r>
      <w:r>
        <w:rPr>
          <w:color w:val="231F20"/>
          <w:sz w:val="20"/>
        </w:rPr>
        <w:t>o</w:t>
      </w:r>
      <w:r>
        <w:rPr>
          <w:color w:val="231F20"/>
          <w:spacing w:val="-11"/>
          <w:sz w:val="20"/>
        </w:rPr>
        <w:t> </w:t>
      </w:r>
      <w:r>
        <w:rPr>
          <w:color w:val="231F20"/>
          <w:sz w:val="20"/>
        </w:rPr>
        <w:t>candidato</w:t>
      </w:r>
      <w:r>
        <w:rPr>
          <w:color w:val="231F20"/>
          <w:spacing w:val="-11"/>
          <w:sz w:val="20"/>
        </w:rPr>
        <w:t> </w:t>
      </w:r>
      <w:r>
        <w:rPr>
          <w:color w:val="231F20"/>
          <w:sz w:val="20"/>
        </w:rPr>
        <w:t>independiente</w:t>
      </w:r>
      <w:r>
        <w:rPr>
          <w:color w:val="231F20"/>
          <w:spacing w:val="-12"/>
          <w:sz w:val="20"/>
        </w:rPr>
        <w:t> </w:t>
      </w:r>
      <w:r>
        <w:rPr>
          <w:color w:val="231F20"/>
          <w:sz w:val="20"/>
        </w:rPr>
        <w:t>su</w:t>
      </w:r>
      <w:r>
        <w:rPr>
          <w:color w:val="231F20"/>
          <w:spacing w:val="-11"/>
          <w:sz w:val="20"/>
        </w:rPr>
        <w:t> </w:t>
      </w:r>
      <w:r>
        <w:rPr>
          <w:color w:val="231F20"/>
          <w:sz w:val="20"/>
        </w:rPr>
        <w:t>inmediata</w:t>
      </w:r>
      <w:r>
        <w:rPr>
          <w:color w:val="231F20"/>
          <w:spacing w:val="-11"/>
          <w:sz w:val="20"/>
        </w:rPr>
        <w:t> </w:t>
      </w:r>
      <w:r>
        <w:rPr>
          <w:color w:val="231F20"/>
          <w:sz w:val="20"/>
        </w:rPr>
        <w:t>sustitución,</w:t>
      </w:r>
      <w:r>
        <w:rPr>
          <w:color w:val="231F20"/>
          <w:spacing w:val="-12"/>
          <w:sz w:val="20"/>
        </w:rPr>
        <w:t> </w:t>
      </w:r>
      <w:r>
        <w:rPr>
          <w:color w:val="231F20"/>
          <w:sz w:val="20"/>
        </w:rPr>
        <w:t>siempre</w:t>
      </w:r>
      <w:r>
        <w:rPr>
          <w:color w:val="231F20"/>
          <w:spacing w:val="-11"/>
          <w:sz w:val="20"/>
        </w:rPr>
        <w:t> </w:t>
      </w:r>
      <w:r>
        <w:rPr>
          <w:color w:val="231F20"/>
          <w:sz w:val="20"/>
        </w:rPr>
        <w:t>y</w:t>
      </w:r>
      <w:r>
        <w:rPr>
          <w:color w:val="231F20"/>
          <w:spacing w:val="-11"/>
          <w:sz w:val="20"/>
        </w:rPr>
        <w:t> </w:t>
      </w:r>
      <w:r>
        <w:rPr>
          <w:color w:val="231F20"/>
          <w:sz w:val="20"/>
        </w:rPr>
        <w:t>cuando</w:t>
      </w:r>
      <w:r>
        <w:rPr>
          <w:color w:val="231F20"/>
          <w:spacing w:val="-12"/>
          <w:sz w:val="20"/>
        </w:rPr>
        <w:t> </w:t>
      </w:r>
      <w:r>
        <w:rPr>
          <w:color w:val="231F20"/>
          <w:sz w:val="20"/>
        </w:rPr>
        <w:t>esto se realice diez días antes a la fecha de la elección.</w:t>
      </w:r>
    </w:p>
    <w:p>
      <w:pPr>
        <w:pStyle w:val="ListParagraph"/>
        <w:numPr>
          <w:ilvl w:val="1"/>
          <w:numId w:val="227"/>
        </w:numPr>
        <w:tabs>
          <w:tab w:pos="1850" w:val="left" w:leader="none"/>
        </w:tabs>
        <w:spacing w:line="254" w:lineRule="auto" w:before="6" w:after="0"/>
        <w:ind w:left="1850" w:right="629" w:hanging="220"/>
        <w:jc w:val="both"/>
        <w:rPr>
          <w:sz w:val="20"/>
        </w:rPr>
      </w:pPr>
      <w:r>
        <w:rPr>
          <w:color w:val="231F20"/>
          <w:sz w:val="20"/>
        </w:rPr>
        <w:t>En el supuesto que algún partido político nacional, estatal o candidato indepen- diente, pretenda registrar como representante general o ante mesa directiva de casilla,</w:t>
      </w:r>
      <w:r>
        <w:rPr>
          <w:color w:val="231F20"/>
          <w:spacing w:val="-7"/>
          <w:sz w:val="20"/>
        </w:rPr>
        <w:t> </w:t>
      </w:r>
      <w:r>
        <w:rPr>
          <w:color w:val="231F20"/>
          <w:sz w:val="20"/>
        </w:rPr>
        <w:t>a</w:t>
      </w:r>
      <w:r>
        <w:rPr>
          <w:color w:val="231F20"/>
          <w:spacing w:val="-7"/>
          <w:sz w:val="20"/>
        </w:rPr>
        <w:t> </w:t>
      </w:r>
      <w:r>
        <w:rPr>
          <w:color w:val="231F20"/>
          <w:sz w:val="20"/>
        </w:rPr>
        <w:t>un</w:t>
      </w:r>
      <w:r>
        <w:rPr>
          <w:color w:val="231F20"/>
          <w:spacing w:val="-7"/>
          <w:sz w:val="20"/>
        </w:rPr>
        <w:t> </w:t>
      </w:r>
      <w:r>
        <w:rPr>
          <w:color w:val="231F20"/>
          <w:sz w:val="20"/>
        </w:rPr>
        <w:t>ciudadano</w:t>
      </w:r>
      <w:r>
        <w:rPr>
          <w:color w:val="231F20"/>
          <w:spacing w:val="-7"/>
          <w:sz w:val="20"/>
        </w:rPr>
        <w:t> </w:t>
      </w:r>
      <w:r>
        <w:rPr>
          <w:color w:val="231F20"/>
          <w:sz w:val="20"/>
        </w:rPr>
        <w:t>que</w:t>
      </w:r>
      <w:r>
        <w:rPr>
          <w:color w:val="231F20"/>
          <w:spacing w:val="-7"/>
          <w:sz w:val="20"/>
        </w:rPr>
        <w:t> </w:t>
      </w:r>
      <w:r>
        <w:rPr>
          <w:color w:val="231F20"/>
          <w:sz w:val="20"/>
        </w:rPr>
        <w:t>haya</w:t>
      </w:r>
      <w:r>
        <w:rPr>
          <w:color w:val="231F20"/>
          <w:spacing w:val="-7"/>
          <w:sz w:val="20"/>
        </w:rPr>
        <w:t> </w:t>
      </w:r>
      <w:r>
        <w:rPr>
          <w:color w:val="231F20"/>
          <w:sz w:val="20"/>
        </w:rPr>
        <w:t>sido</w:t>
      </w:r>
      <w:r>
        <w:rPr>
          <w:color w:val="231F20"/>
          <w:spacing w:val="-7"/>
          <w:sz w:val="20"/>
        </w:rPr>
        <w:t> </w:t>
      </w:r>
      <w:r>
        <w:rPr>
          <w:color w:val="231F20"/>
          <w:sz w:val="20"/>
        </w:rPr>
        <w:t>acreditado</w:t>
      </w:r>
      <w:r>
        <w:rPr>
          <w:color w:val="231F20"/>
          <w:spacing w:val="-7"/>
          <w:sz w:val="20"/>
        </w:rPr>
        <w:t> </w:t>
      </w:r>
      <w:r>
        <w:rPr>
          <w:color w:val="231F20"/>
          <w:sz w:val="20"/>
        </w:rPr>
        <w:t>como</w:t>
      </w:r>
      <w:r>
        <w:rPr>
          <w:color w:val="231F20"/>
          <w:spacing w:val="-7"/>
          <w:sz w:val="20"/>
        </w:rPr>
        <w:t> </w:t>
      </w:r>
      <w:r>
        <w:rPr>
          <w:color w:val="231F20"/>
          <w:sz w:val="20"/>
        </w:rPr>
        <w:t>observador</w:t>
      </w:r>
      <w:r>
        <w:rPr>
          <w:color w:val="231F20"/>
          <w:spacing w:val="-7"/>
          <w:sz w:val="20"/>
        </w:rPr>
        <w:t> </w:t>
      </w:r>
      <w:r>
        <w:rPr>
          <w:color w:val="231F20"/>
          <w:sz w:val="20"/>
        </w:rPr>
        <w:t>electoral</w:t>
      </w:r>
      <w:r>
        <w:rPr>
          <w:color w:val="231F20"/>
          <w:spacing w:val="-7"/>
          <w:sz w:val="20"/>
        </w:rPr>
        <w:t> </w:t>
      </w:r>
      <w:r>
        <w:rPr>
          <w:color w:val="231F20"/>
          <w:sz w:val="20"/>
        </w:rPr>
        <w:t>o</w:t>
      </w:r>
      <w:r>
        <w:rPr>
          <w:color w:val="231F20"/>
          <w:spacing w:val="-7"/>
          <w:sz w:val="20"/>
        </w:rPr>
        <w:t> </w:t>
      </w:r>
      <w:r>
        <w:rPr>
          <w:color w:val="231F20"/>
          <w:sz w:val="20"/>
        </w:rPr>
        <w:t>con- tratado como supervisor electoral o cae, los vocales ejecutivos y secretarios de</w:t>
      </w:r>
      <w:r>
        <w:rPr>
          <w:color w:val="231F20"/>
          <w:spacing w:val="80"/>
          <w:sz w:val="20"/>
        </w:rPr>
        <w:t> </w:t>
      </w:r>
      <w:r>
        <w:rPr>
          <w:color w:val="231F20"/>
          <w:sz w:val="20"/>
        </w:rPr>
        <w:t>las juntas locales y distritales requerirán al ciudadano para que exprese por cuál opción se pronuncia. Si la persona interesada manifiesta su decisión de participar como</w:t>
      </w:r>
      <w:r>
        <w:rPr>
          <w:color w:val="231F20"/>
          <w:spacing w:val="-6"/>
          <w:sz w:val="20"/>
        </w:rPr>
        <w:t> </w:t>
      </w:r>
      <w:r>
        <w:rPr>
          <w:color w:val="231F20"/>
          <w:sz w:val="20"/>
        </w:rPr>
        <w:t>observador</w:t>
      </w:r>
      <w:r>
        <w:rPr>
          <w:color w:val="231F20"/>
          <w:spacing w:val="-6"/>
          <w:sz w:val="20"/>
        </w:rPr>
        <w:t> </w:t>
      </w:r>
      <w:r>
        <w:rPr>
          <w:color w:val="231F20"/>
          <w:sz w:val="20"/>
        </w:rPr>
        <w:t>electoral,</w:t>
      </w:r>
      <w:r>
        <w:rPr>
          <w:color w:val="231F20"/>
          <w:spacing w:val="-6"/>
          <w:sz w:val="20"/>
        </w:rPr>
        <w:t> </w:t>
      </w:r>
      <w:r>
        <w:rPr>
          <w:color w:val="231F20"/>
          <w:sz w:val="20"/>
        </w:rPr>
        <w:t>supervisor</w:t>
      </w:r>
      <w:r>
        <w:rPr>
          <w:color w:val="231F20"/>
          <w:spacing w:val="-6"/>
          <w:sz w:val="20"/>
        </w:rPr>
        <w:t> </w:t>
      </w:r>
      <w:r>
        <w:rPr>
          <w:color w:val="231F20"/>
          <w:sz w:val="20"/>
        </w:rPr>
        <w:t>electoral</w:t>
      </w:r>
      <w:r>
        <w:rPr>
          <w:color w:val="231F20"/>
          <w:spacing w:val="-6"/>
          <w:sz w:val="20"/>
        </w:rPr>
        <w:t> </w:t>
      </w:r>
      <w:r>
        <w:rPr>
          <w:color w:val="231F20"/>
          <w:sz w:val="20"/>
        </w:rPr>
        <w:t>o</w:t>
      </w:r>
      <w:r>
        <w:rPr>
          <w:color w:val="231F20"/>
          <w:spacing w:val="-7"/>
          <w:sz w:val="20"/>
        </w:rPr>
        <w:t> </w:t>
      </w:r>
      <w:r>
        <w:rPr>
          <w:color w:val="231F20"/>
          <w:sz w:val="20"/>
        </w:rPr>
        <w:t>cae,</w:t>
      </w:r>
      <w:r>
        <w:rPr>
          <w:color w:val="231F20"/>
          <w:spacing w:val="-6"/>
          <w:sz w:val="20"/>
        </w:rPr>
        <w:t> </w:t>
      </w:r>
      <w:r>
        <w:rPr>
          <w:color w:val="231F20"/>
          <w:sz w:val="20"/>
        </w:rPr>
        <w:t>le</w:t>
      </w:r>
      <w:r>
        <w:rPr>
          <w:color w:val="231F20"/>
          <w:spacing w:val="-6"/>
          <w:sz w:val="20"/>
        </w:rPr>
        <w:t> </w:t>
      </w:r>
      <w:r>
        <w:rPr>
          <w:color w:val="231F20"/>
          <w:sz w:val="20"/>
        </w:rPr>
        <w:t>será</w:t>
      </w:r>
      <w:r>
        <w:rPr>
          <w:color w:val="231F20"/>
          <w:spacing w:val="-6"/>
          <w:sz w:val="20"/>
        </w:rPr>
        <w:t> </w:t>
      </w:r>
      <w:r>
        <w:rPr>
          <w:color w:val="231F20"/>
          <w:sz w:val="20"/>
        </w:rPr>
        <w:t>notificado</w:t>
      </w:r>
      <w:r>
        <w:rPr>
          <w:color w:val="231F20"/>
          <w:spacing w:val="-6"/>
          <w:sz w:val="20"/>
        </w:rPr>
        <w:t> </w:t>
      </w:r>
      <w:r>
        <w:rPr>
          <w:color w:val="231F20"/>
          <w:sz w:val="20"/>
        </w:rPr>
        <w:t>al</w:t>
      </w:r>
      <w:r>
        <w:rPr>
          <w:color w:val="231F20"/>
          <w:spacing w:val="-6"/>
          <w:sz w:val="20"/>
        </w:rPr>
        <w:t> </w:t>
      </w:r>
      <w:r>
        <w:rPr>
          <w:color w:val="231F20"/>
          <w:sz w:val="20"/>
        </w:rPr>
        <w:t>partido político</w:t>
      </w:r>
      <w:r>
        <w:rPr>
          <w:color w:val="231F20"/>
          <w:spacing w:val="-4"/>
          <w:sz w:val="20"/>
        </w:rPr>
        <w:t> </w:t>
      </w:r>
      <w:r>
        <w:rPr>
          <w:color w:val="231F20"/>
          <w:sz w:val="20"/>
        </w:rPr>
        <w:t>o</w:t>
      </w:r>
      <w:r>
        <w:rPr>
          <w:color w:val="231F20"/>
          <w:spacing w:val="-4"/>
          <w:sz w:val="20"/>
        </w:rPr>
        <w:t> </w:t>
      </w:r>
      <w:r>
        <w:rPr>
          <w:color w:val="231F20"/>
          <w:sz w:val="20"/>
        </w:rPr>
        <w:t>candidato</w:t>
      </w:r>
      <w:r>
        <w:rPr>
          <w:color w:val="231F20"/>
          <w:spacing w:val="-4"/>
          <w:sz w:val="20"/>
        </w:rPr>
        <w:t> </w:t>
      </w:r>
      <w:r>
        <w:rPr>
          <w:color w:val="231F20"/>
          <w:sz w:val="20"/>
        </w:rPr>
        <w:t>independiente</w:t>
      </w:r>
      <w:r>
        <w:rPr>
          <w:color w:val="231F20"/>
          <w:spacing w:val="-4"/>
          <w:sz w:val="20"/>
        </w:rPr>
        <w:t> </w:t>
      </w:r>
      <w:r>
        <w:rPr>
          <w:color w:val="231F20"/>
          <w:sz w:val="20"/>
        </w:rPr>
        <w:t>para</w:t>
      </w:r>
      <w:r>
        <w:rPr>
          <w:color w:val="231F20"/>
          <w:spacing w:val="-4"/>
          <w:sz w:val="20"/>
        </w:rPr>
        <w:t> </w:t>
      </w:r>
      <w:r>
        <w:rPr>
          <w:color w:val="231F20"/>
          <w:sz w:val="20"/>
        </w:rPr>
        <w:t>que</w:t>
      </w:r>
      <w:r>
        <w:rPr>
          <w:color w:val="231F20"/>
          <w:spacing w:val="-4"/>
          <w:sz w:val="20"/>
        </w:rPr>
        <w:t> </w:t>
      </w:r>
      <w:r>
        <w:rPr>
          <w:color w:val="231F20"/>
          <w:sz w:val="20"/>
        </w:rPr>
        <w:t>solicite</w:t>
      </w:r>
      <w:r>
        <w:rPr>
          <w:color w:val="231F20"/>
          <w:spacing w:val="-4"/>
          <w:sz w:val="20"/>
        </w:rPr>
        <w:t> </w:t>
      </w:r>
      <w:r>
        <w:rPr>
          <w:color w:val="231F20"/>
          <w:sz w:val="20"/>
        </w:rPr>
        <w:t>el</w:t>
      </w:r>
      <w:r>
        <w:rPr>
          <w:color w:val="231F20"/>
          <w:spacing w:val="-5"/>
          <w:sz w:val="20"/>
        </w:rPr>
        <w:t> </w:t>
      </w:r>
      <w:r>
        <w:rPr>
          <w:color w:val="231F20"/>
          <w:sz w:val="20"/>
        </w:rPr>
        <w:t>registro</w:t>
      </w:r>
      <w:r>
        <w:rPr>
          <w:color w:val="231F20"/>
          <w:spacing w:val="-4"/>
          <w:sz w:val="20"/>
        </w:rPr>
        <w:t> </w:t>
      </w:r>
      <w:r>
        <w:rPr>
          <w:color w:val="231F20"/>
          <w:sz w:val="20"/>
        </w:rPr>
        <w:t>de</w:t>
      </w:r>
      <w:r>
        <w:rPr>
          <w:color w:val="231F20"/>
          <w:spacing w:val="-4"/>
          <w:sz w:val="20"/>
        </w:rPr>
        <w:t> </w:t>
      </w:r>
      <w:r>
        <w:rPr>
          <w:color w:val="231F20"/>
          <w:sz w:val="20"/>
        </w:rPr>
        <w:t>otra</w:t>
      </w:r>
      <w:r>
        <w:rPr>
          <w:color w:val="231F20"/>
          <w:spacing w:val="-4"/>
          <w:sz w:val="20"/>
        </w:rPr>
        <w:t> </w:t>
      </w:r>
      <w:r>
        <w:rPr>
          <w:color w:val="231F20"/>
          <w:sz w:val="20"/>
        </w:rPr>
        <w:t>persona.</w:t>
      </w:r>
      <w:r>
        <w:rPr>
          <w:color w:val="231F20"/>
          <w:spacing w:val="-4"/>
          <w:sz w:val="20"/>
        </w:rPr>
        <w:t> </w:t>
      </w:r>
      <w:r>
        <w:rPr>
          <w:color w:val="231F20"/>
          <w:sz w:val="20"/>
        </w:rPr>
        <w:t>Si el ciudadano manifiesta que su decisión es actuar como representante, se dejará sin efectos su acreditación como observador electoral, supervisor electoral o cae, según</w:t>
      </w:r>
      <w:r>
        <w:rPr>
          <w:color w:val="231F20"/>
          <w:spacing w:val="-10"/>
          <w:sz w:val="20"/>
        </w:rPr>
        <w:t> </w:t>
      </w:r>
      <w:r>
        <w:rPr>
          <w:color w:val="231F20"/>
          <w:sz w:val="20"/>
        </w:rPr>
        <w:t>el</w:t>
      </w:r>
      <w:r>
        <w:rPr>
          <w:color w:val="231F20"/>
          <w:spacing w:val="-10"/>
          <w:sz w:val="20"/>
        </w:rPr>
        <w:t> </w:t>
      </w:r>
      <w:r>
        <w:rPr>
          <w:color w:val="231F20"/>
          <w:sz w:val="20"/>
        </w:rPr>
        <w:t>caso.</w:t>
      </w:r>
      <w:r>
        <w:rPr>
          <w:color w:val="231F20"/>
          <w:spacing w:val="-10"/>
          <w:sz w:val="20"/>
        </w:rPr>
        <w:t> </w:t>
      </w:r>
      <w:r>
        <w:rPr>
          <w:color w:val="231F20"/>
          <w:sz w:val="20"/>
        </w:rPr>
        <w:t>Si</w:t>
      </w:r>
      <w:r>
        <w:rPr>
          <w:color w:val="231F20"/>
          <w:spacing w:val="-10"/>
          <w:sz w:val="20"/>
        </w:rPr>
        <w:t> </w:t>
      </w:r>
      <w:r>
        <w:rPr>
          <w:color w:val="231F20"/>
          <w:sz w:val="20"/>
        </w:rPr>
        <w:t>no</w:t>
      </w:r>
      <w:r>
        <w:rPr>
          <w:color w:val="231F20"/>
          <w:spacing w:val="-10"/>
          <w:sz w:val="20"/>
        </w:rPr>
        <w:t> </w:t>
      </w:r>
      <w:r>
        <w:rPr>
          <w:color w:val="231F20"/>
          <w:sz w:val="20"/>
        </w:rPr>
        <w:t>se</w:t>
      </w:r>
      <w:r>
        <w:rPr>
          <w:color w:val="231F20"/>
          <w:spacing w:val="-10"/>
          <w:sz w:val="20"/>
        </w:rPr>
        <w:t> </w:t>
      </w:r>
      <w:r>
        <w:rPr>
          <w:color w:val="231F20"/>
          <w:sz w:val="20"/>
        </w:rPr>
        <w:t>recibiera</w:t>
      </w:r>
      <w:r>
        <w:rPr>
          <w:color w:val="231F20"/>
          <w:spacing w:val="-10"/>
          <w:sz w:val="20"/>
        </w:rPr>
        <w:t> </w:t>
      </w:r>
      <w:r>
        <w:rPr>
          <w:color w:val="231F20"/>
          <w:sz w:val="20"/>
        </w:rPr>
        <w:t>respuesta</w:t>
      </w:r>
      <w:r>
        <w:rPr>
          <w:color w:val="231F20"/>
          <w:spacing w:val="-10"/>
          <w:sz w:val="20"/>
        </w:rPr>
        <w:t> </w:t>
      </w:r>
      <w:r>
        <w:rPr>
          <w:color w:val="231F20"/>
          <w:sz w:val="20"/>
        </w:rPr>
        <w:t>alguna,</w:t>
      </w:r>
      <w:r>
        <w:rPr>
          <w:color w:val="231F20"/>
          <w:spacing w:val="-10"/>
          <w:sz w:val="20"/>
        </w:rPr>
        <w:t> </w:t>
      </w:r>
      <w:r>
        <w:rPr>
          <w:color w:val="231F20"/>
          <w:sz w:val="20"/>
        </w:rPr>
        <w:t>el</w:t>
      </w:r>
      <w:r>
        <w:rPr>
          <w:color w:val="231F20"/>
          <w:spacing w:val="-10"/>
          <w:sz w:val="20"/>
        </w:rPr>
        <w:t> </w:t>
      </w:r>
      <w:r>
        <w:rPr>
          <w:color w:val="231F20"/>
          <w:sz w:val="20"/>
        </w:rPr>
        <w:t>Instituto</w:t>
      </w:r>
      <w:r>
        <w:rPr>
          <w:color w:val="231F20"/>
          <w:spacing w:val="-10"/>
          <w:sz w:val="20"/>
        </w:rPr>
        <w:t> </w:t>
      </w:r>
      <w:r>
        <w:rPr>
          <w:color w:val="231F20"/>
          <w:sz w:val="20"/>
        </w:rPr>
        <w:t>mantendrá</w:t>
      </w:r>
      <w:r>
        <w:rPr>
          <w:color w:val="231F20"/>
          <w:spacing w:val="-10"/>
          <w:sz w:val="20"/>
        </w:rPr>
        <w:t> </w:t>
      </w:r>
      <w:r>
        <w:rPr>
          <w:color w:val="231F20"/>
          <w:sz w:val="20"/>
        </w:rPr>
        <w:t>vigente</w:t>
      </w:r>
      <w:r>
        <w:rPr>
          <w:color w:val="231F20"/>
          <w:spacing w:val="-10"/>
          <w:sz w:val="20"/>
        </w:rPr>
        <w:t> </w:t>
      </w:r>
      <w:r>
        <w:rPr>
          <w:color w:val="231F20"/>
          <w:sz w:val="20"/>
        </w:rPr>
        <w:t>la acreditación que hubiera otorgado al ciudadano.</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27"/>
        </w:numPr>
        <w:tabs>
          <w:tab w:pos="2133" w:val="left" w:leader="none"/>
        </w:tabs>
        <w:spacing w:line="254" w:lineRule="auto" w:before="0" w:after="0"/>
        <w:ind w:left="2133" w:right="346" w:hanging="160"/>
        <w:jc w:val="both"/>
        <w:rPr>
          <w:sz w:val="20"/>
        </w:rPr>
      </w:pPr>
      <w:r>
        <w:rPr>
          <w:color w:val="231F20"/>
          <w:sz w:val="20"/>
        </w:rPr>
        <w:t>En</w:t>
      </w:r>
      <w:r>
        <w:rPr>
          <w:color w:val="231F20"/>
          <w:spacing w:val="-2"/>
          <w:sz w:val="20"/>
        </w:rPr>
        <w:t> </w:t>
      </w:r>
      <w:r>
        <w:rPr>
          <w:color w:val="231F20"/>
          <w:sz w:val="20"/>
        </w:rPr>
        <w:t>caso</w:t>
      </w:r>
      <w:r>
        <w:rPr>
          <w:color w:val="231F20"/>
          <w:spacing w:val="-2"/>
          <w:sz w:val="20"/>
        </w:rPr>
        <w:t> </w:t>
      </w:r>
      <w:r>
        <w:rPr>
          <w:color w:val="231F20"/>
          <w:sz w:val="20"/>
        </w:rPr>
        <w:t>que</w:t>
      </w:r>
      <w:r>
        <w:rPr>
          <w:color w:val="231F20"/>
          <w:spacing w:val="-2"/>
          <w:sz w:val="20"/>
        </w:rPr>
        <w:t> </w:t>
      </w:r>
      <w:r>
        <w:rPr>
          <w:color w:val="231F20"/>
          <w:sz w:val="20"/>
        </w:rPr>
        <w:t>algún</w:t>
      </w:r>
      <w:r>
        <w:rPr>
          <w:color w:val="231F20"/>
          <w:spacing w:val="-2"/>
          <w:sz w:val="20"/>
        </w:rPr>
        <w:t> </w:t>
      </w:r>
      <w:r>
        <w:rPr>
          <w:color w:val="231F20"/>
          <w:sz w:val="20"/>
        </w:rPr>
        <w:t>partido</w:t>
      </w:r>
      <w:r>
        <w:rPr>
          <w:color w:val="231F20"/>
          <w:spacing w:val="-2"/>
          <w:sz w:val="20"/>
        </w:rPr>
        <w:t> </w:t>
      </w:r>
      <w:r>
        <w:rPr>
          <w:color w:val="231F20"/>
          <w:sz w:val="20"/>
        </w:rPr>
        <w:t>político</w:t>
      </w:r>
      <w:r>
        <w:rPr>
          <w:color w:val="231F20"/>
          <w:spacing w:val="-2"/>
          <w:sz w:val="20"/>
        </w:rPr>
        <w:t> </w:t>
      </w:r>
      <w:r>
        <w:rPr>
          <w:color w:val="231F20"/>
          <w:sz w:val="20"/>
        </w:rPr>
        <w:t>pretenda</w:t>
      </w:r>
      <w:r>
        <w:rPr>
          <w:color w:val="231F20"/>
          <w:spacing w:val="-2"/>
          <w:sz w:val="20"/>
        </w:rPr>
        <w:t> </w:t>
      </w:r>
      <w:r>
        <w:rPr>
          <w:color w:val="231F20"/>
          <w:sz w:val="20"/>
        </w:rPr>
        <w:t>registrar</w:t>
      </w:r>
      <w:r>
        <w:rPr>
          <w:color w:val="231F20"/>
          <w:spacing w:val="-2"/>
          <w:sz w:val="20"/>
        </w:rPr>
        <w:t> </w:t>
      </w:r>
      <w:r>
        <w:rPr>
          <w:color w:val="231F20"/>
          <w:sz w:val="20"/>
        </w:rPr>
        <w:t>como</w:t>
      </w:r>
      <w:r>
        <w:rPr>
          <w:color w:val="231F20"/>
          <w:spacing w:val="-2"/>
          <w:sz w:val="20"/>
        </w:rPr>
        <w:t> </w:t>
      </w:r>
      <w:r>
        <w:rPr>
          <w:color w:val="231F20"/>
          <w:sz w:val="20"/>
        </w:rPr>
        <w:t>representante</w:t>
      </w:r>
      <w:r>
        <w:rPr>
          <w:color w:val="231F20"/>
          <w:spacing w:val="-2"/>
          <w:sz w:val="20"/>
        </w:rPr>
        <w:t> </w:t>
      </w:r>
      <w:r>
        <w:rPr>
          <w:color w:val="231F20"/>
          <w:sz w:val="20"/>
        </w:rPr>
        <w:t>general o ante mesa directiva de casilla, a un ciudadano que haya sido registrado previa- mente</w:t>
      </w:r>
      <w:r>
        <w:rPr>
          <w:color w:val="231F20"/>
          <w:spacing w:val="-1"/>
          <w:sz w:val="20"/>
        </w:rPr>
        <w:t> </w:t>
      </w:r>
      <w:r>
        <w:rPr>
          <w:color w:val="231F20"/>
          <w:sz w:val="20"/>
        </w:rPr>
        <w:t>como</w:t>
      </w:r>
      <w:r>
        <w:rPr>
          <w:color w:val="231F20"/>
          <w:spacing w:val="-1"/>
          <w:sz w:val="20"/>
        </w:rPr>
        <w:t> </w:t>
      </w:r>
      <w:r>
        <w:rPr>
          <w:color w:val="231F20"/>
          <w:sz w:val="20"/>
        </w:rPr>
        <w:t>representante</w:t>
      </w:r>
      <w:r>
        <w:rPr>
          <w:color w:val="231F20"/>
          <w:spacing w:val="-1"/>
          <w:sz w:val="20"/>
        </w:rPr>
        <w:t> </w:t>
      </w:r>
      <w:r>
        <w:rPr>
          <w:color w:val="231F20"/>
          <w:sz w:val="20"/>
        </w:rPr>
        <w:t>de</w:t>
      </w:r>
      <w:r>
        <w:rPr>
          <w:color w:val="231F20"/>
          <w:spacing w:val="-1"/>
          <w:sz w:val="20"/>
        </w:rPr>
        <w:t> </w:t>
      </w:r>
      <w:r>
        <w:rPr>
          <w:color w:val="231F20"/>
          <w:sz w:val="20"/>
        </w:rPr>
        <w:t>otro</w:t>
      </w:r>
      <w:r>
        <w:rPr>
          <w:color w:val="231F20"/>
          <w:spacing w:val="-1"/>
          <w:sz w:val="20"/>
        </w:rPr>
        <w:t> </w:t>
      </w:r>
      <w:r>
        <w:rPr>
          <w:color w:val="231F20"/>
          <w:sz w:val="20"/>
        </w:rPr>
        <w:t>partido</w:t>
      </w:r>
      <w:r>
        <w:rPr>
          <w:color w:val="231F20"/>
          <w:spacing w:val="-1"/>
          <w:sz w:val="20"/>
        </w:rPr>
        <w:t> </w:t>
      </w:r>
      <w:r>
        <w:rPr>
          <w:color w:val="231F20"/>
          <w:sz w:val="20"/>
        </w:rPr>
        <w:t>político</w:t>
      </w:r>
      <w:r>
        <w:rPr>
          <w:color w:val="231F20"/>
          <w:spacing w:val="-1"/>
          <w:sz w:val="20"/>
        </w:rPr>
        <w:t> </w:t>
      </w:r>
      <w:r>
        <w:rPr>
          <w:color w:val="231F20"/>
          <w:sz w:val="20"/>
        </w:rPr>
        <w:t>o</w:t>
      </w:r>
      <w:r>
        <w:rPr>
          <w:color w:val="231F20"/>
          <w:spacing w:val="-1"/>
          <w:sz w:val="20"/>
        </w:rPr>
        <w:t> </w:t>
      </w:r>
      <w:r>
        <w:rPr>
          <w:color w:val="231F20"/>
          <w:sz w:val="20"/>
        </w:rPr>
        <w:t>candidatura</w:t>
      </w:r>
      <w:r>
        <w:rPr>
          <w:color w:val="231F20"/>
          <w:spacing w:val="-1"/>
          <w:sz w:val="20"/>
        </w:rPr>
        <w:t> </w:t>
      </w:r>
      <w:r>
        <w:rPr>
          <w:color w:val="231F20"/>
          <w:sz w:val="20"/>
        </w:rPr>
        <w:t>independiente, los vocales ejecutivos y secretarios de las juntas locales y distritales notificarán al partido</w:t>
      </w:r>
      <w:r>
        <w:rPr>
          <w:color w:val="231F20"/>
          <w:spacing w:val="-5"/>
          <w:sz w:val="20"/>
        </w:rPr>
        <w:t> </w:t>
      </w:r>
      <w:r>
        <w:rPr>
          <w:color w:val="231F20"/>
          <w:sz w:val="20"/>
        </w:rPr>
        <w:t>político</w:t>
      </w:r>
      <w:r>
        <w:rPr>
          <w:color w:val="231F20"/>
          <w:spacing w:val="-5"/>
          <w:sz w:val="20"/>
        </w:rPr>
        <w:t> </w:t>
      </w:r>
      <w:r>
        <w:rPr>
          <w:color w:val="231F20"/>
          <w:sz w:val="20"/>
        </w:rPr>
        <w:t>o</w:t>
      </w:r>
      <w:r>
        <w:rPr>
          <w:color w:val="231F20"/>
          <w:spacing w:val="-5"/>
          <w:sz w:val="20"/>
        </w:rPr>
        <w:t> </w:t>
      </w:r>
      <w:r>
        <w:rPr>
          <w:color w:val="231F20"/>
          <w:sz w:val="20"/>
        </w:rPr>
        <w:t>candidato</w:t>
      </w:r>
      <w:r>
        <w:rPr>
          <w:color w:val="231F20"/>
          <w:spacing w:val="-5"/>
          <w:sz w:val="20"/>
        </w:rPr>
        <w:t> </w:t>
      </w:r>
      <w:r>
        <w:rPr>
          <w:color w:val="231F20"/>
          <w:sz w:val="20"/>
        </w:rPr>
        <w:t>independiente</w:t>
      </w:r>
      <w:r>
        <w:rPr>
          <w:color w:val="231F20"/>
          <w:spacing w:val="-5"/>
          <w:sz w:val="20"/>
        </w:rPr>
        <w:t> </w:t>
      </w:r>
      <w:r>
        <w:rPr>
          <w:color w:val="231F20"/>
          <w:sz w:val="20"/>
        </w:rPr>
        <w:t>solicitante,</w:t>
      </w:r>
      <w:r>
        <w:rPr>
          <w:color w:val="231F20"/>
          <w:spacing w:val="-5"/>
          <w:sz w:val="20"/>
        </w:rPr>
        <w:t> </w:t>
      </w:r>
      <w:r>
        <w:rPr>
          <w:color w:val="231F20"/>
          <w:sz w:val="20"/>
        </w:rPr>
        <w:t>que</w:t>
      </w:r>
      <w:r>
        <w:rPr>
          <w:color w:val="231F20"/>
          <w:spacing w:val="-5"/>
          <w:sz w:val="20"/>
        </w:rPr>
        <w:t> </w:t>
      </w:r>
      <w:r>
        <w:rPr>
          <w:color w:val="231F20"/>
          <w:sz w:val="20"/>
        </w:rPr>
        <w:t>el</w:t>
      </w:r>
      <w:r>
        <w:rPr>
          <w:color w:val="231F20"/>
          <w:spacing w:val="-5"/>
          <w:sz w:val="20"/>
        </w:rPr>
        <w:t> </w:t>
      </w:r>
      <w:r>
        <w:rPr>
          <w:color w:val="231F20"/>
          <w:sz w:val="20"/>
        </w:rPr>
        <w:t>ciudadano</w:t>
      </w:r>
      <w:r>
        <w:rPr>
          <w:color w:val="231F20"/>
          <w:spacing w:val="-5"/>
          <w:sz w:val="20"/>
        </w:rPr>
        <w:t> </w:t>
      </w:r>
      <w:r>
        <w:rPr>
          <w:color w:val="231F20"/>
          <w:sz w:val="20"/>
        </w:rPr>
        <w:t>fue</w:t>
      </w:r>
      <w:r>
        <w:rPr>
          <w:color w:val="231F20"/>
          <w:spacing w:val="-5"/>
          <w:sz w:val="20"/>
        </w:rPr>
        <w:t> </w:t>
      </w:r>
      <w:r>
        <w:rPr>
          <w:color w:val="231F20"/>
          <w:sz w:val="20"/>
        </w:rPr>
        <w:t>regis- trado con anterioridad por otro contendiente político y, por lo tanto, se requiere que proceda a remplazarlo, siempre y cuando esto se realice dentro de los plazos de registro o sustitución previstos en la lgipe.</w:t>
      </w:r>
    </w:p>
    <w:p>
      <w:pPr>
        <w:pStyle w:val="BodyText"/>
        <w:spacing w:before="13"/>
        <w:ind w:firstLine="0"/>
        <w:jc w:val="left"/>
        <w:rPr>
          <w:sz w:val="20"/>
        </w:rPr>
      </w:pPr>
    </w:p>
    <w:p>
      <w:pPr>
        <w:pStyle w:val="ListParagraph"/>
        <w:numPr>
          <w:ilvl w:val="0"/>
          <w:numId w:val="227"/>
        </w:numPr>
        <w:tabs>
          <w:tab w:pos="1811" w:val="left" w:leader="none"/>
          <w:tab w:pos="1813" w:val="left" w:leader="none"/>
        </w:tabs>
        <w:spacing w:line="232" w:lineRule="auto" w:before="0" w:after="0"/>
        <w:ind w:left="1813" w:right="346" w:hanging="260"/>
        <w:jc w:val="both"/>
        <w:rPr>
          <w:sz w:val="22"/>
        </w:rPr>
      </w:pPr>
      <w:r>
        <w:rPr>
          <w:color w:val="231F20"/>
          <w:sz w:val="22"/>
        </w:rPr>
        <w:t>Para</w:t>
      </w:r>
      <w:r>
        <w:rPr>
          <w:color w:val="231F20"/>
          <w:spacing w:val="-6"/>
          <w:sz w:val="22"/>
        </w:rPr>
        <w:t> </w:t>
      </w:r>
      <w:r>
        <w:rPr>
          <w:color w:val="231F20"/>
          <w:sz w:val="22"/>
        </w:rPr>
        <w:t>garantizar</w:t>
      </w:r>
      <w:r>
        <w:rPr>
          <w:color w:val="231F20"/>
          <w:spacing w:val="-6"/>
          <w:sz w:val="22"/>
        </w:rPr>
        <w:t> </w:t>
      </w:r>
      <w:r>
        <w:rPr>
          <w:color w:val="231F20"/>
          <w:sz w:val="22"/>
        </w:rPr>
        <w:t>a</w:t>
      </w:r>
      <w:r>
        <w:rPr>
          <w:color w:val="231F20"/>
          <w:spacing w:val="-6"/>
          <w:sz w:val="22"/>
        </w:rPr>
        <w:t> </w:t>
      </w:r>
      <w:r>
        <w:rPr>
          <w:color w:val="231F20"/>
          <w:sz w:val="22"/>
        </w:rPr>
        <w:t>los</w:t>
      </w:r>
      <w:r>
        <w:rPr>
          <w:color w:val="231F20"/>
          <w:spacing w:val="-6"/>
          <w:sz w:val="22"/>
        </w:rPr>
        <w:t> </w:t>
      </w:r>
      <w:r>
        <w:rPr>
          <w:color w:val="231F20"/>
          <w:sz w:val="22"/>
        </w:rPr>
        <w:t>representantes</w:t>
      </w:r>
      <w:r>
        <w:rPr>
          <w:color w:val="231F20"/>
          <w:spacing w:val="-6"/>
          <w:sz w:val="22"/>
        </w:rPr>
        <w:t> </w:t>
      </w:r>
      <w:r>
        <w:rPr>
          <w:color w:val="231F20"/>
          <w:sz w:val="22"/>
        </w:rPr>
        <w:t>de</w:t>
      </w:r>
      <w:r>
        <w:rPr>
          <w:color w:val="231F20"/>
          <w:spacing w:val="-6"/>
          <w:sz w:val="22"/>
        </w:rPr>
        <w:t> </w:t>
      </w:r>
      <w:r>
        <w:rPr>
          <w:color w:val="231F20"/>
          <w:sz w:val="22"/>
        </w:rPr>
        <w:t>partidos</w:t>
      </w:r>
      <w:r>
        <w:rPr>
          <w:color w:val="231F20"/>
          <w:spacing w:val="-6"/>
          <w:sz w:val="22"/>
        </w:rPr>
        <w:t> </w:t>
      </w:r>
      <w:r>
        <w:rPr>
          <w:color w:val="231F20"/>
          <w:sz w:val="22"/>
        </w:rPr>
        <w:t>políticos</w:t>
      </w:r>
      <w:r>
        <w:rPr>
          <w:color w:val="231F20"/>
          <w:spacing w:val="-6"/>
          <w:sz w:val="22"/>
        </w:rPr>
        <w:t> </w:t>
      </w:r>
      <w:r>
        <w:rPr>
          <w:color w:val="231F20"/>
          <w:sz w:val="22"/>
        </w:rPr>
        <w:t>y</w:t>
      </w:r>
      <w:r>
        <w:rPr>
          <w:color w:val="231F20"/>
          <w:spacing w:val="-6"/>
          <w:sz w:val="22"/>
        </w:rPr>
        <w:t> </w:t>
      </w:r>
      <w:r>
        <w:rPr>
          <w:color w:val="231F20"/>
          <w:sz w:val="22"/>
        </w:rPr>
        <w:t>de</w:t>
      </w:r>
      <w:r>
        <w:rPr>
          <w:color w:val="231F20"/>
          <w:spacing w:val="-6"/>
          <w:sz w:val="22"/>
        </w:rPr>
        <w:t> </w:t>
      </w:r>
      <w:r>
        <w:rPr>
          <w:color w:val="231F20"/>
          <w:sz w:val="22"/>
        </w:rPr>
        <w:t>candidaturas</w:t>
      </w:r>
      <w:r>
        <w:rPr>
          <w:color w:val="231F20"/>
          <w:spacing w:val="-6"/>
          <w:sz w:val="22"/>
        </w:rPr>
        <w:t> </w:t>
      </w:r>
      <w:r>
        <w:rPr>
          <w:color w:val="231F20"/>
          <w:sz w:val="22"/>
        </w:rPr>
        <w:t>in- dependientes</w:t>
      </w:r>
      <w:r>
        <w:rPr>
          <w:color w:val="231F20"/>
          <w:spacing w:val="-6"/>
          <w:sz w:val="22"/>
        </w:rPr>
        <w:t> </w:t>
      </w:r>
      <w:r>
        <w:rPr>
          <w:color w:val="231F20"/>
          <w:sz w:val="22"/>
        </w:rPr>
        <w:t>su</w:t>
      </w:r>
      <w:r>
        <w:rPr>
          <w:color w:val="231F20"/>
          <w:spacing w:val="-5"/>
          <w:sz w:val="22"/>
        </w:rPr>
        <w:t> </w:t>
      </w:r>
      <w:r>
        <w:rPr>
          <w:color w:val="231F20"/>
          <w:sz w:val="22"/>
        </w:rPr>
        <w:t>debida</w:t>
      </w:r>
      <w:r>
        <w:rPr>
          <w:color w:val="231F20"/>
          <w:spacing w:val="-5"/>
          <w:sz w:val="22"/>
        </w:rPr>
        <w:t> </w:t>
      </w:r>
      <w:r>
        <w:rPr>
          <w:color w:val="231F20"/>
          <w:sz w:val="22"/>
        </w:rPr>
        <w:t>acreditación</w:t>
      </w:r>
      <w:r>
        <w:rPr>
          <w:color w:val="231F20"/>
          <w:spacing w:val="-5"/>
          <w:sz w:val="22"/>
        </w:rPr>
        <w:t> </w:t>
      </w:r>
      <w:r>
        <w:rPr>
          <w:color w:val="231F20"/>
          <w:sz w:val="22"/>
        </w:rPr>
        <w:t>ante</w:t>
      </w:r>
      <w:r>
        <w:rPr>
          <w:color w:val="231F20"/>
          <w:spacing w:val="-5"/>
          <w:sz w:val="22"/>
        </w:rPr>
        <w:t> </w:t>
      </w:r>
      <w:r>
        <w:rPr>
          <w:color w:val="231F20"/>
          <w:sz w:val="22"/>
        </w:rPr>
        <w:t>la</w:t>
      </w:r>
      <w:r>
        <w:rPr>
          <w:color w:val="231F20"/>
          <w:spacing w:val="-5"/>
          <w:sz w:val="22"/>
        </w:rPr>
        <w:t> </w:t>
      </w:r>
      <w:r>
        <w:rPr>
          <w:color w:val="231F20"/>
          <w:sz w:val="22"/>
        </w:rPr>
        <w:t>mesa</w:t>
      </w:r>
      <w:r>
        <w:rPr>
          <w:color w:val="231F20"/>
          <w:spacing w:val="-6"/>
          <w:sz w:val="22"/>
        </w:rPr>
        <w:t> </w:t>
      </w:r>
      <w:r>
        <w:rPr>
          <w:color w:val="231F20"/>
          <w:sz w:val="22"/>
        </w:rPr>
        <w:t>directiva</w:t>
      </w:r>
      <w:r>
        <w:rPr>
          <w:color w:val="231F20"/>
          <w:spacing w:val="-5"/>
          <w:sz w:val="22"/>
        </w:rPr>
        <w:t> </w:t>
      </w:r>
      <w:r>
        <w:rPr>
          <w:color w:val="231F20"/>
          <w:sz w:val="22"/>
        </w:rPr>
        <w:t>de</w:t>
      </w:r>
      <w:r>
        <w:rPr>
          <w:color w:val="231F20"/>
          <w:spacing w:val="-5"/>
          <w:sz w:val="22"/>
        </w:rPr>
        <w:t> </w:t>
      </w:r>
      <w:r>
        <w:rPr>
          <w:color w:val="231F20"/>
          <w:sz w:val="22"/>
        </w:rPr>
        <w:t>casilla,</w:t>
      </w:r>
      <w:r>
        <w:rPr>
          <w:color w:val="231F20"/>
          <w:spacing w:val="-5"/>
          <w:sz w:val="22"/>
        </w:rPr>
        <w:t> </w:t>
      </w:r>
      <w:r>
        <w:rPr>
          <w:color w:val="231F20"/>
          <w:sz w:val="22"/>
        </w:rPr>
        <w:t>el</w:t>
      </w:r>
      <w:r>
        <w:rPr>
          <w:color w:val="231F20"/>
          <w:spacing w:val="-6"/>
          <w:sz w:val="22"/>
        </w:rPr>
        <w:t> </w:t>
      </w:r>
      <w:r>
        <w:rPr>
          <w:color w:val="231F20"/>
          <w:sz w:val="22"/>
        </w:rPr>
        <w:t>presi- dente del</w:t>
      </w:r>
      <w:r>
        <w:rPr>
          <w:color w:val="231F20"/>
          <w:spacing w:val="-1"/>
          <w:sz w:val="22"/>
        </w:rPr>
        <w:t> </w:t>
      </w:r>
      <w:r>
        <w:rPr>
          <w:color w:val="231F20"/>
          <w:sz w:val="22"/>
        </w:rPr>
        <w:t>consejo competente,</w:t>
      </w:r>
      <w:r>
        <w:rPr>
          <w:color w:val="231F20"/>
          <w:spacing w:val="-1"/>
          <w:sz w:val="22"/>
        </w:rPr>
        <w:t> </w:t>
      </w:r>
      <w:r>
        <w:rPr>
          <w:color w:val="231F20"/>
          <w:sz w:val="22"/>
        </w:rPr>
        <w:t>durante la distribución de la documentación y materiales electorales, entregará a los presidentes de las mesas directivas de casilla,</w:t>
      </w:r>
      <w:r>
        <w:rPr>
          <w:color w:val="231F20"/>
          <w:spacing w:val="-9"/>
          <w:sz w:val="22"/>
        </w:rPr>
        <w:t> </w:t>
      </w:r>
      <w:r>
        <w:rPr>
          <w:color w:val="231F20"/>
          <w:sz w:val="22"/>
        </w:rPr>
        <w:t>una</w:t>
      </w:r>
      <w:r>
        <w:rPr>
          <w:color w:val="231F20"/>
          <w:spacing w:val="-10"/>
          <w:sz w:val="22"/>
        </w:rPr>
        <w:t> </w:t>
      </w:r>
      <w:r>
        <w:rPr>
          <w:color w:val="231F20"/>
          <w:sz w:val="22"/>
        </w:rPr>
        <w:t>relación</w:t>
      </w:r>
      <w:r>
        <w:rPr>
          <w:color w:val="231F20"/>
          <w:spacing w:val="-10"/>
          <w:sz w:val="22"/>
        </w:rPr>
        <w:t> </w:t>
      </w:r>
      <w:r>
        <w:rPr>
          <w:color w:val="231F20"/>
          <w:sz w:val="22"/>
        </w:rPr>
        <w:t>que</w:t>
      </w:r>
      <w:r>
        <w:rPr>
          <w:color w:val="231F20"/>
          <w:spacing w:val="-10"/>
          <w:sz w:val="22"/>
        </w:rPr>
        <w:t> </w:t>
      </w:r>
      <w:r>
        <w:rPr>
          <w:color w:val="231F20"/>
          <w:sz w:val="22"/>
        </w:rPr>
        <w:t>contenga</w:t>
      </w:r>
      <w:r>
        <w:rPr>
          <w:color w:val="231F20"/>
          <w:spacing w:val="-10"/>
          <w:sz w:val="22"/>
        </w:rPr>
        <w:t> </w:t>
      </w:r>
      <w:r>
        <w:rPr>
          <w:color w:val="231F20"/>
          <w:sz w:val="22"/>
        </w:rPr>
        <w:t>el</w:t>
      </w:r>
      <w:r>
        <w:rPr>
          <w:color w:val="231F20"/>
          <w:spacing w:val="-10"/>
          <w:sz w:val="22"/>
        </w:rPr>
        <w:t> </w:t>
      </w:r>
      <w:r>
        <w:rPr>
          <w:color w:val="231F20"/>
          <w:sz w:val="22"/>
        </w:rPr>
        <w:t>nombre</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representantes</w:t>
      </w:r>
      <w:r>
        <w:rPr>
          <w:color w:val="231F20"/>
          <w:spacing w:val="-10"/>
          <w:sz w:val="22"/>
        </w:rPr>
        <w:t> </w:t>
      </w:r>
      <w:r>
        <w:rPr>
          <w:color w:val="231F20"/>
          <w:sz w:val="22"/>
        </w:rPr>
        <w:t>de</w:t>
      </w:r>
      <w:r>
        <w:rPr>
          <w:color w:val="231F20"/>
          <w:spacing w:val="-10"/>
          <w:sz w:val="22"/>
        </w:rPr>
        <w:t> </w:t>
      </w:r>
      <w:r>
        <w:rPr>
          <w:color w:val="231F20"/>
          <w:sz w:val="22"/>
        </w:rPr>
        <w:t>partidos </w:t>
      </w:r>
      <w:r>
        <w:rPr>
          <w:color w:val="231F20"/>
          <w:spacing w:val="-2"/>
          <w:sz w:val="22"/>
        </w:rPr>
        <w:t>políticos</w:t>
      </w:r>
      <w:r>
        <w:rPr>
          <w:color w:val="231F20"/>
          <w:spacing w:val="-5"/>
          <w:sz w:val="22"/>
        </w:rPr>
        <w:t> </w:t>
      </w:r>
      <w:r>
        <w:rPr>
          <w:color w:val="231F20"/>
          <w:spacing w:val="-2"/>
          <w:sz w:val="22"/>
        </w:rPr>
        <w:t>con</w:t>
      </w:r>
      <w:r>
        <w:rPr>
          <w:color w:val="231F20"/>
          <w:spacing w:val="-5"/>
          <w:sz w:val="22"/>
        </w:rPr>
        <w:t> </w:t>
      </w:r>
      <w:r>
        <w:rPr>
          <w:color w:val="231F20"/>
          <w:spacing w:val="-2"/>
          <w:sz w:val="22"/>
        </w:rPr>
        <w:t>registro</w:t>
      </w:r>
      <w:r>
        <w:rPr>
          <w:color w:val="231F20"/>
          <w:spacing w:val="-5"/>
          <w:sz w:val="22"/>
        </w:rPr>
        <w:t> </w:t>
      </w:r>
      <w:r>
        <w:rPr>
          <w:color w:val="231F20"/>
          <w:spacing w:val="-2"/>
          <w:sz w:val="22"/>
        </w:rPr>
        <w:t>nacional,</w:t>
      </w:r>
      <w:r>
        <w:rPr>
          <w:color w:val="231F20"/>
          <w:spacing w:val="-5"/>
          <w:sz w:val="22"/>
        </w:rPr>
        <w:t> </w:t>
      </w:r>
      <w:r>
        <w:rPr>
          <w:color w:val="231F20"/>
          <w:spacing w:val="-2"/>
          <w:sz w:val="22"/>
        </w:rPr>
        <w:t>local</w:t>
      </w:r>
      <w:r>
        <w:rPr>
          <w:color w:val="231F20"/>
          <w:spacing w:val="-5"/>
          <w:sz w:val="22"/>
        </w:rPr>
        <w:t> </w:t>
      </w:r>
      <w:r>
        <w:rPr>
          <w:color w:val="231F20"/>
          <w:spacing w:val="-2"/>
          <w:sz w:val="22"/>
        </w:rPr>
        <w:t>y,</w:t>
      </w:r>
      <w:r>
        <w:rPr>
          <w:color w:val="231F20"/>
          <w:spacing w:val="-5"/>
          <w:sz w:val="22"/>
        </w:rPr>
        <w:t> </w:t>
      </w:r>
      <w:r>
        <w:rPr>
          <w:color w:val="231F20"/>
          <w:spacing w:val="-2"/>
          <w:sz w:val="22"/>
        </w:rPr>
        <w:t>en</w:t>
      </w:r>
      <w:r>
        <w:rPr>
          <w:color w:val="231F20"/>
          <w:spacing w:val="-5"/>
          <w:sz w:val="22"/>
        </w:rPr>
        <w:t> </w:t>
      </w:r>
      <w:r>
        <w:rPr>
          <w:color w:val="231F20"/>
          <w:spacing w:val="-2"/>
          <w:sz w:val="22"/>
        </w:rPr>
        <w:t>su</w:t>
      </w:r>
      <w:r>
        <w:rPr>
          <w:color w:val="231F20"/>
          <w:spacing w:val="-5"/>
          <w:sz w:val="22"/>
        </w:rPr>
        <w:t> </w:t>
      </w:r>
      <w:r>
        <w:rPr>
          <w:color w:val="231F20"/>
          <w:spacing w:val="-2"/>
          <w:sz w:val="22"/>
        </w:rPr>
        <w:t>caso,</w:t>
      </w:r>
      <w:r>
        <w:rPr>
          <w:color w:val="231F20"/>
          <w:spacing w:val="-5"/>
          <w:sz w:val="22"/>
        </w:rPr>
        <w:t> </w:t>
      </w:r>
      <w:r>
        <w:rPr>
          <w:color w:val="231F20"/>
          <w:spacing w:val="-2"/>
          <w:sz w:val="22"/>
        </w:rPr>
        <w:t>candidaturas</w:t>
      </w:r>
      <w:r>
        <w:rPr>
          <w:color w:val="231F20"/>
          <w:spacing w:val="-5"/>
          <w:sz w:val="22"/>
        </w:rPr>
        <w:t> </w:t>
      </w:r>
      <w:r>
        <w:rPr>
          <w:color w:val="231F20"/>
          <w:spacing w:val="-2"/>
          <w:sz w:val="22"/>
        </w:rPr>
        <w:t>independientes, </w:t>
      </w:r>
      <w:r>
        <w:rPr>
          <w:color w:val="231F20"/>
          <w:sz w:val="22"/>
        </w:rPr>
        <w:t>que</w:t>
      </w:r>
      <w:r>
        <w:rPr>
          <w:color w:val="231F20"/>
          <w:spacing w:val="-3"/>
          <w:sz w:val="22"/>
        </w:rPr>
        <w:t> </w:t>
      </w:r>
      <w:r>
        <w:rPr>
          <w:color w:val="231F20"/>
          <w:sz w:val="22"/>
        </w:rPr>
        <w:t>tengan</w:t>
      </w:r>
      <w:r>
        <w:rPr>
          <w:color w:val="231F20"/>
          <w:spacing w:val="-3"/>
          <w:sz w:val="22"/>
        </w:rPr>
        <w:t> </w:t>
      </w:r>
      <w:r>
        <w:rPr>
          <w:color w:val="231F20"/>
          <w:sz w:val="22"/>
        </w:rPr>
        <w:t>derecho</w:t>
      </w:r>
      <w:r>
        <w:rPr>
          <w:color w:val="231F20"/>
          <w:spacing w:val="-3"/>
          <w:sz w:val="22"/>
        </w:rPr>
        <w:t> </w:t>
      </w:r>
      <w:r>
        <w:rPr>
          <w:color w:val="231F20"/>
          <w:sz w:val="22"/>
        </w:rPr>
        <w:t>de</w:t>
      </w:r>
      <w:r>
        <w:rPr>
          <w:color w:val="231F20"/>
          <w:spacing w:val="-3"/>
          <w:sz w:val="22"/>
        </w:rPr>
        <w:t> </w:t>
      </w:r>
      <w:r>
        <w:rPr>
          <w:color w:val="231F20"/>
          <w:sz w:val="22"/>
        </w:rPr>
        <w:t>actuar</w:t>
      </w:r>
      <w:r>
        <w:rPr>
          <w:color w:val="231F20"/>
          <w:spacing w:val="-3"/>
          <w:sz w:val="22"/>
        </w:rPr>
        <w:t> </w:t>
      </w:r>
      <w:r>
        <w:rPr>
          <w:color w:val="231F20"/>
          <w:sz w:val="22"/>
        </w:rPr>
        <w:t>en</w:t>
      </w:r>
      <w:r>
        <w:rPr>
          <w:color w:val="231F20"/>
          <w:spacing w:val="-3"/>
          <w:sz w:val="22"/>
        </w:rPr>
        <w:t> </w:t>
      </w:r>
      <w:r>
        <w:rPr>
          <w:color w:val="231F20"/>
          <w:sz w:val="22"/>
        </w:rPr>
        <w:t>la</w:t>
      </w:r>
      <w:r>
        <w:rPr>
          <w:color w:val="231F20"/>
          <w:spacing w:val="-3"/>
          <w:sz w:val="22"/>
        </w:rPr>
        <w:t> </w:t>
      </w:r>
      <w:r>
        <w:rPr>
          <w:color w:val="231F20"/>
          <w:sz w:val="22"/>
        </w:rPr>
        <w:t>casilla,</w:t>
      </w:r>
      <w:r>
        <w:rPr>
          <w:color w:val="231F20"/>
          <w:spacing w:val="-2"/>
          <w:sz w:val="22"/>
        </w:rPr>
        <w:t> </w:t>
      </w:r>
      <w:r>
        <w:rPr>
          <w:color w:val="231F20"/>
          <w:sz w:val="22"/>
        </w:rPr>
        <w:t>así</w:t>
      </w:r>
      <w:r>
        <w:rPr>
          <w:color w:val="231F20"/>
          <w:spacing w:val="-3"/>
          <w:sz w:val="22"/>
        </w:rPr>
        <w:t> </w:t>
      </w:r>
      <w:r>
        <w:rPr>
          <w:color w:val="231F20"/>
          <w:sz w:val="22"/>
        </w:rPr>
        <w:t>como</w:t>
      </w:r>
      <w:r>
        <w:rPr>
          <w:color w:val="231F20"/>
          <w:spacing w:val="-3"/>
          <w:sz w:val="22"/>
        </w:rPr>
        <w:t> </w:t>
      </w:r>
      <w:r>
        <w:rPr>
          <w:color w:val="231F20"/>
          <w:sz w:val="22"/>
        </w:rPr>
        <w:t>la</w:t>
      </w:r>
      <w:r>
        <w:rPr>
          <w:color w:val="231F20"/>
          <w:spacing w:val="-3"/>
          <w:sz w:val="22"/>
        </w:rPr>
        <w:t> </w:t>
      </w:r>
      <w:r>
        <w:rPr>
          <w:color w:val="231F20"/>
          <w:sz w:val="22"/>
        </w:rPr>
        <w:t>lista</w:t>
      </w:r>
      <w:r>
        <w:rPr>
          <w:color w:val="231F20"/>
          <w:spacing w:val="-3"/>
          <w:sz w:val="22"/>
        </w:rPr>
        <w:t> </w:t>
      </w:r>
      <w:r>
        <w:rPr>
          <w:color w:val="231F20"/>
          <w:sz w:val="22"/>
        </w:rPr>
        <w:t>de</w:t>
      </w:r>
      <w:r>
        <w:rPr>
          <w:color w:val="231F20"/>
          <w:spacing w:val="-3"/>
          <w:sz w:val="22"/>
        </w:rPr>
        <w:t> </w:t>
      </w:r>
      <w:r>
        <w:rPr>
          <w:color w:val="231F20"/>
          <w:sz w:val="22"/>
        </w:rPr>
        <w:t>representantes generales por partido político y candidatura independiente, de conformidad con el Anexo 9.3 de este Reglamento. En caso de elecciones locales y concu- rrentes,</w:t>
      </w:r>
      <w:r>
        <w:rPr>
          <w:color w:val="231F20"/>
          <w:spacing w:val="-3"/>
          <w:sz w:val="22"/>
        </w:rPr>
        <w:t> </w:t>
      </w:r>
      <w:r>
        <w:rPr>
          <w:color w:val="231F20"/>
          <w:sz w:val="22"/>
        </w:rPr>
        <w:t>dicha</w:t>
      </w:r>
      <w:r>
        <w:rPr>
          <w:color w:val="231F20"/>
          <w:spacing w:val="-3"/>
          <w:sz w:val="22"/>
        </w:rPr>
        <w:t> </w:t>
      </w:r>
      <w:r>
        <w:rPr>
          <w:color w:val="231F20"/>
          <w:sz w:val="22"/>
        </w:rPr>
        <w:t>lista</w:t>
      </w:r>
      <w:r>
        <w:rPr>
          <w:color w:val="231F20"/>
          <w:spacing w:val="-3"/>
          <w:sz w:val="22"/>
        </w:rPr>
        <w:t> </w:t>
      </w:r>
      <w:r>
        <w:rPr>
          <w:color w:val="231F20"/>
          <w:sz w:val="22"/>
        </w:rPr>
        <w:t>será</w:t>
      </w:r>
      <w:r>
        <w:rPr>
          <w:color w:val="231F20"/>
          <w:spacing w:val="-3"/>
          <w:sz w:val="22"/>
        </w:rPr>
        <w:t> </w:t>
      </w:r>
      <w:r>
        <w:rPr>
          <w:color w:val="231F20"/>
          <w:sz w:val="22"/>
        </w:rPr>
        <w:t>proporcionada</w:t>
      </w:r>
      <w:r>
        <w:rPr>
          <w:color w:val="231F20"/>
          <w:spacing w:val="-2"/>
          <w:sz w:val="22"/>
        </w:rPr>
        <w:t> </w:t>
      </w:r>
      <w:r>
        <w:rPr>
          <w:color w:val="231F20"/>
          <w:sz w:val="22"/>
        </w:rPr>
        <w:t>previamente</w:t>
      </w:r>
      <w:r>
        <w:rPr>
          <w:color w:val="231F20"/>
          <w:spacing w:val="-3"/>
          <w:sz w:val="22"/>
        </w:rPr>
        <w:t> </w:t>
      </w:r>
      <w:r>
        <w:rPr>
          <w:color w:val="231F20"/>
          <w:sz w:val="22"/>
        </w:rPr>
        <w:t>y</w:t>
      </w:r>
      <w:r>
        <w:rPr>
          <w:color w:val="231F20"/>
          <w:spacing w:val="-3"/>
          <w:sz w:val="22"/>
        </w:rPr>
        <w:t> </w:t>
      </w:r>
      <w:r>
        <w:rPr>
          <w:color w:val="231F20"/>
          <w:sz w:val="22"/>
        </w:rPr>
        <w:t>mediante</w:t>
      </w:r>
      <w:r>
        <w:rPr>
          <w:color w:val="231F20"/>
          <w:spacing w:val="-3"/>
          <w:sz w:val="22"/>
        </w:rPr>
        <w:t> </w:t>
      </w:r>
      <w:r>
        <w:rPr>
          <w:color w:val="231F20"/>
          <w:sz w:val="22"/>
        </w:rPr>
        <w:t>oficio</w:t>
      </w:r>
      <w:r>
        <w:rPr>
          <w:color w:val="231F20"/>
          <w:spacing w:val="-3"/>
          <w:sz w:val="22"/>
        </w:rPr>
        <w:t> </w:t>
      </w:r>
      <w:r>
        <w:rPr>
          <w:color w:val="231F20"/>
          <w:sz w:val="22"/>
        </w:rPr>
        <w:t>dirigido al opl, por la junta local ejecutiva del Instituto.</w:t>
      </w:r>
    </w:p>
    <w:p>
      <w:pPr>
        <w:pStyle w:val="ListParagraph"/>
        <w:numPr>
          <w:ilvl w:val="0"/>
          <w:numId w:val="227"/>
        </w:numPr>
        <w:tabs>
          <w:tab w:pos="1811" w:val="left" w:leader="none"/>
          <w:tab w:pos="1813" w:val="left" w:leader="none"/>
        </w:tabs>
        <w:spacing w:line="232" w:lineRule="auto" w:before="255" w:after="0"/>
        <w:ind w:left="1813" w:right="347" w:hanging="260"/>
        <w:jc w:val="both"/>
        <w:rPr>
          <w:sz w:val="22"/>
        </w:rPr>
      </w:pPr>
      <w:r>
        <w:rPr>
          <w:color w:val="231F20"/>
          <w:sz w:val="22"/>
        </w:rPr>
        <w:t>Los</w:t>
      </w:r>
      <w:r>
        <w:rPr>
          <w:color w:val="231F20"/>
          <w:spacing w:val="-2"/>
          <w:sz w:val="22"/>
        </w:rPr>
        <w:t> </w:t>
      </w:r>
      <w:r>
        <w:rPr>
          <w:color w:val="231F20"/>
          <w:sz w:val="22"/>
        </w:rPr>
        <w:t>representantes</w:t>
      </w:r>
      <w:r>
        <w:rPr>
          <w:color w:val="231F20"/>
          <w:spacing w:val="-3"/>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partidos</w:t>
      </w:r>
      <w:r>
        <w:rPr>
          <w:color w:val="231F20"/>
          <w:spacing w:val="-2"/>
          <w:sz w:val="22"/>
        </w:rPr>
        <w:t> </w:t>
      </w:r>
      <w:r>
        <w:rPr>
          <w:color w:val="231F20"/>
          <w:sz w:val="22"/>
        </w:rPr>
        <w:t>políticos</w:t>
      </w:r>
      <w:r>
        <w:rPr>
          <w:color w:val="231F20"/>
          <w:spacing w:val="-2"/>
          <w:sz w:val="22"/>
        </w:rPr>
        <w:t> </w:t>
      </w:r>
      <w:r>
        <w:rPr>
          <w:color w:val="231F20"/>
          <w:sz w:val="22"/>
        </w:rPr>
        <w:t>con</w:t>
      </w:r>
      <w:r>
        <w:rPr>
          <w:color w:val="231F20"/>
          <w:spacing w:val="-2"/>
          <w:sz w:val="22"/>
        </w:rPr>
        <w:t> </w:t>
      </w:r>
      <w:r>
        <w:rPr>
          <w:color w:val="231F20"/>
          <w:sz w:val="22"/>
        </w:rPr>
        <w:t>registro</w:t>
      </w:r>
      <w:r>
        <w:rPr>
          <w:color w:val="231F20"/>
          <w:spacing w:val="-3"/>
          <w:sz w:val="22"/>
        </w:rPr>
        <w:t> </w:t>
      </w:r>
      <w:r>
        <w:rPr>
          <w:color w:val="231F20"/>
          <w:sz w:val="22"/>
        </w:rPr>
        <w:t>nacional</w:t>
      </w:r>
      <w:r>
        <w:rPr>
          <w:color w:val="231F20"/>
          <w:spacing w:val="-2"/>
          <w:sz w:val="22"/>
        </w:rPr>
        <w:t> </w:t>
      </w:r>
      <w:r>
        <w:rPr>
          <w:color w:val="231F20"/>
          <w:sz w:val="22"/>
        </w:rPr>
        <w:t>o</w:t>
      </w:r>
      <w:r>
        <w:rPr>
          <w:color w:val="231F20"/>
          <w:spacing w:val="-3"/>
          <w:sz w:val="22"/>
        </w:rPr>
        <w:t> </w:t>
      </w:r>
      <w:r>
        <w:rPr>
          <w:color w:val="231F20"/>
          <w:sz w:val="22"/>
        </w:rPr>
        <w:t>estatal,</w:t>
      </w:r>
      <w:r>
        <w:rPr>
          <w:color w:val="231F20"/>
          <w:spacing w:val="-2"/>
          <w:sz w:val="22"/>
        </w:rPr>
        <w:t> </w:t>
      </w:r>
      <w:r>
        <w:rPr>
          <w:color w:val="231F20"/>
          <w:sz w:val="22"/>
        </w:rPr>
        <w:t>así como los representantes de los candidatos independientes podrán ejercer su derecho</w:t>
      </w:r>
      <w:r>
        <w:rPr>
          <w:color w:val="231F20"/>
          <w:spacing w:val="-2"/>
          <w:sz w:val="22"/>
        </w:rPr>
        <w:t> </w:t>
      </w:r>
      <w:r>
        <w:rPr>
          <w:color w:val="231F20"/>
          <w:sz w:val="22"/>
        </w:rPr>
        <w:t>al</w:t>
      </w:r>
      <w:r>
        <w:rPr>
          <w:color w:val="231F20"/>
          <w:spacing w:val="-2"/>
          <w:sz w:val="22"/>
        </w:rPr>
        <w:t> </w:t>
      </w:r>
      <w:r>
        <w:rPr>
          <w:color w:val="231F20"/>
          <w:sz w:val="22"/>
        </w:rPr>
        <w:t>sufragio</w:t>
      </w:r>
      <w:r>
        <w:rPr>
          <w:color w:val="231F20"/>
          <w:spacing w:val="-2"/>
          <w:sz w:val="22"/>
        </w:rPr>
        <w:t> </w:t>
      </w:r>
      <w:r>
        <w:rPr>
          <w:color w:val="231F20"/>
          <w:sz w:val="22"/>
        </w:rPr>
        <w:t>conforme</w:t>
      </w:r>
      <w:r>
        <w:rPr>
          <w:color w:val="231F20"/>
          <w:spacing w:val="-2"/>
          <w:sz w:val="22"/>
        </w:rPr>
        <w:t> </w:t>
      </w:r>
      <w:r>
        <w:rPr>
          <w:color w:val="231F20"/>
          <w:sz w:val="22"/>
        </w:rPr>
        <w:t>a</w:t>
      </w:r>
      <w:r>
        <w:rPr>
          <w:color w:val="231F20"/>
          <w:spacing w:val="-2"/>
          <w:sz w:val="22"/>
        </w:rPr>
        <w:t> </w:t>
      </w:r>
      <w:r>
        <w:rPr>
          <w:color w:val="231F20"/>
          <w:sz w:val="22"/>
        </w:rPr>
        <w:t>los</w:t>
      </w:r>
      <w:r>
        <w:rPr>
          <w:color w:val="231F20"/>
          <w:spacing w:val="-2"/>
          <w:sz w:val="22"/>
        </w:rPr>
        <w:t> </w:t>
      </w:r>
      <w:r>
        <w:rPr>
          <w:color w:val="231F20"/>
          <w:sz w:val="22"/>
        </w:rPr>
        <w:t>criterios</w:t>
      </w:r>
      <w:r>
        <w:rPr>
          <w:color w:val="231F20"/>
          <w:spacing w:val="-2"/>
          <w:sz w:val="22"/>
        </w:rPr>
        <w:t> </w:t>
      </w:r>
      <w:r>
        <w:rPr>
          <w:color w:val="231F20"/>
          <w:sz w:val="22"/>
        </w:rPr>
        <w:t>establecidos</w:t>
      </w:r>
      <w:r>
        <w:rPr>
          <w:color w:val="231F20"/>
          <w:spacing w:val="-2"/>
          <w:sz w:val="22"/>
        </w:rPr>
        <w:t> </w:t>
      </w:r>
      <w:r>
        <w:rPr>
          <w:color w:val="231F20"/>
          <w:sz w:val="22"/>
        </w:rPr>
        <w:t>al</w:t>
      </w:r>
      <w:r>
        <w:rPr>
          <w:color w:val="231F20"/>
          <w:spacing w:val="-2"/>
          <w:sz w:val="22"/>
        </w:rPr>
        <w:t> </w:t>
      </w:r>
      <w:r>
        <w:rPr>
          <w:color w:val="231F20"/>
          <w:sz w:val="22"/>
        </w:rPr>
        <w:t>efecto</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Anexo</w:t>
      </w:r>
    </w:p>
    <w:p>
      <w:pPr>
        <w:pStyle w:val="BodyText"/>
        <w:spacing w:line="232" w:lineRule="auto"/>
        <w:ind w:left="1813" w:right="347" w:firstLine="0"/>
      </w:pPr>
      <w:r>
        <w:rPr>
          <w:color w:val="231F20"/>
        </w:rPr>
        <w:t>9.4</w:t>
      </w:r>
      <w:r>
        <w:rPr>
          <w:color w:val="231F20"/>
          <w:spacing w:val="-1"/>
        </w:rPr>
        <w:t> </w:t>
      </w:r>
      <w:r>
        <w:rPr>
          <w:color w:val="231F20"/>
        </w:rPr>
        <w:t>y</w:t>
      </w:r>
      <w:r>
        <w:rPr>
          <w:color w:val="231F20"/>
          <w:spacing w:val="-1"/>
        </w:rPr>
        <w:t> </w:t>
      </w:r>
      <w:r>
        <w:rPr>
          <w:color w:val="231F20"/>
        </w:rPr>
        <w:t>se</w:t>
      </w:r>
      <w:r>
        <w:rPr>
          <w:color w:val="231F20"/>
          <w:spacing w:val="-1"/>
        </w:rPr>
        <w:t> </w:t>
      </w:r>
      <w:r>
        <w:rPr>
          <w:color w:val="231F20"/>
        </w:rPr>
        <w:t>hará</w:t>
      </w:r>
      <w:r>
        <w:rPr>
          <w:color w:val="231F20"/>
          <w:spacing w:val="-1"/>
        </w:rPr>
        <w:t> </w:t>
      </w:r>
      <w:r>
        <w:rPr>
          <w:color w:val="231F20"/>
        </w:rPr>
        <w:t>del</w:t>
      </w:r>
      <w:r>
        <w:rPr>
          <w:color w:val="231F20"/>
          <w:spacing w:val="-1"/>
        </w:rPr>
        <w:t> </w:t>
      </w:r>
      <w:r>
        <w:rPr>
          <w:color w:val="231F20"/>
        </w:rPr>
        <w:t>conocimiento</w:t>
      </w:r>
      <w:r>
        <w:rPr>
          <w:color w:val="231F20"/>
          <w:spacing w:val="-1"/>
        </w:rPr>
        <w:t> </w:t>
      </w:r>
      <w:r>
        <w:rPr>
          <w:color w:val="231F20"/>
        </w:rPr>
        <w:t>de</w:t>
      </w:r>
      <w:r>
        <w:rPr>
          <w:color w:val="231F20"/>
          <w:spacing w:val="-1"/>
        </w:rPr>
        <w:t> </w:t>
      </w:r>
      <w:r>
        <w:rPr>
          <w:color w:val="231F20"/>
        </w:rPr>
        <w:t>las</w:t>
      </w:r>
      <w:r>
        <w:rPr>
          <w:color w:val="231F20"/>
          <w:spacing w:val="-1"/>
        </w:rPr>
        <w:t> </w:t>
      </w:r>
      <w:r>
        <w:rPr>
          <w:color w:val="231F20"/>
        </w:rPr>
        <w:t>presidencias de</w:t>
      </w:r>
      <w:r>
        <w:rPr>
          <w:color w:val="231F20"/>
          <w:spacing w:val="-1"/>
        </w:rPr>
        <w:t> </w:t>
      </w:r>
      <w:r>
        <w:rPr>
          <w:color w:val="231F20"/>
        </w:rPr>
        <w:t>mesa</w:t>
      </w:r>
      <w:r>
        <w:rPr>
          <w:color w:val="231F20"/>
          <w:spacing w:val="-1"/>
        </w:rPr>
        <w:t> </w:t>
      </w:r>
      <w:r>
        <w:rPr>
          <w:color w:val="231F20"/>
        </w:rPr>
        <w:t>directiva</w:t>
      </w:r>
      <w:r>
        <w:rPr>
          <w:color w:val="231F20"/>
          <w:spacing w:val="-1"/>
        </w:rPr>
        <w:t> </w:t>
      </w:r>
      <w:r>
        <w:rPr>
          <w:color w:val="231F20"/>
        </w:rPr>
        <w:t>de</w:t>
      </w:r>
      <w:r>
        <w:rPr>
          <w:color w:val="231F20"/>
          <w:spacing w:val="-1"/>
        </w:rPr>
        <w:t> </w:t>
      </w:r>
      <w:r>
        <w:rPr>
          <w:color w:val="231F20"/>
        </w:rPr>
        <w:t>casilla a través de los formatos comprendidos en los Anexos 9.3-F-2 y el 9.3-F-3.</w:t>
      </w:r>
    </w:p>
    <w:p>
      <w:pPr>
        <w:pStyle w:val="Heading2"/>
        <w:spacing w:before="232"/>
        <w:ind w:left="1133"/>
      </w:pPr>
      <w:r>
        <w:rPr>
          <w:color w:val="231F20"/>
        </w:rPr>
        <w:t>Artículo</w:t>
      </w:r>
      <w:r>
        <w:rPr>
          <w:color w:val="231F20"/>
          <w:spacing w:val="-8"/>
        </w:rPr>
        <w:t> </w:t>
      </w:r>
      <w:r>
        <w:rPr>
          <w:color w:val="231F20"/>
          <w:spacing w:val="-4"/>
        </w:rPr>
        <w:t>262.</w:t>
      </w:r>
    </w:p>
    <w:p>
      <w:pPr>
        <w:pStyle w:val="BodyText"/>
        <w:spacing w:line="232" w:lineRule="auto" w:before="252"/>
        <w:ind w:left="1813" w:right="347"/>
      </w:pPr>
      <w:r>
        <w:rPr>
          <w:b/>
          <w:color w:val="231F20"/>
        </w:rPr>
        <w:t>1.</w:t>
      </w:r>
      <w:r>
        <w:rPr>
          <w:b/>
          <w:color w:val="231F20"/>
          <w:spacing w:val="28"/>
        </w:rPr>
        <w:t> </w:t>
      </w:r>
      <w:r>
        <w:rPr>
          <w:color w:val="231F20"/>
        </w:rPr>
        <w:t>Las</w:t>
      </w:r>
      <w:r>
        <w:rPr>
          <w:color w:val="231F20"/>
          <w:spacing w:val="-7"/>
        </w:rPr>
        <w:t> </w:t>
      </w:r>
      <w:r>
        <w:rPr>
          <w:color w:val="231F20"/>
        </w:rPr>
        <w:t>juntas</w:t>
      </w:r>
      <w:r>
        <w:rPr>
          <w:color w:val="231F20"/>
          <w:spacing w:val="-7"/>
        </w:rPr>
        <w:t> </w:t>
      </w:r>
      <w:r>
        <w:rPr>
          <w:color w:val="231F20"/>
        </w:rPr>
        <w:t>distritales</w:t>
      </w:r>
      <w:r>
        <w:rPr>
          <w:color w:val="231F20"/>
          <w:spacing w:val="-7"/>
        </w:rPr>
        <w:t> </w:t>
      </w:r>
      <w:r>
        <w:rPr>
          <w:color w:val="231F20"/>
        </w:rPr>
        <w:t>del</w:t>
      </w:r>
      <w:r>
        <w:rPr>
          <w:color w:val="231F20"/>
          <w:spacing w:val="-7"/>
        </w:rPr>
        <w:t> </w:t>
      </w:r>
      <w:r>
        <w:rPr>
          <w:color w:val="231F20"/>
        </w:rPr>
        <w:t>Instituto</w:t>
      </w:r>
      <w:r>
        <w:rPr>
          <w:color w:val="231F20"/>
          <w:spacing w:val="-7"/>
        </w:rPr>
        <w:t> </w:t>
      </w:r>
      <w:r>
        <w:rPr>
          <w:color w:val="231F20"/>
        </w:rPr>
        <w:t>deberán</w:t>
      </w:r>
      <w:r>
        <w:rPr>
          <w:color w:val="231F20"/>
          <w:spacing w:val="-7"/>
        </w:rPr>
        <w:t> </w:t>
      </w:r>
      <w:r>
        <w:rPr>
          <w:color w:val="231F20"/>
        </w:rPr>
        <w:t>realizar</w:t>
      </w:r>
      <w:r>
        <w:rPr>
          <w:color w:val="231F20"/>
          <w:spacing w:val="-7"/>
        </w:rPr>
        <w:t> </w:t>
      </w:r>
      <w:r>
        <w:rPr>
          <w:color w:val="231F20"/>
        </w:rPr>
        <w:t>verificaciones</w:t>
      </w:r>
      <w:r>
        <w:rPr>
          <w:color w:val="231F20"/>
          <w:spacing w:val="-7"/>
        </w:rPr>
        <w:t> </w:t>
      </w:r>
      <w:r>
        <w:rPr>
          <w:color w:val="231F20"/>
        </w:rPr>
        <w:t>a</w:t>
      </w:r>
      <w:r>
        <w:rPr>
          <w:color w:val="231F20"/>
          <w:spacing w:val="-7"/>
        </w:rPr>
        <w:t> </w:t>
      </w:r>
      <w:r>
        <w:rPr>
          <w:color w:val="231F20"/>
        </w:rPr>
        <w:t>los</w:t>
      </w:r>
      <w:r>
        <w:rPr>
          <w:color w:val="231F20"/>
          <w:spacing w:val="-7"/>
        </w:rPr>
        <w:t> </w:t>
      </w:r>
      <w:r>
        <w:rPr>
          <w:color w:val="231F20"/>
        </w:rPr>
        <w:t>registros de</w:t>
      </w:r>
      <w:r>
        <w:rPr>
          <w:color w:val="231F20"/>
          <w:spacing w:val="-9"/>
        </w:rPr>
        <w:t> </w:t>
      </w:r>
      <w:r>
        <w:rPr>
          <w:color w:val="231F20"/>
        </w:rPr>
        <w:t>representantes</w:t>
      </w:r>
      <w:r>
        <w:rPr>
          <w:color w:val="231F20"/>
          <w:spacing w:val="-9"/>
        </w:rPr>
        <w:t> </w:t>
      </w:r>
      <w:r>
        <w:rPr>
          <w:color w:val="231F20"/>
        </w:rPr>
        <w:t>en</w:t>
      </w:r>
      <w:r>
        <w:rPr>
          <w:color w:val="231F20"/>
          <w:spacing w:val="-9"/>
        </w:rPr>
        <w:t> </w:t>
      </w:r>
      <w:r>
        <w:rPr>
          <w:color w:val="231F20"/>
        </w:rPr>
        <w:t>las</w:t>
      </w:r>
      <w:r>
        <w:rPr>
          <w:color w:val="231F20"/>
          <w:spacing w:val="-9"/>
        </w:rPr>
        <w:t> </w:t>
      </w:r>
      <w:r>
        <w:rPr>
          <w:color w:val="231F20"/>
        </w:rPr>
        <w:t>bases</w:t>
      </w:r>
      <w:r>
        <w:rPr>
          <w:color w:val="231F20"/>
          <w:spacing w:val="-9"/>
        </w:rPr>
        <w:t> </w:t>
      </w:r>
      <w:r>
        <w:rPr>
          <w:color w:val="231F20"/>
        </w:rPr>
        <w:t>de</w:t>
      </w:r>
      <w:r>
        <w:rPr>
          <w:color w:val="231F20"/>
          <w:spacing w:val="-9"/>
        </w:rPr>
        <w:t> </w:t>
      </w:r>
      <w:r>
        <w:rPr>
          <w:color w:val="231F20"/>
        </w:rPr>
        <w:t>datos</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Redine,</w:t>
      </w:r>
      <w:r>
        <w:rPr>
          <w:color w:val="231F20"/>
          <w:spacing w:val="-9"/>
        </w:rPr>
        <w:t> </w:t>
      </w:r>
      <w:r>
        <w:rPr>
          <w:color w:val="231F20"/>
        </w:rPr>
        <w:t>para</w:t>
      </w:r>
      <w:r>
        <w:rPr>
          <w:color w:val="231F20"/>
          <w:spacing w:val="-9"/>
        </w:rPr>
        <w:t> </w:t>
      </w:r>
      <w:r>
        <w:rPr>
          <w:color w:val="231F20"/>
        </w:rPr>
        <w:t>evitar</w:t>
      </w:r>
      <w:r>
        <w:rPr>
          <w:color w:val="231F20"/>
          <w:spacing w:val="-9"/>
        </w:rPr>
        <w:t> </w:t>
      </w:r>
      <w:r>
        <w:rPr>
          <w:color w:val="231F20"/>
        </w:rPr>
        <w:t>duplicidad</w:t>
      </w:r>
      <w:r>
        <w:rPr>
          <w:color w:val="231F20"/>
          <w:spacing w:val="-8"/>
        </w:rPr>
        <w:t> </w:t>
      </w:r>
      <w:r>
        <w:rPr>
          <w:color w:val="231F20"/>
        </w:rPr>
        <w:t>de </w:t>
      </w:r>
      <w:r>
        <w:rPr>
          <w:color w:val="231F20"/>
          <w:spacing w:val="-2"/>
        </w:rPr>
        <w:t>funciones.</w:t>
      </w:r>
    </w:p>
    <w:p>
      <w:pPr>
        <w:pStyle w:val="Heading2"/>
        <w:ind w:left="1133"/>
      </w:pPr>
      <w:r>
        <w:rPr>
          <w:color w:val="231F20"/>
        </w:rPr>
        <w:t>Artículo</w:t>
      </w:r>
      <w:r>
        <w:rPr>
          <w:color w:val="231F20"/>
          <w:spacing w:val="-8"/>
        </w:rPr>
        <w:t> </w:t>
      </w:r>
      <w:r>
        <w:rPr>
          <w:color w:val="231F20"/>
          <w:spacing w:val="-4"/>
        </w:rPr>
        <w:t>263.</w:t>
      </w:r>
    </w:p>
    <w:p>
      <w:pPr>
        <w:pStyle w:val="BodyText"/>
        <w:spacing w:line="232" w:lineRule="auto" w:before="253"/>
        <w:ind w:left="1813" w:right="348"/>
      </w:pPr>
      <w:r>
        <w:rPr>
          <w:b/>
          <w:color w:val="231F20"/>
        </w:rPr>
        <w:t>1.</w:t>
      </w:r>
      <w:r>
        <w:rPr>
          <w:b/>
          <w:color w:val="231F20"/>
          <w:spacing w:val="29"/>
        </w:rPr>
        <w:t> </w:t>
      </w:r>
      <w:r>
        <w:rPr>
          <w:color w:val="231F20"/>
        </w:rPr>
        <w:t>Las devoluciones de nombramientos y, en su caso, sustituciones de represen- tantes, se ajustarán a lo dispuesto en los artículos 262 y 263 de la lgipe.</w:t>
      </w:r>
    </w:p>
    <w:p>
      <w:pPr>
        <w:spacing w:after="0" w:line="232" w:lineRule="auto"/>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264.</w:t>
      </w:r>
    </w:p>
    <w:p>
      <w:pPr>
        <w:pStyle w:val="ListParagraph"/>
        <w:numPr>
          <w:ilvl w:val="0"/>
          <w:numId w:val="228"/>
        </w:numPr>
        <w:tabs>
          <w:tab w:pos="1528" w:val="left" w:leader="none"/>
          <w:tab w:pos="1530" w:val="left" w:leader="none"/>
        </w:tabs>
        <w:spacing w:line="232" w:lineRule="auto" w:before="253" w:after="0"/>
        <w:ind w:left="1530" w:right="630" w:hanging="260"/>
        <w:jc w:val="both"/>
        <w:rPr>
          <w:sz w:val="22"/>
        </w:rPr>
      </w:pP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caso</w:t>
      </w:r>
      <w:r>
        <w:rPr>
          <w:color w:val="231F20"/>
          <w:spacing w:val="-4"/>
          <w:sz w:val="22"/>
        </w:rPr>
        <w:t> </w:t>
      </w:r>
      <w:r>
        <w:rPr>
          <w:color w:val="231F20"/>
          <w:sz w:val="22"/>
        </w:rPr>
        <w:t>de</w:t>
      </w:r>
      <w:r>
        <w:rPr>
          <w:color w:val="231F20"/>
          <w:spacing w:val="-4"/>
          <w:sz w:val="22"/>
        </w:rPr>
        <w:t> </w:t>
      </w:r>
      <w:r>
        <w:rPr>
          <w:color w:val="231F20"/>
          <w:sz w:val="22"/>
        </w:rPr>
        <w:t>elecciones</w:t>
      </w:r>
      <w:r>
        <w:rPr>
          <w:color w:val="231F20"/>
          <w:spacing w:val="-4"/>
          <w:sz w:val="22"/>
        </w:rPr>
        <w:t> </w:t>
      </w:r>
      <w:r>
        <w:rPr>
          <w:color w:val="231F20"/>
          <w:sz w:val="22"/>
        </w:rPr>
        <w:t>extraordinarias</w:t>
      </w:r>
      <w:r>
        <w:rPr>
          <w:color w:val="231F20"/>
          <w:spacing w:val="-4"/>
          <w:sz w:val="22"/>
        </w:rPr>
        <w:t> </w:t>
      </w:r>
      <w:r>
        <w:rPr>
          <w:color w:val="231F20"/>
          <w:sz w:val="22"/>
        </w:rPr>
        <w:t>federales</w:t>
      </w:r>
      <w:r>
        <w:rPr>
          <w:color w:val="231F20"/>
          <w:spacing w:val="-4"/>
          <w:sz w:val="22"/>
        </w:rPr>
        <w:t> </w:t>
      </w:r>
      <w:r>
        <w:rPr>
          <w:color w:val="231F20"/>
          <w:sz w:val="22"/>
        </w:rPr>
        <w:t>o</w:t>
      </w:r>
      <w:r>
        <w:rPr>
          <w:color w:val="231F20"/>
          <w:spacing w:val="-4"/>
          <w:sz w:val="22"/>
        </w:rPr>
        <w:t> </w:t>
      </w:r>
      <w:r>
        <w:rPr>
          <w:color w:val="231F20"/>
          <w:sz w:val="22"/>
        </w:rPr>
        <w:t>locales,</w:t>
      </w:r>
      <w:r>
        <w:rPr>
          <w:color w:val="231F20"/>
          <w:spacing w:val="-4"/>
          <w:sz w:val="22"/>
        </w:rPr>
        <w:t> </w:t>
      </w:r>
      <w:r>
        <w:rPr>
          <w:color w:val="231F20"/>
          <w:sz w:val="22"/>
        </w:rPr>
        <w:t>los</w:t>
      </w:r>
      <w:r>
        <w:rPr>
          <w:color w:val="231F20"/>
          <w:spacing w:val="-4"/>
          <w:sz w:val="22"/>
        </w:rPr>
        <w:t> </w:t>
      </w:r>
      <w:r>
        <w:rPr>
          <w:color w:val="231F20"/>
          <w:sz w:val="22"/>
        </w:rPr>
        <w:t>partidos</w:t>
      </w:r>
      <w:r>
        <w:rPr>
          <w:color w:val="231F20"/>
          <w:spacing w:val="-4"/>
          <w:sz w:val="22"/>
        </w:rPr>
        <w:t> </w:t>
      </w:r>
      <w:r>
        <w:rPr>
          <w:color w:val="231F20"/>
          <w:sz w:val="22"/>
        </w:rPr>
        <w:t>políti- cos</w:t>
      </w:r>
      <w:r>
        <w:rPr>
          <w:color w:val="231F20"/>
          <w:spacing w:val="-5"/>
          <w:sz w:val="22"/>
        </w:rPr>
        <w:t> </w:t>
      </w:r>
      <w:r>
        <w:rPr>
          <w:color w:val="231F20"/>
          <w:sz w:val="22"/>
        </w:rPr>
        <w:t>nacionales</w:t>
      </w:r>
      <w:r>
        <w:rPr>
          <w:color w:val="231F20"/>
          <w:spacing w:val="-4"/>
          <w:sz w:val="22"/>
        </w:rPr>
        <w:t> </w:t>
      </w:r>
      <w:r>
        <w:rPr>
          <w:color w:val="231F20"/>
          <w:sz w:val="22"/>
        </w:rPr>
        <w:t>y</w:t>
      </w:r>
      <w:r>
        <w:rPr>
          <w:color w:val="231F20"/>
          <w:spacing w:val="-5"/>
          <w:sz w:val="22"/>
        </w:rPr>
        <w:t> </w:t>
      </w:r>
      <w:r>
        <w:rPr>
          <w:color w:val="231F20"/>
          <w:sz w:val="22"/>
        </w:rPr>
        <w:t>locales</w:t>
      </w:r>
      <w:r>
        <w:rPr>
          <w:color w:val="231F20"/>
          <w:spacing w:val="-5"/>
          <w:sz w:val="22"/>
        </w:rPr>
        <w:t> </w:t>
      </w:r>
      <w:r>
        <w:rPr>
          <w:color w:val="231F20"/>
          <w:sz w:val="22"/>
        </w:rPr>
        <w:t>y,</w:t>
      </w:r>
      <w:r>
        <w:rPr>
          <w:color w:val="231F20"/>
          <w:spacing w:val="-5"/>
          <w:sz w:val="22"/>
        </w:rPr>
        <w:t> </w:t>
      </w:r>
      <w:r>
        <w:rPr>
          <w:color w:val="231F20"/>
          <w:sz w:val="22"/>
        </w:rPr>
        <w:t>en</w:t>
      </w:r>
      <w:r>
        <w:rPr>
          <w:color w:val="231F20"/>
          <w:spacing w:val="-5"/>
          <w:sz w:val="22"/>
        </w:rPr>
        <w:t> </w:t>
      </w:r>
      <w:r>
        <w:rPr>
          <w:color w:val="231F20"/>
          <w:sz w:val="22"/>
        </w:rPr>
        <w:t>su</w:t>
      </w:r>
      <w:r>
        <w:rPr>
          <w:color w:val="231F20"/>
          <w:spacing w:val="-5"/>
          <w:sz w:val="22"/>
        </w:rPr>
        <w:t> </w:t>
      </w:r>
      <w:r>
        <w:rPr>
          <w:color w:val="231F20"/>
          <w:sz w:val="22"/>
        </w:rPr>
        <w:t>caso,</w:t>
      </w:r>
      <w:r>
        <w:rPr>
          <w:color w:val="231F20"/>
          <w:spacing w:val="-5"/>
          <w:sz w:val="22"/>
        </w:rPr>
        <w:t> </w:t>
      </w:r>
      <w:r>
        <w:rPr>
          <w:color w:val="231F20"/>
          <w:sz w:val="22"/>
        </w:rPr>
        <w:t>los</w:t>
      </w:r>
      <w:r>
        <w:rPr>
          <w:color w:val="231F20"/>
          <w:spacing w:val="-4"/>
          <w:sz w:val="22"/>
        </w:rPr>
        <w:t> </w:t>
      </w:r>
      <w:r>
        <w:rPr>
          <w:color w:val="231F20"/>
          <w:sz w:val="22"/>
        </w:rPr>
        <w:t>candidatos</w:t>
      </w:r>
      <w:r>
        <w:rPr>
          <w:color w:val="231F20"/>
          <w:spacing w:val="-5"/>
          <w:sz w:val="22"/>
        </w:rPr>
        <w:t> </w:t>
      </w:r>
      <w:r>
        <w:rPr>
          <w:color w:val="231F20"/>
          <w:sz w:val="22"/>
        </w:rPr>
        <w:t>independientes</w:t>
      </w:r>
      <w:r>
        <w:rPr>
          <w:color w:val="231F20"/>
          <w:spacing w:val="-5"/>
          <w:sz w:val="22"/>
        </w:rPr>
        <w:t> </w:t>
      </w:r>
      <w:r>
        <w:rPr>
          <w:color w:val="231F20"/>
          <w:sz w:val="22"/>
        </w:rPr>
        <w:t>federales </w:t>
      </w:r>
      <w:r>
        <w:rPr>
          <w:color w:val="231F20"/>
          <w:spacing w:val="-2"/>
          <w:sz w:val="22"/>
        </w:rPr>
        <w:t>o</w:t>
      </w:r>
      <w:r>
        <w:rPr>
          <w:color w:val="231F20"/>
          <w:spacing w:val="-3"/>
          <w:sz w:val="22"/>
        </w:rPr>
        <w:t> </w:t>
      </w:r>
      <w:r>
        <w:rPr>
          <w:color w:val="231F20"/>
          <w:spacing w:val="-2"/>
          <w:sz w:val="22"/>
        </w:rPr>
        <w:t>locales,</w:t>
      </w:r>
      <w:r>
        <w:rPr>
          <w:color w:val="231F20"/>
          <w:spacing w:val="-3"/>
          <w:sz w:val="22"/>
        </w:rPr>
        <w:t> </w:t>
      </w:r>
      <w:r>
        <w:rPr>
          <w:color w:val="231F20"/>
          <w:spacing w:val="-2"/>
          <w:sz w:val="22"/>
        </w:rPr>
        <w:t>podrán</w:t>
      </w:r>
      <w:r>
        <w:rPr>
          <w:color w:val="231F20"/>
          <w:spacing w:val="-3"/>
          <w:sz w:val="22"/>
        </w:rPr>
        <w:t> </w:t>
      </w:r>
      <w:r>
        <w:rPr>
          <w:color w:val="231F20"/>
          <w:spacing w:val="-2"/>
          <w:sz w:val="22"/>
        </w:rPr>
        <w:t>registrar</w:t>
      </w:r>
      <w:r>
        <w:rPr>
          <w:color w:val="231F20"/>
          <w:spacing w:val="-3"/>
          <w:sz w:val="22"/>
        </w:rPr>
        <w:t> </w:t>
      </w:r>
      <w:r>
        <w:rPr>
          <w:color w:val="231F20"/>
          <w:spacing w:val="-2"/>
          <w:sz w:val="22"/>
        </w:rPr>
        <w:t>a</w:t>
      </w:r>
      <w:r>
        <w:rPr>
          <w:color w:val="231F20"/>
          <w:spacing w:val="-3"/>
          <w:sz w:val="22"/>
        </w:rPr>
        <w:t> </w:t>
      </w:r>
      <w:r>
        <w:rPr>
          <w:color w:val="231F20"/>
          <w:spacing w:val="-2"/>
          <w:sz w:val="22"/>
        </w:rPr>
        <w:t>sus</w:t>
      </w:r>
      <w:r>
        <w:rPr>
          <w:color w:val="231F20"/>
          <w:spacing w:val="-3"/>
          <w:sz w:val="22"/>
        </w:rPr>
        <w:t> </w:t>
      </w:r>
      <w:r>
        <w:rPr>
          <w:color w:val="231F20"/>
          <w:spacing w:val="-2"/>
          <w:sz w:val="22"/>
        </w:rPr>
        <w:t>representantes</w:t>
      </w:r>
      <w:r>
        <w:rPr>
          <w:color w:val="231F20"/>
          <w:spacing w:val="-3"/>
          <w:sz w:val="22"/>
        </w:rPr>
        <w:t> </w:t>
      </w:r>
      <w:r>
        <w:rPr>
          <w:color w:val="231F20"/>
          <w:spacing w:val="-2"/>
          <w:sz w:val="22"/>
        </w:rPr>
        <w:t>generales</w:t>
      </w:r>
      <w:r>
        <w:rPr>
          <w:color w:val="231F20"/>
          <w:spacing w:val="-3"/>
          <w:sz w:val="22"/>
        </w:rPr>
        <w:t> </w:t>
      </w:r>
      <w:r>
        <w:rPr>
          <w:color w:val="231F20"/>
          <w:spacing w:val="-2"/>
          <w:sz w:val="22"/>
        </w:rPr>
        <w:t>y</w:t>
      </w:r>
      <w:r>
        <w:rPr>
          <w:color w:val="231F20"/>
          <w:spacing w:val="-3"/>
          <w:sz w:val="22"/>
        </w:rPr>
        <w:t> </w:t>
      </w:r>
      <w:r>
        <w:rPr>
          <w:color w:val="231F20"/>
          <w:spacing w:val="-2"/>
          <w:sz w:val="22"/>
        </w:rPr>
        <w:t>ante</w:t>
      </w:r>
      <w:r>
        <w:rPr>
          <w:color w:val="231F20"/>
          <w:spacing w:val="-3"/>
          <w:sz w:val="22"/>
        </w:rPr>
        <w:t> </w:t>
      </w:r>
      <w:r>
        <w:rPr>
          <w:color w:val="231F20"/>
          <w:spacing w:val="-2"/>
          <w:sz w:val="22"/>
        </w:rPr>
        <w:t>mesa</w:t>
      </w:r>
      <w:r>
        <w:rPr>
          <w:color w:val="231F20"/>
          <w:spacing w:val="-3"/>
          <w:sz w:val="22"/>
        </w:rPr>
        <w:t> </w:t>
      </w:r>
      <w:r>
        <w:rPr>
          <w:color w:val="231F20"/>
          <w:spacing w:val="-2"/>
          <w:sz w:val="22"/>
        </w:rPr>
        <w:t>directiva </w:t>
      </w:r>
      <w:r>
        <w:rPr>
          <w:color w:val="231F20"/>
          <w:sz w:val="22"/>
        </w:rPr>
        <w:t>de casilla, sujetándose a las reglas siguientes, además de aquellas que les co- rrespondan relativas al procedimiento de registro:</w:t>
      </w:r>
    </w:p>
    <w:p>
      <w:pPr>
        <w:pStyle w:val="BodyText"/>
        <w:spacing w:before="1"/>
        <w:ind w:firstLine="0"/>
        <w:jc w:val="left"/>
      </w:pPr>
    </w:p>
    <w:p>
      <w:pPr>
        <w:pStyle w:val="ListParagraph"/>
        <w:numPr>
          <w:ilvl w:val="1"/>
          <w:numId w:val="228"/>
        </w:numPr>
        <w:tabs>
          <w:tab w:pos="1848" w:val="left" w:leader="none"/>
          <w:tab w:pos="1850" w:val="left" w:leader="none"/>
        </w:tabs>
        <w:spacing w:line="254" w:lineRule="auto" w:before="0" w:after="0"/>
        <w:ind w:left="1850" w:right="631" w:hanging="220"/>
        <w:jc w:val="both"/>
        <w:rPr>
          <w:sz w:val="20"/>
        </w:rPr>
      </w:pPr>
      <w:r>
        <w:rPr>
          <w:color w:val="231F20"/>
          <w:sz w:val="20"/>
        </w:rPr>
        <w:t>El</w:t>
      </w:r>
      <w:r>
        <w:rPr>
          <w:color w:val="231F20"/>
          <w:spacing w:val="-6"/>
          <w:sz w:val="20"/>
        </w:rPr>
        <w:t> </w:t>
      </w:r>
      <w:r>
        <w:rPr>
          <w:color w:val="231F20"/>
          <w:sz w:val="20"/>
        </w:rPr>
        <w:t>número</w:t>
      </w:r>
      <w:r>
        <w:rPr>
          <w:color w:val="231F20"/>
          <w:spacing w:val="-6"/>
          <w:sz w:val="20"/>
        </w:rPr>
        <w:t> </w:t>
      </w:r>
      <w:r>
        <w:rPr>
          <w:color w:val="231F20"/>
          <w:sz w:val="20"/>
        </w:rPr>
        <w:t>de</w:t>
      </w:r>
      <w:r>
        <w:rPr>
          <w:color w:val="231F20"/>
          <w:spacing w:val="-6"/>
          <w:sz w:val="20"/>
        </w:rPr>
        <w:t> </w:t>
      </w:r>
      <w:r>
        <w:rPr>
          <w:color w:val="231F20"/>
          <w:sz w:val="20"/>
        </w:rPr>
        <w:t>representantes</w:t>
      </w:r>
      <w:r>
        <w:rPr>
          <w:color w:val="231F20"/>
          <w:spacing w:val="-6"/>
          <w:sz w:val="20"/>
        </w:rPr>
        <w:t> </w:t>
      </w:r>
      <w:r>
        <w:rPr>
          <w:color w:val="231F20"/>
          <w:sz w:val="20"/>
        </w:rPr>
        <w:t>generales</w:t>
      </w:r>
      <w:r>
        <w:rPr>
          <w:color w:val="231F20"/>
          <w:spacing w:val="-6"/>
          <w:sz w:val="20"/>
        </w:rPr>
        <w:t> </w:t>
      </w:r>
      <w:r>
        <w:rPr>
          <w:color w:val="231F20"/>
          <w:sz w:val="20"/>
        </w:rPr>
        <w:t>y</w:t>
      </w:r>
      <w:r>
        <w:rPr>
          <w:color w:val="231F20"/>
          <w:spacing w:val="-6"/>
          <w:sz w:val="20"/>
        </w:rPr>
        <w:t> </w:t>
      </w:r>
      <w:r>
        <w:rPr>
          <w:color w:val="231F20"/>
          <w:sz w:val="20"/>
        </w:rPr>
        <w:t>ante</w:t>
      </w:r>
      <w:r>
        <w:rPr>
          <w:color w:val="231F20"/>
          <w:spacing w:val="-6"/>
          <w:sz w:val="20"/>
        </w:rPr>
        <w:t> </w:t>
      </w:r>
      <w:r>
        <w:rPr>
          <w:color w:val="231F20"/>
          <w:sz w:val="20"/>
        </w:rPr>
        <w:t>mesas</w:t>
      </w:r>
      <w:r>
        <w:rPr>
          <w:color w:val="231F20"/>
          <w:spacing w:val="-6"/>
          <w:sz w:val="20"/>
        </w:rPr>
        <w:t> </w:t>
      </w:r>
      <w:r>
        <w:rPr>
          <w:color w:val="231F20"/>
          <w:sz w:val="20"/>
        </w:rPr>
        <w:t>directivas</w:t>
      </w:r>
      <w:r>
        <w:rPr>
          <w:color w:val="231F20"/>
          <w:spacing w:val="-6"/>
          <w:sz w:val="20"/>
        </w:rPr>
        <w:t> </w:t>
      </w:r>
      <w:r>
        <w:rPr>
          <w:color w:val="231F20"/>
          <w:sz w:val="20"/>
        </w:rPr>
        <w:t>de</w:t>
      </w:r>
      <w:r>
        <w:rPr>
          <w:color w:val="231F20"/>
          <w:spacing w:val="-6"/>
          <w:sz w:val="20"/>
        </w:rPr>
        <w:t> </w:t>
      </w:r>
      <w:r>
        <w:rPr>
          <w:color w:val="231F20"/>
          <w:sz w:val="20"/>
        </w:rPr>
        <w:t>casillas</w:t>
      </w:r>
      <w:r>
        <w:rPr>
          <w:color w:val="231F20"/>
          <w:spacing w:val="-6"/>
          <w:sz w:val="20"/>
        </w:rPr>
        <w:t> </w:t>
      </w:r>
      <w:r>
        <w:rPr>
          <w:color w:val="231F20"/>
          <w:sz w:val="20"/>
        </w:rPr>
        <w:t>se</w:t>
      </w:r>
      <w:r>
        <w:rPr>
          <w:color w:val="231F20"/>
          <w:spacing w:val="-6"/>
          <w:sz w:val="20"/>
        </w:rPr>
        <w:t> </w:t>
      </w:r>
      <w:r>
        <w:rPr>
          <w:color w:val="231F20"/>
          <w:sz w:val="20"/>
        </w:rPr>
        <w:t>reali- zará con base en lo establecido en este Capítulo.</w:t>
      </w:r>
    </w:p>
    <w:p>
      <w:pPr>
        <w:pStyle w:val="ListParagraph"/>
        <w:numPr>
          <w:ilvl w:val="1"/>
          <w:numId w:val="228"/>
        </w:numPr>
        <w:tabs>
          <w:tab w:pos="1848" w:val="left" w:leader="none"/>
          <w:tab w:pos="1850" w:val="left" w:leader="none"/>
        </w:tabs>
        <w:spacing w:line="254" w:lineRule="auto" w:before="3" w:after="0"/>
        <w:ind w:left="1850" w:right="630" w:hanging="220"/>
        <w:jc w:val="both"/>
        <w:rPr>
          <w:sz w:val="20"/>
        </w:rPr>
      </w:pPr>
      <w:r>
        <w:rPr>
          <w:color w:val="231F20"/>
          <w:sz w:val="20"/>
        </w:rPr>
        <w:t>El plazo para el registro de representantes será a partir del día siguiente al de la aprobación</w:t>
      </w:r>
      <w:r>
        <w:rPr>
          <w:color w:val="231F20"/>
          <w:spacing w:val="-6"/>
          <w:sz w:val="20"/>
        </w:rPr>
        <w:t> </w:t>
      </w:r>
      <w:r>
        <w:rPr>
          <w:color w:val="231F20"/>
          <w:sz w:val="20"/>
        </w:rPr>
        <w:t>de</w:t>
      </w:r>
      <w:r>
        <w:rPr>
          <w:color w:val="231F20"/>
          <w:spacing w:val="-6"/>
          <w:sz w:val="20"/>
        </w:rPr>
        <w:t> </w:t>
      </w:r>
      <w:r>
        <w:rPr>
          <w:color w:val="231F20"/>
          <w:sz w:val="20"/>
        </w:rPr>
        <w:t>las</w:t>
      </w:r>
      <w:r>
        <w:rPr>
          <w:color w:val="231F20"/>
          <w:spacing w:val="-6"/>
          <w:sz w:val="20"/>
        </w:rPr>
        <w:t> </w:t>
      </w:r>
      <w:r>
        <w:rPr>
          <w:color w:val="231F20"/>
          <w:sz w:val="20"/>
        </w:rPr>
        <w:t>casillas</w:t>
      </w:r>
      <w:r>
        <w:rPr>
          <w:color w:val="231F20"/>
          <w:spacing w:val="-6"/>
          <w:sz w:val="20"/>
        </w:rPr>
        <w:t> </w:t>
      </w:r>
      <w:r>
        <w:rPr>
          <w:color w:val="231F20"/>
          <w:sz w:val="20"/>
        </w:rPr>
        <w:t>y</w:t>
      </w:r>
      <w:r>
        <w:rPr>
          <w:color w:val="231F20"/>
          <w:spacing w:val="-6"/>
          <w:sz w:val="20"/>
        </w:rPr>
        <w:t> </w:t>
      </w:r>
      <w:r>
        <w:rPr>
          <w:color w:val="231F20"/>
          <w:sz w:val="20"/>
        </w:rPr>
        <w:t>hasta</w:t>
      </w:r>
      <w:r>
        <w:rPr>
          <w:color w:val="231F20"/>
          <w:spacing w:val="-6"/>
          <w:sz w:val="20"/>
        </w:rPr>
        <w:t> </w:t>
      </w:r>
      <w:r>
        <w:rPr>
          <w:color w:val="231F20"/>
          <w:sz w:val="20"/>
        </w:rPr>
        <w:t>trece</w:t>
      </w:r>
      <w:r>
        <w:rPr>
          <w:color w:val="231F20"/>
          <w:spacing w:val="-6"/>
          <w:sz w:val="20"/>
        </w:rPr>
        <w:t> </w:t>
      </w:r>
      <w:r>
        <w:rPr>
          <w:color w:val="231F20"/>
          <w:sz w:val="20"/>
        </w:rPr>
        <w:t>días</w:t>
      </w:r>
      <w:r>
        <w:rPr>
          <w:color w:val="231F20"/>
          <w:spacing w:val="-6"/>
          <w:sz w:val="20"/>
        </w:rPr>
        <w:t> </w:t>
      </w:r>
      <w:r>
        <w:rPr>
          <w:color w:val="231F20"/>
          <w:sz w:val="20"/>
        </w:rPr>
        <w:t>antes</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Jornada</w:t>
      </w:r>
      <w:r>
        <w:rPr>
          <w:color w:val="231F20"/>
          <w:spacing w:val="-6"/>
          <w:sz w:val="20"/>
        </w:rPr>
        <w:t> </w:t>
      </w:r>
      <w:r>
        <w:rPr>
          <w:color w:val="231F20"/>
          <w:sz w:val="20"/>
        </w:rPr>
        <w:t>Electoral,</w:t>
      </w:r>
      <w:r>
        <w:rPr>
          <w:color w:val="231F20"/>
          <w:spacing w:val="-6"/>
          <w:sz w:val="20"/>
        </w:rPr>
        <w:t> </w:t>
      </w:r>
      <w:r>
        <w:rPr>
          <w:color w:val="231F20"/>
          <w:sz w:val="20"/>
        </w:rPr>
        <w:t>mientras que</w:t>
      </w:r>
      <w:r>
        <w:rPr>
          <w:color w:val="231F20"/>
          <w:spacing w:val="-6"/>
          <w:sz w:val="20"/>
        </w:rPr>
        <w:t> </w:t>
      </w:r>
      <w:r>
        <w:rPr>
          <w:color w:val="231F20"/>
          <w:sz w:val="20"/>
        </w:rPr>
        <w:t>el</w:t>
      </w:r>
      <w:r>
        <w:rPr>
          <w:color w:val="231F20"/>
          <w:spacing w:val="-7"/>
          <w:sz w:val="20"/>
        </w:rPr>
        <w:t> </w:t>
      </w:r>
      <w:r>
        <w:rPr>
          <w:color w:val="231F20"/>
          <w:sz w:val="20"/>
        </w:rPr>
        <w:t>plazo</w:t>
      </w:r>
      <w:r>
        <w:rPr>
          <w:color w:val="231F20"/>
          <w:spacing w:val="-7"/>
          <w:sz w:val="20"/>
        </w:rPr>
        <w:t> </w:t>
      </w:r>
      <w:r>
        <w:rPr>
          <w:color w:val="231F20"/>
          <w:sz w:val="20"/>
        </w:rPr>
        <w:t>para</w:t>
      </w:r>
      <w:r>
        <w:rPr>
          <w:color w:val="231F20"/>
          <w:spacing w:val="-7"/>
          <w:sz w:val="20"/>
        </w:rPr>
        <w:t> </w:t>
      </w:r>
      <w:r>
        <w:rPr>
          <w:color w:val="231F20"/>
          <w:sz w:val="20"/>
        </w:rPr>
        <w:t>realizar</w:t>
      </w:r>
      <w:r>
        <w:rPr>
          <w:color w:val="231F20"/>
          <w:spacing w:val="-7"/>
          <w:sz w:val="20"/>
        </w:rPr>
        <w:t> </w:t>
      </w:r>
      <w:r>
        <w:rPr>
          <w:color w:val="231F20"/>
          <w:sz w:val="20"/>
        </w:rPr>
        <w:t>sustituciones</w:t>
      </w:r>
      <w:r>
        <w:rPr>
          <w:color w:val="231F20"/>
          <w:spacing w:val="-6"/>
          <w:sz w:val="20"/>
        </w:rPr>
        <w:t> </w:t>
      </w:r>
      <w:r>
        <w:rPr>
          <w:color w:val="231F20"/>
          <w:sz w:val="20"/>
        </w:rPr>
        <w:t>será</w:t>
      </w:r>
      <w:r>
        <w:rPr>
          <w:color w:val="231F20"/>
          <w:spacing w:val="-7"/>
          <w:sz w:val="20"/>
        </w:rPr>
        <w:t> </w:t>
      </w:r>
      <w:r>
        <w:rPr>
          <w:color w:val="231F20"/>
          <w:sz w:val="20"/>
        </w:rPr>
        <w:t>hasta</w:t>
      </w:r>
      <w:r>
        <w:rPr>
          <w:color w:val="231F20"/>
          <w:spacing w:val="-7"/>
          <w:sz w:val="20"/>
        </w:rPr>
        <w:t> </w:t>
      </w:r>
      <w:r>
        <w:rPr>
          <w:color w:val="231F20"/>
          <w:sz w:val="20"/>
        </w:rPr>
        <w:t>diez</w:t>
      </w:r>
      <w:r>
        <w:rPr>
          <w:color w:val="231F20"/>
          <w:spacing w:val="-7"/>
          <w:sz w:val="20"/>
        </w:rPr>
        <w:t> </w:t>
      </w:r>
      <w:r>
        <w:rPr>
          <w:color w:val="231F20"/>
          <w:sz w:val="20"/>
        </w:rPr>
        <w:t>días</w:t>
      </w:r>
      <w:r>
        <w:rPr>
          <w:color w:val="231F20"/>
          <w:spacing w:val="-6"/>
          <w:sz w:val="20"/>
        </w:rPr>
        <w:t> </w:t>
      </w:r>
      <w:r>
        <w:rPr>
          <w:color w:val="231F20"/>
          <w:sz w:val="20"/>
        </w:rPr>
        <w:t>antes</w:t>
      </w:r>
      <w:r>
        <w:rPr>
          <w:color w:val="231F20"/>
          <w:spacing w:val="-7"/>
          <w:sz w:val="20"/>
        </w:rPr>
        <w:t> </w:t>
      </w:r>
      <w:r>
        <w:rPr>
          <w:color w:val="231F20"/>
          <w:sz w:val="20"/>
        </w:rPr>
        <w:t>del</w:t>
      </w:r>
      <w:r>
        <w:rPr>
          <w:color w:val="231F20"/>
          <w:spacing w:val="-7"/>
          <w:sz w:val="20"/>
        </w:rPr>
        <w:t> </w:t>
      </w:r>
      <w:r>
        <w:rPr>
          <w:color w:val="231F20"/>
          <w:sz w:val="20"/>
        </w:rPr>
        <w:t>día</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elec- </w:t>
      </w:r>
      <w:r>
        <w:rPr>
          <w:color w:val="231F20"/>
          <w:spacing w:val="-2"/>
          <w:sz w:val="20"/>
        </w:rPr>
        <w:t>ción.</w:t>
      </w:r>
    </w:p>
    <w:p>
      <w:pPr>
        <w:pStyle w:val="ListParagraph"/>
        <w:numPr>
          <w:ilvl w:val="1"/>
          <w:numId w:val="228"/>
        </w:numPr>
        <w:tabs>
          <w:tab w:pos="1848" w:val="left" w:leader="none"/>
          <w:tab w:pos="1850" w:val="left" w:leader="none"/>
        </w:tabs>
        <w:spacing w:line="254" w:lineRule="auto" w:before="5" w:after="0"/>
        <w:ind w:left="1850" w:right="630" w:hanging="220"/>
        <w:jc w:val="both"/>
        <w:rPr>
          <w:sz w:val="20"/>
        </w:rPr>
      </w:pPr>
      <w:r>
        <w:rPr>
          <w:color w:val="231F20"/>
          <w:sz w:val="20"/>
        </w:rPr>
        <w:t>Los</w:t>
      </w:r>
      <w:r>
        <w:rPr>
          <w:color w:val="231F20"/>
          <w:spacing w:val="-5"/>
          <w:sz w:val="20"/>
        </w:rPr>
        <w:t> </w:t>
      </w:r>
      <w:r>
        <w:rPr>
          <w:color w:val="231F20"/>
          <w:sz w:val="20"/>
        </w:rPr>
        <w:t>partidos</w:t>
      </w:r>
      <w:r>
        <w:rPr>
          <w:color w:val="231F20"/>
          <w:spacing w:val="-5"/>
          <w:sz w:val="20"/>
        </w:rPr>
        <w:t> </w:t>
      </w:r>
      <w:r>
        <w:rPr>
          <w:color w:val="231F20"/>
          <w:sz w:val="20"/>
        </w:rPr>
        <w:t>políticos</w:t>
      </w:r>
      <w:r>
        <w:rPr>
          <w:color w:val="231F20"/>
          <w:spacing w:val="-5"/>
          <w:sz w:val="20"/>
        </w:rPr>
        <w:t> </w:t>
      </w:r>
      <w:r>
        <w:rPr>
          <w:color w:val="231F20"/>
          <w:sz w:val="20"/>
        </w:rPr>
        <w:t>o</w:t>
      </w:r>
      <w:r>
        <w:rPr>
          <w:color w:val="231F20"/>
          <w:spacing w:val="-5"/>
          <w:sz w:val="20"/>
        </w:rPr>
        <w:t> </w:t>
      </w:r>
      <w:r>
        <w:rPr>
          <w:color w:val="231F20"/>
          <w:sz w:val="20"/>
        </w:rPr>
        <w:t>los</w:t>
      </w:r>
      <w:r>
        <w:rPr>
          <w:color w:val="231F20"/>
          <w:spacing w:val="-5"/>
          <w:sz w:val="20"/>
        </w:rPr>
        <w:t> </w:t>
      </w:r>
      <w:r>
        <w:rPr>
          <w:color w:val="231F20"/>
          <w:sz w:val="20"/>
        </w:rPr>
        <w:t>candidatos</w:t>
      </w:r>
      <w:r>
        <w:rPr>
          <w:color w:val="231F20"/>
          <w:spacing w:val="-5"/>
          <w:sz w:val="20"/>
        </w:rPr>
        <w:t> </w:t>
      </w:r>
      <w:r>
        <w:rPr>
          <w:color w:val="231F20"/>
          <w:sz w:val="20"/>
        </w:rPr>
        <w:t>independientes,</w:t>
      </w:r>
      <w:r>
        <w:rPr>
          <w:color w:val="231F20"/>
          <w:spacing w:val="-5"/>
          <w:sz w:val="20"/>
        </w:rPr>
        <w:t> </w:t>
      </w:r>
      <w:r>
        <w:rPr>
          <w:color w:val="231F20"/>
          <w:sz w:val="20"/>
        </w:rPr>
        <w:t>federales</w:t>
      </w:r>
      <w:r>
        <w:rPr>
          <w:color w:val="231F20"/>
          <w:spacing w:val="-5"/>
          <w:sz w:val="20"/>
        </w:rPr>
        <w:t> </w:t>
      </w:r>
      <w:r>
        <w:rPr>
          <w:color w:val="231F20"/>
          <w:sz w:val="20"/>
        </w:rPr>
        <w:t>o</w:t>
      </w:r>
      <w:r>
        <w:rPr>
          <w:color w:val="231F20"/>
          <w:spacing w:val="-5"/>
          <w:sz w:val="20"/>
        </w:rPr>
        <w:t> </w:t>
      </w:r>
      <w:r>
        <w:rPr>
          <w:color w:val="231F20"/>
          <w:sz w:val="20"/>
        </w:rPr>
        <w:t>locales,</w:t>
      </w:r>
      <w:r>
        <w:rPr>
          <w:color w:val="231F20"/>
          <w:spacing w:val="-5"/>
          <w:sz w:val="20"/>
        </w:rPr>
        <w:t> </w:t>
      </w:r>
      <w:r>
        <w:rPr>
          <w:color w:val="231F20"/>
          <w:sz w:val="20"/>
        </w:rPr>
        <w:t>podrán optar</w:t>
      </w:r>
      <w:r>
        <w:rPr>
          <w:color w:val="231F20"/>
          <w:spacing w:val="-4"/>
          <w:sz w:val="20"/>
        </w:rPr>
        <w:t> </w:t>
      </w:r>
      <w:r>
        <w:rPr>
          <w:color w:val="231F20"/>
          <w:sz w:val="20"/>
        </w:rPr>
        <w:t>por</w:t>
      </w:r>
      <w:r>
        <w:rPr>
          <w:color w:val="231F20"/>
          <w:spacing w:val="-4"/>
          <w:sz w:val="20"/>
        </w:rPr>
        <w:t> </w:t>
      </w:r>
      <w:r>
        <w:rPr>
          <w:color w:val="231F20"/>
          <w:sz w:val="20"/>
        </w:rPr>
        <w:t>la</w:t>
      </w:r>
      <w:r>
        <w:rPr>
          <w:color w:val="231F20"/>
          <w:spacing w:val="-4"/>
          <w:sz w:val="20"/>
        </w:rPr>
        <w:t> </w:t>
      </w:r>
      <w:r>
        <w:rPr>
          <w:color w:val="231F20"/>
          <w:sz w:val="20"/>
        </w:rPr>
        <w:t>modalidad</w:t>
      </w:r>
      <w:r>
        <w:rPr>
          <w:color w:val="231F20"/>
          <w:spacing w:val="-3"/>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z w:val="20"/>
        </w:rPr>
        <w:t>ratificación</w:t>
      </w:r>
      <w:r>
        <w:rPr>
          <w:color w:val="231F20"/>
          <w:spacing w:val="-4"/>
          <w:sz w:val="20"/>
        </w:rPr>
        <w:t> </w:t>
      </w:r>
      <w:r>
        <w:rPr>
          <w:color w:val="231F20"/>
          <w:sz w:val="20"/>
        </w:rPr>
        <w:t>de</w:t>
      </w:r>
      <w:r>
        <w:rPr>
          <w:color w:val="231F20"/>
          <w:spacing w:val="-4"/>
          <w:sz w:val="20"/>
        </w:rPr>
        <w:t> </w:t>
      </w:r>
      <w:r>
        <w:rPr>
          <w:color w:val="231F20"/>
          <w:sz w:val="20"/>
        </w:rPr>
        <w:t>acuerdo</w:t>
      </w:r>
      <w:r>
        <w:rPr>
          <w:color w:val="231F20"/>
          <w:spacing w:val="-4"/>
          <w:sz w:val="20"/>
        </w:rPr>
        <w:t> </w:t>
      </w:r>
      <w:r>
        <w:rPr>
          <w:color w:val="231F20"/>
          <w:sz w:val="20"/>
        </w:rPr>
        <w:t>al</w:t>
      </w:r>
      <w:r>
        <w:rPr>
          <w:color w:val="231F20"/>
          <w:spacing w:val="-4"/>
          <w:sz w:val="20"/>
        </w:rPr>
        <w:t> </w:t>
      </w:r>
      <w:r>
        <w:rPr>
          <w:color w:val="231F20"/>
          <w:sz w:val="20"/>
        </w:rPr>
        <w:t>ámbito</w:t>
      </w:r>
      <w:r>
        <w:rPr>
          <w:color w:val="231F20"/>
          <w:spacing w:val="-4"/>
          <w:sz w:val="20"/>
        </w:rPr>
        <w:t> </w:t>
      </w:r>
      <w:r>
        <w:rPr>
          <w:color w:val="231F20"/>
          <w:sz w:val="20"/>
        </w:rPr>
        <w:t>geográfico</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z w:val="20"/>
        </w:rPr>
        <w:t>au- toridad que se elija en la elección extraordinaria.</w:t>
      </w:r>
    </w:p>
    <w:p>
      <w:pPr>
        <w:pStyle w:val="ListParagraph"/>
        <w:numPr>
          <w:ilvl w:val="1"/>
          <w:numId w:val="228"/>
        </w:numPr>
        <w:tabs>
          <w:tab w:pos="1848" w:val="left" w:leader="none"/>
          <w:tab w:pos="1850" w:val="left" w:leader="none"/>
        </w:tabs>
        <w:spacing w:line="254" w:lineRule="auto" w:before="3" w:after="0"/>
        <w:ind w:left="1850" w:right="630" w:hanging="220"/>
        <w:jc w:val="both"/>
        <w:rPr>
          <w:sz w:val="20"/>
        </w:rPr>
      </w:pPr>
      <w:r>
        <w:rPr>
          <w:color w:val="231F20"/>
          <w:sz w:val="20"/>
        </w:rPr>
        <w:t>Para</w:t>
      </w:r>
      <w:r>
        <w:rPr>
          <w:color w:val="231F20"/>
          <w:spacing w:val="-10"/>
          <w:sz w:val="20"/>
        </w:rPr>
        <w:t> </w:t>
      </w:r>
      <w:r>
        <w:rPr>
          <w:color w:val="231F20"/>
          <w:sz w:val="20"/>
        </w:rPr>
        <w:t>los</w:t>
      </w:r>
      <w:r>
        <w:rPr>
          <w:color w:val="231F20"/>
          <w:spacing w:val="-9"/>
          <w:sz w:val="20"/>
        </w:rPr>
        <w:t> </w:t>
      </w:r>
      <w:r>
        <w:rPr>
          <w:color w:val="231F20"/>
          <w:sz w:val="20"/>
        </w:rPr>
        <w:t>efectos</w:t>
      </w:r>
      <w:r>
        <w:rPr>
          <w:color w:val="231F20"/>
          <w:spacing w:val="-10"/>
          <w:sz w:val="20"/>
        </w:rPr>
        <w:t> </w:t>
      </w:r>
      <w:r>
        <w:rPr>
          <w:color w:val="231F20"/>
          <w:sz w:val="20"/>
        </w:rPr>
        <w:t>señalados</w:t>
      </w:r>
      <w:r>
        <w:rPr>
          <w:color w:val="231F20"/>
          <w:spacing w:val="-9"/>
          <w:sz w:val="20"/>
        </w:rPr>
        <w:t> </w:t>
      </w:r>
      <w:r>
        <w:rPr>
          <w:color w:val="231F20"/>
          <w:sz w:val="20"/>
        </w:rPr>
        <w:t>en</w:t>
      </w:r>
      <w:r>
        <w:rPr>
          <w:color w:val="231F20"/>
          <w:spacing w:val="-10"/>
          <w:sz w:val="20"/>
        </w:rPr>
        <w:t> </w:t>
      </w:r>
      <w:r>
        <w:rPr>
          <w:color w:val="231F20"/>
          <w:sz w:val="20"/>
        </w:rPr>
        <w:t>el</w:t>
      </w:r>
      <w:r>
        <w:rPr>
          <w:color w:val="231F20"/>
          <w:spacing w:val="-10"/>
          <w:sz w:val="20"/>
        </w:rPr>
        <w:t> </w:t>
      </w:r>
      <w:r>
        <w:rPr>
          <w:color w:val="231F20"/>
          <w:sz w:val="20"/>
        </w:rPr>
        <w:t>inciso</w:t>
      </w:r>
      <w:r>
        <w:rPr>
          <w:color w:val="231F20"/>
          <w:spacing w:val="-9"/>
          <w:sz w:val="20"/>
        </w:rPr>
        <w:t> </w:t>
      </w:r>
      <w:r>
        <w:rPr>
          <w:color w:val="231F20"/>
          <w:sz w:val="20"/>
        </w:rPr>
        <w:t>anterior,</w:t>
      </w:r>
      <w:r>
        <w:rPr>
          <w:color w:val="231F20"/>
          <w:spacing w:val="-10"/>
          <w:sz w:val="20"/>
        </w:rPr>
        <w:t> </w:t>
      </w:r>
      <w:r>
        <w:rPr>
          <w:color w:val="231F20"/>
          <w:sz w:val="20"/>
        </w:rPr>
        <w:t>tratándose</w:t>
      </w:r>
      <w:r>
        <w:rPr>
          <w:color w:val="231F20"/>
          <w:spacing w:val="-9"/>
          <w:sz w:val="20"/>
        </w:rPr>
        <w:t> </w:t>
      </w:r>
      <w:r>
        <w:rPr>
          <w:color w:val="231F20"/>
          <w:sz w:val="20"/>
        </w:rPr>
        <w:t>de</w:t>
      </w:r>
      <w:r>
        <w:rPr>
          <w:color w:val="231F20"/>
          <w:spacing w:val="-9"/>
          <w:sz w:val="20"/>
        </w:rPr>
        <w:t> </w:t>
      </w:r>
      <w:r>
        <w:rPr>
          <w:color w:val="231F20"/>
          <w:sz w:val="20"/>
        </w:rPr>
        <w:t>representantes</w:t>
      </w:r>
      <w:r>
        <w:rPr>
          <w:color w:val="231F20"/>
          <w:spacing w:val="-10"/>
          <w:sz w:val="20"/>
        </w:rPr>
        <w:t> </w:t>
      </w:r>
      <w:r>
        <w:rPr>
          <w:color w:val="231F20"/>
          <w:sz w:val="20"/>
        </w:rPr>
        <w:t>ante mesa directiva de casilla, los solicitantes deberán presentar escrito firmado por la instancia partidista facultada, especificando la relación de las casillas con sección</w:t>
      </w:r>
      <w:r>
        <w:rPr>
          <w:color w:val="231F20"/>
          <w:spacing w:val="40"/>
          <w:sz w:val="20"/>
        </w:rPr>
        <w:t> </w:t>
      </w:r>
      <w:r>
        <w:rPr>
          <w:color w:val="231F20"/>
          <w:sz w:val="20"/>
        </w:rPr>
        <w:t>y tipo, así como el tipo de representante, sea propietario o suplente. Si se tratara de</w:t>
      </w:r>
      <w:r>
        <w:rPr>
          <w:color w:val="231F20"/>
          <w:spacing w:val="-12"/>
          <w:sz w:val="20"/>
        </w:rPr>
        <w:t> </w:t>
      </w:r>
      <w:r>
        <w:rPr>
          <w:color w:val="231F20"/>
          <w:sz w:val="20"/>
        </w:rPr>
        <w:t>los</w:t>
      </w:r>
      <w:r>
        <w:rPr>
          <w:color w:val="231F20"/>
          <w:spacing w:val="-11"/>
          <w:sz w:val="20"/>
        </w:rPr>
        <w:t> </w:t>
      </w:r>
      <w:r>
        <w:rPr>
          <w:color w:val="231F20"/>
          <w:sz w:val="20"/>
        </w:rPr>
        <w:t>representantes</w:t>
      </w:r>
      <w:r>
        <w:rPr>
          <w:color w:val="231F20"/>
          <w:spacing w:val="-11"/>
          <w:sz w:val="20"/>
        </w:rPr>
        <w:t> </w:t>
      </w:r>
      <w:r>
        <w:rPr>
          <w:color w:val="231F20"/>
          <w:sz w:val="20"/>
        </w:rPr>
        <w:t>generales,</w:t>
      </w:r>
      <w:r>
        <w:rPr>
          <w:color w:val="231F20"/>
          <w:spacing w:val="-11"/>
          <w:sz w:val="20"/>
        </w:rPr>
        <w:t> </w:t>
      </w:r>
      <w:r>
        <w:rPr>
          <w:color w:val="231F20"/>
          <w:sz w:val="20"/>
        </w:rPr>
        <w:t>se</w:t>
      </w:r>
      <w:r>
        <w:rPr>
          <w:color w:val="231F20"/>
          <w:spacing w:val="-11"/>
          <w:sz w:val="20"/>
        </w:rPr>
        <w:t> </w:t>
      </w:r>
      <w:r>
        <w:rPr>
          <w:color w:val="231F20"/>
          <w:sz w:val="20"/>
        </w:rPr>
        <w:t>deberá</w:t>
      </w:r>
      <w:r>
        <w:rPr>
          <w:color w:val="231F20"/>
          <w:spacing w:val="-11"/>
          <w:sz w:val="20"/>
        </w:rPr>
        <w:t> </w:t>
      </w:r>
      <w:r>
        <w:rPr>
          <w:color w:val="231F20"/>
          <w:sz w:val="20"/>
        </w:rPr>
        <w:t>entregar</w:t>
      </w:r>
      <w:r>
        <w:rPr>
          <w:color w:val="231F20"/>
          <w:spacing w:val="-11"/>
          <w:sz w:val="20"/>
        </w:rPr>
        <w:t> </w:t>
      </w:r>
      <w:r>
        <w:rPr>
          <w:color w:val="231F20"/>
          <w:sz w:val="20"/>
        </w:rPr>
        <w:t>la</w:t>
      </w:r>
      <w:r>
        <w:rPr>
          <w:color w:val="231F20"/>
          <w:spacing w:val="-11"/>
          <w:sz w:val="20"/>
        </w:rPr>
        <w:t> </w:t>
      </w:r>
      <w:r>
        <w:rPr>
          <w:color w:val="231F20"/>
          <w:sz w:val="20"/>
        </w:rPr>
        <w:t>relación</w:t>
      </w:r>
      <w:r>
        <w:rPr>
          <w:color w:val="231F20"/>
          <w:spacing w:val="-11"/>
          <w:sz w:val="20"/>
        </w:rPr>
        <w:t> </w:t>
      </w:r>
      <w:r>
        <w:rPr>
          <w:color w:val="231F20"/>
          <w:sz w:val="20"/>
        </w:rPr>
        <w:t>con</w:t>
      </w:r>
      <w:r>
        <w:rPr>
          <w:color w:val="231F20"/>
          <w:spacing w:val="-11"/>
          <w:sz w:val="20"/>
        </w:rPr>
        <w:t> </w:t>
      </w:r>
      <w:r>
        <w:rPr>
          <w:color w:val="231F20"/>
          <w:sz w:val="20"/>
        </w:rPr>
        <w:t>los</w:t>
      </w:r>
      <w:r>
        <w:rPr>
          <w:color w:val="231F20"/>
          <w:spacing w:val="-11"/>
          <w:sz w:val="20"/>
        </w:rPr>
        <w:t> </w:t>
      </w:r>
      <w:r>
        <w:rPr>
          <w:color w:val="231F20"/>
          <w:sz w:val="20"/>
        </w:rPr>
        <w:t>nombres</w:t>
      </w:r>
      <w:r>
        <w:rPr>
          <w:color w:val="231F20"/>
          <w:spacing w:val="-12"/>
          <w:sz w:val="20"/>
        </w:rPr>
        <w:t> </w:t>
      </w:r>
      <w:r>
        <w:rPr>
          <w:color w:val="231F20"/>
          <w:sz w:val="20"/>
        </w:rPr>
        <w:t>de aquellos que se pretenda ratificar. Para el supuesto de la ratificación total, única- mente se requerirá mencionar en el escrito respectivo, que se opta por la misma.</w:t>
      </w:r>
    </w:p>
    <w:p>
      <w:pPr>
        <w:pStyle w:val="ListParagraph"/>
        <w:numPr>
          <w:ilvl w:val="1"/>
          <w:numId w:val="228"/>
        </w:numPr>
        <w:tabs>
          <w:tab w:pos="1848" w:val="left" w:leader="none"/>
          <w:tab w:pos="1850" w:val="left" w:leader="none"/>
        </w:tabs>
        <w:spacing w:line="254" w:lineRule="auto" w:before="9" w:after="0"/>
        <w:ind w:left="1850" w:right="629" w:hanging="220"/>
        <w:jc w:val="both"/>
        <w:rPr>
          <w:sz w:val="20"/>
        </w:rPr>
      </w:pPr>
      <w:r>
        <w:rPr>
          <w:color w:val="231F20"/>
          <w:sz w:val="20"/>
        </w:rPr>
        <w:t>En</w:t>
      </w:r>
      <w:r>
        <w:rPr>
          <w:color w:val="231F20"/>
          <w:spacing w:val="-6"/>
          <w:sz w:val="20"/>
        </w:rPr>
        <w:t> </w:t>
      </w:r>
      <w:r>
        <w:rPr>
          <w:color w:val="231F20"/>
          <w:sz w:val="20"/>
        </w:rPr>
        <w:t>caso</w:t>
      </w:r>
      <w:r>
        <w:rPr>
          <w:color w:val="231F20"/>
          <w:spacing w:val="-6"/>
          <w:sz w:val="20"/>
        </w:rPr>
        <w:t> </w:t>
      </w:r>
      <w:r>
        <w:rPr>
          <w:color w:val="231F20"/>
          <w:sz w:val="20"/>
        </w:rPr>
        <w:t>que</w:t>
      </w:r>
      <w:r>
        <w:rPr>
          <w:color w:val="231F20"/>
          <w:spacing w:val="-6"/>
          <w:sz w:val="20"/>
        </w:rPr>
        <w:t> </w:t>
      </w:r>
      <w:r>
        <w:rPr>
          <w:color w:val="231F20"/>
          <w:sz w:val="20"/>
        </w:rPr>
        <w:t>la</w:t>
      </w:r>
      <w:r>
        <w:rPr>
          <w:color w:val="231F20"/>
          <w:spacing w:val="-6"/>
          <w:sz w:val="20"/>
        </w:rPr>
        <w:t> </w:t>
      </w:r>
      <w:r>
        <w:rPr>
          <w:color w:val="231F20"/>
          <w:sz w:val="20"/>
        </w:rPr>
        <w:t>acreditación</w:t>
      </w:r>
      <w:r>
        <w:rPr>
          <w:color w:val="231F20"/>
          <w:spacing w:val="-6"/>
          <w:sz w:val="20"/>
        </w:rPr>
        <w:t> </w:t>
      </w:r>
      <w:r>
        <w:rPr>
          <w:color w:val="231F20"/>
          <w:sz w:val="20"/>
        </w:rPr>
        <w:t>haya</w:t>
      </w:r>
      <w:r>
        <w:rPr>
          <w:color w:val="231F20"/>
          <w:spacing w:val="-6"/>
          <w:sz w:val="20"/>
        </w:rPr>
        <w:t> </w:t>
      </w:r>
      <w:r>
        <w:rPr>
          <w:color w:val="231F20"/>
          <w:sz w:val="20"/>
        </w:rPr>
        <w:t>sido</w:t>
      </w:r>
      <w:r>
        <w:rPr>
          <w:color w:val="231F20"/>
          <w:spacing w:val="-6"/>
          <w:sz w:val="20"/>
        </w:rPr>
        <w:t> </w:t>
      </w:r>
      <w:r>
        <w:rPr>
          <w:color w:val="231F20"/>
          <w:sz w:val="20"/>
        </w:rPr>
        <w:t>expedida</w:t>
      </w:r>
      <w:r>
        <w:rPr>
          <w:color w:val="231F20"/>
          <w:spacing w:val="-6"/>
          <w:sz w:val="20"/>
        </w:rPr>
        <w:t> </w:t>
      </w:r>
      <w:r>
        <w:rPr>
          <w:color w:val="231F20"/>
          <w:sz w:val="20"/>
        </w:rPr>
        <w:t>por</w:t>
      </w:r>
      <w:r>
        <w:rPr>
          <w:color w:val="231F20"/>
          <w:spacing w:val="-6"/>
          <w:sz w:val="20"/>
        </w:rPr>
        <w:t> </w:t>
      </w:r>
      <w:r>
        <w:rPr>
          <w:color w:val="231F20"/>
          <w:sz w:val="20"/>
        </w:rPr>
        <w:t>un</w:t>
      </w:r>
      <w:r>
        <w:rPr>
          <w:color w:val="231F20"/>
          <w:spacing w:val="-6"/>
          <w:sz w:val="20"/>
        </w:rPr>
        <w:t> </w:t>
      </w:r>
      <w:r>
        <w:rPr>
          <w:color w:val="231F20"/>
          <w:sz w:val="20"/>
        </w:rPr>
        <w:t>consejo</w:t>
      </w:r>
      <w:r>
        <w:rPr>
          <w:color w:val="231F20"/>
          <w:spacing w:val="-6"/>
          <w:sz w:val="20"/>
        </w:rPr>
        <w:t> </w:t>
      </w:r>
      <w:r>
        <w:rPr>
          <w:color w:val="231F20"/>
          <w:sz w:val="20"/>
        </w:rPr>
        <w:t>del</w:t>
      </w:r>
      <w:r>
        <w:rPr>
          <w:color w:val="231F20"/>
          <w:spacing w:val="-6"/>
          <w:sz w:val="20"/>
        </w:rPr>
        <w:t> </w:t>
      </w:r>
      <w:r>
        <w:rPr>
          <w:color w:val="231F20"/>
          <w:sz w:val="20"/>
        </w:rPr>
        <w:t>Instituto</w:t>
      </w:r>
      <w:r>
        <w:rPr>
          <w:color w:val="231F20"/>
          <w:spacing w:val="-6"/>
          <w:sz w:val="20"/>
        </w:rPr>
        <w:t> </w:t>
      </w:r>
      <w:r>
        <w:rPr>
          <w:color w:val="231F20"/>
          <w:sz w:val="20"/>
        </w:rPr>
        <w:t>que</w:t>
      </w:r>
      <w:r>
        <w:rPr>
          <w:color w:val="231F20"/>
          <w:spacing w:val="-6"/>
          <w:sz w:val="20"/>
        </w:rPr>
        <w:t> </w:t>
      </w:r>
      <w:r>
        <w:rPr>
          <w:color w:val="231F20"/>
          <w:sz w:val="20"/>
        </w:rPr>
        <w:t>no se hubiera instalado para la elección extraordinaria, la solicitud de ratificación se hará ante el consejo local de la entidad federativa correspondiente, cumpliendo con los requisitos establecidos en el inciso inmediato anterior.</w:t>
      </w:r>
    </w:p>
    <w:p>
      <w:pPr>
        <w:pStyle w:val="Heading2"/>
        <w:spacing w:before="227"/>
      </w:pPr>
      <w:r>
        <w:rPr>
          <w:color w:val="231F20"/>
        </w:rPr>
        <w:t>Artículo</w:t>
      </w:r>
      <w:r>
        <w:rPr>
          <w:color w:val="231F20"/>
          <w:spacing w:val="-8"/>
        </w:rPr>
        <w:t> </w:t>
      </w:r>
      <w:r>
        <w:rPr>
          <w:color w:val="231F20"/>
          <w:spacing w:val="-4"/>
        </w:rPr>
        <w:t>265.</w:t>
      </w:r>
    </w:p>
    <w:p>
      <w:pPr>
        <w:pStyle w:val="ListParagraph"/>
        <w:numPr>
          <w:ilvl w:val="0"/>
          <w:numId w:val="229"/>
        </w:numPr>
        <w:tabs>
          <w:tab w:pos="1528" w:val="left" w:leader="none"/>
          <w:tab w:pos="1530" w:val="left" w:leader="none"/>
        </w:tabs>
        <w:spacing w:line="232" w:lineRule="auto" w:before="252" w:after="0"/>
        <w:ind w:left="1530" w:right="631" w:hanging="260"/>
        <w:jc w:val="both"/>
        <w:rPr>
          <w:sz w:val="22"/>
        </w:rPr>
      </w:pPr>
      <w:r>
        <w:rPr>
          <w:color w:val="231F20"/>
          <w:sz w:val="22"/>
        </w:rPr>
        <w:t>Los representantes de los partidos políticos y, en su caso, de candidaturas in- dependientes,</w:t>
      </w:r>
      <w:r>
        <w:rPr>
          <w:color w:val="231F20"/>
          <w:spacing w:val="-10"/>
          <w:sz w:val="22"/>
        </w:rPr>
        <w:t> </w:t>
      </w:r>
      <w:r>
        <w:rPr>
          <w:color w:val="231F20"/>
          <w:sz w:val="22"/>
        </w:rPr>
        <w:t>tanto</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ámbito</w:t>
      </w:r>
      <w:r>
        <w:rPr>
          <w:color w:val="231F20"/>
          <w:spacing w:val="-10"/>
          <w:sz w:val="22"/>
        </w:rPr>
        <w:t> </w:t>
      </w:r>
      <w:r>
        <w:rPr>
          <w:color w:val="231F20"/>
          <w:sz w:val="22"/>
        </w:rPr>
        <w:t>federal</w:t>
      </w:r>
      <w:r>
        <w:rPr>
          <w:color w:val="231F20"/>
          <w:spacing w:val="-10"/>
          <w:sz w:val="22"/>
        </w:rPr>
        <w:t> </w:t>
      </w:r>
      <w:r>
        <w:rPr>
          <w:color w:val="231F20"/>
          <w:sz w:val="22"/>
        </w:rPr>
        <w:t>como</w:t>
      </w:r>
      <w:r>
        <w:rPr>
          <w:color w:val="231F20"/>
          <w:spacing w:val="-10"/>
          <w:sz w:val="22"/>
        </w:rPr>
        <w:t> </w:t>
      </w:r>
      <w:r>
        <w:rPr>
          <w:color w:val="231F20"/>
          <w:sz w:val="22"/>
        </w:rPr>
        <w:t>local,</w:t>
      </w:r>
      <w:r>
        <w:rPr>
          <w:color w:val="231F20"/>
          <w:spacing w:val="-10"/>
          <w:sz w:val="22"/>
        </w:rPr>
        <w:t> </w:t>
      </w:r>
      <w:r>
        <w:rPr>
          <w:color w:val="231F20"/>
          <w:sz w:val="22"/>
        </w:rPr>
        <w:t>actuarán</w:t>
      </w:r>
      <w:r>
        <w:rPr>
          <w:color w:val="231F20"/>
          <w:spacing w:val="-10"/>
          <w:sz w:val="22"/>
        </w:rPr>
        <w:t> </w:t>
      </w:r>
      <w:r>
        <w:rPr>
          <w:color w:val="231F20"/>
          <w:sz w:val="22"/>
        </w:rPr>
        <w:t>exclusivamente en</w:t>
      </w:r>
      <w:r>
        <w:rPr>
          <w:color w:val="231F20"/>
          <w:spacing w:val="-8"/>
          <w:sz w:val="22"/>
        </w:rPr>
        <w:t> </w:t>
      </w:r>
      <w:r>
        <w:rPr>
          <w:color w:val="231F20"/>
          <w:sz w:val="22"/>
        </w:rPr>
        <w:t>la</w:t>
      </w:r>
      <w:r>
        <w:rPr>
          <w:color w:val="231F20"/>
          <w:spacing w:val="-8"/>
          <w:sz w:val="22"/>
        </w:rPr>
        <w:t> </w:t>
      </w:r>
      <w:r>
        <w:rPr>
          <w:color w:val="231F20"/>
          <w:sz w:val="22"/>
        </w:rPr>
        <w:t>o</w:t>
      </w:r>
      <w:r>
        <w:rPr>
          <w:color w:val="231F20"/>
          <w:spacing w:val="-8"/>
          <w:sz w:val="22"/>
        </w:rPr>
        <w:t> </w:t>
      </w:r>
      <w:r>
        <w:rPr>
          <w:color w:val="231F20"/>
          <w:sz w:val="22"/>
        </w:rPr>
        <w:t>las</w:t>
      </w:r>
      <w:r>
        <w:rPr>
          <w:color w:val="231F20"/>
          <w:spacing w:val="-8"/>
          <w:sz w:val="22"/>
        </w:rPr>
        <w:t> </w:t>
      </w:r>
      <w:r>
        <w:rPr>
          <w:color w:val="231F20"/>
          <w:sz w:val="22"/>
        </w:rPr>
        <w:t>elecciones</w:t>
      </w:r>
      <w:r>
        <w:rPr>
          <w:color w:val="231F20"/>
          <w:spacing w:val="-8"/>
          <w:sz w:val="22"/>
        </w:rPr>
        <w:t> </w:t>
      </w:r>
      <w:r>
        <w:rPr>
          <w:color w:val="231F20"/>
          <w:sz w:val="22"/>
        </w:rPr>
        <w:t>del</w:t>
      </w:r>
      <w:r>
        <w:rPr>
          <w:color w:val="231F20"/>
          <w:spacing w:val="-8"/>
          <w:sz w:val="22"/>
        </w:rPr>
        <w:t> </w:t>
      </w:r>
      <w:r>
        <w:rPr>
          <w:color w:val="231F20"/>
          <w:sz w:val="22"/>
        </w:rPr>
        <w:t>interés</w:t>
      </w:r>
      <w:r>
        <w:rPr>
          <w:color w:val="231F20"/>
          <w:spacing w:val="-8"/>
          <w:sz w:val="22"/>
        </w:rPr>
        <w:t> </w:t>
      </w:r>
      <w:r>
        <w:rPr>
          <w:color w:val="231F20"/>
          <w:sz w:val="22"/>
        </w:rPr>
        <w:t>jurídico</w:t>
      </w:r>
      <w:r>
        <w:rPr>
          <w:color w:val="231F20"/>
          <w:spacing w:val="-8"/>
          <w:sz w:val="22"/>
        </w:rPr>
        <w:t> </w:t>
      </w:r>
      <w:r>
        <w:rPr>
          <w:color w:val="231F20"/>
          <w:sz w:val="22"/>
        </w:rPr>
        <w:t>de</w:t>
      </w:r>
      <w:r>
        <w:rPr>
          <w:color w:val="231F20"/>
          <w:spacing w:val="-8"/>
          <w:sz w:val="22"/>
        </w:rPr>
        <w:t> </w:t>
      </w:r>
      <w:r>
        <w:rPr>
          <w:color w:val="231F20"/>
          <w:sz w:val="22"/>
        </w:rPr>
        <w:t>su</w:t>
      </w:r>
      <w:r>
        <w:rPr>
          <w:color w:val="231F20"/>
          <w:spacing w:val="-8"/>
          <w:sz w:val="22"/>
        </w:rPr>
        <w:t> </w:t>
      </w:r>
      <w:r>
        <w:rPr>
          <w:color w:val="231F20"/>
          <w:sz w:val="22"/>
        </w:rPr>
        <w:t>representado,</w:t>
      </w:r>
      <w:r>
        <w:rPr>
          <w:color w:val="231F20"/>
          <w:spacing w:val="-8"/>
          <w:sz w:val="22"/>
        </w:rPr>
        <w:t> </w:t>
      </w:r>
      <w:r>
        <w:rPr>
          <w:color w:val="231F20"/>
          <w:sz w:val="22"/>
        </w:rPr>
        <w:t>en</w:t>
      </w:r>
      <w:r>
        <w:rPr>
          <w:color w:val="231F20"/>
          <w:spacing w:val="-8"/>
          <w:sz w:val="22"/>
        </w:rPr>
        <w:t> </w:t>
      </w:r>
      <w:r>
        <w:rPr>
          <w:color w:val="231F20"/>
          <w:sz w:val="22"/>
        </w:rPr>
        <w:t>términos</w:t>
      </w:r>
      <w:r>
        <w:rPr>
          <w:color w:val="231F20"/>
          <w:spacing w:val="-8"/>
          <w:sz w:val="22"/>
        </w:rPr>
        <w:t> </w:t>
      </w:r>
      <w:r>
        <w:rPr>
          <w:color w:val="231F20"/>
          <w:sz w:val="22"/>
        </w:rPr>
        <w:t>de</w:t>
      </w:r>
      <w:r>
        <w:rPr>
          <w:color w:val="231F20"/>
          <w:spacing w:val="-8"/>
          <w:sz w:val="22"/>
        </w:rPr>
        <w:t> </w:t>
      </w:r>
      <w:r>
        <w:rPr>
          <w:color w:val="231F20"/>
          <w:sz w:val="22"/>
        </w:rPr>
        <w:t>lo establecido en los artículos 260 y 261 de la lgipe.</w:t>
      </w:r>
    </w:p>
    <w:p>
      <w:pPr>
        <w:pStyle w:val="Heading2"/>
      </w:pPr>
      <w:r>
        <w:rPr>
          <w:color w:val="231F20"/>
        </w:rPr>
        <w:t>Artículo</w:t>
      </w:r>
      <w:r>
        <w:rPr>
          <w:color w:val="231F20"/>
          <w:spacing w:val="-8"/>
        </w:rPr>
        <w:t> </w:t>
      </w:r>
      <w:r>
        <w:rPr>
          <w:color w:val="231F20"/>
          <w:spacing w:val="-4"/>
        </w:rPr>
        <w:t>266.</w:t>
      </w:r>
    </w:p>
    <w:p>
      <w:pPr>
        <w:pStyle w:val="ListParagraph"/>
        <w:numPr>
          <w:ilvl w:val="0"/>
          <w:numId w:val="230"/>
        </w:numPr>
        <w:tabs>
          <w:tab w:pos="1528" w:val="left" w:leader="none"/>
          <w:tab w:pos="1530" w:val="left" w:leader="none"/>
        </w:tabs>
        <w:spacing w:line="232" w:lineRule="auto" w:before="252" w:after="0"/>
        <w:ind w:left="1530" w:right="631" w:hanging="260"/>
        <w:jc w:val="both"/>
        <w:rPr>
          <w:sz w:val="22"/>
        </w:rPr>
      </w:pPr>
      <w:r>
        <w:rPr>
          <w:color w:val="231F20"/>
          <w:sz w:val="22"/>
        </w:rPr>
        <w:t>Para</w:t>
      </w:r>
      <w:r>
        <w:rPr>
          <w:color w:val="231F20"/>
          <w:spacing w:val="-2"/>
          <w:sz w:val="22"/>
        </w:rPr>
        <w:t> </w:t>
      </w:r>
      <w:r>
        <w:rPr>
          <w:color w:val="231F20"/>
          <w:sz w:val="22"/>
        </w:rPr>
        <w:t>el</w:t>
      </w:r>
      <w:r>
        <w:rPr>
          <w:color w:val="231F20"/>
          <w:spacing w:val="-2"/>
          <w:sz w:val="22"/>
        </w:rPr>
        <w:t> </w:t>
      </w:r>
      <w:r>
        <w:rPr>
          <w:color w:val="231F20"/>
          <w:sz w:val="22"/>
        </w:rPr>
        <w:t>caso</w:t>
      </w:r>
      <w:r>
        <w:rPr>
          <w:color w:val="231F20"/>
          <w:spacing w:val="-3"/>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elecciones</w:t>
      </w:r>
      <w:r>
        <w:rPr>
          <w:color w:val="231F20"/>
          <w:spacing w:val="-3"/>
          <w:sz w:val="22"/>
        </w:rPr>
        <w:t> </w:t>
      </w:r>
      <w:r>
        <w:rPr>
          <w:color w:val="231F20"/>
          <w:sz w:val="22"/>
        </w:rPr>
        <w:t>concurrentes,</w:t>
      </w:r>
      <w:r>
        <w:rPr>
          <w:color w:val="231F20"/>
          <w:spacing w:val="-2"/>
          <w:sz w:val="22"/>
        </w:rPr>
        <w:t> </w:t>
      </w:r>
      <w:r>
        <w:rPr>
          <w:color w:val="231F20"/>
          <w:sz w:val="22"/>
        </w:rPr>
        <w:t>y</w:t>
      </w:r>
      <w:r>
        <w:rPr>
          <w:color w:val="231F20"/>
          <w:spacing w:val="-2"/>
          <w:sz w:val="22"/>
        </w:rPr>
        <w:t> </w:t>
      </w:r>
      <w:r>
        <w:rPr>
          <w:color w:val="231F20"/>
          <w:sz w:val="22"/>
        </w:rPr>
        <w:t>con</w:t>
      </w:r>
      <w:r>
        <w:rPr>
          <w:color w:val="231F20"/>
          <w:spacing w:val="-3"/>
          <w:sz w:val="22"/>
        </w:rPr>
        <w:t> </w:t>
      </w:r>
      <w:r>
        <w:rPr>
          <w:color w:val="231F20"/>
          <w:sz w:val="22"/>
        </w:rPr>
        <w:t>la</w:t>
      </w:r>
      <w:r>
        <w:rPr>
          <w:color w:val="231F20"/>
          <w:spacing w:val="-2"/>
          <w:sz w:val="22"/>
        </w:rPr>
        <w:t> </w:t>
      </w:r>
      <w:r>
        <w:rPr>
          <w:color w:val="231F20"/>
          <w:sz w:val="22"/>
        </w:rPr>
        <w:t>finalidad</w:t>
      </w:r>
      <w:r>
        <w:rPr>
          <w:color w:val="231F20"/>
          <w:spacing w:val="-2"/>
          <w:sz w:val="22"/>
        </w:rPr>
        <w:t> </w:t>
      </w:r>
      <w:r>
        <w:rPr>
          <w:color w:val="231F20"/>
          <w:sz w:val="22"/>
        </w:rPr>
        <w:t>de</w:t>
      </w:r>
      <w:r>
        <w:rPr>
          <w:color w:val="231F20"/>
          <w:spacing w:val="-3"/>
          <w:sz w:val="22"/>
        </w:rPr>
        <w:t> </w:t>
      </w:r>
      <w:r>
        <w:rPr>
          <w:color w:val="231F20"/>
          <w:sz w:val="22"/>
        </w:rPr>
        <w:t>garantizar</w:t>
      </w:r>
      <w:r>
        <w:rPr>
          <w:color w:val="231F20"/>
          <w:spacing w:val="-2"/>
          <w:sz w:val="22"/>
        </w:rPr>
        <w:t> </w:t>
      </w:r>
      <w:r>
        <w:rPr>
          <w:color w:val="231F20"/>
          <w:sz w:val="22"/>
        </w:rPr>
        <w:t>las condiciones adecuadas para el desarrollo de la votación al interior de las casi-</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5" w:firstLine="0"/>
      </w:pPr>
      <w:r>
        <w:rPr>
          <w:color w:val="231F20"/>
          <w:spacing w:val="-2"/>
        </w:rPr>
        <w:t>llas, los representantes de cada partido político y de candidaturas independien- </w:t>
      </w:r>
      <w:r>
        <w:rPr>
          <w:color w:val="231F20"/>
        </w:rPr>
        <w:t>tes</w:t>
      </w:r>
      <w:r>
        <w:rPr>
          <w:color w:val="231F20"/>
          <w:spacing w:val="-10"/>
        </w:rPr>
        <w:t> </w:t>
      </w:r>
      <w:r>
        <w:rPr>
          <w:color w:val="231F20"/>
        </w:rPr>
        <w:t>ante</w:t>
      </w:r>
      <w:r>
        <w:rPr>
          <w:color w:val="231F20"/>
          <w:spacing w:val="-10"/>
        </w:rPr>
        <w:t> </w:t>
      </w:r>
      <w:r>
        <w:rPr>
          <w:color w:val="231F20"/>
        </w:rPr>
        <w:t>las</w:t>
      </w:r>
      <w:r>
        <w:rPr>
          <w:color w:val="231F20"/>
          <w:spacing w:val="-10"/>
        </w:rPr>
        <w:t> </w:t>
      </w:r>
      <w:r>
        <w:rPr>
          <w:color w:val="231F20"/>
        </w:rPr>
        <w:t>mesas</w:t>
      </w:r>
      <w:r>
        <w:rPr>
          <w:color w:val="231F20"/>
          <w:spacing w:val="-10"/>
        </w:rPr>
        <w:t> </w:t>
      </w:r>
      <w:r>
        <w:rPr>
          <w:color w:val="231F20"/>
        </w:rPr>
        <w:t>directivas</w:t>
      </w:r>
      <w:r>
        <w:rPr>
          <w:color w:val="231F20"/>
          <w:spacing w:val="-10"/>
        </w:rPr>
        <w:t> </w:t>
      </w:r>
      <w:r>
        <w:rPr>
          <w:color w:val="231F20"/>
        </w:rPr>
        <w:t>de</w:t>
      </w:r>
      <w:r>
        <w:rPr>
          <w:color w:val="231F20"/>
          <w:spacing w:val="-10"/>
        </w:rPr>
        <w:t> </w:t>
      </w:r>
      <w:r>
        <w:rPr>
          <w:color w:val="231F20"/>
        </w:rPr>
        <w:t>casilla,</w:t>
      </w:r>
      <w:r>
        <w:rPr>
          <w:color w:val="231F20"/>
          <w:spacing w:val="-10"/>
        </w:rPr>
        <w:t> </w:t>
      </w:r>
      <w:r>
        <w:rPr>
          <w:color w:val="231F20"/>
        </w:rPr>
        <w:t>sin</w:t>
      </w:r>
      <w:r>
        <w:rPr>
          <w:color w:val="231F20"/>
          <w:spacing w:val="-10"/>
        </w:rPr>
        <w:t> </w:t>
      </w:r>
      <w:r>
        <w:rPr>
          <w:color w:val="231F20"/>
        </w:rPr>
        <w:t>menoscabo</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derechos</w:t>
      </w:r>
      <w:r>
        <w:rPr>
          <w:color w:val="231F20"/>
          <w:spacing w:val="-10"/>
        </w:rPr>
        <w:t> </w:t>
      </w:r>
      <w:r>
        <w:rPr>
          <w:color w:val="231F20"/>
        </w:rPr>
        <w:t>estable- cidos</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legislación</w:t>
      </w:r>
      <w:r>
        <w:rPr>
          <w:color w:val="231F20"/>
          <w:spacing w:val="-5"/>
        </w:rPr>
        <w:t> </w:t>
      </w:r>
      <w:r>
        <w:rPr>
          <w:color w:val="231F20"/>
        </w:rPr>
        <w:t>vigente,</w:t>
      </w:r>
      <w:r>
        <w:rPr>
          <w:color w:val="231F20"/>
          <w:spacing w:val="-5"/>
        </w:rPr>
        <w:t> </w:t>
      </w:r>
      <w:r>
        <w:rPr>
          <w:color w:val="231F20"/>
        </w:rPr>
        <w:t>podrán</w:t>
      </w:r>
      <w:r>
        <w:rPr>
          <w:color w:val="231F20"/>
          <w:spacing w:val="-5"/>
        </w:rPr>
        <w:t> </w:t>
      </w:r>
      <w:r>
        <w:rPr>
          <w:color w:val="231F20"/>
        </w:rPr>
        <w:t>alternarse</w:t>
      </w:r>
      <w:r>
        <w:rPr>
          <w:color w:val="231F20"/>
          <w:spacing w:val="-5"/>
        </w:rPr>
        <w:t> </w:t>
      </w:r>
      <w:r>
        <w:rPr>
          <w:color w:val="231F20"/>
        </w:rPr>
        <w:t>al</w:t>
      </w:r>
      <w:r>
        <w:rPr>
          <w:color w:val="231F20"/>
          <w:spacing w:val="-5"/>
        </w:rPr>
        <w:t> </w:t>
      </w:r>
      <w:r>
        <w:rPr>
          <w:color w:val="231F20"/>
        </w:rPr>
        <w:t>interior</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casilla</w:t>
      </w:r>
      <w:r>
        <w:rPr>
          <w:color w:val="231F20"/>
          <w:spacing w:val="-5"/>
        </w:rPr>
        <w:t> </w:t>
      </w:r>
      <w:r>
        <w:rPr>
          <w:color w:val="231F20"/>
        </w:rPr>
        <w:t>para</w:t>
      </w:r>
      <w:r>
        <w:rPr>
          <w:color w:val="231F20"/>
          <w:spacing w:val="-5"/>
        </w:rPr>
        <w:t> </w:t>
      </w:r>
      <w:r>
        <w:rPr>
          <w:color w:val="231F20"/>
        </w:rPr>
        <w:t>la vigilancia del desarrollo de la votación, sin demérito que a partir del cierre de la votación en la casilla, ambos se encuentren presentes para la vigilancia del escrutinio y cómputo de los votos de las elecciones federales y locales.</w:t>
      </w:r>
    </w:p>
    <w:p>
      <w:pPr>
        <w:spacing w:line="276" w:lineRule="exact" w:before="232"/>
        <w:ind w:left="783" w:right="0" w:firstLine="0"/>
        <w:jc w:val="center"/>
        <w:rPr>
          <w:b/>
          <w:sz w:val="24"/>
        </w:rPr>
      </w:pPr>
      <w:r>
        <w:rPr>
          <w:b/>
          <w:color w:val="231F20"/>
          <w:w w:val="105"/>
          <w:sz w:val="24"/>
        </w:rPr>
        <w:t>Capítulo</w:t>
      </w:r>
      <w:r>
        <w:rPr>
          <w:b/>
          <w:color w:val="231F20"/>
          <w:spacing w:val="23"/>
          <w:w w:val="105"/>
          <w:sz w:val="24"/>
        </w:rPr>
        <w:t> </w:t>
      </w:r>
      <w:r>
        <w:rPr>
          <w:b/>
          <w:color w:val="231F20"/>
          <w:spacing w:val="-4"/>
          <w:w w:val="105"/>
          <w:sz w:val="24"/>
        </w:rPr>
        <w:t>XIV.</w:t>
      </w:r>
    </w:p>
    <w:p>
      <w:pPr>
        <w:spacing w:line="276" w:lineRule="exact" w:before="0"/>
        <w:ind w:left="783" w:right="0" w:firstLine="0"/>
        <w:jc w:val="center"/>
        <w:rPr>
          <w:b/>
          <w:sz w:val="24"/>
        </w:rPr>
      </w:pPr>
      <w:r>
        <w:rPr>
          <w:b/>
          <w:color w:val="58595B"/>
          <w:w w:val="110"/>
          <w:sz w:val="24"/>
        </w:rPr>
        <w:t>Verificación</w:t>
      </w:r>
      <w:r>
        <w:rPr>
          <w:b/>
          <w:color w:val="58595B"/>
          <w:spacing w:val="-10"/>
          <w:w w:val="110"/>
          <w:sz w:val="24"/>
        </w:rPr>
        <w:t> </w:t>
      </w:r>
      <w:r>
        <w:rPr>
          <w:b/>
          <w:color w:val="58595B"/>
          <w:w w:val="110"/>
          <w:sz w:val="24"/>
        </w:rPr>
        <w:t>para</w:t>
      </w:r>
      <w:r>
        <w:rPr>
          <w:b/>
          <w:color w:val="58595B"/>
          <w:spacing w:val="-9"/>
          <w:w w:val="110"/>
          <w:sz w:val="24"/>
        </w:rPr>
        <w:t> </w:t>
      </w:r>
      <w:r>
        <w:rPr>
          <w:b/>
          <w:color w:val="58595B"/>
          <w:w w:val="110"/>
          <w:sz w:val="24"/>
        </w:rPr>
        <w:t>el</w:t>
      </w:r>
      <w:r>
        <w:rPr>
          <w:b/>
          <w:color w:val="58595B"/>
          <w:spacing w:val="-10"/>
          <w:w w:val="110"/>
          <w:sz w:val="24"/>
        </w:rPr>
        <w:t> </w:t>
      </w:r>
      <w:r>
        <w:rPr>
          <w:b/>
          <w:color w:val="58595B"/>
          <w:w w:val="110"/>
          <w:sz w:val="24"/>
        </w:rPr>
        <w:t>registro</w:t>
      </w:r>
      <w:r>
        <w:rPr>
          <w:b/>
          <w:color w:val="58595B"/>
          <w:spacing w:val="-10"/>
          <w:w w:val="110"/>
          <w:sz w:val="24"/>
        </w:rPr>
        <w:t> </w:t>
      </w:r>
      <w:r>
        <w:rPr>
          <w:b/>
          <w:color w:val="58595B"/>
          <w:w w:val="110"/>
          <w:sz w:val="24"/>
        </w:rPr>
        <w:t>de</w:t>
      </w:r>
      <w:r>
        <w:rPr>
          <w:b/>
          <w:color w:val="58595B"/>
          <w:spacing w:val="-9"/>
          <w:w w:val="110"/>
          <w:sz w:val="24"/>
        </w:rPr>
        <w:t> </w:t>
      </w:r>
      <w:r>
        <w:rPr>
          <w:b/>
          <w:color w:val="58595B"/>
          <w:spacing w:val="-2"/>
          <w:w w:val="110"/>
          <w:sz w:val="24"/>
        </w:rPr>
        <w:t>candidaturas</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267.</w:t>
      </w:r>
    </w:p>
    <w:p>
      <w:pPr>
        <w:pStyle w:val="ListParagraph"/>
        <w:numPr>
          <w:ilvl w:val="1"/>
          <w:numId w:val="230"/>
        </w:numPr>
        <w:tabs>
          <w:tab w:pos="1811" w:val="left" w:leader="none"/>
          <w:tab w:pos="1813" w:val="left" w:leader="none"/>
        </w:tabs>
        <w:spacing w:line="232" w:lineRule="auto" w:before="252" w:after="0"/>
        <w:ind w:left="1813" w:right="347" w:hanging="260"/>
        <w:jc w:val="both"/>
        <w:rPr>
          <w:sz w:val="22"/>
        </w:rPr>
      </w:pPr>
      <w:r>
        <w:rPr>
          <w:color w:val="231F20"/>
          <w:sz w:val="22"/>
        </w:rPr>
        <w:t>Las disposiciones contenidas en el presente Capítulo son aplicables para las autoridades</w:t>
      </w:r>
      <w:r>
        <w:rPr>
          <w:color w:val="231F20"/>
          <w:spacing w:val="-11"/>
          <w:sz w:val="22"/>
        </w:rPr>
        <w:t> </w:t>
      </w:r>
      <w:r>
        <w:rPr>
          <w:color w:val="231F20"/>
          <w:sz w:val="22"/>
        </w:rPr>
        <w:t>competentes</w:t>
      </w:r>
      <w:r>
        <w:rPr>
          <w:color w:val="231F20"/>
          <w:spacing w:val="-11"/>
          <w:sz w:val="22"/>
        </w:rPr>
        <w:t> </w:t>
      </w:r>
      <w:r>
        <w:rPr>
          <w:color w:val="231F20"/>
          <w:sz w:val="22"/>
        </w:rPr>
        <w:t>del</w:t>
      </w:r>
      <w:r>
        <w:rPr>
          <w:color w:val="231F20"/>
          <w:spacing w:val="-11"/>
          <w:sz w:val="22"/>
        </w:rPr>
        <w:t> </w:t>
      </w:r>
      <w:r>
        <w:rPr>
          <w:color w:val="231F20"/>
          <w:sz w:val="22"/>
        </w:rPr>
        <w:t>Instituto</w:t>
      </w:r>
      <w:r>
        <w:rPr>
          <w:color w:val="231F20"/>
          <w:spacing w:val="-11"/>
          <w:sz w:val="22"/>
        </w:rPr>
        <w:t> </w:t>
      </w:r>
      <w:r>
        <w:rPr>
          <w:color w:val="231F20"/>
          <w:sz w:val="22"/>
        </w:rPr>
        <w:t>y</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opl,</w:t>
      </w:r>
      <w:r>
        <w:rPr>
          <w:color w:val="231F20"/>
          <w:spacing w:val="-11"/>
          <w:sz w:val="22"/>
        </w:rPr>
        <w:t> </w:t>
      </w:r>
      <w:r>
        <w:rPr>
          <w:color w:val="231F20"/>
          <w:sz w:val="22"/>
        </w:rPr>
        <w:t>los</w:t>
      </w:r>
      <w:r>
        <w:rPr>
          <w:color w:val="231F20"/>
          <w:spacing w:val="-11"/>
          <w:sz w:val="22"/>
        </w:rPr>
        <w:t> </w:t>
      </w:r>
      <w:r>
        <w:rPr>
          <w:color w:val="231F20"/>
          <w:sz w:val="22"/>
        </w:rPr>
        <w:t>Partidos</w:t>
      </w:r>
      <w:r>
        <w:rPr>
          <w:color w:val="231F20"/>
          <w:spacing w:val="-11"/>
          <w:sz w:val="22"/>
        </w:rPr>
        <w:t> </w:t>
      </w:r>
      <w:r>
        <w:rPr>
          <w:color w:val="231F20"/>
          <w:sz w:val="22"/>
        </w:rPr>
        <w:t>Políticos</w:t>
      </w:r>
      <w:r>
        <w:rPr>
          <w:color w:val="231F20"/>
          <w:spacing w:val="-11"/>
          <w:sz w:val="22"/>
        </w:rPr>
        <w:t> </w:t>
      </w:r>
      <w:r>
        <w:rPr>
          <w:color w:val="231F20"/>
          <w:sz w:val="22"/>
        </w:rPr>
        <w:t>Nacio- nales</w:t>
      </w:r>
      <w:r>
        <w:rPr>
          <w:color w:val="231F20"/>
          <w:spacing w:val="-2"/>
          <w:sz w:val="22"/>
        </w:rPr>
        <w:t> </w:t>
      </w:r>
      <w:r>
        <w:rPr>
          <w:color w:val="231F20"/>
          <w:sz w:val="22"/>
        </w:rPr>
        <w:t>y</w:t>
      </w:r>
      <w:r>
        <w:rPr>
          <w:color w:val="231F20"/>
          <w:spacing w:val="-2"/>
          <w:sz w:val="22"/>
        </w:rPr>
        <w:t> </w:t>
      </w:r>
      <w:r>
        <w:rPr>
          <w:color w:val="231F20"/>
          <w:sz w:val="22"/>
        </w:rPr>
        <w:t>locales,</w:t>
      </w:r>
      <w:r>
        <w:rPr>
          <w:color w:val="231F20"/>
          <w:spacing w:val="-2"/>
          <w:sz w:val="22"/>
        </w:rPr>
        <w:t> </w:t>
      </w:r>
      <w:r>
        <w:rPr>
          <w:color w:val="231F20"/>
          <w:sz w:val="22"/>
        </w:rPr>
        <w:t>aspirantes</w:t>
      </w:r>
      <w:r>
        <w:rPr>
          <w:color w:val="231F20"/>
          <w:spacing w:val="-3"/>
          <w:sz w:val="22"/>
        </w:rPr>
        <w:t> </w:t>
      </w:r>
      <w:r>
        <w:rPr>
          <w:color w:val="231F20"/>
          <w:sz w:val="22"/>
        </w:rPr>
        <w:t>y</w:t>
      </w:r>
      <w:r>
        <w:rPr>
          <w:color w:val="231F20"/>
          <w:spacing w:val="-2"/>
          <w:sz w:val="22"/>
        </w:rPr>
        <w:t> </w:t>
      </w:r>
      <w:r>
        <w:rPr>
          <w:color w:val="231F20"/>
          <w:sz w:val="22"/>
        </w:rPr>
        <w:t>candidaturas</w:t>
      </w:r>
      <w:r>
        <w:rPr>
          <w:color w:val="231F20"/>
          <w:spacing w:val="-2"/>
          <w:sz w:val="22"/>
        </w:rPr>
        <w:t> </w:t>
      </w:r>
      <w:r>
        <w:rPr>
          <w:color w:val="231F20"/>
          <w:sz w:val="22"/>
        </w:rPr>
        <w:t>independientes</w:t>
      </w:r>
      <w:r>
        <w:rPr>
          <w:color w:val="231F20"/>
          <w:spacing w:val="-3"/>
          <w:sz w:val="22"/>
        </w:rPr>
        <w:t> </w:t>
      </w:r>
      <w:r>
        <w:rPr>
          <w:color w:val="231F20"/>
          <w:sz w:val="22"/>
        </w:rPr>
        <w:t>a</w:t>
      </w:r>
      <w:r>
        <w:rPr>
          <w:color w:val="231F20"/>
          <w:spacing w:val="-2"/>
          <w:sz w:val="22"/>
        </w:rPr>
        <w:t> </w:t>
      </w:r>
      <w:r>
        <w:rPr>
          <w:color w:val="231F20"/>
          <w:sz w:val="22"/>
        </w:rPr>
        <w:t>cargos</w:t>
      </w:r>
      <w:r>
        <w:rPr>
          <w:color w:val="231F20"/>
          <w:spacing w:val="-2"/>
          <w:sz w:val="22"/>
        </w:rPr>
        <w:t> </w:t>
      </w:r>
      <w:r>
        <w:rPr>
          <w:color w:val="231F20"/>
          <w:sz w:val="22"/>
        </w:rPr>
        <w:t>de</w:t>
      </w:r>
      <w:r>
        <w:rPr>
          <w:color w:val="231F20"/>
          <w:spacing w:val="-2"/>
          <w:sz w:val="22"/>
        </w:rPr>
        <w:t> </w:t>
      </w:r>
      <w:r>
        <w:rPr>
          <w:color w:val="231F20"/>
          <w:sz w:val="22"/>
        </w:rPr>
        <w:t>elección federal y local.</w:t>
      </w:r>
    </w:p>
    <w:p>
      <w:pPr>
        <w:pStyle w:val="ListParagraph"/>
        <w:numPr>
          <w:ilvl w:val="1"/>
          <w:numId w:val="230"/>
        </w:numPr>
        <w:tabs>
          <w:tab w:pos="1811" w:val="left" w:leader="none"/>
          <w:tab w:pos="1813" w:val="left" w:leader="none"/>
        </w:tabs>
        <w:spacing w:line="232" w:lineRule="auto" w:before="258" w:after="0"/>
        <w:ind w:left="1813" w:right="348" w:hanging="260"/>
        <w:jc w:val="both"/>
        <w:rPr>
          <w:sz w:val="22"/>
        </w:rPr>
      </w:pPr>
      <w:r>
        <w:rPr>
          <w:color w:val="231F20"/>
          <w:sz w:val="22"/>
        </w:rPr>
        <w:t>Los</w:t>
      </w:r>
      <w:r>
        <w:rPr>
          <w:color w:val="231F20"/>
          <w:spacing w:val="-13"/>
          <w:sz w:val="22"/>
        </w:rPr>
        <w:t> </w:t>
      </w:r>
      <w:r>
        <w:rPr>
          <w:color w:val="231F20"/>
          <w:sz w:val="22"/>
        </w:rPr>
        <w:t>sujetos</w:t>
      </w:r>
      <w:r>
        <w:rPr>
          <w:color w:val="231F20"/>
          <w:spacing w:val="-12"/>
          <w:sz w:val="22"/>
        </w:rPr>
        <w:t> </w:t>
      </w:r>
      <w:r>
        <w:rPr>
          <w:color w:val="231F20"/>
          <w:sz w:val="22"/>
        </w:rPr>
        <w:t>obligados</w:t>
      </w:r>
      <w:r>
        <w:rPr>
          <w:color w:val="231F20"/>
          <w:spacing w:val="-12"/>
          <w:sz w:val="22"/>
        </w:rPr>
        <w:t> </w:t>
      </w:r>
      <w:r>
        <w:rPr>
          <w:color w:val="231F20"/>
          <w:sz w:val="22"/>
        </w:rPr>
        <w:t>deberán</w:t>
      </w:r>
      <w:r>
        <w:rPr>
          <w:color w:val="231F20"/>
          <w:spacing w:val="-13"/>
          <w:sz w:val="22"/>
        </w:rPr>
        <w:t> </w:t>
      </w:r>
      <w:r>
        <w:rPr>
          <w:color w:val="231F20"/>
          <w:sz w:val="22"/>
        </w:rPr>
        <w:t>realizar</w:t>
      </w:r>
      <w:r>
        <w:rPr>
          <w:color w:val="231F20"/>
          <w:spacing w:val="-12"/>
          <w:sz w:val="22"/>
        </w:rPr>
        <w:t> </w:t>
      </w:r>
      <w:r>
        <w:rPr>
          <w:color w:val="231F20"/>
          <w:sz w:val="22"/>
        </w:rPr>
        <w:t>el</w:t>
      </w:r>
      <w:r>
        <w:rPr>
          <w:color w:val="231F20"/>
          <w:spacing w:val="-12"/>
          <w:sz w:val="22"/>
        </w:rPr>
        <w:t> </w:t>
      </w:r>
      <w:r>
        <w:rPr>
          <w:color w:val="231F20"/>
          <w:sz w:val="22"/>
        </w:rPr>
        <w:t>registro</w:t>
      </w:r>
      <w:r>
        <w:rPr>
          <w:color w:val="231F20"/>
          <w:spacing w:val="-13"/>
          <w:sz w:val="22"/>
        </w:rPr>
        <w:t> </w:t>
      </w:r>
      <w:r>
        <w:rPr>
          <w:color w:val="231F20"/>
          <w:sz w:val="22"/>
        </w:rPr>
        <w:t>y</w:t>
      </w:r>
      <w:r>
        <w:rPr>
          <w:color w:val="231F20"/>
          <w:spacing w:val="-12"/>
          <w:sz w:val="22"/>
        </w:rPr>
        <w:t> </w:t>
      </w:r>
      <w:r>
        <w:rPr>
          <w:color w:val="231F20"/>
          <w:sz w:val="22"/>
        </w:rPr>
        <w:t>aprobación</w:t>
      </w:r>
      <w:r>
        <w:rPr>
          <w:color w:val="231F20"/>
          <w:spacing w:val="-12"/>
          <w:sz w:val="22"/>
        </w:rPr>
        <w:t> </w:t>
      </w:r>
      <w:r>
        <w:rPr>
          <w:color w:val="231F20"/>
          <w:sz w:val="22"/>
        </w:rPr>
        <w:t>de</w:t>
      </w:r>
      <w:r>
        <w:rPr>
          <w:color w:val="231F20"/>
          <w:spacing w:val="-13"/>
          <w:sz w:val="22"/>
        </w:rPr>
        <w:t> </w:t>
      </w:r>
      <w:r>
        <w:rPr>
          <w:color w:val="231F20"/>
          <w:sz w:val="22"/>
        </w:rPr>
        <w:t>sus</w:t>
      </w:r>
      <w:r>
        <w:rPr>
          <w:color w:val="231F20"/>
          <w:spacing w:val="-12"/>
          <w:sz w:val="22"/>
        </w:rPr>
        <w:t> </w:t>
      </w:r>
      <w:r>
        <w:rPr>
          <w:color w:val="231F20"/>
          <w:sz w:val="22"/>
        </w:rPr>
        <w:t>precandi- daturas,</w:t>
      </w:r>
      <w:r>
        <w:rPr>
          <w:color w:val="231F20"/>
          <w:spacing w:val="-9"/>
          <w:sz w:val="22"/>
        </w:rPr>
        <w:t> </w:t>
      </w:r>
      <w:r>
        <w:rPr>
          <w:color w:val="231F20"/>
          <w:sz w:val="22"/>
        </w:rPr>
        <w:t>así</w:t>
      </w:r>
      <w:r>
        <w:rPr>
          <w:color w:val="231F20"/>
          <w:spacing w:val="-9"/>
          <w:sz w:val="22"/>
        </w:rPr>
        <w:t> </w:t>
      </w:r>
      <w:r>
        <w:rPr>
          <w:color w:val="231F20"/>
          <w:sz w:val="22"/>
        </w:rPr>
        <w:t>como</w:t>
      </w:r>
      <w:r>
        <w:rPr>
          <w:color w:val="231F20"/>
          <w:spacing w:val="-9"/>
          <w:sz w:val="22"/>
        </w:rPr>
        <w:t> </w:t>
      </w:r>
      <w:r>
        <w:rPr>
          <w:color w:val="231F20"/>
          <w:sz w:val="22"/>
        </w:rPr>
        <w:t>la</w:t>
      </w:r>
      <w:r>
        <w:rPr>
          <w:color w:val="231F20"/>
          <w:spacing w:val="-9"/>
          <w:sz w:val="22"/>
        </w:rPr>
        <w:t> </w:t>
      </w:r>
      <w:r>
        <w:rPr>
          <w:color w:val="231F20"/>
          <w:sz w:val="22"/>
        </w:rPr>
        <w:t>postulación</w:t>
      </w:r>
      <w:r>
        <w:rPr>
          <w:color w:val="231F20"/>
          <w:spacing w:val="-9"/>
          <w:sz w:val="22"/>
        </w:rPr>
        <w:t> </w:t>
      </w:r>
      <w:r>
        <w:rPr>
          <w:color w:val="231F20"/>
          <w:sz w:val="22"/>
        </w:rPr>
        <w:t>de</w:t>
      </w:r>
      <w:r>
        <w:rPr>
          <w:color w:val="231F20"/>
          <w:spacing w:val="-9"/>
          <w:sz w:val="22"/>
        </w:rPr>
        <w:t> </w:t>
      </w:r>
      <w:r>
        <w:rPr>
          <w:color w:val="231F20"/>
          <w:sz w:val="22"/>
        </w:rPr>
        <w:t>candidaturas</w:t>
      </w:r>
      <w:r>
        <w:rPr>
          <w:color w:val="231F20"/>
          <w:spacing w:val="-9"/>
          <w:sz w:val="22"/>
        </w:rPr>
        <w:t> </w:t>
      </w:r>
      <w:r>
        <w:rPr>
          <w:color w:val="231F20"/>
          <w:sz w:val="22"/>
        </w:rPr>
        <w:t>para</w:t>
      </w:r>
      <w:r>
        <w:rPr>
          <w:color w:val="231F20"/>
          <w:spacing w:val="-9"/>
          <w:sz w:val="22"/>
        </w:rPr>
        <w:t> </w:t>
      </w:r>
      <w:r>
        <w:rPr>
          <w:color w:val="231F20"/>
          <w:sz w:val="22"/>
        </w:rPr>
        <w:t>la</w:t>
      </w:r>
      <w:r>
        <w:rPr>
          <w:color w:val="231F20"/>
          <w:spacing w:val="-9"/>
          <w:sz w:val="22"/>
        </w:rPr>
        <w:t> </w:t>
      </w:r>
      <w:r>
        <w:rPr>
          <w:color w:val="231F20"/>
          <w:sz w:val="22"/>
        </w:rPr>
        <w:t>totalidad</w:t>
      </w:r>
      <w:r>
        <w:rPr>
          <w:color w:val="231F20"/>
          <w:spacing w:val="-9"/>
          <w:sz w:val="22"/>
        </w:rPr>
        <w:t> </w:t>
      </w:r>
      <w:r>
        <w:rPr>
          <w:color w:val="231F20"/>
          <w:sz w:val="22"/>
        </w:rPr>
        <w:t>de</w:t>
      </w:r>
      <w:r>
        <w:rPr>
          <w:color w:val="231F20"/>
          <w:spacing w:val="-9"/>
          <w:sz w:val="22"/>
        </w:rPr>
        <w:t> </w:t>
      </w:r>
      <w:r>
        <w:rPr>
          <w:color w:val="231F20"/>
          <w:sz w:val="22"/>
        </w:rPr>
        <w:t>cargos</w:t>
      </w:r>
      <w:r>
        <w:rPr>
          <w:color w:val="231F20"/>
          <w:spacing w:val="-9"/>
          <w:sz w:val="22"/>
        </w:rPr>
        <w:t> </w:t>
      </w:r>
      <w:r>
        <w:rPr>
          <w:color w:val="231F20"/>
          <w:sz w:val="22"/>
        </w:rPr>
        <w:t>en </w:t>
      </w:r>
      <w:r>
        <w:rPr>
          <w:color w:val="231F20"/>
          <w:spacing w:val="-2"/>
          <w:sz w:val="22"/>
        </w:rPr>
        <w:t>elección,</w:t>
      </w:r>
      <w:r>
        <w:rPr>
          <w:color w:val="231F20"/>
          <w:spacing w:val="-6"/>
          <w:sz w:val="22"/>
        </w:rPr>
        <w:t> </w:t>
      </w:r>
      <w:r>
        <w:rPr>
          <w:color w:val="231F20"/>
          <w:spacing w:val="-2"/>
          <w:sz w:val="22"/>
        </w:rPr>
        <w:t>según</w:t>
      </w:r>
      <w:r>
        <w:rPr>
          <w:color w:val="231F20"/>
          <w:spacing w:val="-6"/>
          <w:sz w:val="22"/>
        </w:rPr>
        <w:t> </w:t>
      </w:r>
      <w:r>
        <w:rPr>
          <w:color w:val="231F20"/>
          <w:spacing w:val="-2"/>
          <w:sz w:val="22"/>
        </w:rPr>
        <w:t>el</w:t>
      </w:r>
      <w:r>
        <w:rPr>
          <w:color w:val="231F20"/>
          <w:spacing w:val="-6"/>
          <w:sz w:val="22"/>
        </w:rPr>
        <w:t> </w:t>
      </w:r>
      <w:r>
        <w:rPr>
          <w:color w:val="231F20"/>
          <w:spacing w:val="-2"/>
          <w:sz w:val="22"/>
        </w:rPr>
        <w:t>periodo</w:t>
      </w:r>
      <w:r>
        <w:rPr>
          <w:color w:val="231F20"/>
          <w:spacing w:val="-6"/>
          <w:sz w:val="22"/>
        </w:rPr>
        <w:t> </w:t>
      </w:r>
      <w:r>
        <w:rPr>
          <w:color w:val="231F20"/>
          <w:spacing w:val="-2"/>
          <w:sz w:val="22"/>
        </w:rPr>
        <w:t>que</w:t>
      </w:r>
      <w:r>
        <w:rPr>
          <w:color w:val="231F20"/>
          <w:spacing w:val="-6"/>
          <w:sz w:val="22"/>
        </w:rPr>
        <w:t> </w:t>
      </w:r>
      <w:r>
        <w:rPr>
          <w:color w:val="231F20"/>
          <w:spacing w:val="-2"/>
          <w:sz w:val="22"/>
        </w:rPr>
        <w:t>corresponda</w:t>
      </w:r>
      <w:r>
        <w:rPr>
          <w:color w:val="231F20"/>
          <w:spacing w:val="-6"/>
          <w:sz w:val="22"/>
        </w:rPr>
        <w:t> </w:t>
      </w:r>
      <w:r>
        <w:rPr>
          <w:color w:val="231F20"/>
          <w:spacing w:val="-2"/>
          <w:sz w:val="22"/>
        </w:rPr>
        <w:t>en</w:t>
      </w:r>
      <w:r>
        <w:rPr>
          <w:color w:val="231F20"/>
          <w:spacing w:val="-6"/>
          <w:sz w:val="22"/>
        </w:rPr>
        <w:t> </w:t>
      </w:r>
      <w:r>
        <w:rPr>
          <w:color w:val="231F20"/>
          <w:spacing w:val="-2"/>
          <w:sz w:val="22"/>
        </w:rPr>
        <w:t>el</w:t>
      </w:r>
      <w:r>
        <w:rPr>
          <w:color w:val="231F20"/>
          <w:spacing w:val="-6"/>
          <w:sz w:val="22"/>
        </w:rPr>
        <w:t> </w:t>
      </w:r>
      <w:r>
        <w:rPr>
          <w:color w:val="231F20"/>
          <w:spacing w:val="-2"/>
          <w:sz w:val="22"/>
        </w:rPr>
        <w:t>SNR;</w:t>
      </w:r>
      <w:r>
        <w:rPr>
          <w:color w:val="231F20"/>
          <w:spacing w:val="-6"/>
          <w:sz w:val="22"/>
        </w:rPr>
        <w:t> </w:t>
      </w:r>
      <w:r>
        <w:rPr>
          <w:color w:val="231F20"/>
          <w:spacing w:val="-2"/>
          <w:sz w:val="22"/>
        </w:rPr>
        <w:t>por</w:t>
      </w:r>
      <w:r>
        <w:rPr>
          <w:color w:val="231F20"/>
          <w:spacing w:val="-6"/>
          <w:sz w:val="22"/>
        </w:rPr>
        <w:t> </w:t>
      </w:r>
      <w:r>
        <w:rPr>
          <w:color w:val="231F20"/>
          <w:spacing w:val="-2"/>
          <w:sz w:val="22"/>
        </w:rPr>
        <w:t>su</w:t>
      </w:r>
      <w:r>
        <w:rPr>
          <w:color w:val="231F20"/>
          <w:spacing w:val="-6"/>
          <w:sz w:val="22"/>
        </w:rPr>
        <w:t> </w:t>
      </w:r>
      <w:r>
        <w:rPr>
          <w:color w:val="231F20"/>
          <w:spacing w:val="-2"/>
          <w:sz w:val="22"/>
        </w:rPr>
        <w:t>parte</w:t>
      </w:r>
      <w:r>
        <w:rPr>
          <w:color w:val="231F20"/>
          <w:spacing w:val="-6"/>
          <w:sz w:val="22"/>
        </w:rPr>
        <w:t> </w:t>
      </w:r>
      <w:r>
        <w:rPr>
          <w:color w:val="231F20"/>
          <w:spacing w:val="-2"/>
          <w:sz w:val="22"/>
        </w:rPr>
        <w:t>las</w:t>
      </w:r>
      <w:r>
        <w:rPr>
          <w:color w:val="231F20"/>
          <w:spacing w:val="-6"/>
          <w:sz w:val="22"/>
        </w:rPr>
        <w:t> </w:t>
      </w:r>
      <w:r>
        <w:rPr>
          <w:color w:val="231F20"/>
          <w:spacing w:val="-2"/>
          <w:sz w:val="22"/>
        </w:rPr>
        <w:t>personas aspirantes</w:t>
      </w:r>
      <w:r>
        <w:rPr>
          <w:color w:val="231F20"/>
          <w:spacing w:val="-5"/>
          <w:sz w:val="22"/>
        </w:rPr>
        <w:t> </w:t>
      </w:r>
      <w:r>
        <w:rPr>
          <w:color w:val="231F20"/>
          <w:spacing w:val="-2"/>
          <w:sz w:val="22"/>
        </w:rPr>
        <w:t>a</w:t>
      </w:r>
      <w:r>
        <w:rPr>
          <w:color w:val="231F20"/>
          <w:spacing w:val="-5"/>
          <w:sz w:val="22"/>
        </w:rPr>
        <w:t> </w:t>
      </w:r>
      <w:r>
        <w:rPr>
          <w:color w:val="231F20"/>
          <w:spacing w:val="-2"/>
          <w:sz w:val="22"/>
        </w:rPr>
        <w:t>una</w:t>
      </w:r>
      <w:r>
        <w:rPr>
          <w:color w:val="231F20"/>
          <w:spacing w:val="-5"/>
          <w:sz w:val="22"/>
        </w:rPr>
        <w:t> </w:t>
      </w:r>
      <w:r>
        <w:rPr>
          <w:color w:val="231F20"/>
          <w:spacing w:val="-2"/>
          <w:sz w:val="22"/>
        </w:rPr>
        <w:t>candidatura</w:t>
      </w:r>
      <w:r>
        <w:rPr>
          <w:color w:val="231F20"/>
          <w:spacing w:val="-5"/>
          <w:sz w:val="22"/>
        </w:rPr>
        <w:t> </w:t>
      </w:r>
      <w:r>
        <w:rPr>
          <w:color w:val="231F20"/>
          <w:spacing w:val="-2"/>
          <w:sz w:val="22"/>
        </w:rPr>
        <w:t>independiente</w:t>
      </w:r>
      <w:r>
        <w:rPr>
          <w:color w:val="231F20"/>
          <w:spacing w:val="-5"/>
          <w:sz w:val="22"/>
        </w:rPr>
        <w:t> </w:t>
      </w:r>
      <w:r>
        <w:rPr>
          <w:color w:val="231F20"/>
          <w:spacing w:val="-2"/>
          <w:sz w:val="22"/>
        </w:rPr>
        <w:t>y</w:t>
      </w:r>
      <w:r>
        <w:rPr>
          <w:color w:val="231F20"/>
          <w:spacing w:val="-5"/>
          <w:sz w:val="22"/>
        </w:rPr>
        <w:t> </w:t>
      </w:r>
      <w:r>
        <w:rPr>
          <w:color w:val="231F20"/>
          <w:spacing w:val="-2"/>
          <w:sz w:val="22"/>
        </w:rPr>
        <w:t>las</w:t>
      </w:r>
      <w:r>
        <w:rPr>
          <w:color w:val="231F20"/>
          <w:spacing w:val="-5"/>
          <w:sz w:val="22"/>
        </w:rPr>
        <w:t> </w:t>
      </w:r>
      <w:r>
        <w:rPr>
          <w:color w:val="231F20"/>
          <w:spacing w:val="-2"/>
          <w:sz w:val="22"/>
        </w:rPr>
        <w:t>personas</w:t>
      </w:r>
      <w:r>
        <w:rPr>
          <w:color w:val="231F20"/>
          <w:spacing w:val="-5"/>
          <w:sz w:val="22"/>
        </w:rPr>
        <w:t> </w:t>
      </w:r>
      <w:r>
        <w:rPr>
          <w:color w:val="231F20"/>
          <w:spacing w:val="-2"/>
          <w:sz w:val="22"/>
        </w:rPr>
        <w:t>candidatas</w:t>
      </w:r>
      <w:r>
        <w:rPr>
          <w:color w:val="231F20"/>
          <w:spacing w:val="-5"/>
          <w:sz w:val="22"/>
        </w:rPr>
        <w:t> </w:t>
      </w:r>
      <w:r>
        <w:rPr>
          <w:color w:val="231F20"/>
          <w:spacing w:val="-2"/>
          <w:sz w:val="22"/>
        </w:rPr>
        <w:t>Indepen- </w:t>
      </w:r>
      <w:r>
        <w:rPr>
          <w:color w:val="231F20"/>
          <w:sz w:val="22"/>
        </w:rPr>
        <w:t>dientes</w:t>
      </w:r>
      <w:r>
        <w:rPr>
          <w:color w:val="231F20"/>
          <w:spacing w:val="-3"/>
          <w:sz w:val="22"/>
        </w:rPr>
        <w:t> </w:t>
      </w:r>
      <w:r>
        <w:rPr>
          <w:color w:val="231F20"/>
          <w:sz w:val="22"/>
        </w:rPr>
        <w:t>deberán</w:t>
      </w:r>
      <w:r>
        <w:rPr>
          <w:color w:val="231F20"/>
          <w:spacing w:val="-3"/>
          <w:sz w:val="22"/>
        </w:rPr>
        <w:t> </w:t>
      </w:r>
      <w:r>
        <w:rPr>
          <w:color w:val="231F20"/>
          <w:sz w:val="22"/>
        </w:rPr>
        <w:t>cumplir</w:t>
      </w:r>
      <w:r>
        <w:rPr>
          <w:color w:val="231F20"/>
          <w:spacing w:val="-3"/>
          <w:sz w:val="22"/>
        </w:rPr>
        <w:t> </w:t>
      </w:r>
      <w:r>
        <w:rPr>
          <w:color w:val="231F20"/>
          <w:sz w:val="22"/>
        </w:rPr>
        <w:t>con</w:t>
      </w:r>
      <w:r>
        <w:rPr>
          <w:color w:val="231F20"/>
          <w:spacing w:val="-3"/>
          <w:sz w:val="22"/>
        </w:rPr>
        <w:t> </w:t>
      </w:r>
      <w:r>
        <w:rPr>
          <w:color w:val="231F20"/>
          <w:sz w:val="22"/>
        </w:rPr>
        <w:t>su</w:t>
      </w:r>
      <w:r>
        <w:rPr>
          <w:color w:val="231F20"/>
          <w:spacing w:val="-3"/>
          <w:sz w:val="22"/>
        </w:rPr>
        <w:t> </w:t>
      </w:r>
      <w:r>
        <w:rPr>
          <w:color w:val="231F20"/>
          <w:sz w:val="22"/>
        </w:rPr>
        <w:t>registro</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mismo</w:t>
      </w:r>
      <w:r>
        <w:rPr>
          <w:color w:val="231F20"/>
          <w:spacing w:val="-3"/>
          <w:sz w:val="22"/>
        </w:rPr>
        <w:t> </w:t>
      </w:r>
      <w:r>
        <w:rPr>
          <w:color w:val="231F20"/>
          <w:sz w:val="22"/>
        </w:rPr>
        <w:t>sistema,</w:t>
      </w:r>
      <w:r>
        <w:rPr>
          <w:color w:val="231F20"/>
          <w:spacing w:val="-3"/>
          <w:sz w:val="22"/>
        </w:rPr>
        <w:t> </w:t>
      </w:r>
      <w:r>
        <w:rPr>
          <w:color w:val="231F20"/>
          <w:sz w:val="22"/>
        </w:rPr>
        <w:t>el</w:t>
      </w:r>
      <w:r>
        <w:rPr>
          <w:color w:val="231F20"/>
          <w:spacing w:val="-3"/>
          <w:sz w:val="22"/>
        </w:rPr>
        <w:t> </w:t>
      </w:r>
      <w:r>
        <w:rPr>
          <w:color w:val="231F20"/>
          <w:sz w:val="22"/>
        </w:rPr>
        <w:t>cual</w:t>
      </w:r>
      <w:r>
        <w:rPr>
          <w:color w:val="231F20"/>
          <w:spacing w:val="-3"/>
          <w:sz w:val="22"/>
        </w:rPr>
        <w:t> </w:t>
      </w:r>
      <w:r>
        <w:rPr>
          <w:color w:val="231F20"/>
          <w:sz w:val="22"/>
        </w:rPr>
        <w:t>es</w:t>
      </w:r>
      <w:r>
        <w:rPr>
          <w:color w:val="231F20"/>
          <w:spacing w:val="-3"/>
          <w:sz w:val="22"/>
        </w:rPr>
        <w:t> </w:t>
      </w:r>
      <w:r>
        <w:rPr>
          <w:color w:val="231F20"/>
          <w:sz w:val="22"/>
        </w:rPr>
        <w:t>imple- mentado</w:t>
      </w:r>
      <w:r>
        <w:rPr>
          <w:color w:val="231F20"/>
          <w:spacing w:val="-11"/>
          <w:sz w:val="22"/>
        </w:rPr>
        <w:t> </w:t>
      </w:r>
      <w:r>
        <w:rPr>
          <w:color w:val="231F20"/>
          <w:sz w:val="22"/>
        </w:rPr>
        <w:t>por</w:t>
      </w:r>
      <w:r>
        <w:rPr>
          <w:color w:val="231F20"/>
          <w:spacing w:val="-11"/>
          <w:sz w:val="22"/>
        </w:rPr>
        <w:t> </w:t>
      </w:r>
      <w:r>
        <w:rPr>
          <w:color w:val="231F20"/>
          <w:sz w:val="22"/>
        </w:rPr>
        <w:t>el</w:t>
      </w:r>
      <w:r>
        <w:rPr>
          <w:color w:val="231F20"/>
          <w:spacing w:val="-11"/>
          <w:sz w:val="22"/>
        </w:rPr>
        <w:t> </w:t>
      </w:r>
      <w:r>
        <w:rPr>
          <w:color w:val="231F20"/>
          <w:sz w:val="22"/>
        </w:rPr>
        <w:t>propio</w:t>
      </w:r>
      <w:r>
        <w:rPr>
          <w:color w:val="231F20"/>
          <w:spacing w:val="-11"/>
          <w:sz w:val="22"/>
        </w:rPr>
        <w:t> </w:t>
      </w:r>
      <w:r>
        <w:rPr>
          <w:color w:val="231F20"/>
          <w:sz w:val="22"/>
        </w:rPr>
        <w:t>Instituto,</w:t>
      </w:r>
      <w:r>
        <w:rPr>
          <w:color w:val="231F20"/>
          <w:spacing w:val="-11"/>
          <w:sz w:val="22"/>
        </w:rPr>
        <w:t> </w:t>
      </w:r>
      <w:r>
        <w:rPr>
          <w:color w:val="231F20"/>
          <w:sz w:val="22"/>
        </w:rPr>
        <w:t>quien</w:t>
      </w:r>
      <w:r>
        <w:rPr>
          <w:color w:val="231F20"/>
          <w:spacing w:val="-11"/>
          <w:sz w:val="22"/>
        </w:rPr>
        <w:t> </w:t>
      </w:r>
      <w:r>
        <w:rPr>
          <w:color w:val="231F20"/>
          <w:sz w:val="22"/>
        </w:rPr>
        <w:t>verificará</w:t>
      </w:r>
      <w:r>
        <w:rPr>
          <w:color w:val="231F20"/>
          <w:spacing w:val="-11"/>
          <w:sz w:val="22"/>
        </w:rPr>
        <w:t> </w:t>
      </w:r>
      <w:r>
        <w:rPr>
          <w:color w:val="231F20"/>
          <w:sz w:val="22"/>
        </w:rPr>
        <w:t>su</w:t>
      </w:r>
      <w:r>
        <w:rPr>
          <w:color w:val="231F20"/>
          <w:spacing w:val="-11"/>
          <w:sz w:val="22"/>
        </w:rPr>
        <w:t> </w:t>
      </w:r>
      <w:r>
        <w:rPr>
          <w:color w:val="231F20"/>
          <w:sz w:val="22"/>
        </w:rPr>
        <w:t>correcto</w:t>
      </w:r>
      <w:r>
        <w:rPr>
          <w:color w:val="231F20"/>
          <w:spacing w:val="-11"/>
          <w:sz w:val="22"/>
        </w:rPr>
        <w:t> </w:t>
      </w:r>
      <w:r>
        <w:rPr>
          <w:color w:val="231F20"/>
          <w:sz w:val="22"/>
        </w:rPr>
        <w:t>funcionamiento.</w:t>
      </w:r>
    </w:p>
    <w:p>
      <w:pPr>
        <w:pStyle w:val="ListParagraph"/>
        <w:numPr>
          <w:ilvl w:val="1"/>
          <w:numId w:val="230"/>
        </w:numPr>
        <w:tabs>
          <w:tab w:pos="1811" w:val="left" w:leader="none"/>
          <w:tab w:pos="1813" w:val="left" w:leader="none"/>
        </w:tabs>
        <w:spacing w:line="232" w:lineRule="auto" w:before="257" w:after="0"/>
        <w:ind w:left="1813" w:right="345" w:hanging="260"/>
        <w:jc w:val="both"/>
        <w:rPr>
          <w:sz w:val="22"/>
        </w:rPr>
      </w:pP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ámbito</w:t>
      </w:r>
      <w:r>
        <w:rPr>
          <w:color w:val="231F20"/>
          <w:spacing w:val="-9"/>
          <w:sz w:val="22"/>
        </w:rPr>
        <w:t> </w:t>
      </w:r>
      <w:r>
        <w:rPr>
          <w:color w:val="231F20"/>
          <w:sz w:val="22"/>
        </w:rPr>
        <w:t>federal,</w:t>
      </w:r>
      <w:r>
        <w:rPr>
          <w:color w:val="231F20"/>
          <w:spacing w:val="-9"/>
          <w:sz w:val="22"/>
        </w:rPr>
        <w:t> </w:t>
      </w:r>
      <w:r>
        <w:rPr>
          <w:color w:val="231F20"/>
          <w:sz w:val="22"/>
        </w:rPr>
        <w:t>una</w:t>
      </w:r>
      <w:r>
        <w:rPr>
          <w:color w:val="231F20"/>
          <w:spacing w:val="-9"/>
          <w:sz w:val="22"/>
        </w:rPr>
        <w:t> </w:t>
      </w:r>
      <w:r>
        <w:rPr>
          <w:color w:val="231F20"/>
          <w:sz w:val="22"/>
        </w:rPr>
        <w:t>vez</w:t>
      </w:r>
      <w:r>
        <w:rPr>
          <w:color w:val="231F20"/>
          <w:spacing w:val="-9"/>
          <w:sz w:val="22"/>
        </w:rPr>
        <w:t> </w:t>
      </w:r>
      <w:r>
        <w:rPr>
          <w:color w:val="231F20"/>
          <w:sz w:val="22"/>
        </w:rPr>
        <w:t>aprobadas</w:t>
      </w:r>
      <w:r>
        <w:rPr>
          <w:color w:val="231F20"/>
          <w:spacing w:val="-9"/>
          <w:sz w:val="22"/>
        </w:rPr>
        <w:t> </w:t>
      </w:r>
      <w:r>
        <w:rPr>
          <w:color w:val="231F20"/>
          <w:sz w:val="22"/>
        </w:rPr>
        <w:t>las</w:t>
      </w:r>
      <w:r>
        <w:rPr>
          <w:color w:val="231F20"/>
          <w:spacing w:val="-9"/>
          <w:sz w:val="22"/>
        </w:rPr>
        <w:t> </w:t>
      </w:r>
      <w:r>
        <w:rPr>
          <w:color w:val="231F20"/>
          <w:sz w:val="22"/>
        </w:rPr>
        <w:t>candidaturas,</w:t>
      </w:r>
      <w:r>
        <w:rPr>
          <w:color w:val="231F20"/>
          <w:spacing w:val="-9"/>
          <w:sz w:val="22"/>
        </w:rPr>
        <w:t> </w:t>
      </w:r>
      <w:r>
        <w:rPr>
          <w:color w:val="231F20"/>
          <w:sz w:val="22"/>
        </w:rPr>
        <w:t>los</w:t>
      </w:r>
      <w:r>
        <w:rPr>
          <w:color w:val="231F20"/>
          <w:spacing w:val="-9"/>
          <w:sz w:val="22"/>
        </w:rPr>
        <w:t> </w:t>
      </w:r>
      <w:r>
        <w:rPr>
          <w:color w:val="231F20"/>
          <w:sz w:val="22"/>
        </w:rPr>
        <w:t>sujetos</w:t>
      </w:r>
      <w:r>
        <w:rPr>
          <w:color w:val="231F20"/>
          <w:spacing w:val="-9"/>
          <w:sz w:val="22"/>
        </w:rPr>
        <w:t> </w:t>
      </w:r>
      <w:r>
        <w:rPr>
          <w:color w:val="231F20"/>
          <w:sz w:val="22"/>
        </w:rPr>
        <w:t>obligados deberán</w:t>
      </w:r>
      <w:r>
        <w:rPr>
          <w:color w:val="231F20"/>
          <w:spacing w:val="-1"/>
          <w:sz w:val="22"/>
        </w:rPr>
        <w:t> </w:t>
      </w:r>
      <w:r>
        <w:rPr>
          <w:color w:val="231F20"/>
          <w:sz w:val="22"/>
        </w:rPr>
        <w:t>capturar</w:t>
      </w:r>
      <w:r>
        <w:rPr>
          <w:color w:val="231F20"/>
          <w:spacing w:val="-1"/>
          <w:sz w:val="22"/>
        </w:rPr>
        <w:t> </w:t>
      </w:r>
      <w:r>
        <w:rPr>
          <w:color w:val="231F20"/>
          <w:sz w:val="22"/>
        </w:rPr>
        <w:t>la</w:t>
      </w:r>
      <w:r>
        <w:rPr>
          <w:color w:val="231F20"/>
          <w:spacing w:val="-1"/>
          <w:sz w:val="22"/>
        </w:rPr>
        <w:t> </w:t>
      </w:r>
      <w:r>
        <w:rPr>
          <w:color w:val="231F20"/>
          <w:sz w:val="22"/>
        </w:rPr>
        <w:t>información</w:t>
      </w:r>
      <w:r>
        <w:rPr>
          <w:color w:val="231F20"/>
          <w:spacing w:val="-1"/>
          <w:sz w:val="22"/>
        </w:rPr>
        <w:t> </w:t>
      </w:r>
      <w:r>
        <w:rPr>
          <w:color w:val="231F20"/>
          <w:sz w:val="22"/>
        </w:rPr>
        <w:t>curricular</w:t>
      </w:r>
      <w:r>
        <w:rPr>
          <w:color w:val="231F20"/>
          <w:spacing w:val="-1"/>
          <w:sz w:val="22"/>
        </w:rPr>
        <w:t> </w:t>
      </w:r>
      <w:r>
        <w:rPr>
          <w:color w:val="231F20"/>
          <w:sz w:val="22"/>
        </w:rPr>
        <w:t>y</w:t>
      </w:r>
      <w:r>
        <w:rPr>
          <w:color w:val="231F20"/>
          <w:spacing w:val="-1"/>
          <w:sz w:val="22"/>
        </w:rPr>
        <w:t> </w:t>
      </w:r>
      <w:r>
        <w:rPr>
          <w:color w:val="231F20"/>
          <w:sz w:val="22"/>
        </w:rPr>
        <w:t>de</w:t>
      </w:r>
      <w:r>
        <w:rPr>
          <w:color w:val="231F20"/>
          <w:spacing w:val="-1"/>
          <w:sz w:val="22"/>
        </w:rPr>
        <w:t> </w:t>
      </w:r>
      <w:r>
        <w:rPr>
          <w:color w:val="231F20"/>
          <w:sz w:val="22"/>
        </w:rPr>
        <w:t>identidad</w:t>
      </w:r>
      <w:r>
        <w:rPr>
          <w:color w:val="231F20"/>
          <w:spacing w:val="-1"/>
          <w:sz w:val="22"/>
        </w:rPr>
        <w:t> </w:t>
      </w:r>
      <w:r>
        <w:rPr>
          <w:color w:val="231F20"/>
          <w:sz w:val="22"/>
        </w:rPr>
        <w:t>de</w:t>
      </w:r>
      <w:r>
        <w:rPr>
          <w:color w:val="231F20"/>
          <w:spacing w:val="-1"/>
          <w:sz w:val="22"/>
        </w:rPr>
        <w:t> </w:t>
      </w:r>
      <w:r>
        <w:rPr>
          <w:color w:val="231F20"/>
          <w:sz w:val="22"/>
        </w:rPr>
        <w:t>sus</w:t>
      </w:r>
      <w:r>
        <w:rPr>
          <w:color w:val="231F20"/>
          <w:spacing w:val="-1"/>
          <w:sz w:val="22"/>
        </w:rPr>
        <w:t> </w:t>
      </w:r>
      <w:r>
        <w:rPr>
          <w:color w:val="231F20"/>
          <w:sz w:val="22"/>
        </w:rPr>
        <w:t>candidaturas en</w:t>
      </w:r>
      <w:r>
        <w:rPr>
          <w:color w:val="231F20"/>
          <w:spacing w:val="-13"/>
          <w:sz w:val="22"/>
        </w:rPr>
        <w:t> </w:t>
      </w:r>
      <w:r>
        <w:rPr>
          <w:color w:val="231F20"/>
          <w:sz w:val="22"/>
        </w:rPr>
        <w:t>el</w:t>
      </w:r>
      <w:r>
        <w:rPr>
          <w:color w:val="231F20"/>
          <w:spacing w:val="-12"/>
          <w:sz w:val="22"/>
        </w:rPr>
        <w:t> </w:t>
      </w:r>
      <w:r>
        <w:rPr>
          <w:color w:val="231F20"/>
          <w:sz w:val="22"/>
        </w:rPr>
        <w:t>Sistema</w:t>
      </w:r>
      <w:r>
        <w:rPr>
          <w:color w:val="231F20"/>
          <w:spacing w:val="-13"/>
          <w:sz w:val="22"/>
        </w:rPr>
        <w:t> </w:t>
      </w:r>
      <w:r>
        <w:rPr>
          <w:color w:val="231F20"/>
          <w:sz w:val="22"/>
        </w:rPr>
        <w:t>Candidatas</w:t>
      </w:r>
      <w:r>
        <w:rPr>
          <w:color w:val="231F20"/>
          <w:spacing w:val="-12"/>
          <w:sz w:val="22"/>
        </w:rPr>
        <w:t> </w:t>
      </w:r>
      <w:r>
        <w:rPr>
          <w:color w:val="231F20"/>
          <w:sz w:val="22"/>
        </w:rPr>
        <w:t>y</w:t>
      </w:r>
      <w:r>
        <w:rPr>
          <w:color w:val="231F20"/>
          <w:spacing w:val="-13"/>
          <w:sz w:val="22"/>
        </w:rPr>
        <w:t> </w:t>
      </w:r>
      <w:r>
        <w:rPr>
          <w:color w:val="231F20"/>
          <w:sz w:val="22"/>
        </w:rPr>
        <w:t>Candidatos,</w:t>
      </w:r>
      <w:r>
        <w:rPr>
          <w:color w:val="231F20"/>
          <w:spacing w:val="-12"/>
          <w:sz w:val="22"/>
        </w:rPr>
        <w:t> </w:t>
      </w:r>
      <w:r>
        <w:rPr>
          <w:color w:val="231F20"/>
          <w:sz w:val="22"/>
        </w:rPr>
        <w:t>Conóceles</w:t>
      </w:r>
      <w:r>
        <w:rPr>
          <w:color w:val="231F20"/>
          <w:spacing w:val="-13"/>
          <w:sz w:val="22"/>
        </w:rPr>
        <w:t> </w:t>
      </w:r>
      <w:r>
        <w:rPr>
          <w:color w:val="231F20"/>
          <w:sz w:val="22"/>
        </w:rPr>
        <w:t>conforme</w:t>
      </w:r>
      <w:r>
        <w:rPr>
          <w:color w:val="231F20"/>
          <w:spacing w:val="-12"/>
          <w:sz w:val="22"/>
        </w:rPr>
        <w:t> </w:t>
      </w:r>
      <w:r>
        <w:rPr>
          <w:color w:val="231F20"/>
          <w:sz w:val="22"/>
        </w:rPr>
        <w:t>a</w:t>
      </w:r>
      <w:r>
        <w:rPr>
          <w:color w:val="231F20"/>
          <w:spacing w:val="-12"/>
          <w:sz w:val="22"/>
        </w:rPr>
        <w:t> </w:t>
      </w:r>
      <w:r>
        <w:rPr>
          <w:color w:val="231F20"/>
          <w:sz w:val="22"/>
        </w:rPr>
        <w:t>los</w:t>
      </w:r>
      <w:r>
        <w:rPr>
          <w:color w:val="231F20"/>
          <w:spacing w:val="-13"/>
          <w:sz w:val="22"/>
        </w:rPr>
        <w:t> </w:t>
      </w:r>
      <w:r>
        <w:rPr>
          <w:color w:val="231F20"/>
          <w:sz w:val="22"/>
        </w:rPr>
        <w:t>Lineamientos que</w:t>
      </w:r>
      <w:r>
        <w:rPr>
          <w:color w:val="231F20"/>
          <w:spacing w:val="-2"/>
          <w:sz w:val="22"/>
        </w:rPr>
        <w:t> </w:t>
      </w:r>
      <w:r>
        <w:rPr>
          <w:color w:val="231F20"/>
          <w:sz w:val="22"/>
        </w:rPr>
        <w:t>apruebe</w:t>
      </w:r>
      <w:r>
        <w:rPr>
          <w:color w:val="231F20"/>
          <w:spacing w:val="-2"/>
          <w:sz w:val="22"/>
        </w:rPr>
        <w:t> </w:t>
      </w:r>
      <w:r>
        <w:rPr>
          <w:color w:val="231F20"/>
          <w:sz w:val="22"/>
        </w:rPr>
        <w:t>el</w:t>
      </w:r>
      <w:r>
        <w:rPr>
          <w:color w:val="231F20"/>
          <w:spacing w:val="-2"/>
          <w:sz w:val="22"/>
        </w:rPr>
        <w:t> </w:t>
      </w:r>
      <w:r>
        <w:rPr>
          <w:color w:val="231F20"/>
          <w:sz w:val="22"/>
        </w:rPr>
        <w:t>Consejo</w:t>
      </w:r>
      <w:r>
        <w:rPr>
          <w:color w:val="231F20"/>
          <w:spacing w:val="-2"/>
          <w:sz w:val="22"/>
        </w:rPr>
        <w:t> </w:t>
      </w:r>
      <w:r>
        <w:rPr>
          <w:color w:val="231F20"/>
          <w:sz w:val="22"/>
        </w:rPr>
        <w:t>General,</w:t>
      </w:r>
      <w:r>
        <w:rPr>
          <w:color w:val="231F20"/>
          <w:spacing w:val="-2"/>
          <w:sz w:val="22"/>
        </w:rPr>
        <w:t> </w:t>
      </w:r>
      <w:r>
        <w:rPr>
          <w:color w:val="231F20"/>
          <w:sz w:val="22"/>
        </w:rPr>
        <w:t>y</w:t>
      </w:r>
      <w:r>
        <w:rPr>
          <w:color w:val="231F20"/>
          <w:spacing w:val="-2"/>
          <w:sz w:val="22"/>
        </w:rPr>
        <w:t> </w:t>
      </w:r>
      <w:r>
        <w:rPr>
          <w:color w:val="231F20"/>
          <w:sz w:val="22"/>
        </w:rPr>
        <w:t>que</w:t>
      </w:r>
      <w:r>
        <w:rPr>
          <w:color w:val="231F20"/>
          <w:spacing w:val="-2"/>
          <w:sz w:val="22"/>
        </w:rPr>
        <w:t> </w:t>
      </w:r>
      <w:r>
        <w:rPr>
          <w:color w:val="231F20"/>
          <w:sz w:val="22"/>
        </w:rPr>
        <w:t>forman</w:t>
      </w:r>
      <w:r>
        <w:rPr>
          <w:color w:val="231F20"/>
          <w:spacing w:val="-2"/>
          <w:sz w:val="22"/>
        </w:rPr>
        <w:t> </w:t>
      </w:r>
      <w:r>
        <w:rPr>
          <w:color w:val="231F20"/>
          <w:sz w:val="22"/>
        </w:rPr>
        <w:t>parte</w:t>
      </w:r>
      <w:r>
        <w:rPr>
          <w:color w:val="231F20"/>
          <w:spacing w:val="-2"/>
          <w:sz w:val="22"/>
        </w:rPr>
        <w:t> </w:t>
      </w:r>
      <w:r>
        <w:rPr>
          <w:color w:val="231F20"/>
          <w:sz w:val="22"/>
        </w:rPr>
        <w:t>del</w:t>
      </w:r>
      <w:r>
        <w:rPr>
          <w:color w:val="231F20"/>
          <w:spacing w:val="-2"/>
          <w:sz w:val="22"/>
        </w:rPr>
        <w:t> </w:t>
      </w:r>
      <w:r>
        <w:rPr>
          <w:color w:val="231F20"/>
          <w:sz w:val="22"/>
        </w:rPr>
        <w:t>presente</w:t>
      </w:r>
      <w:r>
        <w:rPr>
          <w:color w:val="231F20"/>
          <w:spacing w:val="-2"/>
          <w:sz w:val="22"/>
        </w:rPr>
        <w:t> </w:t>
      </w:r>
      <w:r>
        <w:rPr>
          <w:color w:val="231F20"/>
          <w:sz w:val="22"/>
        </w:rPr>
        <w:t>reglamento como Anexo 24.1.</w:t>
      </w:r>
    </w:p>
    <w:p>
      <w:pPr>
        <w:pStyle w:val="ListParagraph"/>
        <w:numPr>
          <w:ilvl w:val="1"/>
          <w:numId w:val="230"/>
        </w:numPr>
        <w:tabs>
          <w:tab w:pos="1811" w:val="left" w:leader="none"/>
          <w:tab w:pos="1813" w:val="left" w:leader="none"/>
        </w:tabs>
        <w:spacing w:line="232" w:lineRule="auto" w:before="258" w:after="0"/>
        <w:ind w:left="1813" w:right="346" w:hanging="260"/>
        <w:jc w:val="both"/>
        <w:rPr>
          <w:sz w:val="22"/>
        </w:rPr>
      </w:pP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ámbito</w:t>
      </w:r>
      <w:r>
        <w:rPr>
          <w:color w:val="231F20"/>
          <w:spacing w:val="-2"/>
          <w:sz w:val="22"/>
        </w:rPr>
        <w:t> </w:t>
      </w:r>
      <w:r>
        <w:rPr>
          <w:color w:val="231F20"/>
          <w:sz w:val="22"/>
        </w:rPr>
        <w:t>local,</w:t>
      </w:r>
      <w:r>
        <w:rPr>
          <w:color w:val="231F20"/>
          <w:spacing w:val="-2"/>
          <w:sz w:val="22"/>
        </w:rPr>
        <w:t> </w:t>
      </w:r>
      <w:r>
        <w:rPr>
          <w:color w:val="231F20"/>
          <w:sz w:val="22"/>
        </w:rPr>
        <w:t>una</w:t>
      </w:r>
      <w:r>
        <w:rPr>
          <w:color w:val="231F20"/>
          <w:spacing w:val="-2"/>
          <w:sz w:val="22"/>
        </w:rPr>
        <w:t> </w:t>
      </w:r>
      <w:r>
        <w:rPr>
          <w:color w:val="231F20"/>
          <w:sz w:val="22"/>
        </w:rPr>
        <w:t>vez</w:t>
      </w:r>
      <w:r>
        <w:rPr>
          <w:color w:val="231F20"/>
          <w:spacing w:val="-2"/>
          <w:sz w:val="22"/>
        </w:rPr>
        <w:t> </w:t>
      </w:r>
      <w:r>
        <w:rPr>
          <w:color w:val="231F20"/>
          <w:sz w:val="22"/>
        </w:rPr>
        <w:t>aprobadas</w:t>
      </w:r>
      <w:r>
        <w:rPr>
          <w:color w:val="231F20"/>
          <w:spacing w:val="-2"/>
          <w:sz w:val="22"/>
        </w:rPr>
        <w:t> </w:t>
      </w:r>
      <w:r>
        <w:rPr>
          <w:color w:val="231F20"/>
          <w:sz w:val="22"/>
        </w:rPr>
        <w:t>las</w:t>
      </w:r>
      <w:r>
        <w:rPr>
          <w:color w:val="231F20"/>
          <w:spacing w:val="-2"/>
          <w:sz w:val="22"/>
        </w:rPr>
        <w:t> </w:t>
      </w:r>
      <w:r>
        <w:rPr>
          <w:color w:val="231F20"/>
          <w:sz w:val="22"/>
        </w:rPr>
        <w:t>candidaturas</w:t>
      </w:r>
      <w:r>
        <w:rPr>
          <w:color w:val="231F20"/>
          <w:spacing w:val="-2"/>
          <w:sz w:val="22"/>
        </w:rPr>
        <w:t> </w:t>
      </w:r>
      <w:r>
        <w:rPr>
          <w:color w:val="231F20"/>
          <w:sz w:val="22"/>
        </w:rPr>
        <w:t>por</w:t>
      </w:r>
      <w:r>
        <w:rPr>
          <w:color w:val="231F20"/>
          <w:spacing w:val="-2"/>
          <w:sz w:val="22"/>
        </w:rPr>
        <w:t> </w:t>
      </w:r>
      <w:r>
        <w:rPr>
          <w:color w:val="231F20"/>
          <w:sz w:val="22"/>
        </w:rPr>
        <w:t>los</w:t>
      </w:r>
      <w:r>
        <w:rPr>
          <w:color w:val="231F20"/>
          <w:spacing w:val="-2"/>
          <w:sz w:val="22"/>
        </w:rPr>
        <w:t> </w:t>
      </w:r>
      <w:r>
        <w:rPr>
          <w:color w:val="231F20"/>
          <w:sz w:val="22"/>
        </w:rPr>
        <w:t>órganos</w:t>
      </w:r>
      <w:r>
        <w:rPr>
          <w:color w:val="231F20"/>
          <w:spacing w:val="-2"/>
          <w:sz w:val="22"/>
        </w:rPr>
        <w:t> </w:t>
      </w:r>
      <w:r>
        <w:rPr>
          <w:color w:val="231F20"/>
          <w:sz w:val="22"/>
        </w:rPr>
        <w:t>corres- pondientes</w:t>
      </w:r>
      <w:r>
        <w:rPr>
          <w:color w:val="231F20"/>
          <w:spacing w:val="-6"/>
          <w:sz w:val="22"/>
        </w:rPr>
        <w:t> </w:t>
      </w:r>
      <w:r>
        <w:rPr>
          <w:color w:val="231F20"/>
          <w:sz w:val="22"/>
        </w:rPr>
        <w:t>de</w:t>
      </w:r>
      <w:r>
        <w:rPr>
          <w:color w:val="231F20"/>
          <w:spacing w:val="-6"/>
          <w:sz w:val="22"/>
        </w:rPr>
        <w:t> </w:t>
      </w:r>
      <w:r>
        <w:rPr>
          <w:color w:val="231F20"/>
          <w:sz w:val="22"/>
        </w:rPr>
        <w:t>cada</w:t>
      </w:r>
      <w:r>
        <w:rPr>
          <w:color w:val="231F20"/>
          <w:spacing w:val="-5"/>
          <w:sz w:val="22"/>
        </w:rPr>
        <w:t> </w:t>
      </w:r>
      <w:r>
        <w:rPr>
          <w:color w:val="231F20"/>
          <w:sz w:val="22"/>
        </w:rPr>
        <w:t>opl,</w:t>
      </w:r>
      <w:r>
        <w:rPr>
          <w:color w:val="231F20"/>
          <w:spacing w:val="-5"/>
          <w:sz w:val="22"/>
        </w:rPr>
        <w:t> </w:t>
      </w:r>
      <w:r>
        <w:rPr>
          <w:color w:val="231F20"/>
          <w:sz w:val="22"/>
        </w:rPr>
        <w:t>los</w:t>
      </w:r>
      <w:r>
        <w:rPr>
          <w:color w:val="231F20"/>
          <w:spacing w:val="-5"/>
          <w:sz w:val="22"/>
        </w:rPr>
        <w:t> </w:t>
      </w:r>
      <w:r>
        <w:rPr>
          <w:color w:val="231F20"/>
          <w:sz w:val="22"/>
        </w:rPr>
        <w:t>sujetos</w:t>
      </w:r>
      <w:r>
        <w:rPr>
          <w:color w:val="231F20"/>
          <w:spacing w:val="-5"/>
          <w:sz w:val="22"/>
        </w:rPr>
        <w:t> </w:t>
      </w:r>
      <w:r>
        <w:rPr>
          <w:color w:val="231F20"/>
          <w:sz w:val="22"/>
        </w:rPr>
        <w:t>obligados</w:t>
      </w:r>
      <w:r>
        <w:rPr>
          <w:color w:val="231F20"/>
          <w:spacing w:val="-5"/>
          <w:sz w:val="22"/>
        </w:rPr>
        <w:t> </w:t>
      </w:r>
      <w:r>
        <w:rPr>
          <w:color w:val="231F20"/>
          <w:sz w:val="22"/>
        </w:rPr>
        <w:t>deberán</w:t>
      </w:r>
      <w:r>
        <w:rPr>
          <w:color w:val="231F20"/>
          <w:spacing w:val="-5"/>
          <w:sz w:val="22"/>
        </w:rPr>
        <w:t> </w:t>
      </w:r>
      <w:r>
        <w:rPr>
          <w:color w:val="231F20"/>
          <w:sz w:val="22"/>
        </w:rPr>
        <w:t>capturar</w:t>
      </w:r>
      <w:r>
        <w:rPr>
          <w:color w:val="231F20"/>
          <w:spacing w:val="-6"/>
          <w:sz w:val="22"/>
        </w:rPr>
        <w:t> </w:t>
      </w:r>
      <w:r>
        <w:rPr>
          <w:color w:val="231F20"/>
          <w:sz w:val="22"/>
        </w:rPr>
        <w:t>la</w:t>
      </w:r>
      <w:r>
        <w:rPr>
          <w:color w:val="231F20"/>
          <w:spacing w:val="-5"/>
          <w:sz w:val="22"/>
        </w:rPr>
        <w:t> </w:t>
      </w:r>
      <w:r>
        <w:rPr>
          <w:color w:val="231F20"/>
          <w:sz w:val="22"/>
        </w:rPr>
        <w:t>información curricular y</w:t>
      </w:r>
      <w:r>
        <w:rPr>
          <w:color w:val="231F20"/>
          <w:spacing w:val="-1"/>
          <w:sz w:val="22"/>
        </w:rPr>
        <w:t> </w:t>
      </w:r>
      <w:r>
        <w:rPr>
          <w:color w:val="231F20"/>
          <w:sz w:val="22"/>
        </w:rPr>
        <w:t>de</w:t>
      </w:r>
      <w:r>
        <w:rPr>
          <w:color w:val="231F20"/>
          <w:spacing w:val="-1"/>
          <w:sz w:val="22"/>
        </w:rPr>
        <w:t> </w:t>
      </w:r>
      <w:r>
        <w:rPr>
          <w:color w:val="231F20"/>
          <w:sz w:val="22"/>
        </w:rPr>
        <w:t>identidad</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Sistema</w:t>
      </w:r>
      <w:r>
        <w:rPr>
          <w:color w:val="231F20"/>
          <w:spacing w:val="-1"/>
          <w:sz w:val="22"/>
        </w:rPr>
        <w:t> </w:t>
      </w:r>
      <w:r>
        <w:rPr>
          <w:color w:val="231F20"/>
          <w:sz w:val="22"/>
        </w:rPr>
        <w:t>de</w:t>
      </w:r>
      <w:r>
        <w:rPr>
          <w:color w:val="231F20"/>
          <w:spacing w:val="-1"/>
          <w:sz w:val="22"/>
        </w:rPr>
        <w:t> </w:t>
      </w:r>
      <w:r>
        <w:rPr>
          <w:color w:val="231F20"/>
          <w:sz w:val="22"/>
        </w:rPr>
        <w:t>Candidatas</w:t>
      </w:r>
      <w:r>
        <w:rPr>
          <w:color w:val="231F20"/>
          <w:spacing w:val="-1"/>
          <w:sz w:val="22"/>
        </w:rPr>
        <w:t> </w:t>
      </w:r>
      <w:r>
        <w:rPr>
          <w:color w:val="231F20"/>
          <w:sz w:val="22"/>
        </w:rPr>
        <w:t>y</w:t>
      </w:r>
      <w:r>
        <w:rPr>
          <w:color w:val="231F20"/>
          <w:spacing w:val="-1"/>
          <w:sz w:val="22"/>
        </w:rPr>
        <w:t> </w:t>
      </w:r>
      <w:r>
        <w:rPr>
          <w:color w:val="231F20"/>
          <w:sz w:val="22"/>
        </w:rPr>
        <w:t>Candidatos,</w:t>
      </w:r>
      <w:r>
        <w:rPr>
          <w:color w:val="231F20"/>
          <w:spacing w:val="-1"/>
          <w:sz w:val="22"/>
        </w:rPr>
        <w:t> </w:t>
      </w:r>
      <w:r>
        <w:rPr>
          <w:color w:val="231F20"/>
          <w:sz w:val="22"/>
        </w:rPr>
        <w:t>Conóceles implementado</w:t>
      </w:r>
      <w:r>
        <w:rPr>
          <w:color w:val="231F20"/>
          <w:spacing w:val="-10"/>
          <w:sz w:val="22"/>
        </w:rPr>
        <w:t> </w:t>
      </w:r>
      <w:r>
        <w:rPr>
          <w:color w:val="231F20"/>
          <w:sz w:val="22"/>
        </w:rPr>
        <w:t>en</w:t>
      </w:r>
      <w:r>
        <w:rPr>
          <w:color w:val="231F20"/>
          <w:spacing w:val="-10"/>
          <w:sz w:val="22"/>
        </w:rPr>
        <w:t> </w:t>
      </w:r>
      <w:r>
        <w:rPr>
          <w:color w:val="231F20"/>
          <w:sz w:val="22"/>
        </w:rPr>
        <w:t>cada</w:t>
      </w:r>
      <w:r>
        <w:rPr>
          <w:color w:val="231F20"/>
          <w:spacing w:val="-9"/>
          <w:sz w:val="22"/>
        </w:rPr>
        <w:t> </w:t>
      </w:r>
      <w:r>
        <w:rPr>
          <w:color w:val="231F20"/>
          <w:sz w:val="22"/>
        </w:rPr>
        <w:t>opl,</w:t>
      </w:r>
      <w:r>
        <w:rPr>
          <w:color w:val="231F20"/>
          <w:spacing w:val="-10"/>
          <w:sz w:val="22"/>
        </w:rPr>
        <w:t> </w:t>
      </w:r>
      <w:r>
        <w:rPr>
          <w:color w:val="231F20"/>
          <w:sz w:val="22"/>
        </w:rPr>
        <w:t>actividades</w:t>
      </w:r>
      <w:r>
        <w:rPr>
          <w:color w:val="231F20"/>
          <w:spacing w:val="-10"/>
          <w:sz w:val="22"/>
        </w:rPr>
        <w:t> </w:t>
      </w:r>
      <w:r>
        <w:rPr>
          <w:color w:val="231F20"/>
          <w:sz w:val="22"/>
        </w:rPr>
        <w:t>que</w:t>
      </w:r>
      <w:r>
        <w:rPr>
          <w:color w:val="231F20"/>
          <w:spacing w:val="-10"/>
          <w:sz w:val="22"/>
        </w:rPr>
        <w:t> </w:t>
      </w:r>
      <w:r>
        <w:rPr>
          <w:color w:val="231F20"/>
          <w:sz w:val="22"/>
        </w:rPr>
        <w:t>serán</w:t>
      </w:r>
      <w:r>
        <w:rPr>
          <w:color w:val="231F20"/>
          <w:spacing w:val="-10"/>
          <w:sz w:val="22"/>
        </w:rPr>
        <w:t> </w:t>
      </w:r>
      <w:r>
        <w:rPr>
          <w:color w:val="231F20"/>
          <w:sz w:val="22"/>
        </w:rPr>
        <w:t>regidas</w:t>
      </w:r>
      <w:r>
        <w:rPr>
          <w:color w:val="231F20"/>
          <w:spacing w:val="-10"/>
          <w:sz w:val="22"/>
        </w:rPr>
        <w:t> </w:t>
      </w:r>
      <w:r>
        <w:rPr>
          <w:color w:val="231F20"/>
          <w:sz w:val="22"/>
        </w:rPr>
        <w:t>por</w:t>
      </w:r>
      <w:r>
        <w:rPr>
          <w:color w:val="231F20"/>
          <w:spacing w:val="-10"/>
          <w:sz w:val="22"/>
        </w:rPr>
        <w:t> </w:t>
      </w:r>
      <w:r>
        <w:rPr>
          <w:color w:val="231F20"/>
          <w:sz w:val="22"/>
        </w:rPr>
        <w:t>los</w:t>
      </w:r>
      <w:r>
        <w:rPr>
          <w:color w:val="231F20"/>
          <w:spacing w:val="-10"/>
          <w:sz w:val="22"/>
        </w:rPr>
        <w:t> </w:t>
      </w:r>
      <w:r>
        <w:rPr>
          <w:color w:val="231F20"/>
          <w:sz w:val="22"/>
        </w:rPr>
        <w:t>Lineamientos que</w:t>
      </w:r>
      <w:r>
        <w:rPr>
          <w:color w:val="231F20"/>
          <w:spacing w:val="-2"/>
          <w:sz w:val="22"/>
        </w:rPr>
        <w:t> </w:t>
      </w:r>
      <w:r>
        <w:rPr>
          <w:color w:val="231F20"/>
          <w:sz w:val="22"/>
        </w:rPr>
        <w:t>apruebe</w:t>
      </w:r>
      <w:r>
        <w:rPr>
          <w:color w:val="231F20"/>
          <w:spacing w:val="-2"/>
          <w:sz w:val="22"/>
        </w:rPr>
        <w:t> </w:t>
      </w:r>
      <w:r>
        <w:rPr>
          <w:color w:val="231F20"/>
          <w:sz w:val="22"/>
        </w:rPr>
        <w:t>el</w:t>
      </w:r>
      <w:r>
        <w:rPr>
          <w:color w:val="231F20"/>
          <w:spacing w:val="-2"/>
          <w:sz w:val="22"/>
        </w:rPr>
        <w:t> </w:t>
      </w:r>
      <w:r>
        <w:rPr>
          <w:color w:val="231F20"/>
          <w:sz w:val="22"/>
        </w:rPr>
        <w:t>Consejo</w:t>
      </w:r>
      <w:r>
        <w:rPr>
          <w:color w:val="231F20"/>
          <w:spacing w:val="-2"/>
          <w:sz w:val="22"/>
        </w:rPr>
        <w:t> </w:t>
      </w:r>
      <w:r>
        <w:rPr>
          <w:color w:val="231F20"/>
          <w:sz w:val="22"/>
        </w:rPr>
        <w:t>General,</w:t>
      </w:r>
      <w:r>
        <w:rPr>
          <w:color w:val="231F20"/>
          <w:spacing w:val="-2"/>
          <w:sz w:val="22"/>
        </w:rPr>
        <w:t> </w:t>
      </w:r>
      <w:r>
        <w:rPr>
          <w:color w:val="231F20"/>
          <w:sz w:val="22"/>
        </w:rPr>
        <w:t>y</w:t>
      </w:r>
      <w:r>
        <w:rPr>
          <w:color w:val="231F20"/>
          <w:spacing w:val="-2"/>
          <w:sz w:val="22"/>
        </w:rPr>
        <w:t> </w:t>
      </w:r>
      <w:r>
        <w:rPr>
          <w:color w:val="231F20"/>
          <w:sz w:val="22"/>
        </w:rPr>
        <w:t>que</w:t>
      </w:r>
      <w:r>
        <w:rPr>
          <w:color w:val="231F20"/>
          <w:spacing w:val="-2"/>
          <w:sz w:val="22"/>
        </w:rPr>
        <w:t> </w:t>
      </w:r>
      <w:r>
        <w:rPr>
          <w:color w:val="231F20"/>
          <w:sz w:val="22"/>
        </w:rPr>
        <w:t>forman</w:t>
      </w:r>
      <w:r>
        <w:rPr>
          <w:color w:val="231F20"/>
          <w:spacing w:val="-2"/>
          <w:sz w:val="22"/>
        </w:rPr>
        <w:t> </w:t>
      </w:r>
      <w:r>
        <w:rPr>
          <w:color w:val="231F20"/>
          <w:sz w:val="22"/>
        </w:rPr>
        <w:t>parte</w:t>
      </w:r>
      <w:r>
        <w:rPr>
          <w:color w:val="231F20"/>
          <w:spacing w:val="-2"/>
          <w:sz w:val="22"/>
        </w:rPr>
        <w:t> </w:t>
      </w:r>
      <w:r>
        <w:rPr>
          <w:color w:val="231F20"/>
          <w:sz w:val="22"/>
        </w:rPr>
        <w:t>del</w:t>
      </w:r>
      <w:r>
        <w:rPr>
          <w:color w:val="231F20"/>
          <w:spacing w:val="-2"/>
          <w:sz w:val="22"/>
        </w:rPr>
        <w:t> </w:t>
      </w:r>
      <w:r>
        <w:rPr>
          <w:color w:val="231F20"/>
          <w:sz w:val="22"/>
        </w:rPr>
        <w:t>presente</w:t>
      </w:r>
      <w:r>
        <w:rPr>
          <w:color w:val="231F20"/>
          <w:spacing w:val="-2"/>
          <w:sz w:val="22"/>
        </w:rPr>
        <w:t> </w:t>
      </w:r>
      <w:r>
        <w:rPr>
          <w:color w:val="231F20"/>
          <w:sz w:val="22"/>
        </w:rPr>
        <w:t>reglamento como Anexo 24.2.</w:t>
      </w:r>
    </w:p>
    <w:p>
      <w:pPr>
        <w:pStyle w:val="ListParagraph"/>
        <w:numPr>
          <w:ilvl w:val="1"/>
          <w:numId w:val="230"/>
        </w:numPr>
        <w:tabs>
          <w:tab w:pos="1811" w:val="left" w:leader="none"/>
          <w:tab w:pos="1813" w:val="left" w:leader="none"/>
        </w:tabs>
        <w:spacing w:line="235" w:lineRule="auto" w:before="259" w:after="0"/>
        <w:ind w:left="1813" w:right="347" w:hanging="260"/>
        <w:jc w:val="both"/>
        <w:rPr>
          <w:sz w:val="22"/>
        </w:rPr>
      </w:pPr>
      <w:r>
        <w:rPr>
          <w:color w:val="231F20"/>
          <w:sz w:val="22"/>
        </w:rPr>
        <w:t>Para</w:t>
      </w:r>
      <w:r>
        <w:rPr>
          <w:color w:val="231F20"/>
          <w:spacing w:val="-13"/>
          <w:sz w:val="22"/>
        </w:rPr>
        <w:t> </w:t>
      </w:r>
      <w:r>
        <w:rPr>
          <w:color w:val="231F20"/>
          <w:sz w:val="22"/>
        </w:rPr>
        <w:t>dar</w:t>
      </w:r>
      <w:r>
        <w:rPr>
          <w:color w:val="231F20"/>
          <w:spacing w:val="-12"/>
          <w:sz w:val="22"/>
        </w:rPr>
        <w:t> </w:t>
      </w:r>
      <w:r>
        <w:rPr>
          <w:color w:val="231F20"/>
          <w:sz w:val="22"/>
        </w:rPr>
        <w:t>cumplimiento</w:t>
      </w:r>
      <w:r>
        <w:rPr>
          <w:color w:val="231F20"/>
          <w:spacing w:val="-13"/>
          <w:sz w:val="22"/>
        </w:rPr>
        <w:t> </w:t>
      </w:r>
      <w:r>
        <w:rPr>
          <w:color w:val="231F20"/>
          <w:sz w:val="22"/>
        </w:rPr>
        <w:t>a</w:t>
      </w:r>
      <w:r>
        <w:rPr>
          <w:color w:val="231F20"/>
          <w:spacing w:val="-12"/>
          <w:sz w:val="22"/>
        </w:rPr>
        <w:t> </w:t>
      </w:r>
      <w:r>
        <w:rPr>
          <w:color w:val="231F20"/>
          <w:sz w:val="22"/>
        </w:rPr>
        <w:t>la</w:t>
      </w:r>
      <w:r>
        <w:rPr>
          <w:color w:val="231F20"/>
          <w:spacing w:val="-13"/>
          <w:sz w:val="22"/>
        </w:rPr>
        <w:t> </w:t>
      </w:r>
      <w:r>
        <w:rPr>
          <w:color w:val="231F20"/>
          <w:sz w:val="22"/>
        </w:rPr>
        <w:t>obligación</w:t>
      </w:r>
      <w:r>
        <w:rPr>
          <w:color w:val="231F20"/>
          <w:spacing w:val="-12"/>
          <w:sz w:val="22"/>
        </w:rPr>
        <w:t> </w:t>
      </w:r>
      <w:r>
        <w:rPr>
          <w:color w:val="231F20"/>
          <w:sz w:val="22"/>
        </w:rPr>
        <w:t>establecida</w:t>
      </w:r>
      <w:r>
        <w:rPr>
          <w:color w:val="231F20"/>
          <w:spacing w:val="-13"/>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numeral</w:t>
      </w:r>
      <w:r>
        <w:rPr>
          <w:color w:val="231F20"/>
          <w:spacing w:val="-13"/>
          <w:sz w:val="22"/>
        </w:rPr>
        <w:t> </w:t>
      </w:r>
      <w:r>
        <w:rPr>
          <w:color w:val="231F20"/>
          <w:sz w:val="22"/>
        </w:rPr>
        <w:t>2,</w:t>
      </w:r>
      <w:r>
        <w:rPr>
          <w:color w:val="231F20"/>
          <w:spacing w:val="-12"/>
          <w:sz w:val="22"/>
        </w:rPr>
        <w:t> </w:t>
      </w:r>
      <w:r>
        <w:rPr>
          <w:color w:val="231F20"/>
          <w:sz w:val="22"/>
        </w:rPr>
        <w:t>el</w:t>
      </w:r>
      <w:r>
        <w:rPr>
          <w:color w:val="231F20"/>
          <w:spacing w:val="-13"/>
          <w:sz w:val="22"/>
        </w:rPr>
        <w:t> </w:t>
      </w:r>
      <w:r>
        <w:rPr>
          <w:color w:val="231F20"/>
          <w:sz w:val="22"/>
        </w:rPr>
        <w:t>Instituto</w:t>
      </w:r>
      <w:r>
        <w:rPr>
          <w:color w:val="231F20"/>
          <w:spacing w:val="-12"/>
          <w:sz w:val="22"/>
        </w:rPr>
        <w:t> </w:t>
      </w:r>
      <w:r>
        <w:rPr>
          <w:color w:val="231F20"/>
          <w:sz w:val="22"/>
        </w:rPr>
        <w:t>o el</w:t>
      </w:r>
      <w:r>
        <w:rPr>
          <w:color w:val="231F20"/>
          <w:spacing w:val="-3"/>
          <w:sz w:val="22"/>
        </w:rPr>
        <w:t> </w:t>
      </w:r>
      <w:r>
        <w:rPr>
          <w:color w:val="231F20"/>
          <w:sz w:val="22"/>
        </w:rPr>
        <w:t>OPL,</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ámbito</w:t>
      </w:r>
      <w:r>
        <w:rPr>
          <w:color w:val="231F20"/>
          <w:spacing w:val="-3"/>
          <w:sz w:val="22"/>
        </w:rPr>
        <w:t> </w:t>
      </w:r>
      <w:r>
        <w:rPr>
          <w:color w:val="231F20"/>
          <w:sz w:val="22"/>
        </w:rPr>
        <w:t>de</w:t>
      </w:r>
      <w:r>
        <w:rPr>
          <w:color w:val="231F20"/>
          <w:spacing w:val="-3"/>
          <w:sz w:val="22"/>
        </w:rPr>
        <w:t> </w:t>
      </w:r>
      <w:r>
        <w:rPr>
          <w:color w:val="231F20"/>
          <w:sz w:val="22"/>
        </w:rPr>
        <w:t>su</w:t>
      </w:r>
      <w:r>
        <w:rPr>
          <w:color w:val="231F20"/>
          <w:spacing w:val="-3"/>
          <w:sz w:val="22"/>
        </w:rPr>
        <w:t> </w:t>
      </w:r>
      <w:r>
        <w:rPr>
          <w:color w:val="231F20"/>
          <w:sz w:val="22"/>
        </w:rPr>
        <w:t>competencia,</w:t>
      </w:r>
      <w:r>
        <w:rPr>
          <w:color w:val="231F20"/>
          <w:spacing w:val="-3"/>
          <w:sz w:val="22"/>
        </w:rPr>
        <w:t> </w:t>
      </w:r>
      <w:r>
        <w:rPr>
          <w:color w:val="231F20"/>
          <w:sz w:val="22"/>
        </w:rPr>
        <w:t>revisará</w:t>
      </w:r>
      <w:r>
        <w:rPr>
          <w:color w:val="231F20"/>
          <w:spacing w:val="-3"/>
          <w:sz w:val="22"/>
        </w:rPr>
        <w:t> </w:t>
      </w:r>
      <w:r>
        <w:rPr>
          <w:color w:val="231F20"/>
          <w:sz w:val="22"/>
        </w:rPr>
        <w:t>y</w:t>
      </w:r>
      <w:r>
        <w:rPr>
          <w:color w:val="231F20"/>
          <w:spacing w:val="-3"/>
          <w:sz w:val="22"/>
        </w:rPr>
        <w:t> </w:t>
      </w:r>
      <w:r>
        <w:rPr>
          <w:color w:val="231F20"/>
          <w:sz w:val="22"/>
        </w:rPr>
        <w:t>validará</w:t>
      </w:r>
      <w:r>
        <w:rPr>
          <w:color w:val="231F20"/>
          <w:spacing w:val="-3"/>
          <w:sz w:val="22"/>
        </w:rPr>
        <w:t> </w:t>
      </w:r>
      <w:r>
        <w:rPr>
          <w:color w:val="231F20"/>
          <w:sz w:val="22"/>
        </w:rPr>
        <w:t>que</w:t>
      </w:r>
      <w:r>
        <w:rPr>
          <w:color w:val="231F20"/>
          <w:spacing w:val="-3"/>
          <w:sz w:val="22"/>
        </w:rPr>
        <w:t> </w:t>
      </w:r>
      <w:r>
        <w:rPr>
          <w:color w:val="231F20"/>
          <w:sz w:val="22"/>
        </w:rPr>
        <w:t>la</w:t>
      </w:r>
      <w:r>
        <w:rPr>
          <w:color w:val="231F20"/>
          <w:spacing w:val="-3"/>
          <w:sz w:val="22"/>
        </w:rPr>
        <w:t> </w:t>
      </w:r>
      <w:r>
        <w:rPr>
          <w:color w:val="231F20"/>
          <w:sz w:val="22"/>
        </w:rPr>
        <w:t>información de las candidaturas aprobadas por el Consejo General se encuentre completa</w:t>
      </w:r>
    </w:p>
    <w:p>
      <w:pPr>
        <w:spacing w:after="0" w:line="235" w:lineRule="auto"/>
        <w:jc w:val="both"/>
        <w:rPr>
          <w:sz w:val="22"/>
        </w:rPr>
        <w:sectPr>
          <w:pgSz w:w="9640" w:h="12480"/>
          <w:pgMar w:header="0" w:footer="543" w:top="680" w:bottom="740" w:left="0" w:right="500"/>
        </w:sectPr>
      </w:pPr>
    </w:p>
    <w:p>
      <w:pPr>
        <w:pStyle w:val="BodyText"/>
        <w:spacing w:before="18"/>
        <w:ind w:firstLine="0"/>
        <w:jc w:val="left"/>
      </w:pPr>
    </w:p>
    <w:p>
      <w:pPr>
        <w:pStyle w:val="BodyText"/>
        <w:spacing w:line="235" w:lineRule="auto"/>
        <w:ind w:left="1530" w:right="632" w:firstLine="0"/>
      </w:pPr>
      <w:r>
        <w:rPr>
          <w:color w:val="231F20"/>
        </w:rPr>
        <w:t>conforme a lo requerido en dicho sistema para su aprobación en términos de lo emitido por el Instituto o el OPL y, en su caso, resolverá atendiendo a los siguientes supuestos:</w:t>
      </w:r>
    </w:p>
    <w:p>
      <w:pPr>
        <w:pStyle w:val="BodyText"/>
        <w:spacing w:before="5"/>
        <w:ind w:firstLine="0"/>
        <w:jc w:val="left"/>
      </w:pPr>
    </w:p>
    <w:p>
      <w:pPr>
        <w:pStyle w:val="ListParagraph"/>
        <w:numPr>
          <w:ilvl w:val="0"/>
          <w:numId w:val="231"/>
        </w:numPr>
        <w:tabs>
          <w:tab w:pos="1850" w:val="left" w:leader="none"/>
        </w:tabs>
        <w:spacing w:line="254" w:lineRule="auto" w:before="0" w:after="0"/>
        <w:ind w:left="1850" w:right="631" w:hanging="220"/>
        <w:jc w:val="both"/>
        <w:rPr>
          <w:sz w:val="20"/>
        </w:rPr>
      </w:pPr>
      <w:r>
        <w:rPr>
          <w:color w:val="231F20"/>
          <w:sz w:val="20"/>
        </w:rPr>
        <w:t>Realizará</w:t>
      </w:r>
      <w:r>
        <w:rPr>
          <w:color w:val="231F20"/>
          <w:spacing w:val="-5"/>
          <w:sz w:val="20"/>
        </w:rPr>
        <w:t> </w:t>
      </w:r>
      <w:r>
        <w:rPr>
          <w:color w:val="231F20"/>
          <w:sz w:val="20"/>
        </w:rPr>
        <w:t>la</w:t>
      </w:r>
      <w:r>
        <w:rPr>
          <w:color w:val="231F20"/>
          <w:spacing w:val="-5"/>
          <w:sz w:val="20"/>
        </w:rPr>
        <w:t> </w:t>
      </w:r>
      <w:r>
        <w:rPr>
          <w:color w:val="231F20"/>
          <w:sz w:val="20"/>
        </w:rPr>
        <w:t>aprobación</w:t>
      </w:r>
      <w:r>
        <w:rPr>
          <w:color w:val="231F20"/>
          <w:spacing w:val="-5"/>
          <w:sz w:val="20"/>
        </w:rPr>
        <w:t> </w:t>
      </w: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SNR</w:t>
      </w:r>
      <w:r>
        <w:rPr>
          <w:color w:val="231F20"/>
          <w:spacing w:val="-5"/>
          <w:sz w:val="20"/>
        </w:rPr>
        <w:t> </w:t>
      </w:r>
      <w:r>
        <w:rPr>
          <w:color w:val="231F20"/>
          <w:sz w:val="20"/>
        </w:rPr>
        <w:t>de</w:t>
      </w:r>
      <w:r>
        <w:rPr>
          <w:color w:val="231F20"/>
          <w:spacing w:val="-5"/>
          <w:sz w:val="20"/>
        </w:rPr>
        <w:t> </w:t>
      </w:r>
      <w:r>
        <w:rPr>
          <w:color w:val="231F20"/>
          <w:sz w:val="20"/>
        </w:rPr>
        <w:t>aquellos</w:t>
      </w:r>
      <w:r>
        <w:rPr>
          <w:color w:val="231F20"/>
          <w:spacing w:val="-5"/>
          <w:sz w:val="20"/>
        </w:rPr>
        <w:t> </w:t>
      </w:r>
      <w:r>
        <w:rPr>
          <w:color w:val="231F20"/>
          <w:sz w:val="20"/>
        </w:rPr>
        <w:t>registros</w:t>
      </w:r>
      <w:r>
        <w:rPr>
          <w:color w:val="231F20"/>
          <w:spacing w:val="-5"/>
          <w:sz w:val="20"/>
        </w:rPr>
        <w:t> </w:t>
      </w:r>
      <w:r>
        <w:rPr>
          <w:color w:val="231F20"/>
          <w:sz w:val="20"/>
        </w:rPr>
        <w:t>que</w:t>
      </w:r>
      <w:r>
        <w:rPr>
          <w:color w:val="231F20"/>
          <w:spacing w:val="-5"/>
          <w:sz w:val="20"/>
        </w:rPr>
        <w:t> </w:t>
      </w:r>
      <w:r>
        <w:rPr>
          <w:color w:val="231F20"/>
          <w:sz w:val="20"/>
        </w:rPr>
        <w:t>cumplan</w:t>
      </w:r>
      <w:r>
        <w:rPr>
          <w:color w:val="231F20"/>
          <w:spacing w:val="-5"/>
          <w:sz w:val="20"/>
        </w:rPr>
        <w:t> </w:t>
      </w:r>
      <w:r>
        <w:rPr>
          <w:color w:val="231F20"/>
          <w:sz w:val="20"/>
        </w:rPr>
        <w:t>con</w:t>
      </w:r>
      <w:r>
        <w:rPr>
          <w:color w:val="231F20"/>
          <w:spacing w:val="-5"/>
          <w:sz w:val="20"/>
        </w:rPr>
        <w:t> </w:t>
      </w:r>
      <w:r>
        <w:rPr>
          <w:color w:val="231F20"/>
          <w:sz w:val="20"/>
        </w:rPr>
        <w:t>los</w:t>
      </w:r>
      <w:r>
        <w:rPr>
          <w:color w:val="231F20"/>
          <w:spacing w:val="-5"/>
          <w:sz w:val="20"/>
        </w:rPr>
        <w:t> </w:t>
      </w:r>
      <w:r>
        <w:rPr>
          <w:color w:val="231F20"/>
          <w:sz w:val="20"/>
        </w:rPr>
        <w:t>requi- sitos del referido sistema.</w:t>
      </w:r>
    </w:p>
    <w:p>
      <w:pPr>
        <w:pStyle w:val="ListParagraph"/>
        <w:numPr>
          <w:ilvl w:val="0"/>
          <w:numId w:val="231"/>
        </w:numPr>
        <w:tabs>
          <w:tab w:pos="1850" w:val="left" w:leader="none"/>
        </w:tabs>
        <w:spacing w:line="254" w:lineRule="auto" w:before="2" w:after="0"/>
        <w:ind w:left="1850" w:right="628" w:hanging="220"/>
        <w:jc w:val="both"/>
        <w:rPr>
          <w:sz w:val="20"/>
        </w:rPr>
      </w:pPr>
      <w:r>
        <w:rPr>
          <w:color w:val="231F20"/>
          <w:sz w:val="20"/>
        </w:rPr>
        <w:t>En caso de que, derivado de la verificación de requisitos, exista información fal- tante</w:t>
      </w:r>
      <w:r>
        <w:rPr>
          <w:color w:val="231F20"/>
          <w:spacing w:val="-4"/>
          <w:sz w:val="20"/>
        </w:rPr>
        <w:t> </w:t>
      </w:r>
      <w:r>
        <w:rPr>
          <w:color w:val="231F20"/>
          <w:sz w:val="20"/>
        </w:rPr>
        <w:t>o</w:t>
      </w:r>
      <w:r>
        <w:rPr>
          <w:color w:val="231F20"/>
          <w:spacing w:val="-4"/>
          <w:sz w:val="20"/>
        </w:rPr>
        <w:t> </w:t>
      </w:r>
      <w:r>
        <w:rPr>
          <w:color w:val="231F20"/>
          <w:sz w:val="20"/>
        </w:rPr>
        <w:t>errónea</w:t>
      </w:r>
      <w:r>
        <w:rPr>
          <w:color w:val="231F20"/>
          <w:spacing w:val="-4"/>
          <w:sz w:val="20"/>
        </w:rPr>
        <w:t> </w:t>
      </w:r>
      <w:r>
        <w:rPr>
          <w:color w:val="231F20"/>
          <w:sz w:val="20"/>
        </w:rPr>
        <w:t>en</w:t>
      </w:r>
      <w:r>
        <w:rPr>
          <w:color w:val="231F20"/>
          <w:spacing w:val="-4"/>
          <w:sz w:val="20"/>
        </w:rPr>
        <w:t> </w:t>
      </w:r>
      <w:r>
        <w:rPr>
          <w:color w:val="231F20"/>
          <w:sz w:val="20"/>
        </w:rPr>
        <w:t>el</w:t>
      </w:r>
      <w:r>
        <w:rPr>
          <w:color w:val="231F20"/>
          <w:spacing w:val="-4"/>
          <w:sz w:val="20"/>
        </w:rPr>
        <w:t> </w:t>
      </w:r>
      <w:r>
        <w:rPr>
          <w:color w:val="231F20"/>
          <w:sz w:val="20"/>
        </w:rPr>
        <w:t>SNR,</w:t>
      </w:r>
      <w:r>
        <w:rPr>
          <w:color w:val="231F20"/>
          <w:spacing w:val="-4"/>
          <w:sz w:val="20"/>
        </w:rPr>
        <w:t> </w:t>
      </w:r>
      <w:r>
        <w:rPr>
          <w:color w:val="231F20"/>
          <w:sz w:val="20"/>
        </w:rPr>
        <w:t>el</w:t>
      </w:r>
      <w:r>
        <w:rPr>
          <w:color w:val="231F20"/>
          <w:spacing w:val="-4"/>
          <w:sz w:val="20"/>
        </w:rPr>
        <w:t> </w:t>
      </w:r>
      <w:r>
        <w:rPr>
          <w:color w:val="231F20"/>
          <w:sz w:val="20"/>
        </w:rPr>
        <w:t>Instituto</w:t>
      </w:r>
      <w:r>
        <w:rPr>
          <w:color w:val="231F20"/>
          <w:spacing w:val="-4"/>
          <w:sz w:val="20"/>
        </w:rPr>
        <w:t> </w:t>
      </w:r>
      <w:r>
        <w:rPr>
          <w:color w:val="231F20"/>
          <w:sz w:val="20"/>
        </w:rPr>
        <w:t>requerirá</w:t>
      </w:r>
      <w:r>
        <w:rPr>
          <w:color w:val="231F20"/>
          <w:spacing w:val="-4"/>
          <w:sz w:val="20"/>
        </w:rPr>
        <w:t> </w:t>
      </w:r>
      <w:r>
        <w:rPr>
          <w:color w:val="231F20"/>
          <w:sz w:val="20"/>
        </w:rPr>
        <w:t>al</w:t>
      </w:r>
      <w:r>
        <w:rPr>
          <w:color w:val="231F20"/>
          <w:spacing w:val="-4"/>
          <w:sz w:val="20"/>
        </w:rPr>
        <w:t> </w:t>
      </w:r>
      <w:r>
        <w:rPr>
          <w:color w:val="231F20"/>
          <w:sz w:val="20"/>
        </w:rPr>
        <w:t>sujeto</w:t>
      </w:r>
      <w:r>
        <w:rPr>
          <w:color w:val="231F20"/>
          <w:spacing w:val="-4"/>
          <w:sz w:val="20"/>
        </w:rPr>
        <w:t> </w:t>
      </w:r>
      <w:r>
        <w:rPr>
          <w:color w:val="231F20"/>
          <w:sz w:val="20"/>
        </w:rPr>
        <w:t>obligado</w:t>
      </w:r>
      <w:r>
        <w:rPr>
          <w:color w:val="231F20"/>
          <w:spacing w:val="-4"/>
          <w:sz w:val="20"/>
        </w:rPr>
        <w:t> </w:t>
      </w:r>
      <w:r>
        <w:rPr>
          <w:color w:val="231F20"/>
          <w:sz w:val="20"/>
        </w:rPr>
        <w:t>para</w:t>
      </w:r>
      <w:r>
        <w:rPr>
          <w:color w:val="231F20"/>
          <w:spacing w:val="-4"/>
          <w:sz w:val="20"/>
        </w:rPr>
        <w:t> </w:t>
      </w:r>
      <w:r>
        <w:rPr>
          <w:color w:val="231F20"/>
          <w:sz w:val="20"/>
        </w:rPr>
        <w:t>que,</w:t>
      </w:r>
      <w:r>
        <w:rPr>
          <w:color w:val="231F20"/>
          <w:spacing w:val="-4"/>
          <w:sz w:val="20"/>
        </w:rPr>
        <w:t> </w:t>
      </w:r>
      <w:r>
        <w:rPr>
          <w:color w:val="231F20"/>
          <w:sz w:val="20"/>
        </w:rPr>
        <w:t>en</w:t>
      </w:r>
      <w:r>
        <w:rPr>
          <w:color w:val="231F20"/>
          <w:spacing w:val="-4"/>
          <w:sz w:val="20"/>
        </w:rPr>
        <w:t> </w:t>
      </w:r>
      <w:r>
        <w:rPr>
          <w:color w:val="231F20"/>
          <w:sz w:val="20"/>
        </w:rPr>
        <w:t>un plazo improrrogable de cuarenta y ocho horas, a partir de la notificación, atienda las irregularidades identificadas. En caso de incumplimiento por parte del sujeto obligado,</w:t>
      </w:r>
      <w:r>
        <w:rPr>
          <w:color w:val="231F20"/>
          <w:spacing w:val="-6"/>
          <w:sz w:val="20"/>
        </w:rPr>
        <w:t> </w:t>
      </w:r>
      <w:r>
        <w:rPr>
          <w:color w:val="231F20"/>
          <w:sz w:val="20"/>
        </w:rPr>
        <w:t>tratándose</w:t>
      </w:r>
      <w:r>
        <w:rPr>
          <w:color w:val="231F20"/>
          <w:spacing w:val="-6"/>
          <w:sz w:val="20"/>
        </w:rPr>
        <w:t> </w:t>
      </w:r>
      <w:r>
        <w:rPr>
          <w:color w:val="231F20"/>
          <w:sz w:val="20"/>
        </w:rPr>
        <w:t>de</w:t>
      </w:r>
      <w:r>
        <w:rPr>
          <w:color w:val="231F20"/>
          <w:spacing w:val="-6"/>
          <w:sz w:val="20"/>
        </w:rPr>
        <w:t> </w:t>
      </w:r>
      <w:r>
        <w:rPr>
          <w:color w:val="231F20"/>
          <w:sz w:val="20"/>
        </w:rPr>
        <w:t>cargos</w:t>
      </w:r>
      <w:r>
        <w:rPr>
          <w:color w:val="231F20"/>
          <w:spacing w:val="-6"/>
          <w:sz w:val="20"/>
        </w:rPr>
        <w:t> </w:t>
      </w:r>
      <w:r>
        <w:rPr>
          <w:color w:val="231F20"/>
          <w:sz w:val="20"/>
        </w:rPr>
        <w:t>del</w:t>
      </w:r>
      <w:r>
        <w:rPr>
          <w:color w:val="231F20"/>
          <w:spacing w:val="-6"/>
          <w:sz w:val="20"/>
        </w:rPr>
        <w:t> </w:t>
      </w:r>
      <w:r>
        <w:rPr>
          <w:color w:val="231F20"/>
          <w:sz w:val="20"/>
        </w:rPr>
        <w:t>ámbito</w:t>
      </w:r>
      <w:r>
        <w:rPr>
          <w:color w:val="231F20"/>
          <w:spacing w:val="-6"/>
          <w:sz w:val="20"/>
        </w:rPr>
        <w:t> </w:t>
      </w:r>
      <w:r>
        <w:rPr>
          <w:color w:val="231F20"/>
          <w:sz w:val="20"/>
        </w:rPr>
        <w:t>local,</w:t>
      </w:r>
      <w:r>
        <w:rPr>
          <w:color w:val="231F20"/>
          <w:spacing w:val="-6"/>
          <w:sz w:val="20"/>
        </w:rPr>
        <w:t> </w:t>
      </w:r>
      <w:r>
        <w:rPr>
          <w:color w:val="231F20"/>
          <w:sz w:val="20"/>
        </w:rPr>
        <w:t>el</w:t>
      </w:r>
      <w:r>
        <w:rPr>
          <w:color w:val="231F20"/>
          <w:spacing w:val="-6"/>
          <w:sz w:val="20"/>
        </w:rPr>
        <w:t> </w:t>
      </w:r>
      <w:r>
        <w:rPr>
          <w:color w:val="231F20"/>
          <w:sz w:val="20"/>
        </w:rPr>
        <w:t>OPL</w:t>
      </w:r>
      <w:r>
        <w:rPr>
          <w:color w:val="231F20"/>
          <w:spacing w:val="-6"/>
          <w:sz w:val="20"/>
        </w:rPr>
        <w:t> </w:t>
      </w:r>
      <w:r>
        <w:rPr>
          <w:color w:val="231F20"/>
          <w:sz w:val="20"/>
        </w:rPr>
        <w:t>realizará</w:t>
      </w:r>
      <w:r>
        <w:rPr>
          <w:color w:val="231F20"/>
          <w:spacing w:val="-6"/>
          <w:sz w:val="20"/>
        </w:rPr>
        <w:t> </w:t>
      </w:r>
      <w:r>
        <w:rPr>
          <w:color w:val="231F20"/>
          <w:sz w:val="20"/>
        </w:rPr>
        <w:t>la</w:t>
      </w:r>
      <w:r>
        <w:rPr>
          <w:color w:val="231F20"/>
          <w:spacing w:val="-6"/>
          <w:sz w:val="20"/>
        </w:rPr>
        <w:t> </w:t>
      </w:r>
      <w:r>
        <w:rPr>
          <w:color w:val="231F20"/>
          <w:sz w:val="20"/>
        </w:rPr>
        <w:t>aprobación</w:t>
      </w:r>
      <w:r>
        <w:rPr>
          <w:color w:val="231F20"/>
          <w:spacing w:val="-6"/>
          <w:sz w:val="20"/>
        </w:rPr>
        <w:t> </w:t>
      </w:r>
      <w:r>
        <w:rPr>
          <w:color w:val="231F20"/>
          <w:sz w:val="20"/>
        </w:rPr>
        <w:t>con salvedades</w:t>
      </w:r>
      <w:r>
        <w:rPr>
          <w:color w:val="231F20"/>
          <w:spacing w:val="-8"/>
          <w:sz w:val="20"/>
        </w:rPr>
        <w:t> </w:t>
      </w:r>
      <w:r>
        <w:rPr>
          <w:color w:val="231F20"/>
          <w:sz w:val="20"/>
        </w:rPr>
        <w:t>por</w:t>
      </w:r>
      <w:r>
        <w:rPr>
          <w:color w:val="231F20"/>
          <w:spacing w:val="-8"/>
          <w:sz w:val="20"/>
        </w:rPr>
        <w:t> </w:t>
      </w:r>
      <w:r>
        <w:rPr>
          <w:color w:val="231F20"/>
          <w:sz w:val="20"/>
        </w:rPr>
        <w:t>información</w:t>
      </w:r>
      <w:r>
        <w:rPr>
          <w:color w:val="231F20"/>
          <w:spacing w:val="-8"/>
          <w:sz w:val="20"/>
        </w:rPr>
        <w:t> </w:t>
      </w:r>
      <w:r>
        <w:rPr>
          <w:color w:val="231F20"/>
          <w:sz w:val="20"/>
        </w:rPr>
        <w:t>pendiente</w:t>
      </w:r>
      <w:r>
        <w:rPr>
          <w:color w:val="231F20"/>
          <w:spacing w:val="-8"/>
          <w:sz w:val="20"/>
        </w:rPr>
        <w:t> </w:t>
      </w:r>
      <w:r>
        <w:rPr>
          <w:color w:val="231F20"/>
          <w:sz w:val="20"/>
        </w:rPr>
        <w:t>en</w:t>
      </w:r>
      <w:r>
        <w:rPr>
          <w:color w:val="231F20"/>
          <w:spacing w:val="-9"/>
          <w:sz w:val="20"/>
        </w:rPr>
        <w:t> </w:t>
      </w:r>
      <w:r>
        <w:rPr>
          <w:color w:val="231F20"/>
          <w:sz w:val="20"/>
        </w:rPr>
        <w:t>el</w:t>
      </w:r>
      <w:r>
        <w:rPr>
          <w:color w:val="231F20"/>
          <w:spacing w:val="-9"/>
          <w:sz w:val="20"/>
        </w:rPr>
        <w:t> </w:t>
      </w:r>
      <w:r>
        <w:rPr>
          <w:color w:val="231F20"/>
          <w:sz w:val="20"/>
        </w:rPr>
        <w:t>SNR,</w:t>
      </w:r>
      <w:r>
        <w:rPr>
          <w:color w:val="231F20"/>
          <w:spacing w:val="-8"/>
          <w:sz w:val="20"/>
        </w:rPr>
        <w:t> </w:t>
      </w:r>
      <w:r>
        <w:rPr>
          <w:color w:val="231F20"/>
          <w:sz w:val="20"/>
        </w:rPr>
        <w:t>dentro</w:t>
      </w:r>
      <w:r>
        <w:rPr>
          <w:color w:val="231F20"/>
          <w:spacing w:val="-8"/>
          <w:sz w:val="20"/>
        </w:rPr>
        <w:t> </w:t>
      </w:r>
      <w:r>
        <w:rPr>
          <w:color w:val="231F20"/>
          <w:sz w:val="20"/>
        </w:rPr>
        <w:t>de</w:t>
      </w:r>
      <w:r>
        <w:rPr>
          <w:color w:val="231F20"/>
          <w:spacing w:val="-8"/>
          <w:sz w:val="20"/>
        </w:rPr>
        <w:t> </w:t>
      </w:r>
      <w:r>
        <w:rPr>
          <w:color w:val="231F20"/>
          <w:sz w:val="20"/>
        </w:rPr>
        <w:t>las</w:t>
      </w:r>
      <w:r>
        <w:rPr>
          <w:color w:val="231F20"/>
          <w:spacing w:val="-8"/>
          <w:sz w:val="20"/>
        </w:rPr>
        <w:t> </w:t>
      </w:r>
      <w:r>
        <w:rPr>
          <w:color w:val="231F20"/>
          <w:sz w:val="20"/>
        </w:rPr>
        <w:t>48</w:t>
      </w:r>
      <w:r>
        <w:rPr>
          <w:color w:val="231F20"/>
          <w:spacing w:val="-8"/>
          <w:sz w:val="20"/>
        </w:rPr>
        <w:t> </w:t>
      </w:r>
      <w:r>
        <w:rPr>
          <w:color w:val="231F20"/>
          <w:sz w:val="20"/>
        </w:rPr>
        <w:t>horas</w:t>
      </w:r>
      <w:r>
        <w:rPr>
          <w:color w:val="231F20"/>
          <w:spacing w:val="-8"/>
          <w:sz w:val="20"/>
        </w:rPr>
        <w:t> </w:t>
      </w:r>
      <w:r>
        <w:rPr>
          <w:color w:val="231F20"/>
          <w:sz w:val="20"/>
        </w:rPr>
        <w:t>siguientes a que se apruebe el acuerdo o resolución correspondiente.</w:t>
      </w:r>
    </w:p>
    <w:p>
      <w:pPr>
        <w:pStyle w:val="BodyText"/>
        <w:spacing w:before="12"/>
        <w:ind w:firstLine="0"/>
        <w:jc w:val="left"/>
        <w:rPr>
          <w:sz w:val="20"/>
        </w:rPr>
      </w:pPr>
    </w:p>
    <w:p>
      <w:pPr>
        <w:pStyle w:val="BodyText"/>
        <w:spacing w:line="232" w:lineRule="auto"/>
        <w:ind w:left="1530" w:right="629" w:firstLine="0"/>
      </w:pPr>
      <w:r>
        <w:rPr>
          <w:color w:val="231F20"/>
        </w:rPr>
        <w:t>En este último supuesto, el sistema remitirá un aviso por correo electrónico a efecto</w:t>
      </w:r>
      <w:r>
        <w:rPr>
          <w:color w:val="231F20"/>
          <w:spacing w:val="-9"/>
        </w:rPr>
        <w:t> </w:t>
      </w:r>
      <w:r>
        <w:rPr>
          <w:color w:val="231F20"/>
        </w:rPr>
        <w:t>de</w:t>
      </w:r>
      <w:r>
        <w:rPr>
          <w:color w:val="231F20"/>
          <w:spacing w:val="-9"/>
        </w:rPr>
        <w:t> </w:t>
      </w:r>
      <w:r>
        <w:rPr>
          <w:color w:val="231F20"/>
        </w:rPr>
        <w:t>notificar</w:t>
      </w:r>
      <w:r>
        <w:rPr>
          <w:color w:val="231F20"/>
          <w:spacing w:val="-9"/>
        </w:rPr>
        <w:t> </w:t>
      </w:r>
      <w:r>
        <w:rPr>
          <w:color w:val="231F20"/>
        </w:rPr>
        <w:t>a</w:t>
      </w:r>
      <w:r>
        <w:rPr>
          <w:color w:val="231F20"/>
          <w:spacing w:val="-9"/>
        </w:rPr>
        <w:t> </w:t>
      </w:r>
      <w:r>
        <w:rPr>
          <w:color w:val="231F20"/>
        </w:rPr>
        <w:t>la</w:t>
      </w:r>
      <w:r>
        <w:rPr>
          <w:color w:val="231F20"/>
          <w:spacing w:val="-9"/>
        </w:rPr>
        <w:t> </w:t>
      </w:r>
      <w:r>
        <w:rPr>
          <w:color w:val="231F20"/>
        </w:rPr>
        <w:t>persona</w:t>
      </w:r>
      <w:r>
        <w:rPr>
          <w:color w:val="231F20"/>
          <w:spacing w:val="-9"/>
        </w:rPr>
        <w:t> </w:t>
      </w:r>
      <w:r>
        <w:rPr>
          <w:color w:val="231F20"/>
        </w:rPr>
        <w:t>candidata</w:t>
      </w:r>
      <w:r>
        <w:rPr>
          <w:color w:val="231F20"/>
          <w:spacing w:val="-9"/>
        </w:rPr>
        <w:t> </w:t>
      </w:r>
      <w:r>
        <w:rPr>
          <w:color w:val="231F20"/>
        </w:rPr>
        <w:t>que</w:t>
      </w:r>
      <w:r>
        <w:rPr>
          <w:color w:val="231F20"/>
          <w:spacing w:val="-9"/>
        </w:rPr>
        <w:t> </w:t>
      </w:r>
      <w:r>
        <w:rPr>
          <w:color w:val="231F20"/>
        </w:rPr>
        <w:t>corresponda</w:t>
      </w:r>
      <w:r>
        <w:rPr>
          <w:color w:val="231F20"/>
          <w:spacing w:val="-9"/>
        </w:rPr>
        <w:t> </w:t>
      </w:r>
      <w:r>
        <w:rPr>
          <w:color w:val="231F20"/>
        </w:rPr>
        <w:t>y</w:t>
      </w:r>
      <w:r>
        <w:rPr>
          <w:color w:val="231F20"/>
          <w:spacing w:val="-9"/>
        </w:rPr>
        <w:t> </w:t>
      </w:r>
      <w:r>
        <w:rPr>
          <w:color w:val="231F20"/>
        </w:rPr>
        <w:t>al</w:t>
      </w:r>
      <w:r>
        <w:rPr>
          <w:color w:val="231F20"/>
          <w:spacing w:val="-9"/>
        </w:rPr>
        <w:t> </w:t>
      </w:r>
      <w:r>
        <w:rPr>
          <w:color w:val="231F20"/>
        </w:rPr>
        <w:t>responsable</w:t>
      </w:r>
      <w:r>
        <w:rPr>
          <w:color w:val="231F20"/>
          <w:spacing w:val="-9"/>
        </w:rPr>
        <w:t> </w:t>
      </w:r>
      <w:r>
        <w:rPr>
          <w:color w:val="231F20"/>
        </w:rPr>
        <w:t>de la operación del SNR del partido político nacional o local de que se trate, res- pecto</w:t>
      </w:r>
      <w:r>
        <w:rPr>
          <w:color w:val="231F20"/>
          <w:spacing w:val="-13"/>
        </w:rPr>
        <w:t> </w:t>
      </w:r>
      <w:r>
        <w:rPr>
          <w:color w:val="231F20"/>
        </w:rPr>
        <w:t>de</w:t>
      </w:r>
      <w:r>
        <w:rPr>
          <w:color w:val="231F20"/>
          <w:spacing w:val="-12"/>
        </w:rPr>
        <w:t> </w:t>
      </w:r>
      <w:r>
        <w:rPr>
          <w:color w:val="231F20"/>
        </w:rPr>
        <w:t>las</w:t>
      </w:r>
      <w:r>
        <w:rPr>
          <w:color w:val="231F20"/>
          <w:spacing w:val="-13"/>
        </w:rPr>
        <w:t> </w:t>
      </w:r>
      <w:r>
        <w:rPr>
          <w:color w:val="231F20"/>
        </w:rPr>
        <w:t>candidaturas</w:t>
      </w:r>
      <w:r>
        <w:rPr>
          <w:color w:val="231F20"/>
          <w:spacing w:val="-12"/>
        </w:rPr>
        <w:t> </w:t>
      </w:r>
      <w:r>
        <w:rPr>
          <w:color w:val="231F20"/>
        </w:rPr>
        <w:t>del</w:t>
      </w:r>
      <w:r>
        <w:rPr>
          <w:color w:val="231F20"/>
          <w:spacing w:val="-13"/>
        </w:rPr>
        <w:t> </w:t>
      </w:r>
      <w:r>
        <w:rPr>
          <w:color w:val="231F20"/>
        </w:rPr>
        <w:t>ámbito</w:t>
      </w:r>
      <w:r>
        <w:rPr>
          <w:color w:val="231F20"/>
          <w:spacing w:val="-12"/>
        </w:rPr>
        <w:t> </w:t>
      </w:r>
      <w:r>
        <w:rPr>
          <w:color w:val="231F20"/>
        </w:rPr>
        <w:t>local</w:t>
      </w:r>
      <w:r>
        <w:rPr>
          <w:color w:val="231F20"/>
          <w:spacing w:val="-13"/>
        </w:rPr>
        <w:t> </w:t>
      </w:r>
      <w:r>
        <w:rPr>
          <w:color w:val="231F20"/>
        </w:rPr>
        <w:t>aprobadas</w:t>
      </w:r>
      <w:r>
        <w:rPr>
          <w:color w:val="231F20"/>
          <w:spacing w:val="-12"/>
        </w:rPr>
        <w:t> </w:t>
      </w:r>
      <w:r>
        <w:rPr>
          <w:color w:val="231F20"/>
        </w:rPr>
        <w:t>con</w:t>
      </w:r>
      <w:r>
        <w:rPr>
          <w:color w:val="231F20"/>
          <w:spacing w:val="-12"/>
        </w:rPr>
        <w:t> </w:t>
      </w:r>
      <w:r>
        <w:rPr>
          <w:color w:val="231F20"/>
        </w:rPr>
        <w:t>salvedades</w:t>
      </w:r>
      <w:r>
        <w:rPr>
          <w:color w:val="231F20"/>
          <w:spacing w:val="-13"/>
        </w:rPr>
        <w:t> </w:t>
      </w:r>
      <w:r>
        <w:rPr>
          <w:color w:val="231F20"/>
        </w:rPr>
        <w:t>en</w:t>
      </w:r>
      <w:r>
        <w:rPr>
          <w:color w:val="231F20"/>
          <w:spacing w:val="-12"/>
        </w:rPr>
        <w:t> </w:t>
      </w:r>
      <w:r>
        <w:rPr>
          <w:color w:val="231F20"/>
        </w:rPr>
        <w:t>el</w:t>
      </w:r>
      <w:r>
        <w:rPr>
          <w:color w:val="231F20"/>
          <w:spacing w:val="-13"/>
        </w:rPr>
        <w:t> </w:t>
      </w:r>
      <w:r>
        <w:rPr>
          <w:color w:val="231F20"/>
        </w:rPr>
        <w:t>SNR, con el propósito de que éste último solvente las irregularidades en el referido sistema,</w:t>
      </w:r>
      <w:r>
        <w:rPr>
          <w:color w:val="231F20"/>
          <w:spacing w:val="-11"/>
        </w:rPr>
        <w:t> </w:t>
      </w:r>
      <w:r>
        <w:rPr>
          <w:color w:val="231F20"/>
        </w:rPr>
        <w:t>para</w:t>
      </w:r>
      <w:r>
        <w:rPr>
          <w:color w:val="231F20"/>
          <w:spacing w:val="-11"/>
        </w:rPr>
        <w:t> </w:t>
      </w:r>
      <w:r>
        <w:rPr>
          <w:color w:val="231F20"/>
        </w:rPr>
        <w:t>lo</w:t>
      </w:r>
      <w:r>
        <w:rPr>
          <w:color w:val="231F20"/>
          <w:spacing w:val="-11"/>
        </w:rPr>
        <w:t> </w:t>
      </w:r>
      <w:r>
        <w:rPr>
          <w:color w:val="231F20"/>
        </w:rPr>
        <w:t>cual</w:t>
      </w:r>
      <w:r>
        <w:rPr>
          <w:color w:val="231F20"/>
          <w:spacing w:val="-11"/>
        </w:rPr>
        <w:t> </w:t>
      </w:r>
      <w:r>
        <w:rPr>
          <w:color w:val="231F20"/>
        </w:rPr>
        <w:t>tendrá</w:t>
      </w:r>
      <w:r>
        <w:rPr>
          <w:color w:val="231F20"/>
          <w:spacing w:val="-11"/>
        </w:rPr>
        <w:t> </w:t>
      </w:r>
      <w:r>
        <w:rPr>
          <w:color w:val="231F20"/>
        </w:rPr>
        <w:t>un</w:t>
      </w:r>
      <w:r>
        <w:rPr>
          <w:color w:val="231F20"/>
          <w:spacing w:val="-11"/>
        </w:rPr>
        <w:t> </w:t>
      </w:r>
      <w:r>
        <w:rPr>
          <w:color w:val="231F20"/>
        </w:rPr>
        <w:t>plazo</w:t>
      </w:r>
      <w:r>
        <w:rPr>
          <w:color w:val="231F20"/>
          <w:spacing w:val="-11"/>
        </w:rPr>
        <w:t> </w:t>
      </w:r>
      <w:r>
        <w:rPr>
          <w:color w:val="231F20"/>
        </w:rPr>
        <w:t>improrrogable</w:t>
      </w:r>
      <w:r>
        <w:rPr>
          <w:color w:val="231F20"/>
          <w:spacing w:val="-11"/>
        </w:rPr>
        <w:t> </w:t>
      </w:r>
      <w:r>
        <w:rPr>
          <w:color w:val="231F20"/>
        </w:rPr>
        <w:t>de</w:t>
      </w:r>
      <w:r>
        <w:rPr>
          <w:color w:val="231F20"/>
          <w:spacing w:val="-11"/>
        </w:rPr>
        <w:t> </w:t>
      </w:r>
      <w:r>
        <w:rPr>
          <w:color w:val="231F20"/>
        </w:rPr>
        <w:t>cuarenta</w:t>
      </w:r>
      <w:r>
        <w:rPr>
          <w:color w:val="231F20"/>
          <w:spacing w:val="-11"/>
        </w:rPr>
        <w:t> </w:t>
      </w:r>
      <w:r>
        <w:rPr>
          <w:color w:val="231F20"/>
        </w:rPr>
        <w:t>y</w:t>
      </w:r>
      <w:r>
        <w:rPr>
          <w:color w:val="231F20"/>
          <w:spacing w:val="-11"/>
        </w:rPr>
        <w:t> </w:t>
      </w:r>
      <w:r>
        <w:rPr>
          <w:color w:val="231F20"/>
        </w:rPr>
        <w:t>ocho</w:t>
      </w:r>
      <w:r>
        <w:rPr>
          <w:color w:val="231F20"/>
          <w:spacing w:val="-11"/>
        </w:rPr>
        <w:t> </w:t>
      </w:r>
      <w:r>
        <w:rPr>
          <w:color w:val="231F20"/>
        </w:rPr>
        <w:t>horas</w:t>
      </w:r>
      <w:r>
        <w:rPr>
          <w:color w:val="231F20"/>
          <w:spacing w:val="-11"/>
        </w:rPr>
        <w:t> </w:t>
      </w:r>
      <w:r>
        <w:rPr>
          <w:color w:val="231F20"/>
        </w:rPr>
        <w:t>a partir del envío del correo electrónico.</w:t>
      </w:r>
    </w:p>
    <w:p>
      <w:pPr>
        <w:pStyle w:val="BodyText"/>
        <w:spacing w:line="232" w:lineRule="auto" w:before="256"/>
        <w:ind w:left="1530" w:right="628" w:firstLine="0"/>
      </w:pPr>
      <w:r>
        <w:rPr>
          <w:color w:val="231F20"/>
        </w:rPr>
        <w:t>En</w:t>
      </w:r>
      <w:r>
        <w:rPr>
          <w:color w:val="231F20"/>
          <w:spacing w:val="-11"/>
        </w:rPr>
        <w:t> </w:t>
      </w:r>
      <w:r>
        <w:rPr>
          <w:color w:val="231F20"/>
        </w:rPr>
        <w:t>el</w:t>
      </w:r>
      <w:r>
        <w:rPr>
          <w:color w:val="231F20"/>
          <w:spacing w:val="-11"/>
        </w:rPr>
        <w:t> </w:t>
      </w:r>
      <w:r>
        <w:rPr>
          <w:color w:val="231F20"/>
        </w:rPr>
        <w:t>supuesto</w:t>
      </w:r>
      <w:r>
        <w:rPr>
          <w:color w:val="231F20"/>
          <w:spacing w:val="-11"/>
        </w:rPr>
        <w:t> </w:t>
      </w:r>
      <w:r>
        <w:rPr>
          <w:color w:val="231F20"/>
        </w:rPr>
        <w:t>de</w:t>
      </w:r>
      <w:r>
        <w:rPr>
          <w:color w:val="231F20"/>
          <w:spacing w:val="-10"/>
        </w:rPr>
        <w:t> </w:t>
      </w:r>
      <w:r>
        <w:rPr>
          <w:color w:val="231F20"/>
        </w:rPr>
        <w:t>que</w:t>
      </w:r>
      <w:r>
        <w:rPr>
          <w:color w:val="231F20"/>
          <w:spacing w:val="-10"/>
        </w:rPr>
        <w:t> </w:t>
      </w:r>
      <w:r>
        <w:rPr>
          <w:color w:val="231F20"/>
        </w:rPr>
        <w:t>el</w:t>
      </w:r>
      <w:r>
        <w:rPr>
          <w:color w:val="231F20"/>
          <w:spacing w:val="-11"/>
        </w:rPr>
        <w:t> </w:t>
      </w:r>
      <w:r>
        <w:rPr>
          <w:color w:val="231F20"/>
        </w:rPr>
        <w:t>sujeto</w:t>
      </w:r>
      <w:r>
        <w:rPr>
          <w:color w:val="231F20"/>
          <w:spacing w:val="-11"/>
        </w:rPr>
        <w:t> </w:t>
      </w:r>
      <w:r>
        <w:rPr>
          <w:color w:val="231F20"/>
        </w:rPr>
        <w:t>obligado,</w:t>
      </w:r>
      <w:r>
        <w:rPr>
          <w:color w:val="231F20"/>
          <w:spacing w:val="-11"/>
        </w:rPr>
        <w:t> </w:t>
      </w:r>
      <w:r>
        <w:rPr>
          <w:color w:val="231F20"/>
        </w:rPr>
        <w:t>a</w:t>
      </w:r>
      <w:r>
        <w:rPr>
          <w:color w:val="231F20"/>
          <w:spacing w:val="-11"/>
        </w:rPr>
        <w:t> </w:t>
      </w:r>
      <w:r>
        <w:rPr>
          <w:color w:val="231F20"/>
        </w:rPr>
        <w:t>través</w:t>
      </w:r>
      <w:r>
        <w:rPr>
          <w:color w:val="231F20"/>
          <w:spacing w:val="-11"/>
        </w:rPr>
        <w:t> </w:t>
      </w:r>
      <w:r>
        <w:rPr>
          <w:color w:val="231F20"/>
        </w:rPr>
        <w:t>de</w:t>
      </w:r>
      <w:r>
        <w:rPr>
          <w:color w:val="231F20"/>
          <w:spacing w:val="-10"/>
        </w:rPr>
        <w:t> </w:t>
      </w:r>
      <w:r>
        <w:rPr>
          <w:color w:val="231F20"/>
        </w:rPr>
        <w:t>la</w:t>
      </w:r>
      <w:r>
        <w:rPr>
          <w:color w:val="231F20"/>
          <w:spacing w:val="-10"/>
        </w:rPr>
        <w:t> </w:t>
      </w:r>
      <w:r>
        <w:rPr>
          <w:color w:val="231F20"/>
        </w:rPr>
        <w:t>persona</w:t>
      </w:r>
      <w:r>
        <w:rPr>
          <w:color w:val="231F20"/>
          <w:spacing w:val="-11"/>
        </w:rPr>
        <w:t> </w:t>
      </w:r>
      <w:r>
        <w:rPr>
          <w:color w:val="231F20"/>
        </w:rPr>
        <w:t>responsable</w:t>
      </w:r>
      <w:r>
        <w:rPr>
          <w:color w:val="231F20"/>
          <w:spacing w:val="-10"/>
        </w:rPr>
        <w:t> </w:t>
      </w:r>
      <w:r>
        <w:rPr>
          <w:color w:val="231F20"/>
        </w:rPr>
        <w:t>de la</w:t>
      </w:r>
      <w:r>
        <w:rPr>
          <w:color w:val="231F20"/>
          <w:spacing w:val="-6"/>
        </w:rPr>
        <w:t> </w:t>
      </w:r>
      <w:r>
        <w:rPr>
          <w:color w:val="231F20"/>
        </w:rPr>
        <w:t>operación</w:t>
      </w:r>
      <w:r>
        <w:rPr>
          <w:color w:val="231F20"/>
          <w:spacing w:val="-6"/>
        </w:rPr>
        <w:t> </w:t>
      </w:r>
      <w:r>
        <w:rPr>
          <w:color w:val="231F20"/>
        </w:rPr>
        <w:t>del</w:t>
      </w:r>
      <w:r>
        <w:rPr>
          <w:color w:val="231F20"/>
          <w:spacing w:val="-6"/>
        </w:rPr>
        <w:t> </w:t>
      </w:r>
      <w:r>
        <w:rPr>
          <w:color w:val="231F20"/>
        </w:rPr>
        <w:t>SNR,</w:t>
      </w:r>
      <w:r>
        <w:rPr>
          <w:color w:val="231F20"/>
          <w:spacing w:val="-6"/>
        </w:rPr>
        <w:t> </w:t>
      </w:r>
      <w:r>
        <w:rPr>
          <w:color w:val="231F20"/>
        </w:rPr>
        <w:t>no</w:t>
      </w:r>
      <w:r>
        <w:rPr>
          <w:color w:val="231F20"/>
          <w:spacing w:val="-6"/>
        </w:rPr>
        <w:t> </w:t>
      </w:r>
      <w:r>
        <w:rPr>
          <w:color w:val="231F20"/>
        </w:rPr>
        <w:t>subsane</w:t>
      </w:r>
      <w:r>
        <w:rPr>
          <w:color w:val="231F20"/>
          <w:spacing w:val="-6"/>
        </w:rPr>
        <w:t> </w:t>
      </w:r>
      <w:r>
        <w:rPr>
          <w:color w:val="231F20"/>
        </w:rPr>
        <w:t>las</w:t>
      </w:r>
      <w:r>
        <w:rPr>
          <w:color w:val="231F20"/>
          <w:spacing w:val="-6"/>
        </w:rPr>
        <w:t> </w:t>
      </w:r>
      <w:r>
        <w:rPr>
          <w:color w:val="231F20"/>
        </w:rPr>
        <w:t>irregularidades</w:t>
      </w:r>
      <w:r>
        <w:rPr>
          <w:color w:val="231F20"/>
          <w:spacing w:val="-6"/>
        </w:rPr>
        <w:t> </w:t>
      </w:r>
      <w:r>
        <w:rPr>
          <w:color w:val="231F20"/>
        </w:rPr>
        <w:t>a</w:t>
      </w:r>
      <w:r>
        <w:rPr>
          <w:color w:val="231F20"/>
          <w:spacing w:val="-6"/>
        </w:rPr>
        <w:t> </w:t>
      </w:r>
      <w:r>
        <w:rPr>
          <w:color w:val="231F20"/>
        </w:rPr>
        <w:t>que</w:t>
      </w:r>
      <w:r>
        <w:rPr>
          <w:color w:val="231F20"/>
          <w:spacing w:val="-6"/>
        </w:rPr>
        <w:t> </w:t>
      </w:r>
      <w:r>
        <w:rPr>
          <w:color w:val="231F20"/>
        </w:rPr>
        <w:t>se</w:t>
      </w:r>
      <w:r>
        <w:rPr>
          <w:color w:val="231F20"/>
          <w:spacing w:val="-6"/>
        </w:rPr>
        <w:t> </w:t>
      </w:r>
      <w:r>
        <w:rPr>
          <w:color w:val="231F20"/>
        </w:rPr>
        <w:t>refiere</w:t>
      </w:r>
      <w:r>
        <w:rPr>
          <w:color w:val="231F20"/>
          <w:spacing w:val="-6"/>
        </w:rPr>
        <w:t> </w:t>
      </w:r>
      <w:r>
        <w:rPr>
          <w:color w:val="231F20"/>
        </w:rPr>
        <w:t>el</w:t>
      </w:r>
      <w:r>
        <w:rPr>
          <w:color w:val="231F20"/>
          <w:spacing w:val="-6"/>
        </w:rPr>
        <w:t> </w:t>
      </w:r>
      <w:r>
        <w:rPr>
          <w:color w:val="231F20"/>
        </w:rPr>
        <w:t>párrafo anterior,</w:t>
      </w:r>
      <w:r>
        <w:rPr>
          <w:color w:val="231F20"/>
          <w:spacing w:val="-7"/>
        </w:rPr>
        <w:t> </w:t>
      </w:r>
      <w:r>
        <w:rPr>
          <w:color w:val="231F20"/>
        </w:rPr>
        <w:t>el</w:t>
      </w:r>
      <w:r>
        <w:rPr>
          <w:color w:val="231F20"/>
          <w:spacing w:val="-7"/>
        </w:rPr>
        <w:t> </w:t>
      </w:r>
      <w:r>
        <w:rPr>
          <w:color w:val="231F20"/>
        </w:rPr>
        <w:t>registro</w:t>
      </w:r>
      <w:r>
        <w:rPr>
          <w:color w:val="231F20"/>
          <w:spacing w:val="-7"/>
        </w:rPr>
        <w:t> </w:t>
      </w:r>
      <w:r>
        <w:rPr>
          <w:color w:val="231F20"/>
        </w:rPr>
        <w:t>conservará</w:t>
      </w:r>
      <w:r>
        <w:rPr>
          <w:color w:val="231F20"/>
          <w:spacing w:val="-7"/>
        </w:rPr>
        <w:t> </w:t>
      </w:r>
      <w:r>
        <w:rPr>
          <w:color w:val="231F20"/>
        </w:rPr>
        <w:t>el</w:t>
      </w:r>
      <w:r>
        <w:rPr>
          <w:color w:val="231F20"/>
          <w:spacing w:val="-7"/>
        </w:rPr>
        <w:t> </w:t>
      </w:r>
      <w:r>
        <w:rPr>
          <w:color w:val="231F20"/>
        </w:rPr>
        <w:t>estatus</w:t>
      </w:r>
      <w:r>
        <w:rPr>
          <w:color w:val="231F20"/>
          <w:spacing w:val="-7"/>
        </w:rPr>
        <w:t> </w:t>
      </w:r>
      <w:r>
        <w:rPr>
          <w:color w:val="231F20"/>
        </w:rPr>
        <w:t>de</w:t>
      </w:r>
      <w:r>
        <w:rPr>
          <w:color w:val="231F20"/>
          <w:spacing w:val="-7"/>
        </w:rPr>
        <w:t> </w:t>
      </w:r>
      <w:r>
        <w:rPr>
          <w:color w:val="231F20"/>
        </w:rPr>
        <w:t>aprobado</w:t>
      </w:r>
      <w:r>
        <w:rPr>
          <w:color w:val="231F20"/>
          <w:spacing w:val="-7"/>
        </w:rPr>
        <w:t> </w:t>
      </w:r>
      <w:r>
        <w:rPr>
          <w:color w:val="231F20"/>
        </w:rPr>
        <w:t>con</w:t>
      </w:r>
      <w:r>
        <w:rPr>
          <w:color w:val="231F20"/>
          <w:spacing w:val="-7"/>
        </w:rPr>
        <w:t> </w:t>
      </w:r>
      <w:r>
        <w:rPr>
          <w:color w:val="231F20"/>
        </w:rPr>
        <w:t>salvedades</w:t>
      </w:r>
      <w:r>
        <w:rPr>
          <w:color w:val="231F20"/>
          <w:spacing w:val="-7"/>
        </w:rPr>
        <w:t> </w:t>
      </w:r>
      <w:r>
        <w:rPr>
          <w:color w:val="231F20"/>
        </w:rPr>
        <w:t>en</w:t>
      </w:r>
      <w:r>
        <w:rPr>
          <w:color w:val="231F20"/>
          <w:spacing w:val="-7"/>
        </w:rPr>
        <w:t> </w:t>
      </w:r>
      <w:r>
        <w:rPr>
          <w:color w:val="231F20"/>
        </w:rPr>
        <w:t>SNR, en el entendido que la información faltante podrá ser requerida por la autori- dad fiscalizadora con posterioridad.</w:t>
      </w:r>
    </w:p>
    <w:p>
      <w:pPr>
        <w:pStyle w:val="ListParagraph"/>
        <w:numPr>
          <w:ilvl w:val="1"/>
          <w:numId w:val="230"/>
        </w:numPr>
        <w:tabs>
          <w:tab w:pos="1528" w:val="left" w:leader="none"/>
          <w:tab w:pos="1530" w:val="left" w:leader="none"/>
        </w:tabs>
        <w:spacing w:line="235" w:lineRule="auto" w:before="260" w:after="0"/>
        <w:ind w:left="1530" w:right="628" w:hanging="260"/>
        <w:jc w:val="both"/>
        <w:rPr>
          <w:sz w:val="22"/>
        </w:rPr>
      </w:pP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caso</w:t>
      </w:r>
      <w:r>
        <w:rPr>
          <w:color w:val="231F20"/>
          <w:spacing w:val="-4"/>
          <w:sz w:val="22"/>
        </w:rPr>
        <w:t> </w:t>
      </w:r>
      <w:r>
        <w:rPr>
          <w:color w:val="231F20"/>
          <w:sz w:val="22"/>
        </w:rPr>
        <w:t>del</w:t>
      </w:r>
      <w:r>
        <w:rPr>
          <w:color w:val="231F20"/>
          <w:spacing w:val="-4"/>
          <w:sz w:val="22"/>
        </w:rPr>
        <w:t> </w:t>
      </w:r>
      <w:r>
        <w:rPr>
          <w:color w:val="231F20"/>
          <w:sz w:val="22"/>
        </w:rPr>
        <w:t>registro</w:t>
      </w:r>
      <w:r>
        <w:rPr>
          <w:color w:val="231F20"/>
          <w:spacing w:val="-4"/>
          <w:sz w:val="22"/>
        </w:rPr>
        <w:t> </w:t>
      </w:r>
      <w:r>
        <w:rPr>
          <w:color w:val="231F20"/>
          <w:sz w:val="22"/>
        </w:rPr>
        <w:t>y</w:t>
      </w:r>
      <w:r>
        <w:rPr>
          <w:color w:val="231F20"/>
          <w:spacing w:val="-4"/>
          <w:sz w:val="22"/>
        </w:rPr>
        <w:t> </w:t>
      </w:r>
      <w:r>
        <w:rPr>
          <w:color w:val="231F20"/>
          <w:sz w:val="22"/>
        </w:rPr>
        <w:t>aprobación</w:t>
      </w:r>
      <w:r>
        <w:rPr>
          <w:color w:val="231F20"/>
          <w:spacing w:val="-3"/>
          <w:sz w:val="22"/>
        </w:rPr>
        <w:t> </w:t>
      </w:r>
      <w:r>
        <w:rPr>
          <w:color w:val="231F20"/>
          <w:sz w:val="22"/>
        </w:rPr>
        <w:t>de</w:t>
      </w:r>
      <w:r>
        <w:rPr>
          <w:color w:val="231F20"/>
          <w:spacing w:val="-4"/>
          <w:sz w:val="22"/>
        </w:rPr>
        <w:t> </w:t>
      </w:r>
      <w:r>
        <w:rPr>
          <w:color w:val="231F20"/>
          <w:sz w:val="22"/>
        </w:rPr>
        <w:t>candidaturas</w:t>
      </w:r>
      <w:r>
        <w:rPr>
          <w:color w:val="231F20"/>
          <w:spacing w:val="-4"/>
          <w:sz w:val="22"/>
        </w:rPr>
        <w:t> </w:t>
      </w:r>
      <w:r>
        <w:rPr>
          <w:color w:val="231F20"/>
          <w:sz w:val="22"/>
        </w:rPr>
        <w:t>comunes,</w:t>
      </w:r>
      <w:r>
        <w:rPr>
          <w:color w:val="231F20"/>
          <w:spacing w:val="-3"/>
          <w:sz w:val="22"/>
        </w:rPr>
        <w:t> </w:t>
      </w:r>
      <w:r>
        <w:rPr>
          <w:color w:val="231F20"/>
          <w:sz w:val="22"/>
        </w:rPr>
        <w:t>el</w:t>
      </w:r>
      <w:r>
        <w:rPr>
          <w:color w:val="231F20"/>
          <w:spacing w:val="-4"/>
          <w:sz w:val="22"/>
        </w:rPr>
        <w:t> </w:t>
      </w:r>
      <w:r>
        <w:rPr>
          <w:color w:val="231F20"/>
          <w:sz w:val="22"/>
        </w:rPr>
        <w:t>OPL</w:t>
      </w:r>
      <w:r>
        <w:rPr>
          <w:color w:val="231F20"/>
          <w:spacing w:val="-4"/>
          <w:sz w:val="22"/>
        </w:rPr>
        <w:t> </w:t>
      </w:r>
      <w:r>
        <w:rPr>
          <w:color w:val="231F20"/>
          <w:sz w:val="22"/>
        </w:rPr>
        <w:t>revisará, validará</w:t>
      </w:r>
      <w:r>
        <w:rPr>
          <w:color w:val="231F20"/>
          <w:spacing w:val="-9"/>
          <w:sz w:val="22"/>
        </w:rPr>
        <w:t> </w:t>
      </w:r>
      <w:r>
        <w:rPr>
          <w:color w:val="231F20"/>
          <w:sz w:val="22"/>
        </w:rPr>
        <w:t>y</w:t>
      </w:r>
      <w:r>
        <w:rPr>
          <w:color w:val="231F20"/>
          <w:spacing w:val="-9"/>
          <w:sz w:val="22"/>
        </w:rPr>
        <w:t> </w:t>
      </w:r>
      <w:r>
        <w:rPr>
          <w:color w:val="231F20"/>
          <w:sz w:val="22"/>
        </w:rPr>
        <w:t>garantizará</w:t>
      </w:r>
      <w:r>
        <w:rPr>
          <w:color w:val="231F20"/>
          <w:spacing w:val="-9"/>
          <w:sz w:val="22"/>
        </w:rPr>
        <w:t> </w:t>
      </w:r>
      <w:r>
        <w:rPr>
          <w:color w:val="231F20"/>
          <w:sz w:val="22"/>
        </w:rPr>
        <w:t>el</w:t>
      </w:r>
      <w:r>
        <w:rPr>
          <w:color w:val="231F20"/>
          <w:spacing w:val="-9"/>
          <w:sz w:val="22"/>
        </w:rPr>
        <w:t> </w:t>
      </w:r>
      <w:r>
        <w:rPr>
          <w:color w:val="231F20"/>
          <w:sz w:val="22"/>
        </w:rPr>
        <w:t>registro</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candidaturas</w:t>
      </w:r>
      <w:r>
        <w:rPr>
          <w:color w:val="231F20"/>
          <w:spacing w:val="-9"/>
          <w:sz w:val="22"/>
        </w:rPr>
        <w:t> </w:t>
      </w:r>
      <w:r>
        <w:rPr>
          <w:color w:val="231F20"/>
          <w:sz w:val="22"/>
        </w:rPr>
        <w:t>realizado</w:t>
      </w:r>
      <w:r>
        <w:rPr>
          <w:color w:val="231F20"/>
          <w:spacing w:val="-9"/>
          <w:sz w:val="22"/>
        </w:rPr>
        <w:t> </w:t>
      </w:r>
      <w:r>
        <w:rPr>
          <w:color w:val="231F20"/>
          <w:sz w:val="22"/>
        </w:rPr>
        <w:t>por</w:t>
      </w:r>
      <w:r>
        <w:rPr>
          <w:color w:val="231F20"/>
          <w:spacing w:val="-9"/>
          <w:sz w:val="22"/>
        </w:rPr>
        <w:t> </w:t>
      </w:r>
      <w:r>
        <w:rPr>
          <w:color w:val="231F20"/>
          <w:sz w:val="22"/>
        </w:rPr>
        <w:t>cada</w:t>
      </w:r>
      <w:r>
        <w:rPr>
          <w:color w:val="231F20"/>
          <w:spacing w:val="-9"/>
          <w:sz w:val="22"/>
        </w:rPr>
        <w:t> </w:t>
      </w:r>
      <w:r>
        <w:rPr>
          <w:color w:val="231F20"/>
          <w:sz w:val="22"/>
        </w:rPr>
        <w:t>partido político</w:t>
      </w:r>
      <w:r>
        <w:rPr>
          <w:color w:val="231F20"/>
          <w:spacing w:val="-9"/>
          <w:sz w:val="22"/>
        </w:rPr>
        <w:t> </w:t>
      </w:r>
      <w:r>
        <w:rPr>
          <w:color w:val="231F20"/>
          <w:sz w:val="22"/>
        </w:rPr>
        <w:t>que</w:t>
      </w:r>
      <w:r>
        <w:rPr>
          <w:color w:val="231F20"/>
          <w:spacing w:val="-9"/>
          <w:sz w:val="22"/>
        </w:rPr>
        <w:t> </w:t>
      </w:r>
      <w:r>
        <w:rPr>
          <w:color w:val="231F20"/>
          <w:sz w:val="22"/>
        </w:rPr>
        <w:t>integra</w:t>
      </w:r>
      <w:r>
        <w:rPr>
          <w:color w:val="231F20"/>
          <w:spacing w:val="-9"/>
          <w:sz w:val="22"/>
        </w:rPr>
        <w:t> </w:t>
      </w:r>
      <w:r>
        <w:rPr>
          <w:color w:val="231F20"/>
          <w:sz w:val="22"/>
        </w:rPr>
        <w:t>esta</w:t>
      </w:r>
      <w:r>
        <w:rPr>
          <w:color w:val="231F20"/>
          <w:spacing w:val="-9"/>
          <w:sz w:val="22"/>
        </w:rPr>
        <w:t> </w:t>
      </w:r>
      <w:r>
        <w:rPr>
          <w:color w:val="231F20"/>
          <w:sz w:val="22"/>
        </w:rPr>
        <w:t>modalidad</w:t>
      </w:r>
      <w:r>
        <w:rPr>
          <w:color w:val="231F20"/>
          <w:spacing w:val="-9"/>
          <w:sz w:val="22"/>
        </w:rPr>
        <w:t> </w:t>
      </w:r>
      <w:r>
        <w:rPr>
          <w:color w:val="231F20"/>
          <w:sz w:val="22"/>
        </w:rPr>
        <w:t>de</w:t>
      </w:r>
      <w:r>
        <w:rPr>
          <w:color w:val="231F20"/>
          <w:spacing w:val="-9"/>
          <w:sz w:val="22"/>
        </w:rPr>
        <w:t> </w:t>
      </w:r>
      <w:r>
        <w:rPr>
          <w:color w:val="231F20"/>
          <w:sz w:val="22"/>
        </w:rPr>
        <w:t>postulación,</w:t>
      </w:r>
      <w:r>
        <w:rPr>
          <w:color w:val="231F20"/>
          <w:spacing w:val="-9"/>
          <w:sz w:val="22"/>
        </w:rPr>
        <w:t> </w:t>
      </w:r>
      <w:r>
        <w:rPr>
          <w:color w:val="231F20"/>
          <w:sz w:val="22"/>
        </w:rPr>
        <w:t>y</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caso</w:t>
      </w:r>
      <w:r>
        <w:rPr>
          <w:color w:val="231F20"/>
          <w:spacing w:val="-9"/>
          <w:sz w:val="22"/>
        </w:rPr>
        <w:t> </w:t>
      </w:r>
      <w:r>
        <w:rPr>
          <w:color w:val="231F20"/>
          <w:sz w:val="22"/>
        </w:rPr>
        <w:t>de</w:t>
      </w:r>
      <w:r>
        <w:rPr>
          <w:color w:val="231F20"/>
          <w:spacing w:val="-9"/>
          <w:sz w:val="22"/>
        </w:rPr>
        <w:t> </w:t>
      </w:r>
      <w:r>
        <w:rPr>
          <w:color w:val="231F20"/>
          <w:sz w:val="22"/>
        </w:rPr>
        <w:t>coalición,</w:t>
      </w:r>
      <w:r>
        <w:rPr>
          <w:color w:val="231F20"/>
          <w:spacing w:val="-9"/>
          <w:sz w:val="22"/>
        </w:rPr>
        <w:t> </w:t>
      </w:r>
      <w:r>
        <w:rPr>
          <w:color w:val="231F20"/>
          <w:sz w:val="22"/>
        </w:rPr>
        <w:t>el registro de la candidatura que corresponda al partido político que postula de conformidad con lo estipulado en el convenio.</w:t>
      </w:r>
    </w:p>
    <w:p>
      <w:pPr>
        <w:pStyle w:val="Heading2"/>
        <w:spacing w:before="237"/>
      </w:pPr>
      <w:r>
        <w:rPr>
          <w:color w:val="231F20"/>
        </w:rPr>
        <w:t>Artículo</w:t>
      </w:r>
      <w:r>
        <w:rPr>
          <w:color w:val="231F20"/>
          <w:spacing w:val="-8"/>
        </w:rPr>
        <w:t> </w:t>
      </w:r>
      <w:r>
        <w:rPr>
          <w:color w:val="231F20"/>
          <w:spacing w:val="-4"/>
        </w:rPr>
        <w:t>268.</w:t>
      </w:r>
    </w:p>
    <w:p>
      <w:pPr>
        <w:pStyle w:val="ListParagraph"/>
        <w:numPr>
          <w:ilvl w:val="0"/>
          <w:numId w:val="232"/>
        </w:numPr>
        <w:tabs>
          <w:tab w:pos="1528" w:val="left" w:leader="none"/>
          <w:tab w:pos="1530" w:val="left" w:leader="none"/>
        </w:tabs>
        <w:spacing w:line="232" w:lineRule="auto" w:before="252" w:after="0"/>
        <w:ind w:left="1530" w:right="630" w:hanging="260"/>
        <w:jc w:val="both"/>
        <w:rPr>
          <w:sz w:val="22"/>
        </w:rPr>
      </w:pPr>
      <w:r>
        <w:rPr>
          <w:color w:val="231F20"/>
          <w:sz w:val="22"/>
        </w:rPr>
        <w:t>En caso de elecciones federales, los Partidos Políticos Nacionales deberán de- finir el procedimiento aplicable para la selección de sus candidaturas a cargos de elección popular, al menos treinta días antes de la fecha de publicación de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7" w:firstLine="0"/>
      </w:pPr>
      <w:r>
        <w:rPr>
          <w:color w:val="231F20"/>
        </w:rPr>
        <w:t>la convocatoria al procedimiento de selección de candidaturas, el cual debe aprobarse</w:t>
      </w:r>
      <w:r>
        <w:rPr>
          <w:color w:val="231F20"/>
          <w:spacing w:val="-2"/>
        </w:rPr>
        <w:t> </w:t>
      </w:r>
      <w:r>
        <w:rPr>
          <w:color w:val="231F20"/>
        </w:rPr>
        <w:t>por</w:t>
      </w:r>
      <w:r>
        <w:rPr>
          <w:color w:val="231F20"/>
          <w:spacing w:val="-2"/>
        </w:rPr>
        <w:t> </w:t>
      </w:r>
      <w:r>
        <w:rPr>
          <w:color w:val="231F20"/>
        </w:rPr>
        <w:t>el</w:t>
      </w:r>
      <w:r>
        <w:rPr>
          <w:color w:val="231F20"/>
          <w:spacing w:val="-2"/>
        </w:rPr>
        <w:t> </w:t>
      </w:r>
      <w:r>
        <w:rPr>
          <w:color w:val="231F20"/>
        </w:rPr>
        <w:t>órgano</w:t>
      </w:r>
      <w:r>
        <w:rPr>
          <w:color w:val="231F20"/>
          <w:spacing w:val="-2"/>
        </w:rPr>
        <w:t> </w:t>
      </w:r>
      <w:r>
        <w:rPr>
          <w:color w:val="231F20"/>
        </w:rPr>
        <w:t>estatutariamente</w:t>
      </w:r>
      <w:r>
        <w:rPr>
          <w:color w:val="231F20"/>
          <w:spacing w:val="-2"/>
        </w:rPr>
        <w:t> </w:t>
      </w:r>
      <w:r>
        <w:rPr>
          <w:color w:val="231F20"/>
        </w:rPr>
        <w:t>facultado</w:t>
      </w:r>
      <w:r>
        <w:rPr>
          <w:color w:val="231F20"/>
          <w:spacing w:val="-2"/>
        </w:rPr>
        <w:t> </w:t>
      </w:r>
      <w:r>
        <w:rPr>
          <w:color w:val="231F20"/>
        </w:rPr>
        <w:t>para</w:t>
      </w:r>
      <w:r>
        <w:rPr>
          <w:color w:val="231F20"/>
          <w:spacing w:val="-2"/>
        </w:rPr>
        <w:t> </w:t>
      </w:r>
      <w:r>
        <w:rPr>
          <w:color w:val="231F20"/>
        </w:rPr>
        <w:t>ello,</w:t>
      </w:r>
      <w:r>
        <w:rPr>
          <w:color w:val="231F20"/>
          <w:spacing w:val="-2"/>
        </w:rPr>
        <w:t> </w:t>
      </w:r>
      <w:r>
        <w:rPr>
          <w:color w:val="231F20"/>
        </w:rPr>
        <w:t>de</w:t>
      </w:r>
      <w:r>
        <w:rPr>
          <w:color w:val="231F20"/>
          <w:spacing w:val="-2"/>
        </w:rPr>
        <w:t> </w:t>
      </w:r>
      <w:r>
        <w:rPr>
          <w:color w:val="231F20"/>
        </w:rPr>
        <w:t>acuerdo</w:t>
      </w:r>
      <w:r>
        <w:rPr>
          <w:color w:val="231F20"/>
          <w:spacing w:val="-2"/>
        </w:rPr>
        <w:t> </w:t>
      </w:r>
      <w:r>
        <w:rPr>
          <w:color w:val="231F20"/>
        </w:rPr>
        <w:t>a</w:t>
      </w:r>
      <w:r>
        <w:rPr>
          <w:color w:val="231F20"/>
          <w:spacing w:val="-2"/>
        </w:rPr>
        <w:t> </w:t>
      </w:r>
      <w:r>
        <w:rPr>
          <w:color w:val="231F20"/>
        </w:rPr>
        <w:t>la elección que se trate.</w:t>
      </w:r>
    </w:p>
    <w:p>
      <w:pPr>
        <w:pStyle w:val="ListParagraph"/>
        <w:numPr>
          <w:ilvl w:val="0"/>
          <w:numId w:val="232"/>
        </w:numPr>
        <w:tabs>
          <w:tab w:pos="1811" w:val="left" w:leader="none"/>
          <w:tab w:pos="1813" w:val="left" w:leader="none"/>
        </w:tabs>
        <w:spacing w:line="232" w:lineRule="auto" w:before="259" w:after="0"/>
        <w:ind w:left="1813" w:right="346" w:hanging="260"/>
        <w:jc w:val="both"/>
        <w:rPr>
          <w:sz w:val="22"/>
        </w:rPr>
      </w:pPr>
      <w:r>
        <w:rPr>
          <w:color w:val="231F20"/>
          <w:sz w:val="22"/>
        </w:rPr>
        <w:t>Además</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requisitos</w:t>
      </w:r>
      <w:r>
        <w:rPr>
          <w:color w:val="231F20"/>
          <w:spacing w:val="-6"/>
          <w:sz w:val="22"/>
        </w:rPr>
        <w:t> </w:t>
      </w:r>
      <w:r>
        <w:rPr>
          <w:color w:val="231F20"/>
          <w:sz w:val="22"/>
        </w:rPr>
        <w:t>establecidos</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artículo</w:t>
      </w:r>
      <w:r>
        <w:rPr>
          <w:color w:val="231F20"/>
          <w:spacing w:val="-6"/>
          <w:sz w:val="22"/>
        </w:rPr>
        <w:t> </w:t>
      </w:r>
      <w:r>
        <w:rPr>
          <w:color w:val="231F20"/>
          <w:sz w:val="22"/>
        </w:rPr>
        <w:t>226,</w:t>
      </w:r>
      <w:r>
        <w:rPr>
          <w:color w:val="231F20"/>
          <w:spacing w:val="-6"/>
          <w:sz w:val="22"/>
        </w:rPr>
        <w:t> </w:t>
      </w:r>
      <w:r>
        <w:rPr>
          <w:color w:val="231F20"/>
          <w:sz w:val="22"/>
        </w:rPr>
        <w:t>numeral</w:t>
      </w:r>
      <w:r>
        <w:rPr>
          <w:color w:val="231F20"/>
          <w:spacing w:val="-6"/>
          <w:sz w:val="22"/>
        </w:rPr>
        <w:t> </w:t>
      </w:r>
      <w:r>
        <w:rPr>
          <w:color w:val="231F20"/>
          <w:sz w:val="22"/>
        </w:rPr>
        <w:t>2</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7"/>
          <w:sz w:val="22"/>
        </w:rPr>
        <w:t> </w:t>
      </w:r>
      <w:r>
        <w:rPr>
          <w:color w:val="231F20"/>
          <w:sz w:val="22"/>
        </w:rPr>
        <w:t>lgipe, en el escrito por el cual los Partidos Políticos Nacionales comuniquen al Con- sejo General el procedimiento aplicable para la selección de sus candidaturas a cargos de elección popular, deberá precisarse la fecha de la aprobación del procedimiento,</w:t>
      </w:r>
      <w:r>
        <w:rPr>
          <w:color w:val="231F20"/>
          <w:spacing w:val="-3"/>
          <w:sz w:val="22"/>
        </w:rPr>
        <w:t> </w:t>
      </w:r>
      <w:r>
        <w:rPr>
          <w:color w:val="231F20"/>
          <w:sz w:val="22"/>
        </w:rPr>
        <w:t>los</w:t>
      </w:r>
      <w:r>
        <w:rPr>
          <w:color w:val="231F20"/>
          <w:spacing w:val="-3"/>
          <w:sz w:val="22"/>
        </w:rPr>
        <w:t> </w:t>
      </w:r>
      <w:r>
        <w:rPr>
          <w:color w:val="231F20"/>
          <w:sz w:val="22"/>
        </w:rPr>
        <w:t>plazos</w:t>
      </w:r>
      <w:r>
        <w:rPr>
          <w:color w:val="231F20"/>
          <w:spacing w:val="-3"/>
          <w:sz w:val="22"/>
        </w:rPr>
        <w:t> </w:t>
      </w:r>
      <w:r>
        <w:rPr>
          <w:color w:val="231F20"/>
          <w:sz w:val="22"/>
        </w:rPr>
        <w:t>que</w:t>
      </w:r>
      <w:r>
        <w:rPr>
          <w:color w:val="231F20"/>
          <w:spacing w:val="-3"/>
          <w:sz w:val="22"/>
        </w:rPr>
        <w:t> </w:t>
      </w:r>
      <w:r>
        <w:rPr>
          <w:color w:val="231F20"/>
          <w:sz w:val="22"/>
        </w:rPr>
        <w:t>comprenderá</w:t>
      </w:r>
      <w:r>
        <w:rPr>
          <w:color w:val="231F20"/>
          <w:spacing w:val="-3"/>
          <w:sz w:val="22"/>
        </w:rPr>
        <w:t> </w:t>
      </w:r>
      <w:r>
        <w:rPr>
          <w:color w:val="231F20"/>
          <w:sz w:val="22"/>
        </w:rPr>
        <w:t>cada</w:t>
      </w:r>
      <w:r>
        <w:rPr>
          <w:color w:val="231F20"/>
          <w:spacing w:val="-3"/>
          <w:sz w:val="22"/>
        </w:rPr>
        <w:t> </w:t>
      </w:r>
      <w:r>
        <w:rPr>
          <w:color w:val="231F20"/>
          <w:sz w:val="22"/>
        </w:rPr>
        <w:t>fase</w:t>
      </w:r>
      <w:r>
        <w:rPr>
          <w:color w:val="231F20"/>
          <w:spacing w:val="-3"/>
          <w:sz w:val="22"/>
        </w:rPr>
        <w:t> </w:t>
      </w:r>
      <w:r>
        <w:rPr>
          <w:color w:val="231F20"/>
          <w:sz w:val="22"/>
        </w:rPr>
        <w:t>del</w:t>
      </w:r>
      <w:r>
        <w:rPr>
          <w:color w:val="231F20"/>
          <w:spacing w:val="-3"/>
          <w:sz w:val="22"/>
        </w:rPr>
        <w:t> </w:t>
      </w:r>
      <w:r>
        <w:rPr>
          <w:color w:val="231F20"/>
          <w:sz w:val="22"/>
        </w:rPr>
        <w:t>proceso</w:t>
      </w:r>
      <w:r>
        <w:rPr>
          <w:color w:val="231F20"/>
          <w:spacing w:val="-3"/>
          <w:sz w:val="22"/>
        </w:rPr>
        <w:t> </w:t>
      </w:r>
      <w:r>
        <w:rPr>
          <w:color w:val="231F20"/>
          <w:sz w:val="22"/>
        </w:rPr>
        <w:t>interno,</w:t>
      </w:r>
      <w:r>
        <w:rPr>
          <w:color w:val="231F20"/>
          <w:spacing w:val="-3"/>
          <w:sz w:val="22"/>
        </w:rPr>
        <w:t> </w:t>
      </w:r>
      <w:r>
        <w:rPr>
          <w:color w:val="231F20"/>
          <w:sz w:val="22"/>
        </w:rPr>
        <w:t>así como el órgano partidista responsable de ello.</w:t>
      </w:r>
    </w:p>
    <w:p>
      <w:pPr>
        <w:pStyle w:val="ListParagraph"/>
        <w:numPr>
          <w:ilvl w:val="0"/>
          <w:numId w:val="232"/>
        </w:numPr>
        <w:tabs>
          <w:tab w:pos="1811" w:val="left" w:leader="none"/>
          <w:tab w:pos="1813" w:val="left" w:leader="none"/>
        </w:tabs>
        <w:spacing w:line="232" w:lineRule="auto" w:before="257" w:after="0"/>
        <w:ind w:left="1813" w:right="346" w:hanging="260"/>
        <w:jc w:val="both"/>
        <w:rPr>
          <w:sz w:val="22"/>
        </w:rPr>
      </w:pPr>
      <w:r>
        <w:rPr>
          <w:color w:val="231F20"/>
          <w:sz w:val="22"/>
        </w:rPr>
        <w:t>El</w:t>
      </w:r>
      <w:r>
        <w:rPr>
          <w:color w:val="231F20"/>
          <w:spacing w:val="-6"/>
          <w:sz w:val="22"/>
        </w:rPr>
        <w:t> </w:t>
      </w:r>
      <w:r>
        <w:rPr>
          <w:color w:val="231F20"/>
          <w:sz w:val="22"/>
        </w:rPr>
        <w:t>escrito</w:t>
      </w:r>
      <w:r>
        <w:rPr>
          <w:color w:val="231F20"/>
          <w:spacing w:val="-6"/>
          <w:sz w:val="22"/>
        </w:rPr>
        <w:t> </w:t>
      </w:r>
      <w:r>
        <w:rPr>
          <w:color w:val="231F20"/>
          <w:sz w:val="22"/>
        </w:rPr>
        <w:t>deberá</w:t>
      </w:r>
      <w:r>
        <w:rPr>
          <w:color w:val="231F20"/>
          <w:spacing w:val="-6"/>
          <w:sz w:val="22"/>
        </w:rPr>
        <w:t> </w:t>
      </w:r>
      <w:r>
        <w:rPr>
          <w:color w:val="231F20"/>
          <w:sz w:val="22"/>
        </w:rPr>
        <w:t>firmarse</w:t>
      </w:r>
      <w:r>
        <w:rPr>
          <w:color w:val="231F20"/>
          <w:spacing w:val="-6"/>
          <w:sz w:val="22"/>
        </w:rPr>
        <w:t> </w:t>
      </w:r>
      <w:r>
        <w:rPr>
          <w:color w:val="231F20"/>
          <w:sz w:val="22"/>
        </w:rPr>
        <w:t>por</w:t>
      </w:r>
      <w:r>
        <w:rPr>
          <w:color w:val="231F20"/>
          <w:spacing w:val="-6"/>
          <w:sz w:val="22"/>
        </w:rPr>
        <w:t> </w:t>
      </w:r>
      <w:r>
        <w:rPr>
          <w:color w:val="231F20"/>
          <w:sz w:val="22"/>
        </w:rPr>
        <w:t>el</w:t>
      </w:r>
      <w:r>
        <w:rPr>
          <w:color w:val="231F20"/>
          <w:spacing w:val="-6"/>
          <w:sz w:val="22"/>
        </w:rPr>
        <w:t> </w:t>
      </w:r>
      <w:r>
        <w:rPr>
          <w:color w:val="231F20"/>
          <w:sz w:val="22"/>
        </w:rPr>
        <w:t>presidente</w:t>
      </w:r>
      <w:r>
        <w:rPr>
          <w:color w:val="231F20"/>
          <w:spacing w:val="-6"/>
          <w:sz w:val="22"/>
        </w:rPr>
        <w:t> </w:t>
      </w:r>
      <w:r>
        <w:rPr>
          <w:color w:val="231F20"/>
          <w:sz w:val="22"/>
        </w:rPr>
        <w:t>del</w:t>
      </w:r>
      <w:r>
        <w:rPr>
          <w:color w:val="231F20"/>
          <w:spacing w:val="-6"/>
          <w:sz w:val="22"/>
        </w:rPr>
        <w:t> </w:t>
      </w:r>
      <w:r>
        <w:rPr>
          <w:color w:val="231F20"/>
          <w:sz w:val="22"/>
        </w:rPr>
        <w:t>comité</w:t>
      </w:r>
      <w:r>
        <w:rPr>
          <w:color w:val="231F20"/>
          <w:spacing w:val="-6"/>
          <w:sz w:val="22"/>
        </w:rPr>
        <w:t> </w:t>
      </w:r>
      <w:r>
        <w:rPr>
          <w:color w:val="231F20"/>
          <w:sz w:val="22"/>
        </w:rPr>
        <w:t>ejecutivo</w:t>
      </w:r>
      <w:r>
        <w:rPr>
          <w:color w:val="231F20"/>
          <w:spacing w:val="-6"/>
          <w:sz w:val="22"/>
        </w:rPr>
        <w:t> </w:t>
      </w:r>
      <w:r>
        <w:rPr>
          <w:color w:val="231F20"/>
          <w:sz w:val="22"/>
        </w:rPr>
        <w:t>nacional</w:t>
      </w:r>
      <w:r>
        <w:rPr>
          <w:color w:val="231F20"/>
          <w:spacing w:val="-6"/>
          <w:sz w:val="22"/>
        </w:rPr>
        <w:t> </w:t>
      </w:r>
      <w:r>
        <w:rPr>
          <w:color w:val="231F20"/>
          <w:sz w:val="22"/>
        </w:rPr>
        <w:t>u</w:t>
      </w:r>
      <w:r>
        <w:rPr>
          <w:color w:val="231F20"/>
          <w:spacing w:val="-6"/>
          <w:sz w:val="22"/>
        </w:rPr>
        <w:t> </w:t>
      </w:r>
      <w:r>
        <w:rPr>
          <w:color w:val="231F20"/>
          <w:sz w:val="22"/>
        </w:rPr>
        <w:t>ór- gano</w:t>
      </w:r>
      <w:r>
        <w:rPr>
          <w:color w:val="231F20"/>
          <w:spacing w:val="-13"/>
          <w:sz w:val="22"/>
        </w:rPr>
        <w:t> </w:t>
      </w:r>
      <w:r>
        <w:rPr>
          <w:color w:val="231F20"/>
          <w:sz w:val="22"/>
        </w:rPr>
        <w:t>equivalente</w:t>
      </w:r>
      <w:r>
        <w:rPr>
          <w:color w:val="231F20"/>
          <w:spacing w:val="-12"/>
          <w:sz w:val="22"/>
        </w:rPr>
        <w:t> </w:t>
      </w:r>
      <w:r>
        <w:rPr>
          <w:color w:val="231F20"/>
          <w:sz w:val="22"/>
        </w:rPr>
        <w:t>o</w:t>
      </w:r>
      <w:r>
        <w:rPr>
          <w:color w:val="231F20"/>
          <w:spacing w:val="-13"/>
          <w:sz w:val="22"/>
        </w:rPr>
        <w:t> </w:t>
      </w:r>
      <w:r>
        <w:rPr>
          <w:color w:val="231F20"/>
          <w:sz w:val="22"/>
        </w:rPr>
        <w:t>estatutariamente</w:t>
      </w:r>
      <w:r>
        <w:rPr>
          <w:color w:val="231F20"/>
          <w:spacing w:val="-12"/>
          <w:sz w:val="22"/>
        </w:rPr>
        <w:t> </w:t>
      </w:r>
      <w:r>
        <w:rPr>
          <w:color w:val="231F20"/>
          <w:sz w:val="22"/>
        </w:rPr>
        <w:t>facultado</w:t>
      </w:r>
      <w:r>
        <w:rPr>
          <w:color w:val="231F20"/>
          <w:spacing w:val="-13"/>
          <w:sz w:val="22"/>
        </w:rPr>
        <w:t> </w:t>
      </w:r>
      <w:r>
        <w:rPr>
          <w:color w:val="231F20"/>
          <w:sz w:val="22"/>
        </w:rPr>
        <w:t>del</w:t>
      </w:r>
      <w:r>
        <w:rPr>
          <w:color w:val="231F20"/>
          <w:spacing w:val="-12"/>
          <w:sz w:val="22"/>
        </w:rPr>
        <w:t> </w:t>
      </w:r>
      <w:r>
        <w:rPr>
          <w:color w:val="231F20"/>
          <w:sz w:val="22"/>
        </w:rPr>
        <w:t>partido</w:t>
      </w:r>
      <w:r>
        <w:rPr>
          <w:color w:val="231F20"/>
          <w:spacing w:val="-13"/>
          <w:sz w:val="22"/>
        </w:rPr>
        <w:t> </w:t>
      </w:r>
      <w:r>
        <w:rPr>
          <w:color w:val="231F20"/>
          <w:sz w:val="22"/>
        </w:rPr>
        <w:t>político</w:t>
      </w:r>
      <w:r>
        <w:rPr>
          <w:color w:val="231F20"/>
          <w:spacing w:val="-12"/>
          <w:sz w:val="22"/>
        </w:rPr>
        <w:t> </w:t>
      </w:r>
      <w:r>
        <w:rPr>
          <w:color w:val="231F20"/>
          <w:sz w:val="22"/>
        </w:rPr>
        <w:t>con</w:t>
      </w:r>
      <w:r>
        <w:rPr>
          <w:color w:val="231F20"/>
          <w:spacing w:val="-12"/>
          <w:sz w:val="22"/>
        </w:rPr>
        <w:t> </w:t>
      </w:r>
      <w:r>
        <w:rPr>
          <w:color w:val="231F20"/>
          <w:sz w:val="22"/>
        </w:rPr>
        <w:t>registro ante la autoridad electoral, o por el representante del mismo ante el Consejo General,</w:t>
      </w:r>
      <w:r>
        <w:rPr>
          <w:color w:val="231F20"/>
          <w:spacing w:val="-3"/>
          <w:sz w:val="22"/>
        </w:rPr>
        <w:t> </w:t>
      </w:r>
      <w:r>
        <w:rPr>
          <w:color w:val="231F20"/>
          <w:sz w:val="22"/>
        </w:rPr>
        <w:t>y</w:t>
      </w:r>
      <w:r>
        <w:rPr>
          <w:color w:val="231F20"/>
          <w:spacing w:val="-4"/>
          <w:sz w:val="22"/>
        </w:rPr>
        <w:t> </w:t>
      </w:r>
      <w:r>
        <w:rPr>
          <w:color w:val="231F20"/>
          <w:sz w:val="22"/>
        </w:rPr>
        <w:t>acompañarse,</w:t>
      </w:r>
      <w:r>
        <w:rPr>
          <w:color w:val="231F20"/>
          <w:spacing w:val="-4"/>
          <w:sz w:val="22"/>
        </w:rPr>
        <w:t> </w:t>
      </w:r>
      <w:r>
        <w:rPr>
          <w:color w:val="231F20"/>
          <w:sz w:val="22"/>
        </w:rPr>
        <w:t>al</w:t>
      </w:r>
      <w:r>
        <w:rPr>
          <w:color w:val="231F20"/>
          <w:spacing w:val="-4"/>
          <w:sz w:val="22"/>
        </w:rPr>
        <w:t> </w:t>
      </w:r>
      <w:r>
        <w:rPr>
          <w:color w:val="231F20"/>
          <w:sz w:val="22"/>
        </w:rPr>
        <w:t>menos,</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siguiente</w:t>
      </w:r>
      <w:r>
        <w:rPr>
          <w:color w:val="231F20"/>
          <w:spacing w:val="-4"/>
          <w:sz w:val="22"/>
        </w:rPr>
        <w:t> </w:t>
      </w:r>
      <w:r>
        <w:rPr>
          <w:color w:val="231F20"/>
          <w:sz w:val="22"/>
        </w:rPr>
        <w:t>documentación</w:t>
      </w:r>
      <w:r>
        <w:rPr>
          <w:color w:val="231F20"/>
          <w:spacing w:val="-3"/>
          <w:sz w:val="22"/>
        </w:rPr>
        <w:t> </w:t>
      </w:r>
      <w:r>
        <w:rPr>
          <w:color w:val="231F20"/>
          <w:sz w:val="22"/>
        </w:rPr>
        <w:t>a</w:t>
      </w:r>
      <w:r>
        <w:rPr>
          <w:color w:val="231F20"/>
          <w:spacing w:val="-4"/>
          <w:sz w:val="22"/>
        </w:rPr>
        <w:t> </w:t>
      </w:r>
      <w:r>
        <w:rPr>
          <w:color w:val="231F20"/>
          <w:sz w:val="22"/>
        </w:rPr>
        <w:t>efecto</w:t>
      </w:r>
      <w:r>
        <w:rPr>
          <w:color w:val="231F20"/>
          <w:spacing w:val="-4"/>
          <w:sz w:val="22"/>
        </w:rPr>
        <w:t> </w:t>
      </w:r>
      <w:r>
        <w:rPr>
          <w:color w:val="231F20"/>
          <w:sz w:val="22"/>
        </w:rPr>
        <w:t>de acreditar el cumplimiento al procedimiento estatutario respectivo:</w:t>
      </w:r>
    </w:p>
    <w:p>
      <w:pPr>
        <w:pStyle w:val="BodyText"/>
        <w:spacing w:before="1"/>
        <w:ind w:firstLine="0"/>
        <w:jc w:val="left"/>
      </w:pPr>
    </w:p>
    <w:p>
      <w:pPr>
        <w:pStyle w:val="ListParagraph"/>
        <w:numPr>
          <w:ilvl w:val="1"/>
          <w:numId w:val="232"/>
        </w:numPr>
        <w:tabs>
          <w:tab w:pos="2293" w:val="left" w:leader="none"/>
        </w:tabs>
        <w:spacing w:line="254" w:lineRule="auto" w:before="0" w:after="0"/>
        <w:ind w:left="2293" w:right="348" w:hanging="220"/>
        <w:jc w:val="both"/>
        <w:rPr>
          <w:sz w:val="20"/>
        </w:rPr>
      </w:pPr>
      <w:r>
        <w:rPr>
          <w:color w:val="231F20"/>
          <w:sz w:val="20"/>
        </w:rPr>
        <w:t>Convocatoria,</w:t>
      </w:r>
      <w:r>
        <w:rPr>
          <w:color w:val="231F20"/>
          <w:spacing w:val="-6"/>
          <w:sz w:val="20"/>
        </w:rPr>
        <w:t> </w:t>
      </w:r>
      <w:r>
        <w:rPr>
          <w:color w:val="231F20"/>
          <w:sz w:val="20"/>
        </w:rPr>
        <w:t>acta</w:t>
      </w:r>
      <w:r>
        <w:rPr>
          <w:color w:val="231F20"/>
          <w:spacing w:val="-6"/>
          <w:sz w:val="20"/>
        </w:rPr>
        <w:t> </w:t>
      </w:r>
      <w:r>
        <w:rPr>
          <w:color w:val="231F20"/>
          <w:sz w:val="20"/>
        </w:rPr>
        <w:t>y</w:t>
      </w:r>
      <w:r>
        <w:rPr>
          <w:color w:val="231F20"/>
          <w:spacing w:val="-6"/>
          <w:sz w:val="20"/>
        </w:rPr>
        <w:t> </w:t>
      </w:r>
      <w:r>
        <w:rPr>
          <w:color w:val="231F20"/>
          <w:sz w:val="20"/>
        </w:rPr>
        <w:t>lista</w:t>
      </w:r>
      <w:r>
        <w:rPr>
          <w:color w:val="231F20"/>
          <w:spacing w:val="-6"/>
          <w:sz w:val="20"/>
        </w:rPr>
        <w:t> </w:t>
      </w:r>
      <w:r>
        <w:rPr>
          <w:color w:val="231F20"/>
          <w:sz w:val="20"/>
        </w:rPr>
        <w:t>de</w:t>
      </w:r>
      <w:r>
        <w:rPr>
          <w:color w:val="231F20"/>
          <w:spacing w:val="-6"/>
          <w:sz w:val="20"/>
        </w:rPr>
        <w:t> </w:t>
      </w:r>
      <w:r>
        <w:rPr>
          <w:color w:val="231F20"/>
          <w:sz w:val="20"/>
        </w:rPr>
        <w:t>asistencia</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sesión</w:t>
      </w:r>
      <w:r>
        <w:rPr>
          <w:color w:val="231F20"/>
          <w:spacing w:val="-6"/>
          <w:sz w:val="20"/>
        </w:rPr>
        <w:t> </w:t>
      </w:r>
      <w:r>
        <w:rPr>
          <w:color w:val="231F20"/>
          <w:sz w:val="20"/>
        </w:rPr>
        <w:t>del</w:t>
      </w:r>
      <w:r>
        <w:rPr>
          <w:color w:val="231F20"/>
          <w:spacing w:val="-6"/>
          <w:sz w:val="20"/>
        </w:rPr>
        <w:t> </w:t>
      </w:r>
      <w:r>
        <w:rPr>
          <w:color w:val="231F20"/>
          <w:sz w:val="20"/>
        </w:rPr>
        <w:t>órgano</w:t>
      </w:r>
      <w:r>
        <w:rPr>
          <w:color w:val="231F20"/>
          <w:spacing w:val="-6"/>
          <w:sz w:val="20"/>
        </w:rPr>
        <w:t> </w:t>
      </w:r>
      <w:r>
        <w:rPr>
          <w:color w:val="231F20"/>
          <w:sz w:val="20"/>
        </w:rPr>
        <w:t>partidista</w:t>
      </w:r>
      <w:r>
        <w:rPr>
          <w:color w:val="231F20"/>
          <w:spacing w:val="-6"/>
          <w:sz w:val="20"/>
        </w:rPr>
        <w:t> </w:t>
      </w:r>
      <w:r>
        <w:rPr>
          <w:color w:val="231F20"/>
          <w:sz w:val="20"/>
        </w:rPr>
        <w:t>respon- sable</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aprobación</w:t>
      </w:r>
      <w:r>
        <w:rPr>
          <w:color w:val="231F20"/>
          <w:spacing w:val="-6"/>
          <w:sz w:val="20"/>
        </w:rPr>
        <w:t> </w:t>
      </w:r>
      <w:r>
        <w:rPr>
          <w:color w:val="231F20"/>
          <w:sz w:val="20"/>
        </w:rPr>
        <w:t>del</w:t>
      </w:r>
      <w:r>
        <w:rPr>
          <w:color w:val="231F20"/>
          <w:spacing w:val="-6"/>
          <w:sz w:val="20"/>
        </w:rPr>
        <w:t> </w:t>
      </w:r>
      <w:r>
        <w:rPr>
          <w:color w:val="231F20"/>
          <w:sz w:val="20"/>
        </w:rPr>
        <w:t>procedimiento</w:t>
      </w:r>
      <w:r>
        <w:rPr>
          <w:color w:val="231F20"/>
          <w:spacing w:val="-6"/>
          <w:sz w:val="20"/>
        </w:rPr>
        <w:t> </w:t>
      </w:r>
      <w:r>
        <w:rPr>
          <w:color w:val="231F20"/>
          <w:sz w:val="20"/>
        </w:rPr>
        <w:t>aplicable</w:t>
      </w:r>
      <w:r>
        <w:rPr>
          <w:color w:val="231F20"/>
          <w:spacing w:val="-6"/>
          <w:sz w:val="20"/>
        </w:rPr>
        <w:t> </w:t>
      </w:r>
      <w:r>
        <w:rPr>
          <w:color w:val="231F20"/>
          <w:sz w:val="20"/>
        </w:rPr>
        <w:t>para</w:t>
      </w:r>
      <w:r>
        <w:rPr>
          <w:color w:val="231F20"/>
          <w:spacing w:val="-6"/>
          <w:sz w:val="20"/>
        </w:rPr>
        <w:t> </w:t>
      </w:r>
      <w:r>
        <w:rPr>
          <w:color w:val="231F20"/>
          <w:sz w:val="20"/>
        </w:rPr>
        <w:t>la</w:t>
      </w:r>
      <w:r>
        <w:rPr>
          <w:color w:val="231F20"/>
          <w:spacing w:val="-6"/>
          <w:sz w:val="20"/>
        </w:rPr>
        <w:t> </w:t>
      </w:r>
      <w:r>
        <w:rPr>
          <w:color w:val="231F20"/>
          <w:sz w:val="20"/>
        </w:rPr>
        <w:t>selección</w:t>
      </w:r>
      <w:r>
        <w:rPr>
          <w:color w:val="231F20"/>
          <w:spacing w:val="-6"/>
          <w:sz w:val="20"/>
        </w:rPr>
        <w:t> </w:t>
      </w:r>
      <w:r>
        <w:rPr>
          <w:color w:val="231F20"/>
          <w:sz w:val="20"/>
        </w:rPr>
        <w:t>de</w:t>
      </w:r>
      <w:r>
        <w:rPr>
          <w:color w:val="231F20"/>
          <w:spacing w:val="-6"/>
          <w:sz w:val="20"/>
        </w:rPr>
        <w:t> </w:t>
      </w:r>
      <w:r>
        <w:rPr>
          <w:color w:val="231F20"/>
          <w:sz w:val="20"/>
        </w:rPr>
        <w:t>candida- turas, y</w:t>
      </w:r>
    </w:p>
    <w:p>
      <w:pPr>
        <w:pStyle w:val="ListParagraph"/>
        <w:numPr>
          <w:ilvl w:val="1"/>
          <w:numId w:val="232"/>
        </w:numPr>
        <w:tabs>
          <w:tab w:pos="2293" w:val="left" w:leader="none"/>
        </w:tabs>
        <w:spacing w:line="254" w:lineRule="auto" w:before="4" w:after="0"/>
        <w:ind w:left="2293" w:right="349" w:hanging="220"/>
        <w:jc w:val="both"/>
        <w:rPr>
          <w:sz w:val="20"/>
        </w:rPr>
      </w:pPr>
      <w:r>
        <w:rPr>
          <w:color w:val="231F20"/>
          <w:spacing w:val="-4"/>
          <w:sz w:val="20"/>
        </w:rPr>
        <w:t>En su caso, convocatoria, acta y lista de asistencia de la sesión del órgano partidista </w:t>
      </w:r>
      <w:r>
        <w:rPr>
          <w:color w:val="231F20"/>
          <w:sz w:val="20"/>
        </w:rPr>
        <w:t>que</w:t>
      </w:r>
      <w:r>
        <w:rPr>
          <w:color w:val="231F20"/>
          <w:spacing w:val="-12"/>
          <w:sz w:val="20"/>
        </w:rPr>
        <w:t> </w:t>
      </w:r>
      <w:r>
        <w:rPr>
          <w:color w:val="231F20"/>
          <w:sz w:val="20"/>
        </w:rPr>
        <w:t>autorizó</w:t>
      </w:r>
      <w:r>
        <w:rPr>
          <w:color w:val="231F20"/>
          <w:spacing w:val="-11"/>
          <w:sz w:val="20"/>
        </w:rPr>
        <w:t> </w:t>
      </w:r>
      <w:r>
        <w:rPr>
          <w:color w:val="231F20"/>
          <w:sz w:val="20"/>
        </w:rPr>
        <w:t>convocar</w:t>
      </w:r>
      <w:r>
        <w:rPr>
          <w:color w:val="231F20"/>
          <w:spacing w:val="-11"/>
          <w:sz w:val="20"/>
        </w:rPr>
        <w:t> </w:t>
      </w:r>
      <w:r>
        <w:rPr>
          <w:color w:val="231F20"/>
          <w:sz w:val="20"/>
        </w:rPr>
        <w:t>a</w:t>
      </w:r>
      <w:r>
        <w:rPr>
          <w:color w:val="231F20"/>
          <w:spacing w:val="-12"/>
          <w:sz w:val="20"/>
        </w:rPr>
        <w:t> </w:t>
      </w:r>
      <w:r>
        <w:rPr>
          <w:color w:val="231F20"/>
          <w:sz w:val="20"/>
        </w:rPr>
        <w:t>la</w:t>
      </w:r>
      <w:r>
        <w:rPr>
          <w:color w:val="231F20"/>
          <w:spacing w:val="-11"/>
          <w:sz w:val="20"/>
        </w:rPr>
        <w:t> </w:t>
      </w:r>
      <w:r>
        <w:rPr>
          <w:color w:val="231F20"/>
          <w:sz w:val="20"/>
        </w:rPr>
        <w:t>instancia</w:t>
      </w:r>
      <w:r>
        <w:rPr>
          <w:color w:val="231F20"/>
          <w:spacing w:val="-11"/>
          <w:sz w:val="20"/>
        </w:rPr>
        <w:t> </w:t>
      </w:r>
      <w:r>
        <w:rPr>
          <w:color w:val="231F20"/>
          <w:sz w:val="20"/>
        </w:rPr>
        <w:t>facultada</w:t>
      </w:r>
      <w:r>
        <w:rPr>
          <w:color w:val="231F20"/>
          <w:spacing w:val="-12"/>
          <w:sz w:val="20"/>
        </w:rPr>
        <w:t> </w:t>
      </w:r>
      <w:r>
        <w:rPr>
          <w:color w:val="231F20"/>
          <w:sz w:val="20"/>
        </w:rPr>
        <w:t>para</w:t>
      </w:r>
      <w:r>
        <w:rPr>
          <w:color w:val="231F20"/>
          <w:spacing w:val="-11"/>
          <w:sz w:val="20"/>
        </w:rPr>
        <w:t> </w:t>
      </w:r>
      <w:r>
        <w:rPr>
          <w:color w:val="231F20"/>
          <w:sz w:val="20"/>
        </w:rPr>
        <w:t>aprobar</w:t>
      </w:r>
      <w:r>
        <w:rPr>
          <w:color w:val="231F20"/>
          <w:spacing w:val="-11"/>
          <w:sz w:val="20"/>
        </w:rPr>
        <w:t> </w:t>
      </w:r>
      <w:r>
        <w:rPr>
          <w:color w:val="231F20"/>
          <w:sz w:val="20"/>
        </w:rPr>
        <w:t>dicho</w:t>
      </w:r>
      <w:r>
        <w:rPr>
          <w:color w:val="231F20"/>
          <w:spacing w:val="-12"/>
          <w:sz w:val="20"/>
        </w:rPr>
        <w:t> </w:t>
      </w:r>
      <w:r>
        <w:rPr>
          <w:color w:val="231F20"/>
          <w:sz w:val="20"/>
        </w:rPr>
        <w:t>procedimiento.</w:t>
      </w:r>
    </w:p>
    <w:p>
      <w:pPr>
        <w:pStyle w:val="Heading2"/>
        <w:spacing w:before="224"/>
        <w:ind w:left="1133"/>
      </w:pPr>
      <w:r>
        <w:rPr>
          <w:color w:val="231F20"/>
        </w:rPr>
        <w:t>Artículo</w:t>
      </w:r>
      <w:r>
        <w:rPr>
          <w:color w:val="231F20"/>
          <w:spacing w:val="-8"/>
        </w:rPr>
        <w:t> </w:t>
      </w:r>
      <w:r>
        <w:rPr>
          <w:color w:val="231F20"/>
          <w:spacing w:val="-4"/>
        </w:rPr>
        <w:t>269.</w:t>
      </w:r>
    </w:p>
    <w:p>
      <w:pPr>
        <w:pStyle w:val="ListParagraph"/>
        <w:numPr>
          <w:ilvl w:val="0"/>
          <w:numId w:val="233"/>
        </w:numPr>
        <w:tabs>
          <w:tab w:pos="1811" w:val="left" w:leader="none"/>
          <w:tab w:pos="1813" w:val="left" w:leader="none"/>
        </w:tabs>
        <w:spacing w:line="232" w:lineRule="auto" w:before="253" w:after="0"/>
        <w:ind w:left="1813" w:right="346" w:hanging="260"/>
        <w:jc w:val="both"/>
        <w:rPr>
          <w:sz w:val="22"/>
        </w:rPr>
      </w:pPr>
      <w:r>
        <w:rPr>
          <w:color w:val="231F20"/>
          <w:sz w:val="22"/>
        </w:rPr>
        <w:t>Una vez recibida la documentación señalada en el artículo anterior, la deppp, en apoyo al Consejo General, verificará dentro de los diez días siguientes a la recepción, que la aprobación del</w:t>
      </w:r>
      <w:r>
        <w:rPr>
          <w:color w:val="231F20"/>
          <w:spacing w:val="-1"/>
          <w:sz w:val="22"/>
        </w:rPr>
        <w:t> </w:t>
      </w:r>
      <w:r>
        <w:rPr>
          <w:color w:val="231F20"/>
          <w:sz w:val="22"/>
        </w:rPr>
        <w:t>procedimiento</w:t>
      </w:r>
      <w:r>
        <w:rPr>
          <w:color w:val="231F20"/>
          <w:spacing w:val="-1"/>
          <w:sz w:val="22"/>
        </w:rPr>
        <w:t> </w:t>
      </w:r>
      <w:r>
        <w:rPr>
          <w:color w:val="231F20"/>
          <w:sz w:val="22"/>
        </w:rPr>
        <w:t>aplicable para</w:t>
      </w:r>
      <w:r>
        <w:rPr>
          <w:color w:val="231F20"/>
          <w:spacing w:val="-1"/>
          <w:sz w:val="22"/>
        </w:rPr>
        <w:t> </w:t>
      </w:r>
      <w:r>
        <w:rPr>
          <w:color w:val="231F20"/>
          <w:sz w:val="22"/>
        </w:rPr>
        <w:t>la selección de candidaturas se ajuste a lo siguiente:</w:t>
      </w:r>
    </w:p>
    <w:p>
      <w:pPr>
        <w:pStyle w:val="BodyText"/>
        <w:spacing w:before="2"/>
        <w:ind w:firstLine="0"/>
        <w:jc w:val="left"/>
      </w:pPr>
    </w:p>
    <w:p>
      <w:pPr>
        <w:pStyle w:val="ListParagraph"/>
        <w:numPr>
          <w:ilvl w:val="1"/>
          <w:numId w:val="233"/>
        </w:numPr>
        <w:tabs>
          <w:tab w:pos="2133" w:val="left" w:leader="none"/>
        </w:tabs>
        <w:spacing w:line="254" w:lineRule="auto" w:before="0" w:after="0"/>
        <w:ind w:left="2133" w:right="348" w:hanging="220"/>
        <w:jc w:val="both"/>
        <w:rPr>
          <w:sz w:val="20"/>
        </w:rPr>
      </w:pPr>
      <w:r>
        <w:rPr>
          <w:color w:val="231F20"/>
          <w:sz w:val="20"/>
        </w:rPr>
        <w:t>Se</w:t>
      </w:r>
      <w:r>
        <w:rPr>
          <w:color w:val="231F20"/>
          <w:spacing w:val="-6"/>
          <w:sz w:val="20"/>
        </w:rPr>
        <w:t> </w:t>
      </w:r>
      <w:r>
        <w:rPr>
          <w:color w:val="231F20"/>
          <w:sz w:val="20"/>
        </w:rPr>
        <w:t>hayan</w:t>
      </w:r>
      <w:r>
        <w:rPr>
          <w:color w:val="231F20"/>
          <w:spacing w:val="-6"/>
          <w:sz w:val="20"/>
        </w:rPr>
        <w:t> </w:t>
      </w:r>
      <w:r>
        <w:rPr>
          <w:color w:val="231F20"/>
          <w:sz w:val="20"/>
        </w:rPr>
        <w:t>cumplido</w:t>
      </w:r>
      <w:r>
        <w:rPr>
          <w:color w:val="231F20"/>
          <w:spacing w:val="-6"/>
          <w:sz w:val="20"/>
        </w:rPr>
        <w:t> </w:t>
      </w:r>
      <w:r>
        <w:rPr>
          <w:color w:val="231F20"/>
          <w:sz w:val="20"/>
        </w:rPr>
        <w:t>las</w:t>
      </w:r>
      <w:r>
        <w:rPr>
          <w:color w:val="231F20"/>
          <w:spacing w:val="-6"/>
          <w:sz w:val="20"/>
        </w:rPr>
        <w:t> </w:t>
      </w:r>
      <w:r>
        <w:rPr>
          <w:color w:val="231F20"/>
          <w:sz w:val="20"/>
        </w:rPr>
        <w:t>disposiciones</w:t>
      </w:r>
      <w:r>
        <w:rPr>
          <w:color w:val="231F20"/>
          <w:spacing w:val="-6"/>
          <w:sz w:val="20"/>
        </w:rPr>
        <w:t> </w:t>
      </w:r>
      <w:r>
        <w:rPr>
          <w:color w:val="231F20"/>
          <w:sz w:val="20"/>
        </w:rPr>
        <w:t>legales</w:t>
      </w:r>
      <w:r>
        <w:rPr>
          <w:color w:val="231F20"/>
          <w:spacing w:val="-6"/>
          <w:sz w:val="20"/>
        </w:rPr>
        <w:t> </w:t>
      </w:r>
      <w:r>
        <w:rPr>
          <w:color w:val="231F20"/>
          <w:sz w:val="20"/>
        </w:rPr>
        <w:t>en</w:t>
      </w:r>
      <w:r>
        <w:rPr>
          <w:color w:val="231F20"/>
          <w:spacing w:val="-6"/>
          <w:sz w:val="20"/>
        </w:rPr>
        <w:t> </w:t>
      </w:r>
      <w:r>
        <w:rPr>
          <w:color w:val="231F20"/>
          <w:sz w:val="20"/>
        </w:rPr>
        <w:t>la</w:t>
      </w:r>
      <w:r>
        <w:rPr>
          <w:color w:val="231F20"/>
          <w:spacing w:val="-6"/>
          <w:sz w:val="20"/>
        </w:rPr>
        <w:t> </w:t>
      </w:r>
      <w:r>
        <w:rPr>
          <w:color w:val="231F20"/>
          <w:sz w:val="20"/>
        </w:rPr>
        <w:t>materia,</w:t>
      </w:r>
      <w:r>
        <w:rPr>
          <w:color w:val="231F20"/>
          <w:spacing w:val="-6"/>
          <w:sz w:val="20"/>
        </w:rPr>
        <w:t> </w:t>
      </w:r>
      <w:r>
        <w:rPr>
          <w:color w:val="231F20"/>
          <w:sz w:val="20"/>
        </w:rPr>
        <w:t>en</w:t>
      </w:r>
      <w:r>
        <w:rPr>
          <w:color w:val="231F20"/>
          <w:spacing w:val="-6"/>
          <w:sz w:val="20"/>
        </w:rPr>
        <w:t> </w:t>
      </w:r>
      <w:r>
        <w:rPr>
          <w:color w:val="231F20"/>
          <w:sz w:val="20"/>
        </w:rPr>
        <w:t>particular,</w:t>
      </w:r>
      <w:r>
        <w:rPr>
          <w:color w:val="231F20"/>
          <w:spacing w:val="-6"/>
          <w:sz w:val="20"/>
        </w:rPr>
        <w:t> </w:t>
      </w:r>
      <w:r>
        <w:rPr>
          <w:color w:val="231F20"/>
          <w:sz w:val="20"/>
        </w:rPr>
        <w:t>con</w:t>
      </w:r>
      <w:r>
        <w:rPr>
          <w:color w:val="231F20"/>
          <w:spacing w:val="-6"/>
          <w:sz w:val="20"/>
        </w:rPr>
        <w:t> </w:t>
      </w:r>
      <w:r>
        <w:rPr>
          <w:color w:val="231F20"/>
          <w:sz w:val="20"/>
        </w:rPr>
        <w:t>lo</w:t>
      </w:r>
      <w:r>
        <w:rPr>
          <w:color w:val="231F20"/>
          <w:spacing w:val="-6"/>
          <w:sz w:val="20"/>
        </w:rPr>
        <w:t> </w:t>
      </w:r>
      <w:r>
        <w:rPr>
          <w:color w:val="231F20"/>
          <w:sz w:val="20"/>
        </w:rPr>
        <w:t>dis- puesto por los artículos 226, numeral 2, y 232, numeral 3 de la lgipe, en relación con lo establecido por el artículo 3, numerales 4 y 5 de la lgpp, y</w:t>
      </w:r>
    </w:p>
    <w:p>
      <w:pPr>
        <w:pStyle w:val="ListParagraph"/>
        <w:numPr>
          <w:ilvl w:val="1"/>
          <w:numId w:val="233"/>
        </w:numPr>
        <w:tabs>
          <w:tab w:pos="2132" w:val="left" w:leader="none"/>
        </w:tabs>
        <w:spacing w:line="240" w:lineRule="auto" w:before="4" w:after="0"/>
        <w:ind w:left="2132" w:right="0" w:hanging="219"/>
        <w:jc w:val="both"/>
        <w:rPr>
          <w:sz w:val="20"/>
        </w:rPr>
      </w:pPr>
      <w:r>
        <w:rPr>
          <w:color w:val="231F20"/>
          <w:spacing w:val="-2"/>
          <w:sz w:val="20"/>
        </w:rPr>
        <w:t>Hayan</w:t>
      </w:r>
      <w:r>
        <w:rPr>
          <w:color w:val="231F20"/>
          <w:sz w:val="20"/>
        </w:rPr>
        <w:t> </w:t>
      </w:r>
      <w:r>
        <w:rPr>
          <w:color w:val="231F20"/>
          <w:spacing w:val="-2"/>
          <w:sz w:val="20"/>
        </w:rPr>
        <w:t>sido</w:t>
      </w:r>
      <w:r>
        <w:rPr>
          <w:color w:val="231F20"/>
          <w:spacing w:val="2"/>
          <w:sz w:val="20"/>
        </w:rPr>
        <w:t> </w:t>
      </w:r>
      <w:r>
        <w:rPr>
          <w:color w:val="231F20"/>
          <w:spacing w:val="-2"/>
          <w:sz w:val="20"/>
        </w:rPr>
        <w:t>observadas</w:t>
      </w:r>
      <w:r>
        <w:rPr>
          <w:color w:val="231F20"/>
          <w:spacing w:val="2"/>
          <w:sz w:val="20"/>
        </w:rPr>
        <w:t> </w:t>
      </w:r>
      <w:r>
        <w:rPr>
          <w:color w:val="231F20"/>
          <w:spacing w:val="-2"/>
          <w:sz w:val="20"/>
        </w:rPr>
        <w:t>las</w:t>
      </w:r>
      <w:r>
        <w:rPr>
          <w:color w:val="231F20"/>
          <w:spacing w:val="3"/>
          <w:sz w:val="20"/>
        </w:rPr>
        <w:t> </w:t>
      </w:r>
      <w:r>
        <w:rPr>
          <w:color w:val="231F20"/>
          <w:spacing w:val="-2"/>
          <w:sz w:val="20"/>
        </w:rPr>
        <w:t>normas</w:t>
      </w:r>
      <w:r>
        <w:rPr>
          <w:color w:val="231F20"/>
          <w:spacing w:val="2"/>
          <w:sz w:val="20"/>
        </w:rPr>
        <w:t> </w:t>
      </w:r>
      <w:r>
        <w:rPr>
          <w:color w:val="231F20"/>
          <w:spacing w:val="-2"/>
          <w:sz w:val="20"/>
        </w:rPr>
        <w:t>estatutarias</w:t>
      </w:r>
      <w:r>
        <w:rPr>
          <w:color w:val="231F20"/>
          <w:spacing w:val="2"/>
          <w:sz w:val="20"/>
        </w:rPr>
        <w:t> </w:t>
      </w:r>
      <w:r>
        <w:rPr>
          <w:color w:val="231F20"/>
          <w:spacing w:val="-2"/>
          <w:sz w:val="20"/>
        </w:rPr>
        <w:t>y</w:t>
      </w:r>
      <w:r>
        <w:rPr>
          <w:color w:val="231F20"/>
          <w:spacing w:val="2"/>
          <w:sz w:val="20"/>
        </w:rPr>
        <w:t> </w:t>
      </w:r>
      <w:r>
        <w:rPr>
          <w:color w:val="231F20"/>
          <w:spacing w:val="-2"/>
          <w:sz w:val="20"/>
        </w:rPr>
        <w:t>reglamentarias</w:t>
      </w:r>
      <w:r>
        <w:rPr>
          <w:color w:val="231F20"/>
          <w:spacing w:val="3"/>
          <w:sz w:val="20"/>
        </w:rPr>
        <w:t> </w:t>
      </w:r>
      <w:r>
        <w:rPr>
          <w:color w:val="231F20"/>
          <w:spacing w:val="-2"/>
          <w:sz w:val="20"/>
        </w:rPr>
        <w:t>correspondientes.</w:t>
      </w:r>
    </w:p>
    <w:p>
      <w:pPr>
        <w:pStyle w:val="BodyText"/>
        <w:spacing w:before="18"/>
        <w:ind w:firstLine="0"/>
        <w:jc w:val="left"/>
        <w:rPr>
          <w:sz w:val="20"/>
        </w:rPr>
      </w:pPr>
    </w:p>
    <w:p>
      <w:pPr>
        <w:pStyle w:val="ListParagraph"/>
        <w:numPr>
          <w:ilvl w:val="0"/>
          <w:numId w:val="233"/>
        </w:numPr>
        <w:tabs>
          <w:tab w:pos="1811" w:val="left" w:leader="none"/>
          <w:tab w:pos="1813" w:val="left" w:leader="none"/>
        </w:tabs>
        <w:spacing w:line="232" w:lineRule="auto" w:before="0" w:after="0"/>
        <w:ind w:left="1813" w:right="348" w:hanging="260"/>
        <w:jc w:val="both"/>
        <w:rPr>
          <w:sz w:val="22"/>
        </w:rPr>
      </w:pPr>
      <w:r>
        <w:rPr>
          <w:color w:val="231F20"/>
          <w:sz w:val="22"/>
        </w:rPr>
        <w:t>Si</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revisión</w:t>
      </w:r>
      <w:r>
        <w:rPr>
          <w:color w:val="231F20"/>
          <w:spacing w:val="-6"/>
          <w:sz w:val="22"/>
        </w:rPr>
        <w:t> </w:t>
      </w:r>
      <w:r>
        <w:rPr>
          <w:color w:val="231F20"/>
          <w:sz w:val="22"/>
        </w:rPr>
        <w:t>resultara</w:t>
      </w:r>
      <w:r>
        <w:rPr>
          <w:color w:val="231F20"/>
          <w:spacing w:val="-7"/>
          <w:sz w:val="22"/>
        </w:rPr>
        <w:t> </w:t>
      </w:r>
      <w:r>
        <w:rPr>
          <w:color w:val="231F20"/>
          <w:sz w:val="22"/>
        </w:rPr>
        <w:t>que</w:t>
      </w:r>
      <w:r>
        <w:rPr>
          <w:color w:val="231F20"/>
          <w:spacing w:val="-6"/>
          <w:sz w:val="22"/>
        </w:rPr>
        <w:t> </w:t>
      </w:r>
      <w:r>
        <w:rPr>
          <w:color w:val="231F20"/>
          <w:sz w:val="22"/>
        </w:rPr>
        <w:t>el</w:t>
      </w:r>
      <w:r>
        <w:rPr>
          <w:color w:val="231F20"/>
          <w:spacing w:val="-7"/>
          <w:sz w:val="22"/>
        </w:rPr>
        <w:t> </w:t>
      </w:r>
      <w:r>
        <w:rPr>
          <w:color w:val="231F20"/>
          <w:sz w:val="22"/>
        </w:rPr>
        <w:t>partido</w:t>
      </w:r>
      <w:r>
        <w:rPr>
          <w:color w:val="231F20"/>
          <w:spacing w:val="-6"/>
          <w:sz w:val="22"/>
        </w:rPr>
        <w:t> </w:t>
      </w:r>
      <w:r>
        <w:rPr>
          <w:color w:val="231F20"/>
          <w:sz w:val="22"/>
        </w:rPr>
        <w:t>político</w:t>
      </w:r>
      <w:r>
        <w:rPr>
          <w:color w:val="231F20"/>
          <w:spacing w:val="-7"/>
          <w:sz w:val="22"/>
        </w:rPr>
        <w:t> </w:t>
      </w:r>
      <w:r>
        <w:rPr>
          <w:color w:val="231F20"/>
          <w:sz w:val="22"/>
        </w:rPr>
        <w:t>no</w:t>
      </w:r>
      <w:r>
        <w:rPr>
          <w:color w:val="231F20"/>
          <w:spacing w:val="-6"/>
          <w:sz w:val="22"/>
        </w:rPr>
        <w:t> </w:t>
      </w:r>
      <w:r>
        <w:rPr>
          <w:color w:val="231F20"/>
          <w:sz w:val="22"/>
        </w:rPr>
        <w:t>acompañó</w:t>
      </w:r>
      <w:r>
        <w:rPr>
          <w:color w:val="231F20"/>
          <w:spacing w:val="-6"/>
          <w:sz w:val="22"/>
        </w:rPr>
        <w:t> </w:t>
      </w:r>
      <w:r>
        <w:rPr>
          <w:color w:val="231F20"/>
          <w:sz w:val="22"/>
        </w:rPr>
        <w:t>la</w:t>
      </w:r>
      <w:r>
        <w:rPr>
          <w:color w:val="231F20"/>
          <w:spacing w:val="-6"/>
          <w:sz w:val="22"/>
        </w:rPr>
        <w:t> </w:t>
      </w:r>
      <w:r>
        <w:rPr>
          <w:color w:val="231F20"/>
          <w:sz w:val="22"/>
        </w:rPr>
        <w:t>información</w:t>
      </w:r>
      <w:r>
        <w:rPr>
          <w:color w:val="231F20"/>
          <w:spacing w:val="-6"/>
          <w:sz w:val="22"/>
        </w:rPr>
        <w:t> </w:t>
      </w:r>
      <w:r>
        <w:rPr>
          <w:color w:val="231F20"/>
          <w:sz w:val="22"/>
        </w:rPr>
        <w:t>y </w:t>
      </w:r>
      <w:r>
        <w:rPr>
          <w:color w:val="231F20"/>
          <w:spacing w:val="-2"/>
          <w:sz w:val="22"/>
        </w:rPr>
        <w:t>documentación que permita verificar el cumplimiento al procedimiento estatu- </w:t>
      </w:r>
      <w:r>
        <w:rPr>
          <w:color w:val="231F20"/>
          <w:sz w:val="22"/>
        </w:rPr>
        <w:t>tario</w:t>
      </w:r>
      <w:r>
        <w:rPr>
          <w:color w:val="231F20"/>
          <w:spacing w:val="-11"/>
          <w:sz w:val="22"/>
        </w:rPr>
        <w:t> </w:t>
      </w:r>
      <w:r>
        <w:rPr>
          <w:color w:val="231F20"/>
          <w:sz w:val="22"/>
        </w:rPr>
        <w:t>aplicable,</w:t>
      </w:r>
      <w:r>
        <w:rPr>
          <w:color w:val="231F20"/>
          <w:spacing w:val="-11"/>
          <w:sz w:val="22"/>
        </w:rPr>
        <w:t> </w:t>
      </w:r>
      <w:r>
        <w:rPr>
          <w:color w:val="231F20"/>
          <w:sz w:val="22"/>
        </w:rPr>
        <w:t>la</w:t>
      </w:r>
      <w:r>
        <w:rPr>
          <w:color w:val="231F20"/>
          <w:spacing w:val="-12"/>
          <w:sz w:val="22"/>
        </w:rPr>
        <w:t> </w:t>
      </w:r>
      <w:r>
        <w:rPr>
          <w:color w:val="231F20"/>
          <w:sz w:val="22"/>
        </w:rPr>
        <w:t>deppp</w:t>
      </w:r>
      <w:r>
        <w:rPr>
          <w:color w:val="231F20"/>
          <w:spacing w:val="-11"/>
          <w:sz w:val="22"/>
        </w:rPr>
        <w:t> </w:t>
      </w:r>
      <w:r>
        <w:rPr>
          <w:color w:val="231F20"/>
          <w:sz w:val="22"/>
        </w:rPr>
        <w:t>realizará</w:t>
      </w:r>
      <w:r>
        <w:rPr>
          <w:color w:val="231F20"/>
          <w:spacing w:val="-11"/>
          <w:sz w:val="22"/>
        </w:rPr>
        <w:t> </w:t>
      </w:r>
      <w:r>
        <w:rPr>
          <w:color w:val="231F20"/>
          <w:sz w:val="22"/>
        </w:rPr>
        <w:t>un</w:t>
      </w:r>
      <w:r>
        <w:rPr>
          <w:color w:val="231F20"/>
          <w:spacing w:val="-11"/>
          <w:sz w:val="22"/>
        </w:rPr>
        <w:t> </w:t>
      </w:r>
      <w:r>
        <w:rPr>
          <w:color w:val="231F20"/>
          <w:sz w:val="22"/>
        </w:rPr>
        <w:t>requerimiento</w:t>
      </w:r>
      <w:r>
        <w:rPr>
          <w:color w:val="231F20"/>
          <w:spacing w:val="-11"/>
          <w:sz w:val="22"/>
        </w:rPr>
        <w:t> </w:t>
      </w:r>
      <w:r>
        <w:rPr>
          <w:color w:val="231F20"/>
          <w:sz w:val="22"/>
        </w:rPr>
        <w:t>al</w:t>
      </w:r>
      <w:r>
        <w:rPr>
          <w:color w:val="231F20"/>
          <w:spacing w:val="-11"/>
          <w:sz w:val="22"/>
        </w:rPr>
        <w:t> </w:t>
      </w:r>
      <w:r>
        <w:rPr>
          <w:color w:val="231F20"/>
          <w:sz w:val="22"/>
        </w:rPr>
        <w:t>partido</w:t>
      </w:r>
      <w:r>
        <w:rPr>
          <w:color w:val="231F20"/>
          <w:spacing w:val="-11"/>
          <w:sz w:val="22"/>
        </w:rPr>
        <w:t> </w:t>
      </w:r>
      <w:r>
        <w:rPr>
          <w:color w:val="231F20"/>
          <w:sz w:val="22"/>
        </w:rPr>
        <w:t>político</w:t>
      </w:r>
      <w:r>
        <w:rPr>
          <w:color w:val="231F20"/>
          <w:spacing w:val="-11"/>
          <w:sz w:val="22"/>
        </w:rPr>
        <w:t> </w:t>
      </w:r>
      <w:r>
        <w:rPr>
          <w:color w:val="231F20"/>
          <w:sz w:val="22"/>
        </w:rPr>
        <w:t>para</w:t>
      </w:r>
      <w:r>
        <w:rPr>
          <w:color w:val="231F20"/>
          <w:spacing w:val="-11"/>
          <w:sz w:val="22"/>
        </w:rPr>
        <w:t> </w:t>
      </w:r>
      <w:r>
        <w:rPr>
          <w:color w:val="231F20"/>
          <w:sz w:val="22"/>
        </w:rPr>
        <w:t>que en</w:t>
      </w:r>
      <w:r>
        <w:rPr>
          <w:color w:val="231F20"/>
          <w:spacing w:val="-13"/>
          <w:sz w:val="22"/>
        </w:rPr>
        <w:t> </w:t>
      </w:r>
      <w:r>
        <w:rPr>
          <w:color w:val="231F20"/>
          <w:sz w:val="22"/>
        </w:rPr>
        <w:t>un</w:t>
      </w:r>
      <w:r>
        <w:rPr>
          <w:color w:val="231F20"/>
          <w:spacing w:val="-12"/>
          <w:sz w:val="22"/>
        </w:rPr>
        <w:t> </w:t>
      </w:r>
      <w:r>
        <w:rPr>
          <w:color w:val="231F20"/>
          <w:sz w:val="22"/>
        </w:rPr>
        <w:t>plazo</w:t>
      </w:r>
      <w:r>
        <w:rPr>
          <w:color w:val="231F20"/>
          <w:spacing w:val="-13"/>
          <w:sz w:val="22"/>
        </w:rPr>
        <w:t> </w:t>
      </w:r>
      <w:r>
        <w:rPr>
          <w:color w:val="231F20"/>
          <w:sz w:val="22"/>
        </w:rPr>
        <w:t>de</w:t>
      </w:r>
      <w:r>
        <w:rPr>
          <w:color w:val="231F20"/>
          <w:spacing w:val="-12"/>
          <w:sz w:val="22"/>
        </w:rPr>
        <w:t> </w:t>
      </w:r>
      <w:r>
        <w:rPr>
          <w:color w:val="231F20"/>
          <w:sz w:val="22"/>
        </w:rPr>
        <w:t>tres</w:t>
      </w:r>
      <w:r>
        <w:rPr>
          <w:color w:val="231F20"/>
          <w:spacing w:val="-13"/>
          <w:sz w:val="22"/>
        </w:rPr>
        <w:t> </w:t>
      </w:r>
      <w:r>
        <w:rPr>
          <w:color w:val="231F20"/>
          <w:sz w:val="22"/>
        </w:rPr>
        <w:t>días</w:t>
      </w:r>
      <w:r>
        <w:rPr>
          <w:color w:val="231F20"/>
          <w:spacing w:val="-12"/>
          <w:sz w:val="22"/>
        </w:rPr>
        <w:t> </w:t>
      </w:r>
      <w:r>
        <w:rPr>
          <w:color w:val="231F20"/>
          <w:sz w:val="22"/>
        </w:rPr>
        <w:t>contados</w:t>
      </w:r>
      <w:r>
        <w:rPr>
          <w:color w:val="231F20"/>
          <w:spacing w:val="-13"/>
          <w:sz w:val="22"/>
        </w:rPr>
        <w:t> </w:t>
      </w:r>
      <w:r>
        <w:rPr>
          <w:color w:val="231F20"/>
          <w:sz w:val="22"/>
        </w:rPr>
        <w:t>a</w:t>
      </w:r>
      <w:r>
        <w:rPr>
          <w:color w:val="231F20"/>
          <w:spacing w:val="-12"/>
          <w:sz w:val="22"/>
        </w:rPr>
        <w:t> </w:t>
      </w:r>
      <w:r>
        <w:rPr>
          <w:color w:val="231F20"/>
          <w:sz w:val="22"/>
        </w:rPr>
        <w:t>partir</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notificación,</w:t>
      </w:r>
      <w:r>
        <w:rPr>
          <w:color w:val="231F20"/>
          <w:spacing w:val="-13"/>
          <w:sz w:val="22"/>
        </w:rPr>
        <w:t> </w:t>
      </w:r>
      <w:r>
        <w:rPr>
          <w:color w:val="231F20"/>
          <w:sz w:val="22"/>
        </w:rPr>
        <w:t>remita</w:t>
      </w:r>
      <w:r>
        <w:rPr>
          <w:color w:val="231F20"/>
          <w:spacing w:val="-12"/>
          <w:sz w:val="22"/>
        </w:rPr>
        <w:t> </w:t>
      </w:r>
      <w:r>
        <w:rPr>
          <w:color w:val="231F20"/>
          <w:sz w:val="22"/>
        </w:rPr>
        <w:t>la</w:t>
      </w:r>
      <w:r>
        <w:rPr>
          <w:color w:val="231F20"/>
          <w:spacing w:val="-13"/>
          <w:sz w:val="22"/>
        </w:rPr>
        <w:t> </w:t>
      </w:r>
      <w:r>
        <w:rPr>
          <w:color w:val="231F20"/>
          <w:sz w:val="22"/>
        </w:rPr>
        <w:t>documen- tación o información omitida.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233"/>
        </w:numPr>
        <w:tabs>
          <w:tab w:pos="1528" w:val="left" w:leader="none"/>
          <w:tab w:pos="1530" w:val="left" w:leader="none"/>
        </w:tabs>
        <w:spacing w:line="232" w:lineRule="auto" w:before="0" w:after="0"/>
        <w:ind w:left="1530" w:right="630" w:hanging="260"/>
        <w:jc w:val="both"/>
        <w:rPr>
          <w:sz w:val="22"/>
        </w:rPr>
      </w:pPr>
      <w:r>
        <w:rPr>
          <w:color w:val="231F20"/>
          <w:sz w:val="22"/>
        </w:rPr>
        <w:t>El resultado del análisis sobre la verificación de cumplimiento por parte de la autoridad electoral, se hará del conocimiento del partido político dentro del plazo</w:t>
      </w:r>
      <w:r>
        <w:rPr>
          <w:color w:val="231F20"/>
          <w:spacing w:val="-3"/>
          <w:sz w:val="22"/>
        </w:rPr>
        <w:t> </w:t>
      </w:r>
      <w:r>
        <w:rPr>
          <w:color w:val="231F20"/>
          <w:sz w:val="22"/>
        </w:rPr>
        <w:t>de</w:t>
      </w:r>
      <w:r>
        <w:rPr>
          <w:color w:val="231F20"/>
          <w:spacing w:val="-3"/>
          <w:sz w:val="22"/>
        </w:rPr>
        <w:t> </w:t>
      </w:r>
      <w:r>
        <w:rPr>
          <w:color w:val="231F20"/>
          <w:sz w:val="22"/>
        </w:rPr>
        <w:t>diez</w:t>
      </w:r>
      <w:r>
        <w:rPr>
          <w:color w:val="231F20"/>
          <w:spacing w:val="-3"/>
          <w:sz w:val="22"/>
        </w:rPr>
        <w:t> </w:t>
      </w:r>
      <w:r>
        <w:rPr>
          <w:color w:val="231F20"/>
          <w:sz w:val="22"/>
        </w:rPr>
        <w:t>días</w:t>
      </w:r>
      <w:r>
        <w:rPr>
          <w:color w:val="231F20"/>
          <w:spacing w:val="-3"/>
          <w:sz w:val="22"/>
        </w:rPr>
        <w:t> </w:t>
      </w:r>
      <w:r>
        <w:rPr>
          <w:color w:val="231F20"/>
          <w:sz w:val="22"/>
        </w:rPr>
        <w:t>contados</w:t>
      </w:r>
      <w:r>
        <w:rPr>
          <w:color w:val="231F20"/>
          <w:spacing w:val="-3"/>
          <w:sz w:val="22"/>
        </w:rPr>
        <w:t> </w:t>
      </w:r>
      <w:r>
        <w:rPr>
          <w:color w:val="231F20"/>
          <w:sz w:val="22"/>
        </w:rPr>
        <w:t>a</w:t>
      </w:r>
      <w:r>
        <w:rPr>
          <w:color w:val="231F20"/>
          <w:spacing w:val="-3"/>
          <w:sz w:val="22"/>
        </w:rPr>
        <w:t> </w:t>
      </w:r>
      <w:r>
        <w:rPr>
          <w:color w:val="231F20"/>
          <w:sz w:val="22"/>
        </w:rPr>
        <w:t>partir</w:t>
      </w:r>
      <w:r>
        <w:rPr>
          <w:color w:val="231F20"/>
          <w:spacing w:val="-3"/>
          <w:sz w:val="22"/>
        </w:rPr>
        <w:t> </w:t>
      </w:r>
      <w:r>
        <w:rPr>
          <w:color w:val="231F20"/>
          <w:sz w:val="22"/>
        </w:rPr>
        <w:t>de</w:t>
      </w:r>
      <w:r>
        <w:rPr>
          <w:color w:val="231F20"/>
          <w:spacing w:val="-3"/>
          <w:sz w:val="22"/>
        </w:rPr>
        <w:t> </w:t>
      </w:r>
      <w:r>
        <w:rPr>
          <w:color w:val="231F20"/>
          <w:sz w:val="22"/>
        </w:rPr>
        <w:t>que</w:t>
      </w:r>
      <w:r>
        <w:rPr>
          <w:color w:val="231F20"/>
          <w:spacing w:val="-3"/>
          <w:sz w:val="22"/>
        </w:rPr>
        <w:t> </w:t>
      </w:r>
      <w:r>
        <w:rPr>
          <w:color w:val="231F20"/>
          <w:sz w:val="22"/>
        </w:rPr>
        <w:t>dicha</w:t>
      </w:r>
      <w:r>
        <w:rPr>
          <w:color w:val="231F20"/>
          <w:spacing w:val="-3"/>
          <w:sz w:val="22"/>
        </w:rPr>
        <w:t> </w:t>
      </w:r>
      <w:r>
        <w:rPr>
          <w:color w:val="231F20"/>
          <w:sz w:val="22"/>
        </w:rPr>
        <w:t>autoridad</w:t>
      </w:r>
      <w:r>
        <w:rPr>
          <w:color w:val="231F20"/>
          <w:spacing w:val="-3"/>
          <w:sz w:val="22"/>
        </w:rPr>
        <w:t> </w:t>
      </w:r>
      <w:r>
        <w:rPr>
          <w:color w:val="231F20"/>
          <w:sz w:val="22"/>
        </w:rPr>
        <w:t>cuente</w:t>
      </w:r>
      <w:r>
        <w:rPr>
          <w:color w:val="231F20"/>
          <w:spacing w:val="-3"/>
          <w:sz w:val="22"/>
        </w:rPr>
        <w:t> </w:t>
      </w:r>
      <w:r>
        <w:rPr>
          <w:color w:val="231F20"/>
          <w:sz w:val="22"/>
        </w:rPr>
        <w:t>con</w:t>
      </w:r>
      <w:r>
        <w:rPr>
          <w:color w:val="231F20"/>
          <w:spacing w:val="-3"/>
          <w:sz w:val="22"/>
        </w:rPr>
        <w:t> </w:t>
      </w:r>
      <w:r>
        <w:rPr>
          <w:color w:val="231F20"/>
          <w:sz w:val="22"/>
        </w:rPr>
        <w:t>toda</w:t>
      </w:r>
      <w:r>
        <w:rPr>
          <w:color w:val="231F20"/>
          <w:spacing w:val="-3"/>
          <w:sz w:val="22"/>
        </w:rPr>
        <w:t> </w:t>
      </w:r>
      <w:r>
        <w:rPr>
          <w:color w:val="231F20"/>
          <w:sz w:val="22"/>
        </w:rPr>
        <w:t>la documentación respectiva, conforme a lo siguiente:</w:t>
      </w:r>
    </w:p>
    <w:p>
      <w:pPr>
        <w:pStyle w:val="BodyText"/>
        <w:spacing w:before="2"/>
        <w:ind w:firstLine="0"/>
        <w:jc w:val="left"/>
      </w:pPr>
    </w:p>
    <w:p>
      <w:pPr>
        <w:pStyle w:val="ListParagraph"/>
        <w:numPr>
          <w:ilvl w:val="1"/>
          <w:numId w:val="233"/>
        </w:numPr>
        <w:tabs>
          <w:tab w:pos="1850" w:val="left" w:leader="none"/>
        </w:tabs>
        <w:spacing w:line="254" w:lineRule="auto" w:before="0" w:after="0"/>
        <w:ind w:left="1850" w:right="631" w:hanging="220"/>
        <w:jc w:val="both"/>
        <w:rPr>
          <w:sz w:val="20"/>
        </w:rPr>
      </w:pPr>
      <w:r>
        <w:rPr>
          <w:color w:val="231F20"/>
          <w:sz w:val="20"/>
        </w:rPr>
        <w:t>En</w:t>
      </w:r>
      <w:r>
        <w:rPr>
          <w:color w:val="231F20"/>
          <w:spacing w:val="-8"/>
          <w:sz w:val="20"/>
        </w:rPr>
        <w:t> </w:t>
      </w:r>
      <w:r>
        <w:rPr>
          <w:color w:val="231F20"/>
          <w:sz w:val="20"/>
        </w:rPr>
        <w:t>caso</w:t>
      </w:r>
      <w:r>
        <w:rPr>
          <w:color w:val="231F20"/>
          <w:spacing w:val="-8"/>
          <w:sz w:val="20"/>
        </w:rPr>
        <w:t> </w:t>
      </w:r>
      <w:r>
        <w:rPr>
          <w:color w:val="231F20"/>
          <w:sz w:val="20"/>
        </w:rPr>
        <w:t>que</w:t>
      </w:r>
      <w:r>
        <w:rPr>
          <w:color w:val="231F20"/>
          <w:spacing w:val="-8"/>
          <w:sz w:val="20"/>
        </w:rPr>
        <w:t> </w:t>
      </w:r>
      <w:r>
        <w:rPr>
          <w:color w:val="231F20"/>
          <w:sz w:val="20"/>
        </w:rPr>
        <w:t>el</w:t>
      </w:r>
      <w:r>
        <w:rPr>
          <w:color w:val="231F20"/>
          <w:spacing w:val="-9"/>
          <w:sz w:val="20"/>
        </w:rPr>
        <w:t> </w:t>
      </w:r>
      <w:r>
        <w:rPr>
          <w:color w:val="231F20"/>
          <w:sz w:val="20"/>
        </w:rPr>
        <w:t>partido</w:t>
      </w:r>
      <w:r>
        <w:rPr>
          <w:color w:val="231F20"/>
          <w:spacing w:val="-8"/>
          <w:sz w:val="20"/>
        </w:rPr>
        <w:t> </w:t>
      </w:r>
      <w:r>
        <w:rPr>
          <w:color w:val="231F20"/>
          <w:sz w:val="20"/>
        </w:rPr>
        <w:t>político</w:t>
      </w:r>
      <w:r>
        <w:rPr>
          <w:color w:val="231F20"/>
          <w:spacing w:val="-9"/>
          <w:sz w:val="20"/>
        </w:rPr>
        <w:t> </w:t>
      </w:r>
      <w:r>
        <w:rPr>
          <w:color w:val="231F20"/>
          <w:sz w:val="20"/>
        </w:rPr>
        <w:t>cumpla,</w:t>
      </w:r>
      <w:r>
        <w:rPr>
          <w:color w:val="231F20"/>
          <w:spacing w:val="-8"/>
          <w:sz w:val="20"/>
        </w:rPr>
        <w:t> </w:t>
      </w:r>
      <w:r>
        <w:rPr>
          <w:color w:val="231F20"/>
          <w:sz w:val="20"/>
        </w:rPr>
        <w:t>se</w:t>
      </w:r>
      <w:r>
        <w:rPr>
          <w:color w:val="231F20"/>
          <w:spacing w:val="-8"/>
          <w:sz w:val="20"/>
        </w:rPr>
        <w:t> </w:t>
      </w:r>
      <w:r>
        <w:rPr>
          <w:color w:val="231F20"/>
          <w:sz w:val="20"/>
        </w:rPr>
        <w:t>hará</w:t>
      </w:r>
      <w:r>
        <w:rPr>
          <w:color w:val="231F20"/>
          <w:spacing w:val="-9"/>
          <w:sz w:val="20"/>
        </w:rPr>
        <w:t> </w:t>
      </w:r>
      <w:r>
        <w:rPr>
          <w:color w:val="231F20"/>
          <w:sz w:val="20"/>
        </w:rPr>
        <w:t>de</w:t>
      </w:r>
      <w:r>
        <w:rPr>
          <w:color w:val="231F20"/>
          <w:spacing w:val="-8"/>
          <w:sz w:val="20"/>
        </w:rPr>
        <w:t> </w:t>
      </w:r>
      <w:r>
        <w:rPr>
          <w:color w:val="231F20"/>
          <w:sz w:val="20"/>
        </w:rPr>
        <w:t>su</w:t>
      </w:r>
      <w:r>
        <w:rPr>
          <w:color w:val="231F20"/>
          <w:spacing w:val="-9"/>
          <w:sz w:val="20"/>
        </w:rPr>
        <w:t> </w:t>
      </w:r>
      <w:r>
        <w:rPr>
          <w:color w:val="231F20"/>
          <w:sz w:val="20"/>
        </w:rPr>
        <w:t>conocimiento</w:t>
      </w:r>
      <w:r>
        <w:rPr>
          <w:color w:val="231F20"/>
          <w:spacing w:val="-9"/>
          <w:sz w:val="20"/>
        </w:rPr>
        <w:t> </w:t>
      </w:r>
      <w:r>
        <w:rPr>
          <w:color w:val="231F20"/>
          <w:sz w:val="20"/>
        </w:rPr>
        <w:t>mediante</w:t>
      </w:r>
      <w:r>
        <w:rPr>
          <w:color w:val="231F20"/>
          <w:spacing w:val="-9"/>
          <w:sz w:val="20"/>
        </w:rPr>
        <w:t> </w:t>
      </w:r>
      <w:r>
        <w:rPr>
          <w:color w:val="231F20"/>
          <w:sz w:val="20"/>
        </w:rPr>
        <w:t>oficio emitido por la deppp, debidamente fundado y motivado;</w:t>
      </w:r>
    </w:p>
    <w:p>
      <w:pPr>
        <w:pStyle w:val="ListParagraph"/>
        <w:numPr>
          <w:ilvl w:val="1"/>
          <w:numId w:val="233"/>
        </w:numPr>
        <w:tabs>
          <w:tab w:pos="1850" w:val="left" w:leader="none"/>
        </w:tabs>
        <w:spacing w:line="254" w:lineRule="auto" w:before="3" w:after="0"/>
        <w:ind w:left="1850" w:right="630" w:hanging="220"/>
        <w:jc w:val="both"/>
        <w:rPr>
          <w:sz w:val="20"/>
        </w:rPr>
      </w:pPr>
      <w:r>
        <w:rPr>
          <w:color w:val="231F20"/>
          <w:sz w:val="20"/>
        </w:rPr>
        <w:t>En</w:t>
      </w:r>
      <w:r>
        <w:rPr>
          <w:color w:val="231F20"/>
          <w:spacing w:val="-12"/>
          <w:sz w:val="20"/>
        </w:rPr>
        <w:t> </w:t>
      </w:r>
      <w:r>
        <w:rPr>
          <w:color w:val="231F20"/>
          <w:sz w:val="20"/>
        </w:rPr>
        <w:t>caso</w:t>
      </w:r>
      <w:r>
        <w:rPr>
          <w:color w:val="231F20"/>
          <w:spacing w:val="-11"/>
          <w:sz w:val="20"/>
        </w:rPr>
        <w:t> </w:t>
      </w:r>
      <w:r>
        <w:rPr>
          <w:color w:val="231F20"/>
          <w:sz w:val="20"/>
        </w:rPr>
        <w:t>que</w:t>
      </w:r>
      <w:r>
        <w:rPr>
          <w:color w:val="231F20"/>
          <w:spacing w:val="-11"/>
          <w:sz w:val="20"/>
        </w:rPr>
        <w:t> </w:t>
      </w:r>
      <w:r>
        <w:rPr>
          <w:color w:val="231F20"/>
          <w:sz w:val="20"/>
        </w:rPr>
        <w:t>el</w:t>
      </w:r>
      <w:r>
        <w:rPr>
          <w:color w:val="231F20"/>
          <w:spacing w:val="-12"/>
          <w:sz w:val="20"/>
        </w:rPr>
        <w:t> </w:t>
      </w:r>
      <w:r>
        <w:rPr>
          <w:color w:val="231F20"/>
          <w:sz w:val="20"/>
        </w:rPr>
        <w:t>partido</w:t>
      </w:r>
      <w:r>
        <w:rPr>
          <w:color w:val="231F20"/>
          <w:spacing w:val="-11"/>
          <w:sz w:val="20"/>
        </w:rPr>
        <w:t> </w:t>
      </w:r>
      <w:r>
        <w:rPr>
          <w:color w:val="231F20"/>
          <w:sz w:val="20"/>
        </w:rPr>
        <w:t>político</w:t>
      </w:r>
      <w:r>
        <w:rPr>
          <w:color w:val="231F20"/>
          <w:spacing w:val="-11"/>
          <w:sz w:val="20"/>
        </w:rPr>
        <w:t> </w:t>
      </w:r>
      <w:r>
        <w:rPr>
          <w:color w:val="231F20"/>
          <w:sz w:val="20"/>
        </w:rPr>
        <w:t>nacional</w:t>
      </w:r>
      <w:r>
        <w:rPr>
          <w:color w:val="231F20"/>
          <w:spacing w:val="-12"/>
          <w:sz w:val="20"/>
        </w:rPr>
        <w:t> </w:t>
      </w:r>
      <w:r>
        <w:rPr>
          <w:color w:val="231F20"/>
          <w:sz w:val="20"/>
        </w:rPr>
        <w:t>no</w:t>
      </w:r>
      <w:r>
        <w:rPr>
          <w:color w:val="231F20"/>
          <w:spacing w:val="-11"/>
          <w:sz w:val="20"/>
        </w:rPr>
        <w:t> </w:t>
      </w:r>
      <w:r>
        <w:rPr>
          <w:color w:val="231F20"/>
          <w:sz w:val="20"/>
        </w:rPr>
        <w:t>hubiera</w:t>
      </w:r>
      <w:r>
        <w:rPr>
          <w:color w:val="231F20"/>
          <w:spacing w:val="-11"/>
          <w:sz w:val="20"/>
        </w:rPr>
        <w:t> </w:t>
      </w:r>
      <w:r>
        <w:rPr>
          <w:color w:val="231F20"/>
          <w:sz w:val="20"/>
        </w:rPr>
        <w:t>observado</w:t>
      </w:r>
      <w:r>
        <w:rPr>
          <w:color w:val="231F20"/>
          <w:spacing w:val="-12"/>
          <w:sz w:val="20"/>
        </w:rPr>
        <w:t> </w:t>
      </w:r>
      <w:r>
        <w:rPr>
          <w:color w:val="231F20"/>
          <w:sz w:val="20"/>
        </w:rPr>
        <w:t>lo</w:t>
      </w:r>
      <w:r>
        <w:rPr>
          <w:color w:val="231F20"/>
          <w:spacing w:val="-11"/>
          <w:sz w:val="20"/>
        </w:rPr>
        <w:t> </w:t>
      </w:r>
      <w:r>
        <w:rPr>
          <w:color w:val="231F20"/>
          <w:sz w:val="20"/>
        </w:rPr>
        <w:t>establecido</w:t>
      </w:r>
      <w:r>
        <w:rPr>
          <w:color w:val="231F20"/>
          <w:spacing w:val="-11"/>
          <w:sz w:val="20"/>
        </w:rPr>
        <w:t> </w:t>
      </w:r>
      <w:r>
        <w:rPr>
          <w:color w:val="231F20"/>
          <w:sz w:val="20"/>
        </w:rPr>
        <w:t>por</w:t>
      </w:r>
      <w:r>
        <w:rPr>
          <w:color w:val="231F20"/>
          <w:spacing w:val="-11"/>
          <w:sz w:val="20"/>
        </w:rPr>
        <w:t> </w:t>
      </w:r>
      <w:r>
        <w:rPr>
          <w:color w:val="231F20"/>
          <w:sz w:val="20"/>
        </w:rPr>
        <w:t>los artículos</w:t>
      </w:r>
      <w:r>
        <w:rPr>
          <w:color w:val="231F20"/>
          <w:spacing w:val="-7"/>
          <w:sz w:val="20"/>
        </w:rPr>
        <w:t> </w:t>
      </w:r>
      <w:r>
        <w:rPr>
          <w:color w:val="231F20"/>
          <w:sz w:val="20"/>
        </w:rPr>
        <w:t>226,</w:t>
      </w:r>
      <w:r>
        <w:rPr>
          <w:color w:val="231F20"/>
          <w:spacing w:val="-7"/>
          <w:sz w:val="20"/>
        </w:rPr>
        <w:t> </w:t>
      </w:r>
      <w:r>
        <w:rPr>
          <w:color w:val="231F20"/>
          <w:sz w:val="20"/>
        </w:rPr>
        <w:t>numeral</w:t>
      </w:r>
      <w:r>
        <w:rPr>
          <w:color w:val="231F20"/>
          <w:spacing w:val="-7"/>
          <w:sz w:val="20"/>
        </w:rPr>
        <w:t> </w:t>
      </w:r>
      <w:r>
        <w:rPr>
          <w:color w:val="231F20"/>
          <w:sz w:val="20"/>
        </w:rPr>
        <w:t>2,</w:t>
      </w:r>
      <w:r>
        <w:rPr>
          <w:color w:val="231F20"/>
          <w:spacing w:val="-7"/>
          <w:sz w:val="20"/>
        </w:rPr>
        <w:t> </w:t>
      </w:r>
      <w:r>
        <w:rPr>
          <w:color w:val="231F20"/>
          <w:sz w:val="20"/>
        </w:rPr>
        <w:t>y</w:t>
      </w:r>
      <w:r>
        <w:rPr>
          <w:color w:val="231F20"/>
          <w:spacing w:val="-7"/>
          <w:sz w:val="20"/>
        </w:rPr>
        <w:t> </w:t>
      </w:r>
      <w:r>
        <w:rPr>
          <w:color w:val="231F20"/>
          <w:sz w:val="20"/>
        </w:rPr>
        <w:t>232,</w:t>
      </w:r>
      <w:r>
        <w:rPr>
          <w:color w:val="231F20"/>
          <w:spacing w:val="-7"/>
          <w:sz w:val="20"/>
        </w:rPr>
        <w:t> </w:t>
      </w:r>
      <w:r>
        <w:rPr>
          <w:color w:val="231F20"/>
          <w:sz w:val="20"/>
        </w:rPr>
        <w:t>numeral</w:t>
      </w:r>
      <w:r>
        <w:rPr>
          <w:color w:val="231F20"/>
          <w:spacing w:val="-7"/>
          <w:sz w:val="20"/>
        </w:rPr>
        <w:t> </w:t>
      </w:r>
      <w:r>
        <w:rPr>
          <w:color w:val="231F20"/>
          <w:sz w:val="20"/>
        </w:rPr>
        <w:t>3,</w:t>
      </w:r>
      <w:r>
        <w:rPr>
          <w:color w:val="231F20"/>
          <w:spacing w:val="-7"/>
          <w:sz w:val="20"/>
        </w:rPr>
        <w:t> </w:t>
      </w:r>
      <w:r>
        <w:rPr>
          <w:color w:val="231F20"/>
          <w:sz w:val="20"/>
        </w:rPr>
        <w:t>de</w:t>
      </w:r>
      <w:r>
        <w:rPr>
          <w:color w:val="231F20"/>
          <w:spacing w:val="-7"/>
          <w:sz w:val="20"/>
        </w:rPr>
        <w:t> </w:t>
      </w:r>
      <w:r>
        <w:rPr>
          <w:color w:val="231F20"/>
          <w:sz w:val="20"/>
        </w:rPr>
        <w:t>la</w:t>
      </w:r>
      <w:r>
        <w:rPr>
          <w:color w:val="231F20"/>
          <w:spacing w:val="-8"/>
          <w:sz w:val="20"/>
        </w:rPr>
        <w:t> </w:t>
      </w:r>
      <w:r>
        <w:rPr>
          <w:color w:val="231F20"/>
          <w:sz w:val="20"/>
        </w:rPr>
        <w:t>lgipe,</w:t>
      </w:r>
      <w:r>
        <w:rPr>
          <w:color w:val="231F20"/>
          <w:spacing w:val="-7"/>
          <w:sz w:val="20"/>
        </w:rPr>
        <w:t> </w:t>
      </w:r>
      <w:r>
        <w:rPr>
          <w:color w:val="231F20"/>
          <w:sz w:val="20"/>
        </w:rPr>
        <w:t>en</w:t>
      </w:r>
      <w:r>
        <w:rPr>
          <w:color w:val="231F20"/>
          <w:spacing w:val="-7"/>
          <w:sz w:val="20"/>
        </w:rPr>
        <w:t> </w:t>
      </w:r>
      <w:r>
        <w:rPr>
          <w:color w:val="231F20"/>
          <w:sz w:val="20"/>
        </w:rPr>
        <w:t>relación</w:t>
      </w:r>
      <w:r>
        <w:rPr>
          <w:color w:val="231F20"/>
          <w:spacing w:val="-7"/>
          <w:sz w:val="20"/>
        </w:rPr>
        <w:t> </w:t>
      </w:r>
      <w:r>
        <w:rPr>
          <w:color w:val="231F20"/>
          <w:sz w:val="20"/>
        </w:rPr>
        <w:t>con</w:t>
      </w:r>
      <w:r>
        <w:rPr>
          <w:color w:val="231F20"/>
          <w:spacing w:val="-7"/>
          <w:sz w:val="20"/>
        </w:rPr>
        <w:t> </w:t>
      </w:r>
      <w:r>
        <w:rPr>
          <w:color w:val="231F20"/>
          <w:sz w:val="20"/>
        </w:rPr>
        <w:t>lo</w:t>
      </w:r>
      <w:r>
        <w:rPr>
          <w:color w:val="231F20"/>
          <w:spacing w:val="-7"/>
          <w:sz w:val="20"/>
        </w:rPr>
        <w:t> </w:t>
      </w:r>
      <w:r>
        <w:rPr>
          <w:color w:val="231F20"/>
          <w:sz w:val="20"/>
        </w:rPr>
        <w:t>dispuesto por el artículo 3, numerales 4 y 5 de la lgpp, o bien, por su normativa interna, la deppp</w:t>
      </w:r>
      <w:r>
        <w:rPr>
          <w:color w:val="231F20"/>
          <w:spacing w:val="-7"/>
          <w:sz w:val="20"/>
        </w:rPr>
        <w:t> </w:t>
      </w:r>
      <w:r>
        <w:rPr>
          <w:color w:val="231F20"/>
          <w:sz w:val="20"/>
        </w:rPr>
        <w:t>elaborará</w:t>
      </w:r>
      <w:r>
        <w:rPr>
          <w:color w:val="231F20"/>
          <w:spacing w:val="-8"/>
          <w:sz w:val="20"/>
        </w:rPr>
        <w:t> </w:t>
      </w:r>
      <w:r>
        <w:rPr>
          <w:color w:val="231F20"/>
          <w:sz w:val="20"/>
        </w:rPr>
        <w:t>un</w:t>
      </w:r>
      <w:r>
        <w:rPr>
          <w:color w:val="231F20"/>
          <w:spacing w:val="-8"/>
          <w:sz w:val="20"/>
        </w:rPr>
        <w:t> </w:t>
      </w:r>
      <w:r>
        <w:rPr>
          <w:color w:val="231F20"/>
          <w:sz w:val="20"/>
        </w:rPr>
        <w:t>proyecto</w:t>
      </w:r>
      <w:r>
        <w:rPr>
          <w:color w:val="231F20"/>
          <w:spacing w:val="-8"/>
          <w:sz w:val="20"/>
        </w:rPr>
        <w:t> </w:t>
      </w:r>
      <w:r>
        <w:rPr>
          <w:color w:val="231F20"/>
          <w:sz w:val="20"/>
        </w:rPr>
        <w:t>de</w:t>
      </w:r>
      <w:r>
        <w:rPr>
          <w:color w:val="231F20"/>
          <w:spacing w:val="-8"/>
          <w:sz w:val="20"/>
        </w:rPr>
        <w:t> </w:t>
      </w:r>
      <w:r>
        <w:rPr>
          <w:color w:val="231F20"/>
          <w:sz w:val="20"/>
        </w:rPr>
        <w:t>resolución</w:t>
      </w:r>
      <w:r>
        <w:rPr>
          <w:color w:val="231F20"/>
          <w:spacing w:val="-7"/>
          <w:sz w:val="20"/>
        </w:rPr>
        <w:t> </w:t>
      </w:r>
      <w:r>
        <w:rPr>
          <w:color w:val="231F20"/>
          <w:sz w:val="20"/>
        </w:rPr>
        <w:t>que</w:t>
      </w:r>
      <w:r>
        <w:rPr>
          <w:color w:val="231F20"/>
          <w:spacing w:val="-7"/>
          <w:sz w:val="20"/>
        </w:rPr>
        <w:t> </w:t>
      </w:r>
      <w:r>
        <w:rPr>
          <w:color w:val="231F20"/>
          <w:sz w:val="20"/>
        </w:rPr>
        <w:t>someterá</w:t>
      </w:r>
      <w:r>
        <w:rPr>
          <w:color w:val="231F20"/>
          <w:spacing w:val="-8"/>
          <w:sz w:val="20"/>
        </w:rPr>
        <w:t> </w:t>
      </w:r>
      <w:r>
        <w:rPr>
          <w:color w:val="231F20"/>
          <w:sz w:val="20"/>
        </w:rPr>
        <w:t>a</w:t>
      </w:r>
      <w:r>
        <w:rPr>
          <w:color w:val="231F20"/>
          <w:spacing w:val="-8"/>
          <w:sz w:val="20"/>
        </w:rPr>
        <w:t> </w:t>
      </w:r>
      <w:r>
        <w:rPr>
          <w:color w:val="231F20"/>
          <w:sz w:val="20"/>
        </w:rPr>
        <w:t>la</w:t>
      </w:r>
      <w:r>
        <w:rPr>
          <w:color w:val="231F20"/>
          <w:spacing w:val="-8"/>
          <w:sz w:val="20"/>
        </w:rPr>
        <w:t> </w:t>
      </w:r>
      <w:r>
        <w:rPr>
          <w:color w:val="231F20"/>
          <w:sz w:val="20"/>
        </w:rPr>
        <w:t>aprobación</w:t>
      </w:r>
      <w:r>
        <w:rPr>
          <w:color w:val="231F20"/>
          <w:spacing w:val="-7"/>
          <w:sz w:val="20"/>
        </w:rPr>
        <w:t> </w:t>
      </w:r>
      <w:r>
        <w:rPr>
          <w:color w:val="231F20"/>
          <w:sz w:val="20"/>
        </w:rPr>
        <w:t>del</w:t>
      </w:r>
      <w:r>
        <w:rPr>
          <w:color w:val="231F20"/>
          <w:spacing w:val="-8"/>
          <w:sz w:val="20"/>
        </w:rPr>
        <w:t> </w:t>
      </w:r>
      <w:r>
        <w:rPr>
          <w:color w:val="231F20"/>
          <w:sz w:val="20"/>
        </w:rPr>
        <w:t>Con- sejo General, en el que se señalen:</w:t>
      </w:r>
    </w:p>
    <w:p>
      <w:pPr>
        <w:pStyle w:val="BodyText"/>
        <w:spacing w:before="21"/>
        <w:ind w:firstLine="0"/>
        <w:jc w:val="left"/>
        <w:rPr>
          <w:sz w:val="20"/>
        </w:rPr>
      </w:pPr>
    </w:p>
    <w:p>
      <w:pPr>
        <w:pStyle w:val="ListParagraph"/>
        <w:numPr>
          <w:ilvl w:val="2"/>
          <w:numId w:val="233"/>
        </w:numPr>
        <w:tabs>
          <w:tab w:pos="2128" w:val="left" w:leader="none"/>
          <w:tab w:pos="2130" w:val="left" w:leader="none"/>
        </w:tabs>
        <w:spacing w:line="254" w:lineRule="auto" w:before="1" w:after="0"/>
        <w:ind w:left="2130" w:right="631" w:hanging="160"/>
        <w:jc w:val="left"/>
        <w:rPr>
          <w:sz w:val="20"/>
        </w:rPr>
      </w:pPr>
      <w:r>
        <w:rPr>
          <w:color w:val="231F20"/>
          <w:sz w:val="20"/>
        </w:rPr>
        <w:t>El</w:t>
      </w:r>
      <w:r>
        <w:rPr>
          <w:color w:val="231F20"/>
          <w:spacing w:val="-2"/>
          <w:sz w:val="20"/>
        </w:rPr>
        <w:t> </w:t>
      </w:r>
      <w:r>
        <w:rPr>
          <w:color w:val="231F20"/>
          <w:sz w:val="20"/>
        </w:rPr>
        <w:t>fundamento</w:t>
      </w:r>
      <w:r>
        <w:rPr>
          <w:color w:val="231F20"/>
          <w:spacing w:val="-2"/>
          <w:sz w:val="20"/>
        </w:rPr>
        <w:t> </w:t>
      </w:r>
      <w:r>
        <w:rPr>
          <w:color w:val="231F20"/>
          <w:sz w:val="20"/>
        </w:rPr>
        <w:t>y</w:t>
      </w:r>
      <w:r>
        <w:rPr>
          <w:color w:val="231F20"/>
          <w:spacing w:val="-2"/>
          <w:sz w:val="20"/>
        </w:rPr>
        <w:t> </w:t>
      </w:r>
      <w:r>
        <w:rPr>
          <w:color w:val="231F20"/>
          <w:sz w:val="20"/>
        </w:rPr>
        <w:t>los</w:t>
      </w:r>
      <w:r>
        <w:rPr>
          <w:color w:val="231F20"/>
          <w:spacing w:val="-1"/>
          <w:sz w:val="20"/>
        </w:rPr>
        <w:t> </w:t>
      </w:r>
      <w:r>
        <w:rPr>
          <w:color w:val="231F20"/>
          <w:sz w:val="20"/>
        </w:rPr>
        <w:t>motivos</w:t>
      </w:r>
      <w:r>
        <w:rPr>
          <w:color w:val="231F20"/>
          <w:spacing w:val="-2"/>
          <w:sz w:val="20"/>
        </w:rPr>
        <w:t> </w:t>
      </w:r>
      <w:r>
        <w:rPr>
          <w:color w:val="231F20"/>
          <w:sz w:val="20"/>
        </w:rPr>
        <w:t>por</w:t>
      </w:r>
      <w:r>
        <w:rPr>
          <w:color w:val="231F20"/>
          <w:spacing w:val="-2"/>
          <w:sz w:val="20"/>
        </w:rPr>
        <w:t> </w:t>
      </w:r>
      <w:r>
        <w:rPr>
          <w:color w:val="231F20"/>
          <w:sz w:val="20"/>
        </w:rPr>
        <w:t>los</w:t>
      </w:r>
      <w:r>
        <w:rPr>
          <w:color w:val="231F20"/>
          <w:spacing w:val="-1"/>
          <w:sz w:val="20"/>
        </w:rPr>
        <w:t> </w:t>
      </w:r>
      <w:r>
        <w:rPr>
          <w:color w:val="231F20"/>
          <w:sz w:val="20"/>
        </w:rPr>
        <w:t>que</w:t>
      </w:r>
      <w:r>
        <w:rPr>
          <w:color w:val="231F20"/>
          <w:spacing w:val="-1"/>
          <w:sz w:val="20"/>
        </w:rPr>
        <w:t> </w:t>
      </w:r>
      <w:r>
        <w:rPr>
          <w:color w:val="231F20"/>
          <w:sz w:val="20"/>
        </w:rPr>
        <w:t>se</w:t>
      </w:r>
      <w:r>
        <w:rPr>
          <w:color w:val="231F20"/>
          <w:spacing w:val="-2"/>
          <w:sz w:val="20"/>
        </w:rPr>
        <w:t> </w:t>
      </w:r>
      <w:r>
        <w:rPr>
          <w:color w:val="231F20"/>
          <w:sz w:val="20"/>
        </w:rPr>
        <w:t>considera</w:t>
      </w:r>
      <w:r>
        <w:rPr>
          <w:color w:val="231F20"/>
          <w:spacing w:val="-2"/>
          <w:sz w:val="20"/>
        </w:rPr>
        <w:t> </w:t>
      </w:r>
      <w:r>
        <w:rPr>
          <w:color w:val="231F20"/>
          <w:sz w:val="20"/>
        </w:rPr>
        <w:t>que</w:t>
      </w:r>
      <w:r>
        <w:rPr>
          <w:color w:val="231F20"/>
          <w:spacing w:val="-1"/>
          <w:sz w:val="20"/>
        </w:rPr>
        <w:t> </w:t>
      </w:r>
      <w:r>
        <w:rPr>
          <w:color w:val="231F20"/>
          <w:sz w:val="20"/>
        </w:rPr>
        <w:t>el</w:t>
      </w:r>
      <w:r>
        <w:rPr>
          <w:color w:val="231F20"/>
          <w:spacing w:val="-2"/>
          <w:sz w:val="20"/>
        </w:rPr>
        <w:t> </w:t>
      </w:r>
      <w:r>
        <w:rPr>
          <w:color w:val="231F20"/>
          <w:sz w:val="20"/>
        </w:rPr>
        <w:t>partido</w:t>
      </w:r>
      <w:r>
        <w:rPr>
          <w:color w:val="231F20"/>
          <w:spacing w:val="-2"/>
          <w:sz w:val="20"/>
        </w:rPr>
        <w:t> </w:t>
      </w:r>
      <w:r>
        <w:rPr>
          <w:color w:val="231F20"/>
          <w:sz w:val="20"/>
        </w:rPr>
        <w:t>incumplió la normativa aplicable;</w:t>
      </w:r>
    </w:p>
    <w:p>
      <w:pPr>
        <w:pStyle w:val="ListParagraph"/>
        <w:numPr>
          <w:ilvl w:val="2"/>
          <w:numId w:val="233"/>
        </w:numPr>
        <w:tabs>
          <w:tab w:pos="2128" w:val="left" w:leader="none"/>
          <w:tab w:pos="2130" w:val="left" w:leader="none"/>
        </w:tabs>
        <w:spacing w:line="254" w:lineRule="auto" w:before="2" w:after="0"/>
        <w:ind w:left="2130" w:right="632" w:hanging="220"/>
        <w:jc w:val="left"/>
        <w:rPr>
          <w:sz w:val="20"/>
        </w:rPr>
      </w:pPr>
      <w:r>
        <w:rPr>
          <w:color w:val="231F20"/>
          <w:sz w:val="20"/>
        </w:rPr>
        <w:t>La instrucción de reponer el procedimiento para la determinación del método de selección de candidatos; y</w:t>
      </w:r>
    </w:p>
    <w:p>
      <w:pPr>
        <w:pStyle w:val="ListParagraph"/>
        <w:numPr>
          <w:ilvl w:val="2"/>
          <w:numId w:val="233"/>
        </w:numPr>
        <w:tabs>
          <w:tab w:pos="2127" w:val="left" w:leader="none"/>
          <w:tab w:pos="2130" w:val="left" w:leader="none"/>
        </w:tabs>
        <w:spacing w:line="254" w:lineRule="auto" w:before="3" w:after="0"/>
        <w:ind w:left="2130" w:right="631" w:hanging="260"/>
        <w:jc w:val="left"/>
        <w:rPr>
          <w:sz w:val="20"/>
        </w:rPr>
      </w:pPr>
      <w:r>
        <w:rPr>
          <w:color w:val="231F20"/>
          <w:sz w:val="20"/>
        </w:rPr>
        <w:t>Los plazos para dicha reposición, en el entendido que el Instituto verificará el cumplimiento a lo ordenado en la mencionada resolución.</w:t>
      </w:r>
    </w:p>
    <w:p>
      <w:pPr>
        <w:pStyle w:val="Heading2"/>
        <w:spacing w:before="224"/>
      </w:pPr>
      <w:r>
        <w:rPr>
          <w:color w:val="231F20"/>
        </w:rPr>
        <w:t>Artículo</w:t>
      </w:r>
      <w:r>
        <w:rPr>
          <w:color w:val="231F20"/>
          <w:spacing w:val="-8"/>
        </w:rPr>
        <w:t> </w:t>
      </w:r>
      <w:r>
        <w:rPr>
          <w:color w:val="231F20"/>
          <w:spacing w:val="-4"/>
        </w:rPr>
        <w:t>270.</w:t>
      </w:r>
    </w:p>
    <w:p>
      <w:pPr>
        <w:pStyle w:val="ListParagraph"/>
        <w:numPr>
          <w:ilvl w:val="0"/>
          <w:numId w:val="234"/>
        </w:numPr>
        <w:tabs>
          <w:tab w:pos="1528" w:val="left" w:leader="none"/>
          <w:tab w:pos="1530" w:val="left" w:leader="none"/>
        </w:tabs>
        <w:spacing w:line="232" w:lineRule="auto" w:before="252" w:after="0"/>
        <w:ind w:left="1530" w:right="630" w:hanging="260"/>
        <w:jc w:val="both"/>
        <w:rPr>
          <w:sz w:val="22"/>
        </w:rPr>
      </w:pPr>
      <w:r>
        <w:rPr>
          <w:color w:val="231F20"/>
          <w:sz w:val="22"/>
        </w:rPr>
        <w:t>Los datos relativos a precandidaturas, personas aspirantes a candidaturas in- dependientes,</w:t>
      </w:r>
      <w:r>
        <w:rPr>
          <w:color w:val="231F20"/>
          <w:spacing w:val="-2"/>
          <w:sz w:val="22"/>
        </w:rPr>
        <w:t> </w:t>
      </w:r>
      <w:r>
        <w:rPr>
          <w:color w:val="231F20"/>
          <w:sz w:val="22"/>
        </w:rPr>
        <w:t>candidaturas</w:t>
      </w:r>
      <w:r>
        <w:rPr>
          <w:color w:val="231F20"/>
          <w:spacing w:val="-2"/>
          <w:sz w:val="22"/>
        </w:rPr>
        <w:t> </w:t>
      </w:r>
      <w:r>
        <w:rPr>
          <w:color w:val="231F20"/>
          <w:sz w:val="22"/>
        </w:rPr>
        <w:t>y</w:t>
      </w:r>
      <w:r>
        <w:rPr>
          <w:color w:val="231F20"/>
          <w:spacing w:val="-2"/>
          <w:sz w:val="22"/>
        </w:rPr>
        <w:t> </w:t>
      </w:r>
      <w:r>
        <w:rPr>
          <w:color w:val="231F20"/>
          <w:sz w:val="22"/>
        </w:rPr>
        <w:t>candidaturas</w:t>
      </w:r>
      <w:r>
        <w:rPr>
          <w:color w:val="231F20"/>
          <w:spacing w:val="-2"/>
          <w:sz w:val="22"/>
        </w:rPr>
        <w:t> </w:t>
      </w:r>
      <w:r>
        <w:rPr>
          <w:color w:val="231F20"/>
          <w:sz w:val="22"/>
        </w:rPr>
        <w:t>independientes,</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totalidad</w:t>
      </w:r>
      <w:r>
        <w:rPr>
          <w:color w:val="231F20"/>
          <w:spacing w:val="-2"/>
          <w:sz w:val="22"/>
        </w:rPr>
        <w:t> </w:t>
      </w:r>
      <w:r>
        <w:rPr>
          <w:color w:val="231F20"/>
          <w:sz w:val="22"/>
        </w:rPr>
        <w:t>de cargos de elección popular tanto en elecciones federales como locales, debe- rán capturarse en el SNR implementado por el Instituto, el cual constituye un medio</w:t>
      </w:r>
      <w:r>
        <w:rPr>
          <w:color w:val="231F20"/>
          <w:spacing w:val="-5"/>
          <w:sz w:val="22"/>
        </w:rPr>
        <w:t> </w:t>
      </w:r>
      <w:r>
        <w:rPr>
          <w:color w:val="231F20"/>
          <w:sz w:val="22"/>
        </w:rPr>
        <w:t>que</w:t>
      </w:r>
      <w:r>
        <w:rPr>
          <w:color w:val="231F20"/>
          <w:spacing w:val="-5"/>
          <w:sz w:val="22"/>
        </w:rPr>
        <w:t> </w:t>
      </w:r>
      <w:r>
        <w:rPr>
          <w:color w:val="231F20"/>
          <w:sz w:val="22"/>
        </w:rPr>
        <w:t>permite</w:t>
      </w:r>
      <w:r>
        <w:rPr>
          <w:color w:val="231F20"/>
          <w:spacing w:val="-5"/>
          <w:sz w:val="22"/>
        </w:rPr>
        <w:t> </w:t>
      </w:r>
      <w:r>
        <w:rPr>
          <w:color w:val="231F20"/>
          <w:sz w:val="22"/>
        </w:rPr>
        <w:t>unificar</w:t>
      </w:r>
      <w:r>
        <w:rPr>
          <w:color w:val="231F20"/>
          <w:spacing w:val="-5"/>
          <w:sz w:val="22"/>
        </w:rPr>
        <w:t> </w:t>
      </w:r>
      <w:r>
        <w:rPr>
          <w:color w:val="231F20"/>
          <w:sz w:val="22"/>
        </w:rPr>
        <w:t>los</w:t>
      </w:r>
      <w:r>
        <w:rPr>
          <w:color w:val="231F20"/>
          <w:spacing w:val="-5"/>
          <w:sz w:val="22"/>
        </w:rPr>
        <w:t> </w:t>
      </w:r>
      <w:r>
        <w:rPr>
          <w:color w:val="231F20"/>
          <w:sz w:val="22"/>
        </w:rPr>
        <w:t>procedimientos</w:t>
      </w:r>
      <w:r>
        <w:rPr>
          <w:color w:val="231F20"/>
          <w:spacing w:val="-5"/>
          <w:sz w:val="22"/>
        </w:rPr>
        <w:t> </w:t>
      </w:r>
      <w:r>
        <w:rPr>
          <w:color w:val="231F20"/>
          <w:sz w:val="22"/>
        </w:rPr>
        <w:t>de</w:t>
      </w:r>
      <w:r>
        <w:rPr>
          <w:color w:val="231F20"/>
          <w:spacing w:val="-5"/>
          <w:sz w:val="22"/>
        </w:rPr>
        <w:t> </w:t>
      </w:r>
      <w:r>
        <w:rPr>
          <w:color w:val="231F20"/>
          <w:sz w:val="22"/>
        </w:rPr>
        <w:t>captura</w:t>
      </w:r>
      <w:r>
        <w:rPr>
          <w:color w:val="231F20"/>
          <w:spacing w:val="-5"/>
          <w:sz w:val="22"/>
        </w:rPr>
        <w:t> </w:t>
      </w:r>
      <w:r>
        <w:rPr>
          <w:color w:val="231F20"/>
          <w:sz w:val="22"/>
        </w:rPr>
        <w:t>de</w:t>
      </w:r>
      <w:r>
        <w:rPr>
          <w:color w:val="231F20"/>
          <w:spacing w:val="-5"/>
          <w:sz w:val="22"/>
        </w:rPr>
        <w:t> </w:t>
      </w:r>
      <w:r>
        <w:rPr>
          <w:color w:val="231F20"/>
          <w:sz w:val="22"/>
        </w:rPr>
        <w:t>datos</w:t>
      </w:r>
      <w:r>
        <w:rPr>
          <w:color w:val="231F20"/>
          <w:spacing w:val="-5"/>
          <w:sz w:val="22"/>
        </w:rPr>
        <w:t> </w:t>
      </w:r>
      <w:r>
        <w:rPr>
          <w:color w:val="231F20"/>
          <w:sz w:val="22"/>
        </w:rPr>
        <w:t>y</w:t>
      </w:r>
      <w:r>
        <w:rPr>
          <w:color w:val="231F20"/>
          <w:spacing w:val="-5"/>
          <w:sz w:val="22"/>
        </w:rPr>
        <w:t> </w:t>
      </w:r>
      <w:r>
        <w:rPr>
          <w:color w:val="231F20"/>
          <w:sz w:val="22"/>
        </w:rPr>
        <w:t>de</w:t>
      </w:r>
      <w:r>
        <w:rPr>
          <w:color w:val="231F20"/>
          <w:spacing w:val="-5"/>
          <w:sz w:val="22"/>
        </w:rPr>
        <w:t> </w:t>
      </w:r>
      <w:r>
        <w:rPr>
          <w:color w:val="231F20"/>
          <w:sz w:val="22"/>
        </w:rPr>
        <w:t>regis- tro</w:t>
      </w:r>
      <w:r>
        <w:rPr>
          <w:color w:val="231F20"/>
          <w:spacing w:val="-13"/>
          <w:sz w:val="22"/>
        </w:rPr>
        <w:t> </w:t>
      </w:r>
      <w:r>
        <w:rPr>
          <w:color w:val="231F20"/>
          <w:sz w:val="22"/>
        </w:rPr>
        <w:t>de</w:t>
      </w:r>
      <w:r>
        <w:rPr>
          <w:color w:val="231F20"/>
          <w:spacing w:val="-12"/>
          <w:sz w:val="22"/>
        </w:rPr>
        <w:t> </w:t>
      </w:r>
      <w:r>
        <w:rPr>
          <w:color w:val="231F20"/>
          <w:sz w:val="22"/>
        </w:rPr>
        <w:t>candidaturas,</w:t>
      </w:r>
      <w:r>
        <w:rPr>
          <w:color w:val="231F20"/>
          <w:spacing w:val="-13"/>
          <w:sz w:val="22"/>
        </w:rPr>
        <w:t> </w:t>
      </w:r>
      <w:r>
        <w:rPr>
          <w:color w:val="231F20"/>
          <w:sz w:val="22"/>
        </w:rPr>
        <w:t>candidaturas</w:t>
      </w:r>
      <w:r>
        <w:rPr>
          <w:color w:val="231F20"/>
          <w:spacing w:val="-12"/>
          <w:sz w:val="22"/>
        </w:rPr>
        <w:t> </w:t>
      </w:r>
      <w:r>
        <w:rPr>
          <w:color w:val="231F20"/>
          <w:sz w:val="22"/>
        </w:rPr>
        <w:t>independientes,</w:t>
      </w:r>
      <w:r>
        <w:rPr>
          <w:color w:val="231F20"/>
          <w:spacing w:val="-13"/>
          <w:sz w:val="22"/>
        </w:rPr>
        <w:t> </w:t>
      </w:r>
      <w:r>
        <w:rPr>
          <w:color w:val="231F20"/>
          <w:sz w:val="22"/>
        </w:rPr>
        <w:t>precandidaturas</w:t>
      </w:r>
      <w:r>
        <w:rPr>
          <w:color w:val="231F20"/>
          <w:spacing w:val="-12"/>
          <w:sz w:val="22"/>
        </w:rPr>
        <w:t> </w:t>
      </w:r>
      <w:r>
        <w:rPr>
          <w:color w:val="231F20"/>
          <w:sz w:val="22"/>
        </w:rPr>
        <w:t>y</w:t>
      </w:r>
      <w:r>
        <w:rPr>
          <w:color w:val="231F20"/>
          <w:spacing w:val="-13"/>
          <w:sz w:val="22"/>
        </w:rPr>
        <w:t> </w:t>
      </w:r>
      <w:r>
        <w:rPr>
          <w:color w:val="231F20"/>
          <w:sz w:val="22"/>
        </w:rPr>
        <w:t>personas aspirantes a candidaturas independientes.</w:t>
      </w:r>
    </w:p>
    <w:p>
      <w:pPr>
        <w:pStyle w:val="ListParagraph"/>
        <w:numPr>
          <w:ilvl w:val="0"/>
          <w:numId w:val="234"/>
        </w:numPr>
        <w:tabs>
          <w:tab w:pos="1528" w:val="left" w:leader="none"/>
          <w:tab w:pos="1530" w:val="left" w:leader="none"/>
        </w:tabs>
        <w:spacing w:line="232" w:lineRule="auto" w:before="257" w:after="0"/>
        <w:ind w:left="1530" w:right="629" w:hanging="260"/>
        <w:jc w:val="both"/>
        <w:rPr>
          <w:sz w:val="22"/>
        </w:rPr>
      </w:pPr>
      <w:r>
        <w:rPr>
          <w:color w:val="231F20"/>
          <w:sz w:val="22"/>
        </w:rPr>
        <w:t>El snr es una herramienta que permite conocer la información completa, en tiempo real, de los registros de las personas aspirantes a candidaturas inde- pendientes, precandidaturas, candidaturas y candidaturas independientes, y los registros de éstas</w:t>
      </w:r>
      <w:r>
        <w:rPr>
          <w:color w:val="231F20"/>
          <w:spacing w:val="40"/>
          <w:sz w:val="22"/>
        </w:rPr>
        <w:t> </w:t>
      </w:r>
      <w:r>
        <w:rPr>
          <w:color w:val="231F20"/>
          <w:sz w:val="22"/>
        </w:rPr>
        <w:t>que serán sujetos de fiscalización por la UTF; detectar registros simultáneos; generar reportes de paridad de género; registrar las sustituciones y cancelaciones de candidaturas, además, los datos que se con- tengan en este sistema serán empleados para efectos de otros sistemas del Instituto,</w:t>
      </w:r>
      <w:r>
        <w:rPr>
          <w:color w:val="231F20"/>
          <w:spacing w:val="-4"/>
          <w:sz w:val="22"/>
        </w:rPr>
        <w:t> </w:t>
      </w:r>
      <w:r>
        <w:rPr>
          <w:color w:val="231F20"/>
          <w:sz w:val="22"/>
        </w:rPr>
        <w:t>tales</w:t>
      </w:r>
      <w:r>
        <w:rPr>
          <w:color w:val="231F20"/>
          <w:spacing w:val="-4"/>
          <w:sz w:val="22"/>
        </w:rPr>
        <w:t> </w:t>
      </w:r>
      <w:r>
        <w:rPr>
          <w:color w:val="231F20"/>
          <w:sz w:val="22"/>
        </w:rPr>
        <w:t>como</w:t>
      </w:r>
      <w:r>
        <w:rPr>
          <w:color w:val="231F20"/>
          <w:spacing w:val="-4"/>
          <w:sz w:val="22"/>
        </w:rPr>
        <w:t> </w:t>
      </w:r>
      <w:r>
        <w:rPr>
          <w:color w:val="231F20"/>
          <w:sz w:val="22"/>
        </w:rPr>
        <w:t>el</w:t>
      </w:r>
      <w:r>
        <w:rPr>
          <w:color w:val="231F20"/>
          <w:spacing w:val="-4"/>
          <w:sz w:val="22"/>
        </w:rPr>
        <w:t> </w:t>
      </w:r>
      <w:r>
        <w:rPr>
          <w:color w:val="231F20"/>
          <w:sz w:val="22"/>
        </w:rPr>
        <w:t>Sistema</w:t>
      </w:r>
      <w:r>
        <w:rPr>
          <w:color w:val="231F20"/>
          <w:spacing w:val="-4"/>
          <w:sz w:val="22"/>
        </w:rPr>
        <w:t> </w:t>
      </w:r>
      <w:r>
        <w:rPr>
          <w:color w:val="231F20"/>
          <w:sz w:val="22"/>
        </w:rPr>
        <w:t>Integral</w:t>
      </w:r>
      <w:r>
        <w:rPr>
          <w:color w:val="231F20"/>
          <w:spacing w:val="-4"/>
          <w:sz w:val="22"/>
        </w:rPr>
        <w:t> </w:t>
      </w:r>
      <w:r>
        <w:rPr>
          <w:color w:val="231F20"/>
          <w:sz w:val="22"/>
        </w:rPr>
        <w:t>de</w:t>
      </w:r>
      <w:r>
        <w:rPr>
          <w:color w:val="231F20"/>
          <w:spacing w:val="-4"/>
          <w:sz w:val="22"/>
        </w:rPr>
        <w:t> </w:t>
      </w:r>
      <w:r>
        <w:rPr>
          <w:color w:val="231F20"/>
          <w:sz w:val="22"/>
        </w:rPr>
        <w:t>Fiscalización</w:t>
      </w:r>
      <w:r>
        <w:rPr>
          <w:color w:val="231F20"/>
          <w:spacing w:val="-3"/>
          <w:sz w:val="22"/>
        </w:rPr>
        <w:t> </w:t>
      </w:r>
      <w:r>
        <w:rPr>
          <w:color w:val="231F20"/>
          <w:sz w:val="22"/>
        </w:rPr>
        <w:t>y</w:t>
      </w:r>
      <w:r>
        <w:rPr>
          <w:color w:val="231F20"/>
          <w:spacing w:val="-4"/>
          <w:sz w:val="22"/>
        </w:rPr>
        <w:t> </w:t>
      </w:r>
      <w:r>
        <w:rPr>
          <w:color w:val="231F20"/>
          <w:sz w:val="22"/>
        </w:rPr>
        <w:t>el</w:t>
      </w:r>
      <w:r>
        <w:rPr>
          <w:color w:val="231F20"/>
          <w:spacing w:val="-4"/>
          <w:sz w:val="22"/>
        </w:rPr>
        <w:t> </w:t>
      </w:r>
      <w:r>
        <w:rPr>
          <w:color w:val="231F20"/>
          <w:sz w:val="22"/>
        </w:rPr>
        <w:t>Sistema</w:t>
      </w:r>
      <w:r>
        <w:rPr>
          <w:color w:val="231F20"/>
          <w:spacing w:val="-4"/>
          <w:sz w:val="22"/>
        </w:rPr>
        <w:t> </w:t>
      </w:r>
      <w:r>
        <w:rPr>
          <w:color w:val="231F20"/>
          <w:sz w:val="22"/>
        </w:rPr>
        <w:t>de</w:t>
      </w:r>
      <w:r>
        <w:rPr>
          <w:color w:val="231F20"/>
          <w:spacing w:val="-4"/>
          <w:sz w:val="22"/>
        </w:rPr>
        <w:t> </w:t>
      </w:r>
      <w:r>
        <w:rPr>
          <w:color w:val="231F20"/>
          <w:sz w:val="22"/>
        </w:rPr>
        <w:t>Candi- datas</w:t>
      </w:r>
      <w:r>
        <w:rPr>
          <w:color w:val="231F20"/>
          <w:spacing w:val="-5"/>
          <w:sz w:val="22"/>
        </w:rPr>
        <w:t> </w:t>
      </w:r>
      <w:r>
        <w:rPr>
          <w:color w:val="231F20"/>
          <w:sz w:val="22"/>
        </w:rPr>
        <w:t>y</w:t>
      </w:r>
      <w:r>
        <w:rPr>
          <w:color w:val="231F20"/>
          <w:spacing w:val="-5"/>
          <w:sz w:val="22"/>
        </w:rPr>
        <w:t> </w:t>
      </w:r>
      <w:r>
        <w:rPr>
          <w:color w:val="231F20"/>
          <w:sz w:val="22"/>
        </w:rPr>
        <w:t>Candidatos,</w:t>
      </w:r>
      <w:r>
        <w:rPr>
          <w:color w:val="231F20"/>
          <w:spacing w:val="-5"/>
          <w:sz w:val="22"/>
        </w:rPr>
        <w:t> </w:t>
      </w:r>
      <w:r>
        <w:rPr>
          <w:color w:val="231F20"/>
          <w:sz w:val="22"/>
        </w:rPr>
        <w:t>Conóceles,</w:t>
      </w:r>
      <w:r>
        <w:rPr>
          <w:color w:val="231F20"/>
          <w:spacing w:val="-5"/>
          <w:sz w:val="22"/>
        </w:rPr>
        <w:t> </w:t>
      </w:r>
      <w:r>
        <w:rPr>
          <w:color w:val="231F20"/>
          <w:sz w:val="22"/>
        </w:rPr>
        <w:t>así</w:t>
      </w:r>
      <w:r>
        <w:rPr>
          <w:color w:val="231F20"/>
          <w:spacing w:val="-5"/>
          <w:sz w:val="22"/>
        </w:rPr>
        <w:t> </w:t>
      </w:r>
      <w:r>
        <w:rPr>
          <w:color w:val="231F20"/>
          <w:sz w:val="22"/>
        </w:rPr>
        <w:t>como</w:t>
      </w:r>
      <w:r>
        <w:rPr>
          <w:color w:val="231F20"/>
          <w:spacing w:val="-5"/>
          <w:sz w:val="22"/>
        </w:rPr>
        <w:t> </w:t>
      </w:r>
      <w:r>
        <w:rPr>
          <w:color w:val="231F20"/>
          <w:sz w:val="22"/>
        </w:rPr>
        <w:t>para</w:t>
      </w:r>
      <w:r>
        <w:rPr>
          <w:color w:val="231F20"/>
          <w:spacing w:val="-5"/>
          <w:sz w:val="22"/>
        </w:rPr>
        <w:t> </w:t>
      </w:r>
      <w:r>
        <w:rPr>
          <w:color w:val="231F20"/>
          <w:sz w:val="22"/>
        </w:rPr>
        <w:t>los</w:t>
      </w:r>
      <w:r>
        <w:rPr>
          <w:color w:val="231F20"/>
          <w:spacing w:val="-5"/>
          <w:sz w:val="22"/>
        </w:rPr>
        <w:t> </w:t>
      </w:r>
      <w:r>
        <w:rPr>
          <w:color w:val="231F20"/>
          <w:sz w:val="22"/>
        </w:rPr>
        <w:t>sistemas</w:t>
      </w:r>
      <w:r>
        <w:rPr>
          <w:color w:val="231F20"/>
          <w:spacing w:val="-5"/>
          <w:sz w:val="22"/>
        </w:rPr>
        <w:t> </w:t>
      </w:r>
      <w:r>
        <w:rPr>
          <w:color w:val="231F20"/>
          <w:sz w:val="22"/>
        </w:rPr>
        <w:t>que</w:t>
      </w:r>
      <w:r>
        <w:rPr>
          <w:color w:val="231F20"/>
          <w:spacing w:val="-5"/>
          <w:sz w:val="22"/>
        </w:rPr>
        <w:t> </w:t>
      </w:r>
      <w:r>
        <w:rPr>
          <w:color w:val="231F20"/>
          <w:sz w:val="22"/>
        </w:rPr>
        <w:t>los</w:t>
      </w:r>
      <w:r>
        <w:rPr>
          <w:color w:val="231F20"/>
          <w:spacing w:val="-5"/>
          <w:sz w:val="22"/>
        </w:rPr>
        <w:t> </w:t>
      </w:r>
      <w:r>
        <w:rPr>
          <w:color w:val="231F20"/>
          <w:sz w:val="22"/>
        </w:rPr>
        <w:t>OPL</w:t>
      </w:r>
      <w:r>
        <w:rPr>
          <w:color w:val="231F20"/>
          <w:spacing w:val="-5"/>
          <w:sz w:val="22"/>
        </w:rPr>
        <w:t> </w:t>
      </w:r>
      <w:r>
        <w:rPr>
          <w:color w:val="231F20"/>
          <w:sz w:val="22"/>
        </w:rPr>
        <w:t>puedan</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5" w:firstLine="0"/>
      </w:pPr>
      <w:r>
        <w:rPr>
          <w:color w:val="231F20"/>
        </w:rPr>
        <w:t>implementar para el procedimiento de registro. El sistema sirve a los partidos políticos para registrar, concentrar y consultar en todo momento los datos de las</w:t>
      </w:r>
      <w:r>
        <w:rPr>
          <w:color w:val="231F20"/>
          <w:spacing w:val="-6"/>
        </w:rPr>
        <w:t> </w:t>
      </w:r>
      <w:r>
        <w:rPr>
          <w:color w:val="231F20"/>
        </w:rPr>
        <w:t>personas</w:t>
      </w:r>
      <w:r>
        <w:rPr>
          <w:color w:val="231F20"/>
          <w:spacing w:val="-6"/>
        </w:rPr>
        <w:t> </w:t>
      </w:r>
      <w:r>
        <w:rPr>
          <w:color w:val="231F20"/>
        </w:rPr>
        <w:t>que</w:t>
      </w:r>
      <w:r>
        <w:rPr>
          <w:color w:val="231F20"/>
          <w:spacing w:val="-6"/>
        </w:rPr>
        <w:t> </w:t>
      </w:r>
      <w:r>
        <w:rPr>
          <w:color w:val="231F20"/>
        </w:rPr>
        <w:t>ocuparán</w:t>
      </w:r>
      <w:r>
        <w:rPr>
          <w:color w:val="231F20"/>
          <w:spacing w:val="-6"/>
        </w:rPr>
        <w:t> </w:t>
      </w:r>
      <w:r>
        <w:rPr>
          <w:color w:val="231F20"/>
        </w:rPr>
        <w:t>las</w:t>
      </w:r>
      <w:r>
        <w:rPr>
          <w:color w:val="231F20"/>
          <w:spacing w:val="-6"/>
        </w:rPr>
        <w:t> </w:t>
      </w:r>
      <w:r>
        <w:rPr>
          <w:color w:val="231F20"/>
        </w:rPr>
        <w:t>precandidaturas</w:t>
      </w:r>
      <w:r>
        <w:rPr>
          <w:color w:val="231F20"/>
          <w:spacing w:val="-6"/>
        </w:rPr>
        <w:t> </w:t>
      </w:r>
      <w:r>
        <w:rPr>
          <w:color w:val="231F20"/>
        </w:rPr>
        <w:t>y</w:t>
      </w:r>
      <w:r>
        <w:rPr>
          <w:color w:val="231F20"/>
          <w:spacing w:val="-6"/>
        </w:rPr>
        <w:t> </w:t>
      </w:r>
      <w:r>
        <w:rPr>
          <w:color w:val="231F20"/>
        </w:rPr>
        <w:t>candidaturas;</w:t>
      </w:r>
      <w:r>
        <w:rPr>
          <w:color w:val="231F20"/>
          <w:spacing w:val="-6"/>
        </w:rPr>
        <w:t> </w:t>
      </w:r>
      <w:r>
        <w:rPr>
          <w:color w:val="231F20"/>
        </w:rPr>
        <w:t>de</w:t>
      </w:r>
      <w:r>
        <w:rPr>
          <w:color w:val="231F20"/>
          <w:spacing w:val="-6"/>
        </w:rPr>
        <w:t> </w:t>
      </w:r>
      <w:r>
        <w:rPr>
          <w:color w:val="231F20"/>
        </w:rPr>
        <w:t>igual</w:t>
      </w:r>
      <w:r>
        <w:rPr>
          <w:color w:val="231F20"/>
          <w:spacing w:val="-6"/>
        </w:rPr>
        <w:t> </w:t>
      </w:r>
      <w:r>
        <w:rPr>
          <w:color w:val="231F20"/>
        </w:rPr>
        <w:t>forma, cuenta con un formulario de registro de candidaturas que se llenará en línea.</w:t>
      </w:r>
    </w:p>
    <w:p>
      <w:pPr>
        <w:pStyle w:val="BodyText"/>
        <w:spacing w:line="232" w:lineRule="auto" w:before="258"/>
        <w:ind w:left="1813" w:right="347" w:firstLine="0"/>
      </w:pPr>
      <w:r>
        <w:rPr>
          <w:color w:val="231F20"/>
          <w:spacing w:val="-2"/>
        </w:rPr>
        <w:t>Una</w:t>
      </w:r>
      <w:r>
        <w:rPr>
          <w:color w:val="231F20"/>
          <w:spacing w:val="-6"/>
        </w:rPr>
        <w:t> </w:t>
      </w:r>
      <w:r>
        <w:rPr>
          <w:color w:val="231F20"/>
          <w:spacing w:val="-2"/>
        </w:rPr>
        <w:t>vez</w:t>
      </w:r>
      <w:r>
        <w:rPr>
          <w:color w:val="231F20"/>
          <w:spacing w:val="-6"/>
        </w:rPr>
        <w:t> </w:t>
      </w:r>
      <w:r>
        <w:rPr>
          <w:color w:val="231F20"/>
          <w:spacing w:val="-2"/>
        </w:rPr>
        <w:t>que</w:t>
      </w:r>
      <w:r>
        <w:rPr>
          <w:color w:val="231F20"/>
          <w:spacing w:val="-4"/>
        </w:rPr>
        <w:t> </w:t>
      </w:r>
      <w:r>
        <w:rPr>
          <w:color w:val="231F20"/>
          <w:spacing w:val="-2"/>
        </w:rPr>
        <w:t>el</w:t>
      </w:r>
      <w:r>
        <w:rPr>
          <w:color w:val="231F20"/>
          <w:spacing w:val="-6"/>
        </w:rPr>
        <w:t> </w:t>
      </w:r>
      <w:r>
        <w:rPr>
          <w:color w:val="231F20"/>
          <w:spacing w:val="-2"/>
        </w:rPr>
        <w:t>formulario</w:t>
      </w:r>
      <w:r>
        <w:rPr>
          <w:color w:val="231F20"/>
          <w:spacing w:val="-4"/>
        </w:rPr>
        <w:t> </w:t>
      </w:r>
      <w:r>
        <w:rPr>
          <w:color w:val="231F20"/>
          <w:spacing w:val="-2"/>
        </w:rPr>
        <w:t>señalado</w:t>
      </w:r>
      <w:r>
        <w:rPr>
          <w:color w:val="231F20"/>
          <w:spacing w:val="-4"/>
        </w:rPr>
        <w:t> </w:t>
      </w:r>
      <w:r>
        <w:rPr>
          <w:color w:val="231F20"/>
          <w:spacing w:val="-2"/>
        </w:rPr>
        <w:t>en</w:t>
      </w:r>
      <w:r>
        <w:rPr>
          <w:color w:val="231F20"/>
          <w:spacing w:val="-6"/>
        </w:rPr>
        <w:t> </w:t>
      </w:r>
      <w:r>
        <w:rPr>
          <w:color w:val="231F20"/>
          <w:spacing w:val="-2"/>
        </w:rPr>
        <w:t>el</w:t>
      </w:r>
      <w:r>
        <w:rPr>
          <w:color w:val="231F20"/>
          <w:spacing w:val="-6"/>
        </w:rPr>
        <w:t> </w:t>
      </w:r>
      <w:r>
        <w:rPr>
          <w:color w:val="231F20"/>
          <w:spacing w:val="-2"/>
        </w:rPr>
        <w:t>párrafo</w:t>
      </w:r>
      <w:r>
        <w:rPr>
          <w:color w:val="231F20"/>
          <w:spacing w:val="-6"/>
        </w:rPr>
        <w:t> </w:t>
      </w:r>
      <w:r>
        <w:rPr>
          <w:color w:val="231F20"/>
          <w:spacing w:val="-2"/>
        </w:rPr>
        <w:t>anterior</w:t>
      </w:r>
      <w:r>
        <w:rPr>
          <w:color w:val="231F20"/>
          <w:spacing w:val="-6"/>
        </w:rPr>
        <w:t> </w:t>
      </w:r>
      <w:r>
        <w:rPr>
          <w:color w:val="231F20"/>
          <w:spacing w:val="-2"/>
        </w:rPr>
        <w:t>sea</w:t>
      </w:r>
      <w:r>
        <w:rPr>
          <w:color w:val="231F20"/>
          <w:spacing w:val="-6"/>
        </w:rPr>
        <w:t> </w:t>
      </w:r>
      <w:r>
        <w:rPr>
          <w:color w:val="231F20"/>
          <w:spacing w:val="-2"/>
        </w:rPr>
        <w:t>presentado</w:t>
      </w:r>
      <w:r>
        <w:rPr>
          <w:color w:val="231F20"/>
          <w:spacing w:val="-4"/>
        </w:rPr>
        <w:t> </w:t>
      </w:r>
      <w:r>
        <w:rPr>
          <w:color w:val="231F20"/>
          <w:spacing w:val="-2"/>
        </w:rPr>
        <w:t>al</w:t>
      </w:r>
      <w:r>
        <w:rPr>
          <w:color w:val="231F20"/>
          <w:spacing w:val="-6"/>
        </w:rPr>
        <w:t> </w:t>
      </w:r>
      <w:r>
        <w:rPr>
          <w:color w:val="231F20"/>
          <w:spacing w:val="-2"/>
        </w:rPr>
        <w:t>Ins- </w:t>
      </w:r>
      <w:r>
        <w:rPr>
          <w:color w:val="231F20"/>
        </w:rPr>
        <w:t>tituto</w:t>
      </w:r>
      <w:r>
        <w:rPr>
          <w:color w:val="231F20"/>
          <w:spacing w:val="-8"/>
        </w:rPr>
        <w:t> </w:t>
      </w:r>
      <w:r>
        <w:rPr>
          <w:color w:val="231F20"/>
        </w:rPr>
        <w:t>u</w:t>
      </w:r>
      <w:r>
        <w:rPr>
          <w:color w:val="231F20"/>
          <w:spacing w:val="-8"/>
        </w:rPr>
        <w:t> </w:t>
      </w:r>
      <w:r>
        <w:rPr>
          <w:color w:val="231F20"/>
        </w:rPr>
        <w:t>OPL,</w:t>
      </w:r>
      <w:r>
        <w:rPr>
          <w:color w:val="231F20"/>
          <w:spacing w:val="-8"/>
        </w:rPr>
        <w:t> </w:t>
      </w:r>
      <w:r>
        <w:rPr>
          <w:color w:val="231F20"/>
        </w:rPr>
        <w:t>éste</w:t>
      </w:r>
      <w:r>
        <w:rPr>
          <w:color w:val="231F20"/>
          <w:spacing w:val="-8"/>
        </w:rPr>
        <w:t> </w:t>
      </w:r>
      <w:r>
        <w:rPr>
          <w:color w:val="231F20"/>
        </w:rPr>
        <w:t>se</w:t>
      </w:r>
      <w:r>
        <w:rPr>
          <w:color w:val="231F20"/>
          <w:spacing w:val="-8"/>
        </w:rPr>
        <w:t> </w:t>
      </w:r>
      <w:r>
        <w:rPr>
          <w:color w:val="231F20"/>
        </w:rPr>
        <w:t>encargará</w:t>
      </w:r>
      <w:r>
        <w:rPr>
          <w:color w:val="231F20"/>
          <w:spacing w:val="-8"/>
        </w:rPr>
        <w:t> </w:t>
      </w:r>
      <w:r>
        <w:rPr>
          <w:color w:val="231F20"/>
        </w:rPr>
        <w:t>de</w:t>
      </w:r>
      <w:r>
        <w:rPr>
          <w:color w:val="231F20"/>
          <w:spacing w:val="-8"/>
        </w:rPr>
        <w:t> </w:t>
      </w:r>
      <w:r>
        <w:rPr>
          <w:color w:val="231F20"/>
        </w:rPr>
        <w:t>revisar</w:t>
      </w:r>
      <w:r>
        <w:rPr>
          <w:color w:val="231F20"/>
          <w:spacing w:val="-8"/>
        </w:rPr>
        <w:t> </w:t>
      </w:r>
      <w:r>
        <w:rPr>
          <w:color w:val="231F20"/>
        </w:rPr>
        <w:t>que</w:t>
      </w:r>
      <w:r>
        <w:rPr>
          <w:color w:val="231F20"/>
          <w:spacing w:val="-8"/>
        </w:rPr>
        <w:t> </w:t>
      </w:r>
      <w:r>
        <w:rPr>
          <w:color w:val="231F20"/>
        </w:rPr>
        <w:t>la</w:t>
      </w:r>
      <w:r>
        <w:rPr>
          <w:color w:val="231F20"/>
          <w:spacing w:val="-8"/>
        </w:rPr>
        <w:t> </w:t>
      </w:r>
      <w:r>
        <w:rPr>
          <w:color w:val="231F20"/>
        </w:rPr>
        <w:t>información</w:t>
      </w:r>
      <w:r>
        <w:rPr>
          <w:color w:val="231F20"/>
          <w:spacing w:val="-8"/>
        </w:rPr>
        <w:t> </w:t>
      </w:r>
      <w:r>
        <w:rPr>
          <w:color w:val="231F20"/>
        </w:rPr>
        <w:t>cargada</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SNR se</w:t>
      </w:r>
      <w:r>
        <w:rPr>
          <w:color w:val="231F20"/>
          <w:spacing w:val="-9"/>
        </w:rPr>
        <w:t> </w:t>
      </w:r>
      <w:r>
        <w:rPr>
          <w:color w:val="231F20"/>
        </w:rPr>
        <w:t>encuentre</w:t>
      </w:r>
      <w:r>
        <w:rPr>
          <w:color w:val="231F20"/>
          <w:spacing w:val="-9"/>
        </w:rPr>
        <w:t> </w:t>
      </w:r>
      <w:r>
        <w:rPr>
          <w:color w:val="231F20"/>
        </w:rPr>
        <w:t>completa</w:t>
      </w:r>
      <w:r>
        <w:rPr>
          <w:color w:val="231F20"/>
          <w:spacing w:val="-9"/>
        </w:rPr>
        <w:t> </w:t>
      </w:r>
      <w:r>
        <w:rPr>
          <w:color w:val="231F20"/>
        </w:rPr>
        <w:t>y</w:t>
      </w:r>
      <w:r>
        <w:rPr>
          <w:color w:val="231F20"/>
          <w:spacing w:val="-9"/>
        </w:rPr>
        <w:t> </w:t>
      </w:r>
      <w:r>
        <w:rPr>
          <w:color w:val="231F20"/>
        </w:rPr>
        <w:t>sea</w:t>
      </w:r>
      <w:r>
        <w:rPr>
          <w:color w:val="231F20"/>
          <w:spacing w:val="-9"/>
        </w:rPr>
        <w:t> </w:t>
      </w:r>
      <w:r>
        <w:rPr>
          <w:color w:val="231F20"/>
        </w:rPr>
        <w:t>correcta,</w:t>
      </w:r>
      <w:r>
        <w:rPr>
          <w:color w:val="231F20"/>
          <w:spacing w:val="-9"/>
        </w:rPr>
        <w:t> </w:t>
      </w:r>
      <w:r>
        <w:rPr>
          <w:color w:val="231F20"/>
        </w:rPr>
        <w:t>conforme</w:t>
      </w:r>
      <w:r>
        <w:rPr>
          <w:color w:val="231F20"/>
          <w:spacing w:val="-9"/>
        </w:rPr>
        <w:t> </w:t>
      </w:r>
      <w:r>
        <w:rPr>
          <w:color w:val="231F20"/>
        </w:rPr>
        <w:t>a</w:t>
      </w:r>
      <w:r>
        <w:rPr>
          <w:color w:val="231F20"/>
          <w:spacing w:val="-9"/>
        </w:rPr>
        <w:t> </w:t>
      </w:r>
      <w:r>
        <w:rPr>
          <w:color w:val="231F20"/>
        </w:rPr>
        <w:t>lo</w:t>
      </w:r>
      <w:r>
        <w:rPr>
          <w:color w:val="231F20"/>
          <w:spacing w:val="-9"/>
        </w:rPr>
        <w:t> </w:t>
      </w:r>
      <w:r>
        <w:rPr>
          <w:color w:val="231F20"/>
        </w:rPr>
        <w:t>dispuesto</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numeral</w:t>
      </w:r>
      <w:r>
        <w:rPr>
          <w:color w:val="231F20"/>
          <w:spacing w:val="-9"/>
        </w:rPr>
        <w:t> </w:t>
      </w:r>
      <w:r>
        <w:rPr>
          <w:color w:val="231F20"/>
        </w:rPr>
        <w:t>5 del artículo 267 del presente Reglamento.</w:t>
      </w:r>
    </w:p>
    <w:p>
      <w:pPr>
        <w:pStyle w:val="ListParagraph"/>
        <w:numPr>
          <w:ilvl w:val="0"/>
          <w:numId w:val="234"/>
        </w:numPr>
        <w:tabs>
          <w:tab w:pos="1811" w:val="left" w:leader="none"/>
          <w:tab w:pos="1813" w:val="left" w:leader="none"/>
        </w:tabs>
        <w:spacing w:line="232" w:lineRule="auto" w:before="258" w:after="0"/>
        <w:ind w:left="1813" w:right="348" w:hanging="260"/>
        <w:jc w:val="left"/>
        <w:rPr>
          <w:sz w:val="22"/>
        </w:rPr>
      </w:pPr>
      <w:r>
        <w:rPr>
          <w:color w:val="231F20"/>
          <w:sz w:val="22"/>
        </w:rPr>
        <w:t>Las especificaciones del sistema, detalladas en el Anexo 10.1 del presente Re- glamento, deben consistir por lo menos, en lo siguiente:</w:t>
      </w:r>
    </w:p>
    <w:p>
      <w:pPr>
        <w:pStyle w:val="BodyText"/>
        <w:spacing w:before="3"/>
        <w:ind w:firstLine="0"/>
        <w:jc w:val="left"/>
      </w:pPr>
    </w:p>
    <w:p>
      <w:pPr>
        <w:pStyle w:val="ListParagraph"/>
        <w:numPr>
          <w:ilvl w:val="1"/>
          <w:numId w:val="234"/>
        </w:numPr>
        <w:tabs>
          <w:tab w:pos="2132" w:val="left" w:leader="none"/>
        </w:tabs>
        <w:spacing w:line="240" w:lineRule="auto" w:before="0" w:after="0"/>
        <w:ind w:left="2132" w:right="0" w:hanging="219"/>
        <w:jc w:val="both"/>
        <w:rPr>
          <w:b/>
          <w:color w:val="231F20"/>
          <w:sz w:val="20"/>
        </w:rPr>
      </w:pPr>
      <w:r>
        <w:rPr>
          <w:color w:val="231F20"/>
          <w:sz w:val="20"/>
        </w:rPr>
        <w:t>Responsabilidades</w:t>
      </w:r>
      <w:r>
        <w:rPr>
          <w:color w:val="231F20"/>
          <w:spacing w:val="-8"/>
          <w:sz w:val="20"/>
        </w:rPr>
        <w:t> </w:t>
      </w:r>
      <w:r>
        <w:rPr>
          <w:color w:val="231F20"/>
          <w:sz w:val="20"/>
        </w:rPr>
        <w:t>de</w:t>
      </w:r>
      <w:r>
        <w:rPr>
          <w:color w:val="231F20"/>
          <w:spacing w:val="-6"/>
          <w:sz w:val="20"/>
        </w:rPr>
        <w:t> </w:t>
      </w:r>
      <w:r>
        <w:rPr>
          <w:color w:val="231F20"/>
          <w:sz w:val="20"/>
        </w:rPr>
        <w:t>los</w:t>
      </w:r>
      <w:r>
        <w:rPr>
          <w:color w:val="231F20"/>
          <w:spacing w:val="-7"/>
          <w:sz w:val="20"/>
        </w:rPr>
        <w:t> </w:t>
      </w:r>
      <w:r>
        <w:rPr>
          <w:color w:val="231F20"/>
          <w:sz w:val="20"/>
        </w:rPr>
        <w:t>operadores</w:t>
      </w:r>
      <w:r>
        <w:rPr>
          <w:color w:val="231F20"/>
          <w:spacing w:val="-7"/>
          <w:sz w:val="20"/>
        </w:rPr>
        <w:t> </w:t>
      </w:r>
      <w:r>
        <w:rPr>
          <w:color w:val="231F20"/>
          <w:sz w:val="20"/>
        </w:rPr>
        <w:t>del</w:t>
      </w:r>
      <w:r>
        <w:rPr>
          <w:color w:val="231F20"/>
          <w:spacing w:val="-7"/>
          <w:sz w:val="20"/>
        </w:rPr>
        <w:t> </w:t>
      </w:r>
      <w:r>
        <w:rPr>
          <w:color w:val="231F20"/>
          <w:spacing w:val="-2"/>
          <w:sz w:val="20"/>
        </w:rPr>
        <w:t>sistema;</w:t>
      </w:r>
    </w:p>
    <w:p>
      <w:pPr>
        <w:pStyle w:val="ListParagraph"/>
        <w:numPr>
          <w:ilvl w:val="1"/>
          <w:numId w:val="234"/>
        </w:numPr>
        <w:tabs>
          <w:tab w:pos="2132" w:val="left" w:leader="none"/>
        </w:tabs>
        <w:spacing w:line="240" w:lineRule="auto" w:before="16" w:after="0"/>
        <w:ind w:left="2132" w:right="0" w:hanging="219"/>
        <w:jc w:val="both"/>
        <w:rPr>
          <w:b/>
          <w:color w:val="231F20"/>
          <w:sz w:val="20"/>
        </w:rPr>
      </w:pPr>
      <w:r>
        <w:rPr>
          <w:color w:val="231F20"/>
          <w:sz w:val="20"/>
        </w:rPr>
        <w:t>Obligaciones</w:t>
      </w:r>
      <w:r>
        <w:rPr>
          <w:color w:val="231F20"/>
          <w:spacing w:val="-7"/>
          <w:sz w:val="20"/>
        </w:rPr>
        <w:t> </w:t>
      </w:r>
      <w:r>
        <w:rPr>
          <w:color w:val="231F20"/>
          <w:sz w:val="20"/>
        </w:rPr>
        <w:t>del</w:t>
      </w:r>
      <w:r>
        <w:rPr>
          <w:color w:val="231F20"/>
          <w:spacing w:val="-7"/>
          <w:sz w:val="20"/>
        </w:rPr>
        <w:t> </w:t>
      </w:r>
      <w:r>
        <w:rPr>
          <w:color w:val="231F20"/>
          <w:sz w:val="20"/>
        </w:rPr>
        <w:t>Instituto</w:t>
      </w:r>
      <w:r>
        <w:rPr>
          <w:color w:val="231F20"/>
          <w:spacing w:val="-7"/>
          <w:sz w:val="20"/>
        </w:rPr>
        <w:t> </w:t>
      </w:r>
      <w:r>
        <w:rPr>
          <w:color w:val="231F20"/>
          <w:sz w:val="20"/>
        </w:rPr>
        <w:t>respecto</w:t>
      </w:r>
      <w:r>
        <w:rPr>
          <w:color w:val="231F20"/>
          <w:spacing w:val="-7"/>
          <w:sz w:val="20"/>
        </w:rPr>
        <w:t> </w:t>
      </w:r>
      <w:r>
        <w:rPr>
          <w:color w:val="231F20"/>
          <w:sz w:val="20"/>
        </w:rPr>
        <w:t>a</w:t>
      </w:r>
      <w:r>
        <w:rPr>
          <w:color w:val="231F20"/>
          <w:spacing w:val="-7"/>
          <w:sz w:val="20"/>
        </w:rPr>
        <w:t> </w:t>
      </w:r>
      <w:r>
        <w:rPr>
          <w:color w:val="231F20"/>
          <w:sz w:val="20"/>
        </w:rPr>
        <w:t>la</w:t>
      </w:r>
      <w:r>
        <w:rPr>
          <w:color w:val="231F20"/>
          <w:spacing w:val="-6"/>
          <w:sz w:val="20"/>
        </w:rPr>
        <w:t> </w:t>
      </w:r>
      <w:r>
        <w:rPr>
          <w:color w:val="231F20"/>
          <w:sz w:val="20"/>
        </w:rPr>
        <w:t>administración</w:t>
      </w:r>
      <w:r>
        <w:rPr>
          <w:color w:val="231F20"/>
          <w:spacing w:val="-7"/>
          <w:sz w:val="20"/>
        </w:rPr>
        <w:t> </w:t>
      </w:r>
      <w:r>
        <w:rPr>
          <w:color w:val="231F20"/>
          <w:sz w:val="20"/>
        </w:rPr>
        <w:t>del</w:t>
      </w:r>
      <w:r>
        <w:rPr>
          <w:color w:val="231F20"/>
          <w:spacing w:val="-7"/>
          <w:sz w:val="20"/>
        </w:rPr>
        <w:t> </w:t>
      </w:r>
      <w:r>
        <w:rPr>
          <w:color w:val="231F20"/>
          <w:spacing w:val="-2"/>
          <w:sz w:val="20"/>
        </w:rPr>
        <w:t>sistema;</w:t>
      </w:r>
    </w:p>
    <w:p>
      <w:pPr>
        <w:pStyle w:val="ListParagraph"/>
        <w:numPr>
          <w:ilvl w:val="1"/>
          <w:numId w:val="234"/>
        </w:numPr>
        <w:tabs>
          <w:tab w:pos="2133" w:val="left" w:leader="none"/>
        </w:tabs>
        <w:spacing w:line="254" w:lineRule="auto" w:before="16" w:after="0"/>
        <w:ind w:left="2133" w:right="348" w:hanging="200"/>
        <w:jc w:val="both"/>
        <w:rPr>
          <w:b/>
          <w:color w:val="231F20"/>
          <w:sz w:val="20"/>
        </w:rPr>
      </w:pPr>
      <w:r>
        <w:rPr>
          <w:color w:val="231F20"/>
          <w:spacing w:val="-2"/>
          <w:sz w:val="20"/>
        </w:rPr>
        <w:t>Obligaciones del Instituto en el registro de candidaturas, personas aspirantes a can- </w:t>
      </w:r>
      <w:r>
        <w:rPr>
          <w:color w:val="231F20"/>
          <w:sz w:val="20"/>
        </w:rPr>
        <w:t>didaturas independientes y candidaturas independientes a nivel federal;</w:t>
      </w:r>
    </w:p>
    <w:p>
      <w:pPr>
        <w:pStyle w:val="ListParagraph"/>
        <w:numPr>
          <w:ilvl w:val="1"/>
          <w:numId w:val="234"/>
        </w:numPr>
        <w:tabs>
          <w:tab w:pos="2133" w:val="left" w:leader="none"/>
        </w:tabs>
        <w:spacing w:line="254" w:lineRule="auto" w:before="2" w:after="0"/>
        <w:ind w:left="2133" w:right="345" w:hanging="220"/>
        <w:jc w:val="both"/>
        <w:rPr>
          <w:b/>
          <w:color w:val="231F20"/>
          <w:sz w:val="20"/>
        </w:rPr>
      </w:pPr>
      <w:r>
        <w:rPr>
          <w:color w:val="231F20"/>
          <w:sz w:val="20"/>
        </w:rPr>
        <w:t>Obligaciones de los OPL en materia de configuración, verificación, aprobación, aprobación con salvedades y gestión de registros en el SNR;</w:t>
      </w:r>
    </w:p>
    <w:p>
      <w:pPr>
        <w:pStyle w:val="ListParagraph"/>
        <w:numPr>
          <w:ilvl w:val="1"/>
          <w:numId w:val="234"/>
        </w:numPr>
        <w:tabs>
          <w:tab w:pos="2133" w:val="left" w:leader="none"/>
        </w:tabs>
        <w:spacing w:line="254" w:lineRule="auto" w:before="3" w:after="0"/>
        <w:ind w:left="2133" w:right="347" w:hanging="220"/>
        <w:jc w:val="both"/>
        <w:rPr>
          <w:b/>
          <w:color w:val="231F20"/>
          <w:sz w:val="20"/>
        </w:rPr>
      </w:pPr>
      <w:r>
        <w:rPr>
          <w:color w:val="231F20"/>
          <w:sz w:val="20"/>
        </w:rPr>
        <w:t>Obligaciones de los partidos políticos en materia de registro y aprobación de pre- candidaturas, así como registro y postulación de candidaturas y presentación de avisos de no participación en Precampaña o Campaña, así como la corrección de las</w:t>
      </w:r>
      <w:r>
        <w:rPr>
          <w:color w:val="231F20"/>
          <w:spacing w:val="-4"/>
          <w:sz w:val="20"/>
        </w:rPr>
        <w:t> </w:t>
      </w:r>
      <w:r>
        <w:rPr>
          <w:color w:val="231F20"/>
          <w:sz w:val="20"/>
        </w:rPr>
        <w:t>inconsistencias</w:t>
      </w:r>
      <w:r>
        <w:rPr>
          <w:color w:val="231F20"/>
          <w:spacing w:val="-5"/>
          <w:sz w:val="20"/>
        </w:rPr>
        <w:t> </w:t>
      </w:r>
      <w:r>
        <w:rPr>
          <w:color w:val="231F20"/>
          <w:sz w:val="20"/>
        </w:rPr>
        <w:t>o</w:t>
      </w:r>
      <w:r>
        <w:rPr>
          <w:color w:val="231F20"/>
          <w:spacing w:val="-5"/>
          <w:sz w:val="20"/>
        </w:rPr>
        <w:t> </w:t>
      </w:r>
      <w:r>
        <w:rPr>
          <w:color w:val="231F20"/>
          <w:sz w:val="20"/>
        </w:rPr>
        <w:t>irregularidades</w:t>
      </w:r>
      <w:r>
        <w:rPr>
          <w:color w:val="231F20"/>
          <w:spacing w:val="-5"/>
          <w:sz w:val="20"/>
        </w:rPr>
        <w:t> </w:t>
      </w:r>
      <w:r>
        <w:rPr>
          <w:color w:val="231F20"/>
          <w:sz w:val="20"/>
        </w:rPr>
        <w:t>por</w:t>
      </w:r>
      <w:r>
        <w:rPr>
          <w:color w:val="231F20"/>
          <w:spacing w:val="-4"/>
          <w:sz w:val="20"/>
        </w:rPr>
        <w:t> </w:t>
      </w:r>
      <w:r>
        <w:rPr>
          <w:color w:val="231F20"/>
          <w:sz w:val="20"/>
        </w:rPr>
        <w:t>las</w:t>
      </w:r>
      <w:r>
        <w:rPr>
          <w:color w:val="231F20"/>
          <w:spacing w:val="-4"/>
          <w:sz w:val="20"/>
        </w:rPr>
        <w:t> </w:t>
      </w:r>
      <w:r>
        <w:rPr>
          <w:color w:val="231F20"/>
          <w:sz w:val="20"/>
        </w:rPr>
        <w:t>que</w:t>
      </w:r>
      <w:r>
        <w:rPr>
          <w:color w:val="231F20"/>
          <w:spacing w:val="-4"/>
          <w:sz w:val="20"/>
        </w:rPr>
        <w:t> </w:t>
      </w:r>
      <w:r>
        <w:rPr>
          <w:color w:val="231F20"/>
          <w:sz w:val="20"/>
        </w:rPr>
        <w:t>el</w:t>
      </w:r>
      <w:r>
        <w:rPr>
          <w:color w:val="231F20"/>
          <w:spacing w:val="-5"/>
          <w:sz w:val="20"/>
        </w:rPr>
        <w:t> </w:t>
      </w:r>
      <w:r>
        <w:rPr>
          <w:color w:val="231F20"/>
          <w:sz w:val="20"/>
        </w:rPr>
        <w:t>OPL</w:t>
      </w:r>
      <w:r>
        <w:rPr>
          <w:color w:val="231F20"/>
          <w:spacing w:val="-5"/>
          <w:sz w:val="20"/>
        </w:rPr>
        <w:t> </w:t>
      </w:r>
      <w:r>
        <w:rPr>
          <w:color w:val="231F20"/>
          <w:sz w:val="20"/>
        </w:rPr>
        <w:t>apruebe</w:t>
      </w:r>
      <w:r>
        <w:rPr>
          <w:color w:val="231F20"/>
          <w:spacing w:val="-4"/>
          <w:sz w:val="20"/>
        </w:rPr>
        <w:t> </w:t>
      </w:r>
      <w:r>
        <w:rPr>
          <w:color w:val="231F20"/>
          <w:sz w:val="20"/>
        </w:rPr>
        <w:t>con</w:t>
      </w:r>
      <w:r>
        <w:rPr>
          <w:color w:val="231F20"/>
          <w:spacing w:val="-4"/>
          <w:sz w:val="20"/>
        </w:rPr>
        <w:t> </w:t>
      </w:r>
      <w:r>
        <w:rPr>
          <w:color w:val="231F20"/>
          <w:sz w:val="20"/>
        </w:rPr>
        <w:t>salvedades</w:t>
      </w:r>
      <w:r>
        <w:rPr>
          <w:color w:val="231F20"/>
          <w:spacing w:val="-5"/>
          <w:sz w:val="20"/>
        </w:rPr>
        <w:t> </w:t>
      </w:r>
      <w:r>
        <w:rPr>
          <w:color w:val="231F20"/>
          <w:sz w:val="20"/>
        </w:rPr>
        <w:t>en el SNR;</w:t>
      </w:r>
    </w:p>
    <w:p>
      <w:pPr>
        <w:pStyle w:val="ListParagraph"/>
        <w:numPr>
          <w:ilvl w:val="1"/>
          <w:numId w:val="234"/>
        </w:numPr>
        <w:tabs>
          <w:tab w:pos="2131" w:val="left" w:leader="none"/>
          <w:tab w:pos="2133" w:val="left" w:leader="none"/>
        </w:tabs>
        <w:spacing w:line="254" w:lineRule="auto" w:before="6" w:after="0"/>
        <w:ind w:left="2133" w:right="348" w:hanging="180"/>
        <w:jc w:val="left"/>
        <w:rPr>
          <w:b/>
          <w:color w:val="231F20"/>
          <w:sz w:val="20"/>
        </w:rPr>
      </w:pPr>
      <w:r>
        <w:rPr>
          <w:color w:val="231F20"/>
          <w:sz w:val="20"/>
        </w:rPr>
        <w:t>Datos</w:t>
      </w:r>
      <w:r>
        <w:rPr>
          <w:color w:val="231F20"/>
          <w:spacing w:val="-12"/>
          <w:sz w:val="20"/>
        </w:rPr>
        <w:t> </w:t>
      </w:r>
      <w:r>
        <w:rPr>
          <w:color w:val="231F20"/>
          <w:sz w:val="20"/>
        </w:rPr>
        <w:t>de</w:t>
      </w:r>
      <w:r>
        <w:rPr>
          <w:color w:val="231F20"/>
          <w:spacing w:val="-11"/>
          <w:sz w:val="20"/>
        </w:rPr>
        <w:t> </w:t>
      </w:r>
      <w:r>
        <w:rPr>
          <w:color w:val="231F20"/>
          <w:sz w:val="20"/>
        </w:rPr>
        <w:t>captura</w:t>
      </w:r>
      <w:r>
        <w:rPr>
          <w:color w:val="231F20"/>
          <w:spacing w:val="-11"/>
          <w:sz w:val="20"/>
        </w:rPr>
        <w:t> </w:t>
      </w:r>
      <w:r>
        <w:rPr>
          <w:color w:val="231F20"/>
          <w:sz w:val="20"/>
        </w:rPr>
        <w:t>en</w:t>
      </w:r>
      <w:r>
        <w:rPr>
          <w:color w:val="231F20"/>
          <w:spacing w:val="-12"/>
          <w:sz w:val="20"/>
        </w:rPr>
        <w:t> </w:t>
      </w:r>
      <w:r>
        <w:rPr>
          <w:color w:val="231F20"/>
          <w:sz w:val="20"/>
        </w:rPr>
        <w:t>relación</w:t>
      </w:r>
      <w:r>
        <w:rPr>
          <w:color w:val="231F20"/>
          <w:spacing w:val="-11"/>
          <w:sz w:val="20"/>
        </w:rPr>
        <w:t> </w:t>
      </w:r>
      <w:r>
        <w:rPr>
          <w:color w:val="231F20"/>
          <w:sz w:val="20"/>
        </w:rPr>
        <w:t>con</w:t>
      </w:r>
      <w:r>
        <w:rPr>
          <w:color w:val="231F20"/>
          <w:spacing w:val="-11"/>
          <w:sz w:val="20"/>
        </w:rPr>
        <w:t> </w:t>
      </w:r>
      <w:r>
        <w:rPr>
          <w:color w:val="231F20"/>
          <w:sz w:val="20"/>
        </w:rPr>
        <w:t>precandidaturas</w:t>
      </w:r>
      <w:r>
        <w:rPr>
          <w:color w:val="231F20"/>
          <w:spacing w:val="-12"/>
          <w:sz w:val="20"/>
        </w:rPr>
        <w:t> </w:t>
      </w:r>
      <w:r>
        <w:rPr>
          <w:color w:val="231F20"/>
          <w:sz w:val="20"/>
        </w:rPr>
        <w:t>y</w:t>
      </w:r>
      <w:r>
        <w:rPr>
          <w:color w:val="231F20"/>
          <w:spacing w:val="-11"/>
          <w:sz w:val="20"/>
        </w:rPr>
        <w:t> </w:t>
      </w:r>
      <w:r>
        <w:rPr>
          <w:color w:val="231F20"/>
          <w:sz w:val="20"/>
        </w:rPr>
        <w:t>aspirantes</w:t>
      </w:r>
      <w:r>
        <w:rPr>
          <w:color w:val="231F20"/>
          <w:spacing w:val="-11"/>
          <w:sz w:val="20"/>
        </w:rPr>
        <w:t> </w:t>
      </w:r>
      <w:r>
        <w:rPr>
          <w:color w:val="231F20"/>
          <w:sz w:val="20"/>
        </w:rPr>
        <w:t>a</w:t>
      </w:r>
      <w:r>
        <w:rPr>
          <w:color w:val="231F20"/>
          <w:spacing w:val="-12"/>
          <w:sz w:val="20"/>
        </w:rPr>
        <w:t> </w:t>
      </w:r>
      <w:r>
        <w:rPr>
          <w:color w:val="231F20"/>
          <w:sz w:val="20"/>
        </w:rPr>
        <w:t>candidaturas</w:t>
      </w:r>
      <w:r>
        <w:rPr>
          <w:color w:val="231F20"/>
          <w:spacing w:val="-11"/>
          <w:sz w:val="20"/>
        </w:rPr>
        <w:t> </w:t>
      </w:r>
      <w:r>
        <w:rPr>
          <w:color w:val="231F20"/>
          <w:sz w:val="20"/>
        </w:rPr>
        <w:t>inde- </w:t>
      </w:r>
      <w:r>
        <w:rPr>
          <w:color w:val="231F20"/>
          <w:spacing w:val="-2"/>
          <w:sz w:val="20"/>
        </w:rPr>
        <w:t>pendientes;</w:t>
      </w:r>
    </w:p>
    <w:p>
      <w:pPr>
        <w:pStyle w:val="ListParagraph"/>
        <w:numPr>
          <w:ilvl w:val="1"/>
          <w:numId w:val="234"/>
        </w:numPr>
        <w:tabs>
          <w:tab w:pos="2133" w:val="left" w:leader="none"/>
        </w:tabs>
        <w:spacing w:line="254" w:lineRule="auto" w:before="2" w:after="0"/>
        <w:ind w:left="2133" w:right="348" w:hanging="220"/>
        <w:jc w:val="left"/>
        <w:rPr>
          <w:b/>
          <w:color w:val="231F20"/>
          <w:sz w:val="20"/>
        </w:rPr>
      </w:pPr>
      <w:r>
        <w:rPr>
          <w:color w:val="231F20"/>
          <w:sz w:val="20"/>
        </w:rPr>
        <w:t>Generación</w:t>
      </w:r>
      <w:r>
        <w:rPr>
          <w:color w:val="231F20"/>
          <w:spacing w:val="-12"/>
          <w:sz w:val="20"/>
        </w:rPr>
        <w:t> </w:t>
      </w:r>
      <w:r>
        <w:rPr>
          <w:color w:val="231F20"/>
          <w:sz w:val="20"/>
        </w:rPr>
        <w:t>del</w:t>
      </w:r>
      <w:r>
        <w:rPr>
          <w:color w:val="231F20"/>
          <w:spacing w:val="-11"/>
          <w:sz w:val="20"/>
        </w:rPr>
        <w:t> </w:t>
      </w:r>
      <w:r>
        <w:rPr>
          <w:color w:val="231F20"/>
          <w:sz w:val="20"/>
        </w:rPr>
        <w:t>formulario</w:t>
      </w:r>
      <w:r>
        <w:rPr>
          <w:color w:val="231F20"/>
          <w:spacing w:val="-11"/>
          <w:sz w:val="20"/>
        </w:rPr>
        <w:t> </w:t>
      </w:r>
      <w:r>
        <w:rPr>
          <w:color w:val="231F20"/>
          <w:sz w:val="20"/>
        </w:rPr>
        <w:t>de</w:t>
      </w:r>
      <w:r>
        <w:rPr>
          <w:color w:val="231F20"/>
          <w:spacing w:val="-12"/>
          <w:sz w:val="20"/>
        </w:rPr>
        <w:t> </w:t>
      </w:r>
      <w:r>
        <w:rPr>
          <w:color w:val="231F20"/>
          <w:sz w:val="20"/>
        </w:rPr>
        <w:t>registro</w:t>
      </w:r>
      <w:r>
        <w:rPr>
          <w:color w:val="231F20"/>
          <w:spacing w:val="-11"/>
          <w:sz w:val="20"/>
        </w:rPr>
        <w:t> </w:t>
      </w:r>
      <w:r>
        <w:rPr>
          <w:color w:val="231F20"/>
          <w:sz w:val="20"/>
        </w:rPr>
        <w:t>de</w:t>
      </w:r>
      <w:r>
        <w:rPr>
          <w:color w:val="231F20"/>
          <w:spacing w:val="-11"/>
          <w:sz w:val="20"/>
        </w:rPr>
        <w:t> </w:t>
      </w:r>
      <w:r>
        <w:rPr>
          <w:color w:val="231F20"/>
          <w:sz w:val="20"/>
        </w:rPr>
        <w:t>candidaturas</w:t>
      </w:r>
      <w:r>
        <w:rPr>
          <w:color w:val="231F20"/>
          <w:spacing w:val="-12"/>
          <w:sz w:val="20"/>
        </w:rPr>
        <w:t> </w:t>
      </w:r>
      <w:r>
        <w:rPr>
          <w:color w:val="231F20"/>
          <w:sz w:val="20"/>
        </w:rPr>
        <w:t>y</w:t>
      </w:r>
      <w:r>
        <w:rPr>
          <w:color w:val="231F20"/>
          <w:spacing w:val="-11"/>
          <w:sz w:val="20"/>
        </w:rPr>
        <w:t> </w:t>
      </w:r>
      <w:r>
        <w:rPr>
          <w:color w:val="231F20"/>
          <w:sz w:val="20"/>
        </w:rPr>
        <w:t>personas</w:t>
      </w:r>
      <w:r>
        <w:rPr>
          <w:color w:val="231F20"/>
          <w:spacing w:val="-11"/>
          <w:sz w:val="20"/>
        </w:rPr>
        <w:t> </w:t>
      </w:r>
      <w:r>
        <w:rPr>
          <w:color w:val="231F20"/>
          <w:sz w:val="20"/>
        </w:rPr>
        <w:t>aspirantes</w:t>
      </w:r>
      <w:r>
        <w:rPr>
          <w:color w:val="231F20"/>
          <w:spacing w:val="-12"/>
          <w:sz w:val="20"/>
        </w:rPr>
        <w:t> </w:t>
      </w:r>
      <w:r>
        <w:rPr>
          <w:color w:val="231F20"/>
          <w:sz w:val="20"/>
        </w:rPr>
        <w:t>a</w:t>
      </w:r>
      <w:r>
        <w:rPr>
          <w:color w:val="231F20"/>
          <w:spacing w:val="-11"/>
          <w:sz w:val="20"/>
        </w:rPr>
        <w:t> </w:t>
      </w:r>
      <w:r>
        <w:rPr>
          <w:color w:val="231F20"/>
          <w:sz w:val="20"/>
        </w:rPr>
        <w:t>can- didaturas independientes;</w:t>
      </w:r>
    </w:p>
    <w:p>
      <w:pPr>
        <w:pStyle w:val="ListParagraph"/>
        <w:numPr>
          <w:ilvl w:val="1"/>
          <w:numId w:val="234"/>
        </w:numPr>
        <w:tabs>
          <w:tab w:pos="2133" w:val="left" w:leader="none"/>
        </w:tabs>
        <w:spacing w:line="254" w:lineRule="auto" w:before="3" w:after="0"/>
        <w:ind w:left="2133" w:right="347" w:hanging="220"/>
        <w:jc w:val="left"/>
        <w:rPr>
          <w:b/>
          <w:color w:val="231F20"/>
          <w:sz w:val="20"/>
        </w:rPr>
      </w:pPr>
      <w:r>
        <w:rPr>
          <w:color w:val="231F20"/>
          <w:sz w:val="20"/>
        </w:rPr>
        <w:t>Datos de captura para la generación del formulario de registro de candidaturas y candidaturas independientes;</w:t>
      </w:r>
    </w:p>
    <w:p>
      <w:pPr>
        <w:pStyle w:val="ListParagraph"/>
        <w:numPr>
          <w:ilvl w:val="1"/>
          <w:numId w:val="234"/>
        </w:numPr>
        <w:tabs>
          <w:tab w:pos="2133" w:val="left" w:leader="none"/>
        </w:tabs>
        <w:spacing w:line="254" w:lineRule="auto" w:before="2" w:after="0"/>
        <w:ind w:left="2133" w:right="348" w:hanging="160"/>
        <w:jc w:val="left"/>
        <w:rPr>
          <w:b/>
          <w:color w:val="231F20"/>
          <w:sz w:val="20"/>
        </w:rPr>
      </w:pPr>
      <w:r>
        <w:rPr>
          <w:color w:val="231F20"/>
          <w:sz w:val="20"/>
        </w:rPr>
        <w:t>Datos</w:t>
      </w:r>
      <w:r>
        <w:rPr>
          <w:color w:val="231F20"/>
          <w:spacing w:val="-3"/>
          <w:sz w:val="20"/>
        </w:rPr>
        <w:t> </w:t>
      </w:r>
      <w:r>
        <w:rPr>
          <w:color w:val="231F20"/>
          <w:sz w:val="20"/>
        </w:rPr>
        <w:t>a</w:t>
      </w:r>
      <w:r>
        <w:rPr>
          <w:color w:val="231F20"/>
          <w:spacing w:val="-3"/>
          <w:sz w:val="20"/>
        </w:rPr>
        <w:t> </w:t>
      </w:r>
      <w:r>
        <w:rPr>
          <w:color w:val="231F20"/>
          <w:sz w:val="20"/>
        </w:rPr>
        <w:t>capturar</w:t>
      </w:r>
      <w:r>
        <w:rPr>
          <w:color w:val="231F20"/>
          <w:spacing w:val="-3"/>
          <w:sz w:val="20"/>
        </w:rPr>
        <w:t> </w:t>
      </w:r>
      <w:r>
        <w:rPr>
          <w:color w:val="231F20"/>
          <w:sz w:val="20"/>
        </w:rPr>
        <w:t>por</w:t>
      </w:r>
      <w:r>
        <w:rPr>
          <w:color w:val="231F20"/>
          <w:spacing w:val="-3"/>
          <w:sz w:val="20"/>
        </w:rPr>
        <w:t> </w:t>
      </w:r>
      <w:r>
        <w:rPr>
          <w:color w:val="231F20"/>
          <w:sz w:val="20"/>
        </w:rPr>
        <w:t>el</w:t>
      </w:r>
      <w:r>
        <w:rPr>
          <w:color w:val="231F20"/>
          <w:spacing w:val="-3"/>
          <w:sz w:val="20"/>
        </w:rPr>
        <w:t> </w:t>
      </w:r>
      <w:r>
        <w:rPr>
          <w:color w:val="231F20"/>
          <w:sz w:val="20"/>
        </w:rPr>
        <w:t>Instituto</w:t>
      </w:r>
      <w:r>
        <w:rPr>
          <w:color w:val="231F20"/>
          <w:spacing w:val="-3"/>
          <w:sz w:val="20"/>
        </w:rPr>
        <w:t> </w:t>
      </w:r>
      <w:r>
        <w:rPr>
          <w:color w:val="231F20"/>
          <w:sz w:val="20"/>
        </w:rPr>
        <w:t>o</w:t>
      </w:r>
      <w:r>
        <w:rPr>
          <w:color w:val="231F20"/>
          <w:spacing w:val="-3"/>
          <w:sz w:val="20"/>
        </w:rPr>
        <w:t> </w:t>
      </w:r>
      <w:r>
        <w:rPr>
          <w:color w:val="231F20"/>
          <w:sz w:val="20"/>
        </w:rPr>
        <w:t>los</w:t>
      </w:r>
      <w:r>
        <w:rPr>
          <w:color w:val="231F20"/>
          <w:spacing w:val="-3"/>
          <w:sz w:val="20"/>
        </w:rPr>
        <w:t> </w:t>
      </w:r>
      <w:r>
        <w:rPr>
          <w:color w:val="231F20"/>
          <w:sz w:val="20"/>
        </w:rPr>
        <w:t>OPL</w:t>
      </w:r>
      <w:r>
        <w:rPr>
          <w:color w:val="231F20"/>
          <w:spacing w:val="-3"/>
          <w:sz w:val="20"/>
        </w:rPr>
        <w:t> </w:t>
      </w:r>
      <w:r>
        <w:rPr>
          <w:color w:val="231F20"/>
          <w:sz w:val="20"/>
        </w:rPr>
        <w:t>a</w:t>
      </w:r>
      <w:r>
        <w:rPr>
          <w:color w:val="231F20"/>
          <w:spacing w:val="-3"/>
          <w:sz w:val="20"/>
        </w:rPr>
        <w:t> </w:t>
      </w:r>
      <w:r>
        <w:rPr>
          <w:color w:val="231F20"/>
          <w:sz w:val="20"/>
        </w:rPr>
        <w:t>fin</w:t>
      </w:r>
      <w:r>
        <w:rPr>
          <w:color w:val="231F20"/>
          <w:spacing w:val="-3"/>
          <w:sz w:val="20"/>
        </w:rPr>
        <w:t> </w:t>
      </w:r>
      <w:r>
        <w:rPr>
          <w:color w:val="231F20"/>
          <w:sz w:val="20"/>
        </w:rPr>
        <w:t>de</w:t>
      </w:r>
      <w:r>
        <w:rPr>
          <w:color w:val="231F20"/>
          <w:spacing w:val="-3"/>
          <w:sz w:val="20"/>
        </w:rPr>
        <w:t> </w:t>
      </w:r>
      <w:r>
        <w:rPr>
          <w:color w:val="231F20"/>
          <w:sz w:val="20"/>
        </w:rPr>
        <w:t>validar</w:t>
      </w:r>
      <w:r>
        <w:rPr>
          <w:color w:val="231F20"/>
          <w:spacing w:val="-3"/>
          <w:sz w:val="20"/>
        </w:rPr>
        <w:t> </w:t>
      </w:r>
      <w:r>
        <w:rPr>
          <w:color w:val="231F20"/>
          <w:sz w:val="20"/>
        </w:rPr>
        <w:t>el</w:t>
      </w:r>
      <w:r>
        <w:rPr>
          <w:color w:val="231F20"/>
          <w:spacing w:val="-3"/>
          <w:sz w:val="20"/>
        </w:rPr>
        <w:t> </w:t>
      </w:r>
      <w:r>
        <w:rPr>
          <w:color w:val="231F20"/>
          <w:sz w:val="20"/>
        </w:rPr>
        <w:t>registro</w:t>
      </w:r>
      <w:r>
        <w:rPr>
          <w:color w:val="231F20"/>
          <w:spacing w:val="-3"/>
          <w:sz w:val="20"/>
        </w:rPr>
        <w:t> </w:t>
      </w:r>
      <w:r>
        <w:rPr>
          <w:color w:val="231F20"/>
          <w:sz w:val="20"/>
        </w:rPr>
        <w:t>de</w:t>
      </w:r>
      <w:r>
        <w:rPr>
          <w:color w:val="231F20"/>
          <w:spacing w:val="-3"/>
          <w:sz w:val="20"/>
        </w:rPr>
        <w:t> </w:t>
      </w:r>
      <w:r>
        <w:rPr>
          <w:color w:val="231F20"/>
          <w:sz w:val="20"/>
        </w:rPr>
        <w:t>candidatu- ras de partido, personas aspirantes y candidaturas independientes;</w:t>
      </w:r>
    </w:p>
    <w:p>
      <w:pPr>
        <w:pStyle w:val="ListParagraph"/>
        <w:numPr>
          <w:ilvl w:val="1"/>
          <w:numId w:val="234"/>
        </w:numPr>
        <w:tabs>
          <w:tab w:pos="2132" w:val="left" w:leader="none"/>
        </w:tabs>
        <w:spacing w:line="240" w:lineRule="auto" w:before="3" w:after="0"/>
        <w:ind w:left="2132" w:right="0" w:hanging="179"/>
        <w:jc w:val="left"/>
        <w:rPr>
          <w:b/>
          <w:color w:val="231F20"/>
          <w:sz w:val="20"/>
        </w:rPr>
      </w:pPr>
      <w:r>
        <w:rPr>
          <w:color w:val="231F20"/>
          <w:sz w:val="20"/>
        </w:rPr>
        <w:t>Uso</w:t>
      </w:r>
      <w:r>
        <w:rPr>
          <w:color w:val="231F20"/>
          <w:spacing w:val="-5"/>
          <w:sz w:val="20"/>
        </w:rPr>
        <w:t> </w:t>
      </w:r>
      <w:r>
        <w:rPr>
          <w:color w:val="231F20"/>
          <w:sz w:val="20"/>
        </w:rPr>
        <w:t>del</w:t>
      </w:r>
      <w:r>
        <w:rPr>
          <w:color w:val="231F20"/>
          <w:spacing w:val="-3"/>
          <w:sz w:val="20"/>
        </w:rPr>
        <w:t> </w:t>
      </w:r>
      <w:r>
        <w:rPr>
          <w:color w:val="231F20"/>
          <w:spacing w:val="-2"/>
          <w:sz w:val="20"/>
        </w:rPr>
        <w:t>sistema;</w:t>
      </w:r>
    </w:p>
    <w:p>
      <w:pPr>
        <w:pStyle w:val="ListParagraph"/>
        <w:numPr>
          <w:ilvl w:val="1"/>
          <w:numId w:val="234"/>
        </w:numPr>
        <w:tabs>
          <w:tab w:pos="2133" w:val="left" w:leader="none"/>
        </w:tabs>
        <w:spacing w:line="254" w:lineRule="auto" w:before="16" w:after="0"/>
        <w:ind w:left="2133" w:right="348" w:hanging="220"/>
        <w:jc w:val="left"/>
        <w:rPr>
          <w:b/>
          <w:color w:val="231F20"/>
          <w:sz w:val="20"/>
        </w:rPr>
      </w:pPr>
      <w:r>
        <w:rPr>
          <w:color w:val="231F20"/>
          <w:sz w:val="20"/>
        </w:rPr>
        <w:t>Plazos para capturar, modificar y validar la información en el</w:t>
      </w:r>
      <w:r>
        <w:rPr>
          <w:color w:val="231F20"/>
          <w:spacing w:val="-1"/>
          <w:sz w:val="20"/>
        </w:rPr>
        <w:t> </w:t>
      </w:r>
      <w:r>
        <w:rPr>
          <w:color w:val="231F20"/>
          <w:sz w:val="20"/>
        </w:rPr>
        <w:t>snr; lo anterior, con- forme al plan y calendario integral aprobado para la elección, y</w:t>
      </w:r>
    </w:p>
    <w:p>
      <w:pPr>
        <w:pStyle w:val="ListParagraph"/>
        <w:numPr>
          <w:ilvl w:val="1"/>
          <w:numId w:val="234"/>
        </w:numPr>
        <w:tabs>
          <w:tab w:pos="2133" w:val="left" w:leader="none"/>
        </w:tabs>
        <w:spacing w:line="254" w:lineRule="auto" w:before="2" w:after="0"/>
        <w:ind w:left="2133" w:right="348" w:hanging="160"/>
        <w:jc w:val="left"/>
        <w:rPr>
          <w:b/>
          <w:color w:val="231F20"/>
          <w:sz w:val="20"/>
        </w:rPr>
      </w:pPr>
      <w:r>
        <w:rPr>
          <w:color w:val="231F20"/>
          <w:sz w:val="20"/>
        </w:rPr>
        <w:t>Las</w:t>
      </w:r>
      <w:r>
        <w:rPr>
          <w:color w:val="231F20"/>
          <w:spacing w:val="-1"/>
          <w:sz w:val="20"/>
        </w:rPr>
        <w:t> </w:t>
      </w:r>
      <w:r>
        <w:rPr>
          <w:color w:val="231F20"/>
          <w:sz w:val="20"/>
        </w:rPr>
        <w:t>acciones</w:t>
      </w:r>
      <w:r>
        <w:rPr>
          <w:color w:val="231F20"/>
          <w:spacing w:val="-1"/>
          <w:sz w:val="20"/>
        </w:rPr>
        <w:t> </w:t>
      </w:r>
      <w:r>
        <w:rPr>
          <w:color w:val="231F20"/>
          <w:sz w:val="20"/>
        </w:rPr>
        <w:t>a</w:t>
      </w:r>
      <w:r>
        <w:rPr>
          <w:color w:val="231F20"/>
          <w:spacing w:val="-1"/>
          <w:sz w:val="20"/>
        </w:rPr>
        <w:t> </w:t>
      </w:r>
      <w:r>
        <w:rPr>
          <w:color w:val="231F20"/>
          <w:sz w:val="20"/>
        </w:rPr>
        <w:t>realizar</w:t>
      </w:r>
      <w:r>
        <w:rPr>
          <w:color w:val="231F20"/>
          <w:spacing w:val="-1"/>
          <w:sz w:val="20"/>
        </w:rPr>
        <w:t> </w:t>
      </w:r>
      <w:r>
        <w:rPr>
          <w:color w:val="231F20"/>
          <w:sz w:val="20"/>
        </w:rPr>
        <w:t>en</w:t>
      </w:r>
      <w:r>
        <w:rPr>
          <w:color w:val="231F20"/>
          <w:spacing w:val="-1"/>
          <w:sz w:val="20"/>
        </w:rPr>
        <w:t> </w:t>
      </w:r>
      <w:r>
        <w:rPr>
          <w:color w:val="231F20"/>
          <w:sz w:val="20"/>
        </w:rPr>
        <w:t>caso</w:t>
      </w:r>
      <w:r>
        <w:rPr>
          <w:color w:val="231F20"/>
          <w:spacing w:val="-1"/>
          <w:sz w:val="20"/>
        </w:rPr>
        <w:t> </w:t>
      </w:r>
      <w:r>
        <w:rPr>
          <w:color w:val="231F20"/>
          <w:sz w:val="20"/>
        </w:rPr>
        <w:t>de</w:t>
      </w:r>
      <w:r>
        <w:rPr>
          <w:color w:val="231F20"/>
          <w:spacing w:val="-1"/>
          <w:sz w:val="20"/>
        </w:rPr>
        <w:t> </w:t>
      </w:r>
      <w:r>
        <w:rPr>
          <w:color w:val="231F20"/>
          <w:sz w:val="20"/>
        </w:rPr>
        <w:t>falla,</w:t>
      </w:r>
      <w:r>
        <w:rPr>
          <w:color w:val="231F20"/>
          <w:spacing w:val="-1"/>
          <w:sz w:val="20"/>
        </w:rPr>
        <w:t> </w:t>
      </w:r>
      <w:r>
        <w:rPr>
          <w:color w:val="231F20"/>
          <w:sz w:val="20"/>
        </w:rPr>
        <w:t>intermitencia</w:t>
      </w:r>
      <w:r>
        <w:rPr>
          <w:color w:val="231F20"/>
          <w:spacing w:val="-1"/>
          <w:sz w:val="20"/>
        </w:rPr>
        <w:t> </w:t>
      </w:r>
      <w:r>
        <w:rPr>
          <w:color w:val="231F20"/>
          <w:sz w:val="20"/>
        </w:rPr>
        <w:t>o</w:t>
      </w:r>
      <w:r>
        <w:rPr>
          <w:color w:val="231F20"/>
          <w:spacing w:val="-1"/>
          <w:sz w:val="20"/>
        </w:rPr>
        <w:t> </w:t>
      </w:r>
      <w:r>
        <w:rPr>
          <w:color w:val="231F20"/>
          <w:sz w:val="20"/>
        </w:rPr>
        <w:t>caída</w:t>
      </w:r>
      <w:r>
        <w:rPr>
          <w:color w:val="231F20"/>
          <w:spacing w:val="-1"/>
          <w:sz w:val="20"/>
        </w:rPr>
        <w:t> </w:t>
      </w:r>
      <w:r>
        <w:rPr>
          <w:color w:val="231F20"/>
          <w:sz w:val="20"/>
        </w:rPr>
        <w:t>que</w:t>
      </w:r>
      <w:r>
        <w:rPr>
          <w:color w:val="231F20"/>
          <w:spacing w:val="-1"/>
          <w:sz w:val="20"/>
        </w:rPr>
        <w:t> </w:t>
      </w:r>
      <w:r>
        <w:rPr>
          <w:color w:val="231F20"/>
          <w:sz w:val="20"/>
        </w:rPr>
        <w:t>impida la</w:t>
      </w:r>
      <w:r>
        <w:rPr>
          <w:color w:val="231F20"/>
          <w:spacing w:val="-1"/>
          <w:sz w:val="20"/>
        </w:rPr>
        <w:t> </w:t>
      </w:r>
      <w:r>
        <w:rPr>
          <w:color w:val="231F20"/>
          <w:sz w:val="20"/>
        </w:rPr>
        <w:t>opera- ción del sistema.</w:t>
      </w:r>
    </w:p>
    <w:p>
      <w:pPr>
        <w:pStyle w:val="BodyText"/>
        <w:spacing w:before="5"/>
        <w:ind w:firstLine="0"/>
        <w:jc w:val="left"/>
        <w:rPr>
          <w:sz w:val="20"/>
        </w:rPr>
      </w:pPr>
    </w:p>
    <w:p>
      <w:pPr>
        <w:pStyle w:val="ListParagraph"/>
        <w:numPr>
          <w:ilvl w:val="0"/>
          <w:numId w:val="234"/>
        </w:numPr>
        <w:tabs>
          <w:tab w:pos="1811" w:val="left" w:leader="none"/>
          <w:tab w:pos="1813" w:val="left" w:leader="none"/>
        </w:tabs>
        <w:spacing w:line="232" w:lineRule="auto" w:before="0" w:after="0"/>
        <w:ind w:left="1813" w:right="347" w:hanging="260"/>
        <w:jc w:val="left"/>
        <w:rPr>
          <w:sz w:val="22"/>
        </w:rPr>
      </w:pPr>
      <w:r>
        <w:rPr>
          <w:color w:val="231F20"/>
          <w:sz w:val="22"/>
        </w:rPr>
        <w:t>Los partidos políticos tendrán acceso al SNR para la captura de la información de</w:t>
      </w:r>
      <w:r>
        <w:rPr>
          <w:color w:val="231F20"/>
          <w:spacing w:val="-13"/>
          <w:sz w:val="22"/>
        </w:rPr>
        <w:t> </w:t>
      </w:r>
      <w:r>
        <w:rPr>
          <w:color w:val="231F20"/>
          <w:sz w:val="22"/>
        </w:rPr>
        <w:t>sus</w:t>
      </w:r>
      <w:r>
        <w:rPr>
          <w:color w:val="231F20"/>
          <w:spacing w:val="-12"/>
          <w:sz w:val="22"/>
        </w:rPr>
        <w:t> </w:t>
      </w:r>
      <w:r>
        <w:rPr>
          <w:color w:val="231F20"/>
          <w:sz w:val="22"/>
        </w:rPr>
        <w:t>precandidaturas</w:t>
      </w:r>
      <w:r>
        <w:rPr>
          <w:color w:val="231F20"/>
          <w:spacing w:val="-13"/>
          <w:sz w:val="22"/>
        </w:rPr>
        <w:t> </w:t>
      </w:r>
      <w:r>
        <w:rPr>
          <w:color w:val="231F20"/>
          <w:sz w:val="22"/>
        </w:rPr>
        <w:t>y</w:t>
      </w:r>
      <w:r>
        <w:rPr>
          <w:color w:val="231F20"/>
          <w:spacing w:val="-12"/>
          <w:sz w:val="22"/>
        </w:rPr>
        <w:t> </w:t>
      </w:r>
      <w:r>
        <w:rPr>
          <w:color w:val="231F20"/>
          <w:sz w:val="22"/>
        </w:rPr>
        <w:t>candidaturas,</w:t>
      </w:r>
      <w:r>
        <w:rPr>
          <w:color w:val="231F20"/>
          <w:spacing w:val="-13"/>
          <w:sz w:val="22"/>
        </w:rPr>
        <w:t> </w:t>
      </w:r>
      <w:r>
        <w:rPr>
          <w:color w:val="231F20"/>
          <w:sz w:val="22"/>
        </w:rPr>
        <w:t>con</w:t>
      </w:r>
      <w:r>
        <w:rPr>
          <w:color w:val="231F20"/>
          <w:spacing w:val="-12"/>
          <w:sz w:val="22"/>
        </w:rPr>
        <w:t> </w:t>
      </w:r>
      <w:r>
        <w:rPr>
          <w:color w:val="231F20"/>
          <w:sz w:val="22"/>
        </w:rPr>
        <w:t>la</w:t>
      </w:r>
      <w:r>
        <w:rPr>
          <w:color w:val="231F20"/>
          <w:spacing w:val="-13"/>
          <w:sz w:val="22"/>
        </w:rPr>
        <w:t> </w:t>
      </w:r>
      <w:r>
        <w:rPr>
          <w:color w:val="231F20"/>
          <w:sz w:val="22"/>
        </w:rPr>
        <w:t>cuenta</w:t>
      </w:r>
      <w:r>
        <w:rPr>
          <w:color w:val="231F20"/>
          <w:spacing w:val="-12"/>
          <w:sz w:val="22"/>
        </w:rPr>
        <w:t> </w:t>
      </w:r>
      <w:r>
        <w:rPr>
          <w:color w:val="231F20"/>
          <w:sz w:val="22"/>
        </w:rPr>
        <w:t>de</w:t>
      </w:r>
      <w:r>
        <w:rPr>
          <w:color w:val="231F20"/>
          <w:spacing w:val="-12"/>
          <w:sz w:val="22"/>
        </w:rPr>
        <w:t> </w:t>
      </w:r>
      <w:r>
        <w:rPr>
          <w:color w:val="231F20"/>
          <w:sz w:val="22"/>
        </w:rPr>
        <w:t>usuario</w:t>
      </w:r>
      <w:r>
        <w:rPr>
          <w:color w:val="231F20"/>
          <w:spacing w:val="-13"/>
          <w:sz w:val="22"/>
        </w:rPr>
        <w:t> </w:t>
      </w:r>
      <w:r>
        <w:rPr>
          <w:color w:val="231F20"/>
          <w:sz w:val="22"/>
        </w:rPr>
        <w:t>y</w:t>
      </w:r>
      <w:r>
        <w:rPr>
          <w:color w:val="231F20"/>
          <w:spacing w:val="-12"/>
          <w:sz w:val="22"/>
        </w:rPr>
        <w:t> </w:t>
      </w:r>
      <w:r>
        <w:rPr>
          <w:color w:val="231F20"/>
          <w:sz w:val="22"/>
        </w:rPr>
        <w:t>la</w:t>
      </w:r>
      <w:r>
        <w:rPr>
          <w:color w:val="231F20"/>
          <w:spacing w:val="-13"/>
          <w:sz w:val="22"/>
        </w:rPr>
        <w:t> </w:t>
      </w:r>
      <w:r>
        <w:rPr>
          <w:color w:val="231F20"/>
          <w:sz w:val="22"/>
        </w:rPr>
        <w:t>contraseña</w:t>
      </w:r>
    </w:p>
    <w:p>
      <w:pPr>
        <w:spacing w:after="0" w:line="232" w:lineRule="auto"/>
        <w:jc w:val="left"/>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0" w:firstLine="0"/>
      </w:pPr>
      <w:r>
        <w:rPr>
          <w:color w:val="231F20"/>
        </w:rPr>
        <w:t>proporcionada</w:t>
      </w:r>
      <w:r>
        <w:rPr>
          <w:color w:val="231F20"/>
          <w:spacing w:val="-8"/>
        </w:rPr>
        <w:t> </w:t>
      </w:r>
      <w:r>
        <w:rPr>
          <w:color w:val="231F20"/>
        </w:rPr>
        <w:t>previamente</w:t>
      </w:r>
      <w:r>
        <w:rPr>
          <w:color w:val="231F20"/>
          <w:spacing w:val="-8"/>
        </w:rPr>
        <w:t> </w:t>
      </w:r>
      <w:r>
        <w:rPr>
          <w:color w:val="231F20"/>
        </w:rPr>
        <w:t>por</w:t>
      </w:r>
      <w:r>
        <w:rPr>
          <w:color w:val="231F20"/>
          <w:spacing w:val="-8"/>
        </w:rPr>
        <w:t> </w:t>
      </w:r>
      <w:r>
        <w:rPr>
          <w:color w:val="231F20"/>
        </w:rPr>
        <w:t>el</w:t>
      </w:r>
      <w:r>
        <w:rPr>
          <w:color w:val="231F20"/>
          <w:spacing w:val="-8"/>
        </w:rPr>
        <w:t> </w:t>
      </w:r>
      <w:r>
        <w:rPr>
          <w:color w:val="231F20"/>
        </w:rPr>
        <w:t>Instituto</w:t>
      </w:r>
      <w:r>
        <w:rPr>
          <w:color w:val="231F20"/>
          <w:spacing w:val="-8"/>
        </w:rPr>
        <w:t> </w:t>
      </w:r>
      <w:r>
        <w:rPr>
          <w:color w:val="231F20"/>
        </w:rPr>
        <w:t>y</w:t>
      </w:r>
      <w:r>
        <w:rPr>
          <w:color w:val="231F20"/>
          <w:spacing w:val="-8"/>
        </w:rPr>
        <w:t> </w:t>
      </w:r>
      <w:r>
        <w:rPr>
          <w:color w:val="231F20"/>
        </w:rPr>
        <w:t>serán</w:t>
      </w:r>
      <w:r>
        <w:rPr>
          <w:color w:val="231F20"/>
          <w:spacing w:val="-8"/>
        </w:rPr>
        <w:t> </w:t>
      </w:r>
      <w:r>
        <w:rPr>
          <w:color w:val="231F20"/>
        </w:rPr>
        <w:t>responsables</w:t>
      </w:r>
      <w:r>
        <w:rPr>
          <w:color w:val="231F20"/>
          <w:spacing w:val="-8"/>
        </w:rPr>
        <w:t> </w:t>
      </w:r>
      <w:r>
        <w:rPr>
          <w:color w:val="231F20"/>
        </w:rPr>
        <w:t>de</w:t>
      </w:r>
      <w:r>
        <w:rPr>
          <w:color w:val="231F20"/>
          <w:spacing w:val="-8"/>
        </w:rPr>
        <w:t> </w:t>
      </w:r>
      <w:r>
        <w:rPr>
          <w:color w:val="231F20"/>
        </w:rPr>
        <w:t>su</w:t>
      </w:r>
      <w:r>
        <w:rPr>
          <w:color w:val="231F20"/>
          <w:spacing w:val="-8"/>
        </w:rPr>
        <w:t> </w:t>
      </w:r>
      <w:r>
        <w:rPr>
          <w:color w:val="231F20"/>
        </w:rPr>
        <w:t>uso</w:t>
      </w:r>
      <w:r>
        <w:rPr>
          <w:color w:val="231F20"/>
          <w:spacing w:val="-8"/>
        </w:rPr>
        <w:t> </w:t>
      </w:r>
      <w:r>
        <w:rPr>
          <w:color w:val="231F20"/>
        </w:rPr>
        <w:t>co- rrecto,</w:t>
      </w:r>
      <w:r>
        <w:rPr>
          <w:color w:val="231F20"/>
          <w:spacing w:val="-11"/>
        </w:rPr>
        <w:t> </w:t>
      </w:r>
      <w:r>
        <w:rPr>
          <w:color w:val="231F20"/>
        </w:rPr>
        <w:t>comprometiéndose</w:t>
      </w:r>
      <w:r>
        <w:rPr>
          <w:color w:val="231F20"/>
          <w:spacing w:val="-11"/>
        </w:rPr>
        <w:t> </w:t>
      </w:r>
      <w:r>
        <w:rPr>
          <w:color w:val="231F20"/>
        </w:rPr>
        <w:t>a</w:t>
      </w:r>
      <w:r>
        <w:rPr>
          <w:color w:val="231F20"/>
          <w:spacing w:val="-11"/>
        </w:rPr>
        <w:t> </w:t>
      </w:r>
      <w:r>
        <w:rPr>
          <w:color w:val="231F20"/>
        </w:rPr>
        <w:t>guardar</w:t>
      </w:r>
      <w:r>
        <w:rPr>
          <w:color w:val="231F20"/>
          <w:spacing w:val="-11"/>
        </w:rPr>
        <w:t> </w:t>
      </w:r>
      <w:r>
        <w:rPr>
          <w:color w:val="231F20"/>
        </w:rPr>
        <w:t>la</w:t>
      </w:r>
      <w:r>
        <w:rPr>
          <w:color w:val="231F20"/>
          <w:spacing w:val="-11"/>
        </w:rPr>
        <w:t> </w:t>
      </w:r>
      <w:r>
        <w:rPr>
          <w:color w:val="231F20"/>
        </w:rPr>
        <w:t>confidencialidad</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información</w:t>
      </w:r>
      <w:r>
        <w:rPr>
          <w:color w:val="231F20"/>
          <w:spacing w:val="-11"/>
        </w:rPr>
        <w:t> </w:t>
      </w:r>
      <w:r>
        <w:rPr>
          <w:color w:val="231F20"/>
        </w:rPr>
        <w:t>que de</w:t>
      </w:r>
      <w:r>
        <w:rPr>
          <w:color w:val="231F20"/>
          <w:spacing w:val="-9"/>
        </w:rPr>
        <w:t> </w:t>
      </w:r>
      <w:r>
        <w:rPr>
          <w:color w:val="231F20"/>
        </w:rPr>
        <w:t>dicho</w:t>
      </w:r>
      <w:r>
        <w:rPr>
          <w:color w:val="231F20"/>
          <w:spacing w:val="-9"/>
        </w:rPr>
        <w:t> </w:t>
      </w:r>
      <w:r>
        <w:rPr>
          <w:color w:val="231F20"/>
        </w:rPr>
        <w:t>sistema</w:t>
      </w:r>
      <w:r>
        <w:rPr>
          <w:color w:val="231F20"/>
          <w:spacing w:val="-9"/>
        </w:rPr>
        <w:t> </w:t>
      </w:r>
      <w:r>
        <w:rPr>
          <w:color w:val="231F20"/>
        </w:rPr>
        <w:t>conozca</w:t>
      </w:r>
      <w:r>
        <w:rPr>
          <w:color w:val="231F20"/>
          <w:spacing w:val="-9"/>
        </w:rPr>
        <w:t> </w:t>
      </w:r>
      <w:r>
        <w:rPr>
          <w:color w:val="231F20"/>
        </w:rPr>
        <w:t>o</w:t>
      </w:r>
      <w:r>
        <w:rPr>
          <w:color w:val="231F20"/>
          <w:spacing w:val="-9"/>
        </w:rPr>
        <w:t> </w:t>
      </w:r>
      <w:r>
        <w:rPr>
          <w:color w:val="231F20"/>
        </w:rPr>
        <w:t>genere,</w:t>
      </w:r>
      <w:r>
        <w:rPr>
          <w:color w:val="231F20"/>
          <w:spacing w:val="-9"/>
        </w:rPr>
        <w:t> </w:t>
      </w:r>
      <w:r>
        <w:rPr>
          <w:color w:val="231F20"/>
        </w:rPr>
        <w:t>en</w:t>
      </w:r>
      <w:r>
        <w:rPr>
          <w:color w:val="231F20"/>
          <w:spacing w:val="-9"/>
        </w:rPr>
        <w:t> </w:t>
      </w:r>
      <w:r>
        <w:rPr>
          <w:color w:val="231F20"/>
        </w:rPr>
        <w:t>términos</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legislación</w:t>
      </w:r>
      <w:r>
        <w:rPr>
          <w:color w:val="231F20"/>
          <w:spacing w:val="-8"/>
        </w:rPr>
        <w:t> </w:t>
      </w:r>
      <w:r>
        <w:rPr>
          <w:color w:val="231F20"/>
        </w:rPr>
        <w:t>de</w:t>
      </w:r>
      <w:r>
        <w:rPr>
          <w:color w:val="231F20"/>
          <w:spacing w:val="-9"/>
        </w:rPr>
        <w:t> </w:t>
      </w:r>
      <w:r>
        <w:rPr>
          <w:color w:val="231F20"/>
        </w:rPr>
        <w:t>la</w:t>
      </w:r>
      <w:r>
        <w:rPr>
          <w:color w:val="231F20"/>
          <w:spacing w:val="-9"/>
        </w:rPr>
        <w:t> </w:t>
      </w:r>
      <w:r>
        <w:rPr>
          <w:color w:val="231F20"/>
        </w:rPr>
        <w:t>materia.</w:t>
      </w:r>
    </w:p>
    <w:p>
      <w:pPr>
        <w:pStyle w:val="BodyText"/>
        <w:spacing w:line="232" w:lineRule="auto" w:before="259"/>
        <w:ind w:left="1530" w:right="628" w:firstLine="0"/>
      </w:pPr>
      <w:r>
        <w:rPr>
          <w:color w:val="231F20"/>
        </w:rPr>
        <w:t>En</w:t>
      </w:r>
      <w:r>
        <w:rPr>
          <w:color w:val="231F20"/>
          <w:spacing w:val="-1"/>
        </w:rPr>
        <w:t> </w:t>
      </w:r>
      <w:r>
        <w:rPr>
          <w:color w:val="231F20"/>
        </w:rPr>
        <w:t>el</w:t>
      </w:r>
      <w:r>
        <w:rPr>
          <w:color w:val="231F20"/>
          <w:spacing w:val="-2"/>
        </w:rPr>
        <w:t> </w:t>
      </w:r>
      <w:r>
        <w:rPr>
          <w:color w:val="231F20"/>
        </w:rPr>
        <w:t>caso</w:t>
      </w:r>
      <w:r>
        <w:rPr>
          <w:color w:val="231F20"/>
          <w:spacing w:val="-1"/>
        </w:rPr>
        <w:t> </w:t>
      </w:r>
      <w:r>
        <w:rPr>
          <w:color w:val="231F20"/>
        </w:rPr>
        <w:t>de</w:t>
      </w:r>
      <w:r>
        <w:rPr>
          <w:color w:val="231F20"/>
          <w:spacing w:val="-1"/>
        </w:rPr>
        <w:t> </w:t>
      </w:r>
      <w:r>
        <w:rPr>
          <w:color w:val="231F20"/>
        </w:rPr>
        <w:t>personas</w:t>
      </w:r>
      <w:r>
        <w:rPr>
          <w:color w:val="231F20"/>
          <w:spacing w:val="-1"/>
        </w:rPr>
        <w:t> </w:t>
      </w:r>
      <w:r>
        <w:rPr>
          <w:color w:val="231F20"/>
        </w:rPr>
        <w:t>aspirantes</w:t>
      </w:r>
      <w:r>
        <w:rPr>
          <w:color w:val="231F20"/>
          <w:spacing w:val="-2"/>
        </w:rPr>
        <w:t> </w:t>
      </w:r>
      <w:r>
        <w:rPr>
          <w:color w:val="231F20"/>
        </w:rPr>
        <w:t>a</w:t>
      </w:r>
      <w:r>
        <w:rPr>
          <w:color w:val="231F20"/>
          <w:spacing w:val="-1"/>
        </w:rPr>
        <w:t> </w:t>
      </w:r>
      <w:r>
        <w:rPr>
          <w:color w:val="231F20"/>
        </w:rPr>
        <w:t>candidaturas</w:t>
      </w:r>
      <w:r>
        <w:rPr>
          <w:color w:val="231F20"/>
          <w:spacing w:val="-1"/>
        </w:rPr>
        <w:t> </w:t>
      </w:r>
      <w:r>
        <w:rPr>
          <w:color w:val="231F20"/>
        </w:rPr>
        <w:t>independientes</w:t>
      </w:r>
      <w:r>
        <w:rPr>
          <w:color w:val="231F20"/>
          <w:spacing w:val="-2"/>
        </w:rPr>
        <w:t> </w:t>
      </w:r>
      <w:r>
        <w:rPr>
          <w:color w:val="231F20"/>
        </w:rPr>
        <w:t>y</w:t>
      </w:r>
      <w:r>
        <w:rPr>
          <w:color w:val="231F20"/>
          <w:spacing w:val="-1"/>
        </w:rPr>
        <w:t> </w:t>
      </w:r>
      <w:r>
        <w:rPr>
          <w:color w:val="231F20"/>
        </w:rPr>
        <w:t>candidatu- ras</w:t>
      </w:r>
      <w:r>
        <w:rPr>
          <w:color w:val="231F20"/>
          <w:spacing w:val="-1"/>
        </w:rPr>
        <w:t> </w:t>
      </w:r>
      <w:r>
        <w:rPr>
          <w:color w:val="231F20"/>
        </w:rPr>
        <w:t>independientes</w:t>
      </w:r>
      <w:r>
        <w:rPr>
          <w:color w:val="231F20"/>
          <w:spacing w:val="-1"/>
        </w:rPr>
        <w:t> </w:t>
      </w:r>
      <w:r>
        <w:rPr>
          <w:color w:val="231F20"/>
        </w:rPr>
        <w:t>a</w:t>
      </w:r>
      <w:r>
        <w:rPr>
          <w:color w:val="231F20"/>
          <w:spacing w:val="-1"/>
        </w:rPr>
        <w:t> </w:t>
      </w:r>
      <w:r>
        <w:rPr>
          <w:color w:val="231F20"/>
        </w:rPr>
        <w:t>cargos</w:t>
      </w:r>
      <w:r>
        <w:rPr>
          <w:color w:val="231F20"/>
          <w:spacing w:val="-1"/>
        </w:rPr>
        <w:t> </w:t>
      </w:r>
      <w:r>
        <w:rPr>
          <w:color w:val="231F20"/>
        </w:rPr>
        <w:t>de</w:t>
      </w:r>
      <w:r>
        <w:rPr>
          <w:color w:val="231F20"/>
          <w:spacing w:val="-1"/>
        </w:rPr>
        <w:t> </w:t>
      </w:r>
      <w:r>
        <w:rPr>
          <w:color w:val="231F20"/>
        </w:rPr>
        <w:t>elección</w:t>
      </w:r>
      <w:r>
        <w:rPr>
          <w:color w:val="231F20"/>
          <w:spacing w:val="-1"/>
        </w:rPr>
        <w:t> </w:t>
      </w:r>
      <w:r>
        <w:rPr>
          <w:color w:val="231F20"/>
        </w:rPr>
        <w:t>popular</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ámbito</w:t>
      </w:r>
      <w:r>
        <w:rPr>
          <w:color w:val="231F20"/>
          <w:spacing w:val="-1"/>
        </w:rPr>
        <w:t> </w:t>
      </w:r>
      <w:r>
        <w:rPr>
          <w:color w:val="231F20"/>
        </w:rPr>
        <w:t>local,</w:t>
      </w:r>
      <w:r>
        <w:rPr>
          <w:color w:val="231F20"/>
          <w:spacing w:val="-1"/>
        </w:rPr>
        <w:t> </w:t>
      </w:r>
      <w:r>
        <w:rPr>
          <w:color w:val="231F20"/>
        </w:rPr>
        <w:t>su</w:t>
      </w:r>
      <w:r>
        <w:rPr>
          <w:color w:val="231F20"/>
          <w:spacing w:val="-1"/>
        </w:rPr>
        <w:t> </w:t>
      </w:r>
      <w:r>
        <w:rPr>
          <w:color w:val="231F20"/>
        </w:rPr>
        <w:t>ingreso se</w:t>
      </w:r>
      <w:r>
        <w:rPr>
          <w:color w:val="231F20"/>
          <w:spacing w:val="-1"/>
        </w:rPr>
        <w:t> </w:t>
      </w:r>
      <w:r>
        <w:rPr>
          <w:color w:val="231F20"/>
        </w:rPr>
        <w:t>realizará</w:t>
      </w:r>
      <w:r>
        <w:rPr>
          <w:color w:val="231F20"/>
          <w:spacing w:val="-1"/>
        </w:rPr>
        <w:t> </w:t>
      </w:r>
      <w:r>
        <w:rPr>
          <w:color w:val="231F20"/>
        </w:rPr>
        <w:t>a</w:t>
      </w:r>
      <w:r>
        <w:rPr>
          <w:color w:val="231F20"/>
          <w:spacing w:val="-1"/>
        </w:rPr>
        <w:t> </w:t>
      </w:r>
      <w:r>
        <w:rPr>
          <w:color w:val="231F20"/>
        </w:rPr>
        <w:t>través</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liga</w:t>
      </w:r>
      <w:r>
        <w:rPr>
          <w:color w:val="231F20"/>
          <w:spacing w:val="-1"/>
        </w:rPr>
        <w:t> </w:t>
      </w:r>
      <w:r>
        <w:rPr>
          <w:color w:val="231F20"/>
        </w:rPr>
        <w:t>pública,</w:t>
      </w:r>
      <w:r>
        <w:rPr>
          <w:color w:val="231F20"/>
          <w:spacing w:val="-1"/>
        </w:rPr>
        <w:t> </w:t>
      </w:r>
      <w:r>
        <w:rPr>
          <w:color w:val="231F20"/>
        </w:rPr>
        <w:t>con</w:t>
      </w:r>
      <w:r>
        <w:rPr>
          <w:color w:val="231F20"/>
          <w:spacing w:val="-1"/>
        </w:rPr>
        <w:t> </w:t>
      </w:r>
      <w:r>
        <w:rPr>
          <w:color w:val="231F20"/>
        </w:rPr>
        <w:t>el</w:t>
      </w:r>
      <w:r>
        <w:rPr>
          <w:color w:val="231F20"/>
          <w:spacing w:val="-1"/>
        </w:rPr>
        <w:t> </w:t>
      </w:r>
      <w:r>
        <w:rPr>
          <w:color w:val="231F20"/>
        </w:rPr>
        <w:t>folio</w:t>
      </w:r>
      <w:r>
        <w:rPr>
          <w:color w:val="231F20"/>
          <w:spacing w:val="-1"/>
        </w:rPr>
        <w:t> </w:t>
      </w:r>
      <w:r>
        <w:rPr>
          <w:color w:val="231F20"/>
        </w:rPr>
        <w:t>que</w:t>
      </w:r>
      <w:r>
        <w:rPr>
          <w:color w:val="231F20"/>
          <w:spacing w:val="-1"/>
        </w:rPr>
        <w:t> </w:t>
      </w:r>
      <w:r>
        <w:rPr>
          <w:color w:val="231F20"/>
        </w:rPr>
        <w:t>proporcione</w:t>
      </w:r>
      <w:r>
        <w:rPr>
          <w:color w:val="231F20"/>
          <w:spacing w:val="-1"/>
        </w:rPr>
        <w:t> </w:t>
      </w:r>
      <w:r>
        <w:rPr>
          <w:color w:val="231F20"/>
        </w:rPr>
        <w:t>el</w:t>
      </w:r>
      <w:r>
        <w:rPr>
          <w:color w:val="231F20"/>
          <w:spacing w:val="-1"/>
        </w:rPr>
        <w:t> </w:t>
      </w:r>
      <w:r>
        <w:rPr>
          <w:color w:val="231F20"/>
        </w:rPr>
        <w:t>Instituto a través del OPL</w:t>
      </w:r>
    </w:p>
    <w:p>
      <w:pPr>
        <w:pStyle w:val="ListParagraph"/>
        <w:numPr>
          <w:ilvl w:val="0"/>
          <w:numId w:val="234"/>
        </w:numPr>
        <w:tabs>
          <w:tab w:pos="1528" w:val="left" w:leader="none"/>
          <w:tab w:pos="1530" w:val="left" w:leader="none"/>
        </w:tabs>
        <w:spacing w:line="232" w:lineRule="auto" w:before="258" w:after="0"/>
        <w:ind w:left="1530" w:right="630" w:hanging="260"/>
        <w:jc w:val="both"/>
        <w:rPr>
          <w:sz w:val="22"/>
        </w:rPr>
      </w:pPr>
      <w:r>
        <w:rPr>
          <w:color w:val="231F20"/>
          <w:sz w:val="22"/>
        </w:rPr>
        <w:t>La</w:t>
      </w:r>
      <w:r>
        <w:rPr>
          <w:color w:val="231F20"/>
          <w:spacing w:val="-3"/>
          <w:sz w:val="22"/>
        </w:rPr>
        <w:t> </w:t>
      </w:r>
      <w:r>
        <w:rPr>
          <w:color w:val="231F20"/>
          <w:sz w:val="22"/>
        </w:rPr>
        <w:t>UTF,</w:t>
      </w:r>
      <w:r>
        <w:rPr>
          <w:color w:val="231F20"/>
          <w:spacing w:val="-3"/>
          <w:sz w:val="22"/>
        </w:rPr>
        <w:t> </w:t>
      </w:r>
      <w:r>
        <w:rPr>
          <w:color w:val="231F20"/>
          <w:sz w:val="22"/>
        </w:rPr>
        <w:t>en</w:t>
      </w:r>
      <w:r>
        <w:rPr>
          <w:color w:val="231F20"/>
          <w:spacing w:val="-3"/>
          <w:sz w:val="22"/>
        </w:rPr>
        <w:t> </w:t>
      </w:r>
      <w:r>
        <w:rPr>
          <w:color w:val="231F20"/>
          <w:sz w:val="22"/>
        </w:rPr>
        <w:t>coordinación</w:t>
      </w:r>
      <w:r>
        <w:rPr>
          <w:color w:val="231F20"/>
          <w:spacing w:val="-3"/>
          <w:sz w:val="22"/>
        </w:rPr>
        <w:t> </w:t>
      </w:r>
      <w:r>
        <w:rPr>
          <w:color w:val="231F20"/>
          <w:sz w:val="22"/>
        </w:rPr>
        <w:t>con</w:t>
      </w:r>
      <w:r>
        <w:rPr>
          <w:color w:val="231F20"/>
          <w:spacing w:val="-3"/>
          <w:sz w:val="22"/>
        </w:rPr>
        <w:t> </w:t>
      </w:r>
      <w:r>
        <w:rPr>
          <w:color w:val="231F20"/>
          <w:sz w:val="22"/>
        </w:rPr>
        <w:t>la</w:t>
      </w:r>
      <w:r>
        <w:rPr>
          <w:color w:val="231F20"/>
          <w:spacing w:val="-3"/>
          <w:sz w:val="22"/>
        </w:rPr>
        <w:t> </w:t>
      </w:r>
      <w:r>
        <w:rPr>
          <w:color w:val="231F20"/>
          <w:sz w:val="22"/>
        </w:rPr>
        <w:t>UTSI</w:t>
      </w:r>
      <w:r>
        <w:rPr>
          <w:color w:val="231F20"/>
          <w:spacing w:val="-3"/>
          <w:sz w:val="22"/>
        </w:rPr>
        <w:t> </w:t>
      </w:r>
      <w:r>
        <w:rPr>
          <w:color w:val="231F20"/>
          <w:sz w:val="22"/>
        </w:rPr>
        <w:t>y</w:t>
      </w:r>
      <w:r>
        <w:rPr>
          <w:color w:val="231F20"/>
          <w:spacing w:val="-3"/>
          <w:sz w:val="22"/>
        </w:rPr>
        <w:t> </w:t>
      </w:r>
      <w:r>
        <w:rPr>
          <w:color w:val="231F20"/>
          <w:sz w:val="22"/>
        </w:rPr>
        <w:t>la</w:t>
      </w:r>
      <w:r>
        <w:rPr>
          <w:color w:val="231F20"/>
          <w:spacing w:val="-3"/>
          <w:sz w:val="22"/>
        </w:rPr>
        <w:t> </w:t>
      </w:r>
      <w:r>
        <w:rPr>
          <w:color w:val="231F20"/>
          <w:sz w:val="22"/>
        </w:rPr>
        <w:t>DEPPP,</w:t>
      </w:r>
      <w:r>
        <w:rPr>
          <w:color w:val="231F20"/>
          <w:spacing w:val="-3"/>
          <w:sz w:val="22"/>
        </w:rPr>
        <w:t> </w:t>
      </w:r>
      <w:r>
        <w:rPr>
          <w:color w:val="231F20"/>
          <w:sz w:val="22"/>
        </w:rPr>
        <w:t>brindarán</w:t>
      </w:r>
      <w:r>
        <w:rPr>
          <w:color w:val="231F20"/>
          <w:spacing w:val="-3"/>
          <w:sz w:val="22"/>
        </w:rPr>
        <w:t> </w:t>
      </w:r>
      <w:r>
        <w:rPr>
          <w:color w:val="231F20"/>
          <w:sz w:val="22"/>
        </w:rPr>
        <w:t>la</w:t>
      </w:r>
      <w:r>
        <w:rPr>
          <w:color w:val="231F20"/>
          <w:spacing w:val="-3"/>
          <w:sz w:val="22"/>
        </w:rPr>
        <w:t> </w:t>
      </w:r>
      <w:r>
        <w:rPr>
          <w:color w:val="231F20"/>
          <w:sz w:val="22"/>
        </w:rPr>
        <w:t>capacitación</w:t>
      </w:r>
      <w:r>
        <w:rPr>
          <w:color w:val="231F20"/>
          <w:spacing w:val="-3"/>
          <w:sz w:val="22"/>
        </w:rPr>
        <w:t> </w:t>
      </w:r>
      <w:r>
        <w:rPr>
          <w:color w:val="231F20"/>
          <w:sz w:val="22"/>
        </w:rPr>
        <w:t>a</w:t>
      </w:r>
      <w:r>
        <w:rPr>
          <w:color w:val="231F20"/>
          <w:spacing w:val="-3"/>
          <w:sz w:val="22"/>
        </w:rPr>
        <w:t> </w:t>
      </w:r>
      <w:r>
        <w:rPr>
          <w:color w:val="231F20"/>
          <w:sz w:val="22"/>
        </w:rPr>
        <w:t>los partidos políticos nacionales respecto al uso del SNR.</w:t>
      </w:r>
    </w:p>
    <w:p>
      <w:pPr>
        <w:pStyle w:val="ListParagraph"/>
        <w:numPr>
          <w:ilvl w:val="0"/>
          <w:numId w:val="234"/>
        </w:numPr>
        <w:tabs>
          <w:tab w:pos="1528" w:val="left" w:leader="none"/>
          <w:tab w:pos="1530" w:val="left" w:leader="none"/>
        </w:tabs>
        <w:spacing w:line="232" w:lineRule="auto" w:before="259" w:after="0"/>
        <w:ind w:left="1530" w:right="630" w:hanging="260"/>
        <w:jc w:val="both"/>
        <w:rPr>
          <w:sz w:val="22"/>
        </w:rPr>
      </w:pPr>
      <w:r>
        <w:rPr>
          <w:color w:val="231F20"/>
          <w:sz w:val="22"/>
        </w:rPr>
        <w:t>Asimismo, la UTF, en coordinación con la UTSI y la UTVOPL, llevarán a cabo la capacitación</w:t>
      </w:r>
      <w:r>
        <w:rPr>
          <w:color w:val="231F20"/>
          <w:spacing w:val="-13"/>
          <w:sz w:val="22"/>
        </w:rPr>
        <w:t> </w:t>
      </w:r>
      <w:r>
        <w:rPr>
          <w:color w:val="231F20"/>
          <w:sz w:val="22"/>
        </w:rPr>
        <w:t>respectiva</w:t>
      </w:r>
      <w:r>
        <w:rPr>
          <w:color w:val="231F20"/>
          <w:spacing w:val="-12"/>
          <w:sz w:val="22"/>
        </w:rPr>
        <w:t> </w:t>
      </w:r>
      <w:r>
        <w:rPr>
          <w:color w:val="231F20"/>
          <w:sz w:val="22"/>
        </w:rPr>
        <w:t>a</w:t>
      </w:r>
      <w:r>
        <w:rPr>
          <w:color w:val="231F20"/>
          <w:spacing w:val="-13"/>
          <w:sz w:val="22"/>
        </w:rPr>
        <w:t> </w:t>
      </w:r>
      <w:r>
        <w:rPr>
          <w:color w:val="231F20"/>
          <w:sz w:val="22"/>
        </w:rPr>
        <w:t>los</w:t>
      </w:r>
      <w:r>
        <w:rPr>
          <w:color w:val="231F20"/>
          <w:spacing w:val="-12"/>
          <w:sz w:val="22"/>
        </w:rPr>
        <w:t> </w:t>
      </w:r>
      <w:r>
        <w:rPr>
          <w:color w:val="231F20"/>
          <w:sz w:val="22"/>
        </w:rPr>
        <w:t>OPL,</w:t>
      </w:r>
      <w:r>
        <w:rPr>
          <w:color w:val="231F20"/>
          <w:spacing w:val="-12"/>
          <w:sz w:val="22"/>
        </w:rPr>
        <w:t> </w:t>
      </w:r>
      <w:r>
        <w:rPr>
          <w:color w:val="231F20"/>
          <w:sz w:val="22"/>
        </w:rPr>
        <w:t>los</w:t>
      </w:r>
      <w:r>
        <w:rPr>
          <w:color w:val="231F20"/>
          <w:spacing w:val="-13"/>
          <w:sz w:val="22"/>
        </w:rPr>
        <w:t> </w:t>
      </w:r>
      <w:r>
        <w:rPr>
          <w:color w:val="231F20"/>
          <w:sz w:val="22"/>
        </w:rPr>
        <w:t>partidos</w:t>
      </w:r>
      <w:r>
        <w:rPr>
          <w:color w:val="231F20"/>
          <w:spacing w:val="-12"/>
          <w:sz w:val="22"/>
        </w:rPr>
        <w:t> </w:t>
      </w:r>
      <w:r>
        <w:rPr>
          <w:color w:val="231F20"/>
          <w:sz w:val="22"/>
        </w:rPr>
        <w:t>políticos</w:t>
      </w:r>
      <w:r>
        <w:rPr>
          <w:color w:val="231F20"/>
          <w:spacing w:val="-13"/>
          <w:sz w:val="22"/>
        </w:rPr>
        <w:t> </w:t>
      </w:r>
      <w:r>
        <w:rPr>
          <w:color w:val="231F20"/>
          <w:sz w:val="22"/>
        </w:rPr>
        <w:t>locales</w:t>
      </w:r>
      <w:r>
        <w:rPr>
          <w:color w:val="231F20"/>
          <w:spacing w:val="-12"/>
          <w:sz w:val="22"/>
        </w:rPr>
        <w:t> </w:t>
      </w:r>
      <w:r>
        <w:rPr>
          <w:color w:val="231F20"/>
          <w:sz w:val="22"/>
        </w:rPr>
        <w:t>y</w:t>
      </w:r>
      <w:r>
        <w:rPr>
          <w:color w:val="231F20"/>
          <w:spacing w:val="-12"/>
          <w:sz w:val="22"/>
        </w:rPr>
        <w:t> </w:t>
      </w:r>
      <w:r>
        <w:rPr>
          <w:color w:val="231F20"/>
          <w:sz w:val="22"/>
        </w:rPr>
        <w:t>nacionales</w:t>
      </w:r>
      <w:r>
        <w:rPr>
          <w:color w:val="231F20"/>
          <w:spacing w:val="-13"/>
          <w:sz w:val="22"/>
        </w:rPr>
        <w:t> </w:t>
      </w:r>
      <w:r>
        <w:rPr>
          <w:color w:val="231F20"/>
          <w:sz w:val="22"/>
        </w:rPr>
        <w:t>con registro y acreditación a nivel estatal para los procesos electorales locales, así como, en su caso, a las personas aspirantes a candidaturas independientes y candidatas independientes.</w:t>
      </w:r>
    </w:p>
    <w:p>
      <w:pPr>
        <w:pStyle w:val="ListParagraph"/>
        <w:numPr>
          <w:ilvl w:val="0"/>
          <w:numId w:val="234"/>
        </w:numPr>
        <w:tabs>
          <w:tab w:pos="1528" w:val="left" w:leader="none"/>
          <w:tab w:pos="1530" w:val="left" w:leader="none"/>
        </w:tabs>
        <w:spacing w:line="232" w:lineRule="auto" w:before="257" w:after="0"/>
        <w:ind w:left="1530" w:right="631" w:hanging="260"/>
        <w:jc w:val="both"/>
        <w:rPr>
          <w:sz w:val="22"/>
        </w:rPr>
      </w:pPr>
      <w:r>
        <w:rPr>
          <w:color w:val="231F20"/>
          <w:sz w:val="22"/>
        </w:rPr>
        <w:t>En ambos casos, dicha capacitación deberá realizarse conforme al plan y ca- lendario integral de capacitación sobre el snr, cuyo modelo se contiene en el Anexo 10.2 del presente Reglamento, a más tardar, dentro de los treinta días posteriores al inicio del proceso electoral correspondiente.</w:t>
      </w:r>
    </w:p>
    <w:p>
      <w:pPr>
        <w:pStyle w:val="ListParagraph"/>
        <w:numPr>
          <w:ilvl w:val="0"/>
          <w:numId w:val="234"/>
        </w:numPr>
        <w:tabs>
          <w:tab w:pos="1528" w:val="left" w:leader="none"/>
          <w:tab w:pos="1530" w:val="left" w:leader="none"/>
        </w:tabs>
        <w:spacing w:line="232" w:lineRule="auto" w:before="258" w:after="0"/>
        <w:ind w:left="1530" w:right="630" w:hanging="260"/>
        <w:jc w:val="both"/>
        <w:rPr>
          <w:sz w:val="22"/>
        </w:rPr>
      </w:pPr>
      <w:r>
        <w:rPr>
          <w:color w:val="231F20"/>
          <w:sz w:val="22"/>
        </w:rPr>
        <w:t>El</w:t>
      </w:r>
      <w:r>
        <w:rPr>
          <w:color w:val="231F20"/>
          <w:spacing w:val="-13"/>
          <w:sz w:val="22"/>
        </w:rPr>
        <w:t> </w:t>
      </w:r>
      <w:r>
        <w:rPr>
          <w:color w:val="231F20"/>
          <w:sz w:val="22"/>
        </w:rPr>
        <w:t>OPL</w:t>
      </w:r>
      <w:r>
        <w:rPr>
          <w:color w:val="231F20"/>
          <w:spacing w:val="-12"/>
          <w:sz w:val="22"/>
        </w:rPr>
        <w:t> </w:t>
      </w:r>
      <w:r>
        <w:rPr>
          <w:color w:val="231F20"/>
          <w:sz w:val="22"/>
        </w:rPr>
        <w:t>deberá</w:t>
      </w:r>
      <w:r>
        <w:rPr>
          <w:color w:val="231F20"/>
          <w:spacing w:val="-13"/>
          <w:sz w:val="22"/>
        </w:rPr>
        <w:t> </w:t>
      </w:r>
      <w:r>
        <w:rPr>
          <w:color w:val="231F20"/>
          <w:sz w:val="22"/>
        </w:rPr>
        <w:t>remitir</w:t>
      </w:r>
      <w:r>
        <w:rPr>
          <w:color w:val="231F20"/>
          <w:spacing w:val="-12"/>
          <w:sz w:val="22"/>
        </w:rPr>
        <w:t> </w:t>
      </w:r>
      <w:r>
        <w:rPr>
          <w:color w:val="231F20"/>
          <w:sz w:val="22"/>
        </w:rPr>
        <w:t>a</w:t>
      </w:r>
      <w:r>
        <w:rPr>
          <w:color w:val="231F20"/>
          <w:spacing w:val="-13"/>
          <w:sz w:val="22"/>
        </w:rPr>
        <w:t> </w:t>
      </w:r>
      <w:r>
        <w:rPr>
          <w:color w:val="231F20"/>
          <w:sz w:val="22"/>
        </w:rPr>
        <w:t>la</w:t>
      </w:r>
      <w:r>
        <w:rPr>
          <w:color w:val="231F20"/>
          <w:spacing w:val="-12"/>
          <w:sz w:val="22"/>
        </w:rPr>
        <w:t> </w:t>
      </w:r>
      <w:r>
        <w:rPr>
          <w:color w:val="231F20"/>
          <w:sz w:val="22"/>
        </w:rPr>
        <w:t>UTF,</w:t>
      </w:r>
      <w:r>
        <w:rPr>
          <w:color w:val="231F20"/>
          <w:spacing w:val="-13"/>
          <w:sz w:val="22"/>
        </w:rPr>
        <w:t> </w:t>
      </w:r>
      <w:r>
        <w:rPr>
          <w:color w:val="231F20"/>
          <w:sz w:val="22"/>
        </w:rPr>
        <w:t>por</w:t>
      </w:r>
      <w:r>
        <w:rPr>
          <w:color w:val="231F20"/>
          <w:spacing w:val="-12"/>
          <w:sz w:val="22"/>
        </w:rPr>
        <w:t> </w:t>
      </w:r>
      <w:r>
        <w:rPr>
          <w:color w:val="231F20"/>
          <w:sz w:val="22"/>
        </w:rPr>
        <w:t>conducto</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UTVOPL</w:t>
      </w:r>
      <w:r>
        <w:rPr>
          <w:color w:val="231F20"/>
          <w:spacing w:val="-13"/>
          <w:sz w:val="22"/>
        </w:rPr>
        <w:t> </w:t>
      </w:r>
      <w:r>
        <w:rPr>
          <w:color w:val="231F20"/>
          <w:sz w:val="22"/>
        </w:rPr>
        <w:t>el</w:t>
      </w:r>
      <w:r>
        <w:rPr>
          <w:color w:val="231F20"/>
          <w:spacing w:val="-12"/>
          <w:sz w:val="22"/>
        </w:rPr>
        <w:t> </w:t>
      </w:r>
      <w:r>
        <w:rPr>
          <w:color w:val="231F20"/>
          <w:sz w:val="22"/>
        </w:rPr>
        <w:t>catálogo</w:t>
      </w:r>
      <w:r>
        <w:rPr>
          <w:color w:val="231F20"/>
          <w:spacing w:val="-13"/>
          <w:sz w:val="22"/>
        </w:rPr>
        <w:t> </w:t>
      </w:r>
      <w:r>
        <w:rPr>
          <w:color w:val="231F20"/>
          <w:sz w:val="22"/>
        </w:rPr>
        <w:t>de</w:t>
      </w:r>
      <w:r>
        <w:rPr>
          <w:color w:val="231F20"/>
          <w:spacing w:val="-12"/>
          <w:sz w:val="22"/>
        </w:rPr>
        <w:t> </w:t>
      </w:r>
      <w:r>
        <w:rPr>
          <w:color w:val="231F20"/>
          <w:sz w:val="22"/>
        </w:rPr>
        <w:t>cargos del</w:t>
      </w:r>
      <w:r>
        <w:rPr>
          <w:color w:val="231F20"/>
          <w:spacing w:val="-3"/>
          <w:sz w:val="22"/>
        </w:rPr>
        <w:t> </w:t>
      </w:r>
      <w:r>
        <w:rPr>
          <w:color w:val="231F20"/>
          <w:sz w:val="22"/>
        </w:rPr>
        <w:t>proceso</w:t>
      </w:r>
      <w:r>
        <w:rPr>
          <w:color w:val="231F20"/>
          <w:spacing w:val="-3"/>
          <w:sz w:val="22"/>
        </w:rPr>
        <w:t> </w:t>
      </w:r>
      <w:r>
        <w:rPr>
          <w:color w:val="231F20"/>
          <w:sz w:val="22"/>
        </w:rPr>
        <w:t>electoral</w:t>
      </w:r>
      <w:r>
        <w:rPr>
          <w:color w:val="231F20"/>
          <w:spacing w:val="-3"/>
          <w:sz w:val="22"/>
        </w:rPr>
        <w:t> </w:t>
      </w:r>
      <w:r>
        <w:rPr>
          <w:color w:val="231F20"/>
          <w:sz w:val="22"/>
        </w:rPr>
        <w:t>local</w:t>
      </w:r>
      <w:r>
        <w:rPr>
          <w:color w:val="231F20"/>
          <w:spacing w:val="-3"/>
          <w:sz w:val="22"/>
        </w:rPr>
        <w:t> </w:t>
      </w:r>
      <w:r>
        <w:rPr>
          <w:color w:val="231F20"/>
          <w:sz w:val="22"/>
        </w:rPr>
        <w:t>respectivo,</w:t>
      </w:r>
      <w:r>
        <w:rPr>
          <w:color w:val="231F20"/>
          <w:spacing w:val="-3"/>
          <w:sz w:val="22"/>
        </w:rPr>
        <w:t> </w:t>
      </w:r>
      <w:r>
        <w:rPr>
          <w:color w:val="231F20"/>
          <w:sz w:val="22"/>
        </w:rPr>
        <w:t>a</w:t>
      </w:r>
      <w:r>
        <w:rPr>
          <w:color w:val="231F20"/>
          <w:spacing w:val="-3"/>
          <w:sz w:val="22"/>
        </w:rPr>
        <w:t> </w:t>
      </w:r>
      <w:r>
        <w:rPr>
          <w:color w:val="231F20"/>
          <w:sz w:val="22"/>
        </w:rPr>
        <w:t>través</w:t>
      </w:r>
      <w:r>
        <w:rPr>
          <w:color w:val="231F20"/>
          <w:spacing w:val="-3"/>
          <w:sz w:val="22"/>
        </w:rPr>
        <w:t> </w:t>
      </w:r>
      <w:r>
        <w:rPr>
          <w:color w:val="231F20"/>
          <w:sz w:val="22"/>
        </w:rPr>
        <w:t>del</w:t>
      </w:r>
      <w:r>
        <w:rPr>
          <w:color w:val="231F20"/>
          <w:spacing w:val="-3"/>
          <w:sz w:val="22"/>
        </w:rPr>
        <w:t> </w:t>
      </w:r>
      <w:r>
        <w:rPr>
          <w:color w:val="231F20"/>
          <w:sz w:val="22"/>
        </w:rPr>
        <w:t>formato</w:t>
      </w:r>
      <w:r>
        <w:rPr>
          <w:color w:val="231F20"/>
          <w:spacing w:val="-3"/>
          <w:sz w:val="22"/>
        </w:rPr>
        <w:t> </w:t>
      </w:r>
      <w:r>
        <w:rPr>
          <w:color w:val="231F20"/>
          <w:sz w:val="22"/>
        </w:rPr>
        <w:t>que</w:t>
      </w:r>
      <w:r>
        <w:rPr>
          <w:color w:val="231F20"/>
          <w:spacing w:val="-3"/>
          <w:sz w:val="22"/>
        </w:rPr>
        <w:t> </w:t>
      </w:r>
      <w:r>
        <w:rPr>
          <w:color w:val="231F20"/>
          <w:sz w:val="22"/>
        </w:rPr>
        <w:t>para</w:t>
      </w:r>
      <w:r>
        <w:rPr>
          <w:color w:val="231F20"/>
          <w:spacing w:val="-3"/>
          <w:sz w:val="22"/>
        </w:rPr>
        <w:t> </w:t>
      </w:r>
      <w:r>
        <w:rPr>
          <w:color w:val="231F20"/>
          <w:sz w:val="22"/>
        </w:rPr>
        <w:t>tal</w:t>
      </w:r>
      <w:r>
        <w:rPr>
          <w:color w:val="231F20"/>
          <w:spacing w:val="-3"/>
          <w:sz w:val="22"/>
        </w:rPr>
        <w:t> </w:t>
      </w:r>
      <w:r>
        <w:rPr>
          <w:color w:val="231F20"/>
          <w:sz w:val="22"/>
        </w:rPr>
        <w:t>efecto se</w:t>
      </w:r>
      <w:r>
        <w:rPr>
          <w:color w:val="231F20"/>
          <w:spacing w:val="-10"/>
          <w:sz w:val="22"/>
        </w:rPr>
        <w:t> </w:t>
      </w:r>
      <w:r>
        <w:rPr>
          <w:color w:val="231F20"/>
          <w:sz w:val="22"/>
        </w:rPr>
        <w:t>proporcione,</w:t>
      </w:r>
      <w:r>
        <w:rPr>
          <w:color w:val="231F20"/>
          <w:spacing w:val="-10"/>
          <w:sz w:val="22"/>
        </w:rPr>
        <w:t> </w:t>
      </w:r>
      <w:r>
        <w:rPr>
          <w:color w:val="231F20"/>
          <w:sz w:val="22"/>
        </w:rPr>
        <w:t>a</w:t>
      </w:r>
      <w:r>
        <w:rPr>
          <w:color w:val="231F20"/>
          <w:spacing w:val="-10"/>
          <w:sz w:val="22"/>
        </w:rPr>
        <w:t> </w:t>
      </w:r>
      <w:r>
        <w:rPr>
          <w:color w:val="231F20"/>
          <w:sz w:val="22"/>
        </w:rPr>
        <w:t>más</w:t>
      </w:r>
      <w:r>
        <w:rPr>
          <w:color w:val="231F20"/>
          <w:spacing w:val="-10"/>
          <w:sz w:val="22"/>
        </w:rPr>
        <w:t> </w:t>
      </w:r>
      <w:r>
        <w:rPr>
          <w:color w:val="231F20"/>
          <w:sz w:val="22"/>
        </w:rPr>
        <w:t>tardar,</w:t>
      </w:r>
      <w:r>
        <w:rPr>
          <w:color w:val="231F20"/>
          <w:spacing w:val="-10"/>
          <w:sz w:val="22"/>
        </w:rPr>
        <w:t> </w:t>
      </w:r>
      <w:r>
        <w:rPr>
          <w:color w:val="231F20"/>
          <w:sz w:val="22"/>
        </w:rPr>
        <w:t>treinta</w:t>
      </w:r>
      <w:r>
        <w:rPr>
          <w:color w:val="231F20"/>
          <w:spacing w:val="-10"/>
          <w:sz w:val="22"/>
        </w:rPr>
        <w:t> </w:t>
      </w:r>
      <w:r>
        <w:rPr>
          <w:color w:val="231F20"/>
          <w:sz w:val="22"/>
        </w:rPr>
        <w:t>días</w:t>
      </w:r>
      <w:r>
        <w:rPr>
          <w:color w:val="231F20"/>
          <w:spacing w:val="-10"/>
          <w:sz w:val="22"/>
        </w:rPr>
        <w:t> </w:t>
      </w:r>
      <w:r>
        <w:rPr>
          <w:color w:val="231F20"/>
          <w:sz w:val="22"/>
        </w:rPr>
        <w:t>previos</w:t>
      </w:r>
      <w:r>
        <w:rPr>
          <w:color w:val="231F20"/>
          <w:spacing w:val="-10"/>
          <w:sz w:val="22"/>
        </w:rPr>
        <w:t> </w:t>
      </w:r>
      <w:r>
        <w:rPr>
          <w:color w:val="231F20"/>
          <w:sz w:val="22"/>
        </w:rPr>
        <w:t>al</w:t>
      </w:r>
      <w:r>
        <w:rPr>
          <w:color w:val="231F20"/>
          <w:spacing w:val="-10"/>
          <w:sz w:val="22"/>
        </w:rPr>
        <w:t> </w:t>
      </w:r>
      <w:r>
        <w:rPr>
          <w:color w:val="231F20"/>
          <w:sz w:val="22"/>
        </w:rPr>
        <w:t>inicio</w:t>
      </w:r>
      <w:r>
        <w:rPr>
          <w:color w:val="231F20"/>
          <w:spacing w:val="-10"/>
          <w:sz w:val="22"/>
        </w:rPr>
        <w:t> </w:t>
      </w:r>
      <w:r>
        <w:rPr>
          <w:color w:val="231F20"/>
          <w:sz w:val="22"/>
        </w:rPr>
        <w:t>del</w:t>
      </w:r>
      <w:r>
        <w:rPr>
          <w:color w:val="231F20"/>
          <w:spacing w:val="-10"/>
          <w:sz w:val="22"/>
        </w:rPr>
        <w:t> </w:t>
      </w:r>
      <w:r>
        <w:rPr>
          <w:color w:val="231F20"/>
          <w:sz w:val="22"/>
        </w:rPr>
        <w:t>proceso</w:t>
      </w:r>
      <w:r>
        <w:rPr>
          <w:color w:val="231F20"/>
          <w:spacing w:val="-10"/>
          <w:sz w:val="22"/>
        </w:rPr>
        <w:t> </w:t>
      </w:r>
      <w:r>
        <w:rPr>
          <w:color w:val="231F20"/>
          <w:sz w:val="22"/>
        </w:rPr>
        <w:t>electoral ordinario correspondiente. Lo anterior, a efecto de que la UTVOPL actualice y valide el catálogo de cargos dentro de los quince días siguientes a su notifica- ción y la UTF actualice el catálogo de cargos en el SNR oportunamente.</w:t>
      </w:r>
    </w:p>
    <w:p>
      <w:pPr>
        <w:pStyle w:val="BodyText"/>
        <w:spacing w:line="232" w:lineRule="auto" w:before="257"/>
        <w:ind w:left="1530" w:right="630" w:firstLine="0"/>
      </w:pPr>
      <w:r>
        <w:rPr>
          <w:color w:val="231F20"/>
        </w:rPr>
        <w:t>Tratándose</w:t>
      </w:r>
      <w:r>
        <w:rPr>
          <w:color w:val="231F20"/>
          <w:spacing w:val="-11"/>
        </w:rPr>
        <w:t> </w:t>
      </w:r>
      <w:r>
        <w:rPr>
          <w:color w:val="231F20"/>
        </w:rPr>
        <w:t>de</w:t>
      </w:r>
      <w:r>
        <w:rPr>
          <w:color w:val="231F20"/>
          <w:spacing w:val="-11"/>
        </w:rPr>
        <w:t> </w:t>
      </w:r>
      <w:r>
        <w:rPr>
          <w:color w:val="231F20"/>
        </w:rPr>
        <w:t>proceso</w:t>
      </w:r>
      <w:r>
        <w:rPr>
          <w:color w:val="231F20"/>
          <w:spacing w:val="-11"/>
        </w:rPr>
        <w:t> </w:t>
      </w:r>
      <w:r>
        <w:rPr>
          <w:color w:val="231F20"/>
        </w:rPr>
        <w:t>electoral</w:t>
      </w:r>
      <w:r>
        <w:rPr>
          <w:color w:val="231F20"/>
          <w:spacing w:val="-11"/>
        </w:rPr>
        <w:t> </w:t>
      </w:r>
      <w:r>
        <w:rPr>
          <w:color w:val="231F20"/>
        </w:rPr>
        <w:t>extraordinario,</w:t>
      </w:r>
      <w:r>
        <w:rPr>
          <w:color w:val="231F20"/>
          <w:spacing w:val="-11"/>
        </w:rPr>
        <w:t> </w:t>
      </w:r>
      <w:r>
        <w:rPr>
          <w:color w:val="231F20"/>
        </w:rPr>
        <w:t>la</w:t>
      </w:r>
      <w:r>
        <w:rPr>
          <w:color w:val="231F20"/>
          <w:spacing w:val="-11"/>
        </w:rPr>
        <w:t> </w:t>
      </w:r>
      <w:r>
        <w:rPr>
          <w:color w:val="231F20"/>
        </w:rPr>
        <w:t>información</w:t>
      </w:r>
      <w:r>
        <w:rPr>
          <w:color w:val="231F20"/>
          <w:spacing w:val="-11"/>
        </w:rPr>
        <w:t> </w:t>
      </w:r>
      <w:r>
        <w:rPr>
          <w:color w:val="231F20"/>
        </w:rPr>
        <w:t>a</w:t>
      </w:r>
      <w:r>
        <w:rPr>
          <w:color w:val="231F20"/>
          <w:spacing w:val="-11"/>
        </w:rPr>
        <w:t> </w:t>
      </w:r>
      <w:r>
        <w:rPr>
          <w:color w:val="231F20"/>
        </w:rPr>
        <w:t>que</w:t>
      </w:r>
      <w:r>
        <w:rPr>
          <w:color w:val="231F20"/>
          <w:spacing w:val="-11"/>
        </w:rPr>
        <w:t> </w:t>
      </w:r>
      <w:r>
        <w:rPr>
          <w:color w:val="231F20"/>
        </w:rPr>
        <w:t>se</w:t>
      </w:r>
      <w:r>
        <w:rPr>
          <w:color w:val="231F20"/>
          <w:spacing w:val="-11"/>
        </w:rPr>
        <w:t> </w:t>
      </w:r>
      <w:r>
        <w:rPr>
          <w:color w:val="231F20"/>
        </w:rPr>
        <w:t>refiere el</w:t>
      </w:r>
      <w:r>
        <w:rPr>
          <w:color w:val="231F20"/>
          <w:spacing w:val="-13"/>
        </w:rPr>
        <w:t> </w:t>
      </w:r>
      <w:r>
        <w:rPr>
          <w:color w:val="231F20"/>
        </w:rPr>
        <w:t>párrafo</w:t>
      </w:r>
      <w:r>
        <w:rPr>
          <w:color w:val="231F20"/>
          <w:spacing w:val="-12"/>
        </w:rPr>
        <w:t> </w:t>
      </w:r>
      <w:r>
        <w:rPr>
          <w:color w:val="231F20"/>
        </w:rPr>
        <w:t>anterior</w:t>
      </w:r>
      <w:r>
        <w:rPr>
          <w:color w:val="231F20"/>
          <w:spacing w:val="-13"/>
        </w:rPr>
        <w:t> </w:t>
      </w:r>
      <w:r>
        <w:rPr>
          <w:color w:val="231F20"/>
        </w:rPr>
        <w:t>podrá</w:t>
      </w:r>
      <w:r>
        <w:rPr>
          <w:color w:val="231F20"/>
          <w:spacing w:val="-12"/>
        </w:rPr>
        <w:t> </w:t>
      </w:r>
      <w:r>
        <w:rPr>
          <w:color w:val="231F20"/>
        </w:rPr>
        <w:t>ser</w:t>
      </w:r>
      <w:r>
        <w:rPr>
          <w:color w:val="231F20"/>
          <w:spacing w:val="-12"/>
        </w:rPr>
        <w:t> </w:t>
      </w:r>
      <w:r>
        <w:rPr>
          <w:color w:val="231F20"/>
        </w:rPr>
        <w:t>remitida</w:t>
      </w:r>
      <w:r>
        <w:rPr>
          <w:color w:val="231F20"/>
          <w:spacing w:val="-13"/>
        </w:rPr>
        <w:t> </w:t>
      </w:r>
      <w:r>
        <w:rPr>
          <w:color w:val="231F20"/>
        </w:rPr>
        <w:t>a</w:t>
      </w:r>
      <w:r>
        <w:rPr>
          <w:color w:val="231F20"/>
          <w:spacing w:val="-12"/>
        </w:rPr>
        <w:t> </w:t>
      </w:r>
      <w:r>
        <w:rPr>
          <w:color w:val="231F20"/>
        </w:rPr>
        <w:t>más</w:t>
      </w:r>
      <w:r>
        <w:rPr>
          <w:color w:val="231F20"/>
          <w:spacing w:val="-13"/>
        </w:rPr>
        <w:t> </w:t>
      </w:r>
      <w:r>
        <w:rPr>
          <w:color w:val="231F20"/>
        </w:rPr>
        <w:t>tardar</w:t>
      </w:r>
      <w:r>
        <w:rPr>
          <w:color w:val="231F20"/>
          <w:spacing w:val="-12"/>
        </w:rPr>
        <w:t> </w:t>
      </w:r>
      <w:r>
        <w:rPr>
          <w:color w:val="231F20"/>
        </w:rPr>
        <w:t>diez</w:t>
      </w:r>
      <w:r>
        <w:rPr>
          <w:color w:val="231F20"/>
          <w:spacing w:val="-12"/>
        </w:rPr>
        <w:t> </w:t>
      </w:r>
      <w:r>
        <w:rPr>
          <w:color w:val="231F20"/>
        </w:rPr>
        <w:t>días</w:t>
      </w:r>
      <w:r>
        <w:rPr>
          <w:color w:val="231F20"/>
          <w:spacing w:val="-12"/>
        </w:rPr>
        <w:t> </w:t>
      </w:r>
      <w:r>
        <w:rPr>
          <w:color w:val="231F20"/>
        </w:rPr>
        <w:t>previos</w:t>
      </w:r>
      <w:r>
        <w:rPr>
          <w:color w:val="231F20"/>
          <w:spacing w:val="-12"/>
        </w:rPr>
        <w:t> </w:t>
      </w:r>
      <w:r>
        <w:rPr>
          <w:color w:val="231F20"/>
        </w:rPr>
        <w:t>al</w:t>
      </w:r>
      <w:r>
        <w:rPr>
          <w:color w:val="231F20"/>
          <w:spacing w:val="-13"/>
        </w:rPr>
        <w:t> </w:t>
      </w:r>
      <w:r>
        <w:rPr>
          <w:color w:val="231F20"/>
        </w:rPr>
        <w:t>inicio</w:t>
      </w:r>
      <w:r>
        <w:rPr>
          <w:color w:val="231F20"/>
          <w:spacing w:val="-11"/>
        </w:rPr>
        <w:t> </w:t>
      </w:r>
      <w:r>
        <w:rPr>
          <w:color w:val="231F20"/>
        </w:rPr>
        <w:t>del proceso de que se trate.</w:t>
      </w:r>
    </w:p>
    <w:p>
      <w:pPr>
        <w:pStyle w:val="ListParagraph"/>
        <w:numPr>
          <w:ilvl w:val="0"/>
          <w:numId w:val="234"/>
        </w:numPr>
        <w:tabs>
          <w:tab w:pos="1528" w:val="left" w:leader="none"/>
          <w:tab w:pos="1530" w:val="left" w:leader="none"/>
        </w:tabs>
        <w:spacing w:line="232" w:lineRule="auto" w:before="259" w:after="0"/>
        <w:ind w:left="1530" w:right="630" w:hanging="260"/>
        <w:jc w:val="both"/>
        <w:rPr>
          <w:sz w:val="22"/>
        </w:rPr>
      </w:pPr>
      <w:r>
        <w:rPr>
          <w:color w:val="231F20"/>
          <w:sz w:val="22"/>
        </w:rPr>
        <w:t>Derivado</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revisiones</w:t>
      </w:r>
      <w:r>
        <w:rPr>
          <w:color w:val="231F20"/>
          <w:spacing w:val="-6"/>
          <w:sz w:val="22"/>
        </w:rPr>
        <w:t> </w:t>
      </w:r>
      <w:r>
        <w:rPr>
          <w:color w:val="231F20"/>
          <w:sz w:val="22"/>
        </w:rPr>
        <w:t>que</w:t>
      </w:r>
      <w:r>
        <w:rPr>
          <w:color w:val="231F20"/>
          <w:spacing w:val="-6"/>
          <w:sz w:val="22"/>
        </w:rPr>
        <w:t> </w:t>
      </w:r>
      <w:r>
        <w:rPr>
          <w:color w:val="231F20"/>
          <w:sz w:val="22"/>
        </w:rPr>
        <w:t>se</w:t>
      </w:r>
      <w:r>
        <w:rPr>
          <w:color w:val="231F20"/>
          <w:spacing w:val="-6"/>
          <w:sz w:val="22"/>
        </w:rPr>
        <w:t> </w:t>
      </w:r>
      <w:r>
        <w:rPr>
          <w:color w:val="231F20"/>
          <w:sz w:val="22"/>
        </w:rPr>
        <w:t>realicen</w:t>
      </w:r>
      <w:r>
        <w:rPr>
          <w:color w:val="231F20"/>
          <w:spacing w:val="-6"/>
          <w:sz w:val="22"/>
        </w:rPr>
        <w:t> </w:t>
      </w:r>
      <w:r>
        <w:rPr>
          <w:color w:val="231F20"/>
          <w:sz w:val="22"/>
        </w:rPr>
        <w:t>a</w:t>
      </w:r>
      <w:r>
        <w:rPr>
          <w:color w:val="231F20"/>
          <w:spacing w:val="-6"/>
          <w:sz w:val="22"/>
        </w:rPr>
        <w:t> </w:t>
      </w:r>
      <w:r>
        <w:rPr>
          <w:color w:val="231F20"/>
          <w:sz w:val="22"/>
        </w:rPr>
        <w:t>los</w:t>
      </w:r>
      <w:r>
        <w:rPr>
          <w:color w:val="231F20"/>
          <w:spacing w:val="-6"/>
          <w:sz w:val="22"/>
        </w:rPr>
        <w:t> </w:t>
      </w:r>
      <w:r>
        <w:rPr>
          <w:color w:val="231F20"/>
          <w:sz w:val="22"/>
        </w:rPr>
        <w:t>registros</w:t>
      </w:r>
      <w:r>
        <w:rPr>
          <w:color w:val="231F20"/>
          <w:spacing w:val="-6"/>
          <w:sz w:val="22"/>
        </w:rPr>
        <w:t> </w:t>
      </w:r>
      <w:r>
        <w:rPr>
          <w:color w:val="231F20"/>
          <w:sz w:val="22"/>
        </w:rPr>
        <w:t>capturados</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SNR, la UTF podrá remitir observaciones al OPL con la finalidad de que se garanti- ce que se ha capturado la información y documentación correspondiente al total de registros que se contemplen en sus listas o, en su caso, para que el Instituto notifique al partido político o candidaturas independientes a efecto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6" w:firstLine="0"/>
      </w:pPr>
      <w:r>
        <w:rPr>
          <w:color w:val="231F20"/>
        </w:rPr>
        <w:t>de que subsanen las irregularidades detectadas en un plazo improrrogable de cuarenta</w:t>
      </w:r>
      <w:r>
        <w:rPr>
          <w:color w:val="231F20"/>
          <w:spacing w:val="-6"/>
        </w:rPr>
        <w:t> </w:t>
      </w:r>
      <w:r>
        <w:rPr>
          <w:color w:val="231F20"/>
        </w:rPr>
        <w:t>y</w:t>
      </w:r>
      <w:r>
        <w:rPr>
          <w:color w:val="231F20"/>
          <w:spacing w:val="-6"/>
        </w:rPr>
        <w:t> </w:t>
      </w:r>
      <w:r>
        <w:rPr>
          <w:color w:val="231F20"/>
        </w:rPr>
        <w:t>ocho</w:t>
      </w:r>
      <w:r>
        <w:rPr>
          <w:color w:val="231F20"/>
          <w:spacing w:val="-6"/>
        </w:rPr>
        <w:t> </w:t>
      </w:r>
      <w:r>
        <w:rPr>
          <w:color w:val="231F20"/>
        </w:rPr>
        <w:t>horas</w:t>
      </w:r>
      <w:r>
        <w:rPr>
          <w:color w:val="231F20"/>
          <w:spacing w:val="-6"/>
        </w:rPr>
        <w:t> </w:t>
      </w:r>
      <w:r>
        <w:rPr>
          <w:color w:val="231F20"/>
        </w:rPr>
        <w:t>siguientes</w:t>
      </w:r>
      <w:r>
        <w:rPr>
          <w:color w:val="231F20"/>
          <w:spacing w:val="-6"/>
        </w:rPr>
        <w:t> </w:t>
      </w:r>
      <w:r>
        <w:rPr>
          <w:color w:val="231F20"/>
        </w:rPr>
        <w:t>a</w:t>
      </w:r>
      <w:r>
        <w:rPr>
          <w:color w:val="231F20"/>
          <w:spacing w:val="-6"/>
        </w:rPr>
        <w:t> </w:t>
      </w:r>
      <w:r>
        <w:rPr>
          <w:color w:val="231F20"/>
        </w:rPr>
        <w:t>que</w:t>
      </w:r>
      <w:r>
        <w:rPr>
          <w:color w:val="231F20"/>
          <w:spacing w:val="-6"/>
        </w:rPr>
        <w:t> </w:t>
      </w:r>
      <w:r>
        <w:rPr>
          <w:color w:val="231F20"/>
        </w:rPr>
        <w:t>se</w:t>
      </w:r>
      <w:r>
        <w:rPr>
          <w:color w:val="231F20"/>
          <w:spacing w:val="-6"/>
        </w:rPr>
        <w:t> </w:t>
      </w:r>
      <w:r>
        <w:rPr>
          <w:color w:val="231F20"/>
        </w:rPr>
        <w:t>le</w:t>
      </w:r>
      <w:r>
        <w:rPr>
          <w:color w:val="231F20"/>
          <w:spacing w:val="-6"/>
        </w:rPr>
        <w:t> </w:t>
      </w:r>
      <w:r>
        <w:rPr>
          <w:color w:val="231F20"/>
        </w:rPr>
        <w:t>informen</w:t>
      </w:r>
      <w:r>
        <w:rPr>
          <w:color w:val="231F20"/>
          <w:spacing w:val="-6"/>
        </w:rPr>
        <w:t> </w:t>
      </w:r>
      <w:r>
        <w:rPr>
          <w:color w:val="231F20"/>
        </w:rPr>
        <w:t>las</w:t>
      </w:r>
      <w:r>
        <w:rPr>
          <w:color w:val="231F20"/>
          <w:spacing w:val="-6"/>
        </w:rPr>
        <w:t> </w:t>
      </w:r>
      <w:r>
        <w:rPr>
          <w:color w:val="231F20"/>
        </w:rPr>
        <w:t>observaciones,</w:t>
      </w:r>
      <w:r>
        <w:rPr>
          <w:color w:val="231F20"/>
          <w:spacing w:val="-6"/>
        </w:rPr>
        <w:t> </w:t>
      </w:r>
      <w:r>
        <w:rPr>
          <w:color w:val="231F20"/>
        </w:rPr>
        <w:t>aper- cibidos que en caso de no dar cumplimiento, se actualizarán las infracciones establecidas en los artículos 443, numeral 1, inciso m); 446, numeral 1, inciso</w:t>
      </w:r>
    </w:p>
    <w:p>
      <w:pPr>
        <w:pStyle w:val="BodyText"/>
        <w:spacing w:line="232" w:lineRule="auto"/>
        <w:ind w:left="1813" w:right="347" w:firstLine="0"/>
      </w:pPr>
      <w:r>
        <w:rPr>
          <w:color w:val="231F20"/>
        </w:rPr>
        <w:t>n) de la LGIPE y se impondrá alguna de las sanciones previstas en el artículo 456, numeral 1, incisos a), c) y d)</w:t>
      </w:r>
      <w:r>
        <w:rPr>
          <w:color w:val="231F20"/>
          <w:spacing w:val="40"/>
        </w:rPr>
        <w:t> </w:t>
      </w:r>
      <w:r>
        <w:rPr>
          <w:color w:val="231F20"/>
        </w:rPr>
        <w:t>del mismo ordenamiento legal, mediante el Dictamen</w:t>
      </w:r>
      <w:r>
        <w:rPr>
          <w:color w:val="231F20"/>
          <w:spacing w:val="-7"/>
        </w:rPr>
        <w:t> </w:t>
      </w:r>
      <w:r>
        <w:rPr>
          <w:color w:val="231F20"/>
        </w:rPr>
        <w:t>y</w:t>
      </w:r>
      <w:r>
        <w:rPr>
          <w:color w:val="231F20"/>
          <w:spacing w:val="-7"/>
        </w:rPr>
        <w:t> </w:t>
      </w:r>
      <w:r>
        <w:rPr>
          <w:color w:val="231F20"/>
        </w:rPr>
        <w:t>la</w:t>
      </w:r>
      <w:r>
        <w:rPr>
          <w:color w:val="231F20"/>
          <w:spacing w:val="-7"/>
        </w:rPr>
        <w:t> </w:t>
      </w:r>
      <w:r>
        <w:rPr>
          <w:color w:val="231F20"/>
        </w:rPr>
        <w:t>Resolución</w:t>
      </w:r>
      <w:r>
        <w:rPr>
          <w:color w:val="231F20"/>
          <w:spacing w:val="-6"/>
        </w:rPr>
        <w:t> </w:t>
      </w:r>
      <w:r>
        <w:rPr>
          <w:color w:val="231F20"/>
        </w:rPr>
        <w:t>correspondiente</w:t>
      </w:r>
      <w:r>
        <w:rPr>
          <w:color w:val="231F20"/>
          <w:spacing w:val="-7"/>
        </w:rPr>
        <w:t> </w:t>
      </w:r>
      <w:r>
        <w:rPr>
          <w:color w:val="231F20"/>
        </w:rPr>
        <w:t>que</w:t>
      </w:r>
      <w:r>
        <w:rPr>
          <w:color w:val="231F20"/>
          <w:spacing w:val="-7"/>
        </w:rPr>
        <w:t> </w:t>
      </w:r>
      <w:r>
        <w:rPr>
          <w:color w:val="231F20"/>
        </w:rPr>
        <w:t>apruebe</w:t>
      </w:r>
      <w:r>
        <w:rPr>
          <w:color w:val="231F20"/>
          <w:spacing w:val="-7"/>
        </w:rPr>
        <w:t> </w:t>
      </w:r>
      <w:r>
        <w:rPr>
          <w:color w:val="231F20"/>
        </w:rPr>
        <w:t>el</w:t>
      </w:r>
      <w:r>
        <w:rPr>
          <w:color w:val="231F20"/>
          <w:spacing w:val="-7"/>
        </w:rPr>
        <w:t> </w:t>
      </w:r>
      <w:r>
        <w:rPr>
          <w:color w:val="231F20"/>
        </w:rPr>
        <w:t>Consejo</w:t>
      </w:r>
      <w:r>
        <w:rPr>
          <w:color w:val="231F20"/>
          <w:spacing w:val="-7"/>
        </w:rPr>
        <w:t> </w:t>
      </w:r>
      <w:r>
        <w:rPr>
          <w:color w:val="231F20"/>
        </w:rPr>
        <w:t>General</w:t>
      </w:r>
      <w:r>
        <w:rPr>
          <w:color w:val="231F20"/>
          <w:spacing w:val="-7"/>
        </w:rPr>
        <w:t> </w:t>
      </w:r>
      <w:r>
        <w:rPr>
          <w:color w:val="231F20"/>
        </w:rPr>
        <w:t>del Instituto, que adicionalmente contemplen las observaciones no subsanadas y la normativa vulnerada.</w:t>
      </w:r>
    </w:p>
    <w:p>
      <w:pPr>
        <w:pStyle w:val="ListParagraph"/>
        <w:numPr>
          <w:ilvl w:val="0"/>
          <w:numId w:val="234"/>
        </w:numPr>
        <w:tabs>
          <w:tab w:pos="1810" w:val="left" w:leader="none"/>
          <w:tab w:pos="1813" w:val="left" w:leader="none"/>
        </w:tabs>
        <w:spacing w:line="232" w:lineRule="auto" w:before="256" w:after="0"/>
        <w:ind w:left="1813" w:right="346" w:hanging="380"/>
        <w:jc w:val="both"/>
        <w:rPr>
          <w:sz w:val="22"/>
        </w:rPr>
      </w:pPr>
      <w:r>
        <w:rPr>
          <w:color w:val="231F20"/>
          <w:sz w:val="22"/>
        </w:rPr>
        <w:t>En todo momento el cumplimiento de los requerimientos, el seguimiento y verificación de la información capturada en el SNR corresponde a los sujetos obligados</w:t>
      </w:r>
      <w:r>
        <w:rPr>
          <w:color w:val="231F20"/>
          <w:spacing w:val="-5"/>
          <w:sz w:val="22"/>
        </w:rPr>
        <w:t> </w:t>
      </w:r>
      <w:r>
        <w:rPr>
          <w:color w:val="231F20"/>
          <w:sz w:val="22"/>
        </w:rPr>
        <w:t>en</w:t>
      </w:r>
      <w:r>
        <w:rPr>
          <w:color w:val="231F20"/>
          <w:spacing w:val="-5"/>
          <w:sz w:val="22"/>
        </w:rPr>
        <w:t> </w:t>
      </w:r>
      <w:r>
        <w:rPr>
          <w:color w:val="231F20"/>
          <w:sz w:val="22"/>
        </w:rPr>
        <w:t>todos</w:t>
      </w:r>
      <w:r>
        <w:rPr>
          <w:color w:val="231F20"/>
          <w:spacing w:val="-5"/>
          <w:sz w:val="22"/>
        </w:rPr>
        <w:t> </w:t>
      </w:r>
      <w:r>
        <w:rPr>
          <w:color w:val="231F20"/>
          <w:sz w:val="22"/>
        </w:rPr>
        <w:t>los</w:t>
      </w:r>
      <w:r>
        <w:rPr>
          <w:color w:val="231F20"/>
          <w:spacing w:val="-5"/>
          <w:sz w:val="22"/>
        </w:rPr>
        <w:t> </w:t>
      </w:r>
      <w:r>
        <w:rPr>
          <w:color w:val="231F20"/>
          <w:sz w:val="22"/>
        </w:rPr>
        <w:t>procesos</w:t>
      </w:r>
      <w:r>
        <w:rPr>
          <w:color w:val="231F20"/>
          <w:spacing w:val="-5"/>
          <w:sz w:val="22"/>
        </w:rPr>
        <w:t> </w:t>
      </w:r>
      <w:r>
        <w:rPr>
          <w:color w:val="231F20"/>
          <w:sz w:val="22"/>
        </w:rPr>
        <w:t>electorales,</w:t>
      </w:r>
      <w:r>
        <w:rPr>
          <w:color w:val="231F20"/>
          <w:spacing w:val="-5"/>
          <w:sz w:val="22"/>
        </w:rPr>
        <w:t> </w:t>
      </w:r>
      <w:r>
        <w:rPr>
          <w:color w:val="231F20"/>
          <w:sz w:val="22"/>
        </w:rPr>
        <w:t>en</w:t>
      </w:r>
      <w:r>
        <w:rPr>
          <w:color w:val="231F20"/>
          <w:spacing w:val="-5"/>
          <w:sz w:val="22"/>
        </w:rPr>
        <w:t> </w:t>
      </w:r>
      <w:r>
        <w:rPr>
          <w:color w:val="231F20"/>
          <w:sz w:val="22"/>
        </w:rPr>
        <w:t>cuanto</w:t>
      </w:r>
      <w:r>
        <w:rPr>
          <w:color w:val="231F20"/>
          <w:spacing w:val="-5"/>
          <w:sz w:val="22"/>
        </w:rPr>
        <w:t> </w:t>
      </w:r>
      <w:r>
        <w:rPr>
          <w:color w:val="231F20"/>
          <w:sz w:val="22"/>
        </w:rPr>
        <w:t>a</w:t>
      </w:r>
      <w:r>
        <w:rPr>
          <w:color w:val="231F20"/>
          <w:spacing w:val="-5"/>
          <w:sz w:val="22"/>
        </w:rPr>
        <w:t> </w:t>
      </w:r>
      <w:r>
        <w:rPr>
          <w:color w:val="231F20"/>
          <w:sz w:val="22"/>
        </w:rPr>
        <w:t>los</w:t>
      </w:r>
      <w:r>
        <w:rPr>
          <w:color w:val="231F20"/>
          <w:spacing w:val="-5"/>
          <w:sz w:val="22"/>
        </w:rPr>
        <w:t> </w:t>
      </w:r>
      <w:r>
        <w:rPr>
          <w:color w:val="231F20"/>
          <w:sz w:val="22"/>
        </w:rPr>
        <w:t>requisitos</w:t>
      </w:r>
      <w:r>
        <w:rPr>
          <w:color w:val="231F20"/>
          <w:spacing w:val="-5"/>
          <w:sz w:val="22"/>
        </w:rPr>
        <w:t> </w:t>
      </w:r>
      <w:r>
        <w:rPr>
          <w:color w:val="231F20"/>
          <w:sz w:val="22"/>
        </w:rPr>
        <w:t>del</w:t>
      </w:r>
      <w:r>
        <w:rPr>
          <w:color w:val="231F20"/>
          <w:spacing w:val="-5"/>
          <w:sz w:val="22"/>
        </w:rPr>
        <w:t> </w:t>
      </w:r>
      <w:r>
        <w:rPr>
          <w:color w:val="231F20"/>
          <w:sz w:val="22"/>
        </w:rPr>
        <w:t>SNR que no subsanen los partidos políticos, el OPL notificará a la autoridad fiscali- zadora,</w:t>
      </w:r>
      <w:r>
        <w:rPr>
          <w:color w:val="231F20"/>
          <w:spacing w:val="-7"/>
          <w:sz w:val="22"/>
        </w:rPr>
        <w:t> </w:t>
      </w:r>
      <w:r>
        <w:rPr>
          <w:color w:val="231F20"/>
          <w:sz w:val="22"/>
        </w:rPr>
        <w:t>para</w:t>
      </w:r>
      <w:r>
        <w:rPr>
          <w:color w:val="231F20"/>
          <w:spacing w:val="-7"/>
          <w:sz w:val="22"/>
        </w:rPr>
        <w:t> </w:t>
      </w:r>
      <w:r>
        <w:rPr>
          <w:color w:val="231F20"/>
          <w:sz w:val="22"/>
        </w:rPr>
        <w:t>los</w:t>
      </w:r>
      <w:r>
        <w:rPr>
          <w:color w:val="231F20"/>
          <w:spacing w:val="-7"/>
          <w:sz w:val="22"/>
        </w:rPr>
        <w:t> </w:t>
      </w:r>
      <w:r>
        <w:rPr>
          <w:color w:val="231F20"/>
          <w:sz w:val="22"/>
        </w:rPr>
        <w:t>efectos</w:t>
      </w:r>
      <w:r>
        <w:rPr>
          <w:color w:val="231F20"/>
          <w:spacing w:val="-7"/>
          <w:sz w:val="22"/>
        </w:rPr>
        <w:t> </w:t>
      </w:r>
      <w:r>
        <w:rPr>
          <w:color w:val="231F20"/>
          <w:sz w:val="22"/>
        </w:rPr>
        <w:t>que</w:t>
      </w:r>
      <w:r>
        <w:rPr>
          <w:color w:val="231F20"/>
          <w:spacing w:val="-7"/>
          <w:sz w:val="22"/>
        </w:rPr>
        <w:t> </w:t>
      </w:r>
      <w:r>
        <w:rPr>
          <w:color w:val="231F20"/>
          <w:sz w:val="22"/>
        </w:rPr>
        <w:t>corresponda</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ejercicio</w:t>
      </w:r>
      <w:r>
        <w:rPr>
          <w:color w:val="231F20"/>
          <w:spacing w:val="-7"/>
          <w:sz w:val="22"/>
        </w:rPr>
        <w:t> </w:t>
      </w:r>
      <w:r>
        <w:rPr>
          <w:color w:val="231F20"/>
          <w:sz w:val="22"/>
        </w:rPr>
        <w:t>de</w:t>
      </w:r>
      <w:r>
        <w:rPr>
          <w:color w:val="231F20"/>
          <w:spacing w:val="-7"/>
          <w:sz w:val="22"/>
        </w:rPr>
        <w:t> </w:t>
      </w:r>
      <w:r>
        <w:rPr>
          <w:color w:val="231F20"/>
          <w:sz w:val="22"/>
        </w:rPr>
        <w:t>sus</w:t>
      </w:r>
      <w:r>
        <w:rPr>
          <w:color w:val="231F20"/>
          <w:spacing w:val="-7"/>
          <w:sz w:val="22"/>
        </w:rPr>
        <w:t> </w:t>
      </w:r>
      <w:r>
        <w:rPr>
          <w:color w:val="231F20"/>
          <w:sz w:val="22"/>
        </w:rPr>
        <w:t>atribuciones</w:t>
      </w:r>
      <w:r>
        <w:rPr>
          <w:color w:val="231F20"/>
          <w:spacing w:val="-7"/>
          <w:sz w:val="22"/>
        </w:rPr>
        <w:t> </w:t>
      </w:r>
      <w:r>
        <w:rPr>
          <w:color w:val="231F20"/>
          <w:sz w:val="22"/>
        </w:rPr>
        <w:t>de </w:t>
      </w:r>
      <w:r>
        <w:rPr>
          <w:color w:val="231F20"/>
          <w:spacing w:val="-2"/>
          <w:sz w:val="22"/>
        </w:rPr>
        <w:t>fiscalización.</w:t>
      </w:r>
    </w:p>
    <w:p>
      <w:pPr>
        <w:pStyle w:val="Heading2"/>
        <w:spacing w:before="231"/>
        <w:ind w:left="1133"/>
      </w:pPr>
      <w:r>
        <w:rPr>
          <w:color w:val="231F20"/>
        </w:rPr>
        <w:t>Artículo</w:t>
      </w:r>
      <w:r>
        <w:rPr>
          <w:color w:val="231F20"/>
          <w:spacing w:val="-8"/>
        </w:rPr>
        <w:t> </w:t>
      </w:r>
      <w:r>
        <w:rPr>
          <w:color w:val="231F20"/>
          <w:spacing w:val="-4"/>
        </w:rPr>
        <w:t>271.</w:t>
      </w:r>
    </w:p>
    <w:p>
      <w:pPr>
        <w:pStyle w:val="ListParagraph"/>
        <w:numPr>
          <w:ilvl w:val="0"/>
          <w:numId w:val="235"/>
        </w:numPr>
        <w:tabs>
          <w:tab w:pos="1811" w:val="left" w:leader="none"/>
          <w:tab w:pos="1813" w:val="left" w:leader="none"/>
        </w:tabs>
        <w:spacing w:line="232" w:lineRule="auto" w:before="253" w:after="0"/>
        <w:ind w:left="1813" w:right="346" w:hanging="260"/>
        <w:jc w:val="both"/>
        <w:rPr>
          <w:sz w:val="22"/>
        </w:rPr>
      </w:pPr>
      <w:r>
        <w:rPr>
          <w:color w:val="231F20"/>
          <w:sz w:val="22"/>
        </w:rPr>
        <w:t>El órgano partidista estatutariamente facultado, deberá determinar la proce- dencia del registro de todas sus precandidaturas, conforme a sus normas es- tatutarias, y de acuerdo con los plazos establecidos en la convocatoria que al efecto haya emitido el partido, misma que deberá ajustarse a los plazos de precampaña y a lo señalado en el artículo 168, numeral 2 de la lgipe.</w:t>
      </w:r>
    </w:p>
    <w:p>
      <w:pPr>
        <w:pStyle w:val="Heading2"/>
        <w:spacing w:before="232"/>
        <w:ind w:left="1133"/>
      </w:pPr>
      <w:r>
        <w:rPr>
          <w:color w:val="231F20"/>
        </w:rPr>
        <w:t>Artículo</w:t>
      </w:r>
      <w:r>
        <w:rPr>
          <w:color w:val="231F20"/>
          <w:spacing w:val="-8"/>
        </w:rPr>
        <w:t> </w:t>
      </w:r>
      <w:r>
        <w:rPr>
          <w:color w:val="231F20"/>
          <w:spacing w:val="-4"/>
        </w:rPr>
        <w:t>272.</w:t>
      </w:r>
    </w:p>
    <w:p>
      <w:pPr>
        <w:pStyle w:val="ListParagraph"/>
        <w:numPr>
          <w:ilvl w:val="0"/>
          <w:numId w:val="236"/>
        </w:numPr>
        <w:tabs>
          <w:tab w:pos="1811" w:val="left" w:leader="none"/>
          <w:tab w:pos="1813" w:val="left" w:leader="none"/>
        </w:tabs>
        <w:spacing w:line="232" w:lineRule="auto" w:before="252" w:after="0"/>
        <w:ind w:left="1813" w:right="346" w:hanging="260"/>
        <w:jc w:val="both"/>
        <w:rPr>
          <w:sz w:val="22"/>
        </w:rPr>
      </w:pPr>
      <w:r>
        <w:rPr>
          <w:color w:val="231F20"/>
          <w:sz w:val="22"/>
        </w:rPr>
        <w:t>Concluido</w:t>
      </w:r>
      <w:r>
        <w:rPr>
          <w:color w:val="231F20"/>
          <w:spacing w:val="-3"/>
          <w:sz w:val="22"/>
        </w:rPr>
        <w:t> </w:t>
      </w:r>
      <w:r>
        <w:rPr>
          <w:color w:val="231F20"/>
          <w:sz w:val="22"/>
        </w:rPr>
        <w:t>el</w:t>
      </w:r>
      <w:r>
        <w:rPr>
          <w:color w:val="231F20"/>
          <w:spacing w:val="-3"/>
          <w:sz w:val="22"/>
        </w:rPr>
        <w:t> </w:t>
      </w:r>
      <w:r>
        <w:rPr>
          <w:color w:val="231F20"/>
          <w:sz w:val="22"/>
        </w:rPr>
        <w:t>plazo</w:t>
      </w:r>
      <w:r>
        <w:rPr>
          <w:color w:val="231F20"/>
          <w:spacing w:val="-3"/>
          <w:sz w:val="22"/>
        </w:rPr>
        <w:t> </w:t>
      </w:r>
      <w:r>
        <w:rPr>
          <w:color w:val="231F20"/>
          <w:sz w:val="22"/>
        </w:rPr>
        <w:t>de</w:t>
      </w:r>
      <w:r>
        <w:rPr>
          <w:color w:val="231F20"/>
          <w:spacing w:val="-3"/>
          <w:sz w:val="22"/>
        </w:rPr>
        <w:t> </w:t>
      </w:r>
      <w:r>
        <w:rPr>
          <w:color w:val="231F20"/>
          <w:sz w:val="22"/>
        </w:rPr>
        <w:t>registro</w:t>
      </w:r>
      <w:r>
        <w:rPr>
          <w:color w:val="231F20"/>
          <w:spacing w:val="-3"/>
          <w:sz w:val="22"/>
        </w:rPr>
        <w:t> </w:t>
      </w:r>
      <w:r>
        <w:rPr>
          <w:color w:val="231F20"/>
          <w:sz w:val="22"/>
        </w:rPr>
        <w:t>y</w:t>
      </w:r>
      <w:r>
        <w:rPr>
          <w:color w:val="231F20"/>
          <w:spacing w:val="-3"/>
          <w:sz w:val="22"/>
        </w:rPr>
        <w:t> </w:t>
      </w:r>
      <w:r>
        <w:rPr>
          <w:color w:val="231F20"/>
          <w:sz w:val="22"/>
        </w:rPr>
        <w:t>aprobación</w:t>
      </w:r>
      <w:r>
        <w:rPr>
          <w:color w:val="231F20"/>
          <w:spacing w:val="-3"/>
          <w:sz w:val="22"/>
        </w:rPr>
        <w:t> </w:t>
      </w:r>
      <w:r>
        <w:rPr>
          <w:color w:val="231F20"/>
          <w:sz w:val="22"/>
        </w:rPr>
        <w:t>respectiva,</w:t>
      </w:r>
      <w:r>
        <w:rPr>
          <w:color w:val="231F20"/>
          <w:spacing w:val="-3"/>
          <w:sz w:val="22"/>
        </w:rPr>
        <w:t> </w:t>
      </w:r>
      <w:r>
        <w:rPr>
          <w:color w:val="231F20"/>
          <w:sz w:val="22"/>
        </w:rPr>
        <w:t>el</w:t>
      </w:r>
      <w:r>
        <w:rPr>
          <w:color w:val="231F20"/>
          <w:spacing w:val="-3"/>
          <w:sz w:val="22"/>
        </w:rPr>
        <w:t> </w:t>
      </w:r>
      <w:r>
        <w:rPr>
          <w:color w:val="231F20"/>
          <w:sz w:val="22"/>
        </w:rPr>
        <w:t>Instituto,</w:t>
      </w:r>
      <w:r>
        <w:rPr>
          <w:color w:val="231F20"/>
          <w:spacing w:val="-3"/>
          <w:sz w:val="22"/>
        </w:rPr>
        <w:t> </w:t>
      </w:r>
      <w:r>
        <w:rPr>
          <w:color w:val="231F20"/>
          <w:sz w:val="22"/>
        </w:rPr>
        <w:t>a</w:t>
      </w:r>
      <w:r>
        <w:rPr>
          <w:color w:val="231F20"/>
          <w:spacing w:val="-3"/>
          <w:sz w:val="22"/>
        </w:rPr>
        <w:t> </w:t>
      </w:r>
      <w:r>
        <w:rPr>
          <w:color w:val="231F20"/>
          <w:sz w:val="22"/>
        </w:rPr>
        <w:t>través</w:t>
      </w:r>
      <w:r>
        <w:rPr>
          <w:color w:val="231F20"/>
          <w:spacing w:val="-3"/>
          <w:sz w:val="22"/>
        </w:rPr>
        <w:t> </w:t>
      </w:r>
      <w:r>
        <w:rPr>
          <w:color w:val="231F20"/>
          <w:sz w:val="22"/>
        </w:rPr>
        <w:t>de la DEPPP, o bien, el área equivalente del OPL, deberá generar en el SNR, las listas</w:t>
      </w:r>
      <w:r>
        <w:rPr>
          <w:color w:val="231F20"/>
          <w:spacing w:val="-13"/>
          <w:sz w:val="22"/>
        </w:rPr>
        <w:t> </w:t>
      </w:r>
      <w:r>
        <w:rPr>
          <w:color w:val="231F20"/>
          <w:sz w:val="22"/>
        </w:rPr>
        <w:t>de</w:t>
      </w:r>
      <w:r>
        <w:rPr>
          <w:color w:val="231F20"/>
          <w:spacing w:val="-11"/>
          <w:sz w:val="22"/>
        </w:rPr>
        <w:t> </w:t>
      </w:r>
      <w:r>
        <w:rPr>
          <w:color w:val="231F20"/>
          <w:sz w:val="22"/>
        </w:rPr>
        <w:t>precandidaturas,</w:t>
      </w:r>
      <w:r>
        <w:rPr>
          <w:color w:val="231F20"/>
          <w:spacing w:val="-13"/>
          <w:sz w:val="22"/>
        </w:rPr>
        <w:t> </w:t>
      </w:r>
      <w:r>
        <w:rPr>
          <w:color w:val="231F20"/>
          <w:sz w:val="22"/>
        </w:rPr>
        <w:t>candidaturas,</w:t>
      </w:r>
      <w:r>
        <w:rPr>
          <w:color w:val="231F20"/>
          <w:spacing w:val="-12"/>
          <w:sz w:val="22"/>
        </w:rPr>
        <w:t> </w:t>
      </w:r>
      <w:r>
        <w:rPr>
          <w:color w:val="231F20"/>
          <w:sz w:val="22"/>
        </w:rPr>
        <w:t>personas</w:t>
      </w:r>
      <w:r>
        <w:rPr>
          <w:color w:val="231F20"/>
          <w:spacing w:val="-12"/>
          <w:sz w:val="22"/>
        </w:rPr>
        <w:t> </w:t>
      </w:r>
      <w:r>
        <w:rPr>
          <w:color w:val="231F20"/>
          <w:sz w:val="22"/>
        </w:rPr>
        <w:t>aspirantes</w:t>
      </w:r>
      <w:r>
        <w:rPr>
          <w:color w:val="231F20"/>
          <w:spacing w:val="-12"/>
          <w:sz w:val="22"/>
        </w:rPr>
        <w:t> </w:t>
      </w:r>
      <w:r>
        <w:rPr>
          <w:color w:val="231F20"/>
          <w:sz w:val="22"/>
        </w:rPr>
        <w:t>a</w:t>
      </w:r>
      <w:r>
        <w:rPr>
          <w:color w:val="231F20"/>
          <w:spacing w:val="-12"/>
          <w:sz w:val="22"/>
        </w:rPr>
        <w:t> </w:t>
      </w:r>
      <w:r>
        <w:rPr>
          <w:color w:val="231F20"/>
          <w:sz w:val="22"/>
        </w:rPr>
        <w:t>candidaturas</w:t>
      </w:r>
      <w:r>
        <w:rPr>
          <w:color w:val="231F20"/>
          <w:spacing w:val="-13"/>
          <w:sz w:val="22"/>
        </w:rPr>
        <w:t> </w:t>
      </w:r>
      <w:r>
        <w:rPr>
          <w:color w:val="231F20"/>
          <w:sz w:val="22"/>
        </w:rPr>
        <w:t>in- dependientes</w:t>
      </w:r>
      <w:r>
        <w:rPr>
          <w:color w:val="231F20"/>
          <w:spacing w:val="-11"/>
          <w:sz w:val="22"/>
        </w:rPr>
        <w:t> </w:t>
      </w:r>
      <w:r>
        <w:rPr>
          <w:color w:val="231F20"/>
          <w:sz w:val="22"/>
        </w:rPr>
        <w:t>y</w:t>
      </w:r>
      <w:r>
        <w:rPr>
          <w:color w:val="231F20"/>
          <w:spacing w:val="-11"/>
          <w:sz w:val="22"/>
        </w:rPr>
        <w:t> </w:t>
      </w:r>
      <w:r>
        <w:rPr>
          <w:color w:val="231F20"/>
          <w:sz w:val="22"/>
        </w:rPr>
        <w:t>candidaturas</w:t>
      </w:r>
      <w:r>
        <w:rPr>
          <w:color w:val="231F20"/>
          <w:spacing w:val="-11"/>
          <w:sz w:val="22"/>
        </w:rPr>
        <w:t> </w:t>
      </w:r>
      <w:r>
        <w:rPr>
          <w:color w:val="231F20"/>
          <w:sz w:val="22"/>
        </w:rPr>
        <w:t>independientes</w:t>
      </w:r>
      <w:r>
        <w:rPr>
          <w:color w:val="231F20"/>
          <w:spacing w:val="-11"/>
          <w:sz w:val="22"/>
        </w:rPr>
        <w:t> </w:t>
      </w:r>
      <w:r>
        <w:rPr>
          <w:color w:val="231F20"/>
          <w:sz w:val="22"/>
        </w:rPr>
        <w:t>registradas</w:t>
      </w:r>
      <w:r>
        <w:rPr>
          <w:color w:val="231F20"/>
          <w:spacing w:val="-11"/>
          <w:sz w:val="22"/>
        </w:rPr>
        <w:t> </w:t>
      </w:r>
      <w:r>
        <w:rPr>
          <w:color w:val="231F20"/>
          <w:sz w:val="22"/>
        </w:rPr>
        <w:t>y</w:t>
      </w:r>
      <w:r>
        <w:rPr>
          <w:color w:val="231F20"/>
          <w:spacing w:val="-11"/>
          <w:sz w:val="22"/>
        </w:rPr>
        <w:t> </w:t>
      </w:r>
      <w:r>
        <w:rPr>
          <w:color w:val="231F20"/>
          <w:sz w:val="22"/>
        </w:rPr>
        <w:t>sus</w:t>
      </w:r>
      <w:r>
        <w:rPr>
          <w:color w:val="231F20"/>
          <w:spacing w:val="-11"/>
          <w:sz w:val="22"/>
        </w:rPr>
        <w:t> </w:t>
      </w:r>
      <w:r>
        <w:rPr>
          <w:color w:val="231F20"/>
          <w:sz w:val="22"/>
        </w:rPr>
        <w:t>actualizaciones, a efecto de poner a disposición de la ciudadanía la información en su página electrónica en un plazo que no exceda de cinco días, para tal efecto dichos organismos</w:t>
      </w:r>
      <w:r>
        <w:rPr>
          <w:color w:val="231F20"/>
          <w:spacing w:val="-4"/>
          <w:sz w:val="22"/>
        </w:rPr>
        <w:t> </w:t>
      </w:r>
      <w:r>
        <w:rPr>
          <w:color w:val="231F20"/>
          <w:sz w:val="22"/>
        </w:rPr>
        <w:t>garantizarán</w:t>
      </w:r>
      <w:r>
        <w:rPr>
          <w:color w:val="231F20"/>
          <w:spacing w:val="-4"/>
          <w:sz w:val="22"/>
        </w:rPr>
        <w:t> </w:t>
      </w:r>
      <w:r>
        <w:rPr>
          <w:color w:val="231F20"/>
          <w:sz w:val="22"/>
        </w:rPr>
        <w:t>que</w:t>
      </w:r>
      <w:r>
        <w:rPr>
          <w:color w:val="231F20"/>
          <w:spacing w:val="-4"/>
          <w:sz w:val="22"/>
        </w:rPr>
        <w:t> </w:t>
      </w:r>
      <w:r>
        <w:rPr>
          <w:color w:val="231F20"/>
          <w:sz w:val="22"/>
        </w:rPr>
        <w:t>la</w:t>
      </w:r>
      <w:r>
        <w:rPr>
          <w:color w:val="231F20"/>
          <w:spacing w:val="-4"/>
          <w:sz w:val="22"/>
        </w:rPr>
        <w:t> </w:t>
      </w:r>
      <w:r>
        <w:rPr>
          <w:color w:val="231F20"/>
          <w:sz w:val="22"/>
        </w:rPr>
        <w:t>información</w:t>
      </w:r>
      <w:r>
        <w:rPr>
          <w:color w:val="231F20"/>
          <w:spacing w:val="-4"/>
          <w:sz w:val="22"/>
        </w:rPr>
        <w:t> </w:t>
      </w:r>
      <w:r>
        <w:rPr>
          <w:color w:val="231F20"/>
          <w:sz w:val="22"/>
        </w:rPr>
        <w:t>se</w:t>
      </w:r>
      <w:r>
        <w:rPr>
          <w:color w:val="231F20"/>
          <w:spacing w:val="-4"/>
          <w:sz w:val="22"/>
        </w:rPr>
        <w:t> </w:t>
      </w:r>
      <w:r>
        <w:rPr>
          <w:color w:val="231F20"/>
          <w:sz w:val="22"/>
        </w:rPr>
        <w:t>encuentre</w:t>
      </w:r>
      <w:r>
        <w:rPr>
          <w:color w:val="231F20"/>
          <w:spacing w:val="-4"/>
          <w:sz w:val="22"/>
        </w:rPr>
        <w:t> </w:t>
      </w:r>
      <w:r>
        <w:rPr>
          <w:color w:val="231F20"/>
          <w:sz w:val="22"/>
        </w:rPr>
        <w:t>correcta,</w:t>
      </w:r>
      <w:r>
        <w:rPr>
          <w:color w:val="231F20"/>
          <w:spacing w:val="-4"/>
          <w:sz w:val="22"/>
        </w:rPr>
        <w:t> </w:t>
      </w:r>
      <w:r>
        <w:rPr>
          <w:color w:val="231F20"/>
          <w:sz w:val="22"/>
        </w:rPr>
        <w:t>de</w:t>
      </w:r>
      <w:r>
        <w:rPr>
          <w:color w:val="231F20"/>
          <w:spacing w:val="-4"/>
          <w:sz w:val="22"/>
        </w:rPr>
        <w:t> </w:t>
      </w:r>
      <w:r>
        <w:rPr>
          <w:color w:val="231F20"/>
          <w:sz w:val="22"/>
        </w:rPr>
        <w:t>confor- midad con los registros que el Instituto o el OPL apruebe.</w:t>
      </w:r>
    </w:p>
    <w:p>
      <w:pPr>
        <w:pStyle w:val="ListParagraph"/>
        <w:numPr>
          <w:ilvl w:val="0"/>
          <w:numId w:val="236"/>
        </w:numPr>
        <w:tabs>
          <w:tab w:pos="1811" w:val="left" w:leader="none"/>
        </w:tabs>
        <w:spacing w:line="240" w:lineRule="auto" w:before="250" w:after="0"/>
        <w:ind w:left="1811" w:right="0" w:hanging="258"/>
        <w:jc w:val="left"/>
        <w:rPr>
          <w:sz w:val="22"/>
        </w:rPr>
      </w:pPr>
      <w:r>
        <w:rPr>
          <w:color w:val="231F20"/>
          <w:sz w:val="22"/>
        </w:rPr>
        <w:t>Las</w:t>
      </w:r>
      <w:r>
        <w:rPr>
          <w:color w:val="231F20"/>
          <w:spacing w:val="-10"/>
          <w:sz w:val="22"/>
        </w:rPr>
        <w:t> </w:t>
      </w:r>
      <w:r>
        <w:rPr>
          <w:color w:val="231F20"/>
          <w:sz w:val="22"/>
        </w:rPr>
        <w:t>listas</w:t>
      </w:r>
      <w:r>
        <w:rPr>
          <w:color w:val="231F20"/>
          <w:spacing w:val="-8"/>
          <w:sz w:val="22"/>
        </w:rPr>
        <w:t> </w:t>
      </w:r>
      <w:r>
        <w:rPr>
          <w:color w:val="231F20"/>
          <w:sz w:val="22"/>
        </w:rPr>
        <w:t>únicamente</w:t>
      </w:r>
      <w:r>
        <w:rPr>
          <w:color w:val="231F20"/>
          <w:spacing w:val="-7"/>
          <w:sz w:val="22"/>
        </w:rPr>
        <w:t> </w:t>
      </w:r>
      <w:r>
        <w:rPr>
          <w:color w:val="231F20"/>
          <w:sz w:val="22"/>
        </w:rPr>
        <w:t>podrán</w:t>
      </w:r>
      <w:r>
        <w:rPr>
          <w:color w:val="231F20"/>
          <w:spacing w:val="-9"/>
          <w:sz w:val="22"/>
        </w:rPr>
        <w:t> </w:t>
      </w:r>
      <w:r>
        <w:rPr>
          <w:color w:val="231F20"/>
          <w:sz w:val="22"/>
        </w:rPr>
        <w:t>contener</w:t>
      </w:r>
      <w:r>
        <w:rPr>
          <w:color w:val="231F20"/>
          <w:spacing w:val="-7"/>
          <w:sz w:val="22"/>
        </w:rPr>
        <w:t> </w:t>
      </w:r>
      <w:r>
        <w:rPr>
          <w:color w:val="231F20"/>
          <w:sz w:val="22"/>
        </w:rPr>
        <w:t>la</w:t>
      </w:r>
      <w:r>
        <w:rPr>
          <w:color w:val="231F20"/>
          <w:spacing w:val="-8"/>
          <w:sz w:val="22"/>
        </w:rPr>
        <w:t> </w:t>
      </w:r>
      <w:r>
        <w:rPr>
          <w:color w:val="231F20"/>
          <w:sz w:val="22"/>
        </w:rPr>
        <w:t>información</w:t>
      </w:r>
      <w:r>
        <w:rPr>
          <w:color w:val="231F20"/>
          <w:spacing w:val="-8"/>
          <w:sz w:val="22"/>
        </w:rPr>
        <w:t> </w:t>
      </w:r>
      <w:r>
        <w:rPr>
          <w:color w:val="231F20"/>
          <w:spacing w:val="-2"/>
          <w:sz w:val="22"/>
        </w:rPr>
        <w:t>siguiente:</w:t>
      </w:r>
    </w:p>
    <w:p>
      <w:pPr>
        <w:pStyle w:val="BodyText"/>
        <w:spacing w:before="2"/>
        <w:ind w:firstLine="0"/>
        <w:jc w:val="left"/>
      </w:pPr>
    </w:p>
    <w:p>
      <w:pPr>
        <w:pStyle w:val="ListParagraph"/>
        <w:numPr>
          <w:ilvl w:val="1"/>
          <w:numId w:val="236"/>
        </w:numPr>
        <w:tabs>
          <w:tab w:pos="2133" w:val="left" w:leader="none"/>
        </w:tabs>
        <w:spacing w:line="254" w:lineRule="auto" w:before="0" w:after="0"/>
        <w:ind w:left="2133" w:right="348" w:hanging="220"/>
        <w:jc w:val="left"/>
        <w:rPr>
          <w:sz w:val="20"/>
        </w:rPr>
      </w:pPr>
      <w:r>
        <w:rPr>
          <w:color w:val="231F20"/>
          <w:sz w:val="20"/>
        </w:rPr>
        <w:t>Partido</w:t>
      </w:r>
      <w:r>
        <w:rPr>
          <w:color w:val="231F20"/>
          <w:spacing w:val="-6"/>
          <w:sz w:val="20"/>
        </w:rPr>
        <w:t> </w:t>
      </w:r>
      <w:r>
        <w:rPr>
          <w:color w:val="231F20"/>
          <w:sz w:val="20"/>
        </w:rPr>
        <w:t>político,</w:t>
      </w:r>
      <w:r>
        <w:rPr>
          <w:color w:val="231F20"/>
          <w:spacing w:val="-6"/>
          <w:sz w:val="20"/>
        </w:rPr>
        <w:t> </w:t>
      </w:r>
      <w:r>
        <w:rPr>
          <w:color w:val="231F20"/>
          <w:sz w:val="20"/>
        </w:rPr>
        <w:t>coalición,</w:t>
      </w:r>
      <w:r>
        <w:rPr>
          <w:color w:val="231F20"/>
          <w:spacing w:val="-6"/>
          <w:sz w:val="20"/>
        </w:rPr>
        <w:t> </w:t>
      </w:r>
      <w:r>
        <w:rPr>
          <w:color w:val="231F20"/>
          <w:sz w:val="20"/>
        </w:rPr>
        <w:t>alianza,</w:t>
      </w:r>
      <w:r>
        <w:rPr>
          <w:color w:val="231F20"/>
          <w:spacing w:val="-6"/>
          <w:sz w:val="20"/>
        </w:rPr>
        <w:t> </w:t>
      </w:r>
      <w:r>
        <w:rPr>
          <w:color w:val="231F20"/>
          <w:sz w:val="20"/>
        </w:rPr>
        <w:t>candidatura</w:t>
      </w:r>
      <w:r>
        <w:rPr>
          <w:color w:val="231F20"/>
          <w:spacing w:val="-6"/>
          <w:sz w:val="20"/>
        </w:rPr>
        <w:t> </w:t>
      </w:r>
      <w:r>
        <w:rPr>
          <w:color w:val="231F20"/>
          <w:sz w:val="20"/>
        </w:rPr>
        <w:t>común,</w:t>
      </w:r>
      <w:r>
        <w:rPr>
          <w:color w:val="231F20"/>
          <w:spacing w:val="-6"/>
          <w:sz w:val="20"/>
        </w:rPr>
        <w:t> </w:t>
      </w:r>
      <w:r>
        <w:rPr>
          <w:color w:val="231F20"/>
          <w:sz w:val="20"/>
        </w:rPr>
        <w:t>aspirante</w:t>
      </w:r>
      <w:r>
        <w:rPr>
          <w:color w:val="231F20"/>
          <w:spacing w:val="-6"/>
          <w:sz w:val="20"/>
        </w:rPr>
        <w:t> </w:t>
      </w:r>
      <w:r>
        <w:rPr>
          <w:color w:val="231F20"/>
          <w:sz w:val="20"/>
        </w:rPr>
        <w:t>a</w:t>
      </w:r>
      <w:r>
        <w:rPr>
          <w:color w:val="231F20"/>
          <w:spacing w:val="-6"/>
          <w:sz w:val="20"/>
        </w:rPr>
        <w:t> </w:t>
      </w:r>
      <w:r>
        <w:rPr>
          <w:color w:val="231F20"/>
          <w:sz w:val="20"/>
        </w:rPr>
        <w:t>candidatura</w:t>
      </w:r>
      <w:r>
        <w:rPr>
          <w:color w:val="231F20"/>
          <w:spacing w:val="-6"/>
          <w:sz w:val="20"/>
        </w:rPr>
        <w:t> </w:t>
      </w:r>
      <w:r>
        <w:rPr>
          <w:color w:val="231F20"/>
          <w:sz w:val="20"/>
        </w:rPr>
        <w:t>in- dependiente o candidatura independiente, según corresponda;</w:t>
      </w:r>
    </w:p>
    <w:p>
      <w:pPr>
        <w:spacing w:after="0" w:line="254" w:lineRule="auto"/>
        <w:jc w:val="left"/>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36"/>
        </w:numPr>
        <w:tabs>
          <w:tab w:pos="1850" w:val="left" w:leader="none"/>
        </w:tabs>
        <w:spacing w:line="254" w:lineRule="auto" w:before="0" w:after="0"/>
        <w:ind w:left="1850" w:right="629" w:hanging="220"/>
        <w:jc w:val="left"/>
        <w:rPr>
          <w:sz w:val="20"/>
        </w:rPr>
      </w:pPr>
      <w:r>
        <w:rPr>
          <w:color w:val="231F20"/>
          <w:sz w:val="20"/>
        </w:rPr>
        <w:t>Entidad,</w:t>
      </w:r>
      <w:r>
        <w:rPr>
          <w:color w:val="231F20"/>
          <w:spacing w:val="-12"/>
          <w:sz w:val="20"/>
        </w:rPr>
        <w:t> </w:t>
      </w:r>
      <w:r>
        <w:rPr>
          <w:color w:val="231F20"/>
          <w:sz w:val="20"/>
        </w:rPr>
        <w:t>distrito,</w:t>
      </w:r>
      <w:r>
        <w:rPr>
          <w:color w:val="231F20"/>
          <w:spacing w:val="-11"/>
          <w:sz w:val="20"/>
        </w:rPr>
        <w:t> </w:t>
      </w:r>
      <w:r>
        <w:rPr>
          <w:color w:val="231F20"/>
          <w:sz w:val="20"/>
        </w:rPr>
        <w:t>municipio,</w:t>
      </w:r>
      <w:r>
        <w:rPr>
          <w:color w:val="231F20"/>
          <w:spacing w:val="-11"/>
          <w:sz w:val="20"/>
        </w:rPr>
        <w:t> </w:t>
      </w:r>
      <w:r>
        <w:rPr>
          <w:color w:val="231F20"/>
          <w:sz w:val="20"/>
        </w:rPr>
        <w:t>localidad,</w:t>
      </w:r>
      <w:r>
        <w:rPr>
          <w:color w:val="231F20"/>
          <w:spacing w:val="-12"/>
          <w:sz w:val="20"/>
        </w:rPr>
        <w:t> </w:t>
      </w:r>
      <w:r>
        <w:rPr>
          <w:color w:val="231F20"/>
          <w:sz w:val="20"/>
        </w:rPr>
        <w:t>delegación</w:t>
      </w:r>
      <w:r>
        <w:rPr>
          <w:color w:val="231F20"/>
          <w:spacing w:val="-11"/>
          <w:sz w:val="20"/>
        </w:rPr>
        <w:t> </w:t>
      </w:r>
      <w:r>
        <w:rPr>
          <w:color w:val="231F20"/>
          <w:sz w:val="20"/>
        </w:rPr>
        <w:t>o</w:t>
      </w:r>
      <w:r>
        <w:rPr>
          <w:color w:val="231F20"/>
          <w:spacing w:val="-11"/>
          <w:sz w:val="20"/>
        </w:rPr>
        <w:t> </w:t>
      </w:r>
      <w:r>
        <w:rPr>
          <w:color w:val="231F20"/>
          <w:sz w:val="20"/>
        </w:rPr>
        <w:t>demarcación,</w:t>
      </w:r>
      <w:r>
        <w:rPr>
          <w:color w:val="231F20"/>
          <w:spacing w:val="-12"/>
          <w:sz w:val="20"/>
        </w:rPr>
        <w:t> </w:t>
      </w:r>
      <w:r>
        <w:rPr>
          <w:color w:val="231F20"/>
          <w:sz w:val="20"/>
        </w:rPr>
        <w:t>circunscripción</w:t>
      </w:r>
      <w:r>
        <w:rPr>
          <w:color w:val="231F20"/>
          <w:spacing w:val="-11"/>
          <w:sz w:val="20"/>
        </w:rPr>
        <w:t> </w:t>
      </w:r>
      <w:r>
        <w:rPr>
          <w:color w:val="231F20"/>
          <w:sz w:val="20"/>
        </w:rPr>
        <w:t>o número de lista por el que contiende;</w:t>
      </w:r>
    </w:p>
    <w:p>
      <w:pPr>
        <w:pStyle w:val="ListParagraph"/>
        <w:numPr>
          <w:ilvl w:val="1"/>
          <w:numId w:val="236"/>
        </w:numPr>
        <w:tabs>
          <w:tab w:pos="1850" w:val="left" w:leader="none"/>
        </w:tabs>
        <w:spacing w:line="254" w:lineRule="auto" w:before="3" w:after="0"/>
        <w:ind w:left="1850" w:right="630" w:hanging="200"/>
        <w:jc w:val="left"/>
        <w:rPr>
          <w:sz w:val="20"/>
        </w:rPr>
      </w:pPr>
      <w:r>
        <w:rPr>
          <w:color w:val="231F20"/>
          <w:sz w:val="20"/>
        </w:rPr>
        <w:t>Apellido</w:t>
      </w:r>
      <w:r>
        <w:rPr>
          <w:color w:val="231F20"/>
          <w:spacing w:val="-6"/>
          <w:sz w:val="20"/>
        </w:rPr>
        <w:t> </w:t>
      </w:r>
      <w:r>
        <w:rPr>
          <w:color w:val="231F20"/>
          <w:sz w:val="20"/>
        </w:rPr>
        <w:t>paterno,</w:t>
      </w:r>
      <w:r>
        <w:rPr>
          <w:color w:val="231F20"/>
          <w:spacing w:val="-7"/>
          <w:sz w:val="20"/>
        </w:rPr>
        <w:t> </w:t>
      </w:r>
      <w:r>
        <w:rPr>
          <w:color w:val="231F20"/>
          <w:sz w:val="20"/>
        </w:rPr>
        <w:t>apellido</w:t>
      </w:r>
      <w:r>
        <w:rPr>
          <w:color w:val="231F20"/>
          <w:spacing w:val="-6"/>
          <w:sz w:val="20"/>
        </w:rPr>
        <w:t> </w:t>
      </w:r>
      <w:r>
        <w:rPr>
          <w:color w:val="231F20"/>
          <w:sz w:val="20"/>
        </w:rPr>
        <w:t>materno,</w:t>
      </w:r>
      <w:r>
        <w:rPr>
          <w:color w:val="231F20"/>
          <w:spacing w:val="-7"/>
          <w:sz w:val="20"/>
        </w:rPr>
        <w:t> </w:t>
      </w:r>
      <w:r>
        <w:rPr>
          <w:color w:val="231F20"/>
          <w:sz w:val="20"/>
        </w:rPr>
        <w:t>nombre</w:t>
      </w:r>
      <w:r>
        <w:rPr>
          <w:color w:val="231F20"/>
          <w:spacing w:val="-7"/>
          <w:sz w:val="20"/>
        </w:rPr>
        <w:t> </w:t>
      </w:r>
      <w:r>
        <w:rPr>
          <w:color w:val="231F20"/>
          <w:sz w:val="20"/>
        </w:rPr>
        <w:t>completo</w:t>
      </w:r>
      <w:r>
        <w:rPr>
          <w:color w:val="231F20"/>
          <w:spacing w:val="-7"/>
          <w:sz w:val="20"/>
        </w:rPr>
        <w:t> </w:t>
      </w:r>
      <w:r>
        <w:rPr>
          <w:color w:val="231F20"/>
          <w:sz w:val="20"/>
        </w:rPr>
        <w:t>y,</w:t>
      </w:r>
      <w:r>
        <w:rPr>
          <w:color w:val="231F20"/>
          <w:spacing w:val="-7"/>
          <w:sz w:val="20"/>
        </w:rPr>
        <w:t> </w:t>
      </w:r>
      <w:r>
        <w:rPr>
          <w:color w:val="231F20"/>
          <w:sz w:val="20"/>
        </w:rPr>
        <w:t>en</w:t>
      </w:r>
      <w:r>
        <w:rPr>
          <w:color w:val="231F20"/>
          <w:spacing w:val="-7"/>
          <w:sz w:val="20"/>
        </w:rPr>
        <w:t> </w:t>
      </w:r>
      <w:r>
        <w:rPr>
          <w:color w:val="231F20"/>
          <w:sz w:val="20"/>
        </w:rPr>
        <w:t>su</w:t>
      </w:r>
      <w:r>
        <w:rPr>
          <w:color w:val="231F20"/>
          <w:spacing w:val="-7"/>
          <w:sz w:val="20"/>
        </w:rPr>
        <w:t> </w:t>
      </w:r>
      <w:r>
        <w:rPr>
          <w:color w:val="231F20"/>
          <w:sz w:val="20"/>
        </w:rPr>
        <w:t>caso,</w:t>
      </w:r>
      <w:r>
        <w:rPr>
          <w:color w:val="231F20"/>
          <w:spacing w:val="-7"/>
          <w:sz w:val="20"/>
        </w:rPr>
        <w:t> </w:t>
      </w:r>
      <w:r>
        <w:rPr>
          <w:color w:val="231F20"/>
          <w:sz w:val="20"/>
        </w:rPr>
        <w:t>sobrenombre autorizado de la precandidatura o candidatura, según el caso, y</w:t>
      </w:r>
    </w:p>
    <w:p>
      <w:pPr>
        <w:pStyle w:val="ListParagraph"/>
        <w:numPr>
          <w:ilvl w:val="1"/>
          <w:numId w:val="236"/>
        </w:numPr>
        <w:tabs>
          <w:tab w:pos="1850" w:val="left" w:leader="none"/>
        </w:tabs>
        <w:spacing w:line="254" w:lineRule="auto" w:before="2" w:after="0"/>
        <w:ind w:left="1850" w:right="631" w:hanging="220"/>
        <w:jc w:val="left"/>
        <w:rPr>
          <w:sz w:val="20"/>
        </w:rPr>
      </w:pPr>
      <w:r>
        <w:rPr>
          <w:color w:val="231F20"/>
          <w:sz w:val="20"/>
        </w:rPr>
        <w:t>Cargo</w:t>
      </w:r>
      <w:r>
        <w:rPr>
          <w:color w:val="231F20"/>
          <w:spacing w:val="-10"/>
          <w:sz w:val="20"/>
        </w:rPr>
        <w:t> </w:t>
      </w:r>
      <w:r>
        <w:rPr>
          <w:color w:val="231F20"/>
          <w:sz w:val="20"/>
        </w:rPr>
        <w:t>y</w:t>
      </w:r>
      <w:r>
        <w:rPr>
          <w:color w:val="231F20"/>
          <w:spacing w:val="-10"/>
          <w:sz w:val="20"/>
        </w:rPr>
        <w:t> </w:t>
      </w:r>
      <w:r>
        <w:rPr>
          <w:color w:val="231F20"/>
          <w:sz w:val="20"/>
        </w:rPr>
        <w:t>tipo</w:t>
      </w:r>
      <w:r>
        <w:rPr>
          <w:color w:val="231F20"/>
          <w:spacing w:val="-10"/>
          <w:sz w:val="20"/>
        </w:rPr>
        <w:t> </w:t>
      </w:r>
      <w:r>
        <w:rPr>
          <w:color w:val="231F20"/>
          <w:sz w:val="20"/>
        </w:rPr>
        <w:t>de</w:t>
      </w:r>
      <w:r>
        <w:rPr>
          <w:color w:val="231F20"/>
          <w:spacing w:val="-10"/>
          <w:sz w:val="20"/>
        </w:rPr>
        <w:t> </w:t>
      </w:r>
      <w:r>
        <w:rPr>
          <w:color w:val="231F20"/>
          <w:sz w:val="20"/>
        </w:rPr>
        <w:t>candidatura:</w:t>
      </w:r>
      <w:r>
        <w:rPr>
          <w:color w:val="231F20"/>
          <w:spacing w:val="-10"/>
          <w:sz w:val="20"/>
        </w:rPr>
        <w:t> </w:t>
      </w:r>
      <w:r>
        <w:rPr>
          <w:color w:val="231F20"/>
          <w:sz w:val="20"/>
        </w:rPr>
        <w:t>propietario</w:t>
      </w:r>
      <w:r>
        <w:rPr>
          <w:color w:val="231F20"/>
          <w:spacing w:val="-10"/>
          <w:sz w:val="20"/>
        </w:rPr>
        <w:t> </w:t>
      </w:r>
      <w:r>
        <w:rPr>
          <w:color w:val="231F20"/>
          <w:sz w:val="20"/>
        </w:rPr>
        <w:t>o</w:t>
      </w:r>
      <w:r>
        <w:rPr>
          <w:color w:val="231F20"/>
          <w:spacing w:val="-10"/>
          <w:sz w:val="20"/>
        </w:rPr>
        <w:t> </w:t>
      </w:r>
      <w:r>
        <w:rPr>
          <w:color w:val="231F20"/>
          <w:sz w:val="20"/>
        </w:rPr>
        <w:t>suplente,</w:t>
      </w:r>
      <w:r>
        <w:rPr>
          <w:color w:val="231F20"/>
          <w:spacing w:val="-10"/>
          <w:sz w:val="20"/>
        </w:rPr>
        <w:t> </w:t>
      </w:r>
      <w:r>
        <w:rPr>
          <w:color w:val="231F20"/>
          <w:sz w:val="20"/>
        </w:rPr>
        <w:t>mayoría</w:t>
      </w:r>
      <w:r>
        <w:rPr>
          <w:color w:val="231F20"/>
          <w:spacing w:val="-10"/>
          <w:sz w:val="20"/>
        </w:rPr>
        <w:t> </w:t>
      </w:r>
      <w:r>
        <w:rPr>
          <w:color w:val="231F20"/>
          <w:sz w:val="20"/>
        </w:rPr>
        <w:t>relativa</w:t>
      </w:r>
      <w:r>
        <w:rPr>
          <w:color w:val="231F20"/>
          <w:spacing w:val="-10"/>
          <w:sz w:val="20"/>
        </w:rPr>
        <w:t> </w:t>
      </w:r>
      <w:r>
        <w:rPr>
          <w:color w:val="231F20"/>
          <w:sz w:val="20"/>
        </w:rPr>
        <w:t>o</w:t>
      </w:r>
      <w:r>
        <w:rPr>
          <w:color w:val="231F20"/>
          <w:spacing w:val="-10"/>
          <w:sz w:val="20"/>
        </w:rPr>
        <w:t> </w:t>
      </w:r>
      <w:r>
        <w:rPr>
          <w:color w:val="231F20"/>
          <w:sz w:val="20"/>
        </w:rPr>
        <w:t>representa- ción proporcional, según corresponda.</w:t>
      </w:r>
    </w:p>
    <w:p>
      <w:pPr>
        <w:pStyle w:val="BodyText"/>
        <w:spacing w:before="5"/>
        <w:ind w:firstLine="0"/>
        <w:jc w:val="left"/>
        <w:rPr>
          <w:sz w:val="20"/>
        </w:rPr>
      </w:pPr>
    </w:p>
    <w:p>
      <w:pPr>
        <w:pStyle w:val="ListParagraph"/>
        <w:numPr>
          <w:ilvl w:val="0"/>
          <w:numId w:val="236"/>
        </w:numPr>
        <w:tabs>
          <w:tab w:pos="1528" w:val="left" w:leader="none"/>
          <w:tab w:pos="1530" w:val="left" w:leader="none"/>
        </w:tabs>
        <w:spacing w:line="232" w:lineRule="auto" w:before="1" w:after="0"/>
        <w:ind w:left="1530" w:right="628" w:hanging="260"/>
        <w:jc w:val="both"/>
        <w:rPr>
          <w:sz w:val="22"/>
        </w:rPr>
      </w:pPr>
      <w:r>
        <w:rPr>
          <w:color w:val="231F20"/>
          <w:sz w:val="22"/>
        </w:rPr>
        <w:t>El</w:t>
      </w:r>
      <w:r>
        <w:rPr>
          <w:color w:val="231F20"/>
          <w:spacing w:val="-13"/>
          <w:sz w:val="22"/>
        </w:rPr>
        <w:t> </w:t>
      </w:r>
      <w:r>
        <w:rPr>
          <w:color w:val="231F20"/>
          <w:sz w:val="22"/>
        </w:rPr>
        <w:t>Instituto</w:t>
      </w:r>
      <w:r>
        <w:rPr>
          <w:color w:val="231F20"/>
          <w:spacing w:val="-12"/>
          <w:sz w:val="22"/>
        </w:rPr>
        <w:t> </w:t>
      </w:r>
      <w:r>
        <w:rPr>
          <w:color w:val="231F20"/>
          <w:sz w:val="22"/>
        </w:rPr>
        <w:t>o</w:t>
      </w:r>
      <w:r>
        <w:rPr>
          <w:color w:val="231F20"/>
          <w:spacing w:val="-13"/>
          <w:sz w:val="22"/>
        </w:rPr>
        <w:t> </w:t>
      </w:r>
      <w:r>
        <w:rPr>
          <w:color w:val="231F20"/>
          <w:sz w:val="22"/>
        </w:rPr>
        <w:t>el</w:t>
      </w:r>
      <w:r>
        <w:rPr>
          <w:color w:val="231F20"/>
          <w:spacing w:val="-12"/>
          <w:sz w:val="22"/>
        </w:rPr>
        <w:t> </w:t>
      </w:r>
      <w:r>
        <w:rPr>
          <w:color w:val="231F20"/>
          <w:sz w:val="22"/>
        </w:rPr>
        <w:t>OPL,</w:t>
      </w:r>
      <w:r>
        <w:rPr>
          <w:color w:val="231F20"/>
          <w:spacing w:val="-13"/>
          <w:sz w:val="22"/>
        </w:rPr>
        <w:t> </w:t>
      </w:r>
      <w:r>
        <w:rPr>
          <w:color w:val="231F20"/>
          <w:sz w:val="22"/>
        </w:rPr>
        <w:t>según</w:t>
      </w:r>
      <w:r>
        <w:rPr>
          <w:color w:val="231F20"/>
          <w:spacing w:val="-12"/>
          <w:sz w:val="22"/>
        </w:rPr>
        <w:t> </w:t>
      </w:r>
      <w:r>
        <w:rPr>
          <w:color w:val="231F20"/>
          <w:sz w:val="22"/>
        </w:rPr>
        <w:t>corresponda,</w:t>
      </w:r>
      <w:r>
        <w:rPr>
          <w:color w:val="231F20"/>
          <w:spacing w:val="-13"/>
          <w:sz w:val="22"/>
        </w:rPr>
        <w:t> </w:t>
      </w:r>
      <w:r>
        <w:rPr>
          <w:color w:val="231F20"/>
          <w:sz w:val="22"/>
        </w:rPr>
        <w:t>deberán</w:t>
      </w:r>
      <w:r>
        <w:rPr>
          <w:color w:val="231F20"/>
          <w:spacing w:val="-12"/>
          <w:sz w:val="22"/>
        </w:rPr>
        <w:t> </w:t>
      </w:r>
      <w:r>
        <w:rPr>
          <w:color w:val="231F20"/>
          <w:sz w:val="22"/>
        </w:rPr>
        <w:t>mantener</w:t>
      </w:r>
      <w:r>
        <w:rPr>
          <w:color w:val="231F20"/>
          <w:spacing w:val="-12"/>
          <w:sz w:val="22"/>
        </w:rPr>
        <w:t> </w:t>
      </w:r>
      <w:r>
        <w:rPr>
          <w:color w:val="231F20"/>
          <w:sz w:val="22"/>
        </w:rPr>
        <w:t>permanentemente actualizadas</w:t>
      </w:r>
      <w:r>
        <w:rPr>
          <w:color w:val="231F20"/>
          <w:spacing w:val="-4"/>
          <w:sz w:val="22"/>
        </w:rPr>
        <w:t> </w:t>
      </w:r>
      <w:r>
        <w:rPr>
          <w:color w:val="231F20"/>
          <w:sz w:val="22"/>
        </w:rPr>
        <w:t>las</w:t>
      </w:r>
      <w:r>
        <w:rPr>
          <w:color w:val="231F20"/>
          <w:spacing w:val="-4"/>
          <w:sz w:val="22"/>
        </w:rPr>
        <w:t> </w:t>
      </w:r>
      <w:r>
        <w:rPr>
          <w:color w:val="231F20"/>
          <w:sz w:val="22"/>
        </w:rPr>
        <w:t>listas</w:t>
      </w:r>
      <w:r>
        <w:rPr>
          <w:color w:val="231F20"/>
          <w:spacing w:val="-4"/>
          <w:sz w:val="22"/>
        </w:rPr>
        <w:t> </w:t>
      </w:r>
      <w:r>
        <w:rPr>
          <w:color w:val="231F20"/>
          <w:sz w:val="22"/>
        </w:rPr>
        <w:t>de</w:t>
      </w:r>
      <w:r>
        <w:rPr>
          <w:color w:val="231F20"/>
          <w:spacing w:val="-4"/>
          <w:sz w:val="22"/>
        </w:rPr>
        <w:t> </w:t>
      </w:r>
      <w:r>
        <w:rPr>
          <w:color w:val="231F20"/>
          <w:sz w:val="22"/>
        </w:rPr>
        <w:t>precandidaturas,</w:t>
      </w:r>
      <w:r>
        <w:rPr>
          <w:color w:val="231F20"/>
          <w:spacing w:val="-4"/>
          <w:sz w:val="22"/>
        </w:rPr>
        <w:t> </w:t>
      </w:r>
      <w:r>
        <w:rPr>
          <w:color w:val="231F20"/>
          <w:sz w:val="22"/>
        </w:rPr>
        <w:t>candidaturas,</w:t>
      </w:r>
      <w:r>
        <w:rPr>
          <w:color w:val="231F20"/>
          <w:spacing w:val="-4"/>
          <w:sz w:val="22"/>
        </w:rPr>
        <w:t> </w:t>
      </w:r>
      <w:r>
        <w:rPr>
          <w:color w:val="231F20"/>
          <w:sz w:val="22"/>
        </w:rPr>
        <w:t>personas</w:t>
      </w:r>
      <w:r>
        <w:rPr>
          <w:color w:val="231F20"/>
          <w:spacing w:val="-4"/>
          <w:sz w:val="22"/>
        </w:rPr>
        <w:t> </w:t>
      </w:r>
      <w:r>
        <w:rPr>
          <w:color w:val="231F20"/>
          <w:sz w:val="22"/>
        </w:rPr>
        <w:t>aspirantes</w:t>
      </w:r>
      <w:r>
        <w:rPr>
          <w:color w:val="231F20"/>
          <w:spacing w:val="-4"/>
          <w:sz w:val="22"/>
        </w:rPr>
        <w:t> </w:t>
      </w:r>
      <w:r>
        <w:rPr>
          <w:color w:val="231F20"/>
          <w:sz w:val="22"/>
        </w:rPr>
        <w:t>y candidaturas independientes, de acuerdo a las sustituciones, cancelaciones y modificaciones que se aprueben, inclusive bajo la modalidad de aprobación con salvedades por requisitos pendientes en el SNR, distintos a los requisitos de elegibilidad solicitados por la normativa local.</w:t>
      </w:r>
    </w:p>
    <w:p>
      <w:pPr>
        <w:pStyle w:val="BodyText"/>
        <w:spacing w:line="232" w:lineRule="auto" w:before="257"/>
        <w:ind w:left="1530" w:right="630" w:firstLine="0"/>
      </w:pPr>
      <w:r>
        <w:rPr>
          <w:color w:val="231F20"/>
        </w:rPr>
        <w:t>Para dar cumplimiento a lo dispuesto en el párrafo anterior, por parte de los partidos políticos tratándose del periodo de precampaña, el Instituto o el OPL cuando se trate de los periodos de apoyo ciudadano y campaña según corres- ponda al ámbito federal o local, serán quienes se encarguen de atender y ac- tualizar</w:t>
      </w:r>
      <w:r>
        <w:rPr>
          <w:color w:val="231F20"/>
          <w:spacing w:val="-13"/>
        </w:rPr>
        <w:t> </w:t>
      </w:r>
      <w:r>
        <w:rPr>
          <w:color w:val="231F20"/>
        </w:rPr>
        <w:t>en</w:t>
      </w:r>
      <w:r>
        <w:rPr>
          <w:color w:val="231F20"/>
          <w:spacing w:val="-12"/>
        </w:rPr>
        <w:t> </w:t>
      </w:r>
      <w:r>
        <w:rPr>
          <w:color w:val="231F20"/>
        </w:rPr>
        <w:t>el</w:t>
      </w:r>
      <w:r>
        <w:rPr>
          <w:color w:val="231F20"/>
          <w:spacing w:val="-13"/>
        </w:rPr>
        <w:t> </w:t>
      </w:r>
      <w:r>
        <w:rPr>
          <w:color w:val="231F20"/>
        </w:rPr>
        <w:t>SNR</w:t>
      </w:r>
      <w:r>
        <w:rPr>
          <w:color w:val="231F20"/>
          <w:spacing w:val="-12"/>
        </w:rPr>
        <w:t> </w:t>
      </w:r>
      <w:r>
        <w:rPr>
          <w:color w:val="231F20"/>
        </w:rPr>
        <w:t>las</w:t>
      </w:r>
      <w:r>
        <w:rPr>
          <w:color w:val="231F20"/>
          <w:spacing w:val="-13"/>
        </w:rPr>
        <w:t> </w:t>
      </w:r>
      <w:r>
        <w:rPr>
          <w:color w:val="231F20"/>
        </w:rPr>
        <w:t>sustituciones,</w:t>
      </w:r>
      <w:r>
        <w:rPr>
          <w:color w:val="231F20"/>
          <w:spacing w:val="-12"/>
        </w:rPr>
        <w:t> </w:t>
      </w:r>
      <w:r>
        <w:rPr>
          <w:color w:val="231F20"/>
        </w:rPr>
        <w:t>cancelaciones</w:t>
      </w:r>
      <w:r>
        <w:rPr>
          <w:color w:val="231F20"/>
          <w:spacing w:val="-13"/>
        </w:rPr>
        <w:t> </w:t>
      </w:r>
      <w:r>
        <w:rPr>
          <w:color w:val="231F20"/>
        </w:rPr>
        <w:t>y</w:t>
      </w:r>
      <w:r>
        <w:rPr>
          <w:color w:val="231F20"/>
          <w:spacing w:val="-12"/>
        </w:rPr>
        <w:t> </w:t>
      </w:r>
      <w:r>
        <w:rPr>
          <w:color w:val="231F20"/>
        </w:rPr>
        <w:t>modificaciones</w:t>
      </w:r>
      <w:r>
        <w:rPr>
          <w:color w:val="231F20"/>
          <w:spacing w:val="-12"/>
        </w:rPr>
        <w:t> </w:t>
      </w:r>
      <w:r>
        <w:rPr>
          <w:color w:val="231F20"/>
        </w:rPr>
        <w:t>de</w:t>
      </w:r>
      <w:r>
        <w:rPr>
          <w:color w:val="231F20"/>
          <w:spacing w:val="-13"/>
        </w:rPr>
        <w:t> </w:t>
      </w:r>
      <w:r>
        <w:rPr>
          <w:color w:val="231F20"/>
        </w:rPr>
        <w:t>informa- ción</w:t>
      </w:r>
      <w:r>
        <w:rPr>
          <w:color w:val="231F20"/>
          <w:spacing w:val="-2"/>
        </w:rPr>
        <w:t> </w:t>
      </w:r>
      <w:r>
        <w:rPr>
          <w:color w:val="231F20"/>
        </w:rPr>
        <w:t>conforme</w:t>
      </w:r>
      <w:r>
        <w:rPr>
          <w:color w:val="231F20"/>
          <w:spacing w:val="-1"/>
        </w:rPr>
        <w:t> </w:t>
      </w:r>
      <w:r>
        <w:rPr>
          <w:color w:val="231F20"/>
        </w:rPr>
        <w:t>a</w:t>
      </w:r>
      <w:r>
        <w:rPr>
          <w:color w:val="231F20"/>
          <w:spacing w:val="-2"/>
        </w:rPr>
        <w:t> </w:t>
      </w:r>
      <w:r>
        <w:rPr>
          <w:color w:val="231F20"/>
        </w:rPr>
        <w:t>los</w:t>
      </w:r>
      <w:r>
        <w:rPr>
          <w:color w:val="231F20"/>
          <w:spacing w:val="-2"/>
        </w:rPr>
        <w:t> </w:t>
      </w:r>
      <w:r>
        <w:rPr>
          <w:color w:val="231F20"/>
        </w:rPr>
        <w:t>plazos</w:t>
      </w:r>
      <w:r>
        <w:rPr>
          <w:color w:val="231F20"/>
          <w:spacing w:val="-2"/>
        </w:rPr>
        <w:t> </w:t>
      </w:r>
      <w:r>
        <w:rPr>
          <w:color w:val="231F20"/>
        </w:rPr>
        <w:t>establecidos</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Anexo</w:t>
      </w:r>
      <w:r>
        <w:rPr>
          <w:color w:val="231F20"/>
          <w:spacing w:val="-2"/>
        </w:rPr>
        <w:t> </w:t>
      </w:r>
      <w:r>
        <w:rPr>
          <w:color w:val="231F20"/>
        </w:rPr>
        <w:t>10.1</w:t>
      </w:r>
      <w:r>
        <w:rPr>
          <w:color w:val="231F20"/>
          <w:spacing w:val="-1"/>
        </w:rPr>
        <w:t> </w:t>
      </w:r>
      <w:r>
        <w:rPr>
          <w:color w:val="231F20"/>
        </w:rPr>
        <w:t>de</w:t>
      </w:r>
      <w:r>
        <w:rPr>
          <w:color w:val="231F20"/>
          <w:spacing w:val="-1"/>
        </w:rPr>
        <w:t> </w:t>
      </w:r>
      <w:r>
        <w:rPr>
          <w:color w:val="231F20"/>
        </w:rPr>
        <w:t>este</w:t>
      </w:r>
      <w:r>
        <w:rPr>
          <w:color w:val="231F20"/>
          <w:spacing w:val="-1"/>
        </w:rPr>
        <w:t> </w:t>
      </w:r>
      <w:r>
        <w:rPr>
          <w:color w:val="231F20"/>
        </w:rPr>
        <w:t>Reglamento.</w:t>
      </w:r>
    </w:p>
    <w:p>
      <w:pPr>
        <w:pStyle w:val="ListParagraph"/>
        <w:numPr>
          <w:ilvl w:val="0"/>
          <w:numId w:val="236"/>
        </w:numPr>
        <w:tabs>
          <w:tab w:pos="1528" w:val="left" w:leader="none"/>
          <w:tab w:pos="1530" w:val="left" w:leader="none"/>
        </w:tabs>
        <w:spacing w:line="232" w:lineRule="auto" w:before="0" w:after="0"/>
        <w:ind w:left="1530" w:right="629" w:hanging="260"/>
        <w:jc w:val="both"/>
        <w:rPr>
          <w:sz w:val="22"/>
        </w:rPr>
      </w:pPr>
      <w:r>
        <w:rPr>
          <w:color w:val="231F20"/>
          <w:sz w:val="22"/>
        </w:rPr>
        <w:t>Para efectos de lo dispuesto en el párrafo anterior, los sujetos obligados, en caso de sustitución o renuncia de candidaturas, deberán proporcionar por es- crito</w:t>
      </w:r>
      <w:r>
        <w:rPr>
          <w:color w:val="231F20"/>
          <w:spacing w:val="-3"/>
          <w:sz w:val="22"/>
        </w:rPr>
        <w:t> </w:t>
      </w:r>
      <w:r>
        <w:rPr>
          <w:color w:val="231F20"/>
          <w:sz w:val="22"/>
        </w:rPr>
        <w:t>al</w:t>
      </w:r>
      <w:r>
        <w:rPr>
          <w:color w:val="231F20"/>
          <w:spacing w:val="-3"/>
          <w:sz w:val="22"/>
        </w:rPr>
        <w:t> </w:t>
      </w:r>
      <w:r>
        <w:rPr>
          <w:color w:val="231F20"/>
          <w:sz w:val="22"/>
        </w:rPr>
        <w:t>Presidente</w:t>
      </w:r>
      <w:r>
        <w:rPr>
          <w:color w:val="231F20"/>
          <w:spacing w:val="-3"/>
          <w:sz w:val="22"/>
        </w:rPr>
        <w:t> </w:t>
      </w:r>
      <w:r>
        <w:rPr>
          <w:color w:val="231F20"/>
          <w:sz w:val="22"/>
        </w:rPr>
        <w:t>del</w:t>
      </w:r>
      <w:r>
        <w:rPr>
          <w:color w:val="231F20"/>
          <w:spacing w:val="-3"/>
          <w:sz w:val="22"/>
        </w:rPr>
        <w:t> </w:t>
      </w:r>
      <w:r>
        <w:rPr>
          <w:color w:val="231F20"/>
          <w:sz w:val="22"/>
        </w:rPr>
        <w:t>Consejo</w:t>
      </w:r>
      <w:r>
        <w:rPr>
          <w:color w:val="231F20"/>
          <w:spacing w:val="-3"/>
          <w:sz w:val="22"/>
        </w:rPr>
        <w:t> </w:t>
      </w:r>
      <w:r>
        <w:rPr>
          <w:color w:val="231F20"/>
          <w:sz w:val="22"/>
        </w:rPr>
        <w:t>General</w:t>
      </w:r>
      <w:r>
        <w:rPr>
          <w:color w:val="231F20"/>
          <w:spacing w:val="-3"/>
          <w:sz w:val="22"/>
        </w:rPr>
        <w:t> </w:t>
      </w:r>
      <w:r>
        <w:rPr>
          <w:color w:val="231F20"/>
          <w:sz w:val="22"/>
        </w:rPr>
        <w:t>o</w:t>
      </w:r>
      <w:r>
        <w:rPr>
          <w:color w:val="231F20"/>
          <w:spacing w:val="-3"/>
          <w:sz w:val="22"/>
        </w:rPr>
        <w:t> </w:t>
      </w:r>
      <w:r>
        <w:rPr>
          <w:color w:val="231F20"/>
          <w:sz w:val="22"/>
        </w:rPr>
        <w:t>del</w:t>
      </w:r>
      <w:r>
        <w:rPr>
          <w:color w:val="231F20"/>
          <w:spacing w:val="-3"/>
          <w:sz w:val="22"/>
        </w:rPr>
        <w:t> </w:t>
      </w:r>
      <w:r>
        <w:rPr>
          <w:color w:val="231F20"/>
          <w:sz w:val="22"/>
        </w:rPr>
        <w:t>Órgano</w:t>
      </w:r>
      <w:r>
        <w:rPr>
          <w:color w:val="231F20"/>
          <w:spacing w:val="-3"/>
          <w:sz w:val="22"/>
        </w:rPr>
        <w:t> </w:t>
      </w:r>
      <w:r>
        <w:rPr>
          <w:color w:val="231F20"/>
          <w:sz w:val="22"/>
        </w:rPr>
        <w:t>Superior</w:t>
      </w:r>
      <w:r>
        <w:rPr>
          <w:color w:val="231F20"/>
          <w:spacing w:val="-3"/>
          <w:sz w:val="22"/>
        </w:rPr>
        <w:t> </w:t>
      </w:r>
      <w:r>
        <w:rPr>
          <w:color w:val="231F20"/>
          <w:sz w:val="22"/>
        </w:rPr>
        <w:t>de</w:t>
      </w:r>
      <w:r>
        <w:rPr>
          <w:color w:val="231F20"/>
          <w:spacing w:val="-3"/>
          <w:sz w:val="22"/>
        </w:rPr>
        <w:t> </w:t>
      </w:r>
      <w:r>
        <w:rPr>
          <w:color w:val="231F20"/>
          <w:sz w:val="22"/>
        </w:rPr>
        <w:t>Dirección</w:t>
      </w:r>
      <w:r>
        <w:rPr>
          <w:color w:val="231F20"/>
          <w:spacing w:val="-3"/>
          <w:sz w:val="22"/>
        </w:rPr>
        <w:t> </w:t>
      </w:r>
      <w:r>
        <w:rPr>
          <w:color w:val="231F20"/>
          <w:sz w:val="22"/>
        </w:rPr>
        <w:t>del opl correspondiente, a través de su representante ante dichos órganos máxi- mo de dirección, la información respectiva conforme a lo solicitado en el snr, dentro</w:t>
      </w:r>
      <w:r>
        <w:rPr>
          <w:color w:val="231F20"/>
          <w:spacing w:val="-2"/>
          <w:sz w:val="22"/>
        </w:rPr>
        <w:t> </w:t>
      </w:r>
      <w:r>
        <w:rPr>
          <w:color w:val="231F20"/>
          <w:sz w:val="22"/>
        </w:rPr>
        <w:t>de</w:t>
      </w:r>
      <w:r>
        <w:rPr>
          <w:color w:val="231F20"/>
          <w:spacing w:val="-3"/>
          <w:sz w:val="22"/>
        </w:rPr>
        <w:t> </w:t>
      </w:r>
      <w:r>
        <w:rPr>
          <w:color w:val="231F20"/>
          <w:sz w:val="22"/>
        </w:rPr>
        <w:t>las</w:t>
      </w:r>
      <w:r>
        <w:rPr>
          <w:color w:val="231F20"/>
          <w:spacing w:val="-2"/>
          <w:sz w:val="22"/>
        </w:rPr>
        <w:t> </w:t>
      </w:r>
      <w:r>
        <w:rPr>
          <w:color w:val="231F20"/>
          <w:sz w:val="22"/>
        </w:rPr>
        <w:t>veinticuatro</w:t>
      </w:r>
      <w:r>
        <w:rPr>
          <w:color w:val="231F20"/>
          <w:spacing w:val="-3"/>
          <w:sz w:val="22"/>
        </w:rPr>
        <w:t> </w:t>
      </w:r>
      <w:r>
        <w:rPr>
          <w:color w:val="231F20"/>
          <w:sz w:val="22"/>
        </w:rPr>
        <w:t>horas</w:t>
      </w:r>
      <w:r>
        <w:rPr>
          <w:color w:val="231F20"/>
          <w:spacing w:val="-2"/>
          <w:sz w:val="22"/>
        </w:rPr>
        <w:t> </w:t>
      </w:r>
      <w:r>
        <w:rPr>
          <w:color w:val="231F20"/>
          <w:sz w:val="22"/>
        </w:rPr>
        <w:t>siguientes</w:t>
      </w:r>
      <w:r>
        <w:rPr>
          <w:color w:val="231F20"/>
          <w:spacing w:val="-3"/>
          <w:sz w:val="22"/>
        </w:rPr>
        <w:t> </w:t>
      </w:r>
      <w:r>
        <w:rPr>
          <w:color w:val="231F20"/>
          <w:sz w:val="22"/>
        </w:rPr>
        <w:t>a</w:t>
      </w:r>
      <w:r>
        <w:rPr>
          <w:color w:val="231F20"/>
          <w:spacing w:val="-2"/>
          <w:sz w:val="22"/>
        </w:rPr>
        <w:t> </w:t>
      </w:r>
      <w:r>
        <w:rPr>
          <w:color w:val="231F20"/>
          <w:sz w:val="22"/>
        </w:rPr>
        <w:t>la</w:t>
      </w:r>
      <w:r>
        <w:rPr>
          <w:color w:val="231F20"/>
          <w:spacing w:val="-3"/>
          <w:sz w:val="22"/>
        </w:rPr>
        <w:t> </w:t>
      </w:r>
      <w:r>
        <w:rPr>
          <w:color w:val="231F20"/>
          <w:sz w:val="22"/>
        </w:rPr>
        <w:t>aprobación</w:t>
      </w:r>
      <w:r>
        <w:rPr>
          <w:color w:val="231F20"/>
          <w:spacing w:val="-2"/>
          <w:sz w:val="22"/>
        </w:rPr>
        <w:t> </w:t>
      </w:r>
      <w:r>
        <w:rPr>
          <w:color w:val="231F20"/>
          <w:sz w:val="22"/>
        </w:rPr>
        <w:t>por</w:t>
      </w:r>
      <w:r>
        <w:rPr>
          <w:color w:val="231F20"/>
          <w:spacing w:val="-3"/>
          <w:sz w:val="22"/>
        </w:rPr>
        <w:t> </w:t>
      </w:r>
      <w:r>
        <w:rPr>
          <w:color w:val="231F20"/>
          <w:sz w:val="22"/>
        </w:rPr>
        <w:t>el</w:t>
      </w:r>
      <w:r>
        <w:rPr>
          <w:color w:val="231F20"/>
          <w:spacing w:val="-2"/>
          <w:sz w:val="22"/>
        </w:rPr>
        <w:t> </w:t>
      </w:r>
      <w:r>
        <w:rPr>
          <w:color w:val="231F20"/>
          <w:sz w:val="22"/>
        </w:rPr>
        <w:t>órgano</w:t>
      </w:r>
      <w:r>
        <w:rPr>
          <w:color w:val="231F20"/>
          <w:spacing w:val="-3"/>
          <w:sz w:val="22"/>
        </w:rPr>
        <w:t> </w:t>
      </w:r>
      <w:r>
        <w:rPr>
          <w:color w:val="231F20"/>
          <w:sz w:val="22"/>
        </w:rPr>
        <w:t>esta- tutario correspondiente o presentación de la renuncia, en su caso.</w:t>
      </w:r>
    </w:p>
    <w:p>
      <w:pPr>
        <w:pStyle w:val="Heading2"/>
        <w:spacing w:before="228"/>
      </w:pPr>
      <w:r>
        <w:rPr>
          <w:color w:val="231F20"/>
        </w:rPr>
        <w:t>Artículo</w:t>
      </w:r>
      <w:r>
        <w:rPr>
          <w:color w:val="231F20"/>
          <w:spacing w:val="-8"/>
        </w:rPr>
        <w:t> </w:t>
      </w:r>
      <w:r>
        <w:rPr>
          <w:color w:val="231F20"/>
          <w:spacing w:val="-4"/>
        </w:rPr>
        <w:t>273.</w:t>
      </w:r>
    </w:p>
    <w:p>
      <w:pPr>
        <w:pStyle w:val="ListParagraph"/>
        <w:numPr>
          <w:ilvl w:val="0"/>
          <w:numId w:val="237"/>
        </w:numPr>
        <w:tabs>
          <w:tab w:pos="1528" w:val="left" w:leader="none"/>
          <w:tab w:pos="1530" w:val="left" w:leader="none"/>
        </w:tabs>
        <w:spacing w:line="232" w:lineRule="auto" w:before="252" w:after="0"/>
        <w:ind w:left="1530" w:right="631" w:hanging="260"/>
        <w:jc w:val="both"/>
        <w:rPr>
          <w:sz w:val="22"/>
        </w:rPr>
      </w:pPr>
      <w:r>
        <w:rPr>
          <w:color w:val="231F20"/>
          <w:sz w:val="22"/>
        </w:rPr>
        <w:t>Los</w:t>
      </w:r>
      <w:r>
        <w:rPr>
          <w:color w:val="231F20"/>
          <w:spacing w:val="-13"/>
          <w:sz w:val="22"/>
        </w:rPr>
        <w:t> </w:t>
      </w:r>
      <w:r>
        <w:rPr>
          <w:color w:val="231F20"/>
          <w:sz w:val="22"/>
        </w:rPr>
        <w:t>partidos</w:t>
      </w:r>
      <w:r>
        <w:rPr>
          <w:color w:val="231F20"/>
          <w:spacing w:val="-12"/>
          <w:sz w:val="22"/>
        </w:rPr>
        <w:t> </w:t>
      </w:r>
      <w:r>
        <w:rPr>
          <w:color w:val="231F20"/>
          <w:sz w:val="22"/>
        </w:rPr>
        <w:t>políticos,</w:t>
      </w:r>
      <w:r>
        <w:rPr>
          <w:color w:val="231F20"/>
          <w:spacing w:val="-13"/>
          <w:sz w:val="22"/>
        </w:rPr>
        <w:t> </w:t>
      </w:r>
      <w:r>
        <w:rPr>
          <w:color w:val="231F20"/>
          <w:sz w:val="22"/>
        </w:rPr>
        <w:t>serán</w:t>
      </w:r>
      <w:r>
        <w:rPr>
          <w:color w:val="231F20"/>
          <w:spacing w:val="-12"/>
          <w:sz w:val="22"/>
        </w:rPr>
        <w:t> </w:t>
      </w:r>
      <w:r>
        <w:rPr>
          <w:color w:val="231F20"/>
          <w:sz w:val="22"/>
        </w:rPr>
        <w:t>los</w:t>
      </w:r>
      <w:r>
        <w:rPr>
          <w:color w:val="231F20"/>
          <w:spacing w:val="-13"/>
          <w:sz w:val="22"/>
        </w:rPr>
        <w:t> </w:t>
      </w:r>
      <w:r>
        <w:rPr>
          <w:color w:val="231F20"/>
          <w:sz w:val="22"/>
        </w:rPr>
        <w:t>únicos</w:t>
      </w:r>
      <w:r>
        <w:rPr>
          <w:color w:val="231F20"/>
          <w:spacing w:val="-12"/>
          <w:sz w:val="22"/>
        </w:rPr>
        <w:t> </w:t>
      </w:r>
      <w:r>
        <w:rPr>
          <w:color w:val="231F20"/>
          <w:sz w:val="22"/>
        </w:rPr>
        <w:t>responsables</w:t>
      </w:r>
      <w:r>
        <w:rPr>
          <w:color w:val="231F20"/>
          <w:spacing w:val="-13"/>
          <w:sz w:val="22"/>
        </w:rPr>
        <w:t> </w:t>
      </w:r>
      <w:r>
        <w:rPr>
          <w:color w:val="231F20"/>
          <w:sz w:val="22"/>
        </w:rPr>
        <w:t>del</w:t>
      </w:r>
      <w:r>
        <w:rPr>
          <w:color w:val="231F20"/>
          <w:spacing w:val="-12"/>
          <w:sz w:val="22"/>
        </w:rPr>
        <w:t> </w:t>
      </w:r>
      <w:r>
        <w:rPr>
          <w:color w:val="231F20"/>
          <w:sz w:val="22"/>
        </w:rPr>
        <w:t>otorgamiento</w:t>
      </w:r>
      <w:r>
        <w:rPr>
          <w:color w:val="231F20"/>
          <w:spacing w:val="-12"/>
          <w:sz w:val="22"/>
        </w:rPr>
        <w:t> </w:t>
      </w:r>
      <w:r>
        <w:rPr>
          <w:color w:val="231F20"/>
          <w:sz w:val="22"/>
        </w:rPr>
        <w:t>y</w:t>
      </w:r>
      <w:r>
        <w:rPr>
          <w:color w:val="231F20"/>
          <w:spacing w:val="-13"/>
          <w:sz w:val="22"/>
        </w:rPr>
        <w:t> </w:t>
      </w:r>
      <w:r>
        <w:rPr>
          <w:color w:val="231F20"/>
          <w:sz w:val="22"/>
        </w:rPr>
        <w:t>negati- va</w:t>
      </w:r>
      <w:r>
        <w:rPr>
          <w:color w:val="231F20"/>
          <w:spacing w:val="-5"/>
          <w:sz w:val="22"/>
        </w:rPr>
        <w:t> </w:t>
      </w:r>
      <w:r>
        <w:rPr>
          <w:color w:val="231F20"/>
          <w:sz w:val="22"/>
        </w:rPr>
        <w:t>de</w:t>
      </w:r>
      <w:r>
        <w:rPr>
          <w:color w:val="231F20"/>
          <w:spacing w:val="-5"/>
          <w:sz w:val="22"/>
        </w:rPr>
        <w:t> </w:t>
      </w:r>
      <w:r>
        <w:rPr>
          <w:color w:val="231F20"/>
          <w:sz w:val="22"/>
        </w:rPr>
        <w:t>registro</w:t>
      </w:r>
      <w:r>
        <w:rPr>
          <w:color w:val="231F20"/>
          <w:spacing w:val="-5"/>
          <w:sz w:val="22"/>
        </w:rPr>
        <w:t> </w:t>
      </w:r>
      <w:r>
        <w:rPr>
          <w:color w:val="231F20"/>
          <w:sz w:val="22"/>
        </w:rPr>
        <w:t>de</w:t>
      </w:r>
      <w:r>
        <w:rPr>
          <w:color w:val="231F20"/>
          <w:spacing w:val="-5"/>
          <w:sz w:val="22"/>
        </w:rPr>
        <w:t> </w:t>
      </w:r>
      <w:r>
        <w:rPr>
          <w:color w:val="231F20"/>
          <w:sz w:val="22"/>
        </w:rPr>
        <w:t>sus</w:t>
      </w:r>
      <w:r>
        <w:rPr>
          <w:color w:val="231F20"/>
          <w:spacing w:val="-5"/>
          <w:sz w:val="22"/>
        </w:rPr>
        <w:t> </w:t>
      </w:r>
      <w:r>
        <w:rPr>
          <w:color w:val="231F20"/>
          <w:sz w:val="22"/>
        </w:rPr>
        <w:t>precandidaturas,</w:t>
      </w:r>
      <w:r>
        <w:rPr>
          <w:color w:val="231F20"/>
          <w:spacing w:val="-5"/>
          <w:sz w:val="22"/>
        </w:rPr>
        <w:t> </w:t>
      </w:r>
      <w:r>
        <w:rPr>
          <w:color w:val="231F20"/>
          <w:sz w:val="22"/>
        </w:rPr>
        <w:t>por</w:t>
      </w:r>
      <w:r>
        <w:rPr>
          <w:color w:val="231F20"/>
          <w:spacing w:val="-5"/>
          <w:sz w:val="22"/>
        </w:rPr>
        <w:t> </w:t>
      </w:r>
      <w:r>
        <w:rPr>
          <w:color w:val="231F20"/>
          <w:sz w:val="22"/>
        </w:rPr>
        <w:t>ende,</w:t>
      </w:r>
      <w:r>
        <w:rPr>
          <w:color w:val="231F20"/>
          <w:spacing w:val="-5"/>
          <w:sz w:val="22"/>
        </w:rPr>
        <w:t> </w:t>
      </w:r>
      <w:r>
        <w:rPr>
          <w:color w:val="231F20"/>
          <w:sz w:val="22"/>
        </w:rPr>
        <w:t>cualquier</w:t>
      </w:r>
      <w:r>
        <w:rPr>
          <w:color w:val="231F20"/>
          <w:spacing w:val="-5"/>
          <w:sz w:val="22"/>
        </w:rPr>
        <w:t> </w:t>
      </w:r>
      <w:r>
        <w:rPr>
          <w:color w:val="231F20"/>
          <w:sz w:val="22"/>
        </w:rPr>
        <w:t>medio</w:t>
      </w:r>
      <w:r>
        <w:rPr>
          <w:color w:val="231F20"/>
          <w:spacing w:val="-5"/>
          <w:sz w:val="22"/>
        </w:rPr>
        <w:t> </w:t>
      </w:r>
      <w:r>
        <w:rPr>
          <w:color w:val="231F20"/>
          <w:sz w:val="22"/>
        </w:rPr>
        <w:t>de</w:t>
      </w:r>
      <w:r>
        <w:rPr>
          <w:color w:val="231F20"/>
          <w:spacing w:val="-5"/>
          <w:sz w:val="22"/>
        </w:rPr>
        <w:t> </w:t>
      </w:r>
      <w:r>
        <w:rPr>
          <w:color w:val="231F20"/>
          <w:sz w:val="22"/>
        </w:rPr>
        <w:t>impugna- ción que se interponga en contra de dichas determinaciones, deberá presen- tarse ante el órgano interno competente.</w:t>
      </w:r>
    </w:p>
    <w:p>
      <w:pPr>
        <w:pStyle w:val="ListParagraph"/>
        <w:numPr>
          <w:ilvl w:val="0"/>
          <w:numId w:val="237"/>
        </w:numPr>
        <w:tabs>
          <w:tab w:pos="1528" w:val="left" w:leader="none"/>
          <w:tab w:pos="1530" w:val="left" w:leader="none"/>
        </w:tabs>
        <w:spacing w:line="232" w:lineRule="auto" w:before="258" w:after="0"/>
        <w:ind w:left="1530" w:right="629" w:hanging="260"/>
        <w:jc w:val="both"/>
        <w:rPr>
          <w:sz w:val="22"/>
        </w:rPr>
      </w:pPr>
      <w:r>
        <w:rPr>
          <w:color w:val="231F20"/>
          <w:sz w:val="22"/>
        </w:rPr>
        <w:t>El Instituto o el opl correspondiente, serán los únicos responsables del otor- gamiento</w:t>
      </w:r>
      <w:r>
        <w:rPr>
          <w:color w:val="231F20"/>
          <w:spacing w:val="-6"/>
          <w:sz w:val="22"/>
        </w:rPr>
        <w:t> </w:t>
      </w:r>
      <w:r>
        <w:rPr>
          <w:color w:val="231F20"/>
          <w:sz w:val="22"/>
        </w:rPr>
        <w:t>y</w:t>
      </w:r>
      <w:r>
        <w:rPr>
          <w:color w:val="231F20"/>
          <w:spacing w:val="-6"/>
          <w:sz w:val="22"/>
        </w:rPr>
        <w:t> </w:t>
      </w:r>
      <w:r>
        <w:rPr>
          <w:color w:val="231F20"/>
          <w:sz w:val="22"/>
        </w:rPr>
        <w:t>negativa</w:t>
      </w:r>
      <w:r>
        <w:rPr>
          <w:color w:val="231F20"/>
          <w:spacing w:val="-6"/>
          <w:sz w:val="22"/>
        </w:rPr>
        <w:t> </w:t>
      </w:r>
      <w:r>
        <w:rPr>
          <w:color w:val="231F20"/>
          <w:sz w:val="22"/>
        </w:rPr>
        <w:t>de</w:t>
      </w:r>
      <w:r>
        <w:rPr>
          <w:color w:val="231F20"/>
          <w:spacing w:val="-6"/>
          <w:sz w:val="22"/>
        </w:rPr>
        <w:t> </w:t>
      </w:r>
      <w:r>
        <w:rPr>
          <w:color w:val="231F20"/>
          <w:sz w:val="22"/>
        </w:rPr>
        <w:t>registro</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candidaturas,</w:t>
      </w:r>
      <w:r>
        <w:rPr>
          <w:color w:val="231F20"/>
          <w:spacing w:val="-6"/>
          <w:sz w:val="22"/>
        </w:rPr>
        <w:t> </w:t>
      </w:r>
      <w:r>
        <w:rPr>
          <w:color w:val="231F20"/>
          <w:sz w:val="22"/>
        </w:rPr>
        <w:t>aspirantes</w:t>
      </w:r>
      <w:r>
        <w:rPr>
          <w:color w:val="231F20"/>
          <w:spacing w:val="-6"/>
          <w:sz w:val="22"/>
        </w:rPr>
        <w:t> </w:t>
      </w:r>
      <w:r>
        <w:rPr>
          <w:color w:val="231F20"/>
          <w:sz w:val="22"/>
        </w:rPr>
        <w:t>a</w:t>
      </w:r>
      <w:r>
        <w:rPr>
          <w:color w:val="231F20"/>
          <w:spacing w:val="-6"/>
          <w:sz w:val="22"/>
        </w:rPr>
        <w:t> </w:t>
      </w:r>
      <w:r>
        <w:rPr>
          <w:color w:val="231F20"/>
          <w:sz w:val="22"/>
        </w:rPr>
        <w:t>candidaturas independientes y candidaturas independientes, por ende, cualquier medio de impugnación</w:t>
      </w:r>
      <w:r>
        <w:rPr>
          <w:color w:val="231F20"/>
          <w:spacing w:val="-13"/>
          <w:sz w:val="22"/>
        </w:rPr>
        <w:t> </w:t>
      </w:r>
      <w:r>
        <w:rPr>
          <w:color w:val="231F20"/>
          <w:sz w:val="22"/>
        </w:rPr>
        <w:t>que</w:t>
      </w:r>
      <w:r>
        <w:rPr>
          <w:color w:val="231F20"/>
          <w:spacing w:val="-12"/>
          <w:sz w:val="22"/>
        </w:rPr>
        <w:t> </w:t>
      </w:r>
      <w:r>
        <w:rPr>
          <w:color w:val="231F20"/>
          <w:sz w:val="22"/>
        </w:rPr>
        <w:t>interponga</w:t>
      </w:r>
      <w:r>
        <w:rPr>
          <w:color w:val="231F20"/>
          <w:spacing w:val="-13"/>
          <w:sz w:val="22"/>
        </w:rPr>
        <w:t> </w:t>
      </w:r>
      <w:r>
        <w:rPr>
          <w:color w:val="231F20"/>
          <w:sz w:val="22"/>
        </w:rPr>
        <w:t>en</w:t>
      </w:r>
      <w:r>
        <w:rPr>
          <w:color w:val="231F20"/>
          <w:spacing w:val="-12"/>
          <w:sz w:val="22"/>
        </w:rPr>
        <w:t> </w:t>
      </w:r>
      <w:r>
        <w:rPr>
          <w:color w:val="231F20"/>
          <w:sz w:val="22"/>
        </w:rPr>
        <w:t>contra</w:t>
      </w:r>
      <w:r>
        <w:rPr>
          <w:color w:val="231F20"/>
          <w:spacing w:val="-13"/>
          <w:sz w:val="22"/>
        </w:rPr>
        <w:t> </w:t>
      </w:r>
      <w:r>
        <w:rPr>
          <w:color w:val="231F20"/>
          <w:sz w:val="22"/>
        </w:rPr>
        <w:t>de</w:t>
      </w:r>
      <w:r>
        <w:rPr>
          <w:color w:val="231F20"/>
          <w:spacing w:val="-12"/>
          <w:sz w:val="22"/>
        </w:rPr>
        <w:t> </w:t>
      </w:r>
      <w:r>
        <w:rPr>
          <w:color w:val="231F20"/>
          <w:sz w:val="22"/>
        </w:rPr>
        <w:t>dichas</w:t>
      </w:r>
      <w:r>
        <w:rPr>
          <w:color w:val="231F20"/>
          <w:spacing w:val="-13"/>
          <w:sz w:val="22"/>
        </w:rPr>
        <w:t> </w:t>
      </w:r>
      <w:r>
        <w:rPr>
          <w:color w:val="231F20"/>
          <w:sz w:val="22"/>
        </w:rPr>
        <w:t>determinaciones,</w:t>
      </w:r>
      <w:r>
        <w:rPr>
          <w:color w:val="231F20"/>
          <w:spacing w:val="-12"/>
          <w:sz w:val="22"/>
        </w:rPr>
        <w:t> </w:t>
      </w:r>
      <w:r>
        <w:rPr>
          <w:color w:val="231F20"/>
          <w:sz w:val="22"/>
        </w:rPr>
        <w:t>deberá</w:t>
      </w:r>
      <w:r>
        <w:rPr>
          <w:color w:val="231F20"/>
          <w:spacing w:val="-12"/>
          <w:sz w:val="22"/>
        </w:rPr>
        <w:t> </w:t>
      </w:r>
      <w:r>
        <w:rPr>
          <w:color w:val="231F20"/>
          <w:sz w:val="22"/>
        </w:rPr>
        <w:t>pre-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3" w:firstLine="0"/>
        <w:jc w:val="left"/>
      </w:pPr>
      <w:r>
        <w:rPr>
          <w:color w:val="231F20"/>
        </w:rPr>
        <w:t>sentarse</w:t>
      </w:r>
      <w:r>
        <w:rPr>
          <w:color w:val="231F20"/>
          <w:spacing w:val="-13"/>
        </w:rPr>
        <w:t> </w:t>
      </w:r>
      <w:r>
        <w:rPr>
          <w:color w:val="231F20"/>
        </w:rPr>
        <w:t>ante</w:t>
      </w:r>
      <w:r>
        <w:rPr>
          <w:color w:val="231F20"/>
          <w:spacing w:val="-12"/>
        </w:rPr>
        <w:t> </w:t>
      </w:r>
      <w:r>
        <w:rPr>
          <w:color w:val="231F20"/>
        </w:rPr>
        <w:t>la</w:t>
      </w:r>
      <w:r>
        <w:rPr>
          <w:color w:val="231F20"/>
          <w:spacing w:val="-13"/>
        </w:rPr>
        <w:t> </w:t>
      </w:r>
      <w:r>
        <w:rPr>
          <w:color w:val="231F20"/>
        </w:rPr>
        <w:t>jurisdicción</w:t>
      </w:r>
      <w:r>
        <w:rPr>
          <w:color w:val="231F20"/>
          <w:spacing w:val="-12"/>
        </w:rPr>
        <w:t> </w:t>
      </w:r>
      <w:r>
        <w:rPr>
          <w:color w:val="231F20"/>
        </w:rPr>
        <w:t>electoral</w:t>
      </w:r>
      <w:r>
        <w:rPr>
          <w:color w:val="231F20"/>
          <w:spacing w:val="-13"/>
        </w:rPr>
        <w:t> </w:t>
      </w:r>
      <w:r>
        <w:rPr>
          <w:color w:val="231F20"/>
        </w:rPr>
        <w:t>federal</w:t>
      </w:r>
      <w:r>
        <w:rPr>
          <w:color w:val="231F20"/>
          <w:spacing w:val="-12"/>
        </w:rPr>
        <w:t> </w:t>
      </w:r>
      <w:r>
        <w:rPr>
          <w:color w:val="231F20"/>
        </w:rPr>
        <w:t>o</w:t>
      </w:r>
      <w:r>
        <w:rPr>
          <w:color w:val="231F20"/>
          <w:spacing w:val="-13"/>
        </w:rPr>
        <w:t> </w:t>
      </w:r>
      <w:r>
        <w:rPr>
          <w:color w:val="231F20"/>
        </w:rPr>
        <w:t>estatal,</w:t>
      </w:r>
      <w:r>
        <w:rPr>
          <w:color w:val="231F20"/>
          <w:spacing w:val="-12"/>
        </w:rPr>
        <w:t> </w:t>
      </w:r>
      <w:r>
        <w:rPr>
          <w:color w:val="231F20"/>
        </w:rPr>
        <w:t>dependiendo</w:t>
      </w:r>
      <w:r>
        <w:rPr>
          <w:color w:val="231F20"/>
          <w:spacing w:val="-12"/>
        </w:rPr>
        <w:t> </w:t>
      </w:r>
      <w:r>
        <w:rPr>
          <w:color w:val="231F20"/>
        </w:rPr>
        <w:t>el</w:t>
      </w:r>
      <w:r>
        <w:rPr>
          <w:color w:val="231F20"/>
          <w:spacing w:val="-13"/>
        </w:rPr>
        <w:t> </w:t>
      </w:r>
      <w:r>
        <w:rPr>
          <w:color w:val="231F20"/>
        </w:rPr>
        <w:t>Proceso Electoral a que se refiere.</w:t>
      </w:r>
    </w:p>
    <w:p>
      <w:pPr>
        <w:pStyle w:val="ListParagraph"/>
        <w:numPr>
          <w:ilvl w:val="0"/>
          <w:numId w:val="237"/>
        </w:numPr>
        <w:tabs>
          <w:tab w:pos="1811" w:val="left" w:leader="none"/>
          <w:tab w:pos="1813" w:val="left" w:leader="none"/>
        </w:tabs>
        <w:spacing w:line="232" w:lineRule="auto" w:before="259" w:after="0"/>
        <w:ind w:left="1813" w:right="347" w:hanging="260"/>
        <w:jc w:val="both"/>
        <w:rPr>
          <w:sz w:val="22"/>
        </w:rPr>
      </w:pPr>
      <w:r>
        <w:rPr>
          <w:color w:val="231F20"/>
          <w:sz w:val="22"/>
        </w:rPr>
        <w:t>En caso que algún registro se modifique o revoque por mandato de la autori- dad jurisdiccional electoral, el Instituto o el opl, según corresponda, deberán realizar</w:t>
      </w:r>
      <w:r>
        <w:rPr>
          <w:color w:val="231F20"/>
          <w:spacing w:val="-9"/>
          <w:sz w:val="22"/>
        </w:rPr>
        <w:t> </w:t>
      </w:r>
      <w:r>
        <w:rPr>
          <w:color w:val="231F20"/>
          <w:sz w:val="22"/>
        </w:rPr>
        <w:t>las</w:t>
      </w:r>
      <w:r>
        <w:rPr>
          <w:color w:val="231F20"/>
          <w:spacing w:val="-9"/>
          <w:sz w:val="22"/>
        </w:rPr>
        <w:t> </w:t>
      </w:r>
      <w:r>
        <w:rPr>
          <w:color w:val="231F20"/>
          <w:sz w:val="22"/>
        </w:rPr>
        <w:t>modificaciones</w:t>
      </w:r>
      <w:r>
        <w:rPr>
          <w:color w:val="231F20"/>
          <w:spacing w:val="-9"/>
          <w:sz w:val="22"/>
        </w:rPr>
        <w:t> </w:t>
      </w:r>
      <w:r>
        <w:rPr>
          <w:color w:val="231F20"/>
          <w:sz w:val="22"/>
        </w:rPr>
        <w:t>necesarias</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sistema,</w:t>
      </w:r>
      <w:r>
        <w:rPr>
          <w:color w:val="231F20"/>
          <w:spacing w:val="-9"/>
          <w:sz w:val="22"/>
        </w:rPr>
        <w:t> </w:t>
      </w:r>
      <w:r>
        <w:rPr>
          <w:color w:val="231F20"/>
          <w:sz w:val="22"/>
        </w:rPr>
        <w:t>en</w:t>
      </w:r>
      <w:r>
        <w:rPr>
          <w:color w:val="231F20"/>
          <w:spacing w:val="-9"/>
          <w:sz w:val="22"/>
        </w:rPr>
        <w:t> </w:t>
      </w:r>
      <w:r>
        <w:rPr>
          <w:color w:val="231F20"/>
          <w:sz w:val="22"/>
        </w:rPr>
        <w:t>un</w:t>
      </w:r>
      <w:r>
        <w:rPr>
          <w:color w:val="231F20"/>
          <w:spacing w:val="-9"/>
          <w:sz w:val="22"/>
        </w:rPr>
        <w:t> </w:t>
      </w:r>
      <w:r>
        <w:rPr>
          <w:color w:val="231F20"/>
          <w:sz w:val="22"/>
        </w:rPr>
        <w:t>plazo</w:t>
      </w:r>
      <w:r>
        <w:rPr>
          <w:color w:val="231F20"/>
          <w:spacing w:val="-9"/>
          <w:sz w:val="22"/>
        </w:rPr>
        <w:t> </w:t>
      </w:r>
      <w:r>
        <w:rPr>
          <w:color w:val="231F20"/>
          <w:sz w:val="22"/>
        </w:rPr>
        <w:t>que</w:t>
      </w:r>
      <w:r>
        <w:rPr>
          <w:color w:val="231F20"/>
          <w:spacing w:val="-9"/>
          <w:sz w:val="22"/>
        </w:rPr>
        <w:t> </w:t>
      </w:r>
      <w:r>
        <w:rPr>
          <w:color w:val="231F20"/>
          <w:sz w:val="22"/>
        </w:rPr>
        <w:t>no</w:t>
      </w:r>
      <w:r>
        <w:rPr>
          <w:color w:val="231F20"/>
          <w:spacing w:val="-9"/>
          <w:sz w:val="22"/>
        </w:rPr>
        <w:t> </w:t>
      </w:r>
      <w:r>
        <w:rPr>
          <w:color w:val="231F20"/>
          <w:sz w:val="22"/>
        </w:rPr>
        <w:t>exceda las</w:t>
      </w:r>
      <w:r>
        <w:rPr>
          <w:color w:val="231F20"/>
          <w:spacing w:val="-1"/>
          <w:sz w:val="22"/>
        </w:rPr>
        <w:t> </w:t>
      </w:r>
      <w:r>
        <w:rPr>
          <w:color w:val="231F20"/>
          <w:sz w:val="22"/>
        </w:rPr>
        <w:t>veinticuatro</w:t>
      </w:r>
      <w:r>
        <w:rPr>
          <w:color w:val="231F20"/>
          <w:spacing w:val="-1"/>
          <w:sz w:val="22"/>
        </w:rPr>
        <w:t> </w:t>
      </w:r>
      <w:r>
        <w:rPr>
          <w:color w:val="231F20"/>
          <w:sz w:val="22"/>
        </w:rPr>
        <w:t>horas</w:t>
      </w:r>
      <w:r>
        <w:rPr>
          <w:color w:val="231F20"/>
          <w:spacing w:val="-1"/>
          <w:sz w:val="22"/>
        </w:rPr>
        <w:t> </w:t>
      </w:r>
      <w:r>
        <w:rPr>
          <w:color w:val="231F20"/>
          <w:sz w:val="22"/>
        </w:rPr>
        <w:t>posteriores</w:t>
      </w:r>
      <w:r>
        <w:rPr>
          <w:color w:val="231F20"/>
          <w:spacing w:val="-1"/>
          <w:sz w:val="22"/>
        </w:rPr>
        <w:t> </w:t>
      </w:r>
      <w:r>
        <w:rPr>
          <w:color w:val="231F20"/>
          <w:sz w:val="22"/>
        </w:rPr>
        <w:t>a</w:t>
      </w:r>
      <w:r>
        <w:rPr>
          <w:color w:val="231F20"/>
          <w:spacing w:val="-1"/>
          <w:sz w:val="22"/>
        </w:rPr>
        <w:t> </w:t>
      </w:r>
      <w:r>
        <w:rPr>
          <w:color w:val="231F20"/>
          <w:sz w:val="22"/>
        </w:rPr>
        <w:t>que</w:t>
      </w:r>
      <w:r>
        <w:rPr>
          <w:color w:val="231F20"/>
          <w:spacing w:val="-1"/>
          <w:sz w:val="22"/>
        </w:rPr>
        <w:t> </w:t>
      </w:r>
      <w:r>
        <w:rPr>
          <w:color w:val="231F20"/>
          <w:sz w:val="22"/>
        </w:rPr>
        <w:t>el</w:t>
      </w:r>
      <w:r>
        <w:rPr>
          <w:color w:val="231F20"/>
          <w:spacing w:val="-1"/>
          <w:sz w:val="22"/>
        </w:rPr>
        <w:t> </w:t>
      </w:r>
      <w:r>
        <w:rPr>
          <w:color w:val="231F20"/>
          <w:sz w:val="22"/>
        </w:rPr>
        <w:t>Consejo</w:t>
      </w:r>
      <w:r>
        <w:rPr>
          <w:color w:val="231F20"/>
          <w:spacing w:val="-1"/>
          <w:sz w:val="22"/>
        </w:rPr>
        <w:t> </w:t>
      </w:r>
      <w:r>
        <w:rPr>
          <w:color w:val="231F20"/>
          <w:sz w:val="22"/>
        </w:rPr>
        <w:t>General</w:t>
      </w:r>
      <w:r>
        <w:rPr>
          <w:color w:val="231F20"/>
          <w:spacing w:val="-1"/>
          <w:sz w:val="22"/>
        </w:rPr>
        <w:t> </w:t>
      </w:r>
      <w:r>
        <w:rPr>
          <w:color w:val="231F20"/>
          <w:sz w:val="22"/>
        </w:rPr>
        <w:t>u</w:t>
      </w:r>
      <w:r>
        <w:rPr>
          <w:color w:val="231F20"/>
          <w:spacing w:val="-1"/>
          <w:sz w:val="22"/>
        </w:rPr>
        <w:t> </w:t>
      </w:r>
      <w:r>
        <w:rPr>
          <w:color w:val="231F20"/>
          <w:sz w:val="22"/>
        </w:rPr>
        <w:t>Órgano</w:t>
      </w:r>
      <w:r>
        <w:rPr>
          <w:color w:val="231F20"/>
          <w:spacing w:val="-1"/>
          <w:sz w:val="22"/>
        </w:rPr>
        <w:t> </w:t>
      </w:r>
      <w:r>
        <w:rPr>
          <w:color w:val="231F20"/>
          <w:sz w:val="22"/>
        </w:rPr>
        <w:t>Superior de Dirección respectivo, resuelva lo conducente.</w:t>
      </w:r>
    </w:p>
    <w:p>
      <w:pPr>
        <w:spacing w:line="276" w:lineRule="exact" w:before="232"/>
        <w:ind w:left="783"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XV.</w:t>
      </w:r>
    </w:p>
    <w:p>
      <w:pPr>
        <w:spacing w:line="213" w:lineRule="auto" w:before="9"/>
        <w:ind w:left="2487" w:right="1702" w:firstLine="0"/>
        <w:jc w:val="center"/>
        <w:rPr>
          <w:b/>
          <w:sz w:val="24"/>
        </w:rPr>
      </w:pPr>
      <w:r>
        <w:rPr>
          <w:b/>
          <w:color w:val="58595B"/>
          <w:w w:val="110"/>
          <w:sz w:val="24"/>
        </w:rPr>
        <w:t>Registro</w:t>
      </w:r>
      <w:r>
        <w:rPr>
          <w:b/>
          <w:color w:val="58595B"/>
          <w:spacing w:val="-15"/>
          <w:w w:val="110"/>
          <w:sz w:val="24"/>
        </w:rPr>
        <w:t> </w:t>
      </w:r>
      <w:r>
        <w:rPr>
          <w:b/>
          <w:color w:val="58595B"/>
          <w:w w:val="110"/>
          <w:sz w:val="24"/>
        </w:rPr>
        <w:t>de</w:t>
      </w:r>
      <w:r>
        <w:rPr>
          <w:b/>
          <w:color w:val="58595B"/>
          <w:spacing w:val="-15"/>
          <w:w w:val="110"/>
          <w:sz w:val="24"/>
        </w:rPr>
        <w:t> </w:t>
      </w:r>
      <w:r>
        <w:rPr>
          <w:b/>
          <w:color w:val="58595B"/>
          <w:w w:val="110"/>
          <w:sz w:val="24"/>
        </w:rPr>
        <w:t>candidaturas</w:t>
      </w:r>
      <w:r>
        <w:rPr>
          <w:b/>
          <w:color w:val="58595B"/>
          <w:spacing w:val="-15"/>
          <w:w w:val="110"/>
          <w:sz w:val="24"/>
        </w:rPr>
        <w:t> </w:t>
      </w:r>
      <w:r>
        <w:rPr>
          <w:b/>
          <w:color w:val="58595B"/>
          <w:w w:val="110"/>
          <w:sz w:val="24"/>
        </w:rPr>
        <w:t>de</w:t>
      </w:r>
      <w:r>
        <w:rPr>
          <w:b/>
          <w:color w:val="58595B"/>
          <w:spacing w:val="-15"/>
          <w:w w:val="110"/>
          <w:sz w:val="24"/>
        </w:rPr>
        <w:t> </w:t>
      </w:r>
      <w:r>
        <w:rPr>
          <w:b/>
          <w:color w:val="58595B"/>
          <w:w w:val="110"/>
          <w:sz w:val="24"/>
        </w:rPr>
        <w:t>partidos</w:t>
      </w:r>
      <w:r>
        <w:rPr>
          <w:b/>
          <w:color w:val="58595B"/>
          <w:spacing w:val="-15"/>
          <w:w w:val="110"/>
          <w:sz w:val="24"/>
        </w:rPr>
        <w:t> </w:t>
      </w:r>
      <w:r>
        <w:rPr>
          <w:b/>
          <w:color w:val="58595B"/>
          <w:w w:val="110"/>
          <w:sz w:val="24"/>
        </w:rPr>
        <w:t>políticos y coaliciones</w:t>
      </w:r>
    </w:p>
    <w:p>
      <w:pPr>
        <w:spacing w:line="213" w:lineRule="auto" w:before="258"/>
        <w:ind w:left="3794" w:right="3008" w:hanging="1"/>
        <w:jc w:val="center"/>
        <w:rPr>
          <w:b/>
          <w:sz w:val="24"/>
        </w:rPr>
      </w:pPr>
      <w:r>
        <w:rPr>
          <w:b/>
          <w:color w:val="58595B"/>
          <w:w w:val="105"/>
          <w:sz w:val="24"/>
        </w:rPr>
        <w:t>Sección Primera </w:t>
      </w:r>
      <w:r>
        <w:rPr>
          <w:b/>
          <w:color w:val="58595B"/>
          <w:spacing w:val="-2"/>
          <w:sz w:val="24"/>
        </w:rPr>
        <w:t>Plataformas</w:t>
      </w:r>
      <w:r>
        <w:rPr>
          <w:b/>
          <w:color w:val="58595B"/>
          <w:spacing w:val="-8"/>
          <w:sz w:val="24"/>
        </w:rPr>
        <w:t> </w:t>
      </w:r>
      <w:r>
        <w:rPr>
          <w:b/>
          <w:color w:val="58595B"/>
          <w:spacing w:val="-2"/>
          <w:sz w:val="24"/>
        </w:rPr>
        <w:t>Electorales</w:t>
      </w:r>
    </w:p>
    <w:p>
      <w:pPr>
        <w:spacing w:before="234"/>
        <w:ind w:left="1133" w:right="0" w:firstLine="0"/>
        <w:jc w:val="left"/>
        <w:rPr>
          <w:b/>
          <w:sz w:val="24"/>
        </w:rPr>
      </w:pPr>
      <w:r>
        <w:rPr>
          <w:b/>
          <w:color w:val="231F20"/>
          <w:sz w:val="24"/>
        </w:rPr>
        <w:t>Artículo</w:t>
      </w:r>
      <w:r>
        <w:rPr>
          <w:b/>
          <w:color w:val="231F20"/>
          <w:spacing w:val="-8"/>
          <w:sz w:val="24"/>
        </w:rPr>
        <w:t> </w:t>
      </w:r>
      <w:r>
        <w:rPr>
          <w:b/>
          <w:color w:val="231F20"/>
          <w:spacing w:val="-4"/>
          <w:sz w:val="24"/>
        </w:rPr>
        <w:t>274.</w:t>
      </w:r>
    </w:p>
    <w:p>
      <w:pPr>
        <w:pStyle w:val="ListParagraph"/>
        <w:numPr>
          <w:ilvl w:val="0"/>
          <w:numId w:val="238"/>
        </w:numPr>
        <w:tabs>
          <w:tab w:pos="1811" w:val="left" w:leader="none"/>
          <w:tab w:pos="1813" w:val="left" w:leader="none"/>
        </w:tabs>
        <w:spacing w:line="232" w:lineRule="auto" w:before="252" w:after="0"/>
        <w:ind w:left="1813" w:right="344" w:hanging="260"/>
        <w:jc w:val="both"/>
        <w:rPr>
          <w:sz w:val="22"/>
        </w:rPr>
      </w:pPr>
      <w:r>
        <w:rPr>
          <w:color w:val="231F20"/>
          <w:sz w:val="22"/>
        </w:rPr>
        <w:t>La</w:t>
      </w:r>
      <w:r>
        <w:rPr>
          <w:color w:val="231F20"/>
          <w:spacing w:val="-9"/>
          <w:sz w:val="22"/>
        </w:rPr>
        <w:t> </w:t>
      </w:r>
      <w:r>
        <w:rPr>
          <w:color w:val="231F20"/>
          <w:sz w:val="22"/>
        </w:rPr>
        <w:t>presentación</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Plataforma</w:t>
      </w:r>
      <w:r>
        <w:rPr>
          <w:color w:val="231F20"/>
          <w:spacing w:val="-9"/>
          <w:sz w:val="22"/>
        </w:rPr>
        <w:t> </w:t>
      </w:r>
      <w:r>
        <w:rPr>
          <w:color w:val="231F20"/>
          <w:sz w:val="22"/>
        </w:rPr>
        <w:t>Electoral</w:t>
      </w:r>
      <w:r>
        <w:rPr>
          <w:color w:val="231F20"/>
          <w:spacing w:val="-9"/>
          <w:sz w:val="22"/>
        </w:rPr>
        <w:t> </w:t>
      </w:r>
      <w:r>
        <w:rPr>
          <w:color w:val="231F20"/>
          <w:sz w:val="22"/>
        </w:rPr>
        <w:t>que</w:t>
      </w:r>
      <w:r>
        <w:rPr>
          <w:color w:val="231F20"/>
          <w:spacing w:val="-9"/>
          <w:sz w:val="22"/>
        </w:rPr>
        <w:t> </w:t>
      </w:r>
      <w:r>
        <w:rPr>
          <w:color w:val="231F20"/>
          <w:sz w:val="22"/>
        </w:rPr>
        <w:t>las</w:t>
      </w:r>
      <w:r>
        <w:rPr>
          <w:color w:val="231F20"/>
          <w:spacing w:val="-9"/>
          <w:sz w:val="22"/>
        </w:rPr>
        <w:t> </w:t>
      </w:r>
      <w:r>
        <w:rPr>
          <w:color w:val="231F20"/>
          <w:sz w:val="22"/>
        </w:rPr>
        <w:t>candidaturas</w:t>
      </w:r>
      <w:r>
        <w:rPr>
          <w:color w:val="231F20"/>
          <w:spacing w:val="-9"/>
          <w:sz w:val="22"/>
        </w:rPr>
        <w:t> </w:t>
      </w:r>
      <w:r>
        <w:rPr>
          <w:color w:val="231F20"/>
          <w:sz w:val="22"/>
        </w:rPr>
        <w:t>postuladas</w:t>
      </w:r>
      <w:r>
        <w:rPr>
          <w:color w:val="231F20"/>
          <w:spacing w:val="-9"/>
          <w:sz w:val="22"/>
        </w:rPr>
        <w:t> </w:t>
      </w:r>
      <w:r>
        <w:rPr>
          <w:color w:val="231F20"/>
          <w:sz w:val="22"/>
        </w:rPr>
        <w:t>por partidos</w:t>
      </w:r>
      <w:r>
        <w:rPr>
          <w:color w:val="231F20"/>
          <w:spacing w:val="-8"/>
          <w:sz w:val="22"/>
        </w:rPr>
        <w:t> </w:t>
      </w:r>
      <w:r>
        <w:rPr>
          <w:color w:val="231F20"/>
          <w:sz w:val="22"/>
        </w:rPr>
        <w:t>políticos</w:t>
      </w:r>
      <w:r>
        <w:rPr>
          <w:color w:val="231F20"/>
          <w:spacing w:val="-8"/>
          <w:sz w:val="22"/>
        </w:rPr>
        <w:t> </w:t>
      </w:r>
      <w:r>
        <w:rPr>
          <w:color w:val="231F20"/>
          <w:sz w:val="22"/>
        </w:rPr>
        <w:t>o</w:t>
      </w:r>
      <w:r>
        <w:rPr>
          <w:color w:val="231F20"/>
          <w:spacing w:val="-8"/>
          <w:sz w:val="22"/>
        </w:rPr>
        <w:t> </w:t>
      </w:r>
      <w:r>
        <w:rPr>
          <w:color w:val="231F20"/>
          <w:sz w:val="22"/>
        </w:rPr>
        <w:t>coaliciones</w:t>
      </w:r>
      <w:r>
        <w:rPr>
          <w:color w:val="231F20"/>
          <w:spacing w:val="-8"/>
          <w:sz w:val="22"/>
        </w:rPr>
        <w:t> </w:t>
      </w:r>
      <w:r>
        <w:rPr>
          <w:color w:val="231F20"/>
          <w:sz w:val="22"/>
        </w:rPr>
        <w:t>sostendrán</w:t>
      </w:r>
      <w:r>
        <w:rPr>
          <w:color w:val="231F20"/>
          <w:spacing w:val="-8"/>
          <w:sz w:val="22"/>
        </w:rPr>
        <w:t> </w:t>
      </w:r>
      <w:r>
        <w:rPr>
          <w:color w:val="231F20"/>
          <w:sz w:val="22"/>
        </w:rPr>
        <w:t>a</w:t>
      </w:r>
      <w:r>
        <w:rPr>
          <w:color w:val="231F20"/>
          <w:spacing w:val="-8"/>
          <w:sz w:val="22"/>
        </w:rPr>
        <w:t> </w:t>
      </w:r>
      <w:r>
        <w:rPr>
          <w:color w:val="231F20"/>
          <w:sz w:val="22"/>
        </w:rPr>
        <w:t>lo</w:t>
      </w:r>
      <w:r>
        <w:rPr>
          <w:color w:val="231F20"/>
          <w:spacing w:val="-8"/>
          <w:sz w:val="22"/>
        </w:rPr>
        <w:t> </w:t>
      </w:r>
      <w:r>
        <w:rPr>
          <w:color w:val="231F20"/>
          <w:sz w:val="22"/>
        </w:rPr>
        <w:t>largo</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campañas</w:t>
      </w:r>
      <w:r>
        <w:rPr>
          <w:color w:val="231F20"/>
          <w:spacing w:val="-8"/>
          <w:sz w:val="22"/>
        </w:rPr>
        <w:t> </w:t>
      </w:r>
      <w:r>
        <w:rPr>
          <w:color w:val="231F20"/>
          <w:sz w:val="22"/>
        </w:rPr>
        <w:t>políticas, en</w:t>
      </w:r>
      <w:r>
        <w:rPr>
          <w:color w:val="231F20"/>
          <w:spacing w:val="-2"/>
          <w:sz w:val="22"/>
        </w:rPr>
        <w:t> </w:t>
      </w:r>
      <w:r>
        <w:rPr>
          <w:color w:val="231F20"/>
          <w:sz w:val="22"/>
        </w:rPr>
        <w:t>una</w:t>
      </w:r>
      <w:r>
        <w:rPr>
          <w:color w:val="231F20"/>
          <w:spacing w:val="-1"/>
          <w:sz w:val="22"/>
        </w:rPr>
        <w:t> </w:t>
      </w:r>
      <w:r>
        <w:rPr>
          <w:color w:val="231F20"/>
          <w:sz w:val="22"/>
        </w:rPr>
        <w:t>elección</w:t>
      </w:r>
      <w:r>
        <w:rPr>
          <w:color w:val="231F20"/>
          <w:spacing w:val="-1"/>
          <w:sz w:val="22"/>
        </w:rPr>
        <w:t> </w:t>
      </w:r>
      <w:r>
        <w:rPr>
          <w:color w:val="231F20"/>
          <w:sz w:val="22"/>
        </w:rPr>
        <w:t>federal,</w:t>
      </w:r>
      <w:r>
        <w:rPr>
          <w:color w:val="231F20"/>
          <w:spacing w:val="-1"/>
          <w:sz w:val="22"/>
        </w:rPr>
        <w:t> </w:t>
      </w:r>
      <w:r>
        <w:rPr>
          <w:color w:val="231F20"/>
          <w:sz w:val="22"/>
        </w:rPr>
        <w:t>se</w:t>
      </w:r>
      <w:r>
        <w:rPr>
          <w:color w:val="231F20"/>
          <w:spacing w:val="-1"/>
          <w:sz w:val="22"/>
        </w:rPr>
        <w:t> </w:t>
      </w:r>
      <w:r>
        <w:rPr>
          <w:color w:val="231F20"/>
          <w:sz w:val="22"/>
        </w:rPr>
        <w:t>deberá</w:t>
      </w:r>
      <w:r>
        <w:rPr>
          <w:color w:val="231F20"/>
          <w:spacing w:val="-1"/>
          <w:sz w:val="22"/>
        </w:rPr>
        <w:t> </w:t>
      </w:r>
      <w:r>
        <w:rPr>
          <w:color w:val="231F20"/>
          <w:sz w:val="22"/>
        </w:rPr>
        <w:t>ajustar</w:t>
      </w:r>
      <w:r>
        <w:rPr>
          <w:color w:val="231F20"/>
          <w:spacing w:val="-1"/>
          <w:sz w:val="22"/>
        </w:rPr>
        <w:t> </w:t>
      </w:r>
      <w:r>
        <w:rPr>
          <w:color w:val="231F20"/>
          <w:sz w:val="22"/>
        </w:rPr>
        <w:t>a</w:t>
      </w:r>
      <w:r>
        <w:rPr>
          <w:color w:val="231F20"/>
          <w:spacing w:val="-1"/>
          <w:sz w:val="22"/>
        </w:rPr>
        <w:t> </w:t>
      </w:r>
      <w:r>
        <w:rPr>
          <w:color w:val="231F20"/>
          <w:sz w:val="22"/>
        </w:rPr>
        <w:t>lo</w:t>
      </w:r>
      <w:r>
        <w:rPr>
          <w:color w:val="231F20"/>
          <w:spacing w:val="-1"/>
          <w:sz w:val="22"/>
        </w:rPr>
        <w:t> </w:t>
      </w:r>
      <w:r>
        <w:rPr>
          <w:color w:val="231F20"/>
          <w:sz w:val="22"/>
        </w:rPr>
        <w:t>previsto</w:t>
      </w:r>
      <w:r>
        <w:rPr>
          <w:color w:val="231F20"/>
          <w:spacing w:val="-1"/>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artículo</w:t>
      </w:r>
      <w:r>
        <w:rPr>
          <w:color w:val="231F20"/>
          <w:spacing w:val="-1"/>
          <w:sz w:val="22"/>
        </w:rPr>
        <w:t> </w:t>
      </w:r>
      <w:r>
        <w:rPr>
          <w:color w:val="231F20"/>
          <w:sz w:val="22"/>
        </w:rPr>
        <w:t>236</w:t>
      </w:r>
      <w:r>
        <w:rPr>
          <w:color w:val="231F20"/>
          <w:spacing w:val="-2"/>
          <w:sz w:val="22"/>
        </w:rPr>
        <w:t> </w:t>
      </w:r>
      <w:r>
        <w:rPr>
          <w:color w:val="231F20"/>
          <w:sz w:val="22"/>
        </w:rPr>
        <w:t>de</w:t>
      </w:r>
      <w:r>
        <w:rPr>
          <w:color w:val="231F20"/>
          <w:spacing w:val="-1"/>
          <w:sz w:val="22"/>
        </w:rPr>
        <w:t> </w:t>
      </w:r>
      <w:r>
        <w:rPr>
          <w:color w:val="231F20"/>
          <w:sz w:val="22"/>
        </w:rPr>
        <w:t>la lgipe;</w:t>
      </w:r>
      <w:r>
        <w:rPr>
          <w:color w:val="231F20"/>
          <w:spacing w:val="-5"/>
          <w:sz w:val="22"/>
        </w:rPr>
        <w:t> </w:t>
      </w:r>
      <w:r>
        <w:rPr>
          <w:color w:val="231F20"/>
          <w:sz w:val="22"/>
        </w:rPr>
        <w:t>en</w:t>
      </w:r>
      <w:r>
        <w:rPr>
          <w:color w:val="231F20"/>
          <w:spacing w:val="-5"/>
          <w:sz w:val="22"/>
        </w:rPr>
        <w:t> </w:t>
      </w:r>
      <w:r>
        <w:rPr>
          <w:color w:val="231F20"/>
          <w:sz w:val="22"/>
        </w:rPr>
        <w:t>su</w:t>
      </w:r>
      <w:r>
        <w:rPr>
          <w:color w:val="231F20"/>
          <w:spacing w:val="-5"/>
          <w:sz w:val="22"/>
        </w:rPr>
        <w:t> </w:t>
      </w:r>
      <w:r>
        <w:rPr>
          <w:color w:val="231F20"/>
          <w:sz w:val="22"/>
        </w:rPr>
        <w:t>caso,</w:t>
      </w:r>
      <w:r>
        <w:rPr>
          <w:color w:val="231F20"/>
          <w:spacing w:val="-5"/>
          <w:sz w:val="22"/>
        </w:rPr>
        <w:t> </w:t>
      </w:r>
      <w:r>
        <w:rPr>
          <w:color w:val="231F20"/>
          <w:sz w:val="22"/>
        </w:rPr>
        <w:t>a</w:t>
      </w:r>
      <w:r>
        <w:rPr>
          <w:color w:val="231F20"/>
          <w:spacing w:val="-5"/>
          <w:sz w:val="22"/>
        </w:rPr>
        <w:t> </w:t>
      </w:r>
      <w:r>
        <w:rPr>
          <w:color w:val="231F20"/>
          <w:sz w:val="22"/>
        </w:rPr>
        <w:t>lo</w:t>
      </w:r>
      <w:r>
        <w:rPr>
          <w:color w:val="231F20"/>
          <w:spacing w:val="-5"/>
          <w:sz w:val="22"/>
        </w:rPr>
        <w:t> </w:t>
      </w:r>
      <w:r>
        <w:rPr>
          <w:color w:val="231F20"/>
          <w:sz w:val="22"/>
        </w:rPr>
        <w:t>previsto</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convenio</w:t>
      </w:r>
      <w:r>
        <w:rPr>
          <w:color w:val="231F20"/>
          <w:spacing w:val="-5"/>
          <w:sz w:val="22"/>
        </w:rPr>
        <w:t> </w:t>
      </w:r>
      <w:r>
        <w:rPr>
          <w:color w:val="231F20"/>
          <w:sz w:val="22"/>
        </w:rPr>
        <w:t>de</w:t>
      </w:r>
      <w:r>
        <w:rPr>
          <w:color w:val="231F20"/>
          <w:spacing w:val="-5"/>
          <w:sz w:val="22"/>
        </w:rPr>
        <w:t> </w:t>
      </w:r>
      <w:r>
        <w:rPr>
          <w:color w:val="231F20"/>
          <w:sz w:val="22"/>
        </w:rPr>
        <w:t>coalición</w:t>
      </w:r>
      <w:r>
        <w:rPr>
          <w:color w:val="231F20"/>
          <w:spacing w:val="-5"/>
          <w:sz w:val="22"/>
        </w:rPr>
        <w:t> </w:t>
      </w:r>
      <w:r>
        <w:rPr>
          <w:color w:val="231F20"/>
          <w:sz w:val="22"/>
        </w:rPr>
        <w:t>respectivo,</w:t>
      </w:r>
      <w:r>
        <w:rPr>
          <w:color w:val="231F20"/>
          <w:spacing w:val="-5"/>
          <w:sz w:val="22"/>
        </w:rPr>
        <w:t> </w:t>
      </w:r>
      <w:r>
        <w:rPr>
          <w:color w:val="231F20"/>
          <w:sz w:val="22"/>
        </w:rPr>
        <w:t>así</w:t>
      </w:r>
      <w:r>
        <w:rPr>
          <w:color w:val="231F20"/>
          <w:spacing w:val="-5"/>
          <w:sz w:val="22"/>
        </w:rPr>
        <w:t> </w:t>
      </w:r>
      <w:r>
        <w:rPr>
          <w:color w:val="231F20"/>
          <w:sz w:val="22"/>
        </w:rPr>
        <w:t>como a lo siguiente:</w:t>
      </w:r>
    </w:p>
    <w:p>
      <w:pPr>
        <w:pStyle w:val="BodyText"/>
        <w:spacing w:before="2"/>
        <w:ind w:firstLine="0"/>
        <w:jc w:val="left"/>
      </w:pPr>
    </w:p>
    <w:p>
      <w:pPr>
        <w:pStyle w:val="ListParagraph"/>
        <w:numPr>
          <w:ilvl w:val="1"/>
          <w:numId w:val="238"/>
        </w:numPr>
        <w:tabs>
          <w:tab w:pos="2133" w:val="left" w:leader="none"/>
        </w:tabs>
        <w:spacing w:line="254" w:lineRule="auto" w:before="0" w:after="0"/>
        <w:ind w:left="2133" w:right="348" w:hanging="220"/>
        <w:jc w:val="both"/>
        <w:rPr>
          <w:sz w:val="20"/>
        </w:rPr>
      </w:pPr>
      <w:r>
        <w:rPr>
          <w:color w:val="231F20"/>
          <w:spacing w:val="-2"/>
          <w:sz w:val="20"/>
        </w:rPr>
        <w:t>Presentarse</w:t>
      </w:r>
      <w:r>
        <w:rPr>
          <w:color w:val="231F20"/>
          <w:spacing w:val="-3"/>
          <w:sz w:val="20"/>
        </w:rPr>
        <w:t> </w:t>
      </w:r>
      <w:r>
        <w:rPr>
          <w:color w:val="231F20"/>
          <w:spacing w:val="-2"/>
          <w:sz w:val="20"/>
        </w:rPr>
        <w:t>ante</w:t>
      </w:r>
      <w:r>
        <w:rPr>
          <w:color w:val="231F20"/>
          <w:spacing w:val="-3"/>
          <w:sz w:val="20"/>
        </w:rPr>
        <w:t> </w:t>
      </w:r>
      <w:r>
        <w:rPr>
          <w:color w:val="231F20"/>
          <w:spacing w:val="-2"/>
          <w:sz w:val="20"/>
        </w:rPr>
        <w:t>el</w:t>
      </w:r>
      <w:r>
        <w:rPr>
          <w:color w:val="231F20"/>
          <w:spacing w:val="-5"/>
          <w:sz w:val="20"/>
        </w:rPr>
        <w:t> </w:t>
      </w:r>
      <w:r>
        <w:rPr>
          <w:color w:val="231F20"/>
          <w:spacing w:val="-2"/>
          <w:sz w:val="20"/>
        </w:rPr>
        <w:t>Presidente</w:t>
      </w:r>
      <w:r>
        <w:rPr>
          <w:color w:val="231F20"/>
          <w:spacing w:val="-3"/>
          <w:sz w:val="20"/>
        </w:rPr>
        <w:t> </w:t>
      </w:r>
      <w:r>
        <w:rPr>
          <w:color w:val="231F20"/>
          <w:spacing w:val="-2"/>
          <w:sz w:val="20"/>
        </w:rPr>
        <w:t>del</w:t>
      </w:r>
      <w:r>
        <w:rPr>
          <w:color w:val="231F20"/>
          <w:spacing w:val="-3"/>
          <w:sz w:val="20"/>
        </w:rPr>
        <w:t> </w:t>
      </w:r>
      <w:r>
        <w:rPr>
          <w:color w:val="231F20"/>
          <w:spacing w:val="-2"/>
          <w:sz w:val="20"/>
        </w:rPr>
        <w:t>Consejo</w:t>
      </w:r>
      <w:r>
        <w:rPr>
          <w:color w:val="231F20"/>
          <w:spacing w:val="-3"/>
          <w:sz w:val="20"/>
        </w:rPr>
        <w:t> </w:t>
      </w:r>
      <w:r>
        <w:rPr>
          <w:color w:val="231F20"/>
          <w:spacing w:val="-2"/>
          <w:sz w:val="20"/>
        </w:rPr>
        <w:t>General,</w:t>
      </w:r>
      <w:r>
        <w:rPr>
          <w:color w:val="231F20"/>
          <w:spacing w:val="-3"/>
          <w:sz w:val="20"/>
        </w:rPr>
        <w:t> </w:t>
      </w:r>
      <w:r>
        <w:rPr>
          <w:color w:val="231F20"/>
          <w:spacing w:val="-2"/>
          <w:sz w:val="20"/>
        </w:rPr>
        <w:t>o</w:t>
      </w:r>
      <w:r>
        <w:rPr>
          <w:color w:val="231F20"/>
          <w:spacing w:val="-3"/>
          <w:sz w:val="20"/>
        </w:rPr>
        <w:t> </w:t>
      </w:r>
      <w:r>
        <w:rPr>
          <w:color w:val="231F20"/>
          <w:spacing w:val="-2"/>
          <w:sz w:val="20"/>
        </w:rPr>
        <w:t>en</w:t>
      </w:r>
      <w:r>
        <w:rPr>
          <w:color w:val="231F20"/>
          <w:spacing w:val="-5"/>
          <w:sz w:val="20"/>
        </w:rPr>
        <w:t> </w:t>
      </w:r>
      <w:r>
        <w:rPr>
          <w:color w:val="231F20"/>
          <w:spacing w:val="-2"/>
          <w:sz w:val="20"/>
        </w:rPr>
        <w:t>su</w:t>
      </w:r>
      <w:r>
        <w:rPr>
          <w:color w:val="231F20"/>
          <w:spacing w:val="-3"/>
          <w:sz w:val="20"/>
        </w:rPr>
        <w:t> </w:t>
      </w:r>
      <w:r>
        <w:rPr>
          <w:color w:val="231F20"/>
          <w:spacing w:val="-2"/>
          <w:sz w:val="20"/>
        </w:rPr>
        <w:t>ausencia,</w:t>
      </w:r>
      <w:r>
        <w:rPr>
          <w:color w:val="231F20"/>
          <w:spacing w:val="-3"/>
          <w:sz w:val="20"/>
        </w:rPr>
        <w:t> </w:t>
      </w:r>
      <w:r>
        <w:rPr>
          <w:color w:val="231F20"/>
          <w:spacing w:val="-2"/>
          <w:sz w:val="20"/>
        </w:rPr>
        <w:t>ante</w:t>
      </w:r>
      <w:r>
        <w:rPr>
          <w:color w:val="231F20"/>
          <w:spacing w:val="-3"/>
          <w:sz w:val="20"/>
        </w:rPr>
        <w:t> </w:t>
      </w:r>
      <w:r>
        <w:rPr>
          <w:color w:val="231F20"/>
          <w:spacing w:val="-2"/>
          <w:sz w:val="20"/>
        </w:rPr>
        <w:t>el</w:t>
      </w:r>
      <w:r>
        <w:rPr>
          <w:color w:val="231F20"/>
          <w:spacing w:val="-5"/>
          <w:sz w:val="20"/>
        </w:rPr>
        <w:t> </w:t>
      </w:r>
      <w:r>
        <w:rPr>
          <w:color w:val="231F20"/>
          <w:spacing w:val="-2"/>
          <w:sz w:val="20"/>
        </w:rPr>
        <w:t>Secre- </w:t>
      </w:r>
      <w:r>
        <w:rPr>
          <w:color w:val="231F20"/>
          <w:sz w:val="20"/>
        </w:rPr>
        <w:t>tario Ejecutivo;</w:t>
      </w:r>
    </w:p>
    <w:p>
      <w:pPr>
        <w:pStyle w:val="ListParagraph"/>
        <w:numPr>
          <w:ilvl w:val="1"/>
          <w:numId w:val="238"/>
        </w:numPr>
        <w:tabs>
          <w:tab w:pos="2133" w:val="left" w:leader="none"/>
        </w:tabs>
        <w:spacing w:line="254" w:lineRule="auto" w:before="2" w:after="0"/>
        <w:ind w:left="2133" w:right="346" w:hanging="220"/>
        <w:jc w:val="both"/>
        <w:rPr>
          <w:sz w:val="20"/>
        </w:rPr>
      </w:pPr>
      <w:r>
        <w:rPr>
          <w:color w:val="231F20"/>
          <w:sz w:val="20"/>
        </w:rPr>
        <w:t>Estar</w:t>
      </w:r>
      <w:r>
        <w:rPr>
          <w:color w:val="231F20"/>
          <w:spacing w:val="-12"/>
          <w:sz w:val="20"/>
        </w:rPr>
        <w:t> </w:t>
      </w:r>
      <w:r>
        <w:rPr>
          <w:color w:val="231F20"/>
          <w:sz w:val="20"/>
        </w:rPr>
        <w:t>suscrita</w:t>
      </w:r>
      <w:r>
        <w:rPr>
          <w:color w:val="231F20"/>
          <w:spacing w:val="-11"/>
          <w:sz w:val="20"/>
        </w:rPr>
        <w:t> </w:t>
      </w:r>
      <w:r>
        <w:rPr>
          <w:color w:val="231F20"/>
          <w:sz w:val="20"/>
        </w:rPr>
        <w:t>por</w:t>
      </w:r>
      <w:r>
        <w:rPr>
          <w:color w:val="231F20"/>
          <w:spacing w:val="-11"/>
          <w:sz w:val="20"/>
        </w:rPr>
        <w:t> </w:t>
      </w:r>
      <w:r>
        <w:rPr>
          <w:color w:val="231F20"/>
          <w:sz w:val="20"/>
        </w:rPr>
        <w:t>el</w:t>
      </w:r>
      <w:r>
        <w:rPr>
          <w:color w:val="231F20"/>
          <w:spacing w:val="-12"/>
          <w:sz w:val="20"/>
        </w:rPr>
        <w:t> </w:t>
      </w:r>
      <w:r>
        <w:rPr>
          <w:color w:val="231F20"/>
          <w:sz w:val="20"/>
        </w:rPr>
        <w:t>presidente</w:t>
      </w:r>
      <w:r>
        <w:rPr>
          <w:color w:val="231F20"/>
          <w:spacing w:val="-11"/>
          <w:sz w:val="20"/>
        </w:rPr>
        <w:t> </w:t>
      </w:r>
      <w:r>
        <w:rPr>
          <w:color w:val="231F20"/>
          <w:sz w:val="20"/>
        </w:rPr>
        <w:t>del</w:t>
      </w:r>
      <w:r>
        <w:rPr>
          <w:color w:val="231F20"/>
          <w:spacing w:val="-11"/>
          <w:sz w:val="20"/>
        </w:rPr>
        <w:t> </w:t>
      </w:r>
      <w:r>
        <w:rPr>
          <w:color w:val="231F20"/>
          <w:sz w:val="20"/>
        </w:rPr>
        <w:t>comité</w:t>
      </w:r>
      <w:r>
        <w:rPr>
          <w:color w:val="231F20"/>
          <w:spacing w:val="-12"/>
          <w:sz w:val="20"/>
        </w:rPr>
        <w:t> </w:t>
      </w:r>
      <w:r>
        <w:rPr>
          <w:color w:val="231F20"/>
          <w:sz w:val="20"/>
        </w:rPr>
        <w:t>ejecutivo</w:t>
      </w:r>
      <w:r>
        <w:rPr>
          <w:color w:val="231F20"/>
          <w:spacing w:val="-11"/>
          <w:sz w:val="20"/>
        </w:rPr>
        <w:t> </w:t>
      </w:r>
      <w:r>
        <w:rPr>
          <w:color w:val="231F20"/>
          <w:sz w:val="20"/>
        </w:rPr>
        <w:t>nacional,</w:t>
      </w:r>
      <w:r>
        <w:rPr>
          <w:color w:val="231F20"/>
          <w:spacing w:val="-11"/>
          <w:sz w:val="20"/>
        </w:rPr>
        <w:t> </w:t>
      </w:r>
      <w:r>
        <w:rPr>
          <w:color w:val="231F20"/>
          <w:sz w:val="20"/>
        </w:rPr>
        <w:t>órgano</w:t>
      </w:r>
      <w:r>
        <w:rPr>
          <w:color w:val="231F20"/>
          <w:spacing w:val="-12"/>
          <w:sz w:val="20"/>
        </w:rPr>
        <w:t> </w:t>
      </w:r>
      <w:r>
        <w:rPr>
          <w:color w:val="231F20"/>
          <w:sz w:val="20"/>
        </w:rPr>
        <w:t>equivalente</w:t>
      </w:r>
      <w:r>
        <w:rPr>
          <w:color w:val="231F20"/>
          <w:spacing w:val="-11"/>
          <w:sz w:val="20"/>
        </w:rPr>
        <w:t> </w:t>
      </w:r>
      <w:r>
        <w:rPr>
          <w:color w:val="231F20"/>
          <w:sz w:val="20"/>
        </w:rPr>
        <w:t>o estatutariamente</w:t>
      </w:r>
      <w:r>
        <w:rPr>
          <w:color w:val="231F20"/>
          <w:spacing w:val="-1"/>
          <w:sz w:val="20"/>
        </w:rPr>
        <w:t> </w:t>
      </w:r>
      <w:r>
        <w:rPr>
          <w:color w:val="231F20"/>
          <w:sz w:val="20"/>
        </w:rPr>
        <w:t>facultado</w:t>
      </w:r>
      <w:r>
        <w:rPr>
          <w:color w:val="231F20"/>
          <w:spacing w:val="-1"/>
          <w:sz w:val="20"/>
        </w:rPr>
        <w:t> </w:t>
      </w:r>
      <w:r>
        <w:rPr>
          <w:color w:val="231F20"/>
          <w:sz w:val="20"/>
        </w:rPr>
        <w:t>del</w:t>
      </w:r>
      <w:r>
        <w:rPr>
          <w:color w:val="231F20"/>
          <w:spacing w:val="-1"/>
          <w:sz w:val="20"/>
        </w:rPr>
        <w:t> </w:t>
      </w:r>
      <w:r>
        <w:rPr>
          <w:color w:val="231F20"/>
          <w:sz w:val="20"/>
        </w:rPr>
        <w:t>partido,</w:t>
      </w:r>
      <w:r>
        <w:rPr>
          <w:color w:val="231F20"/>
          <w:spacing w:val="-1"/>
          <w:sz w:val="20"/>
        </w:rPr>
        <w:t> </w:t>
      </w:r>
      <w:r>
        <w:rPr>
          <w:color w:val="231F20"/>
          <w:sz w:val="20"/>
        </w:rPr>
        <w:t>o</w:t>
      </w:r>
      <w:r>
        <w:rPr>
          <w:color w:val="231F20"/>
          <w:spacing w:val="-1"/>
          <w:sz w:val="20"/>
        </w:rPr>
        <w:t> </w:t>
      </w:r>
      <w:r>
        <w:rPr>
          <w:color w:val="231F20"/>
          <w:sz w:val="20"/>
        </w:rPr>
        <w:t>por</w:t>
      </w:r>
      <w:r>
        <w:rPr>
          <w:color w:val="231F20"/>
          <w:spacing w:val="-1"/>
          <w:sz w:val="20"/>
        </w:rPr>
        <w:t> </w:t>
      </w:r>
      <w:r>
        <w:rPr>
          <w:color w:val="231F20"/>
          <w:sz w:val="20"/>
        </w:rPr>
        <w:t>el</w:t>
      </w:r>
      <w:r>
        <w:rPr>
          <w:color w:val="231F20"/>
          <w:spacing w:val="-1"/>
          <w:sz w:val="20"/>
        </w:rPr>
        <w:t> </w:t>
      </w:r>
      <w:r>
        <w:rPr>
          <w:color w:val="231F20"/>
          <w:sz w:val="20"/>
        </w:rPr>
        <w:t>representante</w:t>
      </w:r>
      <w:r>
        <w:rPr>
          <w:color w:val="231F20"/>
          <w:spacing w:val="-1"/>
          <w:sz w:val="20"/>
        </w:rPr>
        <w:t> </w:t>
      </w:r>
      <w:r>
        <w:rPr>
          <w:color w:val="231F20"/>
          <w:sz w:val="20"/>
        </w:rPr>
        <w:t>del</w:t>
      </w:r>
      <w:r>
        <w:rPr>
          <w:color w:val="231F20"/>
          <w:spacing w:val="-1"/>
          <w:sz w:val="20"/>
        </w:rPr>
        <w:t> </w:t>
      </w:r>
      <w:r>
        <w:rPr>
          <w:color w:val="231F20"/>
          <w:sz w:val="20"/>
        </w:rPr>
        <w:t>partido</w:t>
      </w:r>
      <w:r>
        <w:rPr>
          <w:color w:val="231F20"/>
          <w:spacing w:val="-1"/>
          <w:sz w:val="20"/>
        </w:rPr>
        <w:t> </w:t>
      </w:r>
      <w:r>
        <w:rPr>
          <w:color w:val="231F20"/>
          <w:sz w:val="20"/>
        </w:rPr>
        <w:t>ante</w:t>
      </w:r>
      <w:r>
        <w:rPr>
          <w:color w:val="231F20"/>
          <w:spacing w:val="-1"/>
          <w:sz w:val="20"/>
        </w:rPr>
        <w:t> </w:t>
      </w:r>
      <w:r>
        <w:rPr>
          <w:color w:val="231F20"/>
          <w:sz w:val="20"/>
        </w:rPr>
        <w:t>el Consejo General.</w:t>
      </w:r>
    </w:p>
    <w:p>
      <w:pPr>
        <w:pStyle w:val="ListParagraph"/>
        <w:numPr>
          <w:ilvl w:val="1"/>
          <w:numId w:val="238"/>
        </w:numPr>
        <w:tabs>
          <w:tab w:pos="2133" w:val="left" w:leader="none"/>
        </w:tabs>
        <w:spacing w:line="254" w:lineRule="auto" w:before="4" w:after="0"/>
        <w:ind w:left="2133" w:right="347" w:hanging="220"/>
        <w:jc w:val="both"/>
        <w:rPr>
          <w:sz w:val="20"/>
        </w:rPr>
      </w:pPr>
      <w:r>
        <w:rPr>
          <w:color w:val="231F20"/>
          <w:sz w:val="20"/>
        </w:rPr>
        <w:t>Presentarse</w:t>
      </w:r>
      <w:r>
        <w:rPr>
          <w:color w:val="231F20"/>
          <w:spacing w:val="-8"/>
          <w:sz w:val="20"/>
        </w:rPr>
        <w:t> </w:t>
      </w:r>
      <w:r>
        <w:rPr>
          <w:color w:val="231F20"/>
          <w:sz w:val="20"/>
        </w:rPr>
        <w:t>por</w:t>
      </w:r>
      <w:r>
        <w:rPr>
          <w:color w:val="231F20"/>
          <w:spacing w:val="-8"/>
          <w:sz w:val="20"/>
        </w:rPr>
        <w:t> </w:t>
      </w:r>
      <w:r>
        <w:rPr>
          <w:color w:val="231F20"/>
          <w:sz w:val="20"/>
        </w:rPr>
        <w:t>escrito</w:t>
      </w:r>
      <w:r>
        <w:rPr>
          <w:color w:val="231F20"/>
          <w:spacing w:val="-8"/>
          <w:sz w:val="20"/>
        </w:rPr>
        <w:t> </w:t>
      </w:r>
      <w:r>
        <w:rPr>
          <w:color w:val="231F20"/>
          <w:sz w:val="20"/>
        </w:rPr>
        <w:t>y</w:t>
      </w:r>
      <w:r>
        <w:rPr>
          <w:color w:val="231F20"/>
          <w:spacing w:val="-8"/>
          <w:sz w:val="20"/>
        </w:rPr>
        <w:t> </w:t>
      </w:r>
      <w:r>
        <w:rPr>
          <w:color w:val="231F20"/>
          <w:sz w:val="20"/>
        </w:rPr>
        <w:t>en</w:t>
      </w:r>
      <w:r>
        <w:rPr>
          <w:color w:val="231F20"/>
          <w:spacing w:val="-8"/>
          <w:sz w:val="20"/>
        </w:rPr>
        <w:t> </w:t>
      </w:r>
      <w:r>
        <w:rPr>
          <w:color w:val="231F20"/>
          <w:sz w:val="20"/>
        </w:rPr>
        <w:t>medio</w:t>
      </w:r>
      <w:r>
        <w:rPr>
          <w:color w:val="231F20"/>
          <w:spacing w:val="-8"/>
          <w:sz w:val="20"/>
        </w:rPr>
        <w:t> </w:t>
      </w:r>
      <w:r>
        <w:rPr>
          <w:color w:val="231F20"/>
          <w:sz w:val="20"/>
        </w:rPr>
        <w:t>magnético</w:t>
      </w:r>
      <w:r>
        <w:rPr>
          <w:color w:val="231F20"/>
          <w:spacing w:val="-8"/>
          <w:sz w:val="20"/>
        </w:rPr>
        <w:t> </w:t>
      </w:r>
      <w:r>
        <w:rPr>
          <w:color w:val="231F20"/>
          <w:sz w:val="20"/>
        </w:rPr>
        <w:t>con</w:t>
      </w:r>
      <w:r>
        <w:rPr>
          <w:color w:val="231F20"/>
          <w:spacing w:val="-8"/>
          <w:sz w:val="20"/>
        </w:rPr>
        <w:t> </w:t>
      </w:r>
      <w:r>
        <w:rPr>
          <w:color w:val="231F20"/>
          <w:sz w:val="20"/>
        </w:rPr>
        <w:t>extensión</w:t>
      </w:r>
      <w:r>
        <w:rPr>
          <w:color w:val="231F20"/>
          <w:spacing w:val="-8"/>
          <w:sz w:val="20"/>
        </w:rPr>
        <w:t> </w:t>
      </w:r>
      <w:r>
        <w:rPr>
          <w:color w:val="231F20"/>
          <w:sz w:val="20"/>
        </w:rPr>
        <w:t>.doc,</w:t>
      </w:r>
      <w:r>
        <w:rPr>
          <w:color w:val="231F20"/>
          <w:spacing w:val="-8"/>
          <w:sz w:val="20"/>
        </w:rPr>
        <w:t> </w:t>
      </w:r>
      <w:r>
        <w:rPr>
          <w:color w:val="231F20"/>
          <w:sz w:val="20"/>
        </w:rPr>
        <w:t>acompañada</w:t>
      </w:r>
      <w:r>
        <w:rPr>
          <w:color w:val="231F20"/>
          <w:spacing w:val="-8"/>
          <w:sz w:val="20"/>
        </w:rPr>
        <w:t> </w:t>
      </w:r>
      <w:r>
        <w:rPr>
          <w:color w:val="231F20"/>
          <w:sz w:val="20"/>
        </w:rPr>
        <w:t>de la</w:t>
      </w:r>
      <w:r>
        <w:rPr>
          <w:color w:val="231F20"/>
          <w:spacing w:val="-4"/>
          <w:sz w:val="20"/>
        </w:rPr>
        <w:t> </w:t>
      </w:r>
      <w:r>
        <w:rPr>
          <w:color w:val="231F20"/>
          <w:sz w:val="20"/>
        </w:rPr>
        <w:t>documentación</w:t>
      </w:r>
      <w:r>
        <w:rPr>
          <w:color w:val="231F20"/>
          <w:spacing w:val="-4"/>
          <w:sz w:val="20"/>
        </w:rPr>
        <w:t> </w:t>
      </w:r>
      <w:r>
        <w:rPr>
          <w:color w:val="231F20"/>
          <w:sz w:val="20"/>
        </w:rPr>
        <w:t>que</w:t>
      </w:r>
      <w:r>
        <w:rPr>
          <w:color w:val="231F20"/>
          <w:spacing w:val="-4"/>
          <w:sz w:val="20"/>
        </w:rPr>
        <w:t> </w:t>
      </w:r>
      <w:r>
        <w:rPr>
          <w:color w:val="231F20"/>
          <w:sz w:val="20"/>
        </w:rPr>
        <w:t>acredite</w:t>
      </w:r>
      <w:r>
        <w:rPr>
          <w:color w:val="231F20"/>
          <w:spacing w:val="-4"/>
          <w:sz w:val="20"/>
        </w:rPr>
        <w:t> </w:t>
      </w:r>
      <w:r>
        <w:rPr>
          <w:color w:val="231F20"/>
          <w:sz w:val="20"/>
        </w:rPr>
        <w:t>que</w:t>
      </w:r>
      <w:r>
        <w:rPr>
          <w:color w:val="231F20"/>
          <w:spacing w:val="-4"/>
          <w:sz w:val="20"/>
        </w:rPr>
        <w:t> </w:t>
      </w:r>
      <w:r>
        <w:rPr>
          <w:color w:val="231F20"/>
          <w:sz w:val="20"/>
        </w:rPr>
        <w:t>fue</w:t>
      </w:r>
      <w:r>
        <w:rPr>
          <w:color w:val="231F20"/>
          <w:spacing w:val="-4"/>
          <w:sz w:val="20"/>
        </w:rPr>
        <w:t> </w:t>
      </w:r>
      <w:r>
        <w:rPr>
          <w:color w:val="231F20"/>
          <w:sz w:val="20"/>
        </w:rPr>
        <w:t>aprobada</w:t>
      </w:r>
      <w:r>
        <w:rPr>
          <w:color w:val="231F20"/>
          <w:spacing w:val="-4"/>
          <w:sz w:val="20"/>
        </w:rPr>
        <w:t> </w:t>
      </w:r>
      <w:r>
        <w:rPr>
          <w:color w:val="231F20"/>
          <w:sz w:val="20"/>
        </w:rPr>
        <w:t>por</w:t>
      </w:r>
      <w:r>
        <w:rPr>
          <w:color w:val="231F20"/>
          <w:spacing w:val="-4"/>
          <w:sz w:val="20"/>
        </w:rPr>
        <w:t> </w:t>
      </w:r>
      <w:r>
        <w:rPr>
          <w:color w:val="231F20"/>
          <w:sz w:val="20"/>
        </w:rPr>
        <w:t>el</w:t>
      </w:r>
      <w:r>
        <w:rPr>
          <w:color w:val="231F20"/>
          <w:spacing w:val="-4"/>
          <w:sz w:val="20"/>
        </w:rPr>
        <w:t> </w:t>
      </w:r>
      <w:r>
        <w:rPr>
          <w:color w:val="231F20"/>
          <w:sz w:val="20"/>
        </w:rPr>
        <w:t>órgano</w:t>
      </w:r>
      <w:r>
        <w:rPr>
          <w:color w:val="231F20"/>
          <w:spacing w:val="-4"/>
          <w:sz w:val="20"/>
        </w:rPr>
        <w:t> </w:t>
      </w:r>
      <w:r>
        <w:rPr>
          <w:color w:val="231F20"/>
          <w:sz w:val="20"/>
        </w:rPr>
        <w:t>partidario</w:t>
      </w:r>
      <w:r>
        <w:rPr>
          <w:color w:val="231F20"/>
          <w:spacing w:val="-4"/>
          <w:sz w:val="20"/>
        </w:rPr>
        <w:t> </w:t>
      </w:r>
      <w:r>
        <w:rPr>
          <w:color w:val="231F20"/>
          <w:sz w:val="20"/>
        </w:rPr>
        <w:t>compe- tente, misma que consistirá, al menos, en lo siguiente:</w:t>
      </w:r>
    </w:p>
    <w:p>
      <w:pPr>
        <w:pStyle w:val="BodyText"/>
        <w:spacing w:before="19"/>
        <w:ind w:firstLine="0"/>
        <w:jc w:val="left"/>
        <w:rPr>
          <w:sz w:val="20"/>
        </w:rPr>
      </w:pPr>
    </w:p>
    <w:p>
      <w:pPr>
        <w:pStyle w:val="ListParagraph"/>
        <w:numPr>
          <w:ilvl w:val="2"/>
          <w:numId w:val="238"/>
        </w:numPr>
        <w:tabs>
          <w:tab w:pos="2291" w:val="left" w:leader="none"/>
          <w:tab w:pos="2293" w:val="left" w:leader="none"/>
        </w:tabs>
        <w:spacing w:line="254" w:lineRule="auto" w:before="0" w:after="0"/>
        <w:ind w:left="2293" w:right="346" w:hanging="180"/>
        <w:jc w:val="left"/>
        <w:rPr>
          <w:sz w:val="20"/>
        </w:rPr>
      </w:pPr>
      <w:r>
        <w:rPr>
          <w:color w:val="231F20"/>
          <w:sz w:val="20"/>
        </w:rPr>
        <w:t>Convocatoria,</w:t>
      </w:r>
      <w:r>
        <w:rPr>
          <w:color w:val="231F20"/>
          <w:spacing w:val="-3"/>
          <w:sz w:val="20"/>
        </w:rPr>
        <w:t> </w:t>
      </w:r>
      <w:r>
        <w:rPr>
          <w:color w:val="231F20"/>
          <w:sz w:val="20"/>
        </w:rPr>
        <w:t>acta</w:t>
      </w:r>
      <w:r>
        <w:rPr>
          <w:color w:val="231F20"/>
          <w:spacing w:val="-3"/>
          <w:sz w:val="20"/>
        </w:rPr>
        <w:t> </w:t>
      </w:r>
      <w:r>
        <w:rPr>
          <w:color w:val="231F20"/>
          <w:sz w:val="20"/>
        </w:rPr>
        <w:t>y</w:t>
      </w:r>
      <w:r>
        <w:rPr>
          <w:color w:val="231F20"/>
          <w:spacing w:val="-3"/>
          <w:sz w:val="20"/>
        </w:rPr>
        <w:t> </w:t>
      </w:r>
      <w:r>
        <w:rPr>
          <w:color w:val="231F20"/>
          <w:sz w:val="20"/>
        </w:rPr>
        <w:t>lista</w:t>
      </w:r>
      <w:r>
        <w:rPr>
          <w:color w:val="231F20"/>
          <w:spacing w:val="-3"/>
          <w:sz w:val="20"/>
        </w:rPr>
        <w:t> </w:t>
      </w:r>
      <w:r>
        <w:rPr>
          <w:color w:val="231F20"/>
          <w:sz w:val="20"/>
        </w:rPr>
        <w:t>de</w:t>
      </w:r>
      <w:r>
        <w:rPr>
          <w:color w:val="231F20"/>
          <w:spacing w:val="-3"/>
          <w:sz w:val="20"/>
        </w:rPr>
        <w:t> </w:t>
      </w:r>
      <w:r>
        <w:rPr>
          <w:color w:val="231F20"/>
          <w:sz w:val="20"/>
        </w:rPr>
        <w:t>asistencia</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sesión</w:t>
      </w:r>
      <w:r>
        <w:rPr>
          <w:color w:val="231F20"/>
          <w:spacing w:val="-3"/>
          <w:sz w:val="20"/>
        </w:rPr>
        <w:t> </w:t>
      </w:r>
      <w:r>
        <w:rPr>
          <w:color w:val="231F20"/>
          <w:sz w:val="20"/>
        </w:rPr>
        <w:t>del</w:t>
      </w:r>
      <w:r>
        <w:rPr>
          <w:color w:val="231F20"/>
          <w:spacing w:val="-3"/>
          <w:sz w:val="20"/>
        </w:rPr>
        <w:t> </w:t>
      </w:r>
      <w:r>
        <w:rPr>
          <w:color w:val="231F20"/>
          <w:sz w:val="20"/>
        </w:rPr>
        <w:t>órgano</w:t>
      </w:r>
      <w:r>
        <w:rPr>
          <w:color w:val="231F20"/>
          <w:spacing w:val="-3"/>
          <w:sz w:val="20"/>
        </w:rPr>
        <w:t> </w:t>
      </w:r>
      <w:r>
        <w:rPr>
          <w:color w:val="231F20"/>
          <w:sz w:val="20"/>
        </w:rPr>
        <w:t>responsable</w:t>
      </w:r>
      <w:r>
        <w:rPr>
          <w:color w:val="231F20"/>
          <w:spacing w:val="-3"/>
          <w:sz w:val="20"/>
        </w:rPr>
        <w:t> </w:t>
      </w:r>
      <w:r>
        <w:rPr>
          <w:color w:val="231F20"/>
          <w:sz w:val="20"/>
        </w:rPr>
        <w:t>de</w:t>
      </w:r>
      <w:r>
        <w:rPr>
          <w:color w:val="231F20"/>
          <w:spacing w:val="-3"/>
          <w:sz w:val="20"/>
        </w:rPr>
        <w:t> </w:t>
      </w:r>
      <w:r>
        <w:rPr>
          <w:color w:val="231F20"/>
          <w:sz w:val="20"/>
        </w:rPr>
        <w:t>la aprobación de la plataforma electoral, y</w:t>
      </w:r>
    </w:p>
    <w:p>
      <w:pPr>
        <w:pStyle w:val="ListParagraph"/>
        <w:numPr>
          <w:ilvl w:val="2"/>
          <w:numId w:val="238"/>
        </w:numPr>
        <w:tabs>
          <w:tab w:pos="2290" w:val="left" w:leader="none"/>
          <w:tab w:pos="2293" w:val="left" w:leader="none"/>
        </w:tabs>
        <w:spacing w:line="254" w:lineRule="auto" w:before="3" w:after="0"/>
        <w:ind w:left="2293" w:right="347" w:hanging="220"/>
        <w:jc w:val="left"/>
        <w:rPr>
          <w:sz w:val="20"/>
        </w:rPr>
      </w:pPr>
      <w:r>
        <w:rPr>
          <w:color w:val="231F20"/>
          <w:sz w:val="20"/>
        </w:rPr>
        <w:t>En su caso, convocatoria, acta y lista de asistencia de la sesión del órgano que autorizó convocar a la instancia facultada para aprobar dicha plataforma.</w:t>
      </w:r>
    </w:p>
    <w:p>
      <w:pPr>
        <w:pStyle w:val="BodyText"/>
        <w:spacing w:before="5"/>
        <w:ind w:firstLine="0"/>
        <w:jc w:val="left"/>
        <w:rPr>
          <w:sz w:val="20"/>
        </w:rPr>
      </w:pPr>
    </w:p>
    <w:p>
      <w:pPr>
        <w:pStyle w:val="ListParagraph"/>
        <w:numPr>
          <w:ilvl w:val="0"/>
          <w:numId w:val="238"/>
        </w:numPr>
        <w:tabs>
          <w:tab w:pos="1811" w:val="left" w:leader="none"/>
          <w:tab w:pos="1813" w:val="left" w:leader="none"/>
        </w:tabs>
        <w:spacing w:line="232" w:lineRule="auto" w:before="0" w:after="0"/>
        <w:ind w:left="1813" w:right="347" w:hanging="260"/>
        <w:jc w:val="both"/>
        <w:rPr>
          <w:sz w:val="22"/>
        </w:rPr>
      </w:pPr>
      <w:r>
        <w:rPr>
          <w:color w:val="231F20"/>
          <w:sz w:val="22"/>
        </w:rPr>
        <w:t>Recibida la documentación en original o copia certificada, el Consejo General, a través de la deppp, verificará dentro de los</w:t>
      </w:r>
      <w:r>
        <w:rPr>
          <w:color w:val="231F20"/>
          <w:spacing w:val="14"/>
          <w:sz w:val="22"/>
        </w:rPr>
        <w:t> </w:t>
      </w:r>
      <w:r>
        <w:rPr>
          <w:color w:val="231F20"/>
          <w:sz w:val="22"/>
        </w:rPr>
        <w:t>siete días</w:t>
      </w:r>
      <w:r>
        <w:rPr>
          <w:color w:val="231F20"/>
          <w:spacing w:val="14"/>
          <w:sz w:val="22"/>
        </w:rPr>
        <w:t> </w:t>
      </w:r>
      <w:r>
        <w:rPr>
          <w:color w:val="231F20"/>
          <w:sz w:val="22"/>
        </w:rPr>
        <w:t>siguientes, que</w:t>
      </w:r>
      <w:r>
        <w:rPr>
          <w:color w:val="231F20"/>
          <w:spacing w:val="14"/>
          <w:sz w:val="22"/>
        </w:rPr>
        <w:t> </w:t>
      </w:r>
      <w:r>
        <w:rPr>
          <w:color w:val="231F20"/>
          <w:sz w:val="22"/>
        </w:rPr>
        <w:t>en la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1" w:firstLine="0"/>
      </w:pPr>
      <w:r>
        <w:rPr>
          <w:color w:val="231F20"/>
        </w:rPr>
        <w:t>determinación del procedimiento aplicable para la aprobación de la platafor- ma electoral hayan sido observadas las normas estatutarias y reglamentarias </w:t>
      </w:r>
      <w:r>
        <w:rPr>
          <w:color w:val="231F20"/>
          <w:spacing w:val="-2"/>
        </w:rPr>
        <w:t>correspondientes.</w:t>
      </w:r>
    </w:p>
    <w:p>
      <w:pPr>
        <w:pStyle w:val="ListParagraph"/>
        <w:numPr>
          <w:ilvl w:val="0"/>
          <w:numId w:val="238"/>
        </w:numPr>
        <w:tabs>
          <w:tab w:pos="1528" w:val="left" w:leader="none"/>
          <w:tab w:pos="1530" w:val="left" w:leader="none"/>
        </w:tabs>
        <w:spacing w:line="232" w:lineRule="auto" w:before="259" w:after="0"/>
        <w:ind w:left="1530" w:right="630" w:hanging="260"/>
        <w:jc w:val="both"/>
        <w:rPr>
          <w:sz w:val="22"/>
        </w:rPr>
      </w:pPr>
      <w:r>
        <w:rPr>
          <w:color w:val="231F20"/>
          <w:sz w:val="22"/>
        </w:rPr>
        <w:t>Si de la revisión resulta que el partido político nacional no acompañó la docu- mentación</w:t>
      </w:r>
      <w:r>
        <w:rPr>
          <w:color w:val="231F20"/>
          <w:spacing w:val="-7"/>
          <w:sz w:val="22"/>
        </w:rPr>
        <w:t> </w:t>
      </w:r>
      <w:r>
        <w:rPr>
          <w:color w:val="231F20"/>
          <w:sz w:val="22"/>
        </w:rPr>
        <w:t>que</w:t>
      </w:r>
      <w:r>
        <w:rPr>
          <w:color w:val="231F20"/>
          <w:spacing w:val="-7"/>
          <w:sz w:val="22"/>
        </w:rPr>
        <w:t> </w:t>
      </w:r>
      <w:r>
        <w:rPr>
          <w:color w:val="231F20"/>
          <w:sz w:val="22"/>
        </w:rPr>
        <w:t>permita</w:t>
      </w:r>
      <w:r>
        <w:rPr>
          <w:color w:val="231F20"/>
          <w:spacing w:val="-7"/>
          <w:sz w:val="22"/>
        </w:rPr>
        <w:t> </w:t>
      </w:r>
      <w:r>
        <w:rPr>
          <w:color w:val="231F20"/>
          <w:sz w:val="22"/>
        </w:rPr>
        <w:t>verificar</w:t>
      </w:r>
      <w:r>
        <w:rPr>
          <w:color w:val="231F20"/>
          <w:spacing w:val="-7"/>
          <w:sz w:val="22"/>
        </w:rPr>
        <w:t> </w:t>
      </w:r>
      <w:r>
        <w:rPr>
          <w:color w:val="231F20"/>
          <w:sz w:val="22"/>
        </w:rPr>
        <w:t>el</w:t>
      </w:r>
      <w:r>
        <w:rPr>
          <w:color w:val="231F20"/>
          <w:spacing w:val="-7"/>
          <w:sz w:val="22"/>
        </w:rPr>
        <w:t> </w:t>
      </w:r>
      <w:r>
        <w:rPr>
          <w:color w:val="231F20"/>
          <w:sz w:val="22"/>
        </w:rPr>
        <w:t>cumplimiento</w:t>
      </w:r>
      <w:r>
        <w:rPr>
          <w:color w:val="231F20"/>
          <w:spacing w:val="-7"/>
          <w:sz w:val="22"/>
        </w:rPr>
        <w:t> </w:t>
      </w:r>
      <w:r>
        <w:rPr>
          <w:color w:val="231F20"/>
          <w:sz w:val="22"/>
        </w:rPr>
        <w:t>al</w:t>
      </w:r>
      <w:r>
        <w:rPr>
          <w:color w:val="231F20"/>
          <w:spacing w:val="-7"/>
          <w:sz w:val="22"/>
        </w:rPr>
        <w:t> </w:t>
      </w:r>
      <w:r>
        <w:rPr>
          <w:color w:val="231F20"/>
          <w:sz w:val="22"/>
        </w:rPr>
        <w:t>procedimiento</w:t>
      </w:r>
      <w:r>
        <w:rPr>
          <w:color w:val="231F20"/>
          <w:spacing w:val="-7"/>
          <w:sz w:val="22"/>
        </w:rPr>
        <w:t> </w:t>
      </w:r>
      <w:r>
        <w:rPr>
          <w:color w:val="231F20"/>
          <w:sz w:val="22"/>
        </w:rPr>
        <w:t>estatutario aplicable, la deppp requerirá al partido político para que en un plazo de tres días remita la documentación omitida.</w:t>
      </w:r>
    </w:p>
    <w:p>
      <w:pPr>
        <w:pStyle w:val="ListParagraph"/>
        <w:numPr>
          <w:ilvl w:val="0"/>
          <w:numId w:val="238"/>
        </w:numPr>
        <w:tabs>
          <w:tab w:pos="1528" w:val="left" w:leader="none"/>
          <w:tab w:pos="1530" w:val="left" w:leader="none"/>
        </w:tabs>
        <w:spacing w:line="232" w:lineRule="auto" w:before="258" w:after="0"/>
        <w:ind w:left="1530" w:right="630" w:hanging="260"/>
        <w:jc w:val="both"/>
        <w:rPr>
          <w:sz w:val="22"/>
        </w:rPr>
      </w:pPr>
      <w:r>
        <w:rPr>
          <w:color w:val="231F20"/>
          <w:sz w:val="22"/>
        </w:rPr>
        <w:t>Con</w:t>
      </w:r>
      <w:r>
        <w:rPr>
          <w:color w:val="231F20"/>
          <w:spacing w:val="-10"/>
          <w:sz w:val="22"/>
        </w:rPr>
        <w:t> </w:t>
      </w:r>
      <w:r>
        <w:rPr>
          <w:color w:val="231F20"/>
          <w:sz w:val="22"/>
        </w:rPr>
        <w:t>la</w:t>
      </w:r>
      <w:r>
        <w:rPr>
          <w:color w:val="231F20"/>
          <w:spacing w:val="-10"/>
          <w:sz w:val="22"/>
        </w:rPr>
        <w:t> </w:t>
      </w:r>
      <w:r>
        <w:rPr>
          <w:color w:val="231F20"/>
          <w:sz w:val="22"/>
        </w:rPr>
        <w:t>documentación</w:t>
      </w:r>
      <w:r>
        <w:rPr>
          <w:color w:val="231F20"/>
          <w:spacing w:val="-10"/>
          <w:sz w:val="22"/>
        </w:rPr>
        <w:t> </w:t>
      </w:r>
      <w:r>
        <w:rPr>
          <w:color w:val="231F20"/>
          <w:sz w:val="22"/>
        </w:rPr>
        <w:t>presentada</w:t>
      </w:r>
      <w:r>
        <w:rPr>
          <w:color w:val="231F20"/>
          <w:spacing w:val="-10"/>
          <w:sz w:val="22"/>
        </w:rPr>
        <w:t> </w:t>
      </w:r>
      <w:r>
        <w:rPr>
          <w:color w:val="231F20"/>
          <w:sz w:val="22"/>
        </w:rPr>
        <w:t>por</w:t>
      </w:r>
      <w:r>
        <w:rPr>
          <w:color w:val="231F20"/>
          <w:spacing w:val="-10"/>
          <w:sz w:val="22"/>
        </w:rPr>
        <w:t> </w:t>
      </w:r>
      <w:r>
        <w:rPr>
          <w:color w:val="231F20"/>
          <w:sz w:val="22"/>
        </w:rPr>
        <w:t>el</w:t>
      </w:r>
      <w:r>
        <w:rPr>
          <w:color w:val="231F20"/>
          <w:spacing w:val="-10"/>
          <w:sz w:val="22"/>
        </w:rPr>
        <w:t> </w:t>
      </w:r>
      <w:r>
        <w:rPr>
          <w:color w:val="231F20"/>
          <w:sz w:val="22"/>
        </w:rPr>
        <w:t>partido</w:t>
      </w:r>
      <w:r>
        <w:rPr>
          <w:color w:val="231F20"/>
          <w:spacing w:val="-10"/>
          <w:sz w:val="22"/>
        </w:rPr>
        <w:t> </w:t>
      </w:r>
      <w:r>
        <w:rPr>
          <w:color w:val="231F20"/>
          <w:sz w:val="22"/>
        </w:rPr>
        <w:t>político,</w:t>
      </w:r>
      <w:r>
        <w:rPr>
          <w:color w:val="231F20"/>
          <w:spacing w:val="-10"/>
          <w:sz w:val="22"/>
        </w:rPr>
        <w:t> </w:t>
      </w:r>
      <w:r>
        <w:rPr>
          <w:color w:val="231F20"/>
          <w:sz w:val="22"/>
        </w:rPr>
        <w:t>la</w:t>
      </w:r>
      <w:r>
        <w:rPr>
          <w:color w:val="231F20"/>
          <w:spacing w:val="-10"/>
          <w:sz w:val="22"/>
        </w:rPr>
        <w:t> </w:t>
      </w:r>
      <w:r>
        <w:rPr>
          <w:color w:val="231F20"/>
          <w:sz w:val="22"/>
        </w:rPr>
        <w:t>deppp</w:t>
      </w:r>
      <w:r>
        <w:rPr>
          <w:color w:val="231F20"/>
          <w:spacing w:val="-10"/>
          <w:sz w:val="22"/>
        </w:rPr>
        <w:t> </w:t>
      </w:r>
      <w:r>
        <w:rPr>
          <w:color w:val="231F20"/>
          <w:sz w:val="22"/>
        </w:rPr>
        <w:t>elaborará</w:t>
      </w:r>
      <w:r>
        <w:rPr>
          <w:color w:val="231F20"/>
          <w:spacing w:val="-10"/>
          <w:sz w:val="22"/>
        </w:rPr>
        <w:t> </w:t>
      </w:r>
      <w:r>
        <w:rPr>
          <w:color w:val="231F20"/>
          <w:sz w:val="22"/>
        </w:rPr>
        <w:t>el anteproyecto de acuerdo respectivo dentro de los cinco días siguientes a que venza</w:t>
      </w:r>
      <w:r>
        <w:rPr>
          <w:color w:val="231F20"/>
          <w:spacing w:val="-13"/>
          <w:sz w:val="22"/>
        </w:rPr>
        <w:t> </w:t>
      </w:r>
      <w:r>
        <w:rPr>
          <w:color w:val="231F20"/>
          <w:sz w:val="22"/>
        </w:rPr>
        <w:t>el</w:t>
      </w:r>
      <w:r>
        <w:rPr>
          <w:color w:val="231F20"/>
          <w:spacing w:val="-12"/>
          <w:sz w:val="22"/>
        </w:rPr>
        <w:t> </w:t>
      </w:r>
      <w:r>
        <w:rPr>
          <w:color w:val="231F20"/>
          <w:sz w:val="22"/>
        </w:rPr>
        <w:t>plazo</w:t>
      </w:r>
      <w:r>
        <w:rPr>
          <w:color w:val="231F20"/>
          <w:spacing w:val="-13"/>
          <w:sz w:val="22"/>
        </w:rPr>
        <w:t> </w:t>
      </w:r>
      <w:r>
        <w:rPr>
          <w:color w:val="231F20"/>
          <w:sz w:val="22"/>
        </w:rPr>
        <w:t>referido</w:t>
      </w:r>
      <w:r>
        <w:rPr>
          <w:color w:val="231F20"/>
          <w:spacing w:val="-12"/>
          <w:sz w:val="22"/>
        </w:rPr>
        <w:t> </w:t>
      </w:r>
      <w:r>
        <w:rPr>
          <w:color w:val="231F20"/>
          <w:sz w:val="22"/>
        </w:rPr>
        <w:t>en</w:t>
      </w:r>
      <w:r>
        <w:rPr>
          <w:color w:val="231F20"/>
          <w:spacing w:val="-13"/>
          <w:sz w:val="22"/>
        </w:rPr>
        <w:t> </w:t>
      </w:r>
      <w:r>
        <w:rPr>
          <w:color w:val="231F20"/>
          <w:sz w:val="22"/>
        </w:rPr>
        <w:t>el</w:t>
      </w:r>
      <w:r>
        <w:rPr>
          <w:color w:val="231F20"/>
          <w:spacing w:val="-12"/>
          <w:sz w:val="22"/>
        </w:rPr>
        <w:t> </w:t>
      </w:r>
      <w:r>
        <w:rPr>
          <w:color w:val="231F20"/>
          <w:sz w:val="22"/>
        </w:rPr>
        <w:t>numeral</w:t>
      </w:r>
      <w:r>
        <w:rPr>
          <w:color w:val="231F20"/>
          <w:spacing w:val="-13"/>
          <w:sz w:val="22"/>
        </w:rPr>
        <w:t> </w:t>
      </w:r>
      <w:r>
        <w:rPr>
          <w:color w:val="231F20"/>
          <w:sz w:val="22"/>
        </w:rPr>
        <w:t>anterior,</w:t>
      </w:r>
      <w:r>
        <w:rPr>
          <w:color w:val="231F20"/>
          <w:spacing w:val="-12"/>
          <w:sz w:val="22"/>
        </w:rPr>
        <w:t> </w:t>
      </w:r>
      <w:r>
        <w:rPr>
          <w:color w:val="231F20"/>
          <w:sz w:val="22"/>
        </w:rPr>
        <w:t>y</w:t>
      </w:r>
      <w:r>
        <w:rPr>
          <w:color w:val="231F20"/>
          <w:spacing w:val="-12"/>
          <w:sz w:val="22"/>
        </w:rPr>
        <w:t> </w:t>
      </w:r>
      <w:r>
        <w:rPr>
          <w:color w:val="231F20"/>
          <w:sz w:val="22"/>
        </w:rPr>
        <w:t>lo</w:t>
      </w:r>
      <w:r>
        <w:rPr>
          <w:color w:val="231F20"/>
          <w:spacing w:val="-13"/>
          <w:sz w:val="22"/>
        </w:rPr>
        <w:t> </w:t>
      </w:r>
      <w:r>
        <w:rPr>
          <w:color w:val="231F20"/>
          <w:sz w:val="22"/>
        </w:rPr>
        <w:t>someterá</w:t>
      </w:r>
      <w:r>
        <w:rPr>
          <w:color w:val="231F20"/>
          <w:spacing w:val="-12"/>
          <w:sz w:val="22"/>
        </w:rPr>
        <w:t> </w:t>
      </w:r>
      <w:r>
        <w:rPr>
          <w:color w:val="231F20"/>
          <w:sz w:val="22"/>
        </w:rPr>
        <w:t>a</w:t>
      </w:r>
      <w:r>
        <w:rPr>
          <w:color w:val="231F20"/>
          <w:spacing w:val="-13"/>
          <w:sz w:val="22"/>
        </w:rPr>
        <w:t> </w:t>
      </w:r>
      <w:r>
        <w:rPr>
          <w:color w:val="231F20"/>
          <w:sz w:val="22"/>
        </w:rPr>
        <w:t>consideración</w:t>
      </w:r>
      <w:r>
        <w:rPr>
          <w:color w:val="231F20"/>
          <w:spacing w:val="-12"/>
          <w:sz w:val="22"/>
        </w:rPr>
        <w:t> </w:t>
      </w:r>
      <w:r>
        <w:rPr>
          <w:color w:val="231F20"/>
          <w:sz w:val="22"/>
        </w:rPr>
        <w:t>de la Comisión de Prerrogativas y Partidos Políticos.</w:t>
      </w:r>
    </w:p>
    <w:p>
      <w:pPr>
        <w:pStyle w:val="ListParagraph"/>
        <w:numPr>
          <w:ilvl w:val="0"/>
          <w:numId w:val="238"/>
        </w:numPr>
        <w:tabs>
          <w:tab w:pos="1528" w:val="left" w:leader="none"/>
          <w:tab w:pos="1530" w:val="left" w:leader="none"/>
        </w:tabs>
        <w:spacing w:line="232" w:lineRule="auto" w:before="258" w:after="0"/>
        <w:ind w:left="1530" w:right="630" w:hanging="260"/>
        <w:jc w:val="both"/>
        <w:rPr>
          <w:sz w:val="22"/>
        </w:rPr>
      </w:pPr>
      <w:r>
        <w:rPr>
          <w:color w:val="231F20"/>
          <w:sz w:val="22"/>
        </w:rPr>
        <w:t>El Consejo General deberá aprobar las plataformas electorales que resulten procedentes en la siguiente sesión que celebre para tal efecto, y expedir la constancia respectiva.</w:t>
      </w:r>
    </w:p>
    <w:p>
      <w:pPr>
        <w:pStyle w:val="ListParagraph"/>
        <w:numPr>
          <w:ilvl w:val="0"/>
          <w:numId w:val="238"/>
        </w:numPr>
        <w:tabs>
          <w:tab w:pos="1528" w:val="left" w:leader="none"/>
          <w:tab w:pos="1530" w:val="left" w:leader="none"/>
        </w:tabs>
        <w:spacing w:line="232" w:lineRule="auto" w:before="258" w:after="0"/>
        <w:ind w:left="1530" w:right="630" w:hanging="260"/>
        <w:jc w:val="both"/>
        <w:rPr>
          <w:sz w:val="22"/>
        </w:rPr>
      </w:pPr>
      <w:r>
        <w:rPr>
          <w:color w:val="231F20"/>
          <w:sz w:val="22"/>
        </w:rPr>
        <w:t>Independientemente</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coalición</w:t>
      </w:r>
      <w:r>
        <w:rPr>
          <w:color w:val="231F20"/>
          <w:spacing w:val="-2"/>
          <w:sz w:val="22"/>
        </w:rPr>
        <w:t> </w:t>
      </w:r>
      <w:r>
        <w:rPr>
          <w:color w:val="231F20"/>
          <w:sz w:val="22"/>
        </w:rPr>
        <w:t>de</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trate,</w:t>
      </w:r>
      <w:r>
        <w:rPr>
          <w:color w:val="231F20"/>
          <w:spacing w:val="-2"/>
          <w:sz w:val="22"/>
        </w:rPr>
        <w:t> </w:t>
      </w:r>
      <w:r>
        <w:rPr>
          <w:color w:val="231F20"/>
          <w:sz w:val="22"/>
        </w:rPr>
        <w:t>la</w:t>
      </w:r>
      <w:r>
        <w:rPr>
          <w:color w:val="231F20"/>
          <w:spacing w:val="-2"/>
          <w:sz w:val="22"/>
        </w:rPr>
        <w:t> </w:t>
      </w:r>
      <w:r>
        <w:rPr>
          <w:color w:val="231F20"/>
          <w:sz w:val="22"/>
        </w:rPr>
        <w:t>presentación</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pla- taforma electoral anexa a los convenios de coalición no exime a los partidos políticos</w:t>
      </w:r>
      <w:r>
        <w:rPr>
          <w:color w:val="231F20"/>
          <w:spacing w:val="-1"/>
          <w:sz w:val="22"/>
        </w:rPr>
        <w:t> </w:t>
      </w:r>
      <w:r>
        <w:rPr>
          <w:color w:val="231F20"/>
          <w:sz w:val="22"/>
        </w:rPr>
        <w:t>de</w:t>
      </w:r>
      <w:r>
        <w:rPr>
          <w:color w:val="231F20"/>
          <w:spacing w:val="-1"/>
          <w:sz w:val="22"/>
        </w:rPr>
        <w:t> </w:t>
      </w:r>
      <w:r>
        <w:rPr>
          <w:color w:val="231F20"/>
          <w:sz w:val="22"/>
        </w:rPr>
        <w:t>presentar</w:t>
      </w:r>
      <w:r>
        <w:rPr>
          <w:color w:val="231F20"/>
          <w:spacing w:val="-1"/>
          <w:sz w:val="22"/>
        </w:rPr>
        <w:t> </w:t>
      </w:r>
      <w:r>
        <w:rPr>
          <w:color w:val="231F20"/>
          <w:sz w:val="22"/>
        </w:rPr>
        <w:t>su</w:t>
      </w:r>
      <w:r>
        <w:rPr>
          <w:color w:val="231F20"/>
          <w:spacing w:val="-1"/>
          <w:sz w:val="22"/>
        </w:rPr>
        <w:t> </w:t>
      </w:r>
      <w:r>
        <w:rPr>
          <w:color w:val="231F20"/>
          <w:sz w:val="22"/>
        </w:rPr>
        <w:t>propia</w:t>
      </w:r>
      <w:r>
        <w:rPr>
          <w:color w:val="231F20"/>
          <w:spacing w:val="-1"/>
          <w:sz w:val="22"/>
        </w:rPr>
        <w:t> </w:t>
      </w:r>
      <w:r>
        <w:rPr>
          <w:color w:val="231F20"/>
          <w:sz w:val="22"/>
        </w:rPr>
        <w:t>plataforma</w:t>
      </w:r>
      <w:r>
        <w:rPr>
          <w:color w:val="231F20"/>
          <w:spacing w:val="-2"/>
          <w:sz w:val="22"/>
        </w:rPr>
        <w:t> </w:t>
      </w:r>
      <w:r>
        <w:rPr>
          <w:color w:val="231F20"/>
          <w:sz w:val="22"/>
        </w:rPr>
        <w:t>electoral,</w:t>
      </w:r>
      <w:r>
        <w:rPr>
          <w:color w:val="231F20"/>
          <w:spacing w:val="-1"/>
          <w:sz w:val="22"/>
        </w:rPr>
        <w:t> </w:t>
      </w:r>
      <w:r>
        <w:rPr>
          <w:color w:val="231F20"/>
          <w:sz w:val="22"/>
        </w:rPr>
        <w:t>en</w:t>
      </w:r>
      <w:r>
        <w:rPr>
          <w:color w:val="231F20"/>
          <w:spacing w:val="-2"/>
          <w:sz w:val="22"/>
        </w:rPr>
        <w:t> </w:t>
      </w:r>
      <w:r>
        <w:rPr>
          <w:color w:val="231F20"/>
          <w:sz w:val="22"/>
        </w:rPr>
        <w:t>los</w:t>
      </w:r>
      <w:r>
        <w:rPr>
          <w:color w:val="231F20"/>
          <w:spacing w:val="-1"/>
          <w:sz w:val="22"/>
        </w:rPr>
        <w:t> </w:t>
      </w:r>
      <w:r>
        <w:rPr>
          <w:color w:val="231F20"/>
          <w:sz w:val="22"/>
        </w:rPr>
        <w:t>términos</w:t>
      </w:r>
      <w:r>
        <w:rPr>
          <w:color w:val="231F20"/>
          <w:spacing w:val="-1"/>
          <w:sz w:val="22"/>
        </w:rPr>
        <w:t> </w:t>
      </w:r>
      <w:r>
        <w:rPr>
          <w:color w:val="231F20"/>
          <w:sz w:val="22"/>
        </w:rPr>
        <w:t>y</w:t>
      </w:r>
      <w:r>
        <w:rPr>
          <w:color w:val="231F20"/>
          <w:spacing w:val="-1"/>
          <w:sz w:val="22"/>
        </w:rPr>
        <w:t> </w:t>
      </w:r>
      <w:r>
        <w:rPr>
          <w:color w:val="231F20"/>
          <w:sz w:val="22"/>
        </w:rPr>
        <w:t>plazos establecidos en la lgipe.</w:t>
      </w:r>
    </w:p>
    <w:p>
      <w:pPr>
        <w:pStyle w:val="ListParagraph"/>
        <w:numPr>
          <w:ilvl w:val="0"/>
          <w:numId w:val="238"/>
        </w:numPr>
        <w:tabs>
          <w:tab w:pos="1528" w:val="left" w:leader="none"/>
          <w:tab w:pos="1530" w:val="left" w:leader="none"/>
        </w:tabs>
        <w:spacing w:line="232" w:lineRule="auto" w:before="258" w:after="0"/>
        <w:ind w:left="1530" w:right="630" w:hanging="260"/>
        <w:jc w:val="both"/>
        <w:rPr>
          <w:sz w:val="22"/>
        </w:rPr>
      </w:pPr>
      <w:r>
        <w:rPr>
          <w:color w:val="231F20"/>
          <w:sz w:val="22"/>
        </w:rPr>
        <w:t>En caso de elecciones extraordinarias federales, las plataformas electorales presentadas por los partidos políticos para la elección ordinaria de la que de- riven, serán válidas para efectos de lo dispuesto en el artículo 236 de la lgipe, siempre y cuando su participación sea en la misma modalidad.</w:t>
      </w:r>
    </w:p>
    <w:p>
      <w:pPr>
        <w:pStyle w:val="ListParagraph"/>
        <w:numPr>
          <w:ilvl w:val="0"/>
          <w:numId w:val="238"/>
        </w:numPr>
        <w:tabs>
          <w:tab w:pos="1528" w:val="left" w:leader="none"/>
          <w:tab w:pos="1530" w:val="left" w:leader="none"/>
        </w:tabs>
        <w:spacing w:line="232" w:lineRule="auto" w:before="258" w:after="0"/>
        <w:ind w:left="1530" w:right="629" w:hanging="260"/>
        <w:jc w:val="both"/>
        <w:rPr>
          <w:sz w:val="22"/>
        </w:rPr>
      </w:pPr>
      <w:r>
        <w:rPr>
          <w:color w:val="231F20"/>
          <w:sz w:val="22"/>
        </w:rPr>
        <w:t>En caso de elecciones locales, ordinarias y extraordinarias, la presentación de plataformas electorales y su aprobación por el Órgano Superior de Dirección del opl que corresponda, se ajustará a lo dispuesto en las legislaciones locales </w:t>
      </w:r>
      <w:r>
        <w:rPr>
          <w:color w:val="231F20"/>
          <w:spacing w:val="-2"/>
          <w:sz w:val="22"/>
        </w:rPr>
        <w:t>electorales.</w:t>
      </w:r>
    </w:p>
    <w:p>
      <w:pPr>
        <w:pStyle w:val="Heading2"/>
        <w:spacing w:line="213" w:lineRule="auto" w:before="258"/>
        <w:ind w:left="3804" w:right="3586"/>
        <w:jc w:val="center"/>
      </w:pPr>
      <w:r>
        <w:rPr>
          <w:color w:val="58595B"/>
          <w:w w:val="105"/>
        </w:rPr>
        <w:t>Sección</w:t>
      </w:r>
      <w:r>
        <w:rPr>
          <w:color w:val="58595B"/>
          <w:spacing w:val="-15"/>
          <w:w w:val="105"/>
        </w:rPr>
        <w:t> </w:t>
      </w:r>
      <w:r>
        <w:rPr>
          <w:color w:val="58595B"/>
          <w:w w:val="105"/>
        </w:rPr>
        <w:t>Segunda </w:t>
      </w:r>
      <w:r>
        <w:rPr>
          <w:color w:val="58595B"/>
          <w:spacing w:val="-2"/>
          <w:w w:val="105"/>
        </w:rPr>
        <w:t>Coaliciones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275.</w:t>
      </w:r>
    </w:p>
    <w:p>
      <w:pPr>
        <w:pStyle w:val="ListParagraph"/>
        <w:numPr>
          <w:ilvl w:val="0"/>
          <w:numId w:val="239"/>
        </w:numPr>
        <w:tabs>
          <w:tab w:pos="1528" w:val="left" w:leader="none"/>
          <w:tab w:pos="1530" w:val="left" w:leader="none"/>
        </w:tabs>
        <w:spacing w:line="232" w:lineRule="auto" w:before="253" w:after="0"/>
        <w:ind w:left="1530" w:right="631" w:hanging="260"/>
        <w:jc w:val="both"/>
        <w:rPr>
          <w:sz w:val="22"/>
        </w:rPr>
      </w:pPr>
      <w:r>
        <w:rPr>
          <w:color w:val="231F20"/>
          <w:sz w:val="22"/>
        </w:rPr>
        <w:t>Los</w:t>
      </w:r>
      <w:r>
        <w:rPr>
          <w:color w:val="231F20"/>
          <w:spacing w:val="-4"/>
          <w:sz w:val="22"/>
        </w:rPr>
        <w:t> </w:t>
      </w:r>
      <w:r>
        <w:rPr>
          <w:color w:val="231F20"/>
          <w:sz w:val="22"/>
        </w:rPr>
        <w:t>partidos</w:t>
      </w:r>
      <w:r>
        <w:rPr>
          <w:color w:val="231F20"/>
          <w:spacing w:val="-4"/>
          <w:sz w:val="22"/>
        </w:rPr>
        <w:t> </w:t>
      </w:r>
      <w:r>
        <w:rPr>
          <w:color w:val="231F20"/>
          <w:sz w:val="22"/>
        </w:rPr>
        <w:t>políticos</w:t>
      </w:r>
      <w:r>
        <w:rPr>
          <w:color w:val="231F20"/>
          <w:spacing w:val="-5"/>
          <w:sz w:val="22"/>
        </w:rPr>
        <w:t> </w:t>
      </w:r>
      <w:r>
        <w:rPr>
          <w:color w:val="231F20"/>
          <w:sz w:val="22"/>
        </w:rPr>
        <w:t>no</w:t>
      </w:r>
      <w:r>
        <w:rPr>
          <w:color w:val="231F20"/>
          <w:spacing w:val="-5"/>
          <w:sz w:val="22"/>
        </w:rPr>
        <w:t> </w:t>
      </w:r>
      <w:r>
        <w:rPr>
          <w:color w:val="231F20"/>
          <w:sz w:val="22"/>
        </w:rPr>
        <w:t>podrán</w:t>
      </w:r>
      <w:r>
        <w:rPr>
          <w:color w:val="231F20"/>
          <w:spacing w:val="-5"/>
          <w:sz w:val="22"/>
        </w:rPr>
        <w:t> </w:t>
      </w:r>
      <w:r>
        <w:rPr>
          <w:color w:val="231F20"/>
          <w:sz w:val="22"/>
        </w:rPr>
        <w:t>celebrar</w:t>
      </w:r>
      <w:r>
        <w:rPr>
          <w:color w:val="231F20"/>
          <w:spacing w:val="-5"/>
          <w:sz w:val="22"/>
        </w:rPr>
        <w:t> </w:t>
      </w:r>
      <w:r>
        <w:rPr>
          <w:color w:val="231F20"/>
          <w:sz w:val="22"/>
        </w:rPr>
        <w:t>ninguna</w:t>
      </w:r>
      <w:r>
        <w:rPr>
          <w:color w:val="231F20"/>
          <w:spacing w:val="-4"/>
          <w:sz w:val="22"/>
        </w:rPr>
        <w:t> </w:t>
      </w:r>
      <w:r>
        <w:rPr>
          <w:color w:val="231F20"/>
          <w:sz w:val="22"/>
        </w:rPr>
        <w:t>otra</w:t>
      </w:r>
      <w:r>
        <w:rPr>
          <w:color w:val="231F20"/>
          <w:spacing w:val="-5"/>
          <w:sz w:val="22"/>
        </w:rPr>
        <w:t> </w:t>
      </w:r>
      <w:r>
        <w:rPr>
          <w:color w:val="231F20"/>
          <w:sz w:val="22"/>
        </w:rPr>
        <w:t>modalidad</w:t>
      </w:r>
      <w:r>
        <w:rPr>
          <w:color w:val="231F20"/>
          <w:spacing w:val="-4"/>
          <w:sz w:val="22"/>
        </w:rPr>
        <w:t> </w:t>
      </w:r>
      <w:r>
        <w:rPr>
          <w:color w:val="231F20"/>
          <w:sz w:val="22"/>
        </w:rPr>
        <w:t>de</w:t>
      </w:r>
      <w:r>
        <w:rPr>
          <w:color w:val="231F20"/>
          <w:spacing w:val="-5"/>
          <w:sz w:val="22"/>
        </w:rPr>
        <w:t> </w:t>
      </w:r>
      <w:r>
        <w:rPr>
          <w:color w:val="231F20"/>
          <w:sz w:val="22"/>
        </w:rPr>
        <w:t>convenio de</w:t>
      </w:r>
      <w:r>
        <w:rPr>
          <w:color w:val="231F20"/>
          <w:spacing w:val="-1"/>
          <w:sz w:val="22"/>
        </w:rPr>
        <w:t> </w:t>
      </w:r>
      <w:r>
        <w:rPr>
          <w:color w:val="231F20"/>
          <w:sz w:val="22"/>
        </w:rPr>
        <w:t>coalición,</w:t>
      </w:r>
      <w:r>
        <w:rPr>
          <w:color w:val="231F20"/>
          <w:spacing w:val="-1"/>
          <w:sz w:val="22"/>
        </w:rPr>
        <w:t> </w:t>
      </w:r>
      <w:r>
        <w:rPr>
          <w:color w:val="231F20"/>
          <w:sz w:val="22"/>
        </w:rPr>
        <w:t>distinta</w:t>
      </w:r>
      <w:r>
        <w:rPr>
          <w:color w:val="231F20"/>
          <w:spacing w:val="-1"/>
          <w:sz w:val="22"/>
        </w:rPr>
        <w:t> </w:t>
      </w:r>
      <w:r>
        <w:rPr>
          <w:color w:val="231F20"/>
          <w:sz w:val="22"/>
        </w:rPr>
        <w:t>a</w:t>
      </w:r>
      <w:r>
        <w:rPr>
          <w:color w:val="231F20"/>
          <w:spacing w:val="-1"/>
          <w:sz w:val="22"/>
        </w:rPr>
        <w:t> </w:t>
      </w:r>
      <w:r>
        <w:rPr>
          <w:color w:val="231F20"/>
          <w:sz w:val="22"/>
        </w:rPr>
        <w:t>las</w:t>
      </w:r>
      <w:r>
        <w:rPr>
          <w:color w:val="231F20"/>
          <w:spacing w:val="-1"/>
          <w:sz w:val="22"/>
        </w:rPr>
        <w:t> </w:t>
      </w:r>
      <w:r>
        <w:rPr>
          <w:color w:val="231F20"/>
          <w:sz w:val="22"/>
        </w:rPr>
        <w:t>señaladas</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artículo</w:t>
      </w:r>
      <w:r>
        <w:rPr>
          <w:color w:val="231F20"/>
          <w:spacing w:val="-1"/>
          <w:sz w:val="22"/>
        </w:rPr>
        <w:t> </w:t>
      </w:r>
      <w:r>
        <w:rPr>
          <w:color w:val="231F20"/>
          <w:sz w:val="22"/>
        </w:rPr>
        <w:t>88</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2"/>
          <w:sz w:val="22"/>
        </w:rPr>
        <w:t> </w:t>
      </w:r>
      <w:r>
        <w:rPr>
          <w:color w:val="231F20"/>
          <w:sz w:val="22"/>
        </w:rPr>
        <w:t>lgpp</w:t>
      </w:r>
      <w:r>
        <w:rPr>
          <w:color w:val="231F20"/>
          <w:spacing w:val="-1"/>
          <w:sz w:val="22"/>
        </w:rPr>
        <w:t> </w:t>
      </w:r>
      <w:r>
        <w:rPr>
          <w:color w:val="231F20"/>
          <w:sz w:val="22"/>
        </w:rPr>
        <w:t>con</w:t>
      </w:r>
      <w:r>
        <w:rPr>
          <w:color w:val="231F20"/>
          <w:spacing w:val="-1"/>
          <w:sz w:val="22"/>
        </w:rPr>
        <w:t> </w:t>
      </w:r>
      <w:r>
        <w:rPr>
          <w:color w:val="231F20"/>
          <w:sz w:val="22"/>
        </w:rPr>
        <w:t>motivo</w:t>
      </w:r>
      <w:r>
        <w:rPr>
          <w:color w:val="231F20"/>
          <w:spacing w:val="-1"/>
          <w:sz w:val="22"/>
        </w:rPr>
        <w:t> </w:t>
      </w:r>
      <w:r>
        <w:rPr>
          <w:color w:val="231F20"/>
          <w:sz w:val="22"/>
        </w:rPr>
        <w:t>de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6" w:firstLine="0"/>
      </w:pPr>
      <w:r>
        <w:rPr>
          <w:color w:val="231F20"/>
        </w:rPr>
        <w:t>las</w:t>
      </w:r>
      <w:r>
        <w:rPr>
          <w:color w:val="231F20"/>
          <w:spacing w:val="-8"/>
        </w:rPr>
        <w:t> </w:t>
      </w:r>
      <w:r>
        <w:rPr>
          <w:color w:val="231F20"/>
        </w:rPr>
        <w:t>elecciones</w:t>
      </w:r>
      <w:r>
        <w:rPr>
          <w:color w:val="231F20"/>
          <w:spacing w:val="-8"/>
        </w:rPr>
        <w:t> </w:t>
      </w:r>
      <w:r>
        <w:rPr>
          <w:color w:val="231F20"/>
        </w:rPr>
        <w:t>federales</w:t>
      </w:r>
      <w:r>
        <w:rPr>
          <w:color w:val="231F20"/>
          <w:spacing w:val="-8"/>
        </w:rPr>
        <w:t> </w:t>
      </w:r>
      <w:r>
        <w:rPr>
          <w:color w:val="231F20"/>
        </w:rPr>
        <w:t>y</w:t>
      </w:r>
      <w:r>
        <w:rPr>
          <w:color w:val="231F20"/>
          <w:spacing w:val="-8"/>
        </w:rPr>
        <w:t> </w:t>
      </w:r>
      <w:r>
        <w:rPr>
          <w:color w:val="231F20"/>
        </w:rPr>
        <w:t>locales,</w:t>
      </w:r>
      <w:r>
        <w:rPr>
          <w:color w:val="231F20"/>
          <w:spacing w:val="-8"/>
        </w:rPr>
        <w:t> </w:t>
      </w:r>
      <w:r>
        <w:rPr>
          <w:color w:val="231F20"/>
        </w:rPr>
        <w:t>de</w:t>
      </w:r>
      <w:r>
        <w:rPr>
          <w:color w:val="231F20"/>
          <w:spacing w:val="-8"/>
        </w:rPr>
        <w:t> </w:t>
      </w:r>
      <w:r>
        <w:rPr>
          <w:color w:val="231F20"/>
        </w:rPr>
        <w:t>titulares</w:t>
      </w:r>
      <w:r>
        <w:rPr>
          <w:color w:val="231F20"/>
          <w:spacing w:val="-8"/>
        </w:rPr>
        <w:t> </w:t>
      </w:r>
      <w:r>
        <w:rPr>
          <w:color w:val="231F20"/>
        </w:rPr>
        <w:t>del</w:t>
      </w:r>
      <w:r>
        <w:rPr>
          <w:color w:val="231F20"/>
          <w:spacing w:val="-8"/>
        </w:rPr>
        <w:t> </w:t>
      </w:r>
      <w:r>
        <w:rPr>
          <w:color w:val="231F20"/>
        </w:rPr>
        <w:t>ejecutivo,</w:t>
      </w:r>
      <w:r>
        <w:rPr>
          <w:color w:val="231F20"/>
          <w:spacing w:val="-8"/>
        </w:rPr>
        <w:t> </w:t>
      </w:r>
      <w:r>
        <w:rPr>
          <w:color w:val="231F20"/>
        </w:rPr>
        <w:t>federal</w:t>
      </w:r>
      <w:r>
        <w:rPr>
          <w:color w:val="231F20"/>
          <w:spacing w:val="-8"/>
        </w:rPr>
        <w:t> </w:t>
      </w:r>
      <w:r>
        <w:rPr>
          <w:color w:val="231F20"/>
        </w:rPr>
        <w:t>y</w:t>
      </w:r>
      <w:r>
        <w:rPr>
          <w:color w:val="231F20"/>
          <w:spacing w:val="-8"/>
        </w:rPr>
        <w:t> </w:t>
      </w:r>
      <w:r>
        <w:rPr>
          <w:color w:val="231F20"/>
        </w:rPr>
        <w:t>estatales, de órganos legislativos, ayuntamientos o alcaldías por el principio de mayoría </w:t>
      </w:r>
      <w:r>
        <w:rPr>
          <w:color w:val="231F20"/>
          <w:spacing w:val="-2"/>
        </w:rPr>
        <w:t>relativa.</w:t>
      </w:r>
    </w:p>
    <w:p>
      <w:pPr>
        <w:pStyle w:val="ListParagraph"/>
        <w:numPr>
          <w:ilvl w:val="0"/>
          <w:numId w:val="239"/>
        </w:numPr>
        <w:tabs>
          <w:tab w:pos="1811" w:val="left" w:leader="none"/>
        </w:tabs>
        <w:spacing w:line="240" w:lineRule="auto" w:before="252" w:after="0"/>
        <w:ind w:left="1811" w:right="0" w:hanging="258"/>
        <w:jc w:val="left"/>
        <w:rPr>
          <w:sz w:val="22"/>
        </w:rPr>
      </w:pPr>
      <w:r>
        <w:rPr>
          <w:color w:val="231F20"/>
          <w:sz w:val="22"/>
        </w:rPr>
        <w:t>Las</w:t>
      </w:r>
      <w:r>
        <w:rPr>
          <w:color w:val="231F20"/>
          <w:spacing w:val="-7"/>
          <w:sz w:val="22"/>
        </w:rPr>
        <w:t> </w:t>
      </w:r>
      <w:r>
        <w:rPr>
          <w:color w:val="231F20"/>
          <w:sz w:val="22"/>
        </w:rPr>
        <w:t>posibles</w:t>
      </w:r>
      <w:r>
        <w:rPr>
          <w:color w:val="231F20"/>
          <w:spacing w:val="-6"/>
          <w:sz w:val="22"/>
        </w:rPr>
        <w:t> </w:t>
      </w:r>
      <w:r>
        <w:rPr>
          <w:color w:val="231F20"/>
          <w:sz w:val="22"/>
        </w:rPr>
        <w:t>modalidades</w:t>
      </w:r>
      <w:r>
        <w:rPr>
          <w:color w:val="231F20"/>
          <w:spacing w:val="-7"/>
          <w:sz w:val="22"/>
        </w:rPr>
        <w:t> </w:t>
      </w:r>
      <w:r>
        <w:rPr>
          <w:color w:val="231F20"/>
          <w:sz w:val="22"/>
        </w:rPr>
        <w:t>de</w:t>
      </w:r>
      <w:r>
        <w:rPr>
          <w:color w:val="231F20"/>
          <w:spacing w:val="-5"/>
          <w:sz w:val="22"/>
        </w:rPr>
        <w:t> </w:t>
      </w:r>
      <w:r>
        <w:rPr>
          <w:color w:val="231F20"/>
          <w:sz w:val="22"/>
        </w:rPr>
        <w:t>coalición</w:t>
      </w:r>
      <w:r>
        <w:rPr>
          <w:color w:val="231F20"/>
          <w:spacing w:val="-6"/>
          <w:sz w:val="22"/>
        </w:rPr>
        <w:t> </w:t>
      </w:r>
      <w:r>
        <w:rPr>
          <w:color w:val="231F20"/>
          <w:spacing w:val="-4"/>
          <w:sz w:val="22"/>
        </w:rPr>
        <w:t>son:</w:t>
      </w:r>
    </w:p>
    <w:p>
      <w:pPr>
        <w:pStyle w:val="BodyText"/>
        <w:spacing w:before="2"/>
        <w:ind w:firstLine="0"/>
        <w:jc w:val="left"/>
      </w:pPr>
    </w:p>
    <w:p>
      <w:pPr>
        <w:pStyle w:val="ListParagraph"/>
        <w:numPr>
          <w:ilvl w:val="1"/>
          <w:numId w:val="239"/>
        </w:numPr>
        <w:tabs>
          <w:tab w:pos="2133" w:val="left" w:leader="none"/>
        </w:tabs>
        <w:spacing w:line="254" w:lineRule="auto" w:before="0" w:after="0"/>
        <w:ind w:left="2133" w:right="348" w:hanging="220"/>
        <w:jc w:val="left"/>
        <w:rPr>
          <w:sz w:val="20"/>
        </w:rPr>
      </w:pPr>
      <w:r>
        <w:rPr>
          <w:color w:val="231F20"/>
          <w:sz w:val="20"/>
        </w:rPr>
        <w:t>Total,</w:t>
      </w:r>
      <w:r>
        <w:rPr>
          <w:color w:val="231F20"/>
          <w:spacing w:val="-7"/>
          <w:sz w:val="20"/>
        </w:rPr>
        <w:t> </w:t>
      </w:r>
      <w:r>
        <w:rPr>
          <w:color w:val="231F20"/>
          <w:sz w:val="20"/>
        </w:rPr>
        <w:t>para</w:t>
      </w:r>
      <w:r>
        <w:rPr>
          <w:color w:val="231F20"/>
          <w:spacing w:val="-7"/>
          <w:sz w:val="20"/>
        </w:rPr>
        <w:t> </w:t>
      </w:r>
      <w:r>
        <w:rPr>
          <w:color w:val="231F20"/>
          <w:sz w:val="20"/>
        </w:rPr>
        <w:t>postular</w:t>
      </w:r>
      <w:r>
        <w:rPr>
          <w:color w:val="231F20"/>
          <w:spacing w:val="-7"/>
          <w:sz w:val="20"/>
        </w:rPr>
        <w:t> </w:t>
      </w:r>
      <w:r>
        <w:rPr>
          <w:color w:val="231F20"/>
          <w:sz w:val="20"/>
        </w:rPr>
        <w:t>a</w:t>
      </w:r>
      <w:r>
        <w:rPr>
          <w:color w:val="231F20"/>
          <w:spacing w:val="-7"/>
          <w:sz w:val="20"/>
        </w:rPr>
        <w:t> </w:t>
      </w:r>
      <w:r>
        <w:rPr>
          <w:color w:val="231F20"/>
          <w:sz w:val="20"/>
        </w:rPr>
        <w:t>la</w:t>
      </w:r>
      <w:r>
        <w:rPr>
          <w:color w:val="231F20"/>
          <w:spacing w:val="-7"/>
          <w:sz w:val="20"/>
        </w:rPr>
        <w:t> </w:t>
      </w:r>
      <w:r>
        <w:rPr>
          <w:color w:val="231F20"/>
          <w:sz w:val="20"/>
        </w:rPr>
        <w:t>totalidad</w:t>
      </w:r>
      <w:r>
        <w:rPr>
          <w:color w:val="231F20"/>
          <w:spacing w:val="-7"/>
          <w:sz w:val="20"/>
        </w:rPr>
        <w:t> </w:t>
      </w:r>
      <w:r>
        <w:rPr>
          <w:color w:val="231F20"/>
          <w:sz w:val="20"/>
        </w:rPr>
        <w:t>de</w:t>
      </w:r>
      <w:r>
        <w:rPr>
          <w:color w:val="231F20"/>
          <w:spacing w:val="-7"/>
          <w:sz w:val="20"/>
        </w:rPr>
        <w:t> </w:t>
      </w:r>
      <w:r>
        <w:rPr>
          <w:color w:val="231F20"/>
          <w:sz w:val="20"/>
        </w:rPr>
        <w:t>las</w:t>
      </w:r>
      <w:r>
        <w:rPr>
          <w:color w:val="231F20"/>
          <w:spacing w:val="-7"/>
          <w:sz w:val="20"/>
        </w:rPr>
        <w:t> </w:t>
      </w:r>
      <w:r>
        <w:rPr>
          <w:color w:val="231F20"/>
          <w:sz w:val="20"/>
        </w:rPr>
        <w:t>candidaturas</w:t>
      </w:r>
      <w:r>
        <w:rPr>
          <w:color w:val="231F20"/>
          <w:spacing w:val="-7"/>
          <w:sz w:val="20"/>
        </w:rPr>
        <w:t> </w:t>
      </w:r>
      <w:r>
        <w:rPr>
          <w:color w:val="231F20"/>
          <w:sz w:val="20"/>
        </w:rPr>
        <w:t>en</w:t>
      </w:r>
      <w:r>
        <w:rPr>
          <w:color w:val="231F20"/>
          <w:spacing w:val="-7"/>
          <w:sz w:val="20"/>
        </w:rPr>
        <w:t> </w:t>
      </w:r>
      <w:r>
        <w:rPr>
          <w:color w:val="231F20"/>
          <w:sz w:val="20"/>
        </w:rPr>
        <w:t>un</w:t>
      </w:r>
      <w:r>
        <w:rPr>
          <w:color w:val="231F20"/>
          <w:spacing w:val="-7"/>
          <w:sz w:val="20"/>
        </w:rPr>
        <w:t> </w:t>
      </w:r>
      <w:r>
        <w:rPr>
          <w:color w:val="231F20"/>
          <w:sz w:val="20"/>
        </w:rPr>
        <w:t>mismo</w:t>
      </w:r>
      <w:r>
        <w:rPr>
          <w:color w:val="231F20"/>
          <w:spacing w:val="-7"/>
          <w:sz w:val="20"/>
        </w:rPr>
        <w:t> </w:t>
      </w:r>
      <w:r>
        <w:rPr>
          <w:color w:val="231F20"/>
          <w:sz w:val="20"/>
        </w:rPr>
        <w:t>Proceso</w:t>
      </w:r>
      <w:r>
        <w:rPr>
          <w:color w:val="231F20"/>
          <w:spacing w:val="-7"/>
          <w:sz w:val="20"/>
        </w:rPr>
        <w:t> </w:t>
      </w:r>
      <w:r>
        <w:rPr>
          <w:color w:val="231F20"/>
          <w:sz w:val="20"/>
        </w:rPr>
        <w:t>Electo- ral Federal o local, bajo una misma Plataforma Electoral;</w:t>
      </w:r>
    </w:p>
    <w:p>
      <w:pPr>
        <w:pStyle w:val="ListParagraph"/>
        <w:numPr>
          <w:ilvl w:val="1"/>
          <w:numId w:val="239"/>
        </w:numPr>
        <w:tabs>
          <w:tab w:pos="2133" w:val="left" w:leader="none"/>
        </w:tabs>
        <w:spacing w:line="254" w:lineRule="auto" w:before="3" w:after="0"/>
        <w:ind w:left="2133" w:right="347" w:hanging="220"/>
        <w:jc w:val="left"/>
        <w:rPr>
          <w:sz w:val="20"/>
        </w:rPr>
      </w:pPr>
      <w:r>
        <w:rPr>
          <w:color w:val="231F20"/>
          <w:sz w:val="20"/>
        </w:rPr>
        <w:t>Parcial, para postular al menos el cincuenta por ciento de las candidaturas en un mismo proceso electoral federal o local, bajo una misma plataforma electoral; y</w:t>
      </w:r>
    </w:p>
    <w:p>
      <w:pPr>
        <w:pStyle w:val="ListParagraph"/>
        <w:numPr>
          <w:ilvl w:val="1"/>
          <w:numId w:val="239"/>
        </w:numPr>
        <w:tabs>
          <w:tab w:pos="2133" w:val="left" w:leader="none"/>
        </w:tabs>
        <w:spacing w:line="254" w:lineRule="auto" w:before="2" w:after="0"/>
        <w:ind w:left="2133" w:right="346" w:hanging="220"/>
        <w:jc w:val="left"/>
        <w:rPr>
          <w:sz w:val="20"/>
        </w:rPr>
      </w:pPr>
      <w:r>
        <w:rPr>
          <w:color w:val="231F20"/>
          <w:sz w:val="20"/>
        </w:rPr>
        <w:t>Flexible,</w:t>
      </w:r>
      <w:r>
        <w:rPr>
          <w:color w:val="231F20"/>
          <w:spacing w:val="-6"/>
          <w:sz w:val="20"/>
        </w:rPr>
        <w:t> </w:t>
      </w:r>
      <w:r>
        <w:rPr>
          <w:color w:val="231F20"/>
          <w:sz w:val="20"/>
        </w:rPr>
        <w:t>para</w:t>
      </w:r>
      <w:r>
        <w:rPr>
          <w:color w:val="231F20"/>
          <w:spacing w:val="-6"/>
          <w:sz w:val="20"/>
        </w:rPr>
        <w:t> </w:t>
      </w:r>
      <w:r>
        <w:rPr>
          <w:color w:val="231F20"/>
          <w:sz w:val="20"/>
        </w:rPr>
        <w:t>postular</w:t>
      </w:r>
      <w:r>
        <w:rPr>
          <w:color w:val="231F20"/>
          <w:spacing w:val="-6"/>
          <w:sz w:val="20"/>
        </w:rPr>
        <w:t> </w:t>
      </w:r>
      <w:r>
        <w:rPr>
          <w:color w:val="231F20"/>
          <w:sz w:val="20"/>
        </w:rPr>
        <w:t>al</w:t>
      </w:r>
      <w:r>
        <w:rPr>
          <w:color w:val="231F20"/>
          <w:spacing w:val="-6"/>
          <w:sz w:val="20"/>
        </w:rPr>
        <w:t> </w:t>
      </w:r>
      <w:r>
        <w:rPr>
          <w:color w:val="231F20"/>
          <w:sz w:val="20"/>
        </w:rPr>
        <w:t>menos</w:t>
      </w:r>
      <w:r>
        <w:rPr>
          <w:color w:val="231F20"/>
          <w:spacing w:val="-6"/>
          <w:sz w:val="20"/>
        </w:rPr>
        <w:t> </w:t>
      </w:r>
      <w:r>
        <w:rPr>
          <w:color w:val="231F20"/>
          <w:sz w:val="20"/>
        </w:rPr>
        <w:t>el</w:t>
      </w:r>
      <w:r>
        <w:rPr>
          <w:color w:val="231F20"/>
          <w:spacing w:val="-6"/>
          <w:sz w:val="20"/>
        </w:rPr>
        <w:t> </w:t>
      </w:r>
      <w:r>
        <w:rPr>
          <w:color w:val="231F20"/>
          <w:sz w:val="20"/>
        </w:rPr>
        <w:t>veinticinco</w:t>
      </w:r>
      <w:r>
        <w:rPr>
          <w:color w:val="231F20"/>
          <w:spacing w:val="-6"/>
          <w:sz w:val="20"/>
        </w:rPr>
        <w:t> </w:t>
      </w:r>
      <w:r>
        <w:rPr>
          <w:color w:val="231F20"/>
          <w:sz w:val="20"/>
        </w:rPr>
        <w:t>por</w:t>
      </w:r>
      <w:r>
        <w:rPr>
          <w:color w:val="231F20"/>
          <w:spacing w:val="-6"/>
          <w:sz w:val="20"/>
        </w:rPr>
        <w:t> </w:t>
      </w:r>
      <w:r>
        <w:rPr>
          <w:color w:val="231F20"/>
          <w:sz w:val="20"/>
        </w:rPr>
        <w:t>ciento</w:t>
      </w:r>
      <w:r>
        <w:rPr>
          <w:color w:val="231F20"/>
          <w:spacing w:val="-6"/>
          <w:sz w:val="20"/>
        </w:rPr>
        <w:t> </w:t>
      </w:r>
      <w:r>
        <w:rPr>
          <w:color w:val="231F20"/>
          <w:sz w:val="20"/>
        </w:rPr>
        <w:t>de</w:t>
      </w:r>
      <w:r>
        <w:rPr>
          <w:color w:val="231F20"/>
          <w:spacing w:val="-6"/>
          <w:sz w:val="20"/>
        </w:rPr>
        <w:t> </w:t>
      </w:r>
      <w:r>
        <w:rPr>
          <w:color w:val="231F20"/>
          <w:sz w:val="20"/>
        </w:rPr>
        <w:t>las</w:t>
      </w:r>
      <w:r>
        <w:rPr>
          <w:color w:val="231F20"/>
          <w:spacing w:val="-6"/>
          <w:sz w:val="20"/>
        </w:rPr>
        <w:t> </w:t>
      </w:r>
      <w:r>
        <w:rPr>
          <w:color w:val="231F20"/>
          <w:sz w:val="20"/>
        </w:rPr>
        <w:t>candidaturas</w:t>
      </w:r>
      <w:r>
        <w:rPr>
          <w:color w:val="231F20"/>
          <w:spacing w:val="-6"/>
          <w:sz w:val="20"/>
        </w:rPr>
        <w:t> </w:t>
      </w:r>
      <w:r>
        <w:rPr>
          <w:color w:val="231F20"/>
          <w:sz w:val="20"/>
        </w:rPr>
        <w:t>en</w:t>
      </w:r>
      <w:r>
        <w:rPr>
          <w:color w:val="231F20"/>
          <w:spacing w:val="-6"/>
          <w:sz w:val="20"/>
        </w:rPr>
        <w:t> </w:t>
      </w:r>
      <w:r>
        <w:rPr>
          <w:color w:val="231F20"/>
          <w:sz w:val="20"/>
        </w:rPr>
        <w:t>un mismo proceso electoral federal o loca, bajo una misma plataforma electoral.</w:t>
      </w:r>
    </w:p>
    <w:p>
      <w:pPr>
        <w:pStyle w:val="BodyText"/>
        <w:spacing w:before="5"/>
        <w:ind w:firstLine="0"/>
        <w:jc w:val="left"/>
        <w:rPr>
          <w:sz w:val="20"/>
        </w:rPr>
      </w:pPr>
    </w:p>
    <w:p>
      <w:pPr>
        <w:pStyle w:val="ListParagraph"/>
        <w:numPr>
          <w:ilvl w:val="0"/>
          <w:numId w:val="239"/>
        </w:numPr>
        <w:tabs>
          <w:tab w:pos="1811" w:val="left" w:leader="none"/>
          <w:tab w:pos="1813" w:val="left" w:leader="none"/>
        </w:tabs>
        <w:spacing w:line="232" w:lineRule="auto" w:before="1" w:after="0"/>
        <w:ind w:left="1813" w:right="346" w:hanging="260"/>
        <w:jc w:val="both"/>
        <w:rPr>
          <w:sz w:val="22"/>
        </w:rPr>
      </w:pPr>
      <w:r>
        <w:rPr>
          <w:color w:val="231F20"/>
          <w:sz w:val="22"/>
        </w:rPr>
        <w:t>La</w:t>
      </w:r>
      <w:r>
        <w:rPr>
          <w:color w:val="231F20"/>
          <w:spacing w:val="-8"/>
          <w:sz w:val="22"/>
        </w:rPr>
        <w:t> </w:t>
      </w:r>
      <w:r>
        <w:rPr>
          <w:color w:val="231F20"/>
          <w:sz w:val="22"/>
        </w:rPr>
        <w:t>calificación</w:t>
      </w:r>
      <w:r>
        <w:rPr>
          <w:color w:val="231F20"/>
          <w:spacing w:val="-8"/>
          <w:sz w:val="22"/>
        </w:rPr>
        <w:t> </w:t>
      </w:r>
      <w:r>
        <w:rPr>
          <w:color w:val="231F20"/>
          <w:sz w:val="22"/>
        </w:rPr>
        <w:t>de</w:t>
      </w:r>
      <w:r>
        <w:rPr>
          <w:color w:val="231F20"/>
          <w:spacing w:val="-8"/>
          <w:sz w:val="22"/>
        </w:rPr>
        <w:t> </w:t>
      </w:r>
      <w:r>
        <w:rPr>
          <w:color w:val="231F20"/>
          <w:sz w:val="22"/>
        </w:rPr>
        <w:t>coaliciones</w:t>
      </w:r>
      <w:r>
        <w:rPr>
          <w:color w:val="231F20"/>
          <w:spacing w:val="-8"/>
          <w:sz w:val="22"/>
        </w:rPr>
        <w:t> </w:t>
      </w:r>
      <w:r>
        <w:rPr>
          <w:color w:val="231F20"/>
          <w:sz w:val="22"/>
        </w:rPr>
        <w:t>en</w:t>
      </w:r>
      <w:r>
        <w:rPr>
          <w:color w:val="231F20"/>
          <w:spacing w:val="-8"/>
          <w:sz w:val="22"/>
        </w:rPr>
        <w:t> </w:t>
      </w:r>
      <w:r>
        <w:rPr>
          <w:color w:val="231F20"/>
          <w:sz w:val="22"/>
        </w:rPr>
        <w:t>totales,</w:t>
      </w:r>
      <w:r>
        <w:rPr>
          <w:color w:val="231F20"/>
          <w:spacing w:val="-8"/>
          <w:sz w:val="22"/>
        </w:rPr>
        <w:t> </w:t>
      </w:r>
      <w:r>
        <w:rPr>
          <w:color w:val="231F20"/>
          <w:sz w:val="22"/>
        </w:rPr>
        <w:t>parciales</w:t>
      </w:r>
      <w:r>
        <w:rPr>
          <w:color w:val="231F20"/>
          <w:spacing w:val="-8"/>
          <w:sz w:val="22"/>
        </w:rPr>
        <w:t> </w:t>
      </w:r>
      <w:r>
        <w:rPr>
          <w:color w:val="231F20"/>
          <w:sz w:val="22"/>
        </w:rPr>
        <w:t>y</w:t>
      </w:r>
      <w:r>
        <w:rPr>
          <w:color w:val="231F20"/>
          <w:spacing w:val="-8"/>
          <w:sz w:val="22"/>
        </w:rPr>
        <w:t> </w:t>
      </w:r>
      <w:r>
        <w:rPr>
          <w:color w:val="231F20"/>
          <w:sz w:val="22"/>
        </w:rPr>
        <w:t>flexibles,</w:t>
      </w:r>
      <w:r>
        <w:rPr>
          <w:color w:val="231F20"/>
          <w:spacing w:val="-8"/>
          <w:sz w:val="22"/>
        </w:rPr>
        <w:t> </w:t>
      </w:r>
      <w:r>
        <w:rPr>
          <w:color w:val="231F20"/>
          <w:sz w:val="22"/>
        </w:rPr>
        <w:t>sólo</w:t>
      </w:r>
      <w:r>
        <w:rPr>
          <w:color w:val="231F20"/>
          <w:spacing w:val="-8"/>
          <w:sz w:val="22"/>
        </w:rPr>
        <w:t> </w:t>
      </w:r>
      <w:r>
        <w:rPr>
          <w:color w:val="231F20"/>
          <w:sz w:val="22"/>
        </w:rPr>
        <w:t>aplica</w:t>
      </w:r>
      <w:r>
        <w:rPr>
          <w:color w:val="231F20"/>
          <w:spacing w:val="-8"/>
          <w:sz w:val="22"/>
        </w:rPr>
        <w:t> </w:t>
      </w:r>
      <w:r>
        <w:rPr>
          <w:color w:val="231F20"/>
          <w:sz w:val="22"/>
        </w:rPr>
        <w:t>tratán- dose de cuerpos colegiados electos por el principio de mayoría relativa, como son</w:t>
      </w:r>
      <w:r>
        <w:rPr>
          <w:color w:val="231F20"/>
          <w:spacing w:val="-6"/>
          <w:sz w:val="22"/>
        </w:rPr>
        <w:t> </w:t>
      </w:r>
      <w:r>
        <w:rPr>
          <w:color w:val="231F20"/>
          <w:sz w:val="22"/>
        </w:rPr>
        <w:t>los</w:t>
      </w:r>
      <w:r>
        <w:rPr>
          <w:color w:val="231F20"/>
          <w:spacing w:val="-6"/>
          <w:sz w:val="22"/>
        </w:rPr>
        <w:t> </w:t>
      </w:r>
      <w:r>
        <w:rPr>
          <w:color w:val="231F20"/>
          <w:sz w:val="22"/>
        </w:rPr>
        <w:t>integrantes</w:t>
      </w:r>
      <w:r>
        <w:rPr>
          <w:color w:val="231F20"/>
          <w:spacing w:val="-7"/>
          <w:sz w:val="22"/>
        </w:rPr>
        <w:t> </w:t>
      </w:r>
      <w:r>
        <w:rPr>
          <w:color w:val="231F20"/>
          <w:sz w:val="22"/>
        </w:rPr>
        <w:t>del</w:t>
      </w:r>
      <w:r>
        <w:rPr>
          <w:color w:val="231F20"/>
          <w:spacing w:val="-6"/>
          <w:sz w:val="22"/>
        </w:rPr>
        <w:t> </w:t>
      </w:r>
      <w:r>
        <w:rPr>
          <w:color w:val="231F20"/>
          <w:sz w:val="22"/>
        </w:rPr>
        <w:t>órgano</w:t>
      </w:r>
      <w:r>
        <w:rPr>
          <w:color w:val="231F20"/>
          <w:spacing w:val="-6"/>
          <w:sz w:val="22"/>
        </w:rPr>
        <w:t> </w:t>
      </w:r>
      <w:r>
        <w:rPr>
          <w:color w:val="231F20"/>
          <w:sz w:val="22"/>
        </w:rPr>
        <w:t>legislativo</w:t>
      </w:r>
      <w:r>
        <w:rPr>
          <w:color w:val="231F20"/>
          <w:spacing w:val="-6"/>
          <w:sz w:val="22"/>
        </w:rPr>
        <w:t> </w:t>
      </w:r>
      <w:r>
        <w:rPr>
          <w:color w:val="231F20"/>
          <w:sz w:val="22"/>
        </w:rPr>
        <w:t>y</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ayuntamientos</w:t>
      </w:r>
      <w:r>
        <w:rPr>
          <w:color w:val="231F20"/>
          <w:spacing w:val="-6"/>
          <w:sz w:val="22"/>
        </w:rPr>
        <w:t> </w:t>
      </w:r>
      <w:r>
        <w:rPr>
          <w:color w:val="231F20"/>
          <w:sz w:val="22"/>
        </w:rPr>
        <w:t>o</w:t>
      </w:r>
      <w:r>
        <w:rPr>
          <w:color w:val="231F20"/>
          <w:spacing w:val="-6"/>
          <w:sz w:val="22"/>
        </w:rPr>
        <w:t> </w:t>
      </w:r>
      <w:r>
        <w:rPr>
          <w:color w:val="231F20"/>
          <w:sz w:val="22"/>
        </w:rPr>
        <w:t>alcaldías</w:t>
      </w:r>
      <w:r>
        <w:rPr>
          <w:color w:val="231F20"/>
          <w:spacing w:val="-6"/>
          <w:sz w:val="22"/>
        </w:rPr>
        <w:t> </w:t>
      </w:r>
      <w:r>
        <w:rPr>
          <w:color w:val="231F20"/>
          <w:sz w:val="22"/>
        </w:rPr>
        <w:t>de la Ciudad de México. La coalición de Presidencia de los Estados Unidos Mexi- canos,</w:t>
      </w:r>
      <w:r>
        <w:rPr>
          <w:color w:val="231F20"/>
          <w:spacing w:val="-11"/>
          <w:sz w:val="22"/>
        </w:rPr>
        <w:t> </w:t>
      </w:r>
      <w:r>
        <w:rPr>
          <w:color w:val="231F20"/>
          <w:sz w:val="22"/>
        </w:rPr>
        <w:t>Gubernatura,</w:t>
      </w:r>
      <w:r>
        <w:rPr>
          <w:color w:val="231F20"/>
          <w:spacing w:val="-11"/>
          <w:sz w:val="22"/>
        </w:rPr>
        <w:t> </w:t>
      </w:r>
      <w:r>
        <w:rPr>
          <w:color w:val="231F20"/>
          <w:sz w:val="22"/>
        </w:rPr>
        <w:t>Jefatura</w:t>
      </w:r>
      <w:r>
        <w:rPr>
          <w:color w:val="231F20"/>
          <w:spacing w:val="-11"/>
          <w:sz w:val="22"/>
        </w:rPr>
        <w:t> </w:t>
      </w:r>
      <w:r>
        <w:rPr>
          <w:color w:val="231F20"/>
          <w:sz w:val="22"/>
        </w:rPr>
        <w:t>de</w:t>
      </w:r>
      <w:r>
        <w:rPr>
          <w:color w:val="231F20"/>
          <w:spacing w:val="-11"/>
          <w:sz w:val="22"/>
        </w:rPr>
        <w:t> </w:t>
      </w:r>
      <w:r>
        <w:rPr>
          <w:color w:val="231F20"/>
          <w:sz w:val="22"/>
        </w:rPr>
        <w:t>Gobierno</w:t>
      </w:r>
      <w:r>
        <w:rPr>
          <w:color w:val="231F20"/>
          <w:spacing w:val="-11"/>
          <w:sz w:val="22"/>
        </w:rPr>
        <w:t> </w:t>
      </w:r>
      <w:r>
        <w:rPr>
          <w:color w:val="231F20"/>
          <w:sz w:val="22"/>
        </w:rPr>
        <w:t>no</w:t>
      </w:r>
      <w:r>
        <w:rPr>
          <w:color w:val="231F20"/>
          <w:spacing w:val="-11"/>
          <w:sz w:val="22"/>
        </w:rPr>
        <w:t> </w:t>
      </w:r>
      <w:r>
        <w:rPr>
          <w:color w:val="231F20"/>
          <w:sz w:val="22"/>
        </w:rPr>
        <w:t>puede</w:t>
      </w:r>
      <w:r>
        <w:rPr>
          <w:color w:val="231F20"/>
          <w:spacing w:val="-11"/>
          <w:sz w:val="22"/>
        </w:rPr>
        <w:t> </w:t>
      </w:r>
      <w:r>
        <w:rPr>
          <w:color w:val="231F20"/>
          <w:sz w:val="22"/>
        </w:rPr>
        <w:t>ubicarse</w:t>
      </w:r>
      <w:r>
        <w:rPr>
          <w:color w:val="231F20"/>
          <w:spacing w:val="-11"/>
          <w:sz w:val="22"/>
        </w:rPr>
        <w:t> </w:t>
      </w:r>
      <w:r>
        <w:rPr>
          <w:color w:val="231F20"/>
          <w:sz w:val="22"/>
        </w:rPr>
        <w:t>dentro</w:t>
      </w:r>
      <w:r>
        <w:rPr>
          <w:color w:val="231F20"/>
          <w:spacing w:val="-11"/>
          <w:sz w:val="22"/>
        </w:rPr>
        <w:t> </w:t>
      </w:r>
      <w:r>
        <w:rPr>
          <w:color w:val="231F20"/>
          <w:sz w:val="22"/>
        </w:rPr>
        <w:t>de</w:t>
      </w:r>
      <w:r>
        <w:rPr>
          <w:color w:val="231F20"/>
          <w:spacing w:val="-11"/>
          <w:sz w:val="22"/>
        </w:rPr>
        <w:t> </w:t>
      </w:r>
      <w:r>
        <w:rPr>
          <w:color w:val="231F20"/>
          <w:sz w:val="22"/>
        </w:rPr>
        <w:t>alguno de los supuestos de coalición mencionados, en razón de la unicidad del candi- dato y la entidad federativa para la que se postula y vota.</w:t>
      </w:r>
    </w:p>
    <w:p>
      <w:pPr>
        <w:pStyle w:val="ListParagraph"/>
        <w:numPr>
          <w:ilvl w:val="0"/>
          <w:numId w:val="239"/>
        </w:numPr>
        <w:tabs>
          <w:tab w:pos="1811" w:val="left" w:leader="none"/>
          <w:tab w:pos="1813" w:val="left" w:leader="none"/>
        </w:tabs>
        <w:spacing w:line="232" w:lineRule="auto" w:before="256" w:after="0"/>
        <w:ind w:left="1813" w:right="346" w:hanging="260"/>
        <w:jc w:val="both"/>
        <w:rPr>
          <w:sz w:val="22"/>
        </w:rPr>
      </w:pPr>
      <w:r>
        <w:rPr>
          <w:color w:val="231F20"/>
          <w:sz w:val="22"/>
        </w:rPr>
        <w:t>Cuando dos o más partidos se coaligan en forma total para las elecciones de senadurías</w:t>
      </w:r>
      <w:r>
        <w:rPr>
          <w:color w:val="231F20"/>
          <w:spacing w:val="-4"/>
          <w:sz w:val="22"/>
        </w:rPr>
        <w:t> </w:t>
      </w:r>
      <w:r>
        <w:rPr>
          <w:color w:val="231F20"/>
          <w:sz w:val="22"/>
        </w:rPr>
        <w:t>o</w:t>
      </w:r>
      <w:r>
        <w:rPr>
          <w:color w:val="231F20"/>
          <w:spacing w:val="-4"/>
          <w:sz w:val="22"/>
        </w:rPr>
        <w:t> </w:t>
      </w:r>
      <w:r>
        <w:rPr>
          <w:color w:val="231F20"/>
          <w:sz w:val="22"/>
        </w:rPr>
        <w:t>diputaciones</w:t>
      </w:r>
      <w:r>
        <w:rPr>
          <w:color w:val="231F20"/>
          <w:spacing w:val="-4"/>
          <w:sz w:val="22"/>
        </w:rPr>
        <w:t> </w:t>
      </w:r>
      <w:r>
        <w:rPr>
          <w:color w:val="231F20"/>
          <w:sz w:val="22"/>
        </w:rPr>
        <w:t>federales</w:t>
      </w:r>
      <w:r>
        <w:rPr>
          <w:color w:val="231F20"/>
          <w:spacing w:val="-4"/>
          <w:sz w:val="22"/>
        </w:rPr>
        <w:t> </w:t>
      </w:r>
      <w:r>
        <w:rPr>
          <w:color w:val="231F20"/>
          <w:sz w:val="22"/>
        </w:rPr>
        <w:t>o</w:t>
      </w:r>
      <w:r>
        <w:rPr>
          <w:color w:val="231F20"/>
          <w:spacing w:val="-4"/>
          <w:sz w:val="22"/>
        </w:rPr>
        <w:t> </w:t>
      </w:r>
      <w:r>
        <w:rPr>
          <w:color w:val="231F20"/>
          <w:sz w:val="22"/>
        </w:rPr>
        <w:t>locales,</w:t>
      </w:r>
      <w:r>
        <w:rPr>
          <w:color w:val="231F20"/>
          <w:spacing w:val="-4"/>
          <w:sz w:val="22"/>
        </w:rPr>
        <w:t> </w:t>
      </w:r>
      <w:r>
        <w:rPr>
          <w:color w:val="231F20"/>
          <w:sz w:val="22"/>
        </w:rPr>
        <w:t>deberán</w:t>
      </w:r>
      <w:r>
        <w:rPr>
          <w:color w:val="231F20"/>
          <w:spacing w:val="-4"/>
          <w:sz w:val="22"/>
        </w:rPr>
        <w:t> </w:t>
      </w:r>
      <w:r>
        <w:rPr>
          <w:color w:val="231F20"/>
          <w:sz w:val="22"/>
        </w:rPr>
        <w:t>coaligarse</w:t>
      </w:r>
      <w:r>
        <w:rPr>
          <w:color w:val="231F20"/>
          <w:spacing w:val="-4"/>
          <w:sz w:val="22"/>
        </w:rPr>
        <w:t> </w:t>
      </w:r>
      <w:r>
        <w:rPr>
          <w:color w:val="231F20"/>
          <w:sz w:val="22"/>
        </w:rPr>
        <w:t>para</w:t>
      </w:r>
      <w:r>
        <w:rPr>
          <w:color w:val="231F20"/>
          <w:spacing w:val="-4"/>
          <w:sz w:val="22"/>
        </w:rPr>
        <w:t> </w:t>
      </w:r>
      <w:r>
        <w:rPr>
          <w:color w:val="231F20"/>
          <w:sz w:val="22"/>
        </w:rPr>
        <w:t>la</w:t>
      </w:r>
      <w:r>
        <w:rPr>
          <w:color w:val="231F20"/>
          <w:spacing w:val="-4"/>
          <w:sz w:val="22"/>
        </w:rPr>
        <w:t> </w:t>
      </w:r>
      <w:r>
        <w:rPr>
          <w:color w:val="231F20"/>
          <w:sz w:val="22"/>
        </w:rPr>
        <w:t>elec- ción</w:t>
      </w:r>
      <w:r>
        <w:rPr>
          <w:color w:val="231F20"/>
          <w:spacing w:val="-4"/>
          <w:sz w:val="22"/>
        </w:rPr>
        <w:t> </w:t>
      </w:r>
      <w:r>
        <w:rPr>
          <w:color w:val="231F20"/>
          <w:sz w:val="22"/>
        </w:rPr>
        <w:t>de</w:t>
      </w:r>
      <w:r>
        <w:rPr>
          <w:color w:val="231F20"/>
          <w:spacing w:val="-4"/>
          <w:sz w:val="22"/>
        </w:rPr>
        <w:t> </w:t>
      </w:r>
      <w:r>
        <w:rPr>
          <w:color w:val="231F20"/>
          <w:sz w:val="22"/>
        </w:rPr>
        <w:t>Presidencia</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Estados</w:t>
      </w:r>
      <w:r>
        <w:rPr>
          <w:color w:val="231F20"/>
          <w:spacing w:val="-4"/>
          <w:sz w:val="22"/>
        </w:rPr>
        <w:t> </w:t>
      </w:r>
      <w:r>
        <w:rPr>
          <w:color w:val="231F20"/>
          <w:sz w:val="22"/>
        </w:rPr>
        <w:t>Unidos</w:t>
      </w:r>
      <w:r>
        <w:rPr>
          <w:color w:val="231F20"/>
          <w:spacing w:val="-4"/>
          <w:sz w:val="22"/>
        </w:rPr>
        <w:t> </w:t>
      </w:r>
      <w:r>
        <w:rPr>
          <w:color w:val="231F20"/>
          <w:sz w:val="22"/>
        </w:rPr>
        <w:t>Mexicanos,</w:t>
      </w:r>
      <w:r>
        <w:rPr>
          <w:color w:val="231F20"/>
          <w:spacing w:val="-4"/>
          <w:sz w:val="22"/>
        </w:rPr>
        <w:t> </w:t>
      </w:r>
      <w:r>
        <w:rPr>
          <w:color w:val="231F20"/>
          <w:sz w:val="22"/>
        </w:rPr>
        <w:t>Gubernatura,</w:t>
      </w:r>
      <w:r>
        <w:rPr>
          <w:color w:val="231F20"/>
          <w:spacing w:val="-4"/>
          <w:sz w:val="22"/>
        </w:rPr>
        <w:t> </w:t>
      </w:r>
      <w:r>
        <w:rPr>
          <w:color w:val="231F20"/>
          <w:sz w:val="22"/>
        </w:rPr>
        <w:t>o</w:t>
      </w:r>
      <w:r>
        <w:rPr>
          <w:color w:val="231F20"/>
          <w:spacing w:val="-4"/>
          <w:sz w:val="22"/>
        </w:rPr>
        <w:t> </w:t>
      </w:r>
      <w:r>
        <w:rPr>
          <w:color w:val="231F20"/>
          <w:sz w:val="22"/>
        </w:rPr>
        <w:t>Jefatura de</w:t>
      </w:r>
      <w:r>
        <w:rPr>
          <w:color w:val="231F20"/>
          <w:spacing w:val="-8"/>
          <w:sz w:val="22"/>
        </w:rPr>
        <w:t> </w:t>
      </w:r>
      <w:r>
        <w:rPr>
          <w:color w:val="231F20"/>
          <w:sz w:val="22"/>
        </w:rPr>
        <w:t>Gobierno.</w:t>
      </w:r>
      <w:r>
        <w:rPr>
          <w:color w:val="231F20"/>
          <w:spacing w:val="-8"/>
          <w:sz w:val="22"/>
        </w:rPr>
        <w:t> </w:t>
      </w:r>
      <w:r>
        <w:rPr>
          <w:color w:val="231F20"/>
          <w:sz w:val="22"/>
        </w:rPr>
        <w:t>Esta</w:t>
      </w:r>
      <w:r>
        <w:rPr>
          <w:color w:val="231F20"/>
          <w:spacing w:val="-8"/>
          <w:sz w:val="22"/>
        </w:rPr>
        <w:t> </w:t>
      </w:r>
      <w:r>
        <w:rPr>
          <w:color w:val="231F20"/>
          <w:sz w:val="22"/>
        </w:rPr>
        <w:t>regla</w:t>
      </w:r>
      <w:r>
        <w:rPr>
          <w:color w:val="231F20"/>
          <w:spacing w:val="-8"/>
          <w:sz w:val="22"/>
        </w:rPr>
        <w:t> </w:t>
      </w:r>
      <w:r>
        <w:rPr>
          <w:color w:val="231F20"/>
          <w:sz w:val="22"/>
        </w:rPr>
        <w:t>no</w:t>
      </w:r>
      <w:r>
        <w:rPr>
          <w:color w:val="231F20"/>
          <w:spacing w:val="-8"/>
          <w:sz w:val="22"/>
        </w:rPr>
        <w:t> </w:t>
      </w:r>
      <w:r>
        <w:rPr>
          <w:color w:val="231F20"/>
          <w:sz w:val="22"/>
        </w:rPr>
        <w:t>operará</w:t>
      </w:r>
      <w:r>
        <w:rPr>
          <w:color w:val="231F20"/>
          <w:spacing w:val="-8"/>
          <w:sz w:val="22"/>
        </w:rPr>
        <w:t> </w:t>
      </w:r>
      <w:r>
        <w:rPr>
          <w:color w:val="231F20"/>
          <w:sz w:val="22"/>
        </w:rPr>
        <w:t>de</w:t>
      </w:r>
      <w:r>
        <w:rPr>
          <w:color w:val="231F20"/>
          <w:spacing w:val="-8"/>
          <w:sz w:val="22"/>
        </w:rPr>
        <w:t> </w:t>
      </w:r>
      <w:r>
        <w:rPr>
          <w:color w:val="231F20"/>
          <w:sz w:val="22"/>
        </w:rPr>
        <w:t>manera</w:t>
      </w:r>
      <w:r>
        <w:rPr>
          <w:color w:val="231F20"/>
          <w:spacing w:val="-8"/>
          <w:sz w:val="22"/>
        </w:rPr>
        <w:t> </w:t>
      </w:r>
      <w:r>
        <w:rPr>
          <w:color w:val="231F20"/>
          <w:sz w:val="22"/>
        </w:rPr>
        <w:t>inversa</w:t>
      </w:r>
      <w:r>
        <w:rPr>
          <w:color w:val="231F20"/>
          <w:spacing w:val="-8"/>
          <w:sz w:val="22"/>
        </w:rPr>
        <w:t> </w:t>
      </w:r>
      <w:r>
        <w:rPr>
          <w:color w:val="231F20"/>
          <w:sz w:val="22"/>
        </w:rPr>
        <w:t>ni</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caso</w:t>
      </w:r>
      <w:r>
        <w:rPr>
          <w:color w:val="231F20"/>
          <w:spacing w:val="-8"/>
          <w:sz w:val="22"/>
        </w:rPr>
        <w:t> </w:t>
      </w:r>
      <w:r>
        <w:rPr>
          <w:color w:val="231F20"/>
          <w:sz w:val="22"/>
        </w:rPr>
        <w:t>de</w:t>
      </w:r>
      <w:r>
        <w:rPr>
          <w:color w:val="231F20"/>
          <w:spacing w:val="-8"/>
          <w:sz w:val="22"/>
        </w:rPr>
        <w:t> </w:t>
      </w:r>
      <w:r>
        <w:rPr>
          <w:color w:val="231F20"/>
          <w:sz w:val="22"/>
        </w:rPr>
        <w:t>postular a</w:t>
      </w:r>
      <w:r>
        <w:rPr>
          <w:color w:val="231F20"/>
          <w:spacing w:val="-13"/>
          <w:sz w:val="22"/>
        </w:rPr>
        <w:t> </w:t>
      </w:r>
      <w:r>
        <w:rPr>
          <w:color w:val="231F20"/>
          <w:sz w:val="22"/>
        </w:rPr>
        <w:t>la</w:t>
      </w:r>
      <w:r>
        <w:rPr>
          <w:color w:val="231F20"/>
          <w:spacing w:val="-12"/>
          <w:sz w:val="22"/>
        </w:rPr>
        <w:t> </w:t>
      </w:r>
      <w:r>
        <w:rPr>
          <w:color w:val="231F20"/>
          <w:sz w:val="22"/>
        </w:rPr>
        <w:t>totalidad</w:t>
      </w:r>
      <w:r>
        <w:rPr>
          <w:color w:val="231F20"/>
          <w:spacing w:val="-13"/>
          <w:sz w:val="22"/>
        </w:rPr>
        <w:t> </w:t>
      </w:r>
      <w:r>
        <w:rPr>
          <w:color w:val="231F20"/>
          <w:sz w:val="22"/>
        </w:rPr>
        <w:t>de</w:t>
      </w:r>
      <w:r>
        <w:rPr>
          <w:color w:val="231F20"/>
          <w:spacing w:val="-12"/>
          <w:sz w:val="22"/>
        </w:rPr>
        <w:t> </w:t>
      </w:r>
      <w:r>
        <w:rPr>
          <w:color w:val="231F20"/>
          <w:sz w:val="22"/>
        </w:rPr>
        <w:t>candidatos</w:t>
      </w:r>
      <w:r>
        <w:rPr>
          <w:color w:val="231F20"/>
          <w:spacing w:val="-13"/>
          <w:sz w:val="22"/>
        </w:rPr>
        <w:t> </w:t>
      </w:r>
      <w:r>
        <w:rPr>
          <w:color w:val="231F20"/>
          <w:sz w:val="22"/>
        </w:rPr>
        <w:t>para</w:t>
      </w:r>
      <w:r>
        <w:rPr>
          <w:color w:val="231F20"/>
          <w:spacing w:val="-12"/>
          <w:sz w:val="22"/>
        </w:rPr>
        <w:t> </w:t>
      </w:r>
      <w:r>
        <w:rPr>
          <w:color w:val="231F20"/>
          <w:sz w:val="22"/>
        </w:rPr>
        <w:t>las</w:t>
      </w:r>
      <w:r>
        <w:rPr>
          <w:color w:val="231F20"/>
          <w:spacing w:val="-13"/>
          <w:sz w:val="22"/>
        </w:rPr>
        <w:t> </w:t>
      </w:r>
      <w:r>
        <w:rPr>
          <w:color w:val="231F20"/>
          <w:sz w:val="22"/>
        </w:rPr>
        <w:t>elecciones</w:t>
      </w:r>
      <w:r>
        <w:rPr>
          <w:color w:val="231F20"/>
          <w:spacing w:val="-12"/>
          <w:sz w:val="22"/>
        </w:rPr>
        <w:t> </w:t>
      </w:r>
      <w:r>
        <w:rPr>
          <w:color w:val="231F20"/>
          <w:sz w:val="22"/>
        </w:rPr>
        <w:t>de</w:t>
      </w:r>
      <w:r>
        <w:rPr>
          <w:color w:val="231F20"/>
          <w:spacing w:val="-12"/>
          <w:sz w:val="22"/>
        </w:rPr>
        <w:t> </w:t>
      </w:r>
      <w:r>
        <w:rPr>
          <w:color w:val="231F20"/>
          <w:sz w:val="22"/>
        </w:rPr>
        <w:t>ayuntamientos</w:t>
      </w:r>
      <w:r>
        <w:rPr>
          <w:color w:val="231F20"/>
          <w:spacing w:val="-13"/>
          <w:sz w:val="22"/>
        </w:rPr>
        <w:t> </w:t>
      </w:r>
      <w:r>
        <w:rPr>
          <w:color w:val="231F20"/>
          <w:sz w:val="22"/>
        </w:rPr>
        <w:t>o</w:t>
      </w:r>
      <w:r>
        <w:rPr>
          <w:color w:val="231F20"/>
          <w:spacing w:val="-12"/>
          <w:sz w:val="22"/>
        </w:rPr>
        <w:t> </w:t>
      </w:r>
      <w:r>
        <w:rPr>
          <w:color w:val="231F20"/>
          <w:sz w:val="22"/>
        </w:rPr>
        <w:t>alcaldías</w:t>
      </w:r>
      <w:r>
        <w:rPr>
          <w:color w:val="231F20"/>
          <w:spacing w:val="-13"/>
          <w:sz w:val="22"/>
        </w:rPr>
        <w:t> </w:t>
      </w:r>
      <w:r>
        <w:rPr>
          <w:color w:val="231F20"/>
          <w:sz w:val="22"/>
        </w:rPr>
        <w:t>de la Ciudad de México.</w:t>
      </w:r>
    </w:p>
    <w:p>
      <w:pPr>
        <w:pStyle w:val="ListParagraph"/>
        <w:numPr>
          <w:ilvl w:val="0"/>
          <w:numId w:val="239"/>
        </w:numPr>
        <w:tabs>
          <w:tab w:pos="1811" w:val="left" w:leader="none"/>
          <w:tab w:pos="1813" w:val="left" w:leader="none"/>
        </w:tabs>
        <w:spacing w:line="232" w:lineRule="auto" w:before="257" w:after="0"/>
        <w:ind w:left="1813" w:right="346" w:hanging="260"/>
        <w:jc w:val="both"/>
        <w:rPr>
          <w:sz w:val="22"/>
        </w:rPr>
      </w:pPr>
      <w:r>
        <w:rPr>
          <w:color w:val="231F20"/>
          <w:sz w:val="22"/>
        </w:rPr>
        <w:t>Dos</w:t>
      </w:r>
      <w:r>
        <w:rPr>
          <w:color w:val="231F20"/>
          <w:spacing w:val="-2"/>
          <w:sz w:val="22"/>
        </w:rPr>
        <w:t> </w:t>
      </w:r>
      <w:r>
        <w:rPr>
          <w:color w:val="231F20"/>
          <w:sz w:val="22"/>
        </w:rPr>
        <w:t>o</w:t>
      </w:r>
      <w:r>
        <w:rPr>
          <w:color w:val="231F20"/>
          <w:spacing w:val="-2"/>
          <w:sz w:val="22"/>
        </w:rPr>
        <w:t> </w:t>
      </w:r>
      <w:r>
        <w:rPr>
          <w:color w:val="231F20"/>
          <w:sz w:val="22"/>
        </w:rPr>
        <w:t>más</w:t>
      </w:r>
      <w:r>
        <w:rPr>
          <w:color w:val="231F20"/>
          <w:spacing w:val="-2"/>
          <w:sz w:val="22"/>
        </w:rPr>
        <w:t> </w:t>
      </w:r>
      <w:r>
        <w:rPr>
          <w:color w:val="231F20"/>
          <w:sz w:val="22"/>
        </w:rPr>
        <w:t>partidos</w:t>
      </w:r>
      <w:r>
        <w:rPr>
          <w:color w:val="231F20"/>
          <w:spacing w:val="-2"/>
          <w:sz w:val="22"/>
        </w:rPr>
        <w:t> </w:t>
      </w:r>
      <w:r>
        <w:rPr>
          <w:color w:val="231F20"/>
          <w:sz w:val="22"/>
        </w:rPr>
        <w:t>políticos</w:t>
      </w:r>
      <w:r>
        <w:rPr>
          <w:color w:val="231F20"/>
          <w:spacing w:val="-2"/>
          <w:sz w:val="22"/>
        </w:rPr>
        <w:t> </w:t>
      </w:r>
      <w:r>
        <w:rPr>
          <w:color w:val="231F20"/>
          <w:sz w:val="22"/>
        </w:rPr>
        <w:t>se</w:t>
      </w:r>
      <w:r>
        <w:rPr>
          <w:color w:val="231F20"/>
          <w:spacing w:val="-2"/>
          <w:sz w:val="22"/>
        </w:rPr>
        <w:t> </w:t>
      </w:r>
      <w:r>
        <w:rPr>
          <w:color w:val="231F20"/>
          <w:sz w:val="22"/>
        </w:rPr>
        <w:t>pueden</w:t>
      </w:r>
      <w:r>
        <w:rPr>
          <w:color w:val="231F20"/>
          <w:spacing w:val="-2"/>
          <w:sz w:val="22"/>
        </w:rPr>
        <w:t> </w:t>
      </w:r>
      <w:r>
        <w:rPr>
          <w:color w:val="231F20"/>
          <w:sz w:val="22"/>
        </w:rPr>
        <w:t>coaligar</w:t>
      </w:r>
      <w:r>
        <w:rPr>
          <w:color w:val="231F20"/>
          <w:spacing w:val="-2"/>
          <w:sz w:val="22"/>
        </w:rPr>
        <w:t> </w:t>
      </w:r>
      <w:r>
        <w:rPr>
          <w:color w:val="231F20"/>
          <w:sz w:val="22"/>
        </w:rPr>
        <w:t>para</w:t>
      </w:r>
      <w:r>
        <w:rPr>
          <w:color w:val="231F20"/>
          <w:spacing w:val="-2"/>
          <w:sz w:val="22"/>
        </w:rPr>
        <w:t> </w:t>
      </w:r>
      <w:r>
        <w:rPr>
          <w:color w:val="231F20"/>
          <w:sz w:val="22"/>
        </w:rPr>
        <w:t>postular</w:t>
      </w:r>
      <w:r>
        <w:rPr>
          <w:color w:val="231F20"/>
          <w:spacing w:val="-2"/>
          <w:sz w:val="22"/>
        </w:rPr>
        <w:t> </w:t>
      </w:r>
      <w:r>
        <w:rPr>
          <w:color w:val="231F20"/>
          <w:sz w:val="22"/>
        </w:rPr>
        <w:t>candidatura</w:t>
      </w:r>
      <w:r>
        <w:rPr>
          <w:color w:val="231F20"/>
          <w:spacing w:val="-2"/>
          <w:sz w:val="22"/>
        </w:rPr>
        <w:t> </w:t>
      </w:r>
      <w:r>
        <w:rPr>
          <w:color w:val="231F20"/>
          <w:sz w:val="22"/>
        </w:rPr>
        <w:t>a</w:t>
      </w:r>
      <w:r>
        <w:rPr>
          <w:color w:val="231F20"/>
          <w:spacing w:val="-2"/>
          <w:sz w:val="22"/>
        </w:rPr>
        <w:t> </w:t>
      </w:r>
      <w:r>
        <w:rPr>
          <w:color w:val="231F20"/>
          <w:sz w:val="22"/>
        </w:rPr>
        <w:t>la elección</w:t>
      </w:r>
      <w:r>
        <w:rPr>
          <w:color w:val="231F20"/>
          <w:spacing w:val="-10"/>
          <w:sz w:val="22"/>
        </w:rPr>
        <w:t> </w:t>
      </w:r>
      <w:r>
        <w:rPr>
          <w:color w:val="231F20"/>
          <w:sz w:val="22"/>
        </w:rPr>
        <w:t>de</w:t>
      </w:r>
      <w:r>
        <w:rPr>
          <w:color w:val="231F20"/>
          <w:spacing w:val="-10"/>
          <w:sz w:val="22"/>
        </w:rPr>
        <w:t> </w:t>
      </w:r>
      <w:r>
        <w:rPr>
          <w:color w:val="231F20"/>
          <w:sz w:val="22"/>
        </w:rPr>
        <w:t>Presidencia</w:t>
      </w:r>
      <w:r>
        <w:rPr>
          <w:color w:val="231F20"/>
          <w:spacing w:val="-9"/>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Estados</w:t>
      </w:r>
      <w:r>
        <w:rPr>
          <w:color w:val="231F20"/>
          <w:spacing w:val="-10"/>
          <w:sz w:val="22"/>
        </w:rPr>
        <w:t> </w:t>
      </w:r>
      <w:r>
        <w:rPr>
          <w:color w:val="231F20"/>
          <w:sz w:val="22"/>
        </w:rPr>
        <w:t>Unidos</w:t>
      </w:r>
      <w:r>
        <w:rPr>
          <w:color w:val="231F20"/>
          <w:spacing w:val="-9"/>
          <w:sz w:val="22"/>
        </w:rPr>
        <w:t> </w:t>
      </w:r>
      <w:r>
        <w:rPr>
          <w:color w:val="231F20"/>
          <w:sz w:val="22"/>
        </w:rPr>
        <w:t>Mexicanos,</w:t>
      </w:r>
      <w:r>
        <w:rPr>
          <w:color w:val="231F20"/>
          <w:spacing w:val="-10"/>
          <w:sz w:val="22"/>
        </w:rPr>
        <w:t> </w:t>
      </w:r>
      <w:r>
        <w:rPr>
          <w:color w:val="231F20"/>
          <w:sz w:val="22"/>
        </w:rPr>
        <w:t>Gubernatura,</w:t>
      </w:r>
      <w:r>
        <w:rPr>
          <w:color w:val="231F20"/>
          <w:spacing w:val="-10"/>
          <w:sz w:val="22"/>
        </w:rPr>
        <w:t> </w:t>
      </w:r>
      <w:r>
        <w:rPr>
          <w:color w:val="231F20"/>
          <w:sz w:val="22"/>
        </w:rPr>
        <w:t>o</w:t>
      </w:r>
      <w:r>
        <w:rPr>
          <w:color w:val="231F20"/>
          <w:spacing w:val="-10"/>
          <w:sz w:val="22"/>
        </w:rPr>
        <w:t> </w:t>
      </w:r>
      <w:r>
        <w:rPr>
          <w:color w:val="231F20"/>
          <w:sz w:val="22"/>
        </w:rPr>
        <w:t>Jefa- tura</w:t>
      </w:r>
      <w:r>
        <w:rPr>
          <w:color w:val="231F20"/>
          <w:spacing w:val="-3"/>
          <w:sz w:val="22"/>
        </w:rPr>
        <w:t> </w:t>
      </w:r>
      <w:r>
        <w:rPr>
          <w:color w:val="231F20"/>
          <w:sz w:val="22"/>
        </w:rPr>
        <w:t>de</w:t>
      </w:r>
      <w:r>
        <w:rPr>
          <w:color w:val="231F20"/>
          <w:spacing w:val="-3"/>
          <w:sz w:val="22"/>
        </w:rPr>
        <w:t> </w:t>
      </w:r>
      <w:r>
        <w:rPr>
          <w:color w:val="231F20"/>
          <w:sz w:val="22"/>
        </w:rPr>
        <w:t>Gobierno</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Ciudad</w:t>
      </w:r>
      <w:r>
        <w:rPr>
          <w:color w:val="231F20"/>
          <w:spacing w:val="-3"/>
          <w:sz w:val="22"/>
        </w:rPr>
        <w:t> </w:t>
      </w:r>
      <w:r>
        <w:rPr>
          <w:color w:val="231F20"/>
          <w:sz w:val="22"/>
        </w:rPr>
        <w:t>de</w:t>
      </w:r>
      <w:r>
        <w:rPr>
          <w:color w:val="231F20"/>
          <w:spacing w:val="-3"/>
          <w:sz w:val="22"/>
        </w:rPr>
        <w:t> </w:t>
      </w:r>
      <w:r>
        <w:rPr>
          <w:color w:val="231F20"/>
          <w:sz w:val="22"/>
        </w:rPr>
        <w:t>México,</w:t>
      </w:r>
      <w:r>
        <w:rPr>
          <w:color w:val="231F20"/>
          <w:spacing w:val="-3"/>
          <w:sz w:val="22"/>
        </w:rPr>
        <w:t> </w:t>
      </w:r>
      <w:r>
        <w:rPr>
          <w:color w:val="231F20"/>
          <w:sz w:val="22"/>
        </w:rPr>
        <w:t>sin</w:t>
      </w:r>
      <w:r>
        <w:rPr>
          <w:color w:val="231F20"/>
          <w:spacing w:val="-3"/>
          <w:sz w:val="22"/>
        </w:rPr>
        <w:t> </w:t>
      </w:r>
      <w:r>
        <w:rPr>
          <w:color w:val="231F20"/>
          <w:sz w:val="22"/>
        </w:rPr>
        <w:t>que</w:t>
      </w:r>
      <w:r>
        <w:rPr>
          <w:color w:val="231F20"/>
          <w:spacing w:val="-3"/>
          <w:sz w:val="22"/>
        </w:rPr>
        <w:t> </w:t>
      </w:r>
      <w:r>
        <w:rPr>
          <w:color w:val="231F20"/>
          <w:sz w:val="22"/>
        </w:rPr>
        <w:t>ello</w:t>
      </w:r>
      <w:r>
        <w:rPr>
          <w:color w:val="231F20"/>
          <w:spacing w:val="-3"/>
          <w:sz w:val="22"/>
        </w:rPr>
        <w:t> </w:t>
      </w:r>
      <w:r>
        <w:rPr>
          <w:color w:val="231F20"/>
          <w:sz w:val="22"/>
        </w:rPr>
        <w:t>conlleve</w:t>
      </w:r>
      <w:r>
        <w:rPr>
          <w:color w:val="231F20"/>
          <w:spacing w:val="-3"/>
          <w:sz w:val="22"/>
        </w:rPr>
        <w:t> </w:t>
      </w:r>
      <w:r>
        <w:rPr>
          <w:color w:val="231F20"/>
          <w:sz w:val="22"/>
        </w:rPr>
        <w:t>como</w:t>
      </w:r>
      <w:r>
        <w:rPr>
          <w:color w:val="231F20"/>
          <w:spacing w:val="-3"/>
          <w:sz w:val="22"/>
        </w:rPr>
        <w:t> </w:t>
      </w:r>
      <w:r>
        <w:rPr>
          <w:color w:val="231F20"/>
          <w:sz w:val="22"/>
        </w:rPr>
        <w:t>requisito que</w:t>
      </w:r>
      <w:r>
        <w:rPr>
          <w:color w:val="231F20"/>
          <w:spacing w:val="-3"/>
          <w:sz w:val="22"/>
        </w:rPr>
        <w:t> </w:t>
      </w:r>
      <w:r>
        <w:rPr>
          <w:color w:val="231F20"/>
          <w:sz w:val="22"/>
        </w:rPr>
        <w:t>participen</w:t>
      </w:r>
      <w:r>
        <w:rPr>
          <w:color w:val="231F20"/>
          <w:spacing w:val="-3"/>
          <w:sz w:val="22"/>
        </w:rPr>
        <w:t> </w:t>
      </w:r>
      <w:r>
        <w:rPr>
          <w:color w:val="231F20"/>
          <w:sz w:val="22"/>
        </w:rPr>
        <w:t>coaligados</w:t>
      </w:r>
      <w:r>
        <w:rPr>
          <w:color w:val="231F20"/>
          <w:spacing w:val="-3"/>
          <w:sz w:val="22"/>
        </w:rPr>
        <w:t> </w:t>
      </w:r>
      <w:r>
        <w:rPr>
          <w:color w:val="231F20"/>
          <w:sz w:val="22"/>
        </w:rPr>
        <w:t>para</w:t>
      </w:r>
      <w:r>
        <w:rPr>
          <w:color w:val="231F20"/>
          <w:spacing w:val="-3"/>
          <w:sz w:val="22"/>
        </w:rPr>
        <w:t> </w:t>
      </w:r>
      <w:r>
        <w:rPr>
          <w:color w:val="231F20"/>
          <w:sz w:val="22"/>
        </w:rPr>
        <w:t>otras</w:t>
      </w:r>
      <w:r>
        <w:rPr>
          <w:color w:val="231F20"/>
          <w:spacing w:val="-3"/>
          <w:sz w:val="22"/>
        </w:rPr>
        <w:t> </w:t>
      </w:r>
      <w:r>
        <w:rPr>
          <w:color w:val="231F20"/>
          <w:sz w:val="22"/>
        </w:rPr>
        <w:t>elecciones</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mismo</w:t>
      </w:r>
      <w:r>
        <w:rPr>
          <w:color w:val="231F20"/>
          <w:spacing w:val="-3"/>
          <w:sz w:val="22"/>
        </w:rPr>
        <w:t> </w:t>
      </w:r>
      <w:r>
        <w:rPr>
          <w:color w:val="231F20"/>
          <w:sz w:val="22"/>
        </w:rPr>
        <w:t>Proceso</w:t>
      </w:r>
      <w:r>
        <w:rPr>
          <w:color w:val="231F20"/>
          <w:spacing w:val="-3"/>
          <w:sz w:val="22"/>
        </w:rPr>
        <w:t> </w:t>
      </w:r>
      <w:r>
        <w:rPr>
          <w:color w:val="231F20"/>
          <w:sz w:val="22"/>
        </w:rPr>
        <w:t>Electoral Federal o local.</w:t>
      </w:r>
    </w:p>
    <w:p>
      <w:pPr>
        <w:pStyle w:val="ListParagraph"/>
        <w:numPr>
          <w:ilvl w:val="0"/>
          <w:numId w:val="239"/>
        </w:numPr>
        <w:tabs>
          <w:tab w:pos="1811" w:val="left" w:leader="none"/>
          <w:tab w:pos="1813" w:val="left" w:leader="none"/>
        </w:tabs>
        <w:spacing w:line="232" w:lineRule="auto" w:before="258" w:after="0"/>
        <w:ind w:left="1813" w:right="346" w:hanging="260"/>
        <w:jc w:val="both"/>
        <w:rPr>
          <w:sz w:val="22"/>
        </w:rPr>
      </w:pPr>
      <w:r>
        <w:rPr>
          <w:color w:val="231F20"/>
          <w:sz w:val="22"/>
        </w:rPr>
        <w:t>El principio de uniformidad que aplica a las coaliciones implica la coincidencia de</w:t>
      </w:r>
      <w:r>
        <w:rPr>
          <w:color w:val="231F20"/>
          <w:spacing w:val="-8"/>
          <w:sz w:val="22"/>
        </w:rPr>
        <w:t> </w:t>
      </w:r>
      <w:r>
        <w:rPr>
          <w:color w:val="231F20"/>
          <w:sz w:val="22"/>
        </w:rPr>
        <w:t>integrantes</w:t>
      </w:r>
      <w:r>
        <w:rPr>
          <w:color w:val="231F20"/>
          <w:spacing w:val="-9"/>
          <w:sz w:val="22"/>
        </w:rPr>
        <w:t> </w:t>
      </w:r>
      <w:r>
        <w:rPr>
          <w:color w:val="231F20"/>
          <w:sz w:val="22"/>
        </w:rPr>
        <w:t>y</w:t>
      </w:r>
      <w:r>
        <w:rPr>
          <w:color w:val="231F20"/>
          <w:spacing w:val="-8"/>
          <w:sz w:val="22"/>
        </w:rPr>
        <w:t> </w:t>
      </w:r>
      <w:r>
        <w:rPr>
          <w:color w:val="231F20"/>
          <w:sz w:val="22"/>
        </w:rPr>
        <w:t>una</w:t>
      </w:r>
      <w:r>
        <w:rPr>
          <w:color w:val="231F20"/>
          <w:spacing w:val="-8"/>
          <w:sz w:val="22"/>
        </w:rPr>
        <w:t> </w:t>
      </w:r>
      <w:r>
        <w:rPr>
          <w:color w:val="231F20"/>
          <w:sz w:val="22"/>
        </w:rPr>
        <w:t>actuación</w:t>
      </w:r>
      <w:r>
        <w:rPr>
          <w:color w:val="231F20"/>
          <w:spacing w:val="-9"/>
          <w:sz w:val="22"/>
        </w:rPr>
        <w:t> </w:t>
      </w:r>
      <w:r>
        <w:rPr>
          <w:color w:val="231F20"/>
          <w:sz w:val="22"/>
        </w:rPr>
        <w:t>conjunta</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registro</w:t>
      </w:r>
      <w:r>
        <w:rPr>
          <w:color w:val="231F20"/>
          <w:spacing w:val="-9"/>
          <w:sz w:val="22"/>
        </w:rPr>
        <w:t> </w:t>
      </w:r>
      <w:r>
        <w:rPr>
          <w:color w:val="231F20"/>
          <w:sz w:val="22"/>
        </w:rPr>
        <w:t>de</w:t>
      </w:r>
      <w:r>
        <w:rPr>
          <w:color w:val="231F20"/>
          <w:spacing w:val="-8"/>
          <w:sz w:val="22"/>
        </w:rPr>
        <w:t> </w:t>
      </w:r>
      <w:r>
        <w:rPr>
          <w:color w:val="231F20"/>
          <w:sz w:val="22"/>
        </w:rPr>
        <w:t>las</w:t>
      </w:r>
      <w:r>
        <w:rPr>
          <w:color w:val="231F20"/>
          <w:spacing w:val="-9"/>
          <w:sz w:val="22"/>
        </w:rPr>
        <w:t> </w:t>
      </w:r>
      <w:r>
        <w:rPr>
          <w:color w:val="231F20"/>
          <w:sz w:val="22"/>
        </w:rPr>
        <w:t>candidaturas</w:t>
      </w:r>
      <w:r>
        <w:rPr>
          <w:color w:val="231F20"/>
          <w:spacing w:val="-9"/>
          <w:sz w:val="22"/>
        </w:rPr>
        <w:t> </w:t>
      </w:r>
      <w:r>
        <w:rPr>
          <w:color w:val="231F20"/>
          <w:sz w:val="22"/>
        </w:rPr>
        <w:t>para las elecciones en las que participen de este modo.</w:t>
      </w:r>
    </w:p>
    <w:p>
      <w:pPr>
        <w:pStyle w:val="ListParagraph"/>
        <w:numPr>
          <w:ilvl w:val="0"/>
          <w:numId w:val="239"/>
        </w:numPr>
        <w:tabs>
          <w:tab w:pos="1811" w:val="left" w:leader="none"/>
          <w:tab w:pos="1813" w:val="left" w:leader="none"/>
        </w:tabs>
        <w:spacing w:line="232" w:lineRule="auto" w:before="258" w:after="0"/>
        <w:ind w:left="1813" w:right="346" w:hanging="260"/>
        <w:jc w:val="both"/>
        <w:rPr>
          <w:sz w:val="22"/>
        </w:rPr>
      </w:pPr>
      <w:r>
        <w:rPr>
          <w:color w:val="231F20"/>
          <w:sz w:val="22"/>
        </w:rPr>
        <w:t>El</w:t>
      </w:r>
      <w:r>
        <w:rPr>
          <w:color w:val="231F20"/>
          <w:spacing w:val="-12"/>
          <w:sz w:val="22"/>
        </w:rPr>
        <w:t> </w:t>
      </w:r>
      <w:r>
        <w:rPr>
          <w:color w:val="231F20"/>
          <w:sz w:val="22"/>
        </w:rPr>
        <w:t>porcentaje</w:t>
      </w:r>
      <w:r>
        <w:rPr>
          <w:color w:val="231F20"/>
          <w:spacing w:val="-12"/>
          <w:sz w:val="22"/>
        </w:rPr>
        <w:t> </w:t>
      </w:r>
      <w:r>
        <w:rPr>
          <w:color w:val="231F20"/>
          <w:sz w:val="22"/>
        </w:rPr>
        <w:t>mínimo</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establece</w:t>
      </w:r>
      <w:r>
        <w:rPr>
          <w:color w:val="231F20"/>
          <w:spacing w:val="-12"/>
          <w:sz w:val="22"/>
        </w:rPr>
        <w:t> </w:t>
      </w:r>
      <w:r>
        <w:rPr>
          <w:color w:val="231F20"/>
          <w:sz w:val="22"/>
        </w:rPr>
        <w:t>para</w:t>
      </w:r>
      <w:r>
        <w:rPr>
          <w:color w:val="231F20"/>
          <w:spacing w:val="-12"/>
          <w:sz w:val="22"/>
        </w:rPr>
        <w:t> </w:t>
      </w:r>
      <w:r>
        <w:rPr>
          <w:color w:val="231F20"/>
          <w:sz w:val="22"/>
        </w:rPr>
        <w:t>las</w:t>
      </w:r>
      <w:r>
        <w:rPr>
          <w:color w:val="231F20"/>
          <w:spacing w:val="-12"/>
          <w:sz w:val="22"/>
        </w:rPr>
        <w:t> </w:t>
      </w:r>
      <w:r>
        <w:rPr>
          <w:color w:val="231F20"/>
          <w:sz w:val="22"/>
        </w:rPr>
        <w:t>coaliciones</w:t>
      </w:r>
      <w:r>
        <w:rPr>
          <w:color w:val="231F20"/>
          <w:spacing w:val="-12"/>
          <w:sz w:val="22"/>
        </w:rPr>
        <w:t> </w:t>
      </w:r>
      <w:r>
        <w:rPr>
          <w:color w:val="231F20"/>
          <w:sz w:val="22"/>
        </w:rPr>
        <w:t>parciales</w:t>
      </w:r>
      <w:r>
        <w:rPr>
          <w:color w:val="231F20"/>
          <w:spacing w:val="-12"/>
          <w:sz w:val="22"/>
        </w:rPr>
        <w:t> </w:t>
      </w:r>
      <w:r>
        <w:rPr>
          <w:color w:val="231F20"/>
          <w:sz w:val="22"/>
        </w:rPr>
        <w:t>o</w:t>
      </w:r>
      <w:r>
        <w:rPr>
          <w:color w:val="231F20"/>
          <w:spacing w:val="-12"/>
          <w:sz w:val="22"/>
        </w:rPr>
        <w:t> </w:t>
      </w:r>
      <w:r>
        <w:rPr>
          <w:color w:val="231F20"/>
          <w:sz w:val="22"/>
        </w:rPr>
        <w:t>flexibles, se relaciona con candidaturas de un mismo cargo de elección popular, sea de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0" w:firstLine="0"/>
      </w:pPr>
      <w:r>
        <w:rPr>
          <w:color w:val="231F20"/>
        </w:rPr>
        <w:t>senadurías,</w:t>
      </w:r>
      <w:r>
        <w:rPr>
          <w:color w:val="231F20"/>
          <w:spacing w:val="-5"/>
        </w:rPr>
        <w:t> </w:t>
      </w:r>
      <w:r>
        <w:rPr>
          <w:color w:val="231F20"/>
        </w:rPr>
        <w:t>diputaciones</w:t>
      </w:r>
      <w:r>
        <w:rPr>
          <w:color w:val="231F20"/>
          <w:spacing w:val="-5"/>
        </w:rPr>
        <w:t> </w:t>
      </w:r>
      <w:r>
        <w:rPr>
          <w:color w:val="231F20"/>
        </w:rPr>
        <w:t>federales</w:t>
      </w:r>
      <w:r>
        <w:rPr>
          <w:color w:val="231F20"/>
          <w:spacing w:val="-6"/>
        </w:rPr>
        <w:t> </w:t>
      </w:r>
      <w:r>
        <w:rPr>
          <w:color w:val="231F20"/>
        </w:rPr>
        <w:t>o</w:t>
      </w:r>
      <w:r>
        <w:rPr>
          <w:color w:val="231F20"/>
          <w:spacing w:val="-6"/>
        </w:rPr>
        <w:t> </w:t>
      </w:r>
      <w:r>
        <w:rPr>
          <w:color w:val="231F20"/>
        </w:rPr>
        <w:t>locales,</w:t>
      </w:r>
      <w:r>
        <w:rPr>
          <w:color w:val="231F20"/>
          <w:spacing w:val="-6"/>
        </w:rPr>
        <w:t> </w:t>
      </w:r>
      <w:r>
        <w:rPr>
          <w:color w:val="231F20"/>
        </w:rPr>
        <w:t>o</w:t>
      </w:r>
      <w:r>
        <w:rPr>
          <w:color w:val="231F20"/>
          <w:spacing w:val="-6"/>
        </w:rPr>
        <w:t> </w:t>
      </w:r>
      <w:r>
        <w:rPr>
          <w:color w:val="231F20"/>
        </w:rPr>
        <w:t>bien,</w:t>
      </w:r>
      <w:r>
        <w:rPr>
          <w:color w:val="231F20"/>
          <w:spacing w:val="-5"/>
        </w:rPr>
        <w:t> </w:t>
      </w:r>
      <w:r>
        <w:rPr>
          <w:color w:val="231F20"/>
        </w:rPr>
        <w:t>de</w:t>
      </w:r>
      <w:r>
        <w:rPr>
          <w:color w:val="231F20"/>
          <w:spacing w:val="-6"/>
        </w:rPr>
        <w:t> </w:t>
      </w:r>
      <w:r>
        <w:rPr>
          <w:color w:val="231F20"/>
        </w:rPr>
        <w:t>ayuntamientos</w:t>
      </w:r>
      <w:r>
        <w:rPr>
          <w:color w:val="231F20"/>
          <w:spacing w:val="-6"/>
        </w:rPr>
        <w:t> </w:t>
      </w:r>
      <w:r>
        <w:rPr>
          <w:color w:val="231F20"/>
        </w:rPr>
        <w:t>o</w:t>
      </w:r>
      <w:r>
        <w:rPr>
          <w:color w:val="231F20"/>
          <w:spacing w:val="-6"/>
        </w:rPr>
        <w:t> </w:t>
      </w:r>
      <w:r>
        <w:rPr>
          <w:color w:val="231F20"/>
        </w:rPr>
        <w:t>alcal- días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Ciudad</w:t>
      </w:r>
      <w:r>
        <w:rPr>
          <w:color w:val="231F20"/>
          <w:spacing w:val="-8"/>
        </w:rPr>
        <w:t> </w:t>
      </w:r>
      <w:r>
        <w:rPr>
          <w:color w:val="231F20"/>
        </w:rPr>
        <w:t>de</w:t>
      </w:r>
      <w:r>
        <w:rPr>
          <w:color w:val="231F20"/>
          <w:spacing w:val="-8"/>
        </w:rPr>
        <w:t> </w:t>
      </w:r>
      <w:r>
        <w:rPr>
          <w:color w:val="231F20"/>
        </w:rPr>
        <w:t>México.</w:t>
      </w:r>
      <w:r>
        <w:rPr>
          <w:color w:val="231F20"/>
          <w:spacing w:val="-8"/>
        </w:rPr>
        <w:t> </w:t>
      </w:r>
      <w:r>
        <w:rPr>
          <w:color w:val="231F20"/>
        </w:rPr>
        <w:t>Para</w:t>
      </w:r>
      <w:r>
        <w:rPr>
          <w:color w:val="231F20"/>
          <w:spacing w:val="-8"/>
        </w:rPr>
        <w:t> </w:t>
      </w:r>
      <w:r>
        <w:rPr>
          <w:color w:val="231F20"/>
        </w:rPr>
        <w:t>efectos</w:t>
      </w:r>
      <w:r>
        <w:rPr>
          <w:color w:val="231F20"/>
          <w:spacing w:val="-8"/>
        </w:rPr>
        <w:t> </w:t>
      </w:r>
      <w:r>
        <w:rPr>
          <w:color w:val="231F20"/>
        </w:rPr>
        <w:t>de</w:t>
      </w:r>
      <w:r>
        <w:rPr>
          <w:color w:val="231F20"/>
          <w:spacing w:val="-8"/>
        </w:rPr>
        <w:t> </w:t>
      </w:r>
      <w:r>
        <w:rPr>
          <w:color w:val="231F20"/>
        </w:rPr>
        <w:t>cumplir</w:t>
      </w:r>
      <w:r>
        <w:rPr>
          <w:color w:val="231F20"/>
          <w:spacing w:val="-8"/>
        </w:rPr>
        <w:t> </w:t>
      </w:r>
      <w:r>
        <w:rPr>
          <w:color w:val="231F20"/>
        </w:rPr>
        <w:t>con</w:t>
      </w:r>
      <w:r>
        <w:rPr>
          <w:color w:val="231F20"/>
          <w:spacing w:val="-8"/>
        </w:rPr>
        <w:t> </w:t>
      </w:r>
      <w:r>
        <w:rPr>
          <w:color w:val="231F20"/>
        </w:rPr>
        <w:t>el</w:t>
      </w:r>
      <w:r>
        <w:rPr>
          <w:color w:val="231F20"/>
          <w:spacing w:val="-8"/>
        </w:rPr>
        <w:t> </w:t>
      </w:r>
      <w:r>
        <w:rPr>
          <w:color w:val="231F20"/>
        </w:rPr>
        <w:t>porcentaje</w:t>
      </w:r>
      <w:r>
        <w:rPr>
          <w:color w:val="231F20"/>
          <w:spacing w:val="-8"/>
        </w:rPr>
        <w:t> </w:t>
      </w:r>
      <w:r>
        <w:rPr>
          <w:color w:val="231F20"/>
        </w:rPr>
        <w:t>mínimo establecido</w:t>
      </w:r>
      <w:r>
        <w:rPr>
          <w:color w:val="231F20"/>
          <w:spacing w:val="-9"/>
        </w:rPr>
        <w:t> </w:t>
      </w:r>
      <w:r>
        <w:rPr>
          <w:color w:val="231F20"/>
        </w:rPr>
        <w:t>para</w:t>
      </w:r>
      <w:r>
        <w:rPr>
          <w:color w:val="231F20"/>
          <w:spacing w:val="-10"/>
        </w:rPr>
        <w:t> </w:t>
      </w:r>
      <w:r>
        <w:rPr>
          <w:color w:val="231F20"/>
        </w:rPr>
        <w:t>las</w:t>
      </w:r>
      <w:r>
        <w:rPr>
          <w:color w:val="231F20"/>
          <w:spacing w:val="-10"/>
        </w:rPr>
        <w:t> </w:t>
      </w:r>
      <w:r>
        <w:rPr>
          <w:color w:val="231F20"/>
        </w:rPr>
        <w:t>coaliciones</w:t>
      </w:r>
      <w:r>
        <w:rPr>
          <w:color w:val="231F20"/>
          <w:spacing w:val="-10"/>
        </w:rPr>
        <w:t> </w:t>
      </w:r>
      <w:r>
        <w:rPr>
          <w:color w:val="231F20"/>
        </w:rPr>
        <w:t>parciales</w:t>
      </w:r>
      <w:r>
        <w:rPr>
          <w:color w:val="231F20"/>
          <w:spacing w:val="-10"/>
        </w:rPr>
        <w:t> </w:t>
      </w:r>
      <w:r>
        <w:rPr>
          <w:color w:val="231F20"/>
        </w:rPr>
        <w:t>o</w:t>
      </w:r>
      <w:r>
        <w:rPr>
          <w:color w:val="231F20"/>
          <w:spacing w:val="-10"/>
        </w:rPr>
        <w:t> </w:t>
      </w:r>
      <w:r>
        <w:rPr>
          <w:color w:val="231F20"/>
        </w:rPr>
        <w:t>flexibles,</w:t>
      </w:r>
      <w:r>
        <w:rPr>
          <w:color w:val="231F20"/>
          <w:spacing w:val="-9"/>
        </w:rPr>
        <w:t> </w:t>
      </w:r>
      <w:r>
        <w:rPr>
          <w:color w:val="231F20"/>
        </w:rPr>
        <w:t>en</w:t>
      </w:r>
      <w:r>
        <w:rPr>
          <w:color w:val="231F20"/>
          <w:spacing w:val="-10"/>
        </w:rPr>
        <w:t> </w:t>
      </w:r>
      <w:r>
        <w:rPr>
          <w:color w:val="231F20"/>
        </w:rPr>
        <w:t>ningún</w:t>
      </w:r>
      <w:r>
        <w:rPr>
          <w:color w:val="231F20"/>
          <w:spacing w:val="-10"/>
        </w:rPr>
        <w:t> </w:t>
      </w:r>
      <w:r>
        <w:rPr>
          <w:color w:val="231F20"/>
        </w:rPr>
        <w:t>caso,</w:t>
      </w:r>
      <w:r>
        <w:rPr>
          <w:color w:val="231F20"/>
          <w:spacing w:val="-10"/>
        </w:rPr>
        <w:t> </w:t>
      </w:r>
      <w:r>
        <w:rPr>
          <w:color w:val="231F20"/>
        </w:rPr>
        <w:t>se</w:t>
      </w:r>
      <w:r>
        <w:rPr>
          <w:color w:val="231F20"/>
          <w:spacing w:val="-10"/>
        </w:rPr>
        <w:t> </w:t>
      </w:r>
      <w:r>
        <w:rPr>
          <w:color w:val="231F20"/>
        </w:rPr>
        <w:t>podrán sumar candidaturas para distintos cargos de elección popular.</w:t>
      </w:r>
    </w:p>
    <w:p>
      <w:pPr>
        <w:pStyle w:val="ListParagraph"/>
        <w:numPr>
          <w:ilvl w:val="0"/>
          <w:numId w:val="239"/>
        </w:numPr>
        <w:tabs>
          <w:tab w:pos="1528" w:val="left" w:leader="none"/>
          <w:tab w:pos="1530" w:val="left" w:leader="none"/>
        </w:tabs>
        <w:spacing w:line="232" w:lineRule="auto" w:before="258" w:after="0"/>
        <w:ind w:left="1530" w:right="629" w:hanging="260"/>
        <w:jc w:val="both"/>
        <w:rPr>
          <w:sz w:val="22"/>
        </w:rPr>
      </w:pPr>
      <w:r>
        <w:rPr>
          <w:color w:val="231F20"/>
          <w:sz w:val="22"/>
        </w:rPr>
        <w:t>Para efectos de cumplir el porcentaje mínimo que se establece respecto de</w:t>
      </w:r>
      <w:r>
        <w:rPr>
          <w:color w:val="231F20"/>
          <w:spacing w:val="40"/>
          <w:sz w:val="22"/>
        </w:rPr>
        <w:t> </w:t>
      </w:r>
      <w:r>
        <w:rPr>
          <w:color w:val="231F20"/>
          <w:sz w:val="22"/>
        </w:rPr>
        <w:t>las coaliciones parciales o flexibles, en caso de que el resultado del cálculo de este</w:t>
      </w:r>
      <w:r>
        <w:rPr>
          <w:color w:val="231F20"/>
          <w:spacing w:val="-12"/>
          <w:sz w:val="22"/>
        </w:rPr>
        <w:t> </w:t>
      </w:r>
      <w:r>
        <w:rPr>
          <w:color w:val="231F20"/>
          <w:sz w:val="22"/>
        </w:rPr>
        <w:t>porcentaje</w:t>
      </w:r>
      <w:r>
        <w:rPr>
          <w:color w:val="231F20"/>
          <w:spacing w:val="-12"/>
          <w:sz w:val="22"/>
        </w:rPr>
        <w:t> </w:t>
      </w:r>
      <w:r>
        <w:rPr>
          <w:color w:val="231F20"/>
          <w:sz w:val="22"/>
        </w:rPr>
        <w:t>respecto</w:t>
      </w:r>
      <w:r>
        <w:rPr>
          <w:color w:val="231F20"/>
          <w:spacing w:val="-12"/>
          <w:sz w:val="22"/>
        </w:rPr>
        <w:t> </w:t>
      </w:r>
      <w:r>
        <w:rPr>
          <w:color w:val="231F20"/>
          <w:sz w:val="22"/>
        </w:rPr>
        <w:t>del</w:t>
      </w:r>
      <w:r>
        <w:rPr>
          <w:color w:val="231F20"/>
          <w:spacing w:val="-12"/>
          <w:sz w:val="22"/>
        </w:rPr>
        <w:t> </w:t>
      </w:r>
      <w:r>
        <w:rPr>
          <w:color w:val="231F20"/>
          <w:sz w:val="22"/>
        </w:rPr>
        <w:t>número</w:t>
      </w:r>
      <w:r>
        <w:rPr>
          <w:color w:val="231F20"/>
          <w:spacing w:val="-12"/>
          <w:sz w:val="22"/>
        </w:rPr>
        <w:t> </w:t>
      </w:r>
      <w:r>
        <w:rPr>
          <w:color w:val="231F20"/>
          <w:sz w:val="22"/>
        </w:rPr>
        <w:t>de</w:t>
      </w:r>
      <w:r>
        <w:rPr>
          <w:color w:val="231F20"/>
          <w:spacing w:val="-12"/>
          <w:sz w:val="22"/>
        </w:rPr>
        <w:t> </w:t>
      </w:r>
      <w:r>
        <w:rPr>
          <w:color w:val="231F20"/>
          <w:sz w:val="22"/>
        </w:rPr>
        <w:t>cargos</w:t>
      </w:r>
      <w:r>
        <w:rPr>
          <w:color w:val="231F20"/>
          <w:spacing w:val="-12"/>
          <w:sz w:val="22"/>
        </w:rPr>
        <w:t> </w:t>
      </w:r>
      <w:r>
        <w:rPr>
          <w:color w:val="231F20"/>
          <w:sz w:val="22"/>
        </w:rPr>
        <w:t>en</w:t>
      </w:r>
      <w:r>
        <w:rPr>
          <w:color w:val="231F20"/>
          <w:spacing w:val="-12"/>
          <w:sz w:val="22"/>
        </w:rPr>
        <w:t> </w:t>
      </w:r>
      <w:r>
        <w:rPr>
          <w:color w:val="231F20"/>
          <w:sz w:val="22"/>
        </w:rPr>
        <w:t>cuestión,</w:t>
      </w:r>
      <w:r>
        <w:rPr>
          <w:color w:val="231F20"/>
          <w:spacing w:val="-12"/>
          <w:sz w:val="22"/>
        </w:rPr>
        <w:t> </w:t>
      </w:r>
      <w:r>
        <w:rPr>
          <w:color w:val="231F20"/>
          <w:sz w:val="22"/>
        </w:rPr>
        <w:t>resulte</w:t>
      </w:r>
      <w:r>
        <w:rPr>
          <w:color w:val="231F20"/>
          <w:spacing w:val="-12"/>
          <w:sz w:val="22"/>
        </w:rPr>
        <w:t> </w:t>
      </w:r>
      <w:r>
        <w:rPr>
          <w:color w:val="231F20"/>
          <w:sz w:val="22"/>
        </w:rPr>
        <w:t>un</w:t>
      </w:r>
      <w:r>
        <w:rPr>
          <w:color w:val="231F20"/>
          <w:spacing w:val="-12"/>
          <w:sz w:val="22"/>
        </w:rPr>
        <w:t> </w:t>
      </w:r>
      <w:r>
        <w:rPr>
          <w:color w:val="231F20"/>
          <w:sz w:val="22"/>
        </w:rPr>
        <w:t>número fraccionado, siempre se tomará</w:t>
      </w:r>
      <w:r>
        <w:rPr>
          <w:color w:val="231F20"/>
          <w:spacing w:val="-1"/>
          <w:sz w:val="22"/>
        </w:rPr>
        <w:t> </w:t>
      </w:r>
      <w:r>
        <w:rPr>
          <w:color w:val="231F20"/>
          <w:sz w:val="22"/>
        </w:rPr>
        <w:t>como</w:t>
      </w:r>
      <w:r>
        <w:rPr>
          <w:color w:val="231F20"/>
          <w:spacing w:val="-1"/>
          <w:sz w:val="22"/>
        </w:rPr>
        <w:t> </w:t>
      </w:r>
      <w:r>
        <w:rPr>
          <w:color w:val="231F20"/>
          <w:sz w:val="22"/>
        </w:rPr>
        <w:t>cifra</w:t>
      </w:r>
      <w:r>
        <w:rPr>
          <w:color w:val="231F20"/>
          <w:spacing w:val="-1"/>
          <w:sz w:val="22"/>
        </w:rPr>
        <w:t> </w:t>
      </w:r>
      <w:r>
        <w:rPr>
          <w:color w:val="231F20"/>
          <w:sz w:val="22"/>
        </w:rPr>
        <w:t>válida</w:t>
      </w:r>
      <w:r>
        <w:rPr>
          <w:color w:val="231F20"/>
          <w:spacing w:val="-1"/>
          <w:sz w:val="22"/>
        </w:rPr>
        <w:t> </w:t>
      </w:r>
      <w:r>
        <w:rPr>
          <w:color w:val="231F20"/>
          <w:sz w:val="22"/>
        </w:rPr>
        <w:t>el</w:t>
      </w:r>
      <w:r>
        <w:rPr>
          <w:color w:val="231F20"/>
          <w:spacing w:val="-1"/>
          <w:sz w:val="22"/>
        </w:rPr>
        <w:t> </w:t>
      </w:r>
      <w:r>
        <w:rPr>
          <w:color w:val="231F20"/>
          <w:sz w:val="22"/>
        </w:rPr>
        <w:t>número</w:t>
      </w:r>
      <w:r>
        <w:rPr>
          <w:color w:val="231F20"/>
          <w:spacing w:val="-1"/>
          <w:sz w:val="22"/>
        </w:rPr>
        <w:t> </w:t>
      </w:r>
      <w:r>
        <w:rPr>
          <w:color w:val="231F20"/>
          <w:sz w:val="22"/>
        </w:rPr>
        <w:t>entero</w:t>
      </w:r>
      <w:r>
        <w:rPr>
          <w:color w:val="231F20"/>
          <w:spacing w:val="-1"/>
          <w:sz w:val="22"/>
        </w:rPr>
        <w:t> </w:t>
      </w:r>
      <w:r>
        <w:rPr>
          <w:color w:val="231F20"/>
          <w:sz w:val="22"/>
        </w:rPr>
        <w:t>siguiente.</w:t>
      </w:r>
    </w:p>
    <w:p>
      <w:pPr>
        <w:pStyle w:val="Heading2"/>
      </w:pPr>
      <w:r>
        <w:rPr>
          <w:color w:val="231F20"/>
        </w:rPr>
        <w:t>Artículo</w:t>
      </w:r>
      <w:r>
        <w:rPr>
          <w:color w:val="231F20"/>
          <w:spacing w:val="-8"/>
        </w:rPr>
        <w:t> </w:t>
      </w:r>
      <w:r>
        <w:rPr>
          <w:color w:val="231F20"/>
          <w:spacing w:val="-4"/>
        </w:rPr>
        <w:t>276.</w:t>
      </w:r>
    </w:p>
    <w:p>
      <w:pPr>
        <w:pStyle w:val="ListParagraph"/>
        <w:numPr>
          <w:ilvl w:val="0"/>
          <w:numId w:val="240"/>
        </w:numPr>
        <w:tabs>
          <w:tab w:pos="1528" w:val="left" w:leader="none"/>
          <w:tab w:pos="1530" w:val="left" w:leader="none"/>
        </w:tabs>
        <w:spacing w:line="232" w:lineRule="auto" w:before="252" w:after="0"/>
        <w:ind w:left="1530" w:right="629" w:hanging="260"/>
        <w:jc w:val="both"/>
        <w:rPr>
          <w:sz w:val="22"/>
        </w:rPr>
      </w:pPr>
      <w:r>
        <w:rPr>
          <w:color w:val="231F20"/>
          <w:sz w:val="22"/>
        </w:rPr>
        <w:t>La</w:t>
      </w:r>
      <w:r>
        <w:rPr>
          <w:color w:val="231F20"/>
          <w:spacing w:val="-11"/>
          <w:sz w:val="22"/>
        </w:rPr>
        <w:t> </w:t>
      </w:r>
      <w:r>
        <w:rPr>
          <w:color w:val="231F20"/>
          <w:sz w:val="22"/>
        </w:rPr>
        <w:t>solicitud</w:t>
      </w:r>
      <w:r>
        <w:rPr>
          <w:color w:val="231F20"/>
          <w:spacing w:val="-11"/>
          <w:sz w:val="22"/>
        </w:rPr>
        <w:t> </w:t>
      </w:r>
      <w:r>
        <w:rPr>
          <w:color w:val="231F20"/>
          <w:sz w:val="22"/>
        </w:rPr>
        <w:t>de</w:t>
      </w:r>
      <w:r>
        <w:rPr>
          <w:color w:val="231F20"/>
          <w:spacing w:val="-11"/>
          <w:sz w:val="22"/>
        </w:rPr>
        <w:t> </w:t>
      </w:r>
      <w:r>
        <w:rPr>
          <w:color w:val="231F20"/>
          <w:sz w:val="22"/>
        </w:rPr>
        <w:t>registro</w:t>
      </w:r>
      <w:r>
        <w:rPr>
          <w:color w:val="231F20"/>
          <w:spacing w:val="-11"/>
          <w:sz w:val="22"/>
        </w:rPr>
        <w:t> </w:t>
      </w:r>
      <w:r>
        <w:rPr>
          <w:color w:val="231F20"/>
          <w:sz w:val="22"/>
        </w:rPr>
        <w:t>del</w:t>
      </w:r>
      <w:r>
        <w:rPr>
          <w:color w:val="231F20"/>
          <w:spacing w:val="-11"/>
          <w:sz w:val="22"/>
        </w:rPr>
        <w:t> </w:t>
      </w:r>
      <w:r>
        <w:rPr>
          <w:color w:val="231F20"/>
          <w:sz w:val="22"/>
        </w:rPr>
        <w:t>convenio</w:t>
      </w:r>
      <w:r>
        <w:rPr>
          <w:color w:val="231F20"/>
          <w:spacing w:val="-11"/>
          <w:sz w:val="22"/>
        </w:rPr>
        <w:t> </w:t>
      </w:r>
      <w:r>
        <w:rPr>
          <w:color w:val="231F20"/>
          <w:sz w:val="22"/>
        </w:rPr>
        <w:t>deberá</w:t>
      </w:r>
      <w:r>
        <w:rPr>
          <w:color w:val="231F20"/>
          <w:spacing w:val="-11"/>
          <w:sz w:val="22"/>
        </w:rPr>
        <w:t> </w:t>
      </w:r>
      <w:r>
        <w:rPr>
          <w:color w:val="231F20"/>
          <w:sz w:val="22"/>
        </w:rPr>
        <w:t>presentarse</w:t>
      </w:r>
      <w:r>
        <w:rPr>
          <w:color w:val="231F20"/>
          <w:spacing w:val="-11"/>
          <w:sz w:val="22"/>
        </w:rPr>
        <w:t> </w:t>
      </w:r>
      <w:r>
        <w:rPr>
          <w:color w:val="231F20"/>
          <w:sz w:val="22"/>
        </w:rPr>
        <w:t>ante</w:t>
      </w:r>
      <w:r>
        <w:rPr>
          <w:color w:val="231F20"/>
          <w:spacing w:val="-11"/>
          <w:sz w:val="22"/>
        </w:rPr>
        <w:t> </w:t>
      </w:r>
      <w:r>
        <w:rPr>
          <w:color w:val="231F20"/>
          <w:sz w:val="22"/>
        </w:rPr>
        <w:t>la</w:t>
      </w:r>
      <w:r>
        <w:rPr>
          <w:color w:val="231F20"/>
          <w:spacing w:val="-11"/>
          <w:sz w:val="22"/>
        </w:rPr>
        <w:t> </w:t>
      </w:r>
      <w:r>
        <w:rPr>
          <w:color w:val="231F20"/>
          <w:sz w:val="22"/>
        </w:rPr>
        <w:t>Presidencia</w:t>
      </w:r>
      <w:r>
        <w:rPr>
          <w:color w:val="231F20"/>
          <w:spacing w:val="-11"/>
          <w:sz w:val="22"/>
        </w:rPr>
        <w:t> </w:t>
      </w:r>
      <w:r>
        <w:rPr>
          <w:color w:val="231F20"/>
          <w:sz w:val="22"/>
        </w:rPr>
        <w:t>del Consejo General o del Órgano Superior de Dirección del opl y, en su ausencia, ante</w:t>
      </w:r>
      <w:r>
        <w:rPr>
          <w:color w:val="231F20"/>
          <w:spacing w:val="-9"/>
          <w:sz w:val="22"/>
        </w:rPr>
        <w:t> </w:t>
      </w:r>
      <w:r>
        <w:rPr>
          <w:color w:val="231F20"/>
          <w:sz w:val="22"/>
        </w:rPr>
        <w:t>la</w:t>
      </w:r>
      <w:r>
        <w:rPr>
          <w:color w:val="231F20"/>
          <w:spacing w:val="-9"/>
          <w:sz w:val="22"/>
        </w:rPr>
        <w:t> </w:t>
      </w:r>
      <w:r>
        <w:rPr>
          <w:color w:val="231F20"/>
          <w:sz w:val="22"/>
        </w:rPr>
        <w:t>respectiva</w:t>
      </w:r>
      <w:r>
        <w:rPr>
          <w:color w:val="231F20"/>
          <w:spacing w:val="-9"/>
          <w:sz w:val="22"/>
        </w:rPr>
        <w:t> </w:t>
      </w:r>
      <w:r>
        <w:rPr>
          <w:color w:val="231F20"/>
          <w:sz w:val="22"/>
        </w:rPr>
        <w:t>Secretaria</w:t>
      </w:r>
      <w:r>
        <w:rPr>
          <w:color w:val="231F20"/>
          <w:spacing w:val="-9"/>
          <w:sz w:val="22"/>
        </w:rPr>
        <w:t> </w:t>
      </w:r>
      <w:r>
        <w:rPr>
          <w:color w:val="231F20"/>
          <w:sz w:val="22"/>
        </w:rPr>
        <w:t>o</w:t>
      </w:r>
      <w:r>
        <w:rPr>
          <w:color w:val="231F20"/>
          <w:spacing w:val="-9"/>
          <w:sz w:val="22"/>
        </w:rPr>
        <w:t> </w:t>
      </w:r>
      <w:r>
        <w:rPr>
          <w:color w:val="231F20"/>
          <w:sz w:val="22"/>
        </w:rPr>
        <w:t>Secretario</w:t>
      </w:r>
      <w:r>
        <w:rPr>
          <w:color w:val="231F20"/>
          <w:spacing w:val="-9"/>
          <w:sz w:val="22"/>
        </w:rPr>
        <w:t> </w:t>
      </w:r>
      <w:r>
        <w:rPr>
          <w:color w:val="231F20"/>
          <w:sz w:val="22"/>
        </w:rPr>
        <w:t>Ejecutivo,</w:t>
      </w:r>
      <w:r>
        <w:rPr>
          <w:color w:val="231F20"/>
          <w:spacing w:val="-9"/>
          <w:sz w:val="22"/>
        </w:rPr>
        <w:t> </w:t>
      </w:r>
      <w:r>
        <w:rPr>
          <w:color w:val="231F20"/>
          <w:sz w:val="22"/>
        </w:rPr>
        <w:t>hasta</w:t>
      </w:r>
      <w:r>
        <w:rPr>
          <w:color w:val="231F20"/>
          <w:spacing w:val="-9"/>
          <w:sz w:val="22"/>
        </w:rPr>
        <w:t> </w:t>
      </w:r>
      <w:r>
        <w:rPr>
          <w:color w:val="231F20"/>
          <w:sz w:val="22"/>
        </w:rPr>
        <w:t>la</w:t>
      </w:r>
      <w:r>
        <w:rPr>
          <w:color w:val="231F20"/>
          <w:spacing w:val="-9"/>
          <w:sz w:val="22"/>
        </w:rPr>
        <w:t> </w:t>
      </w:r>
      <w:r>
        <w:rPr>
          <w:color w:val="231F20"/>
          <w:sz w:val="22"/>
        </w:rPr>
        <w:t>fecha</w:t>
      </w:r>
      <w:r>
        <w:rPr>
          <w:color w:val="231F20"/>
          <w:spacing w:val="-9"/>
          <w:sz w:val="22"/>
        </w:rPr>
        <w:t> </w:t>
      </w:r>
      <w:r>
        <w:rPr>
          <w:color w:val="231F20"/>
          <w:sz w:val="22"/>
        </w:rPr>
        <w:t>en</w:t>
      </w:r>
      <w:r>
        <w:rPr>
          <w:color w:val="231F20"/>
          <w:spacing w:val="-9"/>
          <w:sz w:val="22"/>
        </w:rPr>
        <w:t> </w:t>
      </w:r>
      <w:r>
        <w:rPr>
          <w:color w:val="231F20"/>
          <w:sz w:val="22"/>
        </w:rPr>
        <w:t>que</w:t>
      </w:r>
      <w:r>
        <w:rPr>
          <w:color w:val="231F20"/>
          <w:spacing w:val="-9"/>
          <w:sz w:val="22"/>
        </w:rPr>
        <w:t> </w:t>
      </w:r>
      <w:r>
        <w:rPr>
          <w:color w:val="231F20"/>
          <w:sz w:val="22"/>
        </w:rPr>
        <w:t>inicie la etapa de precampañas, acompañada de lo siguiente:</w:t>
      </w:r>
    </w:p>
    <w:p>
      <w:pPr>
        <w:pStyle w:val="BodyText"/>
        <w:spacing w:before="2"/>
        <w:ind w:firstLine="0"/>
        <w:jc w:val="left"/>
      </w:pPr>
    </w:p>
    <w:p>
      <w:pPr>
        <w:pStyle w:val="ListParagraph"/>
        <w:numPr>
          <w:ilvl w:val="1"/>
          <w:numId w:val="240"/>
        </w:numPr>
        <w:tabs>
          <w:tab w:pos="1850" w:val="left" w:leader="none"/>
        </w:tabs>
        <w:spacing w:line="254" w:lineRule="auto" w:before="0" w:after="0"/>
        <w:ind w:left="1850" w:right="633" w:hanging="220"/>
        <w:jc w:val="both"/>
        <w:rPr>
          <w:sz w:val="20"/>
        </w:rPr>
      </w:pPr>
      <w:r>
        <w:rPr>
          <w:color w:val="231F20"/>
          <w:sz w:val="20"/>
        </w:rPr>
        <w:t>Original del convenio de coalición en el cual conste la firma autógrafa de quienes presiden</w:t>
      </w:r>
      <w:r>
        <w:rPr>
          <w:color w:val="231F20"/>
          <w:spacing w:val="-11"/>
          <w:sz w:val="20"/>
        </w:rPr>
        <w:t> </w:t>
      </w:r>
      <w:r>
        <w:rPr>
          <w:color w:val="231F20"/>
          <w:sz w:val="20"/>
        </w:rPr>
        <w:t>los</w:t>
      </w:r>
      <w:r>
        <w:rPr>
          <w:color w:val="231F20"/>
          <w:spacing w:val="-11"/>
          <w:sz w:val="20"/>
        </w:rPr>
        <w:t> </w:t>
      </w:r>
      <w:r>
        <w:rPr>
          <w:color w:val="231F20"/>
          <w:sz w:val="20"/>
        </w:rPr>
        <w:t>partidos</w:t>
      </w:r>
      <w:r>
        <w:rPr>
          <w:color w:val="231F20"/>
          <w:spacing w:val="-11"/>
          <w:sz w:val="20"/>
        </w:rPr>
        <w:t> </w:t>
      </w:r>
      <w:r>
        <w:rPr>
          <w:color w:val="231F20"/>
          <w:sz w:val="20"/>
        </w:rPr>
        <w:t>políticos</w:t>
      </w:r>
      <w:r>
        <w:rPr>
          <w:color w:val="231F20"/>
          <w:spacing w:val="-11"/>
          <w:sz w:val="20"/>
        </w:rPr>
        <w:t> </w:t>
      </w:r>
      <w:r>
        <w:rPr>
          <w:color w:val="231F20"/>
          <w:sz w:val="20"/>
        </w:rPr>
        <w:t>integrantes</w:t>
      </w:r>
      <w:r>
        <w:rPr>
          <w:color w:val="231F20"/>
          <w:spacing w:val="-11"/>
          <w:sz w:val="20"/>
        </w:rPr>
        <w:t> </w:t>
      </w:r>
      <w:r>
        <w:rPr>
          <w:color w:val="231F20"/>
          <w:sz w:val="20"/>
        </w:rPr>
        <w:t>o</w:t>
      </w:r>
      <w:r>
        <w:rPr>
          <w:color w:val="231F20"/>
          <w:spacing w:val="-11"/>
          <w:sz w:val="20"/>
        </w:rPr>
        <w:t> </w:t>
      </w:r>
      <w:r>
        <w:rPr>
          <w:color w:val="231F20"/>
          <w:sz w:val="20"/>
        </w:rPr>
        <w:t>de</w:t>
      </w:r>
      <w:r>
        <w:rPr>
          <w:color w:val="231F20"/>
          <w:spacing w:val="-11"/>
          <w:sz w:val="20"/>
        </w:rPr>
        <w:t> </w:t>
      </w:r>
      <w:r>
        <w:rPr>
          <w:color w:val="231F20"/>
          <w:sz w:val="20"/>
        </w:rPr>
        <w:t>sus</w:t>
      </w:r>
      <w:r>
        <w:rPr>
          <w:color w:val="231F20"/>
          <w:spacing w:val="-11"/>
          <w:sz w:val="20"/>
        </w:rPr>
        <w:t> </w:t>
      </w:r>
      <w:r>
        <w:rPr>
          <w:color w:val="231F20"/>
          <w:sz w:val="20"/>
        </w:rPr>
        <w:t>órganos</w:t>
      </w:r>
      <w:r>
        <w:rPr>
          <w:color w:val="231F20"/>
          <w:spacing w:val="-11"/>
          <w:sz w:val="20"/>
        </w:rPr>
        <w:t> </w:t>
      </w:r>
      <w:r>
        <w:rPr>
          <w:color w:val="231F20"/>
          <w:sz w:val="20"/>
        </w:rPr>
        <w:t>de</w:t>
      </w:r>
      <w:r>
        <w:rPr>
          <w:color w:val="231F20"/>
          <w:spacing w:val="-11"/>
          <w:sz w:val="20"/>
        </w:rPr>
        <w:t> </w:t>
      </w:r>
      <w:r>
        <w:rPr>
          <w:color w:val="231F20"/>
          <w:sz w:val="20"/>
        </w:rPr>
        <w:t>dirección</w:t>
      </w:r>
      <w:r>
        <w:rPr>
          <w:color w:val="231F20"/>
          <w:spacing w:val="-11"/>
          <w:sz w:val="20"/>
        </w:rPr>
        <w:t> </w:t>
      </w:r>
      <w:r>
        <w:rPr>
          <w:color w:val="231F20"/>
          <w:sz w:val="20"/>
        </w:rPr>
        <w:t>facultados para ello. En todo caso, se podrá presentar copia certificada por Notario Público;</w:t>
      </w:r>
    </w:p>
    <w:p>
      <w:pPr>
        <w:pStyle w:val="ListParagraph"/>
        <w:numPr>
          <w:ilvl w:val="1"/>
          <w:numId w:val="240"/>
        </w:numPr>
        <w:tabs>
          <w:tab w:pos="1849" w:val="left" w:leader="none"/>
        </w:tabs>
        <w:spacing w:line="240" w:lineRule="auto" w:before="4" w:after="0"/>
        <w:ind w:left="1849" w:right="0" w:hanging="219"/>
        <w:jc w:val="both"/>
        <w:rPr>
          <w:sz w:val="20"/>
        </w:rPr>
      </w:pPr>
      <w:r>
        <w:rPr>
          <w:color w:val="231F20"/>
          <w:sz w:val="20"/>
        </w:rPr>
        <w:t>Convenio</w:t>
      </w:r>
      <w:r>
        <w:rPr>
          <w:color w:val="231F20"/>
          <w:spacing w:val="-9"/>
          <w:sz w:val="20"/>
        </w:rPr>
        <w:t> </w:t>
      </w:r>
      <w:r>
        <w:rPr>
          <w:color w:val="231F20"/>
          <w:sz w:val="20"/>
        </w:rPr>
        <w:t>de</w:t>
      </w:r>
      <w:r>
        <w:rPr>
          <w:color w:val="231F20"/>
          <w:spacing w:val="-6"/>
          <w:sz w:val="20"/>
        </w:rPr>
        <w:t> </w:t>
      </w:r>
      <w:r>
        <w:rPr>
          <w:color w:val="231F20"/>
          <w:sz w:val="20"/>
        </w:rPr>
        <w:t>coalición</w:t>
      </w:r>
      <w:r>
        <w:rPr>
          <w:color w:val="231F20"/>
          <w:spacing w:val="-7"/>
          <w:sz w:val="20"/>
        </w:rPr>
        <w:t> </w:t>
      </w:r>
      <w:r>
        <w:rPr>
          <w:color w:val="231F20"/>
          <w:sz w:val="20"/>
        </w:rPr>
        <w:t>en</w:t>
      </w:r>
      <w:r>
        <w:rPr>
          <w:color w:val="231F20"/>
          <w:spacing w:val="-7"/>
          <w:sz w:val="20"/>
        </w:rPr>
        <w:t> </w:t>
      </w:r>
      <w:r>
        <w:rPr>
          <w:color w:val="231F20"/>
          <w:sz w:val="20"/>
        </w:rPr>
        <w:t>formato</w:t>
      </w:r>
      <w:r>
        <w:rPr>
          <w:color w:val="231F20"/>
          <w:spacing w:val="-7"/>
          <w:sz w:val="20"/>
        </w:rPr>
        <w:t> </w:t>
      </w:r>
      <w:r>
        <w:rPr>
          <w:color w:val="231F20"/>
          <w:sz w:val="20"/>
        </w:rPr>
        <w:t>digital</w:t>
      </w:r>
      <w:r>
        <w:rPr>
          <w:color w:val="231F20"/>
          <w:spacing w:val="-7"/>
          <w:sz w:val="20"/>
        </w:rPr>
        <w:t> </w:t>
      </w:r>
      <w:r>
        <w:rPr>
          <w:color w:val="231F20"/>
          <w:sz w:val="20"/>
        </w:rPr>
        <w:t>con</w:t>
      </w:r>
      <w:r>
        <w:rPr>
          <w:color w:val="231F20"/>
          <w:spacing w:val="-7"/>
          <w:sz w:val="20"/>
        </w:rPr>
        <w:t> </w:t>
      </w:r>
      <w:r>
        <w:rPr>
          <w:color w:val="231F20"/>
          <w:sz w:val="20"/>
        </w:rPr>
        <w:t>extensión</w:t>
      </w:r>
      <w:r>
        <w:rPr>
          <w:color w:val="231F20"/>
          <w:spacing w:val="-5"/>
          <w:sz w:val="20"/>
        </w:rPr>
        <w:t> </w:t>
      </w:r>
      <w:r>
        <w:rPr>
          <w:i/>
          <w:color w:val="231F20"/>
          <w:spacing w:val="-2"/>
          <w:sz w:val="20"/>
        </w:rPr>
        <w:t>.doc</w:t>
      </w:r>
      <w:r>
        <w:rPr>
          <w:color w:val="231F20"/>
          <w:spacing w:val="-2"/>
          <w:sz w:val="20"/>
        </w:rPr>
        <w:t>;</w:t>
      </w:r>
    </w:p>
    <w:p>
      <w:pPr>
        <w:pStyle w:val="ListParagraph"/>
        <w:numPr>
          <w:ilvl w:val="1"/>
          <w:numId w:val="240"/>
        </w:numPr>
        <w:tabs>
          <w:tab w:pos="1850" w:val="left" w:leader="none"/>
        </w:tabs>
        <w:spacing w:line="254" w:lineRule="auto" w:before="16" w:after="0"/>
        <w:ind w:left="1850" w:right="630" w:hanging="220"/>
        <w:jc w:val="both"/>
        <w:rPr>
          <w:sz w:val="20"/>
        </w:rPr>
      </w:pPr>
      <w:r>
        <w:rPr>
          <w:color w:val="231F20"/>
          <w:sz w:val="20"/>
        </w:rPr>
        <w:t>Documentación que acredite que el órgano competente de cada partido político integrante de la coalición, sesionó válidamente y aprobó:</w:t>
      </w:r>
    </w:p>
    <w:p>
      <w:pPr>
        <w:pStyle w:val="BodyText"/>
        <w:spacing w:before="18"/>
        <w:ind w:firstLine="0"/>
        <w:jc w:val="left"/>
        <w:rPr>
          <w:sz w:val="20"/>
        </w:rPr>
      </w:pPr>
    </w:p>
    <w:p>
      <w:pPr>
        <w:pStyle w:val="ListParagraph"/>
        <w:numPr>
          <w:ilvl w:val="2"/>
          <w:numId w:val="240"/>
        </w:numPr>
        <w:tabs>
          <w:tab w:pos="2108" w:val="left" w:leader="none"/>
        </w:tabs>
        <w:spacing w:line="240" w:lineRule="auto" w:before="0" w:after="0"/>
        <w:ind w:left="2108" w:right="0" w:hanging="158"/>
        <w:jc w:val="left"/>
        <w:rPr>
          <w:sz w:val="20"/>
        </w:rPr>
      </w:pPr>
      <w:r>
        <w:rPr>
          <w:color w:val="231F20"/>
          <w:sz w:val="20"/>
        </w:rPr>
        <w:t>Participar</w:t>
      </w:r>
      <w:r>
        <w:rPr>
          <w:color w:val="231F20"/>
          <w:spacing w:val="-6"/>
          <w:sz w:val="20"/>
        </w:rPr>
        <w:t> </w:t>
      </w:r>
      <w:r>
        <w:rPr>
          <w:color w:val="231F20"/>
          <w:sz w:val="20"/>
        </w:rPr>
        <w:t>en</w:t>
      </w:r>
      <w:r>
        <w:rPr>
          <w:color w:val="231F20"/>
          <w:spacing w:val="-6"/>
          <w:sz w:val="20"/>
        </w:rPr>
        <w:t> </w:t>
      </w:r>
      <w:r>
        <w:rPr>
          <w:color w:val="231F20"/>
          <w:sz w:val="20"/>
        </w:rPr>
        <w:t>la</w:t>
      </w:r>
      <w:r>
        <w:rPr>
          <w:color w:val="231F20"/>
          <w:spacing w:val="-7"/>
          <w:sz w:val="20"/>
        </w:rPr>
        <w:t> </w:t>
      </w:r>
      <w:r>
        <w:rPr>
          <w:color w:val="231F20"/>
          <w:sz w:val="20"/>
        </w:rPr>
        <w:t>coalición</w:t>
      </w:r>
      <w:r>
        <w:rPr>
          <w:color w:val="231F20"/>
          <w:spacing w:val="-6"/>
          <w:sz w:val="20"/>
        </w:rPr>
        <w:t> </w:t>
      </w:r>
      <w:r>
        <w:rPr>
          <w:color w:val="231F20"/>
          <w:spacing w:val="-2"/>
          <w:sz w:val="20"/>
        </w:rPr>
        <w:t>respectiva;</w:t>
      </w:r>
    </w:p>
    <w:p>
      <w:pPr>
        <w:pStyle w:val="ListParagraph"/>
        <w:numPr>
          <w:ilvl w:val="2"/>
          <w:numId w:val="240"/>
        </w:numPr>
        <w:tabs>
          <w:tab w:pos="2107" w:val="left" w:leader="none"/>
        </w:tabs>
        <w:spacing w:line="240" w:lineRule="auto" w:before="16" w:after="0"/>
        <w:ind w:left="2107" w:right="0" w:hanging="217"/>
        <w:jc w:val="left"/>
        <w:rPr>
          <w:sz w:val="20"/>
        </w:rPr>
      </w:pPr>
      <w:r>
        <w:rPr>
          <w:color w:val="231F20"/>
          <w:sz w:val="20"/>
        </w:rPr>
        <w:t>La</w:t>
      </w:r>
      <w:r>
        <w:rPr>
          <w:color w:val="231F20"/>
          <w:spacing w:val="-8"/>
          <w:sz w:val="20"/>
        </w:rPr>
        <w:t> </w:t>
      </w:r>
      <w:r>
        <w:rPr>
          <w:color w:val="231F20"/>
          <w:sz w:val="20"/>
        </w:rPr>
        <w:t>plataforma</w:t>
      </w:r>
      <w:r>
        <w:rPr>
          <w:color w:val="231F20"/>
          <w:spacing w:val="-8"/>
          <w:sz w:val="20"/>
        </w:rPr>
        <w:t> </w:t>
      </w:r>
      <w:r>
        <w:rPr>
          <w:color w:val="231F20"/>
          <w:sz w:val="20"/>
        </w:rPr>
        <w:t>electoral,</w:t>
      </w:r>
      <w:r>
        <w:rPr>
          <w:color w:val="231F20"/>
          <w:spacing w:val="-6"/>
          <w:sz w:val="20"/>
        </w:rPr>
        <w:t> </w:t>
      </w:r>
      <w:r>
        <w:rPr>
          <w:color w:val="231F20"/>
          <w:spacing w:val="-10"/>
          <w:sz w:val="20"/>
        </w:rPr>
        <w:t>y</w:t>
      </w:r>
    </w:p>
    <w:p>
      <w:pPr>
        <w:pStyle w:val="ListParagraph"/>
        <w:numPr>
          <w:ilvl w:val="2"/>
          <w:numId w:val="240"/>
        </w:numPr>
        <w:tabs>
          <w:tab w:pos="2106" w:val="left" w:leader="none"/>
          <w:tab w:pos="2110" w:val="left" w:leader="none"/>
        </w:tabs>
        <w:spacing w:line="254" w:lineRule="auto" w:before="16" w:after="0"/>
        <w:ind w:left="2110" w:right="629" w:hanging="260"/>
        <w:jc w:val="left"/>
        <w:rPr>
          <w:sz w:val="20"/>
        </w:rPr>
      </w:pPr>
      <w:r>
        <w:rPr>
          <w:color w:val="231F20"/>
          <w:sz w:val="20"/>
        </w:rPr>
        <w:t>Postular</w:t>
      </w:r>
      <w:r>
        <w:rPr>
          <w:color w:val="231F20"/>
          <w:spacing w:val="-10"/>
          <w:sz w:val="20"/>
        </w:rPr>
        <w:t> </w:t>
      </w:r>
      <w:r>
        <w:rPr>
          <w:color w:val="231F20"/>
          <w:sz w:val="20"/>
        </w:rPr>
        <w:t>y</w:t>
      </w:r>
      <w:r>
        <w:rPr>
          <w:color w:val="231F20"/>
          <w:spacing w:val="-10"/>
          <w:sz w:val="20"/>
        </w:rPr>
        <w:t> </w:t>
      </w:r>
      <w:r>
        <w:rPr>
          <w:color w:val="231F20"/>
          <w:sz w:val="20"/>
        </w:rPr>
        <w:t>registrar,</w:t>
      </w:r>
      <w:r>
        <w:rPr>
          <w:color w:val="231F20"/>
          <w:spacing w:val="-10"/>
          <w:sz w:val="20"/>
        </w:rPr>
        <w:t> </w:t>
      </w:r>
      <w:r>
        <w:rPr>
          <w:color w:val="231F20"/>
          <w:sz w:val="20"/>
        </w:rPr>
        <w:t>como</w:t>
      </w:r>
      <w:r>
        <w:rPr>
          <w:color w:val="231F20"/>
          <w:spacing w:val="-10"/>
          <w:sz w:val="20"/>
        </w:rPr>
        <w:t> </w:t>
      </w:r>
      <w:r>
        <w:rPr>
          <w:color w:val="231F20"/>
          <w:sz w:val="20"/>
        </w:rPr>
        <w:t>coalición,</w:t>
      </w:r>
      <w:r>
        <w:rPr>
          <w:color w:val="231F20"/>
          <w:spacing w:val="-10"/>
          <w:sz w:val="20"/>
        </w:rPr>
        <w:t> </w:t>
      </w:r>
      <w:r>
        <w:rPr>
          <w:color w:val="231F20"/>
          <w:sz w:val="20"/>
        </w:rPr>
        <w:t>a</w:t>
      </w:r>
      <w:r>
        <w:rPr>
          <w:color w:val="231F20"/>
          <w:spacing w:val="-10"/>
          <w:sz w:val="20"/>
        </w:rPr>
        <w:t> </w:t>
      </w:r>
      <w:r>
        <w:rPr>
          <w:color w:val="231F20"/>
          <w:sz w:val="20"/>
        </w:rPr>
        <w:t>las</w:t>
      </w:r>
      <w:r>
        <w:rPr>
          <w:color w:val="231F20"/>
          <w:spacing w:val="-10"/>
          <w:sz w:val="20"/>
        </w:rPr>
        <w:t> </w:t>
      </w:r>
      <w:r>
        <w:rPr>
          <w:color w:val="231F20"/>
          <w:sz w:val="20"/>
        </w:rPr>
        <w:t>candidaturas</w:t>
      </w:r>
      <w:r>
        <w:rPr>
          <w:color w:val="231F20"/>
          <w:spacing w:val="-10"/>
          <w:sz w:val="20"/>
        </w:rPr>
        <w:t> </w:t>
      </w:r>
      <w:r>
        <w:rPr>
          <w:color w:val="231F20"/>
          <w:sz w:val="20"/>
        </w:rPr>
        <w:t>a</w:t>
      </w:r>
      <w:r>
        <w:rPr>
          <w:color w:val="231F20"/>
          <w:spacing w:val="-10"/>
          <w:sz w:val="20"/>
        </w:rPr>
        <w:t> </w:t>
      </w:r>
      <w:r>
        <w:rPr>
          <w:color w:val="231F20"/>
          <w:sz w:val="20"/>
        </w:rPr>
        <w:t>los</w:t>
      </w:r>
      <w:r>
        <w:rPr>
          <w:color w:val="231F20"/>
          <w:spacing w:val="-10"/>
          <w:sz w:val="20"/>
        </w:rPr>
        <w:t> </w:t>
      </w:r>
      <w:r>
        <w:rPr>
          <w:color w:val="231F20"/>
          <w:sz w:val="20"/>
        </w:rPr>
        <w:t>puestos</w:t>
      </w:r>
      <w:r>
        <w:rPr>
          <w:color w:val="231F20"/>
          <w:spacing w:val="-10"/>
          <w:sz w:val="20"/>
        </w:rPr>
        <w:t> </w:t>
      </w:r>
      <w:r>
        <w:rPr>
          <w:color w:val="231F20"/>
          <w:sz w:val="20"/>
        </w:rPr>
        <w:t>de</w:t>
      </w:r>
      <w:r>
        <w:rPr>
          <w:color w:val="231F20"/>
          <w:spacing w:val="-10"/>
          <w:sz w:val="20"/>
        </w:rPr>
        <w:t> </w:t>
      </w:r>
      <w:r>
        <w:rPr>
          <w:color w:val="231F20"/>
          <w:sz w:val="20"/>
        </w:rPr>
        <w:t>elección </w:t>
      </w:r>
      <w:r>
        <w:rPr>
          <w:color w:val="231F20"/>
          <w:spacing w:val="-2"/>
          <w:sz w:val="20"/>
        </w:rPr>
        <w:t>popular.</w:t>
      </w:r>
    </w:p>
    <w:p>
      <w:pPr>
        <w:pStyle w:val="BodyText"/>
        <w:spacing w:before="18"/>
        <w:ind w:firstLine="0"/>
        <w:jc w:val="left"/>
        <w:rPr>
          <w:sz w:val="20"/>
        </w:rPr>
      </w:pPr>
    </w:p>
    <w:p>
      <w:pPr>
        <w:pStyle w:val="ListParagraph"/>
        <w:numPr>
          <w:ilvl w:val="1"/>
          <w:numId w:val="240"/>
        </w:numPr>
        <w:tabs>
          <w:tab w:pos="1850" w:val="left" w:leader="none"/>
        </w:tabs>
        <w:spacing w:line="254" w:lineRule="auto" w:before="0" w:after="0"/>
        <w:ind w:left="1850" w:right="630" w:hanging="220"/>
        <w:jc w:val="both"/>
        <w:rPr>
          <w:sz w:val="20"/>
        </w:rPr>
      </w:pPr>
      <w:r>
        <w:rPr>
          <w:color w:val="231F20"/>
          <w:sz w:val="20"/>
        </w:rPr>
        <w:t>Plataforma</w:t>
      </w:r>
      <w:r>
        <w:rPr>
          <w:color w:val="231F20"/>
          <w:spacing w:val="-11"/>
          <w:sz w:val="20"/>
        </w:rPr>
        <w:t> </w:t>
      </w:r>
      <w:r>
        <w:rPr>
          <w:color w:val="231F20"/>
          <w:sz w:val="20"/>
        </w:rPr>
        <w:t>Electoral</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coalición</w:t>
      </w:r>
      <w:r>
        <w:rPr>
          <w:color w:val="231F20"/>
          <w:spacing w:val="-11"/>
          <w:sz w:val="20"/>
        </w:rPr>
        <w:t> </w:t>
      </w:r>
      <w:r>
        <w:rPr>
          <w:color w:val="231F20"/>
          <w:sz w:val="20"/>
        </w:rPr>
        <w:t>y,</w:t>
      </w:r>
      <w:r>
        <w:rPr>
          <w:color w:val="231F20"/>
          <w:spacing w:val="-11"/>
          <w:sz w:val="20"/>
        </w:rPr>
        <w:t> </w:t>
      </w:r>
      <w:r>
        <w:rPr>
          <w:color w:val="231F20"/>
          <w:sz w:val="20"/>
        </w:rPr>
        <w:t>en</w:t>
      </w:r>
      <w:r>
        <w:rPr>
          <w:color w:val="231F20"/>
          <w:spacing w:val="-11"/>
          <w:sz w:val="20"/>
        </w:rPr>
        <w:t> </w:t>
      </w:r>
      <w:r>
        <w:rPr>
          <w:color w:val="231F20"/>
          <w:sz w:val="20"/>
        </w:rPr>
        <w:t>su</w:t>
      </w:r>
      <w:r>
        <w:rPr>
          <w:color w:val="231F20"/>
          <w:spacing w:val="-11"/>
          <w:sz w:val="20"/>
        </w:rPr>
        <w:t> </w:t>
      </w:r>
      <w:r>
        <w:rPr>
          <w:color w:val="231F20"/>
          <w:sz w:val="20"/>
        </w:rPr>
        <w:t>caso,</w:t>
      </w:r>
      <w:r>
        <w:rPr>
          <w:color w:val="231F20"/>
          <w:spacing w:val="-11"/>
          <w:sz w:val="20"/>
        </w:rPr>
        <w:t> </w:t>
      </w:r>
      <w:r>
        <w:rPr>
          <w:color w:val="231F20"/>
          <w:sz w:val="20"/>
        </w:rPr>
        <w:t>el</w:t>
      </w:r>
      <w:r>
        <w:rPr>
          <w:color w:val="231F20"/>
          <w:spacing w:val="-11"/>
          <w:sz w:val="20"/>
        </w:rPr>
        <w:t> </w:t>
      </w:r>
      <w:r>
        <w:rPr>
          <w:color w:val="231F20"/>
          <w:sz w:val="20"/>
        </w:rPr>
        <w:t>programa</w:t>
      </w:r>
      <w:r>
        <w:rPr>
          <w:color w:val="231F20"/>
          <w:spacing w:val="-11"/>
          <w:sz w:val="20"/>
        </w:rPr>
        <w:t> </w:t>
      </w:r>
      <w:r>
        <w:rPr>
          <w:color w:val="231F20"/>
          <w:sz w:val="20"/>
        </w:rPr>
        <w:t>de</w:t>
      </w:r>
      <w:r>
        <w:rPr>
          <w:color w:val="231F20"/>
          <w:spacing w:val="-11"/>
          <w:sz w:val="20"/>
        </w:rPr>
        <w:t> </w:t>
      </w:r>
      <w:r>
        <w:rPr>
          <w:color w:val="231F20"/>
          <w:sz w:val="20"/>
        </w:rPr>
        <w:t>gobierno</w:t>
      </w:r>
      <w:r>
        <w:rPr>
          <w:color w:val="231F20"/>
          <w:spacing w:val="-11"/>
          <w:sz w:val="20"/>
        </w:rPr>
        <w:t> </w:t>
      </w:r>
      <w:r>
        <w:rPr>
          <w:color w:val="231F20"/>
          <w:sz w:val="20"/>
        </w:rPr>
        <w:t>que</w:t>
      </w:r>
      <w:r>
        <w:rPr>
          <w:color w:val="231F20"/>
          <w:spacing w:val="-11"/>
          <w:sz w:val="20"/>
        </w:rPr>
        <w:t> </w:t>
      </w:r>
      <w:r>
        <w:rPr>
          <w:color w:val="231F20"/>
          <w:sz w:val="20"/>
        </w:rPr>
        <w:t>sos- tendrá</w:t>
      </w:r>
      <w:r>
        <w:rPr>
          <w:color w:val="231F20"/>
          <w:spacing w:val="-3"/>
          <w:sz w:val="20"/>
        </w:rPr>
        <w:t> </w:t>
      </w:r>
      <w:r>
        <w:rPr>
          <w:color w:val="231F20"/>
          <w:sz w:val="20"/>
        </w:rPr>
        <w:t>la</w:t>
      </w:r>
      <w:r>
        <w:rPr>
          <w:color w:val="231F20"/>
          <w:spacing w:val="-3"/>
          <w:sz w:val="20"/>
        </w:rPr>
        <w:t> </w:t>
      </w:r>
      <w:r>
        <w:rPr>
          <w:color w:val="231F20"/>
          <w:sz w:val="20"/>
        </w:rPr>
        <w:t>candidatura</w:t>
      </w:r>
      <w:r>
        <w:rPr>
          <w:color w:val="231F20"/>
          <w:spacing w:val="-3"/>
          <w:sz w:val="20"/>
        </w:rPr>
        <w:t> </w:t>
      </w:r>
      <w:r>
        <w:rPr>
          <w:color w:val="231F20"/>
          <w:sz w:val="20"/>
        </w:rPr>
        <w:t>a</w:t>
      </w:r>
      <w:r>
        <w:rPr>
          <w:color w:val="231F20"/>
          <w:spacing w:val="-3"/>
          <w:sz w:val="20"/>
        </w:rPr>
        <w:t> </w:t>
      </w:r>
      <w:r>
        <w:rPr>
          <w:color w:val="231F20"/>
          <w:sz w:val="20"/>
        </w:rPr>
        <w:t>la</w:t>
      </w:r>
      <w:r>
        <w:rPr>
          <w:color w:val="231F20"/>
          <w:spacing w:val="-3"/>
          <w:sz w:val="20"/>
        </w:rPr>
        <w:t> </w:t>
      </w:r>
      <w:r>
        <w:rPr>
          <w:color w:val="231F20"/>
          <w:sz w:val="20"/>
        </w:rPr>
        <w:t>Presidencia</w:t>
      </w:r>
      <w:r>
        <w:rPr>
          <w:color w:val="231F20"/>
          <w:spacing w:val="-3"/>
          <w:sz w:val="20"/>
        </w:rPr>
        <w:t> </w:t>
      </w:r>
      <w:r>
        <w:rPr>
          <w:color w:val="231F20"/>
          <w:sz w:val="20"/>
        </w:rPr>
        <w:t>de</w:t>
      </w:r>
      <w:r>
        <w:rPr>
          <w:color w:val="231F20"/>
          <w:spacing w:val="-3"/>
          <w:sz w:val="20"/>
        </w:rPr>
        <w:t> </w:t>
      </w:r>
      <w:r>
        <w:rPr>
          <w:color w:val="231F20"/>
          <w:sz w:val="20"/>
        </w:rPr>
        <w:t>los</w:t>
      </w:r>
      <w:r>
        <w:rPr>
          <w:color w:val="231F20"/>
          <w:spacing w:val="-3"/>
          <w:sz w:val="20"/>
        </w:rPr>
        <w:t> </w:t>
      </w:r>
      <w:r>
        <w:rPr>
          <w:color w:val="231F20"/>
          <w:sz w:val="20"/>
        </w:rPr>
        <w:t>Estados</w:t>
      </w:r>
      <w:r>
        <w:rPr>
          <w:color w:val="231F20"/>
          <w:spacing w:val="-3"/>
          <w:sz w:val="20"/>
        </w:rPr>
        <w:t> </w:t>
      </w:r>
      <w:r>
        <w:rPr>
          <w:color w:val="231F20"/>
          <w:sz w:val="20"/>
        </w:rPr>
        <w:t>Unidos</w:t>
      </w:r>
      <w:r>
        <w:rPr>
          <w:color w:val="231F20"/>
          <w:spacing w:val="-3"/>
          <w:sz w:val="20"/>
        </w:rPr>
        <w:t> </w:t>
      </w:r>
      <w:r>
        <w:rPr>
          <w:color w:val="231F20"/>
          <w:sz w:val="20"/>
        </w:rPr>
        <w:t>Mexicanos,</w:t>
      </w:r>
      <w:r>
        <w:rPr>
          <w:color w:val="231F20"/>
          <w:spacing w:val="-3"/>
          <w:sz w:val="20"/>
        </w:rPr>
        <w:t> </w:t>
      </w:r>
      <w:r>
        <w:rPr>
          <w:color w:val="231F20"/>
          <w:sz w:val="20"/>
        </w:rPr>
        <w:t>Guberna- tura</w:t>
      </w:r>
      <w:r>
        <w:rPr>
          <w:color w:val="231F20"/>
          <w:spacing w:val="-7"/>
          <w:sz w:val="20"/>
        </w:rPr>
        <w:t> </w:t>
      </w:r>
      <w:r>
        <w:rPr>
          <w:color w:val="231F20"/>
          <w:sz w:val="20"/>
        </w:rPr>
        <w:t>o</w:t>
      </w:r>
      <w:r>
        <w:rPr>
          <w:color w:val="231F20"/>
          <w:spacing w:val="-7"/>
          <w:sz w:val="20"/>
        </w:rPr>
        <w:t> </w:t>
      </w:r>
      <w:r>
        <w:rPr>
          <w:color w:val="231F20"/>
          <w:sz w:val="20"/>
        </w:rPr>
        <w:t>Presidencia</w:t>
      </w:r>
      <w:r>
        <w:rPr>
          <w:color w:val="231F20"/>
          <w:spacing w:val="-7"/>
          <w:sz w:val="20"/>
        </w:rPr>
        <w:t> </w:t>
      </w:r>
      <w:r>
        <w:rPr>
          <w:color w:val="231F20"/>
          <w:sz w:val="20"/>
        </w:rPr>
        <w:t>Municipal,</w:t>
      </w:r>
      <w:r>
        <w:rPr>
          <w:color w:val="231F20"/>
          <w:spacing w:val="-7"/>
          <w:sz w:val="20"/>
        </w:rPr>
        <w:t> </w:t>
      </w:r>
      <w:r>
        <w:rPr>
          <w:color w:val="231F20"/>
          <w:sz w:val="20"/>
        </w:rPr>
        <w:t>en</w:t>
      </w:r>
      <w:r>
        <w:rPr>
          <w:color w:val="231F20"/>
          <w:spacing w:val="-8"/>
          <w:sz w:val="20"/>
        </w:rPr>
        <w:t> </w:t>
      </w:r>
      <w:r>
        <w:rPr>
          <w:color w:val="231F20"/>
          <w:sz w:val="20"/>
        </w:rPr>
        <w:t>medio</w:t>
      </w:r>
      <w:r>
        <w:rPr>
          <w:color w:val="231F20"/>
          <w:spacing w:val="-7"/>
          <w:sz w:val="20"/>
        </w:rPr>
        <w:t> </w:t>
      </w:r>
      <w:r>
        <w:rPr>
          <w:color w:val="231F20"/>
          <w:sz w:val="20"/>
        </w:rPr>
        <w:t>impreso</w:t>
      </w:r>
      <w:r>
        <w:rPr>
          <w:color w:val="231F20"/>
          <w:spacing w:val="-8"/>
          <w:sz w:val="20"/>
        </w:rPr>
        <w:t> </w:t>
      </w:r>
      <w:r>
        <w:rPr>
          <w:color w:val="231F20"/>
          <w:sz w:val="20"/>
        </w:rPr>
        <w:t>y</w:t>
      </w:r>
      <w:r>
        <w:rPr>
          <w:color w:val="231F20"/>
          <w:spacing w:val="-7"/>
          <w:sz w:val="20"/>
        </w:rPr>
        <w:t> </w:t>
      </w:r>
      <w:r>
        <w:rPr>
          <w:color w:val="231F20"/>
          <w:sz w:val="20"/>
        </w:rPr>
        <w:t>en</w:t>
      </w:r>
      <w:r>
        <w:rPr>
          <w:color w:val="231F20"/>
          <w:spacing w:val="-8"/>
          <w:sz w:val="20"/>
        </w:rPr>
        <w:t> </w:t>
      </w:r>
      <w:r>
        <w:rPr>
          <w:color w:val="231F20"/>
          <w:sz w:val="20"/>
        </w:rPr>
        <w:t>formato</w:t>
      </w:r>
      <w:r>
        <w:rPr>
          <w:color w:val="231F20"/>
          <w:spacing w:val="-7"/>
          <w:sz w:val="20"/>
        </w:rPr>
        <w:t> </w:t>
      </w:r>
      <w:r>
        <w:rPr>
          <w:color w:val="231F20"/>
          <w:sz w:val="20"/>
        </w:rPr>
        <w:t>digital</w:t>
      </w:r>
      <w:r>
        <w:rPr>
          <w:color w:val="231F20"/>
          <w:spacing w:val="-7"/>
          <w:sz w:val="20"/>
        </w:rPr>
        <w:t> </w:t>
      </w:r>
      <w:r>
        <w:rPr>
          <w:color w:val="231F20"/>
          <w:sz w:val="20"/>
        </w:rPr>
        <w:t>con</w:t>
      </w:r>
      <w:r>
        <w:rPr>
          <w:color w:val="231F20"/>
          <w:spacing w:val="-7"/>
          <w:sz w:val="20"/>
        </w:rPr>
        <w:t> </w:t>
      </w:r>
      <w:r>
        <w:rPr>
          <w:color w:val="231F20"/>
          <w:sz w:val="20"/>
        </w:rPr>
        <w:t>extensión</w:t>
      </w:r>
    </w:p>
    <w:p>
      <w:pPr>
        <w:spacing w:before="4"/>
        <w:ind w:left="1850" w:right="0" w:firstLine="0"/>
        <w:jc w:val="left"/>
        <w:rPr>
          <w:sz w:val="20"/>
        </w:rPr>
      </w:pPr>
      <w:r>
        <w:rPr>
          <w:i/>
          <w:color w:val="231F20"/>
          <w:spacing w:val="-2"/>
          <w:sz w:val="20"/>
        </w:rPr>
        <w:t>.doc</w:t>
      </w:r>
      <w:r>
        <w:rPr>
          <w:color w:val="231F20"/>
          <w:spacing w:val="-2"/>
          <w:sz w:val="20"/>
        </w:rPr>
        <w:t>.</w:t>
      </w:r>
    </w:p>
    <w:p>
      <w:pPr>
        <w:pStyle w:val="BodyText"/>
        <w:spacing w:before="19"/>
        <w:ind w:firstLine="0"/>
        <w:jc w:val="left"/>
        <w:rPr>
          <w:sz w:val="20"/>
        </w:rPr>
      </w:pPr>
    </w:p>
    <w:p>
      <w:pPr>
        <w:pStyle w:val="ListParagraph"/>
        <w:numPr>
          <w:ilvl w:val="0"/>
          <w:numId w:val="240"/>
        </w:numPr>
        <w:tabs>
          <w:tab w:pos="1528" w:val="left" w:leader="none"/>
          <w:tab w:pos="1530" w:val="left" w:leader="none"/>
        </w:tabs>
        <w:spacing w:line="232" w:lineRule="auto" w:before="0" w:after="0"/>
        <w:ind w:left="1530" w:right="628" w:hanging="260"/>
        <w:jc w:val="both"/>
        <w:rPr>
          <w:sz w:val="22"/>
        </w:rPr>
      </w:pPr>
      <w:r>
        <w:rPr>
          <w:color w:val="231F20"/>
          <w:sz w:val="22"/>
        </w:rPr>
        <w:t>A fin de acreditar la documentación precisada en el inciso c) del párrafo an- terior, los partidos políticos integrantes de la coalición, deberán proporcionar original o copia certificada de lo siguiente:</w:t>
      </w:r>
    </w:p>
    <w:p>
      <w:pPr>
        <w:pStyle w:val="BodyText"/>
        <w:spacing w:before="2"/>
        <w:ind w:firstLine="0"/>
        <w:jc w:val="left"/>
      </w:pPr>
    </w:p>
    <w:p>
      <w:pPr>
        <w:pStyle w:val="ListParagraph"/>
        <w:numPr>
          <w:ilvl w:val="1"/>
          <w:numId w:val="240"/>
        </w:numPr>
        <w:tabs>
          <w:tab w:pos="1850" w:val="left" w:leader="none"/>
        </w:tabs>
        <w:spacing w:line="254" w:lineRule="auto" w:before="0" w:after="0"/>
        <w:ind w:left="1850" w:right="631" w:hanging="220"/>
        <w:jc w:val="both"/>
        <w:rPr>
          <w:sz w:val="20"/>
        </w:rPr>
      </w:pPr>
      <w:r>
        <w:rPr>
          <w:color w:val="231F20"/>
          <w:sz w:val="20"/>
        </w:rPr>
        <w:t>Acta</w:t>
      </w:r>
      <w:r>
        <w:rPr>
          <w:color w:val="231F20"/>
          <w:spacing w:val="-8"/>
          <w:sz w:val="20"/>
        </w:rPr>
        <w:t> </w:t>
      </w:r>
      <w:r>
        <w:rPr>
          <w:color w:val="231F20"/>
          <w:sz w:val="20"/>
        </w:rPr>
        <w:t>de</w:t>
      </w:r>
      <w:r>
        <w:rPr>
          <w:color w:val="231F20"/>
          <w:spacing w:val="-8"/>
          <w:sz w:val="20"/>
        </w:rPr>
        <w:t> </w:t>
      </w:r>
      <w:r>
        <w:rPr>
          <w:color w:val="231F20"/>
          <w:sz w:val="20"/>
        </w:rPr>
        <w:t>la</w:t>
      </w:r>
      <w:r>
        <w:rPr>
          <w:color w:val="231F20"/>
          <w:spacing w:val="-8"/>
          <w:sz w:val="20"/>
        </w:rPr>
        <w:t> </w:t>
      </w:r>
      <w:r>
        <w:rPr>
          <w:color w:val="231F20"/>
          <w:sz w:val="20"/>
        </w:rPr>
        <w:t>sesión</w:t>
      </w:r>
      <w:r>
        <w:rPr>
          <w:color w:val="231F20"/>
          <w:spacing w:val="-8"/>
          <w:sz w:val="20"/>
        </w:rPr>
        <w:t> </w:t>
      </w:r>
      <w:r>
        <w:rPr>
          <w:color w:val="231F20"/>
          <w:sz w:val="20"/>
        </w:rPr>
        <w:t>celebrada</w:t>
      </w:r>
      <w:r>
        <w:rPr>
          <w:color w:val="231F20"/>
          <w:spacing w:val="-8"/>
          <w:sz w:val="20"/>
        </w:rPr>
        <w:t> </w:t>
      </w:r>
      <w:r>
        <w:rPr>
          <w:color w:val="231F20"/>
          <w:sz w:val="20"/>
        </w:rPr>
        <w:t>por</w:t>
      </w:r>
      <w:r>
        <w:rPr>
          <w:color w:val="231F20"/>
          <w:spacing w:val="-8"/>
          <w:sz w:val="20"/>
        </w:rPr>
        <w:t> </w:t>
      </w:r>
      <w:r>
        <w:rPr>
          <w:color w:val="231F20"/>
          <w:sz w:val="20"/>
        </w:rPr>
        <w:t>los</w:t>
      </w:r>
      <w:r>
        <w:rPr>
          <w:color w:val="231F20"/>
          <w:spacing w:val="-8"/>
          <w:sz w:val="20"/>
        </w:rPr>
        <w:t> </w:t>
      </w:r>
      <w:r>
        <w:rPr>
          <w:color w:val="231F20"/>
          <w:sz w:val="20"/>
        </w:rPr>
        <w:t>órganos</w:t>
      </w:r>
      <w:r>
        <w:rPr>
          <w:color w:val="231F20"/>
          <w:spacing w:val="-8"/>
          <w:sz w:val="20"/>
        </w:rPr>
        <w:t> </w:t>
      </w:r>
      <w:r>
        <w:rPr>
          <w:color w:val="231F20"/>
          <w:sz w:val="20"/>
        </w:rPr>
        <w:t>de</w:t>
      </w:r>
      <w:r>
        <w:rPr>
          <w:color w:val="231F20"/>
          <w:spacing w:val="-8"/>
          <w:sz w:val="20"/>
        </w:rPr>
        <w:t> </w:t>
      </w:r>
      <w:r>
        <w:rPr>
          <w:color w:val="231F20"/>
          <w:sz w:val="20"/>
        </w:rPr>
        <w:t>dirección</w:t>
      </w:r>
      <w:r>
        <w:rPr>
          <w:color w:val="231F20"/>
          <w:spacing w:val="-8"/>
          <w:sz w:val="20"/>
        </w:rPr>
        <w:t> </w:t>
      </w:r>
      <w:r>
        <w:rPr>
          <w:color w:val="231F20"/>
          <w:sz w:val="20"/>
        </w:rPr>
        <w:t>nacional,</w:t>
      </w:r>
      <w:r>
        <w:rPr>
          <w:color w:val="231F20"/>
          <w:spacing w:val="-8"/>
          <w:sz w:val="20"/>
        </w:rPr>
        <w:t> </w:t>
      </w:r>
      <w:r>
        <w:rPr>
          <w:color w:val="231F20"/>
          <w:sz w:val="20"/>
        </w:rPr>
        <w:t>en</w:t>
      </w:r>
      <w:r>
        <w:rPr>
          <w:color w:val="231F20"/>
          <w:spacing w:val="-8"/>
          <w:sz w:val="20"/>
        </w:rPr>
        <w:t> </w:t>
      </w:r>
      <w:r>
        <w:rPr>
          <w:color w:val="231F20"/>
          <w:sz w:val="20"/>
        </w:rPr>
        <w:t>caso</w:t>
      </w:r>
      <w:r>
        <w:rPr>
          <w:color w:val="231F20"/>
          <w:spacing w:val="-8"/>
          <w:sz w:val="20"/>
        </w:rPr>
        <w:t> </w:t>
      </w:r>
      <w:r>
        <w:rPr>
          <w:color w:val="231F20"/>
          <w:sz w:val="20"/>
        </w:rPr>
        <w:t>de</w:t>
      </w:r>
      <w:r>
        <w:rPr>
          <w:color w:val="231F20"/>
          <w:spacing w:val="-8"/>
          <w:sz w:val="20"/>
        </w:rPr>
        <w:t> </w:t>
      </w:r>
      <w:r>
        <w:rPr>
          <w:color w:val="231F20"/>
          <w:sz w:val="20"/>
        </w:rPr>
        <w:t>parti- dos</w:t>
      </w:r>
      <w:r>
        <w:rPr>
          <w:color w:val="231F20"/>
          <w:spacing w:val="-6"/>
          <w:sz w:val="20"/>
        </w:rPr>
        <w:t> </w:t>
      </w:r>
      <w:r>
        <w:rPr>
          <w:color w:val="231F20"/>
          <w:sz w:val="20"/>
        </w:rPr>
        <w:t>políticos</w:t>
      </w:r>
      <w:r>
        <w:rPr>
          <w:color w:val="231F20"/>
          <w:spacing w:val="-6"/>
          <w:sz w:val="20"/>
        </w:rPr>
        <w:t> </w:t>
      </w:r>
      <w:r>
        <w:rPr>
          <w:color w:val="231F20"/>
          <w:sz w:val="20"/>
        </w:rPr>
        <w:t>nacionales</w:t>
      </w:r>
      <w:r>
        <w:rPr>
          <w:color w:val="231F20"/>
          <w:spacing w:val="-6"/>
          <w:sz w:val="20"/>
        </w:rPr>
        <w:t> </w:t>
      </w:r>
      <w:r>
        <w:rPr>
          <w:color w:val="231F20"/>
          <w:sz w:val="20"/>
        </w:rPr>
        <w:t>y</w:t>
      </w:r>
      <w:r>
        <w:rPr>
          <w:color w:val="231F20"/>
          <w:spacing w:val="-6"/>
          <w:sz w:val="20"/>
        </w:rPr>
        <w:t> </w:t>
      </w:r>
      <w:r>
        <w:rPr>
          <w:color w:val="231F20"/>
          <w:sz w:val="20"/>
        </w:rPr>
        <w:t>estatal</w:t>
      </w:r>
      <w:r>
        <w:rPr>
          <w:color w:val="231F20"/>
          <w:spacing w:val="-6"/>
          <w:sz w:val="20"/>
        </w:rPr>
        <w:t> </w:t>
      </w:r>
      <w:r>
        <w:rPr>
          <w:color w:val="231F20"/>
          <w:sz w:val="20"/>
        </w:rPr>
        <w:t>en</w:t>
      </w:r>
      <w:r>
        <w:rPr>
          <w:color w:val="231F20"/>
          <w:spacing w:val="-6"/>
          <w:sz w:val="20"/>
        </w:rPr>
        <w:t> </w:t>
      </w:r>
      <w:r>
        <w:rPr>
          <w:color w:val="231F20"/>
          <w:sz w:val="20"/>
        </w:rPr>
        <w:t>caso</w:t>
      </w:r>
      <w:r>
        <w:rPr>
          <w:color w:val="231F20"/>
          <w:spacing w:val="-6"/>
          <w:sz w:val="20"/>
        </w:rPr>
        <w:t> </w:t>
      </w:r>
      <w:r>
        <w:rPr>
          <w:color w:val="231F20"/>
          <w:sz w:val="20"/>
        </w:rPr>
        <w:t>de</w:t>
      </w:r>
      <w:r>
        <w:rPr>
          <w:color w:val="231F20"/>
          <w:spacing w:val="-6"/>
          <w:sz w:val="20"/>
        </w:rPr>
        <w:t> </w:t>
      </w:r>
      <w:r>
        <w:rPr>
          <w:color w:val="231F20"/>
          <w:sz w:val="20"/>
        </w:rPr>
        <w:t>partidos</w:t>
      </w:r>
      <w:r>
        <w:rPr>
          <w:color w:val="231F20"/>
          <w:spacing w:val="-6"/>
          <w:sz w:val="20"/>
        </w:rPr>
        <w:t> </w:t>
      </w:r>
      <w:r>
        <w:rPr>
          <w:color w:val="231F20"/>
          <w:sz w:val="20"/>
        </w:rPr>
        <w:t>políticos</w:t>
      </w:r>
      <w:r>
        <w:rPr>
          <w:color w:val="231F20"/>
          <w:spacing w:val="-6"/>
          <w:sz w:val="20"/>
        </w:rPr>
        <w:t> </w:t>
      </w:r>
      <w:r>
        <w:rPr>
          <w:color w:val="231F20"/>
          <w:sz w:val="20"/>
        </w:rPr>
        <w:t>estatales,</w:t>
      </w:r>
      <w:r>
        <w:rPr>
          <w:color w:val="231F20"/>
          <w:spacing w:val="-6"/>
          <w:sz w:val="20"/>
        </w:rPr>
        <w:t> </w:t>
      </w:r>
      <w:r>
        <w:rPr>
          <w:color w:val="231F20"/>
          <w:sz w:val="20"/>
        </w:rPr>
        <w:t>que</w:t>
      </w:r>
      <w:r>
        <w:rPr>
          <w:color w:val="231F20"/>
          <w:spacing w:val="-6"/>
          <w:sz w:val="20"/>
        </w:rPr>
        <w:t> </w:t>
      </w:r>
      <w:r>
        <w:rPr>
          <w:color w:val="231F20"/>
          <w:sz w:val="20"/>
        </w:rPr>
        <w:t>cuen-</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2133" w:right="345" w:firstLine="0"/>
        <w:jc w:val="both"/>
        <w:rPr>
          <w:sz w:val="20"/>
        </w:rPr>
      </w:pPr>
      <w:r>
        <w:rPr>
          <w:color w:val="231F20"/>
          <w:sz w:val="20"/>
        </w:rPr>
        <w:t>ten</w:t>
      </w:r>
      <w:r>
        <w:rPr>
          <w:color w:val="231F20"/>
          <w:spacing w:val="-8"/>
          <w:sz w:val="20"/>
        </w:rPr>
        <w:t> </w:t>
      </w:r>
      <w:r>
        <w:rPr>
          <w:color w:val="231F20"/>
          <w:sz w:val="20"/>
        </w:rPr>
        <w:t>con</w:t>
      </w:r>
      <w:r>
        <w:rPr>
          <w:color w:val="231F20"/>
          <w:spacing w:val="-8"/>
          <w:sz w:val="20"/>
        </w:rPr>
        <w:t> </w:t>
      </w:r>
      <w:r>
        <w:rPr>
          <w:color w:val="231F20"/>
          <w:sz w:val="20"/>
        </w:rPr>
        <w:t>las</w:t>
      </w:r>
      <w:r>
        <w:rPr>
          <w:color w:val="231F20"/>
          <w:spacing w:val="-8"/>
          <w:sz w:val="20"/>
        </w:rPr>
        <w:t> </w:t>
      </w:r>
      <w:r>
        <w:rPr>
          <w:color w:val="231F20"/>
          <w:sz w:val="20"/>
        </w:rPr>
        <w:t>facultades</w:t>
      </w:r>
      <w:r>
        <w:rPr>
          <w:color w:val="231F20"/>
          <w:spacing w:val="-8"/>
          <w:sz w:val="20"/>
        </w:rPr>
        <w:t> </w:t>
      </w:r>
      <w:r>
        <w:rPr>
          <w:color w:val="231F20"/>
          <w:sz w:val="20"/>
        </w:rPr>
        <w:t>estatutarias,</w:t>
      </w:r>
      <w:r>
        <w:rPr>
          <w:color w:val="231F20"/>
          <w:spacing w:val="-8"/>
          <w:sz w:val="20"/>
        </w:rPr>
        <w:t> </w:t>
      </w:r>
      <w:r>
        <w:rPr>
          <w:color w:val="231F20"/>
          <w:sz w:val="20"/>
        </w:rPr>
        <w:t>a</w:t>
      </w:r>
      <w:r>
        <w:rPr>
          <w:color w:val="231F20"/>
          <w:spacing w:val="-8"/>
          <w:sz w:val="20"/>
        </w:rPr>
        <w:t> </w:t>
      </w:r>
      <w:r>
        <w:rPr>
          <w:color w:val="231F20"/>
          <w:sz w:val="20"/>
        </w:rPr>
        <w:t>fin</w:t>
      </w:r>
      <w:r>
        <w:rPr>
          <w:color w:val="231F20"/>
          <w:spacing w:val="-8"/>
          <w:sz w:val="20"/>
        </w:rPr>
        <w:t> </w:t>
      </w:r>
      <w:r>
        <w:rPr>
          <w:color w:val="231F20"/>
          <w:sz w:val="20"/>
        </w:rPr>
        <w:t>de</w:t>
      </w:r>
      <w:r>
        <w:rPr>
          <w:color w:val="231F20"/>
          <w:spacing w:val="-8"/>
          <w:sz w:val="20"/>
        </w:rPr>
        <w:t> </w:t>
      </w:r>
      <w:r>
        <w:rPr>
          <w:color w:val="231F20"/>
          <w:sz w:val="20"/>
        </w:rPr>
        <w:t>aprobar</w:t>
      </w:r>
      <w:r>
        <w:rPr>
          <w:color w:val="231F20"/>
          <w:spacing w:val="-7"/>
          <w:sz w:val="20"/>
        </w:rPr>
        <w:t> </w:t>
      </w:r>
      <w:r>
        <w:rPr>
          <w:color w:val="231F20"/>
          <w:sz w:val="20"/>
        </w:rPr>
        <w:t>que</w:t>
      </w:r>
      <w:r>
        <w:rPr>
          <w:color w:val="231F20"/>
          <w:spacing w:val="-7"/>
          <w:sz w:val="20"/>
        </w:rPr>
        <w:t> </w:t>
      </w:r>
      <w:r>
        <w:rPr>
          <w:color w:val="231F20"/>
          <w:sz w:val="20"/>
        </w:rPr>
        <w:t>el</w:t>
      </w:r>
      <w:r>
        <w:rPr>
          <w:color w:val="231F20"/>
          <w:spacing w:val="-8"/>
          <w:sz w:val="20"/>
        </w:rPr>
        <w:t> </w:t>
      </w:r>
      <w:r>
        <w:rPr>
          <w:color w:val="231F20"/>
          <w:sz w:val="20"/>
        </w:rPr>
        <w:t>partido</w:t>
      </w:r>
      <w:r>
        <w:rPr>
          <w:color w:val="231F20"/>
          <w:spacing w:val="-8"/>
          <w:sz w:val="20"/>
        </w:rPr>
        <w:t> </w:t>
      </w:r>
      <w:r>
        <w:rPr>
          <w:color w:val="231F20"/>
          <w:sz w:val="20"/>
        </w:rPr>
        <w:t>político</w:t>
      </w:r>
      <w:r>
        <w:rPr>
          <w:color w:val="231F20"/>
          <w:spacing w:val="-8"/>
          <w:sz w:val="20"/>
        </w:rPr>
        <w:t> </w:t>
      </w:r>
      <w:r>
        <w:rPr>
          <w:color w:val="231F20"/>
          <w:sz w:val="20"/>
        </w:rPr>
        <w:t>contien- da</w:t>
      </w:r>
      <w:r>
        <w:rPr>
          <w:color w:val="231F20"/>
          <w:spacing w:val="-3"/>
          <w:sz w:val="20"/>
        </w:rPr>
        <w:t> </w:t>
      </w:r>
      <w:r>
        <w:rPr>
          <w:color w:val="231F20"/>
          <w:sz w:val="20"/>
        </w:rPr>
        <w:t>en</w:t>
      </w:r>
      <w:r>
        <w:rPr>
          <w:color w:val="231F20"/>
          <w:spacing w:val="-3"/>
          <w:sz w:val="20"/>
        </w:rPr>
        <w:t> </w:t>
      </w:r>
      <w:r>
        <w:rPr>
          <w:color w:val="231F20"/>
          <w:sz w:val="20"/>
        </w:rPr>
        <w:t>coalición,</w:t>
      </w:r>
      <w:r>
        <w:rPr>
          <w:color w:val="231F20"/>
          <w:spacing w:val="-3"/>
          <w:sz w:val="20"/>
        </w:rPr>
        <w:t> </w:t>
      </w:r>
      <w:r>
        <w:rPr>
          <w:color w:val="231F20"/>
          <w:sz w:val="20"/>
        </w:rPr>
        <w:t>anexando</w:t>
      </w:r>
      <w:r>
        <w:rPr>
          <w:color w:val="231F20"/>
          <w:spacing w:val="-3"/>
          <w:sz w:val="20"/>
        </w:rPr>
        <w:t> </w:t>
      </w:r>
      <w:r>
        <w:rPr>
          <w:color w:val="231F20"/>
          <w:sz w:val="20"/>
        </w:rPr>
        <w:t>la</w:t>
      </w:r>
      <w:r>
        <w:rPr>
          <w:color w:val="231F20"/>
          <w:spacing w:val="-3"/>
          <w:sz w:val="20"/>
        </w:rPr>
        <w:t> </w:t>
      </w:r>
      <w:r>
        <w:rPr>
          <w:color w:val="231F20"/>
          <w:sz w:val="20"/>
        </w:rPr>
        <w:t>convocatoria</w:t>
      </w:r>
      <w:r>
        <w:rPr>
          <w:color w:val="231F20"/>
          <w:spacing w:val="-3"/>
          <w:sz w:val="20"/>
        </w:rPr>
        <w:t> </w:t>
      </w:r>
      <w:r>
        <w:rPr>
          <w:color w:val="231F20"/>
          <w:sz w:val="20"/>
        </w:rPr>
        <w:t>respectiva,</w:t>
      </w:r>
      <w:r>
        <w:rPr>
          <w:color w:val="231F20"/>
          <w:spacing w:val="-3"/>
          <w:sz w:val="20"/>
        </w:rPr>
        <w:t> </w:t>
      </w:r>
      <w:r>
        <w:rPr>
          <w:color w:val="231F20"/>
          <w:sz w:val="20"/>
        </w:rPr>
        <w:t>orden</w:t>
      </w:r>
      <w:r>
        <w:rPr>
          <w:color w:val="231F20"/>
          <w:spacing w:val="-3"/>
          <w:sz w:val="20"/>
        </w:rPr>
        <w:t> </w:t>
      </w:r>
      <w:r>
        <w:rPr>
          <w:color w:val="231F20"/>
          <w:sz w:val="20"/>
        </w:rPr>
        <w:t>del</w:t>
      </w:r>
      <w:r>
        <w:rPr>
          <w:color w:val="231F20"/>
          <w:spacing w:val="-3"/>
          <w:sz w:val="20"/>
        </w:rPr>
        <w:t> </w:t>
      </w:r>
      <w:r>
        <w:rPr>
          <w:color w:val="231F20"/>
          <w:sz w:val="20"/>
        </w:rPr>
        <w:t>día,</w:t>
      </w:r>
      <w:r>
        <w:rPr>
          <w:color w:val="231F20"/>
          <w:spacing w:val="-3"/>
          <w:sz w:val="20"/>
        </w:rPr>
        <w:t> </w:t>
      </w:r>
      <w:r>
        <w:rPr>
          <w:color w:val="231F20"/>
          <w:sz w:val="20"/>
        </w:rPr>
        <w:t>acta</w:t>
      </w:r>
      <w:r>
        <w:rPr>
          <w:color w:val="231F20"/>
          <w:spacing w:val="-3"/>
          <w:sz w:val="20"/>
        </w:rPr>
        <w:t> </w:t>
      </w:r>
      <w:r>
        <w:rPr>
          <w:color w:val="231F20"/>
          <w:sz w:val="20"/>
        </w:rPr>
        <w:t>o</w:t>
      </w:r>
      <w:r>
        <w:rPr>
          <w:color w:val="231F20"/>
          <w:spacing w:val="-3"/>
          <w:sz w:val="20"/>
        </w:rPr>
        <w:t> </w:t>
      </w:r>
      <w:r>
        <w:rPr>
          <w:color w:val="231F20"/>
          <w:sz w:val="20"/>
        </w:rPr>
        <w:t>minuta de la sesión, o en su caso, versión estenográfica y lista de asistencia;</w:t>
      </w:r>
    </w:p>
    <w:p>
      <w:pPr>
        <w:pStyle w:val="ListParagraph"/>
        <w:numPr>
          <w:ilvl w:val="1"/>
          <w:numId w:val="240"/>
        </w:numPr>
        <w:tabs>
          <w:tab w:pos="2133" w:val="left" w:leader="none"/>
        </w:tabs>
        <w:spacing w:line="254" w:lineRule="auto" w:before="4" w:after="0"/>
        <w:ind w:left="2133" w:right="346" w:hanging="220"/>
        <w:jc w:val="both"/>
        <w:rPr>
          <w:sz w:val="20"/>
        </w:rPr>
      </w:pPr>
      <w:r>
        <w:rPr>
          <w:color w:val="231F20"/>
          <w:sz w:val="20"/>
        </w:rPr>
        <w:t>En</w:t>
      </w:r>
      <w:r>
        <w:rPr>
          <w:color w:val="231F20"/>
          <w:spacing w:val="-4"/>
          <w:sz w:val="20"/>
        </w:rPr>
        <w:t> </w:t>
      </w:r>
      <w:r>
        <w:rPr>
          <w:color w:val="231F20"/>
          <w:sz w:val="20"/>
        </w:rPr>
        <w:t>su</w:t>
      </w:r>
      <w:r>
        <w:rPr>
          <w:color w:val="231F20"/>
          <w:spacing w:val="-4"/>
          <w:sz w:val="20"/>
        </w:rPr>
        <w:t> </w:t>
      </w:r>
      <w:r>
        <w:rPr>
          <w:color w:val="231F20"/>
          <w:sz w:val="20"/>
        </w:rPr>
        <w:t>caso,</w:t>
      </w:r>
      <w:r>
        <w:rPr>
          <w:color w:val="231F20"/>
          <w:spacing w:val="-4"/>
          <w:sz w:val="20"/>
        </w:rPr>
        <w:t> </w:t>
      </w:r>
      <w:r>
        <w:rPr>
          <w:color w:val="231F20"/>
          <w:sz w:val="20"/>
        </w:rPr>
        <w:t>acta</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z w:val="20"/>
        </w:rPr>
        <w:t>sesión</w:t>
      </w:r>
      <w:r>
        <w:rPr>
          <w:color w:val="231F20"/>
          <w:spacing w:val="-4"/>
          <w:sz w:val="20"/>
        </w:rPr>
        <w:t> </w:t>
      </w:r>
      <w:r>
        <w:rPr>
          <w:color w:val="231F20"/>
          <w:sz w:val="20"/>
        </w:rPr>
        <w:t>del</w:t>
      </w:r>
      <w:r>
        <w:rPr>
          <w:color w:val="231F20"/>
          <w:spacing w:val="-4"/>
          <w:sz w:val="20"/>
        </w:rPr>
        <w:t> </w:t>
      </w:r>
      <w:r>
        <w:rPr>
          <w:color w:val="231F20"/>
          <w:sz w:val="20"/>
        </w:rPr>
        <w:t>órgano</w:t>
      </w:r>
      <w:r>
        <w:rPr>
          <w:color w:val="231F20"/>
          <w:spacing w:val="-4"/>
          <w:sz w:val="20"/>
        </w:rPr>
        <w:t> </w:t>
      </w:r>
      <w:r>
        <w:rPr>
          <w:color w:val="231F20"/>
          <w:sz w:val="20"/>
        </w:rPr>
        <w:t>competente</w:t>
      </w:r>
      <w:r>
        <w:rPr>
          <w:color w:val="231F20"/>
          <w:spacing w:val="-4"/>
          <w:sz w:val="20"/>
        </w:rPr>
        <w:t> </w:t>
      </w:r>
      <w:r>
        <w:rPr>
          <w:color w:val="231F20"/>
          <w:sz w:val="20"/>
        </w:rPr>
        <w:t>del</w:t>
      </w:r>
      <w:r>
        <w:rPr>
          <w:color w:val="231F20"/>
          <w:spacing w:val="-4"/>
          <w:sz w:val="20"/>
        </w:rPr>
        <w:t> </w:t>
      </w:r>
      <w:r>
        <w:rPr>
          <w:color w:val="231F20"/>
          <w:sz w:val="20"/>
        </w:rPr>
        <w:t>partido</w:t>
      </w:r>
      <w:r>
        <w:rPr>
          <w:color w:val="231F20"/>
          <w:spacing w:val="-4"/>
          <w:sz w:val="20"/>
        </w:rPr>
        <w:t> </w:t>
      </w:r>
      <w:r>
        <w:rPr>
          <w:color w:val="231F20"/>
          <w:sz w:val="20"/>
        </w:rPr>
        <w:t>político,</w:t>
      </w:r>
      <w:r>
        <w:rPr>
          <w:color w:val="231F20"/>
          <w:spacing w:val="-4"/>
          <w:sz w:val="20"/>
        </w:rPr>
        <w:t> </w:t>
      </w:r>
      <w:r>
        <w:rPr>
          <w:color w:val="231F20"/>
          <w:sz w:val="20"/>
        </w:rPr>
        <w:t>en</w:t>
      </w:r>
      <w:r>
        <w:rPr>
          <w:color w:val="231F20"/>
          <w:spacing w:val="-4"/>
          <w:sz w:val="20"/>
        </w:rPr>
        <w:t> </w:t>
      </w:r>
      <w:r>
        <w:rPr>
          <w:color w:val="231F20"/>
          <w:sz w:val="20"/>
        </w:rPr>
        <w:t>el</w:t>
      </w:r>
      <w:r>
        <w:rPr>
          <w:color w:val="231F20"/>
          <w:spacing w:val="-4"/>
          <w:sz w:val="20"/>
        </w:rPr>
        <w:t> </w:t>
      </w:r>
      <w:r>
        <w:rPr>
          <w:color w:val="231F20"/>
          <w:sz w:val="20"/>
        </w:rPr>
        <w:t>cual conste</w:t>
      </w:r>
      <w:r>
        <w:rPr>
          <w:color w:val="231F20"/>
          <w:spacing w:val="-10"/>
          <w:sz w:val="20"/>
        </w:rPr>
        <w:t> </w:t>
      </w:r>
      <w:r>
        <w:rPr>
          <w:color w:val="231F20"/>
          <w:sz w:val="20"/>
        </w:rPr>
        <w:t>que</w:t>
      </w:r>
      <w:r>
        <w:rPr>
          <w:color w:val="231F20"/>
          <w:spacing w:val="-10"/>
          <w:sz w:val="20"/>
        </w:rPr>
        <w:t> </w:t>
      </w:r>
      <w:r>
        <w:rPr>
          <w:color w:val="231F20"/>
          <w:sz w:val="20"/>
        </w:rPr>
        <w:t>se</w:t>
      </w:r>
      <w:r>
        <w:rPr>
          <w:color w:val="231F20"/>
          <w:spacing w:val="-10"/>
          <w:sz w:val="20"/>
        </w:rPr>
        <w:t> </w:t>
      </w:r>
      <w:r>
        <w:rPr>
          <w:color w:val="231F20"/>
          <w:sz w:val="20"/>
        </w:rPr>
        <w:t>aprobó</w:t>
      </w:r>
      <w:r>
        <w:rPr>
          <w:color w:val="231F20"/>
          <w:spacing w:val="-10"/>
          <w:sz w:val="20"/>
        </w:rPr>
        <w:t> </w:t>
      </w:r>
      <w:r>
        <w:rPr>
          <w:color w:val="231F20"/>
          <w:sz w:val="20"/>
        </w:rPr>
        <w:t>convocar</w:t>
      </w:r>
      <w:r>
        <w:rPr>
          <w:color w:val="231F20"/>
          <w:spacing w:val="-10"/>
          <w:sz w:val="20"/>
        </w:rPr>
        <w:t> </w:t>
      </w:r>
      <w:r>
        <w:rPr>
          <w:color w:val="231F20"/>
          <w:sz w:val="20"/>
        </w:rPr>
        <w:t>a</w:t>
      </w:r>
      <w:r>
        <w:rPr>
          <w:color w:val="231F20"/>
          <w:spacing w:val="-10"/>
          <w:sz w:val="20"/>
        </w:rPr>
        <w:t> </w:t>
      </w:r>
      <w:r>
        <w:rPr>
          <w:color w:val="231F20"/>
          <w:sz w:val="20"/>
        </w:rPr>
        <w:t>la</w:t>
      </w:r>
      <w:r>
        <w:rPr>
          <w:color w:val="231F20"/>
          <w:spacing w:val="-10"/>
          <w:sz w:val="20"/>
        </w:rPr>
        <w:t> </w:t>
      </w:r>
      <w:r>
        <w:rPr>
          <w:color w:val="231F20"/>
          <w:sz w:val="20"/>
        </w:rPr>
        <w:t>instancia</w:t>
      </w:r>
      <w:r>
        <w:rPr>
          <w:color w:val="231F20"/>
          <w:spacing w:val="-10"/>
          <w:sz w:val="20"/>
        </w:rPr>
        <w:t> </w:t>
      </w:r>
      <w:r>
        <w:rPr>
          <w:color w:val="231F20"/>
          <w:sz w:val="20"/>
        </w:rPr>
        <w:t>facultada</w:t>
      </w:r>
      <w:r>
        <w:rPr>
          <w:color w:val="231F20"/>
          <w:spacing w:val="-10"/>
          <w:sz w:val="20"/>
        </w:rPr>
        <w:t> </w:t>
      </w:r>
      <w:r>
        <w:rPr>
          <w:color w:val="231F20"/>
          <w:sz w:val="20"/>
        </w:rPr>
        <w:t>para</w:t>
      </w:r>
      <w:r>
        <w:rPr>
          <w:color w:val="231F20"/>
          <w:spacing w:val="-10"/>
          <w:sz w:val="20"/>
        </w:rPr>
        <w:t> </w:t>
      </w:r>
      <w:r>
        <w:rPr>
          <w:color w:val="231F20"/>
          <w:sz w:val="20"/>
        </w:rPr>
        <w:t>decidir</w:t>
      </w:r>
      <w:r>
        <w:rPr>
          <w:color w:val="231F20"/>
          <w:spacing w:val="-10"/>
          <w:sz w:val="20"/>
        </w:rPr>
        <w:t> </w:t>
      </w:r>
      <w:r>
        <w:rPr>
          <w:color w:val="231F20"/>
          <w:sz w:val="20"/>
        </w:rPr>
        <w:t>la</w:t>
      </w:r>
      <w:r>
        <w:rPr>
          <w:color w:val="231F20"/>
          <w:spacing w:val="-10"/>
          <w:sz w:val="20"/>
        </w:rPr>
        <w:t> </w:t>
      </w:r>
      <w:r>
        <w:rPr>
          <w:color w:val="231F20"/>
          <w:sz w:val="20"/>
        </w:rPr>
        <w:t>participación en una coalición, incluyendo convocatoria, orden del día, acta o minuta de la se- sión, o en su caso, versión estenográfica y lista de asistencia, y</w:t>
      </w:r>
    </w:p>
    <w:p>
      <w:pPr>
        <w:pStyle w:val="ListParagraph"/>
        <w:numPr>
          <w:ilvl w:val="1"/>
          <w:numId w:val="240"/>
        </w:numPr>
        <w:tabs>
          <w:tab w:pos="2133" w:val="left" w:leader="none"/>
        </w:tabs>
        <w:spacing w:line="254" w:lineRule="auto" w:before="5" w:after="0"/>
        <w:ind w:left="2133" w:right="347" w:hanging="220"/>
        <w:jc w:val="both"/>
        <w:rPr>
          <w:sz w:val="20"/>
        </w:rPr>
      </w:pPr>
      <w:r>
        <w:rPr>
          <w:color w:val="231F20"/>
          <w:sz w:val="20"/>
        </w:rPr>
        <w:t>Toda la información y elementos de convicción adicionales que permitan al Insti- tuto o al opl, verificar que la decisión partidaria de conformar una coalición fue adoptada de conformidad con los estatutos de cada partido político integrante.</w:t>
      </w:r>
    </w:p>
    <w:p>
      <w:pPr>
        <w:pStyle w:val="BodyText"/>
        <w:spacing w:before="6"/>
        <w:ind w:firstLine="0"/>
        <w:jc w:val="left"/>
        <w:rPr>
          <w:sz w:val="20"/>
        </w:rPr>
      </w:pPr>
    </w:p>
    <w:p>
      <w:pPr>
        <w:pStyle w:val="ListParagraph"/>
        <w:numPr>
          <w:ilvl w:val="0"/>
          <w:numId w:val="240"/>
        </w:numPr>
        <w:tabs>
          <w:tab w:pos="1811" w:val="left" w:leader="none"/>
          <w:tab w:pos="1813" w:val="left" w:leader="none"/>
        </w:tabs>
        <w:spacing w:line="232" w:lineRule="auto" w:before="1" w:after="0"/>
        <w:ind w:left="1813" w:right="346" w:hanging="260"/>
        <w:jc w:val="both"/>
        <w:rPr>
          <w:sz w:val="22"/>
        </w:rPr>
      </w:pPr>
      <w:r>
        <w:rPr>
          <w:color w:val="231F20"/>
          <w:sz w:val="22"/>
        </w:rPr>
        <w:t>El</w:t>
      </w:r>
      <w:r>
        <w:rPr>
          <w:color w:val="231F20"/>
          <w:spacing w:val="-2"/>
          <w:sz w:val="22"/>
        </w:rPr>
        <w:t> </w:t>
      </w:r>
      <w:r>
        <w:rPr>
          <w:color w:val="231F20"/>
          <w:sz w:val="22"/>
        </w:rPr>
        <w:t>convenio</w:t>
      </w:r>
      <w:r>
        <w:rPr>
          <w:color w:val="231F20"/>
          <w:spacing w:val="-1"/>
          <w:sz w:val="22"/>
        </w:rPr>
        <w:t> </w:t>
      </w:r>
      <w:r>
        <w:rPr>
          <w:color w:val="231F20"/>
          <w:sz w:val="22"/>
        </w:rPr>
        <w:t>de</w:t>
      </w:r>
      <w:r>
        <w:rPr>
          <w:color w:val="231F20"/>
          <w:spacing w:val="-1"/>
          <w:sz w:val="22"/>
        </w:rPr>
        <w:t> </w:t>
      </w:r>
      <w:r>
        <w:rPr>
          <w:color w:val="231F20"/>
          <w:sz w:val="22"/>
        </w:rPr>
        <w:t>coalición,</w:t>
      </w:r>
      <w:r>
        <w:rPr>
          <w:color w:val="231F20"/>
          <w:spacing w:val="-1"/>
          <w:sz w:val="22"/>
        </w:rPr>
        <w:t> </w:t>
      </w:r>
      <w:r>
        <w:rPr>
          <w:color w:val="231F20"/>
          <w:sz w:val="22"/>
        </w:rPr>
        <w:t>a</w:t>
      </w:r>
      <w:r>
        <w:rPr>
          <w:color w:val="231F20"/>
          <w:spacing w:val="-2"/>
          <w:sz w:val="22"/>
        </w:rPr>
        <w:t> </w:t>
      </w:r>
      <w:r>
        <w:rPr>
          <w:color w:val="231F20"/>
          <w:sz w:val="22"/>
        </w:rPr>
        <w:t>fin</w:t>
      </w:r>
      <w:r>
        <w:rPr>
          <w:color w:val="231F20"/>
          <w:spacing w:val="-2"/>
          <w:sz w:val="22"/>
        </w:rPr>
        <w:t> </w:t>
      </w:r>
      <w:r>
        <w:rPr>
          <w:color w:val="231F20"/>
          <w:sz w:val="22"/>
        </w:rPr>
        <w:t>de</w:t>
      </w:r>
      <w:r>
        <w:rPr>
          <w:color w:val="231F20"/>
          <w:spacing w:val="-1"/>
          <w:sz w:val="22"/>
        </w:rPr>
        <w:t> </w:t>
      </w:r>
      <w:r>
        <w:rPr>
          <w:color w:val="231F20"/>
          <w:sz w:val="22"/>
        </w:rPr>
        <w:t>ser</w:t>
      </w:r>
      <w:r>
        <w:rPr>
          <w:color w:val="231F20"/>
          <w:spacing w:val="-2"/>
          <w:sz w:val="22"/>
        </w:rPr>
        <w:t> </w:t>
      </w:r>
      <w:r>
        <w:rPr>
          <w:color w:val="231F20"/>
          <w:sz w:val="22"/>
        </w:rPr>
        <w:t>aprobado</w:t>
      </w:r>
      <w:r>
        <w:rPr>
          <w:color w:val="231F20"/>
          <w:spacing w:val="-1"/>
          <w:sz w:val="22"/>
        </w:rPr>
        <w:t> </w:t>
      </w:r>
      <w:r>
        <w:rPr>
          <w:color w:val="231F20"/>
          <w:sz w:val="22"/>
        </w:rPr>
        <w:t>por</w:t>
      </w:r>
      <w:r>
        <w:rPr>
          <w:color w:val="231F20"/>
          <w:spacing w:val="-1"/>
          <w:sz w:val="22"/>
        </w:rPr>
        <w:t> </w:t>
      </w:r>
      <w:r>
        <w:rPr>
          <w:color w:val="231F20"/>
          <w:sz w:val="22"/>
        </w:rPr>
        <w:t>el</w:t>
      </w:r>
      <w:r>
        <w:rPr>
          <w:color w:val="231F20"/>
          <w:spacing w:val="-2"/>
          <w:sz w:val="22"/>
        </w:rPr>
        <w:t> </w:t>
      </w:r>
      <w:r>
        <w:rPr>
          <w:color w:val="231F20"/>
          <w:sz w:val="22"/>
        </w:rPr>
        <w:t>Consejo</w:t>
      </w:r>
      <w:r>
        <w:rPr>
          <w:color w:val="231F20"/>
          <w:spacing w:val="-1"/>
          <w:sz w:val="22"/>
        </w:rPr>
        <w:t> </w:t>
      </w:r>
      <w:r>
        <w:rPr>
          <w:color w:val="231F20"/>
          <w:sz w:val="22"/>
        </w:rPr>
        <w:t>General</w:t>
      </w:r>
      <w:r>
        <w:rPr>
          <w:color w:val="231F20"/>
          <w:spacing w:val="-2"/>
          <w:sz w:val="22"/>
        </w:rPr>
        <w:t> </w:t>
      </w:r>
      <w:r>
        <w:rPr>
          <w:color w:val="231F20"/>
          <w:sz w:val="22"/>
        </w:rPr>
        <w:t>o</w:t>
      </w:r>
      <w:r>
        <w:rPr>
          <w:color w:val="231F20"/>
          <w:spacing w:val="-2"/>
          <w:sz w:val="22"/>
        </w:rPr>
        <w:t> </w:t>
      </w:r>
      <w:r>
        <w:rPr>
          <w:color w:val="231F20"/>
          <w:sz w:val="22"/>
        </w:rPr>
        <w:t>por</w:t>
      </w:r>
      <w:r>
        <w:rPr>
          <w:color w:val="231F20"/>
          <w:spacing w:val="-1"/>
          <w:sz w:val="22"/>
        </w:rPr>
        <w:t> </w:t>
      </w:r>
      <w:r>
        <w:rPr>
          <w:color w:val="231F20"/>
          <w:sz w:val="22"/>
        </w:rPr>
        <w:t>el Órgano Superior de Dirección del opl que corresponda, e inscrito en el libro respectivo, deberá establecer de manera expresa y clara lo siguiente:</w:t>
      </w:r>
    </w:p>
    <w:p>
      <w:pPr>
        <w:pStyle w:val="BodyText"/>
        <w:spacing w:before="2"/>
        <w:ind w:firstLine="0"/>
        <w:jc w:val="left"/>
      </w:pPr>
    </w:p>
    <w:p>
      <w:pPr>
        <w:pStyle w:val="ListParagraph"/>
        <w:numPr>
          <w:ilvl w:val="1"/>
          <w:numId w:val="240"/>
        </w:numPr>
        <w:tabs>
          <w:tab w:pos="2133" w:val="left" w:leader="none"/>
        </w:tabs>
        <w:spacing w:line="254" w:lineRule="auto" w:before="0" w:after="0"/>
        <w:ind w:left="2133" w:right="346" w:hanging="220"/>
        <w:jc w:val="both"/>
        <w:rPr>
          <w:sz w:val="20"/>
        </w:rPr>
      </w:pPr>
      <w:r>
        <w:rPr>
          <w:color w:val="231F20"/>
          <w:sz w:val="20"/>
        </w:rPr>
        <w:t>La denominación de los partidos políticos que integran la coalición, así como el nombre de sus representantes legales para los efectos a que haya lugar;</w:t>
      </w:r>
    </w:p>
    <w:p>
      <w:pPr>
        <w:pStyle w:val="ListParagraph"/>
        <w:numPr>
          <w:ilvl w:val="1"/>
          <w:numId w:val="240"/>
        </w:numPr>
        <w:tabs>
          <w:tab w:pos="2133" w:val="left" w:leader="none"/>
        </w:tabs>
        <w:spacing w:line="254" w:lineRule="auto" w:before="3" w:after="0"/>
        <w:ind w:left="2133" w:right="344" w:hanging="220"/>
        <w:jc w:val="both"/>
        <w:rPr>
          <w:sz w:val="20"/>
        </w:rPr>
      </w:pPr>
      <w:r>
        <w:rPr>
          <w:color w:val="231F20"/>
          <w:sz w:val="20"/>
        </w:rPr>
        <w:t>La elección que motiva la coalición, especificando su modalidad. En caso de coali- ción parcial o flexible se precisará el número total de fórmulas de candidaturas a </w:t>
      </w:r>
      <w:r>
        <w:rPr>
          <w:color w:val="231F20"/>
          <w:spacing w:val="-2"/>
          <w:sz w:val="20"/>
        </w:rPr>
        <w:t>postular,</w:t>
      </w:r>
      <w:r>
        <w:rPr>
          <w:color w:val="231F20"/>
          <w:spacing w:val="-4"/>
          <w:sz w:val="20"/>
        </w:rPr>
        <w:t> </w:t>
      </w:r>
      <w:r>
        <w:rPr>
          <w:color w:val="231F20"/>
          <w:spacing w:val="-2"/>
          <w:sz w:val="20"/>
        </w:rPr>
        <w:t>así</w:t>
      </w:r>
      <w:r>
        <w:rPr>
          <w:color w:val="231F20"/>
          <w:spacing w:val="-4"/>
          <w:sz w:val="20"/>
        </w:rPr>
        <w:t> </w:t>
      </w:r>
      <w:r>
        <w:rPr>
          <w:color w:val="231F20"/>
          <w:spacing w:val="-2"/>
          <w:sz w:val="20"/>
        </w:rPr>
        <w:t>como</w:t>
      </w:r>
      <w:r>
        <w:rPr>
          <w:color w:val="231F20"/>
          <w:spacing w:val="-4"/>
          <w:sz w:val="20"/>
        </w:rPr>
        <w:t> </w:t>
      </w:r>
      <w:r>
        <w:rPr>
          <w:color w:val="231F20"/>
          <w:spacing w:val="-2"/>
          <w:sz w:val="20"/>
        </w:rPr>
        <w:t>la</w:t>
      </w:r>
      <w:r>
        <w:rPr>
          <w:color w:val="231F20"/>
          <w:spacing w:val="-4"/>
          <w:sz w:val="20"/>
        </w:rPr>
        <w:t> </w:t>
      </w:r>
      <w:r>
        <w:rPr>
          <w:color w:val="231F20"/>
          <w:spacing w:val="-2"/>
          <w:sz w:val="20"/>
        </w:rPr>
        <w:t>relación</w:t>
      </w:r>
      <w:r>
        <w:rPr>
          <w:color w:val="231F20"/>
          <w:spacing w:val="-4"/>
          <w:sz w:val="20"/>
        </w:rPr>
        <w:t> </w:t>
      </w:r>
      <w:r>
        <w:rPr>
          <w:color w:val="231F20"/>
          <w:spacing w:val="-2"/>
          <w:sz w:val="20"/>
        </w:rPr>
        <w:t>de</w:t>
      </w:r>
      <w:r>
        <w:rPr>
          <w:color w:val="231F20"/>
          <w:spacing w:val="-4"/>
          <w:sz w:val="20"/>
        </w:rPr>
        <w:t> </w:t>
      </w:r>
      <w:r>
        <w:rPr>
          <w:color w:val="231F20"/>
          <w:spacing w:val="-2"/>
          <w:sz w:val="20"/>
        </w:rPr>
        <w:t>los</w:t>
      </w:r>
      <w:r>
        <w:rPr>
          <w:color w:val="231F20"/>
          <w:spacing w:val="-4"/>
          <w:sz w:val="20"/>
        </w:rPr>
        <w:t> </w:t>
      </w:r>
      <w:r>
        <w:rPr>
          <w:color w:val="231F20"/>
          <w:spacing w:val="-2"/>
          <w:sz w:val="20"/>
        </w:rPr>
        <w:t>Distritos</w:t>
      </w:r>
      <w:r>
        <w:rPr>
          <w:color w:val="231F20"/>
          <w:spacing w:val="-4"/>
          <w:sz w:val="20"/>
        </w:rPr>
        <w:t> </w:t>
      </w:r>
      <w:r>
        <w:rPr>
          <w:color w:val="231F20"/>
          <w:spacing w:val="-2"/>
          <w:sz w:val="20"/>
        </w:rPr>
        <w:t>Electorales</w:t>
      </w:r>
      <w:r>
        <w:rPr>
          <w:color w:val="231F20"/>
          <w:spacing w:val="-4"/>
          <w:sz w:val="20"/>
        </w:rPr>
        <w:t> </w:t>
      </w:r>
      <w:r>
        <w:rPr>
          <w:color w:val="231F20"/>
          <w:spacing w:val="-2"/>
          <w:sz w:val="20"/>
        </w:rPr>
        <w:t>uninominales</w:t>
      </w:r>
      <w:r>
        <w:rPr>
          <w:color w:val="231F20"/>
          <w:spacing w:val="-4"/>
          <w:sz w:val="20"/>
        </w:rPr>
        <w:t> </w:t>
      </w:r>
      <w:r>
        <w:rPr>
          <w:color w:val="231F20"/>
          <w:spacing w:val="-2"/>
          <w:sz w:val="20"/>
        </w:rPr>
        <w:t>y,</w:t>
      </w:r>
      <w:r>
        <w:rPr>
          <w:color w:val="231F20"/>
          <w:spacing w:val="-4"/>
          <w:sz w:val="20"/>
        </w:rPr>
        <w:t> </w:t>
      </w:r>
      <w:r>
        <w:rPr>
          <w:color w:val="231F20"/>
          <w:spacing w:val="-2"/>
          <w:sz w:val="20"/>
        </w:rPr>
        <w:t>en</w:t>
      </w:r>
      <w:r>
        <w:rPr>
          <w:color w:val="231F20"/>
          <w:spacing w:val="-4"/>
          <w:sz w:val="20"/>
        </w:rPr>
        <w:t> </w:t>
      </w:r>
      <w:r>
        <w:rPr>
          <w:color w:val="231F20"/>
          <w:spacing w:val="-2"/>
          <w:sz w:val="20"/>
        </w:rPr>
        <w:t>su</w:t>
      </w:r>
      <w:r>
        <w:rPr>
          <w:color w:val="231F20"/>
          <w:spacing w:val="-4"/>
          <w:sz w:val="20"/>
        </w:rPr>
        <w:t> </w:t>
      </w:r>
      <w:r>
        <w:rPr>
          <w:color w:val="231F20"/>
          <w:spacing w:val="-2"/>
          <w:sz w:val="20"/>
        </w:rPr>
        <w:t>caso, </w:t>
      </w:r>
      <w:r>
        <w:rPr>
          <w:color w:val="231F20"/>
          <w:sz w:val="20"/>
        </w:rPr>
        <w:t>municipios, alcaldías y cualquier otro cargo de elección popular en disputa, en los cuales contenderán dichas candidaturas;</w:t>
      </w:r>
    </w:p>
    <w:p>
      <w:pPr>
        <w:pStyle w:val="ListParagraph"/>
        <w:numPr>
          <w:ilvl w:val="1"/>
          <w:numId w:val="240"/>
        </w:numPr>
        <w:tabs>
          <w:tab w:pos="2133" w:val="left" w:leader="none"/>
        </w:tabs>
        <w:spacing w:line="254" w:lineRule="auto" w:before="6" w:after="0"/>
        <w:ind w:left="2133" w:right="348" w:hanging="200"/>
        <w:jc w:val="both"/>
        <w:rPr>
          <w:sz w:val="20"/>
        </w:rPr>
      </w:pPr>
      <w:r>
        <w:rPr>
          <w:color w:val="231F20"/>
          <w:sz w:val="20"/>
        </w:rPr>
        <w:t>El</w:t>
      </w:r>
      <w:r>
        <w:rPr>
          <w:color w:val="231F20"/>
          <w:spacing w:val="-11"/>
          <w:sz w:val="20"/>
        </w:rPr>
        <w:t> </w:t>
      </w:r>
      <w:r>
        <w:rPr>
          <w:color w:val="231F20"/>
          <w:sz w:val="20"/>
        </w:rPr>
        <w:t>procedimiento</w:t>
      </w:r>
      <w:r>
        <w:rPr>
          <w:color w:val="231F20"/>
          <w:spacing w:val="-11"/>
          <w:sz w:val="20"/>
        </w:rPr>
        <w:t> </w:t>
      </w:r>
      <w:r>
        <w:rPr>
          <w:color w:val="231F20"/>
          <w:sz w:val="20"/>
        </w:rPr>
        <w:t>que</w:t>
      </w:r>
      <w:r>
        <w:rPr>
          <w:color w:val="231F20"/>
          <w:spacing w:val="-11"/>
          <w:sz w:val="20"/>
        </w:rPr>
        <w:t> </w:t>
      </w:r>
      <w:r>
        <w:rPr>
          <w:color w:val="231F20"/>
          <w:sz w:val="20"/>
        </w:rPr>
        <w:t>seguirá</w:t>
      </w:r>
      <w:r>
        <w:rPr>
          <w:color w:val="231F20"/>
          <w:spacing w:val="-11"/>
          <w:sz w:val="20"/>
        </w:rPr>
        <w:t> </w:t>
      </w:r>
      <w:r>
        <w:rPr>
          <w:color w:val="231F20"/>
          <w:sz w:val="20"/>
        </w:rPr>
        <w:t>cada</w:t>
      </w:r>
      <w:r>
        <w:rPr>
          <w:color w:val="231F20"/>
          <w:spacing w:val="-11"/>
          <w:sz w:val="20"/>
        </w:rPr>
        <w:t> </w:t>
      </w:r>
      <w:r>
        <w:rPr>
          <w:color w:val="231F20"/>
          <w:sz w:val="20"/>
        </w:rPr>
        <w:t>partido</w:t>
      </w:r>
      <w:r>
        <w:rPr>
          <w:color w:val="231F20"/>
          <w:spacing w:val="-11"/>
          <w:sz w:val="20"/>
        </w:rPr>
        <w:t> </w:t>
      </w:r>
      <w:r>
        <w:rPr>
          <w:color w:val="231F20"/>
          <w:sz w:val="20"/>
        </w:rPr>
        <w:t>político</w:t>
      </w:r>
      <w:r>
        <w:rPr>
          <w:color w:val="231F20"/>
          <w:spacing w:val="-11"/>
          <w:sz w:val="20"/>
        </w:rPr>
        <w:t> </w:t>
      </w:r>
      <w:r>
        <w:rPr>
          <w:color w:val="231F20"/>
          <w:sz w:val="20"/>
        </w:rPr>
        <w:t>para</w:t>
      </w:r>
      <w:r>
        <w:rPr>
          <w:color w:val="231F20"/>
          <w:spacing w:val="-11"/>
          <w:sz w:val="20"/>
        </w:rPr>
        <w:t> </w:t>
      </w:r>
      <w:r>
        <w:rPr>
          <w:color w:val="231F20"/>
          <w:sz w:val="20"/>
        </w:rPr>
        <w:t>la</w:t>
      </w:r>
      <w:r>
        <w:rPr>
          <w:color w:val="231F20"/>
          <w:spacing w:val="-11"/>
          <w:sz w:val="20"/>
        </w:rPr>
        <w:t> </w:t>
      </w:r>
      <w:r>
        <w:rPr>
          <w:color w:val="231F20"/>
          <w:sz w:val="20"/>
        </w:rPr>
        <w:t>selección</w:t>
      </w:r>
      <w:r>
        <w:rPr>
          <w:color w:val="231F20"/>
          <w:spacing w:val="-11"/>
          <w:sz w:val="20"/>
        </w:rPr>
        <w:t> </w:t>
      </w:r>
      <w:r>
        <w:rPr>
          <w:color w:val="231F20"/>
          <w:sz w:val="20"/>
        </w:rPr>
        <w:t>de</w:t>
      </w:r>
      <w:r>
        <w:rPr>
          <w:color w:val="231F20"/>
          <w:spacing w:val="-11"/>
          <w:sz w:val="20"/>
        </w:rPr>
        <w:t> </w:t>
      </w:r>
      <w:r>
        <w:rPr>
          <w:color w:val="231F20"/>
          <w:sz w:val="20"/>
        </w:rPr>
        <w:t>las</w:t>
      </w:r>
      <w:r>
        <w:rPr>
          <w:color w:val="231F20"/>
          <w:spacing w:val="-11"/>
          <w:sz w:val="20"/>
        </w:rPr>
        <w:t> </w:t>
      </w:r>
      <w:r>
        <w:rPr>
          <w:color w:val="231F20"/>
          <w:sz w:val="20"/>
        </w:rPr>
        <w:t>candida- turas que serán postulados por la coalición, en su caso, por tipo de elección;</w:t>
      </w:r>
    </w:p>
    <w:p>
      <w:pPr>
        <w:pStyle w:val="ListParagraph"/>
        <w:numPr>
          <w:ilvl w:val="1"/>
          <w:numId w:val="240"/>
        </w:numPr>
        <w:tabs>
          <w:tab w:pos="2133" w:val="left" w:leader="none"/>
        </w:tabs>
        <w:spacing w:line="254" w:lineRule="auto" w:before="2" w:after="0"/>
        <w:ind w:left="2133" w:right="346" w:hanging="220"/>
        <w:jc w:val="both"/>
        <w:rPr>
          <w:sz w:val="20"/>
        </w:rPr>
      </w:pPr>
      <w:r>
        <w:rPr>
          <w:color w:val="231F20"/>
          <w:sz w:val="20"/>
        </w:rPr>
        <w:t>El</w:t>
      </w:r>
      <w:r>
        <w:rPr>
          <w:color w:val="231F20"/>
          <w:spacing w:val="-12"/>
          <w:sz w:val="20"/>
        </w:rPr>
        <w:t> </w:t>
      </w:r>
      <w:r>
        <w:rPr>
          <w:color w:val="231F20"/>
          <w:sz w:val="20"/>
        </w:rPr>
        <w:t>compromiso</w:t>
      </w:r>
      <w:r>
        <w:rPr>
          <w:color w:val="231F20"/>
          <w:spacing w:val="-11"/>
          <w:sz w:val="20"/>
        </w:rPr>
        <w:t> </w:t>
      </w:r>
      <w:r>
        <w:rPr>
          <w:color w:val="231F20"/>
          <w:sz w:val="20"/>
        </w:rPr>
        <w:t>de</w:t>
      </w:r>
      <w:r>
        <w:rPr>
          <w:color w:val="231F20"/>
          <w:spacing w:val="-11"/>
          <w:sz w:val="20"/>
        </w:rPr>
        <w:t> </w:t>
      </w:r>
      <w:r>
        <w:rPr>
          <w:color w:val="231F20"/>
          <w:sz w:val="20"/>
        </w:rPr>
        <w:t>las</w:t>
      </w:r>
      <w:r>
        <w:rPr>
          <w:color w:val="231F20"/>
          <w:spacing w:val="-12"/>
          <w:sz w:val="20"/>
        </w:rPr>
        <w:t> </w:t>
      </w:r>
      <w:r>
        <w:rPr>
          <w:color w:val="231F20"/>
          <w:sz w:val="20"/>
        </w:rPr>
        <w:t>candidaturas</w:t>
      </w:r>
      <w:r>
        <w:rPr>
          <w:color w:val="231F20"/>
          <w:spacing w:val="-11"/>
          <w:sz w:val="20"/>
        </w:rPr>
        <w:t> </w:t>
      </w:r>
      <w:r>
        <w:rPr>
          <w:color w:val="231F20"/>
          <w:sz w:val="20"/>
        </w:rPr>
        <w:t>a</w:t>
      </w:r>
      <w:r>
        <w:rPr>
          <w:color w:val="231F20"/>
          <w:spacing w:val="-11"/>
          <w:sz w:val="20"/>
        </w:rPr>
        <w:t> </w:t>
      </w:r>
      <w:r>
        <w:rPr>
          <w:color w:val="231F20"/>
          <w:sz w:val="20"/>
        </w:rPr>
        <w:t>sostener</w:t>
      </w:r>
      <w:r>
        <w:rPr>
          <w:color w:val="231F20"/>
          <w:spacing w:val="-12"/>
          <w:sz w:val="20"/>
        </w:rPr>
        <w:t> </w:t>
      </w:r>
      <w:r>
        <w:rPr>
          <w:color w:val="231F20"/>
          <w:sz w:val="20"/>
        </w:rPr>
        <w:t>la</w:t>
      </w:r>
      <w:r>
        <w:rPr>
          <w:color w:val="231F20"/>
          <w:spacing w:val="-11"/>
          <w:sz w:val="20"/>
        </w:rPr>
        <w:t> </w:t>
      </w:r>
      <w:r>
        <w:rPr>
          <w:color w:val="231F20"/>
          <w:sz w:val="20"/>
        </w:rPr>
        <w:t>Plataforma</w:t>
      </w:r>
      <w:r>
        <w:rPr>
          <w:color w:val="231F20"/>
          <w:spacing w:val="-11"/>
          <w:sz w:val="20"/>
        </w:rPr>
        <w:t> </w:t>
      </w:r>
      <w:r>
        <w:rPr>
          <w:color w:val="231F20"/>
          <w:sz w:val="20"/>
        </w:rPr>
        <w:t>Electoral</w:t>
      </w:r>
      <w:r>
        <w:rPr>
          <w:color w:val="231F20"/>
          <w:spacing w:val="-12"/>
          <w:sz w:val="20"/>
        </w:rPr>
        <w:t> </w:t>
      </w:r>
      <w:r>
        <w:rPr>
          <w:color w:val="231F20"/>
          <w:sz w:val="20"/>
        </w:rPr>
        <w:t>aprobada</w:t>
      </w:r>
      <w:r>
        <w:rPr>
          <w:color w:val="231F20"/>
          <w:spacing w:val="-11"/>
          <w:sz w:val="20"/>
        </w:rPr>
        <w:t> </w:t>
      </w:r>
      <w:r>
        <w:rPr>
          <w:color w:val="231F20"/>
          <w:sz w:val="20"/>
        </w:rPr>
        <w:t>por los órganos partidarios competentes;</w:t>
      </w:r>
    </w:p>
    <w:p>
      <w:pPr>
        <w:pStyle w:val="ListParagraph"/>
        <w:numPr>
          <w:ilvl w:val="1"/>
          <w:numId w:val="240"/>
        </w:numPr>
        <w:tabs>
          <w:tab w:pos="2133" w:val="left" w:leader="none"/>
        </w:tabs>
        <w:spacing w:line="254" w:lineRule="auto" w:before="3" w:after="0"/>
        <w:ind w:left="2133" w:right="347" w:hanging="220"/>
        <w:jc w:val="both"/>
        <w:rPr>
          <w:sz w:val="20"/>
        </w:rPr>
      </w:pPr>
      <w:r>
        <w:rPr>
          <w:color w:val="231F20"/>
          <w:sz w:val="20"/>
        </w:rPr>
        <w:t>En</w:t>
      </w:r>
      <w:r>
        <w:rPr>
          <w:color w:val="231F20"/>
          <w:spacing w:val="-3"/>
          <w:sz w:val="20"/>
        </w:rPr>
        <w:t> </w:t>
      </w:r>
      <w:r>
        <w:rPr>
          <w:color w:val="231F20"/>
          <w:sz w:val="20"/>
        </w:rPr>
        <w:t>el</w:t>
      </w:r>
      <w:r>
        <w:rPr>
          <w:color w:val="231F20"/>
          <w:spacing w:val="-3"/>
          <w:sz w:val="20"/>
        </w:rPr>
        <w:t> </w:t>
      </w:r>
      <w:r>
        <w:rPr>
          <w:color w:val="231F20"/>
          <w:sz w:val="20"/>
        </w:rPr>
        <w:t>caso</w:t>
      </w:r>
      <w:r>
        <w:rPr>
          <w:color w:val="231F20"/>
          <w:spacing w:val="-3"/>
          <w:sz w:val="20"/>
        </w:rPr>
        <w:t> </w:t>
      </w:r>
      <w:r>
        <w:rPr>
          <w:color w:val="231F20"/>
          <w:sz w:val="20"/>
        </w:rPr>
        <w:t>de</w:t>
      </w:r>
      <w:r>
        <w:rPr>
          <w:color w:val="231F20"/>
          <w:spacing w:val="-3"/>
          <w:sz w:val="20"/>
        </w:rPr>
        <w:t> </w:t>
      </w:r>
      <w:r>
        <w:rPr>
          <w:color w:val="231F20"/>
          <w:sz w:val="20"/>
        </w:rPr>
        <w:t>elección</w:t>
      </w:r>
      <w:r>
        <w:rPr>
          <w:color w:val="231F20"/>
          <w:spacing w:val="-3"/>
          <w:sz w:val="20"/>
        </w:rPr>
        <w:t> </w:t>
      </w:r>
      <w:r>
        <w:rPr>
          <w:color w:val="231F20"/>
          <w:sz w:val="20"/>
        </w:rPr>
        <w:t>de</w:t>
      </w:r>
      <w:r>
        <w:rPr>
          <w:color w:val="231F20"/>
          <w:spacing w:val="-3"/>
          <w:sz w:val="20"/>
        </w:rPr>
        <w:t> </w:t>
      </w:r>
      <w:r>
        <w:rPr>
          <w:color w:val="231F20"/>
          <w:sz w:val="20"/>
        </w:rPr>
        <w:t>legisladores,</w:t>
      </w:r>
      <w:r>
        <w:rPr>
          <w:color w:val="231F20"/>
          <w:spacing w:val="-3"/>
          <w:sz w:val="20"/>
        </w:rPr>
        <w:t> </w:t>
      </w:r>
      <w:r>
        <w:rPr>
          <w:color w:val="231F20"/>
          <w:sz w:val="20"/>
        </w:rPr>
        <w:t>el</w:t>
      </w:r>
      <w:r>
        <w:rPr>
          <w:color w:val="231F20"/>
          <w:spacing w:val="-3"/>
          <w:sz w:val="20"/>
        </w:rPr>
        <w:t> </w:t>
      </w:r>
      <w:r>
        <w:rPr>
          <w:color w:val="231F20"/>
          <w:sz w:val="20"/>
        </w:rPr>
        <w:t>origen</w:t>
      </w:r>
      <w:r>
        <w:rPr>
          <w:color w:val="231F20"/>
          <w:spacing w:val="-3"/>
          <w:sz w:val="20"/>
        </w:rPr>
        <w:t> </w:t>
      </w:r>
      <w:r>
        <w:rPr>
          <w:color w:val="231F20"/>
          <w:sz w:val="20"/>
        </w:rPr>
        <w:t>partidario</w:t>
      </w:r>
      <w:r>
        <w:rPr>
          <w:color w:val="231F20"/>
          <w:spacing w:val="-3"/>
          <w:sz w:val="20"/>
        </w:rPr>
        <w:t> </w:t>
      </w:r>
      <w:r>
        <w:rPr>
          <w:color w:val="231F20"/>
          <w:sz w:val="20"/>
        </w:rPr>
        <w:t>de</w:t>
      </w:r>
      <w:r>
        <w:rPr>
          <w:color w:val="231F20"/>
          <w:spacing w:val="-3"/>
          <w:sz w:val="20"/>
        </w:rPr>
        <w:t> </w:t>
      </w:r>
      <w:r>
        <w:rPr>
          <w:color w:val="231F20"/>
          <w:sz w:val="20"/>
        </w:rPr>
        <w:t>las</w:t>
      </w:r>
      <w:r>
        <w:rPr>
          <w:color w:val="231F20"/>
          <w:spacing w:val="-3"/>
          <w:sz w:val="20"/>
        </w:rPr>
        <w:t> </w:t>
      </w:r>
      <w:r>
        <w:rPr>
          <w:color w:val="231F20"/>
          <w:sz w:val="20"/>
        </w:rPr>
        <w:t>candidaturas</w:t>
      </w:r>
      <w:r>
        <w:rPr>
          <w:color w:val="231F20"/>
          <w:spacing w:val="-3"/>
          <w:sz w:val="20"/>
        </w:rPr>
        <w:t> </w:t>
      </w:r>
      <w:r>
        <w:rPr>
          <w:color w:val="231F20"/>
          <w:sz w:val="20"/>
        </w:rPr>
        <w:t>que serán</w:t>
      </w:r>
      <w:r>
        <w:rPr>
          <w:color w:val="231F20"/>
          <w:spacing w:val="-7"/>
          <w:sz w:val="20"/>
        </w:rPr>
        <w:t> </w:t>
      </w:r>
      <w:r>
        <w:rPr>
          <w:color w:val="231F20"/>
          <w:sz w:val="20"/>
        </w:rPr>
        <w:t>postuladas</w:t>
      </w:r>
      <w:r>
        <w:rPr>
          <w:color w:val="231F20"/>
          <w:spacing w:val="-7"/>
          <w:sz w:val="20"/>
        </w:rPr>
        <w:t> </w:t>
      </w:r>
      <w:r>
        <w:rPr>
          <w:color w:val="231F20"/>
          <w:sz w:val="20"/>
        </w:rPr>
        <w:t>por</w:t>
      </w:r>
      <w:r>
        <w:rPr>
          <w:color w:val="231F20"/>
          <w:spacing w:val="-7"/>
          <w:sz w:val="20"/>
        </w:rPr>
        <w:t> </w:t>
      </w:r>
      <w:r>
        <w:rPr>
          <w:color w:val="231F20"/>
          <w:sz w:val="20"/>
        </w:rPr>
        <w:t>la</w:t>
      </w:r>
      <w:r>
        <w:rPr>
          <w:color w:val="231F20"/>
          <w:spacing w:val="-7"/>
          <w:sz w:val="20"/>
        </w:rPr>
        <w:t> </w:t>
      </w:r>
      <w:r>
        <w:rPr>
          <w:color w:val="231F20"/>
          <w:sz w:val="20"/>
        </w:rPr>
        <w:t>coalición,</w:t>
      </w:r>
      <w:r>
        <w:rPr>
          <w:color w:val="231F20"/>
          <w:spacing w:val="-6"/>
          <w:sz w:val="20"/>
        </w:rPr>
        <w:t> </w:t>
      </w:r>
      <w:r>
        <w:rPr>
          <w:color w:val="231F20"/>
          <w:sz w:val="20"/>
        </w:rPr>
        <w:t>así</w:t>
      </w:r>
      <w:r>
        <w:rPr>
          <w:color w:val="231F20"/>
          <w:spacing w:val="-7"/>
          <w:sz w:val="20"/>
        </w:rPr>
        <w:t> </w:t>
      </w:r>
      <w:r>
        <w:rPr>
          <w:color w:val="231F20"/>
          <w:sz w:val="20"/>
        </w:rPr>
        <w:t>como</w:t>
      </w:r>
      <w:r>
        <w:rPr>
          <w:color w:val="231F20"/>
          <w:spacing w:val="-7"/>
          <w:sz w:val="20"/>
        </w:rPr>
        <w:t> </w:t>
      </w:r>
      <w:r>
        <w:rPr>
          <w:color w:val="231F20"/>
          <w:sz w:val="20"/>
        </w:rPr>
        <w:t>el</w:t>
      </w:r>
      <w:r>
        <w:rPr>
          <w:color w:val="231F20"/>
          <w:spacing w:val="-7"/>
          <w:sz w:val="20"/>
        </w:rPr>
        <w:t> </w:t>
      </w:r>
      <w:r>
        <w:rPr>
          <w:color w:val="231F20"/>
          <w:sz w:val="20"/>
        </w:rPr>
        <w:t>grupo</w:t>
      </w:r>
      <w:r>
        <w:rPr>
          <w:color w:val="231F20"/>
          <w:spacing w:val="-7"/>
          <w:sz w:val="20"/>
        </w:rPr>
        <w:t> </w:t>
      </w:r>
      <w:r>
        <w:rPr>
          <w:color w:val="231F20"/>
          <w:sz w:val="20"/>
        </w:rPr>
        <w:t>parlamentario</w:t>
      </w:r>
      <w:r>
        <w:rPr>
          <w:color w:val="231F20"/>
          <w:spacing w:val="-7"/>
          <w:sz w:val="20"/>
        </w:rPr>
        <w:t> </w:t>
      </w:r>
      <w:r>
        <w:rPr>
          <w:color w:val="231F20"/>
          <w:sz w:val="20"/>
        </w:rPr>
        <w:t>o</w:t>
      </w:r>
      <w:r>
        <w:rPr>
          <w:color w:val="231F20"/>
          <w:spacing w:val="-7"/>
          <w:sz w:val="20"/>
        </w:rPr>
        <w:t> </w:t>
      </w:r>
      <w:r>
        <w:rPr>
          <w:color w:val="231F20"/>
          <w:sz w:val="20"/>
        </w:rPr>
        <w:t>partido</w:t>
      </w:r>
      <w:r>
        <w:rPr>
          <w:color w:val="231F20"/>
          <w:spacing w:val="-7"/>
          <w:sz w:val="20"/>
        </w:rPr>
        <w:t> </w:t>
      </w:r>
      <w:r>
        <w:rPr>
          <w:color w:val="231F20"/>
          <w:sz w:val="20"/>
        </w:rPr>
        <w:t>políti- co en el que quedarían comprendidos en caso de resultar electos;</w:t>
      </w:r>
    </w:p>
    <w:p>
      <w:pPr>
        <w:pStyle w:val="ListParagraph"/>
        <w:numPr>
          <w:ilvl w:val="1"/>
          <w:numId w:val="240"/>
        </w:numPr>
        <w:tabs>
          <w:tab w:pos="2131" w:val="left" w:leader="none"/>
          <w:tab w:pos="2133" w:val="left" w:leader="none"/>
        </w:tabs>
        <w:spacing w:line="254" w:lineRule="auto" w:before="3" w:after="0"/>
        <w:ind w:left="2133" w:right="348" w:hanging="180"/>
        <w:jc w:val="both"/>
        <w:rPr>
          <w:sz w:val="20"/>
        </w:rPr>
      </w:pPr>
      <w:r>
        <w:rPr>
          <w:color w:val="231F20"/>
          <w:sz w:val="20"/>
        </w:rPr>
        <w:t>La</w:t>
      </w:r>
      <w:r>
        <w:rPr>
          <w:color w:val="231F20"/>
          <w:spacing w:val="-6"/>
          <w:sz w:val="20"/>
        </w:rPr>
        <w:t> </w:t>
      </w:r>
      <w:r>
        <w:rPr>
          <w:color w:val="231F20"/>
          <w:sz w:val="20"/>
        </w:rPr>
        <w:t>persona</w:t>
      </w:r>
      <w:r>
        <w:rPr>
          <w:color w:val="231F20"/>
          <w:spacing w:val="-6"/>
          <w:sz w:val="20"/>
        </w:rPr>
        <w:t> </w:t>
      </w:r>
      <w:r>
        <w:rPr>
          <w:color w:val="231F20"/>
          <w:sz w:val="20"/>
        </w:rPr>
        <w:t>que</w:t>
      </w:r>
      <w:r>
        <w:rPr>
          <w:color w:val="231F20"/>
          <w:spacing w:val="-6"/>
          <w:sz w:val="20"/>
        </w:rPr>
        <w:t> </w:t>
      </w:r>
      <w:r>
        <w:rPr>
          <w:color w:val="231F20"/>
          <w:sz w:val="20"/>
        </w:rPr>
        <w:t>ostenta</w:t>
      </w:r>
      <w:r>
        <w:rPr>
          <w:color w:val="231F20"/>
          <w:spacing w:val="-6"/>
          <w:sz w:val="20"/>
        </w:rPr>
        <w:t> </w:t>
      </w:r>
      <w:r>
        <w:rPr>
          <w:color w:val="231F20"/>
          <w:sz w:val="20"/>
        </w:rPr>
        <w:t>la</w:t>
      </w:r>
      <w:r>
        <w:rPr>
          <w:color w:val="231F20"/>
          <w:spacing w:val="-6"/>
          <w:sz w:val="20"/>
        </w:rPr>
        <w:t> </w:t>
      </w:r>
      <w:r>
        <w:rPr>
          <w:color w:val="231F20"/>
          <w:sz w:val="20"/>
        </w:rPr>
        <w:t>representación</w:t>
      </w:r>
      <w:r>
        <w:rPr>
          <w:color w:val="231F20"/>
          <w:spacing w:val="-6"/>
          <w:sz w:val="20"/>
        </w:rPr>
        <w:t> </w:t>
      </w:r>
      <w:r>
        <w:rPr>
          <w:color w:val="231F20"/>
          <w:sz w:val="20"/>
        </w:rPr>
        <w:t>legal</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coalición,</w:t>
      </w:r>
      <w:r>
        <w:rPr>
          <w:color w:val="231F20"/>
          <w:spacing w:val="-6"/>
          <w:sz w:val="20"/>
        </w:rPr>
        <w:t> </w:t>
      </w:r>
      <w:r>
        <w:rPr>
          <w:color w:val="231F20"/>
          <w:sz w:val="20"/>
        </w:rPr>
        <w:t>a</w:t>
      </w:r>
      <w:r>
        <w:rPr>
          <w:color w:val="231F20"/>
          <w:spacing w:val="-6"/>
          <w:sz w:val="20"/>
        </w:rPr>
        <w:t> </w:t>
      </w:r>
      <w:r>
        <w:rPr>
          <w:color w:val="231F20"/>
          <w:sz w:val="20"/>
        </w:rPr>
        <w:t>efecto</w:t>
      </w:r>
      <w:r>
        <w:rPr>
          <w:color w:val="231F20"/>
          <w:spacing w:val="-6"/>
          <w:sz w:val="20"/>
        </w:rPr>
        <w:t> </w:t>
      </w:r>
      <w:r>
        <w:rPr>
          <w:color w:val="231F20"/>
          <w:sz w:val="20"/>
        </w:rPr>
        <w:t>de</w:t>
      </w:r>
      <w:r>
        <w:rPr>
          <w:color w:val="231F20"/>
          <w:spacing w:val="-6"/>
          <w:sz w:val="20"/>
        </w:rPr>
        <w:t> </w:t>
      </w:r>
      <w:r>
        <w:rPr>
          <w:color w:val="231F20"/>
          <w:sz w:val="20"/>
        </w:rPr>
        <w:t>interpo- ner los medios de impugnación que resulten procedentes;</w:t>
      </w:r>
    </w:p>
    <w:p>
      <w:pPr>
        <w:pStyle w:val="ListParagraph"/>
        <w:numPr>
          <w:ilvl w:val="1"/>
          <w:numId w:val="240"/>
        </w:numPr>
        <w:tabs>
          <w:tab w:pos="2133" w:val="left" w:leader="none"/>
        </w:tabs>
        <w:spacing w:line="254" w:lineRule="auto" w:before="3" w:after="0"/>
        <w:ind w:left="2133" w:right="346" w:hanging="220"/>
        <w:jc w:val="both"/>
        <w:rPr>
          <w:sz w:val="20"/>
        </w:rPr>
      </w:pPr>
      <w:r>
        <w:rPr>
          <w:color w:val="231F20"/>
          <w:sz w:val="20"/>
        </w:rPr>
        <w:t>La obligación relativa a que los partidos políticos integrantes de la coalición y sus candidaturas, se sujetarán a los topes de gastos de campaña que se fijen para la elección como si se tratara de un solo partido político;</w:t>
      </w:r>
    </w:p>
    <w:p>
      <w:pPr>
        <w:pStyle w:val="ListParagraph"/>
        <w:numPr>
          <w:ilvl w:val="1"/>
          <w:numId w:val="240"/>
        </w:numPr>
        <w:tabs>
          <w:tab w:pos="2133" w:val="left" w:leader="none"/>
        </w:tabs>
        <w:spacing w:line="254" w:lineRule="auto" w:before="3" w:after="0"/>
        <w:ind w:left="2133" w:right="347" w:hanging="220"/>
        <w:jc w:val="both"/>
        <w:rPr>
          <w:sz w:val="20"/>
        </w:rPr>
      </w:pPr>
      <w:r>
        <w:rPr>
          <w:color w:val="231F20"/>
          <w:sz w:val="20"/>
        </w:rPr>
        <w:t>La expresión, en cantidades líquidas o porcentajes, del monto de financiamiento que aportará cada partido político coaligado para el desarrollo de las campañas respectivas, así como la forma de reportarlo en los informes correspondientes; lo anterior,</w:t>
      </w:r>
      <w:r>
        <w:rPr>
          <w:color w:val="231F20"/>
          <w:spacing w:val="-12"/>
          <w:sz w:val="20"/>
        </w:rPr>
        <w:t> </w:t>
      </w:r>
      <w:r>
        <w:rPr>
          <w:color w:val="231F20"/>
          <w:sz w:val="20"/>
        </w:rPr>
        <w:t>con</w:t>
      </w:r>
      <w:r>
        <w:rPr>
          <w:color w:val="231F20"/>
          <w:spacing w:val="-11"/>
          <w:sz w:val="20"/>
        </w:rPr>
        <w:t> </w:t>
      </w:r>
      <w:r>
        <w:rPr>
          <w:color w:val="231F20"/>
          <w:sz w:val="20"/>
        </w:rPr>
        <w:t>apego</w:t>
      </w:r>
      <w:r>
        <w:rPr>
          <w:color w:val="231F20"/>
          <w:spacing w:val="-11"/>
          <w:sz w:val="20"/>
        </w:rPr>
        <w:t> </w:t>
      </w:r>
      <w:r>
        <w:rPr>
          <w:color w:val="231F20"/>
          <w:sz w:val="20"/>
        </w:rPr>
        <w:t>irrestricto</w:t>
      </w:r>
      <w:r>
        <w:rPr>
          <w:color w:val="231F20"/>
          <w:spacing w:val="-12"/>
          <w:sz w:val="20"/>
        </w:rPr>
        <w:t> </w:t>
      </w:r>
      <w:r>
        <w:rPr>
          <w:color w:val="231F20"/>
          <w:sz w:val="20"/>
        </w:rPr>
        <w:t>a</w:t>
      </w:r>
      <w:r>
        <w:rPr>
          <w:color w:val="231F20"/>
          <w:spacing w:val="-11"/>
          <w:sz w:val="20"/>
        </w:rPr>
        <w:t> </w:t>
      </w:r>
      <w:r>
        <w:rPr>
          <w:color w:val="231F20"/>
          <w:sz w:val="20"/>
        </w:rPr>
        <w:t>las</w:t>
      </w:r>
      <w:r>
        <w:rPr>
          <w:color w:val="231F20"/>
          <w:spacing w:val="-11"/>
          <w:sz w:val="20"/>
        </w:rPr>
        <w:t> </w:t>
      </w:r>
      <w:r>
        <w:rPr>
          <w:color w:val="231F20"/>
          <w:sz w:val="20"/>
        </w:rPr>
        <w:t>disposiciones</w:t>
      </w:r>
      <w:r>
        <w:rPr>
          <w:color w:val="231F20"/>
          <w:spacing w:val="-12"/>
          <w:sz w:val="20"/>
        </w:rPr>
        <w:t> </w:t>
      </w:r>
      <w:r>
        <w:rPr>
          <w:color w:val="231F20"/>
          <w:sz w:val="20"/>
        </w:rPr>
        <w:t>legales</w:t>
      </w:r>
      <w:r>
        <w:rPr>
          <w:color w:val="231F20"/>
          <w:spacing w:val="-11"/>
          <w:sz w:val="20"/>
        </w:rPr>
        <w:t> </w:t>
      </w:r>
      <w:r>
        <w:rPr>
          <w:color w:val="231F20"/>
          <w:sz w:val="20"/>
        </w:rPr>
        <w:t>y</w:t>
      </w:r>
      <w:r>
        <w:rPr>
          <w:color w:val="231F20"/>
          <w:spacing w:val="-11"/>
          <w:sz w:val="20"/>
        </w:rPr>
        <w:t> </w:t>
      </w:r>
      <w:r>
        <w:rPr>
          <w:color w:val="231F20"/>
          <w:sz w:val="20"/>
        </w:rPr>
        <w:t>reglamentarias,</w:t>
      </w:r>
      <w:r>
        <w:rPr>
          <w:color w:val="231F20"/>
          <w:spacing w:val="-12"/>
          <w:sz w:val="20"/>
        </w:rPr>
        <w:t> </w:t>
      </w:r>
      <w:r>
        <w:rPr>
          <w:color w:val="231F20"/>
          <w:sz w:val="20"/>
        </w:rPr>
        <w:t>y</w:t>
      </w:r>
      <w:r>
        <w:rPr>
          <w:color w:val="231F20"/>
          <w:spacing w:val="-11"/>
          <w:sz w:val="20"/>
        </w:rPr>
        <w:t> </w:t>
      </w:r>
      <w:r>
        <w:rPr>
          <w:color w:val="231F20"/>
          <w:sz w:val="20"/>
        </w:rPr>
        <w:t>demás normativa aplicable;</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0"/>
          <w:numId w:val="241"/>
        </w:numPr>
        <w:tabs>
          <w:tab w:pos="1850" w:val="left" w:leader="none"/>
        </w:tabs>
        <w:spacing w:line="254" w:lineRule="auto" w:before="0" w:after="0"/>
        <w:ind w:left="1850" w:right="631" w:hanging="180"/>
        <w:jc w:val="both"/>
        <w:rPr>
          <w:sz w:val="20"/>
        </w:rPr>
      </w:pPr>
      <w:r>
        <w:rPr>
          <w:color w:val="231F20"/>
          <w:sz w:val="20"/>
        </w:rPr>
        <w:t>El</w:t>
      </w:r>
      <w:r>
        <w:rPr>
          <w:color w:val="231F20"/>
          <w:spacing w:val="-3"/>
          <w:sz w:val="20"/>
        </w:rPr>
        <w:t> </w:t>
      </w:r>
      <w:r>
        <w:rPr>
          <w:color w:val="231F20"/>
          <w:sz w:val="20"/>
        </w:rPr>
        <w:t>compromiso</w:t>
      </w:r>
      <w:r>
        <w:rPr>
          <w:color w:val="231F20"/>
          <w:spacing w:val="-3"/>
          <w:sz w:val="20"/>
        </w:rPr>
        <w:t> </w:t>
      </w:r>
      <w:r>
        <w:rPr>
          <w:color w:val="231F20"/>
          <w:sz w:val="20"/>
        </w:rPr>
        <w:t>de</w:t>
      </w:r>
      <w:r>
        <w:rPr>
          <w:color w:val="231F20"/>
          <w:spacing w:val="-3"/>
          <w:sz w:val="20"/>
        </w:rPr>
        <w:t> </w:t>
      </w:r>
      <w:r>
        <w:rPr>
          <w:color w:val="231F20"/>
          <w:sz w:val="20"/>
        </w:rPr>
        <w:t>aceptar</w:t>
      </w:r>
      <w:r>
        <w:rPr>
          <w:color w:val="231F20"/>
          <w:spacing w:val="-3"/>
          <w:sz w:val="20"/>
        </w:rPr>
        <w:t> </w:t>
      </w:r>
      <w:r>
        <w:rPr>
          <w:color w:val="231F20"/>
          <w:sz w:val="20"/>
        </w:rPr>
        <w:t>la</w:t>
      </w:r>
      <w:r>
        <w:rPr>
          <w:color w:val="231F20"/>
          <w:spacing w:val="-3"/>
          <w:sz w:val="20"/>
        </w:rPr>
        <w:t> </w:t>
      </w:r>
      <w:r>
        <w:rPr>
          <w:color w:val="231F20"/>
          <w:sz w:val="20"/>
        </w:rPr>
        <w:t>prerrogativa</w:t>
      </w:r>
      <w:r>
        <w:rPr>
          <w:color w:val="231F20"/>
          <w:spacing w:val="-3"/>
          <w:sz w:val="20"/>
        </w:rPr>
        <w:t> </w:t>
      </w:r>
      <w:r>
        <w:rPr>
          <w:color w:val="231F20"/>
          <w:sz w:val="20"/>
        </w:rPr>
        <w:t>de</w:t>
      </w:r>
      <w:r>
        <w:rPr>
          <w:color w:val="231F20"/>
          <w:spacing w:val="-3"/>
          <w:sz w:val="20"/>
        </w:rPr>
        <w:t> </w:t>
      </w:r>
      <w:r>
        <w:rPr>
          <w:color w:val="231F20"/>
          <w:sz w:val="20"/>
        </w:rPr>
        <w:t>acceso</w:t>
      </w:r>
      <w:r>
        <w:rPr>
          <w:color w:val="231F20"/>
          <w:spacing w:val="-3"/>
          <w:sz w:val="20"/>
        </w:rPr>
        <w:t> </w:t>
      </w:r>
      <w:r>
        <w:rPr>
          <w:color w:val="231F20"/>
          <w:sz w:val="20"/>
        </w:rPr>
        <w:t>a</w:t>
      </w:r>
      <w:r>
        <w:rPr>
          <w:color w:val="231F20"/>
          <w:spacing w:val="-3"/>
          <w:sz w:val="20"/>
        </w:rPr>
        <w:t> </w:t>
      </w:r>
      <w:r>
        <w:rPr>
          <w:color w:val="231F20"/>
          <w:sz w:val="20"/>
        </w:rPr>
        <w:t>tiempo</w:t>
      </w:r>
      <w:r>
        <w:rPr>
          <w:color w:val="231F20"/>
          <w:spacing w:val="-3"/>
          <w:sz w:val="20"/>
        </w:rPr>
        <w:t> </w:t>
      </w:r>
      <w:r>
        <w:rPr>
          <w:color w:val="231F20"/>
          <w:sz w:val="20"/>
        </w:rPr>
        <w:t>en</w:t>
      </w:r>
      <w:r>
        <w:rPr>
          <w:color w:val="231F20"/>
          <w:spacing w:val="-3"/>
          <w:sz w:val="20"/>
        </w:rPr>
        <w:t> </w:t>
      </w:r>
      <w:r>
        <w:rPr>
          <w:color w:val="231F20"/>
          <w:sz w:val="20"/>
        </w:rPr>
        <w:t>radio</w:t>
      </w:r>
      <w:r>
        <w:rPr>
          <w:color w:val="231F20"/>
          <w:spacing w:val="-3"/>
          <w:sz w:val="20"/>
        </w:rPr>
        <w:t> </w:t>
      </w:r>
      <w:r>
        <w:rPr>
          <w:color w:val="231F20"/>
          <w:sz w:val="20"/>
        </w:rPr>
        <w:t>y</w:t>
      </w:r>
      <w:r>
        <w:rPr>
          <w:color w:val="231F20"/>
          <w:spacing w:val="-3"/>
          <w:sz w:val="20"/>
        </w:rPr>
        <w:t> </w:t>
      </w:r>
      <w:r>
        <w:rPr>
          <w:color w:val="231F20"/>
          <w:sz w:val="20"/>
        </w:rPr>
        <w:t>televisión que</w:t>
      </w:r>
      <w:r>
        <w:rPr>
          <w:color w:val="231F20"/>
          <w:spacing w:val="-12"/>
          <w:sz w:val="20"/>
        </w:rPr>
        <w:t> </w:t>
      </w:r>
      <w:r>
        <w:rPr>
          <w:color w:val="231F20"/>
          <w:sz w:val="20"/>
        </w:rPr>
        <w:t>legalmente</w:t>
      </w:r>
      <w:r>
        <w:rPr>
          <w:color w:val="231F20"/>
          <w:spacing w:val="-11"/>
          <w:sz w:val="20"/>
        </w:rPr>
        <w:t> </w:t>
      </w:r>
      <w:r>
        <w:rPr>
          <w:color w:val="231F20"/>
          <w:sz w:val="20"/>
        </w:rPr>
        <w:t>corresponda</w:t>
      </w:r>
      <w:r>
        <w:rPr>
          <w:color w:val="231F20"/>
          <w:spacing w:val="-11"/>
          <w:sz w:val="20"/>
        </w:rPr>
        <w:t> </w:t>
      </w:r>
      <w:r>
        <w:rPr>
          <w:color w:val="231F20"/>
          <w:sz w:val="20"/>
        </w:rPr>
        <w:t>otorgar</w:t>
      </w:r>
      <w:r>
        <w:rPr>
          <w:color w:val="231F20"/>
          <w:spacing w:val="-12"/>
          <w:sz w:val="20"/>
        </w:rPr>
        <w:t> </w:t>
      </w:r>
      <w:r>
        <w:rPr>
          <w:color w:val="231F20"/>
          <w:sz w:val="20"/>
        </w:rPr>
        <w:t>a</w:t>
      </w:r>
      <w:r>
        <w:rPr>
          <w:color w:val="231F20"/>
          <w:spacing w:val="-11"/>
          <w:sz w:val="20"/>
        </w:rPr>
        <w:t> </w:t>
      </w:r>
      <w:r>
        <w:rPr>
          <w:color w:val="231F20"/>
          <w:sz w:val="20"/>
        </w:rPr>
        <w:t>la</w:t>
      </w:r>
      <w:r>
        <w:rPr>
          <w:color w:val="231F20"/>
          <w:spacing w:val="-11"/>
          <w:sz w:val="20"/>
        </w:rPr>
        <w:t> </w:t>
      </w:r>
      <w:r>
        <w:rPr>
          <w:color w:val="231F20"/>
          <w:sz w:val="20"/>
        </w:rPr>
        <w:t>coalición</w:t>
      </w:r>
      <w:r>
        <w:rPr>
          <w:color w:val="231F20"/>
          <w:spacing w:val="-11"/>
          <w:sz w:val="20"/>
        </w:rPr>
        <w:t> </w:t>
      </w:r>
      <w:r>
        <w:rPr>
          <w:color w:val="231F20"/>
          <w:sz w:val="20"/>
        </w:rPr>
        <w:t>total,</w:t>
      </w:r>
      <w:r>
        <w:rPr>
          <w:color w:val="231F20"/>
          <w:spacing w:val="-12"/>
          <w:sz w:val="20"/>
        </w:rPr>
        <w:t> </w:t>
      </w:r>
      <w:r>
        <w:rPr>
          <w:color w:val="231F20"/>
          <w:sz w:val="20"/>
        </w:rPr>
        <w:t>en</w:t>
      </w:r>
      <w:r>
        <w:rPr>
          <w:color w:val="231F20"/>
          <w:spacing w:val="-11"/>
          <w:sz w:val="20"/>
        </w:rPr>
        <w:t> </w:t>
      </w:r>
      <w:r>
        <w:rPr>
          <w:color w:val="231F20"/>
          <w:sz w:val="20"/>
        </w:rPr>
        <w:t>términos</w:t>
      </w:r>
      <w:r>
        <w:rPr>
          <w:color w:val="231F20"/>
          <w:spacing w:val="-11"/>
          <w:sz w:val="20"/>
        </w:rPr>
        <w:t> </w:t>
      </w:r>
      <w:r>
        <w:rPr>
          <w:color w:val="231F20"/>
          <w:sz w:val="20"/>
        </w:rPr>
        <w:t>de</w:t>
      </w:r>
      <w:r>
        <w:rPr>
          <w:color w:val="231F20"/>
          <w:spacing w:val="-12"/>
          <w:sz w:val="20"/>
        </w:rPr>
        <w:t> </w:t>
      </w:r>
      <w:r>
        <w:rPr>
          <w:color w:val="231F20"/>
          <w:sz w:val="20"/>
        </w:rPr>
        <w:t>lo</w:t>
      </w:r>
      <w:r>
        <w:rPr>
          <w:color w:val="231F20"/>
          <w:spacing w:val="-11"/>
          <w:sz w:val="20"/>
        </w:rPr>
        <w:t> </w:t>
      </w:r>
      <w:r>
        <w:rPr>
          <w:color w:val="231F20"/>
          <w:sz w:val="20"/>
        </w:rPr>
        <w:t>dispues- to en el artículo 167, numeral 2, inciso a) de la lgipe;</w:t>
      </w:r>
    </w:p>
    <w:p>
      <w:pPr>
        <w:pStyle w:val="ListParagraph"/>
        <w:numPr>
          <w:ilvl w:val="0"/>
          <w:numId w:val="241"/>
        </w:numPr>
        <w:tabs>
          <w:tab w:pos="1850" w:val="left" w:leader="none"/>
        </w:tabs>
        <w:spacing w:line="254" w:lineRule="auto" w:before="4" w:after="0"/>
        <w:ind w:left="1850" w:right="630" w:hanging="220"/>
        <w:jc w:val="both"/>
        <w:rPr>
          <w:sz w:val="20"/>
        </w:rPr>
      </w:pPr>
      <w:r>
        <w:rPr>
          <w:color w:val="231F20"/>
          <w:sz w:val="20"/>
        </w:rPr>
        <w:t>Tratándose</w:t>
      </w:r>
      <w:r>
        <w:rPr>
          <w:color w:val="231F20"/>
          <w:spacing w:val="-12"/>
          <w:sz w:val="20"/>
        </w:rPr>
        <w:t> </w:t>
      </w:r>
      <w:r>
        <w:rPr>
          <w:color w:val="231F20"/>
          <w:sz w:val="20"/>
        </w:rPr>
        <w:t>de</w:t>
      </w:r>
      <w:r>
        <w:rPr>
          <w:color w:val="231F20"/>
          <w:spacing w:val="-11"/>
          <w:sz w:val="20"/>
        </w:rPr>
        <w:t> </w:t>
      </w:r>
      <w:r>
        <w:rPr>
          <w:color w:val="231F20"/>
          <w:sz w:val="20"/>
        </w:rPr>
        <w:t>coalición</w:t>
      </w:r>
      <w:r>
        <w:rPr>
          <w:color w:val="231F20"/>
          <w:spacing w:val="-11"/>
          <w:sz w:val="20"/>
        </w:rPr>
        <w:t> </w:t>
      </w:r>
      <w:r>
        <w:rPr>
          <w:color w:val="231F20"/>
          <w:sz w:val="20"/>
        </w:rPr>
        <w:t>total,</w:t>
      </w:r>
      <w:r>
        <w:rPr>
          <w:color w:val="231F20"/>
          <w:spacing w:val="-12"/>
          <w:sz w:val="20"/>
        </w:rPr>
        <w:t> </w:t>
      </w:r>
      <w:r>
        <w:rPr>
          <w:color w:val="231F20"/>
          <w:sz w:val="20"/>
        </w:rPr>
        <w:t>el</w:t>
      </w:r>
      <w:r>
        <w:rPr>
          <w:color w:val="231F20"/>
          <w:spacing w:val="-11"/>
          <w:sz w:val="20"/>
        </w:rPr>
        <w:t> </w:t>
      </w:r>
      <w:r>
        <w:rPr>
          <w:color w:val="231F20"/>
          <w:sz w:val="20"/>
        </w:rPr>
        <w:t>compromiso</w:t>
      </w:r>
      <w:r>
        <w:rPr>
          <w:color w:val="231F20"/>
          <w:spacing w:val="-11"/>
          <w:sz w:val="20"/>
        </w:rPr>
        <w:t> </w:t>
      </w:r>
      <w:r>
        <w:rPr>
          <w:color w:val="231F20"/>
          <w:sz w:val="20"/>
        </w:rPr>
        <w:t>de</w:t>
      </w:r>
      <w:r>
        <w:rPr>
          <w:color w:val="231F20"/>
          <w:spacing w:val="-12"/>
          <w:sz w:val="20"/>
        </w:rPr>
        <w:t> </w:t>
      </w:r>
      <w:r>
        <w:rPr>
          <w:color w:val="231F20"/>
          <w:sz w:val="20"/>
        </w:rPr>
        <w:t>nombrar</w:t>
      </w:r>
      <w:r>
        <w:rPr>
          <w:color w:val="231F20"/>
          <w:spacing w:val="-11"/>
          <w:sz w:val="20"/>
        </w:rPr>
        <w:t> </w:t>
      </w:r>
      <w:r>
        <w:rPr>
          <w:color w:val="231F20"/>
          <w:sz w:val="20"/>
        </w:rPr>
        <w:t>un</w:t>
      </w:r>
      <w:r>
        <w:rPr>
          <w:color w:val="231F20"/>
          <w:spacing w:val="-11"/>
          <w:sz w:val="20"/>
        </w:rPr>
        <w:t> </w:t>
      </w:r>
      <w:r>
        <w:rPr>
          <w:color w:val="231F20"/>
          <w:sz w:val="20"/>
        </w:rPr>
        <w:t>representante</w:t>
      </w:r>
      <w:r>
        <w:rPr>
          <w:color w:val="231F20"/>
          <w:spacing w:val="-12"/>
          <w:sz w:val="20"/>
        </w:rPr>
        <w:t> </w:t>
      </w:r>
      <w:r>
        <w:rPr>
          <w:color w:val="231F20"/>
          <w:sz w:val="20"/>
        </w:rPr>
        <w:t>común para la entrega electrónica de materiales de radio y televisión;</w:t>
      </w:r>
    </w:p>
    <w:p>
      <w:pPr>
        <w:pStyle w:val="ListParagraph"/>
        <w:numPr>
          <w:ilvl w:val="0"/>
          <w:numId w:val="241"/>
        </w:numPr>
        <w:tabs>
          <w:tab w:pos="1850" w:val="left" w:leader="none"/>
        </w:tabs>
        <w:spacing w:line="254" w:lineRule="auto" w:before="2" w:after="0"/>
        <w:ind w:left="1850" w:right="629" w:hanging="220"/>
        <w:jc w:val="both"/>
        <w:rPr>
          <w:sz w:val="20"/>
        </w:rPr>
      </w:pPr>
      <w:r>
        <w:rPr>
          <w:color w:val="231F20"/>
          <w:sz w:val="20"/>
        </w:rPr>
        <w:t>Tratándose de coalición parcial o flexible, el compromiso de cada partido político de acceder</w:t>
      </w:r>
      <w:r>
        <w:rPr>
          <w:color w:val="231F20"/>
          <w:spacing w:val="-1"/>
          <w:sz w:val="20"/>
        </w:rPr>
        <w:t> </w:t>
      </w:r>
      <w:r>
        <w:rPr>
          <w:color w:val="231F20"/>
          <w:sz w:val="20"/>
        </w:rPr>
        <w:t>a</w:t>
      </w:r>
      <w:r>
        <w:rPr>
          <w:color w:val="231F20"/>
          <w:spacing w:val="-1"/>
          <w:sz w:val="20"/>
        </w:rPr>
        <w:t> </w:t>
      </w:r>
      <w:r>
        <w:rPr>
          <w:color w:val="231F20"/>
          <w:sz w:val="20"/>
        </w:rPr>
        <w:t>su</w:t>
      </w:r>
      <w:r>
        <w:rPr>
          <w:color w:val="231F20"/>
          <w:spacing w:val="-1"/>
          <w:sz w:val="20"/>
        </w:rPr>
        <w:t> </w:t>
      </w:r>
      <w:r>
        <w:rPr>
          <w:color w:val="231F20"/>
          <w:sz w:val="20"/>
        </w:rPr>
        <w:t>respectiva</w:t>
      </w:r>
      <w:r>
        <w:rPr>
          <w:color w:val="231F20"/>
          <w:spacing w:val="-1"/>
          <w:sz w:val="20"/>
        </w:rPr>
        <w:t> </w:t>
      </w:r>
      <w:r>
        <w:rPr>
          <w:color w:val="231F20"/>
          <w:sz w:val="20"/>
        </w:rPr>
        <w:t>prerrogativa</w:t>
      </w:r>
      <w:r>
        <w:rPr>
          <w:color w:val="231F20"/>
          <w:spacing w:val="-1"/>
          <w:sz w:val="20"/>
        </w:rPr>
        <w:t> </w:t>
      </w:r>
      <w:r>
        <w:rPr>
          <w:color w:val="231F20"/>
          <w:sz w:val="20"/>
        </w:rPr>
        <w:t>en</w:t>
      </w:r>
      <w:r>
        <w:rPr>
          <w:color w:val="231F20"/>
          <w:spacing w:val="-1"/>
          <w:sz w:val="20"/>
        </w:rPr>
        <w:t> </w:t>
      </w:r>
      <w:r>
        <w:rPr>
          <w:color w:val="231F20"/>
          <w:sz w:val="20"/>
        </w:rPr>
        <w:t>radio y</w:t>
      </w:r>
      <w:r>
        <w:rPr>
          <w:color w:val="231F20"/>
          <w:spacing w:val="-1"/>
          <w:sz w:val="20"/>
        </w:rPr>
        <w:t> </w:t>
      </w:r>
      <w:r>
        <w:rPr>
          <w:color w:val="231F20"/>
          <w:sz w:val="20"/>
        </w:rPr>
        <w:t>televisión, ejerciendo sus dere- chos por separado, acorde a lo previsto en el artículo 167, numeral 2, inciso b) de la lgipe;</w:t>
      </w:r>
    </w:p>
    <w:p>
      <w:pPr>
        <w:pStyle w:val="ListParagraph"/>
        <w:numPr>
          <w:ilvl w:val="0"/>
          <w:numId w:val="241"/>
        </w:numPr>
        <w:tabs>
          <w:tab w:pos="1850" w:val="left" w:leader="none"/>
        </w:tabs>
        <w:spacing w:line="254" w:lineRule="auto" w:before="5" w:after="0"/>
        <w:ind w:left="1850" w:right="629" w:hanging="180"/>
        <w:jc w:val="both"/>
        <w:rPr>
          <w:sz w:val="20"/>
        </w:rPr>
      </w:pPr>
      <w:r>
        <w:rPr>
          <w:color w:val="231F20"/>
          <w:sz w:val="20"/>
        </w:rPr>
        <w:t>La</w:t>
      </w:r>
      <w:r>
        <w:rPr>
          <w:color w:val="231F20"/>
          <w:spacing w:val="-9"/>
          <w:sz w:val="20"/>
        </w:rPr>
        <w:t> </w:t>
      </w:r>
      <w:r>
        <w:rPr>
          <w:color w:val="231F20"/>
          <w:sz w:val="20"/>
        </w:rPr>
        <w:t>forma</w:t>
      </w:r>
      <w:r>
        <w:rPr>
          <w:color w:val="231F20"/>
          <w:spacing w:val="-9"/>
          <w:sz w:val="20"/>
        </w:rPr>
        <w:t> </w:t>
      </w:r>
      <w:r>
        <w:rPr>
          <w:color w:val="231F20"/>
          <w:sz w:val="20"/>
        </w:rPr>
        <w:t>en</w:t>
      </w:r>
      <w:r>
        <w:rPr>
          <w:color w:val="231F20"/>
          <w:spacing w:val="-10"/>
          <w:sz w:val="20"/>
        </w:rPr>
        <w:t> </w:t>
      </w:r>
      <w:r>
        <w:rPr>
          <w:color w:val="231F20"/>
          <w:sz w:val="20"/>
        </w:rPr>
        <w:t>que</w:t>
      </w:r>
      <w:r>
        <w:rPr>
          <w:color w:val="231F20"/>
          <w:spacing w:val="-9"/>
          <w:sz w:val="20"/>
        </w:rPr>
        <w:t> </w:t>
      </w:r>
      <w:r>
        <w:rPr>
          <w:color w:val="231F20"/>
          <w:sz w:val="20"/>
        </w:rPr>
        <w:t>será</w:t>
      </w:r>
      <w:r>
        <w:rPr>
          <w:color w:val="231F20"/>
          <w:spacing w:val="-9"/>
          <w:sz w:val="20"/>
        </w:rPr>
        <w:t> </w:t>
      </w:r>
      <w:r>
        <w:rPr>
          <w:color w:val="231F20"/>
          <w:sz w:val="20"/>
        </w:rPr>
        <w:t>distribuida</w:t>
      </w:r>
      <w:r>
        <w:rPr>
          <w:color w:val="231F20"/>
          <w:spacing w:val="-9"/>
          <w:sz w:val="20"/>
        </w:rPr>
        <w:t> </w:t>
      </w:r>
      <w:r>
        <w:rPr>
          <w:color w:val="231F20"/>
          <w:sz w:val="20"/>
        </w:rPr>
        <w:t>la</w:t>
      </w:r>
      <w:r>
        <w:rPr>
          <w:color w:val="231F20"/>
          <w:spacing w:val="-9"/>
          <w:sz w:val="20"/>
        </w:rPr>
        <w:t> </w:t>
      </w:r>
      <w:r>
        <w:rPr>
          <w:color w:val="231F20"/>
          <w:sz w:val="20"/>
        </w:rPr>
        <w:t>prerrogativa</w:t>
      </w:r>
      <w:r>
        <w:rPr>
          <w:color w:val="231F20"/>
          <w:spacing w:val="-9"/>
          <w:sz w:val="20"/>
        </w:rPr>
        <w:t> </w:t>
      </w:r>
      <w:r>
        <w:rPr>
          <w:color w:val="231F20"/>
          <w:sz w:val="20"/>
        </w:rPr>
        <w:t>de</w:t>
      </w:r>
      <w:r>
        <w:rPr>
          <w:color w:val="231F20"/>
          <w:spacing w:val="-9"/>
          <w:sz w:val="20"/>
        </w:rPr>
        <w:t> </w:t>
      </w:r>
      <w:r>
        <w:rPr>
          <w:color w:val="231F20"/>
          <w:sz w:val="20"/>
        </w:rPr>
        <w:t>acceso</w:t>
      </w:r>
      <w:r>
        <w:rPr>
          <w:color w:val="231F20"/>
          <w:spacing w:val="-10"/>
          <w:sz w:val="20"/>
        </w:rPr>
        <w:t> </w:t>
      </w:r>
      <w:r>
        <w:rPr>
          <w:color w:val="231F20"/>
          <w:sz w:val="20"/>
        </w:rPr>
        <w:t>a</w:t>
      </w:r>
      <w:r>
        <w:rPr>
          <w:color w:val="231F20"/>
          <w:spacing w:val="-10"/>
          <w:sz w:val="20"/>
        </w:rPr>
        <w:t> </w:t>
      </w:r>
      <w:r>
        <w:rPr>
          <w:color w:val="231F20"/>
          <w:sz w:val="20"/>
        </w:rPr>
        <w:t>tiempo</w:t>
      </w:r>
      <w:r>
        <w:rPr>
          <w:color w:val="231F20"/>
          <w:spacing w:val="-9"/>
          <w:sz w:val="20"/>
        </w:rPr>
        <w:t> </w:t>
      </w:r>
      <w:r>
        <w:rPr>
          <w:color w:val="231F20"/>
          <w:sz w:val="20"/>
        </w:rPr>
        <w:t>en</w:t>
      </w:r>
      <w:r>
        <w:rPr>
          <w:color w:val="231F20"/>
          <w:spacing w:val="-10"/>
          <w:sz w:val="20"/>
        </w:rPr>
        <w:t> </w:t>
      </w:r>
      <w:r>
        <w:rPr>
          <w:color w:val="231F20"/>
          <w:sz w:val="20"/>
        </w:rPr>
        <w:t>radio</w:t>
      </w:r>
      <w:r>
        <w:rPr>
          <w:color w:val="231F20"/>
          <w:spacing w:val="-9"/>
          <w:sz w:val="20"/>
        </w:rPr>
        <w:t> </w:t>
      </w:r>
      <w:r>
        <w:rPr>
          <w:color w:val="231F20"/>
          <w:sz w:val="20"/>
        </w:rPr>
        <w:t>y</w:t>
      </w:r>
      <w:r>
        <w:rPr>
          <w:color w:val="231F20"/>
          <w:spacing w:val="-9"/>
          <w:sz w:val="20"/>
        </w:rPr>
        <w:t> </w:t>
      </w:r>
      <w:r>
        <w:rPr>
          <w:color w:val="231F20"/>
          <w:sz w:val="20"/>
        </w:rPr>
        <w:t>tele- visión</w:t>
      </w:r>
      <w:r>
        <w:rPr>
          <w:color w:val="231F20"/>
          <w:spacing w:val="-4"/>
          <w:sz w:val="20"/>
        </w:rPr>
        <w:t> </w:t>
      </w:r>
      <w:r>
        <w:rPr>
          <w:color w:val="231F20"/>
          <w:sz w:val="20"/>
        </w:rPr>
        <w:t>que</w:t>
      </w:r>
      <w:r>
        <w:rPr>
          <w:color w:val="231F20"/>
          <w:spacing w:val="-4"/>
          <w:sz w:val="20"/>
        </w:rPr>
        <w:t> </w:t>
      </w:r>
      <w:r>
        <w:rPr>
          <w:color w:val="231F20"/>
          <w:sz w:val="20"/>
        </w:rPr>
        <w:t>corresponda</w:t>
      </w:r>
      <w:r>
        <w:rPr>
          <w:color w:val="231F20"/>
          <w:spacing w:val="-4"/>
          <w:sz w:val="20"/>
        </w:rPr>
        <w:t> </w:t>
      </w:r>
      <w:r>
        <w:rPr>
          <w:color w:val="231F20"/>
          <w:sz w:val="20"/>
        </w:rPr>
        <w:t>ejercer</w:t>
      </w:r>
      <w:r>
        <w:rPr>
          <w:color w:val="231F20"/>
          <w:spacing w:val="-4"/>
          <w:sz w:val="20"/>
        </w:rPr>
        <w:t> </w:t>
      </w:r>
      <w:r>
        <w:rPr>
          <w:color w:val="231F20"/>
          <w:sz w:val="20"/>
        </w:rPr>
        <w:t>a</w:t>
      </w:r>
      <w:r>
        <w:rPr>
          <w:color w:val="231F20"/>
          <w:spacing w:val="-4"/>
          <w:sz w:val="20"/>
        </w:rPr>
        <w:t> </w:t>
      </w:r>
      <w:r>
        <w:rPr>
          <w:color w:val="231F20"/>
          <w:sz w:val="20"/>
        </w:rPr>
        <w:t>la</w:t>
      </w:r>
      <w:r>
        <w:rPr>
          <w:color w:val="231F20"/>
          <w:spacing w:val="-4"/>
          <w:sz w:val="20"/>
        </w:rPr>
        <w:t> </w:t>
      </w:r>
      <w:r>
        <w:rPr>
          <w:color w:val="231F20"/>
          <w:sz w:val="20"/>
        </w:rPr>
        <w:t>coalición,</w:t>
      </w:r>
      <w:r>
        <w:rPr>
          <w:color w:val="231F20"/>
          <w:spacing w:val="-4"/>
          <w:sz w:val="20"/>
        </w:rPr>
        <w:t> </w:t>
      </w:r>
      <w:r>
        <w:rPr>
          <w:color w:val="231F20"/>
          <w:sz w:val="20"/>
        </w:rPr>
        <w:t>entre</w:t>
      </w:r>
      <w:r>
        <w:rPr>
          <w:color w:val="231F20"/>
          <w:spacing w:val="-4"/>
          <w:sz w:val="20"/>
        </w:rPr>
        <w:t> </w:t>
      </w:r>
      <w:r>
        <w:rPr>
          <w:color w:val="231F20"/>
          <w:sz w:val="20"/>
        </w:rPr>
        <w:t>sus</w:t>
      </w:r>
      <w:r>
        <w:rPr>
          <w:color w:val="231F20"/>
          <w:spacing w:val="-4"/>
          <w:sz w:val="20"/>
        </w:rPr>
        <w:t> </w:t>
      </w:r>
      <w:r>
        <w:rPr>
          <w:color w:val="231F20"/>
          <w:sz w:val="20"/>
        </w:rPr>
        <w:t>candidaturas</w:t>
      </w:r>
      <w:r>
        <w:rPr>
          <w:color w:val="231F20"/>
          <w:spacing w:val="-4"/>
          <w:sz w:val="20"/>
        </w:rPr>
        <w:t> </w:t>
      </w:r>
      <w:r>
        <w:rPr>
          <w:color w:val="231F20"/>
          <w:sz w:val="20"/>
        </w:rPr>
        <w:t>y,</w:t>
      </w:r>
      <w:r>
        <w:rPr>
          <w:color w:val="231F20"/>
          <w:spacing w:val="-4"/>
          <w:sz w:val="20"/>
        </w:rPr>
        <w:t> </w:t>
      </w:r>
      <w:r>
        <w:rPr>
          <w:color w:val="231F20"/>
          <w:sz w:val="20"/>
        </w:rPr>
        <w:t>en</w:t>
      </w:r>
      <w:r>
        <w:rPr>
          <w:color w:val="231F20"/>
          <w:spacing w:val="-4"/>
          <w:sz w:val="20"/>
        </w:rPr>
        <w:t> </w:t>
      </w:r>
      <w:r>
        <w:rPr>
          <w:color w:val="231F20"/>
          <w:sz w:val="20"/>
        </w:rPr>
        <w:t>su</w:t>
      </w:r>
      <w:r>
        <w:rPr>
          <w:color w:val="231F20"/>
          <w:spacing w:val="-4"/>
          <w:sz w:val="20"/>
        </w:rPr>
        <w:t> </w:t>
      </w:r>
      <w:r>
        <w:rPr>
          <w:color w:val="231F20"/>
          <w:sz w:val="20"/>
        </w:rPr>
        <w:t>caso, entre los de cada partido, por cada uno de esos medios de comunicación;</w:t>
      </w:r>
    </w:p>
    <w:p>
      <w:pPr>
        <w:pStyle w:val="ListParagraph"/>
        <w:numPr>
          <w:ilvl w:val="0"/>
          <w:numId w:val="241"/>
        </w:numPr>
        <w:tabs>
          <w:tab w:pos="1850" w:val="left" w:leader="none"/>
        </w:tabs>
        <w:spacing w:line="254" w:lineRule="auto" w:before="4" w:after="0"/>
        <w:ind w:left="1850" w:right="631" w:hanging="280"/>
        <w:jc w:val="both"/>
        <w:rPr>
          <w:sz w:val="20"/>
        </w:rPr>
      </w:pPr>
      <w:r>
        <w:rPr>
          <w:color w:val="231F20"/>
          <w:sz w:val="20"/>
        </w:rPr>
        <w:t>Los</w:t>
      </w:r>
      <w:r>
        <w:rPr>
          <w:color w:val="231F20"/>
          <w:spacing w:val="-10"/>
          <w:sz w:val="20"/>
        </w:rPr>
        <w:t> </w:t>
      </w:r>
      <w:r>
        <w:rPr>
          <w:color w:val="231F20"/>
          <w:sz w:val="20"/>
        </w:rPr>
        <w:t>integrantes</w:t>
      </w:r>
      <w:r>
        <w:rPr>
          <w:color w:val="231F20"/>
          <w:spacing w:val="-11"/>
          <w:sz w:val="20"/>
        </w:rPr>
        <w:t> </w:t>
      </w:r>
      <w:r>
        <w:rPr>
          <w:color w:val="231F20"/>
          <w:sz w:val="20"/>
        </w:rPr>
        <w:t>del</w:t>
      </w:r>
      <w:r>
        <w:rPr>
          <w:color w:val="231F20"/>
          <w:spacing w:val="-11"/>
          <w:sz w:val="20"/>
        </w:rPr>
        <w:t> </w:t>
      </w:r>
      <w:r>
        <w:rPr>
          <w:color w:val="231F20"/>
          <w:sz w:val="20"/>
        </w:rPr>
        <w:t>partido</w:t>
      </w:r>
      <w:r>
        <w:rPr>
          <w:color w:val="231F20"/>
          <w:spacing w:val="-10"/>
          <w:sz w:val="20"/>
        </w:rPr>
        <w:t> </w:t>
      </w:r>
      <w:r>
        <w:rPr>
          <w:color w:val="231F20"/>
          <w:sz w:val="20"/>
        </w:rPr>
        <w:t>u</w:t>
      </w:r>
      <w:r>
        <w:rPr>
          <w:color w:val="231F20"/>
          <w:spacing w:val="-11"/>
          <w:sz w:val="20"/>
        </w:rPr>
        <w:t> </w:t>
      </w:r>
      <w:r>
        <w:rPr>
          <w:color w:val="231F20"/>
          <w:sz w:val="20"/>
        </w:rPr>
        <w:t>órgano</w:t>
      </w:r>
      <w:r>
        <w:rPr>
          <w:color w:val="231F20"/>
          <w:spacing w:val="-10"/>
          <w:sz w:val="20"/>
        </w:rPr>
        <w:t> </w:t>
      </w:r>
      <w:r>
        <w:rPr>
          <w:color w:val="231F20"/>
          <w:sz w:val="20"/>
        </w:rPr>
        <w:t>de</w:t>
      </w:r>
      <w:r>
        <w:rPr>
          <w:color w:val="231F20"/>
          <w:spacing w:val="-10"/>
          <w:sz w:val="20"/>
        </w:rPr>
        <w:t> </w:t>
      </w:r>
      <w:r>
        <w:rPr>
          <w:color w:val="231F20"/>
          <w:sz w:val="20"/>
        </w:rPr>
        <w:t>la</w:t>
      </w:r>
      <w:r>
        <w:rPr>
          <w:color w:val="231F20"/>
          <w:spacing w:val="-10"/>
          <w:sz w:val="20"/>
        </w:rPr>
        <w:t> </w:t>
      </w:r>
      <w:r>
        <w:rPr>
          <w:color w:val="231F20"/>
          <w:sz w:val="20"/>
        </w:rPr>
        <w:t>coalición</w:t>
      </w:r>
      <w:r>
        <w:rPr>
          <w:color w:val="231F20"/>
          <w:spacing w:val="-10"/>
          <w:sz w:val="20"/>
        </w:rPr>
        <w:t> </w:t>
      </w:r>
      <w:r>
        <w:rPr>
          <w:color w:val="231F20"/>
          <w:sz w:val="20"/>
        </w:rPr>
        <w:t>encargado</w:t>
      </w:r>
      <w:r>
        <w:rPr>
          <w:color w:val="231F20"/>
          <w:spacing w:val="-10"/>
          <w:sz w:val="20"/>
        </w:rPr>
        <w:t> </w:t>
      </w:r>
      <w:r>
        <w:rPr>
          <w:color w:val="231F20"/>
          <w:sz w:val="20"/>
        </w:rPr>
        <w:t>de</w:t>
      </w:r>
      <w:r>
        <w:rPr>
          <w:color w:val="231F20"/>
          <w:spacing w:val="-10"/>
          <w:sz w:val="20"/>
        </w:rPr>
        <w:t> </w:t>
      </w:r>
      <w:r>
        <w:rPr>
          <w:color w:val="231F20"/>
          <w:sz w:val="20"/>
        </w:rPr>
        <w:t>la</w:t>
      </w:r>
      <w:r>
        <w:rPr>
          <w:color w:val="231F20"/>
          <w:spacing w:val="-10"/>
          <w:sz w:val="20"/>
        </w:rPr>
        <w:t> </w:t>
      </w:r>
      <w:r>
        <w:rPr>
          <w:color w:val="231F20"/>
          <w:sz w:val="20"/>
        </w:rPr>
        <w:t>administración de los recursos de campaña y de la presentación de los informes respectivos, y</w:t>
      </w:r>
    </w:p>
    <w:p>
      <w:pPr>
        <w:pStyle w:val="ListParagraph"/>
        <w:numPr>
          <w:ilvl w:val="0"/>
          <w:numId w:val="241"/>
        </w:numPr>
        <w:tabs>
          <w:tab w:pos="1850" w:val="left" w:leader="none"/>
        </w:tabs>
        <w:spacing w:line="254" w:lineRule="auto" w:before="2" w:after="0"/>
        <w:ind w:left="1850" w:right="629" w:hanging="220"/>
        <w:jc w:val="both"/>
        <w:rPr>
          <w:sz w:val="20"/>
        </w:rPr>
      </w:pPr>
      <w:r>
        <w:rPr>
          <w:color w:val="231F20"/>
          <w:sz w:val="20"/>
        </w:rPr>
        <w:t>El compromiso de que cada partido político asumirá las responsabilidades que,</w:t>
      </w:r>
      <w:r>
        <w:rPr>
          <w:color w:val="231F20"/>
          <w:spacing w:val="80"/>
          <w:sz w:val="20"/>
        </w:rPr>
        <w:t> </w:t>
      </w:r>
      <w:r>
        <w:rPr>
          <w:color w:val="231F20"/>
          <w:sz w:val="20"/>
        </w:rPr>
        <w:t>en su caso, se deriven por la expresión, en cantidades líquidas o porcentajes, del monto</w:t>
      </w:r>
      <w:r>
        <w:rPr>
          <w:color w:val="231F20"/>
          <w:spacing w:val="-5"/>
          <w:sz w:val="20"/>
        </w:rPr>
        <w:t> </w:t>
      </w:r>
      <w:r>
        <w:rPr>
          <w:color w:val="231F20"/>
          <w:sz w:val="20"/>
        </w:rPr>
        <w:t>del</w:t>
      </w:r>
      <w:r>
        <w:rPr>
          <w:color w:val="231F20"/>
          <w:spacing w:val="-5"/>
          <w:sz w:val="20"/>
        </w:rPr>
        <w:t> </w:t>
      </w:r>
      <w:r>
        <w:rPr>
          <w:color w:val="231F20"/>
          <w:sz w:val="20"/>
        </w:rPr>
        <w:t>financiamiento</w:t>
      </w:r>
      <w:r>
        <w:rPr>
          <w:color w:val="231F20"/>
          <w:spacing w:val="-5"/>
          <w:sz w:val="20"/>
        </w:rPr>
        <w:t> </w:t>
      </w:r>
      <w:r>
        <w:rPr>
          <w:color w:val="231F20"/>
          <w:sz w:val="20"/>
        </w:rPr>
        <w:t>que</w:t>
      </w:r>
      <w:r>
        <w:rPr>
          <w:color w:val="231F20"/>
          <w:spacing w:val="-4"/>
          <w:sz w:val="20"/>
        </w:rPr>
        <w:t> </w:t>
      </w:r>
      <w:r>
        <w:rPr>
          <w:color w:val="231F20"/>
          <w:sz w:val="20"/>
        </w:rPr>
        <w:t>aportará</w:t>
      </w:r>
      <w:r>
        <w:rPr>
          <w:color w:val="231F20"/>
          <w:spacing w:val="-5"/>
          <w:sz w:val="20"/>
        </w:rPr>
        <w:t> </w:t>
      </w:r>
      <w:r>
        <w:rPr>
          <w:color w:val="231F20"/>
          <w:sz w:val="20"/>
        </w:rPr>
        <w:t>cada</w:t>
      </w:r>
      <w:r>
        <w:rPr>
          <w:color w:val="231F20"/>
          <w:spacing w:val="-4"/>
          <w:sz w:val="20"/>
        </w:rPr>
        <w:t> </w:t>
      </w:r>
      <w:r>
        <w:rPr>
          <w:color w:val="231F20"/>
          <w:sz w:val="20"/>
        </w:rPr>
        <w:t>partido</w:t>
      </w:r>
      <w:r>
        <w:rPr>
          <w:color w:val="231F20"/>
          <w:spacing w:val="-4"/>
          <w:sz w:val="20"/>
        </w:rPr>
        <w:t> </w:t>
      </w:r>
      <w:r>
        <w:rPr>
          <w:color w:val="231F20"/>
          <w:sz w:val="20"/>
        </w:rPr>
        <w:t>político</w:t>
      </w:r>
      <w:r>
        <w:rPr>
          <w:color w:val="231F20"/>
          <w:spacing w:val="-5"/>
          <w:sz w:val="20"/>
        </w:rPr>
        <w:t> </w:t>
      </w:r>
      <w:r>
        <w:rPr>
          <w:color w:val="231F20"/>
          <w:sz w:val="20"/>
        </w:rPr>
        <w:t>coaligado</w:t>
      </w:r>
      <w:r>
        <w:rPr>
          <w:color w:val="231F20"/>
          <w:spacing w:val="-4"/>
          <w:sz w:val="20"/>
        </w:rPr>
        <w:t> </w:t>
      </w:r>
      <w:r>
        <w:rPr>
          <w:color w:val="231F20"/>
          <w:sz w:val="20"/>
        </w:rPr>
        <w:t>para</w:t>
      </w:r>
      <w:r>
        <w:rPr>
          <w:color w:val="231F20"/>
          <w:spacing w:val="-5"/>
          <w:sz w:val="20"/>
        </w:rPr>
        <w:t> </w:t>
      </w:r>
      <w:r>
        <w:rPr>
          <w:color w:val="231F20"/>
          <w:sz w:val="20"/>
        </w:rPr>
        <w:t>el</w:t>
      </w:r>
      <w:r>
        <w:rPr>
          <w:color w:val="231F20"/>
          <w:spacing w:val="-5"/>
          <w:sz w:val="20"/>
        </w:rPr>
        <w:t> </w:t>
      </w:r>
      <w:r>
        <w:rPr>
          <w:color w:val="231F20"/>
          <w:sz w:val="20"/>
        </w:rPr>
        <w:t>de- sarrollo de las campañas respectivas.</w:t>
      </w:r>
    </w:p>
    <w:p>
      <w:pPr>
        <w:pStyle w:val="BodyText"/>
        <w:spacing w:before="8"/>
        <w:ind w:firstLine="0"/>
        <w:jc w:val="left"/>
        <w:rPr>
          <w:sz w:val="20"/>
        </w:rPr>
      </w:pPr>
    </w:p>
    <w:p>
      <w:pPr>
        <w:pStyle w:val="ListParagraph"/>
        <w:numPr>
          <w:ilvl w:val="0"/>
          <w:numId w:val="240"/>
        </w:numPr>
        <w:tabs>
          <w:tab w:pos="1528" w:val="left" w:leader="none"/>
          <w:tab w:pos="1530" w:val="left" w:leader="none"/>
        </w:tabs>
        <w:spacing w:line="232" w:lineRule="auto" w:before="0" w:after="0"/>
        <w:ind w:left="1530" w:right="631" w:hanging="260"/>
        <w:jc w:val="both"/>
        <w:rPr>
          <w:sz w:val="22"/>
        </w:rPr>
      </w:pPr>
      <w:r>
        <w:rPr>
          <w:color w:val="231F20"/>
          <w:sz w:val="22"/>
        </w:rPr>
        <w:t>En</w:t>
      </w:r>
      <w:r>
        <w:rPr>
          <w:color w:val="231F20"/>
          <w:spacing w:val="-13"/>
          <w:sz w:val="22"/>
        </w:rPr>
        <w:t> </w:t>
      </w:r>
      <w:r>
        <w:rPr>
          <w:color w:val="231F20"/>
          <w:sz w:val="22"/>
        </w:rPr>
        <w:t>todo</w:t>
      </w:r>
      <w:r>
        <w:rPr>
          <w:color w:val="231F20"/>
          <w:spacing w:val="-12"/>
          <w:sz w:val="22"/>
        </w:rPr>
        <w:t> </w:t>
      </w:r>
      <w:r>
        <w:rPr>
          <w:color w:val="231F20"/>
          <w:sz w:val="22"/>
        </w:rPr>
        <w:t>caso,</w:t>
      </w:r>
      <w:r>
        <w:rPr>
          <w:color w:val="231F20"/>
          <w:spacing w:val="-13"/>
          <w:sz w:val="22"/>
        </w:rPr>
        <w:t> </w:t>
      </w:r>
      <w:r>
        <w:rPr>
          <w:color w:val="231F20"/>
          <w:sz w:val="22"/>
        </w:rPr>
        <w:t>cada</w:t>
      </w:r>
      <w:r>
        <w:rPr>
          <w:color w:val="231F20"/>
          <w:spacing w:val="-12"/>
          <w:sz w:val="22"/>
        </w:rPr>
        <w:t> </w:t>
      </w:r>
      <w:r>
        <w:rPr>
          <w:color w:val="231F20"/>
          <w:sz w:val="22"/>
        </w:rPr>
        <w:t>partido</w:t>
      </w:r>
      <w:r>
        <w:rPr>
          <w:color w:val="231F20"/>
          <w:spacing w:val="-13"/>
          <w:sz w:val="22"/>
        </w:rPr>
        <w:t> </w:t>
      </w:r>
      <w:r>
        <w:rPr>
          <w:color w:val="231F20"/>
          <w:sz w:val="22"/>
        </w:rPr>
        <w:t>integrante</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coalición</w:t>
      </w:r>
      <w:r>
        <w:rPr>
          <w:color w:val="231F20"/>
          <w:spacing w:val="-12"/>
          <w:sz w:val="22"/>
        </w:rPr>
        <w:t> </w:t>
      </w:r>
      <w:r>
        <w:rPr>
          <w:color w:val="231F20"/>
          <w:sz w:val="22"/>
        </w:rPr>
        <w:t>deberá</w:t>
      </w:r>
      <w:r>
        <w:rPr>
          <w:color w:val="231F20"/>
          <w:spacing w:val="-13"/>
          <w:sz w:val="22"/>
        </w:rPr>
        <w:t> </w:t>
      </w:r>
      <w:r>
        <w:rPr>
          <w:color w:val="231F20"/>
          <w:sz w:val="22"/>
        </w:rPr>
        <w:t>registrar</w:t>
      </w:r>
      <w:r>
        <w:rPr>
          <w:color w:val="231F20"/>
          <w:spacing w:val="-12"/>
          <w:sz w:val="22"/>
        </w:rPr>
        <w:t> </w:t>
      </w:r>
      <w:r>
        <w:rPr>
          <w:color w:val="231F20"/>
          <w:sz w:val="22"/>
        </w:rPr>
        <w:t>listas</w:t>
      </w:r>
      <w:r>
        <w:rPr>
          <w:color w:val="231F20"/>
          <w:spacing w:val="-13"/>
          <w:sz w:val="22"/>
        </w:rPr>
        <w:t> </w:t>
      </w:r>
      <w:r>
        <w:rPr>
          <w:color w:val="231F20"/>
          <w:sz w:val="22"/>
        </w:rPr>
        <w:t>pro- pias de candidaturas a diputaciones locales por el principio de representación </w:t>
      </w:r>
      <w:r>
        <w:rPr>
          <w:color w:val="231F20"/>
          <w:spacing w:val="-2"/>
          <w:sz w:val="22"/>
        </w:rPr>
        <w:t>proporcional.</w:t>
      </w:r>
    </w:p>
    <w:p>
      <w:pPr>
        <w:pStyle w:val="ListParagraph"/>
        <w:numPr>
          <w:ilvl w:val="0"/>
          <w:numId w:val="240"/>
        </w:numPr>
        <w:tabs>
          <w:tab w:pos="1528" w:val="left" w:leader="none"/>
          <w:tab w:pos="1530" w:val="left" w:leader="none"/>
        </w:tabs>
        <w:spacing w:line="232" w:lineRule="auto" w:before="259" w:after="0"/>
        <w:ind w:left="1530" w:right="631" w:hanging="260"/>
        <w:jc w:val="both"/>
        <w:rPr>
          <w:sz w:val="22"/>
        </w:rPr>
      </w:pPr>
      <w:r>
        <w:rPr>
          <w:color w:val="231F20"/>
          <w:sz w:val="22"/>
        </w:rPr>
        <w:t>Cada partido político coaligado conservará su propia representación ante los consejos del Instituto, de los opl y ante las mesas directivas de casilla.</w:t>
      </w:r>
    </w:p>
    <w:p>
      <w:pPr>
        <w:pStyle w:val="ListParagraph"/>
        <w:numPr>
          <w:ilvl w:val="0"/>
          <w:numId w:val="240"/>
        </w:numPr>
        <w:tabs>
          <w:tab w:pos="1528" w:val="left" w:leader="none"/>
          <w:tab w:pos="1530" w:val="left" w:leader="none"/>
        </w:tabs>
        <w:spacing w:line="232" w:lineRule="auto" w:before="259" w:after="0"/>
        <w:ind w:left="1530" w:right="631" w:hanging="260"/>
        <w:jc w:val="both"/>
        <w:rPr>
          <w:sz w:val="22"/>
        </w:rPr>
      </w:pPr>
      <w:r>
        <w:rPr>
          <w:color w:val="231F20"/>
          <w:sz w:val="22"/>
        </w:rPr>
        <w:t>De conformidad con lo estipulado en el artículo 88, numeral 4 de la lgpp, si la coalición total no registrara todas y cada una de las candidaturas correspon- dientes dentro del plazo establecido por el Instituto y por el opl de la entidad federativa que se trate, la coalición quedará automáticamente sin efectos.</w:t>
      </w:r>
    </w:p>
    <w:p>
      <w:pPr>
        <w:pStyle w:val="Heading2"/>
        <w:spacing w:before="232"/>
      </w:pPr>
      <w:r>
        <w:rPr>
          <w:color w:val="231F20"/>
        </w:rPr>
        <w:t>Artículo</w:t>
      </w:r>
      <w:r>
        <w:rPr>
          <w:color w:val="231F20"/>
          <w:spacing w:val="-8"/>
        </w:rPr>
        <w:t> </w:t>
      </w:r>
      <w:r>
        <w:rPr>
          <w:color w:val="231F20"/>
          <w:spacing w:val="-4"/>
        </w:rPr>
        <w:t>277.</w:t>
      </w:r>
    </w:p>
    <w:p>
      <w:pPr>
        <w:pStyle w:val="ListParagraph"/>
        <w:numPr>
          <w:ilvl w:val="0"/>
          <w:numId w:val="242"/>
        </w:numPr>
        <w:tabs>
          <w:tab w:pos="1528" w:val="left" w:leader="none"/>
          <w:tab w:pos="1530" w:val="left" w:leader="none"/>
        </w:tabs>
        <w:spacing w:line="232" w:lineRule="auto" w:before="253" w:after="0"/>
        <w:ind w:left="1530" w:right="631" w:hanging="260"/>
        <w:jc w:val="both"/>
        <w:rPr>
          <w:sz w:val="22"/>
        </w:rPr>
      </w:pPr>
      <w:r>
        <w:rPr>
          <w:color w:val="231F20"/>
          <w:sz w:val="22"/>
        </w:rPr>
        <w:t>De ser procedente, el convenio de coalición será aprobado por el Consejo Ge- neral o, en su caso, por el Órgano Superior de Dirección del opl, en el plazo fijado</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artículo</w:t>
      </w:r>
      <w:r>
        <w:rPr>
          <w:color w:val="231F20"/>
          <w:spacing w:val="-5"/>
          <w:sz w:val="22"/>
        </w:rPr>
        <w:t> </w:t>
      </w:r>
      <w:r>
        <w:rPr>
          <w:color w:val="231F20"/>
          <w:sz w:val="22"/>
        </w:rPr>
        <w:t>92,</w:t>
      </w:r>
      <w:r>
        <w:rPr>
          <w:color w:val="231F20"/>
          <w:spacing w:val="-5"/>
          <w:sz w:val="22"/>
        </w:rPr>
        <w:t> </w:t>
      </w:r>
      <w:r>
        <w:rPr>
          <w:color w:val="231F20"/>
          <w:sz w:val="22"/>
        </w:rPr>
        <w:t>numeral</w:t>
      </w:r>
      <w:r>
        <w:rPr>
          <w:color w:val="231F20"/>
          <w:spacing w:val="-5"/>
          <w:sz w:val="22"/>
        </w:rPr>
        <w:t> </w:t>
      </w:r>
      <w:r>
        <w:rPr>
          <w:color w:val="231F20"/>
          <w:sz w:val="22"/>
        </w:rPr>
        <w:t>3</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lgpp,</w:t>
      </w:r>
      <w:r>
        <w:rPr>
          <w:color w:val="231F20"/>
          <w:spacing w:val="-5"/>
          <w:sz w:val="22"/>
        </w:rPr>
        <w:t> </w:t>
      </w:r>
      <w:r>
        <w:rPr>
          <w:color w:val="231F20"/>
          <w:sz w:val="22"/>
        </w:rPr>
        <w:t>y</w:t>
      </w:r>
      <w:r>
        <w:rPr>
          <w:color w:val="231F20"/>
          <w:spacing w:val="-5"/>
          <w:sz w:val="22"/>
        </w:rPr>
        <w:t> </w:t>
      </w:r>
      <w:r>
        <w:rPr>
          <w:color w:val="231F20"/>
          <w:sz w:val="22"/>
        </w:rPr>
        <w:t>publicado</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Diario</w:t>
      </w:r>
      <w:r>
        <w:rPr>
          <w:color w:val="231F20"/>
          <w:spacing w:val="-5"/>
          <w:sz w:val="22"/>
        </w:rPr>
        <w:t> </w:t>
      </w:r>
      <w:r>
        <w:rPr>
          <w:color w:val="231F20"/>
          <w:sz w:val="22"/>
        </w:rPr>
        <w:t>Oficial</w:t>
      </w:r>
      <w:r>
        <w:rPr>
          <w:color w:val="231F20"/>
          <w:spacing w:val="-5"/>
          <w:sz w:val="22"/>
        </w:rPr>
        <w:t> </w:t>
      </w:r>
      <w:r>
        <w:rPr>
          <w:color w:val="231F20"/>
          <w:sz w:val="22"/>
        </w:rPr>
        <w:t>de la Federación o en el órgano de difusión oficial local, según la elección que lo </w:t>
      </w:r>
      <w:r>
        <w:rPr>
          <w:color w:val="231F20"/>
          <w:spacing w:val="-2"/>
          <w:sz w:val="22"/>
        </w:rPr>
        <w:t>motive.</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278.</w:t>
      </w:r>
    </w:p>
    <w:p>
      <w:pPr>
        <w:pStyle w:val="ListParagraph"/>
        <w:numPr>
          <w:ilvl w:val="1"/>
          <w:numId w:val="242"/>
        </w:numPr>
        <w:tabs>
          <w:tab w:pos="1811" w:val="left" w:leader="none"/>
          <w:tab w:pos="1813" w:val="left" w:leader="none"/>
        </w:tabs>
        <w:spacing w:line="235" w:lineRule="auto" w:before="255" w:after="0"/>
        <w:ind w:left="1813" w:right="346" w:hanging="260"/>
        <w:jc w:val="both"/>
        <w:rPr>
          <w:sz w:val="22"/>
        </w:rPr>
      </w:pPr>
      <w:r>
        <w:rPr>
          <w:color w:val="231F20"/>
          <w:sz w:val="22"/>
        </w:rPr>
        <w:t>Las coaliciones deberán observar las mismas reglas de paridad de género que los partidos políticos, aun cuando se trate de coaliciones parciales o flexibles, en</w:t>
      </w:r>
      <w:r>
        <w:rPr>
          <w:color w:val="231F20"/>
          <w:spacing w:val="-10"/>
          <w:sz w:val="22"/>
        </w:rPr>
        <w:t> </w:t>
      </w:r>
      <w:r>
        <w:rPr>
          <w:color w:val="231F20"/>
          <w:sz w:val="22"/>
        </w:rPr>
        <w:t>cuyo</w:t>
      </w:r>
      <w:r>
        <w:rPr>
          <w:color w:val="231F20"/>
          <w:spacing w:val="-10"/>
          <w:sz w:val="22"/>
        </w:rPr>
        <w:t> </w:t>
      </w:r>
      <w:r>
        <w:rPr>
          <w:color w:val="231F20"/>
          <w:sz w:val="22"/>
        </w:rPr>
        <w:t>caso,</w:t>
      </w:r>
      <w:r>
        <w:rPr>
          <w:color w:val="231F20"/>
          <w:spacing w:val="-10"/>
          <w:sz w:val="22"/>
        </w:rPr>
        <w:t> </w:t>
      </w:r>
      <w:r>
        <w:rPr>
          <w:color w:val="231F20"/>
          <w:sz w:val="22"/>
        </w:rPr>
        <w:t>las</w:t>
      </w:r>
      <w:r>
        <w:rPr>
          <w:color w:val="231F20"/>
          <w:spacing w:val="-10"/>
          <w:sz w:val="22"/>
        </w:rPr>
        <w:t> </w:t>
      </w:r>
      <w:r>
        <w:rPr>
          <w:color w:val="231F20"/>
          <w:sz w:val="22"/>
        </w:rPr>
        <w:t>candidaturas</w:t>
      </w:r>
      <w:r>
        <w:rPr>
          <w:color w:val="231F20"/>
          <w:spacing w:val="-10"/>
          <w:sz w:val="22"/>
        </w:rPr>
        <w:t> </w:t>
      </w:r>
      <w:r>
        <w:rPr>
          <w:color w:val="231F20"/>
          <w:sz w:val="22"/>
        </w:rPr>
        <w:t>que</w:t>
      </w:r>
      <w:r>
        <w:rPr>
          <w:color w:val="231F20"/>
          <w:spacing w:val="-10"/>
          <w:sz w:val="22"/>
        </w:rPr>
        <w:t> </w:t>
      </w:r>
      <w:r>
        <w:rPr>
          <w:color w:val="231F20"/>
          <w:sz w:val="22"/>
        </w:rPr>
        <w:t>registren</w:t>
      </w:r>
      <w:r>
        <w:rPr>
          <w:color w:val="231F20"/>
          <w:spacing w:val="-10"/>
          <w:sz w:val="22"/>
        </w:rPr>
        <w:t> </w:t>
      </w:r>
      <w:r>
        <w:rPr>
          <w:color w:val="231F20"/>
          <w:sz w:val="22"/>
        </w:rPr>
        <w:t>individualmente</w:t>
      </w:r>
      <w:r>
        <w:rPr>
          <w:color w:val="231F20"/>
          <w:spacing w:val="-10"/>
          <w:sz w:val="22"/>
        </w:rPr>
        <w:t> </w:t>
      </w:r>
      <w:r>
        <w:rPr>
          <w:color w:val="231F20"/>
          <w:sz w:val="22"/>
        </w:rPr>
        <w:t>como</w:t>
      </w:r>
      <w:r>
        <w:rPr>
          <w:color w:val="231F20"/>
          <w:spacing w:val="-10"/>
          <w:sz w:val="22"/>
        </w:rPr>
        <w:t> </w:t>
      </w:r>
      <w:r>
        <w:rPr>
          <w:color w:val="231F20"/>
          <w:sz w:val="22"/>
        </w:rPr>
        <w:t>partido,</w:t>
      </w:r>
      <w:r>
        <w:rPr>
          <w:color w:val="231F20"/>
          <w:spacing w:val="-10"/>
          <w:sz w:val="22"/>
        </w:rPr>
        <w:t> </w:t>
      </w:r>
      <w:r>
        <w:rPr>
          <w:color w:val="231F20"/>
          <w:sz w:val="22"/>
        </w:rPr>
        <w:t>no serán</w:t>
      </w:r>
      <w:r>
        <w:rPr>
          <w:color w:val="231F20"/>
          <w:spacing w:val="-13"/>
          <w:sz w:val="22"/>
        </w:rPr>
        <w:t> </w:t>
      </w:r>
      <w:r>
        <w:rPr>
          <w:color w:val="231F20"/>
          <w:sz w:val="22"/>
        </w:rPr>
        <w:t>acumulables</w:t>
      </w:r>
      <w:r>
        <w:rPr>
          <w:color w:val="231F20"/>
          <w:spacing w:val="-12"/>
          <w:sz w:val="22"/>
        </w:rPr>
        <w:t> </w:t>
      </w:r>
      <w:r>
        <w:rPr>
          <w:color w:val="231F20"/>
          <w:sz w:val="22"/>
        </w:rPr>
        <w:t>a</w:t>
      </w:r>
      <w:r>
        <w:rPr>
          <w:color w:val="231F20"/>
          <w:spacing w:val="-12"/>
          <w:sz w:val="22"/>
        </w:rPr>
        <w:t> </w:t>
      </w:r>
      <w:r>
        <w:rPr>
          <w:color w:val="231F20"/>
          <w:sz w:val="22"/>
        </w:rPr>
        <w:t>las</w:t>
      </w:r>
      <w:r>
        <w:rPr>
          <w:color w:val="231F20"/>
          <w:spacing w:val="-13"/>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coalición</w:t>
      </w:r>
      <w:r>
        <w:rPr>
          <w:color w:val="231F20"/>
          <w:spacing w:val="-12"/>
          <w:sz w:val="22"/>
        </w:rPr>
        <w:t> </w:t>
      </w:r>
      <w:r>
        <w:rPr>
          <w:color w:val="231F20"/>
          <w:sz w:val="22"/>
        </w:rPr>
        <w:t>para</w:t>
      </w:r>
      <w:r>
        <w:rPr>
          <w:color w:val="231F20"/>
          <w:spacing w:val="-12"/>
          <w:sz w:val="22"/>
        </w:rPr>
        <w:t> </w:t>
      </w:r>
      <w:r>
        <w:rPr>
          <w:color w:val="231F20"/>
          <w:sz w:val="22"/>
        </w:rPr>
        <w:t>cumplir</w:t>
      </w:r>
      <w:r>
        <w:rPr>
          <w:color w:val="231F20"/>
          <w:spacing w:val="-13"/>
          <w:sz w:val="22"/>
        </w:rPr>
        <w:t> </w:t>
      </w:r>
      <w:r>
        <w:rPr>
          <w:color w:val="231F20"/>
          <w:sz w:val="22"/>
        </w:rPr>
        <w:t>con</w:t>
      </w:r>
      <w:r>
        <w:rPr>
          <w:color w:val="231F20"/>
          <w:spacing w:val="-12"/>
          <w:sz w:val="22"/>
        </w:rPr>
        <w:t> </w:t>
      </w:r>
      <w:r>
        <w:rPr>
          <w:color w:val="231F20"/>
          <w:sz w:val="22"/>
        </w:rPr>
        <w:t>el</w:t>
      </w:r>
      <w:r>
        <w:rPr>
          <w:color w:val="231F20"/>
          <w:spacing w:val="-12"/>
          <w:sz w:val="22"/>
        </w:rPr>
        <w:t> </w:t>
      </w:r>
      <w:r>
        <w:rPr>
          <w:color w:val="231F20"/>
          <w:sz w:val="22"/>
        </w:rPr>
        <w:t>principio</w:t>
      </w:r>
      <w:r>
        <w:rPr>
          <w:color w:val="231F20"/>
          <w:spacing w:val="-12"/>
          <w:sz w:val="22"/>
        </w:rPr>
        <w:t> </w:t>
      </w:r>
      <w:r>
        <w:rPr>
          <w:color w:val="231F20"/>
          <w:sz w:val="22"/>
        </w:rPr>
        <w:t>de</w:t>
      </w:r>
      <w:r>
        <w:rPr>
          <w:color w:val="231F20"/>
          <w:spacing w:val="-12"/>
          <w:sz w:val="22"/>
        </w:rPr>
        <w:t> </w:t>
      </w:r>
      <w:r>
        <w:rPr>
          <w:color w:val="231F20"/>
          <w:sz w:val="22"/>
        </w:rPr>
        <w:t>paridad. En el supuesto de coaliciones locales, se estará a lo siguiente:</w:t>
      </w:r>
    </w:p>
    <w:p>
      <w:pPr>
        <w:pStyle w:val="BodyText"/>
        <w:spacing w:before="6"/>
        <w:ind w:firstLine="0"/>
        <w:jc w:val="left"/>
      </w:pPr>
    </w:p>
    <w:p>
      <w:pPr>
        <w:pStyle w:val="ListParagraph"/>
        <w:numPr>
          <w:ilvl w:val="2"/>
          <w:numId w:val="242"/>
        </w:numPr>
        <w:tabs>
          <w:tab w:pos="2129" w:val="left" w:leader="none"/>
          <w:tab w:pos="2133" w:val="left" w:leader="none"/>
        </w:tabs>
        <w:spacing w:line="254" w:lineRule="auto" w:before="0" w:after="0"/>
        <w:ind w:left="2133" w:right="348" w:hanging="220"/>
        <w:jc w:val="both"/>
        <w:rPr>
          <w:sz w:val="20"/>
        </w:rPr>
      </w:pPr>
      <w:r>
        <w:rPr>
          <w:color w:val="231F20"/>
          <w:sz w:val="20"/>
        </w:rPr>
        <w:t>En caso de que los partidos políticos que integran coaliciones hubieran participa- do</w:t>
      </w:r>
      <w:r>
        <w:rPr>
          <w:color w:val="231F20"/>
          <w:spacing w:val="-1"/>
          <w:sz w:val="20"/>
        </w:rPr>
        <w:t> </w:t>
      </w:r>
      <w:r>
        <w:rPr>
          <w:color w:val="231F20"/>
          <w:sz w:val="20"/>
        </w:rPr>
        <w:t>en</w:t>
      </w:r>
      <w:r>
        <w:rPr>
          <w:color w:val="231F20"/>
          <w:spacing w:val="-1"/>
          <w:sz w:val="20"/>
        </w:rPr>
        <w:t> </w:t>
      </w:r>
      <w:r>
        <w:rPr>
          <w:color w:val="231F20"/>
          <w:sz w:val="20"/>
        </w:rPr>
        <w:t>forma</w:t>
      </w:r>
      <w:r>
        <w:rPr>
          <w:color w:val="231F20"/>
          <w:spacing w:val="-1"/>
          <w:sz w:val="20"/>
        </w:rPr>
        <w:t> </w:t>
      </w:r>
      <w:r>
        <w:rPr>
          <w:color w:val="231F20"/>
          <w:sz w:val="20"/>
        </w:rPr>
        <w:t>individual en</w:t>
      </w:r>
      <w:r>
        <w:rPr>
          <w:color w:val="231F20"/>
          <w:spacing w:val="-1"/>
          <w:sz w:val="20"/>
        </w:rPr>
        <w:t> </w:t>
      </w:r>
      <w:r>
        <w:rPr>
          <w:color w:val="231F20"/>
          <w:sz w:val="20"/>
        </w:rPr>
        <w:t>el</w:t>
      </w:r>
      <w:r>
        <w:rPr>
          <w:color w:val="231F20"/>
          <w:spacing w:val="-1"/>
          <w:sz w:val="20"/>
        </w:rPr>
        <w:t> </w:t>
      </w:r>
      <w:r>
        <w:rPr>
          <w:color w:val="231F20"/>
          <w:sz w:val="20"/>
        </w:rPr>
        <w:t>proceso</w:t>
      </w:r>
      <w:r>
        <w:rPr>
          <w:color w:val="231F20"/>
          <w:spacing w:val="-1"/>
          <w:sz w:val="20"/>
        </w:rPr>
        <w:t> </w:t>
      </w:r>
      <w:r>
        <w:rPr>
          <w:color w:val="231F20"/>
          <w:sz w:val="20"/>
        </w:rPr>
        <w:t>electoral</w:t>
      </w:r>
      <w:r>
        <w:rPr>
          <w:color w:val="231F20"/>
          <w:spacing w:val="-1"/>
          <w:sz w:val="20"/>
        </w:rPr>
        <w:t> </w:t>
      </w:r>
      <w:r>
        <w:rPr>
          <w:color w:val="231F20"/>
          <w:sz w:val="20"/>
        </w:rPr>
        <w:t>anterior,</w:t>
      </w:r>
      <w:r>
        <w:rPr>
          <w:color w:val="231F20"/>
          <w:spacing w:val="-1"/>
          <w:sz w:val="20"/>
        </w:rPr>
        <w:t> </w:t>
      </w:r>
      <w:r>
        <w:rPr>
          <w:color w:val="231F20"/>
          <w:sz w:val="20"/>
        </w:rPr>
        <w:t>se</w:t>
      </w:r>
      <w:r>
        <w:rPr>
          <w:color w:val="231F20"/>
          <w:spacing w:val="-1"/>
          <w:sz w:val="20"/>
        </w:rPr>
        <w:t> </w:t>
      </w:r>
      <w:r>
        <w:rPr>
          <w:color w:val="231F20"/>
          <w:sz w:val="20"/>
        </w:rPr>
        <w:t>considerará</w:t>
      </w:r>
      <w:r>
        <w:rPr>
          <w:color w:val="231F20"/>
          <w:spacing w:val="-1"/>
          <w:sz w:val="20"/>
        </w:rPr>
        <w:t> </w:t>
      </w:r>
      <w:r>
        <w:rPr>
          <w:color w:val="231F20"/>
          <w:sz w:val="20"/>
        </w:rPr>
        <w:t>la</w:t>
      </w:r>
      <w:r>
        <w:rPr>
          <w:color w:val="231F20"/>
          <w:spacing w:val="-1"/>
          <w:sz w:val="20"/>
        </w:rPr>
        <w:t> </w:t>
      </w:r>
      <w:r>
        <w:rPr>
          <w:color w:val="231F20"/>
          <w:sz w:val="20"/>
        </w:rPr>
        <w:t>suma</w:t>
      </w:r>
      <w:r>
        <w:rPr>
          <w:color w:val="231F20"/>
          <w:spacing w:val="-1"/>
          <w:sz w:val="20"/>
        </w:rPr>
        <w:t> </w:t>
      </w:r>
      <w:r>
        <w:rPr>
          <w:color w:val="231F20"/>
          <w:sz w:val="20"/>
        </w:rPr>
        <w:t>de la votación obtenida por cada partido político que integre la coalición correspon- </w:t>
      </w:r>
      <w:r>
        <w:rPr>
          <w:color w:val="231F20"/>
          <w:spacing w:val="-2"/>
          <w:sz w:val="20"/>
        </w:rPr>
        <w:t>diente.</w:t>
      </w:r>
    </w:p>
    <w:p>
      <w:pPr>
        <w:pStyle w:val="ListParagraph"/>
        <w:numPr>
          <w:ilvl w:val="2"/>
          <w:numId w:val="242"/>
        </w:numPr>
        <w:tabs>
          <w:tab w:pos="2133" w:val="left" w:leader="none"/>
        </w:tabs>
        <w:spacing w:line="254" w:lineRule="auto" w:before="5" w:after="0"/>
        <w:ind w:left="2133" w:right="346" w:hanging="220"/>
        <w:jc w:val="both"/>
        <w:rPr>
          <w:sz w:val="20"/>
        </w:rPr>
      </w:pPr>
      <w:r>
        <w:rPr>
          <w:color w:val="231F20"/>
          <w:sz w:val="20"/>
        </w:rPr>
        <w:t>En caso de que los partidos políticos que participen en forma individual, lo hayan hecho</w:t>
      </w:r>
      <w:r>
        <w:rPr>
          <w:color w:val="231F20"/>
          <w:spacing w:val="-1"/>
          <w:sz w:val="20"/>
        </w:rPr>
        <w:t> </w:t>
      </w:r>
      <w:r>
        <w:rPr>
          <w:color w:val="231F20"/>
          <w:sz w:val="20"/>
        </w:rPr>
        <w:t>en</w:t>
      </w:r>
      <w:r>
        <w:rPr>
          <w:color w:val="231F20"/>
          <w:spacing w:val="-1"/>
          <w:sz w:val="20"/>
        </w:rPr>
        <w:t> </w:t>
      </w:r>
      <w:r>
        <w:rPr>
          <w:color w:val="231F20"/>
          <w:sz w:val="20"/>
        </w:rPr>
        <w:t>coalición</w:t>
      </w:r>
      <w:r>
        <w:rPr>
          <w:color w:val="231F20"/>
          <w:spacing w:val="-1"/>
          <w:sz w:val="20"/>
        </w:rPr>
        <w:t> </w:t>
      </w:r>
      <w:r>
        <w:rPr>
          <w:color w:val="231F20"/>
          <w:sz w:val="20"/>
        </w:rPr>
        <w:t>en</w:t>
      </w:r>
      <w:r>
        <w:rPr>
          <w:color w:val="231F20"/>
          <w:spacing w:val="-1"/>
          <w:sz w:val="20"/>
        </w:rPr>
        <w:t> </w:t>
      </w:r>
      <w:r>
        <w:rPr>
          <w:color w:val="231F20"/>
          <w:sz w:val="20"/>
        </w:rPr>
        <w:t>el</w:t>
      </w:r>
      <w:r>
        <w:rPr>
          <w:color w:val="231F20"/>
          <w:spacing w:val="-1"/>
          <w:sz w:val="20"/>
        </w:rPr>
        <w:t> </w:t>
      </w:r>
      <w:r>
        <w:rPr>
          <w:color w:val="231F20"/>
          <w:sz w:val="20"/>
        </w:rPr>
        <w:t>proceso</w:t>
      </w:r>
      <w:r>
        <w:rPr>
          <w:color w:val="231F20"/>
          <w:spacing w:val="-1"/>
          <w:sz w:val="20"/>
        </w:rPr>
        <w:t> </w:t>
      </w:r>
      <w:r>
        <w:rPr>
          <w:color w:val="231F20"/>
          <w:sz w:val="20"/>
        </w:rPr>
        <w:t>electoral</w:t>
      </w:r>
      <w:r>
        <w:rPr>
          <w:color w:val="231F20"/>
          <w:spacing w:val="-1"/>
          <w:sz w:val="20"/>
        </w:rPr>
        <w:t> </w:t>
      </w:r>
      <w:r>
        <w:rPr>
          <w:color w:val="231F20"/>
          <w:sz w:val="20"/>
        </w:rPr>
        <w:t>anterior,</w:t>
      </w:r>
      <w:r>
        <w:rPr>
          <w:color w:val="231F20"/>
          <w:spacing w:val="-1"/>
          <w:sz w:val="20"/>
        </w:rPr>
        <w:t> </w:t>
      </w:r>
      <w:r>
        <w:rPr>
          <w:color w:val="231F20"/>
          <w:sz w:val="20"/>
        </w:rPr>
        <w:t>se</w:t>
      </w:r>
      <w:r>
        <w:rPr>
          <w:color w:val="231F20"/>
          <w:spacing w:val="-1"/>
          <w:sz w:val="20"/>
        </w:rPr>
        <w:t> </w:t>
      </w:r>
      <w:r>
        <w:rPr>
          <w:color w:val="231F20"/>
          <w:sz w:val="20"/>
        </w:rPr>
        <w:t>considerará</w:t>
      </w:r>
      <w:r>
        <w:rPr>
          <w:color w:val="231F20"/>
          <w:spacing w:val="-1"/>
          <w:sz w:val="20"/>
        </w:rPr>
        <w:t> </w:t>
      </w:r>
      <w:r>
        <w:rPr>
          <w:color w:val="231F20"/>
          <w:sz w:val="20"/>
        </w:rPr>
        <w:t>la</w:t>
      </w:r>
      <w:r>
        <w:rPr>
          <w:color w:val="231F20"/>
          <w:spacing w:val="-1"/>
          <w:sz w:val="20"/>
        </w:rPr>
        <w:t> </w:t>
      </w:r>
      <w:r>
        <w:rPr>
          <w:color w:val="231F20"/>
          <w:sz w:val="20"/>
        </w:rPr>
        <w:t>votación</w:t>
      </w:r>
      <w:r>
        <w:rPr>
          <w:color w:val="231F20"/>
          <w:spacing w:val="-1"/>
          <w:sz w:val="20"/>
        </w:rPr>
        <w:t> </w:t>
      </w:r>
      <w:r>
        <w:rPr>
          <w:color w:val="231F20"/>
          <w:sz w:val="20"/>
        </w:rPr>
        <w:t>ob- tenida por cada partido en lo individual.</w:t>
      </w:r>
    </w:p>
    <w:p>
      <w:pPr>
        <w:pStyle w:val="Heading2"/>
        <w:spacing w:before="225"/>
        <w:ind w:left="1133"/>
      </w:pPr>
      <w:r>
        <w:rPr>
          <w:color w:val="231F20"/>
        </w:rPr>
        <w:t>Artículo</w:t>
      </w:r>
      <w:r>
        <w:rPr>
          <w:color w:val="231F20"/>
          <w:spacing w:val="-8"/>
        </w:rPr>
        <w:t> </w:t>
      </w:r>
      <w:r>
        <w:rPr>
          <w:color w:val="231F20"/>
          <w:spacing w:val="-4"/>
        </w:rPr>
        <w:t>279.</w:t>
      </w:r>
    </w:p>
    <w:p>
      <w:pPr>
        <w:pStyle w:val="ListParagraph"/>
        <w:numPr>
          <w:ilvl w:val="0"/>
          <w:numId w:val="243"/>
        </w:numPr>
        <w:tabs>
          <w:tab w:pos="1811" w:val="left" w:leader="none"/>
          <w:tab w:pos="1813" w:val="left" w:leader="none"/>
        </w:tabs>
        <w:spacing w:line="232" w:lineRule="auto" w:before="253" w:after="0"/>
        <w:ind w:left="1813" w:right="347" w:hanging="260"/>
        <w:jc w:val="both"/>
        <w:rPr>
          <w:sz w:val="22"/>
        </w:rPr>
      </w:pPr>
      <w:r>
        <w:rPr>
          <w:color w:val="231F20"/>
          <w:sz w:val="22"/>
        </w:rPr>
        <w:t>El</w:t>
      </w:r>
      <w:r>
        <w:rPr>
          <w:color w:val="231F20"/>
          <w:spacing w:val="-1"/>
          <w:sz w:val="22"/>
        </w:rPr>
        <w:t> </w:t>
      </w:r>
      <w:r>
        <w:rPr>
          <w:color w:val="231F20"/>
          <w:sz w:val="22"/>
        </w:rPr>
        <w:t>convenio</w:t>
      </w:r>
      <w:r>
        <w:rPr>
          <w:color w:val="231F20"/>
          <w:spacing w:val="-1"/>
          <w:sz w:val="22"/>
        </w:rPr>
        <w:t> </w:t>
      </w:r>
      <w:r>
        <w:rPr>
          <w:color w:val="231F20"/>
          <w:sz w:val="22"/>
        </w:rPr>
        <w:t>de</w:t>
      </w:r>
      <w:r>
        <w:rPr>
          <w:color w:val="231F20"/>
          <w:spacing w:val="-1"/>
          <w:sz w:val="22"/>
        </w:rPr>
        <w:t> </w:t>
      </w:r>
      <w:r>
        <w:rPr>
          <w:color w:val="231F20"/>
          <w:sz w:val="22"/>
        </w:rPr>
        <w:t>coalición</w:t>
      </w:r>
      <w:r>
        <w:rPr>
          <w:color w:val="231F20"/>
          <w:spacing w:val="-1"/>
          <w:sz w:val="22"/>
        </w:rPr>
        <w:t> </w:t>
      </w:r>
      <w:r>
        <w:rPr>
          <w:color w:val="231F20"/>
          <w:sz w:val="22"/>
        </w:rPr>
        <w:t>podrá</w:t>
      </w:r>
      <w:r>
        <w:rPr>
          <w:color w:val="231F20"/>
          <w:spacing w:val="-1"/>
          <w:sz w:val="22"/>
        </w:rPr>
        <w:t> </w:t>
      </w:r>
      <w:r>
        <w:rPr>
          <w:color w:val="231F20"/>
          <w:sz w:val="22"/>
        </w:rPr>
        <w:t>ser</w:t>
      </w:r>
      <w:r>
        <w:rPr>
          <w:color w:val="231F20"/>
          <w:spacing w:val="-1"/>
          <w:sz w:val="22"/>
        </w:rPr>
        <w:t> </w:t>
      </w:r>
      <w:r>
        <w:rPr>
          <w:color w:val="231F20"/>
          <w:sz w:val="22"/>
        </w:rPr>
        <w:t>modificado</w:t>
      </w:r>
      <w:r>
        <w:rPr>
          <w:color w:val="231F20"/>
          <w:spacing w:val="-1"/>
          <w:sz w:val="22"/>
        </w:rPr>
        <w:t> </w:t>
      </w:r>
      <w:r>
        <w:rPr>
          <w:color w:val="231F20"/>
          <w:sz w:val="22"/>
        </w:rPr>
        <w:t>a</w:t>
      </w:r>
      <w:r>
        <w:rPr>
          <w:color w:val="231F20"/>
          <w:spacing w:val="-1"/>
          <w:sz w:val="22"/>
        </w:rPr>
        <w:t> </w:t>
      </w:r>
      <w:r>
        <w:rPr>
          <w:color w:val="231F20"/>
          <w:sz w:val="22"/>
        </w:rPr>
        <w:t>partir</w:t>
      </w:r>
      <w:r>
        <w:rPr>
          <w:color w:val="231F20"/>
          <w:spacing w:val="-1"/>
          <w:sz w:val="22"/>
        </w:rPr>
        <w:t> </w:t>
      </w:r>
      <w:r>
        <w:rPr>
          <w:color w:val="231F20"/>
          <w:sz w:val="22"/>
        </w:rPr>
        <w:t>de</w:t>
      </w:r>
      <w:r>
        <w:rPr>
          <w:color w:val="231F20"/>
          <w:spacing w:val="-1"/>
          <w:sz w:val="22"/>
        </w:rPr>
        <w:t> </w:t>
      </w:r>
      <w:r>
        <w:rPr>
          <w:color w:val="231F20"/>
          <w:sz w:val="22"/>
        </w:rPr>
        <w:t>su</w:t>
      </w:r>
      <w:r>
        <w:rPr>
          <w:color w:val="231F20"/>
          <w:spacing w:val="-1"/>
          <w:sz w:val="22"/>
        </w:rPr>
        <w:t> </w:t>
      </w:r>
      <w:r>
        <w:rPr>
          <w:color w:val="231F20"/>
          <w:sz w:val="22"/>
        </w:rPr>
        <w:t>aprobación</w:t>
      </w:r>
      <w:r>
        <w:rPr>
          <w:color w:val="231F20"/>
          <w:spacing w:val="-1"/>
          <w:sz w:val="22"/>
        </w:rPr>
        <w:t> </w:t>
      </w:r>
      <w:r>
        <w:rPr>
          <w:color w:val="231F20"/>
          <w:sz w:val="22"/>
        </w:rPr>
        <w:t>por</w:t>
      </w:r>
      <w:r>
        <w:rPr>
          <w:color w:val="231F20"/>
          <w:spacing w:val="-1"/>
          <w:sz w:val="22"/>
        </w:rPr>
        <w:t> </w:t>
      </w:r>
      <w:r>
        <w:rPr>
          <w:color w:val="231F20"/>
          <w:sz w:val="22"/>
        </w:rPr>
        <w:t>el Consejo General o por el Órgano Superior de Dirección del </w:t>
      </w:r>
      <w:r>
        <w:rPr>
          <w:color w:val="231F20"/>
          <w:sz w:val="20"/>
        </w:rPr>
        <w:t>opl</w:t>
      </w:r>
      <w:r>
        <w:rPr>
          <w:color w:val="231F20"/>
          <w:sz w:val="22"/>
        </w:rPr>
        <w:t>, y hasta un día antes del inicio del periodo de registro de candidaturas.</w:t>
      </w:r>
    </w:p>
    <w:p>
      <w:pPr>
        <w:pStyle w:val="ListParagraph"/>
        <w:numPr>
          <w:ilvl w:val="0"/>
          <w:numId w:val="243"/>
        </w:numPr>
        <w:tabs>
          <w:tab w:pos="1811" w:val="left" w:leader="none"/>
          <w:tab w:pos="1813" w:val="left" w:leader="none"/>
        </w:tabs>
        <w:spacing w:line="232" w:lineRule="auto" w:before="258" w:after="0"/>
        <w:ind w:left="1813" w:right="348" w:hanging="260"/>
        <w:jc w:val="both"/>
        <w:rPr>
          <w:sz w:val="22"/>
        </w:rPr>
      </w:pPr>
      <w:r>
        <w:rPr>
          <w:color w:val="231F20"/>
          <w:sz w:val="22"/>
        </w:rPr>
        <w:t>La solicitud de registro de la modificación, deberá acompañarse de la docu- mentación precisada en el artículo 276, numerales 1 y 2 de este Reglamento.</w:t>
      </w:r>
    </w:p>
    <w:p>
      <w:pPr>
        <w:pStyle w:val="ListParagraph"/>
        <w:numPr>
          <w:ilvl w:val="0"/>
          <w:numId w:val="243"/>
        </w:numPr>
        <w:tabs>
          <w:tab w:pos="1811" w:val="left" w:leader="none"/>
          <w:tab w:pos="1813" w:val="left" w:leader="none"/>
        </w:tabs>
        <w:spacing w:line="232" w:lineRule="auto" w:before="259" w:after="0"/>
        <w:ind w:left="1813" w:right="347" w:hanging="260"/>
        <w:jc w:val="both"/>
        <w:rPr>
          <w:sz w:val="22"/>
        </w:rPr>
      </w:pPr>
      <w:r>
        <w:rPr>
          <w:color w:val="231F20"/>
          <w:sz w:val="22"/>
        </w:rPr>
        <w:t>En</w:t>
      </w:r>
      <w:r>
        <w:rPr>
          <w:color w:val="231F20"/>
          <w:spacing w:val="-8"/>
          <w:sz w:val="22"/>
        </w:rPr>
        <w:t> </w:t>
      </w:r>
      <w:r>
        <w:rPr>
          <w:color w:val="231F20"/>
          <w:sz w:val="22"/>
        </w:rPr>
        <w:t>dicha</w:t>
      </w:r>
      <w:r>
        <w:rPr>
          <w:color w:val="231F20"/>
          <w:spacing w:val="-8"/>
          <w:sz w:val="22"/>
        </w:rPr>
        <w:t> </w:t>
      </w:r>
      <w:r>
        <w:rPr>
          <w:color w:val="231F20"/>
          <w:sz w:val="22"/>
        </w:rPr>
        <w:t>documentación</w:t>
      </w:r>
      <w:r>
        <w:rPr>
          <w:color w:val="231F20"/>
          <w:spacing w:val="-8"/>
          <w:sz w:val="22"/>
        </w:rPr>
        <w:t> </w:t>
      </w:r>
      <w:r>
        <w:rPr>
          <w:color w:val="231F20"/>
          <w:sz w:val="22"/>
        </w:rPr>
        <w:t>deberá</w:t>
      </w:r>
      <w:r>
        <w:rPr>
          <w:color w:val="231F20"/>
          <w:spacing w:val="-8"/>
          <w:sz w:val="22"/>
        </w:rPr>
        <w:t> </w:t>
      </w:r>
      <w:r>
        <w:rPr>
          <w:color w:val="231F20"/>
          <w:sz w:val="22"/>
        </w:rPr>
        <w:t>constar</w:t>
      </w:r>
      <w:r>
        <w:rPr>
          <w:color w:val="231F20"/>
          <w:spacing w:val="-8"/>
          <w:sz w:val="22"/>
        </w:rPr>
        <w:t> </w:t>
      </w:r>
      <w:r>
        <w:rPr>
          <w:color w:val="231F20"/>
          <w:sz w:val="22"/>
        </w:rPr>
        <w:t>la</w:t>
      </w:r>
      <w:r>
        <w:rPr>
          <w:color w:val="231F20"/>
          <w:spacing w:val="-8"/>
          <w:sz w:val="22"/>
        </w:rPr>
        <w:t> </w:t>
      </w:r>
      <w:r>
        <w:rPr>
          <w:color w:val="231F20"/>
          <w:sz w:val="22"/>
        </w:rPr>
        <w:t>aprobación</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modificación</w:t>
      </w:r>
      <w:r>
        <w:rPr>
          <w:color w:val="231F20"/>
          <w:spacing w:val="-8"/>
          <w:sz w:val="22"/>
        </w:rPr>
        <w:t> </w:t>
      </w:r>
      <w:r>
        <w:rPr>
          <w:color w:val="231F20"/>
          <w:sz w:val="22"/>
        </w:rPr>
        <w:t>cuyo registro se solicita. Se deberá anexar en medio impreso, el texto íntegro del convenio</w:t>
      </w:r>
      <w:r>
        <w:rPr>
          <w:color w:val="231F20"/>
          <w:spacing w:val="-7"/>
          <w:sz w:val="22"/>
        </w:rPr>
        <w:t> </w:t>
      </w:r>
      <w:r>
        <w:rPr>
          <w:color w:val="231F20"/>
          <w:sz w:val="22"/>
        </w:rPr>
        <w:t>(incluidas</w:t>
      </w:r>
      <w:r>
        <w:rPr>
          <w:color w:val="231F20"/>
          <w:spacing w:val="-6"/>
          <w:sz w:val="22"/>
        </w:rPr>
        <w:t> </w:t>
      </w:r>
      <w:r>
        <w:rPr>
          <w:color w:val="231F20"/>
          <w:sz w:val="22"/>
        </w:rPr>
        <w:t>las</w:t>
      </w:r>
      <w:r>
        <w:rPr>
          <w:color w:val="231F20"/>
          <w:spacing w:val="-7"/>
          <w:sz w:val="22"/>
        </w:rPr>
        <w:t> </w:t>
      </w:r>
      <w:r>
        <w:rPr>
          <w:color w:val="231F20"/>
          <w:sz w:val="22"/>
        </w:rPr>
        <w:t>modificaciones)</w:t>
      </w:r>
      <w:r>
        <w:rPr>
          <w:color w:val="231F20"/>
          <w:spacing w:val="-7"/>
          <w:sz w:val="22"/>
        </w:rPr>
        <w:t> </w:t>
      </w:r>
      <w:r>
        <w:rPr>
          <w:color w:val="231F20"/>
          <w:sz w:val="22"/>
        </w:rPr>
        <w:t>con</w:t>
      </w:r>
      <w:r>
        <w:rPr>
          <w:color w:val="231F20"/>
          <w:spacing w:val="-7"/>
          <w:sz w:val="22"/>
        </w:rPr>
        <w:t> </w:t>
      </w:r>
      <w:r>
        <w:rPr>
          <w:color w:val="231F20"/>
          <w:sz w:val="22"/>
        </w:rPr>
        <w:t>firmas</w:t>
      </w:r>
      <w:r>
        <w:rPr>
          <w:color w:val="231F20"/>
          <w:spacing w:val="-7"/>
          <w:sz w:val="22"/>
        </w:rPr>
        <w:t> </w:t>
      </w:r>
      <w:r>
        <w:rPr>
          <w:color w:val="231F20"/>
          <w:sz w:val="22"/>
        </w:rPr>
        <w:t>autógrafas,</w:t>
      </w:r>
      <w:r>
        <w:rPr>
          <w:color w:val="231F20"/>
          <w:spacing w:val="-7"/>
          <w:sz w:val="22"/>
        </w:rPr>
        <w:t> </w:t>
      </w:r>
      <w:r>
        <w:rPr>
          <w:color w:val="231F20"/>
          <w:sz w:val="22"/>
        </w:rPr>
        <w:t>así</w:t>
      </w:r>
      <w:r>
        <w:rPr>
          <w:color w:val="231F20"/>
          <w:spacing w:val="-7"/>
          <w:sz w:val="22"/>
        </w:rPr>
        <w:t> </w:t>
      </w:r>
      <w:r>
        <w:rPr>
          <w:color w:val="231F20"/>
          <w:sz w:val="22"/>
        </w:rPr>
        <w:t>como</w:t>
      </w:r>
      <w:r>
        <w:rPr>
          <w:color w:val="231F20"/>
          <w:spacing w:val="-7"/>
          <w:sz w:val="22"/>
        </w:rPr>
        <w:t> </w:t>
      </w:r>
      <w:r>
        <w:rPr>
          <w:color w:val="231F20"/>
          <w:sz w:val="22"/>
        </w:rPr>
        <w:t>en</w:t>
      </w:r>
      <w:r>
        <w:rPr>
          <w:color w:val="231F20"/>
          <w:spacing w:val="-7"/>
          <w:sz w:val="22"/>
        </w:rPr>
        <w:t> </w:t>
      </w:r>
      <w:r>
        <w:rPr>
          <w:color w:val="231F20"/>
          <w:sz w:val="22"/>
        </w:rPr>
        <w:t>for- mato digital con extensión .</w:t>
      </w:r>
      <w:r>
        <w:rPr>
          <w:i/>
          <w:color w:val="231F20"/>
          <w:sz w:val="22"/>
        </w:rPr>
        <w:t>doc</w:t>
      </w:r>
      <w:r>
        <w:rPr>
          <w:color w:val="231F20"/>
          <w:sz w:val="22"/>
        </w:rPr>
        <w:t>.</w:t>
      </w:r>
    </w:p>
    <w:p>
      <w:pPr>
        <w:pStyle w:val="ListParagraph"/>
        <w:numPr>
          <w:ilvl w:val="0"/>
          <w:numId w:val="243"/>
        </w:numPr>
        <w:tabs>
          <w:tab w:pos="1811" w:val="left" w:leader="none"/>
          <w:tab w:pos="1813" w:val="left" w:leader="none"/>
        </w:tabs>
        <w:spacing w:line="232" w:lineRule="auto" w:before="258" w:after="0"/>
        <w:ind w:left="1813" w:right="346" w:hanging="260"/>
        <w:jc w:val="both"/>
        <w:rPr>
          <w:sz w:val="22"/>
        </w:rPr>
      </w:pPr>
      <w:r>
        <w:rPr>
          <w:color w:val="231F20"/>
          <w:sz w:val="22"/>
        </w:rPr>
        <w:t>La modificación del convenio de coalición, en ningún caso podrá implicar el cambio</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modalidad</w:t>
      </w:r>
      <w:r>
        <w:rPr>
          <w:color w:val="231F20"/>
          <w:spacing w:val="-5"/>
          <w:sz w:val="22"/>
        </w:rPr>
        <w:t> </w:t>
      </w:r>
      <w:r>
        <w:rPr>
          <w:color w:val="231F20"/>
          <w:sz w:val="22"/>
        </w:rPr>
        <w:t>que</w:t>
      </w:r>
      <w:r>
        <w:rPr>
          <w:color w:val="231F20"/>
          <w:spacing w:val="-5"/>
          <w:sz w:val="22"/>
        </w:rPr>
        <w:t> </w:t>
      </w:r>
      <w:r>
        <w:rPr>
          <w:color w:val="231F20"/>
          <w:sz w:val="22"/>
        </w:rPr>
        <w:t>fue</w:t>
      </w:r>
      <w:r>
        <w:rPr>
          <w:color w:val="231F20"/>
          <w:spacing w:val="-5"/>
          <w:sz w:val="22"/>
        </w:rPr>
        <w:t> </w:t>
      </w:r>
      <w:r>
        <w:rPr>
          <w:color w:val="231F20"/>
          <w:sz w:val="22"/>
        </w:rPr>
        <w:t>registrada</w:t>
      </w:r>
      <w:r>
        <w:rPr>
          <w:color w:val="231F20"/>
          <w:spacing w:val="-5"/>
          <w:sz w:val="22"/>
        </w:rPr>
        <w:t> </w:t>
      </w:r>
      <w:r>
        <w:rPr>
          <w:color w:val="231F20"/>
          <w:sz w:val="22"/>
        </w:rPr>
        <w:t>por</w:t>
      </w:r>
      <w:r>
        <w:rPr>
          <w:color w:val="231F20"/>
          <w:spacing w:val="-5"/>
          <w:sz w:val="22"/>
        </w:rPr>
        <w:t> </w:t>
      </w:r>
      <w:r>
        <w:rPr>
          <w:color w:val="231F20"/>
          <w:sz w:val="22"/>
        </w:rPr>
        <w:t>el</w:t>
      </w:r>
      <w:r>
        <w:rPr>
          <w:color w:val="231F20"/>
          <w:spacing w:val="-6"/>
          <w:sz w:val="22"/>
        </w:rPr>
        <w:t> </w:t>
      </w:r>
      <w:r>
        <w:rPr>
          <w:color w:val="231F20"/>
          <w:sz w:val="22"/>
        </w:rPr>
        <w:t>Consejo</w:t>
      </w:r>
      <w:r>
        <w:rPr>
          <w:color w:val="231F20"/>
          <w:spacing w:val="-5"/>
          <w:sz w:val="22"/>
        </w:rPr>
        <w:t> </w:t>
      </w:r>
      <w:r>
        <w:rPr>
          <w:color w:val="231F20"/>
          <w:sz w:val="22"/>
        </w:rPr>
        <w:t>General</w:t>
      </w:r>
      <w:r>
        <w:rPr>
          <w:color w:val="231F20"/>
          <w:spacing w:val="-5"/>
          <w:sz w:val="22"/>
        </w:rPr>
        <w:t> </w:t>
      </w:r>
      <w:r>
        <w:rPr>
          <w:color w:val="231F20"/>
          <w:sz w:val="22"/>
        </w:rPr>
        <w:t>o</w:t>
      </w:r>
      <w:r>
        <w:rPr>
          <w:color w:val="231F20"/>
          <w:spacing w:val="-5"/>
          <w:sz w:val="22"/>
        </w:rPr>
        <w:t> </w:t>
      </w:r>
      <w:r>
        <w:rPr>
          <w:color w:val="231F20"/>
          <w:sz w:val="22"/>
        </w:rPr>
        <w:t>el</w:t>
      </w:r>
      <w:r>
        <w:rPr>
          <w:color w:val="231F20"/>
          <w:spacing w:val="-6"/>
          <w:sz w:val="22"/>
        </w:rPr>
        <w:t> </w:t>
      </w:r>
      <w:r>
        <w:rPr>
          <w:color w:val="231F20"/>
          <w:sz w:val="22"/>
        </w:rPr>
        <w:t>Órgano Superior de Dirección del opl.</w:t>
      </w:r>
    </w:p>
    <w:p>
      <w:pPr>
        <w:spacing w:after="0" w:line="232" w:lineRule="auto"/>
        <w:jc w:val="both"/>
        <w:rPr>
          <w:sz w:val="22"/>
        </w:rPr>
        <w:sectPr>
          <w:pgSz w:w="9640" w:h="12480"/>
          <w:pgMar w:header="0" w:footer="543" w:top="680" w:bottom="740" w:left="0" w:right="500"/>
        </w:sectPr>
      </w:pPr>
    </w:p>
    <w:p>
      <w:pPr>
        <w:pStyle w:val="BodyText"/>
        <w:spacing w:before="10"/>
        <w:ind w:firstLine="0"/>
        <w:jc w:val="left"/>
        <w:rPr>
          <w:sz w:val="24"/>
        </w:rPr>
      </w:pPr>
    </w:p>
    <w:p>
      <w:pPr>
        <w:pStyle w:val="Heading2"/>
        <w:spacing w:line="213" w:lineRule="auto" w:before="1"/>
        <w:ind w:left="3030" w:right="2669" w:firstLine="818"/>
      </w:pPr>
      <w:r>
        <w:rPr>
          <w:color w:val="58595B"/>
        </w:rPr>
        <w:t>Sección Tercera Coaliciones</w:t>
      </w:r>
      <w:r>
        <w:rPr>
          <w:color w:val="58595B"/>
          <w:spacing w:val="-13"/>
        </w:rPr>
        <w:t> </w:t>
      </w:r>
      <w:r>
        <w:rPr>
          <w:color w:val="58595B"/>
        </w:rPr>
        <w:t>en</w:t>
      </w:r>
      <w:r>
        <w:rPr>
          <w:color w:val="58595B"/>
          <w:spacing w:val="-13"/>
        </w:rPr>
        <w:t> </w:t>
      </w:r>
      <w:r>
        <w:rPr>
          <w:color w:val="58595B"/>
        </w:rPr>
        <w:t>Elecciones</w:t>
      </w:r>
      <w:r>
        <w:rPr>
          <w:color w:val="58595B"/>
          <w:spacing w:val="-13"/>
        </w:rPr>
        <w:t> </w:t>
      </w:r>
      <w:r>
        <w:rPr>
          <w:color w:val="58595B"/>
        </w:rPr>
        <w:t>Locales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280.</w:t>
      </w:r>
    </w:p>
    <w:p>
      <w:pPr>
        <w:pStyle w:val="ListParagraph"/>
        <w:numPr>
          <w:ilvl w:val="0"/>
          <w:numId w:val="244"/>
        </w:numPr>
        <w:tabs>
          <w:tab w:pos="1528" w:val="left" w:leader="none"/>
          <w:tab w:pos="1530" w:val="left" w:leader="none"/>
        </w:tabs>
        <w:spacing w:line="232" w:lineRule="auto" w:before="252" w:after="0"/>
        <w:ind w:left="1530" w:right="629" w:hanging="260"/>
        <w:jc w:val="both"/>
        <w:rPr>
          <w:sz w:val="22"/>
        </w:rPr>
      </w:pPr>
      <w:r>
        <w:rPr>
          <w:color w:val="231F20"/>
          <w:sz w:val="22"/>
        </w:rPr>
        <w:t>Cuando dos o más partidos se coaligan en forma total para las elecciones de diputaciones, deberán coaligarse para la elección de Gubernatura o Jefatura. Esta</w:t>
      </w:r>
      <w:r>
        <w:rPr>
          <w:color w:val="231F20"/>
          <w:spacing w:val="-11"/>
          <w:sz w:val="22"/>
        </w:rPr>
        <w:t> </w:t>
      </w:r>
      <w:r>
        <w:rPr>
          <w:color w:val="231F20"/>
          <w:sz w:val="22"/>
        </w:rPr>
        <w:t>regla</w:t>
      </w:r>
      <w:r>
        <w:rPr>
          <w:color w:val="231F20"/>
          <w:spacing w:val="-11"/>
          <w:sz w:val="22"/>
        </w:rPr>
        <w:t> </w:t>
      </w:r>
      <w:r>
        <w:rPr>
          <w:color w:val="231F20"/>
          <w:sz w:val="22"/>
        </w:rPr>
        <w:t>no</w:t>
      </w:r>
      <w:r>
        <w:rPr>
          <w:color w:val="231F20"/>
          <w:spacing w:val="-11"/>
          <w:sz w:val="22"/>
        </w:rPr>
        <w:t> </w:t>
      </w:r>
      <w:r>
        <w:rPr>
          <w:color w:val="231F20"/>
          <w:sz w:val="22"/>
        </w:rPr>
        <w:t>operará</w:t>
      </w:r>
      <w:r>
        <w:rPr>
          <w:color w:val="231F20"/>
          <w:spacing w:val="-11"/>
          <w:sz w:val="22"/>
        </w:rPr>
        <w:t> </w:t>
      </w:r>
      <w:r>
        <w:rPr>
          <w:color w:val="231F20"/>
          <w:sz w:val="22"/>
        </w:rPr>
        <w:t>de</w:t>
      </w:r>
      <w:r>
        <w:rPr>
          <w:color w:val="231F20"/>
          <w:spacing w:val="-11"/>
          <w:sz w:val="22"/>
        </w:rPr>
        <w:t> </w:t>
      </w:r>
      <w:r>
        <w:rPr>
          <w:color w:val="231F20"/>
          <w:sz w:val="22"/>
        </w:rPr>
        <w:t>manera</w:t>
      </w:r>
      <w:r>
        <w:rPr>
          <w:color w:val="231F20"/>
          <w:spacing w:val="-11"/>
          <w:sz w:val="22"/>
        </w:rPr>
        <w:t> </w:t>
      </w:r>
      <w:r>
        <w:rPr>
          <w:color w:val="231F20"/>
          <w:sz w:val="22"/>
        </w:rPr>
        <w:t>inversa,</w:t>
      </w:r>
      <w:r>
        <w:rPr>
          <w:color w:val="231F20"/>
          <w:spacing w:val="-11"/>
          <w:sz w:val="22"/>
        </w:rPr>
        <w:t> </w:t>
      </w:r>
      <w:r>
        <w:rPr>
          <w:color w:val="231F20"/>
          <w:sz w:val="22"/>
        </w:rPr>
        <w:t>ni</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caso</w:t>
      </w:r>
      <w:r>
        <w:rPr>
          <w:color w:val="231F20"/>
          <w:spacing w:val="-11"/>
          <w:sz w:val="22"/>
        </w:rPr>
        <w:t> </w:t>
      </w:r>
      <w:r>
        <w:rPr>
          <w:color w:val="231F20"/>
          <w:sz w:val="22"/>
        </w:rPr>
        <w:t>de</w:t>
      </w:r>
      <w:r>
        <w:rPr>
          <w:color w:val="231F20"/>
          <w:spacing w:val="-11"/>
          <w:sz w:val="22"/>
        </w:rPr>
        <w:t> </w:t>
      </w:r>
      <w:r>
        <w:rPr>
          <w:color w:val="231F20"/>
          <w:sz w:val="22"/>
        </w:rPr>
        <w:t>postular</w:t>
      </w:r>
      <w:r>
        <w:rPr>
          <w:color w:val="231F20"/>
          <w:spacing w:val="-11"/>
          <w:sz w:val="22"/>
        </w:rPr>
        <w:t> </w:t>
      </w:r>
      <w:r>
        <w:rPr>
          <w:color w:val="231F20"/>
          <w:sz w:val="22"/>
        </w:rPr>
        <w:t>a</w:t>
      </w:r>
      <w:r>
        <w:rPr>
          <w:color w:val="231F20"/>
          <w:spacing w:val="-11"/>
          <w:sz w:val="22"/>
        </w:rPr>
        <w:t> </w:t>
      </w:r>
      <w:r>
        <w:rPr>
          <w:color w:val="231F20"/>
          <w:sz w:val="22"/>
        </w:rPr>
        <w:t>la</w:t>
      </w:r>
      <w:r>
        <w:rPr>
          <w:color w:val="231F20"/>
          <w:spacing w:val="-11"/>
          <w:sz w:val="22"/>
        </w:rPr>
        <w:t> </w:t>
      </w:r>
      <w:r>
        <w:rPr>
          <w:color w:val="231F20"/>
          <w:sz w:val="22"/>
        </w:rPr>
        <w:t>totalidad de candidaturas para las elecciones de ayuntamientos o alcaldías.</w:t>
      </w:r>
    </w:p>
    <w:p>
      <w:pPr>
        <w:pStyle w:val="ListParagraph"/>
        <w:numPr>
          <w:ilvl w:val="0"/>
          <w:numId w:val="244"/>
        </w:numPr>
        <w:tabs>
          <w:tab w:pos="1528" w:val="left" w:leader="none"/>
          <w:tab w:pos="1530" w:val="left" w:leader="none"/>
        </w:tabs>
        <w:spacing w:line="232" w:lineRule="auto" w:before="258" w:after="0"/>
        <w:ind w:left="1530" w:right="629" w:hanging="260"/>
        <w:jc w:val="both"/>
        <w:rPr>
          <w:sz w:val="22"/>
        </w:rPr>
      </w:pPr>
      <w:r>
        <w:rPr>
          <w:color w:val="231F20"/>
          <w:sz w:val="22"/>
        </w:rPr>
        <w:t>Dos o más partidos políticos se pueden coaligar para postular candidaturas a la</w:t>
      </w:r>
      <w:r>
        <w:rPr>
          <w:color w:val="231F20"/>
          <w:spacing w:val="-4"/>
          <w:sz w:val="22"/>
        </w:rPr>
        <w:t> </w:t>
      </w:r>
      <w:r>
        <w:rPr>
          <w:color w:val="231F20"/>
          <w:sz w:val="22"/>
        </w:rPr>
        <w:t>elección</w:t>
      </w:r>
      <w:r>
        <w:rPr>
          <w:color w:val="231F20"/>
          <w:spacing w:val="-4"/>
          <w:sz w:val="22"/>
        </w:rPr>
        <w:t> </w:t>
      </w:r>
      <w:r>
        <w:rPr>
          <w:color w:val="231F20"/>
          <w:sz w:val="22"/>
        </w:rPr>
        <w:t>de</w:t>
      </w:r>
      <w:r>
        <w:rPr>
          <w:color w:val="231F20"/>
          <w:spacing w:val="-4"/>
          <w:sz w:val="22"/>
        </w:rPr>
        <w:t> </w:t>
      </w:r>
      <w:r>
        <w:rPr>
          <w:color w:val="231F20"/>
          <w:sz w:val="22"/>
        </w:rPr>
        <w:t>Gubernatura</w:t>
      </w:r>
      <w:r>
        <w:rPr>
          <w:color w:val="231F20"/>
          <w:spacing w:val="-4"/>
          <w:sz w:val="22"/>
        </w:rPr>
        <w:t> </w:t>
      </w:r>
      <w:r>
        <w:rPr>
          <w:color w:val="231F20"/>
          <w:sz w:val="22"/>
        </w:rPr>
        <w:t>o</w:t>
      </w:r>
      <w:r>
        <w:rPr>
          <w:color w:val="231F20"/>
          <w:spacing w:val="-4"/>
          <w:sz w:val="22"/>
        </w:rPr>
        <w:t> </w:t>
      </w:r>
      <w:r>
        <w:rPr>
          <w:color w:val="231F20"/>
          <w:sz w:val="22"/>
        </w:rPr>
        <w:t>Jefatura</w:t>
      </w:r>
      <w:r>
        <w:rPr>
          <w:color w:val="231F20"/>
          <w:spacing w:val="-4"/>
          <w:sz w:val="22"/>
        </w:rPr>
        <w:t> </w:t>
      </w:r>
      <w:r>
        <w:rPr>
          <w:color w:val="231F20"/>
          <w:sz w:val="22"/>
        </w:rPr>
        <w:t>de</w:t>
      </w:r>
      <w:r>
        <w:rPr>
          <w:color w:val="231F20"/>
          <w:spacing w:val="-4"/>
          <w:sz w:val="22"/>
        </w:rPr>
        <w:t> </w:t>
      </w:r>
      <w:r>
        <w:rPr>
          <w:color w:val="231F20"/>
          <w:sz w:val="22"/>
        </w:rPr>
        <w:t>Gobierno,</w:t>
      </w:r>
      <w:r>
        <w:rPr>
          <w:color w:val="231F20"/>
          <w:spacing w:val="-4"/>
          <w:sz w:val="22"/>
        </w:rPr>
        <w:t> </w:t>
      </w:r>
      <w:r>
        <w:rPr>
          <w:color w:val="231F20"/>
          <w:sz w:val="22"/>
        </w:rPr>
        <w:t>sin</w:t>
      </w:r>
      <w:r>
        <w:rPr>
          <w:color w:val="231F20"/>
          <w:spacing w:val="-4"/>
          <w:sz w:val="22"/>
        </w:rPr>
        <w:t> </w:t>
      </w:r>
      <w:r>
        <w:rPr>
          <w:color w:val="231F20"/>
          <w:sz w:val="22"/>
        </w:rPr>
        <w:t>que</w:t>
      </w:r>
      <w:r>
        <w:rPr>
          <w:color w:val="231F20"/>
          <w:spacing w:val="-4"/>
          <w:sz w:val="22"/>
        </w:rPr>
        <w:t> </w:t>
      </w:r>
      <w:r>
        <w:rPr>
          <w:color w:val="231F20"/>
          <w:sz w:val="22"/>
        </w:rPr>
        <w:t>ello</w:t>
      </w:r>
      <w:r>
        <w:rPr>
          <w:color w:val="231F20"/>
          <w:spacing w:val="-4"/>
          <w:sz w:val="22"/>
        </w:rPr>
        <w:t> </w:t>
      </w:r>
      <w:r>
        <w:rPr>
          <w:color w:val="231F20"/>
          <w:sz w:val="22"/>
        </w:rPr>
        <w:t>conlleve</w:t>
      </w:r>
      <w:r>
        <w:rPr>
          <w:color w:val="231F20"/>
          <w:spacing w:val="-4"/>
          <w:sz w:val="22"/>
        </w:rPr>
        <w:t> </w:t>
      </w:r>
      <w:r>
        <w:rPr>
          <w:color w:val="231F20"/>
          <w:sz w:val="22"/>
        </w:rPr>
        <w:t>como requisito</w:t>
      </w:r>
      <w:r>
        <w:rPr>
          <w:color w:val="231F20"/>
          <w:spacing w:val="-4"/>
          <w:sz w:val="22"/>
        </w:rPr>
        <w:t> </w:t>
      </w:r>
      <w:r>
        <w:rPr>
          <w:color w:val="231F20"/>
          <w:sz w:val="22"/>
        </w:rPr>
        <w:t>que</w:t>
      </w:r>
      <w:r>
        <w:rPr>
          <w:color w:val="231F20"/>
          <w:spacing w:val="-4"/>
          <w:sz w:val="22"/>
        </w:rPr>
        <w:t> </w:t>
      </w:r>
      <w:r>
        <w:rPr>
          <w:color w:val="231F20"/>
          <w:sz w:val="22"/>
        </w:rPr>
        <w:t>participen</w:t>
      </w:r>
      <w:r>
        <w:rPr>
          <w:color w:val="231F20"/>
          <w:spacing w:val="-4"/>
          <w:sz w:val="22"/>
        </w:rPr>
        <w:t> </w:t>
      </w:r>
      <w:r>
        <w:rPr>
          <w:color w:val="231F20"/>
          <w:sz w:val="22"/>
        </w:rPr>
        <w:t>coaligados</w:t>
      </w:r>
      <w:r>
        <w:rPr>
          <w:color w:val="231F20"/>
          <w:spacing w:val="-4"/>
          <w:sz w:val="22"/>
        </w:rPr>
        <w:t> </w:t>
      </w:r>
      <w:r>
        <w:rPr>
          <w:color w:val="231F20"/>
          <w:sz w:val="22"/>
        </w:rPr>
        <w:t>para</w:t>
      </w:r>
      <w:r>
        <w:rPr>
          <w:color w:val="231F20"/>
          <w:spacing w:val="-4"/>
          <w:sz w:val="22"/>
        </w:rPr>
        <w:t> </w:t>
      </w:r>
      <w:r>
        <w:rPr>
          <w:color w:val="231F20"/>
          <w:sz w:val="22"/>
        </w:rPr>
        <w:t>otras</w:t>
      </w:r>
      <w:r>
        <w:rPr>
          <w:color w:val="231F20"/>
          <w:spacing w:val="-4"/>
          <w:sz w:val="22"/>
        </w:rPr>
        <w:t> </w:t>
      </w:r>
      <w:r>
        <w:rPr>
          <w:color w:val="231F20"/>
          <w:sz w:val="22"/>
        </w:rPr>
        <w:t>elecciones</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mismo</w:t>
      </w:r>
      <w:r>
        <w:rPr>
          <w:color w:val="231F20"/>
          <w:spacing w:val="-4"/>
          <w:sz w:val="22"/>
        </w:rPr>
        <w:t> </w:t>
      </w:r>
      <w:r>
        <w:rPr>
          <w:color w:val="231F20"/>
          <w:sz w:val="22"/>
        </w:rPr>
        <w:t>Proceso Electoral Local.</w:t>
      </w:r>
    </w:p>
    <w:p>
      <w:pPr>
        <w:pStyle w:val="ListParagraph"/>
        <w:numPr>
          <w:ilvl w:val="0"/>
          <w:numId w:val="244"/>
        </w:numPr>
        <w:tabs>
          <w:tab w:pos="1528" w:val="left" w:leader="none"/>
          <w:tab w:pos="1530" w:val="left" w:leader="none"/>
        </w:tabs>
        <w:spacing w:line="232" w:lineRule="auto" w:before="258" w:after="0"/>
        <w:ind w:left="1530" w:right="629" w:hanging="260"/>
        <w:jc w:val="both"/>
        <w:rPr>
          <w:sz w:val="22"/>
        </w:rPr>
      </w:pPr>
      <w:r>
        <w:rPr>
          <w:color w:val="231F20"/>
          <w:sz w:val="22"/>
        </w:rPr>
        <w:t>El principio de uniformidad que aplica a las coaliciones implica la coincidencia de</w:t>
      </w:r>
      <w:r>
        <w:rPr>
          <w:color w:val="231F20"/>
          <w:spacing w:val="-8"/>
          <w:sz w:val="22"/>
        </w:rPr>
        <w:t> </w:t>
      </w:r>
      <w:r>
        <w:rPr>
          <w:color w:val="231F20"/>
          <w:sz w:val="22"/>
        </w:rPr>
        <w:t>integrantes</w:t>
      </w:r>
      <w:r>
        <w:rPr>
          <w:color w:val="231F20"/>
          <w:spacing w:val="-9"/>
          <w:sz w:val="22"/>
        </w:rPr>
        <w:t> </w:t>
      </w:r>
      <w:r>
        <w:rPr>
          <w:color w:val="231F20"/>
          <w:sz w:val="22"/>
        </w:rPr>
        <w:t>y</w:t>
      </w:r>
      <w:r>
        <w:rPr>
          <w:color w:val="231F20"/>
          <w:spacing w:val="-8"/>
          <w:sz w:val="22"/>
        </w:rPr>
        <w:t> </w:t>
      </w:r>
      <w:r>
        <w:rPr>
          <w:color w:val="231F20"/>
          <w:sz w:val="22"/>
        </w:rPr>
        <w:t>una</w:t>
      </w:r>
      <w:r>
        <w:rPr>
          <w:color w:val="231F20"/>
          <w:spacing w:val="-8"/>
          <w:sz w:val="22"/>
        </w:rPr>
        <w:t> </w:t>
      </w:r>
      <w:r>
        <w:rPr>
          <w:color w:val="231F20"/>
          <w:sz w:val="22"/>
        </w:rPr>
        <w:t>actuación</w:t>
      </w:r>
      <w:r>
        <w:rPr>
          <w:color w:val="231F20"/>
          <w:spacing w:val="-9"/>
          <w:sz w:val="22"/>
        </w:rPr>
        <w:t> </w:t>
      </w:r>
      <w:r>
        <w:rPr>
          <w:color w:val="231F20"/>
          <w:sz w:val="22"/>
        </w:rPr>
        <w:t>conjunta</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registro</w:t>
      </w:r>
      <w:r>
        <w:rPr>
          <w:color w:val="231F20"/>
          <w:spacing w:val="-9"/>
          <w:sz w:val="22"/>
        </w:rPr>
        <w:t> </w:t>
      </w:r>
      <w:r>
        <w:rPr>
          <w:color w:val="231F20"/>
          <w:sz w:val="22"/>
        </w:rPr>
        <w:t>de</w:t>
      </w:r>
      <w:r>
        <w:rPr>
          <w:color w:val="231F20"/>
          <w:spacing w:val="-8"/>
          <w:sz w:val="22"/>
        </w:rPr>
        <w:t> </w:t>
      </w:r>
      <w:r>
        <w:rPr>
          <w:color w:val="231F20"/>
          <w:sz w:val="22"/>
        </w:rPr>
        <w:t>las</w:t>
      </w:r>
      <w:r>
        <w:rPr>
          <w:color w:val="231F20"/>
          <w:spacing w:val="-9"/>
          <w:sz w:val="22"/>
        </w:rPr>
        <w:t> </w:t>
      </w:r>
      <w:r>
        <w:rPr>
          <w:color w:val="231F20"/>
          <w:sz w:val="22"/>
        </w:rPr>
        <w:t>candidaturas</w:t>
      </w:r>
      <w:r>
        <w:rPr>
          <w:color w:val="231F20"/>
          <w:spacing w:val="-9"/>
          <w:sz w:val="22"/>
        </w:rPr>
        <w:t> </w:t>
      </w:r>
      <w:r>
        <w:rPr>
          <w:color w:val="231F20"/>
          <w:sz w:val="22"/>
        </w:rPr>
        <w:t>para las elecciones en las que participen de este modo.</w:t>
      </w:r>
    </w:p>
    <w:p>
      <w:pPr>
        <w:pStyle w:val="ListParagraph"/>
        <w:numPr>
          <w:ilvl w:val="0"/>
          <w:numId w:val="244"/>
        </w:numPr>
        <w:tabs>
          <w:tab w:pos="1528" w:val="left" w:leader="none"/>
          <w:tab w:pos="1530" w:val="left" w:leader="none"/>
        </w:tabs>
        <w:spacing w:line="232" w:lineRule="auto" w:before="259" w:after="0"/>
        <w:ind w:left="1530" w:right="630" w:hanging="260"/>
        <w:jc w:val="both"/>
        <w:rPr>
          <w:sz w:val="22"/>
        </w:rPr>
      </w:pPr>
      <w:r>
        <w:rPr>
          <w:color w:val="231F20"/>
          <w:sz w:val="22"/>
        </w:rPr>
        <w:t>El</w:t>
      </w:r>
      <w:r>
        <w:rPr>
          <w:color w:val="231F20"/>
          <w:spacing w:val="-13"/>
          <w:sz w:val="22"/>
        </w:rPr>
        <w:t> </w:t>
      </w:r>
      <w:r>
        <w:rPr>
          <w:color w:val="231F20"/>
          <w:sz w:val="22"/>
        </w:rPr>
        <w:t>porcentaje</w:t>
      </w:r>
      <w:r>
        <w:rPr>
          <w:color w:val="231F20"/>
          <w:spacing w:val="-12"/>
          <w:sz w:val="22"/>
        </w:rPr>
        <w:t> </w:t>
      </w:r>
      <w:r>
        <w:rPr>
          <w:color w:val="231F20"/>
          <w:sz w:val="22"/>
        </w:rPr>
        <w:t>mínimo</w:t>
      </w:r>
      <w:r>
        <w:rPr>
          <w:color w:val="231F20"/>
          <w:spacing w:val="-12"/>
          <w:sz w:val="22"/>
        </w:rPr>
        <w:t> </w:t>
      </w:r>
      <w:r>
        <w:rPr>
          <w:color w:val="231F20"/>
          <w:sz w:val="22"/>
        </w:rPr>
        <w:t>que</w:t>
      </w:r>
      <w:r>
        <w:rPr>
          <w:color w:val="231F20"/>
          <w:spacing w:val="-13"/>
          <w:sz w:val="22"/>
        </w:rPr>
        <w:t> </w:t>
      </w:r>
      <w:r>
        <w:rPr>
          <w:color w:val="231F20"/>
          <w:sz w:val="22"/>
        </w:rPr>
        <w:t>se</w:t>
      </w:r>
      <w:r>
        <w:rPr>
          <w:color w:val="231F20"/>
          <w:spacing w:val="-12"/>
          <w:sz w:val="22"/>
        </w:rPr>
        <w:t> </w:t>
      </w:r>
      <w:r>
        <w:rPr>
          <w:color w:val="231F20"/>
          <w:sz w:val="22"/>
        </w:rPr>
        <w:t>establece</w:t>
      </w:r>
      <w:r>
        <w:rPr>
          <w:color w:val="231F20"/>
          <w:spacing w:val="-12"/>
          <w:sz w:val="22"/>
        </w:rPr>
        <w:t> </w:t>
      </w:r>
      <w:r>
        <w:rPr>
          <w:color w:val="231F20"/>
          <w:sz w:val="22"/>
        </w:rPr>
        <w:t>para</w:t>
      </w:r>
      <w:r>
        <w:rPr>
          <w:color w:val="231F20"/>
          <w:spacing w:val="-13"/>
          <w:sz w:val="22"/>
        </w:rPr>
        <w:t> </w:t>
      </w:r>
      <w:r>
        <w:rPr>
          <w:color w:val="231F20"/>
          <w:sz w:val="22"/>
        </w:rPr>
        <w:t>las</w:t>
      </w:r>
      <w:r>
        <w:rPr>
          <w:color w:val="231F20"/>
          <w:spacing w:val="-12"/>
          <w:sz w:val="22"/>
        </w:rPr>
        <w:t> </w:t>
      </w:r>
      <w:r>
        <w:rPr>
          <w:color w:val="231F20"/>
          <w:sz w:val="22"/>
        </w:rPr>
        <w:t>coaliciones</w:t>
      </w:r>
      <w:r>
        <w:rPr>
          <w:color w:val="231F20"/>
          <w:spacing w:val="-12"/>
          <w:sz w:val="22"/>
        </w:rPr>
        <w:t> </w:t>
      </w:r>
      <w:r>
        <w:rPr>
          <w:color w:val="231F20"/>
          <w:sz w:val="22"/>
        </w:rPr>
        <w:t>parciales</w:t>
      </w:r>
      <w:r>
        <w:rPr>
          <w:color w:val="231F20"/>
          <w:spacing w:val="-13"/>
          <w:sz w:val="22"/>
        </w:rPr>
        <w:t> </w:t>
      </w:r>
      <w:r>
        <w:rPr>
          <w:color w:val="231F20"/>
          <w:sz w:val="22"/>
        </w:rPr>
        <w:t>o</w:t>
      </w:r>
      <w:r>
        <w:rPr>
          <w:color w:val="231F20"/>
          <w:spacing w:val="-12"/>
          <w:sz w:val="22"/>
        </w:rPr>
        <w:t> </w:t>
      </w:r>
      <w:r>
        <w:rPr>
          <w:color w:val="231F20"/>
          <w:sz w:val="22"/>
        </w:rPr>
        <w:t>flexibles, se relaciona con candidaturas de un mismo cargo de elección popular, sea de diputaciones</w:t>
      </w:r>
      <w:r>
        <w:rPr>
          <w:color w:val="231F20"/>
          <w:spacing w:val="-10"/>
          <w:sz w:val="22"/>
        </w:rPr>
        <w:t> </w:t>
      </w:r>
      <w:r>
        <w:rPr>
          <w:color w:val="231F20"/>
          <w:sz w:val="22"/>
        </w:rPr>
        <w:t>o</w:t>
      </w:r>
      <w:r>
        <w:rPr>
          <w:color w:val="231F20"/>
          <w:spacing w:val="-10"/>
          <w:sz w:val="22"/>
        </w:rPr>
        <w:t> </w:t>
      </w:r>
      <w:r>
        <w:rPr>
          <w:color w:val="231F20"/>
          <w:sz w:val="22"/>
        </w:rPr>
        <w:t>bien,</w:t>
      </w:r>
      <w:r>
        <w:rPr>
          <w:color w:val="231F20"/>
          <w:spacing w:val="-10"/>
          <w:sz w:val="22"/>
        </w:rPr>
        <w:t> </w:t>
      </w:r>
      <w:r>
        <w:rPr>
          <w:color w:val="231F20"/>
          <w:sz w:val="22"/>
        </w:rPr>
        <w:t>de</w:t>
      </w:r>
      <w:r>
        <w:rPr>
          <w:color w:val="231F20"/>
          <w:spacing w:val="-10"/>
          <w:sz w:val="22"/>
        </w:rPr>
        <w:t> </w:t>
      </w:r>
      <w:r>
        <w:rPr>
          <w:color w:val="231F20"/>
          <w:sz w:val="22"/>
        </w:rPr>
        <w:t>ayuntamientos</w:t>
      </w:r>
      <w:r>
        <w:rPr>
          <w:color w:val="231F20"/>
          <w:spacing w:val="-10"/>
          <w:sz w:val="22"/>
        </w:rPr>
        <w:t> </w:t>
      </w:r>
      <w:r>
        <w:rPr>
          <w:color w:val="231F20"/>
          <w:sz w:val="22"/>
        </w:rPr>
        <w:t>o</w:t>
      </w:r>
      <w:r>
        <w:rPr>
          <w:color w:val="231F20"/>
          <w:spacing w:val="-10"/>
          <w:sz w:val="22"/>
        </w:rPr>
        <w:t> </w:t>
      </w:r>
      <w:r>
        <w:rPr>
          <w:color w:val="231F20"/>
          <w:sz w:val="22"/>
        </w:rPr>
        <w:t>alcaldías.</w:t>
      </w:r>
      <w:r>
        <w:rPr>
          <w:color w:val="231F20"/>
          <w:spacing w:val="-10"/>
          <w:sz w:val="22"/>
        </w:rPr>
        <w:t> </w:t>
      </w:r>
      <w:r>
        <w:rPr>
          <w:color w:val="231F20"/>
          <w:sz w:val="22"/>
        </w:rPr>
        <w:t>Para</w:t>
      </w:r>
      <w:r>
        <w:rPr>
          <w:color w:val="231F20"/>
          <w:spacing w:val="-10"/>
          <w:sz w:val="22"/>
        </w:rPr>
        <w:t> </w:t>
      </w:r>
      <w:r>
        <w:rPr>
          <w:color w:val="231F20"/>
          <w:sz w:val="22"/>
        </w:rPr>
        <w:t>efectos</w:t>
      </w:r>
      <w:r>
        <w:rPr>
          <w:color w:val="231F20"/>
          <w:spacing w:val="-10"/>
          <w:sz w:val="22"/>
        </w:rPr>
        <w:t> </w:t>
      </w:r>
      <w:r>
        <w:rPr>
          <w:color w:val="231F20"/>
          <w:sz w:val="22"/>
        </w:rPr>
        <w:t>de</w:t>
      </w:r>
      <w:r>
        <w:rPr>
          <w:color w:val="231F20"/>
          <w:spacing w:val="-10"/>
          <w:sz w:val="22"/>
        </w:rPr>
        <w:t> </w:t>
      </w:r>
      <w:r>
        <w:rPr>
          <w:color w:val="231F20"/>
          <w:sz w:val="22"/>
        </w:rPr>
        <w:t>cumplir</w:t>
      </w:r>
      <w:r>
        <w:rPr>
          <w:color w:val="231F20"/>
          <w:spacing w:val="-10"/>
          <w:sz w:val="22"/>
        </w:rPr>
        <w:t> </w:t>
      </w:r>
      <w:r>
        <w:rPr>
          <w:color w:val="231F20"/>
          <w:sz w:val="22"/>
        </w:rPr>
        <w:t>con el porcentaje mínimo establecido para las coaliciones parciales o flexibles, en ningún caso, se podrán sumar candidaturas para distintos cargos de elección </w:t>
      </w:r>
      <w:r>
        <w:rPr>
          <w:color w:val="231F20"/>
          <w:spacing w:val="-2"/>
          <w:sz w:val="22"/>
        </w:rPr>
        <w:t>popular.</w:t>
      </w:r>
    </w:p>
    <w:p>
      <w:pPr>
        <w:pStyle w:val="ListParagraph"/>
        <w:numPr>
          <w:ilvl w:val="0"/>
          <w:numId w:val="244"/>
        </w:numPr>
        <w:tabs>
          <w:tab w:pos="1528" w:val="left" w:leader="none"/>
          <w:tab w:pos="1530" w:val="left" w:leader="none"/>
        </w:tabs>
        <w:spacing w:line="232" w:lineRule="auto" w:before="257" w:after="0"/>
        <w:ind w:left="1530" w:right="630" w:hanging="260"/>
        <w:jc w:val="both"/>
        <w:rPr>
          <w:sz w:val="22"/>
        </w:rPr>
      </w:pPr>
      <w:r>
        <w:rPr>
          <w:color w:val="231F20"/>
          <w:sz w:val="22"/>
        </w:rPr>
        <w:t>A fin de cumplir el porcentaje mínimo establecido respecto de las coaliciones parciales o flexibles, en caso que el resultado del cálculo de este porcentaje respecto del número de cargos en cuestión resulte un número fraccionado, siempre se tomará como cifra válida el número entero siguiente.</w:t>
      </w:r>
    </w:p>
    <w:p>
      <w:pPr>
        <w:pStyle w:val="ListParagraph"/>
        <w:numPr>
          <w:ilvl w:val="0"/>
          <w:numId w:val="244"/>
        </w:numPr>
        <w:tabs>
          <w:tab w:pos="1528" w:val="left" w:leader="none"/>
          <w:tab w:pos="1530" w:val="left" w:leader="none"/>
        </w:tabs>
        <w:spacing w:line="232" w:lineRule="auto" w:before="258" w:after="0"/>
        <w:ind w:left="1530" w:right="630" w:hanging="260"/>
        <w:jc w:val="both"/>
        <w:rPr>
          <w:sz w:val="22"/>
        </w:rPr>
      </w:pPr>
      <w:r>
        <w:rPr>
          <w:color w:val="231F20"/>
          <w:sz w:val="22"/>
        </w:rPr>
        <w:t>Para efectos de la prerrogativa de acceso a radio y televisión, se entenderá como coalición total exclusivamente aquella que postule a la totalidad de las candidaturas</w:t>
      </w:r>
      <w:r>
        <w:rPr>
          <w:color w:val="231F20"/>
          <w:spacing w:val="-10"/>
          <w:sz w:val="22"/>
        </w:rPr>
        <w:t> </w:t>
      </w:r>
      <w:r>
        <w:rPr>
          <w:color w:val="231F20"/>
          <w:sz w:val="22"/>
        </w:rPr>
        <w:t>de</w:t>
      </w:r>
      <w:r>
        <w:rPr>
          <w:color w:val="231F20"/>
          <w:spacing w:val="-10"/>
          <w:sz w:val="22"/>
        </w:rPr>
        <w:t> </w:t>
      </w:r>
      <w:r>
        <w:rPr>
          <w:color w:val="231F20"/>
          <w:sz w:val="22"/>
        </w:rPr>
        <w:t>todos</w:t>
      </w:r>
      <w:r>
        <w:rPr>
          <w:color w:val="231F20"/>
          <w:spacing w:val="-10"/>
          <w:sz w:val="22"/>
        </w:rPr>
        <w:t> </w:t>
      </w:r>
      <w:r>
        <w:rPr>
          <w:color w:val="231F20"/>
          <w:sz w:val="22"/>
        </w:rPr>
        <w:t>los</w:t>
      </w:r>
      <w:r>
        <w:rPr>
          <w:color w:val="231F20"/>
          <w:spacing w:val="-10"/>
          <w:sz w:val="22"/>
        </w:rPr>
        <w:t> </w:t>
      </w:r>
      <w:r>
        <w:rPr>
          <w:color w:val="231F20"/>
          <w:sz w:val="22"/>
        </w:rPr>
        <w:t>cargos</w:t>
      </w:r>
      <w:r>
        <w:rPr>
          <w:color w:val="231F20"/>
          <w:spacing w:val="-10"/>
          <w:sz w:val="22"/>
        </w:rPr>
        <w:t> </w:t>
      </w:r>
      <w:r>
        <w:rPr>
          <w:color w:val="231F20"/>
          <w:sz w:val="22"/>
        </w:rPr>
        <w:t>que</w:t>
      </w:r>
      <w:r>
        <w:rPr>
          <w:color w:val="231F20"/>
          <w:spacing w:val="-10"/>
          <w:sz w:val="22"/>
        </w:rPr>
        <w:t> </w:t>
      </w:r>
      <w:r>
        <w:rPr>
          <w:color w:val="231F20"/>
          <w:sz w:val="22"/>
        </w:rPr>
        <w:t>se</w:t>
      </w:r>
      <w:r>
        <w:rPr>
          <w:color w:val="231F20"/>
          <w:spacing w:val="-10"/>
          <w:sz w:val="22"/>
        </w:rPr>
        <w:t> </w:t>
      </w:r>
      <w:r>
        <w:rPr>
          <w:color w:val="231F20"/>
          <w:sz w:val="22"/>
        </w:rPr>
        <w:t>disputan</w:t>
      </w:r>
      <w:r>
        <w:rPr>
          <w:color w:val="231F20"/>
          <w:spacing w:val="-10"/>
          <w:sz w:val="22"/>
        </w:rPr>
        <w:t> </w:t>
      </w:r>
      <w:r>
        <w:rPr>
          <w:color w:val="231F20"/>
          <w:sz w:val="22"/>
        </w:rPr>
        <w:t>en</w:t>
      </w:r>
      <w:r>
        <w:rPr>
          <w:color w:val="231F20"/>
          <w:spacing w:val="-10"/>
          <w:sz w:val="22"/>
        </w:rPr>
        <w:t> </w:t>
      </w:r>
      <w:r>
        <w:rPr>
          <w:color w:val="231F20"/>
          <w:sz w:val="22"/>
        </w:rPr>
        <w:t>un</w:t>
      </w:r>
      <w:r>
        <w:rPr>
          <w:color w:val="231F20"/>
          <w:spacing w:val="-10"/>
          <w:sz w:val="22"/>
        </w:rPr>
        <w:t> </w:t>
      </w:r>
      <w:r>
        <w:rPr>
          <w:color w:val="231F20"/>
          <w:sz w:val="22"/>
        </w:rPr>
        <w:t>proceso</w:t>
      </w:r>
      <w:r>
        <w:rPr>
          <w:color w:val="231F20"/>
          <w:spacing w:val="-10"/>
          <w:sz w:val="22"/>
        </w:rPr>
        <w:t> </w:t>
      </w:r>
      <w:r>
        <w:rPr>
          <w:color w:val="231F20"/>
          <w:sz w:val="22"/>
        </w:rPr>
        <w:t>electoral</w:t>
      </w:r>
      <w:r>
        <w:rPr>
          <w:color w:val="231F20"/>
          <w:spacing w:val="-10"/>
          <w:sz w:val="22"/>
        </w:rPr>
        <w:t> </w:t>
      </w:r>
      <w:r>
        <w:rPr>
          <w:color w:val="231F20"/>
          <w:sz w:val="22"/>
        </w:rPr>
        <w:t>local. Esta coalición conlleva la conjunción de las coaliciones totales de los distintos cargos</w:t>
      </w:r>
      <w:r>
        <w:rPr>
          <w:color w:val="231F20"/>
          <w:spacing w:val="-4"/>
          <w:sz w:val="22"/>
        </w:rPr>
        <w:t> </w:t>
      </w:r>
      <w:r>
        <w:rPr>
          <w:color w:val="231F20"/>
          <w:sz w:val="22"/>
        </w:rPr>
        <w:t>de</w:t>
      </w:r>
      <w:r>
        <w:rPr>
          <w:color w:val="231F20"/>
          <w:spacing w:val="-3"/>
          <w:sz w:val="22"/>
        </w:rPr>
        <w:t> </w:t>
      </w:r>
      <w:r>
        <w:rPr>
          <w:color w:val="231F20"/>
          <w:sz w:val="22"/>
        </w:rPr>
        <w:t>elección</w:t>
      </w:r>
      <w:r>
        <w:rPr>
          <w:color w:val="231F20"/>
          <w:spacing w:val="-4"/>
          <w:sz w:val="22"/>
        </w:rPr>
        <w:t> </w:t>
      </w:r>
      <w:r>
        <w:rPr>
          <w:color w:val="231F20"/>
          <w:sz w:val="22"/>
        </w:rPr>
        <w:t>en</w:t>
      </w:r>
      <w:r>
        <w:rPr>
          <w:color w:val="231F20"/>
          <w:spacing w:val="-4"/>
          <w:sz w:val="22"/>
        </w:rPr>
        <w:t> </w:t>
      </w:r>
      <w:r>
        <w:rPr>
          <w:color w:val="231F20"/>
          <w:sz w:val="22"/>
        </w:rPr>
        <w:t>disputa</w:t>
      </w:r>
      <w:r>
        <w:rPr>
          <w:color w:val="231F20"/>
          <w:spacing w:val="-4"/>
          <w:sz w:val="22"/>
        </w:rPr>
        <w:t> </w:t>
      </w:r>
      <w:r>
        <w:rPr>
          <w:color w:val="231F20"/>
          <w:sz w:val="22"/>
        </w:rPr>
        <w:t>y,</w:t>
      </w:r>
      <w:r>
        <w:rPr>
          <w:color w:val="231F20"/>
          <w:spacing w:val="-3"/>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caso,</w:t>
      </w:r>
      <w:r>
        <w:rPr>
          <w:color w:val="231F20"/>
          <w:spacing w:val="-3"/>
          <w:sz w:val="22"/>
        </w:rPr>
        <w:t> </w:t>
      </w:r>
      <w:r>
        <w:rPr>
          <w:color w:val="231F20"/>
          <w:sz w:val="22"/>
        </w:rPr>
        <w:t>de</w:t>
      </w:r>
      <w:r>
        <w:rPr>
          <w:color w:val="231F20"/>
          <w:spacing w:val="-3"/>
          <w:sz w:val="22"/>
        </w:rPr>
        <w:t> </w:t>
      </w:r>
      <w:r>
        <w:rPr>
          <w:color w:val="231F20"/>
          <w:sz w:val="22"/>
        </w:rPr>
        <w:t>gobernador</w:t>
      </w:r>
      <w:r>
        <w:rPr>
          <w:color w:val="231F20"/>
          <w:spacing w:val="-3"/>
          <w:sz w:val="22"/>
        </w:rPr>
        <w:t> </w:t>
      </w:r>
      <w:r>
        <w:rPr>
          <w:color w:val="231F20"/>
          <w:sz w:val="22"/>
        </w:rPr>
        <w:t>o</w:t>
      </w:r>
      <w:r>
        <w:rPr>
          <w:color w:val="231F20"/>
          <w:spacing w:val="-4"/>
          <w:sz w:val="22"/>
        </w:rPr>
        <w:t> </w:t>
      </w:r>
      <w:r>
        <w:rPr>
          <w:color w:val="231F20"/>
          <w:sz w:val="22"/>
        </w:rPr>
        <w:t>jefe</w:t>
      </w:r>
      <w:r>
        <w:rPr>
          <w:color w:val="231F20"/>
          <w:spacing w:val="-3"/>
          <w:sz w:val="22"/>
        </w:rPr>
        <w:t> </w:t>
      </w:r>
      <w:r>
        <w:rPr>
          <w:color w:val="231F20"/>
          <w:sz w:val="22"/>
        </w:rPr>
        <w:t>de</w:t>
      </w:r>
      <w:r>
        <w:rPr>
          <w:color w:val="231F20"/>
          <w:spacing w:val="-3"/>
          <w:sz w:val="22"/>
        </w:rPr>
        <w:t> </w:t>
      </w:r>
      <w:r>
        <w:rPr>
          <w:color w:val="231F20"/>
          <w:sz w:val="22"/>
        </w:rPr>
        <w:t>gobierno.</w:t>
      </w:r>
    </w:p>
    <w:p>
      <w:pPr>
        <w:pStyle w:val="ListParagraph"/>
        <w:numPr>
          <w:ilvl w:val="0"/>
          <w:numId w:val="244"/>
        </w:numPr>
        <w:tabs>
          <w:tab w:pos="1528" w:val="left" w:leader="none"/>
          <w:tab w:pos="1530" w:val="left" w:leader="none"/>
        </w:tabs>
        <w:spacing w:line="232" w:lineRule="auto" w:before="257" w:after="0"/>
        <w:ind w:left="1530" w:right="630" w:hanging="260"/>
        <w:jc w:val="both"/>
        <w:rPr>
          <w:sz w:val="22"/>
        </w:rPr>
      </w:pPr>
      <w:r>
        <w:rPr>
          <w:color w:val="231F20"/>
          <w:sz w:val="22"/>
        </w:rPr>
        <w:t>Para</w:t>
      </w:r>
      <w:r>
        <w:rPr>
          <w:color w:val="231F20"/>
          <w:spacing w:val="-13"/>
          <w:sz w:val="22"/>
        </w:rPr>
        <w:t> </w:t>
      </w:r>
      <w:r>
        <w:rPr>
          <w:color w:val="231F20"/>
          <w:sz w:val="22"/>
        </w:rPr>
        <w:t>obtener</w:t>
      </w:r>
      <w:r>
        <w:rPr>
          <w:color w:val="231F20"/>
          <w:spacing w:val="-12"/>
          <w:sz w:val="22"/>
        </w:rPr>
        <w:t> </w:t>
      </w:r>
      <w:r>
        <w:rPr>
          <w:color w:val="231F20"/>
          <w:sz w:val="22"/>
        </w:rPr>
        <w:t>el</w:t>
      </w:r>
      <w:r>
        <w:rPr>
          <w:color w:val="231F20"/>
          <w:spacing w:val="-13"/>
          <w:sz w:val="22"/>
        </w:rPr>
        <w:t> </w:t>
      </w:r>
      <w:r>
        <w:rPr>
          <w:color w:val="231F20"/>
          <w:sz w:val="22"/>
        </w:rPr>
        <w:t>número</w:t>
      </w:r>
      <w:r>
        <w:rPr>
          <w:color w:val="231F20"/>
          <w:spacing w:val="-12"/>
          <w:sz w:val="22"/>
        </w:rPr>
        <w:t> </w:t>
      </w:r>
      <w:r>
        <w:rPr>
          <w:color w:val="231F20"/>
          <w:sz w:val="22"/>
        </w:rPr>
        <w:t>de</w:t>
      </w:r>
      <w:r>
        <w:rPr>
          <w:color w:val="231F20"/>
          <w:spacing w:val="-13"/>
          <w:sz w:val="22"/>
        </w:rPr>
        <w:t> </w:t>
      </w:r>
      <w:r>
        <w:rPr>
          <w:color w:val="231F20"/>
          <w:sz w:val="22"/>
        </w:rPr>
        <w:t>candidaturas</w:t>
      </w:r>
      <w:r>
        <w:rPr>
          <w:color w:val="231F20"/>
          <w:spacing w:val="-12"/>
          <w:sz w:val="22"/>
        </w:rPr>
        <w:t> </w:t>
      </w:r>
      <w:r>
        <w:rPr>
          <w:color w:val="231F20"/>
          <w:sz w:val="22"/>
        </w:rPr>
        <w:t>a</w:t>
      </w:r>
      <w:r>
        <w:rPr>
          <w:color w:val="231F20"/>
          <w:spacing w:val="-13"/>
          <w:sz w:val="22"/>
        </w:rPr>
        <w:t> </w:t>
      </w:r>
      <w:r>
        <w:rPr>
          <w:color w:val="231F20"/>
          <w:sz w:val="22"/>
        </w:rPr>
        <w:t>diputaciones</w:t>
      </w:r>
      <w:r>
        <w:rPr>
          <w:color w:val="231F20"/>
          <w:spacing w:val="-12"/>
          <w:sz w:val="22"/>
        </w:rPr>
        <w:t> </w:t>
      </w:r>
      <w:r>
        <w:rPr>
          <w:color w:val="231F20"/>
          <w:sz w:val="22"/>
        </w:rPr>
        <w:t>locales,</w:t>
      </w:r>
      <w:r>
        <w:rPr>
          <w:color w:val="231F20"/>
          <w:spacing w:val="-12"/>
          <w:sz w:val="22"/>
        </w:rPr>
        <w:t> </w:t>
      </w:r>
      <w:r>
        <w:rPr>
          <w:color w:val="231F20"/>
          <w:sz w:val="22"/>
        </w:rPr>
        <w:t>ayuntamientos o</w:t>
      </w:r>
      <w:r>
        <w:rPr>
          <w:color w:val="231F20"/>
          <w:spacing w:val="17"/>
          <w:sz w:val="22"/>
        </w:rPr>
        <w:t> </w:t>
      </w:r>
      <w:r>
        <w:rPr>
          <w:color w:val="231F20"/>
          <w:sz w:val="22"/>
        </w:rPr>
        <w:t>alcaldías</w:t>
      </w:r>
      <w:r>
        <w:rPr>
          <w:color w:val="231F20"/>
          <w:spacing w:val="17"/>
          <w:sz w:val="22"/>
        </w:rPr>
        <w:t> </w:t>
      </w:r>
      <w:r>
        <w:rPr>
          <w:color w:val="231F20"/>
          <w:sz w:val="22"/>
        </w:rPr>
        <w:t>en</w:t>
      </w:r>
      <w:r>
        <w:rPr>
          <w:color w:val="231F20"/>
          <w:spacing w:val="17"/>
          <w:sz w:val="22"/>
        </w:rPr>
        <w:t> </w:t>
      </w:r>
      <w:r>
        <w:rPr>
          <w:color w:val="231F20"/>
          <w:sz w:val="22"/>
        </w:rPr>
        <w:t>cada</w:t>
      </w:r>
      <w:r>
        <w:rPr>
          <w:color w:val="231F20"/>
          <w:spacing w:val="17"/>
          <w:sz w:val="22"/>
        </w:rPr>
        <w:t> </w:t>
      </w:r>
      <w:r>
        <w:rPr>
          <w:color w:val="231F20"/>
          <w:sz w:val="22"/>
        </w:rPr>
        <w:t>una</w:t>
      </w:r>
      <w:r>
        <w:rPr>
          <w:color w:val="231F20"/>
          <w:spacing w:val="17"/>
          <w:sz w:val="22"/>
        </w:rPr>
        <w:t> </w:t>
      </w:r>
      <w:r>
        <w:rPr>
          <w:color w:val="231F20"/>
          <w:sz w:val="22"/>
        </w:rPr>
        <w:t>de</w:t>
      </w:r>
      <w:r>
        <w:rPr>
          <w:color w:val="231F20"/>
          <w:spacing w:val="17"/>
          <w:sz w:val="22"/>
        </w:rPr>
        <w:t> </w:t>
      </w:r>
      <w:r>
        <w:rPr>
          <w:color w:val="231F20"/>
          <w:sz w:val="22"/>
        </w:rPr>
        <w:t>las</w:t>
      </w:r>
      <w:r>
        <w:rPr>
          <w:color w:val="231F20"/>
          <w:spacing w:val="17"/>
          <w:sz w:val="22"/>
        </w:rPr>
        <w:t> </w:t>
      </w:r>
      <w:r>
        <w:rPr>
          <w:color w:val="231F20"/>
          <w:sz w:val="22"/>
        </w:rPr>
        <w:t>modalidades</w:t>
      </w:r>
      <w:r>
        <w:rPr>
          <w:color w:val="231F20"/>
          <w:spacing w:val="17"/>
          <w:sz w:val="22"/>
        </w:rPr>
        <w:t> </w:t>
      </w:r>
      <w:r>
        <w:rPr>
          <w:color w:val="231F20"/>
          <w:sz w:val="22"/>
        </w:rPr>
        <w:t>de</w:t>
      </w:r>
      <w:r>
        <w:rPr>
          <w:color w:val="231F20"/>
          <w:spacing w:val="17"/>
          <w:sz w:val="22"/>
        </w:rPr>
        <w:t> </w:t>
      </w:r>
      <w:r>
        <w:rPr>
          <w:color w:val="231F20"/>
          <w:sz w:val="22"/>
        </w:rPr>
        <w:t>coalición,</w:t>
      </w:r>
      <w:r>
        <w:rPr>
          <w:color w:val="231F20"/>
          <w:spacing w:val="17"/>
          <w:sz w:val="22"/>
        </w:rPr>
        <w:t> </w:t>
      </w:r>
      <w:r>
        <w:rPr>
          <w:color w:val="231F20"/>
          <w:sz w:val="22"/>
        </w:rPr>
        <w:t>es</w:t>
      </w:r>
      <w:r>
        <w:rPr>
          <w:color w:val="231F20"/>
          <w:spacing w:val="17"/>
          <w:sz w:val="22"/>
        </w:rPr>
        <w:t> </w:t>
      </w:r>
      <w:r>
        <w:rPr>
          <w:color w:val="231F20"/>
          <w:sz w:val="22"/>
        </w:rPr>
        <w:t>necesario</w:t>
      </w:r>
      <w:r>
        <w:rPr>
          <w:color w:val="231F20"/>
          <w:spacing w:val="17"/>
          <w:sz w:val="22"/>
        </w:rPr>
        <w:t> </w:t>
      </w:r>
      <w:r>
        <w:rPr>
          <w:color w:val="231F20"/>
          <w:sz w:val="22"/>
        </w:rPr>
        <w:t>consi-</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firstLine="0"/>
        <w:jc w:val="left"/>
      </w:pPr>
      <w:r>
        <w:rPr>
          <w:color w:val="231F20"/>
        </w:rPr>
        <w:t>derar el número de cargos a elegir en cada entidad federativa conforme a lo previsto en sus normas aplicables.</w:t>
      </w:r>
    </w:p>
    <w:p>
      <w:pPr>
        <w:pStyle w:val="ListParagraph"/>
        <w:numPr>
          <w:ilvl w:val="0"/>
          <w:numId w:val="244"/>
        </w:numPr>
        <w:tabs>
          <w:tab w:pos="1811" w:val="left" w:leader="none"/>
          <w:tab w:pos="1813" w:val="left" w:leader="none"/>
        </w:tabs>
        <w:spacing w:line="232" w:lineRule="auto" w:before="259" w:after="0"/>
        <w:ind w:left="1813" w:right="347" w:hanging="260"/>
        <w:jc w:val="both"/>
        <w:rPr>
          <w:sz w:val="22"/>
        </w:rPr>
      </w:pPr>
      <w:r>
        <w:rPr>
          <w:color w:val="231F20"/>
          <w:sz w:val="22"/>
        </w:rPr>
        <w:t>Debe</w:t>
      </w:r>
      <w:r>
        <w:rPr>
          <w:color w:val="231F20"/>
          <w:spacing w:val="-13"/>
          <w:sz w:val="22"/>
        </w:rPr>
        <w:t> </w:t>
      </w:r>
      <w:r>
        <w:rPr>
          <w:color w:val="231F20"/>
          <w:sz w:val="22"/>
        </w:rPr>
        <w:t>considerarse</w:t>
      </w:r>
      <w:r>
        <w:rPr>
          <w:color w:val="231F20"/>
          <w:spacing w:val="-12"/>
          <w:sz w:val="22"/>
        </w:rPr>
        <w:t> </w:t>
      </w:r>
      <w:r>
        <w:rPr>
          <w:color w:val="231F20"/>
          <w:sz w:val="22"/>
        </w:rPr>
        <w:t>en</w:t>
      </w:r>
      <w:r>
        <w:rPr>
          <w:color w:val="231F20"/>
          <w:spacing w:val="-13"/>
          <w:sz w:val="22"/>
        </w:rPr>
        <w:t> </w:t>
      </w:r>
      <w:r>
        <w:rPr>
          <w:color w:val="231F20"/>
          <w:sz w:val="22"/>
        </w:rPr>
        <w:t>las</w:t>
      </w:r>
      <w:r>
        <w:rPr>
          <w:color w:val="231F20"/>
          <w:spacing w:val="-12"/>
          <w:sz w:val="22"/>
        </w:rPr>
        <w:t> </w:t>
      </w:r>
      <w:r>
        <w:rPr>
          <w:color w:val="231F20"/>
          <w:sz w:val="22"/>
        </w:rPr>
        <w:t>coaliciones</w:t>
      </w:r>
      <w:r>
        <w:rPr>
          <w:color w:val="231F20"/>
          <w:spacing w:val="-13"/>
          <w:sz w:val="22"/>
        </w:rPr>
        <w:t> </w:t>
      </w:r>
      <w:r>
        <w:rPr>
          <w:color w:val="231F20"/>
          <w:sz w:val="22"/>
        </w:rPr>
        <w:t>el</w:t>
      </w:r>
      <w:r>
        <w:rPr>
          <w:color w:val="231F20"/>
          <w:spacing w:val="-12"/>
          <w:sz w:val="22"/>
        </w:rPr>
        <w:t> </w:t>
      </w:r>
      <w:r>
        <w:rPr>
          <w:color w:val="231F20"/>
          <w:sz w:val="22"/>
        </w:rPr>
        <w:t>cumplimiento</w:t>
      </w:r>
      <w:r>
        <w:rPr>
          <w:color w:val="231F20"/>
          <w:spacing w:val="-13"/>
          <w:sz w:val="22"/>
        </w:rPr>
        <w:t> </w:t>
      </w:r>
      <w:r>
        <w:rPr>
          <w:color w:val="231F20"/>
          <w:sz w:val="22"/>
        </w:rPr>
        <w:t>al</w:t>
      </w:r>
      <w:r>
        <w:rPr>
          <w:color w:val="231F20"/>
          <w:spacing w:val="-12"/>
          <w:sz w:val="22"/>
        </w:rPr>
        <w:t> </w:t>
      </w:r>
      <w:r>
        <w:rPr>
          <w:color w:val="231F20"/>
          <w:sz w:val="22"/>
        </w:rPr>
        <w:t>principio</w:t>
      </w:r>
      <w:r>
        <w:rPr>
          <w:color w:val="231F20"/>
          <w:spacing w:val="-12"/>
          <w:sz w:val="22"/>
        </w:rPr>
        <w:t> </w:t>
      </w:r>
      <w:r>
        <w:rPr>
          <w:color w:val="231F20"/>
          <w:sz w:val="22"/>
        </w:rPr>
        <w:t>de</w:t>
      </w:r>
      <w:r>
        <w:rPr>
          <w:color w:val="231F20"/>
          <w:spacing w:val="-13"/>
          <w:sz w:val="22"/>
        </w:rPr>
        <w:t> </w:t>
      </w:r>
      <w:r>
        <w:rPr>
          <w:color w:val="231F20"/>
          <w:sz w:val="22"/>
        </w:rPr>
        <w:t>paridad</w:t>
      </w:r>
      <w:r>
        <w:rPr>
          <w:color w:val="231F20"/>
          <w:spacing w:val="-12"/>
          <w:sz w:val="22"/>
        </w:rPr>
        <w:t> </w:t>
      </w:r>
      <w:r>
        <w:rPr>
          <w:color w:val="231F20"/>
          <w:sz w:val="22"/>
        </w:rPr>
        <w:t>en las candidaturas, por lo que los </w:t>
      </w:r>
      <w:r>
        <w:rPr>
          <w:color w:val="231F20"/>
          <w:sz w:val="20"/>
        </w:rPr>
        <w:t>opl </w:t>
      </w:r>
      <w:r>
        <w:rPr>
          <w:color w:val="231F20"/>
          <w:sz w:val="22"/>
        </w:rPr>
        <w:t>deberán vigilar que la coalición observe lo establecido en los artículos 232 y 233 de la lgipe, en relación con lo dispuesto por el artículo 3, numerales 4 y 5 de la lgpp.</w:t>
      </w:r>
    </w:p>
    <w:p>
      <w:pPr>
        <w:pStyle w:val="ListParagraph"/>
        <w:numPr>
          <w:ilvl w:val="0"/>
          <w:numId w:val="244"/>
        </w:numPr>
        <w:tabs>
          <w:tab w:pos="1811" w:val="left" w:leader="none"/>
          <w:tab w:pos="1813" w:val="left" w:leader="none"/>
        </w:tabs>
        <w:spacing w:line="232" w:lineRule="auto" w:before="258" w:after="0"/>
        <w:ind w:left="1813" w:right="344" w:hanging="260"/>
        <w:jc w:val="both"/>
        <w:rPr>
          <w:sz w:val="22"/>
        </w:rPr>
      </w:pPr>
      <w:r>
        <w:rPr>
          <w:color w:val="231F20"/>
          <w:sz w:val="22"/>
        </w:rPr>
        <w:t>El Instituto o el OPL según corresponda, revisará, validará y realizará la apro- bación en el SNR de las fórmulas de candidaturas capturadas por el partido político postulante de la coalición, candidatura común o alianzas partidarias, de conformidad con los convenios aprobados por el Consejo General que co- </w:t>
      </w:r>
      <w:r>
        <w:rPr>
          <w:color w:val="231F20"/>
          <w:spacing w:val="-2"/>
          <w:sz w:val="22"/>
        </w:rPr>
        <w:t>rresponda.</w:t>
      </w:r>
    </w:p>
    <w:p>
      <w:pPr>
        <w:pStyle w:val="Heading2"/>
        <w:spacing w:line="213" w:lineRule="auto" w:before="257"/>
        <w:ind w:left="3718" w:right="2929" w:firstLine="455"/>
      </w:pPr>
      <w:r>
        <w:rPr>
          <w:color w:val="58595B"/>
          <w:w w:val="105"/>
        </w:rPr>
        <w:t>Sección Cuarta </w:t>
      </w:r>
      <w:r>
        <w:rPr>
          <w:color w:val="58595B"/>
        </w:rPr>
        <w:t>Registro</w:t>
      </w:r>
      <w:r>
        <w:rPr>
          <w:color w:val="58595B"/>
          <w:spacing w:val="-14"/>
        </w:rPr>
        <w:t> </w:t>
      </w:r>
      <w:r>
        <w:rPr>
          <w:color w:val="58595B"/>
        </w:rPr>
        <w:t>de</w:t>
      </w:r>
      <w:r>
        <w:rPr>
          <w:color w:val="58595B"/>
          <w:spacing w:val="-14"/>
        </w:rPr>
        <w:t> </w:t>
      </w:r>
      <w:r>
        <w:rPr>
          <w:color w:val="58595B"/>
        </w:rPr>
        <w:t>Candidaturas</w:t>
      </w:r>
    </w:p>
    <w:p>
      <w:pPr>
        <w:spacing w:before="234"/>
        <w:ind w:left="1133" w:right="0" w:firstLine="0"/>
        <w:jc w:val="left"/>
        <w:rPr>
          <w:b/>
          <w:sz w:val="24"/>
        </w:rPr>
      </w:pPr>
      <w:r>
        <w:rPr>
          <w:b/>
          <w:color w:val="231F20"/>
          <w:sz w:val="24"/>
        </w:rPr>
        <w:t>Artículo</w:t>
      </w:r>
      <w:r>
        <w:rPr>
          <w:b/>
          <w:color w:val="231F20"/>
          <w:spacing w:val="-8"/>
          <w:sz w:val="24"/>
        </w:rPr>
        <w:t> </w:t>
      </w:r>
      <w:r>
        <w:rPr>
          <w:b/>
          <w:color w:val="231F20"/>
          <w:spacing w:val="-4"/>
          <w:sz w:val="24"/>
        </w:rPr>
        <w:t>281.</w:t>
      </w:r>
    </w:p>
    <w:p>
      <w:pPr>
        <w:pStyle w:val="ListParagraph"/>
        <w:numPr>
          <w:ilvl w:val="0"/>
          <w:numId w:val="245"/>
        </w:numPr>
        <w:tabs>
          <w:tab w:pos="1811" w:val="left" w:leader="none"/>
          <w:tab w:pos="1813" w:val="left" w:leader="none"/>
        </w:tabs>
        <w:spacing w:line="232" w:lineRule="auto" w:before="252" w:after="0"/>
        <w:ind w:left="1813" w:right="346" w:hanging="260"/>
        <w:jc w:val="both"/>
        <w:rPr>
          <w:sz w:val="22"/>
        </w:rPr>
      </w:pPr>
      <w:r>
        <w:rPr>
          <w:color w:val="231F20"/>
          <w:sz w:val="22"/>
        </w:rPr>
        <w:t>En</w:t>
      </w:r>
      <w:r>
        <w:rPr>
          <w:color w:val="231F20"/>
          <w:spacing w:val="-10"/>
          <w:sz w:val="22"/>
        </w:rPr>
        <w:t> </w:t>
      </w:r>
      <w:r>
        <w:rPr>
          <w:color w:val="231F20"/>
          <w:sz w:val="22"/>
        </w:rPr>
        <w:t>elecciones</w:t>
      </w:r>
      <w:r>
        <w:rPr>
          <w:color w:val="231F20"/>
          <w:spacing w:val="-10"/>
          <w:sz w:val="22"/>
        </w:rPr>
        <w:t> </w:t>
      </w:r>
      <w:r>
        <w:rPr>
          <w:color w:val="231F20"/>
          <w:sz w:val="22"/>
        </w:rPr>
        <w:t>federales</w:t>
      </w:r>
      <w:r>
        <w:rPr>
          <w:color w:val="231F20"/>
          <w:spacing w:val="-10"/>
          <w:sz w:val="22"/>
        </w:rPr>
        <w:t> </w:t>
      </w:r>
      <w:r>
        <w:rPr>
          <w:color w:val="231F20"/>
          <w:sz w:val="22"/>
        </w:rPr>
        <w:t>y</w:t>
      </w:r>
      <w:r>
        <w:rPr>
          <w:color w:val="231F20"/>
          <w:spacing w:val="-10"/>
          <w:sz w:val="22"/>
        </w:rPr>
        <w:t> </w:t>
      </w:r>
      <w:r>
        <w:rPr>
          <w:color w:val="231F20"/>
          <w:sz w:val="22"/>
        </w:rPr>
        <w:t>locales,</w:t>
      </w:r>
      <w:r>
        <w:rPr>
          <w:color w:val="231F20"/>
          <w:spacing w:val="-10"/>
          <w:sz w:val="22"/>
        </w:rPr>
        <w:t> </w:t>
      </w:r>
      <w:r>
        <w:rPr>
          <w:color w:val="231F20"/>
          <w:sz w:val="22"/>
        </w:rPr>
        <w:t>ordinarias</w:t>
      </w:r>
      <w:r>
        <w:rPr>
          <w:color w:val="231F20"/>
          <w:spacing w:val="-10"/>
          <w:sz w:val="22"/>
        </w:rPr>
        <w:t> </w:t>
      </w:r>
      <w:r>
        <w:rPr>
          <w:color w:val="231F20"/>
          <w:sz w:val="22"/>
        </w:rPr>
        <w:t>y</w:t>
      </w:r>
      <w:r>
        <w:rPr>
          <w:color w:val="231F20"/>
          <w:spacing w:val="-10"/>
          <w:sz w:val="22"/>
        </w:rPr>
        <w:t> </w:t>
      </w:r>
      <w:r>
        <w:rPr>
          <w:color w:val="231F20"/>
          <w:sz w:val="22"/>
        </w:rPr>
        <w:t>extraordinarias,</w:t>
      </w:r>
      <w:r>
        <w:rPr>
          <w:color w:val="231F20"/>
          <w:spacing w:val="-10"/>
          <w:sz w:val="22"/>
        </w:rPr>
        <w:t> </w:t>
      </w:r>
      <w:r>
        <w:rPr>
          <w:color w:val="231F20"/>
          <w:sz w:val="22"/>
        </w:rPr>
        <w:t>además</w:t>
      </w:r>
      <w:r>
        <w:rPr>
          <w:color w:val="231F20"/>
          <w:spacing w:val="-10"/>
          <w:sz w:val="22"/>
        </w:rPr>
        <w:t> </w:t>
      </w:r>
      <w:r>
        <w:rPr>
          <w:color w:val="231F20"/>
          <w:sz w:val="22"/>
        </w:rPr>
        <w:t>de</w:t>
      </w:r>
      <w:r>
        <w:rPr>
          <w:color w:val="231F20"/>
          <w:spacing w:val="-10"/>
          <w:sz w:val="22"/>
        </w:rPr>
        <w:t> </w:t>
      </w:r>
      <w:r>
        <w:rPr>
          <w:color w:val="231F20"/>
          <w:sz w:val="22"/>
        </w:rPr>
        <w:t>cum- plir</w:t>
      </w:r>
      <w:r>
        <w:rPr>
          <w:color w:val="231F20"/>
          <w:spacing w:val="-7"/>
          <w:sz w:val="22"/>
        </w:rPr>
        <w:t> </w:t>
      </w:r>
      <w:r>
        <w:rPr>
          <w:color w:val="231F20"/>
          <w:sz w:val="22"/>
        </w:rPr>
        <w:t>con</w:t>
      </w:r>
      <w:r>
        <w:rPr>
          <w:color w:val="231F20"/>
          <w:spacing w:val="-7"/>
          <w:sz w:val="22"/>
        </w:rPr>
        <w:t> </w:t>
      </w:r>
      <w:r>
        <w:rPr>
          <w:color w:val="231F20"/>
          <w:sz w:val="22"/>
        </w:rPr>
        <w:t>los</w:t>
      </w:r>
      <w:r>
        <w:rPr>
          <w:color w:val="231F20"/>
          <w:spacing w:val="-7"/>
          <w:sz w:val="22"/>
        </w:rPr>
        <w:t> </w:t>
      </w:r>
      <w:r>
        <w:rPr>
          <w:color w:val="231F20"/>
          <w:sz w:val="22"/>
        </w:rPr>
        <w:t>requisitos,</w:t>
      </w:r>
      <w:r>
        <w:rPr>
          <w:color w:val="231F20"/>
          <w:spacing w:val="-7"/>
          <w:sz w:val="22"/>
        </w:rPr>
        <w:t> </w:t>
      </w:r>
      <w:r>
        <w:rPr>
          <w:color w:val="231F20"/>
          <w:sz w:val="22"/>
        </w:rPr>
        <w:t>trámites</w:t>
      </w:r>
      <w:r>
        <w:rPr>
          <w:color w:val="231F20"/>
          <w:spacing w:val="-7"/>
          <w:sz w:val="22"/>
        </w:rPr>
        <w:t> </w:t>
      </w:r>
      <w:r>
        <w:rPr>
          <w:color w:val="231F20"/>
          <w:sz w:val="22"/>
        </w:rPr>
        <w:t>y</w:t>
      </w:r>
      <w:r>
        <w:rPr>
          <w:color w:val="231F20"/>
          <w:spacing w:val="-7"/>
          <w:sz w:val="22"/>
        </w:rPr>
        <w:t> </w:t>
      </w:r>
      <w:r>
        <w:rPr>
          <w:color w:val="231F20"/>
          <w:sz w:val="22"/>
        </w:rPr>
        <w:t>procedimiento</w:t>
      </w:r>
      <w:r>
        <w:rPr>
          <w:color w:val="231F20"/>
          <w:spacing w:val="-7"/>
          <w:sz w:val="22"/>
        </w:rPr>
        <w:t> </w:t>
      </w:r>
      <w:r>
        <w:rPr>
          <w:color w:val="231F20"/>
          <w:sz w:val="22"/>
        </w:rPr>
        <w:t>en</w:t>
      </w:r>
      <w:r>
        <w:rPr>
          <w:color w:val="231F20"/>
          <w:spacing w:val="-7"/>
          <w:sz w:val="22"/>
        </w:rPr>
        <w:t> </w:t>
      </w:r>
      <w:r>
        <w:rPr>
          <w:color w:val="231F20"/>
          <w:sz w:val="22"/>
        </w:rPr>
        <w:t>materia</w:t>
      </w:r>
      <w:r>
        <w:rPr>
          <w:color w:val="231F20"/>
          <w:spacing w:val="-7"/>
          <w:sz w:val="22"/>
        </w:rPr>
        <w:t> </w:t>
      </w:r>
      <w:r>
        <w:rPr>
          <w:color w:val="231F20"/>
          <w:sz w:val="22"/>
        </w:rPr>
        <w:t>de</w:t>
      </w:r>
      <w:r>
        <w:rPr>
          <w:color w:val="231F20"/>
          <w:spacing w:val="-7"/>
          <w:sz w:val="22"/>
        </w:rPr>
        <w:t> </w:t>
      </w:r>
      <w:r>
        <w:rPr>
          <w:color w:val="231F20"/>
          <w:sz w:val="22"/>
        </w:rPr>
        <w:t>registro</w:t>
      </w:r>
      <w:r>
        <w:rPr>
          <w:color w:val="231F20"/>
          <w:spacing w:val="-7"/>
          <w:sz w:val="22"/>
        </w:rPr>
        <w:t> </w:t>
      </w:r>
      <w:r>
        <w:rPr>
          <w:color w:val="231F20"/>
          <w:sz w:val="22"/>
        </w:rPr>
        <w:t>de</w:t>
      </w:r>
      <w:r>
        <w:rPr>
          <w:color w:val="231F20"/>
          <w:spacing w:val="-7"/>
          <w:sz w:val="22"/>
        </w:rPr>
        <w:t> </w:t>
      </w:r>
      <w:r>
        <w:rPr>
          <w:color w:val="231F20"/>
          <w:sz w:val="22"/>
        </w:rPr>
        <w:t>can- didaturas, previstos en la lgipe o en las legislaciones estatales, según el caso, los partidos políticos, coaliciones o alianzas, deberán capturar en el snr la in- formación de sus candidatos, en un plazo que no exceda la fecha límite para</w:t>
      </w:r>
      <w:r>
        <w:rPr>
          <w:color w:val="231F20"/>
          <w:spacing w:val="40"/>
          <w:sz w:val="22"/>
        </w:rPr>
        <w:t> </w:t>
      </w:r>
      <w:r>
        <w:rPr>
          <w:color w:val="231F20"/>
          <w:sz w:val="22"/>
        </w:rPr>
        <w:t>la presentación de las solicitudes de registro de candidatos establecida por el Instituto o el opl, en el calendario del proceso electoral respectivo.</w:t>
      </w:r>
    </w:p>
    <w:p>
      <w:pPr>
        <w:pStyle w:val="ListParagraph"/>
        <w:numPr>
          <w:ilvl w:val="0"/>
          <w:numId w:val="245"/>
        </w:numPr>
        <w:tabs>
          <w:tab w:pos="1811" w:val="left" w:leader="none"/>
          <w:tab w:pos="1813" w:val="left" w:leader="none"/>
        </w:tabs>
        <w:spacing w:line="232" w:lineRule="auto" w:before="257" w:after="0"/>
        <w:ind w:left="1813" w:right="345" w:hanging="260"/>
        <w:jc w:val="both"/>
        <w:rPr>
          <w:sz w:val="22"/>
        </w:rPr>
      </w:pPr>
      <w:r>
        <w:rPr>
          <w:color w:val="231F20"/>
          <w:sz w:val="22"/>
        </w:rPr>
        <w:t>En elecciones federales, en caso que un partido político o coalición pretenda el registro de una candidatura derivada de un acuerdo de participación con una</w:t>
      </w:r>
      <w:r>
        <w:rPr>
          <w:color w:val="231F20"/>
          <w:spacing w:val="-5"/>
          <w:sz w:val="22"/>
        </w:rPr>
        <w:t> </w:t>
      </w:r>
      <w:r>
        <w:rPr>
          <w:color w:val="231F20"/>
          <w:sz w:val="22"/>
        </w:rPr>
        <w:t>agrupación</w:t>
      </w:r>
      <w:r>
        <w:rPr>
          <w:color w:val="231F20"/>
          <w:spacing w:val="-5"/>
          <w:sz w:val="22"/>
        </w:rPr>
        <w:t> </w:t>
      </w:r>
      <w:r>
        <w:rPr>
          <w:color w:val="231F20"/>
          <w:sz w:val="22"/>
        </w:rPr>
        <w:t>política</w:t>
      </w:r>
      <w:r>
        <w:rPr>
          <w:color w:val="231F20"/>
          <w:spacing w:val="-5"/>
          <w:sz w:val="22"/>
        </w:rPr>
        <w:t> </w:t>
      </w:r>
      <w:r>
        <w:rPr>
          <w:color w:val="231F20"/>
          <w:sz w:val="22"/>
        </w:rPr>
        <w:t>nacional</w:t>
      </w:r>
      <w:r>
        <w:rPr>
          <w:color w:val="231F20"/>
          <w:spacing w:val="-5"/>
          <w:sz w:val="22"/>
        </w:rPr>
        <w:t> </w:t>
      </w:r>
      <w:r>
        <w:rPr>
          <w:color w:val="231F20"/>
          <w:sz w:val="22"/>
        </w:rPr>
        <w:t>o</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propia</w:t>
      </w:r>
      <w:r>
        <w:rPr>
          <w:color w:val="231F20"/>
          <w:spacing w:val="-6"/>
          <w:sz w:val="22"/>
        </w:rPr>
        <w:t> </w:t>
      </w:r>
      <w:r>
        <w:rPr>
          <w:color w:val="231F20"/>
          <w:sz w:val="22"/>
        </w:rPr>
        <w:t>coalición,</w:t>
      </w:r>
      <w:r>
        <w:rPr>
          <w:color w:val="231F20"/>
          <w:spacing w:val="-5"/>
          <w:sz w:val="22"/>
        </w:rPr>
        <w:t> </w:t>
      </w:r>
      <w:r>
        <w:rPr>
          <w:color w:val="231F20"/>
          <w:sz w:val="22"/>
        </w:rPr>
        <w:t>el</w:t>
      </w:r>
      <w:r>
        <w:rPr>
          <w:color w:val="231F20"/>
          <w:spacing w:val="-5"/>
          <w:sz w:val="22"/>
        </w:rPr>
        <w:t> </w:t>
      </w:r>
      <w:r>
        <w:rPr>
          <w:color w:val="231F20"/>
          <w:sz w:val="22"/>
        </w:rPr>
        <w:t>requisito</w:t>
      </w:r>
      <w:r>
        <w:rPr>
          <w:color w:val="231F20"/>
          <w:spacing w:val="-5"/>
          <w:sz w:val="22"/>
        </w:rPr>
        <w:t> </w:t>
      </w:r>
      <w:r>
        <w:rPr>
          <w:color w:val="231F20"/>
          <w:sz w:val="22"/>
        </w:rPr>
        <w:t>relativo</w:t>
      </w:r>
      <w:r>
        <w:rPr>
          <w:color w:val="231F20"/>
          <w:spacing w:val="-5"/>
          <w:sz w:val="22"/>
        </w:rPr>
        <w:t> </w:t>
      </w:r>
      <w:r>
        <w:rPr>
          <w:color w:val="231F20"/>
          <w:sz w:val="22"/>
        </w:rPr>
        <w:t>a acreditar que se cumplió con lo dispuesto en los artículos 21, numeral 2, y 92, numeral 1 de la lgpp, se tendrá por cumplido si el acuerdo de participación o convenio de coalición correspondiente fue registrado por el Consejo General, quedando las solicitudes de registro respectivas, sujetas a la verificación de la documentación que se anexe y que deberá presentarse durante el plazo esta- blecido en la ley aplicable.</w:t>
      </w:r>
    </w:p>
    <w:p>
      <w:pPr>
        <w:pStyle w:val="ListParagraph"/>
        <w:numPr>
          <w:ilvl w:val="0"/>
          <w:numId w:val="245"/>
        </w:numPr>
        <w:tabs>
          <w:tab w:pos="1811" w:val="left" w:leader="none"/>
          <w:tab w:pos="1813" w:val="left" w:leader="none"/>
        </w:tabs>
        <w:spacing w:line="232" w:lineRule="auto" w:before="255" w:after="0"/>
        <w:ind w:left="1813" w:right="347" w:hanging="260"/>
        <w:jc w:val="both"/>
        <w:rPr>
          <w:sz w:val="22"/>
        </w:rPr>
      </w:pPr>
      <w:r>
        <w:rPr>
          <w:color w:val="231F20"/>
          <w:sz w:val="22"/>
        </w:rPr>
        <w:t>Previo a realizar la aprobación en el SNR, el Instituto o, en su caso, el OPL, deberán verificar en el sistema, la información de las candidaturas que haya sido</w:t>
      </w:r>
      <w:r>
        <w:rPr>
          <w:color w:val="231F20"/>
          <w:spacing w:val="-6"/>
          <w:sz w:val="22"/>
        </w:rPr>
        <w:t> </w:t>
      </w:r>
      <w:r>
        <w:rPr>
          <w:color w:val="231F20"/>
          <w:sz w:val="22"/>
        </w:rPr>
        <w:t>capturada</w:t>
      </w:r>
      <w:r>
        <w:rPr>
          <w:color w:val="231F20"/>
          <w:spacing w:val="-6"/>
          <w:sz w:val="22"/>
        </w:rPr>
        <w:t> </w:t>
      </w:r>
      <w:r>
        <w:rPr>
          <w:color w:val="231F20"/>
          <w:sz w:val="22"/>
        </w:rPr>
        <w:t>por</w:t>
      </w:r>
      <w:r>
        <w:rPr>
          <w:color w:val="231F20"/>
          <w:spacing w:val="-6"/>
          <w:sz w:val="22"/>
        </w:rPr>
        <w:t> </w:t>
      </w:r>
      <w:r>
        <w:rPr>
          <w:color w:val="231F20"/>
          <w:sz w:val="22"/>
        </w:rPr>
        <w:t>los</w:t>
      </w:r>
      <w:r>
        <w:rPr>
          <w:color w:val="231F20"/>
          <w:spacing w:val="-6"/>
          <w:sz w:val="22"/>
        </w:rPr>
        <w:t> </w:t>
      </w:r>
      <w:r>
        <w:rPr>
          <w:color w:val="231F20"/>
          <w:sz w:val="22"/>
        </w:rPr>
        <w:t>sujetos</w:t>
      </w:r>
      <w:r>
        <w:rPr>
          <w:color w:val="231F20"/>
          <w:spacing w:val="-6"/>
          <w:sz w:val="22"/>
        </w:rPr>
        <w:t> </w:t>
      </w:r>
      <w:r>
        <w:rPr>
          <w:color w:val="231F20"/>
          <w:sz w:val="22"/>
        </w:rPr>
        <w:t>postulantes,</w:t>
      </w:r>
      <w:r>
        <w:rPr>
          <w:color w:val="231F20"/>
          <w:spacing w:val="-6"/>
          <w:sz w:val="22"/>
        </w:rPr>
        <w:t> </w:t>
      </w:r>
      <w:r>
        <w:rPr>
          <w:color w:val="231F20"/>
          <w:sz w:val="22"/>
        </w:rPr>
        <w:t>a</w:t>
      </w:r>
      <w:r>
        <w:rPr>
          <w:color w:val="231F20"/>
          <w:spacing w:val="-6"/>
          <w:sz w:val="22"/>
        </w:rPr>
        <w:t> </w:t>
      </w:r>
      <w:r>
        <w:rPr>
          <w:color w:val="231F20"/>
          <w:sz w:val="22"/>
        </w:rPr>
        <w:t>efecto</w:t>
      </w:r>
      <w:r>
        <w:rPr>
          <w:color w:val="231F20"/>
          <w:spacing w:val="-6"/>
          <w:sz w:val="22"/>
        </w:rPr>
        <w:t> </w:t>
      </w:r>
      <w:r>
        <w:rPr>
          <w:color w:val="231F20"/>
          <w:sz w:val="22"/>
        </w:rPr>
        <w:t>de</w:t>
      </w:r>
      <w:r>
        <w:rPr>
          <w:color w:val="231F20"/>
          <w:spacing w:val="-6"/>
          <w:sz w:val="22"/>
        </w:rPr>
        <w:t> </w:t>
      </w:r>
      <w:r>
        <w:rPr>
          <w:color w:val="231F20"/>
          <w:sz w:val="22"/>
        </w:rPr>
        <w:t>realizar</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sistema</w:t>
      </w:r>
      <w:r>
        <w:rPr>
          <w:color w:val="231F20"/>
          <w:spacing w:val="-6"/>
          <w:sz w:val="22"/>
        </w:rPr>
        <w:t> </w:t>
      </w:r>
      <w:r>
        <w:rPr>
          <w:color w:val="231F20"/>
          <w:sz w:val="22"/>
        </w:rPr>
        <w:t>la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2" w:firstLine="0"/>
      </w:pPr>
      <w:r>
        <w:rPr>
          <w:color w:val="231F20"/>
        </w:rPr>
        <w:t>aprobación</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registros</w:t>
      </w:r>
      <w:r>
        <w:rPr>
          <w:color w:val="231F20"/>
          <w:spacing w:val="-8"/>
        </w:rPr>
        <w:t> </w:t>
      </w:r>
      <w:r>
        <w:rPr>
          <w:color w:val="231F20"/>
        </w:rPr>
        <w:t>que</w:t>
      </w:r>
      <w:r>
        <w:rPr>
          <w:color w:val="231F20"/>
          <w:spacing w:val="-8"/>
        </w:rPr>
        <w:t> </w:t>
      </w:r>
      <w:r>
        <w:rPr>
          <w:color w:val="231F20"/>
        </w:rPr>
        <w:t>cuenten</w:t>
      </w:r>
      <w:r>
        <w:rPr>
          <w:color w:val="231F20"/>
          <w:spacing w:val="-9"/>
        </w:rPr>
        <w:t> </w:t>
      </w:r>
      <w:r>
        <w:rPr>
          <w:color w:val="231F20"/>
        </w:rPr>
        <w:t>con</w:t>
      </w:r>
      <w:r>
        <w:rPr>
          <w:color w:val="231F20"/>
          <w:spacing w:val="-8"/>
        </w:rPr>
        <w:t> </w:t>
      </w:r>
      <w:r>
        <w:rPr>
          <w:color w:val="231F20"/>
        </w:rPr>
        <w:t>la</w:t>
      </w:r>
      <w:r>
        <w:rPr>
          <w:color w:val="231F20"/>
          <w:spacing w:val="-8"/>
        </w:rPr>
        <w:t> </w:t>
      </w:r>
      <w:r>
        <w:rPr>
          <w:color w:val="231F20"/>
        </w:rPr>
        <w:t>información</w:t>
      </w:r>
      <w:r>
        <w:rPr>
          <w:color w:val="231F20"/>
          <w:spacing w:val="-9"/>
        </w:rPr>
        <w:t> </w:t>
      </w:r>
      <w:r>
        <w:rPr>
          <w:color w:val="231F20"/>
        </w:rPr>
        <w:t>completa</w:t>
      </w:r>
      <w:r>
        <w:rPr>
          <w:color w:val="231F20"/>
          <w:spacing w:val="-9"/>
        </w:rPr>
        <w:t> </w:t>
      </w:r>
      <w:r>
        <w:rPr>
          <w:color w:val="231F20"/>
        </w:rPr>
        <w:t>y</w:t>
      </w:r>
      <w:r>
        <w:rPr>
          <w:color w:val="231F20"/>
          <w:spacing w:val="-9"/>
        </w:rPr>
        <w:t> </w:t>
      </w:r>
      <w:r>
        <w:rPr>
          <w:color w:val="231F20"/>
        </w:rPr>
        <w:t>correc- ta, y en caso de que los registros presenten inconsistencias el Instituto podrá realizar los requerimientos respectivos y, por parte del OPL llevar a cabo la aprobación con salvedades por información pendiente en el SNR en los casos de</w:t>
      </w:r>
      <w:r>
        <w:rPr>
          <w:color w:val="231F20"/>
          <w:spacing w:val="-3"/>
        </w:rPr>
        <w:t> </w:t>
      </w:r>
      <w:r>
        <w:rPr>
          <w:color w:val="231F20"/>
        </w:rPr>
        <w:t>candidaturas</w:t>
      </w:r>
      <w:r>
        <w:rPr>
          <w:color w:val="231F20"/>
          <w:spacing w:val="-3"/>
        </w:rPr>
        <w:t> </w:t>
      </w:r>
      <w:r>
        <w:rPr>
          <w:color w:val="231F20"/>
        </w:rPr>
        <w:t>del</w:t>
      </w:r>
      <w:r>
        <w:rPr>
          <w:color w:val="231F20"/>
          <w:spacing w:val="-3"/>
        </w:rPr>
        <w:t> </w:t>
      </w:r>
      <w:r>
        <w:rPr>
          <w:color w:val="231F20"/>
        </w:rPr>
        <w:t>ámbito</w:t>
      </w:r>
      <w:r>
        <w:rPr>
          <w:color w:val="231F20"/>
          <w:spacing w:val="-3"/>
        </w:rPr>
        <w:t> </w:t>
      </w:r>
      <w:r>
        <w:rPr>
          <w:color w:val="231F20"/>
        </w:rPr>
        <w:t>local</w:t>
      </w:r>
      <w:r>
        <w:rPr>
          <w:color w:val="231F20"/>
          <w:spacing w:val="-3"/>
        </w:rPr>
        <w:t> </w:t>
      </w:r>
      <w:r>
        <w:rPr>
          <w:color w:val="231F20"/>
        </w:rPr>
        <w:t>en</w:t>
      </w:r>
      <w:r>
        <w:rPr>
          <w:color w:val="231F20"/>
          <w:spacing w:val="-3"/>
        </w:rPr>
        <w:t> </w:t>
      </w:r>
      <w:r>
        <w:rPr>
          <w:color w:val="231F20"/>
        </w:rPr>
        <w:t>las</w:t>
      </w:r>
      <w:r>
        <w:rPr>
          <w:color w:val="231F20"/>
          <w:spacing w:val="-3"/>
        </w:rPr>
        <w:t> </w:t>
      </w:r>
      <w:r>
        <w:rPr>
          <w:color w:val="231F20"/>
        </w:rPr>
        <w:t>que</w:t>
      </w:r>
      <w:r>
        <w:rPr>
          <w:color w:val="231F20"/>
          <w:spacing w:val="-3"/>
        </w:rPr>
        <w:t> </w:t>
      </w:r>
      <w:r>
        <w:rPr>
          <w:color w:val="231F20"/>
        </w:rPr>
        <w:t>sea</w:t>
      </w:r>
      <w:r>
        <w:rPr>
          <w:color w:val="231F20"/>
          <w:spacing w:val="-3"/>
        </w:rPr>
        <w:t> </w:t>
      </w:r>
      <w:r>
        <w:rPr>
          <w:color w:val="231F20"/>
        </w:rPr>
        <w:t>necesaria,</w:t>
      </w:r>
      <w:r>
        <w:rPr>
          <w:color w:val="231F20"/>
          <w:spacing w:val="-3"/>
        </w:rPr>
        <w:t> </w:t>
      </w:r>
      <w:r>
        <w:rPr>
          <w:color w:val="231F20"/>
        </w:rPr>
        <w:t>identificando</w:t>
      </w:r>
      <w:r>
        <w:rPr>
          <w:color w:val="231F20"/>
          <w:spacing w:val="-3"/>
        </w:rPr>
        <w:t> </w:t>
      </w:r>
      <w:r>
        <w:rPr>
          <w:color w:val="231F20"/>
        </w:rPr>
        <w:t>aque- lla pendiente de cumplimentar.</w:t>
      </w:r>
    </w:p>
    <w:p>
      <w:pPr>
        <w:pStyle w:val="ListParagraph"/>
        <w:numPr>
          <w:ilvl w:val="0"/>
          <w:numId w:val="245"/>
        </w:numPr>
        <w:tabs>
          <w:tab w:pos="1528" w:val="left" w:leader="none"/>
          <w:tab w:pos="1530" w:val="left" w:leader="none"/>
        </w:tabs>
        <w:spacing w:line="232" w:lineRule="auto" w:before="257" w:after="0"/>
        <w:ind w:left="1530" w:right="631" w:hanging="260"/>
        <w:jc w:val="both"/>
        <w:rPr>
          <w:sz w:val="22"/>
        </w:rPr>
      </w:pPr>
      <w:r>
        <w:rPr>
          <w:color w:val="231F20"/>
          <w:sz w:val="22"/>
        </w:rPr>
        <w:t>Las</w:t>
      </w:r>
      <w:r>
        <w:rPr>
          <w:color w:val="231F20"/>
          <w:spacing w:val="-10"/>
          <w:sz w:val="22"/>
        </w:rPr>
        <w:t> </w:t>
      </w:r>
      <w:r>
        <w:rPr>
          <w:color w:val="231F20"/>
          <w:sz w:val="22"/>
        </w:rPr>
        <w:t>sustituciones</w:t>
      </w:r>
      <w:r>
        <w:rPr>
          <w:color w:val="231F20"/>
          <w:spacing w:val="-10"/>
          <w:sz w:val="22"/>
        </w:rPr>
        <w:t> </w:t>
      </w:r>
      <w:r>
        <w:rPr>
          <w:color w:val="231F20"/>
          <w:sz w:val="22"/>
        </w:rPr>
        <w:t>o</w:t>
      </w:r>
      <w:r>
        <w:rPr>
          <w:color w:val="231F20"/>
          <w:spacing w:val="-10"/>
          <w:sz w:val="22"/>
        </w:rPr>
        <w:t> </w:t>
      </w:r>
      <w:r>
        <w:rPr>
          <w:color w:val="231F20"/>
          <w:sz w:val="22"/>
        </w:rPr>
        <w:t>cancelaciones</w:t>
      </w:r>
      <w:r>
        <w:rPr>
          <w:color w:val="231F20"/>
          <w:spacing w:val="-10"/>
          <w:sz w:val="22"/>
        </w:rPr>
        <w:t> </w:t>
      </w:r>
      <w:r>
        <w:rPr>
          <w:color w:val="231F20"/>
          <w:sz w:val="22"/>
        </w:rPr>
        <w:t>de</w:t>
      </w:r>
      <w:r>
        <w:rPr>
          <w:color w:val="231F20"/>
          <w:spacing w:val="-10"/>
          <w:sz w:val="22"/>
        </w:rPr>
        <w:t> </w:t>
      </w:r>
      <w:r>
        <w:rPr>
          <w:color w:val="231F20"/>
          <w:sz w:val="22"/>
        </w:rPr>
        <w:t>candidaturas</w:t>
      </w:r>
      <w:r>
        <w:rPr>
          <w:color w:val="231F20"/>
          <w:spacing w:val="-10"/>
          <w:sz w:val="22"/>
        </w:rPr>
        <w:t> </w:t>
      </w:r>
      <w:r>
        <w:rPr>
          <w:color w:val="231F20"/>
          <w:sz w:val="22"/>
        </w:rPr>
        <w:t>que</w:t>
      </w:r>
      <w:r>
        <w:rPr>
          <w:color w:val="231F20"/>
          <w:spacing w:val="-10"/>
          <w:sz w:val="22"/>
        </w:rPr>
        <w:t> </w:t>
      </w:r>
      <w:r>
        <w:rPr>
          <w:color w:val="231F20"/>
          <w:sz w:val="22"/>
        </w:rPr>
        <w:t>fueran</w:t>
      </w:r>
      <w:r>
        <w:rPr>
          <w:color w:val="231F20"/>
          <w:spacing w:val="-10"/>
          <w:sz w:val="22"/>
        </w:rPr>
        <w:t> </w:t>
      </w:r>
      <w:r>
        <w:rPr>
          <w:color w:val="231F20"/>
          <w:sz w:val="22"/>
        </w:rPr>
        <w:t>presentadas,</w:t>
      </w:r>
      <w:r>
        <w:rPr>
          <w:color w:val="231F20"/>
          <w:spacing w:val="-10"/>
          <w:sz w:val="22"/>
        </w:rPr>
        <w:t> </w:t>
      </w:r>
      <w:r>
        <w:rPr>
          <w:color w:val="231F20"/>
          <w:sz w:val="22"/>
        </w:rPr>
        <w:t>de- berán</w:t>
      </w:r>
      <w:r>
        <w:rPr>
          <w:color w:val="231F20"/>
          <w:spacing w:val="-1"/>
          <w:sz w:val="22"/>
        </w:rPr>
        <w:t> </w:t>
      </w:r>
      <w:r>
        <w:rPr>
          <w:color w:val="231F20"/>
          <w:sz w:val="22"/>
        </w:rPr>
        <w:t>validarse</w:t>
      </w:r>
      <w:r>
        <w:rPr>
          <w:color w:val="231F20"/>
          <w:spacing w:val="-1"/>
          <w:sz w:val="22"/>
        </w:rPr>
        <w:t> </w:t>
      </w:r>
      <w:r>
        <w:rPr>
          <w:color w:val="231F20"/>
          <w:sz w:val="22"/>
        </w:rPr>
        <w:t>y</w:t>
      </w:r>
      <w:r>
        <w:rPr>
          <w:color w:val="231F20"/>
          <w:spacing w:val="-1"/>
          <w:sz w:val="22"/>
        </w:rPr>
        <w:t> </w:t>
      </w:r>
      <w:r>
        <w:rPr>
          <w:color w:val="231F20"/>
          <w:sz w:val="22"/>
        </w:rPr>
        <w:t>realizarse</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SNR</w:t>
      </w:r>
      <w:r>
        <w:rPr>
          <w:color w:val="231F20"/>
          <w:spacing w:val="-1"/>
          <w:sz w:val="22"/>
        </w:rPr>
        <w:t> </w:t>
      </w:r>
      <w:r>
        <w:rPr>
          <w:color w:val="231F20"/>
          <w:sz w:val="22"/>
        </w:rPr>
        <w:t>en</w:t>
      </w:r>
      <w:r>
        <w:rPr>
          <w:color w:val="231F20"/>
          <w:spacing w:val="-1"/>
          <w:sz w:val="22"/>
        </w:rPr>
        <w:t> </w:t>
      </w:r>
      <w:r>
        <w:rPr>
          <w:color w:val="231F20"/>
          <w:sz w:val="22"/>
        </w:rPr>
        <w:t>un</w:t>
      </w:r>
      <w:r>
        <w:rPr>
          <w:color w:val="231F20"/>
          <w:spacing w:val="-1"/>
          <w:sz w:val="22"/>
        </w:rPr>
        <w:t> </w:t>
      </w:r>
      <w:r>
        <w:rPr>
          <w:color w:val="231F20"/>
          <w:sz w:val="22"/>
        </w:rPr>
        <w:t>plazo</w:t>
      </w:r>
      <w:r>
        <w:rPr>
          <w:color w:val="231F20"/>
          <w:spacing w:val="-1"/>
          <w:sz w:val="22"/>
        </w:rPr>
        <w:t> </w:t>
      </w:r>
      <w:r>
        <w:rPr>
          <w:color w:val="231F20"/>
          <w:sz w:val="22"/>
        </w:rPr>
        <w:t>no</w:t>
      </w:r>
      <w:r>
        <w:rPr>
          <w:color w:val="231F20"/>
          <w:spacing w:val="-1"/>
          <w:sz w:val="22"/>
        </w:rPr>
        <w:t> </w:t>
      </w:r>
      <w:r>
        <w:rPr>
          <w:color w:val="231F20"/>
          <w:sz w:val="22"/>
        </w:rPr>
        <w:t>mayor</w:t>
      </w:r>
      <w:r>
        <w:rPr>
          <w:color w:val="231F20"/>
          <w:spacing w:val="-1"/>
          <w:sz w:val="22"/>
        </w:rPr>
        <w:t> </w:t>
      </w:r>
      <w:r>
        <w:rPr>
          <w:color w:val="231F20"/>
          <w:sz w:val="22"/>
        </w:rPr>
        <w:t>a</w:t>
      </w:r>
      <w:r>
        <w:rPr>
          <w:color w:val="231F20"/>
          <w:spacing w:val="-1"/>
          <w:sz w:val="22"/>
        </w:rPr>
        <w:t> </w:t>
      </w:r>
      <w:r>
        <w:rPr>
          <w:color w:val="231F20"/>
          <w:sz w:val="22"/>
        </w:rPr>
        <w:t>cuarenta</w:t>
      </w:r>
      <w:r>
        <w:rPr>
          <w:color w:val="231F20"/>
          <w:spacing w:val="-1"/>
          <w:sz w:val="22"/>
        </w:rPr>
        <w:t> </w:t>
      </w:r>
      <w:r>
        <w:rPr>
          <w:color w:val="231F20"/>
          <w:sz w:val="22"/>
        </w:rPr>
        <w:t>y</w:t>
      </w:r>
      <w:r>
        <w:rPr>
          <w:color w:val="231F20"/>
          <w:spacing w:val="-1"/>
          <w:sz w:val="22"/>
        </w:rPr>
        <w:t> </w:t>
      </w:r>
      <w:r>
        <w:rPr>
          <w:color w:val="231F20"/>
          <w:sz w:val="22"/>
        </w:rPr>
        <w:t>ocho horas posteriores a la sesión en que hayan sido aprobadas por el Consejo Ge- neral u Órgano Superior de Dirección, según corresponda.</w:t>
      </w:r>
    </w:p>
    <w:p>
      <w:pPr>
        <w:pStyle w:val="ListParagraph"/>
        <w:numPr>
          <w:ilvl w:val="0"/>
          <w:numId w:val="245"/>
        </w:numPr>
        <w:tabs>
          <w:tab w:pos="1528" w:val="left" w:leader="none"/>
          <w:tab w:pos="1530" w:val="left" w:leader="none"/>
        </w:tabs>
        <w:spacing w:line="232" w:lineRule="auto" w:before="258" w:after="0"/>
        <w:ind w:left="1530" w:right="630" w:hanging="260"/>
        <w:jc w:val="both"/>
        <w:rPr>
          <w:sz w:val="22"/>
        </w:rPr>
      </w:pPr>
      <w:r>
        <w:rPr>
          <w:color w:val="231F20"/>
          <w:sz w:val="22"/>
        </w:rPr>
        <w:t>En</w:t>
      </w:r>
      <w:r>
        <w:rPr>
          <w:color w:val="231F20"/>
          <w:spacing w:val="-1"/>
          <w:sz w:val="22"/>
        </w:rPr>
        <w:t> </w:t>
      </w:r>
      <w:r>
        <w:rPr>
          <w:color w:val="231F20"/>
          <w:sz w:val="22"/>
        </w:rPr>
        <w:t>caso</w:t>
      </w:r>
      <w:r>
        <w:rPr>
          <w:color w:val="231F20"/>
          <w:spacing w:val="-1"/>
          <w:sz w:val="22"/>
        </w:rPr>
        <w:t> </w:t>
      </w:r>
      <w:r>
        <w:rPr>
          <w:color w:val="231F20"/>
          <w:sz w:val="22"/>
        </w:rPr>
        <w:t>que</w:t>
      </w:r>
      <w:r>
        <w:rPr>
          <w:color w:val="231F20"/>
          <w:spacing w:val="-1"/>
          <w:sz w:val="22"/>
        </w:rPr>
        <w:t> </w:t>
      </w:r>
      <w:r>
        <w:rPr>
          <w:color w:val="231F20"/>
          <w:sz w:val="22"/>
        </w:rPr>
        <w:t>los</w:t>
      </w:r>
      <w:r>
        <w:rPr>
          <w:color w:val="231F20"/>
          <w:spacing w:val="-1"/>
          <w:sz w:val="22"/>
        </w:rPr>
        <w:t> </w:t>
      </w:r>
      <w:r>
        <w:rPr>
          <w:color w:val="231F20"/>
          <w:sz w:val="22"/>
        </w:rPr>
        <w:t>datos</w:t>
      </w:r>
      <w:r>
        <w:rPr>
          <w:color w:val="231F20"/>
          <w:spacing w:val="-1"/>
          <w:sz w:val="22"/>
        </w:rPr>
        <w:t> </w:t>
      </w:r>
      <w:r>
        <w:rPr>
          <w:color w:val="231F20"/>
          <w:sz w:val="22"/>
        </w:rPr>
        <w:t>de</w:t>
      </w:r>
      <w:r>
        <w:rPr>
          <w:color w:val="231F20"/>
          <w:spacing w:val="-1"/>
          <w:sz w:val="22"/>
        </w:rPr>
        <w:t> </w:t>
      </w:r>
      <w:r>
        <w:rPr>
          <w:color w:val="231F20"/>
          <w:sz w:val="22"/>
        </w:rPr>
        <w:t>una</w:t>
      </w:r>
      <w:r>
        <w:rPr>
          <w:color w:val="231F20"/>
          <w:spacing w:val="-1"/>
          <w:sz w:val="22"/>
        </w:rPr>
        <w:t> </w:t>
      </w:r>
      <w:r>
        <w:rPr>
          <w:color w:val="231F20"/>
          <w:sz w:val="22"/>
        </w:rPr>
        <w:t>candidatura</w:t>
      </w:r>
      <w:r>
        <w:rPr>
          <w:color w:val="231F20"/>
          <w:spacing w:val="-1"/>
          <w:sz w:val="22"/>
        </w:rPr>
        <w:t> </w:t>
      </w:r>
      <w:r>
        <w:rPr>
          <w:color w:val="231F20"/>
          <w:sz w:val="22"/>
        </w:rPr>
        <w:t>hayan</w:t>
      </w:r>
      <w:r>
        <w:rPr>
          <w:color w:val="231F20"/>
          <w:spacing w:val="-1"/>
          <w:sz w:val="22"/>
        </w:rPr>
        <w:t> </w:t>
      </w:r>
      <w:r>
        <w:rPr>
          <w:color w:val="231F20"/>
          <w:sz w:val="22"/>
        </w:rPr>
        <w:t>sido</w:t>
      </w:r>
      <w:r>
        <w:rPr>
          <w:color w:val="231F20"/>
          <w:spacing w:val="-1"/>
          <w:sz w:val="22"/>
        </w:rPr>
        <w:t> </w:t>
      </w:r>
      <w:r>
        <w:rPr>
          <w:color w:val="231F20"/>
          <w:sz w:val="22"/>
        </w:rPr>
        <w:t>capturados</w:t>
      </w:r>
      <w:r>
        <w:rPr>
          <w:color w:val="231F20"/>
          <w:spacing w:val="-1"/>
          <w:sz w:val="22"/>
        </w:rPr>
        <w:t> </w:t>
      </w:r>
      <w:r>
        <w:rPr>
          <w:color w:val="231F20"/>
          <w:sz w:val="22"/>
        </w:rPr>
        <w:t>previamente como precandidatura, sólo será necesario que los partidos políticos, coalicio- nes,</w:t>
      </w:r>
      <w:r>
        <w:rPr>
          <w:color w:val="231F20"/>
          <w:spacing w:val="-6"/>
          <w:sz w:val="22"/>
        </w:rPr>
        <w:t> </w:t>
      </w:r>
      <w:r>
        <w:rPr>
          <w:color w:val="231F20"/>
          <w:sz w:val="22"/>
        </w:rPr>
        <w:t>alianzas,</w:t>
      </w:r>
      <w:r>
        <w:rPr>
          <w:color w:val="231F20"/>
          <w:spacing w:val="-6"/>
          <w:sz w:val="22"/>
        </w:rPr>
        <w:t> </w:t>
      </w:r>
      <w:r>
        <w:rPr>
          <w:color w:val="231F20"/>
          <w:sz w:val="22"/>
        </w:rPr>
        <w:t>según</w:t>
      </w:r>
      <w:r>
        <w:rPr>
          <w:color w:val="231F20"/>
          <w:spacing w:val="-6"/>
          <w:sz w:val="22"/>
        </w:rPr>
        <w:t> </w:t>
      </w:r>
      <w:r>
        <w:rPr>
          <w:color w:val="231F20"/>
          <w:sz w:val="22"/>
        </w:rPr>
        <w:t>corresponda,</w:t>
      </w:r>
      <w:r>
        <w:rPr>
          <w:color w:val="231F20"/>
          <w:spacing w:val="-6"/>
          <w:sz w:val="22"/>
        </w:rPr>
        <w:t> </w:t>
      </w:r>
      <w:r>
        <w:rPr>
          <w:color w:val="231F20"/>
          <w:sz w:val="22"/>
        </w:rPr>
        <w:t>indiquen</w:t>
      </w:r>
      <w:r>
        <w:rPr>
          <w:color w:val="231F20"/>
          <w:spacing w:val="-6"/>
          <w:sz w:val="22"/>
        </w:rPr>
        <w:t> </w:t>
      </w:r>
      <w:r>
        <w:rPr>
          <w:color w:val="231F20"/>
          <w:sz w:val="22"/>
        </w:rPr>
        <w:t>que</w:t>
      </w:r>
      <w:r>
        <w:rPr>
          <w:color w:val="231F20"/>
          <w:spacing w:val="-6"/>
          <w:sz w:val="22"/>
        </w:rPr>
        <w:t> </w:t>
      </w:r>
      <w:r>
        <w:rPr>
          <w:color w:val="231F20"/>
          <w:sz w:val="22"/>
        </w:rPr>
        <w:t>la</w:t>
      </w:r>
      <w:r>
        <w:rPr>
          <w:color w:val="231F20"/>
          <w:spacing w:val="-6"/>
          <w:sz w:val="22"/>
        </w:rPr>
        <w:t> </w:t>
      </w:r>
      <w:r>
        <w:rPr>
          <w:color w:val="231F20"/>
          <w:sz w:val="22"/>
        </w:rPr>
        <w:t>misma</w:t>
      </w:r>
      <w:r>
        <w:rPr>
          <w:color w:val="231F20"/>
          <w:spacing w:val="-6"/>
          <w:sz w:val="22"/>
        </w:rPr>
        <w:t> </w:t>
      </w:r>
      <w:r>
        <w:rPr>
          <w:color w:val="231F20"/>
          <w:sz w:val="22"/>
        </w:rPr>
        <w:t>será</w:t>
      </w:r>
      <w:r>
        <w:rPr>
          <w:color w:val="231F20"/>
          <w:spacing w:val="-6"/>
          <w:sz w:val="22"/>
        </w:rPr>
        <w:t> </w:t>
      </w:r>
      <w:r>
        <w:rPr>
          <w:color w:val="231F20"/>
          <w:sz w:val="22"/>
        </w:rPr>
        <w:t>registrada</w:t>
      </w:r>
      <w:r>
        <w:rPr>
          <w:color w:val="231F20"/>
          <w:spacing w:val="-6"/>
          <w:sz w:val="22"/>
        </w:rPr>
        <w:t> </w:t>
      </w:r>
      <w:r>
        <w:rPr>
          <w:color w:val="231F20"/>
          <w:sz w:val="22"/>
        </w:rPr>
        <w:t>como candidatura, e imprimir el formato de solicitud de registro.</w:t>
      </w:r>
    </w:p>
    <w:p>
      <w:pPr>
        <w:pStyle w:val="ListParagraph"/>
        <w:numPr>
          <w:ilvl w:val="0"/>
          <w:numId w:val="245"/>
        </w:numPr>
        <w:tabs>
          <w:tab w:pos="1528" w:val="left" w:leader="none"/>
          <w:tab w:pos="1530" w:val="left" w:leader="none"/>
        </w:tabs>
        <w:spacing w:line="232" w:lineRule="auto" w:before="258" w:after="0"/>
        <w:ind w:left="1530" w:right="630" w:hanging="260"/>
        <w:jc w:val="both"/>
        <w:rPr>
          <w:sz w:val="22"/>
        </w:rPr>
      </w:pPr>
      <w:r>
        <w:rPr>
          <w:color w:val="231F20"/>
          <w:sz w:val="22"/>
        </w:rPr>
        <w:t>El</w:t>
      </w:r>
      <w:r>
        <w:rPr>
          <w:color w:val="231F20"/>
          <w:spacing w:val="-11"/>
          <w:sz w:val="22"/>
        </w:rPr>
        <w:t> </w:t>
      </w:r>
      <w:r>
        <w:rPr>
          <w:color w:val="231F20"/>
          <w:sz w:val="22"/>
        </w:rPr>
        <w:t>formato</w:t>
      </w:r>
      <w:r>
        <w:rPr>
          <w:color w:val="231F20"/>
          <w:spacing w:val="-11"/>
          <w:sz w:val="22"/>
        </w:rPr>
        <w:t> </w:t>
      </w:r>
      <w:r>
        <w:rPr>
          <w:color w:val="231F20"/>
          <w:sz w:val="22"/>
        </w:rPr>
        <w:t>de</w:t>
      </w:r>
      <w:r>
        <w:rPr>
          <w:color w:val="231F20"/>
          <w:spacing w:val="-11"/>
          <w:sz w:val="22"/>
        </w:rPr>
        <w:t> </w:t>
      </w:r>
      <w:r>
        <w:rPr>
          <w:color w:val="231F20"/>
          <w:sz w:val="22"/>
        </w:rPr>
        <w:t>registro</w:t>
      </w:r>
      <w:r>
        <w:rPr>
          <w:color w:val="231F20"/>
          <w:spacing w:val="-11"/>
          <w:sz w:val="22"/>
        </w:rPr>
        <w:t> </w:t>
      </w:r>
      <w:r>
        <w:rPr>
          <w:color w:val="231F20"/>
          <w:sz w:val="22"/>
        </w:rPr>
        <w:t>deberá</w:t>
      </w:r>
      <w:r>
        <w:rPr>
          <w:color w:val="231F20"/>
          <w:spacing w:val="-11"/>
          <w:sz w:val="22"/>
        </w:rPr>
        <w:t> </w:t>
      </w:r>
      <w:r>
        <w:rPr>
          <w:color w:val="231F20"/>
          <w:sz w:val="22"/>
        </w:rPr>
        <w:t>presentarse</w:t>
      </w:r>
      <w:r>
        <w:rPr>
          <w:color w:val="231F20"/>
          <w:spacing w:val="-11"/>
          <w:sz w:val="22"/>
        </w:rPr>
        <w:t> </w:t>
      </w:r>
      <w:r>
        <w:rPr>
          <w:color w:val="231F20"/>
          <w:sz w:val="22"/>
        </w:rPr>
        <w:t>físicamente</w:t>
      </w:r>
      <w:r>
        <w:rPr>
          <w:color w:val="231F20"/>
          <w:spacing w:val="-11"/>
          <w:sz w:val="22"/>
        </w:rPr>
        <w:t> </w:t>
      </w:r>
      <w:r>
        <w:rPr>
          <w:color w:val="231F20"/>
          <w:sz w:val="22"/>
        </w:rPr>
        <w:t>ante</w:t>
      </w:r>
      <w:r>
        <w:rPr>
          <w:color w:val="231F20"/>
          <w:spacing w:val="-11"/>
          <w:sz w:val="22"/>
        </w:rPr>
        <w:t> </w:t>
      </w:r>
      <w:r>
        <w:rPr>
          <w:color w:val="231F20"/>
          <w:sz w:val="22"/>
        </w:rPr>
        <w:t>el</w:t>
      </w:r>
      <w:r>
        <w:rPr>
          <w:color w:val="231F20"/>
          <w:spacing w:val="-11"/>
          <w:sz w:val="22"/>
        </w:rPr>
        <w:t> </w:t>
      </w:r>
      <w:r>
        <w:rPr>
          <w:color w:val="231F20"/>
          <w:sz w:val="22"/>
        </w:rPr>
        <w:t>Instituto</w:t>
      </w:r>
      <w:r>
        <w:rPr>
          <w:color w:val="231F20"/>
          <w:spacing w:val="-11"/>
          <w:sz w:val="22"/>
        </w:rPr>
        <w:t> </w:t>
      </w:r>
      <w:r>
        <w:rPr>
          <w:color w:val="231F20"/>
          <w:sz w:val="22"/>
        </w:rPr>
        <w:t>o</w:t>
      </w:r>
      <w:r>
        <w:rPr>
          <w:color w:val="231F20"/>
          <w:spacing w:val="-11"/>
          <w:sz w:val="22"/>
        </w:rPr>
        <w:t> </w:t>
      </w:r>
      <w:r>
        <w:rPr>
          <w:color w:val="231F20"/>
          <w:sz w:val="22"/>
        </w:rPr>
        <w:t>el</w:t>
      </w:r>
      <w:r>
        <w:rPr>
          <w:color w:val="231F20"/>
          <w:spacing w:val="-11"/>
          <w:sz w:val="22"/>
        </w:rPr>
        <w:t> </w:t>
      </w:r>
      <w:r>
        <w:rPr>
          <w:color w:val="231F20"/>
          <w:sz w:val="22"/>
        </w:rPr>
        <w:t>opl, según</w:t>
      </w:r>
      <w:r>
        <w:rPr>
          <w:color w:val="231F20"/>
          <w:spacing w:val="-4"/>
          <w:sz w:val="22"/>
        </w:rPr>
        <w:t> </w:t>
      </w:r>
      <w:r>
        <w:rPr>
          <w:color w:val="231F20"/>
          <w:sz w:val="22"/>
        </w:rPr>
        <w:t>corresponda,</w:t>
      </w:r>
      <w:r>
        <w:rPr>
          <w:color w:val="231F20"/>
          <w:spacing w:val="-4"/>
          <w:sz w:val="22"/>
        </w:rPr>
        <w:t> </w:t>
      </w:r>
      <w:r>
        <w:rPr>
          <w:color w:val="231F20"/>
          <w:sz w:val="22"/>
        </w:rPr>
        <w:t>con</w:t>
      </w:r>
      <w:r>
        <w:rPr>
          <w:color w:val="231F20"/>
          <w:spacing w:val="-4"/>
          <w:sz w:val="22"/>
        </w:rPr>
        <w:t> </w:t>
      </w:r>
      <w:r>
        <w:rPr>
          <w:color w:val="231F20"/>
          <w:sz w:val="22"/>
        </w:rPr>
        <w:t>firma</w:t>
      </w:r>
      <w:r>
        <w:rPr>
          <w:color w:val="231F20"/>
          <w:spacing w:val="-4"/>
          <w:sz w:val="22"/>
        </w:rPr>
        <w:t> </w:t>
      </w:r>
      <w:r>
        <w:rPr>
          <w:color w:val="231F20"/>
          <w:sz w:val="22"/>
        </w:rPr>
        <w:t>autógrafa</w:t>
      </w:r>
      <w:r>
        <w:rPr>
          <w:color w:val="231F20"/>
          <w:spacing w:val="-4"/>
          <w:sz w:val="22"/>
        </w:rPr>
        <w:t> </w:t>
      </w:r>
      <w:r>
        <w:rPr>
          <w:color w:val="231F20"/>
          <w:sz w:val="22"/>
        </w:rPr>
        <w:t>del</w:t>
      </w:r>
      <w:r>
        <w:rPr>
          <w:color w:val="231F20"/>
          <w:spacing w:val="-4"/>
          <w:sz w:val="22"/>
        </w:rPr>
        <w:t> </w:t>
      </w:r>
      <w:r>
        <w:rPr>
          <w:color w:val="231F20"/>
          <w:sz w:val="22"/>
        </w:rPr>
        <w:t>representante</w:t>
      </w:r>
      <w:r>
        <w:rPr>
          <w:color w:val="231F20"/>
          <w:spacing w:val="-4"/>
          <w:sz w:val="22"/>
        </w:rPr>
        <w:t> </w:t>
      </w:r>
      <w:r>
        <w:rPr>
          <w:color w:val="231F20"/>
          <w:sz w:val="22"/>
        </w:rPr>
        <w:t>del</w:t>
      </w:r>
      <w:r>
        <w:rPr>
          <w:color w:val="231F20"/>
          <w:spacing w:val="-4"/>
          <w:sz w:val="22"/>
        </w:rPr>
        <w:t> </w:t>
      </w:r>
      <w:r>
        <w:rPr>
          <w:color w:val="231F20"/>
          <w:sz w:val="22"/>
        </w:rPr>
        <w:t>partido</w:t>
      </w:r>
      <w:r>
        <w:rPr>
          <w:color w:val="231F20"/>
          <w:spacing w:val="-4"/>
          <w:sz w:val="22"/>
        </w:rPr>
        <w:t> </w:t>
      </w:r>
      <w:r>
        <w:rPr>
          <w:color w:val="231F20"/>
          <w:sz w:val="22"/>
        </w:rPr>
        <w:t>político </w:t>
      </w:r>
      <w:r>
        <w:rPr>
          <w:color w:val="231F20"/>
          <w:spacing w:val="-2"/>
          <w:sz w:val="22"/>
        </w:rPr>
        <w:t>ante la autoridad administrativa electoral responsable del registro, anexando la </w:t>
      </w:r>
      <w:r>
        <w:rPr>
          <w:color w:val="231F20"/>
          <w:sz w:val="22"/>
        </w:rPr>
        <w:t>documentación</w:t>
      </w:r>
      <w:r>
        <w:rPr>
          <w:color w:val="231F20"/>
          <w:spacing w:val="-13"/>
          <w:sz w:val="22"/>
        </w:rPr>
        <w:t> </w:t>
      </w:r>
      <w:r>
        <w:rPr>
          <w:color w:val="231F20"/>
          <w:sz w:val="22"/>
        </w:rPr>
        <w:t>que</w:t>
      </w:r>
      <w:r>
        <w:rPr>
          <w:color w:val="231F20"/>
          <w:spacing w:val="-12"/>
          <w:sz w:val="22"/>
        </w:rPr>
        <w:t> </w:t>
      </w:r>
      <w:r>
        <w:rPr>
          <w:color w:val="231F20"/>
          <w:sz w:val="22"/>
        </w:rPr>
        <w:t>establezca</w:t>
      </w:r>
      <w:r>
        <w:rPr>
          <w:color w:val="231F20"/>
          <w:spacing w:val="-13"/>
          <w:sz w:val="22"/>
        </w:rPr>
        <w:t> </w:t>
      </w:r>
      <w:r>
        <w:rPr>
          <w:color w:val="231F20"/>
          <w:sz w:val="22"/>
        </w:rPr>
        <w:t>la</w:t>
      </w:r>
      <w:r>
        <w:rPr>
          <w:color w:val="231F20"/>
          <w:spacing w:val="-12"/>
          <w:sz w:val="22"/>
        </w:rPr>
        <w:t> </w:t>
      </w:r>
      <w:r>
        <w:rPr>
          <w:color w:val="231F20"/>
          <w:sz w:val="22"/>
        </w:rPr>
        <w:t>normatividad</w:t>
      </w:r>
      <w:r>
        <w:rPr>
          <w:color w:val="231F20"/>
          <w:spacing w:val="-13"/>
          <w:sz w:val="22"/>
        </w:rPr>
        <w:t> </w:t>
      </w:r>
      <w:r>
        <w:rPr>
          <w:color w:val="231F20"/>
          <w:sz w:val="22"/>
        </w:rPr>
        <w:t>aplicable</w:t>
      </w:r>
      <w:r>
        <w:rPr>
          <w:color w:val="231F20"/>
          <w:spacing w:val="-12"/>
          <w:sz w:val="22"/>
        </w:rPr>
        <w:t> </w:t>
      </w:r>
      <w:r>
        <w:rPr>
          <w:color w:val="231F20"/>
          <w:sz w:val="22"/>
        </w:rPr>
        <w:t>y</w:t>
      </w:r>
      <w:r>
        <w:rPr>
          <w:color w:val="231F20"/>
          <w:spacing w:val="-13"/>
          <w:sz w:val="22"/>
        </w:rPr>
        <w:t> </w:t>
      </w:r>
      <w:r>
        <w:rPr>
          <w:color w:val="231F20"/>
          <w:sz w:val="22"/>
        </w:rPr>
        <w:t>dentro</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plazos establecidos</w:t>
      </w:r>
      <w:r>
        <w:rPr>
          <w:color w:val="231F20"/>
          <w:spacing w:val="-11"/>
          <w:sz w:val="22"/>
        </w:rPr>
        <w:t> </w:t>
      </w:r>
      <w:r>
        <w:rPr>
          <w:color w:val="231F20"/>
          <w:sz w:val="22"/>
        </w:rPr>
        <w:t>por</w:t>
      </w:r>
      <w:r>
        <w:rPr>
          <w:color w:val="231F20"/>
          <w:spacing w:val="-11"/>
          <w:sz w:val="22"/>
        </w:rPr>
        <w:t> </w:t>
      </w:r>
      <w:r>
        <w:rPr>
          <w:color w:val="231F20"/>
          <w:sz w:val="22"/>
        </w:rPr>
        <w:t>la</w:t>
      </w:r>
      <w:r>
        <w:rPr>
          <w:color w:val="231F20"/>
          <w:spacing w:val="-11"/>
          <w:sz w:val="22"/>
        </w:rPr>
        <w:t> </w:t>
      </w:r>
      <w:r>
        <w:rPr>
          <w:color w:val="231F20"/>
          <w:sz w:val="22"/>
        </w:rPr>
        <w:t>misma.</w:t>
      </w:r>
      <w:r>
        <w:rPr>
          <w:color w:val="231F20"/>
          <w:spacing w:val="-11"/>
          <w:sz w:val="22"/>
        </w:rPr>
        <w:t> </w:t>
      </w:r>
      <w:r>
        <w:rPr>
          <w:color w:val="231F20"/>
          <w:sz w:val="22"/>
        </w:rPr>
        <w:t>De</w:t>
      </w:r>
      <w:r>
        <w:rPr>
          <w:color w:val="231F20"/>
          <w:spacing w:val="-11"/>
          <w:sz w:val="22"/>
        </w:rPr>
        <w:t> </w:t>
      </w:r>
      <w:r>
        <w:rPr>
          <w:color w:val="231F20"/>
          <w:sz w:val="22"/>
        </w:rPr>
        <w:t>no</w:t>
      </w:r>
      <w:r>
        <w:rPr>
          <w:color w:val="231F20"/>
          <w:spacing w:val="-11"/>
          <w:sz w:val="22"/>
        </w:rPr>
        <w:t> </w:t>
      </w:r>
      <w:r>
        <w:rPr>
          <w:color w:val="231F20"/>
          <w:sz w:val="22"/>
        </w:rPr>
        <w:t>hacerlo</w:t>
      </w:r>
      <w:r>
        <w:rPr>
          <w:color w:val="231F20"/>
          <w:spacing w:val="-11"/>
          <w:sz w:val="22"/>
        </w:rPr>
        <w:t> </w:t>
      </w:r>
      <w:r>
        <w:rPr>
          <w:color w:val="231F20"/>
          <w:sz w:val="22"/>
        </w:rPr>
        <w:t>así,</w:t>
      </w:r>
      <w:r>
        <w:rPr>
          <w:color w:val="231F20"/>
          <w:spacing w:val="-11"/>
          <w:sz w:val="22"/>
        </w:rPr>
        <w:t> </w:t>
      </w:r>
      <w:r>
        <w:rPr>
          <w:color w:val="231F20"/>
          <w:sz w:val="22"/>
        </w:rPr>
        <w:t>o</w:t>
      </w:r>
      <w:r>
        <w:rPr>
          <w:color w:val="231F20"/>
          <w:spacing w:val="-11"/>
          <w:sz w:val="22"/>
        </w:rPr>
        <w:t> </w:t>
      </w:r>
      <w:r>
        <w:rPr>
          <w:color w:val="231F20"/>
          <w:sz w:val="22"/>
        </w:rPr>
        <w:t>bien,</w:t>
      </w:r>
      <w:r>
        <w:rPr>
          <w:color w:val="231F20"/>
          <w:spacing w:val="-11"/>
          <w:sz w:val="22"/>
        </w:rPr>
        <w:t> </w:t>
      </w:r>
      <w:r>
        <w:rPr>
          <w:color w:val="231F20"/>
          <w:sz w:val="22"/>
        </w:rPr>
        <w:t>cuando</w:t>
      </w:r>
      <w:r>
        <w:rPr>
          <w:color w:val="231F20"/>
          <w:spacing w:val="-11"/>
          <w:sz w:val="22"/>
        </w:rPr>
        <w:t> </w:t>
      </w:r>
      <w:r>
        <w:rPr>
          <w:color w:val="231F20"/>
          <w:sz w:val="22"/>
        </w:rPr>
        <w:t>no</w:t>
      </w:r>
      <w:r>
        <w:rPr>
          <w:color w:val="231F20"/>
          <w:spacing w:val="-11"/>
          <w:sz w:val="22"/>
        </w:rPr>
        <w:t> </w:t>
      </w:r>
      <w:r>
        <w:rPr>
          <w:color w:val="231F20"/>
          <w:sz w:val="22"/>
        </w:rPr>
        <w:t>se</w:t>
      </w:r>
      <w:r>
        <w:rPr>
          <w:color w:val="231F20"/>
          <w:spacing w:val="-11"/>
          <w:sz w:val="22"/>
        </w:rPr>
        <w:t> </w:t>
      </w:r>
      <w:r>
        <w:rPr>
          <w:color w:val="231F20"/>
          <w:sz w:val="22"/>
        </w:rPr>
        <w:t>subsanen</w:t>
      </w:r>
      <w:r>
        <w:rPr>
          <w:color w:val="231F20"/>
          <w:spacing w:val="-11"/>
          <w:sz w:val="22"/>
        </w:rPr>
        <w:t> </w:t>
      </w:r>
      <w:r>
        <w:rPr>
          <w:color w:val="231F20"/>
          <w:sz w:val="22"/>
        </w:rPr>
        <w:t>en tiempo</w:t>
      </w:r>
      <w:r>
        <w:rPr>
          <w:color w:val="231F20"/>
          <w:spacing w:val="-9"/>
          <w:sz w:val="22"/>
        </w:rPr>
        <w:t> </w:t>
      </w:r>
      <w:r>
        <w:rPr>
          <w:color w:val="231F20"/>
          <w:sz w:val="22"/>
        </w:rPr>
        <w:t>y</w:t>
      </w:r>
      <w:r>
        <w:rPr>
          <w:color w:val="231F20"/>
          <w:spacing w:val="-9"/>
          <w:sz w:val="22"/>
        </w:rPr>
        <w:t> </w:t>
      </w:r>
      <w:r>
        <w:rPr>
          <w:color w:val="231F20"/>
          <w:sz w:val="22"/>
        </w:rPr>
        <w:t>forma</w:t>
      </w:r>
      <w:r>
        <w:rPr>
          <w:color w:val="231F20"/>
          <w:spacing w:val="-9"/>
          <w:sz w:val="22"/>
        </w:rPr>
        <w:t> </w:t>
      </w:r>
      <w:r>
        <w:rPr>
          <w:color w:val="231F20"/>
          <w:sz w:val="22"/>
        </w:rPr>
        <w:t>las</w:t>
      </w:r>
      <w:r>
        <w:rPr>
          <w:color w:val="231F20"/>
          <w:spacing w:val="-9"/>
          <w:sz w:val="22"/>
        </w:rPr>
        <w:t> </w:t>
      </w:r>
      <w:r>
        <w:rPr>
          <w:color w:val="231F20"/>
          <w:sz w:val="22"/>
        </w:rPr>
        <w:t>omisiones</w:t>
      </w:r>
      <w:r>
        <w:rPr>
          <w:color w:val="231F20"/>
          <w:spacing w:val="-8"/>
          <w:sz w:val="22"/>
        </w:rPr>
        <w:t> </w:t>
      </w:r>
      <w:r>
        <w:rPr>
          <w:color w:val="231F20"/>
          <w:sz w:val="22"/>
        </w:rPr>
        <w:t>señaladas</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oficio</w:t>
      </w:r>
      <w:r>
        <w:rPr>
          <w:color w:val="231F20"/>
          <w:spacing w:val="-9"/>
          <w:sz w:val="22"/>
        </w:rPr>
        <w:t> </w:t>
      </w:r>
      <w:r>
        <w:rPr>
          <w:color w:val="231F20"/>
          <w:sz w:val="22"/>
        </w:rPr>
        <w:t>de</w:t>
      </w:r>
      <w:r>
        <w:rPr>
          <w:color w:val="231F20"/>
          <w:spacing w:val="-9"/>
          <w:sz w:val="22"/>
        </w:rPr>
        <w:t> </w:t>
      </w:r>
      <w:r>
        <w:rPr>
          <w:color w:val="231F20"/>
          <w:sz w:val="22"/>
        </w:rPr>
        <w:t>requerimiento</w:t>
      </w:r>
      <w:r>
        <w:rPr>
          <w:color w:val="231F20"/>
          <w:spacing w:val="-9"/>
          <w:sz w:val="22"/>
        </w:rPr>
        <w:t> </w:t>
      </w:r>
      <w:r>
        <w:rPr>
          <w:color w:val="231F20"/>
          <w:sz w:val="22"/>
        </w:rPr>
        <w:t>formula- do</w:t>
      </w:r>
      <w:r>
        <w:rPr>
          <w:color w:val="231F20"/>
          <w:spacing w:val="-9"/>
          <w:sz w:val="22"/>
        </w:rPr>
        <w:t> </w:t>
      </w:r>
      <w:r>
        <w:rPr>
          <w:color w:val="231F20"/>
          <w:sz w:val="22"/>
        </w:rPr>
        <w:t>por</w:t>
      </w:r>
      <w:r>
        <w:rPr>
          <w:color w:val="231F20"/>
          <w:spacing w:val="-9"/>
          <w:sz w:val="22"/>
        </w:rPr>
        <w:t> </w:t>
      </w:r>
      <w:r>
        <w:rPr>
          <w:color w:val="231F20"/>
          <w:sz w:val="22"/>
        </w:rPr>
        <w:t>la</w:t>
      </w:r>
      <w:r>
        <w:rPr>
          <w:color w:val="231F20"/>
          <w:spacing w:val="-9"/>
          <w:sz w:val="22"/>
        </w:rPr>
        <w:t> </w:t>
      </w:r>
      <w:r>
        <w:rPr>
          <w:color w:val="231F20"/>
          <w:sz w:val="22"/>
        </w:rPr>
        <w:t>autoridad</w:t>
      </w:r>
      <w:r>
        <w:rPr>
          <w:color w:val="231F20"/>
          <w:spacing w:val="-9"/>
          <w:sz w:val="22"/>
        </w:rPr>
        <w:t> </w:t>
      </w:r>
      <w:r>
        <w:rPr>
          <w:color w:val="231F20"/>
          <w:sz w:val="22"/>
        </w:rPr>
        <w:t>administrativa</w:t>
      </w:r>
      <w:r>
        <w:rPr>
          <w:color w:val="231F20"/>
          <w:spacing w:val="-9"/>
          <w:sz w:val="22"/>
        </w:rPr>
        <w:t> </w:t>
      </w:r>
      <w:r>
        <w:rPr>
          <w:color w:val="231F20"/>
          <w:sz w:val="22"/>
        </w:rPr>
        <w:t>electoral</w:t>
      </w:r>
      <w:r>
        <w:rPr>
          <w:color w:val="231F20"/>
          <w:spacing w:val="-9"/>
          <w:sz w:val="22"/>
        </w:rPr>
        <w:t> </w:t>
      </w:r>
      <w:r>
        <w:rPr>
          <w:color w:val="231F20"/>
          <w:sz w:val="22"/>
        </w:rPr>
        <w:t>competente,</w:t>
      </w:r>
      <w:r>
        <w:rPr>
          <w:color w:val="231F20"/>
          <w:spacing w:val="-9"/>
          <w:sz w:val="22"/>
        </w:rPr>
        <w:t> </w:t>
      </w:r>
      <w:r>
        <w:rPr>
          <w:color w:val="231F20"/>
          <w:sz w:val="22"/>
        </w:rPr>
        <w:t>se</w:t>
      </w:r>
      <w:r>
        <w:rPr>
          <w:color w:val="231F20"/>
          <w:spacing w:val="-9"/>
          <w:sz w:val="22"/>
        </w:rPr>
        <w:t> </w:t>
      </w:r>
      <w:r>
        <w:rPr>
          <w:color w:val="231F20"/>
          <w:sz w:val="22"/>
        </w:rPr>
        <w:t>tendrá</w:t>
      </w:r>
      <w:r>
        <w:rPr>
          <w:color w:val="231F20"/>
          <w:spacing w:val="-9"/>
          <w:sz w:val="22"/>
        </w:rPr>
        <w:t> </w:t>
      </w:r>
      <w:r>
        <w:rPr>
          <w:color w:val="231F20"/>
          <w:sz w:val="22"/>
        </w:rPr>
        <w:t>por</w:t>
      </w:r>
      <w:r>
        <w:rPr>
          <w:color w:val="231F20"/>
          <w:spacing w:val="-9"/>
          <w:sz w:val="22"/>
        </w:rPr>
        <w:t> </w:t>
      </w:r>
      <w:r>
        <w:rPr>
          <w:color w:val="231F20"/>
          <w:sz w:val="22"/>
        </w:rPr>
        <w:t>no</w:t>
      </w:r>
      <w:r>
        <w:rPr>
          <w:color w:val="231F20"/>
          <w:spacing w:val="-9"/>
          <w:sz w:val="22"/>
        </w:rPr>
        <w:t> </w:t>
      </w:r>
      <w:r>
        <w:rPr>
          <w:color w:val="231F20"/>
          <w:sz w:val="22"/>
        </w:rPr>
        <w:t>pre- sentada</w:t>
      </w:r>
      <w:r>
        <w:rPr>
          <w:color w:val="231F20"/>
          <w:spacing w:val="-5"/>
          <w:sz w:val="22"/>
        </w:rPr>
        <w:t> </w:t>
      </w:r>
      <w:r>
        <w:rPr>
          <w:color w:val="231F20"/>
          <w:sz w:val="22"/>
        </w:rPr>
        <w:t>la</w:t>
      </w:r>
      <w:r>
        <w:rPr>
          <w:color w:val="231F20"/>
          <w:spacing w:val="-5"/>
          <w:sz w:val="22"/>
        </w:rPr>
        <w:t> </w:t>
      </w:r>
      <w:r>
        <w:rPr>
          <w:color w:val="231F20"/>
          <w:sz w:val="22"/>
        </w:rPr>
        <w:t>solicitud</w:t>
      </w:r>
      <w:r>
        <w:rPr>
          <w:color w:val="231F20"/>
          <w:spacing w:val="-5"/>
          <w:sz w:val="22"/>
        </w:rPr>
        <w:t> </w:t>
      </w:r>
      <w:r>
        <w:rPr>
          <w:color w:val="231F20"/>
          <w:sz w:val="22"/>
        </w:rPr>
        <w:t>respectiva,</w:t>
      </w:r>
      <w:r>
        <w:rPr>
          <w:color w:val="231F20"/>
          <w:spacing w:val="-4"/>
          <w:sz w:val="22"/>
        </w:rPr>
        <w:t> </w:t>
      </w:r>
      <w:r>
        <w:rPr>
          <w:color w:val="231F20"/>
          <w:sz w:val="22"/>
        </w:rPr>
        <w:t>sin</w:t>
      </w:r>
      <w:r>
        <w:rPr>
          <w:color w:val="231F20"/>
          <w:spacing w:val="-5"/>
          <w:sz w:val="22"/>
        </w:rPr>
        <w:t> </w:t>
      </w:r>
      <w:r>
        <w:rPr>
          <w:color w:val="231F20"/>
          <w:sz w:val="22"/>
        </w:rPr>
        <w:t>responsabilidad</w:t>
      </w:r>
      <w:r>
        <w:rPr>
          <w:color w:val="231F20"/>
          <w:spacing w:val="-5"/>
          <w:sz w:val="22"/>
        </w:rPr>
        <w:t> </w:t>
      </w:r>
      <w:r>
        <w:rPr>
          <w:color w:val="231F20"/>
          <w:sz w:val="22"/>
        </w:rPr>
        <w:t>para</w:t>
      </w:r>
      <w:r>
        <w:rPr>
          <w:color w:val="231F20"/>
          <w:spacing w:val="-5"/>
          <w:sz w:val="22"/>
        </w:rPr>
        <w:t> </w:t>
      </w:r>
      <w:r>
        <w:rPr>
          <w:color w:val="231F20"/>
          <w:sz w:val="22"/>
        </w:rPr>
        <w:t>la</w:t>
      </w:r>
      <w:r>
        <w:rPr>
          <w:color w:val="231F20"/>
          <w:spacing w:val="-5"/>
          <w:sz w:val="22"/>
        </w:rPr>
        <w:t> </w:t>
      </w:r>
      <w:r>
        <w:rPr>
          <w:color w:val="231F20"/>
          <w:sz w:val="22"/>
        </w:rPr>
        <w:t>autoridad</w:t>
      </w:r>
      <w:r>
        <w:rPr>
          <w:color w:val="231F20"/>
          <w:spacing w:val="-5"/>
          <w:sz w:val="22"/>
        </w:rPr>
        <w:t> </w:t>
      </w:r>
      <w:r>
        <w:rPr>
          <w:color w:val="231F20"/>
          <w:sz w:val="22"/>
        </w:rPr>
        <w:t>electoral.</w:t>
      </w:r>
    </w:p>
    <w:p>
      <w:pPr>
        <w:pStyle w:val="ListParagraph"/>
        <w:numPr>
          <w:ilvl w:val="0"/>
          <w:numId w:val="245"/>
        </w:numPr>
        <w:tabs>
          <w:tab w:pos="1528" w:val="left" w:leader="none"/>
          <w:tab w:pos="1530" w:val="left" w:leader="none"/>
        </w:tabs>
        <w:spacing w:line="232" w:lineRule="auto" w:before="256" w:after="0"/>
        <w:ind w:left="1530" w:right="629" w:hanging="260"/>
        <w:jc w:val="both"/>
        <w:rPr>
          <w:sz w:val="22"/>
        </w:rPr>
      </w:pPr>
      <w:r>
        <w:rPr>
          <w:color w:val="231F20"/>
          <w:sz w:val="22"/>
        </w:rPr>
        <w:t>Los</w:t>
      </w:r>
      <w:r>
        <w:rPr>
          <w:color w:val="231F20"/>
          <w:spacing w:val="40"/>
          <w:sz w:val="22"/>
        </w:rPr>
        <w:t> </w:t>
      </w:r>
      <w:r>
        <w:rPr>
          <w:color w:val="231F20"/>
          <w:sz w:val="22"/>
        </w:rPr>
        <w:t>documentos que deban acompañarse a la solicitud de registro de candi- daturas previstos en la LGIPE o en la ley electoral local respectiva, que por su naturaleza</w:t>
      </w:r>
      <w:r>
        <w:rPr>
          <w:color w:val="231F20"/>
          <w:spacing w:val="-2"/>
          <w:sz w:val="22"/>
        </w:rPr>
        <w:t> </w:t>
      </w:r>
      <w:r>
        <w:rPr>
          <w:color w:val="231F20"/>
          <w:sz w:val="22"/>
        </w:rPr>
        <w:t>deban</w:t>
      </w:r>
      <w:r>
        <w:rPr>
          <w:color w:val="231F20"/>
          <w:spacing w:val="-2"/>
          <w:sz w:val="22"/>
        </w:rPr>
        <w:t> </w:t>
      </w:r>
      <w:r>
        <w:rPr>
          <w:color w:val="231F20"/>
          <w:sz w:val="22"/>
        </w:rPr>
        <w:t>ser</w:t>
      </w:r>
      <w:r>
        <w:rPr>
          <w:color w:val="231F20"/>
          <w:spacing w:val="-3"/>
          <w:sz w:val="22"/>
        </w:rPr>
        <w:t> </w:t>
      </w:r>
      <w:r>
        <w:rPr>
          <w:color w:val="231F20"/>
          <w:sz w:val="22"/>
        </w:rPr>
        <w:t>presentados</w:t>
      </w:r>
      <w:r>
        <w:rPr>
          <w:color w:val="231F20"/>
          <w:spacing w:val="-2"/>
          <w:sz w:val="22"/>
        </w:rPr>
        <w:t> </w:t>
      </w:r>
      <w:r>
        <w:rPr>
          <w:color w:val="231F20"/>
          <w:sz w:val="22"/>
        </w:rPr>
        <w:t>en</w:t>
      </w:r>
      <w:r>
        <w:rPr>
          <w:color w:val="231F20"/>
          <w:spacing w:val="-3"/>
          <w:sz w:val="22"/>
        </w:rPr>
        <w:t> </w:t>
      </w:r>
      <w:r>
        <w:rPr>
          <w:color w:val="231F20"/>
          <w:sz w:val="22"/>
        </w:rPr>
        <w:t>original,</w:t>
      </w:r>
      <w:r>
        <w:rPr>
          <w:color w:val="231F20"/>
          <w:spacing w:val="-2"/>
          <w:sz w:val="22"/>
        </w:rPr>
        <w:t> </w:t>
      </w:r>
      <w:r>
        <w:rPr>
          <w:color w:val="231F20"/>
          <w:sz w:val="22"/>
        </w:rPr>
        <w:t>es</w:t>
      </w:r>
      <w:r>
        <w:rPr>
          <w:color w:val="231F20"/>
          <w:spacing w:val="-3"/>
          <w:sz w:val="22"/>
        </w:rPr>
        <w:t> </w:t>
      </w:r>
      <w:r>
        <w:rPr>
          <w:color w:val="231F20"/>
          <w:sz w:val="22"/>
        </w:rPr>
        <w:t>decir,</w:t>
      </w:r>
      <w:r>
        <w:rPr>
          <w:color w:val="231F20"/>
          <w:spacing w:val="-2"/>
          <w:sz w:val="22"/>
        </w:rPr>
        <w:t> </w:t>
      </w:r>
      <w:r>
        <w:rPr>
          <w:color w:val="231F20"/>
          <w:sz w:val="22"/>
        </w:rPr>
        <w:t>la</w:t>
      </w:r>
      <w:r>
        <w:rPr>
          <w:color w:val="231F20"/>
          <w:spacing w:val="-2"/>
          <w:sz w:val="22"/>
        </w:rPr>
        <w:t> </w:t>
      </w:r>
      <w:r>
        <w:rPr>
          <w:color w:val="231F20"/>
          <w:sz w:val="22"/>
        </w:rPr>
        <w:t>solicitud</w:t>
      </w:r>
      <w:r>
        <w:rPr>
          <w:color w:val="231F20"/>
          <w:spacing w:val="-2"/>
          <w:sz w:val="22"/>
        </w:rPr>
        <w:t> </w:t>
      </w:r>
      <w:r>
        <w:rPr>
          <w:color w:val="231F20"/>
          <w:sz w:val="22"/>
        </w:rPr>
        <w:t>de</w:t>
      </w:r>
      <w:r>
        <w:rPr>
          <w:color w:val="231F20"/>
          <w:spacing w:val="-2"/>
          <w:sz w:val="22"/>
        </w:rPr>
        <w:t> </w:t>
      </w:r>
      <w:r>
        <w:rPr>
          <w:color w:val="231F20"/>
          <w:sz w:val="22"/>
        </w:rPr>
        <w:t>registro, la aceptación de la candidatura y la manifestación por escrito que las candi- daturas fueron seleccionadas de conformidad con las normas estatutarias del partido</w:t>
      </w:r>
      <w:r>
        <w:rPr>
          <w:color w:val="231F20"/>
          <w:spacing w:val="-4"/>
          <w:sz w:val="22"/>
        </w:rPr>
        <w:t> </w:t>
      </w:r>
      <w:r>
        <w:rPr>
          <w:color w:val="231F20"/>
          <w:sz w:val="22"/>
        </w:rPr>
        <w:t>político</w:t>
      </w:r>
      <w:r>
        <w:rPr>
          <w:color w:val="231F20"/>
          <w:spacing w:val="-5"/>
          <w:sz w:val="22"/>
        </w:rPr>
        <w:t> </w:t>
      </w:r>
      <w:r>
        <w:rPr>
          <w:color w:val="231F20"/>
          <w:sz w:val="22"/>
        </w:rPr>
        <w:t>postulante,</w:t>
      </w:r>
      <w:r>
        <w:rPr>
          <w:color w:val="231F20"/>
          <w:spacing w:val="-4"/>
          <w:sz w:val="22"/>
        </w:rPr>
        <w:t> </w:t>
      </w:r>
      <w:r>
        <w:rPr>
          <w:color w:val="231F20"/>
          <w:sz w:val="22"/>
        </w:rPr>
        <w:t>deberán</w:t>
      </w:r>
      <w:r>
        <w:rPr>
          <w:color w:val="231F20"/>
          <w:spacing w:val="-5"/>
          <w:sz w:val="22"/>
        </w:rPr>
        <w:t> </w:t>
      </w:r>
      <w:r>
        <w:rPr>
          <w:color w:val="231F20"/>
          <w:sz w:val="22"/>
        </w:rPr>
        <w:t>contener,</w:t>
      </w:r>
      <w:r>
        <w:rPr>
          <w:color w:val="231F20"/>
          <w:spacing w:val="-4"/>
          <w:sz w:val="22"/>
        </w:rPr>
        <w:t> </w:t>
      </w:r>
      <w:r>
        <w:rPr>
          <w:color w:val="231F20"/>
          <w:sz w:val="22"/>
        </w:rPr>
        <w:t>invariablemente,</w:t>
      </w:r>
      <w:r>
        <w:rPr>
          <w:color w:val="231F20"/>
          <w:spacing w:val="-5"/>
          <w:sz w:val="22"/>
        </w:rPr>
        <w:t> </w:t>
      </w:r>
      <w:r>
        <w:rPr>
          <w:color w:val="231F20"/>
          <w:sz w:val="22"/>
        </w:rPr>
        <w:t>la</w:t>
      </w:r>
      <w:r>
        <w:rPr>
          <w:color w:val="231F20"/>
          <w:spacing w:val="-4"/>
          <w:sz w:val="22"/>
        </w:rPr>
        <w:t> </w:t>
      </w:r>
      <w:r>
        <w:rPr>
          <w:color w:val="231F20"/>
          <w:sz w:val="22"/>
        </w:rPr>
        <w:t>firma</w:t>
      </w:r>
      <w:r>
        <w:rPr>
          <w:color w:val="231F20"/>
          <w:spacing w:val="-5"/>
          <w:sz w:val="22"/>
        </w:rPr>
        <w:t> </w:t>
      </w:r>
      <w:r>
        <w:rPr>
          <w:color w:val="231F20"/>
          <w:sz w:val="22"/>
        </w:rPr>
        <w:t>autó- grafa</w:t>
      </w:r>
      <w:r>
        <w:rPr>
          <w:color w:val="231F20"/>
          <w:spacing w:val="-6"/>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candidatura,</w:t>
      </w:r>
      <w:r>
        <w:rPr>
          <w:color w:val="231F20"/>
          <w:spacing w:val="-6"/>
          <w:sz w:val="22"/>
        </w:rPr>
        <w:t> </w:t>
      </w:r>
      <w:r>
        <w:rPr>
          <w:color w:val="231F20"/>
          <w:sz w:val="22"/>
        </w:rPr>
        <w:t>y</w:t>
      </w:r>
      <w:r>
        <w:rPr>
          <w:color w:val="231F20"/>
          <w:spacing w:val="-6"/>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Dirigencia</w:t>
      </w:r>
      <w:r>
        <w:rPr>
          <w:color w:val="231F20"/>
          <w:spacing w:val="-5"/>
          <w:sz w:val="22"/>
        </w:rPr>
        <w:t> </w:t>
      </w:r>
      <w:r>
        <w:rPr>
          <w:color w:val="231F20"/>
          <w:sz w:val="22"/>
        </w:rPr>
        <w:t>o</w:t>
      </w:r>
      <w:r>
        <w:rPr>
          <w:color w:val="231F20"/>
          <w:spacing w:val="-6"/>
          <w:sz w:val="22"/>
        </w:rPr>
        <w:t> </w:t>
      </w:r>
      <w:r>
        <w:rPr>
          <w:color w:val="231F20"/>
          <w:sz w:val="22"/>
        </w:rPr>
        <w:t>representación</w:t>
      </w:r>
      <w:r>
        <w:rPr>
          <w:color w:val="231F20"/>
          <w:spacing w:val="-5"/>
          <w:sz w:val="22"/>
        </w:rPr>
        <w:t> </w:t>
      </w:r>
      <w:r>
        <w:rPr>
          <w:color w:val="231F20"/>
          <w:sz w:val="22"/>
        </w:rPr>
        <w:t>del</w:t>
      </w:r>
      <w:r>
        <w:rPr>
          <w:color w:val="231F20"/>
          <w:spacing w:val="-6"/>
          <w:sz w:val="22"/>
        </w:rPr>
        <w:t> </w:t>
      </w:r>
      <w:r>
        <w:rPr>
          <w:color w:val="231F20"/>
          <w:sz w:val="22"/>
        </w:rPr>
        <w:t>partido</w:t>
      </w:r>
      <w:r>
        <w:rPr>
          <w:color w:val="231F20"/>
          <w:spacing w:val="-5"/>
          <w:sz w:val="22"/>
        </w:rPr>
        <w:t> </w:t>
      </w:r>
      <w:r>
        <w:rPr>
          <w:color w:val="231F20"/>
          <w:sz w:val="22"/>
        </w:rPr>
        <w:t>político o</w:t>
      </w:r>
      <w:r>
        <w:rPr>
          <w:color w:val="231F20"/>
          <w:spacing w:val="-13"/>
          <w:sz w:val="22"/>
        </w:rPr>
        <w:t> </w:t>
      </w:r>
      <w:r>
        <w:rPr>
          <w:color w:val="231F20"/>
          <w:sz w:val="22"/>
        </w:rPr>
        <w:t>coalición</w:t>
      </w:r>
      <w:r>
        <w:rPr>
          <w:color w:val="231F20"/>
          <w:spacing w:val="-12"/>
          <w:sz w:val="22"/>
        </w:rPr>
        <w:t> </w:t>
      </w:r>
      <w:r>
        <w:rPr>
          <w:color w:val="231F20"/>
          <w:sz w:val="22"/>
        </w:rPr>
        <w:t>acreditada</w:t>
      </w:r>
      <w:r>
        <w:rPr>
          <w:color w:val="231F20"/>
          <w:spacing w:val="-13"/>
          <w:sz w:val="22"/>
        </w:rPr>
        <w:t> </w:t>
      </w:r>
      <w:r>
        <w:rPr>
          <w:color w:val="231F20"/>
          <w:sz w:val="22"/>
        </w:rPr>
        <w:t>ante</w:t>
      </w:r>
      <w:r>
        <w:rPr>
          <w:color w:val="231F20"/>
          <w:spacing w:val="-12"/>
          <w:sz w:val="22"/>
        </w:rPr>
        <w:t> </w:t>
      </w:r>
      <w:r>
        <w:rPr>
          <w:color w:val="231F20"/>
          <w:sz w:val="22"/>
        </w:rPr>
        <w:t>el</w:t>
      </w:r>
      <w:r>
        <w:rPr>
          <w:color w:val="231F20"/>
          <w:spacing w:val="-13"/>
          <w:sz w:val="22"/>
        </w:rPr>
        <w:t> </w:t>
      </w:r>
      <w:r>
        <w:rPr>
          <w:color w:val="231F20"/>
          <w:sz w:val="22"/>
        </w:rPr>
        <w:t>Instituto</w:t>
      </w:r>
      <w:r>
        <w:rPr>
          <w:color w:val="231F20"/>
          <w:spacing w:val="-12"/>
          <w:sz w:val="22"/>
        </w:rPr>
        <w:t> </w:t>
      </w:r>
      <w:r>
        <w:rPr>
          <w:color w:val="231F20"/>
          <w:sz w:val="22"/>
        </w:rPr>
        <w:t>o</w:t>
      </w:r>
      <w:r>
        <w:rPr>
          <w:color w:val="231F20"/>
          <w:spacing w:val="-13"/>
          <w:sz w:val="22"/>
        </w:rPr>
        <w:t> </w:t>
      </w:r>
      <w:r>
        <w:rPr>
          <w:color w:val="231F20"/>
          <w:sz w:val="22"/>
        </w:rPr>
        <w:t>el</w:t>
      </w:r>
      <w:r>
        <w:rPr>
          <w:color w:val="231F20"/>
          <w:spacing w:val="-12"/>
          <w:sz w:val="22"/>
        </w:rPr>
        <w:t> </w:t>
      </w:r>
      <w:r>
        <w:rPr>
          <w:color w:val="231F20"/>
          <w:sz w:val="22"/>
        </w:rPr>
        <w:t>OPL</w:t>
      </w:r>
      <w:r>
        <w:rPr>
          <w:color w:val="231F20"/>
          <w:spacing w:val="-12"/>
          <w:sz w:val="22"/>
        </w:rPr>
        <w:t> </w:t>
      </w:r>
      <w:r>
        <w:rPr>
          <w:color w:val="231F20"/>
          <w:sz w:val="22"/>
        </w:rPr>
        <w:t>para</w:t>
      </w:r>
      <w:r>
        <w:rPr>
          <w:color w:val="231F20"/>
          <w:spacing w:val="-13"/>
          <w:sz w:val="22"/>
        </w:rPr>
        <w:t> </w:t>
      </w:r>
      <w:r>
        <w:rPr>
          <w:color w:val="231F20"/>
          <w:sz w:val="22"/>
        </w:rPr>
        <w:t>el</w:t>
      </w:r>
      <w:r>
        <w:rPr>
          <w:color w:val="231F20"/>
          <w:spacing w:val="-12"/>
          <w:sz w:val="22"/>
        </w:rPr>
        <w:t> </w:t>
      </w:r>
      <w:r>
        <w:rPr>
          <w:color w:val="231F20"/>
          <w:sz w:val="22"/>
        </w:rPr>
        <w:t>caso</w:t>
      </w:r>
      <w:r>
        <w:rPr>
          <w:color w:val="231F20"/>
          <w:spacing w:val="-13"/>
          <w:sz w:val="22"/>
        </w:rPr>
        <w:t> </w:t>
      </w:r>
      <w:r>
        <w:rPr>
          <w:color w:val="231F20"/>
          <w:sz w:val="22"/>
        </w:rPr>
        <w:t>del</w:t>
      </w:r>
      <w:r>
        <w:rPr>
          <w:color w:val="231F20"/>
          <w:spacing w:val="-12"/>
          <w:sz w:val="22"/>
        </w:rPr>
        <w:t> </w:t>
      </w:r>
      <w:r>
        <w:rPr>
          <w:color w:val="231F20"/>
          <w:sz w:val="22"/>
        </w:rPr>
        <w:t>escrito</w:t>
      </w:r>
      <w:r>
        <w:rPr>
          <w:color w:val="231F20"/>
          <w:spacing w:val="-13"/>
          <w:sz w:val="22"/>
        </w:rPr>
        <w:t> </w:t>
      </w:r>
      <w:r>
        <w:rPr>
          <w:color w:val="231F20"/>
          <w:sz w:val="22"/>
        </w:rPr>
        <w:t>de</w:t>
      </w:r>
      <w:r>
        <w:rPr>
          <w:color w:val="231F20"/>
          <w:spacing w:val="-12"/>
          <w:sz w:val="22"/>
        </w:rPr>
        <w:t> </w:t>
      </w:r>
      <w:r>
        <w:rPr>
          <w:color w:val="231F20"/>
          <w:sz w:val="22"/>
        </w:rPr>
        <w:t>mani- festación;</w:t>
      </w:r>
      <w:r>
        <w:rPr>
          <w:color w:val="231F20"/>
          <w:spacing w:val="-4"/>
          <w:sz w:val="22"/>
        </w:rPr>
        <w:t> </w:t>
      </w:r>
      <w:r>
        <w:rPr>
          <w:color w:val="231F20"/>
          <w:sz w:val="22"/>
        </w:rPr>
        <w:t>lo</w:t>
      </w:r>
      <w:r>
        <w:rPr>
          <w:color w:val="231F20"/>
          <w:spacing w:val="-5"/>
          <w:sz w:val="22"/>
        </w:rPr>
        <w:t> </w:t>
      </w:r>
      <w:r>
        <w:rPr>
          <w:color w:val="231F20"/>
          <w:sz w:val="22"/>
        </w:rPr>
        <w:t>anterior,</w:t>
      </w:r>
      <w:r>
        <w:rPr>
          <w:color w:val="231F20"/>
          <w:spacing w:val="-5"/>
          <w:sz w:val="22"/>
        </w:rPr>
        <w:t> </w:t>
      </w:r>
      <w:r>
        <w:rPr>
          <w:color w:val="231F20"/>
          <w:sz w:val="22"/>
        </w:rPr>
        <w:t>salvo</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presentaran</w:t>
      </w:r>
      <w:r>
        <w:rPr>
          <w:color w:val="231F20"/>
          <w:spacing w:val="-5"/>
          <w:sz w:val="22"/>
        </w:rPr>
        <w:t> </w:t>
      </w:r>
      <w:r>
        <w:rPr>
          <w:color w:val="231F20"/>
          <w:sz w:val="22"/>
        </w:rPr>
        <w:t>copias</w:t>
      </w:r>
      <w:r>
        <w:rPr>
          <w:color w:val="231F20"/>
          <w:spacing w:val="-4"/>
          <w:sz w:val="22"/>
        </w:rPr>
        <w:t> </w:t>
      </w:r>
      <w:r>
        <w:rPr>
          <w:color w:val="231F20"/>
          <w:sz w:val="22"/>
        </w:rPr>
        <w:t>certificadas</w:t>
      </w:r>
      <w:r>
        <w:rPr>
          <w:color w:val="231F20"/>
          <w:spacing w:val="-5"/>
          <w:sz w:val="22"/>
        </w:rPr>
        <w:t> </w:t>
      </w:r>
      <w:r>
        <w:rPr>
          <w:color w:val="231F20"/>
          <w:sz w:val="22"/>
        </w:rPr>
        <w:t>por</w:t>
      </w:r>
      <w:r>
        <w:rPr>
          <w:color w:val="231F20"/>
          <w:spacing w:val="-5"/>
          <w:sz w:val="22"/>
        </w:rPr>
        <w:t> </w:t>
      </w:r>
      <w:r>
        <w:rPr>
          <w:color w:val="231F20"/>
          <w:sz w:val="22"/>
        </w:rPr>
        <w:t>Notario Público,</w:t>
      </w:r>
      <w:r>
        <w:rPr>
          <w:color w:val="231F20"/>
          <w:spacing w:val="-6"/>
          <w:sz w:val="22"/>
        </w:rPr>
        <w:t> </w:t>
      </w:r>
      <w:r>
        <w:rPr>
          <w:color w:val="231F20"/>
          <w:sz w:val="22"/>
        </w:rPr>
        <w:t>en</w:t>
      </w:r>
      <w:r>
        <w:rPr>
          <w:color w:val="231F20"/>
          <w:spacing w:val="-6"/>
          <w:sz w:val="22"/>
        </w:rPr>
        <w:t> </w:t>
      </w:r>
      <w:r>
        <w:rPr>
          <w:color w:val="231F20"/>
          <w:sz w:val="22"/>
        </w:rPr>
        <w:t>las</w:t>
      </w:r>
      <w:r>
        <w:rPr>
          <w:color w:val="231F20"/>
          <w:spacing w:val="-6"/>
          <w:sz w:val="22"/>
        </w:rPr>
        <w:t> </w:t>
      </w:r>
      <w:r>
        <w:rPr>
          <w:color w:val="231F20"/>
          <w:sz w:val="22"/>
        </w:rPr>
        <w:t>que</w:t>
      </w:r>
      <w:r>
        <w:rPr>
          <w:color w:val="231F20"/>
          <w:spacing w:val="-6"/>
          <w:sz w:val="22"/>
        </w:rPr>
        <w:t> </w:t>
      </w:r>
      <w:r>
        <w:rPr>
          <w:color w:val="231F20"/>
          <w:sz w:val="22"/>
        </w:rPr>
        <w:t>se</w:t>
      </w:r>
      <w:r>
        <w:rPr>
          <w:color w:val="231F20"/>
          <w:spacing w:val="-6"/>
          <w:sz w:val="22"/>
        </w:rPr>
        <w:t> </w:t>
      </w:r>
      <w:r>
        <w:rPr>
          <w:color w:val="231F20"/>
          <w:sz w:val="22"/>
        </w:rPr>
        <w:t>indique</w:t>
      </w:r>
      <w:r>
        <w:rPr>
          <w:color w:val="231F20"/>
          <w:spacing w:val="-5"/>
          <w:sz w:val="22"/>
        </w:rPr>
        <w:t> </w:t>
      </w:r>
      <w:r>
        <w:rPr>
          <w:color w:val="231F20"/>
          <w:sz w:val="22"/>
        </w:rPr>
        <w:t>que</w:t>
      </w:r>
      <w:r>
        <w:rPr>
          <w:color w:val="231F20"/>
          <w:spacing w:val="-6"/>
          <w:sz w:val="22"/>
        </w:rPr>
        <w:t> </w:t>
      </w:r>
      <w:r>
        <w:rPr>
          <w:color w:val="231F20"/>
          <w:sz w:val="22"/>
        </w:rPr>
        <w:t>aquellas</w:t>
      </w:r>
      <w:r>
        <w:rPr>
          <w:color w:val="231F20"/>
          <w:spacing w:val="-6"/>
          <w:sz w:val="22"/>
        </w:rPr>
        <w:t> </w:t>
      </w:r>
      <w:r>
        <w:rPr>
          <w:color w:val="231F20"/>
          <w:sz w:val="22"/>
        </w:rPr>
        <w:t>son</w:t>
      </w:r>
      <w:r>
        <w:rPr>
          <w:color w:val="231F20"/>
          <w:spacing w:val="-6"/>
          <w:sz w:val="22"/>
        </w:rPr>
        <w:t> </w:t>
      </w:r>
      <w:r>
        <w:rPr>
          <w:color w:val="231F20"/>
          <w:sz w:val="22"/>
        </w:rPr>
        <w:t>reflejo</w:t>
      </w:r>
      <w:r>
        <w:rPr>
          <w:color w:val="231F20"/>
          <w:spacing w:val="-6"/>
          <w:sz w:val="22"/>
        </w:rPr>
        <w:t> </w:t>
      </w:r>
      <w:r>
        <w:rPr>
          <w:color w:val="231F20"/>
          <w:sz w:val="22"/>
        </w:rPr>
        <w:t>fiel</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originales</w:t>
      </w:r>
      <w:r>
        <w:rPr>
          <w:color w:val="231F20"/>
          <w:spacing w:val="-6"/>
          <w:sz w:val="22"/>
        </w:rPr>
        <w:t> </w:t>
      </w:r>
      <w:r>
        <w:rPr>
          <w:color w:val="231F20"/>
          <w:sz w:val="22"/>
        </w:rPr>
        <w:t>que tuvo</w:t>
      </w:r>
      <w:r>
        <w:rPr>
          <w:color w:val="231F20"/>
          <w:spacing w:val="-10"/>
          <w:sz w:val="22"/>
        </w:rPr>
        <w:t> </w:t>
      </w:r>
      <w:r>
        <w:rPr>
          <w:color w:val="231F20"/>
          <w:sz w:val="22"/>
        </w:rPr>
        <w:t>a</w:t>
      </w:r>
      <w:r>
        <w:rPr>
          <w:color w:val="231F20"/>
          <w:spacing w:val="-10"/>
          <w:sz w:val="22"/>
        </w:rPr>
        <w:t> </w:t>
      </w:r>
      <w:r>
        <w:rPr>
          <w:color w:val="231F20"/>
          <w:sz w:val="22"/>
        </w:rPr>
        <w:t>la</w:t>
      </w:r>
      <w:r>
        <w:rPr>
          <w:color w:val="231F20"/>
          <w:spacing w:val="-9"/>
          <w:sz w:val="22"/>
        </w:rPr>
        <w:t> </w:t>
      </w:r>
      <w:r>
        <w:rPr>
          <w:color w:val="231F20"/>
          <w:sz w:val="22"/>
        </w:rPr>
        <w:t>vista.</w:t>
      </w:r>
      <w:r>
        <w:rPr>
          <w:color w:val="231F20"/>
          <w:spacing w:val="-10"/>
          <w:sz w:val="22"/>
        </w:rPr>
        <w:t> </w:t>
      </w:r>
      <w:r>
        <w:rPr>
          <w:color w:val="231F20"/>
          <w:sz w:val="22"/>
        </w:rPr>
        <w:t>De</w:t>
      </w:r>
      <w:r>
        <w:rPr>
          <w:color w:val="231F20"/>
          <w:spacing w:val="-10"/>
          <w:sz w:val="22"/>
        </w:rPr>
        <w:t> </w:t>
      </w:r>
      <w:r>
        <w:rPr>
          <w:color w:val="231F20"/>
          <w:sz w:val="22"/>
        </w:rPr>
        <w:t>igual</w:t>
      </w:r>
      <w:r>
        <w:rPr>
          <w:color w:val="231F20"/>
          <w:spacing w:val="-9"/>
          <w:sz w:val="22"/>
        </w:rPr>
        <w:t> </w:t>
      </w:r>
      <w:r>
        <w:rPr>
          <w:color w:val="231F20"/>
          <w:sz w:val="22"/>
        </w:rPr>
        <w:t>forma,</w:t>
      </w:r>
      <w:r>
        <w:rPr>
          <w:color w:val="231F20"/>
          <w:spacing w:val="-10"/>
          <w:sz w:val="22"/>
        </w:rPr>
        <w:t> </w:t>
      </w:r>
      <w:r>
        <w:rPr>
          <w:color w:val="231F20"/>
          <w:sz w:val="22"/>
        </w:rPr>
        <w:t>tales</w:t>
      </w:r>
      <w:r>
        <w:rPr>
          <w:color w:val="231F20"/>
          <w:spacing w:val="-10"/>
          <w:sz w:val="22"/>
        </w:rPr>
        <w:t> </w:t>
      </w:r>
      <w:r>
        <w:rPr>
          <w:color w:val="231F20"/>
          <w:sz w:val="22"/>
        </w:rPr>
        <w:t>documentos</w:t>
      </w:r>
      <w:r>
        <w:rPr>
          <w:color w:val="231F20"/>
          <w:spacing w:val="-9"/>
          <w:sz w:val="22"/>
        </w:rPr>
        <w:t> </w:t>
      </w:r>
      <w:r>
        <w:rPr>
          <w:color w:val="231F20"/>
          <w:sz w:val="22"/>
        </w:rPr>
        <w:t>no</w:t>
      </w:r>
      <w:r>
        <w:rPr>
          <w:color w:val="231F20"/>
          <w:spacing w:val="-9"/>
          <w:sz w:val="22"/>
        </w:rPr>
        <w:t> </w:t>
      </w:r>
      <w:r>
        <w:rPr>
          <w:color w:val="231F20"/>
          <w:sz w:val="22"/>
        </w:rPr>
        <w:t>deberán</w:t>
      </w:r>
      <w:r>
        <w:rPr>
          <w:color w:val="231F20"/>
          <w:spacing w:val="-10"/>
          <w:sz w:val="22"/>
        </w:rPr>
        <w:t> </w:t>
      </w:r>
      <w:r>
        <w:rPr>
          <w:color w:val="231F20"/>
          <w:sz w:val="22"/>
        </w:rPr>
        <w:t>contener</w:t>
      </w:r>
      <w:r>
        <w:rPr>
          <w:color w:val="231F20"/>
          <w:spacing w:val="-10"/>
          <w:sz w:val="22"/>
        </w:rPr>
        <w:t> </w:t>
      </w:r>
      <w:r>
        <w:rPr>
          <w:color w:val="231F20"/>
          <w:sz w:val="22"/>
        </w:rPr>
        <w:t>ninguna tachadura o enmendadura.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5" w:firstLine="0"/>
      </w:pPr>
      <w:r>
        <w:rPr>
          <w:color w:val="231F20"/>
        </w:rPr>
        <w:t>Es responsabilidad del Instituto o el OPL, según corresponda, validar la infor- mación en el SNR y verificar que dichos documentos contengan la firma autó- grafa</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persona</w:t>
      </w:r>
      <w:r>
        <w:rPr>
          <w:color w:val="231F20"/>
          <w:spacing w:val="-6"/>
        </w:rPr>
        <w:t> </w:t>
      </w:r>
      <w:r>
        <w:rPr>
          <w:color w:val="231F20"/>
        </w:rPr>
        <w:t>candidata</w:t>
      </w:r>
      <w:r>
        <w:rPr>
          <w:color w:val="231F20"/>
          <w:spacing w:val="-6"/>
        </w:rPr>
        <w:t> </w:t>
      </w:r>
      <w:r>
        <w:rPr>
          <w:color w:val="231F20"/>
        </w:rPr>
        <w:t>y</w:t>
      </w:r>
      <w:r>
        <w:rPr>
          <w:color w:val="231F20"/>
          <w:spacing w:val="-6"/>
        </w:rPr>
        <w:t> </w:t>
      </w:r>
      <w:r>
        <w:rPr>
          <w:color w:val="231F20"/>
        </w:rPr>
        <w:t>en</w:t>
      </w:r>
      <w:r>
        <w:rPr>
          <w:color w:val="231F20"/>
          <w:spacing w:val="-7"/>
        </w:rPr>
        <w:t> </w:t>
      </w:r>
      <w:r>
        <w:rPr>
          <w:color w:val="231F20"/>
        </w:rPr>
        <w:t>caso</w:t>
      </w:r>
      <w:r>
        <w:rPr>
          <w:color w:val="231F20"/>
          <w:spacing w:val="-6"/>
        </w:rPr>
        <w:t> </w:t>
      </w:r>
      <w:r>
        <w:rPr>
          <w:color w:val="231F20"/>
        </w:rPr>
        <w:t>de</w:t>
      </w:r>
      <w:r>
        <w:rPr>
          <w:color w:val="231F20"/>
          <w:spacing w:val="-6"/>
        </w:rPr>
        <w:t> </w:t>
      </w:r>
      <w:r>
        <w:rPr>
          <w:color w:val="231F20"/>
        </w:rPr>
        <w:t>omisión,</w:t>
      </w:r>
      <w:r>
        <w:rPr>
          <w:color w:val="231F20"/>
          <w:spacing w:val="-6"/>
        </w:rPr>
        <w:t> </w:t>
      </w:r>
      <w:r>
        <w:rPr>
          <w:color w:val="231F20"/>
        </w:rPr>
        <w:t>requerir</w:t>
      </w:r>
      <w:r>
        <w:rPr>
          <w:color w:val="231F20"/>
          <w:spacing w:val="-6"/>
        </w:rPr>
        <w:t> </w:t>
      </w:r>
      <w:r>
        <w:rPr>
          <w:color w:val="231F20"/>
        </w:rPr>
        <w:t>al</w:t>
      </w:r>
      <w:r>
        <w:rPr>
          <w:color w:val="231F20"/>
          <w:spacing w:val="-6"/>
        </w:rPr>
        <w:t> </w:t>
      </w:r>
      <w:r>
        <w:rPr>
          <w:color w:val="231F20"/>
        </w:rPr>
        <w:t>sujeto</w:t>
      </w:r>
      <w:r>
        <w:rPr>
          <w:color w:val="231F20"/>
          <w:spacing w:val="-6"/>
        </w:rPr>
        <w:t> </w:t>
      </w:r>
      <w:r>
        <w:rPr>
          <w:color w:val="231F20"/>
        </w:rPr>
        <w:t>obligado para</w:t>
      </w:r>
      <w:r>
        <w:rPr>
          <w:color w:val="231F20"/>
          <w:spacing w:val="-6"/>
        </w:rPr>
        <w:t> </w:t>
      </w:r>
      <w:r>
        <w:rPr>
          <w:color w:val="231F20"/>
        </w:rPr>
        <w:t>atender</w:t>
      </w:r>
      <w:r>
        <w:rPr>
          <w:color w:val="231F20"/>
          <w:spacing w:val="-6"/>
        </w:rPr>
        <w:t> </w:t>
      </w:r>
      <w:r>
        <w:rPr>
          <w:color w:val="231F20"/>
        </w:rPr>
        <w:t>las</w:t>
      </w:r>
      <w:r>
        <w:rPr>
          <w:color w:val="231F20"/>
          <w:spacing w:val="-6"/>
        </w:rPr>
        <w:t> </w:t>
      </w:r>
      <w:r>
        <w:rPr>
          <w:color w:val="231F20"/>
        </w:rPr>
        <w:t>irregularidades</w:t>
      </w:r>
      <w:r>
        <w:rPr>
          <w:color w:val="231F20"/>
          <w:spacing w:val="-6"/>
        </w:rPr>
        <w:t> </w:t>
      </w:r>
      <w:r>
        <w:rPr>
          <w:color w:val="231F20"/>
        </w:rPr>
        <w:t>detectadas</w:t>
      </w:r>
      <w:r>
        <w:rPr>
          <w:color w:val="231F20"/>
          <w:spacing w:val="-6"/>
        </w:rPr>
        <w:t> </w:t>
      </w:r>
      <w:r>
        <w:rPr>
          <w:color w:val="231F20"/>
        </w:rPr>
        <w:t>en</w:t>
      </w:r>
      <w:r>
        <w:rPr>
          <w:color w:val="231F20"/>
          <w:spacing w:val="-6"/>
        </w:rPr>
        <w:t> </w:t>
      </w:r>
      <w:r>
        <w:rPr>
          <w:color w:val="231F20"/>
        </w:rPr>
        <w:t>un</w:t>
      </w:r>
      <w:r>
        <w:rPr>
          <w:color w:val="231F20"/>
          <w:spacing w:val="-6"/>
        </w:rPr>
        <w:t> </w:t>
      </w:r>
      <w:r>
        <w:rPr>
          <w:color w:val="231F20"/>
        </w:rPr>
        <w:t>lapso</w:t>
      </w:r>
      <w:r>
        <w:rPr>
          <w:color w:val="231F20"/>
          <w:spacing w:val="-6"/>
        </w:rPr>
        <w:t> </w:t>
      </w:r>
      <w:r>
        <w:rPr>
          <w:color w:val="231F20"/>
        </w:rPr>
        <w:t>que</w:t>
      </w:r>
      <w:r>
        <w:rPr>
          <w:color w:val="231F20"/>
          <w:spacing w:val="-6"/>
        </w:rPr>
        <w:t> </w:t>
      </w:r>
      <w:r>
        <w:rPr>
          <w:color w:val="231F20"/>
        </w:rPr>
        <w:t>no</w:t>
      </w:r>
      <w:r>
        <w:rPr>
          <w:color w:val="231F20"/>
          <w:spacing w:val="-6"/>
        </w:rPr>
        <w:t> </w:t>
      </w:r>
      <w:r>
        <w:rPr>
          <w:color w:val="231F20"/>
        </w:rPr>
        <w:t>rebase</w:t>
      </w:r>
      <w:r>
        <w:rPr>
          <w:color w:val="231F20"/>
          <w:spacing w:val="-6"/>
        </w:rPr>
        <w:t> </w:t>
      </w:r>
      <w:r>
        <w:rPr>
          <w:color w:val="231F20"/>
        </w:rPr>
        <w:t>las</w:t>
      </w:r>
      <w:r>
        <w:rPr>
          <w:color w:val="231F20"/>
          <w:spacing w:val="-6"/>
        </w:rPr>
        <w:t> </w:t>
      </w:r>
      <w:r>
        <w:rPr>
          <w:color w:val="231F20"/>
        </w:rPr>
        <w:t>cua- renta y ocho horas siguientes a la notificación del requerimiento.</w:t>
      </w:r>
    </w:p>
    <w:p>
      <w:pPr>
        <w:pStyle w:val="BodyText"/>
        <w:spacing w:line="232" w:lineRule="auto" w:before="258"/>
        <w:ind w:left="1813" w:right="346" w:firstLine="0"/>
      </w:pPr>
      <w:r>
        <w:rPr>
          <w:color w:val="231F20"/>
        </w:rPr>
        <w:t>En el supuesto de que no se haya capturado la totalidad de la información en el SNR, el Instituto, requerirá a los sujetos obligados a cumplir con las obliga- ciones</w:t>
      </w:r>
      <w:r>
        <w:rPr>
          <w:color w:val="231F20"/>
          <w:spacing w:val="-7"/>
        </w:rPr>
        <w:t> </w:t>
      </w:r>
      <w:r>
        <w:rPr>
          <w:color w:val="231F20"/>
        </w:rPr>
        <w:t>que</w:t>
      </w:r>
      <w:r>
        <w:rPr>
          <w:color w:val="231F20"/>
          <w:spacing w:val="-7"/>
        </w:rPr>
        <w:t> </w:t>
      </w:r>
      <w:r>
        <w:rPr>
          <w:color w:val="231F20"/>
        </w:rPr>
        <w:t>tengan</w:t>
      </w:r>
      <w:r>
        <w:rPr>
          <w:color w:val="231F20"/>
          <w:spacing w:val="-7"/>
        </w:rPr>
        <w:t> </w:t>
      </w:r>
      <w:r>
        <w:rPr>
          <w:color w:val="231F20"/>
        </w:rPr>
        <w:t>pendientes</w:t>
      </w:r>
      <w:r>
        <w:rPr>
          <w:color w:val="231F20"/>
          <w:spacing w:val="-7"/>
        </w:rPr>
        <w:t> </w:t>
      </w:r>
      <w:r>
        <w:rPr>
          <w:color w:val="231F20"/>
        </w:rPr>
        <w:t>y,</w:t>
      </w:r>
      <w:r>
        <w:rPr>
          <w:color w:val="231F20"/>
          <w:spacing w:val="-7"/>
        </w:rPr>
        <w:t> </w:t>
      </w:r>
      <w:r>
        <w:rPr>
          <w:color w:val="231F20"/>
        </w:rPr>
        <w:t>en</w:t>
      </w:r>
      <w:r>
        <w:rPr>
          <w:color w:val="231F20"/>
          <w:spacing w:val="-7"/>
        </w:rPr>
        <w:t> </w:t>
      </w:r>
      <w:r>
        <w:rPr>
          <w:color w:val="231F20"/>
        </w:rPr>
        <w:t>los</w:t>
      </w:r>
      <w:r>
        <w:rPr>
          <w:color w:val="231F20"/>
          <w:spacing w:val="-7"/>
        </w:rPr>
        <w:t> </w:t>
      </w:r>
      <w:r>
        <w:rPr>
          <w:color w:val="231F20"/>
        </w:rPr>
        <w:t>casos</w:t>
      </w:r>
      <w:r>
        <w:rPr>
          <w:color w:val="231F20"/>
          <w:spacing w:val="-7"/>
        </w:rPr>
        <w:t> </w:t>
      </w:r>
      <w:r>
        <w:rPr>
          <w:color w:val="231F20"/>
        </w:rPr>
        <w:t>de</w:t>
      </w:r>
      <w:r>
        <w:rPr>
          <w:color w:val="231F20"/>
          <w:spacing w:val="-7"/>
        </w:rPr>
        <w:t> </w:t>
      </w:r>
      <w:r>
        <w:rPr>
          <w:color w:val="231F20"/>
        </w:rPr>
        <w:t>candidaturas</w:t>
      </w:r>
      <w:r>
        <w:rPr>
          <w:color w:val="231F20"/>
          <w:spacing w:val="-7"/>
        </w:rPr>
        <w:t> </w:t>
      </w:r>
      <w:r>
        <w:rPr>
          <w:color w:val="231F20"/>
        </w:rPr>
        <w:t>del</w:t>
      </w:r>
      <w:r>
        <w:rPr>
          <w:color w:val="231F20"/>
          <w:spacing w:val="-7"/>
        </w:rPr>
        <w:t> </w:t>
      </w:r>
      <w:r>
        <w:rPr>
          <w:color w:val="231F20"/>
        </w:rPr>
        <w:t>ámbito</w:t>
      </w:r>
      <w:r>
        <w:rPr>
          <w:color w:val="231F20"/>
          <w:spacing w:val="-7"/>
        </w:rPr>
        <w:t> </w:t>
      </w:r>
      <w:r>
        <w:rPr>
          <w:color w:val="231F20"/>
        </w:rPr>
        <w:t>local, el</w:t>
      </w:r>
      <w:r>
        <w:rPr>
          <w:color w:val="231F20"/>
          <w:spacing w:val="-6"/>
        </w:rPr>
        <w:t> </w:t>
      </w:r>
      <w:r>
        <w:rPr>
          <w:color w:val="231F20"/>
        </w:rPr>
        <w:t>OPL</w:t>
      </w:r>
      <w:r>
        <w:rPr>
          <w:color w:val="231F20"/>
          <w:spacing w:val="-6"/>
        </w:rPr>
        <w:t> </w:t>
      </w:r>
      <w:r>
        <w:rPr>
          <w:color w:val="231F20"/>
        </w:rPr>
        <w:t>podrá</w:t>
      </w:r>
      <w:r>
        <w:rPr>
          <w:color w:val="231F20"/>
          <w:spacing w:val="-6"/>
        </w:rPr>
        <w:t> </w:t>
      </w:r>
      <w:r>
        <w:rPr>
          <w:color w:val="231F20"/>
        </w:rPr>
        <w:t>realizar</w:t>
      </w:r>
      <w:r>
        <w:rPr>
          <w:color w:val="231F20"/>
          <w:spacing w:val="-6"/>
        </w:rPr>
        <w:t> </w:t>
      </w:r>
      <w:r>
        <w:rPr>
          <w:color w:val="231F20"/>
        </w:rPr>
        <w:t>la</w:t>
      </w:r>
      <w:r>
        <w:rPr>
          <w:color w:val="231F20"/>
          <w:spacing w:val="-6"/>
        </w:rPr>
        <w:t> </w:t>
      </w:r>
      <w:r>
        <w:rPr>
          <w:color w:val="231F20"/>
        </w:rPr>
        <w:t>aprobación</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citado</w:t>
      </w:r>
      <w:r>
        <w:rPr>
          <w:color w:val="231F20"/>
          <w:spacing w:val="-6"/>
        </w:rPr>
        <w:t> </w:t>
      </w:r>
      <w:r>
        <w:rPr>
          <w:color w:val="231F20"/>
        </w:rPr>
        <w:t>sistema</w:t>
      </w:r>
      <w:r>
        <w:rPr>
          <w:color w:val="231F20"/>
          <w:spacing w:val="-6"/>
        </w:rPr>
        <w:t> </w:t>
      </w:r>
      <w:r>
        <w:rPr>
          <w:color w:val="231F20"/>
        </w:rPr>
        <w:t>aun</w:t>
      </w:r>
      <w:r>
        <w:rPr>
          <w:color w:val="231F20"/>
          <w:spacing w:val="-6"/>
        </w:rPr>
        <w:t> </w:t>
      </w:r>
      <w:r>
        <w:rPr>
          <w:color w:val="231F20"/>
        </w:rPr>
        <w:t>con</w:t>
      </w:r>
      <w:r>
        <w:rPr>
          <w:color w:val="231F20"/>
          <w:spacing w:val="-6"/>
        </w:rPr>
        <w:t> </w:t>
      </w:r>
      <w:r>
        <w:rPr>
          <w:color w:val="231F20"/>
        </w:rPr>
        <w:t>salvedades</w:t>
      </w:r>
      <w:r>
        <w:rPr>
          <w:color w:val="231F20"/>
          <w:spacing w:val="-6"/>
        </w:rPr>
        <w:t> </w:t>
      </w:r>
      <w:r>
        <w:rPr>
          <w:color w:val="231F20"/>
        </w:rPr>
        <w:t>en el</w:t>
      </w:r>
      <w:r>
        <w:rPr>
          <w:color w:val="231F20"/>
          <w:spacing w:val="-4"/>
        </w:rPr>
        <w:t> </w:t>
      </w:r>
      <w:r>
        <w:rPr>
          <w:color w:val="231F20"/>
        </w:rPr>
        <w:t>SNR,</w:t>
      </w:r>
      <w:r>
        <w:rPr>
          <w:color w:val="231F20"/>
          <w:spacing w:val="-4"/>
        </w:rPr>
        <w:t> </w:t>
      </w:r>
      <w:r>
        <w:rPr>
          <w:color w:val="231F20"/>
        </w:rPr>
        <w:t>de</w:t>
      </w:r>
      <w:r>
        <w:rPr>
          <w:color w:val="231F20"/>
          <w:spacing w:val="-4"/>
        </w:rPr>
        <w:t> </w:t>
      </w:r>
      <w:r>
        <w:rPr>
          <w:color w:val="231F20"/>
        </w:rPr>
        <w:t>conformidad</w:t>
      </w:r>
      <w:r>
        <w:rPr>
          <w:color w:val="231F20"/>
          <w:spacing w:val="-4"/>
        </w:rPr>
        <w:t> </w:t>
      </w:r>
      <w:r>
        <w:rPr>
          <w:color w:val="231F20"/>
        </w:rPr>
        <w:t>con</w:t>
      </w:r>
      <w:r>
        <w:rPr>
          <w:color w:val="231F20"/>
          <w:spacing w:val="-4"/>
        </w:rPr>
        <w:t> </w:t>
      </w:r>
      <w:r>
        <w:rPr>
          <w:color w:val="231F20"/>
        </w:rPr>
        <w:t>lo</w:t>
      </w:r>
      <w:r>
        <w:rPr>
          <w:color w:val="231F20"/>
          <w:spacing w:val="-4"/>
        </w:rPr>
        <w:t> </w:t>
      </w:r>
      <w:r>
        <w:rPr>
          <w:color w:val="231F20"/>
        </w:rPr>
        <w:t>dispuesto</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artículo</w:t>
      </w:r>
      <w:r>
        <w:rPr>
          <w:color w:val="231F20"/>
          <w:spacing w:val="-4"/>
        </w:rPr>
        <w:t> </w:t>
      </w:r>
      <w:r>
        <w:rPr>
          <w:color w:val="231F20"/>
        </w:rPr>
        <w:t>267</w:t>
      </w:r>
      <w:r>
        <w:rPr>
          <w:color w:val="231F20"/>
          <w:spacing w:val="-4"/>
        </w:rPr>
        <w:t> </w:t>
      </w:r>
      <w:r>
        <w:rPr>
          <w:color w:val="231F20"/>
        </w:rPr>
        <w:t>del</w:t>
      </w:r>
      <w:r>
        <w:rPr>
          <w:color w:val="231F20"/>
          <w:spacing w:val="-4"/>
        </w:rPr>
        <w:t> </w:t>
      </w:r>
      <w:r>
        <w:rPr>
          <w:color w:val="231F20"/>
        </w:rPr>
        <w:t>presente</w:t>
      </w:r>
      <w:r>
        <w:rPr>
          <w:color w:val="231F20"/>
          <w:spacing w:val="-4"/>
        </w:rPr>
        <w:t> </w:t>
      </w:r>
      <w:r>
        <w:rPr>
          <w:color w:val="231F20"/>
        </w:rPr>
        <w:t>Regla- mento, en caso de incumplimiento resultarán responsables las personas can- didatas</w:t>
      </w:r>
      <w:r>
        <w:rPr>
          <w:color w:val="231F20"/>
          <w:spacing w:val="-4"/>
        </w:rPr>
        <w:t> </w:t>
      </w:r>
      <w:r>
        <w:rPr>
          <w:color w:val="231F20"/>
        </w:rPr>
        <w:t>independientes</w:t>
      </w:r>
      <w:r>
        <w:rPr>
          <w:color w:val="231F20"/>
          <w:spacing w:val="40"/>
        </w:rPr>
        <w:t> </w:t>
      </w:r>
      <w:r>
        <w:rPr>
          <w:color w:val="231F20"/>
        </w:rPr>
        <w:t>o</w:t>
      </w:r>
      <w:r>
        <w:rPr>
          <w:color w:val="231F20"/>
          <w:spacing w:val="40"/>
        </w:rPr>
        <w:t> </w:t>
      </w:r>
      <w:r>
        <w:rPr>
          <w:color w:val="231F20"/>
        </w:rPr>
        <w:t>candidatas,</w:t>
      </w:r>
      <w:r>
        <w:rPr>
          <w:color w:val="231F20"/>
          <w:spacing w:val="-4"/>
        </w:rPr>
        <w:t> </w:t>
      </w:r>
      <w:r>
        <w:rPr>
          <w:color w:val="231F20"/>
        </w:rPr>
        <w:t>así</w:t>
      </w:r>
      <w:r>
        <w:rPr>
          <w:color w:val="231F20"/>
          <w:spacing w:val="-4"/>
        </w:rPr>
        <w:t> </w:t>
      </w:r>
      <w:r>
        <w:rPr>
          <w:color w:val="231F20"/>
        </w:rPr>
        <w:t>como,</w:t>
      </w:r>
      <w:r>
        <w:rPr>
          <w:color w:val="231F20"/>
          <w:spacing w:val="-4"/>
        </w:rPr>
        <w:t> </w:t>
      </w:r>
      <w:r>
        <w:rPr>
          <w:color w:val="231F20"/>
        </w:rPr>
        <w:t>en</w:t>
      </w:r>
      <w:r>
        <w:rPr>
          <w:color w:val="231F20"/>
          <w:spacing w:val="-4"/>
        </w:rPr>
        <w:t> </w:t>
      </w:r>
      <w:r>
        <w:rPr>
          <w:color w:val="231F20"/>
        </w:rPr>
        <w:t>su</w:t>
      </w:r>
      <w:r>
        <w:rPr>
          <w:color w:val="231F20"/>
          <w:spacing w:val="-4"/>
        </w:rPr>
        <w:t> </w:t>
      </w:r>
      <w:r>
        <w:rPr>
          <w:color w:val="231F20"/>
        </w:rPr>
        <w:t>caso,</w:t>
      </w:r>
      <w:r>
        <w:rPr>
          <w:color w:val="231F20"/>
          <w:spacing w:val="-4"/>
        </w:rPr>
        <w:t> </w:t>
      </w:r>
      <w:r>
        <w:rPr>
          <w:color w:val="231F20"/>
        </w:rPr>
        <w:t>el</w:t>
      </w:r>
      <w:r>
        <w:rPr>
          <w:color w:val="231F20"/>
          <w:spacing w:val="-4"/>
        </w:rPr>
        <w:t> </w:t>
      </w:r>
      <w:r>
        <w:rPr>
          <w:color w:val="231F20"/>
        </w:rPr>
        <w:t>partido</w:t>
      </w:r>
      <w:r>
        <w:rPr>
          <w:color w:val="231F20"/>
          <w:spacing w:val="-4"/>
        </w:rPr>
        <w:t> </w:t>
      </w:r>
      <w:r>
        <w:rPr>
          <w:color w:val="231F20"/>
        </w:rPr>
        <w:t>político postulante, en su calidad de obligado solidario, en términos de la normativa </w:t>
      </w:r>
      <w:r>
        <w:rPr>
          <w:color w:val="231F20"/>
          <w:spacing w:val="-2"/>
        </w:rPr>
        <w:t>aplicable.</w:t>
      </w:r>
    </w:p>
    <w:p>
      <w:pPr>
        <w:pStyle w:val="ListParagraph"/>
        <w:numPr>
          <w:ilvl w:val="0"/>
          <w:numId w:val="245"/>
        </w:numPr>
        <w:tabs>
          <w:tab w:pos="1811" w:val="left" w:leader="none"/>
          <w:tab w:pos="1813" w:val="left" w:leader="none"/>
        </w:tabs>
        <w:spacing w:line="232" w:lineRule="auto" w:before="255" w:after="0"/>
        <w:ind w:left="1813" w:right="347" w:hanging="260"/>
        <w:jc w:val="both"/>
        <w:rPr>
          <w:sz w:val="22"/>
        </w:rPr>
      </w:pPr>
      <w:r>
        <w:rPr>
          <w:color w:val="231F20"/>
          <w:sz w:val="22"/>
        </w:rPr>
        <w:t>La</w:t>
      </w:r>
      <w:r>
        <w:rPr>
          <w:color w:val="231F20"/>
          <w:spacing w:val="-10"/>
          <w:sz w:val="22"/>
        </w:rPr>
        <w:t> </w:t>
      </w:r>
      <w:r>
        <w:rPr>
          <w:color w:val="231F20"/>
          <w:sz w:val="22"/>
        </w:rPr>
        <w:t>credencial</w:t>
      </w:r>
      <w:r>
        <w:rPr>
          <w:color w:val="231F20"/>
          <w:spacing w:val="-10"/>
          <w:sz w:val="22"/>
        </w:rPr>
        <w:t> </w:t>
      </w:r>
      <w:r>
        <w:rPr>
          <w:color w:val="231F20"/>
          <w:sz w:val="22"/>
        </w:rPr>
        <w:t>para</w:t>
      </w:r>
      <w:r>
        <w:rPr>
          <w:color w:val="231F20"/>
          <w:spacing w:val="-10"/>
          <w:sz w:val="22"/>
        </w:rPr>
        <w:t> </w:t>
      </w:r>
      <w:r>
        <w:rPr>
          <w:color w:val="231F20"/>
          <w:sz w:val="22"/>
        </w:rPr>
        <w:t>votar</w:t>
      </w:r>
      <w:r>
        <w:rPr>
          <w:color w:val="231F20"/>
          <w:spacing w:val="-10"/>
          <w:sz w:val="22"/>
        </w:rPr>
        <w:t> </w:t>
      </w:r>
      <w:r>
        <w:rPr>
          <w:color w:val="231F20"/>
          <w:sz w:val="22"/>
        </w:rPr>
        <w:t>hará</w:t>
      </w:r>
      <w:r>
        <w:rPr>
          <w:color w:val="231F20"/>
          <w:spacing w:val="-10"/>
          <w:sz w:val="22"/>
        </w:rPr>
        <w:t> </w:t>
      </w:r>
      <w:r>
        <w:rPr>
          <w:color w:val="231F20"/>
          <w:sz w:val="22"/>
        </w:rPr>
        <w:t>las</w:t>
      </w:r>
      <w:r>
        <w:rPr>
          <w:color w:val="231F20"/>
          <w:spacing w:val="-10"/>
          <w:sz w:val="22"/>
        </w:rPr>
        <w:t> </w:t>
      </w:r>
      <w:r>
        <w:rPr>
          <w:color w:val="231F20"/>
          <w:sz w:val="22"/>
        </w:rPr>
        <w:t>veces</w:t>
      </w:r>
      <w:r>
        <w:rPr>
          <w:color w:val="231F20"/>
          <w:spacing w:val="-10"/>
          <w:sz w:val="22"/>
        </w:rPr>
        <w:t> </w:t>
      </w:r>
      <w:r>
        <w:rPr>
          <w:color w:val="231F20"/>
          <w:sz w:val="22"/>
        </w:rPr>
        <w:t>de</w:t>
      </w:r>
      <w:r>
        <w:rPr>
          <w:color w:val="231F20"/>
          <w:spacing w:val="-10"/>
          <w:sz w:val="22"/>
        </w:rPr>
        <w:t> </w:t>
      </w:r>
      <w:r>
        <w:rPr>
          <w:color w:val="231F20"/>
          <w:sz w:val="22"/>
        </w:rPr>
        <w:t>constancia</w:t>
      </w:r>
      <w:r>
        <w:rPr>
          <w:color w:val="231F20"/>
          <w:spacing w:val="-10"/>
          <w:sz w:val="22"/>
        </w:rPr>
        <w:t> </w:t>
      </w:r>
      <w:r>
        <w:rPr>
          <w:color w:val="231F20"/>
          <w:sz w:val="22"/>
        </w:rPr>
        <w:t>de</w:t>
      </w:r>
      <w:r>
        <w:rPr>
          <w:color w:val="231F20"/>
          <w:spacing w:val="-10"/>
          <w:sz w:val="22"/>
        </w:rPr>
        <w:t> </w:t>
      </w:r>
      <w:r>
        <w:rPr>
          <w:color w:val="231F20"/>
          <w:sz w:val="22"/>
        </w:rPr>
        <w:t>residencia,</w:t>
      </w:r>
      <w:r>
        <w:rPr>
          <w:color w:val="231F20"/>
          <w:spacing w:val="-10"/>
          <w:sz w:val="22"/>
        </w:rPr>
        <w:t> </w:t>
      </w:r>
      <w:r>
        <w:rPr>
          <w:color w:val="231F20"/>
          <w:sz w:val="22"/>
        </w:rPr>
        <w:t>salvo</w:t>
      </w:r>
      <w:r>
        <w:rPr>
          <w:color w:val="231F20"/>
          <w:spacing w:val="-10"/>
          <w:sz w:val="22"/>
        </w:rPr>
        <w:t> </w:t>
      </w:r>
      <w:r>
        <w:rPr>
          <w:color w:val="231F20"/>
          <w:sz w:val="22"/>
        </w:rPr>
        <w:t>cuan- do</w:t>
      </w:r>
      <w:r>
        <w:rPr>
          <w:color w:val="231F20"/>
          <w:spacing w:val="-9"/>
          <w:sz w:val="22"/>
        </w:rPr>
        <w:t> </w:t>
      </w:r>
      <w:r>
        <w:rPr>
          <w:color w:val="231F20"/>
          <w:sz w:val="22"/>
        </w:rPr>
        <w:t>el</w:t>
      </w:r>
      <w:r>
        <w:rPr>
          <w:color w:val="231F20"/>
          <w:spacing w:val="-9"/>
          <w:sz w:val="22"/>
        </w:rPr>
        <w:t> </w:t>
      </w:r>
      <w:r>
        <w:rPr>
          <w:color w:val="231F20"/>
          <w:sz w:val="22"/>
        </w:rPr>
        <w:t>domicilio</w:t>
      </w:r>
      <w:r>
        <w:rPr>
          <w:color w:val="231F20"/>
          <w:spacing w:val="-8"/>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candidatura</w:t>
      </w:r>
      <w:r>
        <w:rPr>
          <w:color w:val="231F20"/>
          <w:spacing w:val="-9"/>
          <w:sz w:val="22"/>
        </w:rPr>
        <w:t> </w:t>
      </w:r>
      <w:r>
        <w:rPr>
          <w:color w:val="231F20"/>
          <w:sz w:val="22"/>
        </w:rPr>
        <w:t>asentado</w:t>
      </w:r>
      <w:r>
        <w:rPr>
          <w:color w:val="231F20"/>
          <w:spacing w:val="-9"/>
          <w:sz w:val="22"/>
        </w:rPr>
        <w:t> </w:t>
      </w:r>
      <w:r>
        <w:rPr>
          <w:color w:val="231F20"/>
          <w:sz w:val="22"/>
        </w:rPr>
        <w:t>en</w:t>
      </w:r>
      <w:r>
        <w:rPr>
          <w:color w:val="231F20"/>
          <w:spacing w:val="-9"/>
          <w:sz w:val="22"/>
        </w:rPr>
        <w:t> </w:t>
      </w:r>
      <w:r>
        <w:rPr>
          <w:color w:val="231F20"/>
          <w:sz w:val="22"/>
        </w:rPr>
        <w:t>la</w:t>
      </w:r>
      <w:r>
        <w:rPr>
          <w:color w:val="231F20"/>
          <w:spacing w:val="-9"/>
          <w:sz w:val="22"/>
        </w:rPr>
        <w:t> </w:t>
      </w:r>
      <w:r>
        <w:rPr>
          <w:color w:val="231F20"/>
          <w:sz w:val="22"/>
        </w:rPr>
        <w:t>solicitud</w:t>
      </w:r>
      <w:r>
        <w:rPr>
          <w:color w:val="231F20"/>
          <w:spacing w:val="-8"/>
          <w:sz w:val="22"/>
        </w:rPr>
        <w:t> </w:t>
      </w:r>
      <w:r>
        <w:rPr>
          <w:color w:val="231F20"/>
          <w:sz w:val="22"/>
        </w:rPr>
        <w:t>de</w:t>
      </w:r>
      <w:r>
        <w:rPr>
          <w:color w:val="231F20"/>
          <w:spacing w:val="-9"/>
          <w:sz w:val="22"/>
        </w:rPr>
        <w:t> </w:t>
      </w:r>
      <w:r>
        <w:rPr>
          <w:color w:val="231F20"/>
          <w:sz w:val="22"/>
        </w:rPr>
        <w:t>registro</w:t>
      </w:r>
      <w:r>
        <w:rPr>
          <w:color w:val="231F20"/>
          <w:spacing w:val="-9"/>
          <w:sz w:val="22"/>
        </w:rPr>
        <w:t> </w:t>
      </w:r>
      <w:r>
        <w:rPr>
          <w:color w:val="231F20"/>
          <w:sz w:val="22"/>
        </w:rPr>
        <w:t>no</w:t>
      </w:r>
      <w:r>
        <w:rPr>
          <w:color w:val="231F20"/>
          <w:spacing w:val="-9"/>
          <w:sz w:val="22"/>
        </w:rPr>
        <w:t> </w:t>
      </w:r>
      <w:r>
        <w:rPr>
          <w:color w:val="231F20"/>
          <w:sz w:val="22"/>
        </w:rPr>
        <w:t>corres- ponda con el asentado en la propia credencial, en cuyo caso se deberá pre- sentar la correspondiente constancia de residencia expedida por la autoridad </w:t>
      </w:r>
      <w:r>
        <w:rPr>
          <w:color w:val="231F20"/>
          <w:spacing w:val="-2"/>
          <w:sz w:val="22"/>
        </w:rPr>
        <w:t>competente.</w:t>
      </w:r>
    </w:p>
    <w:p>
      <w:pPr>
        <w:pStyle w:val="ListParagraph"/>
        <w:numPr>
          <w:ilvl w:val="0"/>
          <w:numId w:val="245"/>
        </w:numPr>
        <w:tabs>
          <w:tab w:pos="1811" w:val="left" w:leader="none"/>
          <w:tab w:pos="1813" w:val="left" w:leader="none"/>
        </w:tabs>
        <w:spacing w:line="232" w:lineRule="auto" w:before="258" w:after="0"/>
        <w:ind w:left="1813" w:right="344" w:hanging="260"/>
        <w:jc w:val="both"/>
        <w:rPr>
          <w:sz w:val="22"/>
        </w:rPr>
      </w:pPr>
      <w:r>
        <w:rPr>
          <w:color w:val="231F20"/>
          <w:sz w:val="22"/>
        </w:rPr>
        <w:t>Las candidaturas propietarias que soliciten se incluya su sobrenombre en la boleta</w:t>
      </w:r>
      <w:r>
        <w:rPr>
          <w:color w:val="231F20"/>
          <w:spacing w:val="-12"/>
          <w:sz w:val="22"/>
        </w:rPr>
        <w:t> </w:t>
      </w:r>
      <w:r>
        <w:rPr>
          <w:color w:val="231F20"/>
          <w:sz w:val="22"/>
        </w:rPr>
        <w:t>electoral,</w:t>
      </w:r>
      <w:r>
        <w:rPr>
          <w:color w:val="231F20"/>
          <w:spacing w:val="-12"/>
          <w:sz w:val="22"/>
        </w:rPr>
        <w:t> </w:t>
      </w:r>
      <w:r>
        <w:rPr>
          <w:color w:val="231F20"/>
          <w:sz w:val="22"/>
        </w:rPr>
        <w:t>deberán</w:t>
      </w:r>
      <w:r>
        <w:rPr>
          <w:color w:val="231F20"/>
          <w:spacing w:val="-12"/>
          <w:sz w:val="22"/>
        </w:rPr>
        <w:t> </w:t>
      </w:r>
      <w:r>
        <w:rPr>
          <w:color w:val="231F20"/>
          <w:sz w:val="22"/>
        </w:rPr>
        <w:t>hacerlo</w:t>
      </w:r>
      <w:r>
        <w:rPr>
          <w:color w:val="231F20"/>
          <w:spacing w:val="-12"/>
          <w:sz w:val="22"/>
        </w:rPr>
        <w:t> </w:t>
      </w:r>
      <w:r>
        <w:rPr>
          <w:color w:val="231F20"/>
          <w:sz w:val="22"/>
        </w:rPr>
        <w:t>del</w:t>
      </w:r>
      <w:r>
        <w:rPr>
          <w:color w:val="231F20"/>
          <w:spacing w:val="-12"/>
          <w:sz w:val="22"/>
        </w:rPr>
        <w:t> </w:t>
      </w:r>
      <w:r>
        <w:rPr>
          <w:color w:val="231F20"/>
          <w:sz w:val="22"/>
        </w:rPr>
        <w:t>conocimiento</w:t>
      </w:r>
      <w:r>
        <w:rPr>
          <w:color w:val="231F20"/>
          <w:spacing w:val="-12"/>
          <w:sz w:val="22"/>
        </w:rPr>
        <w:t> </w:t>
      </w:r>
      <w:r>
        <w:rPr>
          <w:color w:val="231F20"/>
          <w:sz w:val="22"/>
        </w:rPr>
        <w:t>al</w:t>
      </w:r>
      <w:r>
        <w:rPr>
          <w:color w:val="231F20"/>
          <w:spacing w:val="-12"/>
          <w:sz w:val="22"/>
        </w:rPr>
        <w:t> </w:t>
      </w:r>
      <w:r>
        <w:rPr>
          <w:color w:val="231F20"/>
          <w:sz w:val="22"/>
        </w:rPr>
        <w:t>Instituto</w:t>
      </w:r>
      <w:r>
        <w:rPr>
          <w:color w:val="231F20"/>
          <w:spacing w:val="-12"/>
          <w:sz w:val="22"/>
        </w:rPr>
        <w:t> </w:t>
      </w:r>
      <w:r>
        <w:rPr>
          <w:color w:val="231F20"/>
          <w:sz w:val="22"/>
        </w:rPr>
        <w:t>u</w:t>
      </w:r>
      <w:r>
        <w:rPr>
          <w:color w:val="231F20"/>
          <w:spacing w:val="-12"/>
          <w:sz w:val="22"/>
        </w:rPr>
        <w:t> </w:t>
      </w:r>
      <w:r>
        <w:rPr>
          <w:color w:val="231F20"/>
          <w:sz w:val="22"/>
        </w:rPr>
        <w:t>OPL</w:t>
      </w:r>
      <w:r>
        <w:rPr>
          <w:color w:val="231F20"/>
          <w:spacing w:val="-12"/>
          <w:sz w:val="22"/>
        </w:rPr>
        <w:t> </w:t>
      </w:r>
      <w:r>
        <w:rPr>
          <w:color w:val="231F20"/>
          <w:sz w:val="22"/>
        </w:rPr>
        <w:t>mediante escrito</w:t>
      </w:r>
      <w:r>
        <w:rPr>
          <w:color w:val="231F20"/>
          <w:spacing w:val="-7"/>
          <w:sz w:val="22"/>
        </w:rPr>
        <w:t> </w:t>
      </w:r>
      <w:r>
        <w:rPr>
          <w:color w:val="231F20"/>
          <w:sz w:val="22"/>
        </w:rPr>
        <w:t>privado</w:t>
      </w:r>
      <w:r>
        <w:rPr>
          <w:color w:val="231F20"/>
          <w:spacing w:val="-7"/>
          <w:sz w:val="22"/>
        </w:rPr>
        <w:t> </w:t>
      </w:r>
      <w:r>
        <w:rPr>
          <w:color w:val="231F20"/>
          <w:sz w:val="22"/>
        </w:rPr>
        <w:t>anexo</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solicitud</w:t>
      </w:r>
      <w:r>
        <w:rPr>
          <w:color w:val="231F20"/>
          <w:spacing w:val="-6"/>
          <w:sz w:val="22"/>
        </w:rPr>
        <w:t> </w:t>
      </w:r>
      <w:r>
        <w:rPr>
          <w:color w:val="231F20"/>
          <w:sz w:val="22"/>
        </w:rPr>
        <w:t>de</w:t>
      </w:r>
      <w:r>
        <w:rPr>
          <w:color w:val="231F20"/>
          <w:spacing w:val="-7"/>
          <w:sz w:val="22"/>
        </w:rPr>
        <w:t> </w:t>
      </w:r>
      <w:r>
        <w:rPr>
          <w:color w:val="231F20"/>
          <w:sz w:val="22"/>
        </w:rPr>
        <w:t>registro</w:t>
      </w:r>
      <w:r>
        <w:rPr>
          <w:color w:val="231F20"/>
          <w:spacing w:val="-7"/>
          <w:sz w:val="22"/>
        </w:rPr>
        <w:t> </w:t>
      </w:r>
      <w:r>
        <w:rPr>
          <w:color w:val="231F20"/>
          <w:sz w:val="22"/>
        </w:rPr>
        <w:t>o</w:t>
      </w:r>
      <w:r>
        <w:rPr>
          <w:color w:val="231F20"/>
          <w:spacing w:val="-7"/>
          <w:sz w:val="22"/>
        </w:rPr>
        <w:t> </w:t>
      </w:r>
      <w:r>
        <w:rPr>
          <w:color w:val="231F20"/>
          <w:sz w:val="22"/>
        </w:rPr>
        <w:t>de</w:t>
      </w:r>
      <w:r>
        <w:rPr>
          <w:color w:val="231F20"/>
          <w:spacing w:val="-7"/>
          <w:sz w:val="22"/>
        </w:rPr>
        <w:t> </w:t>
      </w:r>
      <w:r>
        <w:rPr>
          <w:color w:val="231F20"/>
          <w:sz w:val="22"/>
        </w:rPr>
        <w:t>sustitución</w:t>
      </w:r>
      <w:r>
        <w:rPr>
          <w:color w:val="231F20"/>
          <w:spacing w:val="-7"/>
          <w:sz w:val="22"/>
        </w:rPr>
        <w:t> </w:t>
      </w:r>
      <w:r>
        <w:rPr>
          <w:color w:val="231F20"/>
          <w:sz w:val="22"/>
        </w:rPr>
        <w:t>de</w:t>
      </w:r>
      <w:r>
        <w:rPr>
          <w:color w:val="231F20"/>
          <w:spacing w:val="-7"/>
          <w:sz w:val="22"/>
        </w:rPr>
        <w:t> </w:t>
      </w:r>
      <w:r>
        <w:rPr>
          <w:color w:val="231F20"/>
          <w:sz w:val="22"/>
        </w:rPr>
        <w:t>candidatura.</w:t>
      </w:r>
    </w:p>
    <w:p>
      <w:pPr>
        <w:pStyle w:val="BodyText"/>
        <w:spacing w:line="232" w:lineRule="auto" w:before="258"/>
        <w:ind w:left="1813" w:right="346" w:firstLine="0"/>
      </w:pPr>
      <w:r>
        <w:rPr>
          <w:color w:val="231F20"/>
        </w:rPr>
        <w:t>El</w:t>
      </w:r>
      <w:r>
        <w:rPr>
          <w:color w:val="231F20"/>
          <w:spacing w:val="-5"/>
        </w:rPr>
        <w:t> </w:t>
      </w:r>
      <w:r>
        <w:rPr>
          <w:color w:val="231F20"/>
        </w:rPr>
        <w:t>sobrenombre</w:t>
      </w:r>
      <w:r>
        <w:rPr>
          <w:color w:val="231F20"/>
          <w:spacing w:val="-5"/>
        </w:rPr>
        <w:t> </w:t>
      </w:r>
      <w:r>
        <w:rPr>
          <w:color w:val="231F20"/>
        </w:rPr>
        <w:t>se</w:t>
      </w:r>
      <w:r>
        <w:rPr>
          <w:color w:val="231F20"/>
          <w:spacing w:val="-5"/>
        </w:rPr>
        <w:t> </w:t>
      </w:r>
      <w:r>
        <w:rPr>
          <w:color w:val="231F20"/>
        </w:rPr>
        <w:t>incluirá</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boleta</w:t>
      </w:r>
      <w:r>
        <w:rPr>
          <w:color w:val="231F20"/>
          <w:spacing w:val="-5"/>
        </w:rPr>
        <w:t> </w:t>
      </w:r>
      <w:r>
        <w:rPr>
          <w:color w:val="231F20"/>
        </w:rPr>
        <w:t>electoral,</w:t>
      </w:r>
      <w:r>
        <w:rPr>
          <w:color w:val="231F20"/>
          <w:spacing w:val="-5"/>
        </w:rPr>
        <w:t> </w:t>
      </w:r>
      <w:r>
        <w:rPr>
          <w:color w:val="231F20"/>
        </w:rPr>
        <w:t>invariablemente</w:t>
      </w:r>
      <w:r>
        <w:rPr>
          <w:color w:val="231F20"/>
          <w:spacing w:val="-5"/>
        </w:rPr>
        <w:t> </w:t>
      </w:r>
      <w:r>
        <w:rPr>
          <w:color w:val="231F20"/>
        </w:rPr>
        <w:t>después</w:t>
      </w:r>
      <w:r>
        <w:rPr>
          <w:color w:val="231F20"/>
          <w:spacing w:val="-5"/>
        </w:rPr>
        <w:t> </w:t>
      </w:r>
      <w:r>
        <w:rPr>
          <w:color w:val="231F20"/>
        </w:rPr>
        <w:t>del nombre completo de la persona.</w:t>
      </w:r>
    </w:p>
    <w:p>
      <w:pPr>
        <w:pStyle w:val="ListParagraph"/>
        <w:numPr>
          <w:ilvl w:val="0"/>
          <w:numId w:val="245"/>
        </w:numPr>
        <w:tabs>
          <w:tab w:pos="1810" w:val="left" w:leader="none"/>
          <w:tab w:pos="1813" w:val="left" w:leader="none"/>
        </w:tabs>
        <w:spacing w:line="232" w:lineRule="auto" w:before="259" w:after="0"/>
        <w:ind w:left="1813" w:right="347" w:hanging="380"/>
        <w:jc w:val="both"/>
        <w:rPr>
          <w:sz w:val="22"/>
        </w:rPr>
      </w:pPr>
      <w:r>
        <w:rPr>
          <w:color w:val="231F20"/>
          <w:sz w:val="22"/>
        </w:rPr>
        <w:t>Tratándose</w:t>
      </w:r>
      <w:r>
        <w:rPr>
          <w:color w:val="231F20"/>
          <w:spacing w:val="-10"/>
          <w:sz w:val="22"/>
        </w:rPr>
        <w:t> </w:t>
      </w:r>
      <w:r>
        <w:rPr>
          <w:color w:val="231F20"/>
          <w:sz w:val="22"/>
        </w:rPr>
        <w:t>de</w:t>
      </w:r>
      <w:r>
        <w:rPr>
          <w:color w:val="231F20"/>
          <w:spacing w:val="-10"/>
          <w:sz w:val="22"/>
        </w:rPr>
        <w:t> </w:t>
      </w:r>
      <w:r>
        <w:rPr>
          <w:color w:val="231F20"/>
          <w:sz w:val="22"/>
        </w:rPr>
        <w:t>una</w:t>
      </w:r>
      <w:r>
        <w:rPr>
          <w:color w:val="231F20"/>
          <w:spacing w:val="-10"/>
          <w:sz w:val="22"/>
        </w:rPr>
        <w:t> </w:t>
      </w:r>
      <w:r>
        <w:rPr>
          <w:color w:val="231F20"/>
          <w:sz w:val="22"/>
        </w:rPr>
        <w:t>coalición</w:t>
      </w:r>
      <w:r>
        <w:rPr>
          <w:color w:val="231F20"/>
          <w:spacing w:val="-10"/>
          <w:sz w:val="22"/>
        </w:rPr>
        <w:t> </w:t>
      </w:r>
      <w:r>
        <w:rPr>
          <w:color w:val="231F20"/>
          <w:sz w:val="22"/>
        </w:rPr>
        <w:t>o</w:t>
      </w:r>
      <w:r>
        <w:rPr>
          <w:color w:val="231F20"/>
          <w:spacing w:val="-10"/>
          <w:sz w:val="22"/>
        </w:rPr>
        <w:t> </w:t>
      </w:r>
      <w:r>
        <w:rPr>
          <w:color w:val="231F20"/>
          <w:sz w:val="22"/>
        </w:rPr>
        <w:t>cualquier</w:t>
      </w:r>
      <w:r>
        <w:rPr>
          <w:color w:val="231F20"/>
          <w:spacing w:val="-10"/>
          <w:sz w:val="22"/>
        </w:rPr>
        <w:t> </w:t>
      </w:r>
      <w:r>
        <w:rPr>
          <w:color w:val="231F20"/>
          <w:sz w:val="22"/>
        </w:rPr>
        <w:t>otra</w:t>
      </w:r>
      <w:r>
        <w:rPr>
          <w:color w:val="231F20"/>
          <w:spacing w:val="-10"/>
          <w:sz w:val="22"/>
        </w:rPr>
        <w:t> </w:t>
      </w:r>
      <w:r>
        <w:rPr>
          <w:color w:val="231F20"/>
          <w:sz w:val="22"/>
        </w:rPr>
        <w:t>forma</w:t>
      </w:r>
      <w:r>
        <w:rPr>
          <w:color w:val="231F20"/>
          <w:spacing w:val="-10"/>
          <w:sz w:val="22"/>
        </w:rPr>
        <w:t> </w:t>
      </w:r>
      <w:r>
        <w:rPr>
          <w:color w:val="231F20"/>
          <w:sz w:val="22"/>
        </w:rPr>
        <w:t>de</w:t>
      </w:r>
      <w:r>
        <w:rPr>
          <w:color w:val="231F20"/>
          <w:spacing w:val="-10"/>
          <w:sz w:val="22"/>
        </w:rPr>
        <w:t> </w:t>
      </w:r>
      <w:r>
        <w:rPr>
          <w:color w:val="231F20"/>
          <w:sz w:val="22"/>
        </w:rPr>
        <w:t>alianza,</w:t>
      </w:r>
      <w:r>
        <w:rPr>
          <w:color w:val="231F20"/>
          <w:spacing w:val="-10"/>
          <w:sz w:val="22"/>
        </w:rPr>
        <w:t> </w:t>
      </w:r>
      <w:r>
        <w:rPr>
          <w:color w:val="231F20"/>
          <w:sz w:val="22"/>
        </w:rPr>
        <w:t>el</w:t>
      </w:r>
      <w:r>
        <w:rPr>
          <w:color w:val="231F20"/>
          <w:spacing w:val="-10"/>
          <w:sz w:val="22"/>
        </w:rPr>
        <w:t> </w:t>
      </w:r>
      <w:r>
        <w:rPr>
          <w:color w:val="231F20"/>
          <w:sz w:val="22"/>
        </w:rPr>
        <w:t>partido</w:t>
      </w:r>
      <w:r>
        <w:rPr>
          <w:color w:val="231F20"/>
          <w:spacing w:val="-10"/>
          <w:sz w:val="22"/>
        </w:rPr>
        <w:t> </w:t>
      </w:r>
      <w:r>
        <w:rPr>
          <w:color w:val="231F20"/>
          <w:sz w:val="22"/>
        </w:rPr>
        <w:t>políti- co</w:t>
      </w:r>
      <w:r>
        <w:rPr>
          <w:color w:val="231F20"/>
          <w:spacing w:val="-5"/>
          <w:sz w:val="22"/>
        </w:rPr>
        <w:t> </w:t>
      </w:r>
      <w:r>
        <w:rPr>
          <w:color w:val="231F20"/>
          <w:sz w:val="22"/>
        </w:rPr>
        <w:t>al</w:t>
      </w:r>
      <w:r>
        <w:rPr>
          <w:color w:val="231F20"/>
          <w:spacing w:val="-5"/>
          <w:sz w:val="22"/>
        </w:rPr>
        <w:t> </w:t>
      </w:r>
      <w:r>
        <w:rPr>
          <w:color w:val="231F20"/>
          <w:sz w:val="22"/>
        </w:rPr>
        <w:t>que</w:t>
      </w:r>
      <w:r>
        <w:rPr>
          <w:color w:val="231F20"/>
          <w:spacing w:val="-5"/>
          <w:sz w:val="22"/>
        </w:rPr>
        <w:t> </w:t>
      </w:r>
      <w:r>
        <w:rPr>
          <w:color w:val="231F20"/>
          <w:sz w:val="22"/>
        </w:rPr>
        <w:t>pertenezca</w:t>
      </w:r>
      <w:r>
        <w:rPr>
          <w:color w:val="231F20"/>
          <w:spacing w:val="-5"/>
          <w:sz w:val="22"/>
        </w:rPr>
        <w:t> </w:t>
      </w:r>
      <w:r>
        <w:rPr>
          <w:color w:val="231F20"/>
          <w:sz w:val="22"/>
        </w:rPr>
        <w:t>la</w:t>
      </w:r>
      <w:r>
        <w:rPr>
          <w:color w:val="231F20"/>
          <w:spacing w:val="-5"/>
          <w:sz w:val="22"/>
        </w:rPr>
        <w:t> </w:t>
      </w:r>
      <w:r>
        <w:rPr>
          <w:color w:val="231F20"/>
          <w:sz w:val="22"/>
        </w:rPr>
        <w:t>candidatura</w:t>
      </w:r>
      <w:r>
        <w:rPr>
          <w:color w:val="231F20"/>
          <w:spacing w:val="-5"/>
          <w:sz w:val="22"/>
        </w:rPr>
        <w:t> </w:t>
      </w:r>
      <w:r>
        <w:rPr>
          <w:color w:val="231F20"/>
          <w:sz w:val="22"/>
        </w:rPr>
        <w:t>postulada,</w:t>
      </w:r>
      <w:r>
        <w:rPr>
          <w:color w:val="231F20"/>
          <w:spacing w:val="-5"/>
          <w:sz w:val="22"/>
        </w:rPr>
        <w:t> </w:t>
      </w:r>
      <w:r>
        <w:rPr>
          <w:color w:val="231F20"/>
          <w:sz w:val="22"/>
        </w:rPr>
        <w:t>deberá</w:t>
      </w:r>
      <w:r>
        <w:rPr>
          <w:color w:val="231F20"/>
          <w:spacing w:val="-5"/>
          <w:sz w:val="22"/>
        </w:rPr>
        <w:t> </w:t>
      </w:r>
      <w:r>
        <w:rPr>
          <w:color w:val="231F20"/>
          <w:sz w:val="22"/>
        </w:rPr>
        <w:t>llenar</w:t>
      </w:r>
      <w:r>
        <w:rPr>
          <w:color w:val="231F20"/>
          <w:spacing w:val="-5"/>
          <w:sz w:val="22"/>
        </w:rPr>
        <w:t> </w:t>
      </w:r>
      <w:r>
        <w:rPr>
          <w:color w:val="231F20"/>
          <w:sz w:val="22"/>
        </w:rPr>
        <w:t>la</w:t>
      </w:r>
      <w:r>
        <w:rPr>
          <w:color w:val="231F20"/>
          <w:spacing w:val="-5"/>
          <w:sz w:val="22"/>
        </w:rPr>
        <w:t> </w:t>
      </w:r>
      <w:r>
        <w:rPr>
          <w:color w:val="231F20"/>
          <w:sz w:val="22"/>
        </w:rPr>
        <w:t>solicitud</w:t>
      </w:r>
      <w:r>
        <w:rPr>
          <w:color w:val="231F20"/>
          <w:spacing w:val="-5"/>
          <w:sz w:val="22"/>
        </w:rPr>
        <w:t> </w:t>
      </w:r>
      <w:r>
        <w:rPr>
          <w:color w:val="231F20"/>
          <w:sz w:val="22"/>
        </w:rPr>
        <w:t>de</w:t>
      </w:r>
      <w:r>
        <w:rPr>
          <w:color w:val="231F20"/>
          <w:spacing w:val="-5"/>
          <w:sz w:val="22"/>
        </w:rPr>
        <w:t> </w:t>
      </w:r>
      <w:r>
        <w:rPr>
          <w:color w:val="231F20"/>
          <w:sz w:val="22"/>
        </w:rPr>
        <w:t>re- gistro</w:t>
      </w:r>
      <w:r>
        <w:rPr>
          <w:color w:val="231F20"/>
          <w:spacing w:val="-12"/>
          <w:sz w:val="22"/>
        </w:rPr>
        <w:t> </w:t>
      </w:r>
      <w:r>
        <w:rPr>
          <w:color w:val="231F20"/>
          <w:sz w:val="22"/>
        </w:rPr>
        <w:t>correspondiente,</w:t>
      </w:r>
      <w:r>
        <w:rPr>
          <w:color w:val="231F20"/>
          <w:spacing w:val="-12"/>
          <w:sz w:val="22"/>
        </w:rPr>
        <w:t> </w:t>
      </w:r>
      <w:r>
        <w:rPr>
          <w:color w:val="231F20"/>
          <w:sz w:val="22"/>
        </w:rPr>
        <w:t>la</w:t>
      </w:r>
      <w:r>
        <w:rPr>
          <w:color w:val="231F20"/>
          <w:spacing w:val="-12"/>
          <w:sz w:val="22"/>
        </w:rPr>
        <w:t> </w:t>
      </w:r>
      <w:r>
        <w:rPr>
          <w:color w:val="231F20"/>
          <w:sz w:val="22"/>
        </w:rPr>
        <w:t>cual</w:t>
      </w:r>
      <w:r>
        <w:rPr>
          <w:color w:val="231F20"/>
          <w:spacing w:val="-12"/>
          <w:sz w:val="22"/>
        </w:rPr>
        <w:t> </w:t>
      </w:r>
      <w:r>
        <w:rPr>
          <w:color w:val="231F20"/>
          <w:sz w:val="22"/>
        </w:rPr>
        <w:t>deberá</w:t>
      </w:r>
      <w:r>
        <w:rPr>
          <w:color w:val="231F20"/>
          <w:spacing w:val="-12"/>
          <w:sz w:val="22"/>
        </w:rPr>
        <w:t> </w:t>
      </w:r>
      <w:r>
        <w:rPr>
          <w:color w:val="231F20"/>
          <w:sz w:val="22"/>
        </w:rPr>
        <w:t>ser</w:t>
      </w:r>
      <w:r>
        <w:rPr>
          <w:color w:val="231F20"/>
          <w:spacing w:val="-12"/>
          <w:sz w:val="22"/>
        </w:rPr>
        <w:t> </w:t>
      </w:r>
      <w:r>
        <w:rPr>
          <w:color w:val="231F20"/>
          <w:sz w:val="22"/>
        </w:rPr>
        <w:t>firmada</w:t>
      </w:r>
      <w:r>
        <w:rPr>
          <w:color w:val="231F20"/>
          <w:spacing w:val="-12"/>
          <w:sz w:val="22"/>
        </w:rPr>
        <w:t> </w:t>
      </w:r>
      <w:r>
        <w:rPr>
          <w:color w:val="231F20"/>
          <w:sz w:val="22"/>
        </w:rPr>
        <w:t>por</w:t>
      </w:r>
      <w:r>
        <w:rPr>
          <w:color w:val="231F20"/>
          <w:spacing w:val="-12"/>
          <w:sz w:val="22"/>
        </w:rPr>
        <w:t> </w:t>
      </w:r>
      <w:r>
        <w:rPr>
          <w:color w:val="231F20"/>
          <w:sz w:val="22"/>
        </w:rPr>
        <w:t>las</w:t>
      </w:r>
      <w:r>
        <w:rPr>
          <w:color w:val="231F20"/>
          <w:spacing w:val="-12"/>
          <w:sz w:val="22"/>
        </w:rPr>
        <w:t> </w:t>
      </w:r>
      <w:r>
        <w:rPr>
          <w:color w:val="231F20"/>
          <w:sz w:val="22"/>
        </w:rPr>
        <w:t>personas</w:t>
      </w:r>
      <w:r>
        <w:rPr>
          <w:color w:val="231F20"/>
          <w:spacing w:val="-12"/>
          <w:sz w:val="22"/>
        </w:rPr>
        <w:t> </w:t>
      </w:r>
      <w:r>
        <w:rPr>
          <w:color w:val="231F20"/>
          <w:sz w:val="22"/>
        </w:rPr>
        <w:t>autorizadas en el convenio respectivo.</w:t>
      </w:r>
    </w:p>
    <w:p>
      <w:pPr>
        <w:pStyle w:val="ListParagraph"/>
        <w:numPr>
          <w:ilvl w:val="0"/>
          <w:numId w:val="245"/>
        </w:numPr>
        <w:tabs>
          <w:tab w:pos="1810" w:val="left" w:leader="none"/>
          <w:tab w:pos="1813" w:val="left" w:leader="none"/>
        </w:tabs>
        <w:spacing w:line="232" w:lineRule="auto" w:before="258" w:after="0"/>
        <w:ind w:left="1813" w:right="346" w:hanging="360"/>
        <w:jc w:val="both"/>
        <w:rPr>
          <w:sz w:val="22"/>
        </w:rPr>
      </w:pPr>
      <w:r>
        <w:rPr>
          <w:color w:val="231F20"/>
          <w:sz w:val="22"/>
        </w:rPr>
        <w:t>Una vez impresas las boletas electorales, no habrá modificación alguna a las mismas,</w:t>
      </w:r>
      <w:r>
        <w:rPr>
          <w:color w:val="231F20"/>
          <w:spacing w:val="-5"/>
          <w:sz w:val="22"/>
        </w:rPr>
        <w:t> </w:t>
      </w:r>
      <w:r>
        <w:rPr>
          <w:color w:val="231F20"/>
          <w:sz w:val="22"/>
        </w:rPr>
        <w:t>aun</w:t>
      </w:r>
      <w:r>
        <w:rPr>
          <w:color w:val="231F20"/>
          <w:spacing w:val="-5"/>
          <w:sz w:val="22"/>
        </w:rPr>
        <w:t> </w:t>
      </w:r>
      <w:r>
        <w:rPr>
          <w:color w:val="231F20"/>
          <w:sz w:val="22"/>
        </w:rPr>
        <w:t>cuando</w:t>
      </w:r>
      <w:r>
        <w:rPr>
          <w:color w:val="231F20"/>
          <w:spacing w:val="-5"/>
          <w:sz w:val="22"/>
        </w:rPr>
        <w:t> </w:t>
      </w:r>
      <w:r>
        <w:rPr>
          <w:color w:val="231F20"/>
          <w:sz w:val="22"/>
        </w:rPr>
        <w:t>se</w:t>
      </w:r>
      <w:r>
        <w:rPr>
          <w:color w:val="231F20"/>
          <w:spacing w:val="-5"/>
          <w:sz w:val="22"/>
        </w:rPr>
        <w:t> </w:t>
      </w:r>
      <w:r>
        <w:rPr>
          <w:color w:val="231F20"/>
          <w:sz w:val="22"/>
        </w:rPr>
        <w:t>presenten</w:t>
      </w:r>
      <w:r>
        <w:rPr>
          <w:color w:val="231F20"/>
          <w:spacing w:val="-5"/>
          <w:sz w:val="22"/>
        </w:rPr>
        <w:t> </w:t>
      </w:r>
      <w:r>
        <w:rPr>
          <w:color w:val="231F20"/>
          <w:sz w:val="22"/>
        </w:rPr>
        <w:t>cancelaciones</w:t>
      </w:r>
      <w:r>
        <w:rPr>
          <w:color w:val="231F20"/>
          <w:spacing w:val="-5"/>
          <w:sz w:val="22"/>
        </w:rPr>
        <w:t> </w:t>
      </w:r>
      <w:r>
        <w:rPr>
          <w:color w:val="231F20"/>
          <w:sz w:val="22"/>
        </w:rPr>
        <w:t>y</w:t>
      </w:r>
      <w:r>
        <w:rPr>
          <w:color w:val="231F20"/>
          <w:spacing w:val="-5"/>
          <w:sz w:val="22"/>
        </w:rPr>
        <w:t> </w:t>
      </w:r>
      <w:r>
        <w:rPr>
          <w:color w:val="231F20"/>
          <w:sz w:val="22"/>
        </w:rPr>
        <w:t>sustituciones</w:t>
      </w:r>
      <w:r>
        <w:rPr>
          <w:color w:val="231F20"/>
          <w:spacing w:val="-5"/>
          <w:sz w:val="22"/>
        </w:rPr>
        <w:t> </w:t>
      </w:r>
      <w:r>
        <w:rPr>
          <w:color w:val="231F20"/>
          <w:sz w:val="22"/>
        </w:rPr>
        <w:t>de</w:t>
      </w:r>
      <w:r>
        <w:rPr>
          <w:color w:val="231F20"/>
          <w:spacing w:val="-5"/>
          <w:sz w:val="22"/>
        </w:rPr>
        <w:t> </w:t>
      </w:r>
      <w:r>
        <w:rPr>
          <w:color w:val="231F20"/>
          <w:sz w:val="22"/>
        </w:rPr>
        <w:t>candidatu- ras,</w:t>
      </w:r>
      <w:r>
        <w:rPr>
          <w:color w:val="231F20"/>
          <w:spacing w:val="-11"/>
          <w:sz w:val="22"/>
        </w:rPr>
        <w:t> </w:t>
      </w:r>
      <w:r>
        <w:rPr>
          <w:color w:val="231F20"/>
          <w:sz w:val="22"/>
        </w:rPr>
        <w:t>o</w:t>
      </w:r>
      <w:r>
        <w:rPr>
          <w:color w:val="231F20"/>
          <w:spacing w:val="-11"/>
          <w:sz w:val="22"/>
        </w:rPr>
        <w:t> </w:t>
      </w:r>
      <w:r>
        <w:rPr>
          <w:color w:val="231F20"/>
          <w:sz w:val="22"/>
        </w:rPr>
        <w:t>correcciones</w:t>
      </w:r>
      <w:r>
        <w:rPr>
          <w:color w:val="231F20"/>
          <w:spacing w:val="-11"/>
          <w:sz w:val="22"/>
        </w:rPr>
        <w:t> </w:t>
      </w:r>
      <w:r>
        <w:rPr>
          <w:color w:val="231F20"/>
          <w:sz w:val="22"/>
        </w:rPr>
        <w:t>de</w:t>
      </w:r>
      <w:r>
        <w:rPr>
          <w:color w:val="231F20"/>
          <w:spacing w:val="-11"/>
          <w:sz w:val="22"/>
        </w:rPr>
        <w:t> </w:t>
      </w:r>
      <w:r>
        <w:rPr>
          <w:color w:val="231F20"/>
          <w:sz w:val="22"/>
        </w:rPr>
        <w:t>datos</w:t>
      </w:r>
      <w:r>
        <w:rPr>
          <w:color w:val="231F20"/>
          <w:spacing w:val="-11"/>
          <w:sz w:val="22"/>
        </w:rPr>
        <w:t> </w:t>
      </w:r>
      <w:r>
        <w:rPr>
          <w:color w:val="231F20"/>
          <w:sz w:val="22"/>
        </w:rPr>
        <w:t>de</w:t>
      </w:r>
      <w:r>
        <w:rPr>
          <w:color w:val="231F20"/>
          <w:spacing w:val="-11"/>
          <w:sz w:val="22"/>
        </w:rPr>
        <w:t> </w:t>
      </w:r>
      <w:r>
        <w:rPr>
          <w:color w:val="231F20"/>
          <w:sz w:val="22"/>
        </w:rPr>
        <w:t>éstas,</w:t>
      </w:r>
      <w:r>
        <w:rPr>
          <w:color w:val="231F20"/>
          <w:spacing w:val="-11"/>
          <w:sz w:val="22"/>
        </w:rPr>
        <w:t> </w:t>
      </w:r>
      <w:r>
        <w:rPr>
          <w:color w:val="231F20"/>
          <w:sz w:val="22"/>
        </w:rPr>
        <w:t>salvo</w:t>
      </w:r>
      <w:r>
        <w:rPr>
          <w:color w:val="231F20"/>
          <w:spacing w:val="-11"/>
          <w:sz w:val="22"/>
        </w:rPr>
        <w:t> </w:t>
      </w:r>
      <w:r>
        <w:rPr>
          <w:color w:val="231F20"/>
          <w:sz w:val="22"/>
        </w:rPr>
        <w:t>mandato</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órganos</w:t>
      </w:r>
      <w:r>
        <w:rPr>
          <w:color w:val="231F20"/>
          <w:spacing w:val="-11"/>
          <w:sz w:val="22"/>
        </w:rPr>
        <w:t> </w:t>
      </w:r>
      <w:r>
        <w:rPr>
          <w:color w:val="231F20"/>
          <w:sz w:val="22"/>
        </w:rPr>
        <w:t>jurisdiccio- nales electorales, cuando se ordene realizar nuevas impresiones de boletas.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245"/>
        </w:numPr>
        <w:tabs>
          <w:tab w:pos="1527" w:val="left" w:leader="none"/>
          <w:tab w:pos="1530" w:val="left" w:leader="none"/>
        </w:tabs>
        <w:spacing w:line="232" w:lineRule="auto" w:before="0" w:after="0"/>
        <w:ind w:left="1530" w:right="629" w:hanging="360"/>
        <w:jc w:val="both"/>
        <w:rPr>
          <w:sz w:val="22"/>
        </w:rPr>
      </w:pPr>
      <w:r>
        <w:rPr>
          <w:color w:val="231F20"/>
          <w:sz w:val="22"/>
        </w:rPr>
        <w:t>Para el caso de candidaturas comunes en elecciones locales, cuya legislación de</w:t>
      </w:r>
      <w:r>
        <w:rPr>
          <w:color w:val="231F20"/>
          <w:spacing w:val="-10"/>
          <w:sz w:val="22"/>
        </w:rPr>
        <w:t> </w:t>
      </w:r>
      <w:r>
        <w:rPr>
          <w:color w:val="231F20"/>
          <w:sz w:val="22"/>
        </w:rPr>
        <w:t>la</w:t>
      </w:r>
      <w:r>
        <w:rPr>
          <w:color w:val="231F20"/>
          <w:spacing w:val="-10"/>
          <w:sz w:val="22"/>
        </w:rPr>
        <w:t> </w:t>
      </w:r>
      <w:r>
        <w:rPr>
          <w:color w:val="231F20"/>
          <w:sz w:val="22"/>
        </w:rPr>
        <w:t>entidad</w:t>
      </w:r>
      <w:r>
        <w:rPr>
          <w:color w:val="231F20"/>
          <w:spacing w:val="-10"/>
          <w:sz w:val="22"/>
        </w:rPr>
        <w:t> </w:t>
      </w:r>
      <w:r>
        <w:rPr>
          <w:color w:val="231F20"/>
          <w:sz w:val="22"/>
        </w:rPr>
        <w:t>federativa</w:t>
      </w:r>
      <w:r>
        <w:rPr>
          <w:color w:val="231F20"/>
          <w:spacing w:val="-10"/>
          <w:sz w:val="22"/>
        </w:rPr>
        <w:t> </w:t>
      </w:r>
      <w:r>
        <w:rPr>
          <w:color w:val="231F20"/>
          <w:sz w:val="22"/>
        </w:rPr>
        <w:t>que</w:t>
      </w:r>
      <w:r>
        <w:rPr>
          <w:color w:val="231F20"/>
          <w:spacing w:val="-9"/>
          <w:sz w:val="22"/>
        </w:rPr>
        <w:t> </w:t>
      </w:r>
      <w:r>
        <w:rPr>
          <w:color w:val="231F20"/>
          <w:sz w:val="22"/>
        </w:rPr>
        <w:t>corresponda</w:t>
      </w:r>
      <w:r>
        <w:rPr>
          <w:color w:val="231F20"/>
          <w:spacing w:val="-9"/>
          <w:sz w:val="22"/>
        </w:rPr>
        <w:t> </w:t>
      </w:r>
      <w:r>
        <w:rPr>
          <w:color w:val="231F20"/>
          <w:sz w:val="22"/>
        </w:rPr>
        <w:t>contemple</w:t>
      </w:r>
      <w:r>
        <w:rPr>
          <w:color w:val="231F20"/>
          <w:spacing w:val="-10"/>
          <w:sz w:val="22"/>
        </w:rPr>
        <w:t> </w:t>
      </w:r>
      <w:r>
        <w:rPr>
          <w:color w:val="231F20"/>
          <w:sz w:val="22"/>
        </w:rPr>
        <w:t>dicha</w:t>
      </w:r>
      <w:r>
        <w:rPr>
          <w:color w:val="231F20"/>
          <w:spacing w:val="-9"/>
          <w:sz w:val="22"/>
        </w:rPr>
        <w:t> </w:t>
      </w:r>
      <w:r>
        <w:rPr>
          <w:color w:val="231F20"/>
          <w:sz w:val="22"/>
        </w:rPr>
        <w:t>figura</w:t>
      </w:r>
      <w:r>
        <w:rPr>
          <w:color w:val="231F20"/>
          <w:spacing w:val="-10"/>
          <w:sz w:val="22"/>
        </w:rPr>
        <w:t> </w:t>
      </w:r>
      <w:r>
        <w:rPr>
          <w:color w:val="231F20"/>
          <w:sz w:val="22"/>
        </w:rPr>
        <w:t>jurídica,</w:t>
      </w:r>
      <w:r>
        <w:rPr>
          <w:color w:val="231F20"/>
          <w:spacing w:val="-10"/>
          <w:sz w:val="22"/>
        </w:rPr>
        <w:t> </w:t>
      </w:r>
      <w:r>
        <w:rPr>
          <w:color w:val="231F20"/>
          <w:sz w:val="22"/>
        </w:rPr>
        <w:t>cada partido integrante deberá realizar de forma independiente y obligatoria el re- gistro en el sistema de la candidatura que postulen.</w:t>
      </w:r>
    </w:p>
    <w:p>
      <w:pPr>
        <w:pStyle w:val="ListParagraph"/>
        <w:numPr>
          <w:ilvl w:val="0"/>
          <w:numId w:val="245"/>
        </w:numPr>
        <w:tabs>
          <w:tab w:pos="1527" w:val="left" w:leader="none"/>
          <w:tab w:pos="1530" w:val="left" w:leader="none"/>
        </w:tabs>
        <w:spacing w:line="232" w:lineRule="auto" w:before="258" w:after="0"/>
        <w:ind w:left="1530" w:right="627" w:hanging="360"/>
        <w:jc w:val="both"/>
        <w:rPr>
          <w:sz w:val="22"/>
        </w:rPr>
      </w:pP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caso</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personas</w:t>
      </w:r>
      <w:r>
        <w:rPr>
          <w:color w:val="231F20"/>
          <w:spacing w:val="-10"/>
          <w:sz w:val="22"/>
        </w:rPr>
        <w:t> </w:t>
      </w:r>
      <w:r>
        <w:rPr>
          <w:color w:val="231F20"/>
          <w:sz w:val="22"/>
        </w:rPr>
        <w:t>mexicanas</w:t>
      </w:r>
      <w:r>
        <w:rPr>
          <w:color w:val="231F20"/>
          <w:spacing w:val="-10"/>
          <w:sz w:val="22"/>
        </w:rPr>
        <w:t> </w:t>
      </w:r>
      <w:r>
        <w:rPr>
          <w:color w:val="231F20"/>
          <w:sz w:val="22"/>
        </w:rPr>
        <w:t>por</w:t>
      </w:r>
      <w:r>
        <w:rPr>
          <w:color w:val="231F20"/>
          <w:spacing w:val="-10"/>
          <w:sz w:val="22"/>
        </w:rPr>
        <w:t> </w:t>
      </w:r>
      <w:r>
        <w:rPr>
          <w:color w:val="231F20"/>
          <w:sz w:val="22"/>
        </w:rPr>
        <w:t>nacimiento</w:t>
      </w:r>
      <w:r>
        <w:rPr>
          <w:color w:val="231F20"/>
          <w:spacing w:val="-10"/>
          <w:sz w:val="22"/>
        </w:rPr>
        <w:t> </w:t>
      </w:r>
      <w:r>
        <w:rPr>
          <w:color w:val="231F20"/>
          <w:sz w:val="22"/>
        </w:rPr>
        <w:t>a</w:t>
      </w:r>
      <w:r>
        <w:rPr>
          <w:color w:val="231F20"/>
          <w:spacing w:val="-10"/>
          <w:sz w:val="22"/>
        </w:rPr>
        <w:t> </w:t>
      </w:r>
      <w:r>
        <w:rPr>
          <w:color w:val="231F20"/>
          <w:sz w:val="22"/>
        </w:rPr>
        <w:t>las</w:t>
      </w:r>
      <w:r>
        <w:rPr>
          <w:color w:val="231F20"/>
          <w:spacing w:val="-10"/>
          <w:sz w:val="22"/>
        </w:rPr>
        <w:t> </w:t>
      </w:r>
      <w:r>
        <w:rPr>
          <w:color w:val="231F20"/>
          <w:sz w:val="22"/>
        </w:rPr>
        <w:t>que</w:t>
      </w:r>
      <w:r>
        <w:rPr>
          <w:color w:val="231F20"/>
          <w:spacing w:val="-10"/>
          <w:sz w:val="22"/>
        </w:rPr>
        <w:t> </w:t>
      </w:r>
      <w:r>
        <w:rPr>
          <w:color w:val="231F20"/>
          <w:sz w:val="22"/>
        </w:rPr>
        <w:t>otro</w:t>
      </w:r>
      <w:r>
        <w:rPr>
          <w:color w:val="231F20"/>
          <w:spacing w:val="-10"/>
          <w:sz w:val="22"/>
        </w:rPr>
        <w:t> </w:t>
      </w:r>
      <w:r>
        <w:rPr>
          <w:color w:val="231F20"/>
          <w:sz w:val="22"/>
        </w:rPr>
        <w:t>Estado</w:t>
      </w:r>
      <w:r>
        <w:rPr>
          <w:color w:val="231F20"/>
          <w:spacing w:val="-10"/>
          <w:sz w:val="22"/>
        </w:rPr>
        <w:t> </w:t>
      </w:r>
      <w:r>
        <w:rPr>
          <w:color w:val="231F20"/>
          <w:sz w:val="22"/>
        </w:rPr>
        <w:t>con- sidere</w:t>
      </w:r>
      <w:r>
        <w:rPr>
          <w:color w:val="231F20"/>
          <w:spacing w:val="-13"/>
          <w:sz w:val="22"/>
        </w:rPr>
        <w:t> </w:t>
      </w:r>
      <w:r>
        <w:rPr>
          <w:color w:val="231F20"/>
          <w:sz w:val="22"/>
        </w:rPr>
        <w:t>como</w:t>
      </w:r>
      <w:r>
        <w:rPr>
          <w:color w:val="231F20"/>
          <w:spacing w:val="-12"/>
          <w:sz w:val="22"/>
        </w:rPr>
        <w:t> </w:t>
      </w:r>
      <w:r>
        <w:rPr>
          <w:color w:val="231F20"/>
          <w:sz w:val="22"/>
        </w:rPr>
        <w:t>sus</w:t>
      </w:r>
      <w:r>
        <w:rPr>
          <w:color w:val="231F20"/>
          <w:spacing w:val="-13"/>
          <w:sz w:val="22"/>
        </w:rPr>
        <w:t> </w:t>
      </w:r>
      <w:r>
        <w:rPr>
          <w:color w:val="231F20"/>
          <w:sz w:val="22"/>
        </w:rPr>
        <w:t>nacionales,</w:t>
      </w:r>
      <w:r>
        <w:rPr>
          <w:color w:val="231F20"/>
          <w:spacing w:val="-12"/>
          <w:sz w:val="22"/>
        </w:rPr>
        <w:t> </w:t>
      </w:r>
      <w:r>
        <w:rPr>
          <w:color w:val="231F20"/>
          <w:sz w:val="22"/>
        </w:rPr>
        <w:t>y</w:t>
      </w:r>
      <w:r>
        <w:rPr>
          <w:color w:val="231F20"/>
          <w:spacing w:val="-13"/>
          <w:sz w:val="22"/>
        </w:rPr>
        <w:t> </w:t>
      </w:r>
      <w:r>
        <w:rPr>
          <w:color w:val="231F20"/>
          <w:sz w:val="22"/>
        </w:rPr>
        <w:t>que</w:t>
      </w:r>
      <w:r>
        <w:rPr>
          <w:color w:val="231F20"/>
          <w:spacing w:val="-12"/>
          <w:sz w:val="22"/>
        </w:rPr>
        <w:t> </w:t>
      </w:r>
      <w:r>
        <w:rPr>
          <w:color w:val="231F20"/>
          <w:sz w:val="22"/>
        </w:rPr>
        <w:t>aspiren</w:t>
      </w:r>
      <w:r>
        <w:rPr>
          <w:color w:val="231F20"/>
          <w:spacing w:val="-13"/>
          <w:sz w:val="22"/>
        </w:rPr>
        <w:t> </w:t>
      </w:r>
      <w:r>
        <w:rPr>
          <w:color w:val="231F20"/>
          <w:sz w:val="22"/>
        </w:rPr>
        <w:t>a</w:t>
      </w:r>
      <w:r>
        <w:rPr>
          <w:color w:val="231F20"/>
          <w:spacing w:val="-12"/>
          <w:sz w:val="22"/>
        </w:rPr>
        <w:t> </w:t>
      </w:r>
      <w:r>
        <w:rPr>
          <w:color w:val="231F20"/>
          <w:sz w:val="22"/>
        </w:rPr>
        <w:t>un</w:t>
      </w:r>
      <w:r>
        <w:rPr>
          <w:color w:val="231F20"/>
          <w:spacing w:val="-12"/>
          <w:sz w:val="22"/>
        </w:rPr>
        <w:t> </w:t>
      </w:r>
      <w:r>
        <w:rPr>
          <w:color w:val="231F20"/>
          <w:sz w:val="22"/>
        </w:rPr>
        <w:t>cargo</w:t>
      </w:r>
      <w:r>
        <w:rPr>
          <w:color w:val="231F20"/>
          <w:spacing w:val="-13"/>
          <w:sz w:val="22"/>
        </w:rPr>
        <w:t> </w:t>
      </w:r>
      <w:r>
        <w:rPr>
          <w:color w:val="231F20"/>
          <w:sz w:val="22"/>
        </w:rPr>
        <w:t>para</w:t>
      </w:r>
      <w:r>
        <w:rPr>
          <w:color w:val="231F20"/>
          <w:spacing w:val="-12"/>
          <w:sz w:val="22"/>
        </w:rPr>
        <w:t> </w:t>
      </w:r>
      <w:r>
        <w:rPr>
          <w:color w:val="231F20"/>
          <w:sz w:val="22"/>
        </w:rPr>
        <w:t>el</w:t>
      </w:r>
      <w:r>
        <w:rPr>
          <w:color w:val="231F20"/>
          <w:spacing w:val="-13"/>
          <w:sz w:val="22"/>
        </w:rPr>
        <w:t> </w:t>
      </w:r>
      <w:r>
        <w:rPr>
          <w:color w:val="231F20"/>
          <w:sz w:val="22"/>
        </w:rPr>
        <w:t>que</w:t>
      </w:r>
      <w:r>
        <w:rPr>
          <w:color w:val="231F20"/>
          <w:spacing w:val="-12"/>
          <w:sz w:val="22"/>
        </w:rPr>
        <w:t> </w:t>
      </w:r>
      <w:r>
        <w:rPr>
          <w:color w:val="231F20"/>
          <w:sz w:val="22"/>
        </w:rPr>
        <w:t>se</w:t>
      </w:r>
      <w:r>
        <w:rPr>
          <w:color w:val="231F20"/>
          <w:spacing w:val="-13"/>
          <w:sz w:val="22"/>
        </w:rPr>
        <w:t> </w:t>
      </w:r>
      <w:r>
        <w:rPr>
          <w:color w:val="231F20"/>
          <w:sz w:val="22"/>
        </w:rPr>
        <w:t>requiera</w:t>
      </w:r>
      <w:r>
        <w:rPr>
          <w:color w:val="231F20"/>
          <w:spacing w:val="-12"/>
          <w:sz w:val="22"/>
        </w:rPr>
        <w:t> </w:t>
      </w:r>
      <w:r>
        <w:rPr>
          <w:color w:val="231F20"/>
          <w:sz w:val="22"/>
        </w:rPr>
        <w:t>ser mexicana o mexicano por nacimiento y que no adquieran otra nacionalidad, deberán presentar junto con su solicitud de registro o sustitución de candida- tura, copia certificada u original para cotejo, del certificado de nacionalidad mexicana expedido por la Secretaría de Relaciones Exteriores.</w:t>
      </w:r>
    </w:p>
    <w:p>
      <w:pPr>
        <w:pStyle w:val="Heading2"/>
        <w:spacing w:before="232"/>
      </w:pPr>
      <w:r>
        <w:rPr>
          <w:color w:val="231F20"/>
        </w:rPr>
        <w:t>Artículo</w:t>
      </w:r>
      <w:r>
        <w:rPr>
          <w:color w:val="231F20"/>
          <w:spacing w:val="-8"/>
        </w:rPr>
        <w:t> </w:t>
      </w:r>
      <w:r>
        <w:rPr>
          <w:color w:val="231F20"/>
          <w:spacing w:val="-4"/>
        </w:rPr>
        <w:t>282.</w:t>
      </w:r>
    </w:p>
    <w:p>
      <w:pPr>
        <w:pStyle w:val="ListParagraph"/>
        <w:numPr>
          <w:ilvl w:val="0"/>
          <w:numId w:val="246"/>
        </w:numPr>
        <w:tabs>
          <w:tab w:pos="1528" w:val="left" w:leader="none"/>
          <w:tab w:pos="1530" w:val="left" w:leader="none"/>
        </w:tabs>
        <w:spacing w:line="232" w:lineRule="auto" w:before="252" w:after="0"/>
        <w:ind w:left="1530" w:right="630" w:hanging="260"/>
        <w:jc w:val="both"/>
        <w:rPr>
          <w:sz w:val="22"/>
        </w:rPr>
      </w:pPr>
      <w:r>
        <w:rPr>
          <w:color w:val="231F20"/>
          <w:sz w:val="22"/>
        </w:rPr>
        <w:t>En el caso de elecciones federales ordinarias, la totalidad de solicitudes de re- gistro</w:t>
      </w:r>
      <w:r>
        <w:rPr>
          <w:color w:val="231F20"/>
          <w:spacing w:val="-9"/>
          <w:sz w:val="22"/>
        </w:rPr>
        <w:t> </w:t>
      </w:r>
      <w:r>
        <w:rPr>
          <w:color w:val="231F20"/>
          <w:sz w:val="22"/>
        </w:rPr>
        <w:t>de</w:t>
      </w:r>
      <w:r>
        <w:rPr>
          <w:color w:val="231F20"/>
          <w:spacing w:val="-9"/>
          <w:sz w:val="22"/>
        </w:rPr>
        <w:t> </w:t>
      </w:r>
      <w:r>
        <w:rPr>
          <w:color w:val="231F20"/>
          <w:sz w:val="22"/>
        </w:rPr>
        <w:t>candidaturas</w:t>
      </w:r>
      <w:r>
        <w:rPr>
          <w:color w:val="231F20"/>
          <w:spacing w:val="-9"/>
          <w:sz w:val="22"/>
        </w:rPr>
        <w:t> </w:t>
      </w:r>
      <w:r>
        <w:rPr>
          <w:color w:val="231F20"/>
          <w:sz w:val="22"/>
        </w:rPr>
        <w:t>a</w:t>
      </w:r>
      <w:r>
        <w:rPr>
          <w:color w:val="231F20"/>
          <w:spacing w:val="-9"/>
          <w:sz w:val="22"/>
        </w:rPr>
        <w:t> </w:t>
      </w:r>
      <w:r>
        <w:rPr>
          <w:color w:val="231F20"/>
          <w:sz w:val="22"/>
        </w:rPr>
        <w:t>senadurías</w:t>
      </w:r>
      <w:r>
        <w:rPr>
          <w:color w:val="231F20"/>
          <w:spacing w:val="-9"/>
          <w:sz w:val="22"/>
        </w:rPr>
        <w:t> </w:t>
      </w:r>
      <w:r>
        <w:rPr>
          <w:color w:val="231F20"/>
          <w:sz w:val="22"/>
        </w:rPr>
        <w:t>y</w:t>
      </w:r>
      <w:r>
        <w:rPr>
          <w:color w:val="231F20"/>
          <w:spacing w:val="-9"/>
          <w:sz w:val="22"/>
        </w:rPr>
        <w:t> </w:t>
      </w:r>
      <w:r>
        <w:rPr>
          <w:color w:val="231F20"/>
          <w:sz w:val="22"/>
        </w:rPr>
        <w:t>diputaciones</w:t>
      </w:r>
      <w:r>
        <w:rPr>
          <w:color w:val="231F20"/>
          <w:spacing w:val="-9"/>
          <w:sz w:val="22"/>
        </w:rPr>
        <w:t> </w:t>
      </w:r>
      <w:r>
        <w:rPr>
          <w:color w:val="231F20"/>
          <w:sz w:val="22"/>
        </w:rPr>
        <w:t>federales,</w:t>
      </w:r>
      <w:r>
        <w:rPr>
          <w:color w:val="231F20"/>
          <w:spacing w:val="-9"/>
          <w:sz w:val="22"/>
        </w:rPr>
        <w:t> </w:t>
      </w:r>
      <w:r>
        <w:rPr>
          <w:color w:val="231F20"/>
          <w:sz w:val="22"/>
        </w:rPr>
        <w:t>tanto</w:t>
      </w:r>
      <w:r>
        <w:rPr>
          <w:color w:val="231F20"/>
          <w:spacing w:val="-9"/>
          <w:sz w:val="22"/>
        </w:rPr>
        <w:t> </w:t>
      </w:r>
      <w:r>
        <w:rPr>
          <w:color w:val="231F20"/>
          <w:sz w:val="22"/>
        </w:rPr>
        <w:t>de</w:t>
      </w:r>
      <w:r>
        <w:rPr>
          <w:color w:val="231F20"/>
          <w:spacing w:val="-9"/>
          <w:sz w:val="22"/>
        </w:rPr>
        <w:t> </w:t>
      </w:r>
      <w:r>
        <w:rPr>
          <w:color w:val="231F20"/>
          <w:sz w:val="22"/>
        </w:rPr>
        <w:t>mayoría relativa</w:t>
      </w:r>
      <w:r>
        <w:rPr>
          <w:color w:val="231F20"/>
          <w:spacing w:val="-5"/>
          <w:sz w:val="22"/>
        </w:rPr>
        <w:t> </w:t>
      </w:r>
      <w:r>
        <w:rPr>
          <w:color w:val="231F20"/>
          <w:sz w:val="22"/>
        </w:rPr>
        <w:t>como</w:t>
      </w:r>
      <w:r>
        <w:rPr>
          <w:color w:val="231F20"/>
          <w:spacing w:val="-5"/>
          <w:sz w:val="22"/>
        </w:rPr>
        <w:t> </w:t>
      </w:r>
      <w:r>
        <w:rPr>
          <w:color w:val="231F20"/>
          <w:sz w:val="22"/>
        </w:rPr>
        <w:t>de</w:t>
      </w:r>
      <w:r>
        <w:rPr>
          <w:color w:val="231F20"/>
          <w:spacing w:val="-5"/>
          <w:sz w:val="22"/>
        </w:rPr>
        <w:t> </w:t>
      </w:r>
      <w:r>
        <w:rPr>
          <w:color w:val="231F20"/>
          <w:sz w:val="22"/>
        </w:rPr>
        <w:t>representación</w:t>
      </w:r>
      <w:r>
        <w:rPr>
          <w:color w:val="231F20"/>
          <w:spacing w:val="-4"/>
          <w:sz w:val="22"/>
        </w:rPr>
        <w:t> </w:t>
      </w:r>
      <w:r>
        <w:rPr>
          <w:color w:val="231F20"/>
          <w:sz w:val="22"/>
        </w:rPr>
        <w:t>proporcional,</w:t>
      </w:r>
      <w:r>
        <w:rPr>
          <w:color w:val="231F20"/>
          <w:spacing w:val="-4"/>
          <w:sz w:val="22"/>
        </w:rPr>
        <w:t> </w:t>
      </w:r>
      <w:r>
        <w:rPr>
          <w:color w:val="231F20"/>
          <w:sz w:val="22"/>
        </w:rPr>
        <w:t>que</w:t>
      </w:r>
      <w:r>
        <w:rPr>
          <w:color w:val="231F20"/>
          <w:spacing w:val="-4"/>
          <w:sz w:val="22"/>
        </w:rPr>
        <w:t> </w:t>
      </w:r>
      <w:r>
        <w:rPr>
          <w:color w:val="231F20"/>
          <w:sz w:val="22"/>
        </w:rPr>
        <w:t>presenten</w:t>
      </w:r>
      <w:r>
        <w:rPr>
          <w:color w:val="231F20"/>
          <w:spacing w:val="-5"/>
          <w:sz w:val="22"/>
        </w:rPr>
        <w:t> </w:t>
      </w:r>
      <w:r>
        <w:rPr>
          <w:color w:val="231F20"/>
          <w:sz w:val="22"/>
        </w:rPr>
        <w:t>ante</w:t>
      </w:r>
      <w:r>
        <w:rPr>
          <w:color w:val="231F20"/>
          <w:spacing w:val="-5"/>
          <w:sz w:val="22"/>
        </w:rPr>
        <w:t> </w:t>
      </w:r>
      <w:r>
        <w:rPr>
          <w:color w:val="231F20"/>
          <w:sz w:val="22"/>
        </w:rPr>
        <w:t>el</w:t>
      </w:r>
      <w:r>
        <w:rPr>
          <w:color w:val="231F20"/>
          <w:spacing w:val="-5"/>
          <w:sz w:val="22"/>
        </w:rPr>
        <w:t> </w:t>
      </w:r>
      <w:r>
        <w:rPr>
          <w:color w:val="231F20"/>
          <w:sz w:val="22"/>
        </w:rPr>
        <w:t>Instituto los partidos políticos o, en su caso, las coaliciones, deberán integrarse salva- guardando la paridad entre los géneros, en términos de lo dispuesto en los artículos 232, 233 y 234 de la lgipe.</w:t>
      </w:r>
    </w:p>
    <w:p>
      <w:pPr>
        <w:pStyle w:val="ListParagraph"/>
        <w:numPr>
          <w:ilvl w:val="0"/>
          <w:numId w:val="246"/>
        </w:numPr>
        <w:tabs>
          <w:tab w:pos="1528" w:val="left" w:leader="none"/>
          <w:tab w:pos="1530" w:val="left" w:leader="none"/>
        </w:tabs>
        <w:spacing w:line="232" w:lineRule="auto" w:before="257" w:after="0"/>
        <w:ind w:left="1530" w:right="631" w:hanging="260"/>
        <w:jc w:val="both"/>
        <w:rPr>
          <w:sz w:val="22"/>
        </w:rPr>
      </w:pPr>
      <w:r>
        <w:rPr>
          <w:color w:val="231F20"/>
          <w:sz w:val="22"/>
        </w:rPr>
        <w:t>Para el caso de senadurías por el principio de mayoría relativa, deberá obser- varse el principio de paridad vertical y horizontal, esto es:</w:t>
      </w:r>
    </w:p>
    <w:p>
      <w:pPr>
        <w:pStyle w:val="BodyText"/>
        <w:spacing w:before="3"/>
        <w:ind w:firstLine="0"/>
        <w:jc w:val="left"/>
      </w:pPr>
    </w:p>
    <w:p>
      <w:pPr>
        <w:pStyle w:val="ListParagraph"/>
        <w:numPr>
          <w:ilvl w:val="1"/>
          <w:numId w:val="246"/>
        </w:numPr>
        <w:tabs>
          <w:tab w:pos="1850" w:val="left" w:leader="none"/>
        </w:tabs>
        <w:spacing w:line="254" w:lineRule="auto" w:before="0" w:after="0"/>
        <w:ind w:left="1850" w:right="630" w:hanging="220"/>
        <w:jc w:val="left"/>
        <w:rPr>
          <w:sz w:val="20"/>
        </w:rPr>
      </w:pPr>
      <w:r>
        <w:rPr>
          <w:color w:val="231F20"/>
          <w:sz w:val="20"/>
        </w:rPr>
        <w:t>La</w:t>
      </w:r>
      <w:r>
        <w:rPr>
          <w:color w:val="231F20"/>
          <w:spacing w:val="-12"/>
          <w:sz w:val="20"/>
        </w:rPr>
        <w:t> </w:t>
      </w:r>
      <w:r>
        <w:rPr>
          <w:color w:val="231F20"/>
          <w:sz w:val="20"/>
        </w:rPr>
        <w:t>primera</w:t>
      </w:r>
      <w:r>
        <w:rPr>
          <w:color w:val="231F20"/>
          <w:spacing w:val="-11"/>
          <w:sz w:val="20"/>
        </w:rPr>
        <w:t> </w:t>
      </w:r>
      <w:r>
        <w:rPr>
          <w:color w:val="231F20"/>
          <w:sz w:val="20"/>
        </w:rPr>
        <w:t>fórmula</w:t>
      </w:r>
      <w:r>
        <w:rPr>
          <w:color w:val="231F20"/>
          <w:spacing w:val="-11"/>
          <w:sz w:val="20"/>
        </w:rPr>
        <w:t> </w:t>
      </w:r>
      <w:r>
        <w:rPr>
          <w:color w:val="231F20"/>
          <w:sz w:val="20"/>
        </w:rPr>
        <w:t>que</w:t>
      </w:r>
      <w:r>
        <w:rPr>
          <w:color w:val="231F20"/>
          <w:spacing w:val="-12"/>
          <w:sz w:val="20"/>
        </w:rPr>
        <w:t> </w:t>
      </w:r>
      <w:r>
        <w:rPr>
          <w:color w:val="231F20"/>
          <w:sz w:val="20"/>
        </w:rPr>
        <w:t>integra</w:t>
      </w:r>
      <w:r>
        <w:rPr>
          <w:color w:val="231F20"/>
          <w:spacing w:val="-11"/>
          <w:sz w:val="20"/>
        </w:rPr>
        <w:t> </w:t>
      </w:r>
      <w:r>
        <w:rPr>
          <w:color w:val="231F20"/>
          <w:sz w:val="20"/>
        </w:rPr>
        <w:t>la</w:t>
      </w:r>
      <w:r>
        <w:rPr>
          <w:color w:val="231F20"/>
          <w:spacing w:val="-11"/>
          <w:sz w:val="20"/>
        </w:rPr>
        <w:t> </w:t>
      </w:r>
      <w:r>
        <w:rPr>
          <w:color w:val="231F20"/>
          <w:sz w:val="20"/>
        </w:rPr>
        <w:t>lista</w:t>
      </w:r>
      <w:r>
        <w:rPr>
          <w:color w:val="231F20"/>
          <w:spacing w:val="-12"/>
          <w:sz w:val="20"/>
        </w:rPr>
        <w:t> </w:t>
      </w:r>
      <w:r>
        <w:rPr>
          <w:color w:val="231F20"/>
          <w:sz w:val="20"/>
        </w:rPr>
        <w:t>de</w:t>
      </w:r>
      <w:r>
        <w:rPr>
          <w:color w:val="231F20"/>
          <w:spacing w:val="-11"/>
          <w:sz w:val="20"/>
        </w:rPr>
        <w:t> </w:t>
      </w:r>
      <w:r>
        <w:rPr>
          <w:color w:val="231F20"/>
          <w:sz w:val="20"/>
        </w:rPr>
        <w:t>candidatas</w:t>
      </w:r>
      <w:r>
        <w:rPr>
          <w:color w:val="231F20"/>
          <w:spacing w:val="-11"/>
          <w:sz w:val="20"/>
        </w:rPr>
        <w:t> </w:t>
      </w:r>
      <w:r>
        <w:rPr>
          <w:color w:val="231F20"/>
          <w:sz w:val="20"/>
        </w:rPr>
        <w:t>y</w:t>
      </w:r>
      <w:r>
        <w:rPr>
          <w:color w:val="231F20"/>
          <w:spacing w:val="-12"/>
          <w:sz w:val="20"/>
        </w:rPr>
        <w:t> </w:t>
      </w:r>
      <w:r>
        <w:rPr>
          <w:color w:val="231F20"/>
          <w:sz w:val="20"/>
        </w:rPr>
        <w:t>candidatos</w:t>
      </w:r>
      <w:r>
        <w:rPr>
          <w:color w:val="231F20"/>
          <w:spacing w:val="-11"/>
          <w:sz w:val="20"/>
        </w:rPr>
        <w:t> </w:t>
      </w:r>
      <w:r>
        <w:rPr>
          <w:color w:val="231F20"/>
          <w:sz w:val="20"/>
        </w:rPr>
        <w:t>que</w:t>
      </w:r>
      <w:r>
        <w:rPr>
          <w:color w:val="231F20"/>
          <w:spacing w:val="-11"/>
          <w:sz w:val="20"/>
        </w:rPr>
        <w:t> </w:t>
      </w:r>
      <w:r>
        <w:rPr>
          <w:color w:val="231F20"/>
          <w:sz w:val="20"/>
        </w:rPr>
        <w:t>se</w:t>
      </w:r>
      <w:r>
        <w:rPr>
          <w:color w:val="231F20"/>
          <w:spacing w:val="-11"/>
          <w:sz w:val="20"/>
        </w:rPr>
        <w:t> </w:t>
      </w:r>
      <w:r>
        <w:rPr>
          <w:color w:val="231F20"/>
          <w:sz w:val="20"/>
        </w:rPr>
        <w:t>presenten para cada entidad federativa, deberá ser de género distinto a la segunda.</w:t>
      </w:r>
    </w:p>
    <w:p>
      <w:pPr>
        <w:pStyle w:val="ListParagraph"/>
        <w:numPr>
          <w:ilvl w:val="1"/>
          <w:numId w:val="246"/>
        </w:numPr>
        <w:tabs>
          <w:tab w:pos="1850" w:val="left" w:leader="none"/>
        </w:tabs>
        <w:spacing w:line="254" w:lineRule="auto" w:before="3" w:after="0"/>
        <w:ind w:left="1850" w:right="630" w:hanging="220"/>
        <w:jc w:val="left"/>
        <w:rPr>
          <w:sz w:val="20"/>
        </w:rPr>
      </w:pPr>
      <w:r>
        <w:rPr>
          <w:color w:val="231F20"/>
          <w:sz w:val="20"/>
        </w:rPr>
        <w:t>De</w:t>
      </w:r>
      <w:r>
        <w:rPr>
          <w:color w:val="231F20"/>
          <w:spacing w:val="-2"/>
          <w:sz w:val="20"/>
        </w:rPr>
        <w:t> </w:t>
      </w:r>
      <w:r>
        <w:rPr>
          <w:color w:val="231F20"/>
          <w:sz w:val="20"/>
        </w:rPr>
        <w:t>la</w:t>
      </w:r>
      <w:r>
        <w:rPr>
          <w:color w:val="231F20"/>
          <w:spacing w:val="-1"/>
          <w:sz w:val="20"/>
        </w:rPr>
        <w:t> </w:t>
      </w:r>
      <w:r>
        <w:rPr>
          <w:color w:val="231F20"/>
          <w:sz w:val="20"/>
        </w:rPr>
        <w:t>totalidad</w:t>
      </w:r>
      <w:r>
        <w:rPr>
          <w:color w:val="231F20"/>
          <w:spacing w:val="-1"/>
          <w:sz w:val="20"/>
        </w:rPr>
        <w:t> </w:t>
      </w:r>
      <w:r>
        <w:rPr>
          <w:color w:val="231F20"/>
          <w:sz w:val="20"/>
        </w:rPr>
        <w:t>de</w:t>
      </w:r>
      <w:r>
        <w:rPr>
          <w:color w:val="231F20"/>
          <w:spacing w:val="-1"/>
          <w:sz w:val="20"/>
        </w:rPr>
        <w:t> </w:t>
      </w:r>
      <w:r>
        <w:rPr>
          <w:color w:val="231F20"/>
          <w:sz w:val="20"/>
        </w:rPr>
        <w:t>las</w:t>
      </w:r>
      <w:r>
        <w:rPr>
          <w:color w:val="231F20"/>
          <w:spacing w:val="-1"/>
          <w:sz w:val="20"/>
        </w:rPr>
        <w:t> </w:t>
      </w:r>
      <w:r>
        <w:rPr>
          <w:color w:val="231F20"/>
          <w:sz w:val="20"/>
        </w:rPr>
        <w:t>listas</w:t>
      </w:r>
      <w:r>
        <w:rPr>
          <w:color w:val="231F20"/>
          <w:spacing w:val="-1"/>
          <w:sz w:val="20"/>
        </w:rPr>
        <w:t> </w:t>
      </w:r>
      <w:r>
        <w:rPr>
          <w:color w:val="231F20"/>
          <w:sz w:val="20"/>
        </w:rPr>
        <w:t>de</w:t>
      </w:r>
      <w:r>
        <w:rPr>
          <w:color w:val="231F20"/>
          <w:spacing w:val="-1"/>
          <w:sz w:val="20"/>
        </w:rPr>
        <w:t> </w:t>
      </w:r>
      <w:r>
        <w:rPr>
          <w:color w:val="231F20"/>
          <w:sz w:val="20"/>
        </w:rPr>
        <w:t>candidaturas</w:t>
      </w:r>
      <w:r>
        <w:rPr>
          <w:color w:val="231F20"/>
          <w:spacing w:val="-1"/>
          <w:sz w:val="20"/>
        </w:rPr>
        <w:t> </w:t>
      </w:r>
      <w:r>
        <w:rPr>
          <w:color w:val="231F20"/>
          <w:sz w:val="20"/>
        </w:rPr>
        <w:t>por</w:t>
      </w:r>
      <w:r>
        <w:rPr>
          <w:color w:val="231F20"/>
          <w:spacing w:val="-1"/>
          <w:sz w:val="20"/>
        </w:rPr>
        <w:t> </w:t>
      </w:r>
      <w:r>
        <w:rPr>
          <w:color w:val="231F20"/>
          <w:sz w:val="20"/>
        </w:rPr>
        <w:t>entidad</w:t>
      </w:r>
      <w:r>
        <w:rPr>
          <w:color w:val="231F20"/>
          <w:spacing w:val="-1"/>
          <w:sz w:val="20"/>
        </w:rPr>
        <w:t> </w:t>
      </w:r>
      <w:r>
        <w:rPr>
          <w:color w:val="231F20"/>
          <w:sz w:val="20"/>
        </w:rPr>
        <w:t>federativa,</w:t>
      </w:r>
      <w:r>
        <w:rPr>
          <w:color w:val="231F20"/>
          <w:spacing w:val="-1"/>
          <w:sz w:val="20"/>
        </w:rPr>
        <w:t> </w:t>
      </w:r>
      <w:r>
        <w:rPr>
          <w:color w:val="231F20"/>
          <w:sz w:val="20"/>
        </w:rPr>
        <w:t>el</w:t>
      </w:r>
      <w:r>
        <w:rPr>
          <w:color w:val="231F20"/>
          <w:spacing w:val="-2"/>
          <w:sz w:val="20"/>
        </w:rPr>
        <w:t> </w:t>
      </w:r>
      <w:r>
        <w:rPr>
          <w:color w:val="231F20"/>
          <w:sz w:val="20"/>
        </w:rPr>
        <w:t>50%</w:t>
      </w:r>
      <w:r>
        <w:rPr>
          <w:color w:val="231F20"/>
          <w:spacing w:val="-2"/>
          <w:sz w:val="20"/>
        </w:rPr>
        <w:t> </w:t>
      </w:r>
      <w:r>
        <w:rPr>
          <w:color w:val="231F20"/>
          <w:sz w:val="20"/>
        </w:rPr>
        <w:t>deberá estar encabezada por hombres y el 50% por mujeres.</w:t>
      </w:r>
    </w:p>
    <w:p>
      <w:pPr>
        <w:pStyle w:val="BodyText"/>
        <w:spacing w:before="5"/>
        <w:ind w:firstLine="0"/>
        <w:jc w:val="left"/>
        <w:rPr>
          <w:sz w:val="20"/>
        </w:rPr>
      </w:pPr>
    </w:p>
    <w:p>
      <w:pPr>
        <w:pStyle w:val="ListParagraph"/>
        <w:numPr>
          <w:ilvl w:val="0"/>
          <w:numId w:val="246"/>
        </w:numPr>
        <w:tabs>
          <w:tab w:pos="1528" w:val="left" w:leader="none"/>
          <w:tab w:pos="1530" w:val="left" w:leader="none"/>
        </w:tabs>
        <w:spacing w:line="232" w:lineRule="auto" w:before="0" w:after="0"/>
        <w:ind w:left="1530" w:right="630" w:hanging="260"/>
        <w:jc w:val="both"/>
        <w:rPr>
          <w:sz w:val="22"/>
        </w:rPr>
      </w:pPr>
      <w:r>
        <w:rPr>
          <w:color w:val="231F20"/>
          <w:sz w:val="22"/>
        </w:rPr>
        <w:t>Asimismo,</w:t>
      </w:r>
      <w:r>
        <w:rPr>
          <w:color w:val="231F20"/>
          <w:spacing w:val="-11"/>
          <w:sz w:val="22"/>
        </w:rPr>
        <w:t> </w:t>
      </w:r>
      <w:r>
        <w:rPr>
          <w:color w:val="231F20"/>
          <w:sz w:val="22"/>
        </w:rPr>
        <w:t>los</w:t>
      </w:r>
      <w:r>
        <w:rPr>
          <w:color w:val="231F20"/>
          <w:spacing w:val="-11"/>
          <w:sz w:val="22"/>
        </w:rPr>
        <w:t> </w:t>
      </w:r>
      <w:r>
        <w:rPr>
          <w:color w:val="231F20"/>
          <w:sz w:val="22"/>
        </w:rPr>
        <w:t>partidos</w:t>
      </w:r>
      <w:r>
        <w:rPr>
          <w:color w:val="231F20"/>
          <w:spacing w:val="-11"/>
          <w:sz w:val="22"/>
        </w:rPr>
        <w:t> </w:t>
      </w:r>
      <w:r>
        <w:rPr>
          <w:color w:val="231F20"/>
          <w:sz w:val="22"/>
        </w:rPr>
        <w:t>políticos</w:t>
      </w:r>
      <w:r>
        <w:rPr>
          <w:color w:val="231F20"/>
          <w:spacing w:val="-11"/>
          <w:sz w:val="22"/>
        </w:rPr>
        <w:t> </w:t>
      </w:r>
      <w:r>
        <w:rPr>
          <w:color w:val="231F20"/>
          <w:sz w:val="22"/>
        </w:rPr>
        <w:t>y</w:t>
      </w:r>
      <w:r>
        <w:rPr>
          <w:color w:val="231F20"/>
          <w:spacing w:val="-11"/>
          <w:sz w:val="22"/>
        </w:rPr>
        <w:t> </w:t>
      </w:r>
      <w:r>
        <w:rPr>
          <w:color w:val="231F20"/>
          <w:sz w:val="22"/>
        </w:rPr>
        <w:t>coaliciones</w:t>
      </w:r>
      <w:r>
        <w:rPr>
          <w:color w:val="231F20"/>
          <w:spacing w:val="-11"/>
          <w:sz w:val="22"/>
        </w:rPr>
        <w:t> </w:t>
      </w:r>
      <w:r>
        <w:rPr>
          <w:color w:val="231F20"/>
          <w:sz w:val="22"/>
        </w:rPr>
        <w:t>deberán</w:t>
      </w:r>
      <w:r>
        <w:rPr>
          <w:color w:val="231F20"/>
          <w:spacing w:val="-11"/>
          <w:sz w:val="22"/>
        </w:rPr>
        <w:t> </w:t>
      </w:r>
      <w:r>
        <w:rPr>
          <w:color w:val="231F20"/>
          <w:sz w:val="22"/>
        </w:rPr>
        <w:t>observar</w:t>
      </w:r>
      <w:r>
        <w:rPr>
          <w:color w:val="231F20"/>
          <w:spacing w:val="-11"/>
          <w:sz w:val="22"/>
        </w:rPr>
        <w:t> </w:t>
      </w:r>
      <w:r>
        <w:rPr>
          <w:color w:val="231F20"/>
          <w:sz w:val="22"/>
        </w:rPr>
        <w:t>lo</w:t>
      </w:r>
      <w:r>
        <w:rPr>
          <w:color w:val="231F20"/>
          <w:spacing w:val="-11"/>
          <w:sz w:val="22"/>
        </w:rPr>
        <w:t> </w:t>
      </w:r>
      <w:r>
        <w:rPr>
          <w:color w:val="231F20"/>
          <w:sz w:val="22"/>
        </w:rPr>
        <w:t>dispuesto</w:t>
      </w:r>
      <w:r>
        <w:rPr>
          <w:color w:val="231F20"/>
          <w:spacing w:val="-11"/>
          <w:sz w:val="22"/>
        </w:rPr>
        <w:t> </w:t>
      </w:r>
      <w:r>
        <w:rPr>
          <w:color w:val="231F20"/>
          <w:sz w:val="22"/>
        </w:rPr>
        <w:t>en el artículo 3, numeral 5 de la lgpp, esto es, garantizar las posibilidades reales de participación, evitando que en las entidades o Distritos, según la elección de que se trate, en que hayan obtenido la votación más baja exista un sesgo evidente en contra de un género.</w:t>
      </w:r>
    </w:p>
    <w:p>
      <w:pPr>
        <w:pStyle w:val="ListParagraph"/>
        <w:numPr>
          <w:ilvl w:val="0"/>
          <w:numId w:val="246"/>
        </w:numPr>
        <w:tabs>
          <w:tab w:pos="1528" w:val="left" w:leader="none"/>
          <w:tab w:pos="1530" w:val="left" w:leader="none"/>
        </w:tabs>
        <w:spacing w:line="232" w:lineRule="auto" w:before="258" w:after="0"/>
        <w:ind w:left="1530" w:right="631" w:hanging="260"/>
        <w:jc w:val="both"/>
        <w:rPr>
          <w:sz w:val="22"/>
        </w:rPr>
      </w:pPr>
      <w:r>
        <w:rPr>
          <w:color w:val="231F20"/>
          <w:sz w:val="22"/>
        </w:rPr>
        <w:t>De</w:t>
      </w:r>
      <w:r>
        <w:rPr>
          <w:color w:val="231F20"/>
          <w:spacing w:val="-12"/>
          <w:sz w:val="22"/>
        </w:rPr>
        <w:t> </w:t>
      </w:r>
      <w:r>
        <w:rPr>
          <w:color w:val="231F20"/>
          <w:sz w:val="22"/>
        </w:rPr>
        <w:t>acuerdo</w:t>
      </w:r>
      <w:r>
        <w:rPr>
          <w:color w:val="231F20"/>
          <w:spacing w:val="-12"/>
          <w:sz w:val="22"/>
        </w:rPr>
        <w:t> </w:t>
      </w:r>
      <w:r>
        <w:rPr>
          <w:color w:val="231F20"/>
          <w:sz w:val="22"/>
        </w:rPr>
        <w:t>a</w:t>
      </w:r>
      <w:r>
        <w:rPr>
          <w:color w:val="231F20"/>
          <w:spacing w:val="-12"/>
          <w:sz w:val="22"/>
        </w:rPr>
        <w:t> </w:t>
      </w:r>
      <w:r>
        <w:rPr>
          <w:color w:val="231F20"/>
          <w:sz w:val="22"/>
        </w:rPr>
        <w:t>lo</w:t>
      </w:r>
      <w:r>
        <w:rPr>
          <w:color w:val="231F20"/>
          <w:spacing w:val="-12"/>
          <w:sz w:val="22"/>
        </w:rPr>
        <w:t> </w:t>
      </w:r>
      <w:r>
        <w:rPr>
          <w:color w:val="231F20"/>
          <w:sz w:val="22"/>
        </w:rPr>
        <w:t>establecido</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numeral</w:t>
      </w:r>
      <w:r>
        <w:rPr>
          <w:color w:val="231F20"/>
          <w:spacing w:val="-12"/>
          <w:sz w:val="22"/>
        </w:rPr>
        <w:t> </w:t>
      </w:r>
      <w:r>
        <w:rPr>
          <w:color w:val="231F20"/>
          <w:sz w:val="22"/>
        </w:rPr>
        <w:t>anterior,</w:t>
      </w:r>
      <w:r>
        <w:rPr>
          <w:color w:val="231F20"/>
          <w:spacing w:val="-12"/>
          <w:sz w:val="22"/>
        </w:rPr>
        <w:t> </w:t>
      </w:r>
      <w:r>
        <w:rPr>
          <w:color w:val="231F20"/>
          <w:sz w:val="22"/>
        </w:rPr>
        <w:t>para</w:t>
      </w:r>
      <w:r>
        <w:rPr>
          <w:color w:val="231F20"/>
          <w:spacing w:val="-12"/>
          <w:sz w:val="22"/>
        </w:rPr>
        <w:t> </w:t>
      </w:r>
      <w:r>
        <w:rPr>
          <w:color w:val="231F20"/>
          <w:sz w:val="22"/>
        </w:rPr>
        <w:t>determinar</w:t>
      </w:r>
      <w:r>
        <w:rPr>
          <w:color w:val="231F20"/>
          <w:spacing w:val="-12"/>
          <w:sz w:val="22"/>
        </w:rPr>
        <w:t> </w:t>
      </w:r>
      <w:r>
        <w:rPr>
          <w:color w:val="231F20"/>
          <w:sz w:val="22"/>
        </w:rPr>
        <w:t>las</w:t>
      </w:r>
      <w:r>
        <w:rPr>
          <w:color w:val="231F20"/>
          <w:spacing w:val="-12"/>
          <w:sz w:val="22"/>
        </w:rPr>
        <w:t> </w:t>
      </w:r>
      <w:r>
        <w:rPr>
          <w:color w:val="231F20"/>
          <w:sz w:val="22"/>
        </w:rPr>
        <w:t>entida- des o Distritos con porcentaje de votación más bajo, se estará a lo siguiente.</w:t>
      </w:r>
    </w:p>
    <w:p>
      <w:pPr>
        <w:spacing w:after="0" w:line="232" w:lineRule="auto"/>
        <w:jc w:val="both"/>
        <w:rPr>
          <w:sz w:val="22"/>
        </w:rPr>
        <w:sectPr>
          <w:pgSz w:w="9640" w:h="12480"/>
          <w:pgMar w:header="0" w:footer="543" w:top="680" w:bottom="740" w:left="0" w:right="500"/>
        </w:sectPr>
      </w:pPr>
    </w:p>
    <w:p>
      <w:pPr>
        <w:pStyle w:val="ListParagraph"/>
        <w:numPr>
          <w:ilvl w:val="0"/>
          <w:numId w:val="247"/>
        </w:numPr>
        <w:tabs>
          <w:tab w:pos="2063" w:val="left" w:leader="none"/>
        </w:tabs>
        <w:spacing w:line="240" w:lineRule="auto" w:before="267" w:after="0"/>
        <w:ind w:left="2063" w:right="0" w:hanging="150"/>
        <w:jc w:val="left"/>
        <w:rPr>
          <w:sz w:val="22"/>
        </w:rPr>
      </w:pPr>
      <w:r>
        <w:rPr>
          <w:color w:val="231F20"/>
          <w:sz w:val="22"/>
        </w:rPr>
        <w:t>Para</w:t>
      </w:r>
      <w:r>
        <w:rPr>
          <w:color w:val="231F20"/>
          <w:spacing w:val="-6"/>
          <w:sz w:val="22"/>
        </w:rPr>
        <w:t> </w:t>
      </w:r>
      <w:r>
        <w:rPr>
          <w:color w:val="231F20"/>
          <w:sz w:val="22"/>
        </w:rPr>
        <w:t>la</w:t>
      </w:r>
      <w:r>
        <w:rPr>
          <w:color w:val="231F20"/>
          <w:spacing w:val="-5"/>
          <w:sz w:val="22"/>
        </w:rPr>
        <w:t> </w:t>
      </w:r>
      <w:r>
        <w:rPr>
          <w:color w:val="231F20"/>
          <w:sz w:val="22"/>
        </w:rPr>
        <w:t>elección</w:t>
      </w:r>
      <w:r>
        <w:rPr>
          <w:color w:val="231F20"/>
          <w:spacing w:val="-5"/>
          <w:sz w:val="22"/>
        </w:rPr>
        <w:t> </w:t>
      </w:r>
      <w:r>
        <w:rPr>
          <w:color w:val="231F20"/>
          <w:sz w:val="22"/>
        </w:rPr>
        <w:t>de</w:t>
      </w:r>
      <w:r>
        <w:rPr>
          <w:color w:val="231F20"/>
          <w:spacing w:val="-4"/>
          <w:sz w:val="22"/>
        </w:rPr>
        <w:t> </w:t>
      </w:r>
      <w:r>
        <w:rPr>
          <w:color w:val="231F20"/>
          <w:spacing w:val="-2"/>
          <w:sz w:val="22"/>
        </w:rPr>
        <w:t>senadurías:</w:t>
      </w:r>
    </w:p>
    <w:p>
      <w:pPr>
        <w:pStyle w:val="BodyText"/>
        <w:spacing w:before="2"/>
        <w:ind w:firstLine="0"/>
        <w:jc w:val="left"/>
      </w:pPr>
    </w:p>
    <w:p>
      <w:pPr>
        <w:pStyle w:val="ListParagraph"/>
        <w:numPr>
          <w:ilvl w:val="1"/>
          <w:numId w:val="247"/>
        </w:numPr>
        <w:tabs>
          <w:tab w:pos="2333" w:val="left" w:leader="none"/>
        </w:tabs>
        <w:spacing w:line="254" w:lineRule="auto" w:before="0" w:after="0"/>
        <w:ind w:left="2333" w:right="346" w:hanging="220"/>
        <w:jc w:val="both"/>
        <w:rPr>
          <w:sz w:val="20"/>
        </w:rPr>
      </w:pPr>
      <w:r>
        <w:rPr>
          <w:color w:val="231F20"/>
          <w:sz w:val="20"/>
        </w:rPr>
        <w:t>Respecto de cada partido, se enlistarán todas las entidades federativas en las que se presentó una candidatura, ordenadas de menor a mayor conforme al porcentaje de votación válida que en cada una de ellas hubiere recibido en el Proceso Electoral anterior.</w:t>
      </w:r>
    </w:p>
    <w:p>
      <w:pPr>
        <w:pStyle w:val="ListParagraph"/>
        <w:numPr>
          <w:ilvl w:val="1"/>
          <w:numId w:val="247"/>
        </w:numPr>
        <w:tabs>
          <w:tab w:pos="2333" w:val="left" w:leader="none"/>
        </w:tabs>
        <w:spacing w:line="254" w:lineRule="auto" w:before="5" w:after="0"/>
        <w:ind w:left="2333" w:right="345" w:hanging="220"/>
        <w:jc w:val="both"/>
        <w:rPr>
          <w:sz w:val="20"/>
        </w:rPr>
      </w:pPr>
      <w:r>
        <w:rPr>
          <w:color w:val="231F20"/>
          <w:sz w:val="20"/>
        </w:rPr>
        <w:t>Se dividirá la lista en tres bloques, correspondiente cada uno a un tercio de las entidades enlistadas: el primer bloque, con las entidades en las que el partido obtuvo</w:t>
      </w:r>
      <w:r>
        <w:rPr>
          <w:color w:val="231F20"/>
          <w:spacing w:val="-9"/>
          <w:sz w:val="20"/>
        </w:rPr>
        <w:t> </w:t>
      </w:r>
      <w:r>
        <w:rPr>
          <w:color w:val="231F20"/>
          <w:sz w:val="20"/>
        </w:rPr>
        <w:t>la</w:t>
      </w:r>
      <w:r>
        <w:rPr>
          <w:color w:val="231F20"/>
          <w:spacing w:val="-9"/>
          <w:sz w:val="20"/>
        </w:rPr>
        <w:t> </w:t>
      </w:r>
      <w:r>
        <w:rPr>
          <w:color w:val="231F20"/>
          <w:sz w:val="20"/>
        </w:rPr>
        <w:t>votación</w:t>
      </w:r>
      <w:r>
        <w:rPr>
          <w:color w:val="231F20"/>
          <w:spacing w:val="-9"/>
          <w:sz w:val="20"/>
        </w:rPr>
        <w:t> </w:t>
      </w:r>
      <w:r>
        <w:rPr>
          <w:color w:val="231F20"/>
          <w:sz w:val="20"/>
        </w:rPr>
        <w:t>más</w:t>
      </w:r>
      <w:r>
        <w:rPr>
          <w:color w:val="231F20"/>
          <w:spacing w:val="-9"/>
          <w:sz w:val="20"/>
        </w:rPr>
        <w:t> </w:t>
      </w:r>
      <w:r>
        <w:rPr>
          <w:color w:val="231F20"/>
          <w:sz w:val="20"/>
        </w:rPr>
        <w:t>baja;</w:t>
      </w:r>
      <w:r>
        <w:rPr>
          <w:color w:val="231F20"/>
          <w:spacing w:val="-9"/>
          <w:sz w:val="20"/>
        </w:rPr>
        <w:t> </w:t>
      </w:r>
      <w:r>
        <w:rPr>
          <w:color w:val="231F20"/>
          <w:sz w:val="20"/>
        </w:rPr>
        <w:t>el</w:t>
      </w:r>
      <w:r>
        <w:rPr>
          <w:color w:val="231F20"/>
          <w:spacing w:val="-9"/>
          <w:sz w:val="20"/>
        </w:rPr>
        <w:t> </w:t>
      </w:r>
      <w:r>
        <w:rPr>
          <w:color w:val="231F20"/>
          <w:sz w:val="20"/>
        </w:rPr>
        <w:t>segundo,</w:t>
      </w:r>
      <w:r>
        <w:rPr>
          <w:color w:val="231F20"/>
          <w:spacing w:val="-9"/>
          <w:sz w:val="20"/>
        </w:rPr>
        <w:t> </w:t>
      </w:r>
      <w:r>
        <w:rPr>
          <w:color w:val="231F20"/>
          <w:sz w:val="20"/>
        </w:rPr>
        <w:t>donde</w:t>
      </w:r>
      <w:r>
        <w:rPr>
          <w:color w:val="231F20"/>
          <w:spacing w:val="-8"/>
          <w:sz w:val="20"/>
        </w:rPr>
        <w:t> </w:t>
      </w:r>
      <w:r>
        <w:rPr>
          <w:color w:val="231F20"/>
          <w:sz w:val="20"/>
        </w:rPr>
        <w:t>obtuvo</w:t>
      </w:r>
      <w:r>
        <w:rPr>
          <w:color w:val="231F20"/>
          <w:spacing w:val="-9"/>
          <w:sz w:val="20"/>
        </w:rPr>
        <w:t> </w:t>
      </w:r>
      <w:r>
        <w:rPr>
          <w:color w:val="231F20"/>
          <w:sz w:val="20"/>
        </w:rPr>
        <w:t>una</w:t>
      </w:r>
      <w:r>
        <w:rPr>
          <w:color w:val="231F20"/>
          <w:spacing w:val="-9"/>
          <w:sz w:val="20"/>
        </w:rPr>
        <w:t> </w:t>
      </w:r>
      <w:r>
        <w:rPr>
          <w:color w:val="231F20"/>
          <w:sz w:val="20"/>
        </w:rPr>
        <w:t>votación</w:t>
      </w:r>
      <w:r>
        <w:rPr>
          <w:color w:val="231F20"/>
          <w:spacing w:val="-9"/>
          <w:sz w:val="20"/>
        </w:rPr>
        <w:t> </w:t>
      </w:r>
      <w:r>
        <w:rPr>
          <w:color w:val="231F20"/>
          <w:sz w:val="20"/>
        </w:rPr>
        <w:t>media;</w:t>
      </w:r>
      <w:r>
        <w:rPr>
          <w:color w:val="231F20"/>
          <w:spacing w:val="-9"/>
          <w:sz w:val="20"/>
        </w:rPr>
        <w:t> </w:t>
      </w:r>
      <w:r>
        <w:rPr>
          <w:color w:val="231F20"/>
          <w:sz w:val="20"/>
        </w:rPr>
        <w:t>y</w:t>
      </w:r>
      <w:r>
        <w:rPr>
          <w:color w:val="231F20"/>
          <w:spacing w:val="-9"/>
          <w:sz w:val="20"/>
        </w:rPr>
        <w:t> </w:t>
      </w:r>
      <w:r>
        <w:rPr>
          <w:color w:val="231F20"/>
          <w:sz w:val="20"/>
        </w:rPr>
        <w:t>el tercero,</w:t>
      </w:r>
      <w:r>
        <w:rPr>
          <w:color w:val="231F20"/>
          <w:spacing w:val="-3"/>
          <w:sz w:val="20"/>
        </w:rPr>
        <w:t> </w:t>
      </w:r>
      <w:r>
        <w:rPr>
          <w:color w:val="231F20"/>
          <w:sz w:val="20"/>
        </w:rPr>
        <w:t>en</w:t>
      </w:r>
      <w:r>
        <w:rPr>
          <w:color w:val="231F20"/>
          <w:spacing w:val="-3"/>
          <w:sz w:val="20"/>
        </w:rPr>
        <w:t> </w:t>
      </w:r>
      <w:r>
        <w:rPr>
          <w:color w:val="231F20"/>
          <w:sz w:val="20"/>
        </w:rPr>
        <w:t>las</w:t>
      </w:r>
      <w:r>
        <w:rPr>
          <w:color w:val="231F20"/>
          <w:spacing w:val="-3"/>
          <w:sz w:val="20"/>
        </w:rPr>
        <w:t> </w:t>
      </w:r>
      <w:r>
        <w:rPr>
          <w:color w:val="231F20"/>
          <w:sz w:val="20"/>
        </w:rPr>
        <w:t>que</w:t>
      </w:r>
      <w:r>
        <w:rPr>
          <w:color w:val="231F20"/>
          <w:spacing w:val="-3"/>
          <w:sz w:val="20"/>
        </w:rPr>
        <w:t> </w:t>
      </w:r>
      <w:r>
        <w:rPr>
          <w:color w:val="231F20"/>
          <w:sz w:val="20"/>
        </w:rPr>
        <w:t>obtuvo</w:t>
      </w:r>
      <w:r>
        <w:rPr>
          <w:color w:val="231F20"/>
          <w:spacing w:val="-3"/>
          <w:sz w:val="20"/>
        </w:rPr>
        <w:t> </w:t>
      </w:r>
      <w:r>
        <w:rPr>
          <w:color w:val="231F20"/>
          <w:sz w:val="20"/>
        </w:rPr>
        <w:t>la</w:t>
      </w:r>
      <w:r>
        <w:rPr>
          <w:color w:val="231F20"/>
          <w:spacing w:val="-3"/>
          <w:sz w:val="20"/>
        </w:rPr>
        <w:t> </w:t>
      </w:r>
      <w:r>
        <w:rPr>
          <w:color w:val="231F20"/>
          <w:sz w:val="20"/>
        </w:rPr>
        <w:t>votación</w:t>
      </w:r>
      <w:r>
        <w:rPr>
          <w:color w:val="231F20"/>
          <w:spacing w:val="-3"/>
          <w:sz w:val="20"/>
        </w:rPr>
        <w:t> </w:t>
      </w:r>
      <w:r>
        <w:rPr>
          <w:color w:val="231F20"/>
          <w:sz w:val="20"/>
        </w:rPr>
        <w:t>más</w:t>
      </w:r>
      <w:r>
        <w:rPr>
          <w:color w:val="231F20"/>
          <w:spacing w:val="-3"/>
          <w:sz w:val="20"/>
        </w:rPr>
        <w:t> </w:t>
      </w:r>
      <w:r>
        <w:rPr>
          <w:color w:val="231F20"/>
          <w:sz w:val="20"/>
        </w:rPr>
        <w:t>alta.</w:t>
      </w:r>
      <w:r>
        <w:rPr>
          <w:color w:val="231F20"/>
          <w:spacing w:val="-3"/>
          <w:sz w:val="20"/>
        </w:rPr>
        <w:t> </w:t>
      </w:r>
      <w:r>
        <w:rPr>
          <w:color w:val="231F20"/>
          <w:sz w:val="20"/>
        </w:rPr>
        <w:t>Para</w:t>
      </w:r>
      <w:r>
        <w:rPr>
          <w:color w:val="231F20"/>
          <w:spacing w:val="-3"/>
          <w:sz w:val="20"/>
        </w:rPr>
        <w:t> </w:t>
      </w:r>
      <w:r>
        <w:rPr>
          <w:color w:val="231F20"/>
          <w:sz w:val="20"/>
        </w:rPr>
        <w:t>tales</w:t>
      </w:r>
      <w:r>
        <w:rPr>
          <w:color w:val="231F20"/>
          <w:spacing w:val="-3"/>
          <w:sz w:val="20"/>
        </w:rPr>
        <w:t> </w:t>
      </w:r>
      <w:r>
        <w:rPr>
          <w:color w:val="231F20"/>
          <w:sz w:val="20"/>
        </w:rPr>
        <w:t>efectos,</w:t>
      </w:r>
      <w:r>
        <w:rPr>
          <w:color w:val="231F20"/>
          <w:spacing w:val="-3"/>
          <w:sz w:val="20"/>
        </w:rPr>
        <w:t> </w:t>
      </w:r>
      <w:r>
        <w:rPr>
          <w:color w:val="231F20"/>
          <w:sz w:val="20"/>
        </w:rPr>
        <w:t>si</w:t>
      </w:r>
      <w:r>
        <w:rPr>
          <w:color w:val="231F20"/>
          <w:spacing w:val="-3"/>
          <w:sz w:val="20"/>
        </w:rPr>
        <w:t> </w:t>
      </w:r>
      <w:r>
        <w:rPr>
          <w:color w:val="231F20"/>
          <w:sz w:val="20"/>
        </w:rPr>
        <w:t>se</w:t>
      </w:r>
      <w:r>
        <w:rPr>
          <w:color w:val="231F20"/>
          <w:spacing w:val="-3"/>
          <w:sz w:val="20"/>
        </w:rPr>
        <w:t> </w:t>
      </w:r>
      <w:r>
        <w:rPr>
          <w:color w:val="231F20"/>
          <w:sz w:val="20"/>
        </w:rPr>
        <w:t>trata</w:t>
      </w:r>
      <w:r>
        <w:rPr>
          <w:color w:val="231F20"/>
          <w:spacing w:val="-3"/>
          <w:sz w:val="20"/>
        </w:rPr>
        <w:t> </w:t>
      </w:r>
      <w:r>
        <w:rPr>
          <w:color w:val="231F20"/>
          <w:sz w:val="20"/>
        </w:rPr>
        <w:t>de un número no divisible entre tres, el remanente se considerará en el bloque de entidades de menor votación.</w:t>
      </w:r>
    </w:p>
    <w:p>
      <w:pPr>
        <w:pStyle w:val="ListParagraph"/>
        <w:numPr>
          <w:ilvl w:val="1"/>
          <w:numId w:val="247"/>
        </w:numPr>
        <w:tabs>
          <w:tab w:pos="2333" w:val="left" w:leader="none"/>
        </w:tabs>
        <w:spacing w:line="254" w:lineRule="auto" w:before="7" w:after="0"/>
        <w:ind w:left="2333" w:right="345" w:hanging="200"/>
        <w:jc w:val="both"/>
        <w:rPr>
          <w:sz w:val="20"/>
        </w:rPr>
      </w:pPr>
      <w:r>
        <w:rPr>
          <w:color w:val="231F20"/>
          <w:sz w:val="20"/>
        </w:rPr>
        <w:t>Se revisará la totalidad de las entidades de cada bloque, para identificar, en su caso, si fuera apreciable un sesgo que favorezca o perjudique a un género en particular;</w:t>
      </w:r>
      <w:r>
        <w:rPr>
          <w:color w:val="231F20"/>
          <w:spacing w:val="-5"/>
          <w:sz w:val="20"/>
        </w:rPr>
        <w:t> </w:t>
      </w:r>
      <w:r>
        <w:rPr>
          <w:color w:val="231F20"/>
          <w:sz w:val="20"/>
        </w:rPr>
        <w:t>es</w:t>
      </w:r>
      <w:r>
        <w:rPr>
          <w:color w:val="231F20"/>
          <w:spacing w:val="-5"/>
          <w:sz w:val="20"/>
        </w:rPr>
        <w:t> </w:t>
      </w:r>
      <w:r>
        <w:rPr>
          <w:color w:val="231F20"/>
          <w:sz w:val="20"/>
        </w:rPr>
        <w:t>decir,</w:t>
      </w:r>
      <w:r>
        <w:rPr>
          <w:color w:val="231F20"/>
          <w:spacing w:val="-5"/>
          <w:sz w:val="20"/>
        </w:rPr>
        <w:t> </w:t>
      </w:r>
      <w:r>
        <w:rPr>
          <w:color w:val="231F20"/>
          <w:sz w:val="20"/>
        </w:rPr>
        <w:t>si</w:t>
      </w:r>
      <w:r>
        <w:rPr>
          <w:color w:val="231F20"/>
          <w:spacing w:val="-5"/>
          <w:sz w:val="20"/>
        </w:rPr>
        <w:t> </w:t>
      </w:r>
      <w:r>
        <w:rPr>
          <w:color w:val="231F20"/>
          <w:sz w:val="20"/>
        </w:rPr>
        <w:t>se</w:t>
      </w:r>
      <w:r>
        <w:rPr>
          <w:color w:val="231F20"/>
          <w:spacing w:val="-5"/>
          <w:sz w:val="20"/>
        </w:rPr>
        <w:t> </w:t>
      </w:r>
      <w:r>
        <w:rPr>
          <w:color w:val="231F20"/>
          <w:sz w:val="20"/>
        </w:rPr>
        <w:t>encuentra</w:t>
      </w:r>
      <w:r>
        <w:rPr>
          <w:color w:val="231F20"/>
          <w:spacing w:val="-5"/>
          <w:sz w:val="20"/>
        </w:rPr>
        <w:t> </w:t>
      </w:r>
      <w:r>
        <w:rPr>
          <w:color w:val="231F20"/>
          <w:sz w:val="20"/>
        </w:rPr>
        <w:t>una</w:t>
      </w:r>
      <w:r>
        <w:rPr>
          <w:color w:val="231F20"/>
          <w:spacing w:val="-4"/>
          <w:sz w:val="20"/>
        </w:rPr>
        <w:t> </w:t>
      </w:r>
      <w:r>
        <w:rPr>
          <w:color w:val="231F20"/>
          <w:sz w:val="20"/>
        </w:rPr>
        <w:t>notoria</w:t>
      </w:r>
      <w:r>
        <w:rPr>
          <w:color w:val="231F20"/>
          <w:spacing w:val="-5"/>
          <w:sz w:val="20"/>
        </w:rPr>
        <w:t> </w:t>
      </w:r>
      <w:r>
        <w:rPr>
          <w:color w:val="231F20"/>
          <w:sz w:val="20"/>
        </w:rPr>
        <w:t>disparidad</w:t>
      </w:r>
      <w:r>
        <w:rPr>
          <w:color w:val="231F20"/>
          <w:spacing w:val="-4"/>
          <w:sz w:val="20"/>
        </w:rPr>
        <w:t> </w:t>
      </w: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número</w:t>
      </w:r>
      <w:r>
        <w:rPr>
          <w:color w:val="231F20"/>
          <w:spacing w:val="-5"/>
          <w:sz w:val="20"/>
        </w:rPr>
        <w:t> </w:t>
      </w:r>
      <w:r>
        <w:rPr>
          <w:color w:val="231F20"/>
          <w:sz w:val="20"/>
        </w:rPr>
        <w:t>de</w:t>
      </w:r>
      <w:r>
        <w:rPr>
          <w:color w:val="231F20"/>
          <w:spacing w:val="-5"/>
          <w:sz w:val="20"/>
        </w:rPr>
        <w:t> </w:t>
      </w:r>
      <w:r>
        <w:rPr>
          <w:color w:val="231F20"/>
          <w:sz w:val="20"/>
        </w:rPr>
        <w:t>per- sonas de un género comparado con el de otro.</w:t>
      </w:r>
    </w:p>
    <w:p>
      <w:pPr>
        <w:pStyle w:val="ListParagraph"/>
        <w:numPr>
          <w:ilvl w:val="1"/>
          <w:numId w:val="247"/>
        </w:numPr>
        <w:tabs>
          <w:tab w:pos="2333" w:val="left" w:leader="none"/>
        </w:tabs>
        <w:spacing w:line="254" w:lineRule="auto" w:before="5" w:after="0"/>
        <w:ind w:left="2333" w:right="346" w:hanging="220"/>
        <w:jc w:val="both"/>
        <w:rPr>
          <w:sz w:val="20"/>
        </w:rPr>
      </w:pPr>
      <w:r>
        <w:rPr>
          <w:color w:val="231F20"/>
          <w:sz w:val="20"/>
        </w:rPr>
        <w:t>El</w:t>
      </w:r>
      <w:r>
        <w:rPr>
          <w:color w:val="231F20"/>
          <w:spacing w:val="-3"/>
          <w:sz w:val="20"/>
        </w:rPr>
        <w:t> </w:t>
      </w:r>
      <w:r>
        <w:rPr>
          <w:color w:val="231F20"/>
          <w:sz w:val="20"/>
        </w:rPr>
        <w:t>primer</w:t>
      </w:r>
      <w:r>
        <w:rPr>
          <w:color w:val="231F20"/>
          <w:spacing w:val="-3"/>
          <w:sz w:val="20"/>
        </w:rPr>
        <w:t> </w:t>
      </w:r>
      <w:r>
        <w:rPr>
          <w:color w:val="231F20"/>
          <w:sz w:val="20"/>
        </w:rPr>
        <w:t>bloque</w:t>
      </w:r>
      <w:r>
        <w:rPr>
          <w:color w:val="231F20"/>
          <w:spacing w:val="-3"/>
          <w:sz w:val="20"/>
        </w:rPr>
        <w:t> </w:t>
      </w:r>
      <w:r>
        <w:rPr>
          <w:color w:val="231F20"/>
          <w:sz w:val="20"/>
        </w:rPr>
        <w:t>de</w:t>
      </w:r>
      <w:r>
        <w:rPr>
          <w:color w:val="231F20"/>
          <w:spacing w:val="-3"/>
          <w:sz w:val="20"/>
        </w:rPr>
        <w:t> </w:t>
      </w:r>
      <w:r>
        <w:rPr>
          <w:color w:val="231F20"/>
          <w:sz w:val="20"/>
        </w:rPr>
        <w:t>entidades</w:t>
      </w:r>
      <w:r>
        <w:rPr>
          <w:color w:val="231F20"/>
          <w:spacing w:val="-3"/>
          <w:sz w:val="20"/>
        </w:rPr>
        <w:t> </w:t>
      </w:r>
      <w:r>
        <w:rPr>
          <w:color w:val="231F20"/>
          <w:sz w:val="20"/>
        </w:rPr>
        <w:t>con</w:t>
      </w:r>
      <w:r>
        <w:rPr>
          <w:color w:val="231F20"/>
          <w:spacing w:val="-3"/>
          <w:sz w:val="20"/>
        </w:rPr>
        <w:t> </w:t>
      </w:r>
      <w:r>
        <w:rPr>
          <w:color w:val="231F20"/>
          <w:sz w:val="20"/>
        </w:rPr>
        <w:t>votación</w:t>
      </w:r>
      <w:r>
        <w:rPr>
          <w:color w:val="231F20"/>
          <w:spacing w:val="-3"/>
          <w:sz w:val="20"/>
        </w:rPr>
        <w:t> </w:t>
      </w:r>
      <w:r>
        <w:rPr>
          <w:color w:val="231F20"/>
          <w:sz w:val="20"/>
        </w:rPr>
        <w:t>más</w:t>
      </w:r>
      <w:r>
        <w:rPr>
          <w:color w:val="231F20"/>
          <w:spacing w:val="-3"/>
          <w:sz w:val="20"/>
        </w:rPr>
        <w:t> </w:t>
      </w:r>
      <w:r>
        <w:rPr>
          <w:color w:val="231F20"/>
          <w:sz w:val="20"/>
        </w:rPr>
        <w:t>baja,</w:t>
      </w:r>
      <w:r>
        <w:rPr>
          <w:color w:val="231F20"/>
          <w:spacing w:val="-3"/>
          <w:sz w:val="20"/>
        </w:rPr>
        <w:t> </w:t>
      </w:r>
      <w:r>
        <w:rPr>
          <w:color w:val="231F20"/>
          <w:sz w:val="20"/>
        </w:rPr>
        <w:t>se</w:t>
      </w:r>
      <w:r>
        <w:rPr>
          <w:color w:val="231F20"/>
          <w:spacing w:val="-3"/>
          <w:sz w:val="20"/>
        </w:rPr>
        <w:t> </w:t>
      </w:r>
      <w:r>
        <w:rPr>
          <w:color w:val="231F20"/>
          <w:sz w:val="20"/>
        </w:rPr>
        <w:t>analizará</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manera </w:t>
      </w:r>
      <w:r>
        <w:rPr>
          <w:color w:val="231F20"/>
          <w:spacing w:val="-2"/>
          <w:sz w:val="20"/>
        </w:rPr>
        <w:t>siguiente:</w:t>
      </w:r>
    </w:p>
    <w:p>
      <w:pPr>
        <w:pStyle w:val="BodyText"/>
        <w:spacing w:before="18"/>
        <w:ind w:firstLine="0"/>
        <w:jc w:val="left"/>
        <w:rPr>
          <w:sz w:val="20"/>
        </w:rPr>
      </w:pPr>
    </w:p>
    <w:p>
      <w:pPr>
        <w:spacing w:line="254" w:lineRule="auto" w:before="1"/>
        <w:ind w:left="2333" w:right="344" w:firstLine="0"/>
        <w:jc w:val="both"/>
        <w:rPr>
          <w:sz w:val="20"/>
        </w:rPr>
      </w:pPr>
      <w:r>
        <w:rPr>
          <w:color w:val="231F20"/>
          <w:sz w:val="20"/>
        </w:rPr>
        <w:t>Se revisarán únicamente las seis entidades de este bloque, o la parte propor- cional que corresponda, en las que el partido obtuvo la votación más baja en</w:t>
      </w:r>
      <w:r>
        <w:rPr>
          <w:color w:val="231F20"/>
          <w:spacing w:val="80"/>
          <w:w w:val="150"/>
          <w:sz w:val="20"/>
        </w:rPr>
        <w:t> </w:t>
      </w:r>
      <w:r>
        <w:rPr>
          <w:color w:val="231F20"/>
          <w:sz w:val="20"/>
        </w:rPr>
        <w:t>la elección anterior. Ello, para identificar si en este grupo más pequeño es o no apreciable un sesgo que favorezca o perjudique significativamente a un género en particular; es decir, si se encuentra una notoria disparidad en el número de personas de un género comparado con el de otro.</w:t>
      </w:r>
    </w:p>
    <w:p>
      <w:pPr>
        <w:pStyle w:val="BodyText"/>
        <w:spacing w:before="3"/>
        <w:ind w:firstLine="0"/>
        <w:jc w:val="left"/>
        <w:rPr>
          <w:sz w:val="20"/>
        </w:rPr>
      </w:pPr>
    </w:p>
    <w:p>
      <w:pPr>
        <w:pStyle w:val="ListParagraph"/>
        <w:numPr>
          <w:ilvl w:val="0"/>
          <w:numId w:val="247"/>
        </w:numPr>
        <w:tabs>
          <w:tab w:pos="2120" w:val="left" w:leader="none"/>
        </w:tabs>
        <w:spacing w:line="240" w:lineRule="auto" w:before="1" w:after="0"/>
        <w:ind w:left="2120" w:right="0" w:hanging="207"/>
        <w:jc w:val="left"/>
        <w:rPr>
          <w:sz w:val="22"/>
        </w:rPr>
      </w:pPr>
      <w:r>
        <w:rPr>
          <w:color w:val="231F20"/>
          <w:sz w:val="22"/>
        </w:rPr>
        <w:t>Para</w:t>
      </w:r>
      <w:r>
        <w:rPr>
          <w:color w:val="231F20"/>
          <w:spacing w:val="-7"/>
          <w:sz w:val="22"/>
        </w:rPr>
        <w:t> </w:t>
      </w:r>
      <w:r>
        <w:rPr>
          <w:color w:val="231F20"/>
          <w:sz w:val="22"/>
        </w:rPr>
        <w:t>la</w:t>
      </w:r>
      <w:r>
        <w:rPr>
          <w:color w:val="231F20"/>
          <w:spacing w:val="-6"/>
          <w:sz w:val="22"/>
        </w:rPr>
        <w:t> </w:t>
      </w:r>
      <w:r>
        <w:rPr>
          <w:color w:val="231F20"/>
          <w:sz w:val="22"/>
        </w:rPr>
        <w:t>elección</w:t>
      </w:r>
      <w:r>
        <w:rPr>
          <w:color w:val="231F20"/>
          <w:spacing w:val="-6"/>
          <w:sz w:val="22"/>
        </w:rPr>
        <w:t> </w:t>
      </w:r>
      <w:r>
        <w:rPr>
          <w:color w:val="231F20"/>
          <w:sz w:val="22"/>
        </w:rPr>
        <w:t>de</w:t>
      </w:r>
      <w:r>
        <w:rPr>
          <w:color w:val="231F20"/>
          <w:spacing w:val="-5"/>
          <w:sz w:val="22"/>
        </w:rPr>
        <w:t> </w:t>
      </w:r>
      <w:r>
        <w:rPr>
          <w:color w:val="231F20"/>
          <w:sz w:val="22"/>
        </w:rPr>
        <w:t>diputaciones</w:t>
      </w:r>
      <w:r>
        <w:rPr>
          <w:color w:val="231F20"/>
          <w:spacing w:val="-6"/>
          <w:sz w:val="22"/>
        </w:rPr>
        <w:t> </w:t>
      </w:r>
      <w:r>
        <w:rPr>
          <w:color w:val="231F20"/>
          <w:spacing w:val="-2"/>
          <w:sz w:val="22"/>
        </w:rPr>
        <w:t>federales:</w:t>
      </w:r>
    </w:p>
    <w:p>
      <w:pPr>
        <w:pStyle w:val="BodyText"/>
        <w:spacing w:before="1"/>
        <w:ind w:firstLine="0"/>
        <w:jc w:val="left"/>
      </w:pPr>
    </w:p>
    <w:p>
      <w:pPr>
        <w:pStyle w:val="ListParagraph"/>
        <w:numPr>
          <w:ilvl w:val="1"/>
          <w:numId w:val="247"/>
        </w:numPr>
        <w:tabs>
          <w:tab w:pos="2333" w:val="left" w:leader="none"/>
        </w:tabs>
        <w:spacing w:line="254" w:lineRule="auto" w:before="1" w:after="0"/>
        <w:ind w:left="2333" w:right="346" w:hanging="220"/>
        <w:jc w:val="both"/>
        <w:rPr>
          <w:sz w:val="20"/>
        </w:rPr>
      </w:pPr>
      <w:r>
        <w:rPr>
          <w:color w:val="231F20"/>
          <w:sz w:val="20"/>
        </w:rPr>
        <w:t>Respecto</w:t>
      </w:r>
      <w:r>
        <w:rPr>
          <w:color w:val="231F20"/>
          <w:spacing w:val="-3"/>
          <w:sz w:val="20"/>
        </w:rPr>
        <w:t> </w:t>
      </w:r>
      <w:r>
        <w:rPr>
          <w:color w:val="231F20"/>
          <w:sz w:val="20"/>
        </w:rPr>
        <w:t>de</w:t>
      </w:r>
      <w:r>
        <w:rPr>
          <w:color w:val="231F20"/>
          <w:spacing w:val="-2"/>
          <w:sz w:val="20"/>
        </w:rPr>
        <w:t> </w:t>
      </w:r>
      <w:r>
        <w:rPr>
          <w:color w:val="231F20"/>
          <w:sz w:val="20"/>
        </w:rPr>
        <w:t>cada</w:t>
      </w:r>
      <w:r>
        <w:rPr>
          <w:color w:val="231F20"/>
          <w:spacing w:val="-2"/>
          <w:sz w:val="20"/>
        </w:rPr>
        <w:t> </w:t>
      </w:r>
      <w:r>
        <w:rPr>
          <w:color w:val="231F20"/>
          <w:sz w:val="20"/>
        </w:rPr>
        <w:t>partido,</w:t>
      </w:r>
      <w:r>
        <w:rPr>
          <w:color w:val="231F20"/>
          <w:spacing w:val="-3"/>
          <w:sz w:val="20"/>
        </w:rPr>
        <w:t> </w:t>
      </w:r>
      <w:r>
        <w:rPr>
          <w:color w:val="231F20"/>
          <w:sz w:val="20"/>
        </w:rPr>
        <w:t>se</w:t>
      </w:r>
      <w:r>
        <w:rPr>
          <w:color w:val="231F20"/>
          <w:spacing w:val="-2"/>
          <w:sz w:val="20"/>
        </w:rPr>
        <w:t> </w:t>
      </w:r>
      <w:r>
        <w:rPr>
          <w:color w:val="231F20"/>
          <w:sz w:val="20"/>
        </w:rPr>
        <w:t>enlistarán</w:t>
      </w:r>
      <w:r>
        <w:rPr>
          <w:color w:val="231F20"/>
          <w:spacing w:val="-3"/>
          <w:sz w:val="20"/>
        </w:rPr>
        <w:t> </w:t>
      </w:r>
      <w:r>
        <w:rPr>
          <w:color w:val="231F20"/>
          <w:sz w:val="20"/>
        </w:rPr>
        <w:t>todos</w:t>
      </w:r>
      <w:r>
        <w:rPr>
          <w:color w:val="231F20"/>
          <w:spacing w:val="-2"/>
          <w:sz w:val="20"/>
        </w:rPr>
        <w:t> </w:t>
      </w:r>
      <w:r>
        <w:rPr>
          <w:color w:val="231F20"/>
          <w:sz w:val="20"/>
        </w:rPr>
        <w:t>los</w:t>
      </w:r>
      <w:r>
        <w:rPr>
          <w:color w:val="231F20"/>
          <w:spacing w:val="-2"/>
          <w:sz w:val="20"/>
        </w:rPr>
        <w:t> </w:t>
      </w:r>
      <w:r>
        <w:rPr>
          <w:color w:val="231F20"/>
          <w:sz w:val="20"/>
        </w:rPr>
        <w:t>distritos</w:t>
      </w:r>
      <w:r>
        <w:rPr>
          <w:color w:val="231F20"/>
          <w:spacing w:val="-2"/>
          <w:sz w:val="20"/>
        </w:rPr>
        <w:t> </w:t>
      </w:r>
      <w:r>
        <w:rPr>
          <w:color w:val="231F20"/>
          <w:sz w:val="20"/>
        </w:rPr>
        <w:t>en</w:t>
      </w:r>
      <w:r>
        <w:rPr>
          <w:color w:val="231F20"/>
          <w:spacing w:val="-3"/>
          <w:sz w:val="20"/>
        </w:rPr>
        <w:t> </w:t>
      </w:r>
      <w:r>
        <w:rPr>
          <w:color w:val="231F20"/>
          <w:sz w:val="20"/>
        </w:rPr>
        <w:t>los</w:t>
      </w:r>
      <w:r>
        <w:rPr>
          <w:color w:val="231F20"/>
          <w:spacing w:val="-2"/>
          <w:sz w:val="20"/>
        </w:rPr>
        <w:t> </w:t>
      </w:r>
      <w:r>
        <w:rPr>
          <w:color w:val="231F20"/>
          <w:sz w:val="20"/>
        </w:rPr>
        <w:t>que</w:t>
      </w:r>
      <w:r>
        <w:rPr>
          <w:color w:val="231F20"/>
          <w:spacing w:val="-2"/>
          <w:sz w:val="20"/>
        </w:rPr>
        <w:t> </w:t>
      </w:r>
      <w:r>
        <w:rPr>
          <w:color w:val="231F20"/>
          <w:sz w:val="20"/>
        </w:rPr>
        <w:t>se</w:t>
      </w:r>
      <w:r>
        <w:rPr>
          <w:color w:val="231F20"/>
          <w:spacing w:val="-2"/>
          <w:sz w:val="20"/>
        </w:rPr>
        <w:t> </w:t>
      </w:r>
      <w:r>
        <w:rPr>
          <w:color w:val="231F20"/>
          <w:sz w:val="20"/>
        </w:rPr>
        <w:t>presen- tó una candidatura, ordenados de menor a mayor conforme al porcentaje de votación</w:t>
      </w:r>
      <w:r>
        <w:rPr>
          <w:color w:val="231F20"/>
          <w:spacing w:val="-4"/>
          <w:sz w:val="20"/>
        </w:rPr>
        <w:t> </w:t>
      </w:r>
      <w:r>
        <w:rPr>
          <w:color w:val="231F20"/>
          <w:sz w:val="20"/>
        </w:rPr>
        <w:t>válida</w:t>
      </w:r>
      <w:r>
        <w:rPr>
          <w:color w:val="231F20"/>
          <w:spacing w:val="-4"/>
          <w:sz w:val="20"/>
        </w:rPr>
        <w:t> </w:t>
      </w:r>
      <w:r>
        <w:rPr>
          <w:color w:val="231F20"/>
          <w:sz w:val="20"/>
        </w:rPr>
        <w:t>emitida</w:t>
      </w:r>
      <w:r>
        <w:rPr>
          <w:color w:val="231F20"/>
          <w:spacing w:val="-4"/>
          <w:sz w:val="20"/>
        </w:rPr>
        <w:t> </w:t>
      </w:r>
      <w:r>
        <w:rPr>
          <w:color w:val="231F20"/>
          <w:sz w:val="20"/>
        </w:rPr>
        <w:t>que</w:t>
      </w:r>
      <w:r>
        <w:rPr>
          <w:color w:val="231F20"/>
          <w:spacing w:val="-4"/>
          <w:sz w:val="20"/>
        </w:rPr>
        <w:t> </w:t>
      </w:r>
      <w:r>
        <w:rPr>
          <w:color w:val="231F20"/>
          <w:sz w:val="20"/>
        </w:rPr>
        <w:t>en</w:t>
      </w:r>
      <w:r>
        <w:rPr>
          <w:color w:val="231F20"/>
          <w:spacing w:val="-4"/>
          <w:sz w:val="20"/>
        </w:rPr>
        <w:t> </w:t>
      </w:r>
      <w:r>
        <w:rPr>
          <w:color w:val="231F20"/>
          <w:sz w:val="20"/>
        </w:rPr>
        <w:t>cada</w:t>
      </w:r>
      <w:r>
        <w:rPr>
          <w:color w:val="231F20"/>
          <w:spacing w:val="-4"/>
          <w:sz w:val="20"/>
        </w:rPr>
        <w:t> </w:t>
      </w:r>
      <w:r>
        <w:rPr>
          <w:color w:val="231F20"/>
          <w:sz w:val="20"/>
        </w:rPr>
        <w:t>uno</w:t>
      </w:r>
      <w:r>
        <w:rPr>
          <w:color w:val="231F20"/>
          <w:spacing w:val="-4"/>
          <w:sz w:val="20"/>
        </w:rPr>
        <w:t> </w:t>
      </w:r>
      <w:r>
        <w:rPr>
          <w:color w:val="231F20"/>
          <w:sz w:val="20"/>
        </w:rPr>
        <w:t>de</w:t>
      </w:r>
      <w:r>
        <w:rPr>
          <w:color w:val="231F20"/>
          <w:spacing w:val="-4"/>
          <w:sz w:val="20"/>
        </w:rPr>
        <w:t> </w:t>
      </w:r>
      <w:r>
        <w:rPr>
          <w:color w:val="231F20"/>
          <w:sz w:val="20"/>
        </w:rPr>
        <w:t>ellos</w:t>
      </w:r>
      <w:r>
        <w:rPr>
          <w:color w:val="231F20"/>
          <w:spacing w:val="-4"/>
          <w:sz w:val="20"/>
        </w:rPr>
        <w:t> </w:t>
      </w:r>
      <w:r>
        <w:rPr>
          <w:color w:val="231F20"/>
          <w:sz w:val="20"/>
        </w:rPr>
        <w:t>hubiere</w:t>
      </w:r>
      <w:r>
        <w:rPr>
          <w:color w:val="231F20"/>
          <w:spacing w:val="-4"/>
          <w:sz w:val="20"/>
        </w:rPr>
        <w:t> </w:t>
      </w:r>
      <w:r>
        <w:rPr>
          <w:color w:val="231F20"/>
          <w:sz w:val="20"/>
        </w:rPr>
        <w:t>recibido</w:t>
      </w:r>
      <w:r>
        <w:rPr>
          <w:color w:val="231F20"/>
          <w:spacing w:val="-4"/>
          <w:sz w:val="20"/>
        </w:rPr>
        <w:t> </w:t>
      </w:r>
      <w:r>
        <w:rPr>
          <w:color w:val="231F20"/>
          <w:sz w:val="20"/>
        </w:rPr>
        <w:t>en</w:t>
      </w:r>
      <w:r>
        <w:rPr>
          <w:color w:val="231F20"/>
          <w:spacing w:val="-4"/>
          <w:sz w:val="20"/>
        </w:rPr>
        <w:t> </w:t>
      </w:r>
      <w:r>
        <w:rPr>
          <w:color w:val="231F20"/>
          <w:sz w:val="20"/>
        </w:rPr>
        <w:t>el</w:t>
      </w:r>
      <w:r>
        <w:rPr>
          <w:color w:val="231F20"/>
          <w:spacing w:val="-4"/>
          <w:sz w:val="20"/>
        </w:rPr>
        <w:t> </w:t>
      </w:r>
      <w:r>
        <w:rPr>
          <w:color w:val="231F20"/>
          <w:sz w:val="20"/>
        </w:rPr>
        <w:t>proceso electoral anterior.</w:t>
      </w:r>
    </w:p>
    <w:p>
      <w:pPr>
        <w:pStyle w:val="ListParagraph"/>
        <w:numPr>
          <w:ilvl w:val="1"/>
          <w:numId w:val="247"/>
        </w:numPr>
        <w:tabs>
          <w:tab w:pos="2333" w:val="left" w:leader="none"/>
        </w:tabs>
        <w:spacing w:line="254" w:lineRule="auto" w:before="4" w:after="0"/>
        <w:ind w:left="2333" w:right="347" w:hanging="220"/>
        <w:jc w:val="both"/>
        <w:rPr>
          <w:sz w:val="20"/>
        </w:rPr>
      </w:pPr>
      <w:r>
        <w:rPr>
          <w:color w:val="231F20"/>
          <w:sz w:val="20"/>
        </w:rPr>
        <w:t>Se dividirá la lista en tres bloques, correspondiente cada uno a un tercio de los Distritos</w:t>
      </w:r>
      <w:r>
        <w:rPr>
          <w:color w:val="231F20"/>
          <w:spacing w:val="-1"/>
          <w:sz w:val="20"/>
        </w:rPr>
        <w:t> </w:t>
      </w:r>
      <w:r>
        <w:rPr>
          <w:color w:val="231F20"/>
          <w:sz w:val="20"/>
        </w:rPr>
        <w:t>enlistados: el</w:t>
      </w:r>
      <w:r>
        <w:rPr>
          <w:color w:val="231F20"/>
          <w:spacing w:val="-1"/>
          <w:sz w:val="20"/>
        </w:rPr>
        <w:t> </w:t>
      </w:r>
      <w:r>
        <w:rPr>
          <w:color w:val="231F20"/>
          <w:sz w:val="20"/>
        </w:rPr>
        <w:t>primer</w:t>
      </w:r>
      <w:r>
        <w:rPr>
          <w:color w:val="231F20"/>
          <w:spacing w:val="-1"/>
          <w:sz w:val="20"/>
        </w:rPr>
        <w:t> </w:t>
      </w:r>
      <w:r>
        <w:rPr>
          <w:color w:val="231F20"/>
          <w:sz w:val="20"/>
        </w:rPr>
        <w:t>bloque, con</w:t>
      </w:r>
      <w:r>
        <w:rPr>
          <w:color w:val="231F20"/>
          <w:spacing w:val="-1"/>
          <w:sz w:val="20"/>
        </w:rPr>
        <w:t> </w:t>
      </w:r>
      <w:r>
        <w:rPr>
          <w:color w:val="231F20"/>
          <w:sz w:val="20"/>
        </w:rPr>
        <w:t>los Distritos</w:t>
      </w:r>
      <w:r>
        <w:rPr>
          <w:color w:val="231F20"/>
          <w:spacing w:val="-1"/>
          <w:sz w:val="20"/>
        </w:rPr>
        <w:t> </w:t>
      </w:r>
      <w:r>
        <w:rPr>
          <w:color w:val="231F20"/>
          <w:sz w:val="20"/>
        </w:rPr>
        <w:t>en</w:t>
      </w:r>
      <w:r>
        <w:rPr>
          <w:color w:val="231F20"/>
          <w:spacing w:val="-1"/>
          <w:sz w:val="20"/>
        </w:rPr>
        <w:t> </w:t>
      </w:r>
      <w:r>
        <w:rPr>
          <w:color w:val="231F20"/>
          <w:sz w:val="20"/>
        </w:rPr>
        <w:t>los que</w:t>
      </w:r>
      <w:r>
        <w:rPr>
          <w:color w:val="231F20"/>
          <w:spacing w:val="-1"/>
          <w:sz w:val="20"/>
        </w:rPr>
        <w:t> </w:t>
      </w:r>
      <w:r>
        <w:rPr>
          <w:color w:val="231F20"/>
          <w:sz w:val="20"/>
        </w:rPr>
        <w:t>el</w:t>
      </w:r>
      <w:r>
        <w:rPr>
          <w:color w:val="231F20"/>
          <w:spacing w:val="-1"/>
          <w:sz w:val="20"/>
        </w:rPr>
        <w:t> </w:t>
      </w:r>
      <w:r>
        <w:rPr>
          <w:color w:val="231F20"/>
          <w:sz w:val="20"/>
        </w:rPr>
        <w:t>partido</w:t>
      </w:r>
      <w:r>
        <w:rPr>
          <w:color w:val="231F20"/>
          <w:spacing w:val="-1"/>
          <w:sz w:val="20"/>
        </w:rPr>
        <w:t> </w:t>
      </w:r>
      <w:r>
        <w:rPr>
          <w:color w:val="231F20"/>
          <w:sz w:val="20"/>
        </w:rPr>
        <w:t>ob- tuvo la votación más baja; el segundo, con los Distritos en los que obtuvo una votación</w:t>
      </w:r>
      <w:r>
        <w:rPr>
          <w:color w:val="231F20"/>
          <w:spacing w:val="-5"/>
          <w:sz w:val="20"/>
        </w:rPr>
        <w:t> </w:t>
      </w:r>
      <w:r>
        <w:rPr>
          <w:color w:val="231F20"/>
          <w:sz w:val="20"/>
        </w:rPr>
        <w:t>media;</w:t>
      </w:r>
      <w:r>
        <w:rPr>
          <w:color w:val="231F20"/>
          <w:spacing w:val="-5"/>
          <w:sz w:val="20"/>
        </w:rPr>
        <w:t> </w:t>
      </w:r>
      <w:r>
        <w:rPr>
          <w:color w:val="231F20"/>
          <w:sz w:val="20"/>
        </w:rPr>
        <w:t>y</w:t>
      </w:r>
      <w:r>
        <w:rPr>
          <w:color w:val="231F20"/>
          <w:spacing w:val="-5"/>
          <w:sz w:val="20"/>
        </w:rPr>
        <w:t> </w:t>
      </w:r>
      <w:r>
        <w:rPr>
          <w:color w:val="231F20"/>
          <w:sz w:val="20"/>
        </w:rPr>
        <w:t>el</w:t>
      </w:r>
      <w:r>
        <w:rPr>
          <w:color w:val="231F20"/>
          <w:spacing w:val="-5"/>
          <w:sz w:val="20"/>
        </w:rPr>
        <w:t> </w:t>
      </w:r>
      <w:r>
        <w:rPr>
          <w:color w:val="231F20"/>
          <w:sz w:val="20"/>
        </w:rPr>
        <w:t>tercero,</w:t>
      </w:r>
      <w:r>
        <w:rPr>
          <w:color w:val="231F20"/>
          <w:spacing w:val="-5"/>
          <w:sz w:val="20"/>
        </w:rPr>
        <w:t> </w:t>
      </w:r>
      <w:r>
        <w:rPr>
          <w:color w:val="231F20"/>
          <w:sz w:val="20"/>
        </w:rPr>
        <w:t>con</w:t>
      </w:r>
      <w:r>
        <w:rPr>
          <w:color w:val="231F20"/>
          <w:spacing w:val="-5"/>
          <w:sz w:val="20"/>
        </w:rPr>
        <w:t> </w:t>
      </w:r>
      <w:r>
        <w:rPr>
          <w:color w:val="231F20"/>
          <w:sz w:val="20"/>
        </w:rPr>
        <w:t>los</w:t>
      </w:r>
      <w:r>
        <w:rPr>
          <w:color w:val="231F20"/>
          <w:spacing w:val="-5"/>
          <w:sz w:val="20"/>
        </w:rPr>
        <w:t> </w:t>
      </w:r>
      <w:r>
        <w:rPr>
          <w:color w:val="231F20"/>
          <w:sz w:val="20"/>
        </w:rPr>
        <w:t>Distritos</w:t>
      </w:r>
      <w:r>
        <w:rPr>
          <w:color w:val="231F20"/>
          <w:spacing w:val="-5"/>
          <w:sz w:val="20"/>
        </w:rPr>
        <w:t> </w:t>
      </w:r>
      <w:r>
        <w:rPr>
          <w:color w:val="231F20"/>
          <w:sz w:val="20"/>
        </w:rPr>
        <w:t>en</w:t>
      </w:r>
      <w:r>
        <w:rPr>
          <w:color w:val="231F20"/>
          <w:spacing w:val="-5"/>
          <w:sz w:val="20"/>
        </w:rPr>
        <w:t> </w:t>
      </w:r>
      <w:r>
        <w:rPr>
          <w:color w:val="231F20"/>
          <w:sz w:val="20"/>
        </w:rPr>
        <w:t>los</w:t>
      </w:r>
      <w:r>
        <w:rPr>
          <w:color w:val="231F20"/>
          <w:spacing w:val="-5"/>
          <w:sz w:val="20"/>
        </w:rPr>
        <w:t> </w:t>
      </w:r>
      <w:r>
        <w:rPr>
          <w:color w:val="231F20"/>
          <w:sz w:val="20"/>
        </w:rPr>
        <w:t>que</w:t>
      </w:r>
      <w:r>
        <w:rPr>
          <w:color w:val="231F20"/>
          <w:spacing w:val="-5"/>
          <w:sz w:val="20"/>
        </w:rPr>
        <w:t> </w:t>
      </w:r>
      <w:r>
        <w:rPr>
          <w:color w:val="231F20"/>
          <w:sz w:val="20"/>
        </w:rPr>
        <w:t>obtuvo</w:t>
      </w:r>
      <w:r>
        <w:rPr>
          <w:color w:val="231F20"/>
          <w:spacing w:val="-5"/>
          <w:sz w:val="20"/>
        </w:rPr>
        <w:t> </w:t>
      </w:r>
      <w:r>
        <w:rPr>
          <w:color w:val="231F20"/>
          <w:sz w:val="20"/>
        </w:rPr>
        <w:t>la</w:t>
      </w:r>
      <w:r>
        <w:rPr>
          <w:color w:val="231F20"/>
          <w:spacing w:val="-5"/>
          <w:sz w:val="20"/>
        </w:rPr>
        <w:t> </w:t>
      </w:r>
      <w:r>
        <w:rPr>
          <w:color w:val="231F20"/>
          <w:sz w:val="20"/>
        </w:rPr>
        <w:t>votación</w:t>
      </w:r>
      <w:r>
        <w:rPr>
          <w:color w:val="231F20"/>
          <w:spacing w:val="-5"/>
          <w:sz w:val="20"/>
        </w:rPr>
        <w:t> </w:t>
      </w:r>
      <w:r>
        <w:rPr>
          <w:color w:val="231F20"/>
          <w:sz w:val="20"/>
        </w:rPr>
        <w:t>más alta.</w:t>
      </w:r>
      <w:r>
        <w:rPr>
          <w:color w:val="231F20"/>
          <w:spacing w:val="-6"/>
          <w:sz w:val="20"/>
        </w:rPr>
        <w:t> </w:t>
      </w:r>
      <w:r>
        <w:rPr>
          <w:color w:val="231F20"/>
          <w:sz w:val="20"/>
        </w:rPr>
        <w:t>Para</w:t>
      </w:r>
      <w:r>
        <w:rPr>
          <w:color w:val="231F20"/>
          <w:spacing w:val="-6"/>
          <w:sz w:val="20"/>
        </w:rPr>
        <w:t> </w:t>
      </w:r>
      <w:r>
        <w:rPr>
          <w:color w:val="231F20"/>
          <w:sz w:val="20"/>
        </w:rPr>
        <w:t>tales</w:t>
      </w:r>
      <w:r>
        <w:rPr>
          <w:color w:val="231F20"/>
          <w:spacing w:val="-6"/>
          <w:sz w:val="20"/>
        </w:rPr>
        <w:t> </w:t>
      </w:r>
      <w:r>
        <w:rPr>
          <w:color w:val="231F20"/>
          <w:sz w:val="20"/>
        </w:rPr>
        <w:t>efectos,</w:t>
      </w:r>
      <w:r>
        <w:rPr>
          <w:color w:val="231F20"/>
          <w:spacing w:val="-6"/>
          <w:sz w:val="20"/>
        </w:rPr>
        <w:t> </w:t>
      </w:r>
      <w:r>
        <w:rPr>
          <w:color w:val="231F20"/>
          <w:sz w:val="20"/>
        </w:rPr>
        <w:t>si</w:t>
      </w:r>
      <w:r>
        <w:rPr>
          <w:color w:val="231F20"/>
          <w:spacing w:val="-6"/>
          <w:sz w:val="20"/>
        </w:rPr>
        <w:t> </w:t>
      </w:r>
      <w:r>
        <w:rPr>
          <w:color w:val="231F20"/>
          <w:sz w:val="20"/>
        </w:rPr>
        <w:t>se</w:t>
      </w:r>
      <w:r>
        <w:rPr>
          <w:color w:val="231F20"/>
          <w:spacing w:val="-6"/>
          <w:sz w:val="20"/>
        </w:rPr>
        <w:t> </w:t>
      </w:r>
      <w:r>
        <w:rPr>
          <w:color w:val="231F20"/>
          <w:sz w:val="20"/>
        </w:rPr>
        <w:t>trata</w:t>
      </w:r>
      <w:r>
        <w:rPr>
          <w:color w:val="231F20"/>
          <w:spacing w:val="-6"/>
          <w:sz w:val="20"/>
        </w:rPr>
        <w:t> </w:t>
      </w:r>
      <w:r>
        <w:rPr>
          <w:color w:val="231F20"/>
          <w:sz w:val="20"/>
        </w:rPr>
        <w:t>de</w:t>
      </w:r>
      <w:r>
        <w:rPr>
          <w:color w:val="231F20"/>
          <w:spacing w:val="-6"/>
          <w:sz w:val="20"/>
        </w:rPr>
        <w:t> </w:t>
      </w:r>
      <w:r>
        <w:rPr>
          <w:color w:val="231F20"/>
          <w:sz w:val="20"/>
        </w:rPr>
        <w:t>un</w:t>
      </w:r>
      <w:r>
        <w:rPr>
          <w:color w:val="231F20"/>
          <w:spacing w:val="-6"/>
          <w:sz w:val="20"/>
        </w:rPr>
        <w:t> </w:t>
      </w:r>
      <w:r>
        <w:rPr>
          <w:color w:val="231F20"/>
          <w:sz w:val="20"/>
        </w:rPr>
        <w:t>número</w:t>
      </w:r>
      <w:r>
        <w:rPr>
          <w:color w:val="231F20"/>
          <w:spacing w:val="-6"/>
          <w:sz w:val="20"/>
        </w:rPr>
        <w:t> </w:t>
      </w:r>
      <w:r>
        <w:rPr>
          <w:color w:val="231F20"/>
          <w:sz w:val="20"/>
        </w:rPr>
        <w:t>no</w:t>
      </w:r>
      <w:r>
        <w:rPr>
          <w:color w:val="231F20"/>
          <w:spacing w:val="-6"/>
          <w:sz w:val="20"/>
        </w:rPr>
        <w:t> </w:t>
      </w:r>
      <w:r>
        <w:rPr>
          <w:color w:val="231F20"/>
          <w:sz w:val="20"/>
        </w:rPr>
        <w:t>divisible</w:t>
      </w:r>
      <w:r>
        <w:rPr>
          <w:color w:val="231F20"/>
          <w:spacing w:val="-6"/>
          <w:sz w:val="20"/>
        </w:rPr>
        <w:t> </w:t>
      </w:r>
      <w:r>
        <w:rPr>
          <w:color w:val="231F20"/>
          <w:sz w:val="20"/>
        </w:rPr>
        <w:t>entre</w:t>
      </w:r>
      <w:r>
        <w:rPr>
          <w:color w:val="231F20"/>
          <w:spacing w:val="-6"/>
          <w:sz w:val="20"/>
        </w:rPr>
        <w:t> </w:t>
      </w:r>
      <w:r>
        <w:rPr>
          <w:color w:val="231F20"/>
          <w:sz w:val="20"/>
        </w:rPr>
        <w:t>tres,</w:t>
      </w:r>
      <w:r>
        <w:rPr>
          <w:color w:val="231F20"/>
          <w:spacing w:val="-6"/>
          <w:sz w:val="20"/>
        </w:rPr>
        <w:t> </w:t>
      </w:r>
      <w:r>
        <w:rPr>
          <w:color w:val="231F20"/>
          <w:sz w:val="20"/>
        </w:rPr>
        <w:t>el</w:t>
      </w:r>
      <w:r>
        <w:rPr>
          <w:color w:val="231F20"/>
          <w:spacing w:val="-6"/>
          <w:sz w:val="20"/>
        </w:rPr>
        <w:t> </w:t>
      </w:r>
      <w:r>
        <w:rPr>
          <w:color w:val="231F20"/>
          <w:sz w:val="20"/>
        </w:rPr>
        <w:t>rema- nente se considerará en el bloque de Distritos de menor votación.</w:t>
      </w:r>
    </w:p>
    <w:p>
      <w:pPr>
        <w:pStyle w:val="ListParagraph"/>
        <w:numPr>
          <w:ilvl w:val="1"/>
          <w:numId w:val="247"/>
        </w:numPr>
        <w:tabs>
          <w:tab w:pos="2333" w:val="left" w:leader="none"/>
        </w:tabs>
        <w:spacing w:line="254" w:lineRule="auto" w:before="8" w:after="0"/>
        <w:ind w:left="2333" w:right="345" w:hanging="220"/>
        <w:jc w:val="both"/>
        <w:rPr>
          <w:sz w:val="20"/>
        </w:rPr>
      </w:pPr>
      <w:r>
        <w:rPr>
          <w:color w:val="231F20"/>
          <w:sz w:val="20"/>
        </w:rPr>
        <w:t>Se revisará la totalidad de los Distritos de cada bloque, para identificar, en su caso, si fuera apreciable un sesgo que favorezca o perjudique a un género en</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2050" w:right="631" w:firstLine="0"/>
        <w:jc w:val="both"/>
        <w:rPr>
          <w:sz w:val="20"/>
        </w:rPr>
      </w:pPr>
      <w:r>
        <w:rPr>
          <w:color w:val="231F20"/>
          <w:sz w:val="20"/>
        </w:rPr>
        <w:t>particular;</w:t>
      </w:r>
      <w:r>
        <w:rPr>
          <w:color w:val="231F20"/>
          <w:spacing w:val="-5"/>
          <w:sz w:val="20"/>
        </w:rPr>
        <w:t> </w:t>
      </w:r>
      <w:r>
        <w:rPr>
          <w:color w:val="231F20"/>
          <w:sz w:val="20"/>
        </w:rPr>
        <w:t>es</w:t>
      </w:r>
      <w:r>
        <w:rPr>
          <w:color w:val="231F20"/>
          <w:spacing w:val="-5"/>
          <w:sz w:val="20"/>
        </w:rPr>
        <w:t> </w:t>
      </w:r>
      <w:r>
        <w:rPr>
          <w:color w:val="231F20"/>
          <w:sz w:val="20"/>
        </w:rPr>
        <w:t>decir,</w:t>
      </w:r>
      <w:r>
        <w:rPr>
          <w:color w:val="231F20"/>
          <w:spacing w:val="-5"/>
          <w:sz w:val="20"/>
        </w:rPr>
        <w:t> </w:t>
      </w:r>
      <w:r>
        <w:rPr>
          <w:color w:val="231F20"/>
          <w:sz w:val="20"/>
        </w:rPr>
        <w:t>si</w:t>
      </w:r>
      <w:r>
        <w:rPr>
          <w:color w:val="231F20"/>
          <w:spacing w:val="-5"/>
          <w:sz w:val="20"/>
        </w:rPr>
        <w:t> </w:t>
      </w:r>
      <w:r>
        <w:rPr>
          <w:color w:val="231F20"/>
          <w:sz w:val="20"/>
        </w:rPr>
        <w:t>se</w:t>
      </w:r>
      <w:r>
        <w:rPr>
          <w:color w:val="231F20"/>
          <w:spacing w:val="-5"/>
          <w:sz w:val="20"/>
        </w:rPr>
        <w:t> </w:t>
      </w:r>
      <w:r>
        <w:rPr>
          <w:color w:val="231F20"/>
          <w:sz w:val="20"/>
        </w:rPr>
        <w:t>encuentra</w:t>
      </w:r>
      <w:r>
        <w:rPr>
          <w:color w:val="231F20"/>
          <w:spacing w:val="-5"/>
          <w:sz w:val="20"/>
        </w:rPr>
        <w:t> </w:t>
      </w:r>
      <w:r>
        <w:rPr>
          <w:color w:val="231F20"/>
          <w:sz w:val="20"/>
        </w:rPr>
        <w:t>una</w:t>
      </w:r>
      <w:r>
        <w:rPr>
          <w:color w:val="231F20"/>
          <w:spacing w:val="-4"/>
          <w:sz w:val="20"/>
        </w:rPr>
        <w:t> </w:t>
      </w:r>
      <w:r>
        <w:rPr>
          <w:color w:val="231F20"/>
          <w:sz w:val="20"/>
        </w:rPr>
        <w:t>notoria</w:t>
      </w:r>
      <w:r>
        <w:rPr>
          <w:color w:val="231F20"/>
          <w:spacing w:val="-5"/>
          <w:sz w:val="20"/>
        </w:rPr>
        <w:t> </w:t>
      </w:r>
      <w:r>
        <w:rPr>
          <w:color w:val="231F20"/>
          <w:sz w:val="20"/>
        </w:rPr>
        <w:t>disparidad</w:t>
      </w:r>
      <w:r>
        <w:rPr>
          <w:color w:val="231F20"/>
          <w:spacing w:val="-4"/>
          <w:sz w:val="20"/>
        </w:rPr>
        <w:t> </w:t>
      </w: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número</w:t>
      </w:r>
      <w:r>
        <w:rPr>
          <w:color w:val="231F20"/>
          <w:spacing w:val="-5"/>
          <w:sz w:val="20"/>
        </w:rPr>
        <w:t> </w:t>
      </w:r>
      <w:r>
        <w:rPr>
          <w:color w:val="231F20"/>
          <w:sz w:val="20"/>
        </w:rPr>
        <w:t>de</w:t>
      </w:r>
      <w:r>
        <w:rPr>
          <w:color w:val="231F20"/>
          <w:spacing w:val="-5"/>
          <w:sz w:val="20"/>
        </w:rPr>
        <w:t> </w:t>
      </w:r>
      <w:r>
        <w:rPr>
          <w:color w:val="231F20"/>
          <w:sz w:val="20"/>
        </w:rPr>
        <w:t>per- sonas de un género comparado con el de otro.</w:t>
      </w:r>
    </w:p>
    <w:p>
      <w:pPr>
        <w:pStyle w:val="ListParagraph"/>
        <w:numPr>
          <w:ilvl w:val="1"/>
          <w:numId w:val="247"/>
        </w:numPr>
        <w:tabs>
          <w:tab w:pos="2050" w:val="left" w:leader="none"/>
        </w:tabs>
        <w:spacing w:line="254" w:lineRule="auto" w:before="3" w:after="0"/>
        <w:ind w:left="2050" w:right="630" w:hanging="220"/>
        <w:jc w:val="both"/>
        <w:rPr>
          <w:sz w:val="20"/>
        </w:rPr>
      </w:pPr>
      <w:r>
        <w:rPr>
          <w:color w:val="231F20"/>
          <w:sz w:val="20"/>
        </w:rPr>
        <w:t>El primer bloque de Distritos con votación más baja se analizará de la manera </w:t>
      </w:r>
      <w:r>
        <w:rPr>
          <w:color w:val="231F20"/>
          <w:spacing w:val="-2"/>
          <w:sz w:val="20"/>
        </w:rPr>
        <w:t>siguiente:</w:t>
      </w:r>
    </w:p>
    <w:p>
      <w:pPr>
        <w:pStyle w:val="BodyText"/>
        <w:spacing w:before="18"/>
        <w:ind w:firstLine="0"/>
        <w:jc w:val="left"/>
        <w:rPr>
          <w:sz w:val="20"/>
        </w:rPr>
      </w:pPr>
    </w:p>
    <w:p>
      <w:pPr>
        <w:spacing w:line="254" w:lineRule="auto" w:before="0"/>
        <w:ind w:left="2050" w:right="629" w:firstLine="0"/>
        <w:jc w:val="both"/>
        <w:rPr>
          <w:sz w:val="20"/>
        </w:rPr>
      </w:pPr>
      <w:r>
        <w:rPr>
          <w:color w:val="231F20"/>
          <w:sz w:val="20"/>
        </w:rPr>
        <w:t>Se revisarán únicamente los últimos veinte Distritos de este bloque, o la parte proporcional</w:t>
      </w:r>
      <w:r>
        <w:rPr>
          <w:color w:val="231F20"/>
          <w:spacing w:val="-7"/>
          <w:sz w:val="20"/>
        </w:rPr>
        <w:t> </w:t>
      </w:r>
      <w:r>
        <w:rPr>
          <w:color w:val="231F20"/>
          <w:sz w:val="20"/>
        </w:rPr>
        <w:t>que</w:t>
      </w:r>
      <w:r>
        <w:rPr>
          <w:color w:val="231F20"/>
          <w:spacing w:val="-7"/>
          <w:sz w:val="20"/>
        </w:rPr>
        <w:t> </w:t>
      </w:r>
      <w:r>
        <w:rPr>
          <w:color w:val="231F20"/>
          <w:sz w:val="20"/>
        </w:rPr>
        <w:t>corresponda,</w:t>
      </w:r>
      <w:r>
        <w:rPr>
          <w:color w:val="231F20"/>
          <w:spacing w:val="-7"/>
          <w:sz w:val="20"/>
        </w:rPr>
        <w:t> </w:t>
      </w:r>
      <w:r>
        <w:rPr>
          <w:color w:val="231F20"/>
          <w:sz w:val="20"/>
        </w:rPr>
        <w:t>es</w:t>
      </w:r>
      <w:r>
        <w:rPr>
          <w:color w:val="231F20"/>
          <w:spacing w:val="-7"/>
          <w:sz w:val="20"/>
        </w:rPr>
        <w:t> </w:t>
      </w:r>
      <w:r>
        <w:rPr>
          <w:color w:val="231F20"/>
          <w:sz w:val="20"/>
        </w:rPr>
        <w:t>decir,</w:t>
      </w:r>
      <w:r>
        <w:rPr>
          <w:color w:val="231F20"/>
          <w:spacing w:val="-7"/>
          <w:sz w:val="20"/>
        </w:rPr>
        <w:t> </w:t>
      </w:r>
      <w:r>
        <w:rPr>
          <w:color w:val="231F20"/>
          <w:sz w:val="20"/>
        </w:rPr>
        <w:t>los</w:t>
      </w:r>
      <w:r>
        <w:rPr>
          <w:color w:val="231F20"/>
          <w:spacing w:val="-7"/>
          <w:sz w:val="20"/>
        </w:rPr>
        <w:t> </w:t>
      </w:r>
      <w:r>
        <w:rPr>
          <w:color w:val="231F20"/>
          <w:sz w:val="20"/>
        </w:rPr>
        <w:t>veinte</w:t>
      </w:r>
      <w:r>
        <w:rPr>
          <w:color w:val="231F20"/>
          <w:spacing w:val="-7"/>
          <w:sz w:val="20"/>
        </w:rPr>
        <w:t> </w:t>
      </w:r>
      <w:r>
        <w:rPr>
          <w:color w:val="231F20"/>
          <w:sz w:val="20"/>
        </w:rPr>
        <w:t>Distritos</w:t>
      </w:r>
      <w:r>
        <w:rPr>
          <w:color w:val="231F20"/>
          <w:spacing w:val="-7"/>
          <w:sz w:val="20"/>
        </w:rPr>
        <w:t> </w:t>
      </w:r>
      <w:r>
        <w:rPr>
          <w:color w:val="231F20"/>
          <w:sz w:val="20"/>
        </w:rPr>
        <w:t>en</w:t>
      </w:r>
      <w:r>
        <w:rPr>
          <w:color w:val="231F20"/>
          <w:spacing w:val="-7"/>
          <w:sz w:val="20"/>
        </w:rPr>
        <w:t> </w:t>
      </w:r>
      <w:r>
        <w:rPr>
          <w:color w:val="231F20"/>
          <w:sz w:val="20"/>
        </w:rPr>
        <w:t>los</w:t>
      </w:r>
      <w:r>
        <w:rPr>
          <w:color w:val="231F20"/>
          <w:spacing w:val="-7"/>
          <w:sz w:val="20"/>
        </w:rPr>
        <w:t> </w:t>
      </w:r>
      <w:r>
        <w:rPr>
          <w:color w:val="231F20"/>
          <w:sz w:val="20"/>
        </w:rPr>
        <w:t>que</w:t>
      </w:r>
      <w:r>
        <w:rPr>
          <w:color w:val="231F20"/>
          <w:spacing w:val="-7"/>
          <w:sz w:val="20"/>
        </w:rPr>
        <w:t> </w:t>
      </w:r>
      <w:r>
        <w:rPr>
          <w:color w:val="231F20"/>
          <w:sz w:val="20"/>
        </w:rPr>
        <w:t>el</w:t>
      </w:r>
      <w:r>
        <w:rPr>
          <w:color w:val="231F20"/>
          <w:spacing w:val="-7"/>
          <w:sz w:val="20"/>
        </w:rPr>
        <w:t> </w:t>
      </w:r>
      <w:r>
        <w:rPr>
          <w:color w:val="231F20"/>
          <w:sz w:val="20"/>
        </w:rPr>
        <w:t>partido obtuvo la votación más baja en la elección anterior. Ello, para identificar si en este</w:t>
      </w:r>
      <w:r>
        <w:rPr>
          <w:color w:val="231F20"/>
          <w:spacing w:val="-12"/>
          <w:sz w:val="20"/>
        </w:rPr>
        <w:t> </w:t>
      </w:r>
      <w:r>
        <w:rPr>
          <w:color w:val="231F20"/>
          <w:sz w:val="20"/>
        </w:rPr>
        <w:t>grupo</w:t>
      </w:r>
      <w:r>
        <w:rPr>
          <w:color w:val="231F20"/>
          <w:spacing w:val="-11"/>
          <w:sz w:val="20"/>
        </w:rPr>
        <w:t> </w:t>
      </w:r>
      <w:r>
        <w:rPr>
          <w:color w:val="231F20"/>
          <w:sz w:val="20"/>
        </w:rPr>
        <w:t>más</w:t>
      </w:r>
      <w:r>
        <w:rPr>
          <w:color w:val="231F20"/>
          <w:spacing w:val="-11"/>
          <w:sz w:val="20"/>
        </w:rPr>
        <w:t> </w:t>
      </w:r>
      <w:r>
        <w:rPr>
          <w:color w:val="231F20"/>
          <w:sz w:val="20"/>
        </w:rPr>
        <w:t>pequeño</w:t>
      </w:r>
      <w:r>
        <w:rPr>
          <w:color w:val="231F20"/>
          <w:spacing w:val="-11"/>
          <w:sz w:val="20"/>
        </w:rPr>
        <w:t> </w:t>
      </w:r>
      <w:r>
        <w:rPr>
          <w:color w:val="231F20"/>
          <w:sz w:val="20"/>
        </w:rPr>
        <w:t>es</w:t>
      </w:r>
      <w:r>
        <w:rPr>
          <w:color w:val="231F20"/>
          <w:spacing w:val="-11"/>
          <w:sz w:val="20"/>
        </w:rPr>
        <w:t> </w:t>
      </w:r>
      <w:r>
        <w:rPr>
          <w:color w:val="231F20"/>
          <w:sz w:val="20"/>
        </w:rPr>
        <w:t>o</w:t>
      </w:r>
      <w:r>
        <w:rPr>
          <w:color w:val="231F20"/>
          <w:spacing w:val="-11"/>
          <w:sz w:val="20"/>
        </w:rPr>
        <w:t> </w:t>
      </w:r>
      <w:r>
        <w:rPr>
          <w:color w:val="231F20"/>
          <w:sz w:val="20"/>
        </w:rPr>
        <w:t>no</w:t>
      </w:r>
      <w:r>
        <w:rPr>
          <w:color w:val="231F20"/>
          <w:spacing w:val="-11"/>
          <w:sz w:val="20"/>
        </w:rPr>
        <w:t> </w:t>
      </w:r>
      <w:r>
        <w:rPr>
          <w:color w:val="231F20"/>
          <w:sz w:val="20"/>
        </w:rPr>
        <w:t>apreciable</w:t>
      </w:r>
      <w:r>
        <w:rPr>
          <w:color w:val="231F20"/>
          <w:spacing w:val="-10"/>
          <w:sz w:val="20"/>
        </w:rPr>
        <w:t> </w:t>
      </w:r>
      <w:r>
        <w:rPr>
          <w:color w:val="231F20"/>
          <w:sz w:val="20"/>
        </w:rPr>
        <w:t>un</w:t>
      </w:r>
      <w:r>
        <w:rPr>
          <w:color w:val="231F20"/>
          <w:spacing w:val="-12"/>
          <w:sz w:val="20"/>
        </w:rPr>
        <w:t> </w:t>
      </w:r>
      <w:r>
        <w:rPr>
          <w:color w:val="231F20"/>
          <w:sz w:val="20"/>
        </w:rPr>
        <w:t>sesgo</w:t>
      </w:r>
      <w:r>
        <w:rPr>
          <w:color w:val="231F20"/>
          <w:spacing w:val="-11"/>
          <w:sz w:val="20"/>
        </w:rPr>
        <w:t> </w:t>
      </w:r>
      <w:r>
        <w:rPr>
          <w:color w:val="231F20"/>
          <w:sz w:val="20"/>
        </w:rPr>
        <w:t>que</w:t>
      </w:r>
      <w:r>
        <w:rPr>
          <w:color w:val="231F20"/>
          <w:spacing w:val="-10"/>
          <w:sz w:val="20"/>
        </w:rPr>
        <w:t> </w:t>
      </w:r>
      <w:r>
        <w:rPr>
          <w:color w:val="231F20"/>
          <w:sz w:val="20"/>
        </w:rPr>
        <w:t>favorezca</w:t>
      </w:r>
      <w:r>
        <w:rPr>
          <w:color w:val="231F20"/>
          <w:spacing w:val="-12"/>
          <w:sz w:val="20"/>
        </w:rPr>
        <w:t> </w:t>
      </w:r>
      <w:r>
        <w:rPr>
          <w:color w:val="231F20"/>
          <w:sz w:val="20"/>
        </w:rPr>
        <w:t>o</w:t>
      </w:r>
      <w:r>
        <w:rPr>
          <w:color w:val="231F20"/>
          <w:spacing w:val="-11"/>
          <w:sz w:val="20"/>
        </w:rPr>
        <w:t> </w:t>
      </w:r>
      <w:r>
        <w:rPr>
          <w:color w:val="231F20"/>
          <w:sz w:val="20"/>
        </w:rPr>
        <w:t>perjudique significativamente</w:t>
      </w:r>
      <w:r>
        <w:rPr>
          <w:color w:val="231F20"/>
          <w:spacing w:val="-4"/>
          <w:sz w:val="20"/>
        </w:rPr>
        <w:t> </w:t>
      </w:r>
      <w:r>
        <w:rPr>
          <w:color w:val="231F20"/>
          <w:sz w:val="20"/>
        </w:rPr>
        <w:t>a</w:t>
      </w:r>
      <w:r>
        <w:rPr>
          <w:color w:val="231F20"/>
          <w:spacing w:val="-4"/>
          <w:sz w:val="20"/>
        </w:rPr>
        <w:t> </w:t>
      </w:r>
      <w:r>
        <w:rPr>
          <w:color w:val="231F20"/>
          <w:sz w:val="20"/>
        </w:rPr>
        <w:t>un</w:t>
      </w:r>
      <w:r>
        <w:rPr>
          <w:color w:val="231F20"/>
          <w:spacing w:val="-4"/>
          <w:sz w:val="20"/>
        </w:rPr>
        <w:t> </w:t>
      </w:r>
      <w:r>
        <w:rPr>
          <w:color w:val="231F20"/>
          <w:sz w:val="20"/>
        </w:rPr>
        <w:t>género</w:t>
      </w:r>
      <w:r>
        <w:rPr>
          <w:color w:val="231F20"/>
          <w:spacing w:val="-4"/>
          <w:sz w:val="20"/>
        </w:rPr>
        <w:t> </w:t>
      </w:r>
      <w:r>
        <w:rPr>
          <w:color w:val="231F20"/>
          <w:sz w:val="20"/>
        </w:rPr>
        <w:t>en</w:t>
      </w:r>
      <w:r>
        <w:rPr>
          <w:color w:val="231F20"/>
          <w:spacing w:val="-4"/>
          <w:sz w:val="20"/>
        </w:rPr>
        <w:t> </w:t>
      </w:r>
      <w:r>
        <w:rPr>
          <w:color w:val="231F20"/>
          <w:sz w:val="20"/>
        </w:rPr>
        <w:t>particular;</w:t>
      </w:r>
      <w:r>
        <w:rPr>
          <w:color w:val="231F20"/>
          <w:spacing w:val="-4"/>
          <w:sz w:val="20"/>
        </w:rPr>
        <w:t> </w:t>
      </w:r>
      <w:r>
        <w:rPr>
          <w:color w:val="231F20"/>
          <w:sz w:val="20"/>
        </w:rPr>
        <w:t>es</w:t>
      </w:r>
      <w:r>
        <w:rPr>
          <w:color w:val="231F20"/>
          <w:spacing w:val="-4"/>
          <w:sz w:val="20"/>
        </w:rPr>
        <w:t> </w:t>
      </w:r>
      <w:r>
        <w:rPr>
          <w:color w:val="231F20"/>
          <w:sz w:val="20"/>
        </w:rPr>
        <w:t>decir,</w:t>
      </w:r>
      <w:r>
        <w:rPr>
          <w:color w:val="231F20"/>
          <w:spacing w:val="-4"/>
          <w:sz w:val="20"/>
        </w:rPr>
        <w:t> </w:t>
      </w:r>
      <w:r>
        <w:rPr>
          <w:color w:val="231F20"/>
          <w:sz w:val="20"/>
        </w:rPr>
        <w:t>si</w:t>
      </w:r>
      <w:r>
        <w:rPr>
          <w:color w:val="231F20"/>
          <w:spacing w:val="-4"/>
          <w:sz w:val="20"/>
        </w:rPr>
        <w:t> </w:t>
      </w:r>
      <w:r>
        <w:rPr>
          <w:color w:val="231F20"/>
          <w:sz w:val="20"/>
        </w:rPr>
        <w:t>se</w:t>
      </w:r>
      <w:r>
        <w:rPr>
          <w:color w:val="231F20"/>
          <w:spacing w:val="-4"/>
          <w:sz w:val="20"/>
        </w:rPr>
        <w:t> </w:t>
      </w:r>
      <w:r>
        <w:rPr>
          <w:color w:val="231F20"/>
          <w:sz w:val="20"/>
        </w:rPr>
        <w:t>encuentra</w:t>
      </w:r>
      <w:r>
        <w:rPr>
          <w:color w:val="231F20"/>
          <w:spacing w:val="-4"/>
          <w:sz w:val="20"/>
        </w:rPr>
        <w:t> </w:t>
      </w:r>
      <w:r>
        <w:rPr>
          <w:color w:val="231F20"/>
          <w:sz w:val="20"/>
        </w:rPr>
        <w:t>una</w:t>
      </w:r>
      <w:r>
        <w:rPr>
          <w:color w:val="231F20"/>
          <w:spacing w:val="-4"/>
          <w:sz w:val="20"/>
        </w:rPr>
        <w:t> </w:t>
      </w:r>
      <w:r>
        <w:rPr>
          <w:color w:val="231F20"/>
          <w:sz w:val="20"/>
        </w:rPr>
        <w:t>noto- </w:t>
      </w:r>
      <w:r>
        <w:rPr>
          <w:color w:val="231F20"/>
          <w:spacing w:val="-2"/>
          <w:sz w:val="20"/>
        </w:rPr>
        <w:t>ria</w:t>
      </w:r>
      <w:r>
        <w:rPr>
          <w:color w:val="231F20"/>
          <w:spacing w:val="-6"/>
          <w:sz w:val="20"/>
        </w:rPr>
        <w:t> </w:t>
      </w:r>
      <w:r>
        <w:rPr>
          <w:color w:val="231F20"/>
          <w:spacing w:val="-2"/>
          <w:sz w:val="20"/>
        </w:rPr>
        <w:t>disparidad</w:t>
      </w:r>
      <w:r>
        <w:rPr>
          <w:color w:val="231F20"/>
          <w:spacing w:val="-3"/>
          <w:sz w:val="20"/>
        </w:rPr>
        <w:t> </w:t>
      </w:r>
      <w:r>
        <w:rPr>
          <w:color w:val="231F20"/>
          <w:spacing w:val="-2"/>
          <w:sz w:val="20"/>
        </w:rPr>
        <w:t>en</w:t>
      </w:r>
      <w:r>
        <w:rPr>
          <w:color w:val="231F20"/>
          <w:spacing w:val="-3"/>
          <w:sz w:val="20"/>
        </w:rPr>
        <w:t> </w:t>
      </w:r>
      <w:r>
        <w:rPr>
          <w:color w:val="231F20"/>
          <w:spacing w:val="-2"/>
          <w:sz w:val="20"/>
        </w:rPr>
        <w:t>el</w:t>
      </w:r>
      <w:r>
        <w:rPr>
          <w:color w:val="231F20"/>
          <w:spacing w:val="-3"/>
          <w:sz w:val="20"/>
        </w:rPr>
        <w:t> </w:t>
      </w:r>
      <w:r>
        <w:rPr>
          <w:color w:val="231F20"/>
          <w:spacing w:val="-2"/>
          <w:sz w:val="20"/>
        </w:rPr>
        <w:t>número</w:t>
      </w:r>
      <w:r>
        <w:rPr>
          <w:color w:val="231F20"/>
          <w:spacing w:val="-4"/>
          <w:sz w:val="20"/>
        </w:rPr>
        <w:t> </w:t>
      </w:r>
      <w:r>
        <w:rPr>
          <w:color w:val="231F20"/>
          <w:spacing w:val="-2"/>
          <w:sz w:val="20"/>
        </w:rPr>
        <w:t>de</w:t>
      </w:r>
      <w:r>
        <w:rPr>
          <w:color w:val="231F20"/>
          <w:spacing w:val="-3"/>
          <w:sz w:val="20"/>
        </w:rPr>
        <w:t> </w:t>
      </w:r>
      <w:r>
        <w:rPr>
          <w:color w:val="231F20"/>
          <w:spacing w:val="-2"/>
          <w:sz w:val="20"/>
        </w:rPr>
        <w:t>personas</w:t>
      </w:r>
      <w:r>
        <w:rPr>
          <w:color w:val="231F20"/>
          <w:spacing w:val="-3"/>
          <w:sz w:val="20"/>
        </w:rPr>
        <w:t> </w:t>
      </w:r>
      <w:r>
        <w:rPr>
          <w:color w:val="231F20"/>
          <w:spacing w:val="-2"/>
          <w:sz w:val="20"/>
        </w:rPr>
        <w:t>de</w:t>
      </w:r>
      <w:r>
        <w:rPr>
          <w:color w:val="231F20"/>
          <w:spacing w:val="-3"/>
          <w:sz w:val="20"/>
        </w:rPr>
        <w:t> </w:t>
      </w:r>
      <w:r>
        <w:rPr>
          <w:color w:val="231F20"/>
          <w:spacing w:val="-2"/>
          <w:sz w:val="20"/>
        </w:rPr>
        <w:t>un</w:t>
      </w:r>
      <w:r>
        <w:rPr>
          <w:color w:val="231F20"/>
          <w:spacing w:val="-3"/>
          <w:sz w:val="20"/>
        </w:rPr>
        <w:t> </w:t>
      </w:r>
      <w:r>
        <w:rPr>
          <w:color w:val="231F20"/>
          <w:spacing w:val="-2"/>
          <w:sz w:val="20"/>
        </w:rPr>
        <w:t>género</w:t>
      </w:r>
      <w:r>
        <w:rPr>
          <w:color w:val="231F20"/>
          <w:spacing w:val="-4"/>
          <w:sz w:val="20"/>
        </w:rPr>
        <w:t> </w:t>
      </w:r>
      <w:r>
        <w:rPr>
          <w:color w:val="231F20"/>
          <w:spacing w:val="-2"/>
          <w:sz w:val="20"/>
        </w:rPr>
        <w:t>comparado</w:t>
      </w:r>
      <w:r>
        <w:rPr>
          <w:color w:val="231F20"/>
          <w:spacing w:val="-3"/>
          <w:sz w:val="20"/>
        </w:rPr>
        <w:t> </w:t>
      </w:r>
      <w:r>
        <w:rPr>
          <w:color w:val="231F20"/>
          <w:spacing w:val="-2"/>
          <w:sz w:val="20"/>
        </w:rPr>
        <w:t>con</w:t>
      </w:r>
      <w:r>
        <w:rPr>
          <w:color w:val="231F20"/>
          <w:spacing w:val="-3"/>
          <w:sz w:val="20"/>
        </w:rPr>
        <w:t> </w:t>
      </w:r>
      <w:r>
        <w:rPr>
          <w:color w:val="231F20"/>
          <w:spacing w:val="-2"/>
          <w:sz w:val="20"/>
        </w:rPr>
        <w:t>el</w:t>
      </w:r>
      <w:r>
        <w:rPr>
          <w:color w:val="231F20"/>
          <w:spacing w:val="-3"/>
          <w:sz w:val="20"/>
        </w:rPr>
        <w:t> </w:t>
      </w:r>
      <w:r>
        <w:rPr>
          <w:color w:val="231F20"/>
          <w:spacing w:val="-2"/>
          <w:sz w:val="20"/>
        </w:rPr>
        <w:t>de</w:t>
      </w:r>
      <w:r>
        <w:rPr>
          <w:color w:val="231F20"/>
          <w:spacing w:val="-3"/>
          <w:sz w:val="20"/>
        </w:rPr>
        <w:t> </w:t>
      </w:r>
      <w:r>
        <w:rPr>
          <w:color w:val="231F20"/>
          <w:spacing w:val="-2"/>
          <w:sz w:val="20"/>
        </w:rPr>
        <w:t>otro.</w:t>
      </w:r>
    </w:p>
    <w:p>
      <w:pPr>
        <w:pStyle w:val="BodyText"/>
        <w:spacing w:before="10"/>
        <w:ind w:firstLine="0"/>
        <w:jc w:val="left"/>
        <w:rPr>
          <w:sz w:val="20"/>
        </w:rPr>
      </w:pPr>
    </w:p>
    <w:p>
      <w:pPr>
        <w:pStyle w:val="ListParagraph"/>
        <w:numPr>
          <w:ilvl w:val="0"/>
          <w:numId w:val="247"/>
        </w:numPr>
        <w:tabs>
          <w:tab w:pos="1841" w:val="left" w:leader="none"/>
          <w:tab w:pos="1850" w:val="left" w:leader="none"/>
        </w:tabs>
        <w:spacing w:line="232" w:lineRule="auto" w:before="0" w:after="0"/>
        <w:ind w:left="1850" w:right="629" w:hanging="280"/>
        <w:jc w:val="left"/>
        <w:rPr>
          <w:sz w:val="22"/>
        </w:rPr>
      </w:pP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supuesto</w:t>
      </w:r>
      <w:r>
        <w:rPr>
          <w:color w:val="231F20"/>
          <w:spacing w:val="-1"/>
          <w:sz w:val="22"/>
        </w:rPr>
        <w:t> </w:t>
      </w:r>
      <w:r>
        <w:rPr>
          <w:color w:val="231F20"/>
          <w:sz w:val="22"/>
        </w:rPr>
        <w:t>de</w:t>
      </w:r>
      <w:r>
        <w:rPr>
          <w:color w:val="231F20"/>
          <w:spacing w:val="-1"/>
          <w:sz w:val="22"/>
        </w:rPr>
        <w:t> </w:t>
      </w:r>
      <w:r>
        <w:rPr>
          <w:color w:val="231F20"/>
          <w:sz w:val="22"/>
        </w:rPr>
        <w:t>coaliciones,</w:t>
      </w:r>
      <w:r>
        <w:rPr>
          <w:color w:val="231F20"/>
          <w:spacing w:val="-1"/>
          <w:sz w:val="22"/>
        </w:rPr>
        <w:t> </w:t>
      </w:r>
      <w:r>
        <w:rPr>
          <w:color w:val="231F20"/>
          <w:sz w:val="22"/>
        </w:rPr>
        <w:t>para</w:t>
      </w:r>
      <w:r>
        <w:rPr>
          <w:color w:val="231F20"/>
          <w:spacing w:val="-1"/>
          <w:sz w:val="22"/>
        </w:rPr>
        <w:t> </w:t>
      </w:r>
      <w:r>
        <w:rPr>
          <w:color w:val="231F20"/>
          <w:sz w:val="22"/>
        </w:rPr>
        <w:t>determinar</w:t>
      </w:r>
      <w:r>
        <w:rPr>
          <w:color w:val="231F20"/>
          <w:spacing w:val="-1"/>
          <w:sz w:val="22"/>
        </w:rPr>
        <w:t> </w:t>
      </w:r>
      <w:r>
        <w:rPr>
          <w:color w:val="231F20"/>
          <w:sz w:val="22"/>
        </w:rPr>
        <w:t>las</w:t>
      </w:r>
      <w:r>
        <w:rPr>
          <w:color w:val="231F20"/>
          <w:spacing w:val="-1"/>
          <w:sz w:val="22"/>
        </w:rPr>
        <w:t> </w:t>
      </w:r>
      <w:r>
        <w:rPr>
          <w:color w:val="231F20"/>
          <w:sz w:val="22"/>
        </w:rPr>
        <w:t>entidades</w:t>
      </w:r>
      <w:r>
        <w:rPr>
          <w:color w:val="231F20"/>
          <w:spacing w:val="-1"/>
          <w:sz w:val="22"/>
        </w:rPr>
        <w:t> </w:t>
      </w:r>
      <w:r>
        <w:rPr>
          <w:color w:val="231F20"/>
          <w:sz w:val="22"/>
        </w:rPr>
        <w:t>o</w:t>
      </w:r>
      <w:r>
        <w:rPr>
          <w:color w:val="231F20"/>
          <w:spacing w:val="-1"/>
          <w:sz w:val="22"/>
        </w:rPr>
        <w:t> </w:t>
      </w:r>
      <w:r>
        <w:rPr>
          <w:color w:val="231F20"/>
          <w:sz w:val="22"/>
        </w:rPr>
        <w:t>Distritos</w:t>
      </w:r>
      <w:r>
        <w:rPr>
          <w:color w:val="231F20"/>
          <w:spacing w:val="-1"/>
          <w:sz w:val="22"/>
        </w:rPr>
        <w:t> </w:t>
      </w:r>
      <w:r>
        <w:rPr>
          <w:color w:val="231F20"/>
          <w:sz w:val="22"/>
        </w:rPr>
        <w:t>de menor a mayor votación, se estará a lo siguiente:</w:t>
      </w:r>
    </w:p>
    <w:p>
      <w:pPr>
        <w:pStyle w:val="BodyText"/>
        <w:spacing w:before="3"/>
        <w:ind w:firstLine="0"/>
        <w:jc w:val="left"/>
      </w:pPr>
    </w:p>
    <w:p>
      <w:pPr>
        <w:pStyle w:val="ListParagraph"/>
        <w:numPr>
          <w:ilvl w:val="1"/>
          <w:numId w:val="247"/>
        </w:numPr>
        <w:tabs>
          <w:tab w:pos="2050" w:val="left" w:leader="none"/>
        </w:tabs>
        <w:spacing w:line="254" w:lineRule="auto" w:before="1" w:after="0"/>
        <w:ind w:left="2050" w:right="631" w:hanging="220"/>
        <w:jc w:val="both"/>
        <w:rPr>
          <w:sz w:val="20"/>
        </w:rPr>
      </w:pPr>
      <w:r>
        <w:rPr>
          <w:color w:val="231F20"/>
          <w:sz w:val="20"/>
        </w:rPr>
        <w:t>En caso de que los partidos políticos que integran la coalición hubieran partici- pado</w:t>
      </w:r>
      <w:r>
        <w:rPr>
          <w:color w:val="231F20"/>
          <w:spacing w:val="-12"/>
          <w:sz w:val="20"/>
        </w:rPr>
        <w:t> </w:t>
      </w:r>
      <w:r>
        <w:rPr>
          <w:color w:val="231F20"/>
          <w:sz w:val="20"/>
        </w:rPr>
        <w:t>en</w:t>
      </w:r>
      <w:r>
        <w:rPr>
          <w:color w:val="231F20"/>
          <w:spacing w:val="-11"/>
          <w:sz w:val="20"/>
        </w:rPr>
        <w:t> </w:t>
      </w:r>
      <w:r>
        <w:rPr>
          <w:color w:val="231F20"/>
          <w:sz w:val="20"/>
        </w:rPr>
        <w:t>forma</w:t>
      </w:r>
      <w:r>
        <w:rPr>
          <w:color w:val="231F20"/>
          <w:spacing w:val="-11"/>
          <w:sz w:val="20"/>
        </w:rPr>
        <w:t> </w:t>
      </w:r>
      <w:r>
        <w:rPr>
          <w:color w:val="231F20"/>
          <w:sz w:val="20"/>
        </w:rPr>
        <w:t>individual</w:t>
      </w:r>
      <w:r>
        <w:rPr>
          <w:color w:val="231F20"/>
          <w:spacing w:val="-12"/>
          <w:sz w:val="20"/>
        </w:rPr>
        <w:t> </w:t>
      </w:r>
      <w:r>
        <w:rPr>
          <w:color w:val="231F20"/>
          <w:sz w:val="20"/>
        </w:rPr>
        <w:t>en</w:t>
      </w:r>
      <w:r>
        <w:rPr>
          <w:color w:val="231F20"/>
          <w:spacing w:val="-11"/>
          <w:sz w:val="20"/>
        </w:rPr>
        <w:t> </w:t>
      </w:r>
      <w:r>
        <w:rPr>
          <w:color w:val="231F20"/>
          <w:sz w:val="20"/>
        </w:rPr>
        <w:t>el</w:t>
      </w:r>
      <w:r>
        <w:rPr>
          <w:color w:val="231F20"/>
          <w:spacing w:val="-11"/>
          <w:sz w:val="20"/>
        </w:rPr>
        <w:t> </w:t>
      </w:r>
      <w:r>
        <w:rPr>
          <w:color w:val="231F20"/>
          <w:sz w:val="20"/>
        </w:rPr>
        <w:t>Proceso</w:t>
      </w:r>
      <w:r>
        <w:rPr>
          <w:color w:val="231F20"/>
          <w:spacing w:val="-12"/>
          <w:sz w:val="20"/>
        </w:rPr>
        <w:t> </w:t>
      </w:r>
      <w:r>
        <w:rPr>
          <w:color w:val="231F20"/>
          <w:sz w:val="20"/>
        </w:rPr>
        <w:t>Electoral</w:t>
      </w:r>
      <w:r>
        <w:rPr>
          <w:color w:val="231F20"/>
          <w:spacing w:val="-11"/>
          <w:sz w:val="20"/>
        </w:rPr>
        <w:t> </w:t>
      </w:r>
      <w:r>
        <w:rPr>
          <w:color w:val="231F20"/>
          <w:sz w:val="20"/>
        </w:rPr>
        <w:t>anterior,</w:t>
      </w:r>
      <w:r>
        <w:rPr>
          <w:color w:val="231F20"/>
          <w:spacing w:val="-11"/>
          <w:sz w:val="20"/>
        </w:rPr>
        <w:t> </w:t>
      </w:r>
      <w:r>
        <w:rPr>
          <w:color w:val="231F20"/>
          <w:sz w:val="20"/>
        </w:rPr>
        <w:t>se</w:t>
      </w:r>
      <w:r>
        <w:rPr>
          <w:color w:val="231F20"/>
          <w:spacing w:val="-12"/>
          <w:sz w:val="20"/>
        </w:rPr>
        <w:t> </w:t>
      </w:r>
      <w:r>
        <w:rPr>
          <w:color w:val="231F20"/>
          <w:sz w:val="20"/>
        </w:rPr>
        <w:t>considerará</w:t>
      </w:r>
      <w:r>
        <w:rPr>
          <w:color w:val="231F20"/>
          <w:spacing w:val="-11"/>
          <w:sz w:val="20"/>
        </w:rPr>
        <w:t> </w:t>
      </w:r>
      <w:r>
        <w:rPr>
          <w:color w:val="231F20"/>
          <w:sz w:val="20"/>
        </w:rPr>
        <w:t>la</w:t>
      </w:r>
      <w:r>
        <w:rPr>
          <w:color w:val="231F20"/>
          <w:spacing w:val="-11"/>
          <w:sz w:val="20"/>
        </w:rPr>
        <w:t> </w:t>
      </w:r>
      <w:r>
        <w:rPr>
          <w:color w:val="231F20"/>
          <w:sz w:val="20"/>
        </w:rPr>
        <w:t>suma de</w:t>
      </w:r>
      <w:r>
        <w:rPr>
          <w:color w:val="231F20"/>
          <w:spacing w:val="-7"/>
          <w:sz w:val="20"/>
        </w:rPr>
        <w:t> </w:t>
      </w:r>
      <w:r>
        <w:rPr>
          <w:color w:val="231F20"/>
          <w:sz w:val="20"/>
        </w:rPr>
        <w:t>la</w:t>
      </w:r>
      <w:r>
        <w:rPr>
          <w:color w:val="231F20"/>
          <w:spacing w:val="-7"/>
          <w:sz w:val="20"/>
        </w:rPr>
        <w:t> </w:t>
      </w:r>
      <w:r>
        <w:rPr>
          <w:color w:val="231F20"/>
          <w:sz w:val="20"/>
        </w:rPr>
        <w:t>votación</w:t>
      </w:r>
      <w:r>
        <w:rPr>
          <w:color w:val="231F20"/>
          <w:spacing w:val="-7"/>
          <w:sz w:val="20"/>
        </w:rPr>
        <w:t> </w:t>
      </w:r>
      <w:r>
        <w:rPr>
          <w:color w:val="231F20"/>
          <w:sz w:val="20"/>
        </w:rPr>
        <w:t>obtenida</w:t>
      </w:r>
      <w:r>
        <w:rPr>
          <w:color w:val="231F20"/>
          <w:spacing w:val="-7"/>
          <w:sz w:val="20"/>
        </w:rPr>
        <w:t> </w:t>
      </w:r>
      <w:r>
        <w:rPr>
          <w:color w:val="231F20"/>
          <w:sz w:val="20"/>
        </w:rPr>
        <w:t>por</w:t>
      </w:r>
      <w:r>
        <w:rPr>
          <w:color w:val="231F20"/>
          <w:spacing w:val="-7"/>
          <w:sz w:val="20"/>
        </w:rPr>
        <w:t> </w:t>
      </w:r>
      <w:r>
        <w:rPr>
          <w:color w:val="231F20"/>
          <w:sz w:val="20"/>
        </w:rPr>
        <w:t>cada</w:t>
      </w:r>
      <w:r>
        <w:rPr>
          <w:color w:val="231F20"/>
          <w:spacing w:val="-7"/>
          <w:sz w:val="20"/>
        </w:rPr>
        <w:t> </w:t>
      </w:r>
      <w:r>
        <w:rPr>
          <w:color w:val="231F20"/>
          <w:sz w:val="20"/>
        </w:rPr>
        <w:t>partido</w:t>
      </w:r>
      <w:r>
        <w:rPr>
          <w:color w:val="231F20"/>
          <w:spacing w:val="-7"/>
          <w:sz w:val="20"/>
        </w:rPr>
        <w:t> </w:t>
      </w:r>
      <w:r>
        <w:rPr>
          <w:color w:val="231F20"/>
          <w:sz w:val="20"/>
        </w:rPr>
        <w:t>político</w:t>
      </w:r>
      <w:r>
        <w:rPr>
          <w:color w:val="231F20"/>
          <w:spacing w:val="-7"/>
          <w:sz w:val="20"/>
        </w:rPr>
        <w:t> </w:t>
      </w:r>
      <w:r>
        <w:rPr>
          <w:color w:val="231F20"/>
          <w:sz w:val="20"/>
        </w:rPr>
        <w:t>que</w:t>
      </w:r>
      <w:r>
        <w:rPr>
          <w:color w:val="231F20"/>
          <w:spacing w:val="-7"/>
          <w:sz w:val="20"/>
        </w:rPr>
        <w:t> </w:t>
      </w:r>
      <w:r>
        <w:rPr>
          <w:color w:val="231F20"/>
          <w:sz w:val="20"/>
        </w:rPr>
        <w:t>integre</w:t>
      </w:r>
      <w:r>
        <w:rPr>
          <w:color w:val="231F20"/>
          <w:spacing w:val="-7"/>
          <w:sz w:val="20"/>
        </w:rPr>
        <w:t> </w:t>
      </w:r>
      <w:r>
        <w:rPr>
          <w:color w:val="231F20"/>
          <w:sz w:val="20"/>
        </w:rPr>
        <w:t>la</w:t>
      </w:r>
      <w:r>
        <w:rPr>
          <w:color w:val="231F20"/>
          <w:spacing w:val="-7"/>
          <w:sz w:val="20"/>
        </w:rPr>
        <w:t> </w:t>
      </w:r>
      <w:r>
        <w:rPr>
          <w:color w:val="231F20"/>
          <w:sz w:val="20"/>
        </w:rPr>
        <w:t>coalición</w:t>
      </w:r>
      <w:r>
        <w:rPr>
          <w:color w:val="231F20"/>
          <w:spacing w:val="-7"/>
          <w:sz w:val="20"/>
        </w:rPr>
        <w:t> </w:t>
      </w:r>
      <w:r>
        <w:rPr>
          <w:color w:val="231F20"/>
          <w:sz w:val="20"/>
        </w:rPr>
        <w:t>corres- </w:t>
      </w:r>
      <w:r>
        <w:rPr>
          <w:color w:val="231F20"/>
          <w:spacing w:val="-2"/>
          <w:sz w:val="20"/>
        </w:rPr>
        <w:t>pondiente.</w:t>
      </w:r>
    </w:p>
    <w:p>
      <w:pPr>
        <w:pStyle w:val="ListParagraph"/>
        <w:numPr>
          <w:ilvl w:val="1"/>
          <w:numId w:val="247"/>
        </w:numPr>
        <w:tabs>
          <w:tab w:pos="2050" w:val="left" w:leader="none"/>
        </w:tabs>
        <w:spacing w:line="254" w:lineRule="auto" w:before="4" w:after="0"/>
        <w:ind w:left="2050" w:right="629" w:hanging="220"/>
        <w:jc w:val="both"/>
        <w:rPr>
          <w:sz w:val="20"/>
        </w:rPr>
      </w:pPr>
      <w:r>
        <w:rPr>
          <w:color w:val="231F20"/>
          <w:sz w:val="20"/>
        </w:rPr>
        <w:t>En</w:t>
      </w:r>
      <w:r>
        <w:rPr>
          <w:color w:val="231F20"/>
          <w:spacing w:val="-12"/>
          <w:sz w:val="20"/>
        </w:rPr>
        <w:t> </w:t>
      </w:r>
      <w:r>
        <w:rPr>
          <w:color w:val="231F20"/>
          <w:sz w:val="20"/>
        </w:rPr>
        <w:t>caso</w:t>
      </w:r>
      <w:r>
        <w:rPr>
          <w:color w:val="231F20"/>
          <w:spacing w:val="-11"/>
          <w:sz w:val="20"/>
        </w:rPr>
        <w:t> </w:t>
      </w:r>
      <w:r>
        <w:rPr>
          <w:color w:val="231F20"/>
          <w:sz w:val="20"/>
        </w:rPr>
        <w:t>de</w:t>
      </w:r>
      <w:r>
        <w:rPr>
          <w:color w:val="231F20"/>
          <w:spacing w:val="-11"/>
          <w:sz w:val="20"/>
        </w:rPr>
        <w:t> </w:t>
      </w:r>
      <w:r>
        <w:rPr>
          <w:color w:val="231F20"/>
          <w:sz w:val="20"/>
        </w:rPr>
        <w:t>que</w:t>
      </w:r>
      <w:r>
        <w:rPr>
          <w:color w:val="231F20"/>
          <w:spacing w:val="-12"/>
          <w:sz w:val="20"/>
        </w:rPr>
        <w:t> </w:t>
      </w:r>
      <w:r>
        <w:rPr>
          <w:color w:val="231F20"/>
          <w:sz w:val="20"/>
        </w:rPr>
        <w:t>los</w:t>
      </w:r>
      <w:r>
        <w:rPr>
          <w:color w:val="231F20"/>
          <w:spacing w:val="-11"/>
          <w:sz w:val="20"/>
        </w:rPr>
        <w:t> </w:t>
      </w:r>
      <w:r>
        <w:rPr>
          <w:color w:val="231F20"/>
          <w:sz w:val="20"/>
        </w:rPr>
        <w:t>partidos</w:t>
      </w:r>
      <w:r>
        <w:rPr>
          <w:color w:val="231F20"/>
          <w:spacing w:val="-11"/>
          <w:sz w:val="20"/>
        </w:rPr>
        <w:t> </w:t>
      </w:r>
      <w:r>
        <w:rPr>
          <w:color w:val="231F20"/>
          <w:sz w:val="20"/>
        </w:rPr>
        <w:t>políticos</w:t>
      </w:r>
      <w:r>
        <w:rPr>
          <w:color w:val="231F20"/>
          <w:spacing w:val="-12"/>
          <w:sz w:val="20"/>
        </w:rPr>
        <w:t> </w:t>
      </w:r>
      <w:r>
        <w:rPr>
          <w:color w:val="231F20"/>
          <w:sz w:val="20"/>
        </w:rPr>
        <w:t>que</w:t>
      </w:r>
      <w:r>
        <w:rPr>
          <w:color w:val="231F20"/>
          <w:spacing w:val="-11"/>
          <w:sz w:val="20"/>
        </w:rPr>
        <w:t> </w:t>
      </w:r>
      <w:r>
        <w:rPr>
          <w:color w:val="231F20"/>
          <w:sz w:val="20"/>
        </w:rPr>
        <w:t>participen</w:t>
      </w:r>
      <w:r>
        <w:rPr>
          <w:color w:val="231F20"/>
          <w:spacing w:val="-11"/>
          <w:sz w:val="20"/>
        </w:rPr>
        <w:t> </w:t>
      </w:r>
      <w:r>
        <w:rPr>
          <w:color w:val="231F20"/>
          <w:sz w:val="20"/>
        </w:rPr>
        <w:t>en</w:t>
      </w:r>
      <w:r>
        <w:rPr>
          <w:color w:val="231F20"/>
          <w:spacing w:val="-12"/>
          <w:sz w:val="20"/>
        </w:rPr>
        <w:t> </w:t>
      </w:r>
      <w:r>
        <w:rPr>
          <w:color w:val="231F20"/>
          <w:sz w:val="20"/>
        </w:rPr>
        <w:t>forma</w:t>
      </w:r>
      <w:r>
        <w:rPr>
          <w:color w:val="231F20"/>
          <w:spacing w:val="-11"/>
          <w:sz w:val="20"/>
        </w:rPr>
        <w:t> </w:t>
      </w:r>
      <w:r>
        <w:rPr>
          <w:color w:val="231F20"/>
          <w:sz w:val="20"/>
        </w:rPr>
        <w:t>individual,</w:t>
      </w:r>
      <w:r>
        <w:rPr>
          <w:color w:val="231F20"/>
          <w:spacing w:val="-11"/>
          <w:sz w:val="20"/>
        </w:rPr>
        <w:t> </w:t>
      </w:r>
      <w:r>
        <w:rPr>
          <w:color w:val="231F20"/>
          <w:sz w:val="20"/>
        </w:rPr>
        <w:t>lo</w:t>
      </w:r>
      <w:r>
        <w:rPr>
          <w:color w:val="231F20"/>
          <w:spacing w:val="-11"/>
          <w:sz w:val="20"/>
        </w:rPr>
        <w:t> </w:t>
      </w:r>
      <w:r>
        <w:rPr>
          <w:color w:val="231F20"/>
          <w:sz w:val="20"/>
        </w:rPr>
        <w:t>hayan hecho en coalición en el Proceso Electoral anterior, se considerará la votación obtenida por el partido en lo individual.</w:t>
      </w:r>
    </w:p>
    <w:p>
      <w:pPr>
        <w:pStyle w:val="ListParagraph"/>
        <w:numPr>
          <w:ilvl w:val="1"/>
          <w:numId w:val="247"/>
        </w:numPr>
        <w:tabs>
          <w:tab w:pos="2050" w:val="left" w:leader="none"/>
        </w:tabs>
        <w:spacing w:line="254" w:lineRule="auto" w:before="4" w:after="0"/>
        <w:ind w:left="2050" w:right="630" w:hanging="200"/>
        <w:jc w:val="both"/>
        <w:rPr>
          <w:sz w:val="20"/>
        </w:rPr>
      </w:pPr>
      <w:r>
        <w:rPr>
          <w:color w:val="231F20"/>
          <w:sz w:val="20"/>
        </w:rPr>
        <w:t>De</w:t>
      </w:r>
      <w:r>
        <w:rPr>
          <w:color w:val="231F20"/>
          <w:spacing w:val="-4"/>
          <w:sz w:val="20"/>
        </w:rPr>
        <w:t> </w:t>
      </w:r>
      <w:r>
        <w:rPr>
          <w:color w:val="231F20"/>
          <w:sz w:val="20"/>
        </w:rPr>
        <w:t>igual</w:t>
      </w:r>
      <w:r>
        <w:rPr>
          <w:color w:val="231F20"/>
          <w:spacing w:val="-5"/>
          <w:sz w:val="20"/>
        </w:rPr>
        <w:t> </w:t>
      </w:r>
      <w:r>
        <w:rPr>
          <w:color w:val="231F20"/>
          <w:sz w:val="20"/>
        </w:rPr>
        <w:t>manera,</w:t>
      </w:r>
      <w:r>
        <w:rPr>
          <w:color w:val="231F20"/>
          <w:spacing w:val="-4"/>
          <w:sz w:val="20"/>
        </w:rPr>
        <w:t> </w:t>
      </w:r>
      <w:r>
        <w:rPr>
          <w:color w:val="231F20"/>
          <w:sz w:val="20"/>
        </w:rPr>
        <w:t>en</w:t>
      </w:r>
      <w:r>
        <w:rPr>
          <w:color w:val="231F20"/>
          <w:spacing w:val="-5"/>
          <w:sz w:val="20"/>
        </w:rPr>
        <w:t> </w:t>
      </w:r>
      <w:r>
        <w:rPr>
          <w:color w:val="231F20"/>
          <w:sz w:val="20"/>
        </w:rPr>
        <w:t>caso</w:t>
      </w:r>
      <w:r>
        <w:rPr>
          <w:color w:val="231F20"/>
          <w:spacing w:val="-4"/>
          <w:sz w:val="20"/>
        </w:rPr>
        <w:t> </w:t>
      </w:r>
      <w:r>
        <w:rPr>
          <w:color w:val="231F20"/>
          <w:sz w:val="20"/>
        </w:rPr>
        <w:t>de</w:t>
      </w:r>
      <w:r>
        <w:rPr>
          <w:color w:val="231F20"/>
          <w:spacing w:val="-5"/>
          <w:sz w:val="20"/>
        </w:rPr>
        <w:t> </w:t>
      </w:r>
      <w:r>
        <w:rPr>
          <w:color w:val="231F20"/>
          <w:sz w:val="20"/>
        </w:rPr>
        <w:t>que</w:t>
      </w:r>
      <w:r>
        <w:rPr>
          <w:color w:val="231F20"/>
          <w:spacing w:val="-4"/>
          <w:sz w:val="20"/>
        </w:rPr>
        <w:t> </w:t>
      </w:r>
      <w:r>
        <w:rPr>
          <w:color w:val="231F20"/>
          <w:sz w:val="20"/>
        </w:rPr>
        <w:t>alguno</w:t>
      </w:r>
      <w:r>
        <w:rPr>
          <w:color w:val="231F20"/>
          <w:spacing w:val="-5"/>
          <w:sz w:val="20"/>
        </w:rPr>
        <w:t> </w:t>
      </w:r>
      <w:r>
        <w:rPr>
          <w:color w:val="231F20"/>
          <w:sz w:val="20"/>
        </w:rPr>
        <w:t>de</w:t>
      </w:r>
      <w:r>
        <w:rPr>
          <w:color w:val="231F20"/>
          <w:spacing w:val="-4"/>
          <w:sz w:val="20"/>
        </w:rPr>
        <w:t> </w:t>
      </w:r>
      <w:r>
        <w:rPr>
          <w:color w:val="231F20"/>
          <w:sz w:val="20"/>
        </w:rPr>
        <w:t>los</w:t>
      </w:r>
      <w:r>
        <w:rPr>
          <w:color w:val="231F20"/>
          <w:spacing w:val="-5"/>
          <w:sz w:val="20"/>
        </w:rPr>
        <w:t> </w:t>
      </w:r>
      <w:r>
        <w:rPr>
          <w:color w:val="231F20"/>
          <w:sz w:val="20"/>
        </w:rPr>
        <w:t>partidos</w:t>
      </w:r>
      <w:r>
        <w:rPr>
          <w:color w:val="231F20"/>
          <w:spacing w:val="-4"/>
          <w:sz w:val="20"/>
        </w:rPr>
        <w:t> </w:t>
      </w:r>
      <w:r>
        <w:rPr>
          <w:color w:val="231F20"/>
          <w:sz w:val="20"/>
        </w:rPr>
        <w:t>políticos</w:t>
      </w:r>
      <w:r>
        <w:rPr>
          <w:color w:val="231F20"/>
          <w:spacing w:val="-5"/>
          <w:sz w:val="20"/>
        </w:rPr>
        <w:t> </w:t>
      </w:r>
      <w:r>
        <w:rPr>
          <w:color w:val="231F20"/>
          <w:sz w:val="20"/>
        </w:rPr>
        <w:t>que</w:t>
      </w:r>
      <w:r>
        <w:rPr>
          <w:color w:val="231F20"/>
          <w:spacing w:val="-4"/>
          <w:sz w:val="20"/>
        </w:rPr>
        <w:t> </w:t>
      </w:r>
      <w:r>
        <w:rPr>
          <w:color w:val="231F20"/>
          <w:sz w:val="20"/>
        </w:rPr>
        <w:t>integran</w:t>
      </w:r>
      <w:r>
        <w:rPr>
          <w:color w:val="231F20"/>
          <w:spacing w:val="-5"/>
          <w:sz w:val="20"/>
        </w:rPr>
        <w:t> </w:t>
      </w:r>
      <w:r>
        <w:rPr>
          <w:color w:val="231F20"/>
          <w:sz w:val="20"/>
        </w:rPr>
        <w:t>la coalición</w:t>
      </w:r>
      <w:r>
        <w:rPr>
          <w:color w:val="231F20"/>
          <w:spacing w:val="-10"/>
          <w:sz w:val="20"/>
        </w:rPr>
        <w:t> </w:t>
      </w:r>
      <w:r>
        <w:rPr>
          <w:color w:val="231F20"/>
          <w:sz w:val="20"/>
        </w:rPr>
        <w:t>hubiera</w:t>
      </w:r>
      <w:r>
        <w:rPr>
          <w:color w:val="231F20"/>
          <w:spacing w:val="-11"/>
          <w:sz w:val="20"/>
        </w:rPr>
        <w:t> </w:t>
      </w:r>
      <w:r>
        <w:rPr>
          <w:color w:val="231F20"/>
          <w:sz w:val="20"/>
        </w:rPr>
        <w:t>participado</w:t>
      </w:r>
      <w:r>
        <w:rPr>
          <w:color w:val="231F20"/>
          <w:spacing w:val="-11"/>
          <w:sz w:val="20"/>
        </w:rPr>
        <w:t> </w:t>
      </w:r>
      <w:r>
        <w:rPr>
          <w:color w:val="231F20"/>
          <w:sz w:val="20"/>
        </w:rPr>
        <w:t>en</w:t>
      </w:r>
      <w:r>
        <w:rPr>
          <w:color w:val="231F20"/>
          <w:spacing w:val="-11"/>
          <w:sz w:val="20"/>
        </w:rPr>
        <w:t> </w:t>
      </w:r>
      <w:r>
        <w:rPr>
          <w:color w:val="231F20"/>
          <w:sz w:val="20"/>
        </w:rPr>
        <w:t>forma</w:t>
      </w:r>
      <w:r>
        <w:rPr>
          <w:color w:val="231F20"/>
          <w:spacing w:val="-11"/>
          <w:sz w:val="20"/>
        </w:rPr>
        <w:t> </w:t>
      </w:r>
      <w:r>
        <w:rPr>
          <w:color w:val="231F20"/>
          <w:sz w:val="20"/>
        </w:rPr>
        <w:t>individual</w:t>
      </w:r>
      <w:r>
        <w:rPr>
          <w:color w:val="231F20"/>
          <w:spacing w:val="-10"/>
          <w:sz w:val="20"/>
        </w:rPr>
        <w:t> </w:t>
      </w:r>
      <w:r>
        <w:rPr>
          <w:color w:val="231F20"/>
          <w:sz w:val="20"/>
        </w:rPr>
        <w:t>en</w:t>
      </w:r>
      <w:r>
        <w:rPr>
          <w:color w:val="231F20"/>
          <w:spacing w:val="-11"/>
          <w:sz w:val="20"/>
        </w:rPr>
        <w:t> </w:t>
      </w:r>
      <w:r>
        <w:rPr>
          <w:color w:val="231F20"/>
          <w:sz w:val="20"/>
        </w:rPr>
        <w:t>el</w:t>
      </w:r>
      <w:r>
        <w:rPr>
          <w:color w:val="231F20"/>
          <w:spacing w:val="-11"/>
          <w:sz w:val="20"/>
        </w:rPr>
        <w:t> </w:t>
      </w:r>
      <w:r>
        <w:rPr>
          <w:color w:val="231F20"/>
          <w:sz w:val="20"/>
        </w:rPr>
        <w:t>Proceso</w:t>
      </w:r>
      <w:r>
        <w:rPr>
          <w:color w:val="231F20"/>
          <w:spacing w:val="-11"/>
          <w:sz w:val="20"/>
        </w:rPr>
        <w:t> </w:t>
      </w:r>
      <w:r>
        <w:rPr>
          <w:color w:val="231F20"/>
          <w:sz w:val="20"/>
        </w:rPr>
        <w:t>Electoral</w:t>
      </w:r>
      <w:r>
        <w:rPr>
          <w:color w:val="231F20"/>
          <w:spacing w:val="-11"/>
          <w:sz w:val="20"/>
        </w:rPr>
        <w:t> </w:t>
      </w:r>
      <w:r>
        <w:rPr>
          <w:color w:val="231F20"/>
          <w:sz w:val="20"/>
        </w:rPr>
        <w:t>Federal anterior,</w:t>
      </w:r>
      <w:r>
        <w:rPr>
          <w:color w:val="231F20"/>
          <w:spacing w:val="-12"/>
          <w:sz w:val="20"/>
        </w:rPr>
        <w:t> </w:t>
      </w:r>
      <w:r>
        <w:rPr>
          <w:color w:val="231F20"/>
          <w:sz w:val="20"/>
        </w:rPr>
        <w:t>o</w:t>
      </w:r>
      <w:r>
        <w:rPr>
          <w:color w:val="231F20"/>
          <w:spacing w:val="-11"/>
          <w:sz w:val="20"/>
        </w:rPr>
        <w:t> </w:t>
      </w:r>
      <w:r>
        <w:rPr>
          <w:color w:val="231F20"/>
          <w:sz w:val="20"/>
        </w:rPr>
        <w:t>que</w:t>
      </w:r>
      <w:r>
        <w:rPr>
          <w:color w:val="231F20"/>
          <w:spacing w:val="-11"/>
          <w:sz w:val="20"/>
        </w:rPr>
        <w:t> </w:t>
      </w:r>
      <w:r>
        <w:rPr>
          <w:color w:val="231F20"/>
          <w:sz w:val="20"/>
        </w:rPr>
        <w:t>la</w:t>
      </w:r>
      <w:r>
        <w:rPr>
          <w:color w:val="231F20"/>
          <w:spacing w:val="-12"/>
          <w:sz w:val="20"/>
        </w:rPr>
        <w:t> </w:t>
      </w:r>
      <w:r>
        <w:rPr>
          <w:color w:val="231F20"/>
          <w:sz w:val="20"/>
        </w:rPr>
        <w:t>coalición</w:t>
      </w:r>
      <w:r>
        <w:rPr>
          <w:color w:val="231F20"/>
          <w:spacing w:val="-11"/>
          <w:sz w:val="20"/>
        </w:rPr>
        <w:t> </w:t>
      </w:r>
      <w:r>
        <w:rPr>
          <w:color w:val="231F20"/>
          <w:sz w:val="20"/>
        </w:rPr>
        <w:t>se</w:t>
      </w:r>
      <w:r>
        <w:rPr>
          <w:color w:val="231F20"/>
          <w:spacing w:val="-11"/>
          <w:sz w:val="20"/>
        </w:rPr>
        <w:t> </w:t>
      </w:r>
      <w:r>
        <w:rPr>
          <w:color w:val="231F20"/>
          <w:sz w:val="20"/>
        </w:rPr>
        <w:t>integrara</w:t>
      </w:r>
      <w:r>
        <w:rPr>
          <w:color w:val="231F20"/>
          <w:spacing w:val="-12"/>
          <w:sz w:val="20"/>
        </w:rPr>
        <w:t> </w:t>
      </w:r>
      <w:r>
        <w:rPr>
          <w:color w:val="231F20"/>
          <w:sz w:val="20"/>
        </w:rPr>
        <w:t>por</w:t>
      </w:r>
      <w:r>
        <w:rPr>
          <w:color w:val="231F20"/>
          <w:spacing w:val="-11"/>
          <w:sz w:val="20"/>
        </w:rPr>
        <w:t> </w:t>
      </w:r>
      <w:r>
        <w:rPr>
          <w:color w:val="231F20"/>
          <w:sz w:val="20"/>
        </w:rPr>
        <w:t>partidos</w:t>
      </w:r>
      <w:r>
        <w:rPr>
          <w:color w:val="231F20"/>
          <w:spacing w:val="-11"/>
          <w:sz w:val="20"/>
        </w:rPr>
        <w:t> </w:t>
      </w:r>
      <w:r>
        <w:rPr>
          <w:color w:val="231F20"/>
          <w:sz w:val="20"/>
        </w:rPr>
        <w:t>distintos</w:t>
      </w:r>
      <w:r>
        <w:rPr>
          <w:color w:val="231F20"/>
          <w:spacing w:val="-12"/>
          <w:sz w:val="20"/>
        </w:rPr>
        <w:t> </w:t>
      </w:r>
      <w:r>
        <w:rPr>
          <w:color w:val="231F20"/>
          <w:sz w:val="20"/>
        </w:rPr>
        <w:t>o</w:t>
      </w:r>
      <w:r>
        <w:rPr>
          <w:color w:val="231F20"/>
          <w:spacing w:val="-11"/>
          <w:sz w:val="20"/>
        </w:rPr>
        <w:t> </w:t>
      </w:r>
      <w:r>
        <w:rPr>
          <w:color w:val="231F20"/>
          <w:sz w:val="20"/>
        </w:rPr>
        <w:t>que</w:t>
      </w:r>
      <w:r>
        <w:rPr>
          <w:color w:val="231F20"/>
          <w:spacing w:val="-11"/>
          <w:sz w:val="20"/>
        </w:rPr>
        <w:t> </w:t>
      </w:r>
      <w:r>
        <w:rPr>
          <w:color w:val="231F20"/>
          <w:sz w:val="20"/>
        </w:rPr>
        <w:t>se</w:t>
      </w:r>
      <w:r>
        <w:rPr>
          <w:color w:val="231F20"/>
          <w:spacing w:val="-11"/>
          <w:sz w:val="20"/>
        </w:rPr>
        <w:t> </w:t>
      </w:r>
      <w:r>
        <w:rPr>
          <w:color w:val="231F20"/>
          <w:sz w:val="20"/>
        </w:rPr>
        <w:t>conforma- ra</w:t>
      </w:r>
      <w:r>
        <w:rPr>
          <w:color w:val="231F20"/>
          <w:spacing w:val="-12"/>
          <w:sz w:val="20"/>
        </w:rPr>
        <w:t> </w:t>
      </w:r>
      <w:r>
        <w:rPr>
          <w:color w:val="231F20"/>
          <w:sz w:val="20"/>
        </w:rPr>
        <w:t>en</w:t>
      </w:r>
      <w:r>
        <w:rPr>
          <w:color w:val="231F20"/>
          <w:spacing w:val="-11"/>
          <w:sz w:val="20"/>
        </w:rPr>
        <w:t> </w:t>
      </w:r>
      <w:r>
        <w:rPr>
          <w:color w:val="231F20"/>
          <w:sz w:val="20"/>
        </w:rPr>
        <w:t>entidades</w:t>
      </w:r>
      <w:r>
        <w:rPr>
          <w:color w:val="231F20"/>
          <w:spacing w:val="-11"/>
          <w:sz w:val="20"/>
        </w:rPr>
        <w:t> </w:t>
      </w:r>
      <w:r>
        <w:rPr>
          <w:color w:val="231F20"/>
          <w:sz w:val="20"/>
        </w:rPr>
        <w:t>o</w:t>
      </w:r>
      <w:r>
        <w:rPr>
          <w:color w:val="231F20"/>
          <w:spacing w:val="-12"/>
          <w:sz w:val="20"/>
        </w:rPr>
        <w:t> </w:t>
      </w:r>
      <w:r>
        <w:rPr>
          <w:color w:val="231F20"/>
          <w:sz w:val="20"/>
        </w:rPr>
        <w:t>Distritos</w:t>
      </w:r>
      <w:r>
        <w:rPr>
          <w:color w:val="231F20"/>
          <w:spacing w:val="-11"/>
          <w:sz w:val="20"/>
        </w:rPr>
        <w:t> </w:t>
      </w:r>
      <w:r>
        <w:rPr>
          <w:color w:val="231F20"/>
          <w:sz w:val="20"/>
        </w:rPr>
        <w:t>diferentes</w:t>
      </w:r>
      <w:r>
        <w:rPr>
          <w:color w:val="231F20"/>
          <w:spacing w:val="-11"/>
          <w:sz w:val="20"/>
        </w:rPr>
        <w:t> </w:t>
      </w:r>
      <w:r>
        <w:rPr>
          <w:color w:val="231F20"/>
          <w:sz w:val="20"/>
        </w:rPr>
        <w:t>a</w:t>
      </w:r>
      <w:r>
        <w:rPr>
          <w:color w:val="231F20"/>
          <w:spacing w:val="-12"/>
          <w:sz w:val="20"/>
        </w:rPr>
        <w:t> </w:t>
      </w:r>
      <w:r>
        <w:rPr>
          <w:color w:val="231F20"/>
          <w:sz w:val="20"/>
        </w:rPr>
        <w:t>la</w:t>
      </w:r>
      <w:r>
        <w:rPr>
          <w:color w:val="231F20"/>
          <w:spacing w:val="-11"/>
          <w:sz w:val="20"/>
        </w:rPr>
        <w:t> </w:t>
      </w:r>
      <w:r>
        <w:rPr>
          <w:color w:val="231F20"/>
          <w:sz w:val="20"/>
        </w:rPr>
        <w:t>coalición</w:t>
      </w:r>
      <w:r>
        <w:rPr>
          <w:color w:val="231F20"/>
          <w:spacing w:val="-11"/>
          <w:sz w:val="20"/>
        </w:rPr>
        <w:t> </w:t>
      </w:r>
      <w:r>
        <w:rPr>
          <w:color w:val="231F20"/>
          <w:sz w:val="20"/>
        </w:rPr>
        <w:t>actual,</w:t>
      </w:r>
      <w:r>
        <w:rPr>
          <w:color w:val="231F20"/>
          <w:spacing w:val="-12"/>
          <w:sz w:val="20"/>
        </w:rPr>
        <w:t> </w:t>
      </w:r>
      <w:r>
        <w:rPr>
          <w:color w:val="231F20"/>
          <w:sz w:val="20"/>
        </w:rPr>
        <w:t>se</w:t>
      </w:r>
      <w:r>
        <w:rPr>
          <w:color w:val="231F20"/>
          <w:spacing w:val="-11"/>
          <w:sz w:val="20"/>
        </w:rPr>
        <w:t> </w:t>
      </w:r>
      <w:r>
        <w:rPr>
          <w:color w:val="231F20"/>
          <w:sz w:val="20"/>
        </w:rPr>
        <w:t>considerará</w:t>
      </w:r>
      <w:r>
        <w:rPr>
          <w:color w:val="231F20"/>
          <w:spacing w:val="-11"/>
          <w:sz w:val="20"/>
        </w:rPr>
        <w:t> </w:t>
      </w:r>
      <w:r>
        <w:rPr>
          <w:color w:val="231F20"/>
          <w:sz w:val="20"/>
        </w:rPr>
        <w:t>la</w:t>
      </w:r>
      <w:r>
        <w:rPr>
          <w:color w:val="231F20"/>
          <w:spacing w:val="-11"/>
          <w:sz w:val="20"/>
        </w:rPr>
        <w:t> </w:t>
      </w:r>
      <w:r>
        <w:rPr>
          <w:color w:val="231F20"/>
          <w:sz w:val="20"/>
        </w:rPr>
        <w:t>suma de la votación obtenida por cada partido político en lo individual.</w:t>
      </w:r>
    </w:p>
    <w:p>
      <w:pPr>
        <w:pStyle w:val="BodyText"/>
        <w:spacing w:before="9"/>
        <w:ind w:firstLine="0"/>
        <w:jc w:val="left"/>
        <w:rPr>
          <w:sz w:val="20"/>
        </w:rPr>
      </w:pPr>
    </w:p>
    <w:p>
      <w:pPr>
        <w:pStyle w:val="ListParagraph"/>
        <w:numPr>
          <w:ilvl w:val="0"/>
          <w:numId w:val="246"/>
        </w:numPr>
        <w:tabs>
          <w:tab w:pos="1528" w:val="left" w:leader="none"/>
          <w:tab w:pos="1530" w:val="left" w:leader="none"/>
        </w:tabs>
        <w:spacing w:line="232" w:lineRule="auto" w:before="0" w:after="0"/>
        <w:ind w:left="1530" w:right="631" w:hanging="260"/>
        <w:jc w:val="both"/>
        <w:rPr>
          <w:sz w:val="22"/>
        </w:rPr>
      </w:pPr>
      <w:r>
        <w:rPr>
          <w:color w:val="231F20"/>
          <w:sz w:val="22"/>
        </w:rPr>
        <w:t>Lo establecido en el numeral anterior no será aplicable para los partidos polí- ticos</w:t>
      </w:r>
      <w:r>
        <w:rPr>
          <w:color w:val="231F20"/>
          <w:spacing w:val="-2"/>
          <w:sz w:val="22"/>
        </w:rPr>
        <w:t> </w:t>
      </w:r>
      <w:r>
        <w:rPr>
          <w:color w:val="231F20"/>
          <w:sz w:val="22"/>
        </w:rPr>
        <w:t>que</w:t>
      </w:r>
      <w:r>
        <w:rPr>
          <w:color w:val="231F20"/>
          <w:spacing w:val="-2"/>
          <w:sz w:val="22"/>
        </w:rPr>
        <w:t> </w:t>
      </w:r>
      <w:r>
        <w:rPr>
          <w:color w:val="231F20"/>
          <w:sz w:val="22"/>
        </w:rPr>
        <w:t>recientemente</w:t>
      </w:r>
      <w:r>
        <w:rPr>
          <w:color w:val="231F20"/>
          <w:spacing w:val="-2"/>
          <w:sz w:val="22"/>
        </w:rPr>
        <w:t> </w:t>
      </w:r>
      <w:r>
        <w:rPr>
          <w:color w:val="231F20"/>
          <w:sz w:val="22"/>
        </w:rPr>
        <w:t>hayan</w:t>
      </w:r>
      <w:r>
        <w:rPr>
          <w:color w:val="231F20"/>
          <w:spacing w:val="-2"/>
          <w:sz w:val="22"/>
        </w:rPr>
        <w:t> </w:t>
      </w:r>
      <w:r>
        <w:rPr>
          <w:color w:val="231F20"/>
          <w:sz w:val="22"/>
        </w:rPr>
        <w:t>obtenido</w:t>
      </w:r>
      <w:r>
        <w:rPr>
          <w:color w:val="231F20"/>
          <w:spacing w:val="-2"/>
          <w:sz w:val="22"/>
        </w:rPr>
        <w:t> </w:t>
      </w:r>
      <w:r>
        <w:rPr>
          <w:color w:val="231F20"/>
          <w:sz w:val="22"/>
        </w:rPr>
        <w:t>su</w:t>
      </w:r>
      <w:r>
        <w:rPr>
          <w:color w:val="231F20"/>
          <w:spacing w:val="-2"/>
          <w:sz w:val="22"/>
        </w:rPr>
        <w:t> </w:t>
      </w:r>
      <w:r>
        <w:rPr>
          <w:color w:val="231F20"/>
          <w:sz w:val="22"/>
        </w:rPr>
        <w:t>registro,</w:t>
      </w:r>
      <w:r>
        <w:rPr>
          <w:color w:val="231F20"/>
          <w:spacing w:val="-2"/>
          <w:sz w:val="22"/>
        </w:rPr>
        <w:t> </w:t>
      </w:r>
      <w:r>
        <w:rPr>
          <w:color w:val="231F20"/>
          <w:sz w:val="22"/>
        </w:rPr>
        <w:t>únicamente</w:t>
      </w:r>
      <w:r>
        <w:rPr>
          <w:color w:val="231F20"/>
          <w:spacing w:val="-2"/>
          <w:sz w:val="22"/>
        </w:rPr>
        <w:t> </w:t>
      </w:r>
      <w:r>
        <w:rPr>
          <w:color w:val="231F20"/>
          <w:sz w:val="22"/>
        </w:rPr>
        <w:t>respecto</w:t>
      </w:r>
      <w:r>
        <w:rPr>
          <w:color w:val="231F20"/>
          <w:spacing w:val="-2"/>
          <w:sz w:val="22"/>
        </w:rPr>
        <w:t> </w:t>
      </w:r>
      <w:r>
        <w:rPr>
          <w:color w:val="231F20"/>
          <w:sz w:val="22"/>
        </w:rPr>
        <w:t>del primer</w:t>
      </w:r>
      <w:r>
        <w:rPr>
          <w:color w:val="231F20"/>
          <w:spacing w:val="-9"/>
          <w:sz w:val="22"/>
        </w:rPr>
        <w:t> </w:t>
      </w:r>
      <w:r>
        <w:rPr>
          <w:color w:val="231F20"/>
          <w:sz w:val="22"/>
        </w:rPr>
        <w:t>Proceso</w:t>
      </w:r>
      <w:r>
        <w:rPr>
          <w:color w:val="231F20"/>
          <w:spacing w:val="-9"/>
          <w:sz w:val="22"/>
        </w:rPr>
        <w:t> </w:t>
      </w:r>
      <w:r>
        <w:rPr>
          <w:color w:val="231F20"/>
          <w:sz w:val="22"/>
        </w:rPr>
        <w:t>Electoral</w:t>
      </w:r>
      <w:r>
        <w:rPr>
          <w:color w:val="231F20"/>
          <w:spacing w:val="-9"/>
          <w:sz w:val="22"/>
        </w:rPr>
        <w:t> </w:t>
      </w:r>
      <w:r>
        <w:rPr>
          <w:color w:val="231F20"/>
          <w:sz w:val="22"/>
        </w:rPr>
        <w:t>tanto</w:t>
      </w:r>
      <w:r>
        <w:rPr>
          <w:color w:val="231F20"/>
          <w:spacing w:val="-9"/>
          <w:sz w:val="22"/>
        </w:rPr>
        <w:t> </w:t>
      </w:r>
      <w:r>
        <w:rPr>
          <w:color w:val="231F20"/>
          <w:sz w:val="22"/>
        </w:rPr>
        <w:t>federal</w:t>
      </w:r>
      <w:r>
        <w:rPr>
          <w:color w:val="231F20"/>
          <w:spacing w:val="-9"/>
          <w:sz w:val="22"/>
        </w:rPr>
        <w:t> </w:t>
      </w:r>
      <w:r>
        <w:rPr>
          <w:color w:val="231F20"/>
          <w:sz w:val="22"/>
        </w:rPr>
        <w:t>como</w:t>
      </w:r>
      <w:r>
        <w:rPr>
          <w:color w:val="231F20"/>
          <w:spacing w:val="-9"/>
          <w:sz w:val="22"/>
        </w:rPr>
        <w:t> </w:t>
      </w:r>
      <w:r>
        <w:rPr>
          <w:color w:val="231F20"/>
          <w:sz w:val="22"/>
        </w:rPr>
        <w:t>local</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que</w:t>
      </w:r>
      <w:r>
        <w:rPr>
          <w:color w:val="231F20"/>
          <w:spacing w:val="-9"/>
          <w:sz w:val="22"/>
        </w:rPr>
        <w:t> </w:t>
      </w:r>
      <w:r>
        <w:rPr>
          <w:color w:val="231F20"/>
          <w:sz w:val="22"/>
        </w:rPr>
        <w:t>participen.</w:t>
      </w:r>
      <w:r>
        <w:rPr>
          <w:color w:val="231F20"/>
          <w:spacing w:val="-9"/>
          <w:sz w:val="22"/>
        </w:rPr>
        <w:t> </w:t>
      </w:r>
      <w:r>
        <w:rPr>
          <w:color w:val="231F20"/>
          <w:sz w:val="22"/>
        </w:rPr>
        <w:t>Sin</w:t>
      </w:r>
      <w:r>
        <w:rPr>
          <w:color w:val="231F20"/>
          <w:spacing w:val="-9"/>
          <w:sz w:val="22"/>
        </w:rPr>
        <w:t> </w:t>
      </w:r>
      <w:r>
        <w:rPr>
          <w:color w:val="231F20"/>
          <w:sz w:val="22"/>
        </w:rPr>
        <w:t>em- bargo,</w:t>
      </w:r>
      <w:r>
        <w:rPr>
          <w:color w:val="231F20"/>
          <w:spacing w:val="-9"/>
          <w:sz w:val="22"/>
        </w:rPr>
        <w:t> </w:t>
      </w:r>
      <w:r>
        <w:rPr>
          <w:color w:val="231F20"/>
          <w:sz w:val="22"/>
        </w:rPr>
        <w:t>deberán</w:t>
      </w:r>
      <w:r>
        <w:rPr>
          <w:color w:val="231F20"/>
          <w:spacing w:val="-9"/>
          <w:sz w:val="22"/>
        </w:rPr>
        <w:t> </w:t>
      </w:r>
      <w:r>
        <w:rPr>
          <w:color w:val="231F20"/>
          <w:sz w:val="22"/>
        </w:rPr>
        <w:t>postular</w:t>
      </w:r>
      <w:r>
        <w:rPr>
          <w:color w:val="231F20"/>
          <w:spacing w:val="-9"/>
          <w:sz w:val="22"/>
        </w:rPr>
        <w:t> </w:t>
      </w:r>
      <w:r>
        <w:rPr>
          <w:color w:val="231F20"/>
          <w:sz w:val="22"/>
        </w:rPr>
        <w:t>candidaturas</w:t>
      </w:r>
      <w:r>
        <w:rPr>
          <w:color w:val="231F20"/>
          <w:spacing w:val="-9"/>
          <w:sz w:val="22"/>
        </w:rPr>
        <w:t> </w:t>
      </w:r>
      <w:r>
        <w:rPr>
          <w:color w:val="231F20"/>
          <w:sz w:val="22"/>
        </w:rPr>
        <w:t>en</w:t>
      </w:r>
      <w:r>
        <w:rPr>
          <w:color w:val="231F20"/>
          <w:spacing w:val="-9"/>
          <w:sz w:val="22"/>
        </w:rPr>
        <w:t> </w:t>
      </w:r>
      <w:r>
        <w:rPr>
          <w:color w:val="231F20"/>
          <w:sz w:val="22"/>
        </w:rPr>
        <w:t>condiciones</w:t>
      </w:r>
      <w:r>
        <w:rPr>
          <w:color w:val="231F20"/>
          <w:spacing w:val="-9"/>
          <w:sz w:val="22"/>
        </w:rPr>
        <w:t> </w:t>
      </w:r>
      <w:r>
        <w:rPr>
          <w:color w:val="231F20"/>
          <w:sz w:val="22"/>
        </w:rPr>
        <w:t>de</w:t>
      </w:r>
      <w:r>
        <w:rPr>
          <w:color w:val="231F20"/>
          <w:spacing w:val="-9"/>
          <w:sz w:val="22"/>
        </w:rPr>
        <w:t> </w:t>
      </w:r>
      <w:r>
        <w:rPr>
          <w:color w:val="231F20"/>
          <w:sz w:val="22"/>
        </w:rPr>
        <w:t>igualdad</w:t>
      </w:r>
      <w:r>
        <w:rPr>
          <w:color w:val="231F20"/>
          <w:spacing w:val="-9"/>
          <w:sz w:val="22"/>
        </w:rPr>
        <w:t> </w:t>
      </w:r>
      <w:r>
        <w:rPr>
          <w:color w:val="231F20"/>
          <w:sz w:val="22"/>
        </w:rPr>
        <w:t>de</w:t>
      </w:r>
      <w:r>
        <w:rPr>
          <w:color w:val="231F20"/>
          <w:spacing w:val="-9"/>
          <w:sz w:val="22"/>
        </w:rPr>
        <w:t> </w:t>
      </w:r>
      <w:r>
        <w:rPr>
          <w:color w:val="231F20"/>
          <w:sz w:val="22"/>
        </w:rPr>
        <w:t>oportuni- dades para ambos géneros.</w:t>
      </w:r>
    </w:p>
    <w:p>
      <w:pPr>
        <w:pStyle w:val="Heading2"/>
        <w:spacing w:before="232"/>
      </w:pPr>
      <w:r>
        <w:rPr>
          <w:color w:val="231F20"/>
        </w:rPr>
        <w:t>Artículo</w:t>
      </w:r>
      <w:r>
        <w:rPr>
          <w:color w:val="231F20"/>
          <w:spacing w:val="-8"/>
        </w:rPr>
        <w:t> </w:t>
      </w:r>
      <w:r>
        <w:rPr>
          <w:color w:val="231F20"/>
          <w:spacing w:val="-4"/>
        </w:rPr>
        <w:t>283.</w:t>
      </w:r>
    </w:p>
    <w:p>
      <w:pPr>
        <w:pStyle w:val="ListParagraph"/>
        <w:numPr>
          <w:ilvl w:val="0"/>
          <w:numId w:val="248"/>
        </w:numPr>
        <w:tabs>
          <w:tab w:pos="1528" w:val="left" w:leader="none"/>
          <w:tab w:pos="1530" w:val="left" w:leader="none"/>
        </w:tabs>
        <w:spacing w:line="232" w:lineRule="auto" w:before="253" w:after="0"/>
        <w:ind w:left="1530" w:right="631" w:hanging="260"/>
        <w:jc w:val="both"/>
        <w:rPr>
          <w:sz w:val="22"/>
        </w:rPr>
      </w:pP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caso</w:t>
      </w:r>
      <w:r>
        <w:rPr>
          <w:color w:val="231F20"/>
          <w:spacing w:val="-2"/>
          <w:sz w:val="22"/>
        </w:rPr>
        <w:t> </w:t>
      </w:r>
      <w:r>
        <w:rPr>
          <w:color w:val="231F20"/>
          <w:sz w:val="22"/>
        </w:rPr>
        <w:t>de</w:t>
      </w:r>
      <w:r>
        <w:rPr>
          <w:color w:val="231F20"/>
          <w:spacing w:val="-2"/>
          <w:sz w:val="22"/>
        </w:rPr>
        <w:t> </w:t>
      </w:r>
      <w:r>
        <w:rPr>
          <w:color w:val="231F20"/>
          <w:sz w:val="22"/>
        </w:rPr>
        <w:t>elecciones</w:t>
      </w:r>
      <w:r>
        <w:rPr>
          <w:color w:val="231F20"/>
          <w:spacing w:val="-2"/>
          <w:sz w:val="22"/>
        </w:rPr>
        <w:t> </w:t>
      </w:r>
      <w:r>
        <w:rPr>
          <w:color w:val="231F20"/>
          <w:sz w:val="22"/>
        </w:rPr>
        <w:t>federales</w:t>
      </w:r>
      <w:r>
        <w:rPr>
          <w:color w:val="231F20"/>
          <w:spacing w:val="-2"/>
          <w:sz w:val="22"/>
        </w:rPr>
        <w:t> </w:t>
      </w:r>
      <w:r>
        <w:rPr>
          <w:color w:val="231F20"/>
          <w:sz w:val="22"/>
        </w:rPr>
        <w:t>y</w:t>
      </w:r>
      <w:r>
        <w:rPr>
          <w:color w:val="231F20"/>
          <w:spacing w:val="-2"/>
          <w:sz w:val="22"/>
        </w:rPr>
        <w:t> </w:t>
      </w:r>
      <w:r>
        <w:rPr>
          <w:color w:val="231F20"/>
          <w:sz w:val="22"/>
        </w:rPr>
        <w:t>locales</w:t>
      </w:r>
      <w:r>
        <w:rPr>
          <w:color w:val="231F20"/>
          <w:spacing w:val="-2"/>
          <w:sz w:val="22"/>
        </w:rPr>
        <w:t> </w:t>
      </w:r>
      <w:r>
        <w:rPr>
          <w:color w:val="231F20"/>
          <w:sz w:val="22"/>
        </w:rPr>
        <w:t>extraordinarias,</w:t>
      </w:r>
      <w:r>
        <w:rPr>
          <w:color w:val="231F20"/>
          <w:spacing w:val="-2"/>
          <w:sz w:val="22"/>
        </w:rPr>
        <w:t> </w:t>
      </w:r>
      <w:r>
        <w:rPr>
          <w:color w:val="231F20"/>
          <w:sz w:val="22"/>
        </w:rPr>
        <w:t>los</w:t>
      </w:r>
      <w:r>
        <w:rPr>
          <w:color w:val="231F20"/>
          <w:spacing w:val="-2"/>
          <w:sz w:val="22"/>
        </w:rPr>
        <w:t> </w:t>
      </w:r>
      <w:r>
        <w:rPr>
          <w:color w:val="231F20"/>
          <w:sz w:val="22"/>
        </w:rPr>
        <w:t>partidos</w:t>
      </w:r>
      <w:r>
        <w:rPr>
          <w:color w:val="231F20"/>
          <w:spacing w:val="-1"/>
          <w:sz w:val="22"/>
        </w:rPr>
        <w:t> </w:t>
      </w:r>
      <w:r>
        <w:rPr>
          <w:color w:val="231F20"/>
          <w:sz w:val="22"/>
        </w:rPr>
        <w:t>políti- cos postularán candidaturas de conformidad con los criterios siguientes:</w:t>
      </w:r>
    </w:p>
    <w:p>
      <w:pPr>
        <w:spacing w:after="0" w:line="232" w:lineRule="auto"/>
        <w:jc w:val="both"/>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48"/>
        </w:numPr>
        <w:tabs>
          <w:tab w:pos="2133" w:val="left" w:leader="none"/>
        </w:tabs>
        <w:spacing w:line="254" w:lineRule="auto" w:before="0" w:after="0"/>
        <w:ind w:left="2133" w:right="345" w:hanging="220"/>
        <w:jc w:val="both"/>
        <w:rPr>
          <w:sz w:val="20"/>
        </w:rPr>
      </w:pPr>
      <w:r>
        <w:rPr>
          <w:color w:val="231F20"/>
          <w:sz w:val="20"/>
        </w:rPr>
        <w:t>En caso de que los partidos políticos postulen candidaturas de manera individual, éstas deberán ser del mismo género que el de las candidaturas que contendieron en el Proceso Electoral Ordinario.</w:t>
      </w:r>
    </w:p>
    <w:p>
      <w:pPr>
        <w:pStyle w:val="ListParagraph"/>
        <w:numPr>
          <w:ilvl w:val="1"/>
          <w:numId w:val="248"/>
        </w:numPr>
        <w:tabs>
          <w:tab w:pos="2133" w:val="left" w:leader="none"/>
        </w:tabs>
        <w:spacing w:line="254" w:lineRule="auto" w:before="4" w:after="0"/>
        <w:ind w:left="2133" w:right="347" w:hanging="220"/>
        <w:jc w:val="both"/>
        <w:rPr>
          <w:sz w:val="20"/>
        </w:rPr>
      </w:pPr>
      <w:r>
        <w:rPr>
          <w:color w:val="231F20"/>
          <w:sz w:val="20"/>
        </w:rPr>
        <w:t>En caso que se hubiera registrado coalición en el Proceso Electoral Ordinario y la misma</w:t>
      </w:r>
      <w:r>
        <w:rPr>
          <w:color w:val="231F20"/>
          <w:spacing w:val="-10"/>
          <w:sz w:val="20"/>
        </w:rPr>
        <w:t> </w:t>
      </w:r>
      <w:r>
        <w:rPr>
          <w:color w:val="231F20"/>
          <w:sz w:val="20"/>
        </w:rPr>
        <w:t>se</w:t>
      </w:r>
      <w:r>
        <w:rPr>
          <w:color w:val="231F20"/>
          <w:spacing w:val="-10"/>
          <w:sz w:val="20"/>
        </w:rPr>
        <w:t> </w:t>
      </w:r>
      <w:r>
        <w:rPr>
          <w:color w:val="231F20"/>
          <w:sz w:val="20"/>
        </w:rPr>
        <w:t>registre</w:t>
      </w:r>
      <w:r>
        <w:rPr>
          <w:color w:val="231F20"/>
          <w:spacing w:val="-10"/>
          <w:sz w:val="20"/>
        </w:rPr>
        <w:t> </w:t>
      </w:r>
      <w:r>
        <w:rPr>
          <w:color w:val="231F20"/>
          <w:sz w:val="20"/>
        </w:rPr>
        <w:t>en</w:t>
      </w:r>
      <w:r>
        <w:rPr>
          <w:color w:val="231F20"/>
          <w:spacing w:val="-10"/>
          <w:sz w:val="20"/>
        </w:rPr>
        <w:t> </w:t>
      </w:r>
      <w:r>
        <w:rPr>
          <w:color w:val="231F20"/>
          <w:sz w:val="20"/>
        </w:rPr>
        <w:t>el</w:t>
      </w:r>
      <w:r>
        <w:rPr>
          <w:color w:val="231F20"/>
          <w:spacing w:val="-10"/>
          <w:sz w:val="20"/>
        </w:rPr>
        <w:t> </w:t>
      </w:r>
      <w:r>
        <w:rPr>
          <w:color w:val="231F20"/>
          <w:sz w:val="20"/>
        </w:rPr>
        <w:t>Proceso</w:t>
      </w:r>
      <w:r>
        <w:rPr>
          <w:color w:val="231F20"/>
          <w:spacing w:val="-10"/>
          <w:sz w:val="20"/>
        </w:rPr>
        <w:t> </w:t>
      </w:r>
      <w:r>
        <w:rPr>
          <w:color w:val="231F20"/>
          <w:sz w:val="20"/>
        </w:rPr>
        <w:t>Electoral</w:t>
      </w:r>
      <w:r>
        <w:rPr>
          <w:color w:val="231F20"/>
          <w:spacing w:val="-10"/>
          <w:sz w:val="20"/>
        </w:rPr>
        <w:t> </w:t>
      </w:r>
      <w:r>
        <w:rPr>
          <w:color w:val="231F20"/>
          <w:sz w:val="20"/>
        </w:rPr>
        <w:t>extraordinario,</w:t>
      </w:r>
      <w:r>
        <w:rPr>
          <w:color w:val="231F20"/>
          <w:spacing w:val="-10"/>
          <w:sz w:val="20"/>
        </w:rPr>
        <w:t> </w:t>
      </w:r>
      <w:r>
        <w:rPr>
          <w:color w:val="231F20"/>
          <w:sz w:val="20"/>
        </w:rPr>
        <w:t>los</w:t>
      </w:r>
      <w:r>
        <w:rPr>
          <w:color w:val="231F20"/>
          <w:spacing w:val="-10"/>
          <w:sz w:val="20"/>
        </w:rPr>
        <w:t> </w:t>
      </w:r>
      <w:r>
        <w:rPr>
          <w:color w:val="231F20"/>
          <w:sz w:val="20"/>
        </w:rPr>
        <w:t>partidos</w:t>
      </w:r>
      <w:r>
        <w:rPr>
          <w:color w:val="231F20"/>
          <w:spacing w:val="-10"/>
          <w:sz w:val="20"/>
        </w:rPr>
        <w:t> </w:t>
      </w:r>
      <w:r>
        <w:rPr>
          <w:color w:val="231F20"/>
          <w:sz w:val="20"/>
        </w:rPr>
        <w:t>políticos</w:t>
      </w:r>
      <w:r>
        <w:rPr>
          <w:color w:val="231F20"/>
          <w:spacing w:val="-10"/>
          <w:sz w:val="20"/>
        </w:rPr>
        <w:t> </w:t>
      </w:r>
      <w:r>
        <w:rPr>
          <w:color w:val="231F20"/>
          <w:sz w:val="20"/>
        </w:rPr>
        <w:t>inte- grantes de la coalición deberán postular candidaturas del mismo género al de las candidaturas con que contendieron en el Proceso Electoral Ordinario.</w:t>
      </w:r>
    </w:p>
    <w:p>
      <w:pPr>
        <w:pStyle w:val="ListParagraph"/>
        <w:numPr>
          <w:ilvl w:val="1"/>
          <w:numId w:val="248"/>
        </w:numPr>
        <w:tabs>
          <w:tab w:pos="2133" w:val="left" w:leader="none"/>
        </w:tabs>
        <w:spacing w:line="254" w:lineRule="auto" w:before="5" w:after="0"/>
        <w:ind w:left="2133" w:right="347" w:hanging="220"/>
        <w:jc w:val="both"/>
        <w:rPr>
          <w:sz w:val="20"/>
        </w:rPr>
      </w:pPr>
      <w:r>
        <w:rPr>
          <w:color w:val="231F20"/>
          <w:sz w:val="20"/>
        </w:rPr>
        <w:t>En</w:t>
      </w:r>
      <w:r>
        <w:rPr>
          <w:color w:val="231F20"/>
          <w:spacing w:val="-1"/>
          <w:sz w:val="20"/>
        </w:rPr>
        <w:t> </w:t>
      </w:r>
      <w:r>
        <w:rPr>
          <w:color w:val="231F20"/>
          <w:sz w:val="20"/>
        </w:rPr>
        <w:t>caso</w:t>
      </w:r>
      <w:r>
        <w:rPr>
          <w:color w:val="231F20"/>
          <w:spacing w:val="-1"/>
          <w:sz w:val="20"/>
        </w:rPr>
        <w:t> </w:t>
      </w:r>
      <w:r>
        <w:rPr>
          <w:color w:val="231F20"/>
          <w:sz w:val="20"/>
        </w:rPr>
        <w:t>que</w:t>
      </w:r>
      <w:r>
        <w:rPr>
          <w:color w:val="231F20"/>
          <w:spacing w:val="-1"/>
          <w:sz w:val="20"/>
        </w:rPr>
        <w:t> </w:t>
      </w:r>
      <w:r>
        <w:rPr>
          <w:color w:val="231F20"/>
          <w:sz w:val="20"/>
        </w:rPr>
        <w:t>los</w:t>
      </w:r>
      <w:r>
        <w:rPr>
          <w:color w:val="231F20"/>
          <w:spacing w:val="-1"/>
          <w:sz w:val="20"/>
        </w:rPr>
        <w:t> </w:t>
      </w:r>
      <w:r>
        <w:rPr>
          <w:color w:val="231F20"/>
          <w:sz w:val="20"/>
        </w:rPr>
        <w:t>partidos</w:t>
      </w:r>
      <w:r>
        <w:rPr>
          <w:color w:val="231F20"/>
          <w:spacing w:val="-1"/>
          <w:sz w:val="20"/>
        </w:rPr>
        <w:t> </w:t>
      </w:r>
      <w:r>
        <w:rPr>
          <w:color w:val="231F20"/>
          <w:sz w:val="20"/>
        </w:rPr>
        <w:t>políticos</w:t>
      </w:r>
      <w:r>
        <w:rPr>
          <w:color w:val="231F20"/>
          <w:spacing w:val="-1"/>
          <w:sz w:val="20"/>
        </w:rPr>
        <w:t> </w:t>
      </w:r>
      <w:r>
        <w:rPr>
          <w:color w:val="231F20"/>
          <w:sz w:val="20"/>
        </w:rPr>
        <w:t>hubieran</w:t>
      </w:r>
      <w:r>
        <w:rPr>
          <w:color w:val="231F20"/>
          <w:spacing w:val="-1"/>
          <w:sz w:val="20"/>
        </w:rPr>
        <w:t> </w:t>
      </w:r>
      <w:r>
        <w:rPr>
          <w:color w:val="231F20"/>
          <w:sz w:val="20"/>
        </w:rPr>
        <w:t>participado</w:t>
      </w:r>
      <w:r>
        <w:rPr>
          <w:color w:val="231F20"/>
          <w:spacing w:val="-1"/>
          <w:sz w:val="20"/>
        </w:rPr>
        <w:t> </w:t>
      </w:r>
      <w:r>
        <w:rPr>
          <w:color w:val="231F20"/>
          <w:sz w:val="20"/>
        </w:rPr>
        <w:t>de</w:t>
      </w:r>
      <w:r>
        <w:rPr>
          <w:color w:val="231F20"/>
          <w:spacing w:val="-1"/>
          <w:sz w:val="20"/>
        </w:rPr>
        <w:t> </w:t>
      </w:r>
      <w:r>
        <w:rPr>
          <w:color w:val="231F20"/>
          <w:sz w:val="20"/>
        </w:rPr>
        <w:t>manera</w:t>
      </w:r>
      <w:r>
        <w:rPr>
          <w:color w:val="231F20"/>
          <w:spacing w:val="-1"/>
          <w:sz w:val="20"/>
        </w:rPr>
        <w:t> </w:t>
      </w:r>
      <w:r>
        <w:rPr>
          <w:color w:val="231F20"/>
          <w:sz w:val="20"/>
        </w:rPr>
        <w:t>individual</w:t>
      </w:r>
      <w:r>
        <w:rPr>
          <w:color w:val="231F20"/>
          <w:spacing w:val="-1"/>
          <w:sz w:val="20"/>
        </w:rPr>
        <w:t> </w:t>
      </w:r>
      <w:r>
        <w:rPr>
          <w:color w:val="231F20"/>
          <w:sz w:val="20"/>
        </w:rPr>
        <w:t>en</w:t>
      </w:r>
      <w:r>
        <w:rPr>
          <w:color w:val="231F20"/>
          <w:spacing w:val="-1"/>
          <w:sz w:val="20"/>
        </w:rPr>
        <w:t> </w:t>
      </w:r>
      <w:r>
        <w:rPr>
          <w:color w:val="231F20"/>
          <w:sz w:val="20"/>
        </w:rPr>
        <w:t>el proceso</w:t>
      </w:r>
      <w:r>
        <w:rPr>
          <w:color w:val="231F20"/>
          <w:spacing w:val="-7"/>
          <w:sz w:val="20"/>
        </w:rPr>
        <w:t> </w:t>
      </w:r>
      <w:r>
        <w:rPr>
          <w:color w:val="231F20"/>
          <w:sz w:val="20"/>
        </w:rPr>
        <w:t>electoral</w:t>
      </w:r>
      <w:r>
        <w:rPr>
          <w:color w:val="231F20"/>
          <w:spacing w:val="-7"/>
          <w:sz w:val="20"/>
        </w:rPr>
        <w:t> </w:t>
      </w:r>
      <w:r>
        <w:rPr>
          <w:color w:val="231F20"/>
          <w:sz w:val="20"/>
        </w:rPr>
        <w:t>ordinario</w:t>
      </w:r>
      <w:r>
        <w:rPr>
          <w:color w:val="231F20"/>
          <w:spacing w:val="-7"/>
          <w:sz w:val="20"/>
        </w:rPr>
        <w:t> </w:t>
      </w:r>
      <w:r>
        <w:rPr>
          <w:color w:val="231F20"/>
          <w:sz w:val="20"/>
        </w:rPr>
        <w:t>y</w:t>
      </w:r>
      <w:r>
        <w:rPr>
          <w:color w:val="231F20"/>
          <w:spacing w:val="-7"/>
          <w:sz w:val="20"/>
        </w:rPr>
        <w:t> </w:t>
      </w:r>
      <w:r>
        <w:rPr>
          <w:color w:val="231F20"/>
          <w:sz w:val="20"/>
        </w:rPr>
        <w:t>pretendan</w:t>
      </w:r>
      <w:r>
        <w:rPr>
          <w:color w:val="231F20"/>
          <w:spacing w:val="-7"/>
          <w:sz w:val="20"/>
        </w:rPr>
        <w:t> </w:t>
      </w:r>
      <w:r>
        <w:rPr>
          <w:color w:val="231F20"/>
          <w:sz w:val="20"/>
        </w:rPr>
        <w:t>coaligarse</w:t>
      </w:r>
      <w:r>
        <w:rPr>
          <w:color w:val="231F20"/>
          <w:spacing w:val="-7"/>
          <w:sz w:val="20"/>
        </w:rPr>
        <w:t> </w:t>
      </w:r>
      <w:r>
        <w:rPr>
          <w:color w:val="231F20"/>
          <w:sz w:val="20"/>
        </w:rPr>
        <w:t>en</w:t>
      </w:r>
      <w:r>
        <w:rPr>
          <w:color w:val="231F20"/>
          <w:spacing w:val="-7"/>
          <w:sz w:val="20"/>
        </w:rPr>
        <w:t> </w:t>
      </w:r>
      <w:r>
        <w:rPr>
          <w:color w:val="231F20"/>
          <w:sz w:val="20"/>
        </w:rPr>
        <w:t>el</w:t>
      </w:r>
      <w:r>
        <w:rPr>
          <w:color w:val="231F20"/>
          <w:spacing w:val="-7"/>
          <w:sz w:val="20"/>
        </w:rPr>
        <w:t> </w:t>
      </w:r>
      <w:r>
        <w:rPr>
          <w:color w:val="231F20"/>
          <w:sz w:val="20"/>
        </w:rPr>
        <w:t>proceso</w:t>
      </w:r>
      <w:r>
        <w:rPr>
          <w:color w:val="231F20"/>
          <w:spacing w:val="-7"/>
          <w:sz w:val="20"/>
        </w:rPr>
        <w:t> </w:t>
      </w:r>
      <w:r>
        <w:rPr>
          <w:color w:val="231F20"/>
          <w:sz w:val="20"/>
        </w:rPr>
        <w:t>electoral</w:t>
      </w:r>
      <w:r>
        <w:rPr>
          <w:color w:val="231F20"/>
          <w:spacing w:val="-7"/>
          <w:sz w:val="20"/>
        </w:rPr>
        <w:t> </w:t>
      </w:r>
      <w:r>
        <w:rPr>
          <w:color w:val="231F20"/>
          <w:sz w:val="20"/>
        </w:rPr>
        <w:t>extraor- dinario deberán atenerse a lo siguiente:</w:t>
      </w:r>
    </w:p>
    <w:p>
      <w:pPr>
        <w:pStyle w:val="BodyText"/>
        <w:spacing w:before="19"/>
        <w:ind w:firstLine="0"/>
        <w:jc w:val="left"/>
        <w:rPr>
          <w:sz w:val="20"/>
        </w:rPr>
      </w:pPr>
    </w:p>
    <w:p>
      <w:pPr>
        <w:pStyle w:val="ListParagraph"/>
        <w:numPr>
          <w:ilvl w:val="2"/>
          <w:numId w:val="248"/>
        </w:numPr>
        <w:tabs>
          <w:tab w:pos="2291" w:val="left" w:leader="none"/>
          <w:tab w:pos="2293" w:val="left" w:leader="none"/>
        </w:tabs>
        <w:spacing w:line="254" w:lineRule="auto" w:before="0" w:after="0"/>
        <w:ind w:left="2293" w:right="346" w:hanging="180"/>
        <w:jc w:val="both"/>
        <w:rPr>
          <w:sz w:val="20"/>
        </w:rPr>
      </w:pPr>
      <w:r>
        <w:rPr>
          <w:color w:val="231F20"/>
          <w:sz w:val="20"/>
        </w:rPr>
        <w:t>Si</w:t>
      </w:r>
      <w:r>
        <w:rPr>
          <w:color w:val="231F20"/>
          <w:spacing w:val="-9"/>
          <w:sz w:val="20"/>
        </w:rPr>
        <w:t> </w:t>
      </w:r>
      <w:r>
        <w:rPr>
          <w:color w:val="231F20"/>
          <w:sz w:val="20"/>
        </w:rPr>
        <w:t>los</w:t>
      </w:r>
      <w:r>
        <w:rPr>
          <w:color w:val="231F20"/>
          <w:spacing w:val="-9"/>
          <w:sz w:val="20"/>
        </w:rPr>
        <w:t> </w:t>
      </w:r>
      <w:r>
        <w:rPr>
          <w:color w:val="231F20"/>
          <w:sz w:val="20"/>
        </w:rPr>
        <w:t>partidos</w:t>
      </w:r>
      <w:r>
        <w:rPr>
          <w:color w:val="231F20"/>
          <w:spacing w:val="-9"/>
          <w:sz w:val="20"/>
        </w:rPr>
        <w:t> </w:t>
      </w:r>
      <w:r>
        <w:rPr>
          <w:color w:val="231F20"/>
          <w:sz w:val="20"/>
        </w:rPr>
        <w:t>políticos</w:t>
      </w:r>
      <w:r>
        <w:rPr>
          <w:color w:val="231F20"/>
          <w:spacing w:val="-9"/>
          <w:sz w:val="20"/>
        </w:rPr>
        <w:t> </w:t>
      </w:r>
      <w:r>
        <w:rPr>
          <w:color w:val="231F20"/>
          <w:sz w:val="20"/>
        </w:rPr>
        <w:t>coaligados</w:t>
      </w:r>
      <w:r>
        <w:rPr>
          <w:color w:val="231F20"/>
          <w:spacing w:val="-9"/>
          <w:sz w:val="20"/>
        </w:rPr>
        <w:t> </w:t>
      </w:r>
      <w:r>
        <w:rPr>
          <w:color w:val="231F20"/>
          <w:sz w:val="20"/>
        </w:rPr>
        <w:t>participaron</w:t>
      </w:r>
      <w:r>
        <w:rPr>
          <w:color w:val="231F20"/>
          <w:spacing w:val="-9"/>
          <w:sz w:val="20"/>
        </w:rPr>
        <w:t> </w:t>
      </w:r>
      <w:r>
        <w:rPr>
          <w:color w:val="231F20"/>
          <w:sz w:val="20"/>
        </w:rPr>
        <w:t>con</w:t>
      </w:r>
      <w:r>
        <w:rPr>
          <w:color w:val="231F20"/>
          <w:spacing w:val="-9"/>
          <w:sz w:val="20"/>
        </w:rPr>
        <w:t> </w:t>
      </w:r>
      <w:r>
        <w:rPr>
          <w:color w:val="231F20"/>
          <w:sz w:val="20"/>
        </w:rPr>
        <w:t>fórmulas</w:t>
      </w:r>
      <w:r>
        <w:rPr>
          <w:color w:val="231F20"/>
          <w:spacing w:val="-9"/>
          <w:sz w:val="20"/>
        </w:rPr>
        <w:t> </w:t>
      </w:r>
      <w:r>
        <w:rPr>
          <w:color w:val="231F20"/>
          <w:sz w:val="20"/>
        </w:rPr>
        <w:t>de</w:t>
      </w:r>
      <w:r>
        <w:rPr>
          <w:color w:val="231F20"/>
          <w:spacing w:val="-9"/>
          <w:sz w:val="20"/>
        </w:rPr>
        <w:t> </w:t>
      </w:r>
      <w:r>
        <w:rPr>
          <w:color w:val="231F20"/>
          <w:sz w:val="20"/>
        </w:rPr>
        <w:t>candidaturas</w:t>
      </w:r>
      <w:r>
        <w:rPr>
          <w:color w:val="231F20"/>
          <w:spacing w:val="-9"/>
          <w:sz w:val="20"/>
        </w:rPr>
        <w:t> </w:t>
      </w:r>
      <w:r>
        <w:rPr>
          <w:color w:val="231F20"/>
          <w:sz w:val="20"/>
        </w:rPr>
        <w:t>del mismo género en el Proceso Electoral Ordinario, deberán registrar una fórmula de</w:t>
      </w:r>
      <w:r>
        <w:rPr>
          <w:color w:val="231F20"/>
          <w:spacing w:val="-8"/>
          <w:sz w:val="20"/>
        </w:rPr>
        <w:t> </w:t>
      </w:r>
      <w:r>
        <w:rPr>
          <w:color w:val="231F20"/>
          <w:sz w:val="20"/>
        </w:rPr>
        <w:t>candidaturas</w:t>
      </w:r>
      <w:r>
        <w:rPr>
          <w:color w:val="231F20"/>
          <w:spacing w:val="-8"/>
          <w:sz w:val="20"/>
        </w:rPr>
        <w:t> </w:t>
      </w:r>
      <w:r>
        <w:rPr>
          <w:color w:val="231F20"/>
          <w:sz w:val="20"/>
        </w:rPr>
        <w:t>del</w:t>
      </w:r>
      <w:r>
        <w:rPr>
          <w:color w:val="231F20"/>
          <w:spacing w:val="-8"/>
          <w:sz w:val="20"/>
        </w:rPr>
        <w:t> </w:t>
      </w:r>
      <w:r>
        <w:rPr>
          <w:color w:val="231F20"/>
          <w:sz w:val="20"/>
        </w:rPr>
        <w:t>mismo</w:t>
      </w:r>
      <w:r>
        <w:rPr>
          <w:color w:val="231F20"/>
          <w:spacing w:val="-8"/>
          <w:sz w:val="20"/>
        </w:rPr>
        <w:t> </w:t>
      </w:r>
      <w:r>
        <w:rPr>
          <w:color w:val="231F20"/>
          <w:sz w:val="20"/>
        </w:rPr>
        <w:t>género</w:t>
      </w:r>
      <w:r>
        <w:rPr>
          <w:color w:val="231F20"/>
          <w:spacing w:val="-8"/>
          <w:sz w:val="20"/>
        </w:rPr>
        <w:t> </w:t>
      </w:r>
      <w:r>
        <w:rPr>
          <w:color w:val="231F20"/>
          <w:sz w:val="20"/>
        </w:rPr>
        <w:t>para</w:t>
      </w:r>
      <w:r>
        <w:rPr>
          <w:color w:val="231F20"/>
          <w:spacing w:val="-8"/>
          <w:sz w:val="20"/>
        </w:rPr>
        <w:t> </w:t>
      </w:r>
      <w:r>
        <w:rPr>
          <w:color w:val="231F20"/>
          <w:sz w:val="20"/>
        </w:rPr>
        <w:t>la</w:t>
      </w:r>
      <w:r>
        <w:rPr>
          <w:color w:val="231F20"/>
          <w:spacing w:val="-8"/>
          <w:sz w:val="20"/>
        </w:rPr>
        <w:t> </w:t>
      </w:r>
      <w:r>
        <w:rPr>
          <w:color w:val="231F20"/>
          <w:sz w:val="20"/>
        </w:rPr>
        <w:t>coalición</w:t>
      </w:r>
      <w:r>
        <w:rPr>
          <w:color w:val="231F20"/>
          <w:spacing w:val="-7"/>
          <w:sz w:val="20"/>
        </w:rPr>
        <w:t> </w:t>
      </w:r>
      <w:r>
        <w:rPr>
          <w:color w:val="231F20"/>
          <w:sz w:val="20"/>
        </w:rPr>
        <w:t>que</w:t>
      </w:r>
      <w:r>
        <w:rPr>
          <w:color w:val="231F20"/>
          <w:spacing w:val="-8"/>
          <w:sz w:val="20"/>
        </w:rPr>
        <w:t> </w:t>
      </w:r>
      <w:r>
        <w:rPr>
          <w:color w:val="231F20"/>
          <w:sz w:val="20"/>
        </w:rPr>
        <w:t>se</w:t>
      </w:r>
      <w:r>
        <w:rPr>
          <w:color w:val="231F20"/>
          <w:spacing w:val="-8"/>
          <w:sz w:val="20"/>
        </w:rPr>
        <w:t> </w:t>
      </w:r>
      <w:r>
        <w:rPr>
          <w:color w:val="231F20"/>
          <w:sz w:val="20"/>
        </w:rPr>
        <w:t>registre</w:t>
      </w:r>
      <w:r>
        <w:rPr>
          <w:color w:val="231F20"/>
          <w:spacing w:val="-8"/>
          <w:sz w:val="20"/>
        </w:rPr>
        <w:t> </w:t>
      </w:r>
      <w:r>
        <w:rPr>
          <w:color w:val="231F20"/>
          <w:sz w:val="20"/>
        </w:rPr>
        <w:t>en</w:t>
      </w:r>
      <w:r>
        <w:rPr>
          <w:color w:val="231F20"/>
          <w:spacing w:val="-8"/>
          <w:sz w:val="20"/>
        </w:rPr>
        <w:t> </w:t>
      </w:r>
      <w:r>
        <w:rPr>
          <w:color w:val="231F20"/>
          <w:sz w:val="20"/>
        </w:rPr>
        <w:t>el</w:t>
      </w:r>
      <w:r>
        <w:rPr>
          <w:color w:val="231F20"/>
          <w:spacing w:val="-8"/>
          <w:sz w:val="20"/>
        </w:rPr>
        <w:t> </w:t>
      </w:r>
      <w:r>
        <w:rPr>
          <w:color w:val="231F20"/>
          <w:sz w:val="20"/>
        </w:rPr>
        <w:t>Proceso Electoral extraordinario.</w:t>
      </w:r>
    </w:p>
    <w:p>
      <w:pPr>
        <w:pStyle w:val="ListParagraph"/>
        <w:numPr>
          <w:ilvl w:val="2"/>
          <w:numId w:val="248"/>
        </w:numPr>
        <w:tabs>
          <w:tab w:pos="2290" w:val="left" w:leader="none"/>
          <w:tab w:pos="2293" w:val="left" w:leader="none"/>
        </w:tabs>
        <w:spacing w:line="254" w:lineRule="auto" w:before="5" w:after="0"/>
        <w:ind w:left="2293" w:right="347" w:hanging="220"/>
        <w:jc w:val="both"/>
        <w:rPr>
          <w:sz w:val="20"/>
        </w:rPr>
      </w:pPr>
      <w:r>
        <w:rPr>
          <w:color w:val="231F20"/>
          <w:sz w:val="20"/>
        </w:rPr>
        <w:t>Si los partidos participaron con candidaturas de género distinto en el Proceso Electoral</w:t>
      </w:r>
      <w:r>
        <w:rPr>
          <w:color w:val="231F20"/>
          <w:spacing w:val="-1"/>
          <w:sz w:val="20"/>
        </w:rPr>
        <w:t> </w:t>
      </w:r>
      <w:r>
        <w:rPr>
          <w:color w:val="231F20"/>
          <w:sz w:val="20"/>
        </w:rPr>
        <w:t>Ordinario,</w:t>
      </w:r>
      <w:r>
        <w:rPr>
          <w:color w:val="231F20"/>
          <w:spacing w:val="-1"/>
          <w:sz w:val="20"/>
        </w:rPr>
        <w:t> </w:t>
      </w:r>
      <w:r>
        <w:rPr>
          <w:color w:val="231F20"/>
          <w:sz w:val="20"/>
        </w:rPr>
        <w:t>deberán</w:t>
      </w:r>
      <w:r>
        <w:rPr>
          <w:color w:val="231F20"/>
          <w:spacing w:val="-1"/>
          <w:sz w:val="20"/>
        </w:rPr>
        <w:t> </w:t>
      </w:r>
      <w:r>
        <w:rPr>
          <w:color w:val="231F20"/>
          <w:sz w:val="20"/>
        </w:rPr>
        <w:t>registrar</w:t>
      </w:r>
      <w:r>
        <w:rPr>
          <w:color w:val="231F20"/>
          <w:spacing w:val="-1"/>
          <w:sz w:val="20"/>
        </w:rPr>
        <w:t> </w:t>
      </w:r>
      <w:r>
        <w:rPr>
          <w:color w:val="231F20"/>
          <w:sz w:val="20"/>
        </w:rPr>
        <w:t>una</w:t>
      </w:r>
      <w:r>
        <w:rPr>
          <w:color w:val="231F20"/>
          <w:spacing w:val="-1"/>
          <w:sz w:val="20"/>
        </w:rPr>
        <w:t> </w:t>
      </w:r>
      <w:r>
        <w:rPr>
          <w:color w:val="231F20"/>
          <w:sz w:val="20"/>
        </w:rPr>
        <w:t>fórmula</w:t>
      </w:r>
      <w:r>
        <w:rPr>
          <w:color w:val="231F20"/>
          <w:spacing w:val="-1"/>
          <w:sz w:val="20"/>
        </w:rPr>
        <w:t> </w:t>
      </w:r>
      <w:r>
        <w:rPr>
          <w:color w:val="231F20"/>
          <w:sz w:val="20"/>
        </w:rPr>
        <w:t>con</w:t>
      </w:r>
      <w:r>
        <w:rPr>
          <w:color w:val="231F20"/>
          <w:spacing w:val="-1"/>
          <w:sz w:val="20"/>
        </w:rPr>
        <w:t> </w:t>
      </w:r>
      <w:r>
        <w:rPr>
          <w:color w:val="231F20"/>
          <w:sz w:val="20"/>
        </w:rPr>
        <w:t>género</w:t>
      </w:r>
      <w:r>
        <w:rPr>
          <w:color w:val="231F20"/>
          <w:spacing w:val="-1"/>
          <w:sz w:val="20"/>
        </w:rPr>
        <w:t> </w:t>
      </w:r>
      <w:r>
        <w:rPr>
          <w:color w:val="231F20"/>
          <w:sz w:val="20"/>
        </w:rPr>
        <w:t>femenino</w:t>
      </w:r>
      <w:r>
        <w:rPr>
          <w:color w:val="231F20"/>
          <w:spacing w:val="-1"/>
          <w:sz w:val="20"/>
        </w:rPr>
        <w:t> </w:t>
      </w:r>
      <w:r>
        <w:rPr>
          <w:color w:val="231F20"/>
          <w:sz w:val="20"/>
        </w:rPr>
        <w:t>para</w:t>
      </w:r>
      <w:r>
        <w:rPr>
          <w:color w:val="231F20"/>
          <w:spacing w:val="-1"/>
          <w:sz w:val="20"/>
        </w:rPr>
        <w:t> </w:t>
      </w:r>
      <w:r>
        <w:rPr>
          <w:color w:val="231F20"/>
          <w:sz w:val="20"/>
        </w:rPr>
        <w:t>la coalición que se registre en el Proceso Electoral extraordinario.</w:t>
      </w:r>
    </w:p>
    <w:p>
      <w:pPr>
        <w:pStyle w:val="BodyText"/>
        <w:spacing w:before="19"/>
        <w:ind w:firstLine="0"/>
        <w:jc w:val="left"/>
        <w:rPr>
          <w:sz w:val="20"/>
        </w:rPr>
      </w:pPr>
    </w:p>
    <w:p>
      <w:pPr>
        <w:pStyle w:val="ListParagraph"/>
        <w:numPr>
          <w:ilvl w:val="1"/>
          <w:numId w:val="248"/>
        </w:numPr>
        <w:tabs>
          <w:tab w:pos="2133" w:val="left" w:leader="none"/>
        </w:tabs>
        <w:spacing w:line="254" w:lineRule="auto" w:before="1" w:after="0"/>
        <w:ind w:left="2133" w:right="347" w:hanging="220"/>
        <w:jc w:val="both"/>
        <w:rPr>
          <w:sz w:val="20"/>
        </w:rPr>
      </w:pPr>
      <w:r>
        <w:rPr>
          <w:color w:val="231F20"/>
          <w:sz w:val="20"/>
        </w:rPr>
        <w:t>En caso que los partidos políticos que hubieran registrado coalición en el proceso electoral</w:t>
      </w:r>
      <w:r>
        <w:rPr>
          <w:color w:val="231F20"/>
          <w:spacing w:val="-6"/>
          <w:sz w:val="20"/>
        </w:rPr>
        <w:t> </w:t>
      </w:r>
      <w:r>
        <w:rPr>
          <w:color w:val="231F20"/>
          <w:sz w:val="20"/>
        </w:rPr>
        <w:t>ordinario</w:t>
      </w:r>
      <w:r>
        <w:rPr>
          <w:color w:val="231F20"/>
          <w:spacing w:val="-6"/>
          <w:sz w:val="20"/>
        </w:rPr>
        <w:t> </w:t>
      </w:r>
      <w:r>
        <w:rPr>
          <w:color w:val="231F20"/>
          <w:sz w:val="20"/>
        </w:rPr>
        <w:t>decidan</w:t>
      </w:r>
      <w:r>
        <w:rPr>
          <w:color w:val="231F20"/>
          <w:spacing w:val="-6"/>
          <w:sz w:val="20"/>
        </w:rPr>
        <w:t> </w:t>
      </w:r>
      <w:r>
        <w:rPr>
          <w:color w:val="231F20"/>
          <w:sz w:val="20"/>
        </w:rPr>
        <w:t>participar</w:t>
      </w:r>
      <w:r>
        <w:rPr>
          <w:color w:val="231F20"/>
          <w:spacing w:val="-6"/>
          <w:sz w:val="20"/>
        </w:rPr>
        <w:t> </w:t>
      </w:r>
      <w:r>
        <w:rPr>
          <w:color w:val="231F20"/>
          <w:sz w:val="20"/>
        </w:rPr>
        <w:t>de</w:t>
      </w:r>
      <w:r>
        <w:rPr>
          <w:color w:val="231F20"/>
          <w:spacing w:val="-6"/>
          <w:sz w:val="20"/>
        </w:rPr>
        <w:t> </w:t>
      </w:r>
      <w:r>
        <w:rPr>
          <w:color w:val="231F20"/>
          <w:sz w:val="20"/>
        </w:rPr>
        <w:t>manera</w:t>
      </w:r>
      <w:r>
        <w:rPr>
          <w:color w:val="231F20"/>
          <w:spacing w:val="-6"/>
          <w:sz w:val="20"/>
        </w:rPr>
        <w:t> </w:t>
      </w:r>
      <w:r>
        <w:rPr>
          <w:color w:val="231F20"/>
          <w:sz w:val="20"/>
        </w:rPr>
        <w:t>individual</w:t>
      </w:r>
      <w:r>
        <w:rPr>
          <w:color w:val="231F20"/>
          <w:spacing w:val="-5"/>
          <w:sz w:val="20"/>
        </w:rPr>
        <w:t> </w:t>
      </w:r>
      <w:r>
        <w:rPr>
          <w:color w:val="231F20"/>
          <w:sz w:val="20"/>
        </w:rPr>
        <w:t>en</w:t>
      </w:r>
      <w:r>
        <w:rPr>
          <w:color w:val="231F20"/>
          <w:spacing w:val="-6"/>
          <w:sz w:val="20"/>
        </w:rPr>
        <w:t> </w:t>
      </w:r>
      <w:r>
        <w:rPr>
          <w:color w:val="231F20"/>
          <w:sz w:val="20"/>
        </w:rPr>
        <w:t>el</w:t>
      </w:r>
      <w:r>
        <w:rPr>
          <w:color w:val="231F20"/>
          <w:spacing w:val="-6"/>
          <w:sz w:val="20"/>
        </w:rPr>
        <w:t> </w:t>
      </w:r>
      <w:r>
        <w:rPr>
          <w:color w:val="231F20"/>
          <w:sz w:val="20"/>
        </w:rPr>
        <w:t>proceso</w:t>
      </w:r>
      <w:r>
        <w:rPr>
          <w:color w:val="231F20"/>
          <w:spacing w:val="-6"/>
          <w:sz w:val="20"/>
        </w:rPr>
        <w:t> </w:t>
      </w:r>
      <w:r>
        <w:rPr>
          <w:color w:val="231F20"/>
          <w:sz w:val="20"/>
        </w:rPr>
        <w:t>electoral extraordinario, deberán conducirse conforme a lo siguiente:</w:t>
      </w:r>
    </w:p>
    <w:p>
      <w:pPr>
        <w:pStyle w:val="BodyText"/>
        <w:spacing w:before="19"/>
        <w:ind w:firstLine="0"/>
        <w:jc w:val="left"/>
        <w:rPr>
          <w:sz w:val="20"/>
        </w:rPr>
      </w:pPr>
    </w:p>
    <w:p>
      <w:pPr>
        <w:pStyle w:val="ListParagraph"/>
        <w:numPr>
          <w:ilvl w:val="2"/>
          <w:numId w:val="248"/>
        </w:numPr>
        <w:tabs>
          <w:tab w:pos="2291" w:val="left" w:leader="none"/>
          <w:tab w:pos="2293" w:val="left" w:leader="none"/>
        </w:tabs>
        <w:spacing w:line="254" w:lineRule="auto" w:before="0" w:after="0"/>
        <w:ind w:left="2293" w:right="348" w:hanging="180"/>
        <w:jc w:val="both"/>
        <w:rPr>
          <w:sz w:val="20"/>
        </w:rPr>
      </w:pPr>
      <w:r>
        <w:rPr>
          <w:color w:val="231F20"/>
          <w:sz w:val="20"/>
        </w:rPr>
        <w:t>En</w:t>
      </w:r>
      <w:r>
        <w:rPr>
          <w:color w:val="231F20"/>
          <w:spacing w:val="-3"/>
          <w:sz w:val="20"/>
        </w:rPr>
        <w:t> </w:t>
      </w:r>
      <w:r>
        <w:rPr>
          <w:color w:val="231F20"/>
          <w:sz w:val="20"/>
        </w:rPr>
        <w:t>caso</w:t>
      </w:r>
      <w:r>
        <w:rPr>
          <w:color w:val="231F20"/>
          <w:spacing w:val="-3"/>
          <w:sz w:val="20"/>
        </w:rPr>
        <w:t> </w:t>
      </w:r>
      <w:r>
        <w:rPr>
          <w:color w:val="231F20"/>
          <w:sz w:val="20"/>
        </w:rPr>
        <w:t>que</w:t>
      </w:r>
      <w:r>
        <w:rPr>
          <w:color w:val="231F20"/>
          <w:spacing w:val="-3"/>
          <w:sz w:val="20"/>
        </w:rPr>
        <w:t> </w:t>
      </w:r>
      <w:r>
        <w:rPr>
          <w:color w:val="231F20"/>
          <w:sz w:val="20"/>
        </w:rPr>
        <w:t>la</w:t>
      </w:r>
      <w:r>
        <w:rPr>
          <w:color w:val="231F20"/>
          <w:spacing w:val="-3"/>
          <w:sz w:val="20"/>
        </w:rPr>
        <w:t> </w:t>
      </w:r>
      <w:r>
        <w:rPr>
          <w:color w:val="231F20"/>
          <w:sz w:val="20"/>
        </w:rPr>
        <w:t>fórmula</w:t>
      </w:r>
      <w:r>
        <w:rPr>
          <w:color w:val="231F20"/>
          <w:spacing w:val="-3"/>
          <w:sz w:val="20"/>
        </w:rPr>
        <w:t> </w:t>
      </w:r>
      <w:r>
        <w:rPr>
          <w:color w:val="231F20"/>
          <w:sz w:val="20"/>
        </w:rPr>
        <w:t>postulada</w:t>
      </w:r>
      <w:r>
        <w:rPr>
          <w:color w:val="231F20"/>
          <w:spacing w:val="-3"/>
          <w:sz w:val="20"/>
        </w:rPr>
        <w:t> </w:t>
      </w:r>
      <w:r>
        <w:rPr>
          <w:color w:val="231F20"/>
          <w:sz w:val="20"/>
        </w:rPr>
        <w:t>por</w:t>
      </w:r>
      <w:r>
        <w:rPr>
          <w:color w:val="231F20"/>
          <w:spacing w:val="-3"/>
          <w:sz w:val="20"/>
        </w:rPr>
        <w:t> </w:t>
      </w:r>
      <w:r>
        <w:rPr>
          <w:color w:val="231F20"/>
          <w:sz w:val="20"/>
        </w:rPr>
        <w:t>la</w:t>
      </w:r>
      <w:r>
        <w:rPr>
          <w:color w:val="231F20"/>
          <w:spacing w:val="-3"/>
          <w:sz w:val="20"/>
        </w:rPr>
        <w:t> </w:t>
      </w:r>
      <w:r>
        <w:rPr>
          <w:color w:val="231F20"/>
          <w:sz w:val="20"/>
        </w:rPr>
        <w:t>coalición</w:t>
      </w:r>
      <w:r>
        <w:rPr>
          <w:color w:val="231F20"/>
          <w:spacing w:val="-3"/>
          <w:sz w:val="20"/>
        </w:rPr>
        <w:t> </w:t>
      </w:r>
      <w:r>
        <w:rPr>
          <w:color w:val="231F20"/>
          <w:sz w:val="20"/>
        </w:rPr>
        <w:t>haya</w:t>
      </w:r>
      <w:r>
        <w:rPr>
          <w:color w:val="231F20"/>
          <w:spacing w:val="-3"/>
          <w:sz w:val="20"/>
        </w:rPr>
        <w:t> </w:t>
      </w:r>
      <w:r>
        <w:rPr>
          <w:color w:val="231F20"/>
          <w:sz w:val="20"/>
        </w:rPr>
        <w:t>sido</w:t>
      </w:r>
      <w:r>
        <w:rPr>
          <w:color w:val="231F20"/>
          <w:spacing w:val="-3"/>
          <w:sz w:val="20"/>
        </w:rPr>
        <w:t> </w:t>
      </w:r>
      <w:r>
        <w:rPr>
          <w:color w:val="231F20"/>
          <w:sz w:val="20"/>
        </w:rPr>
        <w:t>integrada</w:t>
      </w:r>
      <w:r>
        <w:rPr>
          <w:color w:val="231F20"/>
          <w:spacing w:val="-3"/>
          <w:sz w:val="20"/>
        </w:rPr>
        <w:t> </w:t>
      </w:r>
      <w:r>
        <w:rPr>
          <w:color w:val="231F20"/>
          <w:sz w:val="20"/>
        </w:rPr>
        <w:t>por</w:t>
      </w:r>
      <w:r>
        <w:rPr>
          <w:color w:val="231F20"/>
          <w:spacing w:val="-3"/>
          <w:sz w:val="20"/>
        </w:rPr>
        <w:t> </w:t>
      </w:r>
      <w:r>
        <w:rPr>
          <w:color w:val="231F20"/>
          <w:sz w:val="20"/>
        </w:rPr>
        <w:t>perso- nas del género femenino, los partidos repetirán el mismo género;</w:t>
      </w:r>
    </w:p>
    <w:p>
      <w:pPr>
        <w:pStyle w:val="ListParagraph"/>
        <w:numPr>
          <w:ilvl w:val="2"/>
          <w:numId w:val="248"/>
        </w:numPr>
        <w:tabs>
          <w:tab w:pos="2290" w:val="left" w:leader="none"/>
          <w:tab w:pos="2293" w:val="left" w:leader="none"/>
        </w:tabs>
        <w:spacing w:line="254" w:lineRule="auto" w:before="3" w:after="0"/>
        <w:ind w:left="2293" w:right="347" w:hanging="220"/>
        <w:jc w:val="both"/>
        <w:rPr>
          <w:sz w:val="20"/>
        </w:rPr>
      </w:pPr>
      <w:r>
        <w:rPr>
          <w:color w:val="231F20"/>
          <w:sz w:val="20"/>
        </w:rPr>
        <w:t>En</w:t>
      </w:r>
      <w:r>
        <w:rPr>
          <w:color w:val="231F20"/>
          <w:spacing w:val="-3"/>
          <w:sz w:val="20"/>
        </w:rPr>
        <w:t> </w:t>
      </w:r>
      <w:r>
        <w:rPr>
          <w:color w:val="231F20"/>
          <w:sz w:val="20"/>
        </w:rPr>
        <w:t>caso</w:t>
      </w:r>
      <w:r>
        <w:rPr>
          <w:color w:val="231F20"/>
          <w:spacing w:val="-3"/>
          <w:sz w:val="20"/>
        </w:rPr>
        <w:t> </w:t>
      </w:r>
      <w:r>
        <w:rPr>
          <w:color w:val="231F20"/>
          <w:sz w:val="20"/>
        </w:rPr>
        <w:t>que</w:t>
      </w:r>
      <w:r>
        <w:rPr>
          <w:color w:val="231F20"/>
          <w:spacing w:val="-3"/>
          <w:sz w:val="20"/>
        </w:rPr>
        <w:t> </w:t>
      </w:r>
      <w:r>
        <w:rPr>
          <w:color w:val="231F20"/>
          <w:sz w:val="20"/>
        </w:rPr>
        <w:t>la</w:t>
      </w:r>
      <w:r>
        <w:rPr>
          <w:color w:val="231F20"/>
          <w:spacing w:val="-3"/>
          <w:sz w:val="20"/>
        </w:rPr>
        <w:t> </w:t>
      </w:r>
      <w:r>
        <w:rPr>
          <w:color w:val="231F20"/>
          <w:sz w:val="20"/>
        </w:rPr>
        <w:t>fórmula</w:t>
      </w:r>
      <w:r>
        <w:rPr>
          <w:color w:val="231F20"/>
          <w:spacing w:val="-3"/>
          <w:sz w:val="20"/>
        </w:rPr>
        <w:t> </w:t>
      </w:r>
      <w:r>
        <w:rPr>
          <w:color w:val="231F20"/>
          <w:sz w:val="20"/>
        </w:rPr>
        <w:t>postulada</w:t>
      </w:r>
      <w:r>
        <w:rPr>
          <w:color w:val="231F20"/>
          <w:spacing w:val="-3"/>
          <w:sz w:val="20"/>
        </w:rPr>
        <w:t> </w:t>
      </w:r>
      <w:r>
        <w:rPr>
          <w:color w:val="231F20"/>
          <w:sz w:val="20"/>
        </w:rPr>
        <w:t>por</w:t>
      </w:r>
      <w:r>
        <w:rPr>
          <w:color w:val="231F20"/>
          <w:spacing w:val="-3"/>
          <w:sz w:val="20"/>
        </w:rPr>
        <w:t> </w:t>
      </w:r>
      <w:r>
        <w:rPr>
          <w:color w:val="231F20"/>
          <w:sz w:val="20"/>
        </w:rPr>
        <w:t>la</w:t>
      </w:r>
      <w:r>
        <w:rPr>
          <w:color w:val="231F20"/>
          <w:spacing w:val="-3"/>
          <w:sz w:val="20"/>
        </w:rPr>
        <w:t> </w:t>
      </w:r>
      <w:r>
        <w:rPr>
          <w:color w:val="231F20"/>
          <w:sz w:val="20"/>
        </w:rPr>
        <w:t>coalición</w:t>
      </w:r>
      <w:r>
        <w:rPr>
          <w:color w:val="231F20"/>
          <w:spacing w:val="-3"/>
          <w:sz w:val="20"/>
        </w:rPr>
        <w:t> </w:t>
      </w:r>
      <w:r>
        <w:rPr>
          <w:color w:val="231F20"/>
          <w:sz w:val="20"/>
        </w:rPr>
        <w:t>haya</w:t>
      </w:r>
      <w:r>
        <w:rPr>
          <w:color w:val="231F20"/>
          <w:spacing w:val="-3"/>
          <w:sz w:val="20"/>
        </w:rPr>
        <w:t> </w:t>
      </w:r>
      <w:r>
        <w:rPr>
          <w:color w:val="231F20"/>
          <w:sz w:val="20"/>
        </w:rPr>
        <w:t>sido</w:t>
      </w:r>
      <w:r>
        <w:rPr>
          <w:color w:val="231F20"/>
          <w:spacing w:val="-3"/>
          <w:sz w:val="20"/>
        </w:rPr>
        <w:t> </w:t>
      </w:r>
      <w:r>
        <w:rPr>
          <w:color w:val="231F20"/>
          <w:sz w:val="20"/>
        </w:rPr>
        <w:t>integrada</w:t>
      </w:r>
      <w:r>
        <w:rPr>
          <w:color w:val="231F20"/>
          <w:spacing w:val="-3"/>
          <w:sz w:val="20"/>
        </w:rPr>
        <w:t> </w:t>
      </w:r>
      <w:r>
        <w:rPr>
          <w:color w:val="231F20"/>
          <w:sz w:val="20"/>
        </w:rPr>
        <w:t>por</w:t>
      </w:r>
      <w:r>
        <w:rPr>
          <w:color w:val="231F20"/>
          <w:spacing w:val="-3"/>
          <w:sz w:val="20"/>
        </w:rPr>
        <w:t> </w:t>
      </w:r>
      <w:r>
        <w:rPr>
          <w:color w:val="231F20"/>
          <w:sz w:val="20"/>
        </w:rPr>
        <w:t>perso- nas</w:t>
      </w:r>
      <w:r>
        <w:rPr>
          <w:color w:val="231F20"/>
          <w:spacing w:val="-4"/>
          <w:sz w:val="20"/>
        </w:rPr>
        <w:t> </w:t>
      </w:r>
      <w:r>
        <w:rPr>
          <w:color w:val="231F20"/>
          <w:sz w:val="20"/>
        </w:rPr>
        <w:t>del</w:t>
      </w:r>
      <w:r>
        <w:rPr>
          <w:color w:val="231F20"/>
          <w:spacing w:val="-4"/>
          <w:sz w:val="20"/>
        </w:rPr>
        <w:t> </w:t>
      </w:r>
      <w:r>
        <w:rPr>
          <w:color w:val="231F20"/>
          <w:sz w:val="20"/>
        </w:rPr>
        <w:t>género</w:t>
      </w:r>
      <w:r>
        <w:rPr>
          <w:color w:val="231F20"/>
          <w:spacing w:val="-4"/>
          <w:sz w:val="20"/>
        </w:rPr>
        <w:t> </w:t>
      </w:r>
      <w:r>
        <w:rPr>
          <w:color w:val="231F20"/>
          <w:sz w:val="20"/>
        </w:rPr>
        <w:t>masculino,</w:t>
      </w:r>
      <w:r>
        <w:rPr>
          <w:color w:val="231F20"/>
          <w:spacing w:val="-4"/>
          <w:sz w:val="20"/>
        </w:rPr>
        <w:t> </w:t>
      </w:r>
      <w:r>
        <w:rPr>
          <w:color w:val="231F20"/>
          <w:sz w:val="20"/>
        </w:rPr>
        <w:t>los</w:t>
      </w:r>
      <w:r>
        <w:rPr>
          <w:color w:val="231F20"/>
          <w:spacing w:val="-4"/>
          <w:sz w:val="20"/>
        </w:rPr>
        <w:t> </w:t>
      </w:r>
      <w:r>
        <w:rPr>
          <w:color w:val="231F20"/>
          <w:sz w:val="20"/>
        </w:rPr>
        <w:t>partidos</w:t>
      </w:r>
      <w:r>
        <w:rPr>
          <w:color w:val="231F20"/>
          <w:spacing w:val="-4"/>
          <w:sz w:val="20"/>
        </w:rPr>
        <w:t> </w:t>
      </w:r>
      <w:r>
        <w:rPr>
          <w:color w:val="231F20"/>
          <w:sz w:val="20"/>
        </w:rPr>
        <w:t>podrán</w:t>
      </w:r>
      <w:r>
        <w:rPr>
          <w:color w:val="231F20"/>
          <w:spacing w:val="-4"/>
          <w:sz w:val="20"/>
        </w:rPr>
        <w:t> </w:t>
      </w:r>
      <w:r>
        <w:rPr>
          <w:color w:val="231F20"/>
          <w:sz w:val="20"/>
        </w:rPr>
        <w:t>optar</w:t>
      </w:r>
      <w:r>
        <w:rPr>
          <w:color w:val="231F20"/>
          <w:spacing w:val="-4"/>
          <w:sz w:val="20"/>
        </w:rPr>
        <w:t> </w:t>
      </w:r>
      <w:r>
        <w:rPr>
          <w:color w:val="231F20"/>
          <w:sz w:val="20"/>
        </w:rPr>
        <w:t>por</w:t>
      </w:r>
      <w:r>
        <w:rPr>
          <w:color w:val="231F20"/>
          <w:spacing w:val="-4"/>
          <w:sz w:val="20"/>
        </w:rPr>
        <w:t> </w:t>
      </w:r>
      <w:r>
        <w:rPr>
          <w:color w:val="231F20"/>
          <w:sz w:val="20"/>
        </w:rPr>
        <w:t>un</w:t>
      </w:r>
      <w:r>
        <w:rPr>
          <w:color w:val="231F20"/>
          <w:spacing w:val="-4"/>
          <w:sz w:val="20"/>
        </w:rPr>
        <w:t> </w:t>
      </w:r>
      <w:r>
        <w:rPr>
          <w:color w:val="231F20"/>
          <w:sz w:val="20"/>
        </w:rPr>
        <w:t>género</w:t>
      </w:r>
      <w:r>
        <w:rPr>
          <w:color w:val="231F20"/>
          <w:spacing w:val="-4"/>
          <w:sz w:val="20"/>
        </w:rPr>
        <w:t> </w:t>
      </w:r>
      <w:r>
        <w:rPr>
          <w:color w:val="231F20"/>
          <w:sz w:val="20"/>
        </w:rPr>
        <w:t>distinto</w:t>
      </w:r>
      <w:r>
        <w:rPr>
          <w:color w:val="231F20"/>
          <w:spacing w:val="-4"/>
          <w:sz w:val="20"/>
        </w:rPr>
        <w:t> </w:t>
      </w:r>
      <w:r>
        <w:rPr>
          <w:color w:val="231F20"/>
          <w:sz w:val="20"/>
        </w:rPr>
        <w:t>para la postulación de sus candidaturas.</w:t>
      </w:r>
    </w:p>
    <w:p>
      <w:pPr>
        <w:pStyle w:val="Heading2"/>
        <w:spacing w:before="225"/>
        <w:ind w:left="1133"/>
      </w:pPr>
      <w:r>
        <w:rPr>
          <w:color w:val="231F20"/>
        </w:rPr>
        <w:t>Artículo</w:t>
      </w:r>
      <w:r>
        <w:rPr>
          <w:color w:val="231F20"/>
          <w:spacing w:val="-8"/>
        </w:rPr>
        <w:t> </w:t>
      </w:r>
      <w:r>
        <w:rPr>
          <w:color w:val="231F20"/>
          <w:spacing w:val="-4"/>
        </w:rPr>
        <w:t>284.</w:t>
      </w:r>
    </w:p>
    <w:p>
      <w:pPr>
        <w:pStyle w:val="ListParagraph"/>
        <w:numPr>
          <w:ilvl w:val="0"/>
          <w:numId w:val="249"/>
        </w:numPr>
        <w:tabs>
          <w:tab w:pos="1811" w:val="left" w:leader="none"/>
          <w:tab w:pos="1813" w:val="left" w:leader="none"/>
        </w:tabs>
        <w:spacing w:line="232" w:lineRule="auto" w:before="252" w:after="0"/>
        <w:ind w:left="1813" w:right="346" w:hanging="260"/>
        <w:jc w:val="both"/>
        <w:rPr>
          <w:sz w:val="22"/>
        </w:rPr>
      </w:pPr>
      <w:r>
        <w:rPr>
          <w:color w:val="231F20"/>
          <w:sz w:val="22"/>
        </w:rPr>
        <w:t>En el registro de candidaturas a diputaciones locales de mayoría relativa y re- presentación proporcional, así como en las de ayuntamientos y alcaldías, se estará</w:t>
      </w:r>
      <w:r>
        <w:rPr>
          <w:color w:val="231F20"/>
          <w:spacing w:val="-4"/>
          <w:sz w:val="22"/>
        </w:rPr>
        <w:t> </w:t>
      </w:r>
      <w:r>
        <w:rPr>
          <w:color w:val="231F20"/>
          <w:sz w:val="22"/>
        </w:rPr>
        <w:t>a</w:t>
      </w:r>
      <w:r>
        <w:rPr>
          <w:color w:val="231F20"/>
          <w:spacing w:val="-4"/>
          <w:sz w:val="22"/>
        </w:rPr>
        <w:t> </w:t>
      </w:r>
      <w:r>
        <w:rPr>
          <w:color w:val="231F20"/>
          <w:sz w:val="22"/>
        </w:rPr>
        <w:t>lo</w:t>
      </w:r>
      <w:r>
        <w:rPr>
          <w:color w:val="231F20"/>
          <w:spacing w:val="-4"/>
          <w:sz w:val="22"/>
        </w:rPr>
        <w:t> </w:t>
      </w:r>
      <w:r>
        <w:rPr>
          <w:color w:val="231F20"/>
          <w:sz w:val="22"/>
        </w:rPr>
        <w:t>que</w:t>
      </w:r>
      <w:r>
        <w:rPr>
          <w:color w:val="231F20"/>
          <w:spacing w:val="-4"/>
          <w:sz w:val="22"/>
        </w:rPr>
        <w:t> </w:t>
      </w:r>
      <w:r>
        <w:rPr>
          <w:color w:val="231F20"/>
          <w:sz w:val="22"/>
        </w:rPr>
        <w:t>establezcan</w:t>
      </w:r>
      <w:r>
        <w:rPr>
          <w:color w:val="231F20"/>
          <w:spacing w:val="-4"/>
          <w:sz w:val="22"/>
        </w:rPr>
        <w:t> </w:t>
      </w:r>
      <w:r>
        <w:rPr>
          <w:color w:val="231F20"/>
          <w:sz w:val="22"/>
        </w:rPr>
        <w:t>las</w:t>
      </w:r>
      <w:r>
        <w:rPr>
          <w:color w:val="231F20"/>
          <w:spacing w:val="-4"/>
          <w:sz w:val="22"/>
        </w:rPr>
        <w:t> </w:t>
      </w:r>
      <w:r>
        <w:rPr>
          <w:color w:val="231F20"/>
          <w:sz w:val="22"/>
        </w:rPr>
        <w:t>legislaciones</w:t>
      </w:r>
      <w:r>
        <w:rPr>
          <w:color w:val="231F20"/>
          <w:spacing w:val="-3"/>
          <w:sz w:val="22"/>
        </w:rPr>
        <w:t> </w:t>
      </w:r>
      <w:r>
        <w:rPr>
          <w:color w:val="231F20"/>
          <w:sz w:val="22"/>
        </w:rPr>
        <w:t>aplicables</w:t>
      </w:r>
      <w:r>
        <w:rPr>
          <w:color w:val="231F20"/>
          <w:spacing w:val="-4"/>
          <w:sz w:val="22"/>
        </w:rPr>
        <w:t> </w:t>
      </w:r>
      <w:r>
        <w:rPr>
          <w:color w:val="231F20"/>
          <w:sz w:val="22"/>
        </w:rPr>
        <w:t>de</w:t>
      </w:r>
      <w:r>
        <w:rPr>
          <w:color w:val="231F20"/>
          <w:spacing w:val="-4"/>
          <w:sz w:val="22"/>
        </w:rPr>
        <w:t> </w:t>
      </w:r>
      <w:r>
        <w:rPr>
          <w:color w:val="231F20"/>
          <w:sz w:val="22"/>
        </w:rPr>
        <w:t>cada</w:t>
      </w:r>
      <w:r>
        <w:rPr>
          <w:color w:val="231F20"/>
          <w:spacing w:val="-4"/>
          <w:sz w:val="22"/>
        </w:rPr>
        <w:t> </w:t>
      </w:r>
      <w:r>
        <w:rPr>
          <w:color w:val="231F20"/>
          <w:sz w:val="22"/>
        </w:rPr>
        <w:t>una</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enti- dades federativas.</w:t>
      </w:r>
    </w:p>
    <w:p>
      <w:pPr>
        <w:spacing w:after="0" w:line="232" w:lineRule="auto"/>
        <w:jc w:val="both"/>
        <w:rPr>
          <w:sz w:val="22"/>
        </w:rPr>
        <w:sectPr>
          <w:pgSz w:w="9640" w:h="12480"/>
          <w:pgMar w:header="0" w:footer="543" w:top="680" w:bottom="740" w:left="0" w:right="500"/>
        </w:sectPr>
      </w:pPr>
    </w:p>
    <w:p>
      <w:pPr>
        <w:spacing w:line="276" w:lineRule="exact" w:before="278"/>
        <w:ind w:left="216" w:right="0" w:firstLine="0"/>
        <w:jc w:val="center"/>
        <w:rPr>
          <w:b/>
          <w:sz w:val="24"/>
        </w:rPr>
      </w:pPr>
      <w:r>
        <w:rPr>
          <w:b/>
          <w:color w:val="231F20"/>
          <w:w w:val="105"/>
          <w:sz w:val="24"/>
        </w:rPr>
        <w:t>Capítulo</w:t>
      </w:r>
      <w:r>
        <w:rPr>
          <w:b/>
          <w:color w:val="231F20"/>
          <w:spacing w:val="23"/>
          <w:w w:val="105"/>
          <w:sz w:val="24"/>
        </w:rPr>
        <w:t> </w:t>
      </w:r>
      <w:r>
        <w:rPr>
          <w:b/>
          <w:color w:val="231F20"/>
          <w:spacing w:val="-4"/>
          <w:w w:val="105"/>
          <w:sz w:val="24"/>
        </w:rPr>
        <w:t>XVI.</w:t>
      </w:r>
    </w:p>
    <w:p>
      <w:pPr>
        <w:spacing w:line="213" w:lineRule="auto" w:before="9"/>
        <w:ind w:left="2514" w:right="2296" w:firstLine="0"/>
        <w:jc w:val="center"/>
        <w:rPr>
          <w:b/>
          <w:sz w:val="24"/>
        </w:rPr>
      </w:pPr>
      <w:r>
        <w:rPr>
          <w:b/>
          <w:color w:val="58595B"/>
          <w:w w:val="105"/>
          <w:sz w:val="24"/>
        </w:rPr>
        <w:t>Registro de candidaturas independientes en el ámbito federal</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285.</w:t>
      </w:r>
    </w:p>
    <w:p>
      <w:pPr>
        <w:pStyle w:val="BodyText"/>
        <w:spacing w:line="232" w:lineRule="auto" w:before="253"/>
        <w:ind w:left="1530" w:right="631"/>
      </w:pPr>
      <w:r>
        <w:rPr>
          <w:b/>
          <w:color w:val="231F20"/>
        </w:rPr>
        <w:t>1.</w:t>
      </w:r>
      <w:r>
        <w:rPr>
          <w:b/>
          <w:color w:val="231F20"/>
          <w:spacing w:val="33"/>
        </w:rPr>
        <w:t> </w:t>
      </w:r>
      <w:r>
        <w:rPr>
          <w:color w:val="231F20"/>
        </w:rPr>
        <w:t>Las disposiciones contenidas en el presente Capítulo son de observancia obli- </w:t>
      </w:r>
      <w:r>
        <w:rPr>
          <w:color w:val="231F20"/>
          <w:spacing w:val="-2"/>
        </w:rPr>
        <w:t>gatoria tratándose únicamente de elecciones federales, y son complementarias </w:t>
      </w:r>
      <w:r>
        <w:rPr>
          <w:color w:val="231F20"/>
        </w:rPr>
        <w:t>de lo establecido en el Libro Séptimo de la lgipe.</w:t>
      </w:r>
    </w:p>
    <w:p>
      <w:pPr>
        <w:pStyle w:val="Heading2"/>
      </w:pPr>
      <w:r>
        <w:rPr>
          <w:color w:val="231F20"/>
        </w:rPr>
        <w:t>Artículo</w:t>
      </w:r>
      <w:r>
        <w:rPr>
          <w:color w:val="231F20"/>
          <w:spacing w:val="-8"/>
        </w:rPr>
        <w:t> </w:t>
      </w:r>
      <w:r>
        <w:rPr>
          <w:color w:val="231F20"/>
          <w:spacing w:val="-4"/>
        </w:rPr>
        <w:t>286.</w:t>
      </w:r>
    </w:p>
    <w:p>
      <w:pPr>
        <w:pStyle w:val="ListParagraph"/>
        <w:numPr>
          <w:ilvl w:val="0"/>
          <w:numId w:val="250"/>
        </w:numPr>
        <w:tabs>
          <w:tab w:pos="1528" w:val="left" w:leader="none"/>
          <w:tab w:pos="1530" w:val="left" w:leader="none"/>
        </w:tabs>
        <w:spacing w:line="232" w:lineRule="auto" w:before="252" w:after="0"/>
        <w:ind w:left="1530" w:right="630" w:hanging="260"/>
        <w:jc w:val="both"/>
        <w:rPr>
          <w:sz w:val="22"/>
        </w:rPr>
      </w:pPr>
      <w:r>
        <w:rPr>
          <w:color w:val="231F20"/>
          <w:sz w:val="22"/>
        </w:rPr>
        <w:t>Las</w:t>
      </w:r>
      <w:r>
        <w:rPr>
          <w:color w:val="231F20"/>
          <w:spacing w:val="-11"/>
          <w:sz w:val="22"/>
        </w:rPr>
        <w:t> </w:t>
      </w:r>
      <w:r>
        <w:rPr>
          <w:color w:val="231F20"/>
          <w:sz w:val="22"/>
        </w:rPr>
        <w:t>fórmulas</w:t>
      </w:r>
      <w:r>
        <w:rPr>
          <w:color w:val="231F20"/>
          <w:spacing w:val="-11"/>
          <w:sz w:val="22"/>
        </w:rPr>
        <w:t> </w:t>
      </w:r>
      <w:r>
        <w:rPr>
          <w:color w:val="231F20"/>
          <w:sz w:val="22"/>
        </w:rPr>
        <w:t>de</w:t>
      </w:r>
      <w:r>
        <w:rPr>
          <w:color w:val="231F20"/>
          <w:spacing w:val="-11"/>
          <w:sz w:val="22"/>
        </w:rPr>
        <w:t> </w:t>
      </w:r>
      <w:r>
        <w:rPr>
          <w:color w:val="231F20"/>
          <w:sz w:val="22"/>
        </w:rPr>
        <w:t>candidaturas</w:t>
      </w:r>
      <w:r>
        <w:rPr>
          <w:color w:val="231F20"/>
          <w:spacing w:val="-11"/>
          <w:sz w:val="22"/>
        </w:rPr>
        <w:t> </w:t>
      </w:r>
      <w:r>
        <w:rPr>
          <w:color w:val="231F20"/>
          <w:sz w:val="22"/>
        </w:rPr>
        <w:t>independientes</w:t>
      </w:r>
      <w:r>
        <w:rPr>
          <w:color w:val="231F20"/>
          <w:spacing w:val="-11"/>
          <w:sz w:val="22"/>
        </w:rPr>
        <w:t> </w:t>
      </w:r>
      <w:r>
        <w:rPr>
          <w:color w:val="231F20"/>
          <w:sz w:val="22"/>
        </w:rPr>
        <w:t>podrán</w:t>
      </w:r>
      <w:r>
        <w:rPr>
          <w:color w:val="231F20"/>
          <w:spacing w:val="-11"/>
          <w:sz w:val="22"/>
        </w:rPr>
        <w:t> </w:t>
      </w:r>
      <w:r>
        <w:rPr>
          <w:color w:val="231F20"/>
          <w:sz w:val="22"/>
        </w:rPr>
        <w:t>ser</w:t>
      </w:r>
      <w:r>
        <w:rPr>
          <w:color w:val="231F20"/>
          <w:spacing w:val="-11"/>
          <w:sz w:val="22"/>
        </w:rPr>
        <w:t> </w:t>
      </w:r>
      <w:r>
        <w:rPr>
          <w:color w:val="231F20"/>
          <w:sz w:val="22"/>
        </w:rPr>
        <w:t>integradas</w:t>
      </w:r>
      <w:r>
        <w:rPr>
          <w:color w:val="231F20"/>
          <w:spacing w:val="-11"/>
          <w:sz w:val="22"/>
        </w:rPr>
        <w:t> </w:t>
      </w:r>
      <w:r>
        <w:rPr>
          <w:color w:val="231F20"/>
          <w:sz w:val="22"/>
        </w:rPr>
        <w:t>por</w:t>
      </w:r>
      <w:r>
        <w:rPr>
          <w:color w:val="231F20"/>
          <w:spacing w:val="-11"/>
          <w:sz w:val="22"/>
        </w:rPr>
        <w:t> </w:t>
      </w:r>
      <w:r>
        <w:rPr>
          <w:color w:val="231F20"/>
          <w:sz w:val="22"/>
        </w:rPr>
        <w:t>perso- nas</w:t>
      </w:r>
      <w:r>
        <w:rPr>
          <w:color w:val="231F20"/>
          <w:spacing w:val="-6"/>
          <w:sz w:val="22"/>
        </w:rPr>
        <w:t> </w:t>
      </w:r>
      <w:r>
        <w:rPr>
          <w:color w:val="231F20"/>
          <w:sz w:val="22"/>
        </w:rPr>
        <w:t>del</w:t>
      </w:r>
      <w:r>
        <w:rPr>
          <w:color w:val="231F20"/>
          <w:spacing w:val="-6"/>
          <w:sz w:val="22"/>
        </w:rPr>
        <w:t> </w:t>
      </w:r>
      <w:r>
        <w:rPr>
          <w:color w:val="231F20"/>
          <w:sz w:val="22"/>
        </w:rPr>
        <w:t>mismo</w:t>
      </w:r>
      <w:r>
        <w:rPr>
          <w:color w:val="231F20"/>
          <w:spacing w:val="-6"/>
          <w:sz w:val="22"/>
        </w:rPr>
        <w:t> </w:t>
      </w:r>
      <w:r>
        <w:rPr>
          <w:color w:val="231F20"/>
          <w:sz w:val="22"/>
        </w:rPr>
        <w:t>género,</w:t>
      </w:r>
      <w:r>
        <w:rPr>
          <w:color w:val="231F20"/>
          <w:spacing w:val="-6"/>
          <w:sz w:val="22"/>
        </w:rPr>
        <w:t> </w:t>
      </w:r>
      <w:r>
        <w:rPr>
          <w:color w:val="231F20"/>
          <w:sz w:val="22"/>
        </w:rPr>
        <w:t>o</w:t>
      </w:r>
      <w:r>
        <w:rPr>
          <w:color w:val="231F20"/>
          <w:spacing w:val="-6"/>
          <w:sz w:val="22"/>
        </w:rPr>
        <w:t> </w:t>
      </w:r>
      <w:r>
        <w:rPr>
          <w:color w:val="231F20"/>
          <w:sz w:val="22"/>
        </w:rPr>
        <w:t>bien,</w:t>
      </w:r>
      <w:r>
        <w:rPr>
          <w:color w:val="231F20"/>
          <w:spacing w:val="-6"/>
          <w:sz w:val="22"/>
        </w:rPr>
        <w:t> </w:t>
      </w:r>
      <w:r>
        <w:rPr>
          <w:color w:val="231F20"/>
          <w:sz w:val="22"/>
        </w:rPr>
        <w:t>de</w:t>
      </w:r>
      <w:r>
        <w:rPr>
          <w:color w:val="231F20"/>
          <w:spacing w:val="-6"/>
          <w:sz w:val="22"/>
        </w:rPr>
        <w:t> </w:t>
      </w:r>
      <w:r>
        <w:rPr>
          <w:color w:val="231F20"/>
          <w:sz w:val="22"/>
        </w:rPr>
        <w:t>diverso</w:t>
      </w:r>
      <w:r>
        <w:rPr>
          <w:color w:val="231F20"/>
          <w:spacing w:val="-6"/>
          <w:sz w:val="22"/>
        </w:rPr>
        <w:t> </w:t>
      </w:r>
      <w:r>
        <w:rPr>
          <w:color w:val="231F20"/>
          <w:sz w:val="22"/>
        </w:rPr>
        <w:t>género,</w:t>
      </w:r>
      <w:r>
        <w:rPr>
          <w:color w:val="231F20"/>
          <w:spacing w:val="-6"/>
          <w:sz w:val="22"/>
        </w:rPr>
        <w:t> </w:t>
      </w:r>
      <w:r>
        <w:rPr>
          <w:color w:val="231F20"/>
          <w:sz w:val="22"/>
        </w:rPr>
        <w:t>siempre</w:t>
      </w:r>
      <w:r>
        <w:rPr>
          <w:color w:val="231F20"/>
          <w:spacing w:val="-6"/>
          <w:sz w:val="22"/>
        </w:rPr>
        <w:t> </w:t>
      </w:r>
      <w:r>
        <w:rPr>
          <w:color w:val="231F20"/>
          <w:sz w:val="22"/>
        </w:rPr>
        <w:t>y</w:t>
      </w:r>
      <w:r>
        <w:rPr>
          <w:color w:val="231F20"/>
          <w:spacing w:val="-6"/>
          <w:sz w:val="22"/>
        </w:rPr>
        <w:t> </w:t>
      </w:r>
      <w:r>
        <w:rPr>
          <w:color w:val="231F20"/>
          <w:sz w:val="22"/>
        </w:rPr>
        <w:t>cuando</w:t>
      </w:r>
      <w:r>
        <w:rPr>
          <w:color w:val="231F20"/>
          <w:spacing w:val="-6"/>
          <w:sz w:val="22"/>
        </w:rPr>
        <w:t> </w:t>
      </w:r>
      <w:r>
        <w:rPr>
          <w:color w:val="231F20"/>
          <w:sz w:val="22"/>
        </w:rPr>
        <w:t>la</w:t>
      </w:r>
      <w:r>
        <w:rPr>
          <w:color w:val="231F20"/>
          <w:spacing w:val="-6"/>
          <w:sz w:val="22"/>
        </w:rPr>
        <w:t> </w:t>
      </w:r>
      <w:r>
        <w:rPr>
          <w:color w:val="231F20"/>
          <w:sz w:val="22"/>
        </w:rPr>
        <w:t>persona propietaria sea hombre y la suplente mujer.</w:t>
      </w:r>
    </w:p>
    <w:p>
      <w:pPr>
        <w:pStyle w:val="Heading2"/>
      </w:pPr>
      <w:r>
        <w:rPr>
          <w:color w:val="231F20"/>
        </w:rPr>
        <w:t>Artículo</w:t>
      </w:r>
      <w:r>
        <w:rPr>
          <w:color w:val="231F20"/>
          <w:spacing w:val="-8"/>
        </w:rPr>
        <w:t> </w:t>
      </w:r>
      <w:r>
        <w:rPr>
          <w:color w:val="231F20"/>
          <w:spacing w:val="-4"/>
        </w:rPr>
        <w:t>287.</w:t>
      </w:r>
    </w:p>
    <w:p>
      <w:pPr>
        <w:pStyle w:val="ListParagraph"/>
        <w:numPr>
          <w:ilvl w:val="0"/>
          <w:numId w:val="251"/>
        </w:numPr>
        <w:tabs>
          <w:tab w:pos="1528" w:val="left" w:leader="none"/>
          <w:tab w:pos="1530" w:val="left" w:leader="none"/>
        </w:tabs>
        <w:spacing w:line="232" w:lineRule="auto" w:before="253" w:after="0"/>
        <w:ind w:left="1530" w:right="629" w:hanging="260"/>
        <w:jc w:val="both"/>
        <w:rPr>
          <w:sz w:val="22"/>
        </w:rPr>
      </w:pPr>
      <w:r>
        <w:rPr>
          <w:color w:val="231F20"/>
          <w:sz w:val="22"/>
        </w:rPr>
        <w:t>El Consejo General emitirá la convocatoria dirigida a la ciudadanía interesada en postularse para alguna candidatura independiente, misma que deberá ser publicada</w:t>
      </w:r>
      <w:r>
        <w:rPr>
          <w:color w:val="231F20"/>
          <w:spacing w:val="-13"/>
          <w:sz w:val="22"/>
        </w:rPr>
        <w:t> </w:t>
      </w:r>
      <w:r>
        <w:rPr>
          <w:color w:val="231F20"/>
          <w:sz w:val="22"/>
        </w:rPr>
        <w:t>en</w:t>
      </w:r>
      <w:r>
        <w:rPr>
          <w:color w:val="231F20"/>
          <w:spacing w:val="-12"/>
          <w:sz w:val="22"/>
        </w:rPr>
        <w:t> </w:t>
      </w:r>
      <w:r>
        <w:rPr>
          <w:color w:val="231F20"/>
          <w:sz w:val="22"/>
        </w:rPr>
        <w:t>la</w:t>
      </w:r>
      <w:r>
        <w:rPr>
          <w:color w:val="231F20"/>
          <w:spacing w:val="-13"/>
          <w:sz w:val="22"/>
        </w:rPr>
        <w:t> </w:t>
      </w:r>
      <w:r>
        <w:rPr>
          <w:color w:val="231F20"/>
          <w:sz w:val="22"/>
        </w:rPr>
        <w:t>página</w:t>
      </w:r>
      <w:r>
        <w:rPr>
          <w:color w:val="231F20"/>
          <w:spacing w:val="-12"/>
          <w:sz w:val="22"/>
        </w:rPr>
        <w:t> </w:t>
      </w:r>
      <w:r>
        <w:rPr>
          <w:color w:val="231F20"/>
          <w:sz w:val="22"/>
        </w:rPr>
        <w:t>electrónica</w:t>
      </w:r>
      <w:r>
        <w:rPr>
          <w:color w:val="231F20"/>
          <w:spacing w:val="-13"/>
          <w:sz w:val="22"/>
        </w:rPr>
        <w:t> </w:t>
      </w:r>
      <w:r>
        <w:rPr>
          <w:color w:val="231F20"/>
          <w:sz w:val="22"/>
        </w:rPr>
        <w:t>del</w:t>
      </w:r>
      <w:r>
        <w:rPr>
          <w:color w:val="231F20"/>
          <w:spacing w:val="-12"/>
          <w:sz w:val="22"/>
        </w:rPr>
        <w:t> </w:t>
      </w:r>
      <w:r>
        <w:rPr>
          <w:color w:val="231F20"/>
          <w:sz w:val="22"/>
        </w:rPr>
        <w:t>Instituto,</w:t>
      </w:r>
      <w:r>
        <w:rPr>
          <w:color w:val="231F20"/>
          <w:spacing w:val="-13"/>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Diario</w:t>
      </w:r>
      <w:r>
        <w:rPr>
          <w:color w:val="231F20"/>
          <w:spacing w:val="-13"/>
          <w:sz w:val="22"/>
        </w:rPr>
        <w:t> </w:t>
      </w:r>
      <w:r>
        <w:rPr>
          <w:color w:val="231F20"/>
          <w:sz w:val="22"/>
        </w:rPr>
        <w:t>Oficial</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Federa- ción,</w:t>
      </w:r>
      <w:r>
        <w:rPr>
          <w:color w:val="231F20"/>
          <w:spacing w:val="-4"/>
          <w:sz w:val="22"/>
        </w:rPr>
        <w:t> </w:t>
      </w:r>
      <w:r>
        <w:rPr>
          <w:color w:val="231F20"/>
          <w:sz w:val="22"/>
        </w:rPr>
        <w:t>en</w:t>
      </w:r>
      <w:r>
        <w:rPr>
          <w:color w:val="231F20"/>
          <w:spacing w:val="-4"/>
          <w:sz w:val="22"/>
        </w:rPr>
        <w:t> </w:t>
      </w:r>
      <w:r>
        <w:rPr>
          <w:color w:val="231F20"/>
          <w:sz w:val="22"/>
        </w:rPr>
        <w:t>dos</w:t>
      </w:r>
      <w:r>
        <w:rPr>
          <w:color w:val="231F20"/>
          <w:spacing w:val="-4"/>
          <w:sz w:val="22"/>
        </w:rPr>
        <w:t> </w:t>
      </w:r>
      <w:r>
        <w:rPr>
          <w:color w:val="231F20"/>
          <w:sz w:val="22"/>
        </w:rPr>
        <w:t>periódicos</w:t>
      </w:r>
      <w:r>
        <w:rPr>
          <w:color w:val="231F20"/>
          <w:spacing w:val="-4"/>
          <w:sz w:val="22"/>
        </w:rPr>
        <w:t> </w:t>
      </w:r>
      <w:r>
        <w:rPr>
          <w:color w:val="231F20"/>
          <w:sz w:val="22"/>
        </w:rPr>
        <w:t>de</w:t>
      </w:r>
      <w:r>
        <w:rPr>
          <w:color w:val="231F20"/>
          <w:spacing w:val="-4"/>
          <w:sz w:val="22"/>
        </w:rPr>
        <w:t> </w:t>
      </w:r>
      <w:r>
        <w:rPr>
          <w:color w:val="231F20"/>
          <w:sz w:val="22"/>
        </w:rPr>
        <w:t>circulación</w:t>
      </w:r>
      <w:r>
        <w:rPr>
          <w:color w:val="231F20"/>
          <w:spacing w:val="-4"/>
          <w:sz w:val="22"/>
        </w:rPr>
        <w:t> </w:t>
      </w:r>
      <w:r>
        <w:rPr>
          <w:color w:val="231F20"/>
          <w:sz w:val="22"/>
        </w:rPr>
        <w:t>nacional</w:t>
      </w:r>
      <w:r>
        <w:rPr>
          <w:color w:val="231F20"/>
          <w:spacing w:val="-4"/>
          <w:sz w:val="22"/>
        </w:rPr>
        <w:t> </w:t>
      </w:r>
      <w:r>
        <w:rPr>
          <w:color w:val="231F20"/>
          <w:sz w:val="22"/>
        </w:rPr>
        <w:t>y</w:t>
      </w:r>
      <w:r>
        <w:rPr>
          <w:color w:val="231F20"/>
          <w:spacing w:val="-4"/>
          <w:sz w:val="22"/>
        </w:rPr>
        <w:t> </w:t>
      </w:r>
      <w:r>
        <w:rPr>
          <w:color w:val="231F20"/>
          <w:sz w:val="22"/>
        </w:rPr>
        <w:t>en</w:t>
      </w:r>
      <w:r>
        <w:rPr>
          <w:color w:val="231F20"/>
          <w:spacing w:val="-4"/>
          <w:sz w:val="22"/>
        </w:rPr>
        <w:t> </w:t>
      </w:r>
      <w:r>
        <w:rPr>
          <w:color w:val="231F20"/>
          <w:sz w:val="22"/>
        </w:rPr>
        <w:t>los</w:t>
      </w:r>
      <w:r>
        <w:rPr>
          <w:color w:val="231F20"/>
          <w:spacing w:val="-4"/>
          <w:sz w:val="22"/>
        </w:rPr>
        <w:t> </w:t>
      </w:r>
      <w:r>
        <w:rPr>
          <w:color w:val="231F20"/>
          <w:sz w:val="22"/>
        </w:rPr>
        <w:t>estrados</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oficinas centrales y desconcentradas del Instituto.</w:t>
      </w:r>
    </w:p>
    <w:p>
      <w:pPr>
        <w:pStyle w:val="ListParagraph"/>
        <w:numPr>
          <w:ilvl w:val="0"/>
          <w:numId w:val="251"/>
        </w:numPr>
        <w:tabs>
          <w:tab w:pos="1528" w:val="left" w:leader="none"/>
          <w:tab w:pos="1530" w:val="left" w:leader="none"/>
        </w:tabs>
        <w:spacing w:line="232" w:lineRule="auto" w:before="257" w:after="0"/>
        <w:ind w:left="1530" w:right="630" w:hanging="260"/>
        <w:jc w:val="both"/>
        <w:rPr>
          <w:sz w:val="22"/>
        </w:rPr>
      </w:pPr>
      <w:r>
        <w:rPr>
          <w:color w:val="231F20"/>
          <w:sz w:val="22"/>
        </w:rPr>
        <w:t>La Secretaría Ejecutiva, las vocalías ejecutivas de las Juntas Locales y Distrita- les ejecutivas del Instituto, por los medios que tengan a su alcance, deberán adoptar las medidas necesarias para la difusión de la convocatoria dirigida a</w:t>
      </w:r>
      <w:r>
        <w:rPr>
          <w:color w:val="231F20"/>
          <w:spacing w:val="40"/>
          <w:sz w:val="22"/>
        </w:rPr>
        <w:t> </w:t>
      </w:r>
      <w:r>
        <w:rPr>
          <w:color w:val="231F20"/>
          <w:sz w:val="22"/>
        </w:rPr>
        <w:t>la ciudadanía interesada en postularse para alguna de las candidaturas inde- pendientes</w:t>
      </w:r>
      <w:r>
        <w:rPr>
          <w:color w:val="231F20"/>
          <w:spacing w:val="-9"/>
          <w:sz w:val="22"/>
        </w:rPr>
        <w:t> </w:t>
      </w:r>
      <w:r>
        <w:rPr>
          <w:color w:val="231F20"/>
          <w:sz w:val="22"/>
        </w:rPr>
        <w:t>a</w:t>
      </w:r>
      <w:r>
        <w:rPr>
          <w:color w:val="231F20"/>
          <w:spacing w:val="-9"/>
          <w:sz w:val="22"/>
        </w:rPr>
        <w:t> </w:t>
      </w:r>
      <w:r>
        <w:rPr>
          <w:color w:val="231F20"/>
          <w:sz w:val="22"/>
        </w:rPr>
        <w:t>los</w:t>
      </w:r>
      <w:r>
        <w:rPr>
          <w:color w:val="231F20"/>
          <w:spacing w:val="-9"/>
          <w:sz w:val="22"/>
        </w:rPr>
        <w:t> </w:t>
      </w:r>
      <w:r>
        <w:rPr>
          <w:color w:val="231F20"/>
          <w:sz w:val="22"/>
        </w:rPr>
        <w:t>diversos</w:t>
      </w:r>
      <w:r>
        <w:rPr>
          <w:color w:val="231F20"/>
          <w:spacing w:val="-9"/>
          <w:sz w:val="22"/>
        </w:rPr>
        <w:t> </w:t>
      </w:r>
      <w:r>
        <w:rPr>
          <w:color w:val="231F20"/>
          <w:sz w:val="22"/>
        </w:rPr>
        <w:t>cargos</w:t>
      </w:r>
      <w:r>
        <w:rPr>
          <w:color w:val="231F20"/>
          <w:spacing w:val="-9"/>
          <w:sz w:val="22"/>
        </w:rPr>
        <w:t> </w:t>
      </w:r>
      <w:r>
        <w:rPr>
          <w:color w:val="231F20"/>
          <w:sz w:val="22"/>
        </w:rPr>
        <w:t>de</w:t>
      </w:r>
      <w:r>
        <w:rPr>
          <w:color w:val="231F20"/>
          <w:spacing w:val="-9"/>
          <w:sz w:val="22"/>
        </w:rPr>
        <w:t> </w:t>
      </w:r>
      <w:r>
        <w:rPr>
          <w:color w:val="231F20"/>
          <w:sz w:val="22"/>
        </w:rPr>
        <w:t>elección</w:t>
      </w:r>
      <w:r>
        <w:rPr>
          <w:color w:val="231F20"/>
          <w:spacing w:val="-9"/>
          <w:sz w:val="22"/>
        </w:rPr>
        <w:t> </w:t>
      </w:r>
      <w:r>
        <w:rPr>
          <w:color w:val="231F20"/>
          <w:sz w:val="22"/>
        </w:rPr>
        <w:t>popular</w:t>
      </w:r>
      <w:r>
        <w:rPr>
          <w:color w:val="231F20"/>
          <w:spacing w:val="-9"/>
          <w:sz w:val="22"/>
        </w:rPr>
        <w:t> </w:t>
      </w:r>
      <w:r>
        <w:rPr>
          <w:color w:val="231F20"/>
          <w:sz w:val="22"/>
        </w:rPr>
        <w:t>federal</w:t>
      </w:r>
      <w:r>
        <w:rPr>
          <w:color w:val="231F20"/>
          <w:spacing w:val="-9"/>
          <w:sz w:val="22"/>
        </w:rPr>
        <w:t> </w:t>
      </w:r>
      <w:r>
        <w:rPr>
          <w:color w:val="231F20"/>
          <w:sz w:val="22"/>
        </w:rPr>
        <w:t>por</w:t>
      </w:r>
      <w:r>
        <w:rPr>
          <w:color w:val="231F20"/>
          <w:spacing w:val="-9"/>
          <w:sz w:val="22"/>
        </w:rPr>
        <w:t> </w:t>
      </w:r>
      <w:r>
        <w:rPr>
          <w:color w:val="231F20"/>
          <w:sz w:val="22"/>
        </w:rPr>
        <w:t>el</w:t>
      </w:r>
      <w:r>
        <w:rPr>
          <w:color w:val="231F20"/>
          <w:spacing w:val="-9"/>
          <w:sz w:val="22"/>
        </w:rPr>
        <w:t> </w:t>
      </w:r>
      <w:r>
        <w:rPr>
          <w:color w:val="231F20"/>
          <w:sz w:val="22"/>
        </w:rPr>
        <w:t>principio</w:t>
      </w:r>
      <w:r>
        <w:rPr>
          <w:color w:val="231F20"/>
          <w:spacing w:val="-9"/>
          <w:sz w:val="22"/>
        </w:rPr>
        <w:t> </w:t>
      </w:r>
      <w:r>
        <w:rPr>
          <w:color w:val="231F20"/>
          <w:sz w:val="22"/>
        </w:rPr>
        <w:t>de mayoría relativa.</w:t>
      </w:r>
    </w:p>
    <w:p>
      <w:pPr>
        <w:pStyle w:val="Heading2"/>
        <w:spacing w:before="232"/>
      </w:pPr>
      <w:r>
        <w:rPr>
          <w:color w:val="231F20"/>
        </w:rPr>
        <w:t>Artículo</w:t>
      </w:r>
      <w:r>
        <w:rPr>
          <w:color w:val="231F20"/>
          <w:spacing w:val="-8"/>
        </w:rPr>
        <w:t> </w:t>
      </w:r>
      <w:r>
        <w:rPr>
          <w:color w:val="231F20"/>
          <w:spacing w:val="-4"/>
        </w:rPr>
        <w:t>288.</w:t>
      </w:r>
    </w:p>
    <w:p>
      <w:pPr>
        <w:pStyle w:val="ListParagraph"/>
        <w:numPr>
          <w:ilvl w:val="0"/>
          <w:numId w:val="252"/>
        </w:numPr>
        <w:tabs>
          <w:tab w:pos="1528" w:val="left" w:leader="none"/>
        </w:tabs>
        <w:spacing w:line="240" w:lineRule="auto" w:before="246" w:after="0"/>
        <w:ind w:left="1528" w:right="0" w:hanging="258"/>
        <w:jc w:val="left"/>
        <w:rPr>
          <w:sz w:val="22"/>
        </w:rPr>
      </w:pPr>
      <w:r>
        <w:rPr>
          <w:color w:val="231F20"/>
          <w:sz w:val="22"/>
        </w:rPr>
        <w:t>La</w:t>
      </w:r>
      <w:r>
        <w:rPr>
          <w:color w:val="231F20"/>
          <w:spacing w:val="-11"/>
          <w:sz w:val="22"/>
        </w:rPr>
        <w:t> </w:t>
      </w:r>
      <w:r>
        <w:rPr>
          <w:color w:val="231F20"/>
          <w:sz w:val="22"/>
        </w:rPr>
        <w:t>convocatoria</w:t>
      </w:r>
      <w:r>
        <w:rPr>
          <w:color w:val="231F20"/>
          <w:spacing w:val="-8"/>
          <w:sz w:val="22"/>
        </w:rPr>
        <w:t> </w:t>
      </w:r>
      <w:r>
        <w:rPr>
          <w:color w:val="231F20"/>
          <w:sz w:val="22"/>
        </w:rPr>
        <w:t>deberá</w:t>
      </w:r>
      <w:r>
        <w:rPr>
          <w:color w:val="231F20"/>
          <w:spacing w:val="-8"/>
          <w:sz w:val="22"/>
        </w:rPr>
        <w:t> </w:t>
      </w:r>
      <w:r>
        <w:rPr>
          <w:color w:val="231F20"/>
          <w:sz w:val="22"/>
        </w:rPr>
        <w:t>señalar,</w:t>
      </w:r>
      <w:r>
        <w:rPr>
          <w:color w:val="231F20"/>
          <w:spacing w:val="-7"/>
          <w:sz w:val="22"/>
        </w:rPr>
        <w:t> </w:t>
      </w:r>
      <w:r>
        <w:rPr>
          <w:color w:val="231F20"/>
          <w:sz w:val="22"/>
        </w:rPr>
        <w:t>al</w:t>
      </w:r>
      <w:r>
        <w:rPr>
          <w:color w:val="231F20"/>
          <w:spacing w:val="-8"/>
          <w:sz w:val="22"/>
        </w:rPr>
        <w:t> </w:t>
      </w:r>
      <w:r>
        <w:rPr>
          <w:color w:val="231F20"/>
          <w:sz w:val="22"/>
        </w:rPr>
        <w:t>menos,</w:t>
      </w:r>
      <w:r>
        <w:rPr>
          <w:color w:val="231F20"/>
          <w:spacing w:val="-7"/>
          <w:sz w:val="22"/>
        </w:rPr>
        <w:t> </w:t>
      </w:r>
      <w:r>
        <w:rPr>
          <w:color w:val="231F20"/>
          <w:sz w:val="22"/>
        </w:rPr>
        <w:t>los</w:t>
      </w:r>
      <w:r>
        <w:rPr>
          <w:color w:val="231F20"/>
          <w:spacing w:val="-8"/>
          <w:sz w:val="22"/>
        </w:rPr>
        <w:t> </w:t>
      </w:r>
      <w:r>
        <w:rPr>
          <w:color w:val="231F20"/>
          <w:sz w:val="22"/>
        </w:rPr>
        <w:t>elementos</w:t>
      </w:r>
      <w:r>
        <w:rPr>
          <w:color w:val="231F20"/>
          <w:spacing w:val="-8"/>
          <w:sz w:val="22"/>
        </w:rPr>
        <w:t> </w:t>
      </w:r>
      <w:r>
        <w:rPr>
          <w:color w:val="231F20"/>
          <w:spacing w:val="-2"/>
          <w:sz w:val="22"/>
        </w:rPr>
        <w:t>siguientes:</w:t>
      </w:r>
    </w:p>
    <w:p>
      <w:pPr>
        <w:pStyle w:val="BodyText"/>
        <w:spacing w:before="2"/>
        <w:ind w:firstLine="0"/>
        <w:jc w:val="left"/>
      </w:pPr>
    </w:p>
    <w:p>
      <w:pPr>
        <w:pStyle w:val="ListParagraph"/>
        <w:numPr>
          <w:ilvl w:val="1"/>
          <w:numId w:val="252"/>
        </w:numPr>
        <w:tabs>
          <w:tab w:pos="1849" w:val="left" w:leader="none"/>
        </w:tabs>
        <w:spacing w:line="240" w:lineRule="auto" w:before="0" w:after="0"/>
        <w:ind w:left="1849" w:right="0" w:hanging="219"/>
        <w:jc w:val="left"/>
        <w:rPr>
          <w:sz w:val="20"/>
        </w:rPr>
      </w:pPr>
      <w:r>
        <w:rPr>
          <w:color w:val="231F20"/>
          <w:sz w:val="20"/>
        </w:rPr>
        <w:t>El</w:t>
      </w:r>
      <w:r>
        <w:rPr>
          <w:color w:val="231F20"/>
          <w:spacing w:val="-5"/>
          <w:sz w:val="20"/>
        </w:rPr>
        <w:t> </w:t>
      </w:r>
      <w:r>
        <w:rPr>
          <w:color w:val="231F20"/>
          <w:sz w:val="20"/>
        </w:rPr>
        <w:t>o</w:t>
      </w:r>
      <w:r>
        <w:rPr>
          <w:color w:val="231F20"/>
          <w:spacing w:val="-3"/>
          <w:sz w:val="20"/>
        </w:rPr>
        <w:t> </w:t>
      </w:r>
      <w:r>
        <w:rPr>
          <w:color w:val="231F20"/>
          <w:sz w:val="20"/>
        </w:rPr>
        <w:t>los</w:t>
      </w:r>
      <w:r>
        <w:rPr>
          <w:color w:val="231F20"/>
          <w:spacing w:val="-2"/>
          <w:sz w:val="20"/>
        </w:rPr>
        <w:t> </w:t>
      </w:r>
      <w:r>
        <w:rPr>
          <w:color w:val="231F20"/>
          <w:sz w:val="20"/>
        </w:rPr>
        <w:t>cargos</w:t>
      </w:r>
      <w:r>
        <w:rPr>
          <w:color w:val="231F20"/>
          <w:spacing w:val="-3"/>
          <w:sz w:val="20"/>
        </w:rPr>
        <w:t> </w:t>
      </w:r>
      <w:r>
        <w:rPr>
          <w:color w:val="231F20"/>
          <w:sz w:val="20"/>
        </w:rPr>
        <w:t>de</w:t>
      </w:r>
      <w:r>
        <w:rPr>
          <w:color w:val="231F20"/>
          <w:spacing w:val="-2"/>
          <w:sz w:val="20"/>
        </w:rPr>
        <w:t> </w:t>
      </w:r>
      <w:r>
        <w:rPr>
          <w:color w:val="231F20"/>
          <w:sz w:val="20"/>
        </w:rPr>
        <w:t>elección</w:t>
      </w:r>
      <w:r>
        <w:rPr>
          <w:color w:val="231F20"/>
          <w:spacing w:val="-2"/>
          <w:sz w:val="20"/>
        </w:rPr>
        <w:t> </w:t>
      </w:r>
      <w:r>
        <w:rPr>
          <w:color w:val="231F20"/>
          <w:sz w:val="20"/>
        </w:rPr>
        <w:t>popular</w:t>
      </w:r>
      <w:r>
        <w:rPr>
          <w:color w:val="231F20"/>
          <w:spacing w:val="-2"/>
          <w:sz w:val="20"/>
        </w:rPr>
        <w:t> </w:t>
      </w:r>
      <w:r>
        <w:rPr>
          <w:color w:val="231F20"/>
          <w:sz w:val="20"/>
        </w:rPr>
        <w:t>a</w:t>
      </w:r>
      <w:r>
        <w:rPr>
          <w:color w:val="231F20"/>
          <w:spacing w:val="-3"/>
          <w:sz w:val="20"/>
        </w:rPr>
        <w:t> </w:t>
      </w:r>
      <w:r>
        <w:rPr>
          <w:color w:val="231F20"/>
          <w:sz w:val="20"/>
        </w:rPr>
        <w:t>los</w:t>
      </w:r>
      <w:r>
        <w:rPr>
          <w:color w:val="231F20"/>
          <w:spacing w:val="-2"/>
          <w:sz w:val="20"/>
        </w:rPr>
        <w:t> </w:t>
      </w:r>
      <w:r>
        <w:rPr>
          <w:color w:val="231F20"/>
          <w:sz w:val="20"/>
        </w:rPr>
        <w:t>que</w:t>
      </w:r>
      <w:r>
        <w:rPr>
          <w:color w:val="231F20"/>
          <w:spacing w:val="-2"/>
          <w:sz w:val="20"/>
        </w:rPr>
        <w:t> </w:t>
      </w:r>
      <w:r>
        <w:rPr>
          <w:color w:val="231F20"/>
          <w:sz w:val="20"/>
        </w:rPr>
        <w:t>se</w:t>
      </w:r>
      <w:r>
        <w:rPr>
          <w:color w:val="231F20"/>
          <w:spacing w:val="-2"/>
          <w:sz w:val="20"/>
        </w:rPr>
        <w:t> </w:t>
      </w:r>
      <w:r>
        <w:rPr>
          <w:color w:val="231F20"/>
          <w:sz w:val="20"/>
        </w:rPr>
        <w:t>puede</w:t>
      </w:r>
      <w:r>
        <w:rPr>
          <w:color w:val="231F20"/>
          <w:spacing w:val="-1"/>
          <w:sz w:val="20"/>
        </w:rPr>
        <w:t> </w:t>
      </w:r>
      <w:r>
        <w:rPr>
          <w:color w:val="231F20"/>
          <w:spacing w:val="-2"/>
          <w:sz w:val="20"/>
        </w:rPr>
        <w:t>aspirar;</w:t>
      </w:r>
    </w:p>
    <w:p>
      <w:pPr>
        <w:pStyle w:val="ListParagraph"/>
        <w:numPr>
          <w:ilvl w:val="1"/>
          <w:numId w:val="252"/>
        </w:numPr>
        <w:tabs>
          <w:tab w:pos="1849" w:val="left" w:leader="none"/>
        </w:tabs>
        <w:spacing w:line="240" w:lineRule="auto" w:before="16" w:after="0"/>
        <w:ind w:left="1849" w:right="0" w:hanging="219"/>
        <w:jc w:val="left"/>
        <w:rPr>
          <w:sz w:val="20"/>
        </w:rPr>
      </w:pPr>
      <w:r>
        <w:rPr>
          <w:color w:val="231F20"/>
          <w:sz w:val="20"/>
        </w:rPr>
        <w:t>Los</w:t>
      </w:r>
      <w:r>
        <w:rPr>
          <w:color w:val="231F20"/>
          <w:spacing w:val="-4"/>
          <w:sz w:val="20"/>
        </w:rPr>
        <w:t> </w:t>
      </w:r>
      <w:r>
        <w:rPr>
          <w:color w:val="231F20"/>
          <w:sz w:val="20"/>
        </w:rPr>
        <w:t>requisitos</w:t>
      </w:r>
      <w:r>
        <w:rPr>
          <w:color w:val="231F20"/>
          <w:spacing w:val="-3"/>
          <w:sz w:val="20"/>
        </w:rPr>
        <w:t> </w:t>
      </w:r>
      <w:r>
        <w:rPr>
          <w:color w:val="231F20"/>
          <w:sz w:val="20"/>
        </w:rPr>
        <w:t>que</w:t>
      </w:r>
      <w:r>
        <w:rPr>
          <w:color w:val="231F20"/>
          <w:spacing w:val="-3"/>
          <w:sz w:val="20"/>
        </w:rPr>
        <w:t> </w:t>
      </w:r>
      <w:r>
        <w:rPr>
          <w:color w:val="231F20"/>
          <w:sz w:val="20"/>
        </w:rPr>
        <w:t>se</w:t>
      </w:r>
      <w:r>
        <w:rPr>
          <w:color w:val="231F20"/>
          <w:spacing w:val="-2"/>
          <w:sz w:val="20"/>
        </w:rPr>
        <w:t> </w:t>
      </w:r>
      <w:r>
        <w:rPr>
          <w:color w:val="231F20"/>
          <w:sz w:val="20"/>
        </w:rPr>
        <w:t>deben</w:t>
      </w:r>
      <w:r>
        <w:rPr>
          <w:color w:val="231F20"/>
          <w:spacing w:val="-3"/>
          <w:sz w:val="20"/>
        </w:rPr>
        <w:t> </w:t>
      </w:r>
      <w:r>
        <w:rPr>
          <w:color w:val="231F20"/>
          <w:spacing w:val="-2"/>
          <w:sz w:val="20"/>
        </w:rPr>
        <w:t>cumplir;</w:t>
      </w:r>
    </w:p>
    <w:p>
      <w:pPr>
        <w:pStyle w:val="ListParagraph"/>
        <w:numPr>
          <w:ilvl w:val="1"/>
          <w:numId w:val="252"/>
        </w:numPr>
        <w:tabs>
          <w:tab w:pos="1849" w:val="left" w:leader="none"/>
        </w:tabs>
        <w:spacing w:line="240" w:lineRule="auto" w:before="16" w:after="0"/>
        <w:ind w:left="1849" w:right="0" w:hanging="199"/>
        <w:jc w:val="left"/>
        <w:rPr>
          <w:sz w:val="20"/>
        </w:rPr>
      </w:pPr>
      <w:r>
        <w:rPr>
          <w:color w:val="231F20"/>
          <w:sz w:val="20"/>
        </w:rPr>
        <w:t>La</w:t>
      </w:r>
      <w:r>
        <w:rPr>
          <w:color w:val="231F20"/>
          <w:spacing w:val="-4"/>
          <w:sz w:val="20"/>
        </w:rPr>
        <w:t> </w:t>
      </w:r>
      <w:r>
        <w:rPr>
          <w:color w:val="231F20"/>
          <w:sz w:val="20"/>
        </w:rPr>
        <w:t>documentación</w:t>
      </w:r>
      <w:r>
        <w:rPr>
          <w:color w:val="231F20"/>
          <w:spacing w:val="-4"/>
          <w:sz w:val="20"/>
        </w:rPr>
        <w:t> </w:t>
      </w:r>
      <w:r>
        <w:rPr>
          <w:color w:val="231F20"/>
          <w:sz w:val="20"/>
        </w:rPr>
        <w:t>que</w:t>
      </w:r>
      <w:r>
        <w:rPr>
          <w:color w:val="231F20"/>
          <w:spacing w:val="-3"/>
          <w:sz w:val="20"/>
        </w:rPr>
        <w:t> </w:t>
      </w:r>
      <w:r>
        <w:rPr>
          <w:color w:val="231F20"/>
          <w:sz w:val="20"/>
        </w:rPr>
        <w:t>se</w:t>
      </w:r>
      <w:r>
        <w:rPr>
          <w:color w:val="231F20"/>
          <w:spacing w:val="-3"/>
          <w:sz w:val="20"/>
        </w:rPr>
        <w:t> </w:t>
      </w:r>
      <w:r>
        <w:rPr>
          <w:color w:val="231F20"/>
          <w:sz w:val="20"/>
        </w:rPr>
        <w:t>debe</w:t>
      </w:r>
      <w:r>
        <w:rPr>
          <w:color w:val="231F20"/>
          <w:spacing w:val="-3"/>
          <w:sz w:val="20"/>
        </w:rPr>
        <w:t> </w:t>
      </w:r>
      <w:r>
        <w:rPr>
          <w:color w:val="231F20"/>
          <w:spacing w:val="-2"/>
          <w:sz w:val="20"/>
        </w:rPr>
        <w:t>acompañar;</w:t>
      </w:r>
    </w:p>
    <w:p>
      <w:pPr>
        <w:pStyle w:val="ListParagraph"/>
        <w:numPr>
          <w:ilvl w:val="1"/>
          <w:numId w:val="252"/>
        </w:numPr>
        <w:tabs>
          <w:tab w:pos="1850" w:val="left" w:leader="none"/>
        </w:tabs>
        <w:spacing w:line="237" w:lineRule="auto" w:before="17" w:after="0"/>
        <w:ind w:left="1850" w:right="630" w:hanging="220"/>
        <w:jc w:val="left"/>
        <w:rPr>
          <w:sz w:val="20"/>
        </w:rPr>
      </w:pPr>
      <w:r>
        <w:rPr>
          <w:color w:val="231F20"/>
          <w:sz w:val="20"/>
        </w:rPr>
        <w:t>Los plazos para recabar el apoyo de la ciudadanía, atendiendo a lo establecido en el artículo 369, numeral 2 de la </w:t>
      </w:r>
      <w:r>
        <w:rPr>
          <w:color w:val="231F20"/>
          <w:sz w:val="22"/>
        </w:rPr>
        <w:t>lgipe</w:t>
      </w:r>
      <w:r>
        <w:rPr>
          <w:color w:val="231F20"/>
          <w:sz w:val="20"/>
        </w:rPr>
        <w:t>;</w:t>
      </w:r>
    </w:p>
    <w:p>
      <w:pPr>
        <w:spacing w:after="0" w:line="237" w:lineRule="auto"/>
        <w:jc w:val="left"/>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52"/>
        </w:numPr>
        <w:tabs>
          <w:tab w:pos="2133" w:val="left" w:leader="none"/>
        </w:tabs>
        <w:spacing w:line="254" w:lineRule="auto" w:before="0" w:after="0"/>
        <w:ind w:left="2133" w:right="348" w:hanging="220"/>
        <w:jc w:val="left"/>
        <w:rPr>
          <w:sz w:val="20"/>
        </w:rPr>
      </w:pPr>
      <w:r>
        <w:rPr>
          <w:color w:val="231F20"/>
          <w:sz w:val="20"/>
        </w:rPr>
        <w:t>Los</w:t>
      </w:r>
      <w:r>
        <w:rPr>
          <w:color w:val="231F20"/>
          <w:spacing w:val="-2"/>
          <w:sz w:val="20"/>
        </w:rPr>
        <w:t> </w:t>
      </w:r>
      <w:r>
        <w:rPr>
          <w:color w:val="231F20"/>
          <w:sz w:val="20"/>
        </w:rPr>
        <w:t>topes</w:t>
      </w:r>
      <w:r>
        <w:rPr>
          <w:color w:val="231F20"/>
          <w:spacing w:val="-2"/>
          <w:sz w:val="20"/>
        </w:rPr>
        <w:t> </w:t>
      </w:r>
      <w:r>
        <w:rPr>
          <w:color w:val="231F20"/>
          <w:sz w:val="20"/>
        </w:rPr>
        <w:t>de</w:t>
      </w:r>
      <w:r>
        <w:rPr>
          <w:color w:val="231F20"/>
          <w:spacing w:val="-2"/>
          <w:sz w:val="20"/>
        </w:rPr>
        <w:t> </w:t>
      </w:r>
      <w:r>
        <w:rPr>
          <w:color w:val="231F20"/>
          <w:sz w:val="20"/>
        </w:rPr>
        <w:t>gastos</w:t>
      </w:r>
      <w:r>
        <w:rPr>
          <w:color w:val="231F20"/>
          <w:spacing w:val="-2"/>
          <w:sz w:val="20"/>
        </w:rPr>
        <w:t> </w:t>
      </w:r>
      <w:r>
        <w:rPr>
          <w:color w:val="231F20"/>
          <w:sz w:val="20"/>
        </w:rPr>
        <w:t>que</w:t>
      </w:r>
      <w:r>
        <w:rPr>
          <w:color w:val="231F20"/>
          <w:spacing w:val="-2"/>
          <w:sz w:val="20"/>
        </w:rPr>
        <w:t> </w:t>
      </w:r>
      <w:r>
        <w:rPr>
          <w:color w:val="231F20"/>
          <w:sz w:val="20"/>
        </w:rPr>
        <w:t>pueden</w:t>
      </w:r>
      <w:r>
        <w:rPr>
          <w:color w:val="231F20"/>
          <w:spacing w:val="-3"/>
          <w:sz w:val="20"/>
        </w:rPr>
        <w:t> </w:t>
      </w:r>
      <w:r>
        <w:rPr>
          <w:color w:val="231F20"/>
          <w:sz w:val="20"/>
        </w:rPr>
        <w:t>erogar</w:t>
      </w:r>
      <w:r>
        <w:rPr>
          <w:color w:val="231F20"/>
          <w:spacing w:val="-2"/>
          <w:sz w:val="20"/>
        </w:rPr>
        <w:t> </w:t>
      </w:r>
      <w:r>
        <w:rPr>
          <w:color w:val="231F20"/>
          <w:sz w:val="20"/>
        </w:rPr>
        <w:t>en</w:t>
      </w:r>
      <w:r>
        <w:rPr>
          <w:color w:val="231F20"/>
          <w:spacing w:val="-3"/>
          <w:sz w:val="20"/>
        </w:rPr>
        <w:t> </w:t>
      </w:r>
      <w:r>
        <w:rPr>
          <w:color w:val="231F20"/>
          <w:sz w:val="20"/>
        </w:rPr>
        <w:t>los</w:t>
      </w:r>
      <w:r>
        <w:rPr>
          <w:color w:val="231F20"/>
          <w:spacing w:val="-2"/>
          <w:sz w:val="20"/>
        </w:rPr>
        <w:t> </w:t>
      </w:r>
      <w:r>
        <w:rPr>
          <w:color w:val="231F20"/>
          <w:sz w:val="20"/>
        </w:rPr>
        <w:t>actos</w:t>
      </w:r>
      <w:r>
        <w:rPr>
          <w:color w:val="231F20"/>
          <w:spacing w:val="-2"/>
          <w:sz w:val="20"/>
        </w:rPr>
        <w:t> </w:t>
      </w:r>
      <w:r>
        <w:rPr>
          <w:color w:val="231F20"/>
          <w:sz w:val="20"/>
        </w:rPr>
        <w:t>tendientes</w:t>
      </w:r>
      <w:r>
        <w:rPr>
          <w:color w:val="231F20"/>
          <w:spacing w:val="-3"/>
          <w:sz w:val="20"/>
        </w:rPr>
        <w:t> </w:t>
      </w:r>
      <w:r>
        <w:rPr>
          <w:color w:val="231F20"/>
          <w:sz w:val="20"/>
        </w:rPr>
        <w:t>a</w:t>
      </w:r>
      <w:r>
        <w:rPr>
          <w:color w:val="231F20"/>
          <w:spacing w:val="-2"/>
          <w:sz w:val="20"/>
        </w:rPr>
        <w:t> </w:t>
      </w:r>
      <w:r>
        <w:rPr>
          <w:color w:val="231F20"/>
          <w:sz w:val="20"/>
        </w:rPr>
        <w:t>recabar</w:t>
      </w:r>
      <w:r>
        <w:rPr>
          <w:color w:val="231F20"/>
          <w:spacing w:val="-2"/>
          <w:sz w:val="20"/>
        </w:rPr>
        <w:t> </w:t>
      </w:r>
      <w:r>
        <w:rPr>
          <w:color w:val="231F20"/>
          <w:sz w:val="20"/>
        </w:rPr>
        <w:t>el</w:t>
      </w:r>
      <w:r>
        <w:rPr>
          <w:color w:val="231F20"/>
          <w:spacing w:val="-3"/>
          <w:sz w:val="20"/>
        </w:rPr>
        <w:t> </w:t>
      </w:r>
      <w:r>
        <w:rPr>
          <w:color w:val="231F20"/>
          <w:sz w:val="20"/>
        </w:rPr>
        <w:t>apoyo </w:t>
      </w:r>
      <w:r>
        <w:rPr>
          <w:color w:val="231F20"/>
          <w:spacing w:val="-2"/>
          <w:sz w:val="20"/>
        </w:rPr>
        <w:t>ciudadano;</w:t>
      </w:r>
    </w:p>
    <w:p>
      <w:pPr>
        <w:pStyle w:val="ListParagraph"/>
        <w:numPr>
          <w:ilvl w:val="1"/>
          <w:numId w:val="252"/>
        </w:numPr>
        <w:tabs>
          <w:tab w:pos="2131" w:val="left" w:leader="none"/>
          <w:tab w:pos="2133" w:val="left" w:leader="none"/>
        </w:tabs>
        <w:spacing w:line="254" w:lineRule="auto" w:before="3" w:after="0"/>
        <w:ind w:left="2133" w:right="348" w:hanging="180"/>
        <w:jc w:val="left"/>
        <w:rPr>
          <w:sz w:val="20"/>
        </w:rPr>
      </w:pPr>
      <w:r>
        <w:rPr>
          <w:color w:val="231F20"/>
          <w:sz w:val="20"/>
        </w:rPr>
        <w:t>Fechas</w:t>
      </w:r>
      <w:r>
        <w:rPr>
          <w:color w:val="231F20"/>
          <w:spacing w:val="-11"/>
          <w:sz w:val="20"/>
        </w:rPr>
        <w:t> </w:t>
      </w:r>
      <w:r>
        <w:rPr>
          <w:color w:val="231F20"/>
          <w:sz w:val="20"/>
        </w:rPr>
        <w:t>de</w:t>
      </w:r>
      <w:r>
        <w:rPr>
          <w:color w:val="231F20"/>
          <w:spacing w:val="-11"/>
          <w:sz w:val="20"/>
        </w:rPr>
        <w:t> </w:t>
      </w:r>
      <w:r>
        <w:rPr>
          <w:color w:val="231F20"/>
          <w:sz w:val="20"/>
        </w:rPr>
        <w:t>sesiones</w:t>
      </w:r>
      <w:r>
        <w:rPr>
          <w:color w:val="231F20"/>
          <w:spacing w:val="-11"/>
          <w:sz w:val="20"/>
        </w:rPr>
        <w:t> </w:t>
      </w:r>
      <w:r>
        <w:rPr>
          <w:color w:val="231F20"/>
          <w:sz w:val="20"/>
        </w:rPr>
        <w:t>para</w:t>
      </w:r>
      <w:r>
        <w:rPr>
          <w:color w:val="231F20"/>
          <w:spacing w:val="-11"/>
          <w:sz w:val="20"/>
        </w:rPr>
        <w:t> </w:t>
      </w:r>
      <w:r>
        <w:rPr>
          <w:color w:val="231F20"/>
          <w:sz w:val="20"/>
        </w:rPr>
        <w:t>acordar</w:t>
      </w:r>
      <w:r>
        <w:rPr>
          <w:color w:val="231F20"/>
          <w:spacing w:val="-11"/>
          <w:sz w:val="20"/>
        </w:rPr>
        <w:t> </w:t>
      </w:r>
      <w:r>
        <w:rPr>
          <w:color w:val="231F20"/>
          <w:sz w:val="20"/>
        </w:rPr>
        <w:t>lo</w:t>
      </w:r>
      <w:r>
        <w:rPr>
          <w:color w:val="231F20"/>
          <w:spacing w:val="-11"/>
          <w:sz w:val="20"/>
        </w:rPr>
        <w:t> </w:t>
      </w:r>
      <w:r>
        <w:rPr>
          <w:color w:val="231F20"/>
          <w:sz w:val="20"/>
        </w:rPr>
        <w:t>conducente</w:t>
      </w:r>
      <w:r>
        <w:rPr>
          <w:color w:val="231F20"/>
          <w:spacing w:val="-11"/>
          <w:sz w:val="20"/>
        </w:rPr>
        <w:t> </w:t>
      </w:r>
      <w:r>
        <w:rPr>
          <w:color w:val="231F20"/>
          <w:sz w:val="20"/>
        </w:rPr>
        <w:t>respecto</w:t>
      </w:r>
      <w:r>
        <w:rPr>
          <w:color w:val="231F20"/>
          <w:spacing w:val="-11"/>
          <w:sz w:val="20"/>
        </w:rPr>
        <w:t> </w:t>
      </w:r>
      <w:r>
        <w:rPr>
          <w:color w:val="231F20"/>
          <w:sz w:val="20"/>
        </w:rPr>
        <w:t>de</w:t>
      </w:r>
      <w:r>
        <w:rPr>
          <w:color w:val="231F20"/>
          <w:spacing w:val="-11"/>
          <w:sz w:val="20"/>
        </w:rPr>
        <w:t> </w:t>
      </w:r>
      <w:r>
        <w:rPr>
          <w:color w:val="231F20"/>
          <w:sz w:val="20"/>
        </w:rPr>
        <w:t>las</w:t>
      </w:r>
      <w:r>
        <w:rPr>
          <w:color w:val="231F20"/>
          <w:spacing w:val="-11"/>
          <w:sz w:val="20"/>
        </w:rPr>
        <w:t> </w:t>
      </w:r>
      <w:r>
        <w:rPr>
          <w:color w:val="231F20"/>
          <w:sz w:val="20"/>
        </w:rPr>
        <w:t>solicitudes</w:t>
      </w:r>
      <w:r>
        <w:rPr>
          <w:color w:val="231F20"/>
          <w:spacing w:val="-11"/>
          <w:sz w:val="20"/>
        </w:rPr>
        <w:t> </w:t>
      </w:r>
      <w:r>
        <w:rPr>
          <w:color w:val="231F20"/>
          <w:sz w:val="20"/>
        </w:rPr>
        <w:t>de</w:t>
      </w:r>
      <w:r>
        <w:rPr>
          <w:color w:val="231F20"/>
          <w:spacing w:val="-11"/>
          <w:sz w:val="20"/>
        </w:rPr>
        <w:t> </w:t>
      </w:r>
      <w:r>
        <w:rPr>
          <w:color w:val="231F20"/>
          <w:sz w:val="20"/>
        </w:rPr>
        <w:t>regis- tro de candidaturas independientes;</w:t>
      </w:r>
    </w:p>
    <w:p>
      <w:pPr>
        <w:pStyle w:val="ListParagraph"/>
        <w:numPr>
          <w:ilvl w:val="1"/>
          <w:numId w:val="252"/>
        </w:numPr>
        <w:tabs>
          <w:tab w:pos="2132" w:val="left" w:leader="none"/>
        </w:tabs>
        <w:spacing w:line="240" w:lineRule="auto" w:before="2" w:after="0"/>
        <w:ind w:left="2132" w:right="0" w:hanging="219"/>
        <w:jc w:val="left"/>
        <w:rPr>
          <w:sz w:val="20"/>
        </w:rPr>
      </w:pPr>
      <w:r>
        <w:rPr>
          <w:color w:val="231F20"/>
          <w:sz w:val="20"/>
        </w:rPr>
        <w:t>Causas</w:t>
      </w:r>
      <w:r>
        <w:rPr>
          <w:color w:val="231F20"/>
          <w:spacing w:val="-5"/>
          <w:sz w:val="20"/>
        </w:rPr>
        <w:t> </w:t>
      </w:r>
      <w:r>
        <w:rPr>
          <w:color w:val="231F20"/>
          <w:sz w:val="20"/>
        </w:rPr>
        <w:t>de</w:t>
      </w:r>
      <w:r>
        <w:rPr>
          <w:color w:val="231F20"/>
          <w:spacing w:val="-4"/>
          <w:sz w:val="20"/>
        </w:rPr>
        <w:t> </w:t>
      </w:r>
      <w:r>
        <w:rPr>
          <w:color w:val="231F20"/>
          <w:sz w:val="20"/>
        </w:rPr>
        <w:t>cancelación</w:t>
      </w:r>
      <w:r>
        <w:rPr>
          <w:color w:val="231F20"/>
          <w:spacing w:val="-4"/>
          <w:sz w:val="20"/>
        </w:rPr>
        <w:t> </w:t>
      </w:r>
      <w:r>
        <w:rPr>
          <w:color w:val="231F20"/>
          <w:sz w:val="20"/>
        </w:rPr>
        <w:t>de</w:t>
      </w:r>
      <w:r>
        <w:rPr>
          <w:color w:val="231F20"/>
          <w:spacing w:val="-4"/>
          <w:sz w:val="20"/>
        </w:rPr>
        <w:t> </w:t>
      </w:r>
      <w:r>
        <w:rPr>
          <w:color w:val="231F20"/>
          <w:sz w:val="20"/>
        </w:rPr>
        <w:t>las</w:t>
      </w:r>
      <w:r>
        <w:rPr>
          <w:color w:val="231F20"/>
          <w:spacing w:val="-4"/>
          <w:sz w:val="20"/>
        </w:rPr>
        <w:t> </w:t>
      </w:r>
      <w:r>
        <w:rPr>
          <w:color w:val="231F20"/>
          <w:spacing w:val="-2"/>
          <w:sz w:val="20"/>
        </w:rPr>
        <w:t>candidaturas;</w:t>
      </w:r>
    </w:p>
    <w:p>
      <w:pPr>
        <w:pStyle w:val="ListParagraph"/>
        <w:numPr>
          <w:ilvl w:val="1"/>
          <w:numId w:val="252"/>
        </w:numPr>
        <w:tabs>
          <w:tab w:pos="2132" w:val="left" w:leader="none"/>
        </w:tabs>
        <w:spacing w:line="240" w:lineRule="auto" w:before="16" w:after="0"/>
        <w:ind w:left="2132" w:right="0" w:hanging="219"/>
        <w:jc w:val="left"/>
        <w:rPr>
          <w:sz w:val="20"/>
        </w:rPr>
      </w:pPr>
      <w:r>
        <w:rPr>
          <w:color w:val="231F20"/>
          <w:sz w:val="20"/>
        </w:rPr>
        <w:t>Prerrogativas</w:t>
      </w:r>
      <w:r>
        <w:rPr>
          <w:color w:val="231F20"/>
          <w:spacing w:val="-11"/>
          <w:sz w:val="20"/>
        </w:rPr>
        <w:t> </w:t>
      </w:r>
      <w:r>
        <w:rPr>
          <w:color w:val="231F20"/>
          <w:sz w:val="20"/>
        </w:rPr>
        <w:t>de</w:t>
      </w:r>
      <w:r>
        <w:rPr>
          <w:color w:val="231F20"/>
          <w:spacing w:val="-10"/>
          <w:sz w:val="20"/>
        </w:rPr>
        <w:t> </w:t>
      </w:r>
      <w:r>
        <w:rPr>
          <w:color w:val="231F20"/>
          <w:sz w:val="20"/>
        </w:rPr>
        <w:t>las</w:t>
      </w:r>
      <w:r>
        <w:rPr>
          <w:color w:val="231F20"/>
          <w:spacing w:val="-10"/>
          <w:sz w:val="20"/>
        </w:rPr>
        <w:t> </w:t>
      </w:r>
      <w:r>
        <w:rPr>
          <w:color w:val="231F20"/>
          <w:sz w:val="20"/>
        </w:rPr>
        <w:t>candidaturas</w:t>
      </w:r>
      <w:r>
        <w:rPr>
          <w:color w:val="231F20"/>
          <w:spacing w:val="-11"/>
          <w:sz w:val="20"/>
        </w:rPr>
        <w:t> </w:t>
      </w:r>
      <w:r>
        <w:rPr>
          <w:color w:val="231F20"/>
          <w:sz w:val="20"/>
        </w:rPr>
        <w:t>independientes,</w:t>
      </w:r>
      <w:r>
        <w:rPr>
          <w:color w:val="231F20"/>
          <w:spacing w:val="-10"/>
          <w:sz w:val="20"/>
        </w:rPr>
        <w:t> e</w:t>
      </w:r>
    </w:p>
    <w:p>
      <w:pPr>
        <w:pStyle w:val="ListParagraph"/>
        <w:numPr>
          <w:ilvl w:val="1"/>
          <w:numId w:val="252"/>
        </w:numPr>
        <w:tabs>
          <w:tab w:pos="2132" w:val="left" w:leader="none"/>
        </w:tabs>
        <w:spacing w:line="240" w:lineRule="auto" w:before="16" w:after="0"/>
        <w:ind w:left="2132" w:right="0" w:hanging="179"/>
        <w:jc w:val="left"/>
        <w:rPr>
          <w:sz w:val="20"/>
        </w:rPr>
      </w:pPr>
      <w:r>
        <w:rPr>
          <w:color w:val="231F20"/>
          <w:sz w:val="20"/>
        </w:rPr>
        <w:t>Los</w:t>
      </w:r>
      <w:r>
        <w:rPr>
          <w:color w:val="231F20"/>
          <w:spacing w:val="-5"/>
          <w:sz w:val="20"/>
        </w:rPr>
        <w:t> </w:t>
      </w:r>
      <w:r>
        <w:rPr>
          <w:color w:val="231F20"/>
          <w:sz w:val="20"/>
        </w:rPr>
        <w:t>formatos</w:t>
      </w:r>
      <w:r>
        <w:rPr>
          <w:color w:val="231F20"/>
          <w:spacing w:val="-5"/>
          <w:sz w:val="20"/>
        </w:rPr>
        <w:t> </w:t>
      </w:r>
      <w:r>
        <w:rPr>
          <w:color w:val="231F20"/>
          <w:sz w:val="20"/>
        </w:rPr>
        <w:t>que</w:t>
      </w:r>
      <w:r>
        <w:rPr>
          <w:color w:val="231F20"/>
          <w:spacing w:val="-4"/>
          <w:sz w:val="20"/>
        </w:rPr>
        <w:t> </w:t>
      </w:r>
      <w:r>
        <w:rPr>
          <w:color w:val="231F20"/>
          <w:sz w:val="20"/>
        </w:rPr>
        <w:t>serán</w:t>
      </w:r>
      <w:r>
        <w:rPr>
          <w:color w:val="231F20"/>
          <w:spacing w:val="-5"/>
          <w:sz w:val="20"/>
        </w:rPr>
        <w:t> </w:t>
      </w:r>
      <w:r>
        <w:rPr>
          <w:color w:val="231F20"/>
          <w:sz w:val="20"/>
        </w:rPr>
        <w:t>utilizados,</w:t>
      </w:r>
      <w:r>
        <w:rPr>
          <w:color w:val="231F20"/>
          <w:spacing w:val="-4"/>
          <w:sz w:val="20"/>
        </w:rPr>
        <w:t> </w:t>
      </w:r>
      <w:r>
        <w:rPr>
          <w:color w:val="231F20"/>
          <w:sz w:val="20"/>
        </w:rPr>
        <w:t>a</w:t>
      </w:r>
      <w:r>
        <w:rPr>
          <w:color w:val="231F20"/>
          <w:spacing w:val="-5"/>
          <w:sz w:val="20"/>
        </w:rPr>
        <w:t> </w:t>
      </w:r>
      <w:r>
        <w:rPr>
          <w:color w:val="231F20"/>
          <w:spacing w:val="-2"/>
          <w:sz w:val="20"/>
        </w:rPr>
        <w:t>saber:</w:t>
      </w:r>
    </w:p>
    <w:p>
      <w:pPr>
        <w:pStyle w:val="BodyText"/>
        <w:spacing w:before="31"/>
        <w:ind w:firstLine="0"/>
        <w:jc w:val="left"/>
        <w:rPr>
          <w:sz w:val="20"/>
        </w:rPr>
      </w:pPr>
    </w:p>
    <w:p>
      <w:pPr>
        <w:pStyle w:val="ListParagraph"/>
        <w:numPr>
          <w:ilvl w:val="2"/>
          <w:numId w:val="252"/>
        </w:numPr>
        <w:tabs>
          <w:tab w:pos="2291" w:val="left" w:leader="none"/>
        </w:tabs>
        <w:spacing w:line="240" w:lineRule="auto" w:before="1" w:after="0"/>
        <w:ind w:left="2291" w:right="0" w:hanging="158"/>
        <w:jc w:val="both"/>
        <w:rPr>
          <w:sz w:val="20"/>
        </w:rPr>
      </w:pPr>
      <w:r>
        <w:rPr>
          <w:color w:val="231F20"/>
          <w:sz w:val="20"/>
        </w:rPr>
        <w:t>Modelo</w:t>
      </w:r>
      <w:r>
        <w:rPr>
          <w:color w:val="231F20"/>
          <w:spacing w:val="-7"/>
          <w:sz w:val="20"/>
        </w:rPr>
        <w:t> </w:t>
      </w:r>
      <w:r>
        <w:rPr>
          <w:color w:val="231F20"/>
          <w:sz w:val="20"/>
        </w:rPr>
        <w:t>único</w:t>
      </w:r>
      <w:r>
        <w:rPr>
          <w:color w:val="231F20"/>
          <w:spacing w:val="-7"/>
          <w:sz w:val="20"/>
        </w:rPr>
        <w:t> </w:t>
      </w:r>
      <w:r>
        <w:rPr>
          <w:color w:val="231F20"/>
          <w:sz w:val="20"/>
        </w:rPr>
        <w:t>de</w:t>
      </w:r>
      <w:r>
        <w:rPr>
          <w:color w:val="231F20"/>
          <w:spacing w:val="-5"/>
          <w:sz w:val="20"/>
        </w:rPr>
        <w:t> </w:t>
      </w:r>
      <w:r>
        <w:rPr>
          <w:color w:val="231F20"/>
          <w:sz w:val="20"/>
        </w:rPr>
        <w:t>estatutos</w:t>
      </w:r>
      <w:r>
        <w:rPr>
          <w:color w:val="231F20"/>
          <w:spacing w:val="-7"/>
          <w:sz w:val="20"/>
        </w:rPr>
        <w:t> </w:t>
      </w:r>
      <w:r>
        <w:rPr>
          <w:color w:val="231F20"/>
          <w:sz w:val="20"/>
        </w:rPr>
        <w:t>(Anexo</w:t>
      </w:r>
      <w:r>
        <w:rPr>
          <w:color w:val="231F20"/>
          <w:spacing w:val="-6"/>
          <w:sz w:val="20"/>
        </w:rPr>
        <w:t> </w:t>
      </w:r>
      <w:r>
        <w:rPr>
          <w:color w:val="231F20"/>
          <w:spacing w:val="-2"/>
          <w:sz w:val="20"/>
        </w:rPr>
        <w:t>11.1);</w:t>
      </w:r>
    </w:p>
    <w:p>
      <w:pPr>
        <w:pStyle w:val="ListParagraph"/>
        <w:numPr>
          <w:ilvl w:val="2"/>
          <w:numId w:val="252"/>
        </w:numPr>
        <w:tabs>
          <w:tab w:pos="2290" w:val="left" w:leader="none"/>
        </w:tabs>
        <w:spacing w:line="240" w:lineRule="auto" w:before="15" w:after="0"/>
        <w:ind w:left="2290" w:right="0" w:hanging="217"/>
        <w:jc w:val="both"/>
        <w:rPr>
          <w:sz w:val="20"/>
        </w:rPr>
      </w:pPr>
      <w:r>
        <w:rPr>
          <w:color w:val="231F20"/>
          <w:sz w:val="20"/>
        </w:rPr>
        <w:t>Manifestación</w:t>
      </w:r>
      <w:r>
        <w:rPr>
          <w:color w:val="231F20"/>
          <w:spacing w:val="-13"/>
          <w:sz w:val="20"/>
        </w:rPr>
        <w:t> </w:t>
      </w:r>
      <w:r>
        <w:rPr>
          <w:color w:val="231F20"/>
          <w:sz w:val="20"/>
        </w:rPr>
        <w:t>de</w:t>
      </w:r>
      <w:r>
        <w:rPr>
          <w:color w:val="231F20"/>
          <w:spacing w:val="-11"/>
          <w:sz w:val="20"/>
        </w:rPr>
        <w:t> </w:t>
      </w:r>
      <w:r>
        <w:rPr>
          <w:color w:val="231F20"/>
          <w:sz w:val="20"/>
        </w:rPr>
        <w:t>intención</w:t>
      </w:r>
      <w:r>
        <w:rPr>
          <w:color w:val="231F20"/>
          <w:spacing w:val="-11"/>
          <w:sz w:val="20"/>
        </w:rPr>
        <w:t> </w:t>
      </w:r>
      <w:r>
        <w:rPr>
          <w:color w:val="231F20"/>
          <w:sz w:val="20"/>
        </w:rPr>
        <w:t>(Anexo</w:t>
      </w:r>
      <w:r>
        <w:rPr>
          <w:color w:val="231F20"/>
          <w:spacing w:val="-10"/>
          <w:sz w:val="20"/>
        </w:rPr>
        <w:t> </w:t>
      </w:r>
      <w:r>
        <w:rPr>
          <w:color w:val="231F20"/>
          <w:spacing w:val="-2"/>
          <w:sz w:val="20"/>
        </w:rPr>
        <w:t>11.2);</w:t>
      </w:r>
    </w:p>
    <w:p>
      <w:pPr>
        <w:pStyle w:val="ListParagraph"/>
        <w:numPr>
          <w:ilvl w:val="2"/>
          <w:numId w:val="252"/>
        </w:numPr>
        <w:tabs>
          <w:tab w:pos="2289" w:val="left" w:leader="none"/>
          <w:tab w:pos="2293" w:val="left" w:leader="none"/>
        </w:tabs>
        <w:spacing w:line="254" w:lineRule="auto" w:before="16" w:after="0"/>
        <w:ind w:left="2293" w:right="347" w:hanging="280"/>
        <w:jc w:val="both"/>
        <w:rPr>
          <w:sz w:val="20"/>
        </w:rPr>
      </w:pPr>
      <w:r>
        <w:rPr>
          <w:color w:val="231F20"/>
          <w:sz w:val="20"/>
        </w:rPr>
        <w:t>Manifestación de voluntad de ser registrado (a) como candidata o candidato independiente (Anexo 11.3);</w:t>
      </w:r>
    </w:p>
    <w:p>
      <w:pPr>
        <w:pStyle w:val="ListParagraph"/>
        <w:numPr>
          <w:ilvl w:val="2"/>
          <w:numId w:val="252"/>
        </w:numPr>
        <w:tabs>
          <w:tab w:pos="2291" w:val="left" w:leader="none"/>
          <w:tab w:pos="2293" w:val="left" w:leader="none"/>
        </w:tabs>
        <w:spacing w:line="252" w:lineRule="auto" w:before="3" w:after="0"/>
        <w:ind w:left="2293" w:right="345" w:hanging="280"/>
        <w:jc w:val="both"/>
        <w:rPr>
          <w:sz w:val="20"/>
        </w:rPr>
      </w:pPr>
      <w:r>
        <w:rPr>
          <w:color w:val="231F20"/>
          <w:sz w:val="20"/>
        </w:rPr>
        <w:t>Escrito bajo protesta de decir verdad (Anexo 11.4) de: no aceptar recursos de procedencia ilícita para campañas y actos para obtener el apoyo de la ciudada- nía, no ostentar el</w:t>
      </w:r>
      <w:r>
        <w:rPr>
          <w:color w:val="231F20"/>
          <w:spacing w:val="-1"/>
          <w:sz w:val="20"/>
        </w:rPr>
        <w:t> </w:t>
      </w:r>
      <w:r>
        <w:rPr>
          <w:color w:val="231F20"/>
          <w:sz w:val="20"/>
        </w:rPr>
        <w:t>cargo de la presidencia del comité ejecutivo nacional, estatal o municipal; así como de dirigencias, o pertenecer a la militancia, afiliación o su equivalente, de un partido político, conforme a lo establecido en la </w:t>
      </w:r>
      <w:r>
        <w:rPr>
          <w:color w:val="231F20"/>
          <w:sz w:val="22"/>
        </w:rPr>
        <w:t>lgipe</w:t>
      </w:r>
      <w:r>
        <w:rPr>
          <w:color w:val="231F20"/>
          <w:sz w:val="20"/>
        </w:rPr>
        <w:t>, y no tener ningún otro impedimento de tipo legal para contender a una candidatura </w:t>
      </w:r>
      <w:r>
        <w:rPr>
          <w:color w:val="231F20"/>
          <w:spacing w:val="-2"/>
          <w:sz w:val="20"/>
        </w:rPr>
        <w:t>independiente;</w:t>
      </w:r>
    </w:p>
    <w:p>
      <w:pPr>
        <w:pStyle w:val="ListParagraph"/>
        <w:numPr>
          <w:ilvl w:val="2"/>
          <w:numId w:val="252"/>
        </w:numPr>
        <w:tabs>
          <w:tab w:pos="2291" w:val="left" w:leader="none"/>
        </w:tabs>
        <w:spacing w:line="240" w:lineRule="auto" w:before="0" w:after="0"/>
        <w:ind w:left="2291" w:right="0" w:hanging="218"/>
        <w:jc w:val="both"/>
        <w:rPr>
          <w:sz w:val="20"/>
        </w:rPr>
      </w:pPr>
      <w:r>
        <w:rPr>
          <w:color w:val="231F20"/>
          <w:sz w:val="20"/>
        </w:rPr>
        <w:t>Cédula</w:t>
      </w:r>
      <w:r>
        <w:rPr>
          <w:color w:val="231F20"/>
          <w:spacing w:val="-6"/>
          <w:sz w:val="20"/>
        </w:rPr>
        <w:t> </w:t>
      </w:r>
      <w:r>
        <w:rPr>
          <w:color w:val="231F20"/>
          <w:sz w:val="20"/>
        </w:rPr>
        <w:t>de</w:t>
      </w:r>
      <w:r>
        <w:rPr>
          <w:color w:val="231F20"/>
          <w:spacing w:val="-2"/>
          <w:sz w:val="20"/>
        </w:rPr>
        <w:t> </w:t>
      </w:r>
      <w:r>
        <w:rPr>
          <w:color w:val="231F20"/>
          <w:sz w:val="20"/>
        </w:rPr>
        <w:t>respaldo</w:t>
      </w:r>
      <w:r>
        <w:rPr>
          <w:color w:val="231F20"/>
          <w:spacing w:val="-3"/>
          <w:sz w:val="20"/>
        </w:rPr>
        <w:t> </w:t>
      </w:r>
      <w:r>
        <w:rPr>
          <w:color w:val="231F20"/>
          <w:sz w:val="20"/>
        </w:rPr>
        <w:t>de</w:t>
      </w:r>
      <w:r>
        <w:rPr>
          <w:color w:val="231F20"/>
          <w:spacing w:val="-2"/>
          <w:sz w:val="20"/>
        </w:rPr>
        <w:t> </w:t>
      </w:r>
      <w:r>
        <w:rPr>
          <w:color w:val="231F20"/>
          <w:sz w:val="20"/>
        </w:rPr>
        <w:t>apoyo</w:t>
      </w:r>
      <w:r>
        <w:rPr>
          <w:color w:val="231F20"/>
          <w:spacing w:val="-4"/>
          <w:sz w:val="20"/>
        </w:rPr>
        <w:t> </w:t>
      </w:r>
      <w:r>
        <w:rPr>
          <w:color w:val="231F20"/>
          <w:sz w:val="20"/>
        </w:rPr>
        <w:t>de</w:t>
      </w:r>
      <w:r>
        <w:rPr>
          <w:color w:val="231F20"/>
          <w:spacing w:val="-2"/>
          <w:sz w:val="20"/>
        </w:rPr>
        <w:t> </w:t>
      </w:r>
      <w:r>
        <w:rPr>
          <w:color w:val="231F20"/>
          <w:sz w:val="20"/>
        </w:rPr>
        <w:t>la</w:t>
      </w:r>
      <w:r>
        <w:rPr>
          <w:color w:val="231F20"/>
          <w:spacing w:val="-3"/>
          <w:sz w:val="20"/>
        </w:rPr>
        <w:t> </w:t>
      </w:r>
      <w:r>
        <w:rPr>
          <w:color w:val="231F20"/>
          <w:sz w:val="20"/>
        </w:rPr>
        <w:t>ciudadanía,</w:t>
      </w:r>
      <w:r>
        <w:rPr>
          <w:color w:val="231F20"/>
          <w:spacing w:val="-2"/>
          <w:sz w:val="20"/>
        </w:rPr>
        <w:t> </w:t>
      </w:r>
      <w:r>
        <w:rPr>
          <w:color w:val="231F20"/>
          <w:spacing w:val="-10"/>
          <w:sz w:val="20"/>
        </w:rPr>
        <w:t>y</w:t>
      </w:r>
    </w:p>
    <w:p>
      <w:pPr>
        <w:pStyle w:val="ListParagraph"/>
        <w:numPr>
          <w:ilvl w:val="2"/>
          <w:numId w:val="252"/>
        </w:numPr>
        <w:tabs>
          <w:tab w:pos="2290" w:val="left" w:leader="none"/>
          <w:tab w:pos="2293" w:val="left" w:leader="none"/>
        </w:tabs>
        <w:spacing w:line="254" w:lineRule="auto" w:before="16" w:after="0"/>
        <w:ind w:left="2293" w:right="348" w:hanging="300"/>
        <w:jc w:val="both"/>
        <w:rPr>
          <w:sz w:val="20"/>
        </w:rPr>
      </w:pPr>
      <w:r>
        <w:rPr>
          <w:color w:val="231F20"/>
          <w:sz w:val="20"/>
        </w:rPr>
        <w:t>Escrito en el que manifieste su conformidad para que todos los ingresos y egre- sos de la cuenta bancaria aperturada sean fiscalizados, en cualquier momento, por el Instituto (Anexo 11.5).</w:t>
      </w:r>
    </w:p>
    <w:p>
      <w:pPr>
        <w:pStyle w:val="BodyText"/>
        <w:spacing w:before="19"/>
        <w:ind w:firstLine="0"/>
        <w:jc w:val="left"/>
        <w:rPr>
          <w:sz w:val="20"/>
        </w:rPr>
      </w:pPr>
    </w:p>
    <w:p>
      <w:pPr>
        <w:pStyle w:val="ListParagraph"/>
        <w:numPr>
          <w:ilvl w:val="1"/>
          <w:numId w:val="252"/>
        </w:numPr>
        <w:tabs>
          <w:tab w:pos="2133" w:val="left" w:leader="none"/>
        </w:tabs>
        <w:spacing w:line="254" w:lineRule="auto" w:before="0" w:after="0"/>
        <w:ind w:left="2133" w:right="344" w:hanging="180"/>
        <w:jc w:val="both"/>
        <w:rPr>
          <w:sz w:val="20"/>
        </w:rPr>
      </w:pPr>
      <w:r>
        <w:rPr>
          <w:color w:val="231F20"/>
          <w:sz w:val="20"/>
        </w:rPr>
        <w:t>La obligación de las personas aspirantes y candidaturas independientes de abste- nerse</w:t>
      </w:r>
      <w:r>
        <w:rPr>
          <w:color w:val="231F20"/>
          <w:spacing w:val="-10"/>
          <w:sz w:val="20"/>
        </w:rPr>
        <w:t> </w:t>
      </w:r>
      <w:r>
        <w:rPr>
          <w:color w:val="231F20"/>
          <w:sz w:val="20"/>
        </w:rPr>
        <w:t>de</w:t>
      </w:r>
      <w:r>
        <w:rPr>
          <w:color w:val="231F20"/>
          <w:spacing w:val="-10"/>
          <w:sz w:val="20"/>
        </w:rPr>
        <w:t> </w:t>
      </w:r>
      <w:r>
        <w:rPr>
          <w:color w:val="231F20"/>
          <w:sz w:val="20"/>
        </w:rPr>
        <w:t>ejercer</w:t>
      </w:r>
      <w:r>
        <w:rPr>
          <w:color w:val="231F20"/>
          <w:spacing w:val="-10"/>
          <w:sz w:val="20"/>
        </w:rPr>
        <w:t> </w:t>
      </w:r>
      <w:r>
        <w:rPr>
          <w:color w:val="231F20"/>
          <w:sz w:val="20"/>
        </w:rPr>
        <w:t>violencia</w:t>
      </w:r>
      <w:r>
        <w:rPr>
          <w:color w:val="231F20"/>
          <w:spacing w:val="-10"/>
          <w:sz w:val="20"/>
        </w:rPr>
        <w:t> </w:t>
      </w:r>
      <w:r>
        <w:rPr>
          <w:color w:val="231F20"/>
          <w:sz w:val="20"/>
        </w:rPr>
        <w:t>política</w:t>
      </w:r>
      <w:r>
        <w:rPr>
          <w:color w:val="231F20"/>
          <w:spacing w:val="-10"/>
          <w:sz w:val="20"/>
        </w:rPr>
        <w:t> </w:t>
      </w:r>
      <w:r>
        <w:rPr>
          <w:color w:val="231F20"/>
          <w:sz w:val="20"/>
        </w:rPr>
        <w:t>contra</w:t>
      </w:r>
      <w:r>
        <w:rPr>
          <w:color w:val="231F20"/>
          <w:spacing w:val="-10"/>
          <w:sz w:val="20"/>
        </w:rPr>
        <w:t> </w:t>
      </w:r>
      <w:r>
        <w:rPr>
          <w:color w:val="231F20"/>
          <w:sz w:val="20"/>
        </w:rPr>
        <w:t>las</w:t>
      </w:r>
      <w:r>
        <w:rPr>
          <w:color w:val="231F20"/>
          <w:spacing w:val="-10"/>
          <w:sz w:val="20"/>
        </w:rPr>
        <w:t> </w:t>
      </w:r>
      <w:r>
        <w:rPr>
          <w:color w:val="231F20"/>
          <w:sz w:val="20"/>
        </w:rPr>
        <w:t>mujeres</w:t>
      </w:r>
      <w:r>
        <w:rPr>
          <w:color w:val="231F20"/>
          <w:spacing w:val="-10"/>
          <w:sz w:val="20"/>
        </w:rPr>
        <w:t> </w:t>
      </w:r>
      <w:r>
        <w:rPr>
          <w:color w:val="231F20"/>
          <w:sz w:val="20"/>
        </w:rPr>
        <w:t>en</w:t>
      </w:r>
      <w:r>
        <w:rPr>
          <w:color w:val="231F20"/>
          <w:spacing w:val="-10"/>
          <w:sz w:val="20"/>
        </w:rPr>
        <w:t> </w:t>
      </w:r>
      <w:r>
        <w:rPr>
          <w:color w:val="231F20"/>
          <w:sz w:val="20"/>
        </w:rPr>
        <w:t>razón</w:t>
      </w:r>
      <w:r>
        <w:rPr>
          <w:color w:val="231F20"/>
          <w:spacing w:val="-10"/>
          <w:sz w:val="20"/>
        </w:rPr>
        <w:t> </w:t>
      </w:r>
      <w:r>
        <w:rPr>
          <w:color w:val="231F20"/>
          <w:sz w:val="20"/>
        </w:rPr>
        <w:t>de</w:t>
      </w:r>
      <w:r>
        <w:rPr>
          <w:color w:val="231F20"/>
          <w:spacing w:val="-10"/>
          <w:sz w:val="20"/>
        </w:rPr>
        <w:t> </w:t>
      </w:r>
      <w:r>
        <w:rPr>
          <w:color w:val="231F20"/>
          <w:sz w:val="20"/>
        </w:rPr>
        <w:t>género</w:t>
      </w:r>
      <w:r>
        <w:rPr>
          <w:color w:val="231F20"/>
          <w:spacing w:val="-10"/>
          <w:sz w:val="20"/>
        </w:rPr>
        <w:t> </w:t>
      </w:r>
      <w:r>
        <w:rPr>
          <w:color w:val="231F20"/>
          <w:sz w:val="20"/>
        </w:rPr>
        <w:t>o</w:t>
      </w:r>
      <w:r>
        <w:rPr>
          <w:color w:val="231F20"/>
          <w:spacing w:val="-10"/>
          <w:sz w:val="20"/>
        </w:rPr>
        <w:t> </w:t>
      </w:r>
      <w:r>
        <w:rPr>
          <w:color w:val="231F20"/>
          <w:sz w:val="20"/>
        </w:rPr>
        <w:t>de</w:t>
      </w:r>
      <w:r>
        <w:rPr>
          <w:color w:val="231F20"/>
          <w:spacing w:val="-10"/>
          <w:sz w:val="20"/>
        </w:rPr>
        <w:t> </w:t>
      </w:r>
      <w:r>
        <w:rPr>
          <w:color w:val="231F20"/>
          <w:sz w:val="20"/>
        </w:rPr>
        <w:t>recu- rrir</w:t>
      </w:r>
      <w:r>
        <w:rPr>
          <w:color w:val="231F20"/>
          <w:spacing w:val="-2"/>
          <w:sz w:val="20"/>
        </w:rPr>
        <w:t> </w:t>
      </w:r>
      <w:r>
        <w:rPr>
          <w:color w:val="231F20"/>
          <w:sz w:val="20"/>
        </w:rPr>
        <w:t>a</w:t>
      </w:r>
      <w:r>
        <w:rPr>
          <w:color w:val="231F20"/>
          <w:spacing w:val="-2"/>
          <w:sz w:val="20"/>
        </w:rPr>
        <w:t> </w:t>
      </w:r>
      <w:r>
        <w:rPr>
          <w:color w:val="231F20"/>
          <w:sz w:val="20"/>
        </w:rPr>
        <w:t>expresiones</w:t>
      </w:r>
      <w:r>
        <w:rPr>
          <w:color w:val="231F20"/>
          <w:spacing w:val="-2"/>
          <w:sz w:val="20"/>
        </w:rPr>
        <w:t> </w:t>
      </w:r>
      <w:r>
        <w:rPr>
          <w:color w:val="231F20"/>
          <w:sz w:val="20"/>
        </w:rPr>
        <w:t>que</w:t>
      </w:r>
      <w:r>
        <w:rPr>
          <w:color w:val="231F20"/>
          <w:spacing w:val="-1"/>
          <w:sz w:val="20"/>
        </w:rPr>
        <w:t> </w:t>
      </w:r>
      <w:r>
        <w:rPr>
          <w:color w:val="231F20"/>
          <w:sz w:val="20"/>
        </w:rPr>
        <w:t>degraden,</w:t>
      </w:r>
      <w:r>
        <w:rPr>
          <w:color w:val="231F20"/>
          <w:spacing w:val="-2"/>
          <w:sz w:val="20"/>
        </w:rPr>
        <w:t> </w:t>
      </w:r>
      <w:r>
        <w:rPr>
          <w:color w:val="231F20"/>
          <w:sz w:val="20"/>
        </w:rPr>
        <w:t>denigren</w:t>
      </w:r>
      <w:r>
        <w:rPr>
          <w:color w:val="231F20"/>
          <w:spacing w:val="-2"/>
          <w:sz w:val="20"/>
        </w:rPr>
        <w:t> </w:t>
      </w:r>
      <w:r>
        <w:rPr>
          <w:color w:val="231F20"/>
          <w:sz w:val="20"/>
        </w:rPr>
        <w:t>o</w:t>
      </w:r>
      <w:r>
        <w:rPr>
          <w:color w:val="231F20"/>
          <w:spacing w:val="-2"/>
          <w:sz w:val="20"/>
        </w:rPr>
        <w:t> </w:t>
      </w:r>
      <w:r>
        <w:rPr>
          <w:color w:val="231F20"/>
          <w:sz w:val="20"/>
        </w:rPr>
        <w:t>discriminen</w:t>
      </w:r>
      <w:r>
        <w:rPr>
          <w:color w:val="231F20"/>
          <w:spacing w:val="-1"/>
          <w:sz w:val="20"/>
        </w:rPr>
        <w:t> </w:t>
      </w:r>
      <w:r>
        <w:rPr>
          <w:color w:val="231F20"/>
          <w:sz w:val="20"/>
        </w:rPr>
        <w:t>a</w:t>
      </w:r>
      <w:r>
        <w:rPr>
          <w:color w:val="231F20"/>
          <w:spacing w:val="-2"/>
          <w:sz w:val="20"/>
        </w:rPr>
        <w:t> </w:t>
      </w:r>
      <w:r>
        <w:rPr>
          <w:color w:val="231F20"/>
          <w:sz w:val="20"/>
        </w:rPr>
        <w:t>otras</w:t>
      </w:r>
      <w:r>
        <w:rPr>
          <w:color w:val="231F20"/>
          <w:spacing w:val="-2"/>
          <w:sz w:val="20"/>
        </w:rPr>
        <w:t> </w:t>
      </w:r>
      <w:r>
        <w:rPr>
          <w:color w:val="231F20"/>
          <w:sz w:val="20"/>
        </w:rPr>
        <w:t>personas</w:t>
      </w:r>
      <w:r>
        <w:rPr>
          <w:color w:val="231F20"/>
          <w:spacing w:val="-1"/>
          <w:sz w:val="20"/>
        </w:rPr>
        <w:t> </w:t>
      </w:r>
      <w:r>
        <w:rPr>
          <w:color w:val="231F20"/>
          <w:sz w:val="20"/>
        </w:rPr>
        <w:t>aspiran- tes,</w:t>
      </w:r>
      <w:r>
        <w:rPr>
          <w:color w:val="231F20"/>
          <w:spacing w:val="-2"/>
          <w:sz w:val="20"/>
        </w:rPr>
        <w:t> </w:t>
      </w:r>
      <w:r>
        <w:rPr>
          <w:color w:val="231F20"/>
          <w:sz w:val="20"/>
        </w:rPr>
        <w:t>precandidatas,</w:t>
      </w:r>
      <w:r>
        <w:rPr>
          <w:color w:val="231F20"/>
          <w:spacing w:val="-2"/>
          <w:sz w:val="20"/>
        </w:rPr>
        <w:t> </w:t>
      </w:r>
      <w:r>
        <w:rPr>
          <w:color w:val="231F20"/>
          <w:sz w:val="20"/>
        </w:rPr>
        <w:t>candidatas,</w:t>
      </w:r>
      <w:r>
        <w:rPr>
          <w:color w:val="231F20"/>
          <w:spacing w:val="-2"/>
          <w:sz w:val="20"/>
        </w:rPr>
        <w:t> </w:t>
      </w:r>
      <w:r>
        <w:rPr>
          <w:color w:val="231F20"/>
          <w:sz w:val="20"/>
        </w:rPr>
        <w:t>partidos</w:t>
      </w:r>
      <w:r>
        <w:rPr>
          <w:color w:val="231F20"/>
          <w:spacing w:val="-2"/>
          <w:sz w:val="20"/>
        </w:rPr>
        <w:t> </w:t>
      </w:r>
      <w:r>
        <w:rPr>
          <w:color w:val="231F20"/>
          <w:sz w:val="20"/>
        </w:rPr>
        <w:t>políticos,</w:t>
      </w:r>
      <w:r>
        <w:rPr>
          <w:color w:val="231F20"/>
          <w:spacing w:val="-2"/>
          <w:sz w:val="20"/>
        </w:rPr>
        <w:t> </w:t>
      </w:r>
      <w:r>
        <w:rPr>
          <w:color w:val="231F20"/>
          <w:sz w:val="20"/>
        </w:rPr>
        <w:t>personas,</w:t>
      </w:r>
      <w:r>
        <w:rPr>
          <w:color w:val="231F20"/>
          <w:spacing w:val="-2"/>
          <w:sz w:val="20"/>
        </w:rPr>
        <w:t> </w:t>
      </w:r>
      <w:r>
        <w:rPr>
          <w:color w:val="231F20"/>
          <w:sz w:val="20"/>
        </w:rPr>
        <w:t>instituciones</w:t>
      </w:r>
      <w:r>
        <w:rPr>
          <w:color w:val="231F20"/>
          <w:spacing w:val="-2"/>
          <w:sz w:val="20"/>
        </w:rPr>
        <w:t> </w:t>
      </w:r>
      <w:r>
        <w:rPr>
          <w:color w:val="231F20"/>
          <w:sz w:val="20"/>
        </w:rPr>
        <w:t>públicas o privadas.</w:t>
      </w:r>
    </w:p>
    <w:p>
      <w:pPr>
        <w:pStyle w:val="BodyText"/>
        <w:spacing w:before="9"/>
        <w:ind w:firstLine="0"/>
        <w:jc w:val="left"/>
        <w:rPr>
          <w:sz w:val="20"/>
        </w:rPr>
      </w:pPr>
    </w:p>
    <w:p>
      <w:pPr>
        <w:pStyle w:val="ListParagraph"/>
        <w:numPr>
          <w:ilvl w:val="0"/>
          <w:numId w:val="249"/>
        </w:numPr>
        <w:tabs>
          <w:tab w:pos="1811" w:val="left" w:leader="none"/>
          <w:tab w:pos="1813" w:val="left" w:leader="none"/>
        </w:tabs>
        <w:spacing w:line="232" w:lineRule="auto" w:before="0" w:after="0"/>
        <w:ind w:left="1813" w:right="346" w:hanging="260"/>
        <w:jc w:val="both"/>
        <w:rPr>
          <w:sz w:val="22"/>
        </w:rPr>
      </w:pPr>
      <w:r>
        <w:rPr>
          <w:color w:val="231F20"/>
          <w:sz w:val="22"/>
        </w:rPr>
        <w:t>Las</w:t>
      </w:r>
      <w:r>
        <w:rPr>
          <w:color w:val="231F20"/>
          <w:spacing w:val="-3"/>
          <w:sz w:val="22"/>
        </w:rPr>
        <w:t> </w:t>
      </w:r>
      <w:r>
        <w:rPr>
          <w:color w:val="231F20"/>
          <w:sz w:val="22"/>
        </w:rPr>
        <w:t>y</w:t>
      </w:r>
      <w:r>
        <w:rPr>
          <w:color w:val="231F20"/>
          <w:spacing w:val="-3"/>
          <w:sz w:val="22"/>
        </w:rPr>
        <w:t> </w:t>
      </w:r>
      <w:r>
        <w:rPr>
          <w:color w:val="231F20"/>
          <w:sz w:val="22"/>
        </w:rPr>
        <w:t>los</w:t>
      </w:r>
      <w:r>
        <w:rPr>
          <w:color w:val="231F20"/>
          <w:spacing w:val="-3"/>
          <w:sz w:val="22"/>
        </w:rPr>
        <w:t> </w:t>
      </w:r>
      <w:r>
        <w:rPr>
          <w:color w:val="231F20"/>
          <w:sz w:val="22"/>
        </w:rPr>
        <w:t>ciudadanos</w:t>
      </w:r>
      <w:r>
        <w:rPr>
          <w:color w:val="231F20"/>
          <w:spacing w:val="-3"/>
          <w:sz w:val="22"/>
        </w:rPr>
        <w:t> </w:t>
      </w:r>
      <w:r>
        <w:rPr>
          <w:color w:val="231F20"/>
          <w:sz w:val="22"/>
        </w:rPr>
        <w:t>deberán</w:t>
      </w:r>
      <w:r>
        <w:rPr>
          <w:color w:val="231F20"/>
          <w:spacing w:val="-3"/>
          <w:sz w:val="22"/>
        </w:rPr>
        <w:t> </w:t>
      </w:r>
      <w:r>
        <w:rPr>
          <w:color w:val="231F20"/>
          <w:sz w:val="22"/>
        </w:rPr>
        <w:t>hacer</w:t>
      </w:r>
      <w:r>
        <w:rPr>
          <w:color w:val="231F20"/>
          <w:spacing w:val="-3"/>
          <w:sz w:val="22"/>
        </w:rPr>
        <w:t> </w:t>
      </w:r>
      <w:r>
        <w:rPr>
          <w:color w:val="231F20"/>
          <w:sz w:val="22"/>
        </w:rPr>
        <w:t>del</w:t>
      </w:r>
      <w:r>
        <w:rPr>
          <w:color w:val="231F20"/>
          <w:spacing w:val="-3"/>
          <w:sz w:val="22"/>
        </w:rPr>
        <w:t> </w:t>
      </w:r>
      <w:r>
        <w:rPr>
          <w:color w:val="231F20"/>
          <w:sz w:val="22"/>
        </w:rPr>
        <w:t>conocimiento</w:t>
      </w:r>
      <w:r>
        <w:rPr>
          <w:color w:val="231F20"/>
          <w:spacing w:val="-3"/>
          <w:sz w:val="22"/>
        </w:rPr>
        <w:t> </w:t>
      </w:r>
      <w:r>
        <w:rPr>
          <w:color w:val="231F20"/>
          <w:sz w:val="22"/>
        </w:rPr>
        <w:t>del</w:t>
      </w:r>
      <w:r>
        <w:rPr>
          <w:color w:val="231F20"/>
          <w:spacing w:val="-3"/>
          <w:sz w:val="22"/>
        </w:rPr>
        <w:t> </w:t>
      </w:r>
      <w:r>
        <w:rPr>
          <w:color w:val="231F20"/>
          <w:sz w:val="22"/>
        </w:rPr>
        <w:t>Instituto,</w:t>
      </w:r>
      <w:r>
        <w:rPr>
          <w:color w:val="231F20"/>
          <w:spacing w:val="-3"/>
          <w:sz w:val="22"/>
        </w:rPr>
        <w:t> </w:t>
      </w:r>
      <w:r>
        <w:rPr>
          <w:color w:val="231F20"/>
          <w:sz w:val="22"/>
        </w:rPr>
        <w:t>a</w:t>
      </w:r>
      <w:r>
        <w:rPr>
          <w:color w:val="231F20"/>
          <w:spacing w:val="-3"/>
          <w:sz w:val="22"/>
        </w:rPr>
        <w:t> </w:t>
      </w:r>
      <w:r>
        <w:rPr>
          <w:color w:val="231F20"/>
          <w:sz w:val="22"/>
        </w:rPr>
        <w:t>partir</w:t>
      </w:r>
      <w:r>
        <w:rPr>
          <w:color w:val="231F20"/>
          <w:spacing w:val="-3"/>
          <w:sz w:val="22"/>
        </w:rPr>
        <w:t> </w:t>
      </w:r>
      <w:r>
        <w:rPr>
          <w:color w:val="231F20"/>
          <w:sz w:val="22"/>
        </w:rPr>
        <w:t>del día siguiente a aquel en que se publique la convocatoria y hasta un día antes del inicio del periodo para recabar el apoyo de la ciudadanía, lo siguiente:</w:t>
      </w:r>
    </w:p>
    <w:p>
      <w:pPr>
        <w:pStyle w:val="BodyText"/>
        <w:spacing w:before="3"/>
        <w:ind w:firstLine="0"/>
        <w:jc w:val="left"/>
      </w:pPr>
    </w:p>
    <w:p>
      <w:pPr>
        <w:pStyle w:val="ListParagraph"/>
        <w:numPr>
          <w:ilvl w:val="1"/>
          <w:numId w:val="249"/>
        </w:numPr>
        <w:tabs>
          <w:tab w:pos="2133" w:val="left" w:leader="none"/>
        </w:tabs>
        <w:spacing w:line="254" w:lineRule="auto" w:before="0" w:after="0"/>
        <w:ind w:left="2133" w:right="345" w:hanging="220"/>
        <w:jc w:val="both"/>
        <w:rPr>
          <w:sz w:val="20"/>
        </w:rPr>
      </w:pPr>
      <w:r>
        <w:rPr>
          <w:color w:val="231F20"/>
          <w:sz w:val="20"/>
        </w:rPr>
        <w:t>La manifestación de intención que deberá dirigirse a la Secretaria o Secretario Ejecutivo, vocalía ejecutiva local o distrital, según corresponda, y presentarse por escrito, en original, con firma autógrafa del ciudadano interesado, en las oficinas correspondientes, en el formato respectivo;</w:t>
      </w:r>
    </w:p>
    <w:p>
      <w:pPr>
        <w:pStyle w:val="ListParagraph"/>
        <w:numPr>
          <w:ilvl w:val="1"/>
          <w:numId w:val="249"/>
        </w:numPr>
        <w:tabs>
          <w:tab w:pos="2132" w:val="left" w:leader="none"/>
        </w:tabs>
        <w:spacing w:line="240" w:lineRule="auto" w:before="5" w:after="0"/>
        <w:ind w:left="2132" w:right="0" w:hanging="219"/>
        <w:jc w:val="both"/>
        <w:rPr>
          <w:sz w:val="20"/>
        </w:rPr>
      </w:pPr>
      <w:r>
        <w:rPr>
          <w:color w:val="231F20"/>
          <w:spacing w:val="-2"/>
          <w:sz w:val="20"/>
        </w:rPr>
        <w:t>La</w:t>
      </w:r>
      <w:r>
        <w:rPr>
          <w:color w:val="231F20"/>
          <w:spacing w:val="-6"/>
          <w:sz w:val="20"/>
        </w:rPr>
        <w:t> </w:t>
      </w:r>
      <w:r>
        <w:rPr>
          <w:color w:val="231F20"/>
          <w:spacing w:val="-2"/>
          <w:sz w:val="20"/>
        </w:rPr>
        <w:t>manifestación</w:t>
      </w:r>
      <w:r>
        <w:rPr>
          <w:color w:val="231F20"/>
          <w:spacing w:val="-4"/>
          <w:sz w:val="20"/>
        </w:rPr>
        <w:t> </w:t>
      </w:r>
      <w:r>
        <w:rPr>
          <w:color w:val="231F20"/>
          <w:spacing w:val="-2"/>
          <w:sz w:val="20"/>
        </w:rPr>
        <w:t>de</w:t>
      </w:r>
      <w:r>
        <w:rPr>
          <w:color w:val="231F20"/>
          <w:spacing w:val="-3"/>
          <w:sz w:val="20"/>
        </w:rPr>
        <w:t> </w:t>
      </w:r>
      <w:r>
        <w:rPr>
          <w:color w:val="231F20"/>
          <w:spacing w:val="-2"/>
          <w:sz w:val="20"/>
        </w:rPr>
        <w:t>intención</w:t>
      </w:r>
      <w:r>
        <w:rPr>
          <w:color w:val="231F20"/>
          <w:spacing w:val="-4"/>
          <w:sz w:val="20"/>
        </w:rPr>
        <w:t> </w:t>
      </w:r>
      <w:r>
        <w:rPr>
          <w:color w:val="231F20"/>
          <w:spacing w:val="-2"/>
          <w:sz w:val="20"/>
        </w:rPr>
        <w:t>deberá</w:t>
      </w:r>
      <w:r>
        <w:rPr>
          <w:color w:val="231F20"/>
          <w:spacing w:val="-4"/>
          <w:sz w:val="20"/>
        </w:rPr>
        <w:t> </w:t>
      </w:r>
      <w:r>
        <w:rPr>
          <w:color w:val="231F20"/>
          <w:spacing w:val="-2"/>
          <w:sz w:val="20"/>
        </w:rPr>
        <w:t>acompañarse</w:t>
      </w:r>
      <w:r>
        <w:rPr>
          <w:color w:val="231F20"/>
          <w:spacing w:val="-3"/>
          <w:sz w:val="20"/>
        </w:rPr>
        <w:t> </w:t>
      </w:r>
      <w:r>
        <w:rPr>
          <w:color w:val="231F20"/>
          <w:spacing w:val="-2"/>
          <w:sz w:val="20"/>
        </w:rPr>
        <w:t>de</w:t>
      </w:r>
      <w:r>
        <w:rPr>
          <w:color w:val="231F20"/>
          <w:spacing w:val="-4"/>
          <w:sz w:val="20"/>
        </w:rPr>
        <w:t> </w:t>
      </w:r>
      <w:r>
        <w:rPr>
          <w:color w:val="231F20"/>
          <w:spacing w:val="-2"/>
          <w:sz w:val="20"/>
        </w:rPr>
        <w:t>la</w:t>
      </w:r>
      <w:r>
        <w:rPr>
          <w:color w:val="231F20"/>
          <w:spacing w:val="-4"/>
          <w:sz w:val="20"/>
        </w:rPr>
        <w:t> </w:t>
      </w:r>
      <w:r>
        <w:rPr>
          <w:color w:val="231F20"/>
          <w:spacing w:val="-2"/>
          <w:sz w:val="20"/>
        </w:rPr>
        <w:t>documentación</w:t>
      </w:r>
      <w:r>
        <w:rPr>
          <w:color w:val="231F20"/>
          <w:spacing w:val="-3"/>
          <w:sz w:val="20"/>
        </w:rPr>
        <w:t> </w:t>
      </w:r>
      <w:r>
        <w:rPr>
          <w:color w:val="231F20"/>
          <w:spacing w:val="-2"/>
          <w:sz w:val="20"/>
        </w:rPr>
        <w:t>siguiente:</w:t>
      </w:r>
    </w:p>
    <w:p>
      <w:pPr>
        <w:spacing w:after="0" w:line="240"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2"/>
          <w:numId w:val="249"/>
        </w:numPr>
        <w:tabs>
          <w:tab w:pos="2008" w:val="left" w:leader="none"/>
          <w:tab w:pos="2010" w:val="left" w:leader="none"/>
        </w:tabs>
        <w:spacing w:line="254" w:lineRule="auto" w:before="0" w:after="0"/>
        <w:ind w:left="2010" w:right="631" w:hanging="160"/>
        <w:jc w:val="both"/>
        <w:rPr>
          <w:sz w:val="20"/>
        </w:rPr>
      </w:pPr>
      <w:r>
        <w:rPr>
          <w:color w:val="231F20"/>
          <w:sz w:val="20"/>
        </w:rPr>
        <w:t>Copia certificada del acta constitutiva de la asociación civil integrada, al menos, por</w:t>
      </w:r>
      <w:r>
        <w:rPr>
          <w:color w:val="231F20"/>
          <w:spacing w:val="-3"/>
          <w:sz w:val="20"/>
        </w:rPr>
        <w:t> </w:t>
      </w:r>
      <w:r>
        <w:rPr>
          <w:color w:val="231F20"/>
          <w:sz w:val="20"/>
        </w:rPr>
        <w:t>la</w:t>
      </w:r>
      <w:r>
        <w:rPr>
          <w:color w:val="231F20"/>
          <w:spacing w:val="-3"/>
          <w:sz w:val="20"/>
        </w:rPr>
        <w:t> </w:t>
      </w:r>
      <w:r>
        <w:rPr>
          <w:color w:val="231F20"/>
          <w:sz w:val="20"/>
        </w:rPr>
        <w:t>o</w:t>
      </w:r>
      <w:r>
        <w:rPr>
          <w:color w:val="231F20"/>
          <w:spacing w:val="-3"/>
          <w:sz w:val="20"/>
        </w:rPr>
        <w:t> </w:t>
      </w:r>
      <w:r>
        <w:rPr>
          <w:color w:val="231F20"/>
          <w:sz w:val="20"/>
        </w:rPr>
        <w:t>el</w:t>
      </w:r>
      <w:r>
        <w:rPr>
          <w:color w:val="231F20"/>
          <w:spacing w:val="-4"/>
          <w:sz w:val="20"/>
        </w:rPr>
        <w:t> </w:t>
      </w:r>
      <w:r>
        <w:rPr>
          <w:color w:val="231F20"/>
          <w:sz w:val="20"/>
        </w:rPr>
        <w:t>aspirante,</w:t>
      </w:r>
      <w:r>
        <w:rPr>
          <w:color w:val="231F20"/>
          <w:spacing w:val="-4"/>
          <w:sz w:val="20"/>
        </w:rPr>
        <w:t> </w:t>
      </w:r>
      <w:r>
        <w:rPr>
          <w:color w:val="231F20"/>
          <w:sz w:val="20"/>
        </w:rPr>
        <w:t>su</w:t>
      </w:r>
      <w:r>
        <w:rPr>
          <w:color w:val="231F20"/>
          <w:spacing w:val="-3"/>
          <w:sz w:val="20"/>
        </w:rPr>
        <w:t> </w:t>
      </w:r>
      <w:r>
        <w:rPr>
          <w:color w:val="231F20"/>
          <w:sz w:val="20"/>
        </w:rPr>
        <w:t>representante</w:t>
      </w:r>
      <w:r>
        <w:rPr>
          <w:color w:val="231F20"/>
          <w:spacing w:val="-3"/>
          <w:sz w:val="20"/>
        </w:rPr>
        <w:t> </w:t>
      </w:r>
      <w:r>
        <w:rPr>
          <w:color w:val="231F20"/>
          <w:sz w:val="20"/>
        </w:rPr>
        <w:t>legal</w:t>
      </w:r>
      <w:r>
        <w:rPr>
          <w:color w:val="231F20"/>
          <w:spacing w:val="-3"/>
          <w:sz w:val="20"/>
        </w:rPr>
        <w:t> </w:t>
      </w:r>
      <w:r>
        <w:rPr>
          <w:color w:val="231F20"/>
          <w:sz w:val="20"/>
        </w:rPr>
        <w:t>y</w:t>
      </w:r>
      <w:r>
        <w:rPr>
          <w:color w:val="231F20"/>
          <w:spacing w:val="-3"/>
          <w:sz w:val="20"/>
        </w:rPr>
        <w:t> </w:t>
      </w:r>
      <w:r>
        <w:rPr>
          <w:color w:val="231F20"/>
          <w:sz w:val="20"/>
        </w:rPr>
        <w:t>la</w:t>
      </w:r>
      <w:r>
        <w:rPr>
          <w:color w:val="231F20"/>
          <w:spacing w:val="-3"/>
          <w:sz w:val="20"/>
        </w:rPr>
        <w:t> </w:t>
      </w:r>
      <w:r>
        <w:rPr>
          <w:color w:val="231F20"/>
          <w:sz w:val="20"/>
        </w:rPr>
        <w:t>o</w:t>
      </w:r>
      <w:r>
        <w:rPr>
          <w:color w:val="231F20"/>
          <w:spacing w:val="-3"/>
          <w:sz w:val="20"/>
        </w:rPr>
        <w:t> </w:t>
      </w:r>
      <w:r>
        <w:rPr>
          <w:color w:val="231F20"/>
          <w:sz w:val="20"/>
        </w:rPr>
        <w:t>el</w:t>
      </w:r>
      <w:r>
        <w:rPr>
          <w:color w:val="231F20"/>
          <w:spacing w:val="-4"/>
          <w:sz w:val="20"/>
        </w:rPr>
        <w:t> </w:t>
      </w:r>
      <w:r>
        <w:rPr>
          <w:color w:val="231F20"/>
          <w:sz w:val="20"/>
        </w:rPr>
        <w:t>encargado</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administra- ción de los recursos de la candidatura independiente;</w:t>
      </w:r>
    </w:p>
    <w:p>
      <w:pPr>
        <w:pStyle w:val="ListParagraph"/>
        <w:numPr>
          <w:ilvl w:val="2"/>
          <w:numId w:val="249"/>
        </w:numPr>
        <w:tabs>
          <w:tab w:pos="2007" w:val="left" w:leader="none"/>
          <w:tab w:pos="2010" w:val="left" w:leader="none"/>
        </w:tabs>
        <w:spacing w:line="254" w:lineRule="auto" w:before="4" w:after="0"/>
        <w:ind w:left="2010" w:right="630" w:hanging="220"/>
        <w:jc w:val="both"/>
        <w:rPr>
          <w:sz w:val="20"/>
        </w:rPr>
      </w:pPr>
      <w:r>
        <w:rPr>
          <w:color w:val="231F20"/>
          <w:sz w:val="20"/>
        </w:rPr>
        <w:t>El acta deberá contener los estatutos, los cuales deberán apegarse al modelo único que forma parte del presente Reglamento;</w:t>
      </w:r>
    </w:p>
    <w:p>
      <w:pPr>
        <w:pStyle w:val="ListParagraph"/>
        <w:numPr>
          <w:ilvl w:val="2"/>
          <w:numId w:val="249"/>
        </w:numPr>
        <w:tabs>
          <w:tab w:pos="2006" w:val="left" w:leader="none"/>
          <w:tab w:pos="2010" w:val="left" w:leader="none"/>
        </w:tabs>
        <w:spacing w:line="254" w:lineRule="auto" w:before="2" w:after="0"/>
        <w:ind w:left="2010" w:right="630" w:hanging="260"/>
        <w:jc w:val="both"/>
        <w:rPr>
          <w:sz w:val="20"/>
        </w:rPr>
      </w:pPr>
      <w:r>
        <w:rPr>
          <w:color w:val="231F20"/>
          <w:sz w:val="20"/>
        </w:rPr>
        <w:t>Copia simple de</w:t>
      </w:r>
      <w:r>
        <w:rPr>
          <w:color w:val="231F20"/>
          <w:spacing w:val="-1"/>
          <w:sz w:val="20"/>
        </w:rPr>
        <w:t> </w:t>
      </w:r>
      <w:r>
        <w:rPr>
          <w:color w:val="231F20"/>
          <w:sz w:val="20"/>
        </w:rPr>
        <w:t>cualquier documento</w:t>
      </w:r>
      <w:r>
        <w:rPr>
          <w:color w:val="231F20"/>
          <w:spacing w:val="-1"/>
          <w:sz w:val="20"/>
        </w:rPr>
        <w:t> </w:t>
      </w:r>
      <w:r>
        <w:rPr>
          <w:color w:val="231F20"/>
          <w:sz w:val="20"/>
        </w:rPr>
        <w:t>emitido</w:t>
      </w:r>
      <w:r>
        <w:rPr>
          <w:color w:val="231F20"/>
          <w:spacing w:val="-1"/>
          <w:sz w:val="20"/>
        </w:rPr>
        <w:t> </w:t>
      </w:r>
      <w:r>
        <w:rPr>
          <w:color w:val="231F20"/>
          <w:sz w:val="20"/>
        </w:rPr>
        <w:t>por</w:t>
      </w:r>
      <w:r>
        <w:rPr>
          <w:color w:val="231F20"/>
          <w:spacing w:val="-1"/>
          <w:sz w:val="20"/>
        </w:rPr>
        <w:t> </w:t>
      </w:r>
      <w:r>
        <w:rPr>
          <w:color w:val="231F20"/>
          <w:sz w:val="20"/>
        </w:rPr>
        <w:t>el</w:t>
      </w:r>
      <w:r>
        <w:rPr>
          <w:color w:val="231F20"/>
          <w:spacing w:val="-1"/>
          <w:sz w:val="20"/>
        </w:rPr>
        <w:t> </w:t>
      </w:r>
      <w:r>
        <w:rPr>
          <w:color w:val="231F20"/>
          <w:sz w:val="20"/>
        </w:rPr>
        <w:t>Servicio</w:t>
      </w:r>
      <w:r>
        <w:rPr>
          <w:color w:val="231F20"/>
          <w:spacing w:val="-1"/>
          <w:sz w:val="20"/>
        </w:rPr>
        <w:t> </w:t>
      </w:r>
      <w:r>
        <w:rPr>
          <w:color w:val="231F20"/>
          <w:sz w:val="20"/>
        </w:rPr>
        <w:t>de</w:t>
      </w:r>
      <w:r>
        <w:rPr>
          <w:color w:val="231F20"/>
          <w:spacing w:val="-1"/>
          <w:sz w:val="20"/>
        </w:rPr>
        <w:t> </w:t>
      </w:r>
      <w:r>
        <w:rPr>
          <w:color w:val="231F20"/>
          <w:sz w:val="20"/>
        </w:rPr>
        <w:t>Administración Tributaria, en el que conste el Registro Federal de Contribuyentes de la asocia- ción civil;</w:t>
      </w:r>
    </w:p>
    <w:p>
      <w:pPr>
        <w:pStyle w:val="ListParagraph"/>
        <w:numPr>
          <w:ilvl w:val="2"/>
          <w:numId w:val="249"/>
        </w:numPr>
        <w:tabs>
          <w:tab w:pos="2008" w:val="left" w:leader="none"/>
          <w:tab w:pos="2010" w:val="left" w:leader="none"/>
        </w:tabs>
        <w:spacing w:line="254" w:lineRule="auto" w:before="4" w:after="0"/>
        <w:ind w:left="2010" w:right="631" w:hanging="260"/>
        <w:jc w:val="both"/>
        <w:rPr>
          <w:sz w:val="20"/>
        </w:rPr>
      </w:pPr>
      <w:r>
        <w:rPr>
          <w:color w:val="231F20"/>
          <w:sz w:val="20"/>
        </w:rPr>
        <w:t>Copia</w:t>
      </w:r>
      <w:r>
        <w:rPr>
          <w:color w:val="231F20"/>
          <w:spacing w:val="-1"/>
          <w:sz w:val="20"/>
        </w:rPr>
        <w:t> </w:t>
      </w:r>
      <w:r>
        <w:rPr>
          <w:color w:val="231F20"/>
          <w:sz w:val="20"/>
        </w:rPr>
        <w:t>simple</w:t>
      </w:r>
      <w:r>
        <w:rPr>
          <w:color w:val="231F20"/>
          <w:spacing w:val="-1"/>
          <w:sz w:val="20"/>
        </w:rPr>
        <w:t> </w:t>
      </w:r>
      <w:r>
        <w:rPr>
          <w:color w:val="231F20"/>
          <w:sz w:val="20"/>
        </w:rPr>
        <w:t>del</w:t>
      </w:r>
      <w:r>
        <w:rPr>
          <w:color w:val="231F20"/>
          <w:spacing w:val="-1"/>
          <w:sz w:val="20"/>
        </w:rPr>
        <w:t> </w:t>
      </w:r>
      <w:r>
        <w:rPr>
          <w:color w:val="231F20"/>
          <w:sz w:val="20"/>
        </w:rPr>
        <w:t>contrato</w:t>
      </w:r>
      <w:r>
        <w:rPr>
          <w:color w:val="231F20"/>
          <w:spacing w:val="-1"/>
          <w:sz w:val="20"/>
        </w:rPr>
        <w:t> </w:t>
      </w:r>
      <w:r>
        <w:rPr>
          <w:color w:val="231F20"/>
          <w:sz w:val="20"/>
        </w:rPr>
        <w:t>de la</w:t>
      </w:r>
      <w:r>
        <w:rPr>
          <w:color w:val="231F20"/>
          <w:spacing w:val="-1"/>
          <w:sz w:val="20"/>
        </w:rPr>
        <w:t> </w:t>
      </w:r>
      <w:r>
        <w:rPr>
          <w:color w:val="231F20"/>
          <w:sz w:val="20"/>
        </w:rPr>
        <w:t>cuenta</w:t>
      </w:r>
      <w:r>
        <w:rPr>
          <w:color w:val="231F20"/>
          <w:spacing w:val="-1"/>
          <w:sz w:val="20"/>
        </w:rPr>
        <w:t> </w:t>
      </w:r>
      <w:r>
        <w:rPr>
          <w:color w:val="231F20"/>
          <w:sz w:val="20"/>
        </w:rPr>
        <w:t>bancaria</w:t>
      </w:r>
      <w:r>
        <w:rPr>
          <w:color w:val="231F20"/>
          <w:spacing w:val="-1"/>
          <w:sz w:val="20"/>
        </w:rPr>
        <w:t> </w:t>
      </w:r>
      <w:r>
        <w:rPr>
          <w:color w:val="231F20"/>
          <w:sz w:val="20"/>
        </w:rPr>
        <w:t>aperturada</w:t>
      </w:r>
      <w:r>
        <w:rPr>
          <w:color w:val="231F20"/>
          <w:spacing w:val="-1"/>
          <w:sz w:val="20"/>
        </w:rPr>
        <w:t> </w:t>
      </w:r>
      <w:r>
        <w:rPr>
          <w:color w:val="231F20"/>
          <w:sz w:val="20"/>
        </w:rPr>
        <w:t>a</w:t>
      </w:r>
      <w:r>
        <w:rPr>
          <w:color w:val="231F20"/>
          <w:spacing w:val="-1"/>
          <w:sz w:val="20"/>
        </w:rPr>
        <w:t> </w:t>
      </w:r>
      <w:r>
        <w:rPr>
          <w:color w:val="231F20"/>
          <w:sz w:val="20"/>
        </w:rPr>
        <w:t>nombre</w:t>
      </w:r>
      <w:r>
        <w:rPr>
          <w:color w:val="231F20"/>
          <w:spacing w:val="-1"/>
          <w:sz w:val="20"/>
        </w:rPr>
        <w:t> </w:t>
      </w:r>
      <w:r>
        <w:rPr>
          <w:color w:val="231F20"/>
          <w:sz w:val="20"/>
        </w:rPr>
        <w:t>de</w:t>
      </w:r>
      <w:r>
        <w:rPr>
          <w:color w:val="231F20"/>
          <w:spacing w:val="-1"/>
          <w:sz w:val="20"/>
        </w:rPr>
        <w:t> </w:t>
      </w:r>
      <w:r>
        <w:rPr>
          <w:color w:val="231F20"/>
          <w:sz w:val="20"/>
        </w:rPr>
        <w:t>la</w:t>
      </w:r>
      <w:r>
        <w:rPr>
          <w:color w:val="231F20"/>
          <w:spacing w:val="-1"/>
          <w:sz w:val="20"/>
        </w:rPr>
        <w:t> </w:t>
      </w:r>
      <w:r>
        <w:rPr>
          <w:color w:val="231F20"/>
          <w:sz w:val="20"/>
        </w:rPr>
        <w:t>aso- ciación</w:t>
      </w:r>
      <w:r>
        <w:rPr>
          <w:color w:val="231F20"/>
          <w:spacing w:val="-10"/>
          <w:sz w:val="20"/>
        </w:rPr>
        <w:t> </w:t>
      </w:r>
      <w:r>
        <w:rPr>
          <w:color w:val="231F20"/>
          <w:sz w:val="20"/>
        </w:rPr>
        <w:t>civil,</w:t>
      </w:r>
      <w:r>
        <w:rPr>
          <w:color w:val="231F20"/>
          <w:spacing w:val="-10"/>
          <w:sz w:val="20"/>
        </w:rPr>
        <w:t> </w:t>
      </w:r>
      <w:r>
        <w:rPr>
          <w:color w:val="231F20"/>
          <w:sz w:val="20"/>
        </w:rPr>
        <w:t>en</w:t>
      </w:r>
      <w:r>
        <w:rPr>
          <w:color w:val="231F20"/>
          <w:spacing w:val="-10"/>
          <w:sz w:val="20"/>
        </w:rPr>
        <w:t> </w:t>
      </w:r>
      <w:r>
        <w:rPr>
          <w:color w:val="231F20"/>
          <w:sz w:val="20"/>
        </w:rPr>
        <w:t>la</w:t>
      </w:r>
      <w:r>
        <w:rPr>
          <w:color w:val="231F20"/>
          <w:spacing w:val="-10"/>
          <w:sz w:val="20"/>
        </w:rPr>
        <w:t> </w:t>
      </w:r>
      <w:r>
        <w:rPr>
          <w:color w:val="231F20"/>
          <w:sz w:val="20"/>
        </w:rPr>
        <w:t>que</w:t>
      </w:r>
      <w:r>
        <w:rPr>
          <w:color w:val="231F20"/>
          <w:spacing w:val="-10"/>
          <w:sz w:val="20"/>
        </w:rPr>
        <w:t> </w:t>
      </w:r>
      <w:r>
        <w:rPr>
          <w:color w:val="231F20"/>
          <w:sz w:val="20"/>
        </w:rPr>
        <w:t>se</w:t>
      </w:r>
      <w:r>
        <w:rPr>
          <w:color w:val="231F20"/>
          <w:spacing w:val="-10"/>
          <w:sz w:val="20"/>
        </w:rPr>
        <w:t> </w:t>
      </w:r>
      <w:r>
        <w:rPr>
          <w:color w:val="231F20"/>
          <w:sz w:val="20"/>
        </w:rPr>
        <w:t>recibirá</w:t>
      </w:r>
      <w:r>
        <w:rPr>
          <w:color w:val="231F20"/>
          <w:spacing w:val="-10"/>
          <w:sz w:val="20"/>
        </w:rPr>
        <w:t> </w:t>
      </w:r>
      <w:r>
        <w:rPr>
          <w:color w:val="231F20"/>
          <w:sz w:val="20"/>
        </w:rPr>
        <w:t>el</w:t>
      </w:r>
      <w:r>
        <w:rPr>
          <w:color w:val="231F20"/>
          <w:spacing w:val="-10"/>
          <w:sz w:val="20"/>
        </w:rPr>
        <w:t> </w:t>
      </w:r>
      <w:r>
        <w:rPr>
          <w:color w:val="231F20"/>
          <w:sz w:val="20"/>
        </w:rPr>
        <w:t>financiamiento</w:t>
      </w:r>
      <w:r>
        <w:rPr>
          <w:color w:val="231F20"/>
          <w:spacing w:val="-10"/>
          <w:sz w:val="20"/>
        </w:rPr>
        <w:t> </w:t>
      </w:r>
      <w:r>
        <w:rPr>
          <w:color w:val="231F20"/>
          <w:sz w:val="20"/>
        </w:rPr>
        <w:t>privado</w:t>
      </w:r>
      <w:r>
        <w:rPr>
          <w:color w:val="231F20"/>
          <w:spacing w:val="-10"/>
          <w:sz w:val="20"/>
        </w:rPr>
        <w:t> </w:t>
      </w:r>
      <w:r>
        <w:rPr>
          <w:color w:val="231F20"/>
          <w:sz w:val="20"/>
        </w:rPr>
        <w:t>y,</w:t>
      </w:r>
      <w:r>
        <w:rPr>
          <w:color w:val="231F20"/>
          <w:spacing w:val="-10"/>
          <w:sz w:val="20"/>
        </w:rPr>
        <w:t> </w:t>
      </w:r>
      <w:r>
        <w:rPr>
          <w:color w:val="231F20"/>
          <w:sz w:val="20"/>
        </w:rPr>
        <w:t>en</w:t>
      </w:r>
      <w:r>
        <w:rPr>
          <w:color w:val="231F20"/>
          <w:spacing w:val="-10"/>
          <w:sz w:val="20"/>
        </w:rPr>
        <w:t> </w:t>
      </w:r>
      <w:r>
        <w:rPr>
          <w:color w:val="231F20"/>
          <w:sz w:val="20"/>
        </w:rPr>
        <w:t>su</w:t>
      </w:r>
      <w:r>
        <w:rPr>
          <w:color w:val="231F20"/>
          <w:spacing w:val="-10"/>
          <w:sz w:val="20"/>
        </w:rPr>
        <w:t> </w:t>
      </w:r>
      <w:r>
        <w:rPr>
          <w:color w:val="231F20"/>
          <w:sz w:val="20"/>
        </w:rPr>
        <w:t>caso,</w:t>
      </w:r>
      <w:r>
        <w:rPr>
          <w:color w:val="231F20"/>
          <w:spacing w:val="-10"/>
          <w:sz w:val="20"/>
        </w:rPr>
        <w:t> </w:t>
      </w:r>
      <w:r>
        <w:rPr>
          <w:color w:val="231F20"/>
          <w:sz w:val="20"/>
        </w:rPr>
        <w:t>público;</w:t>
      </w:r>
    </w:p>
    <w:p>
      <w:pPr>
        <w:pStyle w:val="ListParagraph"/>
        <w:numPr>
          <w:ilvl w:val="2"/>
          <w:numId w:val="249"/>
        </w:numPr>
        <w:tabs>
          <w:tab w:pos="2008" w:val="left" w:leader="none"/>
          <w:tab w:pos="2010" w:val="left" w:leader="none"/>
        </w:tabs>
        <w:spacing w:line="254" w:lineRule="auto" w:before="2" w:after="0"/>
        <w:ind w:left="2010" w:right="631" w:hanging="220"/>
        <w:jc w:val="both"/>
        <w:rPr>
          <w:sz w:val="20"/>
        </w:rPr>
      </w:pPr>
      <w:r>
        <w:rPr>
          <w:color w:val="231F20"/>
          <w:sz w:val="20"/>
        </w:rPr>
        <w:t>Copia simple legible del anverso y reverso de la credencial para votar con foto- grafía del ciudadano o la ciudadana interesada, del representante legal y de la persona encargada de la administración de los recursos, y</w:t>
      </w:r>
    </w:p>
    <w:p>
      <w:pPr>
        <w:pStyle w:val="ListParagraph"/>
        <w:numPr>
          <w:ilvl w:val="2"/>
          <w:numId w:val="249"/>
        </w:numPr>
        <w:tabs>
          <w:tab w:pos="2007" w:val="left" w:leader="none"/>
          <w:tab w:pos="2010" w:val="left" w:leader="none"/>
        </w:tabs>
        <w:spacing w:line="254" w:lineRule="auto" w:before="4" w:after="0"/>
        <w:ind w:left="2010" w:right="631" w:hanging="280"/>
        <w:jc w:val="both"/>
        <w:rPr>
          <w:sz w:val="20"/>
        </w:rPr>
      </w:pPr>
      <w:r>
        <w:rPr>
          <w:color w:val="231F20"/>
          <w:sz w:val="20"/>
        </w:rPr>
        <w:t>Escrito bajo protesta de decir verdad de no haber sido condenado o condenada por delito de violencia política contra las mujeres en razón de género.</w:t>
      </w:r>
    </w:p>
    <w:p>
      <w:pPr>
        <w:pStyle w:val="Heading2"/>
        <w:spacing w:before="224"/>
      </w:pPr>
      <w:r>
        <w:rPr>
          <w:color w:val="231F20"/>
        </w:rPr>
        <w:t>Artículo</w:t>
      </w:r>
      <w:r>
        <w:rPr>
          <w:color w:val="231F20"/>
          <w:spacing w:val="-8"/>
        </w:rPr>
        <w:t> </w:t>
      </w:r>
      <w:r>
        <w:rPr>
          <w:color w:val="231F20"/>
          <w:spacing w:val="-4"/>
        </w:rPr>
        <w:t>289.</w:t>
      </w:r>
    </w:p>
    <w:p>
      <w:pPr>
        <w:pStyle w:val="ListParagraph"/>
        <w:numPr>
          <w:ilvl w:val="0"/>
          <w:numId w:val="253"/>
        </w:numPr>
        <w:tabs>
          <w:tab w:pos="1528" w:val="left" w:leader="none"/>
          <w:tab w:pos="1530" w:val="left" w:leader="none"/>
        </w:tabs>
        <w:spacing w:line="232" w:lineRule="auto" w:before="253" w:after="0"/>
        <w:ind w:left="1530" w:right="629" w:hanging="260"/>
        <w:jc w:val="both"/>
        <w:rPr>
          <w:sz w:val="22"/>
        </w:rPr>
      </w:pPr>
      <w:r>
        <w:rPr>
          <w:color w:val="231F20"/>
          <w:sz w:val="22"/>
        </w:rPr>
        <w:t>Una vez recibida la documentación mencionada, la Secretaria o el Secretario Ejecutivo,</w:t>
      </w:r>
      <w:r>
        <w:rPr>
          <w:color w:val="231F20"/>
          <w:spacing w:val="-12"/>
          <w:sz w:val="22"/>
        </w:rPr>
        <w:t> </w:t>
      </w:r>
      <w:r>
        <w:rPr>
          <w:color w:val="231F20"/>
          <w:sz w:val="22"/>
        </w:rPr>
        <w:t>la</w:t>
      </w:r>
      <w:r>
        <w:rPr>
          <w:color w:val="231F20"/>
          <w:spacing w:val="-11"/>
          <w:sz w:val="22"/>
        </w:rPr>
        <w:t> </w:t>
      </w:r>
      <w:r>
        <w:rPr>
          <w:color w:val="231F20"/>
          <w:sz w:val="22"/>
        </w:rPr>
        <w:t>o</w:t>
      </w:r>
      <w:r>
        <w:rPr>
          <w:color w:val="231F20"/>
          <w:spacing w:val="-12"/>
          <w:sz w:val="22"/>
        </w:rPr>
        <w:t> </w:t>
      </w:r>
      <w:r>
        <w:rPr>
          <w:color w:val="231F20"/>
          <w:sz w:val="22"/>
        </w:rPr>
        <w:t>el</w:t>
      </w:r>
      <w:r>
        <w:rPr>
          <w:color w:val="231F20"/>
          <w:spacing w:val="-12"/>
          <w:sz w:val="22"/>
        </w:rPr>
        <w:t> </w:t>
      </w:r>
      <w:r>
        <w:rPr>
          <w:color w:val="231F20"/>
          <w:sz w:val="22"/>
        </w:rPr>
        <w:t>vocal</w:t>
      </w:r>
      <w:r>
        <w:rPr>
          <w:color w:val="231F20"/>
          <w:spacing w:val="-11"/>
          <w:sz w:val="22"/>
        </w:rPr>
        <w:t> </w:t>
      </w:r>
      <w:r>
        <w:rPr>
          <w:color w:val="231F20"/>
          <w:sz w:val="22"/>
        </w:rPr>
        <w:t>ejecutivo</w:t>
      </w:r>
      <w:r>
        <w:rPr>
          <w:color w:val="231F20"/>
          <w:spacing w:val="-12"/>
          <w:sz w:val="22"/>
        </w:rPr>
        <w:t> </w:t>
      </w:r>
      <w:r>
        <w:rPr>
          <w:color w:val="231F20"/>
          <w:sz w:val="22"/>
        </w:rPr>
        <w:t>local</w:t>
      </w:r>
      <w:r>
        <w:rPr>
          <w:color w:val="231F20"/>
          <w:spacing w:val="-11"/>
          <w:sz w:val="22"/>
        </w:rPr>
        <w:t> </w:t>
      </w:r>
      <w:r>
        <w:rPr>
          <w:color w:val="231F20"/>
          <w:sz w:val="22"/>
        </w:rPr>
        <w:t>o</w:t>
      </w:r>
      <w:r>
        <w:rPr>
          <w:color w:val="231F20"/>
          <w:spacing w:val="-12"/>
          <w:sz w:val="22"/>
        </w:rPr>
        <w:t> </w:t>
      </w:r>
      <w:r>
        <w:rPr>
          <w:color w:val="231F20"/>
          <w:sz w:val="22"/>
        </w:rPr>
        <w:t>distrital,</w:t>
      </w:r>
      <w:r>
        <w:rPr>
          <w:color w:val="231F20"/>
          <w:spacing w:val="-11"/>
          <w:sz w:val="22"/>
        </w:rPr>
        <w:t> </w:t>
      </w:r>
      <w:r>
        <w:rPr>
          <w:color w:val="231F20"/>
          <w:sz w:val="22"/>
        </w:rPr>
        <w:t>según</w:t>
      </w:r>
      <w:r>
        <w:rPr>
          <w:color w:val="231F20"/>
          <w:spacing w:val="-12"/>
          <w:sz w:val="22"/>
        </w:rPr>
        <w:t> </w:t>
      </w:r>
      <w:r>
        <w:rPr>
          <w:color w:val="231F20"/>
          <w:sz w:val="22"/>
        </w:rPr>
        <w:t>corresponda,</w:t>
      </w:r>
      <w:r>
        <w:rPr>
          <w:color w:val="231F20"/>
          <w:spacing w:val="-11"/>
          <w:sz w:val="22"/>
        </w:rPr>
        <w:t> </w:t>
      </w:r>
      <w:r>
        <w:rPr>
          <w:color w:val="231F20"/>
          <w:sz w:val="22"/>
        </w:rPr>
        <w:t>verificarán dentro</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tres</w:t>
      </w:r>
      <w:r>
        <w:rPr>
          <w:color w:val="231F20"/>
          <w:spacing w:val="-8"/>
          <w:sz w:val="22"/>
        </w:rPr>
        <w:t> </w:t>
      </w:r>
      <w:r>
        <w:rPr>
          <w:color w:val="231F20"/>
          <w:sz w:val="22"/>
        </w:rPr>
        <w:t>días</w:t>
      </w:r>
      <w:r>
        <w:rPr>
          <w:color w:val="231F20"/>
          <w:spacing w:val="-8"/>
          <w:sz w:val="22"/>
        </w:rPr>
        <w:t> </w:t>
      </w:r>
      <w:r>
        <w:rPr>
          <w:color w:val="231F20"/>
          <w:sz w:val="22"/>
        </w:rPr>
        <w:t>siguientes</w:t>
      </w:r>
      <w:r>
        <w:rPr>
          <w:color w:val="231F20"/>
          <w:spacing w:val="-8"/>
          <w:sz w:val="22"/>
        </w:rPr>
        <w:t> </w:t>
      </w:r>
      <w:r>
        <w:rPr>
          <w:color w:val="231F20"/>
          <w:sz w:val="22"/>
        </w:rPr>
        <w:t>que</w:t>
      </w:r>
      <w:r>
        <w:rPr>
          <w:color w:val="231F20"/>
          <w:spacing w:val="-8"/>
          <w:sz w:val="22"/>
        </w:rPr>
        <w:t> </w:t>
      </w:r>
      <w:r>
        <w:rPr>
          <w:color w:val="231F20"/>
          <w:sz w:val="22"/>
        </w:rPr>
        <w:t>la</w:t>
      </w:r>
      <w:r>
        <w:rPr>
          <w:color w:val="231F20"/>
          <w:spacing w:val="-8"/>
          <w:sz w:val="22"/>
        </w:rPr>
        <w:t> </w:t>
      </w:r>
      <w:r>
        <w:rPr>
          <w:color w:val="231F20"/>
          <w:sz w:val="22"/>
        </w:rPr>
        <w:t>manifestación</w:t>
      </w:r>
      <w:r>
        <w:rPr>
          <w:color w:val="231F20"/>
          <w:spacing w:val="-8"/>
          <w:sz w:val="22"/>
        </w:rPr>
        <w:t> </w:t>
      </w:r>
      <w:r>
        <w:rPr>
          <w:color w:val="231F20"/>
          <w:sz w:val="22"/>
        </w:rPr>
        <w:t>de</w:t>
      </w:r>
      <w:r>
        <w:rPr>
          <w:color w:val="231F20"/>
          <w:spacing w:val="-8"/>
          <w:sz w:val="22"/>
        </w:rPr>
        <w:t> </w:t>
      </w:r>
      <w:r>
        <w:rPr>
          <w:color w:val="231F20"/>
          <w:sz w:val="22"/>
        </w:rPr>
        <w:t>intención</w:t>
      </w:r>
      <w:r>
        <w:rPr>
          <w:color w:val="231F20"/>
          <w:spacing w:val="-8"/>
          <w:sz w:val="22"/>
        </w:rPr>
        <w:t> </w:t>
      </w:r>
      <w:r>
        <w:rPr>
          <w:color w:val="231F20"/>
          <w:sz w:val="22"/>
        </w:rPr>
        <w:t>se</w:t>
      </w:r>
      <w:r>
        <w:rPr>
          <w:color w:val="231F20"/>
          <w:spacing w:val="-8"/>
          <w:sz w:val="22"/>
        </w:rPr>
        <w:t> </w:t>
      </w:r>
      <w:r>
        <w:rPr>
          <w:color w:val="231F20"/>
          <w:sz w:val="22"/>
        </w:rPr>
        <w:t>encuen- tre integrada conforme a lo señalado en el inciso b) del numeral 2 del artículo anterior,</w:t>
      </w:r>
      <w:r>
        <w:rPr>
          <w:color w:val="231F20"/>
          <w:spacing w:val="-7"/>
          <w:sz w:val="22"/>
        </w:rPr>
        <w:t> </w:t>
      </w:r>
      <w:r>
        <w:rPr>
          <w:color w:val="231F20"/>
          <w:sz w:val="22"/>
        </w:rPr>
        <w:t>excepto</w:t>
      </w:r>
      <w:r>
        <w:rPr>
          <w:color w:val="231F20"/>
          <w:spacing w:val="-7"/>
          <w:sz w:val="22"/>
        </w:rPr>
        <w:t> </w:t>
      </w:r>
      <w:r>
        <w:rPr>
          <w:color w:val="231F20"/>
          <w:sz w:val="22"/>
        </w:rPr>
        <w:t>cuando</w:t>
      </w:r>
      <w:r>
        <w:rPr>
          <w:color w:val="231F20"/>
          <w:spacing w:val="-7"/>
          <w:sz w:val="22"/>
        </w:rPr>
        <w:t> </w:t>
      </w:r>
      <w:r>
        <w:rPr>
          <w:color w:val="231F20"/>
          <w:sz w:val="22"/>
        </w:rPr>
        <w:t>la</w:t>
      </w:r>
      <w:r>
        <w:rPr>
          <w:color w:val="231F20"/>
          <w:spacing w:val="-7"/>
          <w:sz w:val="22"/>
        </w:rPr>
        <w:t> </w:t>
      </w:r>
      <w:r>
        <w:rPr>
          <w:color w:val="231F20"/>
          <w:sz w:val="22"/>
        </w:rPr>
        <w:t>manifestación</w:t>
      </w:r>
      <w:r>
        <w:rPr>
          <w:color w:val="231F20"/>
          <w:spacing w:val="-7"/>
          <w:sz w:val="22"/>
        </w:rPr>
        <w:t> </w:t>
      </w:r>
      <w:r>
        <w:rPr>
          <w:color w:val="231F20"/>
          <w:sz w:val="22"/>
        </w:rPr>
        <w:t>se</w:t>
      </w:r>
      <w:r>
        <w:rPr>
          <w:color w:val="231F20"/>
          <w:spacing w:val="-7"/>
          <w:sz w:val="22"/>
        </w:rPr>
        <w:t> </w:t>
      </w:r>
      <w:r>
        <w:rPr>
          <w:color w:val="231F20"/>
          <w:sz w:val="22"/>
        </w:rPr>
        <w:t>presente</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último</w:t>
      </w:r>
      <w:r>
        <w:rPr>
          <w:color w:val="231F20"/>
          <w:spacing w:val="-7"/>
          <w:sz w:val="22"/>
        </w:rPr>
        <w:t> </w:t>
      </w:r>
      <w:r>
        <w:rPr>
          <w:color w:val="231F20"/>
          <w:sz w:val="22"/>
        </w:rPr>
        <w:t>día</w:t>
      </w:r>
      <w:r>
        <w:rPr>
          <w:color w:val="231F20"/>
          <w:spacing w:val="-7"/>
          <w:sz w:val="22"/>
        </w:rPr>
        <w:t> </w:t>
      </w:r>
      <w:r>
        <w:rPr>
          <w:color w:val="231F20"/>
          <w:sz w:val="22"/>
        </w:rPr>
        <w:t>del</w:t>
      </w:r>
      <w:r>
        <w:rPr>
          <w:color w:val="231F20"/>
          <w:spacing w:val="-7"/>
          <w:sz w:val="22"/>
        </w:rPr>
        <w:t> </w:t>
      </w:r>
      <w:r>
        <w:rPr>
          <w:color w:val="231F20"/>
          <w:sz w:val="22"/>
        </w:rPr>
        <w:t>pla- zo,</w:t>
      </w:r>
      <w:r>
        <w:rPr>
          <w:color w:val="231F20"/>
          <w:spacing w:val="-6"/>
          <w:sz w:val="22"/>
        </w:rPr>
        <w:t> </w:t>
      </w:r>
      <w:r>
        <w:rPr>
          <w:color w:val="231F20"/>
          <w:sz w:val="22"/>
        </w:rPr>
        <w:t>en</w:t>
      </w:r>
      <w:r>
        <w:rPr>
          <w:color w:val="231F20"/>
          <w:spacing w:val="-6"/>
          <w:sz w:val="22"/>
        </w:rPr>
        <w:t> </w:t>
      </w:r>
      <w:r>
        <w:rPr>
          <w:color w:val="231F20"/>
          <w:sz w:val="22"/>
        </w:rPr>
        <w:t>cuyo</w:t>
      </w:r>
      <w:r>
        <w:rPr>
          <w:color w:val="231F20"/>
          <w:spacing w:val="-6"/>
          <w:sz w:val="22"/>
        </w:rPr>
        <w:t> </w:t>
      </w:r>
      <w:r>
        <w:rPr>
          <w:color w:val="231F20"/>
          <w:sz w:val="22"/>
        </w:rPr>
        <w:t>caso</w:t>
      </w:r>
      <w:r>
        <w:rPr>
          <w:color w:val="231F20"/>
          <w:spacing w:val="-6"/>
          <w:sz w:val="22"/>
        </w:rPr>
        <w:t> </w:t>
      </w:r>
      <w:r>
        <w:rPr>
          <w:color w:val="231F20"/>
          <w:sz w:val="22"/>
        </w:rPr>
        <w:t>dicha</w:t>
      </w:r>
      <w:r>
        <w:rPr>
          <w:color w:val="231F20"/>
          <w:spacing w:val="-6"/>
          <w:sz w:val="22"/>
        </w:rPr>
        <w:t> </w:t>
      </w:r>
      <w:r>
        <w:rPr>
          <w:color w:val="231F20"/>
          <w:sz w:val="22"/>
        </w:rPr>
        <w:t>verificación</w:t>
      </w:r>
      <w:r>
        <w:rPr>
          <w:color w:val="231F20"/>
          <w:spacing w:val="-6"/>
          <w:sz w:val="22"/>
        </w:rPr>
        <w:t> </w:t>
      </w:r>
      <w:r>
        <w:rPr>
          <w:color w:val="231F20"/>
          <w:sz w:val="22"/>
        </w:rPr>
        <w:t>deberá</w:t>
      </w:r>
      <w:r>
        <w:rPr>
          <w:color w:val="231F20"/>
          <w:spacing w:val="-6"/>
          <w:sz w:val="22"/>
        </w:rPr>
        <w:t> </w:t>
      </w:r>
      <w:r>
        <w:rPr>
          <w:color w:val="231F20"/>
          <w:sz w:val="22"/>
        </w:rPr>
        <w:t>realizarse</w:t>
      </w:r>
      <w:r>
        <w:rPr>
          <w:color w:val="231F20"/>
          <w:spacing w:val="-6"/>
          <w:sz w:val="22"/>
        </w:rPr>
        <w:t> </w:t>
      </w:r>
      <w:r>
        <w:rPr>
          <w:color w:val="231F20"/>
          <w:sz w:val="22"/>
        </w:rPr>
        <w:t>dentro</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veinticuatro horas siguientes a la recepción de la misma.</w:t>
      </w:r>
    </w:p>
    <w:p>
      <w:pPr>
        <w:pStyle w:val="ListParagraph"/>
        <w:numPr>
          <w:ilvl w:val="0"/>
          <w:numId w:val="253"/>
        </w:numPr>
        <w:tabs>
          <w:tab w:pos="1528" w:val="left" w:leader="none"/>
          <w:tab w:pos="1530" w:val="left" w:leader="none"/>
        </w:tabs>
        <w:spacing w:line="232" w:lineRule="auto" w:before="256" w:after="0"/>
        <w:ind w:left="1530" w:right="631" w:hanging="260"/>
        <w:jc w:val="both"/>
        <w:rPr>
          <w:sz w:val="22"/>
        </w:rPr>
      </w:pPr>
      <w:r>
        <w:rPr>
          <w:color w:val="231F20"/>
          <w:sz w:val="22"/>
        </w:rPr>
        <w:t>En</w:t>
      </w:r>
      <w:r>
        <w:rPr>
          <w:color w:val="231F20"/>
          <w:spacing w:val="-8"/>
          <w:sz w:val="22"/>
        </w:rPr>
        <w:t> </w:t>
      </w:r>
      <w:r>
        <w:rPr>
          <w:color w:val="231F20"/>
          <w:sz w:val="22"/>
        </w:rPr>
        <w:t>caso</w:t>
      </w:r>
      <w:r>
        <w:rPr>
          <w:color w:val="231F20"/>
          <w:spacing w:val="-8"/>
          <w:sz w:val="22"/>
        </w:rPr>
        <w:t> </w:t>
      </w:r>
      <w:r>
        <w:rPr>
          <w:color w:val="231F20"/>
          <w:sz w:val="22"/>
        </w:rPr>
        <w:t>que</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revisión</w:t>
      </w:r>
      <w:r>
        <w:rPr>
          <w:color w:val="231F20"/>
          <w:spacing w:val="-8"/>
          <w:sz w:val="22"/>
        </w:rPr>
        <w:t> </w:t>
      </w:r>
      <w:r>
        <w:rPr>
          <w:color w:val="231F20"/>
          <w:sz w:val="22"/>
        </w:rPr>
        <w:t>resulte</w:t>
      </w:r>
      <w:r>
        <w:rPr>
          <w:color w:val="231F20"/>
          <w:spacing w:val="-8"/>
          <w:sz w:val="22"/>
        </w:rPr>
        <w:t> </w:t>
      </w:r>
      <w:r>
        <w:rPr>
          <w:color w:val="231F20"/>
          <w:sz w:val="22"/>
        </w:rPr>
        <w:t>que</w:t>
      </w:r>
      <w:r>
        <w:rPr>
          <w:color w:val="231F20"/>
          <w:spacing w:val="-8"/>
          <w:sz w:val="22"/>
        </w:rPr>
        <w:t> </w:t>
      </w:r>
      <w:r>
        <w:rPr>
          <w:color w:val="231F20"/>
          <w:sz w:val="22"/>
        </w:rPr>
        <w:t>la</w:t>
      </w:r>
      <w:r>
        <w:rPr>
          <w:color w:val="231F20"/>
          <w:spacing w:val="-8"/>
          <w:sz w:val="22"/>
        </w:rPr>
        <w:t> </w:t>
      </w:r>
      <w:r>
        <w:rPr>
          <w:color w:val="231F20"/>
          <w:sz w:val="22"/>
        </w:rPr>
        <w:t>o</w:t>
      </w:r>
      <w:r>
        <w:rPr>
          <w:color w:val="231F20"/>
          <w:spacing w:val="-8"/>
          <w:sz w:val="22"/>
        </w:rPr>
        <w:t> </w:t>
      </w:r>
      <w:r>
        <w:rPr>
          <w:color w:val="231F20"/>
          <w:sz w:val="22"/>
        </w:rPr>
        <w:t>el</w:t>
      </w:r>
      <w:r>
        <w:rPr>
          <w:color w:val="231F20"/>
          <w:spacing w:val="-8"/>
          <w:sz w:val="22"/>
        </w:rPr>
        <w:t> </w:t>
      </w:r>
      <w:r>
        <w:rPr>
          <w:color w:val="231F20"/>
          <w:sz w:val="22"/>
        </w:rPr>
        <w:t>ciudadano</w:t>
      </w:r>
      <w:r>
        <w:rPr>
          <w:color w:val="231F20"/>
          <w:spacing w:val="-7"/>
          <w:sz w:val="22"/>
        </w:rPr>
        <w:t> </w:t>
      </w:r>
      <w:r>
        <w:rPr>
          <w:color w:val="231F20"/>
          <w:sz w:val="22"/>
        </w:rPr>
        <w:t>interesado</w:t>
      </w:r>
      <w:r>
        <w:rPr>
          <w:color w:val="231F20"/>
          <w:spacing w:val="-8"/>
          <w:sz w:val="22"/>
        </w:rPr>
        <w:t> </w:t>
      </w:r>
      <w:r>
        <w:rPr>
          <w:color w:val="231F20"/>
          <w:sz w:val="22"/>
        </w:rPr>
        <w:t>no</w:t>
      </w:r>
      <w:r>
        <w:rPr>
          <w:color w:val="231F20"/>
          <w:spacing w:val="-8"/>
          <w:sz w:val="22"/>
        </w:rPr>
        <w:t> </w:t>
      </w:r>
      <w:r>
        <w:rPr>
          <w:color w:val="231F20"/>
          <w:sz w:val="22"/>
        </w:rPr>
        <w:t>acompa- ñó</w:t>
      </w:r>
      <w:r>
        <w:rPr>
          <w:color w:val="231F20"/>
          <w:spacing w:val="-2"/>
          <w:sz w:val="22"/>
        </w:rPr>
        <w:t> </w:t>
      </w:r>
      <w:r>
        <w:rPr>
          <w:color w:val="231F20"/>
          <w:sz w:val="22"/>
        </w:rPr>
        <w:t>la</w:t>
      </w:r>
      <w:r>
        <w:rPr>
          <w:color w:val="231F20"/>
          <w:spacing w:val="-2"/>
          <w:sz w:val="22"/>
        </w:rPr>
        <w:t> </w:t>
      </w:r>
      <w:r>
        <w:rPr>
          <w:color w:val="231F20"/>
          <w:sz w:val="22"/>
        </w:rPr>
        <w:t>documentación</w:t>
      </w:r>
      <w:r>
        <w:rPr>
          <w:color w:val="231F20"/>
          <w:spacing w:val="-2"/>
          <w:sz w:val="22"/>
        </w:rPr>
        <w:t> </w:t>
      </w:r>
      <w:r>
        <w:rPr>
          <w:color w:val="231F20"/>
          <w:sz w:val="22"/>
        </w:rPr>
        <w:t>e</w:t>
      </w:r>
      <w:r>
        <w:rPr>
          <w:color w:val="231F20"/>
          <w:spacing w:val="-2"/>
          <w:sz w:val="22"/>
        </w:rPr>
        <w:t> </w:t>
      </w:r>
      <w:r>
        <w:rPr>
          <w:color w:val="231F20"/>
          <w:sz w:val="22"/>
        </w:rPr>
        <w:t>información</w:t>
      </w:r>
      <w:r>
        <w:rPr>
          <w:color w:val="231F20"/>
          <w:spacing w:val="-2"/>
          <w:sz w:val="22"/>
        </w:rPr>
        <w:t> </w:t>
      </w:r>
      <w:r>
        <w:rPr>
          <w:color w:val="231F20"/>
          <w:sz w:val="22"/>
        </w:rPr>
        <w:t>completa,</w:t>
      </w:r>
      <w:r>
        <w:rPr>
          <w:color w:val="231F20"/>
          <w:spacing w:val="-2"/>
          <w:sz w:val="22"/>
        </w:rPr>
        <w:t> </w:t>
      </w:r>
      <w:r>
        <w:rPr>
          <w:color w:val="231F20"/>
          <w:sz w:val="22"/>
        </w:rPr>
        <w:t>la</w:t>
      </w:r>
      <w:r>
        <w:rPr>
          <w:color w:val="231F20"/>
          <w:spacing w:val="-2"/>
          <w:sz w:val="22"/>
        </w:rPr>
        <w:t> </w:t>
      </w:r>
      <w:r>
        <w:rPr>
          <w:color w:val="231F20"/>
          <w:sz w:val="22"/>
        </w:rPr>
        <w:t>o</w:t>
      </w:r>
      <w:r>
        <w:rPr>
          <w:color w:val="231F20"/>
          <w:spacing w:val="-2"/>
          <w:sz w:val="22"/>
        </w:rPr>
        <w:t> </w:t>
      </w:r>
      <w:r>
        <w:rPr>
          <w:color w:val="231F20"/>
          <w:sz w:val="22"/>
        </w:rPr>
        <w:t>el</w:t>
      </w:r>
      <w:r>
        <w:rPr>
          <w:color w:val="231F20"/>
          <w:spacing w:val="-2"/>
          <w:sz w:val="22"/>
        </w:rPr>
        <w:t> </w:t>
      </w:r>
      <w:r>
        <w:rPr>
          <w:color w:val="231F20"/>
          <w:sz w:val="22"/>
        </w:rPr>
        <w:t>Secretario</w:t>
      </w:r>
      <w:r>
        <w:rPr>
          <w:color w:val="231F20"/>
          <w:spacing w:val="-2"/>
          <w:sz w:val="22"/>
        </w:rPr>
        <w:t> </w:t>
      </w:r>
      <w:r>
        <w:rPr>
          <w:color w:val="231F20"/>
          <w:sz w:val="22"/>
        </w:rPr>
        <w:t>Ejecutivo,</w:t>
      </w:r>
      <w:r>
        <w:rPr>
          <w:color w:val="231F20"/>
          <w:spacing w:val="-2"/>
          <w:sz w:val="22"/>
        </w:rPr>
        <w:t> </w:t>
      </w:r>
      <w:r>
        <w:rPr>
          <w:color w:val="231F20"/>
          <w:sz w:val="22"/>
        </w:rPr>
        <w:t>la</w:t>
      </w:r>
      <w:r>
        <w:rPr>
          <w:color w:val="231F20"/>
          <w:spacing w:val="-2"/>
          <w:sz w:val="22"/>
        </w:rPr>
        <w:t> </w:t>
      </w:r>
      <w:r>
        <w:rPr>
          <w:color w:val="231F20"/>
          <w:sz w:val="22"/>
        </w:rPr>
        <w:t>o el</w:t>
      </w:r>
      <w:r>
        <w:rPr>
          <w:color w:val="231F20"/>
          <w:spacing w:val="-10"/>
          <w:sz w:val="22"/>
        </w:rPr>
        <w:t> </w:t>
      </w:r>
      <w:r>
        <w:rPr>
          <w:color w:val="231F20"/>
          <w:sz w:val="22"/>
        </w:rPr>
        <w:t>vocal</w:t>
      </w:r>
      <w:r>
        <w:rPr>
          <w:color w:val="231F20"/>
          <w:spacing w:val="-10"/>
          <w:sz w:val="22"/>
        </w:rPr>
        <w:t> </w:t>
      </w:r>
      <w:r>
        <w:rPr>
          <w:color w:val="231F20"/>
          <w:sz w:val="22"/>
        </w:rPr>
        <w:t>ejecutivo</w:t>
      </w:r>
      <w:r>
        <w:rPr>
          <w:color w:val="231F20"/>
          <w:spacing w:val="-10"/>
          <w:sz w:val="22"/>
        </w:rPr>
        <w:t> </w:t>
      </w:r>
      <w:r>
        <w:rPr>
          <w:color w:val="231F20"/>
          <w:sz w:val="22"/>
        </w:rPr>
        <w:t>local</w:t>
      </w:r>
      <w:r>
        <w:rPr>
          <w:color w:val="231F20"/>
          <w:spacing w:val="-10"/>
          <w:sz w:val="22"/>
        </w:rPr>
        <w:t> </w:t>
      </w:r>
      <w:r>
        <w:rPr>
          <w:color w:val="231F20"/>
          <w:sz w:val="22"/>
        </w:rPr>
        <w:t>o</w:t>
      </w:r>
      <w:r>
        <w:rPr>
          <w:color w:val="231F20"/>
          <w:spacing w:val="-10"/>
          <w:sz w:val="22"/>
        </w:rPr>
        <w:t> </w:t>
      </w:r>
      <w:r>
        <w:rPr>
          <w:color w:val="231F20"/>
          <w:sz w:val="22"/>
        </w:rPr>
        <w:t>distrital,</w:t>
      </w:r>
      <w:r>
        <w:rPr>
          <w:color w:val="231F20"/>
          <w:spacing w:val="-10"/>
          <w:sz w:val="22"/>
        </w:rPr>
        <w:t> </w:t>
      </w:r>
      <w:r>
        <w:rPr>
          <w:color w:val="231F20"/>
          <w:sz w:val="22"/>
        </w:rPr>
        <w:t>según</w:t>
      </w:r>
      <w:r>
        <w:rPr>
          <w:color w:val="231F20"/>
          <w:spacing w:val="-10"/>
          <w:sz w:val="22"/>
        </w:rPr>
        <w:t> </w:t>
      </w:r>
      <w:r>
        <w:rPr>
          <w:color w:val="231F20"/>
          <w:sz w:val="22"/>
        </w:rPr>
        <w:t>el</w:t>
      </w:r>
      <w:r>
        <w:rPr>
          <w:color w:val="231F20"/>
          <w:spacing w:val="-10"/>
          <w:sz w:val="22"/>
        </w:rPr>
        <w:t> </w:t>
      </w:r>
      <w:r>
        <w:rPr>
          <w:color w:val="231F20"/>
          <w:sz w:val="22"/>
        </w:rPr>
        <w:t>caso,</w:t>
      </w:r>
      <w:r>
        <w:rPr>
          <w:color w:val="231F20"/>
          <w:spacing w:val="-10"/>
          <w:sz w:val="22"/>
        </w:rPr>
        <w:t> </w:t>
      </w:r>
      <w:r>
        <w:rPr>
          <w:color w:val="231F20"/>
          <w:sz w:val="22"/>
        </w:rPr>
        <w:t>realizará</w:t>
      </w:r>
      <w:r>
        <w:rPr>
          <w:color w:val="231F20"/>
          <w:spacing w:val="-10"/>
          <w:sz w:val="22"/>
        </w:rPr>
        <w:t> </w:t>
      </w:r>
      <w:r>
        <w:rPr>
          <w:color w:val="231F20"/>
          <w:sz w:val="22"/>
        </w:rPr>
        <w:t>un</w:t>
      </w:r>
      <w:r>
        <w:rPr>
          <w:color w:val="231F20"/>
          <w:spacing w:val="-10"/>
          <w:sz w:val="22"/>
        </w:rPr>
        <w:t> </w:t>
      </w:r>
      <w:r>
        <w:rPr>
          <w:color w:val="231F20"/>
          <w:sz w:val="22"/>
        </w:rPr>
        <w:t>requerimiento</w:t>
      </w:r>
      <w:r>
        <w:rPr>
          <w:color w:val="231F20"/>
          <w:spacing w:val="-10"/>
          <w:sz w:val="22"/>
        </w:rPr>
        <w:t> </w:t>
      </w:r>
      <w:r>
        <w:rPr>
          <w:color w:val="231F20"/>
          <w:sz w:val="22"/>
        </w:rPr>
        <w:t>a</w:t>
      </w:r>
      <w:r>
        <w:rPr>
          <w:color w:val="231F20"/>
          <w:spacing w:val="-10"/>
          <w:sz w:val="22"/>
        </w:rPr>
        <w:t> </w:t>
      </w:r>
      <w:r>
        <w:rPr>
          <w:color w:val="231F20"/>
          <w:sz w:val="22"/>
        </w:rPr>
        <w:t>la ciudadana</w:t>
      </w:r>
      <w:r>
        <w:rPr>
          <w:color w:val="231F20"/>
          <w:spacing w:val="-10"/>
          <w:sz w:val="22"/>
        </w:rPr>
        <w:t> </w:t>
      </w:r>
      <w:r>
        <w:rPr>
          <w:color w:val="231F20"/>
          <w:sz w:val="22"/>
        </w:rPr>
        <w:t>o</w:t>
      </w:r>
      <w:r>
        <w:rPr>
          <w:color w:val="231F20"/>
          <w:spacing w:val="-10"/>
          <w:sz w:val="22"/>
        </w:rPr>
        <w:t> </w:t>
      </w:r>
      <w:r>
        <w:rPr>
          <w:color w:val="231F20"/>
          <w:sz w:val="22"/>
        </w:rPr>
        <w:t>ciudadano</w:t>
      </w:r>
      <w:r>
        <w:rPr>
          <w:color w:val="231F20"/>
          <w:spacing w:val="-10"/>
          <w:sz w:val="22"/>
        </w:rPr>
        <w:t> </w:t>
      </w:r>
      <w:r>
        <w:rPr>
          <w:color w:val="231F20"/>
          <w:sz w:val="22"/>
        </w:rPr>
        <w:t>interesado,</w:t>
      </w:r>
      <w:r>
        <w:rPr>
          <w:color w:val="231F20"/>
          <w:spacing w:val="-10"/>
          <w:sz w:val="22"/>
        </w:rPr>
        <w:t> </w:t>
      </w:r>
      <w:r>
        <w:rPr>
          <w:color w:val="231F20"/>
          <w:sz w:val="22"/>
        </w:rPr>
        <w:t>para</w:t>
      </w:r>
      <w:r>
        <w:rPr>
          <w:color w:val="231F20"/>
          <w:spacing w:val="-10"/>
          <w:sz w:val="22"/>
        </w:rPr>
        <w:t> </w:t>
      </w:r>
      <w:r>
        <w:rPr>
          <w:color w:val="231F20"/>
          <w:sz w:val="22"/>
        </w:rPr>
        <w:t>que</w:t>
      </w:r>
      <w:r>
        <w:rPr>
          <w:color w:val="231F20"/>
          <w:spacing w:val="-10"/>
          <w:sz w:val="22"/>
        </w:rPr>
        <w:t> </w:t>
      </w:r>
      <w:r>
        <w:rPr>
          <w:color w:val="231F20"/>
          <w:sz w:val="22"/>
        </w:rPr>
        <w:t>en</w:t>
      </w:r>
      <w:r>
        <w:rPr>
          <w:color w:val="231F20"/>
          <w:spacing w:val="-11"/>
          <w:sz w:val="22"/>
        </w:rPr>
        <w:t> </w:t>
      </w:r>
      <w:r>
        <w:rPr>
          <w:color w:val="231F20"/>
          <w:sz w:val="22"/>
        </w:rPr>
        <w:t>un</w:t>
      </w:r>
      <w:r>
        <w:rPr>
          <w:color w:val="231F20"/>
          <w:spacing w:val="-10"/>
          <w:sz w:val="22"/>
        </w:rPr>
        <w:t> </w:t>
      </w:r>
      <w:r>
        <w:rPr>
          <w:color w:val="231F20"/>
          <w:sz w:val="22"/>
        </w:rPr>
        <w:t>término</w:t>
      </w:r>
      <w:r>
        <w:rPr>
          <w:color w:val="231F20"/>
          <w:spacing w:val="-10"/>
          <w:sz w:val="22"/>
        </w:rPr>
        <w:t> </w:t>
      </w:r>
      <w:r>
        <w:rPr>
          <w:color w:val="231F20"/>
          <w:sz w:val="22"/>
        </w:rPr>
        <w:t>de</w:t>
      </w:r>
      <w:r>
        <w:rPr>
          <w:color w:val="231F20"/>
          <w:spacing w:val="-10"/>
          <w:sz w:val="22"/>
        </w:rPr>
        <w:t> </w:t>
      </w:r>
      <w:r>
        <w:rPr>
          <w:color w:val="231F20"/>
          <w:sz w:val="22"/>
        </w:rPr>
        <w:t>cuarenta</w:t>
      </w:r>
      <w:r>
        <w:rPr>
          <w:color w:val="231F20"/>
          <w:spacing w:val="-10"/>
          <w:sz w:val="22"/>
        </w:rPr>
        <w:t> </w:t>
      </w:r>
      <w:r>
        <w:rPr>
          <w:color w:val="231F20"/>
          <w:sz w:val="22"/>
        </w:rPr>
        <w:t>y</w:t>
      </w:r>
      <w:r>
        <w:rPr>
          <w:color w:val="231F20"/>
          <w:spacing w:val="-10"/>
          <w:sz w:val="22"/>
        </w:rPr>
        <w:t> </w:t>
      </w:r>
      <w:r>
        <w:rPr>
          <w:color w:val="231F20"/>
          <w:sz w:val="22"/>
        </w:rPr>
        <w:t>ocho horas remita la documentación o información omitida.</w:t>
      </w:r>
    </w:p>
    <w:p>
      <w:pPr>
        <w:pStyle w:val="ListParagraph"/>
        <w:numPr>
          <w:ilvl w:val="0"/>
          <w:numId w:val="253"/>
        </w:numPr>
        <w:tabs>
          <w:tab w:pos="1528" w:val="left" w:leader="none"/>
          <w:tab w:pos="1530" w:val="left" w:leader="none"/>
        </w:tabs>
        <w:spacing w:line="232" w:lineRule="auto" w:before="258" w:after="0"/>
        <w:ind w:left="1530" w:right="629" w:hanging="260"/>
        <w:jc w:val="both"/>
        <w:rPr>
          <w:sz w:val="22"/>
        </w:rPr>
      </w:pPr>
      <w:r>
        <w:rPr>
          <w:color w:val="231F20"/>
          <w:sz w:val="22"/>
        </w:rPr>
        <w:t>De no recibirse respuesta al requerimiento dentro del plazo señalado, o que con ésta no se remita la documentación e información solicitada, la manifes- tación</w:t>
      </w:r>
      <w:r>
        <w:rPr>
          <w:color w:val="231F20"/>
          <w:spacing w:val="-4"/>
          <w:sz w:val="22"/>
        </w:rPr>
        <w:t> </w:t>
      </w:r>
      <w:r>
        <w:rPr>
          <w:color w:val="231F20"/>
          <w:sz w:val="22"/>
        </w:rPr>
        <w:t>de</w:t>
      </w:r>
      <w:r>
        <w:rPr>
          <w:color w:val="231F20"/>
          <w:spacing w:val="-4"/>
          <w:sz w:val="22"/>
        </w:rPr>
        <w:t> </w:t>
      </w:r>
      <w:r>
        <w:rPr>
          <w:color w:val="231F20"/>
          <w:sz w:val="22"/>
        </w:rPr>
        <w:t>intención</w:t>
      </w:r>
      <w:r>
        <w:rPr>
          <w:color w:val="231F20"/>
          <w:spacing w:val="-4"/>
          <w:sz w:val="22"/>
        </w:rPr>
        <w:t> </w:t>
      </w:r>
      <w:r>
        <w:rPr>
          <w:color w:val="231F20"/>
          <w:sz w:val="22"/>
        </w:rPr>
        <w:t>se</w:t>
      </w:r>
      <w:r>
        <w:rPr>
          <w:color w:val="231F20"/>
          <w:spacing w:val="-4"/>
          <w:sz w:val="22"/>
        </w:rPr>
        <w:t> </w:t>
      </w:r>
      <w:r>
        <w:rPr>
          <w:color w:val="231F20"/>
          <w:sz w:val="22"/>
        </w:rPr>
        <w:t>tendrá</w:t>
      </w:r>
      <w:r>
        <w:rPr>
          <w:color w:val="231F20"/>
          <w:spacing w:val="-4"/>
          <w:sz w:val="22"/>
        </w:rPr>
        <w:t> </w:t>
      </w:r>
      <w:r>
        <w:rPr>
          <w:color w:val="231F20"/>
          <w:sz w:val="22"/>
        </w:rPr>
        <w:t>por</w:t>
      </w:r>
      <w:r>
        <w:rPr>
          <w:color w:val="231F20"/>
          <w:spacing w:val="-4"/>
          <w:sz w:val="22"/>
        </w:rPr>
        <w:t> </w:t>
      </w:r>
      <w:r>
        <w:rPr>
          <w:color w:val="231F20"/>
          <w:sz w:val="22"/>
        </w:rPr>
        <w:t>no</w:t>
      </w:r>
      <w:r>
        <w:rPr>
          <w:color w:val="231F20"/>
          <w:spacing w:val="-4"/>
          <w:sz w:val="22"/>
        </w:rPr>
        <w:t> </w:t>
      </w:r>
      <w:r>
        <w:rPr>
          <w:color w:val="231F20"/>
          <w:sz w:val="22"/>
        </w:rPr>
        <w:t>presentada.</w:t>
      </w:r>
      <w:r>
        <w:rPr>
          <w:color w:val="231F20"/>
          <w:spacing w:val="-4"/>
          <w:sz w:val="22"/>
        </w:rPr>
        <w:t> </w:t>
      </w:r>
      <w:r>
        <w:rPr>
          <w:color w:val="231F20"/>
          <w:sz w:val="22"/>
        </w:rPr>
        <w:t>La</w:t>
      </w:r>
      <w:r>
        <w:rPr>
          <w:color w:val="231F20"/>
          <w:spacing w:val="-4"/>
          <w:sz w:val="22"/>
        </w:rPr>
        <w:t> </w:t>
      </w:r>
      <w:r>
        <w:rPr>
          <w:color w:val="231F20"/>
          <w:sz w:val="22"/>
        </w:rPr>
        <w:t>o</w:t>
      </w:r>
      <w:r>
        <w:rPr>
          <w:color w:val="231F20"/>
          <w:spacing w:val="-4"/>
          <w:sz w:val="22"/>
        </w:rPr>
        <w:t> </w:t>
      </w:r>
      <w:r>
        <w:rPr>
          <w:color w:val="231F20"/>
          <w:sz w:val="22"/>
        </w:rPr>
        <w:t>el</w:t>
      </w:r>
      <w:r>
        <w:rPr>
          <w:color w:val="231F20"/>
          <w:spacing w:val="-4"/>
          <w:sz w:val="22"/>
        </w:rPr>
        <w:t> </w:t>
      </w:r>
      <w:r>
        <w:rPr>
          <w:color w:val="231F20"/>
          <w:sz w:val="22"/>
        </w:rPr>
        <w:t>ciudadano</w:t>
      </w:r>
      <w:r>
        <w:rPr>
          <w:color w:val="231F20"/>
          <w:spacing w:val="-3"/>
          <w:sz w:val="22"/>
        </w:rPr>
        <w:t> </w:t>
      </w:r>
      <w:r>
        <w:rPr>
          <w:color w:val="231F20"/>
          <w:sz w:val="22"/>
        </w:rPr>
        <w:t>interesado podrá presentar una nueva manifestación de intención, siempre y cuando se exhiba dentro del plazo señalado para ese efecto.</w:t>
      </w:r>
    </w:p>
    <w:p>
      <w:pPr>
        <w:pStyle w:val="ListParagraph"/>
        <w:numPr>
          <w:ilvl w:val="0"/>
          <w:numId w:val="253"/>
        </w:numPr>
        <w:tabs>
          <w:tab w:pos="1528" w:val="left" w:leader="none"/>
          <w:tab w:pos="1530" w:val="left" w:leader="none"/>
        </w:tabs>
        <w:spacing w:line="232" w:lineRule="auto" w:before="257" w:after="0"/>
        <w:ind w:left="1530" w:right="630" w:hanging="260"/>
        <w:jc w:val="both"/>
        <w:rPr>
          <w:sz w:val="22"/>
        </w:rPr>
      </w:pPr>
      <w:r>
        <w:rPr>
          <w:color w:val="231F20"/>
          <w:sz w:val="22"/>
        </w:rPr>
        <w:t>De resultar procedente la manifestación de intención, se expedirá constancia de</w:t>
      </w:r>
      <w:r>
        <w:rPr>
          <w:color w:val="231F20"/>
          <w:spacing w:val="-10"/>
          <w:sz w:val="22"/>
        </w:rPr>
        <w:t> </w:t>
      </w:r>
      <w:r>
        <w:rPr>
          <w:color w:val="231F20"/>
          <w:sz w:val="22"/>
        </w:rPr>
        <w:t>aspirante</w:t>
      </w:r>
      <w:r>
        <w:rPr>
          <w:color w:val="231F20"/>
          <w:spacing w:val="-10"/>
          <w:sz w:val="22"/>
        </w:rPr>
        <w:t> </w:t>
      </w:r>
      <w:r>
        <w:rPr>
          <w:color w:val="231F20"/>
          <w:sz w:val="22"/>
        </w:rPr>
        <w:t>a</w:t>
      </w:r>
      <w:r>
        <w:rPr>
          <w:color w:val="231F20"/>
          <w:spacing w:val="-10"/>
          <w:sz w:val="22"/>
        </w:rPr>
        <w:t> </w:t>
      </w:r>
      <w:r>
        <w:rPr>
          <w:color w:val="231F20"/>
          <w:sz w:val="22"/>
        </w:rPr>
        <w:t>la</w:t>
      </w:r>
      <w:r>
        <w:rPr>
          <w:color w:val="231F20"/>
          <w:spacing w:val="-10"/>
          <w:sz w:val="22"/>
        </w:rPr>
        <w:t> </w:t>
      </w:r>
      <w:r>
        <w:rPr>
          <w:color w:val="231F20"/>
          <w:sz w:val="22"/>
        </w:rPr>
        <w:t>ciudadana</w:t>
      </w:r>
      <w:r>
        <w:rPr>
          <w:color w:val="231F20"/>
          <w:spacing w:val="-10"/>
          <w:sz w:val="22"/>
        </w:rPr>
        <w:t> </w:t>
      </w:r>
      <w:r>
        <w:rPr>
          <w:color w:val="231F20"/>
          <w:sz w:val="22"/>
        </w:rPr>
        <w:t>o</w:t>
      </w:r>
      <w:r>
        <w:rPr>
          <w:color w:val="231F20"/>
          <w:spacing w:val="-10"/>
          <w:sz w:val="22"/>
        </w:rPr>
        <w:t> </w:t>
      </w:r>
      <w:r>
        <w:rPr>
          <w:color w:val="231F20"/>
          <w:sz w:val="22"/>
        </w:rPr>
        <w:t>el</w:t>
      </w:r>
      <w:r>
        <w:rPr>
          <w:color w:val="231F20"/>
          <w:spacing w:val="-10"/>
          <w:sz w:val="22"/>
        </w:rPr>
        <w:t> </w:t>
      </w:r>
      <w:r>
        <w:rPr>
          <w:color w:val="231F20"/>
          <w:sz w:val="22"/>
        </w:rPr>
        <w:t>ciudadano</w:t>
      </w:r>
      <w:r>
        <w:rPr>
          <w:color w:val="231F20"/>
          <w:spacing w:val="-10"/>
          <w:sz w:val="22"/>
        </w:rPr>
        <w:t> </w:t>
      </w:r>
      <w:r>
        <w:rPr>
          <w:color w:val="231F20"/>
          <w:sz w:val="22"/>
        </w:rPr>
        <w:t>interesado.</w:t>
      </w:r>
      <w:r>
        <w:rPr>
          <w:color w:val="231F20"/>
          <w:spacing w:val="-10"/>
          <w:sz w:val="22"/>
        </w:rPr>
        <w:t> </w:t>
      </w:r>
      <w:r>
        <w:rPr>
          <w:color w:val="231F20"/>
          <w:sz w:val="22"/>
        </w:rPr>
        <w:t>En</w:t>
      </w:r>
      <w:r>
        <w:rPr>
          <w:color w:val="231F20"/>
          <w:spacing w:val="-10"/>
          <w:sz w:val="22"/>
        </w:rPr>
        <w:t> </w:t>
      </w:r>
      <w:r>
        <w:rPr>
          <w:color w:val="231F20"/>
          <w:sz w:val="22"/>
        </w:rPr>
        <w:t>caso</w:t>
      </w:r>
      <w:r>
        <w:rPr>
          <w:color w:val="231F20"/>
          <w:spacing w:val="-10"/>
          <w:sz w:val="22"/>
        </w:rPr>
        <w:t> </w:t>
      </w:r>
      <w:r>
        <w:rPr>
          <w:color w:val="231F20"/>
          <w:sz w:val="22"/>
        </w:rPr>
        <w:t>contrario,</w:t>
      </w:r>
      <w:r>
        <w:rPr>
          <w:color w:val="231F20"/>
          <w:spacing w:val="-10"/>
          <w:sz w:val="22"/>
        </w:rPr>
        <w:t> </w:t>
      </w:r>
      <w:r>
        <w:rPr>
          <w:color w:val="231F20"/>
          <w:sz w:val="22"/>
        </w:rPr>
        <w:t>la</w:t>
      </w:r>
      <w:r>
        <w:rPr>
          <w:color w:val="231F20"/>
          <w:spacing w:val="-10"/>
          <w:sz w:val="22"/>
        </w:rPr>
        <w:t> </w:t>
      </w:r>
      <w:r>
        <w:rPr>
          <w:color w:val="231F20"/>
          <w:sz w:val="22"/>
        </w:rPr>
        <w:t>au-</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3" w:firstLine="0"/>
        <w:jc w:val="left"/>
      </w:pPr>
      <w:r>
        <w:rPr>
          <w:color w:val="231F20"/>
        </w:rPr>
        <w:t>toridad</w:t>
      </w:r>
      <w:r>
        <w:rPr>
          <w:color w:val="231F20"/>
          <w:spacing w:val="-10"/>
        </w:rPr>
        <w:t> </w:t>
      </w:r>
      <w:r>
        <w:rPr>
          <w:color w:val="231F20"/>
        </w:rPr>
        <w:t>electoral</w:t>
      </w:r>
      <w:r>
        <w:rPr>
          <w:color w:val="231F20"/>
          <w:spacing w:val="-10"/>
        </w:rPr>
        <w:t> </w:t>
      </w:r>
      <w:r>
        <w:rPr>
          <w:color w:val="231F20"/>
        </w:rPr>
        <w:t>lo</w:t>
      </w:r>
      <w:r>
        <w:rPr>
          <w:color w:val="231F20"/>
          <w:spacing w:val="-10"/>
        </w:rPr>
        <w:t> </w:t>
      </w:r>
      <w:r>
        <w:rPr>
          <w:color w:val="231F20"/>
        </w:rPr>
        <w:t>notificará</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o</w:t>
      </w:r>
      <w:r>
        <w:rPr>
          <w:color w:val="231F20"/>
          <w:spacing w:val="-10"/>
        </w:rPr>
        <w:t> </w:t>
      </w:r>
      <w:r>
        <w:rPr>
          <w:color w:val="231F20"/>
        </w:rPr>
        <w:t>el</w:t>
      </w:r>
      <w:r>
        <w:rPr>
          <w:color w:val="231F20"/>
          <w:spacing w:val="-10"/>
        </w:rPr>
        <w:t> </w:t>
      </w:r>
      <w:r>
        <w:rPr>
          <w:color w:val="231F20"/>
        </w:rPr>
        <w:t>interesado</w:t>
      </w:r>
      <w:r>
        <w:rPr>
          <w:color w:val="231F20"/>
          <w:spacing w:val="-10"/>
        </w:rPr>
        <w:t> </w:t>
      </w:r>
      <w:r>
        <w:rPr>
          <w:color w:val="231F20"/>
        </w:rPr>
        <w:t>mediante</w:t>
      </w:r>
      <w:r>
        <w:rPr>
          <w:color w:val="231F20"/>
          <w:spacing w:val="-10"/>
        </w:rPr>
        <w:t> </w:t>
      </w:r>
      <w:r>
        <w:rPr>
          <w:color w:val="231F20"/>
        </w:rPr>
        <w:t>oficio</w:t>
      </w:r>
      <w:r>
        <w:rPr>
          <w:color w:val="231F20"/>
          <w:spacing w:val="-10"/>
        </w:rPr>
        <w:t> </w:t>
      </w:r>
      <w:r>
        <w:rPr>
          <w:color w:val="231F20"/>
        </w:rPr>
        <w:t>debidamente fundado y motivado.</w:t>
      </w:r>
    </w:p>
    <w:p>
      <w:pPr>
        <w:pStyle w:val="ListParagraph"/>
        <w:numPr>
          <w:ilvl w:val="0"/>
          <w:numId w:val="253"/>
        </w:numPr>
        <w:tabs>
          <w:tab w:pos="1811" w:val="left" w:leader="none"/>
          <w:tab w:pos="1813" w:val="left" w:leader="none"/>
        </w:tabs>
        <w:spacing w:line="232" w:lineRule="auto" w:before="259" w:after="0"/>
        <w:ind w:left="1813" w:right="346" w:hanging="260"/>
        <w:jc w:val="both"/>
        <w:rPr>
          <w:sz w:val="22"/>
        </w:rPr>
      </w:pPr>
      <w:r>
        <w:rPr>
          <w:color w:val="231F20"/>
          <w:sz w:val="22"/>
        </w:rPr>
        <w:t>Las</w:t>
      </w:r>
      <w:r>
        <w:rPr>
          <w:color w:val="231F20"/>
          <w:spacing w:val="-6"/>
          <w:sz w:val="22"/>
        </w:rPr>
        <w:t> </w:t>
      </w:r>
      <w:r>
        <w:rPr>
          <w:color w:val="231F20"/>
          <w:sz w:val="22"/>
        </w:rPr>
        <w:t>constancias</w:t>
      </w:r>
      <w:r>
        <w:rPr>
          <w:color w:val="231F20"/>
          <w:spacing w:val="-6"/>
          <w:sz w:val="22"/>
        </w:rPr>
        <w:t> </w:t>
      </w:r>
      <w:r>
        <w:rPr>
          <w:color w:val="231F20"/>
          <w:sz w:val="22"/>
        </w:rPr>
        <w:t>de</w:t>
      </w:r>
      <w:r>
        <w:rPr>
          <w:color w:val="231F20"/>
          <w:spacing w:val="-6"/>
          <w:sz w:val="22"/>
        </w:rPr>
        <w:t> </w:t>
      </w:r>
      <w:r>
        <w:rPr>
          <w:color w:val="231F20"/>
          <w:sz w:val="22"/>
        </w:rPr>
        <w:t>aspirante</w:t>
      </w:r>
      <w:r>
        <w:rPr>
          <w:color w:val="231F20"/>
          <w:spacing w:val="-6"/>
          <w:sz w:val="22"/>
        </w:rPr>
        <w:t> </w:t>
      </w:r>
      <w:r>
        <w:rPr>
          <w:color w:val="231F20"/>
          <w:sz w:val="22"/>
        </w:rPr>
        <w:t>deberán</w:t>
      </w:r>
      <w:r>
        <w:rPr>
          <w:color w:val="231F20"/>
          <w:spacing w:val="-6"/>
          <w:sz w:val="22"/>
        </w:rPr>
        <w:t> </w:t>
      </w:r>
      <w:r>
        <w:rPr>
          <w:color w:val="231F20"/>
          <w:sz w:val="22"/>
        </w:rPr>
        <w:t>emitirse</w:t>
      </w:r>
      <w:r>
        <w:rPr>
          <w:color w:val="231F20"/>
          <w:spacing w:val="-6"/>
          <w:sz w:val="22"/>
        </w:rPr>
        <w:t> </w:t>
      </w:r>
      <w:r>
        <w:rPr>
          <w:color w:val="231F20"/>
          <w:sz w:val="22"/>
        </w:rPr>
        <w:t>el</w:t>
      </w:r>
      <w:r>
        <w:rPr>
          <w:color w:val="231F20"/>
          <w:spacing w:val="-6"/>
          <w:sz w:val="22"/>
        </w:rPr>
        <w:t> </w:t>
      </w:r>
      <w:r>
        <w:rPr>
          <w:color w:val="231F20"/>
          <w:sz w:val="22"/>
        </w:rPr>
        <w:t>mismo</w:t>
      </w:r>
      <w:r>
        <w:rPr>
          <w:color w:val="231F20"/>
          <w:spacing w:val="-6"/>
          <w:sz w:val="22"/>
        </w:rPr>
        <w:t> </w:t>
      </w:r>
      <w:r>
        <w:rPr>
          <w:color w:val="231F20"/>
          <w:sz w:val="22"/>
        </w:rPr>
        <w:t>día</w:t>
      </w:r>
      <w:r>
        <w:rPr>
          <w:color w:val="231F20"/>
          <w:spacing w:val="-6"/>
          <w:sz w:val="22"/>
        </w:rPr>
        <w:t> </w:t>
      </w:r>
      <w:r>
        <w:rPr>
          <w:color w:val="231F20"/>
          <w:sz w:val="22"/>
        </w:rPr>
        <w:t>para</w:t>
      </w:r>
      <w:r>
        <w:rPr>
          <w:color w:val="231F20"/>
          <w:spacing w:val="-6"/>
          <w:sz w:val="22"/>
        </w:rPr>
        <w:t> </w:t>
      </w:r>
      <w:r>
        <w:rPr>
          <w:color w:val="231F20"/>
          <w:sz w:val="22"/>
        </w:rPr>
        <w:t>todas</w:t>
      </w:r>
      <w:r>
        <w:rPr>
          <w:color w:val="231F20"/>
          <w:spacing w:val="-6"/>
          <w:sz w:val="22"/>
        </w:rPr>
        <w:t> </w:t>
      </w:r>
      <w:r>
        <w:rPr>
          <w:color w:val="231F20"/>
          <w:sz w:val="22"/>
        </w:rPr>
        <w:t>y</w:t>
      </w:r>
      <w:r>
        <w:rPr>
          <w:color w:val="231F20"/>
          <w:spacing w:val="-6"/>
          <w:sz w:val="22"/>
        </w:rPr>
        <w:t> </w:t>
      </w:r>
      <w:r>
        <w:rPr>
          <w:color w:val="231F20"/>
          <w:sz w:val="22"/>
        </w:rPr>
        <w:t>todos los</w:t>
      </w:r>
      <w:r>
        <w:rPr>
          <w:color w:val="231F20"/>
          <w:spacing w:val="-12"/>
          <w:sz w:val="22"/>
        </w:rPr>
        <w:t> </w:t>
      </w:r>
      <w:r>
        <w:rPr>
          <w:color w:val="231F20"/>
          <w:sz w:val="22"/>
        </w:rPr>
        <w:t>ciudadanos</w:t>
      </w:r>
      <w:r>
        <w:rPr>
          <w:color w:val="231F20"/>
          <w:spacing w:val="-12"/>
          <w:sz w:val="22"/>
        </w:rPr>
        <w:t> </w:t>
      </w:r>
      <w:r>
        <w:rPr>
          <w:color w:val="231F20"/>
          <w:sz w:val="22"/>
        </w:rPr>
        <w:t>interesados</w:t>
      </w:r>
      <w:r>
        <w:rPr>
          <w:color w:val="231F20"/>
          <w:spacing w:val="-12"/>
          <w:sz w:val="22"/>
        </w:rPr>
        <w:t> </w:t>
      </w:r>
      <w:r>
        <w:rPr>
          <w:color w:val="231F20"/>
          <w:sz w:val="22"/>
        </w:rPr>
        <w:t>que</w:t>
      </w:r>
      <w:r>
        <w:rPr>
          <w:color w:val="231F20"/>
          <w:spacing w:val="-12"/>
          <w:sz w:val="22"/>
        </w:rPr>
        <w:t> </w:t>
      </w:r>
      <w:r>
        <w:rPr>
          <w:color w:val="231F20"/>
          <w:sz w:val="22"/>
        </w:rPr>
        <w:t>hayan</w:t>
      </w:r>
      <w:r>
        <w:rPr>
          <w:color w:val="231F20"/>
          <w:spacing w:val="-12"/>
          <w:sz w:val="22"/>
        </w:rPr>
        <w:t> </w:t>
      </w:r>
      <w:r>
        <w:rPr>
          <w:color w:val="231F20"/>
          <w:sz w:val="22"/>
        </w:rPr>
        <w:t>cumplido</w:t>
      </w:r>
      <w:r>
        <w:rPr>
          <w:color w:val="231F20"/>
          <w:spacing w:val="-11"/>
          <w:sz w:val="22"/>
        </w:rPr>
        <w:t> </w:t>
      </w:r>
      <w:r>
        <w:rPr>
          <w:color w:val="231F20"/>
          <w:sz w:val="22"/>
        </w:rPr>
        <w:t>con</w:t>
      </w:r>
      <w:r>
        <w:rPr>
          <w:color w:val="231F20"/>
          <w:spacing w:val="-12"/>
          <w:sz w:val="22"/>
        </w:rPr>
        <w:t> </w:t>
      </w:r>
      <w:r>
        <w:rPr>
          <w:color w:val="231F20"/>
          <w:sz w:val="22"/>
        </w:rPr>
        <w:t>los</w:t>
      </w:r>
      <w:r>
        <w:rPr>
          <w:color w:val="231F20"/>
          <w:spacing w:val="-12"/>
          <w:sz w:val="22"/>
        </w:rPr>
        <w:t> </w:t>
      </w:r>
      <w:r>
        <w:rPr>
          <w:color w:val="231F20"/>
          <w:sz w:val="22"/>
        </w:rPr>
        <w:t>requisitos</w:t>
      </w:r>
      <w:r>
        <w:rPr>
          <w:color w:val="231F20"/>
          <w:spacing w:val="-12"/>
          <w:sz w:val="22"/>
        </w:rPr>
        <w:t> </w:t>
      </w:r>
      <w:r>
        <w:rPr>
          <w:color w:val="231F20"/>
          <w:sz w:val="22"/>
        </w:rPr>
        <w:t>y</w:t>
      </w:r>
      <w:r>
        <w:rPr>
          <w:color w:val="231F20"/>
          <w:spacing w:val="-12"/>
          <w:sz w:val="22"/>
        </w:rPr>
        <w:t> </w:t>
      </w:r>
      <w:r>
        <w:rPr>
          <w:color w:val="231F20"/>
          <w:sz w:val="22"/>
        </w:rPr>
        <w:t>entregarse en</w:t>
      </w:r>
      <w:r>
        <w:rPr>
          <w:color w:val="231F20"/>
          <w:spacing w:val="-13"/>
          <w:sz w:val="22"/>
        </w:rPr>
        <w:t> </w:t>
      </w:r>
      <w:r>
        <w:rPr>
          <w:color w:val="231F20"/>
          <w:sz w:val="22"/>
        </w:rPr>
        <w:t>el</w:t>
      </w:r>
      <w:r>
        <w:rPr>
          <w:color w:val="231F20"/>
          <w:spacing w:val="-12"/>
          <w:sz w:val="22"/>
        </w:rPr>
        <w:t> </w:t>
      </w:r>
      <w:r>
        <w:rPr>
          <w:color w:val="231F20"/>
          <w:sz w:val="22"/>
        </w:rPr>
        <w:t>domicilio</w:t>
      </w:r>
      <w:r>
        <w:rPr>
          <w:color w:val="231F20"/>
          <w:spacing w:val="-13"/>
          <w:sz w:val="22"/>
        </w:rPr>
        <w:t> </w:t>
      </w:r>
      <w:r>
        <w:rPr>
          <w:color w:val="231F20"/>
          <w:sz w:val="22"/>
        </w:rPr>
        <w:t>señalado</w:t>
      </w:r>
      <w:r>
        <w:rPr>
          <w:color w:val="231F20"/>
          <w:spacing w:val="-12"/>
          <w:sz w:val="22"/>
        </w:rPr>
        <w:t> </w:t>
      </w:r>
      <w:r>
        <w:rPr>
          <w:color w:val="231F20"/>
          <w:sz w:val="22"/>
        </w:rPr>
        <w:t>por</w:t>
      </w:r>
      <w:r>
        <w:rPr>
          <w:color w:val="231F20"/>
          <w:spacing w:val="-13"/>
          <w:sz w:val="22"/>
        </w:rPr>
        <w:t> </w:t>
      </w:r>
      <w:r>
        <w:rPr>
          <w:color w:val="231F20"/>
          <w:sz w:val="22"/>
        </w:rPr>
        <w:t>éstos</w:t>
      </w:r>
      <w:r>
        <w:rPr>
          <w:color w:val="231F20"/>
          <w:spacing w:val="-12"/>
          <w:sz w:val="22"/>
        </w:rPr>
        <w:t> </w:t>
      </w:r>
      <w:r>
        <w:rPr>
          <w:color w:val="231F20"/>
          <w:sz w:val="22"/>
        </w:rPr>
        <w:t>para</w:t>
      </w:r>
      <w:r>
        <w:rPr>
          <w:color w:val="231F20"/>
          <w:spacing w:val="-13"/>
          <w:sz w:val="22"/>
        </w:rPr>
        <w:t> </w:t>
      </w:r>
      <w:r>
        <w:rPr>
          <w:color w:val="231F20"/>
          <w:sz w:val="22"/>
        </w:rPr>
        <w:t>oír</w:t>
      </w:r>
      <w:r>
        <w:rPr>
          <w:color w:val="231F20"/>
          <w:spacing w:val="-12"/>
          <w:sz w:val="22"/>
        </w:rPr>
        <w:t> </w:t>
      </w:r>
      <w:r>
        <w:rPr>
          <w:color w:val="231F20"/>
          <w:sz w:val="22"/>
        </w:rPr>
        <w:t>y</w:t>
      </w:r>
      <w:r>
        <w:rPr>
          <w:color w:val="231F20"/>
          <w:spacing w:val="-12"/>
          <w:sz w:val="22"/>
        </w:rPr>
        <w:t> </w:t>
      </w:r>
      <w:r>
        <w:rPr>
          <w:color w:val="231F20"/>
          <w:sz w:val="22"/>
        </w:rPr>
        <w:t>recibir</w:t>
      </w:r>
      <w:r>
        <w:rPr>
          <w:color w:val="231F20"/>
          <w:spacing w:val="-13"/>
          <w:sz w:val="22"/>
        </w:rPr>
        <w:t> </w:t>
      </w:r>
      <w:r>
        <w:rPr>
          <w:color w:val="231F20"/>
          <w:sz w:val="22"/>
        </w:rPr>
        <w:t>notificaciones.</w:t>
      </w:r>
      <w:r>
        <w:rPr>
          <w:color w:val="231F20"/>
          <w:spacing w:val="-12"/>
          <w:sz w:val="22"/>
        </w:rPr>
        <w:t> </w:t>
      </w:r>
      <w:r>
        <w:rPr>
          <w:color w:val="231F20"/>
          <w:sz w:val="22"/>
        </w:rPr>
        <w:t>La</w:t>
      </w:r>
      <w:r>
        <w:rPr>
          <w:color w:val="231F20"/>
          <w:spacing w:val="-13"/>
          <w:sz w:val="22"/>
        </w:rPr>
        <w:t> </w:t>
      </w:r>
      <w:r>
        <w:rPr>
          <w:color w:val="231F20"/>
          <w:sz w:val="22"/>
        </w:rPr>
        <w:t>lista</w:t>
      </w:r>
      <w:r>
        <w:rPr>
          <w:color w:val="231F20"/>
          <w:spacing w:val="-12"/>
          <w:sz w:val="22"/>
        </w:rPr>
        <w:t> </w:t>
      </w:r>
      <w:r>
        <w:rPr>
          <w:color w:val="231F20"/>
          <w:sz w:val="22"/>
        </w:rPr>
        <w:t>de</w:t>
      </w:r>
      <w:r>
        <w:rPr>
          <w:color w:val="231F20"/>
          <w:spacing w:val="-13"/>
          <w:sz w:val="22"/>
        </w:rPr>
        <w:t> </w:t>
      </w:r>
      <w:r>
        <w:rPr>
          <w:color w:val="231F20"/>
          <w:sz w:val="22"/>
        </w:rPr>
        <w:t>las personas</w:t>
      </w:r>
      <w:r>
        <w:rPr>
          <w:color w:val="231F20"/>
          <w:spacing w:val="-13"/>
          <w:sz w:val="22"/>
        </w:rPr>
        <w:t> </w:t>
      </w:r>
      <w:r>
        <w:rPr>
          <w:color w:val="231F20"/>
          <w:sz w:val="22"/>
        </w:rPr>
        <w:t>a</w:t>
      </w:r>
      <w:r>
        <w:rPr>
          <w:color w:val="231F20"/>
          <w:spacing w:val="-12"/>
          <w:sz w:val="22"/>
        </w:rPr>
        <w:t> </w:t>
      </w:r>
      <w:r>
        <w:rPr>
          <w:color w:val="231F20"/>
          <w:sz w:val="22"/>
        </w:rPr>
        <w:t>quienes</w:t>
      </w:r>
      <w:r>
        <w:rPr>
          <w:color w:val="231F20"/>
          <w:spacing w:val="-13"/>
          <w:sz w:val="22"/>
        </w:rPr>
        <w:t> </w:t>
      </w:r>
      <w:r>
        <w:rPr>
          <w:color w:val="231F20"/>
          <w:sz w:val="22"/>
        </w:rPr>
        <w:t>se</w:t>
      </w:r>
      <w:r>
        <w:rPr>
          <w:color w:val="231F20"/>
          <w:spacing w:val="-12"/>
          <w:sz w:val="22"/>
        </w:rPr>
        <w:t> </w:t>
      </w:r>
      <w:r>
        <w:rPr>
          <w:color w:val="231F20"/>
          <w:sz w:val="22"/>
        </w:rPr>
        <w:t>les</w:t>
      </w:r>
      <w:r>
        <w:rPr>
          <w:color w:val="231F20"/>
          <w:spacing w:val="-13"/>
          <w:sz w:val="22"/>
        </w:rPr>
        <w:t> </w:t>
      </w:r>
      <w:r>
        <w:rPr>
          <w:color w:val="231F20"/>
          <w:sz w:val="22"/>
        </w:rPr>
        <w:t>otorgó</w:t>
      </w:r>
      <w:r>
        <w:rPr>
          <w:color w:val="231F20"/>
          <w:spacing w:val="-12"/>
          <w:sz w:val="22"/>
        </w:rPr>
        <w:t> </w:t>
      </w:r>
      <w:r>
        <w:rPr>
          <w:color w:val="231F20"/>
          <w:sz w:val="22"/>
        </w:rPr>
        <w:t>constancia</w:t>
      </w:r>
      <w:r>
        <w:rPr>
          <w:color w:val="231F20"/>
          <w:spacing w:val="-13"/>
          <w:sz w:val="22"/>
        </w:rPr>
        <w:t> </w:t>
      </w:r>
      <w:r>
        <w:rPr>
          <w:color w:val="231F20"/>
          <w:sz w:val="22"/>
        </w:rPr>
        <w:t>de</w:t>
      </w:r>
      <w:r>
        <w:rPr>
          <w:color w:val="231F20"/>
          <w:spacing w:val="-12"/>
          <w:sz w:val="22"/>
        </w:rPr>
        <w:t> </w:t>
      </w:r>
      <w:r>
        <w:rPr>
          <w:color w:val="231F20"/>
          <w:sz w:val="22"/>
        </w:rPr>
        <w:t>aspirante,</w:t>
      </w:r>
      <w:r>
        <w:rPr>
          <w:color w:val="231F20"/>
          <w:spacing w:val="-12"/>
          <w:sz w:val="22"/>
        </w:rPr>
        <w:t> </w:t>
      </w:r>
      <w:r>
        <w:rPr>
          <w:color w:val="231F20"/>
          <w:sz w:val="22"/>
        </w:rPr>
        <w:t>se</w:t>
      </w:r>
      <w:r>
        <w:rPr>
          <w:color w:val="231F20"/>
          <w:spacing w:val="-13"/>
          <w:sz w:val="22"/>
        </w:rPr>
        <w:t> </w:t>
      </w:r>
      <w:r>
        <w:rPr>
          <w:color w:val="231F20"/>
          <w:sz w:val="22"/>
        </w:rPr>
        <w:t>publicará</w:t>
      </w:r>
      <w:r>
        <w:rPr>
          <w:color w:val="231F20"/>
          <w:spacing w:val="-12"/>
          <w:sz w:val="22"/>
        </w:rPr>
        <w:t> </w:t>
      </w:r>
      <w:r>
        <w:rPr>
          <w:color w:val="231F20"/>
          <w:sz w:val="22"/>
        </w:rPr>
        <w:t>el</w:t>
      </w:r>
      <w:r>
        <w:rPr>
          <w:color w:val="231F20"/>
          <w:spacing w:val="-13"/>
          <w:sz w:val="22"/>
        </w:rPr>
        <w:t> </w:t>
      </w:r>
      <w:r>
        <w:rPr>
          <w:color w:val="231F20"/>
          <w:sz w:val="22"/>
        </w:rPr>
        <w:t>mismo día en la página electrónica del Instituto.</w:t>
      </w:r>
    </w:p>
    <w:p>
      <w:pPr>
        <w:pStyle w:val="ListParagraph"/>
        <w:numPr>
          <w:ilvl w:val="0"/>
          <w:numId w:val="253"/>
        </w:numPr>
        <w:tabs>
          <w:tab w:pos="1811" w:val="left" w:leader="none"/>
          <w:tab w:pos="1813" w:val="left" w:leader="none"/>
        </w:tabs>
        <w:spacing w:line="232" w:lineRule="auto" w:before="258" w:after="0"/>
        <w:ind w:left="1813" w:right="347" w:hanging="260"/>
        <w:jc w:val="both"/>
        <w:rPr>
          <w:sz w:val="22"/>
        </w:rPr>
      </w:pPr>
      <w:r>
        <w:rPr>
          <w:color w:val="231F20"/>
          <w:sz w:val="22"/>
        </w:rPr>
        <w:t>Las y los Vocales Ejecutivos locales o distritales deberán remitir a la</w:t>
      </w:r>
      <w:r>
        <w:rPr>
          <w:color w:val="231F20"/>
          <w:spacing w:val="-1"/>
          <w:sz w:val="22"/>
        </w:rPr>
        <w:t> </w:t>
      </w:r>
      <w:r>
        <w:rPr>
          <w:color w:val="231F20"/>
          <w:sz w:val="22"/>
        </w:rPr>
        <w:t>deppp vía correo electrónico, las constancias mencionadas en el numeral anterior, así como</w:t>
      </w:r>
      <w:r>
        <w:rPr>
          <w:color w:val="231F20"/>
          <w:spacing w:val="-8"/>
          <w:sz w:val="22"/>
        </w:rPr>
        <w:t> </w:t>
      </w:r>
      <w:r>
        <w:rPr>
          <w:color w:val="231F20"/>
          <w:sz w:val="22"/>
        </w:rPr>
        <w:t>la</w:t>
      </w:r>
      <w:r>
        <w:rPr>
          <w:color w:val="231F20"/>
          <w:spacing w:val="-7"/>
          <w:sz w:val="22"/>
        </w:rPr>
        <w:t> </w:t>
      </w:r>
      <w:r>
        <w:rPr>
          <w:color w:val="231F20"/>
          <w:sz w:val="22"/>
        </w:rPr>
        <w:t>manifestación</w:t>
      </w:r>
      <w:r>
        <w:rPr>
          <w:color w:val="231F20"/>
          <w:spacing w:val="-7"/>
          <w:sz w:val="22"/>
        </w:rPr>
        <w:t> </w:t>
      </w:r>
      <w:r>
        <w:rPr>
          <w:color w:val="231F20"/>
          <w:sz w:val="22"/>
        </w:rPr>
        <w:t>de</w:t>
      </w:r>
      <w:r>
        <w:rPr>
          <w:color w:val="231F20"/>
          <w:spacing w:val="-7"/>
          <w:sz w:val="22"/>
        </w:rPr>
        <w:t> </w:t>
      </w:r>
      <w:r>
        <w:rPr>
          <w:color w:val="231F20"/>
          <w:sz w:val="22"/>
        </w:rPr>
        <w:t>intención</w:t>
      </w:r>
      <w:r>
        <w:rPr>
          <w:color w:val="231F20"/>
          <w:spacing w:val="-7"/>
          <w:sz w:val="22"/>
        </w:rPr>
        <w:t> </w:t>
      </w:r>
      <w:r>
        <w:rPr>
          <w:color w:val="231F20"/>
          <w:sz w:val="22"/>
        </w:rPr>
        <w:t>la</w:t>
      </w:r>
      <w:r>
        <w:rPr>
          <w:color w:val="231F20"/>
          <w:spacing w:val="-7"/>
          <w:sz w:val="22"/>
        </w:rPr>
        <w:t> </w:t>
      </w:r>
      <w:r>
        <w:rPr>
          <w:color w:val="231F20"/>
          <w:sz w:val="22"/>
        </w:rPr>
        <w:t>o</w:t>
      </w:r>
      <w:r>
        <w:rPr>
          <w:color w:val="231F20"/>
          <w:spacing w:val="-8"/>
          <w:sz w:val="22"/>
        </w:rPr>
        <w:t> </w:t>
      </w:r>
      <w:r>
        <w:rPr>
          <w:color w:val="231F20"/>
          <w:sz w:val="22"/>
        </w:rPr>
        <w:t>el</w:t>
      </w:r>
      <w:r>
        <w:rPr>
          <w:color w:val="231F20"/>
          <w:spacing w:val="-8"/>
          <w:sz w:val="22"/>
        </w:rPr>
        <w:t> </w:t>
      </w:r>
      <w:r>
        <w:rPr>
          <w:color w:val="231F20"/>
          <w:sz w:val="22"/>
        </w:rPr>
        <w:t>ciudadano,</w:t>
      </w:r>
      <w:r>
        <w:rPr>
          <w:color w:val="231F20"/>
          <w:spacing w:val="-8"/>
          <w:sz w:val="22"/>
        </w:rPr>
        <w:t> </w:t>
      </w:r>
      <w:r>
        <w:rPr>
          <w:color w:val="231F20"/>
          <w:sz w:val="22"/>
        </w:rPr>
        <w:t>con</w:t>
      </w:r>
      <w:r>
        <w:rPr>
          <w:color w:val="231F20"/>
          <w:spacing w:val="-8"/>
          <w:sz w:val="22"/>
        </w:rPr>
        <w:t> </w:t>
      </w:r>
      <w:r>
        <w:rPr>
          <w:color w:val="231F20"/>
          <w:sz w:val="22"/>
        </w:rPr>
        <w:t>sus</w:t>
      </w:r>
      <w:r>
        <w:rPr>
          <w:color w:val="231F20"/>
          <w:spacing w:val="-7"/>
          <w:sz w:val="22"/>
        </w:rPr>
        <w:t> </w:t>
      </w:r>
      <w:r>
        <w:rPr>
          <w:color w:val="231F20"/>
          <w:sz w:val="22"/>
        </w:rPr>
        <w:t>respectivos</w:t>
      </w:r>
      <w:r>
        <w:rPr>
          <w:color w:val="231F20"/>
          <w:spacing w:val="-8"/>
          <w:sz w:val="22"/>
        </w:rPr>
        <w:t> </w:t>
      </w:r>
      <w:r>
        <w:rPr>
          <w:color w:val="231F20"/>
          <w:sz w:val="22"/>
        </w:rPr>
        <w:t>ane- xos, a más tardar al día siguiente de su emisión, a fin que la deppp proceda a capturar</w:t>
      </w:r>
      <w:r>
        <w:rPr>
          <w:color w:val="231F20"/>
          <w:spacing w:val="-5"/>
          <w:sz w:val="22"/>
        </w:rPr>
        <w:t> </w:t>
      </w:r>
      <w:r>
        <w:rPr>
          <w:color w:val="231F20"/>
          <w:sz w:val="22"/>
        </w:rPr>
        <w:t>los</w:t>
      </w:r>
      <w:r>
        <w:rPr>
          <w:color w:val="231F20"/>
          <w:spacing w:val="-5"/>
          <w:sz w:val="22"/>
        </w:rPr>
        <w:t> </w:t>
      </w:r>
      <w:r>
        <w:rPr>
          <w:color w:val="231F20"/>
          <w:sz w:val="22"/>
        </w:rPr>
        <w:t>datos</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persona</w:t>
      </w:r>
      <w:r>
        <w:rPr>
          <w:color w:val="231F20"/>
          <w:spacing w:val="-5"/>
          <w:sz w:val="22"/>
        </w:rPr>
        <w:t> </w:t>
      </w:r>
      <w:r>
        <w:rPr>
          <w:color w:val="231F20"/>
          <w:sz w:val="22"/>
        </w:rPr>
        <w:t>aspirante</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Sistema</w:t>
      </w:r>
      <w:r>
        <w:rPr>
          <w:color w:val="231F20"/>
          <w:spacing w:val="-5"/>
          <w:sz w:val="22"/>
        </w:rPr>
        <w:t> </w:t>
      </w:r>
      <w:r>
        <w:rPr>
          <w:color w:val="231F20"/>
          <w:sz w:val="22"/>
        </w:rPr>
        <w:t>de</w:t>
      </w:r>
      <w:r>
        <w:rPr>
          <w:color w:val="231F20"/>
          <w:spacing w:val="-5"/>
          <w:sz w:val="22"/>
        </w:rPr>
        <w:t> </w:t>
      </w:r>
      <w:r>
        <w:rPr>
          <w:color w:val="231F20"/>
          <w:sz w:val="22"/>
        </w:rPr>
        <w:t>captación</w:t>
      </w:r>
      <w:r>
        <w:rPr>
          <w:color w:val="231F20"/>
          <w:spacing w:val="-5"/>
          <w:sz w:val="22"/>
        </w:rPr>
        <w:t> </w:t>
      </w:r>
      <w:r>
        <w:rPr>
          <w:color w:val="231F20"/>
          <w:sz w:val="22"/>
        </w:rPr>
        <w:t>de</w:t>
      </w:r>
      <w:r>
        <w:rPr>
          <w:color w:val="231F20"/>
          <w:spacing w:val="-5"/>
          <w:sz w:val="22"/>
        </w:rPr>
        <w:t> </w:t>
      </w:r>
      <w:r>
        <w:rPr>
          <w:color w:val="231F20"/>
          <w:sz w:val="22"/>
        </w:rPr>
        <w:t>datos para procesos de participación ciudadana y actores políticos. Asimismo, de- berán remitir, vía correo electrónico a la utf, los documentos referidos en los subincisos I, II y III del inciso b) del artículo anterior.</w:t>
      </w:r>
    </w:p>
    <w:p>
      <w:pPr>
        <w:pStyle w:val="ListParagraph"/>
        <w:numPr>
          <w:ilvl w:val="0"/>
          <w:numId w:val="253"/>
        </w:numPr>
        <w:tabs>
          <w:tab w:pos="1811" w:val="left" w:leader="none"/>
          <w:tab w:pos="1813" w:val="left" w:leader="none"/>
        </w:tabs>
        <w:spacing w:line="232" w:lineRule="auto" w:before="256" w:after="0"/>
        <w:ind w:left="1813" w:right="348" w:hanging="260"/>
        <w:jc w:val="both"/>
        <w:rPr>
          <w:sz w:val="22"/>
        </w:rPr>
      </w:pPr>
      <w:r>
        <w:rPr>
          <w:color w:val="231F20"/>
          <w:sz w:val="22"/>
        </w:rPr>
        <w:t>La utf verificará que el Registro Federal de Contribuyentes de la asociación civil, proporcionado por la o el ciudadano interesado, se encuentre dado de alta en el Servicio de Administración Tributaria. De no ser así, la utf requerirá personalmente</w:t>
      </w:r>
      <w:r>
        <w:rPr>
          <w:color w:val="231F20"/>
          <w:spacing w:val="-8"/>
          <w:sz w:val="22"/>
        </w:rPr>
        <w:t> </w:t>
      </w:r>
      <w:r>
        <w:rPr>
          <w:color w:val="231F20"/>
          <w:sz w:val="22"/>
        </w:rPr>
        <w:t>a</w:t>
      </w:r>
      <w:r>
        <w:rPr>
          <w:color w:val="231F20"/>
          <w:spacing w:val="-8"/>
          <w:sz w:val="22"/>
        </w:rPr>
        <w:t> </w:t>
      </w:r>
      <w:r>
        <w:rPr>
          <w:color w:val="231F20"/>
          <w:sz w:val="22"/>
        </w:rPr>
        <w:t>la</w:t>
      </w:r>
      <w:r>
        <w:rPr>
          <w:color w:val="231F20"/>
          <w:spacing w:val="-8"/>
          <w:sz w:val="22"/>
        </w:rPr>
        <w:t> </w:t>
      </w:r>
      <w:r>
        <w:rPr>
          <w:color w:val="231F20"/>
          <w:sz w:val="22"/>
        </w:rPr>
        <w:t>persona</w:t>
      </w:r>
      <w:r>
        <w:rPr>
          <w:color w:val="231F20"/>
          <w:spacing w:val="-8"/>
          <w:sz w:val="22"/>
        </w:rPr>
        <w:t> </w:t>
      </w:r>
      <w:r>
        <w:rPr>
          <w:color w:val="231F20"/>
          <w:sz w:val="22"/>
        </w:rPr>
        <w:t>aspirante</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domicilio</w:t>
      </w:r>
      <w:r>
        <w:rPr>
          <w:color w:val="231F20"/>
          <w:spacing w:val="-8"/>
          <w:sz w:val="22"/>
        </w:rPr>
        <w:t> </w:t>
      </w:r>
      <w:r>
        <w:rPr>
          <w:color w:val="231F20"/>
          <w:sz w:val="22"/>
        </w:rPr>
        <w:t>proporcionado,</w:t>
      </w:r>
      <w:r>
        <w:rPr>
          <w:color w:val="231F20"/>
          <w:spacing w:val="-8"/>
          <w:sz w:val="22"/>
        </w:rPr>
        <w:t> </w:t>
      </w:r>
      <w:r>
        <w:rPr>
          <w:color w:val="231F20"/>
          <w:sz w:val="22"/>
        </w:rPr>
        <w:t>para</w:t>
      </w:r>
      <w:r>
        <w:rPr>
          <w:color w:val="231F20"/>
          <w:spacing w:val="-8"/>
          <w:sz w:val="22"/>
        </w:rPr>
        <w:t> </w:t>
      </w:r>
      <w:r>
        <w:rPr>
          <w:color w:val="231F20"/>
          <w:sz w:val="22"/>
        </w:rPr>
        <w:t>que manifieste lo que a su derecho convenga, otorgándole un plazo de cuarenta y ocho</w:t>
      </w:r>
      <w:r>
        <w:rPr>
          <w:color w:val="231F20"/>
          <w:spacing w:val="-13"/>
          <w:sz w:val="22"/>
        </w:rPr>
        <w:t> </w:t>
      </w:r>
      <w:r>
        <w:rPr>
          <w:color w:val="231F20"/>
          <w:sz w:val="22"/>
        </w:rPr>
        <w:t>horas.</w:t>
      </w:r>
      <w:r>
        <w:rPr>
          <w:color w:val="231F20"/>
          <w:spacing w:val="-12"/>
          <w:sz w:val="22"/>
        </w:rPr>
        <w:t> </w:t>
      </w:r>
      <w:r>
        <w:rPr>
          <w:color w:val="231F20"/>
          <w:sz w:val="22"/>
        </w:rPr>
        <w:t>Si</w:t>
      </w:r>
      <w:r>
        <w:rPr>
          <w:color w:val="231F20"/>
          <w:spacing w:val="-13"/>
          <w:sz w:val="22"/>
        </w:rPr>
        <w:t> </w:t>
      </w:r>
      <w:r>
        <w:rPr>
          <w:color w:val="231F20"/>
          <w:sz w:val="22"/>
        </w:rPr>
        <w:t>vencido</w:t>
      </w:r>
      <w:r>
        <w:rPr>
          <w:color w:val="231F20"/>
          <w:spacing w:val="-12"/>
          <w:sz w:val="22"/>
        </w:rPr>
        <w:t> </w:t>
      </w:r>
      <w:r>
        <w:rPr>
          <w:color w:val="231F20"/>
          <w:sz w:val="22"/>
        </w:rPr>
        <w:t>el</w:t>
      </w:r>
      <w:r>
        <w:rPr>
          <w:color w:val="231F20"/>
          <w:spacing w:val="-13"/>
          <w:sz w:val="22"/>
        </w:rPr>
        <w:t> </w:t>
      </w:r>
      <w:r>
        <w:rPr>
          <w:color w:val="231F20"/>
          <w:sz w:val="22"/>
        </w:rPr>
        <w:t>plazo</w:t>
      </w:r>
      <w:r>
        <w:rPr>
          <w:color w:val="231F20"/>
          <w:spacing w:val="-12"/>
          <w:sz w:val="22"/>
        </w:rPr>
        <w:t> </w:t>
      </w:r>
      <w:r>
        <w:rPr>
          <w:color w:val="231F20"/>
          <w:sz w:val="22"/>
        </w:rPr>
        <w:t>no</w:t>
      </w:r>
      <w:r>
        <w:rPr>
          <w:color w:val="231F20"/>
          <w:spacing w:val="-13"/>
          <w:sz w:val="22"/>
        </w:rPr>
        <w:t> </w:t>
      </w:r>
      <w:r>
        <w:rPr>
          <w:color w:val="231F20"/>
          <w:sz w:val="22"/>
        </w:rPr>
        <w:t>se</w:t>
      </w:r>
      <w:r>
        <w:rPr>
          <w:color w:val="231F20"/>
          <w:spacing w:val="-12"/>
          <w:sz w:val="22"/>
        </w:rPr>
        <w:t> </w:t>
      </w:r>
      <w:r>
        <w:rPr>
          <w:color w:val="231F20"/>
          <w:sz w:val="22"/>
        </w:rPr>
        <w:t>recibe</w:t>
      </w:r>
      <w:r>
        <w:rPr>
          <w:color w:val="231F20"/>
          <w:spacing w:val="-12"/>
          <w:sz w:val="22"/>
        </w:rPr>
        <w:t> </w:t>
      </w:r>
      <w:r>
        <w:rPr>
          <w:color w:val="231F20"/>
          <w:sz w:val="22"/>
        </w:rPr>
        <w:t>respuesta</w:t>
      </w:r>
      <w:r>
        <w:rPr>
          <w:color w:val="231F20"/>
          <w:spacing w:val="-13"/>
          <w:sz w:val="22"/>
        </w:rPr>
        <w:t> </w:t>
      </w:r>
      <w:r>
        <w:rPr>
          <w:color w:val="231F20"/>
          <w:sz w:val="22"/>
        </w:rPr>
        <w:t>o</w:t>
      </w:r>
      <w:r>
        <w:rPr>
          <w:color w:val="231F20"/>
          <w:spacing w:val="-12"/>
          <w:sz w:val="22"/>
        </w:rPr>
        <w:t> </w:t>
      </w:r>
      <w:r>
        <w:rPr>
          <w:color w:val="231F20"/>
          <w:sz w:val="22"/>
        </w:rPr>
        <w:t>la</w:t>
      </w:r>
      <w:r>
        <w:rPr>
          <w:color w:val="231F20"/>
          <w:spacing w:val="-13"/>
          <w:sz w:val="22"/>
        </w:rPr>
        <w:t> </w:t>
      </w:r>
      <w:r>
        <w:rPr>
          <w:color w:val="231F20"/>
          <w:sz w:val="22"/>
        </w:rPr>
        <w:t>misma</w:t>
      </w:r>
      <w:r>
        <w:rPr>
          <w:color w:val="231F20"/>
          <w:spacing w:val="-12"/>
          <w:sz w:val="22"/>
        </w:rPr>
        <w:t> </w:t>
      </w:r>
      <w:r>
        <w:rPr>
          <w:color w:val="231F20"/>
          <w:sz w:val="22"/>
        </w:rPr>
        <w:t>no</w:t>
      </w:r>
      <w:r>
        <w:rPr>
          <w:color w:val="231F20"/>
          <w:spacing w:val="-13"/>
          <w:sz w:val="22"/>
        </w:rPr>
        <w:t> </w:t>
      </w:r>
      <w:r>
        <w:rPr>
          <w:color w:val="231F20"/>
          <w:sz w:val="22"/>
        </w:rPr>
        <w:t>es</w:t>
      </w:r>
      <w:r>
        <w:rPr>
          <w:color w:val="231F20"/>
          <w:spacing w:val="-12"/>
          <w:sz w:val="22"/>
        </w:rPr>
        <w:t> </w:t>
      </w:r>
      <w:r>
        <w:rPr>
          <w:color w:val="231F20"/>
          <w:sz w:val="22"/>
        </w:rPr>
        <w:t>suficien- te para tener por válido el Registro Federal de Contribuyentes, la utf lo hará del</w:t>
      </w:r>
      <w:r>
        <w:rPr>
          <w:color w:val="231F20"/>
          <w:spacing w:val="-11"/>
          <w:sz w:val="22"/>
        </w:rPr>
        <w:t> </w:t>
      </w:r>
      <w:r>
        <w:rPr>
          <w:color w:val="231F20"/>
          <w:sz w:val="22"/>
        </w:rPr>
        <w:t>conocimiento</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deppp</w:t>
      </w:r>
      <w:r>
        <w:rPr>
          <w:color w:val="231F20"/>
          <w:spacing w:val="-11"/>
          <w:sz w:val="22"/>
        </w:rPr>
        <w:t> </w:t>
      </w:r>
      <w:r>
        <w:rPr>
          <w:color w:val="231F20"/>
          <w:sz w:val="22"/>
        </w:rPr>
        <w:t>mediante</w:t>
      </w:r>
      <w:r>
        <w:rPr>
          <w:color w:val="231F20"/>
          <w:spacing w:val="-11"/>
          <w:sz w:val="22"/>
        </w:rPr>
        <w:t> </w:t>
      </w:r>
      <w:r>
        <w:rPr>
          <w:color w:val="231F20"/>
          <w:sz w:val="22"/>
        </w:rPr>
        <w:t>oficio,</w:t>
      </w:r>
      <w:r>
        <w:rPr>
          <w:color w:val="231F20"/>
          <w:spacing w:val="-11"/>
          <w:sz w:val="22"/>
        </w:rPr>
        <w:t> </w:t>
      </w:r>
      <w:r>
        <w:rPr>
          <w:color w:val="231F20"/>
          <w:sz w:val="22"/>
        </w:rPr>
        <w:t>dentro</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veinticuatro</w:t>
      </w:r>
      <w:r>
        <w:rPr>
          <w:color w:val="231F20"/>
          <w:spacing w:val="-11"/>
          <w:sz w:val="22"/>
        </w:rPr>
        <w:t> </w:t>
      </w:r>
      <w:r>
        <w:rPr>
          <w:color w:val="231F20"/>
          <w:sz w:val="22"/>
        </w:rPr>
        <w:t>horas siguientes</w:t>
      </w:r>
      <w:r>
        <w:rPr>
          <w:color w:val="231F20"/>
          <w:spacing w:val="-13"/>
          <w:sz w:val="22"/>
        </w:rPr>
        <w:t> </w:t>
      </w:r>
      <w:r>
        <w:rPr>
          <w:color w:val="231F20"/>
          <w:sz w:val="22"/>
        </w:rPr>
        <w:t>al</w:t>
      </w:r>
      <w:r>
        <w:rPr>
          <w:color w:val="231F20"/>
          <w:spacing w:val="-12"/>
          <w:sz w:val="22"/>
        </w:rPr>
        <w:t> </w:t>
      </w:r>
      <w:r>
        <w:rPr>
          <w:color w:val="231F20"/>
          <w:sz w:val="22"/>
        </w:rPr>
        <w:t>vencimiento</w:t>
      </w:r>
      <w:r>
        <w:rPr>
          <w:color w:val="231F20"/>
          <w:spacing w:val="-13"/>
          <w:sz w:val="22"/>
        </w:rPr>
        <w:t> </w:t>
      </w:r>
      <w:r>
        <w:rPr>
          <w:color w:val="231F20"/>
          <w:sz w:val="22"/>
        </w:rPr>
        <w:t>del</w:t>
      </w:r>
      <w:r>
        <w:rPr>
          <w:color w:val="231F20"/>
          <w:spacing w:val="-12"/>
          <w:sz w:val="22"/>
        </w:rPr>
        <w:t> </w:t>
      </w:r>
      <w:r>
        <w:rPr>
          <w:color w:val="231F20"/>
          <w:sz w:val="22"/>
        </w:rPr>
        <w:t>plazo</w:t>
      </w:r>
      <w:r>
        <w:rPr>
          <w:color w:val="231F20"/>
          <w:spacing w:val="-13"/>
          <w:sz w:val="22"/>
        </w:rPr>
        <w:t> </w:t>
      </w:r>
      <w:r>
        <w:rPr>
          <w:color w:val="231F20"/>
          <w:sz w:val="22"/>
        </w:rPr>
        <w:t>referido,</w:t>
      </w:r>
      <w:r>
        <w:rPr>
          <w:color w:val="231F20"/>
          <w:spacing w:val="-12"/>
          <w:sz w:val="22"/>
        </w:rPr>
        <w:t> </w:t>
      </w:r>
      <w:r>
        <w:rPr>
          <w:color w:val="231F20"/>
          <w:sz w:val="22"/>
        </w:rPr>
        <w:t>a</w:t>
      </w:r>
      <w:r>
        <w:rPr>
          <w:color w:val="231F20"/>
          <w:spacing w:val="-13"/>
          <w:sz w:val="22"/>
        </w:rPr>
        <w:t> </w:t>
      </w:r>
      <w:r>
        <w:rPr>
          <w:color w:val="231F20"/>
          <w:sz w:val="22"/>
        </w:rPr>
        <w:t>efecto</w:t>
      </w:r>
      <w:r>
        <w:rPr>
          <w:color w:val="231F20"/>
          <w:spacing w:val="-12"/>
          <w:sz w:val="22"/>
        </w:rPr>
        <w:t> </w:t>
      </w:r>
      <w:r>
        <w:rPr>
          <w:color w:val="231F20"/>
          <w:sz w:val="22"/>
        </w:rPr>
        <w:t>que</w:t>
      </w:r>
      <w:r>
        <w:rPr>
          <w:color w:val="231F20"/>
          <w:spacing w:val="-12"/>
          <w:sz w:val="22"/>
        </w:rPr>
        <w:t> </w:t>
      </w:r>
      <w:r>
        <w:rPr>
          <w:color w:val="231F20"/>
          <w:sz w:val="22"/>
        </w:rPr>
        <w:t>revoque</w:t>
      </w:r>
      <w:r>
        <w:rPr>
          <w:color w:val="231F20"/>
          <w:spacing w:val="-13"/>
          <w:sz w:val="22"/>
        </w:rPr>
        <w:t> </w:t>
      </w:r>
      <w:r>
        <w:rPr>
          <w:color w:val="231F20"/>
          <w:sz w:val="22"/>
        </w:rPr>
        <w:t>la</w:t>
      </w:r>
      <w:r>
        <w:rPr>
          <w:color w:val="231F20"/>
          <w:spacing w:val="-12"/>
          <w:sz w:val="22"/>
        </w:rPr>
        <w:t> </w:t>
      </w:r>
      <w:r>
        <w:rPr>
          <w:color w:val="231F20"/>
          <w:sz w:val="22"/>
        </w:rPr>
        <w:t>constancia de aspirante.</w:t>
      </w:r>
    </w:p>
    <w:p>
      <w:pPr>
        <w:pStyle w:val="ListParagraph"/>
        <w:numPr>
          <w:ilvl w:val="0"/>
          <w:numId w:val="253"/>
        </w:numPr>
        <w:tabs>
          <w:tab w:pos="1811" w:val="left" w:leader="none"/>
          <w:tab w:pos="1813" w:val="left" w:leader="none"/>
        </w:tabs>
        <w:spacing w:line="232" w:lineRule="auto" w:before="255" w:after="0"/>
        <w:ind w:left="1813" w:right="347" w:hanging="260"/>
        <w:jc w:val="both"/>
        <w:rPr>
          <w:sz w:val="22"/>
        </w:rPr>
      </w:pPr>
      <w:r>
        <w:rPr>
          <w:color w:val="231F20"/>
          <w:sz w:val="22"/>
        </w:rPr>
        <w:t>La</w:t>
      </w:r>
      <w:r>
        <w:rPr>
          <w:color w:val="231F20"/>
          <w:spacing w:val="-10"/>
          <w:sz w:val="22"/>
        </w:rPr>
        <w:t> </w:t>
      </w:r>
      <w:r>
        <w:rPr>
          <w:color w:val="231F20"/>
          <w:sz w:val="22"/>
        </w:rPr>
        <w:t>revocación</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constancia</w:t>
      </w:r>
      <w:r>
        <w:rPr>
          <w:color w:val="231F20"/>
          <w:spacing w:val="-10"/>
          <w:sz w:val="22"/>
        </w:rPr>
        <w:t> </w:t>
      </w:r>
      <w:r>
        <w:rPr>
          <w:color w:val="231F20"/>
          <w:sz w:val="22"/>
        </w:rPr>
        <w:t>le</w:t>
      </w:r>
      <w:r>
        <w:rPr>
          <w:color w:val="231F20"/>
          <w:spacing w:val="-10"/>
          <w:sz w:val="22"/>
        </w:rPr>
        <w:t> </w:t>
      </w:r>
      <w:r>
        <w:rPr>
          <w:color w:val="231F20"/>
          <w:sz w:val="22"/>
        </w:rPr>
        <w:t>será</w:t>
      </w:r>
      <w:r>
        <w:rPr>
          <w:color w:val="231F20"/>
          <w:spacing w:val="-10"/>
          <w:sz w:val="22"/>
        </w:rPr>
        <w:t> </w:t>
      </w:r>
      <w:r>
        <w:rPr>
          <w:color w:val="231F20"/>
          <w:sz w:val="22"/>
        </w:rPr>
        <w:t>notificada</w:t>
      </w:r>
      <w:r>
        <w:rPr>
          <w:color w:val="231F20"/>
          <w:spacing w:val="-10"/>
          <w:sz w:val="22"/>
        </w:rPr>
        <w:t> </w:t>
      </w:r>
      <w:r>
        <w:rPr>
          <w:color w:val="231F20"/>
          <w:sz w:val="22"/>
        </w:rPr>
        <w:t>a</w:t>
      </w:r>
      <w:r>
        <w:rPr>
          <w:color w:val="231F20"/>
          <w:spacing w:val="-10"/>
          <w:sz w:val="22"/>
        </w:rPr>
        <w:t> </w:t>
      </w:r>
      <w:r>
        <w:rPr>
          <w:color w:val="231F20"/>
          <w:sz w:val="22"/>
        </w:rPr>
        <w:t>la</w:t>
      </w:r>
      <w:r>
        <w:rPr>
          <w:color w:val="231F20"/>
          <w:spacing w:val="-10"/>
          <w:sz w:val="22"/>
        </w:rPr>
        <w:t> </w:t>
      </w:r>
      <w:r>
        <w:rPr>
          <w:color w:val="231F20"/>
          <w:sz w:val="22"/>
        </w:rPr>
        <w:t>o</w:t>
      </w:r>
      <w:r>
        <w:rPr>
          <w:color w:val="231F20"/>
          <w:spacing w:val="-10"/>
          <w:sz w:val="22"/>
        </w:rPr>
        <w:t> </w:t>
      </w:r>
      <w:r>
        <w:rPr>
          <w:color w:val="231F20"/>
          <w:sz w:val="22"/>
        </w:rPr>
        <w:t>el</w:t>
      </w:r>
      <w:r>
        <w:rPr>
          <w:color w:val="231F20"/>
          <w:spacing w:val="-10"/>
          <w:sz w:val="22"/>
        </w:rPr>
        <w:t> </w:t>
      </w:r>
      <w:r>
        <w:rPr>
          <w:color w:val="231F20"/>
          <w:sz w:val="22"/>
        </w:rPr>
        <w:t>ciudadano</w:t>
      </w:r>
      <w:r>
        <w:rPr>
          <w:color w:val="231F20"/>
          <w:spacing w:val="-10"/>
          <w:sz w:val="22"/>
        </w:rPr>
        <w:t> </w:t>
      </w:r>
      <w:r>
        <w:rPr>
          <w:color w:val="231F20"/>
          <w:sz w:val="22"/>
        </w:rPr>
        <w:t>interesado, mediante</w:t>
      </w:r>
      <w:r>
        <w:rPr>
          <w:color w:val="231F20"/>
          <w:spacing w:val="-1"/>
          <w:sz w:val="22"/>
        </w:rPr>
        <w:t> </w:t>
      </w:r>
      <w:r>
        <w:rPr>
          <w:color w:val="231F20"/>
          <w:sz w:val="22"/>
        </w:rPr>
        <w:t>escrito</w:t>
      </w:r>
      <w:r>
        <w:rPr>
          <w:color w:val="231F20"/>
          <w:spacing w:val="-1"/>
          <w:sz w:val="22"/>
        </w:rPr>
        <w:t> </w:t>
      </w:r>
      <w:r>
        <w:rPr>
          <w:color w:val="231F20"/>
          <w:sz w:val="22"/>
        </w:rPr>
        <w:t>signado</w:t>
      </w:r>
      <w:r>
        <w:rPr>
          <w:color w:val="231F20"/>
          <w:spacing w:val="-1"/>
          <w:sz w:val="22"/>
        </w:rPr>
        <w:t> </w:t>
      </w:r>
      <w:r>
        <w:rPr>
          <w:color w:val="231F20"/>
          <w:sz w:val="22"/>
        </w:rPr>
        <w:t>por</w:t>
      </w:r>
      <w:r>
        <w:rPr>
          <w:color w:val="231F20"/>
          <w:spacing w:val="-1"/>
          <w:sz w:val="22"/>
        </w:rPr>
        <w:t> </w:t>
      </w:r>
      <w:r>
        <w:rPr>
          <w:color w:val="231F20"/>
          <w:sz w:val="22"/>
        </w:rPr>
        <w:t>el</w:t>
      </w:r>
      <w:r>
        <w:rPr>
          <w:color w:val="231F20"/>
          <w:spacing w:val="-1"/>
          <w:sz w:val="22"/>
        </w:rPr>
        <w:t> </w:t>
      </w:r>
      <w:r>
        <w:rPr>
          <w:color w:val="231F20"/>
          <w:sz w:val="22"/>
        </w:rPr>
        <w:t>Secretario</w:t>
      </w:r>
      <w:r>
        <w:rPr>
          <w:color w:val="231F20"/>
          <w:spacing w:val="-1"/>
          <w:sz w:val="22"/>
        </w:rPr>
        <w:t> </w:t>
      </w:r>
      <w:r>
        <w:rPr>
          <w:color w:val="231F20"/>
          <w:sz w:val="22"/>
        </w:rPr>
        <w:t>Ejecutivo,</w:t>
      </w:r>
      <w:r>
        <w:rPr>
          <w:color w:val="231F20"/>
          <w:spacing w:val="-1"/>
          <w:sz w:val="22"/>
        </w:rPr>
        <w:t> </w:t>
      </w:r>
      <w:r>
        <w:rPr>
          <w:color w:val="231F20"/>
          <w:sz w:val="22"/>
        </w:rPr>
        <w:t>o</w:t>
      </w:r>
      <w:r>
        <w:rPr>
          <w:color w:val="231F20"/>
          <w:spacing w:val="-1"/>
          <w:sz w:val="22"/>
        </w:rPr>
        <w:t> </w:t>
      </w:r>
      <w:r>
        <w:rPr>
          <w:color w:val="231F20"/>
          <w:sz w:val="22"/>
        </w:rPr>
        <w:t>el</w:t>
      </w:r>
      <w:r>
        <w:rPr>
          <w:color w:val="231F20"/>
          <w:spacing w:val="-1"/>
          <w:sz w:val="22"/>
        </w:rPr>
        <w:t> </w:t>
      </w:r>
      <w:r>
        <w:rPr>
          <w:color w:val="231F20"/>
          <w:sz w:val="22"/>
        </w:rPr>
        <w:t>titular</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junta</w:t>
      </w:r>
      <w:r>
        <w:rPr>
          <w:color w:val="231F20"/>
          <w:spacing w:val="-1"/>
          <w:sz w:val="22"/>
        </w:rPr>
        <w:t> </w:t>
      </w:r>
      <w:r>
        <w:rPr>
          <w:color w:val="231F20"/>
          <w:sz w:val="22"/>
        </w:rPr>
        <w:t>lo- cal o distrital respectiva, dentro de las cuarenta y ocho horas siguientes a que la deppp reciba el oficio de la utf.</w:t>
      </w:r>
    </w:p>
    <w:p>
      <w:pPr>
        <w:pStyle w:val="Heading2"/>
        <w:spacing w:before="232"/>
        <w:ind w:left="1133"/>
      </w:pPr>
      <w:r>
        <w:rPr>
          <w:color w:val="231F20"/>
        </w:rPr>
        <w:t>Artículo</w:t>
      </w:r>
      <w:r>
        <w:rPr>
          <w:color w:val="231F20"/>
          <w:spacing w:val="-8"/>
        </w:rPr>
        <w:t> </w:t>
      </w:r>
      <w:r>
        <w:rPr>
          <w:color w:val="231F20"/>
          <w:spacing w:val="-4"/>
        </w:rPr>
        <w:t>290.</w:t>
      </w:r>
    </w:p>
    <w:p>
      <w:pPr>
        <w:pStyle w:val="ListParagraph"/>
        <w:numPr>
          <w:ilvl w:val="0"/>
          <w:numId w:val="254"/>
        </w:numPr>
        <w:tabs>
          <w:tab w:pos="1811" w:val="left" w:leader="none"/>
          <w:tab w:pos="1813" w:val="left" w:leader="none"/>
        </w:tabs>
        <w:spacing w:line="232" w:lineRule="auto" w:before="253" w:after="0"/>
        <w:ind w:left="1813" w:right="347" w:hanging="260"/>
        <w:jc w:val="both"/>
        <w:rPr>
          <w:sz w:val="22"/>
        </w:rPr>
      </w:pPr>
      <w:r>
        <w:rPr>
          <w:color w:val="231F20"/>
          <w:sz w:val="22"/>
        </w:rPr>
        <w:t>El</w:t>
      </w:r>
      <w:r>
        <w:rPr>
          <w:color w:val="231F20"/>
          <w:spacing w:val="-7"/>
          <w:sz w:val="22"/>
        </w:rPr>
        <w:t> </w:t>
      </w:r>
      <w:r>
        <w:rPr>
          <w:color w:val="231F20"/>
          <w:sz w:val="22"/>
        </w:rPr>
        <w:t>procedimiento</w:t>
      </w:r>
      <w:r>
        <w:rPr>
          <w:color w:val="231F20"/>
          <w:spacing w:val="-7"/>
          <w:sz w:val="22"/>
        </w:rPr>
        <w:t> </w:t>
      </w:r>
      <w:r>
        <w:rPr>
          <w:color w:val="231F20"/>
          <w:sz w:val="22"/>
        </w:rPr>
        <w:t>técnico-jurídico</w:t>
      </w:r>
      <w:r>
        <w:rPr>
          <w:color w:val="231F20"/>
          <w:spacing w:val="-7"/>
          <w:sz w:val="22"/>
        </w:rPr>
        <w:t> </w:t>
      </w:r>
      <w:r>
        <w:rPr>
          <w:color w:val="231F20"/>
          <w:sz w:val="22"/>
        </w:rPr>
        <w:t>para</w:t>
      </w:r>
      <w:r>
        <w:rPr>
          <w:color w:val="231F20"/>
          <w:spacing w:val="-7"/>
          <w:sz w:val="22"/>
        </w:rPr>
        <w:t> </w:t>
      </w:r>
      <w:r>
        <w:rPr>
          <w:color w:val="231F20"/>
          <w:sz w:val="22"/>
        </w:rPr>
        <w:t>verificar</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haya</w:t>
      </w:r>
      <w:r>
        <w:rPr>
          <w:color w:val="231F20"/>
          <w:spacing w:val="-7"/>
          <w:sz w:val="22"/>
        </w:rPr>
        <w:t> </w:t>
      </w:r>
      <w:r>
        <w:rPr>
          <w:color w:val="231F20"/>
          <w:sz w:val="22"/>
        </w:rPr>
        <w:t>reunido</w:t>
      </w:r>
      <w:r>
        <w:rPr>
          <w:color w:val="231F20"/>
          <w:spacing w:val="-7"/>
          <w:sz w:val="22"/>
        </w:rPr>
        <w:t> </w:t>
      </w:r>
      <w:r>
        <w:rPr>
          <w:color w:val="231F20"/>
          <w:sz w:val="22"/>
        </w:rPr>
        <w:t>el</w:t>
      </w:r>
      <w:r>
        <w:rPr>
          <w:color w:val="231F20"/>
          <w:spacing w:val="-7"/>
          <w:sz w:val="22"/>
        </w:rPr>
        <w:t> </w:t>
      </w:r>
      <w:r>
        <w:rPr>
          <w:color w:val="231F20"/>
          <w:sz w:val="22"/>
        </w:rPr>
        <w:t>porcen- taje</w:t>
      </w:r>
      <w:r>
        <w:rPr>
          <w:color w:val="231F20"/>
          <w:spacing w:val="-9"/>
          <w:sz w:val="22"/>
        </w:rPr>
        <w:t> </w:t>
      </w:r>
      <w:r>
        <w:rPr>
          <w:color w:val="231F20"/>
          <w:sz w:val="22"/>
        </w:rPr>
        <w:t>de</w:t>
      </w:r>
      <w:r>
        <w:rPr>
          <w:color w:val="231F20"/>
          <w:spacing w:val="-9"/>
          <w:sz w:val="22"/>
        </w:rPr>
        <w:t> </w:t>
      </w:r>
      <w:r>
        <w:rPr>
          <w:color w:val="231F20"/>
          <w:sz w:val="22"/>
        </w:rPr>
        <w:t>apoyo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8"/>
          <w:sz w:val="22"/>
        </w:rPr>
        <w:t> </w:t>
      </w:r>
      <w:r>
        <w:rPr>
          <w:color w:val="231F20"/>
          <w:sz w:val="22"/>
        </w:rPr>
        <w:t>ciudadanía</w:t>
      </w:r>
      <w:r>
        <w:rPr>
          <w:color w:val="231F20"/>
          <w:spacing w:val="-9"/>
          <w:sz w:val="22"/>
        </w:rPr>
        <w:t> </w:t>
      </w:r>
      <w:r>
        <w:rPr>
          <w:color w:val="231F20"/>
          <w:sz w:val="22"/>
        </w:rPr>
        <w:t>requerido,</w:t>
      </w:r>
      <w:r>
        <w:rPr>
          <w:color w:val="231F20"/>
          <w:spacing w:val="-9"/>
          <w:sz w:val="22"/>
        </w:rPr>
        <w:t> </w:t>
      </w:r>
      <w:r>
        <w:rPr>
          <w:color w:val="231F20"/>
          <w:sz w:val="22"/>
        </w:rPr>
        <w:t>según</w:t>
      </w:r>
      <w:r>
        <w:rPr>
          <w:color w:val="231F20"/>
          <w:spacing w:val="-9"/>
          <w:sz w:val="22"/>
        </w:rPr>
        <w:t> </w:t>
      </w:r>
      <w:r>
        <w:rPr>
          <w:color w:val="231F20"/>
          <w:sz w:val="22"/>
        </w:rPr>
        <w:t>el</w:t>
      </w:r>
      <w:r>
        <w:rPr>
          <w:color w:val="231F20"/>
          <w:spacing w:val="-9"/>
          <w:sz w:val="22"/>
        </w:rPr>
        <w:t> </w:t>
      </w:r>
      <w:r>
        <w:rPr>
          <w:color w:val="231F20"/>
          <w:sz w:val="22"/>
        </w:rPr>
        <w:t>tipo</w:t>
      </w:r>
      <w:r>
        <w:rPr>
          <w:color w:val="231F20"/>
          <w:spacing w:val="-8"/>
          <w:sz w:val="22"/>
        </w:rPr>
        <w:t> </w:t>
      </w:r>
      <w:r>
        <w:rPr>
          <w:color w:val="231F20"/>
          <w:sz w:val="22"/>
        </w:rPr>
        <w:t>de</w:t>
      </w:r>
      <w:r>
        <w:rPr>
          <w:color w:val="231F20"/>
          <w:spacing w:val="-9"/>
          <w:sz w:val="22"/>
        </w:rPr>
        <w:t> </w:t>
      </w:r>
      <w:r>
        <w:rPr>
          <w:color w:val="231F20"/>
          <w:sz w:val="22"/>
        </w:rPr>
        <w:t>elección,</w:t>
      </w:r>
      <w:r>
        <w:rPr>
          <w:color w:val="231F20"/>
          <w:spacing w:val="-8"/>
          <w:sz w:val="22"/>
        </w:rPr>
        <w:t> </w:t>
      </w:r>
      <w:r>
        <w:rPr>
          <w:color w:val="231F20"/>
          <w:sz w:val="22"/>
        </w:rPr>
        <w:t>será</w:t>
      </w:r>
      <w:r>
        <w:rPr>
          <w:color w:val="231F20"/>
          <w:spacing w:val="-9"/>
          <w:sz w:val="22"/>
        </w:rPr>
        <w:t> </w:t>
      </w:r>
      <w:r>
        <w:rPr>
          <w:color w:val="231F20"/>
          <w:sz w:val="22"/>
        </w:rPr>
        <w:t>el</w:t>
      </w:r>
      <w:r>
        <w:rPr>
          <w:color w:val="231F20"/>
          <w:spacing w:val="-9"/>
          <w:sz w:val="22"/>
        </w:rPr>
        <w:t> </w:t>
      </w:r>
      <w:r>
        <w:rPr>
          <w:color w:val="231F20"/>
          <w:sz w:val="22"/>
        </w:rPr>
        <w:t>que se</w:t>
      </w:r>
      <w:r>
        <w:rPr>
          <w:color w:val="231F20"/>
          <w:spacing w:val="-6"/>
          <w:sz w:val="22"/>
        </w:rPr>
        <w:t> </w:t>
      </w:r>
      <w:r>
        <w:rPr>
          <w:color w:val="231F20"/>
          <w:sz w:val="22"/>
        </w:rPr>
        <w:t>establezca</w:t>
      </w:r>
      <w:r>
        <w:rPr>
          <w:color w:val="231F20"/>
          <w:spacing w:val="-6"/>
          <w:sz w:val="22"/>
        </w:rPr>
        <w:t> </w:t>
      </w:r>
      <w:r>
        <w:rPr>
          <w:color w:val="231F20"/>
          <w:sz w:val="22"/>
        </w:rPr>
        <w:t>en</w:t>
      </w:r>
      <w:r>
        <w:rPr>
          <w:color w:val="231F20"/>
          <w:spacing w:val="-6"/>
          <w:sz w:val="22"/>
        </w:rPr>
        <w:t> </w:t>
      </w:r>
      <w:r>
        <w:rPr>
          <w:color w:val="231F20"/>
          <w:sz w:val="22"/>
        </w:rPr>
        <w:t>los</w:t>
      </w:r>
      <w:r>
        <w:rPr>
          <w:color w:val="231F20"/>
          <w:spacing w:val="-6"/>
          <w:sz w:val="22"/>
        </w:rPr>
        <w:t> </w:t>
      </w:r>
      <w:r>
        <w:rPr>
          <w:color w:val="231F20"/>
          <w:sz w:val="22"/>
        </w:rPr>
        <w:t>Lineamientos</w:t>
      </w:r>
      <w:r>
        <w:rPr>
          <w:color w:val="231F20"/>
          <w:spacing w:val="-6"/>
          <w:sz w:val="22"/>
        </w:rPr>
        <w:t> </w:t>
      </w:r>
      <w:r>
        <w:rPr>
          <w:color w:val="231F20"/>
          <w:sz w:val="22"/>
        </w:rPr>
        <w:t>aprobados</w:t>
      </w:r>
      <w:r>
        <w:rPr>
          <w:color w:val="231F20"/>
          <w:spacing w:val="-6"/>
          <w:sz w:val="22"/>
        </w:rPr>
        <w:t> </w:t>
      </w:r>
      <w:r>
        <w:rPr>
          <w:color w:val="231F20"/>
          <w:sz w:val="22"/>
        </w:rPr>
        <w:t>para</w:t>
      </w:r>
      <w:r>
        <w:rPr>
          <w:color w:val="231F20"/>
          <w:spacing w:val="-6"/>
          <w:sz w:val="22"/>
        </w:rPr>
        <w:t> </w:t>
      </w:r>
      <w:r>
        <w:rPr>
          <w:color w:val="231F20"/>
          <w:sz w:val="22"/>
        </w:rPr>
        <w:t>tal</w:t>
      </w:r>
      <w:r>
        <w:rPr>
          <w:color w:val="231F20"/>
          <w:spacing w:val="-6"/>
          <w:sz w:val="22"/>
        </w:rPr>
        <w:t> </w:t>
      </w:r>
      <w:r>
        <w:rPr>
          <w:color w:val="231F20"/>
          <w:sz w:val="22"/>
        </w:rPr>
        <w:t>efecto,</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que</w:t>
      </w:r>
      <w:r>
        <w:rPr>
          <w:color w:val="231F20"/>
          <w:spacing w:val="-6"/>
          <w:sz w:val="22"/>
        </w:rPr>
        <w:t> </w:t>
      </w:r>
      <w:r>
        <w:rPr>
          <w:color w:val="231F20"/>
          <w:sz w:val="22"/>
        </w:rPr>
        <w:t>se</w:t>
      </w:r>
      <w:r>
        <w:rPr>
          <w:color w:val="231F20"/>
          <w:spacing w:val="-6"/>
          <w:sz w:val="22"/>
        </w:rPr>
        <w:t> </w:t>
      </w:r>
      <w:r>
        <w:rPr>
          <w:color w:val="231F20"/>
          <w:sz w:val="22"/>
        </w:rPr>
        <w:t>prio-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526" w:firstLine="0"/>
        <w:jc w:val="left"/>
      </w:pPr>
      <w:r>
        <w:rPr>
          <w:color w:val="231F20"/>
        </w:rPr>
        <w:t>rizará</w:t>
      </w:r>
      <w:r>
        <w:rPr>
          <w:color w:val="231F20"/>
          <w:spacing w:val="-7"/>
        </w:rPr>
        <w:t> </w:t>
      </w:r>
      <w:r>
        <w:rPr>
          <w:color w:val="231F20"/>
        </w:rPr>
        <w:t>la</w:t>
      </w:r>
      <w:r>
        <w:rPr>
          <w:color w:val="231F20"/>
          <w:spacing w:val="-7"/>
        </w:rPr>
        <w:t> </w:t>
      </w:r>
      <w:r>
        <w:rPr>
          <w:color w:val="231F20"/>
        </w:rPr>
        <w:t>utilización</w:t>
      </w:r>
      <w:r>
        <w:rPr>
          <w:color w:val="231F20"/>
          <w:spacing w:val="-7"/>
        </w:rPr>
        <w:t> </w:t>
      </w:r>
      <w:r>
        <w:rPr>
          <w:color w:val="231F20"/>
        </w:rPr>
        <w:t>de</w:t>
      </w:r>
      <w:r>
        <w:rPr>
          <w:color w:val="231F20"/>
          <w:spacing w:val="-7"/>
        </w:rPr>
        <w:t> </w:t>
      </w:r>
      <w:r>
        <w:rPr>
          <w:color w:val="231F20"/>
        </w:rPr>
        <w:t>medidas</w:t>
      </w:r>
      <w:r>
        <w:rPr>
          <w:color w:val="231F20"/>
          <w:spacing w:val="-7"/>
        </w:rPr>
        <w:t> </w:t>
      </w:r>
      <w:r>
        <w:rPr>
          <w:color w:val="231F20"/>
        </w:rPr>
        <w:t>tecnológicas</w:t>
      </w:r>
      <w:r>
        <w:rPr>
          <w:color w:val="231F20"/>
          <w:spacing w:val="-7"/>
        </w:rPr>
        <w:t> </w:t>
      </w:r>
      <w:r>
        <w:rPr>
          <w:color w:val="231F20"/>
        </w:rPr>
        <w:t>avanzadas</w:t>
      </w:r>
      <w:r>
        <w:rPr>
          <w:color w:val="231F20"/>
          <w:spacing w:val="-7"/>
        </w:rPr>
        <w:t> </w:t>
      </w:r>
      <w:r>
        <w:rPr>
          <w:color w:val="231F20"/>
        </w:rPr>
        <w:t>al</w:t>
      </w:r>
      <w:r>
        <w:rPr>
          <w:color w:val="231F20"/>
          <w:spacing w:val="-7"/>
        </w:rPr>
        <w:t> </w:t>
      </w:r>
      <w:r>
        <w:rPr>
          <w:color w:val="231F20"/>
        </w:rPr>
        <w:t>alcance</w:t>
      </w:r>
      <w:r>
        <w:rPr>
          <w:color w:val="231F20"/>
          <w:spacing w:val="-7"/>
        </w:rPr>
        <w:t> </w:t>
      </w:r>
      <w:r>
        <w:rPr>
          <w:color w:val="231F20"/>
        </w:rPr>
        <w:t>del</w:t>
      </w:r>
      <w:r>
        <w:rPr>
          <w:color w:val="231F20"/>
          <w:spacing w:val="-7"/>
        </w:rPr>
        <w:t> </w:t>
      </w:r>
      <w:r>
        <w:rPr>
          <w:color w:val="231F20"/>
        </w:rPr>
        <w:t>Instituto; lo anterior, a efecto de dotar de certeza el proceso de verificación.</w:t>
      </w:r>
    </w:p>
    <w:p>
      <w:pPr>
        <w:pStyle w:val="ListParagraph"/>
        <w:numPr>
          <w:ilvl w:val="0"/>
          <w:numId w:val="254"/>
        </w:numPr>
        <w:tabs>
          <w:tab w:pos="1528" w:val="left" w:leader="none"/>
          <w:tab w:pos="1530" w:val="left" w:leader="none"/>
        </w:tabs>
        <w:spacing w:line="232" w:lineRule="auto" w:before="259" w:after="0"/>
        <w:ind w:left="1530" w:right="629" w:hanging="260"/>
        <w:jc w:val="both"/>
        <w:rPr>
          <w:sz w:val="22"/>
        </w:rPr>
      </w:pPr>
      <w:r>
        <w:rPr>
          <w:color w:val="231F20"/>
          <w:sz w:val="22"/>
        </w:rPr>
        <w:t>En</w:t>
      </w:r>
      <w:r>
        <w:rPr>
          <w:color w:val="231F20"/>
          <w:spacing w:val="-7"/>
          <w:sz w:val="22"/>
        </w:rPr>
        <w:t> </w:t>
      </w:r>
      <w:r>
        <w:rPr>
          <w:color w:val="231F20"/>
          <w:sz w:val="22"/>
        </w:rPr>
        <w:t>los</w:t>
      </w:r>
      <w:r>
        <w:rPr>
          <w:color w:val="231F20"/>
          <w:spacing w:val="-7"/>
          <w:sz w:val="22"/>
        </w:rPr>
        <w:t> </w:t>
      </w:r>
      <w:r>
        <w:rPr>
          <w:color w:val="231F20"/>
          <w:sz w:val="22"/>
        </w:rPr>
        <w:t>Lineamientos</w:t>
      </w:r>
      <w:r>
        <w:rPr>
          <w:color w:val="231F20"/>
          <w:spacing w:val="-7"/>
          <w:sz w:val="22"/>
        </w:rPr>
        <w:t> </w:t>
      </w:r>
      <w:r>
        <w:rPr>
          <w:color w:val="231F20"/>
          <w:sz w:val="22"/>
        </w:rPr>
        <w:t>correspondientes</w:t>
      </w:r>
      <w:r>
        <w:rPr>
          <w:color w:val="231F20"/>
          <w:spacing w:val="-8"/>
          <w:sz w:val="22"/>
        </w:rPr>
        <w:t> </w:t>
      </w:r>
      <w:r>
        <w:rPr>
          <w:color w:val="231F20"/>
          <w:sz w:val="22"/>
        </w:rPr>
        <w:t>se</w:t>
      </w:r>
      <w:r>
        <w:rPr>
          <w:color w:val="231F20"/>
          <w:spacing w:val="-7"/>
          <w:sz w:val="22"/>
        </w:rPr>
        <w:t> </w:t>
      </w:r>
      <w:r>
        <w:rPr>
          <w:color w:val="231F20"/>
          <w:sz w:val="22"/>
        </w:rPr>
        <w:t>señalarán</w:t>
      </w:r>
      <w:r>
        <w:rPr>
          <w:color w:val="231F20"/>
          <w:spacing w:val="-7"/>
          <w:sz w:val="22"/>
        </w:rPr>
        <w:t> </w:t>
      </w:r>
      <w:r>
        <w:rPr>
          <w:color w:val="231F20"/>
          <w:sz w:val="22"/>
        </w:rPr>
        <w:t>las</w:t>
      </w:r>
      <w:r>
        <w:rPr>
          <w:color w:val="231F20"/>
          <w:spacing w:val="-7"/>
          <w:sz w:val="22"/>
        </w:rPr>
        <w:t> </w:t>
      </w:r>
      <w:r>
        <w:rPr>
          <w:color w:val="231F20"/>
          <w:sz w:val="22"/>
        </w:rPr>
        <w:t>instancias,</w:t>
      </w:r>
      <w:r>
        <w:rPr>
          <w:color w:val="231F20"/>
          <w:spacing w:val="-7"/>
          <w:sz w:val="22"/>
        </w:rPr>
        <w:t> </w:t>
      </w:r>
      <w:r>
        <w:rPr>
          <w:color w:val="231F20"/>
          <w:sz w:val="22"/>
        </w:rPr>
        <w:t>los</w:t>
      </w:r>
      <w:r>
        <w:rPr>
          <w:color w:val="231F20"/>
          <w:spacing w:val="-7"/>
          <w:sz w:val="22"/>
        </w:rPr>
        <w:t> </w:t>
      </w:r>
      <w:r>
        <w:rPr>
          <w:color w:val="231F20"/>
          <w:sz w:val="22"/>
        </w:rPr>
        <w:t>plazos,</w:t>
      </w:r>
      <w:r>
        <w:rPr>
          <w:color w:val="231F20"/>
          <w:spacing w:val="-7"/>
          <w:sz w:val="22"/>
        </w:rPr>
        <w:t> </w:t>
      </w:r>
      <w:r>
        <w:rPr>
          <w:color w:val="231F20"/>
          <w:sz w:val="22"/>
        </w:rPr>
        <w:t>el procedimiento</w:t>
      </w:r>
      <w:r>
        <w:rPr>
          <w:color w:val="231F20"/>
          <w:spacing w:val="-2"/>
          <w:sz w:val="22"/>
        </w:rPr>
        <w:t> </w:t>
      </w:r>
      <w:r>
        <w:rPr>
          <w:color w:val="231F20"/>
          <w:sz w:val="22"/>
        </w:rPr>
        <w:t>para</w:t>
      </w:r>
      <w:r>
        <w:rPr>
          <w:color w:val="231F20"/>
          <w:spacing w:val="-2"/>
          <w:sz w:val="22"/>
        </w:rPr>
        <w:t> </w:t>
      </w:r>
      <w:r>
        <w:rPr>
          <w:color w:val="231F20"/>
          <w:sz w:val="22"/>
        </w:rPr>
        <w:t>recabar</w:t>
      </w:r>
      <w:r>
        <w:rPr>
          <w:color w:val="231F20"/>
          <w:spacing w:val="-2"/>
          <w:sz w:val="22"/>
        </w:rPr>
        <w:t> </w:t>
      </w:r>
      <w:r>
        <w:rPr>
          <w:color w:val="231F20"/>
          <w:sz w:val="22"/>
        </w:rPr>
        <w:t>el</w:t>
      </w:r>
      <w:r>
        <w:rPr>
          <w:color w:val="231F20"/>
          <w:spacing w:val="-2"/>
          <w:sz w:val="22"/>
        </w:rPr>
        <w:t> </w:t>
      </w:r>
      <w:r>
        <w:rPr>
          <w:color w:val="231F20"/>
          <w:sz w:val="22"/>
        </w:rPr>
        <w:t>apoyo</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ciudadanía,</w:t>
      </w:r>
      <w:r>
        <w:rPr>
          <w:color w:val="231F20"/>
          <w:spacing w:val="-1"/>
          <w:sz w:val="22"/>
        </w:rPr>
        <w:t> </w:t>
      </w:r>
      <w:r>
        <w:rPr>
          <w:color w:val="231F20"/>
          <w:sz w:val="22"/>
        </w:rPr>
        <w:t>la</w:t>
      </w:r>
      <w:r>
        <w:rPr>
          <w:color w:val="231F20"/>
          <w:spacing w:val="-2"/>
          <w:sz w:val="22"/>
        </w:rPr>
        <w:t> </w:t>
      </w:r>
      <w:r>
        <w:rPr>
          <w:color w:val="231F20"/>
          <w:sz w:val="22"/>
        </w:rPr>
        <w:t>presentación</w:t>
      </w:r>
      <w:r>
        <w:rPr>
          <w:color w:val="231F20"/>
          <w:spacing w:val="-2"/>
          <w:sz w:val="22"/>
        </w:rPr>
        <w:t> </w:t>
      </w:r>
      <w:r>
        <w:rPr>
          <w:color w:val="231F20"/>
          <w:sz w:val="22"/>
        </w:rPr>
        <w:t>ante</w:t>
      </w:r>
      <w:r>
        <w:rPr>
          <w:color w:val="231F20"/>
          <w:spacing w:val="-2"/>
          <w:sz w:val="22"/>
        </w:rPr>
        <w:t> </w:t>
      </w:r>
      <w:r>
        <w:rPr>
          <w:color w:val="231F20"/>
          <w:sz w:val="22"/>
        </w:rPr>
        <w:t>la autoridad</w:t>
      </w:r>
      <w:r>
        <w:rPr>
          <w:color w:val="231F20"/>
          <w:spacing w:val="-10"/>
          <w:sz w:val="22"/>
        </w:rPr>
        <w:t> </w:t>
      </w:r>
      <w:r>
        <w:rPr>
          <w:color w:val="231F20"/>
          <w:sz w:val="22"/>
        </w:rPr>
        <w:t>electoral,</w:t>
      </w:r>
      <w:r>
        <w:rPr>
          <w:color w:val="231F20"/>
          <w:spacing w:val="-10"/>
          <w:sz w:val="22"/>
        </w:rPr>
        <w:t> </w:t>
      </w:r>
      <w:r>
        <w:rPr>
          <w:color w:val="231F20"/>
          <w:sz w:val="22"/>
        </w:rPr>
        <w:t>el</w:t>
      </w:r>
      <w:r>
        <w:rPr>
          <w:color w:val="231F20"/>
          <w:spacing w:val="-10"/>
          <w:sz w:val="22"/>
        </w:rPr>
        <w:t> </w:t>
      </w:r>
      <w:r>
        <w:rPr>
          <w:color w:val="231F20"/>
          <w:sz w:val="22"/>
        </w:rPr>
        <w:t>procedimiento</w:t>
      </w:r>
      <w:r>
        <w:rPr>
          <w:color w:val="231F20"/>
          <w:spacing w:val="-10"/>
          <w:sz w:val="22"/>
        </w:rPr>
        <w:t> </w:t>
      </w:r>
      <w:r>
        <w:rPr>
          <w:color w:val="231F20"/>
          <w:sz w:val="22"/>
        </w:rPr>
        <w:t>que</w:t>
      </w:r>
      <w:r>
        <w:rPr>
          <w:color w:val="231F20"/>
          <w:spacing w:val="-10"/>
          <w:sz w:val="22"/>
        </w:rPr>
        <w:t> </w:t>
      </w:r>
      <w:r>
        <w:rPr>
          <w:color w:val="231F20"/>
          <w:sz w:val="22"/>
        </w:rPr>
        <w:t>se</w:t>
      </w:r>
      <w:r>
        <w:rPr>
          <w:color w:val="231F20"/>
          <w:spacing w:val="-10"/>
          <w:sz w:val="22"/>
        </w:rPr>
        <w:t> </w:t>
      </w:r>
      <w:r>
        <w:rPr>
          <w:color w:val="231F20"/>
          <w:sz w:val="22"/>
        </w:rPr>
        <w:t>seguirá</w:t>
      </w:r>
      <w:r>
        <w:rPr>
          <w:color w:val="231F20"/>
          <w:spacing w:val="-10"/>
          <w:sz w:val="22"/>
        </w:rPr>
        <w:t> </w:t>
      </w:r>
      <w:r>
        <w:rPr>
          <w:color w:val="231F20"/>
          <w:sz w:val="22"/>
        </w:rPr>
        <w:t>para</w:t>
      </w:r>
      <w:r>
        <w:rPr>
          <w:color w:val="231F20"/>
          <w:spacing w:val="-10"/>
          <w:sz w:val="22"/>
        </w:rPr>
        <w:t> </w:t>
      </w:r>
      <w:r>
        <w:rPr>
          <w:color w:val="231F20"/>
          <w:sz w:val="22"/>
        </w:rPr>
        <w:t>verificar</w:t>
      </w:r>
      <w:r>
        <w:rPr>
          <w:color w:val="231F20"/>
          <w:spacing w:val="-10"/>
          <w:sz w:val="22"/>
        </w:rPr>
        <w:t> </w:t>
      </w:r>
      <w:r>
        <w:rPr>
          <w:color w:val="231F20"/>
          <w:sz w:val="22"/>
        </w:rPr>
        <w:t>el</w:t>
      </w:r>
      <w:r>
        <w:rPr>
          <w:color w:val="231F20"/>
          <w:spacing w:val="-10"/>
          <w:sz w:val="22"/>
        </w:rPr>
        <w:t> </w:t>
      </w:r>
      <w:r>
        <w:rPr>
          <w:color w:val="231F20"/>
          <w:sz w:val="22"/>
        </w:rPr>
        <w:t>porcenta- je</w:t>
      </w:r>
      <w:r>
        <w:rPr>
          <w:color w:val="231F20"/>
          <w:spacing w:val="-3"/>
          <w:sz w:val="22"/>
        </w:rPr>
        <w:t> </w:t>
      </w:r>
      <w:r>
        <w:rPr>
          <w:color w:val="231F20"/>
          <w:sz w:val="22"/>
        </w:rPr>
        <w:t>de</w:t>
      </w:r>
      <w:r>
        <w:rPr>
          <w:color w:val="231F20"/>
          <w:spacing w:val="-4"/>
          <w:sz w:val="22"/>
        </w:rPr>
        <w:t> </w:t>
      </w:r>
      <w:r>
        <w:rPr>
          <w:color w:val="231F20"/>
          <w:sz w:val="22"/>
        </w:rPr>
        <w:t>apoyo</w:t>
      </w:r>
      <w:r>
        <w:rPr>
          <w:color w:val="231F20"/>
          <w:spacing w:val="-3"/>
          <w:sz w:val="22"/>
        </w:rPr>
        <w:t> </w:t>
      </w:r>
      <w:r>
        <w:rPr>
          <w:color w:val="231F20"/>
          <w:sz w:val="22"/>
        </w:rPr>
        <w:t>presentado,</w:t>
      </w:r>
      <w:r>
        <w:rPr>
          <w:color w:val="231F20"/>
          <w:spacing w:val="-4"/>
          <w:sz w:val="22"/>
        </w:rPr>
        <w:t> </w:t>
      </w:r>
      <w:r>
        <w:rPr>
          <w:color w:val="231F20"/>
          <w:sz w:val="22"/>
        </w:rPr>
        <w:t>el</w:t>
      </w:r>
      <w:r>
        <w:rPr>
          <w:color w:val="231F20"/>
          <w:spacing w:val="-3"/>
          <w:sz w:val="22"/>
        </w:rPr>
        <w:t> </w:t>
      </w:r>
      <w:r>
        <w:rPr>
          <w:color w:val="231F20"/>
          <w:sz w:val="22"/>
        </w:rPr>
        <w:t>derecho</w:t>
      </w:r>
      <w:r>
        <w:rPr>
          <w:color w:val="231F20"/>
          <w:spacing w:val="-4"/>
          <w:sz w:val="22"/>
        </w:rPr>
        <w:t> </w:t>
      </w:r>
      <w:r>
        <w:rPr>
          <w:color w:val="231F20"/>
          <w:sz w:val="22"/>
        </w:rPr>
        <w:t>de</w:t>
      </w:r>
      <w:r>
        <w:rPr>
          <w:color w:val="231F20"/>
          <w:spacing w:val="-3"/>
          <w:sz w:val="22"/>
        </w:rPr>
        <w:t> </w:t>
      </w:r>
      <w:r>
        <w:rPr>
          <w:color w:val="231F20"/>
          <w:sz w:val="22"/>
        </w:rPr>
        <w:t>audiencia</w:t>
      </w:r>
      <w:r>
        <w:rPr>
          <w:color w:val="231F20"/>
          <w:spacing w:val="-3"/>
          <w:sz w:val="22"/>
        </w:rPr>
        <w:t> </w:t>
      </w:r>
      <w:r>
        <w:rPr>
          <w:color w:val="231F20"/>
          <w:sz w:val="22"/>
        </w:rPr>
        <w:t>a</w:t>
      </w:r>
      <w:r>
        <w:rPr>
          <w:color w:val="231F20"/>
          <w:spacing w:val="-3"/>
          <w:sz w:val="22"/>
        </w:rPr>
        <w:t> </w:t>
      </w:r>
      <w:r>
        <w:rPr>
          <w:color w:val="231F20"/>
          <w:sz w:val="22"/>
        </w:rPr>
        <w:t>los</w:t>
      </w:r>
      <w:r>
        <w:rPr>
          <w:color w:val="231F20"/>
          <w:spacing w:val="-4"/>
          <w:sz w:val="22"/>
        </w:rPr>
        <w:t> </w:t>
      </w:r>
      <w:r>
        <w:rPr>
          <w:color w:val="231F20"/>
          <w:sz w:val="22"/>
        </w:rPr>
        <w:t>aspirantes,</w:t>
      </w:r>
      <w:r>
        <w:rPr>
          <w:color w:val="231F20"/>
          <w:spacing w:val="-3"/>
          <w:sz w:val="22"/>
        </w:rPr>
        <w:t> </w:t>
      </w:r>
      <w:r>
        <w:rPr>
          <w:color w:val="231F20"/>
          <w:sz w:val="22"/>
        </w:rPr>
        <w:t>así</w:t>
      </w:r>
      <w:r>
        <w:rPr>
          <w:color w:val="231F20"/>
          <w:spacing w:val="-4"/>
          <w:sz w:val="22"/>
        </w:rPr>
        <w:t> </w:t>
      </w:r>
      <w:r>
        <w:rPr>
          <w:color w:val="231F20"/>
          <w:sz w:val="22"/>
        </w:rPr>
        <w:t>como</w:t>
      </w:r>
      <w:r>
        <w:rPr>
          <w:color w:val="231F20"/>
          <w:spacing w:val="-3"/>
          <w:sz w:val="22"/>
        </w:rPr>
        <w:t> </w:t>
      </w:r>
      <w:r>
        <w:rPr>
          <w:color w:val="231F20"/>
          <w:sz w:val="22"/>
        </w:rPr>
        <w:t>los criterios para no computar dicho apoyo.</w:t>
      </w:r>
    </w:p>
    <w:p>
      <w:pPr>
        <w:pStyle w:val="ListParagraph"/>
        <w:numPr>
          <w:ilvl w:val="0"/>
          <w:numId w:val="254"/>
        </w:numPr>
        <w:tabs>
          <w:tab w:pos="1528" w:val="left" w:leader="none"/>
          <w:tab w:pos="1530" w:val="left" w:leader="none"/>
        </w:tabs>
        <w:spacing w:line="232" w:lineRule="auto" w:before="258" w:after="0"/>
        <w:ind w:left="1530" w:right="629" w:hanging="260"/>
        <w:jc w:val="both"/>
        <w:rPr>
          <w:sz w:val="22"/>
        </w:rPr>
      </w:pPr>
      <w:r>
        <w:rPr>
          <w:color w:val="231F20"/>
          <w:sz w:val="22"/>
        </w:rPr>
        <w:t>El Secretario Ejecutivo difundirá en la página electrónica del Instituto, a partir del</w:t>
      </w:r>
      <w:r>
        <w:rPr>
          <w:color w:val="231F20"/>
          <w:spacing w:val="-2"/>
          <w:sz w:val="22"/>
        </w:rPr>
        <w:t> </w:t>
      </w:r>
      <w:r>
        <w:rPr>
          <w:color w:val="231F20"/>
          <w:sz w:val="22"/>
        </w:rPr>
        <w:t>día</w:t>
      </w:r>
      <w:r>
        <w:rPr>
          <w:color w:val="231F20"/>
          <w:spacing w:val="-2"/>
          <w:sz w:val="22"/>
        </w:rPr>
        <w:t> </w:t>
      </w:r>
      <w:r>
        <w:rPr>
          <w:color w:val="231F20"/>
          <w:sz w:val="22"/>
        </w:rPr>
        <w:t>siguiente</w:t>
      </w:r>
      <w:r>
        <w:rPr>
          <w:color w:val="231F20"/>
          <w:spacing w:val="-2"/>
          <w:sz w:val="22"/>
        </w:rPr>
        <w:t> </w:t>
      </w:r>
      <w:r>
        <w:rPr>
          <w:color w:val="231F20"/>
          <w:sz w:val="22"/>
        </w:rPr>
        <w:t>al</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publicación</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convocatoria</w:t>
      </w:r>
      <w:r>
        <w:rPr>
          <w:color w:val="231F20"/>
          <w:spacing w:val="-2"/>
          <w:sz w:val="22"/>
        </w:rPr>
        <w:t> </w:t>
      </w:r>
      <w:r>
        <w:rPr>
          <w:color w:val="231F20"/>
          <w:sz w:val="22"/>
        </w:rPr>
        <w:t>respectiva,</w:t>
      </w:r>
      <w:r>
        <w:rPr>
          <w:color w:val="231F20"/>
          <w:spacing w:val="-2"/>
          <w:sz w:val="22"/>
        </w:rPr>
        <w:t> </w:t>
      </w:r>
      <w:r>
        <w:rPr>
          <w:color w:val="231F20"/>
          <w:sz w:val="22"/>
        </w:rPr>
        <w:t>la</w:t>
      </w:r>
      <w:r>
        <w:rPr>
          <w:color w:val="231F20"/>
          <w:spacing w:val="-2"/>
          <w:sz w:val="22"/>
        </w:rPr>
        <w:t> </w:t>
      </w:r>
      <w:r>
        <w:rPr>
          <w:color w:val="231F20"/>
          <w:sz w:val="22"/>
        </w:rPr>
        <w:t>cantidad equivalente</w:t>
      </w:r>
      <w:r>
        <w:rPr>
          <w:color w:val="231F20"/>
          <w:spacing w:val="-13"/>
          <w:sz w:val="22"/>
        </w:rPr>
        <w:t> </w:t>
      </w:r>
      <w:r>
        <w:rPr>
          <w:color w:val="231F20"/>
          <w:sz w:val="22"/>
        </w:rPr>
        <w:t>a</w:t>
      </w:r>
      <w:r>
        <w:rPr>
          <w:color w:val="231F20"/>
          <w:spacing w:val="-12"/>
          <w:sz w:val="22"/>
        </w:rPr>
        <w:t> </w:t>
      </w:r>
      <w:r>
        <w:rPr>
          <w:color w:val="231F20"/>
          <w:sz w:val="22"/>
        </w:rPr>
        <w:t>los</w:t>
      </w:r>
      <w:r>
        <w:rPr>
          <w:color w:val="231F20"/>
          <w:spacing w:val="-13"/>
          <w:sz w:val="22"/>
        </w:rPr>
        <w:t> </w:t>
      </w:r>
      <w:r>
        <w:rPr>
          <w:color w:val="231F20"/>
          <w:sz w:val="22"/>
        </w:rPr>
        <w:t>porcentajes</w:t>
      </w:r>
      <w:r>
        <w:rPr>
          <w:color w:val="231F20"/>
          <w:spacing w:val="-12"/>
          <w:sz w:val="22"/>
        </w:rPr>
        <w:t> </w:t>
      </w:r>
      <w:r>
        <w:rPr>
          <w:color w:val="231F20"/>
          <w:sz w:val="22"/>
        </w:rPr>
        <w:t>de</w:t>
      </w:r>
      <w:r>
        <w:rPr>
          <w:color w:val="231F20"/>
          <w:spacing w:val="-13"/>
          <w:sz w:val="22"/>
        </w:rPr>
        <w:t> </w:t>
      </w:r>
      <w:r>
        <w:rPr>
          <w:color w:val="231F20"/>
          <w:sz w:val="22"/>
        </w:rPr>
        <w:t>apoyo</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ciudadanía</w:t>
      </w:r>
      <w:r>
        <w:rPr>
          <w:color w:val="231F20"/>
          <w:spacing w:val="-12"/>
          <w:sz w:val="22"/>
        </w:rPr>
        <w:t> </w:t>
      </w:r>
      <w:r>
        <w:rPr>
          <w:color w:val="231F20"/>
          <w:sz w:val="22"/>
        </w:rPr>
        <w:t>requeridos</w:t>
      </w:r>
      <w:r>
        <w:rPr>
          <w:color w:val="231F20"/>
          <w:spacing w:val="-13"/>
          <w:sz w:val="22"/>
        </w:rPr>
        <w:t> </w:t>
      </w:r>
      <w:r>
        <w:rPr>
          <w:color w:val="231F20"/>
          <w:sz w:val="22"/>
        </w:rPr>
        <w:t>legalmente para el tipo de elección que se celebre, por entidad y Distrito, así como el nú- mero de secciones que comprende cada Distrito.</w:t>
      </w:r>
    </w:p>
    <w:p>
      <w:pPr>
        <w:pStyle w:val="Heading2"/>
        <w:spacing w:before="232"/>
      </w:pPr>
      <w:r>
        <w:rPr>
          <w:color w:val="231F20"/>
        </w:rPr>
        <w:t>Artículo</w:t>
      </w:r>
      <w:r>
        <w:rPr>
          <w:color w:val="231F20"/>
          <w:spacing w:val="-8"/>
        </w:rPr>
        <w:t> </w:t>
      </w:r>
      <w:r>
        <w:rPr>
          <w:color w:val="231F20"/>
          <w:spacing w:val="-4"/>
        </w:rPr>
        <w:t>291.</w:t>
      </w:r>
    </w:p>
    <w:p>
      <w:pPr>
        <w:pStyle w:val="ListParagraph"/>
        <w:numPr>
          <w:ilvl w:val="0"/>
          <w:numId w:val="255"/>
        </w:numPr>
        <w:tabs>
          <w:tab w:pos="1528" w:val="left" w:leader="none"/>
          <w:tab w:pos="1530" w:val="left" w:leader="none"/>
        </w:tabs>
        <w:spacing w:line="232" w:lineRule="auto" w:before="252" w:after="0"/>
        <w:ind w:left="1530" w:right="629" w:hanging="260"/>
        <w:jc w:val="both"/>
        <w:rPr>
          <w:sz w:val="22"/>
        </w:rPr>
      </w:pPr>
      <w:r>
        <w:rPr>
          <w:color w:val="231F20"/>
          <w:sz w:val="22"/>
        </w:rPr>
        <w:t>La o el Secretario Ejecutivo del Instituto difundirá los plazos en que se llevará a</w:t>
      </w:r>
      <w:r>
        <w:rPr>
          <w:color w:val="231F20"/>
          <w:spacing w:val="-4"/>
          <w:sz w:val="22"/>
        </w:rPr>
        <w:t> </w:t>
      </w:r>
      <w:r>
        <w:rPr>
          <w:color w:val="231F20"/>
          <w:sz w:val="22"/>
        </w:rPr>
        <w:t>cabo</w:t>
      </w:r>
      <w:r>
        <w:rPr>
          <w:color w:val="231F20"/>
          <w:spacing w:val="-4"/>
          <w:sz w:val="22"/>
        </w:rPr>
        <w:t> </w:t>
      </w:r>
      <w:r>
        <w:rPr>
          <w:color w:val="231F20"/>
          <w:sz w:val="22"/>
        </w:rPr>
        <w:t>el</w:t>
      </w:r>
      <w:r>
        <w:rPr>
          <w:color w:val="231F20"/>
          <w:spacing w:val="-4"/>
          <w:sz w:val="22"/>
        </w:rPr>
        <w:t> </w:t>
      </w:r>
      <w:r>
        <w:rPr>
          <w:color w:val="231F20"/>
          <w:sz w:val="22"/>
        </w:rPr>
        <w:t>registro</w:t>
      </w:r>
      <w:r>
        <w:rPr>
          <w:color w:val="231F20"/>
          <w:spacing w:val="-4"/>
          <w:sz w:val="22"/>
        </w:rPr>
        <w:t> </w:t>
      </w:r>
      <w:r>
        <w:rPr>
          <w:color w:val="231F20"/>
          <w:sz w:val="22"/>
        </w:rPr>
        <w:t>de</w:t>
      </w:r>
      <w:r>
        <w:rPr>
          <w:color w:val="231F20"/>
          <w:spacing w:val="-4"/>
          <w:sz w:val="22"/>
        </w:rPr>
        <w:t> </w:t>
      </w:r>
      <w:r>
        <w:rPr>
          <w:color w:val="231F20"/>
          <w:sz w:val="22"/>
        </w:rPr>
        <w:t>candidaturas</w:t>
      </w:r>
      <w:r>
        <w:rPr>
          <w:color w:val="231F20"/>
          <w:spacing w:val="-4"/>
          <w:sz w:val="22"/>
        </w:rPr>
        <w:t> </w:t>
      </w:r>
      <w:r>
        <w:rPr>
          <w:color w:val="231F20"/>
          <w:sz w:val="22"/>
        </w:rPr>
        <w:t>independientes,</w:t>
      </w:r>
      <w:r>
        <w:rPr>
          <w:color w:val="231F20"/>
          <w:spacing w:val="-4"/>
          <w:sz w:val="22"/>
        </w:rPr>
        <w:t> </w:t>
      </w:r>
      <w:r>
        <w:rPr>
          <w:color w:val="231F20"/>
          <w:sz w:val="22"/>
        </w:rPr>
        <w:t>mediante</w:t>
      </w:r>
      <w:r>
        <w:rPr>
          <w:color w:val="231F20"/>
          <w:spacing w:val="-4"/>
          <w:sz w:val="22"/>
        </w:rPr>
        <w:t> </w:t>
      </w:r>
      <w:r>
        <w:rPr>
          <w:color w:val="231F20"/>
          <w:sz w:val="22"/>
        </w:rPr>
        <w:t>publicación</w:t>
      </w:r>
      <w:r>
        <w:rPr>
          <w:color w:val="231F20"/>
          <w:spacing w:val="-4"/>
          <w:sz w:val="22"/>
        </w:rPr>
        <w:t> </w:t>
      </w:r>
      <w:r>
        <w:rPr>
          <w:color w:val="231F20"/>
          <w:sz w:val="22"/>
        </w:rPr>
        <w:t>en</w:t>
      </w:r>
      <w:r>
        <w:rPr>
          <w:color w:val="231F20"/>
          <w:spacing w:val="-4"/>
          <w:sz w:val="22"/>
        </w:rPr>
        <w:t> </w:t>
      </w:r>
      <w:r>
        <w:rPr>
          <w:color w:val="231F20"/>
          <w:sz w:val="22"/>
        </w:rPr>
        <w:t>el Diario Oficial de la</w:t>
      </w:r>
      <w:r>
        <w:rPr>
          <w:color w:val="231F20"/>
          <w:spacing w:val="-1"/>
          <w:sz w:val="22"/>
        </w:rPr>
        <w:t> </w:t>
      </w:r>
      <w:r>
        <w:rPr>
          <w:color w:val="231F20"/>
          <w:sz w:val="22"/>
        </w:rPr>
        <w:t>Federación, en la</w:t>
      </w:r>
      <w:r>
        <w:rPr>
          <w:color w:val="231F20"/>
          <w:spacing w:val="-1"/>
          <w:sz w:val="22"/>
        </w:rPr>
        <w:t> </w:t>
      </w:r>
      <w:r>
        <w:rPr>
          <w:color w:val="231F20"/>
          <w:sz w:val="22"/>
        </w:rPr>
        <w:t>página de Internet</w:t>
      </w:r>
      <w:r>
        <w:rPr>
          <w:color w:val="231F20"/>
          <w:spacing w:val="-1"/>
          <w:sz w:val="22"/>
        </w:rPr>
        <w:t> </w:t>
      </w:r>
      <w:r>
        <w:rPr>
          <w:color w:val="231F20"/>
          <w:sz w:val="22"/>
        </w:rPr>
        <w:t>del Instituto,</w:t>
      </w:r>
      <w:r>
        <w:rPr>
          <w:color w:val="231F20"/>
          <w:spacing w:val="-1"/>
          <w:sz w:val="22"/>
        </w:rPr>
        <w:t> </w:t>
      </w:r>
      <w:r>
        <w:rPr>
          <w:color w:val="231F20"/>
          <w:sz w:val="22"/>
        </w:rPr>
        <w:t>así como en los estrados de los órganos centrales y desconcentrados del Instituto.</w:t>
      </w:r>
    </w:p>
    <w:p>
      <w:pPr>
        <w:pStyle w:val="ListParagraph"/>
        <w:numPr>
          <w:ilvl w:val="0"/>
          <w:numId w:val="255"/>
        </w:numPr>
        <w:tabs>
          <w:tab w:pos="1528" w:val="left" w:leader="none"/>
          <w:tab w:pos="1530" w:val="left" w:leader="none"/>
        </w:tabs>
        <w:spacing w:line="232" w:lineRule="auto" w:before="258" w:after="0"/>
        <w:ind w:left="1530" w:right="630" w:hanging="260"/>
        <w:jc w:val="both"/>
        <w:rPr>
          <w:sz w:val="22"/>
        </w:rPr>
      </w:pPr>
      <w:r>
        <w:rPr>
          <w:color w:val="231F20"/>
          <w:sz w:val="22"/>
        </w:rPr>
        <w:t>Las</w:t>
      </w:r>
      <w:r>
        <w:rPr>
          <w:color w:val="231F20"/>
          <w:spacing w:val="-9"/>
          <w:sz w:val="22"/>
        </w:rPr>
        <w:t> </w:t>
      </w:r>
      <w:r>
        <w:rPr>
          <w:color w:val="231F20"/>
          <w:sz w:val="22"/>
        </w:rPr>
        <w:t>y</w:t>
      </w:r>
      <w:r>
        <w:rPr>
          <w:color w:val="231F20"/>
          <w:spacing w:val="-9"/>
          <w:sz w:val="22"/>
        </w:rPr>
        <w:t> </w:t>
      </w:r>
      <w:r>
        <w:rPr>
          <w:color w:val="231F20"/>
          <w:sz w:val="22"/>
        </w:rPr>
        <w:t>los</w:t>
      </w:r>
      <w:r>
        <w:rPr>
          <w:color w:val="231F20"/>
          <w:spacing w:val="-9"/>
          <w:sz w:val="22"/>
        </w:rPr>
        <w:t> </w:t>
      </w:r>
      <w:r>
        <w:rPr>
          <w:color w:val="231F20"/>
          <w:sz w:val="22"/>
        </w:rPr>
        <w:t>aspirantes</w:t>
      </w:r>
      <w:r>
        <w:rPr>
          <w:color w:val="231F20"/>
          <w:spacing w:val="-9"/>
          <w:sz w:val="22"/>
        </w:rPr>
        <w:t> </w:t>
      </w:r>
      <w:r>
        <w:rPr>
          <w:color w:val="231F20"/>
          <w:sz w:val="22"/>
        </w:rPr>
        <w:t>deberán</w:t>
      </w:r>
      <w:r>
        <w:rPr>
          <w:color w:val="231F20"/>
          <w:spacing w:val="-9"/>
          <w:sz w:val="22"/>
        </w:rPr>
        <w:t> </w:t>
      </w:r>
      <w:r>
        <w:rPr>
          <w:color w:val="231F20"/>
          <w:sz w:val="22"/>
        </w:rPr>
        <w:t>solicitar</w:t>
      </w:r>
      <w:r>
        <w:rPr>
          <w:color w:val="231F20"/>
          <w:spacing w:val="-9"/>
          <w:sz w:val="22"/>
        </w:rPr>
        <w:t> </w:t>
      </w:r>
      <w:r>
        <w:rPr>
          <w:color w:val="231F20"/>
          <w:sz w:val="22"/>
        </w:rPr>
        <w:t>el</w:t>
      </w:r>
      <w:r>
        <w:rPr>
          <w:color w:val="231F20"/>
          <w:spacing w:val="-9"/>
          <w:sz w:val="22"/>
        </w:rPr>
        <w:t> </w:t>
      </w:r>
      <w:r>
        <w:rPr>
          <w:color w:val="231F20"/>
          <w:sz w:val="22"/>
        </w:rPr>
        <w:t>registro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fórmula</w:t>
      </w:r>
      <w:r>
        <w:rPr>
          <w:color w:val="231F20"/>
          <w:spacing w:val="-9"/>
          <w:sz w:val="22"/>
        </w:rPr>
        <w:t> </w:t>
      </w:r>
      <w:r>
        <w:rPr>
          <w:color w:val="231F20"/>
          <w:sz w:val="22"/>
        </w:rPr>
        <w:t>correspondiente, esto es, propietario y suplente.</w:t>
      </w:r>
    </w:p>
    <w:p>
      <w:pPr>
        <w:pStyle w:val="ListParagraph"/>
        <w:numPr>
          <w:ilvl w:val="0"/>
          <w:numId w:val="255"/>
        </w:numPr>
        <w:tabs>
          <w:tab w:pos="1528" w:val="left" w:leader="none"/>
          <w:tab w:pos="1530" w:val="left" w:leader="none"/>
        </w:tabs>
        <w:spacing w:line="232" w:lineRule="auto" w:before="259" w:after="0"/>
        <w:ind w:left="1530" w:right="631" w:hanging="260"/>
        <w:jc w:val="both"/>
        <w:rPr>
          <w:sz w:val="22"/>
        </w:rPr>
      </w:pPr>
      <w:r>
        <w:rPr>
          <w:color w:val="231F20"/>
          <w:sz w:val="22"/>
        </w:rPr>
        <w:t>La</w:t>
      </w:r>
      <w:r>
        <w:rPr>
          <w:color w:val="231F20"/>
          <w:spacing w:val="-4"/>
          <w:sz w:val="22"/>
        </w:rPr>
        <w:t> </w:t>
      </w:r>
      <w:r>
        <w:rPr>
          <w:color w:val="231F20"/>
          <w:sz w:val="22"/>
        </w:rPr>
        <w:t>o</w:t>
      </w:r>
      <w:r>
        <w:rPr>
          <w:color w:val="231F20"/>
          <w:spacing w:val="-4"/>
          <w:sz w:val="22"/>
        </w:rPr>
        <w:t> </w:t>
      </w:r>
      <w:r>
        <w:rPr>
          <w:color w:val="231F20"/>
          <w:sz w:val="22"/>
        </w:rPr>
        <w:t>el</w:t>
      </w:r>
      <w:r>
        <w:rPr>
          <w:color w:val="231F20"/>
          <w:spacing w:val="-4"/>
          <w:sz w:val="22"/>
        </w:rPr>
        <w:t> </w:t>
      </w:r>
      <w:r>
        <w:rPr>
          <w:color w:val="231F20"/>
          <w:sz w:val="22"/>
        </w:rPr>
        <w:t>ciudadano</w:t>
      </w:r>
      <w:r>
        <w:rPr>
          <w:color w:val="231F20"/>
          <w:spacing w:val="-3"/>
          <w:sz w:val="22"/>
        </w:rPr>
        <w:t> </w:t>
      </w:r>
      <w:r>
        <w:rPr>
          <w:color w:val="231F20"/>
          <w:sz w:val="22"/>
        </w:rPr>
        <w:t>que</w:t>
      </w:r>
      <w:r>
        <w:rPr>
          <w:color w:val="231F20"/>
          <w:spacing w:val="-3"/>
          <w:sz w:val="22"/>
        </w:rPr>
        <w:t> </w:t>
      </w:r>
      <w:r>
        <w:rPr>
          <w:color w:val="231F20"/>
          <w:sz w:val="22"/>
        </w:rPr>
        <w:t>presentó</w:t>
      </w:r>
      <w:r>
        <w:rPr>
          <w:color w:val="231F20"/>
          <w:spacing w:val="-4"/>
          <w:sz w:val="22"/>
        </w:rPr>
        <w:t> </w:t>
      </w:r>
      <w:r>
        <w:rPr>
          <w:color w:val="231F20"/>
          <w:sz w:val="22"/>
        </w:rPr>
        <w:t>la</w:t>
      </w:r>
      <w:r>
        <w:rPr>
          <w:color w:val="231F20"/>
          <w:spacing w:val="-3"/>
          <w:sz w:val="22"/>
        </w:rPr>
        <w:t> </w:t>
      </w:r>
      <w:r>
        <w:rPr>
          <w:color w:val="231F20"/>
          <w:sz w:val="22"/>
        </w:rPr>
        <w:t>manifestación</w:t>
      </w:r>
      <w:r>
        <w:rPr>
          <w:color w:val="231F20"/>
          <w:spacing w:val="-3"/>
          <w:sz w:val="22"/>
        </w:rPr>
        <w:t> </w:t>
      </w:r>
      <w:r>
        <w:rPr>
          <w:color w:val="231F20"/>
          <w:sz w:val="22"/>
        </w:rPr>
        <w:t>de</w:t>
      </w:r>
      <w:r>
        <w:rPr>
          <w:color w:val="231F20"/>
          <w:spacing w:val="-4"/>
          <w:sz w:val="22"/>
        </w:rPr>
        <w:t> </w:t>
      </w:r>
      <w:r>
        <w:rPr>
          <w:color w:val="231F20"/>
          <w:sz w:val="22"/>
        </w:rPr>
        <w:t>intención,</w:t>
      </w:r>
      <w:r>
        <w:rPr>
          <w:color w:val="231F20"/>
          <w:spacing w:val="-4"/>
          <w:sz w:val="22"/>
        </w:rPr>
        <w:t> </w:t>
      </w:r>
      <w:r>
        <w:rPr>
          <w:color w:val="231F20"/>
          <w:sz w:val="22"/>
        </w:rPr>
        <w:t>deberá</w:t>
      </w:r>
      <w:r>
        <w:rPr>
          <w:color w:val="231F20"/>
          <w:spacing w:val="-4"/>
          <w:sz w:val="22"/>
        </w:rPr>
        <w:t> </w:t>
      </w:r>
      <w:r>
        <w:rPr>
          <w:color w:val="231F20"/>
          <w:sz w:val="22"/>
        </w:rPr>
        <w:t>solicitar el registro como candidatura propietaria.</w:t>
      </w:r>
    </w:p>
    <w:p>
      <w:pPr>
        <w:pStyle w:val="ListParagraph"/>
        <w:numPr>
          <w:ilvl w:val="0"/>
          <w:numId w:val="255"/>
        </w:numPr>
        <w:tabs>
          <w:tab w:pos="1528" w:val="left" w:leader="none"/>
          <w:tab w:pos="1530" w:val="left" w:leader="none"/>
        </w:tabs>
        <w:spacing w:line="232" w:lineRule="auto" w:before="259" w:after="0"/>
        <w:ind w:left="1530" w:right="630" w:hanging="260"/>
        <w:jc w:val="both"/>
        <w:rPr>
          <w:sz w:val="22"/>
        </w:rPr>
      </w:pPr>
      <w:r>
        <w:rPr>
          <w:color w:val="231F20"/>
          <w:sz w:val="22"/>
        </w:rPr>
        <w:t>Las solicitudes de registro que presenten los aspirantes a candidaturas inde- pendientes, deberán exhibirse por escrito ante el Consejo General, locales o distritales</w:t>
      </w:r>
      <w:r>
        <w:rPr>
          <w:color w:val="231F20"/>
          <w:spacing w:val="-11"/>
          <w:sz w:val="22"/>
        </w:rPr>
        <w:t> </w:t>
      </w:r>
      <w:r>
        <w:rPr>
          <w:color w:val="231F20"/>
          <w:sz w:val="22"/>
        </w:rPr>
        <w:t>correspondientes</w:t>
      </w:r>
      <w:r>
        <w:rPr>
          <w:color w:val="231F20"/>
          <w:spacing w:val="-11"/>
          <w:sz w:val="22"/>
        </w:rPr>
        <w:t> </w:t>
      </w:r>
      <w:r>
        <w:rPr>
          <w:color w:val="231F20"/>
          <w:sz w:val="22"/>
        </w:rPr>
        <w:t>en</w:t>
      </w:r>
      <w:r>
        <w:rPr>
          <w:color w:val="231F20"/>
          <w:spacing w:val="-11"/>
          <w:sz w:val="22"/>
        </w:rPr>
        <w:t> </w:t>
      </w:r>
      <w:r>
        <w:rPr>
          <w:color w:val="231F20"/>
          <w:sz w:val="22"/>
        </w:rPr>
        <w:t>los</w:t>
      </w:r>
      <w:r>
        <w:rPr>
          <w:color w:val="231F20"/>
          <w:spacing w:val="-10"/>
          <w:sz w:val="22"/>
        </w:rPr>
        <w:t> </w:t>
      </w:r>
      <w:r>
        <w:rPr>
          <w:color w:val="231F20"/>
          <w:sz w:val="22"/>
        </w:rPr>
        <w:t>términos</w:t>
      </w:r>
      <w:r>
        <w:rPr>
          <w:color w:val="231F20"/>
          <w:spacing w:val="-11"/>
          <w:sz w:val="22"/>
        </w:rPr>
        <w:t> </w:t>
      </w:r>
      <w:r>
        <w:rPr>
          <w:color w:val="231F20"/>
          <w:sz w:val="22"/>
        </w:rPr>
        <w:t>y</w:t>
      </w:r>
      <w:r>
        <w:rPr>
          <w:color w:val="231F20"/>
          <w:spacing w:val="-11"/>
          <w:sz w:val="22"/>
        </w:rPr>
        <w:t> </w:t>
      </w:r>
      <w:r>
        <w:rPr>
          <w:color w:val="231F20"/>
          <w:sz w:val="22"/>
        </w:rPr>
        <w:t>dentro</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plazos</w:t>
      </w:r>
      <w:r>
        <w:rPr>
          <w:color w:val="231F20"/>
          <w:spacing w:val="-11"/>
          <w:sz w:val="22"/>
        </w:rPr>
        <w:t> </w:t>
      </w:r>
      <w:r>
        <w:rPr>
          <w:color w:val="231F20"/>
          <w:sz w:val="22"/>
        </w:rPr>
        <w:t>previstos</w:t>
      </w:r>
      <w:r>
        <w:rPr>
          <w:color w:val="231F20"/>
          <w:spacing w:val="-11"/>
          <w:sz w:val="22"/>
        </w:rPr>
        <w:t> </w:t>
      </w:r>
      <w:r>
        <w:rPr>
          <w:color w:val="231F20"/>
          <w:sz w:val="22"/>
        </w:rPr>
        <w:t>en la lgipe, para lo cual se utilizará el formato contenido en el Anexo 11.6.</w:t>
      </w:r>
    </w:p>
    <w:p>
      <w:pPr>
        <w:pStyle w:val="ListParagraph"/>
        <w:numPr>
          <w:ilvl w:val="0"/>
          <w:numId w:val="255"/>
        </w:numPr>
        <w:tabs>
          <w:tab w:pos="1528" w:val="left" w:leader="none"/>
          <w:tab w:pos="1530" w:val="left" w:leader="none"/>
        </w:tabs>
        <w:spacing w:line="232" w:lineRule="auto" w:before="258" w:after="0"/>
        <w:ind w:left="1530" w:right="630" w:hanging="260"/>
        <w:jc w:val="both"/>
        <w:rPr>
          <w:sz w:val="22"/>
        </w:rPr>
      </w:pPr>
      <w:r>
        <w:rPr>
          <w:color w:val="231F20"/>
          <w:sz w:val="22"/>
        </w:rPr>
        <w:t>La</w:t>
      </w:r>
      <w:r>
        <w:rPr>
          <w:color w:val="231F20"/>
          <w:spacing w:val="-7"/>
          <w:sz w:val="22"/>
        </w:rPr>
        <w:t> </w:t>
      </w:r>
      <w:r>
        <w:rPr>
          <w:color w:val="231F20"/>
          <w:sz w:val="22"/>
        </w:rPr>
        <w:t>solicitud,</w:t>
      </w:r>
      <w:r>
        <w:rPr>
          <w:color w:val="231F20"/>
          <w:spacing w:val="-7"/>
          <w:sz w:val="22"/>
        </w:rPr>
        <w:t> </w:t>
      </w:r>
      <w:r>
        <w:rPr>
          <w:color w:val="231F20"/>
          <w:sz w:val="22"/>
        </w:rPr>
        <w:t>además</w:t>
      </w:r>
      <w:r>
        <w:rPr>
          <w:color w:val="231F20"/>
          <w:spacing w:val="-7"/>
          <w:sz w:val="22"/>
        </w:rPr>
        <w:t> </w:t>
      </w:r>
      <w:r>
        <w:rPr>
          <w:color w:val="231F20"/>
          <w:sz w:val="22"/>
        </w:rPr>
        <w:t>de</w:t>
      </w:r>
      <w:r>
        <w:rPr>
          <w:color w:val="231F20"/>
          <w:spacing w:val="-7"/>
          <w:sz w:val="22"/>
        </w:rPr>
        <w:t> </w:t>
      </w:r>
      <w:r>
        <w:rPr>
          <w:color w:val="231F20"/>
          <w:sz w:val="22"/>
        </w:rPr>
        <w:t>precisar</w:t>
      </w:r>
      <w:r>
        <w:rPr>
          <w:color w:val="231F20"/>
          <w:spacing w:val="-7"/>
          <w:sz w:val="22"/>
        </w:rPr>
        <w:t> </w:t>
      </w:r>
      <w:r>
        <w:rPr>
          <w:color w:val="231F20"/>
          <w:sz w:val="22"/>
        </w:rPr>
        <w:t>los</w:t>
      </w:r>
      <w:r>
        <w:rPr>
          <w:color w:val="231F20"/>
          <w:spacing w:val="-7"/>
          <w:sz w:val="22"/>
        </w:rPr>
        <w:t> </w:t>
      </w:r>
      <w:r>
        <w:rPr>
          <w:color w:val="231F20"/>
          <w:sz w:val="22"/>
        </w:rPr>
        <w:t>datos</w:t>
      </w:r>
      <w:r>
        <w:rPr>
          <w:color w:val="231F20"/>
          <w:spacing w:val="-7"/>
          <w:sz w:val="22"/>
        </w:rPr>
        <w:t> </w:t>
      </w:r>
      <w:r>
        <w:rPr>
          <w:color w:val="231F20"/>
          <w:sz w:val="22"/>
        </w:rPr>
        <w:t>y</w:t>
      </w:r>
      <w:r>
        <w:rPr>
          <w:color w:val="231F20"/>
          <w:spacing w:val="-7"/>
          <w:sz w:val="22"/>
        </w:rPr>
        <w:t> </w:t>
      </w:r>
      <w:r>
        <w:rPr>
          <w:color w:val="231F20"/>
          <w:sz w:val="22"/>
        </w:rPr>
        <w:t>acompañarse</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documentación señalados en el artículo 383 de la lgipe, deberá anexar lo siguiente:</w:t>
      </w:r>
    </w:p>
    <w:p>
      <w:pPr>
        <w:pStyle w:val="BodyText"/>
        <w:spacing w:before="3"/>
        <w:ind w:firstLine="0"/>
        <w:jc w:val="left"/>
      </w:pPr>
    </w:p>
    <w:p>
      <w:pPr>
        <w:pStyle w:val="ListParagraph"/>
        <w:numPr>
          <w:ilvl w:val="1"/>
          <w:numId w:val="255"/>
        </w:numPr>
        <w:tabs>
          <w:tab w:pos="1850" w:val="left" w:leader="none"/>
        </w:tabs>
        <w:spacing w:line="254" w:lineRule="auto" w:before="0" w:after="0"/>
        <w:ind w:left="1850" w:right="631" w:hanging="220"/>
        <w:jc w:val="both"/>
        <w:rPr>
          <w:sz w:val="20"/>
        </w:rPr>
      </w:pPr>
      <w:r>
        <w:rPr>
          <w:color w:val="231F20"/>
          <w:sz w:val="20"/>
        </w:rPr>
        <w:t>Emblema impreso y en medio digital así como color o colores que distinguen la candidatura</w:t>
      </w:r>
      <w:r>
        <w:rPr>
          <w:color w:val="231F20"/>
          <w:spacing w:val="-7"/>
          <w:sz w:val="20"/>
        </w:rPr>
        <w:t> </w:t>
      </w:r>
      <w:r>
        <w:rPr>
          <w:color w:val="231F20"/>
          <w:sz w:val="20"/>
        </w:rPr>
        <w:t>independiente,</w:t>
      </w:r>
      <w:r>
        <w:rPr>
          <w:color w:val="231F20"/>
          <w:spacing w:val="-7"/>
          <w:sz w:val="20"/>
        </w:rPr>
        <w:t> </w:t>
      </w:r>
      <w:r>
        <w:rPr>
          <w:color w:val="231F20"/>
          <w:sz w:val="20"/>
        </w:rPr>
        <w:t>con</w:t>
      </w:r>
      <w:r>
        <w:rPr>
          <w:color w:val="231F20"/>
          <w:spacing w:val="-7"/>
          <w:sz w:val="20"/>
        </w:rPr>
        <w:t> </w:t>
      </w:r>
      <w:r>
        <w:rPr>
          <w:color w:val="231F20"/>
          <w:sz w:val="20"/>
        </w:rPr>
        <w:t>las</w:t>
      </w:r>
      <w:r>
        <w:rPr>
          <w:color w:val="231F20"/>
          <w:spacing w:val="-7"/>
          <w:sz w:val="20"/>
        </w:rPr>
        <w:t> </w:t>
      </w:r>
      <w:r>
        <w:rPr>
          <w:color w:val="231F20"/>
          <w:sz w:val="20"/>
        </w:rPr>
        <w:t>especificaciones</w:t>
      </w:r>
      <w:r>
        <w:rPr>
          <w:color w:val="231F20"/>
          <w:spacing w:val="-7"/>
          <w:sz w:val="20"/>
        </w:rPr>
        <w:t> </w:t>
      </w:r>
      <w:r>
        <w:rPr>
          <w:color w:val="231F20"/>
          <w:sz w:val="20"/>
        </w:rPr>
        <w:t>técnicas</w:t>
      </w:r>
      <w:r>
        <w:rPr>
          <w:color w:val="231F20"/>
          <w:spacing w:val="-7"/>
          <w:sz w:val="20"/>
        </w:rPr>
        <w:t> </w:t>
      </w:r>
      <w:r>
        <w:rPr>
          <w:color w:val="231F20"/>
          <w:sz w:val="20"/>
        </w:rPr>
        <w:t>que</w:t>
      </w:r>
      <w:r>
        <w:rPr>
          <w:color w:val="231F20"/>
          <w:spacing w:val="-7"/>
          <w:sz w:val="20"/>
        </w:rPr>
        <w:t> </w:t>
      </w:r>
      <w:r>
        <w:rPr>
          <w:color w:val="231F20"/>
          <w:sz w:val="20"/>
        </w:rPr>
        <w:t>se</w:t>
      </w:r>
      <w:r>
        <w:rPr>
          <w:color w:val="231F20"/>
          <w:spacing w:val="-7"/>
          <w:sz w:val="20"/>
        </w:rPr>
        <w:t> </w:t>
      </w:r>
      <w:r>
        <w:rPr>
          <w:color w:val="231F20"/>
          <w:sz w:val="20"/>
        </w:rPr>
        <w:t>precisen</w:t>
      </w:r>
      <w:r>
        <w:rPr>
          <w:color w:val="231F20"/>
          <w:spacing w:val="-7"/>
          <w:sz w:val="20"/>
        </w:rPr>
        <w:t> </w:t>
      </w:r>
      <w:r>
        <w:rPr>
          <w:color w:val="231F20"/>
          <w:sz w:val="20"/>
        </w:rPr>
        <w:t>en</w:t>
      </w:r>
      <w:r>
        <w:rPr>
          <w:color w:val="231F20"/>
          <w:spacing w:val="-7"/>
          <w:sz w:val="20"/>
        </w:rPr>
        <w:t> </w:t>
      </w:r>
      <w:r>
        <w:rPr>
          <w:color w:val="231F20"/>
          <w:sz w:val="20"/>
        </w:rPr>
        <w:t>la </w:t>
      </w:r>
      <w:r>
        <w:rPr>
          <w:color w:val="231F20"/>
          <w:spacing w:val="-2"/>
          <w:sz w:val="20"/>
        </w:rPr>
        <w:t>convocatoria;</w:t>
      </w:r>
    </w:p>
    <w:p>
      <w:pPr>
        <w:pStyle w:val="ListParagraph"/>
        <w:numPr>
          <w:ilvl w:val="1"/>
          <w:numId w:val="255"/>
        </w:numPr>
        <w:tabs>
          <w:tab w:pos="1849" w:val="left" w:leader="none"/>
        </w:tabs>
        <w:spacing w:line="240" w:lineRule="auto" w:before="4" w:after="0"/>
        <w:ind w:left="1849" w:right="0" w:hanging="219"/>
        <w:jc w:val="both"/>
        <w:rPr>
          <w:sz w:val="20"/>
        </w:rPr>
      </w:pPr>
      <w:r>
        <w:rPr>
          <w:color w:val="231F20"/>
          <w:sz w:val="20"/>
        </w:rPr>
        <w:t>Constancia</w:t>
      </w:r>
      <w:r>
        <w:rPr>
          <w:color w:val="231F20"/>
          <w:spacing w:val="-5"/>
          <w:sz w:val="20"/>
        </w:rPr>
        <w:t> </w:t>
      </w:r>
      <w:r>
        <w:rPr>
          <w:color w:val="231F20"/>
          <w:sz w:val="20"/>
        </w:rPr>
        <w:t>de</w:t>
      </w:r>
      <w:r>
        <w:rPr>
          <w:color w:val="231F20"/>
          <w:spacing w:val="-4"/>
          <w:sz w:val="20"/>
        </w:rPr>
        <w:t> </w:t>
      </w:r>
      <w:r>
        <w:rPr>
          <w:color w:val="231F20"/>
          <w:sz w:val="20"/>
        </w:rPr>
        <w:t>residencia,</w:t>
      </w:r>
      <w:r>
        <w:rPr>
          <w:color w:val="231F20"/>
          <w:spacing w:val="-4"/>
          <w:sz w:val="20"/>
        </w:rPr>
        <w:t> </w:t>
      </w:r>
      <w:r>
        <w:rPr>
          <w:color w:val="231F20"/>
          <w:sz w:val="20"/>
        </w:rPr>
        <w:t>en</w:t>
      </w:r>
      <w:r>
        <w:rPr>
          <w:color w:val="231F20"/>
          <w:spacing w:val="-4"/>
          <w:sz w:val="20"/>
        </w:rPr>
        <w:t> </w:t>
      </w:r>
      <w:r>
        <w:rPr>
          <w:color w:val="231F20"/>
          <w:sz w:val="20"/>
        </w:rPr>
        <w:t>su</w:t>
      </w:r>
      <w:r>
        <w:rPr>
          <w:color w:val="231F20"/>
          <w:spacing w:val="-5"/>
          <w:sz w:val="20"/>
        </w:rPr>
        <w:t> </w:t>
      </w:r>
      <w:r>
        <w:rPr>
          <w:color w:val="231F20"/>
          <w:sz w:val="20"/>
        </w:rPr>
        <w:t>caso,</w:t>
      </w:r>
      <w:r>
        <w:rPr>
          <w:color w:val="231F20"/>
          <w:spacing w:val="-3"/>
          <w:sz w:val="20"/>
        </w:rPr>
        <w:t> </w:t>
      </w:r>
      <w:r>
        <w:rPr>
          <w:color w:val="231F20"/>
          <w:spacing w:val="-10"/>
          <w:sz w:val="20"/>
        </w:rPr>
        <w:t>y</w:t>
      </w:r>
    </w:p>
    <w:p>
      <w:pPr>
        <w:spacing w:after="0" w:line="240"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55"/>
        </w:numPr>
        <w:tabs>
          <w:tab w:pos="2133" w:val="left" w:leader="none"/>
        </w:tabs>
        <w:spacing w:line="254" w:lineRule="auto" w:before="0" w:after="0"/>
        <w:ind w:left="2133" w:right="346" w:hanging="200"/>
        <w:jc w:val="both"/>
        <w:rPr>
          <w:sz w:val="20"/>
        </w:rPr>
      </w:pPr>
      <w:r>
        <w:rPr>
          <w:color w:val="231F20"/>
          <w:sz w:val="20"/>
        </w:rPr>
        <w:t>Copia</w:t>
      </w:r>
      <w:r>
        <w:rPr>
          <w:color w:val="231F20"/>
          <w:spacing w:val="-11"/>
          <w:sz w:val="20"/>
        </w:rPr>
        <w:t> </w:t>
      </w:r>
      <w:r>
        <w:rPr>
          <w:color w:val="231F20"/>
          <w:sz w:val="20"/>
        </w:rPr>
        <w:t>simple</w:t>
      </w:r>
      <w:r>
        <w:rPr>
          <w:color w:val="231F20"/>
          <w:spacing w:val="-11"/>
          <w:sz w:val="20"/>
        </w:rPr>
        <w:t> </w:t>
      </w:r>
      <w:r>
        <w:rPr>
          <w:color w:val="231F20"/>
          <w:sz w:val="20"/>
        </w:rPr>
        <w:t>legible</w:t>
      </w:r>
      <w:r>
        <w:rPr>
          <w:color w:val="231F20"/>
          <w:spacing w:val="-11"/>
          <w:sz w:val="20"/>
        </w:rPr>
        <w:t> </w:t>
      </w:r>
      <w:r>
        <w:rPr>
          <w:color w:val="231F20"/>
          <w:sz w:val="20"/>
        </w:rPr>
        <w:t>del</w:t>
      </w:r>
      <w:r>
        <w:rPr>
          <w:color w:val="231F20"/>
          <w:spacing w:val="-11"/>
          <w:sz w:val="20"/>
        </w:rPr>
        <w:t> </w:t>
      </w:r>
      <w:r>
        <w:rPr>
          <w:color w:val="231F20"/>
          <w:sz w:val="20"/>
        </w:rPr>
        <w:t>anverso</w:t>
      </w:r>
      <w:r>
        <w:rPr>
          <w:color w:val="231F20"/>
          <w:spacing w:val="-11"/>
          <w:sz w:val="20"/>
        </w:rPr>
        <w:t> </w:t>
      </w:r>
      <w:r>
        <w:rPr>
          <w:color w:val="231F20"/>
          <w:sz w:val="20"/>
        </w:rPr>
        <w:t>y</w:t>
      </w:r>
      <w:r>
        <w:rPr>
          <w:color w:val="231F20"/>
          <w:spacing w:val="-11"/>
          <w:sz w:val="20"/>
        </w:rPr>
        <w:t> </w:t>
      </w:r>
      <w:r>
        <w:rPr>
          <w:color w:val="231F20"/>
          <w:sz w:val="20"/>
        </w:rPr>
        <w:t>reverso</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credencial</w:t>
      </w:r>
      <w:r>
        <w:rPr>
          <w:color w:val="231F20"/>
          <w:spacing w:val="-11"/>
          <w:sz w:val="20"/>
        </w:rPr>
        <w:t> </w:t>
      </w:r>
      <w:r>
        <w:rPr>
          <w:color w:val="231F20"/>
          <w:sz w:val="20"/>
        </w:rPr>
        <w:t>para</w:t>
      </w:r>
      <w:r>
        <w:rPr>
          <w:color w:val="231F20"/>
          <w:spacing w:val="-11"/>
          <w:sz w:val="20"/>
        </w:rPr>
        <w:t> </w:t>
      </w:r>
      <w:r>
        <w:rPr>
          <w:color w:val="231F20"/>
          <w:sz w:val="20"/>
        </w:rPr>
        <w:t>votar</w:t>
      </w:r>
      <w:r>
        <w:rPr>
          <w:color w:val="231F20"/>
          <w:spacing w:val="-11"/>
          <w:sz w:val="20"/>
        </w:rPr>
        <w:t> </w:t>
      </w:r>
      <w:r>
        <w:rPr>
          <w:color w:val="231F20"/>
          <w:sz w:val="20"/>
        </w:rPr>
        <w:t>del</w:t>
      </w:r>
      <w:r>
        <w:rPr>
          <w:color w:val="231F20"/>
          <w:spacing w:val="-11"/>
          <w:sz w:val="20"/>
        </w:rPr>
        <w:t> </w:t>
      </w:r>
      <w:r>
        <w:rPr>
          <w:color w:val="231F20"/>
          <w:sz w:val="20"/>
        </w:rPr>
        <w:t>o</w:t>
      </w:r>
      <w:r>
        <w:rPr>
          <w:color w:val="231F20"/>
          <w:spacing w:val="-11"/>
          <w:sz w:val="20"/>
        </w:rPr>
        <w:t> </w:t>
      </w:r>
      <w:r>
        <w:rPr>
          <w:color w:val="231F20"/>
          <w:sz w:val="20"/>
        </w:rPr>
        <w:t>la</w:t>
      </w:r>
      <w:r>
        <w:rPr>
          <w:color w:val="231F20"/>
          <w:spacing w:val="-11"/>
          <w:sz w:val="20"/>
        </w:rPr>
        <w:t> </w:t>
      </w:r>
      <w:r>
        <w:rPr>
          <w:color w:val="231F20"/>
          <w:sz w:val="20"/>
        </w:rPr>
        <w:t>repre- sentante</w:t>
      </w:r>
      <w:r>
        <w:rPr>
          <w:color w:val="231F20"/>
          <w:spacing w:val="-11"/>
          <w:sz w:val="20"/>
        </w:rPr>
        <w:t> </w:t>
      </w:r>
      <w:r>
        <w:rPr>
          <w:color w:val="231F20"/>
          <w:sz w:val="20"/>
        </w:rPr>
        <w:t>legal</w:t>
      </w:r>
      <w:r>
        <w:rPr>
          <w:color w:val="231F20"/>
          <w:spacing w:val="-11"/>
          <w:sz w:val="20"/>
        </w:rPr>
        <w:t> </w:t>
      </w:r>
      <w:r>
        <w:rPr>
          <w:color w:val="231F20"/>
          <w:sz w:val="20"/>
        </w:rPr>
        <w:t>y</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persona</w:t>
      </w:r>
      <w:r>
        <w:rPr>
          <w:color w:val="231F20"/>
          <w:spacing w:val="-11"/>
          <w:sz w:val="20"/>
        </w:rPr>
        <w:t> </w:t>
      </w:r>
      <w:r>
        <w:rPr>
          <w:color w:val="231F20"/>
          <w:sz w:val="20"/>
        </w:rPr>
        <w:t>designada</w:t>
      </w:r>
      <w:r>
        <w:rPr>
          <w:color w:val="231F20"/>
          <w:spacing w:val="-11"/>
          <w:sz w:val="20"/>
        </w:rPr>
        <w:t> </w:t>
      </w:r>
      <w:r>
        <w:rPr>
          <w:color w:val="231F20"/>
          <w:sz w:val="20"/>
        </w:rPr>
        <w:t>para</w:t>
      </w:r>
      <w:r>
        <w:rPr>
          <w:color w:val="231F20"/>
          <w:spacing w:val="-11"/>
          <w:sz w:val="20"/>
        </w:rPr>
        <w:t> </w:t>
      </w:r>
      <w:r>
        <w:rPr>
          <w:color w:val="231F20"/>
          <w:sz w:val="20"/>
        </w:rPr>
        <w:t>el</w:t>
      </w:r>
      <w:r>
        <w:rPr>
          <w:color w:val="231F20"/>
          <w:spacing w:val="-11"/>
          <w:sz w:val="20"/>
        </w:rPr>
        <w:t> </w:t>
      </w:r>
      <w:r>
        <w:rPr>
          <w:color w:val="231F20"/>
          <w:sz w:val="20"/>
        </w:rPr>
        <w:t>manejo</w:t>
      </w:r>
      <w:r>
        <w:rPr>
          <w:color w:val="231F20"/>
          <w:spacing w:val="-11"/>
          <w:sz w:val="20"/>
        </w:rPr>
        <w:t> </w:t>
      </w:r>
      <w:r>
        <w:rPr>
          <w:color w:val="231F20"/>
          <w:sz w:val="20"/>
        </w:rPr>
        <w:t>de</w:t>
      </w:r>
      <w:r>
        <w:rPr>
          <w:color w:val="231F20"/>
          <w:spacing w:val="-11"/>
          <w:sz w:val="20"/>
        </w:rPr>
        <w:t> </w:t>
      </w:r>
      <w:r>
        <w:rPr>
          <w:color w:val="231F20"/>
          <w:sz w:val="20"/>
        </w:rPr>
        <w:t>los</w:t>
      </w:r>
      <w:r>
        <w:rPr>
          <w:color w:val="231F20"/>
          <w:spacing w:val="-11"/>
          <w:sz w:val="20"/>
        </w:rPr>
        <w:t> </w:t>
      </w:r>
      <w:r>
        <w:rPr>
          <w:color w:val="231F20"/>
          <w:sz w:val="20"/>
        </w:rPr>
        <w:t>recursos</w:t>
      </w:r>
      <w:r>
        <w:rPr>
          <w:color w:val="231F20"/>
          <w:spacing w:val="-11"/>
          <w:sz w:val="20"/>
        </w:rPr>
        <w:t> </w:t>
      </w:r>
      <w:r>
        <w:rPr>
          <w:color w:val="231F20"/>
          <w:sz w:val="20"/>
        </w:rPr>
        <w:t>financieros y la rendición de los informes correspondientes.</w:t>
      </w:r>
    </w:p>
    <w:p>
      <w:pPr>
        <w:pStyle w:val="Heading2"/>
        <w:spacing w:before="226"/>
        <w:ind w:left="1133"/>
      </w:pPr>
      <w:r>
        <w:rPr>
          <w:color w:val="231F20"/>
        </w:rPr>
        <w:t>Artículo</w:t>
      </w:r>
      <w:r>
        <w:rPr>
          <w:color w:val="231F20"/>
          <w:spacing w:val="-8"/>
        </w:rPr>
        <w:t> </w:t>
      </w:r>
      <w:r>
        <w:rPr>
          <w:color w:val="231F20"/>
          <w:spacing w:val="-4"/>
        </w:rPr>
        <w:t>292.</w:t>
      </w:r>
    </w:p>
    <w:p>
      <w:pPr>
        <w:pStyle w:val="ListParagraph"/>
        <w:numPr>
          <w:ilvl w:val="0"/>
          <w:numId w:val="256"/>
        </w:numPr>
        <w:tabs>
          <w:tab w:pos="1811" w:val="left" w:leader="none"/>
          <w:tab w:pos="1813" w:val="left" w:leader="none"/>
        </w:tabs>
        <w:spacing w:line="232" w:lineRule="auto" w:before="252" w:after="0"/>
        <w:ind w:left="1813" w:right="345" w:hanging="260"/>
        <w:jc w:val="both"/>
        <w:rPr>
          <w:sz w:val="22"/>
        </w:rPr>
      </w:pPr>
      <w:r>
        <w:rPr>
          <w:color w:val="231F20"/>
          <w:sz w:val="22"/>
        </w:rPr>
        <w:t>Las y los aspirantes, al solicitar el registro de su fórmula de candidaturas in- dependientes,</w:t>
      </w:r>
      <w:r>
        <w:rPr>
          <w:color w:val="231F20"/>
          <w:spacing w:val="-1"/>
          <w:sz w:val="22"/>
        </w:rPr>
        <w:t> </w:t>
      </w:r>
      <w:r>
        <w:rPr>
          <w:color w:val="231F20"/>
          <w:sz w:val="22"/>
        </w:rPr>
        <w:t>podrán presentar copia simple legible o certificada, del acta de nacimiento</w:t>
      </w:r>
      <w:r>
        <w:rPr>
          <w:color w:val="231F20"/>
          <w:spacing w:val="-4"/>
          <w:sz w:val="22"/>
        </w:rPr>
        <w:t> </w:t>
      </w:r>
      <w:r>
        <w:rPr>
          <w:color w:val="231F20"/>
          <w:sz w:val="22"/>
        </w:rPr>
        <w:t>y</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credencial</w:t>
      </w:r>
      <w:r>
        <w:rPr>
          <w:color w:val="231F20"/>
          <w:spacing w:val="-4"/>
          <w:sz w:val="22"/>
        </w:rPr>
        <w:t> </w:t>
      </w:r>
      <w:r>
        <w:rPr>
          <w:color w:val="231F20"/>
          <w:sz w:val="22"/>
        </w:rPr>
        <w:t>para</w:t>
      </w:r>
      <w:r>
        <w:rPr>
          <w:color w:val="231F20"/>
          <w:spacing w:val="-4"/>
          <w:sz w:val="22"/>
        </w:rPr>
        <w:t> </w:t>
      </w:r>
      <w:r>
        <w:rPr>
          <w:color w:val="231F20"/>
          <w:sz w:val="22"/>
        </w:rPr>
        <w:t>votar</w:t>
      </w:r>
      <w:r>
        <w:rPr>
          <w:color w:val="231F20"/>
          <w:spacing w:val="-4"/>
          <w:sz w:val="22"/>
        </w:rPr>
        <w:t> </w:t>
      </w:r>
      <w:r>
        <w:rPr>
          <w:color w:val="231F20"/>
          <w:sz w:val="22"/>
        </w:rPr>
        <w:t>vigente.</w:t>
      </w:r>
      <w:r>
        <w:rPr>
          <w:color w:val="231F20"/>
          <w:spacing w:val="-5"/>
          <w:sz w:val="22"/>
        </w:rPr>
        <w:t> </w:t>
      </w:r>
      <w:r>
        <w:rPr>
          <w:color w:val="231F20"/>
          <w:sz w:val="22"/>
        </w:rPr>
        <w:t>La</w:t>
      </w:r>
      <w:r>
        <w:rPr>
          <w:color w:val="231F20"/>
          <w:spacing w:val="-4"/>
          <w:sz w:val="22"/>
        </w:rPr>
        <w:t> </w:t>
      </w:r>
      <w:r>
        <w:rPr>
          <w:color w:val="231F20"/>
          <w:sz w:val="22"/>
        </w:rPr>
        <w:t>credencial</w:t>
      </w:r>
      <w:r>
        <w:rPr>
          <w:color w:val="231F20"/>
          <w:spacing w:val="-4"/>
          <w:sz w:val="22"/>
        </w:rPr>
        <w:t> </w:t>
      </w:r>
      <w:r>
        <w:rPr>
          <w:color w:val="231F20"/>
          <w:sz w:val="22"/>
        </w:rPr>
        <w:t>para</w:t>
      </w:r>
      <w:r>
        <w:rPr>
          <w:color w:val="231F20"/>
          <w:spacing w:val="-4"/>
          <w:sz w:val="22"/>
        </w:rPr>
        <w:t> </w:t>
      </w:r>
      <w:r>
        <w:rPr>
          <w:color w:val="231F20"/>
          <w:sz w:val="22"/>
        </w:rPr>
        <w:t>votar</w:t>
      </w:r>
      <w:r>
        <w:rPr>
          <w:color w:val="231F20"/>
          <w:spacing w:val="-4"/>
          <w:sz w:val="22"/>
        </w:rPr>
        <w:t> </w:t>
      </w:r>
      <w:r>
        <w:rPr>
          <w:color w:val="231F20"/>
          <w:sz w:val="22"/>
        </w:rPr>
        <w:t>hará las veces de constancia de residencia, salvo cuando el domicilio de la o el as- pirante,</w:t>
      </w:r>
      <w:r>
        <w:rPr>
          <w:color w:val="231F20"/>
          <w:spacing w:val="-1"/>
          <w:sz w:val="22"/>
        </w:rPr>
        <w:t> </w:t>
      </w:r>
      <w:r>
        <w:rPr>
          <w:color w:val="231F20"/>
          <w:sz w:val="22"/>
        </w:rPr>
        <w:t>asentado en</w:t>
      </w:r>
      <w:r>
        <w:rPr>
          <w:color w:val="231F20"/>
          <w:spacing w:val="-1"/>
          <w:sz w:val="22"/>
        </w:rPr>
        <w:t> </w:t>
      </w:r>
      <w:r>
        <w:rPr>
          <w:color w:val="231F20"/>
          <w:sz w:val="22"/>
        </w:rPr>
        <w:t>la solicitud, no corresponda con</w:t>
      </w:r>
      <w:r>
        <w:rPr>
          <w:color w:val="231F20"/>
          <w:spacing w:val="-1"/>
          <w:sz w:val="22"/>
        </w:rPr>
        <w:t> </w:t>
      </w:r>
      <w:r>
        <w:rPr>
          <w:color w:val="231F20"/>
          <w:sz w:val="22"/>
        </w:rPr>
        <w:t>el</w:t>
      </w:r>
      <w:r>
        <w:rPr>
          <w:color w:val="231F20"/>
          <w:spacing w:val="-1"/>
          <w:sz w:val="22"/>
        </w:rPr>
        <w:t> </w:t>
      </w:r>
      <w:r>
        <w:rPr>
          <w:color w:val="231F20"/>
          <w:sz w:val="22"/>
        </w:rPr>
        <w:t>asentado en</w:t>
      </w:r>
      <w:r>
        <w:rPr>
          <w:color w:val="231F20"/>
          <w:spacing w:val="-1"/>
          <w:sz w:val="22"/>
        </w:rPr>
        <w:t> </w:t>
      </w:r>
      <w:r>
        <w:rPr>
          <w:color w:val="231F20"/>
          <w:sz w:val="22"/>
        </w:rPr>
        <w:t>la propia credencial, en cuyo caso se deberá presentar la constancia de residencia ex- pedida por la autoridad competente, misma que deberá precisar el nombre completo</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o</w:t>
      </w:r>
      <w:r>
        <w:rPr>
          <w:color w:val="231F20"/>
          <w:spacing w:val="-12"/>
          <w:sz w:val="22"/>
        </w:rPr>
        <w:t> </w:t>
      </w:r>
      <w:r>
        <w:rPr>
          <w:color w:val="231F20"/>
          <w:sz w:val="22"/>
        </w:rPr>
        <w:t>el</w:t>
      </w:r>
      <w:r>
        <w:rPr>
          <w:color w:val="231F20"/>
          <w:spacing w:val="-12"/>
          <w:sz w:val="22"/>
        </w:rPr>
        <w:t> </w:t>
      </w:r>
      <w:r>
        <w:rPr>
          <w:color w:val="231F20"/>
          <w:sz w:val="22"/>
        </w:rPr>
        <w:t>aspirante,</w:t>
      </w:r>
      <w:r>
        <w:rPr>
          <w:color w:val="231F20"/>
          <w:spacing w:val="-12"/>
          <w:sz w:val="22"/>
        </w:rPr>
        <w:t> </w:t>
      </w:r>
      <w:r>
        <w:rPr>
          <w:color w:val="231F20"/>
          <w:sz w:val="22"/>
        </w:rPr>
        <w:t>el</w:t>
      </w:r>
      <w:r>
        <w:rPr>
          <w:color w:val="231F20"/>
          <w:spacing w:val="-12"/>
          <w:sz w:val="22"/>
        </w:rPr>
        <w:t> </w:t>
      </w:r>
      <w:r>
        <w:rPr>
          <w:color w:val="231F20"/>
          <w:sz w:val="22"/>
        </w:rPr>
        <w:t>domicilio</w:t>
      </w:r>
      <w:r>
        <w:rPr>
          <w:color w:val="231F20"/>
          <w:spacing w:val="-12"/>
          <w:sz w:val="22"/>
        </w:rPr>
        <w:t> </w:t>
      </w:r>
      <w:r>
        <w:rPr>
          <w:color w:val="231F20"/>
          <w:sz w:val="22"/>
        </w:rPr>
        <w:t>completo,</w:t>
      </w:r>
      <w:r>
        <w:rPr>
          <w:color w:val="231F20"/>
          <w:spacing w:val="-12"/>
          <w:sz w:val="22"/>
        </w:rPr>
        <w:t> </w:t>
      </w:r>
      <w:r>
        <w:rPr>
          <w:color w:val="231F20"/>
          <w:sz w:val="22"/>
        </w:rPr>
        <w:t>el</w:t>
      </w:r>
      <w:r>
        <w:rPr>
          <w:color w:val="231F20"/>
          <w:spacing w:val="-12"/>
          <w:sz w:val="22"/>
        </w:rPr>
        <w:t> </w:t>
      </w:r>
      <w:r>
        <w:rPr>
          <w:color w:val="231F20"/>
          <w:sz w:val="22"/>
        </w:rPr>
        <w:t>tiempo</w:t>
      </w:r>
      <w:r>
        <w:rPr>
          <w:color w:val="231F20"/>
          <w:spacing w:val="-12"/>
          <w:sz w:val="22"/>
        </w:rPr>
        <w:t> </w:t>
      </w:r>
      <w:r>
        <w:rPr>
          <w:color w:val="231F20"/>
          <w:sz w:val="22"/>
        </w:rPr>
        <w:t>de</w:t>
      </w:r>
      <w:r>
        <w:rPr>
          <w:color w:val="231F20"/>
          <w:spacing w:val="-12"/>
          <w:sz w:val="22"/>
        </w:rPr>
        <w:t> </w:t>
      </w:r>
      <w:r>
        <w:rPr>
          <w:color w:val="231F20"/>
          <w:sz w:val="22"/>
        </w:rPr>
        <w:t>residencia</w:t>
      </w:r>
      <w:r>
        <w:rPr>
          <w:color w:val="231F20"/>
          <w:spacing w:val="-11"/>
          <w:sz w:val="22"/>
        </w:rPr>
        <w:t> </w:t>
      </w:r>
      <w:r>
        <w:rPr>
          <w:color w:val="231F20"/>
          <w:sz w:val="22"/>
        </w:rPr>
        <w:t>en el mismo, lugar y fecha de expedición, nombre y cargo de quien la expide.</w:t>
      </w:r>
    </w:p>
    <w:p>
      <w:pPr>
        <w:pStyle w:val="ListParagraph"/>
        <w:numPr>
          <w:ilvl w:val="0"/>
          <w:numId w:val="256"/>
        </w:numPr>
        <w:tabs>
          <w:tab w:pos="1811" w:val="left" w:leader="none"/>
          <w:tab w:pos="1813" w:val="left" w:leader="none"/>
        </w:tabs>
        <w:spacing w:line="232" w:lineRule="auto" w:before="256" w:after="0"/>
        <w:ind w:left="1813" w:right="345" w:hanging="260"/>
        <w:jc w:val="both"/>
        <w:rPr>
          <w:sz w:val="22"/>
        </w:rPr>
      </w:pPr>
      <w:r>
        <w:rPr>
          <w:color w:val="231F20"/>
          <w:sz w:val="22"/>
        </w:rPr>
        <w:t>Los documentos que por su naturaleza deban ser presentados en original, es decir, la solicitud de registro y los señalados en el artículo 383, inciso c), frac- ciones I, VII y VIII de la lgipe, deberán contener invariablemente la firma au- tógrafa de la o el aspirante, salvo en el caso de copias certificadas por Notaría o Correduría Pública, en las que se indique que aquéllas son reflejo fiel de los originales</w:t>
      </w:r>
      <w:r>
        <w:rPr>
          <w:color w:val="231F20"/>
          <w:spacing w:val="-6"/>
          <w:sz w:val="22"/>
        </w:rPr>
        <w:t> </w:t>
      </w:r>
      <w:r>
        <w:rPr>
          <w:color w:val="231F20"/>
          <w:sz w:val="22"/>
        </w:rPr>
        <w:t>que</w:t>
      </w:r>
      <w:r>
        <w:rPr>
          <w:color w:val="231F20"/>
          <w:spacing w:val="-6"/>
          <w:sz w:val="22"/>
        </w:rPr>
        <w:t> </w:t>
      </w:r>
      <w:r>
        <w:rPr>
          <w:color w:val="231F20"/>
          <w:sz w:val="22"/>
        </w:rPr>
        <w:t>tuvo</w:t>
      </w:r>
      <w:r>
        <w:rPr>
          <w:color w:val="231F20"/>
          <w:spacing w:val="-6"/>
          <w:sz w:val="22"/>
        </w:rPr>
        <w:t> </w:t>
      </w:r>
      <w:r>
        <w:rPr>
          <w:color w:val="231F20"/>
          <w:sz w:val="22"/>
        </w:rPr>
        <w:t>a</w:t>
      </w:r>
      <w:r>
        <w:rPr>
          <w:color w:val="231F20"/>
          <w:spacing w:val="-6"/>
          <w:sz w:val="22"/>
        </w:rPr>
        <w:t> </w:t>
      </w:r>
      <w:r>
        <w:rPr>
          <w:color w:val="231F20"/>
          <w:sz w:val="22"/>
        </w:rPr>
        <w:t>la</w:t>
      </w:r>
      <w:r>
        <w:rPr>
          <w:color w:val="231F20"/>
          <w:spacing w:val="-6"/>
          <w:sz w:val="22"/>
        </w:rPr>
        <w:t> </w:t>
      </w:r>
      <w:r>
        <w:rPr>
          <w:color w:val="231F20"/>
          <w:sz w:val="22"/>
        </w:rPr>
        <w:t>vista.</w:t>
      </w:r>
      <w:r>
        <w:rPr>
          <w:color w:val="231F20"/>
          <w:spacing w:val="-6"/>
          <w:sz w:val="22"/>
        </w:rPr>
        <w:t> </w:t>
      </w:r>
      <w:r>
        <w:rPr>
          <w:color w:val="231F20"/>
          <w:sz w:val="22"/>
        </w:rPr>
        <w:t>De</w:t>
      </w:r>
      <w:r>
        <w:rPr>
          <w:color w:val="231F20"/>
          <w:spacing w:val="-6"/>
          <w:sz w:val="22"/>
        </w:rPr>
        <w:t> </w:t>
      </w:r>
      <w:r>
        <w:rPr>
          <w:color w:val="231F20"/>
          <w:sz w:val="22"/>
        </w:rPr>
        <w:t>igual</w:t>
      </w:r>
      <w:r>
        <w:rPr>
          <w:color w:val="231F20"/>
          <w:spacing w:val="-6"/>
          <w:sz w:val="22"/>
        </w:rPr>
        <w:t> </w:t>
      </w:r>
      <w:r>
        <w:rPr>
          <w:color w:val="231F20"/>
          <w:sz w:val="22"/>
        </w:rPr>
        <w:t>forma,</w:t>
      </w:r>
      <w:r>
        <w:rPr>
          <w:color w:val="231F20"/>
          <w:spacing w:val="-6"/>
          <w:sz w:val="22"/>
        </w:rPr>
        <w:t> </w:t>
      </w:r>
      <w:r>
        <w:rPr>
          <w:color w:val="231F20"/>
          <w:sz w:val="22"/>
        </w:rPr>
        <w:t>los</w:t>
      </w:r>
      <w:r>
        <w:rPr>
          <w:color w:val="231F20"/>
          <w:spacing w:val="-6"/>
          <w:sz w:val="22"/>
        </w:rPr>
        <w:t> </w:t>
      </w:r>
      <w:r>
        <w:rPr>
          <w:color w:val="231F20"/>
          <w:sz w:val="22"/>
        </w:rPr>
        <w:t>citados</w:t>
      </w:r>
      <w:r>
        <w:rPr>
          <w:color w:val="231F20"/>
          <w:spacing w:val="-6"/>
          <w:sz w:val="22"/>
        </w:rPr>
        <w:t> </w:t>
      </w:r>
      <w:r>
        <w:rPr>
          <w:color w:val="231F20"/>
          <w:sz w:val="22"/>
        </w:rPr>
        <w:t>documentos</w:t>
      </w:r>
      <w:r>
        <w:rPr>
          <w:color w:val="231F20"/>
          <w:spacing w:val="-6"/>
          <w:sz w:val="22"/>
        </w:rPr>
        <w:t> </w:t>
      </w:r>
      <w:r>
        <w:rPr>
          <w:color w:val="231F20"/>
          <w:sz w:val="22"/>
        </w:rPr>
        <w:t>no</w:t>
      </w:r>
      <w:r>
        <w:rPr>
          <w:color w:val="231F20"/>
          <w:spacing w:val="-6"/>
          <w:sz w:val="22"/>
        </w:rPr>
        <w:t> </w:t>
      </w:r>
      <w:r>
        <w:rPr>
          <w:color w:val="231F20"/>
          <w:sz w:val="22"/>
        </w:rPr>
        <w:t>debe- rán contener ninguna tachadura o enmendadura.</w:t>
      </w:r>
    </w:p>
    <w:p>
      <w:pPr>
        <w:pStyle w:val="Heading2"/>
        <w:spacing w:before="231"/>
        <w:ind w:left="1133"/>
      </w:pPr>
      <w:r>
        <w:rPr>
          <w:color w:val="231F20"/>
        </w:rPr>
        <w:t>Artículo</w:t>
      </w:r>
      <w:r>
        <w:rPr>
          <w:color w:val="231F20"/>
          <w:spacing w:val="-8"/>
        </w:rPr>
        <w:t> </w:t>
      </w:r>
      <w:r>
        <w:rPr>
          <w:color w:val="231F20"/>
          <w:spacing w:val="-4"/>
        </w:rPr>
        <w:t>293.</w:t>
      </w:r>
    </w:p>
    <w:p>
      <w:pPr>
        <w:pStyle w:val="ListParagraph"/>
        <w:numPr>
          <w:ilvl w:val="0"/>
          <w:numId w:val="257"/>
        </w:numPr>
        <w:tabs>
          <w:tab w:pos="1811" w:val="left" w:leader="none"/>
          <w:tab w:pos="1813" w:val="left" w:leader="none"/>
        </w:tabs>
        <w:spacing w:line="232" w:lineRule="auto" w:before="252" w:after="0"/>
        <w:ind w:left="1813" w:right="346" w:hanging="260"/>
        <w:jc w:val="both"/>
        <w:rPr>
          <w:sz w:val="22"/>
        </w:rPr>
      </w:pPr>
      <w:r>
        <w:rPr>
          <w:color w:val="231F20"/>
          <w:sz w:val="22"/>
        </w:rPr>
        <w:t>En caso que se identifique que una persona aspirante a candidatura indepen- diente</w:t>
      </w:r>
      <w:r>
        <w:rPr>
          <w:color w:val="231F20"/>
          <w:spacing w:val="-7"/>
          <w:sz w:val="22"/>
        </w:rPr>
        <w:t> </w:t>
      </w:r>
      <w:r>
        <w:rPr>
          <w:color w:val="231F20"/>
          <w:sz w:val="22"/>
        </w:rPr>
        <w:t>ha</w:t>
      </w:r>
      <w:r>
        <w:rPr>
          <w:color w:val="231F20"/>
          <w:spacing w:val="-7"/>
          <w:sz w:val="22"/>
        </w:rPr>
        <w:t> </w:t>
      </w:r>
      <w:r>
        <w:rPr>
          <w:color w:val="231F20"/>
          <w:sz w:val="22"/>
        </w:rPr>
        <w:t>sido</w:t>
      </w:r>
      <w:r>
        <w:rPr>
          <w:color w:val="231F20"/>
          <w:spacing w:val="-7"/>
          <w:sz w:val="22"/>
        </w:rPr>
        <w:t> </w:t>
      </w:r>
      <w:r>
        <w:rPr>
          <w:color w:val="231F20"/>
          <w:sz w:val="22"/>
        </w:rPr>
        <w:t>postulada,</w:t>
      </w:r>
      <w:r>
        <w:rPr>
          <w:color w:val="231F20"/>
          <w:spacing w:val="-7"/>
          <w:sz w:val="22"/>
        </w:rPr>
        <w:t> </w:t>
      </w:r>
      <w:r>
        <w:rPr>
          <w:color w:val="231F20"/>
          <w:sz w:val="22"/>
        </w:rPr>
        <w:t>a</w:t>
      </w:r>
      <w:r>
        <w:rPr>
          <w:color w:val="231F20"/>
          <w:spacing w:val="-7"/>
          <w:sz w:val="22"/>
        </w:rPr>
        <w:t> </w:t>
      </w:r>
      <w:r>
        <w:rPr>
          <w:color w:val="231F20"/>
          <w:sz w:val="22"/>
        </w:rPr>
        <w:t>su</w:t>
      </w:r>
      <w:r>
        <w:rPr>
          <w:color w:val="231F20"/>
          <w:spacing w:val="-7"/>
          <w:sz w:val="22"/>
        </w:rPr>
        <w:t> </w:t>
      </w:r>
      <w:r>
        <w:rPr>
          <w:color w:val="231F20"/>
          <w:sz w:val="22"/>
        </w:rPr>
        <w:t>vez,</w:t>
      </w:r>
      <w:r>
        <w:rPr>
          <w:color w:val="231F20"/>
          <w:spacing w:val="-7"/>
          <w:sz w:val="22"/>
        </w:rPr>
        <w:t> </w:t>
      </w:r>
      <w:r>
        <w:rPr>
          <w:color w:val="231F20"/>
          <w:sz w:val="22"/>
        </w:rPr>
        <w:t>por</w:t>
      </w:r>
      <w:r>
        <w:rPr>
          <w:color w:val="231F20"/>
          <w:spacing w:val="-7"/>
          <w:sz w:val="22"/>
        </w:rPr>
        <w:t> </w:t>
      </w:r>
      <w:r>
        <w:rPr>
          <w:color w:val="231F20"/>
          <w:sz w:val="22"/>
        </w:rPr>
        <w:t>un</w:t>
      </w:r>
      <w:r>
        <w:rPr>
          <w:color w:val="231F20"/>
          <w:spacing w:val="-7"/>
          <w:sz w:val="22"/>
        </w:rPr>
        <w:t> </w:t>
      </w:r>
      <w:r>
        <w:rPr>
          <w:color w:val="231F20"/>
          <w:sz w:val="22"/>
        </w:rPr>
        <w:t>partido</w:t>
      </w:r>
      <w:r>
        <w:rPr>
          <w:color w:val="231F20"/>
          <w:spacing w:val="-7"/>
          <w:sz w:val="22"/>
        </w:rPr>
        <w:t> </w:t>
      </w:r>
      <w:r>
        <w:rPr>
          <w:color w:val="231F20"/>
          <w:sz w:val="22"/>
        </w:rPr>
        <w:t>político</w:t>
      </w:r>
      <w:r>
        <w:rPr>
          <w:color w:val="231F20"/>
          <w:spacing w:val="-7"/>
          <w:sz w:val="22"/>
        </w:rPr>
        <w:t> </w:t>
      </w:r>
      <w:r>
        <w:rPr>
          <w:color w:val="231F20"/>
          <w:sz w:val="22"/>
        </w:rPr>
        <w:t>o</w:t>
      </w:r>
      <w:r>
        <w:rPr>
          <w:color w:val="231F20"/>
          <w:spacing w:val="-7"/>
          <w:sz w:val="22"/>
        </w:rPr>
        <w:t> </w:t>
      </w:r>
      <w:r>
        <w:rPr>
          <w:color w:val="231F20"/>
          <w:sz w:val="22"/>
        </w:rPr>
        <w:t>coalición</w:t>
      </w:r>
      <w:r>
        <w:rPr>
          <w:color w:val="231F20"/>
          <w:spacing w:val="-7"/>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mis- mo</w:t>
      </w:r>
      <w:r>
        <w:rPr>
          <w:color w:val="231F20"/>
          <w:spacing w:val="-13"/>
          <w:sz w:val="22"/>
        </w:rPr>
        <w:t> </w:t>
      </w:r>
      <w:r>
        <w:rPr>
          <w:color w:val="231F20"/>
          <w:sz w:val="22"/>
        </w:rPr>
        <w:t>Proceso</w:t>
      </w:r>
      <w:r>
        <w:rPr>
          <w:color w:val="231F20"/>
          <w:spacing w:val="-12"/>
          <w:sz w:val="22"/>
        </w:rPr>
        <w:t> </w:t>
      </w:r>
      <w:r>
        <w:rPr>
          <w:color w:val="231F20"/>
          <w:sz w:val="22"/>
        </w:rPr>
        <w:t>Electoral</w:t>
      </w:r>
      <w:r>
        <w:rPr>
          <w:color w:val="231F20"/>
          <w:spacing w:val="-13"/>
          <w:sz w:val="22"/>
        </w:rPr>
        <w:t> </w:t>
      </w:r>
      <w:r>
        <w:rPr>
          <w:color w:val="231F20"/>
          <w:sz w:val="22"/>
        </w:rPr>
        <w:t>Federal,</w:t>
      </w:r>
      <w:r>
        <w:rPr>
          <w:color w:val="231F20"/>
          <w:spacing w:val="-12"/>
          <w:sz w:val="22"/>
        </w:rPr>
        <w:t> </w:t>
      </w:r>
      <w:r>
        <w:rPr>
          <w:color w:val="231F20"/>
          <w:sz w:val="22"/>
        </w:rPr>
        <w:t>la</w:t>
      </w:r>
      <w:r>
        <w:rPr>
          <w:color w:val="231F20"/>
          <w:spacing w:val="-13"/>
          <w:sz w:val="22"/>
        </w:rPr>
        <w:t> </w:t>
      </w:r>
      <w:r>
        <w:rPr>
          <w:color w:val="231F20"/>
          <w:sz w:val="22"/>
        </w:rPr>
        <w:t>o</w:t>
      </w:r>
      <w:r>
        <w:rPr>
          <w:color w:val="231F20"/>
          <w:spacing w:val="-12"/>
          <w:sz w:val="22"/>
        </w:rPr>
        <w:t> </w:t>
      </w:r>
      <w:r>
        <w:rPr>
          <w:color w:val="231F20"/>
          <w:sz w:val="22"/>
        </w:rPr>
        <w:t>el</w:t>
      </w:r>
      <w:r>
        <w:rPr>
          <w:color w:val="231F20"/>
          <w:spacing w:val="-12"/>
          <w:sz w:val="22"/>
        </w:rPr>
        <w:t> </w:t>
      </w:r>
      <w:r>
        <w:rPr>
          <w:color w:val="231F20"/>
          <w:sz w:val="22"/>
        </w:rPr>
        <w:t>Secretario</w:t>
      </w:r>
      <w:r>
        <w:rPr>
          <w:color w:val="231F20"/>
          <w:spacing w:val="-13"/>
          <w:sz w:val="22"/>
        </w:rPr>
        <w:t> </w:t>
      </w:r>
      <w:r>
        <w:rPr>
          <w:color w:val="231F20"/>
          <w:sz w:val="22"/>
        </w:rPr>
        <w:t>Ejecutivo</w:t>
      </w:r>
      <w:r>
        <w:rPr>
          <w:color w:val="231F20"/>
          <w:spacing w:val="-12"/>
          <w:sz w:val="22"/>
        </w:rPr>
        <w:t> </w:t>
      </w:r>
      <w:r>
        <w:rPr>
          <w:color w:val="231F20"/>
          <w:sz w:val="22"/>
        </w:rPr>
        <w:t>requerirá</w:t>
      </w:r>
      <w:r>
        <w:rPr>
          <w:color w:val="231F20"/>
          <w:spacing w:val="-13"/>
          <w:sz w:val="22"/>
        </w:rPr>
        <w:t> </w:t>
      </w:r>
      <w:r>
        <w:rPr>
          <w:color w:val="231F20"/>
          <w:sz w:val="22"/>
        </w:rPr>
        <w:t>a</w:t>
      </w:r>
      <w:r>
        <w:rPr>
          <w:color w:val="231F20"/>
          <w:spacing w:val="-12"/>
          <w:sz w:val="22"/>
        </w:rPr>
        <w:t> </w:t>
      </w:r>
      <w:r>
        <w:rPr>
          <w:color w:val="231F20"/>
          <w:sz w:val="22"/>
        </w:rPr>
        <w:t>la</w:t>
      </w:r>
      <w:r>
        <w:rPr>
          <w:color w:val="231F20"/>
          <w:spacing w:val="-13"/>
          <w:sz w:val="22"/>
        </w:rPr>
        <w:t> </w:t>
      </w:r>
      <w:r>
        <w:rPr>
          <w:color w:val="231F20"/>
          <w:sz w:val="22"/>
        </w:rPr>
        <w:t>persona aspirante</w:t>
      </w:r>
      <w:r>
        <w:rPr>
          <w:color w:val="231F20"/>
          <w:spacing w:val="-13"/>
          <w:sz w:val="22"/>
        </w:rPr>
        <w:t> </w:t>
      </w:r>
      <w:r>
        <w:rPr>
          <w:color w:val="231F20"/>
          <w:sz w:val="22"/>
        </w:rPr>
        <w:t>para</w:t>
      </w:r>
      <w:r>
        <w:rPr>
          <w:color w:val="231F20"/>
          <w:spacing w:val="-12"/>
          <w:sz w:val="22"/>
        </w:rPr>
        <w:t> </w:t>
      </w:r>
      <w:r>
        <w:rPr>
          <w:color w:val="231F20"/>
          <w:sz w:val="22"/>
        </w:rPr>
        <w:t>que</w:t>
      </w:r>
      <w:r>
        <w:rPr>
          <w:color w:val="231F20"/>
          <w:spacing w:val="-13"/>
          <w:sz w:val="22"/>
        </w:rPr>
        <w:t> </w:t>
      </w:r>
      <w:r>
        <w:rPr>
          <w:color w:val="231F20"/>
          <w:sz w:val="22"/>
        </w:rPr>
        <w:t>informe</w:t>
      </w:r>
      <w:r>
        <w:rPr>
          <w:color w:val="231F20"/>
          <w:spacing w:val="-12"/>
          <w:sz w:val="22"/>
        </w:rPr>
        <w:t> </w:t>
      </w:r>
      <w:r>
        <w:rPr>
          <w:color w:val="231F20"/>
          <w:sz w:val="22"/>
        </w:rPr>
        <w:t>en</w:t>
      </w:r>
      <w:r>
        <w:rPr>
          <w:color w:val="231F20"/>
          <w:spacing w:val="-13"/>
          <w:sz w:val="22"/>
        </w:rPr>
        <w:t> </w:t>
      </w:r>
      <w:r>
        <w:rPr>
          <w:color w:val="231F20"/>
          <w:sz w:val="22"/>
        </w:rPr>
        <w:t>un</w:t>
      </w:r>
      <w:r>
        <w:rPr>
          <w:color w:val="231F20"/>
          <w:spacing w:val="-12"/>
          <w:sz w:val="22"/>
        </w:rPr>
        <w:t> </w:t>
      </w:r>
      <w:r>
        <w:rPr>
          <w:color w:val="231F20"/>
          <w:sz w:val="22"/>
        </w:rPr>
        <w:t>término</w:t>
      </w:r>
      <w:r>
        <w:rPr>
          <w:color w:val="231F20"/>
          <w:spacing w:val="-13"/>
          <w:sz w:val="22"/>
        </w:rPr>
        <w:t> </w:t>
      </w:r>
      <w:r>
        <w:rPr>
          <w:color w:val="231F20"/>
          <w:sz w:val="22"/>
        </w:rPr>
        <w:t>de</w:t>
      </w:r>
      <w:r>
        <w:rPr>
          <w:color w:val="231F20"/>
          <w:spacing w:val="-12"/>
          <w:sz w:val="22"/>
        </w:rPr>
        <w:t> </w:t>
      </w:r>
      <w:r>
        <w:rPr>
          <w:color w:val="231F20"/>
          <w:sz w:val="22"/>
        </w:rPr>
        <w:t>veinticuatro</w:t>
      </w:r>
      <w:r>
        <w:rPr>
          <w:color w:val="231F20"/>
          <w:spacing w:val="-12"/>
          <w:sz w:val="22"/>
        </w:rPr>
        <w:t> </w:t>
      </w:r>
      <w:r>
        <w:rPr>
          <w:color w:val="231F20"/>
          <w:sz w:val="22"/>
        </w:rPr>
        <w:t>horas,</w:t>
      </w:r>
      <w:r>
        <w:rPr>
          <w:color w:val="231F20"/>
          <w:spacing w:val="-13"/>
          <w:sz w:val="22"/>
        </w:rPr>
        <w:t> </w:t>
      </w:r>
      <w:r>
        <w:rPr>
          <w:color w:val="231F20"/>
          <w:sz w:val="22"/>
        </w:rPr>
        <w:t>la</w:t>
      </w:r>
      <w:r>
        <w:rPr>
          <w:color w:val="231F20"/>
          <w:spacing w:val="-12"/>
          <w:sz w:val="22"/>
        </w:rPr>
        <w:t> </w:t>
      </w:r>
      <w:r>
        <w:rPr>
          <w:color w:val="231F20"/>
          <w:sz w:val="22"/>
        </w:rPr>
        <w:t>candidatura por la que opta; en caso que la persona aspirante opte por la candidatura in- dependiente,</w:t>
      </w:r>
      <w:r>
        <w:rPr>
          <w:color w:val="231F20"/>
          <w:spacing w:val="-12"/>
          <w:sz w:val="22"/>
        </w:rPr>
        <w:t> </w:t>
      </w:r>
      <w:r>
        <w:rPr>
          <w:color w:val="231F20"/>
          <w:sz w:val="22"/>
        </w:rPr>
        <w:t>la</w:t>
      </w:r>
      <w:r>
        <w:rPr>
          <w:color w:val="231F20"/>
          <w:spacing w:val="-12"/>
          <w:sz w:val="22"/>
        </w:rPr>
        <w:t> </w:t>
      </w:r>
      <w:r>
        <w:rPr>
          <w:color w:val="231F20"/>
          <w:sz w:val="22"/>
        </w:rPr>
        <w:t>o</w:t>
      </w:r>
      <w:r>
        <w:rPr>
          <w:color w:val="231F20"/>
          <w:spacing w:val="-12"/>
          <w:sz w:val="22"/>
        </w:rPr>
        <w:t> </w:t>
      </w:r>
      <w:r>
        <w:rPr>
          <w:color w:val="231F20"/>
          <w:sz w:val="22"/>
        </w:rPr>
        <w:t>el</w:t>
      </w:r>
      <w:r>
        <w:rPr>
          <w:color w:val="231F20"/>
          <w:spacing w:val="-12"/>
          <w:sz w:val="22"/>
        </w:rPr>
        <w:t> </w:t>
      </w:r>
      <w:r>
        <w:rPr>
          <w:color w:val="231F20"/>
          <w:sz w:val="22"/>
        </w:rPr>
        <w:t>Secretario</w:t>
      </w:r>
      <w:r>
        <w:rPr>
          <w:color w:val="231F20"/>
          <w:spacing w:val="-12"/>
          <w:sz w:val="22"/>
        </w:rPr>
        <w:t> </w:t>
      </w:r>
      <w:r>
        <w:rPr>
          <w:color w:val="231F20"/>
          <w:sz w:val="22"/>
        </w:rPr>
        <w:t>Ejecutivo</w:t>
      </w:r>
      <w:r>
        <w:rPr>
          <w:color w:val="231F20"/>
          <w:spacing w:val="-12"/>
          <w:sz w:val="22"/>
        </w:rPr>
        <w:t> </w:t>
      </w:r>
      <w:r>
        <w:rPr>
          <w:color w:val="231F20"/>
          <w:sz w:val="22"/>
        </w:rPr>
        <w:t>lo</w:t>
      </w:r>
      <w:r>
        <w:rPr>
          <w:color w:val="231F20"/>
          <w:spacing w:val="-12"/>
          <w:sz w:val="22"/>
        </w:rPr>
        <w:t> </w:t>
      </w:r>
      <w:r>
        <w:rPr>
          <w:color w:val="231F20"/>
          <w:sz w:val="22"/>
        </w:rPr>
        <w:t>comunicará</w:t>
      </w:r>
      <w:r>
        <w:rPr>
          <w:color w:val="231F20"/>
          <w:spacing w:val="-12"/>
          <w:sz w:val="22"/>
        </w:rPr>
        <w:t> </w:t>
      </w:r>
      <w:r>
        <w:rPr>
          <w:color w:val="231F20"/>
          <w:sz w:val="22"/>
        </w:rPr>
        <w:t>de</w:t>
      </w:r>
      <w:r>
        <w:rPr>
          <w:color w:val="231F20"/>
          <w:spacing w:val="-12"/>
          <w:sz w:val="22"/>
        </w:rPr>
        <w:t> </w:t>
      </w:r>
      <w:r>
        <w:rPr>
          <w:color w:val="231F20"/>
          <w:sz w:val="22"/>
        </w:rPr>
        <w:t>inmediato</w:t>
      </w:r>
      <w:r>
        <w:rPr>
          <w:color w:val="231F20"/>
          <w:spacing w:val="-12"/>
          <w:sz w:val="22"/>
        </w:rPr>
        <w:t> </w:t>
      </w:r>
      <w:r>
        <w:rPr>
          <w:color w:val="231F20"/>
          <w:sz w:val="22"/>
        </w:rPr>
        <w:t>al</w:t>
      </w:r>
      <w:r>
        <w:rPr>
          <w:color w:val="231F20"/>
          <w:spacing w:val="-12"/>
          <w:sz w:val="22"/>
        </w:rPr>
        <w:t> </w:t>
      </w:r>
      <w:r>
        <w:rPr>
          <w:color w:val="231F20"/>
          <w:sz w:val="22"/>
        </w:rPr>
        <w:t>partido político</w:t>
      </w:r>
      <w:r>
        <w:rPr>
          <w:color w:val="231F20"/>
          <w:spacing w:val="-2"/>
          <w:sz w:val="22"/>
        </w:rPr>
        <w:t> </w:t>
      </w:r>
      <w:r>
        <w:rPr>
          <w:color w:val="231F20"/>
          <w:sz w:val="22"/>
        </w:rPr>
        <w:t>o</w:t>
      </w:r>
      <w:r>
        <w:rPr>
          <w:color w:val="231F20"/>
          <w:spacing w:val="-2"/>
          <w:sz w:val="22"/>
        </w:rPr>
        <w:t> </w:t>
      </w:r>
      <w:r>
        <w:rPr>
          <w:color w:val="231F20"/>
          <w:sz w:val="22"/>
        </w:rPr>
        <w:t>coalición</w:t>
      </w:r>
      <w:r>
        <w:rPr>
          <w:color w:val="231F20"/>
          <w:spacing w:val="-2"/>
          <w:sz w:val="22"/>
        </w:rPr>
        <w:t> </w:t>
      </w:r>
      <w:r>
        <w:rPr>
          <w:color w:val="231F20"/>
          <w:sz w:val="22"/>
        </w:rPr>
        <w:t>que</w:t>
      </w:r>
      <w:r>
        <w:rPr>
          <w:color w:val="231F20"/>
          <w:spacing w:val="-2"/>
          <w:sz w:val="22"/>
        </w:rPr>
        <w:t> </w:t>
      </w:r>
      <w:r>
        <w:rPr>
          <w:color w:val="231F20"/>
          <w:sz w:val="22"/>
        </w:rPr>
        <w:t>la</w:t>
      </w:r>
      <w:r>
        <w:rPr>
          <w:color w:val="231F20"/>
          <w:spacing w:val="-2"/>
          <w:sz w:val="22"/>
        </w:rPr>
        <w:t> </w:t>
      </w:r>
      <w:r>
        <w:rPr>
          <w:color w:val="231F20"/>
          <w:sz w:val="22"/>
        </w:rPr>
        <w:t>haya</w:t>
      </w:r>
      <w:r>
        <w:rPr>
          <w:color w:val="231F20"/>
          <w:spacing w:val="-2"/>
          <w:sz w:val="22"/>
        </w:rPr>
        <w:t> </w:t>
      </w:r>
      <w:r>
        <w:rPr>
          <w:color w:val="231F20"/>
          <w:sz w:val="22"/>
        </w:rPr>
        <w:t>postulado,</w:t>
      </w:r>
      <w:r>
        <w:rPr>
          <w:color w:val="231F20"/>
          <w:spacing w:val="-2"/>
          <w:sz w:val="22"/>
        </w:rPr>
        <w:t> </w:t>
      </w:r>
      <w:r>
        <w:rPr>
          <w:color w:val="231F20"/>
          <w:sz w:val="22"/>
        </w:rPr>
        <w:t>a</w:t>
      </w:r>
      <w:r>
        <w:rPr>
          <w:color w:val="231F20"/>
          <w:spacing w:val="-2"/>
          <w:sz w:val="22"/>
        </w:rPr>
        <w:t> </w:t>
      </w:r>
      <w:r>
        <w:rPr>
          <w:color w:val="231F20"/>
          <w:sz w:val="22"/>
        </w:rPr>
        <w:t>fin</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encuentre</w:t>
      </w:r>
      <w:r>
        <w:rPr>
          <w:color w:val="231F20"/>
          <w:spacing w:val="-2"/>
          <w:sz w:val="22"/>
        </w:rPr>
        <w:t> </w:t>
      </w:r>
      <w:r>
        <w:rPr>
          <w:color w:val="231F20"/>
          <w:sz w:val="22"/>
        </w:rPr>
        <w:t>en</w:t>
      </w:r>
      <w:r>
        <w:rPr>
          <w:color w:val="231F20"/>
          <w:spacing w:val="-2"/>
          <w:sz w:val="22"/>
        </w:rPr>
        <w:t> </w:t>
      </w:r>
      <w:r>
        <w:rPr>
          <w:color w:val="231F20"/>
          <w:sz w:val="22"/>
        </w:rPr>
        <w:t>oportuni- dad de sustituir a la persona en cuestión.</w:t>
      </w:r>
    </w:p>
    <w:p>
      <w:pPr>
        <w:pStyle w:val="ListParagraph"/>
        <w:numPr>
          <w:ilvl w:val="0"/>
          <w:numId w:val="257"/>
        </w:numPr>
        <w:tabs>
          <w:tab w:pos="1811" w:val="left" w:leader="none"/>
          <w:tab w:pos="1813" w:val="left" w:leader="none"/>
        </w:tabs>
        <w:spacing w:line="232" w:lineRule="auto" w:before="256" w:after="0"/>
        <w:ind w:left="1813" w:right="346" w:hanging="260"/>
        <w:jc w:val="both"/>
        <w:rPr>
          <w:sz w:val="22"/>
        </w:rPr>
      </w:pPr>
      <w:r>
        <w:rPr>
          <w:color w:val="231F20"/>
          <w:sz w:val="22"/>
        </w:rPr>
        <w:t>Si</w:t>
      </w:r>
      <w:r>
        <w:rPr>
          <w:color w:val="231F20"/>
          <w:spacing w:val="-6"/>
          <w:sz w:val="22"/>
        </w:rPr>
        <w:t> </w:t>
      </w:r>
      <w:r>
        <w:rPr>
          <w:color w:val="231F20"/>
          <w:sz w:val="22"/>
        </w:rPr>
        <w:t>la</w:t>
      </w:r>
      <w:r>
        <w:rPr>
          <w:color w:val="231F20"/>
          <w:spacing w:val="-6"/>
          <w:sz w:val="22"/>
        </w:rPr>
        <w:t> </w:t>
      </w:r>
      <w:r>
        <w:rPr>
          <w:color w:val="231F20"/>
          <w:sz w:val="22"/>
        </w:rPr>
        <w:t>persona</w:t>
      </w:r>
      <w:r>
        <w:rPr>
          <w:color w:val="231F20"/>
          <w:spacing w:val="-6"/>
          <w:sz w:val="22"/>
        </w:rPr>
        <w:t> </w:t>
      </w:r>
      <w:r>
        <w:rPr>
          <w:color w:val="231F20"/>
          <w:sz w:val="22"/>
        </w:rPr>
        <w:t>aspirante</w:t>
      </w:r>
      <w:r>
        <w:rPr>
          <w:color w:val="231F20"/>
          <w:spacing w:val="-6"/>
          <w:sz w:val="22"/>
        </w:rPr>
        <w:t> </w:t>
      </w:r>
      <w:r>
        <w:rPr>
          <w:color w:val="231F20"/>
          <w:sz w:val="22"/>
        </w:rPr>
        <w:t>opta</w:t>
      </w:r>
      <w:r>
        <w:rPr>
          <w:color w:val="231F20"/>
          <w:spacing w:val="-6"/>
          <w:sz w:val="22"/>
        </w:rPr>
        <w:t> </w:t>
      </w:r>
      <w:r>
        <w:rPr>
          <w:color w:val="231F20"/>
          <w:sz w:val="22"/>
        </w:rPr>
        <w:t>por</w:t>
      </w:r>
      <w:r>
        <w:rPr>
          <w:color w:val="231F20"/>
          <w:spacing w:val="-6"/>
          <w:sz w:val="22"/>
        </w:rPr>
        <w:t> </w:t>
      </w:r>
      <w:r>
        <w:rPr>
          <w:color w:val="231F20"/>
          <w:sz w:val="22"/>
        </w:rPr>
        <w:t>la</w:t>
      </w:r>
      <w:r>
        <w:rPr>
          <w:color w:val="231F20"/>
          <w:spacing w:val="-6"/>
          <w:sz w:val="22"/>
        </w:rPr>
        <w:t> </w:t>
      </w:r>
      <w:r>
        <w:rPr>
          <w:color w:val="231F20"/>
          <w:sz w:val="22"/>
        </w:rPr>
        <w:t>candidatura</w:t>
      </w:r>
      <w:r>
        <w:rPr>
          <w:color w:val="231F20"/>
          <w:spacing w:val="-6"/>
          <w:sz w:val="22"/>
        </w:rPr>
        <w:t> </w:t>
      </w:r>
      <w:r>
        <w:rPr>
          <w:color w:val="231F20"/>
          <w:sz w:val="22"/>
        </w:rPr>
        <w:t>de</w:t>
      </w:r>
      <w:r>
        <w:rPr>
          <w:color w:val="231F20"/>
          <w:spacing w:val="-6"/>
          <w:sz w:val="22"/>
        </w:rPr>
        <w:t> </w:t>
      </w:r>
      <w:r>
        <w:rPr>
          <w:color w:val="231F20"/>
          <w:sz w:val="22"/>
        </w:rPr>
        <w:t>partido</w:t>
      </w:r>
      <w:r>
        <w:rPr>
          <w:color w:val="231F20"/>
          <w:spacing w:val="-6"/>
          <w:sz w:val="22"/>
        </w:rPr>
        <w:t> </w:t>
      </w:r>
      <w:r>
        <w:rPr>
          <w:color w:val="231F20"/>
          <w:sz w:val="22"/>
        </w:rPr>
        <w:t>político</w:t>
      </w:r>
      <w:r>
        <w:rPr>
          <w:color w:val="231F20"/>
          <w:spacing w:val="-6"/>
          <w:sz w:val="22"/>
        </w:rPr>
        <w:t> </w:t>
      </w:r>
      <w:r>
        <w:rPr>
          <w:color w:val="231F20"/>
          <w:sz w:val="22"/>
        </w:rPr>
        <w:t>o</w:t>
      </w:r>
      <w:r>
        <w:rPr>
          <w:color w:val="231F20"/>
          <w:spacing w:val="-6"/>
          <w:sz w:val="22"/>
        </w:rPr>
        <w:t> </w:t>
      </w:r>
      <w:r>
        <w:rPr>
          <w:color w:val="231F20"/>
          <w:sz w:val="22"/>
        </w:rPr>
        <w:t>coalición</w:t>
      </w:r>
      <w:r>
        <w:rPr>
          <w:color w:val="231F20"/>
          <w:spacing w:val="-6"/>
          <w:sz w:val="22"/>
        </w:rPr>
        <w:t> </w:t>
      </w:r>
      <w:r>
        <w:rPr>
          <w:color w:val="231F20"/>
          <w:sz w:val="22"/>
        </w:rPr>
        <w:t>y se trata de la o el propietario, la solicitud de registro se tendrá por no presen- tada.</w:t>
      </w:r>
      <w:r>
        <w:rPr>
          <w:color w:val="231F20"/>
          <w:spacing w:val="-7"/>
          <w:sz w:val="22"/>
        </w:rPr>
        <w:t> </w:t>
      </w:r>
      <w:r>
        <w:rPr>
          <w:color w:val="231F20"/>
          <w:sz w:val="22"/>
        </w:rPr>
        <w:t>Si</w:t>
      </w:r>
      <w:r>
        <w:rPr>
          <w:color w:val="231F20"/>
          <w:spacing w:val="-7"/>
          <w:sz w:val="22"/>
        </w:rPr>
        <w:t> </w:t>
      </w:r>
      <w:r>
        <w:rPr>
          <w:color w:val="231F20"/>
          <w:sz w:val="22"/>
        </w:rPr>
        <w:t>se</w:t>
      </w:r>
      <w:r>
        <w:rPr>
          <w:color w:val="231F20"/>
          <w:spacing w:val="-7"/>
          <w:sz w:val="22"/>
        </w:rPr>
        <w:t> </w:t>
      </w:r>
      <w:r>
        <w:rPr>
          <w:color w:val="231F20"/>
          <w:sz w:val="22"/>
        </w:rPr>
        <w:t>tratare</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o</w:t>
      </w:r>
      <w:r>
        <w:rPr>
          <w:color w:val="231F20"/>
          <w:spacing w:val="-7"/>
          <w:sz w:val="22"/>
        </w:rPr>
        <w:t> </w:t>
      </w:r>
      <w:r>
        <w:rPr>
          <w:color w:val="231F20"/>
          <w:sz w:val="22"/>
        </w:rPr>
        <w:t>el</w:t>
      </w:r>
      <w:r>
        <w:rPr>
          <w:color w:val="231F20"/>
          <w:spacing w:val="-7"/>
          <w:sz w:val="22"/>
        </w:rPr>
        <w:t> </w:t>
      </w:r>
      <w:r>
        <w:rPr>
          <w:color w:val="231F20"/>
          <w:sz w:val="22"/>
        </w:rPr>
        <w:t>suplente,</w:t>
      </w:r>
      <w:r>
        <w:rPr>
          <w:color w:val="231F20"/>
          <w:spacing w:val="-7"/>
          <w:sz w:val="22"/>
        </w:rPr>
        <w:t> </w:t>
      </w:r>
      <w:r>
        <w:rPr>
          <w:color w:val="231F20"/>
          <w:sz w:val="22"/>
        </w:rPr>
        <w:t>la</w:t>
      </w:r>
      <w:r>
        <w:rPr>
          <w:color w:val="231F20"/>
          <w:spacing w:val="-7"/>
          <w:sz w:val="22"/>
        </w:rPr>
        <w:t> </w:t>
      </w:r>
      <w:r>
        <w:rPr>
          <w:color w:val="231F20"/>
          <w:sz w:val="22"/>
        </w:rPr>
        <w:t>o</w:t>
      </w:r>
      <w:r>
        <w:rPr>
          <w:color w:val="231F20"/>
          <w:spacing w:val="-7"/>
          <w:sz w:val="22"/>
        </w:rPr>
        <w:t> </w:t>
      </w:r>
      <w:r>
        <w:rPr>
          <w:color w:val="231F20"/>
          <w:sz w:val="22"/>
        </w:rPr>
        <w:t>el</w:t>
      </w:r>
      <w:r>
        <w:rPr>
          <w:color w:val="231F20"/>
          <w:spacing w:val="-7"/>
          <w:sz w:val="22"/>
        </w:rPr>
        <w:t> </w:t>
      </w:r>
      <w:r>
        <w:rPr>
          <w:color w:val="231F20"/>
          <w:sz w:val="22"/>
        </w:rPr>
        <w:t>Secretario</w:t>
      </w:r>
      <w:r>
        <w:rPr>
          <w:color w:val="231F20"/>
          <w:spacing w:val="-7"/>
          <w:sz w:val="22"/>
        </w:rPr>
        <w:t> </w:t>
      </w:r>
      <w:r>
        <w:rPr>
          <w:color w:val="231F20"/>
          <w:sz w:val="22"/>
        </w:rPr>
        <w:t>Ejecutivo</w:t>
      </w:r>
      <w:r>
        <w:rPr>
          <w:color w:val="231F20"/>
          <w:spacing w:val="-7"/>
          <w:sz w:val="22"/>
        </w:rPr>
        <w:t> </w:t>
      </w:r>
      <w:r>
        <w:rPr>
          <w:color w:val="231F20"/>
          <w:sz w:val="22"/>
        </w:rPr>
        <w:t>lo</w:t>
      </w:r>
      <w:r>
        <w:rPr>
          <w:color w:val="231F20"/>
          <w:spacing w:val="-7"/>
          <w:sz w:val="22"/>
        </w:rPr>
        <w:t> </w:t>
      </w:r>
      <w:r>
        <w:rPr>
          <w:color w:val="231F20"/>
          <w:sz w:val="22"/>
        </w:rPr>
        <w:t>comunicará de</w:t>
      </w:r>
      <w:r>
        <w:rPr>
          <w:color w:val="231F20"/>
          <w:spacing w:val="14"/>
          <w:sz w:val="22"/>
        </w:rPr>
        <w:t> </w:t>
      </w:r>
      <w:r>
        <w:rPr>
          <w:color w:val="231F20"/>
          <w:sz w:val="22"/>
        </w:rPr>
        <w:t>inmediato</w:t>
      </w:r>
      <w:r>
        <w:rPr>
          <w:color w:val="231F20"/>
          <w:spacing w:val="14"/>
          <w:sz w:val="22"/>
        </w:rPr>
        <w:t> </w:t>
      </w:r>
      <w:r>
        <w:rPr>
          <w:color w:val="231F20"/>
          <w:sz w:val="22"/>
        </w:rPr>
        <w:t>a</w:t>
      </w:r>
      <w:r>
        <w:rPr>
          <w:color w:val="231F20"/>
          <w:spacing w:val="14"/>
          <w:sz w:val="22"/>
        </w:rPr>
        <w:t> </w:t>
      </w:r>
      <w:r>
        <w:rPr>
          <w:color w:val="231F20"/>
          <w:sz w:val="22"/>
        </w:rPr>
        <w:t>la</w:t>
      </w:r>
      <w:r>
        <w:rPr>
          <w:color w:val="231F20"/>
          <w:spacing w:val="14"/>
          <w:sz w:val="22"/>
        </w:rPr>
        <w:t> </w:t>
      </w:r>
      <w:r>
        <w:rPr>
          <w:color w:val="231F20"/>
          <w:sz w:val="22"/>
        </w:rPr>
        <w:t>o</w:t>
      </w:r>
      <w:r>
        <w:rPr>
          <w:color w:val="231F20"/>
          <w:spacing w:val="14"/>
          <w:sz w:val="22"/>
        </w:rPr>
        <w:t> </w:t>
      </w:r>
      <w:r>
        <w:rPr>
          <w:color w:val="231F20"/>
          <w:sz w:val="22"/>
        </w:rPr>
        <w:t>el</w:t>
      </w:r>
      <w:r>
        <w:rPr>
          <w:color w:val="231F20"/>
          <w:spacing w:val="13"/>
          <w:sz w:val="22"/>
        </w:rPr>
        <w:t> </w:t>
      </w:r>
      <w:r>
        <w:rPr>
          <w:color w:val="231F20"/>
          <w:sz w:val="22"/>
        </w:rPr>
        <w:t>propietario</w:t>
      </w:r>
      <w:r>
        <w:rPr>
          <w:color w:val="231F20"/>
          <w:spacing w:val="14"/>
          <w:sz w:val="22"/>
        </w:rPr>
        <w:t> </w:t>
      </w:r>
      <w:r>
        <w:rPr>
          <w:color w:val="231F20"/>
          <w:sz w:val="22"/>
        </w:rPr>
        <w:t>para</w:t>
      </w:r>
      <w:r>
        <w:rPr>
          <w:color w:val="231F20"/>
          <w:spacing w:val="14"/>
          <w:sz w:val="22"/>
        </w:rPr>
        <w:t> </w:t>
      </w:r>
      <w:r>
        <w:rPr>
          <w:color w:val="231F20"/>
          <w:sz w:val="22"/>
        </w:rPr>
        <w:t>que</w:t>
      </w:r>
      <w:r>
        <w:rPr>
          <w:color w:val="231F20"/>
          <w:spacing w:val="14"/>
          <w:sz w:val="22"/>
        </w:rPr>
        <w:t> </w:t>
      </w:r>
      <w:r>
        <w:rPr>
          <w:color w:val="231F20"/>
          <w:sz w:val="22"/>
        </w:rPr>
        <w:t>proceda</w:t>
      </w:r>
      <w:r>
        <w:rPr>
          <w:color w:val="231F20"/>
          <w:spacing w:val="14"/>
          <w:sz w:val="22"/>
        </w:rPr>
        <w:t> </w:t>
      </w:r>
      <w:r>
        <w:rPr>
          <w:color w:val="231F20"/>
          <w:sz w:val="22"/>
        </w:rPr>
        <w:t>a</w:t>
      </w:r>
      <w:r>
        <w:rPr>
          <w:color w:val="231F20"/>
          <w:spacing w:val="14"/>
          <w:sz w:val="22"/>
        </w:rPr>
        <w:t> </w:t>
      </w:r>
      <w:r>
        <w:rPr>
          <w:color w:val="231F20"/>
          <w:sz w:val="22"/>
        </w:rPr>
        <w:t>solicitar</w:t>
      </w:r>
      <w:r>
        <w:rPr>
          <w:color w:val="231F20"/>
          <w:spacing w:val="14"/>
          <w:sz w:val="22"/>
        </w:rPr>
        <w:t> </w:t>
      </w:r>
      <w:r>
        <w:rPr>
          <w:color w:val="231F20"/>
          <w:sz w:val="22"/>
        </w:rPr>
        <w:t>el</w:t>
      </w:r>
      <w:r>
        <w:rPr>
          <w:color w:val="231F20"/>
          <w:spacing w:val="13"/>
          <w:sz w:val="22"/>
        </w:rPr>
        <w:t> </w:t>
      </w:r>
      <w:r>
        <w:rPr>
          <w:color w:val="231F20"/>
          <w:sz w:val="22"/>
        </w:rPr>
        <w:t>registro</w:t>
      </w:r>
      <w:r>
        <w:rPr>
          <w:color w:val="231F20"/>
          <w:spacing w:val="14"/>
          <w:sz w:val="22"/>
        </w:rPr>
        <w:t> </w:t>
      </w:r>
      <w:r>
        <w:rPr>
          <w:color w:val="231F20"/>
          <w:sz w:val="22"/>
        </w:rPr>
        <w:t>de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526" w:firstLine="0"/>
        <w:jc w:val="left"/>
      </w:pPr>
      <w:r>
        <w:rPr>
          <w:color w:val="231F20"/>
        </w:rPr>
        <w:t>otra u otro suplente, siempre y cuando ello pueda realizarse dentro del plazo de registro establecido en la lgipe.</w:t>
      </w:r>
    </w:p>
    <w:p>
      <w:pPr>
        <w:pStyle w:val="ListParagraph"/>
        <w:numPr>
          <w:ilvl w:val="0"/>
          <w:numId w:val="257"/>
        </w:numPr>
        <w:tabs>
          <w:tab w:pos="1528" w:val="left" w:leader="none"/>
          <w:tab w:pos="1530" w:val="left" w:leader="none"/>
        </w:tabs>
        <w:spacing w:line="232" w:lineRule="auto" w:before="259" w:after="0"/>
        <w:ind w:left="1530" w:right="629" w:hanging="260"/>
        <w:jc w:val="both"/>
        <w:rPr>
          <w:sz w:val="22"/>
        </w:rPr>
      </w:pPr>
      <w:r>
        <w:rPr>
          <w:color w:val="231F20"/>
          <w:sz w:val="22"/>
        </w:rPr>
        <w:t>En caso que dentro de las veinticuatro horas otorgadas, la persona aspirante propietaria</w:t>
      </w:r>
      <w:r>
        <w:rPr>
          <w:color w:val="231F20"/>
          <w:spacing w:val="-1"/>
          <w:sz w:val="22"/>
        </w:rPr>
        <w:t> </w:t>
      </w:r>
      <w:r>
        <w:rPr>
          <w:color w:val="231F20"/>
          <w:sz w:val="22"/>
        </w:rPr>
        <w:t>no</w:t>
      </w:r>
      <w:r>
        <w:rPr>
          <w:color w:val="231F20"/>
          <w:spacing w:val="-1"/>
          <w:sz w:val="22"/>
        </w:rPr>
        <w:t> </w:t>
      </w:r>
      <w:r>
        <w:rPr>
          <w:color w:val="231F20"/>
          <w:sz w:val="22"/>
        </w:rPr>
        <w:t>presente</w:t>
      </w:r>
      <w:r>
        <w:rPr>
          <w:color w:val="231F20"/>
          <w:spacing w:val="-1"/>
          <w:sz w:val="22"/>
        </w:rPr>
        <w:t> </w:t>
      </w:r>
      <w:r>
        <w:rPr>
          <w:color w:val="231F20"/>
          <w:sz w:val="22"/>
        </w:rPr>
        <w:t>una</w:t>
      </w:r>
      <w:r>
        <w:rPr>
          <w:color w:val="231F20"/>
          <w:spacing w:val="-1"/>
          <w:sz w:val="22"/>
        </w:rPr>
        <w:t> </w:t>
      </w:r>
      <w:r>
        <w:rPr>
          <w:color w:val="231F20"/>
          <w:sz w:val="22"/>
        </w:rPr>
        <w:t>respuesta,</w:t>
      </w:r>
      <w:r>
        <w:rPr>
          <w:color w:val="231F20"/>
          <w:spacing w:val="-1"/>
          <w:sz w:val="22"/>
        </w:rPr>
        <w:t> </w:t>
      </w:r>
      <w:r>
        <w:rPr>
          <w:color w:val="231F20"/>
          <w:sz w:val="22"/>
        </w:rPr>
        <w:t>se</w:t>
      </w:r>
      <w:r>
        <w:rPr>
          <w:color w:val="231F20"/>
          <w:spacing w:val="-1"/>
          <w:sz w:val="22"/>
        </w:rPr>
        <w:t> </w:t>
      </w:r>
      <w:r>
        <w:rPr>
          <w:color w:val="231F20"/>
          <w:sz w:val="22"/>
        </w:rPr>
        <w:t>entenderá</w:t>
      </w:r>
      <w:r>
        <w:rPr>
          <w:color w:val="231F20"/>
          <w:spacing w:val="-1"/>
          <w:sz w:val="22"/>
        </w:rPr>
        <w:t> </w:t>
      </w:r>
      <w:r>
        <w:rPr>
          <w:color w:val="231F20"/>
          <w:sz w:val="22"/>
        </w:rPr>
        <w:t>que</w:t>
      </w:r>
      <w:r>
        <w:rPr>
          <w:color w:val="231F20"/>
          <w:spacing w:val="-1"/>
          <w:sz w:val="22"/>
        </w:rPr>
        <w:t> </w:t>
      </w:r>
      <w:r>
        <w:rPr>
          <w:color w:val="231F20"/>
          <w:sz w:val="22"/>
        </w:rPr>
        <w:t>opta</w:t>
      </w:r>
      <w:r>
        <w:rPr>
          <w:color w:val="231F20"/>
          <w:spacing w:val="-1"/>
          <w:sz w:val="22"/>
        </w:rPr>
        <w:t> </w:t>
      </w:r>
      <w:r>
        <w:rPr>
          <w:color w:val="231F20"/>
          <w:sz w:val="22"/>
        </w:rPr>
        <w:t>por</w:t>
      </w:r>
      <w:r>
        <w:rPr>
          <w:color w:val="231F20"/>
          <w:spacing w:val="-1"/>
          <w:sz w:val="22"/>
        </w:rPr>
        <w:t> </w:t>
      </w:r>
      <w:r>
        <w:rPr>
          <w:color w:val="231F20"/>
          <w:sz w:val="22"/>
        </w:rPr>
        <w:t>la</w:t>
      </w:r>
      <w:r>
        <w:rPr>
          <w:color w:val="231F20"/>
          <w:spacing w:val="-1"/>
          <w:sz w:val="22"/>
        </w:rPr>
        <w:t> </w:t>
      </w:r>
      <w:r>
        <w:rPr>
          <w:color w:val="231F20"/>
          <w:sz w:val="22"/>
        </w:rPr>
        <w:t>candida- tura independiente.</w:t>
      </w:r>
    </w:p>
    <w:p>
      <w:pPr>
        <w:pStyle w:val="Heading2"/>
      </w:pPr>
      <w:r>
        <w:rPr>
          <w:color w:val="231F20"/>
        </w:rPr>
        <w:t>Artículo</w:t>
      </w:r>
      <w:r>
        <w:rPr>
          <w:color w:val="231F20"/>
          <w:spacing w:val="-8"/>
        </w:rPr>
        <w:t> </w:t>
      </w:r>
      <w:r>
        <w:rPr>
          <w:color w:val="231F20"/>
          <w:spacing w:val="-4"/>
        </w:rPr>
        <w:t>294.</w:t>
      </w:r>
    </w:p>
    <w:p>
      <w:pPr>
        <w:pStyle w:val="ListParagraph"/>
        <w:numPr>
          <w:ilvl w:val="0"/>
          <w:numId w:val="258"/>
        </w:numPr>
        <w:tabs>
          <w:tab w:pos="1528" w:val="left" w:leader="none"/>
          <w:tab w:pos="1530" w:val="left" w:leader="none"/>
        </w:tabs>
        <w:spacing w:line="232" w:lineRule="auto" w:before="253" w:after="0"/>
        <w:ind w:left="1530" w:right="631" w:hanging="260"/>
        <w:jc w:val="both"/>
        <w:rPr>
          <w:sz w:val="22"/>
        </w:rPr>
      </w:pPr>
      <w:r>
        <w:rPr>
          <w:color w:val="231F20"/>
          <w:sz w:val="22"/>
        </w:rPr>
        <w:t>El</w:t>
      </w:r>
      <w:r>
        <w:rPr>
          <w:color w:val="231F20"/>
          <w:spacing w:val="-3"/>
          <w:sz w:val="22"/>
        </w:rPr>
        <w:t> </w:t>
      </w:r>
      <w:r>
        <w:rPr>
          <w:color w:val="231F20"/>
          <w:sz w:val="22"/>
        </w:rPr>
        <w:t>modelo</w:t>
      </w:r>
      <w:r>
        <w:rPr>
          <w:color w:val="231F20"/>
          <w:spacing w:val="-3"/>
          <w:sz w:val="22"/>
        </w:rPr>
        <w:t> </w:t>
      </w:r>
      <w:r>
        <w:rPr>
          <w:color w:val="231F20"/>
          <w:sz w:val="22"/>
        </w:rPr>
        <w:t>único</w:t>
      </w:r>
      <w:r>
        <w:rPr>
          <w:color w:val="231F20"/>
          <w:spacing w:val="-3"/>
          <w:sz w:val="22"/>
        </w:rPr>
        <w:t> </w:t>
      </w:r>
      <w:r>
        <w:rPr>
          <w:color w:val="231F20"/>
          <w:sz w:val="22"/>
        </w:rPr>
        <w:t>de</w:t>
      </w:r>
      <w:r>
        <w:rPr>
          <w:color w:val="231F20"/>
          <w:spacing w:val="-3"/>
          <w:sz w:val="22"/>
        </w:rPr>
        <w:t> </w:t>
      </w:r>
      <w:r>
        <w:rPr>
          <w:color w:val="231F20"/>
          <w:sz w:val="22"/>
        </w:rPr>
        <w:t>estatutos</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refiere</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artículo</w:t>
      </w:r>
      <w:r>
        <w:rPr>
          <w:color w:val="231F20"/>
          <w:spacing w:val="-3"/>
          <w:sz w:val="22"/>
        </w:rPr>
        <w:t> </w:t>
      </w:r>
      <w:r>
        <w:rPr>
          <w:color w:val="231F20"/>
          <w:sz w:val="22"/>
        </w:rPr>
        <w:t>368,</w:t>
      </w:r>
      <w:r>
        <w:rPr>
          <w:color w:val="231F20"/>
          <w:spacing w:val="-3"/>
          <w:sz w:val="22"/>
        </w:rPr>
        <w:t> </w:t>
      </w:r>
      <w:r>
        <w:rPr>
          <w:color w:val="231F20"/>
          <w:sz w:val="22"/>
        </w:rPr>
        <w:t>numeral</w:t>
      </w:r>
      <w:r>
        <w:rPr>
          <w:color w:val="231F20"/>
          <w:spacing w:val="-3"/>
          <w:sz w:val="22"/>
        </w:rPr>
        <w:t> </w:t>
      </w:r>
      <w:r>
        <w:rPr>
          <w:color w:val="231F20"/>
          <w:sz w:val="22"/>
        </w:rPr>
        <w:t>4</w:t>
      </w:r>
      <w:r>
        <w:rPr>
          <w:color w:val="231F20"/>
          <w:spacing w:val="-3"/>
          <w:sz w:val="22"/>
        </w:rPr>
        <w:t> </w:t>
      </w:r>
      <w:r>
        <w:rPr>
          <w:color w:val="231F20"/>
          <w:sz w:val="22"/>
        </w:rPr>
        <w:t>de</w:t>
      </w:r>
      <w:r>
        <w:rPr>
          <w:color w:val="231F20"/>
          <w:spacing w:val="-3"/>
          <w:sz w:val="22"/>
        </w:rPr>
        <w:t> </w:t>
      </w:r>
      <w:r>
        <w:rPr>
          <w:color w:val="231F20"/>
          <w:sz w:val="22"/>
        </w:rPr>
        <w:t>la lgipe, se contiene en el Anexo 11.1 del presente Reglamento.</w:t>
      </w:r>
    </w:p>
    <w:p>
      <w:pPr>
        <w:pStyle w:val="ListParagraph"/>
        <w:numPr>
          <w:ilvl w:val="0"/>
          <w:numId w:val="258"/>
        </w:numPr>
        <w:tabs>
          <w:tab w:pos="1528" w:val="left" w:leader="none"/>
          <w:tab w:pos="1530" w:val="left" w:leader="none"/>
        </w:tabs>
        <w:spacing w:line="232" w:lineRule="auto" w:before="259" w:after="0"/>
        <w:ind w:left="1530" w:right="630" w:hanging="260"/>
        <w:jc w:val="both"/>
        <w:rPr>
          <w:sz w:val="22"/>
        </w:rPr>
      </w:pPr>
      <w:r>
        <w:rPr>
          <w:color w:val="231F20"/>
          <w:sz w:val="22"/>
        </w:rPr>
        <w:t>El modelo único de estatutos establece disposiciones mínimas que deberán acatarse al realizarse la correspondiente inscripción de la Asociación Civil, en cumplimiento a lo dispuesto por el artículo 368 numeral 4 de la lgipe.</w:t>
      </w:r>
    </w:p>
    <w:p>
      <w:pPr>
        <w:pStyle w:val="ListParagraph"/>
        <w:numPr>
          <w:ilvl w:val="0"/>
          <w:numId w:val="258"/>
        </w:numPr>
        <w:tabs>
          <w:tab w:pos="1528" w:val="left" w:leader="none"/>
          <w:tab w:pos="1530" w:val="left" w:leader="none"/>
        </w:tabs>
        <w:spacing w:line="232" w:lineRule="auto" w:before="258" w:after="0"/>
        <w:ind w:left="1530" w:right="630" w:hanging="260"/>
        <w:jc w:val="both"/>
        <w:rPr>
          <w:sz w:val="22"/>
        </w:rPr>
      </w:pPr>
      <w:r>
        <w:rPr>
          <w:color w:val="231F20"/>
          <w:sz w:val="22"/>
        </w:rPr>
        <w:t>Cualquier</w:t>
      </w:r>
      <w:r>
        <w:rPr>
          <w:color w:val="231F20"/>
          <w:spacing w:val="-12"/>
          <w:sz w:val="22"/>
        </w:rPr>
        <w:t> </w:t>
      </w:r>
      <w:r>
        <w:rPr>
          <w:color w:val="231F20"/>
          <w:sz w:val="22"/>
        </w:rPr>
        <w:t>modificación</w:t>
      </w:r>
      <w:r>
        <w:rPr>
          <w:color w:val="231F20"/>
          <w:spacing w:val="-12"/>
          <w:sz w:val="22"/>
        </w:rPr>
        <w:t> </w:t>
      </w:r>
      <w:r>
        <w:rPr>
          <w:color w:val="231F20"/>
          <w:sz w:val="22"/>
        </w:rPr>
        <w:t>realizada</w:t>
      </w:r>
      <w:r>
        <w:rPr>
          <w:color w:val="231F20"/>
          <w:spacing w:val="-12"/>
          <w:sz w:val="22"/>
        </w:rPr>
        <w:t> </w:t>
      </w:r>
      <w:r>
        <w:rPr>
          <w:color w:val="231F20"/>
          <w:sz w:val="22"/>
        </w:rPr>
        <w:t>a</w:t>
      </w:r>
      <w:r>
        <w:rPr>
          <w:color w:val="231F20"/>
          <w:spacing w:val="-12"/>
          <w:sz w:val="22"/>
        </w:rPr>
        <w:t> </w:t>
      </w:r>
      <w:r>
        <w:rPr>
          <w:color w:val="231F20"/>
          <w:sz w:val="22"/>
        </w:rPr>
        <w:t>los</w:t>
      </w:r>
      <w:r>
        <w:rPr>
          <w:color w:val="231F20"/>
          <w:spacing w:val="-12"/>
          <w:sz w:val="22"/>
        </w:rPr>
        <w:t> </w:t>
      </w:r>
      <w:r>
        <w:rPr>
          <w:color w:val="231F20"/>
          <w:sz w:val="22"/>
        </w:rPr>
        <w:t>estatutos,</w:t>
      </w:r>
      <w:r>
        <w:rPr>
          <w:color w:val="231F20"/>
          <w:spacing w:val="-12"/>
          <w:sz w:val="22"/>
        </w:rPr>
        <w:t> </w:t>
      </w:r>
      <w:r>
        <w:rPr>
          <w:color w:val="231F20"/>
          <w:sz w:val="22"/>
        </w:rPr>
        <w:t>una</w:t>
      </w:r>
      <w:r>
        <w:rPr>
          <w:color w:val="231F20"/>
          <w:spacing w:val="-12"/>
          <w:sz w:val="22"/>
        </w:rPr>
        <w:t> </w:t>
      </w:r>
      <w:r>
        <w:rPr>
          <w:color w:val="231F20"/>
          <w:sz w:val="22"/>
        </w:rPr>
        <w:t>vez</w:t>
      </w:r>
      <w:r>
        <w:rPr>
          <w:color w:val="231F20"/>
          <w:spacing w:val="-12"/>
          <w:sz w:val="22"/>
        </w:rPr>
        <w:t> </w:t>
      </w:r>
      <w:r>
        <w:rPr>
          <w:color w:val="231F20"/>
          <w:sz w:val="22"/>
        </w:rPr>
        <w:t>que</w:t>
      </w:r>
      <w:r>
        <w:rPr>
          <w:color w:val="231F20"/>
          <w:spacing w:val="-12"/>
          <w:sz w:val="22"/>
        </w:rPr>
        <w:t> </w:t>
      </w:r>
      <w:r>
        <w:rPr>
          <w:color w:val="231F20"/>
          <w:sz w:val="22"/>
        </w:rPr>
        <w:t>ya</w:t>
      </w:r>
      <w:r>
        <w:rPr>
          <w:color w:val="231F20"/>
          <w:spacing w:val="-12"/>
          <w:sz w:val="22"/>
        </w:rPr>
        <w:t> </w:t>
      </w:r>
      <w:r>
        <w:rPr>
          <w:color w:val="231F20"/>
          <w:sz w:val="22"/>
        </w:rPr>
        <w:t>fueron</w:t>
      </w:r>
      <w:r>
        <w:rPr>
          <w:color w:val="231F20"/>
          <w:spacing w:val="-12"/>
          <w:sz w:val="22"/>
        </w:rPr>
        <w:t> </w:t>
      </w:r>
      <w:r>
        <w:rPr>
          <w:color w:val="231F20"/>
          <w:sz w:val="22"/>
        </w:rPr>
        <w:t>presen- </w:t>
      </w:r>
      <w:r>
        <w:rPr>
          <w:color w:val="231F20"/>
          <w:spacing w:val="-2"/>
          <w:sz w:val="22"/>
        </w:rPr>
        <w:t>tados</w:t>
      </w:r>
      <w:r>
        <w:rPr>
          <w:color w:val="231F20"/>
          <w:spacing w:val="-3"/>
          <w:sz w:val="22"/>
        </w:rPr>
        <w:t> </w:t>
      </w:r>
      <w:r>
        <w:rPr>
          <w:color w:val="231F20"/>
          <w:spacing w:val="-2"/>
          <w:sz w:val="22"/>
        </w:rPr>
        <w:t>a</w:t>
      </w:r>
      <w:r>
        <w:rPr>
          <w:color w:val="231F20"/>
          <w:spacing w:val="-4"/>
          <w:sz w:val="22"/>
        </w:rPr>
        <w:t> </w:t>
      </w:r>
      <w:r>
        <w:rPr>
          <w:color w:val="231F20"/>
          <w:spacing w:val="-2"/>
          <w:sz w:val="22"/>
        </w:rPr>
        <w:t>la</w:t>
      </w:r>
      <w:r>
        <w:rPr>
          <w:color w:val="231F20"/>
          <w:spacing w:val="-3"/>
          <w:sz w:val="22"/>
        </w:rPr>
        <w:t> </w:t>
      </w:r>
      <w:r>
        <w:rPr>
          <w:color w:val="231F20"/>
          <w:spacing w:val="-2"/>
          <w:sz w:val="22"/>
        </w:rPr>
        <w:t>autoridad</w:t>
      </w:r>
      <w:r>
        <w:rPr>
          <w:color w:val="231F20"/>
          <w:spacing w:val="-3"/>
          <w:sz w:val="22"/>
        </w:rPr>
        <w:t> </w:t>
      </w:r>
      <w:r>
        <w:rPr>
          <w:color w:val="231F20"/>
          <w:spacing w:val="-2"/>
          <w:sz w:val="22"/>
        </w:rPr>
        <w:t>electoral</w:t>
      </w:r>
      <w:r>
        <w:rPr>
          <w:color w:val="231F20"/>
          <w:spacing w:val="-4"/>
          <w:sz w:val="22"/>
        </w:rPr>
        <w:t> </w:t>
      </w:r>
      <w:r>
        <w:rPr>
          <w:color w:val="231F20"/>
          <w:spacing w:val="-2"/>
          <w:sz w:val="22"/>
        </w:rPr>
        <w:t>competente,</w:t>
      </w:r>
      <w:r>
        <w:rPr>
          <w:color w:val="231F20"/>
          <w:spacing w:val="-4"/>
          <w:sz w:val="22"/>
        </w:rPr>
        <w:t> </w:t>
      </w:r>
      <w:r>
        <w:rPr>
          <w:color w:val="231F20"/>
          <w:spacing w:val="-2"/>
          <w:sz w:val="22"/>
        </w:rPr>
        <w:t>deberá</w:t>
      </w:r>
      <w:r>
        <w:rPr>
          <w:color w:val="231F20"/>
          <w:spacing w:val="-4"/>
          <w:sz w:val="22"/>
        </w:rPr>
        <w:t> </w:t>
      </w:r>
      <w:r>
        <w:rPr>
          <w:color w:val="231F20"/>
          <w:spacing w:val="-2"/>
          <w:sz w:val="22"/>
        </w:rPr>
        <w:t>informarse</w:t>
      </w:r>
      <w:r>
        <w:rPr>
          <w:color w:val="231F20"/>
          <w:spacing w:val="-4"/>
          <w:sz w:val="22"/>
        </w:rPr>
        <w:t> </w:t>
      </w:r>
      <w:r>
        <w:rPr>
          <w:color w:val="231F20"/>
          <w:spacing w:val="-2"/>
          <w:sz w:val="22"/>
        </w:rPr>
        <w:t>de</w:t>
      </w:r>
      <w:r>
        <w:rPr>
          <w:color w:val="231F20"/>
          <w:spacing w:val="-3"/>
          <w:sz w:val="22"/>
        </w:rPr>
        <w:t> </w:t>
      </w:r>
      <w:r>
        <w:rPr>
          <w:color w:val="231F20"/>
          <w:spacing w:val="-2"/>
          <w:sz w:val="22"/>
        </w:rPr>
        <w:t>manera</w:t>
      </w:r>
      <w:r>
        <w:rPr>
          <w:color w:val="231F20"/>
          <w:spacing w:val="-4"/>
          <w:sz w:val="22"/>
        </w:rPr>
        <w:t> </w:t>
      </w:r>
      <w:r>
        <w:rPr>
          <w:color w:val="231F20"/>
          <w:spacing w:val="-2"/>
          <w:sz w:val="22"/>
        </w:rPr>
        <w:t>inme- </w:t>
      </w:r>
      <w:r>
        <w:rPr>
          <w:color w:val="231F20"/>
          <w:sz w:val="22"/>
        </w:rPr>
        <w:t>diata, proporcionando las razones debidamente fundamentadas y motivadas, de la necesidad de dicha modificación y surtirá efectos en el momento que el área del Instituto dé respuesta por escrito de la procedencia a la modificación de los estatutos.</w:t>
      </w:r>
    </w:p>
    <w:p>
      <w:pPr>
        <w:spacing w:line="276" w:lineRule="exact" w:before="232"/>
        <w:ind w:left="216" w:right="0" w:firstLine="0"/>
        <w:jc w:val="center"/>
        <w:rPr>
          <w:b/>
          <w:sz w:val="24"/>
        </w:rPr>
      </w:pPr>
      <w:r>
        <w:rPr>
          <w:b/>
          <w:color w:val="231F20"/>
          <w:w w:val="105"/>
          <w:sz w:val="24"/>
        </w:rPr>
        <w:t>Capítulo</w:t>
      </w:r>
      <w:r>
        <w:rPr>
          <w:b/>
          <w:color w:val="231F20"/>
          <w:spacing w:val="23"/>
          <w:w w:val="105"/>
          <w:sz w:val="24"/>
        </w:rPr>
        <w:t> </w:t>
      </w:r>
      <w:r>
        <w:rPr>
          <w:b/>
          <w:color w:val="231F20"/>
          <w:spacing w:val="-2"/>
          <w:w w:val="105"/>
          <w:sz w:val="24"/>
        </w:rPr>
        <w:t>XVII.</w:t>
      </w:r>
    </w:p>
    <w:p>
      <w:pPr>
        <w:spacing w:line="276" w:lineRule="exact" w:before="0"/>
        <w:ind w:left="216" w:right="0" w:firstLine="0"/>
        <w:jc w:val="center"/>
        <w:rPr>
          <w:b/>
          <w:sz w:val="24"/>
        </w:rPr>
      </w:pPr>
      <w:r>
        <w:rPr>
          <w:b/>
          <w:color w:val="58595B"/>
          <w:spacing w:val="-2"/>
          <w:w w:val="110"/>
          <w:sz w:val="24"/>
        </w:rPr>
        <w:t>Material</w:t>
      </w:r>
      <w:r>
        <w:rPr>
          <w:b/>
          <w:color w:val="58595B"/>
          <w:spacing w:val="-7"/>
          <w:w w:val="110"/>
          <w:sz w:val="24"/>
        </w:rPr>
        <w:t> </w:t>
      </w:r>
      <w:r>
        <w:rPr>
          <w:b/>
          <w:color w:val="58595B"/>
          <w:spacing w:val="-2"/>
          <w:w w:val="110"/>
          <w:sz w:val="24"/>
        </w:rPr>
        <w:t>de</w:t>
      </w:r>
      <w:r>
        <w:rPr>
          <w:b/>
          <w:color w:val="58595B"/>
          <w:spacing w:val="-5"/>
          <w:w w:val="110"/>
          <w:sz w:val="24"/>
        </w:rPr>
        <w:t> </w:t>
      </w:r>
      <w:r>
        <w:rPr>
          <w:b/>
          <w:color w:val="58595B"/>
          <w:spacing w:val="-2"/>
          <w:w w:val="110"/>
          <w:sz w:val="24"/>
        </w:rPr>
        <w:t>propaganda</w:t>
      </w:r>
      <w:r>
        <w:rPr>
          <w:b/>
          <w:color w:val="58595B"/>
          <w:spacing w:val="-6"/>
          <w:w w:val="110"/>
          <w:sz w:val="24"/>
        </w:rPr>
        <w:t> </w:t>
      </w:r>
      <w:r>
        <w:rPr>
          <w:b/>
          <w:color w:val="58595B"/>
          <w:spacing w:val="-2"/>
          <w:w w:val="110"/>
          <w:sz w:val="24"/>
        </w:rPr>
        <w:t>electoral</w:t>
      </w:r>
      <w:r>
        <w:rPr>
          <w:b/>
          <w:color w:val="58595B"/>
          <w:spacing w:val="-6"/>
          <w:w w:val="110"/>
          <w:sz w:val="24"/>
        </w:rPr>
        <w:t> </w:t>
      </w:r>
      <w:r>
        <w:rPr>
          <w:b/>
          <w:color w:val="58595B"/>
          <w:spacing w:val="-2"/>
          <w:w w:val="110"/>
          <w:sz w:val="24"/>
        </w:rPr>
        <w:t>impresa</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4"/>
          <w:sz w:val="24"/>
        </w:rPr>
        <w:t>295.</w:t>
      </w:r>
    </w:p>
    <w:p>
      <w:pPr>
        <w:pStyle w:val="ListParagraph"/>
        <w:numPr>
          <w:ilvl w:val="0"/>
          <w:numId w:val="259"/>
        </w:numPr>
        <w:tabs>
          <w:tab w:pos="1528" w:val="left" w:leader="none"/>
          <w:tab w:pos="1530" w:val="left" w:leader="none"/>
        </w:tabs>
        <w:spacing w:line="232" w:lineRule="auto" w:before="252" w:after="0"/>
        <w:ind w:left="1530" w:right="629" w:hanging="260"/>
        <w:jc w:val="both"/>
        <w:rPr>
          <w:sz w:val="22"/>
        </w:rPr>
      </w:pPr>
      <w:r>
        <w:rPr>
          <w:color w:val="231F20"/>
          <w:sz w:val="22"/>
        </w:rPr>
        <w:t>Para la producción de la propaganda electoral impresa, deberá observarse lo señalado en el artículo 209, numeral 2 de la lgipe.</w:t>
      </w:r>
    </w:p>
    <w:p>
      <w:pPr>
        <w:pStyle w:val="ListParagraph"/>
        <w:numPr>
          <w:ilvl w:val="0"/>
          <w:numId w:val="259"/>
        </w:numPr>
        <w:tabs>
          <w:tab w:pos="1528" w:val="left" w:leader="none"/>
          <w:tab w:pos="1530" w:val="left" w:leader="none"/>
        </w:tabs>
        <w:spacing w:line="232" w:lineRule="auto" w:before="259" w:after="0"/>
        <w:ind w:left="1530" w:right="629" w:hanging="260"/>
        <w:jc w:val="both"/>
        <w:rPr>
          <w:sz w:val="22"/>
        </w:rPr>
      </w:pPr>
      <w:r>
        <w:rPr>
          <w:color w:val="231F20"/>
          <w:sz w:val="22"/>
        </w:rPr>
        <w:t>Los partidos políticos y coaliciones, tanto nacionales como locales, deberán presentar</w:t>
      </w:r>
      <w:r>
        <w:rPr>
          <w:color w:val="231F20"/>
          <w:spacing w:val="-13"/>
          <w:sz w:val="22"/>
        </w:rPr>
        <w:t> </w:t>
      </w:r>
      <w:r>
        <w:rPr>
          <w:color w:val="231F20"/>
          <w:sz w:val="22"/>
        </w:rPr>
        <w:t>un</w:t>
      </w:r>
      <w:r>
        <w:rPr>
          <w:color w:val="231F20"/>
          <w:spacing w:val="-12"/>
          <w:sz w:val="22"/>
        </w:rPr>
        <w:t> </w:t>
      </w:r>
      <w:r>
        <w:rPr>
          <w:color w:val="231F20"/>
          <w:sz w:val="22"/>
        </w:rPr>
        <w:t>informe</w:t>
      </w:r>
      <w:r>
        <w:rPr>
          <w:color w:val="231F20"/>
          <w:spacing w:val="-13"/>
          <w:sz w:val="22"/>
        </w:rPr>
        <w:t> </w:t>
      </w:r>
      <w:r>
        <w:rPr>
          <w:color w:val="231F20"/>
          <w:sz w:val="22"/>
        </w:rPr>
        <w:t>sobre</w:t>
      </w:r>
      <w:r>
        <w:rPr>
          <w:color w:val="231F20"/>
          <w:spacing w:val="-12"/>
          <w:sz w:val="22"/>
        </w:rPr>
        <w:t> </w:t>
      </w:r>
      <w:r>
        <w:rPr>
          <w:color w:val="231F20"/>
          <w:sz w:val="22"/>
        </w:rPr>
        <w:t>los</w:t>
      </w:r>
      <w:r>
        <w:rPr>
          <w:color w:val="231F20"/>
          <w:spacing w:val="-13"/>
          <w:sz w:val="22"/>
        </w:rPr>
        <w:t> </w:t>
      </w:r>
      <w:r>
        <w:rPr>
          <w:color w:val="231F20"/>
          <w:sz w:val="22"/>
        </w:rPr>
        <w:t>materiales</w:t>
      </w:r>
      <w:r>
        <w:rPr>
          <w:color w:val="231F20"/>
          <w:spacing w:val="-12"/>
          <w:sz w:val="22"/>
        </w:rPr>
        <w:t> </w:t>
      </w:r>
      <w:r>
        <w:rPr>
          <w:color w:val="231F20"/>
          <w:sz w:val="22"/>
        </w:rPr>
        <w:t>utilizados</w:t>
      </w:r>
      <w:r>
        <w:rPr>
          <w:color w:val="231F20"/>
          <w:spacing w:val="-13"/>
          <w:sz w:val="22"/>
        </w:rPr>
        <w:t> </w:t>
      </w:r>
      <w:r>
        <w:rPr>
          <w:color w:val="231F20"/>
          <w:sz w:val="22"/>
        </w:rPr>
        <w:t>en</w:t>
      </w:r>
      <w:r>
        <w:rPr>
          <w:color w:val="231F20"/>
          <w:spacing w:val="-12"/>
          <w:sz w:val="22"/>
        </w:rPr>
        <w:t> </w:t>
      </w:r>
      <w:r>
        <w:rPr>
          <w:color w:val="231F20"/>
          <w:sz w:val="22"/>
        </w:rPr>
        <w:t>la</w:t>
      </w:r>
      <w:r>
        <w:rPr>
          <w:color w:val="231F20"/>
          <w:spacing w:val="-12"/>
          <w:sz w:val="22"/>
        </w:rPr>
        <w:t> </w:t>
      </w:r>
      <w:r>
        <w:rPr>
          <w:color w:val="231F20"/>
          <w:sz w:val="22"/>
        </w:rPr>
        <w:t>producción</w:t>
      </w:r>
      <w:r>
        <w:rPr>
          <w:color w:val="231F20"/>
          <w:spacing w:val="-13"/>
          <w:sz w:val="22"/>
        </w:rPr>
        <w:t> </w:t>
      </w:r>
      <w:r>
        <w:rPr>
          <w:color w:val="231F20"/>
          <w:sz w:val="22"/>
        </w:rPr>
        <w:t>de</w:t>
      </w:r>
      <w:r>
        <w:rPr>
          <w:color w:val="231F20"/>
          <w:spacing w:val="-12"/>
          <w:sz w:val="22"/>
        </w:rPr>
        <w:t> </w:t>
      </w:r>
      <w:r>
        <w:rPr>
          <w:color w:val="231F20"/>
          <w:sz w:val="22"/>
        </w:rPr>
        <w:t>la</w:t>
      </w:r>
      <w:r>
        <w:rPr>
          <w:color w:val="231F20"/>
          <w:spacing w:val="-13"/>
          <w:sz w:val="22"/>
        </w:rPr>
        <w:t> </w:t>
      </w:r>
      <w:r>
        <w:rPr>
          <w:color w:val="231F20"/>
          <w:sz w:val="22"/>
        </w:rPr>
        <w:t>pro- paganda electoral para las precampañas y campañas electorales, una semana antes de su inicio, según corresponda. El informe deberá contener:</w:t>
      </w:r>
    </w:p>
    <w:p>
      <w:pPr>
        <w:pStyle w:val="BodyText"/>
        <w:spacing w:before="2"/>
        <w:ind w:firstLine="0"/>
        <w:jc w:val="left"/>
      </w:pPr>
    </w:p>
    <w:p>
      <w:pPr>
        <w:pStyle w:val="ListParagraph"/>
        <w:numPr>
          <w:ilvl w:val="1"/>
          <w:numId w:val="259"/>
        </w:numPr>
        <w:tabs>
          <w:tab w:pos="1850" w:val="left" w:leader="none"/>
        </w:tabs>
        <w:spacing w:line="254" w:lineRule="auto" w:before="0" w:after="0"/>
        <w:ind w:left="1850" w:right="630" w:hanging="220"/>
        <w:jc w:val="both"/>
        <w:rPr>
          <w:sz w:val="20"/>
        </w:rPr>
      </w:pPr>
      <w:r>
        <w:rPr>
          <w:color w:val="231F20"/>
          <w:sz w:val="20"/>
        </w:rPr>
        <w:t>Los</w:t>
      </w:r>
      <w:r>
        <w:rPr>
          <w:color w:val="231F20"/>
          <w:spacing w:val="-2"/>
          <w:sz w:val="20"/>
        </w:rPr>
        <w:t> </w:t>
      </w:r>
      <w:r>
        <w:rPr>
          <w:color w:val="231F20"/>
          <w:sz w:val="20"/>
        </w:rPr>
        <w:t>nombres</w:t>
      </w:r>
      <w:r>
        <w:rPr>
          <w:color w:val="231F20"/>
          <w:spacing w:val="-2"/>
          <w:sz w:val="20"/>
        </w:rPr>
        <w:t> </w:t>
      </w:r>
      <w:r>
        <w:rPr>
          <w:color w:val="231F20"/>
          <w:sz w:val="20"/>
        </w:rPr>
        <w:t>de</w:t>
      </w:r>
      <w:r>
        <w:rPr>
          <w:color w:val="231F20"/>
          <w:spacing w:val="-2"/>
          <w:sz w:val="20"/>
        </w:rPr>
        <w:t> </w:t>
      </w:r>
      <w:r>
        <w:rPr>
          <w:color w:val="231F20"/>
          <w:sz w:val="20"/>
        </w:rPr>
        <w:t>los</w:t>
      </w:r>
      <w:r>
        <w:rPr>
          <w:color w:val="231F20"/>
          <w:spacing w:val="-2"/>
          <w:sz w:val="20"/>
        </w:rPr>
        <w:t> </w:t>
      </w:r>
      <w:r>
        <w:rPr>
          <w:color w:val="231F20"/>
          <w:sz w:val="20"/>
        </w:rPr>
        <w:t>proveedores</w:t>
      </w:r>
      <w:r>
        <w:rPr>
          <w:color w:val="231F20"/>
          <w:spacing w:val="-2"/>
          <w:sz w:val="20"/>
        </w:rPr>
        <w:t> </w:t>
      </w:r>
      <w:r>
        <w:rPr>
          <w:color w:val="231F20"/>
          <w:sz w:val="20"/>
        </w:rPr>
        <w:t>contratados,</w:t>
      </w:r>
      <w:r>
        <w:rPr>
          <w:color w:val="231F20"/>
          <w:spacing w:val="-2"/>
          <w:sz w:val="20"/>
        </w:rPr>
        <w:t> </w:t>
      </w:r>
      <w:r>
        <w:rPr>
          <w:color w:val="231F20"/>
          <w:sz w:val="20"/>
        </w:rPr>
        <w:t>en</w:t>
      </w:r>
      <w:r>
        <w:rPr>
          <w:color w:val="231F20"/>
          <w:spacing w:val="-2"/>
          <w:sz w:val="20"/>
        </w:rPr>
        <w:t> </w:t>
      </w:r>
      <w:r>
        <w:rPr>
          <w:color w:val="231F20"/>
          <w:sz w:val="20"/>
        </w:rPr>
        <w:t>su</w:t>
      </w:r>
      <w:r>
        <w:rPr>
          <w:color w:val="231F20"/>
          <w:spacing w:val="-2"/>
          <w:sz w:val="20"/>
        </w:rPr>
        <w:t> </w:t>
      </w:r>
      <w:r>
        <w:rPr>
          <w:color w:val="231F20"/>
          <w:sz w:val="20"/>
        </w:rPr>
        <w:t>caso,</w:t>
      </w:r>
      <w:r>
        <w:rPr>
          <w:color w:val="231F20"/>
          <w:spacing w:val="-2"/>
          <w:sz w:val="20"/>
        </w:rPr>
        <w:t> </w:t>
      </w:r>
      <w:r>
        <w:rPr>
          <w:color w:val="231F20"/>
          <w:sz w:val="20"/>
        </w:rPr>
        <w:t>para</w:t>
      </w:r>
      <w:r>
        <w:rPr>
          <w:color w:val="231F20"/>
          <w:spacing w:val="-2"/>
          <w:sz w:val="20"/>
        </w:rPr>
        <w:t> </w:t>
      </w:r>
      <w:r>
        <w:rPr>
          <w:color w:val="231F20"/>
          <w:sz w:val="20"/>
        </w:rPr>
        <w:t>la</w:t>
      </w:r>
      <w:r>
        <w:rPr>
          <w:color w:val="231F20"/>
          <w:spacing w:val="-2"/>
          <w:sz w:val="20"/>
        </w:rPr>
        <w:t> </w:t>
      </w:r>
      <w:r>
        <w:rPr>
          <w:color w:val="231F20"/>
          <w:sz w:val="20"/>
        </w:rPr>
        <w:t>producción</w:t>
      </w:r>
      <w:r>
        <w:rPr>
          <w:color w:val="231F20"/>
          <w:spacing w:val="-1"/>
          <w:sz w:val="20"/>
        </w:rPr>
        <w:t> </w:t>
      </w:r>
      <w:r>
        <w:rPr>
          <w:color w:val="231F20"/>
          <w:sz w:val="20"/>
        </w:rPr>
        <w:t>de</w:t>
      </w:r>
      <w:r>
        <w:rPr>
          <w:color w:val="231F20"/>
          <w:spacing w:val="-2"/>
          <w:sz w:val="20"/>
        </w:rPr>
        <w:t> </w:t>
      </w:r>
      <w:r>
        <w:rPr>
          <w:color w:val="231F20"/>
          <w:sz w:val="20"/>
        </w:rPr>
        <w:t>la propaganda</w:t>
      </w:r>
      <w:r>
        <w:rPr>
          <w:color w:val="231F20"/>
          <w:spacing w:val="-6"/>
          <w:sz w:val="20"/>
        </w:rPr>
        <w:t> </w:t>
      </w:r>
      <w:r>
        <w:rPr>
          <w:color w:val="231F20"/>
          <w:sz w:val="20"/>
        </w:rPr>
        <w:t>electoral</w:t>
      </w:r>
      <w:r>
        <w:rPr>
          <w:color w:val="231F20"/>
          <w:spacing w:val="-6"/>
          <w:sz w:val="20"/>
        </w:rPr>
        <w:t> </w:t>
      </w:r>
      <w:r>
        <w:rPr>
          <w:color w:val="231F20"/>
          <w:sz w:val="20"/>
        </w:rPr>
        <w:t>impresa</w:t>
      </w:r>
      <w:r>
        <w:rPr>
          <w:color w:val="231F20"/>
          <w:spacing w:val="-6"/>
          <w:sz w:val="20"/>
        </w:rPr>
        <w:t> </w:t>
      </w:r>
      <w:r>
        <w:rPr>
          <w:color w:val="231F20"/>
          <w:sz w:val="20"/>
        </w:rPr>
        <w:t>en</w:t>
      </w:r>
      <w:r>
        <w:rPr>
          <w:color w:val="231F20"/>
          <w:spacing w:val="-6"/>
          <w:sz w:val="20"/>
        </w:rPr>
        <w:t> </w:t>
      </w:r>
      <w:r>
        <w:rPr>
          <w:color w:val="231F20"/>
          <w:sz w:val="20"/>
        </w:rPr>
        <w:t>papel,</w:t>
      </w:r>
      <w:r>
        <w:rPr>
          <w:color w:val="231F20"/>
          <w:spacing w:val="-6"/>
          <w:sz w:val="20"/>
        </w:rPr>
        <w:t> </w:t>
      </w:r>
      <w:r>
        <w:rPr>
          <w:color w:val="231F20"/>
          <w:sz w:val="20"/>
        </w:rPr>
        <w:t>cartón</w:t>
      </w:r>
      <w:r>
        <w:rPr>
          <w:color w:val="231F20"/>
          <w:spacing w:val="-6"/>
          <w:sz w:val="20"/>
        </w:rPr>
        <w:t> </w:t>
      </w:r>
      <w:r>
        <w:rPr>
          <w:color w:val="231F20"/>
          <w:sz w:val="20"/>
        </w:rPr>
        <w:t>o</w:t>
      </w:r>
      <w:r>
        <w:rPr>
          <w:color w:val="231F20"/>
          <w:spacing w:val="-6"/>
          <w:sz w:val="20"/>
        </w:rPr>
        <w:t> </w:t>
      </w:r>
      <w:r>
        <w:rPr>
          <w:color w:val="231F20"/>
          <w:sz w:val="20"/>
        </w:rPr>
        <w:t>plástico,</w:t>
      </w:r>
      <w:r>
        <w:rPr>
          <w:color w:val="231F20"/>
          <w:spacing w:val="-6"/>
          <w:sz w:val="20"/>
        </w:rPr>
        <w:t> </w:t>
      </w:r>
      <w:r>
        <w:rPr>
          <w:color w:val="231F20"/>
          <w:sz w:val="20"/>
        </w:rPr>
        <w:t>identificando</w:t>
      </w:r>
      <w:r>
        <w:rPr>
          <w:color w:val="231F20"/>
          <w:spacing w:val="-6"/>
          <w:sz w:val="20"/>
        </w:rPr>
        <w:t> </w:t>
      </w:r>
      <w:r>
        <w:rPr>
          <w:color w:val="231F20"/>
          <w:sz w:val="20"/>
        </w:rPr>
        <w:t>el</w:t>
      </w:r>
      <w:r>
        <w:rPr>
          <w:color w:val="231F20"/>
          <w:spacing w:val="-6"/>
          <w:sz w:val="20"/>
        </w:rPr>
        <w:t> </w:t>
      </w:r>
      <w:r>
        <w:rPr>
          <w:color w:val="231F20"/>
          <w:sz w:val="20"/>
        </w:rPr>
        <w:t>nombre de</w:t>
      </w:r>
      <w:r>
        <w:rPr>
          <w:color w:val="231F20"/>
          <w:spacing w:val="-2"/>
          <w:sz w:val="20"/>
        </w:rPr>
        <w:t> </w:t>
      </w:r>
      <w:r>
        <w:rPr>
          <w:color w:val="231F20"/>
          <w:sz w:val="20"/>
        </w:rPr>
        <w:t>los</w:t>
      </w:r>
      <w:r>
        <w:rPr>
          <w:color w:val="231F20"/>
          <w:spacing w:val="-2"/>
          <w:sz w:val="20"/>
        </w:rPr>
        <w:t> </w:t>
      </w:r>
      <w:r>
        <w:rPr>
          <w:color w:val="231F20"/>
          <w:sz w:val="20"/>
        </w:rPr>
        <w:t>mismos</w:t>
      </w:r>
      <w:r>
        <w:rPr>
          <w:color w:val="231F20"/>
          <w:spacing w:val="-2"/>
          <w:sz w:val="20"/>
        </w:rPr>
        <w:t> </w:t>
      </w:r>
      <w:r>
        <w:rPr>
          <w:color w:val="231F20"/>
          <w:sz w:val="20"/>
        </w:rPr>
        <w:t>y</w:t>
      </w:r>
      <w:r>
        <w:rPr>
          <w:color w:val="231F20"/>
          <w:spacing w:val="-2"/>
          <w:sz w:val="20"/>
        </w:rPr>
        <w:t> </w:t>
      </w:r>
      <w:r>
        <w:rPr>
          <w:color w:val="231F20"/>
          <w:sz w:val="20"/>
        </w:rPr>
        <w:t>los</w:t>
      </w:r>
      <w:r>
        <w:rPr>
          <w:color w:val="231F20"/>
          <w:spacing w:val="-2"/>
          <w:sz w:val="20"/>
        </w:rPr>
        <w:t> </w:t>
      </w:r>
      <w:r>
        <w:rPr>
          <w:color w:val="231F20"/>
          <w:sz w:val="20"/>
        </w:rPr>
        <w:t>Distritos</w:t>
      </w:r>
      <w:r>
        <w:rPr>
          <w:color w:val="231F20"/>
          <w:spacing w:val="-2"/>
          <w:sz w:val="20"/>
        </w:rPr>
        <w:t> </w:t>
      </w:r>
      <w:r>
        <w:rPr>
          <w:color w:val="231F20"/>
          <w:sz w:val="20"/>
        </w:rPr>
        <w:t>a</w:t>
      </w:r>
      <w:r>
        <w:rPr>
          <w:color w:val="231F20"/>
          <w:spacing w:val="-2"/>
          <w:sz w:val="20"/>
        </w:rPr>
        <w:t> </w:t>
      </w:r>
      <w:r>
        <w:rPr>
          <w:color w:val="231F20"/>
          <w:sz w:val="20"/>
        </w:rPr>
        <w:t>los</w:t>
      </w:r>
      <w:r>
        <w:rPr>
          <w:color w:val="231F20"/>
          <w:spacing w:val="-2"/>
          <w:sz w:val="20"/>
        </w:rPr>
        <w:t> </w:t>
      </w:r>
      <w:r>
        <w:rPr>
          <w:color w:val="231F20"/>
          <w:sz w:val="20"/>
        </w:rPr>
        <w:t>que</w:t>
      </w:r>
      <w:r>
        <w:rPr>
          <w:color w:val="231F20"/>
          <w:spacing w:val="-2"/>
          <w:sz w:val="20"/>
        </w:rPr>
        <w:t> </w:t>
      </w:r>
      <w:r>
        <w:rPr>
          <w:color w:val="231F20"/>
          <w:sz w:val="20"/>
        </w:rPr>
        <w:t>se</w:t>
      </w:r>
      <w:r>
        <w:rPr>
          <w:color w:val="231F20"/>
          <w:spacing w:val="-2"/>
          <w:sz w:val="20"/>
        </w:rPr>
        <w:t> </w:t>
      </w:r>
      <w:r>
        <w:rPr>
          <w:color w:val="231F20"/>
          <w:sz w:val="20"/>
        </w:rPr>
        <w:t>destinó</w:t>
      </w:r>
      <w:r>
        <w:rPr>
          <w:color w:val="231F20"/>
          <w:spacing w:val="-2"/>
          <w:sz w:val="20"/>
        </w:rPr>
        <w:t> </w:t>
      </w:r>
      <w:r>
        <w:rPr>
          <w:color w:val="231F20"/>
          <w:sz w:val="20"/>
        </w:rPr>
        <w:t>dicha</w:t>
      </w:r>
      <w:r>
        <w:rPr>
          <w:color w:val="231F20"/>
          <w:spacing w:val="-2"/>
          <w:sz w:val="20"/>
        </w:rPr>
        <w:t> </w:t>
      </w:r>
      <w:r>
        <w:rPr>
          <w:color w:val="231F20"/>
          <w:sz w:val="20"/>
        </w:rPr>
        <w:t>producción.</w:t>
      </w:r>
      <w:r>
        <w:rPr>
          <w:color w:val="231F20"/>
          <w:spacing w:val="-1"/>
          <w:sz w:val="20"/>
        </w:rPr>
        <w:t> </w:t>
      </w:r>
      <w:r>
        <w:rPr>
          <w:color w:val="231F20"/>
          <w:sz w:val="20"/>
        </w:rPr>
        <w:t>En</w:t>
      </w:r>
      <w:r>
        <w:rPr>
          <w:color w:val="231F20"/>
          <w:spacing w:val="-2"/>
          <w:sz w:val="20"/>
        </w:rPr>
        <w:t> </w:t>
      </w:r>
      <w:r>
        <w:rPr>
          <w:color w:val="231F20"/>
          <w:sz w:val="20"/>
        </w:rPr>
        <w:t>caso</w:t>
      </w:r>
      <w:r>
        <w:rPr>
          <w:color w:val="231F20"/>
          <w:spacing w:val="-2"/>
          <w:sz w:val="20"/>
        </w:rPr>
        <w:t> </w:t>
      </w:r>
      <w:r>
        <w:rPr>
          <w:color w:val="231F20"/>
          <w:sz w:val="20"/>
        </w:rPr>
        <w:t>de</w:t>
      </w:r>
      <w:r>
        <w:rPr>
          <w:color w:val="231F20"/>
          <w:spacing w:val="-2"/>
          <w:sz w:val="20"/>
        </w:rPr>
        <w:t> </w:t>
      </w:r>
      <w:r>
        <w:rPr>
          <w:color w:val="231F20"/>
          <w:sz w:val="20"/>
        </w:rPr>
        <w:t>ha-</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2133" w:right="346" w:firstLine="0"/>
        <w:jc w:val="both"/>
        <w:rPr>
          <w:sz w:val="20"/>
        </w:rPr>
      </w:pPr>
      <w:r>
        <w:rPr>
          <w:color w:val="231F20"/>
          <w:sz w:val="20"/>
        </w:rPr>
        <w:t>ber</w:t>
      </w:r>
      <w:r>
        <w:rPr>
          <w:color w:val="231F20"/>
          <w:spacing w:val="-4"/>
          <w:sz w:val="20"/>
        </w:rPr>
        <w:t> </w:t>
      </w:r>
      <w:r>
        <w:rPr>
          <w:color w:val="231F20"/>
          <w:sz w:val="20"/>
        </w:rPr>
        <w:t>una</w:t>
      </w:r>
      <w:r>
        <w:rPr>
          <w:color w:val="231F20"/>
          <w:spacing w:val="-4"/>
          <w:sz w:val="20"/>
        </w:rPr>
        <w:t> </w:t>
      </w:r>
      <w:r>
        <w:rPr>
          <w:color w:val="231F20"/>
          <w:sz w:val="20"/>
        </w:rPr>
        <w:t>modificación</w:t>
      </w:r>
      <w:r>
        <w:rPr>
          <w:color w:val="231F20"/>
          <w:spacing w:val="-4"/>
          <w:sz w:val="20"/>
        </w:rPr>
        <w:t> </w:t>
      </w:r>
      <w:r>
        <w:rPr>
          <w:color w:val="231F20"/>
          <w:sz w:val="20"/>
        </w:rPr>
        <w:t>sobre</w:t>
      </w:r>
      <w:r>
        <w:rPr>
          <w:color w:val="231F20"/>
          <w:spacing w:val="-4"/>
          <w:sz w:val="20"/>
        </w:rPr>
        <w:t> </w:t>
      </w:r>
      <w:r>
        <w:rPr>
          <w:color w:val="231F20"/>
          <w:sz w:val="20"/>
        </w:rPr>
        <w:t>estos</w:t>
      </w:r>
      <w:r>
        <w:rPr>
          <w:color w:val="231F20"/>
          <w:spacing w:val="-4"/>
          <w:sz w:val="20"/>
        </w:rPr>
        <w:t> </w:t>
      </w:r>
      <w:r>
        <w:rPr>
          <w:color w:val="231F20"/>
          <w:sz w:val="20"/>
        </w:rPr>
        <w:t>contenidos,</w:t>
      </w:r>
      <w:r>
        <w:rPr>
          <w:color w:val="231F20"/>
          <w:spacing w:val="-4"/>
          <w:sz w:val="20"/>
        </w:rPr>
        <w:t> </w:t>
      </w:r>
      <w:r>
        <w:rPr>
          <w:color w:val="231F20"/>
          <w:sz w:val="20"/>
        </w:rPr>
        <w:t>se</w:t>
      </w:r>
      <w:r>
        <w:rPr>
          <w:color w:val="231F20"/>
          <w:spacing w:val="-4"/>
          <w:sz w:val="20"/>
        </w:rPr>
        <w:t> </w:t>
      </w:r>
      <w:r>
        <w:rPr>
          <w:color w:val="231F20"/>
          <w:sz w:val="20"/>
        </w:rPr>
        <w:t>deberá</w:t>
      </w:r>
      <w:r>
        <w:rPr>
          <w:color w:val="231F20"/>
          <w:spacing w:val="-4"/>
          <w:sz w:val="20"/>
        </w:rPr>
        <w:t> </w:t>
      </w:r>
      <w:r>
        <w:rPr>
          <w:color w:val="231F20"/>
          <w:sz w:val="20"/>
        </w:rPr>
        <w:t>notificar</w:t>
      </w:r>
      <w:r>
        <w:rPr>
          <w:color w:val="231F20"/>
          <w:spacing w:val="-4"/>
          <w:sz w:val="20"/>
        </w:rPr>
        <w:t> </w:t>
      </w:r>
      <w:r>
        <w:rPr>
          <w:color w:val="231F20"/>
          <w:sz w:val="20"/>
        </w:rPr>
        <w:t>inmediatamente al Secretario Ejecutivo;</w:t>
      </w:r>
    </w:p>
    <w:p>
      <w:pPr>
        <w:pStyle w:val="ListParagraph"/>
        <w:numPr>
          <w:ilvl w:val="1"/>
          <w:numId w:val="259"/>
        </w:numPr>
        <w:tabs>
          <w:tab w:pos="2133" w:val="left" w:leader="none"/>
        </w:tabs>
        <w:spacing w:line="254" w:lineRule="auto" w:before="3" w:after="0"/>
        <w:ind w:left="2133" w:right="348" w:hanging="220"/>
        <w:jc w:val="both"/>
        <w:rPr>
          <w:sz w:val="20"/>
        </w:rPr>
      </w:pPr>
      <w:r>
        <w:rPr>
          <w:color w:val="231F20"/>
          <w:sz w:val="20"/>
        </w:rPr>
        <w:t>El</w:t>
      </w:r>
      <w:r>
        <w:rPr>
          <w:color w:val="231F20"/>
          <w:spacing w:val="-6"/>
          <w:sz w:val="20"/>
        </w:rPr>
        <w:t> </w:t>
      </w:r>
      <w:r>
        <w:rPr>
          <w:color w:val="231F20"/>
          <w:sz w:val="20"/>
        </w:rPr>
        <w:t>plan</w:t>
      </w:r>
      <w:r>
        <w:rPr>
          <w:color w:val="231F20"/>
          <w:spacing w:val="-6"/>
          <w:sz w:val="20"/>
        </w:rPr>
        <w:t> </w:t>
      </w:r>
      <w:r>
        <w:rPr>
          <w:color w:val="231F20"/>
          <w:sz w:val="20"/>
        </w:rPr>
        <w:t>de</w:t>
      </w:r>
      <w:r>
        <w:rPr>
          <w:color w:val="231F20"/>
          <w:spacing w:val="-6"/>
          <w:sz w:val="20"/>
        </w:rPr>
        <w:t> </w:t>
      </w:r>
      <w:r>
        <w:rPr>
          <w:color w:val="231F20"/>
          <w:sz w:val="20"/>
        </w:rPr>
        <w:t>reciclaje</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propaganda</w:t>
      </w:r>
      <w:r>
        <w:rPr>
          <w:color w:val="231F20"/>
          <w:spacing w:val="-6"/>
          <w:sz w:val="20"/>
        </w:rPr>
        <w:t> </w:t>
      </w:r>
      <w:r>
        <w:rPr>
          <w:color w:val="231F20"/>
          <w:sz w:val="20"/>
        </w:rPr>
        <w:t>que</w:t>
      </w:r>
      <w:r>
        <w:rPr>
          <w:color w:val="231F20"/>
          <w:spacing w:val="-5"/>
          <w:sz w:val="20"/>
        </w:rPr>
        <w:t> </w:t>
      </w:r>
      <w:r>
        <w:rPr>
          <w:color w:val="231F20"/>
          <w:sz w:val="20"/>
        </w:rPr>
        <w:t>utilizarán</w:t>
      </w:r>
      <w:r>
        <w:rPr>
          <w:color w:val="231F20"/>
          <w:spacing w:val="-6"/>
          <w:sz w:val="20"/>
        </w:rPr>
        <w:t> </w:t>
      </w:r>
      <w:r>
        <w:rPr>
          <w:color w:val="231F20"/>
          <w:sz w:val="20"/>
        </w:rPr>
        <w:t>durante</w:t>
      </w:r>
      <w:r>
        <w:rPr>
          <w:color w:val="231F20"/>
          <w:spacing w:val="-6"/>
          <w:sz w:val="20"/>
        </w:rPr>
        <w:t> </w:t>
      </w:r>
      <w:r>
        <w:rPr>
          <w:color w:val="231F20"/>
          <w:sz w:val="20"/>
        </w:rPr>
        <w:t>su</w:t>
      </w:r>
      <w:r>
        <w:rPr>
          <w:color w:val="231F20"/>
          <w:spacing w:val="-6"/>
          <w:sz w:val="20"/>
        </w:rPr>
        <w:t> </w:t>
      </w:r>
      <w:r>
        <w:rPr>
          <w:color w:val="231F20"/>
          <w:sz w:val="20"/>
        </w:rPr>
        <w:t>precampaña</w:t>
      </w:r>
      <w:r>
        <w:rPr>
          <w:color w:val="231F20"/>
          <w:spacing w:val="-6"/>
          <w:sz w:val="20"/>
        </w:rPr>
        <w:t> </w:t>
      </w:r>
      <w:r>
        <w:rPr>
          <w:color w:val="231F20"/>
          <w:sz w:val="20"/>
        </w:rPr>
        <w:t>y</w:t>
      </w:r>
      <w:r>
        <w:rPr>
          <w:color w:val="231F20"/>
          <w:spacing w:val="-6"/>
          <w:sz w:val="20"/>
        </w:rPr>
        <w:t> </w:t>
      </w:r>
      <w:r>
        <w:rPr>
          <w:color w:val="231F20"/>
          <w:sz w:val="20"/>
        </w:rPr>
        <w:t>cam- paña.</w:t>
      </w:r>
      <w:r>
        <w:rPr>
          <w:color w:val="231F20"/>
          <w:spacing w:val="-1"/>
          <w:sz w:val="20"/>
        </w:rPr>
        <w:t> </w:t>
      </w:r>
      <w:r>
        <w:rPr>
          <w:color w:val="231F20"/>
          <w:sz w:val="20"/>
        </w:rPr>
        <w:t>En</w:t>
      </w:r>
      <w:r>
        <w:rPr>
          <w:color w:val="231F20"/>
          <w:spacing w:val="-1"/>
          <w:sz w:val="20"/>
        </w:rPr>
        <w:t> </w:t>
      </w:r>
      <w:r>
        <w:rPr>
          <w:color w:val="231F20"/>
          <w:sz w:val="20"/>
        </w:rPr>
        <w:t>caso</w:t>
      </w:r>
      <w:r>
        <w:rPr>
          <w:color w:val="231F20"/>
          <w:spacing w:val="-1"/>
          <w:sz w:val="20"/>
        </w:rPr>
        <w:t> </w:t>
      </w:r>
      <w:r>
        <w:rPr>
          <w:color w:val="231F20"/>
          <w:sz w:val="20"/>
        </w:rPr>
        <w:t>de</w:t>
      </w:r>
      <w:r>
        <w:rPr>
          <w:color w:val="231F20"/>
          <w:spacing w:val="-1"/>
          <w:sz w:val="20"/>
        </w:rPr>
        <w:t> </w:t>
      </w:r>
      <w:r>
        <w:rPr>
          <w:color w:val="231F20"/>
          <w:sz w:val="20"/>
        </w:rPr>
        <w:t>haber</w:t>
      </w:r>
      <w:r>
        <w:rPr>
          <w:color w:val="231F20"/>
          <w:spacing w:val="-1"/>
          <w:sz w:val="20"/>
        </w:rPr>
        <w:t> </w:t>
      </w:r>
      <w:r>
        <w:rPr>
          <w:color w:val="231F20"/>
          <w:sz w:val="20"/>
        </w:rPr>
        <w:t>una</w:t>
      </w:r>
      <w:r>
        <w:rPr>
          <w:color w:val="231F20"/>
          <w:spacing w:val="-1"/>
          <w:sz w:val="20"/>
        </w:rPr>
        <w:t> </w:t>
      </w:r>
      <w:r>
        <w:rPr>
          <w:color w:val="231F20"/>
          <w:sz w:val="20"/>
        </w:rPr>
        <w:t>modificación</w:t>
      </w:r>
      <w:r>
        <w:rPr>
          <w:color w:val="231F20"/>
          <w:spacing w:val="-1"/>
          <w:sz w:val="20"/>
        </w:rPr>
        <w:t> </w:t>
      </w:r>
      <w:r>
        <w:rPr>
          <w:color w:val="231F20"/>
          <w:sz w:val="20"/>
        </w:rPr>
        <w:t>a</w:t>
      </w:r>
      <w:r>
        <w:rPr>
          <w:color w:val="231F20"/>
          <w:spacing w:val="-1"/>
          <w:sz w:val="20"/>
        </w:rPr>
        <w:t> </w:t>
      </w:r>
      <w:r>
        <w:rPr>
          <w:color w:val="231F20"/>
          <w:sz w:val="20"/>
        </w:rPr>
        <w:t>este</w:t>
      </w:r>
      <w:r>
        <w:rPr>
          <w:color w:val="231F20"/>
          <w:spacing w:val="-1"/>
          <w:sz w:val="20"/>
        </w:rPr>
        <w:t> </w:t>
      </w:r>
      <w:r>
        <w:rPr>
          <w:color w:val="231F20"/>
          <w:sz w:val="20"/>
        </w:rPr>
        <w:t>plan,</w:t>
      </w:r>
      <w:r>
        <w:rPr>
          <w:color w:val="231F20"/>
          <w:spacing w:val="-1"/>
          <w:sz w:val="20"/>
        </w:rPr>
        <w:t> </w:t>
      </w:r>
      <w:r>
        <w:rPr>
          <w:color w:val="231F20"/>
          <w:sz w:val="20"/>
        </w:rPr>
        <w:t>se</w:t>
      </w:r>
      <w:r>
        <w:rPr>
          <w:color w:val="231F20"/>
          <w:spacing w:val="-1"/>
          <w:sz w:val="20"/>
        </w:rPr>
        <w:t> </w:t>
      </w:r>
      <w:r>
        <w:rPr>
          <w:color w:val="231F20"/>
          <w:sz w:val="20"/>
        </w:rPr>
        <w:t>deberá</w:t>
      </w:r>
      <w:r>
        <w:rPr>
          <w:color w:val="231F20"/>
          <w:spacing w:val="-1"/>
          <w:sz w:val="20"/>
        </w:rPr>
        <w:t> </w:t>
      </w:r>
      <w:r>
        <w:rPr>
          <w:color w:val="231F20"/>
          <w:sz w:val="20"/>
        </w:rPr>
        <w:t>notificar</w:t>
      </w:r>
      <w:r>
        <w:rPr>
          <w:color w:val="231F20"/>
          <w:spacing w:val="-1"/>
          <w:sz w:val="20"/>
        </w:rPr>
        <w:t> </w:t>
      </w:r>
      <w:r>
        <w:rPr>
          <w:color w:val="231F20"/>
          <w:sz w:val="20"/>
        </w:rPr>
        <w:t>inmedia- tamente al Secretario Ejecutivo, y</w:t>
      </w:r>
    </w:p>
    <w:p>
      <w:pPr>
        <w:pStyle w:val="ListParagraph"/>
        <w:numPr>
          <w:ilvl w:val="1"/>
          <w:numId w:val="259"/>
        </w:numPr>
        <w:tabs>
          <w:tab w:pos="2133" w:val="left" w:leader="none"/>
        </w:tabs>
        <w:spacing w:line="254" w:lineRule="auto" w:before="3" w:after="0"/>
        <w:ind w:left="2133" w:right="346" w:hanging="200"/>
        <w:jc w:val="both"/>
        <w:rPr>
          <w:sz w:val="20"/>
        </w:rPr>
      </w:pPr>
      <w:r>
        <w:rPr>
          <w:color w:val="231F20"/>
          <w:sz w:val="20"/>
        </w:rPr>
        <w:t>Los</w:t>
      </w:r>
      <w:r>
        <w:rPr>
          <w:color w:val="231F20"/>
          <w:spacing w:val="-1"/>
          <w:sz w:val="20"/>
        </w:rPr>
        <w:t> </w:t>
      </w:r>
      <w:r>
        <w:rPr>
          <w:color w:val="231F20"/>
          <w:sz w:val="20"/>
        </w:rPr>
        <w:t>certificados</w:t>
      </w:r>
      <w:r>
        <w:rPr>
          <w:color w:val="231F20"/>
          <w:spacing w:val="-1"/>
          <w:sz w:val="20"/>
        </w:rPr>
        <w:t> </w:t>
      </w:r>
      <w:r>
        <w:rPr>
          <w:color w:val="231F20"/>
          <w:sz w:val="20"/>
        </w:rPr>
        <w:t>de</w:t>
      </w:r>
      <w:r>
        <w:rPr>
          <w:color w:val="231F20"/>
          <w:spacing w:val="-1"/>
          <w:sz w:val="20"/>
        </w:rPr>
        <w:t> </w:t>
      </w:r>
      <w:r>
        <w:rPr>
          <w:color w:val="231F20"/>
          <w:sz w:val="20"/>
        </w:rPr>
        <w:t>calidad</w:t>
      </w:r>
      <w:r>
        <w:rPr>
          <w:color w:val="231F20"/>
          <w:spacing w:val="-1"/>
          <w:sz w:val="20"/>
        </w:rPr>
        <w:t> </w:t>
      </w:r>
      <w:r>
        <w:rPr>
          <w:color w:val="231F20"/>
          <w:sz w:val="20"/>
        </w:rPr>
        <w:t>de</w:t>
      </w:r>
      <w:r>
        <w:rPr>
          <w:color w:val="231F20"/>
          <w:spacing w:val="-1"/>
          <w:sz w:val="20"/>
        </w:rPr>
        <w:t> </w:t>
      </w:r>
      <w:r>
        <w:rPr>
          <w:color w:val="231F20"/>
          <w:sz w:val="20"/>
        </w:rPr>
        <w:t>la</w:t>
      </w:r>
      <w:r>
        <w:rPr>
          <w:color w:val="231F20"/>
          <w:spacing w:val="-1"/>
          <w:sz w:val="20"/>
        </w:rPr>
        <w:t> </w:t>
      </w:r>
      <w:r>
        <w:rPr>
          <w:color w:val="231F20"/>
          <w:sz w:val="20"/>
        </w:rPr>
        <w:t>resina</w:t>
      </w:r>
      <w:r>
        <w:rPr>
          <w:color w:val="231F20"/>
          <w:spacing w:val="-1"/>
          <w:sz w:val="20"/>
        </w:rPr>
        <w:t> </w:t>
      </w:r>
      <w:r>
        <w:rPr>
          <w:color w:val="231F20"/>
          <w:sz w:val="20"/>
        </w:rPr>
        <w:t>utilizada</w:t>
      </w:r>
      <w:r>
        <w:rPr>
          <w:color w:val="231F20"/>
          <w:spacing w:val="-1"/>
          <w:sz w:val="20"/>
        </w:rPr>
        <w:t> </w:t>
      </w:r>
      <w:r>
        <w:rPr>
          <w:color w:val="231F20"/>
          <w:sz w:val="20"/>
        </w:rPr>
        <w:t>en</w:t>
      </w:r>
      <w:r>
        <w:rPr>
          <w:color w:val="231F20"/>
          <w:spacing w:val="-1"/>
          <w:sz w:val="20"/>
        </w:rPr>
        <w:t> </w:t>
      </w:r>
      <w:r>
        <w:rPr>
          <w:color w:val="231F20"/>
          <w:sz w:val="20"/>
        </w:rPr>
        <w:t>la</w:t>
      </w:r>
      <w:r>
        <w:rPr>
          <w:color w:val="231F20"/>
          <w:spacing w:val="-1"/>
          <w:sz w:val="20"/>
        </w:rPr>
        <w:t> </w:t>
      </w:r>
      <w:r>
        <w:rPr>
          <w:color w:val="231F20"/>
          <w:sz w:val="20"/>
        </w:rPr>
        <w:t>producción</w:t>
      </w:r>
      <w:r>
        <w:rPr>
          <w:color w:val="231F20"/>
          <w:spacing w:val="-1"/>
          <w:sz w:val="20"/>
        </w:rPr>
        <w:t> </w:t>
      </w:r>
      <w:r>
        <w:rPr>
          <w:color w:val="231F20"/>
          <w:sz w:val="20"/>
        </w:rPr>
        <w:t>de</w:t>
      </w:r>
      <w:r>
        <w:rPr>
          <w:color w:val="231F20"/>
          <w:spacing w:val="-1"/>
          <w:sz w:val="20"/>
        </w:rPr>
        <w:t> </w:t>
      </w:r>
      <w:r>
        <w:rPr>
          <w:color w:val="231F20"/>
          <w:sz w:val="20"/>
        </w:rPr>
        <w:t>su</w:t>
      </w:r>
      <w:r>
        <w:rPr>
          <w:color w:val="231F20"/>
          <w:spacing w:val="-1"/>
          <w:sz w:val="20"/>
        </w:rPr>
        <w:t> </w:t>
      </w:r>
      <w:r>
        <w:rPr>
          <w:color w:val="231F20"/>
          <w:sz w:val="20"/>
        </w:rPr>
        <w:t>propagada electoral impresa en plástico.</w:t>
      </w:r>
    </w:p>
    <w:p>
      <w:pPr>
        <w:pStyle w:val="BodyText"/>
        <w:spacing w:before="6"/>
        <w:ind w:firstLine="0"/>
        <w:jc w:val="left"/>
        <w:rPr>
          <w:sz w:val="20"/>
        </w:rPr>
      </w:pPr>
    </w:p>
    <w:p>
      <w:pPr>
        <w:pStyle w:val="ListParagraph"/>
        <w:numPr>
          <w:ilvl w:val="0"/>
          <w:numId w:val="256"/>
        </w:numPr>
        <w:tabs>
          <w:tab w:pos="1811" w:val="left" w:leader="none"/>
          <w:tab w:pos="1813" w:val="left" w:leader="none"/>
        </w:tabs>
        <w:spacing w:line="232" w:lineRule="auto" w:before="0" w:after="0"/>
        <w:ind w:left="1813" w:right="345" w:hanging="260"/>
        <w:jc w:val="both"/>
        <w:rPr>
          <w:sz w:val="22"/>
        </w:rPr>
      </w:pPr>
      <w:r>
        <w:rPr>
          <w:color w:val="231F20"/>
          <w:sz w:val="22"/>
        </w:rPr>
        <w:t>En el uso de material plástico biodegradable para la propaganda electoral, los partidos políticos, coaliciones y candidatos independientes registrados, debe- rán atender a la Norma Mexicana que se encuentre vigente en esa materia,</w:t>
      </w:r>
      <w:r>
        <w:rPr>
          <w:color w:val="231F20"/>
          <w:spacing w:val="40"/>
          <w:sz w:val="22"/>
        </w:rPr>
        <w:t> </w:t>
      </w:r>
      <w:r>
        <w:rPr>
          <w:color w:val="231F20"/>
          <w:sz w:val="22"/>
        </w:rPr>
        <w:t>en donde se establezcan y describan los símbolos de identificación que se </w:t>
      </w:r>
      <w:r>
        <w:rPr>
          <w:color w:val="231F20"/>
          <w:spacing w:val="-4"/>
          <w:sz w:val="22"/>
        </w:rPr>
        <w:t>deben colocar en los productos fabricados de plástico, con la finalidad de facilitar </w:t>
      </w:r>
      <w:r>
        <w:rPr>
          <w:color w:val="231F20"/>
          <w:sz w:val="22"/>
        </w:rPr>
        <w:t>su identificación, recolección, separación, clasificación reciclado o reaprove- </w:t>
      </w:r>
      <w:r>
        <w:rPr>
          <w:color w:val="231F20"/>
          <w:spacing w:val="-2"/>
          <w:sz w:val="22"/>
        </w:rPr>
        <w:t>chamiento.</w:t>
      </w:r>
    </w:p>
    <w:p>
      <w:pPr>
        <w:pStyle w:val="ListParagraph"/>
        <w:numPr>
          <w:ilvl w:val="0"/>
          <w:numId w:val="256"/>
        </w:numPr>
        <w:tabs>
          <w:tab w:pos="1811" w:val="left" w:leader="none"/>
          <w:tab w:pos="1813" w:val="left" w:leader="none"/>
        </w:tabs>
        <w:spacing w:line="232" w:lineRule="auto" w:before="256" w:after="0"/>
        <w:ind w:left="1813" w:right="348" w:hanging="260"/>
        <w:jc w:val="both"/>
        <w:rPr>
          <w:sz w:val="22"/>
        </w:rPr>
      </w:pPr>
      <w:r>
        <w:rPr>
          <w:color w:val="231F20"/>
          <w:sz w:val="22"/>
        </w:rPr>
        <w:t>Los consejos distritales o, en su caso, municipales, deberán dar puntual segui- miento a las actividades que realicen con respecto a este tema los partidos políticos,</w:t>
      </w:r>
      <w:r>
        <w:rPr>
          <w:color w:val="231F20"/>
          <w:spacing w:val="-5"/>
          <w:sz w:val="22"/>
        </w:rPr>
        <w:t> </w:t>
      </w:r>
      <w:r>
        <w:rPr>
          <w:color w:val="231F20"/>
          <w:sz w:val="22"/>
        </w:rPr>
        <w:t>las</w:t>
      </w:r>
      <w:r>
        <w:rPr>
          <w:color w:val="231F20"/>
          <w:spacing w:val="-5"/>
          <w:sz w:val="22"/>
        </w:rPr>
        <w:t> </w:t>
      </w:r>
      <w:r>
        <w:rPr>
          <w:color w:val="231F20"/>
          <w:sz w:val="22"/>
        </w:rPr>
        <w:t>coaliciones</w:t>
      </w:r>
      <w:r>
        <w:rPr>
          <w:color w:val="231F20"/>
          <w:spacing w:val="-5"/>
          <w:sz w:val="22"/>
        </w:rPr>
        <w:t> </w:t>
      </w:r>
      <w:r>
        <w:rPr>
          <w:color w:val="231F20"/>
          <w:sz w:val="22"/>
        </w:rPr>
        <w:t>y</w:t>
      </w:r>
      <w:r>
        <w:rPr>
          <w:color w:val="231F20"/>
          <w:spacing w:val="-5"/>
          <w:sz w:val="22"/>
        </w:rPr>
        <w:t> </w:t>
      </w:r>
      <w:r>
        <w:rPr>
          <w:color w:val="231F20"/>
          <w:sz w:val="22"/>
        </w:rPr>
        <w:t>los</w:t>
      </w:r>
      <w:r>
        <w:rPr>
          <w:color w:val="231F20"/>
          <w:spacing w:val="-5"/>
          <w:sz w:val="22"/>
        </w:rPr>
        <w:t> </w:t>
      </w:r>
      <w:r>
        <w:rPr>
          <w:color w:val="231F20"/>
          <w:sz w:val="22"/>
        </w:rPr>
        <w:t>candidatos</w:t>
      </w:r>
      <w:r>
        <w:rPr>
          <w:color w:val="231F20"/>
          <w:spacing w:val="-5"/>
          <w:sz w:val="22"/>
        </w:rPr>
        <w:t> </w:t>
      </w:r>
      <w:r>
        <w:rPr>
          <w:color w:val="231F20"/>
          <w:sz w:val="22"/>
        </w:rPr>
        <w:t>independientes,</w:t>
      </w:r>
      <w:r>
        <w:rPr>
          <w:color w:val="231F20"/>
          <w:spacing w:val="-5"/>
          <w:sz w:val="22"/>
        </w:rPr>
        <w:t> </w:t>
      </w:r>
      <w:r>
        <w:rPr>
          <w:color w:val="231F20"/>
          <w:sz w:val="22"/>
        </w:rPr>
        <w:t>e</w:t>
      </w:r>
      <w:r>
        <w:rPr>
          <w:color w:val="231F20"/>
          <w:spacing w:val="-5"/>
          <w:sz w:val="22"/>
        </w:rPr>
        <w:t> </w:t>
      </w:r>
      <w:r>
        <w:rPr>
          <w:color w:val="231F20"/>
          <w:sz w:val="22"/>
        </w:rPr>
        <w:t>informarán</w:t>
      </w:r>
      <w:r>
        <w:rPr>
          <w:color w:val="231F20"/>
          <w:spacing w:val="-5"/>
          <w:sz w:val="22"/>
        </w:rPr>
        <w:t> </w:t>
      </w:r>
      <w:r>
        <w:rPr>
          <w:color w:val="231F20"/>
          <w:sz w:val="22"/>
        </w:rPr>
        <w:t>lo</w:t>
      </w:r>
      <w:r>
        <w:rPr>
          <w:color w:val="231F20"/>
          <w:spacing w:val="-5"/>
          <w:sz w:val="22"/>
        </w:rPr>
        <w:t> </w:t>
      </w:r>
      <w:r>
        <w:rPr>
          <w:color w:val="231F20"/>
          <w:sz w:val="22"/>
        </w:rPr>
        <w:t>con- ducente</w:t>
      </w:r>
      <w:r>
        <w:rPr>
          <w:color w:val="231F20"/>
          <w:spacing w:val="-5"/>
          <w:sz w:val="22"/>
        </w:rPr>
        <w:t> </w:t>
      </w:r>
      <w:r>
        <w:rPr>
          <w:color w:val="231F20"/>
          <w:sz w:val="22"/>
        </w:rPr>
        <w:t>a</w:t>
      </w:r>
      <w:r>
        <w:rPr>
          <w:color w:val="231F20"/>
          <w:spacing w:val="-5"/>
          <w:sz w:val="22"/>
        </w:rPr>
        <w:t> </w:t>
      </w:r>
      <w:r>
        <w:rPr>
          <w:color w:val="231F20"/>
          <w:sz w:val="22"/>
        </w:rPr>
        <w:t>los</w:t>
      </w:r>
      <w:r>
        <w:rPr>
          <w:color w:val="231F20"/>
          <w:spacing w:val="-5"/>
          <w:sz w:val="22"/>
        </w:rPr>
        <w:t> </w:t>
      </w:r>
      <w:r>
        <w:rPr>
          <w:color w:val="231F20"/>
          <w:sz w:val="22"/>
        </w:rPr>
        <w:t>consejos</w:t>
      </w:r>
      <w:r>
        <w:rPr>
          <w:color w:val="231F20"/>
          <w:spacing w:val="-5"/>
          <w:sz w:val="22"/>
        </w:rPr>
        <w:t> </w:t>
      </w:r>
      <w:r>
        <w:rPr>
          <w:color w:val="231F20"/>
          <w:sz w:val="22"/>
        </w:rPr>
        <w:t>locales,</w:t>
      </w:r>
      <w:r>
        <w:rPr>
          <w:color w:val="231F20"/>
          <w:spacing w:val="-5"/>
          <w:sz w:val="22"/>
        </w:rPr>
        <w:t> </w:t>
      </w:r>
      <w:r>
        <w:rPr>
          <w:color w:val="231F20"/>
          <w:sz w:val="22"/>
        </w:rPr>
        <w:t>quienes</w:t>
      </w:r>
      <w:r>
        <w:rPr>
          <w:color w:val="231F20"/>
          <w:spacing w:val="-5"/>
          <w:sz w:val="22"/>
        </w:rPr>
        <w:t> </w:t>
      </w:r>
      <w:r>
        <w:rPr>
          <w:color w:val="231F20"/>
          <w:sz w:val="22"/>
        </w:rPr>
        <w:t>a</w:t>
      </w:r>
      <w:r>
        <w:rPr>
          <w:color w:val="231F20"/>
          <w:spacing w:val="-5"/>
          <w:sz w:val="22"/>
        </w:rPr>
        <w:t> </w:t>
      </w:r>
      <w:r>
        <w:rPr>
          <w:color w:val="231F20"/>
          <w:sz w:val="22"/>
        </w:rPr>
        <w:t>su</w:t>
      </w:r>
      <w:r>
        <w:rPr>
          <w:color w:val="231F20"/>
          <w:spacing w:val="-5"/>
          <w:sz w:val="22"/>
        </w:rPr>
        <w:t> </w:t>
      </w:r>
      <w:r>
        <w:rPr>
          <w:color w:val="231F20"/>
          <w:sz w:val="22"/>
        </w:rPr>
        <w:t>vez,</w:t>
      </w:r>
      <w:r>
        <w:rPr>
          <w:color w:val="231F20"/>
          <w:spacing w:val="-5"/>
          <w:sz w:val="22"/>
        </w:rPr>
        <w:t> </w:t>
      </w:r>
      <w:r>
        <w:rPr>
          <w:color w:val="231F20"/>
          <w:sz w:val="22"/>
        </w:rPr>
        <w:t>lo</w:t>
      </w:r>
      <w:r>
        <w:rPr>
          <w:color w:val="231F20"/>
          <w:spacing w:val="-5"/>
          <w:sz w:val="22"/>
        </w:rPr>
        <w:t> </w:t>
      </w:r>
      <w:r>
        <w:rPr>
          <w:color w:val="231F20"/>
          <w:sz w:val="22"/>
        </w:rPr>
        <w:t>harán</w:t>
      </w:r>
      <w:r>
        <w:rPr>
          <w:color w:val="231F20"/>
          <w:spacing w:val="-5"/>
          <w:sz w:val="22"/>
        </w:rPr>
        <w:t> </w:t>
      </w:r>
      <w:r>
        <w:rPr>
          <w:color w:val="231F20"/>
          <w:sz w:val="22"/>
        </w:rPr>
        <w:t>del</w:t>
      </w:r>
      <w:r>
        <w:rPr>
          <w:color w:val="231F20"/>
          <w:spacing w:val="-5"/>
          <w:sz w:val="22"/>
        </w:rPr>
        <w:t> </w:t>
      </w:r>
      <w:r>
        <w:rPr>
          <w:color w:val="231F20"/>
          <w:sz w:val="22"/>
        </w:rPr>
        <w:t>conocimiento</w:t>
      </w:r>
      <w:r>
        <w:rPr>
          <w:color w:val="231F20"/>
          <w:spacing w:val="-5"/>
          <w:sz w:val="22"/>
        </w:rPr>
        <w:t> </w:t>
      </w:r>
      <w:r>
        <w:rPr>
          <w:color w:val="231F20"/>
          <w:sz w:val="22"/>
        </w:rPr>
        <w:t>del Consejo General o del Órgano Superior de Dirección del opl que corresponda.</w:t>
      </w:r>
    </w:p>
    <w:p>
      <w:pPr>
        <w:pStyle w:val="ListParagraph"/>
        <w:numPr>
          <w:ilvl w:val="0"/>
          <w:numId w:val="256"/>
        </w:numPr>
        <w:tabs>
          <w:tab w:pos="1811" w:val="left" w:leader="none"/>
          <w:tab w:pos="1813" w:val="left" w:leader="none"/>
        </w:tabs>
        <w:spacing w:line="232" w:lineRule="auto" w:before="258" w:after="0"/>
        <w:ind w:left="1813" w:right="346" w:hanging="260"/>
        <w:jc w:val="both"/>
        <w:rPr>
          <w:sz w:val="22"/>
        </w:rPr>
      </w:pPr>
      <w:r>
        <w:rPr>
          <w:color w:val="231F20"/>
          <w:sz w:val="22"/>
        </w:rPr>
        <w:t>El Secretario Ejecutivo deberá presentar un informe final ante la Comisión de Capacitación</w:t>
      </w:r>
      <w:r>
        <w:rPr>
          <w:color w:val="231F20"/>
          <w:spacing w:val="-13"/>
          <w:sz w:val="22"/>
        </w:rPr>
        <w:t> </w:t>
      </w:r>
      <w:r>
        <w:rPr>
          <w:color w:val="231F20"/>
          <w:sz w:val="22"/>
        </w:rPr>
        <w:t>y</w:t>
      </w:r>
      <w:r>
        <w:rPr>
          <w:color w:val="231F20"/>
          <w:spacing w:val="-12"/>
          <w:sz w:val="22"/>
        </w:rPr>
        <w:t> </w:t>
      </w:r>
      <w:r>
        <w:rPr>
          <w:color w:val="231F20"/>
          <w:sz w:val="22"/>
        </w:rPr>
        <w:t>Organización</w:t>
      </w:r>
      <w:r>
        <w:rPr>
          <w:color w:val="231F20"/>
          <w:spacing w:val="-13"/>
          <w:sz w:val="22"/>
        </w:rPr>
        <w:t> </w:t>
      </w:r>
      <w:r>
        <w:rPr>
          <w:color w:val="231F20"/>
          <w:sz w:val="22"/>
        </w:rPr>
        <w:t>Electoral,</w:t>
      </w:r>
      <w:r>
        <w:rPr>
          <w:color w:val="231F20"/>
          <w:spacing w:val="-12"/>
          <w:sz w:val="22"/>
        </w:rPr>
        <w:t> </w:t>
      </w:r>
      <w:r>
        <w:rPr>
          <w:color w:val="231F20"/>
          <w:sz w:val="22"/>
        </w:rPr>
        <w:t>o</w:t>
      </w:r>
      <w:r>
        <w:rPr>
          <w:color w:val="231F20"/>
          <w:spacing w:val="-13"/>
          <w:sz w:val="22"/>
        </w:rPr>
        <w:t> </w:t>
      </w:r>
      <w:r>
        <w:rPr>
          <w:color w:val="231F20"/>
          <w:sz w:val="22"/>
        </w:rPr>
        <w:t>su</w:t>
      </w:r>
      <w:r>
        <w:rPr>
          <w:color w:val="231F20"/>
          <w:spacing w:val="-12"/>
          <w:sz w:val="22"/>
        </w:rPr>
        <w:t> </w:t>
      </w:r>
      <w:r>
        <w:rPr>
          <w:color w:val="231F20"/>
          <w:sz w:val="22"/>
        </w:rPr>
        <w:t>equivalente</w:t>
      </w:r>
      <w:r>
        <w:rPr>
          <w:color w:val="231F20"/>
          <w:spacing w:val="-13"/>
          <w:sz w:val="22"/>
        </w:rPr>
        <w:t> </w:t>
      </w:r>
      <w:r>
        <w:rPr>
          <w:color w:val="231F20"/>
          <w:sz w:val="22"/>
        </w:rPr>
        <w:t>al</w:t>
      </w:r>
      <w:r>
        <w:rPr>
          <w:color w:val="231F20"/>
          <w:spacing w:val="-12"/>
          <w:sz w:val="22"/>
        </w:rPr>
        <w:t> </w:t>
      </w:r>
      <w:r>
        <w:rPr>
          <w:color w:val="231F20"/>
          <w:sz w:val="22"/>
        </w:rPr>
        <w:t>interior</w:t>
      </w:r>
      <w:r>
        <w:rPr>
          <w:color w:val="231F20"/>
          <w:spacing w:val="-12"/>
          <w:sz w:val="22"/>
        </w:rPr>
        <w:t> </w:t>
      </w:r>
      <w:r>
        <w:rPr>
          <w:color w:val="231F20"/>
          <w:sz w:val="22"/>
        </w:rPr>
        <w:t>del</w:t>
      </w:r>
      <w:r>
        <w:rPr>
          <w:color w:val="231F20"/>
          <w:spacing w:val="-13"/>
          <w:sz w:val="22"/>
        </w:rPr>
        <w:t> </w:t>
      </w:r>
      <w:r>
        <w:rPr>
          <w:color w:val="231F20"/>
          <w:sz w:val="22"/>
        </w:rPr>
        <w:t>opl,</w:t>
      </w:r>
      <w:r>
        <w:rPr>
          <w:color w:val="231F20"/>
          <w:spacing w:val="-12"/>
          <w:sz w:val="22"/>
        </w:rPr>
        <w:t> </w:t>
      </w:r>
      <w:r>
        <w:rPr>
          <w:color w:val="231F20"/>
          <w:sz w:val="22"/>
        </w:rPr>
        <w:t>tanto de precampañas como de campañas, sobre la información que reciba de los partidos</w:t>
      </w:r>
      <w:r>
        <w:rPr>
          <w:color w:val="231F20"/>
          <w:spacing w:val="-6"/>
          <w:sz w:val="22"/>
        </w:rPr>
        <w:t> </w:t>
      </w:r>
      <w:r>
        <w:rPr>
          <w:color w:val="231F20"/>
          <w:sz w:val="22"/>
        </w:rPr>
        <w:t>políticos,</w:t>
      </w:r>
      <w:r>
        <w:rPr>
          <w:color w:val="231F20"/>
          <w:spacing w:val="-6"/>
          <w:sz w:val="22"/>
        </w:rPr>
        <w:t> </w:t>
      </w:r>
      <w:r>
        <w:rPr>
          <w:color w:val="231F20"/>
          <w:sz w:val="22"/>
        </w:rPr>
        <w:t>coaliciones</w:t>
      </w:r>
      <w:r>
        <w:rPr>
          <w:color w:val="231F20"/>
          <w:spacing w:val="-6"/>
          <w:sz w:val="22"/>
        </w:rPr>
        <w:t> </w:t>
      </w:r>
      <w:r>
        <w:rPr>
          <w:color w:val="231F20"/>
          <w:sz w:val="22"/>
        </w:rPr>
        <w:t>y</w:t>
      </w:r>
      <w:r>
        <w:rPr>
          <w:color w:val="231F20"/>
          <w:spacing w:val="-6"/>
          <w:sz w:val="22"/>
        </w:rPr>
        <w:t> </w:t>
      </w:r>
      <w:r>
        <w:rPr>
          <w:color w:val="231F20"/>
          <w:sz w:val="22"/>
        </w:rPr>
        <w:t>candidatos</w:t>
      </w:r>
      <w:r>
        <w:rPr>
          <w:color w:val="231F20"/>
          <w:spacing w:val="-6"/>
          <w:sz w:val="22"/>
        </w:rPr>
        <w:t> </w:t>
      </w:r>
      <w:r>
        <w:rPr>
          <w:color w:val="231F20"/>
          <w:sz w:val="22"/>
        </w:rPr>
        <w:t>independientes.</w:t>
      </w:r>
      <w:r>
        <w:rPr>
          <w:color w:val="231F20"/>
          <w:spacing w:val="-6"/>
          <w:sz w:val="22"/>
        </w:rPr>
        <w:t> </w:t>
      </w:r>
      <w:r>
        <w:rPr>
          <w:color w:val="231F20"/>
          <w:sz w:val="22"/>
        </w:rPr>
        <w:t>De</w:t>
      </w:r>
      <w:r>
        <w:rPr>
          <w:color w:val="231F20"/>
          <w:spacing w:val="-6"/>
          <w:sz w:val="22"/>
        </w:rPr>
        <w:t> </w:t>
      </w:r>
      <w:r>
        <w:rPr>
          <w:color w:val="231F20"/>
          <w:sz w:val="22"/>
        </w:rPr>
        <w:t>manera</w:t>
      </w:r>
      <w:r>
        <w:rPr>
          <w:color w:val="231F20"/>
          <w:spacing w:val="-6"/>
          <w:sz w:val="22"/>
        </w:rPr>
        <w:t> </w:t>
      </w:r>
      <w:r>
        <w:rPr>
          <w:color w:val="231F20"/>
          <w:sz w:val="22"/>
        </w:rPr>
        <w:t>adicio- nal, deberá integrar la información que reciba de los consejos locales y distri- tales del Instituto, respecto del seguimiento que dieron sobre el debido cum- plimiento en la materia. La Comisión de Capacitación y Organización Electoral o</w:t>
      </w:r>
      <w:r>
        <w:rPr>
          <w:color w:val="231F20"/>
          <w:spacing w:val="-6"/>
          <w:sz w:val="22"/>
        </w:rPr>
        <w:t> </w:t>
      </w:r>
      <w:r>
        <w:rPr>
          <w:color w:val="231F20"/>
          <w:sz w:val="22"/>
        </w:rPr>
        <w:t>su</w:t>
      </w:r>
      <w:r>
        <w:rPr>
          <w:color w:val="231F20"/>
          <w:spacing w:val="-6"/>
          <w:sz w:val="22"/>
        </w:rPr>
        <w:t> </w:t>
      </w:r>
      <w:r>
        <w:rPr>
          <w:color w:val="231F20"/>
          <w:sz w:val="22"/>
        </w:rPr>
        <w:t>equivalente</w:t>
      </w:r>
      <w:r>
        <w:rPr>
          <w:color w:val="231F20"/>
          <w:spacing w:val="-6"/>
          <w:sz w:val="22"/>
        </w:rPr>
        <w:t> </w:t>
      </w:r>
      <w:r>
        <w:rPr>
          <w:color w:val="231F20"/>
          <w:sz w:val="22"/>
        </w:rPr>
        <w:t>al</w:t>
      </w:r>
      <w:r>
        <w:rPr>
          <w:color w:val="231F20"/>
          <w:spacing w:val="-6"/>
          <w:sz w:val="22"/>
        </w:rPr>
        <w:t> </w:t>
      </w:r>
      <w:r>
        <w:rPr>
          <w:color w:val="231F20"/>
          <w:sz w:val="22"/>
        </w:rPr>
        <w:t>interior</w:t>
      </w:r>
      <w:r>
        <w:rPr>
          <w:color w:val="231F20"/>
          <w:spacing w:val="-6"/>
          <w:sz w:val="22"/>
        </w:rPr>
        <w:t> </w:t>
      </w:r>
      <w:r>
        <w:rPr>
          <w:color w:val="231F20"/>
          <w:sz w:val="22"/>
        </w:rPr>
        <w:t>del</w:t>
      </w:r>
      <w:r>
        <w:rPr>
          <w:color w:val="231F20"/>
          <w:spacing w:val="-6"/>
          <w:sz w:val="22"/>
        </w:rPr>
        <w:t> </w:t>
      </w:r>
      <w:r>
        <w:rPr>
          <w:color w:val="231F20"/>
          <w:sz w:val="22"/>
        </w:rPr>
        <w:t>opl,</w:t>
      </w:r>
      <w:r>
        <w:rPr>
          <w:color w:val="231F20"/>
          <w:spacing w:val="-6"/>
          <w:sz w:val="22"/>
        </w:rPr>
        <w:t> </w:t>
      </w:r>
      <w:r>
        <w:rPr>
          <w:color w:val="231F20"/>
          <w:sz w:val="22"/>
        </w:rPr>
        <w:t>una</w:t>
      </w:r>
      <w:r>
        <w:rPr>
          <w:color w:val="231F20"/>
          <w:spacing w:val="-6"/>
          <w:sz w:val="22"/>
        </w:rPr>
        <w:t> </w:t>
      </w:r>
      <w:r>
        <w:rPr>
          <w:color w:val="231F20"/>
          <w:sz w:val="22"/>
        </w:rPr>
        <w:t>vez</w:t>
      </w:r>
      <w:r>
        <w:rPr>
          <w:color w:val="231F20"/>
          <w:spacing w:val="-6"/>
          <w:sz w:val="22"/>
        </w:rPr>
        <w:t> </w:t>
      </w:r>
      <w:r>
        <w:rPr>
          <w:color w:val="231F20"/>
          <w:sz w:val="22"/>
        </w:rPr>
        <w:t>hechas</w:t>
      </w:r>
      <w:r>
        <w:rPr>
          <w:color w:val="231F20"/>
          <w:spacing w:val="-6"/>
          <w:sz w:val="22"/>
        </w:rPr>
        <w:t> </w:t>
      </w:r>
      <w:r>
        <w:rPr>
          <w:color w:val="231F20"/>
          <w:sz w:val="22"/>
        </w:rPr>
        <w:t>las</w:t>
      </w:r>
      <w:r>
        <w:rPr>
          <w:color w:val="231F20"/>
          <w:spacing w:val="-6"/>
          <w:sz w:val="22"/>
        </w:rPr>
        <w:t> </w:t>
      </w:r>
      <w:r>
        <w:rPr>
          <w:color w:val="231F20"/>
          <w:sz w:val="22"/>
        </w:rPr>
        <w:t>valoraciones</w:t>
      </w:r>
      <w:r>
        <w:rPr>
          <w:color w:val="231F20"/>
          <w:spacing w:val="-6"/>
          <w:sz w:val="22"/>
        </w:rPr>
        <w:t> </w:t>
      </w:r>
      <w:r>
        <w:rPr>
          <w:color w:val="231F20"/>
          <w:sz w:val="22"/>
        </w:rPr>
        <w:t>correspon- dientes</w:t>
      </w:r>
      <w:r>
        <w:rPr>
          <w:color w:val="231F20"/>
          <w:spacing w:val="-4"/>
          <w:sz w:val="22"/>
        </w:rPr>
        <w:t> </w:t>
      </w:r>
      <w:r>
        <w:rPr>
          <w:color w:val="231F20"/>
          <w:sz w:val="22"/>
        </w:rPr>
        <w:t>sobre</w:t>
      </w:r>
      <w:r>
        <w:rPr>
          <w:color w:val="231F20"/>
          <w:spacing w:val="-4"/>
          <w:sz w:val="22"/>
        </w:rPr>
        <w:t> </w:t>
      </w:r>
      <w:r>
        <w:rPr>
          <w:color w:val="231F20"/>
          <w:sz w:val="22"/>
        </w:rPr>
        <w:t>dicho</w:t>
      </w:r>
      <w:r>
        <w:rPr>
          <w:color w:val="231F20"/>
          <w:spacing w:val="-4"/>
          <w:sz w:val="22"/>
        </w:rPr>
        <w:t> </w:t>
      </w:r>
      <w:r>
        <w:rPr>
          <w:color w:val="231F20"/>
          <w:sz w:val="22"/>
        </w:rPr>
        <w:t>informe,</w:t>
      </w:r>
      <w:r>
        <w:rPr>
          <w:color w:val="231F20"/>
          <w:spacing w:val="-4"/>
          <w:sz w:val="22"/>
        </w:rPr>
        <w:t> </w:t>
      </w:r>
      <w:r>
        <w:rPr>
          <w:color w:val="231F20"/>
          <w:sz w:val="22"/>
        </w:rPr>
        <w:t>lo</w:t>
      </w:r>
      <w:r>
        <w:rPr>
          <w:color w:val="231F20"/>
          <w:spacing w:val="-4"/>
          <w:sz w:val="22"/>
        </w:rPr>
        <w:t> </w:t>
      </w:r>
      <w:r>
        <w:rPr>
          <w:color w:val="231F20"/>
          <w:sz w:val="22"/>
        </w:rPr>
        <w:t>someterá</w:t>
      </w:r>
      <w:r>
        <w:rPr>
          <w:color w:val="231F20"/>
          <w:spacing w:val="-4"/>
          <w:sz w:val="22"/>
        </w:rPr>
        <w:t> </w:t>
      </w:r>
      <w:r>
        <w:rPr>
          <w:color w:val="231F20"/>
          <w:sz w:val="22"/>
        </w:rPr>
        <w:t>a</w:t>
      </w:r>
      <w:r>
        <w:rPr>
          <w:color w:val="231F20"/>
          <w:spacing w:val="-4"/>
          <w:sz w:val="22"/>
        </w:rPr>
        <w:t> </w:t>
      </w:r>
      <w:r>
        <w:rPr>
          <w:color w:val="231F20"/>
          <w:sz w:val="22"/>
        </w:rPr>
        <w:t>consideración</w:t>
      </w:r>
      <w:r>
        <w:rPr>
          <w:color w:val="231F20"/>
          <w:spacing w:val="-4"/>
          <w:sz w:val="22"/>
        </w:rPr>
        <w:t> </w:t>
      </w:r>
      <w:r>
        <w:rPr>
          <w:color w:val="231F20"/>
          <w:sz w:val="22"/>
        </w:rPr>
        <w:t>del</w:t>
      </w:r>
      <w:r>
        <w:rPr>
          <w:color w:val="231F20"/>
          <w:spacing w:val="-4"/>
          <w:sz w:val="22"/>
        </w:rPr>
        <w:t> </w:t>
      </w:r>
      <w:r>
        <w:rPr>
          <w:color w:val="231F20"/>
          <w:sz w:val="22"/>
        </w:rPr>
        <w:t>Consejo</w:t>
      </w:r>
      <w:r>
        <w:rPr>
          <w:color w:val="231F20"/>
          <w:spacing w:val="-4"/>
          <w:sz w:val="22"/>
        </w:rPr>
        <w:t> </w:t>
      </w:r>
      <w:r>
        <w:rPr>
          <w:color w:val="231F20"/>
          <w:sz w:val="22"/>
        </w:rPr>
        <w:t>General o del Órgano Superior de Dirección del opl, según corresponda.</w:t>
      </w:r>
    </w:p>
    <w:p>
      <w:pPr>
        <w:spacing w:after="0" w:line="232" w:lineRule="auto"/>
        <w:jc w:val="both"/>
        <w:rPr>
          <w:sz w:val="22"/>
        </w:rPr>
        <w:sectPr>
          <w:pgSz w:w="9640" w:h="12480"/>
          <w:pgMar w:header="0" w:footer="543" w:top="680" w:bottom="740" w:left="0" w:right="500"/>
        </w:sectPr>
      </w:pPr>
    </w:p>
    <w:p>
      <w:pPr>
        <w:spacing w:line="276" w:lineRule="exact" w:before="278"/>
        <w:ind w:left="216" w:right="0" w:firstLine="0"/>
        <w:jc w:val="center"/>
        <w:rPr>
          <w:b/>
          <w:sz w:val="24"/>
        </w:rPr>
      </w:pPr>
      <w:r>
        <w:rPr>
          <w:b/>
          <w:color w:val="231F20"/>
          <w:w w:val="105"/>
          <w:sz w:val="24"/>
        </w:rPr>
        <w:t>Capítulo</w:t>
      </w:r>
      <w:r>
        <w:rPr>
          <w:b/>
          <w:color w:val="231F20"/>
          <w:spacing w:val="23"/>
          <w:w w:val="105"/>
          <w:sz w:val="24"/>
        </w:rPr>
        <w:t> </w:t>
      </w:r>
      <w:r>
        <w:rPr>
          <w:b/>
          <w:color w:val="231F20"/>
          <w:spacing w:val="-2"/>
          <w:w w:val="105"/>
          <w:sz w:val="24"/>
        </w:rPr>
        <w:t>XVIII.</w:t>
      </w:r>
    </w:p>
    <w:p>
      <w:pPr>
        <w:spacing w:line="213" w:lineRule="auto" w:before="9"/>
        <w:ind w:left="2207" w:right="1989" w:firstLine="0"/>
        <w:jc w:val="center"/>
        <w:rPr>
          <w:b/>
          <w:sz w:val="24"/>
        </w:rPr>
      </w:pPr>
      <w:r>
        <w:rPr>
          <w:b/>
          <w:color w:val="58595B"/>
          <w:spacing w:val="-2"/>
          <w:w w:val="110"/>
          <w:sz w:val="24"/>
        </w:rPr>
        <w:t>Monitoreo</w:t>
      </w:r>
      <w:r>
        <w:rPr>
          <w:b/>
          <w:color w:val="58595B"/>
          <w:spacing w:val="-9"/>
          <w:w w:val="110"/>
          <w:sz w:val="24"/>
        </w:rPr>
        <w:t> </w:t>
      </w:r>
      <w:r>
        <w:rPr>
          <w:b/>
          <w:color w:val="58595B"/>
          <w:spacing w:val="-2"/>
          <w:w w:val="110"/>
          <w:sz w:val="24"/>
        </w:rPr>
        <w:t>de</w:t>
      </w:r>
      <w:r>
        <w:rPr>
          <w:b/>
          <w:color w:val="58595B"/>
          <w:spacing w:val="-8"/>
          <w:w w:val="110"/>
          <w:sz w:val="24"/>
        </w:rPr>
        <w:t> </w:t>
      </w:r>
      <w:r>
        <w:rPr>
          <w:b/>
          <w:color w:val="58595B"/>
          <w:spacing w:val="-2"/>
          <w:w w:val="110"/>
          <w:sz w:val="24"/>
        </w:rPr>
        <w:t>programas</w:t>
      </w:r>
      <w:r>
        <w:rPr>
          <w:b/>
          <w:color w:val="58595B"/>
          <w:spacing w:val="-9"/>
          <w:w w:val="110"/>
          <w:sz w:val="24"/>
        </w:rPr>
        <w:t> </w:t>
      </w:r>
      <w:r>
        <w:rPr>
          <w:b/>
          <w:color w:val="58595B"/>
          <w:spacing w:val="-2"/>
          <w:w w:val="110"/>
          <w:sz w:val="24"/>
        </w:rPr>
        <w:t>de</w:t>
      </w:r>
      <w:r>
        <w:rPr>
          <w:b/>
          <w:color w:val="58595B"/>
          <w:spacing w:val="-8"/>
          <w:w w:val="110"/>
          <w:sz w:val="24"/>
        </w:rPr>
        <w:t> </w:t>
      </w:r>
      <w:r>
        <w:rPr>
          <w:b/>
          <w:color w:val="58595B"/>
          <w:spacing w:val="-2"/>
          <w:w w:val="110"/>
          <w:sz w:val="24"/>
        </w:rPr>
        <w:t>radio</w:t>
      </w:r>
      <w:r>
        <w:rPr>
          <w:b/>
          <w:color w:val="58595B"/>
          <w:spacing w:val="-9"/>
          <w:w w:val="110"/>
          <w:sz w:val="24"/>
        </w:rPr>
        <w:t> </w:t>
      </w:r>
      <w:r>
        <w:rPr>
          <w:b/>
          <w:color w:val="58595B"/>
          <w:spacing w:val="-2"/>
          <w:w w:val="110"/>
          <w:sz w:val="24"/>
        </w:rPr>
        <w:t>y</w:t>
      </w:r>
      <w:r>
        <w:rPr>
          <w:b/>
          <w:color w:val="58595B"/>
          <w:spacing w:val="-9"/>
          <w:w w:val="110"/>
          <w:sz w:val="24"/>
        </w:rPr>
        <w:t> </w:t>
      </w:r>
      <w:r>
        <w:rPr>
          <w:b/>
          <w:color w:val="58595B"/>
          <w:spacing w:val="-2"/>
          <w:w w:val="110"/>
          <w:sz w:val="24"/>
        </w:rPr>
        <w:t>televisión </w:t>
      </w:r>
      <w:r>
        <w:rPr>
          <w:b/>
          <w:color w:val="58595B"/>
          <w:w w:val="110"/>
          <w:sz w:val="24"/>
        </w:rPr>
        <w:t>que difundan noticias</w:t>
      </w:r>
    </w:p>
    <w:p>
      <w:pPr>
        <w:spacing w:line="213" w:lineRule="auto" w:before="259"/>
        <w:ind w:left="3566" w:right="3349" w:firstLine="1"/>
        <w:jc w:val="center"/>
        <w:rPr>
          <w:b/>
          <w:sz w:val="24"/>
        </w:rPr>
      </w:pPr>
      <w:r>
        <w:rPr>
          <w:b/>
          <w:color w:val="58595B"/>
          <w:w w:val="105"/>
          <w:sz w:val="24"/>
        </w:rPr>
        <w:t>Sección Primera </w:t>
      </w:r>
      <w:r>
        <w:rPr>
          <w:b/>
          <w:color w:val="58595B"/>
          <w:sz w:val="24"/>
        </w:rPr>
        <w:t>Metodología</w:t>
      </w:r>
      <w:r>
        <w:rPr>
          <w:b/>
          <w:color w:val="58595B"/>
          <w:spacing w:val="-14"/>
          <w:sz w:val="24"/>
        </w:rPr>
        <w:t> </w:t>
      </w:r>
      <w:r>
        <w:rPr>
          <w:b/>
          <w:color w:val="58595B"/>
          <w:sz w:val="24"/>
        </w:rPr>
        <w:t>aplicable</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296.</w:t>
      </w:r>
    </w:p>
    <w:p>
      <w:pPr>
        <w:pStyle w:val="ListParagraph"/>
        <w:numPr>
          <w:ilvl w:val="0"/>
          <w:numId w:val="260"/>
        </w:numPr>
        <w:tabs>
          <w:tab w:pos="1528" w:val="left" w:leader="none"/>
          <w:tab w:pos="1530" w:val="left" w:leader="none"/>
        </w:tabs>
        <w:spacing w:line="232" w:lineRule="auto" w:before="252" w:after="0"/>
        <w:ind w:left="1530" w:right="628" w:hanging="260"/>
        <w:jc w:val="both"/>
        <w:rPr>
          <w:sz w:val="22"/>
        </w:rPr>
      </w:pPr>
      <w:r>
        <w:rPr>
          <w:color w:val="231F20"/>
          <w:sz w:val="22"/>
        </w:rPr>
        <w:t>Con el objetivo de dotar a la sociedad mexicana de información cierta, opor- tuna,</w:t>
      </w:r>
      <w:r>
        <w:rPr>
          <w:color w:val="231F20"/>
          <w:spacing w:val="-1"/>
          <w:sz w:val="22"/>
        </w:rPr>
        <w:t> </w:t>
      </w:r>
      <w:r>
        <w:rPr>
          <w:color w:val="231F20"/>
          <w:sz w:val="22"/>
        </w:rPr>
        <w:t>completa,</w:t>
      </w:r>
      <w:r>
        <w:rPr>
          <w:color w:val="231F20"/>
          <w:spacing w:val="-1"/>
          <w:sz w:val="22"/>
        </w:rPr>
        <w:t> </w:t>
      </w:r>
      <w:r>
        <w:rPr>
          <w:color w:val="231F20"/>
          <w:sz w:val="22"/>
        </w:rPr>
        <w:t>plural</w:t>
      </w:r>
      <w:r>
        <w:rPr>
          <w:color w:val="231F20"/>
          <w:spacing w:val="-1"/>
          <w:sz w:val="22"/>
        </w:rPr>
        <w:t> </w:t>
      </w:r>
      <w:r>
        <w:rPr>
          <w:color w:val="231F20"/>
          <w:sz w:val="22"/>
        </w:rPr>
        <w:t>e</w:t>
      </w:r>
      <w:r>
        <w:rPr>
          <w:color w:val="231F20"/>
          <w:spacing w:val="-1"/>
          <w:sz w:val="22"/>
        </w:rPr>
        <w:t> </w:t>
      </w:r>
      <w:r>
        <w:rPr>
          <w:color w:val="231F20"/>
          <w:sz w:val="22"/>
        </w:rPr>
        <w:t>imparcial,</w:t>
      </w:r>
      <w:r>
        <w:rPr>
          <w:color w:val="231F20"/>
          <w:spacing w:val="-1"/>
          <w:sz w:val="22"/>
        </w:rPr>
        <w:t> </w:t>
      </w:r>
      <w:r>
        <w:rPr>
          <w:color w:val="231F20"/>
          <w:sz w:val="22"/>
        </w:rPr>
        <w:t>que</w:t>
      </w:r>
      <w:r>
        <w:rPr>
          <w:color w:val="231F20"/>
          <w:spacing w:val="-1"/>
          <w:sz w:val="22"/>
        </w:rPr>
        <w:t> </w:t>
      </w:r>
      <w:r>
        <w:rPr>
          <w:color w:val="231F20"/>
          <w:sz w:val="22"/>
        </w:rPr>
        <w:t>permita</w:t>
      </w:r>
      <w:r>
        <w:rPr>
          <w:color w:val="231F20"/>
          <w:spacing w:val="-1"/>
          <w:sz w:val="22"/>
        </w:rPr>
        <w:t> </w:t>
      </w:r>
      <w:r>
        <w:rPr>
          <w:color w:val="231F20"/>
          <w:sz w:val="22"/>
        </w:rPr>
        <w:t>conocer</w:t>
      </w:r>
      <w:r>
        <w:rPr>
          <w:color w:val="231F20"/>
          <w:spacing w:val="-1"/>
          <w:sz w:val="22"/>
        </w:rPr>
        <w:t> </w:t>
      </w:r>
      <w:r>
        <w:rPr>
          <w:color w:val="231F20"/>
          <w:sz w:val="22"/>
        </w:rPr>
        <w:t>el</w:t>
      </w:r>
      <w:r>
        <w:rPr>
          <w:color w:val="231F20"/>
          <w:spacing w:val="-1"/>
          <w:sz w:val="22"/>
        </w:rPr>
        <w:t> </w:t>
      </w:r>
      <w:r>
        <w:rPr>
          <w:color w:val="231F20"/>
          <w:sz w:val="22"/>
        </w:rPr>
        <w:t>tratamiento</w:t>
      </w:r>
      <w:r>
        <w:rPr>
          <w:color w:val="231F20"/>
          <w:spacing w:val="-1"/>
          <w:sz w:val="22"/>
        </w:rPr>
        <w:t> </w:t>
      </w:r>
      <w:r>
        <w:rPr>
          <w:color w:val="231F20"/>
          <w:sz w:val="22"/>
        </w:rPr>
        <w:t>que</w:t>
      </w:r>
      <w:r>
        <w:rPr>
          <w:color w:val="231F20"/>
          <w:spacing w:val="-1"/>
          <w:sz w:val="22"/>
        </w:rPr>
        <w:t> </w:t>
      </w:r>
      <w:r>
        <w:rPr>
          <w:color w:val="231F20"/>
          <w:sz w:val="22"/>
        </w:rPr>
        <w:t>se dará a las precampañas y campañas electorales de las precandidaturas y can- didaturas a un cargo de elección popular, y con la finalidad de contribuir al fortalecimiento de un voto informado y razonado, durante las precampañas y campañas</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Procesos</w:t>
      </w:r>
      <w:r>
        <w:rPr>
          <w:color w:val="231F20"/>
          <w:spacing w:val="-4"/>
          <w:sz w:val="22"/>
        </w:rPr>
        <w:t> </w:t>
      </w:r>
      <w:r>
        <w:rPr>
          <w:color w:val="231F20"/>
          <w:sz w:val="22"/>
        </w:rPr>
        <w:t>Electorales</w:t>
      </w:r>
      <w:r>
        <w:rPr>
          <w:color w:val="231F20"/>
          <w:spacing w:val="-4"/>
          <w:sz w:val="22"/>
        </w:rPr>
        <w:t> </w:t>
      </w:r>
      <w:r>
        <w:rPr>
          <w:color w:val="231F20"/>
          <w:sz w:val="22"/>
        </w:rPr>
        <w:t>Federales,</w:t>
      </w:r>
      <w:r>
        <w:rPr>
          <w:color w:val="231F20"/>
          <w:spacing w:val="-4"/>
          <w:sz w:val="22"/>
        </w:rPr>
        <w:t> </w:t>
      </w:r>
      <w:r>
        <w:rPr>
          <w:color w:val="231F20"/>
          <w:sz w:val="22"/>
        </w:rPr>
        <w:t>y,</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caso,</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Procesos Electorales Locales, se realizarán monitoreos de programas de radio y televi- sión que difundan noticias.</w:t>
      </w:r>
    </w:p>
    <w:p>
      <w:pPr>
        <w:pStyle w:val="ListParagraph"/>
        <w:numPr>
          <w:ilvl w:val="0"/>
          <w:numId w:val="260"/>
        </w:numPr>
        <w:tabs>
          <w:tab w:pos="1528" w:val="left" w:leader="none"/>
          <w:tab w:pos="1530" w:val="left" w:leader="none"/>
        </w:tabs>
        <w:spacing w:line="232" w:lineRule="auto" w:before="256" w:after="0"/>
        <w:ind w:left="1530" w:right="630" w:hanging="260"/>
        <w:jc w:val="both"/>
        <w:rPr>
          <w:sz w:val="22"/>
        </w:rPr>
      </w:pPr>
      <w:r>
        <w:rPr>
          <w:color w:val="231F20"/>
          <w:sz w:val="22"/>
        </w:rPr>
        <w:t>Es</w:t>
      </w:r>
      <w:r>
        <w:rPr>
          <w:color w:val="231F20"/>
          <w:spacing w:val="-13"/>
          <w:sz w:val="22"/>
        </w:rPr>
        <w:t> </w:t>
      </w:r>
      <w:r>
        <w:rPr>
          <w:color w:val="231F20"/>
          <w:sz w:val="22"/>
        </w:rPr>
        <w:t>responsabilidad</w:t>
      </w:r>
      <w:r>
        <w:rPr>
          <w:color w:val="231F20"/>
          <w:spacing w:val="-12"/>
          <w:sz w:val="22"/>
        </w:rPr>
        <w:t> </w:t>
      </w:r>
      <w:r>
        <w:rPr>
          <w:color w:val="231F20"/>
          <w:sz w:val="22"/>
        </w:rPr>
        <w:t>del</w:t>
      </w:r>
      <w:r>
        <w:rPr>
          <w:color w:val="231F20"/>
          <w:spacing w:val="-13"/>
          <w:sz w:val="22"/>
        </w:rPr>
        <w:t> </w:t>
      </w:r>
      <w:r>
        <w:rPr>
          <w:color w:val="231F20"/>
          <w:sz w:val="22"/>
        </w:rPr>
        <w:t>Instituto,</w:t>
      </w:r>
      <w:r>
        <w:rPr>
          <w:color w:val="231F20"/>
          <w:spacing w:val="-12"/>
          <w:sz w:val="22"/>
        </w:rPr>
        <w:t> </w:t>
      </w:r>
      <w:r>
        <w:rPr>
          <w:color w:val="231F20"/>
          <w:sz w:val="22"/>
        </w:rPr>
        <w:t>tratándose</w:t>
      </w:r>
      <w:r>
        <w:rPr>
          <w:color w:val="231F20"/>
          <w:spacing w:val="-13"/>
          <w:sz w:val="22"/>
        </w:rPr>
        <w:t> </w:t>
      </w:r>
      <w:r>
        <w:rPr>
          <w:color w:val="231F20"/>
          <w:sz w:val="22"/>
        </w:rPr>
        <w:t>de</w:t>
      </w:r>
      <w:r>
        <w:rPr>
          <w:color w:val="231F20"/>
          <w:spacing w:val="-12"/>
          <w:sz w:val="22"/>
        </w:rPr>
        <w:t> </w:t>
      </w:r>
      <w:r>
        <w:rPr>
          <w:color w:val="231F20"/>
          <w:sz w:val="22"/>
        </w:rPr>
        <w:t>procesos</w:t>
      </w:r>
      <w:r>
        <w:rPr>
          <w:color w:val="231F20"/>
          <w:spacing w:val="-13"/>
          <w:sz w:val="22"/>
        </w:rPr>
        <w:t> </w:t>
      </w:r>
      <w:r>
        <w:rPr>
          <w:color w:val="231F20"/>
          <w:sz w:val="22"/>
        </w:rPr>
        <w:t>electorales</w:t>
      </w:r>
      <w:r>
        <w:rPr>
          <w:color w:val="231F20"/>
          <w:spacing w:val="-12"/>
          <w:sz w:val="22"/>
        </w:rPr>
        <w:t> </w:t>
      </w:r>
      <w:r>
        <w:rPr>
          <w:color w:val="231F20"/>
          <w:sz w:val="22"/>
        </w:rPr>
        <w:t>federales</w:t>
      </w:r>
      <w:r>
        <w:rPr>
          <w:color w:val="231F20"/>
          <w:spacing w:val="-12"/>
          <w:sz w:val="22"/>
        </w:rPr>
        <w:t> </w:t>
      </w:r>
      <w:r>
        <w:rPr>
          <w:color w:val="231F20"/>
          <w:sz w:val="22"/>
        </w:rPr>
        <w:t>o de aquellos locales cuya organización le corresponda realizar, y en su caso, de los</w:t>
      </w:r>
      <w:r>
        <w:rPr>
          <w:color w:val="231F20"/>
          <w:spacing w:val="-12"/>
          <w:sz w:val="22"/>
        </w:rPr>
        <w:t> </w:t>
      </w:r>
      <w:r>
        <w:rPr>
          <w:color w:val="231F20"/>
          <w:sz w:val="22"/>
        </w:rPr>
        <w:t>opl,</w:t>
      </w:r>
      <w:r>
        <w:rPr>
          <w:color w:val="231F20"/>
          <w:spacing w:val="-12"/>
          <w:sz w:val="22"/>
        </w:rPr>
        <w:t> </w:t>
      </w:r>
      <w:r>
        <w:rPr>
          <w:color w:val="231F20"/>
          <w:sz w:val="22"/>
        </w:rPr>
        <w:t>cuyas</w:t>
      </w:r>
      <w:r>
        <w:rPr>
          <w:color w:val="231F20"/>
          <w:spacing w:val="-12"/>
          <w:sz w:val="22"/>
        </w:rPr>
        <w:t> </w:t>
      </w:r>
      <w:r>
        <w:rPr>
          <w:color w:val="231F20"/>
          <w:sz w:val="22"/>
        </w:rPr>
        <w:t>legislaciones</w:t>
      </w:r>
      <w:r>
        <w:rPr>
          <w:color w:val="231F20"/>
          <w:spacing w:val="-12"/>
          <w:sz w:val="22"/>
        </w:rPr>
        <w:t> </w:t>
      </w:r>
      <w:r>
        <w:rPr>
          <w:color w:val="231F20"/>
          <w:sz w:val="22"/>
        </w:rPr>
        <w:t>electorales</w:t>
      </w:r>
      <w:r>
        <w:rPr>
          <w:color w:val="231F20"/>
          <w:spacing w:val="-12"/>
          <w:sz w:val="22"/>
        </w:rPr>
        <w:t> </w:t>
      </w:r>
      <w:r>
        <w:rPr>
          <w:color w:val="231F20"/>
          <w:sz w:val="22"/>
        </w:rPr>
        <w:t>así</w:t>
      </w:r>
      <w:r>
        <w:rPr>
          <w:color w:val="231F20"/>
          <w:spacing w:val="-12"/>
          <w:sz w:val="22"/>
        </w:rPr>
        <w:t> </w:t>
      </w:r>
      <w:r>
        <w:rPr>
          <w:color w:val="231F20"/>
          <w:sz w:val="22"/>
        </w:rPr>
        <w:t>lo</w:t>
      </w:r>
      <w:r>
        <w:rPr>
          <w:color w:val="231F20"/>
          <w:spacing w:val="-12"/>
          <w:sz w:val="22"/>
        </w:rPr>
        <w:t> </w:t>
      </w:r>
      <w:r>
        <w:rPr>
          <w:color w:val="231F20"/>
          <w:sz w:val="22"/>
        </w:rPr>
        <w:t>dispongan,</w:t>
      </w:r>
      <w:r>
        <w:rPr>
          <w:color w:val="231F20"/>
          <w:spacing w:val="-12"/>
          <w:sz w:val="22"/>
        </w:rPr>
        <w:t> </w:t>
      </w:r>
      <w:r>
        <w:rPr>
          <w:color w:val="231F20"/>
          <w:sz w:val="22"/>
        </w:rPr>
        <w:t>llevar</w:t>
      </w:r>
      <w:r>
        <w:rPr>
          <w:color w:val="231F20"/>
          <w:spacing w:val="-12"/>
          <w:sz w:val="22"/>
        </w:rPr>
        <w:t> </w:t>
      </w:r>
      <w:r>
        <w:rPr>
          <w:color w:val="231F20"/>
          <w:sz w:val="22"/>
        </w:rPr>
        <w:t>a</w:t>
      </w:r>
      <w:r>
        <w:rPr>
          <w:color w:val="231F20"/>
          <w:spacing w:val="-12"/>
          <w:sz w:val="22"/>
        </w:rPr>
        <w:t> </w:t>
      </w:r>
      <w:r>
        <w:rPr>
          <w:color w:val="231F20"/>
          <w:sz w:val="22"/>
        </w:rPr>
        <w:t>cabo</w:t>
      </w:r>
      <w:r>
        <w:rPr>
          <w:color w:val="231F20"/>
          <w:spacing w:val="-12"/>
          <w:sz w:val="22"/>
        </w:rPr>
        <w:t> </w:t>
      </w:r>
      <w:r>
        <w:rPr>
          <w:color w:val="231F20"/>
          <w:sz w:val="22"/>
        </w:rPr>
        <w:t>el</w:t>
      </w:r>
      <w:r>
        <w:rPr>
          <w:color w:val="231F20"/>
          <w:spacing w:val="-12"/>
          <w:sz w:val="22"/>
        </w:rPr>
        <w:t> </w:t>
      </w:r>
      <w:r>
        <w:rPr>
          <w:color w:val="231F20"/>
          <w:sz w:val="22"/>
        </w:rPr>
        <w:t>monito- reo</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programas</w:t>
      </w:r>
      <w:r>
        <w:rPr>
          <w:color w:val="231F20"/>
          <w:spacing w:val="-8"/>
          <w:sz w:val="22"/>
        </w:rPr>
        <w:t> </w:t>
      </w:r>
      <w:r>
        <w:rPr>
          <w:color w:val="231F20"/>
          <w:sz w:val="22"/>
        </w:rPr>
        <w:t>de</w:t>
      </w:r>
      <w:r>
        <w:rPr>
          <w:color w:val="231F20"/>
          <w:spacing w:val="-8"/>
          <w:sz w:val="22"/>
        </w:rPr>
        <w:t> </w:t>
      </w:r>
      <w:r>
        <w:rPr>
          <w:color w:val="231F20"/>
          <w:sz w:val="22"/>
        </w:rPr>
        <w:t>radio</w:t>
      </w:r>
      <w:r>
        <w:rPr>
          <w:color w:val="231F20"/>
          <w:spacing w:val="-8"/>
          <w:sz w:val="22"/>
        </w:rPr>
        <w:t> </w:t>
      </w:r>
      <w:r>
        <w:rPr>
          <w:color w:val="231F20"/>
          <w:sz w:val="22"/>
        </w:rPr>
        <w:t>y</w:t>
      </w:r>
      <w:r>
        <w:rPr>
          <w:color w:val="231F20"/>
          <w:spacing w:val="-8"/>
          <w:sz w:val="22"/>
        </w:rPr>
        <w:t> </w:t>
      </w:r>
      <w:r>
        <w:rPr>
          <w:color w:val="231F20"/>
          <w:sz w:val="22"/>
        </w:rPr>
        <w:t>televisión</w:t>
      </w:r>
      <w:r>
        <w:rPr>
          <w:color w:val="231F20"/>
          <w:spacing w:val="-8"/>
          <w:sz w:val="22"/>
        </w:rPr>
        <w:t> </w:t>
      </w:r>
      <w:r>
        <w:rPr>
          <w:color w:val="231F20"/>
          <w:sz w:val="22"/>
        </w:rPr>
        <w:t>que</w:t>
      </w:r>
      <w:r>
        <w:rPr>
          <w:color w:val="231F20"/>
          <w:spacing w:val="-8"/>
          <w:sz w:val="22"/>
        </w:rPr>
        <w:t> </w:t>
      </w:r>
      <w:r>
        <w:rPr>
          <w:color w:val="231F20"/>
          <w:sz w:val="22"/>
        </w:rPr>
        <w:t>difunden</w:t>
      </w:r>
      <w:r>
        <w:rPr>
          <w:color w:val="231F20"/>
          <w:spacing w:val="-8"/>
          <w:sz w:val="22"/>
        </w:rPr>
        <w:t> </w:t>
      </w:r>
      <w:r>
        <w:rPr>
          <w:color w:val="231F20"/>
          <w:sz w:val="22"/>
        </w:rPr>
        <w:t>noticias</w:t>
      </w:r>
      <w:r>
        <w:rPr>
          <w:color w:val="231F20"/>
          <w:spacing w:val="-8"/>
          <w:sz w:val="22"/>
        </w:rPr>
        <w:t> </w:t>
      </w:r>
      <w:r>
        <w:rPr>
          <w:color w:val="231F20"/>
          <w:sz w:val="22"/>
        </w:rPr>
        <w:t>en</w:t>
      </w:r>
      <w:r>
        <w:rPr>
          <w:color w:val="231F20"/>
          <w:spacing w:val="-8"/>
          <w:sz w:val="22"/>
        </w:rPr>
        <w:t> </w:t>
      </w:r>
      <w:r>
        <w:rPr>
          <w:color w:val="231F20"/>
          <w:sz w:val="22"/>
        </w:rPr>
        <w:t>un</w:t>
      </w:r>
      <w:r>
        <w:rPr>
          <w:color w:val="231F20"/>
          <w:spacing w:val="-8"/>
          <w:sz w:val="22"/>
        </w:rPr>
        <w:t> </w:t>
      </w:r>
      <w:r>
        <w:rPr>
          <w:color w:val="231F20"/>
          <w:sz w:val="22"/>
        </w:rPr>
        <w:t>proceso electoral, acorde a las respectivas atribuciones previstas para cada autoridad en la legislación.</w:t>
      </w:r>
    </w:p>
    <w:p>
      <w:pPr>
        <w:pStyle w:val="Heading2"/>
        <w:spacing w:before="232"/>
      </w:pPr>
      <w:r>
        <w:rPr>
          <w:color w:val="231F20"/>
        </w:rPr>
        <w:t>Artículo</w:t>
      </w:r>
      <w:r>
        <w:rPr>
          <w:color w:val="231F20"/>
          <w:spacing w:val="-8"/>
        </w:rPr>
        <w:t> </w:t>
      </w:r>
      <w:r>
        <w:rPr>
          <w:color w:val="231F20"/>
          <w:spacing w:val="-4"/>
        </w:rPr>
        <w:t>297.</w:t>
      </w:r>
    </w:p>
    <w:p>
      <w:pPr>
        <w:pStyle w:val="ListParagraph"/>
        <w:numPr>
          <w:ilvl w:val="0"/>
          <w:numId w:val="261"/>
        </w:numPr>
        <w:tabs>
          <w:tab w:pos="1528" w:val="left" w:leader="none"/>
          <w:tab w:pos="1530" w:val="left" w:leader="none"/>
        </w:tabs>
        <w:spacing w:line="232" w:lineRule="auto" w:before="252" w:after="0"/>
        <w:ind w:left="1530" w:right="630" w:hanging="260"/>
        <w:jc w:val="both"/>
        <w:rPr>
          <w:sz w:val="22"/>
        </w:rPr>
      </w:pPr>
      <w:r>
        <w:rPr>
          <w:color w:val="231F20"/>
          <w:sz w:val="22"/>
        </w:rPr>
        <w:t>Los opl, en lo que no contravenga a lo dispuesto en sus legislaciones locales, deberán observar las normas contenidas en la legislación federal, el presente Reglamento y los acuerdos que emita el Consejo General, relativas a la reali- zación de los monitoreos de los programas de radio y televisión que difunden noticias en un proceso electoral.</w:t>
      </w:r>
    </w:p>
    <w:p>
      <w:pPr>
        <w:pStyle w:val="Heading2"/>
        <w:spacing w:before="232"/>
      </w:pPr>
      <w:r>
        <w:rPr>
          <w:color w:val="231F20"/>
        </w:rPr>
        <w:t>Artículo</w:t>
      </w:r>
      <w:r>
        <w:rPr>
          <w:color w:val="231F20"/>
          <w:spacing w:val="-8"/>
        </w:rPr>
        <w:t> </w:t>
      </w:r>
      <w:r>
        <w:rPr>
          <w:color w:val="231F20"/>
          <w:spacing w:val="-4"/>
        </w:rPr>
        <w:t>298.</w:t>
      </w:r>
    </w:p>
    <w:p>
      <w:pPr>
        <w:pStyle w:val="ListParagraph"/>
        <w:numPr>
          <w:ilvl w:val="0"/>
          <w:numId w:val="262"/>
        </w:numPr>
        <w:tabs>
          <w:tab w:pos="1528" w:val="left" w:leader="none"/>
          <w:tab w:pos="1530" w:val="left" w:leader="none"/>
        </w:tabs>
        <w:spacing w:line="232" w:lineRule="auto" w:before="253" w:after="0"/>
        <w:ind w:left="1530" w:right="630" w:hanging="260"/>
        <w:jc w:val="both"/>
        <w:rPr>
          <w:sz w:val="22"/>
        </w:rPr>
      </w:pPr>
      <w:r>
        <w:rPr>
          <w:color w:val="231F20"/>
          <w:sz w:val="22"/>
        </w:rPr>
        <w:t>Para efectos de realizar el monitoreo de programas de radio y televisión que difundan noticias, se deberá observar lo siguiente:</w:t>
      </w:r>
    </w:p>
    <w:p>
      <w:pPr>
        <w:spacing w:after="0" w:line="232" w:lineRule="auto"/>
        <w:jc w:val="both"/>
        <w:rPr>
          <w:sz w:val="22"/>
        </w:rPr>
        <w:sectPr>
          <w:pgSz w:w="9640" w:h="12480"/>
          <w:pgMar w:header="0" w:footer="543" w:top="680" w:bottom="740" w:left="0" w:right="500"/>
        </w:sectPr>
      </w:pPr>
    </w:p>
    <w:p>
      <w:pPr>
        <w:pStyle w:val="BodyText"/>
        <w:spacing w:before="46"/>
        <w:ind w:firstLine="0"/>
        <w:jc w:val="left"/>
        <w:rPr>
          <w:sz w:val="20"/>
        </w:rPr>
      </w:pPr>
    </w:p>
    <w:p>
      <w:pPr>
        <w:pStyle w:val="ListParagraph"/>
        <w:numPr>
          <w:ilvl w:val="1"/>
          <w:numId w:val="262"/>
        </w:numPr>
        <w:tabs>
          <w:tab w:pos="2133" w:val="left" w:leader="none"/>
        </w:tabs>
        <w:spacing w:line="235" w:lineRule="auto" w:before="0" w:after="0"/>
        <w:ind w:left="2133" w:right="346" w:hanging="220"/>
        <w:jc w:val="both"/>
        <w:rPr>
          <w:sz w:val="20"/>
        </w:rPr>
      </w:pPr>
      <w:r>
        <w:rPr>
          <w:color w:val="231F20"/>
          <w:sz w:val="20"/>
        </w:rPr>
        <w:t>El Instituto o, en su caso, el opl que corresponda, aprobarán con al menos cua- renta y cinco días de anticipación al inicio de las precampañas, la metodología aplicable al monitoreo de noticias para precampañas y campañas.</w:t>
      </w:r>
    </w:p>
    <w:p>
      <w:pPr>
        <w:pStyle w:val="ListParagraph"/>
        <w:numPr>
          <w:ilvl w:val="1"/>
          <w:numId w:val="262"/>
        </w:numPr>
        <w:tabs>
          <w:tab w:pos="2131" w:val="left" w:leader="none"/>
          <w:tab w:pos="2133" w:val="left" w:leader="none"/>
        </w:tabs>
        <w:spacing w:line="235" w:lineRule="auto" w:before="2" w:after="0"/>
        <w:ind w:left="2133" w:right="344" w:hanging="220"/>
        <w:jc w:val="both"/>
        <w:rPr>
          <w:sz w:val="20"/>
        </w:rPr>
      </w:pPr>
      <w:r>
        <w:rPr>
          <w:color w:val="231F20"/>
          <w:sz w:val="20"/>
        </w:rPr>
        <w:t>Al menos veinte días de anticipación al inicio de las precampañas, el Instituto y,</w:t>
      </w:r>
      <w:r>
        <w:rPr>
          <w:color w:val="231F20"/>
          <w:spacing w:val="40"/>
          <w:sz w:val="20"/>
        </w:rPr>
        <w:t> </w:t>
      </w:r>
      <w:r>
        <w:rPr>
          <w:color w:val="231F20"/>
          <w:sz w:val="20"/>
        </w:rPr>
        <w:t>en su caso, el opl que corresponda, acorde a las atribuciones previstas para cada autoridad en las legislaciones respectivas, aprobarán el catálogo de programas</w:t>
      </w:r>
      <w:r>
        <w:rPr>
          <w:color w:val="231F20"/>
          <w:spacing w:val="80"/>
          <w:sz w:val="20"/>
        </w:rPr>
        <w:t> </w:t>
      </w:r>
      <w:r>
        <w:rPr>
          <w:color w:val="231F20"/>
          <w:sz w:val="20"/>
        </w:rPr>
        <w:t>de radio y televisión que difundan noticias, a los que se aplicará el monitoreo. Dicho catálogo deberá tener como sustento para su elaboración, un análisis de </w:t>
      </w:r>
      <w:r>
        <w:rPr>
          <w:color w:val="231F20"/>
          <w:spacing w:val="-2"/>
          <w:sz w:val="20"/>
        </w:rPr>
        <w:t>audiencias.</w:t>
      </w:r>
    </w:p>
    <w:p>
      <w:pPr>
        <w:pStyle w:val="ListParagraph"/>
        <w:numPr>
          <w:ilvl w:val="1"/>
          <w:numId w:val="262"/>
        </w:numPr>
        <w:tabs>
          <w:tab w:pos="2133" w:val="left" w:leader="none"/>
        </w:tabs>
        <w:spacing w:line="235" w:lineRule="auto" w:before="5" w:after="0"/>
        <w:ind w:left="2133" w:right="346" w:hanging="200"/>
        <w:jc w:val="both"/>
        <w:rPr>
          <w:sz w:val="20"/>
        </w:rPr>
      </w:pPr>
      <w:r>
        <w:rPr>
          <w:color w:val="231F20"/>
          <w:sz w:val="20"/>
        </w:rPr>
        <w:t>El Instituto o, en su caso, el opl correspondiente, podrán contratar la realización de los monitoreos a personas morales que demuestren experiencia en dicha ac- tividad o similares, o a instituciones de educación superior, para lo cual emitirán</w:t>
      </w:r>
      <w:r>
        <w:rPr>
          <w:color w:val="231F20"/>
          <w:spacing w:val="40"/>
          <w:sz w:val="20"/>
        </w:rPr>
        <w:t> </w:t>
      </w:r>
      <w:r>
        <w:rPr>
          <w:color w:val="231F20"/>
          <w:sz w:val="20"/>
        </w:rPr>
        <w:t>la convocatoria respectiva, con las especificaciones técnicas para el análisis y rea- lización de los monitoreos.</w:t>
      </w:r>
    </w:p>
    <w:p>
      <w:pPr>
        <w:pStyle w:val="ListParagraph"/>
        <w:numPr>
          <w:ilvl w:val="1"/>
          <w:numId w:val="262"/>
        </w:numPr>
        <w:tabs>
          <w:tab w:pos="2131" w:val="left" w:leader="none"/>
          <w:tab w:pos="2133" w:val="left" w:leader="none"/>
        </w:tabs>
        <w:spacing w:line="235" w:lineRule="auto" w:before="3" w:after="0"/>
        <w:ind w:left="2133" w:right="345" w:hanging="220"/>
        <w:jc w:val="both"/>
        <w:rPr>
          <w:sz w:val="20"/>
        </w:rPr>
      </w:pPr>
      <w:r>
        <w:rPr>
          <w:color w:val="231F20"/>
          <w:sz w:val="20"/>
        </w:rPr>
        <w:t>Los opl, a través de la utvopl, deberán informar al Instituto las determinaciones que se adopten sobre lo relativo a llevar a cabo monitoreos de programas de radio y televisión que difundan noticias, dentro de los cinco días siguientes a su </w:t>
      </w:r>
      <w:r>
        <w:rPr>
          <w:color w:val="231F20"/>
          <w:spacing w:val="-2"/>
          <w:sz w:val="20"/>
        </w:rPr>
        <w:t>aprobación.</w:t>
      </w:r>
    </w:p>
    <w:p>
      <w:pPr>
        <w:pStyle w:val="ListParagraph"/>
        <w:numPr>
          <w:ilvl w:val="1"/>
          <w:numId w:val="262"/>
        </w:numPr>
        <w:tabs>
          <w:tab w:pos="2133" w:val="left" w:leader="none"/>
        </w:tabs>
        <w:spacing w:line="235" w:lineRule="auto" w:before="3" w:after="0"/>
        <w:ind w:left="2133" w:right="346" w:hanging="220"/>
        <w:jc w:val="both"/>
        <w:rPr>
          <w:sz w:val="20"/>
        </w:rPr>
      </w:pPr>
      <w:r>
        <w:rPr>
          <w:color w:val="231F20"/>
          <w:sz w:val="20"/>
        </w:rPr>
        <w:t>Para cada una de las actividades citadas en el presente artículo, se podrá tomar como referencia lo aprobado por el Instituto en el proceso electoral federal in- mediato anterior.</w:t>
      </w:r>
    </w:p>
    <w:p>
      <w:pPr>
        <w:pStyle w:val="Heading2"/>
        <w:spacing w:before="241"/>
        <w:ind w:left="1133"/>
      </w:pPr>
      <w:r>
        <w:rPr>
          <w:color w:val="231F20"/>
        </w:rPr>
        <w:t>Artículo</w:t>
      </w:r>
      <w:r>
        <w:rPr>
          <w:color w:val="231F20"/>
          <w:spacing w:val="-8"/>
        </w:rPr>
        <w:t> </w:t>
      </w:r>
      <w:r>
        <w:rPr>
          <w:color w:val="231F20"/>
          <w:spacing w:val="-4"/>
        </w:rPr>
        <w:t>299.</w:t>
      </w:r>
    </w:p>
    <w:p>
      <w:pPr>
        <w:pStyle w:val="ListParagraph"/>
        <w:numPr>
          <w:ilvl w:val="0"/>
          <w:numId w:val="263"/>
        </w:numPr>
        <w:tabs>
          <w:tab w:pos="1811" w:val="left" w:leader="none"/>
          <w:tab w:pos="1813" w:val="left" w:leader="none"/>
        </w:tabs>
        <w:spacing w:line="232" w:lineRule="auto" w:before="252" w:after="0"/>
        <w:ind w:left="1813" w:right="348" w:hanging="260"/>
        <w:jc w:val="left"/>
        <w:rPr>
          <w:sz w:val="22"/>
        </w:rPr>
      </w:pPr>
      <w:r>
        <w:rPr>
          <w:color w:val="231F20"/>
          <w:sz w:val="22"/>
        </w:rPr>
        <w:t>Entre</w:t>
      </w:r>
      <w:r>
        <w:rPr>
          <w:color w:val="231F20"/>
          <w:spacing w:val="20"/>
          <w:sz w:val="22"/>
        </w:rPr>
        <w:t> </w:t>
      </w:r>
      <w:r>
        <w:rPr>
          <w:color w:val="231F20"/>
          <w:sz w:val="22"/>
        </w:rPr>
        <w:t>los</w:t>
      </w:r>
      <w:r>
        <w:rPr>
          <w:color w:val="231F20"/>
          <w:spacing w:val="20"/>
          <w:sz w:val="22"/>
        </w:rPr>
        <w:t> </w:t>
      </w:r>
      <w:r>
        <w:rPr>
          <w:color w:val="231F20"/>
          <w:sz w:val="22"/>
        </w:rPr>
        <w:t>objetivos</w:t>
      </w:r>
      <w:r>
        <w:rPr>
          <w:color w:val="231F20"/>
          <w:spacing w:val="20"/>
          <w:sz w:val="22"/>
        </w:rPr>
        <w:t> </w:t>
      </w:r>
      <w:r>
        <w:rPr>
          <w:color w:val="231F20"/>
          <w:sz w:val="22"/>
        </w:rPr>
        <w:t>específicos</w:t>
      </w:r>
      <w:r>
        <w:rPr>
          <w:color w:val="231F20"/>
          <w:spacing w:val="20"/>
          <w:sz w:val="22"/>
        </w:rPr>
        <w:t> </w:t>
      </w:r>
      <w:r>
        <w:rPr>
          <w:color w:val="231F20"/>
          <w:sz w:val="22"/>
        </w:rPr>
        <w:t>de</w:t>
      </w:r>
      <w:r>
        <w:rPr>
          <w:color w:val="231F20"/>
          <w:spacing w:val="20"/>
          <w:sz w:val="22"/>
        </w:rPr>
        <w:t> </w:t>
      </w:r>
      <w:r>
        <w:rPr>
          <w:color w:val="231F20"/>
          <w:sz w:val="22"/>
        </w:rPr>
        <w:t>la</w:t>
      </w:r>
      <w:r>
        <w:rPr>
          <w:color w:val="231F20"/>
          <w:spacing w:val="20"/>
          <w:sz w:val="22"/>
        </w:rPr>
        <w:t> </w:t>
      </w:r>
      <w:r>
        <w:rPr>
          <w:color w:val="231F20"/>
          <w:sz w:val="22"/>
        </w:rPr>
        <w:t>metodología</w:t>
      </w:r>
      <w:r>
        <w:rPr>
          <w:color w:val="231F20"/>
          <w:spacing w:val="20"/>
          <w:sz w:val="22"/>
        </w:rPr>
        <w:t> </w:t>
      </w:r>
      <w:r>
        <w:rPr>
          <w:color w:val="231F20"/>
          <w:sz w:val="22"/>
        </w:rPr>
        <w:t>referida,</w:t>
      </w:r>
      <w:r>
        <w:rPr>
          <w:color w:val="231F20"/>
          <w:spacing w:val="20"/>
          <w:sz w:val="22"/>
        </w:rPr>
        <w:t> </w:t>
      </w:r>
      <w:r>
        <w:rPr>
          <w:color w:val="231F20"/>
          <w:sz w:val="22"/>
        </w:rPr>
        <w:t>deberán</w:t>
      </w:r>
      <w:r>
        <w:rPr>
          <w:color w:val="231F20"/>
          <w:spacing w:val="20"/>
          <w:sz w:val="22"/>
        </w:rPr>
        <w:t> </w:t>
      </w:r>
      <w:r>
        <w:rPr>
          <w:color w:val="231F20"/>
          <w:sz w:val="22"/>
        </w:rPr>
        <w:t>contem- plarse, al menos, los siguientes:</w:t>
      </w:r>
    </w:p>
    <w:p>
      <w:pPr>
        <w:pStyle w:val="BodyText"/>
        <w:spacing w:before="3"/>
        <w:ind w:firstLine="0"/>
        <w:jc w:val="left"/>
      </w:pPr>
    </w:p>
    <w:p>
      <w:pPr>
        <w:pStyle w:val="ListParagraph"/>
        <w:numPr>
          <w:ilvl w:val="1"/>
          <w:numId w:val="263"/>
        </w:numPr>
        <w:tabs>
          <w:tab w:pos="2133" w:val="left" w:leader="none"/>
        </w:tabs>
        <w:spacing w:line="254" w:lineRule="auto" w:before="0" w:after="0"/>
        <w:ind w:left="2133" w:right="347" w:hanging="220"/>
        <w:jc w:val="both"/>
        <w:rPr>
          <w:sz w:val="20"/>
        </w:rPr>
      </w:pPr>
      <w:r>
        <w:rPr>
          <w:color w:val="231F20"/>
          <w:sz w:val="20"/>
        </w:rPr>
        <w:t>Monitorear</w:t>
      </w:r>
      <w:r>
        <w:rPr>
          <w:color w:val="231F20"/>
          <w:spacing w:val="-12"/>
          <w:sz w:val="20"/>
        </w:rPr>
        <w:t> </w:t>
      </w:r>
      <w:r>
        <w:rPr>
          <w:color w:val="231F20"/>
          <w:sz w:val="20"/>
        </w:rPr>
        <w:t>los</w:t>
      </w:r>
      <w:r>
        <w:rPr>
          <w:color w:val="231F20"/>
          <w:spacing w:val="-11"/>
          <w:sz w:val="20"/>
        </w:rPr>
        <w:t> </w:t>
      </w:r>
      <w:r>
        <w:rPr>
          <w:color w:val="231F20"/>
          <w:sz w:val="20"/>
        </w:rPr>
        <w:t>programas</w:t>
      </w:r>
      <w:r>
        <w:rPr>
          <w:color w:val="231F20"/>
          <w:spacing w:val="-11"/>
          <w:sz w:val="20"/>
        </w:rPr>
        <w:t> </w:t>
      </w:r>
      <w:r>
        <w:rPr>
          <w:color w:val="231F20"/>
          <w:sz w:val="20"/>
        </w:rPr>
        <w:t>de</w:t>
      </w:r>
      <w:r>
        <w:rPr>
          <w:color w:val="231F20"/>
          <w:spacing w:val="-12"/>
          <w:sz w:val="20"/>
        </w:rPr>
        <w:t> </w:t>
      </w:r>
      <w:r>
        <w:rPr>
          <w:color w:val="231F20"/>
          <w:sz w:val="20"/>
        </w:rPr>
        <w:t>radio</w:t>
      </w:r>
      <w:r>
        <w:rPr>
          <w:color w:val="231F20"/>
          <w:spacing w:val="-11"/>
          <w:sz w:val="20"/>
        </w:rPr>
        <w:t> </w:t>
      </w:r>
      <w:r>
        <w:rPr>
          <w:color w:val="231F20"/>
          <w:sz w:val="20"/>
        </w:rPr>
        <w:t>y</w:t>
      </w:r>
      <w:r>
        <w:rPr>
          <w:color w:val="231F20"/>
          <w:spacing w:val="-11"/>
          <w:sz w:val="20"/>
        </w:rPr>
        <w:t> </w:t>
      </w:r>
      <w:r>
        <w:rPr>
          <w:color w:val="231F20"/>
          <w:sz w:val="20"/>
        </w:rPr>
        <w:t>televisión</w:t>
      </w:r>
      <w:r>
        <w:rPr>
          <w:color w:val="231F20"/>
          <w:spacing w:val="-12"/>
          <w:sz w:val="20"/>
        </w:rPr>
        <w:t> </w:t>
      </w:r>
      <w:r>
        <w:rPr>
          <w:color w:val="231F20"/>
          <w:sz w:val="20"/>
        </w:rPr>
        <w:t>que</w:t>
      </w:r>
      <w:r>
        <w:rPr>
          <w:color w:val="231F20"/>
          <w:spacing w:val="-11"/>
          <w:sz w:val="20"/>
        </w:rPr>
        <w:t> </w:t>
      </w:r>
      <w:r>
        <w:rPr>
          <w:color w:val="231F20"/>
          <w:sz w:val="20"/>
        </w:rPr>
        <w:t>difundan</w:t>
      </w:r>
      <w:r>
        <w:rPr>
          <w:color w:val="231F20"/>
          <w:spacing w:val="-11"/>
          <w:sz w:val="20"/>
        </w:rPr>
        <w:t> </w:t>
      </w:r>
      <w:r>
        <w:rPr>
          <w:color w:val="231F20"/>
          <w:sz w:val="20"/>
        </w:rPr>
        <w:t>noticias,</w:t>
      </w:r>
      <w:r>
        <w:rPr>
          <w:color w:val="231F20"/>
          <w:spacing w:val="-12"/>
          <w:sz w:val="20"/>
        </w:rPr>
        <w:t> </w:t>
      </w:r>
      <w:r>
        <w:rPr>
          <w:color w:val="231F20"/>
          <w:sz w:val="20"/>
        </w:rPr>
        <w:t>de</w:t>
      </w:r>
      <w:r>
        <w:rPr>
          <w:color w:val="231F20"/>
          <w:spacing w:val="-11"/>
          <w:sz w:val="20"/>
        </w:rPr>
        <w:t> </w:t>
      </w:r>
      <w:r>
        <w:rPr>
          <w:color w:val="231F20"/>
          <w:sz w:val="20"/>
        </w:rPr>
        <w:t>conformi- dad con el catálogo de programas que difundan noticias aprobado por el Consejo General, o en su caso, el opl que corresponda.</w:t>
      </w:r>
    </w:p>
    <w:p>
      <w:pPr>
        <w:pStyle w:val="ListParagraph"/>
        <w:numPr>
          <w:ilvl w:val="1"/>
          <w:numId w:val="263"/>
        </w:numPr>
        <w:tabs>
          <w:tab w:pos="2133" w:val="left" w:leader="none"/>
        </w:tabs>
        <w:spacing w:line="254" w:lineRule="auto" w:before="4" w:after="0"/>
        <w:ind w:left="2133" w:right="346" w:hanging="220"/>
        <w:jc w:val="both"/>
        <w:rPr>
          <w:sz w:val="20"/>
        </w:rPr>
      </w:pPr>
      <w:r>
        <w:rPr>
          <w:color w:val="231F20"/>
          <w:sz w:val="20"/>
        </w:rPr>
        <w:t>Elaborar reportes semanales respecto de los programas de radio y televisión in- cluidos en el catálogo de programas que difundan noticias, en cuyo contenido se enuncie a las precampañas y campañas que deban realizarse durante el Proceso Electoral, especificando en dicho reporte el tiempo destinado y la orientación po- sitiva,</w:t>
      </w:r>
      <w:r>
        <w:rPr>
          <w:color w:val="231F20"/>
          <w:spacing w:val="-3"/>
          <w:sz w:val="20"/>
        </w:rPr>
        <w:t> </w:t>
      </w:r>
      <w:r>
        <w:rPr>
          <w:color w:val="231F20"/>
          <w:sz w:val="20"/>
        </w:rPr>
        <w:t>negativa</w:t>
      </w:r>
      <w:r>
        <w:rPr>
          <w:color w:val="231F20"/>
          <w:spacing w:val="-3"/>
          <w:sz w:val="20"/>
        </w:rPr>
        <w:t> </w:t>
      </w:r>
      <w:r>
        <w:rPr>
          <w:color w:val="231F20"/>
          <w:sz w:val="20"/>
        </w:rPr>
        <w:t>o</w:t>
      </w:r>
      <w:r>
        <w:rPr>
          <w:color w:val="231F20"/>
          <w:spacing w:val="-3"/>
          <w:sz w:val="20"/>
        </w:rPr>
        <w:t> </w:t>
      </w:r>
      <w:r>
        <w:rPr>
          <w:color w:val="231F20"/>
          <w:sz w:val="20"/>
        </w:rPr>
        <w:t>neutra</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mención</w:t>
      </w:r>
      <w:r>
        <w:rPr>
          <w:color w:val="231F20"/>
          <w:spacing w:val="-3"/>
          <w:sz w:val="20"/>
        </w:rPr>
        <w:t> </w:t>
      </w:r>
      <w:r>
        <w:rPr>
          <w:color w:val="231F20"/>
          <w:sz w:val="20"/>
        </w:rPr>
        <w:t>a</w:t>
      </w:r>
      <w:r>
        <w:rPr>
          <w:color w:val="231F20"/>
          <w:spacing w:val="-3"/>
          <w:sz w:val="20"/>
        </w:rPr>
        <w:t> </w:t>
      </w:r>
      <w:r>
        <w:rPr>
          <w:color w:val="231F20"/>
          <w:sz w:val="20"/>
        </w:rPr>
        <w:t>cada</w:t>
      </w:r>
      <w:r>
        <w:rPr>
          <w:color w:val="231F20"/>
          <w:spacing w:val="-3"/>
          <w:sz w:val="20"/>
        </w:rPr>
        <w:t> </w:t>
      </w:r>
      <w:r>
        <w:rPr>
          <w:color w:val="231F20"/>
          <w:sz w:val="20"/>
        </w:rPr>
        <w:t>partido</w:t>
      </w:r>
      <w:r>
        <w:rPr>
          <w:color w:val="231F20"/>
          <w:spacing w:val="-3"/>
          <w:sz w:val="20"/>
        </w:rPr>
        <w:t> </w:t>
      </w:r>
      <w:r>
        <w:rPr>
          <w:color w:val="231F20"/>
          <w:sz w:val="20"/>
        </w:rPr>
        <w:t>político,</w:t>
      </w:r>
      <w:r>
        <w:rPr>
          <w:color w:val="231F20"/>
          <w:spacing w:val="-3"/>
          <w:sz w:val="20"/>
        </w:rPr>
        <w:t> </w:t>
      </w:r>
      <w:r>
        <w:rPr>
          <w:color w:val="231F20"/>
          <w:sz w:val="20"/>
        </w:rPr>
        <w:t>así</w:t>
      </w:r>
      <w:r>
        <w:rPr>
          <w:color w:val="231F20"/>
          <w:spacing w:val="-3"/>
          <w:sz w:val="20"/>
        </w:rPr>
        <w:t> </w:t>
      </w:r>
      <w:r>
        <w:rPr>
          <w:color w:val="231F20"/>
          <w:sz w:val="20"/>
        </w:rPr>
        <w:t>como</w:t>
      </w:r>
      <w:r>
        <w:rPr>
          <w:color w:val="231F20"/>
          <w:spacing w:val="-3"/>
          <w:sz w:val="20"/>
        </w:rPr>
        <w:t> </w:t>
      </w:r>
      <w:r>
        <w:rPr>
          <w:color w:val="231F20"/>
          <w:sz w:val="20"/>
        </w:rPr>
        <w:t>en</w:t>
      </w:r>
      <w:r>
        <w:rPr>
          <w:color w:val="231F20"/>
          <w:spacing w:val="-3"/>
          <w:sz w:val="20"/>
        </w:rPr>
        <w:t> </w:t>
      </w:r>
      <w:r>
        <w:rPr>
          <w:color w:val="231F20"/>
          <w:sz w:val="20"/>
        </w:rPr>
        <w:t>su</w:t>
      </w:r>
      <w:r>
        <w:rPr>
          <w:color w:val="231F20"/>
          <w:spacing w:val="-3"/>
          <w:sz w:val="20"/>
        </w:rPr>
        <w:t> </w:t>
      </w:r>
      <w:r>
        <w:rPr>
          <w:color w:val="231F20"/>
          <w:sz w:val="20"/>
        </w:rPr>
        <w:t>mo- mento</w:t>
      </w:r>
      <w:r>
        <w:rPr>
          <w:color w:val="231F20"/>
          <w:spacing w:val="-12"/>
          <w:sz w:val="20"/>
        </w:rPr>
        <w:t> </w:t>
      </w:r>
      <w:r>
        <w:rPr>
          <w:color w:val="231F20"/>
          <w:sz w:val="20"/>
        </w:rPr>
        <w:t>a</w:t>
      </w:r>
      <w:r>
        <w:rPr>
          <w:color w:val="231F20"/>
          <w:spacing w:val="-11"/>
          <w:sz w:val="20"/>
        </w:rPr>
        <w:t> </w:t>
      </w:r>
      <w:r>
        <w:rPr>
          <w:color w:val="231F20"/>
          <w:sz w:val="20"/>
        </w:rPr>
        <w:t>las</w:t>
      </w:r>
      <w:r>
        <w:rPr>
          <w:color w:val="231F20"/>
          <w:spacing w:val="-11"/>
          <w:sz w:val="20"/>
        </w:rPr>
        <w:t> </w:t>
      </w:r>
      <w:r>
        <w:rPr>
          <w:color w:val="231F20"/>
          <w:sz w:val="20"/>
        </w:rPr>
        <w:t>candidaturas</w:t>
      </w:r>
      <w:r>
        <w:rPr>
          <w:color w:val="231F20"/>
          <w:spacing w:val="-11"/>
          <w:sz w:val="20"/>
        </w:rPr>
        <w:t> </w:t>
      </w:r>
      <w:r>
        <w:rPr>
          <w:color w:val="231F20"/>
          <w:sz w:val="20"/>
        </w:rPr>
        <w:t>independientes.</w:t>
      </w:r>
      <w:r>
        <w:rPr>
          <w:color w:val="231F20"/>
          <w:spacing w:val="-12"/>
          <w:sz w:val="20"/>
        </w:rPr>
        <w:t> </w:t>
      </w:r>
      <w:r>
        <w:rPr>
          <w:color w:val="231F20"/>
          <w:sz w:val="20"/>
        </w:rPr>
        <w:t>Dicho</w:t>
      </w:r>
      <w:r>
        <w:rPr>
          <w:color w:val="231F20"/>
          <w:spacing w:val="-11"/>
          <w:sz w:val="20"/>
        </w:rPr>
        <w:t> </w:t>
      </w:r>
      <w:r>
        <w:rPr>
          <w:color w:val="231F20"/>
          <w:sz w:val="20"/>
        </w:rPr>
        <w:t>reporte</w:t>
      </w:r>
      <w:r>
        <w:rPr>
          <w:color w:val="231F20"/>
          <w:spacing w:val="-11"/>
          <w:sz w:val="20"/>
        </w:rPr>
        <w:t> </w:t>
      </w:r>
      <w:r>
        <w:rPr>
          <w:color w:val="231F20"/>
          <w:sz w:val="20"/>
        </w:rPr>
        <w:t>deberá</w:t>
      </w:r>
      <w:r>
        <w:rPr>
          <w:color w:val="231F20"/>
          <w:spacing w:val="-11"/>
          <w:sz w:val="20"/>
        </w:rPr>
        <w:t> </w:t>
      </w:r>
      <w:r>
        <w:rPr>
          <w:color w:val="231F20"/>
          <w:sz w:val="20"/>
        </w:rPr>
        <w:t>realizar</w:t>
      </w:r>
      <w:r>
        <w:rPr>
          <w:color w:val="231F20"/>
          <w:spacing w:val="-12"/>
          <w:sz w:val="20"/>
        </w:rPr>
        <w:t> </w:t>
      </w:r>
      <w:r>
        <w:rPr>
          <w:color w:val="231F20"/>
          <w:sz w:val="20"/>
        </w:rPr>
        <w:t>un</w:t>
      </w:r>
      <w:r>
        <w:rPr>
          <w:color w:val="231F20"/>
          <w:spacing w:val="-11"/>
          <w:sz w:val="20"/>
        </w:rPr>
        <w:t> </w:t>
      </w:r>
      <w:r>
        <w:rPr>
          <w:color w:val="231F20"/>
          <w:sz w:val="20"/>
        </w:rPr>
        <w:t>análisis cuantitativo y cualitativo.</w:t>
      </w:r>
    </w:p>
    <w:p>
      <w:pPr>
        <w:pStyle w:val="ListParagraph"/>
        <w:numPr>
          <w:ilvl w:val="1"/>
          <w:numId w:val="263"/>
        </w:numPr>
        <w:tabs>
          <w:tab w:pos="2133" w:val="left" w:leader="none"/>
        </w:tabs>
        <w:spacing w:line="254" w:lineRule="auto" w:before="8" w:after="0"/>
        <w:ind w:left="2133" w:right="346" w:hanging="220"/>
        <w:jc w:val="both"/>
        <w:rPr>
          <w:sz w:val="20"/>
        </w:rPr>
      </w:pPr>
      <w:r>
        <w:rPr>
          <w:color w:val="231F20"/>
          <w:sz w:val="20"/>
        </w:rPr>
        <w:t>Incluir</w:t>
      </w:r>
      <w:r>
        <w:rPr>
          <w:color w:val="231F20"/>
          <w:spacing w:val="-8"/>
          <w:sz w:val="20"/>
        </w:rPr>
        <w:t> </w:t>
      </w:r>
      <w:r>
        <w:rPr>
          <w:color w:val="231F20"/>
          <w:sz w:val="20"/>
        </w:rPr>
        <w:t>en</w:t>
      </w:r>
      <w:r>
        <w:rPr>
          <w:color w:val="231F20"/>
          <w:spacing w:val="-8"/>
          <w:sz w:val="20"/>
        </w:rPr>
        <w:t> </w:t>
      </w:r>
      <w:r>
        <w:rPr>
          <w:color w:val="231F20"/>
          <w:sz w:val="20"/>
        </w:rPr>
        <w:t>los</w:t>
      </w:r>
      <w:r>
        <w:rPr>
          <w:color w:val="231F20"/>
          <w:spacing w:val="-8"/>
          <w:sz w:val="20"/>
        </w:rPr>
        <w:t> </w:t>
      </w:r>
      <w:r>
        <w:rPr>
          <w:color w:val="231F20"/>
          <w:sz w:val="20"/>
        </w:rPr>
        <w:t>reportes</w:t>
      </w:r>
      <w:r>
        <w:rPr>
          <w:color w:val="231F20"/>
          <w:spacing w:val="-8"/>
          <w:sz w:val="20"/>
        </w:rPr>
        <w:t> </w:t>
      </w:r>
      <w:r>
        <w:rPr>
          <w:color w:val="231F20"/>
          <w:sz w:val="20"/>
        </w:rPr>
        <w:t>información</w:t>
      </w:r>
      <w:r>
        <w:rPr>
          <w:color w:val="231F20"/>
          <w:spacing w:val="-8"/>
          <w:sz w:val="20"/>
        </w:rPr>
        <w:t> </w:t>
      </w:r>
      <w:r>
        <w:rPr>
          <w:color w:val="231F20"/>
          <w:sz w:val="20"/>
        </w:rPr>
        <w:t>desagregada</w:t>
      </w:r>
      <w:r>
        <w:rPr>
          <w:color w:val="231F20"/>
          <w:spacing w:val="-8"/>
          <w:sz w:val="20"/>
        </w:rPr>
        <w:t> </w:t>
      </w:r>
      <w:r>
        <w:rPr>
          <w:color w:val="231F20"/>
          <w:sz w:val="20"/>
        </w:rPr>
        <w:t>por</w:t>
      </w:r>
      <w:r>
        <w:rPr>
          <w:color w:val="231F20"/>
          <w:spacing w:val="-8"/>
          <w:sz w:val="20"/>
        </w:rPr>
        <w:t> </w:t>
      </w:r>
      <w:r>
        <w:rPr>
          <w:color w:val="231F20"/>
          <w:sz w:val="20"/>
        </w:rPr>
        <w:t>género,</w:t>
      </w:r>
      <w:r>
        <w:rPr>
          <w:color w:val="231F20"/>
          <w:spacing w:val="-8"/>
          <w:sz w:val="20"/>
        </w:rPr>
        <w:t> </w:t>
      </w:r>
      <w:r>
        <w:rPr>
          <w:color w:val="231F20"/>
          <w:sz w:val="20"/>
        </w:rPr>
        <w:t>que</w:t>
      </w:r>
      <w:r>
        <w:rPr>
          <w:color w:val="231F20"/>
          <w:spacing w:val="-8"/>
          <w:sz w:val="20"/>
        </w:rPr>
        <w:t> </w:t>
      </w:r>
      <w:r>
        <w:rPr>
          <w:color w:val="231F20"/>
          <w:sz w:val="20"/>
        </w:rPr>
        <w:t>derive</w:t>
      </w:r>
      <w:r>
        <w:rPr>
          <w:color w:val="231F20"/>
          <w:spacing w:val="-8"/>
          <w:sz w:val="20"/>
        </w:rPr>
        <w:t> </w:t>
      </w:r>
      <w:r>
        <w:rPr>
          <w:color w:val="231F20"/>
          <w:sz w:val="20"/>
        </w:rPr>
        <w:t>de</w:t>
      </w:r>
      <w:r>
        <w:rPr>
          <w:color w:val="231F20"/>
          <w:spacing w:val="-8"/>
          <w:sz w:val="20"/>
        </w:rPr>
        <w:t> </w:t>
      </w:r>
      <w:r>
        <w:rPr>
          <w:color w:val="231F20"/>
          <w:sz w:val="20"/>
        </w:rPr>
        <w:t>los</w:t>
      </w:r>
      <w:r>
        <w:rPr>
          <w:color w:val="231F20"/>
          <w:spacing w:val="-8"/>
          <w:sz w:val="20"/>
        </w:rPr>
        <w:t> </w:t>
      </w:r>
      <w:r>
        <w:rPr>
          <w:color w:val="231F20"/>
          <w:sz w:val="20"/>
        </w:rPr>
        <w:t>indi- cadores,</w:t>
      </w:r>
      <w:r>
        <w:rPr>
          <w:color w:val="231F20"/>
          <w:spacing w:val="-7"/>
          <w:sz w:val="20"/>
        </w:rPr>
        <w:t> </w:t>
      </w:r>
      <w:r>
        <w:rPr>
          <w:color w:val="231F20"/>
          <w:sz w:val="20"/>
        </w:rPr>
        <w:t>con</w:t>
      </w:r>
      <w:r>
        <w:rPr>
          <w:color w:val="231F20"/>
          <w:spacing w:val="-7"/>
          <w:sz w:val="20"/>
        </w:rPr>
        <w:t> </w:t>
      </w:r>
      <w:r>
        <w:rPr>
          <w:color w:val="231F20"/>
          <w:sz w:val="20"/>
        </w:rPr>
        <w:t>la</w:t>
      </w:r>
      <w:r>
        <w:rPr>
          <w:color w:val="231F20"/>
          <w:spacing w:val="-7"/>
          <w:sz w:val="20"/>
        </w:rPr>
        <w:t> </w:t>
      </w:r>
      <w:r>
        <w:rPr>
          <w:color w:val="231F20"/>
          <w:sz w:val="20"/>
        </w:rPr>
        <w:t>finalidad</w:t>
      </w:r>
      <w:r>
        <w:rPr>
          <w:color w:val="231F20"/>
          <w:spacing w:val="-6"/>
          <w:sz w:val="20"/>
        </w:rPr>
        <w:t> </w:t>
      </w:r>
      <w:r>
        <w:rPr>
          <w:color w:val="231F20"/>
          <w:sz w:val="20"/>
        </w:rPr>
        <w:t>de</w:t>
      </w:r>
      <w:r>
        <w:rPr>
          <w:color w:val="231F20"/>
          <w:spacing w:val="-7"/>
          <w:sz w:val="20"/>
        </w:rPr>
        <w:t> </w:t>
      </w:r>
      <w:r>
        <w:rPr>
          <w:color w:val="231F20"/>
          <w:sz w:val="20"/>
        </w:rPr>
        <w:t>contribuir</w:t>
      </w:r>
      <w:r>
        <w:rPr>
          <w:color w:val="231F20"/>
          <w:spacing w:val="-7"/>
          <w:sz w:val="20"/>
        </w:rPr>
        <w:t> </w:t>
      </w:r>
      <w:r>
        <w:rPr>
          <w:color w:val="231F20"/>
          <w:sz w:val="20"/>
        </w:rPr>
        <w:t>a</w:t>
      </w:r>
      <w:r>
        <w:rPr>
          <w:color w:val="231F20"/>
          <w:spacing w:val="-7"/>
          <w:sz w:val="20"/>
        </w:rPr>
        <w:t> </w:t>
      </w:r>
      <w:r>
        <w:rPr>
          <w:color w:val="231F20"/>
          <w:sz w:val="20"/>
        </w:rPr>
        <w:t>la</w:t>
      </w:r>
      <w:r>
        <w:rPr>
          <w:color w:val="231F20"/>
          <w:spacing w:val="-7"/>
          <w:sz w:val="20"/>
        </w:rPr>
        <w:t> </w:t>
      </w:r>
      <w:r>
        <w:rPr>
          <w:color w:val="231F20"/>
          <w:sz w:val="20"/>
        </w:rPr>
        <w:t>identificación</w:t>
      </w:r>
      <w:r>
        <w:rPr>
          <w:color w:val="231F20"/>
          <w:spacing w:val="-7"/>
          <w:sz w:val="20"/>
        </w:rPr>
        <w:t> </w:t>
      </w:r>
      <w:r>
        <w:rPr>
          <w:color w:val="231F20"/>
          <w:sz w:val="20"/>
        </w:rPr>
        <w:t>de</w:t>
      </w:r>
      <w:r>
        <w:rPr>
          <w:color w:val="231F20"/>
          <w:spacing w:val="-7"/>
          <w:sz w:val="20"/>
        </w:rPr>
        <w:t> </w:t>
      </w:r>
      <w:r>
        <w:rPr>
          <w:color w:val="231F20"/>
          <w:sz w:val="20"/>
        </w:rPr>
        <w:t>las</w:t>
      </w:r>
      <w:r>
        <w:rPr>
          <w:color w:val="231F20"/>
          <w:spacing w:val="-7"/>
          <w:sz w:val="20"/>
        </w:rPr>
        <w:t> </w:t>
      </w:r>
      <w:r>
        <w:rPr>
          <w:color w:val="231F20"/>
          <w:sz w:val="20"/>
        </w:rPr>
        <w:t>posibles</w:t>
      </w:r>
      <w:r>
        <w:rPr>
          <w:color w:val="231F20"/>
          <w:spacing w:val="-7"/>
          <w:sz w:val="20"/>
        </w:rPr>
        <w:t> </w:t>
      </w:r>
      <w:r>
        <w:rPr>
          <w:color w:val="231F20"/>
          <w:sz w:val="20"/>
        </w:rPr>
        <w:t>diferencias que existan sobre el tratamiento otorgado a los candidatos de partido e indepen- dientes</w:t>
      </w:r>
      <w:r>
        <w:rPr>
          <w:color w:val="231F20"/>
          <w:spacing w:val="-4"/>
          <w:sz w:val="20"/>
        </w:rPr>
        <w:t> </w:t>
      </w:r>
      <w:r>
        <w:rPr>
          <w:color w:val="231F20"/>
          <w:sz w:val="20"/>
        </w:rPr>
        <w:t>en</w:t>
      </w:r>
      <w:r>
        <w:rPr>
          <w:color w:val="231F20"/>
          <w:spacing w:val="-4"/>
          <w:sz w:val="20"/>
        </w:rPr>
        <w:t> </w:t>
      </w:r>
      <w:r>
        <w:rPr>
          <w:color w:val="231F20"/>
          <w:sz w:val="20"/>
        </w:rPr>
        <w:t>los</w:t>
      </w:r>
      <w:r>
        <w:rPr>
          <w:color w:val="231F20"/>
          <w:spacing w:val="-3"/>
          <w:sz w:val="20"/>
        </w:rPr>
        <w:t> </w:t>
      </w:r>
      <w:r>
        <w:rPr>
          <w:color w:val="231F20"/>
          <w:sz w:val="20"/>
        </w:rPr>
        <w:t>espacios</w:t>
      </w:r>
      <w:r>
        <w:rPr>
          <w:color w:val="231F20"/>
          <w:spacing w:val="-3"/>
          <w:sz w:val="20"/>
        </w:rPr>
        <w:t> </w:t>
      </w:r>
      <w:r>
        <w:rPr>
          <w:color w:val="231F20"/>
          <w:sz w:val="20"/>
        </w:rPr>
        <w:t>de</w:t>
      </w:r>
      <w:r>
        <w:rPr>
          <w:color w:val="231F20"/>
          <w:spacing w:val="-3"/>
          <w:sz w:val="20"/>
        </w:rPr>
        <w:t> </w:t>
      </w:r>
      <w:r>
        <w:rPr>
          <w:color w:val="231F20"/>
          <w:sz w:val="20"/>
        </w:rPr>
        <w:t>radio</w:t>
      </w:r>
      <w:r>
        <w:rPr>
          <w:color w:val="231F20"/>
          <w:spacing w:val="-3"/>
          <w:sz w:val="20"/>
        </w:rPr>
        <w:t> </w:t>
      </w:r>
      <w:r>
        <w:rPr>
          <w:color w:val="231F20"/>
          <w:sz w:val="20"/>
        </w:rPr>
        <w:t>y</w:t>
      </w:r>
      <w:r>
        <w:rPr>
          <w:color w:val="231F20"/>
          <w:spacing w:val="-4"/>
          <w:sz w:val="20"/>
        </w:rPr>
        <w:t> </w:t>
      </w:r>
      <w:r>
        <w:rPr>
          <w:color w:val="231F20"/>
          <w:sz w:val="20"/>
        </w:rPr>
        <w:t>televisión.</w:t>
      </w:r>
      <w:r>
        <w:rPr>
          <w:color w:val="231F20"/>
          <w:spacing w:val="-3"/>
          <w:sz w:val="20"/>
        </w:rPr>
        <w:t> </w:t>
      </w:r>
      <w:r>
        <w:rPr>
          <w:color w:val="231F20"/>
          <w:sz w:val="20"/>
        </w:rPr>
        <w:t>El</w:t>
      </w:r>
      <w:r>
        <w:rPr>
          <w:color w:val="231F20"/>
          <w:spacing w:val="-4"/>
          <w:sz w:val="20"/>
        </w:rPr>
        <w:t> </w:t>
      </w:r>
      <w:r>
        <w:rPr>
          <w:color w:val="231F20"/>
          <w:sz w:val="20"/>
        </w:rPr>
        <w:t>monitoreo</w:t>
      </w:r>
      <w:r>
        <w:rPr>
          <w:color w:val="231F20"/>
          <w:spacing w:val="-4"/>
          <w:sz w:val="20"/>
        </w:rPr>
        <w:t> </w:t>
      </w:r>
      <w:r>
        <w:rPr>
          <w:color w:val="231F20"/>
          <w:sz w:val="20"/>
        </w:rPr>
        <w:t>y</w:t>
      </w:r>
      <w:r>
        <w:rPr>
          <w:color w:val="231F20"/>
          <w:spacing w:val="-4"/>
          <w:sz w:val="20"/>
        </w:rPr>
        <w:t> </w:t>
      </w:r>
      <w:r>
        <w:rPr>
          <w:color w:val="231F20"/>
          <w:sz w:val="20"/>
        </w:rPr>
        <w:t>sus</w:t>
      </w:r>
      <w:r>
        <w:rPr>
          <w:color w:val="231F20"/>
          <w:spacing w:val="-3"/>
          <w:sz w:val="20"/>
        </w:rPr>
        <w:t> </w:t>
      </w:r>
      <w:r>
        <w:rPr>
          <w:color w:val="231F20"/>
          <w:sz w:val="20"/>
        </w:rPr>
        <w:t>respectivos</w:t>
      </w:r>
      <w:r>
        <w:rPr>
          <w:color w:val="231F20"/>
          <w:spacing w:val="-3"/>
          <w:sz w:val="20"/>
        </w:rPr>
        <w:t> </w:t>
      </w:r>
      <w:r>
        <w:rPr>
          <w:color w:val="231F20"/>
          <w:sz w:val="20"/>
        </w:rPr>
        <w:t>repor-</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1850" w:right="629" w:firstLine="0"/>
        <w:jc w:val="both"/>
        <w:rPr>
          <w:sz w:val="20"/>
        </w:rPr>
      </w:pPr>
      <w:r>
        <w:rPr>
          <w:color w:val="231F20"/>
          <w:sz w:val="20"/>
        </w:rPr>
        <w:t>tes,</w:t>
      </w:r>
      <w:r>
        <w:rPr>
          <w:color w:val="231F20"/>
          <w:spacing w:val="-8"/>
          <w:sz w:val="20"/>
        </w:rPr>
        <w:t> </w:t>
      </w:r>
      <w:r>
        <w:rPr>
          <w:color w:val="231F20"/>
          <w:sz w:val="20"/>
        </w:rPr>
        <w:t>deberán</w:t>
      </w:r>
      <w:r>
        <w:rPr>
          <w:color w:val="231F20"/>
          <w:spacing w:val="-8"/>
          <w:sz w:val="20"/>
        </w:rPr>
        <w:t> </w:t>
      </w:r>
      <w:r>
        <w:rPr>
          <w:color w:val="231F20"/>
          <w:sz w:val="20"/>
        </w:rPr>
        <w:t>incluir</w:t>
      </w:r>
      <w:r>
        <w:rPr>
          <w:color w:val="231F20"/>
          <w:spacing w:val="-7"/>
          <w:sz w:val="20"/>
        </w:rPr>
        <w:t> </w:t>
      </w:r>
      <w:r>
        <w:rPr>
          <w:color w:val="231F20"/>
          <w:sz w:val="20"/>
        </w:rPr>
        <w:t>los</w:t>
      </w:r>
      <w:r>
        <w:rPr>
          <w:color w:val="231F20"/>
          <w:spacing w:val="-7"/>
          <w:sz w:val="20"/>
        </w:rPr>
        <w:t> </w:t>
      </w:r>
      <w:r>
        <w:rPr>
          <w:color w:val="231F20"/>
          <w:sz w:val="20"/>
        </w:rPr>
        <w:t>programas</w:t>
      </w:r>
      <w:r>
        <w:rPr>
          <w:color w:val="231F20"/>
          <w:spacing w:val="-8"/>
          <w:sz w:val="20"/>
        </w:rPr>
        <w:t> </w:t>
      </w:r>
      <w:r>
        <w:rPr>
          <w:color w:val="231F20"/>
          <w:sz w:val="20"/>
        </w:rPr>
        <w:t>de</w:t>
      </w:r>
      <w:r>
        <w:rPr>
          <w:color w:val="231F20"/>
          <w:spacing w:val="-7"/>
          <w:sz w:val="20"/>
        </w:rPr>
        <w:t> </w:t>
      </w:r>
      <w:r>
        <w:rPr>
          <w:color w:val="231F20"/>
          <w:sz w:val="20"/>
        </w:rPr>
        <w:t>espectáculos</w:t>
      </w:r>
      <w:r>
        <w:rPr>
          <w:color w:val="231F20"/>
          <w:spacing w:val="-7"/>
          <w:sz w:val="20"/>
        </w:rPr>
        <w:t> </w:t>
      </w:r>
      <w:r>
        <w:rPr>
          <w:color w:val="231F20"/>
          <w:sz w:val="20"/>
        </w:rPr>
        <w:t>o</w:t>
      </w:r>
      <w:r>
        <w:rPr>
          <w:color w:val="231F20"/>
          <w:spacing w:val="-8"/>
          <w:sz w:val="20"/>
        </w:rPr>
        <w:t> </w:t>
      </w:r>
      <w:r>
        <w:rPr>
          <w:color w:val="231F20"/>
          <w:sz w:val="20"/>
        </w:rPr>
        <w:t>revista</w:t>
      </w:r>
      <w:r>
        <w:rPr>
          <w:color w:val="231F20"/>
          <w:spacing w:val="-8"/>
          <w:sz w:val="20"/>
        </w:rPr>
        <w:t> </w:t>
      </w:r>
      <w:r>
        <w:rPr>
          <w:color w:val="231F20"/>
          <w:sz w:val="20"/>
        </w:rPr>
        <w:t>que</w:t>
      </w:r>
      <w:r>
        <w:rPr>
          <w:color w:val="231F20"/>
          <w:spacing w:val="-7"/>
          <w:sz w:val="20"/>
        </w:rPr>
        <w:t> </w:t>
      </w:r>
      <w:r>
        <w:rPr>
          <w:color w:val="231F20"/>
          <w:sz w:val="20"/>
        </w:rPr>
        <w:t>difunden</w:t>
      </w:r>
      <w:r>
        <w:rPr>
          <w:color w:val="231F20"/>
          <w:spacing w:val="-7"/>
          <w:sz w:val="20"/>
        </w:rPr>
        <w:t> </w:t>
      </w:r>
      <w:r>
        <w:rPr>
          <w:color w:val="231F20"/>
          <w:sz w:val="20"/>
        </w:rPr>
        <w:t>noticias, se podrá incluir en los reportes, información sobre el monitoreo de programas de espectáculos</w:t>
      </w:r>
      <w:r>
        <w:rPr>
          <w:color w:val="231F20"/>
          <w:spacing w:val="-1"/>
          <w:sz w:val="20"/>
        </w:rPr>
        <w:t> </w:t>
      </w:r>
      <w:r>
        <w:rPr>
          <w:color w:val="231F20"/>
          <w:sz w:val="20"/>
        </w:rPr>
        <w:t>o</w:t>
      </w:r>
      <w:r>
        <w:rPr>
          <w:color w:val="231F20"/>
          <w:spacing w:val="-1"/>
          <w:sz w:val="20"/>
        </w:rPr>
        <w:t> </w:t>
      </w:r>
      <w:r>
        <w:rPr>
          <w:color w:val="231F20"/>
          <w:sz w:val="20"/>
        </w:rPr>
        <w:t>revista,</w:t>
      </w:r>
      <w:r>
        <w:rPr>
          <w:color w:val="231F20"/>
          <w:spacing w:val="-1"/>
          <w:sz w:val="20"/>
        </w:rPr>
        <w:t> </w:t>
      </w:r>
      <w:r>
        <w:rPr>
          <w:color w:val="231F20"/>
          <w:sz w:val="20"/>
        </w:rPr>
        <w:t>de</w:t>
      </w:r>
      <w:r>
        <w:rPr>
          <w:color w:val="231F20"/>
          <w:spacing w:val="-1"/>
          <w:sz w:val="20"/>
        </w:rPr>
        <w:t> </w:t>
      </w:r>
      <w:r>
        <w:rPr>
          <w:color w:val="231F20"/>
          <w:sz w:val="20"/>
        </w:rPr>
        <w:t>radio</w:t>
      </w:r>
      <w:r>
        <w:rPr>
          <w:color w:val="231F20"/>
          <w:spacing w:val="-1"/>
          <w:sz w:val="20"/>
        </w:rPr>
        <w:t> </w:t>
      </w:r>
      <w:r>
        <w:rPr>
          <w:color w:val="231F20"/>
          <w:sz w:val="20"/>
        </w:rPr>
        <w:t>y</w:t>
      </w:r>
      <w:r>
        <w:rPr>
          <w:color w:val="231F20"/>
          <w:spacing w:val="-1"/>
          <w:sz w:val="20"/>
        </w:rPr>
        <w:t> </w:t>
      </w:r>
      <w:r>
        <w:rPr>
          <w:color w:val="231F20"/>
          <w:sz w:val="20"/>
        </w:rPr>
        <w:t>de</w:t>
      </w:r>
      <w:r>
        <w:rPr>
          <w:color w:val="231F20"/>
          <w:spacing w:val="-1"/>
          <w:sz w:val="20"/>
        </w:rPr>
        <w:t> </w:t>
      </w:r>
      <w:r>
        <w:rPr>
          <w:color w:val="231F20"/>
          <w:sz w:val="20"/>
        </w:rPr>
        <w:t>televisión</w:t>
      </w:r>
      <w:r>
        <w:rPr>
          <w:color w:val="231F20"/>
          <w:spacing w:val="-1"/>
          <w:sz w:val="20"/>
        </w:rPr>
        <w:t> </w:t>
      </w:r>
      <w:r>
        <w:rPr>
          <w:color w:val="231F20"/>
          <w:sz w:val="20"/>
        </w:rPr>
        <w:t>con</w:t>
      </w:r>
      <w:r>
        <w:rPr>
          <w:color w:val="231F20"/>
          <w:spacing w:val="-1"/>
          <w:sz w:val="20"/>
        </w:rPr>
        <w:t> </w:t>
      </w:r>
      <w:r>
        <w:rPr>
          <w:color w:val="231F20"/>
          <w:sz w:val="20"/>
        </w:rPr>
        <w:t>mayor</w:t>
      </w:r>
      <w:r>
        <w:rPr>
          <w:color w:val="231F20"/>
          <w:spacing w:val="-1"/>
          <w:sz w:val="20"/>
        </w:rPr>
        <w:t> </w:t>
      </w:r>
      <w:r>
        <w:rPr>
          <w:color w:val="231F20"/>
          <w:sz w:val="20"/>
        </w:rPr>
        <w:t>nivel</w:t>
      </w:r>
      <w:r>
        <w:rPr>
          <w:color w:val="231F20"/>
          <w:spacing w:val="-1"/>
          <w:sz w:val="20"/>
        </w:rPr>
        <w:t> </w:t>
      </w:r>
      <w:r>
        <w:rPr>
          <w:color w:val="231F20"/>
          <w:sz w:val="20"/>
        </w:rPr>
        <w:t>de</w:t>
      </w:r>
      <w:r>
        <w:rPr>
          <w:color w:val="231F20"/>
          <w:spacing w:val="-1"/>
          <w:sz w:val="20"/>
        </w:rPr>
        <w:t> </w:t>
      </w:r>
      <w:r>
        <w:rPr>
          <w:color w:val="231F20"/>
          <w:sz w:val="20"/>
        </w:rPr>
        <w:t>audiencia en</w:t>
      </w:r>
      <w:r>
        <w:rPr>
          <w:color w:val="231F20"/>
          <w:spacing w:val="-1"/>
          <w:sz w:val="20"/>
        </w:rPr>
        <w:t> </w:t>
      </w:r>
      <w:r>
        <w:rPr>
          <w:color w:val="231F20"/>
          <w:sz w:val="20"/>
        </w:rPr>
        <w:t>el ámbito</w:t>
      </w:r>
      <w:r>
        <w:rPr>
          <w:color w:val="231F20"/>
          <w:spacing w:val="-1"/>
          <w:sz w:val="20"/>
        </w:rPr>
        <w:t> </w:t>
      </w:r>
      <w:r>
        <w:rPr>
          <w:color w:val="231F20"/>
          <w:sz w:val="20"/>
        </w:rPr>
        <w:t>territorial</w:t>
      </w:r>
      <w:r>
        <w:rPr>
          <w:color w:val="231F20"/>
          <w:spacing w:val="-1"/>
          <w:sz w:val="20"/>
        </w:rPr>
        <w:t> </w:t>
      </w:r>
      <w:r>
        <w:rPr>
          <w:color w:val="231F20"/>
          <w:sz w:val="20"/>
        </w:rPr>
        <w:t>respectivo,</w:t>
      </w:r>
      <w:r>
        <w:rPr>
          <w:color w:val="231F20"/>
          <w:spacing w:val="-1"/>
          <w:sz w:val="20"/>
        </w:rPr>
        <w:t> </w:t>
      </w:r>
      <w:r>
        <w:rPr>
          <w:color w:val="231F20"/>
          <w:sz w:val="20"/>
        </w:rPr>
        <w:t>con</w:t>
      </w:r>
      <w:r>
        <w:rPr>
          <w:color w:val="231F20"/>
          <w:spacing w:val="-1"/>
          <w:sz w:val="20"/>
        </w:rPr>
        <w:t> </w:t>
      </w:r>
      <w:r>
        <w:rPr>
          <w:color w:val="231F20"/>
          <w:sz w:val="20"/>
        </w:rPr>
        <w:t>la</w:t>
      </w:r>
      <w:r>
        <w:rPr>
          <w:color w:val="231F20"/>
          <w:spacing w:val="-1"/>
          <w:sz w:val="20"/>
        </w:rPr>
        <w:t> </w:t>
      </w:r>
      <w:r>
        <w:rPr>
          <w:color w:val="231F20"/>
          <w:sz w:val="20"/>
        </w:rPr>
        <w:t>finalidad de</w:t>
      </w:r>
      <w:r>
        <w:rPr>
          <w:color w:val="231F20"/>
          <w:spacing w:val="-1"/>
          <w:sz w:val="20"/>
        </w:rPr>
        <w:t> </w:t>
      </w:r>
      <w:r>
        <w:rPr>
          <w:color w:val="231F20"/>
          <w:sz w:val="20"/>
        </w:rPr>
        <w:t>conocer</w:t>
      </w:r>
      <w:r>
        <w:rPr>
          <w:color w:val="231F20"/>
          <w:spacing w:val="-1"/>
          <w:sz w:val="20"/>
        </w:rPr>
        <w:t> </w:t>
      </w:r>
      <w:r>
        <w:rPr>
          <w:color w:val="231F20"/>
          <w:sz w:val="20"/>
        </w:rPr>
        <w:t>el</w:t>
      </w:r>
      <w:r>
        <w:rPr>
          <w:color w:val="231F20"/>
          <w:spacing w:val="-1"/>
          <w:sz w:val="20"/>
        </w:rPr>
        <w:t> </w:t>
      </w:r>
      <w:r>
        <w:rPr>
          <w:color w:val="231F20"/>
          <w:sz w:val="20"/>
        </w:rPr>
        <w:t>espacio</w:t>
      </w:r>
      <w:r>
        <w:rPr>
          <w:color w:val="231F20"/>
          <w:spacing w:val="-1"/>
          <w:sz w:val="20"/>
        </w:rPr>
        <w:t> </w:t>
      </w:r>
      <w:r>
        <w:rPr>
          <w:color w:val="231F20"/>
          <w:sz w:val="20"/>
        </w:rPr>
        <w:t>otorgado</w:t>
      </w:r>
      <w:r>
        <w:rPr>
          <w:color w:val="231F20"/>
          <w:spacing w:val="-1"/>
          <w:sz w:val="20"/>
        </w:rPr>
        <w:t> </w:t>
      </w:r>
      <w:r>
        <w:rPr>
          <w:color w:val="231F20"/>
          <w:sz w:val="20"/>
        </w:rPr>
        <w:t>a</w:t>
      </w:r>
      <w:r>
        <w:rPr>
          <w:color w:val="231F20"/>
          <w:spacing w:val="-1"/>
          <w:sz w:val="20"/>
        </w:rPr>
        <w:t> </w:t>
      </w:r>
      <w:r>
        <w:rPr>
          <w:color w:val="231F20"/>
          <w:sz w:val="20"/>
        </w:rPr>
        <w:t>las candidaturas de partido e independientes de la o las elecciones que se celebren.</w:t>
      </w:r>
    </w:p>
    <w:p>
      <w:pPr>
        <w:pStyle w:val="ListParagraph"/>
        <w:numPr>
          <w:ilvl w:val="1"/>
          <w:numId w:val="263"/>
        </w:numPr>
        <w:tabs>
          <w:tab w:pos="1850" w:val="left" w:leader="none"/>
        </w:tabs>
        <w:spacing w:line="254" w:lineRule="auto" w:before="6" w:after="0"/>
        <w:ind w:left="1850" w:right="631" w:hanging="220"/>
        <w:jc w:val="both"/>
        <w:rPr>
          <w:sz w:val="20"/>
        </w:rPr>
      </w:pPr>
      <w:r>
        <w:rPr>
          <w:color w:val="231F20"/>
          <w:sz w:val="20"/>
        </w:rPr>
        <w:t>Difundir</w:t>
      </w:r>
      <w:r>
        <w:rPr>
          <w:color w:val="231F20"/>
          <w:spacing w:val="-5"/>
          <w:sz w:val="20"/>
        </w:rPr>
        <w:t> </w:t>
      </w:r>
      <w:r>
        <w:rPr>
          <w:color w:val="231F20"/>
          <w:sz w:val="20"/>
        </w:rPr>
        <w:t>los</w:t>
      </w:r>
      <w:r>
        <w:rPr>
          <w:color w:val="231F20"/>
          <w:spacing w:val="-6"/>
          <w:sz w:val="20"/>
        </w:rPr>
        <w:t> </w:t>
      </w:r>
      <w:r>
        <w:rPr>
          <w:color w:val="231F20"/>
          <w:sz w:val="20"/>
        </w:rPr>
        <w:t>resultados</w:t>
      </w:r>
      <w:r>
        <w:rPr>
          <w:color w:val="231F20"/>
          <w:spacing w:val="-6"/>
          <w:sz w:val="20"/>
        </w:rPr>
        <w:t> </w:t>
      </w:r>
      <w:r>
        <w:rPr>
          <w:color w:val="231F20"/>
          <w:sz w:val="20"/>
        </w:rPr>
        <w:t>del</w:t>
      </w:r>
      <w:r>
        <w:rPr>
          <w:color w:val="231F20"/>
          <w:spacing w:val="-6"/>
          <w:sz w:val="20"/>
        </w:rPr>
        <w:t> </w:t>
      </w:r>
      <w:r>
        <w:rPr>
          <w:color w:val="231F20"/>
          <w:sz w:val="20"/>
        </w:rPr>
        <w:t>monitoreo</w:t>
      </w:r>
      <w:r>
        <w:rPr>
          <w:color w:val="231F20"/>
          <w:spacing w:val="-6"/>
          <w:sz w:val="20"/>
        </w:rPr>
        <w:t> </w:t>
      </w:r>
      <w:r>
        <w:rPr>
          <w:color w:val="231F20"/>
          <w:sz w:val="20"/>
        </w:rPr>
        <w:t>de</w:t>
      </w:r>
      <w:r>
        <w:rPr>
          <w:color w:val="231F20"/>
          <w:spacing w:val="-6"/>
          <w:sz w:val="20"/>
        </w:rPr>
        <w:t> </w:t>
      </w:r>
      <w:r>
        <w:rPr>
          <w:color w:val="231F20"/>
          <w:sz w:val="20"/>
        </w:rPr>
        <w:t>forma</w:t>
      </w:r>
      <w:r>
        <w:rPr>
          <w:color w:val="231F20"/>
          <w:spacing w:val="-6"/>
          <w:sz w:val="20"/>
        </w:rPr>
        <w:t> </w:t>
      </w:r>
      <w:r>
        <w:rPr>
          <w:color w:val="231F20"/>
          <w:sz w:val="20"/>
        </w:rPr>
        <w:t>oportuna,</w:t>
      </w:r>
      <w:r>
        <w:rPr>
          <w:color w:val="231F20"/>
          <w:spacing w:val="-6"/>
          <w:sz w:val="20"/>
        </w:rPr>
        <w:t> </w:t>
      </w:r>
      <w:r>
        <w:rPr>
          <w:color w:val="231F20"/>
          <w:sz w:val="20"/>
        </w:rPr>
        <w:t>por</w:t>
      </w:r>
      <w:r>
        <w:rPr>
          <w:color w:val="231F20"/>
          <w:spacing w:val="-6"/>
          <w:sz w:val="20"/>
        </w:rPr>
        <w:t> </w:t>
      </w:r>
      <w:r>
        <w:rPr>
          <w:color w:val="231F20"/>
          <w:sz w:val="20"/>
        </w:rPr>
        <w:t>lo</w:t>
      </w:r>
      <w:r>
        <w:rPr>
          <w:color w:val="231F20"/>
          <w:spacing w:val="-6"/>
          <w:sz w:val="20"/>
        </w:rPr>
        <w:t> </w:t>
      </w:r>
      <w:r>
        <w:rPr>
          <w:color w:val="231F20"/>
          <w:sz w:val="20"/>
        </w:rPr>
        <w:t>menos</w:t>
      </w:r>
      <w:r>
        <w:rPr>
          <w:color w:val="231F20"/>
          <w:spacing w:val="-6"/>
          <w:sz w:val="20"/>
        </w:rPr>
        <w:t> </w:t>
      </w:r>
      <w:r>
        <w:rPr>
          <w:color w:val="231F20"/>
          <w:sz w:val="20"/>
        </w:rPr>
        <w:t>cada</w:t>
      </w:r>
      <w:r>
        <w:rPr>
          <w:color w:val="231F20"/>
          <w:spacing w:val="-6"/>
          <w:sz w:val="20"/>
        </w:rPr>
        <w:t> </w:t>
      </w:r>
      <w:r>
        <w:rPr>
          <w:color w:val="231F20"/>
          <w:sz w:val="20"/>
        </w:rPr>
        <w:t>quin- ce</w:t>
      </w:r>
      <w:r>
        <w:rPr>
          <w:color w:val="231F20"/>
          <w:spacing w:val="-5"/>
          <w:sz w:val="20"/>
        </w:rPr>
        <w:t> </w:t>
      </w:r>
      <w:r>
        <w:rPr>
          <w:color w:val="231F20"/>
          <w:sz w:val="20"/>
        </w:rPr>
        <w:t>días,</w:t>
      </w:r>
      <w:r>
        <w:rPr>
          <w:color w:val="231F20"/>
          <w:spacing w:val="-5"/>
          <w:sz w:val="20"/>
        </w:rPr>
        <w:t> </w:t>
      </w:r>
      <w:r>
        <w:rPr>
          <w:color w:val="231F20"/>
          <w:sz w:val="20"/>
        </w:rPr>
        <w:t>a</w:t>
      </w:r>
      <w:r>
        <w:rPr>
          <w:color w:val="231F20"/>
          <w:spacing w:val="-5"/>
          <w:sz w:val="20"/>
        </w:rPr>
        <w:t> </w:t>
      </w:r>
      <w:r>
        <w:rPr>
          <w:color w:val="231F20"/>
          <w:sz w:val="20"/>
        </w:rPr>
        <w:t>través</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tiempos</w:t>
      </w:r>
      <w:r>
        <w:rPr>
          <w:color w:val="231F20"/>
          <w:spacing w:val="-5"/>
          <w:sz w:val="20"/>
        </w:rPr>
        <w:t> </w:t>
      </w:r>
      <w:r>
        <w:rPr>
          <w:color w:val="231F20"/>
          <w:sz w:val="20"/>
        </w:rPr>
        <w:t>destinados</w:t>
      </w:r>
      <w:r>
        <w:rPr>
          <w:color w:val="231F20"/>
          <w:spacing w:val="-5"/>
          <w:sz w:val="20"/>
        </w:rPr>
        <w:t> </w:t>
      </w:r>
      <w:r>
        <w:rPr>
          <w:color w:val="231F20"/>
          <w:sz w:val="20"/>
        </w:rPr>
        <w:t>a</w:t>
      </w:r>
      <w:r>
        <w:rPr>
          <w:color w:val="231F20"/>
          <w:spacing w:val="-5"/>
          <w:sz w:val="20"/>
        </w:rPr>
        <w:t> </w:t>
      </w:r>
      <w:r>
        <w:rPr>
          <w:color w:val="231F20"/>
          <w:sz w:val="20"/>
        </w:rPr>
        <w:t>la</w:t>
      </w:r>
      <w:r>
        <w:rPr>
          <w:color w:val="231F20"/>
          <w:spacing w:val="-5"/>
          <w:sz w:val="20"/>
        </w:rPr>
        <w:t> </w:t>
      </w:r>
      <w:r>
        <w:rPr>
          <w:color w:val="231F20"/>
          <w:sz w:val="20"/>
        </w:rPr>
        <w:t>comunicación</w:t>
      </w:r>
      <w:r>
        <w:rPr>
          <w:color w:val="231F20"/>
          <w:spacing w:val="-5"/>
          <w:sz w:val="20"/>
        </w:rPr>
        <w:t> </w:t>
      </w:r>
      <w:r>
        <w:rPr>
          <w:color w:val="231F20"/>
          <w:sz w:val="20"/>
        </w:rPr>
        <w:t>social</w:t>
      </w:r>
      <w:r>
        <w:rPr>
          <w:color w:val="231F20"/>
          <w:spacing w:val="-5"/>
          <w:sz w:val="20"/>
        </w:rPr>
        <w:t> </w:t>
      </w:r>
      <w:r>
        <w:rPr>
          <w:color w:val="231F20"/>
          <w:sz w:val="20"/>
        </w:rPr>
        <w:t>del</w:t>
      </w:r>
      <w:r>
        <w:rPr>
          <w:color w:val="231F20"/>
          <w:spacing w:val="-5"/>
          <w:sz w:val="20"/>
        </w:rPr>
        <w:t> </w:t>
      </w:r>
      <w:r>
        <w:rPr>
          <w:color w:val="231F20"/>
          <w:sz w:val="20"/>
        </w:rPr>
        <w:t>Instituto,</w:t>
      </w:r>
      <w:r>
        <w:rPr>
          <w:color w:val="231F20"/>
          <w:spacing w:val="-5"/>
          <w:sz w:val="20"/>
        </w:rPr>
        <w:t> </w:t>
      </w:r>
      <w:r>
        <w:rPr>
          <w:color w:val="231F20"/>
          <w:sz w:val="20"/>
        </w:rPr>
        <w:t>o en su caso, del opl correspondiente, en la página electrónica de dichas autorida- des,</w:t>
      </w:r>
      <w:r>
        <w:rPr>
          <w:color w:val="231F20"/>
          <w:spacing w:val="-4"/>
          <w:sz w:val="20"/>
        </w:rPr>
        <w:t> </w:t>
      </w:r>
      <w:r>
        <w:rPr>
          <w:color w:val="231F20"/>
          <w:sz w:val="20"/>
        </w:rPr>
        <w:t>así</w:t>
      </w:r>
      <w:r>
        <w:rPr>
          <w:color w:val="231F20"/>
          <w:spacing w:val="-4"/>
          <w:sz w:val="20"/>
        </w:rPr>
        <w:t> </w:t>
      </w:r>
      <w:r>
        <w:rPr>
          <w:color w:val="231F20"/>
          <w:sz w:val="20"/>
        </w:rPr>
        <w:t>como</w:t>
      </w:r>
      <w:r>
        <w:rPr>
          <w:color w:val="231F20"/>
          <w:spacing w:val="-4"/>
          <w:sz w:val="20"/>
        </w:rPr>
        <w:t> </w:t>
      </w:r>
      <w:r>
        <w:rPr>
          <w:color w:val="231F20"/>
          <w:sz w:val="20"/>
        </w:rPr>
        <w:t>en</w:t>
      </w:r>
      <w:r>
        <w:rPr>
          <w:color w:val="231F20"/>
          <w:spacing w:val="-4"/>
          <w:sz w:val="20"/>
        </w:rPr>
        <w:t> </w:t>
      </w:r>
      <w:r>
        <w:rPr>
          <w:color w:val="231F20"/>
          <w:sz w:val="20"/>
        </w:rPr>
        <w:t>los</w:t>
      </w:r>
      <w:r>
        <w:rPr>
          <w:color w:val="231F20"/>
          <w:spacing w:val="-4"/>
          <w:sz w:val="20"/>
        </w:rPr>
        <w:t> </w:t>
      </w:r>
      <w:r>
        <w:rPr>
          <w:color w:val="231F20"/>
          <w:sz w:val="20"/>
        </w:rPr>
        <w:t>demás</w:t>
      </w:r>
      <w:r>
        <w:rPr>
          <w:color w:val="231F20"/>
          <w:spacing w:val="-4"/>
          <w:sz w:val="20"/>
        </w:rPr>
        <w:t> </w:t>
      </w:r>
      <w:r>
        <w:rPr>
          <w:color w:val="231F20"/>
          <w:sz w:val="20"/>
        </w:rPr>
        <w:t>medios</w:t>
      </w:r>
      <w:r>
        <w:rPr>
          <w:color w:val="231F20"/>
          <w:spacing w:val="-4"/>
          <w:sz w:val="20"/>
        </w:rPr>
        <w:t> </w:t>
      </w:r>
      <w:r>
        <w:rPr>
          <w:color w:val="231F20"/>
          <w:sz w:val="20"/>
        </w:rPr>
        <w:t>de</w:t>
      </w:r>
      <w:r>
        <w:rPr>
          <w:color w:val="231F20"/>
          <w:spacing w:val="-4"/>
          <w:sz w:val="20"/>
        </w:rPr>
        <w:t> </w:t>
      </w:r>
      <w:r>
        <w:rPr>
          <w:color w:val="231F20"/>
          <w:sz w:val="20"/>
        </w:rPr>
        <w:t>difusión</w:t>
      </w:r>
      <w:r>
        <w:rPr>
          <w:color w:val="231F20"/>
          <w:spacing w:val="-3"/>
          <w:sz w:val="20"/>
        </w:rPr>
        <w:t> </w:t>
      </w:r>
      <w:r>
        <w:rPr>
          <w:color w:val="231F20"/>
          <w:sz w:val="20"/>
        </w:rPr>
        <w:t>que</w:t>
      </w:r>
      <w:r>
        <w:rPr>
          <w:color w:val="231F20"/>
          <w:spacing w:val="-4"/>
          <w:sz w:val="20"/>
        </w:rPr>
        <w:t> </w:t>
      </w:r>
      <w:r>
        <w:rPr>
          <w:color w:val="231F20"/>
          <w:sz w:val="20"/>
        </w:rPr>
        <w:t>determine</w:t>
      </w:r>
      <w:r>
        <w:rPr>
          <w:color w:val="231F20"/>
          <w:spacing w:val="-4"/>
          <w:sz w:val="20"/>
        </w:rPr>
        <w:t> </w:t>
      </w:r>
      <w:r>
        <w:rPr>
          <w:color w:val="231F20"/>
          <w:sz w:val="20"/>
        </w:rPr>
        <w:t>el</w:t>
      </w:r>
      <w:r>
        <w:rPr>
          <w:color w:val="231F20"/>
          <w:spacing w:val="-4"/>
          <w:sz w:val="20"/>
        </w:rPr>
        <w:t> </w:t>
      </w:r>
      <w:r>
        <w:rPr>
          <w:color w:val="231F20"/>
          <w:sz w:val="20"/>
        </w:rPr>
        <w:t>Consejo</w:t>
      </w:r>
      <w:r>
        <w:rPr>
          <w:color w:val="231F20"/>
          <w:spacing w:val="-4"/>
          <w:sz w:val="20"/>
        </w:rPr>
        <w:t> </w:t>
      </w:r>
      <w:r>
        <w:rPr>
          <w:color w:val="231F20"/>
          <w:sz w:val="20"/>
        </w:rPr>
        <w:t>General.</w:t>
      </w:r>
    </w:p>
    <w:p>
      <w:pPr>
        <w:pStyle w:val="ListParagraph"/>
        <w:numPr>
          <w:ilvl w:val="1"/>
          <w:numId w:val="263"/>
        </w:numPr>
        <w:tabs>
          <w:tab w:pos="1850" w:val="left" w:leader="none"/>
        </w:tabs>
        <w:spacing w:line="254" w:lineRule="auto" w:before="5" w:after="0"/>
        <w:ind w:left="1850" w:right="631" w:hanging="220"/>
        <w:jc w:val="both"/>
        <w:rPr>
          <w:sz w:val="20"/>
        </w:rPr>
      </w:pPr>
      <w:r>
        <w:rPr>
          <w:color w:val="231F20"/>
          <w:sz w:val="20"/>
        </w:rPr>
        <w:t>Presentar al menos un informe mensual al Consejo General u Órgano Superior de Dirección del opl, con los resultados del monitoreo.</w:t>
      </w:r>
    </w:p>
    <w:p>
      <w:pPr>
        <w:pStyle w:val="ListParagraph"/>
        <w:numPr>
          <w:ilvl w:val="1"/>
          <w:numId w:val="263"/>
        </w:numPr>
        <w:tabs>
          <w:tab w:pos="1850" w:val="left" w:leader="none"/>
        </w:tabs>
        <w:spacing w:line="254" w:lineRule="auto" w:before="3" w:after="0"/>
        <w:ind w:left="1850" w:right="630" w:hanging="220"/>
        <w:jc w:val="both"/>
        <w:rPr>
          <w:sz w:val="20"/>
        </w:rPr>
      </w:pPr>
      <w:r>
        <w:rPr>
          <w:color w:val="231F20"/>
          <w:sz w:val="20"/>
        </w:rPr>
        <w:t>Analizar</w:t>
      </w:r>
      <w:r>
        <w:rPr>
          <w:color w:val="231F20"/>
          <w:spacing w:val="-7"/>
          <w:sz w:val="20"/>
        </w:rPr>
        <w:t> </w:t>
      </w:r>
      <w:r>
        <w:rPr>
          <w:color w:val="231F20"/>
          <w:sz w:val="20"/>
        </w:rPr>
        <w:t>con</w:t>
      </w:r>
      <w:r>
        <w:rPr>
          <w:color w:val="231F20"/>
          <w:spacing w:val="-7"/>
          <w:sz w:val="20"/>
        </w:rPr>
        <w:t> </w:t>
      </w:r>
      <w:r>
        <w:rPr>
          <w:color w:val="231F20"/>
          <w:sz w:val="20"/>
        </w:rPr>
        <w:t>perspectiva</w:t>
      </w:r>
      <w:r>
        <w:rPr>
          <w:color w:val="231F20"/>
          <w:spacing w:val="-7"/>
          <w:sz w:val="20"/>
        </w:rPr>
        <w:t> </w:t>
      </w:r>
      <w:r>
        <w:rPr>
          <w:color w:val="231F20"/>
          <w:sz w:val="20"/>
        </w:rPr>
        <w:t>de</w:t>
      </w:r>
      <w:r>
        <w:rPr>
          <w:color w:val="231F20"/>
          <w:spacing w:val="-7"/>
          <w:sz w:val="20"/>
        </w:rPr>
        <w:t> </w:t>
      </w:r>
      <w:r>
        <w:rPr>
          <w:color w:val="231F20"/>
          <w:sz w:val="20"/>
        </w:rPr>
        <w:t>género</w:t>
      </w:r>
      <w:r>
        <w:rPr>
          <w:color w:val="231F20"/>
          <w:spacing w:val="-7"/>
          <w:sz w:val="20"/>
        </w:rPr>
        <w:t> </w:t>
      </w:r>
      <w:r>
        <w:rPr>
          <w:color w:val="231F20"/>
          <w:sz w:val="20"/>
        </w:rPr>
        <w:t>las</w:t>
      </w:r>
      <w:r>
        <w:rPr>
          <w:color w:val="231F20"/>
          <w:spacing w:val="-7"/>
          <w:sz w:val="20"/>
        </w:rPr>
        <w:t> </w:t>
      </w:r>
      <w:r>
        <w:rPr>
          <w:color w:val="231F20"/>
          <w:sz w:val="20"/>
        </w:rPr>
        <w:t>variables</w:t>
      </w:r>
      <w:r>
        <w:rPr>
          <w:color w:val="231F20"/>
          <w:spacing w:val="-7"/>
          <w:sz w:val="20"/>
        </w:rPr>
        <w:t> </w:t>
      </w:r>
      <w:r>
        <w:rPr>
          <w:color w:val="231F20"/>
          <w:sz w:val="20"/>
        </w:rPr>
        <w:t>a</w:t>
      </w:r>
      <w:r>
        <w:rPr>
          <w:color w:val="231F20"/>
          <w:spacing w:val="-7"/>
          <w:sz w:val="20"/>
        </w:rPr>
        <w:t> </w:t>
      </w:r>
      <w:r>
        <w:rPr>
          <w:color w:val="231F20"/>
          <w:sz w:val="20"/>
        </w:rPr>
        <w:t>medir</w:t>
      </w:r>
      <w:r>
        <w:rPr>
          <w:color w:val="231F20"/>
          <w:spacing w:val="-7"/>
          <w:sz w:val="20"/>
        </w:rPr>
        <w:t> </w:t>
      </w:r>
      <w:r>
        <w:rPr>
          <w:color w:val="231F20"/>
          <w:sz w:val="20"/>
        </w:rPr>
        <w:t>en</w:t>
      </w:r>
      <w:r>
        <w:rPr>
          <w:color w:val="231F20"/>
          <w:spacing w:val="-8"/>
          <w:sz w:val="20"/>
        </w:rPr>
        <w:t> </w:t>
      </w:r>
      <w:r>
        <w:rPr>
          <w:color w:val="231F20"/>
          <w:sz w:val="20"/>
        </w:rPr>
        <w:t>los</w:t>
      </w:r>
      <w:r>
        <w:rPr>
          <w:color w:val="231F20"/>
          <w:spacing w:val="-7"/>
          <w:sz w:val="20"/>
        </w:rPr>
        <w:t> </w:t>
      </w:r>
      <w:r>
        <w:rPr>
          <w:color w:val="231F20"/>
          <w:sz w:val="20"/>
        </w:rPr>
        <w:t>programas</w:t>
      </w:r>
      <w:r>
        <w:rPr>
          <w:color w:val="231F20"/>
          <w:spacing w:val="-7"/>
          <w:sz w:val="20"/>
        </w:rPr>
        <w:t> </w:t>
      </w:r>
      <w:r>
        <w:rPr>
          <w:color w:val="231F20"/>
          <w:sz w:val="20"/>
        </w:rPr>
        <w:t>de</w:t>
      </w:r>
      <w:r>
        <w:rPr>
          <w:color w:val="231F20"/>
          <w:spacing w:val="-7"/>
          <w:sz w:val="20"/>
        </w:rPr>
        <w:t> </w:t>
      </w:r>
      <w:r>
        <w:rPr>
          <w:color w:val="231F20"/>
          <w:sz w:val="20"/>
        </w:rPr>
        <w:t>radio y televisión que difunden noticias.</w:t>
      </w:r>
    </w:p>
    <w:p>
      <w:pPr>
        <w:spacing w:line="276" w:lineRule="exact" w:before="224"/>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Segunda</w:t>
      </w:r>
    </w:p>
    <w:p>
      <w:pPr>
        <w:spacing w:line="213" w:lineRule="auto" w:before="9"/>
        <w:ind w:left="2150" w:right="1931" w:firstLine="0"/>
        <w:jc w:val="center"/>
        <w:rPr>
          <w:b/>
          <w:sz w:val="24"/>
        </w:rPr>
      </w:pPr>
      <w:r>
        <w:rPr>
          <w:b/>
          <w:color w:val="58595B"/>
          <w:sz w:val="24"/>
        </w:rPr>
        <w:t>Conformación</w:t>
      </w:r>
      <w:r>
        <w:rPr>
          <w:b/>
          <w:color w:val="58595B"/>
          <w:spacing w:val="-9"/>
          <w:sz w:val="24"/>
        </w:rPr>
        <w:t> </w:t>
      </w:r>
      <w:r>
        <w:rPr>
          <w:b/>
          <w:color w:val="58595B"/>
          <w:sz w:val="24"/>
        </w:rPr>
        <w:t>del</w:t>
      </w:r>
      <w:r>
        <w:rPr>
          <w:b/>
          <w:color w:val="58595B"/>
          <w:spacing w:val="-9"/>
          <w:sz w:val="24"/>
        </w:rPr>
        <w:t> </w:t>
      </w:r>
      <w:r>
        <w:rPr>
          <w:b/>
          <w:color w:val="58595B"/>
          <w:sz w:val="24"/>
        </w:rPr>
        <w:t>Catálogo</w:t>
      </w:r>
      <w:r>
        <w:rPr>
          <w:b/>
          <w:color w:val="58595B"/>
          <w:spacing w:val="-9"/>
          <w:sz w:val="24"/>
        </w:rPr>
        <w:t> </w:t>
      </w:r>
      <w:r>
        <w:rPr>
          <w:b/>
          <w:color w:val="58595B"/>
          <w:sz w:val="24"/>
        </w:rPr>
        <w:t>de</w:t>
      </w:r>
      <w:r>
        <w:rPr>
          <w:b/>
          <w:color w:val="58595B"/>
          <w:spacing w:val="-10"/>
          <w:sz w:val="24"/>
        </w:rPr>
        <w:t> </w:t>
      </w:r>
      <w:r>
        <w:rPr>
          <w:b/>
          <w:color w:val="58595B"/>
          <w:sz w:val="24"/>
        </w:rPr>
        <w:t>Programas</w:t>
      </w:r>
      <w:r>
        <w:rPr>
          <w:b/>
          <w:color w:val="58595B"/>
          <w:spacing w:val="-9"/>
          <w:sz w:val="24"/>
        </w:rPr>
        <w:t> </w:t>
      </w:r>
      <w:r>
        <w:rPr>
          <w:b/>
          <w:color w:val="58595B"/>
          <w:sz w:val="24"/>
        </w:rPr>
        <w:t>de</w:t>
      </w:r>
      <w:r>
        <w:rPr>
          <w:b/>
          <w:color w:val="58595B"/>
          <w:spacing w:val="-10"/>
          <w:sz w:val="24"/>
        </w:rPr>
        <w:t> </w:t>
      </w:r>
      <w:r>
        <w:rPr>
          <w:b/>
          <w:color w:val="58595B"/>
          <w:sz w:val="24"/>
        </w:rPr>
        <w:t>Radio y Televisión que difundan noticias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300.</w:t>
      </w:r>
    </w:p>
    <w:p>
      <w:pPr>
        <w:pStyle w:val="ListParagraph"/>
        <w:numPr>
          <w:ilvl w:val="0"/>
          <w:numId w:val="264"/>
        </w:numPr>
        <w:tabs>
          <w:tab w:pos="1528" w:val="left" w:leader="none"/>
          <w:tab w:pos="1530" w:val="left" w:leader="none"/>
        </w:tabs>
        <w:spacing w:line="232" w:lineRule="auto" w:before="252" w:after="0"/>
        <w:ind w:left="1530" w:right="631" w:hanging="260"/>
        <w:jc w:val="both"/>
        <w:rPr>
          <w:sz w:val="22"/>
        </w:rPr>
      </w:pPr>
      <w:r>
        <w:rPr>
          <w:color w:val="231F20"/>
          <w:sz w:val="22"/>
        </w:rPr>
        <w:t>El catálogo de programas de radio y televisión, respecto de los cuales se rea- lizará el monitoreo, deberá conformarse por los programas que difundan no- ticias con mayor impacto a nivel federal y local, en su caso, en la demarcación territorial</w:t>
      </w:r>
      <w:r>
        <w:rPr>
          <w:color w:val="231F20"/>
          <w:spacing w:val="-4"/>
          <w:sz w:val="22"/>
        </w:rPr>
        <w:t> </w:t>
      </w:r>
      <w:r>
        <w:rPr>
          <w:color w:val="231F20"/>
          <w:sz w:val="22"/>
        </w:rPr>
        <w:t>donde</w:t>
      </w:r>
      <w:r>
        <w:rPr>
          <w:color w:val="231F20"/>
          <w:spacing w:val="-4"/>
          <w:sz w:val="22"/>
        </w:rPr>
        <w:t> </w:t>
      </w:r>
      <w:r>
        <w:rPr>
          <w:color w:val="231F20"/>
          <w:sz w:val="22"/>
        </w:rPr>
        <w:t>se</w:t>
      </w:r>
      <w:r>
        <w:rPr>
          <w:color w:val="231F20"/>
          <w:spacing w:val="-4"/>
          <w:sz w:val="22"/>
        </w:rPr>
        <w:t> </w:t>
      </w:r>
      <w:r>
        <w:rPr>
          <w:color w:val="231F20"/>
          <w:sz w:val="22"/>
        </w:rPr>
        <w:t>celebre</w:t>
      </w:r>
      <w:r>
        <w:rPr>
          <w:color w:val="231F20"/>
          <w:spacing w:val="-4"/>
          <w:sz w:val="22"/>
        </w:rPr>
        <w:t> </w:t>
      </w:r>
      <w:r>
        <w:rPr>
          <w:color w:val="231F20"/>
          <w:sz w:val="22"/>
        </w:rPr>
        <w:t>el</w:t>
      </w:r>
      <w:r>
        <w:rPr>
          <w:color w:val="231F20"/>
          <w:spacing w:val="-4"/>
          <w:sz w:val="22"/>
        </w:rPr>
        <w:t> </w:t>
      </w:r>
      <w:r>
        <w:rPr>
          <w:color w:val="231F20"/>
          <w:sz w:val="22"/>
        </w:rPr>
        <w:t>Proceso</w:t>
      </w:r>
      <w:r>
        <w:rPr>
          <w:color w:val="231F20"/>
          <w:spacing w:val="-4"/>
          <w:sz w:val="22"/>
        </w:rPr>
        <w:t> </w:t>
      </w:r>
      <w:r>
        <w:rPr>
          <w:color w:val="231F20"/>
          <w:sz w:val="22"/>
        </w:rPr>
        <w:t>Electoral</w:t>
      </w:r>
      <w:r>
        <w:rPr>
          <w:color w:val="231F20"/>
          <w:spacing w:val="-4"/>
          <w:sz w:val="22"/>
        </w:rPr>
        <w:t> </w:t>
      </w:r>
      <w:r>
        <w:rPr>
          <w:color w:val="231F20"/>
          <w:sz w:val="22"/>
        </w:rPr>
        <w:t>respectivo,</w:t>
      </w:r>
      <w:r>
        <w:rPr>
          <w:color w:val="231F20"/>
          <w:spacing w:val="-4"/>
          <w:sz w:val="22"/>
        </w:rPr>
        <w:t> </w:t>
      </w:r>
      <w:r>
        <w:rPr>
          <w:color w:val="231F20"/>
          <w:sz w:val="22"/>
        </w:rPr>
        <w:t>pues</w:t>
      </w:r>
      <w:r>
        <w:rPr>
          <w:color w:val="231F20"/>
          <w:spacing w:val="-4"/>
          <w:sz w:val="22"/>
        </w:rPr>
        <w:t> </w:t>
      </w:r>
      <w:r>
        <w:rPr>
          <w:color w:val="231F20"/>
          <w:sz w:val="22"/>
        </w:rPr>
        <w:t>ello</w:t>
      </w:r>
      <w:r>
        <w:rPr>
          <w:color w:val="231F20"/>
          <w:spacing w:val="-4"/>
          <w:sz w:val="22"/>
        </w:rPr>
        <w:t> </w:t>
      </w:r>
      <w:r>
        <w:rPr>
          <w:color w:val="231F20"/>
          <w:sz w:val="22"/>
        </w:rPr>
        <w:t>dotará</w:t>
      </w:r>
      <w:r>
        <w:rPr>
          <w:color w:val="231F20"/>
          <w:spacing w:val="-4"/>
          <w:sz w:val="22"/>
        </w:rPr>
        <w:t> </w:t>
      </w:r>
      <w:r>
        <w:rPr>
          <w:color w:val="231F20"/>
          <w:sz w:val="22"/>
        </w:rPr>
        <w:t>al monitoreo de la efectividad que refleje los principios de equidad y certeza.</w:t>
      </w:r>
    </w:p>
    <w:p>
      <w:pPr>
        <w:pStyle w:val="ListParagraph"/>
        <w:numPr>
          <w:ilvl w:val="0"/>
          <w:numId w:val="264"/>
        </w:numPr>
        <w:tabs>
          <w:tab w:pos="1528" w:val="left" w:leader="none"/>
          <w:tab w:pos="1530" w:val="left" w:leader="none"/>
        </w:tabs>
        <w:spacing w:line="232" w:lineRule="auto" w:before="258" w:after="0"/>
        <w:ind w:left="1530" w:right="630" w:hanging="260"/>
        <w:jc w:val="both"/>
        <w:rPr>
          <w:sz w:val="22"/>
        </w:rPr>
      </w:pPr>
      <w:r>
        <w:rPr>
          <w:color w:val="231F20"/>
          <w:sz w:val="22"/>
        </w:rPr>
        <w:t>Para la conformación del catálogo de programas, en el acuerdo que apruebe el Consejo General y, en su caso, el Órgano Superior de Dirección del opl que corresponda, acorde a las atribuciones previstas para cada autoridad en las legislaciones respectivas, se podrán considerar las bases siguientes:</w:t>
      </w:r>
    </w:p>
    <w:p>
      <w:pPr>
        <w:pStyle w:val="BodyText"/>
        <w:spacing w:before="2"/>
        <w:ind w:firstLine="0"/>
        <w:jc w:val="left"/>
      </w:pPr>
    </w:p>
    <w:p>
      <w:pPr>
        <w:pStyle w:val="ListParagraph"/>
        <w:numPr>
          <w:ilvl w:val="1"/>
          <w:numId w:val="264"/>
        </w:numPr>
        <w:tabs>
          <w:tab w:pos="1850" w:val="left" w:leader="none"/>
        </w:tabs>
        <w:spacing w:line="254" w:lineRule="auto" w:before="0" w:after="0"/>
        <w:ind w:left="1850" w:right="631" w:hanging="220"/>
        <w:jc w:val="both"/>
        <w:rPr>
          <w:sz w:val="20"/>
        </w:rPr>
      </w:pPr>
      <w:r>
        <w:rPr>
          <w:color w:val="231F20"/>
          <w:sz w:val="20"/>
        </w:rPr>
        <w:t>Recabar,</w:t>
      </w:r>
      <w:r>
        <w:rPr>
          <w:color w:val="231F20"/>
          <w:spacing w:val="-2"/>
          <w:sz w:val="20"/>
        </w:rPr>
        <w:t> </w:t>
      </w:r>
      <w:r>
        <w:rPr>
          <w:color w:val="231F20"/>
          <w:sz w:val="20"/>
        </w:rPr>
        <w:t>con</w:t>
      </w:r>
      <w:r>
        <w:rPr>
          <w:color w:val="231F20"/>
          <w:spacing w:val="-2"/>
          <w:sz w:val="20"/>
        </w:rPr>
        <w:t> </w:t>
      </w:r>
      <w:r>
        <w:rPr>
          <w:color w:val="231F20"/>
          <w:sz w:val="20"/>
        </w:rPr>
        <w:t>ayuda</w:t>
      </w:r>
      <w:r>
        <w:rPr>
          <w:color w:val="231F20"/>
          <w:spacing w:val="-2"/>
          <w:sz w:val="20"/>
        </w:rPr>
        <w:t> </w:t>
      </w:r>
      <w:r>
        <w:rPr>
          <w:color w:val="231F20"/>
          <w:sz w:val="20"/>
        </w:rPr>
        <w:t>de</w:t>
      </w:r>
      <w:r>
        <w:rPr>
          <w:color w:val="231F20"/>
          <w:spacing w:val="-2"/>
          <w:sz w:val="20"/>
        </w:rPr>
        <w:t> </w:t>
      </w:r>
      <w:r>
        <w:rPr>
          <w:color w:val="231F20"/>
          <w:sz w:val="20"/>
        </w:rPr>
        <w:t>las</w:t>
      </w:r>
      <w:r>
        <w:rPr>
          <w:color w:val="231F20"/>
          <w:spacing w:val="-2"/>
          <w:sz w:val="20"/>
        </w:rPr>
        <w:t> </w:t>
      </w:r>
      <w:r>
        <w:rPr>
          <w:color w:val="231F20"/>
          <w:sz w:val="20"/>
        </w:rPr>
        <w:t>juntas</w:t>
      </w:r>
      <w:r>
        <w:rPr>
          <w:color w:val="231F20"/>
          <w:spacing w:val="-2"/>
          <w:sz w:val="20"/>
        </w:rPr>
        <w:t> </w:t>
      </w:r>
      <w:r>
        <w:rPr>
          <w:color w:val="231F20"/>
          <w:sz w:val="20"/>
        </w:rPr>
        <w:t>locales</w:t>
      </w:r>
      <w:r>
        <w:rPr>
          <w:color w:val="231F20"/>
          <w:spacing w:val="-2"/>
          <w:sz w:val="20"/>
        </w:rPr>
        <w:t> </w:t>
      </w:r>
      <w:r>
        <w:rPr>
          <w:color w:val="231F20"/>
          <w:sz w:val="20"/>
        </w:rPr>
        <w:t>y</w:t>
      </w:r>
      <w:r>
        <w:rPr>
          <w:color w:val="231F20"/>
          <w:spacing w:val="-2"/>
          <w:sz w:val="20"/>
        </w:rPr>
        <w:t> </w:t>
      </w:r>
      <w:r>
        <w:rPr>
          <w:color w:val="231F20"/>
          <w:sz w:val="20"/>
        </w:rPr>
        <w:t>distritales</w:t>
      </w:r>
      <w:r>
        <w:rPr>
          <w:color w:val="231F20"/>
          <w:spacing w:val="-2"/>
          <w:sz w:val="20"/>
        </w:rPr>
        <w:t> </w:t>
      </w:r>
      <w:r>
        <w:rPr>
          <w:color w:val="231F20"/>
          <w:sz w:val="20"/>
        </w:rPr>
        <w:t>ejecutivas</w:t>
      </w:r>
      <w:r>
        <w:rPr>
          <w:color w:val="231F20"/>
          <w:spacing w:val="-2"/>
          <w:sz w:val="20"/>
        </w:rPr>
        <w:t> </w:t>
      </w:r>
      <w:r>
        <w:rPr>
          <w:color w:val="231F20"/>
          <w:sz w:val="20"/>
        </w:rPr>
        <w:t>del</w:t>
      </w:r>
      <w:r>
        <w:rPr>
          <w:color w:val="231F20"/>
          <w:spacing w:val="-2"/>
          <w:sz w:val="20"/>
        </w:rPr>
        <w:t> </w:t>
      </w:r>
      <w:r>
        <w:rPr>
          <w:color w:val="231F20"/>
          <w:sz w:val="20"/>
        </w:rPr>
        <w:t>Instituto,</w:t>
      </w:r>
      <w:r>
        <w:rPr>
          <w:color w:val="231F20"/>
          <w:spacing w:val="-2"/>
          <w:sz w:val="20"/>
        </w:rPr>
        <w:t> </w:t>
      </w:r>
      <w:r>
        <w:rPr>
          <w:color w:val="231F20"/>
          <w:sz w:val="20"/>
        </w:rPr>
        <w:t>el</w:t>
      </w:r>
      <w:r>
        <w:rPr>
          <w:color w:val="231F20"/>
          <w:spacing w:val="-2"/>
          <w:sz w:val="20"/>
        </w:rPr>
        <w:t> </w:t>
      </w:r>
      <w:r>
        <w:rPr>
          <w:color w:val="231F20"/>
          <w:sz w:val="20"/>
        </w:rPr>
        <w:t>lis- tado</w:t>
      </w:r>
      <w:r>
        <w:rPr>
          <w:color w:val="231F20"/>
          <w:spacing w:val="-3"/>
          <w:sz w:val="20"/>
        </w:rPr>
        <w:t> </w:t>
      </w:r>
      <w:r>
        <w:rPr>
          <w:color w:val="231F20"/>
          <w:sz w:val="20"/>
        </w:rPr>
        <w:t>de</w:t>
      </w:r>
      <w:r>
        <w:rPr>
          <w:color w:val="231F20"/>
          <w:spacing w:val="-3"/>
          <w:sz w:val="20"/>
        </w:rPr>
        <w:t> </w:t>
      </w:r>
      <w:r>
        <w:rPr>
          <w:color w:val="231F20"/>
          <w:sz w:val="20"/>
        </w:rPr>
        <w:t>noticiarios</w:t>
      </w:r>
      <w:r>
        <w:rPr>
          <w:color w:val="231F20"/>
          <w:spacing w:val="-3"/>
          <w:sz w:val="20"/>
        </w:rPr>
        <w:t> </w:t>
      </w:r>
      <w:r>
        <w:rPr>
          <w:color w:val="231F20"/>
          <w:sz w:val="20"/>
        </w:rPr>
        <w:t>que</w:t>
      </w:r>
      <w:r>
        <w:rPr>
          <w:color w:val="231F20"/>
          <w:spacing w:val="-3"/>
          <w:sz w:val="20"/>
        </w:rPr>
        <w:t> </w:t>
      </w:r>
      <w:r>
        <w:rPr>
          <w:color w:val="231F20"/>
          <w:sz w:val="20"/>
        </w:rPr>
        <w:t>se</w:t>
      </w:r>
      <w:r>
        <w:rPr>
          <w:color w:val="231F20"/>
          <w:spacing w:val="-3"/>
          <w:sz w:val="20"/>
        </w:rPr>
        <w:t> </w:t>
      </w:r>
      <w:r>
        <w:rPr>
          <w:color w:val="231F20"/>
          <w:sz w:val="20"/>
        </w:rPr>
        <w:t>ven</w:t>
      </w:r>
      <w:r>
        <w:rPr>
          <w:color w:val="231F20"/>
          <w:spacing w:val="-3"/>
          <w:sz w:val="20"/>
        </w:rPr>
        <w:t> </w:t>
      </w:r>
      <w:r>
        <w:rPr>
          <w:color w:val="231F20"/>
          <w:sz w:val="20"/>
        </w:rPr>
        <w:t>y</w:t>
      </w:r>
      <w:r>
        <w:rPr>
          <w:color w:val="231F20"/>
          <w:spacing w:val="-3"/>
          <w:sz w:val="20"/>
        </w:rPr>
        <w:t> </w:t>
      </w:r>
      <w:r>
        <w:rPr>
          <w:color w:val="231F20"/>
          <w:sz w:val="20"/>
        </w:rPr>
        <w:t>se</w:t>
      </w:r>
      <w:r>
        <w:rPr>
          <w:color w:val="231F20"/>
          <w:spacing w:val="-3"/>
          <w:sz w:val="20"/>
        </w:rPr>
        <w:t> </w:t>
      </w:r>
      <w:r>
        <w:rPr>
          <w:color w:val="231F20"/>
          <w:sz w:val="20"/>
        </w:rPr>
        <w:t>escuchan</w:t>
      </w:r>
      <w:r>
        <w:rPr>
          <w:color w:val="231F20"/>
          <w:spacing w:val="-3"/>
          <w:sz w:val="20"/>
        </w:rPr>
        <w:t> </w:t>
      </w:r>
      <w:r>
        <w:rPr>
          <w:color w:val="231F20"/>
          <w:sz w:val="20"/>
        </w:rPr>
        <w:t>en</w:t>
      </w:r>
      <w:r>
        <w:rPr>
          <w:color w:val="231F20"/>
          <w:spacing w:val="-3"/>
          <w:sz w:val="20"/>
        </w:rPr>
        <w:t> </w:t>
      </w:r>
      <w:r>
        <w:rPr>
          <w:color w:val="231F20"/>
          <w:sz w:val="20"/>
        </w:rPr>
        <w:t>los</w:t>
      </w:r>
      <w:r>
        <w:rPr>
          <w:color w:val="231F20"/>
          <w:spacing w:val="-3"/>
          <w:sz w:val="20"/>
        </w:rPr>
        <w:t> </w:t>
      </w:r>
      <w:r>
        <w:rPr>
          <w:color w:val="231F20"/>
          <w:sz w:val="20"/>
        </w:rPr>
        <w:t>centros</w:t>
      </w:r>
      <w:r>
        <w:rPr>
          <w:color w:val="231F20"/>
          <w:spacing w:val="-3"/>
          <w:sz w:val="20"/>
        </w:rPr>
        <w:t> </w:t>
      </w:r>
      <w:r>
        <w:rPr>
          <w:color w:val="231F20"/>
          <w:sz w:val="20"/>
        </w:rPr>
        <w:t>de</w:t>
      </w:r>
      <w:r>
        <w:rPr>
          <w:color w:val="231F20"/>
          <w:spacing w:val="-3"/>
          <w:sz w:val="20"/>
        </w:rPr>
        <w:t> </w:t>
      </w:r>
      <w:r>
        <w:rPr>
          <w:color w:val="231F20"/>
          <w:sz w:val="20"/>
        </w:rPr>
        <w:t>verificación</w:t>
      </w:r>
      <w:r>
        <w:rPr>
          <w:color w:val="231F20"/>
          <w:spacing w:val="-3"/>
          <w:sz w:val="20"/>
        </w:rPr>
        <w:t> </w:t>
      </w:r>
      <w:r>
        <w:rPr>
          <w:color w:val="231F20"/>
          <w:sz w:val="20"/>
        </w:rPr>
        <w:t>y</w:t>
      </w:r>
      <w:r>
        <w:rPr>
          <w:color w:val="231F20"/>
          <w:spacing w:val="-3"/>
          <w:sz w:val="20"/>
        </w:rPr>
        <w:t> </w:t>
      </w:r>
      <w:r>
        <w:rPr>
          <w:color w:val="231F20"/>
          <w:sz w:val="20"/>
        </w:rPr>
        <w:t>moni- toreo, así como la relevancia política de cada noticiario.</w:t>
      </w:r>
    </w:p>
    <w:p>
      <w:pPr>
        <w:pStyle w:val="ListParagraph"/>
        <w:numPr>
          <w:ilvl w:val="1"/>
          <w:numId w:val="264"/>
        </w:numPr>
        <w:tabs>
          <w:tab w:pos="1850" w:val="left" w:leader="none"/>
        </w:tabs>
        <w:spacing w:line="254" w:lineRule="auto" w:before="4" w:after="0"/>
        <w:ind w:left="1850" w:right="630" w:hanging="220"/>
        <w:jc w:val="both"/>
        <w:rPr>
          <w:sz w:val="20"/>
        </w:rPr>
      </w:pPr>
      <w:r>
        <w:rPr>
          <w:color w:val="231F20"/>
          <w:sz w:val="20"/>
        </w:rPr>
        <w:t>Para la selección de noticiarios del listado referido, se podrán utilizar los criterios de manera secuencial: audiencia nacional o local, y equidad territorial, según la respectiva elección federal o local.</w:t>
      </w:r>
    </w:p>
    <w:p>
      <w:pPr>
        <w:pStyle w:val="ListParagraph"/>
        <w:numPr>
          <w:ilvl w:val="1"/>
          <w:numId w:val="264"/>
        </w:numPr>
        <w:tabs>
          <w:tab w:pos="1850" w:val="left" w:leader="none"/>
        </w:tabs>
        <w:spacing w:line="254" w:lineRule="auto" w:before="3" w:after="0"/>
        <w:ind w:left="1850" w:right="631" w:hanging="200"/>
        <w:jc w:val="both"/>
        <w:rPr>
          <w:sz w:val="20"/>
        </w:rPr>
      </w:pPr>
      <w:r>
        <w:rPr>
          <w:color w:val="231F20"/>
          <w:sz w:val="20"/>
        </w:rPr>
        <w:t>Además</w:t>
      </w:r>
      <w:r>
        <w:rPr>
          <w:color w:val="231F20"/>
          <w:spacing w:val="-3"/>
          <w:sz w:val="20"/>
        </w:rPr>
        <w:t> </w:t>
      </w:r>
      <w:r>
        <w:rPr>
          <w:color w:val="231F20"/>
          <w:sz w:val="20"/>
        </w:rPr>
        <w:t>de</w:t>
      </w:r>
      <w:r>
        <w:rPr>
          <w:color w:val="231F20"/>
          <w:spacing w:val="-3"/>
          <w:sz w:val="20"/>
        </w:rPr>
        <w:t> </w:t>
      </w:r>
      <w:r>
        <w:rPr>
          <w:color w:val="231F20"/>
          <w:sz w:val="20"/>
        </w:rPr>
        <w:t>los</w:t>
      </w:r>
      <w:r>
        <w:rPr>
          <w:color w:val="231F20"/>
          <w:spacing w:val="-3"/>
          <w:sz w:val="20"/>
        </w:rPr>
        <w:t> </w:t>
      </w:r>
      <w:r>
        <w:rPr>
          <w:color w:val="231F20"/>
          <w:sz w:val="20"/>
        </w:rPr>
        <w:t>criterios</w:t>
      </w:r>
      <w:r>
        <w:rPr>
          <w:color w:val="231F20"/>
          <w:spacing w:val="-3"/>
          <w:sz w:val="20"/>
        </w:rPr>
        <w:t> </w:t>
      </w:r>
      <w:r>
        <w:rPr>
          <w:color w:val="231F20"/>
          <w:sz w:val="20"/>
        </w:rPr>
        <w:t>anteriores,</w:t>
      </w:r>
      <w:r>
        <w:rPr>
          <w:color w:val="231F20"/>
          <w:spacing w:val="-3"/>
          <w:sz w:val="20"/>
        </w:rPr>
        <w:t> </w:t>
      </w:r>
      <w:r>
        <w:rPr>
          <w:color w:val="231F20"/>
          <w:sz w:val="20"/>
        </w:rPr>
        <w:t>se</w:t>
      </w:r>
      <w:r>
        <w:rPr>
          <w:color w:val="231F20"/>
          <w:spacing w:val="-3"/>
          <w:sz w:val="20"/>
        </w:rPr>
        <w:t> </w:t>
      </w:r>
      <w:r>
        <w:rPr>
          <w:color w:val="231F20"/>
          <w:sz w:val="20"/>
        </w:rPr>
        <w:t>puede</w:t>
      </w:r>
      <w:r>
        <w:rPr>
          <w:color w:val="231F20"/>
          <w:spacing w:val="-3"/>
          <w:sz w:val="20"/>
        </w:rPr>
        <w:t> </w:t>
      </w:r>
      <w:r>
        <w:rPr>
          <w:color w:val="231F20"/>
          <w:sz w:val="20"/>
        </w:rPr>
        <w:t>considerar</w:t>
      </w:r>
      <w:r>
        <w:rPr>
          <w:color w:val="231F20"/>
          <w:spacing w:val="-3"/>
          <w:sz w:val="20"/>
        </w:rPr>
        <w:t> </w:t>
      </w:r>
      <w:r>
        <w:rPr>
          <w:color w:val="231F20"/>
          <w:sz w:val="20"/>
        </w:rPr>
        <w:t>el</w:t>
      </w:r>
      <w:r>
        <w:rPr>
          <w:color w:val="231F20"/>
          <w:spacing w:val="-3"/>
          <w:sz w:val="20"/>
        </w:rPr>
        <w:t> </w:t>
      </w:r>
      <w:r>
        <w:rPr>
          <w:color w:val="231F20"/>
          <w:sz w:val="20"/>
        </w:rPr>
        <w:t>siguiente</w:t>
      </w:r>
      <w:r>
        <w:rPr>
          <w:color w:val="231F20"/>
          <w:spacing w:val="-3"/>
          <w:sz w:val="20"/>
        </w:rPr>
        <w:t> </w:t>
      </w:r>
      <w:r>
        <w:rPr>
          <w:color w:val="231F20"/>
          <w:sz w:val="20"/>
        </w:rPr>
        <w:t>orden</w:t>
      </w:r>
      <w:r>
        <w:rPr>
          <w:color w:val="231F20"/>
          <w:spacing w:val="-3"/>
          <w:sz w:val="20"/>
        </w:rPr>
        <w:t> </w:t>
      </w:r>
      <w:r>
        <w:rPr>
          <w:color w:val="231F20"/>
          <w:sz w:val="20"/>
        </w:rPr>
        <w:t>de</w:t>
      </w:r>
      <w:r>
        <w:rPr>
          <w:color w:val="231F20"/>
          <w:spacing w:val="-3"/>
          <w:sz w:val="20"/>
        </w:rPr>
        <w:t> </w:t>
      </w:r>
      <w:r>
        <w:rPr>
          <w:color w:val="231F20"/>
          <w:sz w:val="20"/>
        </w:rPr>
        <w:t>pre- lación: índice de audiencia y relevancia política.</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64"/>
        </w:numPr>
        <w:tabs>
          <w:tab w:pos="2133" w:val="left" w:leader="none"/>
        </w:tabs>
        <w:spacing w:line="254" w:lineRule="auto" w:before="0" w:after="0"/>
        <w:ind w:left="2133" w:right="348" w:hanging="220"/>
        <w:jc w:val="both"/>
        <w:rPr>
          <w:sz w:val="20"/>
        </w:rPr>
      </w:pPr>
      <w:r>
        <w:rPr>
          <w:color w:val="231F20"/>
          <w:sz w:val="20"/>
        </w:rPr>
        <w:t>Para determinar el criterio de audiencia local, es necesario tomar en cuenta estu- dios</w:t>
      </w:r>
      <w:r>
        <w:rPr>
          <w:color w:val="231F20"/>
          <w:spacing w:val="-7"/>
          <w:sz w:val="20"/>
        </w:rPr>
        <w:t> </w:t>
      </w:r>
      <w:r>
        <w:rPr>
          <w:color w:val="231F20"/>
          <w:sz w:val="20"/>
        </w:rPr>
        <w:t>de</w:t>
      </w:r>
      <w:r>
        <w:rPr>
          <w:color w:val="231F20"/>
          <w:spacing w:val="-7"/>
          <w:sz w:val="20"/>
        </w:rPr>
        <w:t> </w:t>
      </w:r>
      <w:r>
        <w:rPr>
          <w:color w:val="231F20"/>
          <w:sz w:val="20"/>
        </w:rPr>
        <w:t>empresas</w:t>
      </w:r>
      <w:r>
        <w:rPr>
          <w:color w:val="231F20"/>
          <w:spacing w:val="-7"/>
          <w:sz w:val="20"/>
        </w:rPr>
        <w:t> </w:t>
      </w:r>
      <w:r>
        <w:rPr>
          <w:color w:val="231F20"/>
          <w:sz w:val="20"/>
        </w:rPr>
        <w:t>que</w:t>
      </w:r>
      <w:r>
        <w:rPr>
          <w:color w:val="231F20"/>
          <w:spacing w:val="-7"/>
          <w:sz w:val="20"/>
        </w:rPr>
        <w:t> </w:t>
      </w:r>
      <w:r>
        <w:rPr>
          <w:color w:val="231F20"/>
          <w:sz w:val="20"/>
        </w:rPr>
        <w:t>reflejen</w:t>
      </w:r>
      <w:r>
        <w:rPr>
          <w:color w:val="231F20"/>
          <w:spacing w:val="-7"/>
          <w:sz w:val="20"/>
        </w:rPr>
        <w:t> </w:t>
      </w:r>
      <w:r>
        <w:rPr>
          <w:color w:val="231F20"/>
          <w:sz w:val="20"/>
        </w:rPr>
        <w:t>los</w:t>
      </w:r>
      <w:r>
        <w:rPr>
          <w:color w:val="231F20"/>
          <w:spacing w:val="-7"/>
          <w:sz w:val="20"/>
        </w:rPr>
        <w:t> </w:t>
      </w:r>
      <w:r>
        <w:rPr>
          <w:color w:val="231F20"/>
          <w:sz w:val="20"/>
        </w:rPr>
        <w:t>niveles</w:t>
      </w:r>
      <w:r>
        <w:rPr>
          <w:color w:val="231F20"/>
          <w:spacing w:val="-7"/>
          <w:sz w:val="20"/>
        </w:rPr>
        <w:t> </w:t>
      </w:r>
      <w:r>
        <w:rPr>
          <w:color w:val="231F20"/>
          <w:sz w:val="20"/>
        </w:rPr>
        <w:t>de</w:t>
      </w:r>
      <w:r>
        <w:rPr>
          <w:color w:val="231F20"/>
          <w:spacing w:val="-7"/>
          <w:sz w:val="20"/>
        </w:rPr>
        <w:t> </w:t>
      </w:r>
      <w:r>
        <w:rPr>
          <w:color w:val="231F20"/>
          <w:sz w:val="20"/>
        </w:rPr>
        <w:t>mayor</w:t>
      </w:r>
      <w:r>
        <w:rPr>
          <w:color w:val="231F20"/>
          <w:spacing w:val="-7"/>
          <w:sz w:val="20"/>
        </w:rPr>
        <w:t> </w:t>
      </w:r>
      <w:r>
        <w:rPr>
          <w:color w:val="231F20"/>
          <w:sz w:val="20"/>
        </w:rPr>
        <w:t>audiencia,</w:t>
      </w:r>
      <w:r>
        <w:rPr>
          <w:color w:val="231F20"/>
          <w:spacing w:val="-7"/>
          <w:sz w:val="20"/>
        </w:rPr>
        <w:t> </w:t>
      </w:r>
      <w:r>
        <w:rPr>
          <w:color w:val="231F20"/>
          <w:sz w:val="20"/>
        </w:rPr>
        <w:t>independientemen- te de la ubicación geográfica.</w:t>
      </w:r>
    </w:p>
    <w:p>
      <w:pPr>
        <w:pStyle w:val="ListParagraph"/>
        <w:numPr>
          <w:ilvl w:val="1"/>
          <w:numId w:val="264"/>
        </w:numPr>
        <w:tabs>
          <w:tab w:pos="2133" w:val="left" w:leader="none"/>
        </w:tabs>
        <w:spacing w:line="254" w:lineRule="auto" w:before="4" w:after="0"/>
        <w:ind w:left="2133" w:right="347" w:hanging="220"/>
        <w:jc w:val="both"/>
        <w:rPr>
          <w:sz w:val="20"/>
        </w:rPr>
      </w:pPr>
      <w:r>
        <w:rPr>
          <w:color w:val="231F20"/>
          <w:sz w:val="20"/>
        </w:rPr>
        <w:t>Para determinar el criterio de equidad territorial, se deberá buscar que toda la entidad se encuentre cubierta, considerando a concesionarios de uso público y a concesionarios del servicio comercial, permitiendo con ello incorporar a los noti- ciarios de mayor audiencia.</w:t>
      </w:r>
    </w:p>
    <w:p>
      <w:pPr>
        <w:pStyle w:val="ListParagraph"/>
        <w:numPr>
          <w:ilvl w:val="1"/>
          <w:numId w:val="264"/>
        </w:numPr>
        <w:tabs>
          <w:tab w:pos="2131" w:val="left" w:leader="none"/>
          <w:tab w:pos="2133" w:val="left" w:leader="none"/>
        </w:tabs>
        <w:spacing w:line="254" w:lineRule="auto" w:before="5" w:after="0"/>
        <w:ind w:left="2133" w:right="346" w:hanging="180"/>
        <w:jc w:val="both"/>
        <w:rPr>
          <w:sz w:val="20"/>
        </w:rPr>
      </w:pPr>
      <w:r>
        <w:rPr>
          <w:color w:val="231F20"/>
          <w:sz w:val="20"/>
        </w:rPr>
        <w:t>Para</w:t>
      </w:r>
      <w:r>
        <w:rPr>
          <w:color w:val="231F20"/>
          <w:spacing w:val="-8"/>
          <w:sz w:val="20"/>
        </w:rPr>
        <w:t> </w:t>
      </w:r>
      <w:r>
        <w:rPr>
          <w:color w:val="231F20"/>
          <w:sz w:val="20"/>
        </w:rPr>
        <w:t>seleccionar</w:t>
      </w:r>
      <w:r>
        <w:rPr>
          <w:color w:val="231F20"/>
          <w:spacing w:val="-8"/>
          <w:sz w:val="20"/>
        </w:rPr>
        <w:t> </w:t>
      </w:r>
      <w:r>
        <w:rPr>
          <w:color w:val="231F20"/>
          <w:sz w:val="20"/>
        </w:rPr>
        <w:t>los</w:t>
      </w:r>
      <w:r>
        <w:rPr>
          <w:color w:val="231F20"/>
          <w:spacing w:val="-8"/>
          <w:sz w:val="20"/>
        </w:rPr>
        <w:t> </w:t>
      </w:r>
      <w:r>
        <w:rPr>
          <w:color w:val="231F20"/>
          <w:sz w:val="20"/>
        </w:rPr>
        <w:t>noticiarios</w:t>
      </w:r>
      <w:r>
        <w:rPr>
          <w:color w:val="231F20"/>
          <w:spacing w:val="-8"/>
          <w:sz w:val="20"/>
        </w:rPr>
        <w:t> </w:t>
      </w:r>
      <w:r>
        <w:rPr>
          <w:color w:val="231F20"/>
          <w:sz w:val="20"/>
        </w:rPr>
        <w:t>de</w:t>
      </w:r>
      <w:r>
        <w:rPr>
          <w:color w:val="231F20"/>
          <w:spacing w:val="-8"/>
          <w:sz w:val="20"/>
        </w:rPr>
        <w:t> </w:t>
      </w:r>
      <w:r>
        <w:rPr>
          <w:color w:val="231F20"/>
          <w:sz w:val="20"/>
        </w:rPr>
        <w:t>los</w:t>
      </w:r>
      <w:r>
        <w:rPr>
          <w:color w:val="231F20"/>
          <w:spacing w:val="-8"/>
          <w:sz w:val="20"/>
        </w:rPr>
        <w:t> </w:t>
      </w:r>
      <w:r>
        <w:rPr>
          <w:color w:val="231F20"/>
          <w:sz w:val="20"/>
        </w:rPr>
        <w:t>cuales</w:t>
      </w:r>
      <w:r>
        <w:rPr>
          <w:color w:val="231F20"/>
          <w:spacing w:val="-8"/>
          <w:sz w:val="20"/>
        </w:rPr>
        <w:t> </w:t>
      </w:r>
      <w:r>
        <w:rPr>
          <w:color w:val="231F20"/>
          <w:sz w:val="20"/>
        </w:rPr>
        <w:t>no</w:t>
      </w:r>
      <w:r>
        <w:rPr>
          <w:color w:val="231F20"/>
          <w:spacing w:val="-8"/>
          <w:sz w:val="20"/>
        </w:rPr>
        <w:t> </w:t>
      </w:r>
      <w:r>
        <w:rPr>
          <w:color w:val="231F20"/>
          <w:sz w:val="20"/>
        </w:rPr>
        <w:t>se</w:t>
      </w:r>
      <w:r>
        <w:rPr>
          <w:color w:val="231F20"/>
          <w:spacing w:val="-8"/>
          <w:sz w:val="20"/>
        </w:rPr>
        <w:t> </w:t>
      </w:r>
      <w:r>
        <w:rPr>
          <w:color w:val="231F20"/>
          <w:sz w:val="20"/>
        </w:rPr>
        <w:t>tenga</w:t>
      </w:r>
      <w:r>
        <w:rPr>
          <w:color w:val="231F20"/>
          <w:spacing w:val="-8"/>
          <w:sz w:val="20"/>
        </w:rPr>
        <w:t> </w:t>
      </w:r>
      <w:r>
        <w:rPr>
          <w:color w:val="231F20"/>
          <w:sz w:val="20"/>
        </w:rPr>
        <w:t>información</w:t>
      </w:r>
      <w:r>
        <w:rPr>
          <w:color w:val="231F20"/>
          <w:spacing w:val="-8"/>
          <w:sz w:val="20"/>
        </w:rPr>
        <w:t> </w:t>
      </w:r>
      <w:r>
        <w:rPr>
          <w:color w:val="231F20"/>
          <w:sz w:val="20"/>
        </w:rPr>
        <w:t>de</w:t>
      </w:r>
      <w:r>
        <w:rPr>
          <w:color w:val="231F20"/>
          <w:spacing w:val="-8"/>
          <w:sz w:val="20"/>
        </w:rPr>
        <w:t> </w:t>
      </w:r>
      <w:r>
        <w:rPr>
          <w:color w:val="231F20"/>
          <w:sz w:val="20"/>
        </w:rPr>
        <w:t>audiencia, se tomará en consideración el grado de relevancia política.</w:t>
      </w:r>
    </w:p>
    <w:p>
      <w:pPr>
        <w:pStyle w:val="ListParagraph"/>
        <w:numPr>
          <w:ilvl w:val="1"/>
          <w:numId w:val="264"/>
        </w:numPr>
        <w:tabs>
          <w:tab w:pos="2133" w:val="left" w:leader="none"/>
        </w:tabs>
        <w:spacing w:line="254" w:lineRule="auto" w:before="2" w:after="0"/>
        <w:ind w:left="2133" w:right="346" w:hanging="200"/>
        <w:jc w:val="both"/>
        <w:rPr>
          <w:sz w:val="20"/>
        </w:rPr>
      </w:pPr>
      <w:r>
        <w:rPr>
          <w:color w:val="231F20"/>
          <w:sz w:val="20"/>
        </w:rPr>
        <w:t>Para seleccionar los noticiarios que cuenten con la misma relevancia política y no se</w:t>
      </w:r>
      <w:r>
        <w:rPr>
          <w:color w:val="231F20"/>
          <w:spacing w:val="-12"/>
          <w:sz w:val="20"/>
        </w:rPr>
        <w:t> </w:t>
      </w:r>
      <w:r>
        <w:rPr>
          <w:color w:val="231F20"/>
          <w:sz w:val="20"/>
        </w:rPr>
        <w:t>cuente</w:t>
      </w:r>
      <w:r>
        <w:rPr>
          <w:color w:val="231F20"/>
          <w:spacing w:val="-11"/>
          <w:sz w:val="20"/>
        </w:rPr>
        <w:t> </w:t>
      </w:r>
      <w:r>
        <w:rPr>
          <w:color w:val="231F20"/>
          <w:sz w:val="20"/>
        </w:rPr>
        <w:t>con</w:t>
      </w:r>
      <w:r>
        <w:rPr>
          <w:color w:val="231F20"/>
          <w:spacing w:val="-11"/>
          <w:sz w:val="20"/>
        </w:rPr>
        <w:t> </w:t>
      </w:r>
      <w:r>
        <w:rPr>
          <w:color w:val="231F20"/>
          <w:sz w:val="20"/>
        </w:rPr>
        <w:t>información</w:t>
      </w:r>
      <w:r>
        <w:rPr>
          <w:color w:val="231F20"/>
          <w:spacing w:val="-12"/>
          <w:sz w:val="20"/>
        </w:rPr>
        <w:t> </w:t>
      </w:r>
      <w:r>
        <w:rPr>
          <w:color w:val="231F20"/>
          <w:sz w:val="20"/>
        </w:rPr>
        <w:t>de</w:t>
      </w:r>
      <w:r>
        <w:rPr>
          <w:color w:val="231F20"/>
          <w:spacing w:val="-11"/>
          <w:sz w:val="20"/>
        </w:rPr>
        <w:t> </w:t>
      </w:r>
      <w:r>
        <w:rPr>
          <w:color w:val="231F20"/>
          <w:sz w:val="20"/>
        </w:rPr>
        <w:t>audiencia,</w:t>
      </w:r>
      <w:r>
        <w:rPr>
          <w:color w:val="231F20"/>
          <w:spacing w:val="-11"/>
          <w:sz w:val="20"/>
        </w:rPr>
        <w:t> </w:t>
      </w:r>
      <w:r>
        <w:rPr>
          <w:color w:val="231F20"/>
          <w:sz w:val="20"/>
        </w:rPr>
        <w:t>se</w:t>
      </w:r>
      <w:r>
        <w:rPr>
          <w:color w:val="231F20"/>
          <w:spacing w:val="-12"/>
          <w:sz w:val="20"/>
        </w:rPr>
        <w:t> </w:t>
      </w:r>
      <w:r>
        <w:rPr>
          <w:color w:val="231F20"/>
          <w:sz w:val="20"/>
        </w:rPr>
        <w:t>determinará</w:t>
      </w:r>
      <w:r>
        <w:rPr>
          <w:color w:val="231F20"/>
          <w:spacing w:val="-11"/>
          <w:sz w:val="20"/>
        </w:rPr>
        <w:t> </w:t>
      </w:r>
      <w:r>
        <w:rPr>
          <w:color w:val="231F20"/>
          <w:sz w:val="20"/>
        </w:rPr>
        <w:t>seleccionar</w:t>
      </w:r>
      <w:r>
        <w:rPr>
          <w:color w:val="231F20"/>
          <w:spacing w:val="-11"/>
          <w:sz w:val="20"/>
        </w:rPr>
        <w:t> </w:t>
      </w:r>
      <w:r>
        <w:rPr>
          <w:color w:val="231F20"/>
          <w:sz w:val="20"/>
        </w:rPr>
        <w:t>para</w:t>
      </w:r>
      <w:r>
        <w:rPr>
          <w:color w:val="231F20"/>
          <w:spacing w:val="-12"/>
          <w:sz w:val="20"/>
        </w:rPr>
        <w:t> </w:t>
      </w:r>
      <w:r>
        <w:rPr>
          <w:color w:val="231F20"/>
          <w:sz w:val="20"/>
        </w:rPr>
        <w:t>el</w:t>
      </w:r>
      <w:r>
        <w:rPr>
          <w:color w:val="231F20"/>
          <w:spacing w:val="-11"/>
          <w:sz w:val="20"/>
        </w:rPr>
        <w:t> </w:t>
      </w:r>
      <w:r>
        <w:rPr>
          <w:color w:val="231F20"/>
          <w:sz w:val="20"/>
        </w:rPr>
        <w:t>caso</w:t>
      </w:r>
      <w:r>
        <w:rPr>
          <w:color w:val="231F20"/>
          <w:spacing w:val="-11"/>
          <w:sz w:val="20"/>
        </w:rPr>
        <w:t> </w:t>
      </w:r>
      <w:r>
        <w:rPr>
          <w:color w:val="231F20"/>
          <w:sz w:val="20"/>
        </w:rPr>
        <w:t>de los</w:t>
      </w:r>
      <w:r>
        <w:rPr>
          <w:color w:val="231F20"/>
          <w:spacing w:val="-7"/>
          <w:sz w:val="20"/>
        </w:rPr>
        <w:t> </w:t>
      </w:r>
      <w:r>
        <w:rPr>
          <w:color w:val="231F20"/>
          <w:sz w:val="20"/>
        </w:rPr>
        <w:t>noticiarios</w:t>
      </w:r>
      <w:r>
        <w:rPr>
          <w:color w:val="231F20"/>
          <w:spacing w:val="-7"/>
          <w:sz w:val="20"/>
        </w:rPr>
        <w:t> </w:t>
      </w:r>
      <w:r>
        <w:rPr>
          <w:color w:val="231F20"/>
          <w:sz w:val="20"/>
        </w:rPr>
        <w:t>transmitidos</w:t>
      </w:r>
      <w:r>
        <w:rPr>
          <w:color w:val="231F20"/>
          <w:spacing w:val="-7"/>
          <w:sz w:val="20"/>
        </w:rPr>
        <w:t> </w:t>
      </w:r>
      <w:r>
        <w:rPr>
          <w:color w:val="231F20"/>
          <w:sz w:val="20"/>
        </w:rPr>
        <w:t>en</w:t>
      </w:r>
      <w:r>
        <w:rPr>
          <w:color w:val="231F20"/>
          <w:spacing w:val="-7"/>
          <w:sz w:val="20"/>
        </w:rPr>
        <w:t> </w:t>
      </w:r>
      <w:r>
        <w:rPr>
          <w:color w:val="231F20"/>
          <w:sz w:val="20"/>
        </w:rPr>
        <w:t>televisión,</w:t>
      </w:r>
      <w:r>
        <w:rPr>
          <w:color w:val="231F20"/>
          <w:spacing w:val="-7"/>
          <w:sz w:val="20"/>
        </w:rPr>
        <w:t> </w:t>
      </w:r>
      <w:r>
        <w:rPr>
          <w:color w:val="231F20"/>
          <w:sz w:val="20"/>
        </w:rPr>
        <w:t>aquellos</w:t>
      </w:r>
      <w:r>
        <w:rPr>
          <w:color w:val="231F20"/>
          <w:spacing w:val="-7"/>
          <w:sz w:val="20"/>
        </w:rPr>
        <w:t> </w:t>
      </w:r>
      <w:r>
        <w:rPr>
          <w:color w:val="231F20"/>
          <w:sz w:val="20"/>
        </w:rPr>
        <w:t>cuyo</w:t>
      </w:r>
      <w:r>
        <w:rPr>
          <w:color w:val="231F20"/>
          <w:spacing w:val="-7"/>
          <w:sz w:val="20"/>
        </w:rPr>
        <w:t> </w:t>
      </w:r>
      <w:r>
        <w:rPr>
          <w:color w:val="231F20"/>
          <w:sz w:val="20"/>
        </w:rPr>
        <w:t>horario</w:t>
      </w:r>
      <w:r>
        <w:rPr>
          <w:color w:val="231F20"/>
          <w:spacing w:val="-7"/>
          <w:sz w:val="20"/>
        </w:rPr>
        <w:t> </w:t>
      </w:r>
      <w:r>
        <w:rPr>
          <w:color w:val="231F20"/>
          <w:sz w:val="20"/>
        </w:rPr>
        <w:t>de</w:t>
      </w:r>
      <w:r>
        <w:rPr>
          <w:color w:val="231F20"/>
          <w:spacing w:val="-7"/>
          <w:sz w:val="20"/>
        </w:rPr>
        <w:t> </w:t>
      </w:r>
      <w:r>
        <w:rPr>
          <w:color w:val="231F20"/>
          <w:sz w:val="20"/>
        </w:rPr>
        <w:t>transmisión</w:t>
      </w:r>
      <w:r>
        <w:rPr>
          <w:color w:val="231F20"/>
          <w:spacing w:val="-7"/>
          <w:sz w:val="20"/>
        </w:rPr>
        <w:t> </w:t>
      </w:r>
      <w:r>
        <w:rPr>
          <w:color w:val="231F20"/>
          <w:sz w:val="20"/>
        </w:rPr>
        <w:t>sea nocturno,</w:t>
      </w:r>
      <w:r>
        <w:rPr>
          <w:color w:val="231F20"/>
          <w:spacing w:val="-9"/>
          <w:sz w:val="20"/>
        </w:rPr>
        <w:t> </w:t>
      </w:r>
      <w:r>
        <w:rPr>
          <w:color w:val="231F20"/>
          <w:sz w:val="20"/>
        </w:rPr>
        <w:t>y</w:t>
      </w:r>
      <w:r>
        <w:rPr>
          <w:color w:val="231F20"/>
          <w:spacing w:val="-9"/>
          <w:sz w:val="20"/>
        </w:rPr>
        <w:t> </w:t>
      </w:r>
      <w:r>
        <w:rPr>
          <w:color w:val="231F20"/>
          <w:sz w:val="20"/>
        </w:rPr>
        <w:t>para</w:t>
      </w:r>
      <w:r>
        <w:rPr>
          <w:color w:val="231F20"/>
          <w:spacing w:val="-9"/>
          <w:sz w:val="20"/>
        </w:rPr>
        <w:t> </w:t>
      </w:r>
      <w:r>
        <w:rPr>
          <w:color w:val="231F20"/>
          <w:sz w:val="20"/>
        </w:rPr>
        <w:t>el</w:t>
      </w:r>
      <w:r>
        <w:rPr>
          <w:color w:val="231F20"/>
          <w:spacing w:val="-9"/>
          <w:sz w:val="20"/>
        </w:rPr>
        <w:t> </w:t>
      </w:r>
      <w:r>
        <w:rPr>
          <w:color w:val="231F20"/>
          <w:sz w:val="20"/>
        </w:rPr>
        <w:t>caso</w:t>
      </w:r>
      <w:r>
        <w:rPr>
          <w:color w:val="231F20"/>
          <w:spacing w:val="-9"/>
          <w:sz w:val="20"/>
        </w:rPr>
        <w:t> </w:t>
      </w:r>
      <w:r>
        <w:rPr>
          <w:color w:val="231F20"/>
          <w:sz w:val="20"/>
        </w:rPr>
        <w:t>de</w:t>
      </w:r>
      <w:r>
        <w:rPr>
          <w:color w:val="231F20"/>
          <w:spacing w:val="-9"/>
          <w:sz w:val="20"/>
        </w:rPr>
        <w:t> </w:t>
      </w:r>
      <w:r>
        <w:rPr>
          <w:color w:val="231F20"/>
          <w:sz w:val="20"/>
        </w:rPr>
        <w:t>noticiarios</w:t>
      </w:r>
      <w:r>
        <w:rPr>
          <w:color w:val="231F20"/>
          <w:spacing w:val="-9"/>
          <w:sz w:val="20"/>
        </w:rPr>
        <w:t> </w:t>
      </w:r>
      <w:r>
        <w:rPr>
          <w:color w:val="231F20"/>
          <w:sz w:val="20"/>
        </w:rPr>
        <w:t>transmitidos</w:t>
      </w:r>
      <w:r>
        <w:rPr>
          <w:color w:val="231F20"/>
          <w:spacing w:val="-8"/>
          <w:sz w:val="20"/>
        </w:rPr>
        <w:t> </w:t>
      </w:r>
      <w:r>
        <w:rPr>
          <w:color w:val="231F20"/>
          <w:sz w:val="20"/>
        </w:rPr>
        <w:t>en</w:t>
      </w:r>
      <w:r>
        <w:rPr>
          <w:color w:val="231F20"/>
          <w:spacing w:val="-9"/>
          <w:sz w:val="20"/>
        </w:rPr>
        <w:t> </w:t>
      </w:r>
      <w:r>
        <w:rPr>
          <w:color w:val="231F20"/>
          <w:sz w:val="20"/>
        </w:rPr>
        <w:t>radio,</w:t>
      </w:r>
      <w:r>
        <w:rPr>
          <w:color w:val="231F20"/>
          <w:spacing w:val="-9"/>
          <w:sz w:val="20"/>
        </w:rPr>
        <w:t> </w:t>
      </w:r>
      <w:r>
        <w:rPr>
          <w:color w:val="231F20"/>
          <w:sz w:val="20"/>
        </w:rPr>
        <w:t>aquellos</w:t>
      </w:r>
      <w:r>
        <w:rPr>
          <w:color w:val="231F20"/>
          <w:spacing w:val="-8"/>
          <w:sz w:val="20"/>
        </w:rPr>
        <w:t> </w:t>
      </w:r>
      <w:r>
        <w:rPr>
          <w:color w:val="231F20"/>
          <w:sz w:val="20"/>
        </w:rPr>
        <w:t>cuyo</w:t>
      </w:r>
      <w:r>
        <w:rPr>
          <w:color w:val="231F20"/>
          <w:spacing w:val="-9"/>
          <w:sz w:val="20"/>
        </w:rPr>
        <w:t> </w:t>
      </w:r>
      <w:r>
        <w:rPr>
          <w:color w:val="231F20"/>
          <w:sz w:val="20"/>
        </w:rPr>
        <w:t>horario de transmisión sea matutino.</w:t>
      </w:r>
    </w:p>
    <w:p>
      <w:pPr>
        <w:pStyle w:val="Heading2"/>
        <w:spacing w:before="228"/>
        <w:ind w:left="1133"/>
      </w:pPr>
      <w:r>
        <w:rPr>
          <w:color w:val="231F20"/>
        </w:rPr>
        <w:t>Artículo</w:t>
      </w:r>
      <w:r>
        <w:rPr>
          <w:color w:val="231F20"/>
          <w:spacing w:val="-8"/>
        </w:rPr>
        <w:t> </w:t>
      </w:r>
      <w:r>
        <w:rPr>
          <w:color w:val="231F20"/>
          <w:spacing w:val="-4"/>
        </w:rPr>
        <w:t>301.</w:t>
      </w:r>
    </w:p>
    <w:p>
      <w:pPr>
        <w:pStyle w:val="ListParagraph"/>
        <w:numPr>
          <w:ilvl w:val="0"/>
          <w:numId w:val="265"/>
        </w:numPr>
        <w:tabs>
          <w:tab w:pos="1811" w:val="left" w:leader="none"/>
          <w:tab w:pos="1813" w:val="left" w:leader="none"/>
        </w:tabs>
        <w:spacing w:line="232" w:lineRule="auto" w:before="253" w:after="0"/>
        <w:ind w:left="1813" w:right="347" w:hanging="260"/>
        <w:jc w:val="both"/>
        <w:rPr>
          <w:sz w:val="22"/>
        </w:rPr>
      </w:pPr>
      <w:r>
        <w:rPr>
          <w:color w:val="231F20"/>
          <w:sz w:val="22"/>
        </w:rPr>
        <w:t>En</w:t>
      </w:r>
      <w:r>
        <w:rPr>
          <w:color w:val="231F20"/>
          <w:spacing w:val="-4"/>
          <w:sz w:val="22"/>
        </w:rPr>
        <w:t> </w:t>
      </w:r>
      <w:r>
        <w:rPr>
          <w:color w:val="231F20"/>
          <w:sz w:val="22"/>
        </w:rPr>
        <w:t>caso</w:t>
      </w:r>
      <w:r>
        <w:rPr>
          <w:color w:val="231F20"/>
          <w:spacing w:val="-4"/>
          <w:sz w:val="22"/>
        </w:rPr>
        <w:t> </w:t>
      </w:r>
      <w:r>
        <w:rPr>
          <w:color w:val="231F20"/>
          <w:sz w:val="22"/>
        </w:rPr>
        <w:t>que</w:t>
      </w:r>
      <w:r>
        <w:rPr>
          <w:color w:val="231F20"/>
          <w:spacing w:val="-4"/>
          <w:sz w:val="22"/>
        </w:rPr>
        <w:t> </w:t>
      </w:r>
      <w:r>
        <w:rPr>
          <w:color w:val="231F20"/>
          <w:sz w:val="22"/>
        </w:rPr>
        <w:t>un</w:t>
      </w:r>
      <w:r>
        <w:rPr>
          <w:color w:val="231F20"/>
          <w:spacing w:val="-4"/>
          <w:sz w:val="22"/>
        </w:rPr>
        <w:t> </w:t>
      </w:r>
      <w:r>
        <w:rPr>
          <w:color w:val="231F20"/>
          <w:sz w:val="22"/>
        </w:rPr>
        <w:t>opl</w:t>
      </w:r>
      <w:r>
        <w:rPr>
          <w:color w:val="231F20"/>
          <w:spacing w:val="-4"/>
          <w:sz w:val="22"/>
        </w:rPr>
        <w:t> </w:t>
      </w:r>
      <w:r>
        <w:rPr>
          <w:color w:val="231F20"/>
          <w:sz w:val="22"/>
        </w:rPr>
        <w:t>requiera</w:t>
      </w:r>
      <w:r>
        <w:rPr>
          <w:color w:val="231F20"/>
          <w:spacing w:val="-4"/>
          <w:sz w:val="22"/>
        </w:rPr>
        <w:t> </w:t>
      </w:r>
      <w:r>
        <w:rPr>
          <w:color w:val="231F20"/>
          <w:sz w:val="22"/>
        </w:rPr>
        <w:t>que</w:t>
      </w:r>
      <w:r>
        <w:rPr>
          <w:color w:val="231F20"/>
          <w:spacing w:val="-4"/>
          <w:sz w:val="22"/>
        </w:rPr>
        <w:t> </w:t>
      </w:r>
      <w:r>
        <w:rPr>
          <w:color w:val="231F20"/>
          <w:sz w:val="22"/>
        </w:rPr>
        <w:t>el</w:t>
      </w:r>
      <w:r>
        <w:rPr>
          <w:color w:val="231F20"/>
          <w:spacing w:val="-4"/>
          <w:sz w:val="22"/>
        </w:rPr>
        <w:t> </w:t>
      </w:r>
      <w:r>
        <w:rPr>
          <w:color w:val="231F20"/>
          <w:sz w:val="22"/>
        </w:rPr>
        <w:t>Instituto</w:t>
      </w:r>
      <w:r>
        <w:rPr>
          <w:color w:val="231F20"/>
          <w:spacing w:val="-4"/>
          <w:sz w:val="22"/>
        </w:rPr>
        <w:t> </w:t>
      </w:r>
      <w:r>
        <w:rPr>
          <w:color w:val="231F20"/>
          <w:sz w:val="22"/>
        </w:rPr>
        <w:t>le</w:t>
      </w:r>
      <w:r>
        <w:rPr>
          <w:color w:val="231F20"/>
          <w:spacing w:val="-4"/>
          <w:sz w:val="22"/>
        </w:rPr>
        <w:t> </w:t>
      </w:r>
      <w:r>
        <w:rPr>
          <w:color w:val="231F20"/>
          <w:sz w:val="22"/>
        </w:rPr>
        <w:t>proporcione</w:t>
      </w:r>
      <w:r>
        <w:rPr>
          <w:color w:val="231F20"/>
          <w:spacing w:val="-4"/>
          <w:sz w:val="22"/>
        </w:rPr>
        <w:t> </w:t>
      </w:r>
      <w:r>
        <w:rPr>
          <w:color w:val="231F20"/>
          <w:sz w:val="22"/>
        </w:rPr>
        <w:t>los</w:t>
      </w:r>
      <w:r>
        <w:rPr>
          <w:color w:val="231F20"/>
          <w:spacing w:val="-4"/>
          <w:sz w:val="22"/>
        </w:rPr>
        <w:t> </w:t>
      </w:r>
      <w:r>
        <w:rPr>
          <w:color w:val="231F20"/>
          <w:sz w:val="22"/>
        </w:rPr>
        <w:t>testigos</w:t>
      </w:r>
      <w:r>
        <w:rPr>
          <w:color w:val="231F20"/>
          <w:spacing w:val="-4"/>
          <w:sz w:val="22"/>
        </w:rPr>
        <w:t> </w:t>
      </w:r>
      <w:r>
        <w:rPr>
          <w:color w:val="231F20"/>
          <w:sz w:val="22"/>
        </w:rPr>
        <w:t>de</w:t>
      </w:r>
      <w:r>
        <w:rPr>
          <w:color w:val="231F20"/>
          <w:spacing w:val="-4"/>
          <w:sz w:val="22"/>
        </w:rPr>
        <w:t> </w:t>
      </w:r>
      <w:r>
        <w:rPr>
          <w:color w:val="231F20"/>
          <w:sz w:val="22"/>
        </w:rPr>
        <w:t>gra- bación,</w:t>
      </w:r>
      <w:r>
        <w:rPr>
          <w:color w:val="231F20"/>
          <w:spacing w:val="-5"/>
          <w:sz w:val="22"/>
        </w:rPr>
        <w:t> </w:t>
      </w:r>
      <w:r>
        <w:rPr>
          <w:color w:val="231F20"/>
          <w:sz w:val="22"/>
        </w:rPr>
        <w:t>generados</w:t>
      </w:r>
      <w:r>
        <w:rPr>
          <w:color w:val="231F20"/>
          <w:spacing w:val="-5"/>
          <w:sz w:val="22"/>
        </w:rPr>
        <w:t> </w:t>
      </w:r>
      <w:r>
        <w:rPr>
          <w:color w:val="231F20"/>
          <w:sz w:val="22"/>
        </w:rPr>
        <w:t>a</w:t>
      </w:r>
      <w:r>
        <w:rPr>
          <w:color w:val="231F20"/>
          <w:spacing w:val="-5"/>
          <w:sz w:val="22"/>
        </w:rPr>
        <w:t> </w:t>
      </w:r>
      <w:r>
        <w:rPr>
          <w:color w:val="231F20"/>
          <w:sz w:val="22"/>
        </w:rPr>
        <w:t>partir</w:t>
      </w:r>
      <w:r>
        <w:rPr>
          <w:color w:val="231F20"/>
          <w:spacing w:val="-5"/>
          <w:sz w:val="22"/>
        </w:rPr>
        <w:t> </w:t>
      </w:r>
      <w:r>
        <w:rPr>
          <w:color w:val="231F20"/>
          <w:sz w:val="22"/>
        </w:rPr>
        <w:t>del</w:t>
      </w:r>
      <w:r>
        <w:rPr>
          <w:color w:val="231F20"/>
          <w:spacing w:val="-5"/>
          <w:sz w:val="22"/>
        </w:rPr>
        <w:t> </w:t>
      </w:r>
      <w:r>
        <w:rPr>
          <w:color w:val="231F20"/>
          <w:sz w:val="22"/>
        </w:rPr>
        <w:t>Sistema</w:t>
      </w:r>
      <w:r>
        <w:rPr>
          <w:color w:val="231F20"/>
          <w:spacing w:val="-5"/>
          <w:sz w:val="22"/>
        </w:rPr>
        <w:t> </w:t>
      </w:r>
      <w:r>
        <w:rPr>
          <w:color w:val="231F20"/>
          <w:sz w:val="22"/>
        </w:rPr>
        <w:t>de</w:t>
      </w:r>
      <w:r>
        <w:rPr>
          <w:color w:val="231F20"/>
          <w:spacing w:val="-5"/>
          <w:sz w:val="22"/>
        </w:rPr>
        <w:t> </w:t>
      </w:r>
      <w:r>
        <w:rPr>
          <w:color w:val="231F20"/>
          <w:sz w:val="22"/>
        </w:rPr>
        <w:t>Verificación</w:t>
      </w:r>
      <w:r>
        <w:rPr>
          <w:color w:val="231F20"/>
          <w:spacing w:val="-5"/>
          <w:sz w:val="22"/>
        </w:rPr>
        <w:t> </w:t>
      </w:r>
      <w:r>
        <w:rPr>
          <w:color w:val="231F20"/>
          <w:sz w:val="22"/>
        </w:rPr>
        <w:t>y</w:t>
      </w:r>
      <w:r>
        <w:rPr>
          <w:color w:val="231F20"/>
          <w:spacing w:val="-5"/>
          <w:sz w:val="22"/>
        </w:rPr>
        <w:t> </w:t>
      </w:r>
      <w:r>
        <w:rPr>
          <w:color w:val="231F20"/>
          <w:sz w:val="22"/>
        </w:rPr>
        <w:t>Monitoreo,</w:t>
      </w:r>
      <w:r>
        <w:rPr>
          <w:color w:val="231F20"/>
          <w:spacing w:val="-5"/>
          <w:sz w:val="22"/>
        </w:rPr>
        <w:t> </w:t>
      </w:r>
      <w:r>
        <w:rPr>
          <w:color w:val="231F20"/>
          <w:sz w:val="22"/>
        </w:rPr>
        <w:t>es</w:t>
      </w:r>
      <w:r>
        <w:rPr>
          <w:color w:val="231F20"/>
          <w:spacing w:val="-5"/>
          <w:sz w:val="22"/>
        </w:rPr>
        <w:t> </w:t>
      </w:r>
      <w:r>
        <w:rPr>
          <w:color w:val="231F20"/>
          <w:sz w:val="22"/>
        </w:rPr>
        <w:t>necesa- rio</w:t>
      </w:r>
      <w:r>
        <w:rPr>
          <w:color w:val="231F20"/>
          <w:spacing w:val="-4"/>
          <w:sz w:val="22"/>
        </w:rPr>
        <w:t> </w:t>
      </w:r>
      <w:r>
        <w:rPr>
          <w:color w:val="231F20"/>
          <w:sz w:val="22"/>
        </w:rPr>
        <w:t>que</w:t>
      </w:r>
      <w:r>
        <w:rPr>
          <w:color w:val="231F20"/>
          <w:spacing w:val="-4"/>
          <w:sz w:val="22"/>
        </w:rPr>
        <w:t> </w:t>
      </w:r>
      <w:r>
        <w:rPr>
          <w:color w:val="231F20"/>
          <w:sz w:val="22"/>
        </w:rPr>
        <w:t>previo</w:t>
      </w:r>
      <w:r>
        <w:rPr>
          <w:color w:val="231F20"/>
          <w:spacing w:val="-4"/>
          <w:sz w:val="22"/>
        </w:rPr>
        <w:t> </w:t>
      </w:r>
      <w:r>
        <w:rPr>
          <w:color w:val="231F20"/>
          <w:sz w:val="22"/>
        </w:rPr>
        <w:t>a</w:t>
      </w:r>
      <w:r>
        <w:rPr>
          <w:color w:val="231F20"/>
          <w:spacing w:val="-4"/>
          <w:sz w:val="22"/>
        </w:rPr>
        <w:t> </w:t>
      </w:r>
      <w:r>
        <w:rPr>
          <w:color w:val="231F20"/>
          <w:sz w:val="22"/>
        </w:rPr>
        <w:t>la</w:t>
      </w:r>
      <w:r>
        <w:rPr>
          <w:color w:val="231F20"/>
          <w:spacing w:val="-4"/>
          <w:sz w:val="22"/>
        </w:rPr>
        <w:t> </w:t>
      </w:r>
      <w:r>
        <w:rPr>
          <w:color w:val="231F20"/>
          <w:sz w:val="22"/>
        </w:rPr>
        <w:t>aprobación</w:t>
      </w:r>
      <w:r>
        <w:rPr>
          <w:color w:val="231F20"/>
          <w:spacing w:val="-4"/>
          <w:sz w:val="22"/>
        </w:rPr>
        <w:t> </w:t>
      </w:r>
      <w:r>
        <w:rPr>
          <w:color w:val="231F20"/>
          <w:sz w:val="22"/>
        </w:rPr>
        <w:t>del</w:t>
      </w:r>
      <w:r>
        <w:rPr>
          <w:color w:val="231F20"/>
          <w:spacing w:val="-4"/>
          <w:sz w:val="22"/>
        </w:rPr>
        <w:t> </w:t>
      </w:r>
      <w:r>
        <w:rPr>
          <w:color w:val="231F20"/>
          <w:sz w:val="22"/>
        </w:rPr>
        <w:t>calendario</w:t>
      </w:r>
      <w:r>
        <w:rPr>
          <w:color w:val="231F20"/>
          <w:spacing w:val="-4"/>
          <w:sz w:val="22"/>
        </w:rPr>
        <w:t> </w:t>
      </w:r>
      <w:r>
        <w:rPr>
          <w:color w:val="231F20"/>
          <w:sz w:val="22"/>
        </w:rPr>
        <w:t>y</w:t>
      </w:r>
      <w:r>
        <w:rPr>
          <w:color w:val="231F20"/>
          <w:spacing w:val="-4"/>
          <w:sz w:val="22"/>
        </w:rPr>
        <w:t> </w:t>
      </w:r>
      <w:r>
        <w:rPr>
          <w:color w:val="231F20"/>
          <w:sz w:val="22"/>
        </w:rPr>
        <w:t>metodología</w:t>
      </w:r>
      <w:r>
        <w:rPr>
          <w:color w:val="231F20"/>
          <w:spacing w:val="-4"/>
          <w:sz w:val="22"/>
        </w:rPr>
        <w:t> </w:t>
      </w:r>
      <w:r>
        <w:rPr>
          <w:color w:val="231F20"/>
          <w:sz w:val="22"/>
        </w:rPr>
        <w:t>para</w:t>
      </w:r>
      <w:r>
        <w:rPr>
          <w:color w:val="231F20"/>
          <w:spacing w:val="-4"/>
          <w:sz w:val="22"/>
        </w:rPr>
        <w:t> </w:t>
      </w:r>
      <w:r>
        <w:rPr>
          <w:color w:val="231F20"/>
          <w:sz w:val="22"/>
        </w:rPr>
        <w:t>el</w:t>
      </w:r>
      <w:r>
        <w:rPr>
          <w:color w:val="231F20"/>
          <w:spacing w:val="-4"/>
          <w:sz w:val="22"/>
        </w:rPr>
        <w:t> </w:t>
      </w:r>
      <w:r>
        <w:rPr>
          <w:color w:val="231F20"/>
          <w:sz w:val="22"/>
        </w:rPr>
        <w:t>monitoreo de programas de radio y televisión que difundan noticias, el opl solicite por escrito dicho apoyo, por conducto de la utvopl.</w:t>
      </w:r>
    </w:p>
    <w:p>
      <w:pPr>
        <w:pStyle w:val="ListParagraph"/>
        <w:numPr>
          <w:ilvl w:val="0"/>
          <w:numId w:val="265"/>
        </w:numPr>
        <w:tabs>
          <w:tab w:pos="1811" w:val="left" w:leader="none"/>
          <w:tab w:pos="1813" w:val="left" w:leader="none"/>
        </w:tabs>
        <w:spacing w:line="232" w:lineRule="auto" w:before="257" w:after="0"/>
        <w:ind w:left="1813" w:right="347" w:hanging="260"/>
        <w:jc w:val="both"/>
        <w:rPr>
          <w:sz w:val="22"/>
        </w:rPr>
      </w:pPr>
      <w:r>
        <w:rPr>
          <w:color w:val="231F20"/>
          <w:sz w:val="22"/>
        </w:rPr>
        <w:t>En el supuesto referido en el párrafo anterior, el Instituto y el opl firmarán un convenio de colaboración, en el cual se precisarán las actividades que corres- ponderán</w:t>
      </w:r>
      <w:r>
        <w:rPr>
          <w:color w:val="231F20"/>
          <w:spacing w:val="-5"/>
          <w:sz w:val="22"/>
        </w:rPr>
        <w:t> </w:t>
      </w:r>
      <w:r>
        <w:rPr>
          <w:color w:val="231F20"/>
          <w:sz w:val="22"/>
        </w:rPr>
        <w:t>a</w:t>
      </w:r>
      <w:r>
        <w:rPr>
          <w:color w:val="231F20"/>
          <w:spacing w:val="-5"/>
          <w:sz w:val="22"/>
        </w:rPr>
        <w:t> </w:t>
      </w:r>
      <w:r>
        <w:rPr>
          <w:color w:val="231F20"/>
          <w:sz w:val="22"/>
        </w:rPr>
        <w:t>cada</w:t>
      </w:r>
      <w:r>
        <w:rPr>
          <w:color w:val="231F20"/>
          <w:spacing w:val="-5"/>
          <w:sz w:val="22"/>
        </w:rPr>
        <w:t> </w:t>
      </w:r>
      <w:r>
        <w:rPr>
          <w:color w:val="231F20"/>
          <w:sz w:val="22"/>
        </w:rPr>
        <w:t>autoridad,</w:t>
      </w:r>
      <w:r>
        <w:rPr>
          <w:color w:val="231F20"/>
          <w:spacing w:val="-5"/>
          <w:sz w:val="22"/>
        </w:rPr>
        <w:t> </w:t>
      </w:r>
      <w:r>
        <w:rPr>
          <w:color w:val="231F20"/>
          <w:sz w:val="22"/>
        </w:rPr>
        <w:t>así</w:t>
      </w:r>
      <w:r>
        <w:rPr>
          <w:color w:val="231F20"/>
          <w:spacing w:val="-5"/>
          <w:sz w:val="22"/>
        </w:rPr>
        <w:t> </w:t>
      </w:r>
      <w:r>
        <w:rPr>
          <w:color w:val="231F20"/>
          <w:sz w:val="22"/>
        </w:rPr>
        <w:t>como</w:t>
      </w:r>
      <w:r>
        <w:rPr>
          <w:color w:val="231F20"/>
          <w:spacing w:val="-5"/>
          <w:sz w:val="22"/>
        </w:rPr>
        <w:t> </w:t>
      </w:r>
      <w:r>
        <w:rPr>
          <w:color w:val="231F20"/>
          <w:sz w:val="22"/>
        </w:rPr>
        <w:t>los</w:t>
      </w:r>
      <w:r>
        <w:rPr>
          <w:color w:val="231F20"/>
          <w:spacing w:val="-5"/>
          <w:sz w:val="22"/>
        </w:rPr>
        <w:t> </w:t>
      </w:r>
      <w:r>
        <w:rPr>
          <w:color w:val="231F20"/>
          <w:sz w:val="22"/>
        </w:rPr>
        <w:t>requerimientos</w:t>
      </w:r>
      <w:r>
        <w:rPr>
          <w:color w:val="231F20"/>
          <w:spacing w:val="-5"/>
          <w:sz w:val="22"/>
        </w:rPr>
        <w:t> </w:t>
      </w:r>
      <w:r>
        <w:rPr>
          <w:color w:val="231F20"/>
          <w:sz w:val="22"/>
        </w:rPr>
        <w:t>técnicos</w:t>
      </w:r>
      <w:r>
        <w:rPr>
          <w:color w:val="231F20"/>
          <w:spacing w:val="-5"/>
          <w:sz w:val="22"/>
        </w:rPr>
        <w:t> </w:t>
      </w:r>
      <w:r>
        <w:rPr>
          <w:color w:val="231F20"/>
          <w:sz w:val="22"/>
        </w:rPr>
        <w:t>y</w:t>
      </w:r>
      <w:r>
        <w:rPr>
          <w:color w:val="231F20"/>
          <w:spacing w:val="-5"/>
          <w:sz w:val="22"/>
        </w:rPr>
        <w:t> </w:t>
      </w:r>
      <w:r>
        <w:rPr>
          <w:color w:val="231F20"/>
          <w:sz w:val="22"/>
        </w:rPr>
        <w:t>operativos necesarios para la generación de testigos.</w:t>
      </w:r>
    </w:p>
    <w:p>
      <w:pPr>
        <w:spacing w:line="276" w:lineRule="exact" w:before="233"/>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10"/>
          <w:sz w:val="24"/>
        </w:rPr>
        <w:t>Tercera</w:t>
      </w:r>
    </w:p>
    <w:p>
      <w:pPr>
        <w:spacing w:line="213" w:lineRule="auto" w:before="8"/>
        <w:ind w:left="1942" w:right="1155" w:firstLine="0"/>
        <w:jc w:val="center"/>
        <w:rPr>
          <w:b/>
          <w:sz w:val="24"/>
        </w:rPr>
      </w:pPr>
      <w:r>
        <w:rPr>
          <w:b/>
          <w:color w:val="58595B"/>
          <w:sz w:val="24"/>
        </w:rPr>
        <w:t>Aspectos</w:t>
      </w:r>
      <w:r>
        <w:rPr>
          <w:b/>
          <w:color w:val="58595B"/>
          <w:spacing w:val="-7"/>
          <w:sz w:val="24"/>
        </w:rPr>
        <w:t> </w:t>
      </w:r>
      <w:r>
        <w:rPr>
          <w:b/>
          <w:color w:val="58595B"/>
          <w:sz w:val="24"/>
        </w:rPr>
        <w:t>a</w:t>
      </w:r>
      <w:r>
        <w:rPr>
          <w:b/>
          <w:color w:val="58595B"/>
          <w:spacing w:val="-7"/>
          <w:sz w:val="24"/>
        </w:rPr>
        <w:t> </w:t>
      </w:r>
      <w:r>
        <w:rPr>
          <w:b/>
          <w:color w:val="58595B"/>
          <w:sz w:val="24"/>
        </w:rPr>
        <w:t>observar</w:t>
      </w:r>
      <w:r>
        <w:rPr>
          <w:b/>
          <w:color w:val="58595B"/>
          <w:spacing w:val="-8"/>
          <w:sz w:val="24"/>
        </w:rPr>
        <w:t> </w:t>
      </w:r>
      <w:r>
        <w:rPr>
          <w:b/>
          <w:color w:val="58595B"/>
          <w:sz w:val="24"/>
        </w:rPr>
        <w:t>en</w:t>
      </w:r>
      <w:r>
        <w:rPr>
          <w:b/>
          <w:color w:val="58595B"/>
          <w:spacing w:val="-7"/>
          <w:sz w:val="24"/>
        </w:rPr>
        <w:t> </w:t>
      </w:r>
      <w:r>
        <w:rPr>
          <w:b/>
          <w:color w:val="58595B"/>
          <w:sz w:val="24"/>
        </w:rPr>
        <w:t>la</w:t>
      </w:r>
      <w:r>
        <w:rPr>
          <w:b/>
          <w:color w:val="58595B"/>
          <w:spacing w:val="-7"/>
          <w:sz w:val="24"/>
        </w:rPr>
        <w:t> </w:t>
      </w:r>
      <w:r>
        <w:rPr>
          <w:b/>
          <w:color w:val="58595B"/>
          <w:sz w:val="24"/>
        </w:rPr>
        <w:t>emisión</w:t>
      </w:r>
      <w:r>
        <w:rPr>
          <w:b/>
          <w:color w:val="58595B"/>
          <w:spacing w:val="-7"/>
          <w:sz w:val="24"/>
        </w:rPr>
        <w:t> </w:t>
      </w:r>
      <w:r>
        <w:rPr>
          <w:b/>
          <w:color w:val="58595B"/>
          <w:sz w:val="24"/>
        </w:rPr>
        <w:t>de</w:t>
      </w:r>
      <w:r>
        <w:rPr>
          <w:b/>
          <w:color w:val="58595B"/>
          <w:spacing w:val="-8"/>
          <w:sz w:val="24"/>
        </w:rPr>
        <w:t> </w:t>
      </w:r>
      <w:r>
        <w:rPr>
          <w:b/>
          <w:color w:val="58595B"/>
          <w:sz w:val="24"/>
        </w:rPr>
        <w:t>lineamientos</w:t>
      </w:r>
      <w:r>
        <w:rPr>
          <w:b/>
          <w:color w:val="58595B"/>
          <w:spacing w:val="-7"/>
          <w:sz w:val="24"/>
        </w:rPr>
        <w:t> </w:t>
      </w:r>
      <w:r>
        <w:rPr>
          <w:b/>
          <w:color w:val="58595B"/>
          <w:sz w:val="24"/>
        </w:rPr>
        <w:t>generales que se recomiendan a los noticieros</w:t>
      </w:r>
    </w:p>
    <w:p>
      <w:pPr>
        <w:spacing w:before="234"/>
        <w:ind w:left="1133" w:right="0" w:firstLine="0"/>
        <w:jc w:val="left"/>
        <w:rPr>
          <w:b/>
          <w:sz w:val="24"/>
        </w:rPr>
      </w:pPr>
      <w:r>
        <w:rPr>
          <w:b/>
          <w:color w:val="231F20"/>
          <w:sz w:val="24"/>
        </w:rPr>
        <w:t>Artículo</w:t>
      </w:r>
      <w:r>
        <w:rPr>
          <w:b/>
          <w:color w:val="231F20"/>
          <w:spacing w:val="-8"/>
          <w:sz w:val="24"/>
        </w:rPr>
        <w:t> </w:t>
      </w:r>
      <w:r>
        <w:rPr>
          <w:b/>
          <w:color w:val="231F20"/>
          <w:spacing w:val="-4"/>
          <w:sz w:val="24"/>
        </w:rPr>
        <w:t>302.</w:t>
      </w:r>
    </w:p>
    <w:p>
      <w:pPr>
        <w:pStyle w:val="ListParagraph"/>
        <w:numPr>
          <w:ilvl w:val="0"/>
          <w:numId w:val="266"/>
        </w:numPr>
        <w:tabs>
          <w:tab w:pos="1811" w:val="left" w:leader="none"/>
          <w:tab w:pos="1813" w:val="left" w:leader="none"/>
        </w:tabs>
        <w:spacing w:line="232" w:lineRule="auto" w:before="252" w:after="0"/>
        <w:ind w:left="1813" w:right="346" w:hanging="260"/>
        <w:jc w:val="both"/>
        <w:rPr>
          <w:sz w:val="22"/>
        </w:rPr>
      </w:pPr>
      <w:r>
        <w:rPr>
          <w:color w:val="231F20"/>
          <w:sz w:val="22"/>
        </w:rPr>
        <w:t>De</w:t>
      </w:r>
      <w:r>
        <w:rPr>
          <w:color w:val="231F20"/>
          <w:spacing w:val="-1"/>
          <w:sz w:val="22"/>
        </w:rPr>
        <w:t> </w:t>
      </w:r>
      <w:r>
        <w:rPr>
          <w:color w:val="231F20"/>
          <w:sz w:val="22"/>
        </w:rPr>
        <w:t>conformidad con</w:t>
      </w:r>
      <w:r>
        <w:rPr>
          <w:color w:val="231F20"/>
          <w:spacing w:val="-1"/>
          <w:sz w:val="22"/>
        </w:rPr>
        <w:t> </w:t>
      </w:r>
      <w:r>
        <w:rPr>
          <w:color w:val="231F20"/>
          <w:sz w:val="22"/>
        </w:rPr>
        <w:t>lo</w:t>
      </w:r>
      <w:r>
        <w:rPr>
          <w:color w:val="231F20"/>
          <w:spacing w:val="-1"/>
          <w:sz w:val="22"/>
        </w:rPr>
        <w:t> </w:t>
      </w:r>
      <w:r>
        <w:rPr>
          <w:color w:val="231F20"/>
          <w:sz w:val="22"/>
        </w:rPr>
        <w:t>establecido en</w:t>
      </w:r>
      <w:r>
        <w:rPr>
          <w:color w:val="231F20"/>
          <w:spacing w:val="-1"/>
          <w:sz w:val="22"/>
        </w:rPr>
        <w:t> </w:t>
      </w:r>
      <w:r>
        <w:rPr>
          <w:color w:val="231F20"/>
          <w:sz w:val="22"/>
        </w:rPr>
        <w:t>el</w:t>
      </w:r>
      <w:r>
        <w:rPr>
          <w:color w:val="231F20"/>
          <w:spacing w:val="-1"/>
          <w:sz w:val="22"/>
        </w:rPr>
        <w:t> </w:t>
      </w:r>
      <w:r>
        <w:rPr>
          <w:color w:val="231F20"/>
          <w:sz w:val="22"/>
        </w:rPr>
        <w:t>artículo 160,</w:t>
      </w:r>
      <w:r>
        <w:rPr>
          <w:color w:val="231F20"/>
          <w:spacing w:val="-1"/>
          <w:sz w:val="22"/>
        </w:rPr>
        <w:t> </w:t>
      </w:r>
      <w:r>
        <w:rPr>
          <w:color w:val="231F20"/>
          <w:sz w:val="22"/>
        </w:rPr>
        <w:t>numeral</w:t>
      </w:r>
      <w:r>
        <w:rPr>
          <w:color w:val="231F20"/>
          <w:spacing w:val="-1"/>
          <w:sz w:val="22"/>
        </w:rPr>
        <w:t> </w:t>
      </w:r>
      <w:r>
        <w:rPr>
          <w:color w:val="231F20"/>
          <w:sz w:val="22"/>
        </w:rPr>
        <w:t>3</w:t>
      </w:r>
      <w:r>
        <w:rPr>
          <w:color w:val="231F20"/>
          <w:spacing w:val="-1"/>
          <w:sz w:val="22"/>
        </w:rPr>
        <w:t> </w:t>
      </w:r>
      <w:r>
        <w:rPr>
          <w:color w:val="231F20"/>
          <w:sz w:val="22"/>
        </w:rPr>
        <w:t>de</w:t>
      </w:r>
      <w:r>
        <w:rPr>
          <w:color w:val="231F20"/>
          <w:spacing w:val="-1"/>
          <w:sz w:val="22"/>
        </w:rPr>
        <w:t> </w:t>
      </w:r>
      <w:r>
        <w:rPr>
          <w:color w:val="231F20"/>
          <w:sz w:val="22"/>
        </w:rPr>
        <w:t>la lgipe,</w:t>
      </w:r>
      <w:r>
        <w:rPr>
          <w:color w:val="231F20"/>
          <w:spacing w:val="-1"/>
          <w:sz w:val="22"/>
        </w:rPr>
        <w:t> </w:t>
      </w:r>
      <w:r>
        <w:rPr>
          <w:color w:val="231F20"/>
          <w:sz w:val="22"/>
        </w:rPr>
        <w:t>el Consejo</w:t>
      </w:r>
      <w:r>
        <w:rPr>
          <w:color w:val="231F20"/>
          <w:spacing w:val="-5"/>
          <w:sz w:val="22"/>
        </w:rPr>
        <w:t> </w:t>
      </w:r>
      <w:r>
        <w:rPr>
          <w:color w:val="231F20"/>
          <w:sz w:val="22"/>
        </w:rPr>
        <w:t>General</w:t>
      </w:r>
      <w:r>
        <w:rPr>
          <w:color w:val="231F20"/>
          <w:spacing w:val="-6"/>
          <w:sz w:val="22"/>
        </w:rPr>
        <w:t> </w:t>
      </w:r>
      <w:r>
        <w:rPr>
          <w:color w:val="231F20"/>
          <w:sz w:val="22"/>
        </w:rPr>
        <w:t>deberá</w:t>
      </w:r>
      <w:r>
        <w:rPr>
          <w:color w:val="231F20"/>
          <w:spacing w:val="-6"/>
          <w:sz w:val="22"/>
        </w:rPr>
        <w:t> </w:t>
      </w:r>
      <w:r>
        <w:rPr>
          <w:color w:val="231F20"/>
          <w:sz w:val="22"/>
        </w:rPr>
        <w:t>aprobar,</w:t>
      </w:r>
      <w:r>
        <w:rPr>
          <w:color w:val="231F20"/>
          <w:spacing w:val="-6"/>
          <w:sz w:val="22"/>
        </w:rPr>
        <w:t> </w:t>
      </w:r>
      <w:r>
        <w:rPr>
          <w:color w:val="231F20"/>
          <w:sz w:val="22"/>
        </w:rPr>
        <w:t>a</w:t>
      </w:r>
      <w:r>
        <w:rPr>
          <w:color w:val="231F20"/>
          <w:spacing w:val="-6"/>
          <w:sz w:val="22"/>
        </w:rPr>
        <w:t> </w:t>
      </w:r>
      <w:r>
        <w:rPr>
          <w:color w:val="231F20"/>
          <w:sz w:val="22"/>
        </w:rPr>
        <w:t>más</w:t>
      </w:r>
      <w:r>
        <w:rPr>
          <w:color w:val="231F20"/>
          <w:spacing w:val="-6"/>
          <w:sz w:val="22"/>
        </w:rPr>
        <w:t> </w:t>
      </w:r>
      <w:r>
        <w:rPr>
          <w:color w:val="231F20"/>
          <w:sz w:val="22"/>
        </w:rPr>
        <w:t>tardar</w:t>
      </w:r>
      <w:r>
        <w:rPr>
          <w:color w:val="231F20"/>
          <w:spacing w:val="-6"/>
          <w:sz w:val="22"/>
        </w:rPr>
        <w:t> </w:t>
      </w:r>
      <w:r>
        <w:rPr>
          <w:color w:val="231F20"/>
          <w:sz w:val="22"/>
        </w:rPr>
        <w:t>el</w:t>
      </w:r>
      <w:r>
        <w:rPr>
          <w:color w:val="231F20"/>
          <w:spacing w:val="-6"/>
          <w:sz w:val="22"/>
        </w:rPr>
        <w:t> </w:t>
      </w:r>
      <w:r>
        <w:rPr>
          <w:color w:val="231F20"/>
          <w:sz w:val="22"/>
        </w:rPr>
        <w:t>veinte</w:t>
      </w:r>
      <w:r>
        <w:rPr>
          <w:color w:val="231F20"/>
          <w:spacing w:val="-6"/>
          <w:sz w:val="22"/>
        </w:rPr>
        <w:t> </w:t>
      </w:r>
      <w:r>
        <w:rPr>
          <w:color w:val="231F20"/>
          <w:sz w:val="22"/>
        </w:rPr>
        <w:t>de</w:t>
      </w:r>
      <w:r>
        <w:rPr>
          <w:color w:val="231F20"/>
          <w:spacing w:val="-6"/>
          <w:sz w:val="22"/>
        </w:rPr>
        <w:t> </w:t>
      </w:r>
      <w:r>
        <w:rPr>
          <w:color w:val="231F20"/>
          <w:sz w:val="22"/>
        </w:rPr>
        <w:t>agosto</w:t>
      </w:r>
      <w:r>
        <w:rPr>
          <w:color w:val="231F20"/>
          <w:spacing w:val="-6"/>
          <w:sz w:val="22"/>
        </w:rPr>
        <w:t> </w:t>
      </w:r>
      <w:r>
        <w:rPr>
          <w:color w:val="231F20"/>
          <w:sz w:val="22"/>
        </w:rPr>
        <w:t>del</w:t>
      </w:r>
      <w:r>
        <w:rPr>
          <w:color w:val="231F20"/>
          <w:spacing w:val="-6"/>
          <w:sz w:val="22"/>
        </w:rPr>
        <w:t> </w:t>
      </w:r>
      <w:r>
        <w:rPr>
          <w:color w:val="231F20"/>
          <w:sz w:val="22"/>
        </w:rPr>
        <w:t>año</w:t>
      </w:r>
      <w:r>
        <w:rPr>
          <w:color w:val="231F20"/>
          <w:spacing w:val="-6"/>
          <w:sz w:val="22"/>
        </w:rPr>
        <w:t> </w:t>
      </w:r>
      <w:r>
        <w:rPr>
          <w:color w:val="231F20"/>
          <w:sz w:val="22"/>
        </w:rPr>
        <w:t>pre- vio a la elección, lineamientos generales que, sin afectar la libertad de expre- sión</w:t>
      </w:r>
      <w:r>
        <w:rPr>
          <w:color w:val="231F20"/>
          <w:spacing w:val="-9"/>
          <w:sz w:val="22"/>
        </w:rPr>
        <w:t> </w:t>
      </w:r>
      <w:r>
        <w:rPr>
          <w:color w:val="231F20"/>
          <w:sz w:val="22"/>
        </w:rPr>
        <w:t>y</w:t>
      </w:r>
      <w:r>
        <w:rPr>
          <w:color w:val="231F20"/>
          <w:spacing w:val="-9"/>
          <w:sz w:val="22"/>
        </w:rPr>
        <w:t> </w:t>
      </w:r>
      <w:r>
        <w:rPr>
          <w:color w:val="231F20"/>
          <w:sz w:val="22"/>
        </w:rPr>
        <w:t>la</w:t>
      </w:r>
      <w:r>
        <w:rPr>
          <w:color w:val="231F20"/>
          <w:spacing w:val="-9"/>
          <w:sz w:val="22"/>
        </w:rPr>
        <w:t> </w:t>
      </w:r>
      <w:r>
        <w:rPr>
          <w:color w:val="231F20"/>
          <w:sz w:val="22"/>
        </w:rPr>
        <w:t>libre</w:t>
      </w:r>
      <w:r>
        <w:rPr>
          <w:color w:val="231F20"/>
          <w:spacing w:val="-9"/>
          <w:sz w:val="22"/>
        </w:rPr>
        <w:t> </w:t>
      </w:r>
      <w:r>
        <w:rPr>
          <w:color w:val="231F20"/>
          <w:sz w:val="22"/>
        </w:rPr>
        <w:t>manifestación</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ideas</w:t>
      </w:r>
      <w:r>
        <w:rPr>
          <w:color w:val="231F20"/>
          <w:spacing w:val="-9"/>
          <w:sz w:val="22"/>
        </w:rPr>
        <w:t> </w:t>
      </w:r>
      <w:r>
        <w:rPr>
          <w:color w:val="231F20"/>
          <w:sz w:val="22"/>
        </w:rPr>
        <w:t>ni</w:t>
      </w:r>
      <w:r>
        <w:rPr>
          <w:color w:val="231F20"/>
          <w:spacing w:val="-9"/>
          <w:sz w:val="22"/>
        </w:rPr>
        <w:t> </w:t>
      </w:r>
      <w:r>
        <w:rPr>
          <w:color w:val="231F20"/>
          <w:sz w:val="22"/>
        </w:rPr>
        <w:t>pretender</w:t>
      </w:r>
      <w:r>
        <w:rPr>
          <w:color w:val="231F20"/>
          <w:spacing w:val="-9"/>
          <w:sz w:val="22"/>
        </w:rPr>
        <w:t> </w:t>
      </w:r>
      <w:r>
        <w:rPr>
          <w:color w:val="231F20"/>
          <w:sz w:val="22"/>
        </w:rPr>
        <w:t>regular</w:t>
      </w:r>
      <w:r>
        <w:rPr>
          <w:color w:val="231F20"/>
          <w:spacing w:val="-9"/>
          <w:sz w:val="22"/>
        </w:rPr>
        <w:t> </w:t>
      </w:r>
      <w:r>
        <w:rPr>
          <w:color w:val="231F20"/>
          <w:sz w:val="22"/>
        </w:rPr>
        <w:t>dichas</w:t>
      </w:r>
      <w:r>
        <w:rPr>
          <w:color w:val="231F20"/>
          <w:spacing w:val="-9"/>
          <w:sz w:val="22"/>
        </w:rPr>
        <w:t> </w:t>
      </w:r>
      <w:r>
        <w:rPr>
          <w:color w:val="231F20"/>
          <w:sz w:val="22"/>
        </w:rPr>
        <w:t>libertades, se</w:t>
      </w:r>
      <w:r>
        <w:rPr>
          <w:color w:val="231F20"/>
          <w:spacing w:val="19"/>
          <w:sz w:val="22"/>
        </w:rPr>
        <w:t> </w:t>
      </w:r>
      <w:r>
        <w:rPr>
          <w:color w:val="231F20"/>
          <w:sz w:val="22"/>
        </w:rPr>
        <w:t>recomienden</w:t>
      </w:r>
      <w:r>
        <w:rPr>
          <w:color w:val="231F20"/>
          <w:spacing w:val="19"/>
          <w:sz w:val="22"/>
        </w:rPr>
        <w:t> </w:t>
      </w:r>
      <w:r>
        <w:rPr>
          <w:color w:val="231F20"/>
          <w:sz w:val="22"/>
        </w:rPr>
        <w:t>a</w:t>
      </w:r>
      <w:r>
        <w:rPr>
          <w:color w:val="231F20"/>
          <w:spacing w:val="19"/>
          <w:sz w:val="22"/>
        </w:rPr>
        <w:t> </w:t>
      </w:r>
      <w:r>
        <w:rPr>
          <w:color w:val="231F20"/>
          <w:sz w:val="22"/>
        </w:rPr>
        <w:t>los</w:t>
      </w:r>
      <w:r>
        <w:rPr>
          <w:color w:val="231F20"/>
          <w:spacing w:val="19"/>
          <w:sz w:val="22"/>
        </w:rPr>
        <w:t> </w:t>
      </w:r>
      <w:r>
        <w:rPr>
          <w:color w:val="231F20"/>
          <w:sz w:val="22"/>
        </w:rPr>
        <w:t>programas</w:t>
      </w:r>
      <w:r>
        <w:rPr>
          <w:color w:val="231F20"/>
          <w:spacing w:val="19"/>
          <w:sz w:val="22"/>
        </w:rPr>
        <w:t> </w:t>
      </w:r>
      <w:r>
        <w:rPr>
          <w:color w:val="231F20"/>
          <w:sz w:val="22"/>
        </w:rPr>
        <w:t>de</w:t>
      </w:r>
      <w:r>
        <w:rPr>
          <w:color w:val="231F20"/>
          <w:spacing w:val="19"/>
          <w:sz w:val="22"/>
        </w:rPr>
        <w:t> </w:t>
      </w:r>
      <w:r>
        <w:rPr>
          <w:color w:val="231F20"/>
          <w:sz w:val="22"/>
        </w:rPr>
        <w:t>radio</w:t>
      </w:r>
      <w:r>
        <w:rPr>
          <w:color w:val="231F20"/>
          <w:spacing w:val="19"/>
          <w:sz w:val="22"/>
        </w:rPr>
        <w:t> </w:t>
      </w:r>
      <w:r>
        <w:rPr>
          <w:color w:val="231F20"/>
          <w:sz w:val="22"/>
        </w:rPr>
        <w:t>y</w:t>
      </w:r>
      <w:r>
        <w:rPr>
          <w:color w:val="231F20"/>
          <w:spacing w:val="19"/>
          <w:sz w:val="22"/>
        </w:rPr>
        <w:t> </w:t>
      </w:r>
      <w:r>
        <w:rPr>
          <w:color w:val="231F20"/>
          <w:sz w:val="22"/>
        </w:rPr>
        <w:t>televisión</w:t>
      </w:r>
      <w:r>
        <w:rPr>
          <w:color w:val="231F20"/>
          <w:spacing w:val="19"/>
          <w:sz w:val="22"/>
        </w:rPr>
        <w:t> </w:t>
      </w:r>
      <w:r>
        <w:rPr>
          <w:color w:val="231F20"/>
          <w:sz w:val="22"/>
        </w:rPr>
        <w:t>que</w:t>
      </w:r>
      <w:r>
        <w:rPr>
          <w:color w:val="231F20"/>
          <w:spacing w:val="19"/>
          <w:sz w:val="22"/>
        </w:rPr>
        <w:t> </w:t>
      </w:r>
      <w:r>
        <w:rPr>
          <w:color w:val="231F20"/>
          <w:sz w:val="22"/>
        </w:rPr>
        <w:t>difundan</w:t>
      </w:r>
      <w:r>
        <w:rPr>
          <w:color w:val="231F20"/>
          <w:spacing w:val="19"/>
          <w:sz w:val="22"/>
        </w:rPr>
        <w:t> </w:t>
      </w:r>
      <w:r>
        <w:rPr>
          <w:color w:val="231F20"/>
          <w:sz w:val="22"/>
        </w:rPr>
        <w:t>noticias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0" w:firstLine="0"/>
      </w:pPr>
      <w:r>
        <w:rPr>
          <w:color w:val="231F20"/>
        </w:rPr>
        <w:t>respecto</w:t>
      </w:r>
      <w:r>
        <w:rPr>
          <w:color w:val="231F20"/>
          <w:spacing w:val="-6"/>
        </w:rPr>
        <w:t> </w:t>
      </w:r>
      <w:r>
        <w:rPr>
          <w:color w:val="231F20"/>
        </w:rPr>
        <w:t>de</w:t>
      </w:r>
      <w:r>
        <w:rPr>
          <w:color w:val="231F20"/>
          <w:spacing w:val="-6"/>
        </w:rPr>
        <w:t> </w:t>
      </w:r>
      <w:r>
        <w:rPr>
          <w:color w:val="231F20"/>
        </w:rPr>
        <w:t>la</w:t>
      </w:r>
      <w:r>
        <w:rPr>
          <w:color w:val="231F20"/>
          <w:spacing w:val="-7"/>
        </w:rPr>
        <w:t> </w:t>
      </w:r>
      <w:r>
        <w:rPr>
          <w:color w:val="231F20"/>
        </w:rPr>
        <w:t>información</w:t>
      </w:r>
      <w:r>
        <w:rPr>
          <w:color w:val="231F20"/>
          <w:spacing w:val="-6"/>
        </w:rPr>
        <w:t> </w:t>
      </w:r>
      <w:r>
        <w:rPr>
          <w:color w:val="231F20"/>
        </w:rPr>
        <w:t>y</w:t>
      </w:r>
      <w:r>
        <w:rPr>
          <w:color w:val="231F20"/>
          <w:spacing w:val="-6"/>
        </w:rPr>
        <w:t> </w:t>
      </w:r>
      <w:r>
        <w:rPr>
          <w:color w:val="231F20"/>
        </w:rPr>
        <w:t>difusión</w:t>
      </w:r>
      <w:r>
        <w:rPr>
          <w:color w:val="231F20"/>
          <w:spacing w:val="-7"/>
        </w:rPr>
        <w:t> </w:t>
      </w:r>
      <w:r>
        <w:rPr>
          <w:color w:val="231F20"/>
        </w:rPr>
        <w:t>de</w:t>
      </w:r>
      <w:r>
        <w:rPr>
          <w:color w:val="231F20"/>
          <w:spacing w:val="-6"/>
        </w:rPr>
        <w:t> </w:t>
      </w:r>
      <w:r>
        <w:rPr>
          <w:color w:val="231F20"/>
        </w:rPr>
        <w:t>las</w:t>
      </w:r>
      <w:r>
        <w:rPr>
          <w:color w:val="231F20"/>
          <w:spacing w:val="-6"/>
        </w:rPr>
        <w:t> </w:t>
      </w:r>
      <w:r>
        <w:rPr>
          <w:color w:val="231F20"/>
        </w:rPr>
        <w:t>actividades</w:t>
      </w:r>
      <w:r>
        <w:rPr>
          <w:color w:val="231F20"/>
          <w:spacing w:val="-7"/>
        </w:rPr>
        <w:t> </w:t>
      </w:r>
      <w:r>
        <w:rPr>
          <w:color w:val="231F20"/>
        </w:rPr>
        <w:t>de</w:t>
      </w:r>
      <w:r>
        <w:rPr>
          <w:color w:val="231F20"/>
          <w:spacing w:val="-6"/>
        </w:rPr>
        <w:t> </w:t>
      </w:r>
      <w:r>
        <w:rPr>
          <w:color w:val="231F20"/>
        </w:rPr>
        <w:t>precampaña</w:t>
      </w:r>
      <w:r>
        <w:rPr>
          <w:color w:val="231F20"/>
          <w:spacing w:val="-6"/>
        </w:rPr>
        <w:t> </w:t>
      </w:r>
      <w:r>
        <w:rPr>
          <w:color w:val="231F20"/>
        </w:rPr>
        <w:t>y</w:t>
      </w:r>
      <w:r>
        <w:rPr>
          <w:color w:val="231F20"/>
          <w:spacing w:val="-7"/>
        </w:rPr>
        <w:t> </w:t>
      </w:r>
      <w:r>
        <w:rPr>
          <w:color w:val="231F20"/>
        </w:rPr>
        <w:t>cam- paña</w:t>
      </w:r>
      <w:r>
        <w:rPr>
          <w:color w:val="231F20"/>
          <w:spacing w:val="-1"/>
        </w:rPr>
        <w:t> </w:t>
      </w:r>
      <w:r>
        <w:rPr>
          <w:color w:val="231F20"/>
        </w:rPr>
        <w:t>de</w:t>
      </w:r>
      <w:r>
        <w:rPr>
          <w:color w:val="231F20"/>
          <w:spacing w:val="-1"/>
        </w:rPr>
        <w:t> </w:t>
      </w:r>
      <w:r>
        <w:rPr>
          <w:color w:val="231F20"/>
        </w:rPr>
        <w:t>los</w:t>
      </w:r>
      <w:r>
        <w:rPr>
          <w:color w:val="231F20"/>
          <w:spacing w:val="-1"/>
        </w:rPr>
        <w:t> </w:t>
      </w:r>
      <w:r>
        <w:rPr>
          <w:color w:val="231F20"/>
        </w:rPr>
        <w:t>partidos</w:t>
      </w:r>
      <w:r>
        <w:rPr>
          <w:color w:val="231F20"/>
          <w:spacing w:val="-1"/>
        </w:rPr>
        <w:t> </w:t>
      </w:r>
      <w:r>
        <w:rPr>
          <w:color w:val="231F20"/>
        </w:rPr>
        <w:t>políticos</w:t>
      </w:r>
      <w:r>
        <w:rPr>
          <w:color w:val="231F20"/>
          <w:spacing w:val="-2"/>
        </w:rPr>
        <w:t> </w:t>
      </w:r>
      <w:r>
        <w:rPr>
          <w:color w:val="231F20"/>
        </w:rPr>
        <w:t>y</w:t>
      </w:r>
      <w:r>
        <w:rPr>
          <w:color w:val="231F20"/>
          <w:spacing w:val="-2"/>
        </w:rPr>
        <w:t> </w:t>
      </w:r>
      <w:r>
        <w:rPr>
          <w:color w:val="231F20"/>
        </w:rPr>
        <w:t>de</w:t>
      </w:r>
      <w:r>
        <w:rPr>
          <w:color w:val="231F20"/>
          <w:spacing w:val="-1"/>
        </w:rPr>
        <w:t> </w:t>
      </w:r>
      <w:r>
        <w:rPr>
          <w:color w:val="231F20"/>
        </w:rPr>
        <w:t>los</w:t>
      </w:r>
      <w:r>
        <w:rPr>
          <w:color w:val="231F20"/>
          <w:spacing w:val="-1"/>
        </w:rPr>
        <w:t> </w:t>
      </w:r>
      <w:r>
        <w:rPr>
          <w:color w:val="231F20"/>
        </w:rPr>
        <w:t>candidatos</w:t>
      </w:r>
      <w:r>
        <w:rPr>
          <w:color w:val="231F20"/>
          <w:spacing w:val="-1"/>
        </w:rPr>
        <w:t> </w:t>
      </w:r>
      <w:r>
        <w:rPr>
          <w:color w:val="231F20"/>
        </w:rPr>
        <w:t>independientes.</w:t>
      </w:r>
      <w:r>
        <w:rPr>
          <w:color w:val="231F20"/>
          <w:spacing w:val="-2"/>
        </w:rPr>
        <w:t> </w:t>
      </w:r>
      <w:r>
        <w:rPr>
          <w:color w:val="231F20"/>
        </w:rPr>
        <w:t>Lo</w:t>
      </w:r>
      <w:r>
        <w:rPr>
          <w:color w:val="231F20"/>
          <w:spacing w:val="-1"/>
        </w:rPr>
        <w:t> </w:t>
      </w:r>
      <w:r>
        <w:rPr>
          <w:color w:val="231F20"/>
        </w:rPr>
        <w:t>anterior, previa consulta con las organizaciones que agrupen a los concesionarios de radio y televisión y a los profesionales de la comunicación.</w:t>
      </w:r>
    </w:p>
    <w:p>
      <w:pPr>
        <w:pStyle w:val="ListParagraph"/>
        <w:numPr>
          <w:ilvl w:val="0"/>
          <w:numId w:val="266"/>
        </w:numPr>
        <w:tabs>
          <w:tab w:pos="1528" w:val="left" w:leader="none"/>
          <w:tab w:pos="1530" w:val="left" w:leader="none"/>
        </w:tabs>
        <w:spacing w:line="232" w:lineRule="auto" w:before="258" w:after="0"/>
        <w:ind w:left="1530" w:right="630" w:hanging="260"/>
        <w:jc w:val="both"/>
        <w:rPr>
          <w:sz w:val="22"/>
        </w:rPr>
      </w:pPr>
      <w:r>
        <w:rPr>
          <w:color w:val="231F20"/>
          <w:sz w:val="22"/>
        </w:rPr>
        <w:t>En el caso de las elecciones locales, los Órganos Superior de Dirección de los opl podrán emitir sus respectivos lineamientos, previo a la emisión de la me- todología</w:t>
      </w:r>
      <w:r>
        <w:rPr>
          <w:color w:val="231F20"/>
          <w:spacing w:val="-6"/>
          <w:sz w:val="22"/>
        </w:rPr>
        <w:t> </w:t>
      </w:r>
      <w:r>
        <w:rPr>
          <w:color w:val="231F20"/>
          <w:sz w:val="22"/>
        </w:rPr>
        <w:t>para</w:t>
      </w:r>
      <w:r>
        <w:rPr>
          <w:color w:val="231F20"/>
          <w:spacing w:val="-7"/>
          <w:sz w:val="22"/>
        </w:rPr>
        <w:t> </w:t>
      </w:r>
      <w:r>
        <w:rPr>
          <w:color w:val="231F20"/>
          <w:sz w:val="22"/>
        </w:rPr>
        <w:t>el</w:t>
      </w:r>
      <w:r>
        <w:rPr>
          <w:color w:val="231F20"/>
          <w:spacing w:val="-7"/>
          <w:sz w:val="22"/>
        </w:rPr>
        <w:t> </w:t>
      </w:r>
      <w:r>
        <w:rPr>
          <w:color w:val="231F20"/>
          <w:sz w:val="22"/>
        </w:rPr>
        <w:t>monitoreo</w:t>
      </w:r>
      <w:r>
        <w:rPr>
          <w:color w:val="231F20"/>
          <w:spacing w:val="-7"/>
          <w:sz w:val="22"/>
        </w:rPr>
        <w:t> </w:t>
      </w:r>
      <w:r>
        <w:rPr>
          <w:color w:val="231F20"/>
          <w:sz w:val="22"/>
        </w:rPr>
        <w:t>a</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hace</w:t>
      </w:r>
      <w:r>
        <w:rPr>
          <w:color w:val="231F20"/>
          <w:spacing w:val="-7"/>
          <w:sz w:val="22"/>
        </w:rPr>
        <w:t> </w:t>
      </w:r>
      <w:r>
        <w:rPr>
          <w:color w:val="231F20"/>
          <w:sz w:val="22"/>
        </w:rPr>
        <w:t>referencia</w:t>
      </w:r>
      <w:r>
        <w:rPr>
          <w:color w:val="231F20"/>
          <w:spacing w:val="-7"/>
          <w:sz w:val="22"/>
        </w:rPr>
        <w:t> </w:t>
      </w:r>
      <w:r>
        <w:rPr>
          <w:color w:val="231F20"/>
          <w:sz w:val="22"/>
        </w:rPr>
        <w:t>en</w:t>
      </w:r>
      <w:r>
        <w:rPr>
          <w:color w:val="231F20"/>
          <w:spacing w:val="-7"/>
          <w:sz w:val="22"/>
        </w:rPr>
        <w:t> </w:t>
      </w:r>
      <w:r>
        <w:rPr>
          <w:color w:val="231F20"/>
          <w:sz w:val="22"/>
        </w:rPr>
        <w:t>este</w:t>
      </w:r>
      <w:r>
        <w:rPr>
          <w:color w:val="231F20"/>
          <w:spacing w:val="-7"/>
          <w:sz w:val="22"/>
        </w:rPr>
        <w:t> </w:t>
      </w:r>
      <w:r>
        <w:rPr>
          <w:color w:val="231F20"/>
          <w:sz w:val="22"/>
        </w:rPr>
        <w:t>Capítulo.</w:t>
      </w:r>
      <w:r>
        <w:rPr>
          <w:color w:val="231F20"/>
          <w:spacing w:val="-6"/>
          <w:sz w:val="22"/>
        </w:rPr>
        <w:t> </w:t>
      </w:r>
      <w:r>
        <w:rPr>
          <w:color w:val="231F20"/>
          <w:sz w:val="22"/>
        </w:rPr>
        <w:t>Para</w:t>
      </w:r>
      <w:r>
        <w:rPr>
          <w:color w:val="231F20"/>
          <w:spacing w:val="-7"/>
          <w:sz w:val="22"/>
        </w:rPr>
        <w:t> </w:t>
      </w:r>
      <w:r>
        <w:rPr>
          <w:color w:val="231F20"/>
          <w:sz w:val="22"/>
        </w:rPr>
        <w:t>tal efecto, los lineamientos emitidos por el Consejo General podrán servirles de modelo o guía.</w:t>
      </w:r>
    </w:p>
    <w:p>
      <w:pPr>
        <w:pStyle w:val="ListParagraph"/>
        <w:numPr>
          <w:ilvl w:val="0"/>
          <w:numId w:val="266"/>
        </w:numPr>
        <w:tabs>
          <w:tab w:pos="1528" w:val="left" w:leader="none"/>
          <w:tab w:pos="1530" w:val="left" w:leader="none"/>
        </w:tabs>
        <w:spacing w:line="232" w:lineRule="auto" w:before="258" w:after="0"/>
        <w:ind w:left="1530" w:right="631" w:hanging="260"/>
        <w:jc w:val="both"/>
        <w:rPr>
          <w:sz w:val="22"/>
        </w:rPr>
      </w:pPr>
      <w:r>
        <w:rPr>
          <w:color w:val="231F20"/>
          <w:spacing w:val="-2"/>
          <w:sz w:val="22"/>
        </w:rPr>
        <w:t>Los</w:t>
      </w:r>
      <w:r>
        <w:rPr>
          <w:color w:val="231F20"/>
          <w:spacing w:val="-10"/>
          <w:sz w:val="22"/>
        </w:rPr>
        <w:t> </w:t>
      </w:r>
      <w:r>
        <w:rPr>
          <w:color w:val="231F20"/>
          <w:spacing w:val="-2"/>
          <w:sz w:val="22"/>
        </w:rPr>
        <w:t>lineamientos</w:t>
      </w:r>
      <w:r>
        <w:rPr>
          <w:color w:val="231F20"/>
          <w:spacing w:val="-10"/>
          <w:sz w:val="22"/>
        </w:rPr>
        <w:t> </w:t>
      </w:r>
      <w:r>
        <w:rPr>
          <w:color w:val="231F20"/>
          <w:spacing w:val="-2"/>
          <w:sz w:val="22"/>
        </w:rPr>
        <w:t>generales</w:t>
      </w:r>
      <w:r>
        <w:rPr>
          <w:color w:val="231F20"/>
          <w:spacing w:val="-10"/>
          <w:sz w:val="22"/>
        </w:rPr>
        <w:t> </w:t>
      </w:r>
      <w:r>
        <w:rPr>
          <w:color w:val="231F20"/>
          <w:spacing w:val="-2"/>
          <w:sz w:val="22"/>
        </w:rPr>
        <w:t>deberán</w:t>
      </w:r>
      <w:r>
        <w:rPr>
          <w:color w:val="231F20"/>
          <w:spacing w:val="-10"/>
          <w:sz w:val="22"/>
        </w:rPr>
        <w:t> </w:t>
      </w:r>
      <w:r>
        <w:rPr>
          <w:color w:val="231F20"/>
          <w:spacing w:val="-2"/>
          <w:sz w:val="22"/>
        </w:rPr>
        <w:t>contener</w:t>
      </w:r>
      <w:r>
        <w:rPr>
          <w:color w:val="231F20"/>
          <w:spacing w:val="-10"/>
          <w:sz w:val="22"/>
        </w:rPr>
        <w:t> </w:t>
      </w:r>
      <w:r>
        <w:rPr>
          <w:color w:val="231F20"/>
          <w:spacing w:val="-2"/>
          <w:sz w:val="22"/>
        </w:rPr>
        <w:t>criterios</w:t>
      </w:r>
      <w:r>
        <w:rPr>
          <w:color w:val="231F20"/>
          <w:spacing w:val="-10"/>
          <w:sz w:val="22"/>
        </w:rPr>
        <w:t> </w:t>
      </w:r>
      <w:r>
        <w:rPr>
          <w:color w:val="231F20"/>
          <w:spacing w:val="-2"/>
          <w:sz w:val="22"/>
        </w:rPr>
        <w:t>homogéneos</w:t>
      </w:r>
      <w:r>
        <w:rPr>
          <w:color w:val="231F20"/>
          <w:spacing w:val="-10"/>
          <w:sz w:val="22"/>
        </w:rPr>
        <w:t> </w:t>
      </w:r>
      <w:r>
        <w:rPr>
          <w:color w:val="231F20"/>
          <w:spacing w:val="-2"/>
          <w:sz w:val="22"/>
        </w:rPr>
        <w:t>para</w:t>
      </w:r>
      <w:r>
        <w:rPr>
          <w:color w:val="231F20"/>
          <w:spacing w:val="-10"/>
          <w:sz w:val="22"/>
        </w:rPr>
        <w:t> </w:t>
      </w:r>
      <w:r>
        <w:rPr>
          <w:color w:val="231F20"/>
          <w:spacing w:val="-2"/>
          <w:sz w:val="22"/>
        </w:rPr>
        <w:t>exhor- </w:t>
      </w:r>
      <w:r>
        <w:rPr>
          <w:color w:val="231F20"/>
          <w:sz w:val="22"/>
        </w:rPr>
        <w:t>tar</w:t>
      </w:r>
      <w:r>
        <w:rPr>
          <w:color w:val="231F20"/>
          <w:spacing w:val="-1"/>
          <w:sz w:val="22"/>
        </w:rPr>
        <w:t> </w:t>
      </w:r>
      <w:r>
        <w:rPr>
          <w:color w:val="231F20"/>
          <w:sz w:val="22"/>
        </w:rPr>
        <w:t>a</w:t>
      </w:r>
      <w:r>
        <w:rPr>
          <w:color w:val="231F20"/>
          <w:spacing w:val="-1"/>
          <w:sz w:val="22"/>
        </w:rPr>
        <w:t> </w:t>
      </w:r>
      <w:r>
        <w:rPr>
          <w:color w:val="231F20"/>
          <w:sz w:val="22"/>
        </w:rPr>
        <w:t>los</w:t>
      </w:r>
      <w:r>
        <w:rPr>
          <w:color w:val="231F20"/>
          <w:spacing w:val="-1"/>
          <w:sz w:val="22"/>
        </w:rPr>
        <w:t> </w:t>
      </w:r>
      <w:r>
        <w:rPr>
          <w:color w:val="231F20"/>
          <w:sz w:val="22"/>
        </w:rPr>
        <w:t>medios</w:t>
      </w:r>
      <w:r>
        <w:rPr>
          <w:color w:val="231F20"/>
          <w:spacing w:val="-1"/>
          <w:sz w:val="22"/>
        </w:rPr>
        <w:t> </w:t>
      </w:r>
      <w:r>
        <w:rPr>
          <w:color w:val="231F20"/>
          <w:sz w:val="22"/>
        </w:rPr>
        <w:t>de</w:t>
      </w:r>
      <w:r>
        <w:rPr>
          <w:color w:val="231F20"/>
          <w:spacing w:val="-1"/>
          <w:sz w:val="22"/>
        </w:rPr>
        <w:t> </w:t>
      </w:r>
      <w:r>
        <w:rPr>
          <w:color w:val="231F20"/>
          <w:sz w:val="22"/>
        </w:rPr>
        <w:t>comunicación</w:t>
      </w:r>
      <w:r>
        <w:rPr>
          <w:color w:val="231F20"/>
          <w:spacing w:val="-1"/>
          <w:sz w:val="22"/>
        </w:rPr>
        <w:t> </w:t>
      </w:r>
      <w:r>
        <w:rPr>
          <w:color w:val="231F20"/>
          <w:sz w:val="22"/>
        </w:rPr>
        <w:t>a</w:t>
      </w:r>
      <w:r>
        <w:rPr>
          <w:color w:val="231F20"/>
          <w:spacing w:val="-1"/>
          <w:sz w:val="22"/>
        </w:rPr>
        <w:t> </w:t>
      </w:r>
      <w:r>
        <w:rPr>
          <w:color w:val="231F20"/>
          <w:sz w:val="22"/>
        </w:rPr>
        <w:t>sumarse</w:t>
      </w:r>
      <w:r>
        <w:rPr>
          <w:color w:val="231F20"/>
          <w:spacing w:val="-1"/>
          <w:sz w:val="22"/>
        </w:rPr>
        <w:t> </w:t>
      </w:r>
      <w:r>
        <w:rPr>
          <w:color w:val="231F20"/>
          <w:sz w:val="22"/>
        </w:rPr>
        <w:t>a</w:t>
      </w:r>
      <w:r>
        <w:rPr>
          <w:color w:val="231F20"/>
          <w:spacing w:val="-1"/>
          <w:sz w:val="22"/>
        </w:rPr>
        <w:t> </w:t>
      </w:r>
      <w:r>
        <w:rPr>
          <w:color w:val="231F20"/>
          <w:sz w:val="22"/>
        </w:rPr>
        <w:t>la</w:t>
      </w:r>
      <w:r>
        <w:rPr>
          <w:color w:val="231F20"/>
          <w:spacing w:val="-1"/>
          <w:sz w:val="22"/>
        </w:rPr>
        <w:t> </w:t>
      </w:r>
      <w:r>
        <w:rPr>
          <w:color w:val="231F20"/>
          <w:sz w:val="22"/>
        </w:rPr>
        <w:t>construcción</w:t>
      </w:r>
      <w:r>
        <w:rPr>
          <w:color w:val="231F20"/>
          <w:spacing w:val="-1"/>
          <w:sz w:val="22"/>
        </w:rPr>
        <w:t> </w:t>
      </w:r>
      <w:r>
        <w:rPr>
          <w:color w:val="231F20"/>
          <w:sz w:val="22"/>
        </w:rPr>
        <w:t>de</w:t>
      </w:r>
      <w:r>
        <w:rPr>
          <w:color w:val="231F20"/>
          <w:spacing w:val="-1"/>
          <w:sz w:val="22"/>
        </w:rPr>
        <w:t> </w:t>
      </w:r>
      <w:r>
        <w:rPr>
          <w:color w:val="231F20"/>
          <w:sz w:val="22"/>
        </w:rPr>
        <w:t>un</w:t>
      </w:r>
      <w:r>
        <w:rPr>
          <w:color w:val="231F20"/>
          <w:spacing w:val="-1"/>
          <w:sz w:val="22"/>
        </w:rPr>
        <w:t> </w:t>
      </w:r>
      <w:r>
        <w:rPr>
          <w:color w:val="231F20"/>
          <w:sz w:val="22"/>
        </w:rPr>
        <w:t>marco</w:t>
      </w:r>
      <w:r>
        <w:rPr>
          <w:color w:val="231F20"/>
          <w:spacing w:val="-1"/>
          <w:sz w:val="22"/>
        </w:rPr>
        <w:t> </w:t>
      </w:r>
      <w:r>
        <w:rPr>
          <w:color w:val="231F20"/>
          <w:sz w:val="22"/>
        </w:rPr>
        <w:t>de </w:t>
      </w:r>
      <w:r>
        <w:rPr>
          <w:color w:val="231F20"/>
          <w:spacing w:val="-2"/>
          <w:sz w:val="22"/>
        </w:rPr>
        <w:t>competencia</w:t>
      </w:r>
      <w:r>
        <w:rPr>
          <w:color w:val="231F20"/>
          <w:spacing w:val="-10"/>
          <w:sz w:val="22"/>
        </w:rPr>
        <w:t> </w:t>
      </w:r>
      <w:r>
        <w:rPr>
          <w:color w:val="231F20"/>
          <w:spacing w:val="-2"/>
          <w:sz w:val="22"/>
        </w:rPr>
        <w:t>electoral</w:t>
      </w:r>
      <w:r>
        <w:rPr>
          <w:color w:val="231F20"/>
          <w:spacing w:val="-10"/>
          <w:sz w:val="22"/>
        </w:rPr>
        <w:t> </w:t>
      </w:r>
      <w:r>
        <w:rPr>
          <w:color w:val="231F20"/>
          <w:spacing w:val="-2"/>
          <w:sz w:val="22"/>
        </w:rPr>
        <w:t>transparente</w:t>
      </w:r>
      <w:r>
        <w:rPr>
          <w:color w:val="231F20"/>
          <w:spacing w:val="-10"/>
          <w:sz w:val="22"/>
        </w:rPr>
        <w:t> </w:t>
      </w:r>
      <w:r>
        <w:rPr>
          <w:color w:val="231F20"/>
          <w:spacing w:val="-2"/>
          <w:sz w:val="22"/>
        </w:rPr>
        <w:t>y</w:t>
      </w:r>
      <w:r>
        <w:rPr>
          <w:color w:val="231F20"/>
          <w:spacing w:val="-10"/>
          <w:sz w:val="22"/>
        </w:rPr>
        <w:t> </w:t>
      </w:r>
      <w:r>
        <w:rPr>
          <w:color w:val="231F20"/>
          <w:spacing w:val="-2"/>
          <w:sz w:val="22"/>
        </w:rPr>
        <w:t>equitativa</w:t>
      </w:r>
      <w:r>
        <w:rPr>
          <w:color w:val="231F20"/>
          <w:spacing w:val="-10"/>
          <w:sz w:val="22"/>
        </w:rPr>
        <w:t> </w:t>
      </w:r>
      <w:r>
        <w:rPr>
          <w:color w:val="231F20"/>
          <w:spacing w:val="-2"/>
          <w:sz w:val="22"/>
        </w:rPr>
        <w:t>que</w:t>
      </w:r>
      <w:r>
        <w:rPr>
          <w:color w:val="231F20"/>
          <w:spacing w:val="-10"/>
          <w:sz w:val="22"/>
        </w:rPr>
        <w:t> </w:t>
      </w:r>
      <w:r>
        <w:rPr>
          <w:color w:val="231F20"/>
          <w:spacing w:val="-2"/>
          <w:sz w:val="22"/>
        </w:rPr>
        <w:t>permita</w:t>
      </w:r>
      <w:r>
        <w:rPr>
          <w:color w:val="231F20"/>
          <w:spacing w:val="-10"/>
          <w:sz w:val="22"/>
        </w:rPr>
        <w:t> </w:t>
      </w:r>
      <w:r>
        <w:rPr>
          <w:color w:val="231F20"/>
          <w:spacing w:val="-2"/>
          <w:sz w:val="22"/>
        </w:rPr>
        <w:t>llevar</w:t>
      </w:r>
      <w:r>
        <w:rPr>
          <w:color w:val="231F20"/>
          <w:spacing w:val="-10"/>
          <w:sz w:val="22"/>
        </w:rPr>
        <w:t> </w:t>
      </w:r>
      <w:r>
        <w:rPr>
          <w:color w:val="231F20"/>
          <w:spacing w:val="-2"/>
          <w:sz w:val="22"/>
        </w:rPr>
        <w:t>a</w:t>
      </w:r>
      <w:r>
        <w:rPr>
          <w:color w:val="231F20"/>
          <w:spacing w:val="-10"/>
          <w:sz w:val="22"/>
        </w:rPr>
        <w:t> </w:t>
      </w:r>
      <w:r>
        <w:rPr>
          <w:color w:val="231F20"/>
          <w:spacing w:val="-2"/>
          <w:sz w:val="22"/>
        </w:rPr>
        <w:t>la</w:t>
      </w:r>
      <w:r>
        <w:rPr>
          <w:color w:val="231F20"/>
          <w:spacing w:val="-10"/>
          <w:sz w:val="22"/>
        </w:rPr>
        <w:t> </w:t>
      </w:r>
      <w:r>
        <w:rPr>
          <w:color w:val="231F20"/>
          <w:spacing w:val="-2"/>
          <w:sz w:val="22"/>
        </w:rPr>
        <w:t>ciudada- </w:t>
      </w:r>
      <w:r>
        <w:rPr>
          <w:color w:val="231F20"/>
          <w:sz w:val="22"/>
        </w:rPr>
        <w:t>nía</w:t>
      </w:r>
      <w:r>
        <w:rPr>
          <w:color w:val="231F20"/>
          <w:spacing w:val="-8"/>
          <w:sz w:val="22"/>
        </w:rPr>
        <w:t> </w:t>
      </w:r>
      <w:r>
        <w:rPr>
          <w:color w:val="231F20"/>
          <w:sz w:val="22"/>
        </w:rPr>
        <w:t>la</w:t>
      </w:r>
      <w:r>
        <w:rPr>
          <w:color w:val="231F20"/>
          <w:spacing w:val="-8"/>
          <w:sz w:val="22"/>
        </w:rPr>
        <w:t> </w:t>
      </w:r>
      <w:r>
        <w:rPr>
          <w:color w:val="231F20"/>
          <w:sz w:val="22"/>
        </w:rPr>
        <w:t>información</w:t>
      </w:r>
      <w:r>
        <w:rPr>
          <w:color w:val="231F20"/>
          <w:spacing w:val="-8"/>
          <w:sz w:val="22"/>
        </w:rPr>
        <w:t> </w:t>
      </w:r>
      <w:r>
        <w:rPr>
          <w:color w:val="231F20"/>
          <w:sz w:val="22"/>
        </w:rPr>
        <w:t>necesaria</w:t>
      </w:r>
      <w:r>
        <w:rPr>
          <w:color w:val="231F20"/>
          <w:spacing w:val="-8"/>
          <w:sz w:val="22"/>
        </w:rPr>
        <w:t> </w:t>
      </w:r>
      <w:r>
        <w:rPr>
          <w:color w:val="231F20"/>
          <w:sz w:val="22"/>
        </w:rPr>
        <w:t>para</w:t>
      </w:r>
      <w:r>
        <w:rPr>
          <w:color w:val="231F20"/>
          <w:spacing w:val="-8"/>
          <w:sz w:val="22"/>
        </w:rPr>
        <w:t> </w:t>
      </w:r>
      <w:r>
        <w:rPr>
          <w:color w:val="231F20"/>
          <w:sz w:val="22"/>
        </w:rPr>
        <w:t>la</w:t>
      </w:r>
      <w:r>
        <w:rPr>
          <w:color w:val="231F20"/>
          <w:spacing w:val="-8"/>
          <w:sz w:val="22"/>
        </w:rPr>
        <w:t> </w:t>
      </w:r>
      <w:r>
        <w:rPr>
          <w:color w:val="231F20"/>
          <w:sz w:val="22"/>
        </w:rPr>
        <w:t>emisión</w:t>
      </w:r>
      <w:r>
        <w:rPr>
          <w:color w:val="231F20"/>
          <w:spacing w:val="-8"/>
          <w:sz w:val="22"/>
        </w:rPr>
        <w:t> </w:t>
      </w:r>
      <w:r>
        <w:rPr>
          <w:color w:val="231F20"/>
          <w:sz w:val="22"/>
        </w:rPr>
        <w:t>de</w:t>
      </w:r>
      <w:r>
        <w:rPr>
          <w:color w:val="231F20"/>
          <w:spacing w:val="-8"/>
          <w:sz w:val="22"/>
        </w:rPr>
        <w:t> </w:t>
      </w:r>
      <w:r>
        <w:rPr>
          <w:color w:val="231F20"/>
          <w:sz w:val="22"/>
        </w:rPr>
        <w:t>un</w:t>
      </w:r>
      <w:r>
        <w:rPr>
          <w:color w:val="231F20"/>
          <w:spacing w:val="-8"/>
          <w:sz w:val="22"/>
        </w:rPr>
        <w:t> </w:t>
      </w:r>
      <w:r>
        <w:rPr>
          <w:color w:val="231F20"/>
          <w:sz w:val="22"/>
        </w:rPr>
        <w:t>voto</w:t>
      </w:r>
      <w:r>
        <w:rPr>
          <w:color w:val="231F20"/>
          <w:spacing w:val="-8"/>
          <w:sz w:val="22"/>
        </w:rPr>
        <w:t> </w:t>
      </w:r>
      <w:r>
        <w:rPr>
          <w:color w:val="231F20"/>
          <w:sz w:val="22"/>
        </w:rPr>
        <w:t>razonado</w:t>
      </w:r>
      <w:r>
        <w:rPr>
          <w:color w:val="231F20"/>
          <w:spacing w:val="-8"/>
          <w:sz w:val="22"/>
        </w:rPr>
        <w:t> </w:t>
      </w:r>
      <w:r>
        <w:rPr>
          <w:color w:val="231F20"/>
          <w:sz w:val="22"/>
        </w:rPr>
        <w:t>e</w:t>
      </w:r>
      <w:r>
        <w:rPr>
          <w:color w:val="231F20"/>
          <w:spacing w:val="-8"/>
          <w:sz w:val="22"/>
        </w:rPr>
        <w:t> </w:t>
      </w:r>
      <w:r>
        <w:rPr>
          <w:color w:val="231F20"/>
          <w:sz w:val="22"/>
        </w:rPr>
        <w:t>informado.</w:t>
      </w:r>
    </w:p>
    <w:p>
      <w:pPr>
        <w:spacing w:line="213" w:lineRule="auto" w:before="257"/>
        <w:ind w:left="3871" w:right="3653" w:firstLine="0"/>
        <w:jc w:val="center"/>
        <w:rPr>
          <w:b/>
          <w:sz w:val="24"/>
        </w:rPr>
      </w:pPr>
      <w:r>
        <w:rPr>
          <w:b/>
          <w:color w:val="231F20"/>
          <w:w w:val="105"/>
          <w:sz w:val="24"/>
        </w:rPr>
        <w:t>Capítulo</w:t>
      </w:r>
      <w:r>
        <w:rPr>
          <w:b/>
          <w:color w:val="231F20"/>
          <w:spacing w:val="-15"/>
          <w:w w:val="105"/>
          <w:sz w:val="24"/>
        </w:rPr>
        <w:t> </w:t>
      </w:r>
      <w:r>
        <w:rPr>
          <w:b/>
          <w:color w:val="231F20"/>
          <w:w w:val="105"/>
          <w:sz w:val="24"/>
        </w:rPr>
        <w:t>XIX. </w:t>
      </w:r>
      <w:r>
        <w:rPr>
          <w:b/>
          <w:color w:val="58595B"/>
          <w:spacing w:val="-2"/>
          <w:w w:val="105"/>
          <w:sz w:val="24"/>
        </w:rPr>
        <w:t>Debates</w:t>
      </w:r>
    </w:p>
    <w:p>
      <w:pPr>
        <w:spacing w:line="213" w:lineRule="auto" w:before="259"/>
        <w:ind w:left="3475" w:right="3257" w:firstLine="0"/>
        <w:jc w:val="center"/>
        <w:rPr>
          <w:b/>
          <w:sz w:val="24"/>
        </w:rPr>
      </w:pPr>
      <w:r>
        <w:rPr>
          <w:b/>
          <w:color w:val="58595B"/>
          <w:w w:val="105"/>
          <w:sz w:val="24"/>
        </w:rPr>
        <w:t>Sección Primera </w:t>
      </w:r>
      <w:r>
        <w:rPr>
          <w:b/>
          <w:color w:val="58595B"/>
          <w:sz w:val="24"/>
        </w:rPr>
        <w:t>Disposiciones</w:t>
      </w:r>
      <w:r>
        <w:rPr>
          <w:b/>
          <w:color w:val="58595B"/>
          <w:spacing w:val="-14"/>
          <w:sz w:val="24"/>
        </w:rPr>
        <w:t> </w:t>
      </w:r>
      <w:r>
        <w:rPr>
          <w:b/>
          <w:color w:val="58595B"/>
          <w:sz w:val="24"/>
        </w:rPr>
        <w:t>Generales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303.</w:t>
      </w:r>
    </w:p>
    <w:p>
      <w:pPr>
        <w:pStyle w:val="ListParagraph"/>
        <w:numPr>
          <w:ilvl w:val="0"/>
          <w:numId w:val="267"/>
        </w:numPr>
        <w:tabs>
          <w:tab w:pos="1528" w:val="left" w:leader="none"/>
          <w:tab w:pos="1530" w:val="left" w:leader="none"/>
        </w:tabs>
        <w:spacing w:line="232" w:lineRule="auto" w:before="253" w:after="0"/>
        <w:ind w:left="1530" w:right="631" w:hanging="260"/>
        <w:jc w:val="both"/>
        <w:rPr>
          <w:sz w:val="22"/>
        </w:rPr>
      </w:pPr>
      <w:r>
        <w:rPr>
          <w:color w:val="231F20"/>
          <w:sz w:val="22"/>
        </w:rPr>
        <w:t>Las</w:t>
      </w:r>
      <w:r>
        <w:rPr>
          <w:color w:val="231F20"/>
          <w:spacing w:val="-12"/>
          <w:sz w:val="22"/>
        </w:rPr>
        <w:t> </w:t>
      </w:r>
      <w:r>
        <w:rPr>
          <w:color w:val="231F20"/>
          <w:sz w:val="22"/>
        </w:rPr>
        <w:t>disposiciones</w:t>
      </w:r>
      <w:r>
        <w:rPr>
          <w:color w:val="231F20"/>
          <w:spacing w:val="-12"/>
          <w:sz w:val="22"/>
        </w:rPr>
        <w:t> </w:t>
      </w:r>
      <w:r>
        <w:rPr>
          <w:color w:val="231F20"/>
          <w:sz w:val="22"/>
        </w:rPr>
        <w:t>contenidas</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presente</w:t>
      </w:r>
      <w:r>
        <w:rPr>
          <w:color w:val="231F20"/>
          <w:spacing w:val="-12"/>
          <w:sz w:val="22"/>
        </w:rPr>
        <w:t> </w:t>
      </w:r>
      <w:r>
        <w:rPr>
          <w:color w:val="231F20"/>
          <w:sz w:val="22"/>
        </w:rPr>
        <w:t>Capítulo,</w:t>
      </w:r>
      <w:r>
        <w:rPr>
          <w:color w:val="231F20"/>
          <w:spacing w:val="-12"/>
          <w:sz w:val="22"/>
        </w:rPr>
        <w:t> </w:t>
      </w:r>
      <w:r>
        <w:rPr>
          <w:color w:val="231F20"/>
          <w:sz w:val="22"/>
        </w:rPr>
        <w:t>son</w:t>
      </w:r>
      <w:r>
        <w:rPr>
          <w:color w:val="231F20"/>
          <w:spacing w:val="-12"/>
          <w:sz w:val="22"/>
        </w:rPr>
        <w:t> </w:t>
      </w:r>
      <w:r>
        <w:rPr>
          <w:color w:val="231F20"/>
          <w:sz w:val="22"/>
        </w:rPr>
        <w:t>aplicables</w:t>
      </w:r>
      <w:r>
        <w:rPr>
          <w:color w:val="231F20"/>
          <w:spacing w:val="-12"/>
          <w:sz w:val="22"/>
        </w:rPr>
        <w:t> </w:t>
      </w:r>
      <w:r>
        <w:rPr>
          <w:color w:val="231F20"/>
          <w:sz w:val="22"/>
        </w:rPr>
        <w:t>para</w:t>
      </w:r>
      <w:r>
        <w:rPr>
          <w:color w:val="231F20"/>
          <w:spacing w:val="-12"/>
          <w:sz w:val="22"/>
        </w:rPr>
        <w:t> </w:t>
      </w:r>
      <w:r>
        <w:rPr>
          <w:color w:val="231F20"/>
          <w:sz w:val="22"/>
        </w:rPr>
        <w:t>el</w:t>
      </w:r>
      <w:r>
        <w:rPr>
          <w:color w:val="231F20"/>
          <w:spacing w:val="-12"/>
          <w:sz w:val="22"/>
        </w:rPr>
        <w:t> </w:t>
      </w:r>
      <w:r>
        <w:rPr>
          <w:color w:val="231F20"/>
          <w:sz w:val="22"/>
        </w:rPr>
        <w:t>Ins- tituto, en la organización de debates entre las candidaturas a cargos de elec- ción popular.</w:t>
      </w:r>
    </w:p>
    <w:p>
      <w:pPr>
        <w:pStyle w:val="ListParagraph"/>
        <w:numPr>
          <w:ilvl w:val="0"/>
          <w:numId w:val="267"/>
        </w:numPr>
        <w:tabs>
          <w:tab w:pos="1528" w:val="left" w:leader="none"/>
          <w:tab w:pos="1530" w:val="left" w:leader="none"/>
        </w:tabs>
        <w:spacing w:line="232" w:lineRule="auto" w:before="258" w:after="0"/>
        <w:ind w:left="1530" w:right="630" w:hanging="260"/>
        <w:jc w:val="both"/>
        <w:rPr>
          <w:sz w:val="22"/>
        </w:rPr>
      </w:pPr>
      <w:r>
        <w:rPr>
          <w:color w:val="231F20"/>
          <w:sz w:val="22"/>
        </w:rPr>
        <w:t>Dichas</w:t>
      </w:r>
      <w:r>
        <w:rPr>
          <w:color w:val="231F20"/>
          <w:spacing w:val="-10"/>
          <w:sz w:val="22"/>
        </w:rPr>
        <w:t> </w:t>
      </w:r>
      <w:r>
        <w:rPr>
          <w:color w:val="231F20"/>
          <w:sz w:val="22"/>
        </w:rPr>
        <w:t>disposiciones</w:t>
      </w:r>
      <w:r>
        <w:rPr>
          <w:color w:val="231F20"/>
          <w:spacing w:val="-10"/>
          <w:sz w:val="22"/>
        </w:rPr>
        <w:t> </w:t>
      </w:r>
      <w:r>
        <w:rPr>
          <w:color w:val="231F20"/>
          <w:sz w:val="22"/>
        </w:rPr>
        <w:t>podrán</w:t>
      </w:r>
      <w:r>
        <w:rPr>
          <w:color w:val="231F20"/>
          <w:spacing w:val="-10"/>
          <w:sz w:val="22"/>
        </w:rPr>
        <w:t> </w:t>
      </w:r>
      <w:r>
        <w:rPr>
          <w:color w:val="231F20"/>
          <w:sz w:val="22"/>
        </w:rPr>
        <w:t>servir</w:t>
      </w:r>
      <w:r>
        <w:rPr>
          <w:color w:val="231F20"/>
          <w:spacing w:val="-10"/>
          <w:sz w:val="22"/>
        </w:rPr>
        <w:t> </w:t>
      </w:r>
      <w:r>
        <w:rPr>
          <w:color w:val="231F20"/>
          <w:sz w:val="22"/>
        </w:rPr>
        <w:t>de</w:t>
      </w:r>
      <w:r>
        <w:rPr>
          <w:color w:val="231F20"/>
          <w:spacing w:val="-10"/>
          <w:sz w:val="22"/>
        </w:rPr>
        <w:t> </w:t>
      </w:r>
      <w:r>
        <w:rPr>
          <w:color w:val="231F20"/>
          <w:sz w:val="22"/>
        </w:rPr>
        <w:t>base</w:t>
      </w:r>
      <w:r>
        <w:rPr>
          <w:color w:val="231F20"/>
          <w:spacing w:val="-10"/>
          <w:sz w:val="22"/>
        </w:rPr>
        <w:t> </w:t>
      </w:r>
      <w:r>
        <w:rPr>
          <w:color w:val="231F20"/>
          <w:sz w:val="22"/>
        </w:rPr>
        <w:t>o</w:t>
      </w:r>
      <w:r>
        <w:rPr>
          <w:color w:val="231F20"/>
          <w:spacing w:val="-10"/>
          <w:sz w:val="22"/>
        </w:rPr>
        <w:t> </w:t>
      </w:r>
      <w:r>
        <w:rPr>
          <w:color w:val="231F20"/>
          <w:sz w:val="22"/>
        </w:rPr>
        <w:t>criterios</w:t>
      </w:r>
      <w:r>
        <w:rPr>
          <w:color w:val="231F20"/>
          <w:spacing w:val="-10"/>
          <w:sz w:val="22"/>
        </w:rPr>
        <w:t> </w:t>
      </w:r>
      <w:r>
        <w:rPr>
          <w:color w:val="231F20"/>
          <w:sz w:val="22"/>
        </w:rPr>
        <w:t>orientadores</w:t>
      </w:r>
      <w:r>
        <w:rPr>
          <w:color w:val="231F20"/>
          <w:spacing w:val="-10"/>
          <w:sz w:val="22"/>
        </w:rPr>
        <w:t> </w:t>
      </w:r>
      <w:r>
        <w:rPr>
          <w:color w:val="231F20"/>
          <w:sz w:val="22"/>
        </w:rPr>
        <w:t>para</w:t>
      </w:r>
      <w:r>
        <w:rPr>
          <w:color w:val="231F20"/>
          <w:spacing w:val="-10"/>
          <w:sz w:val="22"/>
        </w:rPr>
        <w:t> </w:t>
      </w:r>
      <w:r>
        <w:rPr>
          <w:color w:val="231F20"/>
          <w:sz w:val="22"/>
        </w:rPr>
        <w:t>los</w:t>
      </w:r>
      <w:r>
        <w:rPr>
          <w:color w:val="231F20"/>
          <w:spacing w:val="-12"/>
          <w:sz w:val="22"/>
        </w:rPr>
        <w:t> </w:t>
      </w:r>
      <w:r>
        <w:rPr>
          <w:color w:val="231F20"/>
          <w:sz w:val="22"/>
        </w:rPr>
        <w:t>opl en</w:t>
      </w:r>
      <w:r>
        <w:rPr>
          <w:color w:val="231F20"/>
          <w:spacing w:val="-5"/>
          <w:sz w:val="22"/>
        </w:rPr>
        <w:t> </w:t>
      </w:r>
      <w:r>
        <w:rPr>
          <w:color w:val="231F20"/>
          <w:sz w:val="22"/>
        </w:rPr>
        <w:t>la</w:t>
      </w:r>
      <w:r>
        <w:rPr>
          <w:color w:val="231F20"/>
          <w:spacing w:val="-5"/>
          <w:sz w:val="22"/>
        </w:rPr>
        <w:t> </w:t>
      </w:r>
      <w:r>
        <w:rPr>
          <w:color w:val="231F20"/>
          <w:sz w:val="22"/>
        </w:rPr>
        <w:t>organización</w:t>
      </w:r>
      <w:r>
        <w:rPr>
          <w:color w:val="231F20"/>
          <w:spacing w:val="-5"/>
          <w:sz w:val="22"/>
        </w:rPr>
        <w:t> </w:t>
      </w:r>
      <w:r>
        <w:rPr>
          <w:color w:val="231F20"/>
          <w:sz w:val="22"/>
        </w:rPr>
        <w:t>de</w:t>
      </w:r>
      <w:r>
        <w:rPr>
          <w:color w:val="231F20"/>
          <w:spacing w:val="-5"/>
          <w:sz w:val="22"/>
        </w:rPr>
        <w:t> </w:t>
      </w:r>
      <w:r>
        <w:rPr>
          <w:color w:val="231F20"/>
          <w:sz w:val="22"/>
        </w:rPr>
        <w:t>debates</w:t>
      </w:r>
      <w:r>
        <w:rPr>
          <w:color w:val="231F20"/>
          <w:spacing w:val="-5"/>
          <w:sz w:val="22"/>
        </w:rPr>
        <w:t> </w:t>
      </w:r>
      <w:r>
        <w:rPr>
          <w:color w:val="231F20"/>
          <w:sz w:val="22"/>
        </w:rPr>
        <w:t>que</w:t>
      </w:r>
      <w:r>
        <w:rPr>
          <w:color w:val="231F20"/>
          <w:spacing w:val="-5"/>
          <w:sz w:val="22"/>
        </w:rPr>
        <w:t> </w:t>
      </w:r>
      <w:r>
        <w:rPr>
          <w:color w:val="231F20"/>
          <w:sz w:val="22"/>
        </w:rPr>
        <w:t>realicen</w:t>
      </w:r>
      <w:r>
        <w:rPr>
          <w:color w:val="231F20"/>
          <w:spacing w:val="-5"/>
          <w:sz w:val="22"/>
        </w:rPr>
        <w:t> </w:t>
      </w:r>
      <w:r>
        <w:rPr>
          <w:color w:val="231F20"/>
          <w:sz w:val="22"/>
        </w:rPr>
        <w:t>entre</w:t>
      </w:r>
      <w:r>
        <w:rPr>
          <w:color w:val="231F20"/>
          <w:spacing w:val="-5"/>
          <w:sz w:val="22"/>
        </w:rPr>
        <w:t> </w:t>
      </w:r>
      <w:r>
        <w:rPr>
          <w:color w:val="231F20"/>
          <w:sz w:val="22"/>
        </w:rPr>
        <w:t>candidatos</w:t>
      </w:r>
      <w:r>
        <w:rPr>
          <w:color w:val="231F20"/>
          <w:spacing w:val="-5"/>
          <w:sz w:val="22"/>
        </w:rPr>
        <w:t> </w:t>
      </w:r>
      <w:r>
        <w:rPr>
          <w:color w:val="231F20"/>
          <w:sz w:val="22"/>
        </w:rPr>
        <w:t>que</w:t>
      </w:r>
      <w:r>
        <w:rPr>
          <w:color w:val="231F20"/>
          <w:spacing w:val="-5"/>
          <w:sz w:val="22"/>
        </w:rPr>
        <w:t> </w:t>
      </w:r>
      <w:r>
        <w:rPr>
          <w:color w:val="231F20"/>
          <w:sz w:val="22"/>
        </w:rPr>
        <w:t>participen</w:t>
      </w:r>
      <w:r>
        <w:rPr>
          <w:color w:val="231F20"/>
          <w:spacing w:val="-5"/>
          <w:sz w:val="22"/>
        </w:rPr>
        <w:t> </w:t>
      </w:r>
      <w:r>
        <w:rPr>
          <w:color w:val="231F20"/>
          <w:sz w:val="22"/>
        </w:rPr>
        <w:t>en elecciones locales, siempre y cuando no contravengan lo que, en su caso, se establezca en sus legislaciones estatales.</w:t>
      </w:r>
    </w:p>
    <w:p>
      <w:pPr>
        <w:pStyle w:val="Heading2"/>
      </w:pPr>
      <w:r>
        <w:rPr>
          <w:color w:val="231F20"/>
        </w:rPr>
        <w:t>Artículo</w:t>
      </w:r>
      <w:r>
        <w:rPr>
          <w:color w:val="231F20"/>
          <w:spacing w:val="-8"/>
        </w:rPr>
        <w:t> </w:t>
      </w:r>
      <w:r>
        <w:rPr>
          <w:color w:val="231F20"/>
          <w:spacing w:val="-4"/>
        </w:rPr>
        <w:t>304.</w:t>
      </w:r>
    </w:p>
    <w:p>
      <w:pPr>
        <w:pStyle w:val="ListParagraph"/>
        <w:numPr>
          <w:ilvl w:val="0"/>
          <w:numId w:val="268"/>
        </w:numPr>
        <w:tabs>
          <w:tab w:pos="1528" w:val="left" w:leader="none"/>
          <w:tab w:pos="1530" w:val="left" w:leader="none"/>
        </w:tabs>
        <w:spacing w:line="232" w:lineRule="auto" w:before="252" w:after="0"/>
        <w:ind w:left="1530" w:right="630" w:hanging="260"/>
        <w:jc w:val="both"/>
        <w:rPr>
          <w:sz w:val="22"/>
        </w:rPr>
      </w:pPr>
      <w:r>
        <w:rPr>
          <w:color w:val="231F20"/>
          <w:sz w:val="22"/>
        </w:rPr>
        <w:t>Para los efectos del presente Reglamento, por debate se entiende aquellos actos públicos que únicamente se pueden realizar en el período de campaña, en los que participan las candidaturas a un mismo cargo de elección popular con el objeto de exponer y confrontar entre sí sus propuestas, planteamien-</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7" w:firstLine="0"/>
      </w:pPr>
      <w:r>
        <w:rPr>
          <w:color w:val="231F20"/>
        </w:rPr>
        <w:t>tos y plataformas electorales, a fin de difundirlos como parte de un ejercicio democrático, bajo un formato previamente establecido y con observancia de los</w:t>
      </w:r>
      <w:r>
        <w:rPr>
          <w:color w:val="231F20"/>
          <w:spacing w:val="-4"/>
        </w:rPr>
        <w:t> </w:t>
      </w:r>
      <w:r>
        <w:rPr>
          <w:color w:val="231F20"/>
        </w:rPr>
        <w:t>principios</w:t>
      </w:r>
      <w:r>
        <w:rPr>
          <w:color w:val="231F20"/>
          <w:spacing w:val="-3"/>
        </w:rPr>
        <w:t> </w:t>
      </w:r>
      <w:r>
        <w:rPr>
          <w:color w:val="231F20"/>
        </w:rPr>
        <w:t>de</w:t>
      </w:r>
      <w:r>
        <w:rPr>
          <w:color w:val="231F20"/>
          <w:spacing w:val="-4"/>
        </w:rPr>
        <w:t> </w:t>
      </w:r>
      <w:r>
        <w:rPr>
          <w:color w:val="231F20"/>
        </w:rPr>
        <w:t>equidad</w:t>
      </w:r>
      <w:r>
        <w:rPr>
          <w:color w:val="231F20"/>
          <w:spacing w:val="-4"/>
        </w:rPr>
        <w:t> </w:t>
      </w:r>
      <w:r>
        <w:rPr>
          <w:color w:val="231F20"/>
        </w:rPr>
        <w:t>y</w:t>
      </w:r>
      <w:r>
        <w:rPr>
          <w:color w:val="231F20"/>
          <w:spacing w:val="-4"/>
        </w:rPr>
        <w:t> </w:t>
      </w:r>
      <w:r>
        <w:rPr>
          <w:color w:val="231F20"/>
        </w:rPr>
        <w:t>trato</w:t>
      </w:r>
      <w:r>
        <w:rPr>
          <w:color w:val="231F20"/>
          <w:spacing w:val="-4"/>
        </w:rPr>
        <w:t> </w:t>
      </w:r>
      <w:r>
        <w:rPr>
          <w:color w:val="231F20"/>
        </w:rPr>
        <w:t>igualitario,</w:t>
      </w:r>
      <w:r>
        <w:rPr>
          <w:color w:val="231F20"/>
          <w:spacing w:val="-4"/>
        </w:rPr>
        <w:t> </w:t>
      </w:r>
      <w:r>
        <w:rPr>
          <w:color w:val="231F20"/>
        </w:rPr>
        <w:t>sin</w:t>
      </w:r>
      <w:r>
        <w:rPr>
          <w:color w:val="231F20"/>
          <w:spacing w:val="-4"/>
        </w:rPr>
        <w:t> </w:t>
      </w:r>
      <w:r>
        <w:rPr>
          <w:color w:val="231F20"/>
        </w:rPr>
        <w:t>que</w:t>
      </w:r>
      <w:r>
        <w:rPr>
          <w:color w:val="231F20"/>
          <w:spacing w:val="-4"/>
        </w:rPr>
        <w:t> </w:t>
      </w:r>
      <w:r>
        <w:rPr>
          <w:color w:val="231F20"/>
        </w:rPr>
        <w:t>afecte</w:t>
      </w:r>
      <w:r>
        <w:rPr>
          <w:color w:val="231F20"/>
          <w:spacing w:val="-4"/>
        </w:rPr>
        <w:t> </w:t>
      </w:r>
      <w:r>
        <w:rPr>
          <w:color w:val="231F20"/>
        </w:rPr>
        <w:t>la</w:t>
      </w:r>
      <w:r>
        <w:rPr>
          <w:color w:val="231F20"/>
          <w:spacing w:val="-4"/>
        </w:rPr>
        <w:t> </w:t>
      </w:r>
      <w:r>
        <w:rPr>
          <w:color w:val="231F20"/>
        </w:rPr>
        <w:t>flexibilidad</w:t>
      </w:r>
      <w:r>
        <w:rPr>
          <w:color w:val="231F20"/>
          <w:spacing w:val="-3"/>
        </w:rPr>
        <w:t> </w:t>
      </w:r>
      <w:r>
        <w:rPr>
          <w:color w:val="231F20"/>
        </w:rPr>
        <w:t>de</w:t>
      </w:r>
      <w:r>
        <w:rPr>
          <w:color w:val="231F20"/>
          <w:spacing w:val="-4"/>
        </w:rPr>
        <w:t> </w:t>
      </w:r>
      <w:r>
        <w:rPr>
          <w:color w:val="231F20"/>
        </w:rPr>
        <w:t>los </w:t>
      </w:r>
      <w:r>
        <w:rPr>
          <w:color w:val="231F20"/>
          <w:spacing w:val="-2"/>
        </w:rPr>
        <w:t>formatos.</w:t>
      </w:r>
    </w:p>
    <w:p>
      <w:pPr>
        <w:pStyle w:val="ListParagraph"/>
        <w:numPr>
          <w:ilvl w:val="0"/>
          <w:numId w:val="268"/>
        </w:numPr>
        <w:tabs>
          <w:tab w:pos="1811" w:val="left" w:leader="none"/>
          <w:tab w:pos="1813" w:val="left" w:leader="none"/>
        </w:tabs>
        <w:spacing w:line="232" w:lineRule="auto" w:before="258" w:after="0"/>
        <w:ind w:left="1813" w:right="346" w:hanging="260"/>
        <w:jc w:val="both"/>
        <w:rPr>
          <w:sz w:val="22"/>
        </w:rPr>
      </w:pPr>
      <w:r>
        <w:rPr>
          <w:color w:val="231F20"/>
          <w:sz w:val="22"/>
        </w:rPr>
        <w:t>Los</w:t>
      </w:r>
      <w:r>
        <w:rPr>
          <w:color w:val="231F20"/>
          <w:spacing w:val="-9"/>
          <w:sz w:val="22"/>
        </w:rPr>
        <w:t> </w:t>
      </w:r>
      <w:r>
        <w:rPr>
          <w:color w:val="231F20"/>
          <w:sz w:val="22"/>
        </w:rPr>
        <w:t>debates</w:t>
      </w:r>
      <w:r>
        <w:rPr>
          <w:color w:val="231F20"/>
          <w:spacing w:val="-9"/>
          <w:sz w:val="22"/>
        </w:rPr>
        <w:t> </w:t>
      </w:r>
      <w:r>
        <w:rPr>
          <w:color w:val="231F20"/>
          <w:sz w:val="22"/>
        </w:rPr>
        <w:t>tienen</w:t>
      </w:r>
      <w:r>
        <w:rPr>
          <w:color w:val="231F20"/>
          <w:spacing w:val="-9"/>
          <w:sz w:val="22"/>
        </w:rPr>
        <w:t> </w:t>
      </w:r>
      <w:r>
        <w:rPr>
          <w:color w:val="231F20"/>
          <w:sz w:val="22"/>
        </w:rPr>
        <w:t>por</w:t>
      </w:r>
      <w:r>
        <w:rPr>
          <w:color w:val="231F20"/>
          <w:spacing w:val="-9"/>
          <w:sz w:val="22"/>
        </w:rPr>
        <w:t> </w:t>
      </w:r>
      <w:r>
        <w:rPr>
          <w:color w:val="231F20"/>
          <w:sz w:val="22"/>
        </w:rPr>
        <w:t>objeto</w:t>
      </w:r>
      <w:r>
        <w:rPr>
          <w:color w:val="231F20"/>
          <w:spacing w:val="-9"/>
          <w:sz w:val="22"/>
        </w:rPr>
        <w:t> </w:t>
      </w:r>
      <w:r>
        <w:rPr>
          <w:color w:val="231F20"/>
          <w:sz w:val="22"/>
        </w:rPr>
        <w:t>proporcionar</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sociedad</w:t>
      </w:r>
      <w:r>
        <w:rPr>
          <w:color w:val="231F20"/>
          <w:spacing w:val="-9"/>
          <w:sz w:val="22"/>
        </w:rPr>
        <w:t> </w:t>
      </w:r>
      <w:r>
        <w:rPr>
          <w:color w:val="231F20"/>
          <w:sz w:val="22"/>
        </w:rPr>
        <w:t>la</w:t>
      </w:r>
      <w:r>
        <w:rPr>
          <w:color w:val="231F20"/>
          <w:spacing w:val="-9"/>
          <w:sz w:val="22"/>
        </w:rPr>
        <w:t> </w:t>
      </w:r>
      <w:r>
        <w:rPr>
          <w:color w:val="231F20"/>
          <w:sz w:val="22"/>
        </w:rPr>
        <w:t>difusión</w:t>
      </w:r>
      <w:r>
        <w:rPr>
          <w:color w:val="231F20"/>
          <w:spacing w:val="-9"/>
          <w:sz w:val="22"/>
        </w:rPr>
        <w:t> </w:t>
      </w:r>
      <w:r>
        <w:rPr>
          <w:color w:val="231F20"/>
          <w:sz w:val="22"/>
        </w:rPr>
        <w:t>y</w:t>
      </w:r>
      <w:r>
        <w:rPr>
          <w:color w:val="231F20"/>
          <w:spacing w:val="-9"/>
          <w:sz w:val="22"/>
        </w:rPr>
        <w:t> </w:t>
      </w:r>
      <w:r>
        <w:rPr>
          <w:color w:val="231F20"/>
          <w:sz w:val="22"/>
        </w:rPr>
        <w:t>confron- tación de las ideas, programas y plataformas electorales de las candidaturas, por lo que, en su celebración, se asegurará el más amplio ejercicio de la liber- tad de expresión, garantizando condiciones de equidad en el formato, trato igualitario y el concurso de quienes participan en ésta.</w:t>
      </w:r>
    </w:p>
    <w:p>
      <w:pPr>
        <w:pStyle w:val="ListParagraph"/>
        <w:numPr>
          <w:ilvl w:val="0"/>
          <w:numId w:val="268"/>
        </w:numPr>
        <w:tabs>
          <w:tab w:pos="1811" w:val="left" w:leader="none"/>
          <w:tab w:pos="1813" w:val="left" w:leader="none"/>
        </w:tabs>
        <w:spacing w:line="232" w:lineRule="auto" w:before="258" w:after="0"/>
        <w:ind w:left="1813" w:right="345" w:hanging="260"/>
        <w:jc w:val="both"/>
        <w:rPr>
          <w:sz w:val="22"/>
        </w:rPr>
      </w:pPr>
      <w:r>
        <w:rPr>
          <w:color w:val="231F20"/>
          <w:sz w:val="22"/>
        </w:rPr>
        <w:t>El Instituto promoverá ante los medios de comunicación, instituciones acadé- micas,</w:t>
      </w:r>
      <w:r>
        <w:rPr>
          <w:color w:val="231F20"/>
          <w:spacing w:val="-3"/>
          <w:sz w:val="22"/>
        </w:rPr>
        <w:t> </w:t>
      </w:r>
      <w:r>
        <w:rPr>
          <w:color w:val="231F20"/>
          <w:sz w:val="22"/>
        </w:rPr>
        <w:t>sociedad</w:t>
      </w:r>
      <w:r>
        <w:rPr>
          <w:color w:val="231F20"/>
          <w:spacing w:val="-3"/>
          <w:sz w:val="22"/>
        </w:rPr>
        <w:t> </w:t>
      </w:r>
      <w:r>
        <w:rPr>
          <w:color w:val="231F20"/>
          <w:sz w:val="22"/>
        </w:rPr>
        <w:t>civil,</w:t>
      </w:r>
      <w:r>
        <w:rPr>
          <w:color w:val="231F20"/>
          <w:spacing w:val="-3"/>
          <w:sz w:val="22"/>
        </w:rPr>
        <w:t> </w:t>
      </w:r>
      <w:r>
        <w:rPr>
          <w:color w:val="231F20"/>
          <w:sz w:val="22"/>
        </w:rPr>
        <w:t>así</w:t>
      </w:r>
      <w:r>
        <w:rPr>
          <w:color w:val="231F20"/>
          <w:spacing w:val="-3"/>
          <w:sz w:val="22"/>
        </w:rPr>
        <w:t> </w:t>
      </w:r>
      <w:r>
        <w:rPr>
          <w:color w:val="231F20"/>
          <w:sz w:val="22"/>
        </w:rPr>
        <w:t>como</w:t>
      </w:r>
      <w:r>
        <w:rPr>
          <w:color w:val="231F20"/>
          <w:spacing w:val="-3"/>
          <w:sz w:val="22"/>
        </w:rPr>
        <w:t> </w:t>
      </w:r>
      <w:r>
        <w:rPr>
          <w:color w:val="231F20"/>
          <w:sz w:val="22"/>
        </w:rPr>
        <w:t>ante</w:t>
      </w:r>
      <w:r>
        <w:rPr>
          <w:color w:val="231F20"/>
          <w:spacing w:val="-3"/>
          <w:sz w:val="22"/>
        </w:rPr>
        <w:t> </w:t>
      </w:r>
      <w:r>
        <w:rPr>
          <w:color w:val="231F20"/>
          <w:sz w:val="22"/>
        </w:rPr>
        <w:t>personas</w:t>
      </w:r>
      <w:r>
        <w:rPr>
          <w:color w:val="231F20"/>
          <w:spacing w:val="-3"/>
          <w:sz w:val="22"/>
        </w:rPr>
        <w:t> </w:t>
      </w:r>
      <w:r>
        <w:rPr>
          <w:color w:val="231F20"/>
          <w:sz w:val="22"/>
        </w:rPr>
        <w:t>físicas</w:t>
      </w:r>
      <w:r>
        <w:rPr>
          <w:color w:val="231F20"/>
          <w:spacing w:val="-3"/>
          <w:sz w:val="22"/>
        </w:rPr>
        <w:t> </w:t>
      </w:r>
      <w:r>
        <w:rPr>
          <w:color w:val="231F20"/>
          <w:sz w:val="22"/>
        </w:rPr>
        <w:t>y</w:t>
      </w:r>
      <w:r>
        <w:rPr>
          <w:color w:val="231F20"/>
          <w:spacing w:val="-3"/>
          <w:sz w:val="22"/>
        </w:rPr>
        <w:t> </w:t>
      </w:r>
      <w:r>
        <w:rPr>
          <w:color w:val="231F20"/>
          <w:sz w:val="22"/>
        </w:rPr>
        <w:t>morales,</w:t>
      </w:r>
      <w:r>
        <w:rPr>
          <w:color w:val="231F20"/>
          <w:spacing w:val="-3"/>
          <w:sz w:val="22"/>
        </w:rPr>
        <w:t> </w:t>
      </w:r>
      <w:r>
        <w:rPr>
          <w:color w:val="231F20"/>
          <w:sz w:val="22"/>
        </w:rPr>
        <w:t>la</w:t>
      </w:r>
      <w:r>
        <w:rPr>
          <w:color w:val="231F20"/>
          <w:spacing w:val="-3"/>
          <w:sz w:val="22"/>
        </w:rPr>
        <w:t> </w:t>
      </w:r>
      <w:r>
        <w:rPr>
          <w:color w:val="231F20"/>
          <w:sz w:val="22"/>
        </w:rPr>
        <w:t>organización y celebración de estos ejercicios de información, análisis y contraste de ideas, propuestas y plataformas electorales.</w:t>
      </w:r>
    </w:p>
    <w:p>
      <w:pPr>
        <w:pStyle w:val="ListParagraph"/>
        <w:numPr>
          <w:ilvl w:val="0"/>
          <w:numId w:val="268"/>
        </w:numPr>
        <w:tabs>
          <w:tab w:pos="1811" w:val="left" w:leader="none"/>
          <w:tab w:pos="1813" w:val="left" w:leader="none"/>
        </w:tabs>
        <w:spacing w:line="232" w:lineRule="auto" w:before="258" w:after="0"/>
        <w:ind w:left="1813" w:right="346" w:hanging="260"/>
        <w:jc w:val="both"/>
        <w:rPr>
          <w:sz w:val="22"/>
        </w:rPr>
      </w:pPr>
      <w:r>
        <w:rPr>
          <w:color w:val="231F20"/>
          <w:sz w:val="22"/>
        </w:rPr>
        <w:t>El Instituto, y en su caso, el sujeto que organice algún debate, convocará a to- das las candidaturas que cuentan con registro para contender por el cargo de elección en cuestión.</w:t>
      </w:r>
    </w:p>
    <w:p>
      <w:pPr>
        <w:pStyle w:val="ListParagraph"/>
        <w:numPr>
          <w:ilvl w:val="0"/>
          <w:numId w:val="268"/>
        </w:numPr>
        <w:tabs>
          <w:tab w:pos="1811" w:val="left" w:leader="none"/>
          <w:tab w:pos="1813" w:val="left" w:leader="none"/>
        </w:tabs>
        <w:spacing w:line="232" w:lineRule="auto" w:before="258" w:after="0"/>
        <w:ind w:left="1813" w:right="346" w:hanging="260"/>
        <w:jc w:val="both"/>
        <w:rPr>
          <w:sz w:val="22"/>
        </w:rPr>
      </w:pPr>
      <w:r>
        <w:rPr>
          <w:color w:val="231F20"/>
          <w:sz w:val="22"/>
        </w:rPr>
        <w:t>Los</w:t>
      </w:r>
      <w:r>
        <w:rPr>
          <w:color w:val="231F20"/>
          <w:spacing w:val="-13"/>
          <w:sz w:val="22"/>
        </w:rPr>
        <w:t> </w:t>
      </w:r>
      <w:r>
        <w:rPr>
          <w:color w:val="231F20"/>
          <w:sz w:val="22"/>
        </w:rPr>
        <w:t>debates</w:t>
      </w:r>
      <w:r>
        <w:rPr>
          <w:color w:val="231F20"/>
          <w:spacing w:val="-12"/>
          <w:sz w:val="22"/>
        </w:rPr>
        <w:t> </w:t>
      </w:r>
      <w:r>
        <w:rPr>
          <w:color w:val="231F20"/>
          <w:sz w:val="22"/>
        </w:rPr>
        <w:t>deberán</w:t>
      </w:r>
      <w:r>
        <w:rPr>
          <w:color w:val="231F20"/>
          <w:spacing w:val="-13"/>
          <w:sz w:val="22"/>
        </w:rPr>
        <w:t> </w:t>
      </w:r>
      <w:r>
        <w:rPr>
          <w:color w:val="231F20"/>
          <w:sz w:val="22"/>
        </w:rPr>
        <w:t>contar</w:t>
      </w:r>
      <w:r>
        <w:rPr>
          <w:color w:val="231F20"/>
          <w:spacing w:val="-12"/>
          <w:sz w:val="22"/>
        </w:rPr>
        <w:t> </w:t>
      </w:r>
      <w:r>
        <w:rPr>
          <w:color w:val="231F20"/>
          <w:sz w:val="22"/>
        </w:rPr>
        <w:t>con</w:t>
      </w:r>
      <w:r>
        <w:rPr>
          <w:color w:val="231F20"/>
          <w:spacing w:val="-13"/>
          <w:sz w:val="22"/>
        </w:rPr>
        <w:t> </w:t>
      </w:r>
      <w:r>
        <w:rPr>
          <w:color w:val="231F20"/>
          <w:sz w:val="22"/>
        </w:rPr>
        <w:t>la</w:t>
      </w:r>
      <w:r>
        <w:rPr>
          <w:color w:val="231F20"/>
          <w:spacing w:val="-12"/>
          <w:sz w:val="22"/>
        </w:rPr>
        <w:t> </w:t>
      </w:r>
      <w:r>
        <w:rPr>
          <w:color w:val="231F20"/>
          <w:sz w:val="22"/>
        </w:rPr>
        <w:t>participación</w:t>
      </w:r>
      <w:r>
        <w:rPr>
          <w:color w:val="231F20"/>
          <w:spacing w:val="-13"/>
          <w:sz w:val="22"/>
        </w:rPr>
        <w:t> </w:t>
      </w:r>
      <w:r>
        <w:rPr>
          <w:color w:val="231F20"/>
          <w:sz w:val="22"/>
        </w:rPr>
        <w:t>de</w:t>
      </w:r>
      <w:r>
        <w:rPr>
          <w:color w:val="231F20"/>
          <w:spacing w:val="-12"/>
          <w:sz w:val="22"/>
        </w:rPr>
        <w:t> </w:t>
      </w:r>
      <w:r>
        <w:rPr>
          <w:color w:val="231F20"/>
          <w:sz w:val="22"/>
        </w:rPr>
        <w:t>por</w:t>
      </w:r>
      <w:r>
        <w:rPr>
          <w:color w:val="231F20"/>
          <w:spacing w:val="-12"/>
          <w:sz w:val="22"/>
        </w:rPr>
        <w:t> </w:t>
      </w:r>
      <w:r>
        <w:rPr>
          <w:color w:val="231F20"/>
          <w:sz w:val="22"/>
        </w:rPr>
        <w:t>lo</w:t>
      </w:r>
      <w:r>
        <w:rPr>
          <w:color w:val="231F20"/>
          <w:spacing w:val="-13"/>
          <w:sz w:val="22"/>
        </w:rPr>
        <w:t> </w:t>
      </w:r>
      <w:r>
        <w:rPr>
          <w:color w:val="231F20"/>
          <w:sz w:val="22"/>
        </w:rPr>
        <w:t>menos</w:t>
      </w:r>
      <w:r>
        <w:rPr>
          <w:color w:val="231F20"/>
          <w:spacing w:val="-12"/>
          <w:sz w:val="22"/>
        </w:rPr>
        <w:t> </w:t>
      </w:r>
      <w:r>
        <w:rPr>
          <w:color w:val="231F20"/>
          <w:sz w:val="22"/>
        </w:rPr>
        <w:t>dos</w:t>
      </w:r>
      <w:r>
        <w:rPr>
          <w:color w:val="231F20"/>
          <w:spacing w:val="-13"/>
          <w:sz w:val="22"/>
        </w:rPr>
        <w:t> </w:t>
      </w:r>
      <w:r>
        <w:rPr>
          <w:color w:val="231F20"/>
          <w:sz w:val="22"/>
        </w:rPr>
        <w:t>de</w:t>
      </w:r>
      <w:r>
        <w:rPr>
          <w:color w:val="231F20"/>
          <w:spacing w:val="-12"/>
          <w:sz w:val="22"/>
        </w:rPr>
        <w:t> </w:t>
      </w:r>
      <w:r>
        <w:rPr>
          <w:color w:val="231F20"/>
          <w:sz w:val="22"/>
        </w:rPr>
        <w:t>las</w:t>
      </w:r>
      <w:r>
        <w:rPr>
          <w:color w:val="231F20"/>
          <w:spacing w:val="-13"/>
          <w:sz w:val="22"/>
        </w:rPr>
        <w:t> </w:t>
      </w:r>
      <w:r>
        <w:rPr>
          <w:color w:val="231F20"/>
          <w:sz w:val="22"/>
        </w:rPr>
        <w:t>per- sonas</w:t>
      </w:r>
      <w:r>
        <w:rPr>
          <w:color w:val="231F20"/>
          <w:spacing w:val="-13"/>
          <w:sz w:val="22"/>
        </w:rPr>
        <w:t> </w:t>
      </w:r>
      <w:r>
        <w:rPr>
          <w:color w:val="231F20"/>
          <w:sz w:val="22"/>
        </w:rPr>
        <w:t>candidatas</w:t>
      </w:r>
      <w:r>
        <w:rPr>
          <w:color w:val="231F20"/>
          <w:spacing w:val="-12"/>
          <w:sz w:val="22"/>
        </w:rPr>
        <w:t> </w:t>
      </w:r>
      <w:r>
        <w:rPr>
          <w:color w:val="231F20"/>
          <w:sz w:val="22"/>
        </w:rPr>
        <w:t>que</w:t>
      </w:r>
      <w:r>
        <w:rPr>
          <w:color w:val="231F20"/>
          <w:spacing w:val="-13"/>
          <w:sz w:val="22"/>
        </w:rPr>
        <w:t> </w:t>
      </w:r>
      <w:r>
        <w:rPr>
          <w:color w:val="231F20"/>
          <w:sz w:val="22"/>
        </w:rPr>
        <w:t>cuenten</w:t>
      </w:r>
      <w:r>
        <w:rPr>
          <w:color w:val="231F20"/>
          <w:spacing w:val="-12"/>
          <w:sz w:val="22"/>
        </w:rPr>
        <w:t> </w:t>
      </w:r>
      <w:r>
        <w:rPr>
          <w:color w:val="231F20"/>
          <w:sz w:val="22"/>
        </w:rPr>
        <w:t>con</w:t>
      </w:r>
      <w:r>
        <w:rPr>
          <w:color w:val="231F20"/>
          <w:spacing w:val="-13"/>
          <w:sz w:val="22"/>
        </w:rPr>
        <w:t> </w:t>
      </w:r>
      <w:r>
        <w:rPr>
          <w:color w:val="231F20"/>
          <w:sz w:val="22"/>
        </w:rPr>
        <w:t>registro</w:t>
      </w:r>
      <w:r>
        <w:rPr>
          <w:color w:val="231F20"/>
          <w:spacing w:val="-12"/>
          <w:sz w:val="22"/>
        </w:rPr>
        <w:t> </w:t>
      </w:r>
      <w:r>
        <w:rPr>
          <w:color w:val="231F20"/>
          <w:sz w:val="22"/>
        </w:rPr>
        <w:t>para</w:t>
      </w:r>
      <w:r>
        <w:rPr>
          <w:color w:val="231F20"/>
          <w:spacing w:val="-13"/>
          <w:sz w:val="22"/>
        </w:rPr>
        <w:t> </w:t>
      </w:r>
      <w:r>
        <w:rPr>
          <w:color w:val="231F20"/>
          <w:sz w:val="22"/>
        </w:rPr>
        <w:t>contender</w:t>
      </w:r>
      <w:r>
        <w:rPr>
          <w:color w:val="231F20"/>
          <w:spacing w:val="-12"/>
          <w:sz w:val="22"/>
        </w:rPr>
        <w:t> </w:t>
      </w:r>
      <w:r>
        <w:rPr>
          <w:color w:val="231F20"/>
          <w:sz w:val="22"/>
        </w:rPr>
        <w:t>por</w:t>
      </w:r>
      <w:r>
        <w:rPr>
          <w:color w:val="231F20"/>
          <w:spacing w:val="-12"/>
          <w:sz w:val="22"/>
        </w:rPr>
        <w:t> </w:t>
      </w:r>
      <w:r>
        <w:rPr>
          <w:color w:val="231F20"/>
          <w:sz w:val="22"/>
        </w:rPr>
        <w:t>el</w:t>
      </w:r>
      <w:r>
        <w:rPr>
          <w:color w:val="231F20"/>
          <w:spacing w:val="-13"/>
          <w:sz w:val="22"/>
        </w:rPr>
        <w:t> </w:t>
      </w:r>
      <w:r>
        <w:rPr>
          <w:color w:val="231F20"/>
          <w:sz w:val="22"/>
        </w:rPr>
        <w:t>cargo</w:t>
      </w:r>
      <w:r>
        <w:rPr>
          <w:color w:val="231F20"/>
          <w:spacing w:val="-12"/>
          <w:sz w:val="22"/>
        </w:rPr>
        <w:t> </w:t>
      </w:r>
      <w:r>
        <w:rPr>
          <w:color w:val="231F20"/>
          <w:sz w:val="22"/>
        </w:rPr>
        <w:t>de</w:t>
      </w:r>
      <w:r>
        <w:rPr>
          <w:color w:val="231F20"/>
          <w:spacing w:val="-13"/>
          <w:sz w:val="22"/>
        </w:rPr>
        <w:t> </w:t>
      </w:r>
      <w:r>
        <w:rPr>
          <w:color w:val="231F20"/>
          <w:sz w:val="22"/>
        </w:rPr>
        <w:t>elec- ción en cuestión, garantizando condiciones de equidad en el formato y trato igualitario. La inasistencia de una o más de las personas candidatas invitadas, no será causa para la no realización de los mismos.</w:t>
      </w:r>
    </w:p>
    <w:p>
      <w:pPr>
        <w:pStyle w:val="Heading2"/>
        <w:spacing w:before="232"/>
        <w:ind w:left="1133"/>
      </w:pPr>
      <w:r>
        <w:rPr>
          <w:color w:val="231F20"/>
        </w:rPr>
        <w:t>Artículo</w:t>
      </w:r>
      <w:r>
        <w:rPr>
          <w:color w:val="231F20"/>
          <w:spacing w:val="-8"/>
        </w:rPr>
        <w:t> </w:t>
      </w:r>
      <w:r>
        <w:rPr>
          <w:color w:val="231F20"/>
          <w:spacing w:val="-4"/>
        </w:rPr>
        <w:t>305.</w:t>
      </w:r>
    </w:p>
    <w:p>
      <w:pPr>
        <w:pStyle w:val="ListParagraph"/>
        <w:numPr>
          <w:ilvl w:val="0"/>
          <w:numId w:val="269"/>
        </w:numPr>
        <w:tabs>
          <w:tab w:pos="1811" w:val="left" w:leader="none"/>
        </w:tabs>
        <w:spacing w:line="240" w:lineRule="auto" w:before="246" w:after="0"/>
        <w:ind w:left="1811" w:right="0" w:hanging="258"/>
        <w:jc w:val="left"/>
        <w:rPr>
          <w:sz w:val="22"/>
        </w:rPr>
      </w:pPr>
      <w:r>
        <w:rPr>
          <w:color w:val="231F20"/>
          <w:sz w:val="22"/>
        </w:rPr>
        <w:t>Las</w:t>
      </w:r>
      <w:r>
        <w:rPr>
          <w:color w:val="231F20"/>
          <w:spacing w:val="-5"/>
          <w:sz w:val="22"/>
        </w:rPr>
        <w:t> </w:t>
      </w:r>
      <w:r>
        <w:rPr>
          <w:color w:val="231F20"/>
          <w:sz w:val="22"/>
        </w:rPr>
        <w:t>modalidades</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debates</w:t>
      </w:r>
      <w:r>
        <w:rPr>
          <w:color w:val="231F20"/>
          <w:spacing w:val="-4"/>
          <w:sz w:val="22"/>
        </w:rPr>
        <w:t> son:</w:t>
      </w:r>
    </w:p>
    <w:p>
      <w:pPr>
        <w:pStyle w:val="BodyText"/>
        <w:spacing w:before="2"/>
        <w:ind w:firstLine="0"/>
        <w:jc w:val="left"/>
      </w:pPr>
    </w:p>
    <w:p>
      <w:pPr>
        <w:pStyle w:val="ListParagraph"/>
        <w:numPr>
          <w:ilvl w:val="1"/>
          <w:numId w:val="269"/>
        </w:numPr>
        <w:tabs>
          <w:tab w:pos="2132" w:val="left" w:leader="none"/>
        </w:tabs>
        <w:spacing w:line="240" w:lineRule="auto" w:before="0" w:after="0"/>
        <w:ind w:left="2132" w:right="0" w:hanging="219"/>
        <w:jc w:val="left"/>
        <w:rPr>
          <w:sz w:val="20"/>
        </w:rPr>
      </w:pPr>
      <w:r>
        <w:rPr>
          <w:color w:val="231F20"/>
          <w:sz w:val="20"/>
        </w:rPr>
        <w:t>Debates</w:t>
      </w:r>
      <w:r>
        <w:rPr>
          <w:color w:val="231F20"/>
          <w:spacing w:val="-8"/>
          <w:sz w:val="20"/>
        </w:rPr>
        <w:t> </w:t>
      </w:r>
      <w:r>
        <w:rPr>
          <w:color w:val="231F20"/>
          <w:sz w:val="20"/>
        </w:rPr>
        <w:t>obligatorios</w:t>
      </w:r>
      <w:r>
        <w:rPr>
          <w:color w:val="231F20"/>
          <w:spacing w:val="-5"/>
          <w:sz w:val="20"/>
        </w:rPr>
        <w:t> </w:t>
      </w:r>
      <w:r>
        <w:rPr>
          <w:color w:val="231F20"/>
          <w:sz w:val="20"/>
        </w:rPr>
        <w:t>entre</w:t>
      </w:r>
      <w:r>
        <w:rPr>
          <w:color w:val="231F20"/>
          <w:spacing w:val="-5"/>
          <w:sz w:val="20"/>
        </w:rPr>
        <w:t> </w:t>
      </w:r>
      <w:r>
        <w:rPr>
          <w:color w:val="231F20"/>
          <w:sz w:val="20"/>
        </w:rPr>
        <w:t>candidaturas</w:t>
      </w:r>
      <w:r>
        <w:rPr>
          <w:color w:val="231F20"/>
          <w:spacing w:val="-5"/>
          <w:sz w:val="20"/>
        </w:rPr>
        <w:t> </w:t>
      </w:r>
      <w:r>
        <w:rPr>
          <w:color w:val="231F20"/>
          <w:sz w:val="20"/>
        </w:rPr>
        <w:t>a</w:t>
      </w:r>
      <w:r>
        <w:rPr>
          <w:color w:val="231F20"/>
          <w:spacing w:val="-5"/>
          <w:sz w:val="20"/>
        </w:rPr>
        <w:t> </w:t>
      </w:r>
      <w:r>
        <w:rPr>
          <w:color w:val="231F20"/>
          <w:sz w:val="20"/>
        </w:rPr>
        <w:t>la</w:t>
      </w:r>
      <w:r>
        <w:rPr>
          <w:color w:val="231F20"/>
          <w:spacing w:val="-5"/>
          <w:sz w:val="20"/>
        </w:rPr>
        <w:t> </w:t>
      </w:r>
      <w:r>
        <w:rPr>
          <w:color w:val="231F20"/>
          <w:sz w:val="20"/>
        </w:rPr>
        <w:t>Presidencia</w:t>
      </w:r>
      <w:r>
        <w:rPr>
          <w:color w:val="231F20"/>
          <w:spacing w:val="-6"/>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pacing w:val="-2"/>
          <w:sz w:val="20"/>
        </w:rPr>
        <w:t>República;</w:t>
      </w:r>
    </w:p>
    <w:p>
      <w:pPr>
        <w:pStyle w:val="ListParagraph"/>
        <w:numPr>
          <w:ilvl w:val="1"/>
          <w:numId w:val="269"/>
        </w:numPr>
        <w:tabs>
          <w:tab w:pos="2132" w:val="left" w:leader="none"/>
        </w:tabs>
        <w:spacing w:line="240" w:lineRule="auto" w:before="16" w:after="0"/>
        <w:ind w:left="2132" w:right="0" w:hanging="219"/>
        <w:jc w:val="left"/>
        <w:rPr>
          <w:sz w:val="20"/>
        </w:rPr>
      </w:pPr>
      <w:r>
        <w:rPr>
          <w:color w:val="231F20"/>
          <w:sz w:val="20"/>
        </w:rPr>
        <w:t>Debates</w:t>
      </w:r>
      <w:r>
        <w:rPr>
          <w:color w:val="231F20"/>
          <w:spacing w:val="-7"/>
          <w:sz w:val="20"/>
        </w:rPr>
        <w:t> </w:t>
      </w:r>
      <w:r>
        <w:rPr>
          <w:color w:val="231F20"/>
          <w:sz w:val="20"/>
        </w:rPr>
        <w:t>organizados</w:t>
      </w:r>
      <w:r>
        <w:rPr>
          <w:color w:val="231F20"/>
          <w:spacing w:val="-6"/>
          <w:sz w:val="20"/>
        </w:rPr>
        <w:t> </w:t>
      </w:r>
      <w:r>
        <w:rPr>
          <w:color w:val="231F20"/>
          <w:sz w:val="20"/>
        </w:rPr>
        <w:t>por</w:t>
      </w:r>
      <w:r>
        <w:rPr>
          <w:color w:val="231F20"/>
          <w:spacing w:val="-5"/>
          <w:sz w:val="20"/>
        </w:rPr>
        <w:t> </w:t>
      </w:r>
      <w:r>
        <w:rPr>
          <w:color w:val="231F20"/>
          <w:sz w:val="20"/>
        </w:rPr>
        <w:t>el</w:t>
      </w:r>
      <w:r>
        <w:rPr>
          <w:color w:val="231F20"/>
          <w:spacing w:val="-6"/>
          <w:sz w:val="20"/>
        </w:rPr>
        <w:t> </w:t>
      </w:r>
      <w:r>
        <w:rPr>
          <w:color w:val="231F20"/>
          <w:spacing w:val="-2"/>
          <w:sz w:val="20"/>
        </w:rPr>
        <w:t>Instituto;</w:t>
      </w:r>
    </w:p>
    <w:p>
      <w:pPr>
        <w:pStyle w:val="ListParagraph"/>
        <w:numPr>
          <w:ilvl w:val="1"/>
          <w:numId w:val="269"/>
        </w:numPr>
        <w:tabs>
          <w:tab w:pos="2133" w:val="left" w:leader="none"/>
        </w:tabs>
        <w:spacing w:line="254" w:lineRule="auto" w:before="16" w:after="0"/>
        <w:ind w:left="2133" w:right="348" w:hanging="220"/>
        <w:jc w:val="left"/>
        <w:rPr>
          <w:sz w:val="20"/>
        </w:rPr>
      </w:pPr>
      <w:r>
        <w:rPr>
          <w:color w:val="231F20"/>
          <w:sz w:val="20"/>
        </w:rPr>
        <w:t>Debates</w:t>
      </w:r>
      <w:r>
        <w:rPr>
          <w:color w:val="231F20"/>
          <w:spacing w:val="-12"/>
          <w:sz w:val="20"/>
        </w:rPr>
        <w:t> </w:t>
      </w:r>
      <w:r>
        <w:rPr>
          <w:color w:val="231F20"/>
          <w:sz w:val="20"/>
        </w:rPr>
        <w:t>entre</w:t>
      </w:r>
      <w:r>
        <w:rPr>
          <w:color w:val="231F20"/>
          <w:spacing w:val="-11"/>
          <w:sz w:val="20"/>
        </w:rPr>
        <w:t> </w:t>
      </w:r>
      <w:r>
        <w:rPr>
          <w:color w:val="231F20"/>
          <w:sz w:val="20"/>
        </w:rPr>
        <w:t>candidaturas</w:t>
      </w:r>
      <w:r>
        <w:rPr>
          <w:color w:val="231F20"/>
          <w:spacing w:val="-11"/>
          <w:sz w:val="20"/>
        </w:rPr>
        <w:t> </w:t>
      </w:r>
      <w:r>
        <w:rPr>
          <w:color w:val="231F20"/>
          <w:sz w:val="20"/>
        </w:rPr>
        <w:t>a</w:t>
      </w:r>
      <w:r>
        <w:rPr>
          <w:color w:val="231F20"/>
          <w:spacing w:val="-12"/>
          <w:sz w:val="20"/>
        </w:rPr>
        <w:t> </w:t>
      </w:r>
      <w:r>
        <w:rPr>
          <w:color w:val="231F20"/>
          <w:sz w:val="20"/>
        </w:rPr>
        <w:t>diputaciones</w:t>
      </w:r>
      <w:r>
        <w:rPr>
          <w:color w:val="231F20"/>
          <w:spacing w:val="-11"/>
          <w:sz w:val="20"/>
        </w:rPr>
        <w:t> </w:t>
      </w:r>
      <w:r>
        <w:rPr>
          <w:color w:val="231F20"/>
          <w:sz w:val="20"/>
        </w:rPr>
        <w:t>federales</w:t>
      </w:r>
      <w:r>
        <w:rPr>
          <w:color w:val="231F20"/>
          <w:spacing w:val="-11"/>
          <w:sz w:val="20"/>
        </w:rPr>
        <w:t> </w:t>
      </w:r>
      <w:r>
        <w:rPr>
          <w:color w:val="231F20"/>
          <w:sz w:val="20"/>
        </w:rPr>
        <w:t>y</w:t>
      </w:r>
      <w:r>
        <w:rPr>
          <w:color w:val="231F20"/>
          <w:spacing w:val="-12"/>
          <w:sz w:val="20"/>
        </w:rPr>
        <w:t> </w:t>
      </w:r>
      <w:r>
        <w:rPr>
          <w:color w:val="231F20"/>
          <w:sz w:val="20"/>
        </w:rPr>
        <w:t>senadurías,</w:t>
      </w:r>
      <w:r>
        <w:rPr>
          <w:color w:val="231F20"/>
          <w:spacing w:val="-11"/>
          <w:sz w:val="20"/>
        </w:rPr>
        <w:t> </w:t>
      </w:r>
      <w:r>
        <w:rPr>
          <w:color w:val="231F20"/>
          <w:sz w:val="20"/>
        </w:rPr>
        <w:t>en</w:t>
      </w:r>
      <w:r>
        <w:rPr>
          <w:color w:val="231F20"/>
          <w:spacing w:val="-11"/>
          <w:sz w:val="20"/>
        </w:rPr>
        <w:t> </w:t>
      </w:r>
      <w:r>
        <w:rPr>
          <w:color w:val="231F20"/>
          <w:sz w:val="20"/>
        </w:rPr>
        <w:t>los</w:t>
      </w:r>
      <w:r>
        <w:rPr>
          <w:color w:val="231F20"/>
          <w:spacing w:val="-12"/>
          <w:sz w:val="20"/>
        </w:rPr>
        <w:t> </w:t>
      </w:r>
      <w:r>
        <w:rPr>
          <w:color w:val="231F20"/>
          <w:sz w:val="20"/>
        </w:rPr>
        <w:t>que</w:t>
      </w:r>
      <w:r>
        <w:rPr>
          <w:color w:val="231F20"/>
          <w:spacing w:val="-11"/>
          <w:sz w:val="20"/>
        </w:rPr>
        <w:t> </w:t>
      </w:r>
      <w:r>
        <w:rPr>
          <w:color w:val="231F20"/>
          <w:sz w:val="20"/>
        </w:rPr>
        <w:t>coad- yuve el Instituto;</w:t>
      </w:r>
    </w:p>
    <w:p>
      <w:pPr>
        <w:pStyle w:val="ListParagraph"/>
        <w:numPr>
          <w:ilvl w:val="1"/>
          <w:numId w:val="269"/>
        </w:numPr>
        <w:tabs>
          <w:tab w:pos="2132" w:val="left" w:leader="none"/>
        </w:tabs>
        <w:spacing w:line="240" w:lineRule="auto" w:before="2" w:after="0"/>
        <w:ind w:left="2132" w:right="0" w:hanging="219"/>
        <w:jc w:val="left"/>
        <w:rPr>
          <w:sz w:val="20"/>
        </w:rPr>
      </w:pPr>
      <w:r>
        <w:rPr>
          <w:color w:val="231F20"/>
          <w:sz w:val="20"/>
        </w:rPr>
        <w:t>Debates</w:t>
      </w:r>
      <w:r>
        <w:rPr>
          <w:color w:val="231F20"/>
          <w:spacing w:val="-2"/>
          <w:sz w:val="20"/>
        </w:rPr>
        <w:t> </w:t>
      </w:r>
      <w:r>
        <w:rPr>
          <w:color w:val="231F20"/>
          <w:sz w:val="20"/>
        </w:rPr>
        <w:t>organizados</w:t>
      </w:r>
      <w:r>
        <w:rPr>
          <w:color w:val="231F20"/>
          <w:spacing w:val="-2"/>
          <w:sz w:val="20"/>
        </w:rPr>
        <w:t> </w:t>
      </w:r>
      <w:r>
        <w:rPr>
          <w:color w:val="231F20"/>
          <w:sz w:val="20"/>
        </w:rPr>
        <w:t>por</w:t>
      </w:r>
      <w:r>
        <w:rPr>
          <w:color w:val="231F20"/>
          <w:spacing w:val="-1"/>
          <w:sz w:val="20"/>
        </w:rPr>
        <w:t> </w:t>
      </w:r>
      <w:r>
        <w:rPr>
          <w:color w:val="231F20"/>
          <w:sz w:val="20"/>
        </w:rPr>
        <w:t>el</w:t>
      </w:r>
      <w:r>
        <w:rPr>
          <w:color w:val="231F20"/>
          <w:spacing w:val="-2"/>
          <w:sz w:val="20"/>
        </w:rPr>
        <w:t> </w:t>
      </w:r>
      <w:r>
        <w:rPr>
          <w:color w:val="231F20"/>
          <w:sz w:val="20"/>
        </w:rPr>
        <w:t>opl en</w:t>
      </w:r>
      <w:r>
        <w:rPr>
          <w:color w:val="231F20"/>
          <w:spacing w:val="-2"/>
          <w:sz w:val="20"/>
        </w:rPr>
        <w:t> </w:t>
      </w:r>
      <w:r>
        <w:rPr>
          <w:color w:val="231F20"/>
          <w:sz w:val="20"/>
        </w:rPr>
        <w:t>el</w:t>
      </w:r>
      <w:r>
        <w:rPr>
          <w:color w:val="231F20"/>
          <w:spacing w:val="-2"/>
          <w:sz w:val="20"/>
        </w:rPr>
        <w:t> </w:t>
      </w:r>
      <w:r>
        <w:rPr>
          <w:color w:val="231F20"/>
          <w:sz w:val="20"/>
        </w:rPr>
        <w:t>ámbito</w:t>
      </w:r>
      <w:r>
        <w:rPr>
          <w:color w:val="231F20"/>
          <w:spacing w:val="-2"/>
          <w:sz w:val="20"/>
        </w:rPr>
        <w:t> </w:t>
      </w:r>
      <w:r>
        <w:rPr>
          <w:color w:val="231F20"/>
          <w:sz w:val="20"/>
        </w:rPr>
        <w:t>de su</w:t>
      </w:r>
      <w:r>
        <w:rPr>
          <w:color w:val="231F20"/>
          <w:spacing w:val="-2"/>
          <w:sz w:val="20"/>
        </w:rPr>
        <w:t> </w:t>
      </w:r>
      <w:r>
        <w:rPr>
          <w:color w:val="231F20"/>
          <w:sz w:val="20"/>
        </w:rPr>
        <w:t>competencia,</w:t>
      </w:r>
      <w:r>
        <w:rPr>
          <w:color w:val="231F20"/>
          <w:spacing w:val="-1"/>
          <w:sz w:val="20"/>
        </w:rPr>
        <w:t> </w:t>
      </w:r>
      <w:r>
        <w:rPr>
          <w:color w:val="231F20"/>
          <w:spacing w:val="-10"/>
          <w:sz w:val="20"/>
        </w:rPr>
        <w:t>y</w:t>
      </w:r>
    </w:p>
    <w:p>
      <w:pPr>
        <w:pStyle w:val="ListParagraph"/>
        <w:numPr>
          <w:ilvl w:val="1"/>
          <w:numId w:val="269"/>
        </w:numPr>
        <w:tabs>
          <w:tab w:pos="2133" w:val="left" w:leader="none"/>
        </w:tabs>
        <w:spacing w:line="254" w:lineRule="auto" w:before="16" w:after="0"/>
        <w:ind w:left="2133" w:right="346" w:hanging="220"/>
        <w:jc w:val="left"/>
        <w:rPr>
          <w:sz w:val="20"/>
        </w:rPr>
      </w:pPr>
      <w:r>
        <w:rPr>
          <w:color w:val="231F20"/>
          <w:sz w:val="20"/>
        </w:rPr>
        <w:t>Debates</w:t>
      </w:r>
      <w:r>
        <w:rPr>
          <w:color w:val="231F20"/>
          <w:spacing w:val="17"/>
          <w:sz w:val="20"/>
        </w:rPr>
        <w:t> </w:t>
      </w:r>
      <w:r>
        <w:rPr>
          <w:color w:val="231F20"/>
          <w:sz w:val="20"/>
        </w:rPr>
        <w:t>entre</w:t>
      </w:r>
      <w:r>
        <w:rPr>
          <w:color w:val="231F20"/>
          <w:spacing w:val="17"/>
          <w:sz w:val="20"/>
        </w:rPr>
        <w:t> </w:t>
      </w:r>
      <w:r>
        <w:rPr>
          <w:color w:val="231F20"/>
          <w:sz w:val="20"/>
        </w:rPr>
        <w:t>las</w:t>
      </w:r>
      <w:r>
        <w:rPr>
          <w:color w:val="231F20"/>
          <w:spacing w:val="17"/>
          <w:sz w:val="20"/>
        </w:rPr>
        <w:t> </w:t>
      </w:r>
      <w:r>
        <w:rPr>
          <w:color w:val="231F20"/>
          <w:sz w:val="20"/>
        </w:rPr>
        <w:t>candidaturas,</w:t>
      </w:r>
      <w:r>
        <w:rPr>
          <w:color w:val="231F20"/>
          <w:spacing w:val="17"/>
          <w:sz w:val="20"/>
        </w:rPr>
        <w:t> </w:t>
      </w:r>
      <w:r>
        <w:rPr>
          <w:color w:val="231F20"/>
          <w:sz w:val="20"/>
        </w:rPr>
        <w:t>no</w:t>
      </w:r>
      <w:r>
        <w:rPr>
          <w:color w:val="231F20"/>
          <w:spacing w:val="17"/>
          <w:sz w:val="20"/>
        </w:rPr>
        <w:t> </w:t>
      </w:r>
      <w:r>
        <w:rPr>
          <w:color w:val="231F20"/>
          <w:sz w:val="20"/>
        </w:rPr>
        <w:t>organizados</w:t>
      </w:r>
      <w:r>
        <w:rPr>
          <w:color w:val="231F20"/>
          <w:spacing w:val="17"/>
          <w:sz w:val="20"/>
        </w:rPr>
        <w:t> </w:t>
      </w:r>
      <w:r>
        <w:rPr>
          <w:color w:val="231F20"/>
          <w:sz w:val="20"/>
        </w:rPr>
        <w:t>por</w:t>
      </w:r>
      <w:r>
        <w:rPr>
          <w:color w:val="231F20"/>
          <w:spacing w:val="17"/>
          <w:sz w:val="20"/>
        </w:rPr>
        <w:t> </w:t>
      </w:r>
      <w:r>
        <w:rPr>
          <w:color w:val="231F20"/>
          <w:sz w:val="20"/>
        </w:rPr>
        <w:t>autoridades</w:t>
      </w:r>
      <w:r>
        <w:rPr>
          <w:color w:val="231F20"/>
          <w:spacing w:val="17"/>
          <w:sz w:val="20"/>
        </w:rPr>
        <w:t> </w:t>
      </w:r>
      <w:r>
        <w:rPr>
          <w:color w:val="231F20"/>
          <w:sz w:val="20"/>
        </w:rPr>
        <w:t>administrativas </w:t>
      </w:r>
      <w:r>
        <w:rPr>
          <w:color w:val="231F20"/>
          <w:spacing w:val="-2"/>
          <w:sz w:val="20"/>
        </w:rPr>
        <w:t>electorales.</w:t>
      </w:r>
    </w:p>
    <w:p>
      <w:pPr>
        <w:spacing w:after="0" w:line="254" w:lineRule="auto"/>
        <w:jc w:val="left"/>
        <w:rPr>
          <w:sz w:val="20"/>
        </w:rPr>
        <w:sectPr>
          <w:pgSz w:w="9640" w:h="12480"/>
          <w:pgMar w:header="0" w:footer="543" w:top="680" w:bottom="740" w:left="0" w:right="500"/>
        </w:sectPr>
      </w:pPr>
    </w:p>
    <w:p>
      <w:pPr>
        <w:spacing w:line="276" w:lineRule="exact" w:before="278"/>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Segunda</w:t>
      </w:r>
    </w:p>
    <w:p>
      <w:pPr>
        <w:spacing w:line="213" w:lineRule="auto" w:before="9"/>
        <w:ind w:left="2647" w:right="2430" w:firstLine="0"/>
        <w:jc w:val="center"/>
        <w:rPr>
          <w:b/>
          <w:sz w:val="24"/>
        </w:rPr>
      </w:pPr>
      <w:r>
        <w:rPr>
          <w:b/>
          <w:color w:val="58595B"/>
          <w:sz w:val="24"/>
        </w:rPr>
        <w:t>Reglas</w:t>
      </w:r>
      <w:r>
        <w:rPr>
          <w:b/>
          <w:color w:val="58595B"/>
          <w:spacing w:val="-9"/>
          <w:sz w:val="24"/>
        </w:rPr>
        <w:t> </w:t>
      </w:r>
      <w:r>
        <w:rPr>
          <w:b/>
          <w:color w:val="58595B"/>
          <w:sz w:val="24"/>
        </w:rPr>
        <w:t>para</w:t>
      </w:r>
      <w:r>
        <w:rPr>
          <w:b/>
          <w:color w:val="58595B"/>
          <w:spacing w:val="-9"/>
          <w:sz w:val="24"/>
        </w:rPr>
        <w:t> </w:t>
      </w:r>
      <w:r>
        <w:rPr>
          <w:b/>
          <w:color w:val="58595B"/>
          <w:sz w:val="24"/>
        </w:rPr>
        <w:t>la</w:t>
      </w:r>
      <w:r>
        <w:rPr>
          <w:b/>
          <w:color w:val="58595B"/>
          <w:spacing w:val="-10"/>
          <w:sz w:val="24"/>
        </w:rPr>
        <w:t> </w:t>
      </w:r>
      <w:r>
        <w:rPr>
          <w:b/>
          <w:color w:val="58595B"/>
          <w:sz w:val="24"/>
        </w:rPr>
        <w:t>celebración</w:t>
      </w:r>
      <w:r>
        <w:rPr>
          <w:b/>
          <w:color w:val="58595B"/>
          <w:spacing w:val="-9"/>
          <w:sz w:val="24"/>
        </w:rPr>
        <w:t> </w:t>
      </w:r>
      <w:r>
        <w:rPr>
          <w:b/>
          <w:color w:val="58595B"/>
          <w:sz w:val="24"/>
        </w:rPr>
        <w:t>de</w:t>
      </w:r>
      <w:r>
        <w:rPr>
          <w:b/>
          <w:color w:val="58595B"/>
          <w:spacing w:val="-10"/>
          <w:sz w:val="24"/>
        </w:rPr>
        <w:t> </w:t>
      </w:r>
      <w:r>
        <w:rPr>
          <w:b/>
          <w:color w:val="58595B"/>
          <w:sz w:val="24"/>
        </w:rPr>
        <w:t>los</w:t>
      </w:r>
      <w:r>
        <w:rPr>
          <w:b/>
          <w:color w:val="58595B"/>
          <w:spacing w:val="-9"/>
          <w:sz w:val="24"/>
        </w:rPr>
        <w:t> </w:t>
      </w:r>
      <w:r>
        <w:rPr>
          <w:b/>
          <w:color w:val="58595B"/>
          <w:sz w:val="24"/>
        </w:rPr>
        <w:t>debates organizados por el Instituto</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306.</w:t>
      </w:r>
    </w:p>
    <w:p>
      <w:pPr>
        <w:pStyle w:val="ListParagraph"/>
        <w:numPr>
          <w:ilvl w:val="0"/>
          <w:numId w:val="270"/>
        </w:numPr>
        <w:tabs>
          <w:tab w:pos="1528" w:val="left" w:leader="none"/>
          <w:tab w:pos="1530" w:val="left" w:leader="none"/>
        </w:tabs>
        <w:spacing w:line="232" w:lineRule="auto" w:before="253" w:after="0"/>
        <w:ind w:left="1530" w:right="631" w:hanging="260"/>
        <w:jc w:val="both"/>
        <w:rPr>
          <w:sz w:val="22"/>
        </w:rPr>
      </w:pPr>
      <w:r>
        <w:rPr>
          <w:color w:val="231F20"/>
          <w:sz w:val="22"/>
        </w:rPr>
        <w:t>Los</w:t>
      </w:r>
      <w:r>
        <w:rPr>
          <w:color w:val="231F20"/>
          <w:spacing w:val="-5"/>
          <w:sz w:val="22"/>
        </w:rPr>
        <w:t> </w:t>
      </w:r>
      <w:r>
        <w:rPr>
          <w:color w:val="231F20"/>
          <w:sz w:val="22"/>
        </w:rPr>
        <w:t>debates</w:t>
      </w:r>
      <w:r>
        <w:rPr>
          <w:color w:val="231F20"/>
          <w:spacing w:val="-5"/>
          <w:sz w:val="22"/>
        </w:rPr>
        <w:t> </w:t>
      </w:r>
      <w:r>
        <w:rPr>
          <w:color w:val="231F20"/>
          <w:sz w:val="22"/>
        </w:rPr>
        <w:t>que</w:t>
      </w:r>
      <w:r>
        <w:rPr>
          <w:color w:val="231F20"/>
          <w:spacing w:val="-5"/>
          <w:sz w:val="22"/>
        </w:rPr>
        <w:t> </w:t>
      </w:r>
      <w:r>
        <w:rPr>
          <w:color w:val="231F20"/>
          <w:sz w:val="22"/>
        </w:rPr>
        <w:t>organice</w:t>
      </w:r>
      <w:r>
        <w:rPr>
          <w:color w:val="231F20"/>
          <w:spacing w:val="-5"/>
          <w:sz w:val="22"/>
        </w:rPr>
        <w:t> </w:t>
      </w:r>
      <w:r>
        <w:rPr>
          <w:color w:val="231F20"/>
          <w:sz w:val="22"/>
        </w:rPr>
        <w:t>el</w:t>
      </w:r>
      <w:r>
        <w:rPr>
          <w:color w:val="231F20"/>
          <w:spacing w:val="-5"/>
          <w:sz w:val="22"/>
        </w:rPr>
        <w:t> </w:t>
      </w:r>
      <w:r>
        <w:rPr>
          <w:color w:val="231F20"/>
          <w:sz w:val="22"/>
        </w:rPr>
        <w:t>Instituto</w:t>
      </w:r>
      <w:r>
        <w:rPr>
          <w:color w:val="231F20"/>
          <w:spacing w:val="-5"/>
          <w:sz w:val="22"/>
        </w:rPr>
        <w:t> </w:t>
      </w:r>
      <w:r>
        <w:rPr>
          <w:color w:val="231F20"/>
          <w:sz w:val="22"/>
        </w:rPr>
        <w:t>para</w:t>
      </w:r>
      <w:r>
        <w:rPr>
          <w:color w:val="231F20"/>
          <w:spacing w:val="-5"/>
          <w:sz w:val="22"/>
        </w:rPr>
        <w:t> </w:t>
      </w:r>
      <w:r>
        <w:rPr>
          <w:color w:val="231F20"/>
          <w:sz w:val="22"/>
        </w:rPr>
        <w:t>cualquier</w:t>
      </w:r>
      <w:r>
        <w:rPr>
          <w:color w:val="231F20"/>
          <w:spacing w:val="-4"/>
          <w:sz w:val="22"/>
        </w:rPr>
        <w:t> </w:t>
      </w:r>
      <w:r>
        <w:rPr>
          <w:color w:val="231F20"/>
          <w:sz w:val="22"/>
        </w:rPr>
        <w:t>tipo</w:t>
      </w:r>
      <w:r>
        <w:rPr>
          <w:color w:val="231F20"/>
          <w:spacing w:val="-5"/>
          <w:sz w:val="22"/>
        </w:rPr>
        <w:t> </w:t>
      </w:r>
      <w:r>
        <w:rPr>
          <w:color w:val="231F20"/>
          <w:sz w:val="22"/>
        </w:rPr>
        <w:t>de</w:t>
      </w:r>
      <w:r>
        <w:rPr>
          <w:color w:val="231F20"/>
          <w:spacing w:val="-5"/>
          <w:sz w:val="22"/>
        </w:rPr>
        <w:t> </w:t>
      </w:r>
      <w:r>
        <w:rPr>
          <w:color w:val="231F20"/>
          <w:sz w:val="22"/>
        </w:rPr>
        <w:t>elección</w:t>
      </w:r>
      <w:r>
        <w:rPr>
          <w:color w:val="231F20"/>
          <w:spacing w:val="-5"/>
          <w:sz w:val="22"/>
        </w:rPr>
        <w:t> </w:t>
      </w:r>
      <w:r>
        <w:rPr>
          <w:color w:val="231F20"/>
          <w:sz w:val="22"/>
        </w:rPr>
        <w:t>se</w:t>
      </w:r>
      <w:r>
        <w:rPr>
          <w:color w:val="231F20"/>
          <w:spacing w:val="-5"/>
          <w:sz w:val="22"/>
        </w:rPr>
        <w:t> </w:t>
      </w:r>
      <w:r>
        <w:rPr>
          <w:color w:val="231F20"/>
          <w:sz w:val="22"/>
        </w:rPr>
        <w:t>ajusta- rán, en lo conducente, a las reglas previstas en el presente Capítulo.</w:t>
      </w:r>
    </w:p>
    <w:p>
      <w:pPr>
        <w:spacing w:line="276" w:lineRule="exact" w:before="233"/>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10"/>
          <w:sz w:val="24"/>
        </w:rPr>
        <w:t>Tercera</w:t>
      </w:r>
    </w:p>
    <w:p>
      <w:pPr>
        <w:spacing w:line="213" w:lineRule="auto" w:before="9"/>
        <w:ind w:left="2311" w:right="2094" w:firstLine="0"/>
        <w:jc w:val="center"/>
        <w:rPr>
          <w:b/>
          <w:sz w:val="24"/>
        </w:rPr>
      </w:pPr>
      <w:r>
        <w:rPr>
          <w:b/>
          <w:color w:val="58595B"/>
          <w:sz w:val="24"/>
        </w:rPr>
        <w:t>Reglas</w:t>
      </w:r>
      <w:r>
        <w:rPr>
          <w:b/>
          <w:color w:val="58595B"/>
          <w:spacing w:val="-11"/>
          <w:sz w:val="24"/>
        </w:rPr>
        <w:t> </w:t>
      </w:r>
      <w:r>
        <w:rPr>
          <w:b/>
          <w:color w:val="58595B"/>
          <w:sz w:val="24"/>
        </w:rPr>
        <w:t>generales</w:t>
      </w:r>
      <w:r>
        <w:rPr>
          <w:b/>
          <w:color w:val="58595B"/>
          <w:spacing w:val="-11"/>
          <w:sz w:val="24"/>
        </w:rPr>
        <w:t> </w:t>
      </w:r>
      <w:r>
        <w:rPr>
          <w:b/>
          <w:color w:val="58595B"/>
          <w:sz w:val="24"/>
        </w:rPr>
        <w:t>para</w:t>
      </w:r>
      <w:r>
        <w:rPr>
          <w:b/>
          <w:color w:val="58595B"/>
          <w:spacing w:val="-11"/>
          <w:sz w:val="24"/>
        </w:rPr>
        <w:t> </w:t>
      </w:r>
      <w:r>
        <w:rPr>
          <w:b/>
          <w:color w:val="58595B"/>
          <w:sz w:val="24"/>
        </w:rPr>
        <w:t>la</w:t>
      </w:r>
      <w:r>
        <w:rPr>
          <w:b/>
          <w:color w:val="58595B"/>
          <w:spacing w:val="-11"/>
          <w:sz w:val="24"/>
        </w:rPr>
        <w:t> </w:t>
      </w:r>
      <w:r>
        <w:rPr>
          <w:b/>
          <w:color w:val="58595B"/>
          <w:sz w:val="24"/>
        </w:rPr>
        <w:t>celebración</w:t>
      </w:r>
      <w:r>
        <w:rPr>
          <w:b/>
          <w:color w:val="58595B"/>
          <w:spacing w:val="-11"/>
          <w:sz w:val="24"/>
        </w:rPr>
        <w:t> </w:t>
      </w:r>
      <w:r>
        <w:rPr>
          <w:b/>
          <w:color w:val="58595B"/>
          <w:sz w:val="24"/>
        </w:rPr>
        <w:t>de</w:t>
      </w:r>
      <w:r>
        <w:rPr>
          <w:b/>
          <w:color w:val="58595B"/>
          <w:spacing w:val="-12"/>
          <w:sz w:val="24"/>
        </w:rPr>
        <w:t> </w:t>
      </w:r>
      <w:r>
        <w:rPr>
          <w:b/>
          <w:color w:val="58595B"/>
          <w:sz w:val="24"/>
        </w:rPr>
        <w:t>debates con intervención del Instituto</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307.</w:t>
      </w:r>
    </w:p>
    <w:p>
      <w:pPr>
        <w:pStyle w:val="ListParagraph"/>
        <w:numPr>
          <w:ilvl w:val="0"/>
          <w:numId w:val="271"/>
        </w:numPr>
        <w:tabs>
          <w:tab w:pos="1528" w:val="left" w:leader="none"/>
          <w:tab w:pos="1530" w:val="left" w:leader="none"/>
        </w:tabs>
        <w:spacing w:line="232" w:lineRule="auto" w:before="253" w:after="0"/>
        <w:ind w:left="1530" w:right="630" w:hanging="260"/>
        <w:jc w:val="both"/>
        <w:rPr>
          <w:sz w:val="22"/>
        </w:rPr>
      </w:pPr>
      <w:r>
        <w:rPr>
          <w:color w:val="231F20"/>
          <w:sz w:val="22"/>
        </w:rPr>
        <w:t>El Consejo General creará una comisión temporal encargada de coordinar la realización</w:t>
      </w:r>
      <w:r>
        <w:rPr>
          <w:color w:val="231F20"/>
          <w:spacing w:val="-3"/>
          <w:sz w:val="22"/>
        </w:rPr>
        <w:t> </w:t>
      </w:r>
      <w:r>
        <w:rPr>
          <w:color w:val="231F20"/>
          <w:sz w:val="22"/>
        </w:rPr>
        <w:t>de</w:t>
      </w:r>
      <w:r>
        <w:rPr>
          <w:color w:val="231F20"/>
          <w:spacing w:val="-3"/>
          <w:sz w:val="22"/>
        </w:rPr>
        <w:t> </w:t>
      </w:r>
      <w:r>
        <w:rPr>
          <w:color w:val="231F20"/>
          <w:sz w:val="22"/>
        </w:rPr>
        <w:t>debates</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3"/>
          <w:sz w:val="22"/>
        </w:rPr>
        <w:t> </w:t>
      </w:r>
      <w:r>
        <w:rPr>
          <w:color w:val="231F20"/>
          <w:sz w:val="22"/>
        </w:rPr>
        <w:t>elección</w:t>
      </w:r>
      <w:r>
        <w:rPr>
          <w:color w:val="231F20"/>
          <w:spacing w:val="-3"/>
          <w:sz w:val="22"/>
        </w:rPr>
        <w:t> </w:t>
      </w:r>
      <w:r>
        <w:rPr>
          <w:color w:val="231F20"/>
          <w:sz w:val="22"/>
        </w:rPr>
        <w:t>presidencial</w:t>
      </w:r>
      <w:r>
        <w:rPr>
          <w:color w:val="231F20"/>
          <w:spacing w:val="-3"/>
          <w:sz w:val="22"/>
        </w:rPr>
        <w:t> </w:t>
      </w:r>
      <w:r>
        <w:rPr>
          <w:color w:val="231F20"/>
          <w:sz w:val="22"/>
        </w:rPr>
        <w:t>integrada</w:t>
      </w:r>
      <w:r>
        <w:rPr>
          <w:color w:val="231F20"/>
          <w:spacing w:val="-3"/>
          <w:sz w:val="22"/>
        </w:rPr>
        <w:t> </w:t>
      </w:r>
      <w:r>
        <w:rPr>
          <w:color w:val="231F20"/>
          <w:sz w:val="22"/>
        </w:rPr>
        <w:t>con</w:t>
      </w:r>
      <w:r>
        <w:rPr>
          <w:color w:val="231F20"/>
          <w:spacing w:val="-3"/>
          <w:sz w:val="22"/>
        </w:rPr>
        <w:t> </w:t>
      </w:r>
      <w:r>
        <w:rPr>
          <w:color w:val="231F20"/>
          <w:sz w:val="22"/>
        </w:rPr>
        <w:t>un</w:t>
      </w:r>
      <w:r>
        <w:rPr>
          <w:color w:val="231F20"/>
          <w:spacing w:val="-3"/>
          <w:sz w:val="22"/>
        </w:rPr>
        <w:t> </w:t>
      </w:r>
      <w:r>
        <w:rPr>
          <w:color w:val="231F20"/>
          <w:sz w:val="22"/>
        </w:rPr>
        <w:t>mínimo</w:t>
      </w:r>
      <w:r>
        <w:rPr>
          <w:color w:val="231F20"/>
          <w:spacing w:val="-3"/>
          <w:sz w:val="22"/>
        </w:rPr>
        <w:t> </w:t>
      </w:r>
      <w:r>
        <w:rPr>
          <w:color w:val="231F20"/>
          <w:sz w:val="22"/>
        </w:rPr>
        <w:t>de tres</w:t>
      </w:r>
      <w:r>
        <w:rPr>
          <w:color w:val="231F20"/>
          <w:spacing w:val="-1"/>
          <w:sz w:val="22"/>
        </w:rPr>
        <w:t> </w:t>
      </w:r>
      <w:r>
        <w:rPr>
          <w:color w:val="231F20"/>
          <w:sz w:val="22"/>
        </w:rPr>
        <w:t>y</w:t>
      </w:r>
      <w:r>
        <w:rPr>
          <w:color w:val="231F20"/>
          <w:spacing w:val="-1"/>
          <w:sz w:val="22"/>
        </w:rPr>
        <w:t> </w:t>
      </w:r>
      <w:r>
        <w:rPr>
          <w:color w:val="231F20"/>
          <w:sz w:val="22"/>
        </w:rPr>
        <w:t>un</w:t>
      </w:r>
      <w:r>
        <w:rPr>
          <w:color w:val="231F20"/>
          <w:spacing w:val="-1"/>
          <w:sz w:val="22"/>
        </w:rPr>
        <w:t> </w:t>
      </w:r>
      <w:r>
        <w:rPr>
          <w:color w:val="231F20"/>
          <w:sz w:val="22"/>
        </w:rPr>
        <w:t>máximo</w:t>
      </w:r>
      <w:r>
        <w:rPr>
          <w:color w:val="231F20"/>
          <w:spacing w:val="-1"/>
          <w:sz w:val="22"/>
        </w:rPr>
        <w:t> </w:t>
      </w:r>
      <w:r>
        <w:rPr>
          <w:color w:val="231F20"/>
          <w:sz w:val="22"/>
        </w:rPr>
        <w:t>de</w:t>
      </w:r>
      <w:r>
        <w:rPr>
          <w:color w:val="231F20"/>
          <w:spacing w:val="-1"/>
          <w:sz w:val="22"/>
        </w:rPr>
        <w:t> </w:t>
      </w:r>
      <w:r>
        <w:rPr>
          <w:color w:val="231F20"/>
          <w:sz w:val="22"/>
        </w:rPr>
        <w:t>cinco</w:t>
      </w:r>
      <w:r>
        <w:rPr>
          <w:color w:val="231F20"/>
          <w:spacing w:val="-1"/>
          <w:sz w:val="22"/>
        </w:rPr>
        <w:t> </w:t>
      </w:r>
      <w:r>
        <w:rPr>
          <w:color w:val="231F20"/>
          <w:sz w:val="22"/>
        </w:rPr>
        <w:t>Consejeros</w:t>
      </w:r>
      <w:r>
        <w:rPr>
          <w:color w:val="231F20"/>
          <w:spacing w:val="-1"/>
          <w:sz w:val="22"/>
        </w:rPr>
        <w:t> </w:t>
      </w:r>
      <w:r>
        <w:rPr>
          <w:color w:val="231F20"/>
          <w:sz w:val="22"/>
        </w:rPr>
        <w:t>Electorales</w:t>
      </w:r>
      <w:r>
        <w:rPr>
          <w:color w:val="231F20"/>
          <w:spacing w:val="-1"/>
          <w:sz w:val="22"/>
        </w:rPr>
        <w:t> </w:t>
      </w:r>
      <w:r>
        <w:rPr>
          <w:color w:val="231F20"/>
          <w:sz w:val="22"/>
        </w:rPr>
        <w:t>del</w:t>
      </w:r>
      <w:r>
        <w:rPr>
          <w:color w:val="231F20"/>
          <w:spacing w:val="-1"/>
          <w:sz w:val="22"/>
        </w:rPr>
        <w:t> </w:t>
      </w:r>
      <w:r>
        <w:rPr>
          <w:color w:val="231F20"/>
          <w:sz w:val="22"/>
        </w:rPr>
        <w:t>Consejo</w:t>
      </w:r>
      <w:r>
        <w:rPr>
          <w:color w:val="231F20"/>
          <w:spacing w:val="-1"/>
          <w:sz w:val="22"/>
        </w:rPr>
        <w:t> </w:t>
      </w:r>
      <w:r>
        <w:rPr>
          <w:color w:val="231F20"/>
          <w:sz w:val="22"/>
        </w:rPr>
        <w:t>General.</w:t>
      </w:r>
      <w:r>
        <w:rPr>
          <w:color w:val="231F20"/>
          <w:spacing w:val="-1"/>
          <w:sz w:val="22"/>
        </w:rPr>
        <w:t> </w:t>
      </w:r>
      <w:r>
        <w:rPr>
          <w:color w:val="231F20"/>
          <w:sz w:val="22"/>
        </w:rPr>
        <w:t>Los</w:t>
      </w:r>
      <w:r>
        <w:rPr>
          <w:color w:val="231F20"/>
          <w:spacing w:val="-1"/>
          <w:sz w:val="22"/>
        </w:rPr>
        <w:t> </w:t>
      </w:r>
      <w:r>
        <w:rPr>
          <w:color w:val="231F20"/>
          <w:sz w:val="22"/>
        </w:rPr>
        <w:t>re- presentantes</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partidos</w:t>
      </w:r>
      <w:r>
        <w:rPr>
          <w:color w:val="231F20"/>
          <w:spacing w:val="-2"/>
          <w:sz w:val="22"/>
        </w:rPr>
        <w:t> </w:t>
      </w:r>
      <w:r>
        <w:rPr>
          <w:color w:val="231F20"/>
          <w:sz w:val="22"/>
        </w:rPr>
        <w:t>políticos</w:t>
      </w:r>
      <w:r>
        <w:rPr>
          <w:color w:val="231F20"/>
          <w:spacing w:val="-2"/>
          <w:sz w:val="22"/>
        </w:rPr>
        <w:t> </w:t>
      </w:r>
      <w:r>
        <w:rPr>
          <w:color w:val="231F20"/>
          <w:sz w:val="22"/>
        </w:rPr>
        <w:t>podrán</w:t>
      </w:r>
      <w:r>
        <w:rPr>
          <w:color w:val="231F20"/>
          <w:spacing w:val="-2"/>
          <w:sz w:val="22"/>
        </w:rPr>
        <w:t> </w:t>
      </w:r>
      <w:r>
        <w:rPr>
          <w:color w:val="231F20"/>
          <w:sz w:val="22"/>
        </w:rPr>
        <w:t>participar</w:t>
      </w:r>
      <w:r>
        <w:rPr>
          <w:color w:val="231F20"/>
          <w:spacing w:val="-2"/>
          <w:sz w:val="22"/>
        </w:rPr>
        <w:t> </w:t>
      </w:r>
      <w:r>
        <w:rPr>
          <w:color w:val="231F20"/>
          <w:sz w:val="22"/>
        </w:rPr>
        <w:t>con</w:t>
      </w:r>
      <w:r>
        <w:rPr>
          <w:color w:val="231F20"/>
          <w:spacing w:val="-2"/>
          <w:sz w:val="22"/>
        </w:rPr>
        <w:t> </w:t>
      </w:r>
      <w:r>
        <w:rPr>
          <w:color w:val="231F20"/>
          <w:sz w:val="22"/>
        </w:rPr>
        <w:t>voz</w:t>
      </w:r>
      <w:r>
        <w:rPr>
          <w:color w:val="231F20"/>
          <w:spacing w:val="-2"/>
          <w:sz w:val="22"/>
        </w:rPr>
        <w:t> </w:t>
      </w:r>
      <w:r>
        <w:rPr>
          <w:color w:val="231F20"/>
          <w:sz w:val="22"/>
        </w:rPr>
        <w:t>pero</w:t>
      </w:r>
      <w:r>
        <w:rPr>
          <w:color w:val="231F20"/>
          <w:spacing w:val="-2"/>
          <w:sz w:val="22"/>
        </w:rPr>
        <w:t> </w:t>
      </w:r>
      <w:r>
        <w:rPr>
          <w:color w:val="231F20"/>
          <w:sz w:val="22"/>
        </w:rPr>
        <w:t>sin</w:t>
      </w:r>
      <w:r>
        <w:rPr>
          <w:color w:val="231F20"/>
          <w:spacing w:val="-2"/>
          <w:sz w:val="22"/>
        </w:rPr>
        <w:t> </w:t>
      </w:r>
      <w:r>
        <w:rPr>
          <w:color w:val="231F20"/>
          <w:sz w:val="22"/>
        </w:rPr>
        <w:t>voto. La</w:t>
      </w:r>
      <w:r>
        <w:rPr>
          <w:color w:val="231F20"/>
          <w:spacing w:val="-11"/>
          <w:sz w:val="22"/>
        </w:rPr>
        <w:t> </w:t>
      </w:r>
      <w:r>
        <w:rPr>
          <w:color w:val="231F20"/>
          <w:sz w:val="22"/>
        </w:rPr>
        <w:t>Comisión</w:t>
      </w:r>
      <w:r>
        <w:rPr>
          <w:color w:val="231F20"/>
          <w:spacing w:val="-11"/>
          <w:sz w:val="22"/>
        </w:rPr>
        <w:t> </w:t>
      </w:r>
      <w:r>
        <w:rPr>
          <w:color w:val="231F20"/>
          <w:sz w:val="22"/>
        </w:rPr>
        <w:t>Temporal</w:t>
      </w:r>
      <w:r>
        <w:rPr>
          <w:color w:val="231F20"/>
          <w:spacing w:val="-11"/>
          <w:sz w:val="22"/>
        </w:rPr>
        <w:t> </w:t>
      </w:r>
      <w:r>
        <w:rPr>
          <w:color w:val="231F20"/>
          <w:sz w:val="22"/>
        </w:rPr>
        <w:t>se</w:t>
      </w:r>
      <w:r>
        <w:rPr>
          <w:color w:val="231F20"/>
          <w:spacing w:val="-11"/>
          <w:sz w:val="22"/>
        </w:rPr>
        <w:t> </w:t>
      </w:r>
      <w:r>
        <w:rPr>
          <w:color w:val="231F20"/>
          <w:sz w:val="22"/>
        </w:rPr>
        <w:t>instalará</w:t>
      </w:r>
      <w:r>
        <w:rPr>
          <w:color w:val="231F20"/>
          <w:spacing w:val="-11"/>
          <w:sz w:val="22"/>
        </w:rPr>
        <w:t> </w:t>
      </w:r>
      <w:r>
        <w:rPr>
          <w:color w:val="231F20"/>
          <w:sz w:val="22"/>
        </w:rPr>
        <w:t>durante</w:t>
      </w:r>
      <w:r>
        <w:rPr>
          <w:color w:val="231F20"/>
          <w:spacing w:val="-11"/>
          <w:sz w:val="22"/>
        </w:rPr>
        <w:t> </w:t>
      </w:r>
      <w:r>
        <w:rPr>
          <w:color w:val="231F20"/>
          <w:sz w:val="22"/>
        </w:rPr>
        <w:t>la</w:t>
      </w:r>
      <w:r>
        <w:rPr>
          <w:color w:val="231F20"/>
          <w:spacing w:val="-11"/>
          <w:sz w:val="22"/>
        </w:rPr>
        <w:t> </w:t>
      </w:r>
      <w:r>
        <w:rPr>
          <w:color w:val="231F20"/>
          <w:sz w:val="22"/>
        </w:rPr>
        <w:t>primera</w:t>
      </w:r>
      <w:r>
        <w:rPr>
          <w:color w:val="231F20"/>
          <w:spacing w:val="-11"/>
          <w:sz w:val="22"/>
        </w:rPr>
        <w:t> </w:t>
      </w:r>
      <w:r>
        <w:rPr>
          <w:color w:val="231F20"/>
          <w:sz w:val="22"/>
        </w:rPr>
        <w:t>quincena</w:t>
      </w:r>
      <w:r>
        <w:rPr>
          <w:color w:val="231F20"/>
          <w:spacing w:val="-11"/>
          <w:sz w:val="22"/>
        </w:rPr>
        <w:t> </w:t>
      </w:r>
      <w:r>
        <w:rPr>
          <w:color w:val="231F20"/>
          <w:sz w:val="22"/>
        </w:rPr>
        <w:t>posterior</w:t>
      </w:r>
      <w:r>
        <w:rPr>
          <w:color w:val="231F20"/>
          <w:spacing w:val="-11"/>
          <w:sz w:val="22"/>
        </w:rPr>
        <w:t> </w:t>
      </w:r>
      <w:r>
        <w:rPr>
          <w:color w:val="231F20"/>
          <w:sz w:val="22"/>
        </w:rPr>
        <w:t>al</w:t>
      </w:r>
      <w:r>
        <w:rPr>
          <w:color w:val="231F20"/>
          <w:spacing w:val="-11"/>
          <w:sz w:val="22"/>
        </w:rPr>
        <w:t> </w:t>
      </w:r>
      <w:r>
        <w:rPr>
          <w:color w:val="231F20"/>
          <w:sz w:val="22"/>
        </w:rPr>
        <w:t>ini- cio</w:t>
      </w:r>
      <w:r>
        <w:rPr>
          <w:color w:val="231F20"/>
          <w:spacing w:val="-2"/>
          <w:sz w:val="22"/>
        </w:rPr>
        <w:t> </w:t>
      </w:r>
      <w:r>
        <w:rPr>
          <w:color w:val="231F20"/>
          <w:sz w:val="22"/>
        </w:rPr>
        <w:t>del</w:t>
      </w:r>
      <w:r>
        <w:rPr>
          <w:color w:val="231F20"/>
          <w:spacing w:val="-3"/>
          <w:sz w:val="22"/>
        </w:rPr>
        <w:t> </w:t>
      </w:r>
      <w:r>
        <w:rPr>
          <w:color w:val="231F20"/>
          <w:sz w:val="22"/>
        </w:rPr>
        <w:t>Proceso</w:t>
      </w:r>
      <w:r>
        <w:rPr>
          <w:color w:val="231F20"/>
          <w:spacing w:val="-3"/>
          <w:sz w:val="22"/>
        </w:rPr>
        <w:t> </w:t>
      </w:r>
      <w:r>
        <w:rPr>
          <w:color w:val="231F20"/>
          <w:sz w:val="22"/>
        </w:rPr>
        <w:t>Electoral</w:t>
      </w:r>
      <w:r>
        <w:rPr>
          <w:color w:val="231F20"/>
          <w:spacing w:val="-2"/>
          <w:sz w:val="22"/>
        </w:rPr>
        <w:t> </w:t>
      </w:r>
      <w:r>
        <w:rPr>
          <w:color w:val="231F20"/>
          <w:sz w:val="22"/>
        </w:rPr>
        <w:t>correspondiente</w:t>
      </w:r>
      <w:r>
        <w:rPr>
          <w:color w:val="231F20"/>
          <w:spacing w:val="-2"/>
          <w:sz w:val="22"/>
        </w:rPr>
        <w:t> </w:t>
      </w:r>
      <w:r>
        <w:rPr>
          <w:color w:val="231F20"/>
          <w:sz w:val="22"/>
        </w:rPr>
        <w:t>con</w:t>
      </w:r>
      <w:r>
        <w:rPr>
          <w:color w:val="231F20"/>
          <w:spacing w:val="-2"/>
          <w:sz w:val="22"/>
        </w:rPr>
        <w:t> </w:t>
      </w:r>
      <w:r>
        <w:rPr>
          <w:color w:val="231F20"/>
          <w:sz w:val="22"/>
        </w:rPr>
        <w:t>el</w:t>
      </w:r>
      <w:r>
        <w:rPr>
          <w:color w:val="231F20"/>
          <w:spacing w:val="-3"/>
          <w:sz w:val="22"/>
        </w:rPr>
        <w:t> </w:t>
      </w:r>
      <w:r>
        <w:rPr>
          <w:color w:val="231F20"/>
          <w:sz w:val="22"/>
        </w:rPr>
        <w:t>objetivo</w:t>
      </w:r>
      <w:r>
        <w:rPr>
          <w:color w:val="231F20"/>
          <w:spacing w:val="-2"/>
          <w:sz w:val="22"/>
        </w:rPr>
        <w:t> </w:t>
      </w:r>
      <w:r>
        <w:rPr>
          <w:color w:val="231F20"/>
          <w:sz w:val="22"/>
        </w:rPr>
        <w:t>de</w:t>
      </w:r>
      <w:r>
        <w:rPr>
          <w:color w:val="231F20"/>
          <w:spacing w:val="-2"/>
          <w:sz w:val="22"/>
        </w:rPr>
        <w:t> </w:t>
      </w:r>
      <w:r>
        <w:rPr>
          <w:color w:val="231F20"/>
          <w:sz w:val="22"/>
        </w:rPr>
        <w:t>planificar</w:t>
      </w:r>
      <w:r>
        <w:rPr>
          <w:color w:val="231F20"/>
          <w:spacing w:val="-3"/>
          <w:sz w:val="22"/>
        </w:rPr>
        <w:t> </w:t>
      </w:r>
      <w:r>
        <w:rPr>
          <w:color w:val="231F20"/>
          <w:sz w:val="22"/>
        </w:rPr>
        <w:t>las</w:t>
      </w:r>
      <w:r>
        <w:rPr>
          <w:color w:val="231F20"/>
          <w:spacing w:val="-2"/>
          <w:sz w:val="22"/>
        </w:rPr>
        <w:t> </w:t>
      </w:r>
      <w:r>
        <w:rPr>
          <w:color w:val="231F20"/>
          <w:sz w:val="22"/>
        </w:rPr>
        <w:t>acti- vidades</w:t>
      </w:r>
      <w:r>
        <w:rPr>
          <w:color w:val="231F20"/>
          <w:spacing w:val="-11"/>
          <w:sz w:val="22"/>
        </w:rPr>
        <w:t> </w:t>
      </w:r>
      <w:r>
        <w:rPr>
          <w:color w:val="231F20"/>
          <w:sz w:val="22"/>
        </w:rPr>
        <w:t>y</w:t>
      </w:r>
      <w:r>
        <w:rPr>
          <w:color w:val="231F20"/>
          <w:spacing w:val="-11"/>
          <w:sz w:val="22"/>
        </w:rPr>
        <w:t> </w:t>
      </w:r>
      <w:r>
        <w:rPr>
          <w:color w:val="231F20"/>
          <w:sz w:val="22"/>
        </w:rPr>
        <w:t>desarrollar</w:t>
      </w:r>
      <w:r>
        <w:rPr>
          <w:color w:val="231F20"/>
          <w:spacing w:val="-11"/>
          <w:sz w:val="22"/>
        </w:rPr>
        <w:t> </w:t>
      </w:r>
      <w:r>
        <w:rPr>
          <w:color w:val="231F20"/>
          <w:sz w:val="22"/>
        </w:rPr>
        <w:t>la</w:t>
      </w:r>
      <w:r>
        <w:rPr>
          <w:color w:val="231F20"/>
          <w:spacing w:val="-11"/>
          <w:sz w:val="22"/>
        </w:rPr>
        <w:t> </w:t>
      </w:r>
      <w:r>
        <w:rPr>
          <w:color w:val="231F20"/>
          <w:sz w:val="22"/>
        </w:rPr>
        <w:t>propuesta</w:t>
      </w:r>
      <w:r>
        <w:rPr>
          <w:color w:val="231F20"/>
          <w:spacing w:val="-11"/>
          <w:sz w:val="22"/>
        </w:rPr>
        <w:t> </w:t>
      </w:r>
      <w:r>
        <w:rPr>
          <w:color w:val="231F20"/>
          <w:sz w:val="22"/>
        </w:rPr>
        <w:t>de</w:t>
      </w:r>
      <w:r>
        <w:rPr>
          <w:color w:val="231F20"/>
          <w:spacing w:val="-11"/>
          <w:sz w:val="22"/>
        </w:rPr>
        <w:t> </w:t>
      </w:r>
      <w:r>
        <w:rPr>
          <w:color w:val="231F20"/>
          <w:sz w:val="22"/>
        </w:rPr>
        <w:t>reglas</w:t>
      </w:r>
      <w:r>
        <w:rPr>
          <w:color w:val="231F20"/>
          <w:spacing w:val="-11"/>
          <w:sz w:val="22"/>
        </w:rPr>
        <w:t> </w:t>
      </w:r>
      <w:r>
        <w:rPr>
          <w:color w:val="231F20"/>
          <w:sz w:val="22"/>
        </w:rPr>
        <w:t>básicas,</w:t>
      </w:r>
      <w:r>
        <w:rPr>
          <w:color w:val="231F20"/>
          <w:spacing w:val="-11"/>
          <w:sz w:val="22"/>
        </w:rPr>
        <w:t> </w:t>
      </w:r>
      <w:r>
        <w:rPr>
          <w:color w:val="231F20"/>
          <w:sz w:val="22"/>
        </w:rPr>
        <w:t>las</w:t>
      </w:r>
      <w:r>
        <w:rPr>
          <w:color w:val="231F20"/>
          <w:spacing w:val="-11"/>
          <w:sz w:val="22"/>
        </w:rPr>
        <w:t> </w:t>
      </w:r>
      <w:r>
        <w:rPr>
          <w:color w:val="231F20"/>
          <w:sz w:val="22"/>
        </w:rPr>
        <w:t>cuales</w:t>
      </w:r>
      <w:r>
        <w:rPr>
          <w:color w:val="231F20"/>
          <w:spacing w:val="-11"/>
          <w:sz w:val="22"/>
        </w:rPr>
        <w:t> </w:t>
      </w:r>
      <w:r>
        <w:rPr>
          <w:color w:val="231F20"/>
          <w:sz w:val="22"/>
        </w:rPr>
        <w:t>serán</w:t>
      </w:r>
      <w:r>
        <w:rPr>
          <w:color w:val="231F20"/>
          <w:spacing w:val="-11"/>
          <w:sz w:val="22"/>
        </w:rPr>
        <w:t> </w:t>
      </w:r>
      <w:r>
        <w:rPr>
          <w:color w:val="231F20"/>
          <w:sz w:val="22"/>
        </w:rPr>
        <w:t>aprobadas por el Consejo General.</w:t>
      </w:r>
    </w:p>
    <w:p>
      <w:pPr>
        <w:pStyle w:val="ListParagraph"/>
        <w:numPr>
          <w:ilvl w:val="0"/>
          <w:numId w:val="271"/>
        </w:numPr>
        <w:tabs>
          <w:tab w:pos="1528" w:val="left" w:leader="none"/>
          <w:tab w:pos="1530" w:val="left" w:leader="none"/>
        </w:tabs>
        <w:spacing w:line="232" w:lineRule="auto" w:before="256" w:after="0"/>
        <w:ind w:left="1530" w:right="630" w:hanging="260"/>
        <w:jc w:val="both"/>
        <w:rPr>
          <w:sz w:val="22"/>
        </w:rPr>
      </w:pPr>
      <w:r>
        <w:rPr>
          <w:color w:val="231F20"/>
          <w:sz w:val="22"/>
        </w:rPr>
        <w:t>La</w:t>
      </w:r>
      <w:r>
        <w:rPr>
          <w:color w:val="231F20"/>
          <w:spacing w:val="-2"/>
          <w:sz w:val="22"/>
        </w:rPr>
        <w:t> </w:t>
      </w:r>
      <w:r>
        <w:rPr>
          <w:color w:val="231F20"/>
          <w:sz w:val="22"/>
        </w:rPr>
        <w:t>Secretaría</w:t>
      </w:r>
      <w:r>
        <w:rPr>
          <w:color w:val="231F20"/>
          <w:spacing w:val="-2"/>
          <w:sz w:val="22"/>
        </w:rPr>
        <w:t> </w:t>
      </w:r>
      <w:r>
        <w:rPr>
          <w:color w:val="231F20"/>
          <w:sz w:val="22"/>
        </w:rPr>
        <w:t>Técnica</w:t>
      </w:r>
      <w:r>
        <w:rPr>
          <w:color w:val="231F20"/>
          <w:spacing w:val="-2"/>
          <w:sz w:val="22"/>
        </w:rPr>
        <w:t> </w:t>
      </w:r>
      <w:r>
        <w:rPr>
          <w:color w:val="231F20"/>
          <w:sz w:val="22"/>
        </w:rPr>
        <w:t>estará</w:t>
      </w:r>
      <w:r>
        <w:rPr>
          <w:color w:val="231F20"/>
          <w:spacing w:val="-2"/>
          <w:sz w:val="22"/>
        </w:rPr>
        <w:t> </w:t>
      </w:r>
      <w:r>
        <w:rPr>
          <w:color w:val="231F20"/>
          <w:sz w:val="22"/>
        </w:rPr>
        <w:t>a</w:t>
      </w:r>
      <w:r>
        <w:rPr>
          <w:color w:val="231F20"/>
          <w:spacing w:val="-2"/>
          <w:sz w:val="22"/>
        </w:rPr>
        <w:t> </w:t>
      </w:r>
      <w:r>
        <w:rPr>
          <w:color w:val="231F20"/>
          <w:sz w:val="22"/>
        </w:rPr>
        <w:t>cargo</w:t>
      </w:r>
      <w:r>
        <w:rPr>
          <w:color w:val="231F20"/>
          <w:spacing w:val="-2"/>
          <w:sz w:val="22"/>
        </w:rPr>
        <w:t> </w:t>
      </w:r>
      <w:r>
        <w:rPr>
          <w:color w:val="231F20"/>
          <w:sz w:val="22"/>
        </w:rPr>
        <w:t>del</w:t>
      </w:r>
      <w:r>
        <w:rPr>
          <w:color w:val="231F20"/>
          <w:spacing w:val="-2"/>
          <w:sz w:val="22"/>
        </w:rPr>
        <w:t> </w:t>
      </w:r>
      <w:r>
        <w:rPr>
          <w:color w:val="231F20"/>
          <w:sz w:val="22"/>
        </w:rPr>
        <w:t>Titular</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Coordinación</w:t>
      </w:r>
      <w:r>
        <w:rPr>
          <w:color w:val="231F20"/>
          <w:spacing w:val="-2"/>
          <w:sz w:val="22"/>
        </w:rPr>
        <w:t> </w:t>
      </w:r>
      <w:r>
        <w:rPr>
          <w:color w:val="231F20"/>
          <w:sz w:val="22"/>
        </w:rPr>
        <w:t>Nacional</w:t>
      </w:r>
      <w:r>
        <w:rPr>
          <w:color w:val="231F20"/>
          <w:spacing w:val="-2"/>
          <w:sz w:val="22"/>
        </w:rPr>
        <w:t> </w:t>
      </w:r>
      <w:r>
        <w:rPr>
          <w:color w:val="231F20"/>
          <w:sz w:val="22"/>
        </w:rPr>
        <w:t>de Comunicación Social y como invitado permanente, el Titular de la deppp.</w:t>
      </w:r>
    </w:p>
    <w:p>
      <w:pPr>
        <w:pStyle w:val="ListParagraph"/>
        <w:numPr>
          <w:ilvl w:val="0"/>
          <w:numId w:val="271"/>
        </w:numPr>
        <w:tabs>
          <w:tab w:pos="1528" w:val="left" w:leader="none"/>
        </w:tabs>
        <w:spacing w:line="240" w:lineRule="auto" w:before="253" w:after="0"/>
        <w:ind w:left="1528" w:right="0" w:hanging="258"/>
        <w:jc w:val="left"/>
        <w:rPr>
          <w:sz w:val="22"/>
        </w:rPr>
      </w:pPr>
      <w:r>
        <w:rPr>
          <w:color w:val="231F20"/>
          <w:sz w:val="22"/>
        </w:rPr>
        <w:t>La</w:t>
      </w:r>
      <w:r>
        <w:rPr>
          <w:color w:val="231F20"/>
          <w:spacing w:val="-12"/>
          <w:sz w:val="22"/>
        </w:rPr>
        <w:t> </w:t>
      </w:r>
      <w:r>
        <w:rPr>
          <w:color w:val="231F20"/>
          <w:sz w:val="22"/>
        </w:rPr>
        <w:t>Comisión</w:t>
      </w:r>
      <w:r>
        <w:rPr>
          <w:color w:val="231F20"/>
          <w:spacing w:val="-10"/>
          <w:sz w:val="22"/>
        </w:rPr>
        <w:t> </w:t>
      </w:r>
      <w:r>
        <w:rPr>
          <w:color w:val="231F20"/>
          <w:sz w:val="22"/>
        </w:rPr>
        <w:t>Temporal</w:t>
      </w:r>
      <w:r>
        <w:rPr>
          <w:color w:val="231F20"/>
          <w:spacing w:val="-10"/>
          <w:sz w:val="22"/>
        </w:rPr>
        <w:t> </w:t>
      </w:r>
      <w:r>
        <w:rPr>
          <w:color w:val="231F20"/>
          <w:sz w:val="22"/>
        </w:rPr>
        <w:t>tendrá</w:t>
      </w:r>
      <w:r>
        <w:rPr>
          <w:color w:val="231F20"/>
          <w:spacing w:val="-10"/>
          <w:sz w:val="22"/>
        </w:rPr>
        <w:t> </w:t>
      </w:r>
      <w:r>
        <w:rPr>
          <w:color w:val="231F20"/>
          <w:sz w:val="22"/>
        </w:rPr>
        <w:t>las</w:t>
      </w:r>
      <w:r>
        <w:rPr>
          <w:color w:val="231F20"/>
          <w:spacing w:val="-10"/>
          <w:sz w:val="22"/>
        </w:rPr>
        <w:t> </w:t>
      </w:r>
      <w:r>
        <w:rPr>
          <w:color w:val="231F20"/>
          <w:sz w:val="22"/>
        </w:rPr>
        <w:t>siguientes</w:t>
      </w:r>
      <w:r>
        <w:rPr>
          <w:color w:val="231F20"/>
          <w:spacing w:val="-10"/>
          <w:sz w:val="22"/>
        </w:rPr>
        <w:t> </w:t>
      </w:r>
      <w:r>
        <w:rPr>
          <w:color w:val="231F20"/>
          <w:spacing w:val="-2"/>
          <w:sz w:val="22"/>
        </w:rPr>
        <w:t>atribuciones:</w:t>
      </w:r>
    </w:p>
    <w:p>
      <w:pPr>
        <w:pStyle w:val="BodyText"/>
        <w:spacing w:before="1"/>
        <w:ind w:firstLine="0"/>
        <w:jc w:val="left"/>
      </w:pPr>
    </w:p>
    <w:p>
      <w:pPr>
        <w:pStyle w:val="ListParagraph"/>
        <w:numPr>
          <w:ilvl w:val="1"/>
          <w:numId w:val="271"/>
        </w:numPr>
        <w:tabs>
          <w:tab w:pos="1844" w:val="left" w:leader="none"/>
          <w:tab w:pos="1850" w:val="left" w:leader="none"/>
        </w:tabs>
        <w:spacing w:line="254" w:lineRule="auto" w:before="0" w:after="0"/>
        <w:ind w:left="1850" w:right="629" w:hanging="220"/>
        <w:jc w:val="both"/>
        <w:rPr>
          <w:sz w:val="20"/>
        </w:rPr>
      </w:pPr>
      <w:r>
        <w:rPr>
          <w:color w:val="231F20"/>
          <w:sz w:val="20"/>
        </w:rPr>
        <w:t>En la primera sesión de la Comisión Temporal aprobará un plan de trabajo donde se</w:t>
      </w:r>
      <w:r>
        <w:rPr>
          <w:color w:val="231F20"/>
          <w:spacing w:val="-2"/>
          <w:sz w:val="20"/>
        </w:rPr>
        <w:t> </w:t>
      </w:r>
      <w:r>
        <w:rPr>
          <w:color w:val="231F20"/>
          <w:sz w:val="20"/>
        </w:rPr>
        <w:t>especifique,</w:t>
      </w:r>
      <w:r>
        <w:rPr>
          <w:color w:val="231F20"/>
          <w:spacing w:val="-2"/>
          <w:sz w:val="20"/>
        </w:rPr>
        <w:t> </w:t>
      </w:r>
      <w:r>
        <w:rPr>
          <w:color w:val="231F20"/>
          <w:sz w:val="20"/>
        </w:rPr>
        <w:t>por</w:t>
      </w:r>
      <w:r>
        <w:rPr>
          <w:color w:val="231F20"/>
          <w:spacing w:val="-2"/>
          <w:sz w:val="20"/>
        </w:rPr>
        <w:t> </w:t>
      </w:r>
      <w:r>
        <w:rPr>
          <w:color w:val="231F20"/>
          <w:sz w:val="20"/>
        </w:rPr>
        <w:t>lo</w:t>
      </w:r>
      <w:r>
        <w:rPr>
          <w:color w:val="231F20"/>
          <w:spacing w:val="-2"/>
          <w:sz w:val="20"/>
        </w:rPr>
        <w:t> </w:t>
      </w:r>
      <w:r>
        <w:rPr>
          <w:color w:val="231F20"/>
          <w:sz w:val="20"/>
        </w:rPr>
        <w:t>menos,</w:t>
      </w:r>
      <w:r>
        <w:rPr>
          <w:color w:val="231F20"/>
          <w:spacing w:val="-2"/>
          <w:sz w:val="20"/>
        </w:rPr>
        <w:t> </w:t>
      </w:r>
      <w:r>
        <w:rPr>
          <w:color w:val="231F20"/>
          <w:sz w:val="20"/>
        </w:rPr>
        <w:t>el</w:t>
      </w:r>
      <w:r>
        <w:rPr>
          <w:color w:val="231F20"/>
          <w:spacing w:val="-2"/>
          <w:sz w:val="20"/>
        </w:rPr>
        <w:t> </w:t>
      </w:r>
      <w:r>
        <w:rPr>
          <w:color w:val="231F20"/>
          <w:sz w:val="20"/>
        </w:rPr>
        <w:t>método</w:t>
      </w:r>
      <w:r>
        <w:rPr>
          <w:color w:val="231F20"/>
          <w:spacing w:val="-2"/>
          <w:sz w:val="20"/>
        </w:rPr>
        <w:t> </w:t>
      </w:r>
      <w:r>
        <w:rPr>
          <w:color w:val="231F20"/>
          <w:sz w:val="20"/>
        </w:rPr>
        <w:t>para</w:t>
      </w:r>
      <w:r>
        <w:rPr>
          <w:color w:val="231F20"/>
          <w:spacing w:val="-2"/>
          <w:sz w:val="20"/>
        </w:rPr>
        <w:t> </w:t>
      </w:r>
      <w:r>
        <w:rPr>
          <w:color w:val="231F20"/>
          <w:sz w:val="20"/>
        </w:rPr>
        <w:t>la</w:t>
      </w:r>
      <w:r>
        <w:rPr>
          <w:color w:val="231F20"/>
          <w:spacing w:val="-2"/>
          <w:sz w:val="20"/>
        </w:rPr>
        <w:t> </w:t>
      </w:r>
      <w:r>
        <w:rPr>
          <w:color w:val="231F20"/>
          <w:sz w:val="20"/>
        </w:rPr>
        <w:t>selección</w:t>
      </w:r>
      <w:r>
        <w:rPr>
          <w:color w:val="231F20"/>
          <w:spacing w:val="-2"/>
          <w:sz w:val="20"/>
        </w:rPr>
        <w:t> </w:t>
      </w:r>
      <w:r>
        <w:rPr>
          <w:color w:val="231F20"/>
          <w:sz w:val="20"/>
        </w:rPr>
        <w:t>de</w:t>
      </w:r>
      <w:r>
        <w:rPr>
          <w:color w:val="231F20"/>
          <w:spacing w:val="-2"/>
          <w:sz w:val="20"/>
        </w:rPr>
        <w:t> </w:t>
      </w:r>
      <w:r>
        <w:rPr>
          <w:color w:val="231F20"/>
          <w:sz w:val="20"/>
        </w:rPr>
        <w:t>los</w:t>
      </w:r>
      <w:r>
        <w:rPr>
          <w:color w:val="231F20"/>
          <w:spacing w:val="-2"/>
          <w:sz w:val="20"/>
        </w:rPr>
        <w:t> </w:t>
      </w:r>
      <w:r>
        <w:rPr>
          <w:color w:val="231F20"/>
          <w:sz w:val="20"/>
        </w:rPr>
        <w:t>moderadores</w:t>
      </w:r>
      <w:r>
        <w:rPr>
          <w:color w:val="231F20"/>
          <w:spacing w:val="-2"/>
          <w:sz w:val="20"/>
        </w:rPr>
        <w:t> </w:t>
      </w:r>
      <w:r>
        <w:rPr>
          <w:color w:val="231F20"/>
          <w:sz w:val="20"/>
        </w:rPr>
        <w:t>con criterios objetivos y la ruta para el desarrollo de los debates.</w:t>
      </w:r>
    </w:p>
    <w:p>
      <w:pPr>
        <w:pStyle w:val="ListParagraph"/>
        <w:numPr>
          <w:ilvl w:val="1"/>
          <w:numId w:val="271"/>
        </w:numPr>
        <w:tabs>
          <w:tab w:pos="1846" w:val="left" w:leader="none"/>
          <w:tab w:pos="1850" w:val="left" w:leader="none"/>
        </w:tabs>
        <w:spacing w:line="254" w:lineRule="auto" w:before="4" w:after="0"/>
        <w:ind w:left="1850" w:right="631" w:hanging="220"/>
        <w:jc w:val="both"/>
        <w:rPr>
          <w:sz w:val="20"/>
        </w:rPr>
      </w:pPr>
      <w:r>
        <w:rPr>
          <w:color w:val="231F20"/>
          <w:sz w:val="20"/>
        </w:rPr>
        <w:t>Elaborar</w:t>
      </w:r>
      <w:r>
        <w:rPr>
          <w:color w:val="231F20"/>
          <w:spacing w:val="-2"/>
          <w:sz w:val="20"/>
        </w:rPr>
        <w:t> </w:t>
      </w:r>
      <w:r>
        <w:rPr>
          <w:color w:val="231F20"/>
          <w:sz w:val="20"/>
        </w:rPr>
        <w:t>la</w:t>
      </w:r>
      <w:r>
        <w:rPr>
          <w:color w:val="231F20"/>
          <w:spacing w:val="-2"/>
          <w:sz w:val="20"/>
        </w:rPr>
        <w:t> </w:t>
      </w:r>
      <w:r>
        <w:rPr>
          <w:color w:val="231F20"/>
          <w:sz w:val="20"/>
        </w:rPr>
        <w:t>propuesta</w:t>
      </w:r>
      <w:r>
        <w:rPr>
          <w:color w:val="231F20"/>
          <w:spacing w:val="-3"/>
          <w:sz w:val="20"/>
        </w:rPr>
        <w:t> </w:t>
      </w:r>
      <w:r>
        <w:rPr>
          <w:color w:val="231F20"/>
          <w:sz w:val="20"/>
        </w:rPr>
        <w:t>de</w:t>
      </w:r>
      <w:r>
        <w:rPr>
          <w:color w:val="231F20"/>
          <w:spacing w:val="-2"/>
          <w:sz w:val="20"/>
        </w:rPr>
        <w:t> </w:t>
      </w:r>
      <w:r>
        <w:rPr>
          <w:color w:val="231F20"/>
          <w:sz w:val="20"/>
        </w:rPr>
        <w:t>reglas</w:t>
      </w:r>
      <w:r>
        <w:rPr>
          <w:color w:val="231F20"/>
          <w:spacing w:val="-3"/>
          <w:sz w:val="20"/>
        </w:rPr>
        <w:t> </w:t>
      </w:r>
      <w:r>
        <w:rPr>
          <w:color w:val="231F20"/>
          <w:sz w:val="20"/>
        </w:rPr>
        <w:t>básicas</w:t>
      </w:r>
      <w:r>
        <w:rPr>
          <w:color w:val="231F20"/>
          <w:spacing w:val="-3"/>
          <w:sz w:val="20"/>
        </w:rPr>
        <w:t> </w:t>
      </w:r>
      <w:r>
        <w:rPr>
          <w:color w:val="231F20"/>
          <w:sz w:val="20"/>
        </w:rPr>
        <w:t>para</w:t>
      </w:r>
      <w:r>
        <w:rPr>
          <w:color w:val="231F20"/>
          <w:spacing w:val="-3"/>
          <w:sz w:val="20"/>
        </w:rPr>
        <w:t> </w:t>
      </w:r>
      <w:r>
        <w:rPr>
          <w:color w:val="231F20"/>
          <w:sz w:val="20"/>
        </w:rPr>
        <w:t>la</w:t>
      </w:r>
      <w:r>
        <w:rPr>
          <w:color w:val="231F20"/>
          <w:spacing w:val="-2"/>
          <w:sz w:val="20"/>
        </w:rPr>
        <w:t> </w:t>
      </w:r>
      <w:r>
        <w:rPr>
          <w:color w:val="231F20"/>
          <w:sz w:val="20"/>
        </w:rPr>
        <w:t>celebración</w:t>
      </w:r>
      <w:r>
        <w:rPr>
          <w:color w:val="231F20"/>
          <w:spacing w:val="-2"/>
          <w:sz w:val="20"/>
        </w:rPr>
        <w:t> </w:t>
      </w:r>
      <w:r>
        <w:rPr>
          <w:color w:val="231F20"/>
          <w:sz w:val="20"/>
        </w:rPr>
        <w:t>de</w:t>
      </w:r>
      <w:r>
        <w:rPr>
          <w:color w:val="231F20"/>
          <w:spacing w:val="-2"/>
          <w:sz w:val="20"/>
        </w:rPr>
        <w:t> </w:t>
      </w:r>
      <w:r>
        <w:rPr>
          <w:color w:val="231F20"/>
          <w:sz w:val="20"/>
        </w:rPr>
        <w:t>los</w:t>
      </w:r>
      <w:r>
        <w:rPr>
          <w:color w:val="231F20"/>
          <w:spacing w:val="-2"/>
          <w:sz w:val="20"/>
        </w:rPr>
        <w:t> </w:t>
      </w:r>
      <w:r>
        <w:rPr>
          <w:color w:val="231F20"/>
          <w:sz w:val="20"/>
        </w:rPr>
        <w:t>debates</w:t>
      </w:r>
      <w:r>
        <w:rPr>
          <w:color w:val="231F20"/>
          <w:spacing w:val="-3"/>
          <w:sz w:val="20"/>
        </w:rPr>
        <w:t> </w:t>
      </w:r>
      <w:r>
        <w:rPr>
          <w:color w:val="231F20"/>
          <w:sz w:val="20"/>
        </w:rPr>
        <w:t>y</w:t>
      </w:r>
      <w:r>
        <w:rPr>
          <w:color w:val="231F20"/>
          <w:spacing w:val="-4"/>
          <w:sz w:val="20"/>
        </w:rPr>
        <w:t> </w:t>
      </w:r>
      <w:r>
        <w:rPr>
          <w:color w:val="231F20"/>
          <w:sz w:val="20"/>
        </w:rPr>
        <w:t>some- terla a consideración del Consejo General.</w:t>
      </w:r>
    </w:p>
    <w:p>
      <w:pPr>
        <w:pStyle w:val="BodyText"/>
        <w:spacing w:before="18"/>
        <w:ind w:firstLine="0"/>
        <w:jc w:val="left"/>
        <w:rPr>
          <w:sz w:val="20"/>
        </w:rPr>
      </w:pPr>
    </w:p>
    <w:p>
      <w:pPr>
        <w:spacing w:before="0"/>
        <w:ind w:left="959" w:right="0" w:firstLine="0"/>
        <w:jc w:val="center"/>
        <w:rPr>
          <w:sz w:val="20"/>
        </w:rPr>
      </w:pPr>
      <w:r>
        <w:rPr>
          <w:color w:val="231F20"/>
          <w:sz w:val="20"/>
        </w:rPr>
        <w:t>La</w:t>
      </w:r>
      <w:r>
        <w:rPr>
          <w:color w:val="231F20"/>
          <w:spacing w:val="-7"/>
          <w:sz w:val="20"/>
        </w:rPr>
        <w:t> </w:t>
      </w:r>
      <w:r>
        <w:rPr>
          <w:color w:val="231F20"/>
          <w:sz w:val="20"/>
        </w:rPr>
        <w:t>propuesta</w:t>
      </w:r>
      <w:r>
        <w:rPr>
          <w:color w:val="231F20"/>
          <w:spacing w:val="-5"/>
          <w:sz w:val="20"/>
        </w:rPr>
        <w:t> </w:t>
      </w:r>
      <w:r>
        <w:rPr>
          <w:color w:val="231F20"/>
          <w:sz w:val="20"/>
        </w:rPr>
        <w:t>de</w:t>
      </w:r>
      <w:r>
        <w:rPr>
          <w:color w:val="231F20"/>
          <w:spacing w:val="-4"/>
          <w:sz w:val="20"/>
        </w:rPr>
        <w:t> </w:t>
      </w:r>
      <w:r>
        <w:rPr>
          <w:color w:val="231F20"/>
          <w:sz w:val="20"/>
        </w:rPr>
        <w:t>reglas</w:t>
      </w:r>
      <w:r>
        <w:rPr>
          <w:color w:val="231F20"/>
          <w:spacing w:val="-4"/>
          <w:sz w:val="20"/>
        </w:rPr>
        <w:t> </w:t>
      </w:r>
      <w:r>
        <w:rPr>
          <w:color w:val="231F20"/>
          <w:sz w:val="20"/>
        </w:rPr>
        <w:t>básicas</w:t>
      </w:r>
      <w:r>
        <w:rPr>
          <w:color w:val="231F20"/>
          <w:spacing w:val="-5"/>
          <w:sz w:val="20"/>
        </w:rPr>
        <w:t> </w:t>
      </w:r>
      <w:r>
        <w:rPr>
          <w:color w:val="231F20"/>
          <w:sz w:val="20"/>
        </w:rPr>
        <w:t>incluirá,</w:t>
      </w:r>
      <w:r>
        <w:rPr>
          <w:color w:val="231F20"/>
          <w:spacing w:val="-4"/>
          <w:sz w:val="20"/>
        </w:rPr>
        <w:t> </w:t>
      </w:r>
      <w:r>
        <w:rPr>
          <w:color w:val="231F20"/>
          <w:sz w:val="20"/>
        </w:rPr>
        <w:t>por</w:t>
      </w:r>
      <w:r>
        <w:rPr>
          <w:color w:val="231F20"/>
          <w:spacing w:val="-4"/>
          <w:sz w:val="20"/>
        </w:rPr>
        <w:t> </w:t>
      </w:r>
      <w:r>
        <w:rPr>
          <w:color w:val="231F20"/>
          <w:sz w:val="20"/>
        </w:rPr>
        <w:t>lo</w:t>
      </w:r>
      <w:r>
        <w:rPr>
          <w:color w:val="231F20"/>
          <w:spacing w:val="-4"/>
          <w:sz w:val="20"/>
        </w:rPr>
        <w:t> </w:t>
      </w:r>
      <w:r>
        <w:rPr>
          <w:color w:val="231F20"/>
          <w:sz w:val="20"/>
        </w:rPr>
        <w:t>menos,</w:t>
      </w:r>
      <w:r>
        <w:rPr>
          <w:color w:val="231F20"/>
          <w:spacing w:val="-4"/>
          <w:sz w:val="20"/>
        </w:rPr>
        <w:t> </w:t>
      </w:r>
      <w:r>
        <w:rPr>
          <w:color w:val="231F20"/>
          <w:sz w:val="20"/>
        </w:rPr>
        <w:t>los</w:t>
      </w:r>
      <w:r>
        <w:rPr>
          <w:color w:val="231F20"/>
          <w:spacing w:val="-5"/>
          <w:sz w:val="20"/>
        </w:rPr>
        <w:t> </w:t>
      </w:r>
      <w:r>
        <w:rPr>
          <w:color w:val="231F20"/>
          <w:sz w:val="20"/>
        </w:rPr>
        <w:t>elementos</w:t>
      </w:r>
      <w:r>
        <w:rPr>
          <w:color w:val="231F20"/>
          <w:spacing w:val="-4"/>
          <w:sz w:val="20"/>
        </w:rPr>
        <w:t> </w:t>
      </w:r>
      <w:r>
        <w:rPr>
          <w:color w:val="231F20"/>
          <w:spacing w:val="-2"/>
          <w:sz w:val="20"/>
        </w:rPr>
        <w:t>siguientes:</w:t>
      </w:r>
    </w:p>
    <w:p>
      <w:pPr>
        <w:pStyle w:val="BodyText"/>
        <w:spacing w:before="32"/>
        <w:ind w:firstLine="0"/>
        <w:jc w:val="left"/>
        <w:rPr>
          <w:sz w:val="20"/>
        </w:rPr>
      </w:pPr>
    </w:p>
    <w:p>
      <w:pPr>
        <w:pStyle w:val="ListParagraph"/>
        <w:numPr>
          <w:ilvl w:val="2"/>
          <w:numId w:val="271"/>
        </w:numPr>
        <w:tabs>
          <w:tab w:pos="2110" w:val="left" w:leader="none"/>
        </w:tabs>
        <w:spacing w:line="240" w:lineRule="auto" w:before="0" w:after="0"/>
        <w:ind w:left="2110" w:right="0" w:hanging="150"/>
        <w:jc w:val="left"/>
        <w:rPr>
          <w:sz w:val="20"/>
        </w:rPr>
      </w:pPr>
      <w:r>
        <w:rPr>
          <w:color w:val="231F20"/>
          <w:sz w:val="20"/>
        </w:rPr>
        <w:t>La</w:t>
      </w:r>
      <w:r>
        <w:rPr>
          <w:color w:val="231F20"/>
          <w:spacing w:val="-5"/>
          <w:sz w:val="20"/>
        </w:rPr>
        <w:t> </w:t>
      </w:r>
      <w:r>
        <w:rPr>
          <w:color w:val="231F20"/>
          <w:sz w:val="20"/>
        </w:rPr>
        <w:t>instancia</w:t>
      </w:r>
      <w:r>
        <w:rPr>
          <w:color w:val="231F20"/>
          <w:spacing w:val="-4"/>
          <w:sz w:val="20"/>
        </w:rPr>
        <w:t> </w:t>
      </w:r>
      <w:r>
        <w:rPr>
          <w:color w:val="231F20"/>
          <w:sz w:val="20"/>
        </w:rPr>
        <w:t>que</w:t>
      </w:r>
      <w:r>
        <w:rPr>
          <w:color w:val="231F20"/>
          <w:spacing w:val="-4"/>
          <w:sz w:val="20"/>
        </w:rPr>
        <w:t> </w:t>
      </w:r>
      <w:r>
        <w:rPr>
          <w:color w:val="231F20"/>
          <w:sz w:val="20"/>
        </w:rPr>
        <w:t>operará</w:t>
      </w:r>
      <w:r>
        <w:rPr>
          <w:color w:val="231F20"/>
          <w:spacing w:val="-4"/>
          <w:sz w:val="20"/>
        </w:rPr>
        <w:t> </w:t>
      </w:r>
      <w:r>
        <w:rPr>
          <w:color w:val="231F20"/>
          <w:sz w:val="20"/>
        </w:rPr>
        <w:t>el</w:t>
      </w:r>
      <w:r>
        <w:rPr>
          <w:color w:val="231F20"/>
          <w:spacing w:val="-4"/>
          <w:sz w:val="20"/>
        </w:rPr>
        <w:t> </w:t>
      </w:r>
      <w:r>
        <w:rPr>
          <w:color w:val="231F20"/>
          <w:spacing w:val="-2"/>
          <w:sz w:val="20"/>
        </w:rPr>
        <w:t>debate;</w:t>
      </w:r>
    </w:p>
    <w:p>
      <w:pPr>
        <w:pStyle w:val="ListParagraph"/>
        <w:numPr>
          <w:ilvl w:val="2"/>
          <w:numId w:val="271"/>
        </w:numPr>
        <w:tabs>
          <w:tab w:pos="2113" w:val="left" w:leader="none"/>
        </w:tabs>
        <w:spacing w:line="240" w:lineRule="auto" w:before="16" w:after="0"/>
        <w:ind w:left="2113" w:right="0" w:hanging="203"/>
        <w:jc w:val="left"/>
        <w:rPr>
          <w:sz w:val="20"/>
        </w:rPr>
      </w:pPr>
      <w:r>
        <w:rPr>
          <w:color w:val="231F20"/>
          <w:sz w:val="20"/>
        </w:rPr>
        <w:t>Número</w:t>
      </w:r>
      <w:r>
        <w:rPr>
          <w:color w:val="231F20"/>
          <w:spacing w:val="-3"/>
          <w:sz w:val="20"/>
        </w:rPr>
        <w:t> </w:t>
      </w:r>
      <w:r>
        <w:rPr>
          <w:color w:val="231F20"/>
          <w:sz w:val="20"/>
        </w:rPr>
        <w:t>de</w:t>
      </w:r>
      <w:r>
        <w:rPr>
          <w:color w:val="231F20"/>
          <w:spacing w:val="-2"/>
          <w:sz w:val="20"/>
        </w:rPr>
        <w:t> debates;</w:t>
      </w:r>
    </w:p>
    <w:p>
      <w:pPr>
        <w:spacing w:after="0" w:line="240" w:lineRule="auto"/>
        <w:jc w:val="left"/>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2"/>
          <w:numId w:val="271"/>
        </w:numPr>
        <w:tabs>
          <w:tab w:pos="2409" w:val="left" w:leader="none"/>
        </w:tabs>
        <w:spacing w:line="240" w:lineRule="auto" w:before="0" w:after="0"/>
        <w:ind w:left="2409" w:right="0" w:hanging="268"/>
        <w:jc w:val="both"/>
        <w:rPr>
          <w:sz w:val="20"/>
        </w:rPr>
      </w:pPr>
      <w:r>
        <w:rPr>
          <w:color w:val="231F20"/>
          <w:sz w:val="20"/>
        </w:rPr>
        <w:t>El</w:t>
      </w:r>
      <w:r>
        <w:rPr>
          <w:color w:val="231F20"/>
          <w:spacing w:val="-3"/>
          <w:sz w:val="20"/>
        </w:rPr>
        <w:t> </w:t>
      </w:r>
      <w:r>
        <w:rPr>
          <w:color w:val="231F20"/>
          <w:sz w:val="20"/>
        </w:rPr>
        <w:t>lugar</w:t>
      </w:r>
      <w:r>
        <w:rPr>
          <w:color w:val="231F20"/>
          <w:spacing w:val="-1"/>
          <w:sz w:val="20"/>
        </w:rPr>
        <w:t> </w:t>
      </w:r>
      <w:r>
        <w:rPr>
          <w:color w:val="231F20"/>
          <w:sz w:val="20"/>
        </w:rPr>
        <w:t>y</w:t>
      </w:r>
      <w:r>
        <w:rPr>
          <w:color w:val="231F20"/>
          <w:spacing w:val="-2"/>
          <w:sz w:val="20"/>
        </w:rPr>
        <w:t> </w:t>
      </w:r>
      <w:r>
        <w:rPr>
          <w:color w:val="231F20"/>
          <w:sz w:val="20"/>
        </w:rPr>
        <w:t>la</w:t>
      </w:r>
      <w:r>
        <w:rPr>
          <w:color w:val="231F20"/>
          <w:spacing w:val="-2"/>
          <w:sz w:val="20"/>
        </w:rPr>
        <w:t> </w:t>
      </w:r>
      <w:r>
        <w:rPr>
          <w:color w:val="231F20"/>
          <w:sz w:val="20"/>
        </w:rPr>
        <w:t>fecha</w:t>
      </w:r>
      <w:r>
        <w:rPr>
          <w:color w:val="231F20"/>
          <w:spacing w:val="-2"/>
          <w:sz w:val="20"/>
        </w:rPr>
        <w:t> </w:t>
      </w:r>
      <w:r>
        <w:rPr>
          <w:color w:val="231F20"/>
          <w:sz w:val="20"/>
        </w:rPr>
        <w:t>en</w:t>
      </w:r>
      <w:r>
        <w:rPr>
          <w:color w:val="231F20"/>
          <w:spacing w:val="-3"/>
          <w:sz w:val="20"/>
        </w:rPr>
        <w:t> </w:t>
      </w:r>
      <w:r>
        <w:rPr>
          <w:color w:val="231F20"/>
          <w:sz w:val="20"/>
        </w:rPr>
        <w:t>que</w:t>
      </w:r>
      <w:r>
        <w:rPr>
          <w:color w:val="231F20"/>
          <w:spacing w:val="-1"/>
          <w:sz w:val="20"/>
        </w:rPr>
        <w:t> </w:t>
      </w:r>
      <w:r>
        <w:rPr>
          <w:color w:val="231F20"/>
          <w:sz w:val="20"/>
        </w:rPr>
        <w:t>se</w:t>
      </w:r>
      <w:r>
        <w:rPr>
          <w:color w:val="231F20"/>
          <w:spacing w:val="-1"/>
          <w:sz w:val="20"/>
        </w:rPr>
        <w:t> </w:t>
      </w:r>
      <w:r>
        <w:rPr>
          <w:color w:val="231F20"/>
          <w:spacing w:val="-2"/>
          <w:sz w:val="20"/>
        </w:rPr>
        <w:t>celebrarán;</w:t>
      </w:r>
    </w:p>
    <w:p>
      <w:pPr>
        <w:pStyle w:val="ListParagraph"/>
        <w:numPr>
          <w:ilvl w:val="2"/>
          <w:numId w:val="271"/>
        </w:numPr>
        <w:tabs>
          <w:tab w:pos="2410" w:val="left" w:leader="none"/>
          <w:tab w:pos="2413" w:val="left" w:leader="none"/>
        </w:tabs>
        <w:spacing w:line="254" w:lineRule="auto" w:before="16" w:after="0"/>
        <w:ind w:left="2413" w:right="347" w:hanging="273"/>
        <w:jc w:val="both"/>
        <w:rPr>
          <w:sz w:val="20"/>
        </w:rPr>
      </w:pPr>
      <w:r>
        <w:rPr>
          <w:color w:val="231F20"/>
          <w:sz w:val="20"/>
        </w:rPr>
        <w:t>Reglas</w:t>
      </w:r>
      <w:r>
        <w:rPr>
          <w:color w:val="231F20"/>
          <w:spacing w:val="-5"/>
          <w:sz w:val="20"/>
        </w:rPr>
        <w:t> </w:t>
      </w:r>
      <w:r>
        <w:rPr>
          <w:color w:val="231F20"/>
          <w:sz w:val="20"/>
        </w:rPr>
        <w:t>específicas</w:t>
      </w:r>
      <w:r>
        <w:rPr>
          <w:color w:val="231F20"/>
          <w:spacing w:val="-5"/>
          <w:sz w:val="20"/>
        </w:rPr>
        <w:t> </w:t>
      </w:r>
      <w:r>
        <w:rPr>
          <w:color w:val="231F20"/>
          <w:sz w:val="20"/>
        </w:rPr>
        <w:t>sobre,</w:t>
      </w:r>
      <w:r>
        <w:rPr>
          <w:color w:val="231F20"/>
          <w:spacing w:val="-5"/>
          <w:sz w:val="20"/>
        </w:rPr>
        <w:t> </w:t>
      </w:r>
      <w:r>
        <w:rPr>
          <w:color w:val="231F20"/>
          <w:sz w:val="20"/>
        </w:rPr>
        <w:t>entre</w:t>
      </w:r>
      <w:r>
        <w:rPr>
          <w:color w:val="231F20"/>
          <w:spacing w:val="-5"/>
          <w:sz w:val="20"/>
        </w:rPr>
        <w:t> </w:t>
      </w:r>
      <w:r>
        <w:rPr>
          <w:color w:val="231F20"/>
          <w:sz w:val="20"/>
        </w:rPr>
        <w:t>otros</w:t>
      </w:r>
      <w:r>
        <w:rPr>
          <w:color w:val="231F20"/>
          <w:spacing w:val="-5"/>
          <w:sz w:val="20"/>
        </w:rPr>
        <w:t> </w:t>
      </w:r>
      <w:r>
        <w:rPr>
          <w:color w:val="231F20"/>
          <w:sz w:val="20"/>
        </w:rPr>
        <w:t>elementos,</w:t>
      </w:r>
      <w:r>
        <w:rPr>
          <w:color w:val="231F20"/>
          <w:spacing w:val="-5"/>
          <w:sz w:val="20"/>
        </w:rPr>
        <w:t> </w:t>
      </w:r>
      <w:r>
        <w:rPr>
          <w:color w:val="231F20"/>
          <w:sz w:val="20"/>
        </w:rPr>
        <w:t>la</w:t>
      </w:r>
      <w:r>
        <w:rPr>
          <w:color w:val="231F20"/>
          <w:spacing w:val="-5"/>
          <w:sz w:val="20"/>
        </w:rPr>
        <w:t> </w:t>
      </w:r>
      <w:r>
        <w:rPr>
          <w:color w:val="231F20"/>
          <w:sz w:val="20"/>
        </w:rPr>
        <w:t>moderación</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debates, las características de las preguntas, la interacción entre los participantes, y en su caso, la participación de la ciudadanía.</w:t>
      </w:r>
    </w:p>
    <w:p>
      <w:pPr>
        <w:pStyle w:val="BodyText"/>
        <w:spacing w:before="19"/>
        <w:ind w:firstLine="0"/>
        <w:jc w:val="left"/>
        <w:rPr>
          <w:sz w:val="20"/>
        </w:rPr>
      </w:pPr>
    </w:p>
    <w:p>
      <w:pPr>
        <w:spacing w:line="254" w:lineRule="auto" w:before="1"/>
        <w:ind w:left="2133" w:right="206" w:firstLine="0"/>
        <w:jc w:val="left"/>
        <w:rPr>
          <w:sz w:val="20"/>
        </w:rPr>
      </w:pPr>
      <w:r>
        <w:rPr>
          <w:color w:val="231F20"/>
          <w:sz w:val="20"/>
        </w:rPr>
        <w:t>La propuesta de reglas básicas deberá ser aprobada por el Consejo General antes del inicio de las precampañas.</w:t>
      </w:r>
    </w:p>
    <w:p>
      <w:pPr>
        <w:spacing w:line="254" w:lineRule="auto" w:before="2"/>
        <w:ind w:left="2133" w:right="0" w:firstLine="0"/>
        <w:jc w:val="left"/>
        <w:rPr>
          <w:sz w:val="20"/>
        </w:rPr>
      </w:pPr>
      <w:r>
        <w:rPr>
          <w:color w:val="231F20"/>
          <w:sz w:val="20"/>
        </w:rPr>
        <w:t>Para</w:t>
      </w:r>
      <w:r>
        <w:rPr>
          <w:color w:val="231F20"/>
          <w:spacing w:val="-1"/>
          <w:sz w:val="20"/>
        </w:rPr>
        <w:t> </w:t>
      </w:r>
      <w:r>
        <w:rPr>
          <w:color w:val="231F20"/>
          <w:sz w:val="20"/>
        </w:rPr>
        <w:t>ello,</w:t>
      </w:r>
      <w:r>
        <w:rPr>
          <w:color w:val="231F20"/>
          <w:spacing w:val="-1"/>
          <w:sz w:val="20"/>
        </w:rPr>
        <w:t> </w:t>
      </w:r>
      <w:r>
        <w:rPr>
          <w:color w:val="231F20"/>
          <w:sz w:val="20"/>
        </w:rPr>
        <w:t>de</w:t>
      </w:r>
      <w:r>
        <w:rPr>
          <w:color w:val="231F20"/>
          <w:spacing w:val="-1"/>
          <w:sz w:val="20"/>
        </w:rPr>
        <w:t> </w:t>
      </w:r>
      <w:r>
        <w:rPr>
          <w:color w:val="231F20"/>
          <w:sz w:val="20"/>
        </w:rPr>
        <w:t>manera</w:t>
      </w:r>
      <w:r>
        <w:rPr>
          <w:color w:val="231F20"/>
          <w:spacing w:val="-1"/>
          <w:sz w:val="20"/>
        </w:rPr>
        <w:t> </w:t>
      </w:r>
      <w:r>
        <w:rPr>
          <w:color w:val="231F20"/>
          <w:sz w:val="20"/>
        </w:rPr>
        <w:t>previa</w:t>
      </w:r>
      <w:r>
        <w:rPr>
          <w:color w:val="231F20"/>
          <w:spacing w:val="-1"/>
          <w:sz w:val="20"/>
        </w:rPr>
        <w:t> </w:t>
      </w:r>
      <w:r>
        <w:rPr>
          <w:color w:val="231F20"/>
          <w:sz w:val="20"/>
        </w:rPr>
        <w:t>se</w:t>
      </w:r>
      <w:r>
        <w:rPr>
          <w:color w:val="231F20"/>
          <w:spacing w:val="-1"/>
          <w:sz w:val="20"/>
        </w:rPr>
        <w:t> </w:t>
      </w:r>
      <w:r>
        <w:rPr>
          <w:color w:val="231F20"/>
          <w:sz w:val="20"/>
        </w:rPr>
        <w:t>analizarán</w:t>
      </w:r>
      <w:r>
        <w:rPr>
          <w:color w:val="231F20"/>
          <w:spacing w:val="-1"/>
          <w:sz w:val="20"/>
        </w:rPr>
        <w:t> </w:t>
      </w:r>
      <w:r>
        <w:rPr>
          <w:color w:val="231F20"/>
          <w:sz w:val="20"/>
        </w:rPr>
        <w:t>en</w:t>
      </w:r>
      <w:r>
        <w:rPr>
          <w:color w:val="231F20"/>
          <w:spacing w:val="-1"/>
          <w:sz w:val="20"/>
        </w:rPr>
        <w:t> </w:t>
      </w:r>
      <w:r>
        <w:rPr>
          <w:color w:val="231F20"/>
          <w:sz w:val="20"/>
        </w:rPr>
        <w:t>la</w:t>
      </w:r>
      <w:r>
        <w:rPr>
          <w:color w:val="231F20"/>
          <w:spacing w:val="-1"/>
          <w:sz w:val="20"/>
        </w:rPr>
        <w:t> </w:t>
      </w:r>
      <w:r>
        <w:rPr>
          <w:color w:val="231F20"/>
          <w:sz w:val="20"/>
        </w:rPr>
        <w:t>Comisión</w:t>
      </w:r>
      <w:r>
        <w:rPr>
          <w:color w:val="231F20"/>
          <w:spacing w:val="-1"/>
          <w:sz w:val="20"/>
        </w:rPr>
        <w:t> </w:t>
      </w:r>
      <w:r>
        <w:rPr>
          <w:color w:val="231F20"/>
          <w:sz w:val="20"/>
        </w:rPr>
        <w:t>Temporal</w:t>
      </w:r>
      <w:r>
        <w:rPr>
          <w:color w:val="231F20"/>
          <w:spacing w:val="-1"/>
          <w:sz w:val="20"/>
        </w:rPr>
        <w:t> </w:t>
      </w:r>
      <w:r>
        <w:rPr>
          <w:color w:val="231F20"/>
          <w:sz w:val="20"/>
        </w:rPr>
        <w:t>las</w:t>
      </w:r>
      <w:r>
        <w:rPr>
          <w:color w:val="231F20"/>
          <w:spacing w:val="-1"/>
          <w:sz w:val="20"/>
        </w:rPr>
        <w:t> </w:t>
      </w:r>
      <w:r>
        <w:rPr>
          <w:color w:val="231F20"/>
          <w:sz w:val="20"/>
        </w:rPr>
        <w:t>opiniones</w:t>
      </w:r>
      <w:r>
        <w:rPr>
          <w:color w:val="231F20"/>
          <w:spacing w:val="-1"/>
          <w:sz w:val="20"/>
        </w:rPr>
        <w:t> </w:t>
      </w:r>
      <w:r>
        <w:rPr>
          <w:color w:val="231F20"/>
          <w:sz w:val="20"/>
        </w:rPr>
        <w:t>y observaciones que presenten los partidos políticos.</w:t>
      </w:r>
    </w:p>
    <w:p>
      <w:pPr>
        <w:pStyle w:val="ListParagraph"/>
        <w:numPr>
          <w:ilvl w:val="1"/>
          <w:numId w:val="271"/>
        </w:numPr>
        <w:tabs>
          <w:tab w:pos="2110" w:val="left" w:leader="none"/>
          <w:tab w:pos="2133" w:val="left" w:leader="none"/>
        </w:tabs>
        <w:spacing w:line="254" w:lineRule="auto" w:before="2" w:after="0"/>
        <w:ind w:left="2133" w:right="347" w:hanging="220"/>
        <w:jc w:val="left"/>
        <w:rPr>
          <w:sz w:val="20"/>
        </w:rPr>
      </w:pPr>
      <w:r>
        <w:rPr>
          <w:color w:val="231F20"/>
          <w:sz w:val="20"/>
        </w:rPr>
        <w:t>Someter a consideración del Consejo General la propuesta de persona o personas que fungirán como moderadores.</w:t>
      </w:r>
    </w:p>
    <w:p>
      <w:pPr>
        <w:pStyle w:val="ListParagraph"/>
        <w:numPr>
          <w:ilvl w:val="1"/>
          <w:numId w:val="271"/>
        </w:numPr>
        <w:tabs>
          <w:tab w:pos="2126" w:val="left" w:leader="none"/>
        </w:tabs>
        <w:spacing w:line="240" w:lineRule="auto" w:before="3" w:after="0"/>
        <w:ind w:left="2126" w:right="0" w:hanging="213"/>
        <w:jc w:val="left"/>
        <w:rPr>
          <w:sz w:val="20"/>
        </w:rPr>
      </w:pPr>
      <w:r>
        <w:rPr>
          <w:color w:val="231F20"/>
          <w:sz w:val="20"/>
        </w:rPr>
        <w:t>Resolver</w:t>
      </w:r>
      <w:r>
        <w:rPr>
          <w:color w:val="231F20"/>
          <w:spacing w:val="-6"/>
          <w:sz w:val="20"/>
        </w:rPr>
        <w:t> </w:t>
      </w:r>
      <w:r>
        <w:rPr>
          <w:color w:val="231F20"/>
          <w:sz w:val="20"/>
        </w:rPr>
        <w:t>las</w:t>
      </w:r>
      <w:r>
        <w:rPr>
          <w:color w:val="231F20"/>
          <w:spacing w:val="-7"/>
          <w:sz w:val="20"/>
        </w:rPr>
        <w:t> </w:t>
      </w:r>
      <w:r>
        <w:rPr>
          <w:color w:val="231F20"/>
          <w:sz w:val="20"/>
        </w:rPr>
        <w:t>cuestiones</w:t>
      </w:r>
      <w:r>
        <w:rPr>
          <w:color w:val="231F20"/>
          <w:spacing w:val="-7"/>
          <w:sz w:val="20"/>
        </w:rPr>
        <w:t> </w:t>
      </w:r>
      <w:r>
        <w:rPr>
          <w:color w:val="231F20"/>
          <w:sz w:val="20"/>
        </w:rPr>
        <w:t>no</w:t>
      </w:r>
      <w:r>
        <w:rPr>
          <w:color w:val="231F20"/>
          <w:spacing w:val="-7"/>
          <w:sz w:val="20"/>
        </w:rPr>
        <w:t> </w:t>
      </w:r>
      <w:r>
        <w:rPr>
          <w:color w:val="231F20"/>
          <w:sz w:val="20"/>
        </w:rPr>
        <w:t>previstas</w:t>
      </w:r>
      <w:r>
        <w:rPr>
          <w:color w:val="231F20"/>
          <w:spacing w:val="-7"/>
          <w:sz w:val="20"/>
        </w:rPr>
        <w:t> </w:t>
      </w:r>
      <w:r>
        <w:rPr>
          <w:color w:val="231F20"/>
          <w:sz w:val="20"/>
        </w:rPr>
        <w:t>respecto</w:t>
      </w:r>
      <w:r>
        <w:rPr>
          <w:color w:val="231F20"/>
          <w:spacing w:val="-7"/>
          <w:sz w:val="20"/>
        </w:rPr>
        <w:t> </w:t>
      </w:r>
      <w:r>
        <w:rPr>
          <w:color w:val="231F20"/>
          <w:sz w:val="20"/>
        </w:rPr>
        <w:t>a</w:t>
      </w:r>
      <w:r>
        <w:rPr>
          <w:color w:val="231F20"/>
          <w:spacing w:val="-7"/>
          <w:sz w:val="20"/>
        </w:rPr>
        <w:t> </w:t>
      </w:r>
      <w:r>
        <w:rPr>
          <w:color w:val="231F20"/>
          <w:sz w:val="20"/>
        </w:rPr>
        <w:t>la</w:t>
      </w:r>
      <w:r>
        <w:rPr>
          <w:color w:val="231F20"/>
          <w:spacing w:val="-7"/>
          <w:sz w:val="20"/>
        </w:rPr>
        <w:t> </w:t>
      </w:r>
      <w:r>
        <w:rPr>
          <w:color w:val="231F20"/>
          <w:sz w:val="20"/>
        </w:rPr>
        <w:t>organización</w:t>
      </w:r>
      <w:r>
        <w:rPr>
          <w:color w:val="231F20"/>
          <w:spacing w:val="-6"/>
          <w:sz w:val="20"/>
        </w:rPr>
        <w:t> </w:t>
      </w:r>
      <w:r>
        <w:rPr>
          <w:color w:val="231F20"/>
          <w:sz w:val="20"/>
        </w:rPr>
        <w:t>de</w:t>
      </w:r>
      <w:r>
        <w:rPr>
          <w:color w:val="231F20"/>
          <w:spacing w:val="-7"/>
          <w:sz w:val="20"/>
        </w:rPr>
        <w:t> </w:t>
      </w:r>
      <w:r>
        <w:rPr>
          <w:color w:val="231F20"/>
          <w:spacing w:val="-2"/>
          <w:sz w:val="20"/>
        </w:rPr>
        <w:t>debates.</w:t>
      </w:r>
    </w:p>
    <w:p>
      <w:pPr>
        <w:pStyle w:val="BodyText"/>
        <w:spacing w:before="21"/>
        <w:ind w:firstLine="0"/>
        <w:jc w:val="left"/>
        <w:rPr>
          <w:sz w:val="20"/>
        </w:rPr>
      </w:pPr>
    </w:p>
    <w:p>
      <w:pPr>
        <w:pStyle w:val="ListParagraph"/>
        <w:numPr>
          <w:ilvl w:val="0"/>
          <w:numId w:val="271"/>
        </w:numPr>
        <w:tabs>
          <w:tab w:pos="1811" w:val="left" w:leader="none"/>
          <w:tab w:pos="1813" w:val="left" w:leader="none"/>
        </w:tabs>
        <w:spacing w:line="235" w:lineRule="auto" w:before="0" w:after="0"/>
        <w:ind w:left="1813" w:right="347" w:hanging="260"/>
        <w:jc w:val="both"/>
        <w:rPr>
          <w:sz w:val="22"/>
        </w:rPr>
      </w:pPr>
      <w:r>
        <w:rPr>
          <w:color w:val="231F20"/>
          <w:sz w:val="22"/>
        </w:rPr>
        <w:t>El Consejo General designará a las personas que fungirán como moderadores de</w:t>
      </w:r>
      <w:r>
        <w:rPr>
          <w:color w:val="231F20"/>
          <w:spacing w:val="-9"/>
          <w:sz w:val="22"/>
        </w:rPr>
        <w:t> </w:t>
      </w:r>
      <w:r>
        <w:rPr>
          <w:color w:val="231F20"/>
          <w:sz w:val="22"/>
        </w:rPr>
        <w:t>cada</w:t>
      </w:r>
      <w:r>
        <w:rPr>
          <w:color w:val="231F20"/>
          <w:spacing w:val="-9"/>
          <w:sz w:val="22"/>
        </w:rPr>
        <w:t> </w:t>
      </w:r>
      <w:r>
        <w:rPr>
          <w:color w:val="231F20"/>
          <w:sz w:val="22"/>
        </w:rPr>
        <w:t>debate</w:t>
      </w:r>
      <w:r>
        <w:rPr>
          <w:color w:val="231F20"/>
          <w:spacing w:val="-9"/>
          <w:sz w:val="22"/>
        </w:rPr>
        <w:t> </w:t>
      </w:r>
      <w:r>
        <w:rPr>
          <w:color w:val="231F20"/>
          <w:sz w:val="22"/>
        </w:rPr>
        <w:t>a</w:t>
      </w:r>
      <w:r>
        <w:rPr>
          <w:color w:val="231F20"/>
          <w:spacing w:val="-9"/>
          <w:sz w:val="22"/>
        </w:rPr>
        <w:t> </w:t>
      </w:r>
      <w:r>
        <w:rPr>
          <w:color w:val="231F20"/>
          <w:sz w:val="22"/>
        </w:rPr>
        <w:t>más</w:t>
      </w:r>
      <w:r>
        <w:rPr>
          <w:color w:val="231F20"/>
          <w:spacing w:val="-9"/>
          <w:sz w:val="22"/>
        </w:rPr>
        <w:t> </w:t>
      </w:r>
      <w:r>
        <w:rPr>
          <w:color w:val="231F20"/>
          <w:sz w:val="22"/>
        </w:rPr>
        <w:t>tardar</w:t>
      </w:r>
      <w:r>
        <w:rPr>
          <w:color w:val="231F20"/>
          <w:spacing w:val="-9"/>
          <w:sz w:val="22"/>
        </w:rPr>
        <w:t> </w:t>
      </w:r>
      <w:r>
        <w:rPr>
          <w:color w:val="231F20"/>
          <w:sz w:val="22"/>
        </w:rPr>
        <w:t>treinta</w:t>
      </w:r>
      <w:r>
        <w:rPr>
          <w:color w:val="231F20"/>
          <w:spacing w:val="-9"/>
          <w:sz w:val="22"/>
        </w:rPr>
        <w:t> </w:t>
      </w:r>
      <w:r>
        <w:rPr>
          <w:color w:val="231F20"/>
          <w:sz w:val="22"/>
        </w:rPr>
        <w:t>días</w:t>
      </w:r>
      <w:r>
        <w:rPr>
          <w:color w:val="231F20"/>
          <w:spacing w:val="-9"/>
          <w:sz w:val="22"/>
        </w:rPr>
        <w:t> </w:t>
      </w:r>
      <w:r>
        <w:rPr>
          <w:color w:val="231F20"/>
          <w:sz w:val="22"/>
        </w:rPr>
        <w:t>antes</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fecha</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celebración</w:t>
      </w:r>
      <w:r>
        <w:rPr>
          <w:color w:val="231F20"/>
          <w:spacing w:val="-9"/>
          <w:sz w:val="22"/>
        </w:rPr>
        <w:t> </w:t>
      </w:r>
      <w:r>
        <w:rPr>
          <w:color w:val="231F20"/>
          <w:sz w:val="22"/>
        </w:rPr>
        <w:t>del </w:t>
      </w:r>
      <w:r>
        <w:rPr>
          <w:color w:val="231F20"/>
          <w:spacing w:val="-2"/>
          <w:sz w:val="22"/>
        </w:rPr>
        <w:t>mismo.</w:t>
      </w:r>
    </w:p>
    <w:p>
      <w:pPr>
        <w:pStyle w:val="ListParagraph"/>
        <w:numPr>
          <w:ilvl w:val="0"/>
          <w:numId w:val="271"/>
        </w:numPr>
        <w:tabs>
          <w:tab w:pos="1811" w:val="left" w:leader="none"/>
          <w:tab w:pos="1813" w:val="left" w:leader="none"/>
        </w:tabs>
        <w:spacing w:line="235" w:lineRule="auto" w:before="266" w:after="0"/>
        <w:ind w:left="1813" w:right="346" w:hanging="260"/>
        <w:jc w:val="both"/>
        <w:rPr>
          <w:sz w:val="22"/>
        </w:rPr>
      </w:pPr>
      <w:r>
        <w:rPr>
          <w:color w:val="231F20"/>
          <w:sz w:val="22"/>
        </w:rPr>
        <w:t>Los partidos políticos, los candidatos o los representantes de los candidatos</w:t>
      </w:r>
      <w:r>
        <w:rPr>
          <w:color w:val="231F20"/>
          <w:spacing w:val="80"/>
          <w:sz w:val="22"/>
        </w:rPr>
        <w:t> </w:t>
      </w:r>
      <w:r>
        <w:rPr>
          <w:color w:val="231F20"/>
          <w:sz w:val="22"/>
        </w:rPr>
        <w:t>al cargo de elección respecto del cual se realice el debate, se abstendrán de buscar</w:t>
      </w:r>
      <w:r>
        <w:rPr>
          <w:color w:val="231F20"/>
          <w:spacing w:val="-11"/>
          <w:sz w:val="22"/>
        </w:rPr>
        <w:t> </w:t>
      </w:r>
      <w:r>
        <w:rPr>
          <w:color w:val="231F20"/>
          <w:sz w:val="22"/>
        </w:rPr>
        <w:t>contacto</w:t>
      </w:r>
      <w:r>
        <w:rPr>
          <w:color w:val="231F20"/>
          <w:spacing w:val="-11"/>
          <w:sz w:val="22"/>
        </w:rPr>
        <w:t> </w:t>
      </w:r>
      <w:r>
        <w:rPr>
          <w:color w:val="231F20"/>
          <w:sz w:val="22"/>
        </w:rPr>
        <w:t>por</w:t>
      </w:r>
      <w:r>
        <w:rPr>
          <w:color w:val="231F20"/>
          <w:spacing w:val="-11"/>
          <w:sz w:val="22"/>
        </w:rPr>
        <w:t> </w:t>
      </w:r>
      <w:r>
        <w:rPr>
          <w:color w:val="231F20"/>
          <w:sz w:val="22"/>
        </w:rPr>
        <w:t>sí</w:t>
      </w:r>
      <w:r>
        <w:rPr>
          <w:color w:val="231F20"/>
          <w:spacing w:val="-11"/>
          <w:sz w:val="22"/>
        </w:rPr>
        <w:t> </w:t>
      </w:r>
      <w:r>
        <w:rPr>
          <w:color w:val="231F20"/>
          <w:sz w:val="22"/>
        </w:rPr>
        <w:t>o</w:t>
      </w:r>
      <w:r>
        <w:rPr>
          <w:color w:val="231F20"/>
          <w:spacing w:val="-11"/>
          <w:sz w:val="22"/>
        </w:rPr>
        <w:t> </w:t>
      </w:r>
      <w:r>
        <w:rPr>
          <w:color w:val="231F20"/>
          <w:sz w:val="22"/>
        </w:rPr>
        <w:t>a</w:t>
      </w:r>
      <w:r>
        <w:rPr>
          <w:color w:val="231F20"/>
          <w:spacing w:val="-11"/>
          <w:sz w:val="22"/>
        </w:rPr>
        <w:t> </w:t>
      </w:r>
      <w:r>
        <w:rPr>
          <w:color w:val="231F20"/>
          <w:sz w:val="22"/>
        </w:rPr>
        <w:t>través</w:t>
      </w:r>
      <w:r>
        <w:rPr>
          <w:color w:val="231F20"/>
          <w:spacing w:val="-11"/>
          <w:sz w:val="22"/>
        </w:rPr>
        <w:t> </w:t>
      </w:r>
      <w:r>
        <w:rPr>
          <w:color w:val="231F20"/>
          <w:sz w:val="22"/>
        </w:rPr>
        <w:t>de</w:t>
      </w:r>
      <w:r>
        <w:rPr>
          <w:color w:val="231F20"/>
          <w:spacing w:val="-11"/>
          <w:sz w:val="22"/>
        </w:rPr>
        <w:t> </w:t>
      </w:r>
      <w:r>
        <w:rPr>
          <w:color w:val="231F20"/>
          <w:sz w:val="22"/>
        </w:rPr>
        <w:t>terceros</w:t>
      </w:r>
      <w:r>
        <w:rPr>
          <w:color w:val="231F20"/>
          <w:spacing w:val="-11"/>
          <w:sz w:val="22"/>
        </w:rPr>
        <w:t> </w:t>
      </w:r>
      <w:r>
        <w:rPr>
          <w:color w:val="231F20"/>
          <w:sz w:val="22"/>
        </w:rPr>
        <w:t>con</w:t>
      </w:r>
      <w:r>
        <w:rPr>
          <w:color w:val="231F20"/>
          <w:spacing w:val="-11"/>
          <w:sz w:val="22"/>
        </w:rPr>
        <w:t> </w:t>
      </w:r>
      <w:r>
        <w:rPr>
          <w:color w:val="231F20"/>
          <w:sz w:val="22"/>
        </w:rPr>
        <w:t>las</w:t>
      </w:r>
      <w:r>
        <w:rPr>
          <w:color w:val="231F20"/>
          <w:spacing w:val="-11"/>
          <w:sz w:val="22"/>
        </w:rPr>
        <w:t> </w:t>
      </w:r>
      <w:r>
        <w:rPr>
          <w:color w:val="231F20"/>
          <w:sz w:val="22"/>
        </w:rPr>
        <w:t>personas</w:t>
      </w:r>
      <w:r>
        <w:rPr>
          <w:color w:val="231F20"/>
          <w:spacing w:val="-11"/>
          <w:sz w:val="22"/>
        </w:rPr>
        <w:t> </w:t>
      </w:r>
      <w:r>
        <w:rPr>
          <w:color w:val="231F20"/>
          <w:sz w:val="22"/>
        </w:rPr>
        <w:t>designadas</w:t>
      </w:r>
      <w:r>
        <w:rPr>
          <w:color w:val="231F20"/>
          <w:spacing w:val="-11"/>
          <w:sz w:val="22"/>
        </w:rPr>
        <w:t> </w:t>
      </w:r>
      <w:r>
        <w:rPr>
          <w:color w:val="231F20"/>
          <w:sz w:val="22"/>
        </w:rPr>
        <w:t>como moderadores del debate, a partir de su designación y hasta la celebración del debate, para tratar asuntos relacionados con la moderación del debate.</w:t>
      </w:r>
    </w:p>
    <w:p>
      <w:pPr>
        <w:pStyle w:val="BodyText"/>
        <w:ind w:firstLine="0"/>
        <w:jc w:val="left"/>
      </w:pPr>
    </w:p>
    <w:p>
      <w:pPr>
        <w:pStyle w:val="BodyText"/>
        <w:spacing w:line="235" w:lineRule="auto"/>
        <w:ind w:left="1813" w:firstLine="0"/>
        <w:jc w:val="left"/>
      </w:pPr>
      <w:r>
        <w:rPr>
          <w:color w:val="231F20"/>
        </w:rPr>
        <w:t>Lo</w:t>
      </w:r>
      <w:r>
        <w:rPr>
          <w:color w:val="231F20"/>
          <w:spacing w:val="-13"/>
        </w:rPr>
        <w:t> </w:t>
      </w:r>
      <w:r>
        <w:rPr>
          <w:color w:val="231F20"/>
        </w:rPr>
        <w:t>anterior,</w:t>
      </w:r>
      <w:r>
        <w:rPr>
          <w:color w:val="231F20"/>
          <w:spacing w:val="-12"/>
        </w:rPr>
        <w:t> </w:t>
      </w:r>
      <w:r>
        <w:rPr>
          <w:color w:val="231F20"/>
        </w:rPr>
        <w:t>en</w:t>
      </w:r>
      <w:r>
        <w:rPr>
          <w:color w:val="231F20"/>
          <w:spacing w:val="-13"/>
        </w:rPr>
        <w:t> </w:t>
      </w:r>
      <w:r>
        <w:rPr>
          <w:color w:val="231F20"/>
        </w:rPr>
        <w:t>el</w:t>
      </w:r>
      <w:r>
        <w:rPr>
          <w:color w:val="231F20"/>
          <w:spacing w:val="-12"/>
        </w:rPr>
        <w:t> </w:t>
      </w:r>
      <w:r>
        <w:rPr>
          <w:color w:val="231F20"/>
        </w:rPr>
        <w:t>entendido</w:t>
      </w:r>
      <w:r>
        <w:rPr>
          <w:color w:val="231F20"/>
          <w:spacing w:val="-12"/>
        </w:rPr>
        <w:t> </w:t>
      </w:r>
      <w:r>
        <w:rPr>
          <w:color w:val="231F20"/>
        </w:rPr>
        <w:t>que</w:t>
      </w:r>
      <w:r>
        <w:rPr>
          <w:color w:val="231F20"/>
          <w:spacing w:val="-12"/>
        </w:rPr>
        <w:t> </w:t>
      </w:r>
      <w:r>
        <w:rPr>
          <w:color w:val="231F20"/>
        </w:rPr>
        <w:t>la</w:t>
      </w:r>
      <w:r>
        <w:rPr>
          <w:color w:val="231F20"/>
          <w:spacing w:val="-13"/>
        </w:rPr>
        <w:t> </w:t>
      </w:r>
      <w:r>
        <w:rPr>
          <w:color w:val="231F20"/>
        </w:rPr>
        <w:t>Comisión</w:t>
      </w:r>
      <w:r>
        <w:rPr>
          <w:color w:val="231F20"/>
          <w:spacing w:val="-11"/>
        </w:rPr>
        <w:t> </w:t>
      </w:r>
      <w:r>
        <w:rPr>
          <w:color w:val="231F20"/>
        </w:rPr>
        <w:t>Temporal</w:t>
      </w:r>
      <w:r>
        <w:rPr>
          <w:color w:val="231F20"/>
          <w:spacing w:val="-13"/>
        </w:rPr>
        <w:t> </w:t>
      </w:r>
      <w:r>
        <w:rPr>
          <w:color w:val="231F20"/>
        </w:rPr>
        <w:t>es</w:t>
      </w:r>
      <w:r>
        <w:rPr>
          <w:color w:val="231F20"/>
          <w:spacing w:val="-12"/>
        </w:rPr>
        <w:t> </w:t>
      </w:r>
      <w:r>
        <w:rPr>
          <w:color w:val="231F20"/>
        </w:rPr>
        <w:t>la</w:t>
      </w:r>
      <w:r>
        <w:rPr>
          <w:color w:val="231F20"/>
          <w:spacing w:val="-13"/>
        </w:rPr>
        <w:t> </w:t>
      </w:r>
      <w:r>
        <w:rPr>
          <w:color w:val="231F20"/>
        </w:rPr>
        <w:t>encargada</w:t>
      </w:r>
      <w:r>
        <w:rPr>
          <w:color w:val="231F20"/>
          <w:spacing w:val="-12"/>
        </w:rPr>
        <w:t> </w:t>
      </w:r>
      <w:r>
        <w:rPr>
          <w:color w:val="231F20"/>
        </w:rPr>
        <w:t>de</w:t>
      </w:r>
      <w:r>
        <w:rPr>
          <w:color w:val="231F20"/>
          <w:spacing w:val="-13"/>
        </w:rPr>
        <w:t> </w:t>
      </w:r>
      <w:r>
        <w:rPr>
          <w:color w:val="231F20"/>
        </w:rPr>
        <w:t>coor- dinar la realización de debates en la elección presidencial.</w:t>
      </w:r>
    </w:p>
    <w:p>
      <w:pPr>
        <w:pStyle w:val="Heading2"/>
        <w:spacing w:before="234"/>
        <w:ind w:left="1133"/>
      </w:pPr>
      <w:r>
        <w:rPr>
          <w:color w:val="231F20"/>
        </w:rPr>
        <w:t>Artículo</w:t>
      </w:r>
      <w:r>
        <w:rPr>
          <w:color w:val="231F20"/>
          <w:spacing w:val="-8"/>
        </w:rPr>
        <w:t> </w:t>
      </w:r>
      <w:r>
        <w:rPr>
          <w:color w:val="231F20"/>
          <w:spacing w:val="-4"/>
        </w:rPr>
        <w:t>308.</w:t>
      </w:r>
    </w:p>
    <w:p>
      <w:pPr>
        <w:pStyle w:val="ListParagraph"/>
        <w:numPr>
          <w:ilvl w:val="0"/>
          <w:numId w:val="272"/>
        </w:numPr>
        <w:tabs>
          <w:tab w:pos="1811" w:val="left" w:leader="none"/>
          <w:tab w:pos="1813" w:val="left" w:leader="none"/>
        </w:tabs>
        <w:spacing w:line="232" w:lineRule="auto" w:before="253" w:after="0"/>
        <w:ind w:left="1813" w:right="347" w:hanging="260"/>
        <w:jc w:val="both"/>
        <w:rPr>
          <w:sz w:val="22"/>
        </w:rPr>
      </w:pPr>
      <w:r>
        <w:rPr>
          <w:color w:val="231F20"/>
          <w:sz w:val="22"/>
        </w:rPr>
        <w:t>Se erige como órgano de consulta la Mesa de Representantes, integrada por las personas que fungirán como representantes de los candidatos al cargo de Presidente de la República.</w:t>
      </w:r>
    </w:p>
    <w:p>
      <w:pPr>
        <w:pStyle w:val="ListParagraph"/>
        <w:numPr>
          <w:ilvl w:val="0"/>
          <w:numId w:val="272"/>
        </w:numPr>
        <w:tabs>
          <w:tab w:pos="1811" w:val="left" w:leader="none"/>
          <w:tab w:pos="1813" w:val="left" w:leader="none"/>
        </w:tabs>
        <w:spacing w:line="232" w:lineRule="auto" w:before="258" w:after="0"/>
        <w:ind w:left="1813" w:right="347" w:hanging="260"/>
        <w:jc w:val="both"/>
        <w:rPr>
          <w:sz w:val="22"/>
        </w:rPr>
      </w:pPr>
      <w:r>
        <w:rPr>
          <w:color w:val="231F20"/>
          <w:sz w:val="22"/>
        </w:rPr>
        <w:t>La Mesa de Representantes será convocada y presidida por el Presidente de</w:t>
      </w:r>
      <w:r>
        <w:rPr>
          <w:color w:val="231F20"/>
          <w:spacing w:val="40"/>
          <w:sz w:val="22"/>
        </w:rPr>
        <w:t> </w:t>
      </w:r>
      <w:r>
        <w:rPr>
          <w:color w:val="231F20"/>
          <w:sz w:val="22"/>
        </w:rPr>
        <w:t>la Comisión Temporal y acudirá el Secretario Técnico de la misma, así como el titular de la Dirección Ejecutiva de Prerrogativas y Partidos Políticos.</w:t>
      </w:r>
    </w:p>
    <w:p>
      <w:pPr>
        <w:pStyle w:val="ListParagraph"/>
        <w:numPr>
          <w:ilvl w:val="0"/>
          <w:numId w:val="272"/>
        </w:numPr>
        <w:tabs>
          <w:tab w:pos="1811" w:val="left" w:leader="none"/>
        </w:tabs>
        <w:spacing w:line="240" w:lineRule="auto" w:before="252" w:after="0"/>
        <w:ind w:left="1811" w:right="0" w:hanging="258"/>
        <w:jc w:val="left"/>
        <w:rPr>
          <w:sz w:val="22"/>
        </w:rPr>
      </w:pPr>
      <w:r>
        <w:rPr>
          <w:color w:val="231F20"/>
          <w:sz w:val="22"/>
        </w:rPr>
        <w:t>La</w:t>
      </w:r>
      <w:r>
        <w:rPr>
          <w:color w:val="231F20"/>
          <w:spacing w:val="-10"/>
          <w:sz w:val="22"/>
        </w:rPr>
        <w:t> </w:t>
      </w:r>
      <w:r>
        <w:rPr>
          <w:color w:val="231F20"/>
          <w:sz w:val="22"/>
        </w:rPr>
        <w:t>Mesa</w:t>
      </w:r>
      <w:r>
        <w:rPr>
          <w:color w:val="231F20"/>
          <w:spacing w:val="-8"/>
          <w:sz w:val="22"/>
        </w:rPr>
        <w:t> </w:t>
      </w:r>
      <w:r>
        <w:rPr>
          <w:color w:val="231F20"/>
          <w:sz w:val="22"/>
        </w:rPr>
        <w:t>de</w:t>
      </w:r>
      <w:r>
        <w:rPr>
          <w:color w:val="231F20"/>
          <w:spacing w:val="-7"/>
          <w:sz w:val="22"/>
        </w:rPr>
        <w:t> </w:t>
      </w:r>
      <w:r>
        <w:rPr>
          <w:color w:val="231F20"/>
          <w:sz w:val="22"/>
        </w:rPr>
        <w:t>Representantes</w:t>
      </w:r>
      <w:r>
        <w:rPr>
          <w:color w:val="231F20"/>
          <w:spacing w:val="-8"/>
          <w:sz w:val="22"/>
        </w:rPr>
        <w:t> </w:t>
      </w:r>
      <w:r>
        <w:rPr>
          <w:color w:val="231F20"/>
          <w:sz w:val="22"/>
        </w:rPr>
        <w:t>contará</w:t>
      </w:r>
      <w:r>
        <w:rPr>
          <w:color w:val="231F20"/>
          <w:spacing w:val="-7"/>
          <w:sz w:val="22"/>
        </w:rPr>
        <w:t> </w:t>
      </w:r>
      <w:r>
        <w:rPr>
          <w:color w:val="231F20"/>
          <w:sz w:val="22"/>
        </w:rPr>
        <w:t>con</w:t>
      </w:r>
      <w:r>
        <w:rPr>
          <w:color w:val="231F20"/>
          <w:spacing w:val="-8"/>
          <w:sz w:val="22"/>
        </w:rPr>
        <w:t> </w:t>
      </w:r>
      <w:r>
        <w:rPr>
          <w:color w:val="231F20"/>
          <w:sz w:val="22"/>
        </w:rPr>
        <w:t>las</w:t>
      </w:r>
      <w:r>
        <w:rPr>
          <w:color w:val="231F20"/>
          <w:spacing w:val="-8"/>
          <w:sz w:val="22"/>
        </w:rPr>
        <w:t> </w:t>
      </w:r>
      <w:r>
        <w:rPr>
          <w:color w:val="231F20"/>
          <w:sz w:val="22"/>
        </w:rPr>
        <w:t>siguientes</w:t>
      </w:r>
      <w:r>
        <w:rPr>
          <w:color w:val="231F20"/>
          <w:spacing w:val="-7"/>
          <w:sz w:val="22"/>
        </w:rPr>
        <w:t> </w:t>
      </w:r>
      <w:r>
        <w:rPr>
          <w:color w:val="231F20"/>
          <w:spacing w:val="-2"/>
          <w:sz w:val="22"/>
        </w:rPr>
        <w:t>atribuciones:</w:t>
      </w:r>
    </w:p>
    <w:p>
      <w:pPr>
        <w:spacing w:after="0" w:line="240" w:lineRule="auto"/>
        <w:jc w:val="left"/>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72"/>
        </w:numPr>
        <w:tabs>
          <w:tab w:pos="1833" w:val="left" w:leader="none"/>
          <w:tab w:pos="1850" w:val="left" w:leader="none"/>
        </w:tabs>
        <w:spacing w:line="254" w:lineRule="auto" w:before="0" w:after="0"/>
        <w:ind w:left="1850" w:right="630" w:hanging="220"/>
        <w:jc w:val="both"/>
        <w:rPr>
          <w:sz w:val="20"/>
        </w:rPr>
      </w:pPr>
      <w:r>
        <w:rPr>
          <w:color w:val="231F20"/>
          <w:sz w:val="20"/>
        </w:rPr>
        <w:t>Revisar</w:t>
      </w:r>
      <w:r>
        <w:rPr>
          <w:color w:val="231F20"/>
          <w:spacing w:val="-8"/>
          <w:sz w:val="20"/>
        </w:rPr>
        <w:t> </w:t>
      </w:r>
      <w:r>
        <w:rPr>
          <w:color w:val="231F20"/>
          <w:sz w:val="20"/>
        </w:rPr>
        <w:t>y</w:t>
      </w:r>
      <w:r>
        <w:rPr>
          <w:color w:val="231F20"/>
          <w:spacing w:val="-8"/>
          <w:sz w:val="20"/>
        </w:rPr>
        <w:t> </w:t>
      </w:r>
      <w:r>
        <w:rPr>
          <w:color w:val="231F20"/>
          <w:sz w:val="20"/>
        </w:rPr>
        <w:t>emitir</w:t>
      </w:r>
      <w:r>
        <w:rPr>
          <w:color w:val="231F20"/>
          <w:spacing w:val="-8"/>
          <w:sz w:val="20"/>
        </w:rPr>
        <w:t> </w:t>
      </w:r>
      <w:r>
        <w:rPr>
          <w:color w:val="231F20"/>
          <w:sz w:val="20"/>
        </w:rPr>
        <w:t>opinión</w:t>
      </w:r>
      <w:r>
        <w:rPr>
          <w:color w:val="231F20"/>
          <w:spacing w:val="-8"/>
          <w:sz w:val="20"/>
        </w:rPr>
        <w:t> </w:t>
      </w:r>
      <w:r>
        <w:rPr>
          <w:color w:val="231F20"/>
          <w:sz w:val="20"/>
        </w:rPr>
        <w:t>respecto</w:t>
      </w:r>
      <w:r>
        <w:rPr>
          <w:color w:val="231F20"/>
          <w:spacing w:val="-8"/>
          <w:sz w:val="20"/>
        </w:rPr>
        <w:t> </w:t>
      </w:r>
      <w:r>
        <w:rPr>
          <w:color w:val="231F20"/>
          <w:sz w:val="20"/>
        </w:rPr>
        <w:t>del</w:t>
      </w:r>
      <w:r>
        <w:rPr>
          <w:color w:val="231F20"/>
          <w:spacing w:val="-8"/>
          <w:sz w:val="20"/>
        </w:rPr>
        <w:t> </w:t>
      </w:r>
      <w:r>
        <w:rPr>
          <w:color w:val="231F20"/>
          <w:sz w:val="20"/>
        </w:rPr>
        <w:t>formato</w:t>
      </w:r>
      <w:r>
        <w:rPr>
          <w:color w:val="231F20"/>
          <w:spacing w:val="-8"/>
          <w:sz w:val="20"/>
        </w:rPr>
        <w:t> </w:t>
      </w:r>
      <w:r>
        <w:rPr>
          <w:color w:val="231F20"/>
          <w:sz w:val="20"/>
        </w:rPr>
        <w:t>del</w:t>
      </w:r>
      <w:r>
        <w:rPr>
          <w:color w:val="231F20"/>
          <w:spacing w:val="-8"/>
          <w:sz w:val="20"/>
        </w:rPr>
        <w:t> </w:t>
      </w:r>
      <w:r>
        <w:rPr>
          <w:color w:val="231F20"/>
          <w:sz w:val="20"/>
        </w:rPr>
        <w:t>debate</w:t>
      </w:r>
      <w:r>
        <w:rPr>
          <w:color w:val="231F20"/>
          <w:spacing w:val="-8"/>
          <w:sz w:val="20"/>
        </w:rPr>
        <w:t> </w:t>
      </w:r>
      <w:r>
        <w:rPr>
          <w:color w:val="231F20"/>
          <w:sz w:val="20"/>
        </w:rPr>
        <w:t>en</w:t>
      </w:r>
      <w:r>
        <w:rPr>
          <w:color w:val="231F20"/>
          <w:spacing w:val="-8"/>
          <w:sz w:val="20"/>
        </w:rPr>
        <w:t> </w:t>
      </w:r>
      <w:r>
        <w:rPr>
          <w:color w:val="231F20"/>
          <w:sz w:val="20"/>
        </w:rPr>
        <w:t>aquellos</w:t>
      </w:r>
      <w:r>
        <w:rPr>
          <w:color w:val="231F20"/>
          <w:spacing w:val="-8"/>
          <w:sz w:val="20"/>
        </w:rPr>
        <w:t> </w:t>
      </w:r>
      <w:r>
        <w:rPr>
          <w:color w:val="231F20"/>
          <w:sz w:val="20"/>
        </w:rPr>
        <w:t>elementos</w:t>
      </w:r>
      <w:r>
        <w:rPr>
          <w:color w:val="231F20"/>
          <w:spacing w:val="-8"/>
          <w:sz w:val="20"/>
        </w:rPr>
        <w:t> </w:t>
      </w:r>
      <w:r>
        <w:rPr>
          <w:color w:val="231F20"/>
          <w:sz w:val="20"/>
        </w:rPr>
        <w:t>no contemplados dentro de las reglas básicas, así como sobre aspectos técnicos de producción del debate;</w:t>
      </w:r>
    </w:p>
    <w:p>
      <w:pPr>
        <w:pStyle w:val="ListParagraph"/>
        <w:numPr>
          <w:ilvl w:val="1"/>
          <w:numId w:val="272"/>
        </w:numPr>
        <w:tabs>
          <w:tab w:pos="1843" w:val="left" w:leader="none"/>
        </w:tabs>
        <w:spacing w:line="240" w:lineRule="auto" w:before="4" w:after="0"/>
        <w:ind w:left="1843" w:right="0" w:hanging="213"/>
        <w:jc w:val="both"/>
        <w:rPr>
          <w:sz w:val="20"/>
        </w:rPr>
      </w:pPr>
      <w:r>
        <w:rPr>
          <w:color w:val="231F20"/>
          <w:sz w:val="20"/>
        </w:rPr>
        <w:t>Sugerir</w:t>
      </w:r>
      <w:r>
        <w:rPr>
          <w:color w:val="231F20"/>
          <w:spacing w:val="-7"/>
          <w:sz w:val="20"/>
        </w:rPr>
        <w:t> </w:t>
      </w:r>
      <w:r>
        <w:rPr>
          <w:color w:val="231F20"/>
          <w:sz w:val="20"/>
        </w:rPr>
        <w:t>a</w:t>
      </w:r>
      <w:r>
        <w:rPr>
          <w:color w:val="231F20"/>
          <w:spacing w:val="-6"/>
          <w:sz w:val="20"/>
        </w:rPr>
        <w:t> </w:t>
      </w:r>
      <w:r>
        <w:rPr>
          <w:color w:val="231F20"/>
          <w:sz w:val="20"/>
        </w:rPr>
        <w:t>la</w:t>
      </w:r>
      <w:r>
        <w:rPr>
          <w:color w:val="231F20"/>
          <w:spacing w:val="-5"/>
          <w:sz w:val="20"/>
        </w:rPr>
        <w:t> </w:t>
      </w:r>
      <w:r>
        <w:rPr>
          <w:color w:val="231F20"/>
          <w:sz w:val="20"/>
        </w:rPr>
        <w:t>Comisión</w:t>
      </w:r>
      <w:r>
        <w:rPr>
          <w:color w:val="231F20"/>
          <w:spacing w:val="-6"/>
          <w:sz w:val="20"/>
        </w:rPr>
        <w:t> </w:t>
      </w:r>
      <w:r>
        <w:rPr>
          <w:color w:val="231F20"/>
          <w:sz w:val="20"/>
        </w:rPr>
        <w:t>las</w:t>
      </w:r>
      <w:r>
        <w:rPr>
          <w:color w:val="231F20"/>
          <w:spacing w:val="-6"/>
          <w:sz w:val="20"/>
        </w:rPr>
        <w:t> </w:t>
      </w:r>
      <w:r>
        <w:rPr>
          <w:color w:val="231F20"/>
          <w:sz w:val="20"/>
        </w:rPr>
        <w:t>condiciones</w:t>
      </w:r>
      <w:r>
        <w:rPr>
          <w:color w:val="231F20"/>
          <w:spacing w:val="-5"/>
          <w:sz w:val="20"/>
        </w:rPr>
        <w:t> </w:t>
      </w:r>
      <w:r>
        <w:rPr>
          <w:color w:val="231F20"/>
          <w:sz w:val="20"/>
        </w:rPr>
        <w:t>materiales</w:t>
      </w:r>
      <w:r>
        <w:rPr>
          <w:color w:val="231F20"/>
          <w:spacing w:val="-6"/>
          <w:sz w:val="20"/>
        </w:rPr>
        <w:t> </w:t>
      </w:r>
      <w:r>
        <w:rPr>
          <w:color w:val="231F20"/>
          <w:sz w:val="20"/>
        </w:rPr>
        <w:t>para</w:t>
      </w:r>
      <w:r>
        <w:rPr>
          <w:color w:val="231F20"/>
          <w:spacing w:val="-6"/>
          <w:sz w:val="20"/>
        </w:rPr>
        <w:t> </w:t>
      </w:r>
      <w:r>
        <w:rPr>
          <w:color w:val="231F20"/>
          <w:sz w:val="20"/>
        </w:rPr>
        <w:t>la</w:t>
      </w:r>
      <w:r>
        <w:rPr>
          <w:color w:val="231F20"/>
          <w:spacing w:val="-5"/>
          <w:sz w:val="20"/>
        </w:rPr>
        <w:t> </w:t>
      </w:r>
      <w:r>
        <w:rPr>
          <w:color w:val="231F20"/>
          <w:sz w:val="20"/>
        </w:rPr>
        <w:t>realización</w:t>
      </w:r>
      <w:r>
        <w:rPr>
          <w:color w:val="231F20"/>
          <w:spacing w:val="-6"/>
          <w:sz w:val="20"/>
        </w:rPr>
        <w:t> </w:t>
      </w:r>
      <w:r>
        <w:rPr>
          <w:color w:val="231F20"/>
          <w:sz w:val="20"/>
        </w:rPr>
        <w:t>del</w:t>
      </w:r>
      <w:r>
        <w:rPr>
          <w:color w:val="231F20"/>
          <w:spacing w:val="-5"/>
          <w:sz w:val="20"/>
        </w:rPr>
        <w:t> </w:t>
      </w:r>
      <w:r>
        <w:rPr>
          <w:color w:val="231F20"/>
          <w:spacing w:val="-2"/>
          <w:sz w:val="20"/>
        </w:rPr>
        <w:t>debate.</w:t>
      </w:r>
    </w:p>
    <w:p>
      <w:pPr>
        <w:pStyle w:val="Heading2"/>
        <w:spacing w:before="238"/>
      </w:pPr>
      <w:r>
        <w:rPr>
          <w:color w:val="231F20"/>
        </w:rPr>
        <w:t>Artículo</w:t>
      </w:r>
      <w:r>
        <w:rPr>
          <w:color w:val="231F20"/>
          <w:spacing w:val="-8"/>
        </w:rPr>
        <w:t> </w:t>
      </w:r>
      <w:r>
        <w:rPr>
          <w:color w:val="231F20"/>
          <w:spacing w:val="-4"/>
        </w:rPr>
        <w:t>309.</w:t>
      </w:r>
    </w:p>
    <w:p>
      <w:pPr>
        <w:pStyle w:val="ListParagraph"/>
        <w:numPr>
          <w:ilvl w:val="0"/>
          <w:numId w:val="273"/>
        </w:numPr>
        <w:tabs>
          <w:tab w:pos="1528" w:val="left" w:leader="none"/>
          <w:tab w:pos="1530" w:val="left" w:leader="none"/>
        </w:tabs>
        <w:spacing w:line="232" w:lineRule="auto" w:before="252" w:after="0"/>
        <w:ind w:left="1530" w:right="627" w:hanging="260"/>
        <w:jc w:val="both"/>
        <w:rPr>
          <w:sz w:val="22"/>
        </w:rPr>
      </w:pPr>
      <w:r>
        <w:rPr>
          <w:color w:val="231F20"/>
          <w:sz w:val="22"/>
        </w:rPr>
        <w:t>La Coordinación Nacional de Comunicación Social será la encargada de la pro- ducción</w:t>
      </w:r>
      <w:r>
        <w:rPr>
          <w:color w:val="231F20"/>
          <w:spacing w:val="-2"/>
          <w:sz w:val="22"/>
        </w:rPr>
        <w:t> </w:t>
      </w:r>
      <w:r>
        <w:rPr>
          <w:color w:val="231F20"/>
          <w:sz w:val="22"/>
        </w:rPr>
        <w:t>y</w:t>
      </w:r>
      <w:r>
        <w:rPr>
          <w:color w:val="231F20"/>
          <w:spacing w:val="-3"/>
          <w:sz w:val="22"/>
        </w:rPr>
        <w:t> </w:t>
      </w:r>
      <w:r>
        <w:rPr>
          <w:color w:val="231F20"/>
          <w:sz w:val="22"/>
        </w:rPr>
        <w:t>difusión</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debates</w:t>
      </w:r>
      <w:r>
        <w:rPr>
          <w:color w:val="231F20"/>
          <w:spacing w:val="-3"/>
          <w:sz w:val="22"/>
        </w:rPr>
        <w:t> </w:t>
      </w:r>
      <w:r>
        <w:rPr>
          <w:color w:val="231F20"/>
          <w:sz w:val="22"/>
        </w:rPr>
        <w:t>que</w:t>
      </w:r>
      <w:r>
        <w:rPr>
          <w:color w:val="231F20"/>
          <w:spacing w:val="-3"/>
          <w:sz w:val="22"/>
        </w:rPr>
        <w:t> </w:t>
      </w:r>
      <w:r>
        <w:rPr>
          <w:color w:val="231F20"/>
          <w:sz w:val="22"/>
        </w:rPr>
        <w:t>sean</w:t>
      </w:r>
      <w:r>
        <w:rPr>
          <w:color w:val="231F20"/>
          <w:spacing w:val="-3"/>
          <w:sz w:val="22"/>
        </w:rPr>
        <w:t> </w:t>
      </w:r>
      <w:r>
        <w:rPr>
          <w:color w:val="231F20"/>
          <w:sz w:val="22"/>
        </w:rPr>
        <w:t>organizados</w:t>
      </w:r>
      <w:r>
        <w:rPr>
          <w:color w:val="231F20"/>
          <w:spacing w:val="-3"/>
          <w:sz w:val="22"/>
        </w:rPr>
        <w:t> </w:t>
      </w:r>
      <w:r>
        <w:rPr>
          <w:color w:val="231F20"/>
          <w:sz w:val="22"/>
        </w:rPr>
        <w:t>por</w:t>
      </w:r>
      <w:r>
        <w:rPr>
          <w:color w:val="231F20"/>
          <w:spacing w:val="-3"/>
          <w:sz w:val="22"/>
        </w:rPr>
        <w:t> </w:t>
      </w:r>
      <w:r>
        <w:rPr>
          <w:color w:val="231F20"/>
          <w:sz w:val="22"/>
        </w:rPr>
        <w:t>el</w:t>
      </w:r>
      <w:r>
        <w:rPr>
          <w:color w:val="231F20"/>
          <w:spacing w:val="-3"/>
          <w:sz w:val="22"/>
        </w:rPr>
        <w:t> </w:t>
      </w:r>
      <w:r>
        <w:rPr>
          <w:color w:val="231F20"/>
          <w:sz w:val="22"/>
        </w:rPr>
        <w:t>Instituto,</w:t>
      </w:r>
      <w:r>
        <w:rPr>
          <w:color w:val="231F20"/>
          <w:spacing w:val="-3"/>
          <w:sz w:val="22"/>
        </w:rPr>
        <w:t> </w:t>
      </w:r>
      <w:r>
        <w:rPr>
          <w:color w:val="231F20"/>
          <w:sz w:val="22"/>
        </w:rPr>
        <w:t>ya</w:t>
      </w:r>
      <w:r>
        <w:rPr>
          <w:color w:val="231F20"/>
          <w:spacing w:val="-3"/>
          <w:sz w:val="22"/>
        </w:rPr>
        <w:t> </w:t>
      </w:r>
      <w:r>
        <w:rPr>
          <w:color w:val="231F20"/>
          <w:sz w:val="22"/>
        </w:rPr>
        <w:t>sea los</w:t>
      </w:r>
      <w:r>
        <w:rPr>
          <w:color w:val="231F20"/>
          <w:spacing w:val="-13"/>
          <w:sz w:val="22"/>
        </w:rPr>
        <w:t> </w:t>
      </w:r>
      <w:r>
        <w:rPr>
          <w:color w:val="231F20"/>
          <w:sz w:val="22"/>
        </w:rPr>
        <w:t>de</w:t>
      </w:r>
      <w:r>
        <w:rPr>
          <w:color w:val="231F20"/>
          <w:spacing w:val="-12"/>
          <w:sz w:val="22"/>
        </w:rPr>
        <w:t> </w:t>
      </w:r>
      <w:r>
        <w:rPr>
          <w:color w:val="231F20"/>
          <w:sz w:val="22"/>
        </w:rPr>
        <w:t>carácter</w:t>
      </w:r>
      <w:r>
        <w:rPr>
          <w:color w:val="231F20"/>
          <w:spacing w:val="-13"/>
          <w:sz w:val="22"/>
        </w:rPr>
        <w:t> </w:t>
      </w:r>
      <w:r>
        <w:rPr>
          <w:color w:val="231F20"/>
          <w:sz w:val="22"/>
        </w:rPr>
        <w:t>obligatorio</w:t>
      </w:r>
      <w:r>
        <w:rPr>
          <w:color w:val="231F20"/>
          <w:spacing w:val="-12"/>
          <w:sz w:val="22"/>
        </w:rPr>
        <w:t> </w:t>
      </w:r>
      <w:r>
        <w:rPr>
          <w:color w:val="231F20"/>
          <w:sz w:val="22"/>
        </w:rPr>
        <w:t>y</w:t>
      </w:r>
      <w:r>
        <w:rPr>
          <w:color w:val="231F20"/>
          <w:spacing w:val="-13"/>
          <w:sz w:val="22"/>
        </w:rPr>
        <w:t> </w:t>
      </w:r>
      <w:r>
        <w:rPr>
          <w:color w:val="231F20"/>
          <w:sz w:val="22"/>
        </w:rPr>
        <w:t>aquellos</w:t>
      </w:r>
      <w:r>
        <w:rPr>
          <w:color w:val="231F20"/>
          <w:spacing w:val="-12"/>
          <w:sz w:val="22"/>
        </w:rPr>
        <w:t> </w:t>
      </w:r>
      <w:r>
        <w:rPr>
          <w:color w:val="231F20"/>
          <w:sz w:val="22"/>
        </w:rPr>
        <w:t>respecto</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cuales</w:t>
      </w:r>
      <w:r>
        <w:rPr>
          <w:color w:val="231F20"/>
          <w:spacing w:val="-13"/>
          <w:sz w:val="22"/>
        </w:rPr>
        <w:t> </w:t>
      </w:r>
      <w:r>
        <w:rPr>
          <w:color w:val="231F20"/>
          <w:sz w:val="22"/>
        </w:rPr>
        <w:t>medie</w:t>
      </w:r>
      <w:r>
        <w:rPr>
          <w:color w:val="231F20"/>
          <w:spacing w:val="-12"/>
          <w:sz w:val="22"/>
        </w:rPr>
        <w:t> </w:t>
      </w:r>
      <w:r>
        <w:rPr>
          <w:color w:val="231F20"/>
          <w:sz w:val="22"/>
        </w:rPr>
        <w:t>una</w:t>
      </w:r>
      <w:r>
        <w:rPr>
          <w:color w:val="231F20"/>
          <w:spacing w:val="-13"/>
          <w:sz w:val="22"/>
        </w:rPr>
        <w:t> </w:t>
      </w:r>
      <w:r>
        <w:rPr>
          <w:color w:val="231F20"/>
          <w:sz w:val="22"/>
        </w:rPr>
        <w:t>solicitud formulada</w:t>
      </w:r>
      <w:r>
        <w:rPr>
          <w:color w:val="231F20"/>
          <w:spacing w:val="-12"/>
          <w:sz w:val="22"/>
        </w:rPr>
        <w:t> </w:t>
      </w:r>
      <w:r>
        <w:rPr>
          <w:color w:val="231F20"/>
          <w:sz w:val="22"/>
        </w:rPr>
        <w:t>por</w:t>
      </w:r>
      <w:r>
        <w:rPr>
          <w:color w:val="231F20"/>
          <w:spacing w:val="-12"/>
          <w:sz w:val="22"/>
        </w:rPr>
        <w:t> </w:t>
      </w:r>
      <w:r>
        <w:rPr>
          <w:color w:val="231F20"/>
          <w:sz w:val="22"/>
        </w:rPr>
        <w:t>los</w:t>
      </w:r>
      <w:r>
        <w:rPr>
          <w:color w:val="231F20"/>
          <w:spacing w:val="-12"/>
          <w:sz w:val="22"/>
        </w:rPr>
        <w:t> </w:t>
      </w:r>
      <w:r>
        <w:rPr>
          <w:color w:val="231F20"/>
          <w:sz w:val="22"/>
        </w:rPr>
        <w:t>partidos</w:t>
      </w:r>
      <w:r>
        <w:rPr>
          <w:color w:val="231F20"/>
          <w:spacing w:val="-12"/>
          <w:sz w:val="22"/>
        </w:rPr>
        <w:t> </w:t>
      </w:r>
      <w:r>
        <w:rPr>
          <w:color w:val="231F20"/>
          <w:sz w:val="22"/>
        </w:rPr>
        <w:t>políticos,</w:t>
      </w:r>
      <w:r>
        <w:rPr>
          <w:color w:val="231F20"/>
          <w:spacing w:val="-12"/>
          <w:sz w:val="22"/>
        </w:rPr>
        <w:t> </w:t>
      </w:r>
      <w:r>
        <w:rPr>
          <w:color w:val="231F20"/>
          <w:sz w:val="22"/>
        </w:rPr>
        <w:t>las</w:t>
      </w:r>
      <w:r>
        <w:rPr>
          <w:color w:val="231F20"/>
          <w:spacing w:val="-12"/>
          <w:sz w:val="22"/>
        </w:rPr>
        <w:t> </w:t>
      </w:r>
      <w:r>
        <w:rPr>
          <w:color w:val="231F20"/>
          <w:sz w:val="22"/>
        </w:rPr>
        <w:t>coaliciones,</w:t>
      </w:r>
      <w:r>
        <w:rPr>
          <w:color w:val="231F20"/>
          <w:spacing w:val="-12"/>
          <w:sz w:val="22"/>
        </w:rPr>
        <w:t> </w:t>
      </w:r>
      <w:r>
        <w:rPr>
          <w:color w:val="231F20"/>
          <w:sz w:val="22"/>
        </w:rPr>
        <w:t>los</w:t>
      </w:r>
      <w:r>
        <w:rPr>
          <w:color w:val="231F20"/>
          <w:spacing w:val="-12"/>
          <w:sz w:val="22"/>
        </w:rPr>
        <w:t> </w:t>
      </w:r>
      <w:r>
        <w:rPr>
          <w:color w:val="231F20"/>
          <w:sz w:val="22"/>
        </w:rPr>
        <w:t>candidatos</w:t>
      </w:r>
      <w:r>
        <w:rPr>
          <w:color w:val="231F20"/>
          <w:spacing w:val="-12"/>
          <w:sz w:val="22"/>
        </w:rPr>
        <w:t> </w:t>
      </w:r>
      <w:r>
        <w:rPr>
          <w:color w:val="231F20"/>
          <w:sz w:val="22"/>
        </w:rPr>
        <w:t>registrados, en</w:t>
      </w:r>
      <w:r>
        <w:rPr>
          <w:color w:val="231F20"/>
          <w:spacing w:val="-7"/>
          <w:sz w:val="22"/>
        </w:rPr>
        <w:t> </w:t>
      </w:r>
      <w:r>
        <w:rPr>
          <w:color w:val="231F20"/>
          <w:sz w:val="22"/>
        </w:rPr>
        <w:t>las</w:t>
      </w:r>
      <w:r>
        <w:rPr>
          <w:color w:val="231F20"/>
          <w:spacing w:val="-7"/>
          <w:sz w:val="22"/>
        </w:rPr>
        <w:t> </w:t>
      </w:r>
      <w:r>
        <w:rPr>
          <w:color w:val="231F20"/>
          <w:sz w:val="22"/>
        </w:rPr>
        <w:t>estaciones</w:t>
      </w:r>
      <w:r>
        <w:rPr>
          <w:color w:val="231F20"/>
          <w:spacing w:val="-7"/>
          <w:sz w:val="22"/>
        </w:rPr>
        <w:t> </w:t>
      </w:r>
      <w:r>
        <w:rPr>
          <w:color w:val="231F20"/>
          <w:sz w:val="22"/>
        </w:rPr>
        <w:t>de</w:t>
      </w:r>
      <w:r>
        <w:rPr>
          <w:color w:val="231F20"/>
          <w:spacing w:val="-7"/>
          <w:sz w:val="22"/>
        </w:rPr>
        <w:t> </w:t>
      </w:r>
      <w:r>
        <w:rPr>
          <w:color w:val="231F20"/>
          <w:sz w:val="22"/>
        </w:rPr>
        <w:t>radio</w:t>
      </w:r>
      <w:r>
        <w:rPr>
          <w:color w:val="231F20"/>
          <w:spacing w:val="-7"/>
          <w:sz w:val="22"/>
        </w:rPr>
        <w:t> </w:t>
      </w:r>
      <w:r>
        <w:rPr>
          <w:color w:val="231F20"/>
          <w:sz w:val="22"/>
        </w:rPr>
        <w:t>y</w:t>
      </w:r>
      <w:r>
        <w:rPr>
          <w:color w:val="231F20"/>
          <w:spacing w:val="-7"/>
          <w:sz w:val="22"/>
        </w:rPr>
        <w:t> </w:t>
      </w:r>
      <w:r>
        <w:rPr>
          <w:color w:val="231F20"/>
          <w:sz w:val="22"/>
        </w:rPr>
        <w:t>canales</w:t>
      </w:r>
      <w:r>
        <w:rPr>
          <w:color w:val="231F20"/>
          <w:spacing w:val="-7"/>
          <w:sz w:val="22"/>
        </w:rPr>
        <w:t> </w:t>
      </w:r>
      <w:r>
        <w:rPr>
          <w:color w:val="231F20"/>
          <w:sz w:val="22"/>
        </w:rPr>
        <w:t>de</w:t>
      </w:r>
      <w:r>
        <w:rPr>
          <w:color w:val="231F20"/>
          <w:spacing w:val="-7"/>
          <w:sz w:val="22"/>
        </w:rPr>
        <w:t> </w:t>
      </w:r>
      <w:r>
        <w:rPr>
          <w:color w:val="231F20"/>
          <w:sz w:val="22"/>
        </w:rPr>
        <w:t>televisión</w:t>
      </w:r>
      <w:r>
        <w:rPr>
          <w:color w:val="231F20"/>
          <w:spacing w:val="-7"/>
          <w:sz w:val="22"/>
        </w:rPr>
        <w:t> </w:t>
      </w:r>
      <w:r>
        <w:rPr>
          <w:color w:val="231F20"/>
          <w:sz w:val="22"/>
        </w:rPr>
        <w:t>con</w:t>
      </w:r>
      <w:r>
        <w:rPr>
          <w:color w:val="231F20"/>
          <w:spacing w:val="-7"/>
          <w:sz w:val="22"/>
        </w:rPr>
        <w:t> </w:t>
      </w:r>
      <w:r>
        <w:rPr>
          <w:color w:val="231F20"/>
          <w:sz w:val="22"/>
        </w:rPr>
        <w:t>cobertura</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área</w:t>
      </w:r>
      <w:r>
        <w:rPr>
          <w:color w:val="231F20"/>
          <w:spacing w:val="-7"/>
          <w:sz w:val="22"/>
        </w:rPr>
        <w:t> </w:t>
      </w:r>
      <w:r>
        <w:rPr>
          <w:color w:val="231F20"/>
          <w:sz w:val="22"/>
        </w:rPr>
        <w:t>geo- gráfica que corresponda al cargo que se elige.</w:t>
      </w:r>
    </w:p>
    <w:p>
      <w:pPr>
        <w:pStyle w:val="ListParagraph"/>
        <w:numPr>
          <w:ilvl w:val="0"/>
          <w:numId w:val="273"/>
        </w:numPr>
        <w:tabs>
          <w:tab w:pos="1528" w:val="left" w:leader="none"/>
          <w:tab w:pos="1530" w:val="left" w:leader="none"/>
        </w:tabs>
        <w:spacing w:line="232" w:lineRule="auto" w:before="257" w:after="0"/>
        <w:ind w:left="1530" w:right="630" w:hanging="260"/>
        <w:jc w:val="both"/>
        <w:rPr>
          <w:sz w:val="22"/>
        </w:rPr>
      </w:pPr>
      <w:r>
        <w:rPr>
          <w:color w:val="231F20"/>
          <w:sz w:val="22"/>
        </w:rPr>
        <w:t>La transmisión y difusión de los debates por los medios de comunicación será gratuita</w:t>
      </w:r>
      <w:r>
        <w:rPr>
          <w:color w:val="231F20"/>
          <w:spacing w:val="-5"/>
          <w:sz w:val="22"/>
        </w:rPr>
        <w:t> </w:t>
      </w:r>
      <w:r>
        <w:rPr>
          <w:color w:val="231F20"/>
          <w:sz w:val="22"/>
        </w:rPr>
        <w:t>y</w:t>
      </w:r>
      <w:r>
        <w:rPr>
          <w:color w:val="231F20"/>
          <w:spacing w:val="-5"/>
          <w:sz w:val="22"/>
        </w:rPr>
        <w:t> </w:t>
      </w:r>
      <w:r>
        <w:rPr>
          <w:color w:val="231F20"/>
          <w:sz w:val="22"/>
        </w:rPr>
        <w:t>se</w:t>
      </w:r>
      <w:r>
        <w:rPr>
          <w:color w:val="231F20"/>
          <w:spacing w:val="-4"/>
          <w:sz w:val="22"/>
        </w:rPr>
        <w:t> </w:t>
      </w:r>
      <w:r>
        <w:rPr>
          <w:color w:val="231F20"/>
          <w:sz w:val="22"/>
        </w:rPr>
        <w:t>llevará</w:t>
      </w:r>
      <w:r>
        <w:rPr>
          <w:color w:val="231F20"/>
          <w:spacing w:val="-4"/>
          <w:sz w:val="22"/>
        </w:rPr>
        <w:t> </w:t>
      </w:r>
      <w:r>
        <w:rPr>
          <w:color w:val="231F20"/>
          <w:sz w:val="22"/>
        </w:rPr>
        <w:t>a</w:t>
      </w:r>
      <w:r>
        <w:rPr>
          <w:color w:val="231F20"/>
          <w:spacing w:val="-4"/>
          <w:sz w:val="22"/>
        </w:rPr>
        <w:t> </w:t>
      </w:r>
      <w:r>
        <w:rPr>
          <w:color w:val="231F20"/>
          <w:sz w:val="22"/>
        </w:rPr>
        <w:t>cabo</w:t>
      </w:r>
      <w:r>
        <w:rPr>
          <w:color w:val="231F20"/>
          <w:spacing w:val="-4"/>
          <w:sz w:val="22"/>
        </w:rPr>
        <w:t> </w:t>
      </w:r>
      <w:r>
        <w:rPr>
          <w:color w:val="231F20"/>
          <w:sz w:val="22"/>
        </w:rPr>
        <w:t>de</w:t>
      </w:r>
      <w:r>
        <w:rPr>
          <w:color w:val="231F20"/>
          <w:spacing w:val="-4"/>
          <w:sz w:val="22"/>
        </w:rPr>
        <w:t> </w:t>
      </w:r>
      <w:r>
        <w:rPr>
          <w:color w:val="231F20"/>
          <w:sz w:val="22"/>
        </w:rPr>
        <w:t>forma</w:t>
      </w:r>
      <w:r>
        <w:rPr>
          <w:color w:val="231F20"/>
          <w:spacing w:val="-5"/>
          <w:sz w:val="22"/>
        </w:rPr>
        <w:t> </w:t>
      </w:r>
      <w:r>
        <w:rPr>
          <w:color w:val="231F20"/>
          <w:sz w:val="22"/>
        </w:rPr>
        <w:t>íntegra</w:t>
      </w:r>
      <w:r>
        <w:rPr>
          <w:color w:val="231F20"/>
          <w:spacing w:val="-4"/>
          <w:sz w:val="22"/>
        </w:rPr>
        <w:t> </w:t>
      </w:r>
      <w:r>
        <w:rPr>
          <w:color w:val="231F20"/>
          <w:sz w:val="22"/>
        </w:rPr>
        <w:t>y</w:t>
      </w:r>
      <w:r>
        <w:rPr>
          <w:color w:val="231F20"/>
          <w:spacing w:val="-5"/>
          <w:sz w:val="22"/>
        </w:rPr>
        <w:t> </w:t>
      </w:r>
      <w:r>
        <w:rPr>
          <w:color w:val="231F20"/>
          <w:sz w:val="22"/>
        </w:rPr>
        <w:t>sin</w:t>
      </w:r>
      <w:r>
        <w:rPr>
          <w:color w:val="231F20"/>
          <w:spacing w:val="-4"/>
          <w:sz w:val="22"/>
        </w:rPr>
        <w:t> </w:t>
      </w:r>
      <w:r>
        <w:rPr>
          <w:color w:val="231F20"/>
          <w:sz w:val="22"/>
        </w:rPr>
        <w:t>alterar</w:t>
      </w:r>
      <w:r>
        <w:rPr>
          <w:color w:val="231F20"/>
          <w:spacing w:val="-5"/>
          <w:sz w:val="22"/>
        </w:rPr>
        <w:t> </w:t>
      </w:r>
      <w:r>
        <w:rPr>
          <w:color w:val="231F20"/>
          <w:sz w:val="22"/>
        </w:rPr>
        <w:t>los</w:t>
      </w:r>
      <w:r>
        <w:rPr>
          <w:color w:val="231F20"/>
          <w:spacing w:val="-4"/>
          <w:sz w:val="22"/>
        </w:rPr>
        <w:t> </w:t>
      </w:r>
      <w:r>
        <w:rPr>
          <w:color w:val="231F20"/>
          <w:sz w:val="22"/>
        </w:rPr>
        <w:t>contenidos,</w:t>
      </w:r>
      <w:r>
        <w:rPr>
          <w:color w:val="231F20"/>
          <w:spacing w:val="-4"/>
          <w:sz w:val="22"/>
        </w:rPr>
        <w:t> </w:t>
      </w:r>
      <w:r>
        <w:rPr>
          <w:color w:val="231F20"/>
          <w:sz w:val="22"/>
        </w:rPr>
        <w:t>en</w:t>
      </w:r>
      <w:r>
        <w:rPr>
          <w:color w:val="231F20"/>
          <w:spacing w:val="-5"/>
          <w:sz w:val="22"/>
        </w:rPr>
        <w:t> </w:t>
      </w:r>
      <w:r>
        <w:rPr>
          <w:color w:val="231F20"/>
          <w:sz w:val="22"/>
        </w:rPr>
        <w:t>los </w:t>
      </w:r>
      <w:r>
        <w:rPr>
          <w:color w:val="231F20"/>
          <w:spacing w:val="-2"/>
          <w:sz w:val="22"/>
        </w:rPr>
        <w:t>términos</w:t>
      </w:r>
      <w:r>
        <w:rPr>
          <w:color w:val="231F20"/>
          <w:spacing w:val="-5"/>
          <w:sz w:val="22"/>
        </w:rPr>
        <w:t> </w:t>
      </w:r>
      <w:r>
        <w:rPr>
          <w:color w:val="231F20"/>
          <w:spacing w:val="-2"/>
          <w:sz w:val="22"/>
        </w:rPr>
        <w:t>previstos</w:t>
      </w:r>
      <w:r>
        <w:rPr>
          <w:color w:val="231F20"/>
          <w:spacing w:val="-5"/>
          <w:sz w:val="22"/>
        </w:rPr>
        <w:t> </w:t>
      </w:r>
      <w:r>
        <w:rPr>
          <w:color w:val="231F20"/>
          <w:spacing w:val="-2"/>
          <w:sz w:val="22"/>
        </w:rPr>
        <w:t>en</w:t>
      </w:r>
      <w:r>
        <w:rPr>
          <w:color w:val="231F20"/>
          <w:spacing w:val="-5"/>
          <w:sz w:val="22"/>
        </w:rPr>
        <w:t> </w:t>
      </w:r>
      <w:r>
        <w:rPr>
          <w:color w:val="231F20"/>
          <w:spacing w:val="-2"/>
          <w:sz w:val="22"/>
        </w:rPr>
        <w:t>el</w:t>
      </w:r>
      <w:r>
        <w:rPr>
          <w:color w:val="231F20"/>
          <w:spacing w:val="-5"/>
          <w:sz w:val="22"/>
        </w:rPr>
        <w:t> </w:t>
      </w:r>
      <w:r>
        <w:rPr>
          <w:color w:val="231F20"/>
          <w:spacing w:val="-2"/>
          <w:sz w:val="22"/>
        </w:rPr>
        <w:t>Reglamento</w:t>
      </w:r>
      <w:r>
        <w:rPr>
          <w:color w:val="231F20"/>
          <w:spacing w:val="-5"/>
          <w:sz w:val="22"/>
        </w:rPr>
        <w:t> </w:t>
      </w:r>
      <w:r>
        <w:rPr>
          <w:color w:val="231F20"/>
          <w:spacing w:val="-2"/>
          <w:sz w:val="22"/>
        </w:rPr>
        <w:t>de</w:t>
      </w:r>
      <w:r>
        <w:rPr>
          <w:color w:val="231F20"/>
          <w:spacing w:val="-5"/>
          <w:sz w:val="22"/>
        </w:rPr>
        <w:t> </w:t>
      </w:r>
      <w:r>
        <w:rPr>
          <w:color w:val="231F20"/>
          <w:spacing w:val="-2"/>
          <w:sz w:val="22"/>
        </w:rPr>
        <w:t>Radio</w:t>
      </w:r>
      <w:r>
        <w:rPr>
          <w:color w:val="231F20"/>
          <w:spacing w:val="-5"/>
          <w:sz w:val="22"/>
        </w:rPr>
        <w:t> </w:t>
      </w:r>
      <w:r>
        <w:rPr>
          <w:color w:val="231F20"/>
          <w:spacing w:val="-2"/>
          <w:sz w:val="22"/>
        </w:rPr>
        <w:t>y</w:t>
      </w:r>
      <w:r>
        <w:rPr>
          <w:color w:val="231F20"/>
          <w:spacing w:val="-5"/>
          <w:sz w:val="22"/>
        </w:rPr>
        <w:t> </w:t>
      </w:r>
      <w:r>
        <w:rPr>
          <w:color w:val="231F20"/>
          <w:spacing w:val="-2"/>
          <w:sz w:val="22"/>
        </w:rPr>
        <w:t>Televisión</w:t>
      </w:r>
      <w:r>
        <w:rPr>
          <w:color w:val="231F20"/>
          <w:spacing w:val="-5"/>
          <w:sz w:val="22"/>
        </w:rPr>
        <w:t> </w:t>
      </w:r>
      <w:r>
        <w:rPr>
          <w:color w:val="231F20"/>
          <w:spacing w:val="-2"/>
          <w:sz w:val="22"/>
        </w:rPr>
        <w:t>en</w:t>
      </w:r>
      <w:r>
        <w:rPr>
          <w:color w:val="231F20"/>
          <w:spacing w:val="-5"/>
          <w:sz w:val="22"/>
        </w:rPr>
        <w:t> </w:t>
      </w:r>
      <w:r>
        <w:rPr>
          <w:color w:val="231F20"/>
          <w:spacing w:val="-2"/>
          <w:sz w:val="22"/>
        </w:rPr>
        <w:t>Materia</w:t>
      </w:r>
      <w:r>
        <w:rPr>
          <w:color w:val="231F20"/>
          <w:spacing w:val="-5"/>
          <w:sz w:val="22"/>
        </w:rPr>
        <w:t> </w:t>
      </w:r>
      <w:r>
        <w:rPr>
          <w:color w:val="231F20"/>
          <w:spacing w:val="-2"/>
          <w:sz w:val="22"/>
        </w:rPr>
        <w:t>Electoral.</w:t>
      </w:r>
    </w:p>
    <w:p>
      <w:pPr>
        <w:pStyle w:val="ListParagraph"/>
        <w:numPr>
          <w:ilvl w:val="0"/>
          <w:numId w:val="273"/>
        </w:numPr>
        <w:tabs>
          <w:tab w:pos="1528" w:val="left" w:leader="none"/>
          <w:tab w:pos="1530" w:val="left" w:leader="none"/>
        </w:tabs>
        <w:spacing w:line="232" w:lineRule="auto" w:before="259" w:after="0"/>
        <w:ind w:left="1530" w:right="628" w:hanging="260"/>
        <w:jc w:val="both"/>
        <w:rPr>
          <w:sz w:val="22"/>
        </w:rPr>
      </w:pPr>
      <w:r>
        <w:rPr>
          <w:color w:val="231F20"/>
          <w:sz w:val="22"/>
        </w:rPr>
        <w:t>En</w:t>
      </w:r>
      <w:r>
        <w:rPr>
          <w:color w:val="231F20"/>
          <w:spacing w:val="-11"/>
          <w:sz w:val="22"/>
        </w:rPr>
        <w:t> </w:t>
      </w:r>
      <w:r>
        <w:rPr>
          <w:color w:val="231F20"/>
          <w:sz w:val="22"/>
        </w:rPr>
        <w:t>estos</w:t>
      </w:r>
      <w:r>
        <w:rPr>
          <w:color w:val="231F20"/>
          <w:spacing w:val="-11"/>
          <w:sz w:val="22"/>
        </w:rPr>
        <w:t> </w:t>
      </w:r>
      <w:r>
        <w:rPr>
          <w:color w:val="231F20"/>
          <w:sz w:val="22"/>
        </w:rPr>
        <w:t>casos,</w:t>
      </w:r>
      <w:r>
        <w:rPr>
          <w:color w:val="231F20"/>
          <w:spacing w:val="-11"/>
          <w:sz w:val="22"/>
        </w:rPr>
        <w:t> </w:t>
      </w:r>
      <w:r>
        <w:rPr>
          <w:color w:val="231F20"/>
          <w:sz w:val="22"/>
        </w:rPr>
        <w:t>la</w:t>
      </w:r>
      <w:r>
        <w:rPr>
          <w:color w:val="231F20"/>
          <w:spacing w:val="-11"/>
          <w:sz w:val="22"/>
        </w:rPr>
        <w:t> </w:t>
      </w:r>
      <w:r>
        <w:rPr>
          <w:color w:val="231F20"/>
          <w:sz w:val="22"/>
        </w:rPr>
        <w:t>deppp,</w:t>
      </w:r>
      <w:r>
        <w:rPr>
          <w:color w:val="231F20"/>
          <w:spacing w:val="-11"/>
          <w:sz w:val="22"/>
        </w:rPr>
        <w:t> </w:t>
      </w:r>
      <w:r>
        <w:rPr>
          <w:color w:val="231F20"/>
          <w:sz w:val="22"/>
        </w:rPr>
        <w:t>una</w:t>
      </w:r>
      <w:r>
        <w:rPr>
          <w:color w:val="231F20"/>
          <w:spacing w:val="-10"/>
          <w:sz w:val="22"/>
        </w:rPr>
        <w:t> </w:t>
      </w:r>
      <w:r>
        <w:rPr>
          <w:color w:val="231F20"/>
          <w:sz w:val="22"/>
        </w:rPr>
        <w:t>vez</w:t>
      </w:r>
      <w:r>
        <w:rPr>
          <w:color w:val="231F20"/>
          <w:spacing w:val="-11"/>
          <w:sz w:val="22"/>
        </w:rPr>
        <w:t> </w:t>
      </w:r>
      <w:r>
        <w:rPr>
          <w:color w:val="231F20"/>
          <w:sz w:val="22"/>
        </w:rPr>
        <w:t>que</w:t>
      </w:r>
      <w:r>
        <w:rPr>
          <w:color w:val="231F20"/>
          <w:spacing w:val="-10"/>
          <w:sz w:val="22"/>
        </w:rPr>
        <w:t> </w:t>
      </w:r>
      <w:r>
        <w:rPr>
          <w:color w:val="231F20"/>
          <w:sz w:val="22"/>
        </w:rPr>
        <w:t>tenga</w:t>
      </w:r>
      <w:r>
        <w:rPr>
          <w:color w:val="231F20"/>
          <w:spacing w:val="-11"/>
          <w:sz w:val="22"/>
        </w:rPr>
        <w:t> </w:t>
      </w:r>
      <w:r>
        <w:rPr>
          <w:color w:val="231F20"/>
          <w:sz w:val="22"/>
        </w:rPr>
        <w:t>conocimiento</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fecha</w:t>
      </w:r>
      <w:r>
        <w:rPr>
          <w:color w:val="231F20"/>
          <w:spacing w:val="-11"/>
          <w:sz w:val="22"/>
        </w:rPr>
        <w:t> </w:t>
      </w:r>
      <w:r>
        <w:rPr>
          <w:color w:val="231F20"/>
          <w:sz w:val="22"/>
        </w:rPr>
        <w:t>en</w:t>
      </w:r>
      <w:r>
        <w:rPr>
          <w:color w:val="231F20"/>
          <w:spacing w:val="-11"/>
          <w:sz w:val="22"/>
        </w:rPr>
        <w:t> </w:t>
      </w:r>
      <w:r>
        <w:rPr>
          <w:color w:val="231F20"/>
          <w:sz w:val="22"/>
        </w:rPr>
        <w:t>que</w:t>
      </w:r>
      <w:r>
        <w:rPr>
          <w:color w:val="231F20"/>
          <w:spacing w:val="-10"/>
          <w:sz w:val="22"/>
        </w:rPr>
        <w:t> </w:t>
      </w:r>
      <w:r>
        <w:rPr>
          <w:color w:val="231F20"/>
          <w:sz w:val="22"/>
        </w:rPr>
        <w:t>se realice</w:t>
      </w:r>
      <w:r>
        <w:rPr>
          <w:color w:val="231F20"/>
          <w:spacing w:val="-9"/>
          <w:sz w:val="22"/>
        </w:rPr>
        <w:t> </w:t>
      </w:r>
      <w:r>
        <w:rPr>
          <w:color w:val="231F20"/>
          <w:sz w:val="22"/>
        </w:rPr>
        <w:t>un</w:t>
      </w:r>
      <w:r>
        <w:rPr>
          <w:color w:val="231F20"/>
          <w:spacing w:val="-9"/>
          <w:sz w:val="22"/>
        </w:rPr>
        <w:t> </w:t>
      </w:r>
      <w:r>
        <w:rPr>
          <w:color w:val="231F20"/>
          <w:sz w:val="22"/>
        </w:rPr>
        <w:t>debate,</w:t>
      </w:r>
      <w:r>
        <w:rPr>
          <w:color w:val="231F20"/>
          <w:spacing w:val="-9"/>
          <w:sz w:val="22"/>
        </w:rPr>
        <w:t> </w:t>
      </w:r>
      <w:r>
        <w:rPr>
          <w:color w:val="231F20"/>
          <w:sz w:val="22"/>
        </w:rPr>
        <w:t>deberá</w:t>
      </w:r>
      <w:r>
        <w:rPr>
          <w:color w:val="231F20"/>
          <w:spacing w:val="-9"/>
          <w:sz w:val="22"/>
        </w:rPr>
        <w:t> </w:t>
      </w:r>
      <w:r>
        <w:rPr>
          <w:color w:val="231F20"/>
          <w:sz w:val="22"/>
        </w:rPr>
        <w:t>comunicarlo</w:t>
      </w:r>
      <w:r>
        <w:rPr>
          <w:color w:val="231F20"/>
          <w:spacing w:val="-9"/>
          <w:sz w:val="22"/>
        </w:rPr>
        <w:t> </w:t>
      </w:r>
      <w:r>
        <w:rPr>
          <w:color w:val="231F20"/>
          <w:sz w:val="22"/>
        </w:rPr>
        <w:t>a</w:t>
      </w:r>
      <w:r>
        <w:rPr>
          <w:color w:val="231F20"/>
          <w:spacing w:val="-9"/>
          <w:sz w:val="22"/>
        </w:rPr>
        <w:t> </w:t>
      </w:r>
      <w:r>
        <w:rPr>
          <w:color w:val="231F20"/>
          <w:sz w:val="22"/>
        </w:rPr>
        <w:t>los</w:t>
      </w:r>
      <w:r>
        <w:rPr>
          <w:color w:val="231F20"/>
          <w:spacing w:val="-9"/>
          <w:sz w:val="22"/>
        </w:rPr>
        <w:t> </w:t>
      </w:r>
      <w:r>
        <w:rPr>
          <w:color w:val="231F20"/>
          <w:sz w:val="22"/>
        </w:rPr>
        <w:t>concesionarios</w:t>
      </w:r>
      <w:r>
        <w:rPr>
          <w:color w:val="231F20"/>
          <w:spacing w:val="-9"/>
          <w:sz w:val="22"/>
        </w:rPr>
        <w:t> </w:t>
      </w:r>
      <w:r>
        <w:rPr>
          <w:color w:val="231F20"/>
          <w:sz w:val="22"/>
        </w:rPr>
        <w:t>y</w:t>
      </w:r>
      <w:r>
        <w:rPr>
          <w:color w:val="231F20"/>
          <w:spacing w:val="-9"/>
          <w:sz w:val="22"/>
        </w:rPr>
        <w:t> </w:t>
      </w:r>
      <w:r>
        <w:rPr>
          <w:color w:val="231F20"/>
          <w:sz w:val="22"/>
        </w:rPr>
        <w:t>permisionarios,</w:t>
      </w:r>
      <w:r>
        <w:rPr>
          <w:color w:val="231F20"/>
          <w:spacing w:val="-9"/>
          <w:sz w:val="22"/>
        </w:rPr>
        <w:t> </w:t>
      </w:r>
      <w:r>
        <w:rPr>
          <w:color w:val="231F20"/>
          <w:sz w:val="22"/>
        </w:rPr>
        <w:t>a </w:t>
      </w:r>
      <w:r>
        <w:rPr>
          <w:color w:val="231F20"/>
          <w:spacing w:val="-2"/>
          <w:sz w:val="22"/>
        </w:rPr>
        <w:t>través</w:t>
      </w:r>
      <w:r>
        <w:rPr>
          <w:color w:val="231F20"/>
          <w:spacing w:val="-5"/>
          <w:sz w:val="22"/>
        </w:rPr>
        <w:t> </w:t>
      </w:r>
      <w:r>
        <w:rPr>
          <w:color w:val="231F20"/>
          <w:spacing w:val="-2"/>
          <w:sz w:val="22"/>
        </w:rPr>
        <w:t>del</w:t>
      </w:r>
      <w:r>
        <w:rPr>
          <w:color w:val="231F20"/>
          <w:spacing w:val="-5"/>
          <w:sz w:val="22"/>
        </w:rPr>
        <w:t> </w:t>
      </w:r>
      <w:r>
        <w:rPr>
          <w:color w:val="231F20"/>
          <w:spacing w:val="-2"/>
          <w:sz w:val="22"/>
        </w:rPr>
        <w:t>vocal</w:t>
      </w:r>
      <w:r>
        <w:rPr>
          <w:color w:val="231F20"/>
          <w:spacing w:val="-5"/>
          <w:sz w:val="22"/>
        </w:rPr>
        <w:t> </w:t>
      </w:r>
      <w:r>
        <w:rPr>
          <w:color w:val="231F20"/>
          <w:spacing w:val="-2"/>
          <w:sz w:val="22"/>
        </w:rPr>
        <w:t>ejecutivo</w:t>
      </w:r>
      <w:r>
        <w:rPr>
          <w:color w:val="231F20"/>
          <w:spacing w:val="-5"/>
          <w:sz w:val="22"/>
        </w:rPr>
        <w:t> </w:t>
      </w:r>
      <w:r>
        <w:rPr>
          <w:color w:val="231F20"/>
          <w:spacing w:val="-2"/>
          <w:sz w:val="22"/>
        </w:rPr>
        <w:t>de</w:t>
      </w:r>
      <w:r>
        <w:rPr>
          <w:color w:val="231F20"/>
          <w:spacing w:val="-5"/>
          <w:sz w:val="22"/>
        </w:rPr>
        <w:t> </w:t>
      </w:r>
      <w:r>
        <w:rPr>
          <w:color w:val="231F20"/>
          <w:spacing w:val="-2"/>
          <w:sz w:val="22"/>
        </w:rPr>
        <w:t>la</w:t>
      </w:r>
      <w:r>
        <w:rPr>
          <w:color w:val="231F20"/>
          <w:spacing w:val="-5"/>
          <w:sz w:val="22"/>
        </w:rPr>
        <w:t> </w:t>
      </w:r>
      <w:r>
        <w:rPr>
          <w:color w:val="231F20"/>
          <w:spacing w:val="-2"/>
          <w:sz w:val="22"/>
        </w:rPr>
        <w:t>junta</w:t>
      </w:r>
      <w:r>
        <w:rPr>
          <w:color w:val="231F20"/>
          <w:spacing w:val="-5"/>
          <w:sz w:val="22"/>
        </w:rPr>
        <w:t> </w:t>
      </w:r>
      <w:r>
        <w:rPr>
          <w:color w:val="231F20"/>
          <w:spacing w:val="-2"/>
          <w:sz w:val="22"/>
        </w:rPr>
        <w:t>local</w:t>
      </w:r>
      <w:r>
        <w:rPr>
          <w:color w:val="231F20"/>
          <w:spacing w:val="-5"/>
          <w:sz w:val="22"/>
        </w:rPr>
        <w:t> </w:t>
      </w:r>
      <w:r>
        <w:rPr>
          <w:color w:val="231F20"/>
          <w:spacing w:val="-2"/>
          <w:sz w:val="22"/>
        </w:rPr>
        <w:t>ejecutiva</w:t>
      </w:r>
      <w:r>
        <w:rPr>
          <w:color w:val="231F20"/>
          <w:spacing w:val="-5"/>
          <w:sz w:val="22"/>
        </w:rPr>
        <w:t> </w:t>
      </w:r>
      <w:r>
        <w:rPr>
          <w:color w:val="231F20"/>
          <w:spacing w:val="-2"/>
          <w:sz w:val="22"/>
        </w:rPr>
        <w:t>de</w:t>
      </w:r>
      <w:r>
        <w:rPr>
          <w:color w:val="231F20"/>
          <w:spacing w:val="-5"/>
          <w:sz w:val="22"/>
        </w:rPr>
        <w:t> </w:t>
      </w:r>
      <w:r>
        <w:rPr>
          <w:color w:val="231F20"/>
          <w:spacing w:val="-2"/>
          <w:sz w:val="22"/>
        </w:rPr>
        <w:t>la</w:t>
      </w:r>
      <w:r>
        <w:rPr>
          <w:color w:val="231F20"/>
          <w:spacing w:val="-5"/>
          <w:sz w:val="22"/>
        </w:rPr>
        <w:t> </w:t>
      </w:r>
      <w:r>
        <w:rPr>
          <w:color w:val="231F20"/>
          <w:spacing w:val="-2"/>
          <w:sz w:val="22"/>
        </w:rPr>
        <w:t>entidad</w:t>
      </w:r>
      <w:r>
        <w:rPr>
          <w:color w:val="231F20"/>
          <w:spacing w:val="-5"/>
          <w:sz w:val="22"/>
        </w:rPr>
        <w:t> </w:t>
      </w:r>
      <w:r>
        <w:rPr>
          <w:color w:val="231F20"/>
          <w:spacing w:val="-2"/>
          <w:sz w:val="22"/>
        </w:rPr>
        <w:t>federativa</w:t>
      </w:r>
      <w:r>
        <w:rPr>
          <w:color w:val="231F20"/>
          <w:spacing w:val="-5"/>
          <w:sz w:val="22"/>
        </w:rPr>
        <w:t> </w:t>
      </w:r>
      <w:r>
        <w:rPr>
          <w:color w:val="231F20"/>
          <w:spacing w:val="-2"/>
          <w:sz w:val="22"/>
        </w:rPr>
        <w:t>que corresponda.</w:t>
      </w:r>
    </w:p>
    <w:p>
      <w:pPr>
        <w:spacing w:line="276" w:lineRule="exact" w:before="232"/>
        <w:ind w:left="3890" w:right="0" w:firstLine="0"/>
        <w:jc w:val="left"/>
        <w:rPr>
          <w:b/>
          <w:sz w:val="24"/>
        </w:rPr>
      </w:pPr>
      <w:r>
        <w:rPr>
          <w:b/>
          <w:color w:val="58595B"/>
          <w:sz w:val="24"/>
        </w:rPr>
        <w:t>Sección</w:t>
      </w:r>
      <w:r>
        <w:rPr>
          <w:b/>
          <w:color w:val="58595B"/>
          <w:spacing w:val="29"/>
          <w:sz w:val="24"/>
        </w:rPr>
        <w:t> </w:t>
      </w:r>
      <w:r>
        <w:rPr>
          <w:b/>
          <w:color w:val="58595B"/>
          <w:spacing w:val="-2"/>
          <w:sz w:val="24"/>
        </w:rPr>
        <w:t>Cuarta</w:t>
      </w:r>
    </w:p>
    <w:p>
      <w:pPr>
        <w:spacing w:line="213" w:lineRule="auto" w:before="9"/>
        <w:ind w:left="1548" w:right="873" w:firstLine="532"/>
        <w:jc w:val="left"/>
        <w:rPr>
          <w:b/>
          <w:sz w:val="24"/>
        </w:rPr>
      </w:pPr>
      <w:r>
        <w:rPr>
          <w:b/>
          <w:color w:val="58595B"/>
          <w:sz w:val="24"/>
        </w:rPr>
        <w:t>Reglas adicionales para los debates en elecciones de diputados</w:t>
      </w:r>
      <w:r>
        <w:rPr>
          <w:b/>
          <w:color w:val="58595B"/>
          <w:spacing w:val="-10"/>
          <w:sz w:val="24"/>
        </w:rPr>
        <w:t> </w:t>
      </w:r>
      <w:r>
        <w:rPr>
          <w:b/>
          <w:color w:val="58595B"/>
          <w:sz w:val="24"/>
        </w:rPr>
        <w:t>federales</w:t>
      </w:r>
      <w:r>
        <w:rPr>
          <w:b/>
          <w:color w:val="58595B"/>
          <w:spacing w:val="-10"/>
          <w:sz w:val="24"/>
        </w:rPr>
        <w:t> </w:t>
      </w:r>
      <w:r>
        <w:rPr>
          <w:b/>
          <w:color w:val="58595B"/>
          <w:sz w:val="24"/>
        </w:rPr>
        <w:t>y</w:t>
      </w:r>
      <w:r>
        <w:rPr>
          <w:b/>
          <w:color w:val="58595B"/>
          <w:spacing w:val="-10"/>
          <w:sz w:val="24"/>
        </w:rPr>
        <w:t> </w:t>
      </w:r>
      <w:r>
        <w:rPr>
          <w:b/>
          <w:color w:val="58595B"/>
          <w:sz w:val="24"/>
        </w:rPr>
        <w:t>senadores,</w:t>
      </w:r>
      <w:r>
        <w:rPr>
          <w:b/>
          <w:color w:val="58595B"/>
          <w:spacing w:val="-10"/>
          <w:sz w:val="24"/>
        </w:rPr>
        <w:t> </w:t>
      </w:r>
      <w:r>
        <w:rPr>
          <w:b/>
          <w:color w:val="58595B"/>
          <w:sz w:val="24"/>
        </w:rPr>
        <w:t>con</w:t>
      </w:r>
      <w:r>
        <w:rPr>
          <w:b/>
          <w:color w:val="58595B"/>
          <w:spacing w:val="-10"/>
          <w:sz w:val="24"/>
        </w:rPr>
        <w:t> </w:t>
      </w:r>
      <w:r>
        <w:rPr>
          <w:b/>
          <w:color w:val="58595B"/>
          <w:sz w:val="24"/>
        </w:rPr>
        <w:t>intervención</w:t>
      </w:r>
      <w:r>
        <w:rPr>
          <w:b/>
          <w:color w:val="58595B"/>
          <w:spacing w:val="-10"/>
          <w:sz w:val="24"/>
        </w:rPr>
        <w:t> </w:t>
      </w:r>
      <w:r>
        <w:rPr>
          <w:b/>
          <w:color w:val="58595B"/>
          <w:sz w:val="24"/>
        </w:rPr>
        <w:t>del</w:t>
      </w:r>
      <w:r>
        <w:rPr>
          <w:b/>
          <w:color w:val="58595B"/>
          <w:spacing w:val="-10"/>
          <w:sz w:val="24"/>
        </w:rPr>
        <w:t> </w:t>
      </w:r>
      <w:r>
        <w:rPr>
          <w:b/>
          <w:color w:val="58595B"/>
          <w:sz w:val="24"/>
        </w:rPr>
        <w:t>Instituto</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310.</w:t>
      </w:r>
    </w:p>
    <w:p>
      <w:pPr>
        <w:pStyle w:val="ListParagraph"/>
        <w:numPr>
          <w:ilvl w:val="0"/>
          <w:numId w:val="274"/>
        </w:numPr>
        <w:tabs>
          <w:tab w:pos="1528" w:val="left" w:leader="none"/>
          <w:tab w:pos="1530" w:val="left" w:leader="none"/>
        </w:tabs>
        <w:spacing w:line="232" w:lineRule="auto" w:before="253" w:after="0"/>
        <w:ind w:left="1530" w:right="631" w:hanging="260"/>
        <w:jc w:val="both"/>
        <w:rPr>
          <w:sz w:val="22"/>
        </w:rPr>
      </w:pPr>
      <w:r>
        <w:rPr>
          <w:color w:val="231F20"/>
          <w:sz w:val="22"/>
        </w:rPr>
        <w:t>Según lo convengan los partidos políticos, coaliciones y las candidaturas inde- pendientes</w:t>
      </w:r>
      <w:r>
        <w:rPr>
          <w:color w:val="231F20"/>
          <w:spacing w:val="-11"/>
          <w:sz w:val="22"/>
        </w:rPr>
        <w:t> </w:t>
      </w:r>
      <w:r>
        <w:rPr>
          <w:color w:val="231F20"/>
          <w:sz w:val="22"/>
        </w:rPr>
        <w:t>registrados,</w:t>
      </w:r>
      <w:r>
        <w:rPr>
          <w:color w:val="231F20"/>
          <w:spacing w:val="-11"/>
          <w:sz w:val="22"/>
        </w:rPr>
        <w:t> </w:t>
      </w:r>
      <w:r>
        <w:rPr>
          <w:color w:val="231F20"/>
          <w:sz w:val="22"/>
        </w:rPr>
        <w:t>únicamente</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etapa</w:t>
      </w:r>
      <w:r>
        <w:rPr>
          <w:color w:val="231F20"/>
          <w:spacing w:val="-11"/>
          <w:sz w:val="22"/>
        </w:rPr>
        <w:t> </w:t>
      </w:r>
      <w:r>
        <w:rPr>
          <w:color w:val="231F20"/>
          <w:sz w:val="22"/>
        </w:rPr>
        <w:t>de</w:t>
      </w:r>
      <w:r>
        <w:rPr>
          <w:color w:val="231F20"/>
          <w:spacing w:val="-11"/>
          <w:sz w:val="22"/>
        </w:rPr>
        <w:t> </w:t>
      </w:r>
      <w:r>
        <w:rPr>
          <w:color w:val="231F20"/>
          <w:sz w:val="22"/>
        </w:rPr>
        <w:t>campaña</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elección</w:t>
      </w:r>
      <w:r>
        <w:rPr>
          <w:color w:val="231F20"/>
          <w:spacing w:val="-11"/>
          <w:sz w:val="22"/>
        </w:rPr>
        <w:t> </w:t>
      </w:r>
      <w:r>
        <w:rPr>
          <w:color w:val="231F20"/>
          <w:sz w:val="22"/>
        </w:rPr>
        <w:t>que corresponda,</w:t>
      </w:r>
      <w:r>
        <w:rPr>
          <w:color w:val="231F20"/>
          <w:spacing w:val="-13"/>
          <w:sz w:val="22"/>
        </w:rPr>
        <w:t> </w:t>
      </w:r>
      <w:r>
        <w:rPr>
          <w:color w:val="231F20"/>
          <w:sz w:val="22"/>
        </w:rPr>
        <w:t>se</w:t>
      </w:r>
      <w:r>
        <w:rPr>
          <w:color w:val="231F20"/>
          <w:spacing w:val="-12"/>
          <w:sz w:val="22"/>
        </w:rPr>
        <w:t> </w:t>
      </w:r>
      <w:r>
        <w:rPr>
          <w:color w:val="231F20"/>
          <w:sz w:val="22"/>
        </w:rPr>
        <w:t>podrán</w:t>
      </w:r>
      <w:r>
        <w:rPr>
          <w:color w:val="231F20"/>
          <w:spacing w:val="-13"/>
          <w:sz w:val="22"/>
        </w:rPr>
        <w:t> </w:t>
      </w:r>
      <w:r>
        <w:rPr>
          <w:color w:val="231F20"/>
          <w:sz w:val="22"/>
        </w:rPr>
        <w:t>organizar</w:t>
      </w:r>
      <w:r>
        <w:rPr>
          <w:color w:val="231F20"/>
          <w:spacing w:val="-12"/>
          <w:sz w:val="22"/>
        </w:rPr>
        <w:t> </w:t>
      </w:r>
      <w:r>
        <w:rPr>
          <w:color w:val="231F20"/>
          <w:sz w:val="22"/>
        </w:rPr>
        <w:t>debates</w:t>
      </w:r>
      <w:r>
        <w:rPr>
          <w:color w:val="231F20"/>
          <w:spacing w:val="-13"/>
          <w:sz w:val="22"/>
        </w:rPr>
        <w:t> </w:t>
      </w:r>
      <w:r>
        <w:rPr>
          <w:color w:val="231F20"/>
          <w:sz w:val="22"/>
        </w:rPr>
        <w:t>para</w:t>
      </w:r>
      <w:r>
        <w:rPr>
          <w:color w:val="231F20"/>
          <w:spacing w:val="-12"/>
          <w:sz w:val="22"/>
        </w:rPr>
        <w:t> </w:t>
      </w:r>
      <w:r>
        <w:rPr>
          <w:color w:val="231F20"/>
          <w:sz w:val="22"/>
        </w:rPr>
        <w:t>cualquier</w:t>
      </w:r>
      <w:r>
        <w:rPr>
          <w:color w:val="231F20"/>
          <w:spacing w:val="-12"/>
          <w:sz w:val="22"/>
        </w:rPr>
        <w:t> </w:t>
      </w:r>
      <w:r>
        <w:rPr>
          <w:color w:val="231F20"/>
          <w:sz w:val="22"/>
        </w:rPr>
        <w:t>cargo</w:t>
      </w:r>
      <w:r>
        <w:rPr>
          <w:color w:val="231F20"/>
          <w:spacing w:val="-12"/>
          <w:sz w:val="22"/>
        </w:rPr>
        <w:t> </w:t>
      </w:r>
      <w:r>
        <w:rPr>
          <w:color w:val="231F20"/>
          <w:sz w:val="22"/>
        </w:rPr>
        <w:t>de</w:t>
      </w:r>
      <w:r>
        <w:rPr>
          <w:color w:val="231F20"/>
          <w:spacing w:val="-13"/>
          <w:sz w:val="22"/>
        </w:rPr>
        <w:t> </w:t>
      </w:r>
      <w:r>
        <w:rPr>
          <w:color w:val="231F20"/>
          <w:sz w:val="22"/>
        </w:rPr>
        <w:t>elección</w:t>
      </w:r>
      <w:r>
        <w:rPr>
          <w:color w:val="231F20"/>
          <w:spacing w:val="-12"/>
          <w:sz w:val="22"/>
        </w:rPr>
        <w:t> </w:t>
      </w:r>
      <w:r>
        <w:rPr>
          <w:color w:val="231F20"/>
          <w:sz w:val="22"/>
        </w:rPr>
        <w:t>po- </w:t>
      </w:r>
      <w:r>
        <w:rPr>
          <w:color w:val="231F20"/>
          <w:spacing w:val="-2"/>
          <w:sz w:val="22"/>
        </w:rPr>
        <w:t>pular.</w:t>
      </w:r>
    </w:p>
    <w:p>
      <w:pPr>
        <w:pStyle w:val="ListParagraph"/>
        <w:numPr>
          <w:ilvl w:val="0"/>
          <w:numId w:val="274"/>
        </w:numPr>
        <w:tabs>
          <w:tab w:pos="1528" w:val="left" w:leader="none"/>
          <w:tab w:pos="1530" w:val="left" w:leader="none"/>
        </w:tabs>
        <w:spacing w:line="232" w:lineRule="auto" w:before="258" w:after="0"/>
        <w:ind w:left="1530" w:right="628" w:hanging="260"/>
        <w:jc w:val="both"/>
        <w:rPr>
          <w:sz w:val="22"/>
        </w:rPr>
      </w:pPr>
      <w:r>
        <w:rPr>
          <w:color w:val="231F20"/>
          <w:sz w:val="22"/>
        </w:rPr>
        <w:t>El Instituto coadyuvará, a través de sus órganos desconcentrados, a la organi- zación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debates</w:t>
      </w:r>
      <w:r>
        <w:rPr>
          <w:color w:val="231F20"/>
          <w:spacing w:val="-13"/>
          <w:sz w:val="22"/>
        </w:rPr>
        <w:t> </w:t>
      </w:r>
      <w:r>
        <w:rPr>
          <w:color w:val="231F20"/>
          <w:sz w:val="22"/>
        </w:rPr>
        <w:t>relativos</w:t>
      </w:r>
      <w:r>
        <w:rPr>
          <w:color w:val="231F20"/>
          <w:spacing w:val="-11"/>
          <w:sz w:val="22"/>
        </w:rPr>
        <w:t> </w:t>
      </w:r>
      <w:r>
        <w:rPr>
          <w:color w:val="231F20"/>
          <w:sz w:val="22"/>
        </w:rPr>
        <w:t>a</w:t>
      </w:r>
      <w:r>
        <w:rPr>
          <w:color w:val="231F20"/>
          <w:spacing w:val="-12"/>
          <w:sz w:val="22"/>
        </w:rPr>
        <w:t> </w:t>
      </w:r>
      <w:r>
        <w:rPr>
          <w:color w:val="231F20"/>
          <w:sz w:val="22"/>
        </w:rPr>
        <w:t>las</w:t>
      </w:r>
      <w:r>
        <w:rPr>
          <w:color w:val="231F20"/>
          <w:spacing w:val="-12"/>
          <w:sz w:val="22"/>
        </w:rPr>
        <w:t> </w:t>
      </w:r>
      <w:r>
        <w:rPr>
          <w:color w:val="231F20"/>
          <w:sz w:val="22"/>
        </w:rPr>
        <w:t>contiendas</w:t>
      </w:r>
      <w:r>
        <w:rPr>
          <w:color w:val="231F20"/>
          <w:spacing w:val="-12"/>
          <w:sz w:val="22"/>
        </w:rPr>
        <w:t> </w:t>
      </w:r>
      <w:r>
        <w:rPr>
          <w:color w:val="231F20"/>
          <w:sz w:val="22"/>
        </w:rPr>
        <w:t>para</w:t>
      </w:r>
      <w:r>
        <w:rPr>
          <w:color w:val="231F20"/>
          <w:spacing w:val="-12"/>
          <w:sz w:val="22"/>
        </w:rPr>
        <w:t> </w:t>
      </w:r>
      <w:r>
        <w:rPr>
          <w:color w:val="231F20"/>
          <w:sz w:val="22"/>
        </w:rPr>
        <w:t>la</w:t>
      </w:r>
      <w:r>
        <w:rPr>
          <w:color w:val="231F20"/>
          <w:spacing w:val="-12"/>
          <w:sz w:val="22"/>
        </w:rPr>
        <w:t> </w:t>
      </w:r>
      <w:r>
        <w:rPr>
          <w:color w:val="231F20"/>
          <w:sz w:val="22"/>
        </w:rPr>
        <w:t>elección</w:t>
      </w:r>
      <w:r>
        <w:rPr>
          <w:color w:val="231F20"/>
          <w:spacing w:val="-12"/>
          <w:sz w:val="22"/>
        </w:rPr>
        <w:t> </w:t>
      </w:r>
      <w:r>
        <w:rPr>
          <w:color w:val="231F20"/>
          <w:sz w:val="22"/>
        </w:rPr>
        <w:t>de</w:t>
      </w:r>
      <w:r>
        <w:rPr>
          <w:color w:val="231F20"/>
          <w:spacing w:val="-12"/>
          <w:sz w:val="22"/>
        </w:rPr>
        <w:t> </w:t>
      </w:r>
      <w:r>
        <w:rPr>
          <w:color w:val="231F20"/>
          <w:sz w:val="22"/>
        </w:rPr>
        <w:t>senadurías</w:t>
      </w:r>
      <w:r>
        <w:rPr>
          <w:color w:val="231F20"/>
          <w:spacing w:val="-12"/>
          <w:sz w:val="22"/>
        </w:rPr>
        <w:t> </w:t>
      </w:r>
      <w:r>
        <w:rPr>
          <w:color w:val="231F20"/>
          <w:sz w:val="22"/>
        </w:rPr>
        <w:t>y diputaciones</w:t>
      </w:r>
      <w:r>
        <w:rPr>
          <w:color w:val="231F20"/>
          <w:spacing w:val="-3"/>
          <w:sz w:val="22"/>
        </w:rPr>
        <w:t> </w:t>
      </w:r>
      <w:r>
        <w:rPr>
          <w:color w:val="231F20"/>
          <w:sz w:val="22"/>
        </w:rPr>
        <w:t>federales,</w:t>
      </w:r>
      <w:r>
        <w:rPr>
          <w:color w:val="231F20"/>
          <w:spacing w:val="-3"/>
          <w:sz w:val="22"/>
        </w:rPr>
        <w:t> </w:t>
      </w:r>
      <w:r>
        <w:rPr>
          <w:color w:val="231F20"/>
          <w:sz w:val="22"/>
        </w:rPr>
        <w:t>que</w:t>
      </w:r>
      <w:r>
        <w:rPr>
          <w:color w:val="231F20"/>
          <w:spacing w:val="-3"/>
          <w:sz w:val="22"/>
        </w:rPr>
        <w:t> </w:t>
      </w:r>
      <w:r>
        <w:rPr>
          <w:color w:val="231F20"/>
          <w:sz w:val="22"/>
        </w:rPr>
        <w:t>acuerden</w:t>
      </w:r>
      <w:r>
        <w:rPr>
          <w:color w:val="231F20"/>
          <w:spacing w:val="-3"/>
          <w:sz w:val="22"/>
        </w:rPr>
        <w:t> </w:t>
      </w:r>
      <w:r>
        <w:rPr>
          <w:color w:val="231F20"/>
          <w:sz w:val="22"/>
        </w:rPr>
        <w:t>las</w:t>
      </w:r>
      <w:r>
        <w:rPr>
          <w:color w:val="231F20"/>
          <w:spacing w:val="-3"/>
          <w:sz w:val="22"/>
        </w:rPr>
        <w:t> </w:t>
      </w:r>
      <w:r>
        <w:rPr>
          <w:color w:val="231F20"/>
          <w:sz w:val="22"/>
        </w:rPr>
        <w:t>candidaturas,</w:t>
      </w:r>
      <w:r>
        <w:rPr>
          <w:color w:val="231F20"/>
          <w:spacing w:val="-3"/>
          <w:sz w:val="22"/>
        </w:rPr>
        <w:t> </w:t>
      </w:r>
      <w:r>
        <w:rPr>
          <w:color w:val="231F20"/>
          <w:sz w:val="22"/>
        </w:rPr>
        <w:t>partidos</w:t>
      </w:r>
      <w:r>
        <w:rPr>
          <w:color w:val="231F20"/>
          <w:spacing w:val="-2"/>
          <w:sz w:val="22"/>
        </w:rPr>
        <w:t> </w:t>
      </w:r>
      <w:r>
        <w:rPr>
          <w:color w:val="231F20"/>
          <w:sz w:val="22"/>
        </w:rPr>
        <w:t>o</w:t>
      </w:r>
      <w:r>
        <w:rPr>
          <w:color w:val="231F20"/>
          <w:spacing w:val="-3"/>
          <w:sz w:val="22"/>
        </w:rPr>
        <w:t> </w:t>
      </w:r>
      <w:r>
        <w:rPr>
          <w:color w:val="231F20"/>
          <w:sz w:val="22"/>
        </w:rPr>
        <w:t>coaliciones, directamente o por conducto de sus representantes.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274"/>
        </w:numPr>
        <w:tabs>
          <w:tab w:pos="1811" w:val="left" w:leader="none"/>
          <w:tab w:pos="1813" w:val="left" w:leader="none"/>
        </w:tabs>
        <w:spacing w:line="232" w:lineRule="auto" w:before="0" w:after="0"/>
        <w:ind w:left="1813" w:right="347" w:hanging="260"/>
        <w:jc w:val="both"/>
        <w:rPr>
          <w:sz w:val="22"/>
        </w:rPr>
      </w:pPr>
      <w:r>
        <w:rPr>
          <w:color w:val="231F20"/>
          <w:sz w:val="22"/>
        </w:rPr>
        <w:t>El Instituto</w:t>
      </w:r>
      <w:r>
        <w:rPr>
          <w:color w:val="231F20"/>
          <w:spacing w:val="-1"/>
          <w:sz w:val="22"/>
        </w:rPr>
        <w:t> </w:t>
      </w:r>
      <w:r>
        <w:rPr>
          <w:color w:val="231F20"/>
          <w:sz w:val="22"/>
        </w:rPr>
        <w:t>coadyuvará</w:t>
      </w:r>
      <w:r>
        <w:rPr>
          <w:color w:val="231F20"/>
          <w:spacing w:val="-1"/>
          <w:sz w:val="22"/>
        </w:rPr>
        <w:t> </w:t>
      </w:r>
      <w:r>
        <w:rPr>
          <w:color w:val="231F20"/>
          <w:sz w:val="22"/>
        </w:rPr>
        <w:t>a</w:t>
      </w:r>
      <w:r>
        <w:rPr>
          <w:color w:val="231F20"/>
          <w:spacing w:val="-1"/>
          <w:sz w:val="22"/>
        </w:rPr>
        <w:t> </w:t>
      </w:r>
      <w:r>
        <w:rPr>
          <w:color w:val="231F20"/>
          <w:sz w:val="22"/>
        </w:rPr>
        <w:t>la</w:t>
      </w:r>
      <w:r>
        <w:rPr>
          <w:color w:val="231F20"/>
          <w:spacing w:val="-1"/>
          <w:sz w:val="22"/>
        </w:rPr>
        <w:t> </w:t>
      </w:r>
      <w:r>
        <w:rPr>
          <w:color w:val="231F20"/>
          <w:sz w:val="22"/>
        </w:rPr>
        <w:t>realización de dichos debates,</w:t>
      </w:r>
      <w:r>
        <w:rPr>
          <w:color w:val="231F20"/>
          <w:spacing w:val="-1"/>
          <w:sz w:val="22"/>
        </w:rPr>
        <w:t> </w:t>
      </w:r>
      <w:r>
        <w:rPr>
          <w:color w:val="231F20"/>
          <w:sz w:val="22"/>
        </w:rPr>
        <w:t>previa</w:t>
      </w:r>
      <w:r>
        <w:rPr>
          <w:color w:val="231F20"/>
          <w:spacing w:val="-1"/>
          <w:sz w:val="22"/>
        </w:rPr>
        <w:t> </w:t>
      </w:r>
      <w:r>
        <w:rPr>
          <w:color w:val="231F20"/>
          <w:sz w:val="22"/>
        </w:rPr>
        <w:t>solicitud que por</w:t>
      </w:r>
      <w:r>
        <w:rPr>
          <w:color w:val="231F20"/>
          <w:spacing w:val="-2"/>
          <w:sz w:val="22"/>
        </w:rPr>
        <w:t> </w:t>
      </w:r>
      <w:r>
        <w:rPr>
          <w:color w:val="231F20"/>
          <w:sz w:val="22"/>
        </w:rPr>
        <w:t>escrito</w:t>
      </w:r>
      <w:r>
        <w:rPr>
          <w:color w:val="231F20"/>
          <w:spacing w:val="-2"/>
          <w:sz w:val="22"/>
        </w:rPr>
        <w:t> </w:t>
      </w:r>
      <w:r>
        <w:rPr>
          <w:color w:val="231F20"/>
          <w:sz w:val="22"/>
        </w:rPr>
        <w:t>formulen</w:t>
      </w:r>
      <w:r>
        <w:rPr>
          <w:color w:val="231F20"/>
          <w:spacing w:val="-2"/>
          <w:sz w:val="22"/>
        </w:rPr>
        <w:t> </w:t>
      </w:r>
      <w:r>
        <w:rPr>
          <w:color w:val="231F20"/>
          <w:sz w:val="22"/>
        </w:rPr>
        <w:t>los</w:t>
      </w:r>
      <w:r>
        <w:rPr>
          <w:color w:val="231F20"/>
          <w:spacing w:val="-2"/>
          <w:sz w:val="22"/>
        </w:rPr>
        <w:t> </w:t>
      </w:r>
      <w:r>
        <w:rPr>
          <w:color w:val="231F20"/>
          <w:sz w:val="22"/>
        </w:rPr>
        <w:t>partidos</w:t>
      </w:r>
      <w:r>
        <w:rPr>
          <w:color w:val="231F20"/>
          <w:spacing w:val="-2"/>
          <w:sz w:val="22"/>
        </w:rPr>
        <w:t> </w:t>
      </w:r>
      <w:r>
        <w:rPr>
          <w:color w:val="231F20"/>
          <w:sz w:val="22"/>
        </w:rPr>
        <w:t>políticos,</w:t>
      </w:r>
      <w:r>
        <w:rPr>
          <w:color w:val="231F20"/>
          <w:spacing w:val="-2"/>
          <w:sz w:val="22"/>
        </w:rPr>
        <w:t> </w:t>
      </w:r>
      <w:r>
        <w:rPr>
          <w:color w:val="231F20"/>
          <w:sz w:val="22"/>
        </w:rPr>
        <w:t>las</w:t>
      </w:r>
      <w:r>
        <w:rPr>
          <w:color w:val="231F20"/>
          <w:spacing w:val="-2"/>
          <w:sz w:val="22"/>
        </w:rPr>
        <w:t> </w:t>
      </w:r>
      <w:r>
        <w:rPr>
          <w:color w:val="231F20"/>
          <w:sz w:val="22"/>
        </w:rPr>
        <w:t>coaliciones,</w:t>
      </w:r>
      <w:r>
        <w:rPr>
          <w:color w:val="231F20"/>
          <w:spacing w:val="-2"/>
          <w:sz w:val="22"/>
        </w:rPr>
        <w:t> </w:t>
      </w:r>
      <w:r>
        <w:rPr>
          <w:color w:val="231F20"/>
          <w:sz w:val="22"/>
        </w:rPr>
        <w:t>las</w:t>
      </w:r>
      <w:r>
        <w:rPr>
          <w:color w:val="231F20"/>
          <w:spacing w:val="-2"/>
          <w:sz w:val="22"/>
        </w:rPr>
        <w:t> </w:t>
      </w:r>
      <w:r>
        <w:rPr>
          <w:color w:val="231F20"/>
          <w:sz w:val="22"/>
        </w:rPr>
        <w:t>candidaturas</w:t>
      </w:r>
      <w:r>
        <w:rPr>
          <w:color w:val="231F20"/>
          <w:spacing w:val="-2"/>
          <w:sz w:val="22"/>
        </w:rPr>
        <w:t> </w:t>
      </w:r>
      <w:r>
        <w:rPr>
          <w:color w:val="231F20"/>
          <w:sz w:val="22"/>
        </w:rPr>
        <w:t>in- dependientes</w:t>
      </w:r>
      <w:r>
        <w:rPr>
          <w:color w:val="231F20"/>
          <w:spacing w:val="-13"/>
          <w:sz w:val="22"/>
        </w:rPr>
        <w:t> </w:t>
      </w:r>
      <w:r>
        <w:rPr>
          <w:color w:val="231F20"/>
          <w:sz w:val="22"/>
        </w:rPr>
        <w:t>registrados</w:t>
      </w:r>
      <w:r>
        <w:rPr>
          <w:color w:val="231F20"/>
          <w:spacing w:val="-12"/>
          <w:sz w:val="22"/>
        </w:rPr>
        <w:t> </w:t>
      </w:r>
      <w:r>
        <w:rPr>
          <w:color w:val="231F20"/>
          <w:sz w:val="22"/>
        </w:rPr>
        <w:t>a</w:t>
      </w:r>
      <w:r>
        <w:rPr>
          <w:color w:val="231F20"/>
          <w:spacing w:val="-13"/>
          <w:sz w:val="22"/>
        </w:rPr>
        <w:t> </w:t>
      </w:r>
      <w:r>
        <w:rPr>
          <w:color w:val="231F20"/>
          <w:sz w:val="22"/>
        </w:rPr>
        <w:t>un</w:t>
      </w:r>
      <w:r>
        <w:rPr>
          <w:color w:val="231F20"/>
          <w:spacing w:val="-12"/>
          <w:sz w:val="22"/>
        </w:rPr>
        <w:t> </w:t>
      </w:r>
      <w:r>
        <w:rPr>
          <w:color w:val="231F20"/>
          <w:sz w:val="22"/>
        </w:rPr>
        <w:t>mismo</w:t>
      </w:r>
      <w:r>
        <w:rPr>
          <w:color w:val="231F20"/>
          <w:spacing w:val="-13"/>
          <w:sz w:val="22"/>
        </w:rPr>
        <w:t> </w:t>
      </w:r>
      <w:r>
        <w:rPr>
          <w:color w:val="231F20"/>
          <w:sz w:val="22"/>
        </w:rPr>
        <w:t>cargo</w:t>
      </w:r>
      <w:r>
        <w:rPr>
          <w:color w:val="231F20"/>
          <w:spacing w:val="-12"/>
          <w:sz w:val="22"/>
        </w:rPr>
        <w:t> </w:t>
      </w:r>
      <w:r>
        <w:rPr>
          <w:color w:val="231F20"/>
          <w:sz w:val="22"/>
        </w:rPr>
        <w:t>de</w:t>
      </w:r>
      <w:r>
        <w:rPr>
          <w:color w:val="231F20"/>
          <w:spacing w:val="-13"/>
          <w:sz w:val="22"/>
        </w:rPr>
        <w:t> </w:t>
      </w:r>
      <w:r>
        <w:rPr>
          <w:color w:val="231F20"/>
          <w:sz w:val="22"/>
        </w:rPr>
        <w:t>elección</w:t>
      </w:r>
      <w:r>
        <w:rPr>
          <w:color w:val="231F20"/>
          <w:spacing w:val="-12"/>
          <w:sz w:val="22"/>
        </w:rPr>
        <w:t> </w:t>
      </w:r>
      <w:r>
        <w:rPr>
          <w:color w:val="231F20"/>
          <w:sz w:val="22"/>
        </w:rPr>
        <w:t>popular</w:t>
      </w:r>
      <w:r>
        <w:rPr>
          <w:color w:val="231F20"/>
          <w:spacing w:val="-12"/>
          <w:sz w:val="22"/>
        </w:rPr>
        <w:t> </w:t>
      </w:r>
      <w:r>
        <w:rPr>
          <w:color w:val="231F20"/>
          <w:sz w:val="22"/>
        </w:rPr>
        <w:t>o</w:t>
      </w:r>
      <w:r>
        <w:rPr>
          <w:color w:val="231F20"/>
          <w:spacing w:val="-13"/>
          <w:sz w:val="22"/>
        </w:rPr>
        <w:t> </w:t>
      </w:r>
      <w:r>
        <w:rPr>
          <w:color w:val="231F20"/>
          <w:sz w:val="22"/>
        </w:rPr>
        <w:t>de</w:t>
      </w:r>
      <w:r>
        <w:rPr>
          <w:color w:val="231F20"/>
          <w:spacing w:val="-12"/>
          <w:sz w:val="22"/>
        </w:rPr>
        <w:t> </w:t>
      </w:r>
      <w:r>
        <w:rPr>
          <w:color w:val="231F20"/>
          <w:sz w:val="22"/>
        </w:rPr>
        <w:t>sus</w:t>
      </w:r>
      <w:r>
        <w:rPr>
          <w:color w:val="231F20"/>
          <w:spacing w:val="-13"/>
          <w:sz w:val="22"/>
        </w:rPr>
        <w:t> </w:t>
      </w:r>
      <w:r>
        <w:rPr>
          <w:color w:val="231F20"/>
          <w:sz w:val="22"/>
        </w:rPr>
        <w:t>repre- </w:t>
      </w:r>
      <w:r>
        <w:rPr>
          <w:color w:val="231F20"/>
          <w:spacing w:val="-2"/>
          <w:sz w:val="22"/>
        </w:rPr>
        <w:t>sentantes.</w:t>
      </w:r>
    </w:p>
    <w:p>
      <w:pPr>
        <w:pStyle w:val="ListParagraph"/>
        <w:numPr>
          <w:ilvl w:val="0"/>
          <w:numId w:val="274"/>
        </w:numPr>
        <w:tabs>
          <w:tab w:pos="1811" w:val="left" w:leader="none"/>
          <w:tab w:pos="1813" w:val="left" w:leader="none"/>
        </w:tabs>
        <w:spacing w:line="232" w:lineRule="auto" w:before="258" w:after="0"/>
        <w:ind w:left="1813" w:right="345" w:hanging="260"/>
        <w:jc w:val="both"/>
        <w:rPr>
          <w:sz w:val="22"/>
        </w:rPr>
      </w:pPr>
      <w:r>
        <w:rPr>
          <w:color w:val="231F20"/>
          <w:sz w:val="22"/>
        </w:rPr>
        <w:t>La</w:t>
      </w:r>
      <w:r>
        <w:rPr>
          <w:color w:val="231F20"/>
          <w:spacing w:val="-7"/>
          <w:sz w:val="22"/>
        </w:rPr>
        <w:t> </w:t>
      </w:r>
      <w:r>
        <w:rPr>
          <w:color w:val="231F20"/>
          <w:sz w:val="22"/>
        </w:rPr>
        <w:t>solicitud</w:t>
      </w:r>
      <w:r>
        <w:rPr>
          <w:color w:val="231F20"/>
          <w:spacing w:val="-7"/>
          <w:sz w:val="22"/>
        </w:rPr>
        <w:t> </w:t>
      </w:r>
      <w:r>
        <w:rPr>
          <w:color w:val="231F20"/>
          <w:sz w:val="22"/>
        </w:rPr>
        <w:t>deberá</w:t>
      </w:r>
      <w:r>
        <w:rPr>
          <w:color w:val="231F20"/>
          <w:spacing w:val="-7"/>
          <w:sz w:val="22"/>
        </w:rPr>
        <w:t> </w:t>
      </w:r>
      <w:r>
        <w:rPr>
          <w:color w:val="231F20"/>
          <w:sz w:val="22"/>
        </w:rPr>
        <w:t>presentarse</w:t>
      </w:r>
      <w:r>
        <w:rPr>
          <w:color w:val="231F20"/>
          <w:spacing w:val="-7"/>
          <w:sz w:val="22"/>
        </w:rPr>
        <w:t> </w:t>
      </w:r>
      <w:r>
        <w:rPr>
          <w:color w:val="231F20"/>
          <w:sz w:val="22"/>
        </w:rPr>
        <w:t>por</w:t>
      </w:r>
      <w:r>
        <w:rPr>
          <w:color w:val="231F20"/>
          <w:spacing w:val="-7"/>
          <w:sz w:val="22"/>
        </w:rPr>
        <w:t> </w:t>
      </w:r>
      <w:r>
        <w:rPr>
          <w:color w:val="231F20"/>
          <w:sz w:val="22"/>
        </w:rPr>
        <w:t>escrito</w:t>
      </w:r>
      <w:r>
        <w:rPr>
          <w:color w:val="231F20"/>
          <w:spacing w:val="-7"/>
          <w:sz w:val="22"/>
        </w:rPr>
        <w:t> </w:t>
      </w:r>
      <w:r>
        <w:rPr>
          <w:color w:val="231F20"/>
          <w:sz w:val="22"/>
        </w:rPr>
        <w:t>ante</w:t>
      </w:r>
      <w:r>
        <w:rPr>
          <w:color w:val="231F20"/>
          <w:spacing w:val="-7"/>
          <w:sz w:val="22"/>
        </w:rPr>
        <w:t> </w:t>
      </w:r>
      <w:r>
        <w:rPr>
          <w:color w:val="231F20"/>
          <w:sz w:val="22"/>
        </w:rPr>
        <w:t>el</w:t>
      </w:r>
      <w:r>
        <w:rPr>
          <w:color w:val="231F20"/>
          <w:spacing w:val="-7"/>
          <w:sz w:val="22"/>
        </w:rPr>
        <w:t> </w:t>
      </w:r>
      <w:r>
        <w:rPr>
          <w:color w:val="231F20"/>
          <w:sz w:val="22"/>
        </w:rPr>
        <w:t>presidente</w:t>
      </w:r>
      <w:r>
        <w:rPr>
          <w:color w:val="231F20"/>
          <w:spacing w:val="-7"/>
          <w:sz w:val="22"/>
        </w:rPr>
        <w:t> </w:t>
      </w:r>
      <w:r>
        <w:rPr>
          <w:color w:val="231F20"/>
          <w:sz w:val="22"/>
        </w:rPr>
        <w:t>del</w:t>
      </w:r>
      <w:r>
        <w:rPr>
          <w:color w:val="231F20"/>
          <w:spacing w:val="-7"/>
          <w:sz w:val="22"/>
        </w:rPr>
        <w:t> </w:t>
      </w:r>
      <w:r>
        <w:rPr>
          <w:color w:val="231F20"/>
          <w:sz w:val="22"/>
        </w:rPr>
        <w:t>consejo</w:t>
      </w:r>
      <w:r>
        <w:rPr>
          <w:color w:val="231F20"/>
          <w:spacing w:val="-7"/>
          <w:sz w:val="22"/>
        </w:rPr>
        <w:t> </w:t>
      </w:r>
      <w:r>
        <w:rPr>
          <w:color w:val="231F20"/>
          <w:sz w:val="22"/>
        </w:rPr>
        <w:t>local o</w:t>
      </w:r>
      <w:r>
        <w:rPr>
          <w:color w:val="231F20"/>
          <w:spacing w:val="-9"/>
          <w:sz w:val="22"/>
        </w:rPr>
        <w:t> </w:t>
      </w:r>
      <w:r>
        <w:rPr>
          <w:color w:val="231F20"/>
          <w:sz w:val="22"/>
        </w:rPr>
        <w:t>distrital</w:t>
      </w:r>
      <w:r>
        <w:rPr>
          <w:color w:val="231F20"/>
          <w:spacing w:val="-9"/>
          <w:sz w:val="22"/>
        </w:rPr>
        <w:t> </w:t>
      </w:r>
      <w:r>
        <w:rPr>
          <w:color w:val="231F20"/>
          <w:sz w:val="22"/>
        </w:rPr>
        <w:t>que</w:t>
      </w:r>
      <w:r>
        <w:rPr>
          <w:color w:val="231F20"/>
          <w:spacing w:val="-9"/>
          <w:sz w:val="22"/>
        </w:rPr>
        <w:t> </w:t>
      </w:r>
      <w:r>
        <w:rPr>
          <w:color w:val="231F20"/>
          <w:sz w:val="22"/>
        </w:rPr>
        <w:t>corresponda,</w:t>
      </w:r>
      <w:r>
        <w:rPr>
          <w:color w:val="231F20"/>
          <w:spacing w:val="-9"/>
          <w:sz w:val="22"/>
        </w:rPr>
        <w:t> </w:t>
      </w:r>
      <w:r>
        <w:rPr>
          <w:color w:val="231F20"/>
          <w:sz w:val="22"/>
        </w:rPr>
        <w:t>hasta</w:t>
      </w:r>
      <w:r>
        <w:rPr>
          <w:color w:val="231F20"/>
          <w:spacing w:val="-9"/>
          <w:sz w:val="22"/>
        </w:rPr>
        <w:t> </w:t>
      </w:r>
      <w:r>
        <w:rPr>
          <w:color w:val="231F20"/>
          <w:sz w:val="22"/>
        </w:rPr>
        <w:t>quince</w:t>
      </w:r>
      <w:r>
        <w:rPr>
          <w:color w:val="231F20"/>
          <w:spacing w:val="-8"/>
          <w:sz w:val="22"/>
        </w:rPr>
        <w:t> </w:t>
      </w:r>
      <w:r>
        <w:rPr>
          <w:color w:val="231F20"/>
          <w:sz w:val="22"/>
        </w:rPr>
        <w:t>días</w:t>
      </w:r>
      <w:r>
        <w:rPr>
          <w:color w:val="231F20"/>
          <w:spacing w:val="-9"/>
          <w:sz w:val="22"/>
        </w:rPr>
        <w:t> </w:t>
      </w:r>
      <w:r>
        <w:rPr>
          <w:color w:val="231F20"/>
          <w:sz w:val="22"/>
        </w:rPr>
        <w:t>antes</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fecha</w:t>
      </w:r>
      <w:r>
        <w:rPr>
          <w:color w:val="231F20"/>
          <w:spacing w:val="-9"/>
          <w:sz w:val="22"/>
        </w:rPr>
        <w:t> </w:t>
      </w:r>
      <w:r>
        <w:rPr>
          <w:color w:val="231F20"/>
          <w:sz w:val="22"/>
        </w:rPr>
        <w:t>propuesta</w:t>
      </w:r>
      <w:r>
        <w:rPr>
          <w:color w:val="231F20"/>
          <w:spacing w:val="-9"/>
          <w:sz w:val="22"/>
        </w:rPr>
        <w:t> </w:t>
      </w:r>
      <w:r>
        <w:rPr>
          <w:color w:val="231F20"/>
          <w:sz w:val="22"/>
        </w:rPr>
        <w:t>para la celebración del debate, y deberá contener, por lo menos, los elementos si- </w:t>
      </w:r>
      <w:r>
        <w:rPr>
          <w:color w:val="231F20"/>
          <w:spacing w:val="-2"/>
          <w:sz w:val="22"/>
        </w:rPr>
        <w:t>guientes:</w:t>
      </w:r>
    </w:p>
    <w:p>
      <w:pPr>
        <w:pStyle w:val="BodyText"/>
        <w:spacing w:before="2"/>
        <w:ind w:firstLine="0"/>
        <w:jc w:val="left"/>
      </w:pPr>
    </w:p>
    <w:p>
      <w:pPr>
        <w:pStyle w:val="ListParagraph"/>
        <w:numPr>
          <w:ilvl w:val="1"/>
          <w:numId w:val="274"/>
        </w:numPr>
        <w:tabs>
          <w:tab w:pos="2132" w:val="left" w:leader="none"/>
        </w:tabs>
        <w:spacing w:line="240" w:lineRule="auto" w:before="0" w:after="0"/>
        <w:ind w:left="2132" w:right="0" w:hanging="219"/>
        <w:jc w:val="left"/>
        <w:rPr>
          <w:sz w:val="20"/>
        </w:rPr>
      </w:pPr>
      <w:r>
        <w:rPr>
          <w:color w:val="231F20"/>
          <w:sz w:val="20"/>
        </w:rPr>
        <w:t>Nombre</w:t>
      </w:r>
      <w:r>
        <w:rPr>
          <w:color w:val="231F20"/>
          <w:spacing w:val="-4"/>
          <w:sz w:val="20"/>
        </w:rPr>
        <w:t> </w:t>
      </w:r>
      <w:r>
        <w:rPr>
          <w:color w:val="231F20"/>
          <w:sz w:val="20"/>
        </w:rPr>
        <w:t>de</w:t>
      </w:r>
      <w:r>
        <w:rPr>
          <w:color w:val="231F20"/>
          <w:spacing w:val="-3"/>
          <w:sz w:val="20"/>
        </w:rPr>
        <w:t> </w:t>
      </w:r>
      <w:r>
        <w:rPr>
          <w:color w:val="231F20"/>
          <w:sz w:val="20"/>
        </w:rPr>
        <w:t>las</w:t>
      </w:r>
      <w:r>
        <w:rPr>
          <w:color w:val="231F20"/>
          <w:spacing w:val="-4"/>
          <w:sz w:val="20"/>
        </w:rPr>
        <w:t> </w:t>
      </w:r>
      <w:r>
        <w:rPr>
          <w:color w:val="231F20"/>
          <w:sz w:val="20"/>
        </w:rPr>
        <w:t>candidaturas</w:t>
      </w:r>
      <w:r>
        <w:rPr>
          <w:color w:val="231F20"/>
          <w:spacing w:val="-3"/>
          <w:sz w:val="20"/>
        </w:rPr>
        <w:t> </w:t>
      </w:r>
      <w:r>
        <w:rPr>
          <w:color w:val="231F20"/>
          <w:sz w:val="20"/>
        </w:rPr>
        <w:t>y</w:t>
      </w:r>
      <w:r>
        <w:rPr>
          <w:color w:val="231F20"/>
          <w:spacing w:val="-4"/>
          <w:sz w:val="20"/>
        </w:rPr>
        <w:t> </w:t>
      </w:r>
      <w:r>
        <w:rPr>
          <w:color w:val="231F20"/>
          <w:sz w:val="20"/>
        </w:rPr>
        <w:t>sus</w:t>
      </w:r>
      <w:r>
        <w:rPr>
          <w:color w:val="231F20"/>
          <w:spacing w:val="-3"/>
          <w:sz w:val="20"/>
        </w:rPr>
        <w:t> </w:t>
      </w:r>
      <w:r>
        <w:rPr>
          <w:color w:val="231F20"/>
          <w:spacing w:val="-2"/>
          <w:sz w:val="20"/>
        </w:rPr>
        <w:t>representantes;</w:t>
      </w:r>
    </w:p>
    <w:p>
      <w:pPr>
        <w:pStyle w:val="ListParagraph"/>
        <w:numPr>
          <w:ilvl w:val="1"/>
          <w:numId w:val="274"/>
        </w:numPr>
        <w:tabs>
          <w:tab w:pos="2132" w:val="left" w:leader="none"/>
        </w:tabs>
        <w:spacing w:line="240" w:lineRule="auto" w:before="16" w:after="0"/>
        <w:ind w:left="2132" w:right="0" w:hanging="219"/>
        <w:jc w:val="left"/>
        <w:rPr>
          <w:sz w:val="20"/>
        </w:rPr>
      </w:pPr>
      <w:r>
        <w:rPr>
          <w:color w:val="231F20"/>
          <w:sz w:val="20"/>
        </w:rPr>
        <w:t>Formato</w:t>
      </w:r>
      <w:r>
        <w:rPr>
          <w:color w:val="231F20"/>
          <w:spacing w:val="-8"/>
          <w:sz w:val="20"/>
        </w:rPr>
        <w:t> </w:t>
      </w:r>
      <w:r>
        <w:rPr>
          <w:color w:val="231F20"/>
          <w:sz w:val="20"/>
        </w:rPr>
        <w:t>y</w:t>
      </w:r>
      <w:r>
        <w:rPr>
          <w:color w:val="231F20"/>
          <w:spacing w:val="-7"/>
          <w:sz w:val="20"/>
        </w:rPr>
        <w:t> </w:t>
      </w:r>
      <w:r>
        <w:rPr>
          <w:color w:val="231F20"/>
          <w:sz w:val="20"/>
        </w:rPr>
        <w:t>tiempos</w:t>
      </w:r>
      <w:r>
        <w:rPr>
          <w:color w:val="231F20"/>
          <w:spacing w:val="-7"/>
          <w:sz w:val="20"/>
        </w:rPr>
        <w:t> </w:t>
      </w:r>
      <w:r>
        <w:rPr>
          <w:color w:val="231F20"/>
          <w:spacing w:val="-2"/>
          <w:sz w:val="20"/>
        </w:rPr>
        <w:t>acordados;</w:t>
      </w:r>
    </w:p>
    <w:p>
      <w:pPr>
        <w:pStyle w:val="ListParagraph"/>
        <w:numPr>
          <w:ilvl w:val="1"/>
          <w:numId w:val="274"/>
        </w:numPr>
        <w:tabs>
          <w:tab w:pos="2132" w:val="left" w:leader="none"/>
        </w:tabs>
        <w:spacing w:line="240" w:lineRule="auto" w:before="16" w:after="0"/>
        <w:ind w:left="2132" w:right="0" w:hanging="199"/>
        <w:jc w:val="left"/>
        <w:rPr>
          <w:sz w:val="20"/>
        </w:rPr>
      </w:pPr>
      <w:r>
        <w:rPr>
          <w:color w:val="231F20"/>
          <w:sz w:val="20"/>
        </w:rPr>
        <w:t>Fecha</w:t>
      </w:r>
      <w:r>
        <w:rPr>
          <w:color w:val="231F20"/>
          <w:spacing w:val="-5"/>
          <w:sz w:val="20"/>
        </w:rPr>
        <w:t> </w:t>
      </w:r>
      <w:r>
        <w:rPr>
          <w:color w:val="231F20"/>
          <w:sz w:val="20"/>
        </w:rPr>
        <w:t>de</w:t>
      </w:r>
      <w:r>
        <w:rPr>
          <w:color w:val="231F20"/>
          <w:spacing w:val="-4"/>
          <w:sz w:val="20"/>
        </w:rPr>
        <w:t> </w:t>
      </w:r>
      <w:r>
        <w:rPr>
          <w:color w:val="231F20"/>
          <w:sz w:val="20"/>
        </w:rPr>
        <w:t>celebración</w:t>
      </w:r>
      <w:r>
        <w:rPr>
          <w:color w:val="231F20"/>
          <w:spacing w:val="-4"/>
          <w:sz w:val="20"/>
        </w:rPr>
        <w:t> </w:t>
      </w:r>
      <w:r>
        <w:rPr>
          <w:color w:val="231F20"/>
          <w:sz w:val="20"/>
        </w:rPr>
        <w:t>del</w:t>
      </w:r>
      <w:r>
        <w:rPr>
          <w:color w:val="231F20"/>
          <w:spacing w:val="-4"/>
          <w:sz w:val="20"/>
        </w:rPr>
        <w:t> </w:t>
      </w:r>
      <w:r>
        <w:rPr>
          <w:color w:val="231F20"/>
          <w:spacing w:val="-2"/>
          <w:sz w:val="20"/>
        </w:rPr>
        <w:t>debate;</w:t>
      </w:r>
    </w:p>
    <w:p>
      <w:pPr>
        <w:pStyle w:val="ListParagraph"/>
        <w:numPr>
          <w:ilvl w:val="1"/>
          <w:numId w:val="274"/>
        </w:numPr>
        <w:tabs>
          <w:tab w:pos="2132" w:val="left" w:leader="none"/>
        </w:tabs>
        <w:spacing w:line="240" w:lineRule="auto" w:before="16" w:after="0"/>
        <w:ind w:left="2132" w:right="0" w:hanging="219"/>
        <w:jc w:val="left"/>
        <w:rPr>
          <w:sz w:val="20"/>
        </w:rPr>
      </w:pPr>
      <w:r>
        <w:rPr>
          <w:color w:val="231F20"/>
          <w:spacing w:val="-2"/>
          <w:sz w:val="20"/>
        </w:rPr>
        <w:t>Lugar;</w:t>
      </w:r>
    </w:p>
    <w:p>
      <w:pPr>
        <w:pStyle w:val="ListParagraph"/>
        <w:numPr>
          <w:ilvl w:val="1"/>
          <w:numId w:val="274"/>
        </w:numPr>
        <w:tabs>
          <w:tab w:pos="2132" w:val="left" w:leader="none"/>
        </w:tabs>
        <w:spacing w:line="240" w:lineRule="auto" w:before="16" w:after="0"/>
        <w:ind w:left="2132" w:right="0" w:hanging="219"/>
        <w:jc w:val="left"/>
        <w:rPr>
          <w:sz w:val="20"/>
        </w:rPr>
      </w:pPr>
      <w:r>
        <w:rPr>
          <w:color w:val="231F20"/>
          <w:sz w:val="20"/>
        </w:rPr>
        <w:t>Persona</w:t>
      </w:r>
      <w:r>
        <w:rPr>
          <w:color w:val="231F20"/>
          <w:spacing w:val="-9"/>
          <w:sz w:val="20"/>
        </w:rPr>
        <w:t> </w:t>
      </w:r>
      <w:r>
        <w:rPr>
          <w:color w:val="231F20"/>
          <w:sz w:val="20"/>
        </w:rPr>
        <w:t>moderadora,</w:t>
      </w:r>
      <w:r>
        <w:rPr>
          <w:color w:val="231F20"/>
          <w:spacing w:val="-8"/>
          <w:sz w:val="20"/>
        </w:rPr>
        <w:t> </w:t>
      </w:r>
      <w:r>
        <w:rPr>
          <w:color w:val="231F20"/>
          <w:spacing w:val="-10"/>
          <w:sz w:val="20"/>
        </w:rPr>
        <w:t>y</w:t>
      </w:r>
    </w:p>
    <w:p>
      <w:pPr>
        <w:pStyle w:val="ListParagraph"/>
        <w:numPr>
          <w:ilvl w:val="1"/>
          <w:numId w:val="274"/>
        </w:numPr>
        <w:tabs>
          <w:tab w:pos="2131" w:val="left" w:leader="none"/>
        </w:tabs>
        <w:spacing w:line="240" w:lineRule="auto" w:before="16" w:after="0"/>
        <w:ind w:left="2131" w:right="0" w:hanging="178"/>
        <w:jc w:val="left"/>
        <w:rPr>
          <w:sz w:val="20"/>
        </w:rPr>
      </w:pPr>
      <w:r>
        <w:rPr>
          <w:color w:val="231F20"/>
          <w:sz w:val="20"/>
        </w:rPr>
        <w:t>Tipo</w:t>
      </w:r>
      <w:r>
        <w:rPr>
          <w:color w:val="231F20"/>
          <w:spacing w:val="-5"/>
          <w:sz w:val="20"/>
        </w:rPr>
        <w:t> </w:t>
      </w:r>
      <w:r>
        <w:rPr>
          <w:color w:val="231F20"/>
          <w:sz w:val="20"/>
        </w:rPr>
        <w:t>de</w:t>
      </w:r>
      <w:r>
        <w:rPr>
          <w:color w:val="231F20"/>
          <w:spacing w:val="-3"/>
          <w:sz w:val="20"/>
        </w:rPr>
        <w:t> </w:t>
      </w:r>
      <w:r>
        <w:rPr>
          <w:color w:val="231F20"/>
          <w:sz w:val="20"/>
        </w:rPr>
        <w:t>intervención</w:t>
      </w:r>
      <w:r>
        <w:rPr>
          <w:color w:val="231F20"/>
          <w:spacing w:val="-4"/>
          <w:sz w:val="20"/>
        </w:rPr>
        <w:t> </w:t>
      </w:r>
      <w:r>
        <w:rPr>
          <w:color w:val="231F20"/>
          <w:sz w:val="20"/>
        </w:rPr>
        <w:t>que</w:t>
      </w:r>
      <w:r>
        <w:rPr>
          <w:color w:val="231F20"/>
          <w:spacing w:val="-3"/>
          <w:sz w:val="20"/>
        </w:rPr>
        <w:t> </w:t>
      </w:r>
      <w:r>
        <w:rPr>
          <w:color w:val="231F20"/>
          <w:sz w:val="20"/>
        </w:rPr>
        <w:t>se</w:t>
      </w:r>
      <w:r>
        <w:rPr>
          <w:color w:val="231F20"/>
          <w:spacing w:val="-3"/>
          <w:sz w:val="20"/>
        </w:rPr>
        <w:t> </w:t>
      </w:r>
      <w:r>
        <w:rPr>
          <w:color w:val="231F20"/>
          <w:sz w:val="20"/>
        </w:rPr>
        <w:t>requiere</w:t>
      </w:r>
      <w:r>
        <w:rPr>
          <w:color w:val="231F20"/>
          <w:spacing w:val="-3"/>
          <w:sz w:val="20"/>
        </w:rPr>
        <w:t> </w:t>
      </w:r>
      <w:r>
        <w:rPr>
          <w:color w:val="231F20"/>
          <w:sz w:val="20"/>
        </w:rPr>
        <w:t>al</w:t>
      </w:r>
      <w:r>
        <w:rPr>
          <w:color w:val="231F20"/>
          <w:spacing w:val="-4"/>
          <w:sz w:val="20"/>
        </w:rPr>
        <w:t> </w:t>
      </w:r>
      <w:r>
        <w:rPr>
          <w:color w:val="231F20"/>
          <w:spacing w:val="-2"/>
          <w:sz w:val="20"/>
        </w:rPr>
        <w:t>Instituto.</w:t>
      </w:r>
    </w:p>
    <w:p>
      <w:pPr>
        <w:pStyle w:val="BodyText"/>
        <w:spacing w:before="18"/>
        <w:ind w:firstLine="0"/>
        <w:jc w:val="left"/>
        <w:rPr>
          <w:sz w:val="20"/>
        </w:rPr>
      </w:pPr>
    </w:p>
    <w:p>
      <w:pPr>
        <w:pStyle w:val="ListParagraph"/>
        <w:numPr>
          <w:ilvl w:val="0"/>
          <w:numId w:val="274"/>
        </w:numPr>
        <w:tabs>
          <w:tab w:pos="1811" w:val="left" w:leader="none"/>
          <w:tab w:pos="1813" w:val="left" w:leader="none"/>
        </w:tabs>
        <w:spacing w:line="232" w:lineRule="auto" w:before="1" w:after="0"/>
        <w:ind w:left="1813" w:right="347" w:hanging="260"/>
        <w:jc w:val="both"/>
        <w:rPr>
          <w:sz w:val="22"/>
        </w:rPr>
      </w:pPr>
      <w:r>
        <w:rPr>
          <w:color w:val="231F20"/>
          <w:spacing w:val="-2"/>
          <w:sz w:val="22"/>
        </w:rPr>
        <w:t>El</w:t>
      </w:r>
      <w:r>
        <w:rPr>
          <w:color w:val="231F20"/>
          <w:spacing w:val="-6"/>
          <w:sz w:val="22"/>
        </w:rPr>
        <w:t> </w:t>
      </w:r>
      <w:r>
        <w:rPr>
          <w:color w:val="231F20"/>
          <w:spacing w:val="-2"/>
          <w:sz w:val="22"/>
        </w:rPr>
        <w:t>consejo</w:t>
      </w:r>
      <w:r>
        <w:rPr>
          <w:color w:val="231F20"/>
          <w:spacing w:val="-6"/>
          <w:sz w:val="22"/>
        </w:rPr>
        <w:t> </w:t>
      </w:r>
      <w:r>
        <w:rPr>
          <w:color w:val="231F20"/>
          <w:spacing w:val="-2"/>
          <w:sz w:val="22"/>
        </w:rPr>
        <w:t>local</w:t>
      </w:r>
      <w:r>
        <w:rPr>
          <w:color w:val="231F20"/>
          <w:spacing w:val="-6"/>
          <w:sz w:val="22"/>
        </w:rPr>
        <w:t> </w:t>
      </w:r>
      <w:r>
        <w:rPr>
          <w:color w:val="231F20"/>
          <w:spacing w:val="-2"/>
          <w:sz w:val="22"/>
        </w:rPr>
        <w:t>o</w:t>
      </w:r>
      <w:r>
        <w:rPr>
          <w:color w:val="231F20"/>
          <w:spacing w:val="-6"/>
          <w:sz w:val="22"/>
        </w:rPr>
        <w:t> </w:t>
      </w:r>
      <w:r>
        <w:rPr>
          <w:color w:val="231F20"/>
          <w:spacing w:val="-2"/>
          <w:sz w:val="22"/>
        </w:rPr>
        <w:t>distrital</w:t>
      </w:r>
      <w:r>
        <w:rPr>
          <w:color w:val="231F20"/>
          <w:spacing w:val="-6"/>
          <w:sz w:val="22"/>
        </w:rPr>
        <w:t> </w:t>
      </w:r>
      <w:r>
        <w:rPr>
          <w:color w:val="231F20"/>
          <w:spacing w:val="-2"/>
          <w:sz w:val="22"/>
        </w:rPr>
        <w:t>respectivo,</w:t>
      </w:r>
      <w:r>
        <w:rPr>
          <w:color w:val="231F20"/>
          <w:spacing w:val="-6"/>
          <w:sz w:val="22"/>
        </w:rPr>
        <w:t> </w:t>
      </w:r>
      <w:r>
        <w:rPr>
          <w:color w:val="231F20"/>
          <w:spacing w:val="-2"/>
          <w:sz w:val="22"/>
        </w:rPr>
        <w:t>analizará</w:t>
      </w:r>
      <w:r>
        <w:rPr>
          <w:color w:val="231F20"/>
          <w:spacing w:val="-6"/>
          <w:sz w:val="22"/>
        </w:rPr>
        <w:t> </w:t>
      </w:r>
      <w:r>
        <w:rPr>
          <w:color w:val="231F20"/>
          <w:spacing w:val="-2"/>
          <w:sz w:val="22"/>
        </w:rPr>
        <w:t>la</w:t>
      </w:r>
      <w:r>
        <w:rPr>
          <w:color w:val="231F20"/>
          <w:spacing w:val="-6"/>
          <w:sz w:val="22"/>
        </w:rPr>
        <w:t> </w:t>
      </w:r>
      <w:r>
        <w:rPr>
          <w:color w:val="231F20"/>
          <w:spacing w:val="-2"/>
          <w:sz w:val="22"/>
        </w:rPr>
        <w:t>solicitud</w:t>
      </w:r>
      <w:r>
        <w:rPr>
          <w:color w:val="231F20"/>
          <w:spacing w:val="-6"/>
          <w:sz w:val="22"/>
        </w:rPr>
        <w:t> </w:t>
      </w:r>
      <w:r>
        <w:rPr>
          <w:color w:val="231F20"/>
          <w:spacing w:val="-2"/>
          <w:sz w:val="22"/>
        </w:rPr>
        <w:t>y</w:t>
      </w:r>
      <w:r>
        <w:rPr>
          <w:color w:val="231F20"/>
          <w:spacing w:val="-6"/>
          <w:sz w:val="22"/>
        </w:rPr>
        <w:t> </w:t>
      </w:r>
      <w:r>
        <w:rPr>
          <w:color w:val="231F20"/>
          <w:spacing w:val="-2"/>
          <w:sz w:val="22"/>
        </w:rPr>
        <w:t>confirmará</w:t>
      </w:r>
      <w:r>
        <w:rPr>
          <w:color w:val="231F20"/>
          <w:spacing w:val="-6"/>
          <w:sz w:val="22"/>
        </w:rPr>
        <w:t> </w:t>
      </w:r>
      <w:r>
        <w:rPr>
          <w:color w:val="231F20"/>
          <w:spacing w:val="-2"/>
          <w:sz w:val="22"/>
        </w:rPr>
        <w:t>la</w:t>
      </w:r>
      <w:r>
        <w:rPr>
          <w:color w:val="231F20"/>
          <w:spacing w:val="-6"/>
          <w:sz w:val="22"/>
        </w:rPr>
        <w:t> </w:t>
      </w:r>
      <w:r>
        <w:rPr>
          <w:color w:val="231F20"/>
          <w:spacing w:val="-2"/>
          <w:sz w:val="22"/>
        </w:rPr>
        <w:t>volun- </w:t>
      </w:r>
      <w:r>
        <w:rPr>
          <w:color w:val="231F20"/>
          <w:sz w:val="22"/>
        </w:rPr>
        <w:t>tad</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solicitantes</w:t>
      </w:r>
      <w:r>
        <w:rPr>
          <w:color w:val="231F20"/>
          <w:spacing w:val="-2"/>
          <w:sz w:val="22"/>
        </w:rPr>
        <w:t> </w:t>
      </w:r>
      <w:r>
        <w:rPr>
          <w:color w:val="231F20"/>
          <w:sz w:val="22"/>
        </w:rPr>
        <w:t>por</w:t>
      </w:r>
      <w:r>
        <w:rPr>
          <w:color w:val="231F20"/>
          <w:spacing w:val="-2"/>
          <w:sz w:val="22"/>
        </w:rPr>
        <w:t> </w:t>
      </w:r>
      <w:r>
        <w:rPr>
          <w:color w:val="231F20"/>
          <w:sz w:val="22"/>
        </w:rPr>
        <w:t>los</w:t>
      </w:r>
      <w:r>
        <w:rPr>
          <w:color w:val="231F20"/>
          <w:spacing w:val="-2"/>
          <w:sz w:val="22"/>
        </w:rPr>
        <w:t> </w:t>
      </w:r>
      <w:r>
        <w:rPr>
          <w:color w:val="231F20"/>
          <w:sz w:val="22"/>
        </w:rPr>
        <w:t>medios</w:t>
      </w:r>
      <w:r>
        <w:rPr>
          <w:color w:val="231F20"/>
          <w:spacing w:val="-2"/>
          <w:sz w:val="22"/>
        </w:rPr>
        <w:t> </w:t>
      </w:r>
      <w:r>
        <w:rPr>
          <w:color w:val="231F20"/>
          <w:sz w:val="22"/>
        </w:rPr>
        <w:t>que</w:t>
      </w:r>
      <w:r>
        <w:rPr>
          <w:color w:val="231F20"/>
          <w:spacing w:val="-2"/>
          <w:sz w:val="22"/>
        </w:rPr>
        <w:t> </w:t>
      </w:r>
      <w:r>
        <w:rPr>
          <w:color w:val="231F20"/>
          <w:sz w:val="22"/>
        </w:rPr>
        <w:t>estime</w:t>
      </w:r>
      <w:r>
        <w:rPr>
          <w:color w:val="231F20"/>
          <w:spacing w:val="-2"/>
          <w:sz w:val="22"/>
        </w:rPr>
        <w:t> </w:t>
      </w:r>
      <w:r>
        <w:rPr>
          <w:color w:val="231F20"/>
          <w:sz w:val="22"/>
        </w:rPr>
        <w:t>pertinentes.</w:t>
      </w:r>
      <w:r>
        <w:rPr>
          <w:color w:val="231F20"/>
          <w:spacing w:val="-2"/>
          <w:sz w:val="22"/>
        </w:rPr>
        <w:t> </w:t>
      </w:r>
      <w:r>
        <w:rPr>
          <w:color w:val="231F20"/>
          <w:sz w:val="22"/>
        </w:rPr>
        <w:t>De</w:t>
      </w:r>
      <w:r>
        <w:rPr>
          <w:color w:val="231F20"/>
          <w:spacing w:val="-2"/>
          <w:sz w:val="22"/>
        </w:rPr>
        <w:t> </w:t>
      </w:r>
      <w:r>
        <w:rPr>
          <w:color w:val="231F20"/>
          <w:sz w:val="22"/>
        </w:rPr>
        <w:t>ser</w:t>
      </w:r>
      <w:r>
        <w:rPr>
          <w:color w:val="231F20"/>
          <w:spacing w:val="-2"/>
          <w:sz w:val="22"/>
        </w:rPr>
        <w:t> </w:t>
      </w:r>
      <w:r>
        <w:rPr>
          <w:color w:val="231F20"/>
          <w:sz w:val="22"/>
        </w:rPr>
        <w:t>el</w:t>
      </w:r>
      <w:r>
        <w:rPr>
          <w:color w:val="231F20"/>
          <w:spacing w:val="-2"/>
          <w:sz w:val="22"/>
        </w:rPr>
        <w:t> </w:t>
      </w:r>
      <w:r>
        <w:rPr>
          <w:color w:val="231F20"/>
          <w:sz w:val="22"/>
        </w:rPr>
        <w:t>caso,</w:t>
      </w:r>
      <w:r>
        <w:rPr>
          <w:color w:val="231F20"/>
          <w:spacing w:val="-2"/>
          <w:sz w:val="22"/>
        </w:rPr>
        <w:t> </w:t>
      </w:r>
      <w:r>
        <w:rPr>
          <w:color w:val="231F20"/>
          <w:sz w:val="22"/>
        </w:rPr>
        <w:t>y de</w:t>
      </w:r>
      <w:r>
        <w:rPr>
          <w:color w:val="231F20"/>
          <w:spacing w:val="-6"/>
          <w:sz w:val="22"/>
        </w:rPr>
        <w:t> </w:t>
      </w:r>
      <w:r>
        <w:rPr>
          <w:color w:val="231F20"/>
          <w:sz w:val="22"/>
        </w:rPr>
        <w:t>no</w:t>
      </w:r>
      <w:r>
        <w:rPr>
          <w:color w:val="231F20"/>
          <w:spacing w:val="-6"/>
          <w:sz w:val="22"/>
        </w:rPr>
        <w:t> </w:t>
      </w:r>
      <w:r>
        <w:rPr>
          <w:color w:val="231F20"/>
          <w:sz w:val="22"/>
        </w:rPr>
        <w:t>existir</w:t>
      </w:r>
      <w:r>
        <w:rPr>
          <w:color w:val="231F20"/>
          <w:spacing w:val="-6"/>
          <w:sz w:val="22"/>
        </w:rPr>
        <w:t> </w:t>
      </w:r>
      <w:r>
        <w:rPr>
          <w:color w:val="231F20"/>
          <w:sz w:val="22"/>
        </w:rPr>
        <w:t>imposibilidad</w:t>
      </w:r>
      <w:r>
        <w:rPr>
          <w:color w:val="231F20"/>
          <w:spacing w:val="-6"/>
          <w:sz w:val="22"/>
        </w:rPr>
        <w:t> </w:t>
      </w:r>
      <w:r>
        <w:rPr>
          <w:color w:val="231F20"/>
          <w:sz w:val="22"/>
        </w:rPr>
        <w:t>material,</w:t>
      </w:r>
      <w:r>
        <w:rPr>
          <w:color w:val="231F20"/>
          <w:spacing w:val="-6"/>
          <w:sz w:val="22"/>
        </w:rPr>
        <w:t> </w:t>
      </w:r>
      <w:r>
        <w:rPr>
          <w:color w:val="231F20"/>
          <w:sz w:val="22"/>
        </w:rPr>
        <w:t>participará</w:t>
      </w:r>
      <w:r>
        <w:rPr>
          <w:color w:val="231F20"/>
          <w:spacing w:val="-6"/>
          <w:sz w:val="22"/>
        </w:rPr>
        <w:t> </w:t>
      </w: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celebración</w:t>
      </w:r>
      <w:r>
        <w:rPr>
          <w:color w:val="231F20"/>
          <w:spacing w:val="-6"/>
          <w:sz w:val="22"/>
        </w:rPr>
        <w:t> </w:t>
      </w:r>
      <w:r>
        <w:rPr>
          <w:color w:val="231F20"/>
          <w:sz w:val="22"/>
        </w:rPr>
        <w:t>del</w:t>
      </w:r>
      <w:r>
        <w:rPr>
          <w:color w:val="231F20"/>
          <w:spacing w:val="-6"/>
          <w:sz w:val="22"/>
        </w:rPr>
        <w:t> </w:t>
      </w:r>
      <w:r>
        <w:rPr>
          <w:color w:val="231F20"/>
          <w:sz w:val="22"/>
        </w:rPr>
        <w:t>debate,</w:t>
      </w:r>
      <w:r>
        <w:rPr>
          <w:color w:val="231F20"/>
          <w:spacing w:val="-6"/>
          <w:sz w:val="22"/>
        </w:rPr>
        <w:t> </w:t>
      </w:r>
      <w:r>
        <w:rPr>
          <w:color w:val="231F20"/>
          <w:sz w:val="22"/>
        </w:rPr>
        <w:t>a </w:t>
      </w:r>
      <w:r>
        <w:rPr>
          <w:color w:val="231F20"/>
          <w:spacing w:val="-2"/>
          <w:sz w:val="22"/>
        </w:rPr>
        <w:t>través</w:t>
      </w:r>
      <w:r>
        <w:rPr>
          <w:color w:val="231F20"/>
          <w:spacing w:val="-11"/>
          <w:sz w:val="22"/>
        </w:rPr>
        <w:t> </w:t>
      </w:r>
      <w:r>
        <w:rPr>
          <w:color w:val="231F20"/>
          <w:spacing w:val="-2"/>
          <w:sz w:val="22"/>
        </w:rPr>
        <w:t>de</w:t>
      </w:r>
      <w:r>
        <w:rPr>
          <w:color w:val="231F20"/>
          <w:spacing w:val="-10"/>
          <w:sz w:val="22"/>
        </w:rPr>
        <w:t> </w:t>
      </w:r>
      <w:r>
        <w:rPr>
          <w:color w:val="231F20"/>
          <w:spacing w:val="-2"/>
          <w:sz w:val="22"/>
        </w:rPr>
        <w:t>su</w:t>
      </w:r>
      <w:r>
        <w:rPr>
          <w:color w:val="231F20"/>
          <w:spacing w:val="-11"/>
          <w:sz w:val="22"/>
        </w:rPr>
        <w:t> </w:t>
      </w:r>
      <w:r>
        <w:rPr>
          <w:color w:val="231F20"/>
          <w:spacing w:val="-2"/>
          <w:sz w:val="22"/>
        </w:rPr>
        <w:t>junta</w:t>
      </w:r>
      <w:r>
        <w:rPr>
          <w:color w:val="231F20"/>
          <w:spacing w:val="-10"/>
          <w:sz w:val="22"/>
        </w:rPr>
        <w:t> </w:t>
      </w:r>
      <w:r>
        <w:rPr>
          <w:color w:val="231F20"/>
          <w:spacing w:val="-2"/>
          <w:sz w:val="22"/>
        </w:rPr>
        <w:t>distrital</w:t>
      </w:r>
      <w:r>
        <w:rPr>
          <w:color w:val="231F20"/>
          <w:spacing w:val="-11"/>
          <w:sz w:val="22"/>
        </w:rPr>
        <w:t> </w:t>
      </w:r>
      <w:r>
        <w:rPr>
          <w:color w:val="231F20"/>
          <w:spacing w:val="-2"/>
          <w:sz w:val="22"/>
        </w:rPr>
        <w:t>ejecutiva,</w:t>
      </w:r>
      <w:r>
        <w:rPr>
          <w:color w:val="231F20"/>
          <w:spacing w:val="-10"/>
          <w:sz w:val="22"/>
        </w:rPr>
        <w:t> </w:t>
      </w:r>
      <w:r>
        <w:rPr>
          <w:color w:val="231F20"/>
          <w:spacing w:val="-2"/>
          <w:sz w:val="22"/>
        </w:rPr>
        <w:t>para</w:t>
      </w:r>
      <w:r>
        <w:rPr>
          <w:color w:val="231F20"/>
          <w:spacing w:val="-11"/>
          <w:sz w:val="22"/>
        </w:rPr>
        <w:t> </w:t>
      </w:r>
      <w:r>
        <w:rPr>
          <w:color w:val="231F20"/>
          <w:spacing w:val="-2"/>
          <w:sz w:val="22"/>
        </w:rPr>
        <w:t>atender</w:t>
      </w:r>
      <w:r>
        <w:rPr>
          <w:color w:val="231F20"/>
          <w:spacing w:val="-10"/>
          <w:sz w:val="22"/>
        </w:rPr>
        <w:t> </w:t>
      </w:r>
      <w:r>
        <w:rPr>
          <w:color w:val="231F20"/>
          <w:spacing w:val="-2"/>
          <w:sz w:val="22"/>
        </w:rPr>
        <w:t>las</w:t>
      </w:r>
      <w:r>
        <w:rPr>
          <w:color w:val="231F20"/>
          <w:spacing w:val="-10"/>
          <w:sz w:val="22"/>
        </w:rPr>
        <w:t> </w:t>
      </w:r>
      <w:r>
        <w:rPr>
          <w:color w:val="231F20"/>
          <w:spacing w:val="-2"/>
          <w:sz w:val="22"/>
        </w:rPr>
        <w:t>cuestiones</w:t>
      </w:r>
      <w:r>
        <w:rPr>
          <w:color w:val="231F20"/>
          <w:spacing w:val="-11"/>
          <w:sz w:val="22"/>
        </w:rPr>
        <w:t> </w:t>
      </w:r>
      <w:r>
        <w:rPr>
          <w:color w:val="231F20"/>
          <w:spacing w:val="-2"/>
          <w:sz w:val="22"/>
        </w:rPr>
        <w:t>administrativas.</w:t>
      </w:r>
    </w:p>
    <w:p>
      <w:pPr>
        <w:pStyle w:val="ListParagraph"/>
        <w:numPr>
          <w:ilvl w:val="0"/>
          <w:numId w:val="274"/>
        </w:numPr>
        <w:tabs>
          <w:tab w:pos="1811" w:val="left" w:leader="none"/>
          <w:tab w:pos="1813" w:val="left" w:leader="none"/>
        </w:tabs>
        <w:spacing w:line="232" w:lineRule="auto" w:before="258" w:after="0"/>
        <w:ind w:left="1813" w:right="347" w:hanging="260"/>
        <w:jc w:val="both"/>
        <w:rPr>
          <w:sz w:val="22"/>
        </w:rPr>
      </w:pPr>
      <w:r>
        <w:rPr>
          <w:color w:val="231F20"/>
          <w:sz w:val="22"/>
        </w:rPr>
        <w:t>El</w:t>
      </w:r>
      <w:r>
        <w:rPr>
          <w:color w:val="231F20"/>
          <w:spacing w:val="-7"/>
          <w:sz w:val="22"/>
        </w:rPr>
        <w:t> </w:t>
      </w:r>
      <w:r>
        <w:rPr>
          <w:color w:val="231F20"/>
          <w:sz w:val="22"/>
        </w:rPr>
        <w:t>presidente</w:t>
      </w:r>
      <w:r>
        <w:rPr>
          <w:color w:val="231F20"/>
          <w:spacing w:val="-7"/>
          <w:sz w:val="22"/>
        </w:rPr>
        <w:t> </w:t>
      </w:r>
      <w:r>
        <w:rPr>
          <w:color w:val="231F20"/>
          <w:sz w:val="22"/>
        </w:rPr>
        <w:t>del</w:t>
      </w:r>
      <w:r>
        <w:rPr>
          <w:color w:val="231F20"/>
          <w:spacing w:val="-7"/>
          <w:sz w:val="22"/>
        </w:rPr>
        <w:t> </w:t>
      </w:r>
      <w:r>
        <w:rPr>
          <w:color w:val="231F20"/>
          <w:sz w:val="22"/>
        </w:rPr>
        <w:t>consejo</w:t>
      </w:r>
      <w:r>
        <w:rPr>
          <w:color w:val="231F20"/>
          <w:spacing w:val="-7"/>
          <w:sz w:val="22"/>
        </w:rPr>
        <w:t> </w:t>
      </w:r>
      <w:r>
        <w:rPr>
          <w:color w:val="231F20"/>
          <w:sz w:val="22"/>
        </w:rPr>
        <w:t>local</w:t>
      </w:r>
      <w:r>
        <w:rPr>
          <w:color w:val="231F20"/>
          <w:spacing w:val="-7"/>
          <w:sz w:val="22"/>
        </w:rPr>
        <w:t> </w:t>
      </w:r>
      <w:r>
        <w:rPr>
          <w:color w:val="231F20"/>
          <w:sz w:val="22"/>
        </w:rPr>
        <w:t>o</w:t>
      </w:r>
      <w:r>
        <w:rPr>
          <w:color w:val="231F20"/>
          <w:spacing w:val="-7"/>
          <w:sz w:val="22"/>
        </w:rPr>
        <w:t> </w:t>
      </w:r>
      <w:r>
        <w:rPr>
          <w:color w:val="231F20"/>
          <w:sz w:val="22"/>
        </w:rPr>
        <w:t>distrital,</w:t>
      </w:r>
      <w:r>
        <w:rPr>
          <w:color w:val="231F20"/>
          <w:spacing w:val="-7"/>
          <w:sz w:val="22"/>
        </w:rPr>
        <w:t> </w:t>
      </w:r>
      <w:r>
        <w:rPr>
          <w:color w:val="231F20"/>
          <w:sz w:val="22"/>
        </w:rPr>
        <w:t>informará</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brevedad</w:t>
      </w:r>
      <w:r>
        <w:rPr>
          <w:color w:val="231F20"/>
          <w:spacing w:val="-7"/>
          <w:sz w:val="22"/>
        </w:rPr>
        <w:t> </w:t>
      </w:r>
      <w:r>
        <w:rPr>
          <w:color w:val="231F20"/>
          <w:sz w:val="22"/>
        </w:rPr>
        <w:t>al</w:t>
      </w:r>
      <w:r>
        <w:rPr>
          <w:color w:val="231F20"/>
          <w:spacing w:val="-7"/>
          <w:sz w:val="22"/>
        </w:rPr>
        <w:t> </w:t>
      </w:r>
      <w:r>
        <w:rPr>
          <w:color w:val="231F20"/>
          <w:sz w:val="22"/>
        </w:rPr>
        <w:t>Secretario Ejecutivo del Instituto, por conducto de la deppp, respecto de las solicitudes para coadyuvar en la realización de los debates, así como de las determina- ciones</w:t>
      </w:r>
      <w:r>
        <w:rPr>
          <w:color w:val="231F20"/>
          <w:spacing w:val="-1"/>
          <w:sz w:val="22"/>
        </w:rPr>
        <w:t> </w:t>
      </w:r>
      <w:r>
        <w:rPr>
          <w:color w:val="231F20"/>
          <w:sz w:val="22"/>
        </w:rPr>
        <w:t>sobre</w:t>
      </w:r>
      <w:r>
        <w:rPr>
          <w:color w:val="231F20"/>
          <w:spacing w:val="-1"/>
          <w:sz w:val="22"/>
        </w:rPr>
        <w:t> </w:t>
      </w:r>
      <w:r>
        <w:rPr>
          <w:color w:val="231F20"/>
          <w:sz w:val="22"/>
        </w:rPr>
        <w:t>la</w:t>
      </w:r>
      <w:r>
        <w:rPr>
          <w:color w:val="231F20"/>
          <w:spacing w:val="-1"/>
          <w:sz w:val="22"/>
        </w:rPr>
        <w:t> </w:t>
      </w:r>
      <w:r>
        <w:rPr>
          <w:color w:val="231F20"/>
          <w:sz w:val="22"/>
        </w:rPr>
        <w:t>procedencia</w:t>
      </w:r>
      <w:r>
        <w:rPr>
          <w:color w:val="231F20"/>
          <w:spacing w:val="-1"/>
          <w:sz w:val="22"/>
        </w:rPr>
        <w:t> </w:t>
      </w:r>
      <w:r>
        <w:rPr>
          <w:color w:val="231F20"/>
          <w:sz w:val="22"/>
        </w:rPr>
        <w:t>del</w:t>
      </w:r>
      <w:r>
        <w:rPr>
          <w:color w:val="231F20"/>
          <w:spacing w:val="-1"/>
          <w:sz w:val="22"/>
        </w:rPr>
        <w:t> </w:t>
      </w:r>
      <w:r>
        <w:rPr>
          <w:color w:val="231F20"/>
          <w:sz w:val="22"/>
        </w:rPr>
        <w:t>apoyo</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hubiera</w:t>
      </w:r>
      <w:r>
        <w:rPr>
          <w:color w:val="231F20"/>
          <w:spacing w:val="-1"/>
          <w:sz w:val="22"/>
        </w:rPr>
        <w:t> </w:t>
      </w:r>
      <w:r>
        <w:rPr>
          <w:color w:val="231F20"/>
          <w:sz w:val="22"/>
        </w:rPr>
        <w:t>requerido.</w:t>
      </w:r>
      <w:r>
        <w:rPr>
          <w:color w:val="231F20"/>
          <w:spacing w:val="-1"/>
          <w:sz w:val="22"/>
        </w:rPr>
        <w:t> </w:t>
      </w:r>
      <w:r>
        <w:rPr>
          <w:color w:val="231F20"/>
          <w:sz w:val="22"/>
        </w:rPr>
        <w:t>El</w:t>
      </w:r>
      <w:r>
        <w:rPr>
          <w:color w:val="231F20"/>
          <w:spacing w:val="-1"/>
          <w:sz w:val="22"/>
        </w:rPr>
        <w:t> </w:t>
      </w:r>
      <w:r>
        <w:rPr>
          <w:color w:val="231F20"/>
          <w:sz w:val="22"/>
        </w:rPr>
        <w:t>Secretario Ejecutivo</w:t>
      </w:r>
      <w:r>
        <w:rPr>
          <w:color w:val="231F20"/>
          <w:spacing w:val="-13"/>
          <w:sz w:val="22"/>
        </w:rPr>
        <w:t> </w:t>
      </w:r>
      <w:r>
        <w:rPr>
          <w:color w:val="231F20"/>
          <w:sz w:val="22"/>
        </w:rPr>
        <w:t>hará</w:t>
      </w:r>
      <w:r>
        <w:rPr>
          <w:color w:val="231F20"/>
          <w:spacing w:val="-12"/>
          <w:sz w:val="22"/>
        </w:rPr>
        <w:t> </w:t>
      </w:r>
      <w:r>
        <w:rPr>
          <w:color w:val="231F20"/>
          <w:sz w:val="22"/>
        </w:rPr>
        <w:t>del</w:t>
      </w:r>
      <w:r>
        <w:rPr>
          <w:color w:val="231F20"/>
          <w:spacing w:val="-13"/>
          <w:sz w:val="22"/>
        </w:rPr>
        <w:t> </w:t>
      </w:r>
      <w:r>
        <w:rPr>
          <w:color w:val="231F20"/>
          <w:sz w:val="22"/>
        </w:rPr>
        <w:t>conocimiento</w:t>
      </w:r>
      <w:r>
        <w:rPr>
          <w:color w:val="231F20"/>
          <w:spacing w:val="-12"/>
          <w:sz w:val="22"/>
        </w:rPr>
        <w:t> </w:t>
      </w:r>
      <w:r>
        <w:rPr>
          <w:color w:val="231F20"/>
          <w:sz w:val="22"/>
        </w:rPr>
        <w:t>de</w:t>
      </w:r>
      <w:r>
        <w:rPr>
          <w:color w:val="231F20"/>
          <w:spacing w:val="-13"/>
          <w:sz w:val="22"/>
        </w:rPr>
        <w:t> </w:t>
      </w:r>
      <w:r>
        <w:rPr>
          <w:color w:val="231F20"/>
          <w:sz w:val="22"/>
        </w:rPr>
        <w:t>los</w:t>
      </w:r>
      <w:r>
        <w:rPr>
          <w:color w:val="231F20"/>
          <w:spacing w:val="-12"/>
          <w:sz w:val="22"/>
        </w:rPr>
        <w:t> </w:t>
      </w:r>
      <w:r>
        <w:rPr>
          <w:color w:val="231F20"/>
          <w:sz w:val="22"/>
        </w:rPr>
        <w:t>integrantes</w:t>
      </w:r>
      <w:r>
        <w:rPr>
          <w:color w:val="231F20"/>
          <w:spacing w:val="-13"/>
          <w:sz w:val="22"/>
        </w:rPr>
        <w:t> </w:t>
      </w:r>
      <w:r>
        <w:rPr>
          <w:color w:val="231F20"/>
          <w:sz w:val="22"/>
        </w:rPr>
        <w:t>del</w:t>
      </w:r>
      <w:r>
        <w:rPr>
          <w:color w:val="231F20"/>
          <w:spacing w:val="-12"/>
          <w:sz w:val="22"/>
        </w:rPr>
        <w:t> </w:t>
      </w:r>
      <w:r>
        <w:rPr>
          <w:color w:val="231F20"/>
          <w:sz w:val="22"/>
        </w:rPr>
        <w:t>Consejo</w:t>
      </w:r>
      <w:r>
        <w:rPr>
          <w:color w:val="231F20"/>
          <w:spacing w:val="-12"/>
          <w:sz w:val="22"/>
        </w:rPr>
        <w:t> </w:t>
      </w:r>
      <w:r>
        <w:rPr>
          <w:color w:val="231F20"/>
          <w:sz w:val="22"/>
        </w:rPr>
        <w:t>General,</w:t>
      </w:r>
      <w:r>
        <w:rPr>
          <w:color w:val="231F20"/>
          <w:spacing w:val="-13"/>
          <w:sz w:val="22"/>
        </w:rPr>
        <w:t> </w:t>
      </w:r>
      <w:r>
        <w:rPr>
          <w:color w:val="231F20"/>
          <w:sz w:val="22"/>
        </w:rPr>
        <w:t>de</w:t>
      </w:r>
      <w:r>
        <w:rPr>
          <w:color w:val="231F20"/>
          <w:spacing w:val="-12"/>
          <w:sz w:val="22"/>
        </w:rPr>
        <w:t> </w:t>
      </w:r>
      <w:r>
        <w:rPr>
          <w:color w:val="231F20"/>
          <w:sz w:val="22"/>
        </w:rPr>
        <w:t>ma- nera expedita, las solicitudes que se hayan recibido.</w:t>
      </w:r>
    </w:p>
    <w:p>
      <w:pPr>
        <w:pStyle w:val="ListParagraph"/>
        <w:numPr>
          <w:ilvl w:val="0"/>
          <w:numId w:val="274"/>
        </w:numPr>
        <w:tabs>
          <w:tab w:pos="1811" w:val="left" w:leader="none"/>
          <w:tab w:pos="1813" w:val="left" w:leader="none"/>
        </w:tabs>
        <w:spacing w:line="232" w:lineRule="auto" w:before="257" w:after="0"/>
        <w:ind w:left="1813" w:right="346" w:hanging="260"/>
        <w:jc w:val="both"/>
        <w:rPr>
          <w:sz w:val="22"/>
        </w:rPr>
      </w:pPr>
      <w:r>
        <w:rPr>
          <w:color w:val="231F20"/>
          <w:sz w:val="22"/>
        </w:rPr>
        <w:t>Los</w:t>
      </w:r>
      <w:r>
        <w:rPr>
          <w:color w:val="231F20"/>
          <w:spacing w:val="-6"/>
          <w:sz w:val="22"/>
        </w:rPr>
        <w:t> </w:t>
      </w:r>
      <w:r>
        <w:rPr>
          <w:color w:val="231F20"/>
          <w:sz w:val="22"/>
        </w:rPr>
        <w:t>consejos</w:t>
      </w:r>
      <w:r>
        <w:rPr>
          <w:color w:val="231F20"/>
          <w:spacing w:val="-6"/>
          <w:sz w:val="22"/>
        </w:rPr>
        <w:t> </w:t>
      </w:r>
      <w:r>
        <w:rPr>
          <w:color w:val="231F20"/>
          <w:sz w:val="22"/>
        </w:rPr>
        <w:t>locales</w:t>
      </w:r>
      <w:r>
        <w:rPr>
          <w:color w:val="231F20"/>
          <w:spacing w:val="-6"/>
          <w:sz w:val="22"/>
        </w:rPr>
        <w:t> </w:t>
      </w:r>
      <w:r>
        <w:rPr>
          <w:color w:val="231F20"/>
          <w:sz w:val="22"/>
        </w:rPr>
        <w:t>o</w:t>
      </w:r>
      <w:r>
        <w:rPr>
          <w:color w:val="231F20"/>
          <w:spacing w:val="-6"/>
          <w:sz w:val="22"/>
        </w:rPr>
        <w:t> </w:t>
      </w:r>
      <w:r>
        <w:rPr>
          <w:color w:val="231F20"/>
          <w:sz w:val="22"/>
        </w:rPr>
        <w:t>distritales,</w:t>
      </w:r>
      <w:r>
        <w:rPr>
          <w:color w:val="231F20"/>
          <w:spacing w:val="-6"/>
          <w:sz w:val="22"/>
        </w:rPr>
        <w:t> </w:t>
      </w:r>
      <w:r>
        <w:rPr>
          <w:color w:val="231F20"/>
          <w:sz w:val="22"/>
        </w:rPr>
        <w:t>según</w:t>
      </w:r>
      <w:r>
        <w:rPr>
          <w:color w:val="231F20"/>
          <w:spacing w:val="-6"/>
          <w:sz w:val="22"/>
        </w:rPr>
        <w:t> </w:t>
      </w:r>
      <w:r>
        <w:rPr>
          <w:color w:val="231F20"/>
          <w:sz w:val="22"/>
        </w:rPr>
        <w:t>el</w:t>
      </w:r>
      <w:r>
        <w:rPr>
          <w:color w:val="231F20"/>
          <w:spacing w:val="-6"/>
          <w:sz w:val="22"/>
        </w:rPr>
        <w:t> </w:t>
      </w:r>
      <w:r>
        <w:rPr>
          <w:color w:val="231F20"/>
          <w:sz w:val="22"/>
        </w:rPr>
        <w:t>caso,</w:t>
      </w:r>
      <w:r>
        <w:rPr>
          <w:color w:val="231F20"/>
          <w:spacing w:val="-6"/>
          <w:sz w:val="22"/>
        </w:rPr>
        <w:t> </w:t>
      </w:r>
      <w:r>
        <w:rPr>
          <w:color w:val="231F20"/>
          <w:sz w:val="22"/>
        </w:rPr>
        <w:t>realizarán</w:t>
      </w:r>
      <w:r>
        <w:rPr>
          <w:color w:val="231F20"/>
          <w:spacing w:val="-6"/>
          <w:sz w:val="22"/>
        </w:rPr>
        <w:t> </w:t>
      </w:r>
      <w:r>
        <w:rPr>
          <w:color w:val="231F20"/>
          <w:sz w:val="22"/>
        </w:rPr>
        <w:t>las</w:t>
      </w:r>
      <w:r>
        <w:rPr>
          <w:color w:val="231F20"/>
          <w:spacing w:val="-6"/>
          <w:sz w:val="22"/>
        </w:rPr>
        <w:t> </w:t>
      </w:r>
      <w:r>
        <w:rPr>
          <w:color w:val="231F20"/>
          <w:sz w:val="22"/>
        </w:rPr>
        <w:t>acciones</w:t>
      </w:r>
      <w:r>
        <w:rPr>
          <w:color w:val="231F20"/>
          <w:spacing w:val="-6"/>
          <w:sz w:val="22"/>
        </w:rPr>
        <w:t> </w:t>
      </w:r>
      <w:r>
        <w:rPr>
          <w:color w:val="231F20"/>
          <w:sz w:val="22"/>
        </w:rPr>
        <w:t>necesa- rias para favorecer el adecuado desarrollo de los debates, en la medida de los recursos</w:t>
      </w:r>
      <w:r>
        <w:rPr>
          <w:color w:val="231F20"/>
          <w:spacing w:val="-13"/>
          <w:sz w:val="22"/>
        </w:rPr>
        <w:t> </w:t>
      </w:r>
      <w:r>
        <w:rPr>
          <w:color w:val="231F20"/>
          <w:sz w:val="22"/>
        </w:rPr>
        <w:t>humanos</w:t>
      </w:r>
      <w:r>
        <w:rPr>
          <w:color w:val="231F20"/>
          <w:spacing w:val="-12"/>
          <w:sz w:val="22"/>
        </w:rPr>
        <w:t> </w:t>
      </w:r>
      <w:r>
        <w:rPr>
          <w:color w:val="231F20"/>
          <w:sz w:val="22"/>
        </w:rPr>
        <w:t>y</w:t>
      </w:r>
      <w:r>
        <w:rPr>
          <w:color w:val="231F20"/>
          <w:spacing w:val="-13"/>
          <w:sz w:val="22"/>
        </w:rPr>
        <w:t> </w:t>
      </w:r>
      <w:r>
        <w:rPr>
          <w:color w:val="231F20"/>
          <w:sz w:val="22"/>
        </w:rPr>
        <w:t>materiales</w:t>
      </w:r>
      <w:r>
        <w:rPr>
          <w:color w:val="231F20"/>
          <w:spacing w:val="-12"/>
          <w:sz w:val="22"/>
        </w:rPr>
        <w:t> </w:t>
      </w:r>
      <w:r>
        <w:rPr>
          <w:color w:val="231F20"/>
          <w:sz w:val="22"/>
        </w:rPr>
        <w:t>disponibles,</w:t>
      </w:r>
      <w:r>
        <w:rPr>
          <w:color w:val="231F20"/>
          <w:spacing w:val="-13"/>
          <w:sz w:val="22"/>
        </w:rPr>
        <w:t> </w:t>
      </w:r>
      <w:r>
        <w:rPr>
          <w:color w:val="231F20"/>
          <w:sz w:val="22"/>
        </w:rPr>
        <w:t>y</w:t>
      </w:r>
      <w:r>
        <w:rPr>
          <w:color w:val="231F20"/>
          <w:spacing w:val="-12"/>
          <w:sz w:val="22"/>
        </w:rPr>
        <w:t> </w:t>
      </w:r>
      <w:r>
        <w:rPr>
          <w:color w:val="231F20"/>
          <w:sz w:val="22"/>
        </w:rPr>
        <w:t>atendiendo</w:t>
      </w:r>
      <w:r>
        <w:rPr>
          <w:color w:val="231F20"/>
          <w:spacing w:val="-13"/>
          <w:sz w:val="22"/>
        </w:rPr>
        <w:t> </w:t>
      </w:r>
      <w:r>
        <w:rPr>
          <w:color w:val="231F20"/>
          <w:sz w:val="22"/>
        </w:rPr>
        <w:t>a</w:t>
      </w:r>
      <w:r>
        <w:rPr>
          <w:color w:val="231F20"/>
          <w:spacing w:val="-12"/>
          <w:sz w:val="22"/>
        </w:rPr>
        <w:t> </w:t>
      </w:r>
      <w:r>
        <w:rPr>
          <w:color w:val="231F20"/>
          <w:sz w:val="22"/>
        </w:rPr>
        <w:t>los</w:t>
      </w:r>
      <w:r>
        <w:rPr>
          <w:color w:val="231F20"/>
          <w:spacing w:val="-12"/>
          <w:sz w:val="22"/>
        </w:rPr>
        <w:t> </w:t>
      </w:r>
      <w:r>
        <w:rPr>
          <w:color w:val="231F20"/>
          <w:sz w:val="22"/>
        </w:rPr>
        <w:t>términos</w:t>
      </w:r>
      <w:r>
        <w:rPr>
          <w:color w:val="231F20"/>
          <w:spacing w:val="-13"/>
          <w:sz w:val="22"/>
        </w:rPr>
        <w:t> </w:t>
      </w:r>
      <w:r>
        <w:rPr>
          <w:color w:val="231F20"/>
          <w:sz w:val="22"/>
        </w:rPr>
        <w:t>en</w:t>
      </w:r>
      <w:r>
        <w:rPr>
          <w:color w:val="231F20"/>
          <w:spacing w:val="-12"/>
          <w:sz w:val="22"/>
        </w:rPr>
        <w:t> </w:t>
      </w:r>
      <w:r>
        <w:rPr>
          <w:color w:val="231F20"/>
          <w:sz w:val="22"/>
        </w:rPr>
        <w:t>que se</w:t>
      </w:r>
      <w:r>
        <w:rPr>
          <w:color w:val="231F20"/>
          <w:spacing w:val="-2"/>
          <w:sz w:val="22"/>
        </w:rPr>
        <w:t> </w:t>
      </w:r>
      <w:r>
        <w:rPr>
          <w:color w:val="231F20"/>
          <w:sz w:val="22"/>
        </w:rPr>
        <w:t>haya</w:t>
      </w:r>
      <w:r>
        <w:rPr>
          <w:color w:val="231F20"/>
          <w:spacing w:val="-2"/>
          <w:sz w:val="22"/>
        </w:rPr>
        <w:t> </w:t>
      </w:r>
      <w:r>
        <w:rPr>
          <w:color w:val="231F20"/>
          <w:sz w:val="22"/>
        </w:rPr>
        <w:t>acordado</w:t>
      </w:r>
      <w:r>
        <w:rPr>
          <w:color w:val="231F20"/>
          <w:spacing w:val="-2"/>
          <w:sz w:val="22"/>
        </w:rPr>
        <w:t> </w:t>
      </w:r>
      <w:r>
        <w:rPr>
          <w:color w:val="231F20"/>
          <w:sz w:val="22"/>
        </w:rPr>
        <w:t>su</w:t>
      </w:r>
      <w:r>
        <w:rPr>
          <w:color w:val="231F20"/>
          <w:spacing w:val="-2"/>
          <w:sz w:val="22"/>
        </w:rPr>
        <w:t> </w:t>
      </w:r>
      <w:r>
        <w:rPr>
          <w:color w:val="231F20"/>
          <w:sz w:val="22"/>
        </w:rPr>
        <w:t>participación.</w:t>
      </w:r>
      <w:r>
        <w:rPr>
          <w:color w:val="231F20"/>
          <w:spacing w:val="-2"/>
          <w:sz w:val="22"/>
        </w:rPr>
        <w:t> </w:t>
      </w:r>
      <w:r>
        <w:rPr>
          <w:color w:val="231F20"/>
          <w:sz w:val="22"/>
        </w:rPr>
        <w:t>Asimismo,</w:t>
      </w:r>
      <w:r>
        <w:rPr>
          <w:color w:val="231F20"/>
          <w:spacing w:val="-2"/>
          <w:sz w:val="22"/>
        </w:rPr>
        <w:t> </w:t>
      </w:r>
      <w:r>
        <w:rPr>
          <w:color w:val="231F20"/>
          <w:sz w:val="22"/>
        </w:rPr>
        <w:t>podrán</w:t>
      </w:r>
      <w:r>
        <w:rPr>
          <w:color w:val="231F20"/>
          <w:spacing w:val="-2"/>
          <w:sz w:val="22"/>
        </w:rPr>
        <w:t> </w:t>
      </w:r>
      <w:r>
        <w:rPr>
          <w:color w:val="231F20"/>
          <w:sz w:val="22"/>
        </w:rPr>
        <w:t>brindar</w:t>
      </w:r>
      <w:r>
        <w:rPr>
          <w:color w:val="231F20"/>
          <w:spacing w:val="-2"/>
          <w:sz w:val="22"/>
        </w:rPr>
        <w:t> </w:t>
      </w:r>
      <w:r>
        <w:rPr>
          <w:color w:val="231F20"/>
          <w:sz w:val="22"/>
        </w:rPr>
        <w:t>asesoría</w:t>
      </w:r>
      <w:r>
        <w:rPr>
          <w:color w:val="231F20"/>
          <w:spacing w:val="-2"/>
          <w:sz w:val="22"/>
        </w:rPr>
        <w:t> </w:t>
      </w:r>
      <w:r>
        <w:rPr>
          <w:color w:val="231F20"/>
          <w:sz w:val="22"/>
        </w:rPr>
        <w:t>jurídica a los organizadores del debate conforme a sus posibilidades e invitarán a las estaciones</w:t>
      </w:r>
      <w:r>
        <w:rPr>
          <w:color w:val="231F20"/>
          <w:spacing w:val="-8"/>
          <w:sz w:val="22"/>
        </w:rPr>
        <w:t> </w:t>
      </w:r>
      <w:r>
        <w:rPr>
          <w:color w:val="231F20"/>
          <w:sz w:val="22"/>
        </w:rPr>
        <w:t>de</w:t>
      </w:r>
      <w:r>
        <w:rPr>
          <w:color w:val="231F20"/>
          <w:spacing w:val="-8"/>
          <w:sz w:val="22"/>
        </w:rPr>
        <w:t> </w:t>
      </w:r>
      <w:r>
        <w:rPr>
          <w:color w:val="231F20"/>
          <w:sz w:val="22"/>
        </w:rPr>
        <w:t>radio</w:t>
      </w:r>
      <w:r>
        <w:rPr>
          <w:color w:val="231F20"/>
          <w:spacing w:val="-8"/>
          <w:sz w:val="22"/>
        </w:rPr>
        <w:t> </w:t>
      </w:r>
      <w:r>
        <w:rPr>
          <w:color w:val="231F20"/>
          <w:sz w:val="22"/>
        </w:rPr>
        <w:t>y</w:t>
      </w:r>
      <w:r>
        <w:rPr>
          <w:color w:val="231F20"/>
          <w:spacing w:val="-9"/>
          <w:sz w:val="22"/>
        </w:rPr>
        <w:t> </w:t>
      </w:r>
      <w:r>
        <w:rPr>
          <w:color w:val="231F20"/>
          <w:sz w:val="22"/>
        </w:rPr>
        <w:t>canales</w:t>
      </w:r>
      <w:r>
        <w:rPr>
          <w:color w:val="231F20"/>
          <w:spacing w:val="-9"/>
          <w:sz w:val="22"/>
        </w:rPr>
        <w:t> </w:t>
      </w:r>
      <w:r>
        <w:rPr>
          <w:color w:val="231F20"/>
          <w:sz w:val="22"/>
        </w:rPr>
        <w:t>de</w:t>
      </w:r>
      <w:r>
        <w:rPr>
          <w:color w:val="231F20"/>
          <w:spacing w:val="-8"/>
          <w:sz w:val="22"/>
        </w:rPr>
        <w:t> </w:t>
      </w:r>
      <w:r>
        <w:rPr>
          <w:color w:val="231F20"/>
          <w:sz w:val="22"/>
        </w:rPr>
        <w:t>televisión</w:t>
      </w:r>
      <w:r>
        <w:rPr>
          <w:color w:val="231F20"/>
          <w:spacing w:val="-8"/>
          <w:sz w:val="22"/>
        </w:rPr>
        <w:t> </w:t>
      </w:r>
      <w:r>
        <w:rPr>
          <w:color w:val="231F20"/>
          <w:sz w:val="22"/>
        </w:rPr>
        <w:t>con</w:t>
      </w:r>
      <w:r>
        <w:rPr>
          <w:color w:val="231F20"/>
          <w:spacing w:val="-8"/>
          <w:sz w:val="22"/>
        </w:rPr>
        <w:t> </w:t>
      </w:r>
      <w:r>
        <w:rPr>
          <w:color w:val="231F20"/>
          <w:sz w:val="22"/>
        </w:rPr>
        <w:t>cobertura</w:t>
      </w:r>
      <w:r>
        <w:rPr>
          <w:color w:val="231F20"/>
          <w:spacing w:val="-9"/>
          <w:sz w:val="22"/>
        </w:rPr>
        <w:t> </w:t>
      </w:r>
      <w:r>
        <w:rPr>
          <w:color w:val="231F20"/>
          <w:sz w:val="22"/>
        </w:rPr>
        <w:t>en</w:t>
      </w:r>
      <w:r>
        <w:rPr>
          <w:color w:val="231F20"/>
          <w:spacing w:val="-8"/>
          <w:sz w:val="22"/>
        </w:rPr>
        <w:t> </w:t>
      </w:r>
      <w:r>
        <w:rPr>
          <w:color w:val="231F20"/>
          <w:sz w:val="22"/>
        </w:rPr>
        <w:t>la</w:t>
      </w:r>
      <w:r>
        <w:rPr>
          <w:color w:val="231F20"/>
          <w:spacing w:val="-8"/>
          <w:sz w:val="22"/>
        </w:rPr>
        <w:t> </w:t>
      </w:r>
      <w:r>
        <w:rPr>
          <w:color w:val="231F20"/>
          <w:sz w:val="22"/>
        </w:rPr>
        <w:t>entidad</w:t>
      </w:r>
      <w:r>
        <w:rPr>
          <w:color w:val="231F20"/>
          <w:spacing w:val="-8"/>
          <w:sz w:val="22"/>
        </w:rPr>
        <w:t> </w:t>
      </w:r>
      <w:r>
        <w:rPr>
          <w:color w:val="231F20"/>
          <w:sz w:val="22"/>
        </w:rPr>
        <w:t>o</w:t>
      </w:r>
      <w:r>
        <w:rPr>
          <w:color w:val="231F20"/>
          <w:spacing w:val="-9"/>
          <w:sz w:val="22"/>
        </w:rPr>
        <w:t> </w:t>
      </w:r>
      <w:r>
        <w:rPr>
          <w:color w:val="231F20"/>
          <w:sz w:val="22"/>
        </w:rPr>
        <w:t>distri- to que corresponda, a que participen en la transmisión de los debates. Dicha acción deberá ser informada a la deppp.</w:t>
      </w:r>
    </w:p>
    <w:p>
      <w:pPr>
        <w:pStyle w:val="ListParagraph"/>
        <w:numPr>
          <w:ilvl w:val="0"/>
          <w:numId w:val="274"/>
        </w:numPr>
        <w:tabs>
          <w:tab w:pos="1811" w:val="left" w:leader="none"/>
          <w:tab w:pos="1813" w:val="left" w:leader="none"/>
        </w:tabs>
        <w:spacing w:line="232" w:lineRule="auto" w:before="256" w:after="0"/>
        <w:ind w:left="1813" w:right="345" w:hanging="260"/>
        <w:jc w:val="both"/>
        <w:rPr>
          <w:sz w:val="22"/>
        </w:rPr>
      </w:pPr>
      <w:r>
        <w:rPr>
          <w:color w:val="231F20"/>
          <w:sz w:val="22"/>
        </w:rPr>
        <w:t>Los</w:t>
      </w:r>
      <w:r>
        <w:rPr>
          <w:color w:val="231F20"/>
          <w:spacing w:val="-13"/>
          <w:sz w:val="22"/>
        </w:rPr>
        <w:t> </w:t>
      </w:r>
      <w:r>
        <w:rPr>
          <w:color w:val="231F20"/>
          <w:sz w:val="22"/>
        </w:rPr>
        <w:t>consejos</w:t>
      </w:r>
      <w:r>
        <w:rPr>
          <w:color w:val="231F20"/>
          <w:spacing w:val="-12"/>
          <w:sz w:val="22"/>
        </w:rPr>
        <w:t> </w:t>
      </w:r>
      <w:r>
        <w:rPr>
          <w:color w:val="231F20"/>
          <w:sz w:val="22"/>
        </w:rPr>
        <w:t>locales</w:t>
      </w:r>
      <w:r>
        <w:rPr>
          <w:color w:val="231F20"/>
          <w:spacing w:val="-13"/>
          <w:sz w:val="22"/>
        </w:rPr>
        <w:t> </w:t>
      </w:r>
      <w:r>
        <w:rPr>
          <w:color w:val="231F20"/>
          <w:sz w:val="22"/>
        </w:rPr>
        <w:t>o</w:t>
      </w:r>
      <w:r>
        <w:rPr>
          <w:color w:val="231F20"/>
          <w:spacing w:val="-12"/>
          <w:sz w:val="22"/>
        </w:rPr>
        <w:t> </w:t>
      </w:r>
      <w:r>
        <w:rPr>
          <w:color w:val="231F20"/>
          <w:sz w:val="22"/>
        </w:rPr>
        <w:t>distritales</w:t>
      </w:r>
      <w:r>
        <w:rPr>
          <w:color w:val="231F20"/>
          <w:spacing w:val="-13"/>
          <w:sz w:val="22"/>
        </w:rPr>
        <w:t> </w:t>
      </w:r>
      <w:r>
        <w:rPr>
          <w:color w:val="231F20"/>
          <w:sz w:val="22"/>
        </w:rPr>
        <w:t>podrán</w:t>
      </w:r>
      <w:r>
        <w:rPr>
          <w:color w:val="231F20"/>
          <w:spacing w:val="-12"/>
          <w:sz w:val="22"/>
        </w:rPr>
        <w:t> </w:t>
      </w:r>
      <w:r>
        <w:rPr>
          <w:color w:val="231F20"/>
          <w:sz w:val="22"/>
        </w:rPr>
        <w:t>requerir</w:t>
      </w:r>
      <w:r>
        <w:rPr>
          <w:color w:val="231F20"/>
          <w:spacing w:val="-13"/>
          <w:sz w:val="22"/>
        </w:rPr>
        <w:t> </w:t>
      </w:r>
      <w:r>
        <w:rPr>
          <w:color w:val="231F20"/>
          <w:sz w:val="22"/>
        </w:rPr>
        <w:t>cambios</w:t>
      </w:r>
      <w:r>
        <w:rPr>
          <w:color w:val="231F20"/>
          <w:spacing w:val="-12"/>
          <w:sz w:val="22"/>
        </w:rPr>
        <w:t> </w:t>
      </w:r>
      <w:r>
        <w:rPr>
          <w:color w:val="231F20"/>
          <w:sz w:val="22"/>
        </w:rPr>
        <w:t>o</w:t>
      </w:r>
      <w:r>
        <w:rPr>
          <w:color w:val="231F20"/>
          <w:spacing w:val="-12"/>
          <w:sz w:val="22"/>
        </w:rPr>
        <w:t> </w:t>
      </w:r>
      <w:r>
        <w:rPr>
          <w:color w:val="231F20"/>
          <w:sz w:val="22"/>
        </w:rPr>
        <w:t>ajustes</w:t>
      </w:r>
      <w:r>
        <w:rPr>
          <w:color w:val="231F20"/>
          <w:spacing w:val="-13"/>
          <w:sz w:val="22"/>
        </w:rPr>
        <w:t> </w:t>
      </w:r>
      <w:r>
        <w:rPr>
          <w:color w:val="231F20"/>
          <w:sz w:val="22"/>
        </w:rPr>
        <w:t>a</w:t>
      </w:r>
      <w:r>
        <w:rPr>
          <w:color w:val="231F20"/>
          <w:spacing w:val="-12"/>
          <w:sz w:val="22"/>
        </w:rPr>
        <w:t> </w:t>
      </w:r>
      <w:r>
        <w:rPr>
          <w:color w:val="231F20"/>
          <w:sz w:val="22"/>
        </w:rPr>
        <w:t>los</w:t>
      </w:r>
      <w:r>
        <w:rPr>
          <w:color w:val="231F20"/>
          <w:spacing w:val="-13"/>
          <w:sz w:val="22"/>
        </w:rPr>
        <w:t> </w:t>
      </w:r>
      <w:r>
        <w:rPr>
          <w:color w:val="231F20"/>
          <w:sz w:val="22"/>
        </w:rPr>
        <w:t>forma- tos,</w:t>
      </w:r>
      <w:r>
        <w:rPr>
          <w:color w:val="231F20"/>
          <w:spacing w:val="-7"/>
          <w:sz w:val="22"/>
        </w:rPr>
        <w:t> </w:t>
      </w:r>
      <w:r>
        <w:rPr>
          <w:color w:val="231F20"/>
          <w:sz w:val="22"/>
        </w:rPr>
        <w:t>fechas,</w:t>
      </w:r>
      <w:r>
        <w:rPr>
          <w:color w:val="231F20"/>
          <w:spacing w:val="-7"/>
          <w:sz w:val="22"/>
        </w:rPr>
        <w:t> </w:t>
      </w:r>
      <w:r>
        <w:rPr>
          <w:color w:val="231F20"/>
          <w:sz w:val="22"/>
        </w:rPr>
        <w:t>lugares</w:t>
      </w:r>
      <w:r>
        <w:rPr>
          <w:color w:val="231F20"/>
          <w:spacing w:val="-7"/>
          <w:sz w:val="22"/>
        </w:rPr>
        <w:t> </w:t>
      </w:r>
      <w:r>
        <w:rPr>
          <w:color w:val="231F20"/>
          <w:sz w:val="22"/>
        </w:rPr>
        <w:t>y</w:t>
      </w:r>
      <w:r>
        <w:rPr>
          <w:color w:val="231F20"/>
          <w:spacing w:val="-7"/>
          <w:sz w:val="22"/>
        </w:rPr>
        <w:t> </w:t>
      </w:r>
      <w:r>
        <w:rPr>
          <w:color w:val="231F20"/>
          <w:sz w:val="22"/>
        </w:rPr>
        <w:t>cualquier</w:t>
      </w:r>
      <w:r>
        <w:rPr>
          <w:color w:val="231F20"/>
          <w:spacing w:val="-7"/>
          <w:sz w:val="22"/>
        </w:rPr>
        <w:t> </w:t>
      </w:r>
      <w:r>
        <w:rPr>
          <w:color w:val="231F20"/>
          <w:sz w:val="22"/>
        </w:rPr>
        <w:t>otra</w:t>
      </w:r>
      <w:r>
        <w:rPr>
          <w:color w:val="231F20"/>
          <w:spacing w:val="-7"/>
          <w:sz w:val="22"/>
        </w:rPr>
        <w:t> </w:t>
      </w:r>
      <w:r>
        <w:rPr>
          <w:color w:val="231F20"/>
          <w:sz w:val="22"/>
        </w:rPr>
        <w:t>característica</w:t>
      </w:r>
      <w:r>
        <w:rPr>
          <w:color w:val="231F20"/>
          <w:spacing w:val="-7"/>
          <w:sz w:val="22"/>
        </w:rPr>
        <w:t> </w:t>
      </w:r>
      <w:r>
        <w:rPr>
          <w:color w:val="231F20"/>
          <w:sz w:val="22"/>
        </w:rPr>
        <w:t>del</w:t>
      </w:r>
      <w:r>
        <w:rPr>
          <w:color w:val="231F20"/>
          <w:spacing w:val="-7"/>
          <w:sz w:val="22"/>
        </w:rPr>
        <w:t> </w:t>
      </w:r>
      <w:r>
        <w:rPr>
          <w:color w:val="231F20"/>
          <w:sz w:val="22"/>
        </w:rPr>
        <w:t>debate</w:t>
      </w:r>
      <w:r>
        <w:rPr>
          <w:color w:val="231F20"/>
          <w:spacing w:val="-7"/>
          <w:sz w:val="22"/>
        </w:rPr>
        <w:t> </w:t>
      </w:r>
      <w:r>
        <w:rPr>
          <w:color w:val="231F20"/>
          <w:sz w:val="22"/>
        </w:rPr>
        <w:t>para</w:t>
      </w:r>
      <w:r>
        <w:rPr>
          <w:color w:val="231F20"/>
          <w:spacing w:val="-7"/>
          <w:sz w:val="22"/>
        </w:rPr>
        <w:t> </w:t>
      </w:r>
      <w:r>
        <w:rPr>
          <w:color w:val="231F20"/>
          <w:sz w:val="22"/>
        </w:rPr>
        <w:t>garantizar</w:t>
      </w:r>
      <w:r>
        <w:rPr>
          <w:color w:val="231F20"/>
          <w:spacing w:val="-7"/>
          <w:sz w:val="22"/>
        </w:rPr>
        <w:t> </w:t>
      </w:r>
      <w:r>
        <w:rPr>
          <w:color w:val="231F20"/>
          <w:sz w:val="22"/>
        </w:rPr>
        <w:t>la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29" w:firstLine="0"/>
      </w:pPr>
      <w:r>
        <w:rPr>
          <w:color w:val="231F20"/>
        </w:rPr>
        <w:t>equidad en la materia electoral. En caso de no atenderse dichos requerimien- tos, los consejos locales o distritales se podrán abstener de participar, lo que notificarán inmediatamente a los solicitantes.</w:t>
      </w:r>
    </w:p>
    <w:p>
      <w:pPr>
        <w:pStyle w:val="ListParagraph"/>
        <w:numPr>
          <w:ilvl w:val="0"/>
          <w:numId w:val="274"/>
        </w:numPr>
        <w:tabs>
          <w:tab w:pos="1528" w:val="left" w:leader="none"/>
          <w:tab w:pos="1530" w:val="left" w:leader="none"/>
        </w:tabs>
        <w:spacing w:line="232" w:lineRule="auto" w:before="259" w:after="0"/>
        <w:ind w:left="1530" w:right="629" w:hanging="260"/>
        <w:jc w:val="both"/>
        <w:rPr>
          <w:sz w:val="22"/>
        </w:rPr>
      </w:pPr>
      <w:r>
        <w:rPr>
          <w:color w:val="231F20"/>
          <w:sz w:val="22"/>
        </w:rPr>
        <w:t>Al</w:t>
      </w:r>
      <w:r>
        <w:rPr>
          <w:color w:val="231F20"/>
          <w:spacing w:val="-4"/>
          <w:sz w:val="22"/>
        </w:rPr>
        <w:t> </w:t>
      </w:r>
      <w:r>
        <w:rPr>
          <w:color w:val="231F20"/>
          <w:sz w:val="22"/>
        </w:rPr>
        <w:t>término</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campañas</w:t>
      </w:r>
      <w:r>
        <w:rPr>
          <w:color w:val="231F20"/>
          <w:spacing w:val="-4"/>
          <w:sz w:val="22"/>
        </w:rPr>
        <w:t> </w:t>
      </w:r>
      <w:r>
        <w:rPr>
          <w:color w:val="231F20"/>
          <w:sz w:val="22"/>
        </w:rPr>
        <w:t>electorales,</w:t>
      </w:r>
      <w:r>
        <w:rPr>
          <w:color w:val="231F20"/>
          <w:spacing w:val="-4"/>
          <w:sz w:val="22"/>
        </w:rPr>
        <w:t> </w:t>
      </w:r>
      <w:r>
        <w:rPr>
          <w:color w:val="231F20"/>
          <w:sz w:val="22"/>
        </w:rPr>
        <w:t>los</w:t>
      </w:r>
      <w:r>
        <w:rPr>
          <w:color w:val="231F20"/>
          <w:spacing w:val="-4"/>
          <w:sz w:val="22"/>
        </w:rPr>
        <w:t> </w:t>
      </w:r>
      <w:r>
        <w:rPr>
          <w:color w:val="231F20"/>
          <w:sz w:val="22"/>
        </w:rPr>
        <w:t>consejos</w:t>
      </w:r>
      <w:r>
        <w:rPr>
          <w:color w:val="231F20"/>
          <w:spacing w:val="-4"/>
          <w:sz w:val="22"/>
        </w:rPr>
        <w:t> </w:t>
      </w:r>
      <w:r>
        <w:rPr>
          <w:color w:val="231F20"/>
          <w:sz w:val="22"/>
        </w:rPr>
        <w:t>locales</w:t>
      </w:r>
      <w:r>
        <w:rPr>
          <w:color w:val="231F20"/>
          <w:spacing w:val="-4"/>
          <w:sz w:val="22"/>
        </w:rPr>
        <w:t> </w:t>
      </w:r>
      <w:r>
        <w:rPr>
          <w:color w:val="231F20"/>
          <w:sz w:val="22"/>
        </w:rPr>
        <w:t>y</w:t>
      </w:r>
      <w:r>
        <w:rPr>
          <w:color w:val="231F20"/>
          <w:spacing w:val="-4"/>
          <w:sz w:val="22"/>
        </w:rPr>
        <w:t> </w:t>
      </w:r>
      <w:r>
        <w:rPr>
          <w:color w:val="231F20"/>
          <w:sz w:val="22"/>
        </w:rPr>
        <w:t>distritales</w:t>
      </w:r>
      <w:r>
        <w:rPr>
          <w:color w:val="231F20"/>
          <w:spacing w:val="-4"/>
          <w:sz w:val="22"/>
        </w:rPr>
        <w:t> </w:t>
      </w:r>
      <w:r>
        <w:rPr>
          <w:color w:val="231F20"/>
          <w:sz w:val="22"/>
        </w:rPr>
        <w:t>debe- rán</w:t>
      </w:r>
      <w:r>
        <w:rPr>
          <w:color w:val="231F20"/>
          <w:spacing w:val="-11"/>
          <w:sz w:val="22"/>
        </w:rPr>
        <w:t> </w:t>
      </w:r>
      <w:r>
        <w:rPr>
          <w:color w:val="231F20"/>
          <w:sz w:val="22"/>
        </w:rPr>
        <w:t>informar</w:t>
      </w:r>
      <w:r>
        <w:rPr>
          <w:color w:val="231F20"/>
          <w:spacing w:val="-11"/>
          <w:sz w:val="22"/>
        </w:rPr>
        <w:t> </w:t>
      </w:r>
      <w:r>
        <w:rPr>
          <w:color w:val="231F20"/>
          <w:sz w:val="22"/>
        </w:rPr>
        <w:t>a</w:t>
      </w:r>
      <w:r>
        <w:rPr>
          <w:color w:val="231F20"/>
          <w:spacing w:val="-11"/>
          <w:sz w:val="22"/>
        </w:rPr>
        <w:t> </w:t>
      </w:r>
      <w:r>
        <w:rPr>
          <w:color w:val="231F20"/>
          <w:sz w:val="22"/>
        </w:rPr>
        <w:t>la</w:t>
      </w:r>
      <w:r>
        <w:rPr>
          <w:color w:val="231F20"/>
          <w:spacing w:val="-11"/>
          <w:sz w:val="22"/>
        </w:rPr>
        <w:t> </w:t>
      </w:r>
      <w:r>
        <w:rPr>
          <w:color w:val="231F20"/>
          <w:sz w:val="22"/>
        </w:rPr>
        <w:t>deppp,</w:t>
      </w:r>
      <w:r>
        <w:rPr>
          <w:color w:val="231F20"/>
          <w:spacing w:val="-11"/>
          <w:sz w:val="22"/>
        </w:rPr>
        <w:t> </w:t>
      </w:r>
      <w:r>
        <w:rPr>
          <w:color w:val="231F20"/>
          <w:sz w:val="22"/>
        </w:rPr>
        <w:t>sobre</w:t>
      </w:r>
      <w:r>
        <w:rPr>
          <w:color w:val="231F20"/>
          <w:spacing w:val="-11"/>
          <w:sz w:val="22"/>
        </w:rPr>
        <w:t> </w:t>
      </w:r>
      <w:r>
        <w:rPr>
          <w:color w:val="231F20"/>
          <w:sz w:val="22"/>
        </w:rPr>
        <w:t>los</w:t>
      </w:r>
      <w:r>
        <w:rPr>
          <w:color w:val="231F20"/>
          <w:spacing w:val="-11"/>
          <w:sz w:val="22"/>
        </w:rPr>
        <w:t> </w:t>
      </w:r>
      <w:r>
        <w:rPr>
          <w:color w:val="231F20"/>
          <w:sz w:val="22"/>
        </w:rPr>
        <w:t>debates</w:t>
      </w:r>
      <w:r>
        <w:rPr>
          <w:color w:val="231F20"/>
          <w:spacing w:val="-11"/>
          <w:sz w:val="22"/>
        </w:rPr>
        <w:t> </w:t>
      </w:r>
      <w:r>
        <w:rPr>
          <w:color w:val="231F20"/>
          <w:sz w:val="22"/>
        </w:rPr>
        <w:t>en</w:t>
      </w:r>
      <w:r>
        <w:rPr>
          <w:color w:val="231F20"/>
          <w:spacing w:val="-11"/>
          <w:sz w:val="22"/>
        </w:rPr>
        <w:t> </w:t>
      </w:r>
      <w:r>
        <w:rPr>
          <w:color w:val="231F20"/>
          <w:sz w:val="22"/>
        </w:rPr>
        <w:t>que</w:t>
      </w:r>
      <w:r>
        <w:rPr>
          <w:color w:val="231F20"/>
          <w:spacing w:val="-11"/>
          <w:sz w:val="22"/>
        </w:rPr>
        <w:t> </w:t>
      </w:r>
      <w:r>
        <w:rPr>
          <w:color w:val="231F20"/>
          <w:sz w:val="22"/>
        </w:rPr>
        <w:t>hayan</w:t>
      </w:r>
      <w:r>
        <w:rPr>
          <w:color w:val="231F20"/>
          <w:spacing w:val="-11"/>
          <w:sz w:val="22"/>
        </w:rPr>
        <w:t> </w:t>
      </w:r>
      <w:r>
        <w:rPr>
          <w:color w:val="231F20"/>
          <w:sz w:val="22"/>
        </w:rPr>
        <w:t>coadyuvado,</w:t>
      </w:r>
      <w:r>
        <w:rPr>
          <w:color w:val="231F20"/>
          <w:spacing w:val="-11"/>
          <w:sz w:val="22"/>
        </w:rPr>
        <w:t> </w:t>
      </w:r>
      <w:r>
        <w:rPr>
          <w:color w:val="231F20"/>
          <w:sz w:val="22"/>
        </w:rPr>
        <w:t>así</w:t>
      </w:r>
      <w:r>
        <w:rPr>
          <w:color w:val="231F20"/>
          <w:spacing w:val="-11"/>
          <w:sz w:val="22"/>
        </w:rPr>
        <w:t> </w:t>
      </w:r>
      <w:r>
        <w:rPr>
          <w:color w:val="231F20"/>
          <w:sz w:val="22"/>
        </w:rPr>
        <w:t>como los</w:t>
      </w:r>
      <w:r>
        <w:rPr>
          <w:color w:val="231F20"/>
          <w:spacing w:val="-2"/>
          <w:sz w:val="22"/>
        </w:rPr>
        <w:t> </w:t>
      </w:r>
      <w:r>
        <w:rPr>
          <w:color w:val="231F20"/>
          <w:sz w:val="22"/>
        </w:rPr>
        <w:t>debates</w:t>
      </w:r>
      <w:r>
        <w:rPr>
          <w:color w:val="231F20"/>
          <w:spacing w:val="-2"/>
          <w:sz w:val="22"/>
        </w:rPr>
        <w:t> </w:t>
      </w:r>
      <w:r>
        <w:rPr>
          <w:color w:val="231F20"/>
          <w:sz w:val="22"/>
        </w:rPr>
        <w:t>respecto</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formularon</w:t>
      </w:r>
      <w:r>
        <w:rPr>
          <w:color w:val="231F20"/>
          <w:spacing w:val="-2"/>
          <w:sz w:val="22"/>
        </w:rPr>
        <w:t> </w:t>
      </w:r>
      <w:r>
        <w:rPr>
          <w:color w:val="231F20"/>
          <w:sz w:val="22"/>
        </w:rPr>
        <w:t>recomendaciones</w:t>
      </w:r>
      <w:r>
        <w:rPr>
          <w:color w:val="231F20"/>
          <w:spacing w:val="-2"/>
          <w:sz w:val="22"/>
        </w:rPr>
        <w:t> </w:t>
      </w:r>
      <w:r>
        <w:rPr>
          <w:color w:val="231F20"/>
          <w:sz w:val="22"/>
        </w:rPr>
        <w:t>o</w:t>
      </w:r>
      <w:r>
        <w:rPr>
          <w:color w:val="231F20"/>
          <w:spacing w:val="-2"/>
          <w:sz w:val="22"/>
        </w:rPr>
        <w:t> </w:t>
      </w:r>
      <w:r>
        <w:rPr>
          <w:color w:val="231F20"/>
          <w:sz w:val="22"/>
        </w:rPr>
        <w:t>peticiones, para</w:t>
      </w:r>
      <w:r>
        <w:rPr>
          <w:color w:val="231F20"/>
          <w:spacing w:val="-2"/>
          <w:sz w:val="22"/>
        </w:rPr>
        <w:t> </w:t>
      </w:r>
      <w:r>
        <w:rPr>
          <w:color w:val="231F20"/>
          <w:sz w:val="22"/>
        </w:rPr>
        <w:t>efecto</w:t>
      </w:r>
      <w:r>
        <w:rPr>
          <w:color w:val="231F20"/>
          <w:spacing w:val="-1"/>
          <w:sz w:val="22"/>
        </w:rPr>
        <w:t> </w:t>
      </w:r>
      <w:r>
        <w:rPr>
          <w:color w:val="231F20"/>
          <w:sz w:val="22"/>
        </w:rPr>
        <w:t>que</w:t>
      </w:r>
      <w:r>
        <w:rPr>
          <w:color w:val="231F20"/>
          <w:spacing w:val="-1"/>
          <w:sz w:val="22"/>
        </w:rPr>
        <w:t> </w:t>
      </w:r>
      <w:r>
        <w:rPr>
          <w:color w:val="231F20"/>
          <w:sz w:val="22"/>
        </w:rPr>
        <w:t>dicha</w:t>
      </w:r>
      <w:r>
        <w:rPr>
          <w:color w:val="231F20"/>
          <w:spacing w:val="-1"/>
          <w:sz w:val="22"/>
        </w:rPr>
        <w:t> </w:t>
      </w:r>
      <w:r>
        <w:rPr>
          <w:color w:val="231F20"/>
          <w:sz w:val="22"/>
        </w:rPr>
        <w:t>Dirección</w:t>
      </w:r>
      <w:r>
        <w:rPr>
          <w:color w:val="231F20"/>
          <w:spacing w:val="-2"/>
          <w:sz w:val="22"/>
        </w:rPr>
        <w:t> </w:t>
      </w:r>
      <w:r>
        <w:rPr>
          <w:color w:val="231F20"/>
          <w:sz w:val="22"/>
        </w:rPr>
        <w:t>presente</w:t>
      </w:r>
      <w:r>
        <w:rPr>
          <w:color w:val="231F20"/>
          <w:spacing w:val="-2"/>
          <w:sz w:val="22"/>
        </w:rPr>
        <w:t> </w:t>
      </w:r>
      <w:r>
        <w:rPr>
          <w:color w:val="231F20"/>
          <w:sz w:val="22"/>
        </w:rPr>
        <w:t>un</w:t>
      </w:r>
      <w:r>
        <w:rPr>
          <w:color w:val="231F20"/>
          <w:spacing w:val="-1"/>
          <w:sz w:val="22"/>
        </w:rPr>
        <w:t> </w:t>
      </w:r>
      <w:r>
        <w:rPr>
          <w:color w:val="231F20"/>
          <w:sz w:val="22"/>
        </w:rPr>
        <w:t>informe</w:t>
      </w:r>
      <w:r>
        <w:rPr>
          <w:color w:val="231F20"/>
          <w:spacing w:val="-2"/>
          <w:sz w:val="22"/>
        </w:rPr>
        <w:t> </w:t>
      </w:r>
      <w:r>
        <w:rPr>
          <w:color w:val="231F20"/>
          <w:sz w:val="22"/>
        </w:rPr>
        <w:t>final</w:t>
      </w:r>
      <w:r>
        <w:rPr>
          <w:color w:val="231F20"/>
          <w:spacing w:val="-1"/>
          <w:sz w:val="22"/>
        </w:rPr>
        <w:t> </w:t>
      </w:r>
      <w:r>
        <w:rPr>
          <w:color w:val="231F20"/>
          <w:sz w:val="22"/>
        </w:rPr>
        <w:t>ante</w:t>
      </w:r>
      <w:r>
        <w:rPr>
          <w:color w:val="231F20"/>
          <w:spacing w:val="-2"/>
          <w:sz w:val="22"/>
        </w:rPr>
        <w:t> </w:t>
      </w:r>
      <w:r>
        <w:rPr>
          <w:color w:val="231F20"/>
          <w:sz w:val="22"/>
        </w:rPr>
        <w:t>el</w:t>
      </w:r>
      <w:r>
        <w:rPr>
          <w:color w:val="231F20"/>
          <w:spacing w:val="-2"/>
          <w:sz w:val="22"/>
        </w:rPr>
        <w:t> </w:t>
      </w:r>
      <w:r>
        <w:rPr>
          <w:color w:val="231F20"/>
          <w:sz w:val="22"/>
        </w:rPr>
        <w:t>Consejo</w:t>
      </w:r>
      <w:r>
        <w:rPr>
          <w:color w:val="231F20"/>
          <w:spacing w:val="-1"/>
          <w:sz w:val="22"/>
        </w:rPr>
        <w:t> </w:t>
      </w:r>
      <w:r>
        <w:rPr>
          <w:color w:val="231F20"/>
          <w:sz w:val="22"/>
        </w:rPr>
        <w:t>Ge- neral,</w:t>
      </w:r>
      <w:r>
        <w:rPr>
          <w:color w:val="231F20"/>
          <w:spacing w:val="-13"/>
          <w:sz w:val="22"/>
        </w:rPr>
        <w:t> </w:t>
      </w:r>
      <w:r>
        <w:rPr>
          <w:color w:val="231F20"/>
          <w:sz w:val="22"/>
        </w:rPr>
        <w:t>previa</w:t>
      </w:r>
      <w:r>
        <w:rPr>
          <w:color w:val="231F20"/>
          <w:spacing w:val="-12"/>
          <w:sz w:val="22"/>
        </w:rPr>
        <w:t> </w:t>
      </w:r>
      <w:r>
        <w:rPr>
          <w:color w:val="231F20"/>
          <w:sz w:val="22"/>
        </w:rPr>
        <w:t>conocimiento</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Comisión</w:t>
      </w:r>
      <w:r>
        <w:rPr>
          <w:color w:val="231F20"/>
          <w:spacing w:val="-12"/>
          <w:sz w:val="22"/>
        </w:rPr>
        <w:t> </w:t>
      </w:r>
      <w:r>
        <w:rPr>
          <w:color w:val="231F20"/>
          <w:sz w:val="22"/>
        </w:rPr>
        <w:t>de</w:t>
      </w:r>
      <w:r>
        <w:rPr>
          <w:color w:val="231F20"/>
          <w:spacing w:val="-12"/>
          <w:sz w:val="22"/>
        </w:rPr>
        <w:t> </w:t>
      </w:r>
      <w:r>
        <w:rPr>
          <w:color w:val="231F20"/>
          <w:sz w:val="22"/>
        </w:rPr>
        <w:t>Prerrogativas</w:t>
      </w:r>
      <w:r>
        <w:rPr>
          <w:color w:val="231F20"/>
          <w:spacing w:val="-13"/>
          <w:sz w:val="22"/>
        </w:rPr>
        <w:t> </w:t>
      </w:r>
      <w:r>
        <w:rPr>
          <w:color w:val="231F20"/>
          <w:sz w:val="22"/>
        </w:rPr>
        <w:t>y</w:t>
      </w:r>
      <w:r>
        <w:rPr>
          <w:color w:val="231F20"/>
          <w:spacing w:val="-12"/>
          <w:sz w:val="22"/>
        </w:rPr>
        <w:t> </w:t>
      </w:r>
      <w:r>
        <w:rPr>
          <w:color w:val="231F20"/>
          <w:sz w:val="22"/>
        </w:rPr>
        <w:t>Partidos</w:t>
      </w:r>
      <w:r>
        <w:rPr>
          <w:color w:val="231F20"/>
          <w:spacing w:val="-12"/>
          <w:sz w:val="22"/>
        </w:rPr>
        <w:t> </w:t>
      </w:r>
      <w:r>
        <w:rPr>
          <w:color w:val="231F20"/>
          <w:sz w:val="22"/>
        </w:rPr>
        <w:t>Políticos.</w:t>
      </w:r>
    </w:p>
    <w:p>
      <w:pPr>
        <w:pStyle w:val="ListParagraph"/>
        <w:numPr>
          <w:ilvl w:val="0"/>
          <w:numId w:val="274"/>
        </w:numPr>
        <w:tabs>
          <w:tab w:pos="1527" w:val="left" w:leader="none"/>
          <w:tab w:pos="1530" w:val="left" w:leader="none"/>
        </w:tabs>
        <w:spacing w:line="232" w:lineRule="auto" w:before="257" w:after="0"/>
        <w:ind w:left="1530" w:right="629" w:hanging="380"/>
        <w:jc w:val="both"/>
        <w:rPr>
          <w:sz w:val="22"/>
        </w:rPr>
      </w:pPr>
      <w:r>
        <w:rPr>
          <w:color w:val="231F20"/>
          <w:sz w:val="22"/>
        </w:rPr>
        <w:t>El Instituto no cubrirá los gastos que se originen con motivo de la organiza- ción,</w:t>
      </w:r>
      <w:r>
        <w:rPr>
          <w:color w:val="231F20"/>
          <w:spacing w:val="-5"/>
          <w:sz w:val="22"/>
        </w:rPr>
        <w:t> </w:t>
      </w:r>
      <w:r>
        <w:rPr>
          <w:color w:val="231F20"/>
          <w:sz w:val="22"/>
        </w:rPr>
        <w:t>promoción,</w:t>
      </w:r>
      <w:r>
        <w:rPr>
          <w:color w:val="231F20"/>
          <w:spacing w:val="-5"/>
          <w:sz w:val="22"/>
        </w:rPr>
        <w:t> </w:t>
      </w:r>
      <w:r>
        <w:rPr>
          <w:color w:val="231F20"/>
          <w:sz w:val="22"/>
        </w:rPr>
        <w:t>producción</w:t>
      </w:r>
      <w:r>
        <w:rPr>
          <w:color w:val="231F20"/>
          <w:spacing w:val="-5"/>
          <w:sz w:val="22"/>
        </w:rPr>
        <w:t> </w:t>
      </w:r>
      <w:r>
        <w:rPr>
          <w:color w:val="231F20"/>
          <w:sz w:val="22"/>
        </w:rPr>
        <w:t>y</w:t>
      </w:r>
      <w:r>
        <w:rPr>
          <w:color w:val="231F20"/>
          <w:spacing w:val="-5"/>
          <w:sz w:val="22"/>
        </w:rPr>
        <w:t> </w:t>
      </w:r>
      <w:r>
        <w:rPr>
          <w:color w:val="231F20"/>
          <w:sz w:val="22"/>
        </w:rPr>
        <w:t>realización</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debates,</w:t>
      </w:r>
      <w:r>
        <w:rPr>
          <w:color w:val="231F20"/>
          <w:spacing w:val="-5"/>
          <w:sz w:val="22"/>
        </w:rPr>
        <w:t> </w:t>
      </w:r>
      <w:r>
        <w:rPr>
          <w:color w:val="231F20"/>
          <w:sz w:val="22"/>
        </w:rPr>
        <w:t>a</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refiere</w:t>
      </w:r>
      <w:r>
        <w:rPr>
          <w:color w:val="231F20"/>
          <w:spacing w:val="-5"/>
          <w:sz w:val="22"/>
        </w:rPr>
        <w:t> </w:t>
      </w:r>
      <w:r>
        <w:rPr>
          <w:color w:val="231F20"/>
          <w:sz w:val="22"/>
        </w:rPr>
        <w:t>este </w:t>
      </w:r>
      <w:r>
        <w:rPr>
          <w:color w:val="231F20"/>
          <w:spacing w:val="-2"/>
          <w:sz w:val="22"/>
        </w:rPr>
        <w:t>artículo.</w:t>
      </w:r>
    </w:p>
    <w:p>
      <w:pPr>
        <w:pStyle w:val="Heading2"/>
        <w:spacing w:line="213" w:lineRule="auto" w:before="258"/>
        <w:ind w:left="3359" w:right="3066" w:firstLine="531"/>
      </w:pPr>
      <w:r>
        <w:rPr>
          <w:color w:val="58595B"/>
        </w:rPr>
        <w:t>Sección Quinta Debates</w:t>
      </w:r>
      <w:r>
        <w:rPr>
          <w:color w:val="58595B"/>
          <w:spacing w:val="-11"/>
        </w:rPr>
        <w:t> </w:t>
      </w:r>
      <w:r>
        <w:rPr>
          <w:color w:val="58595B"/>
        </w:rPr>
        <w:t>en</w:t>
      </w:r>
      <w:r>
        <w:rPr>
          <w:color w:val="58595B"/>
          <w:spacing w:val="-11"/>
        </w:rPr>
        <w:t> </w:t>
      </w:r>
      <w:r>
        <w:rPr>
          <w:color w:val="58595B"/>
        </w:rPr>
        <w:t>el</w:t>
      </w:r>
      <w:r>
        <w:rPr>
          <w:color w:val="58595B"/>
          <w:spacing w:val="-11"/>
        </w:rPr>
        <w:t> </w:t>
      </w:r>
      <w:r>
        <w:rPr>
          <w:color w:val="58595B"/>
        </w:rPr>
        <w:t>ámbito</w:t>
      </w:r>
      <w:r>
        <w:rPr>
          <w:color w:val="58595B"/>
          <w:spacing w:val="-11"/>
        </w:rPr>
        <w:t> </w:t>
      </w:r>
      <w:r>
        <w:rPr>
          <w:color w:val="58595B"/>
        </w:rPr>
        <w:t>local</w:t>
      </w:r>
    </w:p>
    <w:p>
      <w:pPr>
        <w:spacing w:before="234"/>
        <w:ind w:left="850" w:right="0" w:firstLine="0"/>
        <w:jc w:val="left"/>
        <w:rPr>
          <w:b/>
          <w:sz w:val="24"/>
        </w:rPr>
      </w:pPr>
      <w:r>
        <w:rPr>
          <w:b/>
          <w:color w:val="231F20"/>
          <w:sz w:val="24"/>
        </w:rPr>
        <w:t>Artículo</w:t>
      </w:r>
      <w:r>
        <w:rPr>
          <w:b/>
          <w:color w:val="231F20"/>
          <w:spacing w:val="-8"/>
          <w:sz w:val="24"/>
        </w:rPr>
        <w:t> </w:t>
      </w:r>
      <w:r>
        <w:rPr>
          <w:b/>
          <w:color w:val="231F20"/>
          <w:spacing w:val="-4"/>
          <w:sz w:val="24"/>
        </w:rPr>
        <w:t>311.</w:t>
      </w:r>
    </w:p>
    <w:p>
      <w:pPr>
        <w:pStyle w:val="ListParagraph"/>
        <w:numPr>
          <w:ilvl w:val="0"/>
          <w:numId w:val="275"/>
        </w:numPr>
        <w:tabs>
          <w:tab w:pos="1528" w:val="left" w:leader="none"/>
          <w:tab w:pos="1530" w:val="left" w:leader="none"/>
        </w:tabs>
        <w:spacing w:line="232" w:lineRule="auto" w:before="252" w:after="0"/>
        <w:ind w:left="1530" w:right="629" w:hanging="260"/>
        <w:jc w:val="both"/>
        <w:rPr>
          <w:sz w:val="22"/>
        </w:rPr>
      </w:pPr>
      <w:r>
        <w:rPr>
          <w:color w:val="231F20"/>
          <w:sz w:val="22"/>
        </w:rPr>
        <w:t>En</w:t>
      </w:r>
      <w:r>
        <w:rPr>
          <w:color w:val="231F20"/>
          <w:spacing w:val="-4"/>
          <w:sz w:val="22"/>
        </w:rPr>
        <w:t> </w:t>
      </w:r>
      <w:r>
        <w:rPr>
          <w:color w:val="231F20"/>
          <w:sz w:val="22"/>
        </w:rPr>
        <w:t>términos</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Legislación</w:t>
      </w:r>
      <w:r>
        <w:rPr>
          <w:color w:val="231F20"/>
          <w:spacing w:val="-4"/>
          <w:sz w:val="22"/>
        </w:rPr>
        <w:t> </w:t>
      </w:r>
      <w:r>
        <w:rPr>
          <w:color w:val="231F20"/>
          <w:sz w:val="22"/>
        </w:rPr>
        <w:t>Electoral</w:t>
      </w:r>
      <w:r>
        <w:rPr>
          <w:color w:val="231F20"/>
          <w:spacing w:val="-4"/>
          <w:sz w:val="22"/>
        </w:rPr>
        <w:t> </w:t>
      </w:r>
      <w:r>
        <w:rPr>
          <w:color w:val="231F20"/>
          <w:sz w:val="22"/>
        </w:rPr>
        <w:t>local</w:t>
      </w:r>
      <w:r>
        <w:rPr>
          <w:color w:val="231F20"/>
          <w:spacing w:val="-4"/>
          <w:sz w:val="22"/>
        </w:rPr>
        <w:t> </w:t>
      </w:r>
      <w:r>
        <w:rPr>
          <w:color w:val="231F20"/>
          <w:sz w:val="22"/>
        </w:rPr>
        <w:t>respectiva,</w:t>
      </w:r>
      <w:r>
        <w:rPr>
          <w:color w:val="231F20"/>
          <w:spacing w:val="-4"/>
          <w:sz w:val="22"/>
        </w:rPr>
        <w:t> </w:t>
      </w:r>
      <w:r>
        <w:rPr>
          <w:color w:val="231F20"/>
          <w:sz w:val="22"/>
        </w:rPr>
        <w:t>los</w:t>
      </w:r>
      <w:r>
        <w:rPr>
          <w:color w:val="231F20"/>
          <w:spacing w:val="-4"/>
          <w:sz w:val="22"/>
        </w:rPr>
        <w:t> </w:t>
      </w:r>
      <w:r>
        <w:rPr>
          <w:color w:val="231F20"/>
          <w:sz w:val="22"/>
        </w:rPr>
        <w:t>opl</w:t>
      </w:r>
      <w:r>
        <w:rPr>
          <w:color w:val="231F20"/>
          <w:spacing w:val="-4"/>
          <w:sz w:val="22"/>
        </w:rPr>
        <w:t> </w:t>
      </w:r>
      <w:r>
        <w:rPr>
          <w:color w:val="231F20"/>
          <w:sz w:val="22"/>
        </w:rPr>
        <w:t>organizarán</w:t>
      </w:r>
      <w:r>
        <w:rPr>
          <w:color w:val="231F20"/>
          <w:spacing w:val="-4"/>
          <w:sz w:val="22"/>
        </w:rPr>
        <w:t> </w:t>
      </w:r>
      <w:r>
        <w:rPr>
          <w:color w:val="231F20"/>
          <w:sz w:val="22"/>
        </w:rPr>
        <w:t>de- bates entre todas las candidaturas a la Gubernatura o la Jefatura de Gobierno en el caso de la Ciudad de México, y deberán promover la celebración de de- bates</w:t>
      </w:r>
      <w:r>
        <w:rPr>
          <w:color w:val="231F20"/>
          <w:spacing w:val="-4"/>
          <w:sz w:val="22"/>
        </w:rPr>
        <w:t> </w:t>
      </w:r>
      <w:r>
        <w:rPr>
          <w:color w:val="231F20"/>
          <w:sz w:val="22"/>
        </w:rPr>
        <w:t>entre</w:t>
      </w:r>
      <w:r>
        <w:rPr>
          <w:color w:val="231F20"/>
          <w:spacing w:val="-4"/>
          <w:sz w:val="22"/>
        </w:rPr>
        <w:t> </w:t>
      </w:r>
      <w:r>
        <w:rPr>
          <w:color w:val="231F20"/>
          <w:sz w:val="22"/>
        </w:rPr>
        <w:t>los</w:t>
      </w:r>
      <w:r>
        <w:rPr>
          <w:color w:val="231F20"/>
          <w:spacing w:val="-4"/>
          <w:sz w:val="22"/>
        </w:rPr>
        <w:t> </w:t>
      </w:r>
      <w:r>
        <w:rPr>
          <w:color w:val="231F20"/>
          <w:sz w:val="22"/>
        </w:rPr>
        <w:t>demás</w:t>
      </w:r>
      <w:r>
        <w:rPr>
          <w:color w:val="231F20"/>
          <w:spacing w:val="-4"/>
          <w:sz w:val="22"/>
        </w:rPr>
        <w:t> </w:t>
      </w:r>
      <w:r>
        <w:rPr>
          <w:color w:val="231F20"/>
          <w:sz w:val="22"/>
        </w:rPr>
        <w:t>cargos</w:t>
      </w:r>
      <w:r>
        <w:rPr>
          <w:color w:val="231F20"/>
          <w:spacing w:val="-4"/>
          <w:sz w:val="22"/>
        </w:rPr>
        <w:t> </w:t>
      </w:r>
      <w:r>
        <w:rPr>
          <w:color w:val="231F20"/>
          <w:sz w:val="22"/>
        </w:rPr>
        <w:t>de</w:t>
      </w:r>
      <w:r>
        <w:rPr>
          <w:color w:val="231F20"/>
          <w:spacing w:val="-4"/>
          <w:sz w:val="22"/>
        </w:rPr>
        <w:t> </w:t>
      </w:r>
      <w:r>
        <w:rPr>
          <w:color w:val="231F20"/>
          <w:sz w:val="22"/>
        </w:rPr>
        <w:t>elección</w:t>
      </w:r>
      <w:r>
        <w:rPr>
          <w:color w:val="231F20"/>
          <w:spacing w:val="-4"/>
          <w:sz w:val="22"/>
        </w:rPr>
        <w:t> </w:t>
      </w:r>
      <w:r>
        <w:rPr>
          <w:color w:val="231F20"/>
          <w:sz w:val="22"/>
        </w:rPr>
        <w:t>popular</w:t>
      </w:r>
      <w:r>
        <w:rPr>
          <w:color w:val="231F20"/>
          <w:spacing w:val="-3"/>
          <w:sz w:val="22"/>
        </w:rPr>
        <w:t> </w:t>
      </w:r>
      <w:r>
        <w:rPr>
          <w:color w:val="231F20"/>
          <w:sz w:val="22"/>
        </w:rPr>
        <w:t>a</w:t>
      </w:r>
      <w:r>
        <w:rPr>
          <w:color w:val="231F20"/>
          <w:spacing w:val="-4"/>
          <w:sz w:val="22"/>
        </w:rPr>
        <w:t> </w:t>
      </w:r>
      <w:r>
        <w:rPr>
          <w:color w:val="231F20"/>
          <w:sz w:val="22"/>
        </w:rPr>
        <w:t>nivel</w:t>
      </w:r>
      <w:r>
        <w:rPr>
          <w:color w:val="231F20"/>
          <w:spacing w:val="-4"/>
          <w:sz w:val="22"/>
        </w:rPr>
        <w:t> </w:t>
      </w:r>
      <w:r>
        <w:rPr>
          <w:color w:val="231F20"/>
          <w:sz w:val="22"/>
        </w:rPr>
        <w:t>local,</w:t>
      </w:r>
      <w:r>
        <w:rPr>
          <w:color w:val="231F20"/>
          <w:spacing w:val="-4"/>
          <w:sz w:val="22"/>
        </w:rPr>
        <w:t> </w:t>
      </w:r>
      <w:r>
        <w:rPr>
          <w:color w:val="231F20"/>
          <w:sz w:val="22"/>
        </w:rPr>
        <w:t>para</w:t>
      </w:r>
      <w:r>
        <w:rPr>
          <w:color w:val="231F20"/>
          <w:spacing w:val="-4"/>
          <w:sz w:val="22"/>
        </w:rPr>
        <w:t> </w:t>
      </w:r>
      <w:r>
        <w:rPr>
          <w:color w:val="231F20"/>
          <w:sz w:val="22"/>
        </w:rPr>
        <w:t>lo</w:t>
      </w:r>
      <w:r>
        <w:rPr>
          <w:color w:val="231F20"/>
          <w:spacing w:val="-4"/>
          <w:sz w:val="22"/>
        </w:rPr>
        <w:t> </w:t>
      </w:r>
      <w:r>
        <w:rPr>
          <w:color w:val="231F20"/>
          <w:sz w:val="22"/>
        </w:rPr>
        <w:t>cual,</w:t>
      </w:r>
      <w:r>
        <w:rPr>
          <w:color w:val="231F20"/>
          <w:spacing w:val="-4"/>
          <w:sz w:val="22"/>
        </w:rPr>
        <w:t> </w:t>
      </w:r>
      <w:r>
        <w:rPr>
          <w:color w:val="231F20"/>
          <w:sz w:val="22"/>
        </w:rPr>
        <w:t>las señales radiodifundidas que los opl generen para este fin, podrán ser utiliza- das,</w:t>
      </w:r>
      <w:r>
        <w:rPr>
          <w:color w:val="231F20"/>
          <w:spacing w:val="-1"/>
          <w:sz w:val="22"/>
        </w:rPr>
        <w:t> </w:t>
      </w:r>
      <w:r>
        <w:rPr>
          <w:color w:val="231F20"/>
          <w:sz w:val="22"/>
        </w:rPr>
        <w:t>en</w:t>
      </w:r>
      <w:r>
        <w:rPr>
          <w:color w:val="231F20"/>
          <w:spacing w:val="-2"/>
          <w:sz w:val="22"/>
        </w:rPr>
        <w:t> </w:t>
      </w:r>
      <w:r>
        <w:rPr>
          <w:color w:val="231F20"/>
          <w:sz w:val="22"/>
        </w:rPr>
        <w:t>vivo</w:t>
      </w:r>
      <w:r>
        <w:rPr>
          <w:color w:val="231F20"/>
          <w:spacing w:val="-1"/>
          <w:sz w:val="22"/>
        </w:rPr>
        <w:t> </w:t>
      </w:r>
      <w:r>
        <w:rPr>
          <w:color w:val="231F20"/>
          <w:sz w:val="22"/>
        </w:rPr>
        <w:t>y</w:t>
      </w:r>
      <w:r>
        <w:rPr>
          <w:color w:val="231F20"/>
          <w:spacing w:val="-1"/>
          <w:sz w:val="22"/>
        </w:rPr>
        <w:t> </w:t>
      </w:r>
      <w:r>
        <w:rPr>
          <w:color w:val="231F20"/>
          <w:sz w:val="22"/>
        </w:rPr>
        <w:t>en</w:t>
      </w:r>
      <w:r>
        <w:rPr>
          <w:color w:val="231F20"/>
          <w:spacing w:val="-1"/>
          <w:sz w:val="22"/>
        </w:rPr>
        <w:t> </w:t>
      </w:r>
      <w:r>
        <w:rPr>
          <w:color w:val="231F20"/>
          <w:sz w:val="22"/>
        </w:rPr>
        <w:t>forma</w:t>
      </w:r>
      <w:r>
        <w:rPr>
          <w:color w:val="231F20"/>
          <w:spacing w:val="-1"/>
          <w:sz w:val="22"/>
        </w:rPr>
        <w:t> </w:t>
      </w:r>
      <w:r>
        <w:rPr>
          <w:color w:val="231F20"/>
          <w:sz w:val="22"/>
        </w:rPr>
        <w:t>gratuita,</w:t>
      </w:r>
      <w:r>
        <w:rPr>
          <w:color w:val="231F20"/>
          <w:spacing w:val="-1"/>
          <w:sz w:val="22"/>
        </w:rPr>
        <w:t> </w:t>
      </w:r>
      <w:r>
        <w:rPr>
          <w:color w:val="231F20"/>
          <w:sz w:val="22"/>
        </w:rPr>
        <w:t>por</w:t>
      </w:r>
      <w:r>
        <w:rPr>
          <w:color w:val="231F20"/>
          <w:spacing w:val="-1"/>
          <w:sz w:val="22"/>
        </w:rPr>
        <w:t> </w:t>
      </w:r>
      <w:r>
        <w:rPr>
          <w:color w:val="231F20"/>
          <w:sz w:val="22"/>
        </w:rPr>
        <w:t>los</w:t>
      </w:r>
      <w:r>
        <w:rPr>
          <w:color w:val="231F20"/>
          <w:spacing w:val="-1"/>
          <w:sz w:val="22"/>
        </w:rPr>
        <w:t> </w:t>
      </w:r>
      <w:r>
        <w:rPr>
          <w:color w:val="231F20"/>
          <w:sz w:val="22"/>
        </w:rPr>
        <w:t>demás</w:t>
      </w:r>
      <w:r>
        <w:rPr>
          <w:color w:val="231F20"/>
          <w:spacing w:val="-2"/>
          <w:sz w:val="22"/>
        </w:rPr>
        <w:t> </w:t>
      </w:r>
      <w:r>
        <w:rPr>
          <w:color w:val="231F20"/>
          <w:sz w:val="22"/>
        </w:rPr>
        <w:t>concesionarios</w:t>
      </w:r>
      <w:r>
        <w:rPr>
          <w:color w:val="231F20"/>
          <w:spacing w:val="-1"/>
          <w:sz w:val="22"/>
        </w:rPr>
        <w:t> </w:t>
      </w:r>
      <w:r>
        <w:rPr>
          <w:color w:val="231F20"/>
          <w:sz w:val="22"/>
        </w:rPr>
        <w:t>de</w:t>
      </w:r>
      <w:r>
        <w:rPr>
          <w:color w:val="231F20"/>
          <w:spacing w:val="-1"/>
          <w:sz w:val="22"/>
        </w:rPr>
        <w:t> </w:t>
      </w:r>
      <w:r>
        <w:rPr>
          <w:color w:val="231F20"/>
          <w:sz w:val="22"/>
        </w:rPr>
        <w:t>radio</w:t>
      </w:r>
      <w:r>
        <w:rPr>
          <w:color w:val="231F20"/>
          <w:spacing w:val="-1"/>
          <w:sz w:val="22"/>
        </w:rPr>
        <w:t> </w:t>
      </w:r>
      <w:r>
        <w:rPr>
          <w:color w:val="231F20"/>
          <w:sz w:val="22"/>
        </w:rPr>
        <w:t>y</w:t>
      </w:r>
      <w:r>
        <w:rPr>
          <w:color w:val="231F20"/>
          <w:spacing w:val="-1"/>
          <w:sz w:val="22"/>
        </w:rPr>
        <w:t> </w:t>
      </w:r>
      <w:r>
        <w:rPr>
          <w:color w:val="231F20"/>
          <w:sz w:val="22"/>
        </w:rPr>
        <w:t>tele- visión, así como por otros concesionarios de telecomunicaciones.</w:t>
      </w:r>
    </w:p>
    <w:p>
      <w:pPr>
        <w:pStyle w:val="ListParagraph"/>
        <w:numPr>
          <w:ilvl w:val="0"/>
          <w:numId w:val="275"/>
        </w:numPr>
        <w:tabs>
          <w:tab w:pos="1528" w:val="left" w:leader="none"/>
          <w:tab w:pos="1530" w:val="left" w:leader="none"/>
        </w:tabs>
        <w:spacing w:line="232" w:lineRule="auto" w:before="257" w:after="0"/>
        <w:ind w:left="1530" w:right="630" w:hanging="260"/>
        <w:jc w:val="both"/>
        <w:rPr>
          <w:sz w:val="22"/>
        </w:rPr>
      </w:pPr>
      <w:r>
        <w:rPr>
          <w:color w:val="231F20"/>
          <w:sz w:val="22"/>
        </w:rPr>
        <w:t>Los</w:t>
      </w:r>
      <w:r>
        <w:rPr>
          <w:color w:val="231F20"/>
          <w:spacing w:val="-6"/>
          <w:sz w:val="22"/>
        </w:rPr>
        <w:t> </w:t>
      </w:r>
      <w:r>
        <w:rPr>
          <w:color w:val="231F20"/>
          <w:sz w:val="22"/>
        </w:rPr>
        <w:t>debates</w:t>
      </w:r>
      <w:r>
        <w:rPr>
          <w:color w:val="231F20"/>
          <w:spacing w:val="-6"/>
          <w:sz w:val="22"/>
        </w:rPr>
        <w:t> </w:t>
      </w:r>
      <w:r>
        <w:rPr>
          <w:color w:val="231F20"/>
          <w:sz w:val="22"/>
        </w:rPr>
        <w:t>de</w:t>
      </w:r>
      <w:r>
        <w:rPr>
          <w:color w:val="231F20"/>
          <w:spacing w:val="-6"/>
          <w:sz w:val="22"/>
        </w:rPr>
        <w:t> </w:t>
      </w:r>
      <w:r>
        <w:rPr>
          <w:color w:val="231F20"/>
          <w:sz w:val="22"/>
        </w:rPr>
        <w:t>candidaturas</w:t>
      </w:r>
      <w:r>
        <w:rPr>
          <w:color w:val="231F20"/>
          <w:spacing w:val="-6"/>
          <w:sz w:val="22"/>
        </w:rPr>
        <w:t> </w:t>
      </w:r>
      <w:r>
        <w:rPr>
          <w:color w:val="231F20"/>
          <w:sz w:val="22"/>
        </w:rPr>
        <w:t>a</w:t>
      </w:r>
      <w:r>
        <w:rPr>
          <w:color w:val="231F20"/>
          <w:spacing w:val="-7"/>
          <w:sz w:val="22"/>
        </w:rPr>
        <w:t> </w:t>
      </w:r>
      <w:r>
        <w:rPr>
          <w:color w:val="231F20"/>
          <w:sz w:val="22"/>
        </w:rPr>
        <w:t>alguna</w:t>
      </w:r>
      <w:r>
        <w:rPr>
          <w:color w:val="231F20"/>
          <w:spacing w:val="-6"/>
          <w:sz w:val="22"/>
        </w:rPr>
        <w:t> </w:t>
      </w:r>
      <w:r>
        <w:rPr>
          <w:color w:val="231F20"/>
          <w:sz w:val="22"/>
        </w:rPr>
        <w:t>Gubernatura</w:t>
      </w:r>
      <w:r>
        <w:rPr>
          <w:color w:val="231F20"/>
          <w:spacing w:val="-6"/>
          <w:sz w:val="22"/>
        </w:rPr>
        <w:t> </w:t>
      </w:r>
      <w:r>
        <w:rPr>
          <w:color w:val="231F20"/>
          <w:sz w:val="22"/>
        </w:rPr>
        <w:t>o</w:t>
      </w:r>
      <w:r>
        <w:rPr>
          <w:color w:val="231F20"/>
          <w:spacing w:val="-6"/>
          <w:sz w:val="22"/>
        </w:rPr>
        <w:t> </w:t>
      </w:r>
      <w:r>
        <w:rPr>
          <w:color w:val="231F20"/>
          <w:sz w:val="22"/>
        </w:rPr>
        <w:t>a</w:t>
      </w:r>
      <w:r>
        <w:rPr>
          <w:color w:val="231F20"/>
          <w:spacing w:val="-6"/>
          <w:sz w:val="22"/>
        </w:rPr>
        <w:t> </w:t>
      </w:r>
      <w:r>
        <w:rPr>
          <w:color w:val="231F20"/>
          <w:sz w:val="22"/>
        </w:rPr>
        <w:t>la</w:t>
      </w:r>
      <w:r>
        <w:rPr>
          <w:color w:val="231F20"/>
          <w:spacing w:val="-6"/>
          <w:sz w:val="22"/>
        </w:rPr>
        <w:t> </w:t>
      </w:r>
      <w:r>
        <w:rPr>
          <w:color w:val="231F20"/>
          <w:sz w:val="22"/>
        </w:rPr>
        <w:t>Jefatura</w:t>
      </w:r>
      <w:r>
        <w:rPr>
          <w:color w:val="231F20"/>
          <w:spacing w:val="-6"/>
          <w:sz w:val="22"/>
        </w:rPr>
        <w:t> </w:t>
      </w:r>
      <w:r>
        <w:rPr>
          <w:color w:val="231F20"/>
          <w:sz w:val="22"/>
        </w:rPr>
        <w:t>de</w:t>
      </w:r>
      <w:r>
        <w:rPr>
          <w:color w:val="231F20"/>
          <w:spacing w:val="-6"/>
          <w:sz w:val="22"/>
        </w:rPr>
        <w:t> </w:t>
      </w:r>
      <w:r>
        <w:rPr>
          <w:color w:val="231F20"/>
          <w:sz w:val="22"/>
        </w:rPr>
        <w:t>Gobierno de</w:t>
      </w:r>
      <w:r>
        <w:rPr>
          <w:color w:val="231F20"/>
          <w:spacing w:val="-6"/>
          <w:sz w:val="22"/>
        </w:rPr>
        <w:t> </w:t>
      </w:r>
      <w:r>
        <w:rPr>
          <w:color w:val="231F20"/>
          <w:sz w:val="22"/>
        </w:rPr>
        <w:t>la</w:t>
      </w:r>
      <w:r>
        <w:rPr>
          <w:color w:val="231F20"/>
          <w:spacing w:val="-6"/>
          <w:sz w:val="22"/>
        </w:rPr>
        <w:t> </w:t>
      </w:r>
      <w:r>
        <w:rPr>
          <w:color w:val="231F20"/>
          <w:sz w:val="22"/>
        </w:rPr>
        <w:t>Ciudad</w:t>
      </w:r>
      <w:r>
        <w:rPr>
          <w:color w:val="231F20"/>
          <w:spacing w:val="-6"/>
          <w:sz w:val="22"/>
        </w:rPr>
        <w:t> </w:t>
      </w:r>
      <w:r>
        <w:rPr>
          <w:color w:val="231F20"/>
          <w:sz w:val="22"/>
        </w:rPr>
        <w:t>de</w:t>
      </w:r>
      <w:r>
        <w:rPr>
          <w:color w:val="231F20"/>
          <w:spacing w:val="-6"/>
          <w:sz w:val="22"/>
        </w:rPr>
        <w:t> </w:t>
      </w:r>
      <w:r>
        <w:rPr>
          <w:color w:val="231F20"/>
          <w:sz w:val="22"/>
        </w:rPr>
        <w:t>México,</w:t>
      </w:r>
      <w:r>
        <w:rPr>
          <w:color w:val="231F20"/>
          <w:spacing w:val="-6"/>
          <w:sz w:val="22"/>
        </w:rPr>
        <w:t> </w:t>
      </w:r>
      <w:r>
        <w:rPr>
          <w:color w:val="231F20"/>
          <w:sz w:val="22"/>
        </w:rPr>
        <w:t>deberán</w:t>
      </w:r>
      <w:r>
        <w:rPr>
          <w:color w:val="231F20"/>
          <w:spacing w:val="-6"/>
          <w:sz w:val="22"/>
        </w:rPr>
        <w:t> </w:t>
      </w:r>
      <w:r>
        <w:rPr>
          <w:color w:val="231F20"/>
          <w:sz w:val="22"/>
        </w:rPr>
        <w:t>ser</w:t>
      </w:r>
      <w:r>
        <w:rPr>
          <w:color w:val="231F20"/>
          <w:spacing w:val="-6"/>
          <w:sz w:val="22"/>
        </w:rPr>
        <w:t> </w:t>
      </w:r>
      <w:r>
        <w:rPr>
          <w:color w:val="231F20"/>
          <w:sz w:val="22"/>
        </w:rPr>
        <w:t>transmitidos</w:t>
      </w:r>
      <w:r>
        <w:rPr>
          <w:color w:val="231F20"/>
          <w:spacing w:val="-6"/>
          <w:sz w:val="22"/>
        </w:rPr>
        <w:t> </w:t>
      </w:r>
      <w:r>
        <w:rPr>
          <w:color w:val="231F20"/>
          <w:sz w:val="22"/>
        </w:rPr>
        <w:t>por</w:t>
      </w:r>
      <w:r>
        <w:rPr>
          <w:color w:val="231F20"/>
          <w:spacing w:val="-6"/>
          <w:sz w:val="22"/>
        </w:rPr>
        <w:t> </w:t>
      </w:r>
      <w:r>
        <w:rPr>
          <w:color w:val="231F20"/>
          <w:sz w:val="22"/>
        </w:rPr>
        <w:t>las</w:t>
      </w:r>
      <w:r>
        <w:rPr>
          <w:color w:val="231F20"/>
          <w:spacing w:val="-6"/>
          <w:sz w:val="22"/>
        </w:rPr>
        <w:t> </w:t>
      </w:r>
      <w:r>
        <w:rPr>
          <w:color w:val="231F20"/>
          <w:sz w:val="22"/>
        </w:rPr>
        <w:t>estaciones</w:t>
      </w:r>
      <w:r>
        <w:rPr>
          <w:color w:val="231F20"/>
          <w:spacing w:val="-6"/>
          <w:sz w:val="22"/>
        </w:rPr>
        <w:t> </w:t>
      </w:r>
      <w:r>
        <w:rPr>
          <w:color w:val="231F20"/>
          <w:sz w:val="22"/>
        </w:rPr>
        <w:t>de</w:t>
      </w:r>
      <w:r>
        <w:rPr>
          <w:color w:val="231F20"/>
          <w:spacing w:val="-6"/>
          <w:sz w:val="22"/>
        </w:rPr>
        <w:t> </w:t>
      </w:r>
      <w:r>
        <w:rPr>
          <w:color w:val="231F20"/>
          <w:sz w:val="22"/>
        </w:rPr>
        <w:t>radio</w:t>
      </w:r>
      <w:r>
        <w:rPr>
          <w:color w:val="231F20"/>
          <w:spacing w:val="-6"/>
          <w:sz w:val="22"/>
        </w:rPr>
        <w:t> </w:t>
      </w:r>
      <w:r>
        <w:rPr>
          <w:color w:val="231F20"/>
          <w:sz w:val="22"/>
        </w:rPr>
        <w:t>y canales</w:t>
      </w:r>
      <w:r>
        <w:rPr>
          <w:color w:val="231F20"/>
          <w:spacing w:val="-11"/>
          <w:sz w:val="22"/>
        </w:rPr>
        <w:t> </w:t>
      </w:r>
      <w:r>
        <w:rPr>
          <w:color w:val="231F20"/>
          <w:sz w:val="22"/>
        </w:rPr>
        <w:t>de</w:t>
      </w:r>
      <w:r>
        <w:rPr>
          <w:color w:val="231F20"/>
          <w:spacing w:val="-11"/>
          <w:sz w:val="22"/>
        </w:rPr>
        <w:t> </w:t>
      </w:r>
      <w:r>
        <w:rPr>
          <w:color w:val="231F20"/>
          <w:sz w:val="22"/>
        </w:rPr>
        <w:t>televisión</w:t>
      </w:r>
      <w:r>
        <w:rPr>
          <w:color w:val="231F20"/>
          <w:spacing w:val="-10"/>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concesionarias</w:t>
      </w:r>
      <w:r>
        <w:rPr>
          <w:color w:val="231F20"/>
          <w:spacing w:val="-10"/>
          <w:sz w:val="22"/>
        </w:rPr>
        <w:t> </w:t>
      </w:r>
      <w:r>
        <w:rPr>
          <w:color w:val="231F20"/>
          <w:sz w:val="22"/>
        </w:rPr>
        <w:t>locales</w:t>
      </w:r>
      <w:r>
        <w:rPr>
          <w:color w:val="231F20"/>
          <w:spacing w:val="-11"/>
          <w:sz w:val="22"/>
        </w:rPr>
        <w:t> </w:t>
      </w:r>
      <w:r>
        <w:rPr>
          <w:color w:val="231F20"/>
          <w:sz w:val="22"/>
        </w:rPr>
        <w:t>de</w:t>
      </w:r>
      <w:r>
        <w:rPr>
          <w:color w:val="231F20"/>
          <w:spacing w:val="-11"/>
          <w:sz w:val="22"/>
        </w:rPr>
        <w:t> </w:t>
      </w:r>
      <w:r>
        <w:rPr>
          <w:color w:val="231F20"/>
          <w:sz w:val="22"/>
        </w:rPr>
        <w:t>uso</w:t>
      </w:r>
      <w:r>
        <w:rPr>
          <w:color w:val="231F20"/>
          <w:spacing w:val="-11"/>
          <w:sz w:val="22"/>
        </w:rPr>
        <w:t> </w:t>
      </w:r>
      <w:r>
        <w:rPr>
          <w:color w:val="231F20"/>
          <w:sz w:val="22"/>
        </w:rPr>
        <w:t>público,</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entidad federativa correspondiente, pudiendo ser retransmitidos por otros concesio- narios de telecomunicaciones y radiodifusión con cobertura en la entidad. El Instituto y los opl promoverán la transmisión de estos debates por parte de otros concesionarios.</w:t>
      </w:r>
    </w:p>
    <w:p>
      <w:pPr>
        <w:pStyle w:val="Heading2"/>
        <w:spacing w:before="231"/>
      </w:pPr>
      <w:r>
        <w:rPr>
          <w:color w:val="231F20"/>
        </w:rPr>
        <w:t>Artículo</w:t>
      </w:r>
      <w:r>
        <w:rPr>
          <w:color w:val="231F20"/>
          <w:spacing w:val="-8"/>
        </w:rPr>
        <w:t> </w:t>
      </w:r>
      <w:r>
        <w:rPr>
          <w:color w:val="231F20"/>
          <w:spacing w:val="-4"/>
        </w:rPr>
        <w:t>312.</w:t>
      </w:r>
    </w:p>
    <w:p>
      <w:pPr>
        <w:pStyle w:val="ListParagraph"/>
        <w:numPr>
          <w:ilvl w:val="0"/>
          <w:numId w:val="276"/>
        </w:numPr>
        <w:tabs>
          <w:tab w:pos="1528" w:val="left" w:leader="none"/>
          <w:tab w:pos="1530" w:val="left" w:leader="none"/>
        </w:tabs>
        <w:spacing w:line="232" w:lineRule="auto" w:before="252" w:after="0"/>
        <w:ind w:left="1530" w:right="630" w:hanging="260"/>
        <w:jc w:val="both"/>
        <w:rPr>
          <w:sz w:val="22"/>
        </w:rPr>
      </w:pPr>
      <w:r>
        <w:rPr>
          <w:color w:val="231F20"/>
          <w:sz w:val="22"/>
        </w:rPr>
        <w:t>La celebración de los debates de las candidaturas a diputaciones locales, así como</w:t>
      </w:r>
      <w:r>
        <w:rPr>
          <w:color w:val="231F20"/>
          <w:spacing w:val="-13"/>
          <w:sz w:val="22"/>
        </w:rPr>
        <w:t> </w:t>
      </w:r>
      <w:r>
        <w:rPr>
          <w:color w:val="231F20"/>
          <w:sz w:val="22"/>
        </w:rPr>
        <w:t>a</w:t>
      </w:r>
      <w:r>
        <w:rPr>
          <w:color w:val="231F20"/>
          <w:spacing w:val="-12"/>
          <w:sz w:val="22"/>
        </w:rPr>
        <w:t> </w:t>
      </w:r>
      <w:r>
        <w:rPr>
          <w:color w:val="231F20"/>
          <w:sz w:val="22"/>
        </w:rPr>
        <w:t>las</w:t>
      </w:r>
      <w:r>
        <w:rPr>
          <w:color w:val="231F20"/>
          <w:spacing w:val="-13"/>
          <w:sz w:val="22"/>
        </w:rPr>
        <w:t> </w:t>
      </w:r>
      <w:r>
        <w:rPr>
          <w:color w:val="231F20"/>
          <w:sz w:val="22"/>
        </w:rPr>
        <w:t>presidencias</w:t>
      </w:r>
      <w:r>
        <w:rPr>
          <w:color w:val="231F20"/>
          <w:spacing w:val="-12"/>
          <w:sz w:val="22"/>
        </w:rPr>
        <w:t> </w:t>
      </w:r>
      <w:r>
        <w:rPr>
          <w:color w:val="231F20"/>
          <w:sz w:val="22"/>
        </w:rPr>
        <w:t>municipales</w:t>
      </w:r>
      <w:r>
        <w:rPr>
          <w:color w:val="231F20"/>
          <w:spacing w:val="-13"/>
          <w:sz w:val="22"/>
        </w:rPr>
        <w:t> </w:t>
      </w:r>
      <w:r>
        <w:rPr>
          <w:color w:val="231F20"/>
          <w:sz w:val="22"/>
        </w:rPr>
        <w:t>o</w:t>
      </w:r>
      <w:r>
        <w:rPr>
          <w:color w:val="231F20"/>
          <w:spacing w:val="-12"/>
          <w:sz w:val="22"/>
        </w:rPr>
        <w:t> </w:t>
      </w:r>
      <w:r>
        <w:rPr>
          <w:color w:val="231F20"/>
          <w:sz w:val="22"/>
        </w:rPr>
        <w:t>alcaldías</w:t>
      </w:r>
      <w:r>
        <w:rPr>
          <w:color w:val="231F20"/>
          <w:spacing w:val="-13"/>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Ciudad</w:t>
      </w:r>
      <w:r>
        <w:rPr>
          <w:color w:val="231F20"/>
          <w:spacing w:val="-13"/>
          <w:sz w:val="22"/>
        </w:rPr>
        <w:t> </w:t>
      </w:r>
      <w:r>
        <w:rPr>
          <w:color w:val="231F20"/>
          <w:sz w:val="22"/>
        </w:rPr>
        <w:t>de</w:t>
      </w:r>
      <w:r>
        <w:rPr>
          <w:color w:val="231F20"/>
          <w:spacing w:val="-12"/>
          <w:sz w:val="22"/>
        </w:rPr>
        <w:t> </w:t>
      </w:r>
      <w:r>
        <w:rPr>
          <w:color w:val="231F20"/>
          <w:sz w:val="22"/>
        </w:rPr>
        <w:t>México,</w:t>
      </w:r>
      <w:r>
        <w:rPr>
          <w:color w:val="231F20"/>
          <w:spacing w:val="-13"/>
          <w:sz w:val="22"/>
        </w:rPr>
        <w:t> </w:t>
      </w:r>
      <w:r>
        <w:rPr>
          <w:color w:val="231F20"/>
          <w:sz w:val="22"/>
        </w:rPr>
        <w:t>en</w:t>
      </w:r>
      <w:r>
        <w:rPr>
          <w:color w:val="231F20"/>
          <w:spacing w:val="-12"/>
          <w:sz w:val="22"/>
        </w:rPr>
        <w:t> </w:t>
      </w:r>
      <w:r>
        <w:rPr>
          <w:color w:val="231F20"/>
          <w:sz w:val="22"/>
        </w:rPr>
        <w:t>caso que los opl obtengan la colaboración de alguna emisora en la entidad para la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7" w:firstLine="0"/>
      </w:pPr>
      <w:r>
        <w:rPr>
          <w:color w:val="231F20"/>
        </w:rPr>
        <w:t>transmisión</w:t>
      </w:r>
      <w:r>
        <w:rPr>
          <w:color w:val="231F20"/>
          <w:spacing w:val="-7"/>
        </w:rPr>
        <w:t> </w:t>
      </w:r>
      <w:r>
        <w:rPr>
          <w:color w:val="231F20"/>
        </w:rPr>
        <w:t>de</w:t>
      </w:r>
      <w:r>
        <w:rPr>
          <w:color w:val="231F20"/>
          <w:spacing w:val="-8"/>
        </w:rPr>
        <w:t> </w:t>
      </w:r>
      <w:r>
        <w:rPr>
          <w:color w:val="231F20"/>
        </w:rPr>
        <w:t>los</w:t>
      </w:r>
      <w:r>
        <w:rPr>
          <w:color w:val="231F20"/>
          <w:spacing w:val="-8"/>
        </w:rPr>
        <w:t> </w:t>
      </w:r>
      <w:r>
        <w:rPr>
          <w:color w:val="231F20"/>
        </w:rPr>
        <w:t>mismos,</w:t>
      </w:r>
      <w:r>
        <w:rPr>
          <w:color w:val="231F20"/>
          <w:spacing w:val="-8"/>
        </w:rPr>
        <w:t> </w:t>
      </w:r>
      <w:r>
        <w:rPr>
          <w:color w:val="231F20"/>
        </w:rPr>
        <w:t>deberán</w:t>
      </w:r>
      <w:r>
        <w:rPr>
          <w:color w:val="231F20"/>
          <w:spacing w:val="-8"/>
        </w:rPr>
        <w:t> </w:t>
      </w:r>
      <w:r>
        <w:rPr>
          <w:color w:val="231F20"/>
        </w:rPr>
        <w:t>ajustarse</w:t>
      </w:r>
      <w:r>
        <w:rPr>
          <w:color w:val="231F20"/>
          <w:spacing w:val="-8"/>
        </w:rPr>
        <w:t> </w:t>
      </w:r>
      <w:r>
        <w:rPr>
          <w:color w:val="231F20"/>
        </w:rPr>
        <w:t>a</w:t>
      </w:r>
      <w:r>
        <w:rPr>
          <w:color w:val="231F20"/>
          <w:spacing w:val="-8"/>
        </w:rPr>
        <w:t> </w:t>
      </w:r>
      <w:r>
        <w:rPr>
          <w:color w:val="231F20"/>
        </w:rPr>
        <w:t>las</w:t>
      </w:r>
      <w:r>
        <w:rPr>
          <w:color w:val="231F20"/>
          <w:spacing w:val="-8"/>
        </w:rPr>
        <w:t> </w:t>
      </w:r>
      <w:r>
        <w:rPr>
          <w:color w:val="231F20"/>
        </w:rPr>
        <w:t>reglas</w:t>
      </w:r>
      <w:r>
        <w:rPr>
          <w:color w:val="231F20"/>
          <w:spacing w:val="-8"/>
        </w:rPr>
        <w:t> </w:t>
      </w:r>
      <w:r>
        <w:rPr>
          <w:color w:val="231F20"/>
        </w:rPr>
        <w:t>de</w:t>
      </w:r>
      <w:r>
        <w:rPr>
          <w:color w:val="231F20"/>
          <w:spacing w:val="-8"/>
        </w:rPr>
        <w:t> </w:t>
      </w:r>
      <w:r>
        <w:rPr>
          <w:color w:val="231F20"/>
        </w:rPr>
        <w:t>reprogramación</w:t>
      </w:r>
      <w:r>
        <w:rPr>
          <w:color w:val="231F20"/>
          <w:spacing w:val="-8"/>
        </w:rPr>
        <w:t> </w:t>
      </w:r>
      <w:r>
        <w:rPr>
          <w:color w:val="231F20"/>
        </w:rPr>
        <w:t>y difusión</w:t>
      </w:r>
      <w:r>
        <w:rPr>
          <w:color w:val="231F20"/>
          <w:spacing w:val="-5"/>
        </w:rPr>
        <w:t> </w:t>
      </w:r>
      <w:r>
        <w:rPr>
          <w:color w:val="231F20"/>
        </w:rPr>
        <w:t>previstas</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56,</w:t>
      </w:r>
      <w:r>
        <w:rPr>
          <w:color w:val="231F20"/>
          <w:spacing w:val="-5"/>
        </w:rPr>
        <w:t> </w:t>
      </w:r>
      <w:r>
        <w:rPr>
          <w:color w:val="231F20"/>
        </w:rPr>
        <w:t>numeral</w:t>
      </w:r>
      <w:r>
        <w:rPr>
          <w:color w:val="231F20"/>
          <w:spacing w:val="-5"/>
        </w:rPr>
        <w:t> </w:t>
      </w:r>
      <w:r>
        <w:rPr>
          <w:color w:val="231F20"/>
        </w:rPr>
        <w:t>3</w:t>
      </w:r>
      <w:r>
        <w:rPr>
          <w:color w:val="231F20"/>
          <w:spacing w:val="-5"/>
        </w:rPr>
        <w:t> </w:t>
      </w:r>
      <w:r>
        <w:rPr>
          <w:color w:val="231F20"/>
        </w:rPr>
        <w:t>del</w:t>
      </w:r>
      <w:r>
        <w:rPr>
          <w:color w:val="231F20"/>
          <w:spacing w:val="-5"/>
        </w:rPr>
        <w:t> </w:t>
      </w:r>
      <w:r>
        <w:rPr>
          <w:color w:val="231F20"/>
        </w:rPr>
        <w:t>Reglamento</w:t>
      </w:r>
      <w:r>
        <w:rPr>
          <w:color w:val="231F20"/>
          <w:spacing w:val="-5"/>
        </w:rPr>
        <w:t> </w:t>
      </w:r>
      <w:r>
        <w:rPr>
          <w:color w:val="231F20"/>
        </w:rPr>
        <w:t>de</w:t>
      </w:r>
      <w:r>
        <w:rPr>
          <w:color w:val="231F20"/>
          <w:spacing w:val="-5"/>
        </w:rPr>
        <w:t> </w:t>
      </w:r>
      <w:r>
        <w:rPr>
          <w:color w:val="231F20"/>
        </w:rPr>
        <w:t>Radio</w:t>
      </w:r>
      <w:r>
        <w:rPr>
          <w:color w:val="231F20"/>
          <w:spacing w:val="-5"/>
        </w:rPr>
        <w:t> </w:t>
      </w:r>
      <w:r>
        <w:rPr>
          <w:color w:val="231F20"/>
        </w:rPr>
        <w:t>y</w:t>
      </w:r>
      <w:r>
        <w:rPr>
          <w:color w:val="231F20"/>
          <w:spacing w:val="-5"/>
        </w:rPr>
        <w:t> </w:t>
      </w:r>
      <w:r>
        <w:rPr>
          <w:color w:val="231F20"/>
        </w:rPr>
        <w:t>Tele- visión en Materia Electoral.</w:t>
      </w:r>
    </w:p>
    <w:p>
      <w:pPr>
        <w:pStyle w:val="ListParagraph"/>
        <w:numPr>
          <w:ilvl w:val="0"/>
          <w:numId w:val="276"/>
        </w:numPr>
        <w:tabs>
          <w:tab w:pos="1811" w:val="left" w:leader="none"/>
          <w:tab w:pos="1813" w:val="left" w:leader="none"/>
        </w:tabs>
        <w:spacing w:line="232" w:lineRule="auto" w:before="259" w:after="0"/>
        <w:ind w:left="1813" w:right="348" w:hanging="260"/>
        <w:jc w:val="both"/>
        <w:rPr>
          <w:sz w:val="22"/>
        </w:rPr>
      </w:pPr>
      <w:r>
        <w:rPr>
          <w:color w:val="231F20"/>
          <w:sz w:val="22"/>
        </w:rPr>
        <w:t>El</w:t>
      </w:r>
      <w:r>
        <w:rPr>
          <w:color w:val="231F20"/>
          <w:spacing w:val="-7"/>
          <w:sz w:val="22"/>
        </w:rPr>
        <w:t> </w:t>
      </w:r>
      <w:r>
        <w:rPr>
          <w:color w:val="231F20"/>
          <w:sz w:val="22"/>
        </w:rPr>
        <w:t>opl</w:t>
      </w:r>
      <w:r>
        <w:rPr>
          <w:color w:val="231F20"/>
          <w:spacing w:val="-7"/>
          <w:sz w:val="22"/>
        </w:rPr>
        <w:t> </w:t>
      </w:r>
      <w:r>
        <w:rPr>
          <w:color w:val="231F20"/>
          <w:sz w:val="22"/>
        </w:rPr>
        <w:t>que</w:t>
      </w:r>
      <w:r>
        <w:rPr>
          <w:color w:val="231F20"/>
          <w:spacing w:val="-7"/>
          <w:sz w:val="22"/>
        </w:rPr>
        <w:t> </w:t>
      </w:r>
      <w:r>
        <w:rPr>
          <w:color w:val="231F20"/>
          <w:sz w:val="22"/>
        </w:rPr>
        <w:t>corresponda,</w:t>
      </w:r>
      <w:r>
        <w:rPr>
          <w:color w:val="231F20"/>
          <w:spacing w:val="-7"/>
          <w:sz w:val="22"/>
        </w:rPr>
        <w:t> </w:t>
      </w:r>
      <w:r>
        <w:rPr>
          <w:color w:val="231F20"/>
          <w:sz w:val="22"/>
        </w:rPr>
        <w:t>deberá</w:t>
      </w:r>
      <w:r>
        <w:rPr>
          <w:color w:val="231F20"/>
          <w:spacing w:val="-7"/>
          <w:sz w:val="22"/>
        </w:rPr>
        <w:t> </w:t>
      </w:r>
      <w:r>
        <w:rPr>
          <w:color w:val="231F20"/>
          <w:sz w:val="22"/>
        </w:rPr>
        <w:t>informar</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8"/>
          <w:sz w:val="22"/>
        </w:rPr>
        <w:t> </w:t>
      </w:r>
      <w:r>
        <w:rPr>
          <w:color w:val="231F20"/>
          <w:sz w:val="22"/>
        </w:rPr>
        <w:t>deppp,</w:t>
      </w:r>
      <w:r>
        <w:rPr>
          <w:color w:val="231F20"/>
          <w:spacing w:val="-7"/>
          <w:sz w:val="22"/>
        </w:rPr>
        <w:t> </w:t>
      </w:r>
      <w:r>
        <w:rPr>
          <w:color w:val="231F20"/>
          <w:sz w:val="22"/>
        </w:rPr>
        <w:t>al</w:t>
      </w:r>
      <w:r>
        <w:rPr>
          <w:color w:val="231F20"/>
          <w:spacing w:val="-7"/>
          <w:sz w:val="22"/>
        </w:rPr>
        <w:t> </w:t>
      </w:r>
      <w:r>
        <w:rPr>
          <w:color w:val="231F20"/>
          <w:sz w:val="22"/>
        </w:rPr>
        <w:t>menos</w:t>
      </w:r>
      <w:r>
        <w:rPr>
          <w:color w:val="231F20"/>
          <w:spacing w:val="-7"/>
          <w:sz w:val="22"/>
        </w:rPr>
        <w:t> </w:t>
      </w:r>
      <w:r>
        <w:rPr>
          <w:color w:val="231F20"/>
          <w:sz w:val="22"/>
        </w:rPr>
        <w:t>tres</w:t>
      </w:r>
      <w:r>
        <w:rPr>
          <w:color w:val="231F20"/>
          <w:spacing w:val="-7"/>
          <w:sz w:val="22"/>
        </w:rPr>
        <w:t> </w:t>
      </w:r>
      <w:r>
        <w:rPr>
          <w:color w:val="231F20"/>
          <w:sz w:val="22"/>
        </w:rPr>
        <w:t>días</w:t>
      </w:r>
      <w:r>
        <w:rPr>
          <w:color w:val="231F20"/>
          <w:spacing w:val="-7"/>
          <w:sz w:val="22"/>
        </w:rPr>
        <w:t> </w:t>
      </w:r>
      <w:r>
        <w:rPr>
          <w:color w:val="231F20"/>
          <w:sz w:val="22"/>
        </w:rPr>
        <w:t>previos a la celebración del debate, la fecha, hora y duración del mismo, así como las emisoras que harán la transmisión correspondiente.</w:t>
      </w:r>
    </w:p>
    <w:p>
      <w:pPr>
        <w:pStyle w:val="Heading2"/>
        <w:ind w:left="1133"/>
      </w:pPr>
      <w:r>
        <w:rPr>
          <w:color w:val="231F20"/>
        </w:rPr>
        <w:t>Artículo</w:t>
      </w:r>
      <w:r>
        <w:rPr>
          <w:color w:val="231F20"/>
          <w:spacing w:val="-8"/>
        </w:rPr>
        <w:t> </w:t>
      </w:r>
      <w:r>
        <w:rPr>
          <w:color w:val="231F20"/>
          <w:spacing w:val="-4"/>
        </w:rPr>
        <w:t>313.</w:t>
      </w:r>
    </w:p>
    <w:p>
      <w:pPr>
        <w:pStyle w:val="ListParagraph"/>
        <w:numPr>
          <w:ilvl w:val="0"/>
          <w:numId w:val="277"/>
        </w:numPr>
        <w:tabs>
          <w:tab w:pos="1811" w:val="left" w:leader="none"/>
          <w:tab w:pos="1813" w:val="left" w:leader="none"/>
        </w:tabs>
        <w:spacing w:line="232" w:lineRule="auto" w:before="252" w:after="0"/>
        <w:ind w:left="1813" w:right="346" w:hanging="260"/>
        <w:jc w:val="both"/>
        <w:rPr>
          <w:sz w:val="22"/>
        </w:rPr>
      </w:pPr>
      <w:r>
        <w:rPr>
          <w:color w:val="231F20"/>
          <w:sz w:val="22"/>
        </w:rPr>
        <w:t>En los casos en que el Instituto asuma el desarrollo de las actividades propias de la función electoral de algún proceso electoral local, los debates se reali- zarán conforme a lo que disponga la lgipe y las leyes de la entidad federativa correspondiente, siempre que se encuentre regulado, así como, en lo condu- cente, a lo establecido en el presente Capítulo; en caso que la legislación de</w:t>
      </w:r>
      <w:r>
        <w:rPr>
          <w:color w:val="231F20"/>
          <w:spacing w:val="80"/>
          <w:sz w:val="22"/>
        </w:rPr>
        <w:t> </w:t>
      </w:r>
      <w:r>
        <w:rPr>
          <w:color w:val="231F20"/>
          <w:sz w:val="22"/>
        </w:rPr>
        <w:t>la entidad federativa respectiva, no regule los debates, serán aplicables en lo conducente, las disposiciones previstas en la lgipe y el presente Capítulo.</w:t>
      </w:r>
    </w:p>
    <w:p>
      <w:pPr>
        <w:spacing w:line="213" w:lineRule="auto" w:before="256"/>
        <w:ind w:left="3575" w:right="2782" w:firstLine="683"/>
        <w:jc w:val="left"/>
        <w:rPr>
          <w:b/>
          <w:sz w:val="24"/>
        </w:rPr>
      </w:pPr>
      <w:r>
        <w:rPr>
          <w:b/>
          <w:color w:val="58595B"/>
          <w:sz w:val="24"/>
        </w:rPr>
        <w:t>Sección Sexta Debates</w:t>
      </w:r>
      <w:r>
        <w:rPr>
          <w:b/>
          <w:color w:val="58595B"/>
          <w:spacing w:val="-14"/>
          <w:sz w:val="24"/>
        </w:rPr>
        <w:t> </w:t>
      </w:r>
      <w:r>
        <w:rPr>
          <w:b/>
          <w:color w:val="58595B"/>
          <w:sz w:val="24"/>
        </w:rPr>
        <w:t>no</w:t>
      </w:r>
      <w:r>
        <w:rPr>
          <w:b/>
          <w:color w:val="58595B"/>
          <w:spacing w:val="-14"/>
          <w:sz w:val="24"/>
        </w:rPr>
        <w:t> </w:t>
      </w:r>
      <w:r>
        <w:rPr>
          <w:b/>
          <w:color w:val="58595B"/>
          <w:sz w:val="24"/>
        </w:rPr>
        <w:t>organizados</w:t>
      </w:r>
      <w:r>
        <w:rPr>
          <w:b/>
          <w:color w:val="58595B"/>
          <w:spacing w:val="-13"/>
          <w:sz w:val="24"/>
        </w:rPr>
        <w:t> </w:t>
      </w:r>
      <w:r>
        <w:rPr>
          <w:b/>
          <w:color w:val="58595B"/>
          <w:sz w:val="24"/>
        </w:rPr>
        <w:t>por</w:t>
      </w:r>
    </w:p>
    <w:p>
      <w:pPr>
        <w:spacing w:line="266" w:lineRule="exact" w:before="0"/>
        <w:ind w:left="2978" w:right="0" w:firstLine="0"/>
        <w:jc w:val="left"/>
        <w:rPr>
          <w:b/>
          <w:sz w:val="24"/>
        </w:rPr>
      </w:pPr>
      <w:r>
        <w:rPr>
          <w:b/>
          <w:color w:val="58595B"/>
          <w:sz w:val="24"/>
        </w:rPr>
        <w:t>Autoridades</w:t>
      </w:r>
      <w:r>
        <w:rPr>
          <w:b/>
          <w:color w:val="58595B"/>
          <w:spacing w:val="-13"/>
          <w:sz w:val="24"/>
        </w:rPr>
        <w:t> </w:t>
      </w:r>
      <w:r>
        <w:rPr>
          <w:b/>
          <w:color w:val="58595B"/>
          <w:sz w:val="24"/>
        </w:rPr>
        <w:t>Administrativas</w:t>
      </w:r>
      <w:r>
        <w:rPr>
          <w:b/>
          <w:color w:val="58595B"/>
          <w:spacing w:val="-13"/>
          <w:sz w:val="24"/>
        </w:rPr>
        <w:t> </w:t>
      </w:r>
      <w:r>
        <w:rPr>
          <w:b/>
          <w:color w:val="58595B"/>
          <w:spacing w:val="-2"/>
          <w:sz w:val="24"/>
        </w:rPr>
        <w:t>Electorales</w:t>
      </w:r>
    </w:p>
    <w:p>
      <w:pPr>
        <w:spacing w:before="228"/>
        <w:ind w:left="1133" w:right="0" w:firstLine="0"/>
        <w:jc w:val="left"/>
        <w:rPr>
          <w:b/>
          <w:sz w:val="24"/>
        </w:rPr>
      </w:pPr>
      <w:r>
        <w:rPr>
          <w:b/>
          <w:color w:val="231F20"/>
          <w:sz w:val="24"/>
        </w:rPr>
        <w:t>Artículo</w:t>
      </w:r>
      <w:r>
        <w:rPr>
          <w:b/>
          <w:color w:val="231F20"/>
          <w:spacing w:val="-8"/>
          <w:sz w:val="24"/>
        </w:rPr>
        <w:t> </w:t>
      </w:r>
      <w:r>
        <w:rPr>
          <w:b/>
          <w:color w:val="231F20"/>
          <w:spacing w:val="-4"/>
          <w:sz w:val="24"/>
        </w:rPr>
        <w:t>314.</w:t>
      </w:r>
    </w:p>
    <w:p>
      <w:pPr>
        <w:pStyle w:val="ListParagraph"/>
        <w:numPr>
          <w:ilvl w:val="0"/>
          <w:numId w:val="278"/>
        </w:numPr>
        <w:tabs>
          <w:tab w:pos="1811" w:val="left" w:leader="none"/>
          <w:tab w:pos="1813" w:val="left" w:leader="none"/>
        </w:tabs>
        <w:spacing w:line="232" w:lineRule="auto" w:before="252" w:after="0"/>
        <w:ind w:left="1813" w:right="345" w:hanging="260"/>
        <w:jc w:val="both"/>
        <w:rPr>
          <w:sz w:val="22"/>
        </w:rPr>
      </w:pPr>
      <w:r>
        <w:rPr>
          <w:color w:val="231F20"/>
          <w:sz w:val="22"/>
        </w:rPr>
        <w:t>Los medios de comunicación, las instituciones académicas, la sociedad civil, así como por cualquier otra persona física o moral que desee hacerlo, podrán organizar debates con motivo de los procesos electorales, sin que para ello resulte indispensable la colaboración del Instituto.</w:t>
      </w:r>
    </w:p>
    <w:p>
      <w:pPr>
        <w:pStyle w:val="ListParagraph"/>
        <w:numPr>
          <w:ilvl w:val="0"/>
          <w:numId w:val="278"/>
        </w:numPr>
        <w:tabs>
          <w:tab w:pos="1811" w:val="left" w:leader="none"/>
          <w:tab w:pos="1813" w:val="left" w:leader="none"/>
        </w:tabs>
        <w:spacing w:line="232" w:lineRule="auto" w:before="258" w:after="0"/>
        <w:ind w:left="1813" w:right="347" w:hanging="260"/>
        <w:jc w:val="both"/>
        <w:rPr>
          <w:sz w:val="22"/>
        </w:rPr>
      </w:pPr>
      <w:r>
        <w:rPr>
          <w:color w:val="231F20"/>
          <w:sz w:val="22"/>
        </w:rPr>
        <w:t>Los</w:t>
      </w:r>
      <w:r>
        <w:rPr>
          <w:color w:val="231F20"/>
          <w:spacing w:val="-1"/>
          <w:sz w:val="22"/>
        </w:rPr>
        <w:t> </w:t>
      </w:r>
      <w:r>
        <w:rPr>
          <w:color w:val="231F20"/>
          <w:sz w:val="22"/>
        </w:rPr>
        <w:t>debates</w:t>
      </w:r>
      <w:r>
        <w:rPr>
          <w:color w:val="231F20"/>
          <w:spacing w:val="-1"/>
          <w:sz w:val="22"/>
        </w:rPr>
        <w:t> </w:t>
      </w:r>
      <w:r>
        <w:rPr>
          <w:color w:val="231F20"/>
          <w:sz w:val="22"/>
        </w:rPr>
        <w:t>a</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refiere</w:t>
      </w:r>
      <w:r>
        <w:rPr>
          <w:color w:val="231F20"/>
          <w:spacing w:val="-1"/>
          <w:sz w:val="22"/>
        </w:rPr>
        <w:t> </w:t>
      </w:r>
      <w:r>
        <w:rPr>
          <w:color w:val="231F20"/>
          <w:sz w:val="22"/>
        </w:rPr>
        <w:t>este</w:t>
      </w:r>
      <w:r>
        <w:rPr>
          <w:color w:val="231F20"/>
          <w:spacing w:val="-1"/>
          <w:sz w:val="22"/>
        </w:rPr>
        <w:t> </w:t>
      </w:r>
      <w:r>
        <w:rPr>
          <w:color w:val="231F20"/>
          <w:sz w:val="22"/>
        </w:rPr>
        <w:t>apartado,</w:t>
      </w:r>
      <w:r>
        <w:rPr>
          <w:color w:val="231F20"/>
          <w:spacing w:val="-1"/>
          <w:sz w:val="22"/>
        </w:rPr>
        <w:t> </w:t>
      </w:r>
      <w:r>
        <w:rPr>
          <w:color w:val="231F20"/>
          <w:sz w:val="22"/>
        </w:rPr>
        <w:t>estarán</w:t>
      </w:r>
      <w:r>
        <w:rPr>
          <w:color w:val="231F20"/>
          <w:spacing w:val="-1"/>
          <w:sz w:val="22"/>
        </w:rPr>
        <w:t> </w:t>
      </w:r>
      <w:r>
        <w:rPr>
          <w:color w:val="231F20"/>
          <w:sz w:val="22"/>
        </w:rPr>
        <w:t>sujetos</w:t>
      </w:r>
      <w:r>
        <w:rPr>
          <w:color w:val="231F20"/>
          <w:spacing w:val="-1"/>
          <w:sz w:val="22"/>
        </w:rPr>
        <w:t> </w:t>
      </w:r>
      <w:r>
        <w:rPr>
          <w:color w:val="231F20"/>
          <w:sz w:val="22"/>
        </w:rPr>
        <w:t>a</w:t>
      </w:r>
      <w:r>
        <w:rPr>
          <w:color w:val="231F20"/>
          <w:spacing w:val="-1"/>
          <w:sz w:val="22"/>
        </w:rPr>
        <w:t> </w:t>
      </w:r>
      <w:r>
        <w:rPr>
          <w:color w:val="231F20"/>
          <w:sz w:val="22"/>
        </w:rPr>
        <w:t>las</w:t>
      </w:r>
      <w:r>
        <w:rPr>
          <w:color w:val="231F20"/>
          <w:spacing w:val="-1"/>
          <w:sz w:val="22"/>
        </w:rPr>
        <w:t> </w:t>
      </w:r>
      <w:r>
        <w:rPr>
          <w:color w:val="231F20"/>
          <w:sz w:val="22"/>
        </w:rPr>
        <w:t>disposiciones en</w:t>
      </w:r>
      <w:r>
        <w:rPr>
          <w:color w:val="231F20"/>
          <w:spacing w:val="-5"/>
          <w:sz w:val="22"/>
        </w:rPr>
        <w:t> </w:t>
      </w:r>
      <w:r>
        <w:rPr>
          <w:color w:val="231F20"/>
          <w:sz w:val="22"/>
        </w:rPr>
        <w:t>materia</w:t>
      </w:r>
      <w:r>
        <w:rPr>
          <w:color w:val="231F20"/>
          <w:spacing w:val="-5"/>
          <w:sz w:val="22"/>
        </w:rPr>
        <w:t> </w:t>
      </w:r>
      <w:r>
        <w:rPr>
          <w:color w:val="231F20"/>
          <w:sz w:val="22"/>
        </w:rPr>
        <w:t>de</w:t>
      </w:r>
      <w:r>
        <w:rPr>
          <w:color w:val="231F20"/>
          <w:spacing w:val="-5"/>
          <w:sz w:val="22"/>
        </w:rPr>
        <w:t> </w:t>
      </w:r>
      <w:r>
        <w:rPr>
          <w:color w:val="231F20"/>
          <w:sz w:val="22"/>
        </w:rPr>
        <w:t>radio</w:t>
      </w:r>
      <w:r>
        <w:rPr>
          <w:color w:val="231F20"/>
          <w:spacing w:val="-5"/>
          <w:sz w:val="22"/>
        </w:rPr>
        <w:t> </w:t>
      </w:r>
      <w:r>
        <w:rPr>
          <w:color w:val="231F20"/>
          <w:sz w:val="22"/>
        </w:rPr>
        <w:t>y</w:t>
      </w:r>
      <w:r>
        <w:rPr>
          <w:color w:val="231F20"/>
          <w:spacing w:val="-5"/>
          <w:sz w:val="22"/>
        </w:rPr>
        <w:t> </w:t>
      </w:r>
      <w:r>
        <w:rPr>
          <w:color w:val="231F20"/>
          <w:sz w:val="22"/>
        </w:rPr>
        <w:t>televisión</w:t>
      </w:r>
      <w:r>
        <w:rPr>
          <w:color w:val="231F20"/>
          <w:spacing w:val="-5"/>
          <w:sz w:val="22"/>
        </w:rPr>
        <w:t> </w:t>
      </w:r>
      <w:r>
        <w:rPr>
          <w:color w:val="231F20"/>
          <w:sz w:val="22"/>
        </w:rPr>
        <w:t>contenidas</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artículo</w:t>
      </w:r>
      <w:r>
        <w:rPr>
          <w:color w:val="231F20"/>
          <w:spacing w:val="-5"/>
          <w:sz w:val="22"/>
        </w:rPr>
        <w:t> </w:t>
      </w:r>
      <w:r>
        <w:rPr>
          <w:color w:val="231F20"/>
          <w:sz w:val="22"/>
        </w:rPr>
        <w:t>41</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Constitución federal, la lgipe y el Reglamento de Radio y Televisión en Materia Electoral.</w:t>
      </w:r>
    </w:p>
    <w:p>
      <w:pPr>
        <w:pStyle w:val="ListParagraph"/>
        <w:numPr>
          <w:ilvl w:val="0"/>
          <w:numId w:val="278"/>
        </w:numPr>
        <w:tabs>
          <w:tab w:pos="1811" w:val="left" w:leader="none"/>
          <w:tab w:pos="1813" w:val="left" w:leader="none"/>
        </w:tabs>
        <w:spacing w:line="232" w:lineRule="auto" w:before="258" w:after="0"/>
        <w:ind w:left="1813" w:right="346" w:hanging="260"/>
        <w:jc w:val="both"/>
        <w:rPr>
          <w:sz w:val="22"/>
        </w:rPr>
      </w:pPr>
      <w:r>
        <w:rPr>
          <w:color w:val="231F20"/>
          <w:sz w:val="22"/>
        </w:rPr>
        <w:t>El o los organizadores</w:t>
      </w:r>
      <w:r>
        <w:rPr>
          <w:color w:val="231F20"/>
          <w:spacing w:val="-1"/>
          <w:sz w:val="22"/>
        </w:rPr>
        <w:t> </w:t>
      </w:r>
      <w:r>
        <w:rPr>
          <w:color w:val="231F20"/>
          <w:sz w:val="22"/>
        </w:rPr>
        <w:t>del debate deberán informar al Secretario Ejecutivo del Instituto,</w:t>
      </w:r>
      <w:r>
        <w:rPr>
          <w:color w:val="231F20"/>
          <w:spacing w:val="-11"/>
          <w:sz w:val="22"/>
        </w:rPr>
        <w:t> </w:t>
      </w:r>
      <w:r>
        <w:rPr>
          <w:color w:val="231F20"/>
          <w:sz w:val="22"/>
        </w:rPr>
        <w:t>en</w:t>
      </w:r>
      <w:r>
        <w:rPr>
          <w:color w:val="231F20"/>
          <w:spacing w:val="-11"/>
          <w:sz w:val="22"/>
        </w:rPr>
        <w:t> </w:t>
      </w:r>
      <w:r>
        <w:rPr>
          <w:color w:val="231F20"/>
          <w:sz w:val="22"/>
        </w:rPr>
        <w:t>caso</w:t>
      </w:r>
      <w:r>
        <w:rPr>
          <w:color w:val="231F20"/>
          <w:spacing w:val="-11"/>
          <w:sz w:val="22"/>
        </w:rPr>
        <w:t> </w:t>
      </w:r>
      <w:r>
        <w:rPr>
          <w:color w:val="231F20"/>
          <w:sz w:val="22"/>
        </w:rPr>
        <w:t>de</w:t>
      </w:r>
      <w:r>
        <w:rPr>
          <w:color w:val="231F20"/>
          <w:spacing w:val="-11"/>
          <w:sz w:val="22"/>
        </w:rPr>
        <w:t> </w:t>
      </w:r>
      <w:r>
        <w:rPr>
          <w:color w:val="231F20"/>
          <w:sz w:val="22"/>
        </w:rPr>
        <w:t>debates</w:t>
      </w:r>
      <w:r>
        <w:rPr>
          <w:color w:val="231F20"/>
          <w:spacing w:val="-11"/>
          <w:sz w:val="22"/>
        </w:rPr>
        <w:t> </w:t>
      </w:r>
      <w:r>
        <w:rPr>
          <w:color w:val="231F20"/>
          <w:sz w:val="22"/>
        </w:rPr>
        <w:t>entre</w:t>
      </w:r>
      <w:r>
        <w:rPr>
          <w:color w:val="231F20"/>
          <w:spacing w:val="-11"/>
          <w:sz w:val="22"/>
        </w:rPr>
        <w:t> </w:t>
      </w:r>
      <w:r>
        <w:rPr>
          <w:color w:val="231F20"/>
          <w:sz w:val="22"/>
        </w:rPr>
        <w:t>los</w:t>
      </w:r>
      <w:r>
        <w:rPr>
          <w:color w:val="231F20"/>
          <w:spacing w:val="-11"/>
          <w:sz w:val="22"/>
        </w:rPr>
        <w:t> </w:t>
      </w:r>
      <w:r>
        <w:rPr>
          <w:color w:val="231F20"/>
          <w:sz w:val="22"/>
        </w:rPr>
        <w:t>candidatos</w:t>
      </w:r>
      <w:r>
        <w:rPr>
          <w:color w:val="231F20"/>
          <w:spacing w:val="-11"/>
          <w:sz w:val="22"/>
        </w:rPr>
        <w:t> </w:t>
      </w:r>
      <w:r>
        <w:rPr>
          <w:color w:val="231F20"/>
          <w:sz w:val="22"/>
        </w:rPr>
        <w:t>a</w:t>
      </w:r>
      <w:r>
        <w:rPr>
          <w:color w:val="231F20"/>
          <w:spacing w:val="-11"/>
          <w:sz w:val="22"/>
        </w:rPr>
        <w:t> </w:t>
      </w:r>
      <w:r>
        <w:rPr>
          <w:color w:val="231F20"/>
          <w:sz w:val="22"/>
        </w:rPr>
        <w:t>Presidente</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República; al consejo local que corresponda, en caso de debates entre los candidatos a senador;</w:t>
      </w:r>
      <w:r>
        <w:rPr>
          <w:color w:val="231F20"/>
          <w:spacing w:val="-12"/>
          <w:sz w:val="22"/>
        </w:rPr>
        <w:t> </w:t>
      </w:r>
      <w:r>
        <w:rPr>
          <w:color w:val="231F20"/>
          <w:sz w:val="22"/>
        </w:rPr>
        <w:t>al</w:t>
      </w:r>
      <w:r>
        <w:rPr>
          <w:color w:val="231F20"/>
          <w:spacing w:val="-12"/>
          <w:sz w:val="22"/>
        </w:rPr>
        <w:t> </w:t>
      </w:r>
      <w:r>
        <w:rPr>
          <w:color w:val="231F20"/>
          <w:sz w:val="22"/>
        </w:rPr>
        <w:t>consejo</w:t>
      </w:r>
      <w:r>
        <w:rPr>
          <w:color w:val="231F20"/>
          <w:spacing w:val="-12"/>
          <w:sz w:val="22"/>
        </w:rPr>
        <w:t> </w:t>
      </w:r>
      <w:r>
        <w:rPr>
          <w:color w:val="231F20"/>
          <w:sz w:val="22"/>
        </w:rPr>
        <w:t>distrital</w:t>
      </w:r>
      <w:r>
        <w:rPr>
          <w:color w:val="231F20"/>
          <w:spacing w:val="-12"/>
          <w:sz w:val="22"/>
        </w:rPr>
        <w:t> </w:t>
      </w:r>
      <w:r>
        <w:rPr>
          <w:color w:val="231F20"/>
          <w:sz w:val="22"/>
        </w:rPr>
        <w:t>respectivo,</w:t>
      </w:r>
      <w:r>
        <w:rPr>
          <w:color w:val="231F20"/>
          <w:spacing w:val="-13"/>
          <w:sz w:val="22"/>
        </w:rPr>
        <w:t> </w:t>
      </w:r>
      <w:r>
        <w:rPr>
          <w:color w:val="231F20"/>
          <w:sz w:val="22"/>
        </w:rPr>
        <w:t>para</w:t>
      </w:r>
      <w:r>
        <w:rPr>
          <w:color w:val="231F20"/>
          <w:spacing w:val="-12"/>
          <w:sz w:val="22"/>
        </w:rPr>
        <w:t> </w:t>
      </w:r>
      <w:r>
        <w:rPr>
          <w:color w:val="231F20"/>
          <w:sz w:val="22"/>
        </w:rPr>
        <w:t>el</w:t>
      </w:r>
      <w:r>
        <w:rPr>
          <w:color w:val="231F20"/>
          <w:spacing w:val="-12"/>
          <w:sz w:val="22"/>
        </w:rPr>
        <w:t> </w:t>
      </w:r>
      <w:r>
        <w:rPr>
          <w:color w:val="231F20"/>
          <w:sz w:val="22"/>
        </w:rPr>
        <w:t>caso</w:t>
      </w:r>
      <w:r>
        <w:rPr>
          <w:color w:val="231F20"/>
          <w:spacing w:val="-12"/>
          <w:sz w:val="22"/>
        </w:rPr>
        <w:t> </w:t>
      </w:r>
      <w:r>
        <w:rPr>
          <w:color w:val="231F20"/>
          <w:sz w:val="22"/>
        </w:rPr>
        <w:t>de</w:t>
      </w:r>
      <w:r>
        <w:rPr>
          <w:color w:val="231F20"/>
          <w:spacing w:val="-12"/>
          <w:sz w:val="22"/>
        </w:rPr>
        <w:t> </w:t>
      </w:r>
      <w:r>
        <w:rPr>
          <w:color w:val="231F20"/>
          <w:sz w:val="22"/>
        </w:rPr>
        <w:t>debates</w:t>
      </w:r>
      <w:r>
        <w:rPr>
          <w:color w:val="231F20"/>
          <w:spacing w:val="-12"/>
          <w:sz w:val="22"/>
        </w:rPr>
        <w:t> </w:t>
      </w:r>
      <w:r>
        <w:rPr>
          <w:color w:val="231F20"/>
          <w:sz w:val="22"/>
        </w:rPr>
        <w:t>entre</w:t>
      </w:r>
      <w:r>
        <w:rPr>
          <w:color w:val="231F20"/>
          <w:spacing w:val="-13"/>
          <w:sz w:val="22"/>
        </w:rPr>
        <w:t> </w:t>
      </w:r>
      <w:r>
        <w:rPr>
          <w:color w:val="231F20"/>
          <w:sz w:val="22"/>
        </w:rPr>
        <w:t>los</w:t>
      </w:r>
      <w:r>
        <w:rPr>
          <w:color w:val="231F20"/>
          <w:spacing w:val="-11"/>
          <w:sz w:val="22"/>
        </w:rPr>
        <w:t> </w:t>
      </w:r>
      <w:r>
        <w:rPr>
          <w:color w:val="231F20"/>
          <w:sz w:val="22"/>
        </w:rPr>
        <w:t>candi- datos</w:t>
      </w:r>
      <w:r>
        <w:rPr>
          <w:color w:val="231F20"/>
          <w:spacing w:val="-5"/>
          <w:sz w:val="22"/>
        </w:rPr>
        <w:t> </w:t>
      </w:r>
      <w:r>
        <w:rPr>
          <w:color w:val="231F20"/>
          <w:sz w:val="22"/>
        </w:rPr>
        <w:t>a</w:t>
      </w:r>
      <w:r>
        <w:rPr>
          <w:color w:val="231F20"/>
          <w:spacing w:val="-5"/>
          <w:sz w:val="22"/>
        </w:rPr>
        <w:t> </w:t>
      </w:r>
      <w:r>
        <w:rPr>
          <w:color w:val="231F20"/>
          <w:sz w:val="22"/>
        </w:rPr>
        <w:t>diputados</w:t>
      </w:r>
      <w:r>
        <w:rPr>
          <w:color w:val="231F20"/>
          <w:spacing w:val="-5"/>
          <w:sz w:val="22"/>
        </w:rPr>
        <w:t> </w:t>
      </w:r>
      <w:r>
        <w:rPr>
          <w:color w:val="231F20"/>
          <w:sz w:val="22"/>
        </w:rPr>
        <w:t>federales,</w:t>
      </w:r>
      <w:r>
        <w:rPr>
          <w:color w:val="231F20"/>
          <w:spacing w:val="-5"/>
          <w:sz w:val="22"/>
        </w:rPr>
        <w:t> </w:t>
      </w:r>
      <w:r>
        <w:rPr>
          <w:color w:val="231F20"/>
          <w:sz w:val="22"/>
        </w:rPr>
        <w:t>o</w:t>
      </w:r>
      <w:r>
        <w:rPr>
          <w:color w:val="231F20"/>
          <w:spacing w:val="-5"/>
          <w:sz w:val="22"/>
        </w:rPr>
        <w:t> </w:t>
      </w:r>
      <w:r>
        <w:rPr>
          <w:color w:val="231F20"/>
          <w:sz w:val="22"/>
        </w:rPr>
        <w:t>al</w:t>
      </w:r>
      <w:r>
        <w:rPr>
          <w:color w:val="231F20"/>
          <w:spacing w:val="-6"/>
          <w:sz w:val="22"/>
        </w:rPr>
        <w:t> </w:t>
      </w:r>
      <w:r>
        <w:rPr>
          <w:color w:val="231F20"/>
          <w:sz w:val="22"/>
        </w:rPr>
        <w:t>opl</w:t>
      </w:r>
      <w:r>
        <w:rPr>
          <w:color w:val="231F20"/>
          <w:spacing w:val="-5"/>
          <w:sz w:val="22"/>
        </w:rPr>
        <w:t> </w:t>
      </w:r>
      <w:r>
        <w:rPr>
          <w:color w:val="231F20"/>
          <w:sz w:val="22"/>
        </w:rPr>
        <w:t>que</w:t>
      </w:r>
      <w:r>
        <w:rPr>
          <w:color w:val="231F20"/>
          <w:spacing w:val="-5"/>
          <w:sz w:val="22"/>
        </w:rPr>
        <w:t> </w:t>
      </w:r>
      <w:r>
        <w:rPr>
          <w:color w:val="231F20"/>
          <w:sz w:val="22"/>
        </w:rPr>
        <w:t>corresponda,</w:t>
      </w:r>
      <w:r>
        <w:rPr>
          <w:color w:val="231F20"/>
          <w:spacing w:val="-5"/>
          <w:sz w:val="22"/>
        </w:rPr>
        <w:t> </w:t>
      </w:r>
      <w:r>
        <w:rPr>
          <w:color w:val="231F20"/>
          <w:sz w:val="22"/>
        </w:rPr>
        <w:t>para</w:t>
      </w:r>
      <w:r>
        <w:rPr>
          <w:color w:val="231F20"/>
          <w:spacing w:val="-5"/>
          <w:sz w:val="22"/>
        </w:rPr>
        <w:t> </w:t>
      </w:r>
      <w:r>
        <w:rPr>
          <w:color w:val="231F20"/>
          <w:sz w:val="22"/>
        </w:rPr>
        <w:t>el</w:t>
      </w:r>
      <w:r>
        <w:rPr>
          <w:color w:val="231F20"/>
          <w:spacing w:val="-5"/>
          <w:sz w:val="22"/>
        </w:rPr>
        <w:t> </w:t>
      </w:r>
      <w:r>
        <w:rPr>
          <w:color w:val="231F20"/>
          <w:sz w:val="22"/>
        </w:rPr>
        <w:t>caso</w:t>
      </w:r>
      <w:r>
        <w:rPr>
          <w:color w:val="231F20"/>
          <w:spacing w:val="-5"/>
          <w:sz w:val="22"/>
        </w:rPr>
        <w:t> </w:t>
      </w:r>
      <w:r>
        <w:rPr>
          <w:color w:val="231F20"/>
          <w:sz w:val="22"/>
        </w:rPr>
        <w:t>de</w:t>
      </w:r>
      <w:r>
        <w:rPr>
          <w:color w:val="231F20"/>
          <w:spacing w:val="-5"/>
          <w:sz w:val="22"/>
        </w:rPr>
        <w:t> </w:t>
      </w:r>
      <w:r>
        <w:rPr>
          <w:color w:val="231F20"/>
          <w:sz w:val="22"/>
        </w:rPr>
        <w:t>debates en el ámbito de elecciones locales, los detalles de su realización, el formato y tiempos</w:t>
      </w:r>
      <w:r>
        <w:rPr>
          <w:color w:val="231F20"/>
          <w:spacing w:val="19"/>
          <w:sz w:val="22"/>
        </w:rPr>
        <w:t> </w:t>
      </w:r>
      <w:r>
        <w:rPr>
          <w:color w:val="231F20"/>
          <w:sz w:val="22"/>
        </w:rPr>
        <w:t>de</w:t>
      </w:r>
      <w:r>
        <w:rPr>
          <w:color w:val="231F20"/>
          <w:spacing w:val="19"/>
          <w:sz w:val="22"/>
        </w:rPr>
        <w:t> </w:t>
      </w:r>
      <w:r>
        <w:rPr>
          <w:color w:val="231F20"/>
          <w:sz w:val="22"/>
        </w:rPr>
        <w:t>intervención</w:t>
      </w:r>
      <w:r>
        <w:rPr>
          <w:color w:val="231F20"/>
          <w:spacing w:val="19"/>
          <w:sz w:val="22"/>
        </w:rPr>
        <w:t> </w:t>
      </w:r>
      <w:r>
        <w:rPr>
          <w:color w:val="231F20"/>
          <w:sz w:val="22"/>
        </w:rPr>
        <w:t>acordados,</w:t>
      </w:r>
      <w:r>
        <w:rPr>
          <w:color w:val="231F20"/>
          <w:spacing w:val="19"/>
          <w:sz w:val="22"/>
        </w:rPr>
        <w:t> </w:t>
      </w:r>
      <w:r>
        <w:rPr>
          <w:color w:val="231F20"/>
          <w:sz w:val="22"/>
        </w:rPr>
        <w:t>la</w:t>
      </w:r>
      <w:r>
        <w:rPr>
          <w:color w:val="231F20"/>
          <w:spacing w:val="19"/>
          <w:sz w:val="22"/>
        </w:rPr>
        <w:t> </w:t>
      </w:r>
      <w:r>
        <w:rPr>
          <w:color w:val="231F20"/>
          <w:sz w:val="22"/>
        </w:rPr>
        <w:t>fecha</w:t>
      </w:r>
      <w:r>
        <w:rPr>
          <w:color w:val="231F20"/>
          <w:spacing w:val="19"/>
          <w:sz w:val="22"/>
        </w:rPr>
        <w:t> </w:t>
      </w:r>
      <w:r>
        <w:rPr>
          <w:color w:val="231F20"/>
          <w:sz w:val="22"/>
        </w:rPr>
        <w:t>para</w:t>
      </w:r>
      <w:r>
        <w:rPr>
          <w:color w:val="231F20"/>
          <w:spacing w:val="19"/>
          <w:sz w:val="22"/>
        </w:rPr>
        <w:t> </w:t>
      </w:r>
      <w:r>
        <w:rPr>
          <w:color w:val="231F20"/>
          <w:sz w:val="22"/>
        </w:rPr>
        <w:t>la</w:t>
      </w:r>
      <w:r>
        <w:rPr>
          <w:color w:val="231F20"/>
          <w:spacing w:val="19"/>
          <w:sz w:val="22"/>
        </w:rPr>
        <w:t> </w:t>
      </w:r>
      <w:r>
        <w:rPr>
          <w:color w:val="231F20"/>
          <w:sz w:val="22"/>
        </w:rPr>
        <w:t>celebración,</w:t>
      </w:r>
      <w:r>
        <w:rPr>
          <w:color w:val="231F20"/>
          <w:spacing w:val="19"/>
          <w:sz w:val="22"/>
        </w:rPr>
        <w:t> </w:t>
      </w:r>
      <w:r>
        <w:rPr>
          <w:color w:val="231F20"/>
          <w:sz w:val="22"/>
        </w:rPr>
        <w:t>el</w:t>
      </w:r>
      <w:r>
        <w:rPr>
          <w:color w:val="231F20"/>
          <w:spacing w:val="19"/>
          <w:sz w:val="22"/>
        </w:rPr>
        <w:t> </w:t>
      </w:r>
      <w:r>
        <w:rPr>
          <w:color w:val="231F20"/>
          <w:sz w:val="22"/>
        </w:rPr>
        <w:t>lugar,</w:t>
      </w:r>
      <w:r>
        <w:rPr>
          <w:color w:val="231F20"/>
          <w:spacing w:val="19"/>
          <w:sz w:val="22"/>
        </w:rPr>
        <w:t> </w:t>
      </w:r>
      <w:r>
        <w:rPr>
          <w:color w:val="231F20"/>
          <w:sz w:val="22"/>
        </w:rPr>
        <w:t>el</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29" w:firstLine="0"/>
      </w:pPr>
      <w:r>
        <w:rPr>
          <w:color w:val="231F20"/>
        </w:rPr>
        <w:t>nombre</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persona</w:t>
      </w:r>
      <w:r>
        <w:rPr>
          <w:color w:val="231F20"/>
          <w:spacing w:val="-12"/>
        </w:rPr>
        <w:t> </w:t>
      </w:r>
      <w:r>
        <w:rPr>
          <w:color w:val="231F20"/>
        </w:rPr>
        <w:t>o</w:t>
      </w:r>
      <w:r>
        <w:rPr>
          <w:color w:val="231F20"/>
          <w:spacing w:val="-12"/>
        </w:rPr>
        <w:t> </w:t>
      </w:r>
      <w:r>
        <w:rPr>
          <w:color w:val="231F20"/>
        </w:rPr>
        <w:t>personas</w:t>
      </w:r>
      <w:r>
        <w:rPr>
          <w:color w:val="231F20"/>
          <w:spacing w:val="-12"/>
        </w:rPr>
        <w:t> </w:t>
      </w:r>
      <w:r>
        <w:rPr>
          <w:color w:val="231F20"/>
        </w:rPr>
        <w:t>que</w:t>
      </w:r>
      <w:r>
        <w:rPr>
          <w:color w:val="231F20"/>
          <w:spacing w:val="-12"/>
        </w:rPr>
        <w:t> </w:t>
      </w:r>
      <w:r>
        <w:rPr>
          <w:color w:val="231F20"/>
        </w:rPr>
        <w:t>actuarán</w:t>
      </w:r>
      <w:r>
        <w:rPr>
          <w:color w:val="231F20"/>
          <w:spacing w:val="-12"/>
        </w:rPr>
        <w:t> </w:t>
      </w:r>
      <w:r>
        <w:rPr>
          <w:color w:val="231F20"/>
        </w:rPr>
        <w:t>como</w:t>
      </w:r>
      <w:r>
        <w:rPr>
          <w:color w:val="231F20"/>
          <w:spacing w:val="-12"/>
        </w:rPr>
        <w:t> </w:t>
      </w:r>
      <w:r>
        <w:rPr>
          <w:color w:val="231F20"/>
        </w:rPr>
        <w:t>moderadores</w:t>
      </w:r>
      <w:r>
        <w:rPr>
          <w:color w:val="231F20"/>
          <w:spacing w:val="-12"/>
        </w:rPr>
        <w:t> </w:t>
      </w:r>
      <w:r>
        <w:rPr>
          <w:color w:val="231F20"/>
        </w:rPr>
        <w:t>y</w:t>
      </w:r>
      <w:r>
        <w:rPr>
          <w:color w:val="231F20"/>
          <w:spacing w:val="-12"/>
        </w:rPr>
        <w:t> </w:t>
      </w:r>
      <w:r>
        <w:rPr>
          <w:color w:val="231F20"/>
        </w:rPr>
        <w:t>los</w:t>
      </w:r>
      <w:r>
        <w:rPr>
          <w:color w:val="231F20"/>
          <w:spacing w:val="-12"/>
        </w:rPr>
        <w:t> </w:t>
      </w:r>
      <w:r>
        <w:rPr>
          <w:color w:val="231F20"/>
        </w:rPr>
        <w:t>temas a</w:t>
      </w:r>
      <w:r>
        <w:rPr>
          <w:color w:val="231F20"/>
          <w:spacing w:val="-12"/>
        </w:rPr>
        <w:t> </w:t>
      </w:r>
      <w:r>
        <w:rPr>
          <w:color w:val="231F20"/>
        </w:rPr>
        <w:t>tratar.</w:t>
      </w:r>
      <w:r>
        <w:rPr>
          <w:color w:val="231F20"/>
          <w:spacing w:val="-12"/>
        </w:rPr>
        <w:t> </w:t>
      </w:r>
      <w:r>
        <w:rPr>
          <w:color w:val="231F20"/>
        </w:rPr>
        <w:t>Lo</w:t>
      </w:r>
      <w:r>
        <w:rPr>
          <w:color w:val="231F20"/>
          <w:spacing w:val="-12"/>
        </w:rPr>
        <w:t> </w:t>
      </w:r>
      <w:r>
        <w:rPr>
          <w:color w:val="231F20"/>
        </w:rPr>
        <w:t>anterior,</w:t>
      </w:r>
      <w:r>
        <w:rPr>
          <w:color w:val="231F20"/>
          <w:spacing w:val="-12"/>
        </w:rPr>
        <w:t> </w:t>
      </w:r>
      <w:r>
        <w:rPr>
          <w:color w:val="231F20"/>
        </w:rPr>
        <w:t>hasta</w:t>
      </w:r>
      <w:r>
        <w:rPr>
          <w:color w:val="231F20"/>
          <w:spacing w:val="-12"/>
        </w:rPr>
        <w:t> </w:t>
      </w:r>
      <w:r>
        <w:rPr>
          <w:color w:val="231F20"/>
        </w:rPr>
        <w:t>tres</w:t>
      </w:r>
      <w:r>
        <w:rPr>
          <w:color w:val="231F20"/>
          <w:spacing w:val="-12"/>
        </w:rPr>
        <w:t> </w:t>
      </w:r>
      <w:r>
        <w:rPr>
          <w:color w:val="231F20"/>
        </w:rPr>
        <w:t>días</w:t>
      </w:r>
      <w:r>
        <w:rPr>
          <w:color w:val="231F20"/>
          <w:spacing w:val="-12"/>
        </w:rPr>
        <w:t> </w:t>
      </w:r>
      <w:r>
        <w:rPr>
          <w:color w:val="231F20"/>
        </w:rPr>
        <w:t>antes</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fecha</w:t>
      </w:r>
      <w:r>
        <w:rPr>
          <w:color w:val="231F20"/>
          <w:spacing w:val="-12"/>
        </w:rPr>
        <w:t> </w:t>
      </w:r>
      <w:r>
        <w:rPr>
          <w:color w:val="231F20"/>
        </w:rPr>
        <w:t>propuesta</w:t>
      </w:r>
      <w:r>
        <w:rPr>
          <w:color w:val="231F20"/>
          <w:spacing w:val="-12"/>
        </w:rPr>
        <w:t> </w:t>
      </w:r>
      <w:r>
        <w:rPr>
          <w:color w:val="231F20"/>
        </w:rPr>
        <w:t>para</w:t>
      </w:r>
      <w:r>
        <w:rPr>
          <w:color w:val="231F20"/>
          <w:spacing w:val="-12"/>
        </w:rPr>
        <w:t> </w:t>
      </w:r>
      <w:r>
        <w:rPr>
          <w:color w:val="231F20"/>
        </w:rPr>
        <w:t>la</w:t>
      </w:r>
      <w:r>
        <w:rPr>
          <w:color w:val="231F20"/>
          <w:spacing w:val="-12"/>
        </w:rPr>
        <w:t> </w:t>
      </w:r>
      <w:r>
        <w:rPr>
          <w:color w:val="231F20"/>
        </w:rPr>
        <w:t>celebra- ción del debate.</w:t>
      </w:r>
    </w:p>
    <w:p>
      <w:pPr>
        <w:pStyle w:val="ListParagraph"/>
        <w:numPr>
          <w:ilvl w:val="0"/>
          <w:numId w:val="278"/>
        </w:numPr>
        <w:tabs>
          <w:tab w:pos="1528" w:val="left" w:leader="none"/>
          <w:tab w:pos="1530" w:val="left" w:leader="none"/>
        </w:tabs>
        <w:spacing w:line="232" w:lineRule="auto" w:before="259" w:after="0"/>
        <w:ind w:left="1530" w:right="631" w:hanging="260"/>
        <w:jc w:val="both"/>
        <w:rPr>
          <w:sz w:val="22"/>
        </w:rPr>
      </w:pPr>
      <w:r>
        <w:rPr>
          <w:color w:val="231F20"/>
          <w:sz w:val="22"/>
        </w:rPr>
        <w:t>Los</w:t>
      </w:r>
      <w:r>
        <w:rPr>
          <w:color w:val="231F20"/>
          <w:spacing w:val="-7"/>
          <w:sz w:val="22"/>
        </w:rPr>
        <w:t> </w:t>
      </w:r>
      <w:r>
        <w:rPr>
          <w:color w:val="231F20"/>
          <w:sz w:val="22"/>
        </w:rPr>
        <w:t>organizadores</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debates</w:t>
      </w:r>
      <w:r>
        <w:rPr>
          <w:color w:val="231F20"/>
          <w:spacing w:val="-7"/>
          <w:sz w:val="22"/>
        </w:rPr>
        <w:t> </w:t>
      </w:r>
      <w:r>
        <w:rPr>
          <w:color w:val="231F20"/>
          <w:sz w:val="22"/>
        </w:rPr>
        <w:t>a</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refiere</w:t>
      </w:r>
      <w:r>
        <w:rPr>
          <w:color w:val="231F20"/>
          <w:spacing w:val="-7"/>
          <w:sz w:val="22"/>
        </w:rPr>
        <w:t> </w:t>
      </w:r>
      <w:r>
        <w:rPr>
          <w:color w:val="231F20"/>
          <w:sz w:val="22"/>
        </w:rPr>
        <w:t>este</w:t>
      </w:r>
      <w:r>
        <w:rPr>
          <w:color w:val="231F20"/>
          <w:spacing w:val="-7"/>
          <w:sz w:val="22"/>
        </w:rPr>
        <w:t> </w:t>
      </w:r>
      <w:r>
        <w:rPr>
          <w:color w:val="231F20"/>
          <w:sz w:val="22"/>
        </w:rPr>
        <w:t>apartado,</w:t>
      </w:r>
      <w:r>
        <w:rPr>
          <w:color w:val="231F20"/>
          <w:spacing w:val="-7"/>
          <w:sz w:val="22"/>
        </w:rPr>
        <w:t> </w:t>
      </w:r>
      <w:r>
        <w:rPr>
          <w:color w:val="231F20"/>
          <w:sz w:val="22"/>
        </w:rPr>
        <w:t>deberán</w:t>
      </w:r>
      <w:r>
        <w:rPr>
          <w:color w:val="231F20"/>
          <w:spacing w:val="-7"/>
          <w:sz w:val="22"/>
        </w:rPr>
        <w:t> </w:t>
      </w:r>
      <w:r>
        <w:rPr>
          <w:color w:val="231F20"/>
          <w:sz w:val="22"/>
        </w:rPr>
        <w:t>suje- tarse</w:t>
      </w:r>
      <w:r>
        <w:rPr>
          <w:color w:val="231F20"/>
          <w:spacing w:val="-11"/>
          <w:sz w:val="22"/>
        </w:rPr>
        <w:t> </w:t>
      </w:r>
      <w:r>
        <w:rPr>
          <w:color w:val="231F20"/>
          <w:sz w:val="22"/>
        </w:rPr>
        <w:t>a</w:t>
      </w:r>
      <w:r>
        <w:rPr>
          <w:color w:val="231F20"/>
          <w:spacing w:val="-11"/>
          <w:sz w:val="22"/>
        </w:rPr>
        <w:t> </w:t>
      </w:r>
      <w:r>
        <w:rPr>
          <w:color w:val="231F20"/>
          <w:sz w:val="22"/>
        </w:rPr>
        <w:t>lo</w:t>
      </w:r>
      <w:r>
        <w:rPr>
          <w:color w:val="231F20"/>
          <w:spacing w:val="-11"/>
          <w:sz w:val="22"/>
        </w:rPr>
        <w:t> </w:t>
      </w:r>
      <w:r>
        <w:rPr>
          <w:color w:val="231F20"/>
          <w:sz w:val="22"/>
        </w:rPr>
        <w:t>dispuesto</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artículo</w:t>
      </w:r>
      <w:r>
        <w:rPr>
          <w:color w:val="231F20"/>
          <w:spacing w:val="-10"/>
          <w:sz w:val="22"/>
        </w:rPr>
        <w:t> </w:t>
      </w:r>
      <w:r>
        <w:rPr>
          <w:color w:val="231F20"/>
          <w:sz w:val="22"/>
        </w:rPr>
        <w:t>218,</w:t>
      </w:r>
      <w:r>
        <w:rPr>
          <w:color w:val="231F20"/>
          <w:spacing w:val="-11"/>
          <w:sz w:val="22"/>
        </w:rPr>
        <w:t> </w:t>
      </w:r>
      <w:r>
        <w:rPr>
          <w:color w:val="231F20"/>
          <w:sz w:val="22"/>
        </w:rPr>
        <w:t>numeral</w:t>
      </w:r>
      <w:r>
        <w:rPr>
          <w:color w:val="231F20"/>
          <w:spacing w:val="-11"/>
          <w:sz w:val="22"/>
        </w:rPr>
        <w:t> </w:t>
      </w:r>
      <w:r>
        <w:rPr>
          <w:color w:val="231F20"/>
          <w:sz w:val="22"/>
        </w:rPr>
        <w:t>6,</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lgipe.</w:t>
      </w:r>
      <w:r>
        <w:rPr>
          <w:color w:val="231F20"/>
          <w:spacing w:val="-11"/>
          <w:sz w:val="22"/>
        </w:rPr>
        <w:t> </w:t>
      </w:r>
      <w:r>
        <w:rPr>
          <w:color w:val="231F20"/>
          <w:sz w:val="22"/>
        </w:rPr>
        <w:t>Para</w:t>
      </w:r>
      <w:r>
        <w:rPr>
          <w:color w:val="231F20"/>
          <w:spacing w:val="-11"/>
          <w:sz w:val="22"/>
        </w:rPr>
        <w:t> </w:t>
      </w:r>
      <w:r>
        <w:rPr>
          <w:color w:val="231F20"/>
          <w:sz w:val="22"/>
        </w:rPr>
        <w:t>la</w:t>
      </w:r>
      <w:r>
        <w:rPr>
          <w:color w:val="231F20"/>
          <w:spacing w:val="-11"/>
          <w:sz w:val="22"/>
        </w:rPr>
        <w:t> </w:t>
      </w:r>
      <w:r>
        <w:rPr>
          <w:color w:val="231F20"/>
          <w:sz w:val="22"/>
        </w:rPr>
        <w:t>realización de</w:t>
      </w:r>
      <w:r>
        <w:rPr>
          <w:color w:val="231F20"/>
          <w:spacing w:val="-1"/>
          <w:sz w:val="22"/>
        </w:rPr>
        <w:t> </w:t>
      </w:r>
      <w:r>
        <w:rPr>
          <w:color w:val="231F20"/>
          <w:sz w:val="22"/>
        </w:rPr>
        <w:t>los</w:t>
      </w:r>
      <w:r>
        <w:rPr>
          <w:color w:val="231F20"/>
          <w:spacing w:val="-1"/>
          <w:sz w:val="22"/>
        </w:rPr>
        <w:t> </w:t>
      </w:r>
      <w:r>
        <w:rPr>
          <w:color w:val="231F20"/>
          <w:sz w:val="22"/>
        </w:rPr>
        <w:t>debates</w:t>
      </w:r>
      <w:r>
        <w:rPr>
          <w:color w:val="231F20"/>
          <w:spacing w:val="-1"/>
          <w:sz w:val="22"/>
        </w:rPr>
        <w:t> </w:t>
      </w:r>
      <w:r>
        <w:rPr>
          <w:color w:val="231F20"/>
          <w:sz w:val="22"/>
        </w:rPr>
        <w:t>es</w:t>
      </w:r>
      <w:r>
        <w:rPr>
          <w:color w:val="231F20"/>
          <w:spacing w:val="-1"/>
          <w:sz w:val="22"/>
        </w:rPr>
        <w:t> </w:t>
      </w:r>
      <w:r>
        <w:rPr>
          <w:color w:val="231F20"/>
          <w:sz w:val="22"/>
        </w:rPr>
        <w:t>obligatorio</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convoque fehaciente</w:t>
      </w:r>
      <w:r>
        <w:rPr>
          <w:color w:val="231F20"/>
          <w:spacing w:val="-1"/>
          <w:sz w:val="22"/>
        </w:rPr>
        <w:t> </w:t>
      </w:r>
      <w:r>
        <w:rPr>
          <w:color w:val="231F20"/>
          <w:sz w:val="22"/>
        </w:rPr>
        <w:t>a</w:t>
      </w:r>
      <w:r>
        <w:rPr>
          <w:color w:val="231F20"/>
          <w:spacing w:val="-1"/>
          <w:sz w:val="22"/>
        </w:rPr>
        <w:t> </w:t>
      </w:r>
      <w:r>
        <w:rPr>
          <w:color w:val="231F20"/>
          <w:sz w:val="22"/>
        </w:rPr>
        <w:t>todas</w:t>
      </w:r>
      <w:r>
        <w:rPr>
          <w:color w:val="231F20"/>
          <w:spacing w:val="-1"/>
          <w:sz w:val="22"/>
        </w:rPr>
        <w:t> </w:t>
      </w:r>
      <w:r>
        <w:rPr>
          <w:color w:val="231F20"/>
          <w:sz w:val="22"/>
        </w:rPr>
        <w:t>las</w:t>
      </w:r>
      <w:r>
        <w:rPr>
          <w:color w:val="231F20"/>
          <w:spacing w:val="-1"/>
          <w:sz w:val="22"/>
        </w:rPr>
        <w:t> </w:t>
      </w:r>
      <w:r>
        <w:rPr>
          <w:color w:val="231F20"/>
          <w:sz w:val="22"/>
        </w:rPr>
        <w:t>candida- tas y candidatos.</w:t>
      </w:r>
    </w:p>
    <w:p>
      <w:pPr>
        <w:pStyle w:val="ListParagraph"/>
        <w:numPr>
          <w:ilvl w:val="0"/>
          <w:numId w:val="278"/>
        </w:numPr>
        <w:tabs>
          <w:tab w:pos="1528" w:val="left" w:leader="none"/>
          <w:tab w:pos="1530" w:val="left" w:leader="none"/>
        </w:tabs>
        <w:spacing w:line="232" w:lineRule="auto" w:before="258" w:after="0"/>
        <w:ind w:left="1530" w:right="629" w:hanging="260"/>
        <w:jc w:val="both"/>
        <w:rPr>
          <w:sz w:val="22"/>
        </w:rPr>
      </w:pPr>
      <w:r>
        <w:rPr>
          <w:color w:val="231F20"/>
          <w:sz w:val="22"/>
        </w:rPr>
        <w:t>Los programas que contengan debates en ejercicio de la libertad periodística, podrán ser difundidos en la cobertura noticiosa de las campañas electorales, por cualquier medio de comunicación.</w:t>
      </w:r>
    </w:p>
    <w:p>
      <w:pPr>
        <w:pStyle w:val="ListParagraph"/>
        <w:numPr>
          <w:ilvl w:val="0"/>
          <w:numId w:val="278"/>
        </w:numPr>
        <w:tabs>
          <w:tab w:pos="1528" w:val="left" w:leader="none"/>
          <w:tab w:pos="1530" w:val="left" w:leader="none"/>
        </w:tabs>
        <w:spacing w:line="232" w:lineRule="auto" w:before="258" w:after="0"/>
        <w:ind w:left="1530" w:right="629" w:hanging="260"/>
        <w:jc w:val="both"/>
        <w:rPr>
          <w:sz w:val="22"/>
        </w:rPr>
      </w:pPr>
      <w:r>
        <w:rPr>
          <w:color w:val="231F20"/>
          <w:sz w:val="22"/>
        </w:rPr>
        <w:t>Las estaciones de radio y canales de televisión que transmitan o difundan los debates,</w:t>
      </w:r>
      <w:r>
        <w:rPr>
          <w:color w:val="231F20"/>
          <w:spacing w:val="-4"/>
          <w:sz w:val="22"/>
        </w:rPr>
        <w:t> </w:t>
      </w:r>
      <w:r>
        <w:rPr>
          <w:color w:val="231F20"/>
          <w:sz w:val="22"/>
        </w:rPr>
        <w:t>podrán</w:t>
      </w:r>
      <w:r>
        <w:rPr>
          <w:color w:val="231F20"/>
          <w:spacing w:val="-4"/>
          <w:sz w:val="22"/>
        </w:rPr>
        <w:t> </w:t>
      </w:r>
      <w:r>
        <w:rPr>
          <w:color w:val="231F20"/>
          <w:sz w:val="22"/>
        </w:rPr>
        <w:t>mencionar</w:t>
      </w:r>
      <w:r>
        <w:rPr>
          <w:color w:val="231F20"/>
          <w:spacing w:val="-3"/>
          <w:sz w:val="22"/>
        </w:rPr>
        <w:t> </w:t>
      </w:r>
      <w:r>
        <w:rPr>
          <w:color w:val="231F20"/>
          <w:sz w:val="22"/>
        </w:rPr>
        <w:t>o</w:t>
      </w:r>
      <w:r>
        <w:rPr>
          <w:color w:val="231F20"/>
          <w:spacing w:val="-4"/>
          <w:sz w:val="22"/>
        </w:rPr>
        <w:t> </w:t>
      </w:r>
      <w:r>
        <w:rPr>
          <w:color w:val="231F20"/>
          <w:sz w:val="22"/>
        </w:rPr>
        <w:t>insertar</w:t>
      </w:r>
      <w:r>
        <w:rPr>
          <w:color w:val="231F20"/>
          <w:spacing w:val="-4"/>
          <w:sz w:val="22"/>
        </w:rPr>
        <w:t> </w:t>
      </w:r>
      <w:r>
        <w:rPr>
          <w:color w:val="231F20"/>
          <w:sz w:val="22"/>
        </w:rPr>
        <w:t>en</w:t>
      </w:r>
      <w:r>
        <w:rPr>
          <w:color w:val="231F20"/>
          <w:spacing w:val="-4"/>
          <w:sz w:val="22"/>
        </w:rPr>
        <w:t> </w:t>
      </w:r>
      <w:r>
        <w:rPr>
          <w:color w:val="231F20"/>
          <w:sz w:val="22"/>
        </w:rPr>
        <w:t>las</w:t>
      </w:r>
      <w:r>
        <w:rPr>
          <w:color w:val="231F20"/>
          <w:spacing w:val="-4"/>
          <w:sz w:val="22"/>
        </w:rPr>
        <w:t> </w:t>
      </w:r>
      <w:r>
        <w:rPr>
          <w:color w:val="231F20"/>
          <w:sz w:val="22"/>
        </w:rPr>
        <w:t>intervenciones</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candidatos, los</w:t>
      </w:r>
      <w:r>
        <w:rPr>
          <w:color w:val="231F20"/>
          <w:spacing w:val="-9"/>
          <w:sz w:val="22"/>
        </w:rPr>
        <w:t> </w:t>
      </w:r>
      <w:r>
        <w:rPr>
          <w:color w:val="231F20"/>
          <w:sz w:val="22"/>
        </w:rPr>
        <w:t>emblemas</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partidos</w:t>
      </w:r>
      <w:r>
        <w:rPr>
          <w:color w:val="231F20"/>
          <w:spacing w:val="-9"/>
          <w:sz w:val="22"/>
        </w:rPr>
        <w:t> </w:t>
      </w:r>
      <w:r>
        <w:rPr>
          <w:color w:val="231F20"/>
          <w:sz w:val="22"/>
        </w:rPr>
        <w:t>políticos,</w:t>
      </w:r>
      <w:r>
        <w:rPr>
          <w:color w:val="231F20"/>
          <w:spacing w:val="-9"/>
          <w:sz w:val="22"/>
        </w:rPr>
        <w:t> </w:t>
      </w:r>
      <w:r>
        <w:rPr>
          <w:color w:val="231F20"/>
          <w:sz w:val="22"/>
        </w:rPr>
        <w:t>las</w:t>
      </w:r>
      <w:r>
        <w:rPr>
          <w:color w:val="231F20"/>
          <w:spacing w:val="-9"/>
          <w:sz w:val="22"/>
        </w:rPr>
        <w:t> </w:t>
      </w:r>
      <w:r>
        <w:rPr>
          <w:color w:val="231F20"/>
          <w:sz w:val="22"/>
        </w:rPr>
        <w:t>coaliciones</w:t>
      </w:r>
      <w:r>
        <w:rPr>
          <w:color w:val="231F20"/>
          <w:spacing w:val="-9"/>
          <w:sz w:val="22"/>
        </w:rPr>
        <w:t> </w:t>
      </w:r>
      <w:r>
        <w:rPr>
          <w:color w:val="231F20"/>
          <w:sz w:val="22"/>
        </w:rPr>
        <w:t>que</w:t>
      </w:r>
      <w:r>
        <w:rPr>
          <w:color w:val="231F20"/>
          <w:spacing w:val="-9"/>
          <w:sz w:val="22"/>
        </w:rPr>
        <w:t> </w:t>
      </w:r>
      <w:r>
        <w:rPr>
          <w:color w:val="231F20"/>
          <w:sz w:val="22"/>
        </w:rPr>
        <w:t>los</w:t>
      </w:r>
      <w:r>
        <w:rPr>
          <w:color w:val="231F20"/>
          <w:spacing w:val="-9"/>
          <w:sz w:val="22"/>
        </w:rPr>
        <w:t> </w:t>
      </w:r>
      <w:r>
        <w:rPr>
          <w:color w:val="231F20"/>
          <w:sz w:val="22"/>
        </w:rPr>
        <w:t>postulan,</w:t>
      </w:r>
      <w:r>
        <w:rPr>
          <w:color w:val="231F20"/>
          <w:spacing w:val="-9"/>
          <w:sz w:val="22"/>
        </w:rPr>
        <w:t> </w:t>
      </w:r>
      <w:r>
        <w:rPr>
          <w:color w:val="231F20"/>
          <w:sz w:val="22"/>
        </w:rPr>
        <w:t>o</w:t>
      </w:r>
      <w:r>
        <w:rPr>
          <w:color w:val="231F20"/>
          <w:spacing w:val="-9"/>
          <w:sz w:val="22"/>
        </w:rPr>
        <w:t> </w:t>
      </w:r>
      <w:r>
        <w:rPr>
          <w:color w:val="231F20"/>
          <w:sz w:val="22"/>
        </w:rPr>
        <w:t>men- cionar</w:t>
      </w:r>
      <w:r>
        <w:rPr>
          <w:color w:val="231F20"/>
          <w:spacing w:val="-13"/>
          <w:sz w:val="22"/>
        </w:rPr>
        <w:t> </w:t>
      </w:r>
      <w:r>
        <w:rPr>
          <w:color w:val="231F20"/>
          <w:sz w:val="22"/>
        </w:rPr>
        <w:t>el</w:t>
      </w:r>
      <w:r>
        <w:rPr>
          <w:color w:val="231F20"/>
          <w:spacing w:val="-12"/>
          <w:sz w:val="22"/>
        </w:rPr>
        <w:t> </w:t>
      </w:r>
      <w:r>
        <w:rPr>
          <w:color w:val="231F20"/>
          <w:sz w:val="22"/>
        </w:rPr>
        <w:t>nombre</w:t>
      </w:r>
      <w:r>
        <w:rPr>
          <w:color w:val="231F20"/>
          <w:spacing w:val="-13"/>
          <w:sz w:val="22"/>
        </w:rPr>
        <w:t> </w:t>
      </w:r>
      <w:r>
        <w:rPr>
          <w:color w:val="231F20"/>
          <w:sz w:val="22"/>
        </w:rPr>
        <w:t>o</w:t>
      </w:r>
      <w:r>
        <w:rPr>
          <w:color w:val="231F20"/>
          <w:spacing w:val="-12"/>
          <w:sz w:val="22"/>
        </w:rPr>
        <w:t> </w:t>
      </w:r>
      <w:r>
        <w:rPr>
          <w:color w:val="231F20"/>
          <w:sz w:val="22"/>
        </w:rPr>
        <w:t>sobrenombre</w:t>
      </w:r>
      <w:r>
        <w:rPr>
          <w:color w:val="231F20"/>
          <w:spacing w:val="-13"/>
          <w:sz w:val="22"/>
        </w:rPr>
        <w:t> </w:t>
      </w:r>
      <w:r>
        <w:rPr>
          <w:color w:val="231F20"/>
          <w:sz w:val="22"/>
        </w:rPr>
        <w:t>autorizado</w:t>
      </w:r>
      <w:r>
        <w:rPr>
          <w:color w:val="231F20"/>
          <w:spacing w:val="-12"/>
          <w:sz w:val="22"/>
        </w:rPr>
        <w:t> </w:t>
      </w:r>
      <w:r>
        <w:rPr>
          <w:color w:val="231F20"/>
          <w:sz w:val="22"/>
        </w:rPr>
        <w:t>de</w:t>
      </w:r>
      <w:r>
        <w:rPr>
          <w:color w:val="231F20"/>
          <w:spacing w:val="-13"/>
          <w:sz w:val="22"/>
        </w:rPr>
        <w:t> </w:t>
      </w:r>
      <w:r>
        <w:rPr>
          <w:color w:val="231F20"/>
          <w:sz w:val="22"/>
        </w:rPr>
        <w:t>los</w:t>
      </w:r>
      <w:r>
        <w:rPr>
          <w:color w:val="231F20"/>
          <w:spacing w:val="-12"/>
          <w:sz w:val="22"/>
        </w:rPr>
        <w:t> </w:t>
      </w:r>
      <w:r>
        <w:rPr>
          <w:color w:val="231F20"/>
          <w:sz w:val="22"/>
        </w:rPr>
        <w:t>candidatos</w:t>
      </w:r>
      <w:r>
        <w:rPr>
          <w:color w:val="231F20"/>
          <w:spacing w:val="-12"/>
          <w:sz w:val="22"/>
        </w:rPr>
        <w:t> </w:t>
      </w:r>
      <w:r>
        <w:rPr>
          <w:color w:val="231F20"/>
          <w:sz w:val="22"/>
        </w:rPr>
        <w:t>independientes.</w:t>
      </w:r>
    </w:p>
    <w:p>
      <w:pPr>
        <w:pStyle w:val="ListParagraph"/>
        <w:numPr>
          <w:ilvl w:val="0"/>
          <w:numId w:val="278"/>
        </w:numPr>
        <w:tabs>
          <w:tab w:pos="1528" w:val="left" w:leader="none"/>
          <w:tab w:pos="1530" w:val="left" w:leader="none"/>
        </w:tabs>
        <w:spacing w:line="232" w:lineRule="auto" w:before="0" w:after="0"/>
        <w:ind w:left="1530" w:right="629" w:hanging="260"/>
        <w:jc w:val="both"/>
        <w:rPr>
          <w:sz w:val="22"/>
        </w:rPr>
      </w:pPr>
      <w:r>
        <w:rPr>
          <w:color w:val="231F20"/>
          <w:sz w:val="22"/>
        </w:rPr>
        <w:t>Para</w:t>
      </w:r>
      <w:r>
        <w:rPr>
          <w:color w:val="231F20"/>
          <w:spacing w:val="-1"/>
          <w:sz w:val="22"/>
        </w:rPr>
        <w:t> </w:t>
      </w:r>
      <w:r>
        <w:rPr>
          <w:color w:val="231F20"/>
          <w:sz w:val="22"/>
        </w:rPr>
        <w:t>lograr</w:t>
      </w:r>
      <w:r>
        <w:rPr>
          <w:color w:val="231F20"/>
          <w:spacing w:val="-1"/>
          <w:sz w:val="22"/>
        </w:rPr>
        <w:t> </w:t>
      </w:r>
      <w:r>
        <w:rPr>
          <w:color w:val="231F20"/>
          <w:sz w:val="22"/>
        </w:rPr>
        <w:t>la</w:t>
      </w:r>
      <w:r>
        <w:rPr>
          <w:color w:val="231F20"/>
          <w:spacing w:val="-1"/>
          <w:sz w:val="22"/>
        </w:rPr>
        <w:t> </w:t>
      </w:r>
      <w:r>
        <w:rPr>
          <w:color w:val="231F20"/>
          <w:sz w:val="22"/>
        </w:rPr>
        <w:t>mayor</w:t>
      </w:r>
      <w:r>
        <w:rPr>
          <w:color w:val="231F20"/>
          <w:spacing w:val="-1"/>
          <w:sz w:val="22"/>
        </w:rPr>
        <w:t> </w:t>
      </w:r>
      <w:r>
        <w:rPr>
          <w:color w:val="231F20"/>
          <w:sz w:val="22"/>
        </w:rPr>
        <w:t>audiencia</w:t>
      </w:r>
      <w:r>
        <w:rPr>
          <w:color w:val="231F20"/>
          <w:spacing w:val="-1"/>
          <w:sz w:val="22"/>
        </w:rPr>
        <w:t> </w:t>
      </w:r>
      <w:r>
        <w:rPr>
          <w:color w:val="231F20"/>
          <w:sz w:val="22"/>
        </w:rPr>
        <w:t>posible,</w:t>
      </w:r>
      <w:r>
        <w:rPr>
          <w:color w:val="231F20"/>
          <w:spacing w:val="-1"/>
          <w:sz w:val="22"/>
        </w:rPr>
        <w:t> </w:t>
      </w:r>
      <w:r>
        <w:rPr>
          <w:color w:val="231F20"/>
          <w:sz w:val="22"/>
        </w:rPr>
        <w:t>los</w:t>
      </w:r>
      <w:r>
        <w:rPr>
          <w:color w:val="231F20"/>
          <w:spacing w:val="-1"/>
          <w:sz w:val="22"/>
        </w:rPr>
        <w:t> </w:t>
      </w:r>
      <w:r>
        <w:rPr>
          <w:color w:val="231F20"/>
          <w:sz w:val="22"/>
        </w:rPr>
        <w:t>medios</w:t>
      </w:r>
      <w:r>
        <w:rPr>
          <w:color w:val="231F20"/>
          <w:spacing w:val="-1"/>
          <w:sz w:val="22"/>
        </w:rPr>
        <w:t> </w:t>
      </w:r>
      <w:r>
        <w:rPr>
          <w:color w:val="231F20"/>
          <w:sz w:val="22"/>
        </w:rPr>
        <w:t>de</w:t>
      </w:r>
      <w:r>
        <w:rPr>
          <w:color w:val="231F20"/>
          <w:spacing w:val="-1"/>
          <w:sz w:val="22"/>
        </w:rPr>
        <w:t> </w:t>
      </w:r>
      <w:r>
        <w:rPr>
          <w:color w:val="231F20"/>
          <w:sz w:val="22"/>
        </w:rPr>
        <w:t>comunicación</w:t>
      </w:r>
      <w:r>
        <w:rPr>
          <w:color w:val="231F20"/>
          <w:spacing w:val="-1"/>
          <w:sz w:val="22"/>
        </w:rPr>
        <w:t> </w:t>
      </w:r>
      <w:r>
        <w:rPr>
          <w:color w:val="231F20"/>
          <w:sz w:val="22"/>
        </w:rPr>
        <w:t>que</w:t>
      </w:r>
      <w:r>
        <w:rPr>
          <w:color w:val="231F20"/>
          <w:spacing w:val="-1"/>
          <w:sz w:val="22"/>
        </w:rPr>
        <w:t> </w:t>
      </w:r>
      <w:r>
        <w:rPr>
          <w:color w:val="231F20"/>
          <w:sz w:val="22"/>
        </w:rPr>
        <w:t>orga- nicen</w:t>
      </w:r>
      <w:r>
        <w:rPr>
          <w:color w:val="231F20"/>
          <w:spacing w:val="-7"/>
          <w:sz w:val="22"/>
        </w:rPr>
        <w:t> </w:t>
      </w:r>
      <w:r>
        <w:rPr>
          <w:color w:val="231F20"/>
          <w:sz w:val="22"/>
        </w:rPr>
        <w:t>o</w:t>
      </w:r>
      <w:r>
        <w:rPr>
          <w:color w:val="231F20"/>
          <w:spacing w:val="-7"/>
          <w:sz w:val="22"/>
        </w:rPr>
        <w:t> </w:t>
      </w:r>
      <w:r>
        <w:rPr>
          <w:color w:val="231F20"/>
          <w:sz w:val="22"/>
        </w:rPr>
        <w:t>transmitan</w:t>
      </w:r>
      <w:r>
        <w:rPr>
          <w:color w:val="231F20"/>
          <w:spacing w:val="-7"/>
          <w:sz w:val="22"/>
        </w:rPr>
        <w:t> </w:t>
      </w:r>
      <w:r>
        <w:rPr>
          <w:color w:val="231F20"/>
          <w:sz w:val="22"/>
        </w:rPr>
        <w:t>debates,</w:t>
      </w:r>
      <w:r>
        <w:rPr>
          <w:color w:val="231F20"/>
          <w:spacing w:val="-7"/>
          <w:sz w:val="22"/>
        </w:rPr>
        <w:t> </w:t>
      </w:r>
      <w:r>
        <w:rPr>
          <w:color w:val="231F20"/>
          <w:sz w:val="22"/>
        </w:rPr>
        <w:t>podrán</w:t>
      </w:r>
      <w:r>
        <w:rPr>
          <w:color w:val="231F20"/>
          <w:spacing w:val="-7"/>
          <w:sz w:val="22"/>
        </w:rPr>
        <w:t> </w:t>
      </w:r>
      <w:r>
        <w:rPr>
          <w:color w:val="231F20"/>
          <w:sz w:val="22"/>
        </w:rPr>
        <w:t>difundir</w:t>
      </w:r>
      <w:r>
        <w:rPr>
          <w:color w:val="231F20"/>
          <w:spacing w:val="-6"/>
          <w:sz w:val="22"/>
        </w:rPr>
        <w:t> </w:t>
      </w:r>
      <w:r>
        <w:rPr>
          <w:color w:val="231F20"/>
          <w:sz w:val="22"/>
        </w:rPr>
        <w:t>los</w:t>
      </w:r>
      <w:r>
        <w:rPr>
          <w:color w:val="231F20"/>
          <w:spacing w:val="-7"/>
          <w:sz w:val="22"/>
        </w:rPr>
        <w:t> </w:t>
      </w:r>
      <w:r>
        <w:rPr>
          <w:color w:val="231F20"/>
          <w:sz w:val="22"/>
        </w:rPr>
        <w:t>promocionales</w:t>
      </w:r>
      <w:r>
        <w:rPr>
          <w:color w:val="231F20"/>
          <w:spacing w:val="-7"/>
          <w:sz w:val="22"/>
        </w:rPr>
        <w:t> </w:t>
      </w:r>
      <w:r>
        <w:rPr>
          <w:color w:val="231F20"/>
          <w:sz w:val="22"/>
        </w:rPr>
        <w:t>respectivos</w:t>
      </w:r>
      <w:r>
        <w:rPr>
          <w:color w:val="231F20"/>
          <w:spacing w:val="-7"/>
          <w:sz w:val="22"/>
        </w:rPr>
        <w:t> </w:t>
      </w:r>
      <w:r>
        <w:rPr>
          <w:color w:val="231F20"/>
          <w:sz w:val="22"/>
        </w:rPr>
        <w:t>sin que</w:t>
      </w:r>
      <w:r>
        <w:rPr>
          <w:color w:val="231F20"/>
          <w:spacing w:val="-1"/>
          <w:sz w:val="22"/>
        </w:rPr>
        <w:t> </w:t>
      </w:r>
      <w:r>
        <w:rPr>
          <w:color w:val="231F20"/>
          <w:sz w:val="22"/>
        </w:rPr>
        <w:t>la</w:t>
      </w:r>
      <w:r>
        <w:rPr>
          <w:color w:val="231F20"/>
          <w:spacing w:val="-1"/>
          <w:sz w:val="22"/>
        </w:rPr>
        <w:t> </w:t>
      </w:r>
      <w:r>
        <w:rPr>
          <w:color w:val="231F20"/>
          <w:sz w:val="22"/>
        </w:rPr>
        <w:t>promoción</w:t>
      </w:r>
      <w:r>
        <w:rPr>
          <w:color w:val="231F20"/>
          <w:spacing w:val="-1"/>
          <w:sz w:val="22"/>
        </w:rPr>
        <w:t> </w:t>
      </w:r>
      <w:r>
        <w:rPr>
          <w:color w:val="231F20"/>
          <w:sz w:val="22"/>
        </w:rPr>
        <w:t>del</w:t>
      </w:r>
      <w:r>
        <w:rPr>
          <w:color w:val="231F20"/>
          <w:spacing w:val="-1"/>
          <w:sz w:val="22"/>
        </w:rPr>
        <w:t> </w:t>
      </w:r>
      <w:r>
        <w:rPr>
          <w:color w:val="231F20"/>
          <w:sz w:val="22"/>
        </w:rPr>
        <w:t>debate</w:t>
      </w:r>
      <w:r>
        <w:rPr>
          <w:color w:val="231F20"/>
          <w:spacing w:val="-1"/>
          <w:sz w:val="22"/>
        </w:rPr>
        <w:t> </w:t>
      </w:r>
      <w:r>
        <w:rPr>
          <w:color w:val="231F20"/>
          <w:sz w:val="22"/>
        </w:rPr>
        <w:t>se</w:t>
      </w:r>
      <w:r>
        <w:rPr>
          <w:color w:val="231F20"/>
          <w:spacing w:val="-1"/>
          <w:sz w:val="22"/>
        </w:rPr>
        <w:t> </w:t>
      </w:r>
      <w:r>
        <w:rPr>
          <w:color w:val="231F20"/>
          <w:sz w:val="22"/>
        </w:rPr>
        <w:t>convierta</w:t>
      </w:r>
      <w:r>
        <w:rPr>
          <w:color w:val="231F20"/>
          <w:spacing w:val="-1"/>
          <w:sz w:val="22"/>
        </w:rPr>
        <w:t> </w:t>
      </w:r>
      <w:r>
        <w:rPr>
          <w:color w:val="231F20"/>
          <w:sz w:val="22"/>
        </w:rPr>
        <w:t>en</w:t>
      </w:r>
      <w:r>
        <w:rPr>
          <w:color w:val="231F20"/>
          <w:spacing w:val="-1"/>
          <w:sz w:val="22"/>
        </w:rPr>
        <w:t> </w:t>
      </w:r>
      <w:r>
        <w:rPr>
          <w:color w:val="231F20"/>
          <w:sz w:val="22"/>
        </w:rPr>
        <w:t>propaganda</w:t>
      </w:r>
      <w:r>
        <w:rPr>
          <w:color w:val="231F20"/>
          <w:spacing w:val="-1"/>
          <w:sz w:val="22"/>
        </w:rPr>
        <w:t> </w:t>
      </w:r>
      <w:r>
        <w:rPr>
          <w:color w:val="231F20"/>
          <w:sz w:val="22"/>
        </w:rPr>
        <w:t>política-electoral</w:t>
      </w:r>
      <w:r>
        <w:rPr>
          <w:color w:val="231F20"/>
          <w:spacing w:val="-1"/>
          <w:sz w:val="22"/>
        </w:rPr>
        <w:t> </w:t>
      </w:r>
      <w:r>
        <w:rPr>
          <w:color w:val="231F20"/>
          <w:sz w:val="22"/>
        </w:rPr>
        <w:t>en favor de un partido, coalición o candidatura en particular.</w:t>
      </w:r>
    </w:p>
    <w:p>
      <w:pPr>
        <w:pStyle w:val="ListParagraph"/>
        <w:numPr>
          <w:ilvl w:val="0"/>
          <w:numId w:val="278"/>
        </w:numPr>
        <w:tabs>
          <w:tab w:pos="1528" w:val="left" w:leader="none"/>
          <w:tab w:pos="1530" w:val="left" w:leader="none"/>
        </w:tabs>
        <w:spacing w:line="232" w:lineRule="auto" w:before="256" w:after="0"/>
        <w:ind w:left="1530" w:right="630" w:hanging="260"/>
        <w:jc w:val="both"/>
        <w:rPr>
          <w:sz w:val="22"/>
        </w:rPr>
      </w:pPr>
      <w:r>
        <w:rPr>
          <w:color w:val="231F20"/>
          <w:sz w:val="22"/>
        </w:rPr>
        <w:t>Los</w:t>
      </w:r>
      <w:r>
        <w:rPr>
          <w:color w:val="231F20"/>
          <w:spacing w:val="-1"/>
          <w:sz w:val="22"/>
        </w:rPr>
        <w:t> </w:t>
      </w:r>
      <w:r>
        <w:rPr>
          <w:color w:val="231F20"/>
          <w:sz w:val="22"/>
        </w:rPr>
        <w:t>medios</w:t>
      </w:r>
      <w:r>
        <w:rPr>
          <w:color w:val="231F20"/>
          <w:spacing w:val="-1"/>
          <w:sz w:val="22"/>
        </w:rPr>
        <w:t> </w:t>
      </w:r>
      <w:r>
        <w:rPr>
          <w:color w:val="231F20"/>
          <w:sz w:val="22"/>
        </w:rPr>
        <w:t>de</w:t>
      </w:r>
      <w:r>
        <w:rPr>
          <w:color w:val="231F20"/>
          <w:spacing w:val="-1"/>
          <w:sz w:val="22"/>
        </w:rPr>
        <w:t> </w:t>
      </w:r>
      <w:r>
        <w:rPr>
          <w:color w:val="231F20"/>
          <w:sz w:val="22"/>
        </w:rPr>
        <w:t>comunicación</w:t>
      </w:r>
      <w:r>
        <w:rPr>
          <w:color w:val="231F20"/>
          <w:spacing w:val="-1"/>
          <w:sz w:val="22"/>
        </w:rPr>
        <w:t> </w:t>
      </w:r>
      <w:r>
        <w:rPr>
          <w:color w:val="231F20"/>
          <w:sz w:val="22"/>
        </w:rPr>
        <w:t>local</w:t>
      </w:r>
      <w:r>
        <w:rPr>
          <w:color w:val="231F20"/>
          <w:spacing w:val="-1"/>
          <w:sz w:val="22"/>
        </w:rPr>
        <w:t> </w:t>
      </w:r>
      <w:r>
        <w:rPr>
          <w:color w:val="231F20"/>
          <w:sz w:val="22"/>
        </w:rPr>
        <w:t>podrán</w:t>
      </w:r>
      <w:r>
        <w:rPr>
          <w:color w:val="231F20"/>
          <w:spacing w:val="-1"/>
          <w:sz w:val="22"/>
        </w:rPr>
        <w:t> </w:t>
      </w:r>
      <w:r>
        <w:rPr>
          <w:color w:val="231F20"/>
          <w:sz w:val="22"/>
        </w:rPr>
        <w:t>organizar</w:t>
      </w:r>
      <w:r>
        <w:rPr>
          <w:color w:val="231F20"/>
          <w:spacing w:val="-1"/>
          <w:sz w:val="22"/>
        </w:rPr>
        <w:t> </w:t>
      </w:r>
      <w:r>
        <w:rPr>
          <w:color w:val="231F20"/>
          <w:sz w:val="22"/>
        </w:rPr>
        <w:t>libremente</w:t>
      </w:r>
      <w:r>
        <w:rPr>
          <w:color w:val="231F20"/>
          <w:spacing w:val="-1"/>
          <w:sz w:val="22"/>
        </w:rPr>
        <w:t> </w:t>
      </w:r>
      <w:r>
        <w:rPr>
          <w:color w:val="231F20"/>
          <w:sz w:val="22"/>
        </w:rPr>
        <w:t>debates</w:t>
      </w:r>
      <w:r>
        <w:rPr>
          <w:color w:val="231F20"/>
          <w:spacing w:val="-1"/>
          <w:sz w:val="22"/>
        </w:rPr>
        <w:t> </w:t>
      </w:r>
      <w:r>
        <w:rPr>
          <w:color w:val="231F20"/>
          <w:sz w:val="22"/>
        </w:rPr>
        <w:t>entre los</w:t>
      </w:r>
      <w:r>
        <w:rPr>
          <w:color w:val="231F20"/>
          <w:spacing w:val="-9"/>
          <w:sz w:val="22"/>
        </w:rPr>
        <w:t> </w:t>
      </w:r>
      <w:r>
        <w:rPr>
          <w:color w:val="231F20"/>
          <w:sz w:val="22"/>
        </w:rPr>
        <w:t>candidatos</w:t>
      </w:r>
      <w:r>
        <w:rPr>
          <w:color w:val="231F20"/>
          <w:spacing w:val="-9"/>
          <w:sz w:val="22"/>
        </w:rPr>
        <w:t> </w:t>
      </w:r>
      <w:r>
        <w:rPr>
          <w:color w:val="231F20"/>
          <w:sz w:val="22"/>
        </w:rPr>
        <w:t>a</w:t>
      </w:r>
      <w:r>
        <w:rPr>
          <w:color w:val="231F20"/>
          <w:spacing w:val="-9"/>
          <w:sz w:val="22"/>
        </w:rPr>
        <w:t> </w:t>
      </w:r>
      <w:r>
        <w:rPr>
          <w:color w:val="231F20"/>
          <w:sz w:val="22"/>
        </w:rPr>
        <w:t>cualquier</w:t>
      </w:r>
      <w:r>
        <w:rPr>
          <w:color w:val="231F20"/>
          <w:spacing w:val="-9"/>
          <w:sz w:val="22"/>
        </w:rPr>
        <w:t> </w:t>
      </w:r>
      <w:r>
        <w:rPr>
          <w:color w:val="231F20"/>
          <w:sz w:val="22"/>
        </w:rPr>
        <w:t>cargo</w:t>
      </w:r>
      <w:r>
        <w:rPr>
          <w:color w:val="231F20"/>
          <w:spacing w:val="-9"/>
          <w:sz w:val="22"/>
        </w:rPr>
        <w:t> </w:t>
      </w:r>
      <w:r>
        <w:rPr>
          <w:color w:val="231F20"/>
          <w:sz w:val="22"/>
        </w:rPr>
        <w:t>de</w:t>
      </w:r>
      <w:r>
        <w:rPr>
          <w:color w:val="231F20"/>
          <w:spacing w:val="-9"/>
          <w:sz w:val="22"/>
        </w:rPr>
        <w:t> </w:t>
      </w:r>
      <w:r>
        <w:rPr>
          <w:color w:val="231F20"/>
          <w:sz w:val="22"/>
        </w:rPr>
        <w:t>elección</w:t>
      </w:r>
      <w:r>
        <w:rPr>
          <w:color w:val="231F20"/>
          <w:spacing w:val="-9"/>
          <w:sz w:val="22"/>
        </w:rPr>
        <w:t> </w:t>
      </w:r>
      <w:r>
        <w:rPr>
          <w:color w:val="231F20"/>
          <w:sz w:val="22"/>
        </w:rPr>
        <w:t>popular</w:t>
      </w:r>
      <w:r>
        <w:rPr>
          <w:color w:val="231F20"/>
          <w:spacing w:val="-9"/>
          <w:sz w:val="22"/>
        </w:rPr>
        <w:t> </w:t>
      </w:r>
      <w:r>
        <w:rPr>
          <w:color w:val="231F20"/>
          <w:sz w:val="22"/>
        </w:rPr>
        <w:t>del</w:t>
      </w:r>
      <w:r>
        <w:rPr>
          <w:color w:val="231F20"/>
          <w:spacing w:val="-9"/>
          <w:sz w:val="22"/>
        </w:rPr>
        <w:t> </w:t>
      </w:r>
      <w:r>
        <w:rPr>
          <w:color w:val="231F20"/>
          <w:sz w:val="22"/>
        </w:rPr>
        <w:t>ámbito</w:t>
      </w:r>
      <w:r>
        <w:rPr>
          <w:color w:val="231F20"/>
          <w:spacing w:val="-9"/>
          <w:sz w:val="22"/>
        </w:rPr>
        <w:t> </w:t>
      </w:r>
      <w:r>
        <w:rPr>
          <w:color w:val="231F20"/>
          <w:sz w:val="22"/>
        </w:rPr>
        <w:t>estatal,</w:t>
      </w:r>
      <w:r>
        <w:rPr>
          <w:color w:val="231F20"/>
          <w:spacing w:val="-9"/>
          <w:sz w:val="22"/>
        </w:rPr>
        <w:t> </w:t>
      </w:r>
      <w:r>
        <w:rPr>
          <w:color w:val="231F20"/>
          <w:sz w:val="22"/>
        </w:rPr>
        <w:t>en</w:t>
      </w:r>
      <w:r>
        <w:rPr>
          <w:color w:val="231F20"/>
          <w:spacing w:val="-9"/>
          <w:sz w:val="22"/>
        </w:rPr>
        <w:t> </w:t>
      </w:r>
      <w:r>
        <w:rPr>
          <w:color w:val="231F20"/>
          <w:sz w:val="22"/>
        </w:rPr>
        <w:t>tér- minos</w:t>
      </w:r>
      <w:r>
        <w:rPr>
          <w:color w:val="231F20"/>
          <w:spacing w:val="-4"/>
          <w:sz w:val="22"/>
        </w:rPr>
        <w:t> </w:t>
      </w:r>
      <w:r>
        <w:rPr>
          <w:color w:val="231F20"/>
          <w:sz w:val="22"/>
        </w:rPr>
        <w:t>del</w:t>
      </w:r>
      <w:r>
        <w:rPr>
          <w:color w:val="231F20"/>
          <w:spacing w:val="-5"/>
          <w:sz w:val="22"/>
        </w:rPr>
        <w:t> </w:t>
      </w:r>
      <w:r>
        <w:rPr>
          <w:color w:val="231F20"/>
          <w:sz w:val="22"/>
        </w:rPr>
        <w:t>artículo</w:t>
      </w:r>
      <w:r>
        <w:rPr>
          <w:color w:val="231F20"/>
          <w:spacing w:val="-4"/>
          <w:sz w:val="22"/>
        </w:rPr>
        <w:t> </w:t>
      </w:r>
      <w:r>
        <w:rPr>
          <w:color w:val="231F20"/>
          <w:sz w:val="22"/>
        </w:rPr>
        <w:t>68,</w:t>
      </w:r>
      <w:r>
        <w:rPr>
          <w:color w:val="231F20"/>
          <w:spacing w:val="-5"/>
          <w:sz w:val="22"/>
        </w:rPr>
        <w:t> </w:t>
      </w:r>
      <w:r>
        <w:rPr>
          <w:color w:val="231F20"/>
          <w:sz w:val="22"/>
        </w:rPr>
        <w:t>numerales</w:t>
      </w:r>
      <w:r>
        <w:rPr>
          <w:color w:val="231F20"/>
          <w:spacing w:val="-5"/>
          <w:sz w:val="22"/>
        </w:rPr>
        <w:t> </w:t>
      </w:r>
      <w:r>
        <w:rPr>
          <w:color w:val="231F20"/>
          <w:sz w:val="22"/>
        </w:rPr>
        <w:t>10</w:t>
      </w:r>
      <w:r>
        <w:rPr>
          <w:color w:val="231F20"/>
          <w:spacing w:val="-5"/>
          <w:sz w:val="22"/>
        </w:rPr>
        <w:t> </w:t>
      </w:r>
      <w:r>
        <w:rPr>
          <w:color w:val="231F20"/>
          <w:sz w:val="22"/>
        </w:rPr>
        <w:t>y</w:t>
      </w:r>
      <w:r>
        <w:rPr>
          <w:color w:val="231F20"/>
          <w:spacing w:val="-5"/>
          <w:sz w:val="22"/>
        </w:rPr>
        <w:t> </w:t>
      </w:r>
      <w:r>
        <w:rPr>
          <w:color w:val="231F20"/>
          <w:sz w:val="22"/>
        </w:rPr>
        <w:t>11</w:t>
      </w:r>
      <w:r>
        <w:rPr>
          <w:color w:val="231F20"/>
          <w:spacing w:val="-5"/>
          <w:sz w:val="22"/>
        </w:rPr>
        <w:t> </w:t>
      </w:r>
      <w:r>
        <w:rPr>
          <w:color w:val="231F20"/>
          <w:sz w:val="22"/>
        </w:rPr>
        <w:t>del</w:t>
      </w:r>
      <w:r>
        <w:rPr>
          <w:color w:val="231F20"/>
          <w:spacing w:val="-5"/>
          <w:sz w:val="22"/>
        </w:rPr>
        <w:t> </w:t>
      </w:r>
      <w:r>
        <w:rPr>
          <w:color w:val="231F20"/>
          <w:sz w:val="22"/>
        </w:rPr>
        <w:t>Reglamento</w:t>
      </w:r>
      <w:r>
        <w:rPr>
          <w:color w:val="231F20"/>
          <w:spacing w:val="-5"/>
          <w:sz w:val="22"/>
        </w:rPr>
        <w:t> </w:t>
      </w:r>
      <w:r>
        <w:rPr>
          <w:color w:val="231F20"/>
          <w:sz w:val="22"/>
        </w:rPr>
        <w:t>de</w:t>
      </w:r>
      <w:r>
        <w:rPr>
          <w:color w:val="231F20"/>
          <w:spacing w:val="-4"/>
          <w:sz w:val="22"/>
        </w:rPr>
        <w:t> </w:t>
      </w:r>
      <w:r>
        <w:rPr>
          <w:color w:val="231F20"/>
          <w:sz w:val="22"/>
        </w:rPr>
        <w:t>Radio</w:t>
      </w:r>
      <w:r>
        <w:rPr>
          <w:color w:val="231F20"/>
          <w:spacing w:val="-4"/>
          <w:sz w:val="22"/>
        </w:rPr>
        <w:t> </w:t>
      </w:r>
      <w:r>
        <w:rPr>
          <w:color w:val="231F20"/>
          <w:sz w:val="22"/>
        </w:rPr>
        <w:t>y</w:t>
      </w:r>
      <w:r>
        <w:rPr>
          <w:color w:val="231F20"/>
          <w:spacing w:val="-5"/>
          <w:sz w:val="22"/>
        </w:rPr>
        <w:t> </w:t>
      </w:r>
      <w:r>
        <w:rPr>
          <w:color w:val="231F20"/>
          <w:sz w:val="22"/>
        </w:rPr>
        <w:t>Televisión en</w:t>
      </w:r>
      <w:r>
        <w:rPr>
          <w:color w:val="231F20"/>
          <w:spacing w:val="-5"/>
          <w:sz w:val="22"/>
        </w:rPr>
        <w:t> </w:t>
      </w:r>
      <w:r>
        <w:rPr>
          <w:color w:val="231F20"/>
          <w:sz w:val="22"/>
        </w:rPr>
        <w:t>Materia</w:t>
      </w:r>
      <w:r>
        <w:rPr>
          <w:color w:val="231F20"/>
          <w:spacing w:val="-5"/>
          <w:sz w:val="22"/>
        </w:rPr>
        <w:t> </w:t>
      </w:r>
      <w:r>
        <w:rPr>
          <w:color w:val="231F20"/>
          <w:sz w:val="22"/>
        </w:rPr>
        <w:t>Electoral.</w:t>
      </w:r>
      <w:r>
        <w:rPr>
          <w:color w:val="231F20"/>
          <w:spacing w:val="-5"/>
          <w:sz w:val="22"/>
        </w:rPr>
        <w:t> </w:t>
      </w:r>
      <w:r>
        <w:rPr>
          <w:color w:val="231F20"/>
          <w:sz w:val="22"/>
        </w:rPr>
        <w:t>En</w:t>
      </w:r>
      <w:r>
        <w:rPr>
          <w:color w:val="231F20"/>
          <w:spacing w:val="-5"/>
          <w:sz w:val="22"/>
        </w:rPr>
        <w:t> </w:t>
      </w:r>
      <w:r>
        <w:rPr>
          <w:color w:val="231F20"/>
          <w:sz w:val="22"/>
        </w:rPr>
        <w:t>caso</w:t>
      </w:r>
      <w:r>
        <w:rPr>
          <w:color w:val="231F20"/>
          <w:spacing w:val="-5"/>
          <w:sz w:val="22"/>
        </w:rPr>
        <w:t> </w:t>
      </w:r>
      <w:r>
        <w:rPr>
          <w:color w:val="231F20"/>
          <w:sz w:val="22"/>
        </w:rPr>
        <w:t>de</w:t>
      </w:r>
      <w:r>
        <w:rPr>
          <w:color w:val="231F20"/>
          <w:spacing w:val="-5"/>
          <w:sz w:val="22"/>
        </w:rPr>
        <w:t> </w:t>
      </w:r>
      <w:r>
        <w:rPr>
          <w:color w:val="231F20"/>
          <w:sz w:val="22"/>
        </w:rPr>
        <w:t>presentarse</w:t>
      </w:r>
      <w:r>
        <w:rPr>
          <w:color w:val="231F20"/>
          <w:spacing w:val="-5"/>
          <w:sz w:val="22"/>
        </w:rPr>
        <w:t> </w:t>
      </w:r>
      <w:r>
        <w:rPr>
          <w:color w:val="231F20"/>
          <w:sz w:val="22"/>
        </w:rPr>
        <w:t>este</w:t>
      </w:r>
      <w:r>
        <w:rPr>
          <w:color w:val="231F20"/>
          <w:spacing w:val="-5"/>
          <w:sz w:val="22"/>
        </w:rPr>
        <w:t> </w:t>
      </w:r>
      <w:r>
        <w:rPr>
          <w:color w:val="231F20"/>
          <w:sz w:val="22"/>
        </w:rPr>
        <w:t>supuesto,</w:t>
      </w:r>
      <w:r>
        <w:rPr>
          <w:color w:val="231F20"/>
          <w:spacing w:val="-5"/>
          <w:sz w:val="22"/>
        </w:rPr>
        <w:t> </w:t>
      </w:r>
      <w:r>
        <w:rPr>
          <w:color w:val="231F20"/>
          <w:sz w:val="22"/>
        </w:rPr>
        <w:t>una</w:t>
      </w:r>
      <w:r>
        <w:rPr>
          <w:color w:val="231F20"/>
          <w:spacing w:val="-5"/>
          <w:sz w:val="22"/>
        </w:rPr>
        <w:t> </w:t>
      </w:r>
      <w:r>
        <w:rPr>
          <w:color w:val="231F20"/>
          <w:sz w:val="22"/>
        </w:rPr>
        <w:t>vez</w:t>
      </w:r>
      <w:r>
        <w:rPr>
          <w:color w:val="231F20"/>
          <w:spacing w:val="-5"/>
          <w:sz w:val="22"/>
        </w:rPr>
        <w:t> </w:t>
      </w:r>
      <w:r>
        <w:rPr>
          <w:color w:val="231F20"/>
          <w:sz w:val="22"/>
        </w:rPr>
        <w:t>que</w:t>
      </w:r>
      <w:r>
        <w:rPr>
          <w:color w:val="231F20"/>
          <w:spacing w:val="-5"/>
          <w:sz w:val="22"/>
        </w:rPr>
        <w:t> </w:t>
      </w:r>
      <w:r>
        <w:rPr>
          <w:color w:val="231F20"/>
          <w:sz w:val="22"/>
        </w:rPr>
        <w:t>el</w:t>
      </w:r>
      <w:r>
        <w:rPr>
          <w:color w:val="231F20"/>
          <w:spacing w:val="-6"/>
          <w:sz w:val="22"/>
        </w:rPr>
        <w:t> </w:t>
      </w:r>
      <w:r>
        <w:rPr>
          <w:color w:val="231F20"/>
          <w:sz w:val="22"/>
        </w:rPr>
        <w:t>opl de la entidad federativa a la que pertenezca el medio de comunicación, tenga conocimiento de ello, deberá informarlo de manera inmediata a la deppp.</w:t>
      </w:r>
    </w:p>
    <w:p>
      <w:pPr>
        <w:spacing w:after="0" w:line="232" w:lineRule="auto"/>
        <w:jc w:val="both"/>
        <w:rPr>
          <w:sz w:val="22"/>
        </w:rPr>
        <w:sectPr>
          <w:pgSz w:w="9640" w:h="12480"/>
          <w:pgMar w:header="0" w:footer="543" w:top="680" w:bottom="740" w:left="0" w:right="500"/>
        </w:sectPr>
      </w:pPr>
    </w:p>
    <w:p>
      <w:pPr>
        <w:spacing w:line="276" w:lineRule="exact" w:before="278"/>
        <w:ind w:left="783" w:right="0" w:firstLine="0"/>
        <w:jc w:val="center"/>
        <w:rPr>
          <w:b/>
          <w:sz w:val="24"/>
        </w:rPr>
      </w:pPr>
      <w:r>
        <w:rPr>
          <w:b/>
          <w:color w:val="231F20"/>
          <w:sz w:val="24"/>
        </w:rPr>
        <w:t>TÍTULO</w:t>
      </w:r>
      <w:r>
        <w:rPr>
          <w:b/>
          <w:color w:val="231F20"/>
          <w:spacing w:val="-6"/>
          <w:sz w:val="24"/>
        </w:rPr>
        <w:t> </w:t>
      </w:r>
      <w:r>
        <w:rPr>
          <w:b/>
          <w:color w:val="231F20"/>
          <w:spacing w:val="-5"/>
          <w:sz w:val="24"/>
        </w:rPr>
        <w:t>II.</w:t>
      </w:r>
    </w:p>
    <w:p>
      <w:pPr>
        <w:spacing w:line="276" w:lineRule="exact" w:before="0"/>
        <w:ind w:left="783" w:right="0" w:firstLine="0"/>
        <w:jc w:val="center"/>
        <w:rPr>
          <w:b/>
          <w:sz w:val="24"/>
        </w:rPr>
      </w:pPr>
      <w:r>
        <w:rPr>
          <w:b/>
          <w:color w:val="231F20"/>
          <w:sz w:val="24"/>
        </w:rPr>
        <w:t>Seguimiento</w:t>
      </w:r>
      <w:r>
        <w:rPr>
          <w:b/>
          <w:color w:val="231F20"/>
          <w:spacing w:val="42"/>
          <w:sz w:val="24"/>
        </w:rPr>
        <w:t> </w:t>
      </w:r>
      <w:r>
        <w:rPr>
          <w:b/>
          <w:color w:val="231F20"/>
          <w:sz w:val="24"/>
        </w:rPr>
        <w:t>a</w:t>
      </w:r>
      <w:r>
        <w:rPr>
          <w:b/>
          <w:color w:val="231F20"/>
          <w:spacing w:val="45"/>
          <w:sz w:val="24"/>
        </w:rPr>
        <w:t> </w:t>
      </w:r>
      <w:r>
        <w:rPr>
          <w:b/>
          <w:color w:val="231F20"/>
          <w:sz w:val="24"/>
        </w:rPr>
        <w:t>la</w:t>
      </w:r>
      <w:r>
        <w:rPr>
          <w:b/>
          <w:color w:val="231F20"/>
          <w:spacing w:val="45"/>
          <w:sz w:val="24"/>
        </w:rPr>
        <w:t> </w:t>
      </w:r>
      <w:r>
        <w:rPr>
          <w:b/>
          <w:color w:val="231F20"/>
          <w:sz w:val="24"/>
        </w:rPr>
        <w:t>Jornada</w:t>
      </w:r>
      <w:r>
        <w:rPr>
          <w:b/>
          <w:color w:val="231F20"/>
          <w:spacing w:val="44"/>
          <w:sz w:val="24"/>
        </w:rPr>
        <w:t> </w:t>
      </w:r>
      <w:r>
        <w:rPr>
          <w:b/>
          <w:color w:val="231F20"/>
          <w:spacing w:val="-2"/>
          <w:sz w:val="24"/>
        </w:rPr>
        <w:t>Electoral</w:t>
      </w:r>
    </w:p>
    <w:p>
      <w:pPr>
        <w:spacing w:line="276" w:lineRule="exact" w:before="227"/>
        <w:ind w:left="783" w:right="0" w:firstLine="0"/>
        <w:jc w:val="center"/>
        <w:rPr>
          <w:b/>
          <w:sz w:val="24"/>
        </w:rPr>
      </w:pPr>
      <w:r>
        <w:rPr>
          <w:b/>
          <w:color w:val="231F20"/>
          <w:spacing w:val="-2"/>
          <w:w w:val="110"/>
          <w:sz w:val="24"/>
        </w:rPr>
        <w:t>Capítulo</w:t>
      </w:r>
      <w:r>
        <w:rPr>
          <w:b/>
          <w:color w:val="231F20"/>
          <w:spacing w:val="-6"/>
          <w:w w:val="110"/>
          <w:sz w:val="24"/>
        </w:rPr>
        <w:t> </w:t>
      </w:r>
      <w:r>
        <w:rPr>
          <w:b/>
          <w:color w:val="231F20"/>
          <w:spacing w:val="-2"/>
          <w:w w:val="110"/>
          <w:sz w:val="24"/>
        </w:rPr>
        <w:t>Único</w:t>
      </w:r>
    </w:p>
    <w:p>
      <w:pPr>
        <w:spacing w:line="213" w:lineRule="auto" w:before="9"/>
        <w:ind w:left="2627" w:right="1841" w:firstLine="0"/>
        <w:jc w:val="center"/>
        <w:rPr>
          <w:b/>
          <w:sz w:val="24"/>
        </w:rPr>
      </w:pPr>
      <w:r>
        <w:rPr>
          <w:b/>
          <w:color w:val="58595B"/>
          <w:w w:val="110"/>
          <w:sz w:val="24"/>
        </w:rPr>
        <w:t>Sistema</w:t>
      </w:r>
      <w:r>
        <w:rPr>
          <w:b/>
          <w:color w:val="58595B"/>
          <w:spacing w:val="-15"/>
          <w:w w:val="110"/>
          <w:sz w:val="24"/>
        </w:rPr>
        <w:t> </w:t>
      </w:r>
      <w:r>
        <w:rPr>
          <w:b/>
          <w:color w:val="58595B"/>
          <w:w w:val="110"/>
          <w:sz w:val="24"/>
        </w:rPr>
        <w:t>de</w:t>
      </w:r>
      <w:r>
        <w:rPr>
          <w:b/>
          <w:color w:val="58595B"/>
          <w:spacing w:val="-15"/>
          <w:w w:val="110"/>
          <w:sz w:val="24"/>
        </w:rPr>
        <w:t> </w:t>
      </w:r>
      <w:r>
        <w:rPr>
          <w:b/>
          <w:color w:val="58595B"/>
          <w:w w:val="110"/>
          <w:sz w:val="24"/>
        </w:rPr>
        <w:t>Información</w:t>
      </w:r>
      <w:r>
        <w:rPr>
          <w:b/>
          <w:color w:val="58595B"/>
          <w:spacing w:val="-15"/>
          <w:w w:val="110"/>
          <w:sz w:val="24"/>
        </w:rPr>
        <w:t> </w:t>
      </w:r>
      <w:r>
        <w:rPr>
          <w:b/>
          <w:color w:val="58595B"/>
          <w:w w:val="110"/>
          <w:sz w:val="24"/>
        </w:rPr>
        <w:t>sobre</w:t>
      </w:r>
      <w:r>
        <w:rPr>
          <w:b/>
          <w:color w:val="58595B"/>
          <w:spacing w:val="-15"/>
          <w:w w:val="110"/>
          <w:sz w:val="24"/>
        </w:rPr>
        <w:t> </w:t>
      </w:r>
      <w:r>
        <w:rPr>
          <w:b/>
          <w:color w:val="58595B"/>
          <w:w w:val="110"/>
          <w:sz w:val="24"/>
        </w:rPr>
        <w:t>el</w:t>
      </w:r>
      <w:r>
        <w:rPr>
          <w:b/>
          <w:color w:val="58595B"/>
          <w:spacing w:val="-15"/>
          <w:w w:val="110"/>
          <w:sz w:val="24"/>
        </w:rPr>
        <w:t> </w:t>
      </w:r>
      <w:r>
        <w:rPr>
          <w:b/>
          <w:color w:val="58595B"/>
          <w:w w:val="110"/>
          <w:sz w:val="24"/>
        </w:rPr>
        <w:t>Desarrollo De la Jornada Electoral (sije)</w:t>
      </w:r>
    </w:p>
    <w:p>
      <w:pPr>
        <w:spacing w:line="213" w:lineRule="auto" w:before="259"/>
        <w:ind w:left="3758" w:right="2973" w:firstLine="0"/>
        <w:jc w:val="center"/>
        <w:rPr>
          <w:b/>
          <w:sz w:val="24"/>
        </w:rPr>
      </w:pPr>
      <w:r>
        <w:rPr>
          <w:b/>
          <w:color w:val="58595B"/>
          <w:w w:val="105"/>
          <w:sz w:val="24"/>
        </w:rPr>
        <w:t>Sección Primera </w:t>
      </w:r>
      <w:r>
        <w:rPr>
          <w:b/>
          <w:color w:val="58595B"/>
          <w:sz w:val="24"/>
        </w:rPr>
        <w:t>Disposiciones</w:t>
      </w:r>
      <w:r>
        <w:rPr>
          <w:b/>
          <w:color w:val="58595B"/>
          <w:spacing w:val="-14"/>
          <w:sz w:val="24"/>
        </w:rPr>
        <w:t> </w:t>
      </w:r>
      <w:r>
        <w:rPr>
          <w:b/>
          <w:color w:val="58595B"/>
          <w:sz w:val="24"/>
        </w:rPr>
        <w:t>Generales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315.</w:t>
      </w:r>
    </w:p>
    <w:p>
      <w:pPr>
        <w:pStyle w:val="ListParagraph"/>
        <w:numPr>
          <w:ilvl w:val="1"/>
          <w:numId w:val="278"/>
        </w:numPr>
        <w:tabs>
          <w:tab w:pos="1811" w:val="left" w:leader="none"/>
          <w:tab w:pos="1813" w:val="left" w:leader="none"/>
        </w:tabs>
        <w:spacing w:line="232" w:lineRule="auto" w:before="252" w:after="0"/>
        <w:ind w:left="1813" w:right="349" w:hanging="260"/>
        <w:jc w:val="both"/>
        <w:rPr>
          <w:sz w:val="22"/>
        </w:rPr>
      </w:pPr>
      <w:r>
        <w:rPr>
          <w:color w:val="231F20"/>
          <w:sz w:val="22"/>
        </w:rPr>
        <w:t>El sije es un proceso de recopilación, transmisión, captura y disposición de in- formación que se implementa en las juntas distritales ejecutivas del Instituto, bajo</w:t>
      </w:r>
      <w:r>
        <w:rPr>
          <w:color w:val="231F20"/>
          <w:spacing w:val="-6"/>
          <w:sz w:val="22"/>
        </w:rPr>
        <w:t> </w:t>
      </w:r>
      <w:r>
        <w:rPr>
          <w:color w:val="231F20"/>
          <w:sz w:val="22"/>
        </w:rPr>
        <w:t>la</w:t>
      </w:r>
      <w:r>
        <w:rPr>
          <w:color w:val="231F20"/>
          <w:spacing w:val="-6"/>
          <w:sz w:val="22"/>
        </w:rPr>
        <w:t> </w:t>
      </w:r>
      <w:r>
        <w:rPr>
          <w:color w:val="231F20"/>
          <w:sz w:val="22"/>
        </w:rPr>
        <w:t>supervisión</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juntas</w:t>
      </w:r>
      <w:r>
        <w:rPr>
          <w:color w:val="231F20"/>
          <w:spacing w:val="-6"/>
          <w:sz w:val="22"/>
        </w:rPr>
        <w:t> </w:t>
      </w:r>
      <w:r>
        <w:rPr>
          <w:color w:val="231F20"/>
          <w:sz w:val="22"/>
        </w:rPr>
        <w:t>locales</w:t>
      </w:r>
      <w:r>
        <w:rPr>
          <w:color w:val="231F20"/>
          <w:spacing w:val="-6"/>
          <w:sz w:val="22"/>
        </w:rPr>
        <w:t> </w:t>
      </w:r>
      <w:r>
        <w:rPr>
          <w:color w:val="231F20"/>
          <w:sz w:val="22"/>
        </w:rPr>
        <w:t>ejecutivas,</w:t>
      </w:r>
      <w:r>
        <w:rPr>
          <w:color w:val="231F20"/>
          <w:spacing w:val="-6"/>
          <w:sz w:val="22"/>
        </w:rPr>
        <w:t> </w:t>
      </w:r>
      <w:r>
        <w:rPr>
          <w:color w:val="231F20"/>
          <w:sz w:val="22"/>
        </w:rPr>
        <w:t>con</w:t>
      </w:r>
      <w:r>
        <w:rPr>
          <w:color w:val="231F20"/>
          <w:spacing w:val="-6"/>
          <w:sz w:val="22"/>
        </w:rPr>
        <w:t> </w:t>
      </w:r>
      <w:r>
        <w:rPr>
          <w:color w:val="231F20"/>
          <w:sz w:val="22"/>
        </w:rPr>
        <w:t>el</w:t>
      </w:r>
      <w:r>
        <w:rPr>
          <w:color w:val="231F20"/>
          <w:spacing w:val="-6"/>
          <w:sz w:val="22"/>
        </w:rPr>
        <w:t> </w:t>
      </w:r>
      <w:r>
        <w:rPr>
          <w:color w:val="231F20"/>
          <w:sz w:val="22"/>
        </w:rPr>
        <w:t>fin</w:t>
      </w:r>
      <w:r>
        <w:rPr>
          <w:color w:val="231F20"/>
          <w:spacing w:val="-6"/>
          <w:sz w:val="22"/>
        </w:rPr>
        <w:t> </w:t>
      </w:r>
      <w:r>
        <w:rPr>
          <w:color w:val="231F20"/>
          <w:sz w:val="22"/>
        </w:rPr>
        <w:t>de</w:t>
      </w:r>
      <w:r>
        <w:rPr>
          <w:color w:val="231F20"/>
          <w:spacing w:val="-6"/>
          <w:sz w:val="22"/>
        </w:rPr>
        <w:t> </w:t>
      </w:r>
      <w:r>
        <w:rPr>
          <w:color w:val="231F20"/>
          <w:sz w:val="22"/>
        </w:rPr>
        <w:t>dar</w:t>
      </w:r>
      <w:r>
        <w:rPr>
          <w:color w:val="231F20"/>
          <w:spacing w:val="-6"/>
          <w:sz w:val="22"/>
        </w:rPr>
        <w:t> </w:t>
      </w:r>
      <w:r>
        <w:rPr>
          <w:color w:val="231F20"/>
          <w:sz w:val="22"/>
        </w:rPr>
        <w:t>seguimien- to, a través de una herramienta informática, a los aspectos más importantes que se presentan el día de la Jornada Electoral en las casillas electorales.</w:t>
      </w:r>
    </w:p>
    <w:p>
      <w:pPr>
        <w:pStyle w:val="ListParagraph"/>
        <w:numPr>
          <w:ilvl w:val="1"/>
          <w:numId w:val="278"/>
        </w:numPr>
        <w:tabs>
          <w:tab w:pos="1811" w:val="left" w:leader="none"/>
          <w:tab w:pos="1813" w:val="left" w:leader="none"/>
        </w:tabs>
        <w:spacing w:line="232" w:lineRule="auto" w:before="258" w:after="0"/>
        <w:ind w:left="1813" w:right="348" w:hanging="260"/>
        <w:jc w:val="both"/>
        <w:rPr>
          <w:sz w:val="22"/>
        </w:rPr>
      </w:pPr>
      <w:r>
        <w:rPr>
          <w:color w:val="231F20"/>
          <w:sz w:val="22"/>
        </w:rPr>
        <w:t>La herramienta informática que se utilice, debe garantizar que la información esté disponible en tiempo real una vez que sea capturada, para quienes inte- gren</w:t>
      </w:r>
      <w:r>
        <w:rPr>
          <w:color w:val="231F20"/>
          <w:spacing w:val="-7"/>
          <w:sz w:val="22"/>
        </w:rPr>
        <w:t> </w:t>
      </w:r>
      <w:r>
        <w:rPr>
          <w:color w:val="231F20"/>
          <w:sz w:val="22"/>
        </w:rPr>
        <w:t>el</w:t>
      </w:r>
      <w:r>
        <w:rPr>
          <w:color w:val="231F20"/>
          <w:spacing w:val="-7"/>
          <w:sz w:val="22"/>
        </w:rPr>
        <w:t> </w:t>
      </w:r>
      <w:r>
        <w:rPr>
          <w:color w:val="231F20"/>
          <w:sz w:val="22"/>
        </w:rPr>
        <w:t>Consejo</w:t>
      </w:r>
      <w:r>
        <w:rPr>
          <w:color w:val="231F20"/>
          <w:spacing w:val="-7"/>
          <w:sz w:val="22"/>
        </w:rPr>
        <w:t> </w:t>
      </w:r>
      <w:r>
        <w:rPr>
          <w:color w:val="231F20"/>
          <w:sz w:val="22"/>
        </w:rPr>
        <w:t>General,</w:t>
      </w:r>
      <w:r>
        <w:rPr>
          <w:color w:val="231F20"/>
          <w:spacing w:val="-6"/>
          <w:sz w:val="22"/>
        </w:rPr>
        <w:t> </w:t>
      </w:r>
      <w:r>
        <w:rPr>
          <w:color w:val="231F20"/>
          <w:sz w:val="22"/>
        </w:rPr>
        <w:t>locales</w:t>
      </w:r>
      <w:r>
        <w:rPr>
          <w:color w:val="231F20"/>
          <w:spacing w:val="-7"/>
          <w:sz w:val="22"/>
        </w:rPr>
        <w:t> </w:t>
      </w:r>
      <w:r>
        <w:rPr>
          <w:color w:val="231F20"/>
          <w:sz w:val="22"/>
        </w:rPr>
        <w:t>y</w:t>
      </w:r>
      <w:r>
        <w:rPr>
          <w:color w:val="231F20"/>
          <w:spacing w:val="-6"/>
          <w:sz w:val="22"/>
        </w:rPr>
        <w:t> </w:t>
      </w:r>
      <w:r>
        <w:rPr>
          <w:color w:val="231F20"/>
          <w:sz w:val="22"/>
        </w:rPr>
        <w:t>distritales</w:t>
      </w:r>
      <w:r>
        <w:rPr>
          <w:color w:val="231F20"/>
          <w:spacing w:val="-7"/>
          <w:sz w:val="22"/>
        </w:rPr>
        <w:t> </w:t>
      </w:r>
      <w:r>
        <w:rPr>
          <w:color w:val="231F20"/>
          <w:sz w:val="22"/>
        </w:rPr>
        <w:t>y,</w:t>
      </w:r>
      <w:r>
        <w:rPr>
          <w:color w:val="231F20"/>
          <w:spacing w:val="-7"/>
          <w:sz w:val="22"/>
        </w:rPr>
        <w:t> </w:t>
      </w:r>
      <w:r>
        <w:rPr>
          <w:color w:val="231F20"/>
          <w:sz w:val="22"/>
        </w:rPr>
        <w:t>en</w:t>
      </w:r>
      <w:r>
        <w:rPr>
          <w:color w:val="231F20"/>
          <w:spacing w:val="-7"/>
          <w:sz w:val="22"/>
        </w:rPr>
        <w:t> </w:t>
      </w:r>
      <w:r>
        <w:rPr>
          <w:color w:val="231F20"/>
          <w:sz w:val="22"/>
        </w:rPr>
        <w:t>su</w:t>
      </w:r>
      <w:r>
        <w:rPr>
          <w:color w:val="231F20"/>
          <w:spacing w:val="-7"/>
          <w:sz w:val="22"/>
        </w:rPr>
        <w:t> </w:t>
      </w:r>
      <w:r>
        <w:rPr>
          <w:color w:val="231F20"/>
          <w:sz w:val="22"/>
        </w:rPr>
        <w:t>caso,</w:t>
      </w:r>
      <w:r>
        <w:rPr>
          <w:color w:val="231F20"/>
          <w:spacing w:val="-7"/>
          <w:sz w:val="22"/>
        </w:rPr>
        <w:t> </w:t>
      </w:r>
      <w:r>
        <w:rPr>
          <w:color w:val="231F20"/>
          <w:sz w:val="22"/>
        </w:rPr>
        <w:t>de</w:t>
      </w:r>
      <w:r>
        <w:rPr>
          <w:color w:val="231F20"/>
          <w:spacing w:val="-6"/>
          <w:sz w:val="22"/>
        </w:rPr>
        <w:t> </w:t>
      </w:r>
      <w:r>
        <w:rPr>
          <w:color w:val="231F20"/>
          <w:sz w:val="22"/>
        </w:rPr>
        <w:t>los</w:t>
      </w:r>
      <w:r>
        <w:rPr>
          <w:color w:val="231F20"/>
          <w:spacing w:val="-7"/>
          <w:sz w:val="22"/>
        </w:rPr>
        <w:t> </w:t>
      </w:r>
      <w:r>
        <w:rPr>
          <w:color w:val="231F20"/>
          <w:sz w:val="22"/>
        </w:rPr>
        <w:t>opl,</w:t>
      </w:r>
      <w:r>
        <w:rPr>
          <w:color w:val="231F20"/>
          <w:spacing w:val="-7"/>
          <w:sz w:val="22"/>
        </w:rPr>
        <w:t> </w:t>
      </w:r>
      <w:r>
        <w:rPr>
          <w:color w:val="231F20"/>
          <w:sz w:val="22"/>
        </w:rPr>
        <w:t>según</w:t>
      </w:r>
      <w:r>
        <w:rPr>
          <w:color w:val="231F20"/>
          <w:spacing w:val="-7"/>
          <w:sz w:val="22"/>
        </w:rPr>
        <w:t> </w:t>
      </w:r>
      <w:r>
        <w:rPr>
          <w:color w:val="231F20"/>
          <w:sz w:val="22"/>
        </w:rPr>
        <w:t>co- </w:t>
      </w:r>
      <w:r>
        <w:rPr>
          <w:color w:val="231F20"/>
          <w:spacing w:val="-2"/>
          <w:sz w:val="22"/>
        </w:rPr>
        <w:t>rresponda</w:t>
      </w:r>
      <w:r>
        <w:rPr>
          <w:color w:val="231F20"/>
          <w:spacing w:val="-7"/>
          <w:sz w:val="22"/>
        </w:rPr>
        <w:t> </w:t>
      </w:r>
      <w:r>
        <w:rPr>
          <w:color w:val="231F20"/>
          <w:spacing w:val="-2"/>
          <w:sz w:val="22"/>
        </w:rPr>
        <w:t>a</w:t>
      </w:r>
      <w:r>
        <w:rPr>
          <w:color w:val="231F20"/>
          <w:spacing w:val="-7"/>
          <w:sz w:val="22"/>
        </w:rPr>
        <w:t> </w:t>
      </w:r>
      <w:r>
        <w:rPr>
          <w:color w:val="231F20"/>
          <w:spacing w:val="-2"/>
          <w:sz w:val="22"/>
        </w:rPr>
        <w:t>cada</w:t>
      </w:r>
      <w:r>
        <w:rPr>
          <w:color w:val="231F20"/>
          <w:spacing w:val="-7"/>
          <w:sz w:val="22"/>
        </w:rPr>
        <w:t> </w:t>
      </w:r>
      <w:r>
        <w:rPr>
          <w:color w:val="231F20"/>
          <w:spacing w:val="-2"/>
          <w:sz w:val="22"/>
        </w:rPr>
        <w:t>entidad</w:t>
      </w:r>
      <w:r>
        <w:rPr>
          <w:color w:val="231F20"/>
          <w:spacing w:val="-7"/>
          <w:sz w:val="22"/>
        </w:rPr>
        <w:t> </w:t>
      </w:r>
      <w:r>
        <w:rPr>
          <w:color w:val="231F20"/>
          <w:spacing w:val="-2"/>
          <w:sz w:val="22"/>
        </w:rPr>
        <w:t>federativa</w:t>
      </w:r>
      <w:r>
        <w:rPr>
          <w:color w:val="231F20"/>
          <w:spacing w:val="-7"/>
          <w:sz w:val="22"/>
        </w:rPr>
        <w:t> </w:t>
      </w:r>
      <w:r>
        <w:rPr>
          <w:color w:val="231F20"/>
          <w:spacing w:val="-2"/>
          <w:sz w:val="22"/>
        </w:rPr>
        <w:t>con</w:t>
      </w:r>
      <w:r>
        <w:rPr>
          <w:color w:val="231F20"/>
          <w:spacing w:val="-7"/>
          <w:sz w:val="22"/>
        </w:rPr>
        <w:t> </w:t>
      </w:r>
      <w:r>
        <w:rPr>
          <w:color w:val="231F20"/>
          <w:spacing w:val="-2"/>
          <w:sz w:val="22"/>
        </w:rPr>
        <w:t>elecciones</w:t>
      </w:r>
      <w:r>
        <w:rPr>
          <w:color w:val="231F20"/>
          <w:spacing w:val="-7"/>
          <w:sz w:val="22"/>
        </w:rPr>
        <w:t> </w:t>
      </w:r>
      <w:r>
        <w:rPr>
          <w:color w:val="231F20"/>
          <w:spacing w:val="-2"/>
          <w:sz w:val="22"/>
        </w:rPr>
        <w:t>concurrentes</w:t>
      </w:r>
      <w:r>
        <w:rPr>
          <w:color w:val="231F20"/>
          <w:spacing w:val="-7"/>
          <w:sz w:val="22"/>
        </w:rPr>
        <w:t> </w:t>
      </w:r>
      <w:r>
        <w:rPr>
          <w:color w:val="231F20"/>
          <w:spacing w:val="-2"/>
          <w:sz w:val="22"/>
        </w:rPr>
        <w:t>con</w:t>
      </w:r>
      <w:r>
        <w:rPr>
          <w:color w:val="231F20"/>
          <w:spacing w:val="-7"/>
          <w:sz w:val="22"/>
        </w:rPr>
        <w:t> </w:t>
      </w:r>
      <w:r>
        <w:rPr>
          <w:color w:val="231F20"/>
          <w:spacing w:val="-2"/>
          <w:sz w:val="22"/>
        </w:rPr>
        <w:t>la</w:t>
      </w:r>
      <w:r>
        <w:rPr>
          <w:color w:val="231F20"/>
          <w:spacing w:val="-7"/>
          <w:sz w:val="22"/>
        </w:rPr>
        <w:t> </w:t>
      </w:r>
      <w:r>
        <w:rPr>
          <w:color w:val="231F20"/>
          <w:spacing w:val="-2"/>
          <w:sz w:val="22"/>
        </w:rPr>
        <w:t>federal.</w:t>
      </w:r>
    </w:p>
    <w:p>
      <w:pPr>
        <w:pStyle w:val="ListParagraph"/>
        <w:numPr>
          <w:ilvl w:val="1"/>
          <w:numId w:val="278"/>
        </w:numPr>
        <w:tabs>
          <w:tab w:pos="1811" w:val="left" w:leader="none"/>
          <w:tab w:pos="1813" w:val="left" w:leader="none"/>
        </w:tabs>
        <w:spacing w:line="232" w:lineRule="auto" w:before="258" w:after="0"/>
        <w:ind w:left="1813" w:right="347" w:hanging="260"/>
        <w:jc w:val="both"/>
        <w:rPr>
          <w:sz w:val="22"/>
        </w:rPr>
      </w:pPr>
      <w:r>
        <w:rPr>
          <w:color w:val="231F20"/>
          <w:sz w:val="22"/>
        </w:rPr>
        <w:t>El</w:t>
      </w:r>
      <w:r>
        <w:rPr>
          <w:color w:val="231F20"/>
          <w:spacing w:val="-3"/>
          <w:sz w:val="22"/>
        </w:rPr>
        <w:t> </w:t>
      </w:r>
      <w:r>
        <w:rPr>
          <w:color w:val="231F20"/>
          <w:sz w:val="22"/>
        </w:rPr>
        <w:t>Consejo</w:t>
      </w:r>
      <w:r>
        <w:rPr>
          <w:color w:val="231F20"/>
          <w:spacing w:val="-3"/>
          <w:sz w:val="22"/>
        </w:rPr>
        <w:t> </w:t>
      </w:r>
      <w:r>
        <w:rPr>
          <w:color w:val="231F20"/>
          <w:sz w:val="22"/>
        </w:rPr>
        <w:t>General</w:t>
      </w:r>
      <w:r>
        <w:rPr>
          <w:color w:val="231F20"/>
          <w:spacing w:val="-3"/>
          <w:sz w:val="22"/>
        </w:rPr>
        <w:t> </w:t>
      </w:r>
      <w:r>
        <w:rPr>
          <w:color w:val="231F20"/>
          <w:sz w:val="22"/>
        </w:rPr>
        <w:t>determinará</w:t>
      </w:r>
      <w:r>
        <w:rPr>
          <w:color w:val="231F20"/>
          <w:spacing w:val="-3"/>
          <w:sz w:val="22"/>
        </w:rPr>
        <w:t> </w:t>
      </w:r>
      <w:r>
        <w:rPr>
          <w:color w:val="231F20"/>
          <w:sz w:val="22"/>
        </w:rPr>
        <w:t>los</w:t>
      </w:r>
      <w:r>
        <w:rPr>
          <w:color w:val="231F20"/>
          <w:spacing w:val="-3"/>
          <w:sz w:val="22"/>
        </w:rPr>
        <w:t> </w:t>
      </w:r>
      <w:r>
        <w:rPr>
          <w:color w:val="231F20"/>
          <w:sz w:val="22"/>
        </w:rPr>
        <w:t>horarios</w:t>
      </w:r>
      <w:r>
        <w:rPr>
          <w:color w:val="231F20"/>
          <w:spacing w:val="-3"/>
          <w:sz w:val="22"/>
        </w:rPr>
        <w:t> </w:t>
      </w:r>
      <w:r>
        <w:rPr>
          <w:color w:val="231F20"/>
          <w:sz w:val="22"/>
        </w:rPr>
        <w:t>en</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hará</w:t>
      </w:r>
      <w:r>
        <w:rPr>
          <w:color w:val="231F20"/>
          <w:spacing w:val="-3"/>
          <w:sz w:val="22"/>
        </w:rPr>
        <w:t> </w:t>
      </w:r>
      <w:r>
        <w:rPr>
          <w:color w:val="231F20"/>
          <w:sz w:val="22"/>
        </w:rPr>
        <w:t>de</w:t>
      </w:r>
      <w:r>
        <w:rPr>
          <w:color w:val="231F20"/>
          <w:spacing w:val="-3"/>
          <w:sz w:val="22"/>
        </w:rPr>
        <w:t> </w:t>
      </w:r>
      <w:r>
        <w:rPr>
          <w:color w:val="231F20"/>
          <w:sz w:val="22"/>
        </w:rPr>
        <w:t>su</w:t>
      </w:r>
      <w:r>
        <w:rPr>
          <w:color w:val="231F20"/>
          <w:spacing w:val="-3"/>
          <w:sz w:val="22"/>
        </w:rPr>
        <w:t> </w:t>
      </w:r>
      <w:r>
        <w:rPr>
          <w:color w:val="231F20"/>
          <w:sz w:val="22"/>
        </w:rPr>
        <w:t>conocimien- </w:t>
      </w:r>
      <w:r>
        <w:rPr>
          <w:color w:val="231F20"/>
          <w:spacing w:val="-2"/>
          <w:sz w:val="22"/>
        </w:rPr>
        <w:t>to,</w:t>
      </w:r>
      <w:r>
        <w:rPr>
          <w:color w:val="231F20"/>
          <w:spacing w:val="-7"/>
          <w:sz w:val="22"/>
        </w:rPr>
        <w:t> </w:t>
      </w:r>
      <w:r>
        <w:rPr>
          <w:color w:val="231F20"/>
          <w:spacing w:val="-2"/>
          <w:sz w:val="22"/>
        </w:rPr>
        <w:t>los</w:t>
      </w:r>
      <w:r>
        <w:rPr>
          <w:color w:val="231F20"/>
          <w:spacing w:val="-6"/>
          <w:sz w:val="22"/>
        </w:rPr>
        <w:t> </w:t>
      </w:r>
      <w:r>
        <w:rPr>
          <w:color w:val="231F20"/>
          <w:spacing w:val="-2"/>
          <w:sz w:val="22"/>
        </w:rPr>
        <w:t>datos</w:t>
      </w:r>
      <w:r>
        <w:rPr>
          <w:color w:val="231F20"/>
          <w:spacing w:val="-6"/>
          <w:sz w:val="22"/>
        </w:rPr>
        <w:t> </w:t>
      </w:r>
      <w:r>
        <w:rPr>
          <w:color w:val="231F20"/>
          <w:spacing w:val="-2"/>
          <w:sz w:val="22"/>
        </w:rPr>
        <w:t>que</w:t>
      </w:r>
      <w:r>
        <w:rPr>
          <w:color w:val="231F20"/>
          <w:spacing w:val="-6"/>
          <w:sz w:val="22"/>
        </w:rPr>
        <w:t> </w:t>
      </w:r>
      <w:r>
        <w:rPr>
          <w:color w:val="231F20"/>
          <w:spacing w:val="-2"/>
          <w:sz w:val="22"/>
        </w:rPr>
        <w:t>se</w:t>
      </w:r>
      <w:r>
        <w:rPr>
          <w:color w:val="231F20"/>
          <w:spacing w:val="-7"/>
          <w:sz w:val="22"/>
        </w:rPr>
        <w:t> </w:t>
      </w:r>
      <w:r>
        <w:rPr>
          <w:color w:val="231F20"/>
          <w:spacing w:val="-2"/>
          <w:sz w:val="22"/>
        </w:rPr>
        <w:t>vayan</w:t>
      </w:r>
      <w:r>
        <w:rPr>
          <w:color w:val="231F20"/>
          <w:spacing w:val="-7"/>
          <w:sz w:val="22"/>
        </w:rPr>
        <w:t> </w:t>
      </w:r>
      <w:r>
        <w:rPr>
          <w:color w:val="231F20"/>
          <w:spacing w:val="-2"/>
          <w:sz w:val="22"/>
        </w:rPr>
        <w:t>generando</w:t>
      </w:r>
      <w:r>
        <w:rPr>
          <w:color w:val="231F20"/>
          <w:spacing w:val="-6"/>
          <w:sz w:val="22"/>
        </w:rPr>
        <w:t> </w:t>
      </w:r>
      <w:r>
        <w:rPr>
          <w:color w:val="231F20"/>
          <w:spacing w:val="-2"/>
          <w:sz w:val="22"/>
        </w:rPr>
        <w:t>en</w:t>
      </w:r>
      <w:r>
        <w:rPr>
          <w:color w:val="231F20"/>
          <w:spacing w:val="-7"/>
          <w:sz w:val="22"/>
        </w:rPr>
        <w:t> </w:t>
      </w:r>
      <w:r>
        <w:rPr>
          <w:color w:val="231F20"/>
          <w:spacing w:val="-2"/>
          <w:sz w:val="22"/>
        </w:rPr>
        <w:t>el</w:t>
      </w:r>
      <w:r>
        <w:rPr>
          <w:color w:val="231F20"/>
          <w:spacing w:val="-7"/>
          <w:sz w:val="22"/>
        </w:rPr>
        <w:t> </w:t>
      </w:r>
      <w:r>
        <w:rPr>
          <w:color w:val="231F20"/>
          <w:spacing w:val="-2"/>
          <w:sz w:val="22"/>
        </w:rPr>
        <w:t>sistema</w:t>
      </w:r>
      <w:r>
        <w:rPr>
          <w:color w:val="231F20"/>
          <w:spacing w:val="-7"/>
          <w:sz w:val="22"/>
        </w:rPr>
        <w:t> </w:t>
      </w:r>
      <w:r>
        <w:rPr>
          <w:color w:val="231F20"/>
          <w:spacing w:val="-2"/>
          <w:sz w:val="22"/>
        </w:rPr>
        <w:t>durante</w:t>
      </w:r>
      <w:r>
        <w:rPr>
          <w:color w:val="231F20"/>
          <w:spacing w:val="-7"/>
          <w:sz w:val="22"/>
        </w:rPr>
        <w:t> </w:t>
      </w:r>
      <w:r>
        <w:rPr>
          <w:color w:val="231F20"/>
          <w:spacing w:val="-2"/>
          <w:sz w:val="22"/>
        </w:rPr>
        <w:t>la</w:t>
      </w:r>
      <w:r>
        <w:rPr>
          <w:color w:val="231F20"/>
          <w:spacing w:val="-6"/>
          <w:sz w:val="22"/>
        </w:rPr>
        <w:t> </w:t>
      </w:r>
      <w:r>
        <w:rPr>
          <w:color w:val="231F20"/>
          <w:spacing w:val="-2"/>
          <w:sz w:val="22"/>
        </w:rPr>
        <w:t>Jornada</w:t>
      </w:r>
      <w:r>
        <w:rPr>
          <w:color w:val="231F20"/>
          <w:spacing w:val="-6"/>
          <w:sz w:val="22"/>
        </w:rPr>
        <w:t> </w:t>
      </w:r>
      <w:r>
        <w:rPr>
          <w:color w:val="231F20"/>
          <w:spacing w:val="-2"/>
          <w:sz w:val="22"/>
        </w:rPr>
        <w:t>Electoral.</w:t>
      </w:r>
    </w:p>
    <w:p>
      <w:pPr>
        <w:pStyle w:val="ListParagraph"/>
        <w:numPr>
          <w:ilvl w:val="1"/>
          <w:numId w:val="278"/>
        </w:numPr>
        <w:tabs>
          <w:tab w:pos="1811" w:val="left" w:leader="none"/>
          <w:tab w:pos="1813" w:val="left" w:leader="none"/>
        </w:tabs>
        <w:spacing w:line="232" w:lineRule="auto" w:before="259" w:after="0"/>
        <w:ind w:left="1813" w:right="347" w:hanging="260"/>
        <w:jc w:val="both"/>
        <w:rPr>
          <w:sz w:val="22"/>
        </w:rPr>
      </w:pPr>
      <w:r>
        <w:rPr>
          <w:color w:val="231F20"/>
          <w:sz w:val="22"/>
        </w:rPr>
        <w:t>En elecciones extraordinarias que deriven de procesos electorales concurren- tes,</w:t>
      </w:r>
      <w:r>
        <w:rPr>
          <w:color w:val="231F20"/>
          <w:spacing w:val="-5"/>
          <w:sz w:val="22"/>
        </w:rPr>
        <w:t> </w:t>
      </w:r>
      <w:r>
        <w:rPr>
          <w:color w:val="231F20"/>
          <w:sz w:val="22"/>
        </w:rPr>
        <w:t>así</w:t>
      </w:r>
      <w:r>
        <w:rPr>
          <w:color w:val="231F20"/>
          <w:spacing w:val="-5"/>
          <w:sz w:val="22"/>
        </w:rPr>
        <w:t> </w:t>
      </w:r>
      <w:r>
        <w:rPr>
          <w:color w:val="231F20"/>
          <w:sz w:val="22"/>
        </w:rPr>
        <w:t>como</w:t>
      </w:r>
      <w:r>
        <w:rPr>
          <w:color w:val="231F20"/>
          <w:spacing w:val="-5"/>
          <w:sz w:val="22"/>
        </w:rPr>
        <w:t> </w:t>
      </w:r>
      <w:r>
        <w:rPr>
          <w:color w:val="231F20"/>
          <w:sz w:val="22"/>
        </w:rPr>
        <w:t>en</w:t>
      </w:r>
      <w:r>
        <w:rPr>
          <w:color w:val="231F20"/>
          <w:spacing w:val="-5"/>
          <w:sz w:val="22"/>
        </w:rPr>
        <w:t> </w:t>
      </w:r>
      <w:r>
        <w:rPr>
          <w:color w:val="231F20"/>
          <w:sz w:val="22"/>
        </w:rPr>
        <w:t>elecciones</w:t>
      </w:r>
      <w:r>
        <w:rPr>
          <w:color w:val="231F20"/>
          <w:spacing w:val="-5"/>
          <w:sz w:val="22"/>
        </w:rPr>
        <w:t> </w:t>
      </w:r>
      <w:r>
        <w:rPr>
          <w:color w:val="231F20"/>
          <w:sz w:val="22"/>
        </w:rPr>
        <w:t>locales</w:t>
      </w:r>
      <w:r>
        <w:rPr>
          <w:color w:val="231F20"/>
          <w:spacing w:val="-5"/>
          <w:sz w:val="22"/>
        </w:rPr>
        <w:t> </w:t>
      </w:r>
      <w:r>
        <w:rPr>
          <w:color w:val="231F20"/>
          <w:sz w:val="22"/>
        </w:rPr>
        <w:t>a</w:t>
      </w:r>
      <w:r>
        <w:rPr>
          <w:color w:val="231F20"/>
          <w:spacing w:val="-5"/>
          <w:sz w:val="22"/>
        </w:rPr>
        <w:t> </w:t>
      </w:r>
      <w:r>
        <w:rPr>
          <w:color w:val="231F20"/>
          <w:sz w:val="22"/>
        </w:rPr>
        <w:t>cargo</w:t>
      </w:r>
      <w:r>
        <w:rPr>
          <w:color w:val="231F20"/>
          <w:spacing w:val="-5"/>
          <w:sz w:val="22"/>
        </w:rPr>
        <w:t> </w:t>
      </w:r>
      <w:r>
        <w:rPr>
          <w:color w:val="231F20"/>
          <w:sz w:val="22"/>
        </w:rPr>
        <w:t>del</w:t>
      </w:r>
      <w:r>
        <w:rPr>
          <w:color w:val="231F20"/>
          <w:spacing w:val="-5"/>
          <w:sz w:val="22"/>
        </w:rPr>
        <w:t> </w:t>
      </w:r>
      <w:r>
        <w:rPr>
          <w:color w:val="231F20"/>
          <w:sz w:val="22"/>
        </w:rPr>
        <w:t>Instituto</w:t>
      </w:r>
      <w:r>
        <w:rPr>
          <w:color w:val="231F20"/>
          <w:spacing w:val="-5"/>
          <w:sz w:val="22"/>
        </w:rPr>
        <w:t> </w:t>
      </w:r>
      <w:r>
        <w:rPr>
          <w:color w:val="231F20"/>
          <w:sz w:val="22"/>
        </w:rPr>
        <w:t>por</w:t>
      </w:r>
      <w:r>
        <w:rPr>
          <w:color w:val="231F20"/>
          <w:spacing w:val="-5"/>
          <w:sz w:val="22"/>
        </w:rPr>
        <w:t> </w:t>
      </w:r>
      <w:r>
        <w:rPr>
          <w:color w:val="231F20"/>
          <w:sz w:val="22"/>
        </w:rPr>
        <w:t>resolución</w:t>
      </w:r>
      <w:r>
        <w:rPr>
          <w:color w:val="231F20"/>
          <w:spacing w:val="-5"/>
          <w:sz w:val="22"/>
        </w:rPr>
        <w:t> </w:t>
      </w:r>
      <w:r>
        <w:rPr>
          <w:color w:val="231F20"/>
          <w:sz w:val="22"/>
        </w:rPr>
        <w:t>judicial, el</w:t>
      </w:r>
      <w:r>
        <w:rPr>
          <w:color w:val="231F20"/>
          <w:spacing w:val="-2"/>
          <w:sz w:val="22"/>
        </w:rPr>
        <w:t> </w:t>
      </w:r>
      <w:r>
        <w:rPr>
          <w:color w:val="231F20"/>
          <w:sz w:val="22"/>
        </w:rPr>
        <w:t>sije</w:t>
      </w:r>
      <w:r>
        <w:rPr>
          <w:color w:val="231F20"/>
          <w:spacing w:val="-3"/>
          <w:sz w:val="22"/>
        </w:rPr>
        <w:t> </w:t>
      </w:r>
      <w:r>
        <w:rPr>
          <w:color w:val="231F20"/>
          <w:sz w:val="22"/>
        </w:rPr>
        <w:t>se</w:t>
      </w:r>
      <w:r>
        <w:rPr>
          <w:color w:val="231F20"/>
          <w:spacing w:val="-2"/>
          <w:sz w:val="22"/>
        </w:rPr>
        <w:t> </w:t>
      </w:r>
      <w:r>
        <w:rPr>
          <w:color w:val="231F20"/>
          <w:sz w:val="22"/>
        </w:rPr>
        <w:t>sujetará</w:t>
      </w:r>
      <w:r>
        <w:rPr>
          <w:color w:val="231F20"/>
          <w:spacing w:val="-2"/>
          <w:sz w:val="22"/>
        </w:rPr>
        <w:t> </w:t>
      </w:r>
      <w:r>
        <w:rPr>
          <w:color w:val="231F20"/>
          <w:sz w:val="22"/>
        </w:rPr>
        <w:t>a</w:t>
      </w:r>
      <w:r>
        <w:rPr>
          <w:color w:val="231F20"/>
          <w:spacing w:val="-2"/>
          <w:sz w:val="22"/>
        </w:rPr>
        <w:t> </w:t>
      </w:r>
      <w:r>
        <w:rPr>
          <w:color w:val="231F20"/>
          <w:sz w:val="22"/>
        </w:rPr>
        <w:t>lo</w:t>
      </w:r>
      <w:r>
        <w:rPr>
          <w:color w:val="231F20"/>
          <w:spacing w:val="-2"/>
          <w:sz w:val="22"/>
        </w:rPr>
        <w:t> </w:t>
      </w:r>
      <w:r>
        <w:rPr>
          <w:color w:val="231F20"/>
          <w:sz w:val="22"/>
        </w:rPr>
        <w:t>aprobado</w:t>
      </w:r>
      <w:r>
        <w:rPr>
          <w:color w:val="231F20"/>
          <w:spacing w:val="-2"/>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última</w:t>
      </w:r>
      <w:r>
        <w:rPr>
          <w:color w:val="231F20"/>
          <w:spacing w:val="-2"/>
          <w:sz w:val="22"/>
        </w:rPr>
        <w:t> </w:t>
      </w:r>
      <w:r>
        <w:rPr>
          <w:color w:val="231F20"/>
          <w:sz w:val="22"/>
        </w:rPr>
        <w:t>elección</w:t>
      </w:r>
      <w:r>
        <w:rPr>
          <w:color w:val="231F20"/>
          <w:spacing w:val="-2"/>
          <w:sz w:val="22"/>
        </w:rPr>
        <w:t> </w:t>
      </w:r>
      <w:r>
        <w:rPr>
          <w:color w:val="231F20"/>
          <w:sz w:val="22"/>
        </w:rPr>
        <w:t>ordinaria</w:t>
      </w:r>
      <w:r>
        <w:rPr>
          <w:color w:val="231F20"/>
          <w:spacing w:val="-2"/>
          <w:sz w:val="22"/>
        </w:rPr>
        <w:t> </w:t>
      </w:r>
      <w:r>
        <w:rPr>
          <w:color w:val="231F20"/>
          <w:sz w:val="22"/>
        </w:rPr>
        <w:t>realizada</w:t>
      </w:r>
      <w:r>
        <w:rPr>
          <w:color w:val="231F20"/>
          <w:spacing w:val="-2"/>
          <w:sz w:val="22"/>
        </w:rPr>
        <w:t> </w:t>
      </w:r>
      <w:r>
        <w:rPr>
          <w:color w:val="231F20"/>
          <w:sz w:val="22"/>
        </w:rPr>
        <w:t>por el Instituto, ajustándose los plazos que correspondan.</w:t>
      </w:r>
    </w:p>
    <w:p>
      <w:pPr>
        <w:pStyle w:val="ListParagraph"/>
        <w:numPr>
          <w:ilvl w:val="1"/>
          <w:numId w:val="278"/>
        </w:numPr>
        <w:tabs>
          <w:tab w:pos="1811" w:val="left" w:leader="none"/>
          <w:tab w:pos="1813" w:val="left" w:leader="none"/>
        </w:tabs>
        <w:spacing w:line="232" w:lineRule="auto" w:before="258" w:after="0"/>
        <w:ind w:left="1813" w:right="348" w:hanging="260"/>
        <w:jc w:val="both"/>
        <w:rPr>
          <w:sz w:val="22"/>
        </w:rPr>
      </w:pPr>
      <w:r>
        <w:rPr>
          <w:color w:val="231F20"/>
          <w:sz w:val="22"/>
        </w:rPr>
        <w:t>La base de datos que alimentará la herramienta informática del sije, será la correspondiente al sistema de ubicación de casillas con corte de las 20:00 del día previo al de la elección.</w:t>
      </w:r>
    </w:p>
    <w:p>
      <w:pPr>
        <w:pStyle w:val="ListParagraph"/>
        <w:numPr>
          <w:ilvl w:val="1"/>
          <w:numId w:val="278"/>
        </w:numPr>
        <w:tabs>
          <w:tab w:pos="1811" w:val="left" w:leader="none"/>
          <w:tab w:pos="1813" w:val="left" w:leader="none"/>
        </w:tabs>
        <w:spacing w:line="232" w:lineRule="auto" w:before="258" w:after="0"/>
        <w:ind w:left="1813" w:right="347" w:hanging="260"/>
        <w:jc w:val="both"/>
        <w:rPr>
          <w:sz w:val="22"/>
        </w:rPr>
      </w:pPr>
      <w:r>
        <w:rPr>
          <w:color w:val="231F20"/>
          <w:sz w:val="22"/>
        </w:rPr>
        <w:t>El cierre de la herramienta informática que se implemente, será a las 03:00 horas del día siguiente al de la elección.</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316.</w:t>
      </w:r>
    </w:p>
    <w:p>
      <w:pPr>
        <w:pStyle w:val="ListParagraph"/>
        <w:numPr>
          <w:ilvl w:val="0"/>
          <w:numId w:val="279"/>
        </w:numPr>
        <w:tabs>
          <w:tab w:pos="1528" w:val="left" w:leader="none"/>
          <w:tab w:pos="1530" w:val="left" w:leader="none"/>
        </w:tabs>
        <w:spacing w:line="232" w:lineRule="auto" w:before="253" w:after="0"/>
        <w:ind w:left="1530" w:right="630" w:hanging="260"/>
        <w:jc w:val="both"/>
        <w:rPr>
          <w:sz w:val="22"/>
        </w:rPr>
      </w:pPr>
      <w:r>
        <w:rPr>
          <w:color w:val="231F20"/>
          <w:sz w:val="22"/>
        </w:rPr>
        <w:t>El Instituto diseñará, instalará y operará el sije con el objetivo de informar de manera permanente y oportuna al Consejo General, a los consejos locales y distritales del Instituto y, en caso de elecciones concurrentes, a los opl que correspondan, sobre el desarrollo de la Jornada Electoral.</w:t>
      </w:r>
    </w:p>
    <w:p>
      <w:pPr>
        <w:pStyle w:val="ListParagraph"/>
        <w:numPr>
          <w:ilvl w:val="0"/>
          <w:numId w:val="279"/>
        </w:numPr>
        <w:tabs>
          <w:tab w:pos="1528" w:val="left" w:leader="none"/>
          <w:tab w:pos="1530" w:val="left" w:leader="none"/>
        </w:tabs>
        <w:spacing w:line="232" w:lineRule="auto" w:before="218" w:after="0"/>
        <w:ind w:left="1530" w:right="632" w:hanging="260"/>
        <w:jc w:val="both"/>
        <w:rPr>
          <w:sz w:val="22"/>
        </w:rPr>
      </w:pPr>
      <w:r>
        <w:rPr>
          <w:color w:val="231F20"/>
          <w:sz w:val="22"/>
        </w:rPr>
        <w:t>Se establecerá</w:t>
      </w:r>
      <w:r>
        <w:rPr>
          <w:color w:val="231F20"/>
          <w:position w:val="4"/>
          <w:sz w:val="22"/>
        </w:rPr>
        <w:t>́ </w:t>
      </w:r>
      <w:r>
        <w:rPr>
          <w:color w:val="231F20"/>
          <w:sz w:val="22"/>
        </w:rPr>
        <w:t>una meta en términos porcentuales, del número de casillas</w:t>
      </w:r>
      <w:r>
        <w:rPr>
          <w:color w:val="231F20"/>
          <w:spacing w:val="40"/>
          <w:sz w:val="22"/>
        </w:rPr>
        <w:t> </w:t>
      </w:r>
      <w:r>
        <w:rPr>
          <w:color w:val="231F20"/>
          <w:sz w:val="22"/>
        </w:rPr>
        <w:t>con</w:t>
      </w:r>
      <w:r>
        <w:rPr>
          <w:color w:val="231F20"/>
          <w:spacing w:val="-6"/>
          <w:sz w:val="22"/>
        </w:rPr>
        <w:t> </w:t>
      </w:r>
      <w:r>
        <w:rPr>
          <w:color w:val="231F20"/>
          <w:sz w:val="22"/>
        </w:rPr>
        <w:t>reporte</w:t>
      </w:r>
      <w:r>
        <w:rPr>
          <w:color w:val="231F20"/>
          <w:spacing w:val="-6"/>
          <w:sz w:val="22"/>
        </w:rPr>
        <w:t> </w:t>
      </w:r>
      <w:r>
        <w:rPr>
          <w:color w:val="231F20"/>
          <w:sz w:val="22"/>
        </w:rPr>
        <w:t>sobre</w:t>
      </w:r>
      <w:r>
        <w:rPr>
          <w:color w:val="231F20"/>
          <w:spacing w:val="-6"/>
          <w:sz w:val="22"/>
        </w:rPr>
        <w:t> </w:t>
      </w:r>
      <w:r>
        <w:rPr>
          <w:color w:val="231F20"/>
          <w:sz w:val="22"/>
        </w:rPr>
        <w:t>su</w:t>
      </w:r>
      <w:r>
        <w:rPr>
          <w:color w:val="231F20"/>
          <w:spacing w:val="-6"/>
          <w:sz w:val="22"/>
        </w:rPr>
        <w:t> </w:t>
      </w:r>
      <w:r>
        <w:rPr>
          <w:color w:val="231F20"/>
          <w:sz w:val="22"/>
        </w:rPr>
        <w:t>instalación</w:t>
      </w:r>
      <w:r>
        <w:rPr>
          <w:color w:val="231F20"/>
          <w:spacing w:val="-6"/>
          <w:sz w:val="22"/>
        </w:rPr>
        <w:t> </w:t>
      </w:r>
      <w:r>
        <w:rPr>
          <w:color w:val="231F20"/>
          <w:sz w:val="22"/>
        </w:rPr>
        <w:t>al</w:t>
      </w:r>
      <w:r>
        <w:rPr>
          <w:color w:val="231F20"/>
          <w:spacing w:val="-6"/>
          <w:sz w:val="22"/>
        </w:rPr>
        <w:t> </w:t>
      </w:r>
      <w:r>
        <w:rPr>
          <w:color w:val="231F20"/>
          <w:sz w:val="22"/>
        </w:rPr>
        <w:t>SIJE,</w:t>
      </w:r>
      <w:r>
        <w:rPr>
          <w:color w:val="231F20"/>
          <w:spacing w:val="-6"/>
          <w:sz w:val="22"/>
        </w:rPr>
        <w:t> </w:t>
      </w:r>
      <w:r>
        <w:rPr>
          <w:color w:val="231F20"/>
          <w:sz w:val="22"/>
        </w:rPr>
        <w:t>según</w:t>
      </w:r>
      <w:r>
        <w:rPr>
          <w:color w:val="231F20"/>
          <w:spacing w:val="-6"/>
          <w:sz w:val="22"/>
        </w:rPr>
        <w:t> </w:t>
      </w:r>
      <w:r>
        <w:rPr>
          <w:color w:val="231F20"/>
          <w:sz w:val="22"/>
        </w:rPr>
        <w:t>corte</w:t>
      </w:r>
      <w:r>
        <w:rPr>
          <w:color w:val="231F20"/>
          <w:spacing w:val="-6"/>
          <w:sz w:val="22"/>
        </w:rPr>
        <w:t> </w:t>
      </w:r>
      <w:r>
        <w:rPr>
          <w:color w:val="231F20"/>
          <w:sz w:val="22"/>
        </w:rPr>
        <w:t>de</w:t>
      </w:r>
      <w:r>
        <w:rPr>
          <w:color w:val="231F20"/>
          <w:spacing w:val="-6"/>
          <w:sz w:val="22"/>
        </w:rPr>
        <w:t> </w:t>
      </w:r>
      <w:r>
        <w:rPr>
          <w:color w:val="231F20"/>
          <w:sz w:val="22"/>
        </w:rPr>
        <w:t>información</w:t>
      </w:r>
      <w:r>
        <w:rPr>
          <w:color w:val="231F20"/>
          <w:spacing w:val="-6"/>
          <w:sz w:val="22"/>
        </w:rPr>
        <w:t> </w:t>
      </w:r>
      <w:r>
        <w:rPr>
          <w:color w:val="231F20"/>
          <w:sz w:val="22"/>
        </w:rPr>
        <w:t>en</w:t>
      </w:r>
      <w:r>
        <w:rPr>
          <w:color w:val="231F20"/>
          <w:spacing w:val="-6"/>
          <w:sz w:val="22"/>
        </w:rPr>
        <w:t> </w:t>
      </w:r>
      <w:r>
        <w:rPr>
          <w:color w:val="231F20"/>
          <w:sz w:val="22"/>
        </w:rPr>
        <w:t>horario del</w:t>
      </w:r>
      <w:r>
        <w:rPr>
          <w:color w:val="231F20"/>
          <w:spacing w:val="-2"/>
          <w:sz w:val="22"/>
        </w:rPr>
        <w:t> </w:t>
      </w:r>
      <w:r>
        <w:rPr>
          <w:color w:val="231F20"/>
          <w:sz w:val="22"/>
        </w:rPr>
        <w:t>centro,</w:t>
      </w:r>
      <w:r>
        <w:rPr>
          <w:color w:val="231F20"/>
          <w:spacing w:val="-2"/>
          <w:sz w:val="22"/>
        </w:rPr>
        <w:t> </w:t>
      </w:r>
      <w:r>
        <w:rPr>
          <w:color w:val="231F20"/>
          <w:sz w:val="22"/>
        </w:rPr>
        <w:t>misma</w:t>
      </w:r>
      <w:r>
        <w:rPr>
          <w:color w:val="231F20"/>
          <w:spacing w:val="-2"/>
          <w:sz w:val="22"/>
        </w:rPr>
        <w:t> </w:t>
      </w:r>
      <w:r>
        <w:rPr>
          <w:color w:val="231F20"/>
          <w:sz w:val="22"/>
        </w:rPr>
        <w:t>que</w:t>
      </w:r>
      <w:r>
        <w:rPr>
          <w:color w:val="231F20"/>
          <w:spacing w:val="-2"/>
          <w:sz w:val="22"/>
        </w:rPr>
        <w:t> </w:t>
      </w:r>
      <w:r>
        <w:rPr>
          <w:color w:val="231F20"/>
          <w:sz w:val="22"/>
        </w:rPr>
        <w:t>deberá́</w:t>
      </w:r>
      <w:r>
        <w:rPr>
          <w:color w:val="231F20"/>
          <w:spacing w:val="-3"/>
          <w:sz w:val="22"/>
        </w:rPr>
        <w:t> </w:t>
      </w:r>
      <w:r>
        <w:rPr>
          <w:color w:val="231F20"/>
          <w:sz w:val="22"/>
        </w:rPr>
        <w:t>aprobarse</w:t>
      </w:r>
      <w:r>
        <w:rPr>
          <w:color w:val="231F20"/>
          <w:spacing w:val="-2"/>
          <w:sz w:val="22"/>
        </w:rPr>
        <w:t> </w:t>
      </w:r>
      <w:r>
        <w:rPr>
          <w:color w:val="231F20"/>
          <w:sz w:val="22"/>
        </w:rPr>
        <w:t>por</w:t>
      </w:r>
      <w:r>
        <w:rPr>
          <w:color w:val="231F20"/>
          <w:spacing w:val="-2"/>
          <w:sz w:val="22"/>
        </w:rPr>
        <w:t> </w:t>
      </w:r>
      <w:r>
        <w:rPr>
          <w:color w:val="231F20"/>
          <w:sz w:val="22"/>
        </w:rPr>
        <w:t>la</w:t>
      </w:r>
      <w:r>
        <w:rPr>
          <w:color w:val="231F20"/>
          <w:spacing w:val="-2"/>
          <w:sz w:val="22"/>
        </w:rPr>
        <w:t> </w:t>
      </w:r>
      <w:r>
        <w:rPr>
          <w:color w:val="231F20"/>
          <w:sz w:val="22"/>
        </w:rPr>
        <w:t>Comisión</w:t>
      </w:r>
      <w:r>
        <w:rPr>
          <w:color w:val="231F20"/>
          <w:spacing w:val="-2"/>
          <w:sz w:val="22"/>
        </w:rPr>
        <w:t> </w:t>
      </w:r>
      <w:r>
        <w:rPr>
          <w:color w:val="231F20"/>
          <w:sz w:val="22"/>
        </w:rPr>
        <w:t>correspondiente,</w:t>
      </w:r>
      <w:r>
        <w:rPr>
          <w:color w:val="231F20"/>
          <w:spacing w:val="-3"/>
          <w:sz w:val="22"/>
        </w:rPr>
        <w:t> </w:t>
      </w:r>
      <w:r>
        <w:rPr>
          <w:color w:val="231F20"/>
          <w:sz w:val="22"/>
        </w:rPr>
        <w:t>así́ como el Consejo General, a propuesta de la deoe, a más tardar en el mes de marzo</w:t>
      </w:r>
      <w:r>
        <w:rPr>
          <w:color w:val="231F20"/>
          <w:spacing w:val="-7"/>
          <w:sz w:val="22"/>
        </w:rPr>
        <w:t> </w:t>
      </w:r>
      <w:r>
        <w:rPr>
          <w:color w:val="231F20"/>
          <w:sz w:val="22"/>
        </w:rPr>
        <w:t>del</w:t>
      </w:r>
      <w:r>
        <w:rPr>
          <w:color w:val="231F20"/>
          <w:spacing w:val="-7"/>
          <w:sz w:val="22"/>
        </w:rPr>
        <w:t> </w:t>
      </w:r>
      <w:r>
        <w:rPr>
          <w:color w:val="231F20"/>
          <w:sz w:val="22"/>
        </w:rPr>
        <w:t>año</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Jornada</w:t>
      </w:r>
      <w:r>
        <w:rPr>
          <w:color w:val="231F20"/>
          <w:spacing w:val="-6"/>
          <w:sz w:val="22"/>
        </w:rPr>
        <w:t> </w:t>
      </w:r>
      <w:r>
        <w:rPr>
          <w:color w:val="231F20"/>
          <w:sz w:val="22"/>
        </w:rPr>
        <w:t>Electoral.</w:t>
      </w:r>
      <w:r>
        <w:rPr>
          <w:color w:val="231F20"/>
          <w:spacing w:val="-6"/>
          <w:sz w:val="22"/>
        </w:rPr>
        <w:t> </w:t>
      </w:r>
      <w:r>
        <w:rPr>
          <w:color w:val="231F20"/>
          <w:sz w:val="22"/>
        </w:rPr>
        <w:t>En</w:t>
      </w:r>
      <w:r>
        <w:rPr>
          <w:color w:val="231F20"/>
          <w:spacing w:val="-6"/>
          <w:sz w:val="22"/>
        </w:rPr>
        <w:t> </w:t>
      </w:r>
      <w:r>
        <w:rPr>
          <w:color w:val="231F20"/>
          <w:sz w:val="22"/>
        </w:rPr>
        <w:t>elecciones</w:t>
      </w:r>
      <w:r>
        <w:rPr>
          <w:color w:val="231F20"/>
          <w:spacing w:val="-7"/>
          <w:sz w:val="22"/>
        </w:rPr>
        <w:t> </w:t>
      </w:r>
      <w:r>
        <w:rPr>
          <w:color w:val="231F20"/>
          <w:sz w:val="22"/>
        </w:rPr>
        <w:t>extraordinarias</w:t>
      </w:r>
      <w:r>
        <w:rPr>
          <w:color w:val="231F20"/>
          <w:spacing w:val="-6"/>
          <w:sz w:val="22"/>
        </w:rPr>
        <w:t> </w:t>
      </w:r>
      <w:r>
        <w:rPr>
          <w:color w:val="231F20"/>
          <w:sz w:val="22"/>
        </w:rPr>
        <w:t>se</w:t>
      </w:r>
      <w:r>
        <w:rPr>
          <w:color w:val="231F20"/>
          <w:spacing w:val="-6"/>
          <w:sz w:val="22"/>
        </w:rPr>
        <w:t> </w:t>
      </w:r>
      <w:r>
        <w:rPr>
          <w:color w:val="231F20"/>
          <w:sz w:val="22"/>
        </w:rPr>
        <w:t>podrán realizar</w:t>
      </w:r>
      <w:r>
        <w:rPr>
          <w:color w:val="231F20"/>
          <w:spacing w:val="-2"/>
          <w:sz w:val="22"/>
        </w:rPr>
        <w:t> </w:t>
      </w:r>
      <w:r>
        <w:rPr>
          <w:color w:val="231F20"/>
          <w:sz w:val="22"/>
        </w:rPr>
        <w:t>ajustes,</w:t>
      </w:r>
      <w:r>
        <w:rPr>
          <w:color w:val="231F20"/>
          <w:spacing w:val="-2"/>
          <w:sz w:val="22"/>
        </w:rPr>
        <w:t> </w:t>
      </w:r>
      <w:r>
        <w:rPr>
          <w:color w:val="231F20"/>
          <w:sz w:val="22"/>
        </w:rPr>
        <w:t>por</w:t>
      </w:r>
      <w:r>
        <w:rPr>
          <w:color w:val="231F20"/>
          <w:spacing w:val="-2"/>
          <w:sz w:val="22"/>
        </w:rPr>
        <w:t> </w:t>
      </w:r>
      <w:r>
        <w:rPr>
          <w:color w:val="231F20"/>
          <w:sz w:val="22"/>
        </w:rPr>
        <w:t>parte</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Comisión</w:t>
      </w:r>
      <w:r>
        <w:rPr>
          <w:color w:val="231F20"/>
          <w:spacing w:val="-1"/>
          <w:sz w:val="22"/>
        </w:rPr>
        <w:t> </w:t>
      </w:r>
      <w:r>
        <w:rPr>
          <w:color w:val="231F20"/>
          <w:sz w:val="22"/>
        </w:rPr>
        <w:t>de</w:t>
      </w:r>
      <w:r>
        <w:rPr>
          <w:color w:val="231F20"/>
          <w:spacing w:val="-2"/>
          <w:sz w:val="22"/>
        </w:rPr>
        <w:t> </w:t>
      </w:r>
      <w:r>
        <w:rPr>
          <w:color w:val="231F20"/>
          <w:sz w:val="22"/>
        </w:rPr>
        <w:t>Capacitación</w:t>
      </w:r>
      <w:r>
        <w:rPr>
          <w:color w:val="231F20"/>
          <w:spacing w:val="-2"/>
          <w:sz w:val="22"/>
        </w:rPr>
        <w:t> </w:t>
      </w:r>
      <w:r>
        <w:rPr>
          <w:color w:val="231F20"/>
          <w:sz w:val="22"/>
        </w:rPr>
        <w:t>y</w:t>
      </w:r>
      <w:r>
        <w:rPr>
          <w:color w:val="231F20"/>
          <w:spacing w:val="-2"/>
          <w:sz w:val="22"/>
        </w:rPr>
        <w:t> </w:t>
      </w:r>
      <w:r>
        <w:rPr>
          <w:color w:val="231F20"/>
          <w:sz w:val="22"/>
        </w:rPr>
        <w:t>Organización</w:t>
      </w:r>
      <w:r>
        <w:rPr>
          <w:color w:val="231F20"/>
          <w:spacing w:val="-2"/>
          <w:sz w:val="22"/>
        </w:rPr>
        <w:t> </w:t>
      </w:r>
      <w:r>
        <w:rPr>
          <w:color w:val="231F20"/>
          <w:sz w:val="22"/>
        </w:rPr>
        <w:t>Elec- toral</w:t>
      </w:r>
      <w:r>
        <w:rPr>
          <w:color w:val="231F20"/>
          <w:spacing w:val="-8"/>
          <w:sz w:val="22"/>
        </w:rPr>
        <w:t> </w:t>
      </w:r>
      <w:r>
        <w:rPr>
          <w:color w:val="231F20"/>
          <w:sz w:val="22"/>
        </w:rPr>
        <w:t>o,</w:t>
      </w:r>
      <w:r>
        <w:rPr>
          <w:color w:val="231F20"/>
          <w:spacing w:val="-8"/>
          <w:sz w:val="22"/>
        </w:rPr>
        <w:t> </w:t>
      </w:r>
      <w:r>
        <w:rPr>
          <w:color w:val="231F20"/>
          <w:sz w:val="22"/>
        </w:rPr>
        <w:t>en</w:t>
      </w:r>
      <w:r>
        <w:rPr>
          <w:color w:val="231F20"/>
          <w:spacing w:val="-8"/>
          <w:sz w:val="22"/>
        </w:rPr>
        <w:t> </w:t>
      </w:r>
      <w:r>
        <w:rPr>
          <w:color w:val="231F20"/>
          <w:sz w:val="22"/>
        </w:rPr>
        <w:t>su</w:t>
      </w:r>
      <w:r>
        <w:rPr>
          <w:color w:val="231F20"/>
          <w:spacing w:val="-8"/>
          <w:sz w:val="22"/>
        </w:rPr>
        <w:t> </w:t>
      </w:r>
      <w:r>
        <w:rPr>
          <w:color w:val="231F20"/>
          <w:sz w:val="22"/>
        </w:rPr>
        <w:t>caso,</w:t>
      </w:r>
      <w:r>
        <w:rPr>
          <w:color w:val="231F20"/>
          <w:spacing w:val="-8"/>
          <w:sz w:val="22"/>
        </w:rPr>
        <w:t> </w:t>
      </w:r>
      <w:r>
        <w:rPr>
          <w:color w:val="231F20"/>
          <w:sz w:val="22"/>
        </w:rPr>
        <w:t>la</w:t>
      </w:r>
      <w:r>
        <w:rPr>
          <w:color w:val="231F20"/>
          <w:spacing w:val="-8"/>
          <w:sz w:val="22"/>
        </w:rPr>
        <w:t> </w:t>
      </w:r>
      <w:r>
        <w:rPr>
          <w:color w:val="231F20"/>
          <w:sz w:val="22"/>
        </w:rPr>
        <w:t>Comisión</w:t>
      </w:r>
      <w:r>
        <w:rPr>
          <w:color w:val="231F20"/>
          <w:spacing w:val="-8"/>
          <w:sz w:val="22"/>
        </w:rPr>
        <w:t> </w:t>
      </w:r>
      <w:r>
        <w:rPr>
          <w:color w:val="231F20"/>
          <w:sz w:val="22"/>
        </w:rPr>
        <w:t>de</w:t>
      </w:r>
      <w:r>
        <w:rPr>
          <w:color w:val="231F20"/>
          <w:spacing w:val="-8"/>
          <w:sz w:val="22"/>
        </w:rPr>
        <w:t> </w:t>
      </w:r>
      <w:r>
        <w:rPr>
          <w:color w:val="231F20"/>
          <w:sz w:val="22"/>
        </w:rPr>
        <w:t>Organización</w:t>
      </w:r>
      <w:r>
        <w:rPr>
          <w:color w:val="231F20"/>
          <w:spacing w:val="-8"/>
          <w:sz w:val="22"/>
        </w:rPr>
        <w:t> </w:t>
      </w:r>
      <w:r>
        <w:rPr>
          <w:color w:val="231F20"/>
          <w:sz w:val="22"/>
        </w:rPr>
        <w:t>Electoral,</w:t>
      </w:r>
      <w:r>
        <w:rPr>
          <w:color w:val="231F20"/>
          <w:spacing w:val="-8"/>
          <w:sz w:val="22"/>
        </w:rPr>
        <w:t> </w:t>
      </w:r>
      <w:r>
        <w:rPr>
          <w:color w:val="231F20"/>
          <w:sz w:val="22"/>
        </w:rPr>
        <w:t>en</w:t>
      </w:r>
      <w:r>
        <w:rPr>
          <w:color w:val="231F20"/>
          <w:spacing w:val="-8"/>
          <w:sz w:val="22"/>
        </w:rPr>
        <w:t> </w:t>
      </w:r>
      <w:r>
        <w:rPr>
          <w:color w:val="231F20"/>
          <w:sz w:val="22"/>
        </w:rPr>
        <w:t>la</w:t>
      </w:r>
      <w:r>
        <w:rPr>
          <w:color w:val="231F20"/>
          <w:spacing w:val="-8"/>
          <w:sz w:val="22"/>
        </w:rPr>
        <w:t> </w:t>
      </w:r>
      <w:r>
        <w:rPr>
          <w:color w:val="231F20"/>
          <w:sz w:val="22"/>
        </w:rPr>
        <w:t>meta</w:t>
      </w:r>
      <w:r>
        <w:rPr>
          <w:color w:val="231F20"/>
          <w:spacing w:val="-8"/>
          <w:sz w:val="22"/>
        </w:rPr>
        <w:t> </w:t>
      </w:r>
      <w:r>
        <w:rPr>
          <w:color w:val="231F20"/>
          <w:sz w:val="22"/>
        </w:rPr>
        <w:t>estableci- da para la elección ordinaria de la cual derive.</w:t>
      </w:r>
    </w:p>
    <w:p>
      <w:pPr>
        <w:pStyle w:val="Heading2"/>
        <w:spacing w:before="230"/>
      </w:pPr>
      <w:r>
        <w:rPr>
          <w:color w:val="231F20"/>
        </w:rPr>
        <w:t>Artículo</w:t>
      </w:r>
      <w:r>
        <w:rPr>
          <w:color w:val="231F20"/>
          <w:spacing w:val="-8"/>
        </w:rPr>
        <w:t> </w:t>
      </w:r>
      <w:r>
        <w:rPr>
          <w:color w:val="231F20"/>
          <w:spacing w:val="-4"/>
        </w:rPr>
        <w:t>317.</w:t>
      </w:r>
    </w:p>
    <w:p>
      <w:pPr>
        <w:pStyle w:val="ListParagraph"/>
        <w:numPr>
          <w:ilvl w:val="0"/>
          <w:numId w:val="280"/>
        </w:numPr>
        <w:tabs>
          <w:tab w:pos="1528" w:val="left" w:leader="none"/>
          <w:tab w:pos="1530" w:val="left" w:leader="none"/>
        </w:tabs>
        <w:spacing w:line="232" w:lineRule="auto" w:before="253" w:after="0"/>
        <w:ind w:left="1530" w:right="630" w:hanging="260"/>
        <w:jc w:val="both"/>
        <w:rPr>
          <w:sz w:val="22"/>
        </w:rPr>
      </w:pPr>
      <w:r>
        <w:rPr>
          <w:color w:val="231F20"/>
          <w:sz w:val="22"/>
        </w:rPr>
        <w:t>El</w:t>
      </w:r>
      <w:r>
        <w:rPr>
          <w:color w:val="231F20"/>
          <w:spacing w:val="-5"/>
          <w:sz w:val="22"/>
        </w:rPr>
        <w:t> </w:t>
      </w:r>
      <w:r>
        <w:rPr>
          <w:color w:val="231F20"/>
          <w:sz w:val="22"/>
        </w:rPr>
        <w:t>sije</w:t>
      </w:r>
      <w:r>
        <w:rPr>
          <w:color w:val="231F20"/>
          <w:spacing w:val="-5"/>
          <w:sz w:val="22"/>
        </w:rPr>
        <w:t> </w:t>
      </w:r>
      <w:r>
        <w:rPr>
          <w:color w:val="231F20"/>
          <w:sz w:val="22"/>
        </w:rPr>
        <w:t>deberá</w:t>
      </w:r>
      <w:r>
        <w:rPr>
          <w:color w:val="231F20"/>
          <w:spacing w:val="-5"/>
          <w:sz w:val="22"/>
        </w:rPr>
        <w:t> </w:t>
      </w:r>
      <w:r>
        <w:rPr>
          <w:color w:val="231F20"/>
          <w:sz w:val="22"/>
        </w:rPr>
        <w:t>considerar</w:t>
      </w:r>
      <w:r>
        <w:rPr>
          <w:color w:val="231F20"/>
          <w:spacing w:val="-5"/>
          <w:sz w:val="22"/>
        </w:rPr>
        <w:t> </w:t>
      </w:r>
      <w:r>
        <w:rPr>
          <w:color w:val="231F20"/>
          <w:sz w:val="22"/>
        </w:rPr>
        <w:t>la</w:t>
      </w:r>
      <w:r>
        <w:rPr>
          <w:color w:val="231F20"/>
          <w:spacing w:val="-5"/>
          <w:sz w:val="22"/>
        </w:rPr>
        <w:t> </w:t>
      </w:r>
      <w:r>
        <w:rPr>
          <w:color w:val="231F20"/>
          <w:sz w:val="22"/>
        </w:rPr>
        <w:t>totalidad</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casillas</w:t>
      </w:r>
      <w:r>
        <w:rPr>
          <w:color w:val="231F20"/>
          <w:spacing w:val="-5"/>
          <w:sz w:val="22"/>
        </w:rPr>
        <w:t> </w:t>
      </w:r>
      <w:r>
        <w:rPr>
          <w:color w:val="231F20"/>
          <w:sz w:val="22"/>
        </w:rPr>
        <w:t>que</w:t>
      </w:r>
      <w:r>
        <w:rPr>
          <w:color w:val="231F20"/>
          <w:spacing w:val="-5"/>
          <w:sz w:val="22"/>
        </w:rPr>
        <w:t> </w:t>
      </w:r>
      <w:r>
        <w:rPr>
          <w:color w:val="231F20"/>
          <w:sz w:val="22"/>
        </w:rPr>
        <w:t>sean</w:t>
      </w:r>
      <w:r>
        <w:rPr>
          <w:color w:val="231F20"/>
          <w:spacing w:val="-5"/>
          <w:sz w:val="22"/>
        </w:rPr>
        <w:t> </w:t>
      </w:r>
      <w:r>
        <w:rPr>
          <w:color w:val="231F20"/>
          <w:sz w:val="22"/>
        </w:rPr>
        <w:t>aprobadas</w:t>
      </w:r>
      <w:r>
        <w:rPr>
          <w:color w:val="231F20"/>
          <w:spacing w:val="-5"/>
          <w:sz w:val="22"/>
        </w:rPr>
        <w:t> </w:t>
      </w:r>
      <w:r>
        <w:rPr>
          <w:color w:val="231F20"/>
          <w:sz w:val="22"/>
        </w:rPr>
        <w:t>por</w:t>
      </w:r>
      <w:r>
        <w:rPr>
          <w:color w:val="231F20"/>
          <w:spacing w:val="-5"/>
          <w:sz w:val="22"/>
        </w:rPr>
        <w:t> </w:t>
      </w:r>
      <w:r>
        <w:rPr>
          <w:color w:val="231F20"/>
          <w:sz w:val="22"/>
        </w:rPr>
        <w:t>los consejos distritales correspondientes, y contendrá por lo menos la siguiente información de cada una de ellas:</w:t>
      </w:r>
    </w:p>
    <w:p>
      <w:pPr>
        <w:pStyle w:val="BodyText"/>
        <w:spacing w:before="2"/>
        <w:ind w:firstLine="0"/>
        <w:jc w:val="left"/>
      </w:pPr>
    </w:p>
    <w:p>
      <w:pPr>
        <w:pStyle w:val="ListParagraph"/>
        <w:numPr>
          <w:ilvl w:val="1"/>
          <w:numId w:val="280"/>
        </w:numPr>
        <w:tabs>
          <w:tab w:pos="1849" w:val="left" w:leader="none"/>
        </w:tabs>
        <w:spacing w:line="240" w:lineRule="auto" w:before="0" w:after="0"/>
        <w:ind w:left="1849" w:right="0" w:hanging="219"/>
        <w:jc w:val="left"/>
        <w:rPr>
          <w:sz w:val="20"/>
        </w:rPr>
      </w:pPr>
      <w:r>
        <w:rPr>
          <w:color w:val="231F20"/>
          <w:sz w:val="20"/>
        </w:rPr>
        <w:t>Instalación</w:t>
      </w:r>
      <w:r>
        <w:rPr>
          <w:color w:val="231F20"/>
          <w:spacing w:val="-6"/>
          <w:sz w:val="20"/>
        </w:rPr>
        <w:t> </w:t>
      </w:r>
      <w:r>
        <w:rPr>
          <w:color w:val="231F20"/>
          <w:sz w:val="20"/>
        </w:rPr>
        <w:t>de</w:t>
      </w:r>
      <w:r>
        <w:rPr>
          <w:color w:val="231F20"/>
          <w:spacing w:val="-5"/>
          <w:sz w:val="20"/>
        </w:rPr>
        <w:t> </w:t>
      </w:r>
      <w:r>
        <w:rPr>
          <w:color w:val="231F20"/>
          <w:sz w:val="20"/>
        </w:rPr>
        <w:t>la</w:t>
      </w:r>
      <w:r>
        <w:rPr>
          <w:color w:val="231F20"/>
          <w:spacing w:val="-5"/>
          <w:sz w:val="20"/>
        </w:rPr>
        <w:t> </w:t>
      </w:r>
      <w:r>
        <w:rPr>
          <w:color w:val="231F20"/>
          <w:spacing w:val="-2"/>
          <w:sz w:val="20"/>
        </w:rPr>
        <w:t>casilla;</w:t>
      </w:r>
    </w:p>
    <w:p>
      <w:pPr>
        <w:pStyle w:val="ListParagraph"/>
        <w:numPr>
          <w:ilvl w:val="1"/>
          <w:numId w:val="280"/>
        </w:numPr>
        <w:tabs>
          <w:tab w:pos="1849" w:val="left" w:leader="none"/>
        </w:tabs>
        <w:spacing w:line="240" w:lineRule="auto" w:before="16" w:after="0"/>
        <w:ind w:left="1849" w:right="0" w:hanging="219"/>
        <w:jc w:val="left"/>
        <w:rPr>
          <w:sz w:val="20"/>
        </w:rPr>
      </w:pPr>
      <w:r>
        <w:rPr>
          <w:color w:val="231F20"/>
          <w:sz w:val="20"/>
        </w:rPr>
        <w:t>Integración</w:t>
      </w:r>
      <w:r>
        <w:rPr>
          <w:color w:val="231F20"/>
          <w:spacing w:val="-6"/>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z w:val="20"/>
        </w:rPr>
        <w:t>mesa</w:t>
      </w:r>
      <w:r>
        <w:rPr>
          <w:color w:val="231F20"/>
          <w:spacing w:val="-6"/>
          <w:sz w:val="20"/>
        </w:rPr>
        <w:t> </w:t>
      </w:r>
      <w:r>
        <w:rPr>
          <w:color w:val="231F20"/>
          <w:sz w:val="20"/>
        </w:rPr>
        <w:t>directiva</w:t>
      </w:r>
      <w:r>
        <w:rPr>
          <w:color w:val="231F20"/>
          <w:spacing w:val="-5"/>
          <w:sz w:val="20"/>
        </w:rPr>
        <w:t> </w:t>
      </w:r>
      <w:r>
        <w:rPr>
          <w:color w:val="231F20"/>
          <w:sz w:val="20"/>
        </w:rPr>
        <w:t>de</w:t>
      </w:r>
      <w:r>
        <w:rPr>
          <w:color w:val="231F20"/>
          <w:spacing w:val="-4"/>
          <w:sz w:val="20"/>
        </w:rPr>
        <w:t> </w:t>
      </w:r>
      <w:r>
        <w:rPr>
          <w:color w:val="231F20"/>
          <w:spacing w:val="-2"/>
          <w:sz w:val="20"/>
        </w:rPr>
        <w:t>casilla;</w:t>
      </w:r>
    </w:p>
    <w:p>
      <w:pPr>
        <w:pStyle w:val="ListParagraph"/>
        <w:numPr>
          <w:ilvl w:val="1"/>
          <w:numId w:val="280"/>
        </w:numPr>
        <w:tabs>
          <w:tab w:pos="1850" w:val="left" w:leader="none"/>
        </w:tabs>
        <w:spacing w:line="254" w:lineRule="auto" w:before="16" w:after="0"/>
        <w:ind w:left="1850" w:right="631" w:hanging="220"/>
        <w:jc w:val="left"/>
        <w:rPr>
          <w:sz w:val="20"/>
        </w:rPr>
      </w:pPr>
      <w:r>
        <w:rPr>
          <w:color w:val="231F20"/>
          <w:sz w:val="20"/>
        </w:rPr>
        <w:t>Presencia</w:t>
      </w:r>
      <w:r>
        <w:rPr>
          <w:color w:val="231F20"/>
          <w:spacing w:val="-7"/>
          <w:sz w:val="20"/>
        </w:rPr>
        <w:t> </w:t>
      </w:r>
      <w:r>
        <w:rPr>
          <w:color w:val="231F20"/>
          <w:sz w:val="20"/>
        </w:rPr>
        <w:t>de</w:t>
      </w:r>
      <w:r>
        <w:rPr>
          <w:color w:val="231F20"/>
          <w:spacing w:val="-7"/>
          <w:sz w:val="20"/>
        </w:rPr>
        <w:t> </w:t>
      </w:r>
      <w:r>
        <w:rPr>
          <w:color w:val="231F20"/>
          <w:sz w:val="20"/>
        </w:rPr>
        <w:t>representantes</w:t>
      </w:r>
      <w:r>
        <w:rPr>
          <w:color w:val="231F20"/>
          <w:spacing w:val="-7"/>
          <w:sz w:val="20"/>
        </w:rPr>
        <w:t> </w:t>
      </w:r>
      <w:r>
        <w:rPr>
          <w:color w:val="231F20"/>
          <w:sz w:val="20"/>
        </w:rPr>
        <w:t>de</w:t>
      </w:r>
      <w:r>
        <w:rPr>
          <w:color w:val="231F20"/>
          <w:spacing w:val="-7"/>
          <w:sz w:val="20"/>
        </w:rPr>
        <w:t> </w:t>
      </w:r>
      <w:r>
        <w:rPr>
          <w:color w:val="231F20"/>
          <w:sz w:val="20"/>
        </w:rPr>
        <w:t>partidos</w:t>
      </w:r>
      <w:r>
        <w:rPr>
          <w:color w:val="231F20"/>
          <w:spacing w:val="-7"/>
          <w:sz w:val="20"/>
        </w:rPr>
        <w:t> </w:t>
      </w:r>
      <w:r>
        <w:rPr>
          <w:color w:val="231F20"/>
          <w:sz w:val="20"/>
        </w:rPr>
        <w:t>políticos</w:t>
      </w:r>
      <w:r>
        <w:rPr>
          <w:color w:val="231F20"/>
          <w:spacing w:val="-7"/>
          <w:sz w:val="20"/>
        </w:rPr>
        <w:t> </w:t>
      </w:r>
      <w:r>
        <w:rPr>
          <w:color w:val="231F20"/>
          <w:sz w:val="20"/>
        </w:rPr>
        <w:t>y,</w:t>
      </w:r>
      <w:r>
        <w:rPr>
          <w:color w:val="231F20"/>
          <w:spacing w:val="-7"/>
          <w:sz w:val="20"/>
        </w:rPr>
        <w:t> </w:t>
      </w:r>
      <w:r>
        <w:rPr>
          <w:color w:val="231F20"/>
          <w:sz w:val="20"/>
        </w:rPr>
        <w:t>en</w:t>
      </w:r>
      <w:r>
        <w:rPr>
          <w:color w:val="231F20"/>
          <w:spacing w:val="-7"/>
          <w:sz w:val="20"/>
        </w:rPr>
        <w:t> </w:t>
      </w:r>
      <w:r>
        <w:rPr>
          <w:color w:val="231F20"/>
          <w:sz w:val="20"/>
        </w:rPr>
        <w:t>su</w:t>
      </w:r>
      <w:r>
        <w:rPr>
          <w:color w:val="231F20"/>
          <w:spacing w:val="-7"/>
          <w:sz w:val="20"/>
        </w:rPr>
        <w:t> </w:t>
      </w:r>
      <w:r>
        <w:rPr>
          <w:color w:val="231F20"/>
          <w:sz w:val="20"/>
        </w:rPr>
        <w:t>caso,</w:t>
      </w:r>
      <w:r>
        <w:rPr>
          <w:color w:val="231F20"/>
          <w:spacing w:val="-7"/>
          <w:sz w:val="20"/>
        </w:rPr>
        <w:t> </w:t>
      </w:r>
      <w:r>
        <w:rPr>
          <w:color w:val="231F20"/>
          <w:sz w:val="20"/>
        </w:rPr>
        <w:t>candidaturas</w:t>
      </w:r>
      <w:r>
        <w:rPr>
          <w:color w:val="231F20"/>
          <w:spacing w:val="-7"/>
          <w:sz w:val="20"/>
        </w:rPr>
        <w:t> </w:t>
      </w:r>
      <w:r>
        <w:rPr>
          <w:color w:val="231F20"/>
          <w:sz w:val="20"/>
        </w:rPr>
        <w:t>inde- </w:t>
      </w:r>
      <w:r>
        <w:rPr>
          <w:color w:val="231F20"/>
          <w:spacing w:val="-2"/>
          <w:sz w:val="20"/>
        </w:rPr>
        <w:t>pendientes;</w:t>
      </w:r>
    </w:p>
    <w:p>
      <w:pPr>
        <w:pStyle w:val="ListParagraph"/>
        <w:numPr>
          <w:ilvl w:val="1"/>
          <w:numId w:val="280"/>
        </w:numPr>
        <w:tabs>
          <w:tab w:pos="1849" w:val="left" w:leader="none"/>
        </w:tabs>
        <w:spacing w:line="240" w:lineRule="auto" w:before="3" w:after="0"/>
        <w:ind w:left="1849" w:right="0" w:hanging="219"/>
        <w:jc w:val="left"/>
        <w:rPr>
          <w:sz w:val="20"/>
        </w:rPr>
      </w:pPr>
      <w:r>
        <w:rPr>
          <w:color w:val="231F20"/>
          <w:sz w:val="20"/>
        </w:rPr>
        <w:t>Presencia</w:t>
      </w:r>
      <w:r>
        <w:rPr>
          <w:color w:val="231F20"/>
          <w:spacing w:val="-8"/>
          <w:sz w:val="20"/>
        </w:rPr>
        <w:t> </w:t>
      </w:r>
      <w:r>
        <w:rPr>
          <w:color w:val="231F20"/>
          <w:sz w:val="20"/>
        </w:rPr>
        <w:t>de</w:t>
      </w:r>
      <w:r>
        <w:rPr>
          <w:color w:val="231F20"/>
          <w:spacing w:val="-5"/>
          <w:sz w:val="20"/>
        </w:rPr>
        <w:t> </w:t>
      </w:r>
      <w:r>
        <w:rPr>
          <w:color w:val="231F20"/>
          <w:sz w:val="20"/>
        </w:rPr>
        <w:t>observadores</w:t>
      </w:r>
      <w:r>
        <w:rPr>
          <w:color w:val="231F20"/>
          <w:spacing w:val="-6"/>
          <w:sz w:val="20"/>
        </w:rPr>
        <w:t> </w:t>
      </w:r>
      <w:r>
        <w:rPr>
          <w:color w:val="231F20"/>
          <w:sz w:val="20"/>
        </w:rPr>
        <w:t>electorales,</w:t>
      </w:r>
      <w:r>
        <w:rPr>
          <w:color w:val="231F20"/>
          <w:spacing w:val="-4"/>
          <w:sz w:val="20"/>
        </w:rPr>
        <w:t> </w:t>
      </w:r>
      <w:r>
        <w:rPr>
          <w:color w:val="231F20"/>
          <w:spacing w:val="-10"/>
          <w:sz w:val="20"/>
        </w:rPr>
        <w:t>e</w:t>
      </w:r>
    </w:p>
    <w:p>
      <w:pPr>
        <w:pStyle w:val="ListParagraph"/>
        <w:numPr>
          <w:ilvl w:val="1"/>
          <w:numId w:val="280"/>
        </w:numPr>
        <w:tabs>
          <w:tab w:pos="1849" w:val="left" w:leader="none"/>
        </w:tabs>
        <w:spacing w:line="240" w:lineRule="auto" w:before="15" w:after="0"/>
        <w:ind w:left="1849" w:right="0" w:hanging="219"/>
        <w:jc w:val="left"/>
        <w:rPr>
          <w:sz w:val="20"/>
        </w:rPr>
      </w:pPr>
      <w:r>
        <w:rPr>
          <w:color w:val="231F20"/>
          <w:sz w:val="20"/>
        </w:rPr>
        <w:t>Incidentes</w:t>
      </w:r>
      <w:r>
        <w:rPr>
          <w:color w:val="231F20"/>
          <w:spacing w:val="-8"/>
          <w:sz w:val="20"/>
        </w:rPr>
        <w:t> </w:t>
      </w:r>
      <w:r>
        <w:rPr>
          <w:color w:val="231F20"/>
          <w:sz w:val="20"/>
        </w:rPr>
        <w:t>que</w:t>
      </w:r>
      <w:r>
        <w:rPr>
          <w:color w:val="231F20"/>
          <w:spacing w:val="-5"/>
          <w:sz w:val="20"/>
        </w:rPr>
        <w:t> </w:t>
      </w:r>
      <w:r>
        <w:rPr>
          <w:color w:val="231F20"/>
          <w:sz w:val="20"/>
        </w:rPr>
        <w:t>pudieran</w:t>
      </w:r>
      <w:r>
        <w:rPr>
          <w:color w:val="231F20"/>
          <w:spacing w:val="-5"/>
          <w:sz w:val="20"/>
        </w:rPr>
        <w:t> </w:t>
      </w:r>
      <w:r>
        <w:rPr>
          <w:color w:val="231F20"/>
          <w:sz w:val="20"/>
        </w:rPr>
        <w:t>suscitarse</w:t>
      </w:r>
      <w:r>
        <w:rPr>
          <w:color w:val="231F20"/>
          <w:spacing w:val="-5"/>
          <w:sz w:val="20"/>
        </w:rPr>
        <w:t> </w:t>
      </w:r>
      <w:r>
        <w:rPr>
          <w:color w:val="231F20"/>
          <w:sz w:val="20"/>
        </w:rPr>
        <w:t>en</w:t>
      </w:r>
      <w:r>
        <w:rPr>
          <w:color w:val="231F20"/>
          <w:spacing w:val="-5"/>
          <w:sz w:val="20"/>
        </w:rPr>
        <w:t> </w:t>
      </w:r>
      <w:r>
        <w:rPr>
          <w:color w:val="231F20"/>
          <w:sz w:val="20"/>
        </w:rPr>
        <w:t>las</w:t>
      </w:r>
      <w:r>
        <w:rPr>
          <w:color w:val="231F20"/>
          <w:spacing w:val="-6"/>
          <w:sz w:val="20"/>
        </w:rPr>
        <w:t> </w:t>
      </w:r>
      <w:r>
        <w:rPr>
          <w:color w:val="231F20"/>
          <w:sz w:val="20"/>
        </w:rPr>
        <w:t>casillas</w:t>
      </w:r>
      <w:r>
        <w:rPr>
          <w:color w:val="231F20"/>
          <w:spacing w:val="-5"/>
          <w:sz w:val="20"/>
        </w:rPr>
        <w:t> </w:t>
      </w:r>
      <w:r>
        <w:rPr>
          <w:color w:val="231F20"/>
          <w:sz w:val="20"/>
        </w:rPr>
        <w:t>durante</w:t>
      </w:r>
      <w:r>
        <w:rPr>
          <w:color w:val="231F20"/>
          <w:spacing w:val="-5"/>
          <w:sz w:val="20"/>
        </w:rPr>
        <w:t> </w:t>
      </w:r>
      <w:r>
        <w:rPr>
          <w:color w:val="231F20"/>
          <w:sz w:val="20"/>
        </w:rPr>
        <w:t>la</w:t>
      </w:r>
      <w:r>
        <w:rPr>
          <w:color w:val="231F20"/>
          <w:spacing w:val="-5"/>
          <w:sz w:val="20"/>
        </w:rPr>
        <w:t> </w:t>
      </w:r>
      <w:r>
        <w:rPr>
          <w:color w:val="231F20"/>
          <w:sz w:val="20"/>
        </w:rPr>
        <w:t>Jornada</w:t>
      </w:r>
      <w:r>
        <w:rPr>
          <w:color w:val="231F20"/>
          <w:spacing w:val="-5"/>
          <w:sz w:val="20"/>
        </w:rPr>
        <w:t> </w:t>
      </w:r>
      <w:r>
        <w:rPr>
          <w:color w:val="231F20"/>
          <w:spacing w:val="-2"/>
          <w:sz w:val="20"/>
        </w:rPr>
        <w:t>Electoral.</w:t>
      </w:r>
    </w:p>
    <w:p>
      <w:pPr>
        <w:pStyle w:val="BodyText"/>
        <w:spacing w:before="19"/>
        <w:ind w:firstLine="0"/>
        <w:jc w:val="left"/>
        <w:rPr>
          <w:sz w:val="20"/>
        </w:rPr>
      </w:pPr>
    </w:p>
    <w:p>
      <w:pPr>
        <w:pStyle w:val="ListParagraph"/>
        <w:numPr>
          <w:ilvl w:val="0"/>
          <w:numId w:val="280"/>
        </w:numPr>
        <w:tabs>
          <w:tab w:pos="1528" w:val="left" w:leader="none"/>
          <w:tab w:pos="1530" w:val="left" w:leader="none"/>
        </w:tabs>
        <w:spacing w:line="232" w:lineRule="auto" w:before="0" w:after="0"/>
        <w:ind w:left="1530" w:right="629" w:hanging="260"/>
        <w:jc w:val="both"/>
        <w:rPr>
          <w:sz w:val="22"/>
        </w:rPr>
      </w:pPr>
      <w:r>
        <w:rPr>
          <w:color w:val="231F20"/>
          <w:sz w:val="22"/>
        </w:rPr>
        <w:t>La</w:t>
      </w:r>
      <w:r>
        <w:rPr>
          <w:color w:val="231F20"/>
          <w:spacing w:val="-13"/>
          <w:sz w:val="22"/>
        </w:rPr>
        <w:t> </w:t>
      </w:r>
      <w:r>
        <w:rPr>
          <w:color w:val="231F20"/>
          <w:sz w:val="22"/>
        </w:rPr>
        <w:t>deoe,</w:t>
      </w:r>
      <w:r>
        <w:rPr>
          <w:color w:val="231F20"/>
          <w:spacing w:val="-12"/>
          <w:sz w:val="22"/>
        </w:rPr>
        <w:t> </w:t>
      </w:r>
      <w:r>
        <w:rPr>
          <w:color w:val="231F20"/>
          <w:sz w:val="22"/>
        </w:rPr>
        <w:t>previa</w:t>
      </w:r>
      <w:r>
        <w:rPr>
          <w:color w:val="231F20"/>
          <w:spacing w:val="-13"/>
          <w:sz w:val="22"/>
        </w:rPr>
        <w:t> </w:t>
      </w:r>
      <w:r>
        <w:rPr>
          <w:color w:val="231F20"/>
          <w:sz w:val="22"/>
        </w:rPr>
        <w:t>valoración</w:t>
      </w:r>
      <w:r>
        <w:rPr>
          <w:color w:val="231F20"/>
          <w:spacing w:val="-12"/>
          <w:sz w:val="22"/>
        </w:rPr>
        <w:t> </w:t>
      </w:r>
      <w:r>
        <w:rPr>
          <w:color w:val="231F20"/>
          <w:sz w:val="22"/>
        </w:rPr>
        <w:t>técnica</w:t>
      </w:r>
      <w:r>
        <w:rPr>
          <w:color w:val="231F20"/>
          <w:spacing w:val="-13"/>
          <w:sz w:val="22"/>
        </w:rPr>
        <w:t> </w:t>
      </w:r>
      <w:r>
        <w:rPr>
          <w:color w:val="231F20"/>
          <w:sz w:val="22"/>
        </w:rPr>
        <w:t>y</w:t>
      </w:r>
      <w:r>
        <w:rPr>
          <w:color w:val="231F20"/>
          <w:spacing w:val="-12"/>
          <w:sz w:val="22"/>
        </w:rPr>
        <w:t> </w:t>
      </w:r>
      <w:r>
        <w:rPr>
          <w:color w:val="231F20"/>
          <w:sz w:val="22"/>
        </w:rPr>
        <w:t>de</w:t>
      </w:r>
      <w:r>
        <w:rPr>
          <w:color w:val="231F20"/>
          <w:spacing w:val="-13"/>
          <w:sz w:val="22"/>
        </w:rPr>
        <w:t> </w:t>
      </w:r>
      <w:r>
        <w:rPr>
          <w:color w:val="231F20"/>
          <w:sz w:val="22"/>
        </w:rPr>
        <w:t>viabilidad,</w:t>
      </w:r>
      <w:r>
        <w:rPr>
          <w:color w:val="231F20"/>
          <w:spacing w:val="-12"/>
          <w:sz w:val="22"/>
        </w:rPr>
        <w:t> </w:t>
      </w:r>
      <w:r>
        <w:rPr>
          <w:color w:val="231F20"/>
          <w:sz w:val="22"/>
        </w:rPr>
        <w:t>en</w:t>
      </w:r>
      <w:r>
        <w:rPr>
          <w:color w:val="231F20"/>
          <w:spacing w:val="-12"/>
          <w:sz w:val="22"/>
        </w:rPr>
        <w:t> </w:t>
      </w:r>
      <w:r>
        <w:rPr>
          <w:color w:val="231F20"/>
          <w:sz w:val="22"/>
        </w:rPr>
        <w:t>cualquier</w:t>
      </w:r>
      <w:r>
        <w:rPr>
          <w:color w:val="231F20"/>
          <w:spacing w:val="-13"/>
          <w:sz w:val="22"/>
        </w:rPr>
        <w:t> </w:t>
      </w:r>
      <w:r>
        <w:rPr>
          <w:color w:val="231F20"/>
          <w:sz w:val="22"/>
        </w:rPr>
        <w:t>momento</w:t>
      </w:r>
      <w:r>
        <w:rPr>
          <w:color w:val="231F20"/>
          <w:spacing w:val="-12"/>
          <w:sz w:val="22"/>
        </w:rPr>
        <w:t> </w:t>
      </w:r>
      <w:r>
        <w:rPr>
          <w:color w:val="231F20"/>
          <w:sz w:val="22"/>
        </w:rPr>
        <w:t>podrá solicitar</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Comisión</w:t>
      </w:r>
      <w:r>
        <w:rPr>
          <w:color w:val="231F20"/>
          <w:spacing w:val="-7"/>
          <w:sz w:val="22"/>
        </w:rPr>
        <w:t> </w:t>
      </w:r>
      <w:r>
        <w:rPr>
          <w:color w:val="231F20"/>
          <w:sz w:val="22"/>
        </w:rPr>
        <w:t>de</w:t>
      </w:r>
      <w:r>
        <w:rPr>
          <w:color w:val="231F20"/>
          <w:spacing w:val="-7"/>
          <w:sz w:val="22"/>
        </w:rPr>
        <w:t> </w:t>
      </w:r>
      <w:r>
        <w:rPr>
          <w:color w:val="231F20"/>
          <w:sz w:val="22"/>
        </w:rPr>
        <w:t>Organización</w:t>
      </w:r>
      <w:r>
        <w:rPr>
          <w:color w:val="231F20"/>
          <w:spacing w:val="-7"/>
          <w:sz w:val="22"/>
        </w:rPr>
        <w:t> </w:t>
      </w:r>
      <w:r>
        <w:rPr>
          <w:color w:val="231F20"/>
          <w:sz w:val="22"/>
        </w:rPr>
        <w:t>Electoral</w:t>
      </w:r>
      <w:r>
        <w:rPr>
          <w:color w:val="231F20"/>
          <w:spacing w:val="-7"/>
          <w:sz w:val="22"/>
        </w:rPr>
        <w:t> </w:t>
      </w:r>
      <w:r>
        <w:rPr>
          <w:color w:val="231F20"/>
          <w:sz w:val="22"/>
        </w:rPr>
        <w:t>o,</w:t>
      </w:r>
      <w:r>
        <w:rPr>
          <w:color w:val="231F20"/>
          <w:spacing w:val="-7"/>
          <w:sz w:val="22"/>
        </w:rPr>
        <w:t> </w:t>
      </w:r>
      <w:r>
        <w:rPr>
          <w:color w:val="231F20"/>
          <w:sz w:val="22"/>
        </w:rPr>
        <w:t>en</w:t>
      </w:r>
      <w:r>
        <w:rPr>
          <w:color w:val="231F20"/>
          <w:spacing w:val="-7"/>
          <w:sz w:val="22"/>
        </w:rPr>
        <w:t> </w:t>
      </w:r>
      <w:r>
        <w:rPr>
          <w:color w:val="231F20"/>
          <w:sz w:val="22"/>
        </w:rPr>
        <w:t>su</w:t>
      </w:r>
      <w:r>
        <w:rPr>
          <w:color w:val="231F20"/>
          <w:spacing w:val="-7"/>
          <w:sz w:val="22"/>
        </w:rPr>
        <w:t> </w:t>
      </w:r>
      <w:r>
        <w:rPr>
          <w:color w:val="231F20"/>
          <w:sz w:val="22"/>
        </w:rPr>
        <w:t>caso,</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Comisión</w:t>
      </w:r>
      <w:r>
        <w:rPr>
          <w:color w:val="231F20"/>
          <w:spacing w:val="-7"/>
          <w:sz w:val="22"/>
        </w:rPr>
        <w:t> </w:t>
      </w:r>
      <w:r>
        <w:rPr>
          <w:color w:val="231F20"/>
          <w:sz w:val="22"/>
        </w:rPr>
        <w:t>de </w:t>
      </w:r>
      <w:r>
        <w:rPr>
          <w:color w:val="231F20"/>
          <w:spacing w:val="-4"/>
          <w:sz w:val="22"/>
        </w:rPr>
        <w:t>Capacitación y Organización Electoral, la modificación de la información a recopi- </w:t>
      </w:r>
      <w:r>
        <w:rPr>
          <w:color w:val="231F20"/>
          <w:sz w:val="22"/>
        </w:rPr>
        <w:t>lar,</w:t>
      </w:r>
      <w:r>
        <w:rPr>
          <w:color w:val="231F20"/>
          <w:spacing w:val="-13"/>
          <w:sz w:val="22"/>
        </w:rPr>
        <w:t> </w:t>
      </w:r>
      <w:r>
        <w:rPr>
          <w:color w:val="231F20"/>
          <w:sz w:val="22"/>
        </w:rPr>
        <w:t>quien</w:t>
      </w:r>
      <w:r>
        <w:rPr>
          <w:color w:val="231F20"/>
          <w:spacing w:val="-12"/>
          <w:sz w:val="22"/>
        </w:rPr>
        <w:t> </w:t>
      </w:r>
      <w:r>
        <w:rPr>
          <w:color w:val="231F20"/>
          <w:sz w:val="22"/>
        </w:rPr>
        <w:t>lo</w:t>
      </w:r>
      <w:r>
        <w:rPr>
          <w:color w:val="231F20"/>
          <w:spacing w:val="-12"/>
          <w:sz w:val="22"/>
        </w:rPr>
        <w:t> </w:t>
      </w:r>
      <w:r>
        <w:rPr>
          <w:color w:val="231F20"/>
          <w:sz w:val="22"/>
        </w:rPr>
        <w:t>someterá</w:t>
      </w:r>
      <w:r>
        <w:rPr>
          <w:color w:val="231F20"/>
          <w:spacing w:val="-13"/>
          <w:sz w:val="22"/>
        </w:rPr>
        <w:t> </w:t>
      </w:r>
      <w:r>
        <w:rPr>
          <w:color w:val="231F20"/>
          <w:sz w:val="22"/>
        </w:rPr>
        <w:t>a</w:t>
      </w:r>
      <w:r>
        <w:rPr>
          <w:color w:val="231F20"/>
          <w:spacing w:val="-12"/>
          <w:sz w:val="22"/>
        </w:rPr>
        <w:t> </w:t>
      </w:r>
      <w:r>
        <w:rPr>
          <w:color w:val="231F20"/>
          <w:sz w:val="22"/>
        </w:rPr>
        <w:t>consideración</w:t>
      </w:r>
      <w:r>
        <w:rPr>
          <w:color w:val="231F20"/>
          <w:spacing w:val="-12"/>
          <w:sz w:val="22"/>
        </w:rPr>
        <w:t> </w:t>
      </w:r>
      <w:r>
        <w:rPr>
          <w:color w:val="231F20"/>
          <w:sz w:val="22"/>
        </w:rPr>
        <w:t>del</w:t>
      </w:r>
      <w:r>
        <w:rPr>
          <w:color w:val="231F20"/>
          <w:spacing w:val="-13"/>
          <w:sz w:val="22"/>
        </w:rPr>
        <w:t> </w:t>
      </w:r>
      <w:r>
        <w:rPr>
          <w:color w:val="231F20"/>
          <w:sz w:val="22"/>
        </w:rPr>
        <w:t>Consejo</w:t>
      </w:r>
      <w:r>
        <w:rPr>
          <w:color w:val="231F20"/>
          <w:spacing w:val="-12"/>
          <w:sz w:val="22"/>
        </w:rPr>
        <w:t> </w:t>
      </w:r>
      <w:r>
        <w:rPr>
          <w:color w:val="231F20"/>
          <w:sz w:val="22"/>
        </w:rPr>
        <w:t>General</w:t>
      </w:r>
      <w:r>
        <w:rPr>
          <w:color w:val="231F20"/>
          <w:spacing w:val="-12"/>
          <w:sz w:val="22"/>
        </w:rPr>
        <w:t> </w:t>
      </w:r>
      <w:r>
        <w:rPr>
          <w:color w:val="231F20"/>
          <w:sz w:val="22"/>
        </w:rPr>
        <w:t>para</w:t>
      </w:r>
      <w:r>
        <w:rPr>
          <w:color w:val="231F20"/>
          <w:spacing w:val="-13"/>
          <w:sz w:val="22"/>
        </w:rPr>
        <w:t> </w:t>
      </w:r>
      <w:r>
        <w:rPr>
          <w:color w:val="231F20"/>
          <w:sz w:val="22"/>
        </w:rPr>
        <w:t>su</w:t>
      </w:r>
      <w:r>
        <w:rPr>
          <w:color w:val="231F20"/>
          <w:spacing w:val="-12"/>
          <w:sz w:val="22"/>
        </w:rPr>
        <w:t> </w:t>
      </w:r>
      <w:r>
        <w:rPr>
          <w:color w:val="231F20"/>
          <w:sz w:val="22"/>
        </w:rPr>
        <w:t>aprobación.</w:t>
      </w:r>
    </w:p>
    <w:p>
      <w:pPr>
        <w:pStyle w:val="Heading2"/>
      </w:pPr>
      <w:r>
        <w:rPr>
          <w:color w:val="231F20"/>
        </w:rPr>
        <w:t>Artículo</w:t>
      </w:r>
      <w:r>
        <w:rPr>
          <w:color w:val="231F20"/>
          <w:spacing w:val="-8"/>
        </w:rPr>
        <w:t> </w:t>
      </w:r>
      <w:r>
        <w:rPr>
          <w:color w:val="231F20"/>
          <w:spacing w:val="-4"/>
        </w:rPr>
        <w:t>318.</w:t>
      </w:r>
    </w:p>
    <w:p>
      <w:pPr>
        <w:pStyle w:val="ListParagraph"/>
        <w:numPr>
          <w:ilvl w:val="0"/>
          <w:numId w:val="281"/>
        </w:numPr>
        <w:tabs>
          <w:tab w:pos="1528" w:val="left" w:leader="none"/>
          <w:tab w:pos="1530" w:val="left" w:leader="none"/>
        </w:tabs>
        <w:spacing w:line="232" w:lineRule="auto" w:before="252" w:after="0"/>
        <w:ind w:left="1530" w:right="631" w:hanging="260"/>
        <w:jc w:val="both"/>
        <w:rPr>
          <w:sz w:val="22"/>
        </w:rPr>
      </w:pPr>
      <w:r>
        <w:rPr>
          <w:color w:val="231F20"/>
          <w:sz w:val="22"/>
        </w:rPr>
        <w:t>La</w:t>
      </w:r>
      <w:r>
        <w:rPr>
          <w:color w:val="231F20"/>
          <w:spacing w:val="-13"/>
          <w:sz w:val="22"/>
        </w:rPr>
        <w:t> </w:t>
      </w:r>
      <w:r>
        <w:rPr>
          <w:color w:val="231F20"/>
          <w:sz w:val="22"/>
        </w:rPr>
        <w:t>deoe</w:t>
      </w:r>
      <w:r>
        <w:rPr>
          <w:color w:val="231F20"/>
          <w:spacing w:val="-12"/>
          <w:sz w:val="22"/>
        </w:rPr>
        <w:t> </w:t>
      </w:r>
      <w:r>
        <w:rPr>
          <w:color w:val="231F20"/>
          <w:sz w:val="22"/>
        </w:rPr>
        <w:t>deberá</w:t>
      </w:r>
      <w:r>
        <w:rPr>
          <w:color w:val="231F20"/>
          <w:spacing w:val="-13"/>
          <w:sz w:val="22"/>
        </w:rPr>
        <w:t> </w:t>
      </w:r>
      <w:r>
        <w:rPr>
          <w:color w:val="231F20"/>
          <w:sz w:val="22"/>
        </w:rPr>
        <w:t>elaborar</w:t>
      </w:r>
      <w:r>
        <w:rPr>
          <w:color w:val="231F20"/>
          <w:spacing w:val="-12"/>
          <w:sz w:val="22"/>
        </w:rPr>
        <w:t> </w:t>
      </w:r>
      <w:r>
        <w:rPr>
          <w:color w:val="231F20"/>
          <w:sz w:val="22"/>
        </w:rPr>
        <w:t>un</w:t>
      </w:r>
      <w:r>
        <w:rPr>
          <w:color w:val="231F20"/>
          <w:spacing w:val="-13"/>
          <w:sz w:val="22"/>
        </w:rPr>
        <w:t> </w:t>
      </w:r>
      <w:r>
        <w:rPr>
          <w:color w:val="231F20"/>
          <w:sz w:val="22"/>
        </w:rPr>
        <w:t>programa</w:t>
      </w:r>
      <w:r>
        <w:rPr>
          <w:color w:val="231F20"/>
          <w:spacing w:val="-12"/>
          <w:sz w:val="22"/>
        </w:rPr>
        <w:t> </w:t>
      </w:r>
      <w:r>
        <w:rPr>
          <w:color w:val="231F20"/>
          <w:sz w:val="22"/>
        </w:rPr>
        <w:t>de</w:t>
      </w:r>
      <w:r>
        <w:rPr>
          <w:color w:val="231F20"/>
          <w:spacing w:val="-13"/>
          <w:sz w:val="22"/>
        </w:rPr>
        <w:t> </w:t>
      </w:r>
      <w:r>
        <w:rPr>
          <w:color w:val="231F20"/>
          <w:sz w:val="22"/>
        </w:rPr>
        <w:t>operación</w:t>
      </w:r>
      <w:r>
        <w:rPr>
          <w:color w:val="231F20"/>
          <w:spacing w:val="-12"/>
          <w:sz w:val="22"/>
        </w:rPr>
        <w:t> </w:t>
      </w:r>
      <w:r>
        <w:rPr>
          <w:color w:val="231F20"/>
          <w:sz w:val="22"/>
        </w:rPr>
        <w:t>antes</w:t>
      </w:r>
      <w:r>
        <w:rPr>
          <w:color w:val="231F20"/>
          <w:spacing w:val="-12"/>
          <w:sz w:val="22"/>
        </w:rPr>
        <w:t> </w:t>
      </w:r>
      <w:r>
        <w:rPr>
          <w:color w:val="231F20"/>
          <w:sz w:val="22"/>
        </w:rPr>
        <w:t>del</w:t>
      </w:r>
      <w:r>
        <w:rPr>
          <w:color w:val="231F20"/>
          <w:spacing w:val="-13"/>
          <w:sz w:val="22"/>
        </w:rPr>
        <w:t> </w:t>
      </w:r>
      <w:r>
        <w:rPr>
          <w:color w:val="231F20"/>
          <w:sz w:val="22"/>
        </w:rPr>
        <w:t>inicio</w:t>
      </w:r>
      <w:r>
        <w:rPr>
          <w:color w:val="231F20"/>
          <w:spacing w:val="-12"/>
          <w:sz w:val="22"/>
        </w:rPr>
        <w:t> </w:t>
      </w:r>
      <w:r>
        <w:rPr>
          <w:color w:val="231F20"/>
          <w:sz w:val="22"/>
        </w:rPr>
        <w:t>del</w:t>
      </w:r>
      <w:r>
        <w:rPr>
          <w:color w:val="231F20"/>
          <w:spacing w:val="-13"/>
          <w:sz w:val="22"/>
        </w:rPr>
        <w:t> </w:t>
      </w:r>
      <w:r>
        <w:rPr>
          <w:color w:val="231F20"/>
          <w:sz w:val="22"/>
        </w:rPr>
        <w:t>proceso electoral, el cual se presentará para su aprobación a la Comisión de Organiza- ción Electoral a más tardar en el mes de julio de año previo al de la elección.</w:t>
      </w:r>
    </w:p>
    <w:p>
      <w:pPr>
        <w:spacing w:after="0" w:line="232" w:lineRule="auto"/>
        <w:jc w:val="both"/>
        <w:rPr>
          <w:sz w:val="22"/>
        </w:rPr>
        <w:sectPr>
          <w:pgSz w:w="9640" w:h="12480"/>
          <w:pgMar w:header="0" w:footer="543" w:top="680" w:bottom="740" w:left="0" w:right="500"/>
        </w:sectPr>
      </w:pPr>
    </w:p>
    <w:p>
      <w:pPr>
        <w:pStyle w:val="BodyText"/>
        <w:spacing w:before="14"/>
        <w:ind w:firstLine="0"/>
        <w:jc w:val="left"/>
      </w:pPr>
    </w:p>
    <w:p>
      <w:pPr>
        <w:pStyle w:val="BodyText"/>
        <w:ind w:left="1813" w:firstLine="0"/>
        <w:jc w:val="left"/>
      </w:pPr>
      <w:r>
        <w:rPr>
          <w:color w:val="231F20"/>
        </w:rPr>
        <w:t>Dicho</w:t>
      </w:r>
      <w:r>
        <w:rPr>
          <w:color w:val="231F20"/>
          <w:spacing w:val="-7"/>
        </w:rPr>
        <w:t> </w:t>
      </w:r>
      <w:r>
        <w:rPr>
          <w:color w:val="231F20"/>
        </w:rPr>
        <w:t>programa</w:t>
      </w:r>
      <w:r>
        <w:rPr>
          <w:color w:val="231F20"/>
          <w:spacing w:val="-6"/>
        </w:rPr>
        <w:t> </w:t>
      </w:r>
      <w:r>
        <w:rPr>
          <w:color w:val="231F20"/>
        </w:rPr>
        <w:t>será</w:t>
      </w:r>
      <w:r>
        <w:rPr>
          <w:color w:val="231F20"/>
          <w:spacing w:val="-7"/>
        </w:rPr>
        <w:t> </w:t>
      </w:r>
      <w:r>
        <w:rPr>
          <w:color w:val="231F20"/>
        </w:rPr>
        <w:t>el</w:t>
      </w:r>
      <w:r>
        <w:rPr>
          <w:color w:val="231F20"/>
          <w:spacing w:val="-6"/>
        </w:rPr>
        <w:t> </w:t>
      </w:r>
      <w:r>
        <w:rPr>
          <w:color w:val="231F20"/>
        </w:rPr>
        <w:t>documento</w:t>
      </w:r>
      <w:r>
        <w:rPr>
          <w:color w:val="231F20"/>
          <w:spacing w:val="-6"/>
        </w:rPr>
        <w:t> </w:t>
      </w:r>
      <w:r>
        <w:rPr>
          <w:color w:val="231F20"/>
        </w:rPr>
        <w:t>rector</w:t>
      </w:r>
      <w:r>
        <w:rPr>
          <w:color w:val="231F20"/>
          <w:spacing w:val="-6"/>
        </w:rPr>
        <w:t> </w:t>
      </w:r>
      <w:r>
        <w:rPr>
          <w:color w:val="231F20"/>
        </w:rPr>
        <w:t>del</w:t>
      </w:r>
      <w:r>
        <w:rPr>
          <w:color w:val="231F20"/>
          <w:spacing w:val="-5"/>
        </w:rPr>
        <w:t> </w:t>
      </w:r>
      <w:r>
        <w:rPr>
          <w:color w:val="231F20"/>
          <w:spacing w:val="-4"/>
        </w:rPr>
        <w:t>sije.</w:t>
      </w:r>
    </w:p>
    <w:p>
      <w:pPr>
        <w:pStyle w:val="ListParagraph"/>
        <w:numPr>
          <w:ilvl w:val="0"/>
          <w:numId w:val="281"/>
        </w:numPr>
        <w:tabs>
          <w:tab w:pos="1811" w:val="left" w:leader="none"/>
        </w:tabs>
        <w:spacing w:line="240" w:lineRule="auto" w:before="251" w:after="0"/>
        <w:ind w:left="1811" w:right="0" w:hanging="258"/>
        <w:jc w:val="left"/>
        <w:rPr>
          <w:sz w:val="22"/>
        </w:rPr>
      </w:pPr>
      <w:r>
        <w:rPr>
          <w:color w:val="231F20"/>
          <w:sz w:val="22"/>
        </w:rPr>
        <w:t>El</w:t>
      </w:r>
      <w:r>
        <w:rPr>
          <w:color w:val="231F20"/>
          <w:spacing w:val="-9"/>
          <w:sz w:val="22"/>
        </w:rPr>
        <w:t> </w:t>
      </w:r>
      <w:r>
        <w:rPr>
          <w:color w:val="231F20"/>
          <w:sz w:val="22"/>
        </w:rPr>
        <w:t>programa</w:t>
      </w:r>
      <w:r>
        <w:rPr>
          <w:color w:val="231F20"/>
          <w:spacing w:val="-7"/>
          <w:sz w:val="22"/>
        </w:rPr>
        <w:t> </w:t>
      </w:r>
      <w:r>
        <w:rPr>
          <w:color w:val="231F20"/>
          <w:sz w:val="22"/>
        </w:rPr>
        <w:t>de</w:t>
      </w:r>
      <w:r>
        <w:rPr>
          <w:color w:val="231F20"/>
          <w:spacing w:val="-6"/>
          <w:sz w:val="22"/>
        </w:rPr>
        <w:t> </w:t>
      </w:r>
      <w:r>
        <w:rPr>
          <w:color w:val="231F20"/>
          <w:sz w:val="22"/>
        </w:rPr>
        <w:t>operación</w:t>
      </w:r>
      <w:r>
        <w:rPr>
          <w:color w:val="231F20"/>
          <w:spacing w:val="-7"/>
          <w:sz w:val="22"/>
        </w:rPr>
        <w:t> </w:t>
      </w:r>
      <w:r>
        <w:rPr>
          <w:color w:val="231F20"/>
          <w:sz w:val="22"/>
        </w:rPr>
        <w:t>debe</w:t>
      </w:r>
      <w:r>
        <w:rPr>
          <w:color w:val="231F20"/>
          <w:spacing w:val="-7"/>
          <w:sz w:val="22"/>
        </w:rPr>
        <w:t> </w:t>
      </w:r>
      <w:r>
        <w:rPr>
          <w:color w:val="231F20"/>
          <w:sz w:val="22"/>
        </w:rPr>
        <w:t>contener,</w:t>
      </w:r>
      <w:r>
        <w:rPr>
          <w:color w:val="231F20"/>
          <w:spacing w:val="-6"/>
          <w:sz w:val="22"/>
        </w:rPr>
        <w:t> </w:t>
      </w:r>
      <w:r>
        <w:rPr>
          <w:color w:val="231F20"/>
          <w:sz w:val="22"/>
        </w:rPr>
        <w:t>al</w:t>
      </w:r>
      <w:r>
        <w:rPr>
          <w:color w:val="231F20"/>
          <w:spacing w:val="-7"/>
          <w:sz w:val="22"/>
        </w:rPr>
        <w:t> </w:t>
      </w:r>
      <w:r>
        <w:rPr>
          <w:color w:val="231F20"/>
          <w:sz w:val="22"/>
        </w:rPr>
        <w:t>menos,</w:t>
      </w:r>
      <w:r>
        <w:rPr>
          <w:color w:val="231F20"/>
          <w:spacing w:val="-6"/>
          <w:sz w:val="22"/>
        </w:rPr>
        <w:t> </w:t>
      </w:r>
      <w:r>
        <w:rPr>
          <w:color w:val="231F20"/>
          <w:sz w:val="22"/>
        </w:rPr>
        <w:t>los</w:t>
      </w:r>
      <w:r>
        <w:rPr>
          <w:color w:val="231F20"/>
          <w:spacing w:val="-7"/>
          <w:sz w:val="22"/>
        </w:rPr>
        <w:t> </w:t>
      </w:r>
      <w:r>
        <w:rPr>
          <w:color w:val="231F20"/>
          <w:sz w:val="22"/>
        </w:rPr>
        <w:t>siguientes</w:t>
      </w:r>
      <w:r>
        <w:rPr>
          <w:color w:val="231F20"/>
          <w:spacing w:val="-7"/>
          <w:sz w:val="22"/>
        </w:rPr>
        <w:t> </w:t>
      </w:r>
      <w:r>
        <w:rPr>
          <w:color w:val="231F20"/>
          <w:spacing w:val="-2"/>
          <w:sz w:val="22"/>
        </w:rPr>
        <w:t>apartados:</w:t>
      </w:r>
    </w:p>
    <w:p>
      <w:pPr>
        <w:pStyle w:val="BodyText"/>
        <w:spacing w:before="2"/>
        <w:ind w:firstLine="0"/>
        <w:jc w:val="left"/>
      </w:pPr>
    </w:p>
    <w:p>
      <w:pPr>
        <w:pStyle w:val="ListParagraph"/>
        <w:numPr>
          <w:ilvl w:val="1"/>
          <w:numId w:val="281"/>
        </w:numPr>
        <w:tabs>
          <w:tab w:pos="2131" w:val="left" w:leader="none"/>
        </w:tabs>
        <w:spacing w:line="240" w:lineRule="auto" w:before="0" w:after="0"/>
        <w:ind w:left="2131" w:right="0" w:hanging="158"/>
        <w:jc w:val="left"/>
        <w:rPr>
          <w:sz w:val="20"/>
        </w:rPr>
      </w:pPr>
      <w:r>
        <w:rPr>
          <w:color w:val="231F20"/>
          <w:sz w:val="20"/>
        </w:rPr>
        <w:t>Responsable</w:t>
      </w:r>
      <w:r>
        <w:rPr>
          <w:color w:val="231F20"/>
          <w:spacing w:val="-7"/>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z w:val="20"/>
        </w:rPr>
        <w:t>implementación</w:t>
      </w:r>
      <w:r>
        <w:rPr>
          <w:color w:val="231F20"/>
          <w:spacing w:val="-5"/>
          <w:sz w:val="20"/>
        </w:rPr>
        <w:t> </w:t>
      </w:r>
      <w:r>
        <w:rPr>
          <w:color w:val="231F20"/>
          <w:sz w:val="20"/>
        </w:rPr>
        <w:t>del</w:t>
      </w:r>
      <w:r>
        <w:rPr>
          <w:color w:val="231F20"/>
          <w:spacing w:val="-5"/>
          <w:sz w:val="20"/>
        </w:rPr>
        <w:t> </w:t>
      </w:r>
      <w:r>
        <w:rPr>
          <w:color w:val="231F20"/>
          <w:sz w:val="20"/>
        </w:rPr>
        <w:t>sistema</w:t>
      </w:r>
      <w:r>
        <w:rPr>
          <w:color w:val="231F20"/>
          <w:spacing w:val="-5"/>
          <w:sz w:val="20"/>
        </w:rPr>
        <w:t> </w:t>
      </w:r>
      <w:r>
        <w:rPr>
          <w:color w:val="231F20"/>
          <w:sz w:val="20"/>
        </w:rPr>
        <w:t>de</w:t>
      </w:r>
      <w:r>
        <w:rPr>
          <w:color w:val="231F20"/>
          <w:spacing w:val="-4"/>
          <w:sz w:val="20"/>
        </w:rPr>
        <w:t> </w:t>
      </w:r>
      <w:r>
        <w:rPr>
          <w:color w:val="231F20"/>
          <w:spacing w:val="-2"/>
          <w:sz w:val="20"/>
        </w:rPr>
        <w:t>seguimiento;</w:t>
      </w:r>
    </w:p>
    <w:p>
      <w:pPr>
        <w:pStyle w:val="ListParagraph"/>
        <w:numPr>
          <w:ilvl w:val="1"/>
          <w:numId w:val="281"/>
        </w:numPr>
        <w:tabs>
          <w:tab w:pos="2130" w:val="left" w:leader="none"/>
        </w:tabs>
        <w:spacing w:line="240" w:lineRule="auto" w:before="16" w:after="0"/>
        <w:ind w:left="2130" w:right="0" w:hanging="217"/>
        <w:jc w:val="left"/>
        <w:rPr>
          <w:sz w:val="20"/>
        </w:rPr>
      </w:pPr>
      <w:r>
        <w:rPr>
          <w:color w:val="231F20"/>
          <w:sz w:val="20"/>
        </w:rPr>
        <w:t>Información</w:t>
      </w:r>
      <w:r>
        <w:rPr>
          <w:color w:val="231F20"/>
          <w:spacing w:val="-8"/>
          <w:sz w:val="20"/>
        </w:rPr>
        <w:t> </w:t>
      </w:r>
      <w:r>
        <w:rPr>
          <w:color w:val="231F20"/>
          <w:sz w:val="20"/>
        </w:rPr>
        <w:t>que</w:t>
      </w:r>
      <w:r>
        <w:rPr>
          <w:color w:val="231F20"/>
          <w:spacing w:val="-7"/>
          <w:sz w:val="20"/>
        </w:rPr>
        <w:t> </w:t>
      </w:r>
      <w:r>
        <w:rPr>
          <w:color w:val="231F20"/>
          <w:sz w:val="20"/>
        </w:rPr>
        <w:t>se</w:t>
      </w:r>
      <w:r>
        <w:rPr>
          <w:color w:val="231F20"/>
          <w:spacing w:val="-6"/>
          <w:sz w:val="20"/>
        </w:rPr>
        <w:t> </w:t>
      </w:r>
      <w:r>
        <w:rPr>
          <w:color w:val="231F20"/>
          <w:sz w:val="20"/>
        </w:rPr>
        <w:t>recopilará,</w:t>
      </w:r>
      <w:r>
        <w:rPr>
          <w:color w:val="231F20"/>
          <w:spacing w:val="-7"/>
          <w:sz w:val="20"/>
        </w:rPr>
        <w:t> </w:t>
      </w:r>
      <w:r>
        <w:rPr>
          <w:color w:val="231F20"/>
          <w:sz w:val="20"/>
        </w:rPr>
        <w:t>transmitirá</w:t>
      </w:r>
      <w:r>
        <w:rPr>
          <w:color w:val="231F20"/>
          <w:spacing w:val="-8"/>
          <w:sz w:val="20"/>
        </w:rPr>
        <w:t> </w:t>
      </w:r>
      <w:r>
        <w:rPr>
          <w:color w:val="231F20"/>
          <w:sz w:val="20"/>
        </w:rPr>
        <w:t>y</w:t>
      </w:r>
      <w:r>
        <w:rPr>
          <w:color w:val="231F20"/>
          <w:spacing w:val="-6"/>
          <w:sz w:val="20"/>
        </w:rPr>
        <w:t> </w:t>
      </w:r>
      <w:r>
        <w:rPr>
          <w:color w:val="231F20"/>
          <w:spacing w:val="-2"/>
          <w:sz w:val="20"/>
        </w:rPr>
        <w:t>capturará;</w:t>
      </w:r>
    </w:p>
    <w:p>
      <w:pPr>
        <w:pStyle w:val="ListParagraph"/>
        <w:numPr>
          <w:ilvl w:val="1"/>
          <w:numId w:val="281"/>
        </w:numPr>
        <w:tabs>
          <w:tab w:pos="2129" w:val="left" w:leader="none"/>
        </w:tabs>
        <w:spacing w:line="240" w:lineRule="auto" w:before="16" w:after="0"/>
        <w:ind w:left="2129" w:right="0" w:hanging="256"/>
        <w:jc w:val="left"/>
        <w:rPr>
          <w:sz w:val="20"/>
        </w:rPr>
      </w:pPr>
      <w:r>
        <w:rPr>
          <w:color w:val="231F20"/>
          <w:sz w:val="20"/>
        </w:rPr>
        <w:t>Participación,</w:t>
      </w:r>
      <w:r>
        <w:rPr>
          <w:color w:val="231F20"/>
          <w:spacing w:val="-6"/>
          <w:sz w:val="20"/>
        </w:rPr>
        <w:t> </w:t>
      </w:r>
      <w:r>
        <w:rPr>
          <w:color w:val="231F20"/>
          <w:sz w:val="20"/>
        </w:rPr>
        <w:t>en</w:t>
      </w:r>
      <w:r>
        <w:rPr>
          <w:color w:val="231F20"/>
          <w:spacing w:val="-6"/>
          <w:sz w:val="20"/>
        </w:rPr>
        <w:t> </w:t>
      </w:r>
      <w:r>
        <w:rPr>
          <w:color w:val="231F20"/>
          <w:sz w:val="20"/>
        </w:rPr>
        <w:t>su</w:t>
      </w:r>
      <w:r>
        <w:rPr>
          <w:color w:val="231F20"/>
          <w:spacing w:val="-6"/>
          <w:sz w:val="20"/>
        </w:rPr>
        <w:t> </w:t>
      </w:r>
      <w:r>
        <w:rPr>
          <w:color w:val="231F20"/>
          <w:sz w:val="20"/>
        </w:rPr>
        <w:t>caso,</w:t>
      </w:r>
      <w:r>
        <w:rPr>
          <w:color w:val="231F20"/>
          <w:spacing w:val="-5"/>
          <w:sz w:val="20"/>
        </w:rPr>
        <w:t> </w:t>
      </w:r>
      <w:r>
        <w:rPr>
          <w:color w:val="231F20"/>
          <w:sz w:val="20"/>
        </w:rPr>
        <w:t>del</w:t>
      </w:r>
      <w:r>
        <w:rPr>
          <w:color w:val="231F20"/>
          <w:spacing w:val="-6"/>
          <w:sz w:val="20"/>
        </w:rPr>
        <w:t> </w:t>
      </w:r>
      <w:r>
        <w:rPr>
          <w:color w:val="231F20"/>
          <w:sz w:val="20"/>
        </w:rPr>
        <w:t>personal</w:t>
      </w:r>
      <w:r>
        <w:rPr>
          <w:color w:val="231F20"/>
          <w:spacing w:val="-6"/>
          <w:sz w:val="20"/>
        </w:rPr>
        <w:t> </w:t>
      </w:r>
      <w:r>
        <w:rPr>
          <w:color w:val="231F20"/>
          <w:sz w:val="20"/>
        </w:rPr>
        <w:t>del</w:t>
      </w:r>
      <w:r>
        <w:rPr>
          <w:color w:val="231F20"/>
          <w:spacing w:val="-6"/>
          <w:sz w:val="20"/>
        </w:rPr>
        <w:t> </w:t>
      </w:r>
      <w:r>
        <w:rPr>
          <w:color w:val="231F20"/>
          <w:spacing w:val="-4"/>
          <w:sz w:val="20"/>
        </w:rPr>
        <w:t>opl;</w:t>
      </w:r>
    </w:p>
    <w:p>
      <w:pPr>
        <w:pStyle w:val="ListParagraph"/>
        <w:numPr>
          <w:ilvl w:val="1"/>
          <w:numId w:val="281"/>
        </w:numPr>
        <w:tabs>
          <w:tab w:pos="2131" w:val="left" w:leader="none"/>
        </w:tabs>
        <w:spacing w:line="240" w:lineRule="auto" w:before="16" w:after="0"/>
        <w:ind w:left="2131" w:right="0" w:hanging="258"/>
        <w:jc w:val="left"/>
        <w:rPr>
          <w:sz w:val="20"/>
        </w:rPr>
      </w:pPr>
      <w:r>
        <w:rPr>
          <w:color w:val="231F20"/>
          <w:sz w:val="20"/>
        </w:rPr>
        <w:t>Catálogo</w:t>
      </w:r>
      <w:r>
        <w:rPr>
          <w:color w:val="231F20"/>
          <w:spacing w:val="-5"/>
          <w:sz w:val="20"/>
        </w:rPr>
        <w:t> </w:t>
      </w:r>
      <w:r>
        <w:rPr>
          <w:color w:val="231F20"/>
          <w:sz w:val="20"/>
        </w:rPr>
        <w:t>de</w:t>
      </w:r>
      <w:r>
        <w:rPr>
          <w:color w:val="231F20"/>
          <w:spacing w:val="-3"/>
          <w:sz w:val="20"/>
        </w:rPr>
        <w:t> </w:t>
      </w:r>
      <w:r>
        <w:rPr>
          <w:color w:val="231F20"/>
          <w:spacing w:val="-2"/>
          <w:sz w:val="20"/>
        </w:rPr>
        <w:t>incidentes;</w:t>
      </w:r>
    </w:p>
    <w:p>
      <w:pPr>
        <w:pStyle w:val="ListParagraph"/>
        <w:numPr>
          <w:ilvl w:val="1"/>
          <w:numId w:val="281"/>
        </w:numPr>
        <w:tabs>
          <w:tab w:pos="2131" w:val="left" w:leader="none"/>
        </w:tabs>
        <w:spacing w:line="240" w:lineRule="auto" w:before="16" w:after="0"/>
        <w:ind w:left="2131" w:right="0" w:hanging="198"/>
        <w:jc w:val="left"/>
        <w:rPr>
          <w:sz w:val="20"/>
        </w:rPr>
      </w:pPr>
      <w:r>
        <w:rPr>
          <w:color w:val="231F20"/>
          <w:sz w:val="20"/>
        </w:rPr>
        <w:t>Definición</w:t>
      </w:r>
      <w:r>
        <w:rPr>
          <w:color w:val="231F20"/>
          <w:spacing w:val="-9"/>
          <w:sz w:val="20"/>
        </w:rPr>
        <w:t> </w:t>
      </w:r>
      <w:r>
        <w:rPr>
          <w:color w:val="231F20"/>
          <w:sz w:val="20"/>
        </w:rPr>
        <w:t>de</w:t>
      </w:r>
      <w:r>
        <w:rPr>
          <w:color w:val="231F20"/>
          <w:spacing w:val="-7"/>
          <w:sz w:val="20"/>
        </w:rPr>
        <w:t> </w:t>
      </w:r>
      <w:r>
        <w:rPr>
          <w:color w:val="231F20"/>
          <w:spacing w:val="-2"/>
          <w:sz w:val="20"/>
        </w:rPr>
        <w:t>procedimientos;</w:t>
      </w:r>
    </w:p>
    <w:p>
      <w:pPr>
        <w:pStyle w:val="ListParagraph"/>
        <w:numPr>
          <w:ilvl w:val="1"/>
          <w:numId w:val="281"/>
        </w:numPr>
        <w:tabs>
          <w:tab w:pos="2130" w:val="left" w:leader="none"/>
        </w:tabs>
        <w:spacing w:line="240" w:lineRule="auto" w:before="16" w:after="0"/>
        <w:ind w:left="2130" w:right="0" w:hanging="277"/>
        <w:jc w:val="left"/>
        <w:rPr>
          <w:sz w:val="20"/>
        </w:rPr>
      </w:pPr>
      <w:r>
        <w:rPr>
          <w:color w:val="231F20"/>
          <w:sz w:val="20"/>
        </w:rPr>
        <w:t>Recursos</w:t>
      </w:r>
      <w:r>
        <w:rPr>
          <w:color w:val="231F20"/>
          <w:spacing w:val="-9"/>
          <w:sz w:val="20"/>
        </w:rPr>
        <w:t> </w:t>
      </w:r>
      <w:r>
        <w:rPr>
          <w:color w:val="231F20"/>
          <w:sz w:val="20"/>
        </w:rPr>
        <w:t>humanos,</w:t>
      </w:r>
      <w:r>
        <w:rPr>
          <w:color w:val="231F20"/>
          <w:spacing w:val="-5"/>
          <w:sz w:val="20"/>
        </w:rPr>
        <w:t> </w:t>
      </w:r>
      <w:r>
        <w:rPr>
          <w:color w:val="231F20"/>
          <w:sz w:val="20"/>
        </w:rPr>
        <w:t>materiales</w:t>
      </w:r>
      <w:r>
        <w:rPr>
          <w:color w:val="231F20"/>
          <w:spacing w:val="-6"/>
          <w:sz w:val="20"/>
        </w:rPr>
        <w:t> </w:t>
      </w:r>
      <w:r>
        <w:rPr>
          <w:color w:val="231F20"/>
          <w:sz w:val="20"/>
        </w:rPr>
        <w:t>y</w:t>
      </w:r>
      <w:r>
        <w:rPr>
          <w:color w:val="231F20"/>
          <w:spacing w:val="-5"/>
          <w:sz w:val="20"/>
        </w:rPr>
        <w:t> </w:t>
      </w:r>
      <w:r>
        <w:rPr>
          <w:color w:val="231F20"/>
          <w:spacing w:val="-2"/>
          <w:sz w:val="20"/>
        </w:rPr>
        <w:t>financieros;</w:t>
      </w:r>
    </w:p>
    <w:p>
      <w:pPr>
        <w:pStyle w:val="ListParagraph"/>
        <w:numPr>
          <w:ilvl w:val="1"/>
          <w:numId w:val="281"/>
        </w:numPr>
        <w:tabs>
          <w:tab w:pos="2129" w:val="left" w:leader="none"/>
        </w:tabs>
        <w:spacing w:line="240" w:lineRule="auto" w:before="15" w:after="0"/>
        <w:ind w:left="2129" w:right="0" w:hanging="316"/>
        <w:jc w:val="left"/>
        <w:rPr>
          <w:sz w:val="20"/>
        </w:rPr>
      </w:pPr>
      <w:r>
        <w:rPr>
          <w:color w:val="231F20"/>
          <w:sz w:val="20"/>
        </w:rPr>
        <w:t>Esquema</w:t>
      </w:r>
      <w:r>
        <w:rPr>
          <w:color w:val="231F20"/>
          <w:spacing w:val="-1"/>
          <w:sz w:val="20"/>
        </w:rPr>
        <w:t> </w:t>
      </w:r>
      <w:r>
        <w:rPr>
          <w:color w:val="231F20"/>
          <w:sz w:val="20"/>
        </w:rPr>
        <w:t>de </w:t>
      </w:r>
      <w:r>
        <w:rPr>
          <w:color w:val="231F20"/>
          <w:spacing w:val="-2"/>
          <w:sz w:val="20"/>
        </w:rPr>
        <w:t>capacitación;</w:t>
      </w:r>
    </w:p>
    <w:p>
      <w:pPr>
        <w:pStyle w:val="ListParagraph"/>
        <w:numPr>
          <w:ilvl w:val="1"/>
          <w:numId w:val="281"/>
        </w:numPr>
        <w:tabs>
          <w:tab w:pos="2128" w:val="left" w:leader="none"/>
        </w:tabs>
        <w:spacing w:line="240" w:lineRule="auto" w:before="16" w:after="0"/>
        <w:ind w:left="2128" w:right="0" w:hanging="375"/>
        <w:jc w:val="left"/>
        <w:rPr>
          <w:sz w:val="20"/>
        </w:rPr>
      </w:pPr>
      <w:r>
        <w:rPr>
          <w:color w:val="231F20"/>
          <w:sz w:val="20"/>
        </w:rPr>
        <w:t>Pruebas</w:t>
      </w:r>
      <w:r>
        <w:rPr>
          <w:color w:val="231F20"/>
          <w:spacing w:val="-5"/>
          <w:sz w:val="20"/>
        </w:rPr>
        <w:t> </w:t>
      </w:r>
      <w:r>
        <w:rPr>
          <w:color w:val="231F20"/>
          <w:sz w:val="20"/>
        </w:rPr>
        <w:t>de</w:t>
      </w:r>
      <w:r>
        <w:rPr>
          <w:color w:val="231F20"/>
          <w:spacing w:val="-4"/>
          <w:sz w:val="20"/>
        </w:rPr>
        <w:t> </w:t>
      </w:r>
      <w:r>
        <w:rPr>
          <w:color w:val="231F20"/>
          <w:sz w:val="20"/>
        </w:rPr>
        <w:t>captura</w:t>
      </w:r>
      <w:r>
        <w:rPr>
          <w:color w:val="231F20"/>
          <w:spacing w:val="-5"/>
          <w:sz w:val="20"/>
        </w:rPr>
        <w:t> </w:t>
      </w:r>
      <w:r>
        <w:rPr>
          <w:color w:val="231F20"/>
          <w:sz w:val="20"/>
        </w:rPr>
        <w:t>y</w:t>
      </w:r>
      <w:r>
        <w:rPr>
          <w:color w:val="231F20"/>
          <w:spacing w:val="-4"/>
          <w:sz w:val="20"/>
        </w:rPr>
        <w:t> </w:t>
      </w:r>
      <w:r>
        <w:rPr>
          <w:color w:val="231F20"/>
          <w:sz w:val="20"/>
        </w:rPr>
        <w:t>simulacros,</w:t>
      </w:r>
      <w:r>
        <w:rPr>
          <w:color w:val="231F20"/>
          <w:spacing w:val="-3"/>
          <w:sz w:val="20"/>
        </w:rPr>
        <w:t> </w:t>
      </w:r>
      <w:r>
        <w:rPr>
          <w:color w:val="231F20"/>
          <w:spacing w:val="-10"/>
          <w:sz w:val="20"/>
        </w:rPr>
        <w:t>y</w:t>
      </w:r>
    </w:p>
    <w:p>
      <w:pPr>
        <w:pStyle w:val="ListParagraph"/>
        <w:numPr>
          <w:ilvl w:val="1"/>
          <w:numId w:val="281"/>
        </w:numPr>
        <w:tabs>
          <w:tab w:pos="2131" w:val="left" w:leader="none"/>
        </w:tabs>
        <w:spacing w:line="240" w:lineRule="auto" w:before="16" w:after="0"/>
        <w:ind w:left="2131" w:right="0" w:hanging="258"/>
        <w:jc w:val="left"/>
        <w:rPr>
          <w:sz w:val="20"/>
        </w:rPr>
      </w:pPr>
      <w:r>
        <w:rPr>
          <w:color w:val="231F20"/>
          <w:sz w:val="20"/>
        </w:rPr>
        <w:t>Definición</w:t>
      </w:r>
      <w:r>
        <w:rPr>
          <w:color w:val="231F20"/>
          <w:spacing w:val="-9"/>
          <w:sz w:val="20"/>
        </w:rPr>
        <w:t> </w:t>
      </w:r>
      <w:r>
        <w:rPr>
          <w:color w:val="231F20"/>
          <w:sz w:val="20"/>
        </w:rPr>
        <w:t>y</w:t>
      </w:r>
      <w:r>
        <w:rPr>
          <w:color w:val="231F20"/>
          <w:spacing w:val="-7"/>
          <w:sz w:val="20"/>
        </w:rPr>
        <w:t> </w:t>
      </w:r>
      <w:r>
        <w:rPr>
          <w:color w:val="231F20"/>
          <w:sz w:val="20"/>
        </w:rPr>
        <w:t>funcionamiento</w:t>
      </w:r>
      <w:r>
        <w:rPr>
          <w:color w:val="231F20"/>
          <w:spacing w:val="-8"/>
          <w:sz w:val="20"/>
        </w:rPr>
        <w:t> </w:t>
      </w:r>
      <w:r>
        <w:rPr>
          <w:color w:val="231F20"/>
          <w:sz w:val="20"/>
        </w:rPr>
        <w:t>de</w:t>
      </w:r>
      <w:r>
        <w:rPr>
          <w:color w:val="231F20"/>
          <w:spacing w:val="-7"/>
          <w:sz w:val="20"/>
        </w:rPr>
        <w:t> </w:t>
      </w:r>
      <w:r>
        <w:rPr>
          <w:color w:val="231F20"/>
          <w:sz w:val="20"/>
        </w:rPr>
        <w:t>la</w:t>
      </w:r>
      <w:r>
        <w:rPr>
          <w:color w:val="231F20"/>
          <w:spacing w:val="-8"/>
          <w:sz w:val="20"/>
        </w:rPr>
        <w:t> </w:t>
      </w:r>
      <w:r>
        <w:rPr>
          <w:color w:val="231F20"/>
          <w:sz w:val="20"/>
        </w:rPr>
        <w:t>herramienta</w:t>
      </w:r>
      <w:r>
        <w:rPr>
          <w:color w:val="231F20"/>
          <w:spacing w:val="-8"/>
          <w:sz w:val="20"/>
        </w:rPr>
        <w:t> </w:t>
      </w:r>
      <w:r>
        <w:rPr>
          <w:color w:val="231F20"/>
          <w:spacing w:val="-2"/>
          <w:sz w:val="20"/>
        </w:rPr>
        <w:t>informática.</w:t>
      </w:r>
    </w:p>
    <w:p>
      <w:pPr>
        <w:pStyle w:val="BodyText"/>
        <w:spacing w:before="19"/>
        <w:ind w:firstLine="0"/>
        <w:jc w:val="left"/>
        <w:rPr>
          <w:sz w:val="20"/>
        </w:rPr>
      </w:pPr>
    </w:p>
    <w:p>
      <w:pPr>
        <w:pStyle w:val="ListParagraph"/>
        <w:numPr>
          <w:ilvl w:val="0"/>
          <w:numId w:val="281"/>
        </w:numPr>
        <w:tabs>
          <w:tab w:pos="1811" w:val="left" w:leader="none"/>
          <w:tab w:pos="1813" w:val="left" w:leader="none"/>
        </w:tabs>
        <w:spacing w:line="232" w:lineRule="auto" w:before="0" w:after="0"/>
        <w:ind w:left="1813" w:right="348" w:hanging="260"/>
        <w:jc w:val="both"/>
        <w:rPr>
          <w:sz w:val="22"/>
        </w:rPr>
      </w:pPr>
      <w:r>
        <w:rPr>
          <w:color w:val="231F20"/>
          <w:sz w:val="22"/>
        </w:rPr>
        <w:t>En el programa de operación se deben establecer los mecanismos correspon- dientes</w:t>
      </w:r>
      <w:r>
        <w:rPr>
          <w:color w:val="231F20"/>
          <w:spacing w:val="-13"/>
          <w:sz w:val="22"/>
        </w:rPr>
        <w:t> </w:t>
      </w:r>
      <w:r>
        <w:rPr>
          <w:color w:val="231F20"/>
          <w:sz w:val="22"/>
        </w:rPr>
        <w:t>para</w:t>
      </w:r>
      <w:r>
        <w:rPr>
          <w:color w:val="231F20"/>
          <w:spacing w:val="-12"/>
          <w:sz w:val="22"/>
        </w:rPr>
        <w:t> </w:t>
      </w:r>
      <w:r>
        <w:rPr>
          <w:color w:val="231F20"/>
          <w:sz w:val="22"/>
        </w:rPr>
        <w:t>efectuar,</w:t>
      </w:r>
      <w:r>
        <w:rPr>
          <w:color w:val="231F20"/>
          <w:spacing w:val="-13"/>
          <w:sz w:val="22"/>
        </w:rPr>
        <w:t> </w:t>
      </w:r>
      <w:r>
        <w:rPr>
          <w:color w:val="231F20"/>
          <w:sz w:val="22"/>
        </w:rPr>
        <w:t>en</w:t>
      </w:r>
      <w:r>
        <w:rPr>
          <w:color w:val="231F20"/>
          <w:spacing w:val="-12"/>
          <w:sz w:val="22"/>
        </w:rPr>
        <w:t> </w:t>
      </w:r>
      <w:r>
        <w:rPr>
          <w:color w:val="231F20"/>
          <w:sz w:val="22"/>
        </w:rPr>
        <w:t>su</w:t>
      </w:r>
      <w:r>
        <w:rPr>
          <w:color w:val="231F20"/>
          <w:spacing w:val="-13"/>
          <w:sz w:val="22"/>
        </w:rPr>
        <w:t> </w:t>
      </w:r>
      <w:r>
        <w:rPr>
          <w:color w:val="231F20"/>
          <w:sz w:val="22"/>
        </w:rPr>
        <w:t>caso,</w:t>
      </w:r>
      <w:r>
        <w:rPr>
          <w:color w:val="231F20"/>
          <w:spacing w:val="-12"/>
          <w:sz w:val="22"/>
        </w:rPr>
        <w:t> </w:t>
      </w:r>
      <w:r>
        <w:rPr>
          <w:color w:val="231F20"/>
          <w:sz w:val="22"/>
        </w:rPr>
        <w:t>modificaciones</w:t>
      </w:r>
      <w:r>
        <w:rPr>
          <w:color w:val="231F20"/>
          <w:spacing w:val="-13"/>
          <w:sz w:val="22"/>
        </w:rPr>
        <w:t> </w:t>
      </w:r>
      <w:r>
        <w:rPr>
          <w:color w:val="231F20"/>
          <w:sz w:val="22"/>
        </w:rPr>
        <w:t>en</w:t>
      </w:r>
      <w:r>
        <w:rPr>
          <w:color w:val="231F20"/>
          <w:spacing w:val="-12"/>
          <w:sz w:val="22"/>
        </w:rPr>
        <w:t> </w:t>
      </w:r>
      <w:r>
        <w:rPr>
          <w:color w:val="231F20"/>
          <w:sz w:val="22"/>
        </w:rPr>
        <w:t>la</w:t>
      </w:r>
      <w:r>
        <w:rPr>
          <w:color w:val="231F20"/>
          <w:spacing w:val="-12"/>
          <w:sz w:val="22"/>
        </w:rPr>
        <w:t> </w:t>
      </w:r>
      <w:r>
        <w:rPr>
          <w:color w:val="231F20"/>
          <w:sz w:val="22"/>
        </w:rPr>
        <w:t>información</w:t>
      </w:r>
      <w:r>
        <w:rPr>
          <w:color w:val="231F20"/>
          <w:spacing w:val="-13"/>
          <w:sz w:val="22"/>
        </w:rPr>
        <w:t> </w:t>
      </w:r>
      <w:r>
        <w:rPr>
          <w:color w:val="231F20"/>
          <w:sz w:val="22"/>
        </w:rPr>
        <w:t>previamen- te capturada en el sistema informático, responsables de realizarlas, así como los mecanismos para darles publicidad y seguimiento.</w:t>
      </w:r>
    </w:p>
    <w:p>
      <w:pPr>
        <w:pStyle w:val="Heading2"/>
        <w:ind w:left="1133"/>
      </w:pPr>
      <w:r>
        <w:rPr>
          <w:color w:val="231F20"/>
        </w:rPr>
        <w:t>Artículo</w:t>
      </w:r>
      <w:r>
        <w:rPr>
          <w:color w:val="231F20"/>
          <w:spacing w:val="-8"/>
        </w:rPr>
        <w:t> </w:t>
      </w:r>
      <w:r>
        <w:rPr>
          <w:color w:val="231F20"/>
          <w:spacing w:val="-4"/>
        </w:rPr>
        <w:t>319.</w:t>
      </w:r>
    </w:p>
    <w:p>
      <w:pPr>
        <w:pStyle w:val="ListParagraph"/>
        <w:numPr>
          <w:ilvl w:val="0"/>
          <w:numId w:val="282"/>
        </w:numPr>
        <w:tabs>
          <w:tab w:pos="1811" w:val="left" w:leader="none"/>
          <w:tab w:pos="1813" w:val="left" w:leader="none"/>
        </w:tabs>
        <w:spacing w:line="232" w:lineRule="auto" w:before="252" w:after="0"/>
        <w:ind w:left="1813" w:right="348" w:hanging="260"/>
        <w:jc w:val="both"/>
        <w:rPr>
          <w:sz w:val="22"/>
        </w:rPr>
      </w:pPr>
      <w:r>
        <w:rPr>
          <w:color w:val="231F20"/>
          <w:sz w:val="22"/>
        </w:rPr>
        <w:t>La deoe será el área responsable de coordinar, planear y ejecutar el sije con- forme</w:t>
      </w:r>
      <w:r>
        <w:rPr>
          <w:color w:val="231F20"/>
          <w:spacing w:val="21"/>
          <w:sz w:val="22"/>
        </w:rPr>
        <w:t> </w:t>
      </w:r>
      <w:r>
        <w:rPr>
          <w:color w:val="231F20"/>
          <w:sz w:val="22"/>
        </w:rPr>
        <w:t>al</w:t>
      </w:r>
      <w:r>
        <w:rPr>
          <w:color w:val="231F20"/>
          <w:spacing w:val="21"/>
          <w:sz w:val="22"/>
        </w:rPr>
        <w:t> </w:t>
      </w:r>
      <w:r>
        <w:rPr>
          <w:color w:val="231F20"/>
          <w:sz w:val="22"/>
        </w:rPr>
        <w:t>programa</w:t>
      </w:r>
      <w:r>
        <w:rPr>
          <w:color w:val="231F20"/>
          <w:spacing w:val="21"/>
          <w:sz w:val="22"/>
        </w:rPr>
        <w:t> </w:t>
      </w:r>
      <w:r>
        <w:rPr>
          <w:color w:val="231F20"/>
          <w:sz w:val="22"/>
        </w:rPr>
        <w:t>de</w:t>
      </w:r>
      <w:r>
        <w:rPr>
          <w:color w:val="231F20"/>
          <w:spacing w:val="21"/>
          <w:sz w:val="22"/>
        </w:rPr>
        <w:t> </w:t>
      </w:r>
      <w:r>
        <w:rPr>
          <w:color w:val="231F20"/>
          <w:sz w:val="22"/>
        </w:rPr>
        <w:t>operación</w:t>
      </w:r>
      <w:r>
        <w:rPr>
          <w:color w:val="231F20"/>
          <w:spacing w:val="21"/>
          <w:sz w:val="22"/>
        </w:rPr>
        <w:t> </w:t>
      </w:r>
      <w:r>
        <w:rPr>
          <w:color w:val="231F20"/>
          <w:sz w:val="22"/>
        </w:rPr>
        <w:t>que</w:t>
      </w:r>
      <w:r>
        <w:rPr>
          <w:color w:val="231F20"/>
          <w:spacing w:val="21"/>
          <w:sz w:val="22"/>
        </w:rPr>
        <w:t> </w:t>
      </w:r>
      <w:r>
        <w:rPr>
          <w:color w:val="231F20"/>
          <w:sz w:val="22"/>
        </w:rPr>
        <w:t>se</w:t>
      </w:r>
      <w:r>
        <w:rPr>
          <w:color w:val="231F20"/>
          <w:spacing w:val="21"/>
          <w:sz w:val="22"/>
        </w:rPr>
        <w:t> </w:t>
      </w:r>
      <w:r>
        <w:rPr>
          <w:color w:val="231F20"/>
          <w:sz w:val="22"/>
        </w:rPr>
        <w:t>elabore.</w:t>
      </w:r>
      <w:r>
        <w:rPr>
          <w:color w:val="231F20"/>
          <w:spacing w:val="21"/>
          <w:sz w:val="22"/>
        </w:rPr>
        <w:t> </w:t>
      </w:r>
      <w:r>
        <w:rPr>
          <w:color w:val="231F20"/>
          <w:sz w:val="22"/>
        </w:rPr>
        <w:t>La</w:t>
      </w:r>
      <w:r>
        <w:rPr>
          <w:color w:val="231F20"/>
          <w:spacing w:val="19"/>
          <w:sz w:val="22"/>
        </w:rPr>
        <w:t> </w:t>
      </w:r>
      <w:r>
        <w:rPr>
          <w:color w:val="231F20"/>
          <w:sz w:val="22"/>
        </w:rPr>
        <w:t>unicom</w:t>
      </w:r>
      <w:r>
        <w:rPr>
          <w:color w:val="231F20"/>
          <w:spacing w:val="21"/>
          <w:sz w:val="22"/>
        </w:rPr>
        <w:t> </w:t>
      </w:r>
      <w:r>
        <w:rPr>
          <w:color w:val="231F20"/>
          <w:sz w:val="22"/>
        </w:rPr>
        <w:t>brindará</w:t>
      </w:r>
      <w:r>
        <w:rPr>
          <w:color w:val="231F20"/>
          <w:spacing w:val="21"/>
          <w:sz w:val="22"/>
        </w:rPr>
        <w:t> </w:t>
      </w:r>
      <w:r>
        <w:rPr>
          <w:color w:val="231F20"/>
          <w:sz w:val="22"/>
        </w:rPr>
        <w:t>apoyo a la deoe para el oportuno desarrollo técnico, implementación, capacitación, pruebas y funcionamiento de la herramienta informática que se implemente, así como de los simulacros que se determinen.</w:t>
      </w:r>
    </w:p>
    <w:p>
      <w:pPr>
        <w:pStyle w:val="ListParagraph"/>
        <w:numPr>
          <w:ilvl w:val="0"/>
          <w:numId w:val="282"/>
        </w:numPr>
        <w:tabs>
          <w:tab w:pos="1811" w:val="left" w:leader="none"/>
        </w:tabs>
        <w:spacing w:line="240" w:lineRule="auto" w:before="251" w:after="0"/>
        <w:ind w:left="1811" w:right="0" w:hanging="258"/>
        <w:jc w:val="left"/>
        <w:rPr>
          <w:sz w:val="22"/>
        </w:rPr>
      </w:pPr>
      <w:r>
        <w:rPr>
          <w:color w:val="231F20"/>
          <w:spacing w:val="-2"/>
          <w:sz w:val="22"/>
        </w:rPr>
        <w:t>(Derogado).</w:t>
      </w:r>
    </w:p>
    <w:p>
      <w:pPr>
        <w:pStyle w:val="ListParagraph"/>
        <w:numPr>
          <w:ilvl w:val="0"/>
          <w:numId w:val="282"/>
        </w:numPr>
        <w:tabs>
          <w:tab w:pos="1811" w:val="left" w:leader="none"/>
          <w:tab w:pos="1813" w:val="left" w:leader="none"/>
        </w:tabs>
        <w:spacing w:line="232" w:lineRule="auto" w:before="258" w:after="0"/>
        <w:ind w:left="1813" w:right="347" w:hanging="260"/>
        <w:jc w:val="both"/>
        <w:rPr>
          <w:sz w:val="22"/>
        </w:rPr>
      </w:pPr>
      <w:r>
        <w:rPr>
          <w:color w:val="231F20"/>
          <w:sz w:val="22"/>
        </w:rPr>
        <w:t>Las</w:t>
      </w:r>
      <w:r>
        <w:rPr>
          <w:color w:val="231F20"/>
          <w:spacing w:val="-3"/>
          <w:sz w:val="22"/>
        </w:rPr>
        <w:t> </w:t>
      </w:r>
      <w:r>
        <w:rPr>
          <w:color w:val="231F20"/>
          <w:sz w:val="22"/>
        </w:rPr>
        <w:t>vocalías</w:t>
      </w:r>
      <w:r>
        <w:rPr>
          <w:color w:val="231F20"/>
          <w:spacing w:val="-3"/>
          <w:sz w:val="22"/>
        </w:rPr>
        <w:t> </w:t>
      </w:r>
      <w:r>
        <w:rPr>
          <w:color w:val="231F20"/>
          <w:sz w:val="22"/>
        </w:rPr>
        <w:t>ejecutivas</w:t>
      </w:r>
      <w:r>
        <w:rPr>
          <w:color w:val="231F20"/>
          <w:spacing w:val="-3"/>
          <w:sz w:val="22"/>
        </w:rPr>
        <w:t> </w:t>
      </w:r>
      <w:r>
        <w:rPr>
          <w:color w:val="231F20"/>
          <w:sz w:val="22"/>
        </w:rPr>
        <w:t>y</w:t>
      </w:r>
      <w:r>
        <w:rPr>
          <w:color w:val="231F20"/>
          <w:spacing w:val="-3"/>
          <w:sz w:val="22"/>
        </w:rPr>
        <w:t> </w:t>
      </w:r>
      <w:r>
        <w:rPr>
          <w:color w:val="231F20"/>
          <w:sz w:val="22"/>
        </w:rPr>
        <w:t>de</w:t>
      </w:r>
      <w:r>
        <w:rPr>
          <w:color w:val="231F20"/>
          <w:spacing w:val="-3"/>
          <w:sz w:val="22"/>
        </w:rPr>
        <w:t> </w:t>
      </w:r>
      <w:r>
        <w:rPr>
          <w:color w:val="231F20"/>
          <w:sz w:val="22"/>
        </w:rPr>
        <w:t>organización</w:t>
      </w:r>
      <w:r>
        <w:rPr>
          <w:color w:val="231F20"/>
          <w:spacing w:val="-3"/>
          <w:sz w:val="22"/>
        </w:rPr>
        <w:t> </w:t>
      </w:r>
      <w:r>
        <w:rPr>
          <w:color w:val="231F20"/>
          <w:sz w:val="22"/>
        </w:rPr>
        <w:t>electoral</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juntas</w:t>
      </w:r>
      <w:r>
        <w:rPr>
          <w:color w:val="231F20"/>
          <w:spacing w:val="-3"/>
          <w:sz w:val="22"/>
        </w:rPr>
        <w:t> </w:t>
      </w:r>
      <w:r>
        <w:rPr>
          <w:color w:val="231F20"/>
          <w:sz w:val="22"/>
        </w:rPr>
        <w:t>locales</w:t>
      </w:r>
      <w:r>
        <w:rPr>
          <w:color w:val="231F20"/>
          <w:spacing w:val="-3"/>
          <w:sz w:val="22"/>
        </w:rPr>
        <w:t> </w:t>
      </w:r>
      <w:r>
        <w:rPr>
          <w:color w:val="231F20"/>
          <w:sz w:val="22"/>
        </w:rPr>
        <w:t>y</w:t>
      </w:r>
      <w:r>
        <w:rPr>
          <w:color w:val="231F20"/>
          <w:spacing w:val="-3"/>
          <w:sz w:val="22"/>
        </w:rPr>
        <w:t> </w:t>
      </w:r>
      <w:r>
        <w:rPr>
          <w:color w:val="231F20"/>
          <w:sz w:val="22"/>
        </w:rPr>
        <w:t>distri- tales</w:t>
      </w:r>
      <w:r>
        <w:rPr>
          <w:color w:val="231F20"/>
          <w:spacing w:val="-5"/>
          <w:sz w:val="22"/>
        </w:rPr>
        <w:t> </w:t>
      </w:r>
      <w:r>
        <w:rPr>
          <w:color w:val="231F20"/>
          <w:sz w:val="22"/>
        </w:rPr>
        <w:t>ejecutivas</w:t>
      </w:r>
      <w:r>
        <w:rPr>
          <w:color w:val="231F20"/>
          <w:spacing w:val="-5"/>
          <w:sz w:val="22"/>
        </w:rPr>
        <w:t> </w:t>
      </w:r>
      <w:r>
        <w:rPr>
          <w:color w:val="231F20"/>
          <w:sz w:val="22"/>
        </w:rPr>
        <w:t>del</w:t>
      </w:r>
      <w:r>
        <w:rPr>
          <w:color w:val="231F20"/>
          <w:spacing w:val="-5"/>
          <w:sz w:val="22"/>
        </w:rPr>
        <w:t> </w:t>
      </w:r>
      <w:r>
        <w:rPr>
          <w:color w:val="231F20"/>
          <w:sz w:val="22"/>
        </w:rPr>
        <w:t>Instituto,</w:t>
      </w:r>
      <w:r>
        <w:rPr>
          <w:color w:val="231F20"/>
          <w:spacing w:val="-5"/>
          <w:sz w:val="22"/>
        </w:rPr>
        <w:t> </w:t>
      </w:r>
      <w:r>
        <w:rPr>
          <w:color w:val="231F20"/>
          <w:sz w:val="22"/>
        </w:rPr>
        <w:t>serán</w:t>
      </w:r>
      <w:r>
        <w:rPr>
          <w:color w:val="231F20"/>
          <w:spacing w:val="-5"/>
          <w:sz w:val="22"/>
        </w:rPr>
        <w:t> </w:t>
      </w:r>
      <w:r>
        <w:rPr>
          <w:color w:val="231F20"/>
          <w:sz w:val="22"/>
        </w:rPr>
        <w:t>responsables</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implementación</w:t>
      </w:r>
      <w:r>
        <w:rPr>
          <w:color w:val="231F20"/>
          <w:spacing w:val="-5"/>
          <w:sz w:val="22"/>
        </w:rPr>
        <w:t> </w:t>
      </w:r>
      <w:r>
        <w:rPr>
          <w:color w:val="231F20"/>
          <w:sz w:val="22"/>
        </w:rPr>
        <w:t>del</w:t>
      </w:r>
      <w:r>
        <w:rPr>
          <w:color w:val="231F20"/>
          <w:spacing w:val="-5"/>
          <w:sz w:val="22"/>
        </w:rPr>
        <w:t> </w:t>
      </w:r>
      <w:r>
        <w:rPr>
          <w:color w:val="231F20"/>
          <w:sz w:val="22"/>
        </w:rPr>
        <w:t>sije en sus respectivos ámbitos de competencia.</w:t>
      </w:r>
    </w:p>
    <w:p>
      <w:pPr>
        <w:pStyle w:val="ListParagraph"/>
        <w:numPr>
          <w:ilvl w:val="0"/>
          <w:numId w:val="282"/>
        </w:numPr>
        <w:tabs>
          <w:tab w:pos="1811" w:val="left" w:leader="none"/>
          <w:tab w:pos="1813" w:val="left" w:leader="none"/>
        </w:tabs>
        <w:spacing w:line="232" w:lineRule="auto" w:before="259" w:after="0"/>
        <w:ind w:left="1813" w:right="345" w:hanging="260"/>
        <w:jc w:val="both"/>
        <w:rPr>
          <w:sz w:val="22"/>
        </w:rPr>
      </w:pPr>
      <w:r>
        <w:rPr>
          <w:color w:val="231F20"/>
          <w:sz w:val="22"/>
        </w:rPr>
        <w:t>Los supervisores electorales y cae serán responsables de la recopilación y transmisión de la información desde las casillas, en el ámbito de responsabi- lidad que les corresponda. Por lo anterior, deben participar en su totalidad, sin excepción alguna, en los simulacros que se lleven a cabo para asegurar el correcto funcionamiento de todos los procedimientos del sije.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282"/>
        </w:numPr>
        <w:tabs>
          <w:tab w:pos="1528" w:val="left" w:leader="none"/>
          <w:tab w:pos="1530" w:val="left" w:leader="none"/>
        </w:tabs>
        <w:spacing w:line="232" w:lineRule="auto" w:before="0" w:after="0"/>
        <w:ind w:left="1530" w:right="630" w:hanging="260"/>
        <w:jc w:val="both"/>
        <w:rPr>
          <w:sz w:val="22"/>
        </w:rPr>
      </w:pPr>
      <w:r>
        <w:rPr>
          <w:color w:val="231F20"/>
          <w:sz w:val="22"/>
        </w:rPr>
        <w:t>En el caso de elecciones concurrentes, los cae locales auxiliarán al cae en la atención</w:t>
      </w:r>
      <w:r>
        <w:rPr>
          <w:color w:val="231F20"/>
          <w:spacing w:val="-1"/>
          <w:sz w:val="22"/>
        </w:rPr>
        <w:t> </w:t>
      </w:r>
      <w:r>
        <w:rPr>
          <w:color w:val="231F20"/>
          <w:sz w:val="22"/>
        </w:rPr>
        <w:t>de</w:t>
      </w:r>
      <w:r>
        <w:rPr>
          <w:color w:val="231F20"/>
          <w:spacing w:val="-2"/>
          <w:sz w:val="22"/>
        </w:rPr>
        <w:t> </w:t>
      </w:r>
      <w:r>
        <w:rPr>
          <w:color w:val="231F20"/>
          <w:sz w:val="22"/>
        </w:rPr>
        <w:t>las</w:t>
      </w:r>
      <w:r>
        <w:rPr>
          <w:color w:val="231F20"/>
          <w:spacing w:val="-1"/>
          <w:sz w:val="22"/>
        </w:rPr>
        <w:t> </w:t>
      </w:r>
      <w:r>
        <w:rPr>
          <w:color w:val="231F20"/>
          <w:sz w:val="22"/>
        </w:rPr>
        <w:t>necesidades</w:t>
      </w:r>
      <w:r>
        <w:rPr>
          <w:color w:val="231F20"/>
          <w:spacing w:val="-2"/>
          <w:sz w:val="22"/>
        </w:rPr>
        <w:t> </w:t>
      </w:r>
      <w:r>
        <w:rPr>
          <w:color w:val="231F20"/>
          <w:sz w:val="22"/>
        </w:rPr>
        <w:t>de</w:t>
      </w:r>
      <w:r>
        <w:rPr>
          <w:color w:val="231F20"/>
          <w:spacing w:val="-2"/>
          <w:sz w:val="22"/>
        </w:rPr>
        <w:t> </w:t>
      </w:r>
      <w:r>
        <w:rPr>
          <w:color w:val="231F20"/>
          <w:sz w:val="22"/>
        </w:rPr>
        <w:t>información</w:t>
      </w:r>
      <w:r>
        <w:rPr>
          <w:color w:val="231F20"/>
          <w:spacing w:val="-2"/>
          <w:sz w:val="22"/>
        </w:rPr>
        <w:t> </w:t>
      </w:r>
      <w:r>
        <w:rPr>
          <w:color w:val="231F20"/>
          <w:sz w:val="22"/>
        </w:rPr>
        <w:t>y</w:t>
      </w:r>
      <w:r>
        <w:rPr>
          <w:color w:val="231F20"/>
          <w:spacing w:val="-2"/>
          <w:sz w:val="22"/>
        </w:rPr>
        <w:t> </w:t>
      </w:r>
      <w:r>
        <w:rPr>
          <w:color w:val="231F20"/>
          <w:sz w:val="22"/>
        </w:rPr>
        <w:t>en</w:t>
      </w:r>
      <w:r>
        <w:rPr>
          <w:color w:val="231F20"/>
          <w:spacing w:val="-2"/>
          <w:sz w:val="22"/>
        </w:rPr>
        <w:t> </w:t>
      </w:r>
      <w:r>
        <w:rPr>
          <w:color w:val="231F20"/>
          <w:sz w:val="22"/>
        </w:rPr>
        <w:t>la</w:t>
      </w:r>
      <w:r>
        <w:rPr>
          <w:color w:val="231F20"/>
          <w:spacing w:val="-1"/>
          <w:sz w:val="22"/>
        </w:rPr>
        <w:t> </w:t>
      </w:r>
      <w:r>
        <w:rPr>
          <w:color w:val="231F20"/>
          <w:sz w:val="22"/>
        </w:rPr>
        <w:t>atención</w:t>
      </w:r>
      <w:r>
        <w:rPr>
          <w:color w:val="231F20"/>
          <w:spacing w:val="-1"/>
          <w:sz w:val="22"/>
        </w:rPr>
        <w:t> </w:t>
      </w:r>
      <w:r>
        <w:rPr>
          <w:color w:val="231F20"/>
          <w:sz w:val="22"/>
        </w:rPr>
        <w:t>de</w:t>
      </w:r>
      <w:r>
        <w:rPr>
          <w:color w:val="231F20"/>
          <w:spacing w:val="-2"/>
          <w:sz w:val="22"/>
        </w:rPr>
        <w:t> </w:t>
      </w:r>
      <w:r>
        <w:rPr>
          <w:color w:val="231F20"/>
          <w:sz w:val="22"/>
        </w:rPr>
        <w:t>los</w:t>
      </w:r>
      <w:r>
        <w:rPr>
          <w:color w:val="231F20"/>
          <w:spacing w:val="-1"/>
          <w:sz w:val="22"/>
        </w:rPr>
        <w:t> </w:t>
      </w:r>
      <w:r>
        <w:rPr>
          <w:color w:val="231F20"/>
          <w:sz w:val="22"/>
        </w:rPr>
        <w:t>incidentes, para lo cual deberán recibir la capacitación correspondiente, impartida por el ine,</w:t>
      </w:r>
      <w:r>
        <w:rPr>
          <w:color w:val="231F20"/>
          <w:spacing w:val="-5"/>
          <w:sz w:val="22"/>
        </w:rPr>
        <w:t> </w:t>
      </w:r>
      <w:r>
        <w:rPr>
          <w:color w:val="231F20"/>
          <w:sz w:val="22"/>
        </w:rPr>
        <w:t>y</w:t>
      </w:r>
      <w:r>
        <w:rPr>
          <w:color w:val="231F20"/>
          <w:spacing w:val="-5"/>
          <w:sz w:val="22"/>
        </w:rPr>
        <w:t> </w:t>
      </w:r>
      <w:r>
        <w:rPr>
          <w:color w:val="231F20"/>
          <w:sz w:val="22"/>
        </w:rPr>
        <w:t>participar</w:t>
      </w:r>
      <w:r>
        <w:rPr>
          <w:color w:val="231F20"/>
          <w:spacing w:val="-5"/>
          <w:sz w:val="22"/>
        </w:rPr>
        <w:t> </w:t>
      </w:r>
      <w:r>
        <w:rPr>
          <w:color w:val="231F20"/>
          <w:sz w:val="22"/>
        </w:rPr>
        <w:t>en</w:t>
      </w:r>
      <w:r>
        <w:rPr>
          <w:color w:val="231F20"/>
          <w:spacing w:val="-6"/>
          <w:sz w:val="22"/>
        </w:rPr>
        <w:t> </w:t>
      </w:r>
      <w:r>
        <w:rPr>
          <w:color w:val="231F20"/>
          <w:sz w:val="22"/>
        </w:rPr>
        <w:t>los</w:t>
      </w:r>
      <w:r>
        <w:rPr>
          <w:color w:val="231F20"/>
          <w:spacing w:val="-5"/>
          <w:sz w:val="22"/>
        </w:rPr>
        <w:t> </w:t>
      </w:r>
      <w:r>
        <w:rPr>
          <w:color w:val="231F20"/>
          <w:sz w:val="22"/>
        </w:rPr>
        <w:t>simulacros</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realicen.</w:t>
      </w:r>
      <w:r>
        <w:rPr>
          <w:color w:val="231F20"/>
          <w:spacing w:val="-5"/>
          <w:sz w:val="22"/>
        </w:rPr>
        <w:t> </w:t>
      </w:r>
      <w:r>
        <w:rPr>
          <w:color w:val="231F20"/>
          <w:sz w:val="22"/>
        </w:rPr>
        <w:t>Este</w:t>
      </w:r>
      <w:r>
        <w:rPr>
          <w:color w:val="231F20"/>
          <w:spacing w:val="-5"/>
          <w:sz w:val="22"/>
        </w:rPr>
        <w:t> </w:t>
      </w:r>
      <w:r>
        <w:rPr>
          <w:color w:val="231F20"/>
          <w:sz w:val="22"/>
        </w:rPr>
        <w:t>procedimiento</w:t>
      </w:r>
      <w:r>
        <w:rPr>
          <w:color w:val="231F20"/>
          <w:spacing w:val="-5"/>
          <w:sz w:val="22"/>
        </w:rPr>
        <w:t> </w:t>
      </w:r>
      <w:r>
        <w:rPr>
          <w:color w:val="231F20"/>
          <w:sz w:val="22"/>
        </w:rPr>
        <w:t>formará parte del Manual de Operación que aprobará la Comisión respectiva, y que </w:t>
      </w:r>
      <w:r>
        <w:rPr>
          <w:color w:val="231F20"/>
          <w:spacing w:val="-2"/>
          <w:sz w:val="22"/>
        </w:rPr>
        <w:t>obrará</w:t>
      </w:r>
      <w:r>
        <w:rPr>
          <w:color w:val="231F20"/>
          <w:spacing w:val="-5"/>
          <w:sz w:val="22"/>
        </w:rPr>
        <w:t> </w:t>
      </w:r>
      <w:r>
        <w:rPr>
          <w:color w:val="231F20"/>
          <w:spacing w:val="-2"/>
          <w:sz w:val="22"/>
        </w:rPr>
        <w:t>como</w:t>
      </w:r>
      <w:r>
        <w:rPr>
          <w:color w:val="231F20"/>
          <w:spacing w:val="-5"/>
          <w:sz w:val="22"/>
        </w:rPr>
        <w:t> </w:t>
      </w:r>
      <w:r>
        <w:rPr>
          <w:color w:val="231F20"/>
          <w:spacing w:val="-2"/>
          <w:sz w:val="22"/>
        </w:rPr>
        <w:t>anexo</w:t>
      </w:r>
      <w:r>
        <w:rPr>
          <w:color w:val="231F20"/>
          <w:spacing w:val="-5"/>
          <w:sz w:val="22"/>
        </w:rPr>
        <w:t> </w:t>
      </w:r>
      <w:r>
        <w:rPr>
          <w:color w:val="231F20"/>
          <w:spacing w:val="-2"/>
          <w:sz w:val="22"/>
        </w:rPr>
        <w:t>técnico</w:t>
      </w:r>
      <w:r>
        <w:rPr>
          <w:color w:val="231F20"/>
          <w:spacing w:val="-5"/>
          <w:sz w:val="22"/>
        </w:rPr>
        <w:t> </w:t>
      </w:r>
      <w:r>
        <w:rPr>
          <w:color w:val="231F20"/>
          <w:spacing w:val="-2"/>
          <w:sz w:val="22"/>
        </w:rPr>
        <w:t>de</w:t>
      </w:r>
      <w:r>
        <w:rPr>
          <w:color w:val="231F20"/>
          <w:spacing w:val="-5"/>
          <w:sz w:val="22"/>
        </w:rPr>
        <w:t> </w:t>
      </w:r>
      <w:r>
        <w:rPr>
          <w:color w:val="231F20"/>
          <w:spacing w:val="-2"/>
          <w:sz w:val="22"/>
        </w:rPr>
        <w:t>los</w:t>
      </w:r>
      <w:r>
        <w:rPr>
          <w:color w:val="231F20"/>
          <w:spacing w:val="-5"/>
          <w:sz w:val="22"/>
        </w:rPr>
        <w:t> </w:t>
      </w:r>
      <w:r>
        <w:rPr>
          <w:color w:val="231F20"/>
          <w:spacing w:val="-2"/>
          <w:sz w:val="22"/>
        </w:rPr>
        <w:t>convenios</w:t>
      </w:r>
      <w:r>
        <w:rPr>
          <w:color w:val="231F20"/>
          <w:spacing w:val="-5"/>
          <w:sz w:val="22"/>
        </w:rPr>
        <w:t> </w:t>
      </w:r>
      <w:r>
        <w:rPr>
          <w:color w:val="231F20"/>
          <w:spacing w:val="-2"/>
          <w:sz w:val="22"/>
        </w:rPr>
        <w:t>de</w:t>
      </w:r>
      <w:r>
        <w:rPr>
          <w:color w:val="231F20"/>
          <w:spacing w:val="-5"/>
          <w:sz w:val="22"/>
        </w:rPr>
        <w:t> </w:t>
      </w:r>
      <w:r>
        <w:rPr>
          <w:color w:val="231F20"/>
          <w:spacing w:val="-2"/>
          <w:sz w:val="22"/>
        </w:rPr>
        <w:t>colaboración</w:t>
      </w:r>
      <w:r>
        <w:rPr>
          <w:color w:val="231F20"/>
          <w:spacing w:val="-5"/>
          <w:sz w:val="22"/>
        </w:rPr>
        <w:t> </w:t>
      </w:r>
      <w:r>
        <w:rPr>
          <w:color w:val="231F20"/>
          <w:spacing w:val="-2"/>
          <w:sz w:val="22"/>
        </w:rPr>
        <w:t>correspondientes.</w:t>
      </w:r>
    </w:p>
    <w:p>
      <w:pPr>
        <w:spacing w:line="276" w:lineRule="exact" w:before="232"/>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Segunda</w:t>
      </w:r>
    </w:p>
    <w:p>
      <w:pPr>
        <w:spacing w:line="276" w:lineRule="exact" w:before="0"/>
        <w:ind w:left="216" w:right="0" w:firstLine="0"/>
        <w:jc w:val="center"/>
        <w:rPr>
          <w:b/>
          <w:sz w:val="24"/>
        </w:rPr>
      </w:pPr>
      <w:r>
        <w:rPr>
          <w:b/>
          <w:color w:val="58595B"/>
          <w:sz w:val="24"/>
        </w:rPr>
        <w:t>Reglas</w:t>
      </w:r>
      <w:r>
        <w:rPr>
          <w:b/>
          <w:color w:val="58595B"/>
          <w:spacing w:val="-5"/>
          <w:sz w:val="24"/>
        </w:rPr>
        <w:t> </w:t>
      </w:r>
      <w:r>
        <w:rPr>
          <w:b/>
          <w:color w:val="58595B"/>
          <w:sz w:val="24"/>
        </w:rPr>
        <w:t>que</w:t>
      </w:r>
      <w:r>
        <w:rPr>
          <w:b/>
          <w:color w:val="58595B"/>
          <w:spacing w:val="-4"/>
          <w:sz w:val="24"/>
        </w:rPr>
        <w:t> </w:t>
      </w:r>
      <w:r>
        <w:rPr>
          <w:b/>
          <w:color w:val="58595B"/>
          <w:sz w:val="24"/>
        </w:rPr>
        <w:t>deben</w:t>
      </w:r>
      <w:r>
        <w:rPr>
          <w:b/>
          <w:color w:val="58595B"/>
          <w:spacing w:val="-2"/>
          <w:sz w:val="24"/>
        </w:rPr>
        <w:t> </w:t>
      </w:r>
      <w:r>
        <w:rPr>
          <w:b/>
          <w:color w:val="58595B"/>
          <w:sz w:val="24"/>
        </w:rPr>
        <w:t>observar</w:t>
      </w:r>
      <w:r>
        <w:rPr>
          <w:b/>
          <w:color w:val="58595B"/>
          <w:spacing w:val="-4"/>
          <w:sz w:val="24"/>
        </w:rPr>
        <w:t> </w:t>
      </w:r>
      <w:r>
        <w:rPr>
          <w:b/>
          <w:color w:val="58595B"/>
          <w:sz w:val="24"/>
        </w:rPr>
        <w:t>los</w:t>
      </w:r>
      <w:r>
        <w:rPr>
          <w:b/>
          <w:color w:val="58595B"/>
          <w:spacing w:val="-2"/>
          <w:sz w:val="24"/>
        </w:rPr>
        <w:t> </w:t>
      </w:r>
      <w:r>
        <w:rPr>
          <w:b/>
          <w:color w:val="58595B"/>
          <w:spacing w:val="-5"/>
          <w:sz w:val="24"/>
        </w:rPr>
        <w:t>opl</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4"/>
          <w:sz w:val="24"/>
        </w:rPr>
        <w:t>320.</w:t>
      </w:r>
    </w:p>
    <w:p>
      <w:pPr>
        <w:pStyle w:val="ListParagraph"/>
        <w:numPr>
          <w:ilvl w:val="0"/>
          <w:numId w:val="283"/>
        </w:numPr>
        <w:tabs>
          <w:tab w:pos="1528" w:val="left" w:leader="none"/>
          <w:tab w:pos="1530" w:val="left" w:leader="none"/>
        </w:tabs>
        <w:spacing w:line="232" w:lineRule="auto" w:before="252" w:after="0"/>
        <w:ind w:left="1530" w:right="631" w:hanging="260"/>
        <w:jc w:val="both"/>
        <w:rPr>
          <w:sz w:val="22"/>
        </w:rPr>
      </w:pPr>
      <w:r>
        <w:rPr>
          <w:color w:val="231F20"/>
          <w:sz w:val="22"/>
        </w:rPr>
        <w:t>En</w:t>
      </w:r>
      <w:r>
        <w:rPr>
          <w:color w:val="231F20"/>
          <w:spacing w:val="-13"/>
          <w:sz w:val="22"/>
        </w:rPr>
        <w:t> </w:t>
      </w:r>
      <w:r>
        <w:rPr>
          <w:color w:val="231F20"/>
          <w:sz w:val="22"/>
        </w:rPr>
        <w:t>elecciones</w:t>
      </w:r>
      <w:r>
        <w:rPr>
          <w:color w:val="231F20"/>
          <w:spacing w:val="-12"/>
          <w:sz w:val="22"/>
        </w:rPr>
        <w:t> </w:t>
      </w:r>
      <w:r>
        <w:rPr>
          <w:color w:val="231F20"/>
          <w:sz w:val="22"/>
        </w:rPr>
        <w:t>locales,</w:t>
      </w:r>
      <w:r>
        <w:rPr>
          <w:color w:val="231F20"/>
          <w:spacing w:val="-13"/>
          <w:sz w:val="22"/>
        </w:rPr>
        <w:t> </w:t>
      </w:r>
      <w:r>
        <w:rPr>
          <w:color w:val="231F20"/>
          <w:sz w:val="22"/>
        </w:rPr>
        <w:t>concurrentes</w:t>
      </w:r>
      <w:r>
        <w:rPr>
          <w:color w:val="231F20"/>
          <w:spacing w:val="-12"/>
          <w:sz w:val="22"/>
        </w:rPr>
        <w:t> </w:t>
      </w:r>
      <w:r>
        <w:rPr>
          <w:color w:val="231F20"/>
          <w:sz w:val="22"/>
        </w:rPr>
        <w:t>o</w:t>
      </w:r>
      <w:r>
        <w:rPr>
          <w:color w:val="231F20"/>
          <w:spacing w:val="-13"/>
          <w:sz w:val="22"/>
        </w:rPr>
        <w:t> </w:t>
      </w:r>
      <w:r>
        <w:rPr>
          <w:color w:val="231F20"/>
          <w:sz w:val="22"/>
        </w:rPr>
        <w:t>no,</w:t>
      </w:r>
      <w:r>
        <w:rPr>
          <w:color w:val="231F20"/>
          <w:spacing w:val="-12"/>
          <w:sz w:val="22"/>
        </w:rPr>
        <w:t> </w:t>
      </w:r>
      <w:r>
        <w:rPr>
          <w:color w:val="231F20"/>
          <w:sz w:val="22"/>
        </w:rPr>
        <w:t>el</w:t>
      </w:r>
      <w:r>
        <w:rPr>
          <w:color w:val="231F20"/>
          <w:spacing w:val="-13"/>
          <w:sz w:val="22"/>
        </w:rPr>
        <w:t> </w:t>
      </w:r>
      <w:r>
        <w:rPr>
          <w:color w:val="231F20"/>
          <w:sz w:val="22"/>
        </w:rPr>
        <w:t>Instituto</w:t>
      </w:r>
      <w:r>
        <w:rPr>
          <w:color w:val="231F20"/>
          <w:spacing w:val="-12"/>
          <w:sz w:val="22"/>
        </w:rPr>
        <w:t> </w:t>
      </w:r>
      <w:r>
        <w:rPr>
          <w:color w:val="231F20"/>
          <w:sz w:val="22"/>
        </w:rPr>
        <w:t>implementará</w:t>
      </w:r>
      <w:r>
        <w:rPr>
          <w:color w:val="231F20"/>
          <w:spacing w:val="-12"/>
          <w:sz w:val="22"/>
        </w:rPr>
        <w:t> </w:t>
      </w:r>
      <w:r>
        <w:rPr>
          <w:color w:val="231F20"/>
          <w:sz w:val="22"/>
        </w:rPr>
        <w:t>y</w:t>
      </w:r>
      <w:r>
        <w:rPr>
          <w:color w:val="231F20"/>
          <w:spacing w:val="-13"/>
          <w:sz w:val="22"/>
        </w:rPr>
        <w:t> </w:t>
      </w:r>
      <w:r>
        <w:rPr>
          <w:color w:val="231F20"/>
          <w:sz w:val="22"/>
        </w:rPr>
        <w:t>operará</w:t>
      </w:r>
      <w:r>
        <w:rPr>
          <w:color w:val="231F20"/>
          <w:spacing w:val="-12"/>
          <w:sz w:val="22"/>
        </w:rPr>
        <w:t> </w:t>
      </w:r>
      <w:r>
        <w:rPr>
          <w:color w:val="231F20"/>
          <w:sz w:val="22"/>
        </w:rPr>
        <w:t>el sije conforme a las reglas establecidas en la sección primera de este Título.</w:t>
      </w:r>
    </w:p>
    <w:p>
      <w:pPr>
        <w:pStyle w:val="ListParagraph"/>
        <w:numPr>
          <w:ilvl w:val="0"/>
          <w:numId w:val="283"/>
        </w:numPr>
        <w:tabs>
          <w:tab w:pos="1528" w:val="left" w:leader="none"/>
          <w:tab w:pos="1530" w:val="left" w:leader="none"/>
        </w:tabs>
        <w:spacing w:line="232" w:lineRule="auto" w:before="259" w:after="0"/>
        <w:ind w:left="1530" w:right="631" w:hanging="260"/>
        <w:jc w:val="both"/>
        <w:rPr>
          <w:sz w:val="22"/>
        </w:rPr>
      </w:pPr>
      <w:r>
        <w:rPr>
          <w:color w:val="231F20"/>
          <w:sz w:val="22"/>
        </w:rPr>
        <w:t>El Instituto, a través de la unicom, proporcionará a los opl los accesos corres- pondientes a la herramienta informática que se implemente.</w:t>
      </w:r>
    </w:p>
    <w:p>
      <w:pPr>
        <w:pStyle w:val="ListParagraph"/>
        <w:numPr>
          <w:ilvl w:val="0"/>
          <w:numId w:val="283"/>
        </w:numPr>
        <w:tabs>
          <w:tab w:pos="1528" w:val="left" w:leader="none"/>
          <w:tab w:pos="1530" w:val="left" w:leader="none"/>
        </w:tabs>
        <w:spacing w:line="232" w:lineRule="auto" w:before="259" w:after="0"/>
        <w:ind w:left="1530" w:right="631" w:hanging="260"/>
        <w:jc w:val="both"/>
        <w:rPr>
          <w:sz w:val="22"/>
        </w:rPr>
      </w:pPr>
      <w:r>
        <w:rPr>
          <w:color w:val="231F20"/>
          <w:sz w:val="22"/>
        </w:rPr>
        <w:t>En cualquier caso, el Instituto y los opl deberán acordar los procedimientos que se lleven a cabo para el seguimiento de la Jornada Electoral.</w:t>
      </w:r>
    </w:p>
    <w:p>
      <w:pPr>
        <w:pStyle w:val="Heading2"/>
        <w:spacing w:before="234"/>
      </w:pPr>
      <w:r>
        <w:rPr>
          <w:color w:val="231F20"/>
        </w:rPr>
        <w:t>Artículo</w:t>
      </w:r>
      <w:r>
        <w:rPr>
          <w:color w:val="231F20"/>
          <w:spacing w:val="-8"/>
        </w:rPr>
        <w:t> </w:t>
      </w:r>
      <w:r>
        <w:rPr>
          <w:color w:val="231F20"/>
          <w:spacing w:val="-4"/>
        </w:rPr>
        <w:t>321.</w:t>
      </w:r>
    </w:p>
    <w:p>
      <w:pPr>
        <w:pStyle w:val="ListParagraph"/>
        <w:numPr>
          <w:ilvl w:val="0"/>
          <w:numId w:val="284"/>
        </w:numPr>
        <w:tabs>
          <w:tab w:pos="1528" w:val="left" w:leader="none"/>
          <w:tab w:pos="1530" w:val="left" w:leader="none"/>
        </w:tabs>
        <w:spacing w:line="232" w:lineRule="auto" w:before="252" w:after="0"/>
        <w:ind w:left="1530" w:right="629" w:hanging="260"/>
        <w:jc w:val="both"/>
        <w:rPr>
          <w:sz w:val="22"/>
        </w:rPr>
      </w:pPr>
      <w:r>
        <w:rPr>
          <w:color w:val="231F20"/>
          <w:sz w:val="22"/>
        </w:rPr>
        <w:t>La herramienta informática que desarrolle el Instituto, debe garantizar que la información sea proporcionada al opl y esté disponible en tiempo real para quienes integren el Órgano Superior de Dirección y de todos sus órganos es- tructurales. En caso que por cuestiones de infraestructura o no sea técnica- mente posible para el opl su difusión al interior de sus órganos, éste deberá realizar los cortes de información que sean necesarios a fin de asegurar que cuenten con la información en forma oportuna.</w:t>
      </w:r>
    </w:p>
    <w:p>
      <w:pPr>
        <w:pStyle w:val="ListParagraph"/>
        <w:numPr>
          <w:ilvl w:val="0"/>
          <w:numId w:val="284"/>
        </w:numPr>
        <w:tabs>
          <w:tab w:pos="1528" w:val="left" w:leader="none"/>
          <w:tab w:pos="1530" w:val="left" w:leader="none"/>
        </w:tabs>
        <w:spacing w:line="232" w:lineRule="auto" w:before="257" w:after="0"/>
        <w:ind w:left="1530" w:right="630" w:hanging="260"/>
        <w:jc w:val="both"/>
        <w:rPr>
          <w:sz w:val="22"/>
        </w:rPr>
      </w:pPr>
      <w:r>
        <w:rPr>
          <w:color w:val="231F20"/>
          <w:sz w:val="22"/>
        </w:rPr>
        <w:t>El Órgano Superior de Dirección de cada opl determinará los horarios en que se hará de su conocimiento los datos que se vayan generando en el sistema durante la Jornada Electoral.</w:t>
      </w:r>
    </w:p>
    <w:p>
      <w:pPr>
        <w:pStyle w:val="Heading2"/>
      </w:pPr>
      <w:r>
        <w:rPr>
          <w:color w:val="231F20"/>
        </w:rPr>
        <w:t>Artículo</w:t>
      </w:r>
      <w:r>
        <w:rPr>
          <w:color w:val="231F20"/>
          <w:spacing w:val="-8"/>
        </w:rPr>
        <w:t> </w:t>
      </w:r>
      <w:r>
        <w:rPr>
          <w:color w:val="231F20"/>
          <w:spacing w:val="-4"/>
        </w:rPr>
        <w:t>322.</w:t>
      </w:r>
    </w:p>
    <w:p>
      <w:pPr>
        <w:pStyle w:val="ListParagraph"/>
        <w:numPr>
          <w:ilvl w:val="0"/>
          <w:numId w:val="285"/>
        </w:numPr>
        <w:tabs>
          <w:tab w:pos="1528" w:val="left" w:leader="none"/>
          <w:tab w:pos="1530" w:val="left" w:leader="none"/>
        </w:tabs>
        <w:spacing w:line="232" w:lineRule="auto" w:before="252" w:after="0"/>
        <w:ind w:left="1530" w:right="630" w:hanging="260"/>
        <w:jc w:val="both"/>
        <w:rPr>
          <w:sz w:val="22"/>
        </w:rPr>
      </w:pPr>
      <w:r>
        <w:rPr>
          <w:color w:val="231F20"/>
          <w:sz w:val="22"/>
        </w:rPr>
        <w:t>El Instituto proporcionará los elementos necesarios para la capacitación que deberá realizar el opl al personal que designe para la consulta del Sistema.</w:t>
      </w:r>
    </w:p>
    <w:p>
      <w:pPr>
        <w:spacing w:after="0" w:line="232" w:lineRule="auto"/>
        <w:jc w:val="both"/>
        <w:rPr>
          <w:sz w:val="22"/>
        </w:rPr>
        <w:sectPr>
          <w:pgSz w:w="9640" w:h="12480"/>
          <w:pgMar w:header="0" w:footer="543" w:top="680" w:bottom="740" w:left="0" w:right="500"/>
        </w:sectPr>
      </w:pPr>
    </w:p>
    <w:p>
      <w:pPr>
        <w:pStyle w:val="BodyText"/>
        <w:spacing w:before="10"/>
        <w:ind w:firstLine="0"/>
        <w:jc w:val="left"/>
        <w:rPr>
          <w:sz w:val="24"/>
        </w:rPr>
      </w:pPr>
    </w:p>
    <w:p>
      <w:pPr>
        <w:pStyle w:val="Heading2"/>
        <w:spacing w:line="213" w:lineRule="auto" w:before="1"/>
        <w:ind w:left="3391" w:right="2598" w:firstLine="741"/>
      </w:pPr>
      <w:r>
        <w:rPr>
          <w:color w:val="58595B"/>
        </w:rPr>
        <w:t>Sección Tercera Disposiciones</w:t>
      </w:r>
      <w:r>
        <w:rPr>
          <w:color w:val="58595B"/>
          <w:spacing w:val="-14"/>
        </w:rPr>
        <w:t> </w:t>
      </w:r>
      <w:r>
        <w:rPr>
          <w:color w:val="58595B"/>
        </w:rPr>
        <w:t>complementarias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323.</w:t>
      </w:r>
    </w:p>
    <w:p>
      <w:pPr>
        <w:pStyle w:val="ListParagraph"/>
        <w:numPr>
          <w:ilvl w:val="1"/>
          <w:numId w:val="285"/>
        </w:numPr>
        <w:tabs>
          <w:tab w:pos="1811" w:val="left" w:leader="none"/>
          <w:tab w:pos="1813" w:val="left" w:leader="none"/>
        </w:tabs>
        <w:spacing w:line="232" w:lineRule="auto" w:before="252" w:after="0"/>
        <w:ind w:left="1813" w:right="348" w:hanging="260"/>
        <w:jc w:val="both"/>
        <w:rPr>
          <w:sz w:val="22"/>
        </w:rPr>
      </w:pPr>
      <w:r>
        <w:rPr>
          <w:color w:val="231F20"/>
          <w:sz w:val="22"/>
        </w:rPr>
        <w:t>En</w:t>
      </w:r>
      <w:r>
        <w:rPr>
          <w:color w:val="231F20"/>
          <w:spacing w:val="-10"/>
          <w:sz w:val="22"/>
        </w:rPr>
        <w:t> </w:t>
      </w:r>
      <w:r>
        <w:rPr>
          <w:color w:val="231F20"/>
          <w:sz w:val="22"/>
        </w:rPr>
        <w:t>todo</w:t>
      </w:r>
      <w:r>
        <w:rPr>
          <w:color w:val="231F20"/>
          <w:spacing w:val="-10"/>
          <w:sz w:val="22"/>
        </w:rPr>
        <w:t> </w:t>
      </w:r>
      <w:r>
        <w:rPr>
          <w:color w:val="231F20"/>
          <w:sz w:val="22"/>
        </w:rPr>
        <w:t>caso,</w:t>
      </w:r>
      <w:r>
        <w:rPr>
          <w:color w:val="231F20"/>
          <w:spacing w:val="-10"/>
          <w:sz w:val="22"/>
        </w:rPr>
        <w:t> </w:t>
      </w:r>
      <w:r>
        <w:rPr>
          <w:color w:val="231F20"/>
          <w:sz w:val="22"/>
        </w:rPr>
        <w:t>se</w:t>
      </w:r>
      <w:r>
        <w:rPr>
          <w:color w:val="231F20"/>
          <w:spacing w:val="-10"/>
          <w:sz w:val="22"/>
        </w:rPr>
        <w:t> </w:t>
      </w:r>
      <w:r>
        <w:rPr>
          <w:color w:val="231F20"/>
          <w:sz w:val="22"/>
        </w:rPr>
        <w:t>privilegiará</w:t>
      </w:r>
      <w:r>
        <w:rPr>
          <w:color w:val="231F20"/>
          <w:spacing w:val="-10"/>
          <w:sz w:val="22"/>
        </w:rPr>
        <w:t> </w:t>
      </w:r>
      <w:r>
        <w:rPr>
          <w:color w:val="231F20"/>
          <w:sz w:val="22"/>
        </w:rPr>
        <w:t>el</w:t>
      </w:r>
      <w:r>
        <w:rPr>
          <w:color w:val="231F20"/>
          <w:spacing w:val="-10"/>
          <w:sz w:val="22"/>
        </w:rPr>
        <w:t> </w:t>
      </w:r>
      <w:r>
        <w:rPr>
          <w:color w:val="231F20"/>
          <w:sz w:val="22"/>
        </w:rPr>
        <w:t>reporte</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instalación</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casillas</w:t>
      </w:r>
      <w:r>
        <w:rPr>
          <w:color w:val="231F20"/>
          <w:spacing w:val="-10"/>
          <w:sz w:val="22"/>
        </w:rPr>
        <w:t> </w:t>
      </w:r>
      <w:r>
        <w:rPr>
          <w:color w:val="231F20"/>
          <w:sz w:val="22"/>
        </w:rPr>
        <w:t>y</w:t>
      </w:r>
      <w:r>
        <w:rPr>
          <w:color w:val="231F20"/>
          <w:spacing w:val="-10"/>
          <w:sz w:val="22"/>
        </w:rPr>
        <w:t> </w:t>
      </w:r>
      <w:r>
        <w:rPr>
          <w:color w:val="231F20"/>
          <w:sz w:val="22"/>
        </w:rPr>
        <w:t>el</w:t>
      </w:r>
      <w:r>
        <w:rPr>
          <w:color w:val="231F20"/>
          <w:spacing w:val="-10"/>
          <w:sz w:val="22"/>
        </w:rPr>
        <w:t> </w:t>
      </w:r>
      <w:r>
        <w:rPr>
          <w:color w:val="231F20"/>
          <w:sz w:val="22"/>
        </w:rPr>
        <w:t>de</w:t>
      </w:r>
      <w:r>
        <w:rPr>
          <w:color w:val="231F20"/>
          <w:spacing w:val="-10"/>
          <w:sz w:val="22"/>
        </w:rPr>
        <w:t> </w:t>
      </w:r>
      <w:r>
        <w:rPr>
          <w:color w:val="231F20"/>
          <w:sz w:val="22"/>
        </w:rPr>
        <w:t>los incidentes</w:t>
      </w:r>
      <w:r>
        <w:rPr>
          <w:color w:val="231F20"/>
          <w:spacing w:val="-6"/>
          <w:sz w:val="22"/>
        </w:rPr>
        <w:t> </w:t>
      </w:r>
      <w:r>
        <w:rPr>
          <w:color w:val="231F20"/>
          <w:sz w:val="22"/>
        </w:rPr>
        <w:t>que</w:t>
      </w:r>
      <w:r>
        <w:rPr>
          <w:color w:val="231F20"/>
          <w:spacing w:val="-6"/>
          <w:sz w:val="22"/>
        </w:rPr>
        <w:t> </w:t>
      </w:r>
      <w:r>
        <w:rPr>
          <w:color w:val="231F20"/>
          <w:sz w:val="22"/>
        </w:rPr>
        <w:t>en</w:t>
      </w:r>
      <w:r>
        <w:rPr>
          <w:color w:val="231F20"/>
          <w:spacing w:val="-6"/>
          <w:sz w:val="22"/>
        </w:rPr>
        <w:t> </w:t>
      </w:r>
      <w:r>
        <w:rPr>
          <w:color w:val="231F20"/>
          <w:sz w:val="22"/>
        </w:rPr>
        <w:t>su</w:t>
      </w:r>
      <w:r>
        <w:rPr>
          <w:color w:val="231F20"/>
          <w:spacing w:val="-6"/>
          <w:sz w:val="22"/>
        </w:rPr>
        <w:t> </w:t>
      </w:r>
      <w:r>
        <w:rPr>
          <w:color w:val="231F20"/>
          <w:sz w:val="22"/>
        </w:rPr>
        <w:t>caso</w:t>
      </w:r>
      <w:r>
        <w:rPr>
          <w:color w:val="231F20"/>
          <w:spacing w:val="-6"/>
          <w:sz w:val="22"/>
        </w:rPr>
        <w:t> </w:t>
      </w:r>
      <w:r>
        <w:rPr>
          <w:color w:val="231F20"/>
          <w:sz w:val="22"/>
        </w:rPr>
        <w:t>se</w:t>
      </w:r>
      <w:r>
        <w:rPr>
          <w:color w:val="231F20"/>
          <w:spacing w:val="-6"/>
          <w:sz w:val="22"/>
        </w:rPr>
        <w:t> </w:t>
      </w:r>
      <w:r>
        <w:rPr>
          <w:color w:val="231F20"/>
          <w:sz w:val="22"/>
        </w:rPr>
        <w:t>generen</w:t>
      </w:r>
      <w:r>
        <w:rPr>
          <w:color w:val="231F20"/>
          <w:spacing w:val="-6"/>
          <w:sz w:val="22"/>
        </w:rPr>
        <w:t> </w:t>
      </w:r>
      <w:r>
        <w:rPr>
          <w:color w:val="231F20"/>
          <w:sz w:val="22"/>
        </w:rPr>
        <w:t>desde</w:t>
      </w:r>
      <w:r>
        <w:rPr>
          <w:color w:val="231F20"/>
          <w:spacing w:val="-6"/>
          <w:sz w:val="22"/>
        </w:rPr>
        <w:t> </w:t>
      </w:r>
      <w:r>
        <w:rPr>
          <w:color w:val="231F20"/>
          <w:sz w:val="22"/>
        </w:rPr>
        <w:t>el</w:t>
      </w:r>
      <w:r>
        <w:rPr>
          <w:color w:val="231F20"/>
          <w:spacing w:val="-6"/>
          <w:sz w:val="22"/>
        </w:rPr>
        <w:t> </w:t>
      </w:r>
      <w:r>
        <w:rPr>
          <w:color w:val="231F20"/>
          <w:sz w:val="22"/>
        </w:rPr>
        <w:t>inicio</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instalación</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ca- </w:t>
      </w:r>
      <w:r>
        <w:rPr>
          <w:color w:val="231F20"/>
          <w:spacing w:val="-2"/>
          <w:sz w:val="22"/>
        </w:rPr>
        <w:t>sillas</w:t>
      </w:r>
      <w:r>
        <w:rPr>
          <w:color w:val="231F20"/>
          <w:spacing w:val="-6"/>
          <w:sz w:val="22"/>
        </w:rPr>
        <w:t> </w:t>
      </w:r>
      <w:r>
        <w:rPr>
          <w:color w:val="231F20"/>
          <w:spacing w:val="-2"/>
          <w:sz w:val="22"/>
        </w:rPr>
        <w:t>hasta</w:t>
      </w:r>
      <w:r>
        <w:rPr>
          <w:color w:val="231F20"/>
          <w:spacing w:val="-6"/>
          <w:sz w:val="22"/>
        </w:rPr>
        <w:t> </w:t>
      </w:r>
      <w:r>
        <w:rPr>
          <w:color w:val="231F20"/>
          <w:spacing w:val="-2"/>
          <w:sz w:val="22"/>
        </w:rPr>
        <w:t>la</w:t>
      </w:r>
      <w:r>
        <w:rPr>
          <w:color w:val="231F20"/>
          <w:spacing w:val="-6"/>
          <w:sz w:val="22"/>
        </w:rPr>
        <w:t> </w:t>
      </w:r>
      <w:r>
        <w:rPr>
          <w:color w:val="231F20"/>
          <w:spacing w:val="-2"/>
          <w:sz w:val="22"/>
        </w:rPr>
        <w:t>conclusión</w:t>
      </w:r>
      <w:r>
        <w:rPr>
          <w:color w:val="231F20"/>
          <w:spacing w:val="-6"/>
          <w:sz w:val="22"/>
        </w:rPr>
        <w:t> </w:t>
      </w:r>
      <w:r>
        <w:rPr>
          <w:color w:val="231F20"/>
          <w:spacing w:val="-2"/>
          <w:sz w:val="22"/>
        </w:rPr>
        <w:t>de</w:t>
      </w:r>
      <w:r>
        <w:rPr>
          <w:color w:val="231F20"/>
          <w:spacing w:val="-6"/>
          <w:sz w:val="22"/>
        </w:rPr>
        <w:t> </w:t>
      </w:r>
      <w:r>
        <w:rPr>
          <w:color w:val="231F20"/>
          <w:spacing w:val="-2"/>
          <w:sz w:val="22"/>
        </w:rPr>
        <w:t>la</w:t>
      </w:r>
      <w:r>
        <w:rPr>
          <w:color w:val="231F20"/>
          <w:spacing w:val="-6"/>
          <w:sz w:val="22"/>
        </w:rPr>
        <w:t> </w:t>
      </w:r>
      <w:r>
        <w:rPr>
          <w:color w:val="231F20"/>
          <w:spacing w:val="-2"/>
          <w:sz w:val="22"/>
        </w:rPr>
        <w:t>Jornada</w:t>
      </w:r>
      <w:r>
        <w:rPr>
          <w:color w:val="231F20"/>
          <w:spacing w:val="-6"/>
          <w:sz w:val="22"/>
        </w:rPr>
        <w:t> </w:t>
      </w:r>
      <w:r>
        <w:rPr>
          <w:color w:val="231F20"/>
          <w:spacing w:val="-2"/>
          <w:sz w:val="22"/>
        </w:rPr>
        <w:t>Electoral,</w:t>
      </w:r>
      <w:r>
        <w:rPr>
          <w:color w:val="231F20"/>
          <w:spacing w:val="-6"/>
          <w:sz w:val="22"/>
        </w:rPr>
        <w:t> </w:t>
      </w:r>
      <w:r>
        <w:rPr>
          <w:color w:val="231F20"/>
          <w:spacing w:val="-2"/>
          <w:sz w:val="22"/>
        </w:rPr>
        <w:t>sobre</w:t>
      </w:r>
      <w:r>
        <w:rPr>
          <w:color w:val="231F20"/>
          <w:spacing w:val="-6"/>
          <w:sz w:val="22"/>
        </w:rPr>
        <w:t> </w:t>
      </w:r>
      <w:r>
        <w:rPr>
          <w:color w:val="231F20"/>
          <w:spacing w:val="-2"/>
          <w:sz w:val="22"/>
        </w:rPr>
        <w:t>otro</w:t>
      </w:r>
      <w:r>
        <w:rPr>
          <w:color w:val="231F20"/>
          <w:spacing w:val="-6"/>
          <w:sz w:val="22"/>
        </w:rPr>
        <w:t> </w:t>
      </w:r>
      <w:r>
        <w:rPr>
          <w:color w:val="231F20"/>
          <w:spacing w:val="-2"/>
          <w:sz w:val="22"/>
        </w:rPr>
        <w:t>tipo</w:t>
      </w:r>
      <w:r>
        <w:rPr>
          <w:color w:val="231F20"/>
          <w:spacing w:val="-6"/>
          <w:sz w:val="22"/>
        </w:rPr>
        <w:t> </w:t>
      </w:r>
      <w:r>
        <w:rPr>
          <w:color w:val="231F20"/>
          <w:spacing w:val="-2"/>
          <w:sz w:val="22"/>
        </w:rPr>
        <w:t>de</w:t>
      </w:r>
      <w:r>
        <w:rPr>
          <w:color w:val="231F20"/>
          <w:spacing w:val="-5"/>
          <w:sz w:val="22"/>
        </w:rPr>
        <w:t> </w:t>
      </w:r>
      <w:r>
        <w:rPr>
          <w:color w:val="231F20"/>
          <w:spacing w:val="-2"/>
          <w:sz w:val="22"/>
        </w:rPr>
        <w:t>información.</w:t>
      </w:r>
    </w:p>
    <w:p>
      <w:pPr>
        <w:pStyle w:val="ListParagraph"/>
        <w:numPr>
          <w:ilvl w:val="1"/>
          <w:numId w:val="285"/>
        </w:numPr>
        <w:tabs>
          <w:tab w:pos="1811" w:val="left" w:leader="none"/>
          <w:tab w:pos="1813" w:val="left" w:leader="none"/>
        </w:tabs>
        <w:spacing w:line="232" w:lineRule="auto" w:before="259" w:after="0"/>
        <w:ind w:left="1813" w:right="346" w:hanging="260"/>
        <w:jc w:val="both"/>
        <w:rPr>
          <w:sz w:val="22"/>
        </w:rPr>
      </w:pPr>
      <w:r>
        <w:rPr>
          <w:color w:val="231F20"/>
          <w:sz w:val="22"/>
        </w:rPr>
        <w:t>La herramienta informática que se implemente, deberá estar disponible para su acceso y consulta desde las 7:00 horas del día de la elección, y permitirá la generación de archivos, en texto plano, de la información capturada.</w:t>
      </w:r>
    </w:p>
    <w:p>
      <w:pPr>
        <w:pStyle w:val="Heading2"/>
        <w:ind w:left="1133"/>
      </w:pPr>
      <w:r>
        <w:rPr>
          <w:color w:val="231F20"/>
        </w:rPr>
        <w:t>Artículo</w:t>
      </w:r>
      <w:r>
        <w:rPr>
          <w:color w:val="231F20"/>
          <w:spacing w:val="-8"/>
        </w:rPr>
        <w:t> </w:t>
      </w:r>
      <w:r>
        <w:rPr>
          <w:color w:val="231F20"/>
          <w:spacing w:val="-4"/>
        </w:rPr>
        <w:t>324.</w:t>
      </w:r>
    </w:p>
    <w:p>
      <w:pPr>
        <w:pStyle w:val="ListParagraph"/>
        <w:numPr>
          <w:ilvl w:val="0"/>
          <w:numId w:val="286"/>
        </w:numPr>
        <w:tabs>
          <w:tab w:pos="1811" w:val="left" w:leader="none"/>
          <w:tab w:pos="1813" w:val="left" w:leader="none"/>
        </w:tabs>
        <w:spacing w:line="232" w:lineRule="auto" w:before="252" w:after="0"/>
        <w:ind w:left="1813" w:right="345" w:hanging="260"/>
        <w:jc w:val="both"/>
        <w:rPr>
          <w:sz w:val="22"/>
        </w:rPr>
      </w:pPr>
      <w:r>
        <w:rPr>
          <w:color w:val="231F20"/>
          <w:sz w:val="22"/>
        </w:rPr>
        <w:t>Previo</w:t>
      </w:r>
      <w:r>
        <w:rPr>
          <w:color w:val="231F20"/>
          <w:spacing w:val="-4"/>
          <w:sz w:val="22"/>
        </w:rPr>
        <w:t> </w:t>
      </w:r>
      <w:r>
        <w:rPr>
          <w:color w:val="231F20"/>
          <w:sz w:val="22"/>
        </w:rPr>
        <w:t>a</w:t>
      </w:r>
      <w:r>
        <w:rPr>
          <w:color w:val="231F20"/>
          <w:spacing w:val="-4"/>
          <w:sz w:val="22"/>
        </w:rPr>
        <w:t> </w:t>
      </w:r>
      <w:r>
        <w:rPr>
          <w:color w:val="231F20"/>
          <w:sz w:val="22"/>
        </w:rPr>
        <w:t>la</w:t>
      </w:r>
      <w:r>
        <w:rPr>
          <w:color w:val="231F20"/>
          <w:spacing w:val="-4"/>
          <w:sz w:val="22"/>
        </w:rPr>
        <w:t> </w:t>
      </w:r>
      <w:r>
        <w:rPr>
          <w:color w:val="231F20"/>
          <w:sz w:val="22"/>
        </w:rPr>
        <w:t>Jornada</w:t>
      </w:r>
      <w:r>
        <w:rPr>
          <w:color w:val="231F20"/>
          <w:spacing w:val="-4"/>
          <w:sz w:val="22"/>
        </w:rPr>
        <w:t> </w:t>
      </w:r>
      <w:r>
        <w:rPr>
          <w:color w:val="231F20"/>
          <w:sz w:val="22"/>
        </w:rPr>
        <w:t>Electoral,</w:t>
      </w:r>
      <w:r>
        <w:rPr>
          <w:color w:val="231F20"/>
          <w:spacing w:val="-4"/>
          <w:sz w:val="22"/>
        </w:rPr>
        <w:t> </w:t>
      </w:r>
      <w:r>
        <w:rPr>
          <w:color w:val="231F20"/>
          <w:sz w:val="22"/>
        </w:rPr>
        <w:t>se</w:t>
      </w:r>
      <w:r>
        <w:rPr>
          <w:color w:val="231F20"/>
          <w:spacing w:val="-4"/>
          <w:sz w:val="22"/>
        </w:rPr>
        <w:t> </w:t>
      </w:r>
      <w:r>
        <w:rPr>
          <w:color w:val="231F20"/>
          <w:sz w:val="22"/>
        </w:rPr>
        <w:t>deberán</w:t>
      </w:r>
      <w:r>
        <w:rPr>
          <w:color w:val="231F20"/>
          <w:spacing w:val="-4"/>
          <w:sz w:val="22"/>
        </w:rPr>
        <w:t> </w:t>
      </w:r>
      <w:r>
        <w:rPr>
          <w:color w:val="231F20"/>
          <w:sz w:val="22"/>
        </w:rPr>
        <w:t>realizar</w:t>
      </w:r>
      <w:r>
        <w:rPr>
          <w:color w:val="231F20"/>
          <w:spacing w:val="-4"/>
          <w:sz w:val="22"/>
        </w:rPr>
        <w:t> </w:t>
      </w:r>
      <w:r>
        <w:rPr>
          <w:color w:val="231F20"/>
          <w:sz w:val="22"/>
        </w:rPr>
        <w:t>las</w:t>
      </w:r>
      <w:r>
        <w:rPr>
          <w:color w:val="231F20"/>
          <w:spacing w:val="-4"/>
          <w:sz w:val="22"/>
        </w:rPr>
        <w:t> </w:t>
      </w:r>
      <w:r>
        <w:rPr>
          <w:color w:val="231F20"/>
          <w:sz w:val="22"/>
        </w:rPr>
        <w:t>pruebas</w:t>
      </w:r>
      <w:r>
        <w:rPr>
          <w:color w:val="231F20"/>
          <w:spacing w:val="-4"/>
          <w:sz w:val="22"/>
        </w:rPr>
        <w:t> </w:t>
      </w:r>
      <w:r>
        <w:rPr>
          <w:color w:val="231F20"/>
          <w:sz w:val="22"/>
        </w:rPr>
        <w:t>de</w:t>
      </w:r>
      <w:r>
        <w:rPr>
          <w:color w:val="231F20"/>
          <w:spacing w:val="-4"/>
          <w:sz w:val="22"/>
        </w:rPr>
        <w:t> </w:t>
      </w:r>
      <w:r>
        <w:rPr>
          <w:color w:val="231F20"/>
          <w:sz w:val="22"/>
        </w:rPr>
        <w:t>funcionalidad, capacidad, continuidad y seguridad a las herramientas informáticas que esti- men pertinentes y, al menos, dos simulacros que incluyan la ejecución de to- dos los procedimientos previstos en el programa de operación, con el fin de asegurar</w:t>
      </w:r>
      <w:r>
        <w:rPr>
          <w:color w:val="231F20"/>
          <w:spacing w:val="20"/>
          <w:sz w:val="22"/>
        </w:rPr>
        <w:t> </w:t>
      </w:r>
      <w:r>
        <w:rPr>
          <w:color w:val="231F20"/>
          <w:sz w:val="22"/>
        </w:rPr>
        <w:t>su</w:t>
      </w:r>
      <w:r>
        <w:rPr>
          <w:color w:val="231F20"/>
          <w:spacing w:val="20"/>
          <w:sz w:val="22"/>
        </w:rPr>
        <w:t> </w:t>
      </w:r>
      <w:r>
        <w:rPr>
          <w:color w:val="231F20"/>
          <w:sz w:val="22"/>
        </w:rPr>
        <w:t>éxito.</w:t>
      </w:r>
      <w:r>
        <w:rPr>
          <w:color w:val="231F20"/>
          <w:spacing w:val="20"/>
          <w:sz w:val="22"/>
        </w:rPr>
        <w:t> </w:t>
      </w:r>
      <w:r>
        <w:rPr>
          <w:color w:val="231F20"/>
          <w:sz w:val="22"/>
        </w:rPr>
        <w:t>La</w:t>
      </w:r>
      <w:r>
        <w:rPr>
          <w:color w:val="231F20"/>
          <w:spacing w:val="20"/>
          <w:sz w:val="22"/>
        </w:rPr>
        <w:t> </w:t>
      </w:r>
      <w:r>
        <w:rPr>
          <w:color w:val="231F20"/>
          <w:sz w:val="22"/>
        </w:rPr>
        <w:t>realización</w:t>
      </w:r>
      <w:r>
        <w:rPr>
          <w:color w:val="231F20"/>
          <w:spacing w:val="20"/>
          <w:sz w:val="22"/>
        </w:rPr>
        <w:t> </w:t>
      </w:r>
      <w:r>
        <w:rPr>
          <w:color w:val="231F20"/>
          <w:sz w:val="22"/>
        </w:rPr>
        <w:t>de</w:t>
      </w:r>
      <w:r>
        <w:rPr>
          <w:color w:val="231F20"/>
          <w:spacing w:val="20"/>
          <w:sz w:val="22"/>
        </w:rPr>
        <w:t> </w:t>
      </w:r>
      <w:r>
        <w:rPr>
          <w:color w:val="231F20"/>
          <w:sz w:val="22"/>
        </w:rPr>
        <w:t>los</w:t>
      </w:r>
      <w:r>
        <w:rPr>
          <w:color w:val="231F20"/>
          <w:spacing w:val="20"/>
          <w:sz w:val="22"/>
        </w:rPr>
        <w:t> </w:t>
      </w:r>
      <w:r>
        <w:rPr>
          <w:color w:val="231F20"/>
          <w:sz w:val="22"/>
        </w:rPr>
        <w:t>simulacros</w:t>
      </w:r>
      <w:r>
        <w:rPr>
          <w:color w:val="231F20"/>
          <w:spacing w:val="20"/>
          <w:sz w:val="22"/>
        </w:rPr>
        <w:t> </w:t>
      </w:r>
      <w:r>
        <w:rPr>
          <w:color w:val="231F20"/>
          <w:sz w:val="22"/>
        </w:rPr>
        <w:t>se</w:t>
      </w:r>
      <w:r>
        <w:rPr>
          <w:color w:val="231F20"/>
          <w:spacing w:val="20"/>
          <w:sz w:val="22"/>
        </w:rPr>
        <w:t> </w:t>
      </w:r>
      <w:r>
        <w:rPr>
          <w:color w:val="231F20"/>
          <w:sz w:val="22"/>
        </w:rPr>
        <w:t>hará</w:t>
      </w:r>
      <w:r>
        <w:rPr>
          <w:color w:val="231F20"/>
          <w:spacing w:val="20"/>
          <w:sz w:val="22"/>
        </w:rPr>
        <w:t> </w:t>
      </w:r>
      <w:r>
        <w:rPr>
          <w:color w:val="231F20"/>
          <w:sz w:val="22"/>
        </w:rPr>
        <w:t>del</w:t>
      </w:r>
      <w:r>
        <w:rPr>
          <w:color w:val="231F20"/>
          <w:spacing w:val="20"/>
          <w:sz w:val="22"/>
        </w:rPr>
        <w:t> </w:t>
      </w:r>
      <w:r>
        <w:rPr>
          <w:color w:val="231F20"/>
          <w:sz w:val="22"/>
        </w:rPr>
        <w:t>conocimiento a los integrantes del Consejo General o del Órgano Superior de Dirección que </w:t>
      </w:r>
      <w:r>
        <w:rPr>
          <w:color w:val="231F20"/>
          <w:spacing w:val="-2"/>
          <w:sz w:val="22"/>
        </w:rPr>
        <w:t>corresponda.</w:t>
      </w:r>
    </w:p>
    <w:p>
      <w:pPr>
        <w:pStyle w:val="Heading2"/>
        <w:spacing w:before="231"/>
        <w:ind w:left="1133"/>
      </w:pPr>
      <w:r>
        <w:rPr>
          <w:color w:val="231F20"/>
        </w:rPr>
        <w:t>Artículo</w:t>
      </w:r>
      <w:r>
        <w:rPr>
          <w:color w:val="231F20"/>
          <w:spacing w:val="-8"/>
        </w:rPr>
        <w:t> </w:t>
      </w:r>
      <w:r>
        <w:rPr>
          <w:color w:val="231F20"/>
          <w:spacing w:val="-4"/>
        </w:rPr>
        <w:t>325.</w:t>
      </w:r>
    </w:p>
    <w:p>
      <w:pPr>
        <w:pStyle w:val="ListParagraph"/>
        <w:numPr>
          <w:ilvl w:val="0"/>
          <w:numId w:val="287"/>
        </w:numPr>
        <w:tabs>
          <w:tab w:pos="1811" w:val="left" w:leader="none"/>
          <w:tab w:pos="1813" w:val="left" w:leader="none"/>
        </w:tabs>
        <w:spacing w:line="232" w:lineRule="auto" w:before="253" w:after="0"/>
        <w:ind w:left="1813" w:right="347" w:hanging="260"/>
        <w:jc w:val="both"/>
        <w:rPr>
          <w:sz w:val="22"/>
        </w:rPr>
      </w:pPr>
      <w:r>
        <w:rPr>
          <w:color w:val="231F20"/>
          <w:sz w:val="22"/>
        </w:rPr>
        <w:t>El Instituto y los opl establecerán las actividades de coordinación para el </w:t>
      </w:r>
      <w:r>
        <w:rPr>
          <w:color w:val="231F20"/>
          <w:spacing w:val="-2"/>
          <w:sz w:val="22"/>
        </w:rPr>
        <w:t>seguimiento</w:t>
      </w:r>
      <w:r>
        <w:rPr>
          <w:color w:val="231F20"/>
          <w:spacing w:val="-5"/>
          <w:sz w:val="22"/>
        </w:rPr>
        <w:t> </w:t>
      </w:r>
      <w:r>
        <w:rPr>
          <w:color w:val="231F20"/>
          <w:spacing w:val="-2"/>
          <w:sz w:val="22"/>
        </w:rPr>
        <w:t>a</w:t>
      </w:r>
      <w:r>
        <w:rPr>
          <w:color w:val="231F20"/>
          <w:spacing w:val="-5"/>
          <w:sz w:val="22"/>
        </w:rPr>
        <w:t> </w:t>
      </w:r>
      <w:r>
        <w:rPr>
          <w:color w:val="231F20"/>
          <w:spacing w:val="-2"/>
          <w:sz w:val="22"/>
        </w:rPr>
        <w:t>la</w:t>
      </w:r>
      <w:r>
        <w:rPr>
          <w:color w:val="231F20"/>
          <w:spacing w:val="-5"/>
          <w:sz w:val="22"/>
        </w:rPr>
        <w:t> </w:t>
      </w:r>
      <w:r>
        <w:rPr>
          <w:color w:val="231F20"/>
          <w:spacing w:val="-2"/>
          <w:sz w:val="22"/>
        </w:rPr>
        <w:t>Jornada</w:t>
      </w:r>
      <w:r>
        <w:rPr>
          <w:color w:val="231F20"/>
          <w:spacing w:val="-5"/>
          <w:sz w:val="22"/>
        </w:rPr>
        <w:t> </w:t>
      </w:r>
      <w:r>
        <w:rPr>
          <w:color w:val="231F20"/>
          <w:spacing w:val="-2"/>
          <w:sz w:val="22"/>
        </w:rPr>
        <w:t>Electoral,</w:t>
      </w:r>
      <w:r>
        <w:rPr>
          <w:color w:val="231F20"/>
          <w:spacing w:val="-5"/>
          <w:sz w:val="22"/>
        </w:rPr>
        <w:t> </w:t>
      </w:r>
      <w:r>
        <w:rPr>
          <w:color w:val="231F20"/>
          <w:spacing w:val="-2"/>
          <w:sz w:val="22"/>
        </w:rPr>
        <w:t>a</w:t>
      </w:r>
      <w:r>
        <w:rPr>
          <w:color w:val="231F20"/>
          <w:spacing w:val="-5"/>
          <w:sz w:val="22"/>
        </w:rPr>
        <w:t> </w:t>
      </w:r>
      <w:r>
        <w:rPr>
          <w:color w:val="231F20"/>
          <w:spacing w:val="-2"/>
          <w:sz w:val="22"/>
        </w:rPr>
        <w:t>través</w:t>
      </w:r>
      <w:r>
        <w:rPr>
          <w:color w:val="231F20"/>
          <w:spacing w:val="-5"/>
          <w:sz w:val="22"/>
        </w:rPr>
        <w:t> </w:t>
      </w:r>
      <w:r>
        <w:rPr>
          <w:color w:val="231F20"/>
          <w:spacing w:val="-2"/>
          <w:sz w:val="22"/>
        </w:rPr>
        <w:t>de</w:t>
      </w:r>
      <w:r>
        <w:rPr>
          <w:color w:val="231F20"/>
          <w:spacing w:val="-5"/>
          <w:sz w:val="22"/>
        </w:rPr>
        <w:t> </w:t>
      </w:r>
      <w:r>
        <w:rPr>
          <w:color w:val="231F20"/>
          <w:spacing w:val="-2"/>
          <w:sz w:val="22"/>
        </w:rPr>
        <w:t>los</w:t>
      </w:r>
      <w:r>
        <w:rPr>
          <w:color w:val="231F20"/>
          <w:spacing w:val="-5"/>
          <w:sz w:val="22"/>
        </w:rPr>
        <w:t> </w:t>
      </w:r>
      <w:r>
        <w:rPr>
          <w:color w:val="231F20"/>
          <w:spacing w:val="-2"/>
          <w:sz w:val="22"/>
        </w:rPr>
        <w:t>convenios</w:t>
      </w:r>
      <w:r>
        <w:rPr>
          <w:color w:val="231F20"/>
          <w:spacing w:val="-5"/>
          <w:sz w:val="22"/>
        </w:rPr>
        <w:t> </w:t>
      </w:r>
      <w:r>
        <w:rPr>
          <w:color w:val="231F20"/>
          <w:spacing w:val="-2"/>
          <w:sz w:val="22"/>
        </w:rPr>
        <w:t>que</w:t>
      </w:r>
      <w:r>
        <w:rPr>
          <w:color w:val="231F20"/>
          <w:spacing w:val="-5"/>
          <w:sz w:val="22"/>
        </w:rPr>
        <w:t> </w:t>
      </w:r>
      <w:r>
        <w:rPr>
          <w:color w:val="231F20"/>
          <w:spacing w:val="-2"/>
          <w:sz w:val="22"/>
        </w:rPr>
        <w:t>para</w:t>
      </w:r>
      <w:r>
        <w:rPr>
          <w:color w:val="231F20"/>
          <w:spacing w:val="-5"/>
          <w:sz w:val="22"/>
        </w:rPr>
        <w:t> </w:t>
      </w:r>
      <w:r>
        <w:rPr>
          <w:color w:val="231F20"/>
          <w:spacing w:val="-2"/>
          <w:sz w:val="22"/>
        </w:rPr>
        <w:t>tal</w:t>
      </w:r>
      <w:r>
        <w:rPr>
          <w:color w:val="231F20"/>
          <w:spacing w:val="-5"/>
          <w:sz w:val="22"/>
        </w:rPr>
        <w:t> </w:t>
      </w:r>
      <w:r>
        <w:rPr>
          <w:color w:val="231F20"/>
          <w:spacing w:val="-2"/>
          <w:sz w:val="22"/>
        </w:rPr>
        <w:t>efecto </w:t>
      </w:r>
      <w:r>
        <w:rPr>
          <w:color w:val="231F20"/>
          <w:sz w:val="22"/>
        </w:rPr>
        <w:t>se</w:t>
      </w:r>
      <w:r>
        <w:rPr>
          <w:color w:val="231F20"/>
          <w:spacing w:val="-5"/>
          <w:sz w:val="22"/>
        </w:rPr>
        <w:t> </w:t>
      </w:r>
      <w:r>
        <w:rPr>
          <w:color w:val="231F20"/>
          <w:sz w:val="22"/>
        </w:rPr>
        <w:t>celebren.</w:t>
      </w:r>
      <w:r>
        <w:rPr>
          <w:color w:val="231F20"/>
          <w:spacing w:val="-5"/>
          <w:sz w:val="22"/>
        </w:rPr>
        <w:t> </w:t>
      </w:r>
      <w:r>
        <w:rPr>
          <w:color w:val="231F20"/>
          <w:sz w:val="22"/>
        </w:rPr>
        <w:t>En</w:t>
      </w:r>
      <w:r>
        <w:rPr>
          <w:color w:val="231F20"/>
          <w:spacing w:val="-5"/>
          <w:sz w:val="22"/>
        </w:rPr>
        <w:t> </w:t>
      </w:r>
      <w:r>
        <w:rPr>
          <w:color w:val="231F20"/>
          <w:sz w:val="22"/>
        </w:rPr>
        <w:t>todos</w:t>
      </w:r>
      <w:r>
        <w:rPr>
          <w:color w:val="231F20"/>
          <w:spacing w:val="-5"/>
          <w:sz w:val="22"/>
        </w:rPr>
        <w:t> </w:t>
      </w:r>
      <w:r>
        <w:rPr>
          <w:color w:val="231F20"/>
          <w:sz w:val="22"/>
        </w:rPr>
        <w:t>los</w:t>
      </w:r>
      <w:r>
        <w:rPr>
          <w:color w:val="231F20"/>
          <w:spacing w:val="-5"/>
          <w:sz w:val="22"/>
        </w:rPr>
        <w:t> </w:t>
      </w:r>
      <w:r>
        <w:rPr>
          <w:color w:val="231F20"/>
          <w:sz w:val="22"/>
        </w:rPr>
        <w:t>casos,</w:t>
      </w:r>
      <w:r>
        <w:rPr>
          <w:color w:val="231F20"/>
          <w:spacing w:val="-5"/>
          <w:sz w:val="22"/>
        </w:rPr>
        <w:t> </w:t>
      </w:r>
      <w:r>
        <w:rPr>
          <w:color w:val="231F20"/>
          <w:sz w:val="22"/>
        </w:rPr>
        <w:t>deberá</w:t>
      </w:r>
      <w:r>
        <w:rPr>
          <w:color w:val="231F20"/>
          <w:spacing w:val="-5"/>
          <w:sz w:val="22"/>
        </w:rPr>
        <w:t> </w:t>
      </w:r>
      <w:r>
        <w:rPr>
          <w:color w:val="231F20"/>
          <w:sz w:val="22"/>
        </w:rPr>
        <w:t>quedar</w:t>
      </w:r>
      <w:r>
        <w:rPr>
          <w:color w:val="231F20"/>
          <w:spacing w:val="-5"/>
          <w:sz w:val="22"/>
        </w:rPr>
        <w:t> </w:t>
      </w:r>
      <w:r>
        <w:rPr>
          <w:color w:val="231F20"/>
          <w:sz w:val="22"/>
        </w:rPr>
        <w:t>establecido</w:t>
      </w:r>
      <w:r>
        <w:rPr>
          <w:color w:val="231F20"/>
          <w:spacing w:val="-5"/>
          <w:sz w:val="22"/>
        </w:rPr>
        <w:t> </w:t>
      </w:r>
      <w:r>
        <w:rPr>
          <w:color w:val="231F20"/>
          <w:sz w:val="22"/>
        </w:rPr>
        <w:t>el</w:t>
      </w:r>
      <w:r>
        <w:rPr>
          <w:color w:val="231F20"/>
          <w:spacing w:val="-5"/>
          <w:sz w:val="22"/>
        </w:rPr>
        <w:t> </w:t>
      </w:r>
      <w:r>
        <w:rPr>
          <w:color w:val="231F20"/>
          <w:sz w:val="22"/>
        </w:rPr>
        <w:t>mecanismo</w:t>
      </w:r>
      <w:r>
        <w:rPr>
          <w:color w:val="231F20"/>
          <w:spacing w:val="-5"/>
          <w:sz w:val="22"/>
        </w:rPr>
        <w:t> </w:t>
      </w:r>
      <w:r>
        <w:rPr>
          <w:color w:val="231F20"/>
          <w:sz w:val="22"/>
        </w:rPr>
        <w:t>para la atención de incidentes y el flujo de información oportuna entre ambas au- </w:t>
      </w:r>
      <w:r>
        <w:rPr>
          <w:color w:val="231F20"/>
          <w:spacing w:val="-2"/>
          <w:sz w:val="22"/>
        </w:rPr>
        <w:t>toridades.</w:t>
      </w:r>
    </w:p>
    <w:p>
      <w:pPr>
        <w:spacing w:after="0" w:line="232" w:lineRule="auto"/>
        <w:jc w:val="both"/>
        <w:rPr>
          <w:sz w:val="22"/>
        </w:rPr>
        <w:sectPr>
          <w:pgSz w:w="9640" w:h="12480"/>
          <w:pgMar w:header="0" w:footer="543" w:top="680" w:bottom="740" w:left="0" w:right="500"/>
        </w:sectPr>
      </w:pPr>
    </w:p>
    <w:p>
      <w:pPr>
        <w:spacing w:line="276" w:lineRule="exact" w:before="278"/>
        <w:ind w:left="216" w:right="0" w:firstLine="0"/>
        <w:jc w:val="center"/>
        <w:rPr>
          <w:b/>
          <w:sz w:val="24"/>
        </w:rPr>
      </w:pPr>
      <w:r>
        <w:rPr>
          <w:b/>
          <w:color w:val="231F20"/>
          <w:sz w:val="24"/>
        </w:rPr>
        <w:t>TÍTULO</w:t>
      </w:r>
      <w:r>
        <w:rPr>
          <w:b/>
          <w:color w:val="231F20"/>
          <w:spacing w:val="-6"/>
          <w:sz w:val="24"/>
        </w:rPr>
        <w:t> </w:t>
      </w:r>
      <w:r>
        <w:rPr>
          <w:b/>
          <w:color w:val="231F20"/>
          <w:spacing w:val="-4"/>
          <w:sz w:val="24"/>
        </w:rPr>
        <w:t>III.</w:t>
      </w:r>
    </w:p>
    <w:p>
      <w:pPr>
        <w:spacing w:line="276" w:lineRule="exact" w:before="0"/>
        <w:ind w:left="216" w:right="0" w:firstLine="0"/>
        <w:jc w:val="center"/>
        <w:rPr>
          <w:b/>
          <w:sz w:val="24"/>
        </w:rPr>
      </w:pPr>
      <w:r>
        <w:rPr>
          <w:b/>
          <w:color w:val="231F20"/>
          <w:w w:val="110"/>
          <w:sz w:val="24"/>
        </w:rPr>
        <w:t>Actos</w:t>
      </w:r>
      <w:r>
        <w:rPr>
          <w:b/>
          <w:color w:val="231F20"/>
          <w:spacing w:val="-8"/>
          <w:w w:val="110"/>
          <w:sz w:val="24"/>
        </w:rPr>
        <w:t> </w:t>
      </w:r>
      <w:r>
        <w:rPr>
          <w:b/>
          <w:color w:val="231F20"/>
          <w:w w:val="110"/>
          <w:sz w:val="24"/>
        </w:rPr>
        <w:t>posteriores</w:t>
      </w:r>
      <w:r>
        <w:rPr>
          <w:b/>
          <w:color w:val="231F20"/>
          <w:spacing w:val="-8"/>
          <w:w w:val="110"/>
          <w:sz w:val="24"/>
        </w:rPr>
        <w:t> </w:t>
      </w:r>
      <w:r>
        <w:rPr>
          <w:b/>
          <w:color w:val="231F20"/>
          <w:w w:val="110"/>
          <w:sz w:val="24"/>
        </w:rPr>
        <w:t>a</w:t>
      </w:r>
      <w:r>
        <w:rPr>
          <w:b/>
          <w:color w:val="231F20"/>
          <w:spacing w:val="-7"/>
          <w:w w:val="110"/>
          <w:sz w:val="24"/>
        </w:rPr>
        <w:t> </w:t>
      </w:r>
      <w:r>
        <w:rPr>
          <w:b/>
          <w:color w:val="231F20"/>
          <w:w w:val="110"/>
          <w:sz w:val="24"/>
        </w:rPr>
        <w:t>la</w:t>
      </w:r>
      <w:r>
        <w:rPr>
          <w:b/>
          <w:color w:val="231F20"/>
          <w:spacing w:val="-7"/>
          <w:w w:val="110"/>
          <w:sz w:val="24"/>
        </w:rPr>
        <w:t> </w:t>
      </w:r>
      <w:r>
        <w:rPr>
          <w:b/>
          <w:color w:val="231F20"/>
          <w:spacing w:val="-2"/>
          <w:w w:val="110"/>
          <w:sz w:val="24"/>
        </w:rPr>
        <w:t>elección</w:t>
      </w:r>
    </w:p>
    <w:p>
      <w:pPr>
        <w:spacing w:line="276" w:lineRule="exact" w:before="227"/>
        <w:ind w:left="216"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I.</w:t>
      </w:r>
    </w:p>
    <w:p>
      <w:pPr>
        <w:spacing w:line="213" w:lineRule="auto" w:before="9"/>
        <w:ind w:left="2085" w:right="1867" w:firstLine="0"/>
        <w:jc w:val="center"/>
        <w:rPr>
          <w:b/>
          <w:sz w:val="24"/>
        </w:rPr>
      </w:pPr>
      <w:r>
        <w:rPr>
          <w:b/>
          <w:color w:val="58595B"/>
          <w:sz w:val="24"/>
        </w:rPr>
        <w:t>Mecanismos de recolección de la documentación</w:t>
      </w:r>
      <w:r>
        <w:rPr>
          <w:b/>
          <w:color w:val="58595B"/>
          <w:spacing w:val="80"/>
          <w:w w:val="110"/>
          <w:sz w:val="24"/>
        </w:rPr>
        <w:t> </w:t>
      </w:r>
      <w:r>
        <w:rPr>
          <w:b/>
          <w:color w:val="58595B"/>
          <w:w w:val="110"/>
          <w:sz w:val="24"/>
        </w:rPr>
        <w:t>electoral al término de la Jornada Electoral</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326.</w:t>
      </w:r>
    </w:p>
    <w:p>
      <w:pPr>
        <w:pStyle w:val="ListParagraph"/>
        <w:numPr>
          <w:ilvl w:val="0"/>
          <w:numId w:val="288"/>
        </w:numPr>
        <w:tabs>
          <w:tab w:pos="1528" w:val="left" w:leader="none"/>
          <w:tab w:pos="1530" w:val="left" w:leader="none"/>
        </w:tabs>
        <w:spacing w:line="232" w:lineRule="auto" w:before="253" w:after="0"/>
        <w:ind w:left="1530" w:right="629" w:hanging="260"/>
        <w:jc w:val="both"/>
        <w:rPr>
          <w:sz w:val="22"/>
        </w:rPr>
      </w:pPr>
      <w:r>
        <w:rPr>
          <w:color w:val="231F20"/>
          <w:sz w:val="22"/>
        </w:rPr>
        <w:t>Las presentes disposiciones tienen por objeto establecer las reglas que debe- rán</w:t>
      </w:r>
      <w:r>
        <w:rPr>
          <w:color w:val="231F20"/>
          <w:spacing w:val="-4"/>
          <w:sz w:val="22"/>
        </w:rPr>
        <w:t> </w:t>
      </w:r>
      <w:r>
        <w:rPr>
          <w:color w:val="231F20"/>
          <w:sz w:val="22"/>
        </w:rPr>
        <w:t>observar</w:t>
      </w:r>
      <w:r>
        <w:rPr>
          <w:color w:val="231F20"/>
          <w:spacing w:val="-4"/>
          <w:sz w:val="22"/>
        </w:rPr>
        <w:t> </w:t>
      </w:r>
      <w:r>
        <w:rPr>
          <w:color w:val="231F20"/>
          <w:sz w:val="22"/>
        </w:rPr>
        <w:t>las</w:t>
      </w:r>
      <w:r>
        <w:rPr>
          <w:color w:val="231F20"/>
          <w:spacing w:val="-4"/>
          <w:sz w:val="22"/>
        </w:rPr>
        <w:t> </w:t>
      </w:r>
      <w:r>
        <w:rPr>
          <w:color w:val="231F20"/>
          <w:sz w:val="22"/>
        </w:rPr>
        <w:t>juntas</w:t>
      </w:r>
      <w:r>
        <w:rPr>
          <w:color w:val="231F20"/>
          <w:spacing w:val="-4"/>
          <w:sz w:val="22"/>
        </w:rPr>
        <w:t> </w:t>
      </w:r>
      <w:r>
        <w:rPr>
          <w:color w:val="231F20"/>
          <w:sz w:val="22"/>
        </w:rPr>
        <w:t>y</w:t>
      </w:r>
      <w:r>
        <w:rPr>
          <w:color w:val="231F20"/>
          <w:spacing w:val="-4"/>
          <w:sz w:val="22"/>
        </w:rPr>
        <w:t> </w:t>
      </w:r>
      <w:r>
        <w:rPr>
          <w:color w:val="231F20"/>
          <w:sz w:val="22"/>
        </w:rPr>
        <w:t>consejos</w:t>
      </w:r>
      <w:r>
        <w:rPr>
          <w:color w:val="231F20"/>
          <w:spacing w:val="-4"/>
          <w:sz w:val="22"/>
        </w:rPr>
        <w:t> </w:t>
      </w:r>
      <w:r>
        <w:rPr>
          <w:color w:val="231F20"/>
          <w:sz w:val="22"/>
        </w:rPr>
        <w:t>distritales</w:t>
      </w:r>
      <w:r>
        <w:rPr>
          <w:color w:val="231F20"/>
          <w:spacing w:val="-4"/>
          <w:sz w:val="22"/>
        </w:rPr>
        <w:t> </w:t>
      </w:r>
      <w:r>
        <w:rPr>
          <w:color w:val="231F20"/>
          <w:sz w:val="22"/>
        </w:rPr>
        <w:t>del</w:t>
      </w:r>
      <w:r>
        <w:rPr>
          <w:color w:val="231F20"/>
          <w:spacing w:val="-4"/>
          <w:sz w:val="22"/>
        </w:rPr>
        <w:t> </w:t>
      </w:r>
      <w:r>
        <w:rPr>
          <w:color w:val="231F20"/>
          <w:sz w:val="22"/>
        </w:rPr>
        <w:t>Instituto</w:t>
      </w:r>
      <w:r>
        <w:rPr>
          <w:color w:val="231F20"/>
          <w:spacing w:val="-4"/>
          <w:sz w:val="22"/>
        </w:rPr>
        <w:t> </w:t>
      </w:r>
      <w:r>
        <w:rPr>
          <w:color w:val="231F20"/>
          <w:sz w:val="22"/>
        </w:rPr>
        <w:t>y,</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caso,</w:t>
      </w:r>
      <w:r>
        <w:rPr>
          <w:color w:val="231F20"/>
          <w:spacing w:val="-4"/>
          <w:sz w:val="22"/>
        </w:rPr>
        <w:t> </w:t>
      </w:r>
      <w:r>
        <w:rPr>
          <w:color w:val="231F20"/>
          <w:sz w:val="22"/>
        </w:rPr>
        <w:t>los</w:t>
      </w:r>
      <w:r>
        <w:rPr>
          <w:color w:val="231F20"/>
          <w:spacing w:val="-4"/>
          <w:sz w:val="22"/>
        </w:rPr>
        <w:t> </w:t>
      </w:r>
      <w:r>
        <w:rPr>
          <w:color w:val="231F20"/>
          <w:sz w:val="22"/>
        </w:rPr>
        <w:t>opl, para</w:t>
      </w:r>
      <w:r>
        <w:rPr>
          <w:color w:val="231F20"/>
          <w:spacing w:val="-12"/>
          <w:sz w:val="22"/>
        </w:rPr>
        <w:t> </w:t>
      </w:r>
      <w:r>
        <w:rPr>
          <w:color w:val="231F20"/>
          <w:sz w:val="22"/>
        </w:rPr>
        <w:t>analizar</w:t>
      </w:r>
      <w:r>
        <w:rPr>
          <w:color w:val="231F20"/>
          <w:spacing w:val="-12"/>
          <w:sz w:val="22"/>
        </w:rPr>
        <w:t> </w:t>
      </w:r>
      <w:r>
        <w:rPr>
          <w:color w:val="231F20"/>
          <w:sz w:val="22"/>
        </w:rPr>
        <w:t>la</w:t>
      </w:r>
      <w:r>
        <w:rPr>
          <w:color w:val="231F20"/>
          <w:spacing w:val="-12"/>
          <w:sz w:val="22"/>
        </w:rPr>
        <w:t> </w:t>
      </w:r>
      <w:r>
        <w:rPr>
          <w:color w:val="231F20"/>
          <w:sz w:val="22"/>
        </w:rPr>
        <w:t>viabilidad,</w:t>
      </w:r>
      <w:r>
        <w:rPr>
          <w:color w:val="231F20"/>
          <w:spacing w:val="-12"/>
          <w:sz w:val="22"/>
        </w:rPr>
        <w:t> </w:t>
      </w:r>
      <w:r>
        <w:rPr>
          <w:color w:val="231F20"/>
          <w:sz w:val="22"/>
        </w:rPr>
        <w:t>aprobación</w:t>
      </w:r>
      <w:r>
        <w:rPr>
          <w:color w:val="231F20"/>
          <w:spacing w:val="-12"/>
          <w:sz w:val="22"/>
        </w:rPr>
        <w:t> </w:t>
      </w:r>
      <w:r>
        <w:rPr>
          <w:color w:val="231F20"/>
          <w:sz w:val="22"/>
        </w:rPr>
        <w:t>e</w:t>
      </w:r>
      <w:r>
        <w:rPr>
          <w:color w:val="231F20"/>
          <w:spacing w:val="-12"/>
          <w:sz w:val="22"/>
        </w:rPr>
        <w:t> </w:t>
      </w:r>
      <w:r>
        <w:rPr>
          <w:color w:val="231F20"/>
          <w:sz w:val="22"/>
        </w:rPr>
        <w:t>implementación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mecanismos</w:t>
      </w:r>
      <w:r>
        <w:rPr>
          <w:color w:val="231F20"/>
          <w:spacing w:val="-12"/>
          <w:sz w:val="22"/>
        </w:rPr>
        <w:t> </w:t>
      </w:r>
      <w:r>
        <w:rPr>
          <w:color w:val="231F20"/>
          <w:sz w:val="22"/>
        </w:rPr>
        <w:t>de recolección de los paquetes electorales en que se contengan los expedientes de</w:t>
      </w:r>
      <w:r>
        <w:rPr>
          <w:color w:val="231F20"/>
          <w:spacing w:val="-5"/>
          <w:sz w:val="22"/>
        </w:rPr>
        <w:t> </w:t>
      </w:r>
      <w:r>
        <w:rPr>
          <w:color w:val="231F20"/>
          <w:sz w:val="22"/>
        </w:rPr>
        <w:t>las</w:t>
      </w:r>
      <w:r>
        <w:rPr>
          <w:color w:val="231F20"/>
          <w:spacing w:val="-5"/>
          <w:sz w:val="22"/>
        </w:rPr>
        <w:t> </w:t>
      </w:r>
      <w:r>
        <w:rPr>
          <w:color w:val="231F20"/>
          <w:sz w:val="22"/>
        </w:rPr>
        <w:t>elecciones</w:t>
      </w:r>
      <w:r>
        <w:rPr>
          <w:color w:val="231F20"/>
          <w:spacing w:val="-5"/>
          <w:sz w:val="22"/>
        </w:rPr>
        <w:t> </w:t>
      </w:r>
      <w:r>
        <w:rPr>
          <w:color w:val="231F20"/>
          <w:sz w:val="22"/>
        </w:rPr>
        <w:t>y,</w:t>
      </w:r>
      <w:r>
        <w:rPr>
          <w:color w:val="231F20"/>
          <w:spacing w:val="-5"/>
          <w:sz w:val="22"/>
        </w:rPr>
        <w:t> </w:t>
      </w:r>
      <w:r>
        <w:rPr>
          <w:color w:val="231F20"/>
          <w:sz w:val="22"/>
        </w:rPr>
        <w:t>en</w:t>
      </w:r>
      <w:r>
        <w:rPr>
          <w:color w:val="231F20"/>
          <w:spacing w:val="-5"/>
          <w:sz w:val="22"/>
        </w:rPr>
        <w:t> </w:t>
      </w:r>
      <w:r>
        <w:rPr>
          <w:color w:val="231F20"/>
          <w:sz w:val="22"/>
        </w:rPr>
        <w:t>su</w:t>
      </w:r>
      <w:r>
        <w:rPr>
          <w:color w:val="231F20"/>
          <w:spacing w:val="-5"/>
          <w:sz w:val="22"/>
        </w:rPr>
        <w:t> </w:t>
      </w:r>
      <w:r>
        <w:rPr>
          <w:color w:val="231F20"/>
          <w:sz w:val="22"/>
        </w:rPr>
        <w:t>caso,</w:t>
      </w:r>
      <w:r>
        <w:rPr>
          <w:color w:val="231F20"/>
          <w:spacing w:val="-5"/>
          <w:sz w:val="22"/>
        </w:rPr>
        <w:t> </w:t>
      </w:r>
      <w:r>
        <w:rPr>
          <w:color w:val="231F20"/>
          <w:sz w:val="22"/>
        </w:rPr>
        <w:t>la</w:t>
      </w:r>
      <w:r>
        <w:rPr>
          <w:color w:val="231F20"/>
          <w:spacing w:val="-5"/>
          <w:sz w:val="22"/>
        </w:rPr>
        <w:t> </w:t>
      </w:r>
      <w:r>
        <w:rPr>
          <w:color w:val="231F20"/>
          <w:sz w:val="22"/>
        </w:rPr>
        <w:t>consulta</w:t>
      </w:r>
      <w:r>
        <w:rPr>
          <w:color w:val="231F20"/>
          <w:spacing w:val="-5"/>
          <w:sz w:val="22"/>
        </w:rPr>
        <w:t> </w:t>
      </w:r>
      <w:r>
        <w:rPr>
          <w:color w:val="231F20"/>
          <w:sz w:val="22"/>
        </w:rPr>
        <w:t>popular</w:t>
      </w:r>
      <w:r>
        <w:rPr>
          <w:color w:val="231F20"/>
          <w:spacing w:val="-4"/>
          <w:sz w:val="22"/>
        </w:rPr>
        <w:t> </w:t>
      </w:r>
      <w:r>
        <w:rPr>
          <w:color w:val="231F20"/>
          <w:sz w:val="22"/>
        </w:rPr>
        <w:t>prevista</w:t>
      </w:r>
      <w:r>
        <w:rPr>
          <w:color w:val="231F20"/>
          <w:spacing w:val="-5"/>
          <w:sz w:val="22"/>
        </w:rPr>
        <w:t> </w:t>
      </w:r>
      <w:r>
        <w:rPr>
          <w:color w:val="231F20"/>
          <w:sz w:val="22"/>
        </w:rPr>
        <w:t>en</w:t>
      </w:r>
      <w:r>
        <w:rPr>
          <w:color w:val="231F20"/>
          <w:spacing w:val="-5"/>
          <w:sz w:val="22"/>
        </w:rPr>
        <w:t> </w:t>
      </w:r>
      <w:r>
        <w:rPr>
          <w:color w:val="231F20"/>
          <w:sz w:val="22"/>
        </w:rPr>
        <w:t>las</w:t>
      </w:r>
      <w:r>
        <w:rPr>
          <w:color w:val="231F20"/>
          <w:spacing w:val="-5"/>
          <w:sz w:val="22"/>
        </w:rPr>
        <w:t> </w:t>
      </w:r>
      <w:r>
        <w:rPr>
          <w:color w:val="231F20"/>
          <w:sz w:val="22"/>
        </w:rPr>
        <w:t>legislaciones federal y estatales.</w:t>
      </w:r>
    </w:p>
    <w:p>
      <w:pPr>
        <w:pStyle w:val="ListParagraph"/>
        <w:numPr>
          <w:ilvl w:val="0"/>
          <w:numId w:val="288"/>
        </w:numPr>
        <w:tabs>
          <w:tab w:pos="1528" w:val="left" w:leader="none"/>
          <w:tab w:pos="1530" w:val="left" w:leader="none"/>
        </w:tabs>
        <w:spacing w:line="232" w:lineRule="auto" w:before="257" w:after="0"/>
        <w:ind w:left="1530" w:right="630" w:hanging="260"/>
        <w:jc w:val="both"/>
        <w:rPr>
          <w:sz w:val="22"/>
        </w:rPr>
      </w:pPr>
      <w:r>
        <w:rPr>
          <w:color w:val="231F20"/>
          <w:sz w:val="22"/>
        </w:rPr>
        <w:t>El análisis de viabilidad, aprobación, ejecución y seguimiento de los mecanis- mos de recolección de los paquetes electorales, estará a cargo del Instituto a </w:t>
      </w:r>
      <w:r>
        <w:rPr>
          <w:color w:val="231F20"/>
          <w:spacing w:val="-2"/>
          <w:sz w:val="22"/>
        </w:rPr>
        <w:t>través</w:t>
      </w:r>
      <w:r>
        <w:rPr>
          <w:color w:val="231F20"/>
          <w:spacing w:val="-6"/>
          <w:sz w:val="22"/>
        </w:rPr>
        <w:t> </w:t>
      </w:r>
      <w:r>
        <w:rPr>
          <w:color w:val="231F20"/>
          <w:spacing w:val="-2"/>
          <w:sz w:val="22"/>
        </w:rPr>
        <w:t>de</w:t>
      </w:r>
      <w:r>
        <w:rPr>
          <w:color w:val="231F20"/>
          <w:spacing w:val="-6"/>
          <w:sz w:val="22"/>
        </w:rPr>
        <w:t> </w:t>
      </w:r>
      <w:r>
        <w:rPr>
          <w:color w:val="231F20"/>
          <w:spacing w:val="-2"/>
          <w:sz w:val="22"/>
        </w:rPr>
        <w:t>sus</w:t>
      </w:r>
      <w:r>
        <w:rPr>
          <w:color w:val="231F20"/>
          <w:spacing w:val="-5"/>
          <w:sz w:val="22"/>
        </w:rPr>
        <w:t> </w:t>
      </w:r>
      <w:r>
        <w:rPr>
          <w:color w:val="231F20"/>
          <w:spacing w:val="-2"/>
          <w:sz w:val="22"/>
        </w:rPr>
        <w:t>juntas</w:t>
      </w:r>
      <w:r>
        <w:rPr>
          <w:color w:val="231F20"/>
          <w:spacing w:val="-6"/>
          <w:sz w:val="22"/>
        </w:rPr>
        <w:t> </w:t>
      </w:r>
      <w:r>
        <w:rPr>
          <w:color w:val="231F20"/>
          <w:spacing w:val="-2"/>
          <w:sz w:val="22"/>
        </w:rPr>
        <w:t>y</w:t>
      </w:r>
      <w:r>
        <w:rPr>
          <w:color w:val="231F20"/>
          <w:spacing w:val="-6"/>
          <w:sz w:val="22"/>
        </w:rPr>
        <w:t> </w:t>
      </w:r>
      <w:r>
        <w:rPr>
          <w:color w:val="231F20"/>
          <w:spacing w:val="-2"/>
          <w:sz w:val="22"/>
        </w:rPr>
        <w:t>consejos</w:t>
      </w:r>
      <w:r>
        <w:rPr>
          <w:color w:val="231F20"/>
          <w:spacing w:val="-5"/>
          <w:sz w:val="22"/>
        </w:rPr>
        <w:t> </w:t>
      </w:r>
      <w:r>
        <w:rPr>
          <w:color w:val="231F20"/>
          <w:spacing w:val="-2"/>
          <w:sz w:val="22"/>
        </w:rPr>
        <w:t>distritales,</w:t>
      </w:r>
      <w:r>
        <w:rPr>
          <w:color w:val="231F20"/>
          <w:spacing w:val="-5"/>
          <w:sz w:val="22"/>
        </w:rPr>
        <w:t> </w:t>
      </w:r>
      <w:r>
        <w:rPr>
          <w:color w:val="231F20"/>
          <w:spacing w:val="-2"/>
          <w:sz w:val="22"/>
        </w:rPr>
        <w:t>conforme</w:t>
      </w:r>
      <w:r>
        <w:rPr>
          <w:color w:val="231F20"/>
          <w:spacing w:val="-6"/>
          <w:sz w:val="22"/>
        </w:rPr>
        <w:t> </w:t>
      </w:r>
      <w:r>
        <w:rPr>
          <w:color w:val="231F20"/>
          <w:spacing w:val="-2"/>
          <w:sz w:val="22"/>
        </w:rPr>
        <w:t>a</w:t>
      </w:r>
      <w:r>
        <w:rPr>
          <w:color w:val="231F20"/>
          <w:spacing w:val="-6"/>
          <w:sz w:val="22"/>
        </w:rPr>
        <w:t> </w:t>
      </w:r>
      <w:r>
        <w:rPr>
          <w:color w:val="231F20"/>
          <w:spacing w:val="-2"/>
          <w:sz w:val="22"/>
        </w:rPr>
        <w:t>lo</w:t>
      </w:r>
      <w:r>
        <w:rPr>
          <w:color w:val="231F20"/>
          <w:spacing w:val="-5"/>
          <w:sz w:val="22"/>
        </w:rPr>
        <w:t> </w:t>
      </w:r>
      <w:r>
        <w:rPr>
          <w:color w:val="231F20"/>
          <w:spacing w:val="-2"/>
          <w:sz w:val="22"/>
        </w:rPr>
        <w:t>dispuesto</w:t>
      </w:r>
      <w:r>
        <w:rPr>
          <w:color w:val="231F20"/>
          <w:spacing w:val="-6"/>
          <w:sz w:val="22"/>
        </w:rPr>
        <w:t> </w:t>
      </w:r>
      <w:r>
        <w:rPr>
          <w:color w:val="231F20"/>
          <w:spacing w:val="-2"/>
          <w:sz w:val="22"/>
        </w:rPr>
        <w:t>en</w:t>
      </w:r>
      <w:r>
        <w:rPr>
          <w:color w:val="231F20"/>
          <w:spacing w:val="-6"/>
          <w:sz w:val="22"/>
        </w:rPr>
        <w:t> </w:t>
      </w:r>
      <w:r>
        <w:rPr>
          <w:color w:val="231F20"/>
          <w:spacing w:val="-2"/>
          <w:sz w:val="22"/>
        </w:rPr>
        <w:t>el</w:t>
      </w:r>
      <w:r>
        <w:rPr>
          <w:color w:val="231F20"/>
          <w:spacing w:val="-6"/>
          <w:sz w:val="22"/>
        </w:rPr>
        <w:t> </w:t>
      </w:r>
      <w:r>
        <w:rPr>
          <w:color w:val="231F20"/>
          <w:spacing w:val="-2"/>
          <w:sz w:val="22"/>
        </w:rPr>
        <w:t>presen- </w:t>
      </w:r>
      <w:r>
        <w:rPr>
          <w:color w:val="231F20"/>
          <w:sz w:val="22"/>
        </w:rPr>
        <w:t>te Capítulo.</w:t>
      </w:r>
    </w:p>
    <w:p>
      <w:pPr>
        <w:pStyle w:val="Heading2"/>
        <w:spacing w:before="232"/>
      </w:pPr>
      <w:r>
        <w:rPr>
          <w:color w:val="231F20"/>
        </w:rPr>
        <w:t>Artículo</w:t>
      </w:r>
      <w:r>
        <w:rPr>
          <w:color w:val="231F20"/>
          <w:spacing w:val="-8"/>
        </w:rPr>
        <w:t> </w:t>
      </w:r>
      <w:r>
        <w:rPr>
          <w:color w:val="231F20"/>
          <w:spacing w:val="-4"/>
        </w:rPr>
        <w:t>327.</w:t>
      </w:r>
    </w:p>
    <w:p>
      <w:pPr>
        <w:pStyle w:val="ListParagraph"/>
        <w:numPr>
          <w:ilvl w:val="0"/>
          <w:numId w:val="289"/>
        </w:numPr>
        <w:tabs>
          <w:tab w:pos="1528" w:val="left" w:leader="none"/>
          <w:tab w:pos="1530" w:val="left" w:leader="none"/>
        </w:tabs>
        <w:spacing w:line="232" w:lineRule="auto" w:before="253" w:after="0"/>
        <w:ind w:left="1530" w:right="631" w:hanging="260"/>
        <w:jc w:val="both"/>
        <w:rPr>
          <w:sz w:val="22"/>
        </w:rPr>
      </w:pPr>
      <w:r>
        <w:rPr>
          <w:color w:val="231F20"/>
          <w:sz w:val="22"/>
        </w:rPr>
        <w:t>Para efectos del presente Reglamento, se entiende por mecanismo de reco- lección el instrumento que permite el acopio de la documentación electoral de</w:t>
      </w:r>
      <w:r>
        <w:rPr>
          <w:color w:val="231F20"/>
          <w:spacing w:val="-2"/>
          <w:sz w:val="22"/>
        </w:rPr>
        <w:t> </w:t>
      </w:r>
      <w:r>
        <w:rPr>
          <w:color w:val="231F20"/>
          <w:sz w:val="22"/>
        </w:rPr>
        <w:t>las</w:t>
      </w:r>
      <w:r>
        <w:rPr>
          <w:color w:val="231F20"/>
          <w:spacing w:val="-2"/>
          <w:sz w:val="22"/>
        </w:rPr>
        <w:t> </w:t>
      </w:r>
      <w:r>
        <w:rPr>
          <w:color w:val="231F20"/>
          <w:sz w:val="22"/>
        </w:rPr>
        <w:t>casillas</w:t>
      </w:r>
      <w:r>
        <w:rPr>
          <w:color w:val="231F20"/>
          <w:spacing w:val="-2"/>
          <w:sz w:val="22"/>
        </w:rPr>
        <w:t> </w:t>
      </w:r>
      <w:r>
        <w:rPr>
          <w:color w:val="231F20"/>
          <w:sz w:val="22"/>
        </w:rPr>
        <w:t>al</w:t>
      </w:r>
      <w:r>
        <w:rPr>
          <w:color w:val="231F20"/>
          <w:spacing w:val="-2"/>
          <w:sz w:val="22"/>
        </w:rPr>
        <w:t> </w:t>
      </w:r>
      <w:r>
        <w:rPr>
          <w:color w:val="231F20"/>
          <w:sz w:val="22"/>
        </w:rPr>
        <w:t>término</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Jornada</w:t>
      </w:r>
      <w:r>
        <w:rPr>
          <w:color w:val="231F20"/>
          <w:spacing w:val="-2"/>
          <w:sz w:val="22"/>
        </w:rPr>
        <w:t> </w:t>
      </w:r>
      <w:r>
        <w:rPr>
          <w:color w:val="231F20"/>
          <w:sz w:val="22"/>
        </w:rPr>
        <w:t>Electoral,</w:t>
      </w:r>
      <w:r>
        <w:rPr>
          <w:color w:val="231F20"/>
          <w:spacing w:val="-2"/>
          <w:sz w:val="22"/>
        </w:rPr>
        <w:t> </w:t>
      </w:r>
      <w:r>
        <w:rPr>
          <w:color w:val="231F20"/>
          <w:sz w:val="22"/>
        </w:rPr>
        <w:t>para</w:t>
      </w:r>
      <w:r>
        <w:rPr>
          <w:color w:val="231F20"/>
          <w:spacing w:val="-2"/>
          <w:sz w:val="22"/>
        </w:rPr>
        <w:t> </w:t>
      </w:r>
      <w:r>
        <w:rPr>
          <w:color w:val="231F20"/>
          <w:sz w:val="22"/>
        </w:rPr>
        <w:t>garantizar</w:t>
      </w:r>
      <w:r>
        <w:rPr>
          <w:color w:val="231F20"/>
          <w:spacing w:val="-2"/>
          <w:sz w:val="22"/>
        </w:rPr>
        <w:t> </w:t>
      </w:r>
      <w:r>
        <w:rPr>
          <w:color w:val="231F20"/>
          <w:sz w:val="22"/>
        </w:rPr>
        <w:t>su</w:t>
      </w:r>
      <w:r>
        <w:rPr>
          <w:color w:val="231F20"/>
          <w:spacing w:val="-2"/>
          <w:sz w:val="22"/>
        </w:rPr>
        <w:t> </w:t>
      </w:r>
      <w:r>
        <w:rPr>
          <w:color w:val="231F20"/>
          <w:sz w:val="22"/>
        </w:rPr>
        <w:t>entrega</w:t>
      </w:r>
      <w:r>
        <w:rPr>
          <w:color w:val="231F20"/>
          <w:spacing w:val="-2"/>
          <w:sz w:val="22"/>
        </w:rPr>
        <w:t> </w:t>
      </w:r>
      <w:r>
        <w:rPr>
          <w:color w:val="231F20"/>
          <w:sz w:val="22"/>
        </w:rPr>
        <w:t>en las sedes de los consejos responsables del cómputo, en los términos y plazos señalados</w:t>
      </w:r>
      <w:r>
        <w:rPr>
          <w:color w:val="231F20"/>
          <w:spacing w:val="-7"/>
          <w:sz w:val="22"/>
        </w:rPr>
        <w:t> </w:t>
      </w:r>
      <w:r>
        <w:rPr>
          <w:color w:val="231F20"/>
          <w:sz w:val="22"/>
        </w:rPr>
        <w:t>en</w:t>
      </w:r>
      <w:r>
        <w:rPr>
          <w:color w:val="231F20"/>
          <w:spacing w:val="-7"/>
          <w:sz w:val="22"/>
        </w:rPr>
        <w:t> </w:t>
      </w:r>
      <w:r>
        <w:rPr>
          <w:color w:val="231F20"/>
          <w:sz w:val="22"/>
        </w:rPr>
        <w:t>las</w:t>
      </w:r>
      <w:r>
        <w:rPr>
          <w:color w:val="231F20"/>
          <w:spacing w:val="-7"/>
          <w:sz w:val="22"/>
        </w:rPr>
        <w:t> </w:t>
      </w:r>
      <w:r>
        <w:rPr>
          <w:color w:val="231F20"/>
          <w:sz w:val="22"/>
        </w:rPr>
        <w:t>legislaciones</w:t>
      </w:r>
      <w:r>
        <w:rPr>
          <w:color w:val="231F20"/>
          <w:spacing w:val="-7"/>
          <w:sz w:val="22"/>
        </w:rPr>
        <w:t> </w:t>
      </w:r>
      <w:r>
        <w:rPr>
          <w:color w:val="231F20"/>
          <w:sz w:val="22"/>
        </w:rPr>
        <w:t>tanto</w:t>
      </w:r>
      <w:r>
        <w:rPr>
          <w:color w:val="231F20"/>
          <w:spacing w:val="-7"/>
          <w:sz w:val="22"/>
        </w:rPr>
        <w:t> </w:t>
      </w:r>
      <w:r>
        <w:rPr>
          <w:color w:val="231F20"/>
          <w:sz w:val="22"/>
        </w:rPr>
        <w:t>federal</w:t>
      </w:r>
      <w:r>
        <w:rPr>
          <w:color w:val="231F20"/>
          <w:spacing w:val="-7"/>
          <w:sz w:val="22"/>
        </w:rPr>
        <w:t> </w:t>
      </w:r>
      <w:r>
        <w:rPr>
          <w:color w:val="231F20"/>
          <w:sz w:val="22"/>
        </w:rPr>
        <w:t>como</w:t>
      </w:r>
      <w:r>
        <w:rPr>
          <w:color w:val="231F20"/>
          <w:spacing w:val="-7"/>
          <w:sz w:val="22"/>
        </w:rPr>
        <w:t> </w:t>
      </w:r>
      <w:r>
        <w:rPr>
          <w:color w:val="231F20"/>
          <w:sz w:val="22"/>
        </w:rPr>
        <w:t>de</w:t>
      </w:r>
      <w:r>
        <w:rPr>
          <w:color w:val="231F20"/>
          <w:spacing w:val="-6"/>
          <w:sz w:val="22"/>
        </w:rPr>
        <w:t> </w:t>
      </w:r>
      <w:r>
        <w:rPr>
          <w:color w:val="231F20"/>
          <w:sz w:val="22"/>
        </w:rPr>
        <w:t>las</w:t>
      </w:r>
      <w:r>
        <w:rPr>
          <w:color w:val="231F20"/>
          <w:spacing w:val="-7"/>
          <w:sz w:val="22"/>
        </w:rPr>
        <w:t> </w:t>
      </w:r>
      <w:r>
        <w:rPr>
          <w:color w:val="231F20"/>
          <w:sz w:val="22"/>
        </w:rPr>
        <w:t>entidades</w:t>
      </w:r>
      <w:r>
        <w:rPr>
          <w:color w:val="231F20"/>
          <w:spacing w:val="-7"/>
          <w:sz w:val="22"/>
        </w:rPr>
        <w:t> </w:t>
      </w:r>
      <w:r>
        <w:rPr>
          <w:color w:val="231F20"/>
          <w:sz w:val="22"/>
        </w:rPr>
        <w:t>federativas.</w:t>
      </w:r>
    </w:p>
    <w:p>
      <w:pPr>
        <w:pStyle w:val="Heading2"/>
        <w:spacing w:before="232"/>
      </w:pPr>
      <w:r>
        <w:rPr>
          <w:color w:val="231F20"/>
        </w:rPr>
        <w:t>Artículo</w:t>
      </w:r>
      <w:r>
        <w:rPr>
          <w:color w:val="231F20"/>
          <w:spacing w:val="-8"/>
        </w:rPr>
        <w:t> </w:t>
      </w:r>
      <w:r>
        <w:rPr>
          <w:color w:val="231F20"/>
          <w:spacing w:val="-4"/>
        </w:rPr>
        <w:t>328.</w:t>
      </w:r>
    </w:p>
    <w:p>
      <w:pPr>
        <w:pStyle w:val="ListParagraph"/>
        <w:numPr>
          <w:ilvl w:val="0"/>
          <w:numId w:val="290"/>
        </w:numPr>
        <w:tabs>
          <w:tab w:pos="1528" w:val="left" w:leader="none"/>
          <w:tab w:pos="1530" w:val="left" w:leader="none"/>
        </w:tabs>
        <w:spacing w:line="232" w:lineRule="auto" w:before="252" w:after="0"/>
        <w:ind w:left="1530" w:right="629" w:hanging="260"/>
        <w:jc w:val="both"/>
        <w:rPr>
          <w:sz w:val="22"/>
        </w:rPr>
      </w:pPr>
      <w:r>
        <w:rPr>
          <w:color w:val="231F20"/>
          <w:sz w:val="22"/>
        </w:rPr>
        <w:t>En</w:t>
      </w:r>
      <w:r>
        <w:rPr>
          <w:color w:val="231F20"/>
          <w:spacing w:val="-13"/>
          <w:sz w:val="22"/>
        </w:rPr>
        <w:t> </w:t>
      </w:r>
      <w:r>
        <w:rPr>
          <w:color w:val="231F20"/>
          <w:sz w:val="22"/>
        </w:rPr>
        <w:t>cualquier</w:t>
      </w:r>
      <w:r>
        <w:rPr>
          <w:color w:val="231F20"/>
          <w:spacing w:val="-12"/>
          <w:sz w:val="22"/>
        </w:rPr>
        <w:t> </w:t>
      </w:r>
      <w:r>
        <w:rPr>
          <w:color w:val="231F20"/>
          <w:sz w:val="22"/>
        </w:rPr>
        <w:t>tipo</w:t>
      </w:r>
      <w:r>
        <w:rPr>
          <w:color w:val="231F20"/>
          <w:spacing w:val="-13"/>
          <w:sz w:val="22"/>
        </w:rPr>
        <w:t> </w:t>
      </w:r>
      <w:r>
        <w:rPr>
          <w:color w:val="231F20"/>
          <w:sz w:val="22"/>
        </w:rPr>
        <w:t>de</w:t>
      </w:r>
      <w:r>
        <w:rPr>
          <w:color w:val="231F20"/>
          <w:spacing w:val="-12"/>
          <w:sz w:val="22"/>
        </w:rPr>
        <w:t> </w:t>
      </w:r>
      <w:r>
        <w:rPr>
          <w:color w:val="231F20"/>
          <w:sz w:val="22"/>
        </w:rPr>
        <w:t>elección</w:t>
      </w:r>
      <w:r>
        <w:rPr>
          <w:color w:val="231F20"/>
          <w:spacing w:val="-13"/>
          <w:sz w:val="22"/>
        </w:rPr>
        <w:t> </w:t>
      </w:r>
      <w:r>
        <w:rPr>
          <w:color w:val="231F20"/>
          <w:sz w:val="22"/>
        </w:rPr>
        <w:t>federal</w:t>
      </w:r>
      <w:r>
        <w:rPr>
          <w:color w:val="231F20"/>
          <w:spacing w:val="-12"/>
          <w:sz w:val="22"/>
        </w:rPr>
        <w:t> </w:t>
      </w:r>
      <w:r>
        <w:rPr>
          <w:color w:val="231F20"/>
          <w:sz w:val="22"/>
        </w:rPr>
        <w:t>o</w:t>
      </w:r>
      <w:r>
        <w:rPr>
          <w:color w:val="231F20"/>
          <w:spacing w:val="-13"/>
          <w:sz w:val="22"/>
        </w:rPr>
        <w:t> </w:t>
      </w:r>
      <w:r>
        <w:rPr>
          <w:color w:val="231F20"/>
          <w:sz w:val="22"/>
        </w:rPr>
        <w:t>local,</w:t>
      </w:r>
      <w:r>
        <w:rPr>
          <w:color w:val="231F20"/>
          <w:spacing w:val="-12"/>
          <w:sz w:val="22"/>
        </w:rPr>
        <w:t> </w:t>
      </w:r>
      <w:r>
        <w:rPr>
          <w:color w:val="231F20"/>
          <w:sz w:val="22"/>
        </w:rPr>
        <w:t>la</w:t>
      </w:r>
      <w:r>
        <w:rPr>
          <w:color w:val="231F20"/>
          <w:spacing w:val="-12"/>
          <w:sz w:val="22"/>
        </w:rPr>
        <w:t> </w:t>
      </w:r>
      <w:r>
        <w:rPr>
          <w:color w:val="231F20"/>
          <w:sz w:val="22"/>
        </w:rPr>
        <w:t>operación</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mecanismos</w:t>
      </w:r>
      <w:r>
        <w:rPr>
          <w:color w:val="231F20"/>
          <w:spacing w:val="-12"/>
          <w:sz w:val="22"/>
        </w:rPr>
        <w:t> </w:t>
      </w:r>
      <w:r>
        <w:rPr>
          <w:color w:val="231F20"/>
          <w:sz w:val="22"/>
        </w:rPr>
        <w:t>de recolección</w:t>
      </w:r>
      <w:r>
        <w:rPr>
          <w:color w:val="231F20"/>
          <w:spacing w:val="-12"/>
          <w:sz w:val="22"/>
        </w:rPr>
        <w:t> </w:t>
      </w:r>
      <w:r>
        <w:rPr>
          <w:color w:val="231F20"/>
          <w:sz w:val="22"/>
        </w:rPr>
        <w:t>estará</w:t>
      </w:r>
      <w:r>
        <w:rPr>
          <w:color w:val="231F20"/>
          <w:spacing w:val="-13"/>
          <w:sz w:val="22"/>
        </w:rPr>
        <w:t> </w:t>
      </w:r>
      <w:r>
        <w:rPr>
          <w:color w:val="231F20"/>
          <w:sz w:val="22"/>
        </w:rPr>
        <w:t>a</w:t>
      </w:r>
      <w:r>
        <w:rPr>
          <w:color w:val="231F20"/>
          <w:spacing w:val="-12"/>
          <w:sz w:val="22"/>
        </w:rPr>
        <w:t> </w:t>
      </w:r>
      <w:r>
        <w:rPr>
          <w:color w:val="231F20"/>
          <w:sz w:val="22"/>
        </w:rPr>
        <w:t>cargo</w:t>
      </w:r>
      <w:r>
        <w:rPr>
          <w:color w:val="231F20"/>
          <w:spacing w:val="-12"/>
          <w:sz w:val="22"/>
        </w:rPr>
        <w:t> </w:t>
      </w:r>
      <w:r>
        <w:rPr>
          <w:color w:val="231F20"/>
          <w:sz w:val="22"/>
        </w:rPr>
        <w:t>del</w:t>
      </w:r>
      <w:r>
        <w:rPr>
          <w:color w:val="231F20"/>
          <w:spacing w:val="-13"/>
          <w:sz w:val="22"/>
        </w:rPr>
        <w:t> </w:t>
      </w:r>
      <w:r>
        <w:rPr>
          <w:color w:val="231F20"/>
          <w:sz w:val="22"/>
        </w:rPr>
        <w:t>Instituto.</w:t>
      </w:r>
      <w:r>
        <w:rPr>
          <w:color w:val="231F20"/>
          <w:spacing w:val="-12"/>
          <w:sz w:val="22"/>
        </w:rPr>
        <w:t> </w:t>
      </w:r>
      <w:r>
        <w:rPr>
          <w:color w:val="231F20"/>
          <w:sz w:val="22"/>
        </w:rPr>
        <w:t>En</w:t>
      </w:r>
      <w:r>
        <w:rPr>
          <w:color w:val="231F20"/>
          <w:spacing w:val="-13"/>
          <w:sz w:val="22"/>
        </w:rPr>
        <w:t> </w:t>
      </w:r>
      <w:r>
        <w:rPr>
          <w:color w:val="231F20"/>
          <w:sz w:val="22"/>
        </w:rPr>
        <w:t>el</w:t>
      </w:r>
      <w:r>
        <w:rPr>
          <w:color w:val="231F20"/>
          <w:spacing w:val="-12"/>
          <w:sz w:val="22"/>
        </w:rPr>
        <w:t> </w:t>
      </w:r>
      <w:r>
        <w:rPr>
          <w:color w:val="231F20"/>
          <w:sz w:val="22"/>
        </w:rPr>
        <w:t>convenio</w:t>
      </w:r>
      <w:r>
        <w:rPr>
          <w:color w:val="231F20"/>
          <w:spacing w:val="-13"/>
          <w:sz w:val="22"/>
        </w:rPr>
        <w:t> </w:t>
      </w:r>
      <w:r>
        <w:rPr>
          <w:color w:val="231F20"/>
          <w:sz w:val="22"/>
        </w:rPr>
        <w:t>general</w:t>
      </w:r>
      <w:r>
        <w:rPr>
          <w:color w:val="231F20"/>
          <w:spacing w:val="-12"/>
          <w:sz w:val="22"/>
        </w:rPr>
        <w:t> </w:t>
      </w:r>
      <w:r>
        <w:rPr>
          <w:color w:val="231F20"/>
          <w:sz w:val="22"/>
        </w:rPr>
        <w:t>de</w:t>
      </w:r>
      <w:r>
        <w:rPr>
          <w:color w:val="231F20"/>
          <w:spacing w:val="-12"/>
          <w:sz w:val="22"/>
        </w:rPr>
        <w:t> </w:t>
      </w:r>
      <w:r>
        <w:rPr>
          <w:color w:val="231F20"/>
          <w:sz w:val="22"/>
        </w:rPr>
        <w:t>coordinación y colaboración que se celebre con cada opl, se establecerá la forma en que podrán coordinarse y participar los opl en el mecanismo destinado para las elecciones locales, de acuerdo a lo dispuesto en el artículo 326, numeral 2 de este Reglamento, con el fin de agilizar el procedimiento.</w:t>
      </w:r>
    </w:p>
    <w:p>
      <w:pPr>
        <w:pStyle w:val="ListParagraph"/>
        <w:numPr>
          <w:ilvl w:val="0"/>
          <w:numId w:val="290"/>
        </w:numPr>
        <w:tabs>
          <w:tab w:pos="1528" w:val="left" w:leader="none"/>
          <w:tab w:pos="1530" w:val="left" w:leader="none"/>
        </w:tabs>
        <w:spacing w:line="232" w:lineRule="auto" w:before="257" w:after="0"/>
        <w:ind w:left="1530" w:right="631" w:hanging="260"/>
        <w:jc w:val="both"/>
        <w:rPr>
          <w:sz w:val="22"/>
        </w:rPr>
      </w:pPr>
      <w:r>
        <w:rPr>
          <w:color w:val="231F20"/>
          <w:sz w:val="22"/>
        </w:rPr>
        <w:t>En caso de elecciones concurrentes, la planeación de los mecanismos de re- colección se hará atendiendo al interés de ambas instituciones de recibir con</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7" w:firstLine="0"/>
      </w:pPr>
      <w:r>
        <w:rPr>
          <w:color w:val="231F20"/>
        </w:rPr>
        <w:t>la mayor oportunidad los paquetes de resultados electorales en los órganos correspondientes.</w:t>
      </w:r>
      <w:r>
        <w:rPr>
          <w:color w:val="231F20"/>
          <w:spacing w:val="-9"/>
        </w:rPr>
        <w:t> </w:t>
      </w:r>
      <w:r>
        <w:rPr>
          <w:color w:val="231F20"/>
        </w:rPr>
        <w:t>Por</w:t>
      </w:r>
      <w:r>
        <w:rPr>
          <w:color w:val="231F20"/>
          <w:spacing w:val="-9"/>
        </w:rPr>
        <w:t> </w:t>
      </w:r>
      <w:r>
        <w:rPr>
          <w:color w:val="231F20"/>
        </w:rPr>
        <w:t>ello,</w:t>
      </w:r>
      <w:r>
        <w:rPr>
          <w:color w:val="231F20"/>
          <w:spacing w:val="-9"/>
        </w:rPr>
        <w:t> </w:t>
      </w:r>
      <w:r>
        <w:rPr>
          <w:color w:val="231F20"/>
        </w:rPr>
        <w:t>existirán</w:t>
      </w:r>
      <w:r>
        <w:rPr>
          <w:color w:val="231F20"/>
          <w:spacing w:val="-9"/>
        </w:rPr>
        <w:t> </w:t>
      </w:r>
      <w:r>
        <w:rPr>
          <w:color w:val="231F20"/>
        </w:rPr>
        <w:t>mecanismos</w:t>
      </w:r>
      <w:r>
        <w:rPr>
          <w:color w:val="231F20"/>
          <w:spacing w:val="-9"/>
        </w:rPr>
        <w:t> </w:t>
      </w:r>
      <w:r>
        <w:rPr>
          <w:color w:val="231F20"/>
        </w:rPr>
        <w:t>que</w:t>
      </w:r>
      <w:r>
        <w:rPr>
          <w:color w:val="231F20"/>
          <w:spacing w:val="-9"/>
        </w:rPr>
        <w:t> </w:t>
      </w:r>
      <w:r>
        <w:rPr>
          <w:color w:val="231F20"/>
        </w:rPr>
        <w:t>sólo</w:t>
      </w:r>
      <w:r>
        <w:rPr>
          <w:color w:val="231F20"/>
          <w:spacing w:val="-9"/>
        </w:rPr>
        <w:t> </w:t>
      </w:r>
      <w:r>
        <w:rPr>
          <w:color w:val="231F20"/>
        </w:rPr>
        <w:t>atiendan</w:t>
      </w:r>
      <w:r>
        <w:rPr>
          <w:color w:val="231F20"/>
          <w:spacing w:val="-9"/>
        </w:rPr>
        <w:t> </w:t>
      </w:r>
      <w:r>
        <w:rPr>
          <w:color w:val="231F20"/>
        </w:rPr>
        <w:t>al</w:t>
      </w:r>
      <w:r>
        <w:rPr>
          <w:color w:val="231F20"/>
          <w:spacing w:val="-9"/>
        </w:rPr>
        <w:t> </w:t>
      </w:r>
      <w:r>
        <w:rPr>
          <w:color w:val="231F20"/>
        </w:rPr>
        <w:t>traslado de elecciones federales o locales y mecanismos para la atención conjunta de ambos tipos de elecciones, según se establezca en los estudios de factibilidad en términos de este apartado.</w:t>
      </w:r>
    </w:p>
    <w:p>
      <w:pPr>
        <w:pStyle w:val="ListParagraph"/>
        <w:numPr>
          <w:ilvl w:val="0"/>
          <w:numId w:val="290"/>
        </w:numPr>
        <w:tabs>
          <w:tab w:pos="1811" w:val="left" w:leader="none"/>
          <w:tab w:pos="1813" w:val="left" w:leader="none"/>
        </w:tabs>
        <w:spacing w:line="232" w:lineRule="auto" w:before="258" w:after="0"/>
        <w:ind w:left="1813" w:right="346" w:hanging="260"/>
        <w:jc w:val="both"/>
        <w:rPr>
          <w:sz w:val="22"/>
        </w:rPr>
      </w:pPr>
      <w:r>
        <w:rPr>
          <w:color w:val="231F20"/>
          <w:sz w:val="22"/>
        </w:rPr>
        <w:t>Tratándose</w:t>
      </w:r>
      <w:r>
        <w:rPr>
          <w:color w:val="231F20"/>
          <w:spacing w:val="-13"/>
          <w:sz w:val="22"/>
        </w:rPr>
        <w:t> </w:t>
      </w:r>
      <w:r>
        <w:rPr>
          <w:color w:val="231F20"/>
          <w:sz w:val="22"/>
        </w:rPr>
        <w:t>de</w:t>
      </w:r>
      <w:r>
        <w:rPr>
          <w:color w:val="231F20"/>
          <w:spacing w:val="-12"/>
          <w:sz w:val="22"/>
        </w:rPr>
        <w:t> </w:t>
      </w:r>
      <w:r>
        <w:rPr>
          <w:color w:val="231F20"/>
          <w:sz w:val="22"/>
        </w:rPr>
        <w:t>elecciones</w:t>
      </w:r>
      <w:r>
        <w:rPr>
          <w:color w:val="231F20"/>
          <w:spacing w:val="-13"/>
          <w:sz w:val="22"/>
        </w:rPr>
        <w:t> </w:t>
      </w:r>
      <w:r>
        <w:rPr>
          <w:color w:val="231F20"/>
          <w:sz w:val="22"/>
        </w:rPr>
        <w:t>locales</w:t>
      </w:r>
      <w:r>
        <w:rPr>
          <w:color w:val="231F20"/>
          <w:spacing w:val="-12"/>
          <w:sz w:val="22"/>
        </w:rPr>
        <w:t> </w:t>
      </w:r>
      <w:r>
        <w:rPr>
          <w:color w:val="231F20"/>
          <w:sz w:val="22"/>
        </w:rPr>
        <w:t>y</w:t>
      </w:r>
      <w:r>
        <w:rPr>
          <w:color w:val="231F20"/>
          <w:spacing w:val="-13"/>
          <w:sz w:val="22"/>
        </w:rPr>
        <w:t> </w:t>
      </w:r>
      <w:r>
        <w:rPr>
          <w:color w:val="231F20"/>
          <w:sz w:val="22"/>
        </w:rPr>
        <w:t>concurrentes,</w:t>
      </w:r>
      <w:r>
        <w:rPr>
          <w:color w:val="231F20"/>
          <w:spacing w:val="-12"/>
          <w:sz w:val="22"/>
        </w:rPr>
        <w:t> </w:t>
      </w:r>
      <w:r>
        <w:rPr>
          <w:color w:val="231F20"/>
          <w:sz w:val="22"/>
        </w:rPr>
        <w:t>los</w:t>
      </w:r>
      <w:r>
        <w:rPr>
          <w:color w:val="231F20"/>
          <w:spacing w:val="-13"/>
          <w:sz w:val="22"/>
        </w:rPr>
        <w:t> </w:t>
      </w:r>
      <w:r>
        <w:rPr>
          <w:color w:val="231F20"/>
          <w:sz w:val="22"/>
        </w:rPr>
        <w:t>gastos</w:t>
      </w:r>
      <w:r>
        <w:rPr>
          <w:color w:val="231F20"/>
          <w:spacing w:val="-12"/>
          <w:sz w:val="22"/>
        </w:rPr>
        <w:t> </w:t>
      </w:r>
      <w:r>
        <w:rPr>
          <w:color w:val="231F20"/>
          <w:sz w:val="22"/>
        </w:rPr>
        <w:t>de</w:t>
      </w:r>
      <w:r>
        <w:rPr>
          <w:color w:val="231F20"/>
          <w:spacing w:val="-12"/>
          <w:sz w:val="22"/>
        </w:rPr>
        <w:t> </w:t>
      </w:r>
      <w:r>
        <w:rPr>
          <w:color w:val="231F20"/>
          <w:sz w:val="22"/>
        </w:rPr>
        <w:t>operación</w:t>
      </w:r>
      <w:r>
        <w:rPr>
          <w:color w:val="231F20"/>
          <w:spacing w:val="-13"/>
          <w:sz w:val="22"/>
        </w:rPr>
        <w:t> </w:t>
      </w:r>
      <w:r>
        <w:rPr>
          <w:color w:val="231F20"/>
          <w:sz w:val="22"/>
        </w:rPr>
        <w:t>de</w:t>
      </w:r>
      <w:r>
        <w:rPr>
          <w:color w:val="231F20"/>
          <w:spacing w:val="-12"/>
          <w:sz w:val="22"/>
        </w:rPr>
        <w:t> </w:t>
      </w:r>
      <w:r>
        <w:rPr>
          <w:color w:val="231F20"/>
          <w:sz w:val="22"/>
        </w:rPr>
        <w:t>los mecanismos de recolección para las elecciones locales serán a cargo del opl.</w:t>
      </w:r>
    </w:p>
    <w:p>
      <w:pPr>
        <w:pStyle w:val="Heading2"/>
        <w:ind w:left="1133"/>
      </w:pPr>
      <w:r>
        <w:rPr>
          <w:color w:val="231F20"/>
        </w:rPr>
        <w:t>Artículo</w:t>
      </w:r>
      <w:r>
        <w:rPr>
          <w:color w:val="231F20"/>
          <w:spacing w:val="-8"/>
        </w:rPr>
        <w:t> </w:t>
      </w:r>
      <w:r>
        <w:rPr>
          <w:color w:val="231F20"/>
          <w:spacing w:val="-4"/>
        </w:rPr>
        <w:t>329.</w:t>
      </w:r>
    </w:p>
    <w:p>
      <w:pPr>
        <w:pStyle w:val="ListParagraph"/>
        <w:numPr>
          <w:ilvl w:val="0"/>
          <w:numId w:val="291"/>
        </w:numPr>
        <w:tabs>
          <w:tab w:pos="1796" w:val="left" w:leader="none"/>
          <w:tab w:pos="1813" w:val="left" w:leader="none"/>
        </w:tabs>
        <w:spacing w:line="235" w:lineRule="auto" w:before="255" w:after="0"/>
        <w:ind w:left="1813" w:right="348" w:hanging="260"/>
        <w:jc w:val="both"/>
        <w:rPr>
          <w:sz w:val="22"/>
        </w:rPr>
      </w:pPr>
      <w:r>
        <w:rPr>
          <w:color w:val="231F20"/>
          <w:sz w:val="22"/>
        </w:rPr>
        <w:t>Los mecanismos de recolección podrán instrumentarse en una o más de las siguientes modalidades:</w:t>
      </w:r>
    </w:p>
    <w:p>
      <w:pPr>
        <w:pStyle w:val="BodyText"/>
        <w:spacing w:before="3"/>
        <w:ind w:firstLine="0"/>
        <w:jc w:val="left"/>
      </w:pPr>
    </w:p>
    <w:p>
      <w:pPr>
        <w:pStyle w:val="ListParagraph"/>
        <w:numPr>
          <w:ilvl w:val="1"/>
          <w:numId w:val="291"/>
        </w:numPr>
        <w:tabs>
          <w:tab w:pos="2133" w:val="left" w:leader="none"/>
        </w:tabs>
        <w:spacing w:line="254" w:lineRule="auto" w:before="1" w:after="0"/>
        <w:ind w:left="2133" w:right="347" w:hanging="220"/>
        <w:jc w:val="both"/>
        <w:rPr>
          <w:sz w:val="20"/>
        </w:rPr>
      </w:pPr>
      <w:r>
        <w:rPr>
          <w:b/>
          <w:i/>
          <w:color w:val="231F20"/>
          <w:sz w:val="20"/>
        </w:rPr>
        <w:t>Centro de Recepción y Traslado Fijo </w:t>
      </w:r>
      <w:r>
        <w:rPr>
          <w:b/>
          <w:color w:val="231F20"/>
          <w:sz w:val="20"/>
        </w:rPr>
        <w:t>(cryt Fijo): </w:t>
      </w:r>
      <w:r>
        <w:rPr>
          <w:color w:val="231F20"/>
          <w:sz w:val="20"/>
        </w:rPr>
        <w:t>mecanismo que se deberá ubicar en un lugar previamente determinado, cuyo objetivo es la recepción y concentra- ción de paquetes electorales programados para su traslado conjunto al consejo </w:t>
      </w:r>
      <w:r>
        <w:rPr>
          <w:color w:val="231F20"/>
          <w:spacing w:val="-2"/>
          <w:sz w:val="20"/>
        </w:rPr>
        <w:t>correspondiente.</w:t>
      </w:r>
    </w:p>
    <w:p>
      <w:pPr>
        <w:pStyle w:val="ListParagraph"/>
        <w:numPr>
          <w:ilvl w:val="1"/>
          <w:numId w:val="291"/>
        </w:numPr>
        <w:tabs>
          <w:tab w:pos="2133" w:val="left" w:leader="none"/>
          <w:tab w:pos="2147" w:val="left" w:leader="none"/>
        </w:tabs>
        <w:spacing w:line="254" w:lineRule="auto" w:before="4" w:after="0"/>
        <w:ind w:left="2133" w:right="348" w:hanging="200"/>
        <w:jc w:val="both"/>
        <w:rPr>
          <w:sz w:val="20"/>
        </w:rPr>
      </w:pPr>
      <w:r>
        <w:rPr>
          <w:b/>
          <w:i/>
          <w:color w:val="231F20"/>
          <w:sz w:val="20"/>
        </w:rPr>
        <w:t>Centro</w:t>
      </w:r>
      <w:r>
        <w:rPr>
          <w:b/>
          <w:i/>
          <w:color w:val="231F20"/>
          <w:sz w:val="20"/>
        </w:rPr>
        <w:t> de</w:t>
      </w:r>
      <w:r>
        <w:rPr>
          <w:b/>
          <w:i/>
          <w:color w:val="231F20"/>
          <w:spacing w:val="-1"/>
          <w:sz w:val="20"/>
        </w:rPr>
        <w:t> </w:t>
      </w:r>
      <w:r>
        <w:rPr>
          <w:b/>
          <w:i/>
          <w:color w:val="231F20"/>
          <w:sz w:val="20"/>
        </w:rPr>
        <w:t>Recepción</w:t>
      </w:r>
      <w:r>
        <w:rPr>
          <w:b/>
          <w:i/>
          <w:color w:val="231F20"/>
          <w:spacing w:val="-1"/>
          <w:sz w:val="20"/>
        </w:rPr>
        <w:t> </w:t>
      </w:r>
      <w:r>
        <w:rPr>
          <w:b/>
          <w:i/>
          <w:color w:val="231F20"/>
          <w:sz w:val="20"/>
        </w:rPr>
        <w:t>y</w:t>
      </w:r>
      <w:r>
        <w:rPr>
          <w:b/>
          <w:i/>
          <w:color w:val="231F20"/>
          <w:spacing w:val="-1"/>
          <w:sz w:val="20"/>
        </w:rPr>
        <w:t> </w:t>
      </w:r>
      <w:r>
        <w:rPr>
          <w:b/>
          <w:i/>
          <w:color w:val="231F20"/>
          <w:sz w:val="20"/>
        </w:rPr>
        <w:t>Traslado</w:t>
      </w:r>
      <w:r>
        <w:rPr>
          <w:b/>
          <w:i/>
          <w:color w:val="231F20"/>
          <w:spacing w:val="-1"/>
          <w:sz w:val="20"/>
        </w:rPr>
        <w:t> </w:t>
      </w:r>
      <w:r>
        <w:rPr>
          <w:b/>
          <w:i/>
          <w:color w:val="231F20"/>
          <w:sz w:val="20"/>
        </w:rPr>
        <w:t>Itinerante </w:t>
      </w:r>
      <w:r>
        <w:rPr>
          <w:b/>
          <w:color w:val="231F20"/>
          <w:sz w:val="20"/>
        </w:rPr>
        <w:t>(cryt</w:t>
      </w:r>
      <w:r>
        <w:rPr>
          <w:b/>
          <w:color w:val="231F20"/>
          <w:spacing w:val="-1"/>
          <w:sz w:val="20"/>
        </w:rPr>
        <w:t> </w:t>
      </w:r>
      <w:r>
        <w:rPr>
          <w:b/>
          <w:color w:val="231F20"/>
          <w:sz w:val="20"/>
        </w:rPr>
        <w:t>Itinerante): </w:t>
      </w:r>
      <w:r>
        <w:rPr>
          <w:color w:val="231F20"/>
          <w:sz w:val="20"/>
        </w:rPr>
        <w:t>mecanismo cuyo</w:t>
      </w:r>
      <w:r>
        <w:rPr>
          <w:color w:val="231F20"/>
          <w:spacing w:val="-1"/>
          <w:sz w:val="20"/>
        </w:rPr>
        <w:t> </w:t>
      </w:r>
      <w:r>
        <w:rPr>
          <w:color w:val="231F20"/>
          <w:sz w:val="20"/>
        </w:rPr>
        <w:t>ob- jetivo es la recolección de paquetes electorales programados, que recorrerá dife- rentes</w:t>
      </w:r>
      <w:r>
        <w:rPr>
          <w:color w:val="231F20"/>
          <w:spacing w:val="-5"/>
          <w:sz w:val="20"/>
        </w:rPr>
        <w:t> </w:t>
      </w:r>
      <w:r>
        <w:rPr>
          <w:color w:val="231F20"/>
          <w:sz w:val="20"/>
        </w:rPr>
        <w:t>puntos</w:t>
      </w:r>
      <w:r>
        <w:rPr>
          <w:color w:val="231F20"/>
          <w:spacing w:val="-5"/>
          <w:sz w:val="20"/>
        </w:rPr>
        <w:t> </w:t>
      </w:r>
      <w:r>
        <w:rPr>
          <w:color w:val="231F20"/>
          <w:sz w:val="20"/>
        </w:rPr>
        <w:t>de</w:t>
      </w:r>
      <w:r>
        <w:rPr>
          <w:color w:val="231F20"/>
          <w:spacing w:val="-5"/>
          <w:sz w:val="20"/>
        </w:rPr>
        <w:t> </w:t>
      </w:r>
      <w:r>
        <w:rPr>
          <w:color w:val="231F20"/>
          <w:sz w:val="20"/>
        </w:rPr>
        <w:t>una</w:t>
      </w:r>
      <w:r>
        <w:rPr>
          <w:color w:val="231F20"/>
          <w:spacing w:val="-5"/>
          <w:sz w:val="20"/>
        </w:rPr>
        <w:t> </w:t>
      </w:r>
      <w:r>
        <w:rPr>
          <w:color w:val="231F20"/>
          <w:sz w:val="20"/>
        </w:rPr>
        <w:t>ruta</w:t>
      </w:r>
      <w:r>
        <w:rPr>
          <w:color w:val="231F20"/>
          <w:spacing w:val="-5"/>
          <w:sz w:val="20"/>
        </w:rPr>
        <w:t> </w:t>
      </w:r>
      <w:r>
        <w:rPr>
          <w:color w:val="231F20"/>
          <w:sz w:val="20"/>
        </w:rPr>
        <w:t>determinada,</w:t>
      </w:r>
      <w:r>
        <w:rPr>
          <w:color w:val="231F20"/>
          <w:spacing w:val="-5"/>
          <w:sz w:val="20"/>
        </w:rPr>
        <w:t> </w:t>
      </w:r>
      <w:r>
        <w:rPr>
          <w:color w:val="231F20"/>
          <w:sz w:val="20"/>
        </w:rPr>
        <w:t>con</w:t>
      </w:r>
      <w:r>
        <w:rPr>
          <w:color w:val="231F20"/>
          <w:spacing w:val="-5"/>
          <w:sz w:val="20"/>
        </w:rPr>
        <w:t> </w:t>
      </w:r>
      <w:r>
        <w:rPr>
          <w:color w:val="231F20"/>
          <w:sz w:val="20"/>
        </w:rPr>
        <w:t>dificultades</w:t>
      </w:r>
      <w:r>
        <w:rPr>
          <w:color w:val="231F20"/>
          <w:spacing w:val="-5"/>
          <w:sz w:val="20"/>
        </w:rPr>
        <w:t> </w:t>
      </w:r>
      <w:r>
        <w:rPr>
          <w:color w:val="231F20"/>
          <w:sz w:val="20"/>
        </w:rPr>
        <w:t>de</w:t>
      </w:r>
      <w:r>
        <w:rPr>
          <w:color w:val="231F20"/>
          <w:spacing w:val="-5"/>
          <w:sz w:val="20"/>
        </w:rPr>
        <w:t> </w:t>
      </w:r>
      <w:r>
        <w:rPr>
          <w:color w:val="231F20"/>
          <w:sz w:val="20"/>
        </w:rPr>
        <w:t>acceso</w:t>
      </w:r>
      <w:r>
        <w:rPr>
          <w:color w:val="231F20"/>
          <w:spacing w:val="-5"/>
          <w:sz w:val="20"/>
        </w:rPr>
        <w:t> </w:t>
      </w:r>
      <w:r>
        <w:rPr>
          <w:color w:val="231F20"/>
          <w:sz w:val="20"/>
        </w:rPr>
        <w:t>que</w:t>
      </w:r>
      <w:r>
        <w:rPr>
          <w:color w:val="231F20"/>
          <w:spacing w:val="-5"/>
          <w:sz w:val="20"/>
        </w:rPr>
        <w:t> </w:t>
      </w:r>
      <w:r>
        <w:rPr>
          <w:color w:val="231F20"/>
          <w:sz w:val="20"/>
        </w:rPr>
        <w:t>imposibili- tan la operación de otros mecanismos de recolección o del traslado individual del presidente o el funcionario encargado de entregar el paquete electoral en el con- sejo</w:t>
      </w:r>
      <w:r>
        <w:rPr>
          <w:color w:val="231F20"/>
          <w:spacing w:val="-12"/>
          <w:sz w:val="20"/>
        </w:rPr>
        <w:t> </w:t>
      </w:r>
      <w:r>
        <w:rPr>
          <w:color w:val="231F20"/>
          <w:sz w:val="20"/>
        </w:rPr>
        <w:t>respectivo.</w:t>
      </w:r>
      <w:r>
        <w:rPr>
          <w:color w:val="231F20"/>
          <w:spacing w:val="-11"/>
          <w:sz w:val="20"/>
        </w:rPr>
        <w:t> </w:t>
      </w:r>
      <w:r>
        <w:rPr>
          <w:color w:val="231F20"/>
          <w:sz w:val="20"/>
        </w:rPr>
        <w:t>En</w:t>
      </w:r>
      <w:r>
        <w:rPr>
          <w:color w:val="231F20"/>
          <w:spacing w:val="-11"/>
          <w:sz w:val="20"/>
        </w:rPr>
        <w:t> </w:t>
      </w:r>
      <w:r>
        <w:rPr>
          <w:color w:val="231F20"/>
          <w:sz w:val="20"/>
        </w:rPr>
        <w:t>caso</w:t>
      </w:r>
      <w:r>
        <w:rPr>
          <w:color w:val="231F20"/>
          <w:spacing w:val="-12"/>
          <w:sz w:val="20"/>
        </w:rPr>
        <w:t> </w:t>
      </w:r>
      <w:r>
        <w:rPr>
          <w:color w:val="231F20"/>
          <w:sz w:val="20"/>
        </w:rPr>
        <w:t>de</w:t>
      </w:r>
      <w:r>
        <w:rPr>
          <w:color w:val="231F20"/>
          <w:spacing w:val="-11"/>
          <w:sz w:val="20"/>
        </w:rPr>
        <w:t> </w:t>
      </w:r>
      <w:r>
        <w:rPr>
          <w:color w:val="231F20"/>
          <w:sz w:val="20"/>
        </w:rPr>
        <w:t>aprobarse</w:t>
      </w:r>
      <w:r>
        <w:rPr>
          <w:color w:val="231F20"/>
          <w:spacing w:val="-11"/>
          <w:sz w:val="20"/>
        </w:rPr>
        <w:t> </w:t>
      </w:r>
      <w:r>
        <w:rPr>
          <w:color w:val="231F20"/>
          <w:sz w:val="20"/>
        </w:rPr>
        <w:t>CRyT</w:t>
      </w:r>
      <w:r>
        <w:rPr>
          <w:color w:val="231F20"/>
          <w:spacing w:val="-12"/>
          <w:sz w:val="20"/>
        </w:rPr>
        <w:t> </w:t>
      </w:r>
      <w:r>
        <w:rPr>
          <w:color w:val="231F20"/>
          <w:sz w:val="20"/>
        </w:rPr>
        <w:t>Itinerantes,</w:t>
      </w:r>
      <w:r>
        <w:rPr>
          <w:color w:val="231F20"/>
          <w:spacing w:val="-11"/>
          <w:sz w:val="20"/>
        </w:rPr>
        <w:t> </w:t>
      </w:r>
      <w:r>
        <w:rPr>
          <w:color w:val="231F20"/>
          <w:sz w:val="20"/>
        </w:rPr>
        <w:t>se</w:t>
      </w:r>
      <w:r>
        <w:rPr>
          <w:color w:val="231F20"/>
          <w:spacing w:val="-11"/>
          <w:sz w:val="20"/>
        </w:rPr>
        <w:t> </w:t>
      </w:r>
      <w:r>
        <w:rPr>
          <w:color w:val="231F20"/>
          <w:sz w:val="20"/>
        </w:rPr>
        <w:t>deberá</w:t>
      </w:r>
      <w:r>
        <w:rPr>
          <w:color w:val="231F20"/>
          <w:spacing w:val="-12"/>
          <w:sz w:val="20"/>
        </w:rPr>
        <w:t> </w:t>
      </w:r>
      <w:r>
        <w:rPr>
          <w:color w:val="231F20"/>
          <w:sz w:val="20"/>
        </w:rPr>
        <w:t>requerir</w:t>
      </w:r>
      <w:r>
        <w:rPr>
          <w:color w:val="231F20"/>
          <w:spacing w:val="-11"/>
          <w:sz w:val="20"/>
        </w:rPr>
        <w:t> </w:t>
      </w:r>
      <w:r>
        <w:rPr>
          <w:color w:val="231F20"/>
          <w:sz w:val="20"/>
        </w:rPr>
        <w:t>el</w:t>
      </w:r>
      <w:r>
        <w:rPr>
          <w:color w:val="231F20"/>
          <w:spacing w:val="-11"/>
          <w:sz w:val="20"/>
        </w:rPr>
        <w:t> </w:t>
      </w:r>
      <w:r>
        <w:rPr>
          <w:color w:val="231F20"/>
          <w:sz w:val="20"/>
        </w:rPr>
        <w:t>acom- pañamiento</w:t>
      </w:r>
      <w:r>
        <w:rPr>
          <w:color w:val="231F20"/>
          <w:spacing w:val="-4"/>
          <w:sz w:val="20"/>
        </w:rPr>
        <w:t> </w:t>
      </w:r>
      <w:r>
        <w:rPr>
          <w:color w:val="231F20"/>
          <w:sz w:val="20"/>
        </w:rPr>
        <w:t>de</w:t>
      </w:r>
      <w:r>
        <w:rPr>
          <w:color w:val="231F20"/>
          <w:spacing w:val="-4"/>
          <w:sz w:val="20"/>
        </w:rPr>
        <w:t> </w:t>
      </w:r>
      <w:r>
        <w:rPr>
          <w:color w:val="231F20"/>
          <w:sz w:val="20"/>
        </w:rPr>
        <w:t>representantes</w:t>
      </w:r>
      <w:r>
        <w:rPr>
          <w:color w:val="231F20"/>
          <w:spacing w:val="-4"/>
          <w:sz w:val="20"/>
        </w:rPr>
        <w:t> </w:t>
      </w:r>
      <w:r>
        <w:rPr>
          <w:color w:val="231F20"/>
          <w:sz w:val="20"/>
        </w:rPr>
        <w:t>de</w:t>
      </w:r>
      <w:r>
        <w:rPr>
          <w:color w:val="231F20"/>
          <w:spacing w:val="-4"/>
          <w:sz w:val="20"/>
        </w:rPr>
        <w:t> </w:t>
      </w:r>
      <w:r>
        <w:rPr>
          <w:color w:val="231F20"/>
          <w:sz w:val="20"/>
        </w:rPr>
        <w:t>partidos</w:t>
      </w:r>
      <w:r>
        <w:rPr>
          <w:color w:val="231F20"/>
          <w:spacing w:val="-4"/>
          <w:sz w:val="20"/>
        </w:rPr>
        <w:t> </w:t>
      </w:r>
      <w:r>
        <w:rPr>
          <w:color w:val="231F20"/>
          <w:sz w:val="20"/>
        </w:rPr>
        <w:t>políticos</w:t>
      </w:r>
      <w:r>
        <w:rPr>
          <w:color w:val="231F20"/>
          <w:spacing w:val="-4"/>
          <w:sz w:val="20"/>
        </w:rPr>
        <w:t> </w:t>
      </w:r>
      <w:r>
        <w:rPr>
          <w:color w:val="231F20"/>
          <w:sz w:val="20"/>
        </w:rPr>
        <w:t>y</w:t>
      </w:r>
      <w:r>
        <w:rPr>
          <w:color w:val="231F20"/>
          <w:spacing w:val="-4"/>
          <w:sz w:val="20"/>
        </w:rPr>
        <w:t> </w:t>
      </w:r>
      <w:r>
        <w:rPr>
          <w:color w:val="231F20"/>
          <w:sz w:val="20"/>
        </w:rPr>
        <w:t>candidatos</w:t>
      </w:r>
      <w:r>
        <w:rPr>
          <w:color w:val="231F20"/>
          <w:spacing w:val="-4"/>
          <w:sz w:val="20"/>
        </w:rPr>
        <w:t> </w:t>
      </w:r>
      <w:r>
        <w:rPr>
          <w:color w:val="231F20"/>
          <w:sz w:val="20"/>
        </w:rPr>
        <w:t>independientes, considerando en cada caso el vehículo o vehículos necesarios para el traslado.</w:t>
      </w:r>
    </w:p>
    <w:p>
      <w:pPr>
        <w:pStyle w:val="ListParagraph"/>
        <w:numPr>
          <w:ilvl w:val="1"/>
          <w:numId w:val="291"/>
        </w:numPr>
        <w:tabs>
          <w:tab w:pos="2133" w:val="left" w:leader="none"/>
        </w:tabs>
        <w:spacing w:line="254" w:lineRule="auto" w:before="10" w:after="0"/>
        <w:ind w:left="2133" w:right="344" w:hanging="200"/>
        <w:jc w:val="both"/>
        <w:rPr>
          <w:sz w:val="20"/>
        </w:rPr>
      </w:pPr>
      <w:r>
        <w:rPr>
          <w:b/>
          <w:i/>
          <w:color w:val="231F20"/>
          <w:spacing w:val="-2"/>
          <w:sz w:val="20"/>
        </w:rPr>
        <w:t>Dispositivo</w:t>
      </w:r>
      <w:r>
        <w:rPr>
          <w:b/>
          <w:i/>
          <w:color w:val="231F20"/>
          <w:spacing w:val="-8"/>
          <w:sz w:val="20"/>
        </w:rPr>
        <w:t> </w:t>
      </w:r>
      <w:r>
        <w:rPr>
          <w:b/>
          <w:i/>
          <w:color w:val="231F20"/>
          <w:spacing w:val="-2"/>
          <w:sz w:val="20"/>
        </w:rPr>
        <w:t>de</w:t>
      </w:r>
      <w:r>
        <w:rPr>
          <w:b/>
          <w:i/>
          <w:color w:val="231F20"/>
          <w:spacing w:val="-8"/>
          <w:sz w:val="20"/>
        </w:rPr>
        <w:t> </w:t>
      </w:r>
      <w:r>
        <w:rPr>
          <w:b/>
          <w:i/>
          <w:color w:val="231F20"/>
          <w:spacing w:val="-2"/>
          <w:sz w:val="20"/>
        </w:rPr>
        <w:t>Apoyo</w:t>
      </w:r>
      <w:r>
        <w:rPr>
          <w:b/>
          <w:i/>
          <w:color w:val="231F20"/>
          <w:spacing w:val="-8"/>
          <w:sz w:val="20"/>
        </w:rPr>
        <w:t> </w:t>
      </w:r>
      <w:r>
        <w:rPr>
          <w:b/>
          <w:i/>
          <w:color w:val="231F20"/>
          <w:spacing w:val="-2"/>
          <w:sz w:val="20"/>
        </w:rPr>
        <w:t>para</w:t>
      </w:r>
      <w:r>
        <w:rPr>
          <w:b/>
          <w:i/>
          <w:color w:val="231F20"/>
          <w:spacing w:val="-8"/>
          <w:sz w:val="20"/>
        </w:rPr>
        <w:t> </w:t>
      </w:r>
      <w:r>
        <w:rPr>
          <w:b/>
          <w:i/>
          <w:color w:val="231F20"/>
          <w:spacing w:val="-2"/>
          <w:sz w:val="20"/>
        </w:rPr>
        <w:t>el</w:t>
      </w:r>
      <w:r>
        <w:rPr>
          <w:b/>
          <w:i/>
          <w:color w:val="231F20"/>
          <w:spacing w:val="-8"/>
          <w:sz w:val="20"/>
        </w:rPr>
        <w:t> </w:t>
      </w:r>
      <w:r>
        <w:rPr>
          <w:b/>
          <w:i/>
          <w:color w:val="231F20"/>
          <w:spacing w:val="-2"/>
          <w:sz w:val="20"/>
        </w:rPr>
        <w:t>Traslado</w:t>
      </w:r>
      <w:r>
        <w:rPr>
          <w:b/>
          <w:i/>
          <w:color w:val="231F20"/>
          <w:spacing w:val="-8"/>
          <w:sz w:val="20"/>
        </w:rPr>
        <w:t> </w:t>
      </w:r>
      <w:r>
        <w:rPr>
          <w:b/>
          <w:i/>
          <w:color w:val="231F20"/>
          <w:spacing w:val="-2"/>
          <w:sz w:val="20"/>
        </w:rPr>
        <w:t>de</w:t>
      </w:r>
      <w:r>
        <w:rPr>
          <w:b/>
          <w:i/>
          <w:color w:val="231F20"/>
          <w:spacing w:val="-8"/>
          <w:sz w:val="20"/>
        </w:rPr>
        <w:t> </w:t>
      </w:r>
      <w:r>
        <w:rPr>
          <w:b/>
          <w:i/>
          <w:color w:val="231F20"/>
          <w:spacing w:val="-2"/>
          <w:sz w:val="20"/>
        </w:rPr>
        <w:t>Funcionarios</w:t>
      </w:r>
      <w:r>
        <w:rPr>
          <w:b/>
          <w:i/>
          <w:color w:val="231F20"/>
          <w:spacing w:val="-8"/>
          <w:sz w:val="20"/>
        </w:rPr>
        <w:t> </w:t>
      </w:r>
      <w:r>
        <w:rPr>
          <w:b/>
          <w:i/>
          <w:color w:val="231F20"/>
          <w:spacing w:val="-2"/>
          <w:sz w:val="20"/>
        </w:rPr>
        <w:t>de</w:t>
      </w:r>
      <w:r>
        <w:rPr>
          <w:b/>
          <w:i/>
          <w:color w:val="231F20"/>
          <w:spacing w:val="-8"/>
          <w:sz w:val="20"/>
        </w:rPr>
        <w:t> </w:t>
      </w:r>
      <w:r>
        <w:rPr>
          <w:b/>
          <w:i/>
          <w:color w:val="231F20"/>
          <w:spacing w:val="-2"/>
          <w:sz w:val="20"/>
        </w:rPr>
        <w:t>Mesa</w:t>
      </w:r>
      <w:r>
        <w:rPr>
          <w:b/>
          <w:i/>
          <w:color w:val="231F20"/>
          <w:spacing w:val="-8"/>
          <w:sz w:val="20"/>
        </w:rPr>
        <w:t> </w:t>
      </w:r>
      <w:r>
        <w:rPr>
          <w:b/>
          <w:i/>
          <w:color w:val="231F20"/>
          <w:spacing w:val="-2"/>
          <w:sz w:val="20"/>
        </w:rPr>
        <w:t>Directiva</w:t>
      </w:r>
      <w:r>
        <w:rPr>
          <w:b/>
          <w:i/>
          <w:color w:val="231F20"/>
          <w:spacing w:val="-8"/>
          <w:sz w:val="20"/>
        </w:rPr>
        <w:t> </w:t>
      </w:r>
      <w:r>
        <w:rPr>
          <w:b/>
          <w:i/>
          <w:color w:val="231F20"/>
          <w:spacing w:val="-2"/>
          <w:sz w:val="20"/>
        </w:rPr>
        <w:t>de</w:t>
      </w:r>
      <w:r>
        <w:rPr>
          <w:b/>
          <w:i/>
          <w:color w:val="231F20"/>
          <w:spacing w:val="-8"/>
          <w:sz w:val="20"/>
        </w:rPr>
        <w:t> </w:t>
      </w:r>
      <w:r>
        <w:rPr>
          <w:b/>
          <w:i/>
          <w:color w:val="231F20"/>
          <w:spacing w:val="-2"/>
          <w:sz w:val="20"/>
        </w:rPr>
        <w:t>Casilla</w:t>
      </w:r>
      <w:r>
        <w:rPr>
          <w:b/>
          <w:i/>
          <w:color w:val="231F20"/>
          <w:spacing w:val="-2"/>
          <w:sz w:val="20"/>
        </w:rPr>
        <w:t> </w:t>
      </w:r>
      <w:r>
        <w:rPr>
          <w:b/>
          <w:color w:val="231F20"/>
          <w:sz w:val="20"/>
        </w:rPr>
        <w:t>(dat): </w:t>
      </w:r>
      <w:r>
        <w:rPr>
          <w:color w:val="231F20"/>
          <w:sz w:val="20"/>
        </w:rPr>
        <w:t>mecanismo de transportación de presidentes o funcionarios de mesa direc- tiva de casilla, para que a partir de la ubicación de la casilla, se facilite su traslado para</w:t>
      </w:r>
      <w:r>
        <w:rPr>
          <w:color w:val="231F20"/>
          <w:spacing w:val="-3"/>
          <w:sz w:val="20"/>
        </w:rPr>
        <w:t> </w:t>
      </w:r>
      <w:r>
        <w:rPr>
          <w:color w:val="231F20"/>
          <w:sz w:val="20"/>
        </w:rPr>
        <w:t>la</w:t>
      </w:r>
      <w:r>
        <w:rPr>
          <w:color w:val="231F20"/>
          <w:spacing w:val="-3"/>
          <w:sz w:val="20"/>
        </w:rPr>
        <w:t> </w:t>
      </w:r>
      <w:r>
        <w:rPr>
          <w:color w:val="231F20"/>
          <w:sz w:val="20"/>
        </w:rPr>
        <w:t>entrega</w:t>
      </w:r>
      <w:r>
        <w:rPr>
          <w:color w:val="231F20"/>
          <w:spacing w:val="-3"/>
          <w:sz w:val="20"/>
        </w:rPr>
        <w:t> </w:t>
      </w:r>
      <w:r>
        <w:rPr>
          <w:color w:val="231F20"/>
          <w:sz w:val="20"/>
        </w:rPr>
        <w:t>del</w:t>
      </w:r>
      <w:r>
        <w:rPr>
          <w:color w:val="231F20"/>
          <w:spacing w:val="-3"/>
          <w:sz w:val="20"/>
        </w:rPr>
        <w:t> </w:t>
      </w:r>
      <w:r>
        <w:rPr>
          <w:color w:val="231F20"/>
          <w:sz w:val="20"/>
        </w:rPr>
        <w:t>paquete</w:t>
      </w:r>
      <w:r>
        <w:rPr>
          <w:color w:val="231F20"/>
          <w:spacing w:val="-3"/>
          <w:sz w:val="20"/>
        </w:rPr>
        <w:t> </w:t>
      </w:r>
      <w:r>
        <w:rPr>
          <w:color w:val="231F20"/>
          <w:sz w:val="20"/>
        </w:rPr>
        <w:t>electoral</w:t>
      </w:r>
      <w:r>
        <w:rPr>
          <w:color w:val="231F20"/>
          <w:spacing w:val="-3"/>
          <w:sz w:val="20"/>
        </w:rPr>
        <w:t> </w:t>
      </w:r>
      <w:r>
        <w:rPr>
          <w:color w:val="231F20"/>
          <w:sz w:val="20"/>
        </w:rPr>
        <w:t>en</w:t>
      </w:r>
      <w:r>
        <w:rPr>
          <w:color w:val="231F20"/>
          <w:spacing w:val="-3"/>
          <w:sz w:val="20"/>
        </w:rPr>
        <w:t> </w:t>
      </w:r>
      <w:r>
        <w:rPr>
          <w:color w:val="231F20"/>
          <w:sz w:val="20"/>
        </w:rPr>
        <w:t>la</w:t>
      </w:r>
      <w:r>
        <w:rPr>
          <w:color w:val="231F20"/>
          <w:spacing w:val="-3"/>
          <w:sz w:val="20"/>
        </w:rPr>
        <w:t> </w:t>
      </w:r>
      <w:r>
        <w:rPr>
          <w:color w:val="231F20"/>
          <w:sz w:val="20"/>
        </w:rPr>
        <w:t>sede</w:t>
      </w:r>
      <w:r>
        <w:rPr>
          <w:color w:val="231F20"/>
          <w:spacing w:val="-3"/>
          <w:sz w:val="20"/>
        </w:rPr>
        <w:t> </w:t>
      </w:r>
      <w:r>
        <w:rPr>
          <w:color w:val="231F20"/>
          <w:sz w:val="20"/>
        </w:rPr>
        <w:t>del</w:t>
      </w:r>
      <w:r>
        <w:rPr>
          <w:color w:val="231F20"/>
          <w:spacing w:val="-3"/>
          <w:sz w:val="20"/>
        </w:rPr>
        <w:t> </w:t>
      </w:r>
      <w:r>
        <w:rPr>
          <w:color w:val="231F20"/>
          <w:sz w:val="20"/>
        </w:rPr>
        <w:t>consejo</w:t>
      </w:r>
      <w:r>
        <w:rPr>
          <w:color w:val="231F20"/>
          <w:spacing w:val="-3"/>
          <w:sz w:val="20"/>
        </w:rPr>
        <w:t> </w:t>
      </w:r>
      <w:r>
        <w:rPr>
          <w:color w:val="231F20"/>
          <w:sz w:val="20"/>
        </w:rPr>
        <w:t>que</w:t>
      </w:r>
      <w:r>
        <w:rPr>
          <w:color w:val="231F20"/>
          <w:spacing w:val="-3"/>
          <w:sz w:val="20"/>
        </w:rPr>
        <w:t> </w:t>
      </w:r>
      <w:r>
        <w:rPr>
          <w:color w:val="231F20"/>
          <w:sz w:val="20"/>
        </w:rPr>
        <w:t>corresponda</w:t>
      </w:r>
      <w:r>
        <w:rPr>
          <w:color w:val="231F20"/>
          <w:spacing w:val="-3"/>
          <w:sz w:val="20"/>
        </w:rPr>
        <w:t> </w:t>
      </w:r>
      <w:r>
        <w:rPr>
          <w:color w:val="231F20"/>
          <w:sz w:val="20"/>
        </w:rPr>
        <w:t>o</w:t>
      </w:r>
      <w:r>
        <w:rPr>
          <w:color w:val="231F20"/>
          <w:spacing w:val="-3"/>
          <w:sz w:val="20"/>
        </w:rPr>
        <w:t> </w:t>
      </w:r>
      <w:r>
        <w:rPr>
          <w:color w:val="231F20"/>
          <w:sz w:val="20"/>
        </w:rPr>
        <w:t>en el</w:t>
      </w:r>
      <w:r>
        <w:rPr>
          <w:color w:val="231F20"/>
          <w:spacing w:val="-8"/>
          <w:sz w:val="20"/>
        </w:rPr>
        <w:t> </w:t>
      </w:r>
      <w:r>
        <w:rPr>
          <w:color w:val="231F20"/>
          <w:sz w:val="20"/>
        </w:rPr>
        <w:t>Centro</w:t>
      </w:r>
      <w:r>
        <w:rPr>
          <w:color w:val="231F20"/>
          <w:spacing w:val="-8"/>
          <w:sz w:val="20"/>
        </w:rPr>
        <w:t> </w:t>
      </w:r>
      <w:r>
        <w:rPr>
          <w:color w:val="231F20"/>
          <w:sz w:val="20"/>
        </w:rPr>
        <w:t>de</w:t>
      </w:r>
      <w:r>
        <w:rPr>
          <w:color w:val="231F20"/>
          <w:spacing w:val="-8"/>
          <w:sz w:val="20"/>
        </w:rPr>
        <w:t> </w:t>
      </w:r>
      <w:r>
        <w:rPr>
          <w:color w:val="231F20"/>
          <w:sz w:val="20"/>
        </w:rPr>
        <w:t>Recepción</w:t>
      </w:r>
      <w:r>
        <w:rPr>
          <w:color w:val="231F20"/>
          <w:spacing w:val="-8"/>
          <w:sz w:val="20"/>
        </w:rPr>
        <w:t> </w:t>
      </w:r>
      <w:r>
        <w:rPr>
          <w:color w:val="231F20"/>
          <w:sz w:val="20"/>
        </w:rPr>
        <w:t>y</w:t>
      </w:r>
      <w:r>
        <w:rPr>
          <w:color w:val="231F20"/>
          <w:spacing w:val="-8"/>
          <w:sz w:val="20"/>
        </w:rPr>
        <w:t> </w:t>
      </w:r>
      <w:r>
        <w:rPr>
          <w:color w:val="231F20"/>
          <w:sz w:val="20"/>
        </w:rPr>
        <w:t>Traslado</w:t>
      </w:r>
      <w:r>
        <w:rPr>
          <w:color w:val="231F20"/>
          <w:spacing w:val="-8"/>
          <w:sz w:val="20"/>
        </w:rPr>
        <w:t> </w:t>
      </w:r>
      <w:r>
        <w:rPr>
          <w:color w:val="231F20"/>
          <w:sz w:val="20"/>
        </w:rPr>
        <w:t>Fijo,</w:t>
      </w:r>
      <w:r>
        <w:rPr>
          <w:color w:val="231F20"/>
          <w:spacing w:val="-8"/>
          <w:sz w:val="20"/>
        </w:rPr>
        <w:t> </w:t>
      </w:r>
      <w:r>
        <w:rPr>
          <w:color w:val="231F20"/>
          <w:sz w:val="20"/>
        </w:rPr>
        <w:t>al</w:t>
      </w:r>
      <w:r>
        <w:rPr>
          <w:color w:val="231F20"/>
          <w:spacing w:val="-8"/>
          <w:sz w:val="20"/>
        </w:rPr>
        <w:t> </w:t>
      </w:r>
      <w:r>
        <w:rPr>
          <w:color w:val="231F20"/>
          <w:sz w:val="20"/>
        </w:rPr>
        <w:t>término</w:t>
      </w:r>
      <w:r>
        <w:rPr>
          <w:color w:val="231F20"/>
          <w:spacing w:val="-8"/>
          <w:sz w:val="20"/>
        </w:rPr>
        <w:t> </w:t>
      </w:r>
      <w:r>
        <w:rPr>
          <w:color w:val="231F20"/>
          <w:sz w:val="20"/>
        </w:rPr>
        <w:t>de</w:t>
      </w:r>
      <w:r>
        <w:rPr>
          <w:color w:val="231F20"/>
          <w:spacing w:val="-8"/>
          <w:sz w:val="20"/>
        </w:rPr>
        <w:t> </w:t>
      </w:r>
      <w:r>
        <w:rPr>
          <w:color w:val="231F20"/>
          <w:sz w:val="20"/>
        </w:rPr>
        <w:t>la</w:t>
      </w:r>
      <w:r>
        <w:rPr>
          <w:color w:val="231F20"/>
          <w:spacing w:val="-8"/>
          <w:sz w:val="20"/>
        </w:rPr>
        <w:t> </w:t>
      </w:r>
      <w:r>
        <w:rPr>
          <w:color w:val="231F20"/>
          <w:sz w:val="20"/>
        </w:rPr>
        <w:t>Jornada</w:t>
      </w:r>
      <w:r>
        <w:rPr>
          <w:color w:val="231F20"/>
          <w:spacing w:val="-8"/>
          <w:sz w:val="20"/>
        </w:rPr>
        <w:t> </w:t>
      </w:r>
      <w:r>
        <w:rPr>
          <w:color w:val="231F20"/>
          <w:sz w:val="20"/>
        </w:rPr>
        <w:t>Electoral.</w:t>
      </w:r>
      <w:r>
        <w:rPr>
          <w:color w:val="231F20"/>
          <w:spacing w:val="-8"/>
          <w:sz w:val="20"/>
        </w:rPr>
        <w:t> </w:t>
      </w:r>
      <w:r>
        <w:rPr>
          <w:color w:val="231F20"/>
          <w:sz w:val="20"/>
        </w:rPr>
        <w:t>Debido</w:t>
      </w:r>
      <w:r>
        <w:rPr>
          <w:color w:val="231F20"/>
          <w:spacing w:val="-8"/>
          <w:sz w:val="20"/>
        </w:rPr>
        <w:t> </w:t>
      </w:r>
      <w:r>
        <w:rPr>
          <w:color w:val="231F20"/>
          <w:sz w:val="20"/>
        </w:rPr>
        <w:t>a que</w:t>
      </w:r>
      <w:r>
        <w:rPr>
          <w:color w:val="231F20"/>
          <w:spacing w:val="-12"/>
          <w:sz w:val="20"/>
        </w:rPr>
        <w:t> </w:t>
      </w:r>
      <w:r>
        <w:rPr>
          <w:color w:val="231F20"/>
          <w:sz w:val="20"/>
        </w:rPr>
        <w:t>este</w:t>
      </w:r>
      <w:r>
        <w:rPr>
          <w:color w:val="231F20"/>
          <w:spacing w:val="-11"/>
          <w:sz w:val="20"/>
        </w:rPr>
        <w:t> </w:t>
      </w:r>
      <w:r>
        <w:rPr>
          <w:color w:val="231F20"/>
          <w:sz w:val="20"/>
        </w:rPr>
        <w:t>mecanismo</w:t>
      </w:r>
      <w:r>
        <w:rPr>
          <w:color w:val="231F20"/>
          <w:spacing w:val="-11"/>
          <w:sz w:val="20"/>
        </w:rPr>
        <w:t> </w:t>
      </w:r>
      <w:r>
        <w:rPr>
          <w:color w:val="231F20"/>
          <w:sz w:val="20"/>
        </w:rPr>
        <w:t>está</w:t>
      </w:r>
      <w:r>
        <w:rPr>
          <w:color w:val="231F20"/>
          <w:spacing w:val="-11"/>
          <w:sz w:val="20"/>
        </w:rPr>
        <w:t> </w:t>
      </w:r>
      <w:r>
        <w:rPr>
          <w:color w:val="231F20"/>
          <w:sz w:val="20"/>
        </w:rPr>
        <w:t>orientado</w:t>
      </w:r>
      <w:r>
        <w:rPr>
          <w:color w:val="231F20"/>
          <w:spacing w:val="-12"/>
          <w:sz w:val="20"/>
        </w:rPr>
        <w:t> </w:t>
      </w:r>
      <w:r>
        <w:rPr>
          <w:color w:val="231F20"/>
          <w:sz w:val="20"/>
        </w:rPr>
        <w:t>al</w:t>
      </w:r>
      <w:r>
        <w:rPr>
          <w:color w:val="231F20"/>
          <w:spacing w:val="-11"/>
          <w:sz w:val="20"/>
        </w:rPr>
        <w:t> </w:t>
      </w:r>
      <w:r>
        <w:rPr>
          <w:color w:val="231F20"/>
          <w:sz w:val="20"/>
        </w:rPr>
        <w:t>apoyo</w:t>
      </w:r>
      <w:r>
        <w:rPr>
          <w:color w:val="231F20"/>
          <w:spacing w:val="-11"/>
          <w:sz w:val="20"/>
        </w:rPr>
        <w:t> </w:t>
      </w:r>
      <w:r>
        <w:rPr>
          <w:color w:val="231F20"/>
          <w:sz w:val="20"/>
        </w:rPr>
        <w:t>del</w:t>
      </w:r>
      <w:r>
        <w:rPr>
          <w:color w:val="231F20"/>
          <w:spacing w:val="-11"/>
          <w:sz w:val="20"/>
        </w:rPr>
        <w:t> </w:t>
      </w:r>
      <w:r>
        <w:rPr>
          <w:color w:val="231F20"/>
          <w:sz w:val="20"/>
        </w:rPr>
        <w:t>traslado</w:t>
      </w:r>
      <w:r>
        <w:rPr>
          <w:color w:val="231F20"/>
          <w:spacing w:val="-12"/>
          <w:sz w:val="20"/>
        </w:rPr>
        <w:t> </w:t>
      </w:r>
      <w:r>
        <w:rPr>
          <w:color w:val="231F20"/>
          <w:sz w:val="20"/>
        </w:rPr>
        <w:t>de</w:t>
      </w:r>
      <w:r>
        <w:rPr>
          <w:color w:val="231F20"/>
          <w:spacing w:val="-11"/>
          <w:sz w:val="20"/>
        </w:rPr>
        <w:t> </w:t>
      </w:r>
      <w:r>
        <w:rPr>
          <w:color w:val="231F20"/>
          <w:sz w:val="20"/>
        </w:rPr>
        <w:t>funcionarios</w:t>
      </w:r>
      <w:r>
        <w:rPr>
          <w:color w:val="231F20"/>
          <w:spacing w:val="-11"/>
          <w:sz w:val="20"/>
        </w:rPr>
        <w:t> </w:t>
      </w:r>
      <w:r>
        <w:rPr>
          <w:color w:val="231F20"/>
          <w:sz w:val="20"/>
        </w:rPr>
        <w:t>de</w:t>
      </w:r>
      <w:r>
        <w:rPr>
          <w:color w:val="231F20"/>
          <w:spacing w:val="-11"/>
          <w:sz w:val="20"/>
        </w:rPr>
        <w:t> </w:t>
      </w:r>
      <w:r>
        <w:rPr>
          <w:color w:val="231F20"/>
          <w:sz w:val="20"/>
        </w:rPr>
        <w:t>mesas directivas</w:t>
      </w:r>
      <w:r>
        <w:rPr>
          <w:color w:val="231F20"/>
          <w:spacing w:val="-6"/>
          <w:sz w:val="20"/>
        </w:rPr>
        <w:t> </w:t>
      </w:r>
      <w:r>
        <w:rPr>
          <w:color w:val="231F20"/>
          <w:sz w:val="20"/>
        </w:rPr>
        <w:t>de</w:t>
      </w:r>
      <w:r>
        <w:rPr>
          <w:color w:val="231F20"/>
          <w:spacing w:val="-6"/>
          <w:sz w:val="20"/>
        </w:rPr>
        <w:t> </w:t>
      </w:r>
      <w:r>
        <w:rPr>
          <w:color w:val="231F20"/>
          <w:sz w:val="20"/>
        </w:rPr>
        <w:t>casilla,</w:t>
      </w:r>
      <w:r>
        <w:rPr>
          <w:color w:val="231F20"/>
          <w:spacing w:val="-6"/>
          <w:sz w:val="20"/>
        </w:rPr>
        <w:t> </w:t>
      </w:r>
      <w:r>
        <w:rPr>
          <w:color w:val="231F20"/>
          <w:sz w:val="20"/>
        </w:rPr>
        <w:t>por</w:t>
      </w:r>
      <w:r>
        <w:rPr>
          <w:color w:val="231F20"/>
          <w:spacing w:val="-6"/>
          <w:sz w:val="20"/>
        </w:rPr>
        <w:t> </w:t>
      </w:r>
      <w:r>
        <w:rPr>
          <w:color w:val="231F20"/>
          <w:sz w:val="20"/>
        </w:rPr>
        <w:t>ningún</w:t>
      </w:r>
      <w:r>
        <w:rPr>
          <w:color w:val="231F20"/>
          <w:spacing w:val="-6"/>
          <w:sz w:val="20"/>
        </w:rPr>
        <w:t> </w:t>
      </w:r>
      <w:r>
        <w:rPr>
          <w:color w:val="231F20"/>
          <w:sz w:val="20"/>
        </w:rPr>
        <w:t>motivo</w:t>
      </w:r>
      <w:r>
        <w:rPr>
          <w:color w:val="231F20"/>
          <w:spacing w:val="-6"/>
          <w:sz w:val="20"/>
        </w:rPr>
        <w:t> </w:t>
      </w:r>
      <w:r>
        <w:rPr>
          <w:color w:val="231F20"/>
          <w:sz w:val="20"/>
        </w:rPr>
        <w:t>se</w:t>
      </w:r>
      <w:r>
        <w:rPr>
          <w:color w:val="231F20"/>
          <w:spacing w:val="-6"/>
          <w:sz w:val="20"/>
        </w:rPr>
        <w:t> </w:t>
      </w:r>
      <w:r>
        <w:rPr>
          <w:color w:val="231F20"/>
          <w:sz w:val="20"/>
        </w:rPr>
        <w:t>utilizará</w:t>
      </w:r>
      <w:r>
        <w:rPr>
          <w:color w:val="231F20"/>
          <w:spacing w:val="-6"/>
          <w:sz w:val="20"/>
        </w:rPr>
        <w:t> </w:t>
      </w:r>
      <w:r>
        <w:rPr>
          <w:color w:val="231F20"/>
          <w:sz w:val="20"/>
        </w:rPr>
        <w:t>para</w:t>
      </w:r>
      <w:r>
        <w:rPr>
          <w:color w:val="231F20"/>
          <w:spacing w:val="-6"/>
          <w:sz w:val="20"/>
        </w:rPr>
        <w:t> </w:t>
      </w:r>
      <w:r>
        <w:rPr>
          <w:color w:val="231F20"/>
          <w:sz w:val="20"/>
        </w:rPr>
        <w:t>la</w:t>
      </w:r>
      <w:r>
        <w:rPr>
          <w:color w:val="231F20"/>
          <w:spacing w:val="-6"/>
          <w:sz w:val="20"/>
        </w:rPr>
        <w:t> </w:t>
      </w:r>
      <w:r>
        <w:rPr>
          <w:color w:val="231F20"/>
          <w:sz w:val="20"/>
        </w:rPr>
        <w:t>recolección</w:t>
      </w:r>
      <w:r>
        <w:rPr>
          <w:color w:val="231F20"/>
          <w:spacing w:val="-6"/>
          <w:sz w:val="20"/>
        </w:rPr>
        <w:t> </w:t>
      </w:r>
      <w:r>
        <w:rPr>
          <w:color w:val="231F20"/>
          <w:sz w:val="20"/>
        </w:rPr>
        <w:t>exclusiva</w:t>
      </w:r>
      <w:r>
        <w:rPr>
          <w:color w:val="231F20"/>
          <w:spacing w:val="-6"/>
          <w:sz w:val="20"/>
        </w:rPr>
        <w:t> </w:t>
      </w:r>
      <w:r>
        <w:rPr>
          <w:color w:val="231F20"/>
          <w:sz w:val="20"/>
        </w:rPr>
        <w:t>de paquetes electorales.</w:t>
      </w:r>
    </w:p>
    <w:p>
      <w:pPr>
        <w:pStyle w:val="Heading2"/>
        <w:spacing w:before="232"/>
        <w:ind w:left="1133"/>
      </w:pPr>
      <w:r>
        <w:rPr>
          <w:color w:val="231F20"/>
        </w:rPr>
        <w:t>Artículo</w:t>
      </w:r>
      <w:r>
        <w:rPr>
          <w:color w:val="231F20"/>
          <w:spacing w:val="-8"/>
        </w:rPr>
        <w:t> </w:t>
      </w:r>
      <w:r>
        <w:rPr>
          <w:color w:val="231F20"/>
          <w:spacing w:val="-4"/>
        </w:rPr>
        <w:t>330.</w:t>
      </w:r>
    </w:p>
    <w:p>
      <w:pPr>
        <w:pStyle w:val="ListParagraph"/>
        <w:numPr>
          <w:ilvl w:val="0"/>
          <w:numId w:val="292"/>
        </w:numPr>
        <w:tabs>
          <w:tab w:pos="1811" w:val="left" w:leader="none"/>
          <w:tab w:pos="1813" w:val="left" w:leader="none"/>
        </w:tabs>
        <w:spacing w:line="232" w:lineRule="auto" w:before="252" w:after="0"/>
        <w:ind w:left="1813" w:right="347" w:hanging="260"/>
        <w:jc w:val="both"/>
        <w:rPr>
          <w:sz w:val="22"/>
        </w:rPr>
      </w:pPr>
      <w:r>
        <w:rPr>
          <w:color w:val="231F20"/>
          <w:sz w:val="22"/>
        </w:rPr>
        <w:t>Las</w:t>
      </w:r>
      <w:r>
        <w:rPr>
          <w:color w:val="231F20"/>
          <w:spacing w:val="-1"/>
          <w:sz w:val="22"/>
        </w:rPr>
        <w:t> </w:t>
      </w:r>
      <w:r>
        <w:rPr>
          <w:color w:val="231F20"/>
          <w:sz w:val="22"/>
        </w:rPr>
        <w:t>juntas</w:t>
      </w:r>
      <w:r>
        <w:rPr>
          <w:color w:val="231F20"/>
          <w:spacing w:val="-1"/>
          <w:sz w:val="22"/>
        </w:rPr>
        <w:t> </w:t>
      </w:r>
      <w:r>
        <w:rPr>
          <w:color w:val="231F20"/>
          <w:sz w:val="22"/>
        </w:rPr>
        <w:t>distritales</w:t>
      </w:r>
      <w:r>
        <w:rPr>
          <w:color w:val="231F20"/>
          <w:spacing w:val="-1"/>
          <w:sz w:val="22"/>
        </w:rPr>
        <w:t> </w:t>
      </w:r>
      <w:r>
        <w:rPr>
          <w:color w:val="231F20"/>
          <w:sz w:val="22"/>
        </w:rPr>
        <w:t>ejecutivas</w:t>
      </w:r>
      <w:r>
        <w:rPr>
          <w:color w:val="231F20"/>
          <w:spacing w:val="-1"/>
          <w:sz w:val="22"/>
        </w:rPr>
        <w:t> </w:t>
      </w:r>
      <w:r>
        <w:rPr>
          <w:color w:val="231F20"/>
          <w:sz w:val="22"/>
        </w:rPr>
        <w:t>del</w:t>
      </w:r>
      <w:r>
        <w:rPr>
          <w:color w:val="231F20"/>
          <w:spacing w:val="-1"/>
          <w:sz w:val="22"/>
        </w:rPr>
        <w:t> </w:t>
      </w:r>
      <w:r>
        <w:rPr>
          <w:color w:val="231F20"/>
          <w:sz w:val="22"/>
        </w:rPr>
        <w:t>Instituto,</w:t>
      </w:r>
      <w:r>
        <w:rPr>
          <w:color w:val="231F20"/>
          <w:spacing w:val="-1"/>
          <w:sz w:val="22"/>
        </w:rPr>
        <w:t> </w:t>
      </w:r>
      <w:r>
        <w:rPr>
          <w:color w:val="231F20"/>
          <w:sz w:val="22"/>
        </w:rPr>
        <w:t>en</w:t>
      </w:r>
      <w:r>
        <w:rPr>
          <w:color w:val="231F20"/>
          <w:spacing w:val="-2"/>
          <w:sz w:val="22"/>
        </w:rPr>
        <w:t> </w:t>
      </w:r>
      <w:r>
        <w:rPr>
          <w:color w:val="231F20"/>
          <w:sz w:val="22"/>
        </w:rPr>
        <w:t>la</w:t>
      </w:r>
      <w:r>
        <w:rPr>
          <w:color w:val="231F20"/>
          <w:spacing w:val="-1"/>
          <w:sz w:val="22"/>
        </w:rPr>
        <w:t> </w:t>
      </w:r>
      <w:r>
        <w:rPr>
          <w:color w:val="231F20"/>
          <w:sz w:val="22"/>
        </w:rPr>
        <w:t>primera</w:t>
      </w:r>
      <w:r>
        <w:rPr>
          <w:color w:val="231F20"/>
          <w:spacing w:val="-1"/>
          <w:sz w:val="22"/>
        </w:rPr>
        <w:t> </w:t>
      </w:r>
      <w:r>
        <w:rPr>
          <w:color w:val="231F20"/>
          <w:sz w:val="22"/>
        </w:rPr>
        <w:t>semana</w:t>
      </w:r>
      <w:r>
        <w:rPr>
          <w:color w:val="231F20"/>
          <w:spacing w:val="-1"/>
          <w:sz w:val="22"/>
        </w:rPr>
        <w:t> </w:t>
      </w:r>
      <w:r>
        <w:rPr>
          <w:color w:val="231F20"/>
          <w:sz w:val="22"/>
        </w:rPr>
        <w:t>del</w:t>
      </w:r>
      <w:r>
        <w:rPr>
          <w:color w:val="231F20"/>
          <w:spacing w:val="-1"/>
          <w:sz w:val="22"/>
        </w:rPr>
        <w:t> </w:t>
      </w:r>
      <w:r>
        <w:rPr>
          <w:color w:val="231F20"/>
          <w:sz w:val="22"/>
        </w:rPr>
        <w:t>mes</w:t>
      </w:r>
      <w:r>
        <w:rPr>
          <w:color w:val="231F20"/>
          <w:spacing w:val="-2"/>
          <w:sz w:val="22"/>
        </w:rPr>
        <w:t> </w:t>
      </w:r>
      <w:r>
        <w:rPr>
          <w:color w:val="231F20"/>
          <w:sz w:val="22"/>
        </w:rPr>
        <w:t>de </w:t>
      </w:r>
      <w:r>
        <w:rPr>
          <w:color w:val="231F20"/>
          <w:spacing w:val="-2"/>
          <w:sz w:val="22"/>
        </w:rPr>
        <w:t>marzo</w:t>
      </w:r>
      <w:r>
        <w:rPr>
          <w:color w:val="231F20"/>
          <w:spacing w:val="-7"/>
          <w:sz w:val="22"/>
        </w:rPr>
        <w:t> </w:t>
      </w:r>
      <w:r>
        <w:rPr>
          <w:color w:val="231F20"/>
          <w:spacing w:val="-2"/>
          <w:sz w:val="22"/>
        </w:rPr>
        <w:t>del</w:t>
      </w:r>
      <w:r>
        <w:rPr>
          <w:color w:val="231F20"/>
          <w:spacing w:val="-7"/>
          <w:sz w:val="22"/>
        </w:rPr>
        <w:t> </w:t>
      </w:r>
      <w:r>
        <w:rPr>
          <w:color w:val="231F20"/>
          <w:spacing w:val="-2"/>
          <w:sz w:val="22"/>
        </w:rPr>
        <w:t>año</w:t>
      </w:r>
      <w:r>
        <w:rPr>
          <w:color w:val="231F20"/>
          <w:spacing w:val="-7"/>
          <w:sz w:val="22"/>
        </w:rPr>
        <w:t> </w:t>
      </w:r>
      <w:r>
        <w:rPr>
          <w:color w:val="231F20"/>
          <w:spacing w:val="-2"/>
          <w:sz w:val="22"/>
        </w:rPr>
        <w:t>de</w:t>
      </w:r>
      <w:r>
        <w:rPr>
          <w:color w:val="231F20"/>
          <w:spacing w:val="-7"/>
          <w:sz w:val="22"/>
        </w:rPr>
        <w:t> </w:t>
      </w:r>
      <w:r>
        <w:rPr>
          <w:color w:val="231F20"/>
          <w:spacing w:val="-2"/>
          <w:sz w:val="22"/>
        </w:rPr>
        <w:t>la</w:t>
      </w:r>
      <w:r>
        <w:rPr>
          <w:color w:val="231F20"/>
          <w:spacing w:val="-7"/>
          <w:sz w:val="22"/>
        </w:rPr>
        <w:t> </w:t>
      </w:r>
      <w:r>
        <w:rPr>
          <w:color w:val="231F20"/>
          <w:spacing w:val="-2"/>
          <w:sz w:val="22"/>
        </w:rPr>
        <w:t>elección,</w:t>
      </w:r>
      <w:r>
        <w:rPr>
          <w:color w:val="231F20"/>
          <w:spacing w:val="-7"/>
          <w:sz w:val="22"/>
        </w:rPr>
        <w:t> </w:t>
      </w:r>
      <w:r>
        <w:rPr>
          <w:color w:val="231F20"/>
          <w:spacing w:val="-2"/>
          <w:sz w:val="22"/>
        </w:rPr>
        <w:t>elaborarán</w:t>
      </w:r>
      <w:r>
        <w:rPr>
          <w:color w:val="231F20"/>
          <w:spacing w:val="-7"/>
          <w:sz w:val="22"/>
        </w:rPr>
        <w:t> </w:t>
      </w:r>
      <w:r>
        <w:rPr>
          <w:color w:val="231F20"/>
          <w:spacing w:val="-2"/>
          <w:sz w:val="22"/>
        </w:rPr>
        <w:t>un</w:t>
      </w:r>
      <w:r>
        <w:rPr>
          <w:color w:val="231F20"/>
          <w:spacing w:val="-7"/>
          <w:sz w:val="22"/>
        </w:rPr>
        <w:t> </w:t>
      </w:r>
      <w:r>
        <w:rPr>
          <w:color w:val="231F20"/>
          <w:spacing w:val="-2"/>
          <w:sz w:val="22"/>
        </w:rPr>
        <w:t>estudio</w:t>
      </w:r>
      <w:r>
        <w:rPr>
          <w:color w:val="231F20"/>
          <w:spacing w:val="-7"/>
          <w:sz w:val="22"/>
        </w:rPr>
        <w:t> </w:t>
      </w:r>
      <w:r>
        <w:rPr>
          <w:color w:val="231F20"/>
          <w:spacing w:val="-2"/>
          <w:sz w:val="22"/>
        </w:rPr>
        <w:t>de</w:t>
      </w:r>
      <w:r>
        <w:rPr>
          <w:color w:val="231F20"/>
          <w:spacing w:val="-7"/>
          <w:sz w:val="22"/>
        </w:rPr>
        <w:t> </w:t>
      </w:r>
      <w:r>
        <w:rPr>
          <w:color w:val="231F20"/>
          <w:spacing w:val="-2"/>
          <w:sz w:val="22"/>
        </w:rPr>
        <w:t>factibilidad</w:t>
      </w:r>
      <w:r>
        <w:rPr>
          <w:color w:val="231F20"/>
          <w:spacing w:val="-6"/>
          <w:sz w:val="22"/>
        </w:rPr>
        <w:t> </w:t>
      </w:r>
      <w:r>
        <w:rPr>
          <w:color w:val="231F20"/>
          <w:spacing w:val="-2"/>
          <w:sz w:val="22"/>
        </w:rPr>
        <w:t>para</w:t>
      </w:r>
      <w:r>
        <w:rPr>
          <w:color w:val="231F20"/>
          <w:spacing w:val="-7"/>
          <w:sz w:val="22"/>
        </w:rPr>
        <w:t> </w:t>
      </w:r>
      <w:r>
        <w:rPr>
          <w:color w:val="231F20"/>
          <w:spacing w:val="-2"/>
          <w:sz w:val="22"/>
        </w:rPr>
        <w:t>las</w:t>
      </w:r>
      <w:r>
        <w:rPr>
          <w:color w:val="231F20"/>
          <w:spacing w:val="-7"/>
          <w:sz w:val="22"/>
        </w:rPr>
        <w:t> </w:t>
      </w:r>
      <w:r>
        <w:rPr>
          <w:color w:val="231F20"/>
          <w:spacing w:val="-2"/>
          <w:sz w:val="22"/>
        </w:rPr>
        <w:t>elec- </w:t>
      </w:r>
      <w:r>
        <w:rPr>
          <w:color w:val="231F20"/>
          <w:sz w:val="22"/>
        </w:rPr>
        <w:t>ciones locales y otro para las federales en el caso de elecciones concurrentes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0" w:firstLine="0"/>
      </w:pPr>
      <w:r>
        <w:rPr>
          <w:color w:val="231F20"/>
        </w:rPr>
        <w:t>por cada modalidad de mecanismo de recolección, en el que se describan las condiciones</w:t>
      </w:r>
      <w:r>
        <w:rPr>
          <w:color w:val="231F20"/>
          <w:spacing w:val="-1"/>
        </w:rPr>
        <w:t> </w:t>
      </w:r>
      <w:r>
        <w:rPr>
          <w:color w:val="231F20"/>
        </w:rPr>
        <w:t>que</w:t>
      </w:r>
      <w:r>
        <w:rPr>
          <w:color w:val="231F20"/>
          <w:spacing w:val="-2"/>
        </w:rPr>
        <w:t> </w:t>
      </w:r>
      <w:r>
        <w:rPr>
          <w:color w:val="231F20"/>
        </w:rPr>
        <w:t>justifiquen</w:t>
      </w:r>
      <w:r>
        <w:rPr>
          <w:color w:val="231F20"/>
          <w:spacing w:val="-1"/>
        </w:rPr>
        <w:t> </w:t>
      </w:r>
      <w:r>
        <w:rPr>
          <w:color w:val="231F20"/>
        </w:rPr>
        <w:t>la</w:t>
      </w:r>
      <w:r>
        <w:rPr>
          <w:color w:val="231F20"/>
          <w:spacing w:val="-2"/>
        </w:rPr>
        <w:t> </w:t>
      </w:r>
      <w:r>
        <w:rPr>
          <w:color w:val="231F20"/>
        </w:rPr>
        <w:t>necesidad</w:t>
      </w:r>
      <w:r>
        <w:rPr>
          <w:color w:val="231F20"/>
          <w:spacing w:val="-2"/>
        </w:rPr>
        <w:t> </w:t>
      </w:r>
      <w:r>
        <w:rPr>
          <w:color w:val="231F20"/>
        </w:rPr>
        <w:t>de</w:t>
      </w:r>
      <w:r>
        <w:rPr>
          <w:color w:val="231F20"/>
          <w:spacing w:val="-2"/>
        </w:rPr>
        <w:t> </w:t>
      </w:r>
      <w:r>
        <w:rPr>
          <w:color w:val="231F20"/>
        </w:rPr>
        <w:t>operación</w:t>
      </w:r>
      <w:r>
        <w:rPr>
          <w:color w:val="231F20"/>
          <w:spacing w:val="-1"/>
        </w:rPr>
        <w:t> </w:t>
      </w:r>
      <w:r>
        <w:rPr>
          <w:color w:val="231F20"/>
        </w:rPr>
        <w:t>de</w:t>
      </w:r>
      <w:r>
        <w:rPr>
          <w:color w:val="231F20"/>
          <w:spacing w:val="-1"/>
        </w:rPr>
        <w:t> </w:t>
      </w:r>
      <w:r>
        <w:rPr>
          <w:color w:val="231F20"/>
        </w:rPr>
        <w:t>dichos</w:t>
      </w:r>
      <w:r>
        <w:rPr>
          <w:color w:val="231F20"/>
          <w:spacing w:val="-1"/>
        </w:rPr>
        <w:t> </w:t>
      </w:r>
      <w:r>
        <w:rPr>
          <w:color w:val="231F20"/>
        </w:rPr>
        <w:t>mecanismos, la</w:t>
      </w:r>
      <w:r>
        <w:rPr>
          <w:color w:val="231F20"/>
          <w:spacing w:val="-6"/>
        </w:rPr>
        <w:t> </w:t>
      </w:r>
      <w:r>
        <w:rPr>
          <w:color w:val="231F20"/>
        </w:rPr>
        <w:t>cantidad</w:t>
      </w:r>
      <w:r>
        <w:rPr>
          <w:color w:val="231F20"/>
          <w:spacing w:val="-6"/>
        </w:rPr>
        <w:t> </w:t>
      </w:r>
      <w:r>
        <w:rPr>
          <w:color w:val="231F20"/>
        </w:rPr>
        <w:t>de</w:t>
      </w:r>
      <w:r>
        <w:rPr>
          <w:color w:val="231F20"/>
          <w:spacing w:val="-6"/>
        </w:rPr>
        <w:t> </w:t>
      </w:r>
      <w:r>
        <w:rPr>
          <w:color w:val="231F20"/>
        </w:rPr>
        <w:t>éstos,</w:t>
      </w:r>
      <w:r>
        <w:rPr>
          <w:color w:val="231F20"/>
          <w:spacing w:val="-6"/>
        </w:rPr>
        <w:t> </w:t>
      </w:r>
      <w:r>
        <w:rPr>
          <w:color w:val="231F20"/>
        </w:rPr>
        <w:t>el</w:t>
      </w:r>
      <w:r>
        <w:rPr>
          <w:color w:val="231F20"/>
          <w:spacing w:val="-6"/>
        </w:rPr>
        <w:t> </w:t>
      </w:r>
      <w:r>
        <w:rPr>
          <w:color w:val="231F20"/>
        </w:rPr>
        <w:t>listado</w:t>
      </w:r>
      <w:r>
        <w:rPr>
          <w:color w:val="231F20"/>
          <w:spacing w:val="-6"/>
        </w:rPr>
        <w:t> </w:t>
      </w:r>
      <w:r>
        <w:rPr>
          <w:color w:val="231F20"/>
        </w:rPr>
        <w:t>de</w:t>
      </w:r>
      <w:r>
        <w:rPr>
          <w:color w:val="231F20"/>
          <w:spacing w:val="-6"/>
        </w:rPr>
        <w:t> </w:t>
      </w:r>
      <w:r>
        <w:rPr>
          <w:color w:val="231F20"/>
        </w:rPr>
        <w:t>casillas</w:t>
      </w:r>
      <w:r>
        <w:rPr>
          <w:color w:val="231F20"/>
          <w:spacing w:val="-6"/>
        </w:rPr>
        <w:t> </w:t>
      </w:r>
      <w:r>
        <w:rPr>
          <w:color w:val="231F20"/>
        </w:rPr>
        <w:t>que</w:t>
      </w:r>
      <w:r>
        <w:rPr>
          <w:color w:val="231F20"/>
          <w:spacing w:val="-6"/>
        </w:rPr>
        <w:t> </w:t>
      </w:r>
      <w:r>
        <w:rPr>
          <w:color w:val="231F20"/>
        </w:rPr>
        <w:t>atenderán</w:t>
      </w:r>
      <w:r>
        <w:rPr>
          <w:color w:val="231F20"/>
          <w:spacing w:val="-6"/>
        </w:rPr>
        <w:t> </w:t>
      </w:r>
      <w:r>
        <w:rPr>
          <w:color w:val="231F20"/>
        </w:rPr>
        <w:t>y</w:t>
      </w:r>
      <w:r>
        <w:rPr>
          <w:color w:val="231F20"/>
          <w:spacing w:val="-6"/>
        </w:rPr>
        <w:t> </w:t>
      </w:r>
      <w:r>
        <w:rPr>
          <w:color w:val="231F20"/>
        </w:rPr>
        <w:t>el</w:t>
      </w:r>
      <w:r>
        <w:rPr>
          <w:color w:val="231F20"/>
          <w:spacing w:val="-6"/>
        </w:rPr>
        <w:t> </w:t>
      </w:r>
      <w:r>
        <w:rPr>
          <w:color w:val="231F20"/>
        </w:rPr>
        <w:t>número</w:t>
      </w:r>
      <w:r>
        <w:rPr>
          <w:color w:val="231F20"/>
          <w:spacing w:val="-6"/>
        </w:rPr>
        <w:t> </w:t>
      </w:r>
      <w:r>
        <w:rPr>
          <w:color w:val="231F20"/>
        </w:rPr>
        <w:t>paquetes electorales</w:t>
      </w:r>
      <w:r>
        <w:rPr>
          <w:color w:val="231F20"/>
          <w:spacing w:val="-13"/>
        </w:rPr>
        <w:t> </w:t>
      </w:r>
      <w:r>
        <w:rPr>
          <w:color w:val="231F20"/>
        </w:rPr>
        <w:t>que</w:t>
      </w:r>
      <w:r>
        <w:rPr>
          <w:color w:val="231F20"/>
          <w:spacing w:val="-12"/>
        </w:rPr>
        <w:t> </w:t>
      </w:r>
      <w:r>
        <w:rPr>
          <w:color w:val="231F20"/>
        </w:rPr>
        <w:t>recolectarán,</w:t>
      </w:r>
      <w:r>
        <w:rPr>
          <w:color w:val="231F20"/>
          <w:spacing w:val="-13"/>
        </w:rPr>
        <w:t> </w:t>
      </w:r>
      <w:r>
        <w:rPr>
          <w:color w:val="231F20"/>
        </w:rPr>
        <w:t>las</w:t>
      </w:r>
      <w:r>
        <w:rPr>
          <w:color w:val="231F20"/>
          <w:spacing w:val="-12"/>
        </w:rPr>
        <w:t> </w:t>
      </w:r>
      <w:r>
        <w:rPr>
          <w:color w:val="231F20"/>
        </w:rPr>
        <w:t>rutas</w:t>
      </w:r>
      <w:r>
        <w:rPr>
          <w:color w:val="231F20"/>
          <w:spacing w:val="-13"/>
        </w:rPr>
        <w:t> </w:t>
      </w:r>
      <w:r>
        <w:rPr>
          <w:color w:val="231F20"/>
        </w:rPr>
        <w:t>de</w:t>
      </w:r>
      <w:r>
        <w:rPr>
          <w:color w:val="231F20"/>
          <w:spacing w:val="-12"/>
        </w:rPr>
        <w:t> </w:t>
      </w:r>
      <w:r>
        <w:rPr>
          <w:color w:val="231F20"/>
        </w:rPr>
        <w:t>recolección</w:t>
      </w:r>
      <w:r>
        <w:rPr>
          <w:color w:val="231F20"/>
          <w:spacing w:val="-13"/>
        </w:rPr>
        <w:t> </w:t>
      </w:r>
      <w:r>
        <w:rPr>
          <w:color w:val="231F20"/>
        </w:rPr>
        <w:t>y</w:t>
      </w:r>
      <w:r>
        <w:rPr>
          <w:color w:val="231F20"/>
          <w:spacing w:val="-12"/>
        </w:rPr>
        <w:t> </w:t>
      </w:r>
      <w:r>
        <w:rPr>
          <w:color w:val="231F20"/>
        </w:rPr>
        <w:t>traslado,</w:t>
      </w:r>
      <w:r>
        <w:rPr>
          <w:color w:val="231F20"/>
          <w:spacing w:val="-12"/>
        </w:rPr>
        <w:t> </w:t>
      </w:r>
      <w:r>
        <w:rPr>
          <w:color w:val="231F20"/>
        </w:rPr>
        <w:t>las</w:t>
      </w:r>
      <w:r>
        <w:rPr>
          <w:color w:val="231F20"/>
          <w:spacing w:val="-13"/>
        </w:rPr>
        <w:t> </w:t>
      </w:r>
      <w:r>
        <w:rPr>
          <w:color w:val="231F20"/>
        </w:rPr>
        <w:t>previsiones de personal que se requerirá, así como los medios de transporte y comunica- ción que se utilizarán para ese fin. En el caso de los </w:t>
      </w:r>
      <w:r>
        <w:rPr>
          <w:color w:val="231F20"/>
          <w:sz w:val="20"/>
        </w:rPr>
        <w:t>cryt </w:t>
      </w:r>
      <w:r>
        <w:rPr>
          <w:color w:val="231F20"/>
        </w:rPr>
        <w:t>Fijos, se precisará el equipamiento de los mismos.</w:t>
      </w:r>
    </w:p>
    <w:p>
      <w:pPr>
        <w:pStyle w:val="ListParagraph"/>
        <w:numPr>
          <w:ilvl w:val="0"/>
          <w:numId w:val="292"/>
        </w:numPr>
        <w:tabs>
          <w:tab w:pos="1528" w:val="left" w:leader="none"/>
          <w:tab w:pos="1530" w:val="left" w:leader="none"/>
        </w:tabs>
        <w:spacing w:line="232" w:lineRule="auto" w:before="257" w:after="0"/>
        <w:ind w:left="1530" w:right="629" w:hanging="260"/>
        <w:jc w:val="both"/>
        <w:rPr>
          <w:sz w:val="22"/>
        </w:rPr>
      </w:pPr>
      <w:r>
        <w:rPr>
          <w:color w:val="231F20"/>
          <w:sz w:val="22"/>
        </w:rPr>
        <w:t>Para</w:t>
      </w:r>
      <w:r>
        <w:rPr>
          <w:color w:val="231F20"/>
          <w:spacing w:val="-8"/>
          <w:sz w:val="22"/>
        </w:rPr>
        <w:t> </w:t>
      </w:r>
      <w:r>
        <w:rPr>
          <w:color w:val="231F20"/>
          <w:sz w:val="22"/>
        </w:rPr>
        <w:t>la</w:t>
      </w:r>
      <w:r>
        <w:rPr>
          <w:color w:val="231F20"/>
          <w:spacing w:val="-8"/>
          <w:sz w:val="22"/>
        </w:rPr>
        <w:t> </w:t>
      </w:r>
      <w:r>
        <w:rPr>
          <w:color w:val="231F20"/>
          <w:sz w:val="22"/>
        </w:rPr>
        <w:t>elaboración</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estudios</w:t>
      </w:r>
      <w:r>
        <w:rPr>
          <w:color w:val="231F20"/>
          <w:spacing w:val="-8"/>
          <w:sz w:val="22"/>
        </w:rPr>
        <w:t> </w:t>
      </w:r>
      <w:r>
        <w:rPr>
          <w:color w:val="231F20"/>
          <w:sz w:val="22"/>
        </w:rPr>
        <w:t>de</w:t>
      </w:r>
      <w:r>
        <w:rPr>
          <w:color w:val="231F20"/>
          <w:spacing w:val="-8"/>
          <w:sz w:val="22"/>
        </w:rPr>
        <w:t> </w:t>
      </w:r>
      <w:r>
        <w:rPr>
          <w:color w:val="231F20"/>
          <w:sz w:val="22"/>
        </w:rPr>
        <w:t>factibilidad</w:t>
      </w:r>
      <w:r>
        <w:rPr>
          <w:color w:val="231F20"/>
          <w:spacing w:val="-8"/>
          <w:sz w:val="22"/>
        </w:rPr>
        <w:t> </w:t>
      </w:r>
      <w:r>
        <w:rPr>
          <w:color w:val="231F20"/>
          <w:sz w:val="22"/>
        </w:rPr>
        <w:t>del</w:t>
      </w:r>
      <w:r>
        <w:rPr>
          <w:color w:val="231F20"/>
          <w:spacing w:val="-8"/>
          <w:sz w:val="22"/>
        </w:rPr>
        <w:t> </w:t>
      </w:r>
      <w:r>
        <w:rPr>
          <w:color w:val="231F20"/>
          <w:sz w:val="22"/>
        </w:rPr>
        <w:t>mecanismo</w:t>
      </w:r>
      <w:r>
        <w:rPr>
          <w:color w:val="231F20"/>
          <w:spacing w:val="-8"/>
          <w:sz w:val="22"/>
        </w:rPr>
        <w:t> </w:t>
      </w:r>
      <w:r>
        <w:rPr>
          <w:color w:val="231F20"/>
          <w:sz w:val="22"/>
        </w:rPr>
        <w:t>para</w:t>
      </w:r>
      <w:r>
        <w:rPr>
          <w:color w:val="231F20"/>
          <w:spacing w:val="-8"/>
          <w:sz w:val="22"/>
        </w:rPr>
        <w:t> </w:t>
      </w:r>
      <w:r>
        <w:rPr>
          <w:color w:val="231F20"/>
          <w:sz w:val="22"/>
        </w:rPr>
        <w:t>las</w:t>
      </w:r>
      <w:r>
        <w:rPr>
          <w:color w:val="231F20"/>
          <w:spacing w:val="-8"/>
          <w:sz w:val="22"/>
        </w:rPr>
        <w:t> </w:t>
      </w:r>
      <w:r>
        <w:rPr>
          <w:color w:val="231F20"/>
          <w:sz w:val="22"/>
        </w:rPr>
        <w:t>elec- ciones locales, la junta local ejecutiva del Instituto y el opl correspondiente celebrarán una reunión de trabajo con el objeto de dar a conocer los plazos señalados</w:t>
      </w:r>
      <w:r>
        <w:rPr>
          <w:color w:val="231F20"/>
          <w:spacing w:val="-10"/>
          <w:sz w:val="22"/>
        </w:rPr>
        <w:t> </w:t>
      </w:r>
      <w:r>
        <w:rPr>
          <w:color w:val="231F20"/>
          <w:sz w:val="22"/>
        </w:rPr>
        <w:t>en</w:t>
      </w:r>
      <w:r>
        <w:rPr>
          <w:color w:val="231F20"/>
          <w:spacing w:val="-10"/>
          <w:sz w:val="22"/>
        </w:rPr>
        <w:t> </w:t>
      </w:r>
      <w:r>
        <w:rPr>
          <w:color w:val="231F20"/>
          <w:sz w:val="22"/>
        </w:rPr>
        <w:t>la</w:t>
      </w:r>
      <w:r>
        <w:rPr>
          <w:color w:val="231F20"/>
          <w:spacing w:val="-10"/>
          <w:sz w:val="22"/>
        </w:rPr>
        <w:t> </w:t>
      </w:r>
      <w:r>
        <w:rPr>
          <w:color w:val="231F20"/>
          <w:sz w:val="22"/>
        </w:rPr>
        <w:t>legislación</w:t>
      </w:r>
      <w:r>
        <w:rPr>
          <w:color w:val="231F20"/>
          <w:spacing w:val="-10"/>
          <w:sz w:val="22"/>
        </w:rPr>
        <w:t> </w:t>
      </w:r>
      <w:r>
        <w:rPr>
          <w:color w:val="231F20"/>
          <w:sz w:val="22"/>
        </w:rPr>
        <w:t>local</w:t>
      </w:r>
      <w:r>
        <w:rPr>
          <w:color w:val="231F20"/>
          <w:spacing w:val="-10"/>
          <w:sz w:val="22"/>
        </w:rPr>
        <w:t> </w:t>
      </w:r>
      <w:r>
        <w:rPr>
          <w:color w:val="231F20"/>
          <w:sz w:val="22"/>
        </w:rPr>
        <w:t>que</w:t>
      </w:r>
      <w:r>
        <w:rPr>
          <w:color w:val="231F20"/>
          <w:spacing w:val="-10"/>
          <w:sz w:val="22"/>
        </w:rPr>
        <w:t> </w:t>
      </w:r>
      <w:r>
        <w:rPr>
          <w:color w:val="231F20"/>
          <w:sz w:val="22"/>
        </w:rPr>
        <w:t>corresponda,</w:t>
      </w:r>
      <w:r>
        <w:rPr>
          <w:color w:val="231F20"/>
          <w:spacing w:val="-10"/>
          <w:sz w:val="22"/>
        </w:rPr>
        <w:t> </w:t>
      </w:r>
      <w:r>
        <w:rPr>
          <w:color w:val="231F20"/>
          <w:sz w:val="22"/>
        </w:rPr>
        <w:t>para</w:t>
      </w:r>
      <w:r>
        <w:rPr>
          <w:color w:val="231F20"/>
          <w:spacing w:val="-10"/>
          <w:sz w:val="22"/>
        </w:rPr>
        <w:t> </w:t>
      </w:r>
      <w:r>
        <w:rPr>
          <w:color w:val="231F20"/>
          <w:sz w:val="22"/>
        </w:rPr>
        <w:t>la</w:t>
      </w:r>
      <w:r>
        <w:rPr>
          <w:color w:val="231F20"/>
          <w:spacing w:val="-10"/>
          <w:sz w:val="22"/>
        </w:rPr>
        <w:t> </w:t>
      </w:r>
      <w:r>
        <w:rPr>
          <w:color w:val="231F20"/>
          <w:sz w:val="22"/>
        </w:rPr>
        <w:t>entrega</w:t>
      </w:r>
      <w:r>
        <w:rPr>
          <w:color w:val="231F20"/>
          <w:spacing w:val="-10"/>
          <w:sz w:val="22"/>
        </w:rPr>
        <w:t> </w:t>
      </w:r>
      <w:r>
        <w:rPr>
          <w:color w:val="231F20"/>
          <w:sz w:val="22"/>
        </w:rPr>
        <w:t>de</w:t>
      </w:r>
      <w:r>
        <w:rPr>
          <w:color w:val="231F20"/>
          <w:spacing w:val="-10"/>
          <w:sz w:val="22"/>
        </w:rPr>
        <w:t> </w:t>
      </w:r>
      <w:r>
        <w:rPr>
          <w:color w:val="231F20"/>
          <w:sz w:val="22"/>
        </w:rPr>
        <w:t>paquetes, así</w:t>
      </w:r>
      <w:r>
        <w:rPr>
          <w:color w:val="231F20"/>
          <w:spacing w:val="-3"/>
          <w:sz w:val="22"/>
        </w:rPr>
        <w:t> </w:t>
      </w:r>
      <w:r>
        <w:rPr>
          <w:color w:val="231F20"/>
          <w:sz w:val="22"/>
        </w:rPr>
        <w:t>como</w:t>
      </w:r>
      <w:r>
        <w:rPr>
          <w:color w:val="231F20"/>
          <w:spacing w:val="-3"/>
          <w:sz w:val="22"/>
        </w:rPr>
        <w:t> </w:t>
      </w:r>
      <w:r>
        <w:rPr>
          <w:color w:val="231F20"/>
          <w:sz w:val="22"/>
        </w:rPr>
        <w:t>para</w:t>
      </w:r>
      <w:r>
        <w:rPr>
          <w:color w:val="231F20"/>
          <w:spacing w:val="-3"/>
          <w:sz w:val="22"/>
        </w:rPr>
        <w:t> </w:t>
      </w:r>
      <w:r>
        <w:rPr>
          <w:color w:val="231F20"/>
          <w:sz w:val="22"/>
        </w:rPr>
        <w:t>que</w:t>
      </w:r>
      <w:r>
        <w:rPr>
          <w:color w:val="231F20"/>
          <w:spacing w:val="-3"/>
          <w:sz w:val="22"/>
        </w:rPr>
        <w:t> </w:t>
      </w:r>
      <w:r>
        <w:rPr>
          <w:color w:val="231F20"/>
          <w:sz w:val="22"/>
        </w:rPr>
        <w:t>el</w:t>
      </w:r>
      <w:r>
        <w:rPr>
          <w:color w:val="231F20"/>
          <w:spacing w:val="-4"/>
          <w:sz w:val="22"/>
        </w:rPr>
        <w:t> </w:t>
      </w:r>
      <w:r>
        <w:rPr>
          <w:color w:val="231F20"/>
          <w:sz w:val="22"/>
        </w:rPr>
        <w:t>opl</w:t>
      </w:r>
      <w:r>
        <w:rPr>
          <w:color w:val="231F20"/>
          <w:spacing w:val="-3"/>
          <w:sz w:val="22"/>
        </w:rPr>
        <w:t> </w:t>
      </w:r>
      <w:r>
        <w:rPr>
          <w:color w:val="231F20"/>
          <w:sz w:val="22"/>
        </w:rPr>
        <w:t>aporte</w:t>
      </w:r>
      <w:r>
        <w:rPr>
          <w:color w:val="231F20"/>
          <w:spacing w:val="-3"/>
          <w:sz w:val="22"/>
        </w:rPr>
        <w:t> </w:t>
      </w:r>
      <w:r>
        <w:rPr>
          <w:color w:val="231F20"/>
          <w:sz w:val="22"/>
        </w:rPr>
        <w:t>la</w:t>
      </w:r>
      <w:r>
        <w:rPr>
          <w:color w:val="231F20"/>
          <w:spacing w:val="-3"/>
          <w:sz w:val="22"/>
        </w:rPr>
        <w:t> </w:t>
      </w:r>
      <w:r>
        <w:rPr>
          <w:color w:val="231F20"/>
          <w:sz w:val="22"/>
        </w:rPr>
        <w:t>información</w:t>
      </w:r>
      <w:r>
        <w:rPr>
          <w:color w:val="231F20"/>
          <w:spacing w:val="-3"/>
          <w:sz w:val="22"/>
        </w:rPr>
        <w:t> </w:t>
      </w:r>
      <w:r>
        <w:rPr>
          <w:color w:val="231F20"/>
          <w:sz w:val="22"/>
        </w:rPr>
        <w:t>e</w:t>
      </w:r>
      <w:r>
        <w:rPr>
          <w:color w:val="231F20"/>
          <w:spacing w:val="-3"/>
          <w:sz w:val="22"/>
        </w:rPr>
        <w:t> </w:t>
      </w:r>
      <w:r>
        <w:rPr>
          <w:color w:val="231F20"/>
          <w:sz w:val="22"/>
        </w:rPr>
        <w:t>insumos</w:t>
      </w:r>
      <w:r>
        <w:rPr>
          <w:color w:val="231F20"/>
          <w:spacing w:val="-3"/>
          <w:sz w:val="22"/>
        </w:rPr>
        <w:t> </w:t>
      </w:r>
      <w:r>
        <w:rPr>
          <w:color w:val="231F20"/>
          <w:sz w:val="22"/>
        </w:rPr>
        <w:t>que</w:t>
      </w:r>
      <w:r>
        <w:rPr>
          <w:color w:val="231F20"/>
          <w:spacing w:val="-3"/>
          <w:sz w:val="22"/>
        </w:rPr>
        <w:t> </w:t>
      </w:r>
      <w:r>
        <w:rPr>
          <w:color w:val="231F20"/>
          <w:sz w:val="22"/>
        </w:rPr>
        <w:t>considere</w:t>
      </w:r>
      <w:r>
        <w:rPr>
          <w:color w:val="231F20"/>
          <w:spacing w:val="-3"/>
          <w:sz w:val="22"/>
        </w:rPr>
        <w:t> </w:t>
      </w:r>
      <w:r>
        <w:rPr>
          <w:color w:val="231F20"/>
          <w:sz w:val="22"/>
        </w:rPr>
        <w:t>nece- sarios que el Instituto deberá valorar en los análisis correspondientes.</w:t>
      </w:r>
    </w:p>
    <w:p>
      <w:pPr>
        <w:pStyle w:val="ListParagraph"/>
        <w:numPr>
          <w:ilvl w:val="0"/>
          <w:numId w:val="292"/>
        </w:numPr>
        <w:tabs>
          <w:tab w:pos="1528" w:val="left" w:leader="none"/>
          <w:tab w:pos="1530" w:val="left" w:leader="none"/>
        </w:tabs>
        <w:spacing w:line="232" w:lineRule="auto" w:before="257" w:after="0"/>
        <w:ind w:left="1530" w:right="630" w:hanging="260"/>
        <w:jc w:val="both"/>
        <w:rPr>
          <w:sz w:val="22"/>
        </w:rPr>
      </w:pPr>
      <w:r>
        <w:rPr>
          <w:color w:val="231F20"/>
          <w:sz w:val="22"/>
        </w:rPr>
        <w:t>En cualquier tipo de elección que se celebre, el respectivo estudio de factibili- dad</w:t>
      </w:r>
      <w:r>
        <w:rPr>
          <w:color w:val="231F20"/>
          <w:spacing w:val="-11"/>
          <w:sz w:val="22"/>
        </w:rPr>
        <w:t> </w:t>
      </w:r>
      <w:r>
        <w:rPr>
          <w:color w:val="231F20"/>
          <w:sz w:val="22"/>
        </w:rPr>
        <w:t>se</w:t>
      </w:r>
      <w:r>
        <w:rPr>
          <w:color w:val="231F20"/>
          <w:spacing w:val="-11"/>
          <w:sz w:val="22"/>
        </w:rPr>
        <w:t> </w:t>
      </w:r>
      <w:r>
        <w:rPr>
          <w:color w:val="231F20"/>
          <w:sz w:val="22"/>
        </w:rPr>
        <w:t>deberán</w:t>
      </w:r>
      <w:r>
        <w:rPr>
          <w:color w:val="231F20"/>
          <w:spacing w:val="-11"/>
          <w:sz w:val="22"/>
        </w:rPr>
        <w:t> </w:t>
      </w:r>
      <w:r>
        <w:rPr>
          <w:color w:val="231F20"/>
          <w:sz w:val="22"/>
        </w:rPr>
        <w:t>considerar,</w:t>
      </w:r>
      <w:r>
        <w:rPr>
          <w:color w:val="231F20"/>
          <w:spacing w:val="-11"/>
          <w:sz w:val="22"/>
        </w:rPr>
        <w:t> </w:t>
      </w:r>
      <w:r>
        <w:rPr>
          <w:color w:val="231F20"/>
          <w:sz w:val="22"/>
        </w:rPr>
        <w:t>entre</w:t>
      </w:r>
      <w:r>
        <w:rPr>
          <w:color w:val="231F20"/>
          <w:spacing w:val="-11"/>
          <w:sz w:val="22"/>
        </w:rPr>
        <w:t> </w:t>
      </w:r>
      <w:r>
        <w:rPr>
          <w:color w:val="231F20"/>
          <w:sz w:val="22"/>
        </w:rPr>
        <w:t>otros,</w:t>
      </w:r>
      <w:r>
        <w:rPr>
          <w:color w:val="231F20"/>
          <w:spacing w:val="-11"/>
          <w:sz w:val="22"/>
        </w:rPr>
        <w:t> </w:t>
      </w:r>
      <w:r>
        <w:rPr>
          <w:color w:val="231F20"/>
          <w:sz w:val="22"/>
        </w:rPr>
        <w:t>los</w:t>
      </w:r>
      <w:r>
        <w:rPr>
          <w:color w:val="231F20"/>
          <w:spacing w:val="-11"/>
          <w:sz w:val="22"/>
        </w:rPr>
        <w:t> </w:t>
      </w:r>
      <w:r>
        <w:rPr>
          <w:color w:val="231F20"/>
          <w:sz w:val="22"/>
        </w:rPr>
        <w:t>factores</w:t>
      </w:r>
      <w:r>
        <w:rPr>
          <w:color w:val="231F20"/>
          <w:spacing w:val="-11"/>
          <w:sz w:val="22"/>
        </w:rPr>
        <w:t> </w:t>
      </w:r>
      <w:r>
        <w:rPr>
          <w:color w:val="231F20"/>
          <w:sz w:val="22"/>
        </w:rPr>
        <w:t>que</w:t>
      </w:r>
      <w:r>
        <w:rPr>
          <w:color w:val="231F20"/>
          <w:spacing w:val="-11"/>
          <w:sz w:val="22"/>
        </w:rPr>
        <w:t> </w:t>
      </w:r>
      <w:r>
        <w:rPr>
          <w:color w:val="231F20"/>
          <w:sz w:val="22"/>
        </w:rPr>
        <w:t>eventualmente</w:t>
      </w:r>
      <w:r>
        <w:rPr>
          <w:color w:val="231F20"/>
          <w:spacing w:val="-11"/>
          <w:sz w:val="22"/>
        </w:rPr>
        <w:t> </w:t>
      </w:r>
      <w:r>
        <w:rPr>
          <w:color w:val="231F20"/>
          <w:sz w:val="22"/>
        </w:rPr>
        <w:t>pudie- ran</w:t>
      </w:r>
      <w:r>
        <w:rPr>
          <w:color w:val="231F20"/>
          <w:spacing w:val="-5"/>
          <w:sz w:val="22"/>
        </w:rPr>
        <w:t> </w:t>
      </w:r>
      <w:r>
        <w:rPr>
          <w:color w:val="231F20"/>
          <w:sz w:val="22"/>
        </w:rPr>
        <w:t>dificultar</w:t>
      </w:r>
      <w:r>
        <w:rPr>
          <w:color w:val="231F20"/>
          <w:spacing w:val="-5"/>
          <w:sz w:val="22"/>
        </w:rPr>
        <w:t> </w:t>
      </w:r>
      <w:r>
        <w:rPr>
          <w:color w:val="231F20"/>
          <w:sz w:val="22"/>
        </w:rPr>
        <w:t>a</w:t>
      </w:r>
      <w:r>
        <w:rPr>
          <w:color w:val="231F20"/>
          <w:spacing w:val="-5"/>
          <w:sz w:val="22"/>
        </w:rPr>
        <w:t> </w:t>
      </w:r>
      <w:r>
        <w:rPr>
          <w:color w:val="231F20"/>
          <w:sz w:val="22"/>
        </w:rPr>
        <w:t>los</w:t>
      </w:r>
      <w:r>
        <w:rPr>
          <w:color w:val="231F20"/>
          <w:spacing w:val="-5"/>
          <w:sz w:val="22"/>
        </w:rPr>
        <w:t> </w:t>
      </w:r>
      <w:r>
        <w:rPr>
          <w:color w:val="231F20"/>
          <w:sz w:val="22"/>
        </w:rPr>
        <w:t>funcionarios</w:t>
      </w:r>
      <w:r>
        <w:rPr>
          <w:color w:val="231F20"/>
          <w:spacing w:val="-4"/>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mesas</w:t>
      </w:r>
      <w:r>
        <w:rPr>
          <w:color w:val="231F20"/>
          <w:spacing w:val="-5"/>
          <w:sz w:val="22"/>
        </w:rPr>
        <w:t> </w:t>
      </w:r>
      <w:r>
        <w:rPr>
          <w:color w:val="231F20"/>
          <w:sz w:val="22"/>
        </w:rPr>
        <w:t>directivas</w:t>
      </w:r>
      <w:r>
        <w:rPr>
          <w:color w:val="231F20"/>
          <w:spacing w:val="-5"/>
          <w:sz w:val="22"/>
        </w:rPr>
        <w:t> </w:t>
      </w:r>
      <w:r>
        <w:rPr>
          <w:color w:val="231F20"/>
          <w:sz w:val="22"/>
        </w:rPr>
        <w:t>de</w:t>
      </w:r>
      <w:r>
        <w:rPr>
          <w:color w:val="231F20"/>
          <w:spacing w:val="-5"/>
          <w:sz w:val="22"/>
        </w:rPr>
        <w:t> </w:t>
      </w:r>
      <w:r>
        <w:rPr>
          <w:color w:val="231F20"/>
          <w:sz w:val="22"/>
        </w:rPr>
        <w:t>casilla</w:t>
      </w:r>
      <w:r>
        <w:rPr>
          <w:color w:val="231F20"/>
          <w:spacing w:val="-4"/>
          <w:sz w:val="22"/>
        </w:rPr>
        <w:t> </w:t>
      </w:r>
      <w:r>
        <w:rPr>
          <w:color w:val="231F20"/>
          <w:sz w:val="22"/>
        </w:rPr>
        <w:t>la</w:t>
      </w:r>
      <w:r>
        <w:rPr>
          <w:color w:val="231F20"/>
          <w:spacing w:val="-5"/>
          <w:sz w:val="22"/>
        </w:rPr>
        <w:t> </w:t>
      </w:r>
      <w:r>
        <w:rPr>
          <w:color w:val="231F20"/>
          <w:sz w:val="22"/>
        </w:rPr>
        <w:t>entrega</w:t>
      </w:r>
      <w:r>
        <w:rPr>
          <w:color w:val="231F20"/>
          <w:spacing w:val="-5"/>
          <w:sz w:val="22"/>
        </w:rPr>
        <w:t> </w:t>
      </w:r>
      <w:r>
        <w:rPr>
          <w:color w:val="231F20"/>
          <w:sz w:val="22"/>
        </w:rPr>
        <w:t>del paquete con el expediente de la elección en la sede del consejo competente, tales como:</w:t>
      </w:r>
    </w:p>
    <w:p>
      <w:pPr>
        <w:pStyle w:val="BodyText"/>
        <w:spacing w:before="1"/>
        <w:ind w:firstLine="0"/>
        <w:jc w:val="left"/>
      </w:pPr>
    </w:p>
    <w:p>
      <w:pPr>
        <w:pStyle w:val="ListParagraph"/>
        <w:numPr>
          <w:ilvl w:val="1"/>
          <w:numId w:val="292"/>
        </w:numPr>
        <w:tabs>
          <w:tab w:pos="1849" w:val="left" w:leader="none"/>
        </w:tabs>
        <w:spacing w:line="240" w:lineRule="auto" w:before="0" w:after="0"/>
        <w:ind w:left="1849" w:right="0" w:hanging="219"/>
        <w:jc w:val="left"/>
        <w:rPr>
          <w:sz w:val="20"/>
        </w:rPr>
      </w:pPr>
      <w:r>
        <w:rPr>
          <w:color w:val="231F20"/>
          <w:sz w:val="20"/>
        </w:rPr>
        <w:t>Complejidad</w:t>
      </w:r>
      <w:r>
        <w:rPr>
          <w:color w:val="231F20"/>
          <w:spacing w:val="-10"/>
          <w:sz w:val="20"/>
        </w:rPr>
        <w:t> </w:t>
      </w:r>
      <w:r>
        <w:rPr>
          <w:color w:val="231F20"/>
          <w:sz w:val="20"/>
        </w:rPr>
        <w:t>geográfica</w:t>
      </w:r>
      <w:r>
        <w:rPr>
          <w:color w:val="231F20"/>
          <w:spacing w:val="-9"/>
          <w:sz w:val="20"/>
        </w:rPr>
        <w:t> </w:t>
      </w:r>
      <w:r>
        <w:rPr>
          <w:color w:val="231F20"/>
          <w:sz w:val="20"/>
        </w:rPr>
        <w:t>del</w:t>
      </w:r>
      <w:r>
        <w:rPr>
          <w:color w:val="231F20"/>
          <w:spacing w:val="-10"/>
          <w:sz w:val="20"/>
        </w:rPr>
        <w:t> </w:t>
      </w:r>
      <w:r>
        <w:rPr>
          <w:color w:val="231F20"/>
          <w:sz w:val="20"/>
        </w:rPr>
        <w:t>territorio</w:t>
      </w:r>
      <w:r>
        <w:rPr>
          <w:color w:val="231F20"/>
          <w:spacing w:val="-9"/>
          <w:sz w:val="20"/>
        </w:rPr>
        <w:t> </w:t>
      </w:r>
      <w:r>
        <w:rPr>
          <w:color w:val="231F20"/>
          <w:spacing w:val="-2"/>
          <w:sz w:val="20"/>
        </w:rPr>
        <w:t>distrital;</w:t>
      </w:r>
    </w:p>
    <w:p>
      <w:pPr>
        <w:pStyle w:val="ListParagraph"/>
        <w:numPr>
          <w:ilvl w:val="1"/>
          <w:numId w:val="292"/>
        </w:numPr>
        <w:tabs>
          <w:tab w:pos="1849" w:val="left" w:leader="none"/>
        </w:tabs>
        <w:spacing w:line="240" w:lineRule="auto" w:before="16" w:after="0"/>
        <w:ind w:left="1849" w:right="0" w:hanging="219"/>
        <w:jc w:val="left"/>
        <w:rPr>
          <w:sz w:val="20"/>
        </w:rPr>
      </w:pPr>
      <w:r>
        <w:rPr>
          <w:color w:val="231F20"/>
          <w:sz w:val="20"/>
        </w:rPr>
        <w:t>Dispersión</w:t>
      </w:r>
      <w:r>
        <w:rPr>
          <w:color w:val="231F20"/>
          <w:spacing w:val="-8"/>
          <w:sz w:val="20"/>
        </w:rPr>
        <w:t> </w:t>
      </w:r>
      <w:r>
        <w:rPr>
          <w:color w:val="231F20"/>
          <w:spacing w:val="-2"/>
          <w:sz w:val="20"/>
        </w:rPr>
        <w:t>poblacional;</w:t>
      </w:r>
    </w:p>
    <w:p>
      <w:pPr>
        <w:pStyle w:val="ListParagraph"/>
        <w:numPr>
          <w:ilvl w:val="1"/>
          <w:numId w:val="292"/>
        </w:numPr>
        <w:tabs>
          <w:tab w:pos="1849" w:val="left" w:leader="none"/>
        </w:tabs>
        <w:spacing w:line="240" w:lineRule="auto" w:before="16" w:after="0"/>
        <w:ind w:left="1849" w:right="0" w:hanging="199"/>
        <w:jc w:val="left"/>
        <w:rPr>
          <w:sz w:val="20"/>
        </w:rPr>
      </w:pPr>
      <w:r>
        <w:rPr>
          <w:color w:val="231F20"/>
          <w:sz w:val="20"/>
        </w:rPr>
        <w:t>Vías</w:t>
      </w:r>
      <w:r>
        <w:rPr>
          <w:color w:val="231F20"/>
          <w:spacing w:val="-3"/>
          <w:sz w:val="20"/>
        </w:rPr>
        <w:t> </w:t>
      </w:r>
      <w:r>
        <w:rPr>
          <w:color w:val="231F20"/>
          <w:sz w:val="20"/>
        </w:rPr>
        <w:t>y</w:t>
      </w:r>
      <w:r>
        <w:rPr>
          <w:color w:val="231F20"/>
          <w:spacing w:val="-2"/>
          <w:sz w:val="20"/>
        </w:rPr>
        <w:t> </w:t>
      </w:r>
      <w:r>
        <w:rPr>
          <w:color w:val="231F20"/>
          <w:sz w:val="20"/>
        </w:rPr>
        <w:t>medios</w:t>
      </w:r>
      <w:r>
        <w:rPr>
          <w:color w:val="231F20"/>
          <w:spacing w:val="-3"/>
          <w:sz w:val="20"/>
        </w:rPr>
        <w:t> </w:t>
      </w:r>
      <w:r>
        <w:rPr>
          <w:color w:val="231F20"/>
          <w:sz w:val="20"/>
        </w:rPr>
        <w:t>de</w:t>
      </w:r>
      <w:r>
        <w:rPr>
          <w:color w:val="231F20"/>
          <w:spacing w:val="-2"/>
          <w:sz w:val="20"/>
        </w:rPr>
        <w:t> comunicación;</w:t>
      </w:r>
    </w:p>
    <w:p>
      <w:pPr>
        <w:pStyle w:val="ListParagraph"/>
        <w:numPr>
          <w:ilvl w:val="1"/>
          <w:numId w:val="292"/>
        </w:numPr>
        <w:tabs>
          <w:tab w:pos="1849" w:val="left" w:leader="none"/>
        </w:tabs>
        <w:spacing w:line="240" w:lineRule="auto" w:before="16" w:after="0"/>
        <w:ind w:left="1849" w:right="0" w:hanging="219"/>
        <w:jc w:val="left"/>
        <w:rPr>
          <w:sz w:val="20"/>
        </w:rPr>
      </w:pPr>
      <w:r>
        <w:rPr>
          <w:color w:val="231F20"/>
          <w:sz w:val="20"/>
        </w:rPr>
        <w:t>Accesibilidad</w:t>
      </w:r>
      <w:r>
        <w:rPr>
          <w:color w:val="231F20"/>
          <w:spacing w:val="-6"/>
          <w:sz w:val="20"/>
        </w:rPr>
        <w:t> </w:t>
      </w:r>
      <w:r>
        <w:rPr>
          <w:color w:val="231F20"/>
          <w:sz w:val="20"/>
        </w:rPr>
        <w:t>y</w:t>
      </w:r>
      <w:r>
        <w:rPr>
          <w:color w:val="231F20"/>
          <w:spacing w:val="-4"/>
          <w:sz w:val="20"/>
        </w:rPr>
        <w:t> </w:t>
      </w:r>
      <w:r>
        <w:rPr>
          <w:color w:val="231F20"/>
          <w:sz w:val="20"/>
        </w:rPr>
        <w:t>medios</w:t>
      </w:r>
      <w:r>
        <w:rPr>
          <w:color w:val="231F20"/>
          <w:spacing w:val="-5"/>
          <w:sz w:val="20"/>
        </w:rPr>
        <w:t> </w:t>
      </w:r>
      <w:r>
        <w:rPr>
          <w:color w:val="231F20"/>
          <w:sz w:val="20"/>
        </w:rPr>
        <w:t>de</w:t>
      </w:r>
      <w:r>
        <w:rPr>
          <w:color w:val="231F20"/>
          <w:spacing w:val="-4"/>
          <w:sz w:val="20"/>
        </w:rPr>
        <w:t> </w:t>
      </w:r>
      <w:r>
        <w:rPr>
          <w:color w:val="231F20"/>
          <w:spacing w:val="-2"/>
          <w:sz w:val="20"/>
        </w:rPr>
        <w:t>transporte;</w:t>
      </w:r>
    </w:p>
    <w:p>
      <w:pPr>
        <w:pStyle w:val="ListParagraph"/>
        <w:numPr>
          <w:ilvl w:val="1"/>
          <w:numId w:val="292"/>
        </w:numPr>
        <w:tabs>
          <w:tab w:pos="1849" w:val="left" w:leader="none"/>
        </w:tabs>
        <w:spacing w:line="240" w:lineRule="auto" w:before="16" w:after="0"/>
        <w:ind w:left="1849" w:right="0" w:hanging="219"/>
        <w:jc w:val="left"/>
        <w:rPr>
          <w:sz w:val="20"/>
        </w:rPr>
      </w:pPr>
      <w:r>
        <w:rPr>
          <w:color w:val="231F20"/>
          <w:spacing w:val="-2"/>
          <w:sz w:val="20"/>
        </w:rPr>
        <w:t>Infraestructura</w:t>
      </w:r>
      <w:r>
        <w:rPr>
          <w:color w:val="231F20"/>
          <w:spacing w:val="11"/>
          <w:sz w:val="20"/>
        </w:rPr>
        <w:t> </w:t>
      </w:r>
      <w:r>
        <w:rPr>
          <w:color w:val="231F20"/>
          <w:spacing w:val="-2"/>
          <w:sz w:val="20"/>
        </w:rPr>
        <w:t>urbana;</w:t>
      </w:r>
    </w:p>
    <w:p>
      <w:pPr>
        <w:pStyle w:val="ListParagraph"/>
        <w:numPr>
          <w:ilvl w:val="1"/>
          <w:numId w:val="292"/>
        </w:numPr>
        <w:tabs>
          <w:tab w:pos="1848" w:val="left" w:leader="none"/>
        </w:tabs>
        <w:spacing w:line="240" w:lineRule="auto" w:before="16" w:after="0"/>
        <w:ind w:left="1848" w:right="0" w:hanging="178"/>
        <w:jc w:val="left"/>
        <w:rPr>
          <w:sz w:val="20"/>
        </w:rPr>
      </w:pPr>
      <w:r>
        <w:rPr>
          <w:color w:val="231F20"/>
          <w:sz w:val="20"/>
        </w:rPr>
        <w:t>Distancias</w:t>
      </w:r>
      <w:r>
        <w:rPr>
          <w:color w:val="231F20"/>
          <w:spacing w:val="-8"/>
          <w:sz w:val="20"/>
        </w:rPr>
        <w:t> </w:t>
      </w:r>
      <w:r>
        <w:rPr>
          <w:color w:val="231F20"/>
          <w:sz w:val="20"/>
        </w:rPr>
        <w:t>entre</w:t>
      </w:r>
      <w:r>
        <w:rPr>
          <w:color w:val="231F20"/>
          <w:spacing w:val="-5"/>
          <w:sz w:val="20"/>
        </w:rPr>
        <w:t> </w:t>
      </w:r>
      <w:r>
        <w:rPr>
          <w:color w:val="231F20"/>
          <w:sz w:val="20"/>
        </w:rPr>
        <w:t>las</w:t>
      </w:r>
      <w:r>
        <w:rPr>
          <w:color w:val="231F20"/>
          <w:spacing w:val="-5"/>
          <w:sz w:val="20"/>
        </w:rPr>
        <w:t> </w:t>
      </w:r>
      <w:r>
        <w:rPr>
          <w:color w:val="231F20"/>
          <w:sz w:val="20"/>
        </w:rPr>
        <w:t>casillas</w:t>
      </w:r>
      <w:r>
        <w:rPr>
          <w:color w:val="231F20"/>
          <w:spacing w:val="-5"/>
          <w:sz w:val="20"/>
        </w:rPr>
        <w:t> </w:t>
      </w:r>
      <w:r>
        <w:rPr>
          <w:color w:val="231F20"/>
          <w:sz w:val="20"/>
        </w:rPr>
        <w:t>y</w:t>
      </w:r>
      <w:r>
        <w:rPr>
          <w:color w:val="231F20"/>
          <w:spacing w:val="-5"/>
          <w:sz w:val="20"/>
        </w:rPr>
        <w:t> </w:t>
      </w:r>
      <w:r>
        <w:rPr>
          <w:color w:val="231F20"/>
          <w:sz w:val="20"/>
        </w:rPr>
        <w:t>las</w:t>
      </w:r>
      <w:r>
        <w:rPr>
          <w:color w:val="231F20"/>
          <w:spacing w:val="-6"/>
          <w:sz w:val="20"/>
        </w:rPr>
        <w:t> </w:t>
      </w:r>
      <w:r>
        <w:rPr>
          <w:color w:val="231F20"/>
          <w:sz w:val="20"/>
        </w:rPr>
        <w:t>sedes</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consejos</w:t>
      </w:r>
      <w:r>
        <w:rPr>
          <w:color w:val="231F20"/>
          <w:spacing w:val="-5"/>
          <w:sz w:val="20"/>
        </w:rPr>
        <w:t> </w:t>
      </w:r>
      <w:r>
        <w:rPr>
          <w:color w:val="231F20"/>
          <w:spacing w:val="-2"/>
          <w:sz w:val="20"/>
        </w:rPr>
        <w:t>correspondientes;</w:t>
      </w:r>
    </w:p>
    <w:p>
      <w:pPr>
        <w:pStyle w:val="ListParagraph"/>
        <w:numPr>
          <w:ilvl w:val="1"/>
          <w:numId w:val="292"/>
        </w:numPr>
        <w:tabs>
          <w:tab w:pos="1849" w:val="left" w:leader="none"/>
        </w:tabs>
        <w:spacing w:line="240" w:lineRule="auto" w:before="16" w:after="0"/>
        <w:ind w:left="1849" w:right="0" w:hanging="199"/>
        <w:jc w:val="left"/>
        <w:rPr>
          <w:sz w:val="20"/>
        </w:rPr>
      </w:pPr>
      <w:r>
        <w:rPr>
          <w:color w:val="231F20"/>
          <w:spacing w:val="-2"/>
          <w:sz w:val="20"/>
        </w:rPr>
        <w:t>Cuestiones</w:t>
      </w:r>
      <w:r>
        <w:rPr>
          <w:color w:val="231F20"/>
          <w:spacing w:val="2"/>
          <w:sz w:val="20"/>
        </w:rPr>
        <w:t> </w:t>
      </w:r>
      <w:r>
        <w:rPr>
          <w:color w:val="231F20"/>
          <w:spacing w:val="-2"/>
          <w:sz w:val="20"/>
        </w:rPr>
        <w:t>sociopolíticas;</w:t>
      </w:r>
    </w:p>
    <w:p>
      <w:pPr>
        <w:pStyle w:val="ListParagraph"/>
        <w:numPr>
          <w:ilvl w:val="1"/>
          <w:numId w:val="292"/>
        </w:numPr>
        <w:tabs>
          <w:tab w:pos="1849" w:val="left" w:leader="none"/>
        </w:tabs>
        <w:spacing w:line="240" w:lineRule="auto" w:before="15" w:after="0"/>
        <w:ind w:left="1849" w:right="0" w:hanging="219"/>
        <w:jc w:val="left"/>
        <w:rPr>
          <w:sz w:val="20"/>
        </w:rPr>
      </w:pPr>
      <w:r>
        <w:rPr>
          <w:color w:val="231F20"/>
          <w:sz w:val="20"/>
        </w:rPr>
        <w:t>Fenómenos</w:t>
      </w:r>
      <w:r>
        <w:rPr>
          <w:color w:val="231F20"/>
          <w:spacing w:val="-7"/>
          <w:sz w:val="20"/>
        </w:rPr>
        <w:t> </w:t>
      </w:r>
      <w:r>
        <w:rPr>
          <w:color w:val="231F20"/>
          <w:sz w:val="20"/>
        </w:rPr>
        <w:t>climatológicos</w:t>
      </w:r>
      <w:r>
        <w:rPr>
          <w:color w:val="231F20"/>
          <w:spacing w:val="-5"/>
          <w:sz w:val="20"/>
        </w:rPr>
        <w:t> </w:t>
      </w:r>
      <w:r>
        <w:rPr>
          <w:color w:val="231F20"/>
          <w:sz w:val="20"/>
        </w:rPr>
        <w:t>probables</w:t>
      </w:r>
      <w:r>
        <w:rPr>
          <w:color w:val="231F20"/>
          <w:spacing w:val="-5"/>
          <w:sz w:val="20"/>
        </w:rPr>
        <w:t> </w:t>
      </w:r>
      <w:r>
        <w:rPr>
          <w:color w:val="231F20"/>
          <w:sz w:val="20"/>
        </w:rPr>
        <w:t>para</w:t>
      </w:r>
      <w:r>
        <w:rPr>
          <w:color w:val="231F20"/>
          <w:spacing w:val="-5"/>
          <w:sz w:val="20"/>
        </w:rPr>
        <w:t> </w:t>
      </w:r>
      <w:r>
        <w:rPr>
          <w:color w:val="231F20"/>
          <w:sz w:val="20"/>
        </w:rPr>
        <w:t>el</w:t>
      </w:r>
      <w:r>
        <w:rPr>
          <w:color w:val="231F20"/>
          <w:spacing w:val="-5"/>
          <w:sz w:val="20"/>
        </w:rPr>
        <w:t> </w:t>
      </w:r>
      <w:r>
        <w:rPr>
          <w:color w:val="231F20"/>
          <w:sz w:val="20"/>
        </w:rPr>
        <w:t>día</w:t>
      </w:r>
      <w:r>
        <w:rPr>
          <w:color w:val="231F20"/>
          <w:spacing w:val="-5"/>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z w:val="20"/>
        </w:rPr>
        <w:t>Jornada</w:t>
      </w:r>
      <w:r>
        <w:rPr>
          <w:color w:val="231F20"/>
          <w:spacing w:val="-5"/>
          <w:sz w:val="20"/>
        </w:rPr>
        <w:t> </w:t>
      </w:r>
      <w:r>
        <w:rPr>
          <w:color w:val="231F20"/>
          <w:sz w:val="20"/>
        </w:rPr>
        <w:t>Electoral,</w:t>
      </w:r>
      <w:r>
        <w:rPr>
          <w:color w:val="231F20"/>
          <w:spacing w:val="-3"/>
          <w:sz w:val="20"/>
        </w:rPr>
        <w:t> </w:t>
      </w:r>
      <w:r>
        <w:rPr>
          <w:color w:val="231F20"/>
          <w:spacing w:val="-10"/>
          <w:sz w:val="20"/>
        </w:rPr>
        <w:t>y</w:t>
      </w:r>
    </w:p>
    <w:p>
      <w:pPr>
        <w:pStyle w:val="ListParagraph"/>
        <w:numPr>
          <w:ilvl w:val="1"/>
          <w:numId w:val="292"/>
        </w:numPr>
        <w:tabs>
          <w:tab w:pos="1850" w:val="left" w:leader="none"/>
        </w:tabs>
        <w:spacing w:line="254" w:lineRule="auto" w:before="16" w:after="0"/>
        <w:ind w:left="1850" w:right="630" w:hanging="160"/>
        <w:jc w:val="both"/>
        <w:rPr>
          <w:sz w:val="20"/>
        </w:rPr>
      </w:pPr>
      <w:r>
        <w:rPr>
          <w:color w:val="231F20"/>
          <w:sz w:val="20"/>
        </w:rPr>
        <w:t>Precisión</w:t>
      </w:r>
      <w:r>
        <w:rPr>
          <w:color w:val="231F20"/>
          <w:spacing w:val="-8"/>
          <w:sz w:val="20"/>
        </w:rPr>
        <w:t> </w:t>
      </w:r>
      <w:r>
        <w:rPr>
          <w:color w:val="231F20"/>
          <w:sz w:val="20"/>
        </w:rPr>
        <w:t>del</w:t>
      </w:r>
      <w:r>
        <w:rPr>
          <w:color w:val="231F20"/>
          <w:spacing w:val="-8"/>
          <w:sz w:val="20"/>
        </w:rPr>
        <w:t> </w:t>
      </w:r>
      <w:r>
        <w:rPr>
          <w:color w:val="231F20"/>
          <w:sz w:val="20"/>
        </w:rPr>
        <w:t>órgano</w:t>
      </w:r>
      <w:r>
        <w:rPr>
          <w:color w:val="231F20"/>
          <w:spacing w:val="-8"/>
          <w:sz w:val="20"/>
        </w:rPr>
        <w:t> </w:t>
      </w:r>
      <w:r>
        <w:rPr>
          <w:color w:val="231F20"/>
          <w:sz w:val="20"/>
        </w:rPr>
        <w:t>u</w:t>
      </w:r>
      <w:r>
        <w:rPr>
          <w:color w:val="231F20"/>
          <w:spacing w:val="-8"/>
          <w:sz w:val="20"/>
        </w:rPr>
        <w:t> </w:t>
      </w:r>
      <w:r>
        <w:rPr>
          <w:color w:val="231F20"/>
          <w:sz w:val="20"/>
        </w:rPr>
        <w:t>órganos</w:t>
      </w:r>
      <w:r>
        <w:rPr>
          <w:color w:val="231F20"/>
          <w:spacing w:val="-8"/>
          <w:sz w:val="20"/>
        </w:rPr>
        <w:t> </w:t>
      </w:r>
      <w:r>
        <w:rPr>
          <w:color w:val="231F20"/>
          <w:sz w:val="20"/>
        </w:rPr>
        <w:t>electorales</w:t>
      </w:r>
      <w:r>
        <w:rPr>
          <w:color w:val="231F20"/>
          <w:spacing w:val="-8"/>
          <w:sz w:val="20"/>
        </w:rPr>
        <w:t> </w:t>
      </w:r>
      <w:r>
        <w:rPr>
          <w:color w:val="231F20"/>
          <w:sz w:val="20"/>
        </w:rPr>
        <w:t>a</w:t>
      </w:r>
      <w:r>
        <w:rPr>
          <w:color w:val="231F20"/>
          <w:spacing w:val="-8"/>
          <w:sz w:val="20"/>
        </w:rPr>
        <w:t> </w:t>
      </w:r>
      <w:r>
        <w:rPr>
          <w:color w:val="231F20"/>
          <w:sz w:val="20"/>
        </w:rPr>
        <w:t>los</w:t>
      </w:r>
      <w:r>
        <w:rPr>
          <w:color w:val="231F20"/>
          <w:spacing w:val="-8"/>
          <w:sz w:val="20"/>
        </w:rPr>
        <w:t> </w:t>
      </w:r>
      <w:r>
        <w:rPr>
          <w:color w:val="231F20"/>
          <w:sz w:val="20"/>
        </w:rPr>
        <w:t>que,</w:t>
      </w:r>
      <w:r>
        <w:rPr>
          <w:color w:val="231F20"/>
          <w:spacing w:val="-8"/>
          <w:sz w:val="20"/>
        </w:rPr>
        <w:t> </w:t>
      </w:r>
      <w:r>
        <w:rPr>
          <w:color w:val="231F20"/>
          <w:sz w:val="20"/>
        </w:rPr>
        <w:t>conforme</w:t>
      </w:r>
      <w:r>
        <w:rPr>
          <w:color w:val="231F20"/>
          <w:spacing w:val="-8"/>
          <w:sz w:val="20"/>
        </w:rPr>
        <w:t> </w:t>
      </w:r>
      <w:r>
        <w:rPr>
          <w:color w:val="231F20"/>
          <w:sz w:val="20"/>
        </w:rPr>
        <w:t>a</w:t>
      </w:r>
      <w:r>
        <w:rPr>
          <w:color w:val="231F20"/>
          <w:spacing w:val="-8"/>
          <w:sz w:val="20"/>
        </w:rPr>
        <w:t> </w:t>
      </w:r>
      <w:r>
        <w:rPr>
          <w:color w:val="231F20"/>
          <w:sz w:val="20"/>
        </w:rPr>
        <w:t>la</w:t>
      </w:r>
      <w:r>
        <w:rPr>
          <w:color w:val="231F20"/>
          <w:spacing w:val="-8"/>
          <w:sz w:val="20"/>
        </w:rPr>
        <w:t> </w:t>
      </w:r>
      <w:r>
        <w:rPr>
          <w:color w:val="231F20"/>
          <w:sz w:val="20"/>
        </w:rPr>
        <w:t>legislación</w:t>
      </w:r>
      <w:r>
        <w:rPr>
          <w:color w:val="231F20"/>
          <w:spacing w:val="-8"/>
          <w:sz w:val="20"/>
        </w:rPr>
        <w:t> </w:t>
      </w:r>
      <w:r>
        <w:rPr>
          <w:color w:val="231F20"/>
          <w:sz w:val="20"/>
        </w:rPr>
        <w:t>apli- cable, deberán entregarse los paquetes electorales, así como las probables rutas que se utilizarían en el caso de presentarse más de un destino.</w:t>
      </w:r>
    </w:p>
    <w:p>
      <w:pPr>
        <w:pStyle w:val="BodyText"/>
        <w:spacing w:before="7"/>
        <w:ind w:firstLine="0"/>
        <w:jc w:val="left"/>
        <w:rPr>
          <w:sz w:val="20"/>
        </w:rPr>
      </w:pPr>
    </w:p>
    <w:p>
      <w:pPr>
        <w:pStyle w:val="ListParagraph"/>
        <w:numPr>
          <w:ilvl w:val="0"/>
          <w:numId w:val="292"/>
        </w:numPr>
        <w:tabs>
          <w:tab w:pos="1528" w:val="left" w:leader="none"/>
          <w:tab w:pos="1530" w:val="left" w:leader="none"/>
        </w:tabs>
        <w:spacing w:line="232" w:lineRule="auto" w:before="0" w:after="0"/>
        <w:ind w:left="1530" w:right="630" w:hanging="260"/>
        <w:jc w:val="both"/>
        <w:rPr>
          <w:sz w:val="22"/>
        </w:rPr>
      </w:pPr>
      <w:r>
        <w:rPr>
          <w:color w:val="231F20"/>
          <w:sz w:val="22"/>
        </w:rPr>
        <w:t>Podrá proponerse la operación de un </w:t>
      </w:r>
      <w:r>
        <w:rPr>
          <w:color w:val="231F20"/>
          <w:sz w:val="20"/>
        </w:rPr>
        <w:t>cryt </w:t>
      </w:r>
      <w:r>
        <w:rPr>
          <w:color w:val="231F20"/>
          <w:sz w:val="22"/>
        </w:rPr>
        <w:t>Fijo que fue utilizado en el proceso electoral federal inmediato anterior, para lo cual se deberán presentar los re- sultados</w:t>
      </w:r>
      <w:r>
        <w:rPr>
          <w:color w:val="231F20"/>
          <w:spacing w:val="-3"/>
          <w:sz w:val="22"/>
        </w:rPr>
        <w:t> </w:t>
      </w:r>
      <w:r>
        <w:rPr>
          <w:color w:val="231F20"/>
          <w:sz w:val="22"/>
        </w:rPr>
        <w:t>y</w:t>
      </w:r>
      <w:r>
        <w:rPr>
          <w:color w:val="231F20"/>
          <w:spacing w:val="-3"/>
          <w:sz w:val="22"/>
        </w:rPr>
        <w:t> </w:t>
      </w:r>
      <w:r>
        <w:rPr>
          <w:color w:val="231F20"/>
          <w:sz w:val="22"/>
        </w:rPr>
        <w:t>los</w:t>
      </w:r>
      <w:r>
        <w:rPr>
          <w:color w:val="231F20"/>
          <w:spacing w:val="-3"/>
          <w:sz w:val="22"/>
        </w:rPr>
        <w:t> </w:t>
      </w:r>
      <w:r>
        <w:rPr>
          <w:color w:val="231F20"/>
          <w:sz w:val="22"/>
        </w:rPr>
        <w:t>beneficios</w:t>
      </w:r>
      <w:r>
        <w:rPr>
          <w:color w:val="231F20"/>
          <w:spacing w:val="-3"/>
          <w:sz w:val="22"/>
        </w:rPr>
        <w:t> </w:t>
      </w:r>
      <w:r>
        <w:rPr>
          <w:color w:val="231F20"/>
          <w:sz w:val="22"/>
        </w:rPr>
        <w:t>que</w:t>
      </w:r>
      <w:r>
        <w:rPr>
          <w:color w:val="231F20"/>
          <w:spacing w:val="-3"/>
          <w:sz w:val="22"/>
        </w:rPr>
        <w:t> </w:t>
      </w:r>
      <w:r>
        <w:rPr>
          <w:color w:val="231F20"/>
          <w:sz w:val="22"/>
        </w:rPr>
        <w:t>aportó</w:t>
      </w:r>
      <w:r>
        <w:rPr>
          <w:color w:val="231F20"/>
          <w:spacing w:val="-3"/>
          <w:sz w:val="22"/>
        </w:rPr>
        <w:t> </w:t>
      </w:r>
      <w:r>
        <w:rPr>
          <w:color w:val="231F20"/>
          <w:sz w:val="22"/>
        </w:rPr>
        <w:t>su</w:t>
      </w:r>
      <w:r>
        <w:rPr>
          <w:color w:val="231F20"/>
          <w:spacing w:val="-3"/>
          <w:sz w:val="22"/>
        </w:rPr>
        <w:t> </w:t>
      </w:r>
      <w:r>
        <w:rPr>
          <w:color w:val="231F20"/>
          <w:sz w:val="22"/>
        </w:rPr>
        <w:t>funcionamiento</w:t>
      </w:r>
      <w:r>
        <w:rPr>
          <w:color w:val="231F20"/>
          <w:spacing w:val="-3"/>
          <w:sz w:val="22"/>
        </w:rPr>
        <w:t> </w:t>
      </w:r>
      <w:r>
        <w:rPr>
          <w:color w:val="231F20"/>
          <w:sz w:val="22"/>
        </w:rPr>
        <w:t>y</w:t>
      </w:r>
      <w:r>
        <w:rPr>
          <w:color w:val="231F20"/>
          <w:spacing w:val="-3"/>
          <w:sz w:val="22"/>
        </w:rPr>
        <w:t> </w:t>
      </w:r>
      <w:r>
        <w:rPr>
          <w:color w:val="231F20"/>
          <w:sz w:val="22"/>
        </w:rPr>
        <w:t>se</w:t>
      </w:r>
      <w:r>
        <w:rPr>
          <w:color w:val="231F20"/>
          <w:spacing w:val="-3"/>
          <w:sz w:val="22"/>
        </w:rPr>
        <w:t> </w:t>
      </w:r>
      <w:r>
        <w:rPr>
          <w:color w:val="231F20"/>
          <w:sz w:val="22"/>
        </w:rPr>
        <w:t>verificará</w:t>
      </w:r>
      <w:r>
        <w:rPr>
          <w:color w:val="231F20"/>
          <w:spacing w:val="-3"/>
          <w:sz w:val="22"/>
        </w:rPr>
        <w:t> </w:t>
      </w:r>
      <w:r>
        <w:rPr>
          <w:color w:val="231F20"/>
          <w:sz w:val="22"/>
        </w:rPr>
        <w:t>durante el recorrido que se efectúe, que el lugar de instalación aún cumple con las ca- racterísticas</w:t>
      </w:r>
      <w:r>
        <w:rPr>
          <w:color w:val="231F20"/>
          <w:spacing w:val="-7"/>
          <w:sz w:val="22"/>
        </w:rPr>
        <w:t> </w:t>
      </w:r>
      <w:r>
        <w:rPr>
          <w:color w:val="231F20"/>
          <w:sz w:val="22"/>
        </w:rPr>
        <w:t>para</w:t>
      </w:r>
      <w:r>
        <w:rPr>
          <w:color w:val="231F20"/>
          <w:spacing w:val="-7"/>
          <w:sz w:val="22"/>
        </w:rPr>
        <w:t> </w:t>
      </w:r>
      <w:r>
        <w:rPr>
          <w:color w:val="231F20"/>
          <w:sz w:val="22"/>
        </w:rPr>
        <w:t>el</w:t>
      </w:r>
      <w:r>
        <w:rPr>
          <w:color w:val="231F20"/>
          <w:spacing w:val="-7"/>
          <w:sz w:val="22"/>
        </w:rPr>
        <w:t> </w:t>
      </w:r>
      <w:r>
        <w:rPr>
          <w:color w:val="231F20"/>
          <w:sz w:val="22"/>
        </w:rPr>
        <w:t>buen</w:t>
      </w:r>
      <w:r>
        <w:rPr>
          <w:color w:val="231F20"/>
          <w:spacing w:val="-7"/>
          <w:sz w:val="22"/>
        </w:rPr>
        <w:t> </w:t>
      </w:r>
      <w:r>
        <w:rPr>
          <w:color w:val="231F20"/>
          <w:sz w:val="22"/>
        </w:rPr>
        <w:t>desarrollo</w:t>
      </w:r>
      <w:r>
        <w:rPr>
          <w:color w:val="231F20"/>
          <w:spacing w:val="-7"/>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funciones</w:t>
      </w:r>
      <w:r>
        <w:rPr>
          <w:color w:val="231F20"/>
          <w:spacing w:val="-7"/>
          <w:sz w:val="22"/>
        </w:rPr>
        <w:t> </w:t>
      </w:r>
      <w:r>
        <w:rPr>
          <w:color w:val="231F20"/>
          <w:sz w:val="22"/>
        </w:rPr>
        <w:t>institucionales.</w:t>
      </w:r>
      <w:r>
        <w:rPr>
          <w:color w:val="231F20"/>
          <w:spacing w:val="-7"/>
          <w:sz w:val="22"/>
        </w:rPr>
        <w:t> </w:t>
      </w:r>
      <w:r>
        <w:rPr>
          <w:color w:val="231F20"/>
          <w:sz w:val="22"/>
        </w:rPr>
        <w:t>Si</w:t>
      </w:r>
      <w:r>
        <w:rPr>
          <w:color w:val="231F20"/>
          <w:spacing w:val="-7"/>
          <w:sz w:val="22"/>
        </w:rPr>
        <w:t> </w:t>
      </w:r>
      <w:r>
        <w:rPr>
          <w:color w:val="231F20"/>
          <w:sz w:val="22"/>
        </w:rPr>
        <w:t>se</w:t>
      </w:r>
      <w:r>
        <w:rPr>
          <w:color w:val="231F20"/>
          <w:spacing w:val="-7"/>
          <w:sz w:val="22"/>
        </w:rPr>
        <w:t> </w:t>
      </w:r>
      <w:r>
        <w:rPr>
          <w:color w:val="231F20"/>
          <w:sz w:val="22"/>
        </w:rPr>
        <w:t>trata de una nueva propuesta, se deberá analizar su viabilidad y justificar la necesi- dad de su operación.</w:t>
      </w:r>
    </w:p>
    <w:p>
      <w:pPr>
        <w:spacing w:after="0" w:line="232" w:lineRule="auto"/>
        <w:jc w:val="both"/>
        <w:rPr>
          <w:sz w:val="22"/>
        </w:rPr>
        <w:sectPr>
          <w:pgSz w:w="9640" w:h="12480"/>
          <w:pgMar w:header="0" w:footer="543" w:top="680" w:bottom="740" w:left="0" w:right="500"/>
        </w:sectPr>
      </w:pPr>
    </w:p>
    <w:p>
      <w:pPr>
        <w:pStyle w:val="BodyText"/>
        <w:spacing w:before="18"/>
        <w:ind w:firstLine="0"/>
        <w:jc w:val="left"/>
      </w:pPr>
    </w:p>
    <w:p>
      <w:pPr>
        <w:pStyle w:val="ListParagraph"/>
        <w:numPr>
          <w:ilvl w:val="0"/>
          <w:numId w:val="292"/>
        </w:numPr>
        <w:tabs>
          <w:tab w:pos="1811" w:val="left" w:leader="none"/>
          <w:tab w:pos="1813" w:val="left" w:leader="none"/>
        </w:tabs>
        <w:spacing w:line="235" w:lineRule="auto" w:before="0" w:after="0"/>
        <w:ind w:left="1813" w:right="346" w:hanging="260"/>
        <w:jc w:val="both"/>
        <w:rPr>
          <w:sz w:val="22"/>
        </w:rPr>
      </w:pPr>
      <w:r>
        <w:rPr>
          <w:color w:val="231F20"/>
          <w:sz w:val="22"/>
        </w:rPr>
        <w:t>En</w:t>
      </w:r>
      <w:r>
        <w:rPr>
          <w:color w:val="231F20"/>
          <w:spacing w:val="-7"/>
          <w:sz w:val="22"/>
        </w:rPr>
        <w:t> </w:t>
      </w:r>
      <w:r>
        <w:rPr>
          <w:color w:val="231F20"/>
          <w:sz w:val="22"/>
        </w:rPr>
        <w:t>caso</w:t>
      </w:r>
      <w:r>
        <w:rPr>
          <w:color w:val="231F20"/>
          <w:spacing w:val="-7"/>
          <w:sz w:val="22"/>
        </w:rPr>
        <w:t> </w:t>
      </w:r>
      <w:r>
        <w:rPr>
          <w:color w:val="231F20"/>
          <w:sz w:val="22"/>
        </w:rPr>
        <w:t>de</w:t>
      </w:r>
      <w:r>
        <w:rPr>
          <w:color w:val="231F20"/>
          <w:spacing w:val="-7"/>
          <w:sz w:val="22"/>
        </w:rPr>
        <w:t> </w:t>
      </w:r>
      <w:r>
        <w:rPr>
          <w:color w:val="231F20"/>
          <w:sz w:val="22"/>
        </w:rPr>
        <w:t>elecciones</w:t>
      </w:r>
      <w:r>
        <w:rPr>
          <w:color w:val="231F20"/>
          <w:spacing w:val="-7"/>
          <w:sz w:val="22"/>
        </w:rPr>
        <w:t> </w:t>
      </w:r>
      <w:r>
        <w:rPr>
          <w:color w:val="231F20"/>
          <w:sz w:val="22"/>
        </w:rPr>
        <w:t>locales,</w:t>
      </w:r>
      <w:r>
        <w:rPr>
          <w:color w:val="231F20"/>
          <w:spacing w:val="-7"/>
          <w:sz w:val="22"/>
        </w:rPr>
        <w:t> </w:t>
      </w:r>
      <w:r>
        <w:rPr>
          <w:color w:val="231F20"/>
          <w:sz w:val="22"/>
        </w:rPr>
        <w:t>concurrentes</w:t>
      </w:r>
      <w:r>
        <w:rPr>
          <w:color w:val="231F20"/>
          <w:spacing w:val="-7"/>
          <w:sz w:val="22"/>
        </w:rPr>
        <w:t> </w:t>
      </w:r>
      <w:r>
        <w:rPr>
          <w:color w:val="231F20"/>
          <w:sz w:val="22"/>
        </w:rPr>
        <w:t>o</w:t>
      </w:r>
      <w:r>
        <w:rPr>
          <w:color w:val="231F20"/>
          <w:spacing w:val="-7"/>
          <w:sz w:val="22"/>
        </w:rPr>
        <w:t> </w:t>
      </w:r>
      <w:r>
        <w:rPr>
          <w:color w:val="231F20"/>
          <w:sz w:val="22"/>
        </w:rPr>
        <w:t>no,</w:t>
      </w:r>
      <w:r>
        <w:rPr>
          <w:color w:val="231F20"/>
          <w:spacing w:val="-7"/>
          <w:sz w:val="22"/>
        </w:rPr>
        <w:t> </w:t>
      </w:r>
      <w:r>
        <w:rPr>
          <w:color w:val="231F20"/>
          <w:sz w:val="22"/>
        </w:rPr>
        <w:t>el</w:t>
      </w:r>
      <w:r>
        <w:rPr>
          <w:color w:val="231F20"/>
          <w:spacing w:val="-7"/>
          <w:sz w:val="22"/>
        </w:rPr>
        <w:t> </w:t>
      </w:r>
      <w:r>
        <w:rPr>
          <w:color w:val="231F20"/>
          <w:sz w:val="22"/>
        </w:rPr>
        <w:t>estudio</w:t>
      </w:r>
      <w:r>
        <w:rPr>
          <w:color w:val="231F20"/>
          <w:spacing w:val="-6"/>
          <w:sz w:val="22"/>
        </w:rPr>
        <w:t> </w:t>
      </w:r>
      <w:r>
        <w:rPr>
          <w:color w:val="231F20"/>
          <w:sz w:val="22"/>
        </w:rPr>
        <w:t>de</w:t>
      </w:r>
      <w:r>
        <w:rPr>
          <w:color w:val="231F20"/>
          <w:spacing w:val="-7"/>
          <w:sz w:val="22"/>
        </w:rPr>
        <w:t> </w:t>
      </w:r>
      <w:r>
        <w:rPr>
          <w:color w:val="231F20"/>
          <w:sz w:val="22"/>
        </w:rPr>
        <w:t>factibilidad</w:t>
      </w:r>
      <w:r>
        <w:rPr>
          <w:color w:val="231F20"/>
          <w:spacing w:val="-6"/>
          <w:sz w:val="22"/>
        </w:rPr>
        <w:t> </w:t>
      </w:r>
      <w:r>
        <w:rPr>
          <w:color w:val="231F20"/>
          <w:sz w:val="22"/>
        </w:rPr>
        <w:t>que se elabore para la implementación del mecanismo de recolección de las elec- ciones locales incluirá el número estimado de personal que se requerirá por modalidad de mecanismo. En elecciones locales no concurrentes, y con base en la disponibilidad de personal con que cuenten las juntas distritales, la jun- ta local que corresponda podrá solicitar oportunamente y mediante oficio al Órgano Superior de Dirección del opl el número necesario e indispensable de personas que se requerirán para implementar el mecanismo para las eleccio- nes locales.</w:t>
      </w:r>
    </w:p>
    <w:p>
      <w:pPr>
        <w:pStyle w:val="BodyText"/>
        <w:spacing w:before="3"/>
        <w:ind w:firstLine="0"/>
        <w:jc w:val="left"/>
      </w:pPr>
    </w:p>
    <w:p>
      <w:pPr>
        <w:pStyle w:val="ListParagraph"/>
        <w:numPr>
          <w:ilvl w:val="0"/>
          <w:numId w:val="292"/>
        </w:numPr>
        <w:tabs>
          <w:tab w:pos="1811" w:val="left" w:leader="none"/>
          <w:tab w:pos="1813" w:val="left" w:leader="none"/>
        </w:tabs>
        <w:spacing w:line="235" w:lineRule="auto" w:before="0" w:after="0"/>
        <w:ind w:left="1813" w:right="347" w:hanging="260"/>
        <w:jc w:val="both"/>
        <w:rPr>
          <w:sz w:val="22"/>
        </w:rPr>
      </w:pPr>
      <w:r>
        <w:rPr>
          <w:color w:val="231F20"/>
          <w:sz w:val="22"/>
        </w:rPr>
        <w:t>En</w:t>
      </w:r>
      <w:r>
        <w:rPr>
          <w:color w:val="231F20"/>
          <w:spacing w:val="-13"/>
          <w:sz w:val="22"/>
        </w:rPr>
        <w:t> </w:t>
      </w:r>
      <w:r>
        <w:rPr>
          <w:color w:val="231F20"/>
          <w:sz w:val="22"/>
        </w:rPr>
        <w:t>elecciones</w:t>
      </w:r>
      <w:r>
        <w:rPr>
          <w:color w:val="231F20"/>
          <w:spacing w:val="-12"/>
          <w:sz w:val="22"/>
        </w:rPr>
        <w:t> </w:t>
      </w:r>
      <w:r>
        <w:rPr>
          <w:color w:val="231F20"/>
          <w:sz w:val="22"/>
        </w:rPr>
        <w:t>concurrentes,</w:t>
      </w:r>
      <w:r>
        <w:rPr>
          <w:color w:val="231F20"/>
          <w:spacing w:val="-13"/>
          <w:sz w:val="22"/>
        </w:rPr>
        <w:t> </w:t>
      </w:r>
      <w:r>
        <w:rPr>
          <w:color w:val="231F20"/>
          <w:sz w:val="22"/>
        </w:rPr>
        <w:t>los</w:t>
      </w:r>
      <w:r>
        <w:rPr>
          <w:color w:val="231F20"/>
          <w:spacing w:val="-12"/>
          <w:sz w:val="22"/>
        </w:rPr>
        <w:t> </w:t>
      </w:r>
      <w:r>
        <w:rPr>
          <w:color w:val="231F20"/>
          <w:sz w:val="22"/>
        </w:rPr>
        <w:t>mecanismos</w:t>
      </w:r>
      <w:r>
        <w:rPr>
          <w:color w:val="231F20"/>
          <w:spacing w:val="-13"/>
          <w:sz w:val="22"/>
        </w:rPr>
        <w:t> </w:t>
      </w:r>
      <w:r>
        <w:rPr>
          <w:color w:val="231F20"/>
          <w:sz w:val="22"/>
        </w:rPr>
        <w:t>de</w:t>
      </w:r>
      <w:r>
        <w:rPr>
          <w:color w:val="231F20"/>
          <w:spacing w:val="-12"/>
          <w:sz w:val="22"/>
        </w:rPr>
        <w:t> </w:t>
      </w:r>
      <w:r>
        <w:rPr>
          <w:color w:val="231F20"/>
          <w:sz w:val="22"/>
        </w:rPr>
        <w:t>recolección</w:t>
      </w:r>
      <w:r>
        <w:rPr>
          <w:color w:val="231F20"/>
          <w:spacing w:val="-13"/>
          <w:sz w:val="22"/>
        </w:rPr>
        <w:t> </w:t>
      </w:r>
      <w:r>
        <w:rPr>
          <w:color w:val="231F20"/>
          <w:sz w:val="22"/>
        </w:rPr>
        <w:t>serán</w:t>
      </w:r>
      <w:r>
        <w:rPr>
          <w:color w:val="231F20"/>
          <w:spacing w:val="-12"/>
          <w:sz w:val="22"/>
        </w:rPr>
        <w:t> </w:t>
      </w:r>
      <w:r>
        <w:rPr>
          <w:color w:val="231F20"/>
          <w:sz w:val="22"/>
        </w:rPr>
        <w:t>atendidos</w:t>
      </w:r>
      <w:r>
        <w:rPr>
          <w:color w:val="231F20"/>
          <w:spacing w:val="-12"/>
          <w:sz w:val="22"/>
        </w:rPr>
        <w:t> </w:t>
      </w:r>
      <w:r>
        <w:rPr>
          <w:color w:val="231F20"/>
          <w:sz w:val="22"/>
        </w:rPr>
        <w:t>di- rectamente</w:t>
      </w:r>
      <w:r>
        <w:rPr>
          <w:color w:val="231F20"/>
          <w:spacing w:val="-6"/>
          <w:sz w:val="22"/>
        </w:rPr>
        <w:t> </w:t>
      </w:r>
      <w:r>
        <w:rPr>
          <w:color w:val="231F20"/>
          <w:sz w:val="22"/>
        </w:rPr>
        <w:t>o</w:t>
      </w:r>
      <w:r>
        <w:rPr>
          <w:color w:val="231F20"/>
          <w:spacing w:val="-6"/>
          <w:sz w:val="22"/>
        </w:rPr>
        <w:t> </w:t>
      </w:r>
      <w:r>
        <w:rPr>
          <w:color w:val="231F20"/>
          <w:sz w:val="22"/>
        </w:rPr>
        <w:t>coordinados</w:t>
      </w:r>
      <w:r>
        <w:rPr>
          <w:color w:val="231F20"/>
          <w:spacing w:val="-6"/>
          <w:sz w:val="22"/>
        </w:rPr>
        <w:t> </w:t>
      </w:r>
      <w:r>
        <w:rPr>
          <w:color w:val="231F20"/>
          <w:sz w:val="22"/>
        </w:rPr>
        <w:t>en</w:t>
      </w:r>
      <w:r>
        <w:rPr>
          <w:color w:val="231F20"/>
          <w:spacing w:val="-6"/>
          <w:sz w:val="22"/>
        </w:rPr>
        <w:t> </w:t>
      </w:r>
      <w:r>
        <w:rPr>
          <w:color w:val="231F20"/>
          <w:sz w:val="22"/>
        </w:rPr>
        <w:t>cada</w:t>
      </w:r>
      <w:r>
        <w:rPr>
          <w:color w:val="231F20"/>
          <w:spacing w:val="-6"/>
          <w:sz w:val="22"/>
        </w:rPr>
        <w:t> </w:t>
      </w:r>
      <w:r>
        <w:rPr>
          <w:color w:val="231F20"/>
          <w:sz w:val="22"/>
        </w:rPr>
        <w:t>área</w:t>
      </w:r>
      <w:r>
        <w:rPr>
          <w:color w:val="231F20"/>
          <w:spacing w:val="-6"/>
          <w:sz w:val="22"/>
        </w:rPr>
        <w:t> </w:t>
      </w:r>
      <w:r>
        <w:rPr>
          <w:color w:val="231F20"/>
          <w:sz w:val="22"/>
        </w:rPr>
        <w:t>de</w:t>
      </w:r>
      <w:r>
        <w:rPr>
          <w:color w:val="231F20"/>
          <w:spacing w:val="-6"/>
          <w:sz w:val="22"/>
        </w:rPr>
        <w:t> </w:t>
      </w:r>
      <w:r>
        <w:rPr>
          <w:color w:val="231F20"/>
          <w:sz w:val="22"/>
        </w:rPr>
        <w:t>responsabilidad</w:t>
      </w:r>
      <w:r>
        <w:rPr>
          <w:color w:val="231F20"/>
          <w:spacing w:val="-5"/>
          <w:sz w:val="22"/>
        </w:rPr>
        <w:t> </w:t>
      </w:r>
      <w:r>
        <w:rPr>
          <w:color w:val="231F20"/>
          <w:sz w:val="22"/>
        </w:rPr>
        <w:t>por</w:t>
      </w:r>
      <w:r>
        <w:rPr>
          <w:color w:val="231F20"/>
          <w:spacing w:val="-6"/>
          <w:sz w:val="22"/>
        </w:rPr>
        <w:t> </w:t>
      </w:r>
      <w:r>
        <w:rPr>
          <w:color w:val="231F20"/>
          <w:sz w:val="22"/>
        </w:rPr>
        <w:t>los</w:t>
      </w:r>
      <w:r>
        <w:rPr>
          <w:color w:val="231F20"/>
          <w:spacing w:val="-6"/>
          <w:sz w:val="22"/>
        </w:rPr>
        <w:t> </w:t>
      </w:r>
      <w:r>
        <w:rPr>
          <w:color w:val="231F20"/>
          <w:sz w:val="22"/>
        </w:rPr>
        <w:t>se</w:t>
      </w:r>
      <w:r>
        <w:rPr>
          <w:color w:val="231F20"/>
          <w:spacing w:val="-6"/>
          <w:sz w:val="22"/>
        </w:rPr>
        <w:t> </w:t>
      </w:r>
      <w:r>
        <w:rPr>
          <w:color w:val="231F20"/>
          <w:sz w:val="22"/>
        </w:rPr>
        <w:t>y</w:t>
      </w:r>
      <w:r>
        <w:rPr>
          <w:color w:val="231F20"/>
          <w:spacing w:val="-6"/>
          <w:sz w:val="22"/>
        </w:rPr>
        <w:t> </w:t>
      </w:r>
      <w:r>
        <w:rPr>
          <w:color w:val="231F20"/>
          <w:sz w:val="22"/>
        </w:rPr>
        <w:t>los</w:t>
      </w:r>
      <w:r>
        <w:rPr>
          <w:color w:val="231F20"/>
          <w:spacing w:val="-6"/>
          <w:sz w:val="22"/>
        </w:rPr>
        <w:t> </w:t>
      </w:r>
      <w:r>
        <w:rPr>
          <w:color w:val="231F20"/>
          <w:sz w:val="22"/>
        </w:rPr>
        <w:t>cae y</w:t>
      </w:r>
      <w:r>
        <w:rPr>
          <w:color w:val="231F20"/>
          <w:spacing w:val="-11"/>
          <w:sz w:val="22"/>
        </w:rPr>
        <w:t> </w:t>
      </w:r>
      <w:r>
        <w:rPr>
          <w:color w:val="231F20"/>
          <w:sz w:val="22"/>
        </w:rPr>
        <w:t>cae</w:t>
      </w:r>
      <w:r>
        <w:rPr>
          <w:color w:val="231F20"/>
          <w:spacing w:val="-12"/>
          <w:sz w:val="22"/>
        </w:rPr>
        <w:t> </w:t>
      </w:r>
      <w:r>
        <w:rPr>
          <w:color w:val="231F20"/>
          <w:sz w:val="22"/>
        </w:rPr>
        <w:t>locales,</w:t>
      </w:r>
      <w:r>
        <w:rPr>
          <w:color w:val="231F20"/>
          <w:spacing w:val="-11"/>
          <w:sz w:val="22"/>
        </w:rPr>
        <w:t> </w:t>
      </w:r>
      <w:r>
        <w:rPr>
          <w:color w:val="231F20"/>
          <w:sz w:val="22"/>
        </w:rPr>
        <w:t>según</w:t>
      </w:r>
      <w:r>
        <w:rPr>
          <w:color w:val="231F20"/>
          <w:spacing w:val="-12"/>
          <w:sz w:val="22"/>
        </w:rPr>
        <w:t> </w:t>
      </w:r>
      <w:r>
        <w:rPr>
          <w:color w:val="231F20"/>
          <w:sz w:val="22"/>
        </w:rPr>
        <w:t>corresponda.</w:t>
      </w:r>
      <w:r>
        <w:rPr>
          <w:color w:val="231F20"/>
          <w:spacing w:val="-11"/>
          <w:sz w:val="22"/>
        </w:rPr>
        <w:t> </w:t>
      </w:r>
      <w:r>
        <w:rPr>
          <w:color w:val="231F20"/>
          <w:sz w:val="22"/>
        </w:rPr>
        <w:t>Estas</w:t>
      </w:r>
      <w:r>
        <w:rPr>
          <w:color w:val="231F20"/>
          <w:spacing w:val="-11"/>
          <w:sz w:val="22"/>
        </w:rPr>
        <w:t> </w:t>
      </w:r>
      <w:r>
        <w:rPr>
          <w:color w:val="231F20"/>
          <w:sz w:val="22"/>
        </w:rPr>
        <w:t>previsiones</w:t>
      </w:r>
      <w:r>
        <w:rPr>
          <w:color w:val="231F20"/>
          <w:spacing w:val="-11"/>
          <w:sz w:val="22"/>
        </w:rPr>
        <w:t> </w:t>
      </w:r>
      <w:r>
        <w:rPr>
          <w:color w:val="231F20"/>
          <w:sz w:val="22"/>
        </w:rPr>
        <w:t>incluirán</w:t>
      </w:r>
      <w:r>
        <w:rPr>
          <w:color w:val="231F20"/>
          <w:spacing w:val="-11"/>
          <w:sz w:val="22"/>
        </w:rPr>
        <w:t> </w:t>
      </w:r>
      <w:r>
        <w:rPr>
          <w:color w:val="231F20"/>
          <w:sz w:val="22"/>
        </w:rPr>
        <w:t>la</w:t>
      </w:r>
      <w:r>
        <w:rPr>
          <w:color w:val="231F20"/>
          <w:spacing w:val="-11"/>
          <w:sz w:val="22"/>
        </w:rPr>
        <w:t> </w:t>
      </w:r>
      <w:r>
        <w:rPr>
          <w:color w:val="231F20"/>
          <w:sz w:val="22"/>
        </w:rPr>
        <w:t>contratación</w:t>
      </w:r>
      <w:r>
        <w:rPr>
          <w:color w:val="231F20"/>
          <w:spacing w:val="-11"/>
          <w:sz w:val="22"/>
        </w:rPr>
        <w:t> </w:t>
      </w:r>
      <w:r>
        <w:rPr>
          <w:color w:val="231F20"/>
          <w:sz w:val="22"/>
        </w:rPr>
        <w:t>de vehículos y conductores como parte de los operativos de recolección.</w:t>
      </w:r>
    </w:p>
    <w:p>
      <w:pPr>
        <w:pStyle w:val="Heading2"/>
        <w:spacing w:before="236"/>
        <w:ind w:left="1133"/>
      </w:pPr>
      <w:r>
        <w:rPr>
          <w:color w:val="231F20"/>
        </w:rPr>
        <w:t>Artículo</w:t>
      </w:r>
      <w:r>
        <w:rPr>
          <w:color w:val="231F20"/>
          <w:spacing w:val="-8"/>
        </w:rPr>
        <w:t> </w:t>
      </w:r>
      <w:r>
        <w:rPr>
          <w:color w:val="231F20"/>
          <w:spacing w:val="-4"/>
        </w:rPr>
        <w:t>331.</w:t>
      </w:r>
    </w:p>
    <w:p>
      <w:pPr>
        <w:pStyle w:val="ListParagraph"/>
        <w:numPr>
          <w:ilvl w:val="0"/>
          <w:numId w:val="293"/>
        </w:numPr>
        <w:tabs>
          <w:tab w:pos="1811" w:val="left" w:leader="none"/>
          <w:tab w:pos="1813" w:val="left" w:leader="none"/>
        </w:tabs>
        <w:spacing w:line="232" w:lineRule="auto" w:before="252" w:after="0"/>
        <w:ind w:left="1813" w:right="348" w:hanging="260"/>
        <w:jc w:val="both"/>
        <w:rPr>
          <w:sz w:val="22"/>
        </w:rPr>
      </w:pPr>
      <w:r>
        <w:rPr>
          <w:color w:val="231F20"/>
          <w:sz w:val="22"/>
        </w:rPr>
        <w:t>Los estudios de factibilidad de los </w:t>
      </w:r>
      <w:r>
        <w:rPr>
          <w:color w:val="231F20"/>
          <w:sz w:val="20"/>
        </w:rPr>
        <w:t>cryt </w:t>
      </w:r>
      <w:r>
        <w:rPr>
          <w:color w:val="231F20"/>
          <w:sz w:val="22"/>
        </w:rPr>
        <w:t>Fijos, </w:t>
      </w:r>
      <w:r>
        <w:rPr>
          <w:color w:val="231F20"/>
          <w:sz w:val="20"/>
        </w:rPr>
        <w:t>cryt </w:t>
      </w:r>
      <w:r>
        <w:rPr>
          <w:color w:val="231F20"/>
          <w:sz w:val="22"/>
        </w:rPr>
        <w:t>Itinerantes y dat, deberán contener las especificaciones previstas en el Anexo 12 de este Reglamento.</w:t>
      </w:r>
    </w:p>
    <w:p>
      <w:pPr>
        <w:pStyle w:val="Heading2"/>
        <w:spacing w:before="234"/>
        <w:ind w:left="1133"/>
      </w:pPr>
      <w:r>
        <w:rPr>
          <w:color w:val="231F20"/>
        </w:rPr>
        <w:t>Artículo</w:t>
      </w:r>
      <w:r>
        <w:rPr>
          <w:color w:val="231F20"/>
          <w:spacing w:val="-8"/>
        </w:rPr>
        <w:t> </w:t>
      </w:r>
      <w:r>
        <w:rPr>
          <w:color w:val="231F20"/>
          <w:spacing w:val="-4"/>
        </w:rPr>
        <w:t>332.</w:t>
      </w:r>
    </w:p>
    <w:p>
      <w:pPr>
        <w:pStyle w:val="ListParagraph"/>
        <w:numPr>
          <w:ilvl w:val="0"/>
          <w:numId w:val="294"/>
        </w:numPr>
        <w:tabs>
          <w:tab w:pos="1811" w:val="left" w:leader="none"/>
          <w:tab w:pos="1813" w:val="left" w:leader="none"/>
        </w:tabs>
        <w:spacing w:line="235" w:lineRule="auto" w:before="254" w:after="0"/>
        <w:ind w:left="1813" w:right="346" w:hanging="260"/>
        <w:jc w:val="both"/>
        <w:rPr>
          <w:sz w:val="22"/>
        </w:rPr>
      </w:pPr>
      <w:r>
        <w:rPr>
          <w:color w:val="231F20"/>
          <w:sz w:val="22"/>
        </w:rPr>
        <w:t>La aprobación de los mecanismos de recolección para elecciones federales y locales</w:t>
      </w:r>
      <w:r>
        <w:rPr>
          <w:color w:val="231F20"/>
          <w:spacing w:val="-2"/>
          <w:sz w:val="22"/>
        </w:rPr>
        <w:t> </w:t>
      </w:r>
      <w:r>
        <w:rPr>
          <w:color w:val="231F20"/>
          <w:sz w:val="22"/>
        </w:rPr>
        <w:t>ordinarias,</w:t>
      </w:r>
      <w:r>
        <w:rPr>
          <w:color w:val="231F20"/>
          <w:spacing w:val="-2"/>
          <w:sz w:val="22"/>
        </w:rPr>
        <w:t> </w:t>
      </w:r>
      <w:r>
        <w:rPr>
          <w:color w:val="231F20"/>
          <w:sz w:val="22"/>
        </w:rPr>
        <w:t>se</w:t>
      </w:r>
      <w:r>
        <w:rPr>
          <w:color w:val="231F20"/>
          <w:spacing w:val="-2"/>
          <w:sz w:val="22"/>
        </w:rPr>
        <w:t> </w:t>
      </w:r>
      <w:r>
        <w:rPr>
          <w:color w:val="231F20"/>
          <w:sz w:val="22"/>
        </w:rPr>
        <w:t>llevará</w:t>
      </w:r>
      <w:r>
        <w:rPr>
          <w:color w:val="231F20"/>
          <w:spacing w:val="-2"/>
          <w:sz w:val="22"/>
        </w:rPr>
        <w:t> </w:t>
      </w:r>
      <w:r>
        <w:rPr>
          <w:color w:val="231F20"/>
          <w:sz w:val="22"/>
        </w:rPr>
        <w:t>a</w:t>
      </w:r>
      <w:r>
        <w:rPr>
          <w:color w:val="231F20"/>
          <w:spacing w:val="-2"/>
          <w:sz w:val="22"/>
        </w:rPr>
        <w:t> </w:t>
      </w:r>
      <w:r>
        <w:rPr>
          <w:color w:val="231F20"/>
          <w:sz w:val="22"/>
        </w:rPr>
        <w:t>cabo</w:t>
      </w:r>
      <w:r>
        <w:rPr>
          <w:color w:val="231F20"/>
          <w:spacing w:val="-2"/>
          <w:sz w:val="22"/>
        </w:rPr>
        <w:t> </w:t>
      </w:r>
      <w:r>
        <w:rPr>
          <w:color w:val="231F20"/>
          <w:sz w:val="22"/>
        </w:rPr>
        <w:t>atendiendo,</w:t>
      </w:r>
      <w:r>
        <w:rPr>
          <w:color w:val="231F20"/>
          <w:spacing w:val="-2"/>
          <w:sz w:val="22"/>
        </w:rPr>
        <w:t> </w:t>
      </w:r>
      <w:r>
        <w:rPr>
          <w:color w:val="231F20"/>
          <w:sz w:val="22"/>
        </w:rPr>
        <w:t>en</w:t>
      </w:r>
      <w:r>
        <w:rPr>
          <w:color w:val="231F20"/>
          <w:spacing w:val="-2"/>
          <w:sz w:val="22"/>
        </w:rPr>
        <w:t> </w:t>
      </w:r>
      <w:r>
        <w:rPr>
          <w:color w:val="231F20"/>
          <w:sz w:val="22"/>
        </w:rPr>
        <w:t>lo</w:t>
      </w:r>
      <w:r>
        <w:rPr>
          <w:color w:val="231F20"/>
          <w:spacing w:val="-2"/>
          <w:sz w:val="22"/>
        </w:rPr>
        <w:t> </w:t>
      </w:r>
      <w:r>
        <w:rPr>
          <w:color w:val="231F20"/>
          <w:sz w:val="22"/>
        </w:rPr>
        <w:t>que</w:t>
      </w:r>
      <w:r>
        <w:rPr>
          <w:color w:val="231F20"/>
          <w:spacing w:val="-2"/>
          <w:sz w:val="22"/>
        </w:rPr>
        <w:t> </w:t>
      </w:r>
      <w:r>
        <w:rPr>
          <w:color w:val="231F20"/>
          <w:sz w:val="22"/>
        </w:rPr>
        <w:t>corresponda</w:t>
      </w:r>
      <w:r>
        <w:rPr>
          <w:color w:val="231F20"/>
          <w:spacing w:val="-2"/>
          <w:sz w:val="22"/>
        </w:rPr>
        <w:t> </w:t>
      </w:r>
      <w:r>
        <w:rPr>
          <w:color w:val="231F20"/>
          <w:sz w:val="22"/>
        </w:rPr>
        <w:t>a</w:t>
      </w:r>
      <w:r>
        <w:rPr>
          <w:color w:val="231F20"/>
          <w:spacing w:val="-2"/>
          <w:sz w:val="22"/>
        </w:rPr>
        <w:t> </w:t>
      </w:r>
      <w:r>
        <w:rPr>
          <w:color w:val="231F20"/>
          <w:sz w:val="22"/>
        </w:rPr>
        <w:t>cada tipo de elección, lo siguiente:</w:t>
      </w:r>
    </w:p>
    <w:p>
      <w:pPr>
        <w:pStyle w:val="BodyText"/>
        <w:spacing w:before="9"/>
        <w:ind w:firstLine="0"/>
        <w:jc w:val="left"/>
      </w:pPr>
    </w:p>
    <w:p>
      <w:pPr>
        <w:pStyle w:val="ListParagraph"/>
        <w:numPr>
          <w:ilvl w:val="1"/>
          <w:numId w:val="294"/>
        </w:numPr>
        <w:tabs>
          <w:tab w:pos="2133" w:val="left" w:leader="none"/>
        </w:tabs>
        <w:spacing w:line="254" w:lineRule="auto" w:before="0" w:after="0"/>
        <w:ind w:left="2133" w:right="347" w:hanging="220"/>
        <w:jc w:val="both"/>
        <w:rPr>
          <w:sz w:val="20"/>
        </w:rPr>
      </w:pPr>
      <w:r>
        <w:rPr>
          <w:color w:val="231F20"/>
          <w:sz w:val="20"/>
        </w:rPr>
        <w:t>En sesión extraordinaria que celebren los consejos distritales en la segunda quin- cena de marzo del año de la elección, las juntas distritales presentarán para su consideración el estudio de factibilidad por cada modalidad de mecanismo de re- colección. Al término de la sesión, lo remitirán en archivo electrónico al consejo local respectivo para su integración.</w:t>
      </w:r>
    </w:p>
    <w:p>
      <w:pPr>
        <w:pStyle w:val="ListParagraph"/>
        <w:numPr>
          <w:ilvl w:val="1"/>
          <w:numId w:val="294"/>
        </w:numPr>
        <w:tabs>
          <w:tab w:pos="2133" w:val="left" w:leader="none"/>
        </w:tabs>
        <w:spacing w:line="254" w:lineRule="auto" w:before="6" w:after="0"/>
        <w:ind w:left="2133" w:right="348" w:hanging="220"/>
        <w:jc w:val="both"/>
        <w:rPr>
          <w:sz w:val="20"/>
        </w:rPr>
      </w:pPr>
      <w:r>
        <w:rPr>
          <w:color w:val="231F20"/>
          <w:sz w:val="20"/>
        </w:rPr>
        <w:t>Para</w:t>
      </w:r>
      <w:r>
        <w:rPr>
          <w:color w:val="231F20"/>
          <w:spacing w:val="-12"/>
          <w:sz w:val="20"/>
        </w:rPr>
        <w:t> </w:t>
      </w:r>
      <w:r>
        <w:rPr>
          <w:color w:val="231F20"/>
          <w:sz w:val="20"/>
        </w:rPr>
        <w:t>el</w:t>
      </w:r>
      <w:r>
        <w:rPr>
          <w:color w:val="231F20"/>
          <w:spacing w:val="-11"/>
          <w:sz w:val="20"/>
        </w:rPr>
        <w:t> </w:t>
      </w:r>
      <w:r>
        <w:rPr>
          <w:color w:val="231F20"/>
          <w:sz w:val="20"/>
        </w:rPr>
        <w:t>caso</w:t>
      </w:r>
      <w:r>
        <w:rPr>
          <w:color w:val="231F20"/>
          <w:spacing w:val="-11"/>
          <w:sz w:val="20"/>
        </w:rPr>
        <w:t> </w:t>
      </w:r>
      <w:r>
        <w:rPr>
          <w:color w:val="231F20"/>
          <w:sz w:val="20"/>
        </w:rPr>
        <w:t>de</w:t>
      </w:r>
      <w:r>
        <w:rPr>
          <w:color w:val="231F20"/>
          <w:spacing w:val="-12"/>
          <w:sz w:val="20"/>
        </w:rPr>
        <w:t> </w:t>
      </w:r>
      <w:r>
        <w:rPr>
          <w:color w:val="231F20"/>
          <w:sz w:val="20"/>
        </w:rPr>
        <w:t>las</w:t>
      </w:r>
      <w:r>
        <w:rPr>
          <w:color w:val="231F20"/>
          <w:spacing w:val="-11"/>
          <w:sz w:val="20"/>
        </w:rPr>
        <w:t> </w:t>
      </w:r>
      <w:r>
        <w:rPr>
          <w:color w:val="231F20"/>
          <w:sz w:val="20"/>
        </w:rPr>
        <w:t>elecciones</w:t>
      </w:r>
      <w:r>
        <w:rPr>
          <w:color w:val="231F20"/>
          <w:spacing w:val="-11"/>
          <w:sz w:val="20"/>
        </w:rPr>
        <w:t> </w:t>
      </w:r>
      <w:r>
        <w:rPr>
          <w:color w:val="231F20"/>
          <w:sz w:val="20"/>
        </w:rPr>
        <w:t>locales</w:t>
      </w:r>
      <w:r>
        <w:rPr>
          <w:color w:val="231F20"/>
          <w:spacing w:val="-12"/>
          <w:sz w:val="20"/>
        </w:rPr>
        <w:t> </w:t>
      </w:r>
      <w:r>
        <w:rPr>
          <w:color w:val="231F20"/>
          <w:sz w:val="20"/>
        </w:rPr>
        <w:t>o</w:t>
      </w:r>
      <w:r>
        <w:rPr>
          <w:color w:val="231F20"/>
          <w:spacing w:val="-11"/>
          <w:sz w:val="20"/>
        </w:rPr>
        <w:t> </w:t>
      </w:r>
      <w:r>
        <w:rPr>
          <w:color w:val="231F20"/>
          <w:sz w:val="20"/>
        </w:rPr>
        <w:t>concurrentes,</w:t>
      </w:r>
      <w:r>
        <w:rPr>
          <w:color w:val="231F20"/>
          <w:spacing w:val="-11"/>
          <w:sz w:val="20"/>
        </w:rPr>
        <w:t> </w:t>
      </w:r>
      <w:r>
        <w:rPr>
          <w:color w:val="231F20"/>
          <w:sz w:val="20"/>
        </w:rPr>
        <w:t>en</w:t>
      </w:r>
      <w:r>
        <w:rPr>
          <w:color w:val="231F20"/>
          <w:spacing w:val="-12"/>
          <w:sz w:val="20"/>
        </w:rPr>
        <w:t> </w:t>
      </w:r>
      <w:r>
        <w:rPr>
          <w:color w:val="231F20"/>
          <w:sz w:val="20"/>
        </w:rPr>
        <w:t>el</w:t>
      </w:r>
      <w:r>
        <w:rPr>
          <w:color w:val="231F20"/>
          <w:spacing w:val="-11"/>
          <w:sz w:val="20"/>
        </w:rPr>
        <w:t> </w:t>
      </w:r>
      <w:r>
        <w:rPr>
          <w:color w:val="231F20"/>
          <w:sz w:val="20"/>
        </w:rPr>
        <w:t>mes</w:t>
      </w:r>
      <w:r>
        <w:rPr>
          <w:color w:val="231F20"/>
          <w:spacing w:val="-11"/>
          <w:sz w:val="20"/>
        </w:rPr>
        <w:t> </w:t>
      </w:r>
      <w:r>
        <w:rPr>
          <w:color w:val="231F20"/>
          <w:sz w:val="20"/>
        </w:rPr>
        <w:t>de</w:t>
      </w:r>
      <w:r>
        <w:rPr>
          <w:color w:val="231F20"/>
          <w:spacing w:val="-11"/>
          <w:sz w:val="20"/>
        </w:rPr>
        <w:t> </w:t>
      </w:r>
      <w:r>
        <w:rPr>
          <w:color w:val="231F20"/>
          <w:sz w:val="20"/>
        </w:rPr>
        <w:t>marzo</w:t>
      </w:r>
      <w:r>
        <w:rPr>
          <w:color w:val="231F20"/>
          <w:spacing w:val="-12"/>
          <w:sz w:val="20"/>
        </w:rPr>
        <w:t> </w:t>
      </w:r>
      <w:r>
        <w:rPr>
          <w:color w:val="231F20"/>
          <w:sz w:val="20"/>
        </w:rPr>
        <w:t>del</w:t>
      </w:r>
      <w:r>
        <w:rPr>
          <w:color w:val="231F20"/>
          <w:spacing w:val="-11"/>
          <w:sz w:val="20"/>
        </w:rPr>
        <w:t> </w:t>
      </w:r>
      <w:r>
        <w:rPr>
          <w:color w:val="231F20"/>
          <w:sz w:val="20"/>
        </w:rPr>
        <w:t>año</w:t>
      </w:r>
      <w:r>
        <w:rPr>
          <w:color w:val="231F20"/>
          <w:spacing w:val="-11"/>
          <w:sz w:val="20"/>
        </w:rPr>
        <w:t> </w:t>
      </w:r>
      <w:r>
        <w:rPr>
          <w:color w:val="231F20"/>
          <w:sz w:val="20"/>
        </w:rPr>
        <w:t>de la</w:t>
      </w:r>
      <w:r>
        <w:rPr>
          <w:color w:val="231F20"/>
          <w:spacing w:val="-3"/>
          <w:sz w:val="20"/>
        </w:rPr>
        <w:t> </w:t>
      </w:r>
      <w:r>
        <w:rPr>
          <w:color w:val="231F20"/>
          <w:sz w:val="20"/>
        </w:rPr>
        <w:t>elección,</w:t>
      </w:r>
      <w:r>
        <w:rPr>
          <w:color w:val="231F20"/>
          <w:spacing w:val="-3"/>
          <w:sz w:val="20"/>
        </w:rPr>
        <w:t> </w:t>
      </w:r>
      <w:r>
        <w:rPr>
          <w:color w:val="231F20"/>
          <w:sz w:val="20"/>
        </w:rPr>
        <w:t>los</w:t>
      </w:r>
      <w:r>
        <w:rPr>
          <w:color w:val="231F20"/>
          <w:spacing w:val="-3"/>
          <w:sz w:val="20"/>
        </w:rPr>
        <w:t> </w:t>
      </w:r>
      <w:r>
        <w:rPr>
          <w:color w:val="231F20"/>
          <w:sz w:val="20"/>
        </w:rPr>
        <w:t>consejos</w:t>
      </w:r>
      <w:r>
        <w:rPr>
          <w:color w:val="231F20"/>
          <w:spacing w:val="-3"/>
          <w:sz w:val="20"/>
        </w:rPr>
        <w:t> </w:t>
      </w:r>
      <w:r>
        <w:rPr>
          <w:color w:val="231F20"/>
          <w:sz w:val="20"/>
        </w:rPr>
        <w:t>locales</w:t>
      </w:r>
      <w:r>
        <w:rPr>
          <w:color w:val="231F20"/>
          <w:spacing w:val="-3"/>
          <w:sz w:val="20"/>
        </w:rPr>
        <w:t> </w:t>
      </w:r>
      <w:r>
        <w:rPr>
          <w:color w:val="231F20"/>
          <w:sz w:val="20"/>
        </w:rPr>
        <w:t>deberán</w:t>
      </w:r>
      <w:r>
        <w:rPr>
          <w:color w:val="231F20"/>
          <w:spacing w:val="-3"/>
          <w:sz w:val="20"/>
        </w:rPr>
        <w:t> </w:t>
      </w:r>
      <w:r>
        <w:rPr>
          <w:color w:val="231F20"/>
          <w:sz w:val="20"/>
        </w:rPr>
        <w:t>hacer</w:t>
      </w:r>
      <w:r>
        <w:rPr>
          <w:color w:val="231F20"/>
          <w:spacing w:val="-3"/>
          <w:sz w:val="20"/>
        </w:rPr>
        <w:t> </w:t>
      </w:r>
      <w:r>
        <w:rPr>
          <w:color w:val="231F20"/>
          <w:sz w:val="20"/>
        </w:rPr>
        <w:t>del</w:t>
      </w:r>
      <w:r>
        <w:rPr>
          <w:color w:val="231F20"/>
          <w:spacing w:val="-3"/>
          <w:sz w:val="20"/>
        </w:rPr>
        <w:t> </w:t>
      </w:r>
      <w:r>
        <w:rPr>
          <w:color w:val="231F20"/>
          <w:sz w:val="20"/>
        </w:rPr>
        <w:t>conocimiento</w:t>
      </w:r>
      <w:r>
        <w:rPr>
          <w:color w:val="231F20"/>
          <w:spacing w:val="-3"/>
          <w:sz w:val="20"/>
        </w:rPr>
        <w:t> </w:t>
      </w:r>
      <w:r>
        <w:rPr>
          <w:color w:val="231F20"/>
          <w:sz w:val="20"/>
        </w:rPr>
        <w:t>de</w:t>
      </w:r>
      <w:r>
        <w:rPr>
          <w:color w:val="231F20"/>
          <w:spacing w:val="-3"/>
          <w:sz w:val="20"/>
        </w:rPr>
        <w:t> </w:t>
      </w:r>
      <w:r>
        <w:rPr>
          <w:color w:val="231F20"/>
          <w:sz w:val="20"/>
        </w:rPr>
        <w:t>los</w:t>
      </w:r>
      <w:r>
        <w:rPr>
          <w:color w:val="231F20"/>
          <w:spacing w:val="-3"/>
          <w:sz w:val="20"/>
        </w:rPr>
        <w:t> </w:t>
      </w:r>
      <w:r>
        <w:rPr>
          <w:color w:val="231F20"/>
          <w:sz w:val="20"/>
        </w:rPr>
        <w:t>opl,</w:t>
      </w:r>
      <w:r>
        <w:rPr>
          <w:color w:val="231F20"/>
          <w:spacing w:val="-3"/>
          <w:sz w:val="20"/>
        </w:rPr>
        <w:t> </w:t>
      </w:r>
      <w:r>
        <w:rPr>
          <w:color w:val="231F20"/>
          <w:sz w:val="20"/>
        </w:rPr>
        <w:t>los</w:t>
      </w:r>
      <w:r>
        <w:rPr>
          <w:color w:val="231F20"/>
          <w:spacing w:val="-3"/>
          <w:sz w:val="20"/>
        </w:rPr>
        <w:t> </w:t>
      </w:r>
      <w:r>
        <w:rPr>
          <w:color w:val="231F20"/>
          <w:sz w:val="20"/>
        </w:rPr>
        <w:t>es- </w:t>
      </w:r>
      <w:r>
        <w:rPr>
          <w:color w:val="231F20"/>
          <w:spacing w:val="-2"/>
          <w:sz w:val="20"/>
        </w:rPr>
        <w:t>tudios</w:t>
      </w:r>
      <w:r>
        <w:rPr>
          <w:color w:val="231F20"/>
          <w:spacing w:val="-8"/>
          <w:sz w:val="20"/>
        </w:rPr>
        <w:t> </w:t>
      </w:r>
      <w:r>
        <w:rPr>
          <w:color w:val="231F20"/>
          <w:spacing w:val="-2"/>
          <w:sz w:val="20"/>
        </w:rPr>
        <w:t>de</w:t>
      </w:r>
      <w:r>
        <w:rPr>
          <w:color w:val="231F20"/>
          <w:spacing w:val="-8"/>
          <w:sz w:val="20"/>
        </w:rPr>
        <w:t> </w:t>
      </w:r>
      <w:r>
        <w:rPr>
          <w:color w:val="231F20"/>
          <w:spacing w:val="-2"/>
          <w:sz w:val="20"/>
        </w:rPr>
        <w:t>factibilidad</w:t>
      </w:r>
      <w:r>
        <w:rPr>
          <w:color w:val="231F20"/>
          <w:spacing w:val="-8"/>
          <w:sz w:val="20"/>
        </w:rPr>
        <w:t> </w:t>
      </w:r>
      <w:r>
        <w:rPr>
          <w:color w:val="231F20"/>
          <w:spacing w:val="-2"/>
          <w:sz w:val="20"/>
        </w:rPr>
        <w:t>presentados</w:t>
      </w:r>
      <w:r>
        <w:rPr>
          <w:color w:val="231F20"/>
          <w:spacing w:val="-8"/>
          <w:sz w:val="20"/>
        </w:rPr>
        <w:t> </w:t>
      </w:r>
      <w:r>
        <w:rPr>
          <w:color w:val="231F20"/>
          <w:spacing w:val="-2"/>
          <w:sz w:val="20"/>
        </w:rPr>
        <w:t>en</w:t>
      </w:r>
      <w:r>
        <w:rPr>
          <w:color w:val="231F20"/>
          <w:spacing w:val="-8"/>
          <w:sz w:val="20"/>
        </w:rPr>
        <w:t> </w:t>
      </w:r>
      <w:r>
        <w:rPr>
          <w:color w:val="231F20"/>
          <w:spacing w:val="-2"/>
          <w:sz w:val="20"/>
        </w:rPr>
        <w:t>los</w:t>
      </w:r>
      <w:r>
        <w:rPr>
          <w:color w:val="231F20"/>
          <w:spacing w:val="-8"/>
          <w:sz w:val="20"/>
        </w:rPr>
        <w:t> </w:t>
      </w:r>
      <w:r>
        <w:rPr>
          <w:color w:val="231F20"/>
          <w:spacing w:val="-2"/>
          <w:sz w:val="20"/>
        </w:rPr>
        <w:t>consejos</w:t>
      </w:r>
      <w:r>
        <w:rPr>
          <w:color w:val="231F20"/>
          <w:spacing w:val="-8"/>
          <w:sz w:val="20"/>
        </w:rPr>
        <w:t> </w:t>
      </w:r>
      <w:r>
        <w:rPr>
          <w:color w:val="231F20"/>
          <w:spacing w:val="-2"/>
          <w:sz w:val="20"/>
        </w:rPr>
        <w:t>distritales,</w:t>
      </w:r>
      <w:r>
        <w:rPr>
          <w:color w:val="231F20"/>
          <w:spacing w:val="-8"/>
          <w:sz w:val="20"/>
        </w:rPr>
        <w:t> </w:t>
      </w:r>
      <w:r>
        <w:rPr>
          <w:color w:val="231F20"/>
          <w:spacing w:val="-2"/>
          <w:sz w:val="20"/>
        </w:rPr>
        <w:t>a</w:t>
      </w:r>
      <w:r>
        <w:rPr>
          <w:color w:val="231F20"/>
          <w:spacing w:val="-8"/>
          <w:sz w:val="20"/>
        </w:rPr>
        <w:t> </w:t>
      </w:r>
      <w:r>
        <w:rPr>
          <w:color w:val="231F20"/>
          <w:spacing w:val="-2"/>
          <w:sz w:val="20"/>
        </w:rPr>
        <w:t>efecto</w:t>
      </w:r>
      <w:r>
        <w:rPr>
          <w:color w:val="231F20"/>
          <w:spacing w:val="-8"/>
          <w:sz w:val="20"/>
        </w:rPr>
        <w:t> </w:t>
      </w:r>
      <w:r>
        <w:rPr>
          <w:color w:val="231F20"/>
          <w:spacing w:val="-2"/>
          <w:sz w:val="20"/>
        </w:rPr>
        <w:t>que</w:t>
      </w:r>
      <w:r>
        <w:rPr>
          <w:color w:val="231F20"/>
          <w:spacing w:val="-8"/>
          <w:sz w:val="20"/>
        </w:rPr>
        <w:t> </w:t>
      </w:r>
      <w:r>
        <w:rPr>
          <w:color w:val="231F20"/>
          <w:spacing w:val="-2"/>
          <w:sz w:val="20"/>
        </w:rPr>
        <w:t>participen </w:t>
      </w:r>
      <w:r>
        <w:rPr>
          <w:color w:val="231F20"/>
          <w:sz w:val="20"/>
        </w:rPr>
        <w:t>en el proceso de aprobación, mediante observaciones o, en su caso, nuevas pro- puestas</w:t>
      </w:r>
      <w:r>
        <w:rPr>
          <w:color w:val="231F20"/>
          <w:spacing w:val="-10"/>
          <w:sz w:val="20"/>
        </w:rPr>
        <w:t> </w:t>
      </w:r>
      <w:r>
        <w:rPr>
          <w:color w:val="231F20"/>
          <w:sz w:val="20"/>
        </w:rPr>
        <w:t>al</w:t>
      </w:r>
      <w:r>
        <w:rPr>
          <w:color w:val="231F20"/>
          <w:spacing w:val="-10"/>
          <w:sz w:val="20"/>
        </w:rPr>
        <w:t> </w:t>
      </w:r>
      <w:r>
        <w:rPr>
          <w:color w:val="231F20"/>
          <w:sz w:val="20"/>
        </w:rPr>
        <w:t>estudio</w:t>
      </w:r>
      <w:r>
        <w:rPr>
          <w:color w:val="231F20"/>
          <w:spacing w:val="-10"/>
          <w:sz w:val="20"/>
        </w:rPr>
        <w:t> </w:t>
      </w:r>
      <w:r>
        <w:rPr>
          <w:color w:val="231F20"/>
          <w:sz w:val="20"/>
        </w:rPr>
        <w:t>de</w:t>
      </w:r>
      <w:r>
        <w:rPr>
          <w:color w:val="231F20"/>
          <w:spacing w:val="-10"/>
          <w:sz w:val="20"/>
        </w:rPr>
        <w:t> </w:t>
      </w:r>
      <w:r>
        <w:rPr>
          <w:color w:val="231F20"/>
          <w:sz w:val="20"/>
        </w:rPr>
        <w:t>factibilidad</w:t>
      </w:r>
      <w:r>
        <w:rPr>
          <w:color w:val="231F20"/>
          <w:spacing w:val="-10"/>
          <w:sz w:val="20"/>
        </w:rPr>
        <w:t> </w:t>
      </w:r>
      <w:r>
        <w:rPr>
          <w:color w:val="231F20"/>
          <w:sz w:val="20"/>
        </w:rPr>
        <w:t>para</w:t>
      </w:r>
      <w:r>
        <w:rPr>
          <w:color w:val="231F20"/>
          <w:spacing w:val="-10"/>
          <w:sz w:val="20"/>
        </w:rPr>
        <w:t> </w:t>
      </w:r>
      <w:r>
        <w:rPr>
          <w:color w:val="231F20"/>
          <w:sz w:val="20"/>
        </w:rPr>
        <w:t>ser</w:t>
      </w:r>
      <w:r>
        <w:rPr>
          <w:color w:val="231F20"/>
          <w:spacing w:val="-10"/>
          <w:sz w:val="20"/>
        </w:rPr>
        <w:t> </w:t>
      </w:r>
      <w:r>
        <w:rPr>
          <w:color w:val="231F20"/>
          <w:sz w:val="20"/>
        </w:rPr>
        <w:t>consideradas</w:t>
      </w:r>
      <w:r>
        <w:rPr>
          <w:color w:val="231F20"/>
          <w:spacing w:val="-10"/>
          <w:sz w:val="20"/>
        </w:rPr>
        <w:t> </w:t>
      </w:r>
      <w:r>
        <w:rPr>
          <w:color w:val="231F20"/>
          <w:sz w:val="20"/>
        </w:rPr>
        <w:t>por</w:t>
      </w:r>
      <w:r>
        <w:rPr>
          <w:color w:val="231F20"/>
          <w:spacing w:val="-10"/>
          <w:sz w:val="20"/>
        </w:rPr>
        <w:t> </w:t>
      </w:r>
      <w:r>
        <w:rPr>
          <w:color w:val="231F20"/>
          <w:sz w:val="20"/>
        </w:rPr>
        <w:t>los</w:t>
      </w:r>
      <w:r>
        <w:rPr>
          <w:color w:val="231F20"/>
          <w:spacing w:val="-10"/>
          <w:sz w:val="20"/>
        </w:rPr>
        <w:t> </w:t>
      </w:r>
      <w:r>
        <w:rPr>
          <w:color w:val="231F20"/>
          <w:sz w:val="20"/>
        </w:rPr>
        <w:t>consejos</w:t>
      </w:r>
      <w:r>
        <w:rPr>
          <w:color w:val="231F20"/>
          <w:spacing w:val="-10"/>
          <w:sz w:val="20"/>
        </w:rPr>
        <w:t> </w:t>
      </w:r>
      <w:r>
        <w:rPr>
          <w:color w:val="231F20"/>
          <w:sz w:val="20"/>
        </w:rPr>
        <w:t>distritales. </w:t>
      </w:r>
      <w:r>
        <w:rPr>
          <w:color w:val="231F20"/>
          <w:spacing w:val="-2"/>
          <w:sz w:val="20"/>
        </w:rPr>
        <w:t>Las</w:t>
      </w:r>
      <w:r>
        <w:rPr>
          <w:color w:val="231F20"/>
          <w:spacing w:val="-9"/>
          <w:sz w:val="20"/>
        </w:rPr>
        <w:t> </w:t>
      </w:r>
      <w:r>
        <w:rPr>
          <w:color w:val="231F20"/>
          <w:spacing w:val="-2"/>
          <w:sz w:val="20"/>
        </w:rPr>
        <w:t>observaciones</w:t>
      </w:r>
      <w:r>
        <w:rPr>
          <w:color w:val="231F20"/>
          <w:spacing w:val="-9"/>
          <w:sz w:val="20"/>
        </w:rPr>
        <w:t> </w:t>
      </w:r>
      <w:r>
        <w:rPr>
          <w:color w:val="231F20"/>
          <w:spacing w:val="-2"/>
          <w:sz w:val="20"/>
        </w:rPr>
        <w:t>y</w:t>
      </w:r>
      <w:r>
        <w:rPr>
          <w:color w:val="231F20"/>
          <w:spacing w:val="-9"/>
          <w:sz w:val="20"/>
        </w:rPr>
        <w:t> </w:t>
      </w:r>
      <w:r>
        <w:rPr>
          <w:color w:val="231F20"/>
          <w:spacing w:val="-2"/>
          <w:sz w:val="20"/>
        </w:rPr>
        <w:t>propuestas</w:t>
      </w:r>
      <w:r>
        <w:rPr>
          <w:color w:val="231F20"/>
          <w:spacing w:val="-9"/>
          <w:sz w:val="20"/>
        </w:rPr>
        <w:t> </w:t>
      </w:r>
      <w:r>
        <w:rPr>
          <w:color w:val="231F20"/>
          <w:spacing w:val="-2"/>
          <w:sz w:val="20"/>
        </w:rPr>
        <w:t>deberán</w:t>
      </w:r>
      <w:r>
        <w:rPr>
          <w:color w:val="231F20"/>
          <w:spacing w:val="-9"/>
          <w:sz w:val="20"/>
        </w:rPr>
        <w:t> </w:t>
      </w:r>
      <w:r>
        <w:rPr>
          <w:color w:val="231F20"/>
          <w:spacing w:val="-2"/>
          <w:sz w:val="20"/>
        </w:rPr>
        <w:t>ser</w:t>
      </w:r>
      <w:r>
        <w:rPr>
          <w:color w:val="231F20"/>
          <w:spacing w:val="-9"/>
          <w:sz w:val="20"/>
        </w:rPr>
        <w:t> </w:t>
      </w:r>
      <w:r>
        <w:rPr>
          <w:color w:val="231F20"/>
          <w:spacing w:val="-2"/>
          <w:sz w:val="20"/>
        </w:rPr>
        <w:t>remitidas</w:t>
      </w:r>
      <w:r>
        <w:rPr>
          <w:color w:val="231F20"/>
          <w:spacing w:val="-9"/>
          <w:sz w:val="20"/>
        </w:rPr>
        <w:t> </w:t>
      </w:r>
      <w:r>
        <w:rPr>
          <w:color w:val="231F20"/>
          <w:spacing w:val="-2"/>
          <w:sz w:val="20"/>
        </w:rPr>
        <w:t>al</w:t>
      </w:r>
      <w:r>
        <w:rPr>
          <w:color w:val="231F20"/>
          <w:spacing w:val="-9"/>
          <w:sz w:val="20"/>
        </w:rPr>
        <w:t> </w:t>
      </w:r>
      <w:r>
        <w:rPr>
          <w:color w:val="231F20"/>
          <w:spacing w:val="-2"/>
          <w:sz w:val="20"/>
        </w:rPr>
        <w:t>respectivo</w:t>
      </w:r>
      <w:r>
        <w:rPr>
          <w:color w:val="231F20"/>
          <w:spacing w:val="-9"/>
          <w:sz w:val="20"/>
        </w:rPr>
        <w:t> </w:t>
      </w:r>
      <w:r>
        <w:rPr>
          <w:color w:val="231F20"/>
          <w:spacing w:val="-2"/>
          <w:sz w:val="20"/>
        </w:rPr>
        <w:t>consejo</w:t>
      </w:r>
      <w:r>
        <w:rPr>
          <w:color w:val="231F20"/>
          <w:spacing w:val="-9"/>
          <w:sz w:val="20"/>
        </w:rPr>
        <w:t> </w:t>
      </w:r>
      <w:r>
        <w:rPr>
          <w:color w:val="231F20"/>
          <w:spacing w:val="-2"/>
          <w:sz w:val="20"/>
        </w:rPr>
        <w:t>local</w:t>
      </w:r>
      <w:r>
        <w:rPr>
          <w:color w:val="231F20"/>
          <w:spacing w:val="-9"/>
          <w:sz w:val="20"/>
        </w:rPr>
        <w:t> </w:t>
      </w:r>
      <w:r>
        <w:rPr>
          <w:color w:val="231F20"/>
          <w:spacing w:val="-2"/>
          <w:sz w:val="20"/>
        </w:rPr>
        <w:t>del </w:t>
      </w:r>
      <w:r>
        <w:rPr>
          <w:color w:val="231F20"/>
          <w:sz w:val="20"/>
        </w:rPr>
        <w:t>Instituto,</w:t>
      </w:r>
      <w:r>
        <w:rPr>
          <w:color w:val="231F20"/>
          <w:spacing w:val="-1"/>
          <w:sz w:val="20"/>
        </w:rPr>
        <w:t> </w:t>
      </w:r>
      <w:r>
        <w:rPr>
          <w:color w:val="231F20"/>
          <w:sz w:val="20"/>
        </w:rPr>
        <w:t>a</w:t>
      </w:r>
      <w:r>
        <w:rPr>
          <w:color w:val="231F20"/>
          <w:spacing w:val="-1"/>
          <w:sz w:val="20"/>
        </w:rPr>
        <w:t> </w:t>
      </w:r>
      <w:r>
        <w:rPr>
          <w:color w:val="231F20"/>
          <w:sz w:val="20"/>
        </w:rPr>
        <w:t>más</w:t>
      </w:r>
      <w:r>
        <w:rPr>
          <w:color w:val="231F20"/>
          <w:spacing w:val="-1"/>
          <w:sz w:val="20"/>
        </w:rPr>
        <w:t> </w:t>
      </w:r>
      <w:r>
        <w:rPr>
          <w:color w:val="231F20"/>
          <w:sz w:val="20"/>
        </w:rPr>
        <w:t>tardar,</w:t>
      </w:r>
      <w:r>
        <w:rPr>
          <w:color w:val="231F20"/>
          <w:spacing w:val="-1"/>
          <w:sz w:val="20"/>
        </w:rPr>
        <w:t> </w:t>
      </w:r>
      <w:r>
        <w:rPr>
          <w:color w:val="231F20"/>
          <w:sz w:val="20"/>
        </w:rPr>
        <w:t>la</w:t>
      </w:r>
      <w:r>
        <w:rPr>
          <w:color w:val="231F20"/>
          <w:spacing w:val="-1"/>
          <w:sz w:val="20"/>
        </w:rPr>
        <w:t> </w:t>
      </w:r>
      <w:r>
        <w:rPr>
          <w:color w:val="231F20"/>
          <w:sz w:val="20"/>
        </w:rPr>
        <w:t>tercera</w:t>
      </w:r>
      <w:r>
        <w:rPr>
          <w:color w:val="231F20"/>
          <w:spacing w:val="-1"/>
          <w:sz w:val="20"/>
        </w:rPr>
        <w:t> </w:t>
      </w:r>
      <w:r>
        <w:rPr>
          <w:color w:val="231F20"/>
          <w:sz w:val="20"/>
        </w:rPr>
        <w:t>semana</w:t>
      </w:r>
      <w:r>
        <w:rPr>
          <w:color w:val="231F20"/>
          <w:spacing w:val="-1"/>
          <w:sz w:val="20"/>
        </w:rPr>
        <w:t> </w:t>
      </w:r>
      <w:r>
        <w:rPr>
          <w:color w:val="231F20"/>
          <w:sz w:val="20"/>
        </w:rPr>
        <w:t>del</w:t>
      </w:r>
      <w:r>
        <w:rPr>
          <w:color w:val="231F20"/>
          <w:spacing w:val="-1"/>
          <w:sz w:val="20"/>
        </w:rPr>
        <w:t> </w:t>
      </w:r>
      <w:r>
        <w:rPr>
          <w:color w:val="231F20"/>
          <w:sz w:val="20"/>
        </w:rPr>
        <w:t>mes</w:t>
      </w:r>
      <w:r>
        <w:rPr>
          <w:color w:val="231F20"/>
          <w:spacing w:val="-1"/>
          <w:sz w:val="20"/>
        </w:rPr>
        <w:t> </w:t>
      </w:r>
      <w:r>
        <w:rPr>
          <w:color w:val="231F20"/>
          <w:sz w:val="20"/>
        </w:rPr>
        <w:t>de abril</w:t>
      </w:r>
      <w:r>
        <w:rPr>
          <w:color w:val="231F20"/>
          <w:spacing w:val="-1"/>
          <w:sz w:val="20"/>
        </w:rPr>
        <w:t> </w:t>
      </w:r>
      <w:r>
        <w:rPr>
          <w:color w:val="231F20"/>
          <w:sz w:val="20"/>
        </w:rPr>
        <w:t>del</w:t>
      </w:r>
      <w:r>
        <w:rPr>
          <w:color w:val="231F20"/>
          <w:spacing w:val="-1"/>
          <w:sz w:val="20"/>
        </w:rPr>
        <w:t> </w:t>
      </w:r>
      <w:r>
        <w:rPr>
          <w:color w:val="231F20"/>
          <w:sz w:val="20"/>
        </w:rPr>
        <w:t>año</w:t>
      </w:r>
      <w:r>
        <w:rPr>
          <w:color w:val="231F20"/>
          <w:spacing w:val="-1"/>
          <w:sz w:val="20"/>
        </w:rPr>
        <w:t> </w:t>
      </w:r>
      <w:r>
        <w:rPr>
          <w:color w:val="231F20"/>
          <w:sz w:val="20"/>
        </w:rPr>
        <w:t>de la</w:t>
      </w:r>
      <w:r>
        <w:rPr>
          <w:color w:val="231F20"/>
          <w:spacing w:val="-1"/>
          <w:sz w:val="20"/>
        </w:rPr>
        <w:t> </w:t>
      </w:r>
      <w:r>
        <w:rPr>
          <w:color w:val="231F20"/>
          <w:sz w:val="20"/>
        </w:rPr>
        <w:t>elección.</w:t>
      </w:r>
    </w:p>
    <w:p>
      <w:pPr>
        <w:pStyle w:val="ListParagraph"/>
        <w:numPr>
          <w:ilvl w:val="1"/>
          <w:numId w:val="294"/>
        </w:numPr>
        <w:tabs>
          <w:tab w:pos="2109" w:val="left" w:leader="none"/>
          <w:tab w:pos="2133" w:val="left" w:leader="none"/>
        </w:tabs>
        <w:spacing w:line="254" w:lineRule="auto" w:before="8" w:after="0"/>
        <w:ind w:left="2133" w:right="346" w:hanging="220"/>
        <w:jc w:val="both"/>
        <w:rPr>
          <w:sz w:val="20"/>
        </w:rPr>
      </w:pPr>
      <w:r>
        <w:rPr>
          <w:color w:val="231F20"/>
          <w:sz w:val="20"/>
        </w:rPr>
        <w:t>Para el caso de elecciones locales o concurrentes, de manera conjunta con las ob- servaciones, los</w:t>
      </w:r>
      <w:r>
        <w:rPr>
          <w:color w:val="231F20"/>
          <w:spacing w:val="-1"/>
          <w:sz w:val="20"/>
        </w:rPr>
        <w:t> </w:t>
      </w:r>
      <w:r>
        <w:rPr>
          <w:color w:val="231F20"/>
          <w:sz w:val="20"/>
        </w:rPr>
        <w:t>opl deberán remitir la previsión presupuestal considerada para la</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1850" w:right="629" w:firstLine="0"/>
        <w:jc w:val="both"/>
        <w:rPr>
          <w:sz w:val="20"/>
        </w:rPr>
      </w:pPr>
      <w:r>
        <w:rPr>
          <w:color w:val="231F20"/>
          <w:sz w:val="20"/>
        </w:rPr>
        <w:t>implementación del mecanismo de recolección para las elecciones locales; y en</w:t>
      </w:r>
      <w:r>
        <w:rPr>
          <w:color w:val="231F20"/>
          <w:spacing w:val="40"/>
          <w:sz w:val="20"/>
        </w:rPr>
        <w:t> </w:t>
      </w:r>
      <w:r>
        <w:rPr>
          <w:color w:val="231F20"/>
          <w:sz w:val="20"/>
        </w:rPr>
        <w:t>su caso, el listado necesario e indispensable de personas que se requerirán para implementar</w:t>
      </w:r>
      <w:r>
        <w:rPr>
          <w:color w:val="231F20"/>
          <w:spacing w:val="-3"/>
          <w:sz w:val="20"/>
        </w:rPr>
        <w:t> </w:t>
      </w:r>
      <w:r>
        <w:rPr>
          <w:color w:val="231F20"/>
          <w:sz w:val="20"/>
        </w:rPr>
        <w:t>el</w:t>
      </w:r>
      <w:r>
        <w:rPr>
          <w:color w:val="231F20"/>
          <w:spacing w:val="-3"/>
          <w:sz w:val="20"/>
        </w:rPr>
        <w:t> </w:t>
      </w:r>
      <w:r>
        <w:rPr>
          <w:color w:val="231F20"/>
          <w:sz w:val="20"/>
        </w:rPr>
        <w:t>mecanismo</w:t>
      </w:r>
      <w:r>
        <w:rPr>
          <w:color w:val="231F20"/>
          <w:spacing w:val="-3"/>
          <w:sz w:val="20"/>
        </w:rPr>
        <w:t> </w:t>
      </w:r>
      <w:r>
        <w:rPr>
          <w:color w:val="231F20"/>
          <w:sz w:val="20"/>
        </w:rPr>
        <w:t>para</w:t>
      </w:r>
      <w:r>
        <w:rPr>
          <w:color w:val="231F20"/>
          <w:spacing w:val="-3"/>
          <w:sz w:val="20"/>
        </w:rPr>
        <w:t> </w:t>
      </w:r>
      <w:r>
        <w:rPr>
          <w:color w:val="231F20"/>
          <w:sz w:val="20"/>
        </w:rPr>
        <w:t>las</w:t>
      </w:r>
      <w:r>
        <w:rPr>
          <w:color w:val="231F20"/>
          <w:spacing w:val="-3"/>
          <w:sz w:val="20"/>
        </w:rPr>
        <w:t> </w:t>
      </w:r>
      <w:r>
        <w:rPr>
          <w:color w:val="231F20"/>
          <w:sz w:val="20"/>
        </w:rPr>
        <w:t>elecciones</w:t>
      </w:r>
      <w:r>
        <w:rPr>
          <w:color w:val="231F20"/>
          <w:spacing w:val="-3"/>
          <w:sz w:val="20"/>
        </w:rPr>
        <w:t> </w:t>
      </w:r>
      <w:r>
        <w:rPr>
          <w:color w:val="231F20"/>
          <w:sz w:val="20"/>
        </w:rPr>
        <w:t>locales,</w:t>
      </w:r>
      <w:r>
        <w:rPr>
          <w:color w:val="231F20"/>
          <w:spacing w:val="-3"/>
          <w:sz w:val="20"/>
        </w:rPr>
        <w:t> </w:t>
      </w:r>
      <w:r>
        <w:rPr>
          <w:color w:val="231F20"/>
          <w:sz w:val="20"/>
        </w:rPr>
        <w:t>referido</w:t>
      </w:r>
      <w:r>
        <w:rPr>
          <w:color w:val="231F20"/>
          <w:spacing w:val="-3"/>
          <w:sz w:val="20"/>
        </w:rPr>
        <w:t> </w:t>
      </w:r>
      <w:r>
        <w:rPr>
          <w:color w:val="231F20"/>
          <w:sz w:val="20"/>
        </w:rPr>
        <w:t>en</w:t>
      </w:r>
      <w:r>
        <w:rPr>
          <w:color w:val="231F20"/>
          <w:spacing w:val="-3"/>
          <w:sz w:val="20"/>
        </w:rPr>
        <w:t> </w:t>
      </w:r>
      <w:r>
        <w:rPr>
          <w:color w:val="231F20"/>
          <w:sz w:val="20"/>
        </w:rPr>
        <w:t>el</w:t>
      </w:r>
      <w:r>
        <w:rPr>
          <w:color w:val="231F20"/>
          <w:spacing w:val="-3"/>
          <w:sz w:val="20"/>
        </w:rPr>
        <w:t> </w:t>
      </w:r>
      <w:r>
        <w:rPr>
          <w:color w:val="231F20"/>
          <w:sz w:val="20"/>
        </w:rPr>
        <w:t>artículo</w:t>
      </w:r>
      <w:r>
        <w:rPr>
          <w:color w:val="231F20"/>
          <w:spacing w:val="-3"/>
          <w:sz w:val="20"/>
        </w:rPr>
        <w:t> </w:t>
      </w:r>
      <w:r>
        <w:rPr>
          <w:color w:val="231F20"/>
          <w:sz w:val="20"/>
        </w:rPr>
        <w:t>330, </w:t>
      </w:r>
      <w:r>
        <w:rPr>
          <w:color w:val="231F20"/>
          <w:spacing w:val="-2"/>
          <w:sz w:val="20"/>
        </w:rPr>
        <w:t>numeral</w:t>
      </w:r>
      <w:r>
        <w:rPr>
          <w:color w:val="231F20"/>
          <w:spacing w:val="-5"/>
          <w:sz w:val="20"/>
        </w:rPr>
        <w:t> </w:t>
      </w:r>
      <w:r>
        <w:rPr>
          <w:color w:val="231F20"/>
          <w:spacing w:val="-2"/>
          <w:sz w:val="20"/>
        </w:rPr>
        <w:t>5</w:t>
      </w:r>
      <w:r>
        <w:rPr>
          <w:color w:val="231F20"/>
          <w:spacing w:val="-5"/>
          <w:sz w:val="20"/>
        </w:rPr>
        <w:t> </w:t>
      </w:r>
      <w:r>
        <w:rPr>
          <w:color w:val="231F20"/>
          <w:spacing w:val="-2"/>
          <w:sz w:val="20"/>
        </w:rPr>
        <w:t>de</w:t>
      </w:r>
      <w:r>
        <w:rPr>
          <w:color w:val="231F20"/>
          <w:spacing w:val="-5"/>
          <w:sz w:val="20"/>
        </w:rPr>
        <w:t> </w:t>
      </w:r>
      <w:r>
        <w:rPr>
          <w:color w:val="231F20"/>
          <w:spacing w:val="-2"/>
          <w:sz w:val="20"/>
        </w:rPr>
        <w:t>este</w:t>
      </w:r>
      <w:r>
        <w:rPr>
          <w:color w:val="231F20"/>
          <w:spacing w:val="-5"/>
          <w:sz w:val="20"/>
        </w:rPr>
        <w:t> </w:t>
      </w:r>
      <w:r>
        <w:rPr>
          <w:color w:val="231F20"/>
          <w:spacing w:val="-2"/>
          <w:sz w:val="20"/>
        </w:rPr>
        <w:t>Reglamento;</w:t>
      </w:r>
      <w:r>
        <w:rPr>
          <w:color w:val="231F20"/>
          <w:spacing w:val="-5"/>
          <w:sz w:val="20"/>
        </w:rPr>
        <w:t> </w:t>
      </w:r>
      <w:r>
        <w:rPr>
          <w:color w:val="231F20"/>
          <w:spacing w:val="-2"/>
          <w:sz w:val="20"/>
        </w:rPr>
        <w:t>en</w:t>
      </w:r>
      <w:r>
        <w:rPr>
          <w:color w:val="231F20"/>
          <w:spacing w:val="-5"/>
          <w:sz w:val="20"/>
        </w:rPr>
        <w:t> </w:t>
      </w:r>
      <w:r>
        <w:rPr>
          <w:color w:val="231F20"/>
          <w:spacing w:val="-2"/>
          <w:sz w:val="20"/>
        </w:rPr>
        <w:t>caso</w:t>
      </w:r>
      <w:r>
        <w:rPr>
          <w:color w:val="231F20"/>
          <w:spacing w:val="-5"/>
          <w:sz w:val="20"/>
        </w:rPr>
        <w:t> </w:t>
      </w:r>
      <w:r>
        <w:rPr>
          <w:color w:val="231F20"/>
          <w:spacing w:val="-2"/>
          <w:sz w:val="20"/>
        </w:rPr>
        <w:t>de</w:t>
      </w:r>
      <w:r>
        <w:rPr>
          <w:color w:val="231F20"/>
          <w:spacing w:val="-5"/>
          <w:sz w:val="20"/>
        </w:rPr>
        <w:t> </w:t>
      </w:r>
      <w:r>
        <w:rPr>
          <w:color w:val="231F20"/>
          <w:spacing w:val="-2"/>
          <w:sz w:val="20"/>
        </w:rPr>
        <w:t>no</w:t>
      </w:r>
      <w:r>
        <w:rPr>
          <w:color w:val="231F20"/>
          <w:spacing w:val="-5"/>
          <w:sz w:val="20"/>
        </w:rPr>
        <w:t> </w:t>
      </w:r>
      <w:r>
        <w:rPr>
          <w:color w:val="231F20"/>
          <w:spacing w:val="-2"/>
          <w:sz w:val="20"/>
        </w:rPr>
        <w:t>contar</w:t>
      </w:r>
      <w:r>
        <w:rPr>
          <w:color w:val="231F20"/>
          <w:spacing w:val="-5"/>
          <w:sz w:val="20"/>
        </w:rPr>
        <w:t> </w:t>
      </w:r>
      <w:r>
        <w:rPr>
          <w:color w:val="231F20"/>
          <w:spacing w:val="-2"/>
          <w:sz w:val="20"/>
        </w:rPr>
        <w:t>con</w:t>
      </w:r>
      <w:r>
        <w:rPr>
          <w:color w:val="231F20"/>
          <w:spacing w:val="-5"/>
          <w:sz w:val="20"/>
        </w:rPr>
        <w:t> </w:t>
      </w:r>
      <w:r>
        <w:rPr>
          <w:color w:val="231F20"/>
          <w:spacing w:val="-2"/>
          <w:sz w:val="20"/>
        </w:rPr>
        <w:t>el</w:t>
      </w:r>
      <w:r>
        <w:rPr>
          <w:color w:val="231F20"/>
          <w:spacing w:val="-5"/>
          <w:sz w:val="20"/>
        </w:rPr>
        <w:t> </w:t>
      </w:r>
      <w:r>
        <w:rPr>
          <w:color w:val="231F20"/>
          <w:spacing w:val="-2"/>
          <w:sz w:val="20"/>
        </w:rPr>
        <w:t>personal</w:t>
      </w:r>
      <w:r>
        <w:rPr>
          <w:color w:val="231F20"/>
          <w:spacing w:val="-5"/>
          <w:sz w:val="20"/>
        </w:rPr>
        <w:t> </w:t>
      </w:r>
      <w:r>
        <w:rPr>
          <w:color w:val="231F20"/>
          <w:spacing w:val="-2"/>
          <w:sz w:val="20"/>
        </w:rPr>
        <w:t>suficiente</w:t>
      </w:r>
      <w:r>
        <w:rPr>
          <w:color w:val="231F20"/>
          <w:spacing w:val="-5"/>
          <w:sz w:val="20"/>
        </w:rPr>
        <w:t> </w:t>
      </w:r>
      <w:r>
        <w:rPr>
          <w:color w:val="231F20"/>
          <w:spacing w:val="-2"/>
          <w:sz w:val="20"/>
        </w:rPr>
        <w:t>para </w:t>
      </w:r>
      <w:r>
        <w:rPr>
          <w:color w:val="231F20"/>
          <w:sz w:val="20"/>
        </w:rPr>
        <w:t>atender</w:t>
      </w:r>
      <w:r>
        <w:rPr>
          <w:color w:val="231F20"/>
          <w:spacing w:val="-3"/>
          <w:sz w:val="20"/>
        </w:rPr>
        <w:t> </w:t>
      </w:r>
      <w:r>
        <w:rPr>
          <w:color w:val="231F20"/>
          <w:sz w:val="20"/>
        </w:rPr>
        <w:t>el</w:t>
      </w:r>
      <w:r>
        <w:rPr>
          <w:color w:val="231F20"/>
          <w:spacing w:val="-3"/>
          <w:sz w:val="20"/>
        </w:rPr>
        <w:t> </w:t>
      </w:r>
      <w:r>
        <w:rPr>
          <w:color w:val="231F20"/>
          <w:sz w:val="20"/>
        </w:rPr>
        <w:t>requerimiento,</w:t>
      </w:r>
      <w:r>
        <w:rPr>
          <w:color w:val="231F20"/>
          <w:spacing w:val="-3"/>
          <w:sz w:val="20"/>
        </w:rPr>
        <w:t> </w:t>
      </w:r>
      <w:r>
        <w:rPr>
          <w:color w:val="231F20"/>
          <w:sz w:val="20"/>
        </w:rPr>
        <w:t>el</w:t>
      </w:r>
      <w:r>
        <w:rPr>
          <w:color w:val="231F20"/>
          <w:spacing w:val="-2"/>
          <w:sz w:val="20"/>
        </w:rPr>
        <w:t> </w:t>
      </w:r>
      <w:r>
        <w:rPr>
          <w:color w:val="231F20"/>
          <w:sz w:val="20"/>
        </w:rPr>
        <w:t>opl</w:t>
      </w:r>
      <w:r>
        <w:rPr>
          <w:color w:val="231F20"/>
          <w:spacing w:val="-2"/>
          <w:sz w:val="20"/>
        </w:rPr>
        <w:t> </w:t>
      </w:r>
      <w:r>
        <w:rPr>
          <w:color w:val="231F20"/>
          <w:sz w:val="20"/>
        </w:rPr>
        <w:t>deberá</w:t>
      </w:r>
      <w:r>
        <w:rPr>
          <w:color w:val="231F20"/>
          <w:spacing w:val="-3"/>
          <w:sz w:val="20"/>
        </w:rPr>
        <w:t> </w:t>
      </w:r>
      <w:r>
        <w:rPr>
          <w:color w:val="231F20"/>
          <w:sz w:val="20"/>
        </w:rPr>
        <w:t>remitir</w:t>
      </w:r>
      <w:r>
        <w:rPr>
          <w:color w:val="231F20"/>
          <w:spacing w:val="-3"/>
          <w:sz w:val="20"/>
        </w:rPr>
        <w:t> </w:t>
      </w:r>
      <w:r>
        <w:rPr>
          <w:color w:val="231F20"/>
          <w:sz w:val="20"/>
        </w:rPr>
        <w:t>dicha</w:t>
      </w:r>
      <w:r>
        <w:rPr>
          <w:color w:val="231F20"/>
          <w:spacing w:val="-2"/>
          <w:sz w:val="20"/>
        </w:rPr>
        <w:t> </w:t>
      </w:r>
      <w:r>
        <w:rPr>
          <w:color w:val="231F20"/>
          <w:sz w:val="20"/>
        </w:rPr>
        <w:t>información</w:t>
      </w:r>
      <w:r>
        <w:rPr>
          <w:color w:val="231F20"/>
          <w:spacing w:val="-2"/>
          <w:sz w:val="20"/>
        </w:rPr>
        <w:t> </w:t>
      </w:r>
      <w:r>
        <w:rPr>
          <w:color w:val="231F20"/>
          <w:sz w:val="20"/>
        </w:rPr>
        <w:t>a</w:t>
      </w:r>
      <w:r>
        <w:rPr>
          <w:color w:val="231F20"/>
          <w:spacing w:val="-3"/>
          <w:sz w:val="20"/>
        </w:rPr>
        <w:t> </w:t>
      </w:r>
      <w:r>
        <w:rPr>
          <w:color w:val="231F20"/>
          <w:sz w:val="20"/>
        </w:rPr>
        <w:t>más</w:t>
      </w:r>
      <w:r>
        <w:rPr>
          <w:color w:val="231F20"/>
          <w:spacing w:val="-3"/>
          <w:sz w:val="20"/>
        </w:rPr>
        <w:t> </w:t>
      </w:r>
      <w:r>
        <w:rPr>
          <w:color w:val="231F20"/>
          <w:sz w:val="20"/>
        </w:rPr>
        <w:t>tardar</w:t>
      </w:r>
      <w:r>
        <w:rPr>
          <w:color w:val="231F20"/>
          <w:spacing w:val="-2"/>
          <w:sz w:val="20"/>
        </w:rPr>
        <w:t> </w:t>
      </w:r>
      <w:r>
        <w:rPr>
          <w:color w:val="231F20"/>
          <w:sz w:val="20"/>
        </w:rPr>
        <w:t>en la tercera semana de abril, a efecto de que se incorpore en el acuerdo de aproba- ción correspondiente. En elecciones concurrentes, el opl podrá entregar hasta la primera semana del mes anterior al de la elección, la relación de los supervisores electorales</w:t>
      </w:r>
      <w:r>
        <w:rPr>
          <w:color w:val="231F20"/>
          <w:spacing w:val="-4"/>
          <w:sz w:val="20"/>
        </w:rPr>
        <w:t> </w:t>
      </w:r>
      <w:r>
        <w:rPr>
          <w:color w:val="231F20"/>
          <w:sz w:val="20"/>
        </w:rPr>
        <w:t>y</w:t>
      </w:r>
      <w:r>
        <w:rPr>
          <w:color w:val="231F20"/>
          <w:spacing w:val="-5"/>
          <w:sz w:val="20"/>
        </w:rPr>
        <w:t> </w:t>
      </w:r>
      <w:r>
        <w:rPr>
          <w:color w:val="231F20"/>
          <w:sz w:val="20"/>
        </w:rPr>
        <w:t>cae</w:t>
      </w:r>
      <w:r>
        <w:rPr>
          <w:color w:val="231F20"/>
          <w:spacing w:val="-5"/>
          <w:sz w:val="20"/>
        </w:rPr>
        <w:t> </w:t>
      </w:r>
      <w:r>
        <w:rPr>
          <w:color w:val="231F20"/>
          <w:sz w:val="20"/>
        </w:rPr>
        <w:t>locales</w:t>
      </w:r>
      <w:r>
        <w:rPr>
          <w:color w:val="231F20"/>
          <w:spacing w:val="-5"/>
          <w:sz w:val="20"/>
        </w:rPr>
        <w:t> </w:t>
      </w:r>
      <w:r>
        <w:rPr>
          <w:color w:val="231F20"/>
          <w:sz w:val="20"/>
        </w:rPr>
        <w:t>que</w:t>
      </w:r>
      <w:r>
        <w:rPr>
          <w:color w:val="231F20"/>
          <w:spacing w:val="-4"/>
          <w:sz w:val="20"/>
        </w:rPr>
        <w:t> </w:t>
      </w:r>
      <w:r>
        <w:rPr>
          <w:color w:val="231F20"/>
          <w:sz w:val="20"/>
        </w:rPr>
        <w:t>coordinarán</w:t>
      </w:r>
      <w:r>
        <w:rPr>
          <w:color w:val="231F20"/>
          <w:spacing w:val="-5"/>
          <w:sz w:val="20"/>
        </w:rPr>
        <w:t> </w:t>
      </w:r>
      <w:r>
        <w:rPr>
          <w:color w:val="231F20"/>
          <w:sz w:val="20"/>
        </w:rPr>
        <w:t>y/o</w:t>
      </w:r>
      <w:r>
        <w:rPr>
          <w:color w:val="231F20"/>
          <w:spacing w:val="-5"/>
          <w:sz w:val="20"/>
        </w:rPr>
        <w:t> </w:t>
      </w:r>
      <w:r>
        <w:rPr>
          <w:color w:val="231F20"/>
          <w:sz w:val="20"/>
        </w:rPr>
        <w:t>apoyarán</w:t>
      </w:r>
      <w:r>
        <w:rPr>
          <w:color w:val="231F20"/>
          <w:spacing w:val="-5"/>
          <w:sz w:val="20"/>
        </w:rPr>
        <w:t> </w:t>
      </w:r>
      <w:r>
        <w:rPr>
          <w:color w:val="231F20"/>
          <w:sz w:val="20"/>
        </w:rPr>
        <w:t>directamente</w:t>
      </w:r>
      <w:r>
        <w:rPr>
          <w:color w:val="231F20"/>
          <w:spacing w:val="-5"/>
          <w:sz w:val="20"/>
        </w:rPr>
        <w:t> </w:t>
      </w:r>
      <w:r>
        <w:rPr>
          <w:color w:val="231F20"/>
          <w:sz w:val="20"/>
        </w:rPr>
        <w:t>los</w:t>
      </w:r>
      <w:r>
        <w:rPr>
          <w:color w:val="231F20"/>
          <w:spacing w:val="-4"/>
          <w:sz w:val="20"/>
        </w:rPr>
        <w:t> </w:t>
      </w:r>
      <w:r>
        <w:rPr>
          <w:color w:val="231F20"/>
          <w:sz w:val="20"/>
        </w:rPr>
        <w:t>mecanis- mos de recolección de los paquetes de las elecciones locales.</w:t>
      </w:r>
    </w:p>
    <w:p>
      <w:pPr>
        <w:pStyle w:val="ListParagraph"/>
        <w:numPr>
          <w:ilvl w:val="1"/>
          <w:numId w:val="294"/>
        </w:numPr>
        <w:tabs>
          <w:tab w:pos="1850" w:val="left" w:leader="none"/>
        </w:tabs>
        <w:spacing w:line="254" w:lineRule="auto" w:before="12" w:after="0"/>
        <w:ind w:left="1850" w:right="630" w:hanging="220"/>
        <w:jc w:val="both"/>
        <w:rPr>
          <w:sz w:val="20"/>
        </w:rPr>
      </w:pPr>
      <w:r>
        <w:rPr>
          <w:color w:val="231F20"/>
          <w:sz w:val="20"/>
        </w:rPr>
        <w:t>Previo a la aprobación de los mecanismos de recolección, los consejos distritales</w:t>
      </w:r>
      <w:r>
        <w:rPr>
          <w:color w:val="231F20"/>
          <w:spacing w:val="40"/>
          <w:sz w:val="20"/>
        </w:rPr>
        <w:t> </w:t>
      </w:r>
      <w:r>
        <w:rPr>
          <w:color w:val="231F20"/>
          <w:sz w:val="20"/>
        </w:rPr>
        <w:t>y los opl podrán realizar, por separado o preferentemente de manera conjunta, recorridos en los distritos para verificar las propuestas presentadas por las juntas distritales ejecutivas.</w:t>
      </w:r>
    </w:p>
    <w:p>
      <w:pPr>
        <w:pStyle w:val="ListParagraph"/>
        <w:numPr>
          <w:ilvl w:val="1"/>
          <w:numId w:val="294"/>
        </w:numPr>
        <w:tabs>
          <w:tab w:pos="1850" w:val="left" w:leader="none"/>
          <w:tab w:pos="1880" w:val="left" w:leader="none"/>
        </w:tabs>
        <w:spacing w:line="254" w:lineRule="auto" w:before="5" w:after="0"/>
        <w:ind w:left="1850" w:right="629" w:hanging="200"/>
        <w:jc w:val="both"/>
        <w:rPr>
          <w:sz w:val="20"/>
        </w:rPr>
      </w:pPr>
      <w:r>
        <w:rPr>
          <w:color w:val="231F20"/>
          <w:sz w:val="20"/>
        </w:rPr>
        <w:t>La</w:t>
      </w:r>
      <w:r>
        <w:rPr>
          <w:color w:val="231F20"/>
          <w:spacing w:val="40"/>
          <w:sz w:val="20"/>
        </w:rPr>
        <w:t> </w:t>
      </w:r>
      <w:r>
        <w:rPr>
          <w:color w:val="231F20"/>
          <w:sz w:val="20"/>
        </w:rPr>
        <w:t>aprobación de los mecanismos de recolección deberá realizarse en la sesión ordinaria</w:t>
      </w:r>
      <w:r>
        <w:rPr>
          <w:color w:val="231F20"/>
          <w:spacing w:val="-7"/>
          <w:sz w:val="20"/>
        </w:rPr>
        <w:t> </w:t>
      </w:r>
      <w:r>
        <w:rPr>
          <w:color w:val="231F20"/>
          <w:sz w:val="20"/>
        </w:rPr>
        <w:t>que</w:t>
      </w:r>
      <w:r>
        <w:rPr>
          <w:color w:val="231F20"/>
          <w:spacing w:val="-7"/>
          <w:sz w:val="20"/>
        </w:rPr>
        <w:t> </w:t>
      </w:r>
      <w:r>
        <w:rPr>
          <w:color w:val="231F20"/>
          <w:sz w:val="20"/>
        </w:rPr>
        <w:t>celebren</w:t>
      </w:r>
      <w:r>
        <w:rPr>
          <w:color w:val="231F20"/>
          <w:spacing w:val="-7"/>
          <w:sz w:val="20"/>
        </w:rPr>
        <w:t> </w:t>
      </w:r>
      <w:r>
        <w:rPr>
          <w:color w:val="231F20"/>
          <w:sz w:val="20"/>
        </w:rPr>
        <w:t>los</w:t>
      </w:r>
      <w:r>
        <w:rPr>
          <w:color w:val="231F20"/>
          <w:spacing w:val="-7"/>
          <w:sz w:val="20"/>
        </w:rPr>
        <w:t> </w:t>
      </w:r>
      <w:r>
        <w:rPr>
          <w:color w:val="231F20"/>
          <w:sz w:val="20"/>
        </w:rPr>
        <w:t>consejos</w:t>
      </w:r>
      <w:r>
        <w:rPr>
          <w:color w:val="231F20"/>
          <w:spacing w:val="-7"/>
          <w:sz w:val="20"/>
        </w:rPr>
        <w:t> </w:t>
      </w:r>
      <w:r>
        <w:rPr>
          <w:color w:val="231F20"/>
          <w:sz w:val="20"/>
        </w:rPr>
        <w:t>distritales</w:t>
      </w:r>
      <w:r>
        <w:rPr>
          <w:color w:val="231F20"/>
          <w:spacing w:val="-7"/>
          <w:sz w:val="20"/>
        </w:rPr>
        <w:t> </w:t>
      </w:r>
      <w:r>
        <w:rPr>
          <w:color w:val="231F20"/>
          <w:sz w:val="20"/>
        </w:rPr>
        <w:t>en</w:t>
      </w:r>
      <w:r>
        <w:rPr>
          <w:color w:val="231F20"/>
          <w:spacing w:val="-7"/>
          <w:sz w:val="20"/>
        </w:rPr>
        <w:t> </w:t>
      </w:r>
      <w:r>
        <w:rPr>
          <w:color w:val="231F20"/>
          <w:sz w:val="20"/>
        </w:rPr>
        <w:t>el</w:t>
      </w:r>
      <w:r>
        <w:rPr>
          <w:color w:val="231F20"/>
          <w:spacing w:val="-7"/>
          <w:sz w:val="20"/>
        </w:rPr>
        <w:t> </w:t>
      </w:r>
      <w:r>
        <w:rPr>
          <w:color w:val="231F20"/>
          <w:sz w:val="20"/>
        </w:rPr>
        <w:t>mes</w:t>
      </w:r>
      <w:r>
        <w:rPr>
          <w:color w:val="231F20"/>
          <w:spacing w:val="-7"/>
          <w:sz w:val="20"/>
        </w:rPr>
        <w:t> </w:t>
      </w:r>
      <w:r>
        <w:rPr>
          <w:color w:val="231F20"/>
          <w:sz w:val="20"/>
        </w:rPr>
        <w:t>de</w:t>
      </w:r>
      <w:r>
        <w:rPr>
          <w:color w:val="231F20"/>
          <w:spacing w:val="-7"/>
          <w:sz w:val="20"/>
        </w:rPr>
        <w:t> </w:t>
      </w:r>
      <w:r>
        <w:rPr>
          <w:color w:val="231F20"/>
          <w:sz w:val="20"/>
        </w:rPr>
        <w:t>abril</w:t>
      </w:r>
      <w:r>
        <w:rPr>
          <w:color w:val="231F20"/>
          <w:spacing w:val="-7"/>
          <w:sz w:val="20"/>
        </w:rPr>
        <w:t> </w:t>
      </w:r>
      <w:r>
        <w:rPr>
          <w:color w:val="231F20"/>
          <w:sz w:val="20"/>
        </w:rPr>
        <w:t>del</w:t>
      </w:r>
      <w:r>
        <w:rPr>
          <w:color w:val="231F20"/>
          <w:spacing w:val="-7"/>
          <w:sz w:val="20"/>
        </w:rPr>
        <w:t> </w:t>
      </w:r>
      <w:r>
        <w:rPr>
          <w:color w:val="231F20"/>
          <w:sz w:val="20"/>
        </w:rPr>
        <w:t>año</w:t>
      </w:r>
      <w:r>
        <w:rPr>
          <w:color w:val="231F20"/>
          <w:spacing w:val="-7"/>
          <w:sz w:val="20"/>
        </w:rPr>
        <w:t> </w:t>
      </w:r>
      <w:r>
        <w:rPr>
          <w:color w:val="231F20"/>
          <w:sz w:val="20"/>
        </w:rPr>
        <w:t>de</w:t>
      </w:r>
      <w:r>
        <w:rPr>
          <w:color w:val="231F20"/>
          <w:spacing w:val="-7"/>
          <w:sz w:val="20"/>
        </w:rPr>
        <w:t> </w:t>
      </w:r>
      <w:r>
        <w:rPr>
          <w:color w:val="231F20"/>
          <w:sz w:val="20"/>
        </w:rPr>
        <w:t>la</w:t>
      </w:r>
      <w:r>
        <w:rPr>
          <w:color w:val="231F20"/>
          <w:spacing w:val="-7"/>
          <w:sz w:val="20"/>
        </w:rPr>
        <w:t> </w:t>
      </w:r>
      <w:r>
        <w:rPr>
          <w:color w:val="231F20"/>
          <w:sz w:val="20"/>
        </w:rPr>
        <w:t>elec- ción. En el acuerdo de aprobación se deberá designar a los responsables y, en su caso, auxiliares de los mismos, de entre el personal administrativo, miembros del Servicio Profesional Electoral Nacional, supervisores electorales,</w:t>
      </w:r>
      <w:r>
        <w:rPr>
          <w:color w:val="231F20"/>
          <w:spacing w:val="-2"/>
          <w:sz w:val="20"/>
        </w:rPr>
        <w:t> </w:t>
      </w:r>
      <w:r>
        <w:rPr>
          <w:color w:val="231F20"/>
          <w:sz w:val="20"/>
        </w:rPr>
        <w:t>cae, o algún otro funcionario adscrito a la junta distrital ejecutiva correspondiente; de manera ex- cepcional, de presentarse el supuesto referido en el artículo 330, numeral 5 de este</w:t>
      </w:r>
      <w:r>
        <w:rPr>
          <w:color w:val="231F20"/>
          <w:spacing w:val="-6"/>
          <w:sz w:val="20"/>
        </w:rPr>
        <w:t> </w:t>
      </w:r>
      <w:r>
        <w:rPr>
          <w:color w:val="231F20"/>
          <w:sz w:val="20"/>
        </w:rPr>
        <w:t>Reglamento,</w:t>
      </w:r>
      <w:r>
        <w:rPr>
          <w:color w:val="231F20"/>
          <w:spacing w:val="-6"/>
          <w:sz w:val="20"/>
        </w:rPr>
        <w:t> </w:t>
      </w:r>
      <w:r>
        <w:rPr>
          <w:color w:val="231F20"/>
          <w:sz w:val="20"/>
        </w:rPr>
        <w:t>la</w:t>
      </w:r>
      <w:r>
        <w:rPr>
          <w:color w:val="231F20"/>
          <w:spacing w:val="-6"/>
          <w:sz w:val="20"/>
        </w:rPr>
        <w:t> </w:t>
      </w:r>
      <w:r>
        <w:rPr>
          <w:color w:val="231F20"/>
          <w:sz w:val="20"/>
        </w:rPr>
        <w:t>designación</w:t>
      </w:r>
      <w:r>
        <w:rPr>
          <w:color w:val="231F20"/>
          <w:spacing w:val="-6"/>
          <w:sz w:val="20"/>
        </w:rPr>
        <w:t> </w:t>
      </w:r>
      <w:r>
        <w:rPr>
          <w:color w:val="231F20"/>
          <w:sz w:val="20"/>
        </w:rPr>
        <w:t>podrá</w:t>
      </w:r>
      <w:r>
        <w:rPr>
          <w:color w:val="231F20"/>
          <w:spacing w:val="-6"/>
          <w:sz w:val="20"/>
        </w:rPr>
        <w:t> </w:t>
      </w:r>
      <w:r>
        <w:rPr>
          <w:color w:val="231F20"/>
          <w:sz w:val="20"/>
        </w:rPr>
        <w:t>recaer</w:t>
      </w:r>
      <w:r>
        <w:rPr>
          <w:color w:val="231F20"/>
          <w:spacing w:val="-6"/>
          <w:sz w:val="20"/>
        </w:rPr>
        <w:t> </w:t>
      </w:r>
      <w:r>
        <w:rPr>
          <w:color w:val="231F20"/>
          <w:sz w:val="20"/>
        </w:rPr>
        <w:t>en</w:t>
      </w:r>
      <w:r>
        <w:rPr>
          <w:color w:val="231F20"/>
          <w:spacing w:val="-6"/>
          <w:sz w:val="20"/>
        </w:rPr>
        <w:t> </w:t>
      </w:r>
      <w:r>
        <w:rPr>
          <w:color w:val="231F20"/>
          <w:sz w:val="20"/>
        </w:rPr>
        <w:t>el</w:t>
      </w:r>
      <w:r>
        <w:rPr>
          <w:color w:val="231F20"/>
          <w:spacing w:val="-6"/>
          <w:sz w:val="20"/>
        </w:rPr>
        <w:t> </w:t>
      </w:r>
      <w:r>
        <w:rPr>
          <w:color w:val="231F20"/>
          <w:sz w:val="20"/>
        </w:rPr>
        <w:t>personal</w:t>
      </w:r>
      <w:r>
        <w:rPr>
          <w:color w:val="231F20"/>
          <w:spacing w:val="-6"/>
          <w:sz w:val="20"/>
        </w:rPr>
        <w:t> </w:t>
      </w:r>
      <w:r>
        <w:rPr>
          <w:color w:val="231F20"/>
          <w:sz w:val="20"/>
        </w:rPr>
        <w:t>del</w:t>
      </w:r>
      <w:r>
        <w:rPr>
          <w:color w:val="231F20"/>
          <w:spacing w:val="-5"/>
          <w:sz w:val="20"/>
        </w:rPr>
        <w:t> </w:t>
      </w:r>
      <w:r>
        <w:rPr>
          <w:color w:val="231F20"/>
          <w:sz w:val="20"/>
        </w:rPr>
        <w:t>opl.</w:t>
      </w:r>
      <w:r>
        <w:rPr>
          <w:color w:val="231F20"/>
          <w:spacing w:val="-6"/>
          <w:sz w:val="20"/>
        </w:rPr>
        <w:t> </w:t>
      </w:r>
      <w:r>
        <w:rPr>
          <w:color w:val="231F20"/>
          <w:sz w:val="20"/>
        </w:rPr>
        <w:t>En</w:t>
      </w:r>
      <w:r>
        <w:rPr>
          <w:color w:val="231F20"/>
          <w:spacing w:val="-6"/>
          <w:sz w:val="20"/>
        </w:rPr>
        <w:t> </w:t>
      </w:r>
      <w:r>
        <w:rPr>
          <w:color w:val="231F20"/>
          <w:sz w:val="20"/>
        </w:rPr>
        <w:t>elecciones concurrentes, en la tercera semana previa a la Jornada Electoral, se presentará a los consejos distritales del Instituto un informe complementario que contenga la relación</w:t>
      </w:r>
      <w:r>
        <w:rPr>
          <w:color w:val="231F20"/>
          <w:spacing w:val="-1"/>
          <w:sz w:val="20"/>
        </w:rPr>
        <w:t> </w:t>
      </w:r>
      <w:r>
        <w:rPr>
          <w:color w:val="231F20"/>
          <w:sz w:val="20"/>
        </w:rPr>
        <w:t>de</w:t>
      </w:r>
      <w:r>
        <w:rPr>
          <w:color w:val="231F20"/>
          <w:spacing w:val="-1"/>
          <w:sz w:val="20"/>
        </w:rPr>
        <w:t> </w:t>
      </w:r>
      <w:r>
        <w:rPr>
          <w:color w:val="231F20"/>
          <w:sz w:val="20"/>
        </w:rPr>
        <w:t>supervisores</w:t>
      </w:r>
      <w:r>
        <w:rPr>
          <w:color w:val="231F20"/>
          <w:spacing w:val="-1"/>
          <w:sz w:val="20"/>
        </w:rPr>
        <w:t> </w:t>
      </w:r>
      <w:r>
        <w:rPr>
          <w:color w:val="231F20"/>
          <w:sz w:val="20"/>
        </w:rPr>
        <w:t>electorales</w:t>
      </w:r>
      <w:r>
        <w:rPr>
          <w:color w:val="231F20"/>
          <w:spacing w:val="-1"/>
          <w:sz w:val="20"/>
        </w:rPr>
        <w:t> </w:t>
      </w:r>
      <w:r>
        <w:rPr>
          <w:color w:val="231F20"/>
          <w:sz w:val="20"/>
        </w:rPr>
        <w:t>y</w:t>
      </w:r>
      <w:r>
        <w:rPr>
          <w:color w:val="231F20"/>
          <w:spacing w:val="-1"/>
          <w:sz w:val="20"/>
        </w:rPr>
        <w:t> </w:t>
      </w:r>
      <w:r>
        <w:rPr>
          <w:color w:val="231F20"/>
          <w:sz w:val="20"/>
        </w:rPr>
        <w:t>cae</w:t>
      </w:r>
      <w:r>
        <w:rPr>
          <w:color w:val="231F20"/>
          <w:spacing w:val="-1"/>
          <w:sz w:val="20"/>
        </w:rPr>
        <w:t> </w:t>
      </w:r>
      <w:r>
        <w:rPr>
          <w:color w:val="231F20"/>
          <w:sz w:val="20"/>
        </w:rPr>
        <w:t>locales</w:t>
      </w:r>
      <w:r>
        <w:rPr>
          <w:color w:val="231F20"/>
          <w:spacing w:val="-1"/>
          <w:sz w:val="20"/>
        </w:rPr>
        <w:t> </w:t>
      </w:r>
      <w:r>
        <w:rPr>
          <w:color w:val="231F20"/>
          <w:sz w:val="20"/>
        </w:rPr>
        <w:t>que</w:t>
      </w:r>
      <w:r>
        <w:rPr>
          <w:color w:val="231F20"/>
          <w:spacing w:val="-1"/>
          <w:sz w:val="20"/>
        </w:rPr>
        <w:t> </w:t>
      </w:r>
      <w:r>
        <w:rPr>
          <w:color w:val="231F20"/>
          <w:sz w:val="20"/>
        </w:rPr>
        <w:t>se</w:t>
      </w:r>
      <w:r>
        <w:rPr>
          <w:color w:val="231F20"/>
          <w:spacing w:val="-1"/>
          <w:sz w:val="20"/>
        </w:rPr>
        <w:t> </w:t>
      </w:r>
      <w:r>
        <w:rPr>
          <w:color w:val="231F20"/>
          <w:sz w:val="20"/>
        </w:rPr>
        <w:t>harán</w:t>
      </w:r>
      <w:r>
        <w:rPr>
          <w:color w:val="231F20"/>
          <w:spacing w:val="-1"/>
          <w:sz w:val="20"/>
        </w:rPr>
        <w:t> </w:t>
      </w:r>
      <w:r>
        <w:rPr>
          <w:color w:val="231F20"/>
          <w:sz w:val="20"/>
        </w:rPr>
        <w:t>cargo</w:t>
      </w:r>
      <w:r>
        <w:rPr>
          <w:color w:val="231F20"/>
          <w:spacing w:val="-1"/>
          <w:sz w:val="20"/>
        </w:rPr>
        <w:t> </w:t>
      </w:r>
      <w:r>
        <w:rPr>
          <w:color w:val="231F20"/>
          <w:sz w:val="20"/>
        </w:rPr>
        <w:t>de</w:t>
      </w:r>
      <w:r>
        <w:rPr>
          <w:color w:val="231F20"/>
          <w:spacing w:val="-1"/>
          <w:sz w:val="20"/>
        </w:rPr>
        <w:t> </w:t>
      </w:r>
      <w:r>
        <w:rPr>
          <w:color w:val="231F20"/>
          <w:sz w:val="20"/>
        </w:rPr>
        <w:t>los</w:t>
      </w:r>
      <w:r>
        <w:rPr>
          <w:color w:val="231F20"/>
          <w:spacing w:val="-1"/>
          <w:sz w:val="20"/>
        </w:rPr>
        <w:t> </w:t>
      </w:r>
      <w:r>
        <w:rPr>
          <w:color w:val="231F20"/>
          <w:sz w:val="20"/>
        </w:rPr>
        <w:t>meca- nismos de traslado de los paquetes de las elecciones locales.</w:t>
      </w:r>
    </w:p>
    <w:p>
      <w:pPr>
        <w:pStyle w:val="ListParagraph"/>
        <w:numPr>
          <w:ilvl w:val="1"/>
          <w:numId w:val="294"/>
        </w:numPr>
        <w:tabs>
          <w:tab w:pos="1850" w:val="left" w:leader="none"/>
        </w:tabs>
        <w:spacing w:line="254" w:lineRule="auto" w:before="15" w:after="0"/>
        <w:ind w:left="1850" w:right="630" w:hanging="200"/>
        <w:jc w:val="both"/>
        <w:rPr>
          <w:sz w:val="20"/>
        </w:rPr>
      </w:pPr>
      <w:r>
        <w:rPr>
          <w:color w:val="231F20"/>
          <w:sz w:val="20"/>
        </w:rPr>
        <w:t>Una vez aprobados los mecanismos de recolección, los consejos distritales debe- rán remitir inmediatamente el acuerdo correspondiente a la junta local ejecutiva de</w:t>
      </w:r>
      <w:r>
        <w:rPr>
          <w:color w:val="231F20"/>
          <w:spacing w:val="-3"/>
          <w:sz w:val="20"/>
        </w:rPr>
        <w:t> </w:t>
      </w:r>
      <w:r>
        <w:rPr>
          <w:color w:val="231F20"/>
          <w:sz w:val="20"/>
        </w:rPr>
        <w:t>la</w:t>
      </w:r>
      <w:r>
        <w:rPr>
          <w:color w:val="231F20"/>
          <w:spacing w:val="-3"/>
          <w:sz w:val="20"/>
        </w:rPr>
        <w:t> </w:t>
      </w:r>
      <w:r>
        <w:rPr>
          <w:color w:val="231F20"/>
          <w:sz w:val="20"/>
        </w:rPr>
        <w:t>entidad</w:t>
      </w:r>
      <w:r>
        <w:rPr>
          <w:color w:val="231F20"/>
          <w:spacing w:val="-3"/>
          <w:sz w:val="20"/>
        </w:rPr>
        <w:t> </w:t>
      </w:r>
      <w:r>
        <w:rPr>
          <w:color w:val="231F20"/>
          <w:sz w:val="20"/>
        </w:rPr>
        <w:t>que</w:t>
      </w:r>
      <w:r>
        <w:rPr>
          <w:color w:val="231F20"/>
          <w:spacing w:val="-3"/>
          <w:sz w:val="20"/>
        </w:rPr>
        <w:t> </w:t>
      </w:r>
      <w:r>
        <w:rPr>
          <w:color w:val="231F20"/>
          <w:sz w:val="20"/>
        </w:rPr>
        <w:t>corresponda,</w:t>
      </w:r>
      <w:r>
        <w:rPr>
          <w:color w:val="231F20"/>
          <w:spacing w:val="-3"/>
          <w:sz w:val="20"/>
        </w:rPr>
        <w:t> </w:t>
      </w:r>
      <w:r>
        <w:rPr>
          <w:color w:val="231F20"/>
          <w:sz w:val="20"/>
        </w:rPr>
        <w:t>para</w:t>
      </w:r>
      <w:r>
        <w:rPr>
          <w:color w:val="231F20"/>
          <w:spacing w:val="-3"/>
          <w:sz w:val="20"/>
        </w:rPr>
        <w:t> </w:t>
      </w:r>
      <w:r>
        <w:rPr>
          <w:color w:val="231F20"/>
          <w:sz w:val="20"/>
        </w:rPr>
        <w:t>que</w:t>
      </w:r>
      <w:r>
        <w:rPr>
          <w:color w:val="231F20"/>
          <w:spacing w:val="-3"/>
          <w:sz w:val="20"/>
        </w:rPr>
        <w:t> </w:t>
      </w:r>
      <w:r>
        <w:rPr>
          <w:color w:val="231F20"/>
          <w:sz w:val="20"/>
        </w:rPr>
        <w:t>ésta</w:t>
      </w:r>
      <w:r>
        <w:rPr>
          <w:color w:val="231F20"/>
          <w:spacing w:val="-3"/>
          <w:sz w:val="20"/>
        </w:rPr>
        <w:t> </w:t>
      </w:r>
      <w:r>
        <w:rPr>
          <w:color w:val="231F20"/>
          <w:sz w:val="20"/>
        </w:rPr>
        <w:t>concentre</w:t>
      </w:r>
      <w:r>
        <w:rPr>
          <w:color w:val="231F20"/>
          <w:spacing w:val="-3"/>
          <w:sz w:val="20"/>
        </w:rPr>
        <w:t> </w:t>
      </w:r>
      <w:r>
        <w:rPr>
          <w:color w:val="231F20"/>
          <w:sz w:val="20"/>
        </w:rPr>
        <w:t>los</w:t>
      </w:r>
      <w:r>
        <w:rPr>
          <w:color w:val="231F20"/>
          <w:spacing w:val="-3"/>
          <w:sz w:val="20"/>
        </w:rPr>
        <w:t> </w:t>
      </w:r>
      <w:r>
        <w:rPr>
          <w:color w:val="231F20"/>
          <w:sz w:val="20"/>
        </w:rPr>
        <w:t>acuerdos</w:t>
      </w:r>
      <w:r>
        <w:rPr>
          <w:color w:val="231F20"/>
          <w:spacing w:val="-3"/>
          <w:sz w:val="20"/>
        </w:rPr>
        <w:t> </w:t>
      </w:r>
      <w:r>
        <w:rPr>
          <w:color w:val="231F20"/>
          <w:sz w:val="20"/>
        </w:rPr>
        <w:t>distritales</w:t>
      </w:r>
      <w:r>
        <w:rPr>
          <w:color w:val="231F20"/>
          <w:spacing w:val="-3"/>
          <w:sz w:val="20"/>
        </w:rPr>
        <w:t> </w:t>
      </w:r>
      <w:r>
        <w:rPr>
          <w:color w:val="231F20"/>
          <w:sz w:val="20"/>
        </w:rPr>
        <w:t>y, en caso de elecciones locales, los haga del conocimiento del opl correspondiente dentro de las cuarenta y ocho horas siguientes.</w:t>
      </w:r>
    </w:p>
    <w:p>
      <w:pPr>
        <w:pStyle w:val="ListParagraph"/>
        <w:numPr>
          <w:ilvl w:val="1"/>
          <w:numId w:val="294"/>
        </w:numPr>
        <w:tabs>
          <w:tab w:pos="1850" w:val="left" w:leader="none"/>
        </w:tabs>
        <w:spacing w:line="254" w:lineRule="auto" w:before="6" w:after="0"/>
        <w:ind w:left="1850" w:right="629" w:hanging="220"/>
        <w:jc w:val="both"/>
        <w:rPr>
          <w:sz w:val="20"/>
        </w:rPr>
      </w:pPr>
      <w:r>
        <w:rPr>
          <w:color w:val="231F20"/>
          <w:sz w:val="20"/>
        </w:rPr>
        <w:t>Asimismo, se deberá informar a los partidos políticos y, en su caso, candidatos in- dependientes, que podrán registrar un representante propietario y un suplente ante</w:t>
      </w:r>
      <w:r>
        <w:rPr>
          <w:color w:val="231F20"/>
          <w:spacing w:val="-4"/>
          <w:sz w:val="20"/>
        </w:rPr>
        <w:t> </w:t>
      </w:r>
      <w:r>
        <w:rPr>
          <w:color w:val="231F20"/>
          <w:sz w:val="20"/>
        </w:rPr>
        <w:t>cualquier</w:t>
      </w:r>
      <w:r>
        <w:rPr>
          <w:color w:val="231F20"/>
          <w:spacing w:val="-4"/>
          <w:sz w:val="20"/>
        </w:rPr>
        <w:t> </w:t>
      </w:r>
      <w:r>
        <w:rPr>
          <w:color w:val="231F20"/>
          <w:sz w:val="20"/>
        </w:rPr>
        <w:t>modalidad</w:t>
      </w:r>
      <w:r>
        <w:rPr>
          <w:color w:val="231F20"/>
          <w:spacing w:val="-3"/>
          <w:sz w:val="20"/>
        </w:rPr>
        <w:t> </w:t>
      </w:r>
      <w:r>
        <w:rPr>
          <w:color w:val="231F20"/>
          <w:sz w:val="20"/>
        </w:rPr>
        <w:t>de</w:t>
      </w:r>
      <w:r>
        <w:rPr>
          <w:color w:val="231F20"/>
          <w:spacing w:val="-4"/>
          <w:sz w:val="20"/>
        </w:rPr>
        <w:t> </w:t>
      </w:r>
      <w:r>
        <w:rPr>
          <w:color w:val="231F20"/>
          <w:sz w:val="20"/>
        </w:rPr>
        <w:t>mecanismo</w:t>
      </w:r>
      <w:r>
        <w:rPr>
          <w:color w:val="231F20"/>
          <w:spacing w:val="-4"/>
          <w:sz w:val="20"/>
        </w:rPr>
        <w:t> </w:t>
      </w:r>
      <w:r>
        <w:rPr>
          <w:color w:val="231F20"/>
          <w:sz w:val="20"/>
        </w:rPr>
        <w:t>de</w:t>
      </w:r>
      <w:r>
        <w:rPr>
          <w:color w:val="231F20"/>
          <w:spacing w:val="-4"/>
          <w:sz w:val="20"/>
        </w:rPr>
        <w:t> </w:t>
      </w:r>
      <w:r>
        <w:rPr>
          <w:color w:val="231F20"/>
          <w:sz w:val="20"/>
        </w:rPr>
        <w:t>recolección.</w:t>
      </w:r>
      <w:r>
        <w:rPr>
          <w:color w:val="231F20"/>
          <w:spacing w:val="-4"/>
          <w:sz w:val="20"/>
        </w:rPr>
        <w:t> </w:t>
      </w:r>
      <w:r>
        <w:rPr>
          <w:color w:val="231F20"/>
          <w:sz w:val="20"/>
        </w:rPr>
        <w:t>La</w:t>
      </w:r>
      <w:r>
        <w:rPr>
          <w:color w:val="231F20"/>
          <w:spacing w:val="-4"/>
          <w:sz w:val="20"/>
        </w:rPr>
        <w:t> </w:t>
      </w:r>
      <w:r>
        <w:rPr>
          <w:color w:val="231F20"/>
          <w:sz w:val="20"/>
        </w:rPr>
        <w:t>acreditación</w:t>
      </w:r>
      <w:r>
        <w:rPr>
          <w:color w:val="231F20"/>
          <w:spacing w:val="-4"/>
          <w:sz w:val="20"/>
        </w:rPr>
        <w:t> </w:t>
      </w:r>
      <w:r>
        <w:rPr>
          <w:color w:val="231F20"/>
          <w:sz w:val="20"/>
        </w:rPr>
        <w:t>de</w:t>
      </w:r>
      <w:r>
        <w:rPr>
          <w:color w:val="231F20"/>
          <w:spacing w:val="-4"/>
          <w:sz w:val="20"/>
        </w:rPr>
        <w:t> </w:t>
      </w:r>
      <w:r>
        <w:rPr>
          <w:color w:val="231F20"/>
          <w:sz w:val="20"/>
        </w:rPr>
        <w:t>repre- sentantes</w:t>
      </w:r>
      <w:r>
        <w:rPr>
          <w:color w:val="231F20"/>
          <w:spacing w:val="-11"/>
          <w:sz w:val="20"/>
        </w:rPr>
        <w:t> </w:t>
      </w:r>
      <w:r>
        <w:rPr>
          <w:color w:val="231F20"/>
          <w:sz w:val="20"/>
        </w:rPr>
        <w:t>podrá</w:t>
      </w:r>
      <w:r>
        <w:rPr>
          <w:color w:val="231F20"/>
          <w:spacing w:val="-11"/>
          <w:sz w:val="20"/>
        </w:rPr>
        <w:t> </w:t>
      </w:r>
      <w:r>
        <w:rPr>
          <w:color w:val="231F20"/>
          <w:sz w:val="20"/>
        </w:rPr>
        <w:t>recaer</w:t>
      </w:r>
      <w:r>
        <w:rPr>
          <w:color w:val="231F20"/>
          <w:spacing w:val="-11"/>
          <w:sz w:val="20"/>
        </w:rPr>
        <w:t> </w:t>
      </w:r>
      <w:r>
        <w:rPr>
          <w:color w:val="231F20"/>
          <w:sz w:val="20"/>
        </w:rPr>
        <w:t>en</w:t>
      </w:r>
      <w:r>
        <w:rPr>
          <w:color w:val="231F20"/>
          <w:spacing w:val="-11"/>
          <w:sz w:val="20"/>
        </w:rPr>
        <w:t> </w:t>
      </w:r>
      <w:r>
        <w:rPr>
          <w:color w:val="231F20"/>
          <w:sz w:val="20"/>
        </w:rPr>
        <w:t>representantes</w:t>
      </w:r>
      <w:r>
        <w:rPr>
          <w:color w:val="231F20"/>
          <w:spacing w:val="-11"/>
          <w:sz w:val="20"/>
        </w:rPr>
        <w:t> </w:t>
      </w:r>
      <w:r>
        <w:rPr>
          <w:color w:val="231F20"/>
          <w:sz w:val="20"/>
        </w:rPr>
        <w:t>generales,</w:t>
      </w:r>
      <w:r>
        <w:rPr>
          <w:color w:val="231F20"/>
          <w:spacing w:val="-11"/>
          <w:sz w:val="20"/>
        </w:rPr>
        <w:t> </w:t>
      </w:r>
      <w:r>
        <w:rPr>
          <w:color w:val="231F20"/>
          <w:sz w:val="20"/>
        </w:rPr>
        <w:t>y</w:t>
      </w:r>
      <w:r>
        <w:rPr>
          <w:color w:val="231F20"/>
          <w:spacing w:val="-11"/>
          <w:sz w:val="20"/>
        </w:rPr>
        <w:t> </w:t>
      </w:r>
      <w:r>
        <w:rPr>
          <w:color w:val="231F20"/>
          <w:sz w:val="20"/>
        </w:rPr>
        <w:t>deberá</w:t>
      </w:r>
      <w:r>
        <w:rPr>
          <w:color w:val="231F20"/>
          <w:spacing w:val="-11"/>
          <w:sz w:val="20"/>
        </w:rPr>
        <w:t> </w:t>
      </w:r>
      <w:r>
        <w:rPr>
          <w:color w:val="231F20"/>
          <w:sz w:val="20"/>
        </w:rPr>
        <w:t>realizarse</w:t>
      </w:r>
      <w:r>
        <w:rPr>
          <w:color w:val="231F20"/>
          <w:spacing w:val="-11"/>
          <w:sz w:val="20"/>
        </w:rPr>
        <w:t> </w:t>
      </w:r>
      <w:r>
        <w:rPr>
          <w:color w:val="231F20"/>
          <w:sz w:val="20"/>
        </w:rPr>
        <w:t>hasta</w:t>
      </w:r>
      <w:r>
        <w:rPr>
          <w:color w:val="231F20"/>
          <w:spacing w:val="-11"/>
          <w:sz w:val="20"/>
        </w:rPr>
        <w:t> </w:t>
      </w:r>
      <w:r>
        <w:rPr>
          <w:color w:val="231F20"/>
          <w:sz w:val="20"/>
        </w:rPr>
        <w:t>tres días antes de la fecha en que se desarrolle la Jornada Electoral, mientras que las sustituciones podrán realizarse hasta dos días antes.</w:t>
      </w:r>
    </w:p>
    <w:p>
      <w:pPr>
        <w:pStyle w:val="ListParagraph"/>
        <w:numPr>
          <w:ilvl w:val="1"/>
          <w:numId w:val="294"/>
        </w:numPr>
        <w:tabs>
          <w:tab w:pos="1850" w:val="left" w:leader="none"/>
        </w:tabs>
        <w:spacing w:line="254" w:lineRule="auto" w:before="7" w:after="0"/>
        <w:ind w:left="1850" w:right="629" w:hanging="220"/>
        <w:jc w:val="both"/>
        <w:rPr>
          <w:sz w:val="20"/>
        </w:rPr>
      </w:pPr>
      <w:r>
        <w:rPr>
          <w:color w:val="231F20"/>
          <w:sz w:val="20"/>
        </w:rPr>
        <w:t>La acreditación se realizará ante los Consejos Distritales y de manera supletoria, ante los Consejos Locales del Instituto.</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294"/>
        </w:numPr>
        <w:tabs>
          <w:tab w:pos="2124" w:val="left" w:leader="none"/>
          <w:tab w:pos="2133" w:val="left" w:leader="none"/>
        </w:tabs>
        <w:spacing w:line="254" w:lineRule="auto" w:before="0" w:after="0"/>
        <w:ind w:left="2133" w:right="347" w:hanging="180"/>
        <w:jc w:val="both"/>
        <w:rPr>
          <w:sz w:val="20"/>
        </w:rPr>
      </w:pPr>
      <w:r>
        <w:rPr>
          <w:color w:val="231F20"/>
          <w:sz w:val="20"/>
        </w:rPr>
        <w:t>Para el caso de la implementación de los mecanismos para elecciones locales, la junta local ejecutiva correspondiente informará al opl la relación de los represen- tantes acreditados para cada mecanismo a más tardar el día previo a la Jornada </w:t>
      </w:r>
      <w:r>
        <w:rPr>
          <w:color w:val="231F20"/>
          <w:spacing w:val="-2"/>
          <w:sz w:val="20"/>
        </w:rPr>
        <w:t>Electoral.</w:t>
      </w:r>
    </w:p>
    <w:p>
      <w:pPr>
        <w:pStyle w:val="ListParagraph"/>
        <w:numPr>
          <w:ilvl w:val="1"/>
          <w:numId w:val="294"/>
        </w:numPr>
        <w:tabs>
          <w:tab w:pos="2133" w:val="left" w:leader="none"/>
        </w:tabs>
        <w:spacing w:line="254" w:lineRule="auto" w:before="5" w:after="0"/>
        <w:ind w:left="2133" w:right="348" w:hanging="180"/>
        <w:jc w:val="both"/>
        <w:rPr>
          <w:sz w:val="20"/>
        </w:rPr>
      </w:pPr>
      <w:r>
        <w:rPr>
          <w:color w:val="231F20"/>
          <w:sz w:val="20"/>
        </w:rPr>
        <w:t>Las juntas locales y distritales del Instituto, en coordinación con el opl, impartirán talleres de capacitación al personal del opl que, en su caso, haya sido designado.</w:t>
      </w:r>
    </w:p>
    <w:p>
      <w:pPr>
        <w:pStyle w:val="BodyText"/>
        <w:spacing w:before="5"/>
        <w:ind w:firstLine="0"/>
        <w:jc w:val="left"/>
        <w:rPr>
          <w:sz w:val="20"/>
        </w:rPr>
      </w:pPr>
    </w:p>
    <w:p>
      <w:pPr>
        <w:pStyle w:val="ListParagraph"/>
        <w:numPr>
          <w:ilvl w:val="0"/>
          <w:numId w:val="294"/>
        </w:numPr>
        <w:tabs>
          <w:tab w:pos="1811" w:val="left" w:leader="none"/>
          <w:tab w:pos="1813" w:val="left" w:leader="none"/>
        </w:tabs>
        <w:spacing w:line="232" w:lineRule="auto" w:before="1" w:after="0"/>
        <w:ind w:left="1813" w:right="346" w:hanging="260"/>
        <w:jc w:val="both"/>
        <w:rPr>
          <w:sz w:val="22"/>
        </w:rPr>
      </w:pPr>
      <w:r>
        <w:rPr>
          <w:color w:val="231F20"/>
          <w:sz w:val="22"/>
        </w:rPr>
        <w:t>En</w:t>
      </w:r>
      <w:r>
        <w:rPr>
          <w:color w:val="231F20"/>
          <w:spacing w:val="-13"/>
          <w:sz w:val="22"/>
        </w:rPr>
        <w:t> </w:t>
      </w:r>
      <w:r>
        <w:rPr>
          <w:color w:val="231F20"/>
          <w:sz w:val="22"/>
        </w:rPr>
        <w:t>elecciones</w:t>
      </w:r>
      <w:r>
        <w:rPr>
          <w:color w:val="231F20"/>
          <w:spacing w:val="-12"/>
          <w:sz w:val="22"/>
        </w:rPr>
        <w:t> </w:t>
      </w:r>
      <w:r>
        <w:rPr>
          <w:color w:val="231F20"/>
          <w:sz w:val="22"/>
        </w:rPr>
        <w:t>extraordinarias</w:t>
      </w:r>
      <w:r>
        <w:rPr>
          <w:color w:val="231F20"/>
          <w:spacing w:val="-13"/>
          <w:sz w:val="22"/>
        </w:rPr>
        <w:t> </w:t>
      </w:r>
      <w:r>
        <w:rPr>
          <w:color w:val="231F20"/>
          <w:sz w:val="22"/>
        </w:rPr>
        <w:t>podrán</w:t>
      </w:r>
      <w:r>
        <w:rPr>
          <w:color w:val="231F20"/>
          <w:spacing w:val="-12"/>
          <w:sz w:val="22"/>
        </w:rPr>
        <w:t> </w:t>
      </w:r>
      <w:r>
        <w:rPr>
          <w:color w:val="231F20"/>
          <w:sz w:val="22"/>
        </w:rPr>
        <w:t>ratificarse</w:t>
      </w:r>
      <w:r>
        <w:rPr>
          <w:color w:val="231F20"/>
          <w:spacing w:val="-13"/>
          <w:sz w:val="22"/>
        </w:rPr>
        <w:t> </w:t>
      </w:r>
      <w:r>
        <w:rPr>
          <w:color w:val="231F20"/>
          <w:sz w:val="22"/>
        </w:rPr>
        <w:t>los</w:t>
      </w:r>
      <w:r>
        <w:rPr>
          <w:color w:val="231F20"/>
          <w:spacing w:val="-12"/>
          <w:sz w:val="22"/>
        </w:rPr>
        <w:t> </w:t>
      </w:r>
      <w:r>
        <w:rPr>
          <w:color w:val="231F20"/>
          <w:sz w:val="22"/>
        </w:rPr>
        <w:t>mecanismos</w:t>
      </w:r>
      <w:r>
        <w:rPr>
          <w:color w:val="231F20"/>
          <w:spacing w:val="-13"/>
          <w:sz w:val="22"/>
        </w:rPr>
        <w:t> </w:t>
      </w:r>
      <w:r>
        <w:rPr>
          <w:color w:val="231F20"/>
          <w:sz w:val="22"/>
        </w:rPr>
        <w:t>de</w:t>
      </w:r>
      <w:r>
        <w:rPr>
          <w:color w:val="231F20"/>
          <w:spacing w:val="-12"/>
          <w:sz w:val="22"/>
        </w:rPr>
        <w:t> </w:t>
      </w:r>
      <w:r>
        <w:rPr>
          <w:color w:val="231F20"/>
          <w:sz w:val="22"/>
        </w:rPr>
        <w:t>recolección programados durante la elección ordinaria de la que deriven. Lo anterior, sin demérito que puedan aprobarse mecanismos distintos a los empleados, con- forme a lo siguiente:</w:t>
      </w:r>
    </w:p>
    <w:p>
      <w:pPr>
        <w:pStyle w:val="BodyText"/>
        <w:spacing w:before="2"/>
        <w:ind w:firstLine="0"/>
        <w:jc w:val="left"/>
      </w:pPr>
    </w:p>
    <w:p>
      <w:pPr>
        <w:pStyle w:val="ListParagraph"/>
        <w:numPr>
          <w:ilvl w:val="1"/>
          <w:numId w:val="294"/>
        </w:numPr>
        <w:tabs>
          <w:tab w:pos="2133" w:val="left" w:leader="none"/>
        </w:tabs>
        <w:spacing w:line="254" w:lineRule="auto" w:before="0" w:after="0"/>
        <w:ind w:left="2133" w:right="347" w:hanging="220"/>
        <w:jc w:val="both"/>
        <w:rPr>
          <w:sz w:val="20"/>
        </w:rPr>
      </w:pPr>
      <w:r>
        <w:rPr>
          <w:color w:val="231F20"/>
          <w:sz w:val="20"/>
        </w:rPr>
        <w:t>La aprobación deberá realizarse por el consejo distrital respectivo a más tardar veinte días antes de la Jornada Electoral.</w:t>
      </w:r>
    </w:p>
    <w:p>
      <w:pPr>
        <w:pStyle w:val="ListParagraph"/>
        <w:numPr>
          <w:ilvl w:val="1"/>
          <w:numId w:val="294"/>
        </w:numPr>
        <w:tabs>
          <w:tab w:pos="2133" w:val="left" w:leader="none"/>
        </w:tabs>
        <w:spacing w:line="254" w:lineRule="auto" w:before="2" w:after="0"/>
        <w:ind w:left="2133" w:right="347" w:hanging="220"/>
        <w:jc w:val="both"/>
        <w:rPr>
          <w:sz w:val="20"/>
        </w:rPr>
      </w:pPr>
      <w:r>
        <w:rPr>
          <w:color w:val="231F20"/>
          <w:sz w:val="20"/>
        </w:rPr>
        <w:t>Los</w:t>
      </w:r>
      <w:r>
        <w:rPr>
          <w:color w:val="231F20"/>
          <w:spacing w:val="-10"/>
          <w:sz w:val="20"/>
        </w:rPr>
        <w:t> </w:t>
      </w:r>
      <w:r>
        <w:rPr>
          <w:color w:val="231F20"/>
          <w:sz w:val="20"/>
        </w:rPr>
        <w:t>mecanismos</w:t>
      </w:r>
      <w:r>
        <w:rPr>
          <w:color w:val="231F20"/>
          <w:spacing w:val="-10"/>
          <w:sz w:val="20"/>
        </w:rPr>
        <w:t> </w:t>
      </w:r>
      <w:r>
        <w:rPr>
          <w:color w:val="231F20"/>
          <w:sz w:val="20"/>
        </w:rPr>
        <w:t>de</w:t>
      </w:r>
      <w:r>
        <w:rPr>
          <w:color w:val="231F20"/>
          <w:spacing w:val="-10"/>
          <w:sz w:val="20"/>
        </w:rPr>
        <w:t> </w:t>
      </w:r>
      <w:r>
        <w:rPr>
          <w:color w:val="231F20"/>
          <w:sz w:val="20"/>
        </w:rPr>
        <w:t>recolección</w:t>
      </w:r>
      <w:r>
        <w:rPr>
          <w:color w:val="231F20"/>
          <w:spacing w:val="-10"/>
          <w:sz w:val="20"/>
        </w:rPr>
        <w:t> </w:t>
      </w:r>
      <w:r>
        <w:rPr>
          <w:color w:val="231F20"/>
          <w:sz w:val="20"/>
        </w:rPr>
        <w:t>se</w:t>
      </w:r>
      <w:r>
        <w:rPr>
          <w:color w:val="231F20"/>
          <w:spacing w:val="-10"/>
          <w:sz w:val="20"/>
        </w:rPr>
        <w:t> </w:t>
      </w:r>
      <w:r>
        <w:rPr>
          <w:color w:val="231F20"/>
          <w:sz w:val="20"/>
        </w:rPr>
        <w:t>sujetarán</w:t>
      </w:r>
      <w:r>
        <w:rPr>
          <w:color w:val="231F20"/>
          <w:spacing w:val="-10"/>
          <w:sz w:val="20"/>
        </w:rPr>
        <w:t> </w:t>
      </w:r>
      <w:r>
        <w:rPr>
          <w:color w:val="231F20"/>
          <w:sz w:val="20"/>
        </w:rPr>
        <w:t>a</w:t>
      </w:r>
      <w:r>
        <w:rPr>
          <w:color w:val="231F20"/>
          <w:spacing w:val="-10"/>
          <w:sz w:val="20"/>
        </w:rPr>
        <w:t> </w:t>
      </w:r>
      <w:r>
        <w:rPr>
          <w:color w:val="231F20"/>
          <w:sz w:val="20"/>
        </w:rPr>
        <w:t>las</w:t>
      </w:r>
      <w:r>
        <w:rPr>
          <w:color w:val="231F20"/>
          <w:spacing w:val="-10"/>
          <w:sz w:val="20"/>
        </w:rPr>
        <w:t> </w:t>
      </w:r>
      <w:r>
        <w:rPr>
          <w:color w:val="231F20"/>
          <w:sz w:val="20"/>
        </w:rPr>
        <w:t>fechas</w:t>
      </w:r>
      <w:r>
        <w:rPr>
          <w:color w:val="231F20"/>
          <w:spacing w:val="-10"/>
          <w:sz w:val="20"/>
        </w:rPr>
        <w:t> </w:t>
      </w:r>
      <w:r>
        <w:rPr>
          <w:color w:val="231F20"/>
          <w:sz w:val="20"/>
        </w:rPr>
        <w:t>y</w:t>
      </w:r>
      <w:r>
        <w:rPr>
          <w:color w:val="231F20"/>
          <w:spacing w:val="-10"/>
          <w:sz w:val="20"/>
        </w:rPr>
        <w:t> </w:t>
      </w:r>
      <w:r>
        <w:rPr>
          <w:color w:val="231F20"/>
          <w:sz w:val="20"/>
        </w:rPr>
        <w:t>plazos</w:t>
      </w:r>
      <w:r>
        <w:rPr>
          <w:color w:val="231F20"/>
          <w:spacing w:val="-10"/>
          <w:sz w:val="20"/>
        </w:rPr>
        <w:t> </w:t>
      </w:r>
      <w:r>
        <w:rPr>
          <w:color w:val="231F20"/>
          <w:sz w:val="20"/>
        </w:rPr>
        <w:t>establecidos</w:t>
      </w:r>
      <w:r>
        <w:rPr>
          <w:color w:val="231F20"/>
          <w:spacing w:val="-10"/>
          <w:sz w:val="20"/>
        </w:rPr>
        <w:t> </w:t>
      </w:r>
      <w:r>
        <w:rPr>
          <w:color w:val="231F20"/>
          <w:sz w:val="20"/>
        </w:rPr>
        <w:t>en</w:t>
      </w:r>
      <w:r>
        <w:rPr>
          <w:color w:val="231F20"/>
          <w:spacing w:val="-10"/>
          <w:sz w:val="20"/>
        </w:rPr>
        <w:t> </w:t>
      </w:r>
      <w:r>
        <w:rPr>
          <w:color w:val="231F20"/>
          <w:sz w:val="20"/>
        </w:rPr>
        <w:t>el plan integral y calendario que apruebe el Consejo General.</w:t>
      </w:r>
    </w:p>
    <w:p>
      <w:pPr>
        <w:pStyle w:val="ListParagraph"/>
        <w:numPr>
          <w:ilvl w:val="1"/>
          <w:numId w:val="294"/>
        </w:numPr>
        <w:tabs>
          <w:tab w:pos="2133" w:val="left" w:leader="none"/>
        </w:tabs>
        <w:spacing w:line="254" w:lineRule="auto" w:before="3" w:after="0"/>
        <w:ind w:left="2133" w:right="346" w:hanging="220"/>
        <w:jc w:val="both"/>
        <w:rPr>
          <w:sz w:val="20"/>
        </w:rPr>
      </w:pPr>
      <w:r>
        <w:rPr>
          <w:color w:val="231F20"/>
          <w:sz w:val="20"/>
        </w:rPr>
        <w:t>Se podrán realizar ajustes a los mecanismos de recolección y al personal respon- sable de los mismos, hasta la fecha en que se celebre la última sesión del Consejo correspondiente, previo a la Jornada Electoral.</w:t>
      </w:r>
    </w:p>
    <w:p>
      <w:pPr>
        <w:pStyle w:val="Heading2"/>
        <w:spacing w:before="225"/>
        <w:ind w:left="1133"/>
      </w:pPr>
      <w:r>
        <w:rPr>
          <w:color w:val="231F20"/>
        </w:rPr>
        <w:t>Artículo</w:t>
      </w:r>
      <w:r>
        <w:rPr>
          <w:color w:val="231F20"/>
          <w:spacing w:val="-8"/>
        </w:rPr>
        <w:t> </w:t>
      </w:r>
      <w:r>
        <w:rPr>
          <w:color w:val="231F20"/>
          <w:spacing w:val="-4"/>
        </w:rPr>
        <w:t>333.</w:t>
      </w:r>
    </w:p>
    <w:p>
      <w:pPr>
        <w:pStyle w:val="ListParagraph"/>
        <w:numPr>
          <w:ilvl w:val="0"/>
          <w:numId w:val="295"/>
        </w:numPr>
        <w:tabs>
          <w:tab w:pos="1811" w:val="left" w:leader="none"/>
          <w:tab w:pos="1813" w:val="left" w:leader="none"/>
        </w:tabs>
        <w:spacing w:line="232" w:lineRule="auto" w:before="253" w:after="0"/>
        <w:ind w:left="1813" w:right="345" w:hanging="260"/>
        <w:jc w:val="both"/>
        <w:rPr>
          <w:sz w:val="22"/>
        </w:rPr>
      </w:pPr>
      <w:r>
        <w:rPr>
          <w:color w:val="231F20"/>
          <w:sz w:val="22"/>
        </w:rPr>
        <w:t>El funcionamiento y operación de los mecanismos de recolección iniciará a partir de las 17:00 horas del día de la Jornada Electoral respectiva, y concluirá hasta recolectar el último paquete electoral o trasladar al último funcionario de</w:t>
      </w:r>
      <w:r>
        <w:rPr>
          <w:color w:val="231F20"/>
          <w:spacing w:val="-9"/>
          <w:sz w:val="22"/>
        </w:rPr>
        <w:t> </w:t>
      </w:r>
      <w:r>
        <w:rPr>
          <w:color w:val="231F20"/>
          <w:sz w:val="22"/>
        </w:rPr>
        <w:t>casilla.</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caso</w:t>
      </w:r>
      <w:r>
        <w:rPr>
          <w:color w:val="231F20"/>
          <w:spacing w:val="-9"/>
          <w:sz w:val="22"/>
        </w:rPr>
        <w:t> </w:t>
      </w:r>
      <w:r>
        <w:rPr>
          <w:color w:val="231F20"/>
          <w:sz w:val="22"/>
        </w:rPr>
        <w:t>que</w:t>
      </w:r>
      <w:r>
        <w:rPr>
          <w:color w:val="231F20"/>
          <w:spacing w:val="-9"/>
          <w:sz w:val="22"/>
        </w:rPr>
        <w:t> </w:t>
      </w:r>
      <w:r>
        <w:rPr>
          <w:color w:val="231F20"/>
          <w:sz w:val="22"/>
        </w:rPr>
        <w:t>los</w:t>
      </w:r>
      <w:r>
        <w:rPr>
          <w:color w:val="231F20"/>
          <w:spacing w:val="-9"/>
          <w:sz w:val="22"/>
        </w:rPr>
        <w:t> </w:t>
      </w:r>
      <w:r>
        <w:rPr>
          <w:color w:val="231F20"/>
          <w:sz w:val="22"/>
        </w:rPr>
        <w:t>cae</w:t>
      </w:r>
      <w:r>
        <w:rPr>
          <w:color w:val="231F20"/>
          <w:spacing w:val="-9"/>
          <w:sz w:val="22"/>
        </w:rPr>
        <w:t> </w:t>
      </w:r>
      <w:r>
        <w:rPr>
          <w:color w:val="231F20"/>
          <w:sz w:val="22"/>
        </w:rPr>
        <w:t>informen</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clausura</w:t>
      </w:r>
      <w:r>
        <w:rPr>
          <w:color w:val="231F20"/>
          <w:spacing w:val="-9"/>
          <w:sz w:val="22"/>
        </w:rPr>
        <w:t> </w:t>
      </w:r>
      <w:r>
        <w:rPr>
          <w:color w:val="231F20"/>
          <w:sz w:val="22"/>
        </w:rPr>
        <w:t>de</w:t>
      </w:r>
      <w:r>
        <w:rPr>
          <w:color w:val="231F20"/>
          <w:spacing w:val="-9"/>
          <w:sz w:val="22"/>
        </w:rPr>
        <w:t> </w:t>
      </w:r>
      <w:r>
        <w:rPr>
          <w:color w:val="231F20"/>
          <w:sz w:val="22"/>
        </w:rPr>
        <w:t>alguna</w:t>
      </w:r>
      <w:r>
        <w:rPr>
          <w:color w:val="231F20"/>
          <w:spacing w:val="-9"/>
          <w:sz w:val="22"/>
        </w:rPr>
        <w:t> </w:t>
      </w:r>
      <w:r>
        <w:rPr>
          <w:color w:val="231F20"/>
          <w:sz w:val="22"/>
        </w:rPr>
        <w:t>casilla</w:t>
      </w:r>
      <w:r>
        <w:rPr>
          <w:color w:val="231F20"/>
          <w:spacing w:val="-9"/>
          <w:sz w:val="22"/>
        </w:rPr>
        <w:t> </w:t>
      </w:r>
      <w:r>
        <w:rPr>
          <w:color w:val="231F20"/>
          <w:sz w:val="22"/>
        </w:rPr>
        <w:t>en</w:t>
      </w:r>
      <w:r>
        <w:rPr>
          <w:color w:val="231F20"/>
          <w:spacing w:val="-9"/>
          <w:sz w:val="22"/>
        </w:rPr>
        <w:t> </w:t>
      </w:r>
      <w:r>
        <w:rPr>
          <w:color w:val="231F20"/>
          <w:sz w:val="22"/>
        </w:rPr>
        <w:t>un horario</w:t>
      </w:r>
      <w:r>
        <w:rPr>
          <w:color w:val="231F20"/>
          <w:spacing w:val="-5"/>
          <w:sz w:val="22"/>
        </w:rPr>
        <w:t> </w:t>
      </w:r>
      <w:r>
        <w:rPr>
          <w:color w:val="231F20"/>
          <w:sz w:val="22"/>
        </w:rPr>
        <w:t>previo</w:t>
      </w:r>
      <w:r>
        <w:rPr>
          <w:color w:val="231F20"/>
          <w:spacing w:val="-5"/>
          <w:sz w:val="22"/>
        </w:rPr>
        <w:t> </w:t>
      </w:r>
      <w:r>
        <w:rPr>
          <w:color w:val="231F20"/>
          <w:sz w:val="22"/>
        </w:rPr>
        <w:t>al</w:t>
      </w:r>
      <w:r>
        <w:rPr>
          <w:color w:val="231F20"/>
          <w:spacing w:val="-5"/>
          <w:sz w:val="22"/>
        </w:rPr>
        <w:t> </w:t>
      </w:r>
      <w:r>
        <w:rPr>
          <w:color w:val="231F20"/>
          <w:sz w:val="22"/>
        </w:rPr>
        <w:t>señalado,</w:t>
      </w:r>
      <w:r>
        <w:rPr>
          <w:color w:val="231F20"/>
          <w:spacing w:val="-5"/>
          <w:sz w:val="22"/>
        </w:rPr>
        <w:t> </w:t>
      </w:r>
      <w:r>
        <w:rPr>
          <w:color w:val="231F20"/>
          <w:sz w:val="22"/>
        </w:rPr>
        <w:t>el</w:t>
      </w:r>
      <w:r>
        <w:rPr>
          <w:color w:val="231F20"/>
          <w:spacing w:val="-5"/>
          <w:sz w:val="22"/>
        </w:rPr>
        <w:t> </w:t>
      </w:r>
      <w:r>
        <w:rPr>
          <w:color w:val="231F20"/>
          <w:sz w:val="22"/>
        </w:rPr>
        <w:t>consejo</w:t>
      </w:r>
      <w:r>
        <w:rPr>
          <w:color w:val="231F20"/>
          <w:spacing w:val="-5"/>
          <w:sz w:val="22"/>
        </w:rPr>
        <w:t> </w:t>
      </w:r>
      <w:r>
        <w:rPr>
          <w:color w:val="231F20"/>
          <w:sz w:val="22"/>
        </w:rPr>
        <w:t>distrital</w:t>
      </w:r>
      <w:r>
        <w:rPr>
          <w:color w:val="231F20"/>
          <w:spacing w:val="-5"/>
          <w:sz w:val="22"/>
        </w:rPr>
        <w:t> </w:t>
      </w:r>
      <w:r>
        <w:rPr>
          <w:color w:val="231F20"/>
          <w:sz w:val="22"/>
        </w:rPr>
        <w:t>acordará</w:t>
      </w:r>
      <w:r>
        <w:rPr>
          <w:color w:val="231F20"/>
          <w:spacing w:val="-5"/>
          <w:sz w:val="22"/>
        </w:rPr>
        <w:t> </w:t>
      </w:r>
      <w:r>
        <w:rPr>
          <w:color w:val="231F20"/>
          <w:sz w:val="22"/>
        </w:rPr>
        <w:t>la</w:t>
      </w:r>
      <w:r>
        <w:rPr>
          <w:color w:val="231F20"/>
          <w:spacing w:val="-5"/>
          <w:sz w:val="22"/>
        </w:rPr>
        <w:t> </w:t>
      </w:r>
      <w:r>
        <w:rPr>
          <w:color w:val="231F20"/>
          <w:sz w:val="22"/>
        </w:rPr>
        <w:t>operación</w:t>
      </w:r>
      <w:r>
        <w:rPr>
          <w:color w:val="231F20"/>
          <w:spacing w:val="-5"/>
          <w:sz w:val="22"/>
        </w:rPr>
        <w:t> </w:t>
      </w:r>
      <w:r>
        <w:rPr>
          <w:color w:val="231F20"/>
          <w:sz w:val="22"/>
        </w:rPr>
        <w:t>del</w:t>
      </w:r>
      <w:r>
        <w:rPr>
          <w:color w:val="231F20"/>
          <w:spacing w:val="-5"/>
          <w:sz w:val="22"/>
        </w:rPr>
        <w:t> </w:t>
      </w:r>
      <w:r>
        <w:rPr>
          <w:color w:val="231F20"/>
          <w:sz w:val="22"/>
        </w:rPr>
        <w:t>meca- nismo de recolección en el momento que se requiera.</w:t>
      </w:r>
    </w:p>
    <w:p>
      <w:pPr>
        <w:pStyle w:val="ListParagraph"/>
        <w:numPr>
          <w:ilvl w:val="0"/>
          <w:numId w:val="295"/>
        </w:numPr>
        <w:tabs>
          <w:tab w:pos="1811" w:val="left" w:leader="none"/>
          <w:tab w:pos="1813" w:val="left" w:leader="none"/>
        </w:tabs>
        <w:spacing w:line="232" w:lineRule="auto" w:before="257" w:after="0"/>
        <w:ind w:left="1813" w:right="347" w:hanging="260"/>
        <w:jc w:val="both"/>
        <w:rPr>
          <w:sz w:val="22"/>
        </w:rPr>
      </w:pPr>
      <w:r>
        <w:rPr>
          <w:color w:val="231F20"/>
          <w:sz w:val="22"/>
        </w:rPr>
        <w:t>Para el caso de la implementación del mecanismo de recolección de las elec- ciones</w:t>
      </w:r>
      <w:r>
        <w:rPr>
          <w:color w:val="231F20"/>
          <w:spacing w:val="-11"/>
          <w:sz w:val="22"/>
        </w:rPr>
        <w:t> </w:t>
      </w:r>
      <w:r>
        <w:rPr>
          <w:color w:val="231F20"/>
          <w:sz w:val="22"/>
        </w:rPr>
        <w:t>locales,</w:t>
      </w:r>
      <w:r>
        <w:rPr>
          <w:color w:val="231F20"/>
          <w:spacing w:val="-11"/>
          <w:sz w:val="22"/>
        </w:rPr>
        <w:t> </w:t>
      </w:r>
      <w:r>
        <w:rPr>
          <w:color w:val="231F20"/>
          <w:sz w:val="22"/>
        </w:rPr>
        <w:t>los</w:t>
      </w:r>
      <w:r>
        <w:rPr>
          <w:color w:val="231F20"/>
          <w:spacing w:val="-11"/>
          <w:sz w:val="22"/>
        </w:rPr>
        <w:t> </w:t>
      </w:r>
      <w:r>
        <w:rPr>
          <w:color w:val="231F20"/>
          <w:sz w:val="22"/>
        </w:rPr>
        <w:t>consejos</w:t>
      </w:r>
      <w:r>
        <w:rPr>
          <w:color w:val="231F20"/>
          <w:spacing w:val="-11"/>
          <w:sz w:val="22"/>
        </w:rPr>
        <w:t> </w:t>
      </w:r>
      <w:r>
        <w:rPr>
          <w:color w:val="231F20"/>
          <w:sz w:val="22"/>
        </w:rPr>
        <w:t>distritales</w:t>
      </w:r>
      <w:r>
        <w:rPr>
          <w:color w:val="231F20"/>
          <w:spacing w:val="-11"/>
          <w:sz w:val="22"/>
        </w:rPr>
        <w:t> </w:t>
      </w:r>
      <w:r>
        <w:rPr>
          <w:color w:val="231F20"/>
          <w:sz w:val="22"/>
        </w:rPr>
        <w:t>del</w:t>
      </w:r>
      <w:r>
        <w:rPr>
          <w:color w:val="231F20"/>
          <w:spacing w:val="-12"/>
          <w:sz w:val="22"/>
        </w:rPr>
        <w:t> </w:t>
      </w:r>
      <w:r>
        <w:rPr>
          <w:color w:val="231F20"/>
          <w:sz w:val="22"/>
        </w:rPr>
        <w:t>Instituto</w:t>
      </w:r>
      <w:r>
        <w:rPr>
          <w:color w:val="231F20"/>
          <w:spacing w:val="-11"/>
          <w:sz w:val="22"/>
        </w:rPr>
        <w:t> </w:t>
      </w:r>
      <w:r>
        <w:rPr>
          <w:color w:val="231F20"/>
          <w:sz w:val="22"/>
        </w:rPr>
        <w:t>deberán</w:t>
      </w:r>
      <w:r>
        <w:rPr>
          <w:color w:val="231F20"/>
          <w:spacing w:val="-12"/>
          <w:sz w:val="22"/>
        </w:rPr>
        <w:t> </w:t>
      </w:r>
      <w:r>
        <w:rPr>
          <w:color w:val="231F20"/>
          <w:sz w:val="22"/>
        </w:rPr>
        <w:t>establecer</w:t>
      </w:r>
      <w:r>
        <w:rPr>
          <w:color w:val="231F20"/>
          <w:spacing w:val="-12"/>
          <w:sz w:val="22"/>
        </w:rPr>
        <w:t> </w:t>
      </w:r>
      <w:r>
        <w:rPr>
          <w:color w:val="231F20"/>
          <w:sz w:val="22"/>
        </w:rPr>
        <w:t>comuni- cación</w:t>
      </w:r>
      <w:r>
        <w:rPr>
          <w:color w:val="231F20"/>
          <w:spacing w:val="-6"/>
          <w:sz w:val="22"/>
        </w:rPr>
        <w:t> </w:t>
      </w:r>
      <w:r>
        <w:rPr>
          <w:color w:val="231F20"/>
          <w:sz w:val="22"/>
        </w:rPr>
        <w:t>con</w:t>
      </w:r>
      <w:r>
        <w:rPr>
          <w:color w:val="231F20"/>
          <w:spacing w:val="-6"/>
          <w:sz w:val="22"/>
        </w:rPr>
        <w:t> </w:t>
      </w:r>
      <w:r>
        <w:rPr>
          <w:color w:val="231F20"/>
          <w:sz w:val="22"/>
        </w:rPr>
        <w:t>los</w:t>
      </w:r>
      <w:r>
        <w:rPr>
          <w:color w:val="231F20"/>
          <w:spacing w:val="-6"/>
          <w:sz w:val="22"/>
        </w:rPr>
        <w:t> </w:t>
      </w:r>
      <w:r>
        <w:rPr>
          <w:color w:val="231F20"/>
          <w:sz w:val="22"/>
        </w:rPr>
        <w:t>órganos</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7"/>
          <w:sz w:val="22"/>
        </w:rPr>
        <w:t> </w:t>
      </w:r>
      <w:r>
        <w:rPr>
          <w:color w:val="231F20"/>
          <w:sz w:val="22"/>
        </w:rPr>
        <w:t>opl</w:t>
      </w:r>
      <w:r>
        <w:rPr>
          <w:color w:val="231F20"/>
          <w:spacing w:val="-6"/>
          <w:sz w:val="22"/>
        </w:rPr>
        <w:t> </w:t>
      </w:r>
      <w:r>
        <w:rPr>
          <w:color w:val="231F20"/>
          <w:sz w:val="22"/>
        </w:rPr>
        <w:t>responsables</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recepción</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paquetes electorales,</w:t>
      </w:r>
      <w:r>
        <w:rPr>
          <w:color w:val="231F20"/>
          <w:spacing w:val="-10"/>
          <w:sz w:val="22"/>
        </w:rPr>
        <w:t> </w:t>
      </w:r>
      <w:r>
        <w:rPr>
          <w:color w:val="231F20"/>
          <w:sz w:val="22"/>
        </w:rPr>
        <w:t>con</w:t>
      </w:r>
      <w:r>
        <w:rPr>
          <w:color w:val="231F20"/>
          <w:spacing w:val="-10"/>
          <w:sz w:val="22"/>
        </w:rPr>
        <w:t> </w:t>
      </w:r>
      <w:r>
        <w:rPr>
          <w:color w:val="231F20"/>
          <w:sz w:val="22"/>
        </w:rPr>
        <w:t>el</w:t>
      </w:r>
      <w:r>
        <w:rPr>
          <w:color w:val="231F20"/>
          <w:spacing w:val="-10"/>
          <w:sz w:val="22"/>
        </w:rPr>
        <w:t> </w:t>
      </w:r>
      <w:r>
        <w:rPr>
          <w:color w:val="231F20"/>
          <w:sz w:val="22"/>
        </w:rPr>
        <w:t>fin</w:t>
      </w:r>
      <w:r>
        <w:rPr>
          <w:color w:val="231F20"/>
          <w:spacing w:val="-10"/>
          <w:sz w:val="22"/>
        </w:rPr>
        <w:t> </w:t>
      </w:r>
      <w:r>
        <w:rPr>
          <w:color w:val="231F20"/>
          <w:sz w:val="22"/>
        </w:rPr>
        <w:t>de</w:t>
      </w:r>
      <w:r>
        <w:rPr>
          <w:color w:val="231F20"/>
          <w:spacing w:val="-10"/>
          <w:sz w:val="22"/>
        </w:rPr>
        <w:t> </w:t>
      </w:r>
      <w:r>
        <w:rPr>
          <w:color w:val="231F20"/>
          <w:sz w:val="22"/>
        </w:rPr>
        <w:t>proporcionar</w:t>
      </w:r>
      <w:r>
        <w:rPr>
          <w:color w:val="231F20"/>
          <w:spacing w:val="-10"/>
          <w:sz w:val="22"/>
        </w:rPr>
        <w:t> </w:t>
      </w:r>
      <w:r>
        <w:rPr>
          <w:color w:val="231F20"/>
          <w:sz w:val="22"/>
        </w:rPr>
        <w:t>asesoría</w:t>
      </w:r>
      <w:r>
        <w:rPr>
          <w:color w:val="231F20"/>
          <w:spacing w:val="-10"/>
          <w:sz w:val="22"/>
        </w:rPr>
        <w:t> </w:t>
      </w:r>
      <w:r>
        <w:rPr>
          <w:color w:val="231F20"/>
          <w:sz w:val="22"/>
        </w:rPr>
        <w:t>para</w:t>
      </w:r>
      <w:r>
        <w:rPr>
          <w:color w:val="231F20"/>
          <w:spacing w:val="-10"/>
          <w:sz w:val="22"/>
        </w:rPr>
        <w:t> </w:t>
      </w:r>
      <w:r>
        <w:rPr>
          <w:color w:val="231F20"/>
          <w:sz w:val="22"/>
        </w:rPr>
        <w:t>facilitar</w:t>
      </w:r>
      <w:r>
        <w:rPr>
          <w:color w:val="231F20"/>
          <w:spacing w:val="-10"/>
          <w:sz w:val="22"/>
        </w:rPr>
        <w:t> </w:t>
      </w:r>
      <w:r>
        <w:rPr>
          <w:color w:val="231F20"/>
          <w:sz w:val="22"/>
        </w:rPr>
        <w:t>la</w:t>
      </w:r>
      <w:r>
        <w:rPr>
          <w:color w:val="231F20"/>
          <w:spacing w:val="-10"/>
          <w:sz w:val="22"/>
        </w:rPr>
        <w:t> </w:t>
      </w:r>
      <w:r>
        <w:rPr>
          <w:color w:val="231F20"/>
          <w:sz w:val="22"/>
        </w:rPr>
        <w:t>entrega</w:t>
      </w:r>
      <w:r>
        <w:rPr>
          <w:color w:val="231F20"/>
          <w:spacing w:val="-10"/>
          <w:sz w:val="22"/>
        </w:rPr>
        <w:t> </w:t>
      </w:r>
      <w:r>
        <w:rPr>
          <w:color w:val="231F20"/>
          <w:sz w:val="22"/>
        </w:rPr>
        <w:t>oportu- na de éstos.</w:t>
      </w:r>
    </w:p>
    <w:p>
      <w:pPr>
        <w:pStyle w:val="ListParagraph"/>
        <w:numPr>
          <w:ilvl w:val="0"/>
          <w:numId w:val="295"/>
        </w:numPr>
        <w:tabs>
          <w:tab w:pos="1811" w:val="left" w:leader="none"/>
          <w:tab w:pos="1813" w:val="left" w:leader="none"/>
        </w:tabs>
        <w:spacing w:line="232" w:lineRule="auto" w:before="257" w:after="0"/>
        <w:ind w:left="1813" w:right="346" w:hanging="260"/>
        <w:jc w:val="both"/>
        <w:rPr>
          <w:sz w:val="22"/>
        </w:rPr>
      </w:pPr>
      <w:r>
        <w:rPr>
          <w:color w:val="231F20"/>
          <w:sz w:val="22"/>
        </w:rPr>
        <w:t>Los</w:t>
      </w:r>
      <w:r>
        <w:rPr>
          <w:color w:val="231F20"/>
          <w:spacing w:val="-2"/>
          <w:sz w:val="22"/>
        </w:rPr>
        <w:t> </w:t>
      </w:r>
      <w:r>
        <w:rPr>
          <w:color w:val="231F20"/>
          <w:sz w:val="22"/>
        </w:rPr>
        <w:t>consejos</w:t>
      </w:r>
      <w:r>
        <w:rPr>
          <w:color w:val="231F20"/>
          <w:spacing w:val="-2"/>
          <w:sz w:val="22"/>
        </w:rPr>
        <w:t> </w:t>
      </w:r>
      <w:r>
        <w:rPr>
          <w:color w:val="231F20"/>
          <w:sz w:val="22"/>
        </w:rPr>
        <w:t>distritales</w:t>
      </w:r>
      <w:r>
        <w:rPr>
          <w:color w:val="231F20"/>
          <w:spacing w:val="-2"/>
          <w:sz w:val="22"/>
        </w:rPr>
        <w:t> </w:t>
      </w:r>
      <w:r>
        <w:rPr>
          <w:color w:val="231F20"/>
          <w:sz w:val="22"/>
        </w:rPr>
        <w:t>del</w:t>
      </w:r>
      <w:r>
        <w:rPr>
          <w:color w:val="231F20"/>
          <w:spacing w:val="-2"/>
          <w:sz w:val="22"/>
        </w:rPr>
        <w:t> </w:t>
      </w:r>
      <w:r>
        <w:rPr>
          <w:color w:val="231F20"/>
          <w:sz w:val="22"/>
        </w:rPr>
        <w:t>Instituto</w:t>
      </w:r>
      <w:r>
        <w:rPr>
          <w:color w:val="231F20"/>
          <w:spacing w:val="-2"/>
          <w:sz w:val="22"/>
        </w:rPr>
        <w:t> </w:t>
      </w:r>
      <w:r>
        <w:rPr>
          <w:color w:val="231F20"/>
          <w:sz w:val="22"/>
        </w:rPr>
        <w:t>y</w:t>
      </w:r>
      <w:r>
        <w:rPr>
          <w:color w:val="231F20"/>
          <w:spacing w:val="-2"/>
          <w:sz w:val="22"/>
        </w:rPr>
        <w:t> </w:t>
      </w:r>
      <w:r>
        <w:rPr>
          <w:color w:val="231F20"/>
          <w:sz w:val="22"/>
        </w:rPr>
        <w:t>los</w:t>
      </w:r>
      <w:r>
        <w:rPr>
          <w:color w:val="231F20"/>
          <w:spacing w:val="-2"/>
          <w:sz w:val="22"/>
        </w:rPr>
        <w:t> </w:t>
      </w:r>
      <w:r>
        <w:rPr>
          <w:color w:val="231F20"/>
          <w:sz w:val="22"/>
        </w:rPr>
        <w:t>órganos</w:t>
      </w:r>
      <w:r>
        <w:rPr>
          <w:color w:val="231F20"/>
          <w:spacing w:val="-2"/>
          <w:sz w:val="22"/>
        </w:rPr>
        <w:t> </w:t>
      </w:r>
      <w:r>
        <w:rPr>
          <w:color w:val="231F20"/>
          <w:sz w:val="22"/>
        </w:rPr>
        <w:t>competentes</w:t>
      </w:r>
      <w:r>
        <w:rPr>
          <w:color w:val="231F20"/>
          <w:spacing w:val="-2"/>
          <w:sz w:val="22"/>
        </w:rPr>
        <w:t> </w:t>
      </w:r>
      <w:r>
        <w:rPr>
          <w:color w:val="231F20"/>
          <w:sz w:val="22"/>
        </w:rPr>
        <w:t>del</w:t>
      </w:r>
      <w:r>
        <w:rPr>
          <w:color w:val="231F20"/>
          <w:spacing w:val="-2"/>
          <w:sz w:val="22"/>
        </w:rPr>
        <w:t> </w:t>
      </w:r>
      <w:r>
        <w:rPr>
          <w:color w:val="231F20"/>
          <w:sz w:val="22"/>
        </w:rPr>
        <w:t>opl,</w:t>
      </w:r>
      <w:r>
        <w:rPr>
          <w:color w:val="231F20"/>
          <w:spacing w:val="-2"/>
          <w:sz w:val="22"/>
        </w:rPr>
        <w:t> </w:t>
      </w:r>
      <w:r>
        <w:rPr>
          <w:color w:val="231F20"/>
          <w:sz w:val="22"/>
        </w:rPr>
        <w:t>previo a</w:t>
      </w:r>
      <w:r>
        <w:rPr>
          <w:color w:val="231F20"/>
          <w:spacing w:val="-13"/>
          <w:sz w:val="22"/>
        </w:rPr>
        <w:t> </w:t>
      </w:r>
      <w:r>
        <w:rPr>
          <w:color w:val="231F20"/>
          <w:sz w:val="22"/>
        </w:rPr>
        <w:t>la</w:t>
      </w:r>
      <w:r>
        <w:rPr>
          <w:color w:val="231F20"/>
          <w:spacing w:val="-12"/>
          <w:sz w:val="22"/>
        </w:rPr>
        <w:t> </w:t>
      </w:r>
      <w:r>
        <w:rPr>
          <w:color w:val="231F20"/>
          <w:sz w:val="22"/>
        </w:rPr>
        <w:t>Jornada</w:t>
      </w:r>
      <w:r>
        <w:rPr>
          <w:color w:val="231F20"/>
          <w:spacing w:val="-13"/>
          <w:sz w:val="22"/>
        </w:rPr>
        <w:t> </w:t>
      </w:r>
      <w:r>
        <w:rPr>
          <w:color w:val="231F20"/>
          <w:sz w:val="22"/>
        </w:rPr>
        <w:t>Electoral,</w:t>
      </w:r>
      <w:r>
        <w:rPr>
          <w:color w:val="231F20"/>
          <w:spacing w:val="-12"/>
          <w:sz w:val="22"/>
        </w:rPr>
        <w:t> </w:t>
      </w:r>
      <w:r>
        <w:rPr>
          <w:color w:val="231F20"/>
          <w:sz w:val="22"/>
        </w:rPr>
        <w:t>podrán</w:t>
      </w:r>
      <w:r>
        <w:rPr>
          <w:color w:val="231F20"/>
          <w:spacing w:val="-13"/>
          <w:sz w:val="22"/>
        </w:rPr>
        <w:t> </w:t>
      </w:r>
      <w:r>
        <w:rPr>
          <w:color w:val="231F20"/>
          <w:sz w:val="22"/>
        </w:rPr>
        <w:t>aprobar</w:t>
      </w:r>
      <w:r>
        <w:rPr>
          <w:color w:val="231F20"/>
          <w:spacing w:val="-12"/>
          <w:sz w:val="22"/>
        </w:rPr>
        <w:t> </w:t>
      </w:r>
      <w:r>
        <w:rPr>
          <w:color w:val="231F20"/>
          <w:sz w:val="22"/>
        </w:rPr>
        <w:t>la</w:t>
      </w:r>
      <w:r>
        <w:rPr>
          <w:color w:val="231F20"/>
          <w:spacing w:val="-13"/>
          <w:sz w:val="22"/>
        </w:rPr>
        <w:t> </w:t>
      </w:r>
      <w:r>
        <w:rPr>
          <w:color w:val="231F20"/>
          <w:sz w:val="22"/>
        </w:rPr>
        <w:t>ampliación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plazos</w:t>
      </w:r>
      <w:r>
        <w:rPr>
          <w:color w:val="231F20"/>
          <w:spacing w:val="-12"/>
          <w:sz w:val="22"/>
        </w:rPr>
        <w:t> </w:t>
      </w:r>
      <w:r>
        <w:rPr>
          <w:color w:val="231F20"/>
          <w:sz w:val="22"/>
        </w:rPr>
        <w:t>de</w:t>
      </w:r>
      <w:r>
        <w:rPr>
          <w:color w:val="231F20"/>
          <w:spacing w:val="-13"/>
          <w:sz w:val="22"/>
        </w:rPr>
        <w:t> </w:t>
      </w:r>
      <w:r>
        <w:rPr>
          <w:color w:val="231F20"/>
          <w:sz w:val="22"/>
        </w:rPr>
        <w:t>entrega</w:t>
      </w:r>
      <w:r>
        <w:rPr>
          <w:color w:val="231F20"/>
          <w:spacing w:val="-12"/>
          <w:sz w:val="22"/>
        </w:rPr>
        <w:t> </w:t>
      </w:r>
      <w:r>
        <w:rPr>
          <w:color w:val="231F20"/>
          <w:sz w:val="22"/>
        </w:rPr>
        <w:t>de paquetes</w:t>
      </w:r>
      <w:r>
        <w:rPr>
          <w:color w:val="231F20"/>
          <w:spacing w:val="-12"/>
          <w:sz w:val="22"/>
        </w:rPr>
        <w:t> </w:t>
      </w:r>
      <w:r>
        <w:rPr>
          <w:color w:val="231F20"/>
          <w:sz w:val="22"/>
        </w:rPr>
        <w:t>electorales</w:t>
      </w:r>
      <w:r>
        <w:rPr>
          <w:color w:val="231F20"/>
          <w:spacing w:val="-12"/>
          <w:sz w:val="22"/>
        </w:rPr>
        <w:t> </w:t>
      </w:r>
      <w:r>
        <w:rPr>
          <w:color w:val="231F20"/>
          <w:sz w:val="22"/>
        </w:rPr>
        <w:t>para</w:t>
      </w:r>
      <w:r>
        <w:rPr>
          <w:color w:val="231F20"/>
          <w:spacing w:val="-12"/>
          <w:sz w:val="22"/>
        </w:rPr>
        <w:t> </w:t>
      </w:r>
      <w:r>
        <w:rPr>
          <w:color w:val="231F20"/>
          <w:sz w:val="22"/>
        </w:rPr>
        <w:t>las</w:t>
      </w:r>
      <w:r>
        <w:rPr>
          <w:color w:val="231F20"/>
          <w:spacing w:val="-12"/>
          <w:sz w:val="22"/>
        </w:rPr>
        <w:t> </w:t>
      </w:r>
      <w:r>
        <w:rPr>
          <w:color w:val="231F20"/>
          <w:sz w:val="22"/>
        </w:rPr>
        <w:t>casillas</w:t>
      </w:r>
      <w:r>
        <w:rPr>
          <w:color w:val="231F20"/>
          <w:spacing w:val="-12"/>
          <w:sz w:val="22"/>
        </w:rPr>
        <w:t> </w:t>
      </w:r>
      <w:r>
        <w:rPr>
          <w:color w:val="231F20"/>
          <w:sz w:val="22"/>
        </w:rPr>
        <w:t>que</w:t>
      </w:r>
      <w:r>
        <w:rPr>
          <w:color w:val="231F20"/>
          <w:spacing w:val="-12"/>
          <w:sz w:val="22"/>
        </w:rPr>
        <w:t> </w:t>
      </w:r>
      <w:r>
        <w:rPr>
          <w:color w:val="231F20"/>
          <w:sz w:val="22"/>
        </w:rPr>
        <w:t>así</w:t>
      </w:r>
      <w:r>
        <w:rPr>
          <w:color w:val="231F20"/>
          <w:spacing w:val="-12"/>
          <w:sz w:val="22"/>
        </w:rPr>
        <w:t> </w:t>
      </w:r>
      <w:r>
        <w:rPr>
          <w:color w:val="231F20"/>
          <w:sz w:val="22"/>
        </w:rPr>
        <w:t>lo</w:t>
      </w:r>
      <w:r>
        <w:rPr>
          <w:color w:val="231F20"/>
          <w:spacing w:val="-12"/>
          <w:sz w:val="22"/>
        </w:rPr>
        <w:t> </w:t>
      </w:r>
      <w:r>
        <w:rPr>
          <w:color w:val="231F20"/>
          <w:sz w:val="22"/>
        </w:rPr>
        <w:t>justifiquen,</w:t>
      </w:r>
      <w:r>
        <w:rPr>
          <w:color w:val="231F20"/>
          <w:spacing w:val="-12"/>
          <w:sz w:val="22"/>
        </w:rPr>
        <w:t> </w:t>
      </w:r>
      <w:r>
        <w:rPr>
          <w:color w:val="231F20"/>
          <w:sz w:val="22"/>
        </w:rPr>
        <w:t>cuya</w:t>
      </w:r>
      <w:r>
        <w:rPr>
          <w:color w:val="231F20"/>
          <w:spacing w:val="-12"/>
          <w:sz w:val="22"/>
        </w:rPr>
        <w:t> </w:t>
      </w:r>
      <w:r>
        <w:rPr>
          <w:color w:val="231F20"/>
          <w:sz w:val="22"/>
        </w:rPr>
        <w:t>determinación deberá ser notificada inmediatamente a la junta local ejecutiva de la entidad.</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334.</w:t>
      </w:r>
    </w:p>
    <w:p>
      <w:pPr>
        <w:pStyle w:val="ListParagraph"/>
        <w:numPr>
          <w:ilvl w:val="0"/>
          <w:numId w:val="296"/>
        </w:numPr>
        <w:tabs>
          <w:tab w:pos="1528" w:val="left" w:leader="none"/>
          <w:tab w:pos="1530" w:val="left" w:leader="none"/>
        </w:tabs>
        <w:spacing w:line="232" w:lineRule="auto" w:before="253" w:after="0"/>
        <w:ind w:left="1530" w:right="630" w:hanging="260"/>
        <w:jc w:val="both"/>
        <w:rPr>
          <w:sz w:val="22"/>
        </w:rPr>
      </w:pPr>
      <w:r>
        <w:rPr>
          <w:color w:val="231F20"/>
          <w:sz w:val="22"/>
        </w:rPr>
        <w:t>La actuación de los representantes de los partidos políticos y candidaturas in- dependientes,</w:t>
      </w:r>
      <w:r>
        <w:rPr>
          <w:color w:val="231F20"/>
          <w:spacing w:val="-4"/>
          <w:sz w:val="22"/>
        </w:rPr>
        <w:t> </w:t>
      </w:r>
      <w:r>
        <w:rPr>
          <w:color w:val="231F20"/>
          <w:sz w:val="22"/>
        </w:rPr>
        <w:t>ante</w:t>
      </w:r>
      <w:r>
        <w:rPr>
          <w:color w:val="231F20"/>
          <w:spacing w:val="-4"/>
          <w:sz w:val="22"/>
        </w:rPr>
        <w:t> </w:t>
      </w:r>
      <w:r>
        <w:rPr>
          <w:color w:val="231F20"/>
          <w:sz w:val="22"/>
        </w:rPr>
        <w:t>los</w:t>
      </w:r>
      <w:r>
        <w:rPr>
          <w:color w:val="231F20"/>
          <w:spacing w:val="-3"/>
          <w:sz w:val="22"/>
        </w:rPr>
        <w:t> </w:t>
      </w:r>
      <w:r>
        <w:rPr>
          <w:color w:val="231F20"/>
          <w:sz w:val="22"/>
        </w:rPr>
        <w:t>mecanismos</w:t>
      </w:r>
      <w:r>
        <w:rPr>
          <w:color w:val="231F20"/>
          <w:spacing w:val="-3"/>
          <w:sz w:val="22"/>
        </w:rPr>
        <w:t> </w:t>
      </w:r>
      <w:r>
        <w:rPr>
          <w:color w:val="231F20"/>
          <w:sz w:val="22"/>
        </w:rPr>
        <w:t>de</w:t>
      </w:r>
      <w:r>
        <w:rPr>
          <w:color w:val="231F20"/>
          <w:spacing w:val="-4"/>
          <w:sz w:val="22"/>
        </w:rPr>
        <w:t> </w:t>
      </w:r>
      <w:r>
        <w:rPr>
          <w:color w:val="231F20"/>
          <w:sz w:val="22"/>
        </w:rPr>
        <w:t>recolección,</w:t>
      </w:r>
      <w:r>
        <w:rPr>
          <w:color w:val="231F20"/>
          <w:spacing w:val="-3"/>
          <w:sz w:val="22"/>
        </w:rPr>
        <w:t> </w:t>
      </w:r>
      <w:r>
        <w:rPr>
          <w:color w:val="231F20"/>
          <w:sz w:val="22"/>
        </w:rPr>
        <w:t>estará</w:t>
      </w:r>
      <w:r>
        <w:rPr>
          <w:color w:val="231F20"/>
          <w:spacing w:val="-4"/>
          <w:sz w:val="22"/>
        </w:rPr>
        <w:t> </w:t>
      </w:r>
      <w:r>
        <w:rPr>
          <w:color w:val="231F20"/>
          <w:sz w:val="22"/>
        </w:rPr>
        <w:t>sujeta</w:t>
      </w:r>
      <w:r>
        <w:rPr>
          <w:color w:val="231F20"/>
          <w:spacing w:val="-4"/>
          <w:sz w:val="22"/>
        </w:rPr>
        <w:t> </w:t>
      </w:r>
      <w:r>
        <w:rPr>
          <w:color w:val="231F20"/>
          <w:sz w:val="22"/>
        </w:rPr>
        <w:t>a</w:t>
      </w:r>
      <w:r>
        <w:rPr>
          <w:color w:val="231F20"/>
          <w:spacing w:val="-4"/>
          <w:sz w:val="22"/>
        </w:rPr>
        <w:t> </w:t>
      </w:r>
      <w:r>
        <w:rPr>
          <w:color w:val="231F20"/>
          <w:sz w:val="22"/>
        </w:rPr>
        <w:t>las</w:t>
      </w:r>
      <w:r>
        <w:rPr>
          <w:color w:val="231F20"/>
          <w:spacing w:val="-4"/>
          <w:sz w:val="22"/>
        </w:rPr>
        <w:t> </w:t>
      </w:r>
      <w:r>
        <w:rPr>
          <w:color w:val="231F20"/>
          <w:sz w:val="22"/>
        </w:rPr>
        <w:t>normas </w:t>
      </w:r>
      <w:r>
        <w:rPr>
          <w:color w:val="231F20"/>
          <w:spacing w:val="-2"/>
          <w:sz w:val="22"/>
        </w:rPr>
        <w:t>siguientes:</w:t>
      </w:r>
    </w:p>
    <w:p>
      <w:pPr>
        <w:pStyle w:val="BodyText"/>
        <w:spacing w:before="2"/>
        <w:ind w:firstLine="0"/>
        <w:jc w:val="left"/>
      </w:pPr>
    </w:p>
    <w:p>
      <w:pPr>
        <w:pStyle w:val="ListParagraph"/>
        <w:numPr>
          <w:ilvl w:val="1"/>
          <w:numId w:val="296"/>
        </w:numPr>
        <w:tabs>
          <w:tab w:pos="1850" w:val="left" w:leader="none"/>
        </w:tabs>
        <w:spacing w:line="254" w:lineRule="auto" w:before="0" w:after="0"/>
        <w:ind w:left="1850" w:right="631" w:hanging="220"/>
        <w:jc w:val="left"/>
        <w:rPr>
          <w:sz w:val="20"/>
        </w:rPr>
      </w:pPr>
      <w:r>
        <w:rPr>
          <w:color w:val="231F20"/>
          <w:sz w:val="20"/>
        </w:rPr>
        <w:t>Presenciar la instalación del cryt Fijo correspondiente, así como observar y vigilar el desarrollo de la recepción y traslado de los paquetes electorales.</w:t>
      </w:r>
    </w:p>
    <w:p>
      <w:pPr>
        <w:pStyle w:val="ListParagraph"/>
        <w:numPr>
          <w:ilvl w:val="1"/>
          <w:numId w:val="296"/>
        </w:numPr>
        <w:tabs>
          <w:tab w:pos="1850" w:val="left" w:leader="none"/>
        </w:tabs>
        <w:spacing w:line="254" w:lineRule="auto" w:before="3" w:after="0"/>
        <w:ind w:left="1850" w:right="630" w:hanging="220"/>
        <w:jc w:val="left"/>
        <w:rPr>
          <w:sz w:val="20"/>
        </w:rPr>
      </w:pPr>
      <w:r>
        <w:rPr>
          <w:color w:val="231F20"/>
          <w:sz w:val="20"/>
        </w:rPr>
        <w:t>Recibir</w:t>
      </w:r>
      <w:r>
        <w:rPr>
          <w:color w:val="231F20"/>
          <w:spacing w:val="-12"/>
          <w:sz w:val="20"/>
        </w:rPr>
        <w:t> </w:t>
      </w:r>
      <w:r>
        <w:rPr>
          <w:color w:val="231F20"/>
          <w:sz w:val="20"/>
        </w:rPr>
        <w:t>copia</w:t>
      </w:r>
      <w:r>
        <w:rPr>
          <w:color w:val="231F20"/>
          <w:spacing w:val="-11"/>
          <w:sz w:val="20"/>
        </w:rPr>
        <w:t> </w:t>
      </w:r>
      <w:r>
        <w:rPr>
          <w:color w:val="231F20"/>
          <w:sz w:val="20"/>
        </w:rPr>
        <w:t>legible</w:t>
      </w:r>
      <w:r>
        <w:rPr>
          <w:color w:val="231F20"/>
          <w:spacing w:val="-11"/>
          <w:sz w:val="20"/>
        </w:rPr>
        <w:t> </w:t>
      </w:r>
      <w:r>
        <w:rPr>
          <w:color w:val="231F20"/>
          <w:sz w:val="20"/>
        </w:rPr>
        <w:t>del</w:t>
      </w:r>
      <w:r>
        <w:rPr>
          <w:color w:val="231F20"/>
          <w:spacing w:val="-12"/>
          <w:sz w:val="20"/>
        </w:rPr>
        <w:t> </w:t>
      </w:r>
      <w:r>
        <w:rPr>
          <w:color w:val="231F20"/>
          <w:sz w:val="20"/>
        </w:rPr>
        <w:t>acta</w:t>
      </w:r>
      <w:r>
        <w:rPr>
          <w:color w:val="231F20"/>
          <w:spacing w:val="-11"/>
          <w:sz w:val="20"/>
        </w:rPr>
        <w:t> </w:t>
      </w:r>
      <w:r>
        <w:rPr>
          <w:color w:val="231F20"/>
          <w:sz w:val="20"/>
        </w:rPr>
        <w:t>circunstanciada</w:t>
      </w:r>
      <w:r>
        <w:rPr>
          <w:color w:val="231F20"/>
          <w:spacing w:val="-11"/>
          <w:sz w:val="20"/>
        </w:rPr>
        <w:t> </w:t>
      </w:r>
      <w:r>
        <w:rPr>
          <w:color w:val="231F20"/>
          <w:sz w:val="20"/>
        </w:rPr>
        <w:t>de</w:t>
      </w:r>
      <w:r>
        <w:rPr>
          <w:color w:val="231F20"/>
          <w:spacing w:val="-12"/>
          <w:sz w:val="20"/>
        </w:rPr>
        <w:t> </w:t>
      </w:r>
      <w:r>
        <w:rPr>
          <w:color w:val="231F20"/>
          <w:sz w:val="20"/>
        </w:rPr>
        <w:t>la</w:t>
      </w:r>
      <w:r>
        <w:rPr>
          <w:color w:val="231F20"/>
          <w:spacing w:val="-11"/>
          <w:sz w:val="20"/>
        </w:rPr>
        <w:t> </w:t>
      </w:r>
      <w:r>
        <w:rPr>
          <w:color w:val="231F20"/>
          <w:sz w:val="20"/>
        </w:rPr>
        <w:t>instalación</w:t>
      </w:r>
      <w:r>
        <w:rPr>
          <w:color w:val="231F20"/>
          <w:spacing w:val="-11"/>
          <w:sz w:val="20"/>
        </w:rPr>
        <w:t> </w:t>
      </w:r>
      <w:r>
        <w:rPr>
          <w:color w:val="231F20"/>
          <w:sz w:val="20"/>
        </w:rPr>
        <w:t>y</w:t>
      </w:r>
      <w:r>
        <w:rPr>
          <w:color w:val="231F20"/>
          <w:spacing w:val="-11"/>
          <w:sz w:val="20"/>
        </w:rPr>
        <w:t> </w:t>
      </w:r>
      <w:r>
        <w:rPr>
          <w:color w:val="231F20"/>
          <w:sz w:val="20"/>
        </w:rPr>
        <w:t>funcionamiento</w:t>
      </w:r>
      <w:r>
        <w:rPr>
          <w:color w:val="231F20"/>
          <w:spacing w:val="-12"/>
          <w:sz w:val="20"/>
        </w:rPr>
        <w:t> </w:t>
      </w:r>
      <w:r>
        <w:rPr>
          <w:color w:val="231F20"/>
          <w:sz w:val="20"/>
        </w:rPr>
        <w:t>del cryt, que al efecto se levante.</w:t>
      </w:r>
    </w:p>
    <w:p>
      <w:pPr>
        <w:pStyle w:val="ListParagraph"/>
        <w:numPr>
          <w:ilvl w:val="1"/>
          <w:numId w:val="296"/>
        </w:numPr>
        <w:tabs>
          <w:tab w:pos="1850" w:val="left" w:leader="none"/>
        </w:tabs>
        <w:spacing w:line="254" w:lineRule="auto" w:before="2" w:after="0"/>
        <w:ind w:left="1850" w:right="629" w:hanging="200"/>
        <w:jc w:val="left"/>
        <w:rPr>
          <w:sz w:val="20"/>
        </w:rPr>
      </w:pPr>
      <w:r>
        <w:rPr>
          <w:color w:val="231F20"/>
          <w:sz w:val="20"/>
        </w:rPr>
        <w:t>En ningún caso ejercerán o asumirán las funciones del responsable o auxiliar del cryt ni del dispositivo de apoyo.</w:t>
      </w:r>
    </w:p>
    <w:p>
      <w:pPr>
        <w:pStyle w:val="ListParagraph"/>
        <w:numPr>
          <w:ilvl w:val="1"/>
          <w:numId w:val="296"/>
        </w:numPr>
        <w:tabs>
          <w:tab w:pos="1849" w:val="left" w:leader="none"/>
        </w:tabs>
        <w:spacing w:line="240" w:lineRule="auto" w:before="3" w:after="0"/>
        <w:ind w:left="1849" w:right="0" w:hanging="219"/>
        <w:jc w:val="left"/>
        <w:rPr>
          <w:sz w:val="20"/>
        </w:rPr>
      </w:pPr>
      <w:r>
        <w:rPr>
          <w:color w:val="231F20"/>
          <w:sz w:val="20"/>
        </w:rPr>
        <w:t>No</w:t>
      </w:r>
      <w:r>
        <w:rPr>
          <w:color w:val="231F20"/>
          <w:spacing w:val="-7"/>
          <w:sz w:val="20"/>
        </w:rPr>
        <w:t> </w:t>
      </w:r>
      <w:r>
        <w:rPr>
          <w:color w:val="231F20"/>
          <w:sz w:val="20"/>
        </w:rPr>
        <w:t>obstaculizarán</w:t>
      </w:r>
      <w:r>
        <w:rPr>
          <w:color w:val="231F20"/>
          <w:spacing w:val="-7"/>
          <w:sz w:val="20"/>
        </w:rPr>
        <w:t> </w:t>
      </w:r>
      <w:r>
        <w:rPr>
          <w:color w:val="231F20"/>
          <w:sz w:val="20"/>
        </w:rPr>
        <w:t>el</w:t>
      </w:r>
      <w:r>
        <w:rPr>
          <w:color w:val="231F20"/>
          <w:spacing w:val="-6"/>
          <w:sz w:val="20"/>
        </w:rPr>
        <w:t> </w:t>
      </w:r>
      <w:r>
        <w:rPr>
          <w:color w:val="231F20"/>
          <w:sz w:val="20"/>
        </w:rPr>
        <w:t>funcionamiento</w:t>
      </w:r>
      <w:r>
        <w:rPr>
          <w:color w:val="231F20"/>
          <w:spacing w:val="-7"/>
          <w:sz w:val="20"/>
        </w:rPr>
        <w:t> </w:t>
      </w:r>
      <w:r>
        <w:rPr>
          <w:color w:val="231F20"/>
          <w:sz w:val="20"/>
        </w:rPr>
        <w:t>de</w:t>
      </w:r>
      <w:r>
        <w:rPr>
          <w:color w:val="231F20"/>
          <w:spacing w:val="-6"/>
          <w:sz w:val="20"/>
        </w:rPr>
        <w:t> </w:t>
      </w:r>
      <w:r>
        <w:rPr>
          <w:color w:val="231F20"/>
          <w:sz w:val="20"/>
        </w:rPr>
        <w:t>los</w:t>
      </w:r>
      <w:r>
        <w:rPr>
          <w:color w:val="231F20"/>
          <w:spacing w:val="-6"/>
          <w:sz w:val="20"/>
        </w:rPr>
        <w:t> </w:t>
      </w:r>
      <w:r>
        <w:rPr>
          <w:color w:val="231F20"/>
          <w:sz w:val="20"/>
        </w:rPr>
        <w:t>mecanismos</w:t>
      </w:r>
      <w:r>
        <w:rPr>
          <w:color w:val="231F20"/>
          <w:spacing w:val="-7"/>
          <w:sz w:val="20"/>
        </w:rPr>
        <w:t> </w:t>
      </w:r>
      <w:r>
        <w:rPr>
          <w:color w:val="231F20"/>
          <w:sz w:val="20"/>
        </w:rPr>
        <w:t>de</w:t>
      </w:r>
      <w:r>
        <w:rPr>
          <w:color w:val="231F20"/>
          <w:spacing w:val="-5"/>
          <w:sz w:val="20"/>
        </w:rPr>
        <w:t> </w:t>
      </w:r>
      <w:r>
        <w:rPr>
          <w:color w:val="231F20"/>
          <w:spacing w:val="-2"/>
          <w:sz w:val="20"/>
        </w:rPr>
        <w:t>recolección.</w:t>
      </w:r>
    </w:p>
    <w:p>
      <w:pPr>
        <w:pStyle w:val="ListParagraph"/>
        <w:numPr>
          <w:ilvl w:val="1"/>
          <w:numId w:val="296"/>
        </w:numPr>
        <w:tabs>
          <w:tab w:pos="1850" w:val="left" w:leader="none"/>
        </w:tabs>
        <w:spacing w:line="254" w:lineRule="auto" w:before="16" w:after="0"/>
        <w:ind w:left="1850" w:right="630" w:hanging="220"/>
        <w:jc w:val="both"/>
        <w:rPr>
          <w:sz w:val="20"/>
        </w:rPr>
      </w:pPr>
      <w:r>
        <w:rPr>
          <w:color w:val="231F20"/>
          <w:sz w:val="20"/>
        </w:rPr>
        <w:t>Podrán acompañar y vigilar, por sus propios medios, el recorrido del mecanismo de recolección hasta la entrega de los paquetes electorales a la sede del consejo </w:t>
      </w:r>
      <w:r>
        <w:rPr>
          <w:color w:val="231F20"/>
          <w:spacing w:val="-2"/>
          <w:sz w:val="20"/>
        </w:rPr>
        <w:t>correspondiente.</w:t>
      </w:r>
    </w:p>
    <w:p>
      <w:pPr>
        <w:pStyle w:val="BodyText"/>
        <w:spacing w:before="6"/>
        <w:ind w:firstLine="0"/>
        <w:jc w:val="left"/>
        <w:rPr>
          <w:sz w:val="20"/>
        </w:rPr>
      </w:pPr>
    </w:p>
    <w:p>
      <w:pPr>
        <w:pStyle w:val="ListParagraph"/>
        <w:numPr>
          <w:ilvl w:val="0"/>
          <w:numId w:val="296"/>
        </w:numPr>
        <w:tabs>
          <w:tab w:pos="1528" w:val="left" w:leader="none"/>
          <w:tab w:pos="1530" w:val="left" w:leader="none"/>
        </w:tabs>
        <w:spacing w:line="232" w:lineRule="auto" w:before="0" w:after="0"/>
        <w:ind w:left="1530" w:right="630" w:hanging="260"/>
        <w:jc w:val="both"/>
        <w:rPr>
          <w:sz w:val="22"/>
        </w:rPr>
      </w:pPr>
      <w:r>
        <w:rPr>
          <w:color w:val="231F20"/>
          <w:sz w:val="22"/>
        </w:rPr>
        <w:t>Los órganos desconcentrados del Instituto y del opl, en su caso, analizarán y valorarán</w:t>
      </w:r>
      <w:r>
        <w:rPr>
          <w:color w:val="231F20"/>
          <w:spacing w:val="-7"/>
          <w:sz w:val="22"/>
        </w:rPr>
        <w:t> </w:t>
      </w:r>
      <w:r>
        <w:rPr>
          <w:color w:val="231F20"/>
          <w:sz w:val="22"/>
        </w:rPr>
        <w:t>la</w:t>
      </w:r>
      <w:r>
        <w:rPr>
          <w:color w:val="231F20"/>
          <w:spacing w:val="-6"/>
          <w:sz w:val="22"/>
        </w:rPr>
        <w:t> </w:t>
      </w:r>
      <w:r>
        <w:rPr>
          <w:color w:val="231F20"/>
          <w:sz w:val="22"/>
        </w:rPr>
        <w:t>posibilidad</w:t>
      </w:r>
      <w:r>
        <w:rPr>
          <w:color w:val="231F20"/>
          <w:spacing w:val="-6"/>
          <w:sz w:val="22"/>
        </w:rPr>
        <w:t> </w:t>
      </w:r>
      <w:r>
        <w:rPr>
          <w:color w:val="231F20"/>
          <w:sz w:val="22"/>
        </w:rPr>
        <w:t>material</w:t>
      </w:r>
      <w:r>
        <w:rPr>
          <w:color w:val="231F20"/>
          <w:spacing w:val="-6"/>
          <w:sz w:val="22"/>
        </w:rPr>
        <w:t> </w:t>
      </w:r>
      <w:r>
        <w:rPr>
          <w:color w:val="231F20"/>
          <w:sz w:val="22"/>
        </w:rPr>
        <w:t>de</w:t>
      </w:r>
      <w:r>
        <w:rPr>
          <w:color w:val="231F20"/>
          <w:spacing w:val="-6"/>
          <w:sz w:val="22"/>
        </w:rPr>
        <w:t> </w:t>
      </w:r>
      <w:r>
        <w:rPr>
          <w:color w:val="231F20"/>
          <w:sz w:val="22"/>
        </w:rPr>
        <w:t>facilitar</w:t>
      </w:r>
      <w:r>
        <w:rPr>
          <w:color w:val="231F20"/>
          <w:spacing w:val="-7"/>
          <w:sz w:val="22"/>
        </w:rPr>
        <w:t> </w:t>
      </w:r>
      <w:r>
        <w:rPr>
          <w:color w:val="231F20"/>
          <w:sz w:val="22"/>
        </w:rPr>
        <w:t>el</w:t>
      </w:r>
      <w:r>
        <w:rPr>
          <w:color w:val="231F20"/>
          <w:spacing w:val="-7"/>
          <w:sz w:val="22"/>
        </w:rPr>
        <w:t> </w:t>
      </w:r>
      <w:r>
        <w:rPr>
          <w:color w:val="231F20"/>
          <w:sz w:val="22"/>
        </w:rPr>
        <w:t>traslado</w:t>
      </w:r>
      <w:r>
        <w:rPr>
          <w:color w:val="231F20"/>
          <w:spacing w:val="-6"/>
          <w:sz w:val="22"/>
        </w:rPr>
        <w:t> </w:t>
      </w:r>
      <w:r>
        <w:rPr>
          <w:color w:val="231F20"/>
          <w:sz w:val="22"/>
        </w:rPr>
        <w:t>a</w:t>
      </w:r>
      <w:r>
        <w:rPr>
          <w:color w:val="231F20"/>
          <w:spacing w:val="-7"/>
          <w:sz w:val="22"/>
        </w:rPr>
        <w:t> </w:t>
      </w:r>
      <w:r>
        <w:rPr>
          <w:color w:val="231F20"/>
          <w:sz w:val="22"/>
        </w:rPr>
        <w:t>los</w:t>
      </w:r>
      <w:r>
        <w:rPr>
          <w:color w:val="231F20"/>
          <w:spacing w:val="-6"/>
          <w:sz w:val="22"/>
        </w:rPr>
        <w:t> </w:t>
      </w:r>
      <w:r>
        <w:rPr>
          <w:color w:val="231F20"/>
          <w:sz w:val="22"/>
        </w:rPr>
        <w:t>representantes</w:t>
      </w:r>
      <w:r>
        <w:rPr>
          <w:color w:val="231F20"/>
          <w:spacing w:val="-7"/>
          <w:sz w:val="22"/>
        </w:rPr>
        <w:t> </w:t>
      </w:r>
      <w:r>
        <w:rPr>
          <w:color w:val="231F20"/>
          <w:sz w:val="22"/>
        </w:rPr>
        <w:t>de partidos</w:t>
      </w:r>
      <w:r>
        <w:rPr>
          <w:color w:val="231F20"/>
          <w:spacing w:val="-5"/>
          <w:sz w:val="22"/>
        </w:rPr>
        <w:t> </w:t>
      </w:r>
      <w:r>
        <w:rPr>
          <w:color w:val="231F20"/>
          <w:sz w:val="22"/>
        </w:rPr>
        <w:t>políticos</w:t>
      </w:r>
      <w:r>
        <w:rPr>
          <w:color w:val="231F20"/>
          <w:spacing w:val="-5"/>
          <w:sz w:val="22"/>
        </w:rPr>
        <w:t> </w:t>
      </w:r>
      <w:r>
        <w:rPr>
          <w:color w:val="231F20"/>
          <w:sz w:val="22"/>
        </w:rPr>
        <w:t>y</w:t>
      </w:r>
      <w:r>
        <w:rPr>
          <w:color w:val="231F20"/>
          <w:spacing w:val="-5"/>
          <w:sz w:val="22"/>
        </w:rPr>
        <w:t> </w:t>
      </w:r>
      <w:r>
        <w:rPr>
          <w:color w:val="231F20"/>
          <w:sz w:val="22"/>
        </w:rPr>
        <w:t>candidaturas</w:t>
      </w:r>
      <w:r>
        <w:rPr>
          <w:color w:val="231F20"/>
          <w:spacing w:val="-5"/>
          <w:sz w:val="22"/>
        </w:rPr>
        <w:t> </w:t>
      </w:r>
      <w:r>
        <w:rPr>
          <w:color w:val="231F20"/>
          <w:sz w:val="22"/>
        </w:rPr>
        <w:t>independientes</w:t>
      </w:r>
      <w:r>
        <w:rPr>
          <w:color w:val="231F20"/>
          <w:spacing w:val="-5"/>
          <w:sz w:val="22"/>
        </w:rPr>
        <w:t> </w:t>
      </w:r>
      <w:r>
        <w:rPr>
          <w:color w:val="231F20"/>
          <w:sz w:val="22"/>
        </w:rPr>
        <w:t>en</w:t>
      </w:r>
      <w:r>
        <w:rPr>
          <w:color w:val="231F20"/>
          <w:spacing w:val="-5"/>
          <w:sz w:val="22"/>
        </w:rPr>
        <w:t> </w:t>
      </w:r>
      <w:r>
        <w:rPr>
          <w:color w:val="231F20"/>
          <w:sz w:val="22"/>
        </w:rPr>
        <w:t>los</w:t>
      </w:r>
      <w:r>
        <w:rPr>
          <w:color w:val="231F20"/>
          <w:spacing w:val="-5"/>
          <w:sz w:val="22"/>
        </w:rPr>
        <w:t> </w:t>
      </w:r>
      <w:r>
        <w:rPr>
          <w:color w:val="231F20"/>
          <w:sz w:val="22"/>
        </w:rPr>
        <w:t>mismos</w:t>
      </w:r>
      <w:r>
        <w:rPr>
          <w:color w:val="231F20"/>
          <w:spacing w:val="-5"/>
          <w:sz w:val="22"/>
        </w:rPr>
        <w:t> </w:t>
      </w:r>
      <w:r>
        <w:rPr>
          <w:color w:val="231F20"/>
          <w:sz w:val="22"/>
        </w:rPr>
        <w:t>vehículos</w:t>
      </w:r>
      <w:r>
        <w:rPr>
          <w:color w:val="231F20"/>
          <w:spacing w:val="-5"/>
          <w:sz w:val="22"/>
        </w:rPr>
        <w:t> </w:t>
      </w:r>
      <w:r>
        <w:rPr>
          <w:color w:val="231F20"/>
          <w:sz w:val="22"/>
        </w:rPr>
        <w:t>con- tratados para el funcionamiento de los mecanismos de recolección, conside- rando</w:t>
      </w:r>
      <w:r>
        <w:rPr>
          <w:color w:val="231F20"/>
          <w:spacing w:val="-3"/>
          <w:sz w:val="22"/>
        </w:rPr>
        <w:t> </w:t>
      </w:r>
      <w:r>
        <w:rPr>
          <w:color w:val="231F20"/>
          <w:sz w:val="22"/>
        </w:rPr>
        <w:t>la</w:t>
      </w:r>
      <w:r>
        <w:rPr>
          <w:color w:val="231F20"/>
          <w:spacing w:val="-3"/>
          <w:sz w:val="22"/>
        </w:rPr>
        <w:t> </w:t>
      </w:r>
      <w:r>
        <w:rPr>
          <w:color w:val="231F20"/>
          <w:sz w:val="22"/>
        </w:rPr>
        <w:t>suficiencia</w:t>
      </w:r>
      <w:r>
        <w:rPr>
          <w:color w:val="231F20"/>
          <w:spacing w:val="-3"/>
          <w:sz w:val="22"/>
        </w:rPr>
        <w:t> </w:t>
      </w:r>
      <w:r>
        <w:rPr>
          <w:color w:val="231F20"/>
          <w:sz w:val="22"/>
        </w:rPr>
        <w:t>presupuestal,</w:t>
      </w:r>
      <w:r>
        <w:rPr>
          <w:color w:val="231F20"/>
          <w:spacing w:val="-3"/>
          <w:sz w:val="22"/>
        </w:rPr>
        <w:t> </w:t>
      </w:r>
      <w:r>
        <w:rPr>
          <w:color w:val="231F20"/>
          <w:sz w:val="22"/>
        </w:rPr>
        <w:t>sin</w:t>
      </w:r>
      <w:r>
        <w:rPr>
          <w:color w:val="231F20"/>
          <w:spacing w:val="-3"/>
          <w:sz w:val="22"/>
        </w:rPr>
        <w:t> </w:t>
      </w:r>
      <w:r>
        <w:rPr>
          <w:color w:val="231F20"/>
          <w:sz w:val="22"/>
        </w:rPr>
        <w:t>incurrir</w:t>
      </w:r>
      <w:r>
        <w:rPr>
          <w:color w:val="231F20"/>
          <w:spacing w:val="-3"/>
          <w:sz w:val="22"/>
        </w:rPr>
        <w:t> </w:t>
      </w:r>
      <w:r>
        <w:rPr>
          <w:color w:val="231F20"/>
          <w:sz w:val="22"/>
        </w:rPr>
        <w:t>en</w:t>
      </w:r>
      <w:r>
        <w:rPr>
          <w:color w:val="231F20"/>
          <w:spacing w:val="-3"/>
          <w:sz w:val="22"/>
        </w:rPr>
        <w:t> </w:t>
      </w:r>
      <w:r>
        <w:rPr>
          <w:color w:val="231F20"/>
          <w:sz w:val="22"/>
        </w:rPr>
        <w:t>gastos</w:t>
      </w:r>
      <w:r>
        <w:rPr>
          <w:color w:val="231F20"/>
          <w:spacing w:val="-3"/>
          <w:sz w:val="22"/>
        </w:rPr>
        <w:t> </w:t>
      </w:r>
      <w:r>
        <w:rPr>
          <w:color w:val="231F20"/>
          <w:sz w:val="22"/>
        </w:rPr>
        <w:t>adicionales</w:t>
      </w:r>
      <w:r>
        <w:rPr>
          <w:color w:val="231F20"/>
          <w:spacing w:val="-3"/>
          <w:sz w:val="22"/>
        </w:rPr>
        <w:t> </w:t>
      </w:r>
      <w:r>
        <w:rPr>
          <w:color w:val="231F20"/>
          <w:sz w:val="22"/>
        </w:rPr>
        <w:t>y</w:t>
      </w:r>
      <w:r>
        <w:rPr>
          <w:color w:val="231F20"/>
          <w:spacing w:val="-3"/>
          <w:sz w:val="22"/>
        </w:rPr>
        <w:t> </w:t>
      </w:r>
      <w:r>
        <w:rPr>
          <w:color w:val="231F20"/>
          <w:sz w:val="22"/>
        </w:rPr>
        <w:t>cuidando que se realicen en condiciones igualitarias para todos los representantes.</w:t>
      </w:r>
    </w:p>
    <w:p>
      <w:pPr>
        <w:pStyle w:val="ListParagraph"/>
        <w:numPr>
          <w:ilvl w:val="0"/>
          <w:numId w:val="296"/>
        </w:numPr>
        <w:tabs>
          <w:tab w:pos="1528" w:val="left" w:leader="none"/>
          <w:tab w:pos="1530" w:val="left" w:leader="none"/>
        </w:tabs>
        <w:spacing w:line="232" w:lineRule="auto" w:before="257" w:after="0"/>
        <w:ind w:left="1530" w:right="631" w:hanging="260"/>
        <w:jc w:val="both"/>
        <w:rPr>
          <w:sz w:val="22"/>
        </w:rPr>
      </w:pPr>
      <w:r>
        <w:rPr>
          <w:color w:val="231F20"/>
          <w:sz w:val="22"/>
        </w:rPr>
        <w:t>En caso que no sea posible el acompañamiento referido, se informará a los representantes para que prevean lo necesario.</w:t>
      </w:r>
    </w:p>
    <w:p>
      <w:pPr>
        <w:pStyle w:val="Heading2"/>
        <w:spacing w:before="234"/>
      </w:pPr>
      <w:r>
        <w:rPr>
          <w:color w:val="231F20"/>
        </w:rPr>
        <w:t>Artículo</w:t>
      </w:r>
      <w:r>
        <w:rPr>
          <w:color w:val="231F20"/>
          <w:spacing w:val="-8"/>
        </w:rPr>
        <w:t> </w:t>
      </w:r>
      <w:r>
        <w:rPr>
          <w:color w:val="231F20"/>
          <w:spacing w:val="-4"/>
        </w:rPr>
        <w:t>335.</w:t>
      </w:r>
    </w:p>
    <w:p>
      <w:pPr>
        <w:pStyle w:val="ListParagraph"/>
        <w:numPr>
          <w:ilvl w:val="0"/>
          <w:numId w:val="297"/>
        </w:numPr>
        <w:tabs>
          <w:tab w:pos="1528" w:val="left" w:leader="none"/>
          <w:tab w:pos="1530" w:val="left" w:leader="none"/>
        </w:tabs>
        <w:spacing w:line="232" w:lineRule="auto" w:before="252" w:after="0"/>
        <w:ind w:left="1530" w:right="631" w:hanging="260"/>
        <w:jc w:val="both"/>
        <w:rPr>
          <w:sz w:val="22"/>
        </w:rPr>
      </w:pPr>
      <w:r>
        <w:rPr>
          <w:color w:val="231F20"/>
          <w:sz w:val="22"/>
        </w:rPr>
        <w:t>Se podrán realizar ajustes a los mecanismos de recolección y al personal res- ponsable de los mismos, hasta la última sesión que celebre el consejo corres- pondiente previo a la Jornada Electoral.</w:t>
      </w:r>
    </w:p>
    <w:p>
      <w:pPr>
        <w:pStyle w:val="ListParagraph"/>
        <w:numPr>
          <w:ilvl w:val="0"/>
          <w:numId w:val="297"/>
        </w:numPr>
        <w:tabs>
          <w:tab w:pos="1528" w:val="left" w:leader="none"/>
          <w:tab w:pos="1530" w:val="left" w:leader="none"/>
        </w:tabs>
        <w:spacing w:line="232" w:lineRule="auto" w:before="259" w:after="0"/>
        <w:ind w:left="1530" w:right="631" w:hanging="260"/>
        <w:jc w:val="both"/>
        <w:rPr>
          <w:sz w:val="22"/>
        </w:rPr>
      </w:pPr>
      <w:r>
        <w:rPr>
          <w:color w:val="231F20"/>
          <w:sz w:val="22"/>
        </w:rPr>
        <w:t>Los</w:t>
      </w:r>
      <w:r>
        <w:rPr>
          <w:color w:val="231F20"/>
          <w:spacing w:val="-8"/>
          <w:sz w:val="22"/>
        </w:rPr>
        <w:t> </w:t>
      </w:r>
      <w:r>
        <w:rPr>
          <w:color w:val="231F20"/>
          <w:sz w:val="22"/>
        </w:rPr>
        <w:t>órganos</w:t>
      </w:r>
      <w:r>
        <w:rPr>
          <w:color w:val="231F20"/>
          <w:spacing w:val="-8"/>
          <w:sz w:val="22"/>
        </w:rPr>
        <w:t> </w:t>
      </w:r>
      <w:r>
        <w:rPr>
          <w:color w:val="231F20"/>
          <w:sz w:val="22"/>
        </w:rPr>
        <w:t>competentes</w:t>
      </w:r>
      <w:r>
        <w:rPr>
          <w:color w:val="231F20"/>
          <w:spacing w:val="-8"/>
          <w:sz w:val="22"/>
        </w:rPr>
        <w:t> </w:t>
      </w:r>
      <w:r>
        <w:rPr>
          <w:color w:val="231F20"/>
          <w:sz w:val="22"/>
        </w:rPr>
        <w:t>del</w:t>
      </w:r>
      <w:r>
        <w:rPr>
          <w:color w:val="231F20"/>
          <w:spacing w:val="-8"/>
          <w:sz w:val="22"/>
        </w:rPr>
        <w:t> </w:t>
      </w:r>
      <w:r>
        <w:rPr>
          <w:color w:val="231F20"/>
          <w:sz w:val="22"/>
        </w:rPr>
        <w:t>Instituto</w:t>
      </w:r>
      <w:r>
        <w:rPr>
          <w:color w:val="231F20"/>
          <w:spacing w:val="-8"/>
          <w:sz w:val="22"/>
        </w:rPr>
        <w:t> </w:t>
      </w:r>
      <w:r>
        <w:rPr>
          <w:color w:val="231F20"/>
          <w:sz w:val="22"/>
        </w:rPr>
        <w:t>realizarán</w:t>
      </w:r>
      <w:r>
        <w:rPr>
          <w:color w:val="231F20"/>
          <w:spacing w:val="-8"/>
          <w:sz w:val="22"/>
        </w:rPr>
        <w:t> </w:t>
      </w:r>
      <w:r>
        <w:rPr>
          <w:color w:val="231F20"/>
          <w:sz w:val="22"/>
        </w:rPr>
        <w:t>las</w:t>
      </w:r>
      <w:r>
        <w:rPr>
          <w:color w:val="231F20"/>
          <w:spacing w:val="-8"/>
          <w:sz w:val="22"/>
        </w:rPr>
        <w:t> </w:t>
      </w:r>
      <w:r>
        <w:rPr>
          <w:color w:val="231F20"/>
          <w:sz w:val="22"/>
        </w:rPr>
        <w:t>gestiones</w:t>
      </w:r>
      <w:r>
        <w:rPr>
          <w:color w:val="231F20"/>
          <w:spacing w:val="-8"/>
          <w:sz w:val="22"/>
        </w:rPr>
        <w:t> </w:t>
      </w:r>
      <w:r>
        <w:rPr>
          <w:color w:val="231F20"/>
          <w:sz w:val="22"/>
        </w:rPr>
        <w:t>oportunas</w:t>
      </w:r>
      <w:r>
        <w:rPr>
          <w:color w:val="231F20"/>
          <w:spacing w:val="-8"/>
          <w:sz w:val="22"/>
        </w:rPr>
        <w:t> </w:t>
      </w:r>
      <w:r>
        <w:rPr>
          <w:color w:val="231F20"/>
          <w:sz w:val="22"/>
        </w:rPr>
        <w:t>y</w:t>
      </w:r>
      <w:r>
        <w:rPr>
          <w:color w:val="231F20"/>
          <w:spacing w:val="-8"/>
          <w:sz w:val="22"/>
        </w:rPr>
        <w:t> </w:t>
      </w:r>
      <w:r>
        <w:rPr>
          <w:color w:val="231F20"/>
          <w:sz w:val="22"/>
        </w:rPr>
        <w:t>ne- cesarias ante los cuerpos de seguridad pública, federales, estatales y munici- pales o, en su caso, el Ejército Mexicano y la Secretaría de Marina Armada de México,</w:t>
      </w:r>
      <w:r>
        <w:rPr>
          <w:color w:val="231F20"/>
          <w:spacing w:val="-13"/>
          <w:sz w:val="22"/>
        </w:rPr>
        <w:t> </w:t>
      </w:r>
      <w:r>
        <w:rPr>
          <w:color w:val="231F20"/>
          <w:sz w:val="22"/>
        </w:rPr>
        <w:t>para</w:t>
      </w:r>
      <w:r>
        <w:rPr>
          <w:color w:val="231F20"/>
          <w:spacing w:val="-12"/>
          <w:sz w:val="22"/>
        </w:rPr>
        <w:t> </w:t>
      </w:r>
      <w:r>
        <w:rPr>
          <w:color w:val="231F20"/>
          <w:sz w:val="22"/>
        </w:rPr>
        <w:t>el</w:t>
      </w:r>
      <w:r>
        <w:rPr>
          <w:color w:val="231F20"/>
          <w:spacing w:val="-13"/>
          <w:sz w:val="22"/>
        </w:rPr>
        <w:t> </w:t>
      </w:r>
      <w:r>
        <w:rPr>
          <w:color w:val="231F20"/>
          <w:sz w:val="22"/>
        </w:rPr>
        <w:t>resguardo</w:t>
      </w:r>
      <w:r>
        <w:rPr>
          <w:color w:val="231F20"/>
          <w:spacing w:val="-12"/>
          <w:sz w:val="22"/>
        </w:rPr>
        <w:t> </w:t>
      </w:r>
      <w:r>
        <w:rPr>
          <w:color w:val="231F20"/>
          <w:sz w:val="22"/>
        </w:rPr>
        <w:t>de</w:t>
      </w:r>
      <w:r>
        <w:rPr>
          <w:color w:val="231F20"/>
          <w:spacing w:val="-13"/>
          <w:sz w:val="22"/>
        </w:rPr>
        <w:t> </w:t>
      </w:r>
      <w:r>
        <w:rPr>
          <w:color w:val="231F20"/>
          <w:sz w:val="22"/>
        </w:rPr>
        <w:t>los</w:t>
      </w:r>
      <w:r>
        <w:rPr>
          <w:color w:val="231F20"/>
          <w:spacing w:val="-12"/>
          <w:sz w:val="22"/>
        </w:rPr>
        <w:t> </w:t>
      </w:r>
      <w:r>
        <w:rPr>
          <w:color w:val="231F20"/>
          <w:sz w:val="22"/>
        </w:rPr>
        <w:t>mecanismos</w:t>
      </w:r>
      <w:r>
        <w:rPr>
          <w:color w:val="231F20"/>
          <w:spacing w:val="-13"/>
          <w:sz w:val="22"/>
        </w:rPr>
        <w:t> </w:t>
      </w:r>
      <w:r>
        <w:rPr>
          <w:color w:val="231F20"/>
          <w:sz w:val="22"/>
        </w:rPr>
        <w:t>de</w:t>
      </w:r>
      <w:r>
        <w:rPr>
          <w:color w:val="231F20"/>
          <w:spacing w:val="-12"/>
          <w:sz w:val="22"/>
        </w:rPr>
        <w:t> </w:t>
      </w:r>
      <w:r>
        <w:rPr>
          <w:color w:val="231F20"/>
          <w:sz w:val="22"/>
        </w:rPr>
        <w:t>recolección</w:t>
      </w:r>
      <w:r>
        <w:rPr>
          <w:color w:val="231F20"/>
          <w:spacing w:val="-12"/>
          <w:sz w:val="22"/>
        </w:rPr>
        <w:t> </w:t>
      </w:r>
      <w:r>
        <w:rPr>
          <w:color w:val="231F20"/>
          <w:sz w:val="22"/>
        </w:rPr>
        <w:t>durante</w:t>
      </w:r>
      <w:r>
        <w:rPr>
          <w:color w:val="231F20"/>
          <w:spacing w:val="-13"/>
          <w:sz w:val="22"/>
        </w:rPr>
        <w:t> </w:t>
      </w:r>
      <w:r>
        <w:rPr>
          <w:color w:val="231F20"/>
          <w:sz w:val="22"/>
        </w:rPr>
        <w:t>su</w:t>
      </w:r>
      <w:r>
        <w:rPr>
          <w:color w:val="231F20"/>
          <w:spacing w:val="-12"/>
          <w:sz w:val="22"/>
        </w:rPr>
        <w:t> </w:t>
      </w:r>
      <w:r>
        <w:rPr>
          <w:color w:val="231F20"/>
          <w:sz w:val="22"/>
        </w:rPr>
        <w:t>funcio- </w:t>
      </w:r>
      <w:r>
        <w:rPr>
          <w:color w:val="231F20"/>
          <w:spacing w:val="-2"/>
          <w:sz w:val="22"/>
        </w:rPr>
        <w:t>namiento.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297"/>
        </w:numPr>
        <w:tabs>
          <w:tab w:pos="1811" w:val="left" w:leader="none"/>
          <w:tab w:pos="1813" w:val="left" w:leader="none"/>
        </w:tabs>
        <w:spacing w:line="232" w:lineRule="auto" w:before="0" w:after="0"/>
        <w:ind w:left="1813" w:right="345" w:hanging="260"/>
        <w:jc w:val="both"/>
        <w:rPr>
          <w:sz w:val="22"/>
        </w:rPr>
      </w:pPr>
      <w:r>
        <w:rPr>
          <w:color w:val="231F20"/>
          <w:sz w:val="22"/>
        </w:rPr>
        <w:t>Los presidentes de los órganos competentes deberán prever que al momento de</w:t>
      </w:r>
      <w:r>
        <w:rPr>
          <w:color w:val="231F20"/>
          <w:spacing w:val="-9"/>
          <w:sz w:val="22"/>
        </w:rPr>
        <w:t> </w:t>
      </w:r>
      <w:r>
        <w:rPr>
          <w:color w:val="231F20"/>
          <w:sz w:val="22"/>
        </w:rPr>
        <w:t>la</w:t>
      </w:r>
      <w:r>
        <w:rPr>
          <w:color w:val="231F20"/>
          <w:spacing w:val="-9"/>
          <w:sz w:val="22"/>
        </w:rPr>
        <w:t> </w:t>
      </w:r>
      <w:r>
        <w:rPr>
          <w:color w:val="231F20"/>
          <w:sz w:val="22"/>
        </w:rPr>
        <w:t>entrega</w:t>
      </w:r>
      <w:r>
        <w:rPr>
          <w:color w:val="231F20"/>
          <w:spacing w:val="-9"/>
          <w:sz w:val="22"/>
        </w:rPr>
        <w:t> </w:t>
      </w:r>
      <w:r>
        <w:rPr>
          <w:color w:val="231F20"/>
          <w:sz w:val="22"/>
        </w:rPr>
        <w:t>del</w:t>
      </w:r>
      <w:r>
        <w:rPr>
          <w:color w:val="231F20"/>
          <w:spacing w:val="-9"/>
          <w:sz w:val="22"/>
        </w:rPr>
        <w:t> </w:t>
      </w:r>
      <w:r>
        <w:rPr>
          <w:color w:val="231F20"/>
          <w:sz w:val="22"/>
        </w:rPr>
        <w:t>material</w:t>
      </w:r>
      <w:r>
        <w:rPr>
          <w:color w:val="231F20"/>
          <w:spacing w:val="-9"/>
          <w:sz w:val="22"/>
        </w:rPr>
        <w:t> </w:t>
      </w:r>
      <w:r>
        <w:rPr>
          <w:color w:val="231F20"/>
          <w:sz w:val="22"/>
        </w:rPr>
        <w:t>y</w:t>
      </w:r>
      <w:r>
        <w:rPr>
          <w:color w:val="231F20"/>
          <w:spacing w:val="-9"/>
          <w:sz w:val="22"/>
        </w:rPr>
        <w:t> </w:t>
      </w:r>
      <w:r>
        <w:rPr>
          <w:color w:val="231F20"/>
          <w:sz w:val="22"/>
        </w:rPr>
        <w:t>la</w:t>
      </w:r>
      <w:r>
        <w:rPr>
          <w:color w:val="231F20"/>
          <w:spacing w:val="-9"/>
          <w:sz w:val="22"/>
        </w:rPr>
        <w:t> </w:t>
      </w:r>
      <w:r>
        <w:rPr>
          <w:color w:val="231F20"/>
          <w:sz w:val="22"/>
        </w:rPr>
        <w:t>documentación</w:t>
      </w:r>
      <w:r>
        <w:rPr>
          <w:color w:val="231F20"/>
          <w:spacing w:val="-9"/>
          <w:sz w:val="22"/>
        </w:rPr>
        <w:t> </w:t>
      </w:r>
      <w:r>
        <w:rPr>
          <w:color w:val="231F20"/>
          <w:sz w:val="22"/>
        </w:rPr>
        <w:t>electoral</w:t>
      </w:r>
      <w:r>
        <w:rPr>
          <w:color w:val="231F20"/>
          <w:spacing w:val="-9"/>
          <w:sz w:val="22"/>
        </w:rPr>
        <w:t> </w:t>
      </w:r>
      <w:r>
        <w:rPr>
          <w:color w:val="231F20"/>
          <w:sz w:val="22"/>
        </w:rPr>
        <w:t>a</w:t>
      </w:r>
      <w:r>
        <w:rPr>
          <w:color w:val="231F20"/>
          <w:spacing w:val="-9"/>
          <w:sz w:val="22"/>
        </w:rPr>
        <w:t> </w:t>
      </w:r>
      <w:r>
        <w:rPr>
          <w:color w:val="231F20"/>
          <w:sz w:val="22"/>
        </w:rPr>
        <w:t>los</w:t>
      </w:r>
      <w:r>
        <w:rPr>
          <w:color w:val="231F20"/>
          <w:spacing w:val="-9"/>
          <w:sz w:val="22"/>
        </w:rPr>
        <w:t> </w:t>
      </w:r>
      <w:r>
        <w:rPr>
          <w:color w:val="231F20"/>
          <w:sz w:val="22"/>
        </w:rPr>
        <w:t>presidentes</w:t>
      </w:r>
      <w:r>
        <w:rPr>
          <w:color w:val="231F20"/>
          <w:spacing w:val="-9"/>
          <w:sz w:val="22"/>
        </w:rPr>
        <w:t> </w:t>
      </w:r>
      <w:r>
        <w:rPr>
          <w:color w:val="231F20"/>
          <w:sz w:val="22"/>
        </w:rPr>
        <w:t>de</w:t>
      </w:r>
      <w:r>
        <w:rPr>
          <w:color w:val="231F20"/>
          <w:spacing w:val="-9"/>
          <w:sz w:val="22"/>
        </w:rPr>
        <w:t> </w:t>
      </w:r>
      <w:r>
        <w:rPr>
          <w:color w:val="231F20"/>
          <w:sz w:val="22"/>
        </w:rPr>
        <w:t>las mesas</w:t>
      </w:r>
      <w:r>
        <w:rPr>
          <w:color w:val="231F20"/>
          <w:spacing w:val="-5"/>
          <w:sz w:val="22"/>
        </w:rPr>
        <w:t> </w:t>
      </w:r>
      <w:r>
        <w:rPr>
          <w:color w:val="231F20"/>
          <w:sz w:val="22"/>
        </w:rPr>
        <w:t>directivas</w:t>
      </w:r>
      <w:r>
        <w:rPr>
          <w:color w:val="231F20"/>
          <w:spacing w:val="-5"/>
          <w:sz w:val="22"/>
        </w:rPr>
        <w:t> </w:t>
      </w:r>
      <w:r>
        <w:rPr>
          <w:color w:val="231F20"/>
          <w:sz w:val="22"/>
        </w:rPr>
        <w:t>de</w:t>
      </w:r>
      <w:r>
        <w:rPr>
          <w:color w:val="231F20"/>
          <w:spacing w:val="-4"/>
          <w:sz w:val="22"/>
        </w:rPr>
        <w:t> </w:t>
      </w:r>
      <w:r>
        <w:rPr>
          <w:color w:val="231F20"/>
          <w:sz w:val="22"/>
        </w:rPr>
        <w:t>casilla,</w:t>
      </w:r>
      <w:r>
        <w:rPr>
          <w:color w:val="231F20"/>
          <w:spacing w:val="-4"/>
          <w:sz w:val="22"/>
        </w:rPr>
        <w:t> </w:t>
      </w:r>
      <w:r>
        <w:rPr>
          <w:color w:val="231F20"/>
          <w:sz w:val="22"/>
        </w:rPr>
        <w:t>se</w:t>
      </w:r>
      <w:r>
        <w:rPr>
          <w:color w:val="231F20"/>
          <w:spacing w:val="-5"/>
          <w:sz w:val="22"/>
        </w:rPr>
        <w:t> </w:t>
      </w:r>
      <w:r>
        <w:rPr>
          <w:color w:val="231F20"/>
          <w:sz w:val="22"/>
        </w:rPr>
        <w:t>les</w:t>
      </w:r>
      <w:r>
        <w:rPr>
          <w:color w:val="231F20"/>
          <w:spacing w:val="-5"/>
          <w:sz w:val="22"/>
        </w:rPr>
        <w:t> </w:t>
      </w:r>
      <w:r>
        <w:rPr>
          <w:color w:val="231F20"/>
          <w:sz w:val="22"/>
        </w:rPr>
        <w:t>notifique</w:t>
      </w:r>
      <w:r>
        <w:rPr>
          <w:color w:val="231F20"/>
          <w:spacing w:val="-4"/>
          <w:sz w:val="22"/>
        </w:rPr>
        <w:t> </w:t>
      </w:r>
      <w:r>
        <w:rPr>
          <w:color w:val="231F20"/>
          <w:sz w:val="22"/>
        </w:rPr>
        <w:t>por</w:t>
      </w:r>
      <w:r>
        <w:rPr>
          <w:color w:val="231F20"/>
          <w:spacing w:val="-4"/>
          <w:sz w:val="22"/>
        </w:rPr>
        <w:t> </w:t>
      </w:r>
      <w:r>
        <w:rPr>
          <w:color w:val="231F20"/>
          <w:sz w:val="22"/>
        </w:rPr>
        <w:t>escrito,</w:t>
      </w:r>
      <w:r>
        <w:rPr>
          <w:color w:val="231F20"/>
          <w:spacing w:val="-5"/>
          <w:sz w:val="22"/>
        </w:rPr>
        <w:t> </w:t>
      </w:r>
      <w:r>
        <w:rPr>
          <w:color w:val="231F20"/>
          <w:sz w:val="22"/>
        </w:rPr>
        <w:t>a</w:t>
      </w:r>
      <w:r>
        <w:rPr>
          <w:color w:val="231F20"/>
          <w:spacing w:val="-5"/>
          <w:sz w:val="22"/>
        </w:rPr>
        <w:t> </w:t>
      </w:r>
      <w:r>
        <w:rPr>
          <w:color w:val="231F20"/>
          <w:sz w:val="22"/>
        </w:rPr>
        <w:t>través</w:t>
      </w:r>
      <w:r>
        <w:rPr>
          <w:color w:val="231F20"/>
          <w:spacing w:val="-5"/>
          <w:sz w:val="22"/>
        </w:rPr>
        <w:t> </w:t>
      </w:r>
      <w:r>
        <w:rPr>
          <w:color w:val="231F20"/>
          <w:sz w:val="22"/>
        </w:rPr>
        <w:t>de</w:t>
      </w:r>
      <w:r>
        <w:rPr>
          <w:color w:val="231F20"/>
          <w:spacing w:val="-4"/>
          <w:sz w:val="22"/>
        </w:rPr>
        <w:t> </w:t>
      </w:r>
      <w:r>
        <w:rPr>
          <w:color w:val="231F20"/>
          <w:sz w:val="22"/>
        </w:rPr>
        <w:t>los</w:t>
      </w:r>
      <w:r>
        <w:rPr>
          <w:color w:val="231F20"/>
          <w:spacing w:val="-8"/>
          <w:sz w:val="22"/>
        </w:rPr>
        <w:t> </w:t>
      </w:r>
      <w:r>
        <w:rPr>
          <w:color w:val="231F20"/>
          <w:sz w:val="22"/>
        </w:rPr>
        <w:t>cae,</w:t>
      </w:r>
      <w:r>
        <w:rPr>
          <w:color w:val="231F20"/>
          <w:spacing w:val="-5"/>
          <w:sz w:val="22"/>
        </w:rPr>
        <w:t> </w:t>
      </w:r>
      <w:r>
        <w:rPr>
          <w:color w:val="231F20"/>
          <w:sz w:val="22"/>
        </w:rPr>
        <w:t>que la casilla fue aprobada para integrarse a un mecanismo de recolección, una vez clausurada. No obstante, el presidente de mesa directiva de casilla o fun- cionario</w:t>
      </w:r>
      <w:r>
        <w:rPr>
          <w:color w:val="231F20"/>
          <w:spacing w:val="-1"/>
          <w:sz w:val="22"/>
        </w:rPr>
        <w:t> </w:t>
      </w:r>
      <w:r>
        <w:rPr>
          <w:color w:val="231F20"/>
          <w:sz w:val="22"/>
        </w:rPr>
        <w:t>de</w:t>
      </w:r>
      <w:r>
        <w:rPr>
          <w:color w:val="231F20"/>
          <w:spacing w:val="-1"/>
          <w:sz w:val="22"/>
        </w:rPr>
        <w:t> </w:t>
      </w:r>
      <w:r>
        <w:rPr>
          <w:color w:val="231F20"/>
          <w:sz w:val="22"/>
        </w:rPr>
        <w:t>casilla</w:t>
      </w:r>
      <w:r>
        <w:rPr>
          <w:color w:val="231F20"/>
          <w:spacing w:val="-1"/>
          <w:sz w:val="22"/>
        </w:rPr>
        <w:t> </w:t>
      </w:r>
      <w:r>
        <w:rPr>
          <w:color w:val="231F20"/>
          <w:sz w:val="22"/>
        </w:rPr>
        <w:t>designado,</w:t>
      </w:r>
      <w:r>
        <w:rPr>
          <w:color w:val="231F20"/>
          <w:spacing w:val="-1"/>
          <w:sz w:val="22"/>
        </w:rPr>
        <w:t> </w:t>
      </w:r>
      <w:r>
        <w:rPr>
          <w:color w:val="231F20"/>
          <w:sz w:val="22"/>
        </w:rPr>
        <w:t>puede</w:t>
      </w:r>
      <w:r>
        <w:rPr>
          <w:color w:val="231F20"/>
          <w:spacing w:val="-1"/>
          <w:sz w:val="22"/>
        </w:rPr>
        <w:t> </w:t>
      </w:r>
      <w:r>
        <w:rPr>
          <w:color w:val="231F20"/>
          <w:sz w:val="22"/>
        </w:rPr>
        <w:t>llevar</w:t>
      </w:r>
      <w:r>
        <w:rPr>
          <w:color w:val="231F20"/>
          <w:spacing w:val="-1"/>
          <w:sz w:val="22"/>
        </w:rPr>
        <w:t> </w:t>
      </w:r>
      <w:r>
        <w:rPr>
          <w:color w:val="231F20"/>
          <w:sz w:val="22"/>
        </w:rPr>
        <w:t>por</w:t>
      </w:r>
      <w:r>
        <w:rPr>
          <w:color w:val="231F20"/>
          <w:spacing w:val="-1"/>
          <w:sz w:val="22"/>
        </w:rPr>
        <w:t> </w:t>
      </w:r>
      <w:r>
        <w:rPr>
          <w:color w:val="231F20"/>
          <w:sz w:val="22"/>
        </w:rPr>
        <w:t>sus</w:t>
      </w:r>
      <w:r>
        <w:rPr>
          <w:color w:val="231F20"/>
          <w:spacing w:val="-1"/>
          <w:sz w:val="22"/>
        </w:rPr>
        <w:t> </w:t>
      </w:r>
      <w:r>
        <w:rPr>
          <w:color w:val="231F20"/>
          <w:sz w:val="22"/>
        </w:rPr>
        <w:t>propios</w:t>
      </w:r>
      <w:r>
        <w:rPr>
          <w:color w:val="231F20"/>
          <w:spacing w:val="-1"/>
          <w:sz w:val="22"/>
        </w:rPr>
        <w:t> </w:t>
      </w:r>
      <w:r>
        <w:rPr>
          <w:color w:val="231F20"/>
          <w:sz w:val="22"/>
        </w:rPr>
        <w:t>medios,</w:t>
      </w:r>
      <w:r>
        <w:rPr>
          <w:color w:val="231F20"/>
          <w:spacing w:val="-1"/>
          <w:sz w:val="22"/>
        </w:rPr>
        <w:t> </w:t>
      </w:r>
      <w:r>
        <w:rPr>
          <w:color w:val="231F20"/>
          <w:sz w:val="22"/>
        </w:rPr>
        <w:t>el</w:t>
      </w:r>
      <w:r>
        <w:rPr>
          <w:color w:val="231F20"/>
          <w:spacing w:val="-1"/>
          <w:sz w:val="22"/>
        </w:rPr>
        <w:t> </w:t>
      </w:r>
      <w:r>
        <w:rPr>
          <w:color w:val="231F20"/>
          <w:sz w:val="22"/>
        </w:rPr>
        <w:t>paquete electoral</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5"/>
          <w:sz w:val="22"/>
        </w:rPr>
        <w:t> </w:t>
      </w:r>
      <w:r>
        <w:rPr>
          <w:color w:val="231F20"/>
          <w:sz w:val="22"/>
        </w:rPr>
        <w:t>sede</w:t>
      </w:r>
      <w:r>
        <w:rPr>
          <w:color w:val="231F20"/>
          <w:spacing w:val="-4"/>
          <w:sz w:val="22"/>
        </w:rPr>
        <w:t> </w:t>
      </w:r>
      <w:r>
        <w:rPr>
          <w:color w:val="231F20"/>
          <w:sz w:val="22"/>
        </w:rPr>
        <w:t>del</w:t>
      </w:r>
      <w:r>
        <w:rPr>
          <w:color w:val="231F20"/>
          <w:spacing w:val="-5"/>
          <w:sz w:val="22"/>
        </w:rPr>
        <w:t> </w:t>
      </w:r>
      <w:r>
        <w:rPr>
          <w:color w:val="231F20"/>
          <w:sz w:val="22"/>
        </w:rPr>
        <w:t>consejo</w:t>
      </w:r>
      <w:r>
        <w:rPr>
          <w:color w:val="231F20"/>
          <w:spacing w:val="-5"/>
          <w:sz w:val="22"/>
        </w:rPr>
        <w:t> </w:t>
      </w:r>
      <w:r>
        <w:rPr>
          <w:color w:val="231F20"/>
          <w:sz w:val="22"/>
        </w:rPr>
        <w:t>correspondiente,</w:t>
      </w:r>
      <w:r>
        <w:rPr>
          <w:color w:val="231F20"/>
          <w:spacing w:val="-4"/>
          <w:sz w:val="22"/>
        </w:rPr>
        <w:t> </w:t>
      </w:r>
      <w:r>
        <w:rPr>
          <w:color w:val="231F20"/>
          <w:sz w:val="22"/>
        </w:rPr>
        <w:t>dando</w:t>
      </w:r>
      <w:r>
        <w:rPr>
          <w:color w:val="231F20"/>
          <w:spacing w:val="-5"/>
          <w:sz w:val="22"/>
        </w:rPr>
        <w:t> </w:t>
      </w:r>
      <w:r>
        <w:rPr>
          <w:color w:val="231F20"/>
          <w:sz w:val="22"/>
        </w:rPr>
        <w:t>aviso</w:t>
      </w:r>
      <w:r>
        <w:rPr>
          <w:color w:val="231F20"/>
          <w:spacing w:val="-5"/>
          <w:sz w:val="22"/>
        </w:rPr>
        <w:t> </w:t>
      </w:r>
      <w:r>
        <w:rPr>
          <w:color w:val="231F20"/>
          <w:sz w:val="22"/>
        </w:rPr>
        <w:t>al</w:t>
      </w:r>
      <w:r>
        <w:rPr>
          <w:color w:val="231F20"/>
          <w:spacing w:val="-5"/>
          <w:sz w:val="22"/>
        </w:rPr>
        <w:t> </w:t>
      </w:r>
      <w:r>
        <w:rPr>
          <w:color w:val="231F20"/>
          <w:sz w:val="22"/>
        </w:rPr>
        <w:t>respectivo</w:t>
      </w:r>
      <w:r>
        <w:rPr>
          <w:color w:val="231F20"/>
          <w:spacing w:val="-4"/>
          <w:sz w:val="22"/>
        </w:rPr>
        <w:t> </w:t>
      </w:r>
      <w:r>
        <w:rPr>
          <w:color w:val="231F20"/>
          <w:sz w:val="22"/>
        </w:rPr>
        <w:t>cae.</w:t>
      </w:r>
    </w:p>
    <w:p>
      <w:pPr>
        <w:spacing w:line="276" w:lineRule="exact" w:before="231"/>
        <w:ind w:left="783"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II.</w:t>
      </w:r>
    </w:p>
    <w:p>
      <w:pPr>
        <w:spacing w:line="276" w:lineRule="exact" w:before="0"/>
        <w:ind w:left="783" w:right="0" w:firstLine="0"/>
        <w:jc w:val="center"/>
        <w:rPr>
          <w:b/>
          <w:sz w:val="24"/>
        </w:rPr>
      </w:pPr>
      <w:r>
        <w:rPr>
          <w:b/>
          <w:color w:val="58595B"/>
          <w:spacing w:val="-2"/>
          <w:w w:val="110"/>
          <w:sz w:val="24"/>
        </w:rPr>
        <w:t>Programa</w:t>
      </w:r>
      <w:r>
        <w:rPr>
          <w:b/>
          <w:color w:val="58595B"/>
          <w:spacing w:val="-6"/>
          <w:w w:val="110"/>
          <w:sz w:val="24"/>
        </w:rPr>
        <w:t> </w:t>
      </w:r>
      <w:r>
        <w:rPr>
          <w:b/>
          <w:color w:val="58595B"/>
          <w:spacing w:val="-2"/>
          <w:w w:val="110"/>
          <w:sz w:val="24"/>
        </w:rPr>
        <w:t>de</w:t>
      </w:r>
      <w:r>
        <w:rPr>
          <w:b/>
          <w:color w:val="58595B"/>
          <w:spacing w:val="-6"/>
          <w:w w:val="110"/>
          <w:sz w:val="24"/>
        </w:rPr>
        <w:t> </w:t>
      </w:r>
      <w:r>
        <w:rPr>
          <w:b/>
          <w:color w:val="58595B"/>
          <w:spacing w:val="-2"/>
          <w:w w:val="110"/>
          <w:sz w:val="24"/>
        </w:rPr>
        <w:t>Resultados</w:t>
      </w:r>
      <w:r>
        <w:rPr>
          <w:b/>
          <w:color w:val="58595B"/>
          <w:spacing w:val="-6"/>
          <w:w w:val="110"/>
          <w:sz w:val="24"/>
        </w:rPr>
        <w:t> </w:t>
      </w:r>
      <w:r>
        <w:rPr>
          <w:b/>
          <w:color w:val="58595B"/>
          <w:spacing w:val="-2"/>
          <w:w w:val="110"/>
          <w:sz w:val="24"/>
        </w:rPr>
        <w:t>Electorales</w:t>
      </w:r>
      <w:r>
        <w:rPr>
          <w:b/>
          <w:color w:val="58595B"/>
          <w:spacing w:val="-7"/>
          <w:w w:val="110"/>
          <w:sz w:val="24"/>
        </w:rPr>
        <w:t> </w:t>
      </w:r>
      <w:r>
        <w:rPr>
          <w:b/>
          <w:color w:val="58595B"/>
          <w:spacing w:val="-2"/>
          <w:w w:val="110"/>
          <w:sz w:val="24"/>
        </w:rPr>
        <w:t>Preliminares</w:t>
      </w:r>
      <w:r>
        <w:rPr>
          <w:b/>
          <w:color w:val="58595B"/>
          <w:spacing w:val="-6"/>
          <w:w w:val="110"/>
          <w:sz w:val="24"/>
        </w:rPr>
        <w:t> </w:t>
      </w:r>
      <w:r>
        <w:rPr>
          <w:b/>
          <w:color w:val="58595B"/>
          <w:spacing w:val="-2"/>
          <w:w w:val="110"/>
          <w:sz w:val="24"/>
        </w:rPr>
        <w:t>(prep)</w:t>
      </w:r>
    </w:p>
    <w:p>
      <w:pPr>
        <w:spacing w:line="213" w:lineRule="auto" w:before="252"/>
        <w:ind w:left="3758" w:right="2973" w:firstLine="0"/>
        <w:jc w:val="center"/>
        <w:rPr>
          <w:b/>
          <w:sz w:val="24"/>
        </w:rPr>
      </w:pPr>
      <w:r>
        <w:rPr>
          <w:b/>
          <w:color w:val="58595B"/>
          <w:w w:val="105"/>
          <w:sz w:val="24"/>
        </w:rPr>
        <w:t>Sección Primera </w:t>
      </w:r>
      <w:r>
        <w:rPr>
          <w:b/>
          <w:color w:val="58595B"/>
          <w:sz w:val="24"/>
        </w:rPr>
        <w:t>Disposiciones</w:t>
      </w:r>
      <w:r>
        <w:rPr>
          <w:b/>
          <w:color w:val="58595B"/>
          <w:spacing w:val="-14"/>
          <w:sz w:val="24"/>
        </w:rPr>
        <w:t> </w:t>
      </w:r>
      <w:r>
        <w:rPr>
          <w:b/>
          <w:color w:val="58595B"/>
          <w:sz w:val="24"/>
        </w:rPr>
        <w:t>Generales</w:t>
      </w:r>
    </w:p>
    <w:p>
      <w:pPr>
        <w:spacing w:before="234"/>
        <w:ind w:left="1133" w:right="0" w:firstLine="0"/>
        <w:jc w:val="left"/>
        <w:rPr>
          <w:b/>
          <w:sz w:val="24"/>
        </w:rPr>
      </w:pPr>
      <w:r>
        <w:rPr>
          <w:b/>
          <w:color w:val="231F20"/>
          <w:sz w:val="24"/>
        </w:rPr>
        <w:t>Artículo</w:t>
      </w:r>
      <w:r>
        <w:rPr>
          <w:b/>
          <w:color w:val="231F20"/>
          <w:spacing w:val="-8"/>
          <w:sz w:val="24"/>
        </w:rPr>
        <w:t> </w:t>
      </w:r>
      <w:r>
        <w:rPr>
          <w:b/>
          <w:color w:val="231F20"/>
          <w:spacing w:val="-4"/>
          <w:sz w:val="24"/>
        </w:rPr>
        <w:t>336.</w:t>
      </w:r>
    </w:p>
    <w:p>
      <w:pPr>
        <w:pStyle w:val="ListParagraph"/>
        <w:numPr>
          <w:ilvl w:val="0"/>
          <w:numId w:val="298"/>
        </w:numPr>
        <w:tabs>
          <w:tab w:pos="1811" w:val="left" w:leader="none"/>
          <w:tab w:pos="1813" w:val="left" w:leader="none"/>
        </w:tabs>
        <w:spacing w:line="232" w:lineRule="auto" w:before="252" w:after="0"/>
        <w:ind w:left="1813" w:right="346" w:hanging="260"/>
        <w:jc w:val="both"/>
        <w:rPr>
          <w:sz w:val="22"/>
        </w:rPr>
      </w:pPr>
      <w:r>
        <w:rPr>
          <w:color w:val="231F20"/>
          <w:sz w:val="22"/>
        </w:rPr>
        <w:t>Las disposiciones del presente Capítulo tienen por objeto establecer las bases y</w:t>
      </w:r>
      <w:r>
        <w:rPr>
          <w:color w:val="231F20"/>
          <w:spacing w:val="-1"/>
          <w:sz w:val="22"/>
        </w:rPr>
        <w:t> </w:t>
      </w:r>
      <w:r>
        <w:rPr>
          <w:color w:val="231F20"/>
          <w:sz w:val="22"/>
        </w:rPr>
        <w:t>los</w:t>
      </w:r>
      <w:r>
        <w:rPr>
          <w:color w:val="231F20"/>
          <w:spacing w:val="-1"/>
          <w:sz w:val="22"/>
        </w:rPr>
        <w:t> </w:t>
      </w:r>
      <w:r>
        <w:rPr>
          <w:color w:val="231F20"/>
          <w:sz w:val="22"/>
        </w:rPr>
        <w:t>procedimientos</w:t>
      </w:r>
      <w:r>
        <w:rPr>
          <w:color w:val="231F20"/>
          <w:spacing w:val="-1"/>
          <w:sz w:val="22"/>
        </w:rPr>
        <w:t> </w:t>
      </w:r>
      <w:r>
        <w:rPr>
          <w:color w:val="231F20"/>
          <w:sz w:val="22"/>
        </w:rPr>
        <w:t>generales</w:t>
      </w:r>
      <w:r>
        <w:rPr>
          <w:color w:val="231F20"/>
          <w:spacing w:val="-1"/>
          <w:sz w:val="22"/>
        </w:rPr>
        <w:t> </w:t>
      </w:r>
      <w:r>
        <w:rPr>
          <w:color w:val="231F20"/>
          <w:sz w:val="22"/>
        </w:rPr>
        <w:t>para</w:t>
      </w:r>
      <w:r>
        <w:rPr>
          <w:color w:val="231F20"/>
          <w:spacing w:val="-1"/>
          <w:sz w:val="22"/>
        </w:rPr>
        <w:t> </w:t>
      </w:r>
      <w:r>
        <w:rPr>
          <w:color w:val="231F20"/>
          <w:sz w:val="22"/>
        </w:rPr>
        <w:t>el</w:t>
      </w:r>
      <w:r>
        <w:rPr>
          <w:color w:val="231F20"/>
          <w:spacing w:val="-1"/>
          <w:sz w:val="22"/>
        </w:rPr>
        <w:t> </w:t>
      </w:r>
      <w:r>
        <w:rPr>
          <w:color w:val="231F20"/>
          <w:sz w:val="22"/>
        </w:rPr>
        <w:t>diseño,</w:t>
      </w:r>
      <w:r>
        <w:rPr>
          <w:color w:val="231F20"/>
          <w:spacing w:val="-1"/>
          <w:sz w:val="22"/>
        </w:rPr>
        <w:t> </w:t>
      </w:r>
      <w:r>
        <w:rPr>
          <w:color w:val="231F20"/>
          <w:sz w:val="22"/>
        </w:rPr>
        <w:t>la</w:t>
      </w:r>
      <w:r>
        <w:rPr>
          <w:color w:val="231F20"/>
          <w:spacing w:val="-1"/>
          <w:sz w:val="22"/>
        </w:rPr>
        <w:t> </w:t>
      </w:r>
      <w:r>
        <w:rPr>
          <w:color w:val="231F20"/>
          <w:sz w:val="22"/>
        </w:rPr>
        <w:t>implementación</w:t>
      </w:r>
      <w:r>
        <w:rPr>
          <w:color w:val="231F20"/>
          <w:spacing w:val="-1"/>
          <w:sz w:val="22"/>
        </w:rPr>
        <w:t> </w:t>
      </w:r>
      <w:r>
        <w:rPr>
          <w:color w:val="231F20"/>
          <w:sz w:val="22"/>
        </w:rPr>
        <w:t>y</w:t>
      </w:r>
      <w:r>
        <w:rPr>
          <w:color w:val="231F20"/>
          <w:spacing w:val="-1"/>
          <w:sz w:val="22"/>
        </w:rPr>
        <w:t> </w:t>
      </w:r>
      <w:r>
        <w:rPr>
          <w:color w:val="231F20"/>
          <w:sz w:val="22"/>
        </w:rPr>
        <w:t>operación del prep. Dichas disposiciones son aplicables para el Instituto y los opl, en sus respectivos ámbitos de competencia, así como para todas las personas que participen</w:t>
      </w:r>
      <w:r>
        <w:rPr>
          <w:color w:val="231F20"/>
          <w:spacing w:val="-10"/>
          <w:sz w:val="22"/>
        </w:rPr>
        <w:t> </w:t>
      </w:r>
      <w:r>
        <w:rPr>
          <w:color w:val="231F20"/>
          <w:sz w:val="22"/>
        </w:rPr>
        <w:t>en</w:t>
      </w:r>
      <w:r>
        <w:rPr>
          <w:color w:val="231F20"/>
          <w:spacing w:val="-10"/>
          <w:sz w:val="22"/>
        </w:rPr>
        <w:t> </w:t>
      </w:r>
      <w:r>
        <w:rPr>
          <w:color w:val="231F20"/>
          <w:sz w:val="22"/>
        </w:rPr>
        <w:t>las</w:t>
      </w:r>
      <w:r>
        <w:rPr>
          <w:color w:val="231F20"/>
          <w:spacing w:val="-10"/>
          <w:sz w:val="22"/>
        </w:rPr>
        <w:t> </w:t>
      </w:r>
      <w:r>
        <w:rPr>
          <w:color w:val="231F20"/>
          <w:sz w:val="22"/>
        </w:rPr>
        <w:t>etapas</w:t>
      </w:r>
      <w:r>
        <w:rPr>
          <w:color w:val="231F20"/>
          <w:spacing w:val="-10"/>
          <w:sz w:val="22"/>
        </w:rPr>
        <w:t> </w:t>
      </w:r>
      <w:r>
        <w:rPr>
          <w:color w:val="231F20"/>
          <w:sz w:val="22"/>
        </w:rPr>
        <w:t>de</w:t>
      </w:r>
      <w:r>
        <w:rPr>
          <w:color w:val="231F20"/>
          <w:spacing w:val="-10"/>
          <w:sz w:val="22"/>
        </w:rPr>
        <w:t> </w:t>
      </w:r>
      <w:r>
        <w:rPr>
          <w:color w:val="231F20"/>
          <w:sz w:val="22"/>
        </w:rPr>
        <w:t>diseño,</w:t>
      </w:r>
      <w:r>
        <w:rPr>
          <w:color w:val="231F20"/>
          <w:spacing w:val="-10"/>
          <w:sz w:val="22"/>
        </w:rPr>
        <w:t> </w:t>
      </w:r>
      <w:r>
        <w:rPr>
          <w:color w:val="231F20"/>
          <w:sz w:val="22"/>
        </w:rPr>
        <w:t>implementación,</w:t>
      </w:r>
      <w:r>
        <w:rPr>
          <w:color w:val="231F20"/>
          <w:spacing w:val="-10"/>
          <w:sz w:val="22"/>
        </w:rPr>
        <w:t> </w:t>
      </w:r>
      <w:r>
        <w:rPr>
          <w:color w:val="231F20"/>
          <w:sz w:val="22"/>
        </w:rPr>
        <w:t>operación</w:t>
      </w:r>
      <w:r>
        <w:rPr>
          <w:color w:val="231F20"/>
          <w:spacing w:val="-10"/>
          <w:sz w:val="22"/>
        </w:rPr>
        <w:t> </w:t>
      </w:r>
      <w:r>
        <w:rPr>
          <w:color w:val="231F20"/>
          <w:sz w:val="22"/>
        </w:rPr>
        <w:t>y</w:t>
      </w:r>
      <w:r>
        <w:rPr>
          <w:color w:val="231F20"/>
          <w:spacing w:val="-10"/>
          <w:sz w:val="22"/>
        </w:rPr>
        <w:t> </w:t>
      </w:r>
      <w:r>
        <w:rPr>
          <w:color w:val="231F20"/>
          <w:sz w:val="22"/>
        </w:rPr>
        <w:t>evaluación</w:t>
      </w:r>
      <w:r>
        <w:rPr>
          <w:color w:val="231F20"/>
          <w:spacing w:val="-10"/>
          <w:sz w:val="22"/>
        </w:rPr>
        <w:t> </w:t>
      </w:r>
      <w:r>
        <w:rPr>
          <w:color w:val="231F20"/>
          <w:sz w:val="22"/>
        </w:rPr>
        <w:t>de dicho programa.</w:t>
      </w:r>
    </w:p>
    <w:p>
      <w:pPr>
        <w:pStyle w:val="ListParagraph"/>
        <w:numPr>
          <w:ilvl w:val="0"/>
          <w:numId w:val="298"/>
        </w:numPr>
        <w:tabs>
          <w:tab w:pos="1811" w:val="left" w:leader="none"/>
          <w:tab w:pos="1813" w:val="left" w:leader="none"/>
        </w:tabs>
        <w:spacing w:line="235" w:lineRule="auto" w:before="259" w:after="0"/>
        <w:ind w:left="1813" w:right="347" w:hanging="260"/>
        <w:jc w:val="both"/>
        <w:rPr>
          <w:sz w:val="22"/>
        </w:rPr>
      </w:pPr>
      <w:r>
        <w:rPr>
          <w:color w:val="231F20"/>
          <w:spacing w:val="-2"/>
          <w:sz w:val="22"/>
        </w:rPr>
        <w:t>Tratándose</w:t>
      </w:r>
      <w:r>
        <w:rPr>
          <w:color w:val="231F20"/>
          <w:spacing w:val="-3"/>
          <w:sz w:val="22"/>
        </w:rPr>
        <w:t> </w:t>
      </w:r>
      <w:r>
        <w:rPr>
          <w:color w:val="231F20"/>
          <w:spacing w:val="-2"/>
          <w:sz w:val="22"/>
        </w:rPr>
        <w:t>de</w:t>
      </w:r>
      <w:r>
        <w:rPr>
          <w:color w:val="231F20"/>
          <w:spacing w:val="-3"/>
          <w:sz w:val="22"/>
        </w:rPr>
        <w:t> </w:t>
      </w:r>
      <w:r>
        <w:rPr>
          <w:color w:val="231F20"/>
          <w:spacing w:val="-2"/>
          <w:sz w:val="22"/>
        </w:rPr>
        <w:t>elecciones</w:t>
      </w:r>
      <w:r>
        <w:rPr>
          <w:color w:val="231F20"/>
          <w:spacing w:val="-3"/>
          <w:sz w:val="22"/>
        </w:rPr>
        <w:t> </w:t>
      </w:r>
      <w:r>
        <w:rPr>
          <w:color w:val="231F20"/>
          <w:spacing w:val="-2"/>
          <w:sz w:val="22"/>
        </w:rPr>
        <w:t>extraordinarias,</w:t>
      </w:r>
      <w:r>
        <w:rPr>
          <w:color w:val="231F20"/>
          <w:spacing w:val="-3"/>
          <w:sz w:val="22"/>
        </w:rPr>
        <w:t> </w:t>
      </w:r>
      <w:r>
        <w:rPr>
          <w:color w:val="231F20"/>
          <w:spacing w:val="-2"/>
          <w:sz w:val="22"/>
        </w:rPr>
        <w:t>el</w:t>
      </w:r>
      <w:r>
        <w:rPr>
          <w:color w:val="231F20"/>
          <w:spacing w:val="-3"/>
          <w:sz w:val="22"/>
        </w:rPr>
        <w:t> </w:t>
      </w:r>
      <w:r>
        <w:rPr>
          <w:color w:val="231F20"/>
          <w:spacing w:val="-2"/>
          <w:sz w:val="22"/>
        </w:rPr>
        <w:t>Consejo</w:t>
      </w:r>
      <w:r>
        <w:rPr>
          <w:color w:val="231F20"/>
          <w:spacing w:val="-3"/>
          <w:sz w:val="22"/>
        </w:rPr>
        <w:t> </w:t>
      </w:r>
      <w:r>
        <w:rPr>
          <w:color w:val="231F20"/>
          <w:spacing w:val="-2"/>
          <w:sz w:val="22"/>
        </w:rPr>
        <w:t>General</w:t>
      </w:r>
      <w:r>
        <w:rPr>
          <w:color w:val="231F20"/>
          <w:spacing w:val="-3"/>
          <w:sz w:val="22"/>
        </w:rPr>
        <w:t> </w:t>
      </w:r>
      <w:r>
        <w:rPr>
          <w:color w:val="231F20"/>
          <w:spacing w:val="-2"/>
          <w:sz w:val="22"/>
        </w:rPr>
        <w:t>o</w:t>
      </w:r>
      <w:r>
        <w:rPr>
          <w:color w:val="231F20"/>
          <w:spacing w:val="-3"/>
          <w:sz w:val="22"/>
        </w:rPr>
        <w:t> </w:t>
      </w:r>
      <w:r>
        <w:rPr>
          <w:color w:val="231F20"/>
          <w:spacing w:val="-2"/>
          <w:sz w:val="22"/>
        </w:rPr>
        <w:t>el</w:t>
      </w:r>
      <w:r>
        <w:rPr>
          <w:color w:val="231F20"/>
          <w:spacing w:val="-3"/>
          <w:sz w:val="22"/>
        </w:rPr>
        <w:t> </w:t>
      </w:r>
      <w:r>
        <w:rPr>
          <w:color w:val="231F20"/>
          <w:spacing w:val="-2"/>
          <w:sz w:val="22"/>
        </w:rPr>
        <w:t>Órgano</w:t>
      </w:r>
      <w:r>
        <w:rPr>
          <w:color w:val="231F20"/>
          <w:spacing w:val="-3"/>
          <w:sz w:val="22"/>
        </w:rPr>
        <w:t> </w:t>
      </w:r>
      <w:r>
        <w:rPr>
          <w:color w:val="231F20"/>
          <w:spacing w:val="-2"/>
          <w:sz w:val="22"/>
        </w:rPr>
        <w:t>Supe- </w:t>
      </w:r>
      <w:r>
        <w:rPr>
          <w:color w:val="231F20"/>
          <w:sz w:val="22"/>
        </w:rPr>
        <w:t>rior de Dirección del opl que corresponda, podrán realizar ajustes en procedi- mientos</w:t>
      </w:r>
      <w:r>
        <w:rPr>
          <w:color w:val="231F20"/>
          <w:spacing w:val="-4"/>
          <w:sz w:val="22"/>
        </w:rPr>
        <w:t> </w:t>
      </w:r>
      <w:r>
        <w:rPr>
          <w:color w:val="231F20"/>
          <w:sz w:val="22"/>
        </w:rPr>
        <w:t>y</w:t>
      </w:r>
      <w:r>
        <w:rPr>
          <w:color w:val="231F20"/>
          <w:spacing w:val="-4"/>
          <w:sz w:val="22"/>
        </w:rPr>
        <w:t> </w:t>
      </w:r>
      <w:r>
        <w:rPr>
          <w:color w:val="231F20"/>
          <w:sz w:val="22"/>
        </w:rPr>
        <w:t>plazos</w:t>
      </w:r>
      <w:r>
        <w:rPr>
          <w:color w:val="231F20"/>
          <w:spacing w:val="-4"/>
          <w:sz w:val="22"/>
        </w:rPr>
        <w:t> </w:t>
      </w:r>
      <w:r>
        <w:rPr>
          <w:color w:val="231F20"/>
          <w:sz w:val="22"/>
        </w:rPr>
        <w:t>para,</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caso,</w:t>
      </w:r>
      <w:r>
        <w:rPr>
          <w:color w:val="231F20"/>
          <w:spacing w:val="-4"/>
          <w:sz w:val="22"/>
        </w:rPr>
        <w:t> </w:t>
      </w:r>
      <w:r>
        <w:rPr>
          <w:color w:val="231F20"/>
          <w:sz w:val="22"/>
        </w:rPr>
        <w:t>llevar</w:t>
      </w:r>
      <w:r>
        <w:rPr>
          <w:color w:val="231F20"/>
          <w:spacing w:val="-4"/>
          <w:sz w:val="22"/>
        </w:rPr>
        <w:t> </w:t>
      </w:r>
      <w:r>
        <w:rPr>
          <w:color w:val="231F20"/>
          <w:sz w:val="22"/>
        </w:rPr>
        <w:t>a</w:t>
      </w:r>
      <w:r>
        <w:rPr>
          <w:color w:val="231F20"/>
          <w:spacing w:val="-4"/>
          <w:sz w:val="22"/>
        </w:rPr>
        <w:t> </w:t>
      </w:r>
      <w:r>
        <w:rPr>
          <w:color w:val="231F20"/>
          <w:sz w:val="22"/>
        </w:rPr>
        <w:t>cabo</w:t>
      </w:r>
      <w:r>
        <w:rPr>
          <w:color w:val="231F20"/>
          <w:spacing w:val="-4"/>
          <w:sz w:val="22"/>
        </w:rPr>
        <w:t> </w:t>
      </w:r>
      <w:r>
        <w:rPr>
          <w:color w:val="231F20"/>
          <w:sz w:val="22"/>
        </w:rPr>
        <w:t>el</w:t>
      </w:r>
      <w:r>
        <w:rPr>
          <w:color w:val="231F20"/>
          <w:spacing w:val="-4"/>
          <w:sz w:val="22"/>
        </w:rPr>
        <w:t> </w:t>
      </w:r>
      <w:r>
        <w:rPr>
          <w:color w:val="231F20"/>
          <w:sz w:val="22"/>
        </w:rPr>
        <w:t>prep.</w:t>
      </w:r>
      <w:r>
        <w:rPr>
          <w:color w:val="231F20"/>
          <w:spacing w:val="-4"/>
          <w:sz w:val="22"/>
        </w:rPr>
        <w:t> </w:t>
      </w:r>
      <w:r>
        <w:rPr>
          <w:color w:val="231F20"/>
          <w:sz w:val="22"/>
        </w:rPr>
        <w:t>El</w:t>
      </w:r>
      <w:r>
        <w:rPr>
          <w:color w:val="231F20"/>
          <w:spacing w:val="-4"/>
          <w:sz w:val="22"/>
        </w:rPr>
        <w:t> </w:t>
      </w:r>
      <w:r>
        <w:rPr>
          <w:color w:val="231F20"/>
          <w:sz w:val="22"/>
        </w:rPr>
        <w:t>opl</w:t>
      </w:r>
      <w:r>
        <w:rPr>
          <w:color w:val="231F20"/>
          <w:spacing w:val="-4"/>
          <w:sz w:val="22"/>
        </w:rPr>
        <w:t> </w:t>
      </w:r>
      <w:r>
        <w:rPr>
          <w:color w:val="231F20"/>
          <w:sz w:val="22"/>
        </w:rPr>
        <w:t>deberá</w:t>
      </w:r>
      <w:r>
        <w:rPr>
          <w:color w:val="231F20"/>
          <w:spacing w:val="-4"/>
          <w:sz w:val="22"/>
        </w:rPr>
        <w:t> </w:t>
      </w:r>
      <w:r>
        <w:rPr>
          <w:color w:val="231F20"/>
          <w:sz w:val="22"/>
        </w:rPr>
        <w:t>informar cualquier determinación al Instituto.</w:t>
      </w:r>
    </w:p>
    <w:p>
      <w:pPr>
        <w:pStyle w:val="ListParagraph"/>
        <w:numPr>
          <w:ilvl w:val="0"/>
          <w:numId w:val="298"/>
        </w:numPr>
        <w:tabs>
          <w:tab w:pos="1813" w:val="left" w:leader="none"/>
          <w:tab w:pos="1851" w:val="left" w:leader="none"/>
        </w:tabs>
        <w:spacing w:line="235" w:lineRule="auto" w:before="267" w:after="0"/>
        <w:ind w:left="1813" w:right="347" w:hanging="260"/>
        <w:jc w:val="both"/>
        <w:rPr>
          <w:sz w:val="22"/>
        </w:rPr>
      </w:pPr>
      <w:r>
        <w:rPr>
          <w:color w:val="231F20"/>
          <w:sz w:val="22"/>
        </w:rPr>
        <w:t>El</w:t>
      </w:r>
      <w:r>
        <w:rPr>
          <w:color w:val="231F20"/>
          <w:spacing w:val="22"/>
          <w:sz w:val="22"/>
        </w:rPr>
        <w:t> </w:t>
      </w:r>
      <w:r>
        <w:rPr>
          <w:color w:val="231F20"/>
          <w:sz w:val="22"/>
        </w:rPr>
        <w:t>Consejo</w:t>
      </w:r>
      <w:r>
        <w:rPr>
          <w:color w:val="231F20"/>
          <w:spacing w:val="-8"/>
          <w:sz w:val="22"/>
        </w:rPr>
        <w:t> </w:t>
      </w:r>
      <w:r>
        <w:rPr>
          <w:color w:val="231F20"/>
          <w:sz w:val="22"/>
        </w:rPr>
        <w:t>General</w:t>
      </w:r>
      <w:r>
        <w:rPr>
          <w:color w:val="231F20"/>
          <w:spacing w:val="-8"/>
          <w:sz w:val="22"/>
        </w:rPr>
        <w:t> </w:t>
      </w:r>
      <w:r>
        <w:rPr>
          <w:color w:val="231F20"/>
          <w:sz w:val="22"/>
        </w:rPr>
        <w:t>o</w:t>
      </w:r>
      <w:r>
        <w:rPr>
          <w:color w:val="231F20"/>
          <w:spacing w:val="-8"/>
          <w:sz w:val="22"/>
        </w:rPr>
        <w:t> </w:t>
      </w:r>
      <w:r>
        <w:rPr>
          <w:color w:val="231F20"/>
          <w:sz w:val="22"/>
        </w:rPr>
        <w:t>el</w:t>
      </w:r>
      <w:r>
        <w:rPr>
          <w:color w:val="231F20"/>
          <w:spacing w:val="-8"/>
          <w:sz w:val="22"/>
        </w:rPr>
        <w:t> </w:t>
      </w:r>
      <w:r>
        <w:rPr>
          <w:color w:val="231F20"/>
          <w:sz w:val="22"/>
        </w:rPr>
        <w:t>Órgano</w:t>
      </w:r>
      <w:r>
        <w:rPr>
          <w:color w:val="231F20"/>
          <w:spacing w:val="-8"/>
          <w:sz w:val="22"/>
        </w:rPr>
        <w:t> </w:t>
      </w:r>
      <w:r>
        <w:rPr>
          <w:color w:val="231F20"/>
          <w:sz w:val="22"/>
        </w:rPr>
        <w:t>Superior</w:t>
      </w:r>
      <w:r>
        <w:rPr>
          <w:color w:val="231F20"/>
          <w:spacing w:val="-8"/>
          <w:sz w:val="22"/>
        </w:rPr>
        <w:t> </w:t>
      </w:r>
      <w:r>
        <w:rPr>
          <w:color w:val="231F20"/>
          <w:sz w:val="22"/>
        </w:rPr>
        <w:t>de</w:t>
      </w:r>
      <w:r>
        <w:rPr>
          <w:color w:val="231F20"/>
          <w:spacing w:val="-8"/>
          <w:sz w:val="22"/>
        </w:rPr>
        <w:t> </w:t>
      </w:r>
      <w:r>
        <w:rPr>
          <w:color w:val="231F20"/>
          <w:sz w:val="22"/>
        </w:rPr>
        <w:t>Dirección</w:t>
      </w:r>
      <w:r>
        <w:rPr>
          <w:color w:val="231F20"/>
          <w:spacing w:val="-8"/>
          <w:sz w:val="22"/>
        </w:rPr>
        <w:t> </w:t>
      </w:r>
      <w:r>
        <w:rPr>
          <w:color w:val="231F20"/>
          <w:sz w:val="22"/>
        </w:rPr>
        <w:t>del</w:t>
      </w:r>
      <w:r>
        <w:rPr>
          <w:color w:val="231F20"/>
          <w:spacing w:val="-8"/>
          <w:sz w:val="22"/>
        </w:rPr>
        <w:t> </w:t>
      </w:r>
      <w:r>
        <w:rPr>
          <w:color w:val="231F20"/>
          <w:sz w:val="22"/>
        </w:rPr>
        <w:t>opl</w:t>
      </w:r>
      <w:r>
        <w:rPr>
          <w:color w:val="231F20"/>
          <w:spacing w:val="-8"/>
          <w:sz w:val="22"/>
        </w:rPr>
        <w:t> </w:t>
      </w:r>
      <w:r>
        <w:rPr>
          <w:color w:val="231F20"/>
          <w:sz w:val="22"/>
        </w:rPr>
        <w:t>según</w:t>
      </w:r>
      <w:r>
        <w:rPr>
          <w:color w:val="231F20"/>
          <w:spacing w:val="-8"/>
          <w:sz w:val="22"/>
        </w:rPr>
        <w:t> </w:t>
      </w:r>
      <w:r>
        <w:rPr>
          <w:color w:val="231F20"/>
          <w:sz w:val="22"/>
        </w:rPr>
        <w:t>correspon- </w:t>
      </w:r>
      <w:r>
        <w:rPr>
          <w:color w:val="231F20"/>
          <w:spacing w:val="-2"/>
          <w:sz w:val="22"/>
        </w:rPr>
        <w:t>da,</w:t>
      </w:r>
      <w:r>
        <w:rPr>
          <w:color w:val="231F20"/>
          <w:spacing w:val="-5"/>
          <w:sz w:val="22"/>
        </w:rPr>
        <w:t> </w:t>
      </w:r>
      <w:r>
        <w:rPr>
          <w:color w:val="231F20"/>
          <w:spacing w:val="-2"/>
          <w:sz w:val="22"/>
        </w:rPr>
        <w:t>en</w:t>
      </w:r>
      <w:r>
        <w:rPr>
          <w:color w:val="231F20"/>
          <w:spacing w:val="-5"/>
          <w:sz w:val="22"/>
        </w:rPr>
        <w:t> </w:t>
      </w:r>
      <w:r>
        <w:rPr>
          <w:color w:val="231F20"/>
          <w:spacing w:val="-2"/>
          <w:sz w:val="22"/>
        </w:rPr>
        <w:t>el</w:t>
      </w:r>
      <w:r>
        <w:rPr>
          <w:color w:val="231F20"/>
          <w:spacing w:val="-5"/>
          <w:sz w:val="22"/>
        </w:rPr>
        <w:t> </w:t>
      </w:r>
      <w:r>
        <w:rPr>
          <w:color w:val="231F20"/>
          <w:spacing w:val="-2"/>
          <w:sz w:val="22"/>
        </w:rPr>
        <w:t>caso</w:t>
      </w:r>
      <w:r>
        <w:rPr>
          <w:color w:val="231F20"/>
          <w:spacing w:val="-5"/>
          <w:sz w:val="22"/>
        </w:rPr>
        <w:t> </w:t>
      </w:r>
      <w:r>
        <w:rPr>
          <w:color w:val="231F20"/>
          <w:spacing w:val="-2"/>
          <w:sz w:val="22"/>
        </w:rPr>
        <w:t>de</w:t>
      </w:r>
      <w:r>
        <w:rPr>
          <w:color w:val="231F20"/>
          <w:spacing w:val="-5"/>
          <w:sz w:val="22"/>
        </w:rPr>
        <w:t> </w:t>
      </w:r>
      <w:r>
        <w:rPr>
          <w:color w:val="231F20"/>
          <w:spacing w:val="-2"/>
          <w:sz w:val="22"/>
        </w:rPr>
        <w:t>elecciones</w:t>
      </w:r>
      <w:r>
        <w:rPr>
          <w:color w:val="231F20"/>
          <w:spacing w:val="-5"/>
          <w:sz w:val="22"/>
        </w:rPr>
        <w:t> </w:t>
      </w:r>
      <w:r>
        <w:rPr>
          <w:color w:val="231F20"/>
          <w:spacing w:val="-2"/>
          <w:sz w:val="22"/>
        </w:rPr>
        <w:t>extraordinarias,</w:t>
      </w:r>
      <w:r>
        <w:rPr>
          <w:color w:val="231F20"/>
          <w:spacing w:val="-5"/>
          <w:sz w:val="22"/>
        </w:rPr>
        <w:t> </w:t>
      </w:r>
      <w:r>
        <w:rPr>
          <w:color w:val="231F20"/>
          <w:spacing w:val="-2"/>
          <w:sz w:val="22"/>
        </w:rPr>
        <w:t>determinará</w:t>
      </w:r>
      <w:r>
        <w:rPr>
          <w:color w:val="231F20"/>
          <w:spacing w:val="-5"/>
          <w:sz w:val="22"/>
        </w:rPr>
        <w:t> </w:t>
      </w:r>
      <w:r>
        <w:rPr>
          <w:color w:val="231F20"/>
          <w:spacing w:val="-2"/>
          <w:sz w:val="22"/>
        </w:rPr>
        <w:t>la</w:t>
      </w:r>
      <w:r>
        <w:rPr>
          <w:color w:val="231F20"/>
          <w:spacing w:val="-5"/>
          <w:sz w:val="22"/>
        </w:rPr>
        <w:t> </w:t>
      </w:r>
      <w:r>
        <w:rPr>
          <w:color w:val="231F20"/>
          <w:spacing w:val="-2"/>
          <w:sz w:val="22"/>
        </w:rPr>
        <w:t>integración</w:t>
      </w:r>
      <w:r>
        <w:rPr>
          <w:color w:val="231F20"/>
          <w:spacing w:val="-5"/>
          <w:sz w:val="22"/>
        </w:rPr>
        <w:t> </w:t>
      </w:r>
      <w:r>
        <w:rPr>
          <w:color w:val="231F20"/>
          <w:spacing w:val="-2"/>
          <w:sz w:val="22"/>
        </w:rPr>
        <w:t>o</w:t>
      </w:r>
      <w:r>
        <w:rPr>
          <w:color w:val="231F20"/>
          <w:spacing w:val="-5"/>
          <w:sz w:val="22"/>
        </w:rPr>
        <w:t> </w:t>
      </w:r>
      <w:r>
        <w:rPr>
          <w:color w:val="231F20"/>
          <w:spacing w:val="-2"/>
          <w:sz w:val="22"/>
        </w:rPr>
        <w:t>no</w:t>
      </w:r>
      <w:r>
        <w:rPr>
          <w:color w:val="231F20"/>
          <w:spacing w:val="-5"/>
          <w:sz w:val="22"/>
        </w:rPr>
        <w:t> </w:t>
      </w:r>
      <w:r>
        <w:rPr>
          <w:color w:val="231F20"/>
          <w:spacing w:val="-2"/>
          <w:sz w:val="22"/>
        </w:rPr>
        <w:t>del </w:t>
      </w:r>
      <w:r>
        <w:rPr>
          <w:color w:val="231F20"/>
          <w:sz w:val="22"/>
        </w:rPr>
        <w:t>cotaprep</w:t>
      </w:r>
      <w:r>
        <w:rPr>
          <w:color w:val="231F20"/>
          <w:spacing w:val="-1"/>
          <w:sz w:val="22"/>
        </w:rPr>
        <w:t> </w:t>
      </w:r>
      <w:r>
        <w:rPr>
          <w:color w:val="231F20"/>
          <w:sz w:val="22"/>
        </w:rPr>
        <w:t>y,</w:t>
      </w:r>
      <w:r>
        <w:rPr>
          <w:color w:val="231F20"/>
          <w:spacing w:val="-1"/>
          <w:sz w:val="22"/>
        </w:rPr>
        <w:t> </w:t>
      </w:r>
      <w:r>
        <w:rPr>
          <w:color w:val="231F20"/>
          <w:sz w:val="22"/>
        </w:rPr>
        <w:t>la</w:t>
      </w:r>
      <w:r>
        <w:rPr>
          <w:color w:val="231F20"/>
          <w:spacing w:val="-1"/>
          <w:sz w:val="22"/>
        </w:rPr>
        <w:t> </w:t>
      </w:r>
      <w:r>
        <w:rPr>
          <w:color w:val="231F20"/>
          <w:sz w:val="22"/>
        </w:rPr>
        <w:t>realización</w:t>
      </w:r>
      <w:r>
        <w:rPr>
          <w:color w:val="231F20"/>
          <w:spacing w:val="-1"/>
          <w:sz w:val="22"/>
        </w:rPr>
        <w:t> </w:t>
      </w:r>
      <w:r>
        <w:rPr>
          <w:color w:val="231F20"/>
          <w:sz w:val="22"/>
        </w:rPr>
        <w:t>o</w:t>
      </w:r>
      <w:r>
        <w:rPr>
          <w:color w:val="231F20"/>
          <w:spacing w:val="-1"/>
          <w:sz w:val="22"/>
        </w:rPr>
        <w:t> </w:t>
      </w:r>
      <w:r>
        <w:rPr>
          <w:color w:val="231F20"/>
          <w:sz w:val="22"/>
        </w:rPr>
        <w:t>no</w:t>
      </w:r>
      <w:r>
        <w:rPr>
          <w:color w:val="231F20"/>
          <w:spacing w:val="-1"/>
          <w:sz w:val="22"/>
        </w:rPr>
        <w:t> </w:t>
      </w:r>
      <w:r>
        <w:rPr>
          <w:color w:val="231F20"/>
          <w:sz w:val="22"/>
        </w:rPr>
        <w:t>de</w:t>
      </w:r>
      <w:r>
        <w:rPr>
          <w:color w:val="231F20"/>
          <w:spacing w:val="-1"/>
          <w:sz w:val="22"/>
        </w:rPr>
        <w:t> </w:t>
      </w:r>
      <w:r>
        <w:rPr>
          <w:color w:val="231F20"/>
          <w:sz w:val="22"/>
        </w:rPr>
        <w:t>auditorías,</w:t>
      </w:r>
      <w:r>
        <w:rPr>
          <w:color w:val="231F20"/>
          <w:spacing w:val="-1"/>
          <w:sz w:val="22"/>
        </w:rPr>
        <w:t> </w:t>
      </w:r>
      <w:r>
        <w:rPr>
          <w:color w:val="231F20"/>
          <w:sz w:val="22"/>
        </w:rPr>
        <w:t>para</w:t>
      </w:r>
      <w:r>
        <w:rPr>
          <w:color w:val="231F20"/>
          <w:spacing w:val="-1"/>
          <w:sz w:val="22"/>
        </w:rPr>
        <w:t> </w:t>
      </w:r>
      <w:r>
        <w:rPr>
          <w:color w:val="231F20"/>
          <w:sz w:val="22"/>
        </w:rPr>
        <w:t>lo</w:t>
      </w:r>
      <w:r>
        <w:rPr>
          <w:color w:val="231F20"/>
          <w:spacing w:val="-1"/>
          <w:sz w:val="22"/>
        </w:rPr>
        <w:t> </w:t>
      </w:r>
      <w:r>
        <w:rPr>
          <w:color w:val="231F20"/>
          <w:sz w:val="22"/>
        </w:rPr>
        <w:t>cual</w:t>
      </w:r>
      <w:r>
        <w:rPr>
          <w:color w:val="231F20"/>
          <w:spacing w:val="-1"/>
          <w:sz w:val="22"/>
        </w:rPr>
        <w:t> </w:t>
      </w:r>
      <w:r>
        <w:rPr>
          <w:color w:val="231F20"/>
          <w:sz w:val="22"/>
        </w:rPr>
        <w:t>se</w:t>
      </w:r>
      <w:r>
        <w:rPr>
          <w:color w:val="231F20"/>
          <w:spacing w:val="-1"/>
          <w:sz w:val="22"/>
        </w:rPr>
        <w:t> </w:t>
      </w:r>
      <w:r>
        <w:rPr>
          <w:color w:val="231F20"/>
          <w:sz w:val="22"/>
        </w:rPr>
        <w:t>deberán</w:t>
      </w:r>
      <w:r>
        <w:rPr>
          <w:color w:val="231F20"/>
          <w:spacing w:val="-1"/>
          <w:sz w:val="22"/>
        </w:rPr>
        <w:t> </w:t>
      </w:r>
      <w:r>
        <w:rPr>
          <w:color w:val="231F20"/>
          <w:sz w:val="22"/>
        </w:rPr>
        <w:t>tomar</w:t>
      </w:r>
      <w:r>
        <w:rPr>
          <w:color w:val="231F20"/>
          <w:spacing w:val="-1"/>
          <w:sz w:val="22"/>
        </w:rPr>
        <w:t> </w:t>
      </w:r>
      <w:r>
        <w:rPr>
          <w:color w:val="231F20"/>
          <w:sz w:val="22"/>
        </w:rPr>
        <w:t>en consideración</w:t>
      </w:r>
      <w:r>
        <w:rPr>
          <w:color w:val="231F20"/>
          <w:spacing w:val="-12"/>
          <w:sz w:val="22"/>
        </w:rPr>
        <w:t> </w:t>
      </w:r>
      <w:r>
        <w:rPr>
          <w:color w:val="231F20"/>
          <w:sz w:val="22"/>
        </w:rPr>
        <w:t>el</w:t>
      </w:r>
      <w:r>
        <w:rPr>
          <w:color w:val="231F20"/>
          <w:spacing w:val="-12"/>
          <w:sz w:val="22"/>
        </w:rPr>
        <w:t> </w:t>
      </w:r>
      <w:r>
        <w:rPr>
          <w:color w:val="231F20"/>
          <w:sz w:val="22"/>
        </w:rPr>
        <w:t>número</w:t>
      </w:r>
      <w:r>
        <w:rPr>
          <w:color w:val="231F20"/>
          <w:spacing w:val="-12"/>
          <w:sz w:val="22"/>
        </w:rPr>
        <w:t> </w:t>
      </w:r>
      <w:r>
        <w:rPr>
          <w:color w:val="231F20"/>
          <w:sz w:val="22"/>
        </w:rPr>
        <w:t>de</w:t>
      </w:r>
      <w:r>
        <w:rPr>
          <w:color w:val="231F20"/>
          <w:spacing w:val="-12"/>
          <w:sz w:val="22"/>
        </w:rPr>
        <w:t> </w:t>
      </w:r>
      <w:r>
        <w:rPr>
          <w:color w:val="231F20"/>
          <w:sz w:val="22"/>
        </w:rPr>
        <w:t>actas</w:t>
      </w:r>
      <w:r>
        <w:rPr>
          <w:color w:val="231F20"/>
          <w:spacing w:val="-12"/>
          <w:sz w:val="22"/>
        </w:rPr>
        <w:t> </w:t>
      </w:r>
      <w:r>
        <w:rPr>
          <w:color w:val="231F20"/>
          <w:sz w:val="22"/>
        </w:rPr>
        <w:t>a</w:t>
      </w:r>
      <w:r>
        <w:rPr>
          <w:color w:val="231F20"/>
          <w:spacing w:val="-12"/>
          <w:sz w:val="22"/>
        </w:rPr>
        <w:t> </w:t>
      </w:r>
      <w:r>
        <w:rPr>
          <w:color w:val="231F20"/>
          <w:sz w:val="22"/>
        </w:rPr>
        <w:t>procesar,</w:t>
      </w:r>
      <w:r>
        <w:rPr>
          <w:color w:val="231F20"/>
          <w:spacing w:val="-12"/>
          <w:sz w:val="22"/>
        </w:rPr>
        <w:t> </w:t>
      </w:r>
      <w:r>
        <w:rPr>
          <w:color w:val="231F20"/>
          <w:sz w:val="22"/>
        </w:rPr>
        <w:t>la</w:t>
      </w:r>
      <w:r>
        <w:rPr>
          <w:color w:val="231F20"/>
          <w:spacing w:val="-12"/>
          <w:sz w:val="22"/>
        </w:rPr>
        <w:t> </w:t>
      </w:r>
      <w:r>
        <w:rPr>
          <w:color w:val="231F20"/>
          <w:sz w:val="22"/>
        </w:rPr>
        <w:t>complejidad</w:t>
      </w:r>
      <w:r>
        <w:rPr>
          <w:color w:val="231F20"/>
          <w:spacing w:val="-12"/>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condiciones en</w:t>
      </w:r>
      <w:r>
        <w:rPr>
          <w:color w:val="231F20"/>
          <w:spacing w:val="-11"/>
          <w:sz w:val="22"/>
        </w:rPr>
        <w:t> </w:t>
      </w:r>
      <w:r>
        <w:rPr>
          <w:color w:val="231F20"/>
          <w:sz w:val="22"/>
        </w:rPr>
        <w:t>las</w:t>
      </w:r>
      <w:r>
        <w:rPr>
          <w:color w:val="231F20"/>
          <w:spacing w:val="-11"/>
          <w:sz w:val="22"/>
        </w:rPr>
        <w:t> </w:t>
      </w:r>
      <w:r>
        <w:rPr>
          <w:color w:val="231F20"/>
          <w:sz w:val="22"/>
        </w:rPr>
        <w:t>que</w:t>
      </w:r>
      <w:r>
        <w:rPr>
          <w:color w:val="231F20"/>
          <w:spacing w:val="-11"/>
          <w:sz w:val="22"/>
        </w:rPr>
        <w:t> </w:t>
      </w:r>
      <w:r>
        <w:rPr>
          <w:color w:val="231F20"/>
          <w:sz w:val="22"/>
        </w:rPr>
        <w:t>se</w:t>
      </w:r>
      <w:r>
        <w:rPr>
          <w:color w:val="231F20"/>
          <w:spacing w:val="-11"/>
          <w:sz w:val="22"/>
        </w:rPr>
        <w:t> </w:t>
      </w:r>
      <w:r>
        <w:rPr>
          <w:color w:val="231F20"/>
          <w:sz w:val="22"/>
        </w:rPr>
        <w:t>desarrollará</w:t>
      </w:r>
      <w:r>
        <w:rPr>
          <w:color w:val="231F20"/>
          <w:spacing w:val="-11"/>
          <w:sz w:val="22"/>
        </w:rPr>
        <w:t> </w:t>
      </w:r>
      <w:r>
        <w:rPr>
          <w:color w:val="231F20"/>
          <w:sz w:val="22"/>
        </w:rPr>
        <w:t>la</w:t>
      </w:r>
      <w:r>
        <w:rPr>
          <w:color w:val="231F20"/>
          <w:spacing w:val="-11"/>
          <w:sz w:val="22"/>
        </w:rPr>
        <w:t> </w:t>
      </w:r>
      <w:r>
        <w:rPr>
          <w:color w:val="231F20"/>
          <w:sz w:val="22"/>
        </w:rPr>
        <w:t>elección,</w:t>
      </w:r>
      <w:r>
        <w:rPr>
          <w:color w:val="231F20"/>
          <w:spacing w:val="-11"/>
          <w:sz w:val="22"/>
        </w:rPr>
        <w:t> </w:t>
      </w:r>
      <w:r>
        <w:rPr>
          <w:color w:val="231F20"/>
          <w:sz w:val="22"/>
        </w:rPr>
        <w:t>la</w:t>
      </w:r>
      <w:r>
        <w:rPr>
          <w:color w:val="231F20"/>
          <w:spacing w:val="-11"/>
          <w:sz w:val="22"/>
        </w:rPr>
        <w:t> </w:t>
      </w:r>
      <w:r>
        <w:rPr>
          <w:color w:val="231F20"/>
          <w:sz w:val="22"/>
        </w:rPr>
        <w:t>suficiencia</w:t>
      </w:r>
      <w:r>
        <w:rPr>
          <w:color w:val="231F20"/>
          <w:spacing w:val="-11"/>
          <w:sz w:val="22"/>
        </w:rPr>
        <w:t> </w:t>
      </w:r>
      <w:r>
        <w:rPr>
          <w:color w:val="231F20"/>
          <w:sz w:val="22"/>
        </w:rPr>
        <w:t>presupuestaria,</w:t>
      </w:r>
      <w:r>
        <w:rPr>
          <w:color w:val="231F20"/>
          <w:spacing w:val="-11"/>
          <w:sz w:val="22"/>
        </w:rPr>
        <w:t> </w:t>
      </w:r>
      <w:r>
        <w:rPr>
          <w:color w:val="231F20"/>
          <w:sz w:val="22"/>
        </w:rPr>
        <w:t>entre</w:t>
      </w:r>
      <w:r>
        <w:rPr>
          <w:color w:val="231F20"/>
          <w:spacing w:val="-11"/>
          <w:sz w:val="22"/>
        </w:rPr>
        <w:t> </w:t>
      </w:r>
      <w:r>
        <w:rPr>
          <w:color w:val="231F20"/>
          <w:sz w:val="22"/>
        </w:rPr>
        <w:t>otras. </w:t>
      </w:r>
      <w:r>
        <w:rPr>
          <w:color w:val="231F20"/>
          <w:spacing w:val="-4"/>
          <w:sz w:val="22"/>
        </w:rPr>
        <w:t>Cualquier</w:t>
      </w:r>
      <w:r>
        <w:rPr>
          <w:color w:val="231F20"/>
          <w:spacing w:val="-6"/>
          <w:sz w:val="22"/>
        </w:rPr>
        <w:t> </w:t>
      </w:r>
      <w:r>
        <w:rPr>
          <w:color w:val="231F20"/>
          <w:spacing w:val="-4"/>
          <w:sz w:val="22"/>
        </w:rPr>
        <w:t>determinación</w:t>
      </w:r>
      <w:r>
        <w:rPr>
          <w:color w:val="231F20"/>
          <w:spacing w:val="-6"/>
          <w:sz w:val="22"/>
        </w:rPr>
        <w:t> </w:t>
      </w:r>
      <w:r>
        <w:rPr>
          <w:color w:val="231F20"/>
          <w:spacing w:val="-4"/>
          <w:sz w:val="22"/>
        </w:rPr>
        <w:t>al</w:t>
      </w:r>
      <w:r>
        <w:rPr>
          <w:color w:val="231F20"/>
          <w:spacing w:val="-6"/>
          <w:sz w:val="22"/>
        </w:rPr>
        <w:t> </w:t>
      </w:r>
      <w:r>
        <w:rPr>
          <w:color w:val="231F20"/>
          <w:spacing w:val="-4"/>
          <w:sz w:val="22"/>
        </w:rPr>
        <w:t>respecto,</w:t>
      </w:r>
      <w:r>
        <w:rPr>
          <w:color w:val="231F20"/>
          <w:spacing w:val="-6"/>
          <w:sz w:val="22"/>
        </w:rPr>
        <w:t> </w:t>
      </w:r>
      <w:r>
        <w:rPr>
          <w:color w:val="231F20"/>
          <w:spacing w:val="-4"/>
          <w:sz w:val="22"/>
        </w:rPr>
        <w:t>deberá</w:t>
      </w:r>
      <w:r>
        <w:rPr>
          <w:color w:val="231F20"/>
          <w:spacing w:val="-6"/>
          <w:sz w:val="22"/>
        </w:rPr>
        <w:t> </w:t>
      </w:r>
      <w:r>
        <w:rPr>
          <w:color w:val="231F20"/>
          <w:spacing w:val="-4"/>
          <w:sz w:val="22"/>
        </w:rPr>
        <w:t>estar</w:t>
      </w:r>
      <w:r>
        <w:rPr>
          <w:color w:val="231F20"/>
          <w:spacing w:val="-6"/>
          <w:sz w:val="22"/>
        </w:rPr>
        <w:t> </w:t>
      </w:r>
      <w:r>
        <w:rPr>
          <w:color w:val="231F20"/>
          <w:spacing w:val="-4"/>
          <w:sz w:val="22"/>
        </w:rPr>
        <w:t>debidamente</w:t>
      </w:r>
      <w:r>
        <w:rPr>
          <w:color w:val="231F20"/>
          <w:spacing w:val="-6"/>
          <w:sz w:val="22"/>
        </w:rPr>
        <w:t> </w:t>
      </w:r>
      <w:r>
        <w:rPr>
          <w:color w:val="231F20"/>
          <w:spacing w:val="-4"/>
          <w:sz w:val="22"/>
        </w:rPr>
        <w:t>justificada</w:t>
      </w:r>
      <w:r>
        <w:rPr>
          <w:color w:val="231F20"/>
          <w:spacing w:val="-6"/>
          <w:sz w:val="22"/>
        </w:rPr>
        <w:t> </w:t>
      </w:r>
      <w:r>
        <w:rPr>
          <w:color w:val="231F20"/>
          <w:spacing w:val="-4"/>
          <w:sz w:val="22"/>
        </w:rPr>
        <w:t>y,</w:t>
      </w:r>
      <w:r>
        <w:rPr>
          <w:color w:val="231F20"/>
          <w:spacing w:val="-6"/>
          <w:sz w:val="22"/>
        </w:rPr>
        <w:t> </w:t>
      </w:r>
      <w:r>
        <w:rPr>
          <w:color w:val="231F20"/>
          <w:spacing w:val="-4"/>
          <w:sz w:val="22"/>
        </w:rPr>
        <w:t>tra- </w:t>
      </w:r>
      <w:r>
        <w:rPr>
          <w:color w:val="231F20"/>
          <w:spacing w:val="-2"/>
          <w:sz w:val="22"/>
        </w:rPr>
        <w:t>tándose</w:t>
      </w:r>
      <w:r>
        <w:rPr>
          <w:color w:val="231F20"/>
          <w:spacing w:val="-10"/>
          <w:sz w:val="22"/>
        </w:rPr>
        <w:t> </w:t>
      </w:r>
      <w:r>
        <w:rPr>
          <w:color w:val="231F20"/>
          <w:spacing w:val="-2"/>
          <w:sz w:val="22"/>
        </w:rPr>
        <w:t>de</w:t>
      </w:r>
      <w:r>
        <w:rPr>
          <w:color w:val="231F20"/>
          <w:spacing w:val="-10"/>
          <w:sz w:val="22"/>
        </w:rPr>
        <w:t> </w:t>
      </w:r>
      <w:r>
        <w:rPr>
          <w:color w:val="231F20"/>
          <w:spacing w:val="-2"/>
          <w:sz w:val="22"/>
        </w:rPr>
        <w:t>elecciones</w:t>
      </w:r>
      <w:r>
        <w:rPr>
          <w:color w:val="231F20"/>
          <w:spacing w:val="-10"/>
          <w:sz w:val="22"/>
        </w:rPr>
        <w:t> </w:t>
      </w:r>
      <w:r>
        <w:rPr>
          <w:color w:val="231F20"/>
          <w:spacing w:val="-2"/>
          <w:sz w:val="22"/>
        </w:rPr>
        <w:t>locales,</w:t>
      </w:r>
      <w:r>
        <w:rPr>
          <w:color w:val="231F20"/>
          <w:spacing w:val="-10"/>
          <w:sz w:val="22"/>
        </w:rPr>
        <w:t> </w:t>
      </w:r>
      <w:r>
        <w:rPr>
          <w:color w:val="231F20"/>
          <w:spacing w:val="-2"/>
          <w:sz w:val="22"/>
        </w:rPr>
        <w:t>deberá</w:t>
      </w:r>
      <w:r>
        <w:rPr>
          <w:color w:val="231F20"/>
          <w:spacing w:val="-10"/>
          <w:sz w:val="22"/>
        </w:rPr>
        <w:t> </w:t>
      </w:r>
      <w:r>
        <w:rPr>
          <w:color w:val="231F20"/>
          <w:spacing w:val="-2"/>
          <w:sz w:val="22"/>
        </w:rPr>
        <w:t>someterse</w:t>
      </w:r>
      <w:r>
        <w:rPr>
          <w:color w:val="231F20"/>
          <w:spacing w:val="-10"/>
          <w:sz w:val="22"/>
        </w:rPr>
        <w:t> </w:t>
      </w:r>
      <w:r>
        <w:rPr>
          <w:color w:val="231F20"/>
          <w:spacing w:val="-2"/>
          <w:sz w:val="22"/>
        </w:rPr>
        <w:t>a</w:t>
      </w:r>
      <w:r>
        <w:rPr>
          <w:color w:val="231F20"/>
          <w:spacing w:val="-10"/>
          <w:sz w:val="22"/>
        </w:rPr>
        <w:t> </w:t>
      </w:r>
      <w:r>
        <w:rPr>
          <w:color w:val="231F20"/>
          <w:spacing w:val="-2"/>
          <w:sz w:val="22"/>
        </w:rPr>
        <w:t>consideración</w:t>
      </w:r>
      <w:r>
        <w:rPr>
          <w:color w:val="231F20"/>
          <w:spacing w:val="-10"/>
          <w:sz w:val="22"/>
        </w:rPr>
        <w:t> </w:t>
      </w:r>
      <w:r>
        <w:rPr>
          <w:color w:val="231F20"/>
          <w:spacing w:val="-2"/>
          <w:sz w:val="22"/>
        </w:rPr>
        <w:t>de</w:t>
      </w:r>
      <w:r>
        <w:rPr>
          <w:color w:val="231F20"/>
          <w:spacing w:val="-10"/>
          <w:sz w:val="22"/>
        </w:rPr>
        <w:t> </w:t>
      </w:r>
      <w:r>
        <w:rPr>
          <w:color w:val="231F20"/>
          <w:spacing w:val="-2"/>
          <w:sz w:val="22"/>
        </w:rPr>
        <w:t>la</w:t>
      </w:r>
      <w:r>
        <w:rPr>
          <w:color w:val="231F20"/>
          <w:spacing w:val="-10"/>
          <w:sz w:val="22"/>
        </w:rPr>
        <w:t> </w:t>
      </w:r>
      <w:r>
        <w:rPr>
          <w:color w:val="231F20"/>
          <w:spacing w:val="-2"/>
          <w:sz w:val="22"/>
        </w:rPr>
        <w:t>Comisión </w:t>
      </w:r>
      <w:r>
        <w:rPr>
          <w:color w:val="231F20"/>
          <w:sz w:val="22"/>
        </w:rPr>
        <w:t>competente</w:t>
      </w:r>
      <w:r>
        <w:rPr>
          <w:color w:val="231F20"/>
          <w:spacing w:val="-8"/>
          <w:sz w:val="22"/>
        </w:rPr>
        <w:t> </w:t>
      </w:r>
      <w:r>
        <w:rPr>
          <w:color w:val="231F20"/>
          <w:sz w:val="22"/>
        </w:rPr>
        <w:t>del</w:t>
      </w:r>
      <w:r>
        <w:rPr>
          <w:color w:val="231F20"/>
          <w:spacing w:val="-8"/>
          <w:sz w:val="22"/>
        </w:rPr>
        <w:t> </w:t>
      </w:r>
      <w:r>
        <w:rPr>
          <w:color w:val="231F20"/>
          <w:sz w:val="22"/>
        </w:rPr>
        <w:t>Instituto</w:t>
      </w:r>
      <w:r>
        <w:rPr>
          <w:color w:val="231F20"/>
          <w:spacing w:val="-8"/>
          <w:sz w:val="22"/>
        </w:rPr>
        <w:t> </w:t>
      </w:r>
      <w:r>
        <w:rPr>
          <w:color w:val="231F20"/>
          <w:sz w:val="22"/>
        </w:rPr>
        <w:t>para</w:t>
      </w:r>
      <w:r>
        <w:rPr>
          <w:color w:val="231F20"/>
          <w:spacing w:val="-8"/>
          <w:sz w:val="22"/>
        </w:rPr>
        <w:t> </w:t>
      </w:r>
      <w:r>
        <w:rPr>
          <w:color w:val="231F20"/>
          <w:sz w:val="22"/>
        </w:rPr>
        <w:t>que</w:t>
      </w:r>
      <w:r>
        <w:rPr>
          <w:color w:val="231F20"/>
          <w:spacing w:val="-8"/>
          <w:sz w:val="22"/>
        </w:rPr>
        <w:t> </w:t>
      </w:r>
      <w:r>
        <w:rPr>
          <w:color w:val="231F20"/>
          <w:sz w:val="22"/>
        </w:rPr>
        <w:t>determine</w:t>
      </w:r>
      <w:r>
        <w:rPr>
          <w:color w:val="231F20"/>
          <w:spacing w:val="-8"/>
          <w:sz w:val="22"/>
        </w:rPr>
        <w:t> </w:t>
      </w:r>
      <w:r>
        <w:rPr>
          <w:color w:val="231F20"/>
          <w:sz w:val="22"/>
        </w:rPr>
        <w:t>la</w:t>
      </w:r>
      <w:r>
        <w:rPr>
          <w:color w:val="231F20"/>
          <w:spacing w:val="-8"/>
          <w:sz w:val="22"/>
        </w:rPr>
        <w:t> </w:t>
      </w:r>
      <w:r>
        <w:rPr>
          <w:color w:val="231F20"/>
          <w:sz w:val="22"/>
        </w:rPr>
        <w:t>procedencia</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decisión.</w:t>
      </w:r>
    </w:p>
    <w:p>
      <w:pPr>
        <w:pStyle w:val="BodyText"/>
        <w:spacing w:before="2"/>
        <w:ind w:firstLine="0"/>
        <w:jc w:val="left"/>
      </w:pPr>
    </w:p>
    <w:p>
      <w:pPr>
        <w:pStyle w:val="ListParagraph"/>
        <w:numPr>
          <w:ilvl w:val="0"/>
          <w:numId w:val="298"/>
        </w:numPr>
        <w:tabs>
          <w:tab w:pos="1811" w:val="left" w:leader="none"/>
          <w:tab w:pos="1813" w:val="left" w:leader="none"/>
        </w:tabs>
        <w:spacing w:line="235" w:lineRule="auto" w:before="0" w:after="0"/>
        <w:ind w:left="1813" w:right="348" w:hanging="260"/>
        <w:jc w:val="both"/>
        <w:rPr>
          <w:sz w:val="22"/>
        </w:rPr>
      </w:pPr>
      <w:r>
        <w:rPr>
          <w:color w:val="231F20"/>
          <w:spacing w:val="-4"/>
          <w:sz w:val="22"/>
        </w:rPr>
        <w:t>Para</w:t>
      </w:r>
      <w:r>
        <w:rPr>
          <w:color w:val="231F20"/>
          <w:spacing w:val="-9"/>
          <w:sz w:val="22"/>
        </w:rPr>
        <w:t> </w:t>
      </w:r>
      <w:r>
        <w:rPr>
          <w:color w:val="231F20"/>
          <w:spacing w:val="-4"/>
          <w:sz w:val="22"/>
        </w:rPr>
        <w:t>las</w:t>
      </w:r>
      <w:r>
        <w:rPr>
          <w:color w:val="231F20"/>
          <w:spacing w:val="-8"/>
          <w:sz w:val="22"/>
        </w:rPr>
        <w:t> </w:t>
      </w:r>
      <w:r>
        <w:rPr>
          <w:color w:val="231F20"/>
          <w:spacing w:val="-4"/>
          <w:sz w:val="22"/>
        </w:rPr>
        <w:t>elecciones</w:t>
      </w:r>
      <w:r>
        <w:rPr>
          <w:color w:val="231F20"/>
          <w:spacing w:val="-9"/>
          <w:sz w:val="22"/>
        </w:rPr>
        <w:t> </w:t>
      </w:r>
      <w:r>
        <w:rPr>
          <w:color w:val="231F20"/>
          <w:spacing w:val="-4"/>
          <w:sz w:val="22"/>
        </w:rPr>
        <w:t>de</w:t>
      </w:r>
      <w:r>
        <w:rPr>
          <w:color w:val="231F20"/>
          <w:spacing w:val="-8"/>
          <w:sz w:val="22"/>
        </w:rPr>
        <w:t> </w:t>
      </w:r>
      <w:r>
        <w:rPr>
          <w:color w:val="231F20"/>
          <w:spacing w:val="-4"/>
          <w:sz w:val="22"/>
        </w:rPr>
        <w:t>Presidencia</w:t>
      </w:r>
      <w:r>
        <w:rPr>
          <w:color w:val="231F20"/>
          <w:spacing w:val="-9"/>
          <w:sz w:val="22"/>
        </w:rPr>
        <w:t> </w:t>
      </w:r>
      <w:r>
        <w:rPr>
          <w:color w:val="231F20"/>
          <w:spacing w:val="-4"/>
          <w:sz w:val="22"/>
        </w:rPr>
        <w:t>de</w:t>
      </w:r>
      <w:r>
        <w:rPr>
          <w:color w:val="231F20"/>
          <w:spacing w:val="-8"/>
          <w:sz w:val="22"/>
        </w:rPr>
        <w:t> </w:t>
      </w:r>
      <w:r>
        <w:rPr>
          <w:color w:val="231F20"/>
          <w:spacing w:val="-4"/>
          <w:sz w:val="22"/>
        </w:rPr>
        <w:t>la</w:t>
      </w:r>
      <w:r>
        <w:rPr>
          <w:color w:val="231F20"/>
          <w:spacing w:val="-9"/>
          <w:sz w:val="22"/>
        </w:rPr>
        <w:t> </w:t>
      </w:r>
      <w:r>
        <w:rPr>
          <w:color w:val="231F20"/>
          <w:spacing w:val="-4"/>
          <w:sz w:val="22"/>
        </w:rPr>
        <w:t>República,</w:t>
      </w:r>
      <w:r>
        <w:rPr>
          <w:color w:val="231F20"/>
          <w:spacing w:val="-8"/>
          <w:sz w:val="22"/>
        </w:rPr>
        <w:t> </w:t>
      </w:r>
      <w:r>
        <w:rPr>
          <w:color w:val="231F20"/>
          <w:spacing w:val="-4"/>
          <w:sz w:val="22"/>
        </w:rPr>
        <w:t>Gubernaturas</w:t>
      </w:r>
      <w:r>
        <w:rPr>
          <w:color w:val="231F20"/>
          <w:spacing w:val="-8"/>
          <w:sz w:val="22"/>
        </w:rPr>
        <w:t> </w:t>
      </w:r>
      <w:r>
        <w:rPr>
          <w:color w:val="231F20"/>
          <w:spacing w:val="-4"/>
          <w:sz w:val="22"/>
        </w:rPr>
        <w:t>y</w:t>
      </w:r>
      <w:r>
        <w:rPr>
          <w:color w:val="231F20"/>
          <w:spacing w:val="-9"/>
          <w:sz w:val="22"/>
        </w:rPr>
        <w:t> </w:t>
      </w:r>
      <w:r>
        <w:rPr>
          <w:color w:val="231F20"/>
          <w:spacing w:val="-4"/>
          <w:sz w:val="22"/>
        </w:rPr>
        <w:t>Jefatura</w:t>
      </w:r>
      <w:r>
        <w:rPr>
          <w:color w:val="231F20"/>
          <w:spacing w:val="-8"/>
          <w:sz w:val="22"/>
        </w:rPr>
        <w:t> </w:t>
      </w:r>
      <w:r>
        <w:rPr>
          <w:color w:val="231F20"/>
          <w:spacing w:val="-4"/>
          <w:sz w:val="22"/>
        </w:rPr>
        <w:t>de</w:t>
      </w:r>
      <w:r>
        <w:rPr>
          <w:color w:val="231F20"/>
          <w:spacing w:val="-9"/>
          <w:sz w:val="22"/>
        </w:rPr>
        <w:t> </w:t>
      </w:r>
      <w:r>
        <w:rPr>
          <w:color w:val="231F20"/>
          <w:spacing w:val="-4"/>
          <w:sz w:val="22"/>
        </w:rPr>
        <w:t>Go- </w:t>
      </w:r>
      <w:r>
        <w:rPr>
          <w:color w:val="231F20"/>
          <w:spacing w:val="-6"/>
          <w:sz w:val="22"/>
        </w:rPr>
        <w:t>bierno de la Ciudad de México, tanto ordinarias como extraordinarias, se diseñará, </w:t>
      </w:r>
      <w:r>
        <w:rPr>
          <w:color w:val="231F20"/>
          <w:spacing w:val="-4"/>
          <w:sz w:val="22"/>
        </w:rPr>
        <w:t>implementará</w:t>
      </w:r>
      <w:r>
        <w:rPr>
          <w:color w:val="231F20"/>
          <w:spacing w:val="-5"/>
          <w:sz w:val="22"/>
        </w:rPr>
        <w:t> </w:t>
      </w:r>
      <w:r>
        <w:rPr>
          <w:color w:val="231F20"/>
          <w:spacing w:val="-4"/>
          <w:sz w:val="22"/>
        </w:rPr>
        <w:t>y</w:t>
      </w:r>
      <w:r>
        <w:rPr>
          <w:color w:val="231F20"/>
          <w:spacing w:val="-5"/>
          <w:sz w:val="22"/>
        </w:rPr>
        <w:t> </w:t>
      </w:r>
      <w:r>
        <w:rPr>
          <w:color w:val="231F20"/>
          <w:spacing w:val="-4"/>
          <w:sz w:val="22"/>
        </w:rPr>
        <w:t>operará</w:t>
      </w:r>
      <w:r>
        <w:rPr>
          <w:color w:val="231F20"/>
          <w:spacing w:val="-5"/>
          <w:sz w:val="22"/>
        </w:rPr>
        <w:t> </w:t>
      </w:r>
      <w:r>
        <w:rPr>
          <w:color w:val="231F20"/>
          <w:spacing w:val="-4"/>
          <w:sz w:val="22"/>
        </w:rPr>
        <w:t>el</w:t>
      </w:r>
      <w:r>
        <w:rPr>
          <w:color w:val="231F20"/>
          <w:spacing w:val="-5"/>
          <w:sz w:val="22"/>
        </w:rPr>
        <w:t> </w:t>
      </w:r>
      <w:r>
        <w:rPr>
          <w:color w:val="231F20"/>
          <w:spacing w:val="-4"/>
          <w:sz w:val="22"/>
        </w:rPr>
        <w:t>prep,</w:t>
      </w:r>
      <w:r>
        <w:rPr>
          <w:color w:val="231F20"/>
          <w:spacing w:val="-5"/>
          <w:sz w:val="22"/>
        </w:rPr>
        <w:t> </w:t>
      </w:r>
      <w:r>
        <w:rPr>
          <w:color w:val="231F20"/>
          <w:spacing w:val="-4"/>
          <w:sz w:val="22"/>
        </w:rPr>
        <w:t>se</w:t>
      </w:r>
      <w:r>
        <w:rPr>
          <w:color w:val="231F20"/>
          <w:spacing w:val="-5"/>
          <w:sz w:val="22"/>
        </w:rPr>
        <w:t> </w:t>
      </w:r>
      <w:r>
        <w:rPr>
          <w:color w:val="231F20"/>
          <w:spacing w:val="-4"/>
          <w:sz w:val="22"/>
        </w:rPr>
        <w:t>integrará</w:t>
      </w:r>
      <w:r>
        <w:rPr>
          <w:color w:val="231F20"/>
          <w:spacing w:val="-5"/>
          <w:sz w:val="22"/>
        </w:rPr>
        <w:t> </w:t>
      </w:r>
      <w:r>
        <w:rPr>
          <w:color w:val="231F20"/>
          <w:spacing w:val="-4"/>
          <w:sz w:val="22"/>
        </w:rPr>
        <w:t>un</w:t>
      </w:r>
      <w:r>
        <w:rPr>
          <w:color w:val="231F20"/>
          <w:spacing w:val="-6"/>
          <w:sz w:val="22"/>
        </w:rPr>
        <w:t> </w:t>
      </w:r>
      <w:r>
        <w:rPr>
          <w:color w:val="231F20"/>
          <w:spacing w:val="-4"/>
          <w:sz w:val="22"/>
        </w:rPr>
        <w:t>cotaprep</w:t>
      </w:r>
      <w:r>
        <w:rPr>
          <w:color w:val="231F20"/>
          <w:spacing w:val="-6"/>
          <w:sz w:val="22"/>
        </w:rPr>
        <w:t> </w:t>
      </w:r>
      <w:r>
        <w:rPr>
          <w:color w:val="231F20"/>
          <w:spacing w:val="-4"/>
          <w:sz w:val="22"/>
        </w:rPr>
        <w:t>y</w:t>
      </w:r>
      <w:r>
        <w:rPr>
          <w:color w:val="231F20"/>
          <w:spacing w:val="-5"/>
          <w:sz w:val="22"/>
        </w:rPr>
        <w:t> </w:t>
      </w:r>
      <w:r>
        <w:rPr>
          <w:color w:val="231F20"/>
          <w:spacing w:val="-4"/>
          <w:sz w:val="22"/>
        </w:rPr>
        <w:t>se</w:t>
      </w:r>
      <w:r>
        <w:rPr>
          <w:color w:val="231F20"/>
          <w:spacing w:val="-5"/>
          <w:sz w:val="22"/>
        </w:rPr>
        <w:t> </w:t>
      </w:r>
      <w:r>
        <w:rPr>
          <w:color w:val="231F20"/>
          <w:spacing w:val="-4"/>
          <w:sz w:val="22"/>
        </w:rPr>
        <w:t>realizará</w:t>
      </w:r>
      <w:r>
        <w:rPr>
          <w:color w:val="231F20"/>
          <w:spacing w:val="-5"/>
          <w:sz w:val="22"/>
        </w:rPr>
        <w:t> </w:t>
      </w:r>
      <w:r>
        <w:rPr>
          <w:color w:val="231F20"/>
          <w:spacing w:val="-4"/>
          <w:sz w:val="22"/>
        </w:rPr>
        <w:t>auditoría.</w:t>
      </w:r>
    </w:p>
    <w:p>
      <w:pPr>
        <w:spacing w:after="0" w:line="235"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337.</w:t>
      </w:r>
    </w:p>
    <w:p>
      <w:pPr>
        <w:pStyle w:val="ListParagraph"/>
        <w:numPr>
          <w:ilvl w:val="0"/>
          <w:numId w:val="299"/>
        </w:numPr>
        <w:tabs>
          <w:tab w:pos="1528" w:val="left" w:leader="none"/>
          <w:tab w:pos="1530" w:val="left" w:leader="none"/>
        </w:tabs>
        <w:spacing w:line="232" w:lineRule="auto" w:before="253" w:after="0"/>
        <w:ind w:left="1530" w:right="630" w:hanging="260"/>
        <w:jc w:val="both"/>
        <w:rPr>
          <w:sz w:val="22"/>
        </w:rPr>
      </w:pPr>
      <w:r>
        <w:rPr>
          <w:color w:val="231F20"/>
          <w:sz w:val="22"/>
        </w:rPr>
        <w:t>El resultado de la votación emitida en el extranjero será incluido en el prep conforme a la normativa aplicable en el ámbito federal y en el ámbito local; esto último, en aquellos casos en que la Constitución de la entidad federativa lo contemple.</w:t>
      </w:r>
    </w:p>
    <w:p>
      <w:pPr>
        <w:pStyle w:val="ListParagraph"/>
        <w:numPr>
          <w:ilvl w:val="0"/>
          <w:numId w:val="299"/>
        </w:numPr>
        <w:tabs>
          <w:tab w:pos="1528" w:val="left" w:leader="none"/>
          <w:tab w:pos="1530" w:val="left" w:leader="none"/>
        </w:tabs>
        <w:spacing w:line="232" w:lineRule="auto" w:before="258" w:after="0"/>
        <w:ind w:left="1530" w:right="631" w:hanging="260"/>
        <w:jc w:val="both"/>
        <w:rPr>
          <w:sz w:val="22"/>
        </w:rPr>
      </w:pPr>
      <w:r>
        <w:rPr>
          <w:color w:val="231F20"/>
          <w:sz w:val="22"/>
        </w:rPr>
        <w:t>Para</w:t>
      </w:r>
      <w:r>
        <w:rPr>
          <w:color w:val="231F20"/>
          <w:spacing w:val="-9"/>
          <w:sz w:val="22"/>
        </w:rPr>
        <w:t> </w:t>
      </w:r>
      <w:r>
        <w:rPr>
          <w:color w:val="231F20"/>
          <w:sz w:val="22"/>
        </w:rPr>
        <w:t>el</w:t>
      </w:r>
      <w:r>
        <w:rPr>
          <w:color w:val="231F20"/>
          <w:spacing w:val="-9"/>
          <w:sz w:val="22"/>
        </w:rPr>
        <w:t> </w:t>
      </w:r>
      <w:r>
        <w:rPr>
          <w:color w:val="231F20"/>
          <w:sz w:val="22"/>
        </w:rPr>
        <w:t>caso</w:t>
      </w:r>
      <w:r>
        <w:rPr>
          <w:color w:val="231F20"/>
          <w:spacing w:val="-9"/>
          <w:sz w:val="22"/>
        </w:rPr>
        <w:t> </w:t>
      </w:r>
      <w:r>
        <w:rPr>
          <w:color w:val="231F20"/>
          <w:sz w:val="22"/>
        </w:rPr>
        <w:t>de</w:t>
      </w:r>
      <w:r>
        <w:rPr>
          <w:color w:val="231F20"/>
          <w:spacing w:val="-9"/>
          <w:sz w:val="22"/>
        </w:rPr>
        <w:t> </w:t>
      </w:r>
      <w:r>
        <w:rPr>
          <w:color w:val="231F20"/>
          <w:sz w:val="22"/>
        </w:rPr>
        <w:t>cualquier</w:t>
      </w:r>
      <w:r>
        <w:rPr>
          <w:color w:val="231F20"/>
          <w:spacing w:val="-8"/>
          <w:sz w:val="22"/>
        </w:rPr>
        <w:t> </w:t>
      </w:r>
      <w:r>
        <w:rPr>
          <w:color w:val="231F20"/>
          <w:sz w:val="22"/>
        </w:rPr>
        <w:t>modalidad</w:t>
      </w:r>
      <w:r>
        <w:rPr>
          <w:color w:val="231F20"/>
          <w:spacing w:val="-8"/>
          <w:sz w:val="22"/>
        </w:rPr>
        <w:t> </w:t>
      </w:r>
      <w:r>
        <w:rPr>
          <w:color w:val="231F20"/>
          <w:sz w:val="22"/>
        </w:rPr>
        <w:t>de</w:t>
      </w:r>
      <w:r>
        <w:rPr>
          <w:color w:val="231F20"/>
          <w:spacing w:val="-9"/>
          <w:sz w:val="22"/>
        </w:rPr>
        <w:t> </w:t>
      </w:r>
      <w:r>
        <w:rPr>
          <w:color w:val="231F20"/>
          <w:sz w:val="22"/>
        </w:rPr>
        <w:t>votación</w:t>
      </w:r>
      <w:r>
        <w:rPr>
          <w:color w:val="231F20"/>
          <w:spacing w:val="-8"/>
          <w:sz w:val="22"/>
        </w:rPr>
        <w:t> </w:t>
      </w:r>
      <w:r>
        <w:rPr>
          <w:color w:val="231F20"/>
          <w:sz w:val="22"/>
        </w:rPr>
        <w:t>que</w:t>
      </w:r>
      <w:r>
        <w:rPr>
          <w:color w:val="231F20"/>
          <w:spacing w:val="-8"/>
          <w:sz w:val="22"/>
        </w:rPr>
        <w:t> </w:t>
      </w:r>
      <w:r>
        <w:rPr>
          <w:color w:val="231F20"/>
          <w:sz w:val="22"/>
        </w:rPr>
        <w:t>se</w:t>
      </w:r>
      <w:r>
        <w:rPr>
          <w:color w:val="231F20"/>
          <w:spacing w:val="-9"/>
          <w:sz w:val="22"/>
        </w:rPr>
        <w:t> </w:t>
      </w:r>
      <w:r>
        <w:rPr>
          <w:color w:val="231F20"/>
          <w:sz w:val="22"/>
        </w:rPr>
        <w:t>contemple</w:t>
      </w:r>
      <w:r>
        <w:rPr>
          <w:color w:val="231F20"/>
          <w:spacing w:val="-9"/>
          <w:sz w:val="22"/>
        </w:rPr>
        <w:t> </w:t>
      </w:r>
      <w:r>
        <w:rPr>
          <w:color w:val="231F20"/>
          <w:sz w:val="22"/>
        </w:rPr>
        <w:t>para</w:t>
      </w:r>
      <w:r>
        <w:rPr>
          <w:color w:val="231F20"/>
          <w:spacing w:val="-9"/>
          <w:sz w:val="22"/>
        </w:rPr>
        <w:t> </w:t>
      </w:r>
      <w:r>
        <w:rPr>
          <w:color w:val="231F20"/>
          <w:sz w:val="22"/>
        </w:rPr>
        <w:t>el</w:t>
      </w:r>
      <w:r>
        <w:rPr>
          <w:color w:val="231F20"/>
          <w:spacing w:val="-9"/>
          <w:sz w:val="22"/>
        </w:rPr>
        <w:t> </w:t>
      </w:r>
      <w:r>
        <w:rPr>
          <w:color w:val="231F20"/>
          <w:sz w:val="22"/>
        </w:rPr>
        <w:t>pro- ceso</w:t>
      </w:r>
      <w:r>
        <w:rPr>
          <w:color w:val="231F20"/>
          <w:spacing w:val="-10"/>
          <w:sz w:val="22"/>
        </w:rPr>
        <w:t> </w:t>
      </w:r>
      <w:r>
        <w:rPr>
          <w:color w:val="231F20"/>
          <w:sz w:val="22"/>
        </w:rPr>
        <w:t>electoral</w:t>
      </w:r>
      <w:r>
        <w:rPr>
          <w:color w:val="231F20"/>
          <w:spacing w:val="-10"/>
          <w:sz w:val="22"/>
        </w:rPr>
        <w:t> </w:t>
      </w:r>
      <w:r>
        <w:rPr>
          <w:color w:val="231F20"/>
          <w:sz w:val="22"/>
        </w:rPr>
        <w:t>del</w:t>
      </w:r>
      <w:r>
        <w:rPr>
          <w:color w:val="231F20"/>
          <w:spacing w:val="-10"/>
          <w:sz w:val="22"/>
        </w:rPr>
        <w:t> </w:t>
      </w:r>
      <w:r>
        <w:rPr>
          <w:color w:val="231F20"/>
          <w:sz w:val="22"/>
        </w:rPr>
        <w:t>que</w:t>
      </w:r>
      <w:r>
        <w:rPr>
          <w:color w:val="231F20"/>
          <w:spacing w:val="-9"/>
          <w:sz w:val="22"/>
        </w:rPr>
        <w:t> </w:t>
      </w:r>
      <w:r>
        <w:rPr>
          <w:color w:val="231F20"/>
          <w:sz w:val="22"/>
        </w:rPr>
        <w:t>se</w:t>
      </w:r>
      <w:r>
        <w:rPr>
          <w:color w:val="231F20"/>
          <w:spacing w:val="-10"/>
          <w:sz w:val="22"/>
        </w:rPr>
        <w:t> </w:t>
      </w:r>
      <w:r>
        <w:rPr>
          <w:color w:val="231F20"/>
          <w:sz w:val="22"/>
        </w:rPr>
        <w:t>trate,</w:t>
      </w:r>
      <w:r>
        <w:rPr>
          <w:color w:val="231F20"/>
          <w:spacing w:val="-10"/>
          <w:sz w:val="22"/>
        </w:rPr>
        <w:t> </w:t>
      </w:r>
      <w:r>
        <w:rPr>
          <w:color w:val="231F20"/>
          <w:sz w:val="22"/>
        </w:rPr>
        <w:t>los</w:t>
      </w:r>
      <w:r>
        <w:rPr>
          <w:color w:val="231F20"/>
          <w:spacing w:val="-9"/>
          <w:sz w:val="22"/>
        </w:rPr>
        <w:t> </w:t>
      </w:r>
      <w:r>
        <w:rPr>
          <w:color w:val="231F20"/>
          <w:sz w:val="22"/>
        </w:rPr>
        <w:t>resultados</w:t>
      </w:r>
      <w:r>
        <w:rPr>
          <w:color w:val="231F20"/>
          <w:spacing w:val="-9"/>
          <w:sz w:val="22"/>
        </w:rPr>
        <w:t> </w:t>
      </w:r>
      <w:r>
        <w:rPr>
          <w:color w:val="231F20"/>
          <w:sz w:val="22"/>
        </w:rPr>
        <w:t>de</w:t>
      </w:r>
      <w:r>
        <w:rPr>
          <w:color w:val="231F20"/>
          <w:spacing w:val="-9"/>
          <w:sz w:val="22"/>
        </w:rPr>
        <w:t> </w:t>
      </w:r>
      <w:r>
        <w:rPr>
          <w:color w:val="231F20"/>
          <w:sz w:val="22"/>
        </w:rPr>
        <w:t>ésta</w:t>
      </w:r>
      <w:r>
        <w:rPr>
          <w:color w:val="231F20"/>
          <w:spacing w:val="-9"/>
          <w:sz w:val="22"/>
        </w:rPr>
        <w:t> </w:t>
      </w:r>
      <w:r>
        <w:rPr>
          <w:color w:val="231F20"/>
          <w:sz w:val="22"/>
        </w:rPr>
        <w:t>serán</w:t>
      </w:r>
      <w:r>
        <w:rPr>
          <w:color w:val="231F20"/>
          <w:spacing w:val="-10"/>
          <w:sz w:val="22"/>
        </w:rPr>
        <w:t> </w:t>
      </w:r>
      <w:r>
        <w:rPr>
          <w:color w:val="231F20"/>
          <w:sz w:val="22"/>
        </w:rPr>
        <w:t>incluidos</w:t>
      </w:r>
      <w:r>
        <w:rPr>
          <w:color w:val="231F20"/>
          <w:spacing w:val="-9"/>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prep conforme a la normativa aplicable.</w:t>
      </w:r>
    </w:p>
    <w:p>
      <w:pPr>
        <w:pStyle w:val="Heading2"/>
      </w:pPr>
      <w:r>
        <w:rPr>
          <w:color w:val="231F20"/>
        </w:rPr>
        <w:t>Artículo</w:t>
      </w:r>
      <w:r>
        <w:rPr>
          <w:color w:val="231F20"/>
          <w:spacing w:val="-8"/>
        </w:rPr>
        <w:t> </w:t>
      </w:r>
      <w:r>
        <w:rPr>
          <w:color w:val="231F20"/>
          <w:spacing w:val="-4"/>
        </w:rPr>
        <w:t>338.</w:t>
      </w:r>
    </w:p>
    <w:p>
      <w:pPr>
        <w:pStyle w:val="ListParagraph"/>
        <w:numPr>
          <w:ilvl w:val="0"/>
          <w:numId w:val="300"/>
        </w:numPr>
        <w:tabs>
          <w:tab w:pos="1528" w:val="left" w:leader="none"/>
          <w:tab w:pos="1530" w:val="left" w:leader="none"/>
        </w:tabs>
        <w:spacing w:line="232" w:lineRule="auto" w:before="252" w:after="0"/>
        <w:ind w:left="1530" w:right="631" w:hanging="260"/>
        <w:jc w:val="both"/>
        <w:rPr>
          <w:sz w:val="22"/>
        </w:rPr>
      </w:pPr>
      <w:r>
        <w:rPr>
          <w:color w:val="231F20"/>
          <w:sz w:val="22"/>
        </w:rPr>
        <w:t>El</w:t>
      </w:r>
      <w:r>
        <w:rPr>
          <w:color w:val="231F20"/>
          <w:spacing w:val="-1"/>
          <w:sz w:val="22"/>
        </w:rPr>
        <w:t> </w:t>
      </w:r>
      <w:r>
        <w:rPr>
          <w:color w:val="231F20"/>
          <w:sz w:val="22"/>
        </w:rPr>
        <w:t>Consejo</w:t>
      </w:r>
      <w:r>
        <w:rPr>
          <w:color w:val="231F20"/>
          <w:spacing w:val="-1"/>
          <w:sz w:val="22"/>
        </w:rPr>
        <w:t> </w:t>
      </w:r>
      <w:r>
        <w:rPr>
          <w:color w:val="231F20"/>
          <w:sz w:val="22"/>
        </w:rPr>
        <w:t>General</w:t>
      </w:r>
      <w:r>
        <w:rPr>
          <w:color w:val="231F20"/>
          <w:spacing w:val="-1"/>
          <w:sz w:val="22"/>
        </w:rPr>
        <w:t> </w:t>
      </w:r>
      <w:r>
        <w:rPr>
          <w:color w:val="231F20"/>
          <w:sz w:val="22"/>
        </w:rPr>
        <w:t>y</w:t>
      </w:r>
      <w:r>
        <w:rPr>
          <w:color w:val="231F20"/>
          <w:spacing w:val="-1"/>
          <w:sz w:val="22"/>
        </w:rPr>
        <w:t> </w:t>
      </w:r>
      <w:r>
        <w:rPr>
          <w:color w:val="231F20"/>
          <w:sz w:val="22"/>
        </w:rPr>
        <w:t>los</w:t>
      </w:r>
      <w:r>
        <w:rPr>
          <w:color w:val="231F20"/>
          <w:spacing w:val="-1"/>
          <w:sz w:val="22"/>
        </w:rPr>
        <w:t> </w:t>
      </w:r>
      <w:r>
        <w:rPr>
          <w:color w:val="231F20"/>
          <w:sz w:val="22"/>
        </w:rPr>
        <w:t>Órganos</w:t>
      </w:r>
      <w:r>
        <w:rPr>
          <w:color w:val="231F20"/>
          <w:spacing w:val="-1"/>
          <w:sz w:val="22"/>
        </w:rPr>
        <w:t> </w:t>
      </w:r>
      <w:r>
        <w:rPr>
          <w:color w:val="231F20"/>
          <w:sz w:val="22"/>
        </w:rPr>
        <w:t>Superiores</w:t>
      </w:r>
      <w:r>
        <w:rPr>
          <w:color w:val="231F20"/>
          <w:spacing w:val="-1"/>
          <w:sz w:val="22"/>
        </w:rPr>
        <w:t> </w:t>
      </w:r>
      <w:r>
        <w:rPr>
          <w:color w:val="231F20"/>
          <w:sz w:val="22"/>
        </w:rPr>
        <w:t>de</w:t>
      </w:r>
      <w:r>
        <w:rPr>
          <w:color w:val="231F20"/>
          <w:spacing w:val="-1"/>
          <w:sz w:val="22"/>
        </w:rPr>
        <w:t> </w:t>
      </w:r>
      <w:r>
        <w:rPr>
          <w:color w:val="231F20"/>
          <w:sz w:val="22"/>
        </w:rPr>
        <w:t>Dirección</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2"/>
          <w:sz w:val="22"/>
        </w:rPr>
        <w:t> </w:t>
      </w:r>
      <w:r>
        <w:rPr>
          <w:color w:val="231F20"/>
          <w:sz w:val="22"/>
        </w:rPr>
        <w:t>opl,</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ám- bito</w:t>
      </w:r>
      <w:r>
        <w:rPr>
          <w:color w:val="231F20"/>
          <w:spacing w:val="-2"/>
          <w:sz w:val="22"/>
        </w:rPr>
        <w:t> </w:t>
      </w:r>
      <w:r>
        <w:rPr>
          <w:color w:val="231F20"/>
          <w:sz w:val="22"/>
        </w:rPr>
        <w:t>de</w:t>
      </w:r>
      <w:r>
        <w:rPr>
          <w:color w:val="231F20"/>
          <w:spacing w:val="-2"/>
          <w:sz w:val="22"/>
        </w:rPr>
        <w:t> </w:t>
      </w:r>
      <w:r>
        <w:rPr>
          <w:color w:val="231F20"/>
          <w:sz w:val="22"/>
        </w:rPr>
        <w:t>sus</w:t>
      </w:r>
      <w:r>
        <w:rPr>
          <w:color w:val="231F20"/>
          <w:spacing w:val="-2"/>
          <w:sz w:val="22"/>
        </w:rPr>
        <w:t> </w:t>
      </w:r>
      <w:r>
        <w:rPr>
          <w:color w:val="231F20"/>
          <w:sz w:val="22"/>
        </w:rPr>
        <w:t>respectivas</w:t>
      </w:r>
      <w:r>
        <w:rPr>
          <w:color w:val="231F20"/>
          <w:spacing w:val="-2"/>
          <w:sz w:val="22"/>
        </w:rPr>
        <w:t> </w:t>
      </w:r>
      <w:r>
        <w:rPr>
          <w:color w:val="231F20"/>
          <w:sz w:val="22"/>
        </w:rPr>
        <w:t>competencias,</w:t>
      </w:r>
      <w:r>
        <w:rPr>
          <w:color w:val="231F20"/>
          <w:spacing w:val="-2"/>
          <w:sz w:val="22"/>
        </w:rPr>
        <w:t> </w:t>
      </w:r>
      <w:r>
        <w:rPr>
          <w:color w:val="231F20"/>
          <w:sz w:val="22"/>
        </w:rPr>
        <w:t>serán</w:t>
      </w:r>
      <w:r>
        <w:rPr>
          <w:color w:val="231F20"/>
          <w:spacing w:val="-2"/>
          <w:sz w:val="22"/>
        </w:rPr>
        <w:t> </w:t>
      </w:r>
      <w:r>
        <w:rPr>
          <w:color w:val="231F20"/>
          <w:sz w:val="22"/>
        </w:rPr>
        <w:t>responsables</w:t>
      </w:r>
      <w:r>
        <w:rPr>
          <w:color w:val="231F20"/>
          <w:spacing w:val="-2"/>
          <w:sz w:val="22"/>
        </w:rPr>
        <w:t> </w:t>
      </w:r>
      <w:r>
        <w:rPr>
          <w:color w:val="231F20"/>
          <w:sz w:val="22"/>
        </w:rPr>
        <w:t>directos</w:t>
      </w:r>
      <w:r>
        <w:rPr>
          <w:color w:val="231F20"/>
          <w:spacing w:val="-2"/>
          <w:sz w:val="22"/>
        </w:rPr>
        <w:t> </w:t>
      </w:r>
      <w:r>
        <w:rPr>
          <w:color w:val="231F20"/>
          <w:sz w:val="22"/>
        </w:rPr>
        <w:t>de</w:t>
      </w:r>
      <w:r>
        <w:rPr>
          <w:color w:val="231F20"/>
          <w:spacing w:val="-2"/>
          <w:sz w:val="22"/>
        </w:rPr>
        <w:t> </w:t>
      </w:r>
      <w:r>
        <w:rPr>
          <w:color w:val="231F20"/>
          <w:sz w:val="22"/>
        </w:rPr>
        <w:t>supervi- sar el diseño, la implementación y operación del prep.</w:t>
      </w:r>
    </w:p>
    <w:p>
      <w:pPr>
        <w:pStyle w:val="ListParagraph"/>
        <w:numPr>
          <w:ilvl w:val="0"/>
          <w:numId w:val="300"/>
        </w:numPr>
        <w:tabs>
          <w:tab w:pos="1528" w:val="left" w:leader="none"/>
          <w:tab w:pos="1530" w:val="left" w:leader="none"/>
        </w:tabs>
        <w:spacing w:line="235" w:lineRule="auto" w:before="261" w:after="0"/>
        <w:ind w:left="1530" w:right="631" w:hanging="260"/>
        <w:jc w:val="both"/>
        <w:rPr>
          <w:sz w:val="22"/>
        </w:rPr>
      </w:pPr>
      <w:r>
        <w:rPr>
          <w:color w:val="231F20"/>
          <w:sz w:val="22"/>
        </w:rPr>
        <w:t>Con base en sus atribuciones legales, y en función al tipo de elección o meca- nismo</w:t>
      </w:r>
      <w:r>
        <w:rPr>
          <w:color w:val="231F20"/>
          <w:spacing w:val="-13"/>
          <w:sz w:val="22"/>
        </w:rPr>
        <w:t> </w:t>
      </w:r>
      <w:r>
        <w:rPr>
          <w:color w:val="231F20"/>
          <w:sz w:val="22"/>
        </w:rPr>
        <w:t>de</w:t>
      </w:r>
      <w:r>
        <w:rPr>
          <w:color w:val="231F20"/>
          <w:spacing w:val="-12"/>
          <w:sz w:val="22"/>
        </w:rPr>
        <w:t> </w:t>
      </w:r>
      <w:r>
        <w:rPr>
          <w:color w:val="231F20"/>
          <w:sz w:val="22"/>
        </w:rPr>
        <w:t>participación</w:t>
      </w:r>
      <w:r>
        <w:rPr>
          <w:color w:val="231F20"/>
          <w:spacing w:val="-13"/>
          <w:sz w:val="22"/>
        </w:rPr>
        <w:t> </w:t>
      </w:r>
      <w:r>
        <w:rPr>
          <w:color w:val="231F20"/>
          <w:sz w:val="22"/>
        </w:rPr>
        <w:t>ciudadana</w:t>
      </w:r>
      <w:r>
        <w:rPr>
          <w:color w:val="231F20"/>
          <w:spacing w:val="-12"/>
          <w:sz w:val="22"/>
        </w:rPr>
        <w:t> </w:t>
      </w:r>
      <w:r>
        <w:rPr>
          <w:color w:val="231F20"/>
          <w:sz w:val="22"/>
        </w:rPr>
        <w:t>de</w:t>
      </w:r>
      <w:r>
        <w:rPr>
          <w:color w:val="231F20"/>
          <w:spacing w:val="-13"/>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trate,</w:t>
      </w:r>
      <w:r>
        <w:rPr>
          <w:color w:val="231F20"/>
          <w:spacing w:val="-13"/>
          <w:sz w:val="22"/>
        </w:rPr>
        <w:t> </w:t>
      </w:r>
      <w:r>
        <w:rPr>
          <w:color w:val="231F20"/>
          <w:sz w:val="22"/>
        </w:rPr>
        <w:t>el</w:t>
      </w:r>
      <w:r>
        <w:rPr>
          <w:color w:val="231F20"/>
          <w:spacing w:val="-12"/>
          <w:sz w:val="22"/>
        </w:rPr>
        <w:t> </w:t>
      </w:r>
      <w:r>
        <w:rPr>
          <w:color w:val="231F20"/>
          <w:sz w:val="22"/>
        </w:rPr>
        <w:t>diseño,</w:t>
      </w:r>
      <w:r>
        <w:rPr>
          <w:color w:val="231F20"/>
          <w:spacing w:val="-13"/>
          <w:sz w:val="22"/>
        </w:rPr>
        <w:t> </w:t>
      </w:r>
      <w:r>
        <w:rPr>
          <w:color w:val="231F20"/>
          <w:sz w:val="22"/>
        </w:rPr>
        <w:t>la</w:t>
      </w:r>
      <w:r>
        <w:rPr>
          <w:color w:val="231F20"/>
          <w:spacing w:val="-12"/>
          <w:sz w:val="22"/>
        </w:rPr>
        <w:t> </w:t>
      </w:r>
      <w:r>
        <w:rPr>
          <w:color w:val="231F20"/>
          <w:sz w:val="22"/>
        </w:rPr>
        <w:t>implementación y operación del prep será responsabilidad:</w:t>
      </w:r>
    </w:p>
    <w:p>
      <w:pPr>
        <w:pStyle w:val="ListParagraph"/>
        <w:numPr>
          <w:ilvl w:val="1"/>
          <w:numId w:val="300"/>
        </w:numPr>
        <w:tabs>
          <w:tab w:pos="1835" w:val="left" w:leader="none"/>
        </w:tabs>
        <w:spacing w:line="240" w:lineRule="auto" w:before="233" w:after="0"/>
        <w:ind w:left="1835" w:right="0" w:hanging="205"/>
        <w:jc w:val="left"/>
        <w:rPr>
          <w:sz w:val="20"/>
        </w:rPr>
      </w:pPr>
      <w:r>
        <w:rPr>
          <w:color w:val="231F20"/>
          <w:sz w:val="20"/>
        </w:rPr>
        <w:t>Del</w:t>
      </w:r>
      <w:r>
        <w:rPr>
          <w:color w:val="231F20"/>
          <w:spacing w:val="-8"/>
          <w:sz w:val="20"/>
        </w:rPr>
        <w:t> </w:t>
      </w:r>
      <w:r>
        <w:rPr>
          <w:color w:val="231F20"/>
          <w:sz w:val="20"/>
        </w:rPr>
        <w:t>Instituto,</w:t>
      </w:r>
      <w:r>
        <w:rPr>
          <w:color w:val="231F20"/>
          <w:spacing w:val="-6"/>
          <w:sz w:val="20"/>
        </w:rPr>
        <w:t> </w:t>
      </w:r>
      <w:r>
        <w:rPr>
          <w:color w:val="231F20"/>
          <w:sz w:val="20"/>
        </w:rPr>
        <w:t>cuando</w:t>
      </w:r>
      <w:r>
        <w:rPr>
          <w:color w:val="231F20"/>
          <w:spacing w:val="-7"/>
          <w:sz w:val="20"/>
        </w:rPr>
        <w:t> </w:t>
      </w:r>
      <w:r>
        <w:rPr>
          <w:color w:val="231F20"/>
          <w:sz w:val="20"/>
        </w:rPr>
        <w:t>se</w:t>
      </w:r>
      <w:r>
        <w:rPr>
          <w:color w:val="231F20"/>
          <w:spacing w:val="-6"/>
          <w:sz w:val="20"/>
        </w:rPr>
        <w:t> </w:t>
      </w:r>
      <w:r>
        <w:rPr>
          <w:color w:val="231F20"/>
          <w:sz w:val="20"/>
        </w:rPr>
        <w:t>trate</w:t>
      </w:r>
      <w:r>
        <w:rPr>
          <w:color w:val="231F20"/>
          <w:spacing w:val="-6"/>
          <w:sz w:val="20"/>
        </w:rPr>
        <w:t> </w:t>
      </w:r>
      <w:r>
        <w:rPr>
          <w:color w:val="231F20"/>
          <w:spacing w:val="-5"/>
          <w:sz w:val="20"/>
        </w:rPr>
        <w:t>de:</w:t>
      </w:r>
    </w:p>
    <w:p>
      <w:pPr>
        <w:pStyle w:val="BodyText"/>
        <w:spacing w:before="31"/>
        <w:ind w:firstLine="0"/>
        <w:jc w:val="left"/>
        <w:rPr>
          <w:sz w:val="20"/>
        </w:rPr>
      </w:pPr>
    </w:p>
    <w:p>
      <w:pPr>
        <w:pStyle w:val="ListParagraph"/>
        <w:numPr>
          <w:ilvl w:val="2"/>
          <w:numId w:val="300"/>
        </w:numPr>
        <w:tabs>
          <w:tab w:pos="2100" w:val="left" w:leader="none"/>
        </w:tabs>
        <w:spacing w:line="240" w:lineRule="auto" w:before="1" w:after="0"/>
        <w:ind w:left="2100" w:right="0" w:hanging="150"/>
        <w:jc w:val="left"/>
        <w:rPr>
          <w:sz w:val="20"/>
        </w:rPr>
      </w:pPr>
      <w:r>
        <w:rPr>
          <w:color w:val="231F20"/>
          <w:sz w:val="20"/>
        </w:rPr>
        <w:t>Elección</w:t>
      </w:r>
      <w:r>
        <w:rPr>
          <w:color w:val="231F20"/>
          <w:spacing w:val="-3"/>
          <w:sz w:val="20"/>
        </w:rPr>
        <w:t> </w:t>
      </w:r>
      <w:r>
        <w:rPr>
          <w:color w:val="231F20"/>
          <w:sz w:val="20"/>
        </w:rPr>
        <w:t>de</w:t>
      </w:r>
      <w:r>
        <w:rPr>
          <w:color w:val="231F20"/>
          <w:spacing w:val="-2"/>
          <w:sz w:val="20"/>
        </w:rPr>
        <w:t> </w:t>
      </w:r>
      <w:r>
        <w:rPr>
          <w:color w:val="231F20"/>
          <w:sz w:val="20"/>
        </w:rPr>
        <w:t>Presidencia</w:t>
      </w:r>
      <w:r>
        <w:rPr>
          <w:color w:val="231F20"/>
          <w:spacing w:val="-2"/>
          <w:sz w:val="20"/>
        </w:rPr>
        <w:t> </w:t>
      </w:r>
      <w:r>
        <w:rPr>
          <w:color w:val="231F20"/>
          <w:sz w:val="20"/>
        </w:rPr>
        <w:t>de</w:t>
      </w:r>
      <w:r>
        <w:rPr>
          <w:color w:val="231F20"/>
          <w:spacing w:val="-2"/>
          <w:sz w:val="20"/>
        </w:rPr>
        <w:t> </w:t>
      </w:r>
      <w:r>
        <w:rPr>
          <w:color w:val="231F20"/>
          <w:sz w:val="20"/>
        </w:rPr>
        <w:t>la</w:t>
      </w:r>
      <w:r>
        <w:rPr>
          <w:color w:val="231F20"/>
          <w:spacing w:val="-2"/>
          <w:sz w:val="20"/>
        </w:rPr>
        <w:t> República;</w:t>
      </w:r>
    </w:p>
    <w:p>
      <w:pPr>
        <w:pStyle w:val="ListParagraph"/>
        <w:numPr>
          <w:ilvl w:val="2"/>
          <w:numId w:val="300"/>
        </w:numPr>
        <w:tabs>
          <w:tab w:pos="2093" w:val="left" w:leader="none"/>
        </w:tabs>
        <w:spacing w:line="240" w:lineRule="auto" w:before="16" w:after="0"/>
        <w:ind w:left="2093" w:right="0" w:hanging="203"/>
        <w:jc w:val="left"/>
        <w:rPr>
          <w:sz w:val="20"/>
        </w:rPr>
      </w:pPr>
      <w:r>
        <w:rPr>
          <w:color w:val="231F20"/>
          <w:sz w:val="20"/>
        </w:rPr>
        <w:t>Elección</w:t>
      </w:r>
      <w:r>
        <w:rPr>
          <w:color w:val="231F20"/>
          <w:spacing w:val="-4"/>
          <w:sz w:val="20"/>
        </w:rPr>
        <w:t> </w:t>
      </w:r>
      <w:r>
        <w:rPr>
          <w:color w:val="231F20"/>
          <w:sz w:val="20"/>
        </w:rPr>
        <w:t>de</w:t>
      </w:r>
      <w:r>
        <w:rPr>
          <w:color w:val="231F20"/>
          <w:spacing w:val="-2"/>
          <w:sz w:val="20"/>
        </w:rPr>
        <w:t> senadurías;</w:t>
      </w:r>
    </w:p>
    <w:p>
      <w:pPr>
        <w:pStyle w:val="ListParagraph"/>
        <w:numPr>
          <w:ilvl w:val="2"/>
          <w:numId w:val="300"/>
        </w:numPr>
        <w:tabs>
          <w:tab w:pos="2105" w:val="left" w:leader="none"/>
        </w:tabs>
        <w:spacing w:line="240" w:lineRule="auto" w:before="15" w:after="0"/>
        <w:ind w:left="2105" w:right="0" w:hanging="255"/>
        <w:jc w:val="left"/>
        <w:rPr>
          <w:sz w:val="20"/>
        </w:rPr>
      </w:pPr>
      <w:r>
        <w:rPr>
          <w:color w:val="231F20"/>
          <w:sz w:val="20"/>
        </w:rPr>
        <w:t>Elección</w:t>
      </w:r>
      <w:r>
        <w:rPr>
          <w:color w:val="231F20"/>
          <w:spacing w:val="-6"/>
          <w:sz w:val="20"/>
        </w:rPr>
        <w:t> </w:t>
      </w:r>
      <w:r>
        <w:rPr>
          <w:color w:val="231F20"/>
          <w:sz w:val="20"/>
        </w:rPr>
        <w:t>de</w:t>
      </w:r>
      <w:r>
        <w:rPr>
          <w:color w:val="231F20"/>
          <w:spacing w:val="-4"/>
          <w:sz w:val="20"/>
        </w:rPr>
        <w:t> </w:t>
      </w:r>
      <w:r>
        <w:rPr>
          <w:color w:val="231F20"/>
          <w:sz w:val="20"/>
        </w:rPr>
        <w:t>diputaciones</w:t>
      </w:r>
      <w:r>
        <w:rPr>
          <w:color w:val="231F20"/>
          <w:spacing w:val="-5"/>
          <w:sz w:val="20"/>
        </w:rPr>
        <w:t> </w:t>
      </w:r>
      <w:r>
        <w:rPr>
          <w:color w:val="231F20"/>
          <w:spacing w:val="-2"/>
          <w:sz w:val="20"/>
        </w:rPr>
        <w:t>federales;</w:t>
      </w:r>
    </w:p>
    <w:p>
      <w:pPr>
        <w:pStyle w:val="ListParagraph"/>
        <w:numPr>
          <w:ilvl w:val="2"/>
          <w:numId w:val="300"/>
        </w:numPr>
        <w:tabs>
          <w:tab w:pos="2099" w:val="left" w:leader="none"/>
        </w:tabs>
        <w:spacing w:line="240" w:lineRule="auto" w:before="16" w:after="0"/>
        <w:ind w:left="2099" w:right="0" w:hanging="249"/>
        <w:jc w:val="left"/>
        <w:rPr>
          <w:sz w:val="20"/>
        </w:rPr>
      </w:pPr>
      <w:r>
        <w:rPr>
          <w:color w:val="231F20"/>
          <w:spacing w:val="-2"/>
          <w:sz w:val="20"/>
        </w:rPr>
        <w:t>(Derogado);</w:t>
      </w:r>
    </w:p>
    <w:p>
      <w:pPr>
        <w:pStyle w:val="ListParagraph"/>
        <w:numPr>
          <w:ilvl w:val="2"/>
          <w:numId w:val="300"/>
        </w:numPr>
        <w:tabs>
          <w:tab w:pos="2110" w:val="left" w:leader="none"/>
        </w:tabs>
        <w:spacing w:line="254" w:lineRule="auto" w:before="16" w:after="0"/>
        <w:ind w:left="2110" w:right="630" w:hanging="200"/>
        <w:jc w:val="left"/>
        <w:rPr>
          <w:sz w:val="20"/>
        </w:rPr>
      </w:pPr>
      <w:r>
        <w:rPr>
          <w:color w:val="231F20"/>
          <w:sz w:val="20"/>
        </w:rPr>
        <w:t>Otras</w:t>
      </w:r>
      <w:r>
        <w:rPr>
          <w:color w:val="231F20"/>
          <w:spacing w:val="-2"/>
          <w:sz w:val="20"/>
        </w:rPr>
        <w:t> </w:t>
      </w:r>
      <w:r>
        <w:rPr>
          <w:color w:val="231F20"/>
          <w:sz w:val="20"/>
        </w:rPr>
        <w:t>elecciones</w:t>
      </w:r>
      <w:r>
        <w:rPr>
          <w:color w:val="231F20"/>
          <w:spacing w:val="-2"/>
          <w:sz w:val="20"/>
        </w:rPr>
        <w:t> </w:t>
      </w:r>
      <w:r>
        <w:rPr>
          <w:color w:val="231F20"/>
          <w:sz w:val="20"/>
        </w:rPr>
        <w:t>que</w:t>
      </w:r>
      <w:r>
        <w:rPr>
          <w:color w:val="231F20"/>
          <w:spacing w:val="-2"/>
          <w:sz w:val="20"/>
        </w:rPr>
        <w:t> </w:t>
      </w:r>
      <w:r>
        <w:rPr>
          <w:color w:val="231F20"/>
          <w:sz w:val="20"/>
        </w:rPr>
        <w:t>por</w:t>
      </w:r>
      <w:r>
        <w:rPr>
          <w:color w:val="231F20"/>
          <w:spacing w:val="-2"/>
          <w:sz w:val="20"/>
        </w:rPr>
        <w:t> </w:t>
      </w:r>
      <w:r>
        <w:rPr>
          <w:color w:val="231F20"/>
          <w:sz w:val="20"/>
        </w:rPr>
        <w:t>mandato</w:t>
      </w:r>
      <w:r>
        <w:rPr>
          <w:color w:val="231F20"/>
          <w:spacing w:val="-2"/>
          <w:sz w:val="20"/>
        </w:rPr>
        <w:t> </w:t>
      </w:r>
      <w:r>
        <w:rPr>
          <w:color w:val="231F20"/>
          <w:sz w:val="20"/>
        </w:rPr>
        <w:t>de</w:t>
      </w:r>
      <w:r>
        <w:rPr>
          <w:color w:val="231F20"/>
          <w:spacing w:val="-2"/>
          <w:sz w:val="20"/>
        </w:rPr>
        <w:t> </w:t>
      </w:r>
      <w:r>
        <w:rPr>
          <w:color w:val="231F20"/>
          <w:sz w:val="20"/>
        </w:rPr>
        <w:t>autoridad</w:t>
      </w:r>
      <w:r>
        <w:rPr>
          <w:color w:val="231F20"/>
          <w:spacing w:val="-2"/>
          <w:sz w:val="20"/>
        </w:rPr>
        <w:t> </w:t>
      </w:r>
      <w:r>
        <w:rPr>
          <w:color w:val="231F20"/>
          <w:sz w:val="20"/>
        </w:rPr>
        <w:t>corresponda</w:t>
      </w:r>
      <w:r>
        <w:rPr>
          <w:color w:val="231F20"/>
          <w:spacing w:val="-2"/>
          <w:sz w:val="20"/>
        </w:rPr>
        <w:t> </w:t>
      </w:r>
      <w:r>
        <w:rPr>
          <w:color w:val="231F20"/>
          <w:sz w:val="20"/>
        </w:rPr>
        <w:t>al</w:t>
      </w:r>
      <w:r>
        <w:rPr>
          <w:color w:val="231F20"/>
          <w:spacing w:val="-2"/>
          <w:sz w:val="20"/>
        </w:rPr>
        <w:t> </w:t>
      </w:r>
      <w:r>
        <w:rPr>
          <w:color w:val="231F20"/>
          <w:sz w:val="20"/>
        </w:rPr>
        <w:t>Instituto</w:t>
      </w:r>
      <w:r>
        <w:rPr>
          <w:color w:val="231F20"/>
          <w:spacing w:val="-2"/>
          <w:sz w:val="20"/>
        </w:rPr>
        <w:t> </w:t>
      </w:r>
      <w:r>
        <w:rPr>
          <w:color w:val="231F20"/>
          <w:sz w:val="20"/>
        </w:rPr>
        <w:t>llevar a cabo;</w:t>
      </w:r>
    </w:p>
    <w:p>
      <w:pPr>
        <w:pStyle w:val="ListParagraph"/>
        <w:numPr>
          <w:ilvl w:val="2"/>
          <w:numId w:val="300"/>
        </w:numPr>
        <w:tabs>
          <w:tab w:pos="2098" w:val="left" w:leader="none"/>
        </w:tabs>
        <w:spacing w:line="240" w:lineRule="auto" w:before="3" w:after="0"/>
        <w:ind w:left="2098" w:right="0" w:hanging="268"/>
        <w:jc w:val="left"/>
        <w:rPr>
          <w:sz w:val="20"/>
        </w:rPr>
      </w:pPr>
      <w:r>
        <w:rPr>
          <w:color w:val="231F20"/>
          <w:sz w:val="20"/>
        </w:rPr>
        <w:t>Asunción</w:t>
      </w:r>
      <w:r>
        <w:rPr>
          <w:color w:val="231F20"/>
          <w:spacing w:val="-6"/>
          <w:sz w:val="20"/>
        </w:rPr>
        <w:t> </w:t>
      </w:r>
      <w:r>
        <w:rPr>
          <w:color w:val="231F20"/>
          <w:sz w:val="20"/>
        </w:rPr>
        <w:t>de</w:t>
      </w:r>
      <w:r>
        <w:rPr>
          <w:color w:val="231F20"/>
          <w:spacing w:val="-4"/>
          <w:sz w:val="20"/>
        </w:rPr>
        <w:t> </w:t>
      </w:r>
      <w:r>
        <w:rPr>
          <w:color w:val="231F20"/>
          <w:sz w:val="20"/>
        </w:rPr>
        <w:t>un</w:t>
      </w:r>
      <w:r>
        <w:rPr>
          <w:color w:val="231F20"/>
          <w:spacing w:val="-6"/>
          <w:sz w:val="20"/>
        </w:rPr>
        <w:t> </w:t>
      </w:r>
      <w:r>
        <w:rPr>
          <w:color w:val="231F20"/>
          <w:sz w:val="20"/>
        </w:rPr>
        <w:t>Proceso</w:t>
      </w:r>
      <w:r>
        <w:rPr>
          <w:color w:val="231F20"/>
          <w:spacing w:val="-5"/>
          <w:sz w:val="20"/>
        </w:rPr>
        <w:t> </w:t>
      </w:r>
      <w:r>
        <w:rPr>
          <w:color w:val="231F20"/>
          <w:sz w:val="20"/>
        </w:rPr>
        <w:t>Electoral</w:t>
      </w:r>
      <w:r>
        <w:rPr>
          <w:color w:val="231F20"/>
          <w:spacing w:val="-6"/>
          <w:sz w:val="20"/>
        </w:rPr>
        <w:t> </w:t>
      </w:r>
      <w:r>
        <w:rPr>
          <w:color w:val="231F20"/>
          <w:sz w:val="20"/>
        </w:rPr>
        <w:t>Local</w:t>
      </w:r>
      <w:r>
        <w:rPr>
          <w:color w:val="231F20"/>
          <w:spacing w:val="-5"/>
          <w:sz w:val="20"/>
        </w:rPr>
        <w:t> </w:t>
      </w:r>
      <w:r>
        <w:rPr>
          <w:color w:val="231F20"/>
          <w:sz w:val="20"/>
        </w:rPr>
        <w:t>o</w:t>
      </w:r>
      <w:r>
        <w:rPr>
          <w:color w:val="231F20"/>
          <w:spacing w:val="-6"/>
          <w:sz w:val="20"/>
        </w:rPr>
        <w:t> </w:t>
      </w:r>
      <w:r>
        <w:rPr>
          <w:color w:val="231F20"/>
          <w:sz w:val="20"/>
        </w:rPr>
        <w:t>asunción</w:t>
      </w:r>
      <w:r>
        <w:rPr>
          <w:color w:val="231F20"/>
          <w:spacing w:val="-5"/>
          <w:sz w:val="20"/>
        </w:rPr>
        <w:t> </w:t>
      </w:r>
      <w:r>
        <w:rPr>
          <w:color w:val="231F20"/>
          <w:sz w:val="20"/>
        </w:rPr>
        <w:t>del</w:t>
      </w:r>
      <w:r>
        <w:rPr>
          <w:color w:val="231F20"/>
          <w:spacing w:val="-4"/>
          <w:sz w:val="20"/>
        </w:rPr>
        <w:t> </w:t>
      </w:r>
      <w:r>
        <w:rPr>
          <w:color w:val="231F20"/>
          <w:sz w:val="20"/>
        </w:rPr>
        <w:t>prep;</w:t>
      </w:r>
      <w:r>
        <w:rPr>
          <w:color w:val="231F20"/>
          <w:spacing w:val="-4"/>
          <w:sz w:val="20"/>
        </w:rPr>
        <w:t> </w:t>
      </w:r>
      <w:r>
        <w:rPr>
          <w:color w:val="231F20"/>
          <w:spacing w:val="-10"/>
          <w:sz w:val="20"/>
        </w:rPr>
        <w:t>y</w:t>
      </w:r>
    </w:p>
    <w:p>
      <w:pPr>
        <w:pStyle w:val="ListParagraph"/>
        <w:numPr>
          <w:ilvl w:val="2"/>
          <w:numId w:val="300"/>
        </w:numPr>
        <w:tabs>
          <w:tab w:pos="2108" w:val="left" w:leader="none"/>
          <w:tab w:pos="2110" w:val="left" w:leader="none"/>
        </w:tabs>
        <w:spacing w:line="254" w:lineRule="auto" w:before="15" w:after="0"/>
        <w:ind w:left="2110" w:right="631" w:hanging="320"/>
        <w:jc w:val="left"/>
        <w:rPr>
          <w:sz w:val="20"/>
        </w:rPr>
      </w:pPr>
      <w:r>
        <w:rPr>
          <w:color w:val="231F20"/>
          <w:sz w:val="20"/>
        </w:rPr>
        <w:t>Mecanismos</w:t>
      </w:r>
      <w:r>
        <w:rPr>
          <w:color w:val="231F20"/>
          <w:spacing w:val="-2"/>
          <w:sz w:val="20"/>
        </w:rPr>
        <w:t> </w:t>
      </w:r>
      <w:r>
        <w:rPr>
          <w:color w:val="231F20"/>
          <w:sz w:val="20"/>
        </w:rPr>
        <w:t>de</w:t>
      </w:r>
      <w:r>
        <w:rPr>
          <w:color w:val="231F20"/>
          <w:spacing w:val="-3"/>
          <w:sz w:val="20"/>
        </w:rPr>
        <w:t> </w:t>
      </w:r>
      <w:r>
        <w:rPr>
          <w:color w:val="231F20"/>
          <w:sz w:val="20"/>
        </w:rPr>
        <w:t>participación</w:t>
      </w:r>
      <w:r>
        <w:rPr>
          <w:color w:val="231F20"/>
          <w:spacing w:val="-3"/>
          <w:sz w:val="20"/>
        </w:rPr>
        <w:t> </w:t>
      </w:r>
      <w:r>
        <w:rPr>
          <w:color w:val="231F20"/>
          <w:sz w:val="20"/>
        </w:rPr>
        <w:t>ciudadana</w:t>
      </w:r>
      <w:r>
        <w:rPr>
          <w:color w:val="231F20"/>
          <w:spacing w:val="-2"/>
          <w:sz w:val="20"/>
        </w:rPr>
        <w:t> </w:t>
      </w:r>
      <w:r>
        <w:rPr>
          <w:color w:val="231F20"/>
          <w:sz w:val="20"/>
        </w:rPr>
        <w:t>en</w:t>
      </w:r>
      <w:r>
        <w:rPr>
          <w:color w:val="231F20"/>
          <w:spacing w:val="-3"/>
          <w:sz w:val="20"/>
        </w:rPr>
        <w:t> </w:t>
      </w:r>
      <w:r>
        <w:rPr>
          <w:color w:val="231F20"/>
          <w:sz w:val="20"/>
        </w:rPr>
        <w:t>los</w:t>
      </w:r>
      <w:r>
        <w:rPr>
          <w:color w:val="231F20"/>
          <w:spacing w:val="-2"/>
          <w:sz w:val="20"/>
        </w:rPr>
        <w:t> </w:t>
      </w:r>
      <w:r>
        <w:rPr>
          <w:color w:val="231F20"/>
          <w:sz w:val="20"/>
        </w:rPr>
        <w:t>que</w:t>
      </w:r>
      <w:r>
        <w:rPr>
          <w:color w:val="231F20"/>
          <w:spacing w:val="-2"/>
          <w:sz w:val="20"/>
        </w:rPr>
        <w:t> </w:t>
      </w:r>
      <w:r>
        <w:rPr>
          <w:color w:val="231F20"/>
          <w:sz w:val="20"/>
        </w:rPr>
        <w:t>así</w:t>
      </w:r>
      <w:r>
        <w:rPr>
          <w:color w:val="231F20"/>
          <w:spacing w:val="-3"/>
          <w:sz w:val="20"/>
        </w:rPr>
        <w:t> </w:t>
      </w:r>
      <w:r>
        <w:rPr>
          <w:color w:val="231F20"/>
          <w:sz w:val="20"/>
        </w:rPr>
        <w:t>lo</w:t>
      </w:r>
      <w:r>
        <w:rPr>
          <w:color w:val="231F20"/>
          <w:spacing w:val="-3"/>
          <w:sz w:val="20"/>
        </w:rPr>
        <w:t> </w:t>
      </w:r>
      <w:r>
        <w:rPr>
          <w:color w:val="231F20"/>
          <w:sz w:val="20"/>
        </w:rPr>
        <w:t>determine</w:t>
      </w:r>
      <w:r>
        <w:rPr>
          <w:color w:val="231F20"/>
          <w:spacing w:val="-3"/>
          <w:sz w:val="20"/>
        </w:rPr>
        <w:t> </w:t>
      </w:r>
      <w:r>
        <w:rPr>
          <w:color w:val="231F20"/>
          <w:sz w:val="20"/>
        </w:rPr>
        <w:t>el</w:t>
      </w:r>
      <w:r>
        <w:rPr>
          <w:color w:val="231F20"/>
          <w:spacing w:val="-3"/>
          <w:sz w:val="20"/>
        </w:rPr>
        <w:t> </w:t>
      </w:r>
      <w:r>
        <w:rPr>
          <w:color w:val="231F20"/>
          <w:sz w:val="20"/>
        </w:rPr>
        <w:t>Consejo </w:t>
      </w:r>
      <w:r>
        <w:rPr>
          <w:color w:val="231F20"/>
          <w:spacing w:val="-2"/>
          <w:sz w:val="20"/>
        </w:rPr>
        <w:t>General.</w:t>
      </w:r>
    </w:p>
    <w:p>
      <w:pPr>
        <w:pStyle w:val="ListParagraph"/>
        <w:numPr>
          <w:ilvl w:val="1"/>
          <w:numId w:val="300"/>
        </w:numPr>
        <w:tabs>
          <w:tab w:pos="1843" w:val="left" w:leader="none"/>
        </w:tabs>
        <w:spacing w:line="240" w:lineRule="auto" w:before="223" w:after="0"/>
        <w:ind w:left="1843" w:right="0" w:hanging="213"/>
        <w:jc w:val="left"/>
        <w:rPr>
          <w:sz w:val="20"/>
        </w:rPr>
      </w:pPr>
      <w:r>
        <w:rPr>
          <w:color w:val="231F20"/>
          <w:sz w:val="20"/>
        </w:rPr>
        <w:t>De</w:t>
      </w:r>
      <w:r>
        <w:rPr>
          <w:color w:val="231F20"/>
          <w:spacing w:val="1"/>
          <w:sz w:val="20"/>
        </w:rPr>
        <w:t> </w:t>
      </w:r>
      <w:r>
        <w:rPr>
          <w:color w:val="231F20"/>
          <w:sz w:val="20"/>
        </w:rPr>
        <w:t>los opl,</w:t>
      </w:r>
      <w:r>
        <w:rPr>
          <w:color w:val="231F20"/>
          <w:spacing w:val="1"/>
          <w:sz w:val="20"/>
        </w:rPr>
        <w:t> </w:t>
      </w:r>
      <w:r>
        <w:rPr>
          <w:color w:val="231F20"/>
          <w:sz w:val="20"/>
        </w:rPr>
        <w:t>cuando</w:t>
      </w:r>
      <w:r>
        <w:rPr>
          <w:color w:val="231F20"/>
          <w:spacing w:val="1"/>
          <w:sz w:val="20"/>
        </w:rPr>
        <w:t> </w:t>
      </w:r>
      <w:r>
        <w:rPr>
          <w:color w:val="231F20"/>
          <w:sz w:val="20"/>
        </w:rPr>
        <w:t>se</w:t>
      </w:r>
      <w:r>
        <w:rPr>
          <w:color w:val="231F20"/>
          <w:spacing w:val="1"/>
          <w:sz w:val="20"/>
        </w:rPr>
        <w:t> </w:t>
      </w:r>
      <w:r>
        <w:rPr>
          <w:color w:val="231F20"/>
          <w:sz w:val="20"/>
        </w:rPr>
        <w:t>trate</w:t>
      </w:r>
      <w:r>
        <w:rPr>
          <w:color w:val="231F20"/>
          <w:spacing w:val="1"/>
          <w:sz w:val="20"/>
        </w:rPr>
        <w:t> </w:t>
      </w:r>
      <w:r>
        <w:rPr>
          <w:color w:val="231F20"/>
          <w:spacing w:val="-5"/>
          <w:sz w:val="20"/>
        </w:rPr>
        <w:t>de:</w:t>
      </w:r>
    </w:p>
    <w:p>
      <w:pPr>
        <w:pStyle w:val="ListParagraph"/>
        <w:numPr>
          <w:ilvl w:val="2"/>
          <w:numId w:val="300"/>
        </w:numPr>
        <w:tabs>
          <w:tab w:pos="2100" w:val="left" w:leader="none"/>
        </w:tabs>
        <w:spacing w:line="240" w:lineRule="auto" w:before="236" w:after="0"/>
        <w:ind w:left="2100" w:right="0" w:hanging="150"/>
        <w:jc w:val="left"/>
        <w:rPr>
          <w:sz w:val="20"/>
        </w:rPr>
      </w:pPr>
      <w:r>
        <w:rPr>
          <w:color w:val="231F20"/>
          <w:sz w:val="20"/>
        </w:rPr>
        <w:t>Elección</w:t>
      </w:r>
      <w:r>
        <w:rPr>
          <w:color w:val="231F20"/>
          <w:spacing w:val="-7"/>
          <w:sz w:val="20"/>
        </w:rPr>
        <w:t> </w:t>
      </w:r>
      <w:r>
        <w:rPr>
          <w:color w:val="231F20"/>
          <w:sz w:val="20"/>
        </w:rPr>
        <w:t>de</w:t>
      </w:r>
      <w:r>
        <w:rPr>
          <w:color w:val="231F20"/>
          <w:spacing w:val="-3"/>
          <w:sz w:val="20"/>
        </w:rPr>
        <w:t> </w:t>
      </w:r>
      <w:r>
        <w:rPr>
          <w:color w:val="231F20"/>
          <w:sz w:val="20"/>
        </w:rPr>
        <w:t>Gubernatura</w:t>
      </w:r>
      <w:r>
        <w:rPr>
          <w:color w:val="231F20"/>
          <w:spacing w:val="-5"/>
          <w:sz w:val="20"/>
        </w:rPr>
        <w:t> </w:t>
      </w:r>
      <w:r>
        <w:rPr>
          <w:color w:val="231F20"/>
          <w:sz w:val="20"/>
        </w:rPr>
        <w:t>o</w:t>
      </w:r>
      <w:r>
        <w:rPr>
          <w:color w:val="231F20"/>
          <w:spacing w:val="-4"/>
          <w:sz w:val="20"/>
        </w:rPr>
        <w:t> </w:t>
      </w:r>
      <w:r>
        <w:rPr>
          <w:color w:val="231F20"/>
          <w:sz w:val="20"/>
        </w:rPr>
        <w:t>Jefatura</w:t>
      </w:r>
      <w:r>
        <w:rPr>
          <w:color w:val="231F20"/>
          <w:spacing w:val="-4"/>
          <w:sz w:val="20"/>
        </w:rPr>
        <w:t> </w:t>
      </w:r>
      <w:r>
        <w:rPr>
          <w:color w:val="231F20"/>
          <w:sz w:val="20"/>
        </w:rPr>
        <w:t>de</w:t>
      </w:r>
      <w:r>
        <w:rPr>
          <w:color w:val="231F20"/>
          <w:spacing w:val="-4"/>
          <w:sz w:val="20"/>
        </w:rPr>
        <w:t> </w:t>
      </w:r>
      <w:r>
        <w:rPr>
          <w:color w:val="231F20"/>
          <w:sz w:val="20"/>
        </w:rPr>
        <w:t>Gobierno</w:t>
      </w:r>
      <w:r>
        <w:rPr>
          <w:color w:val="231F20"/>
          <w:spacing w:val="-4"/>
          <w:sz w:val="20"/>
        </w:rPr>
        <w:t> </w:t>
      </w:r>
      <w:r>
        <w:rPr>
          <w:color w:val="231F20"/>
          <w:sz w:val="20"/>
        </w:rPr>
        <w:t>de</w:t>
      </w:r>
      <w:r>
        <w:rPr>
          <w:color w:val="231F20"/>
          <w:spacing w:val="-3"/>
          <w:sz w:val="20"/>
        </w:rPr>
        <w:t> </w:t>
      </w:r>
      <w:r>
        <w:rPr>
          <w:color w:val="231F20"/>
          <w:sz w:val="20"/>
        </w:rPr>
        <w:t>la</w:t>
      </w:r>
      <w:r>
        <w:rPr>
          <w:color w:val="231F20"/>
          <w:spacing w:val="-5"/>
          <w:sz w:val="20"/>
        </w:rPr>
        <w:t> </w:t>
      </w:r>
      <w:r>
        <w:rPr>
          <w:color w:val="231F20"/>
          <w:sz w:val="20"/>
        </w:rPr>
        <w:t>Ciudad</w:t>
      </w:r>
      <w:r>
        <w:rPr>
          <w:color w:val="231F20"/>
          <w:spacing w:val="-4"/>
          <w:sz w:val="20"/>
        </w:rPr>
        <w:t> </w:t>
      </w:r>
      <w:r>
        <w:rPr>
          <w:color w:val="231F20"/>
          <w:sz w:val="20"/>
        </w:rPr>
        <w:t>de</w:t>
      </w:r>
      <w:r>
        <w:rPr>
          <w:color w:val="231F20"/>
          <w:spacing w:val="-3"/>
          <w:sz w:val="20"/>
        </w:rPr>
        <w:t> </w:t>
      </w:r>
      <w:r>
        <w:rPr>
          <w:color w:val="231F20"/>
          <w:spacing w:val="-2"/>
          <w:sz w:val="20"/>
        </w:rPr>
        <w:t>México;</w:t>
      </w:r>
    </w:p>
    <w:p>
      <w:pPr>
        <w:pStyle w:val="ListParagraph"/>
        <w:numPr>
          <w:ilvl w:val="2"/>
          <w:numId w:val="300"/>
        </w:numPr>
        <w:tabs>
          <w:tab w:pos="2100" w:val="left" w:leader="none"/>
          <w:tab w:pos="2110" w:val="left" w:leader="none"/>
        </w:tabs>
        <w:spacing w:line="254" w:lineRule="auto" w:before="16" w:after="0"/>
        <w:ind w:left="2110" w:right="631" w:hanging="220"/>
        <w:jc w:val="left"/>
        <w:rPr>
          <w:sz w:val="20"/>
        </w:rPr>
      </w:pPr>
      <w:r>
        <w:rPr>
          <w:color w:val="231F20"/>
          <w:sz w:val="20"/>
        </w:rPr>
        <w:t>Elección de diputaciones de los congresos locales o de la Legislatura de la Ciu- dad de México;</w:t>
      </w:r>
    </w:p>
    <w:p>
      <w:pPr>
        <w:pStyle w:val="ListParagraph"/>
        <w:numPr>
          <w:ilvl w:val="2"/>
          <w:numId w:val="300"/>
        </w:numPr>
        <w:tabs>
          <w:tab w:pos="2090" w:val="left" w:leader="none"/>
        </w:tabs>
        <w:spacing w:line="240" w:lineRule="auto" w:before="2" w:after="0"/>
        <w:ind w:left="2090" w:right="0" w:hanging="240"/>
        <w:jc w:val="left"/>
        <w:rPr>
          <w:sz w:val="20"/>
        </w:rPr>
      </w:pPr>
      <w:r>
        <w:rPr>
          <w:color w:val="231F20"/>
          <w:spacing w:val="-4"/>
          <w:sz w:val="20"/>
        </w:rPr>
        <w:t>Elección</w:t>
      </w:r>
      <w:r>
        <w:rPr>
          <w:color w:val="231F20"/>
          <w:spacing w:val="-6"/>
          <w:sz w:val="20"/>
        </w:rPr>
        <w:t> </w:t>
      </w:r>
      <w:r>
        <w:rPr>
          <w:color w:val="231F20"/>
          <w:spacing w:val="-4"/>
          <w:sz w:val="20"/>
        </w:rPr>
        <w:t>de</w:t>
      </w:r>
      <w:r>
        <w:rPr>
          <w:color w:val="231F20"/>
          <w:spacing w:val="-3"/>
          <w:sz w:val="20"/>
        </w:rPr>
        <w:t> </w:t>
      </w:r>
      <w:r>
        <w:rPr>
          <w:color w:val="231F20"/>
          <w:spacing w:val="-4"/>
          <w:sz w:val="20"/>
        </w:rPr>
        <w:t>integrantes de</w:t>
      </w:r>
      <w:r>
        <w:rPr>
          <w:color w:val="231F20"/>
          <w:spacing w:val="-3"/>
          <w:sz w:val="20"/>
        </w:rPr>
        <w:t> </w:t>
      </w:r>
      <w:r>
        <w:rPr>
          <w:color w:val="231F20"/>
          <w:spacing w:val="-4"/>
          <w:sz w:val="20"/>
        </w:rPr>
        <w:t>los</w:t>
      </w:r>
      <w:r>
        <w:rPr>
          <w:color w:val="231F20"/>
          <w:spacing w:val="-3"/>
          <w:sz w:val="20"/>
        </w:rPr>
        <w:t> </w:t>
      </w:r>
      <w:r>
        <w:rPr>
          <w:color w:val="231F20"/>
          <w:spacing w:val="-4"/>
          <w:sz w:val="20"/>
        </w:rPr>
        <w:t>ayuntamientos o</w:t>
      </w:r>
      <w:r>
        <w:rPr>
          <w:color w:val="231F20"/>
          <w:spacing w:val="-3"/>
          <w:sz w:val="20"/>
        </w:rPr>
        <w:t> </w:t>
      </w:r>
      <w:r>
        <w:rPr>
          <w:color w:val="231F20"/>
          <w:spacing w:val="-4"/>
          <w:sz w:val="20"/>
        </w:rPr>
        <w:t>alcaldías de</w:t>
      </w:r>
      <w:r>
        <w:rPr>
          <w:color w:val="231F20"/>
          <w:spacing w:val="-3"/>
          <w:sz w:val="20"/>
        </w:rPr>
        <w:t> </w:t>
      </w:r>
      <w:r>
        <w:rPr>
          <w:color w:val="231F20"/>
          <w:spacing w:val="-4"/>
          <w:sz w:val="20"/>
        </w:rPr>
        <w:t>la</w:t>
      </w:r>
      <w:r>
        <w:rPr>
          <w:color w:val="231F20"/>
          <w:spacing w:val="-3"/>
          <w:sz w:val="20"/>
        </w:rPr>
        <w:t> </w:t>
      </w:r>
      <w:r>
        <w:rPr>
          <w:color w:val="231F20"/>
          <w:spacing w:val="-4"/>
          <w:sz w:val="20"/>
        </w:rPr>
        <w:t>Ciudad de</w:t>
      </w:r>
      <w:r>
        <w:rPr>
          <w:color w:val="231F20"/>
          <w:spacing w:val="-3"/>
          <w:sz w:val="20"/>
        </w:rPr>
        <w:t> </w:t>
      </w:r>
      <w:r>
        <w:rPr>
          <w:color w:val="231F20"/>
          <w:spacing w:val="-4"/>
          <w:sz w:val="20"/>
        </w:rPr>
        <w:t>México;</w:t>
      </w:r>
      <w:r>
        <w:rPr>
          <w:color w:val="231F20"/>
          <w:spacing w:val="-3"/>
          <w:sz w:val="20"/>
        </w:rPr>
        <w:t> </w:t>
      </w:r>
      <w:r>
        <w:rPr>
          <w:color w:val="231F20"/>
          <w:spacing w:val="-10"/>
          <w:sz w:val="20"/>
        </w:rPr>
        <w:t>y</w:t>
      </w:r>
    </w:p>
    <w:p>
      <w:pPr>
        <w:pStyle w:val="ListParagraph"/>
        <w:numPr>
          <w:ilvl w:val="2"/>
          <w:numId w:val="300"/>
        </w:numPr>
        <w:tabs>
          <w:tab w:pos="2101" w:val="left" w:leader="none"/>
          <w:tab w:pos="2110" w:val="left" w:leader="none"/>
        </w:tabs>
        <w:spacing w:line="254" w:lineRule="auto" w:before="16" w:after="0"/>
        <w:ind w:left="2110" w:right="631" w:hanging="260"/>
        <w:jc w:val="left"/>
        <w:rPr>
          <w:sz w:val="20"/>
        </w:rPr>
      </w:pPr>
      <w:r>
        <w:rPr>
          <w:color w:val="231F20"/>
          <w:sz w:val="20"/>
        </w:rPr>
        <w:t>Otras</w:t>
      </w:r>
      <w:r>
        <w:rPr>
          <w:color w:val="231F20"/>
          <w:spacing w:val="-4"/>
          <w:sz w:val="20"/>
        </w:rPr>
        <w:t> </w:t>
      </w:r>
      <w:r>
        <w:rPr>
          <w:color w:val="231F20"/>
          <w:sz w:val="20"/>
        </w:rPr>
        <w:t>elecciones</w:t>
      </w:r>
      <w:r>
        <w:rPr>
          <w:color w:val="231F20"/>
          <w:spacing w:val="-4"/>
          <w:sz w:val="20"/>
        </w:rPr>
        <w:t> </w:t>
      </w:r>
      <w:r>
        <w:rPr>
          <w:color w:val="231F20"/>
          <w:sz w:val="20"/>
        </w:rPr>
        <w:t>que</w:t>
      </w:r>
      <w:r>
        <w:rPr>
          <w:color w:val="231F20"/>
          <w:spacing w:val="-4"/>
          <w:sz w:val="20"/>
        </w:rPr>
        <w:t> </w:t>
      </w:r>
      <w:r>
        <w:rPr>
          <w:color w:val="231F20"/>
          <w:sz w:val="20"/>
        </w:rPr>
        <w:t>por</w:t>
      </w:r>
      <w:r>
        <w:rPr>
          <w:color w:val="231F20"/>
          <w:spacing w:val="-4"/>
          <w:sz w:val="20"/>
        </w:rPr>
        <w:t> </w:t>
      </w:r>
      <w:r>
        <w:rPr>
          <w:color w:val="231F20"/>
          <w:sz w:val="20"/>
        </w:rPr>
        <w:t>disposición</w:t>
      </w:r>
      <w:r>
        <w:rPr>
          <w:color w:val="231F20"/>
          <w:spacing w:val="-4"/>
          <w:sz w:val="20"/>
        </w:rPr>
        <w:t> </w:t>
      </w:r>
      <w:r>
        <w:rPr>
          <w:color w:val="231F20"/>
          <w:sz w:val="20"/>
        </w:rPr>
        <w:t>legal</w:t>
      </w:r>
      <w:r>
        <w:rPr>
          <w:color w:val="231F20"/>
          <w:spacing w:val="-4"/>
          <w:sz w:val="20"/>
        </w:rPr>
        <w:t> </w:t>
      </w:r>
      <w:r>
        <w:rPr>
          <w:color w:val="231F20"/>
          <w:sz w:val="20"/>
        </w:rPr>
        <w:t>o</w:t>
      </w:r>
      <w:r>
        <w:rPr>
          <w:color w:val="231F20"/>
          <w:spacing w:val="-4"/>
          <w:sz w:val="20"/>
        </w:rPr>
        <w:t> </w:t>
      </w:r>
      <w:r>
        <w:rPr>
          <w:color w:val="231F20"/>
          <w:sz w:val="20"/>
        </w:rPr>
        <w:t>por</w:t>
      </w:r>
      <w:r>
        <w:rPr>
          <w:color w:val="231F20"/>
          <w:spacing w:val="-4"/>
          <w:sz w:val="20"/>
        </w:rPr>
        <w:t> </w:t>
      </w:r>
      <w:r>
        <w:rPr>
          <w:color w:val="231F20"/>
          <w:sz w:val="20"/>
        </w:rPr>
        <w:t>mandato</w:t>
      </w:r>
      <w:r>
        <w:rPr>
          <w:color w:val="231F20"/>
          <w:spacing w:val="-4"/>
          <w:sz w:val="20"/>
        </w:rPr>
        <w:t> </w:t>
      </w:r>
      <w:r>
        <w:rPr>
          <w:color w:val="231F20"/>
          <w:sz w:val="20"/>
        </w:rPr>
        <w:t>de</w:t>
      </w:r>
      <w:r>
        <w:rPr>
          <w:color w:val="231F20"/>
          <w:spacing w:val="-4"/>
          <w:sz w:val="20"/>
        </w:rPr>
        <w:t> </w:t>
      </w:r>
      <w:r>
        <w:rPr>
          <w:color w:val="231F20"/>
          <w:sz w:val="20"/>
        </w:rPr>
        <w:t>autoridad,</w:t>
      </w:r>
      <w:r>
        <w:rPr>
          <w:color w:val="231F20"/>
          <w:spacing w:val="-4"/>
          <w:sz w:val="20"/>
        </w:rPr>
        <w:t> </w:t>
      </w:r>
      <w:r>
        <w:rPr>
          <w:color w:val="231F20"/>
          <w:sz w:val="20"/>
        </w:rPr>
        <w:t>corres- ponda al opl llevar a cabo.</w:t>
      </w:r>
    </w:p>
    <w:p>
      <w:pPr>
        <w:spacing w:after="0" w:line="254" w:lineRule="auto"/>
        <w:jc w:val="left"/>
        <w:rPr>
          <w:sz w:val="20"/>
        </w:rPr>
        <w:sectPr>
          <w:pgSz w:w="9640" w:h="12480"/>
          <w:pgMar w:header="0" w:footer="543" w:top="680" w:bottom="740" w:left="0" w:right="500"/>
        </w:sectPr>
      </w:pPr>
    </w:p>
    <w:p>
      <w:pPr>
        <w:pStyle w:val="BodyText"/>
        <w:spacing w:before="20"/>
        <w:ind w:firstLine="0"/>
        <w:jc w:val="left"/>
      </w:pPr>
    </w:p>
    <w:p>
      <w:pPr>
        <w:pStyle w:val="ListParagraph"/>
        <w:numPr>
          <w:ilvl w:val="0"/>
          <w:numId w:val="294"/>
        </w:numPr>
        <w:tabs>
          <w:tab w:pos="1811" w:val="left" w:leader="none"/>
          <w:tab w:pos="1813" w:val="left" w:leader="none"/>
        </w:tabs>
        <w:spacing w:line="232" w:lineRule="auto" w:before="0" w:after="0"/>
        <w:ind w:left="1813" w:right="346" w:hanging="260"/>
        <w:jc w:val="both"/>
        <w:rPr>
          <w:sz w:val="22"/>
        </w:rPr>
      </w:pPr>
      <w:r>
        <w:rPr>
          <w:color w:val="231F20"/>
          <w:sz w:val="22"/>
        </w:rPr>
        <w:t>El Instituto y los opl, en el ámbito de sus competencias, deberán acordar la designación o ratificación de la instancia interna responsable de coordinar el desarrollo</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actividades</w:t>
      </w:r>
      <w:r>
        <w:rPr>
          <w:color w:val="231F20"/>
          <w:spacing w:val="-5"/>
          <w:sz w:val="22"/>
        </w:rPr>
        <w:t> </w:t>
      </w:r>
      <w:r>
        <w:rPr>
          <w:color w:val="231F20"/>
          <w:sz w:val="22"/>
        </w:rPr>
        <w:t>del</w:t>
      </w:r>
      <w:r>
        <w:rPr>
          <w:color w:val="231F20"/>
          <w:spacing w:val="-5"/>
          <w:sz w:val="22"/>
        </w:rPr>
        <w:t> </w:t>
      </w:r>
      <w:r>
        <w:rPr>
          <w:color w:val="231F20"/>
          <w:sz w:val="22"/>
        </w:rPr>
        <w:t>prep,</w:t>
      </w:r>
      <w:r>
        <w:rPr>
          <w:color w:val="231F20"/>
          <w:spacing w:val="-5"/>
          <w:sz w:val="22"/>
        </w:rPr>
        <w:t> </w:t>
      </w:r>
      <w:r>
        <w:rPr>
          <w:color w:val="231F20"/>
          <w:sz w:val="22"/>
        </w:rPr>
        <w:t>por</w:t>
      </w:r>
      <w:r>
        <w:rPr>
          <w:color w:val="231F20"/>
          <w:spacing w:val="-5"/>
          <w:sz w:val="22"/>
        </w:rPr>
        <w:t> </w:t>
      </w:r>
      <w:r>
        <w:rPr>
          <w:color w:val="231F20"/>
          <w:sz w:val="22"/>
        </w:rPr>
        <w:t>lo</w:t>
      </w:r>
      <w:r>
        <w:rPr>
          <w:color w:val="231F20"/>
          <w:spacing w:val="-5"/>
          <w:sz w:val="22"/>
        </w:rPr>
        <w:t> </w:t>
      </w:r>
      <w:r>
        <w:rPr>
          <w:color w:val="231F20"/>
          <w:sz w:val="22"/>
        </w:rPr>
        <w:t>menos</w:t>
      </w:r>
      <w:r>
        <w:rPr>
          <w:color w:val="231F20"/>
          <w:spacing w:val="-5"/>
          <w:sz w:val="22"/>
        </w:rPr>
        <w:t> </w:t>
      </w:r>
      <w:r>
        <w:rPr>
          <w:color w:val="231F20"/>
          <w:sz w:val="22"/>
        </w:rPr>
        <w:t>nueve</w:t>
      </w:r>
      <w:r>
        <w:rPr>
          <w:color w:val="231F20"/>
          <w:spacing w:val="-5"/>
          <w:sz w:val="22"/>
        </w:rPr>
        <w:t> </w:t>
      </w:r>
      <w:r>
        <w:rPr>
          <w:color w:val="231F20"/>
          <w:sz w:val="22"/>
        </w:rPr>
        <w:t>meses</w:t>
      </w:r>
      <w:r>
        <w:rPr>
          <w:color w:val="231F20"/>
          <w:spacing w:val="-5"/>
          <w:sz w:val="22"/>
        </w:rPr>
        <w:t> </w:t>
      </w:r>
      <w:r>
        <w:rPr>
          <w:color w:val="231F20"/>
          <w:sz w:val="22"/>
        </w:rPr>
        <w:t>antes</w:t>
      </w:r>
      <w:r>
        <w:rPr>
          <w:color w:val="231F20"/>
          <w:spacing w:val="-5"/>
          <w:sz w:val="22"/>
        </w:rPr>
        <w:t> </w:t>
      </w:r>
      <w:r>
        <w:rPr>
          <w:color w:val="231F20"/>
          <w:sz w:val="22"/>
        </w:rPr>
        <w:t>del</w:t>
      </w:r>
      <w:r>
        <w:rPr>
          <w:color w:val="231F20"/>
          <w:spacing w:val="-5"/>
          <w:sz w:val="22"/>
        </w:rPr>
        <w:t> </w:t>
      </w:r>
      <w:r>
        <w:rPr>
          <w:color w:val="231F20"/>
          <w:sz w:val="22"/>
        </w:rPr>
        <w:t>día de la Jornada Electoral.</w:t>
      </w:r>
    </w:p>
    <w:p>
      <w:pPr>
        <w:pStyle w:val="ListParagraph"/>
        <w:numPr>
          <w:ilvl w:val="0"/>
          <w:numId w:val="294"/>
        </w:numPr>
        <w:tabs>
          <w:tab w:pos="1813" w:val="left" w:leader="none"/>
          <w:tab w:pos="1851" w:val="left" w:leader="none"/>
        </w:tabs>
        <w:spacing w:line="232" w:lineRule="auto" w:before="258" w:after="0"/>
        <w:ind w:left="1813" w:right="347" w:hanging="260"/>
        <w:jc w:val="both"/>
        <w:rPr>
          <w:sz w:val="22"/>
        </w:rPr>
      </w:pPr>
      <w:r>
        <w:rPr>
          <w:color w:val="231F20"/>
          <w:sz w:val="22"/>
        </w:rPr>
        <w:t>La</w:t>
      </w:r>
      <w:r>
        <w:rPr>
          <w:color w:val="231F20"/>
          <w:spacing w:val="40"/>
          <w:sz w:val="22"/>
        </w:rPr>
        <w:t> </w:t>
      </w:r>
      <w:r>
        <w:rPr>
          <w:color w:val="231F20"/>
          <w:sz w:val="22"/>
        </w:rPr>
        <w:t>instancia interna deberá elaborar un plan de trabajo para la implementa- ción del prep, que contemple los requisitos mínimos establecidos por el Ins- tituto, el cual deberá, ser revisado previamente en las reuniones formales de trabajo</w:t>
      </w:r>
      <w:r>
        <w:rPr>
          <w:color w:val="231F20"/>
          <w:spacing w:val="-5"/>
          <w:sz w:val="22"/>
        </w:rPr>
        <w:t> </w:t>
      </w:r>
      <w:r>
        <w:rPr>
          <w:color w:val="231F20"/>
          <w:sz w:val="22"/>
        </w:rPr>
        <w:t>del</w:t>
      </w:r>
      <w:r>
        <w:rPr>
          <w:color w:val="231F20"/>
          <w:spacing w:val="-5"/>
          <w:sz w:val="22"/>
        </w:rPr>
        <w:t> </w:t>
      </w:r>
      <w:r>
        <w:rPr>
          <w:color w:val="231F20"/>
          <w:sz w:val="22"/>
        </w:rPr>
        <w:t>cotaprep</w:t>
      </w:r>
      <w:r>
        <w:rPr>
          <w:color w:val="231F20"/>
          <w:spacing w:val="-5"/>
          <w:sz w:val="22"/>
        </w:rPr>
        <w:t> </w:t>
      </w:r>
      <w:r>
        <w:rPr>
          <w:color w:val="231F20"/>
          <w:sz w:val="22"/>
        </w:rPr>
        <w:t>con</w:t>
      </w:r>
      <w:r>
        <w:rPr>
          <w:color w:val="231F20"/>
          <w:spacing w:val="-5"/>
          <w:sz w:val="22"/>
        </w:rPr>
        <w:t> </w:t>
      </w:r>
      <w:r>
        <w:rPr>
          <w:color w:val="231F20"/>
          <w:sz w:val="22"/>
        </w:rPr>
        <w:t>las</w:t>
      </w:r>
      <w:r>
        <w:rPr>
          <w:color w:val="231F20"/>
          <w:spacing w:val="-5"/>
          <w:sz w:val="22"/>
        </w:rPr>
        <w:t> </w:t>
      </w:r>
      <w:r>
        <w:rPr>
          <w:color w:val="231F20"/>
          <w:sz w:val="22"/>
        </w:rPr>
        <w:t>representaciones</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partidos</w:t>
      </w:r>
      <w:r>
        <w:rPr>
          <w:color w:val="231F20"/>
          <w:spacing w:val="-5"/>
          <w:sz w:val="22"/>
        </w:rPr>
        <w:t> </w:t>
      </w:r>
      <w:r>
        <w:rPr>
          <w:color w:val="231F20"/>
          <w:sz w:val="22"/>
        </w:rPr>
        <w:t>políticos</w:t>
      </w:r>
      <w:r>
        <w:rPr>
          <w:color w:val="231F20"/>
          <w:spacing w:val="-5"/>
          <w:sz w:val="22"/>
        </w:rPr>
        <w:t> </w:t>
      </w:r>
      <w:r>
        <w:rPr>
          <w:color w:val="231F20"/>
          <w:sz w:val="22"/>
        </w:rPr>
        <w:t>y,</w:t>
      </w:r>
      <w:r>
        <w:rPr>
          <w:color w:val="231F20"/>
          <w:spacing w:val="-5"/>
          <w:sz w:val="22"/>
        </w:rPr>
        <w:t> </w:t>
      </w:r>
      <w:r>
        <w:rPr>
          <w:color w:val="231F20"/>
          <w:sz w:val="22"/>
        </w:rPr>
        <w:t>en</w:t>
      </w:r>
      <w:r>
        <w:rPr>
          <w:color w:val="231F20"/>
          <w:spacing w:val="-5"/>
          <w:sz w:val="22"/>
        </w:rPr>
        <w:t> </w:t>
      </w:r>
      <w:r>
        <w:rPr>
          <w:color w:val="231F20"/>
          <w:sz w:val="22"/>
        </w:rPr>
        <w:t>su caso,</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candidaturas</w:t>
      </w:r>
      <w:r>
        <w:rPr>
          <w:color w:val="231F20"/>
          <w:spacing w:val="-2"/>
          <w:sz w:val="22"/>
        </w:rPr>
        <w:t> </w:t>
      </w:r>
      <w:r>
        <w:rPr>
          <w:color w:val="231F20"/>
          <w:sz w:val="22"/>
        </w:rPr>
        <w:t>independientes,</w:t>
      </w:r>
      <w:r>
        <w:rPr>
          <w:color w:val="231F20"/>
          <w:spacing w:val="-2"/>
          <w:sz w:val="22"/>
        </w:rPr>
        <w:t> </w:t>
      </w:r>
      <w:r>
        <w:rPr>
          <w:color w:val="231F20"/>
          <w:sz w:val="22"/>
        </w:rPr>
        <w:t>en</w:t>
      </w:r>
      <w:r>
        <w:rPr>
          <w:color w:val="231F20"/>
          <w:spacing w:val="-2"/>
          <w:sz w:val="22"/>
        </w:rPr>
        <w:t> </w:t>
      </w:r>
      <w:r>
        <w:rPr>
          <w:color w:val="231F20"/>
          <w:sz w:val="22"/>
        </w:rPr>
        <w:t>las</w:t>
      </w:r>
      <w:r>
        <w:rPr>
          <w:color w:val="231F20"/>
          <w:spacing w:val="-2"/>
          <w:sz w:val="22"/>
        </w:rPr>
        <w:t> </w:t>
      </w:r>
      <w:r>
        <w:rPr>
          <w:color w:val="231F20"/>
          <w:sz w:val="22"/>
        </w:rPr>
        <w:t>cuales</w:t>
      </w:r>
      <w:r>
        <w:rPr>
          <w:color w:val="231F20"/>
          <w:spacing w:val="-2"/>
          <w:sz w:val="22"/>
        </w:rPr>
        <w:t> </w:t>
      </w:r>
      <w:r>
        <w:rPr>
          <w:color w:val="231F20"/>
          <w:sz w:val="22"/>
        </w:rPr>
        <w:t>podrán</w:t>
      </w:r>
      <w:r>
        <w:rPr>
          <w:color w:val="231F20"/>
          <w:spacing w:val="-2"/>
          <w:sz w:val="22"/>
        </w:rPr>
        <w:t> </w:t>
      </w:r>
      <w:r>
        <w:rPr>
          <w:color w:val="231F20"/>
          <w:sz w:val="22"/>
        </w:rPr>
        <w:t>participar</w:t>
      </w:r>
      <w:r>
        <w:rPr>
          <w:color w:val="231F20"/>
          <w:spacing w:val="-2"/>
          <w:sz w:val="22"/>
        </w:rPr>
        <w:t> </w:t>
      </w:r>
      <w:r>
        <w:rPr>
          <w:color w:val="231F20"/>
          <w:sz w:val="22"/>
        </w:rPr>
        <w:t>las</w:t>
      </w:r>
      <w:r>
        <w:rPr>
          <w:color w:val="231F20"/>
          <w:spacing w:val="-2"/>
          <w:sz w:val="22"/>
        </w:rPr>
        <w:t> </w:t>
      </w:r>
      <w:r>
        <w:rPr>
          <w:color w:val="231F20"/>
          <w:sz w:val="22"/>
        </w:rPr>
        <w:t>y los Consejeros Electorales, o quien los represente.</w:t>
      </w:r>
    </w:p>
    <w:p>
      <w:pPr>
        <w:pStyle w:val="ListParagraph"/>
        <w:numPr>
          <w:ilvl w:val="0"/>
          <w:numId w:val="294"/>
        </w:numPr>
        <w:tabs>
          <w:tab w:pos="1811" w:val="left" w:leader="none"/>
          <w:tab w:pos="1813" w:val="left" w:leader="none"/>
        </w:tabs>
        <w:spacing w:line="232" w:lineRule="auto" w:before="261" w:after="0"/>
        <w:ind w:left="1813" w:right="346" w:hanging="260"/>
        <w:jc w:val="both"/>
        <w:rPr>
          <w:sz w:val="22"/>
        </w:rPr>
      </w:pPr>
      <w:r>
        <w:rPr>
          <w:color w:val="231F20"/>
          <w:sz w:val="22"/>
        </w:rPr>
        <w:t>Para el diseño, implementación y operación del prep, el Instituto y los opl, se- gún</w:t>
      </w:r>
      <w:r>
        <w:rPr>
          <w:color w:val="231F20"/>
          <w:spacing w:val="-12"/>
          <w:sz w:val="22"/>
        </w:rPr>
        <w:t> </w:t>
      </w:r>
      <w:r>
        <w:rPr>
          <w:color w:val="231F20"/>
          <w:sz w:val="22"/>
        </w:rPr>
        <w:t>corresponda,</w:t>
      </w:r>
      <w:r>
        <w:rPr>
          <w:color w:val="231F20"/>
          <w:spacing w:val="-12"/>
          <w:sz w:val="22"/>
        </w:rPr>
        <w:t> </w:t>
      </w:r>
      <w:r>
        <w:rPr>
          <w:color w:val="231F20"/>
          <w:sz w:val="22"/>
        </w:rPr>
        <w:t>podrán</w:t>
      </w:r>
      <w:r>
        <w:rPr>
          <w:color w:val="231F20"/>
          <w:spacing w:val="-12"/>
          <w:sz w:val="22"/>
        </w:rPr>
        <w:t> </w:t>
      </w:r>
      <w:r>
        <w:rPr>
          <w:color w:val="231F20"/>
          <w:sz w:val="22"/>
        </w:rPr>
        <w:t>auxiliarse</w:t>
      </w:r>
      <w:r>
        <w:rPr>
          <w:color w:val="231F20"/>
          <w:spacing w:val="-12"/>
          <w:sz w:val="22"/>
        </w:rPr>
        <w:t> </w:t>
      </w:r>
      <w:r>
        <w:rPr>
          <w:color w:val="231F20"/>
          <w:sz w:val="22"/>
        </w:rPr>
        <w:t>de</w:t>
      </w:r>
      <w:r>
        <w:rPr>
          <w:color w:val="231F20"/>
          <w:spacing w:val="-12"/>
          <w:sz w:val="22"/>
        </w:rPr>
        <w:t> </w:t>
      </w:r>
      <w:r>
        <w:rPr>
          <w:color w:val="231F20"/>
          <w:sz w:val="22"/>
        </w:rPr>
        <w:t>terceros</w:t>
      </w:r>
      <w:r>
        <w:rPr>
          <w:color w:val="231F20"/>
          <w:spacing w:val="-12"/>
          <w:sz w:val="22"/>
        </w:rPr>
        <w:t> </w:t>
      </w:r>
      <w:r>
        <w:rPr>
          <w:color w:val="231F20"/>
          <w:sz w:val="22"/>
        </w:rPr>
        <w:t>conforme</w:t>
      </w:r>
      <w:r>
        <w:rPr>
          <w:color w:val="231F20"/>
          <w:spacing w:val="-12"/>
          <w:sz w:val="22"/>
        </w:rPr>
        <w:t> </w:t>
      </w:r>
      <w:r>
        <w:rPr>
          <w:color w:val="231F20"/>
          <w:sz w:val="22"/>
        </w:rPr>
        <w:t>a</w:t>
      </w:r>
      <w:r>
        <w:rPr>
          <w:color w:val="231F20"/>
          <w:spacing w:val="-12"/>
          <w:sz w:val="22"/>
        </w:rPr>
        <w:t> </w:t>
      </w:r>
      <w:r>
        <w:rPr>
          <w:color w:val="231F20"/>
          <w:sz w:val="22"/>
        </w:rPr>
        <w:t>su</w:t>
      </w:r>
      <w:r>
        <w:rPr>
          <w:color w:val="231F20"/>
          <w:spacing w:val="-12"/>
          <w:sz w:val="22"/>
        </w:rPr>
        <w:t> </w:t>
      </w:r>
      <w:r>
        <w:rPr>
          <w:color w:val="231F20"/>
          <w:sz w:val="22"/>
        </w:rPr>
        <w:t>capacidad</w:t>
      </w:r>
      <w:r>
        <w:rPr>
          <w:color w:val="231F20"/>
          <w:spacing w:val="-12"/>
          <w:sz w:val="22"/>
        </w:rPr>
        <w:t> </w:t>
      </w:r>
      <w:r>
        <w:rPr>
          <w:color w:val="231F20"/>
          <w:sz w:val="22"/>
        </w:rPr>
        <w:t>técni- ca</w:t>
      </w:r>
      <w:r>
        <w:rPr>
          <w:color w:val="231F20"/>
          <w:spacing w:val="-6"/>
          <w:sz w:val="22"/>
        </w:rPr>
        <w:t> </w:t>
      </w:r>
      <w:r>
        <w:rPr>
          <w:color w:val="231F20"/>
          <w:sz w:val="22"/>
        </w:rPr>
        <w:t>y</w:t>
      </w:r>
      <w:r>
        <w:rPr>
          <w:color w:val="231F20"/>
          <w:spacing w:val="-6"/>
          <w:sz w:val="22"/>
        </w:rPr>
        <w:t> </w:t>
      </w:r>
      <w:r>
        <w:rPr>
          <w:color w:val="231F20"/>
          <w:sz w:val="22"/>
        </w:rPr>
        <w:t>financiera,</w:t>
      </w:r>
      <w:r>
        <w:rPr>
          <w:color w:val="231F20"/>
          <w:spacing w:val="-6"/>
          <w:sz w:val="22"/>
        </w:rPr>
        <w:t> </w:t>
      </w:r>
      <w:r>
        <w:rPr>
          <w:color w:val="231F20"/>
          <w:sz w:val="22"/>
        </w:rPr>
        <w:t>siempre</w:t>
      </w:r>
      <w:r>
        <w:rPr>
          <w:color w:val="231F20"/>
          <w:spacing w:val="-6"/>
          <w:sz w:val="22"/>
        </w:rPr>
        <w:t> </w:t>
      </w:r>
      <w:r>
        <w:rPr>
          <w:color w:val="231F20"/>
          <w:sz w:val="22"/>
        </w:rPr>
        <w:t>que</w:t>
      </w:r>
      <w:r>
        <w:rPr>
          <w:color w:val="231F20"/>
          <w:spacing w:val="-6"/>
          <w:sz w:val="22"/>
        </w:rPr>
        <w:t> </w:t>
      </w:r>
      <w:r>
        <w:rPr>
          <w:color w:val="231F20"/>
          <w:sz w:val="22"/>
        </w:rPr>
        <w:t>los</w:t>
      </w:r>
      <w:r>
        <w:rPr>
          <w:color w:val="231F20"/>
          <w:spacing w:val="-6"/>
          <w:sz w:val="22"/>
        </w:rPr>
        <w:t> </w:t>
      </w:r>
      <w:r>
        <w:rPr>
          <w:color w:val="231F20"/>
          <w:sz w:val="22"/>
        </w:rPr>
        <w:t>terceros</w:t>
      </w:r>
      <w:r>
        <w:rPr>
          <w:color w:val="231F20"/>
          <w:spacing w:val="-6"/>
          <w:sz w:val="22"/>
        </w:rPr>
        <w:t> </w:t>
      </w:r>
      <w:r>
        <w:rPr>
          <w:color w:val="231F20"/>
          <w:sz w:val="22"/>
        </w:rPr>
        <w:t>se</w:t>
      </w:r>
      <w:r>
        <w:rPr>
          <w:color w:val="231F20"/>
          <w:spacing w:val="-6"/>
          <w:sz w:val="22"/>
        </w:rPr>
        <w:t> </w:t>
      </w:r>
      <w:r>
        <w:rPr>
          <w:color w:val="231F20"/>
          <w:sz w:val="22"/>
        </w:rPr>
        <w:t>ajusten</w:t>
      </w:r>
      <w:r>
        <w:rPr>
          <w:color w:val="231F20"/>
          <w:spacing w:val="-6"/>
          <w:sz w:val="22"/>
        </w:rPr>
        <w:t> </w:t>
      </w:r>
      <w:r>
        <w:rPr>
          <w:color w:val="231F20"/>
          <w:sz w:val="22"/>
        </w:rPr>
        <w:t>a</w:t>
      </w:r>
      <w:r>
        <w:rPr>
          <w:color w:val="231F20"/>
          <w:spacing w:val="-6"/>
          <w:sz w:val="22"/>
        </w:rPr>
        <w:t> </w:t>
      </w:r>
      <w:r>
        <w:rPr>
          <w:color w:val="231F20"/>
          <w:sz w:val="22"/>
        </w:rPr>
        <w:t>la</w:t>
      </w:r>
      <w:r>
        <w:rPr>
          <w:color w:val="231F20"/>
          <w:spacing w:val="-6"/>
          <w:sz w:val="22"/>
        </w:rPr>
        <w:t> </w:t>
      </w:r>
      <w:r>
        <w:rPr>
          <w:color w:val="231F20"/>
          <w:sz w:val="22"/>
        </w:rPr>
        <w:t>normatividad</w:t>
      </w:r>
      <w:r>
        <w:rPr>
          <w:color w:val="231F20"/>
          <w:spacing w:val="-6"/>
          <w:sz w:val="22"/>
        </w:rPr>
        <w:t> </w:t>
      </w:r>
      <w:r>
        <w:rPr>
          <w:color w:val="231F20"/>
          <w:sz w:val="22"/>
        </w:rPr>
        <w:t>aplicable y cumplan con los objetivos del prep. La vigilancia del cumplimiento de lo an- terior</w:t>
      </w:r>
      <w:r>
        <w:rPr>
          <w:color w:val="231F20"/>
          <w:spacing w:val="-2"/>
          <w:sz w:val="22"/>
        </w:rPr>
        <w:t> </w:t>
      </w:r>
      <w:r>
        <w:rPr>
          <w:color w:val="231F20"/>
          <w:sz w:val="22"/>
        </w:rPr>
        <w:t>estará</w:t>
      </w:r>
      <w:r>
        <w:rPr>
          <w:color w:val="231F20"/>
          <w:spacing w:val="-2"/>
          <w:sz w:val="22"/>
        </w:rPr>
        <w:t> </w:t>
      </w:r>
      <w:r>
        <w:rPr>
          <w:color w:val="231F20"/>
          <w:sz w:val="22"/>
        </w:rPr>
        <w:t>a</w:t>
      </w:r>
      <w:r>
        <w:rPr>
          <w:color w:val="231F20"/>
          <w:spacing w:val="-2"/>
          <w:sz w:val="22"/>
        </w:rPr>
        <w:t> </w:t>
      </w:r>
      <w:r>
        <w:rPr>
          <w:color w:val="231F20"/>
          <w:sz w:val="22"/>
        </w:rPr>
        <w:t>cargo</w:t>
      </w:r>
      <w:r>
        <w:rPr>
          <w:color w:val="231F20"/>
          <w:spacing w:val="-2"/>
          <w:sz w:val="22"/>
        </w:rPr>
        <w:t> </w:t>
      </w:r>
      <w:r>
        <w:rPr>
          <w:color w:val="231F20"/>
          <w:sz w:val="22"/>
        </w:rPr>
        <w:t>del</w:t>
      </w:r>
      <w:r>
        <w:rPr>
          <w:color w:val="231F20"/>
          <w:spacing w:val="-2"/>
          <w:sz w:val="22"/>
        </w:rPr>
        <w:t> </w:t>
      </w:r>
      <w:r>
        <w:rPr>
          <w:color w:val="231F20"/>
          <w:sz w:val="22"/>
        </w:rPr>
        <w:t>Instituto</w:t>
      </w:r>
      <w:r>
        <w:rPr>
          <w:color w:val="231F20"/>
          <w:spacing w:val="-2"/>
          <w:sz w:val="22"/>
        </w:rPr>
        <w:t> </w:t>
      </w:r>
      <w:r>
        <w:rPr>
          <w:color w:val="231F20"/>
          <w:sz w:val="22"/>
        </w:rPr>
        <w:t>o</w:t>
      </w:r>
      <w:r>
        <w:rPr>
          <w:color w:val="231F20"/>
          <w:spacing w:val="-2"/>
          <w:sz w:val="22"/>
        </w:rPr>
        <w:t> </w:t>
      </w:r>
      <w:r>
        <w:rPr>
          <w:color w:val="231F20"/>
          <w:sz w:val="22"/>
        </w:rPr>
        <w:t>los</w:t>
      </w:r>
      <w:r>
        <w:rPr>
          <w:color w:val="231F20"/>
          <w:spacing w:val="-2"/>
          <w:sz w:val="22"/>
        </w:rPr>
        <w:t> </w:t>
      </w:r>
      <w:r>
        <w:rPr>
          <w:color w:val="231F20"/>
          <w:sz w:val="22"/>
        </w:rPr>
        <w:t>opl,</w:t>
      </w:r>
      <w:r>
        <w:rPr>
          <w:color w:val="231F20"/>
          <w:spacing w:val="-2"/>
          <w:sz w:val="22"/>
        </w:rPr>
        <w:t> </w:t>
      </w:r>
      <w:r>
        <w:rPr>
          <w:color w:val="231F20"/>
          <w:sz w:val="22"/>
        </w:rPr>
        <w:t>a</w:t>
      </w:r>
      <w:r>
        <w:rPr>
          <w:color w:val="231F20"/>
          <w:spacing w:val="-2"/>
          <w:sz w:val="22"/>
        </w:rPr>
        <w:t> </w:t>
      </w:r>
      <w:r>
        <w:rPr>
          <w:color w:val="231F20"/>
          <w:sz w:val="22"/>
        </w:rPr>
        <w:t>través</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instancia</w:t>
      </w:r>
      <w:r>
        <w:rPr>
          <w:color w:val="231F20"/>
          <w:spacing w:val="-2"/>
          <w:sz w:val="22"/>
        </w:rPr>
        <w:t> </w:t>
      </w:r>
      <w:r>
        <w:rPr>
          <w:color w:val="231F20"/>
          <w:sz w:val="22"/>
        </w:rPr>
        <w:t>interna</w:t>
      </w:r>
      <w:r>
        <w:rPr>
          <w:color w:val="231F20"/>
          <w:spacing w:val="-2"/>
          <w:sz w:val="22"/>
        </w:rPr>
        <w:t> </w:t>
      </w:r>
      <w:r>
        <w:rPr>
          <w:color w:val="231F20"/>
          <w:sz w:val="22"/>
        </w:rPr>
        <w:t>res- ponsable</w:t>
      </w:r>
      <w:r>
        <w:rPr>
          <w:color w:val="231F20"/>
          <w:spacing w:val="-13"/>
          <w:sz w:val="22"/>
        </w:rPr>
        <w:t> </w:t>
      </w:r>
      <w:r>
        <w:rPr>
          <w:color w:val="231F20"/>
          <w:sz w:val="22"/>
        </w:rPr>
        <w:t>de</w:t>
      </w:r>
      <w:r>
        <w:rPr>
          <w:color w:val="231F20"/>
          <w:spacing w:val="-12"/>
          <w:sz w:val="22"/>
        </w:rPr>
        <w:t> </w:t>
      </w:r>
      <w:r>
        <w:rPr>
          <w:color w:val="231F20"/>
          <w:sz w:val="22"/>
        </w:rPr>
        <w:t>coordinar</w:t>
      </w:r>
      <w:r>
        <w:rPr>
          <w:color w:val="231F20"/>
          <w:spacing w:val="-12"/>
          <w:sz w:val="22"/>
        </w:rPr>
        <w:t> </w:t>
      </w:r>
      <w:r>
        <w:rPr>
          <w:color w:val="231F20"/>
          <w:sz w:val="22"/>
        </w:rPr>
        <w:t>el</w:t>
      </w:r>
      <w:r>
        <w:rPr>
          <w:color w:val="231F20"/>
          <w:spacing w:val="-12"/>
          <w:sz w:val="22"/>
        </w:rPr>
        <w:t> </w:t>
      </w:r>
      <w:r>
        <w:rPr>
          <w:color w:val="231F20"/>
          <w:sz w:val="22"/>
        </w:rPr>
        <w:t>desarrollo</w:t>
      </w:r>
      <w:r>
        <w:rPr>
          <w:color w:val="231F20"/>
          <w:spacing w:val="-12"/>
          <w:sz w:val="22"/>
        </w:rPr>
        <w:t> </w:t>
      </w:r>
      <w:r>
        <w:rPr>
          <w:color w:val="231F20"/>
          <w:sz w:val="22"/>
        </w:rPr>
        <w:t>de</w:t>
      </w:r>
      <w:r>
        <w:rPr>
          <w:color w:val="231F20"/>
          <w:spacing w:val="-13"/>
          <w:sz w:val="22"/>
        </w:rPr>
        <w:t> </w:t>
      </w:r>
      <w:r>
        <w:rPr>
          <w:color w:val="231F20"/>
          <w:sz w:val="22"/>
        </w:rPr>
        <w:t>las</w:t>
      </w:r>
      <w:r>
        <w:rPr>
          <w:color w:val="231F20"/>
          <w:spacing w:val="-11"/>
          <w:sz w:val="22"/>
        </w:rPr>
        <w:t> </w:t>
      </w:r>
      <w:r>
        <w:rPr>
          <w:color w:val="231F20"/>
          <w:sz w:val="22"/>
        </w:rPr>
        <w:t>actividades</w:t>
      </w:r>
      <w:r>
        <w:rPr>
          <w:color w:val="231F20"/>
          <w:spacing w:val="-12"/>
          <w:sz w:val="22"/>
        </w:rPr>
        <w:t> </w:t>
      </w:r>
      <w:r>
        <w:rPr>
          <w:color w:val="231F20"/>
          <w:sz w:val="22"/>
        </w:rPr>
        <w:t>del</w:t>
      </w:r>
      <w:r>
        <w:rPr>
          <w:color w:val="231F20"/>
          <w:spacing w:val="-13"/>
          <w:sz w:val="22"/>
        </w:rPr>
        <w:t> </w:t>
      </w:r>
      <w:r>
        <w:rPr>
          <w:color w:val="231F20"/>
          <w:sz w:val="22"/>
        </w:rPr>
        <w:t>prep;</w:t>
      </w:r>
      <w:r>
        <w:rPr>
          <w:color w:val="231F20"/>
          <w:spacing w:val="-12"/>
          <w:sz w:val="22"/>
        </w:rPr>
        <w:t> </w:t>
      </w:r>
      <w:r>
        <w:rPr>
          <w:color w:val="231F20"/>
          <w:sz w:val="22"/>
        </w:rPr>
        <w:t>el</w:t>
      </w:r>
      <w:r>
        <w:rPr>
          <w:color w:val="231F20"/>
          <w:spacing w:val="-12"/>
          <w:sz w:val="22"/>
        </w:rPr>
        <w:t> </w:t>
      </w:r>
      <w:r>
        <w:rPr>
          <w:color w:val="231F20"/>
          <w:sz w:val="22"/>
        </w:rPr>
        <w:t>Instituto</w:t>
      </w:r>
      <w:r>
        <w:rPr>
          <w:color w:val="231F20"/>
          <w:spacing w:val="-13"/>
          <w:sz w:val="22"/>
        </w:rPr>
        <w:t> </w:t>
      </w:r>
      <w:r>
        <w:rPr>
          <w:color w:val="231F20"/>
          <w:sz w:val="22"/>
        </w:rPr>
        <w:t>será el</w:t>
      </w:r>
      <w:r>
        <w:rPr>
          <w:color w:val="231F20"/>
          <w:spacing w:val="-1"/>
          <w:sz w:val="22"/>
        </w:rPr>
        <w:t> </w:t>
      </w:r>
      <w:r>
        <w:rPr>
          <w:color w:val="231F20"/>
          <w:sz w:val="22"/>
        </w:rPr>
        <w:t>encargado</w:t>
      </w:r>
      <w:r>
        <w:rPr>
          <w:color w:val="231F20"/>
          <w:spacing w:val="-1"/>
          <w:sz w:val="22"/>
        </w:rPr>
        <w:t> </w:t>
      </w:r>
      <w:r>
        <w:rPr>
          <w:color w:val="231F20"/>
          <w:sz w:val="22"/>
        </w:rPr>
        <w:t>de</w:t>
      </w:r>
      <w:r>
        <w:rPr>
          <w:color w:val="231F20"/>
          <w:spacing w:val="-1"/>
          <w:sz w:val="22"/>
        </w:rPr>
        <w:t> </w:t>
      </w:r>
      <w:r>
        <w:rPr>
          <w:color w:val="231F20"/>
          <w:sz w:val="22"/>
        </w:rPr>
        <w:t>vigilar</w:t>
      </w:r>
      <w:r>
        <w:rPr>
          <w:color w:val="231F20"/>
          <w:spacing w:val="-1"/>
          <w:sz w:val="22"/>
        </w:rPr>
        <w:t> </w:t>
      </w:r>
      <w:r>
        <w:rPr>
          <w:color w:val="231F20"/>
          <w:sz w:val="22"/>
        </w:rPr>
        <w:t>el</w:t>
      </w:r>
      <w:r>
        <w:rPr>
          <w:color w:val="231F20"/>
          <w:spacing w:val="-1"/>
          <w:sz w:val="22"/>
        </w:rPr>
        <w:t> </w:t>
      </w:r>
      <w:r>
        <w:rPr>
          <w:color w:val="231F20"/>
          <w:sz w:val="22"/>
        </w:rPr>
        <w:t>cumplimiento</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disposiciones</w:t>
      </w:r>
      <w:r>
        <w:rPr>
          <w:color w:val="231F20"/>
          <w:spacing w:val="-1"/>
          <w:sz w:val="22"/>
        </w:rPr>
        <w:t> </w:t>
      </w:r>
      <w:r>
        <w:rPr>
          <w:color w:val="231F20"/>
          <w:sz w:val="22"/>
        </w:rPr>
        <w:t>que</w:t>
      </w:r>
      <w:r>
        <w:rPr>
          <w:color w:val="231F20"/>
          <w:spacing w:val="-1"/>
          <w:sz w:val="22"/>
        </w:rPr>
        <w:t> </w:t>
      </w:r>
      <w:r>
        <w:rPr>
          <w:color w:val="231F20"/>
          <w:sz w:val="22"/>
        </w:rPr>
        <w:t>rigen</w:t>
      </w:r>
      <w:r>
        <w:rPr>
          <w:color w:val="231F20"/>
          <w:spacing w:val="-1"/>
          <w:sz w:val="22"/>
        </w:rPr>
        <w:t> </w:t>
      </w:r>
      <w:r>
        <w:rPr>
          <w:color w:val="231F20"/>
          <w:sz w:val="22"/>
        </w:rPr>
        <w:t>al</w:t>
      </w:r>
      <w:r>
        <w:rPr>
          <w:color w:val="231F20"/>
          <w:spacing w:val="-1"/>
          <w:sz w:val="22"/>
        </w:rPr>
        <w:t> </w:t>
      </w:r>
      <w:r>
        <w:rPr>
          <w:color w:val="231F20"/>
          <w:sz w:val="22"/>
        </w:rPr>
        <w:t>prep, por</w:t>
      </w:r>
      <w:r>
        <w:rPr>
          <w:color w:val="231F20"/>
          <w:spacing w:val="-13"/>
          <w:sz w:val="22"/>
        </w:rPr>
        <w:t> </w:t>
      </w:r>
      <w:r>
        <w:rPr>
          <w:color w:val="231F20"/>
          <w:sz w:val="22"/>
        </w:rPr>
        <w:t>parte</w:t>
      </w:r>
      <w:r>
        <w:rPr>
          <w:color w:val="231F20"/>
          <w:spacing w:val="-12"/>
          <w:sz w:val="22"/>
        </w:rPr>
        <w:t> </w:t>
      </w:r>
      <w:r>
        <w:rPr>
          <w:color w:val="231F20"/>
          <w:sz w:val="22"/>
        </w:rPr>
        <w:t>del</w:t>
      </w:r>
      <w:r>
        <w:rPr>
          <w:color w:val="231F20"/>
          <w:spacing w:val="-13"/>
          <w:sz w:val="22"/>
        </w:rPr>
        <w:t> </w:t>
      </w:r>
      <w:r>
        <w:rPr>
          <w:color w:val="231F20"/>
          <w:sz w:val="22"/>
        </w:rPr>
        <w:t>tercero,</w:t>
      </w:r>
      <w:r>
        <w:rPr>
          <w:color w:val="231F20"/>
          <w:spacing w:val="-12"/>
          <w:sz w:val="22"/>
        </w:rPr>
        <w:t> </w:t>
      </w:r>
      <w:r>
        <w:rPr>
          <w:color w:val="231F20"/>
          <w:sz w:val="22"/>
        </w:rPr>
        <w:t>tratándose</w:t>
      </w:r>
      <w:r>
        <w:rPr>
          <w:color w:val="231F20"/>
          <w:spacing w:val="-13"/>
          <w:sz w:val="22"/>
        </w:rPr>
        <w:t> </w:t>
      </w:r>
      <w:r>
        <w:rPr>
          <w:color w:val="231F20"/>
          <w:sz w:val="22"/>
        </w:rPr>
        <w:t>de</w:t>
      </w:r>
      <w:r>
        <w:rPr>
          <w:color w:val="231F20"/>
          <w:spacing w:val="-12"/>
          <w:sz w:val="22"/>
        </w:rPr>
        <w:t> </w:t>
      </w:r>
      <w:r>
        <w:rPr>
          <w:color w:val="231F20"/>
          <w:sz w:val="22"/>
        </w:rPr>
        <w:t>elecciones</w:t>
      </w:r>
      <w:r>
        <w:rPr>
          <w:color w:val="231F20"/>
          <w:spacing w:val="-13"/>
          <w:sz w:val="22"/>
        </w:rPr>
        <w:t> </w:t>
      </w:r>
      <w:r>
        <w:rPr>
          <w:color w:val="231F20"/>
          <w:sz w:val="22"/>
        </w:rPr>
        <w:t>federales</w:t>
      </w:r>
      <w:r>
        <w:rPr>
          <w:color w:val="231F20"/>
          <w:spacing w:val="-12"/>
          <w:sz w:val="22"/>
        </w:rPr>
        <w:t> </w:t>
      </w:r>
      <w:r>
        <w:rPr>
          <w:color w:val="231F20"/>
          <w:sz w:val="22"/>
        </w:rPr>
        <w:t>o</w:t>
      </w:r>
      <w:r>
        <w:rPr>
          <w:color w:val="231F20"/>
          <w:spacing w:val="-12"/>
          <w:sz w:val="22"/>
        </w:rPr>
        <w:t> </w:t>
      </w:r>
      <w:r>
        <w:rPr>
          <w:color w:val="231F20"/>
          <w:sz w:val="22"/>
        </w:rPr>
        <w:t>mecanismos</w:t>
      </w:r>
      <w:r>
        <w:rPr>
          <w:color w:val="231F20"/>
          <w:spacing w:val="-13"/>
          <w:sz w:val="22"/>
        </w:rPr>
        <w:t> </w:t>
      </w:r>
      <w:r>
        <w:rPr>
          <w:color w:val="231F20"/>
          <w:sz w:val="22"/>
        </w:rPr>
        <w:t>de</w:t>
      </w:r>
      <w:r>
        <w:rPr>
          <w:color w:val="231F20"/>
          <w:spacing w:val="-12"/>
          <w:sz w:val="22"/>
        </w:rPr>
        <w:t> </w:t>
      </w:r>
      <w:r>
        <w:rPr>
          <w:color w:val="231F20"/>
          <w:sz w:val="22"/>
        </w:rPr>
        <w:t>par- ticipación</w:t>
      </w:r>
      <w:r>
        <w:rPr>
          <w:color w:val="231F20"/>
          <w:spacing w:val="-1"/>
          <w:sz w:val="22"/>
        </w:rPr>
        <w:t> </w:t>
      </w:r>
      <w:r>
        <w:rPr>
          <w:color w:val="231F20"/>
          <w:sz w:val="22"/>
        </w:rPr>
        <w:t>ciudadana</w:t>
      </w:r>
      <w:r>
        <w:rPr>
          <w:color w:val="231F20"/>
          <w:spacing w:val="-2"/>
          <w:sz w:val="22"/>
        </w:rPr>
        <w:t> </w:t>
      </w:r>
      <w:r>
        <w:rPr>
          <w:color w:val="231F20"/>
          <w:sz w:val="22"/>
        </w:rPr>
        <w:t>en</w:t>
      </w:r>
      <w:r>
        <w:rPr>
          <w:color w:val="231F20"/>
          <w:spacing w:val="-2"/>
          <w:sz w:val="22"/>
        </w:rPr>
        <w:t> </w:t>
      </w:r>
      <w:r>
        <w:rPr>
          <w:color w:val="231F20"/>
          <w:sz w:val="22"/>
        </w:rPr>
        <w:t>los</w:t>
      </w:r>
      <w:r>
        <w:rPr>
          <w:color w:val="231F20"/>
          <w:spacing w:val="-2"/>
          <w:sz w:val="22"/>
        </w:rPr>
        <w:t> </w:t>
      </w:r>
      <w:r>
        <w:rPr>
          <w:color w:val="231F20"/>
          <w:sz w:val="22"/>
        </w:rPr>
        <w:t>que</w:t>
      </w:r>
      <w:r>
        <w:rPr>
          <w:color w:val="231F20"/>
          <w:spacing w:val="-2"/>
          <w:sz w:val="22"/>
        </w:rPr>
        <w:t> </w:t>
      </w:r>
      <w:r>
        <w:rPr>
          <w:color w:val="231F20"/>
          <w:sz w:val="22"/>
        </w:rPr>
        <w:t>así</w:t>
      </w:r>
      <w:r>
        <w:rPr>
          <w:color w:val="231F20"/>
          <w:spacing w:val="-2"/>
          <w:sz w:val="22"/>
        </w:rPr>
        <w:t> </w:t>
      </w:r>
      <w:r>
        <w:rPr>
          <w:color w:val="231F20"/>
          <w:sz w:val="22"/>
        </w:rPr>
        <w:t>lo</w:t>
      </w:r>
      <w:r>
        <w:rPr>
          <w:color w:val="231F20"/>
          <w:spacing w:val="-2"/>
          <w:sz w:val="22"/>
        </w:rPr>
        <w:t> </w:t>
      </w:r>
      <w:r>
        <w:rPr>
          <w:color w:val="231F20"/>
          <w:sz w:val="22"/>
        </w:rPr>
        <w:t>determine</w:t>
      </w:r>
      <w:r>
        <w:rPr>
          <w:color w:val="231F20"/>
          <w:spacing w:val="-2"/>
          <w:sz w:val="22"/>
        </w:rPr>
        <w:t> </w:t>
      </w:r>
      <w:r>
        <w:rPr>
          <w:color w:val="231F20"/>
          <w:sz w:val="22"/>
        </w:rPr>
        <w:t>el</w:t>
      </w:r>
      <w:r>
        <w:rPr>
          <w:color w:val="231F20"/>
          <w:spacing w:val="-2"/>
          <w:sz w:val="22"/>
        </w:rPr>
        <w:t> </w:t>
      </w:r>
      <w:r>
        <w:rPr>
          <w:color w:val="231F20"/>
          <w:sz w:val="22"/>
        </w:rPr>
        <w:t>Consejo</w:t>
      </w:r>
      <w:r>
        <w:rPr>
          <w:color w:val="231F20"/>
          <w:spacing w:val="-2"/>
          <w:sz w:val="22"/>
        </w:rPr>
        <w:t> </w:t>
      </w:r>
      <w:r>
        <w:rPr>
          <w:color w:val="231F20"/>
          <w:sz w:val="22"/>
        </w:rPr>
        <w:t>General</w:t>
      </w:r>
      <w:r>
        <w:rPr>
          <w:color w:val="231F20"/>
          <w:spacing w:val="-2"/>
          <w:sz w:val="22"/>
        </w:rPr>
        <w:t> </w:t>
      </w:r>
      <w:r>
        <w:rPr>
          <w:color w:val="231F20"/>
          <w:sz w:val="22"/>
        </w:rPr>
        <w:t>y</w:t>
      </w:r>
      <w:r>
        <w:rPr>
          <w:color w:val="231F20"/>
          <w:spacing w:val="-2"/>
          <w:sz w:val="22"/>
        </w:rPr>
        <w:t> </w:t>
      </w:r>
      <w:r>
        <w:rPr>
          <w:color w:val="231F20"/>
          <w:sz w:val="22"/>
        </w:rPr>
        <w:t>aquellas elecciones</w:t>
      </w:r>
      <w:r>
        <w:rPr>
          <w:color w:val="231F20"/>
          <w:spacing w:val="-9"/>
          <w:sz w:val="22"/>
        </w:rPr>
        <w:t> </w:t>
      </w:r>
      <w:r>
        <w:rPr>
          <w:color w:val="231F20"/>
          <w:sz w:val="22"/>
        </w:rPr>
        <w:t>que</w:t>
      </w:r>
      <w:r>
        <w:rPr>
          <w:color w:val="231F20"/>
          <w:spacing w:val="-8"/>
          <w:sz w:val="22"/>
        </w:rPr>
        <w:t> </w:t>
      </w:r>
      <w:r>
        <w:rPr>
          <w:color w:val="231F20"/>
          <w:sz w:val="22"/>
        </w:rPr>
        <w:t>corresponda</w:t>
      </w:r>
      <w:r>
        <w:rPr>
          <w:color w:val="231F20"/>
          <w:spacing w:val="-8"/>
          <w:sz w:val="22"/>
        </w:rPr>
        <w:t> </w:t>
      </w:r>
      <w:r>
        <w:rPr>
          <w:color w:val="231F20"/>
          <w:sz w:val="22"/>
        </w:rPr>
        <w:t>al</w:t>
      </w:r>
      <w:r>
        <w:rPr>
          <w:color w:val="231F20"/>
          <w:spacing w:val="-9"/>
          <w:sz w:val="22"/>
        </w:rPr>
        <w:t> </w:t>
      </w:r>
      <w:r>
        <w:rPr>
          <w:color w:val="231F20"/>
          <w:sz w:val="22"/>
        </w:rPr>
        <w:t>Instituto</w:t>
      </w:r>
      <w:r>
        <w:rPr>
          <w:color w:val="231F20"/>
          <w:spacing w:val="-9"/>
          <w:sz w:val="22"/>
        </w:rPr>
        <w:t> </w:t>
      </w:r>
      <w:r>
        <w:rPr>
          <w:color w:val="231F20"/>
          <w:sz w:val="22"/>
        </w:rPr>
        <w:t>llevar</w:t>
      </w:r>
      <w:r>
        <w:rPr>
          <w:color w:val="231F20"/>
          <w:spacing w:val="-9"/>
          <w:sz w:val="22"/>
        </w:rPr>
        <w:t> </w:t>
      </w:r>
      <w:r>
        <w:rPr>
          <w:color w:val="231F20"/>
          <w:sz w:val="22"/>
        </w:rPr>
        <w:t>a</w:t>
      </w:r>
      <w:r>
        <w:rPr>
          <w:color w:val="231F20"/>
          <w:spacing w:val="-9"/>
          <w:sz w:val="22"/>
        </w:rPr>
        <w:t> </w:t>
      </w:r>
      <w:r>
        <w:rPr>
          <w:color w:val="231F20"/>
          <w:sz w:val="22"/>
        </w:rPr>
        <w:t>cabo.</w:t>
      </w:r>
      <w:r>
        <w:rPr>
          <w:color w:val="231F20"/>
          <w:spacing w:val="-8"/>
          <w:sz w:val="22"/>
        </w:rPr>
        <w:t> </w:t>
      </w:r>
      <w:r>
        <w:rPr>
          <w:color w:val="231F20"/>
          <w:sz w:val="22"/>
        </w:rPr>
        <w:t>Lo</w:t>
      </w:r>
      <w:r>
        <w:rPr>
          <w:color w:val="231F20"/>
          <w:spacing w:val="-8"/>
          <w:sz w:val="22"/>
        </w:rPr>
        <w:t> </w:t>
      </w:r>
      <w:r>
        <w:rPr>
          <w:color w:val="231F20"/>
          <w:sz w:val="22"/>
        </w:rPr>
        <w:t>mismo</w:t>
      </w:r>
      <w:r>
        <w:rPr>
          <w:color w:val="231F20"/>
          <w:spacing w:val="-9"/>
          <w:sz w:val="22"/>
        </w:rPr>
        <w:t> </w:t>
      </w:r>
      <w:r>
        <w:rPr>
          <w:color w:val="231F20"/>
          <w:sz w:val="22"/>
        </w:rPr>
        <w:t>corresponderá a</w:t>
      </w:r>
      <w:r>
        <w:rPr>
          <w:color w:val="231F20"/>
          <w:spacing w:val="-8"/>
          <w:sz w:val="22"/>
        </w:rPr>
        <w:t> </w:t>
      </w:r>
      <w:r>
        <w:rPr>
          <w:color w:val="231F20"/>
          <w:sz w:val="22"/>
        </w:rPr>
        <w:t>los</w:t>
      </w:r>
      <w:r>
        <w:rPr>
          <w:color w:val="231F20"/>
          <w:spacing w:val="-8"/>
          <w:sz w:val="22"/>
        </w:rPr>
        <w:t> </w:t>
      </w:r>
      <w:r>
        <w:rPr>
          <w:color w:val="231F20"/>
          <w:sz w:val="22"/>
        </w:rPr>
        <w:t>opl</w:t>
      </w:r>
      <w:r>
        <w:rPr>
          <w:color w:val="231F20"/>
          <w:spacing w:val="-8"/>
          <w:sz w:val="22"/>
        </w:rPr>
        <w:t> </w:t>
      </w:r>
      <w:r>
        <w:rPr>
          <w:color w:val="231F20"/>
          <w:sz w:val="22"/>
        </w:rPr>
        <w:t>tratándose</w:t>
      </w:r>
      <w:r>
        <w:rPr>
          <w:color w:val="231F20"/>
          <w:spacing w:val="-8"/>
          <w:sz w:val="22"/>
        </w:rPr>
        <w:t> </w:t>
      </w:r>
      <w:r>
        <w:rPr>
          <w:color w:val="231F20"/>
          <w:sz w:val="22"/>
        </w:rPr>
        <w:t>de</w:t>
      </w:r>
      <w:r>
        <w:rPr>
          <w:color w:val="231F20"/>
          <w:spacing w:val="-8"/>
          <w:sz w:val="22"/>
        </w:rPr>
        <w:t> </w:t>
      </w:r>
      <w:r>
        <w:rPr>
          <w:color w:val="231F20"/>
          <w:sz w:val="22"/>
        </w:rPr>
        <w:t>elecciones</w:t>
      </w:r>
      <w:r>
        <w:rPr>
          <w:color w:val="231F20"/>
          <w:spacing w:val="-8"/>
          <w:sz w:val="22"/>
        </w:rPr>
        <w:t> </w:t>
      </w:r>
      <w:r>
        <w:rPr>
          <w:color w:val="231F20"/>
          <w:sz w:val="22"/>
        </w:rPr>
        <w:t>locales</w:t>
      </w:r>
      <w:r>
        <w:rPr>
          <w:color w:val="231F20"/>
          <w:spacing w:val="-8"/>
          <w:sz w:val="22"/>
        </w:rPr>
        <w:t> </w:t>
      </w:r>
      <w:r>
        <w:rPr>
          <w:color w:val="231F20"/>
          <w:sz w:val="22"/>
        </w:rPr>
        <w:t>y</w:t>
      </w:r>
      <w:r>
        <w:rPr>
          <w:color w:val="231F20"/>
          <w:spacing w:val="-8"/>
          <w:sz w:val="22"/>
        </w:rPr>
        <w:t> </w:t>
      </w:r>
      <w:r>
        <w:rPr>
          <w:color w:val="231F20"/>
          <w:sz w:val="22"/>
        </w:rPr>
        <w:t>ejercicios</w:t>
      </w:r>
      <w:r>
        <w:rPr>
          <w:color w:val="231F20"/>
          <w:spacing w:val="-8"/>
          <w:sz w:val="22"/>
        </w:rPr>
        <w:t> </w:t>
      </w:r>
      <w:r>
        <w:rPr>
          <w:color w:val="231F20"/>
          <w:sz w:val="22"/>
        </w:rPr>
        <w:t>de</w:t>
      </w:r>
      <w:r>
        <w:rPr>
          <w:color w:val="231F20"/>
          <w:spacing w:val="-8"/>
          <w:sz w:val="22"/>
        </w:rPr>
        <w:t> </w:t>
      </w:r>
      <w:r>
        <w:rPr>
          <w:color w:val="231F20"/>
          <w:sz w:val="22"/>
        </w:rPr>
        <w:t>participación</w:t>
      </w:r>
      <w:r>
        <w:rPr>
          <w:color w:val="231F20"/>
          <w:spacing w:val="-8"/>
          <w:sz w:val="22"/>
        </w:rPr>
        <w:t> </w:t>
      </w:r>
      <w:r>
        <w:rPr>
          <w:color w:val="231F20"/>
          <w:sz w:val="22"/>
        </w:rPr>
        <w:t>ciudada- na locales.</w:t>
      </w:r>
    </w:p>
    <w:p>
      <w:pPr>
        <w:pStyle w:val="ListParagraph"/>
        <w:numPr>
          <w:ilvl w:val="0"/>
          <w:numId w:val="294"/>
        </w:numPr>
        <w:tabs>
          <w:tab w:pos="1811" w:val="left" w:leader="none"/>
          <w:tab w:pos="1813" w:val="left" w:leader="none"/>
        </w:tabs>
        <w:spacing w:line="232" w:lineRule="auto" w:before="254" w:after="0"/>
        <w:ind w:left="1813" w:right="345" w:hanging="260"/>
        <w:jc w:val="both"/>
        <w:rPr>
          <w:sz w:val="22"/>
        </w:rPr>
      </w:pPr>
      <w:r>
        <w:rPr>
          <w:color w:val="231F20"/>
          <w:sz w:val="22"/>
        </w:rPr>
        <w:t>En los instrumentos jurídicos celebrados con terceros para el diseño, imple- </w:t>
      </w:r>
      <w:r>
        <w:rPr>
          <w:color w:val="231F20"/>
          <w:spacing w:val="-2"/>
          <w:sz w:val="22"/>
        </w:rPr>
        <w:t>mentación</w:t>
      </w:r>
      <w:r>
        <w:rPr>
          <w:color w:val="231F20"/>
          <w:spacing w:val="-4"/>
          <w:sz w:val="22"/>
        </w:rPr>
        <w:t> </w:t>
      </w:r>
      <w:r>
        <w:rPr>
          <w:color w:val="231F20"/>
          <w:spacing w:val="-2"/>
          <w:sz w:val="22"/>
        </w:rPr>
        <w:t>y</w:t>
      </w:r>
      <w:r>
        <w:rPr>
          <w:color w:val="231F20"/>
          <w:spacing w:val="-5"/>
          <w:sz w:val="22"/>
        </w:rPr>
        <w:t> </w:t>
      </w:r>
      <w:r>
        <w:rPr>
          <w:color w:val="231F20"/>
          <w:spacing w:val="-2"/>
          <w:sz w:val="22"/>
        </w:rPr>
        <w:t>operación</w:t>
      </w:r>
      <w:r>
        <w:rPr>
          <w:color w:val="231F20"/>
          <w:spacing w:val="-4"/>
          <w:sz w:val="22"/>
        </w:rPr>
        <w:t> </w:t>
      </w:r>
      <w:r>
        <w:rPr>
          <w:color w:val="231F20"/>
          <w:spacing w:val="-2"/>
          <w:sz w:val="22"/>
        </w:rPr>
        <w:t>del</w:t>
      </w:r>
      <w:r>
        <w:rPr>
          <w:color w:val="231F20"/>
          <w:spacing w:val="-4"/>
          <w:sz w:val="22"/>
        </w:rPr>
        <w:t> </w:t>
      </w:r>
      <w:r>
        <w:rPr>
          <w:color w:val="231F20"/>
          <w:spacing w:val="-2"/>
          <w:sz w:val="22"/>
        </w:rPr>
        <w:t>prep,</w:t>
      </w:r>
      <w:r>
        <w:rPr>
          <w:color w:val="231F20"/>
          <w:spacing w:val="-5"/>
          <w:sz w:val="22"/>
        </w:rPr>
        <w:t> </w:t>
      </w:r>
      <w:r>
        <w:rPr>
          <w:color w:val="231F20"/>
          <w:spacing w:val="-2"/>
          <w:sz w:val="22"/>
        </w:rPr>
        <w:t>no</w:t>
      </w:r>
      <w:r>
        <w:rPr>
          <w:color w:val="231F20"/>
          <w:spacing w:val="-5"/>
          <w:sz w:val="22"/>
        </w:rPr>
        <w:t> </w:t>
      </w:r>
      <w:r>
        <w:rPr>
          <w:color w:val="231F20"/>
          <w:spacing w:val="-2"/>
          <w:sz w:val="22"/>
        </w:rPr>
        <w:t>podrán</w:t>
      </w:r>
      <w:r>
        <w:rPr>
          <w:color w:val="231F20"/>
          <w:spacing w:val="-5"/>
          <w:sz w:val="22"/>
        </w:rPr>
        <w:t> </w:t>
      </w:r>
      <w:r>
        <w:rPr>
          <w:color w:val="231F20"/>
          <w:spacing w:val="-2"/>
          <w:sz w:val="22"/>
        </w:rPr>
        <w:t>establecerse</w:t>
      </w:r>
      <w:r>
        <w:rPr>
          <w:color w:val="231F20"/>
          <w:spacing w:val="-5"/>
          <w:sz w:val="22"/>
        </w:rPr>
        <w:t> </w:t>
      </w:r>
      <w:r>
        <w:rPr>
          <w:color w:val="231F20"/>
          <w:spacing w:val="-2"/>
          <w:sz w:val="22"/>
        </w:rPr>
        <w:t>condiciones</w:t>
      </w:r>
      <w:r>
        <w:rPr>
          <w:color w:val="231F20"/>
          <w:spacing w:val="-4"/>
          <w:sz w:val="22"/>
        </w:rPr>
        <w:t> </w:t>
      </w:r>
      <w:r>
        <w:rPr>
          <w:color w:val="231F20"/>
          <w:spacing w:val="-2"/>
          <w:sz w:val="22"/>
        </w:rPr>
        <w:t>en</w:t>
      </w:r>
      <w:r>
        <w:rPr>
          <w:color w:val="231F20"/>
          <w:spacing w:val="-5"/>
          <w:sz w:val="22"/>
        </w:rPr>
        <w:t> </w:t>
      </w:r>
      <w:r>
        <w:rPr>
          <w:color w:val="231F20"/>
          <w:spacing w:val="-2"/>
          <w:sz w:val="22"/>
        </w:rPr>
        <w:t>las</w:t>
      </w:r>
      <w:r>
        <w:rPr>
          <w:color w:val="231F20"/>
          <w:spacing w:val="-4"/>
          <w:sz w:val="22"/>
        </w:rPr>
        <w:t> </w:t>
      </w:r>
      <w:r>
        <w:rPr>
          <w:color w:val="231F20"/>
          <w:spacing w:val="-2"/>
          <w:sz w:val="22"/>
        </w:rPr>
        <w:t>que </w:t>
      </w:r>
      <w:r>
        <w:rPr>
          <w:color w:val="231F20"/>
          <w:sz w:val="22"/>
        </w:rPr>
        <w:t>éstos,</w:t>
      </w:r>
      <w:r>
        <w:rPr>
          <w:color w:val="231F20"/>
          <w:spacing w:val="-7"/>
          <w:sz w:val="22"/>
        </w:rPr>
        <w:t> </w:t>
      </w:r>
      <w:r>
        <w:rPr>
          <w:color w:val="231F20"/>
          <w:sz w:val="22"/>
        </w:rPr>
        <w:t>de</w:t>
      </w:r>
      <w:r>
        <w:rPr>
          <w:color w:val="231F20"/>
          <w:spacing w:val="-7"/>
          <w:sz w:val="22"/>
        </w:rPr>
        <w:t> </w:t>
      </w:r>
      <w:r>
        <w:rPr>
          <w:color w:val="231F20"/>
          <w:sz w:val="22"/>
        </w:rPr>
        <w:t>manera</w:t>
      </w:r>
      <w:r>
        <w:rPr>
          <w:color w:val="231F20"/>
          <w:spacing w:val="-7"/>
          <w:sz w:val="22"/>
        </w:rPr>
        <w:t> </w:t>
      </w:r>
      <w:r>
        <w:rPr>
          <w:color w:val="231F20"/>
          <w:sz w:val="22"/>
        </w:rPr>
        <w:t>directa</w:t>
      </w:r>
      <w:r>
        <w:rPr>
          <w:color w:val="231F20"/>
          <w:spacing w:val="-7"/>
          <w:sz w:val="22"/>
        </w:rPr>
        <w:t> </w:t>
      </w:r>
      <w:r>
        <w:rPr>
          <w:color w:val="231F20"/>
          <w:sz w:val="22"/>
        </w:rPr>
        <w:t>o</w:t>
      </w:r>
      <w:r>
        <w:rPr>
          <w:color w:val="231F20"/>
          <w:spacing w:val="-7"/>
          <w:sz w:val="22"/>
        </w:rPr>
        <w:t> </w:t>
      </w:r>
      <w:r>
        <w:rPr>
          <w:color w:val="231F20"/>
          <w:sz w:val="22"/>
        </w:rPr>
        <w:t>indirecta,</w:t>
      </w:r>
      <w:r>
        <w:rPr>
          <w:color w:val="231F20"/>
          <w:spacing w:val="-7"/>
          <w:sz w:val="22"/>
        </w:rPr>
        <w:t> </w:t>
      </w:r>
      <w:r>
        <w:rPr>
          <w:color w:val="231F20"/>
          <w:sz w:val="22"/>
        </w:rPr>
        <w:t>contravengan</w:t>
      </w:r>
      <w:r>
        <w:rPr>
          <w:color w:val="231F20"/>
          <w:spacing w:val="-7"/>
          <w:sz w:val="22"/>
        </w:rPr>
        <w:t> </w:t>
      </w:r>
      <w:r>
        <w:rPr>
          <w:color w:val="231F20"/>
          <w:sz w:val="22"/>
        </w:rPr>
        <w:t>lo</w:t>
      </w:r>
      <w:r>
        <w:rPr>
          <w:color w:val="231F20"/>
          <w:spacing w:val="-7"/>
          <w:sz w:val="22"/>
        </w:rPr>
        <w:t> </w:t>
      </w:r>
      <w:r>
        <w:rPr>
          <w:color w:val="231F20"/>
          <w:sz w:val="22"/>
        </w:rPr>
        <w:t>dispuesto</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presente Reglamento y demás disposiciones establecidas por el Instituto, obstaculicen la supervisión del Instituto o de los opl, interfieran en la realización de la au- ditoría, o impidan la debida instrumentación del programa; adicionalmente, deben incluirse, en el alcance de la contratación, todos los requisitos técnicos y</w:t>
      </w:r>
      <w:r>
        <w:rPr>
          <w:color w:val="231F20"/>
          <w:spacing w:val="-11"/>
          <w:sz w:val="22"/>
        </w:rPr>
        <w:t> </w:t>
      </w:r>
      <w:r>
        <w:rPr>
          <w:color w:val="231F20"/>
          <w:sz w:val="22"/>
        </w:rPr>
        <w:t>condiciones</w:t>
      </w:r>
      <w:r>
        <w:rPr>
          <w:color w:val="231F20"/>
          <w:spacing w:val="-11"/>
          <w:sz w:val="22"/>
        </w:rPr>
        <w:t> </w:t>
      </w:r>
      <w:r>
        <w:rPr>
          <w:color w:val="231F20"/>
          <w:sz w:val="22"/>
        </w:rPr>
        <w:t>que</w:t>
      </w:r>
      <w:r>
        <w:rPr>
          <w:color w:val="231F20"/>
          <w:spacing w:val="-11"/>
          <w:sz w:val="22"/>
        </w:rPr>
        <w:t> </w:t>
      </w:r>
      <w:r>
        <w:rPr>
          <w:color w:val="231F20"/>
          <w:sz w:val="22"/>
        </w:rPr>
        <w:t>se</w:t>
      </w:r>
      <w:r>
        <w:rPr>
          <w:color w:val="231F20"/>
          <w:spacing w:val="-11"/>
          <w:sz w:val="22"/>
        </w:rPr>
        <w:t> </w:t>
      </w:r>
      <w:r>
        <w:rPr>
          <w:color w:val="231F20"/>
          <w:sz w:val="22"/>
        </w:rPr>
        <w:t>establecen</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presente</w:t>
      </w:r>
      <w:r>
        <w:rPr>
          <w:color w:val="231F20"/>
          <w:spacing w:val="-11"/>
          <w:sz w:val="22"/>
        </w:rPr>
        <w:t> </w:t>
      </w:r>
      <w:r>
        <w:rPr>
          <w:color w:val="231F20"/>
          <w:sz w:val="22"/>
        </w:rPr>
        <w:t>Reglamento,</w:t>
      </w:r>
      <w:r>
        <w:rPr>
          <w:color w:val="231F20"/>
          <w:spacing w:val="-11"/>
          <w:sz w:val="22"/>
        </w:rPr>
        <w:t> </w:t>
      </w:r>
      <w:r>
        <w:rPr>
          <w:color w:val="231F20"/>
          <w:sz w:val="22"/>
        </w:rPr>
        <w:t>siempre</w:t>
      </w:r>
      <w:r>
        <w:rPr>
          <w:color w:val="231F20"/>
          <w:spacing w:val="-11"/>
          <w:sz w:val="22"/>
        </w:rPr>
        <w:t> </w:t>
      </w:r>
      <w:r>
        <w:rPr>
          <w:color w:val="231F20"/>
          <w:sz w:val="22"/>
        </w:rPr>
        <w:t>que</w:t>
      </w:r>
      <w:r>
        <w:rPr>
          <w:color w:val="231F20"/>
          <w:spacing w:val="-11"/>
          <w:sz w:val="22"/>
        </w:rPr>
        <w:t> </w:t>
      </w:r>
      <w:r>
        <w:rPr>
          <w:color w:val="231F20"/>
          <w:sz w:val="22"/>
        </w:rPr>
        <w:t>guar- den relación con los servicios contratados y los requisitos establecidos por el Instituto. El opl deberá informar al Instituto sobre el cumplimiento de estas </w:t>
      </w:r>
      <w:r>
        <w:rPr>
          <w:color w:val="231F20"/>
          <w:spacing w:val="-2"/>
          <w:sz w:val="22"/>
        </w:rPr>
        <w:t>disposiciones.</w:t>
      </w:r>
    </w:p>
    <w:p>
      <w:pPr>
        <w:pStyle w:val="ListParagraph"/>
        <w:numPr>
          <w:ilvl w:val="0"/>
          <w:numId w:val="294"/>
        </w:numPr>
        <w:tabs>
          <w:tab w:pos="1811" w:val="left" w:leader="none"/>
          <w:tab w:pos="1813" w:val="left" w:leader="none"/>
        </w:tabs>
        <w:spacing w:line="232" w:lineRule="auto" w:before="255" w:after="0"/>
        <w:ind w:left="1813" w:right="347" w:hanging="260"/>
        <w:jc w:val="both"/>
        <w:rPr>
          <w:sz w:val="22"/>
        </w:rPr>
      </w:pPr>
      <w:r>
        <w:rPr>
          <w:color w:val="231F20"/>
          <w:sz w:val="22"/>
        </w:rPr>
        <w:t>Para lo anterior, el Instituto o el opl, en el ámbito de su competencia, deberá elaborar el anexo técnico que forme parte del instrumento jurídico. En dicho anexo</w:t>
      </w:r>
      <w:r>
        <w:rPr>
          <w:color w:val="231F20"/>
          <w:spacing w:val="-2"/>
          <w:sz w:val="22"/>
        </w:rPr>
        <w:t> </w:t>
      </w:r>
      <w:r>
        <w:rPr>
          <w:color w:val="231F20"/>
          <w:sz w:val="22"/>
        </w:rPr>
        <w:t>técnico</w:t>
      </w:r>
      <w:r>
        <w:rPr>
          <w:color w:val="231F20"/>
          <w:spacing w:val="-2"/>
          <w:sz w:val="22"/>
        </w:rPr>
        <w:t> </w:t>
      </w:r>
      <w:r>
        <w:rPr>
          <w:color w:val="231F20"/>
          <w:sz w:val="22"/>
        </w:rPr>
        <w:t>se</w:t>
      </w:r>
      <w:r>
        <w:rPr>
          <w:color w:val="231F20"/>
          <w:spacing w:val="-2"/>
          <w:sz w:val="22"/>
        </w:rPr>
        <w:t> </w:t>
      </w:r>
      <w:r>
        <w:rPr>
          <w:color w:val="231F20"/>
          <w:sz w:val="22"/>
        </w:rPr>
        <w:t>establecerá</w:t>
      </w:r>
      <w:r>
        <w:rPr>
          <w:color w:val="231F20"/>
          <w:spacing w:val="-2"/>
          <w:sz w:val="22"/>
        </w:rPr>
        <w:t> </w:t>
      </w:r>
      <w:r>
        <w:rPr>
          <w:color w:val="231F20"/>
          <w:sz w:val="22"/>
        </w:rPr>
        <w:t>el</w:t>
      </w:r>
      <w:r>
        <w:rPr>
          <w:color w:val="231F20"/>
          <w:spacing w:val="-2"/>
          <w:sz w:val="22"/>
        </w:rPr>
        <w:t> </w:t>
      </w:r>
      <w:r>
        <w:rPr>
          <w:color w:val="231F20"/>
          <w:sz w:val="22"/>
        </w:rPr>
        <w:t>alcance</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participación</w:t>
      </w:r>
      <w:r>
        <w:rPr>
          <w:color w:val="231F20"/>
          <w:spacing w:val="-2"/>
          <w:sz w:val="22"/>
        </w:rPr>
        <w:t> </w:t>
      </w:r>
      <w:r>
        <w:rPr>
          <w:color w:val="231F20"/>
          <w:sz w:val="22"/>
        </w:rPr>
        <w:t>del</w:t>
      </w:r>
      <w:r>
        <w:rPr>
          <w:color w:val="231F20"/>
          <w:spacing w:val="-2"/>
          <w:sz w:val="22"/>
        </w:rPr>
        <w:t> </w:t>
      </w:r>
      <w:r>
        <w:rPr>
          <w:color w:val="231F20"/>
          <w:sz w:val="22"/>
        </w:rPr>
        <w:t>tercero</w:t>
      </w:r>
      <w:r>
        <w:rPr>
          <w:color w:val="231F20"/>
          <w:spacing w:val="-2"/>
          <w:sz w:val="22"/>
        </w:rPr>
        <w:t> </w:t>
      </w:r>
      <w:r>
        <w:rPr>
          <w:color w:val="231F20"/>
          <w:sz w:val="22"/>
        </w:rPr>
        <w:t>que</w:t>
      </w:r>
      <w:r>
        <w:rPr>
          <w:color w:val="231F20"/>
          <w:spacing w:val="-2"/>
          <w:sz w:val="22"/>
        </w:rPr>
        <w:t> </w:t>
      </w:r>
      <w:r>
        <w:rPr>
          <w:color w:val="231F20"/>
          <w:sz w:val="22"/>
        </w:rPr>
        <w:t>de- berá incluir como mínimo los requisitos establecidos por el Instituto.</w:t>
      </w:r>
    </w:p>
    <w:p>
      <w:pPr>
        <w:spacing w:after="0" w:line="232" w:lineRule="auto"/>
        <w:jc w:val="both"/>
        <w:rPr>
          <w:sz w:val="22"/>
        </w:rPr>
        <w:sectPr>
          <w:pgSz w:w="9640" w:h="12480"/>
          <w:pgMar w:header="0" w:footer="543" w:top="680" w:bottom="740" w:left="0" w:right="500"/>
        </w:sectPr>
      </w:pPr>
    </w:p>
    <w:p>
      <w:pPr>
        <w:pStyle w:val="BodyText"/>
        <w:spacing w:before="10"/>
        <w:ind w:firstLine="0"/>
        <w:jc w:val="left"/>
        <w:rPr>
          <w:sz w:val="24"/>
        </w:rPr>
      </w:pPr>
    </w:p>
    <w:p>
      <w:pPr>
        <w:pStyle w:val="Heading2"/>
        <w:spacing w:line="213" w:lineRule="auto" w:before="1"/>
        <w:ind w:left="3501" w:right="3283"/>
        <w:jc w:val="center"/>
      </w:pPr>
      <w:r>
        <w:rPr>
          <w:color w:val="58595B"/>
        </w:rPr>
        <w:t>Sección Segunda Acuerdos</w:t>
      </w:r>
      <w:r>
        <w:rPr>
          <w:color w:val="58595B"/>
          <w:spacing w:val="-4"/>
        </w:rPr>
        <w:t> </w:t>
      </w:r>
      <w:r>
        <w:rPr>
          <w:color w:val="58595B"/>
        </w:rPr>
        <w:t>a</w:t>
      </w:r>
      <w:r>
        <w:rPr>
          <w:color w:val="58595B"/>
          <w:spacing w:val="-3"/>
        </w:rPr>
        <w:t> </w:t>
      </w:r>
      <w:r>
        <w:rPr>
          <w:color w:val="58595B"/>
          <w:spacing w:val="-2"/>
        </w:rPr>
        <w:t>emitir</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339.</w:t>
      </w:r>
    </w:p>
    <w:p>
      <w:pPr>
        <w:pStyle w:val="ListParagraph"/>
        <w:numPr>
          <w:ilvl w:val="0"/>
          <w:numId w:val="301"/>
        </w:numPr>
        <w:tabs>
          <w:tab w:pos="1528" w:val="left" w:leader="none"/>
          <w:tab w:pos="1530" w:val="left" w:leader="none"/>
        </w:tabs>
        <w:spacing w:line="235" w:lineRule="auto" w:before="254" w:after="0"/>
        <w:ind w:left="1530" w:right="629" w:hanging="260"/>
        <w:jc w:val="both"/>
        <w:rPr>
          <w:sz w:val="22"/>
        </w:rPr>
      </w:pPr>
      <w:r>
        <w:rPr>
          <w:color w:val="231F20"/>
          <w:sz w:val="22"/>
        </w:rPr>
        <w:t>El Consejo General y los Órganos Superiores de Dirección, en el ámbito de sus respectivas</w:t>
      </w:r>
      <w:r>
        <w:rPr>
          <w:color w:val="231F20"/>
          <w:spacing w:val="-8"/>
          <w:sz w:val="22"/>
        </w:rPr>
        <w:t> </w:t>
      </w:r>
      <w:r>
        <w:rPr>
          <w:color w:val="231F20"/>
          <w:sz w:val="22"/>
        </w:rPr>
        <w:t>competencias,</w:t>
      </w:r>
      <w:r>
        <w:rPr>
          <w:color w:val="231F20"/>
          <w:spacing w:val="-8"/>
          <w:sz w:val="22"/>
        </w:rPr>
        <w:t> </w:t>
      </w:r>
      <w:r>
        <w:rPr>
          <w:color w:val="231F20"/>
          <w:sz w:val="22"/>
        </w:rPr>
        <w:t>y</w:t>
      </w:r>
      <w:r>
        <w:rPr>
          <w:color w:val="231F20"/>
          <w:spacing w:val="-8"/>
          <w:sz w:val="22"/>
        </w:rPr>
        <w:t> </w:t>
      </w:r>
      <w:r>
        <w:rPr>
          <w:color w:val="231F20"/>
          <w:sz w:val="22"/>
        </w:rPr>
        <w:t>considerando</w:t>
      </w:r>
      <w:r>
        <w:rPr>
          <w:color w:val="231F20"/>
          <w:spacing w:val="-8"/>
          <w:sz w:val="22"/>
        </w:rPr>
        <w:t> </w:t>
      </w:r>
      <w:r>
        <w:rPr>
          <w:color w:val="231F20"/>
          <w:sz w:val="22"/>
        </w:rPr>
        <w:t>la</w:t>
      </w:r>
      <w:r>
        <w:rPr>
          <w:color w:val="231F20"/>
          <w:spacing w:val="-8"/>
          <w:sz w:val="22"/>
        </w:rPr>
        <w:t> </w:t>
      </w:r>
      <w:r>
        <w:rPr>
          <w:color w:val="231F20"/>
          <w:sz w:val="22"/>
        </w:rPr>
        <w:t>elección</w:t>
      </w:r>
      <w:r>
        <w:rPr>
          <w:color w:val="231F20"/>
          <w:spacing w:val="-8"/>
          <w:sz w:val="22"/>
        </w:rPr>
        <w:t> </w:t>
      </w:r>
      <w:r>
        <w:rPr>
          <w:color w:val="231F20"/>
          <w:sz w:val="22"/>
        </w:rPr>
        <w:t>de</w:t>
      </w:r>
      <w:r>
        <w:rPr>
          <w:color w:val="231F20"/>
          <w:spacing w:val="-8"/>
          <w:sz w:val="22"/>
        </w:rPr>
        <w:t> </w:t>
      </w:r>
      <w:r>
        <w:rPr>
          <w:color w:val="231F20"/>
          <w:sz w:val="22"/>
        </w:rPr>
        <w:t>que</w:t>
      </w:r>
      <w:r>
        <w:rPr>
          <w:color w:val="231F20"/>
          <w:spacing w:val="-8"/>
          <w:sz w:val="22"/>
        </w:rPr>
        <w:t> </w:t>
      </w:r>
      <w:r>
        <w:rPr>
          <w:color w:val="231F20"/>
          <w:sz w:val="22"/>
        </w:rPr>
        <w:t>se</w:t>
      </w:r>
      <w:r>
        <w:rPr>
          <w:color w:val="231F20"/>
          <w:spacing w:val="-8"/>
          <w:sz w:val="22"/>
        </w:rPr>
        <w:t> </w:t>
      </w:r>
      <w:r>
        <w:rPr>
          <w:color w:val="231F20"/>
          <w:sz w:val="22"/>
        </w:rPr>
        <w:t>trate,</w:t>
      </w:r>
      <w:r>
        <w:rPr>
          <w:color w:val="231F20"/>
          <w:spacing w:val="-8"/>
          <w:sz w:val="22"/>
        </w:rPr>
        <w:t> </w:t>
      </w:r>
      <w:r>
        <w:rPr>
          <w:color w:val="231F20"/>
          <w:sz w:val="22"/>
        </w:rPr>
        <w:t>deberán acordar al menos, lo siguiente:</w:t>
      </w:r>
    </w:p>
    <w:p>
      <w:pPr>
        <w:pStyle w:val="BodyText"/>
        <w:spacing w:before="9"/>
        <w:ind w:firstLine="0"/>
        <w:jc w:val="left"/>
      </w:pPr>
    </w:p>
    <w:p>
      <w:pPr>
        <w:pStyle w:val="ListParagraph"/>
        <w:numPr>
          <w:ilvl w:val="1"/>
          <w:numId w:val="301"/>
        </w:numPr>
        <w:tabs>
          <w:tab w:pos="1850" w:val="left" w:leader="none"/>
        </w:tabs>
        <w:spacing w:line="254" w:lineRule="auto" w:before="0" w:after="0"/>
        <w:ind w:left="1850" w:right="631" w:hanging="220"/>
        <w:jc w:val="both"/>
        <w:rPr>
          <w:sz w:val="20"/>
        </w:rPr>
      </w:pPr>
      <w:r>
        <w:rPr>
          <w:color w:val="231F20"/>
          <w:sz w:val="20"/>
        </w:rPr>
        <w:t>La</w:t>
      </w:r>
      <w:r>
        <w:rPr>
          <w:color w:val="231F20"/>
          <w:spacing w:val="-12"/>
          <w:sz w:val="20"/>
        </w:rPr>
        <w:t> </w:t>
      </w:r>
      <w:r>
        <w:rPr>
          <w:color w:val="231F20"/>
          <w:sz w:val="20"/>
        </w:rPr>
        <w:t>Comisión</w:t>
      </w:r>
      <w:r>
        <w:rPr>
          <w:color w:val="231F20"/>
          <w:spacing w:val="-11"/>
          <w:sz w:val="20"/>
        </w:rPr>
        <w:t> </w:t>
      </w:r>
      <w:r>
        <w:rPr>
          <w:color w:val="231F20"/>
          <w:sz w:val="20"/>
        </w:rPr>
        <w:t>que</w:t>
      </w:r>
      <w:r>
        <w:rPr>
          <w:color w:val="231F20"/>
          <w:spacing w:val="-11"/>
          <w:sz w:val="20"/>
        </w:rPr>
        <w:t> </w:t>
      </w:r>
      <w:r>
        <w:rPr>
          <w:color w:val="231F20"/>
          <w:sz w:val="20"/>
        </w:rPr>
        <w:t>dará</w:t>
      </w:r>
      <w:r>
        <w:rPr>
          <w:color w:val="231F20"/>
          <w:spacing w:val="-12"/>
          <w:sz w:val="20"/>
        </w:rPr>
        <w:t> </w:t>
      </w:r>
      <w:r>
        <w:rPr>
          <w:color w:val="231F20"/>
          <w:sz w:val="20"/>
        </w:rPr>
        <w:t>seguimiento</w:t>
      </w:r>
      <w:r>
        <w:rPr>
          <w:color w:val="231F20"/>
          <w:spacing w:val="-11"/>
          <w:sz w:val="20"/>
        </w:rPr>
        <w:t> </w:t>
      </w:r>
      <w:r>
        <w:rPr>
          <w:color w:val="231F20"/>
          <w:sz w:val="20"/>
        </w:rPr>
        <w:t>al</w:t>
      </w:r>
      <w:r>
        <w:rPr>
          <w:color w:val="231F20"/>
          <w:spacing w:val="-11"/>
          <w:sz w:val="20"/>
        </w:rPr>
        <w:t> </w:t>
      </w:r>
      <w:r>
        <w:rPr>
          <w:color w:val="231F20"/>
          <w:sz w:val="20"/>
        </w:rPr>
        <w:t>diseño,</w:t>
      </w:r>
      <w:r>
        <w:rPr>
          <w:color w:val="231F20"/>
          <w:spacing w:val="-12"/>
          <w:sz w:val="20"/>
        </w:rPr>
        <w:t> </w:t>
      </w:r>
      <w:r>
        <w:rPr>
          <w:color w:val="231F20"/>
          <w:sz w:val="20"/>
        </w:rPr>
        <w:t>implementación</w:t>
      </w:r>
      <w:r>
        <w:rPr>
          <w:color w:val="231F20"/>
          <w:spacing w:val="-11"/>
          <w:sz w:val="20"/>
        </w:rPr>
        <w:t> </w:t>
      </w:r>
      <w:r>
        <w:rPr>
          <w:color w:val="231F20"/>
          <w:sz w:val="20"/>
        </w:rPr>
        <w:t>y</w:t>
      </w:r>
      <w:r>
        <w:rPr>
          <w:color w:val="231F20"/>
          <w:spacing w:val="-11"/>
          <w:sz w:val="20"/>
        </w:rPr>
        <w:t> </w:t>
      </w:r>
      <w:r>
        <w:rPr>
          <w:color w:val="231F20"/>
          <w:sz w:val="20"/>
        </w:rPr>
        <w:t>operación</w:t>
      </w:r>
      <w:r>
        <w:rPr>
          <w:color w:val="231F20"/>
          <w:spacing w:val="-12"/>
          <w:sz w:val="20"/>
        </w:rPr>
        <w:t> </w:t>
      </w:r>
      <w:r>
        <w:rPr>
          <w:color w:val="231F20"/>
          <w:sz w:val="20"/>
        </w:rPr>
        <w:t>del</w:t>
      </w:r>
      <w:r>
        <w:rPr>
          <w:color w:val="231F20"/>
          <w:spacing w:val="-11"/>
          <w:sz w:val="20"/>
        </w:rPr>
        <w:t> </w:t>
      </w:r>
      <w:r>
        <w:rPr>
          <w:color w:val="231F20"/>
          <w:sz w:val="20"/>
        </w:rPr>
        <w:t>prep, cuando menos nueve meses antes del día de la Jornada Electoral.</w:t>
      </w:r>
    </w:p>
    <w:p>
      <w:pPr>
        <w:pStyle w:val="BodyText"/>
        <w:spacing w:before="18"/>
        <w:ind w:firstLine="0"/>
        <w:jc w:val="left"/>
        <w:rPr>
          <w:sz w:val="20"/>
        </w:rPr>
      </w:pPr>
    </w:p>
    <w:p>
      <w:pPr>
        <w:pStyle w:val="ListParagraph"/>
        <w:numPr>
          <w:ilvl w:val="2"/>
          <w:numId w:val="301"/>
        </w:numPr>
        <w:tabs>
          <w:tab w:pos="2110" w:val="left" w:leader="none"/>
          <w:tab w:pos="2123" w:val="left" w:leader="none"/>
        </w:tabs>
        <w:spacing w:line="254" w:lineRule="auto" w:before="0" w:after="0"/>
        <w:ind w:left="2110" w:right="631" w:hanging="160"/>
        <w:jc w:val="both"/>
        <w:rPr>
          <w:sz w:val="20"/>
        </w:rPr>
      </w:pPr>
      <w:r>
        <w:rPr>
          <w:color w:val="231F20"/>
          <w:sz w:val="20"/>
        </w:rPr>
        <w:t>Para</w:t>
      </w:r>
      <w:r>
        <w:rPr>
          <w:color w:val="231F20"/>
          <w:sz w:val="20"/>
        </w:rPr>
        <w:t> elecciones ordinarias federales y ordinarias locales concurrentes será la Comisión de Capacitación y Organización Electoral del Instituto;</w:t>
      </w:r>
    </w:p>
    <w:p>
      <w:pPr>
        <w:pStyle w:val="ListParagraph"/>
        <w:numPr>
          <w:ilvl w:val="2"/>
          <w:numId w:val="301"/>
        </w:numPr>
        <w:tabs>
          <w:tab w:pos="2107" w:val="left" w:leader="none"/>
          <w:tab w:pos="2110" w:val="left" w:leader="none"/>
        </w:tabs>
        <w:spacing w:line="254" w:lineRule="auto" w:before="3" w:after="0"/>
        <w:ind w:left="2110" w:right="629" w:hanging="220"/>
        <w:jc w:val="both"/>
        <w:rPr>
          <w:sz w:val="20"/>
        </w:rPr>
      </w:pPr>
      <w:r>
        <w:rPr>
          <w:color w:val="231F20"/>
          <w:sz w:val="20"/>
        </w:rPr>
        <w:t>Para elecciones extraordinarias federales, será la Comisión que determine el </w:t>
      </w:r>
      <w:r>
        <w:rPr>
          <w:color w:val="231F20"/>
          <w:spacing w:val="-2"/>
          <w:sz w:val="20"/>
        </w:rPr>
        <w:t>Instituto</w:t>
      </w:r>
      <w:r>
        <w:rPr>
          <w:color w:val="231F20"/>
          <w:spacing w:val="-4"/>
          <w:sz w:val="20"/>
        </w:rPr>
        <w:t> </w:t>
      </w:r>
      <w:r>
        <w:rPr>
          <w:color w:val="231F20"/>
          <w:spacing w:val="-2"/>
          <w:sz w:val="20"/>
        </w:rPr>
        <w:t>de</w:t>
      </w:r>
      <w:r>
        <w:rPr>
          <w:color w:val="231F20"/>
          <w:spacing w:val="-4"/>
          <w:sz w:val="20"/>
        </w:rPr>
        <w:t> </w:t>
      </w:r>
      <w:r>
        <w:rPr>
          <w:color w:val="231F20"/>
          <w:spacing w:val="-2"/>
          <w:sz w:val="20"/>
        </w:rPr>
        <w:t>acuerdo</w:t>
      </w:r>
      <w:r>
        <w:rPr>
          <w:color w:val="231F20"/>
          <w:spacing w:val="-4"/>
          <w:sz w:val="20"/>
        </w:rPr>
        <w:t> </w:t>
      </w:r>
      <w:r>
        <w:rPr>
          <w:color w:val="231F20"/>
          <w:spacing w:val="-2"/>
          <w:sz w:val="20"/>
        </w:rPr>
        <w:t>a</w:t>
      </w:r>
      <w:r>
        <w:rPr>
          <w:color w:val="231F20"/>
          <w:spacing w:val="-4"/>
          <w:sz w:val="20"/>
        </w:rPr>
        <w:t> </w:t>
      </w:r>
      <w:r>
        <w:rPr>
          <w:color w:val="231F20"/>
          <w:spacing w:val="-2"/>
          <w:sz w:val="20"/>
        </w:rPr>
        <w:t>la</w:t>
      </w:r>
      <w:r>
        <w:rPr>
          <w:color w:val="231F20"/>
          <w:spacing w:val="-4"/>
          <w:sz w:val="20"/>
        </w:rPr>
        <w:t> </w:t>
      </w:r>
      <w:r>
        <w:rPr>
          <w:color w:val="231F20"/>
          <w:spacing w:val="-2"/>
          <w:sz w:val="20"/>
        </w:rPr>
        <w:t>fecha</w:t>
      </w:r>
      <w:r>
        <w:rPr>
          <w:color w:val="231F20"/>
          <w:spacing w:val="-4"/>
          <w:sz w:val="20"/>
        </w:rPr>
        <w:t> </w:t>
      </w:r>
      <w:r>
        <w:rPr>
          <w:color w:val="231F20"/>
          <w:spacing w:val="-2"/>
          <w:sz w:val="20"/>
        </w:rPr>
        <w:t>en</w:t>
      </w:r>
      <w:r>
        <w:rPr>
          <w:color w:val="231F20"/>
          <w:spacing w:val="-4"/>
          <w:sz w:val="20"/>
        </w:rPr>
        <w:t> </w:t>
      </w:r>
      <w:r>
        <w:rPr>
          <w:color w:val="231F20"/>
          <w:spacing w:val="-2"/>
          <w:sz w:val="20"/>
        </w:rPr>
        <w:t>que</w:t>
      </w:r>
      <w:r>
        <w:rPr>
          <w:color w:val="231F20"/>
          <w:spacing w:val="-4"/>
          <w:sz w:val="20"/>
        </w:rPr>
        <w:t> </w:t>
      </w:r>
      <w:r>
        <w:rPr>
          <w:color w:val="231F20"/>
          <w:spacing w:val="-2"/>
          <w:sz w:val="20"/>
        </w:rPr>
        <w:t>se</w:t>
      </w:r>
      <w:r>
        <w:rPr>
          <w:color w:val="231F20"/>
          <w:spacing w:val="-4"/>
          <w:sz w:val="20"/>
        </w:rPr>
        <w:t> </w:t>
      </w:r>
      <w:r>
        <w:rPr>
          <w:color w:val="231F20"/>
          <w:spacing w:val="-2"/>
          <w:sz w:val="20"/>
        </w:rPr>
        <w:t>emita</w:t>
      </w:r>
      <w:r>
        <w:rPr>
          <w:color w:val="231F20"/>
          <w:spacing w:val="-4"/>
          <w:sz w:val="20"/>
        </w:rPr>
        <w:t> </w:t>
      </w:r>
      <w:r>
        <w:rPr>
          <w:color w:val="231F20"/>
          <w:spacing w:val="-2"/>
          <w:sz w:val="20"/>
        </w:rPr>
        <w:t>la</w:t>
      </w:r>
      <w:r>
        <w:rPr>
          <w:color w:val="231F20"/>
          <w:spacing w:val="-4"/>
          <w:sz w:val="20"/>
        </w:rPr>
        <w:t> </w:t>
      </w:r>
      <w:r>
        <w:rPr>
          <w:color w:val="231F20"/>
          <w:spacing w:val="-2"/>
          <w:sz w:val="20"/>
        </w:rPr>
        <w:t>convocatoria</w:t>
      </w:r>
      <w:r>
        <w:rPr>
          <w:color w:val="231F20"/>
          <w:spacing w:val="-4"/>
          <w:sz w:val="20"/>
        </w:rPr>
        <w:t> </w:t>
      </w:r>
      <w:r>
        <w:rPr>
          <w:color w:val="231F20"/>
          <w:spacing w:val="-2"/>
          <w:sz w:val="20"/>
        </w:rPr>
        <w:t>correspondiente;</w:t>
      </w:r>
    </w:p>
    <w:p>
      <w:pPr>
        <w:pStyle w:val="ListParagraph"/>
        <w:numPr>
          <w:ilvl w:val="2"/>
          <w:numId w:val="301"/>
        </w:numPr>
        <w:tabs>
          <w:tab w:pos="2108" w:val="left" w:leader="none"/>
          <w:tab w:pos="2110" w:val="left" w:leader="none"/>
        </w:tabs>
        <w:spacing w:line="244" w:lineRule="auto" w:before="2" w:after="0"/>
        <w:ind w:left="2110" w:right="631" w:hanging="260"/>
        <w:jc w:val="both"/>
        <w:rPr>
          <w:sz w:val="20"/>
        </w:rPr>
      </w:pPr>
      <w:r>
        <w:rPr>
          <w:color w:val="231F20"/>
          <w:sz w:val="20"/>
        </w:rPr>
        <w:t>Para</w:t>
      </w:r>
      <w:r>
        <w:rPr>
          <w:color w:val="231F20"/>
          <w:spacing w:val="-1"/>
          <w:sz w:val="20"/>
        </w:rPr>
        <w:t> </w:t>
      </w:r>
      <w:r>
        <w:rPr>
          <w:color w:val="231F20"/>
          <w:sz w:val="20"/>
        </w:rPr>
        <w:t>elecciones</w:t>
      </w:r>
      <w:r>
        <w:rPr>
          <w:color w:val="231F20"/>
          <w:spacing w:val="-1"/>
          <w:sz w:val="20"/>
        </w:rPr>
        <w:t> </w:t>
      </w:r>
      <w:r>
        <w:rPr>
          <w:color w:val="231F20"/>
          <w:sz w:val="20"/>
        </w:rPr>
        <w:t>ordinarias</w:t>
      </w:r>
      <w:r>
        <w:rPr>
          <w:color w:val="231F20"/>
          <w:spacing w:val="-1"/>
          <w:sz w:val="20"/>
        </w:rPr>
        <w:t> </w:t>
      </w:r>
      <w:r>
        <w:rPr>
          <w:color w:val="231F20"/>
          <w:sz w:val="20"/>
        </w:rPr>
        <w:t>y</w:t>
      </w:r>
      <w:r>
        <w:rPr>
          <w:color w:val="231F20"/>
          <w:spacing w:val="-1"/>
          <w:sz w:val="20"/>
        </w:rPr>
        <w:t> </w:t>
      </w:r>
      <w:r>
        <w:rPr>
          <w:color w:val="231F20"/>
          <w:sz w:val="20"/>
        </w:rPr>
        <w:t>extraordinarias</w:t>
      </w:r>
      <w:r>
        <w:rPr>
          <w:color w:val="231F20"/>
          <w:spacing w:val="-1"/>
          <w:sz w:val="20"/>
        </w:rPr>
        <w:t> </w:t>
      </w:r>
      <w:r>
        <w:rPr>
          <w:color w:val="231F20"/>
          <w:sz w:val="20"/>
        </w:rPr>
        <w:t>locales</w:t>
      </w:r>
      <w:r>
        <w:rPr>
          <w:color w:val="231F20"/>
          <w:spacing w:val="-1"/>
          <w:sz w:val="20"/>
        </w:rPr>
        <w:t> </w:t>
      </w:r>
      <w:r>
        <w:rPr>
          <w:color w:val="231F20"/>
          <w:sz w:val="20"/>
        </w:rPr>
        <w:t>no</w:t>
      </w:r>
      <w:r>
        <w:rPr>
          <w:color w:val="231F20"/>
          <w:spacing w:val="-1"/>
          <w:sz w:val="20"/>
        </w:rPr>
        <w:t> </w:t>
      </w:r>
      <w:r>
        <w:rPr>
          <w:color w:val="231F20"/>
          <w:sz w:val="20"/>
        </w:rPr>
        <w:t>concurrentes,</w:t>
      </w:r>
      <w:r>
        <w:rPr>
          <w:color w:val="231F20"/>
          <w:spacing w:val="-1"/>
          <w:sz w:val="20"/>
        </w:rPr>
        <w:t> </w:t>
      </w:r>
      <w:r>
        <w:rPr>
          <w:color w:val="231F20"/>
          <w:sz w:val="20"/>
        </w:rPr>
        <w:t>por</w:t>
      </w:r>
      <w:r>
        <w:rPr>
          <w:color w:val="231F20"/>
          <w:spacing w:val="-1"/>
          <w:sz w:val="20"/>
        </w:rPr>
        <w:t> </w:t>
      </w:r>
      <w:r>
        <w:rPr>
          <w:color w:val="231F20"/>
          <w:sz w:val="20"/>
        </w:rPr>
        <w:t>parte del</w:t>
      </w:r>
      <w:r>
        <w:rPr>
          <w:color w:val="231F20"/>
          <w:spacing w:val="-4"/>
          <w:sz w:val="20"/>
        </w:rPr>
        <w:t> </w:t>
      </w:r>
      <w:r>
        <w:rPr>
          <w:color w:val="231F20"/>
          <w:sz w:val="20"/>
        </w:rPr>
        <w:t>Instituto</w:t>
      </w:r>
      <w:r>
        <w:rPr>
          <w:color w:val="231F20"/>
          <w:spacing w:val="-4"/>
          <w:sz w:val="20"/>
        </w:rPr>
        <w:t> </w:t>
      </w:r>
      <w:r>
        <w:rPr>
          <w:color w:val="231F20"/>
          <w:sz w:val="20"/>
        </w:rPr>
        <w:t>será</w:t>
      </w:r>
      <w:r>
        <w:rPr>
          <w:color w:val="231F20"/>
          <w:spacing w:val="-4"/>
          <w:sz w:val="20"/>
        </w:rPr>
        <w:t> </w:t>
      </w:r>
      <w:r>
        <w:rPr>
          <w:color w:val="231F20"/>
          <w:sz w:val="20"/>
        </w:rPr>
        <w:t>la</w:t>
      </w:r>
      <w:r>
        <w:rPr>
          <w:color w:val="231F20"/>
          <w:spacing w:val="-4"/>
          <w:sz w:val="20"/>
        </w:rPr>
        <w:t> </w:t>
      </w:r>
      <w:r>
        <w:rPr>
          <w:color w:val="231F20"/>
          <w:sz w:val="20"/>
        </w:rPr>
        <w:t>Comisión</w:t>
      </w:r>
      <w:r>
        <w:rPr>
          <w:color w:val="231F20"/>
          <w:spacing w:val="-4"/>
          <w:sz w:val="20"/>
        </w:rPr>
        <w:t> </w:t>
      </w:r>
      <w:r>
        <w:rPr>
          <w:color w:val="231F20"/>
          <w:sz w:val="20"/>
        </w:rPr>
        <w:t>Temporal</w:t>
      </w:r>
      <w:r>
        <w:rPr>
          <w:color w:val="231F20"/>
          <w:spacing w:val="-4"/>
          <w:sz w:val="20"/>
        </w:rPr>
        <w:t> </w:t>
      </w:r>
      <w:r>
        <w:rPr>
          <w:color w:val="231F20"/>
          <w:sz w:val="20"/>
        </w:rPr>
        <w:t>de</w:t>
      </w:r>
      <w:r>
        <w:rPr>
          <w:color w:val="231F20"/>
          <w:spacing w:val="-4"/>
          <w:sz w:val="20"/>
        </w:rPr>
        <w:t> </w:t>
      </w:r>
      <w:r>
        <w:rPr>
          <w:color w:val="231F20"/>
          <w:sz w:val="20"/>
        </w:rPr>
        <w:t>Seguimiento</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Procesos</w:t>
      </w:r>
      <w:r>
        <w:rPr>
          <w:color w:val="231F20"/>
          <w:spacing w:val="-4"/>
          <w:sz w:val="20"/>
        </w:rPr>
        <w:t> </w:t>
      </w:r>
      <w:r>
        <w:rPr>
          <w:color w:val="231F20"/>
          <w:sz w:val="20"/>
        </w:rPr>
        <w:t>Electo- rales</w:t>
      </w:r>
      <w:r>
        <w:rPr>
          <w:color w:val="231F20"/>
          <w:spacing w:val="-7"/>
          <w:sz w:val="20"/>
        </w:rPr>
        <w:t> </w:t>
      </w:r>
      <w:r>
        <w:rPr>
          <w:color w:val="231F20"/>
          <w:sz w:val="20"/>
        </w:rPr>
        <w:t>Locales;</w:t>
      </w:r>
      <w:r>
        <w:rPr>
          <w:color w:val="231F20"/>
          <w:spacing w:val="-7"/>
          <w:sz w:val="20"/>
        </w:rPr>
        <w:t> </w:t>
      </w:r>
      <w:r>
        <w:rPr>
          <w:color w:val="231F20"/>
          <w:sz w:val="20"/>
        </w:rPr>
        <w:t>y,</w:t>
      </w:r>
      <w:r>
        <w:rPr>
          <w:color w:val="231F20"/>
          <w:spacing w:val="-7"/>
          <w:sz w:val="20"/>
        </w:rPr>
        <w:t> </w:t>
      </w:r>
      <w:r>
        <w:rPr>
          <w:color w:val="231F20"/>
          <w:sz w:val="20"/>
        </w:rPr>
        <w:t>por</w:t>
      </w:r>
      <w:r>
        <w:rPr>
          <w:color w:val="231F20"/>
          <w:spacing w:val="-6"/>
          <w:sz w:val="20"/>
        </w:rPr>
        <w:t> </w:t>
      </w:r>
      <w:r>
        <w:rPr>
          <w:color w:val="231F20"/>
          <w:sz w:val="20"/>
        </w:rPr>
        <w:t>parte</w:t>
      </w:r>
      <w:r>
        <w:rPr>
          <w:color w:val="231F20"/>
          <w:spacing w:val="-7"/>
          <w:sz w:val="20"/>
        </w:rPr>
        <w:t> </w:t>
      </w:r>
      <w:r>
        <w:rPr>
          <w:color w:val="231F20"/>
          <w:sz w:val="20"/>
        </w:rPr>
        <w:t>del</w:t>
      </w:r>
      <w:r>
        <w:rPr>
          <w:color w:val="231F20"/>
          <w:spacing w:val="-7"/>
          <w:sz w:val="20"/>
        </w:rPr>
        <w:t> </w:t>
      </w:r>
      <w:r>
        <w:rPr>
          <w:color w:val="231F20"/>
          <w:sz w:val="22"/>
        </w:rPr>
        <w:t>opl</w:t>
      </w:r>
      <w:r>
        <w:rPr>
          <w:color w:val="231F20"/>
          <w:sz w:val="20"/>
        </w:rPr>
        <w:t>,</w:t>
      </w:r>
      <w:r>
        <w:rPr>
          <w:color w:val="231F20"/>
          <w:spacing w:val="-7"/>
          <w:sz w:val="20"/>
        </w:rPr>
        <w:t> </w:t>
      </w:r>
      <w:r>
        <w:rPr>
          <w:color w:val="231F20"/>
          <w:sz w:val="20"/>
        </w:rPr>
        <w:t>la</w:t>
      </w:r>
      <w:r>
        <w:rPr>
          <w:color w:val="231F20"/>
          <w:spacing w:val="-6"/>
          <w:sz w:val="20"/>
        </w:rPr>
        <w:t> </w:t>
      </w:r>
      <w:r>
        <w:rPr>
          <w:color w:val="231F20"/>
          <w:sz w:val="20"/>
        </w:rPr>
        <w:t>Comisión</w:t>
      </w:r>
      <w:r>
        <w:rPr>
          <w:color w:val="231F20"/>
          <w:spacing w:val="-6"/>
          <w:sz w:val="20"/>
        </w:rPr>
        <w:t> </w:t>
      </w:r>
      <w:r>
        <w:rPr>
          <w:color w:val="231F20"/>
          <w:sz w:val="20"/>
        </w:rPr>
        <w:t>que</w:t>
      </w:r>
      <w:r>
        <w:rPr>
          <w:color w:val="231F20"/>
          <w:spacing w:val="-6"/>
          <w:sz w:val="20"/>
        </w:rPr>
        <w:t> </w:t>
      </w:r>
      <w:r>
        <w:rPr>
          <w:color w:val="231F20"/>
          <w:sz w:val="20"/>
        </w:rPr>
        <w:t>determine</w:t>
      </w:r>
      <w:r>
        <w:rPr>
          <w:color w:val="231F20"/>
          <w:spacing w:val="-7"/>
          <w:sz w:val="20"/>
        </w:rPr>
        <w:t> </w:t>
      </w:r>
      <w:r>
        <w:rPr>
          <w:color w:val="231F20"/>
          <w:sz w:val="20"/>
        </w:rPr>
        <w:t>en</w:t>
      </w:r>
      <w:r>
        <w:rPr>
          <w:color w:val="231F20"/>
          <w:spacing w:val="-7"/>
          <w:sz w:val="20"/>
        </w:rPr>
        <w:t> </w:t>
      </w:r>
      <w:r>
        <w:rPr>
          <w:color w:val="231F20"/>
          <w:sz w:val="20"/>
        </w:rPr>
        <w:t>función</w:t>
      </w:r>
      <w:r>
        <w:rPr>
          <w:color w:val="231F20"/>
          <w:spacing w:val="-6"/>
          <w:sz w:val="20"/>
        </w:rPr>
        <w:t> </w:t>
      </w:r>
      <w:r>
        <w:rPr>
          <w:color w:val="231F20"/>
          <w:sz w:val="20"/>
        </w:rPr>
        <w:t>de</w:t>
      </w:r>
      <w:r>
        <w:rPr>
          <w:color w:val="231F20"/>
          <w:spacing w:val="-6"/>
          <w:sz w:val="20"/>
        </w:rPr>
        <w:t> </w:t>
      </w:r>
      <w:r>
        <w:rPr>
          <w:color w:val="231F20"/>
          <w:sz w:val="20"/>
        </w:rPr>
        <w:t>sus atribuciones,</w:t>
      </w:r>
      <w:r>
        <w:rPr>
          <w:color w:val="231F20"/>
          <w:spacing w:val="-12"/>
          <w:sz w:val="20"/>
        </w:rPr>
        <w:t> </w:t>
      </w:r>
      <w:r>
        <w:rPr>
          <w:color w:val="231F20"/>
          <w:sz w:val="20"/>
        </w:rPr>
        <w:t>la</w:t>
      </w:r>
      <w:r>
        <w:rPr>
          <w:color w:val="231F20"/>
          <w:spacing w:val="-11"/>
          <w:sz w:val="20"/>
        </w:rPr>
        <w:t> </w:t>
      </w:r>
      <w:r>
        <w:rPr>
          <w:color w:val="231F20"/>
          <w:sz w:val="20"/>
        </w:rPr>
        <w:t>cual</w:t>
      </w:r>
      <w:r>
        <w:rPr>
          <w:color w:val="231F20"/>
          <w:spacing w:val="-11"/>
          <w:sz w:val="20"/>
        </w:rPr>
        <w:t> </w:t>
      </w:r>
      <w:r>
        <w:rPr>
          <w:color w:val="231F20"/>
          <w:sz w:val="20"/>
        </w:rPr>
        <w:t>deberá</w:t>
      </w:r>
      <w:r>
        <w:rPr>
          <w:color w:val="231F20"/>
          <w:spacing w:val="-12"/>
          <w:sz w:val="20"/>
        </w:rPr>
        <w:t> </w:t>
      </w:r>
      <w:r>
        <w:rPr>
          <w:color w:val="231F20"/>
          <w:sz w:val="20"/>
        </w:rPr>
        <w:t>ser</w:t>
      </w:r>
      <w:r>
        <w:rPr>
          <w:color w:val="231F20"/>
          <w:spacing w:val="-11"/>
          <w:sz w:val="20"/>
        </w:rPr>
        <w:t> </w:t>
      </w:r>
      <w:r>
        <w:rPr>
          <w:color w:val="231F20"/>
          <w:sz w:val="20"/>
        </w:rPr>
        <w:t>preferentemente</w:t>
      </w:r>
      <w:r>
        <w:rPr>
          <w:color w:val="231F20"/>
          <w:spacing w:val="-11"/>
          <w:sz w:val="20"/>
        </w:rPr>
        <w:t> </w:t>
      </w:r>
      <w:r>
        <w:rPr>
          <w:color w:val="231F20"/>
          <w:sz w:val="20"/>
        </w:rPr>
        <w:t>aquella</w:t>
      </w:r>
      <w:r>
        <w:rPr>
          <w:color w:val="231F20"/>
          <w:spacing w:val="-12"/>
          <w:sz w:val="20"/>
        </w:rPr>
        <w:t> </w:t>
      </w:r>
      <w:r>
        <w:rPr>
          <w:color w:val="231F20"/>
          <w:sz w:val="20"/>
        </w:rPr>
        <w:t>que</w:t>
      </w:r>
      <w:r>
        <w:rPr>
          <w:color w:val="231F20"/>
          <w:spacing w:val="-11"/>
          <w:sz w:val="20"/>
        </w:rPr>
        <w:t> </w:t>
      </w:r>
      <w:r>
        <w:rPr>
          <w:color w:val="231F20"/>
          <w:sz w:val="20"/>
        </w:rPr>
        <w:t>también</w:t>
      </w:r>
      <w:r>
        <w:rPr>
          <w:color w:val="231F20"/>
          <w:spacing w:val="-11"/>
          <w:sz w:val="20"/>
        </w:rPr>
        <w:t> </w:t>
      </w:r>
      <w:r>
        <w:rPr>
          <w:color w:val="231F20"/>
          <w:sz w:val="20"/>
        </w:rPr>
        <w:t>dé</w:t>
      </w:r>
      <w:r>
        <w:rPr>
          <w:color w:val="231F20"/>
          <w:spacing w:val="-12"/>
          <w:sz w:val="20"/>
        </w:rPr>
        <w:t> </w:t>
      </w:r>
      <w:r>
        <w:rPr>
          <w:color w:val="231F20"/>
          <w:sz w:val="20"/>
        </w:rPr>
        <w:t>segui- miento</w:t>
      </w:r>
      <w:r>
        <w:rPr>
          <w:color w:val="231F20"/>
          <w:spacing w:val="-5"/>
          <w:sz w:val="20"/>
        </w:rPr>
        <w:t> </w:t>
      </w:r>
      <w:r>
        <w:rPr>
          <w:color w:val="231F20"/>
          <w:sz w:val="20"/>
        </w:rPr>
        <w:t>a</w:t>
      </w:r>
      <w:r>
        <w:rPr>
          <w:color w:val="231F20"/>
          <w:spacing w:val="-5"/>
          <w:sz w:val="20"/>
        </w:rPr>
        <w:t> </w:t>
      </w:r>
      <w:r>
        <w:rPr>
          <w:color w:val="231F20"/>
          <w:sz w:val="20"/>
        </w:rPr>
        <w:t>los</w:t>
      </w:r>
      <w:r>
        <w:rPr>
          <w:color w:val="231F20"/>
          <w:spacing w:val="-5"/>
          <w:sz w:val="20"/>
        </w:rPr>
        <w:t> </w:t>
      </w:r>
      <w:r>
        <w:rPr>
          <w:color w:val="231F20"/>
          <w:sz w:val="20"/>
        </w:rPr>
        <w:t>Cómputos.</w:t>
      </w:r>
      <w:r>
        <w:rPr>
          <w:color w:val="231F20"/>
          <w:spacing w:val="-5"/>
          <w:sz w:val="20"/>
        </w:rPr>
        <w:t> </w:t>
      </w:r>
      <w:r>
        <w:rPr>
          <w:color w:val="231F20"/>
          <w:sz w:val="20"/>
        </w:rPr>
        <w:t>De</w:t>
      </w:r>
      <w:r>
        <w:rPr>
          <w:color w:val="231F20"/>
          <w:spacing w:val="-5"/>
          <w:sz w:val="20"/>
        </w:rPr>
        <w:t> </w:t>
      </w:r>
      <w:r>
        <w:rPr>
          <w:color w:val="231F20"/>
          <w:sz w:val="20"/>
        </w:rPr>
        <w:t>no</w:t>
      </w:r>
      <w:r>
        <w:rPr>
          <w:color w:val="231F20"/>
          <w:spacing w:val="-5"/>
          <w:sz w:val="20"/>
        </w:rPr>
        <w:t> </w:t>
      </w:r>
      <w:r>
        <w:rPr>
          <w:color w:val="231F20"/>
          <w:sz w:val="20"/>
        </w:rPr>
        <w:t>ser</w:t>
      </w:r>
      <w:r>
        <w:rPr>
          <w:color w:val="231F20"/>
          <w:spacing w:val="-5"/>
          <w:sz w:val="20"/>
        </w:rPr>
        <w:t> </w:t>
      </w:r>
      <w:r>
        <w:rPr>
          <w:color w:val="231F20"/>
          <w:sz w:val="20"/>
        </w:rPr>
        <w:t>así,</w:t>
      </w:r>
      <w:r>
        <w:rPr>
          <w:color w:val="231F20"/>
          <w:spacing w:val="-5"/>
          <w:sz w:val="20"/>
        </w:rPr>
        <w:t> </w:t>
      </w:r>
      <w:r>
        <w:rPr>
          <w:color w:val="231F20"/>
          <w:sz w:val="20"/>
        </w:rPr>
        <w:t>el</w:t>
      </w:r>
      <w:r>
        <w:rPr>
          <w:color w:val="231F20"/>
          <w:spacing w:val="-6"/>
          <w:sz w:val="20"/>
        </w:rPr>
        <w:t> </w:t>
      </w:r>
      <w:r>
        <w:rPr>
          <w:color w:val="231F20"/>
          <w:sz w:val="22"/>
        </w:rPr>
        <w:t>opl</w:t>
      </w:r>
      <w:r>
        <w:rPr>
          <w:color w:val="231F20"/>
          <w:spacing w:val="-10"/>
          <w:sz w:val="22"/>
        </w:rPr>
        <w:t> </w:t>
      </w:r>
      <w:r>
        <w:rPr>
          <w:color w:val="231F20"/>
          <w:sz w:val="20"/>
        </w:rPr>
        <w:t>deberá</w:t>
      </w:r>
      <w:r>
        <w:rPr>
          <w:color w:val="231F20"/>
          <w:spacing w:val="-5"/>
          <w:sz w:val="20"/>
        </w:rPr>
        <w:t> </w:t>
      </w:r>
      <w:r>
        <w:rPr>
          <w:color w:val="231F20"/>
          <w:sz w:val="20"/>
        </w:rPr>
        <w:t>establecer</w:t>
      </w:r>
      <w:r>
        <w:rPr>
          <w:color w:val="231F20"/>
          <w:spacing w:val="-5"/>
          <w:sz w:val="20"/>
        </w:rPr>
        <w:t> </w:t>
      </w:r>
      <w:r>
        <w:rPr>
          <w:color w:val="231F20"/>
          <w:sz w:val="20"/>
        </w:rPr>
        <w:t>los</w:t>
      </w:r>
      <w:r>
        <w:rPr>
          <w:color w:val="231F20"/>
          <w:spacing w:val="-5"/>
          <w:sz w:val="20"/>
        </w:rPr>
        <w:t> </w:t>
      </w:r>
      <w:r>
        <w:rPr>
          <w:color w:val="231F20"/>
          <w:sz w:val="20"/>
        </w:rPr>
        <w:t>mecanismos para</w:t>
      </w:r>
      <w:r>
        <w:rPr>
          <w:color w:val="231F20"/>
          <w:spacing w:val="-12"/>
          <w:sz w:val="20"/>
        </w:rPr>
        <w:t> </w:t>
      </w:r>
      <w:r>
        <w:rPr>
          <w:color w:val="231F20"/>
          <w:sz w:val="20"/>
        </w:rPr>
        <w:t>que</w:t>
      </w:r>
      <w:r>
        <w:rPr>
          <w:color w:val="231F20"/>
          <w:spacing w:val="-11"/>
          <w:sz w:val="20"/>
        </w:rPr>
        <w:t> </w:t>
      </w:r>
      <w:r>
        <w:rPr>
          <w:color w:val="231F20"/>
          <w:sz w:val="20"/>
        </w:rPr>
        <w:t>ambas</w:t>
      </w:r>
      <w:r>
        <w:rPr>
          <w:color w:val="231F20"/>
          <w:spacing w:val="-11"/>
          <w:sz w:val="20"/>
        </w:rPr>
        <w:t> </w:t>
      </w:r>
      <w:r>
        <w:rPr>
          <w:color w:val="231F20"/>
          <w:sz w:val="20"/>
        </w:rPr>
        <w:t>Comisiones</w:t>
      </w:r>
      <w:r>
        <w:rPr>
          <w:color w:val="231F20"/>
          <w:spacing w:val="-12"/>
          <w:sz w:val="20"/>
        </w:rPr>
        <w:t> </w:t>
      </w:r>
      <w:r>
        <w:rPr>
          <w:color w:val="231F20"/>
          <w:sz w:val="20"/>
        </w:rPr>
        <w:t>puedan</w:t>
      </w:r>
      <w:r>
        <w:rPr>
          <w:color w:val="231F20"/>
          <w:spacing w:val="-11"/>
          <w:sz w:val="20"/>
        </w:rPr>
        <w:t> </w:t>
      </w:r>
      <w:r>
        <w:rPr>
          <w:color w:val="231F20"/>
          <w:sz w:val="20"/>
        </w:rPr>
        <w:t>estar</w:t>
      </w:r>
      <w:r>
        <w:rPr>
          <w:color w:val="231F20"/>
          <w:spacing w:val="-11"/>
          <w:sz w:val="20"/>
        </w:rPr>
        <w:t> </w:t>
      </w:r>
      <w:r>
        <w:rPr>
          <w:color w:val="231F20"/>
          <w:sz w:val="20"/>
        </w:rPr>
        <w:t>informadas</w:t>
      </w:r>
      <w:r>
        <w:rPr>
          <w:color w:val="231F20"/>
          <w:spacing w:val="-12"/>
          <w:sz w:val="20"/>
        </w:rPr>
        <w:t> </w:t>
      </w:r>
      <w:r>
        <w:rPr>
          <w:color w:val="231F20"/>
          <w:sz w:val="20"/>
        </w:rPr>
        <w:t>de</w:t>
      </w:r>
      <w:r>
        <w:rPr>
          <w:color w:val="231F20"/>
          <w:spacing w:val="-11"/>
          <w:sz w:val="20"/>
        </w:rPr>
        <w:t> </w:t>
      </w:r>
      <w:r>
        <w:rPr>
          <w:color w:val="231F20"/>
          <w:sz w:val="20"/>
        </w:rPr>
        <w:t>los</w:t>
      </w:r>
      <w:r>
        <w:rPr>
          <w:color w:val="231F20"/>
          <w:spacing w:val="-11"/>
          <w:sz w:val="20"/>
        </w:rPr>
        <w:t> </w:t>
      </w:r>
      <w:r>
        <w:rPr>
          <w:color w:val="231F20"/>
          <w:sz w:val="20"/>
        </w:rPr>
        <w:t>avances</w:t>
      </w:r>
      <w:r>
        <w:rPr>
          <w:color w:val="231F20"/>
          <w:spacing w:val="-12"/>
          <w:sz w:val="20"/>
        </w:rPr>
        <w:t> </w:t>
      </w:r>
      <w:r>
        <w:rPr>
          <w:color w:val="231F20"/>
          <w:sz w:val="20"/>
        </w:rPr>
        <w:t>en</w:t>
      </w:r>
      <w:r>
        <w:rPr>
          <w:color w:val="231F20"/>
          <w:spacing w:val="-11"/>
          <w:sz w:val="20"/>
        </w:rPr>
        <w:t> </w:t>
      </w:r>
      <w:r>
        <w:rPr>
          <w:color w:val="231F20"/>
          <w:sz w:val="20"/>
        </w:rPr>
        <w:t>materia de </w:t>
      </w:r>
      <w:r>
        <w:rPr>
          <w:color w:val="231F20"/>
          <w:sz w:val="22"/>
        </w:rPr>
        <w:t>prep </w:t>
      </w:r>
      <w:r>
        <w:rPr>
          <w:color w:val="231F20"/>
          <w:sz w:val="20"/>
        </w:rPr>
        <w:t>y Cómputos según corresponda.</w:t>
      </w:r>
    </w:p>
    <w:p>
      <w:pPr>
        <w:pStyle w:val="BodyText"/>
        <w:spacing w:before="18"/>
        <w:ind w:firstLine="0"/>
        <w:jc w:val="left"/>
        <w:rPr>
          <w:sz w:val="20"/>
        </w:rPr>
      </w:pPr>
    </w:p>
    <w:p>
      <w:pPr>
        <w:pStyle w:val="ListParagraph"/>
        <w:numPr>
          <w:ilvl w:val="1"/>
          <w:numId w:val="301"/>
        </w:numPr>
        <w:tabs>
          <w:tab w:pos="1850" w:val="left" w:leader="none"/>
        </w:tabs>
        <w:spacing w:line="242" w:lineRule="auto" w:before="0" w:after="0"/>
        <w:ind w:left="1850" w:right="631" w:hanging="220"/>
        <w:jc w:val="both"/>
        <w:rPr>
          <w:sz w:val="20"/>
        </w:rPr>
      </w:pPr>
      <w:r>
        <w:rPr>
          <w:color w:val="231F20"/>
          <w:sz w:val="20"/>
        </w:rPr>
        <w:t>Designación</w:t>
      </w:r>
      <w:r>
        <w:rPr>
          <w:color w:val="231F20"/>
          <w:spacing w:val="-9"/>
          <w:sz w:val="20"/>
        </w:rPr>
        <w:t> </w:t>
      </w:r>
      <w:r>
        <w:rPr>
          <w:color w:val="231F20"/>
          <w:sz w:val="20"/>
        </w:rPr>
        <w:t>o</w:t>
      </w:r>
      <w:r>
        <w:rPr>
          <w:color w:val="231F20"/>
          <w:spacing w:val="-9"/>
          <w:sz w:val="20"/>
        </w:rPr>
        <w:t> </w:t>
      </w:r>
      <w:r>
        <w:rPr>
          <w:color w:val="231F20"/>
          <w:sz w:val="20"/>
        </w:rPr>
        <w:t>ratificación</w:t>
      </w:r>
      <w:r>
        <w:rPr>
          <w:color w:val="231F20"/>
          <w:spacing w:val="-9"/>
          <w:sz w:val="20"/>
        </w:rPr>
        <w:t> </w:t>
      </w:r>
      <w:r>
        <w:rPr>
          <w:color w:val="231F20"/>
          <w:sz w:val="20"/>
        </w:rPr>
        <w:t>de</w:t>
      </w:r>
      <w:r>
        <w:rPr>
          <w:color w:val="231F20"/>
          <w:spacing w:val="-9"/>
          <w:sz w:val="20"/>
        </w:rPr>
        <w:t> </w:t>
      </w:r>
      <w:r>
        <w:rPr>
          <w:color w:val="231F20"/>
          <w:sz w:val="20"/>
        </w:rPr>
        <w:t>la</w:t>
      </w:r>
      <w:r>
        <w:rPr>
          <w:color w:val="231F20"/>
          <w:spacing w:val="-9"/>
          <w:sz w:val="20"/>
        </w:rPr>
        <w:t> </w:t>
      </w:r>
      <w:r>
        <w:rPr>
          <w:color w:val="231F20"/>
          <w:sz w:val="20"/>
        </w:rPr>
        <w:t>instancia</w:t>
      </w:r>
      <w:r>
        <w:rPr>
          <w:color w:val="231F20"/>
          <w:spacing w:val="-9"/>
          <w:sz w:val="20"/>
        </w:rPr>
        <w:t> </w:t>
      </w:r>
      <w:r>
        <w:rPr>
          <w:color w:val="231F20"/>
          <w:sz w:val="20"/>
        </w:rPr>
        <w:t>interna</w:t>
      </w:r>
      <w:r>
        <w:rPr>
          <w:color w:val="231F20"/>
          <w:spacing w:val="-9"/>
          <w:sz w:val="20"/>
        </w:rPr>
        <w:t> </w:t>
      </w:r>
      <w:r>
        <w:rPr>
          <w:color w:val="231F20"/>
          <w:sz w:val="20"/>
        </w:rPr>
        <w:t>responsable</w:t>
      </w:r>
      <w:r>
        <w:rPr>
          <w:color w:val="231F20"/>
          <w:spacing w:val="-9"/>
          <w:sz w:val="20"/>
        </w:rPr>
        <w:t> </w:t>
      </w:r>
      <w:r>
        <w:rPr>
          <w:color w:val="231F20"/>
          <w:sz w:val="20"/>
        </w:rPr>
        <w:t>de</w:t>
      </w:r>
      <w:r>
        <w:rPr>
          <w:color w:val="231F20"/>
          <w:spacing w:val="-9"/>
          <w:sz w:val="20"/>
        </w:rPr>
        <w:t> </w:t>
      </w:r>
      <w:r>
        <w:rPr>
          <w:color w:val="231F20"/>
          <w:sz w:val="20"/>
        </w:rPr>
        <w:t>coordinar</w:t>
      </w:r>
      <w:r>
        <w:rPr>
          <w:color w:val="231F20"/>
          <w:spacing w:val="-9"/>
          <w:sz w:val="20"/>
        </w:rPr>
        <w:t> </w:t>
      </w:r>
      <w:r>
        <w:rPr>
          <w:color w:val="231F20"/>
          <w:sz w:val="20"/>
        </w:rPr>
        <w:t>el</w:t>
      </w:r>
      <w:r>
        <w:rPr>
          <w:color w:val="231F20"/>
          <w:spacing w:val="-9"/>
          <w:sz w:val="20"/>
        </w:rPr>
        <w:t> </w:t>
      </w:r>
      <w:r>
        <w:rPr>
          <w:color w:val="231F20"/>
          <w:sz w:val="20"/>
        </w:rPr>
        <w:t>desa- rrollo de las actividades del </w:t>
      </w:r>
      <w:r>
        <w:rPr>
          <w:color w:val="231F20"/>
          <w:sz w:val="22"/>
        </w:rPr>
        <w:t>prep</w:t>
      </w:r>
      <w:r>
        <w:rPr>
          <w:color w:val="231F20"/>
          <w:sz w:val="20"/>
        </w:rPr>
        <w:t>, cuando menos nueve meses antes del día de la Jornada Electoral.</w:t>
      </w:r>
    </w:p>
    <w:p>
      <w:pPr>
        <w:pStyle w:val="ListParagraph"/>
        <w:numPr>
          <w:ilvl w:val="1"/>
          <w:numId w:val="301"/>
        </w:numPr>
        <w:tabs>
          <w:tab w:pos="1850" w:val="left" w:leader="none"/>
        </w:tabs>
        <w:spacing w:line="254" w:lineRule="auto" w:before="16" w:after="0"/>
        <w:ind w:left="1850" w:right="626" w:hanging="220"/>
        <w:jc w:val="both"/>
        <w:rPr>
          <w:sz w:val="20"/>
        </w:rPr>
      </w:pPr>
      <w:r>
        <w:rPr>
          <w:color w:val="231F20"/>
          <w:sz w:val="20"/>
        </w:rPr>
        <w:t>La</w:t>
      </w:r>
      <w:r>
        <w:rPr>
          <w:color w:val="231F20"/>
          <w:spacing w:val="-4"/>
          <w:sz w:val="20"/>
        </w:rPr>
        <w:t> </w:t>
      </w:r>
      <w:r>
        <w:rPr>
          <w:color w:val="231F20"/>
          <w:sz w:val="20"/>
        </w:rPr>
        <w:t>integración</w:t>
      </w:r>
      <w:r>
        <w:rPr>
          <w:color w:val="231F20"/>
          <w:spacing w:val="-4"/>
          <w:sz w:val="20"/>
        </w:rPr>
        <w:t> </w:t>
      </w:r>
      <w:r>
        <w:rPr>
          <w:color w:val="231F20"/>
          <w:sz w:val="20"/>
        </w:rPr>
        <w:t>del</w:t>
      </w:r>
      <w:r>
        <w:rPr>
          <w:color w:val="231F20"/>
          <w:spacing w:val="-3"/>
          <w:sz w:val="20"/>
        </w:rPr>
        <w:t> </w:t>
      </w:r>
      <w:r>
        <w:rPr>
          <w:color w:val="231F20"/>
          <w:sz w:val="20"/>
        </w:rPr>
        <w:t>cotaprep,</w:t>
      </w:r>
      <w:r>
        <w:rPr>
          <w:color w:val="231F20"/>
          <w:spacing w:val="-4"/>
          <w:sz w:val="20"/>
        </w:rPr>
        <w:t> </w:t>
      </w:r>
      <w:r>
        <w:rPr>
          <w:color w:val="231F20"/>
          <w:sz w:val="20"/>
        </w:rPr>
        <w:t>al</w:t>
      </w:r>
      <w:r>
        <w:rPr>
          <w:color w:val="231F20"/>
          <w:spacing w:val="-4"/>
          <w:sz w:val="20"/>
        </w:rPr>
        <w:t> </w:t>
      </w:r>
      <w:r>
        <w:rPr>
          <w:color w:val="231F20"/>
          <w:sz w:val="20"/>
        </w:rPr>
        <w:t>menos</w:t>
      </w:r>
      <w:r>
        <w:rPr>
          <w:color w:val="231F20"/>
          <w:spacing w:val="-4"/>
          <w:sz w:val="20"/>
        </w:rPr>
        <w:t> </w:t>
      </w:r>
      <w:r>
        <w:rPr>
          <w:color w:val="231F20"/>
          <w:sz w:val="20"/>
        </w:rPr>
        <w:t>siete</w:t>
      </w:r>
      <w:r>
        <w:rPr>
          <w:color w:val="231F20"/>
          <w:spacing w:val="-4"/>
          <w:sz w:val="20"/>
        </w:rPr>
        <w:t> </w:t>
      </w:r>
      <w:r>
        <w:rPr>
          <w:color w:val="231F20"/>
          <w:sz w:val="20"/>
        </w:rPr>
        <w:t>meses</w:t>
      </w:r>
      <w:r>
        <w:rPr>
          <w:color w:val="231F20"/>
          <w:spacing w:val="-4"/>
          <w:sz w:val="20"/>
        </w:rPr>
        <w:t> </w:t>
      </w:r>
      <w:r>
        <w:rPr>
          <w:color w:val="231F20"/>
          <w:sz w:val="20"/>
        </w:rPr>
        <w:t>antes</w:t>
      </w:r>
      <w:r>
        <w:rPr>
          <w:color w:val="231F20"/>
          <w:spacing w:val="-4"/>
          <w:sz w:val="20"/>
        </w:rPr>
        <w:t> </w:t>
      </w:r>
      <w:r>
        <w:rPr>
          <w:color w:val="231F20"/>
          <w:sz w:val="20"/>
        </w:rPr>
        <w:t>del</w:t>
      </w:r>
      <w:r>
        <w:rPr>
          <w:color w:val="231F20"/>
          <w:spacing w:val="-4"/>
          <w:sz w:val="20"/>
        </w:rPr>
        <w:t> </w:t>
      </w:r>
      <w:r>
        <w:rPr>
          <w:color w:val="231F20"/>
          <w:sz w:val="20"/>
        </w:rPr>
        <w:t>día</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z w:val="20"/>
        </w:rPr>
        <w:t>Jornada</w:t>
      </w:r>
      <w:r>
        <w:rPr>
          <w:color w:val="231F20"/>
          <w:spacing w:val="-4"/>
          <w:sz w:val="20"/>
        </w:rPr>
        <w:t> </w:t>
      </w:r>
      <w:r>
        <w:rPr>
          <w:color w:val="231F20"/>
          <w:sz w:val="20"/>
        </w:rPr>
        <w:t>Elec- toral, en el que se determinen, por lo menos, los siguientes aspectos: la vigencia del</w:t>
      </w:r>
      <w:r>
        <w:rPr>
          <w:color w:val="231F20"/>
          <w:spacing w:val="-4"/>
          <w:sz w:val="20"/>
        </w:rPr>
        <w:t> </w:t>
      </w:r>
      <w:r>
        <w:rPr>
          <w:color w:val="231F20"/>
          <w:sz w:val="20"/>
        </w:rPr>
        <w:t>Comité,</w:t>
      </w:r>
      <w:r>
        <w:rPr>
          <w:color w:val="231F20"/>
          <w:spacing w:val="-4"/>
          <w:sz w:val="20"/>
        </w:rPr>
        <w:t> </w:t>
      </w:r>
      <w:r>
        <w:rPr>
          <w:color w:val="231F20"/>
          <w:sz w:val="20"/>
        </w:rPr>
        <w:t>las</w:t>
      </w:r>
      <w:r>
        <w:rPr>
          <w:color w:val="231F20"/>
          <w:spacing w:val="-4"/>
          <w:sz w:val="20"/>
        </w:rPr>
        <w:t> </w:t>
      </w:r>
      <w:r>
        <w:rPr>
          <w:color w:val="231F20"/>
          <w:sz w:val="20"/>
        </w:rPr>
        <w:t>personas</w:t>
      </w:r>
      <w:r>
        <w:rPr>
          <w:color w:val="231F20"/>
          <w:spacing w:val="-4"/>
          <w:sz w:val="20"/>
        </w:rPr>
        <w:t> </w:t>
      </w:r>
      <w:r>
        <w:rPr>
          <w:color w:val="231F20"/>
          <w:sz w:val="20"/>
        </w:rPr>
        <w:t>que</w:t>
      </w:r>
      <w:r>
        <w:rPr>
          <w:color w:val="231F20"/>
          <w:spacing w:val="-4"/>
          <w:sz w:val="20"/>
        </w:rPr>
        <w:t> </w:t>
      </w:r>
      <w:r>
        <w:rPr>
          <w:color w:val="231F20"/>
          <w:sz w:val="20"/>
        </w:rPr>
        <w:t>lo</w:t>
      </w:r>
      <w:r>
        <w:rPr>
          <w:color w:val="231F20"/>
          <w:spacing w:val="-4"/>
          <w:sz w:val="20"/>
        </w:rPr>
        <w:t> </w:t>
      </w:r>
      <w:r>
        <w:rPr>
          <w:color w:val="231F20"/>
          <w:sz w:val="20"/>
        </w:rPr>
        <w:t>integran</w:t>
      </w:r>
      <w:r>
        <w:rPr>
          <w:color w:val="231F20"/>
          <w:spacing w:val="-4"/>
          <w:sz w:val="20"/>
        </w:rPr>
        <w:t> </w:t>
      </w:r>
      <w:r>
        <w:rPr>
          <w:color w:val="231F20"/>
          <w:sz w:val="20"/>
        </w:rPr>
        <w:t>y</w:t>
      </w:r>
      <w:r>
        <w:rPr>
          <w:color w:val="231F20"/>
          <w:spacing w:val="-4"/>
          <w:sz w:val="20"/>
        </w:rPr>
        <w:t> </w:t>
      </w:r>
      <w:r>
        <w:rPr>
          <w:color w:val="231F20"/>
          <w:sz w:val="20"/>
        </w:rPr>
        <w:t>su</w:t>
      </w:r>
      <w:r>
        <w:rPr>
          <w:color w:val="231F20"/>
          <w:spacing w:val="-4"/>
          <w:sz w:val="20"/>
        </w:rPr>
        <w:t> </w:t>
      </w:r>
      <w:r>
        <w:rPr>
          <w:color w:val="231F20"/>
          <w:sz w:val="20"/>
        </w:rPr>
        <w:t>Secretaría</w:t>
      </w:r>
      <w:r>
        <w:rPr>
          <w:color w:val="231F20"/>
          <w:spacing w:val="-4"/>
          <w:sz w:val="20"/>
        </w:rPr>
        <w:t> </w:t>
      </w:r>
      <w:r>
        <w:rPr>
          <w:color w:val="231F20"/>
          <w:sz w:val="20"/>
        </w:rPr>
        <w:t>Técnica,</w:t>
      </w:r>
      <w:r>
        <w:rPr>
          <w:color w:val="231F20"/>
          <w:spacing w:val="-4"/>
          <w:sz w:val="20"/>
        </w:rPr>
        <w:t> </w:t>
      </w:r>
      <w:r>
        <w:rPr>
          <w:color w:val="231F20"/>
          <w:sz w:val="20"/>
        </w:rPr>
        <w:t>una</w:t>
      </w:r>
      <w:r>
        <w:rPr>
          <w:color w:val="231F20"/>
          <w:spacing w:val="-4"/>
          <w:sz w:val="20"/>
        </w:rPr>
        <w:t> </w:t>
      </w:r>
      <w:r>
        <w:rPr>
          <w:color w:val="231F20"/>
          <w:sz w:val="20"/>
        </w:rPr>
        <w:t>síntesis</w:t>
      </w:r>
      <w:r>
        <w:rPr>
          <w:color w:val="231F20"/>
          <w:spacing w:val="-4"/>
          <w:sz w:val="20"/>
        </w:rPr>
        <w:t> </w:t>
      </w:r>
      <w:r>
        <w:rPr>
          <w:color w:val="231F20"/>
          <w:sz w:val="20"/>
        </w:rPr>
        <w:t>curri- cular que demuestre su experiencia, las funciones, atribuciones y cualquier otro supuesto que el presente Reglamento norme al respecto.</w:t>
      </w:r>
    </w:p>
    <w:p>
      <w:pPr>
        <w:pStyle w:val="ListParagraph"/>
        <w:numPr>
          <w:ilvl w:val="1"/>
          <w:numId w:val="301"/>
        </w:numPr>
        <w:tabs>
          <w:tab w:pos="1850" w:val="left" w:leader="none"/>
          <w:tab w:pos="1867" w:val="left" w:leader="none"/>
        </w:tabs>
        <w:spacing w:line="249" w:lineRule="auto" w:before="6" w:after="0"/>
        <w:ind w:left="1850" w:right="630" w:hanging="220"/>
        <w:jc w:val="both"/>
        <w:rPr>
          <w:sz w:val="20"/>
        </w:rPr>
      </w:pPr>
      <w:r>
        <w:rPr>
          <w:color w:val="231F20"/>
          <w:sz w:val="20"/>
        </w:rPr>
        <w:t>El</w:t>
      </w:r>
      <w:r>
        <w:rPr>
          <w:color w:val="231F20"/>
          <w:sz w:val="20"/>
        </w:rPr>
        <w:t> proceso técnico operativo, al menos cinco meses antes del día de la Jornada Electoral,</w:t>
      </w:r>
      <w:r>
        <w:rPr>
          <w:color w:val="231F20"/>
          <w:spacing w:val="-6"/>
          <w:sz w:val="20"/>
        </w:rPr>
        <w:t> </w:t>
      </w:r>
      <w:r>
        <w:rPr>
          <w:color w:val="231F20"/>
          <w:sz w:val="20"/>
        </w:rPr>
        <w:t>que</w:t>
      </w:r>
      <w:r>
        <w:rPr>
          <w:color w:val="231F20"/>
          <w:spacing w:val="-6"/>
          <w:sz w:val="20"/>
        </w:rPr>
        <w:t> </w:t>
      </w:r>
      <w:r>
        <w:rPr>
          <w:color w:val="231F20"/>
          <w:sz w:val="20"/>
        </w:rPr>
        <w:t>deberá</w:t>
      </w:r>
      <w:r>
        <w:rPr>
          <w:color w:val="231F20"/>
          <w:spacing w:val="-6"/>
          <w:sz w:val="20"/>
        </w:rPr>
        <w:t> </w:t>
      </w:r>
      <w:r>
        <w:rPr>
          <w:color w:val="231F20"/>
          <w:sz w:val="20"/>
        </w:rPr>
        <w:t>contemplar,</w:t>
      </w:r>
      <w:r>
        <w:rPr>
          <w:color w:val="231F20"/>
          <w:spacing w:val="-6"/>
          <w:sz w:val="20"/>
        </w:rPr>
        <w:t> </w:t>
      </w:r>
      <w:r>
        <w:rPr>
          <w:color w:val="231F20"/>
          <w:sz w:val="20"/>
        </w:rPr>
        <w:t>el</w:t>
      </w:r>
      <w:r>
        <w:rPr>
          <w:color w:val="231F20"/>
          <w:spacing w:val="-6"/>
          <w:sz w:val="20"/>
        </w:rPr>
        <w:t> </w:t>
      </w:r>
      <w:r>
        <w:rPr>
          <w:color w:val="231F20"/>
          <w:sz w:val="20"/>
        </w:rPr>
        <w:t>rango</w:t>
      </w:r>
      <w:r>
        <w:rPr>
          <w:color w:val="231F20"/>
          <w:spacing w:val="-6"/>
          <w:sz w:val="20"/>
        </w:rPr>
        <w:t> </w:t>
      </w:r>
      <w:r>
        <w:rPr>
          <w:color w:val="231F20"/>
          <w:sz w:val="20"/>
        </w:rPr>
        <w:t>mínimo</w:t>
      </w:r>
      <w:r>
        <w:rPr>
          <w:color w:val="231F20"/>
          <w:spacing w:val="-6"/>
          <w:sz w:val="20"/>
        </w:rPr>
        <w:t> </w:t>
      </w:r>
      <w:r>
        <w:rPr>
          <w:color w:val="231F20"/>
          <w:sz w:val="20"/>
        </w:rPr>
        <w:t>y</w:t>
      </w:r>
      <w:r>
        <w:rPr>
          <w:color w:val="231F20"/>
          <w:spacing w:val="-6"/>
          <w:sz w:val="20"/>
        </w:rPr>
        <w:t> </w:t>
      </w:r>
      <w:r>
        <w:rPr>
          <w:color w:val="231F20"/>
          <w:sz w:val="20"/>
        </w:rPr>
        <w:t>máximo</w:t>
      </w:r>
      <w:r>
        <w:rPr>
          <w:color w:val="231F20"/>
          <w:spacing w:val="-6"/>
          <w:sz w:val="20"/>
        </w:rPr>
        <w:t> </w:t>
      </w:r>
      <w:r>
        <w:rPr>
          <w:color w:val="231F20"/>
          <w:sz w:val="20"/>
        </w:rPr>
        <w:t>de</w:t>
      </w:r>
      <w:r>
        <w:rPr>
          <w:color w:val="231F20"/>
          <w:spacing w:val="-8"/>
          <w:sz w:val="20"/>
        </w:rPr>
        <w:t> </w:t>
      </w:r>
      <w:r>
        <w:rPr>
          <w:color w:val="231F20"/>
          <w:sz w:val="20"/>
        </w:rPr>
        <w:t>catd</w:t>
      </w:r>
      <w:r>
        <w:rPr>
          <w:color w:val="231F20"/>
          <w:spacing w:val="-6"/>
          <w:sz w:val="20"/>
        </w:rPr>
        <w:t> </w:t>
      </w:r>
      <w:r>
        <w:rPr>
          <w:color w:val="231F20"/>
          <w:sz w:val="20"/>
        </w:rPr>
        <w:t>y,</w:t>
      </w:r>
      <w:r>
        <w:rPr>
          <w:color w:val="231F20"/>
          <w:spacing w:val="-6"/>
          <w:sz w:val="20"/>
        </w:rPr>
        <w:t> </w:t>
      </w:r>
      <w:r>
        <w:rPr>
          <w:color w:val="231F20"/>
          <w:sz w:val="20"/>
        </w:rPr>
        <w:t>en</w:t>
      </w:r>
      <w:r>
        <w:rPr>
          <w:color w:val="231F20"/>
          <w:spacing w:val="-6"/>
          <w:sz w:val="20"/>
        </w:rPr>
        <w:t> </w:t>
      </w:r>
      <w:r>
        <w:rPr>
          <w:color w:val="231F20"/>
          <w:sz w:val="20"/>
        </w:rPr>
        <w:t>su</w:t>
      </w:r>
      <w:r>
        <w:rPr>
          <w:color w:val="231F20"/>
          <w:spacing w:val="-6"/>
          <w:sz w:val="20"/>
        </w:rPr>
        <w:t> </w:t>
      </w:r>
      <w:r>
        <w:rPr>
          <w:color w:val="231F20"/>
          <w:sz w:val="20"/>
        </w:rPr>
        <w:t>caso de</w:t>
      </w:r>
      <w:r>
        <w:rPr>
          <w:color w:val="231F20"/>
          <w:spacing w:val="-6"/>
          <w:sz w:val="20"/>
        </w:rPr>
        <w:t> </w:t>
      </w:r>
      <w:r>
        <w:rPr>
          <w:color w:val="231F20"/>
          <w:sz w:val="20"/>
        </w:rPr>
        <w:t>ccv,</w:t>
      </w:r>
      <w:r>
        <w:rPr>
          <w:color w:val="231F20"/>
          <w:spacing w:val="-6"/>
          <w:sz w:val="20"/>
        </w:rPr>
        <w:t> </w:t>
      </w:r>
      <w:r>
        <w:rPr>
          <w:color w:val="231F20"/>
          <w:sz w:val="20"/>
        </w:rPr>
        <w:t>que</w:t>
      </w:r>
      <w:r>
        <w:rPr>
          <w:color w:val="231F20"/>
          <w:spacing w:val="-6"/>
          <w:sz w:val="20"/>
        </w:rPr>
        <w:t> </w:t>
      </w:r>
      <w:r>
        <w:rPr>
          <w:color w:val="231F20"/>
          <w:sz w:val="20"/>
        </w:rPr>
        <w:t>podrán</w:t>
      </w:r>
      <w:r>
        <w:rPr>
          <w:color w:val="231F20"/>
          <w:spacing w:val="-6"/>
          <w:sz w:val="20"/>
        </w:rPr>
        <w:t> </w:t>
      </w:r>
      <w:r>
        <w:rPr>
          <w:color w:val="231F20"/>
          <w:sz w:val="20"/>
        </w:rPr>
        <w:t>instalarse</w:t>
      </w:r>
      <w:r>
        <w:rPr>
          <w:color w:val="231F20"/>
          <w:spacing w:val="-6"/>
          <w:sz w:val="20"/>
        </w:rPr>
        <w:t> </w:t>
      </w:r>
      <w:r>
        <w:rPr>
          <w:color w:val="231F20"/>
          <w:sz w:val="20"/>
        </w:rPr>
        <w:t>y,</w:t>
      </w:r>
      <w:r>
        <w:rPr>
          <w:color w:val="231F20"/>
          <w:spacing w:val="-6"/>
          <w:sz w:val="20"/>
        </w:rPr>
        <w:t> </w:t>
      </w:r>
      <w:r>
        <w:rPr>
          <w:color w:val="231F20"/>
          <w:sz w:val="20"/>
        </w:rPr>
        <w:t>al</w:t>
      </w:r>
      <w:r>
        <w:rPr>
          <w:color w:val="231F20"/>
          <w:spacing w:val="-6"/>
          <w:sz w:val="20"/>
        </w:rPr>
        <w:t> </w:t>
      </w:r>
      <w:r>
        <w:rPr>
          <w:color w:val="231F20"/>
          <w:sz w:val="20"/>
        </w:rPr>
        <w:t>menos,</w:t>
      </w:r>
      <w:r>
        <w:rPr>
          <w:color w:val="231F20"/>
          <w:spacing w:val="-6"/>
          <w:sz w:val="20"/>
        </w:rPr>
        <w:t> </w:t>
      </w:r>
      <w:r>
        <w:rPr>
          <w:color w:val="231F20"/>
          <w:sz w:val="20"/>
        </w:rPr>
        <w:t>las</w:t>
      </w:r>
      <w:r>
        <w:rPr>
          <w:color w:val="231F20"/>
          <w:spacing w:val="-6"/>
          <w:sz w:val="20"/>
        </w:rPr>
        <w:t> </w:t>
      </w:r>
      <w:r>
        <w:rPr>
          <w:color w:val="231F20"/>
          <w:sz w:val="20"/>
        </w:rPr>
        <w:t>fases</w:t>
      </w:r>
      <w:r>
        <w:rPr>
          <w:color w:val="231F20"/>
          <w:spacing w:val="-6"/>
          <w:sz w:val="20"/>
        </w:rPr>
        <w:t> </w:t>
      </w:r>
      <w:r>
        <w:rPr>
          <w:color w:val="231F20"/>
          <w:sz w:val="20"/>
        </w:rPr>
        <w:t>de</w:t>
      </w:r>
      <w:r>
        <w:rPr>
          <w:color w:val="231F20"/>
          <w:spacing w:val="-6"/>
          <w:sz w:val="20"/>
        </w:rPr>
        <w:t> </w:t>
      </w:r>
      <w:r>
        <w:rPr>
          <w:color w:val="231F20"/>
          <w:sz w:val="20"/>
        </w:rPr>
        <w:t>acopio</w:t>
      </w:r>
      <w:r>
        <w:rPr>
          <w:color w:val="231F20"/>
          <w:spacing w:val="-6"/>
          <w:sz w:val="20"/>
        </w:rPr>
        <w:t> </w:t>
      </w:r>
      <w:r>
        <w:rPr>
          <w:color w:val="231F20"/>
          <w:sz w:val="20"/>
        </w:rPr>
        <w:t>y</w:t>
      </w:r>
      <w:r>
        <w:rPr>
          <w:color w:val="231F20"/>
          <w:spacing w:val="-6"/>
          <w:sz w:val="20"/>
        </w:rPr>
        <w:t> </w:t>
      </w:r>
      <w:r>
        <w:rPr>
          <w:color w:val="231F20"/>
          <w:sz w:val="20"/>
        </w:rPr>
        <w:t>digitalización</w:t>
      </w:r>
      <w:r>
        <w:rPr>
          <w:color w:val="231F20"/>
          <w:spacing w:val="-6"/>
          <w:sz w:val="20"/>
        </w:rPr>
        <w:t> </w:t>
      </w:r>
      <w:r>
        <w:rPr>
          <w:color w:val="231F20"/>
          <w:sz w:val="20"/>
        </w:rPr>
        <w:t>de</w:t>
      </w:r>
      <w:r>
        <w:rPr>
          <w:color w:val="231F20"/>
          <w:spacing w:val="-6"/>
          <w:sz w:val="20"/>
        </w:rPr>
        <w:t> </w:t>
      </w:r>
      <w:r>
        <w:rPr>
          <w:color w:val="231F20"/>
          <w:sz w:val="20"/>
        </w:rPr>
        <w:t>las actas de escrutinio y cómputo destinadas para el </w:t>
      </w:r>
      <w:r>
        <w:rPr>
          <w:color w:val="231F20"/>
          <w:sz w:val="22"/>
        </w:rPr>
        <w:t>prep</w:t>
      </w:r>
      <w:r>
        <w:rPr>
          <w:color w:val="231F20"/>
          <w:sz w:val="20"/>
        </w:rPr>
        <w:t>; la captura y verificación</w:t>
      </w:r>
      <w:r>
        <w:rPr>
          <w:color w:val="231F20"/>
          <w:spacing w:val="40"/>
          <w:sz w:val="20"/>
        </w:rPr>
        <w:t> </w:t>
      </w:r>
      <w:r>
        <w:rPr>
          <w:color w:val="231F20"/>
          <w:sz w:val="20"/>
        </w:rPr>
        <w:t>de datos; la publicación de datos e imágenes y el empaquetado de las actas des- tinadas para el </w:t>
      </w:r>
      <w:r>
        <w:rPr>
          <w:color w:val="231F20"/>
          <w:sz w:val="22"/>
        </w:rPr>
        <w:t>prep</w:t>
      </w:r>
      <w:r>
        <w:rPr>
          <w:color w:val="231F20"/>
          <w:sz w:val="20"/>
        </w:rPr>
        <w:t>, la operación del mecanismo para digitalizar actas desde las casillas,</w:t>
      </w:r>
      <w:r>
        <w:rPr>
          <w:color w:val="231F20"/>
          <w:spacing w:val="-1"/>
          <w:sz w:val="20"/>
        </w:rPr>
        <w:t> </w:t>
      </w:r>
      <w:r>
        <w:rPr>
          <w:color w:val="231F20"/>
          <w:sz w:val="20"/>
        </w:rPr>
        <w:t>así</w:t>
      </w:r>
      <w:r>
        <w:rPr>
          <w:color w:val="231F20"/>
          <w:spacing w:val="-1"/>
          <w:sz w:val="20"/>
        </w:rPr>
        <w:t> </w:t>
      </w:r>
      <w:r>
        <w:rPr>
          <w:color w:val="231F20"/>
          <w:sz w:val="20"/>
        </w:rPr>
        <w:t>como</w:t>
      </w:r>
      <w:r>
        <w:rPr>
          <w:color w:val="231F20"/>
          <w:spacing w:val="-1"/>
          <w:sz w:val="20"/>
        </w:rPr>
        <w:t> </w:t>
      </w:r>
      <w:r>
        <w:rPr>
          <w:color w:val="231F20"/>
          <w:sz w:val="20"/>
        </w:rPr>
        <w:t>determinar</w:t>
      </w:r>
      <w:r>
        <w:rPr>
          <w:color w:val="231F20"/>
          <w:spacing w:val="-1"/>
          <w:sz w:val="20"/>
        </w:rPr>
        <w:t> </w:t>
      </w:r>
      <w:r>
        <w:rPr>
          <w:color w:val="231F20"/>
          <w:sz w:val="20"/>
        </w:rPr>
        <w:t>las</w:t>
      </w:r>
      <w:r>
        <w:rPr>
          <w:color w:val="231F20"/>
          <w:spacing w:val="-1"/>
          <w:sz w:val="20"/>
        </w:rPr>
        <w:t> </w:t>
      </w:r>
      <w:r>
        <w:rPr>
          <w:color w:val="231F20"/>
          <w:sz w:val="20"/>
        </w:rPr>
        <w:t>instancias</w:t>
      </w:r>
      <w:r>
        <w:rPr>
          <w:color w:val="231F20"/>
          <w:spacing w:val="-1"/>
          <w:sz w:val="20"/>
        </w:rPr>
        <w:t> </w:t>
      </w:r>
      <w:r>
        <w:rPr>
          <w:color w:val="231F20"/>
          <w:sz w:val="20"/>
        </w:rPr>
        <w:t>responsables</w:t>
      </w:r>
      <w:r>
        <w:rPr>
          <w:color w:val="231F20"/>
          <w:spacing w:val="-1"/>
          <w:sz w:val="20"/>
        </w:rPr>
        <w:t> </w:t>
      </w:r>
      <w:r>
        <w:rPr>
          <w:color w:val="231F20"/>
          <w:sz w:val="20"/>
        </w:rPr>
        <w:t>de</w:t>
      </w:r>
      <w:r>
        <w:rPr>
          <w:color w:val="231F20"/>
          <w:spacing w:val="-1"/>
          <w:sz w:val="20"/>
        </w:rPr>
        <w:t> </w:t>
      </w:r>
      <w:r>
        <w:rPr>
          <w:color w:val="231F20"/>
          <w:sz w:val="20"/>
        </w:rPr>
        <w:t>la</w:t>
      </w:r>
      <w:r>
        <w:rPr>
          <w:color w:val="231F20"/>
          <w:spacing w:val="-1"/>
          <w:sz w:val="20"/>
        </w:rPr>
        <w:t> </w:t>
      </w:r>
      <w:r>
        <w:rPr>
          <w:color w:val="231F20"/>
          <w:sz w:val="20"/>
        </w:rPr>
        <w:t>toma</w:t>
      </w:r>
      <w:r>
        <w:rPr>
          <w:color w:val="231F20"/>
          <w:spacing w:val="-1"/>
          <w:sz w:val="20"/>
        </w:rPr>
        <w:t> </w:t>
      </w:r>
      <w:r>
        <w:rPr>
          <w:color w:val="231F20"/>
          <w:sz w:val="20"/>
        </w:rPr>
        <w:t>de</w:t>
      </w:r>
      <w:r>
        <w:rPr>
          <w:color w:val="231F20"/>
          <w:spacing w:val="-1"/>
          <w:sz w:val="20"/>
        </w:rPr>
        <w:t> </w:t>
      </w:r>
      <w:r>
        <w:rPr>
          <w:color w:val="231F20"/>
          <w:sz w:val="20"/>
        </w:rPr>
        <w:t>decisiones en los casos no previstos.</w:t>
      </w:r>
    </w:p>
    <w:p>
      <w:pPr>
        <w:spacing w:after="0" w:line="249"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01"/>
        </w:numPr>
        <w:tabs>
          <w:tab w:pos="2133" w:val="left" w:leader="none"/>
        </w:tabs>
        <w:spacing w:line="254" w:lineRule="auto" w:before="0" w:after="0"/>
        <w:ind w:left="2133" w:right="344" w:hanging="220"/>
        <w:jc w:val="both"/>
        <w:rPr>
          <w:sz w:val="20"/>
        </w:rPr>
      </w:pPr>
      <w:r>
        <w:rPr>
          <w:color w:val="231F20"/>
          <w:sz w:val="20"/>
        </w:rPr>
        <w:t>Las</w:t>
      </w:r>
      <w:r>
        <w:rPr>
          <w:color w:val="231F20"/>
          <w:spacing w:val="-2"/>
          <w:sz w:val="20"/>
        </w:rPr>
        <w:t> </w:t>
      </w:r>
      <w:r>
        <w:rPr>
          <w:color w:val="231F20"/>
          <w:sz w:val="20"/>
        </w:rPr>
        <w:t>sedes</w:t>
      </w:r>
      <w:r>
        <w:rPr>
          <w:color w:val="231F20"/>
          <w:spacing w:val="-2"/>
          <w:sz w:val="20"/>
        </w:rPr>
        <w:t> </w:t>
      </w:r>
      <w:r>
        <w:rPr>
          <w:color w:val="231F20"/>
          <w:sz w:val="20"/>
        </w:rPr>
        <w:t>en</w:t>
      </w:r>
      <w:r>
        <w:rPr>
          <w:color w:val="231F20"/>
          <w:spacing w:val="-2"/>
          <w:sz w:val="20"/>
        </w:rPr>
        <w:t> </w:t>
      </w:r>
      <w:r>
        <w:rPr>
          <w:color w:val="231F20"/>
          <w:sz w:val="20"/>
        </w:rPr>
        <w:t>donde</w:t>
      </w:r>
      <w:r>
        <w:rPr>
          <w:color w:val="231F20"/>
          <w:spacing w:val="-1"/>
          <w:sz w:val="20"/>
        </w:rPr>
        <w:t> </w:t>
      </w:r>
      <w:r>
        <w:rPr>
          <w:color w:val="231F20"/>
          <w:sz w:val="20"/>
        </w:rPr>
        <w:t>se</w:t>
      </w:r>
      <w:r>
        <w:rPr>
          <w:color w:val="231F20"/>
          <w:spacing w:val="-2"/>
          <w:sz w:val="20"/>
        </w:rPr>
        <w:t> </w:t>
      </w:r>
      <w:r>
        <w:rPr>
          <w:color w:val="231F20"/>
          <w:sz w:val="20"/>
        </w:rPr>
        <w:t>instalarán</w:t>
      </w:r>
      <w:r>
        <w:rPr>
          <w:color w:val="231F20"/>
          <w:spacing w:val="-2"/>
          <w:sz w:val="20"/>
        </w:rPr>
        <w:t> </w:t>
      </w:r>
      <w:r>
        <w:rPr>
          <w:color w:val="231F20"/>
          <w:sz w:val="20"/>
        </w:rPr>
        <w:t>los</w:t>
      </w:r>
      <w:r>
        <w:rPr>
          <w:color w:val="231F20"/>
          <w:spacing w:val="-2"/>
          <w:sz w:val="20"/>
        </w:rPr>
        <w:t> </w:t>
      </w:r>
      <w:r>
        <w:rPr>
          <w:color w:val="231F20"/>
          <w:sz w:val="20"/>
        </w:rPr>
        <w:t>catd,</w:t>
      </w:r>
      <w:r>
        <w:rPr>
          <w:color w:val="231F20"/>
          <w:spacing w:val="-2"/>
          <w:sz w:val="20"/>
        </w:rPr>
        <w:t> </w:t>
      </w:r>
      <w:r>
        <w:rPr>
          <w:color w:val="231F20"/>
          <w:sz w:val="20"/>
        </w:rPr>
        <w:t>y</w:t>
      </w:r>
      <w:r>
        <w:rPr>
          <w:color w:val="231F20"/>
          <w:spacing w:val="-2"/>
          <w:sz w:val="20"/>
        </w:rPr>
        <w:t> </w:t>
      </w:r>
      <w:r>
        <w:rPr>
          <w:color w:val="231F20"/>
          <w:sz w:val="20"/>
        </w:rPr>
        <w:t>en</w:t>
      </w:r>
      <w:r>
        <w:rPr>
          <w:color w:val="231F20"/>
          <w:spacing w:val="-2"/>
          <w:sz w:val="20"/>
        </w:rPr>
        <w:t> </w:t>
      </w:r>
      <w:r>
        <w:rPr>
          <w:color w:val="231F20"/>
          <w:sz w:val="20"/>
        </w:rPr>
        <w:t>su</w:t>
      </w:r>
      <w:r>
        <w:rPr>
          <w:color w:val="231F20"/>
          <w:spacing w:val="-2"/>
          <w:sz w:val="20"/>
        </w:rPr>
        <w:t> </w:t>
      </w:r>
      <w:r>
        <w:rPr>
          <w:color w:val="231F20"/>
          <w:sz w:val="20"/>
        </w:rPr>
        <w:t>caso</w:t>
      </w:r>
      <w:r>
        <w:rPr>
          <w:color w:val="231F20"/>
          <w:spacing w:val="-2"/>
          <w:sz w:val="20"/>
        </w:rPr>
        <w:t> </w:t>
      </w:r>
      <w:r>
        <w:rPr>
          <w:color w:val="231F20"/>
          <w:sz w:val="20"/>
        </w:rPr>
        <w:t>los</w:t>
      </w:r>
      <w:r>
        <w:rPr>
          <w:color w:val="231F20"/>
          <w:spacing w:val="-1"/>
          <w:sz w:val="20"/>
        </w:rPr>
        <w:t> </w:t>
      </w:r>
      <w:r>
        <w:rPr>
          <w:color w:val="231F20"/>
          <w:sz w:val="20"/>
        </w:rPr>
        <w:t>ccv,</w:t>
      </w:r>
      <w:r>
        <w:rPr>
          <w:color w:val="231F20"/>
          <w:spacing w:val="-2"/>
          <w:sz w:val="20"/>
        </w:rPr>
        <w:t> </w:t>
      </w:r>
      <w:r>
        <w:rPr>
          <w:color w:val="231F20"/>
          <w:sz w:val="20"/>
        </w:rPr>
        <w:t>así</w:t>
      </w:r>
      <w:r>
        <w:rPr>
          <w:color w:val="231F20"/>
          <w:spacing w:val="-2"/>
          <w:sz w:val="20"/>
        </w:rPr>
        <w:t> </w:t>
      </w:r>
      <w:r>
        <w:rPr>
          <w:color w:val="231F20"/>
          <w:sz w:val="20"/>
        </w:rPr>
        <w:t>como</w:t>
      </w:r>
      <w:r>
        <w:rPr>
          <w:color w:val="231F20"/>
          <w:spacing w:val="-2"/>
          <w:sz w:val="20"/>
        </w:rPr>
        <w:t> </w:t>
      </w:r>
      <w:r>
        <w:rPr>
          <w:color w:val="231F20"/>
          <w:sz w:val="20"/>
        </w:rPr>
        <w:t>la</w:t>
      </w:r>
      <w:r>
        <w:rPr>
          <w:color w:val="231F20"/>
          <w:spacing w:val="-2"/>
          <w:sz w:val="20"/>
        </w:rPr>
        <w:t> </w:t>
      </w:r>
      <w:r>
        <w:rPr>
          <w:color w:val="231F20"/>
          <w:sz w:val="20"/>
        </w:rPr>
        <w:t>instruc- ción</w:t>
      </w:r>
      <w:r>
        <w:rPr>
          <w:color w:val="231F20"/>
          <w:spacing w:val="-2"/>
          <w:sz w:val="20"/>
        </w:rPr>
        <w:t> </w:t>
      </w:r>
      <w:r>
        <w:rPr>
          <w:color w:val="231F20"/>
          <w:sz w:val="20"/>
        </w:rPr>
        <w:t>para</w:t>
      </w:r>
      <w:r>
        <w:rPr>
          <w:color w:val="231F20"/>
          <w:spacing w:val="-2"/>
          <w:sz w:val="20"/>
        </w:rPr>
        <w:t> </w:t>
      </w:r>
      <w:r>
        <w:rPr>
          <w:color w:val="231F20"/>
          <w:sz w:val="20"/>
        </w:rPr>
        <w:t>la</w:t>
      </w:r>
      <w:r>
        <w:rPr>
          <w:color w:val="231F20"/>
          <w:spacing w:val="-2"/>
          <w:sz w:val="20"/>
        </w:rPr>
        <w:t> </w:t>
      </w:r>
      <w:r>
        <w:rPr>
          <w:color w:val="231F20"/>
          <w:sz w:val="20"/>
        </w:rPr>
        <w:t>instalación</w:t>
      </w:r>
      <w:r>
        <w:rPr>
          <w:color w:val="231F20"/>
          <w:spacing w:val="-2"/>
          <w:sz w:val="20"/>
        </w:rPr>
        <w:t> </w:t>
      </w:r>
      <w:r>
        <w:rPr>
          <w:color w:val="231F20"/>
          <w:sz w:val="20"/>
        </w:rPr>
        <w:t>y</w:t>
      </w:r>
      <w:r>
        <w:rPr>
          <w:color w:val="231F20"/>
          <w:spacing w:val="-2"/>
          <w:sz w:val="20"/>
        </w:rPr>
        <w:t> </w:t>
      </w:r>
      <w:r>
        <w:rPr>
          <w:color w:val="231F20"/>
          <w:sz w:val="20"/>
        </w:rPr>
        <w:t>habilitación</w:t>
      </w:r>
      <w:r>
        <w:rPr>
          <w:color w:val="231F20"/>
          <w:spacing w:val="-2"/>
          <w:sz w:val="20"/>
        </w:rPr>
        <w:t> </w:t>
      </w:r>
      <w:r>
        <w:rPr>
          <w:color w:val="231F20"/>
          <w:sz w:val="20"/>
        </w:rPr>
        <w:t>de</w:t>
      </w:r>
      <w:r>
        <w:rPr>
          <w:color w:val="231F20"/>
          <w:spacing w:val="-2"/>
          <w:sz w:val="20"/>
        </w:rPr>
        <w:t> </w:t>
      </w:r>
      <w:r>
        <w:rPr>
          <w:color w:val="231F20"/>
          <w:sz w:val="20"/>
        </w:rPr>
        <w:t>los</w:t>
      </w:r>
      <w:r>
        <w:rPr>
          <w:color w:val="231F20"/>
          <w:spacing w:val="-2"/>
          <w:sz w:val="20"/>
        </w:rPr>
        <w:t> </w:t>
      </w:r>
      <w:r>
        <w:rPr>
          <w:color w:val="231F20"/>
          <w:sz w:val="20"/>
        </w:rPr>
        <w:t>mismos,</w:t>
      </w:r>
      <w:r>
        <w:rPr>
          <w:color w:val="231F20"/>
          <w:spacing w:val="-2"/>
          <w:sz w:val="20"/>
        </w:rPr>
        <w:t> </w:t>
      </w:r>
      <w:r>
        <w:rPr>
          <w:color w:val="231F20"/>
          <w:sz w:val="20"/>
        </w:rPr>
        <w:t>al</w:t>
      </w:r>
      <w:r>
        <w:rPr>
          <w:color w:val="231F20"/>
          <w:spacing w:val="-2"/>
          <w:sz w:val="20"/>
        </w:rPr>
        <w:t> </w:t>
      </w:r>
      <w:r>
        <w:rPr>
          <w:color w:val="231F20"/>
          <w:sz w:val="20"/>
        </w:rPr>
        <w:t>menos</w:t>
      </w:r>
      <w:r>
        <w:rPr>
          <w:color w:val="231F20"/>
          <w:spacing w:val="-2"/>
          <w:sz w:val="20"/>
        </w:rPr>
        <w:t> </w:t>
      </w:r>
      <w:r>
        <w:rPr>
          <w:color w:val="231F20"/>
          <w:sz w:val="20"/>
        </w:rPr>
        <w:t>cuatro</w:t>
      </w:r>
      <w:r>
        <w:rPr>
          <w:color w:val="231F20"/>
          <w:spacing w:val="-2"/>
          <w:sz w:val="20"/>
        </w:rPr>
        <w:t> </w:t>
      </w:r>
      <w:r>
        <w:rPr>
          <w:color w:val="231F20"/>
          <w:sz w:val="20"/>
        </w:rPr>
        <w:t>meses</w:t>
      </w:r>
      <w:r>
        <w:rPr>
          <w:color w:val="231F20"/>
          <w:spacing w:val="-2"/>
          <w:sz w:val="20"/>
        </w:rPr>
        <w:t> </w:t>
      </w:r>
      <w:r>
        <w:rPr>
          <w:color w:val="231F20"/>
          <w:sz w:val="20"/>
        </w:rPr>
        <w:t>antes del día de la Jornada Electoral, previendo mecanismos de continuidad y contin- gencia</w:t>
      </w:r>
      <w:r>
        <w:rPr>
          <w:color w:val="231F20"/>
          <w:spacing w:val="-7"/>
          <w:sz w:val="20"/>
        </w:rPr>
        <w:t> </w:t>
      </w:r>
      <w:r>
        <w:rPr>
          <w:color w:val="231F20"/>
          <w:sz w:val="20"/>
        </w:rPr>
        <w:t>para</w:t>
      </w:r>
      <w:r>
        <w:rPr>
          <w:color w:val="231F20"/>
          <w:spacing w:val="-7"/>
          <w:sz w:val="20"/>
        </w:rPr>
        <w:t> </w:t>
      </w:r>
      <w:r>
        <w:rPr>
          <w:color w:val="231F20"/>
          <w:sz w:val="20"/>
        </w:rPr>
        <w:t>su</w:t>
      </w:r>
      <w:r>
        <w:rPr>
          <w:color w:val="231F20"/>
          <w:spacing w:val="-7"/>
          <w:sz w:val="20"/>
        </w:rPr>
        <w:t> </w:t>
      </w:r>
      <w:r>
        <w:rPr>
          <w:color w:val="231F20"/>
          <w:sz w:val="20"/>
        </w:rPr>
        <w:t>ubicación,</w:t>
      </w:r>
      <w:r>
        <w:rPr>
          <w:color w:val="231F20"/>
          <w:spacing w:val="-6"/>
          <w:sz w:val="20"/>
        </w:rPr>
        <w:t> </w:t>
      </w:r>
      <w:r>
        <w:rPr>
          <w:color w:val="231F20"/>
          <w:sz w:val="20"/>
        </w:rPr>
        <w:t>instalación,</w:t>
      </w:r>
      <w:r>
        <w:rPr>
          <w:color w:val="231F20"/>
          <w:spacing w:val="-6"/>
          <w:sz w:val="20"/>
        </w:rPr>
        <w:t> </w:t>
      </w:r>
      <w:r>
        <w:rPr>
          <w:color w:val="231F20"/>
          <w:sz w:val="20"/>
        </w:rPr>
        <w:t>habilitación</w:t>
      </w:r>
      <w:r>
        <w:rPr>
          <w:color w:val="231F20"/>
          <w:spacing w:val="-7"/>
          <w:sz w:val="20"/>
        </w:rPr>
        <w:t> </w:t>
      </w:r>
      <w:r>
        <w:rPr>
          <w:color w:val="231F20"/>
          <w:sz w:val="20"/>
        </w:rPr>
        <w:t>y</w:t>
      </w:r>
      <w:r>
        <w:rPr>
          <w:color w:val="231F20"/>
          <w:spacing w:val="-7"/>
          <w:sz w:val="20"/>
        </w:rPr>
        <w:t> </w:t>
      </w:r>
      <w:r>
        <w:rPr>
          <w:color w:val="231F20"/>
          <w:sz w:val="20"/>
        </w:rPr>
        <w:t>operación,</w:t>
      </w:r>
      <w:r>
        <w:rPr>
          <w:color w:val="231F20"/>
          <w:spacing w:val="-6"/>
          <w:sz w:val="20"/>
        </w:rPr>
        <w:t> </w:t>
      </w:r>
      <w:r>
        <w:rPr>
          <w:color w:val="231F20"/>
          <w:sz w:val="20"/>
        </w:rPr>
        <w:t>en</w:t>
      </w:r>
      <w:r>
        <w:rPr>
          <w:color w:val="231F20"/>
          <w:spacing w:val="-7"/>
          <w:sz w:val="20"/>
        </w:rPr>
        <w:t> </w:t>
      </w:r>
      <w:r>
        <w:rPr>
          <w:color w:val="231F20"/>
          <w:sz w:val="20"/>
        </w:rPr>
        <w:t>los</w:t>
      </w:r>
      <w:r>
        <w:rPr>
          <w:color w:val="231F20"/>
          <w:spacing w:val="-6"/>
          <w:sz w:val="20"/>
        </w:rPr>
        <w:t> </w:t>
      </w:r>
      <w:r>
        <w:rPr>
          <w:color w:val="231F20"/>
          <w:sz w:val="20"/>
        </w:rPr>
        <w:t>supuestos</w:t>
      </w:r>
      <w:r>
        <w:rPr>
          <w:color w:val="231F20"/>
          <w:spacing w:val="-7"/>
          <w:sz w:val="20"/>
        </w:rPr>
        <w:t> </w:t>
      </w:r>
      <w:r>
        <w:rPr>
          <w:color w:val="231F20"/>
          <w:sz w:val="20"/>
        </w:rPr>
        <w:t>de caso fortuito o fuerza mayor.</w:t>
      </w:r>
    </w:p>
    <w:p>
      <w:pPr>
        <w:pStyle w:val="ListParagraph"/>
        <w:numPr>
          <w:ilvl w:val="1"/>
          <w:numId w:val="301"/>
        </w:numPr>
        <w:tabs>
          <w:tab w:pos="2131" w:val="left" w:leader="none"/>
        </w:tabs>
        <w:spacing w:line="240" w:lineRule="auto" w:before="6" w:after="0"/>
        <w:ind w:left="2131" w:right="0" w:hanging="178"/>
        <w:jc w:val="both"/>
        <w:rPr>
          <w:sz w:val="20"/>
        </w:rPr>
      </w:pPr>
      <w:r>
        <w:rPr>
          <w:color w:val="231F20"/>
          <w:spacing w:val="-2"/>
          <w:sz w:val="20"/>
        </w:rPr>
        <w:t>(Derogado).</w:t>
      </w:r>
    </w:p>
    <w:p>
      <w:pPr>
        <w:pStyle w:val="ListParagraph"/>
        <w:numPr>
          <w:ilvl w:val="1"/>
          <w:numId w:val="301"/>
        </w:numPr>
        <w:tabs>
          <w:tab w:pos="2133" w:val="left" w:leader="none"/>
        </w:tabs>
        <w:spacing w:line="249" w:lineRule="auto" w:before="16" w:after="0"/>
        <w:ind w:left="2133" w:right="344" w:hanging="220"/>
        <w:jc w:val="both"/>
        <w:rPr>
          <w:sz w:val="20"/>
        </w:rPr>
      </w:pPr>
      <w:r>
        <w:rPr>
          <w:color w:val="231F20"/>
          <w:sz w:val="20"/>
        </w:rPr>
        <w:t>Instruir a los consejos locales, distritales o municipales, según corresponda, para que sus integrantes, dentro de los que forman parte las representaciones de los partidos políticos y, en su caso, candidaturas independientes, supervisen las acti- vidades relacionadas con el diseño, implementación y operación del </w:t>
      </w:r>
      <w:r>
        <w:rPr>
          <w:color w:val="231F20"/>
          <w:sz w:val="22"/>
        </w:rPr>
        <w:t>prep </w:t>
      </w:r>
      <w:r>
        <w:rPr>
          <w:color w:val="231F20"/>
          <w:sz w:val="20"/>
        </w:rPr>
        <w:t>en los catd y, en su caso, en los ccv.</w:t>
      </w:r>
    </w:p>
    <w:p>
      <w:pPr>
        <w:pStyle w:val="ListParagraph"/>
        <w:numPr>
          <w:ilvl w:val="1"/>
          <w:numId w:val="301"/>
        </w:numPr>
        <w:tabs>
          <w:tab w:pos="2133" w:val="left" w:leader="none"/>
        </w:tabs>
        <w:spacing w:line="254" w:lineRule="auto" w:before="5" w:after="0"/>
        <w:ind w:left="2133" w:right="346" w:hanging="220"/>
        <w:jc w:val="both"/>
        <w:rPr>
          <w:sz w:val="20"/>
        </w:rPr>
      </w:pPr>
      <w:r>
        <w:rPr>
          <w:color w:val="231F20"/>
          <w:sz w:val="20"/>
        </w:rPr>
        <w:t>Fecha</w:t>
      </w:r>
      <w:r>
        <w:rPr>
          <w:color w:val="231F20"/>
          <w:spacing w:val="-5"/>
          <w:sz w:val="20"/>
        </w:rPr>
        <w:t> </w:t>
      </w:r>
      <w:r>
        <w:rPr>
          <w:color w:val="231F20"/>
          <w:sz w:val="20"/>
        </w:rPr>
        <w:t>y</w:t>
      </w:r>
      <w:r>
        <w:rPr>
          <w:color w:val="231F20"/>
          <w:spacing w:val="-5"/>
          <w:sz w:val="20"/>
        </w:rPr>
        <w:t> </w:t>
      </w:r>
      <w:r>
        <w:rPr>
          <w:color w:val="231F20"/>
          <w:sz w:val="20"/>
        </w:rPr>
        <w:t>hora</w:t>
      </w:r>
      <w:r>
        <w:rPr>
          <w:color w:val="231F20"/>
          <w:spacing w:val="-5"/>
          <w:sz w:val="20"/>
        </w:rPr>
        <w:t> </w:t>
      </w:r>
      <w:r>
        <w:rPr>
          <w:color w:val="231F20"/>
          <w:sz w:val="20"/>
        </w:rPr>
        <w:t>de</w:t>
      </w:r>
      <w:r>
        <w:rPr>
          <w:color w:val="231F20"/>
          <w:spacing w:val="-5"/>
          <w:sz w:val="20"/>
        </w:rPr>
        <w:t> </w:t>
      </w:r>
      <w:r>
        <w:rPr>
          <w:color w:val="231F20"/>
          <w:sz w:val="20"/>
        </w:rPr>
        <w:t>inicio</w:t>
      </w:r>
      <w:r>
        <w:rPr>
          <w:color w:val="231F20"/>
          <w:spacing w:val="-5"/>
          <w:sz w:val="20"/>
        </w:rPr>
        <w:t> </w:t>
      </w:r>
      <w:r>
        <w:rPr>
          <w:color w:val="231F20"/>
          <w:sz w:val="20"/>
        </w:rPr>
        <w:t>de</w:t>
      </w:r>
      <w:r>
        <w:rPr>
          <w:color w:val="231F20"/>
          <w:spacing w:val="-5"/>
          <w:sz w:val="20"/>
        </w:rPr>
        <w:t> </w:t>
      </w:r>
      <w:r>
        <w:rPr>
          <w:color w:val="231F20"/>
          <w:sz w:val="20"/>
        </w:rPr>
        <w:t>la</w:t>
      </w:r>
      <w:r>
        <w:rPr>
          <w:color w:val="231F20"/>
          <w:spacing w:val="-5"/>
          <w:sz w:val="20"/>
        </w:rPr>
        <w:t> </w:t>
      </w:r>
      <w:r>
        <w:rPr>
          <w:color w:val="231F20"/>
          <w:sz w:val="20"/>
        </w:rPr>
        <w:t>publicación</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datos,</w:t>
      </w:r>
      <w:r>
        <w:rPr>
          <w:color w:val="231F20"/>
          <w:spacing w:val="-5"/>
          <w:sz w:val="20"/>
        </w:rPr>
        <w:t> </w:t>
      </w:r>
      <w:r>
        <w:rPr>
          <w:color w:val="231F20"/>
          <w:sz w:val="20"/>
        </w:rPr>
        <w:t>imágenes</w:t>
      </w:r>
      <w:r>
        <w:rPr>
          <w:color w:val="231F20"/>
          <w:spacing w:val="-5"/>
          <w:sz w:val="20"/>
        </w:rPr>
        <w:t> </w:t>
      </w:r>
      <w:r>
        <w:rPr>
          <w:color w:val="231F20"/>
          <w:sz w:val="20"/>
        </w:rPr>
        <w:t>y</w:t>
      </w:r>
      <w:r>
        <w:rPr>
          <w:color w:val="231F20"/>
          <w:spacing w:val="-5"/>
          <w:sz w:val="20"/>
        </w:rPr>
        <w:t> </w:t>
      </w:r>
      <w:r>
        <w:rPr>
          <w:color w:val="231F20"/>
          <w:sz w:val="20"/>
        </w:rPr>
        <w:t>bases</w:t>
      </w:r>
      <w:r>
        <w:rPr>
          <w:color w:val="231F20"/>
          <w:spacing w:val="-5"/>
          <w:sz w:val="20"/>
        </w:rPr>
        <w:t> </w:t>
      </w:r>
      <w:r>
        <w:rPr>
          <w:color w:val="231F20"/>
          <w:sz w:val="20"/>
        </w:rPr>
        <w:t>de</w:t>
      </w:r>
      <w:r>
        <w:rPr>
          <w:color w:val="231F20"/>
          <w:spacing w:val="-5"/>
          <w:sz w:val="20"/>
        </w:rPr>
        <w:t> </w:t>
      </w:r>
      <w:r>
        <w:rPr>
          <w:color w:val="231F20"/>
          <w:sz w:val="20"/>
        </w:rPr>
        <w:t>datos</w:t>
      </w:r>
      <w:r>
        <w:rPr>
          <w:color w:val="231F20"/>
          <w:spacing w:val="-5"/>
          <w:sz w:val="20"/>
        </w:rPr>
        <w:t> </w:t>
      </w:r>
      <w:r>
        <w:rPr>
          <w:color w:val="231F20"/>
          <w:sz w:val="20"/>
        </w:rPr>
        <w:t>de los resultados electorales preliminares.</w:t>
      </w:r>
    </w:p>
    <w:p>
      <w:pPr>
        <w:pStyle w:val="ListParagraph"/>
        <w:numPr>
          <w:ilvl w:val="1"/>
          <w:numId w:val="301"/>
        </w:numPr>
        <w:tabs>
          <w:tab w:pos="2133" w:val="left" w:leader="none"/>
        </w:tabs>
        <w:spacing w:line="254" w:lineRule="auto" w:before="3" w:after="0"/>
        <w:ind w:left="2133" w:right="346" w:hanging="180"/>
        <w:jc w:val="both"/>
        <w:rPr>
          <w:sz w:val="20"/>
        </w:rPr>
      </w:pPr>
      <w:r>
        <w:rPr>
          <w:color w:val="231F20"/>
          <w:sz w:val="20"/>
        </w:rPr>
        <w:t>El número de actualizaciones por hora de las bases de datos que contengan los resultados</w:t>
      </w:r>
      <w:r>
        <w:rPr>
          <w:color w:val="231F20"/>
          <w:spacing w:val="-12"/>
          <w:sz w:val="20"/>
        </w:rPr>
        <w:t> </w:t>
      </w:r>
      <w:r>
        <w:rPr>
          <w:color w:val="231F20"/>
          <w:sz w:val="20"/>
        </w:rPr>
        <w:t>electorales</w:t>
      </w:r>
      <w:r>
        <w:rPr>
          <w:color w:val="231F20"/>
          <w:spacing w:val="-11"/>
          <w:sz w:val="20"/>
        </w:rPr>
        <w:t> </w:t>
      </w:r>
      <w:r>
        <w:rPr>
          <w:color w:val="231F20"/>
          <w:sz w:val="20"/>
        </w:rPr>
        <w:t>preliminares;</w:t>
      </w:r>
      <w:r>
        <w:rPr>
          <w:color w:val="231F20"/>
          <w:spacing w:val="-11"/>
          <w:sz w:val="20"/>
        </w:rPr>
        <w:t> </w:t>
      </w:r>
      <w:r>
        <w:rPr>
          <w:color w:val="231F20"/>
          <w:sz w:val="20"/>
        </w:rPr>
        <w:t>el</w:t>
      </w:r>
      <w:r>
        <w:rPr>
          <w:color w:val="231F20"/>
          <w:spacing w:val="-12"/>
          <w:sz w:val="20"/>
        </w:rPr>
        <w:t> </w:t>
      </w:r>
      <w:r>
        <w:rPr>
          <w:color w:val="231F20"/>
          <w:sz w:val="20"/>
        </w:rPr>
        <w:t>número</w:t>
      </w:r>
      <w:r>
        <w:rPr>
          <w:color w:val="231F20"/>
          <w:spacing w:val="-11"/>
          <w:sz w:val="20"/>
        </w:rPr>
        <w:t> </w:t>
      </w:r>
      <w:r>
        <w:rPr>
          <w:color w:val="231F20"/>
          <w:sz w:val="20"/>
        </w:rPr>
        <w:t>mínimo</w:t>
      </w:r>
      <w:r>
        <w:rPr>
          <w:color w:val="231F20"/>
          <w:spacing w:val="-11"/>
          <w:sz w:val="20"/>
        </w:rPr>
        <w:t> </w:t>
      </w:r>
      <w:r>
        <w:rPr>
          <w:color w:val="231F20"/>
          <w:sz w:val="20"/>
        </w:rPr>
        <w:t>deberá</w:t>
      </w:r>
      <w:r>
        <w:rPr>
          <w:color w:val="231F20"/>
          <w:spacing w:val="-12"/>
          <w:sz w:val="20"/>
        </w:rPr>
        <w:t> </w:t>
      </w:r>
      <w:r>
        <w:rPr>
          <w:color w:val="231F20"/>
          <w:sz w:val="20"/>
        </w:rPr>
        <w:t>ser</w:t>
      </w:r>
      <w:r>
        <w:rPr>
          <w:color w:val="231F20"/>
          <w:spacing w:val="-11"/>
          <w:sz w:val="20"/>
        </w:rPr>
        <w:t> </w:t>
      </w:r>
      <w:r>
        <w:rPr>
          <w:color w:val="231F20"/>
          <w:sz w:val="20"/>
        </w:rPr>
        <w:t>de</w:t>
      </w:r>
      <w:r>
        <w:rPr>
          <w:color w:val="231F20"/>
          <w:spacing w:val="-11"/>
          <w:sz w:val="20"/>
        </w:rPr>
        <w:t> </w:t>
      </w:r>
      <w:r>
        <w:rPr>
          <w:color w:val="231F20"/>
          <w:sz w:val="20"/>
        </w:rPr>
        <w:t>tres</w:t>
      </w:r>
      <w:r>
        <w:rPr>
          <w:color w:val="231F20"/>
          <w:spacing w:val="-12"/>
          <w:sz w:val="20"/>
        </w:rPr>
        <w:t> </w:t>
      </w:r>
      <w:r>
        <w:rPr>
          <w:color w:val="231F20"/>
          <w:sz w:val="20"/>
        </w:rPr>
        <w:t>por</w:t>
      </w:r>
      <w:r>
        <w:rPr>
          <w:color w:val="231F20"/>
          <w:spacing w:val="-11"/>
          <w:sz w:val="20"/>
        </w:rPr>
        <w:t> </w:t>
      </w:r>
      <w:r>
        <w:rPr>
          <w:color w:val="231F20"/>
          <w:sz w:val="20"/>
        </w:rPr>
        <w:t>hora, incluso cuando la publicación de datos se realice en tiempo real.</w:t>
      </w:r>
    </w:p>
    <w:p>
      <w:pPr>
        <w:pStyle w:val="ListParagraph"/>
        <w:numPr>
          <w:ilvl w:val="1"/>
          <w:numId w:val="301"/>
        </w:numPr>
        <w:tabs>
          <w:tab w:pos="2133" w:val="left" w:leader="none"/>
        </w:tabs>
        <w:spacing w:line="254" w:lineRule="auto" w:before="3" w:after="0"/>
        <w:ind w:left="2133" w:right="346" w:hanging="180"/>
        <w:jc w:val="both"/>
        <w:rPr>
          <w:sz w:val="20"/>
        </w:rPr>
      </w:pPr>
      <w:r>
        <w:rPr>
          <w:color w:val="231F20"/>
          <w:sz w:val="20"/>
        </w:rPr>
        <w:t>El</w:t>
      </w:r>
      <w:r>
        <w:rPr>
          <w:color w:val="231F20"/>
          <w:spacing w:val="-2"/>
          <w:sz w:val="20"/>
        </w:rPr>
        <w:t> </w:t>
      </w:r>
      <w:r>
        <w:rPr>
          <w:color w:val="231F20"/>
          <w:sz w:val="20"/>
        </w:rPr>
        <w:t>número</w:t>
      </w:r>
      <w:r>
        <w:rPr>
          <w:color w:val="231F20"/>
          <w:spacing w:val="-2"/>
          <w:sz w:val="20"/>
        </w:rPr>
        <w:t> </w:t>
      </w:r>
      <w:r>
        <w:rPr>
          <w:color w:val="231F20"/>
          <w:sz w:val="20"/>
        </w:rPr>
        <w:t>de</w:t>
      </w:r>
      <w:r>
        <w:rPr>
          <w:color w:val="231F20"/>
          <w:spacing w:val="-2"/>
          <w:sz w:val="20"/>
        </w:rPr>
        <w:t> </w:t>
      </w:r>
      <w:r>
        <w:rPr>
          <w:color w:val="231F20"/>
          <w:sz w:val="20"/>
        </w:rPr>
        <w:t>actualizaciones</w:t>
      </w:r>
      <w:r>
        <w:rPr>
          <w:color w:val="231F20"/>
          <w:spacing w:val="-2"/>
          <w:sz w:val="20"/>
        </w:rPr>
        <w:t> </w:t>
      </w:r>
      <w:r>
        <w:rPr>
          <w:color w:val="231F20"/>
          <w:sz w:val="20"/>
        </w:rPr>
        <w:t>por</w:t>
      </w:r>
      <w:r>
        <w:rPr>
          <w:color w:val="231F20"/>
          <w:spacing w:val="-2"/>
          <w:sz w:val="20"/>
        </w:rPr>
        <w:t> </w:t>
      </w:r>
      <w:r>
        <w:rPr>
          <w:color w:val="231F20"/>
          <w:sz w:val="20"/>
        </w:rPr>
        <w:t>hora</w:t>
      </w:r>
      <w:r>
        <w:rPr>
          <w:color w:val="231F20"/>
          <w:spacing w:val="-2"/>
          <w:sz w:val="20"/>
        </w:rPr>
        <w:t> </w:t>
      </w:r>
      <w:r>
        <w:rPr>
          <w:color w:val="231F20"/>
          <w:sz w:val="20"/>
        </w:rPr>
        <w:t>de</w:t>
      </w:r>
      <w:r>
        <w:rPr>
          <w:color w:val="231F20"/>
          <w:spacing w:val="-2"/>
          <w:sz w:val="20"/>
        </w:rPr>
        <w:t> </w:t>
      </w:r>
      <w:r>
        <w:rPr>
          <w:color w:val="231F20"/>
          <w:sz w:val="20"/>
        </w:rPr>
        <w:t>los</w:t>
      </w:r>
      <w:r>
        <w:rPr>
          <w:color w:val="231F20"/>
          <w:spacing w:val="-2"/>
          <w:sz w:val="20"/>
        </w:rPr>
        <w:t> </w:t>
      </w:r>
      <w:r>
        <w:rPr>
          <w:color w:val="231F20"/>
          <w:sz w:val="20"/>
        </w:rPr>
        <w:t>datos;</w:t>
      </w:r>
      <w:r>
        <w:rPr>
          <w:color w:val="231F20"/>
          <w:spacing w:val="-2"/>
          <w:sz w:val="20"/>
        </w:rPr>
        <w:t> </w:t>
      </w:r>
      <w:r>
        <w:rPr>
          <w:color w:val="231F20"/>
          <w:sz w:val="20"/>
        </w:rPr>
        <w:t>el</w:t>
      </w:r>
      <w:r>
        <w:rPr>
          <w:color w:val="231F20"/>
          <w:spacing w:val="-2"/>
          <w:sz w:val="20"/>
        </w:rPr>
        <w:t> </w:t>
      </w:r>
      <w:r>
        <w:rPr>
          <w:color w:val="231F20"/>
          <w:sz w:val="20"/>
        </w:rPr>
        <w:t>número</w:t>
      </w:r>
      <w:r>
        <w:rPr>
          <w:color w:val="231F20"/>
          <w:spacing w:val="-2"/>
          <w:sz w:val="20"/>
        </w:rPr>
        <w:t> </w:t>
      </w:r>
      <w:r>
        <w:rPr>
          <w:color w:val="231F20"/>
          <w:sz w:val="20"/>
        </w:rPr>
        <w:t>mínimo</w:t>
      </w:r>
      <w:r>
        <w:rPr>
          <w:color w:val="231F20"/>
          <w:spacing w:val="-2"/>
          <w:sz w:val="20"/>
        </w:rPr>
        <w:t> </w:t>
      </w:r>
      <w:r>
        <w:rPr>
          <w:color w:val="231F20"/>
          <w:sz w:val="20"/>
        </w:rPr>
        <w:t>deberá</w:t>
      </w:r>
      <w:r>
        <w:rPr>
          <w:color w:val="231F20"/>
          <w:spacing w:val="-2"/>
          <w:sz w:val="20"/>
        </w:rPr>
        <w:t> </w:t>
      </w:r>
      <w:r>
        <w:rPr>
          <w:color w:val="231F20"/>
          <w:sz w:val="20"/>
        </w:rPr>
        <w:t>ser de tres por hora.</w:t>
      </w:r>
    </w:p>
    <w:p>
      <w:pPr>
        <w:pStyle w:val="ListParagraph"/>
        <w:numPr>
          <w:ilvl w:val="1"/>
          <w:numId w:val="301"/>
        </w:numPr>
        <w:tabs>
          <w:tab w:pos="2133" w:val="left" w:leader="none"/>
        </w:tabs>
        <w:spacing w:line="254" w:lineRule="auto" w:before="3" w:after="0"/>
        <w:ind w:left="2133" w:right="346" w:hanging="220"/>
        <w:jc w:val="both"/>
        <w:rPr>
          <w:sz w:val="20"/>
        </w:rPr>
      </w:pPr>
      <w:r>
        <w:rPr>
          <w:color w:val="231F20"/>
          <w:sz w:val="20"/>
        </w:rPr>
        <w:t>Fecha y hora de publicación de la última actualización de datos, imágenes y bases de datos de los resultados electorales preliminares.</w:t>
      </w:r>
    </w:p>
    <w:p>
      <w:pPr>
        <w:pStyle w:val="BodyText"/>
        <w:spacing w:before="7"/>
        <w:ind w:firstLine="0"/>
        <w:jc w:val="left"/>
        <w:rPr>
          <w:sz w:val="20"/>
        </w:rPr>
      </w:pPr>
    </w:p>
    <w:p>
      <w:pPr>
        <w:pStyle w:val="ListParagraph"/>
        <w:numPr>
          <w:ilvl w:val="0"/>
          <w:numId w:val="293"/>
        </w:numPr>
        <w:tabs>
          <w:tab w:pos="1811" w:val="left" w:leader="none"/>
          <w:tab w:pos="1813" w:val="left" w:leader="none"/>
        </w:tabs>
        <w:spacing w:line="235" w:lineRule="auto" w:before="0" w:after="0"/>
        <w:ind w:left="1813" w:right="347" w:hanging="260"/>
        <w:jc w:val="both"/>
        <w:rPr>
          <w:sz w:val="22"/>
        </w:rPr>
      </w:pPr>
      <w:r>
        <w:rPr>
          <w:color w:val="231F20"/>
          <w:sz w:val="22"/>
        </w:rPr>
        <w:t>Previo a</w:t>
      </w:r>
      <w:r>
        <w:rPr>
          <w:color w:val="231F20"/>
          <w:spacing w:val="-1"/>
          <w:sz w:val="22"/>
        </w:rPr>
        <w:t> </w:t>
      </w:r>
      <w:r>
        <w:rPr>
          <w:color w:val="231F20"/>
          <w:sz w:val="22"/>
        </w:rPr>
        <w:t>la aprobación de los acuerdos a</w:t>
      </w:r>
      <w:r>
        <w:rPr>
          <w:color w:val="231F20"/>
          <w:spacing w:val="-1"/>
          <w:sz w:val="22"/>
        </w:rPr>
        <w:t> </w:t>
      </w:r>
      <w:r>
        <w:rPr>
          <w:color w:val="231F20"/>
          <w:sz w:val="22"/>
        </w:rPr>
        <w:t>que hace referencia el</w:t>
      </w:r>
      <w:r>
        <w:rPr>
          <w:color w:val="231F20"/>
          <w:spacing w:val="-1"/>
          <w:sz w:val="22"/>
        </w:rPr>
        <w:t> </w:t>
      </w:r>
      <w:r>
        <w:rPr>
          <w:color w:val="231F20"/>
          <w:sz w:val="22"/>
        </w:rPr>
        <w:t>numeral</w:t>
      </w:r>
      <w:r>
        <w:rPr>
          <w:color w:val="231F20"/>
          <w:spacing w:val="-1"/>
          <w:sz w:val="22"/>
        </w:rPr>
        <w:t> </w:t>
      </w:r>
      <w:r>
        <w:rPr>
          <w:color w:val="231F20"/>
          <w:sz w:val="22"/>
        </w:rPr>
        <w:t>ante- rior</w:t>
      </w:r>
      <w:r>
        <w:rPr>
          <w:color w:val="231F20"/>
          <w:spacing w:val="-2"/>
          <w:sz w:val="22"/>
        </w:rPr>
        <w:t> </w:t>
      </w:r>
      <w:r>
        <w:rPr>
          <w:color w:val="231F20"/>
          <w:sz w:val="22"/>
        </w:rPr>
        <w:t>y</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señalan</w:t>
      </w:r>
      <w:r>
        <w:rPr>
          <w:color w:val="231F20"/>
          <w:spacing w:val="-2"/>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numeral</w:t>
      </w:r>
      <w:r>
        <w:rPr>
          <w:color w:val="231F20"/>
          <w:spacing w:val="-2"/>
          <w:sz w:val="22"/>
        </w:rPr>
        <w:t> </w:t>
      </w:r>
      <w:r>
        <w:rPr>
          <w:color w:val="231F20"/>
          <w:sz w:val="22"/>
        </w:rPr>
        <w:t>33</w:t>
      </w:r>
      <w:r>
        <w:rPr>
          <w:color w:val="231F20"/>
          <w:spacing w:val="-3"/>
          <w:sz w:val="22"/>
        </w:rPr>
        <w:t> </w:t>
      </w:r>
      <w:r>
        <w:rPr>
          <w:color w:val="231F20"/>
          <w:sz w:val="22"/>
        </w:rPr>
        <w:t>del</w:t>
      </w:r>
      <w:r>
        <w:rPr>
          <w:color w:val="231F20"/>
          <w:spacing w:val="-2"/>
          <w:sz w:val="22"/>
        </w:rPr>
        <w:t> </w:t>
      </w:r>
      <w:r>
        <w:rPr>
          <w:color w:val="231F20"/>
          <w:sz w:val="22"/>
        </w:rPr>
        <w:t>Anexo</w:t>
      </w:r>
      <w:r>
        <w:rPr>
          <w:color w:val="231F20"/>
          <w:spacing w:val="-2"/>
          <w:sz w:val="22"/>
        </w:rPr>
        <w:t> </w:t>
      </w:r>
      <w:r>
        <w:rPr>
          <w:color w:val="231F20"/>
          <w:sz w:val="22"/>
        </w:rPr>
        <w:t>13</w:t>
      </w:r>
      <w:r>
        <w:rPr>
          <w:color w:val="231F20"/>
          <w:spacing w:val="-3"/>
          <w:sz w:val="22"/>
        </w:rPr>
        <w:t> </w:t>
      </w:r>
      <w:r>
        <w:rPr>
          <w:color w:val="231F20"/>
          <w:sz w:val="22"/>
        </w:rPr>
        <w:t>del</w:t>
      </w:r>
      <w:r>
        <w:rPr>
          <w:color w:val="231F20"/>
          <w:spacing w:val="-2"/>
          <w:sz w:val="22"/>
        </w:rPr>
        <w:t> </w:t>
      </w:r>
      <w:r>
        <w:rPr>
          <w:color w:val="231F20"/>
          <w:sz w:val="22"/>
        </w:rPr>
        <w:t>presente</w:t>
      </w:r>
      <w:r>
        <w:rPr>
          <w:color w:val="231F20"/>
          <w:spacing w:val="-2"/>
          <w:sz w:val="22"/>
        </w:rPr>
        <w:t> </w:t>
      </w:r>
      <w:r>
        <w:rPr>
          <w:color w:val="231F20"/>
          <w:sz w:val="22"/>
        </w:rPr>
        <w:t>Reglamento, los Órganos Superiores de Dirección deberán remitirlos al Instituto con la fi- nalidad</w:t>
      </w:r>
      <w:r>
        <w:rPr>
          <w:color w:val="231F20"/>
          <w:spacing w:val="-2"/>
          <w:sz w:val="22"/>
        </w:rPr>
        <w:t> </w:t>
      </w:r>
      <w:r>
        <w:rPr>
          <w:color w:val="231F20"/>
          <w:sz w:val="22"/>
        </w:rPr>
        <w:t>de</w:t>
      </w:r>
      <w:r>
        <w:rPr>
          <w:color w:val="231F20"/>
          <w:spacing w:val="-2"/>
          <w:sz w:val="22"/>
        </w:rPr>
        <w:t> </w:t>
      </w:r>
      <w:r>
        <w:rPr>
          <w:color w:val="231F20"/>
          <w:sz w:val="22"/>
        </w:rPr>
        <w:t>que</w:t>
      </w:r>
      <w:r>
        <w:rPr>
          <w:color w:val="231F20"/>
          <w:spacing w:val="-2"/>
          <w:sz w:val="22"/>
        </w:rPr>
        <w:t> </w:t>
      </w:r>
      <w:r>
        <w:rPr>
          <w:color w:val="231F20"/>
          <w:sz w:val="22"/>
        </w:rPr>
        <w:t>éste</w:t>
      </w:r>
      <w:r>
        <w:rPr>
          <w:color w:val="231F20"/>
          <w:spacing w:val="-2"/>
          <w:sz w:val="22"/>
        </w:rPr>
        <w:t> </w:t>
      </w:r>
      <w:r>
        <w:rPr>
          <w:color w:val="231F20"/>
          <w:sz w:val="22"/>
        </w:rPr>
        <w:t>brinde</w:t>
      </w:r>
      <w:r>
        <w:rPr>
          <w:color w:val="231F20"/>
          <w:spacing w:val="-2"/>
          <w:sz w:val="22"/>
        </w:rPr>
        <w:t> </w:t>
      </w:r>
      <w:r>
        <w:rPr>
          <w:color w:val="231F20"/>
          <w:sz w:val="22"/>
        </w:rPr>
        <w:t>asesoría</w:t>
      </w:r>
      <w:r>
        <w:rPr>
          <w:color w:val="231F20"/>
          <w:spacing w:val="-2"/>
          <w:sz w:val="22"/>
        </w:rPr>
        <w:t> </w:t>
      </w:r>
      <w:r>
        <w:rPr>
          <w:color w:val="231F20"/>
          <w:sz w:val="22"/>
        </w:rPr>
        <w:t>y,</w:t>
      </w:r>
      <w:r>
        <w:rPr>
          <w:color w:val="231F20"/>
          <w:spacing w:val="-2"/>
          <w:sz w:val="22"/>
        </w:rPr>
        <w:t> </w:t>
      </w:r>
      <w:r>
        <w:rPr>
          <w:color w:val="231F20"/>
          <w:sz w:val="22"/>
        </w:rPr>
        <w:t>emita</w:t>
      </w:r>
      <w:r>
        <w:rPr>
          <w:color w:val="231F20"/>
          <w:spacing w:val="-2"/>
          <w:sz w:val="22"/>
        </w:rPr>
        <w:t> </w:t>
      </w:r>
      <w:r>
        <w:rPr>
          <w:color w:val="231F20"/>
          <w:sz w:val="22"/>
        </w:rPr>
        <w:t>la</w:t>
      </w:r>
      <w:r>
        <w:rPr>
          <w:color w:val="231F20"/>
          <w:spacing w:val="-2"/>
          <w:sz w:val="22"/>
        </w:rPr>
        <w:t> </w:t>
      </w:r>
      <w:r>
        <w:rPr>
          <w:color w:val="231F20"/>
          <w:sz w:val="22"/>
        </w:rPr>
        <w:t>opinión</w:t>
      </w:r>
      <w:r>
        <w:rPr>
          <w:color w:val="231F20"/>
          <w:spacing w:val="-2"/>
          <w:sz w:val="22"/>
        </w:rPr>
        <w:t> </w:t>
      </w:r>
      <w:r>
        <w:rPr>
          <w:color w:val="231F20"/>
          <w:sz w:val="22"/>
        </w:rPr>
        <w:t>y</w:t>
      </w:r>
      <w:r>
        <w:rPr>
          <w:color w:val="231F20"/>
          <w:spacing w:val="-2"/>
          <w:sz w:val="22"/>
        </w:rPr>
        <w:t> </w:t>
      </w:r>
      <w:r>
        <w:rPr>
          <w:color w:val="231F20"/>
          <w:sz w:val="22"/>
        </w:rPr>
        <w:t>las</w:t>
      </w:r>
      <w:r>
        <w:rPr>
          <w:color w:val="231F20"/>
          <w:spacing w:val="-2"/>
          <w:sz w:val="22"/>
        </w:rPr>
        <w:t> </w:t>
      </w:r>
      <w:r>
        <w:rPr>
          <w:color w:val="231F20"/>
          <w:sz w:val="22"/>
        </w:rPr>
        <w:t>recomendaciones </w:t>
      </w:r>
      <w:r>
        <w:rPr>
          <w:color w:val="231F20"/>
          <w:spacing w:val="-2"/>
          <w:sz w:val="22"/>
        </w:rPr>
        <w:t>correspondientes.</w:t>
      </w:r>
    </w:p>
    <w:p>
      <w:pPr>
        <w:pStyle w:val="BodyText"/>
        <w:ind w:firstLine="0"/>
        <w:jc w:val="left"/>
      </w:pPr>
    </w:p>
    <w:p>
      <w:pPr>
        <w:pStyle w:val="ListParagraph"/>
        <w:numPr>
          <w:ilvl w:val="0"/>
          <w:numId w:val="293"/>
        </w:numPr>
        <w:tabs>
          <w:tab w:pos="1811" w:val="left" w:leader="none"/>
          <w:tab w:pos="1813" w:val="left" w:leader="none"/>
        </w:tabs>
        <w:spacing w:line="235" w:lineRule="auto" w:before="0" w:after="0"/>
        <w:ind w:left="1813" w:right="344" w:hanging="260"/>
        <w:jc w:val="both"/>
        <w:rPr>
          <w:sz w:val="22"/>
        </w:rPr>
      </w:pPr>
      <w:r>
        <w:rPr>
          <w:color w:val="231F20"/>
          <w:sz w:val="22"/>
        </w:rPr>
        <w:t>Cualquier</w:t>
      </w:r>
      <w:r>
        <w:rPr>
          <w:color w:val="231F20"/>
          <w:spacing w:val="-1"/>
          <w:sz w:val="22"/>
        </w:rPr>
        <w:t> </w:t>
      </w:r>
      <w:r>
        <w:rPr>
          <w:color w:val="231F20"/>
          <w:sz w:val="22"/>
        </w:rPr>
        <w:t>modificación</w:t>
      </w:r>
      <w:r>
        <w:rPr>
          <w:color w:val="231F20"/>
          <w:spacing w:val="-1"/>
          <w:sz w:val="22"/>
        </w:rPr>
        <w:t> </w:t>
      </w:r>
      <w:r>
        <w:rPr>
          <w:color w:val="231F20"/>
          <w:sz w:val="22"/>
        </w:rPr>
        <w:t>a</w:t>
      </w:r>
      <w:r>
        <w:rPr>
          <w:color w:val="231F20"/>
          <w:spacing w:val="-1"/>
          <w:sz w:val="22"/>
        </w:rPr>
        <w:t> </w:t>
      </w:r>
      <w:r>
        <w:rPr>
          <w:color w:val="231F20"/>
          <w:sz w:val="22"/>
        </w:rPr>
        <w:t>los</w:t>
      </w:r>
      <w:r>
        <w:rPr>
          <w:color w:val="231F20"/>
          <w:spacing w:val="-1"/>
          <w:sz w:val="22"/>
        </w:rPr>
        <w:t> </w:t>
      </w:r>
      <w:r>
        <w:rPr>
          <w:color w:val="231F20"/>
          <w:sz w:val="22"/>
        </w:rPr>
        <w:t>acuerdos</w:t>
      </w:r>
      <w:r>
        <w:rPr>
          <w:color w:val="231F20"/>
          <w:spacing w:val="-1"/>
          <w:sz w:val="22"/>
        </w:rPr>
        <w:t> </w:t>
      </w:r>
      <w:r>
        <w:rPr>
          <w:color w:val="231F20"/>
          <w:sz w:val="22"/>
        </w:rPr>
        <w:t>emitidos</w:t>
      </w:r>
      <w:r>
        <w:rPr>
          <w:color w:val="231F20"/>
          <w:spacing w:val="-1"/>
          <w:sz w:val="22"/>
        </w:rPr>
        <w:t> </w:t>
      </w:r>
      <w:r>
        <w:rPr>
          <w:color w:val="231F20"/>
          <w:sz w:val="22"/>
        </w:rPr>
        <w:t>por</w:t>
      </w:r>
      <w:r>
        <w:rPr>
          <w:color w:val="231F20"/>
          <w:spacing w:val="-1"/>
          <w:sz w:val="22"/>
        </w:rPr>
        <w:t> </w:t>
      </w:r>
      <w:r>
        <w:rPr>
          <w:color w:val="231F20"/>
          <w:sz w:val="22"/>
        </w:rPr>
        <w:t>los</w:t>
      </w:r>
      <w:r>
        <w:rPr>
          <w:color w:val="231F20"/>
          <w:spacing w:val="-1"/>
          <w:sz w:val="22"/>
        </w:rPr>
        <w:t> </w:t>
      </w:r>
      <w:r>
        <w:rPr>
          <w:color w:val="231F20"/>
          <w:sz w:val="22"/>
        </w:rPr>
        <w:t>Órganos</w:t>
      </w:r>
      <w:r>
        <w:rPr>
          <w:color w:val="231F20"/>
          <w:spacing w:val="-1"/>
          <w:sz w:val="22"/>
        </w:rPr>
        <w:t> </w:t>
      </w:r>
      <w:r>
        <w:rPr>
          <w:color w:val="231F20"/>
          <w:sz w:val="22"/>
        </w:rPr>
        <w:t>Superiores</w:t>
      </w:r>
      <w:r>
        <w:rPr>
          <w:color w:val="231F20"/>
          <w:spacing w:val="-1"/>
          <w:sz w:val="22"/>
        </w:rPr>
        <w:t> </w:t>
      </w:r>
      <w:r>
        <w:rPr>
          <w:color w:val="231F20"/>
          <w:sz w:val="22"/>
        </w:rPr>
        <w:t>de Dirección deberá ser informada al Instituto, las versiones preliminares dentro de</w:t>
      </w:r>
      <w:r>
        <w:rPr>
          <w:color w:val="231F20"/>
          <w:spacing w:val="-6"/>
          <w:sz w:val="22"/>
        </w:rPr>
        <w:t> </w:t>
      </w:r>
      <w:r>
        <w:rPr>
          <w:color w:val="231F20"/>
          <w:sz w:val="22"/>
        </w:rPr>
        <w:t>los</w:t>
      </w:r>
      <w:r>
        <w:rPr>
          <w:color w:val="231F20"/>
          <w:spacing w:val="-6"/>
          <w:sz w:val="22"/>
        </w:rPr>
        <w:t> </w:t>
      </w:r>
      <w:r>
        <w:rPr>
          <w:color w:val="231F20"/>
          <w:sz w:val="22"/>
        </w:rPr>
        <w:t>cinco</w:t>
      </w:r>
      <w:r>
        <w:rPr>
          <w:color w:val="231F20"/>
          <w:spacing w:val="-6"/>
          <w:sz w:val="22"/>
        </w:rPr>
        <w:t> </w:t>
      </w:r>
      <w:r>
        <w:rPr>
          <w:color w:val="231F20"/>
          <w:sz w:val="22"/>
        </w:rPr>
        <w:t>(5)</w:t>
      </w:r>
      <w:r>
        <w:rPr>
          <w:color w:val="231F20"/>
          <w:spacing w:val="-6"/>
          <w:sz w:val="22"/>
        </w:rPr>
        <w:t> </w:t>
      </w:r>
      <w:r>
        <w:rPr>
          <w:color w:val="231F20"/>
          <w:sz w:val="22"/>
        </w:rPr>
        <w:t>días</w:t>
      </w:r>
      <w:r>
        <w:rPr>
          <w:color w:val="231F20"/>
          <w:spacing w:val="-6"/>
          <w:sz w:val="22"/>
        </w:rPr>
        <w:t> </w:t>
      </w:r>
      <w:r>
        <w:rPr>
          <w:color w:val="231F20"/>
          <w:sz w:val="22"/>
        </w:rPr>
        <w:t>posteriores</w:t>
      </w:r>
      <w:r>
        <w:rPr>
          <w:color w:val="231F20"/>
          <w:spacing w:val="-6"/>
          <w:sz w:val="22"/>
        </w:rPr>
        <w:t> </w:t>
      </w:r>
      <w:r>
        <w:rPr>
          <w:color w:val="231F20"/>
          <w:sz w:val="22"/>
        </w:rPr>
        <w:t>a</w:t>
      </w:r>
      <w:r>
        <w:rPr>
          <w:color w:val="231F20"/>
          <w:spacing w:val="-6"/>
          <w:sz w:val="22"/>
        </w:rPr>
        <w:t> </w:t>
      </w:r>
      <w:r>
        <w:rPr>
          <w:color w:val="231F20"/>
          <w:sz w:val="22"/>
        </w:rPr>
        <w:t>su</w:t>
      </w:r>
      <w:r>
        <w:rPr>
          <w:color w:val="231F20"/>
          <w:spacing w:val="-6"/>
          <w:sz w:val="22"/>
        </w:rPr>
        <w:t> </w:t>
      </w:r>
      <w:r>
        <w:rPr>
          <w:color w:val="231F20"/>
          <w:sz w:val="22"/>
        </w:rPr>
        <w:t>elaboración</w:t>
      </w:r>
      <w:r>
        <w:rPr>
          <w:color w:val="231F20"/>
          <w:spacing w:val="-6"/>
          <w:sz w:val="22"/>
        </w:rPr>
        <w:t> </w:t>
      </w:r>
      <w:r>
        <w:rPr>
          <w:color w:val="231F20"/>
          <w:sz w:val="22"/>
        </w:rPr>
        <w:t>y,</w:t>
      </w:r>
      <w:r>
        <w:rPr>
          <w:color w:val="231F20"/>
          <w:spacing w:val="-6"/>
          <w:sz w:val="22"/>
        </w:rPr>
        <w:t> </w:t>
      </w:r>
      <w:r>
        <w:rPr>
          <w:color w:val="231F20"/>
          <w:sz w:val="22"/>
        </w:rPr>
        <w:t>las</w:t>
      </w:r>
      <w:r>
        <w:rPr>
          <w:color w:val="231F20"/>
          <w:spacing w:val="-6"/>
          <w:sz w:val="22"/>
        </w:rPr>
        <w:t> </w:t>
      </w:r>
      <w:r>
        <w:rPr>
          <w:color w:val="231F20"/>
          <w:sz w:val="22"/>
        </w:rPr>
        <w:t>versiones</w:t>
      </w:r>
      <w:r>
        <w:rPr>
          <w:color w:val="231F20"/>
          <w:spacing w:val="-6"/>
          <w:sz w:val="22"/>
        </w:rPr>
        <w:t> </w:t>
      </w:r>
      <w:r>
        <w:rPr>
          <w:color w:val="231F20"/>
          <w:sz w:val="22"/>
        </w:rPr>
        <w:t>finales</w:t>
      </w:r>
      <w:r>
        <w:rPr>
          <w:color w:val="231F20"/>
          <w:spacing w:val="-6"/>
          <w:sz w:val="22"/>
        </w:rPr>
        <w:t> </w:t>
      </w:r>
      <w:r>
        <w:rPr>
          <w:color w:val="231F20"/>
          <w:sz w:val="22"/>
        </w:rPr>
        <w:t>dentro de los cinco (5) días posteriores a su aprobación.</w:t>
      </w:r>
    </w:p>
    <w:p>
      <w:pPr>
        <w:spacing w:line="276" w:lineRule="exact" w:before="236"/>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10"/>
          <w:sz w:val="24"/>
        </w:rPr>
        <w:t>Tercera</w:t>
      </w:r>
    </w:p>
    <w:p>
      <w:pPr>
        <w:spacing w:line="276" w:lineRule="exact" w:before="0"/>
        <w:ind w:left="783" w:right="0" w:firstLine="0"/>
        <w:jc w:val="center"/>
        <w:rPr>
          <w:b/>
          <w:sz w:val="24"/>
        </w:rPr>
      </w:pPr>
      <w:r>
        <w:rPr>
          <w:b/>
          <w:color w:val="58595B"/>
          <w:sz w:val="24"/>
        </w:rPr>
        <w:t>Comité</w:t>
      </w:r>
      <w:r>
        <w:rPr>
          <w:b/>
          <w:color w:val="58595B"/>
          <w:spacing w:val="-8"/>
          <w:sz w:val="24"/>
        </w:rPr>
        <w:t> </w:t>
      </w:r>
      <w:r>
        <w:rPr>
          <w:b/>
          <w:color w:val="58595B"/>
          <w:sz w:val="24"/>
        </w:rPr>
        <w:t>Técnico</w:t>
      </w:r>
      <w:r>
        <w:rPr>
          <w:b/>
          <w:color w:val="58595B"/>
          <w:spacing w:val="-6"/>
          <w:sz w:val="24"/>
        </w:rPr>
        <w:t> </w:t>
      </w:r>
      <w:r>
        <w:rPr>
          <w:b/>
          <w:color w:val="58595B"/>
          <w:sz w:val="24"/>
        </w:rPr>
        <w:t>Asesor</w:t>
      </w:r>
      <w:r>
        <w:rPr>
          <w:b/>
          <w:color w:val="58595B"/>
          <w:spacing w:val="-8"/>
          <w:sz w:val="24"/>
        </w:rPr>
        <w:t> </w:t>
      </w:r>
      <w:r>
        <w:rPr>
          <w:b/>
          <w:color w:val="58595B"/>
          <w:sz w:val="24"/>
        </w:rPr>
        <w:t>del</w:t>
      </w:r>
      <w:r>
        <w:rPr>
          <w:b/>
          <w:color w:val="58595B"/>
          <w:spacing w:val="-6"/>
          <w:sz w:val="24"/>
        </w:rPr>
        <w:t> </w:t>
      </w:r>
      <w:r>
        <w:rPr>
          <w:b/>
          <w:color w:val="58595B"/>
          <w:sz w:val="24"/>
        </w:rPr>
        <w:t>prep</w:t>
      </w:r>
      <w:r>
        <w:rPr>
          <w:b/>
          <w:color w:val="58595B"/>
          <w:spacing w:val="-7"/>
          <w:sz w:val="24"/>
        </w:rPr>
        <w:t> </w:t>
      </w:r>
      <w:r>
        <w:rPr>
          <w:b/>
          <w:color w:val="58595B"/>
          <w:spacing w:val="-2"/>
          <w:sz w:val="24"/>
        </w:rPr>
        <w:t>(cotaprep)</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340.</w:t>
      </w:r>
    </w:p>
    <w:p>
      <w:pPr>
        <w:pStyle w:val="ListParagraph"/>
        <w:numPr>
          <w:ilvl w:val="0"/>
          <w:numId w:val="302"/>
        </w:numPr>
        <w:tabs>
          <w:tab w:pos="1811" w:val="left" w:leader="none"/>
          <w:tab w:pos="1813" w:val="left" w:leader="none"/>
        </w:tabs>
        <w:spacing w:line="235" w:lineRule="auto" w:before="254" w:after="0"/>
        <w:ind w:left="1813" w:right="347" w:hanging="260"/>
        <w:jc w:val="both"/>
        <w:rPr>
          <w:sz w:val="22"/>
        </w:rPr>
      </w:pPr>
      <w:r>
        <w:rPr>
          <w:color w:val="231F20"/>
          <w:sz w:val="22"/>
        </w:rPr>
        <w:t>El Instituto y cada opl deberán integrar, en el ámbito de su competencia, a más</w:t>
      </w:r>
      <w:r>
        <w:rPr>
          <w:color w:val="231F20"/>
          <w:spacing w:val="-5"/>
          <w:sz w:val="22"/>
        </w:rPr>
        <w:t> </w:t>
      </w:r>
      <w:r>
        <w:rPr>
          <w:color w:val="231F20"/>
          <w:sz w:val="22"/>
        </w:rPr>
        <w:t>tardar</w:t>
      </w:r>
      <w:r>
        <w:rPr>
          <w:color w:val="231F20"/>
          <w:spacing w:val="-5"/>
          <w:sz w:val="22"/>
        </w:rPr>
        <w:t> </w:t>
      </w:r>
      <w:r>
        <w:rPr>
          <w:color w:val="231F20"/>
          <w:sz w:val="22"/>
        </w:rPr>
        <w:t>siete</w:t>
      </w:r>
      <w:r>
        <w:rPr>
          <w:color w:val="231F20"/>
          <w:spacing w:val="-5"/>
          <w:sz w:val="22"/>
        </w:rPr>
        <w:t> </w:t>
      </w:r>
      <w:r>
        <w:rPr>
          <w:color w:val="231F20"/>
          <w:sz w:val="22"/>
        </w:rPr>
        <w:t>meses</w:t>
      </w:r>
      <w:r>
        <w:rPr>
          <w:color w:val="231F20"/>
          <w:spacing w:val="-5"/>
          <w:sz w:val="22"/>
        </w:rPr>
        <w:t> </w:t>
      </w:r>
      <w:r>
        <w:rPr>
          <w:color w:val="231F20"/>
          <w:sz w:val="22"/>
        </w:rPr>
        <w:t>antes</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fecha</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Jornada</w:t>
      </w:r>
      <w:r>
        <w:rPr>
          <w:color w:val="231F20"/>
          <w:spacing w:val="-5"/>
          <w:sz w:val="22"/>
        </w:rPr>
        <w:t> </w:t>
      </w:r>
      <w:r>
        <w:rPr>
          <w:color w:val="231F20"/>
          <w:sz w:val="22"/>
        </w:rPr>
        <w:t>Electoral</w:t>
      </w:r>
      <w:r>
        <w:rPr>
          <w:color w:val="231F20"/>
          <w:spacing w:val="-5"/>
          <w:sz w:val="22"/>
        </w:rPr>
        <w:t> </w:t>
      </w:r>
      <w:r>
        <w:rPr>
          <w:color w:val="231F20"/>
          <w:sz w:val="22"/>
        </w:rPr>
        <w:t>respectiva,</w:t>
      </w:r>
      <w:r>
        <w:rPr>
          <w:color w:val="231F20"/>
          <w:spacing w:val="-5"/>
          <w:sz w:val="22"/>
        </w:rPr>
        <w:t> </w:t>
      </w:r>
      <w:r>
        <w:rPr>
          <w:color w:val="231F20"/>
          <w:sz w:val="22"/>
        </w:rPr>
        <w:t>un Comité</w:t>
      </w:r>
      <w:r>
        <w:rPr>
          <w:color w:val="231F20"/>
          <w:spacing w:val="-2"/>
          <w:sz w:val="22"/>
        </w:rPr>
        <w:t> </w:t>
      </w:r>
      <w:r>
        <w:rPr>
          <w:color w:val="231F20"/>
          <w:sz w:val="22"/>
        </w:rPr>
        <w:t>Técnico</w:t>
      </w:r>
      <w:r>
        <w:rPr>
          <w:color w:val="231F20"/>
          <w:spacing w:val="-2"/>
          <w:sz w:val="22"/>
        </w:rPr>
        <w:t> </w:t>
      </w:r>
      <w:r>
        <w:rPr>
          <w:color w:val="231F20"/>
          <w:sz w:val="22"/>
        </w:rPr>
        <w:t>Asesor</w:t>
      </w:r>
      <w:r>
        <w:rPr>
          <w:color w:val="231F20"/>
          <w:spacing w:val="-2"/>
          <w:sz w:val="22"/>
        </w:rPr>
        <w:t> </w:t>
      </w:r>
      <w:r>
        <w:rPr>
          <w:color w:val="231F20"/>
          <w:sz w:val="22"/>
        </w:rPr>
        <w:t>que</w:t>
      </w:r>
      <w:r>
        <w:rPr>
          <w:color w:val="231F20"/>
          <w:spacing w:val="-2"/>
          <w:sz w:val="22"/>
        </w:rPr>
        <w:t> </w:t>
      </w:r>
      <w:r>
        <w:rPr>
          <w:color w:val="231F20"/>
          <w:sz w:val="22"/>
        </w:rPr>
        <w:t>brinde</w:t>
      </w:r>
      <w:r>
        <w:rPr>
          <w:color w:val="231F20"/>
          <w:spacing w:val="-2"/>
          <w:sz w:val="22"/>
        </w:rPr>
        <w:t> </w:t>
      </w:r>
      <w:r>
        <w:rPr>
          <w:color w:val="231F20"/>
          <w:sz w:val="22"/>
        </w:rPr>
        <w:t>asesoría</w:t>
      </w:r>
      <w:r>
        <w:rPr>
          <w:color w:val="231F20"/>
          <w:spacing w:val="-2"/>
          <w:sz w:val="22"/>
        </w:rPr>
        <w:t> </w:t>
      </w:r>
      <w:r>
        <w:rPr>
          <w:color w:val="231F20"/>
          <w:sz w:val="22"/>
        </w:rPr>
        <w:t>técnica</w:t>
      </w:r>
      <w:r>
        <w:rPr>
          <w:color w:val="231F20"/>
          <w:spacing w:val="-2"/>
          <w:sz w:val="22"/>
        </w:rPr>
        <w:t> </w:t>
      </w:r>
      <w:r>
        <w:rPr>
          <w:color w:val="231F20"/>
          <w:sz w:val="22"/>
        </w:rPr>
        <w:t>en</w:t>
      </w:r>
      <w:r>
        <w:rPr>
          <w:color w:val="231F20"/>
          <w:spacing w:val="-2"/>
          <w:sz w:val="22"/>
        </w:rPr>
        <w:t> </w:t>
      </w:r>
      <w:r>
        <w:rPr>
          <w:color w:val="231F20"/>
          <w:sz w:val="22"/>
        </w:rPr>
        <w:t>materia</w:t>
      </w:r>
      <w:r>
        <w:rPr>
          <w:color w:val="231F20"/>
          <w:spacing w:val="-2"/>
          <w:sz w:val="22"/>
        </w:rPr>
        <w:t> </w:t>
      </w:r>
      <w:r>
        <w:rPr>
          <w:color w:val="231F20"/>
          <w:sz w:val="22"/>
        </w:rPr>
        <w:t>del</w:t>
      </w:r>
      <w:r>
        <w:rPr>
          <w:color w:val="231F20"/>
          <w:spacing w:val="-3"/>
          <w:sz w:val="22"/>
        </w:rPr>
        <w:t> </w:t>
      </w:r>
      <w:r>
        <w:rPr>
          <w:color w:val="231F20"/>
          <w:sz w:val="22"/>
        </w:rPr>
        <w:t>prep,</w:t>
      </w:r>
      <w:r>
        <w:rPr>
          <w:color w:val="231F20"/>
          <w:spacing w:val="-2"/>
          <w:sz w:val="22"/>
        </w:rPr>
        <w:t> </w:t>
      </w:r>
      <w:r>
        <w:rPr>
          <w:color w:val="231F20"/>
          <w:sz w:val="22"/>
        </w:rPr>
        <w:t>cuyos</w:t>
      </w:r>
    </w:p>
    <w:p>
      <w:pPr>
        <w:spacing w:after="0" w:line="235" w:lineRule="auto"/>
        <w:jc w:val="both"/>
        <w:rPr>
          <w:sz w:val="22"/>
        </w:rPr>
        <w:sectPr>
          <w:pgSz w:w="9640" w:h="12480"/>
          <w:pgMar w:header="0" w:footer="543" w:top="680" w:bottom="740" w:left="0" w:right="500"/>
        </w:sectPr>
      </w:pPr>
    </w:p>
    <w:p>
      <w:pPr>
        <w:pStyle w:val="BodyText"/>
        <w:spacing w:before="18"/>
        <w:ind w:firstLine="0"/>
        <w:jc w:val="left"/>
      </w:pPr>
    </w:p>
    <w:p>
      <w:pPr>
        <w:pStyle w:val="BodyText"/>
        <w:spacing w:line="235" w:lineRule="auto"/>
        <w:ind w:left="1530" w:right="630" w:firstLine="0"/>
      </w:pPr>
      <w:r>
        <w:rPr>
          <w:color w:val="231F20"/>
        </w:rPr>
        <w:t>integrantes serán designados por el Consejo General o el Órgano Superior de Dirección, según corresponda. En aquellos casos en los que el Instituto sea el responsable</w:t>
      </w:r>
      <w:r>
        <w:rPr>
          <w:color w:val="231F20"/>
          <w:spacing w:val="-5"/>
        </w:rPr>
        <w:t> </w:t>
      </w:r>
      <w:r>
        <w:rPr>
          <w:color w:val="231F20"/>
        </w:rPr>
        <w:t>de</w:t>
      </w:r>
      <w:r>
        <w:rPr>
          <w:color w:val="231F20"/>
          <w:spacing w:val="-5"/>
        </w:rPr>
        <w:t> </w:t>
      </w:r>
      <w:r>
        <w:rPr>
          <w:color w:val="231F20"/>
        </w:rPr>
        <w:t>implementar</w:t>
      </w:r>
      <w:r>
        <w:rPr>
          <w:color w:val="231F20"/>
          <w:spacing w:val="-5"/>
        </w:rPr>
        <w:t> </w:t>
      </w:r>
      <w:r>
        <w:rPr>
          <w:color w:val="231F20"/>
        </w:rPr>
        <w:t>dos</w:t>
      </w:r>
      <w:r>
        <w:rPr>
          <w:color w:val="231F20"/>
          <w:spacing w:val="-6"/>
        </w:rPr>
        <w:t> </w:t>
      </w:r>
      <w:r>
        <w:rPr>
          <w:color w:val="231F20"/>
        </w:rPr>
        <w:t>o</w:t>
      </w:r>
      <w:r>
        <w:rPr>
          <w:color w:val="231F20"/>
          <w:spacing w:val="-6"/>
        </w:rPr>
        <w:t> </w:t>
      </w:r>
      <w:r>
        <w:rPr>
          <w:color w:val="231F20"/>
        </w:rPr>
        <w:t>más</w:t>
      </w:r>
      <w:r>
        <w:rPr>
          <w:color w:val="231F20"/>
          <w:spacing w:val="-6"/>
        </w:rPr>
        <w:t> </w:t>
      </w:r>
      <w:r>
        <w:rPr>
          <w:color w:val="231F20"/>
        </w:rPr>
        <w:t>prep,</w:t>
      </w:r>
      <w:r>
        <w:rPr>
          <w:color w:val="231F20"/>
          <w:spacing w:val="-5"/>
        </w:rPr>
        <w:t> </w:t>
      </w:r>
      <w:r>
        <w:rPr>
          <w:color w:val="231F20"/>
        </w:rPr>
        <w:t>podrá</w:t>
      </w:r>
      <w:r>
        <w:rPr>
          <w:color w:val="231F20"/>
          <w:spacing w:val="-6"/>
        </w:rPr>
        <w:t> </w:t>
      </w:r>
      <w:r>
        <w:rPr>
          <w:color w:val="231F20"/>
        </w:rPr>
        <w:t>integrar</w:t>
      </w:r>
      <w:r>
        <w:rPr>
          <w:color w:val="231F20"/>
          <w:spacing w:val="-5"/>
        </w:rPr>
        <w:t> </w:t>
      </w:r>
      <w:r>
        <w:rPr>
          <w:color w:val="231F20"/>
        </w:rPr>
        <w:t>un</w:t>
      </w:r>
      <w:r>
        <w:rPr>
          <w:color w:val="231F20"/>
          <w:spacing w:val="-6"/>
        </w:rPr>
        <w:t> </w:t>
      </w:r>
      <w:r>
        <w:rPr>
          <w:color w:val="231F20"/>
        </w:rPr>
        <w:t>solo</w:t>
      </w:r>
      <w:r>
        <w:rPr>
          <w:color w:val="231F20"/>
          <w:spacing w:val="-6"/>
        </w:rPr>
        <w:t> </w:t>
      </w:r>
      <w:r>
        <w:rPr>
          <w:color w:val="231F20"/>
        </w:rPr>
        <w:t>cotaprep.</w:t>
      </w:r>
    </w:p>
    <w:p>
      <w:pPr>
        <w:pStyle w:val="ListParagraph"/>
        <w:numPr>
          <w:ilvl w:val="0"/>
          <w:numId w:val="302"/>
        </w:numPr>
        <w:tabs>
          <w:tab w:pos="1528" w:val="left" w:leader="none"/>
          <w:tab w:pos="1530" w:val="left" w:leader="none"/>
        </w:tabs>
        <w:spacing w:line="235" w:lineRule="auto" w:before="266" w:after="0"/>
        <w:ind w:left="1530" w:right="628" w:hanging="260"/>
        <w:jc w:val="both"/>
        <w:rPr>
          <w:sz w:val="22"/>
        </w:rPr>
      </w:pPr>
      <w:r>
        <w:rPr>
          <w:color w:val="231F20"/>
          <w:sz w:val="22"/>
        </w:rPr>
        <w:t>El</w:t>
      </w:r>
      <w:r>
        <w:rPr>
          <w:color w:val="231F20"/>
          <w:spacing w:val="-1"/>
          <w:sz w:val="22"/>
        </w:rPr>
        <w:t> </w:t>
      </w:r>
      <w:r>
        <w:rPr>
          <w:color w:val="231F20"/>
          <w:sz w:val="22"/>
        </w:rPr>
        <w:t>cotaprep</w:t>
      </w:r>
      <w:r>
        <w:rPr>
          <w:color w:val="231F20"/>
          <w:spacing w:val="-1"/>
          <w:sz w:val="22"/>
        </w:rPr>
        <w:t> </w:t>
      </w:r>
      <w:r>
        <w:rPr>
          <w:color w:val="231F20"/>
          <w:sz w:val="22"/>
        </w:rPr>
        <w:t>que</w:t>
      </w:r>
      <w:r>
        <w:rPr>
          <w:color w:val="231F20"/>
          <w:spacing w:val="-1"/>
          <w:sz w:val="22"/>
        </w:rPr>
        <w:t> </w:t>
      </w:r>
      <w:r>
        <w:rPr>
          <w:color w:val="231F20"/>
          <w:sz w:val="22"/>
        </w:rPr>
        <w:t>sea</w:t>
      </w:r>
      <w:r>
        <w:rPr>
          <w:color w:val="231F20"/>
          <w:spacing w:val="-1"/>
          <w:sz w:val="22"/>
        </w:rPr>
        <w:t> </w:t>
      </w:r>
      <w:r>
        <w:rPr>
          <w:color w:val="231F20"/>
          <w:sz w:val="22"/>
        </w:rPr>
        <w:t>integrado</w:t>
      </w:r>
      <w:r>
        <w:rPr>
          <w:color w:val="231F20"/>
          <w:spacing w:val="-1"/>
          <w:sz w:val="22"/>
        </w:rPr>
        <w:t> </w:t>
      </w:r>
      <w:r>
        <w:rPr>
          <w:color w:val="231F20"/>
          <w:sz w:val="22"/>
        </w:rPr>
        <w:t>por</w:t>
      </w:r>
      <w:r>
        <w:rPr>
          <w:color w:val="231F20"/>
          <w:spacing w:val="-1"/>
          <w:sz w:val="22"/>
        </w:rPr>
        <w:t> </w:t>
      </w:r>
      <w:r>
        <w:rPr>
          <w:color w:val="231F20"/>
          <w:sz w:val="22"/>
        </w:rPr>
        <w:t>el</w:t>
      </w:r>
      <w:r>
        <w:rPr>
          <w:color w:val="231F20"/>
          <w:spacing w:val="-1"/>
          <w:sz w:val="22"/>
        </w:rPr>
        <w:t> </w:t>
      </w:r>
      <w:r>
        <w:rPr>
          <w:color w:val="231F20"/>
          <w:sz w:val="22"/>
        </w:rPr>
        <w:t>opl</w:t>
      </w:r>
      <w:r>
        <w:rPr>
          <w:color w:val="231F20"/>
          <w:spacing w:val="-1"/>
          <w:sz w:val="22"/>
        </w:rPr>
        <w:t> </w:t>
      </w:r>
      <w:r>
        <w:rPr>
          <w:color w:val="231F20"/>
          <w:sz w:val="22"/>
        </w:rPr>
        <w:t>se</w:t>
      </w:r>
      <w:r>
        <w:rPr>
          <w:color w:val="231F20"/>
          <w:spacing w:val="-1"/>
          <w:sz w:val="22"/>
        </w:rPr>
        <w:t> </w:t>
      </w:r>
      <w:r>
        <w:rPr>
          <w:color w:val="231F20"/>
          <w:sz w:val="22"/>
        </w:rPr>
        <w:t>conformará</w:t>
      </w:r>
      <w:r>
        <w:rPr>
          <w:color w:val="231F20"/>
          <w:spacing w:val="-1"/>
          <w:sz w:val="22"/>
        </w:rPr>
        <w:t> </w:t>
      </w:r>
      <w:r>
        <w:rPr>
          <w:color w:val="231F20"/>
          <w:sz w:val="22"/>
        </w:rPr>
        <w:t>por</w:t>
      </w:r>
      <w:r>
        <w:rPr>
          <w:color w:val="231F20"/>
          <w:spacing w:val="-1"/>
          <w:sz w:val="22"/>
        </w:rPr>
        <w:t> </w:t>
      </w:r>
      <w:r>
        <w:rPr>
          <w:color w:val="231F20"/>
          <w:sz w:val="22"/>
        </w:rPr>
        <w:t>un</w:t>
      </w:r>
      <w:r>
        <w:rPr>
          <w:color w:val="231F20"/>
          <w:spacing w:val="-1"/>
          <w:sz w:val="22"/>
        </w:rPr>
        <w:t> </w:t>
      </w:r>
      <w:r>
        <w:rPr>
          <w:color w:val="231F20"/>
          <w:sz w:val="22"/>
        </w:rPr>
        <w:t>mínimo</w:t>
      </w:r>
      <w:r>
        <w:rPr>
          <w:color w:val="231F20"/>
          <w:spacing w:val="-1"/>
          <w:sz w:val="22"/>
        </w:rPr>
        <w:t> </w:t>
      </w:r>
      <w:r>
        <w:rPr>
          <w:color w:val="231F20"/>
          <w:sz w:val="22"/>
        </w:rPr>
        <w:t>de</w:t>
      </w:r>
      <w:r>
        <w:rPr>
          <w:color w:val="231F20"/>
          <w:spacing w:val="-1"/>
          <w:sz w:val="22"/>
        </w:rPr>
        <w:t> </w:t>
      </w:r>
      <w:r>
        <w:rPr>
          <w:color w:val="231F20"/>
          <w:sz w:val="22"/>
        </w:rPr>
        <w:t>tres </w:t>
      </w:r>
      <w:r>
        <w:rPr>
          <w:color w:val="231F20"/>
          <w:spacing w:val="-2"/>
          <w:sz w:val="22"/>
        </w:rPr>
        <w:t>y</w:t>
      </w:r>
      <w:r>
        <w:rPr>
          <w:color w:val="231F20"/>
          <w:spacing w:val="-5"/>
          <w:sz w:val="22"/>
        </w:rPr>
        <w:t> </w:t>
      </w:r>
      <w:r>
        <w:rPr>
          <w:color w:val="231F20"/>
          <w:spacing w:val="-2"/>
          <w:sz w:val="22"/>
        </w:rPr>
        <w:t>un</w:t>
      </w:r>
      <w:r>
        <w:rPr>
          <w:color w:val="231F20"/>
          <w:spacing w:val="-5"/>
          <w:sz w:val="22"/>
        </w:rPr>
        <w:t> </w:t>
      </w:r>
      <w:r>
        <w:rPr>
          <w:color w:val="231F20"/>
          <w:spacing w:val="-2"/>
          <w:sz w:val="22"/>
        </w:rPr>
        <w:t>máximo</w:t>
      </w:r>
      <w:r>
        <w:rPr>
          <w:color w:val="231F20"/>
          <w:spacing w:val="-5"/>
          <w:sz w:val="22"/>
        </w:rPr>
        <w:t> </w:t>
      </w:r>
      <w:r>
        <w:rPr>
          <w:color w:val="231F20"/>
          <w:spacing w:val="-2"/>
          <w:sz w:val="22"/>
        </w:rPr>
        <w:t>de</w:t>
      </w:r>
      <w:r>
        <w:rPr>
          <w:color w:val="231F20"/>
          <w:spacing w:val="-5"/>
          <w:sz w:val="22"/>
        </w:rPr>
        <w:t> </w:t>
      </w:r>
      <w:r>
        <w:rPr>
          <w:color w:val="231F20"/>
          <w:spacing w:val="-2"/>
          <w:sz w:val="22"/>
        </w:rPr>
        <w:t>cinco</w:t>
      </w:r>
      <w:r>
        <w:rPr>
          <w:color w:val="231F20"/>
          <w:spacing w:val="-5"/>
          <w:sz w:val="22"/>
        </w:rPr>
        <w:t> </w:t>
      </w:r>
      <w:r>
        <w:rPr>
          <w:color w:val="231F20"/>
          <w:spacing w:val="-2"/>
          <w:sz w:val="22"/>
        </w:rPr>
        <w:t>integrantes;</w:t>
      </w:r>
      <w:r>
        <w:rPr>
          <w:color w:val="231F20"/>
          <w:spacing w:val="-5"/>
          <w:sz w:val="22"/>
        </w:rPr>
        <w:t> </w:t>
      </w:r>
      <w:r>
        <w:rPr>
          <w:color w:val="231F20"/>
          <w:spacing w:val="-2"/>
          <w:sz w:val="22"/>
        </w:rPr>
        <w:t>el</w:t>
      </w:r>
      <w:r>
        <w:rPr>
          <w:color w:val="231F20"/>
          <w:spacing w:val="-5"/>
          <w:sz w:val="22"/>
        </w:rPr>
        <w:t> </w:t>
      </w:r>
      <w:r>
        <w:rPr>
          <w:color w:val="231F20"/>
          <w:spacing w:val="-2"/>
          <w:sz w:val="22"/>
        </w:rPr>
        <w:t>que</w:t>
      </w:r>
      <w:r>
        <w:rPr>
          <w:color w:val="231F20"/>
          <w:spacing w:val="-4"/>
          <w:sz w:val="22"/>
        </w:rPr>
        <w:t> </w:t>
      </w:r>
      <w:r>
        <w:rPr>
          <w:color w:val="231F20"/>
          <w:spacing w:val="-2"/>
          <w:sz w:val="22"/>
        </w:rPr>
        <w:t>integre</w:t>
      </w:r>
      <w:r>
        <w:rPr>
          <w:color w:val="231F20"/>
          <w:spacing w:val="-5"/>
          <w:sz w:val="22"/>
        </w:rPr>
        <w:t> </w:t>
      </w:r>
      <w:r>
        <w:rPr>
          <w:color w:val="231F20"/>
          <w:spacing w:val="-2"/>
          <w:sz w:val="22"/>
        </w:rPr>
        <w:t>el</w:t>
      </w:r>
      <w:r>
        <w:rPr>
          <w:color w:val="231F20"/>
          <w:spacing w:val="-5"/>
          <w:sz w:val="22"/>
        </w:rPr>
        <w:t> </w:t>
      </w:r>
      <w:r>
        <w:rPr>
          <w:color w:val="231F20"/>
          <w:spacing w:val="-2"/>
          <w:sz w:val="22"/>
        </w:rPr>
        <w:t>Instituto</w:t>
      </w:r>
      <w:r>
        <w:rPr>
          <w:color w:val="231F20"/>
          <w:spacing w:val="-5"/>
          <w:sz w:val="22"/>
        </w:rPr>
        <w:t> </w:t>
      </w:r>
      <w:r>
        <w:rPr>
          <w:color w:val="231F20"/>
          <w:spacing w:val="-2"/>
          <w:sz w:val="22"/>
        </w:rPr>
        <w:t>estará</w:t>
      </w:r>
      <w:r>
        <w:rPr>
          <w:color w:val="231F20"/>
          <w:spacing w:val="-5"/>
          <w:sz w:val="22"/>
        </w:rPr>
        <w:t> </w:t>
      </w:r>
      <w:r>
        <w:rPr>
          <w:color w:val="231F20"/>
          <w:spacing w:val="-2"/>
          <w:sz w:val="22"/>
        </w:rPr>
        <w:t>conformado </w:t>
      </w:r>
      <w:r>
        <w:rPr>
          <w:color w:val="231F20"/>
          <w:sz w:val="22"/>
        </w:rPr>
        <w:t>con</w:t>
      </w:r>
      <w:r>
        <w:rPr>
          <w:color w:val="231F20"/>
          <w:spacing w:val="-10"/>
          <w:sz w:val="22"/>
        </w:rPr>
        <w:t> </w:t>
      </w:r>
      <w:r>
        <w:rPr>
          <w:color w:val="231F20"/>
          <w:sz w:val="22"/>
        </w:rPr>
        <w:t>un</w:t>
      </w:r>
      <w:r>
        <w:rPr>
          <w:color w:val="231F20"/>
          <w:spacing w:val="-10"/>
          <w:sz w:val="22"/>
        </w:rPr>
        <w:t> </w:t>
      </w:r>
      <w:r>
        <w:rPr>
          <w:color w:val="231F20"/>
          <w:sz w:val="22"/>
        </w:rPr>
        <w:t>mínimo</w:t>
      </w:r>
      <w:r>
        <w:rPr>
          <w:color w:val="231F20"/>
          <w:spacing w:val="-10"/>
          <w:sz w:val="22"/>
        </w:rPr>
        <w:t> </w:t>
      </w:r>
      <w:r>
        <w:rPr>
          <w:color w:val="231F20"/>
          <w:sz w:val="22"/>
        </w:rPr>
        <w:t>de</w:t>
      </w:r>
      <w:r>
        <w:rPr>
          <w:color w:val="231F20"/>
          <w:spacing w:val="-10"/>
          <w:sz w:val="22"/>
        </w:rPr>
        <w:t> </w:t>
      </w:r>
      <w:r>
        <w:rPr>
          <w:color w:val="231F20"/>
          <w:sz w:val="22"/>
        </w:rPr>
        <w:t>tres</w:t>
      </w:r>
      <w:r>
        <w:rPr>
          <w:color w:val="231F20"/>
          <w:spacing w:val="-11"/>
          <w:sz w:val="22"/>
        </w:rPr>
        <w:t> </w:t>
      </w:r>
      <w:r>
        <w:rPr>
          <w:color w:val="231F20"/>
          <w:sz w:val="22"/>
        </w:rPr>
        <w:t>y</w:t>
      </w:r>
      <w:r>
        <w:rPr>
          <w:color w:val="231F20"/>
          <w:spacing w:val="-10"/>
          <w:sz w:val="22"/>
        </w:rPr>
        <w:t> </w:t>
      </w:r>
      <w:r>
        <w:rPr>
          <w:color w:val="231F20"/>
          <w:sz w:val="22"/>
        </w:rPr>
        <w:t>un</w:t>
      </w:r>
      <w:r>
        <w:rPr>
          <w:color w:val="231F20"/>
          <w:spacing w:val="-10"/>
          <w:sz w:val="22"/>
        </w:rPr>
        <w:t> </w:t>
      </w:r>
      <w:r>
        <w:rPr>
          <w:color w:val="231F20"/>
          <w:sz w:val="22"/>
        </w:rPr>
        <w:t>máximo</w:t>
      </w:r>
      <w:r>
        <w:rPr>
          <w:color w:val="231F20"/>
          <w:spacing w:val="-10"/>
          <w:sz w:val="22"/>
        </w:rPr>
        <w:t> </w:t>
      </w:r>
      <w:r>
        <w:rPr>
          <w:color w:val="231F20"/>
          <w:sz w:val="22"/>
        </w:rPr>
        <w:t>de</w:t>
      </w:r>
      <w:r>
        <w:rPr>
          <w:color w:val="231F20"/>
          <w:spacing w:val="-10"/>
          <w:sz w:val="22"/>
        </w:rPr>
        <w:t> </w:t>
      </w:r>
      <w:r>
        <w:rPr>
          <w:color w:val="231F20"/>
          <w:sz w:val="22"/>
        </w:rPr>
        <w:t>siete</w:t>
      </w:r>
      <w:r>
        <w:rPr>
          <w:color w:val="231F20"/>
          <w:spacing w:val="-10"/>
          <w:sz w:val="22"/>
        </w:rPr>
        <w:t> </w:t>
      </w:r>
      <w:r>
        <w:rPr>
          <w:color w:val="231F20"/>
          <w:sz w:val="22"/>
        </w:rPr>
        <w:t>personas,</w:t>
      </w:r>
      <w:r>
        <w:rPr>
          <w:color w:val="231F20"/>
          <w:spacing w:val="-10"/>
          <w:sz w:val="22"/>
        </w:rPr>
        <w:t> </w:t>
      </w:r>
      <w:r>
        <w:rPr>
          <w:color w:val="231F20"/>
          <w:sz w:val="22"/>
        </w:rPr>
        <w:t>y</w:t>
      </w:r>
      <w:r>
        <w:rPr>
          <w:color w:val="231F20"/>
          <w:spacing w:val="-11"/>
          <w:sz w:val="22"/>
        </w:rPr>
        <w:t> </w:t>
      </w:r>
      <w:r>
        <w:rPr>
          <w:color w:val="231F20"/>
          <w:sz w:val="22"/>
        </w:rPr>
        <w:t>en</w:t>
      </w:r>
      <w:r>
        <w:rPr>
          <w:color w:val="231F20"/>
          <w:spacing w:val="-11"/>
          <w:sz w:val="22"/>
        </w:rPr>
        <w:t> </w:t>
      </w:r>
      <w:r>
        <w:rPr>
          <w:color w:val="231F20"/>
          <w:sz w:val="22"/>
        </w:rPr>
        <w:t>ambos</w:t>
      </w:r>
      <w:r>
        <w:rPr>
          <w:color w:val="231F20"/>
          <w:spacing w:val="-10"/>
          <w:sz w:val="22"/>
        </w:rPr>
        <w:t> </w:t>
      </w:r>
      <w:r>
        <w:rPr>
          <w:color w:val="231F20"/>
          <w:sz w:val="22"/>
        </w:rPr>
        <w:t>casos,</w:t>
      </w:r>
      <w:r>
        <w:rPr>
          <w:color w:val="231F20"/>
          <w:spacing w:val="-10"/>
          <w:sz w:val="22"/>
        </w:rPr>
        <w:t> </w:t>
      </w:r>
      <w:r>
        <w:rPr>
          <w:color w:val="231F20"/>
          <w:sz w:val="22"/>
        </w:rPr>
        <w:t>serán auxiliados</w:t>
      </w:r>
      <w:r>
        <w:rPr>
          <w:color w:val="231F20"/>
          <w:spacing w:val="-3"/>
          <w:sz w:val="22"/>
        </w:rPr>
        <w:t> </w:t>
      </w:r>
      <w:r>
        <w:rPr>
          <w:color w:val="231F20"/>
          <w:sz w:val="22"/>
        </w:rPr>
        <w:t>por</w:t>
      </w:r>
      <w:r>
        <w:rPr>
          <w:color w:val="231F20"/>
          <w:spacing w:val="-4"/>
          <w:sz w:val="22"/>
        </w:rPr>
        <w:t> </w:t>
      </w:r>
      <w:r>
        <w:rPr>
          <w:color w:val="231F20"/>
          <w:sz w:val="22"/>
        </w:rPr>
        <w:t>la</w:t>
      </w:r>
      <w:r>
        <w:rPr>
          <w:color w:val="231F20"/>
          <w:spacing w:val="-4"/>
          <w:sz w:val="22"/>
        </w:rPr>
        <w:t> </w:t>
      </w:r>
      <w:r>
        <w:rPr>
          <w:color w:val="231F20"/>
          <w:sz w:val="22"/>
        </w:rPr>
        <w:t>o</w:t>
      </w:r>
      <w:r>
        <w:rPr>
          <w:color w:val="231F20"/>
          <w:spacing w:val="-4"/>
          <w:sz w:val="22"/>
        </w:rPr>
        <w:t> </w:t>
      </w:r>
      <w:r>
        <w:rPr>
          <w:color w:val="231F20"/>
          <w:sz w:val="22"/>
        </w:rPr>
        <w:t>el</w:t>
      </w:r>
      <w:r>
        <w:rPr>
          <w:color w:val="231F20"/>
          <w:spacing w:val="-4"/>
          <w:sz w:val="22"/>
        </w:rPr>
        <w:t> </w:t>
      </w:r>
      <w:r>
        <w:rPr>
          <w:color w:val="231F20"/>
          <w:sz w:val="22"/>
        </w:rPr>
        <w:t>titular</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instancia</w:t>
      </w:r>
      <w:r>
        <w:rPr>
          <w:color w:val="231F20"/>
          <w:spacing w:val="-4"/>
          <w:sz w:val="22"/>
        </w:rPr>
        <w:t> </w:t>
      </w:r>
      <w:r>
        <w:rPr>
          <w:color w:val="231F20"/>
          <w:sz w:val="22"/>
        </w:rPr>
        <w:t>interna</w:t>
      </w:r>
      <w:r>
        <w:rPr>
          <w:color w:val="231F20"/>
          <w:spacing w:val="-4"/>
          <w:sz w:val="22"/>
        </w:rPr>
        <w:t> </w:t>
      </w:r>
      <w:r>
        <w:rPr>
          <w:color w:val="231F20"/>
          <w:sz w:val="22"/>
        </w:rPr>
        <w:t>responsable</w:t>
      </w:r>
      <w:r>
        <w:rPr>
          <w:color w:val="231F20"/>
          <w:spacing w:val="-3"/>
          <w:sz w:val="22"/>
        </w:rPr>
        <w:t> </w:t>
      </w:r>
      <w:r>
        <w:rPr>
          <w:color w:val="231F20"/>
          <w:sz w:val="22"/>
        </w:rPr>
        <w:t>de</w:t>
      </w:r>
      <w:r>
        <w:rPr>
          <w:color w:val="231F20"/>
          <w:spacing w:val="-4"/>
          <w:sz w:val="22"/>
        </w:rPr>
        <w:t> </w:t>
      </w:r>
      <w:r>
        <w:rPr>
          <w:color w:val="231F20"/>
          <w:sz w:val="22"/>
        </w:rPr>
        <w:t>coordinar</w:t>
      </w:r>
      <w:r>
        <w:rPr>
          <w:color w:val="231F20"/>
          <w:spacing w:val="-4"/>
          <w:sz w:val="22"/>
        </w:rPr>
        <w:t> </w:t>
      </w:r>
      <w:r>
        <w:rPr>
          <w:color w:val="231F20"/>
          <w:sz w:val="22"/>
        </w:rPr>
        <w:t>el diseño, implementación y operación del prep, quien fungirá como Secretaría </w:t>
      </w:r>
      <w:r>
        <w:rPr>
          <w:color w:val="231F20"/>
          <w:spacing w:val="-2"/>
          <w:sz w:val="22"/>
        </w:rPr>
        <w:t>Técnica.</w:t>
      </w:r>
    </w:p>
    <w:p>
      <w:pPr>
        <w:pStyle w:val="Heading2"/>
        <w:spacing w:before="238"/>
      </w:pPr>
      <w:r>
        <w:rPr>
          <w:color w:val="231F20"/>
        </w:rPr>
        <w:t>Artículo</w:t>
      </w:r>
      <w:r>
        <w:rPr>
          <w:color w:val="231F20"/>
          <w:spacing w:val="-8"/>
        </w:rPr>
        <w:t> </w:t>
      </w:r>
      <w:r>
        <w:rPr>
          <w:color w:val="231F20"/>
          <w:spacing w:val="-4"/>
        </w:rPr>
        <w:t>341.</w:t>
      </w:r>
    </w:p>
    <w:p>
      <w:pPr>
        <w:pStyle w:val="ListParagraph"/>
        <w:numPr>
          <w:ilvl w:val="0"/>
          <w:numId w:val="303"/>
        </w:numPr>
        <w:tabs>
          <w:tab w:pos="1528" w:val="left" w:leader="none"/>
          <w:tab w:pos="1530" w:val="left" w:leader="none"/>
        </w:tabs>
        <w:spacing w:line="232" w:lineRule="auto" w:before="257" w:after="0"/>
        <w:ind w:left="1530" w:right="630" w:hanging="260"/>
        <w:jc w:val="both"/>
        <w:rPr>
          <w:sz w:val="22"/>
        </w:rPr>
      </w:pPr>
      <w:r>
        <w:rPr>
          <w:color w:val="231F20"/>
          <w:sz w:val="22"/>
        </w:rPr>
        <w:t>Para ser integrante del cotaprep, las personas aspirantes deberán cumplir, como mínimo, los requisitos siguientes:</w:t>
      </w:r>
    </w:p>
    <w:p>
      <w:pPr>
        <w:pStyle w:val="ListParagraph"/>
        <w:numPr>
          <w:ilvl w:val="1"/>
          <w:numId w:val="303"/>
        </w:numPr>
        <w:tabs>
          <w:tab w:pos="1850" w:val="left" w:leader="none"/>
        </w:tabs>
        <w:spacing w:line="235" w:lineRule="auto" w:before="255" w:after="0"/>
        <w:ind w:left="1850" w:right="630" w:hanging="220"/>
        <w:jc w:val="both"/>
        <w:rPr>
          <w:sz w:val="20"/>
        </w:rPr>
      </w:pPr>
      <w:r>
        <w:rPr>
          <w:color w:val="231F20"/>
          <w:sz w:val="20"/>
        </w:rPr>
        <w:t>Tener la ciudadanía mexicana y tener el pleno ejercicio de sus derechos civiles y </w:t>
      </w:r>
      <w:r>
        <w:rPr>
          <w:color w:val="231F20"/>
          <w:spacing w:val="-2"/>
          <w:sz w:val="20"/>
        </w:rPr>
        <w:t>políticos;</w:t>
      </w:r>
    </w:p>
    <w:p>
      <w:pPr>
        <w:pStyle w:val="ListParagraph"/>
        <w:numPr>
          <w:ilvl w:val="1"/>
          <w:numId w:val="303"/>
        </w:numPr>
        <w:tabs>
          <w:tab w:pos="1850" w:val="left" w:leader="none"/>
        </w:tabs>
        <w:spacing w:line="235" w:lineRule="auto" w:before="2" w:after="0"/>
        <w:ind w:left="1850" w:right="630" w:hanging="220"/>
        <w:jc w:val="both"/>
        <w:rPr>
          <w:sz w:val="20"/>
        </w:rPr>
      </w:pPr>
      <w:r>
        <w:rPr>
          <w:color w:val="231F20"/>
          <w:sz w:val="20"/>
        </w:rPr>
        <w:t>Contar</w:t>
      </w:r>
      <w:r>
        <w:rPr>
          <w:color w:val="231F20"/>
          <w:spacing w:val="-7"/>
          <w:sz w:val="20"/>
        </w:rPr>
        <w:t> </w:t>
      </w:r>
      <w:r>
        <w:rPr>
          <w:color w:val="231F20"/>
          <w:sz w:val="20"/>
        </w:rPr>
        <w:t>con</w:t>
      </w:r>
      <w:r>
        <w:rPr>
          <w:color w:val="231F20"/>
          <w:spacing w:val="-7"/>
          <w:sz w:val="20"/>
        </w:rPr>
        <w:t> </w:t>
      </w:r>
      <w:r>
        <w:rPr>
          <w:color w:val="231F20"/>
          <w:sz w:val="20"/>
        </w:rPr>
        <w:t>título</w:t>
      </w:r>
      <w:r>
        <w:rPr>
          <w:color w:val="231F20"/>
          <w:spacing w:val="-7"/>
          <w:sz w:val="20"/>
        </w:rPr>
        <w:t> </w:t>
      </w:r>
      <w:r>
        <w:rPr>
          <w:color w:val="231F20"/>
          <w:sz w:val="20"/>
        </w:rPr>
        <w:t>y/</w:t>
      </w:r>
      <w:r>
        <w:rPr>
          <w:color w:val="231F20"/>
          <w:spacing w:val="-8"/>
          <w:sz w:val="20"/>
        </w:rPr>
        <w:t> </w:t>
      </w:r>
      <w:r>
        <w:rPr>
          <w:color w:val="231F20"/>
          <w:sz w:val="20"/>
        </w:rPr>
        <w:t>o</w:t>
      </w:r>
      <w:r>
        <w:rPr>
          <w:color w:val="231F20"/>
          <w:spacing w:val="-8"/>
          <w:sz w:val="20"/>
        </w:rPr>
        <w:t> </w:t>
      </w:r>
      <w:r>
        <w:rPr>
          <w:color w:val="231F20"/>
          <w:sz w:val="20"/>
        </w:rPr>
        <w:t>cédula</w:t>
      </w:r>
      <w:r>
        <w:rPr>
          <w:color w:val="231F20"/>
          <w:spacing w:val="-7"/>
          <w:sz w:val="20"/>
        </w:rPr>
        <w:t> </w:t>
      </w:r>
      <w:r>
        <w:rPr>
          <w:color w:val="231F20"/>
          <w:sz w:val="20"/>
        </w:rPr>
        <w:t>profesional,</w:t>
      </w:r>
      <w:r>
        <w:rPr>
          <w:color w:val="231F20"/>
          <w:spacing w:val="-7"/>
          <w:sz w:val="20"/>
        </w:rPr>
        <w:t> </w:t>
      </w:r>
      <w:r>
        <w:rPr>
          <w:color w:val="231F20"/>
          <w:sz w:val="20"/>
        </w:rPr>
        <w:t>y</w:t>
      </w:r>
      <w:r>
        <w:rPr>
          <w:color w:val="231F20"/>
          <w:spacing w:val="-8"/>
          <w:sz w:val="20"/>
        </w:rPr>
        <w:t> </w:t>
      </w:r>
      <w:r>
        <w:rPr>
          <w:color w:val="231F20"/>
          <w:sz w:val="20"/>
        </w:rPr>
        <w:t>con</w:t>
      </w:r>
      <w:r>
        <w:rPr>
          <w:color w:val="231F20"/>
          <w:spacing w:val="-7"/>
          <w:sz w:val="20"/>
        </w:rPr>
        <w:t> </w:t>
      </w:r>
      <w:r>
        <w:rPr>
          <w:color w:val="231F20"/>
          <w:sz w:val="20"/>
        </w:rPr>
        <w:t>al</w:t>
      </w:r>
      <w:r>
        <w:rPr>
          <w:color w:val="231F20"/>
          <w:spacing w:val="-8"/>
          <w:sz w:val="20"/>
        </w:rPr>
        <w:t> </w:t>
      </w:r>
      <w:r>
        <w:rPr>
          <w:color w:val="231F20"/>
          <w:sz w:val="20"/>
        </w:rPr>
        <w:t>menos</w:t>
      </w:r>
      <w:r>
        <w:rPr>
          <w:color w:val="231F20"/>
          <w:spacing w:val="-7"/>
          <w:sz w:val="20"/>
        </w:rPr>
        <w:t> </w:t>
      </w:r>
      <w:r>
        <w:rPr>
          <w:color w:val="231F20"/>
          <w:sz w:val="20"/>
        </w:rPr>
        <w:t>cinco</w:t>
      </w:r>
      <w:r>
        <w:rPr>
          <w:color w:val="231F20"/>
          <w:spacing w:val="-8"/>
          <w:sz w:val="20"/>
        </w:rPr>
        <w:t> </w:t>
      </w:r>
      <w:r>
        <w:rPr>
          <w:color w:val="231F20"/>
          <w:sz w:val="20"/>
        </w:rPr>
        <w:t>años</w:t>
      </w:r>
      <w:r>
        <w:rPr>
          <w:color w:val="231F20"/>
          <w:spacing w:val="-7"/>
          <w:sz w:val="20"/>
        </w:rPr>
        <w:t> </w:t>
      </w:r>
      <w:r>
        <w:rPr>
          <w:color w:val="231F20"/>
          <w:sz w:val="20"/>
        </w:rPr>
        <w:t>de</w:t>
      </w:r>
      <w:r>
        <w:rPr>
          <w:color w:val="231F20"/>
          <w:spacing w:val="-7"/>
          <w:sz w:val="20"/>
        </w:rPr>
        <w:t> </w:t>
      </w:r>
      <w:r>
        <w:rPr>
          <w:color w:val="231F20"/>
          <w:sz w:val="20"/>
        </w:rPr>
        <w:t>experiencia en</w:t>
      </w:r>
      <w:r>
        <w:rPr>
          <w:color w:val="231F20"/>
          <w:spacing w:val="-9"/>
          <w:sz w:val="20"/>
        </w:rPr>
        <w:t> </w:t>
      </w:r>
      <w:r>
        <w:rPr>
          <w:color w:val="231F20"/>
          <w:sz w:val="20"/>
        </w:rPr>
        <w:t>materias</w:t>
      </w:r>
      <w:r>
        <w:rPr>
          <w:color w:val="231F20"/>
          <w:spacing w:val="-9"/>
          <w:sz w:val="20"/>
        </w:rPr>
        <w:t> </w:t>
      </w:r>
      <w:r>
        <w:rPr>
          <w:color w:val="231F20"/>
          <w:sz w:val="20"/>
        </w:rPr>
        <w:t>como:</w:t>
      </w:r>
      <w:r>
        <w:rPr>
          <w:color w:val="231F20"/>
          <w:spacing w:val="-9"/>
          <w:sz w:val="20"/>
        </w:rPr>
        <w:t> </w:t>
      </w:r>
      <w:r>
        <w:rPr>
          <w:color w:val="231F20"/>
          <w:sz w:val="20"/>
        </w:rPr>
        <w:t>estadística</w:t>
      </w:r>
      <w:r>
        <w:rPr>
          <w:color w:val="231F20"/>
          <w:spacing w:val="-9"/>
          <w:sz w:val="20"/>
        </w:rPr>
        <w:t> </w:t>
      </w:r>
      <w:r>
        <w:rPr>
          <w:color w:val="231F20"/>
          <w:sz w:val="20"/>
        </w:rPr>
        <w:t>y/o</w:t>
      </w:r>
      <w:r>
        <w:rPr>
          <w:color w:val="231F20"/>
          <w:spacing w:val="-9"/>
          <w:sz w:val="20"/>
        </w:rPr>
        <w:t> </w:t>
      </w:r>
      <w:r>
        <w:rPr>
          <w:color w:val="231F20"/>
          <w:sz w:val="20"/>
        </w:rPr>
        <w:t>ciencia</w:t>
      </w:r>
      <w:r>
        <w:rPr>
          <w:color w:val="231F20"/>
          <w:spacing w:val="-9"/>
          <w:sz w:val="20"/>
        </w:rPr>
        <w:t> </w:t>
      </w:r>
      <w:r>
        <w:rPr>
          <w:color w:val="231F20"/>
          <w:sz w:val="20"/>
        </w:rPr>
        <w:t>de</w:t>
      </w:r>
      <w:r>
        <w:rPr>
          <w:color w:val="231F20"/>
          <w:spacing w:val="-9"/>
          <w:sz w:val="20"/>
        </w:rPr>
        <w:t> </w:t>
      </w:r>
      <w:r>
        <w:rPr>
          <w:color w:val="231F20"/>
          <w:sz w:val="20"/>
        </w:rPr>
        <w:t>datos;</w:t>
      </w:r>
      <w:r>
        <w:rPr>
          <w:color w:val="231F20"/>
          <w:spacing w:val="-9"/>
          <w:sz w:val="20"/>
        </w:rPr>
        <w:t> </w:t>
      </w:r>
      <w:r>
        <w:rPr>
          <w:color w:val="231F20"/>
          <w:sz w:val="20"/>
        </w:rPr>
        <w:t>tecnologías</w:t>
      </w:r>
      <w:r>
        <w:rPr>
          <w:color w:val="231F20"/>
          <w:spacing w:val="-8"/>
          <w:sz w:val="20"/>
        </w:rPr>
        <w:t> </w:t>
      </w:r>
      <w:r>
        <w:rPr>
          <w:color w:val="231F20"/>
          <w:sz w:val="20"/>
        </w:rPr>
        <w:t>de</w:t>
      </w:r>
      <w:r>
        <w:rPr>
          <w:color w:val="231F20"/>
          <w:spacing w:val="-9"/>
          <w:sz w:val="20"/>
        </w:rPr>
        <w:t> </w:t>
      </w:r>
      <w:r>
        <w:rPr>
          <w:color w:val="231F20"/>
          <w:sz w:val="20"/>
        </w:rPr>
        <w:t>la</w:t>
      </w:r>
      <w:r>
        <w:rPr>
          <w:color w:val="231F20"/>
          <w:spacing w:val="-9"/>
          <w:sz w:val="20"/>
        </w:rPr>
        <w:t> </w:t>
      </w:r>
      <w:r>
        <w:rPr>
          <w:color w:val="231F20"/>
          <w:sz w:val="20"/>
        </w:rPr>
        <w:t>información</w:t>
      </w:r>
      <w:r>
        <w:rPr>
          <w:color w:val="231F20"/>
          <w:spacing w:val="-9"/>
          <w:sz w:val="20"/>
        </w:rPr>
        <w:t> </w:t>
      </w:r>
      <w:r>
        <w:rPr>
          <w:color w:val="231F20"/>
          <w:sz w:val="20"/>
        </w:rPr>
        <w:t>y comunicaciones;</w:t>
      </w:r>
      <w:r>
        <w:rPr>
          <w:color w:val="231F20"/>
          <w:spacing w:val="-5"/>
          <w:sz w:val="20"/>
        </w:rPr>
        <w:t> </w:t>
      </w:r>
      <w:r>
        <w:rPr>
          <w:color w:val="231F20"/>
          <w:sz w:val="20"/>
        </w:rPr>
        <w:t>investigación</w:t>
      </w:r>
      <w:r>
        <w:rPr>
          <w:color w:val="231F20"/>
          <w:spacing w:val="-5"/>
          <w:sz w:val="20"/>
        </w:rPr>
        <w:t> </w:t>
      </w:r>
      <w:r>
        <w:rPr>
          <w:color w:val="231F20"/>
          <w:sz w:val="20"/>
        </w:rPr>
        <w:t>de</w:t>
      </w:r>
      <w:r>
        <w:rPr>
          <w:color w:val="231F20"/>
          <w:spacing w:val="-6"/>
          <w:sz w:val="20"/>
        </w:rPr>
        <w:t> </w:t>
      </w:r>
      <w:r>
        <w:rPr>
          <w:color w:val="231F20"/>
          <w:sz w:val="20"/>
        </w:rPr>
        <w:t>operaciones</w:t>
      </w:r>
      <w:r>
        <w:rPr>
          <w:color w:val="231F20"/>
          <w:spacing w:val="-5"/>
          <w:sz w:val="20"/>
        </w:rPr>
        <w:t> </w:t>
      </w:r>
      <w:r>
        <w:rPr>
          <w:color w:val="231F20"/>
          <w:sz w:val="20"/>
        </w:rPr>
        <w:t>o</w:t>
      </w:r>
      <w:r>
        <w:rPr>
          <w:color w:val="231F20"/>
          <w:spacing w:val="-6"/>
          <w:sz w:val="20"/>
        </w:rPr>
        <w:t> </w:t>
      </w:r>
      <w:r>
        <w:rPr>
          <w:color w:val="231F20"/>
          <w:sz w:val="20"/>
        </w:rPr>
        <w:t>ciencia</w:t>
      </w:r>
      <w:r>
        <w:rPr>
          <w:color w:val="231F20"/>
          <w:spacing w:val="-5"/>
          <w:sz w:val="20"/>
        </w:rPr>
        <w:t> </w:t>
      </w:r>
      <w:r>
        <w:rPr>
          <w:color w:val="231F20"/>
          <w:sz w:val="20"/>
        </w:rPr>
        <w:t>política,</w:t>
      </w:r>
      <w:r>
        <w:rPr>
          <w:color w:val="231F20"/>
          <w:spacing w:val="-6"/>
          <w:sz w:val="20"/>
        </w:rPr>
        <w:t> </w:t>
      </w:r>
      <w:r>
        <w:rPr>
          <w:color w:val="231F20"/>
          <w:sz w:val="20"/>
        </w:rPr>
        <w:t>preferentemente con conocimientos en materia electoral;</w:t>
      </w:r>
    </w:p>
    <w:p>
      <w:pPr>
        <w:pStyle w:val="ListParagraph"/>
        <w:numPr>
          <w:ilvl w:val="1"/>
          <w:numId w:val="303"/>
        </w:numPr>
        <w:tabs>
          <w:tab w:pos="1850" w:val="left" w:leader="none"/>
        </w:tabs>
        <w:spacing w:line="235" w:lineRule="auto" w:before="3" w:after="0"/>
        <w:ind w:left="1850" w:right="631" w:hanging="220"/>
        <w:jc w:val="both"/>
        <w:rPr>
          <w:sz w:val="20"/>
        </w:rPr>
      </w:pPr>
      <w:r>
        <w:rPr>
          <w:color w:val="231F20"/>
          <w:sz w:val="20"/>
        </w:rPr>
        <w:t>No haber sido candidata o candidato a cargo de elección popular en los últimos tres años;</w:t>
      </w:r>
    </w:p>
    <w:p>
      <w:pPr>
        <w:pStyle w:val="ListParagraph"/>
        <w:numPr>
          <w:ilvl w:val="1"/>
          <w:numId w:val="303"/>
        </w:numPr>
        <w:tabs>
          <w:tab w:pos="1850" w:val="left" w:leader="none"/>
        </w:tabs>
        <w:spacing w:line="235" w:lineRule="auto" w:before="1" w:after="0"/>
        <w:ind w:left="1850" w:right="630" w:hanging="220"/>
        <w:jc w:val="both"/>
        <w:rPr>
          <w:sz w:val="20"/>
        </w:rPr>
      </w:pPr>
      <w:r>
        <w:rPr>
          <w:color w:val="231F20"/>
          <w:sz w:val="20"/>
        </w:rPr>
        <w:t>No</w:t>
      </w:r>
      <w:r>
        <w:rPr>
          <w:color w:val="231F20"/>
          <w:spacing w:val="-3"/>
          <w:sz w:val="20"/>
        </w:rPr>
        <w:t> </w:t>
      </w:r>
      <w:r>
        <w:rPr>
          <w:color w:val="231F20"/>
          <w:sz w:val="20"/>
        </w:rPr>
        <w:t>desempeñar</w:t>
      </w:r>
      <w:r>
        <w:rPr>
          <w:color w:val="231F20"/>
          <w:spacing w:val="-2"/>
          <w:sz w:val="20"/>
        </w:rPr>
        <w:t> </w:t>
      </w:r>
      <w:r>
        <w:rPr>
          <w:color w:val="231F20"/>
          <w:sz w:val="20"/>
        </w:rPr>
        <w:t>o</w:t>
      </w:r>
      <w:r>
        <w:rPr>
          <w:color w:val="231F20"/>
          <w:spacing w:val="-2"/>
          <w:sz w:val="20"/>
        </w:rPr>
        <w:t> </w:t>
      </w:r>
      <w:r>
        <w:rPr>
          <w:color w:val="231F20"/>
          <w:sz w:val="20"/>
        </w:rPr>
        <w:t>haber</w:t>
      </w:r>
      <w:r>
        <w:rPr>
          <w:color w:val="231F20"/>
          <w:spacing w:val="-2"/>
          <w:sz w:val="20"/>
        </w:rPr>
        <w:t> </w:t>
      </w:r>
      <w:r>
        <w:rPr>
          <w:color w:val="231F20"/>
          <w:sz w:val="20"/>
        </w:rPr>
        <w:t>desempeñado</w:t>
      </w:r>
      <w:r>
        <w:rPr>
          <w:color w:val="231F20"/>
          <w:spacing w:val="-2"/>
          <w:sz w:val="20"/>
        </w:rPr>
        <w:t> </w:t>
      </w:r>
      <w:r>
        <w:rPr>
          <w:color w:val="231F20"/>
          <w:sz w:val="20"/>
        </w:rPr>
        <w:t>cargo</w:t>
      </w:r>
      <w:r>
        <w:rPr>
          <w:color w:val="231F20"/>
          <w:spacing w:val="-2"/>
          <w:sz w:val="20"/>
        </w:rPr>
        <w:t> </w:t>
      </w:r>
      <w:r>
        <w:rPr>
          <w:color w:val="231F20"/>
          <w:sz w:val="20"/>
        </w:rPr>
        <w:t>de</w:t>
      </w:r>
      <w:r>
        <w:rPr>
          <w:color w:val="231F20"/>
          <w:spacing w:val="-2"/>
          <w:sz w:val="20"/>
        </w:rPr>
        <w:t> </w:t>
      </w:r>
      <w:r>
        <w:rPr>
          <w:color w:val="231F20"/>
          <w:sz w:val="20"/>
        </w:rPr>
        <w:t>elección</w:t>
      </w:r>
      <w:r>
        <w:rPr>
          <w:color w:val="231F20"/>
          <w:spacing w:val="-2"/>
          <w:sz w:val="20"/>
        </w:rPr>
        <w:t> </w:t>
      </w:r>
      <w:r>
        <w:rPr>
          <w:color w:val="231F20"/>
          <w:sz w:val="20"/>
        </w:rPr>
        <w:t>popular</w:t>
      </w:r>
      <w:r>
        <w:rPr>
          <w:color w:val="231F20"/>
          <w:spacing w:val="-2"/>
          <w:sz w:val="20"/>
        </w:rPr>
        <w:t> </w:t>
      </w:r>
      <w:r>
        <w:rPr>
          <w:color w:val="231F20"/>
          <w:sz w:val="20"/>
        </w:rPr>
        <w:t>durante</w:t>
      </w:r>
      <w:r>
        <w:rPr>
          <w:color w:val="231F20"/>
          <w:spacing w:val="-2"/>
          <w:sz w:val="20"/>
        </w:rPr>
        <w:t> </w:t>
      </w:r>
      <w:r>
        <w:rPr>
          <w:color w:val="231F20"/>
          <w:sz w:val="20"/>
        </w:rPr>
        <w:t>los</w:t>
      </w:r>
      <w:r>
        <w:rPr>
          <w:color w:val="231F20"/>
          <w:spacing w:val="-2"/>
          <w:sz w:val="20"/>
        </w:rPr>
        <w:t> </w:t>
      </w:r>
      <w:r>
        <w:rPr>
          <w:color w:val="231F20"/>
          <w:sz w:val="20"/>
        </w:rPr>
        <w:t>tres años anteriores a su designación;</w:t>
      </w:r>
    </w:p>
    <w:p>
      <w:pPr>
        <w:pStyle w:val="ListParagraph"/>
        <w:numPr>
          <w:ilvl w:val="1"/>
          <w:numId w:val="303"/>
        </w:numPr>
        <w:tabs>
          <w:tab w:pos="1850" w:val="left" w:leader="none"/>
        </w:tabs>
        <w:spacing w:line="244" w:lineRule="auto" w:before="0" w:after="0"/>
        <w:ind w:left="1850" w:right="631" w:hanging="220"/>
        <w:jc w:val="both"/>
        <w:rPr>
          <w:sz w:val="20"/>
        </w:rPr>
      </w:pPr>
      <w:r>
        <w:rPr>
          <w:color w:val="231F20"/>
          <w:sz w:val="20"/>
        </w:rPr>
        <w:t>No haber sido designada consejera o consejero electoral del Consejo General o del Órgano Superior de Dirección del opl, según corresponda, durante el Proceso Electoral en el que pretenda actuar;</w:t>
      </w:r>
    </w:p>
    <w:p>
      <w:pPr>
        <w:pStyle w:val="ListParagraph"/>
        <w:numPr>
          <w:ilvl w:val="1"/>
          <w:numId w:val="303"/>
        </w:numPr>
        <w:tabs>
          <w:tab w:pos="1850" w:val="left" w:leader="none"/>
        </w:tabs>
        <w:spacing w:line="235" w:lineRule="auto" w:before="0" w:after="0"/>
        <w:ind w:left="1850" w:right="630" w:hanging="220"/>
        <w:jc w:val="both"/>
        <w:rPr>
          <w:sz w:val="20"/>
        </w:rPr>
      </w:pPr>
      <w:r>
        <w:rPr>
          <w:color w:val="231F20"/>
          <w:sz w:val="20"/>
        </w:rPr>
        <w:t>No haberse desempeñado como integrante de dirigencias nacionales, estatales o municipales de partido político alguno en los últimos tres años;</w:t>
      </w:r>
    </w:p>
    <w:p>
      <w:pPr>
        <w:pStyle w:val="ListParagraph"/>
        <w:numPr>
          <w:ilvl w:val="1"/>
          <w:numId w:val="303"/>
        </w:numPr>
        <w:tabs>
          <w:tab w:pos="1850" w:val="left" w:leader="none"/>
        </w:tabs>
        <w:spacing w:line="247" w:lineRule="auto" w:before="0" w:after="0"/>
        <w:ind w:left="1850" w:right="630" w:hanging="220"/>
        <w:jc w:val="both"/>
        <w:rPr>
          <w:sz w:val="20"/>
        </w:rPr>
      </w:pPr>
      <w:r>
        <w:rPr>
          <w:color w:val="231F20"/>
          <w:sz w:val="20"/>
        </w:rPr>
        <w:t>Su participación no debe implicar un conflicto de interés con las personas involu- cradas en el diseño, implementación y operación del prep; en caso de presentar- se, debe hacerlo del conocimiento del Instituto u opl según corresponda. En esta situación, el Consejo General del Instituto o el Órgano de Dirección Superior del opl, según corresponda, será el órgano competente para determinar si existe un conflicto de interés que constituya un impedimento .</w:t>
      </w:r>
    </w:p>
    <w:p>
      <w:pPr>
        <w:pStyle w:val="ListParagraph"/>
        <w:numPr>
          <w:ilvl w:val="1"/>
          <w:numId w:val="303"/>
        </w:numPr>
        <w:tabs>
          <w:tab w:pos="1850" w:val="left" w:leader="none"/>
        </w:tabs>
        <w:spacing w:line="249" w:lineRule="auto" w:before="0" w:after="0"/>
        <w:ind w:left="1850" w:right="631" w:hanging="220"/>
        <w:jc w:val="both"/>
        <w:rPr>
          <w:sz w:val="20"/>
        </w:rPr>
      </w:pPr>
      <w:r>
        <w:rPr>
          <w:color w:val="231F20"/>
          <w:sz w:val="20"/>
        </w:rPr>
        <w:t>Su participación no debe implicar un conflicto de interés con las personas involu- cradas en la ejecución de la auditoría; en caso de presentarse, debe hacerlo del conocimiento</w:t>
      </w:r>
      <w:r>
        <w:rPr>
          <w:color w:val="231F20"/>
          <w:spacing w:val="-2"/>
          <w:sz w:val="20"/>
        </w:rPr>
        <w:t> </w:t>
      </w:r>
      <w:r>
        <w:rPr>
          <w:color w:val="231F20"/>
          <w:sz w:val="20"/>
        </w:rPr>
        <w:t>del</w:t>
      </w:r>
      <w:r>
        <w:rPr>
          <w:color w:val="231F20"/>
          <w:spacing w:val="-2"/>
          <w:sz w:val="20"/>
        </w:rPr>
        <w:t> </w:t>
      </w:r>
      <w:r>
        <w:rPr>
          <w:color w:val="231F20"/>
          <w:sz w:val="20"/>
        </w:rPr>
        <w:t>Instituto</w:t>
      </w:r>
      <w:r>
        <w:rPr>
          <w:color w:val="231F20"/>
          <w:spacing w:val="-2"/>
          <w:sz w:val="20"/>
        </w:rPr>
        <w:t> </w:t>
      </w:r>
      <w:r>
        <w:rPr>
          <w:color w:val="231F20"/>
          <w:sz w:val="20"/>
        </w:rPr>
        <w:t>u</w:t>
      </w:r>
      <w:r>
        <w:rPr>
          <w:color w:val="231F20"/>
          <w:spacing w:val="-2"/>
          <w:sz w:val="20"/>
        </w:rPr>
        <w:t> </w:t>
      </w:r>
      <w:r>
        <w:rPr>
          <w:color w:val="231F20"/>
          <w:sz w:val="20"/>
        </w:rPr>
        <w:t>opl,</w:t>
      </w:r>
      <w:r>
        <w:rPr>
          <w:color w:val="231F20"/>
          <w:spacing w:val="-2"/>
          <w:sz w:val="20"/>
        </w:rPr>
        <w:t> </w:t>
      </w:r>
      <w:r>
        <w:rPr>
          <w:color w:val="231F20"/>
          <w:sz w:val="20"/>
        </w:rPr>
        <w:t>según</w:t>
      </w:r>
      <w:r>
        <w:rPr>
          <w:color w:val="231F20"/>
          <w:spacing w:val="-2"/>
          <w:sz w:val="20"/>
        </w:rPr>
        <w:t> </w:t>
      </w:r>
      <w:r>
        <w:rPr>
          <w:color w:val="231F20"/>
          <w:sz w:val="20"/>
        </w:rPr>
        <w:t>corresponda.</w:t>
      </w:r>
      <w:r>
        <w:rPr>
          <w:color w:val="231F20"/>
          <w:spacing w:val="-2"/>
          <w:sz w:val="20"/>
        </w:rPr>
        <w:t> </w:t>
      </w:r>
      <w:r>
        <w:rPr>
          <w:color w:val="231F20"/>
          <w:sz w:val="20"/>
        </w:rPr>
        <w:t>En</w:t>
      </w:r>
      <w:r>
        <w:rPr>
          <w:color w:val="231F20"/>
          <w:spacing w:val="-2"/>
          <w:sz w:val="20"/>
        </w:rPr>
        <w:t> </w:t>
      </w:r>
      <w:r>
        <w:rPr>
          <w:color w:val="231F20"/>
          <w:sz w:val="20"/>
        </w:rPr>
        <w:t>esta</w:t>
      </w:r>
      <w:r>
        <w:rPr>
          <w:color w:val="231F20"/>
          <w:spacing w:val="-2"/>
          <w:sz w:val="20"/>
        </w:rPr>
        <w:t> </w:t>
      </w:r>
      <w:r>
        <w:rPr>
          <w:color w:val="231F20"/>
          <w:sz w:val="20"/>
        </w:rPr>
        <w:t>situación,</w:t>
      </w:r>
      <w:r>
        <w:rPr>
          <w:color w:val="231F20"/>
          <w:spacing w:val="-2"/>
          <w:sz w:val="20"/>
        </w:rPr>
        <w:t> </w:t>
      </w:r>
      <w:r>
        <w:rPr>
          <w:color w:val="231F20"/>
          <w:sz w:val="20"/>
        </w:rPr>
        <w:t>el</w:t>
      </w:r>
      <w:r>
        <w:rPr>
          <w:color w:val="231F20"/>
          <w:spacing w:val="-2"/>
          <w:sz w:val="20"/>
        </w:rPr>
        <w:t> </w:t>
      </w:r>
      <w:r>
        <w:rPr>
          <w:color w:val="231F20"/>
          <w:sz w:val="20"/>
        </w:rPr>
        <w:t>Consejo General</w:t>
      </w:r>
      <w:r>
        <w:rPr>
          <w:color w:val="231F20"/>
          <w:spacing w:val="-12"/>
          <w:sz w:val="20"/>
        </w:rPr>
        <w:t> </w:t>
      </w:r>
      <w:r>
        <w:rPr>
          <w:color w:val="231F20"/>
          <w:sz w:val="20"/>
        </w:rPr>
        <w:t>del</w:t>
      </w:r>
      <w:r>
        <w:rPr>
          <w:color w:val="231F20"/>
          <w:spacing w:val="-11"/>
          <w:sz w:val="20"/>
        </w:rPr>
        <w:t> </w:t>
      </w:r>
      <w:r>
        <w:rPr>
          <w:color w:val="231F20"/>
          <w:sz w:val="20"/>
        </w:rPr>
        <w:t>Instituto</w:t>
      </w:r>
      <w:r>
        <w:rPr>
          <w:color w:val="231F20"/>
          <w:spacing w:val="-11"/>
          <w:sz w:val="20"/>
        </w:rPr>
        <w:t> </w:t>
      </w:r>
      <w:r>
        <w:rPr>
          <w:color w:val="231F20"/>
          <w:sz w:val="20"/>
        </w:rPr>
        <w:t>o</w:t>
      </w:r>
      <w:r>
        <w:rPr>
          <w:color w:val="231F20"/>
          <w:spacing w:val="-12"/>
          <w:sz w:val="20"/>
        </w:rPr>
        <w:t> </w:t>
      </w:r>
      <w:r>
        <w:rPr>
          <w:color w:val="231F20"/>
          <w:sz w:val="20"/>
        </w:rPr>
        <w:t>el</w:t>
      </w:r>
      <w:r>
        <w:rPr>
          <w:color w:val="231F20"/>
          <w:spacing w:val="-11"/>
          <w:sz w:val="20"/>
        </w:rPr>
        <w:t> </w:t>
      </w:r>
      <w:r>
        <w:rPr>
          <w:color w:val="231F20"/>
          <w:sz w:val="20"/>
        </w:rPr>
        <w:t>Órgano</w:t>
      </w:r>
      <w:r>
        <w:rPr>
          <w:color w:val="231F20"/>
          <w:spacing w:val="-11"/>
          <w:sz w:val="20"/>
        </w:rPr>
        <w:t> </w:t>
      </w:r>
      <w:r>
        <w:rPr>
          <w:color w:val="231F20"/>
          <w:sz w:val="20"/>
        </w:rPr>
        <w:t>de</w:t>
      </w:r>
      <w:r>
        <w:rPr>
          <w:color w:val="231F20"/>
          <w:spacing w:val="-11"/>
          <w:sz w:val="20"/>
        </w:rPr>
        <w:t> </w:t>
      </w:r>
      <w:r>
        <w:rPr>
          <w:color w:val="231F20"/>
          <w:sz w:val="20"/>
        </w:rPr>
        <w:t>Dirección</w:t>
      </w:r>
      <w:r>
        <w:rPr>
          <w:color w:val="231F20"/>
          <w:spacing w:val="-11"/>
          <w:sz w:val="20"/>
        </w:rPr>
        <w:t> </w:t>
      </w:r>
      <w:r>
        <w:rPr>
          <w:color w:val="231F20"/>
          <w:sz w:val="20"/>
        </w:rPr>
        <w:t>Superior</w:t>
      </w:r>
      <w:r>
        <w:rPr>
          <w:color w:val="231F20"/>
          <w:spacing w:val="-12"/>
          <w:sz w:val="20"/>
        </w:rPr>
        <w:t> </w:t>
      </w:r>
      <w:r>
        <w:rPr>
          <w:color w:val="231F20"/>
          <w:sz w:val="20"/>
        </w:rPr>
        <w:t>del</w:t>
      </w:r>
      <w:r>
        <w:rPr>
          <w:color w:val="231F20"/>
          <w:spacing w:val="-11"/>
          <w:sz w:val="20"/>
        </w:rPr>
        <w:t> </w:t>
      </w:r>
      <w:r>
        <w:rPr>
          <w:color w:val="231F20"/>
          <w:sz w:val="20"/>
        </w:rPr>
        <w:t>opl,</w:t>
      </w:r>
      <w:r>
        <w:rPr>
          <w:color w:val="231F20"/>
          <w:spacing w:val="-11"/>
          <w:sz w:val="20"/>
        </w:rPr>
        <w:t> </w:t>
      </w:r>
      <w:r>
        <w:rPr>
          <w:color w:val="231F20"/>
          <w:sz w:val="20"/>
        </w:rPr>
        <w:t>según</w:t>
      </w:r>
      <w:r>
        <w:rPr>
          <w:color w:val="231F20"/>
          <w:spacing w:val="-11"/>
          <w:sz w:val="20"/>
        </w:rPr>
        <w:t> </w:t>
      </w:r>
      <w:r>
        <w:rPr>
          <w:color w:val="231F20"/>
          <w:sz w:val="20"/>
        </w:rPr>
        <w:t>corresponda,</w:t>
      </w:r>
    </w:p>
    <w:p>
      <w:pPr>
        <w:spacing w:after="0" w:line="249" w:lineRule="auto"/>
        <w:jc w:val="both"/>
        <w:rPr>
          <w:sz w:val="20"/>
        </w:rPr>
        <w:sectPr>
          <w:pgSz w:w="9640" w:h="12480"/>
          <w:pgMar w:header="0" w:footer="543" w:top="680" w:bottom="740" w:left="0" w:right="500"/>
        </w:sectPr>
      </w:pPr>
    </w:p>
    <w:p>
      <w:pPr>
        <w:pStyle w:val="BodyText"/>
        <w:spacing w:before="46"/>
        <w:ind w:firstLine="0"/>
        <w:jc w:val="left"/>
        <w:rPr>
          <w:sz w:val="20"/>
        </w:rPr>
      </w:pPr>
    </w:p>
    <w:p>
      <w:pPr>
        <w:spacing w:line="235" w:lineRule="auto" w:before="0"/>
        <w:ind w:left="2133" w:right="346" w:firstLine="0"/>
        <w:jc w:val="both"/>
        <w:rPr>
          <w:sz w:val="20"/>
        </w:rPr>
      </w:pPr>
      <w:r>
        <w:rPr>
          <w:color w:val="231F20"/>
          <w:sz w:val="20"/>
        </w:rPr>
        <w:t>será el órgano competente para determinar si existe un conflicto de interés que constituya un impedimento para ser integrante del cotaprep.</w:t>
      </w:r>
    </w:p>
    <w:p>
      <w:pPr>
        <w:pStyle w:val="ListParagraph"/>
        <w:numPr>
          <w:ilvl w:val="1"/>
          <w:numId w:val="303"/>
        </w:numPr>
        <w:tabs>
          <w:tab w:pos="2133" w:val="left" w:leader="none"/>
        </w:tabs>
        <w:spacing w:line="254" w:lineRule="auto" w:before="0" w:after="0"/>
        <w:ind w:left="2133" w:right="347" w:hanging="220"/>
        <w:jc w:val="both"/>
        <w:rPr>
          <w:sz w:val="20"/>
        </w:rPr>
      </w:pPr>
      <w:r>
        <w:rPr>
          <w:color w:val="231F20"/>
          <w:sz w:val="20"/>
        </w:rPr>
        <w:t>No prestar sus servicios profesionales o formar parte del tercero encargado de la implementación</w:t>
      </w:r>
      <w:r>
        <w:rPr>
          <w:color w:val="231F20"/>
          <w:spacing w:val="-5"/>
          <w:sz w:val="20"/>
        </w:rPr>
        <w:t> </w:t>
      </w:r>
      <w:r>
        <w:rPr>
          <w:color w:val="231F20"/>
          <w:sz w:val="20"/>
        </w:rPr>
        <w:t>del</w:t>
      </w:r>
      <w:r>
        <w:rPr>
          <w:color w:val="231F20"/>
          <w:spacing w:val="-5"/>
          <w:sz w:val="20"/>
        </w:rPr>
        <w:t> </w:t>
      </w:r>
      <w:r>
        <w:rPr>
          <w:color w:val="231F20"/>
          <w:sz w:val="20"/>
        </w:rPr>
        <w:t>prep,</w:t>
      </w:r>
      <w:r>
        <w:rPr>
          <w:color w:val="231F20"/>
          <w:spacing w:val="-5"/>
          <w:sz w:val="20"/>
        </w:rPr>
        <w:t> </w:t>
      </w:r>
      <w:r>
        <w:rPr>
          <w:color w:val="231F20"/>
          <w:sz w:val="20"/>
        </w:rPr>
        <w:t>en</w:t>
      </w:r>
      <w:r>
        <w:rPr>
          <w:color w:val="231F20"/>
          <w:spacing w:val="-6"/>
          <w:sz w:val="20"/>
        </w:rPr>
        <w:t> </w:t>
      </w:r>
      <w:r>
        <w:rPr>
          <w:color w:val="231F20"/>
          <w:sz w:val="20"/>
        </w:rPr>
        <w:t>aquellos</w:t>
      </w:r>
      <w:r>
        <w:rPr>
          <w:color w:val="231F20"/>
          <w:spacing w:val="-5"/>
          <w:sz w:val="20"/>
        </w:rPr>
        <w:t> </w:t>
      </w:r>
      <w:r>
        <w:rPr>
          <w:color w:val="231F20"/>
          <w:sz w:val="20"/>
        </w:rPr>
        <w:t>casos</w:t>
      </w:r>
      <w:r>
        <w:rPr>
          <w:color w:val="231F20"/>
          <w:spacing w:val="-5"/>
          <w:sz w:val="20"/>
        </w:rPr>
        <w:t> </w:t>
      </w:r>
      <w:r>
        <w:rPr>
          <w:color w:val="231F20"/>
          <w:sz w:val="20"/>
        </w:rPr>
        <w:t>en</w:t>
      </w:r>
      <w:r>
        <w:rPr>
          <w:color w:val="231F20"/>
          <w:spacing w:val="-6"/>
          <w:sz w:val="20"/>
        </w:rPr>
        <w:t> </w:t>
      </w:r>
      <w:r>
        <w:rPr>
          <w:color w:val="231F20"/>
          <w:sz w:val="20"/>
        </w:rPr>
        <w:t>los</w:t>
      </w:r>
      <w:r>
        <w:rPr>
          <w:color w:val="231F20"/>
          <w:spacing w:val="-5"/>
          <w:sz w:val="20"/>
        </w:rPr>
        <w:t> </w:t>
      </w:r>
      <w:r>
        <w:rPr>
          <w:color w:val="231F20"/>
          <w:sz w:val="20"/>
        </w:rPr>
        <w:t>que</w:t>
      </w:r>
      <w:r>
        <w:rPr>
          <w:color w:val="231F20"/>
          <w:spacing w:val="-5"/>
          <w:sz w:val="20"/>
        </w:rPr>
        <w:t> </w:t>
      </w:r>
      <w:r>
        <w:rPr>
          <w:color w:val="231F20"/>
          <w:sz w:val="20"/>
        </w:rPr>
        <w:t>el</w:t>
      </w:r>
      <w:r>
        <w:rPr>
          <w:color w:val="231F20"/>
          <w:spacing w:val="-6"/>
          <w:sz w:val="20"/>
        </w:rPr>
        <w:t> </w:t>
      </w:r>
      <w:r>
        <w:rPr>
          <w:color w:val="231F20"/>
          <w:sz w:val="20"/>
        </w:rPr>
        <w:t>Instituto</w:t>
      </w:r>
      <w:r>
        <w:rPr>
          <w:color w:val="231F20"/>
          <w:spacing w:val="-5"/>
          <w:sz w:val="20"/>
        </w:rPr>
        <w:t> </w:t>
      </w:r>
      <w:r>
        <w:rPr>
          <w:color w:val="231F20"/>
          <w:sz w:val="20"/>
        </w:rPr>
        <w:t>o</w:t>
      </w:r>
      <w:r>
        <w:rPr>
          <w:color w:val="231F20"/>
          <w:spacing w:val="-5"/>
          <w:sz w:val="20"/>
        </w:rPr>
        <w:t> </w:t>
      </w:r>
      <w:r>
        <w:rPr>
          <w:color w:val="231F20"/>
          <w:sz w:val="20"/>
        </w:rPr>
        <w:t>los</w:t>
      </w:r>
      <w:r>
        <w:rPr>
          <w:color w:val="231F20"/>
          <w:spacing w:val="-6"/>
          <w:sz w:val="20"/>
        </w:rPr>
        <w:t> </w:t>
      </w:r>
      <w:r>
        <w:rPr>
          <w:color w:val="231F20"/>
          <w:sz w:val="20"/>
        </w:rPr>
        <w:t>opl,</w:t>
      </w:r>
      <w:r>
        <w:rPr>
          <w:color w:val="231F20"/>
          <w:spacing w:val="-5"/>
          <w:sz w:val="20"/>
        </w:rPr>
        <w:t> </w:t>
      </w:r>
      <w:r>
        <w:rPr>
          <w:color w:val="231F20"/>
          <w:sz w:val="20"/>
        </w:rPr>
        <w:t>deter- minen auxiliarse de un tercero para la implementación y operación del prep; y</w:t>
      </w:r>
    </w:p>
    <w:p>
      <w:pPr>
        <w:pStyle w:val="ListParagraph"/>
        <w:numPr>
          <w:ilvl w:val="1"/>
          <w:numId w:val="303"/>
        </w:numPr>
        <w:tabs>
          <w:tab w:pos="2132" w:val="left" w:leader="none"/>
        </w:tabs>
        <w:spacing w:line="228" w:lineRule="exact" w:before="0" w:after="0"/>
        <w:ind w:left="2132" w:right="0" w:hanging="219"/>
        <w:jc w:val="both"/>
        <w:rPr>
          <w:sz w:val="20"/>
        </w:rPr>
      </w:pPr>
      <w:r>
        <w:rPr>
          <w:color w:val="231F20"/>
          <w:sz w:val="20"/>
        </w:rPr>
        <w:t>No</w:t>
      </w:r>
      <w:r>
        <w:rPr>
          <w:color w:val="231F20"/>
          <w:spacing w:val="-5"/>
          <w:sz w:val="20"/>
        </w:rPr>
        <w:t> </w:t>
      </w:r>
      <w:r>
        <w:rPr>
          <w:color w:val="231F20"/>
          <w:sz w:val="20"/>
        </w:rPr>
        <w:t>formar</w:t>
      </w:r>
      <w:r>
        <w:rPr>
          <w:color w:val="231F20"/>
          <w:spacing w:val="-4"/>
          <w:sz w:val="20"/>
        </w:rPr>
        <w:t> </w:t>
      </w:r>
      <w:r>
        <w:rPr>
          <w:color w:val="231F20"/>
          <w:sz w:val="20"/>
        </w:rPr>
        <w:t>parte</w:t>
      </w:r>
      <w:r>
        <w:rPr>
          <w:color w:val="231F20"/>
          <w:spacing w:val="-4"/>
          <w:sz w:val="20"/>
        </w:rPr>
        <w:t> </w:t>
      </w:r>
      <w:r>
        <w:rPr>
          <w:color w:val="231F20"/>
          <w:sz w:val="20"/>
        </w:rPr>
        <w:t>de</w:t>
      </w:r>
      <w:r>
        <w:rPr>
          <w:color w:val="231F20"/>
          <w:spacing w:val="-4"/>
          <w:sz w:val="20"/>
        </w:rPr>
        <w:t> </w:t>
      </w:r>
      <w:r>
        <w:rPr>
          <w:color w:val="231F20"/>
          <w:sz w:val="20"/>
        </w:rPr>
        <w:t>algún</w:t>
      </w:r>
      <w:r>
        <w:rPr>
          <w:color w:val="231F20"/>
          <w:spacing w:val="-4"/>
          <w:sz w:val="20"/>
        </w:rPr>
        <w:t> </w:t>
      </w:r>
      <w:r>
        <w:rPr>
          <w:color w:val="231F20"/>
          <w:sz w:val="20"/>
        </w:rPr>
        <w:t>otro</w:t>
      </w:r>
      <w:r>
        <w:rPr>
          <w:color w:val="231F20"/>
          <w:spacing w:val="-4"/>
          <w:sz w:val="20"/>
        </w:rPr>
        <w:t> </w:t>
      </w:r>
      <w:r>
        <w:rPr>
          <w:color w:val="231F20"/>
          <w:sz w:val="20"/>
        </w:rPr>
        <w:t>comité</w:t>
      </w:r>
      <w:r>
        <w:rPr>
          <w:color w:val="231F20"/>
          <w:spacing w:val="-4"/>
          <w:sz w:val="20"/>
        </w:rPr>
        <w:t> </w:t>
      </w:r>
      <w:r>
        <w:rPr>
          <w:color w:val="231F20"/>
          <w:sz w:val="20"/>
        </w:rPr>
        <w:t>o</w:t>
      </w:r>
      <w:r>
        <w:rPr>
          <w:color w:val="231F20"/>
          <w:spacing w:val="-4"/>
          <w:sz w:val="20"/>
        </w:rPr>
        <w:t> </w:t>
      </w:r>
      <w:r>
        <w:rPr>
          <w:color w:val="231F20"/>
          <w:sz w:val="20"/>
        </w:rPr>
        <w:t>comisión</w:t>
      </w:r>
      <w:r>
        <w:rPr>
          <w:color w:val="231F20"/>
          <w:spacing w:val="-4"/>
          <w:sz w:val="20"/>
        </w:rPr>
        <w:t> </w:t>
      </w:r>
      <w:r>
        <w:rPr>
          <w:color w:val="231F20"/>
          <w:sz w:val="20"/>
        </w:rPr>
        <w:t>creados</w:t>
      </w:r>
      <w:r>
        <w:rPr>
          <w:color w:val="231F20"/>
          <w:spacing w:val="-4"/>
          <w:sz w:val="20"/>
        </w:rPr>
        <w:t> </w:t>
      </w:r>
      <w:r>
        <w:rPr>
          <w:color w:val="231F20"/>
          <w:sz w:val="20"/>
        </w:rPr>
        <w:t>por</w:t>
      </w:r>
      <w:r>
        <w:rPr>
          <w:color w:val="231F20"/>
          <w:spacing w:val="-3"/>
          <w:sz w:val="20"/>
        </w:rPr>
        <w:t> </w:t>
      </w:r>
      <w:r>
        <w:rPr>
          <w:color w:val="231F20"/>
          <w:sz w:val="20"/>
        </w:rPr>
        <w:t>el</w:t>
      </w:r>
      <w:r>
        <w:rPr>
          <w:color w:val="231F20"/>
          <w:spacing w:val="-4"/>
          <w:sz w:val="20"/>
        </w:rPr>
        <w:t> </w:t>
      </w:r>
      <w:r>
        <w:rPr>
          <w:color w:val="231F20"/>
          <w:sz w:val="20"/>
        </w:rPr>
        <w:t>Instituto</w:t>
      </w:r>
      <w:r>
        <w:rPr>
          <w:color w:val="231F20"/>
          <w:spacing w:val="-5"/>
          <w:sz w:val="20"/>
        </w:rPr>
        <w:t> </w:t>
      </w:r>
      <w:r>
        <w:rPr>
          <w:color w:val="231F20"/>
          <w:sz w:val="20"/>
        </w:rPr>
        <w:t>o</w:t>
      </w:r>
      <w:r>
        <w:rPr>
          <w:color w:val="231F20"/>
          <w:spacing w:val="-4"/>
          <w:sz w:val="20"/>
        </w:rPr>
        <w:t> </w:t>
      </w:r>
      <w:r>
        <w:rPr>
          <w:color w:val="231F20"/>
          <w:sz w:val="20"/>
        </w:rPr>
        <w:t>por</w:t>
      </w:r>
      <w:r>
        <w:rPr>
          <w:color w:val="231F20"/>
          <w:spacing w:val="-3"/>
          <w:sz w:val="20"/>
        </w:rPr>
        <w:t> </w:t>
      </w:r>
      <w:r>
        <w:rPr>
          <w:color w:val="231F20"/>
          <w:spacing w:val="-5"/>
          <w:sz w:val="20"/>
        </w:rPr>
        <w:t>los</w:t>
      </w:r>
    </w:p>
    <w:p>
      <w:pPr>
        <w:spacing w:line="235" w:lineRule="auto" w:before="17"/>
        <w:ind w:left="2133" w:right="348" w:firstLine="0"/>
        <w:jc w:val="both"/>
        <w:rPr>
          <w:sz w:val="20"/>
        </w:rPr>
      </w:pPr>
      <w:r>
        <w:rPr>
          <w:color w:val="231F20"/>
          <w:sz w:val="20"/>
        </w:rPr>
        <w:t>opl, que interfiera en el ejercicio de sus atribuciones. Bajo ninguna circunstancia podrá ser integrante de algún Comité Técnico Asesor de los Conteos Rápidos.</w:t>
      </w:r>
    </w:p>
    <w:p>
      <w:pPr>
        <w:pStyle w:val="BodyText"/>
        <w:spacing w:before="19"/>
        <w:ind w:firstLine="0"/>
        <w:jc w:val="left"/>
        <w:rPr>
          <w:sz w:val="20"/>
        </w:rPr>
      </w:pPr>
    </w:p>
    <w:p>
      <w:pPr>
        <w:pStyle w:val="ListParagraph"/>
        <w:numPr>
          <w:ilvl w:val="0"/>
          <w:numId w:val="303"/>
        </w:numPr>
        <w:tabs>
          <w:tab w:pos="1811" w:val="left" w:leader="none"/>
          <w:tab w:pos="1813" w:val="left" w:leader="none"/>
        </w:tabs>
        <w:spacing w:line="235" w:lineRule="auto" w:before="0" w:after="0"/>
        <w:ind w:left="1813" w:right="346" w:hanging="260"/>
        <w:jc w:val="both"/>
        <w:rPr>
          <w:sz w:val="22"/>
        </w:rPr>
      </w:pPr>
      <w:r>
        <w:rPr>
          <w:color w:val="231F20"/>
          <w:sz w:val="22"/>
        </w:rPr>
        <w:t>La instancia interna responsable de coordinar el desarrollo de las actividades del</w:t>
      </w:r>
      <w:r>
        <w:rPr>
          <w:color w:val="231F20"/>
          <w:spacing w:val="-4"/>
          <w:sz w:val="22"/>
        </w:rPr>
        <w:t> </w:t>
      </w:r>
      <w:r>
        <w:rPr>
          <w:color w:val="231F20"/>
          <w:sz w:val="22"/>
        </w:rPr>
        <w:t>prep</w:t>
      </w:r>
      <w:r>
        <w:rPr>
          <w:color w:val="231F20"/>
          <w:spacing w:val="-5"/>
          <w:sz w:val="22"/>
        </w:rPr>
        <w:t> </w:t>
      </w:r>
      <w:r>
        <w:rPr>
          <w:color w:val="231F20"/>
          <w:sz w:val="22"/>
        </w:rPr>
        <w:t>será</w:t>
      </w:r>
      <w:r>
        <w:rPr>
          <w:color w:val="231F20"/>
          <w:spacing w:val="-5"/>
          <w:sz w:val="22"/>
        </w:rPr>
        <w:t> </w:t>
      </w:r>
      <w:r>
        <w:rPr>
          <w:color w:val="231F20"/>
          <w:sz w:val="22"/>
        </w:rPr>
        <w:t>la</w:t>
      </w:r>
      <w:r>
        <w:rPr>
          <w:color w:val="231F20"/>
          <w:spacing w:val="-5"/>
          <w:sz w:val="22"/>
        </w:rPr>
        <w:t> </w:t>
      </w:r>
      <w:r>
        <w:rPr>
          <w:color w:val="231F20"/>
          <w:sz w:val="22"/>
        </w:rPr>
        <w:t>encargada</w:t>
      </w:r>
      <w:r>
        <w:rPr>
          <w:color w:val="231F20"/>
          <w:spacing w:val="-5"/>
          <w:sz w:val="22"/>
        </w:rPr>
        <w:t> </w:t>
      </w:r>
      <w:r>
        <w:rPr>
          <w:color w:val="231F20"/>
          <w:sz w:val="22"/>
        </w:rPr>
        <w:t>de</w:t>
      </w:r>
      <w:r>
        <w:rPr>
          <w:color w:val="231F20"/>
          <w:spacing w:val="-5"/>
          <w:sz w:val="22"/>
        </w:rPr>
        <w:t> </w:t>
      </w:r>
      <w:r>
        <w:rPr>
          <w:color w:val="231F20"/>
          <w:sz w:val="22"/>
        </w:rPr>
        <w:t>validar</w:t>
      </w:r>
      <w:r>
        <w:rPr>
          <w:color w:val="231F20"/>
          <w:spacing w:val="-4"/>
          <w:sz w:val="22"/>
        </w:rPr>
        <w:t> </w:t>
      </w:r>
      <w:r>
        <w:rPr>
          <w:color w:val="231F20"/>
          <w:sz w:val="22"/>
        </w:rPr>
        <w:t>el</w:t>
      </w:r>
      <w:r>
        <w:rPr>
          <w:color w:val="231F20"/>
          <w:spacing w:val="-5"/>
          <w:sz w:val="22"/>
        </w:rPr>
        <w:t> </w:t>
      </w:r>
      <w:r>
        <w:rPr>
          <w:color w:val="231F20"/>
          <w:sz w:val="22"/>
        </w:rPr>
        <w:t>cumplimiento</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requisitos</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y los integrantes del cotaprep.</w:t>
      </w:r>
    </w:p>
    <w:p>
      <w:pPr>
        <w:pStyle w:val="ListParagraph"/>
        <w:numPr>
          <w:ilvl w:val="0"/>
          <w:numId w:val="303"/>
        </w:numPr>
        <w:tabs>
          <w:tab w:pos="1811" w:val="left" w:leader="none"/>
        </w:tabs>
        <w:spacing w:line="240" w:lineRule="auto" w:before="250" w:after="0"/>
        <w:ind w:left="1811" w:right="0" w:hanging="258"/>
        <w:jc w:val="left"/>
        <w:rPr>
          <w:sz w:val="22"/>
        </w:rPr>
      </w:pPr>
      <w:r>
        <w:rPr>
          <w:color w:val="231F20"/>
          <w:sz w:val="22"/>
        </w:rPr>
        <w:t>En</w:t>
      </w:r>
      <w:r>
        <w:rPr>
          <w:color w:val="231F20"/>
          <w:spacing w:val="-6"/>
          <w:sz w:val="22"/>
        </w:rPr>
        <w:t> </w:t>
      </w:r>
      <w:r>
        <w:rPr>
          <w:color w:val="231F20"/>
          <w:sz w:val="22"/>
        </w:rPr>
        <w:t>la</w:t>
      </w:r>
      <w:r>
        <w:rPr>
          <w:color w:val="231F20"/>
          <w:spacing w:val="-5"/>
          <w:sz w:val="22"/>
        </w:rPr>
        <w:t> </w:t>
      </w:r>
      <w:r>
        <w:rPr>
          <w:color w:val="231F20"/>
          <w:sz w:val="22"/>
        </w:rPr>
        <w:t>integración</w:t>
      </w:r>
      <w:r>
        <w:rPr>
          <w:color w:val="231F20"/>
          <w:spacing w:val="-5"/>
          <w:sz w:val="22"/>
        </w:rPr>
        <w:t> </w:t>
      </w:r>
      <w:r>
        <w:rPr>
          <w:color w:val="231F20"/>
          <w:sz w:val="22"/>
        </w:rPr>
        <w:t>del</w:t>
      </w:r>
      <w:r>
        <w:rPr>
          <w:color w:val="231F20"/>
          <w:spacing w:val="-4"/>
          <w:sz w:val="22"/>
        </w:rPr>
        <w:t> </w:t>
      </w:r>
      <w:r>
        <w:rPr>
          <w:color w:val="231F20"/>
          <w:sz w:val="22"/>
        </w:rPr>
        <w:t>cotaprep</w:t>
      </w:r>
      <w:r>
        <w:rPr>
          <w:color w:val="231F20"/>
          <w:spacing w:val="-4"/>
          <w:sz w:val="22"/>
        </w:rPr>
        <w:t> </w:t>
      </w:r>
      <w:r>
        <w:rPr>
          <w:color w:val="231F20"/>
          <w:sz w:val="22"/>
        </w:rPr>
        <w:t>se</w:t>
      </w:r>
      <w:r>
        <w:rPr>
          <w:color w:val="231F20"/>
          <w:spacing w:val="-4"/>
          <w:sz w:val="22"/>
        </w:rPr>
        <w:t> </w:t>
      </w:r>
      <w:r>
        <w:rPr>
          <w:color w:val="231F20"/>
          <w:sz w:val="22"/>
        </w:rPr>
        <w:t>procurará</w:t>
      </w:r>
      <w:r>
        <w:rPr>
          <w:color w:val="231F20"/>
          <w:spacing w:val="-5"/>
          <w:sz w:val="22"/>
        </w:rPr>
        <w:t> </w:t>
      </w:r>
      <w:r>
        <w:rPr>
          <w:color w:val="231F20"/>
          <w:sz w:val="22"/>
        </w:rPr>
        <w:t>la</w:t>
      </w:r>
      <w:r>
        <w:rPr>
          <w:color w:val="231F20"/>
          <w:spacing w:val="-5"/>
          <w:sz w:val="22"/>
        </w:rPr>
        <w:t> </w:t>
      </w:r>
      <w:r>
        <w:rPr>
          <w:color w:val="231F20"/>
          <w:sz w:val="22"/>
        </w:rPr>
        <w:t>renovación</w:t>
      </w:r>
      <w:r>
        <w:rPr>
          <w:color w:val="231F20"/>
          <w:spacing w:val="-5"/>
          <w:sz w:val="22"/>
        </w:rPr>
        <w:t> </w:t>
      </w:r>
      <w:r>
        <w:rPr>
          <w:color w:val="231F20"/>
          <w:sz w:val="22"/>
        </w:rPr>
        <w:t>parcial</w:t>
      </w:r>
      <w:r>
        <w:rPr>
          <w:color w:val="231F20"/>
          <w:spacing w:val="-5"/>
          <w:sz w:val="22"/>
        </w:rPr>
        <w:t> </w:t>
      </w:r>
      <w:r>
        <w:rPr>
          <w:color w:val="231F20"/>
          <w:sz w:val="22"/>
        </w:rPr>
        <w:t>del</w:t>
      </w:r>
      <w:r>
        <w:rPr>
          <w:color w:val="231F20"/>
          <w:spacing w:val="-5"/>
          <w:sz w:val="22"/>
        </w:rPr>
        <w:t> </w:t>
      </w:r>
      <w:r>
        <w:rPr>
          <w:color w:val="231F20"/>
          <w:spacing w:val="-2"/>
          <w:sz w:val="22"/>
        </w:rPr>
        <w:t>mismo.</w:t>
      </w:r>
    </w:p>
    <w:p>
      <w:pPr>
        <w:pStyle w:val="ListParagraph"/>
        <w:numPr>
          <w:ilvl w:val="0"/>
          <w:numId w:val="303"/>
        </w:numPr>
        <w:tabs>
          <w:tab w:pos="1811" w:val="left" w:leader="none"/>
          <w:tab w:pos="1813" w:val="left" w:leader="none"/>
        </w:tabs>
        <w:spacing w:line="232" w:lineRule="auto" w:before="262" w:after="0"/>
        <w:ind w:left="1813" w:right="348" w:hanging="260"/>
        <w:jc w:val="both"/>
        <w:rPr>
          <w:sz w:val="22"/>
        </w:rPr>
      </w:pPr>
      <w:r>
        <w:rPr>
          <w:color w:val="231F20"/>
          <w:sz w:val="22"/>
        </w:rPr>
        <w:t>Cada cotaprep deberá contar con integrantes que, en conjunto, cuenten con experiencia</w:t>
      </w:r>
      <w:r>
        <w:rPr>
          <w:color w:val="231F20"/>
          <w:spacing w:val="-9"/>
          <w:sz w:val="22"/>
        </w:rPr>
        <w:t> </w:t>
      </w:r>
      <w:r>
        <w:rPr>
          <w:color w:val="231F20"/>
          <w:sz w:val="22"/>
        </w:rPr>
        <w:t>en</w:t>
      </w:r>
      <w:r>
        <w:rPr>
          <w:color w:val="231F20"/>
          <w:spacing w:val="-9"/>
          <w:sz w:val="22"/>
        </w:rPr>
        <w:t> </w:t>
      </w:r>
      <w:r>
        <w:rPr>
          <w:color w:val="231F20"/>
          <w:sz w:val="22"/>
        </w:rPr>
        <w:t>estadística</w:t>
      </w:r>
      <w:r>
        <w:rPr>
          <w:color w:val="231F20"/>
          <w:spacing w:val="-9"/>
          <w:sz w:val="22"/>
        </w:rPr>
        <w:t> </w:t>
      </w:r>
      <w:r>
        <w:rPr>
          <w:color w:val="231F20"/>
          <w:sz w:val="22"/>
        </w:rPr>
        <w:t>y/o</w:t>
      </w:r>
      <w:r>
        <w:rPr>
          <w:color w:val="231F20"/>
          <w:spacing w:val="-9"/>
          <w:sz w:val="22"/>
        </w:rPr>
        <w:t> </w:t>
      </w:r>
      <w:r>
        <w:rPr>
          <w:color w:val="231F20"/>
          <w:sz w:val="22"/>
        </w:rPr>
        <w:t>ciencia</w:t>
      </w:r>
      <w:r>
        <w:rPr>
          <w:color w:val="231F20"/>
          <w:spacing w:val="-9"/>
          <w:sz w:val="22"/>
        </w:rPr>
        <w:t> </w:t>
      </w:r>
      <w:r>
        <w:rPr>
          <w:color w:val="231F20"/>
          <w:sz w:val="22"/>
        </w:rPr>
        <w:t>de</w:t>
      </w:r>
      <w:r>
        <w:rPr>
          <w:color w:val="231F20"/>
          <w:spacing w:val="-9"/>
          <w:sz w:val="22"/>
        </w:rPr>
        <w:t> </w:t>
      </w:r>
      <w:r>
        <w:rPr>
          <w:color w:val="231F20"/>
          <w:sz w:val="22"/>
        </w:rPr>
        <w:t>datos,</w:t>
      </w:r>
      <w:r>
        <w:rPr>
          <w:color w:val="231F20"/>
          <w:spacing w:val="-9"/>
          <w:sz w:val="22"/>
        </w:rPr>
        <w:t> </w:t>
      </w:r>
      <w:r>
        <w:rPr>
          <w:color w:val="231F20"/>
          <w:sz w:val="22"/>
        </w:rPr>
        <w:t>tecnologías</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información</w:t>
      </w:r>
      <w:r>
        <w:rPr>
          <w:color w:val="231F20"/>
          <w:spacing w:val="-9"/>
          <w:sz w:val="22"/>
        </w:rPr>
        <w:t> </w:t>
      </w:r>
      <w:r>
        <w:rPr>
          <w:color w:val="231F20"/>
          <w:sz w:val="22"/>
        </w:rPr>
        <w:t>y comunicaciones, investigación de operaciones y ciencia política.</w:t>
      </w:r>
    </w:p>
    <w:p>
      <w:pPr>
        <w:pStyle w:val="ListParagraph"/>
        <w:numPr>
          <w:ilvl w:val="0"/>
          <w:numId w:val="303"/>
        </w:numPr>
        <w:tabs>
          <w:tab w:pos="1811" w:val="left" w:leader="none"/>
          <w:tab w:pos="1813" w:val="left" w:leader="none"/>
        </w:tabs>
        <w:spacing w:line="232" w:lineRule="auto" w:before="259" w:after="0"/>
        <w:ind w:left="1813" w:right="345" w:hanging="260"/>
        <w:jc w:val="both"/>
        <w:rPr>
          <w:sz w:val="22"/>
        </w:rPr>
      </w:pPr>
      <w:r>
        <w:rPr>
          <w:color w:val="231F20"/>
          <w:sz w:val="22"/>
        </w:rPr>
        <w:t>En la integración de los cotaprep se deberá considerar pluralidad, eficacia y profesionalismo,</w:t>
      </w:r>
      <w:r>
        <w:rPr>
          <w:color w:val="231F20"/>
          <w:spacing w:val="-13"/>
          <w:sz w:val="22"/>
        </w:rPr>
        <w:t> </w:t>
      </w:r>
      <w:r>
        <w:rPr>
          <w:color w:val="231F20"/>
          <w:sz w:val="22"/>
        </w:rPr>
        <w:t>así</w:t>
      </w:r>
      <w:r>
        <w:rPr>
          <w:color w:val="231F20"/>
          <w:spacing w:val="-12"/>
          <w:sz w:val="22"/>
        </w:rPr>
        <w:t> </w:t>
      </w:r>
      <w:r>
        <w:rPr>
          <w:color w:val="231F20"/>
          <w:sz w:val="22"/>
        </w:rPr>
        <w:t>como</w:t>
      </w:r>
      <w:r>
        <w:rPr>
          <w:color w:val="231F20"/>
          <w:spacing w:val="-13"/>
          <w:sz w:val="22"/>
        </w:rPr>
        <w:t> </w:t>
      </w:r>
      <w:r>
        <w:rPr>
          <w:color w:val="231F20"/>
          <w:sz w:val="22"/>
        </w:rPr>
        <w:t>garantizar</w:t>
      </w:r>
      <w:r>
        <w:rPr>
          <w:color w:val="231F20"/>
          <w:spacing w:val="-12"/>
          <w:sz w:val="22"/>
        </w:rPr>
        <w:t> </w:t>
      </w:r>
      <w:r>
        <w:rPr>
          <w:color w:val="231F20"/>
          <w:sz w:val="22"/>
        </w:rPr>
        <w:t>el</w:t>
      </w:r>
      <w:r>
        <w:rPr>
          <w:color w:val="231F20"/>
          <w:spacing w:val="-13"/>
          <w:sz w:val="22"/>
        </w:rPr>
        <w:t> </w:t>
      </w:r>
      <w:r>
        <w:rPr>
          <w:color w:val="231F20"/>
          <w:sz w:val="22"/>
        </w:rPr>
        <w:t>cumplimiento</w:t>
      </w:r>
      <w:r>
        <w:rPr>
          <w:color w:val="231F20"/>
          <w:spacing w:val="-12"/>
          <w:sz w:val="22"/>
        </w:rPr>
        <w:t> </w:t>
      </w:r>
      <w:r>
        <w:rPr>
          <w:color w:val="231F20"/>
          <w:sz w:val="22"/>
        </w:rPr>
        <w:t>de</w:t>
      </w:r>
      <w:r>
        <w:rPr>
          <w:color w:val="231F20"/>
          <w:spacing w:val="-13"/>
          <w:sz w:val="22"/>
        </w:rPr>
        <w:t> </w:t>
      </w:r>
      <w:r>
        <w:rPr>
          <w:color w:val="231F20"/>
          <w:sz w:val="22"/>
        </w:rPr>
        <w:t>las</w:t>
      </w:r>
      <w:r>
        <w:rPr>
          <w:color w:val="231F20"/>
          <w:spacing w:val="-12"/>
          <w:sz w:val="22"/>
        </w:rPr>
        <w:t> </w:t>
      </w:r>
      <w:r>
        <w:rPr>
          <w:color w:val="231F20"/>
          <w:sz w:val="22"/>
        </w:rPr>
        <w:t>funciones</w:t>
      </w:r>
      <w:r>
        <w:rPr>
          <w:color w:val="231F20"/>
          <w:spacing w:val="-12"/>
          <w:sz w:val="22"/>
        </w:rPr>
        <w:t> </w:t>
      </w:r>
      <w:r>
        <w:rPr>
          <w:color w:val="231F20"/>
          <w:sz w:val="22"/>
        </w:rPr>
        <w:t>y</w:t>
      </w:r>
      <w:r>
        <w:rPr>
          <w:color w:val="231F20"/>
          <w:spacing w:val="-13"/>
          <w:sz w:val="22"/>
        </w:rPr>
        <w:t> </w:t>
      </w:r>
      <w:r>
        <w:rPr>
          <w:color w:val="231F20"/>
          <w:sz w:val="22"/>
        </w:rPr>
        <w:t>atribu- ciones que se establecen en el presente Reglamento.</w:t>
      </w:r>
    </w:p>
    <w:p>
      <w:pPr>
        <w:pStyle w:val="Heading2"/>
        <w:ind w:left="1133"/>
      </w:pPr>
      <w:r>
        <w:rPr>
          <w:color w:val="231F20"/>
        </w:rPr>
        <w:t>Artículo</w:t>
      </w:r>
      <w:r>
        <w:rPr>
          <w:color w:val="231F20"/>
          <w:spacing w:val="-8"/>
        </w:rPr>
        <w:t> </w:t>
      </w:r>
      <w:r>
        <w:rPr>
          <w:color w:val="231F20"/>
          <w:spacing w:val="-4"/>
        </w:rPr>
        <w:t>342.</w:t>
      </w:r>
    </w:p>
    <w:p>
      <w:pPr>
        <w:pStyle w:val="ListParagraph"/>
        <w:numPr>
          <w:ilvl w:val="0"/>
          <w:numId w:val="304"/>
        </w:numPr>
        <w:tabs>
          <w:tab w:pos="1811" w:val="left" w:leader="none"/>
          <w:tab w:pos="1813" w:val="left" w:leader="none"/>
        </w:tabs>
        <w:spacing w:line="232" w:lineRule="auto" w:before="252" w:after="0"/>
        <w:ind w:left="1813" w:right="347" w:hanging="260"/>
        <w:jc w:val="both"/>
        <w:rPr>
          <w:sz w:val="22"/>
        </w:rPr>
      </w:pPr>
      <w:r>
        <w:rPr>
          <w:color w:val="231F20"/>
          <w:sz w:val="22"/>
        </w:rPr>
        <w:t>El cotaprep deberá entrar en funciones con una anticipación mínima de siete meses</w:t>
      </w:r>
      <w:r>
        <w:rPr>
          <w:color w:val="231F20"/>
          <w:spacing w:val="-5"/>
          <w:sz w:val="22"/>
        </w:rPr>
        <w:t> </w:t>
      </w:r>
      <w:r>
        <w:rPr>
          <w:color w:val="231F20"/>
          <w:sz w:val="22"/>
        </w:rPr>
        <w:t>al</w:t>
      </w:r>
      <w:r>
        <w:rPr>
          <w:color w:val="231F20"/>
          <w:spacing w:val="-5"/>
          <w:sz w:val="22"/>
        </w:rPr>
        <w:t> </w:t>
      </w:r>
      <w:r>
        <w:rPr>
          <w:color w:val="231F20"/>
          <w:sz w:val="22"/>
        </w:rPr>
        <w:t>día</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Jornada</w:t>
      </w:r>
      <w:r>
        <w:rPr>
          <w:color w:val="231F20"/>
          <w:spacing w:val="-5"/>
          <w:sz w:val="22"/>
        </w:rPr>
        <w:t> </w:t>
      </w:r>
      <w:r>
        <w:rPr>
          <w:color w:val="231F20"/>
          <w:sz w:val="22"/>
        </w:rPr>
        <w:t>Electoral</w:t>
      </w:r>
      <w:r>
        <w:rPr>
          <w:color w:val="231F20"/>
          <w:spacing w:val="-5"/>
          <w:sz w:val="22"/>
        </w:rPr>
        <w:t> </w:t>
      </w:r>
      <w:r>
        <w:rPr>
          <w:color w:val="231F20"/>
          <w:sz w:val="22"/>
        </w:rPr>
        <w:t>correspondiente,</w:t>
      </w:r>
      <w:r>
        <w:rPr>
          <w:color w:val="231F20"/>
          <w:spacing w:val="-5"/>
          <w:sz w:val="22"/>
        </w:rPr>
        <w:t> </w:t>
      </w:r>
      <w:r>
        <w:rPr>
          <w:color w:val="231F20"/>
          <w:sz w:val="22"/>
        </w:rPr>
        <w:t>y</w:t>
      </w:r>
      <w:r>
        <w:rPr>
          <w:color w:val="231F20"/>
          <w:spacing w:val="-5"/>
          <w:sz w:val="22"/>
        </w:rPr>
        <w:t> </w:t>
      </w:r>
      <w:r>
        <w:rPr>
          <w:color w:val="231F20"/>
          <w:sz w:val="22"/>
        </w:rPr>
        <w:t>tendrá</w:t>
      </w:r>
      <w:r>
        <w:rPr>
          <w:color w:val="231F20"/>
          <w:spacing w:val="-5"/>
          <w:sz w:val="22"/>
        </w:rPr>
        <w:t> </w:t>
      </w:r>
      <w:r>
        <w:rPr>
          <w:color w:val="231F20"/>
          <w:sz w:val="22"/>
        </w:rPr>
        <w:t>las</w:t>
      </w:r>
      <w:r>
        <w:rPr>
          <w:color w:val="231F20"/>
          <w:spacing w:val="-5"/>
          <w:sz w:val="22"/>
        </w:rPr>
        <w:t> </w:t>
      </w:r>
      <w:r>
        <w:rPr>
          <w:color w:val="231F20"/>
          <w:sz w:val="22"/>
        </w:rPr>
        <w:t>atribuciones </w:t>
      </w:r>
      <w:r>
        <w:rPr>
          <w:color w:val="231F20"/>
          <w:spacing w:val="-2"/>
          <w:sz w:val="22"/>
        </w:rPr>
        <w:t>siguientes:</w:t>
      </w:r>
    </w:p>
    <w:p>
      <w:pPr>
        <w:pStyle w:val="ListParagraph"/>
        <w:numPr>
          <w:ilvl w:val="1"/>
          <w:numId w:val="304"/>
        </w:numPr>
        <w:tabs>
          <w:tab w:pos="2133" w:val="left" w:leader="none"/>
        </w:tabs>
        <w:spacing w:line="235" w:lineRule="auto" w:before="255" w:after="0"/>
        <w:ind w:left="2133" w:right="348" w:hanging="220"/>
        <w:jc w:val="both"/>
        <w:rPr>
          <w:sz w:val="20"/>
        </w:rPr>
      </w:pPr>
      <w:r>
        <w:rPr>
          <w:color w:val="231F20"/>
          <w:sz w:val="20"/>
        </w:rPr>
        <w:t>Realizar análisis, estudios y propuestas, en el desarrollo y optimización del prep, con la finalidad que éste cumpla con los objetivos y metas planteadas;</w:t>
      </w:r>
    </w:p>
    <w:p>
      <w:pPr>
        <w:pStyle w:val="ListParagraph"/>
        <w:numPr>
          <w:ilvl w:val="1"/>
          <w:numId w:val="304"/>
        </w:numPr>
        <w:tabs>
          <w:tab w:pos="2133" w:val="left" w:leader="none"/>
        </w:tabs>
        <w:spacing w:line="254" w:lineRule="auto" w:before="18" w:after="0"/>
        <w:ind w:left="2133" w:right="348" w:hanging="220"/>
        <w:jc w:val="both"/>
        <w:rPr>
          <w:sz w:val="20"/>
        </w:rPr>
      </w:pPr>
      <w:r>
        <w:rPr>
          <w:color w:val="231F20"/>
          <w:sz w:val="20"/>
        </w:rPr>
        <w:t>Asesorar</w:t>
      </w:r>
      <w:r>
        <w:rPr>
          <w:color w:val="231F20"/>
          <w:spacing w:val="-7"/>
          <w:sz w:val="20"/>
        </w:rPr>
        <w:t> </w:t>
      </w:r>
      <w:r>
        <w:rPr>
          <w:color w:val="231F20"/>
          <w:sz w:val="20"/>
        </w:rPr>
        <w:t>los</w:t>
      </w:r>
      <w:r>
        <w:rPr>
          <w:color w:val="231F20"/>
          <w:spacing w:val="-6"/>
          <w:sz w:val="20"/>
        </w:rPr>
        <w:t> </w:t>
      </w:r>
      <w:r>
        <w:rPr>
          <w:color w:val="231F20"/>
          <w:sz w:val="20"/>
        </w:rPr>
        <w:t>trabajos</w:t>
      </w:r>
      <w:r>
        <w:rPr>
          <w:color w:val="231F20"/>
          <w:spacing w:val="-6"/>
          <w:sz w:val="20"/>
        </w:rPr>
        <w:t> </w:t>
      </w:r>
      <w:r>
        <w:rPr>
          <w:color w:val="231F20"/>
          <w:sz w:val="20"/>
        </w:rPr>
        <w:t>propios</w:t>
      </w:r>
      <w:r>
        <w:rPr>
          <w:color w:val="231F20"/>
          <w:spacing w:val="-6"/>
          <w:sz w:val="20"/>
        </w:rPr>
        <w:t> </w:t>
      </w:r>
      <w:r>
        <w:rPr>
          <w:color w:val="231F20"/>
          <w:sz w:val="20"/>
        </w:rPr>
        <w:t>del</w:t>
      </w:r>
      <w:r>
        <w:rPr>
          <w:color w:val="231F20"/>
          <w:spacing w:val="-7"/>
          <w:sz w:val="20"/>
        </w:rPr>
        <w:t> </w:t>
      </w:r>
      <w:r>
        <w:rPr>
          <w:color w:val="231F20"/>
          <w:sz w:val="20"/>
        </w:rPr>
        <w:t>prep</w:t>
      </w:r>
      <w:r>
        <w:rPr>
          <w:color w:val="231F20"/>
          <w:spacing w:val="-6"/>
          <w:sz w:val="20"/>
        </w:rPr>
        <w:t> </w:t>
      </w:r>
      <w:r>
        <w:rPr>
          <w:color w:val="231F20"/>
          <w:sz w:val="20"/>
        </w:rPr>
        <w:t>en</w:t>
      </w:r>
      <w:r>
        <w:rPr>
          <w:color w:val="231F20"/>
          <w:spacing w:val="-7"/>
          <w:sz w:val="20"/>
        </w:rPr>
        <w:t> </w:t>
      </w:r>
      <w:r>
        <w:rPr>
          <w:color w:val="231F20"/>
          <w:sz w:val="20"/>
        </w:rPr>
        <w:t>materia</w:t>
      </w:r>
      <w:r>
        <w:rPr>
          <w:color w:val="231F20"/>
          <w:spacing w:val="-7"/>
          <w:sz w:val="20"/>
        </w:rPr>
        <w:t> </w:t>
      </w:r>
      <w:r>
        <w:rPr>
          <w:color w:val="231F20"/>
          <w:sz w:val="20"/>
        </w:rPr>
        <w:t>de</w:t>
      </w:r>
      <w:r>
        <w:rPr>
          <w:color w:val="231F20"/>
          <w:spacing w:val="-6"/>
          <w:sz w:val="20"/>
        </w:rPr>
        <w:t> </w:t>
      </w:r>
      <w:r>
        <w:rPr>
          <w:color w:val="231F20"/>
          <w:sz w:val="20"/>
        </w:rPr>
        <w:t>tecnologías</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información y</w:t>
      </w:r>
      <w:r>
        <w:rPr>
          <w:color w:val="231F20"/>
          <w:spacing w:val="-6"/>
          <w:sz w:val="20"/>
        </w:rPr>
        <w:t> </w:t>
      </w:r>
      <w:r>
        <w:rPr>
          <w:color w:val="231F20"/>
          <w:sz w:val="20"/>
        </w:rPr>
        <w:t>comunicaciones,</w:t>
      </w:r>
      <w:r>
        <w:rPr>
          <w:color w:val="231F20"/>
          <w:spacing w:val="-6"/>
          <w:sz w:val="20"/>
        </w:rPr>
        <w:t> </w:t>
      </w:r>
      <w:r>
        <w:rPr>
          <w:color w:val="231F20"/>
          <w:sz w:val="20"/>
        </w:rPr>
        <w:t>investigación</w:t>
      </w:r>
      <w:r>
        <w:rPr>
          <w:color w:val="231F20"/>
          <w:spacing w:val="-6"/>
          <w:sz w:val="20"/>
        </w:rPr>
        <w:t> </w:t>
      </w:r>
      <w:r>
        <w:rPr>
          <w:color w:val="231F20"/>
          <w:sz w:val="20"/>
        </w:rPr>
        <w:t>de</w:t>
      </w:r>
      <w:r>
        <w:rPr>
          <w:color w:val="231F20"/>
          <w:spacing w:val="-6"/>
          <w:sz w:val="20"/>
        </w:rPr>
        <w:t> </w:t>
      </w:r>
      <w:r>
        <w:rPr>
          <w:color w:val="231F20"/>
          <w:sz w:val="20"/>
        </w:rPr>
        <w:t>operaciones,</w:t>
      </w:r>
      <w:r>
        <w:rPr>
          <w:color w:val="231F20"/>
          <w:spacing w:val="-6"/>
          <w:sz w:val="20"/>
        </w:rPr>
        <w:t> </w:t>
      </w:r>
      <w:r>
        <w:rPr>
          <w:color w:val="231F20"/>
          <w:sz w:val="20"/>
        </w:rPr>
        <w:t>ciencia</w:t>
      </w:r>
      <w:r>
        <w:rPr>
          <w:color w:val="231F20"/>
          <w:spacing w:val="-6"/>
          <w:sz w:val="20"/>
        </w:rPr>
        <w:t> </w:t>
      </w:r>
      <w:r>
        <w:rPr>
          <w:color w:val="231F20"/>
          <w:sz w:val="20"/>
        </w:rPr>
        <w:t>política,</w:t>
      </w:r>
      <w:r>
        <w:rPr>
          <w:color w:val="231F20"/>
          <w:spacing w:val="-6"/>
          <w:sz w:val="20"/>
        </w:rPr>
        <w:t> </w:t>
      </w:r>
      <w:r>
        <w:rPr>
          <w:color w:val="231F20"/>
          <w:sz w:val="20"/>
        </w:rPr>
        <w:t>análisis</w:t>
      </w:r>
      <w:r>
        <w:rPr>
          <w:color w:val="231F20"/>
          <w:spacing w:val="-6"/>
          <w:sz w:val="20"/>
        </w:rPr>
        <w:t> </w:t>
      </w:r>
      <w:r>
        <w:rPr>
          <w:color w:val="231F20"/>
          <w:sz w:val="20"/>
        </w:rPr>
        <w:t>estadísti- co y/o ciencia de datos, así como en aspectos logísticos y operativos;</w:t>
      </w:r>
    </w:p>
    <w:p>
      <w:pPr>
        <w:pStyle w:val="ListParagraph"/>
        <w:numPr>
          <w:ilvl w:val="1"/>
          <w:numId w:val="304"/>
        </w:numPr>
        <w:tabs>
          <w:tab w:pos="2133" w:val="left" w:leader="none"/>
        </w:tabs>
        <w:spacing w:line="254" w:lineRule="auto" w:before="4" w:after="0"/>
        <w:ind w:left="2133" w:right="348" w:hanging="200"/>
        <w:jc w:val="both"/>
        <w:rPr>
          <w:sz w:val="20"/>
        </w:rPr>
      </w:pPr>
      <w:r>
        <w:rPr>
          <w:color w:val="231F20"/>
          <w:sz w:val="20"/>
        </w:rPr>
        <w:t>Asesorar</w:t>
      </w:r>
      <w:r>
        <w:rPr>
          <w:color w:val="231F20"/>
          <w:spacing w:val="-8"/>
          <w:sz w:val="20"/>
        </w:rPr>
        <w:t> </w:t>
      </w:r>
      <w:r>
        <w:rPr>
          <w:color w:val="231F20"/>
          <w:sz w:val="20"/>
        </w:rPr>
        <w:t>y</w:t>
      </w:r>
      <w:r>
        <w:rPr>
          <w:color w:val="231F20"/>
          <w:spacing w:val="-8"/>
          <w:sz w:val="20"/>
        </w:rPr>
        <w:t> </w:t>
      </w:r>
      <w:r>
        <w:rPr>
          <w:color w:val="231F20"/>
          <w:sz w:val="20"/>
        </w:rPr>
        <w:t>dar</w:t>
      </w:r>
      <w:r>
        <w:rPr>
          <w:color w:val="231F20"/>
          <w:spacing w:val="-8"/>
          <w:sz w:val="20"/>
        </w:rPr>
        <w:t> </w:t>
      </w:r>
      <w:r>
        <w:rPr>
          <w:color w:val="231F20"/>
          <w:sz w:val="20"/>
        </w:rPr>
        <w:t>seguimiento</w:t>
      </w:r>
      <w:r>
        <w:rPr>
          <w:color w:val="231F20"/>
          <w:spacing w:val="-8"/>
          <w:sz w:val="20"/>
        </w:rPr>
        <w:t> </w:t>
      </w:r>
      <w:r>
        <w:rPr>
          <w:color w:val="231F20"/>
          <w:sz w:val="20"/>
        </w:rPr>
        <w:t>al</w:t>
      </w:r>
      <w:r>
        <w:rPr>
          <w:color w:val="231F20"/>
          <w:spacing w:val="-8"/>
          <w:sz w:val="20"/>
        </w:rPr>
        <w:t> </w:t>
      </w:r>
      <w:r>
        <w:rPr>
          <w:color w:val="231F20"/>
          <w:sz w:val="20"/>
        </w:rPr>
        <w:t>diseño,</w:t>
      </w:r>
      <w:r>
        <w:rPr>
          <w:color w:val="231F20"/>
          <w:spacing w:val="-8"/>
          <w:sz w:val="20"/>
        </w:rPr>
        <w:t> </w:t>
      </w:r>
      <w:r>
        <w:rPr>
          <w:color w:val="231F20"/>
          <w:sz w:val="20"/>
        </w:rPr>
        <w:t>implementación</w:t>
      </w:r>
      <w:r>
        <w:rPr>
          <w:color w:val="231F20"/>
          <w:spacing w:val="-8"/>
          <w:sz w:val="20"/>
        </w:rPr>
        <w:t> </w:t>
      </w:r>
      <w:r>
        <w:rPr>
          <w:color w:val="231F20"/>
          <w:sz w:val="20"/>
        </w:rPr>
        <w:t>y</w:t>
      </w:r>
      <w:r>
        <w:rPr>
          <w:color w:val="231F20"/>
          <w:spacing w:val="-8"/>
          <w:sz w:val="20"/>
        </w:rPr>
        <w:t> </w:t>
      </w:r>
      <w:r>
        <w:rPr>
          <w:color w:val="231F20"/>
          <w:sz w:val="20"/>
        </w:rPr>
        <w:t>operación</w:t>
      </w:r>
      <w:r>
        <w:rPr>
          <w:color w:val="231F20"/>
          <w:spacing w:val="-8"/>
          <w:sz w:val="20"/>
        </w:rPr>
        <w:t> </w:t>
      </w:r>
      <w:r>
        <w:rPr>
          <w:color w:val="231F20"/>
          <w:sz w:val="20"/>
        </w:rPr>
        <w:t>de</w:t>
      </w:r>
      <w:r>
        <w:rPr>
          <w:color w:val="231F20"/>
          <w:spacing w:val="-8"/>
          <w:sz w:val="20"/>
        </w:rPr>
        <w:t> </w:t>
      </w:r>
      <w:r>
        <w:rPr>
          <w:color w:val="231F20"/>
          <w:sz w:val="20"/>
        </w:rPr>
        <w:t>los</w:t>
      </w:r>
      <w:r>
        <w:rPr>
          <w:color w:val="231F20"/>
          <w:spacing w:val="-8"/>
          <w:sz w:val="20"/>
        </w:rPr>
        <w:t> </w:t>
      </w:r>
      <w:r>
        <w:rPr>
          <w:color w:val="231F20"/>
          <w:sz w:val="20"/>
        </w:rPr>
        <w:t>mecanis- mos para llevar a cabo el prep;</w:t>
      </w:r>
    </w:p>
    <w:p>
      <w:pPr>
        <w:pStyle w:val="ListParagraph"/>
        <w:numPr>
          <w:ilvl w:val="1"/>
          <w:numId w:val="304"/>
        </w:numPr>
        <w:tabs>
          <w:tab w:pos="2133" w:val="left" w:leader="none"/>
        </w:tabs>
        <w:spacing w:line="254" w:lineRule="auto" w:before="2" w:after="0"/>
        <w:ind w:left="2133" w:right="347" w:hanging="220"/>
        <w:jc w:val="both"/>
        <w:rPr>
          <w:sz w:val="20"/>
        </w:rPr>
      </w:pPr>
      <w:r>
        <w:rPr>
          <w:color w:val="231F20"/>
          <w:sz w:val="20"/>
        </w:rPr>
        <w:t>Dar</w:t>
      </w:r>
      <w:r>
        <w:rPr>
          <w:color w:val="231F20"/>
          <w:spacing w:val="-11"/>
          <w:sz w:val="20"/>
        </w:rPr>
        <w:t> </w:t>
      </w:r>
      <w:r>
        <w:rPr>
          <w:color w:val="231F20"/>
          <w:sz w:val="20"/>
        </w:rPr>
        <w:t>seguimiento</w:t>
      </w:r>
      <w:r>
        <w:rPr>
          <w:color w:val="231F20"/>
          <w:spacing w:val="-11"/>
          <w:sz w:val="20"/>
        </w:rPr>
        <w:t> </w:t>
      </w:r>
      <w:r>
        <w:rPr>
          <w:color w:val="231F20"/>
          <w:sz w:val="20"/>
        </w:rPr>
        <w:t>a</w:t>
      </w:r>
      <w:r>
        <w:rPr>
          <w:color w:val="231F20"/>
          <w:spacing w:val="-11"/>
          <w:sz w:val="20"/>
        </w:rPr>
        <w:t> </w:t>
      </w:r>
      <w:r>
        <w:rPr>
          <w:color w:val="231F20"/>
          <w:sz w:val="20"/>
        </w:rPr>
        <w:t>la</w:t>
      </w:r>
      <w:r>
        <w:rPr>
          <w:color w:val="231F20"/>
          <w:spacing w:val="-11"/>
          <w:sz w:val="20"/>
        </w:rPr>
        <w:t> </w:t>
      </w:r>
      <w:r>
        <w:rPr>
          <w:color w:val="231F20"/>
          <w:sz w:val="20"/>
        </w:rPr>
        <w:t>coordinación</w:t>
      </w:r>
      <w:r>
        <w:rPr>
          <w:color w:val="231F20"/>
          <w:spacing w:val="-11"/>
          <w:sz w:val="20"/>
        </w:rPr>
        <w:t> </w:t>
      </w:r>
      <w:r>
        <w:rPr>
          <w:color w:val="231F20"/>
          <w:sz w:val="20"/>
        </w:rPr>
        <w:t>y</w:t>
      </w:r>
      <w:r>
        <w:rPr>
          <w:color w:val="231F20"/>
          <w:spacing w:val="-11"/>
          <w:sz w:val="20"/>
        </w:rPr>
        <w:t> </w:t>
      </w:r>
      <w:r>
        <w:rPr>
          <w:color w:val="231F20"/>
          <w:sz w:val="20"/>
        </w:rPr>
        <w:t>supervisión</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instalación</w:t>
      </w:r>
      <w:r>
        <w:rPr>
          <w:color w:val="231F20"/>
          <w:spacing w:val="-11"/>
          <w:sz w:val="20"/>
        </w:rPr>
        <w:t> </w:t>
      </w:r>
      <w:r>
        <w:rPr>
          <w:color w:val="231F20"/>
          <w:sz w:val="20"/>
        </w:rPr>
        <w:t>y</w:t>
      </w:r>
      <w:r>
        <w:rPr>
          <w:color w:val="231F20"/>
          <w:spacing w:val="-11"/>
          <w:sz w:val="20"/>
        </w:rPr>
        <w:t> </w:t>
      </w:r>
      <w:r>
        <w:rPr>
          <w:color w:val="231F20"/>
          <w:sz w:val="20"/>
        </w:rPr>
        <w:t>operación</w:t>
      </w:r>
      <w:r>
        <w:rPr>
          <w:color w:val="231F20"/>
          <w:spacing w:val="-11"/>
          <w:sz w:val="20"/>
        </w:rPr>
        <w:t> </w:t>
      </w:r>
      <w:r>
        <w:rPr>
          <w:color w:val="231F20"/>
          <w:sz w:val="20"/>
        </w:rPr>
        <w:t>de</w:t>
      </w:r>
      <w:r>
        <w:rPr>
          <w:color w:val="231F20"/>
          <w:spacing w:val="-11"/>
          <w:sz w:val="20"/>
        </w:rPr>
        <w:t> </w:t>
      </w:r>
      <w:r>
        <w:rPr>
          <w:color w:val="231F20"/>
          <w:sz w:val="20"/>
        </w:rPr>
        <w:t>los equipos</w:t>
      </w:r>
      <w:r>
        <w:rPr>
          <w:color w:val="231F20"/>
          <w:spacing w:val="-7"/>
          <w:sz w:val="20"/>
        </w:rPr>
        <w:t> </w:t>
      </w:r>
      <w:r>
        <w:rPr>
          <w:color w:val="231F20"/>
          <w:sz w:val="20"/>
        </w:rPr>
        <w:t>de</w:t>
      </w:r>
      <w:r>
        <w:rPr>
          <w:color w:val="231F20"/>
          <w:spacing w:val="-8"/>
          <w:sz w:val="20"/>
        </w:rPr>
        <w:t> </w:t>
      </w:r>
      <w:r>
        <w:rPr>
          <w:color w:val="231F20"/>
          <w:sz w:val="20"/>
        </w:rPr>
        <w:t>digitalización</w:t>
      </w:r>
      <w:r>
        <w:rPr>
          <w:color w:val="231F20"/>
          <w:spacing w:val="-8"/>
          <w:sz w:val="20"/>
        </w:rPr>
        <w:t> </w:t>
      </w:r>
      <w:r>
        <w:rPr>
          <w:color w:val="231F20"/>
          <w:sz w:val="20"/>
        </w:rPr>
        <w:t>y</w:t>
      </w:r>
      <w:r>
        <w:rPr>
          <w:color w:val="231F20"/>
          <w:spacing w:val="-8"/>
          <w:sz w:val="20"/>
        </w:rPr>
        <w:t> </w:t>
      </w:r>
      <w:r>
        <w:rPr>
          <w:color w:val="231F20"/>
          <w:sz w:val="20"/>
        </w:rPr>
        <w:t>captura,</w:t>
      </w:r>
      <w:r>
        <w:rPr>
          <w:color w:val="231F20"/>
          <w:spacing w:val="-8"/>
          <w:sz w:val="20"/>
        </w:rPr>
        <w:t> </w:t>
      </w:r>
      <w:r>
        <w:rPr>
          <w:color w:val="231F20"/>
          <w:sz w:val="20"/>
        </w:rPr>
        <w:t>así</w:t>
      </w:r>
      <w:r>
        <w:rPr>
          <w:color w:val="231F20"/>
          <w:spacing w:val="-8"/>
          <w:sz w:val="20"/>
        </w:rPr>
        <w:t> </w:t>
      </w:r>
      <w:r>
        <w:rPr>
          <w:color w:val="231F20"/>
          <w:sz w:val="20"/>
        </w:rPr>
        <w:t>como</w:t>
      </w:r>
      <w:r>
        <w:rPr>
          <w:color w:val="231F20"/>
          <w:spacing w:val="-8"/>
          <w:sz w:val="20"/>
        </w:rPr>
        <w:t> </w:t>
      </w:r>
      <w:r>
        <w:rPr>
          <w:color w:val="231F20"/>
          <w:sz w:val="20"/>
        </w:rPr>
        <w:t>a</w:t>
      </w:r>
      <w:r>
        <w:rPr>
          <w:color w:val="231F20"/>
          <w:spacing w:val="-8"/>
          <w:sz w:val="20"/>
        </w:rPr>
        <w:t> </w:t>
      </w:r>
      <w:r>
        <w:rPr>
          <w:color w:val="231F20"/>
          <w:sz w:val="20"/>
        </w:rPr>
        <w:t>la</w:t>
      </w:r>
      <w:r>
        <w:rPr>
          <w:color w:val="231F20"/>
          <w:spacing w:val="-8"/>
          <w:sz w:val="20"/>
        </w:rPr>
        <w:t> </w:t>
      </w:r>
      <w:r>
        <w:rPr>
          <w:color w:val="231F20"/>
          <w:sz w:val="20"/>
        </w:rPr>
        <w:t>capacitación</w:t>
      </w:r>
      <w:r>
        <w:rPr>
          <w:color w:val="231F20"/>
          <w:spacing w:val="-8"/>
          <w:sz w:val="20"/>
        </w:rPr>
        <w:t> </w:t>
      </w:r>
      <w:r>
        <w:rPr>
          <w:color w:val="231F20"/>
          <w:sz w:val="20"/>
        </w:rPr>
        <w:t>del</w:t>
      </w:r>
      <w:r>
        <w:rPr>
          <w:color w:val="231F20"/>
          <w:spacing w:val="-8"/>
          <w:sz w:val="20"/>
        </w:rPr>
        <w:t> </w:t>
      </w:r>
      <w:r>
        <w:rPr>
          <w:color w:val="231F20"/>
          <w:sz w:val="20"/>
        </w:rPr>
        <w:t>personal</w:t>
      </w:r>
      <w:r>
        <w:rPr>
          <w:color w:val="231F20"/>
          <w:spacing w:val="-8"/>
          <w:sz w:val="20"/>
        </w:rPr>
        <w:t> </w:t>
      </w:r>
      <w:r>
        <w:rPr>
          <w:color w:val="231F20"/>
          <w:sz w:val="20"/>
        </w:rPr>
        <w:t>o</w:t>
      </w:r>
      <w:r>
        <w:rPr>
          <w:color w:val="231F20"/>
          <w:spacing w:val="-8"/>
          <w:sz w:val="20"/>
        </w:rPr>
        <w:t> </w:t>
      </w:r>
      <w:r>
        <w:rPr>
          <w:color w:val="231F20"/>
          <w:sz w:val="20"/>
        </w:rPr>
        <w:t>de</w:t>
      </w:r>
      <w:r>
        <w:rPr>
          <w:color w:val="231F20"/>
          <w:spacing w:val="-8"/>
          <w:sz w:val="20"/>
        </w:rPr>
        <w:t> </w:t>
      </w:r>
      <w:r>
        <w:rPr>
          <w:color w:val="231F20"/>
          <w:sz w:val="20"/>
        </w:rPr>
        <w:t>las y los prestadores de servicios, en su caso, encargado del acopio y transmisión de los datos de los resultados electorales preliminares;</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04"/>
        </w:numPr>
        <w:tabs>
          <w:tab w:pos="1850" w:val="left" w:leader="none"/>
        </w:tabs>
        <w:spacing w:line="254" w:lineRule="auto" w:before="0" w:after="0"/>
        <w:ind w:left="1850" w:right="629" w:hanging="220"/>
        <w:jc w:val="both"/>
        <w:rPr>
          <w:sz w:val="20"/>
        </w:rPr>
      </w:pPr>
      <w:r>
        <w:rPr>
          <w:color w:val="231F20"/>
          <w:sz w:val="20"/>
        </w:rPr>
        <w:t>Asesorar y dar seguimiento en el diseño y aplicación del sistema de digitalización, captura</w:t>
      </w:r>
      <w:r>
        <w:rPr>
          <w:color w:val="231F20"/>
          <w:spacing w:val="-1"/>
          <w:sz w:val="20"/>
        </w:rPr>
        <w:t> </w:t>
      </w:r>
      <w:r>
        <w:rPr>
          <w:color w:val="231F20"/>
          <w:sz w:val="20"/>
        </w:rPr>
        <w:t>y</w:t>
      </w:r>
      <w:r>
        <w:rPr>
          <w:color w:val="231F20"/>
          <w:spacing w:val="-1"/>
          <w:sz w:val="20"/>
        </w:rPr>
        <w:t> </w:t>
      </w:r>
      <w:r>
        <w:rPr>
          <w:color w:val="231F20"/>
          <w:sz w:val="20"/>
        </w:rPr>
        <w:t>verificación,</w:t>
      </w:r>
      <w:r>
        <w:rPr>
          <w:color w:val="231F20"/>
          <w:spacing w:val="-1"/>
          <w:sz w:val="20"/>
        </w:rPr>
        <w:t> </w:t>
      </w:r>
      <w:r>
        <w:rPr>
          <w:color w:val="231F20"/>
          <w:sz w:val="20"/>
        </w:rPr>
        <w:t>del</w:t>
      </w:r>
      <w:r>
        <w:rPr>
          <w:color w:val="231F20"/>
          <w:spacing w:val="-1"/>
          <w:sz w:val="20"/>
        </w:rPr>
        <w:t> </w:t>
      </w:r>
      <w:r>
        <w:rPr>
          <w:color w:val="231F20"/>
          <w:sz w:val="20"/>
        </w:rPr>
        <w:t>procedimiento</w:t>
      </w:r>
      <w:r>
        <w:rPr>
          <w:color w:val="231F20"/>
          <w:spacing w:val="-1"/>
          <w:sz w:val="20"/>
        </w:rPr>
        <w:t> </w:t>
      </w:r>
      <w:r>
        <w:rPr>
          <w:color w:val="231F20"/>
          <w:sz w:val="20"/>
        </w:rPr>
        <w:t>de</w:t>
      </w:r>
      <w:r>
        <w:rPr>
          <w:color w:val="231F20"/>
          <w:spacing w:val="-1"/>
          <w:sz w:val="20"/>
        </w:rPr>
        <w:t> </w:t>
      </w:r>
      <w:r>
        <w:rPr>
          <w:color w:val="231F20"/>
          <w:sz w:val="20"/>
        </w:rPr>
        <w:t>transmisión</w:t>
      </w:r>
      <w:r>
        <w:rPr>
          <w:color w:val="231F20"/>
          <w:spacing w:val="-1"/>
          <w:sz w:val="20"/>
        </w:rPr>
        <w:t> </w:t>
      </w:r>
      <w:r>
        <w:rPr>
          <w:color w:val="231F20"/>
          <w:sz w:val="20"/>
        </w:rPr>
        <w:t>y</w:t>
      </w:r>
      <w:r>
        <w:rPr>
          <w:color w:val="231F20"/>
          <w:spacing w:val="-1"/>
          <w:sz w:val="20"/>
        </w:rPr>
        <w:t> </w:t>
      </w:r>
      <w:r>
        <w:rPr>
          <w:color w:val="231F20"/>
          <w:sz w:val="20"/>
        </w:rPr>
        <w:t>recepción,</w:t>
      </w:r>
      <w:r>
        <w:rPr>
          <w:color w:val="231F20"/>
          <w:spacing w:val="-1"/>
          <w:sz w:val="20"/>
        </w:rPr>
        <w:t> </w:t>
      </w:r>
      <w:r>
        <w:rPr>
          <w:color w:val="231F20"/>
          <w:sz w:val="20"/>
        </w:rPr>
        <w:t>así</w:t>
      </w:r>
      <w:r>
        <w:rPr>
          <w:color w:val="231F20"/>
          <w:spacing w:val="-1"/>
          <w:sz w:val="20"/>
        </w:rPr>
        <w:t> </w:t>
      </w:r>
      <w:r>
        <w:rPr>
          <w:color w:val="231F20"/>
          <w:sz w:val="20"/>
        </w:rPr>
        <w:t>como</w:t>
      </w:r>
      <w:r>
        <w:rPr>
          <w:color w:val="231F20"/>
          <w:spacing w:val="-1"/>
          <w:sz w:val="20"/>
        </w:rPr>
        <w:t> </w:t>
      </w:r>
      <w:r>
        <w:rPr>
          <w:color w:val="231F20"/>
          <w:sz w:val="20"/>
        </w:rPr>
        <w:t>de las</w:t>
      </w:r>
      <w:r>
        <w:rPr>
          <w:color w:val="231F20"/>
          <w:spacing w:val="-12"/>
          <w:sz w:val="20"/>
        </w:rPr>
        <w:t> </w:t>
      </w:r>
      <w:r>
        <w:rPr>
          <w:color w:val="231F20"/>
          <w:sz w:val="20"/>
        </w:rPr>
        <w:t>medidas</w:t>
      </w:r>
      <w:r>
        <w:rPr>
          <w:color w:val="231F20"/>
          <w:spacing w:val="-11"/>
          <w:sz w:val="20"/>
        </w:rPr>
        <w:t> </w:t>
      </w:r>
      <w:r>
        <w:rPr>
          <w:color w:val="231F20"/>
          <w:sz w:val="20"/>
        </w:rPr>
        <w:t>de</w:t>
      </w:r>
      <w:r>
        <w:rPr>
          <w:color w:val="231F20"/>
          <w:spacing w:val="-11"/>
          <w:sz w:val="20"/>
        </w:rPr>
        <w:t> </w:t>
      </w:r>
      <w:r>
        <w:rPr>
          <w:color w:val="231F20"/>
          <w:sz w:val="20"/>
        </w:rPr>
        <w:t>seguridad</w:t>
      </w:r>
      <w:r>
        <w:rPr>
          <w:color w:val="231F20"/>
          <w:spacing w:val="-12"/>
          <w:sz w:val="20"/>
        </w:rPr>
        <w:t> </w:t>
      </w:r>
      <w:r>
        <w:rPr>
          <w:color w:val="231F20"/>
          <w:sz w:val="20"/>
        </w:rPr>
        <w:t>y</w:t>
      </w:r>
      <w:r>
        <w:rPr>
          <w:color w:val="231F20"/>
          <w:spacing w:val="-11"/>
          <w:sz w:val="20"/>
        </w:rPr>
        <w:t> </w:t>
      </w:r>
      <w:r>
        <w:rPr>
          <w:color w:val="231F20"/>
          <w:sz w:val="20"/>
        </w:rPr>
        <w:t>protección,</w:t>
      </w:r>
      <w:r>
        <w:rPr>
          <w:color w:val="231F20"/>
          <w:spacing w:val="-11"/>
          <w:sz w:val="20"/>
        </w:rPr>
        <w:t> </w:t>
      </w:r>
      <w:r>
        <w:rPr>
          <w:color w:val="231F20"/>
          <w:sz w:val="20"/>
        </w:rPr>
        <w:t>consolidación,</w:t>
      </w:r>
      <w:r>
        <w:rPr>
          <w:color w:val="231F20"/>
          <w:spacing w:val="-12"/>
          <w:sz w:val="20"/>
        </w:rPr>
        <w:t> </w:t>
      </w:r>
      <w:r>
        <w:rPr>
          <w:color w:val="231F20"/>
          <w:sz w:val="20"/>
        </w:rPr>
        <w:t>procesamiento</w:t>
      </w:r>
      <w:r>
        <w:rPr>
          <w:color w:val="231F20"/>
          <w:spacing w:val="-11"/>
          <w:sz w:val="20"/>
        </w:rPr>
        <w:t> </w:t>
      </w:r>
      <w:r>
        <w:rPr>
          <w:color w:val="231F20"/>
          <w:sz w:val="20"/>
        </w:rPr>
        <w:t>y</w:t>
      </w:r>
      <w:r>
        <w:rPr>
          <w:color w:val="231F20"/>
          <w:spacing w:val="-11"/>
          <w:sz w:val="20"/>
        </w:rPr>
        <w:t> </w:t>
      </w:r>
      <w:r>
        <w:rPr>
          <w:color w:val="231F20"/>
          <w:sz w:val="20"/>
        </w:rPr>
        <w:t>publicación de la información;</w:t>
      </w:r>
    </w:p>
    <w:p>
      <w:pPr>
        <w:pStyle w:val="ListParagraph"/>
        <w:numPr>
          <w:ilvl w:val="1"/>
          <w:numId w:val="304"/>
        </w:numPr>
        <w:tabs>
          <w:tab w:pos="1848" w:val="left" w:leader="none"/>
          <w:tab w:pos="1850" w:val="left" w:leader="none"/>
        </w:tabs>
        <w:spacing w:line="254" w:lineRule="auto" w:before="5" w:after="0"/>
        <w:ind w:left="1850" w:right="630" w:hanging="180"/>
        <w:jc w:val="both"/>
        <w:rPr>
          <w:sz w:val="20"/>
        </w:rPr>
      </w:pPr>
      <w:r>
        <w:rPr>
          <w:color w:val="231F20"/>
          <w:sz w:val="20"/>
        </w:rPr>
        <w:t>Revisar y emitir recomendaciones sobre la forma en que será presentada la infor- mación del prep en las diferentes pantallas de publicación, verificando el apego a las plantillas base de la interfaz establecidas por el Instituto;</w:t>
      </w:r>
    </w:p>
    <w:p>
      <w:pPr>
        <w:pStyle w:val="ListParagraph"/>
        <w:numPr>
          <w:ilvl w:val="1"/>
          <w:numId w:val="304"/>
        </w:numPr>
        <w:tabs>
          <w:tab w:pos="1849" w:val="left" w:leader="none"/>
        </w:tabs>
        <w:spacing w:line="240" w:lineRule="auto" w:before="4" w:after="0"/>
        <w:ind w:left="1849" w:right="0" w:hanging="219"/>
        <w:jc w:val="both"/>
        <w:rPr>
          <w:sz w:val="20"/>
        </w:rPr>
      </w:pPr>
      <w:r>
        <w:rPr>
          <w:color w:val="231F20"/>
          <w:sz w:val="20"/>
        </w:rPr>
        <w:t>Realizar</w:t>
      </w:r>
      <w:r>
        <w:rPr>
          <w:color w:val="231F20"/>
          <w:spacing w:val="-4"/>
          <w:sz w:val="20"/>
        </w:rPr>
        <w:t> </w:t>
      </w:r>
      <w:r>
        <w:rPr>
          <w:color w:val="231F20"/>
          <w:sz w:val="20"/>
        </w:rPr>
        <w:t>al</w:t>
      </w:r>
      <w:r>
        <w:rPr>
          <w:color w:val="231F20"/>
          <w:spacing w:val="-5"/>
          <w:sz w:val="20"/>
        </w:rPr>
        <w:t> </w:t>
      </w:r>
      <w:r>
        <w:rPr>
          <w:color w:val="231F20"/>
          <w:sz w:val="20"/>
        </w:rPr>
        <w:t>menos</w:t>
      </w:r>
      <w:r>
        <w:rPr>
          <w:color w:val="231F20"/>
          <w:spacing w:val="-4"/>
          <w:sz w:val="20"/>
        </w:rPr>
        <w:t> </w:t>
      </w:r>
      <w:r>
        <w:rPr>
          <w:color w:val="231F20"/>
          <w:sz w:val="20"/>
        </w:rPr>
        <w:t>una</w:t>
      </w:r>
      <w:r>
        <w:rPr>
          <w:color w:val="231F20"/>
          <w:spacing w:val="-5"/>
          <w:sz w:val="20"/>
        </w:rPr>
        <w:t> </w:t>
      </w:r>
      <w:r>
        <w:rPr>
          <w:color w:val="231F20"/>
          <w:sz w:val="20"/>
        </w:rPr>
        <w:t>sesión</w:t>
      </w:r>
      <w:r>
        <w:rPr>
          <w:color w:val="231F20"/>
          <w:spacing w:val="-4"/>
          <w:sz w:val="20"/>
        </w:rPr>
        <w:t> </w:t>
      </w:r>
      <w:r>
        <w:rPr>
          <w:color w:val="231F20"/>
          <w:sz w:val="20"/>
        </w:rPr>
        <w:t>ordinaria</w:t>
      </w:r>
      <w:r>
        <w:rPr>
          <w:color w:val="231F20"/>
          <w:spacing w:val="-4"/>
          <w:sz w:val="20"/>
        </w:rPr>
        <w:t> </w:t>
      </w:r>
      <w:r>
        <w:rPr>
          <w:color w:val="231F20"/>
          <w:spacing w:val="-2"/>
          <w:sz w:val="20"/>
        </w:rPr>
        <w:t>mensual;</w:t>
      </w:r>
    </w:p>
    <w:p>
      <w:pPr>
        <w:pStyle w:val="ListParagraph"/>
        <w:numPr>
          <w:ilvl w:val="1"/>
          <w:numId w:val="304"/>
        </w:numPr>
        <w:tabs>
          <w:tab w:pos="1850" w:val="left" w:leader="none"/>
        </w:tabs>
        <w:spacing w:line="254" w:lineRule="auto" w:before="16" w:after="0"/>
        <w:ind w:left="1850" w:right="630" w:hanging="220"/>
        <w:jc w:val="both"/>
        <w:rPr>
          <w:sz w:val="20"/>
        </w:rPr>
      </w:pPr>
      <w:r>
        <w:rPr>
          <w:color w:val="231F20"/>
          <w:sz w:val="20"/>
        </w:rPr>
        <w:t>Realizar</w:t>
      </w:r>
      <w:r>
        <w:rPr>
          <w:color w:val="231F20"/>
          <w:spacing w:val="-11"/>
          <w:sz w:val="20"/>
        </w:rPr>
        <w:t> </w:t>
      </w:r>
      <w:r>
        <w:rPr>
          <w:color w:val="231F20"/>
          <w:sz w:val="20"/>
        </w:rPr>
        <w:t>mensualmente</w:t>
      </w:r>
      <w:r>
        <w:rPr>
          <w:color w:val="231F20"/>
          <w:spacing w:val="-11"/>
          <w:sz w:val="20"/>
        </w:rPr>
        <w:t> </w:t>
      </w:r>
      <w:r>
        <w:rPr>
          <w:color w:val="231F20"/>
          <w:sz w:val="20"/>
        </w:rPr>
        <w:t>reuniones</w:t>
      </w:r>
      <w:r>
        <w:rPr>
          <w:color w:val="231F20"/>
          <w:spacing w:val="-11"/>
          <w:sz w:val="20"/>
        </w:rPr>
        <w:t> </w:t>
      </w:r>
      <w:r>
        <w:rPr>
          <w:color w:val="231F20"/>
          <w:sz w:val="20"/>
        </w:rPr>
        <w:t>formales</w:t>
      </w:r>
      <w:r>
        <w:rPr>
          <w:color w:val="231F20"/>
          <w:spacing w:val="-11"/>
          <w:sz w:val="20"/>
        </w:rPr>
        <w:t> </w:t>
      </w:r>
      <w:r>
        <w:rPr>
          <w:color w:val="231F20"/>
          <w:sz w:val="20"/>
        </w:rPr>
        <w:t>de</w:t>
      </w:r>
      <w:r>
        <w:rPr>
          <w:color w:val="231F20"/>
          <w:spacing w:val="-11"/>
          <w:sz w:val="20"/>
        </w:rPr>
        <w:t> </w:t>
      </w:r>
      <w:r>
        <w:rPr>
          <w:color w:val="231F20"/>
          <w:sz w:val="20"/>
        </w:rPr>
        <w:t>trabajo</w:t>
      </w:r>
      <w:r>
        <w:rPr>
          <w:color w:val="231F20"/>
          <w:spacing w:val="-11"/>
          <w:sz w:val="20"/>
        </w:rPr>
        <w:t> </w:t>
      </w:r>
      <w:r>
        <w:rPr>
          <w:color w:val="231F20"/>
          <w:sz w:val="20"/>
        </w:rPr>
        <w:t>con</w:t>
      </w:r>
      <w:r>
        <w:rPr>
          <w:color w:val="231F20"/>
          <w:spacing w:val="-11"/>
          <w:sz w:val="20"/>
        </w:rPr>
        <w:t> </w:t>
      </w:r>
      <w:r>
        <w:rPr>
          <w:color w:val="231F20"/>
          <w:sz w:val="20"/>
        </w:rPr>
        <w:t>las</w:t>
      </w:r>
      <w:r>
        <w:rPr>
          <w:color w:val="231F20"/>
          <w:spacing w:val="-11"/>
          <w:sz w:val="20"/>
        </w:rPr>
        <w:t> </w:t>
      </w:r>
      <w:r>
        <w:rPr>
          <w:color w:val="231F20"/>
          <w:sz w:val="20"/>
        </w:rPr>
        <w:t>representaciones</w:t>
      </w:r>
      <w:r>
        <w:rPr>
          <w:color w:val="231F20"/>
          <w:spacing w:val="-11"/>
          <w:sz w:val="20"/>
        </w:rPr>
        <w:t> </w:t>
      </w:r>
      <w:r>
        <w:rPr>
          <w:color w:val="231F20"/>
          <w:sz w:val="20"/>
        </w:rPr>
        <w:t>de los</w:t>
      </w:r>
      <w:r>
        <w:rPr>
          <w:color w:val="231F20"/>
          <w:spacing w:val="-12"/>
          <w:sz w:val="20"/>
        </w:rPr>
        <w:t> </w:t>
      </w:r>
      <w:r>
        <w:rPr>
          <w:color w:val="231F20"/>
          <w:sz w:val="20"/>
        </w:rPr>
        <w:t>partidos</w:t>
      </w:r>
      <w:r>
        <w:rPr>
          <w:color w:val="231F20"/>
          <w:spacing w:val="-10"/>
          <w:sz w:val="20"/>
        </w:rPr>
        <w:t> </w:t>
      </w:r>
      <w:r>
        <w:rPr>
          <w:color w:val="231F20"/>
          <w:sz w:val="20"/>
        </w:rPr>
        <w:t>políticos</w:t>
      </w:r>
      <w:r>
        <w:rPr>
          <w:color w:val="231F20"/>
          <w:spacing w:val="-10"/>
          <w:sz w:val="20"/>
        </w:rPr>
        <w:t> </w:t>
      </w:r>
      <w:r>
        <w:rPr>
          <w:color w:val="231F20"/>
          <w:sz w:val="20"/>
        </w:rPr>
        <w:t>y,</w:t>
      </w:r>
      <w:r>
        <w:rPr>
          <w:color w:val="231F20"/>
          <w:spacing w:val="-10"/>
          <w:sz w:val="20"/>
        </w:rPr>
        <w:t> </w:t>
      </w:r>
      <w:r>
        <w:rPr>
          <w:color w:val="231F20"/>
          <w:sz w:val="20"/>
        </w:rPr>
        <w:t>en</w:t>
      </w:r>
      <w:r>
        <w:rPr>
          <w:color w:val="231F20"/>
          <w:spacing w:val="-10"/>
          <w:sz w:val="20"/>
        </w:rPr>
        <w:t> </w:t>
      </w:r>
      <w:r>
        <w:rPr>
          <w:color w:val="231F20"/>
          <w:sz w:val="20"/>
        </w:rPr>
        <w:t>su</w:t>
      </w:r>
      <w:r>
        <w:rPr>
          <w:color w:val="231F20"/>
          <w:spacing w:val="-10"/>
          <w:sz w:val="20"/>
        </w:rPr>
        <w:t> </w:t>
      </w:r>
      <w:r>
        <w:rPr>
          <w:color w:val="231F20"/>
          <w:sz w:val="20"/>
        </w:rPr>
        <w:t>caso,</w:t>
      </w:r>
      <w:r>
        <w:rPr>
          <w:color w:val="231F20"/>
          <w:spacing w:val="-10"/>
          <w:sz w:val="20"/>
        </w:rPr>
        <w:t> </w:t>
      </w:r>
      <w:r>
        <w:rPr>
          <w:color w:val="231F20"/>
          <w:sz w:val="20"/>
        </w:rPr>
        <w:t>de</w:t>
      </w:r>
      <w:r>
        <w:rPr>
          <w:color w:val="231F20"/>
          <w:spacing w:val="-10"/>
          <w:sz w:val="20"/>
        </w:rPr>
        <w:t> </w:t>
      </w:r>
      <w:r>
        <w:rPr>
          <w:color w:val="231F20"/>
          <w:sz w:val="20"/>
        </w:rPr>
        <w:t>las</w:t>
      </w:r>
      <w:r>
        <w:rPr>
          <w:color w:val="231F20"/>
          <w:spacing w:val="-10"/>
          <w:sz w:val="20"/>
        </w:rPr>
        <w:t> </w:t>
      </w:r>
      <w:r>
        <w:rPr>
          <w:color w:val="231F20"/>
          <w:sz w:val="20"/>
        </w:rPr>
        <w:t>candidaturas</w:t>
      </w:r>
      <w:r>
        <w:rPr>
          <w:color w:val="231F20"/>
          <w:spacing w:val="-10"/>
          <w:sz w:val="20"/>
        </w:rPr>
        <w:t> </w:t>
      </w:r>
      <w:r>
        <w:rPr>
          <w:color w:val="231F20"/>
          <w:sz w:val="20"/>
        </w:rPr>
        <w:t>independientes</w:t>
      </w:r>
      <w:r>
        <w:rPr>
          <w:color w:val="231F20"/>
          <w:spacing w:val="-10"/>
          <w:sz w:val="20"/>
        </w:rPr>
        <w:t> </w:t>
      </w:r>
      <w:r>
        <w:rPr>
          <w:color w:val="231F20"/>
          <w:sz w:val="20"/>
        </w:rPr>
        <w:t>ante</w:t>
      </w:r>
      <w:r>
        <w:rPr>
          <w:color w:val="231F20"/>
          <w:spacing w:val="-10"/>
          <w:sz w:val="20"/>
        </w:rPr>
        <w:t> </w:t>
      </w:r>
      <w:r>
        <w:rPr>
          <w:color w:val="231F20"/>
          <w:sz w:val="20"/>
        </w:rPr>
        <w:t>el</w:t>
      </w:r>
      <w:r>
        <w:rPr>
          <w:color w:val="231F20"/>
          <w:spacing w:val="-10"/>
          <w:sz w:val="20"/>
        </w:rPr>
        <w:t> </w:t>
      </w:r>
      <w:r>
        <w:rPr>
          <w:color w:val="231F20"/>
          <w:sz w:val="20"/>
        </w:rPr>
        <w:t>Con- sejo General o el Órgano Superior de Dirección del opl que corresponda, para dar a</w:t>
      </w:r>
      <w:r>
        <w:rPr>
          <w:color w:val="231F20"/>
          <w:spacing w:val="-1"/>
          <w:sz w:val="20"/>
        </w:rPr>
        <w:t> </w:t>
      </w:r>
      <w:r>
        <w:rPr>
          <w:color w:val="231F20"/>
          <w:sz w:val="20"/>
        </w:rPr>
        <w:t>conocer</w:t>
      </w:r>
      <w:r>
        <w:rPr>
          <w:color w:val="231F20"/>
          <w:spacing w:val="-1"/>
          <w:sz w:val="20"/>
        </w:rPr>
        <w:t> </w:t>
      </w:r>
      <w:r>
        <w:rPr>
          <w:color w:val="231F20"/>
          <w:sz w:val="20"/>
        </w:rPr>
        <w:t>el</w:t>
      </w:r>
      <w:r>
        <w:rPr>
          <w:color w:val="231F20"/>
          <w:spacing w:val="-1"/>
          <w:sz w:val="20"/>
        </w:rPr>
        <w:t> </w:t>
      </w:r>
      <w:r>
        <w:rPr>
          <w:color w:val="231F20"/>
          <w:sz w:val="20"/>
        </w:rPr>
        <w:t>plan</w:t>
      </w:r>
      <w:r>
        <w:rPr>
          <w:color w:val="231F20"/>
          <w:spacing w:val="-1"/>
          <w:sz w:val="20"/>
        </w:rPr>
        <w:t> </w:t>
      </w:r>
      <w:r>
        <w:rPr>
          <w:color w:val="231F20"/>
          <w:sz w:val="20"/>
        </w:rPr>
        <w:t>de</w:t>
      </w:r>
      <w:r>
        <w:rPr>
          <w:color w:val="231F20"/>
          <w:spacing w:val="-1"/>
          <w:sz w:val="20"/>
        </w:rPr>
        <w:t> </w:t>
      </w:r>
      <w:r>
        <w:rPr>
          <w:color w:val="231F20"/>
          <w:sz w:val="20"/>
        </w:rPr>
        <w:t>trabajo,</w:t>
      </w:r>
      <w:r>
        <w:rPr>
          <w:color w:val="231F20"/>
          <w:spacing w:val="-1"/>
          <w:sz w:val="20"/>
        </w:rPr>
        <w:t> </w:t>
      </w:r>
      <w:r>
        <w:rPr>
          <w:color w:val="231F20"/>
          <w:sz w:val="20"/>
        </w:rPr>
        <w:t>avances</w:t>
      </w:r>
      <w:r>
        <w:rPr>
          <w:color w:val="231F20"/>
          <w:spacing w:val="-1"/>
          <w:sz w:val="20"/>
        </w:rPr>
        <w:t> </w:t>
      </w:r>
      <w:r>
        <w:rPr>
          <w:color w:val="231F20"/>
          <w:sz w:val="20"/>
        </w:rPr>
        <w:t>y</w:t>
      </w:r>
      <w:r>
        <w:rPr>
          <w:color w:val="231F20"/>
          <w:spacing w:val="-1"/>
          <w:sz w:val="20"/>
        </w:rPr>
        <w:t> </w:t>
      </w:r>
      <w:r>
        <w:rPr>
          <w:color w:val="231F20"/>
          <w:sz w:val="20"/>
        </w:rPr>
        <w:t>seguimiento</w:t>
      </w:r>
      <w:r>
        <w:rPr>
          <w:color w:val="231F20"/>
          <w:spacing w:val="-1"/>
          <w:sz w:val="20"/>
        </w:rPr>
        <w:t> </w:t>
      </w:r>
      <w:r>
        <w:rPr>
          <w:color w:val="231F20"/>
          <w:sz w:val="20"/>
        </w:rPr>
        <w:t>del</w:t>
      </w:r>
      <w:r>
        <w:rPr>
          <w:color w:val="231F20"/>
          <w:spacing w:val="-1"/>
          <w:sz w:val="20"/>
        </w:rPr>
        <w:t> </w:t>
      </w:r>
      <w:r>
        <w:rPr>
          <w:color w:val="231F20"/>
          <w:sz w:val="20"/>
        </w:rPr>
        <w:t>diseño,</w:t>
      </w:r>
      <w:r>
        <w:rPr>
          <w:color w:val="231F20"/>
          <w:spacing w:val="-1"/>
          <w:sz w:val="20"/>
        </w:rPr>
        <w:t> </w:t>
      </w:r>
      <w:r>
        <w:rPr>
          <w:color w:val="231F20"/>
          <w:sz w:val="20"/>
        </w:rPr>
        <w:t>implementación</w:t>
      </w:r>
      <w:r>
        <w:rPr>
          <w:color w:val="231F20"/>
          <w:spacing w:val="-1"/>
          <w:sz w:val="20"/>
        </w:rPr>
        <w:t> </w:t>
      </w:r>
      <w:r>
        <w:rPr>
          <w:color w:val="231F20"/>
          <w:sz w:val="20"/>
        </w:rPr>
        <w:t>y operación del prep;</w:t>
      </w:r>
    </w:p>
    <w:p>
      <w:pPr>
        <w:pStyle w:val="ListParagraph"/>
        <w:numPr>
          <w:ilvl w:val="1"/>
          <w:numId w:val="304"/>
        </w:numPr>
        <w:tabs>
          <w:tab w:pos="1850" w:val="left" w:leader="none"/>
        </w:tabs>
        <w:spacing w:line="254" w:lineRule="auto" w:before="6" w:after="0"/>
        <w:ind w:left="1850" w:right="631" w:hanging="160"/>
        <w:jc w:val="both"/>
        <w:rPr>
          <w:sz w:val="20"/>
        </w:rPr>
      </w:pPr>
      <w:r>
        <w:rPr>
          <w:color w:val="231F20"/>
          <w:sz w:val="20"/>
        </w:rPr>
        <w:t>Elaborar</w:t>
      </w:r>
      <w:r>
        <w:rPr>
          <w:color w:val="231F20"/>
          <w:spacing w:val="-1"/>
          <w:sz w:val="20"/>
        </w:rPr>
        <w:t> </w:t>
      </w:r>
      <w:r>
        <w:rPr>
          <w:color w:val="231F20"/>
          <w:sz w:val="20"/>
        </w:rPr>
        <w:t>un</w:t>
      </w:r>
      <w:r>
        <w:rPr>
          <w:color w:val="231F20"/>
          <w:spacing w:val="-1"/>
          <w:sz w:val="20"/>
        </w:rPr>
        <w:t> </w:t>
      </w:r>
      <w:r>
        <w:rPr>
          <w:color w:val="231F20"/>
          <w:sz w:val="20"/>
        </w:rPr>
        <w:t>informe</w:t>
      </w:r>
      <w:r>
        <w:rPr>
          <w:color w:val="231F20"/>
          <w:spacing w:val="-1"/>
          <w:sz w:val="20"/>
        </w:rPr>
        <w:t> </w:t>
      </w:r>
      <w:r>
        <w:rPr>
          <w:color w:val="231F20"/>
          <w:sz w:val="20"/>
        </w:rPr>
        <w:t>de</w:t>
      </w:r>
      <w:r>
        <w:rPr>
          <w:color w:val="231F20"/>
          <w:spacing w:val="-1"/>
          <w:sz w:val="20"/>
        </w:rPr>
        <w:t> </w:t>
      </w:r>
      <w:r>
        <w:rPr>
          <w:color w:val="231F20"/>
          <w:sz w:val="20"/>
        </w:rPr>
        <w:t>actividades, al</w:t>
      </w:r>
      <w:r>
        <w:rPr>
          <w:color w:val="231F20"/>
          <w:spacing w:val="-1"/>
          <w:sz w:val="20"/>
        </w:rPr>
        <w:t> </w:t>
      </w:r>
      <w:r>
        <w:rPr>
          <w:color w:val="231F20"/>
          <w:sz w:val="20"/>
        </w:rPr>
        <w:t>menos</w:t>
      </w:r>
      <w:r>
        <w:rPr>
          <w:color w:val="231F20"/>
          <w:spacing w:val="-1"/>
          <w:sz w:val="20"/>
        </w:rPr>
        <w:t> </w:t>
      </w:r>
      <w:r>
        <w:rPr>
          <w:color w:val="231F20"/>
          <w:sz w:val="20"/>
        </w:rPr>
        <w:t>cada</w:t>
      </w:r>
      <w:r>
        <w:rPr>
          <w:color w:val="231F20"/>
          <w:spacing w:val="-1"/>
          <w:sz w:val="20"/>
        </w:rPr>
        <w:t> </w:t>
      </w:r>
      <w:r>
        <w:rPr>
          <w:color w:val="231F20"/>
          <w:sz w:val="20"/>
        </w:rPr>
        <w:t>dos meses,</w:t>
      </w:r>
      <w:r>
        <w:rPr>
          <w:color w:val="231F20"/>
          <w:spacing w:val="-1"/>
          <w:sz w:val="20"/>
        </w:rPr>
        <w:t> </w:t>
      </w:r>
      <w:r>
        <w:rPr>
          <w:color w:val="231F20"/>
          <w:sz w:val="20"/>
        </w:rPr>
        <w:t>que deberá</w:t>
      </w:r>
      <w:r>
        <w:rPr>
          <w:color w:val="231F20"/>
          <w:spacing w:val="-1"/>
          <w:sz w:val="20"/>
        </w:rPr>
        <w:t> </w:t>
      </w:r>
      <w:r>
        <w:rPr>
          <w:color w:val="231F20"/>
          <w:sz w:val="20"/>
        </w:rPr>
        <w:t>ser</w:t>
      </w:r>
      <w:r>
        <w:rPr>
          <w:color w:val="231F20"/>
          <w:spacing w:val="-1"/>
          <w:sz w:val="20"/>
        </w:rPr>
        <w:t> </w:t>
      </w:r>
      <w:r>
        <w:rPr>
          <w:color w:val="231F20"/>
          <w:sz w:val="20"/>
        </w:rPr>
        <w:t>en- tregado al Consejo General o al Órgano Superior de Dirección que corresponda;</w:t>
      </w:r>
    </w:p>
    <w:p>
      <w:pPr>
        <w:pStyle w:val="ListParagraph"/>
        <w:numPr>
          <w:ilvl w:val="1"/>
          <w:numId w:val="304"/>
        </w:numPr>
        <w:tabs>
          <w:tab w:pos="1842" w:val="left" w:leader="none"/>
          <w:tab w:pos="1850" w:val="left" w:leader="none"/>
        </w:tabs>
        <w:spacing w:line="254" w:lineRule="auto" w:before="2" w:after="0"/>
        <w:ind w:left="1850" w:right="631" w:hanging="160"/>
        <w:jc w:val="both"/>
        <w:rPr>
          <w:sz w:val="20"/>
        </w:rPr>
      </w:pPr>
      <w:r>
        <w:rPr>
          <w:color w:val="231F20"/>
          <w:spacing w:val="-2"/>
          <w:sz w:val="20"/>
        </w:rPr>
        <w:t>Presenciar la ejecución de la o las pruebas para verificar el correcto funcionamiento del</w:t>
      </w:r>
      <w:r>
        <w:rPr>
          <w:color w:val="231F20"/>
          <w:spacing w:val="-6"/>
          <w:sz w:val="20"/>
        </w:rPr>
        <w:t> </w:t>
      </w:r>
      <w:r>
        <w:rPr>
          <w:color w:val="231F20"/>
          <w:spacing w:val="-2"/>
          <w:sz w:val="20"/>
        </w:rPr>
        <w:t>sistema</w:t>
      </w:r>
      <w:r>
        <w:rPr>
          <w:color w:val="231F20"/>
          <w:spacing w:val="-6"/>
          <w:sz w:val="20"/>
        </w:rPr>
        <w:t> </w:t>
      </w:r>
      <w:r>
        <w:rPr>
          <w:color w:val="231F20"/>
          <w:spacing w:val="-2"/>
          <w:sz w:val="20"/>
        </w:rPr>
        <w:t>informático,</w:t>
      </w:r>
      <w:r>
        <w:rPr>
          <w:color w:val="231F20"/>
          <w:spacing w:val="-6"/>
          <w:sz w:val="20"/>
        </w:rPr>
        <w:t> </w:t>
      </w:r>
      <w:r>
        <w:rPr>
          <w:color w:val="231F20"/>
          <w:spacing w:val="-2"/>
          <w:sz w:val="20"/>
        </w:rPr>
        <w:t>todos</w:t>
      </w:r>
      <w:r>
        <w:rPr>
          <w:color w:val="231F20"/>
          <w:spacing w:val="-6"/>
          <w:sz w:val="20"/>
        </w:rPr>
        <w:t> </w:t>
      </w:r>
      <w:r>
        <w:rPr>
          <w:color w:val="231F20"/>
          <w:spacing w:val="-2"/>
          <w:sz w:val="20"/>
        </w:rPr>
        <w:t>los</w:t>
      </w:r>
      <w:r>
        <w:rPr>
          <w:color w:val="231F20"/>
          <w:spacing w:val="-6"/>
          <w:sz w:val="20"/>
        </w:rPr>
        <w:t> </w:t>
      </w:r>
      <w:r>
        <w:rPr>
          <w:color w:val="231F20"/>
          <w:spacing w:val="-2"/>
          <w:sz w:val="20"/>
        </w:rPr>
        <w:t>simulacros</w:t>
      </w:r>
      <w:r>
        <w:rPr>
          <w:color w:val="231F20"/>
          <w:spacing w:val="-6"/>
          <w:sz w:val="20"/>
        </w:rPr>
        <w:t> </w:t>
      </w:r>
      <w:r>
        <w:rPr>
          <w:color w:val="231F20"/>
          <w:spacing w:val="-2"/>
          <w:sz w:val="20"/>
        </w:rPr>
        <w:t>y</w:t>
      </w:r>
      <w:r>
        <w:rPr>
          <w:color w:val="231F20"/>
          <w:spacing w:val="-6"/>
          <w:sz w:val="20"/>
        </w:rPr>
        <w:t> </w:t>
      </w:r>
      <w:r>
        <w:rPr>
          <w:color w:val="231F20"/>
          <w:spacing w:val="-2"/>
          <w:sz w:val="20"/>
        </w:rPr>
        <w:t>la</w:t>
      </w:r>
      <w:r>
        <w:rPr>
          <w:color w:val="231F20"/>
          <w:spacing w:val="-6"/>
          <w:sz w:val="20"/>
        </w:rPr>
        <w:t> </w:t>
      </w:r>
      <w:r>
        <w:rPr>
          <w:color w:val="231F20"/>
          <w:spacing w:val="-2"/>
          <w:sz w:val="20"/>
        </w:rPr>
        <w:t>operación</w:t>
      </w:r>
      <w:r>
        <w:rPr>
          <w:color w:val="231F20"/>
          <w:spacing w:val="-6"/>
          <w:sz w:val="20"/>
        </w:rPr>
        <w:t> </w:t>
      </w:r>
      <w:r>
        <w:rPr>
          <w:color w:val="231F20"/>
          <w:spacing w:val="-2"/>
          <w:sz w:val="20"/>
        </w:rPr>
        <w:t>del</w:t>
      </w:r>
      <w:r>
        <w:rPr>
          <w:color w:val="231F20"/>
          <w:spacing w:val="-6"/>
          <w:sz w:val="20"/>
        </w:rPr>
        <w:t> </w:t>
      </w:r>
      <w:r>
        <w:rPr>
          <w:color w:val="231F20"/>
          <w:spacing w:val="-2"/>
          <w:sz w:val="20"/>
        </w:rPr>
        <w:t>prep,</w:t>
      </w:r>
      <w:r>
        <w:rPr>
          <w:color w:val="231F20"/>
          <w:spacing w:val="-6"/>
          <w:sz w:val="20"/>
        </w:rPr>
        <w:t> </w:t>
      </w:r>
      <w:r>
        <w:rPr>
          <w:color w:val="231F20"/>
          <w:spacing w:val="-2"/>
          <w:sz w:val="20"/>
        </w:rPr>
        <w:t>debiendo</w:t>
      </w:r>
      <w:r>
        <w:rPr>
          <w:color w:val="231F20"/>
          <w:spacing w:val="-6"/>
          <w:sz w:val="20"/>
        </w:rPr>
        <w:t> </w:t>
      </w:r>
      <w:r>
        <w:rPr>
          <w:color w:val="231F20"/>
          <w:spacing w:val="-2"/>
          <w:sz w:val="20"/>
        </w:rPr>
        <w:t>asis- </w:t>
      </w:r>
      <w:r>
        <w:rPr>
          <w:color w:val="231F20"/>
          <w:sz w:val="20"/>
        </w:rPr>
        <w:t>tir</w:t>
      </w:r>
      <w:r>
        <w:rPr>
          <w:color w:val="231F20"/>
          <w:spacing w:val="-6"/>
          <w:sz w:val="20"/>
        </w:rPr>
        <w:t> </w:t>
      </w:r>
      <w:r>
        <w:rPr>
          <w:color w:val="231F20"/>
          <w:sz w:val="20"/>
        </w:rPr>
        <w:t>a</w:t>
      </w:r>
      <w:r>
        <w:rPr>
          <w:color w:val="231F20"/>
          <w:spacing w:val="-6"/>
          <w:sz w:val="20"/>
        </w:rPr>
        <w:t> </w:t>
      </w:r>
      <w:r>
        <w:rPr>
          <w:color w:val="231F20"/>
          <w:sz w:val="20"/>
        </w:rPr>
        <w:t>algún</w:t>
      </w:r>
      <w:r>
        <w:rPr>
          <w:color w:val="231F20"/>
          <w:spacing w:val="-6"/>
          <w:sz w:val="20"/>
        </w:rPr>
        <w:t> </w:t>
      </w:r>
      <w:r>
        <w:rPr>
          <w:color w:val="231F20"/>
          <w:sz w:val="20"/>
        </w:rPr>
        <w:t>recinto</w:t>
      </w:r>
      <w:r>
        <w:rPr>
          <w:color w:val="231F20"/>
          <w:spacing w:val="-6"/>
          <w:sz w:val="20"/>
        </w:rPr>
        <w:t> </w:t>
      </w:r>
      <w:r>
        <w:rPr>
          <w:color w:val="231F20"/>
          <w:sz w:val="20"/>
        </w:rPr>
        <w:t>donde</w:t>
      </w:r>
      <w:r>
        <w:rPr>
          <w:color w:val="231F20"/>
          <w:spacing w:val="-6"/>
          <w:sz w:val="20"/>
        </w:rPr>
        <w:t> </w:t>
      </w:r>
      <w:r>
        <w:rPr>
          <w:color w:val="231F20"/>
          <w:sz w:val="20"/>
        </w:rPr>
        <w:t>se</w:t>
      </w:r>
      <w:r>
        <w:rPr>
          <w:color w:val="231F20"/>
          <w:spacing w:val="-6"/>
          <w:sz w:val="20"/>
        </w:rPr>
        <w:t> </w:t>
      </w:r>
      <w:r>
        <w:rPr>
          <w:color w:val="231F20"/>
          <w:sz w:val="20"/>
        </w:rPr>
        <w:t>lleven</w:t>
      </w:r>
      <w:r>
        <w:rPr>
          <w:color w:val="231F20"/>
          <w:spacing w:val="-6"/>
          <w:sz w:val="20"/>
        </w:rPr>
        <w:t> </w:t>
      </w:r>
      <w:r>
        <w:rPr>
          <w:color w:val="231F20"/>
          <w:sz w:val="20"/>
        </w:rPr>
        <w:t>a</w:t>
      </w:r>
      <w:r>
        <w:rPr>
          <w:color w:val="231F20"/>
          <w:spacing w:val="-6"/>
          <w:sz w:val="20"/>
        </w:rPr>
        <w:t> </w:t>
      </w:r>
      <w:r>
        <w:rPr>
          <w:color w:val="231F20"/>
          <w:sz w:val="20"/>
        </w:rPr>
        <w:t>cabo,</w:t>
      </w:r>
      <w:r>
        <w:rPr>
          <w:color w:val="231F20"/>
          <w:spacing w:val="-6"/>
          <w:sz w:val="20"/>
        </w:rPr>
        <w:t> </w:t>
      </w:r>
      <w:r>
        <w:rPr>
          <w:color w:val="231F20"/>
          <w:sz w:val="20"/>
        </w:rPr>
        <w:t>al</w:t>
      </w:r>
      <w:r>
        <w:rPr>
          <w:color w:val="231F20"/>
          <w:spacing w:val="-6"/>
          <w:sz w:val="20"/>
        </w:rPr>
        <w:t> </w:t>
      </w:r>
      <w:r>
        <w:rPr>
          <w:color w:val="231F20"/>
          <w:sz w:val="20"/>
        </w:rPr>
        <w:t>menos</w:t>
      </w:r>
      <w:r>
        <w:rPr>
          <w:color w:val="231F20"/>
          <w:spacing w:val="-6"/>
          <w:sz w:val="20"/>
        </w:rPr>
        <w:t> </w:t>
      </w:r>
      <w:r>
        <w:rPr>
          <w:color w:val="231F20"/>
          <w:sz w:val="20"/>
        </w:rPr>
        <w:t>alguna</w:t>
      </w:r>
      <w:r>
        <w:rPr>
          <w:color w:val="231F20"/>
          <w:spacing w:val="-6"/>
          <w:sz w:val="20"/>
        </w:rPr>
        <w:t> </w:t>
      </w:r>
      <w:r>
        <w:rPr>
          <w:color w:val="231F20"/>
          <w:sz w:val="20"/>
        </w:rPr>
        <w:t>de</w:t>
      </w:r>
      <w:r>
        <w:rPr>
          <w:color w:val="231F20"/>
          <w:spacing w:val="-6"/>
          <w:sz w:val="20"/>
        </w:rPr>
        <w:t> </w:t>
      </w:r>
      <w:r>
        <w:rPr>
          <w:color w:val="231F20"/>
          <w:sz w:val="20"/>
        </w:rPr>
        <w:t>las</w:t>
      </w:r>
      <w:r>
        <w:rPr>
          <w:color w:val="231F20"/>
          <w:spacing w:val="-6"/>
          <w:sz w:val="20"/>
        </w:rPr>
        <w:t> </w:t>
      </w:r>
      <w:r>
        <w:rPr>
          <w:color w:val="231F20"/>
          <w:sz w:val="20"/>
        </w:rPr>
        <w:t>fases</w:t>
      </w:r>
      <w:r>
        <w:rPr>
          <w:color w:val="231F20"/>
          <w:spacing w:val="-6"/>
          <w:sz w:val="20"/>
        </w:rPr>
        <w:t> </w:t>
      </w:r>
      <w:r>
        <w:rPr>
          <w:color w:val="231F20"/>
          <w:sz w:val="20"/>
        </w:rPr>
        <w:t>del</w:t>
      </w:r>
      <w:r>
        <w:rPr>
          <w:color w:val="231F20"/>
          <w:spacing w:val="-6"/>
          <w:sz w:val="20"/>
        </w:rPr>
        <w:t> </w:t>
      </w:r>
      <w:r>
        <w:rPr>
          <w:color w:val="231F20"/>
          <w:sz w:val="20"/>
        </w:rPr>
        <w:t>proceso técnico</w:t>
      </w:r>
      <w:r>
        <w:rPr>
          <w:color w:val="231F20"/>
          <w:spacing w:val="-1"/>
          <w:sz w:val="20"/>
        </w:rPr>
        <w:t> </w:t>
      </w:r>
      <w:r>
        <w:rPr>
          <w:color w:val="231F20"/>
          <w:sz w:val="20"/>
        </w:rPr>
        <w:t>operativo;</w:t>
      </w:r>
    </w:p>
    <w:p>
      <w:pPr>
        <w:pStyle w:val="ListParagraph"/>
        <w:numPr>
          <w:ilvl w:val="1"/>
          <w:numId w:val="304"/>
        </w:numPr>
        <w:tabs>
          <w:tab w:pos="1850" w:val="left" w:leader="none"/>
        </w:tabs>
        <w:spacing w:line="254" w:lineRule="auto" w:before="5" w:after="0"/>
        <w:ind w:left="1850" w:right="630" w:hanging="220"/>
        <w:jc w:val="both"/>
        <w:rPr>
          <w:sz w:val="20"/>
        </w:rPr>
      </w:pPr>
      <w:r>
        <w:rPr>
          <w:color w:val="231F20"/>
          <w:sz w:val="20"/>
        </w:rPr>
        <w:t>Elaborar</w:t>
      </w:r>
      <w:r>
        <w:rPr>
          <w:color w:val="231F20"/>
          <w:spacing w:val="-4"/>
          <w:sz w:val="20"/>
        </w:rPr>
        <w:t> </w:t>
      </w:r>
      <w:r>
        <w:rPr>
          <w:color w:val="231F20"/>
          <w:sz w:val="20"/>
        </w:rPr>
        <w:t>un</w:t>
      </w:r>
      <w:r>
        <w:rPr>
          <w:color w:val="231F20"/>
          <w:spacing w:val="-4"/>
          <w:sz w:val="20"/>
        </w:rPr>
        <w:t> </w:t>
      </w:r>
      <w:r>
        <w:rPr>
          <w:color w:val="231F20"/>
          <w:sz w:val="20"/>
        </w:rPr>
        <w:t>informe</w:t>
      </w:r>
      <w:r>
        <w:rPr>
          <w:color w:val="231F20"/>
          <w:spacing w:val="-4"/>
          <w:sz w:val="20"/>
        </w:rPr>
        <w:t> </w:t>
      </w:r>
      <w:r>
        <w:rPr>
          <w:color w:val="231F20"/>
          <w:sz w:val="20"/>
        </w:rPr>
        <w:t>final</w:t>
      </w:r>
      <w:r>
        <w:rPr>
          <w:color w:val="231F20"/>
          <w:spacing w:val="-4"/>
          <w:sz w:val="20"/>
        </w:rPr>
        <w:t> </w:t>
      </w:r>
      <w:r>
        <w:rPr>
          <w:color w:val="231F20"/>
          <w:sz w:val="20"/>
        </w:rPr>
        <w:t>de</w:t>
      </w:r>
      <w:r>
        <w:rPr>
          <w:color w:val="231F20"/>
          <w:spacing w:val="-4"/>
          <w:sz w:val="20"/>
        </w:rPr>
        <w:t> </w:t>
      </w:r>
      <w:r>
        <w:rPr>
          <w:color w:val="231F20"/>
          <w:sz w:val="20"/>
        </w:rPr>
        <w:t>las</w:t>
      </w:r>
      <w:r>
        <w:rPr>
          <w:color w:val="231F20"/>
          <w:spacing w:val="-4"/>
          <w:sz w:val="20"/>
        </w:rPr>
        <w:t> </w:t>
      </w:r>
      <w:r>
        <w:rPr>
          <w:color w:val="231F20"/>
          <w:sz w:val="20"/>
        </w:rPr>
        <w:t>actividades</w:t>
      </w:r>
      <w:r>
        <w:rPr>
          <w:color w:val="231F20"/>
          <w:spacing w:val="-4"/>
          <w:sz w:val="20"/>
        </w:rPr>
        <w:t> </w:t>
      </w:r>
      <w:r>
        <w:rPr>
          <w:color w:val="231F20"/>
          <w:sz w:val="20"/>
        </w:rPr>
        <w:t>desempeñadas</w:t>
      </w:r>
      <w:r>
        <w:rPr>
          <w:color w:val="231F20"/>
          <w:spacing w:val="-4"/>
          <w:sz w:val="20"/>
        </w:rPr>
        <w:t> </w:t>
      </w:r>
      <w:r>
        <w:rPr>
          <w:color w:val="231F20"/>
          <w:sz w:val="20"/>
        </w:rPr>
        <w:t>durante</w:t>
      </w:r>
      <w:r>
        <w:rPr>
          <w:color w:val="231F20"/>
          <w:spacing w:val="-4"/>
          <w:sz w:val="20"/>
        </w:rPr>
        <w:t> </w:t>
      </w:r>
      <w:r>
        <w:rPr>
          <w:color w:val="231F20"/>
          <w:sz w:val="20"/>
        </w:rPr>
        <w:t>la</w:t>
      </w:r>
      <w:r>
        <w:rPr>
          <w:color w:val="231F20"/>
          <w:spacing w:val="-4"/>
          <w:sz w:val="20"/>
        </w:rPr>
        <w:t> </w:t>
      </w:r>
      <w:r>
        <w:rPr>
          <w:color w:val="231F20"/>
          <w:sz w:val="20"/>
        </w:rPr>
        <w:t>vigencia</w:t>
      </w:r>
      <w:r>
        <w:rPr>
          <w:color w:val="231F20"/>
          <w:spacing w:val="-4"/>
          <w:sz w:val="20"/>
        </w:rPr>
        <w:t> </w:t>
      </w:r>
      <w:r>
        <w:rPr>
          <w:color w:val="231F20"/>
          <w:sz w:val="20"/>
        </w:rPr>
        <w:t>del cotaprep, que deberá ser entregado al Consejo General o al Órgano Superior de Dirección que corresponda, dentro del mes del día de la Jornada Electoral, y</w:t>
      </w:r>
    </w:p>
    <w:p>
      <w:pPr>
        <w:pStyle w:val="ListParagraph"/>
        <w:numPr>
          <w:ilvl w:val="1"/>
          <w:numId w:val="304"/>
        </w:numPr>
        <w:tabs>
          <w:tab w:pos="1850" w:val="left" w:leader="none"/>
        </w:tabs>
        <w:spacing w:line="242" w:lineRule="auto" w:before="4" w:after="0"/>
        <w:ind w:left="1850" w:right="630" w:hanging="180"/>
        <w:jc w:val="both"/>
        <w:rPr>
          <w:sz w:val="20"/>
        </w:rPr>
      </w:pPr>
      <w:r>
        <w:rPr>
          <w:color w:val="231F20"/>
          <w:sz w:val="20"/>
        </w:rPr>
        <w:t>Las</w:t>
      </w:r>
      <w:r>
        <w:rPr>
          <w:color w:val="231F20"/>
          <w:spacing w:val="-4"/>
          <w:sz w:val="20"/>
        </w:rPr>
        <w:t> </w:t>
      </w:r>
      <w:r>
        <w:rPr>
          <w:color w:val="231F20"/>
          <w:sz w:val="20"/>
        </w:rPr>
        <w:t>demás</w:t>
      </w:r>
      <w:r>
        <w:rPr>
          <w:color w:val="231F20"/>
          <w:spacing w:val="-4"/>
          <w:sz w:val="20"/>
        </w:rPr>
        <w:t> </w:t>
      </w:r>
      <w:r>
        <w:rPr>
          <w:color w:val="231F20"/>
          <w:sz w:val="20"/>
        </w:rPr>
        <w:t>que</w:t>
      </w:r>
      <w:r>
        <w:rPr>
          <w:color w:val="231F20"/>
          <w:spacing w:val="-4"/>
          <w:sz w:val="20"/>
        </w:rPr>
        <w:t> </w:t>
      </w:r>
      <w:r>
        <w:rPr>
          <w:color w:val="231F20"/>
          <w:sz w:val="20"/>
        </w:rPr>
        <w:t>sean</w:t>
      </w:r>
      <w:r>
        <w:rPr>
          <w:color w:val="231F20"/>
          <w:spacing w:val="-4"/>
          <w:sz w:val="20"/>
        </w:rPr>
        <w:t> </w:t>
      </w:r>
      <w:r>
        <w:rPr>
          <w:color w:val="231F20"/>
          <w:sz w:val="20"/>
        </w:rPr>
        <w:t>necesarias</w:t>
      </w:r>
      <w:r>
        <w:rPr>
          <w:color w:val="231F20"/>
          <w:spacing w:val="-4"/>
          <w:sz w:val="20"/>
        </w:rPr>
        <w:t> </w:t>
      </w:r>
      <w:r>
        <w:rPr>
          <w:color w:val="231F20"/>
          <w:sz w:val="20"/>
        </w:rPr>
        <w:t>para</w:t>
      </w:r>
      <w:r>
        <w:rPr>
          <w:color w:val="231F20"/>
          <w:spacing w:val="-4"/>
          <w:sz w:val="20"/>
        </w:rPr>
        <w:t> </w:t>
      </w:r>
      <w:r>
        <w:rPr>
          <w:color w:val="231F20"/>
          <w:sz w:val="20"/>
        </w:rPr>
        <w:t>el</w:t>
      </w:r>
      <w:r>
        <w:rPr>
          <w:color w:val="231F20"/>
          <w:spacing w:val="-4"/>
          <w:sz w:val="20"/>
        </w:rPr>
        <w:t> </w:t>
      </w:r>
      <w:r>
        <w:rPr>
          <w:color w:val="231F20"/>
          <w:sz w:val="20"/>
        </w:rPr>
        <w:t>cumplimiento</w:t>
      </w:r>
      <w:r>
        <w:rPr>
          <w:color w:val="231F20"/>
          <w:spacing w:val="-4"/>
          <w:sz w:val="20"/>
        </w:rPr>
        <w:t> </w:t>
      </w:r>
      <w:r>
        <w:rPr>
          <w:color w:val="231F20"/>
          <w:sz w:val="20"/>
        </w:rPr>
        <w:t>de</w:t>
      </w:r>
      <w:r>
        <w:rPr>
          <w:color w:val="231F20"/>
          <w:spacing w:val="-4"/>
          <w:sz w:val="20"/>
        </w:rPr>
        <w:t> </w:t>
      </w:r>
      <w:r>
        <w:rPr>
          <w:color w:val="231F20"/>
          <w:sz w:val="20"/>
        </w:rPr>
        <w:t>sus</w:t>
      </w:r>
      <w:r>
        <w:rPr>
          <w:color w:val="231F20"/>
          <w:spacing w:val="-4"/>
          <w:sz w:val="20"/>
        </w:rPr>
        <w:t> </w:t>
      </w:r>
      <w:r>
        <w:rPr>
          <w:color w:val="231F20"/>
          <w:sz w:val="20"/>
        </w:rPr>
        <w:t>atribuciones,</w:t>
      </w:r>
      <w:r>
        <w:rPr>
          <w:color w:val="231F20"/>
          <w:spacing w:val="-3"/>
          <w:sz w:val="20"/>
        </w:rPr>
        <w:t> </w:t>
      </w:r>
      <w:r>
        <w:rPr>
          <w:color w:val="231F20"/>
          <w:sz w:val="20"/>
        </w:rPr>
        <w:t>siempre y</w:t>
      </w:r>
      <w:r>
        <w:rPr>
          <w:color w:val="231F20"/>
          <w:spacing w:val="-1"/>
          <w:sz w:val="20"/>
        </w:rPr>
        <w:t> </w:t>
      </w:r>
      <w:r>
        <w:rPr>
          <w:color w:val="231F20"/>
          <w:sz w:val="20"/>
        </w:rPr>
        <w:t>cuando</w:t>
      </w:r>
      <w:r>
        <w:rPr>
          <w:color w:val="231F20"/>
          <w:spacing w:val="-1"/>
          <w:sz w:val="20"/>
        </w:rPr>
        <w:t> </w:t>
      </w:r>
      <w:r>
        <w:rPr>
          <w:color w:val="231F20"/>
          <w:sz w:val="20"/>
        </w:rPr>
        <w:t>se</w:t>
      </w:r>
      <w:r>
        <w:rPr>
          <w:color w:val="231F20"/>
          <w:spacing w:val="-1"/>
          <w:sz w:val="20"/>
        </w:rPr>
        <w:t> </w:t>
      </w:r>
      <w:r>
        <w:rPr>
          <w:color w:val="231F20"/>
          <w:sz w:val="20"/>
        </w:rPr>
        <w:t>encuentren</w:t>
      </w:r>
      <w:r>
        <w:rPr>
          <w:color w:val="231F20"/>
          <w:spacing w:val="-1"/>
          <w:sz w:val="20"/>
        </w:rPr>
        <w:t> </w:t>
      </w:r>
      <w:r>
        <w:rPr>
          <w:color w:val="231F20"/>
          <w:sz w:val="20"/>
        </w:rPr>
        <w:t>apegadas</w:t>
      </w:r>
      <w:r>
        <w:rPr>
          <w:color w:val="231F20"/>
          <w:spacing w:val="-1"/>
          <w:sz w:val="20"/>
        </w:rPr>
        <w:t> </w:t>
      </w:r>
      <w:r>
        <w:rPr>
          <w:color w:val="231F20"/>
          <w:sz w:val="20"/>
        </w:rPr>
        <w:t>a</w:t>
      </w:r>
      <w:r>
        <w:rPr>
          <w:color w:val="231F20"/>
          <w:spacing w:val="-1"/>
          <w:sz w:val="20"/>
        </w:rPr>
        <w:t> </w:t>
      </w:r>
      <w:r>
        <w:rPr>
          <w:color w:val="231F20"/>
          <w:sz w:val="20"/>
        </w:rPr>
        <w:t>lo</w:t>
      </w:r>
      <w:r>
        <w:rPr>
          <w:color w:val="231F20"/>
          <w:spacing w:val="-1"/>
          <w:sz w:val="20"/>
        </w:rPr>
        <w:t> </w:t>
      </w:r>
      <w:r>
        <w:rPr>
          <w:color w:val="231F20"/>
          <w:sz w:val="20"/>
        </w:rPr>
        <w:t>que</w:t>
      </w:r>
      <w:r>
        <w:rPr>
          <w:color w:val="231F20"/>
          <w:spacing w:val="-1"/>
          <w:sz w:val="20"/>
        </w:rPr>
        <w:t> </w:t>
      </w:r>
      <w:r>
        <w:rPr>
          <w:color w:val="231F20"/>
          <w:sz w:val="20"/>
        </w:rPr>
        <w:t>dispone</w:t>
      </w:r>
      <w:r>
        <w:rPr>
          <w:color w:val="231F20"/>
          <w:spacing w:val="-1"/>
          <w:sz w:val="20"/>
        </w:rPr>
        <w:t> </w:t>
      </w:r>
      <w:r>
        <w:rPr>
          <w:color w:val="231F20"/>
          <w:sz w:val="20"/>
        </w:rPr>
        <w:t>la</w:t>
      </w:r>
      <w:r>
        <w:rPr>
          <w:color w:val="231F20"/>
          <w:spacing w:val="-2"/>
          <w:sz w:val="20"/>
        </w:rPr>
        <w:t> </w:t>
      </w:r>
      <w:r>
        <w:rPr>
          <w:color w:val="231F20"/>
          <w:sz w:val="22"/>
        </w:rPr>
        <w:t>lgipe</w:t>
      </w:r>
      <w:r>
        <w:rPr>
          <w:color w:val="231F20"/>
          <w:sz w:val="20"/>
        </w:rPr>
        <w:t>,</w:t>
      </w:r>
      <w:r>
        <w:rPr>
          <w:color w:val="231F20"/>
          <w:spacing w:val="-1"/>
          <w:sz w:val="20"/>
        </w:rPr>
        <w:t> </w:t>
      </w:r>
      <w:r>
        <w:rPr>
          <w:color w:val="231F20"/>
          <w:sz w:val="20"/>
        </w:rPr>
        <w:t>este</w:t>
      </w:r>
      <w:r>
        <w:rPr>
          <w:color w:val="231F20"/>
          <w:spacing w:val="-1"/>
          <w:sz w:val="20"/>
        </w:rPr>
        <w:t> </w:t>
      </w:r>
      <w:r>
        <w:rPr>
          <w:color w:val="231F20"/>
          <w:sz w:val="20"/>
        </w:rPr>
        <w:t>Reglamento,</w:t>
      </w:r>
      <w:r>
        <w:rPr>
          <w:color w:val="231F20"/>
          <w:spacing w:val="-1"/>
          <w:sz w:val="20"/>
        </w:rPr>
        <w:t> </w:t>
      </w:r>
      <w:r>
        <w:rPr>
          <w:color w:val="231F20"/>
          <w:sz w:val="20"/>
        </w:rPr>
        <w:t>sus Anexos 13 y 18.5 y demás normatividad aplicable.</w:t>
      </w:r>
    </w:p>
    <w:p>
      <w:pPr>
        <w:pStyle w:val="BodyText"/>
        <w:spacing w:before="22"/>
        <w:ind w:firstLine="0"/>
        <w:jc w:val="left"/>
        <w:rPr>
          <w:sz w:val="20"/>
        </w:rPr>
      </w:pPr>
    </w:p>
    <w:p>
      <w:pPr>
        <w:pStyle w:val="ListParagraph"/>
        <w:numPr>
          <w:ilvl w:val="0"/>
          <w:numId w:val="301"/>
        </w:numPr>
        <w:tabs>
          <w:tab w:pos="1528" w:val="left" w:leader="none"/>
          <w:tab w:pos="1530" w:val="left" w:leader="none"/>
        </w:tabs>
        <w:spacing w:line="232" w:lineRule="auto" w:before="0" w:after="0"/>
        <w:ind w:left="1530" w:right="631" w:hanging="260"/>
        <w:jc w:val="both"/>
        <w:rPr>
          <w:sz w:val="22"/>
        </w:rPr>
      </w:pPr>
      <w:r>
        <w:rPr>
          <w:color w:val="231F20"/>
          <w:sz w:val="22"/>
        </w:rPr>
        <w:t>Adicionalmente,</w:t>
      </w:r>
      <w:r>
        <w:rPr>
          <w:color w:val="231F20"/>
          <w:spacing w:val="-11"/>
          <w:sz w:val="22"/>
        </w:rPr>
        <w:t> </w:t>
      </w:r>
      <w:r>
        <w:rPr>
          <w:color w:val="231F20"/>
          <w:sz w:val="22"/>
        </w:rPr>
        <w:t>el</w:t>
      </w:r>
      <w:r>
        <w:rPr>
          <w:color w:val="231F20"/>
          <w:spacing w:val="-11"/>
          <w:sz w:val="22"/>
        </w:rPr>
        <w:t> </w:t>
      </w:r>
      <w:r>
        <w:rPr>
          <w:color w:val="231F20"/>
          <w:sz w:val="22"/>
        </w:rPr>
        <w:t>cotaprep</w:t>
      </w:r>
      <w:r>
        <w:rPr>
          <w:color w:val="231F20"/>
          <w:spacing w:val="-11"/>
          <w:sz w:val="22"/>
        </w:rPr>
        <w:t> </w:t>
      </w:r>
      <w:r>
        <w:rPr>
          <w:color w:val="231F20"/>
          <w:sz w:val="22"/>
        </w:rPr>
        <w:t>que,</w:t>
      </w:r>
      <w:r>
        <w:rPr>
          <w:color w:val="231F20"/>
          <w:spacing w:val="-11"/>
          <w:sz w:val="22"/>
        </w:rPr>
        <w:t> </w:t>
      </w:r>
      <w:r>
        <w:rPr>
          <w:color w:val="231F20"/>
          <w:sz w:val="22"/>
        </w:rPr>
        <w:t>en</w:t>
      </w:r>
      <w:r>
        <w:rPr>
          <w:color w:val="231F20"/>
          <w:spacing w:val="-12"/>
          <w:sz w:val="22"/>
        </w:rPr>
        <w:t> </w:t>
      </w:r>
      <w:r>
        <w:rPr>
          <w:color w:val="231F20"/>
          <w:sz w:val="22"/>
        </w:rPr>
        <w:t>su</w:t>
      </w:r>
      <w:r>
        <w:rPr>
          <w:color w:val="231F20"/>
          <w:spacing w:val="-11"/>
          <w:sz w:val="22"/>
        </w:rPr>
        <w:t> </w:t>
      </w:r>
      <w:r>
        <w:rPr>
          <w:color w:val="231F20"/>
          <w:sz w:val="22"/>
        </w:rPr>
        <w:t>caso</w:t>
      </w:r>
      <w:r>
        <w:rPr>
          <w:color w:val="231F20"/>
          <w:spacing w:val="-11"/>
          <w:sz w:val="22"/>
        </w:rPr>
        <w:t> </w:t>
      </w:r>
      <w:r>
        <w:rPr>
          <w:color w:val="231F20"/>
          <w:sz w:val="22"/>
        </w:rPr>
        <w:t>sea</w:t>
      </w:r>
      <w:r>
        <w:rPr>
          <w:color w:val="231F20"/>
          <w:spacing w:val="-11"/>
          <w:sz w:val="22"/>
        </w:rPr>
        <w:t> </w:t>
      </w:r>
      <w:r>
        <w:rPr>
          <w:color w:val="231F20"/>
          <w:sz w:val="22"/>
        </w:rPr>
        <w:t>integrado</w:t>
      </w:r>
      <w:r>
        <w:rPr>
          <w:color w:val="231F20"/>
          <w:spacing w:val="-11"/>
          <w:sz w:val="22"/>
        </w:rPr>
        <w:t> </w:t>
      </w:r>
      <w:r>
        <w:rPr>
          <w:color w:val="231F20"/>
          <w:sz w:val="22"/>
        </w:rPr>
        <w:t>por</w:t>
      </w:r>
      <w:r>
        <w:rPr>
          <w:color w:val="231F20"/>
          <w:spacing w:val="-11"/>
          <w:sz w:val="22"/>
        </w:rPr>
        <w:t> </w:t>
      </w:r>
      <w:r>
        <w:rPr>
          <w:color w:val="231F20"/>
          <w:sz w:val="22"/>
        </w:rPr>
        <w:t>el</w:t>
      </w:r>
      <w:r>
        <w:rPr>
          <w:color w:val="231F20"/>
          <w:spacing w:val="-11"/>
          <w:sz w:val="22"/>
        </w:rPr>
        <w:t> </w:t>
      </w:r>
      <w:r>
        <w:rPr>
          <w:color w:val="231F20"/>
          <w:sz w:val="22"/>
        </w:rPr>
        <w:t>Instituto,</w:t>
      </w:r>
      <w:r>
        <w:rPr>
          <w:color w:val="231F20"/>
          <w:spacing w:val="-11"/>
          <w:sz w:val="22"/>
        </w:rPr>
        <w:t> </w:t>
      </w:r>
      <w:r>
        <w:rPr>
          <w:color w:val="231F20"/>
          <w:sz w:val="22"/>
        </w:rPr>
        <w:t>ten- drá la función de brindar asesoría y apoyar a éste en sus funciones de segui- miento</w:t>
      </w:r>
      <w:r>
        <w:rPr>
          <w:color w:val="231F20"/>
          <w:spacing w:val="-3"/>
          <w:sz w:val="22"/>
        </w:rPr>
        <w:t> </w:t>
      </w:r>
      <w:r>
        <w:rPr>
          <w:color w:val="231F20"/>
          <w:sz w:val="22"/>
        </w:rPr>
        <w:t>y</w:t>
      </w:r>
      <w:r>
        <w:rPr>
          <w:color w:val="231F20"/>
          <w:spacing w:val="-3"/>
          <w:sz w:val="22"/>
        </w:rPr>
        <w:t> </w:t>
      </w:r>
      <w:r>
        <w:rPr>
          <w:color w:val="231F20"/>
          <w:sz w:val="22"/>
        </w:rPr>
        <w:t>asesoría</w:t>
      </w:r>
      <w:r>
        <w:rPr>
          <w:color w:val="231F20"/>
          <w:spacing w:val="-3"/>
          <w:sz w:val="22"/>
        </w:rPr>
        <w:t> </w:t>
      </w:r>
      <w:r>
        <w:rPr>
          <w:color w:val="231F20"/>
          <w:sz w:val="22"/>
        </w:rPr>
        <w:t>en</w:t>
      </w:r>
      <w:r>
        <w:rPr>
          <w:color w:val="231F20"/>
          <w:spacing w:val="-3"/>
          <w:sz w:val="22"/>
        </w:rPr>
        <w:t> </w:t>
      </w:r>
      <w:r>
        <w:rPr>
          <w:color w:val="231F20"/>
          <w:sz w:val="22"/>
        </w:rPr>
        <w:t>materia</w:t>
      </w:r>
      <w:r>
        <w:rPr>
          <w:color w:val="231F20"/>
          <w:spacing w:val="-3"/>
          <w:sz w:val="22"/>
        </w:rPr>
        <w:t> </w:t>
      </w:r>
      <w:r>
        <w:rPr>
          <w:color w:val="231F20"/>
          <w:sz w:val="22"/>
        </w:rPr>
        <w:t>de</w:t>
      </w:r>
      <w:r>
        <w:rPr>
          <w:color w:val="231F20"/>
          <w:spacing w:val="-3"/>
          <w:sz w:val="22"/>
        </w:rPr>
        <w:t> </w:t>
      </w:r>
      <w:r>
        <w:rPr>
          <w:color w:val="231F20"/>
          <w:sz w:val="22"/>
        </w:rPr>
        <w:t>diseño,</w:t>
      </w:r>
      <w:r>
        <w:rPr>
          <w:color w:val="231F20"/>
          <w:spacing w:val="-3"/>
          <w:sz w:val="22"/>
        </w:rPr>
        <w:t> </w:t>
      </w:r>
      <w:r>
        <w:rPr>
          <w:color w:val="231F20"/>
          <w:sz w:val="22"/>
        </w:rPr>
        <w:t>implementación</w:t>
      </w:r>
      <w:r>
        <w:rPr>
          <w:color w:val="231F20"/>
          <w:spacing w:val="-3"/>
          <w:sz w:val="22"/>
        </w:rPr>
        <w:t> </w:t>
      </w:r>
      <w:r>
        <w:rPr>
          <w:color w:val="231F20"/>
          <w:sz w:val="22"/>
        </w:rPr>
        <w:t>y</w:t>
      </w:r>
      <w:r>
        <w:rPr>
          <w:color w:val="231F20"/>
          <w:spacing w:val="-3"/>
          <w:sz w:val="22"/>
        </w:rPr>
        <w:t> </w:t>
      </w:r>
      <w:r>
        <w:rPr>
          <w:color w:val="231F20"/>
          <w:sz w:val="22"/>
        </w:rPr>
        <w:t>operación</w:t>
      </w:r>
      <w:r>
        <w:rPr>
          <w:color w:val="231F20"/>
          <w:spacing w:val="-3"/>
          <w:sz w:val="22"/>
        </w:rPr>
        <w:t> </w:t>
      </w:r>
      <w:r>
        <w:rPr>
          <w:color w:val="231F20"/>
          <w:sz w:val="22"/>
        </w:rPr>
        <w:t>del</w:t>
      </w:r>
      <w:r>
        <w:rPr>
          <w:color w:val="231F20"/>
          <w:spacing w:val="-2"/>
          <w:sz w:val="22"/>
        </w:rPr>
        <w:t> </w:t>
      </w:r>
      <w:r>
        <w:rPr>
          <w:color w:val="231F20"/>
          <w:sz w:val="22"/>
        </w:rPr>
        <w:t>prep en elecciones locales, para lo cual podrán contar con personal de apoyo y, en su caso, el Instituto deberá prever los recursos necesarios.</w:t>
      </w:r>
    </w:p>
    <w:p>
      <w:pPr>
        <w:pStyle w:val="ListParagraph"/>
        <w:numPr>
          <w:ilvl w:val="0"/>
          <w:numId w:val="301"/>
        </w:numPr>
        <w:tabs>
          <w:tab w:pos="1528" w:val="left" w:leader="none"/>
          <w:tab w:pos="1530" w:val="left" w:leader="none"/>
        </w:tabs>
        <w:spacing w:line="232" w:lineRule="auto" w:before="258" w:after="0"/>
        <w:ind w:left="1530" w:right="630" w:hanging="260"/>
        <w:jc w:val="both"/>
        <w:rPr>
          <w:sz w:val="22"/>
        </w:rPr>
      </w:pPr>
      <w:r>
        <w:rPr>
          <w:color w:val="231F20"/>
          <w:sz w:val="22"/>
        </w:rPr>
        <w:t>En las reuniones que lleve a cabo el comité, las representaciones de los parti- dos</w:t>
      </w:r>
      <w:r>
        <w:rPr>
          <w:color w:val="231F20"/>
          <w:spacing w:val="-5"/>
          <w:sz w:val="22"/>
        </w:rPr>
        <w:t> </w:t>
      </w:r>
      <w:r>
        <w:rPr>
          <w:color w:val="231F20"/>
          <w:sz w:val="22"/>
        </w:rPr>
        <w:t>políticos</w:t>
      </w:r>
      <w:r>
        <w:rPr>
          <w:color w:val="231F20"/>
          <w:spacing w:val="-5"/>
          <w:sz w:val="22"/>
        </w:rPr>
        <w:t> </w:t>
      </w:r>
      <w:r>
        <w:rPr>
          <w:color w:val="231F20"/>
          <w:sz w:val="22"/>
        </w:rPr>
        <w:t>y,</w:t>
      </w:r>
      <w:r>
        <w:rPr>
          <w:color w:val="231F20"/>
          <w:spacing w:val="-5"/>
          <w:sz w:val="22"/>
        </w:rPr>
        <w:t> </w:t>
      </w:r>
      <w:r>
        <w:rPr>
          <w:color w:val="231F20"/>
          <w:sz w:val="22"/>
        </w:rPr>
        <w:t>en</w:t>
      </w:r>
      <w:r>
        <w:rPr>
          <w:color w:val="231F20"/>
          <w:spacing w:val="-5"/>
          <w:sz w:val="22"/>
        </w:rPr>
        <w:t> </w:t>
      </w:r>
      <w:r>
        <w:rPr>
          <w:color w:val="231F20"/>
          <w:sz w:val="22"/>
        </w:rPr>
        <w:t>su</w:t>
      </w:r>
      <w:r>
        <w:rPr>
          <w:color w:val="231F20"/>
          <w:spacing w:val="-5"/>
          <w:sz w:val="22"/>
        </w:rPr>
        <w:t> </w:t>
      </w:r>
      <w:r>
        <w:rPr>
          <w:color w:val="231F20"/>
          <w:sz w:val="22"/>
        </w:rPr>
        <w:t>caso,</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candidaturas</w:t>
      </w:r>
      <w:r>
        <w:rPr>
          <w:color w:val="231F20"/>
          <w:spacing w:val="-5"/>
          <w:sz w:val="22"/>
        </w:rPr>
        <w:t> </w:t>
      </w:r>
      <w:r>
        <w:rPr>
          <w:color w:val="231F20"/>
          <w:sz w:val="22"/>
        </w:rPr>
        <w:t>independientes</w:t>
      </w:r>
      <w:r>
        <w:rPr>
          <w:color w:val="231F20"/>
          <w:spacing w:val="-5"/>
          <w:sz w:val="22"/>
        </w:rPr>
        <w:t> </w:t>
      </w:r>
      <w:r>
        <w:rPr>
          <w:color w:val="231F20"/>
          <w:sz w:val="22"/>
        </w:rPr>
        <w:t>ante</w:t>
      </w:r>
      <w:r>
        <w:rPr>
          <w:color w:val="231F20"/>
          <w:spacing w:val="-5"/>
          <w:sz w:val="22"/>
        </w:rPr>
        <w:t> </w:t>
      </w:r>
      <w:r>
        <w:rPr>
          <w:color w:val="231F20"/>
          <w:sz w:val="22"/>
        </w:rPr>
        <w:t>el</w:t>
      </w:r>
      <w:r>
        <w:rPr>
          <w:color w:val="231F20"/>
          <w:spacing w:val="-5"/>
          <w:sz w:val="22"/>
        </w:rPr>
        <w:t> </w:t>
      </w:r>
      <w:r>
        <w:rPr>
          <w:color w:val="231F20"/>
          <w:sz w:val="22"/>
        </w:rPr>
        <w:t>Consejo General o el Órgano Superior de Dirección del opl, según el caso, podrán dar</w:t>
      </w:r>
      <w:r>
        <w:rPr>
          <w:color w:val="231F20"/>
          <w:spacing w:val="80"/>
          <w:sz w:val="22"/>
        </w:rPr>
        <w:t> </w:t>
      </w:r>
      <w:r>
        <w:rPr>
          <w:color w:val="231F20"/>
          <w:sz w:val="22"/>
        </w:rPr>
        <w:t>a conocer sus observaciones, comentarios y sugerencias respecto a los temas que se aborden en cada reunión. El comité deberá analizar lo hecho valer por las representaciones para que, en las reuniones subsecuentes, se presente el seguimiento que se hubiere dado.</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343.</w:t>
      </w:r>
    </w:p>
    <w:p>
      <w:pPr>
        <w:pStyle w:val="ListParagraph"/>
        <w:numPr>
          <w:ilvl w:val="0"/>
          <w:numId w:val="305"/>
        </w:numPr>
        <w:tabs>
          <w:tab w:pos="1811" w:val="left" w:leader="none"/>
        </w:tabs>
        <w:spacing w:line="240" w:lineRule="auto" w:before="250" w:after="0"/>
        <w:ind w:left="1811" w:right="0" w:hanging="258"/>
        <w:jc w:val="left"/>
        <w:rPr>
          <w:sz w:val="22"/>
        </w:rPr>
      </w:pPr>
      <w:r>
        <w:rPr>
          <w:color w:val="231F20"/>
          <w:sz w:val="22"/>
        </w:rPr>
        <w:t>En</w:t>
      </w:r>
      <w:r>
        <w:rPr>
          <w:color w:val="231F20"/>
          <w:spacing w:val="-5"/>
          <w:sz w:val="22"/>
        </w:rPr>
        <w:t> </w:t>
      </w:r>
      <w:r>
        <w:rPr>
          <w:color w:val="231F20"/>
          <w:sz w:val="22"/>
        </w:rPr>
        <w:t>las</w:t>
      </w:r>
      <w:r>
        <w:rPr>
          <w:color w:val="231F20"/>
          <w:spacing w:val="-6"/>
          <w:sz w:val="22"/>
        </w:rPr>
        <w:t> </w:t>
      </w:r>
      <w:r>
        <w:rPr>
          <w:color w:val="231F20"/>
          <w:sz w:val="22"/>
        </w:rPr>
        <w:t>sesiones</w:t>
      </w:r>
      <w:r>
        <w:rPr>
          <w:color w:val="231F20"/>
          <w:spacing w:val="-6"/>
          <w:sz w:val="22"/>
        </w:rPr>
        <w:t> </w:t>
      </w:r>
      <w:r>
        <w:rPr>
          <w:color w:val="231F20"/>
          <w:sz w:val="22"/>
        </w:rPr>
        <w:t>y</w:t>
      </w:r>
      <w:r>
        <w:rPr>
          <w:color w:val="231F20"/>
          <w:spacing w:val="-4"/>
          <w:sz w:val="22"/>
        </w:rPr>
        <w:t> </w:t>
      </w:r>
      <w:r>
        <w:rPr>
          <w:color w:val="231F20"/>
          <w:sz w:val="22"/>
        </w:rPr>
        <w:t>reuniones</w:t>
      </w:r>
      <w:r>
        <w:rPr>
          <w:color w:val="231F20"/>
          <w:spacing w:val="-6"/>
          <w:sz w:val="22"/>
        </w:rPr>
        <w:t> </w:t>
      </w:r>
      <w:r>
        <w:rPr>
          <w:color w:val="231F20"/>
          <w:sz w:val="22"/>
        </w:rPr>
        <w:t>de</w:t>
      </w:r>
      <w:r>
        <w:rPr>
          <w:color w:val="231F20"/>
          <w:spacing w:val="-5"/>
          <w:sz w:val="22"/>
        </w:rPr>
        <w:t> </w:t>
      </w:r>
      <w:r>
        <w:rPr>
          <w:color w:val="231F20"/>
          <w:sz w:val="22"/>
        </w:rPr>
        <w:t>trabajo</w:t>
      </w:r>
      <w:r>
        <w:rPr>
          <w:color w:val="231F20"/>
          <w:spacing w:val="-6"/>
          <w:sz w:val="22"/>
        </w:rPr>
        <w:t> </w:t>
      </w:r>
      <w:r>
        <w:rPr>
          <w:color w:val="231F20"/>
          <w:sz w:val="22"/>
        </w:rPr>
        <w:t>de</w:t>
      </w:r>
      <w:r>
        <w:rPr>
          <w:color w:val="231F20"/>
          <w:spacing w:val="-4"/>
          <w:sz w:val="22"/>
        </w:rPr>
        <w:t> </w:t>
      </w:r>
      <w:r>
        <w:rPr>
          <w:color w:val="231F20"/>
          <w:sz w:val="22"/>
        </w:rPr>
        <w:t>los</w:t>
      </w:r>
      <w:r>
        <w:rPr>
          <w:color w:val="231F20"/>
          <w:spacing w:val="-6"/>
          <w:sz w:val="22"/>
        </w:rPr>
        <w:t> </w:t>
      </w:r>
      <w:r>
        <w:rPr>
          <w:color w:val="231F20"/>
          <w:sz w:val="22"/>
        </w:rPr>
        <w:t>cotaprep,</w:t>
      </w:r>
      <w:r>
        <w:rPr>
          <w:color w:val="231F20"/>
          <w:spacing w:val="-5"/>
          <w:sz w:val="22"/>
        </w:rPr>
        <w:t> </w:t>
      </w:r>
      <w:r>
        <w:rPr>
          <w:color w:val="231F20"/>
          <w:sz w:val="22"/>
        </w:rPr>
        <w:t>serán</w:t>
      </w:r>
      <w:r>
        <w:rPr>
          <w:color w:val="231F20"/>
          <w:spacing w:val="-6"/>
          <w:sz w:val="22"/>
        </w:rPr>
        <w:t> </w:t>
      </w:r>
      <w:r>
        <w:rPr>
          <w:color w:val="231F20"/>
          <w:spacing w:val="-2"/>
          <w:sz w:val="22"/>
        </w:rPr>
        <w:t>atribuciones:</w:t>
      </w:r>
    </w:p>
    <w:p>
      <w:pPr>
        <w:pStyle w:val="BodyText"/>
        <w:spacing w:before="2"/>
        <w:ind w:firstLine="0"/>
        <w:jc w:val="left"/>
      </w:pPr>
    </w:p>
    <w:p>
      <w:pPr>
        <w:pStyle w:val="ListParagraph"/>
        <w:numPr>
          <w:ilvl w:val="1"/>
          <w:numId w:val="305"/>
        </w:numPr>
        <w:tabs>
          <w:tab w:pos="2132" w:val="left" w:leader="none"/>
        </w:tabs>
        <w:spacing w:line="240" w:lineRule="auto" w:before="0" w:after="0"/>
        <w:ind w:left="2132" w:right="0" w:hanging="219"/>
        <w:jc w:val="left"/>
        <w:rPr>
          <w:sz w:val="20"/>
        </w:rPr>
      </w:pPr>
      <w:r>
        <w:rPr>
          <w:color w:val="231F20"/>
          <w:sz w:val="20"/>
        </w:rPr>
        <w:t>De</w:t>
      </w:r>
      <w:r>
        <w:rPr>
          <w:color w:val="231F20"/>
          <w:spacing w:val="-2"/>
          <w:sz w:val="20"/>
        </w:rPr>
        <w:t> </w:t>
      </w:r>
      <w:r>
        <w:rPr>
          <w:color w:val="231F20"/>
          <w:sz w:val="20"/>
        </w:rPr>
        <w:t>las</w:t>
      </w:r>
      <w:r>
        <w:rPr>
          <w:color w:val="231F20"/>
          <w:spacing w:val="-2"/>
          <w:sz w:val="20"/>
        </w:rPr>
        <w:t> </w:t>
      </w:r>
      <w:r>
        <w:rPr>
          <w:color w:val="231F20"/>
          <w:sz w:val="20"/>
        </w:rPr>
        <w:t>y</w:t>
      </w:r>
      <w:r>
        <w:rPr>
          <w:color w:val="231F20"/>
          <w:spacing w:val="-1"/>
          <w:sz w:val="20"/>
        </w:rPr>
        <w:t> </w:t>
      </w:r>
      <w:r>
        <w:rPr>
          <w:color w:val="231F20"/>
          <w:sz w:val="20"/>
        </w:rPr>
        <w:t>los</w:t>
      </w:r>
      <w:r>
        <w:rPr>
          <w:color w:val="231F20"/>
          <w:spacing w:val="-2"/>
          <w:sz w:val="20"/>
        </w:rPr>
        <w:t> integrantes:</w:t>
      </w:r>
    </w:p>
    <w:p>
      <w:pPr>
        <w:pStyle w:val="BodyText"/>
        <w:spacing w:before="32"/>
        <w:ind w:firstLine="0"/>
        <w:jc w:val="left"/>
        <w:rPr>
          <w:sz w:val="20"/>
        </w:rPr>
      </w:pPr>
    </w:p>
    <w:p>
      <w:pPr>
        <w:pStyle w:val="ListParagraph"/>
        <w:numPr>
          <w:ilvl w:val="2"/>
          <w:numId w:val="305"/>
        </w:numPr>
        <w:tabs>
          <w:tab w:pos="2291" w:val="left" w:leader="none"/>
        </w:tabs>
        <w:spacing w:line="240" w:lineRule="auto" w:before="0" w:after="0"/>
        <w:ind w:left="2291" w:right="0" w:hanging="178"/>
        <w:jc w:val="left"/>
        <w:rPr>
          <w:sz w:val="20"/>
        </w:rPr>
      </w:pPr>
      <w:r>
        <w:rPr>
          <w:color w:val="231F20"/>
          <w:sz w:val="20"/>
        </w:rPr>
        <w:t>Asistir</w:t>
      </w:r>
      <w:r>
        <w:rPr>
          <w:color w:val="231F20"/>
          <w:spacing w:val="-4"/>
          <w:sz w:val="20"/>
        </w:rPr>
        <w:t> </w:t>
      </w:r>
      <w:r>
        <w:rPr>
          <w:color w:val="231F20"/>
          <w:sz w:val="20"/>
        </w:rPr>
        <w:t>y</w:t>
      </w:r>
      <w:r>
        <w:rPr>
          <w:color w:val="231F20"/>
          <w:spacing w:val="-4"/>
          <w:sz w:val="20"/>
        </w:rPr>
        <w:t> </w:t>
      </w:r>
      <w:r>
        <w:rPr>
          <w:color w:val="231F20"/>
          <w:sz w:val="20"/>
        </w:rPr>
        <w:t>participar</w:t>
      </w:r>
      <w:r>
        <w:rPr>
          <w:color w:val="231F20"/>
          <w:spacing w:val="-4"/>
          <w:sz w:val="20"/>
        </w:rPr>
        <w:t> </w:t>
      </w:r>
      <w:r>
        <w:rPr>
          <w:color w:val="231F20"/>
          <w:sz w:val="20"/>
        </w:rPr>
        <w:t>con</w:t>
      </w:r>
      <w:r>
        <w:rPr>
          <w:color w:val="231F20"/>
          <w:spacing w:val="-4"/>
          <w:sz w:val="20"/>
        </w:rPr>
        <w:t> </w:t>
      </w:r>
      <w:r>
        <w:rPr>
          <w:color w:val="231F20"/>
          <w:sz w:val="20"/>
        </w:rPr>
        <w:t>su</w:t>
      </w:r>
      <w:r>
        <w:rPr>
          <w:color w:val="231F20"/>
          <w:spacing w:val="-5"/>
          <w:sz w:val="20"/>
        </w:rPr>
        <w:t> </w:t>
      </w:r>
      <w:r>
        <w:rPr>
          <w:color w:val="231F20"/>
          <w:spacing w:val="-2"/>
          <w:sz w:val="20"/>
        </w:rPr>
        <w:t>opinión;</w:t>
      </w:r>
    </w:p>
    <w:p>
      <w:pPr>
        <w:pStyle w:val="ListParagraph"/>
        <w:numPr>
          <w:ilvl w:val="2"/>
          <w:numId w:val="305"/>
        </w:numPr>
        <w:tabs>
          <w:tab w:pos="2290" w:val="left" w:leader="none"/>
        </w:tabs>
        <w:spacing w:line="240" w:lineRule="auto" w:before="16" w:after="0"/>
        <w:ind w:left="2290" w:right="0" w:hanging="217"/>
        <w:jc w:val="left"/>
        <w:rPr>
          <w:sz w:val="20"/>
        </w:rPr>
      </w:pPr>
      <w:r>
        <w:rPr>
          <w:color w:val="231F20"/>
          <w:sz w:val="20"/>
        </w:rPr>
        <w:t>Solicitar</w:t>
      </w:r>
      <w:r>
        <w:rPr>
          <w:color w:val="231F20"/>
          <w:spacing w:val="-7"/>
          <w:sz w:val="20"/>
        </w:rPr>
        <w:t> </w:t>
      </w:r>
      <w:r>
        <w:rPr>
          <w:color w:val="231F20"/>
          <w:sz w:val="20"/>
        </w:rPr>
        <w:t>a</w:t>
      </w:r>
      <w:r>
        <w:rPr>
          <w:color w:val="231F20"/>
          <w:spacing w:val="-5"/>
          <w:sz w:val="20"/>
        </w:rPr>
        <w:t> </w:t>
      </w:r>
      <w:r>
        <w:rPr>
          <w:color w:val="231F20"/>
          <w:sz w:val="20"/>
        </w:rPr>
        <w:t>la</w:t>
      </w:r>
      <w:r>
        <w:rPr>
          <w:color w:val="231F20"/>
          <w:spacing w:val="-6"/>
          <w:sz w:val="20"/>
        </w:rPr>
        <w:t> </w:t>
      </w:r>
      <w:r>
        <w:rPr>
          <w:color w:val="231F20"/>
          <w:sz w:val="20"/>
        </w:rPr>
        <w:t>Secretaría</w:t>
      </w:r>
      <w:r>
        <w:rPr>
          <w:color w:val="231F20"/>
          <w:spacing w:val="-5"/>
          <w:sz w:val="20"/>
        </w:rPr>
        <w:t> </w:t>
      </w:r>
      <w:r>
        <w:rPr>
          <w:color w:val="231F20"/>
          <w:sz w:val="20"/>
        </w:rPr>
        <w:t>Técnica</w:t>
      </w:r>
      <w:r>
        <w:rPr>
          <w:color w:val="231F20"/>
          <w:spacing w:val="-6"/>
          <w:sz w:val="20"/>
        </w:rPr>
        <w:t> </w:t>
      </w:r>
      <w:r>
        <w:rPr>
          <w:color w:val="231F20"/>
          <w:sz w:val="20"/>
        </w:rPr>
        <w:t>la</w:t>
      </w:r>
      <w:r>
        <w:rPr>
          <w:color w:val="231F20"/>
          <w:spacing w:val="-5"/>
          <w:sz w:val="20"/>
        </w:rPr>
        <w:t> </w:t>
      </w:r>
      <w:r>
        <w:rPr>
          <w:color w:val="231F20"/>
          <w:sz w:val="20"/>
        </w:rPr>
        <w:t>inclusión</w:t>
      </w:r>
      <w:r>
        <w:rPr>
          <w:color w:val="231F20"/>
          <w:spacing w:val="-6"/>
          <w:sz w:val="20"/>
        </w:rPr>
        <w:t> </w:t>
      </w:r>
      <w:r>
        <w:rPr>
          <w:color w:val="231F20"/>
          <w:sz w:val="20"/>
        </w:rPr>
        <w:t>de</w:t>
      </w:r>
      <w:r>
        <w:rPr>
          <w:color w:val="231F20"/>
          <w:spacing w:val="-4"/>
          <w:sz w:val="20"/>
        </w:rPr>
        <w:t> </w:t>
      </w:r>
      <w:r>
        <w:rPr>
          <w:color w:val="231F20"/>
          <w:sz w:val="20"/>
        </w:rPr>
        <w:t>asuntos</w:t>
      </w:r>
      <w:r>
        <w:rPr>
          <w:color w:val="231F20"/>
          <w:spacing w:val="-6"/>
          <w:sz w:val="20"/>
        </w:rPr>
        <w:t> </w:t>
      </w:r>
      <w:r>
        <w:rPr>
          <w:color w:val="231F20"/>
          <w:sz w:val="20"/>
        </w:rPr>
        <w:t>en</w:t>
      </w:r>
      <w:r>
        <w:rPr>
          <w:color w:val="231F20"/>
          <w:spacing w:val="-5"/>
          <w:sz w:val="20"/>
        </w:rPr>
        <w:t> </w:t>
      </w:r>
      <w:r>
        <w:rPr>
          <w:color w:val="231F20"/>
          <w:sz w:val="20"/>
        </w:rPr>
        <w:t>el</w:t>
      </w:r>
      <w:r>
        <w:rPr>
          <w:color w:val="231F20"/>
          <w:spacing w:val="-6"/>
          <w:sz w:val="20"/>
        </w:rPr>
        <w:t> </w:t>
      </w:r>
      <w:r>
        <w:rPr>
          <w:color w:val="231F20"/>
          <w:sz w:val="20"/>
        </w:rPr>
        <w:t>orden</w:t>
      </w:r>
      <w:r>
        <w:rPr>
          <w:color w:val="231F20"/>
          <w:spacing w:val="-5"/>
          <w:sz w:val="20"/>
        </w:rPr>
        <w:t> </w:t>
      </w:r>
      <w:r>
        <w:rPr>
          <w:color w:val="231F20"/>
          <w:sz w:val="20"/>
        </w:rPr>
        <w:t>del</w:t>
      </w:r>
      <w:r>
        <w:rPr>
          <w:color w:val="231F20"/>
          <w:spacing w:val="-5"/>
          <w:sz w:val="20"/>
        </w:rPr>
        <w:t> </w:t>
      </w:r>
      <w:r>
        <w:rPr>
          <w:color w:val="231F20"/>
          <w:spacing w:val="-4"/>
          <w:sz w:val="20"/>
        </w:rPr>
        <w:t>día;</w:t>
      </w:r>
    </w:p>
    <w:p>
      <w:pPr>
        <w:pStyle w:val="ListParagraph"/>
        <w:numPr>
          <w:ilvl w:val="2"/>
          <w:numId w:val="305"/>
        </w:numPr>
        <w:tabs>
          <w:tab w:pos="2289" w:val="left" w:leader="none"/>
          <w:tab w:pos="2293" w:val="left" w:leader="none"/>
        </w:tabs>
        <w:spacing w:line="254" w:lineRule="auto" w:before="16" w:after="0"/>
        <w:ind w:left="2293" w:right="347" w:hanging="260"/>
        <w:jc w:val="left"/>
        <w:rPr>
          <w:sz w:val="20"/>
        </w:rPr>
      </w:pPr>
      <w:r>
        <w:rPr>
          <w:color w:val="231F20"/>
          <w:sz w:val="20"/>
        </w:rPr>
        <w:t>Apoyar a la Secretaría Técnica en el desarrollo y desahogo de los asuntos del</w:t>
      </w:r>
      <w:r>
        <w:rPr>
          <w:color w:val="231F20"/>
          <w:spacing w:val="80"/>
          <w:sz w:val="20"/>
        </w:rPr>
        <w:t> </w:t>
      </w:r>
      <w:r>
        <w:rPr>
          <w:color w:val="231F20"/>
          <w:sz w:val="20"/>
        </w:rPr>
        <w:t>orden del día;</w:t>
      </w:r>
    </w:p>
    <w:p>
      <w:pPr>
        <w:pStyle w:val="ListParagraph"/>
        <w:numPr>
          <w:ilvl w:val="2"/>
          <w:numId w:val="305"/>
        </w:numPr>
        <w:tabs>
          <w:tab w:pos="2291" w:val="left" w:leader="none"/>
          <w:tab w:pos="2293" w:val="left" w:leader="none"/>
        </w:tabs>
        <w:spacing w:line="254" w:lineRule="auto" w:before="2" w:after="0"/>
        <w:ind w:left="2293" w:right="347" w:hanging="280"/>
        <w:jc w:val="left"/>
        <w:rPr>
          <w:sz w:val="20"/>
        </w:rPr>
      </w:pPr>
      <w:r>
        <w:rPr>
          <w:color w:val="231F20"/>
          <w:sz w:val="20"/>
        </w:rPr>
        <w:t>Emitir observaciones y propuestas inherentes a la discusión y desahogo de los asuntos del orden del día;</w:t>
      </w:r>
    </w:p>
    <w:p>
      <w:pPr>
        <w:pStyle w:val="ListParagraph"/>
        <w:numPr>
          <w:ilvl w:val="2"/>
          <w:numId w:val="305"/>
        </w:numPr>
        <w:tabs>
          <w:tab w:pos="2291" w:val="left" w:leader="none"/>
        </w:tabs>
        <w:spacing w:line="240" w:lineRule="auto" w:before="3" w:after="0"/>
        <w:ind w:left="2291" w:right="0" w:hanging="218"/>
        <w:jc w:val="left"/>
        <w:rPr>
          <w:sz w:val="20"/>
        </w:rPr>
      </w:pPr>
      <w:r>
        <w:rPr>
          <w:color w:val="231F20"/>
          <w:sz w:val="20"/>
        </w:rPr>
        <w:t>Emitir</w:t>
      </w:r>
      <w:r>
        <w:rPr>
          <w:color w:val="231F20"/>
          <w:spacing w:val="-5"/>
          <w:sz w:val="20"/>
        </w:rPr>
        <w:t> </w:t>
      </w:r>
      <w:r>
        <w:rPr>
          <w:color w:val="231F20"/>
          <w:sz w:val="20"/>
        </w:rPr>
        <w:t>su</w:t>
      </w:r>
      <w:r>
        <w:rPr>
          <w:color w:val="231F20"/>
          <w:spacing w:val="-6"/>
          <w:sz w:val="20"/>
        </w:rPr>
        <w:t> </w:t>
      </w:r>
      <w:r>
        <w:rPr>
          <w:color w:val="231F20"/>
          <w:sz w:val="20"/>
        </w:rPr>
        <w:t>voto,</w:t>
      </w:r>
      <w:r>
        <w:rPr>
          <w:color w:val="231F20"/>
          <w:spacing w:val="-4"/>
          <w:sz w:val="20"/>
        </w:rPr>
        <w:t> </w:t>
      </w:r>
      <w:r>
        <w:rPr>
          <w:color w:val="231F20"/>
          <w:spacing w:val="-10"/>
          <w:sz w:val="20"/>
        </w:rPr>
        <w:t>y</w:t>
      </w:r>
    </w:p>
    <w:p>
      <w:pPr>
        <w:pStyle w:val="ListParagraph"/>
        <w:numPr>
          <w:ilvl w:val="2"/>
          <w:numId w:val="305"/>
        </w:numPr>
        <w:tabs>
          <w:tab w:pos="2290" w:val="left" w:leader="none"/>
          <w:tab w:pos="2293" w:val="left" w:leader="none"/>
        </w:tabs>
        <w:spacing w:line="254" w:lineRule="auto" w:before="15" w:after="0"/>
        <w:ind w:left="2293" w:right="346" w:hanging="280"/>
        <w:jc w:val="left"/>
        <w:rPr>
          <w:sz w:val="20"/>
        </w:rPr>
      </w:pPr>
      <w:r>
        <w:rPr>
          <w:color w:val="231F20"/>
          <w:sz w:val="20"/>
        </w:rPr>
        <w:t>Solicitar</w:t>
      </w:r>
      <w:r>
        <w:rPr>
          <w:color w:val="231F20"/>
          <w:spacing w:val="-2"/>
          <w:sz w:val="20"/>
        </w:rPr>
        <w:t> </w:t>
      </w:r>
      <w:r>
        <w:rPr>
          <w:color w:val="231F20"/>
          <w:sz w:val="20"/>
        </w:rPr>
        <w:t>a</w:t>
      </w:r>
      <w:r>
        <w:rPr>
          <w:color w:val="231F20"/>
          <w:spacing w:val="-2"/>
          <w:sz w:val="20"/>
        </w:rPr>
        <w:t> </w:t>
      </w:r>
      <w:r>
        <w:rPr>
          <w:color w:val="231F20"/>
          <w:sz w:val="20"/>
        </w:rPr>
        <w:t>la</w:t>
      </w:r>
      <w:r>
        <w:rPr>
          <w:color w:val="231F20"/>
          <w:spacing w:val="-2"/>
          <w:sz w:val="20"/>
        </w:rPr>
        <w:t> </w:t>
      </w:r>
      <w:r>
        <w:rPr>
          <w:color w:val="231F20"/>
          <w:sz w:val="20"/>
        </w:rPr>
        <w:t>Secretaría</w:t>
      </w:r>
      <w:r>
        <w:rPr>
          <w:color w:val="231F20"/>
          <w:spacing w:val="-2"/>
          <w:sz w:val="20"/>
        </w:rPr>
        <w:t> </w:t>
      </w:r>
      <w:r>
        <w:rPr>
          <w:color w:val="231F20"/>
          <w:sz w:val="20"/>
        </w:rPr>
        <w:t>Técnica</w:t>
      </w:r>
      <w:r>
        <w:rPr>
          <w:color w:val="231F20"/>
          <w:spacing w:val="-2"/>
          <w:sz w:val="20"/>
        </w:rPr>
        <w:t> </w:t>
      </w:r>
      <w:r>
        <w:rPr>
          <w:color w:val="231F20"/>
          <w:sz w:val="20"/>
        </w:rPr>
        <w:t>someter</w:t>
      </w:r>
      <w:r>
        <w:rPr>
          <w:color w:val="231F20"/>
          <w:spacing w:val="-2"/>
          <w:sz w:val="20"/>
        </w:rPr>
        <w:t> </w:t>
      </w:r>
      <w:r>
        <w:rPr>
          <w:color w:val="231F20"/>
          <w:sz w:val="20"/>
        </w:rPr>
        <w:t>a</w:t>
      </w:r>
      <w:r>
        <w:rPr>
          <w:color w:val="231F20"/>
          <w:spacing w:val="-2"/>
          <w:sz w:val="20"/>
        </w:rPr>
        <w:t> </w:t>
      </w:r>
      <w:r>
        <w:rPr>
          <w:color w:val="231F20"/>
          <w:sz w:val="20"/>
        </w:rPr>
        <w:t>consideración</w:t>
      </w:r>
      <w:r>
        <w:rPr>
          <w:color w:val="231F20"/>
          <w:spacing w:val="-2"/>
          <w:sz w:val="20"/>
        </w:rPr>
        <w:t> </w:t>
      </w:r>
      <w:r>
        <w:rPr>
          <w:color w:val="231F20"/>
          <w:sz w:val="20"/>
        </w:rPr>
        <w:t>la</w:t>
      </w:r>
      <w:r>
        <w:rPr>
          <w:color w:val="231F20"/>
          <w:spacing w:val="-2"/>
          <w:sz w:val="20"/>
        </w:rPr>
        <w:t> </w:t>
      </w:r>
      <w:r>
        <w:rPr>
          <w:color w:val="231F20"/>
          <w:sz w:val="20"/>
        </w:rPr>
        <w:t>realización</w:t>
      </w:r>
      <w:r>
        <w:rPr>
          <w:color w:val="231F20"/>
          <w:spacing w:val="-2"/>
          <w:sz w:val="20"/>
        </w:rPr>
        <w:t> </w:t>
      </w:r>
      <w:r>
        <w:rPr>
          <w:color w:val="231F20"/>
          <w:sz w:val="20"/>
        </w:rPr>
        <w:t>de</w:t>
      </w:r>
      <w:r>
        <w:rPr>
          <w:color w:val="231F20"/>
          <w:spacing w:val="-2"/>
          <w:sz w:val="20"/>
        </w:rPr>
        <w:t> </w:t>
      </w:r>
      <w:r>
        <w:rPr>
          <w:color w:val="231F20"/>
          <w:sz w:val="20"/>
        </w:rPr>
        <w:t>alguna sesión extraordinaria.</w:t>
      </w:r>
    </w:p>
    <w:p>
      <w:pPr>
        <w:pStyle w:val="BodyText"/>
        <w:spacing w:before="19"/>
        <w:ind w:firstLine="0"/>
        <w:jc w:val="left"/>
        <w:rPr>
          <w:sz w:val="20"/>
        </w:rPr>
      </w:pPr>
    </w:p>
    <w:p>
      <w:pPr>
        <w:pStyle w:val="ListParagraph"/>
        <w:numPr>
          <w:ilvl w:val="1"/>
          <w:numId w:val="305"/>
        </w:numPr>
        <w:tabs>
          <w:tab w:pos="2132" w:val="left" w:leader="none"/>
        </w:tabs>
        <w:spacing w:line="240" w:lineRule="auto" w:before="0" w:after="0"/>
        <w:ind w:left="2132" w:right="0" w:hanging="219"/>
        <w:jc w:val="left"/>
        <w:rPr>
          <w:sz w:val="20"/>
        </w:rPr>
      </w:pPr>
      <w:r>
        <w:rPr>
          <w:color w:val="231F20"/>
          <w:sz w:val="20"/>
        </w:rPr>
        <w:t>De</w:t>
      </w:r>
      <w:r>
        <w:rPr>
          <w:color w:val="231F20"/>
          <w:spacing w:val="-4"/>
          <w:sz w:val="20"/>
        </w:rPr>
        <w:t> </w:t>
      </w:r>
      <w:r>
        <w:rPr>
          <w:color w:val="231F20"/>
          <w:sz w:val="20"/>
        </w:rPr>
        <w:t>la</w:t>
      </w:r>
      <w:r>
        <w:rPr>
          <w:color w:val="231F20"/>
          <w:spacing w:val="-4"/>
          <w:sz w:val="20"/>
        </w:rPr>
        <w:t> </w:t>
      </w:r>
      <w:r>
        <w:rPr>
          <w:color w:val="231F20"/>
          <w:sz w:val="20"/>
        </w:rPr>
        <w:t>Secretaría</w:t>
      </w:r>
      <w:r>
        <w:rPr>
          <w:color w:val="231F20"/>
          <w:spacing w:val="-3"/>
          <w:sz w:val="20"/>
        </w:rPr>
        <w:t> </w:t>
      </w:r>
      <w:r>
        <w:rPr>
          <w:color w:val="231F20"/>
          <w:spacing w:val="-2"/>
          <w:sz w:val="20"/>
        </w:rPr>
        <w:t>Técnica:</w:t>
      </w:r>
    </w:p>
    <w:p>
      <w:pPr>
        <w:pStyle w:val="BodyText"/>
        <w:spacing w:before="31"/>
        <w:ind w:firstLine="0"/>
        <w:jc w:val="left"/>
        <w:rPr>
          <w:sz w:val="20"/>
        </w:rPr>
      </w:pPr>
    </w:p>
    <w:p>
      <w:pPr>
        <w:pStyle w:val="ListParagraph"/>
        <w:numPr>
          <w:ilvl w:val="2"/>
          <w:numId w:val="305"/>
        </w:numPr>
        <w:tabs>
          <w:tab w:pos="2291" w:val="left" w:leader="none"/>
        </w:tabs>
        <w:spacing w:line="240" w:lineRule="auto" w:before="0" w:after="0"/>
        <w:ind w:left="2291" w:right="0" w:hanging="178"/>
        <w:jc w:val="left"/>
        <w:rPr>
          <w:sz w:val="20"/>
        </w:rPr>
      </w:pPr>
      <w:r>
        <w:rPr>
          <w:color w:val="231F20"/>
          <w:sz w:val="20"/>
        </w:rPr>
        <w:t>Moderar</w:t>
      </w:r>
      <w:r>
        <w:rPr>
          <w:color w:val="231F20"/>
          <w:spacing w:val="-4"/>
          <w:sz w:val="20"/>
        </w:rPr>
        <w:t> </w:t>
      </w:r>
      <w:r>
        <w:rPr>
          <w:color w:val="231F20"/>
          <w:sz w:val="20"/>
        </w:rPr>
        <w:t>el</w:t>
      </w:r>
      <w:r>
        <w:rPr>
          <w:color w:val="231F20"/>
          <w:spacing w:val="-4"/>
          <w:sz w:val="20"/>
        </w:rPr>
        <w:t> </w:t>
      </w:r>
      <w:r>
        <w:rPr>
          <w:color w:val="231F20"/>
          <w:sz w:val="20"/>
        </w:rPr>
        <w:t>desarrollo</w:t>
      </w:r>
      <w:r>
        <w:rPr>
          <w:color w:val="231F20"/>
          <w:spacing w:val="-3"/>
          <w:sz w:val="20"/>
        </w:rPr>
        <w:t> </w:t>
      </w:r>
      <w:r>
        <w:rPr>
          <w:color w:val="231F20"/>
          <w:sz w:val="20"/>
        </w:rPr>
        <w:t>de</w:t>
      </w:r>
      <w:r>
        <w:rPr>
          <w:color w:val="231F20"/>
          <w:spacing w:val="-4"/>
          <w:sz w:val="20"/>
        </w:rPr>
        <w:t> </w:t>
      </w:r>
      <w:r>
        <w:rPr>
          <w:color w:val="231F20"/>
          <w:sz w:val="20"/>
        </w:rPr>
        <w:t>las</w:t>
      </w:r>
      <w:r>
        <w:rPr>
          <w:color w:val="231F20"/>
          <w:spacing w:val="-3"/>
          <w:sz w:val="20"/>
        </w:rPr>
        <w:t> </w:t>
      </w:r>
      <w:r>
        <w:rPr>
          <w:color w:val="231F20"/>
          <w:spacing w:val="-2"/>
          <w:sz w:val="20"/>
        </w:rPr>
        <w:t>sesiones;</w:t>
      </w:r>
    </w:p>
    <w:p>
      <w:pPr>
        <w:pStyle w:val="ListParagraph"/>
        <w:numPr>
          <w:ilvl w:val="2"/>
          <w:numId w:val="305"/>
        </w:numPr>
        <w:tabs>
          <w:tab w:pos="2290" w:val="left" w:leader="none"/>
        </w:tabs>
        <w:spacing w:line="240" w:lineRule="auto" w:before="16" w:after="0"/>
        <w:ind w:left="2290" w:right="0" w:hanging="217"/>
        <w:jc w:val="left"/>
        <w:rPr>
          <w:sz w:val="20"/>
        </w:rPr>
      </w:pPr>
      <w:r>
        <w:rPr>
          <w:color w:val="231F20"/>
          <w:sz w:val="20"/>
        </w:rPr>
        <w:t>Asistir</w:t>
      </w:r>
      <w:r>
        <w:rPr>
          <w:color w:val="231F20"/>
          <w:spacing w:val="-4"/>
          <w:sz w:val="20"/>
        </w:rPr>
        <w:t> </w:t>
      </w:r>
      <w:r>
        <w:rPr>
          <w:color w:val="231F20"/>
          <w:sz w:val="20"/>
        </w:rPr>
        <w:t>con</w:t>
      </w:r>
      <w:r>
        <w:rPr>
          <w:color w:val="231F20"/>
          <w:spacing w:val="-4"/>
          <w:sz w:val="20"/>
        </w:rPr>
        <w:t> </w:t>
      </w:r>
      <w:r>
        <w:rPr>
          <w:color w:val="231F20"/>
          <w:sz w:val="20"/>
        </w:rPr>
        <w:t>derecho</w:t>
      </w:r>
      <w:r>
        <w:rPr>
          <w:color w:val="231F20"/>
          <w:spacing w:val="-5"/>
          <w:sz w:val="20"/>
        </w:rPr>
        <w:t> </w:t>
      </w:r>
      <w:r>
        <w:rPr>
          <w:color w:val="231F20"/>
          <w:sz w:val="20"/>
        </w:rPr>
        <w:t>a</w:t>
      </w:r>
      <w:r>
        <w:rPr>
          <w:color w:val="231F20"/>
          <w:spacing w:val="-4"/>
          <w:sz w:val="20"/>
        </w:rPr>
        <w:t> </w:t>
      </w:r>
      <w:r>
        <w:rPr>
          <w:color w:val="231F20"/>
          <w:sz w:val="20"/>
        </w:rPr>
        <w:t>voz</w:t>
      </w:r>
      <w:r>
        <w:rPr>
          <w:color w:val="231F20"/>
          <w:spacing w:val="-5"/>
          <w:sz w:val="20"/>
        </w:rPr>
        <w:t> </w:t>
      </w:r>
      <w:r>
        <w:rPr>
          <w:color w:val="231F20"/>
          <w:sz w:val="20"/>
        </w:rPr>
        <w:t>a</w:t>
      </w:r>
      <w:r>
        <w:rPr>
          <w:color w:val="231F20"/>
          <w:spacing w:val="-4"/>
          <w:sz w:val="20"/>
        </w:rPr>
        <w:t> </w:t>
      </w:r>
      <w:r>
        <w:rPr>
          <w:color w:val="231F20"/>
          <w:sz w:val="20"/>
        </w:rPr>
        <w:t>las</w:t>
      </w:r>
      <w:r>
        <w:rPr>
          <w:color w:val="231F20"/>
          <w:spacing w:val="-4"/>
          <w:sz w:val="20"/>
        </w:rPr>
        <w:t> </w:t>
      </w:r>
      <w:r>
        <w:rPr>
          <w:color w:val="231F20"/>
          <w:spacing w:val="-2"/>
          <w:sz w:val="20"/>
        </w:rPr>
        <w:t>sesiones;</w:t>
      </w:r>
    </w:p>
    <w:p>
      <w:pPr>
        <w:pStyle w:val="ListParagraph"/>
        <w:numPr>
          <w:ilvl w:val="2"/>
          <w:numId w:val="305"/>
        </w:numPr>
        <w:tabs>
          <w:tab w:pos="2289" w:val="left" w:leader="none"/>
          <w:tab w:pos="2293" w:val="left" w:leader="none"/>
        </w:tabs>
        <w:spacing w:line="254" w:lineRule="auto" w:before="16" w:after="0"/>
        <w:ind w:left="2293" w:right="348" w:hanging="260"/>
        <w:jc w:val="left"/>
        <w:rPr>
          <w:sz w:val="20"/>
        </w:rPr>
      </w:pPr>
      <w:r>
        <w:rPr>
          <w:color w:val="231F20"/>
          <w:sz w:val="20"/>
        </w:rPr>
        <w:t>Preparar el orden del día y la documentación de las sesiones y someterlo a con- sideración de las y los integrantes de Comité;</w:t>
      </w:r>
    </w:p>
    <w:p>
      <w:pPr>
        <w:pStyle w:val="ListParagraph"/>
        <w:numPr>
          <w:ilvl w:val="2"/>
          <w:numId w:val="305"/>
        </w:numPr>
        <w:tabs>
          <w:tab w:pos="2291" w:val="left" w:leader="none"/>
        </w:tabs>
        <w:spacing w:line="240" w:lineRule="auto" w:before="3" w:after="0"/>
        <w:ind w:left="2291" w:right="0" w:hanging="258"/>
        <w:jc w:val="left"/>
        <w:rPr>
          <w:sz w:val="20"/>
        </w:rPr>
      </w:pPr>
      <w:r>
        <w:rPr>
          <w:color w:val="231F20"/>
          <w:sz w:val="20"/>
        </w:rPr>
        <w:t>Convocar</w:t>
      </w:r>
      <w:r>
        <w:rPr>
          <w:color w:val="231F20"/>
          <w:spacing w:val="-4"/>
          <w:sz w:val="20"/>
        </w:rPr>
        <w:t> </w:t>
      </w:r>
      <w:r>
        <w:rPr>
          <w:color w:val="231F20"/>
          <w:sz w:val="20"/>
        </w:rPr>
        <w:t>a</w:t>
      </w:r>
      <w:r>
        <w:rPr>
          <w:color w:val="231F20"/>
          <w:spacing w:val="-3"/>
          <w:sz w:val="20"/>
        </w:rPr>
        <w:t> </w:t>
      </w:r>
      <w:r>
        <w:rPr>
          <w:color w:val="231F20"/>
          <w:sz w:val="20"/>
        </w:rPr>
        <w:t>las</w:t>
      </w:r>
      <w:r>
        <w:rPr>
          <w:color w:val="231F20"/>
          <w:spacing w:val="-4"/>
          <w:sz w:val="20"/>
        </w:rPr>
        <w:t> </w:t>
      </w:r>
      <w:r>
        <w:rPr>
          <w:color w:val="231F20"/>
          <w:sz w:val="20"/>
        </w:rPr>
        <w:t>sesiones;</w:t>
      </w:r>
      <w:r>
        <w:rPr>
          <w:color w:val="231F20"/>
          <w:spacing w:val="-3"/>
          <w:sz w:val="20"/>
        </w:rPr>
        <w:t> </w:t>
      </w:r>
      <w:r>
        <w:rPr>
          <w:color w:val="231F20"/>
          <w:spacing w:val="-10"/>
          <w:sz w:val="20"/>
        </w:rPr>
        <w:t>y</w:t>
      </w:r>
    </w:p>
    <w:p>
      <w:pPr>
        <w:pStyle w:val="ListParagraph"/>
        <w:numPr>
          <w:ilvl w:val="2"/>
          <w:numId w:val="305"/>
        </w:numPr>
        <w:tabs>
          <w:tab w:pos="2291" w:val="left" w:leader="none"/>
        </w:tabs>
        <w:spacing w:line="243" w:lineRule="exact" w:before="15" w:after="0"/>
        <w:ind w:left="2291" w:right="0" w:hanging="218"/>
        <w:jc w:val="left"/>
        <w:rPr>
          <w:sz w:val="20"/>
        </w:rPr>
      </w:pPr>
      <w:r>
        <w:rPr>
          <w:color w:val="231F20"/>
          <w:sz w:val="20"/>
        </w:rPr>
        <w:t>Fungir</w:t>
      </w:r>
      <w:r>
        <w:rPr>
          <w:color w:val="231F20"/>
          <w:spacing w:val="-5"/>
          <w:sz w:val="20"/>
        </w:rPr>
        <w:t> </w:t>
      </w:r>
      <w:r>
        <w:rPr>
          <w:color w:val="231F20"/>
          <w:sz w:val="20"/>
        </w:rPr>
        <w:t>como</w:t>
      </w:r>
      <w:r>
        <w:rPr>
          <w:color w:val="231F20"/>
          <w:spacing w:val="-5"/>
          <w:sz w:val="20"/>
        </w:rPr>
        <w:t> </w:t>
      </w:r>
      <w:r>
        <w:rPr>
          <w:color w:val="231F20"/>
          <w:sz w:val="20"/>
        </w:rPr>
        <w:t>enlace</w:t>
      </w:r>
      <w:r>
        <w:rPr>
          <w:color w:val="231F20"/>
          <w:spacing w:val="-5"/>
          <w:sz w:val="20"/>
        </w:rPr>
        <w:t> </w:t>
      </w:r>
      <w:r>
        <w:rPr>
          <w:color w:val="231F20"/>
          <w:sz w:val="20"/>
        </w:rPr>
        <w:t>del</w:t>
      </w:r>
      <w:r>
        <w:rPr>
          <w:color w:val="231F20"/>
          <w:spacing w:val="-5"/>
          <w:sz w:val="20"/>
        </w:rPr>
        <w:t> </w:t>
      </w:r>
      <w:r>
        <w:rPr>
          <w:color w:val="231F20"/>
          <w:sz w:val="20"/>
        </w:rPr>
        <w:t>Comité</w:t>
      </w:r>
      <w:r>
        <w:rPr>
          <w:color w:val="231F20"/>
          <w:spacing w:val="-5"/>
          <w:sz w:val="20"/>
        </w:rPr>
        <w:t> </w:t>
      </w:r>
      <w:r>
        <w:rPr>
          <w:color w:val="231F20"/>
          <w:sz w:val="20"/>
        </w:rPr>
        <w:t>ante</w:t>
      </w:r>
      <w:r>
        <w:rPr>
          <w:color w:val="231F20"/>
          <w:spacing w:val="-5"/>
          <w:sz w:val="20"/>
        </w:rPr>
        <w:t> </w:t>
      </w:r>
      <w:r>
        <w:rPr>
          <w:color w:val="231F20"/>
          <w:sz w:val="20"/>
        </w:rPr>
        <w:t>la</w:t>
      </w:r>
      <w:r>
        <w:rPr>
          <w:color w:val="231F20"/>
          <w:spacing w:val="-5"/>
          <w:sz w:val="20"/>
        </w:rPr>
        <w:t> </w:t>
      </w:r>
      <w:r>
        <w:rPr>
          <w:color w:val="231F20"/>
          <w:sz w:val="20"/>
        </w:rPr>
        <w:t>Secretaría</w:t>
      </w:r>
      <w:r>
        <w:rPr>
          <w:color w:val="231F20"/>
          <w:spacing w:val="-5"/>
          <w:sz w:val="20"/>
        </w:rPr>
        <w:t> </w:t>
      </w:r>
      <w:r>
        <w:rPr>
          <w:color w:val="231F20"/>
          <w:sz w:val="20"/>
        </w:rPr>
        <w:t>Ejecutiva</w:t>
      </w:r>
      <w:r>
        <w:rPr>
          <w:color w:val="231F20"/>
          <w:spacing w:val="-5"/>
          <w:sz w:val="20"/>
        </w:rPr>
        <w:t> </w:t>
      </w:r>
      <w:r>
        <w:rPr>
          <w:color w:val="231F20"/>
          <w:sz w:val="20"/>
        </w:rPr>
        <w:t>o</w:t>
      </w:r>
      <w:r>
        <w:rPr>
          <w:color w:val="231F20"/>
          <w:spacing w:val="-5"/>
          <w:sz w:val="20"/>
        </w:rPr>
        <w:t> </w:t>
      </w:r>
      <w:r>
        <w:rPr>
          <w:color w:val="231F20"/>
          <w:sz w:val="20"/>
        </w:rPr>
        <w:t>su</w:t>
      </w:r>
      <w:r>
        <w:rPr>
          <w:color w:val="231F20"/>
          <w:spacing w:val="-5"/>
          <w:sz w:val="20"/>
        </w:rPr>
        <w:t> </w:t>
      </w:r>
      <w:r>
        <w:rPr>
          <w:color w:val="231F20"/>
          <w:sz w:val="20"/>
        </w:rPr>
        <w:t>homólogo</w:t>
      </w:r>
      <w:r>
        <w:rPr>
          <w:color w:val="231F20"/>
          <w:spacing w:val="-5"/>
          <w:sz w:val="20"/>
        </w:rPr>
        <w:t> </w:t>
      </w:r>
      <w:r>
        <w:rPr>
          <w:color w:val="231F20"/>
          <w:sz w:val="20"/>
        </w:rPr>
        <w:t>en</w:t>
      </w:r>
      <w:r>
        <w:rPr>
          <w:color w:val="231F20"/>
          <w:spacing w:val="-5"/>
          <w:sz w:val="20"/>
        </w:rPr>
        <w:t> los</w:t>
      </w:r>
    </w:p>
    <w:p>
      <w:pPr>
        <w:spacing w:line="267" w:lineRule="exact" w:before="0"/>
        <w:ind w:left="2293" w:right="0" w:firstLine="0"/>
        <w:jc w:val="left"/>
        <w:rPr>
          <w:sz w:val="20"/>
        </w:rPr>
      </w:pPr>
      <w:r>
        <w:rPr>
          <w:color w:val="231F20"/>
          <w:spacing w:val="-4"/>
          <w:w w:val="110"/>
          <w:sz w:val="22"/>
        </w:rPr>
        <w:t>opl</w:t>
      </w:r>
      <w:r>
        <w:rPr>
          <w:color w:val="231F20"/>
          <w:spacing w:val="-4"/>
          <w:w w:val="110"/>
          <w:sz w:val="20"/>
        </w:rPr>
        <w:t>.</w:t>
      </w:r>
    </w:p>
    <w:p>
      <w:pPr>
        <w:pStyle w:val="Heading2"/>
        <w:ind w:left="1133"/>
      </w:pPr>
      <w:r>
        <w:rPr>
          <w:color w:val="231F20"/>
        </w:rPr>
        <w:t>Artículo</w:t>
      </w:r>
      <w:r>
        <w:rPr>
          <w:color w:val="231F20"/>
          <w:spacing w:val="-8"/>
        </w:rPr>
        <w:t> </w:t>
      </w:r>
      <w:r>
        <w:rPr>
          <w:color w:val="231F20"/>
          <w:spacing w:val="-4"/>
        </w:rPr>
        <w:t>344.</w:t>
      </w:r>
    </w:p>
    <w:p>
      <w:pPr>
        <w:pStyle w:val="ListParagraph"/>
        <w:numPr>
          <w:ilvl w:val="0"/>
          <w:numId w:val="306"/>
        </w:numPr>
        <w:tabs>
          <w:tab w:pos="1811" w:val="left" w:leader="none"/>
          <w:tab w:pos="1813" w:val="left" w:leader="none"/>
        </w:tabs>
        <w:spacing w:line="232" w:lineRule="auto" w:before="256" w:after="0"/>
        <w:ind w:left="1813" w:right="346" w:hanging="260"/>
        <w:jc w:val="both"/>
        <w:rPr>
          <w:sz w:val="22"/>
        </w:rPr>
      </w:pPr>
      <w:r>
        <w:rPr>
          <w:color w:val="231F20"/>
          <w:sz w:val="22"/>
        </w:rPr>
        <w:t>Los cotaprep deberán realizar una sesión de instalación, la cual se llevará a cabo dentro de los primeros cinco días siguientes a su entrada en funciones o aprobación</w:t>
      </w:r>
      <w:r>
        <w:rPr>
          <w:color w:val="231F20"/>
          <w:spacing w:val="-13"/>
          <w:sz w:val="22"/>
        </w:rPr>
        <w:t> </w:t>
      </w:r>
      <w:r>
        <w:rPr>
          <w:color w:val="231F20"/>
          <w:sz w:val="22"/>
        </w:rPr>
        <w:t>del</w:t>
      </w:r>
      <w:r>
        <w:rPr>
          <w:color w:val="231F20"/>
          <w:spacing w:val="-12"/>
          <w:sz w:val="22"/>
        </w:rPr>
        <w:t> </w:t>
      </w:r>
      <w:r>
        <w:rPr>
          <w:color w:val="231F20"/>
          <w:sz w:val="22"/>
        </w:rPr>
        <w:t>acuerdo</w:t>
      </w:r>
      <w:r>
        <w:rPr>
          <w:color w:val="231F20"/>
          <w:spacing w:val="-12"/>
          <w:sz w:val="22"/>
        </w:rPr>
        <w:t> </w:t>
      </w:r>
      <w:r>
        <w:rPr>
          <w:color w:val="231F20"/>
          <w:sz w:val="22"/>
        </w:rPr>
        <w:t>por</w:t>
      </w:r>
      <w:r>
        <w:rPr>
          <w:color w:val="231F20"/>
          <w:spacing w:val="-13"/>
          <w:sz w:val="22"/>
        </w:rPr>
        <w:t> </w:t>
      </w:r>
      <w:r>
        <w:rPr>
          <w:color w:val="231F20"/>
          <w:sz w:val="22"/>
        </w:rPr>
        <w:t>el</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3"/>
          <w:sz w:val="22"/>
        </w:rPr>
        <w:t> </w:t>
      </w:r>
      <w:r>
        <w:rPr>
          <w:color w:val="231F20"/>
          <w:sz w:val="22"/>
        </w:rPr>
        <w:t>determina</w:t>
      </w:r>
      <w:r>
        <w:rPr>
          <w:color w:val="231F20"/>
          <w:spacing w:val="-12"/>
          <w:sz w:val="22"/>
        </w:rPr>
        <w:t> </w:t>
      </w:r>
      <w:r>
        <w:rPr>
          <w:color w:val="231F20"/>
          <w:sz w:val="22"/>
        </w:rPr>
        <w:t>su</w:t>
      </w:r>
      <w:r>
        <w:rPr>
          <w:color w:val="231F20"/>
          <w:spacing w:val="-12"/>
          <w:sz w:val="22"/>
        </w:rPr>
        <w:t> </w:t>
      </w:r>
      <w:r>
        <w:rPr>
          <w:color w:val="231F20"/>
          <w:sz w:val="22"/>
        </w:rPr>
        <w:t>integración,</w:t>
      </w:r>
      <w:r>
        <w:rPr>
          <w:color w:val="231F20"/>
          <w:spacing w:val="-13"/>
          <w:sz w:val="22"/>
        </w:rPr>
        <w:t> </w:t>
      </w:r>
      <w:r>
        <w:rPr>
          <w:color w:val="231F20"/>
          <w:sz w:val="22"/>
        </w:rPr>
        <w:t>en</w:t>
      </w:r>
      <w:r>
        <w:rPr>
          <w:color w:val="231F20"/>
          <w:spacing w:val="-12"/>
          <w:sz w:val="22"/>
        </w:rPr>
        <w:t> </w:t>
      </w:r>
      <w:r>
        <w:rPr>
          <w:color w:val="231F20"/>
          <w:sz w:val="22"/>
        </w:rPr>
        <w:t>dicha</w:t>
      </w:r>
      <w:r>
        <w:rPr>
          <w:color w:val="231F20"/>
          <w:spacing w:val="-12"/>
          <w:sz w:val="22"/>
        </w:rPr>
        <w:t> </w:t>
      </w:r>
      <w:r>
        <w:rPr>
          <w:color w:val="231F20"/>
          <w:sz w:val="22"/>
        </w:rPr>
        <w:t>sesión deberá</w:t>
      </w:r>
      <w:r>
        <w:rPr>
          <w:color w:val="231F20"/>
          <w:spacing w:val="-10"/>
          <w:sz w:val="22"/>
        </w:rPr>
        <w:t> </w:t>
      </w:r>
      <w:r>
        <w:rPr>
          <w:color w:val="231F20"/>
          <w:sz w:val="22"/>
        </w:rPr>
        <w:t>aprobarse</w:t>
      </w:r>
      <w:r>
        <w:rPr>
          <w:color w:val="231F20"/>
          <w:spacing w:val="-10"/>
          <w:sz w:val="22"/>
        </w:rPr>
        <w:t> </w:t>
      </w:r>
      <w:r>
        <w:rPr>
          <w:color w:val="231F20"/>
          <w:sz w:val="22"/>
        </w:rPr>
        <w:t>el</w:t>
      </w:r>
      <w:r>
        <w:rPr>
          <w:color w:val="231F20"/>
          <w:spacing w:val="-10"/>
          <w:sz w:val="22"/>
        </w:rPr>
        <w:t> </w:t>
      </w:r>
      <w:r>
        <w:rPr>
          <w:color w:val="231F20"/>
          <w:sz w:val="22"/>
        </w:rPr>
        <w:t>plan</w:t>
      </w:r>
      <w:r>
        <w:rPr>
          <w:color w:val="231F20"/>
          <w:spacing w:val="-10"/>
          <w:sz w:val="22"/>
        </w:rPr>
        <w:t> </w:t>
      </w:r>
      <w:r>
        <w:rPr>
          <w:color w:val="231F20"/>
          <w:sz w:val="22"/>
        </w:rPr>
        <w:t>de</w:t>
      </w:r>
      <w:r>
        <w:rPr>
          <w:color w:val="231F20"/>
          <w:spacing w:val="-10"/>
          <w:sz w:val="22"/>
        </w:rPr>
        <w:t> </w:t>
      </w:r>
      <w:r>
        <w:rPr>
          <w:color w:val="231F20"/>
          <w:sz w:val="22"/>
        </w:rPr>
        <w:t>trabajo</w:t>
      </w:r>
      <w:r>
        <w:rPr>
          <w:color w:val="231F20"/>
          <w:spacing w:val="-10"/>
          <w:sz w:val="22"/>
        </w:rPr>
        <w:t> </w:t>
      </w:r>
      <w:r>
        <w:rPr>
          <w:color w:val="231F20"/>
          <w:sz w:val="22"/>
        </w:rPr>
        <w:t>y</w:t>
      </w:r>
      <w:r>
        <w:rPr>
          <w:color w:val="231F20"/>
          <w:spacing w:val="-10"/>
          <w:sz w:val="22"/>
        </w:rPr>
        <w:t> </w:t>
      </w:r>
      <w:r>
        <w:rPr>
          <w:color w:val="231F20"/>
          <w:sz w:val="22"/>
        </w:rPr>
        <w:t>el</w:t>
      </w:r>
      <w:r>
        <w:rPr>
          <w:color w:val="231F20"/>
          <w:spacing w:val="-10"/>
          <w:sz w:val="22"/>
        </w:rPr>
        <w:t> </w:t>
      </w:r>
      <w:r>
        <w:rPr>
          <w:color w:val="231F20"/>
          <w:sz w:val="22"/>
        </w:rPr>
        <w:t>calendario</w:t>
      </w:r>
      <w:r>
        <w:rPr>
          <w:color w:val="231F20"/>
          <w:spacing w:val="-10"/>
          <w:sz w:val="22"/>
        </w:rPr>
        <w:t> </w:t>
      </w:r>
      <w:r>
        <w:rPr>
          <w:color w:val="231F20"/>
          <w:sz w:val="22"/>
        </w:rPr>
        <w:t>para</w:t>
      </w:r>
      <w:r>
        <w:rPr>
          <w:color w:val="231F20"/>
          <w:spacing w:val="-10"/>
          <w:sz w:val="22"/>
        </w:rPr>
        <w:t> </w:t>
      </w:r>
      <w:r>
        <w:rPr>
          <w:color w:val="231F20"/>
          <w:sz w:val="22"/>
        </w:rPr>
        <w:t>las</w:t>
      </w:r>
      <w:r>
        <w:rPr>
          <w:color w:val="231F20"/>
          <w:spacing w:val="-10"/>
          <w:sz w:val="22"/>
        </w:rPr>
        <w:t> </w:t>
      </w:r>
      <w:r>
        <w:rPr>
          <w:color w:val="231F20"/>
          <w:sz w:val="22"/>
        </w:rPr>
        <w:t>sesiones</w:t>
      </w:r>
      <w:r>
        <w:rPr>
          <w:color w:val="231F20"/>
          <w:spacing w:val="-10"/>
          <w:sz w:val="22"/>
        </w:rPr>
        <w:t> </w:t>
      </w:r>
      <w:r>
        <w:rPr>
          <w:color w:val="231F20"/>
          <w:sz w:val="22"/>
        </w:rPr>
        <w:t>ordinarias y reuniones formales de trabajo con las representaciones de los partidos polí- ticos</w:t>
      </w:r>
      <w:r>
        <w:rPr>
          <w:color w:val="231F20"/>
          <w:spacing w:val="-10"/>
          <w:sz w:val="22"/>
        </w:rPr>
        <w:t> </w:t>
      </w:r>
      <w:r>
        <w:rPr>
          <w:color w:val="231F20"/>
          <w:sz w:val="22"/>
        </w:rPr>
        <w:t>y,</w:t>
      </w:r>
      <w:r>
        <w:rPr>
          <w:color w:val="231F20"/>
          <w:spacing w:val="-10"/>
          <w:sz w:val="22"/>
        </w:rPr>
        <w:t> </w:t>
      </w:r>
      <w:r>
        <w:rPr>
          <w:color w:val="231F20"/>
          <w:sz w:val="22"/>
        </w:rPr>
        <w:t>en</w:t>
      </w:r>
      <w:r>
        <w:rPr>
          <w:color w:val="231F20"/>
          <w:spacing w:val="-10"/>
          <w:sz w:val="22"/>
        </w:rPr>
        <w:t> </w:t>
      </w:r>
      <w:r>
        <w:rPr>
          <w:color w:val="231F20"/>
          <w:sz w:val="22"/>
        </w:rPr>
        <w:t>su</w:t>
      </w:r>
      <w:r>
        <w:rPr>
          <w:color w:val="231F20"/>
          <w:spacing w:val="-10"/>
          <w:sz w:val="22"/>
        </w:rPr>
        <w:t> </w:t>
      </w:r>
      <w:r>
        <w:rPr>
          <w:color w:val="231F20"/>
          <w:sz w:val="22"/>
        </w:rPr>
        <w:t>caso,</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candidaturas</w:t>
      </w:r>
      <w:r>
        <w:rPr>
          <w:color w:val="231F20"/>
          <w:spacing w:val="-10"/>
          <w:sz w:val="22"/>
        </w:rPr>
        <w:t> </w:t>
      </w:r>
      <w:r>
        <w:rPr>
          <w:color w:val="231F20"/>
          <w:sz w:val="22"/>
        </w:rPr>
        <w:t>independientes</w:t>
      </w:r>
      <w:r>
        <w:rPr>
          <w:color w:val="231F20"/>
          <w:spacing w:val="-10"/>
          <w:sz w:val="22"/>
        </w:rPr>
        <w:t> </w:t>
      </w:r>
      <w:r>
        <w:rPr>
          <w:color w:val="231F20"/>
          <w:sz w:val="22"/>
        </w:rPr>
        <w:t>ante</w:t>
      </w:r>
      <w:r>
        <w:rPr>
          <w:color w:val="231F20"/>
          <w:spacing w:val="-10"/>
          <w:sz w:val="22"/>
        </w:rPr>
        <w:t> </w:t>
      </w:r>
      <w:r>
        <w:rPr>
          <w:color w:val="231F20"/>
          <w:sz w:val="22"/>
        </w:rPr>
        <w:t>el</w:t>
      </w:r>
      <w:r>
        <w:rPr>
          <w:color w:val="231F20"/>
          <w:spacing w:val="-10"/>
          <w:sz w:val="22"/>
        </w:rPr>
        <w:t> </w:t>
      </w:r>
      <w:r>
        <w:rPr>
          <w:color w:val="231F20"/>
          <w:sz w:val="22"/>
        </w:rPr>
        <w:t>Consejo</w:t>
      </w:r>
      <w:r>
        <w:rPr>
          <w:color w:val="231F20"/>
          <w:spacing w:val="-10"/>
          <w:sz w:val="22"/>
        </w:rPr>
        <w:t> </w:t>
      </w:r>
      <w:r>
        <w:rPr>
          <w:color w:val="231F20"/>
          <w:sz w:val="22"/>
        </w:rPr>
        <w:t>General o el Órgano Superior de Dirección del opl, según el caso.</w:t>
      </w:r>
    </w:p>
    <w:p>
      <w:pPr>
        <w:pStyle w:val="ListParagraph"/>
        <w:numPr>
          <w:ilvl w:val="0"/>
          <w:numId w:val="306"/>
        </w:numPr>
        <w:tabs>
          <w:tab w:pos="1811" w:val="left" w:leader="none"/>
          <w:tab w:pos="1813" w:val="left" w:leader="none"/>
        </w:tabs>
        <w:spacing w:line="232" w:lineRule="auto" w:before="257" w:after="0"/>
        <w:ind w:left="1813" w:right="347" w:hanging="260"/>
        <w:jc w:val="both"/>
        <w:rPr>
          <w:sz w:val="22"/>
        </w:rPr>
      </w:pPr>
      <w:r>
        <w:rPr>
          <w:color w:val="231F20"/>
          <w:sz w:val="22"/>
        </w:rPr>
        <w:t>El plan de trabajo y calendario de sesiones ordinarias y reuniones formales de trabajo</w:t>
      </w:r>
      <w:r>
        <w:rPr>
          <w:color w:val="231F20"/>
          <w:spacing w:val="-11"/>
          <w:sz w:val="22"/>
        </w:rPr>
        <w:t> </w:t>
      </w:r>
      <w:r>
        <w:rPr>
          <w:color w:val="231F20"/>
          <w:sz w:val="22"/>
        </w:rPr>
        <w:t>aprobados</w:t>
      </w:r>
      <w:r>
        <w:rPr>
          <w:color w:val="231F20"/>
          <w:spacing w:val="-11"/>
          <w:sz w:val="22"/>
        </w:rPr>
        <w:t> </w:t>
      </w:r>
      <w:r>
        <w:rPr>
          <w:color w:val="231F20"/>
          <w:sz w:val="22"/>
        </w:rPr>
        <w:t>por</w:t>
      </w:r>
      <w:r>
        <w:rPr>
          <w:color w:val="231F20"/>
          <w:spacing w:val="-11"/>
          <w:sz w:val="22"/>
        </w:rPr>
        <w:t> </w:t>
      </w:r>
      <w:r>
        <w:rPr>
          <w:color w:val="231F20"/>
          <w:sz w:val="22"/>
        </w:rPr>
        <w:t>el</w:t>
      </w:r>
      <w:r>
        <w:rPr>
          <w:color w:val="231F20"/>
          <w:spacing w:val="-11"/>
          <w:sz w:val="22"/>
        </w:rPr>
        <w:t> </w:t>
      </w:r>
      <w:r>
        <w:rPr>
          <w:color w:val="231F20"/>
          <w:sz w:val="22"/>
        </w:rPr>
        <w:t>Comité</w:t>
      </w:r>
      <w:r>
        <w:rPr>
          <w:color w:val="231F20"/>
          <w:spacing w:val="-11"/>
          <w:sz w:val="22"/>
        </w:rPr>
        <w:t> </w:t>
      </w:r>
      <w:r>
        <w:rPr>
          <w:color w:val="231F20"/>
          <w:sz w:val="22"/>
        </w:rPr>
        <w:t>deberán</w:t>
      </w:r>
      <w:r>
        <w:rPr>
          <w:color w:val="231F20"/>
          <w:spacing w:val="-11"/>
          <w:sz w:val="22"/>
        </w:rPr>
        <w:t> </w:t>
      </w:r>
      <w:r>
        <w:rPr>
          <w:color w:val="231F20"/>
          <w:sz w:val="22"/>
        </w:rPr>
        <w:t>hacerse</w:t>
      </w:r>
      <w:r>
        <w:rPr>
          <w:color w:val="231F20"/>
          <w:spacing w:val="-11"/>
          <w:sz w:val="22"/>
        </w:rPr>
        <w:t> </w:t>
      </w:r>
      <w:r>
        <w:rPr>
          <w:color w:val="231F20"/>
          <w:sz w:val="22"/>
        </w:rPr>
        <w:t>del</w:t>
      </w:r>
      <w:r>
        <w:rPr>
          <w:color w:val="231F20"/>
          <w:spacing w:val="-11"/>
          <w:sz w:val="22"/>
        </w:rPr>
        <w:t> </w:t>
      </w:r>
      <w:r>
        <w:rPr>
          <w:color w:val="231F20"/>
          <w:sz w:val="22"/>
        </w:rPr>
        <w:t>conocimiento</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y</w:t>
      </w:r>
      <w:r>
        <w:rPr>
          <w:color w:val="231F20"/>
          <w:spacing w:val="-11"/>
          <w:sz w:val="22"/>
        </w:rPr>
        <w:t> </w:t>
      </w:r>
      <w:r>
        <w:rPr>
          <w:color w:val="231F20"/>
          <w:sz w:val="22"/>
        </w:rPr>
        <w:t>los Consejeros</w:t>
      </w:r>
      <w:r>
        <w:rPr>
          <w:color w:val="231F20"/>
          <w:spacing w:val="-4"/>
          <w:sz w:val="22"/>
        </w:rPr>
        <w:t> </w:t>
      </w:r>
      <w:r>
        <w:rPr>
          <w:color w:val="231F20"/>
          <w:sz w:val="22"/>
        </w:rPr>
        <w:t>Electorales</w:t>
      </w:r>
      <w:r>
        <w:rPr>
          <w:color w:val="231F20"/>
          <w:spacing w:val="-4"/>
          <w:sz w:val="22"/>
        </w:rPr>
        <w:t> </w:t>
      </w:r>
      <w:r>
        <w:rPr>
          <w:color w:val="231F20"/>
          <w:sz w:val="22"/>
        </w:rPr>
        <w:t>y</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representaciones</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partidos</w:t>
      </w:r>
      <w:r>
        <w:rPr>
          <w:color w:val="231F20"/>
          <w:spacing w:val="-4"/>
          <w:sz w:val="22"/>
        </w:rPr>
        <w:t> </w:t>
      </w:r>
      <w:r>
        <w:rPr>
          <w:color w:val="231F20"/>
          <w:sz w:val="22"/>
        </w:rPr>
        <w:t>políticos</w:t>
      </w:r>
      <w:r>
        <w:rPr>
          <w:color w:val="231F20"/>
          <w:spacing w:val="-4"/>
          <w:sz w:val="22"/>
        </w:rPr>
        <w:t> </w:t>
      </w:r>
      <w:r>
        <w:rPr>
          <w:color w:val="231F20"/>
          <w:sz w:val="22"/>
        </w:rPr>
        <w:t>y,</w:t>
      </w:r>
      <w:r>
        <w:rPr>
          <w:color w:val="231F20"/>
          <w:spacing w:val="-4"/>
          <w:sz w:val="22"/>
        </w:rPr>
        <w:t> </w:t>
      </w:r>
      <w:r>
        <w:rPr>
          <w:color w:val="231F20"/>
          <w:sz w:val="22"/>
        </w:rPr>
        <w:t>en</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0" w:firstLine="0"/>
      </w:pPr>
      <w:r>
        <w:rPr>
          <w:color w:val="231F20"/>
        </w:rPr>
        <w:t>su</w:t>
      </w:r>
      <w:r>
        <w:rPr>
          <w:color w:val="231F20"/>
          <w:spacing w:val="-3"/>
        </w:rPr>
        <w:t> </w:t>
      </w:r>
      <w:r>
        <w:rPr>
          <w:color w:val="231F20"/>
        </w:rPr>
        <w:t>caso,</w:t>
      </w:r>
      <w:r>
        <w:rPr>
          <w:color w:val="231F20"/>
          <w:spacing w:val="-3"/>
        </w:rPr>
        <w:t> </w:t>
      </w:r>
      <w:r>
        <w:rPr>
          <w:color w:val="231F20"/>
        </w:rPr>
        <w:t>las</w:t>
      </w:r>
      <w:r>
        <w:rPr>
          <w:color w:val="231F20"/>
          <w:spacing w:val="-3"/>
        </w:rPr>
        <w:t> </w:t>
      </w:r>
      <w:r>
        <w:rPr>
          <w:color w:val="231F20"/>
        </w:rPr>
        <w:t>candidaturas</w:t>
      </w:r>
      <w:r>
        <w:rPr>
          <w:color w:val="231F20"/>
          <w:spacing w:val="-3"/>
        </w:rPr>
        <w:t> </w:t>
      </w:r>
      <w:r>
        <w:rPr>
          <w:color w:val="231F20"/>
        </w:rPr>
        <w:t>independientes;</w:t>
      </w:r>
      <w:r>
        <w:rPr>
          <w:color w:val="231F20"/>
          <w:spacing w:val="-3"/>
        </w:rPr>
        <w:t> </w:t>
      </w:r>
      <w:r>
        <w:rPr>
          <w:color w:val="231F20"/>
        </w:rPr>
        <w:t>derivado</w:t>
      </w:r>
      <w:r>
        <w:rPr>
          <w:color w:val="231F20"/>
          <w:spacing w:val="-3"/>
        </w:rPr>
        <w:t> </w:t>
      </w:r>
      <w:r>
        <w:rPr>
          <w:color w:val="231F20"/>
        </w:rPr>
        <w:t>de</w:t>
      </w:r>
      <w:r>
        <w:rPr>
          <w:color w:val="231F20"/>
          <w:spacing w:val="-3"/>
        </w:rPr>
        <w:t> </w:t>
      </w:r>
      <w:r>
        <w:rPr>
          <w:color w:val="231F20"/>
        </w:rPr>
        <w:t>lo</w:t>
      </w:r>
      <w:r>
        <w:rPr>
          <w:color w:val="231F20"/>
          <w:spacing w:val="-3"/>
        </w:rPr>
        <w:t> </w:t>
      </w:r>
      <w:r>
        <w:rPr>
          <w:color w:val="231F20"/>
        </w:rPr>
        <w:t>anterior,</w:t>
      </w:r>
      <w:r>
        <w:rPr>
          <w:color w:val="231F20"/>
          <w:spacing w:val="-3"/>
        </w:rPr>
        <w:t> </w:t>
      </w:r>
      <w:r>
        <w:rPr>
          <w:color w:val="231F20"/>
        </w:rPr>
        <w:t>consideran- do</w:t>
      </w:r>
      <w:r>
        <w:rPr>
          <w:color w:val="231F20"/>
          <w:spacing w:val="-13"/>
        </w:rPr>
        <w:t> </w:t>
      </w:r>
      <w:r>
        <w:rPr>
          <w:color w:val="231F20"/>
        </w:rPr>
        <w:t>las</w:t>
      </w:r>
      <w:r>
        <w:rPr>
          <w:color w:val="231F20"/>
          <w:spacing w:val="-12"/>
        </w:rPr>
        <w:t> </w:t>
      </w:r>
      <w:r>
        <w:rPr>
          <w:color w:val="231F20"/>
        </w:rPr>
        <w:t>aportaciones</w:t>
      </w:r>
      <w:r>
        <w:rPr>
          <w:color w:val="231F20"/>
          <w:spacing w:val="-13"/>
        </w:rPr>
        <w:t> </w:t>
      </w:r>
      <w:r>
        <w:rPr>
          <w:color w:val="231F20"/>
        </w:rPr>
        <w:t>realizadas,</w:t>
      </w:r>
      <w:r>
        <w:rPr>
          <w:color w:val="231F20"/>
          <w:spacing w:val="-12"/>
        </w:rPr>
        <w:t> </w:t>
      </w:r>
      <w:r>
        <w:rPr>
          <w:color w:val="231F20"/>
        </w:rPr>
        <w:t>los</w:t>
      </w:r>
      <w:r>
        <w:rPr>
          <w:color w:val="231F20"/>
          <w:spacing w:val="-13"/>
        </w:rPr>
        <w:t> </w:t>
      </w:r>
      <w:r>
        <w:rPr>
          <w:color w:val="231F20"/>
        </w:rPr>
        <w:t>documentos</w:t>
      </w:r>
      <w:r>
        <w:rPr>
          <w:color w:val="231F20"/>
          <w:spacing w:val="-12"/>
        </w:rPr>
        <w:t> </w:t>
      </w:r>
      <w:r>
        <w:rPr>
          <w:color w:val="231F20"/>
        </w:rPr>
        <w:t>podrán</w:t>
      </w:r>
      <w:r>
        <w:rPr>
          <w:color w:val="231F20"/>
          <w:spacing w:val="-13"/>
        </w:rPr>
        <w:t> </w:t>
      </w:r>
      <w:r>
        <w:rPr>
          <w:color w:val="231F20"/>
        </w:rPr>
        <w:t>ser</w:t>
      </w:r>
      <w:r>
        <w:rPr>
          <w:color w:val="231F20"/>
          <w:spacing w:val="-12"/>
        </w:rPr>
        <w:t> </w:t>
      </w:r>
      <w:r>
        <w:rPr>
          <w:color w:val="231F20"/>
        </w:rPr>
        <w:t>modificados</w:t>
      </w:r>
      <w:r>
        <w:rPr>
          <w:color w:val="231F20"/>
          <w:spacing w:val="-12"/>
        </w:rPr>
        <w:t> </w:t>
      </w:r>
      <w:r>
        <w:rPr>
          <w:color w:val="231F20"/>
        </w:rPr>
        <w:t>en</w:t>
      </w:r>
      <w:r>
        <w:rPr>
          <w:color w:val="231F20"/>
          <w:spacing w:val="-13"/>
        </w:rPr>
        <w:t> </w:t>
      </w:r>
      <w:r>
        <w:rPr>
          <w:color w:val="231F20"/>
        </w:rPr>
        <w:t>caso de ser necesario.</w:t>
      </w:r>
    </w:p>
    <w:p>
      <w:pPr>
        <w:pStyle w:val="BodyText"/>
        <w:spacing w:line="232" w:lineRule="auto" w:before="259"/>
        <w:ind w:left="1530" w:right="629" w:firstLine="0"/>
      </w:pPr>
      <w:r>
        <w:rPr>
          <w:color w:val="231F20"/>
        </w:rPr>
        <w:t>En</w:t>
      </w:r>
      <w:r>
        <w:rPr>
          <w:color w:val="231F20"/>
          <w:spacing w:val="-13"/>
        </w:rPr>
        <w:t> </w:t>
      </w:r>
      <w:r>
        <w:rPr>
          <w:color w:val="231F20"/>
        </w:rPr>
        <w:t>este</w:t>
      </w:r>
      <w:r>
        <w:rPr>
          <w:color w:val="231F20"/>
          <w:spacing w:val="-12"/>
        </w:rPr>
        <w:t> </w:t>
      </w:r>
      <w:r>
        <w:rPr>
          <w:color w:val="231F20"/>
        </w:rPr>
        <w:t>sentido,</w:t>
      </w:r>
      <w:r>
        <w:rPr>
          <w:color w:val="231F20"/>
          <w:spacing w:val="-13"/>
        </w:rPr>
        <w:t> </w:t>
      </w:r>
      <w:r>
        <w:rPr>
          <w:color w:val="231F20"/>
        </w:rPr>
        <w:t>cualquier</w:t>
      </w:r>
      <w:r>
        <w:rPr>
          <w:color w:val="231F20"/>
          <w:spacing w:val="-12"/>
        </w:rPr>
        <w:t> </w:t>
      </w:r>
      <w:r>
        <w:rPr>
          <w:color w:val="231F20"/>
        </w:rPr>
        <w:t>modificación</w:t>
      </w:r>
      <w:r>
        <w:rPr>
          <w:color w:val="231F20"/>
          <w:spacing w:val="-13"/>
        </w:rPr>
        <w:t> </w:t>
      </w:r>
      <w:r>
        <w:rPr>
          <w:color w:val="231F20"/>
        </w:rPr>
        <w:t>al</w:t>
      </w:r>
      <w:r>
        <w:rPr>
          <w:color w:val="231F20"/>
          <w:spacing w:val="-12"/>
        </w:rPr>
        <w:t> </w:t>
      </w:r>
      <w:r>
        <w:rPr>
          <w:color w:val="231F20"/>
        </w:rPr>
        <w:t>plan</w:t>
      </w:r>
      <w:r>
        <w:rPr>
          <w:color w:val="231F20"/>
          <w:spacing w:val="-13"/>
        </w:rPr>
        <w:t> </w:t>
      </w:r>
      <w:r>
        <w:rPr>
          <w:color w:val="231F20"/>
        </w:rPr>
        <w:t>de</w:t>
      </w:r>
      <w:r>
        <w:rPr>
          <w:color w:val="231F20"/>
          <w:spacing w:val="-12"/>
        </w:rPr>
        <w:t> </w:t>
      </w:r>
      <w:r>
        <w:rPr>
          <w:color w:val="231F20"/>
        </w:rPr>
        <w:t>trabajo</w:t>
      </w:r>
      <w:r>
        <w:rPr>
          <w:color w:val="231F20"/>
          <w:spacing w:val="-12"/>
        </w:rPr>
        <w:t> </w:t>
      </w:r>
      <w:r>
        <w:rPr>
          <w:color w:val="231F20"/>
        </w:rPr>
        <w:t>y</w:t>
      </w:r>
      <w:r>
        <w:rPr>
          <w:color w:val="231F20"/>
          <w:spacing w:val="-13"/>
        </w:rPr>
        <w:t> </w:t>
      </w:r>
      <w:r>
        <w:rPr>
          <w:color w:val="231F20"/>
        </w:rPr>
        <w:t>calendario</w:t>
      </w:r>
      <w:r>
        <w:rPr>
          <w:color w:val="231F20"/>
          <w:spacing w:val="-12"/>
        </w:rPr>
        <w:t> </w:t>
      </w:r>
      <w:r>
        <w:rPr>
          <w:color w:val="231F20"/>
        </w:rPr>
        <w:t>de</w:t>
      </w:r>
      <w:r>
        <w:rPr>
          <w:color w:val="231F20"/>
          <w:spacing w:val="-13"/>
        </w:rPr>
        <w:t> </w:t>
      </w:r>
      <w:r>
        <w:rPr>
          <w:color w:val="231F20"/>
        </w:rPr>
        <w:t>sesio- nes</w:t>
      </w:r>
      <w:r>
        <w:rPr>
          <w:color w:val="231F20"/>
          <w:spacing w:val="-5"/>
        </w:rPr>
        <w:t> </w:t>
      </w:r>
      <w:r>
        <w:rPr>
          <w:color w:val="231F20"/>
        </w:rPr>
        <w:t>ordinarias</w:t>
      </w:r>
      <w:r>
        <w:rPr>
          <w:color w:val="231F20"/>
          <w:spacing w:val="-5"/>
        </w:rPr>
        <w:t> </w:t>
      </w:r>
      <w:r>
        <w:rPr>
          <w:color w:val="231F20"/>
        </w:rPr>
        <w:t>y</w:t>
      </w:r>
      <w:r>
        <w:rPr>
          <w:color w:val="231F20"/>
          <w:spacing w:val="-5"/>
        </w:rPr>
        <w:t> </w:t>
      </w:r>
      <w:r>
        <w:rPr>
          <w:color w:val="231F20"/>
        </w:rPr>
        <w:t>reuniones</w:t>
      </w:r>
      <w:r>
        <w:rPr>
          <w:color w:val="231F20"/>
          <w:spacing w:val="-5"/>
        </w:rPr>
        <w:t> </w:t>
      </w:r>
      <w:r>
        <w:rPr>
          <w:color w:val="231F20"/>
        </w:rPr>
        <w:t>formales</w:t>
      </w:r>
      <w:r>
        <w:rPr>
          <w:color w:val="231F20"/>
          <w:spacing w:val="-5"/>
        </w:rPr>
        <w:t> </w:t>
      </w:r>
      <w:r>
        <w:rPr>
          <w:color w:val="231F20"/>
        </w:rPr>
        <w:t>de</w:t>
      </w:r>
      <w:r>
        <w:rPr>
          <w:color w:val="231F20"/>
          <w:spacing w:val="-5"/>
        </w:rPr>
        <w:t> </w:t>
      </w:r>
      <w:r>
        <w:rPr>
          <w:color w:val="231F20"/>
        </w:rPr>
        <w:t>trabajo</w:t>
      </w:r>
      <w:r>
        <w:rPr>
          <w:color w:val="231F20"/>
          <w:spacing w:val="-5"/>
        </w:rPr>
        <w:t> </w:t>
      </w:r>
      <w:r>
        <w:rPr>
          <w:color w:val="231F20"/>
        </w:rPr>
        <w:t>aprobados</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Comité</w:t>
      </w:r>
      <w:r>
        <w:rPr>
          <w:color w:val="231F20"/>
          <w:spacing w:val="-5"/>
        </w:rPr>
        <w:t> </w:t>
      </w:r>
      <w:r>
        <w:rPr>
          <w:color w:val="231F20"/>
        </w:rPr>
        <w:t>de</w:t>
      </w:r>
      <w:r>
        <w:rPr>
          <w:color w:val="231F20"/>
          <w:spacing w:val="-5"/>
        </w:rPr>
        <w:t> </w:t>
      </w:r>
      <w:r>
        <w:rPr>
          <w:color w:val="231F20"/>
        </w:rPr>
        <w:t>los Organismos Públicos Locales, deberá ser informada al Instituto dentro de los cinco días siguientes a su modificación.</w:t>
      </w:r>
    </w:p>
    <w:p>
      <w:pPr>
        <w:pStyle w:val="ListParagraph"/>
        <w:numPr>
          <w:ilvl w:val="0"/>
          <w:numId w:val="306"/>
        </w:numPr>
        <w:tabs>
          <w:tab w:pos="1528" w:val="left" w:leader="none"/>
          <w:tab w:pos="1530" w:val="left" w:leader="none"/>
        </w:tabs>
        <w:spacing w:line="232" w:lineRule="auto" w:before="262" w:after="0"/>
        <w:ind w:left="1530" w:right="630" w:hanging="260"/>
        <w:jc w:val="both"/>
        <w:rPr>
          <w:sz w:val="22"/>
        </w:rPr>
      </w:pPr>
      <w:r>
        <w:rPr>
          <w:color w:val="231F20"/>
          <w:sz w:val="22"/>
        </w:rPr>
        <w:t>A</w:t>
      </w:r>
      <w:r>
        <w:rPr>
          <w:color w:val="231F20"/>
          <w:spacing w:val="-7"/>
          <w:sz w:val="22"/>
        </w:rPr>
        <w:t> </w:t>
      </w:r>
      <w:r>
        <w:rPr>
          <w:color w:val="231F20"/>
          <w:sz w:val="22"/>
        </w:rPr>
        <w:t>las</w:t>
      </w:r>
      <w:r>
        <w:rPr>
          <w:color w:val="231F20"/>
          <w:spacing w:val="-7"/>
          <w:sz w:val="22"/>
        </w:rPr>
        <w:t> </w:t>
      </w:r>
      <w:r>
        <w:rPr>
          <w:color w:val="231F20"/>
          <w:sz w:val="22"/>
        </w:rPr>
        <w:t>sesiones</w:t>
      </w:r>
      <w:r>
        <w:rPr>
          <w:color w:val="231F20"/>
          <w:spacing w:val="-7"/>
          <w:sz w:val="22"/>
        </w:rPr>
        <w:t> </w:t>
      </w:r>
      <w:r>
        <w:rPr>
          <w:color w:val="231F20"/>
          <w:sz w:val="22"/>
        </w:rPr>
        <w:t>del</w:t>
      </w:r>
      <w:r>
        <w:rPr>
          <w:color w:val="231F20"/>
          <w:spacing w:val="-7"/>
          <w:sz w:val="22"/>
        </w:rPr>
        <w:t> </w:t>
      </w:r>
      <w:r>
        <w:rPr>
          <w:color w:val="231F20"/>
          <w:sz w:val="22"/>
        </w:rPr>
        <w:t>cotaprep</w:t>
      </w:r>
      <w:r>
        <w:rPr>
          <w:color w:val="231F20"/>
          <w:spacing w:val="-7"/>
          <w:sz w:val="22"/>
        </w:rPr>
        <w:t> </w:t>
      </w:r>
      <w:r>
        <w:rPr>
          <w:color w:val="231F20"/>
          <w:sz w:val="22"/>
        </w:rPr>
        <w:t>podrán</w:t>
      </w:r>
      <w:r>
        <w:rPr>
          <w:color w:val="231F20"/>
          <w:spacing w:val="-7"/>
          <w:sz w:val="22"/>
        </w:rPr>
        <w:t> </w:t>
      </w:r>
      <w:r>
        <w:rPr>
          <w:color w:val="231F20"/>
          <w:sz w:val="22"/>
        </w:rPr>
        <w:t>acudir,</w:t>
      </w:r>
      <w:r>
        <w:rPr>
          <w:color w:val="231F20"/>
          <w:spacing w:val="-7"/>
          <w:sz w:val="22"/>
        </w:rPr>
        <w:t> </w:t>
      </w:r>
      <w:r>
        <w:rPr>
          <w:color w:val="231F20"/>
          <w:sz w:val="22"/>
        </w:rPr>
        <w:t>en</w:t>
      </w:r>
      <w:r>
        <w:rPr>
          <w:color w:val="231F20"/>
          <w:spacing w:val="-7"/>
          <w:sz w:val="22"/>
        </w:rPr>
        <w:t> </w:t>
      </w:r>
      <w:r>
        <w:rPr>
          <w:color w:val="231F20"/>
          <w:sz w:val="22"/>
        </w:rPr>
        <w:t>calidad</w:t>
      </w:r>
      <w:r>
        <w:rPr>
          <w:color w:val="231F20"/>
          <w:spacing w:val="-7"/>
          <w:sz w:val="22"/>
        </w:rPr>
        <w:t> </w:t>
      </w:r>
      <w:r>
        <w:rPr>
          <w:color w:val="231F20"/>
          <w:sz w:val="22"/>
        </w:rPr>
        <w:t>de</w:t>
      </w:r>
      <w:r>
        <w:rPr>
          <w:color w:val="231F20"/>
          <w:spacing w:val="-7"/>
          <w:sz w:val="22"/>
        </w:rPr>
        <w:t> </w:t>
      </w:r>
      <w:r>
        <w:rPr>
          <w:color w:val="231F20"/>
          <w:sz w:val="22"/>
        </w:rPr>
        <w:t>invitados</w:t>
      </w:r>
      <w:r>
        <w:rPr>
          <w:color w:val="231F20"/>
          <w:spacing w:val="-7"/>
          <w:sz w:val="22"/>
        </w:rPr>
        <w:t> </w:t>
      </w:r>
      <w:r>
        <w:rPr>
          <w:color w:val="231F20"/>
          <w:sz w:val="22"/>
        </w:rPr>
        <w:t>con</w:t>
      </w:r>
      <w:r>
        <w:rPr>
          <w:color w:val="231F20"/>
          <w:spacing w:val="-7"/>
          <w:sz w:val="22"/>
        </w:rPr>
        <w:t> </w:t>
      </w:r>
      <w:r>
        <w:rPr>
          <w:color w:val="231F20"/>
          <w:sz w:val="22"/>
        </w:rPr>
        <w:t>derecho a voz, las y los Consejeros Electorales, o quien los represente; así como los funcionarios de la autoridad administrativa</w:t>
      </w:r>
      <w:r>
        <w:rPr>
          <w:color w:val="231F20"/>
          <w:spacing w:val="-1"/>
          <w:sz w:val="22"/>
        </w:rPr>
        <w:t> </w:t>
      </w:r>
      <w:r>
        <w:rPr>
          <w:color w:val="231F20"/>
          <w:sz w:val="22"/>
        </w:rPr>
        <w:t>electoral</w:t>
      </w:r>
      <w:r>
        <w:rPr>
          <w:color w:val="231F20"/>
          <w:spacing w:val="-1"/>
          <w:sz w:val="22"/>
        </w:rPr>
        <w:t> </w:t>
      </w:r>
      <w:r>
        <w:rPr>
          <w:color w:val="231F20"/>
          <w:sz w:val="22"/>
        </w:rPr>
        <w:t>correspondiente</w:t>
      </w:r>
      <w:r>
        <w:rPr>
          <w:color w:val="231F20"/>
          <w:spacing w:val="-1"/>
          <w:sz w:val="22"/>
        </w:rPr>
        <w:t> </w:t>
      </w:r>
      <w:r>
        <w:rPr>
          <w:color w:val="231F20"/>
          <w:sz w:val="22"/>
        </w:rPr>
        <w:t>y,</w:t>
      </w:r>
      <w:r>
        <w:rPr>
          <w:color w:val="231F20"/>
          <w:spacing w:val="-1"/>
          <w:sz w:val="22"/>
        </w:rPr>
        <w:t> </w:t>
      </w:r>
      <w:r>
        <w:rPr>
          <w:color w:val="231F20"/>
          <w:sz w:val="22"/>
        </w:rPr>
        <w:t>en</w:t>
      </w:r>
      <w:r>
        <w:rPr>
          <w:color w:val="231F20"/>
          <w:spacing w:val="-1"/>
          <w:sz w:val="22"/>
        </w:rPr>
        <w:t> </w:t>
      </w:r>
      <w:r>
        <w:rPr>
          <w:color w:val="231F20"/>
          <w:sz w:val="22"/>
        </w:rPr>
        <w:t>su caso,</w:t>
      </w:r>
      <w:r>
        <w:rPr>
          <w:color w:val="231F20"/>
          <w:spacing w:val="-8"/>
          <w:sz w:val="22"/>
        </w:rPr>
        <w:t> </w:t>
      </w:r>
      <w:r>
        <w:rPr>
          <w:color w:val="231F20"/>
          <w:sz w:val="22"/>
        </w:rPr>
        <w:t>especialistas</w:t>
      </w:r>
      <w:r>
        <w:rPr>
          <w:color w:val="231F20"/>
          <w:spacing w:val="-8"/>
          <w:sz w:val="22"/>
        </w:rPr>
        <w:t> </w:t>
      </w:r>
      <w:r>
        <w:rPr>
          <w:color w:val="231F20"/>
          <w:sz w:val="22"/>
        </w:rPr>
        <w:t>cuyos</w:t>
      </w:r>
      <w:r>
        <w:rPr>
          <w:color w:val="231F20"/>
          <w:spacing w:val="-8"/>
          <w:sz w:val="22"/>
        </w:rPr>
        <w:t> </w:t>
      </w:r>
      <w:r>
        <w:rPr>
          <w:color w:val="231F20"/>
          <w:sz w:val="22"/>
        </w:rPr>
        <w:t>conocimientos</w:t>
      </w:r>
      <w:r>
        <w:rPr>
          <w:color w:val="231F20"/>
          <w:spacing w:val="-8"/>
          <w:sz w:val="22"/>
        </w:rPr>
        <w:t> </w:t>
      </w:r>
      <w:r>
        <w:rPr>
          <w:color w:val="231F20"/>
          <w:sz w:val="22"/>
        </w:rPr>
        <w:t>y</w:t>
      </w:r>
      <w:r>
        <w:rPr>
          <w:color w:val="231F20"/>
          <w:spacing w:val="-8"/>
          <w:sz w:val="22"/>
        </w:rPr>
        <w:t> </w:t>
      </w:r>
      <w:r>
        <w:rPr>
          <w:color w:val="231F20"/>
          <w:sz w:val="22"/>
        </w:rPr>
        <w:t>experiencia</w:t>
      </w:r>
      <w:r>
        <w:rPr>
          <w:color w:val="231F20"/>
          <w:spacing w:val="-7"/>
          <w:sz w:val="22"/>
        </w:rPr>
        <w:t> </w:t>
      </w:r>
      <w:r>
        <w:rPr>
          <w:color w:val="231F20"/>
          <w:sz w:val="22"/>
        </w:rPr>
        <w:t>aporten</w:t>
      </w:r>
      <w:r>
        <w:rPr>
          <w:color w:val="231F20"/>
          <w:spacing w:val="-8"/>
          <w:sz w:val="22"/>
        </w:rPr>
        <w:t> </w:t>
      </w:r>
      <w:r>
        <w:rPr>
          <w:color w:val="231F20"/>
          <w:sz w:val="22"/>
        </w:rPr>
        <w:t>elementos</w:t>
      </w:r>
      <w:r>
        <w:rPr>
          <w:color w:val="231F20"/>
          <w:spacing w:val="-8"/>
          <w:sz w:val="22"/>
        </w:rPr>
        <w:t> </w:t>
      </w:r>
      <w:r>
        <w:rPr>
          <w:color w:val="231F20"/>
          <w:sz w:val="22"/>
        </w:rPr>
        <w:t>rele- vantes a los trabajos propios de los comités.</w:t>
      </w:r>
    </w:p>
    <w:p>
      <w:pPr>
        <w:pStyle w:val="Heading2"/>
        <w:spacing w:before="232"/>
      </w:pPr>
      <w:r>
        <w:rPr>
          <w:color w:val="231F20"/>
        </w:rPr>
        <w:t>Artículo</w:t>
      </w:r>
      <w:r>
        <w:rPr>
          <w:color w:val="231F20"/>
          <w:spacing w:val="-8"/>
        </w:rPr>
        <w:t> </w:t>
      </w:r>
      <w:r>
        <w:rPr>
          <w:color w:val="231F20"/>
          <w:spacing w:val="-4"/>
        </w:rPr>
        <w:t>345.</w:t>
      </w:r>
    </w:p>
    <w:p>
      <w:pPr>
        <w:pStyle w:val="ListParagraph"/>
        <w:numPr>
          <w:ilvl w:val="0"/>
          <w:numId w:val="307"/>
        </w:numPr>
        <w:tabs>
          <w:tab w:pos="1528" w:val="left" w:leader="none"/>
        </w:tabs>
        <w:spacing w:line="240" w:lineRule="auto" w:before="246" w:after="0"/>
        <w:ind w:left="1528" w:right="0" w:hanging="258"/>
        <w:jc w:val="left"/>
        <w:rPr>
          <w:sz w:val="22"/>
        </w:rPr>
      </w:pPr>
      <w:r>
        <w:rPr>
          <w:color w:val="231F20"/>
          <w:sz w:val="22"/>
        </w:rPr>
        <w:t>Las</w:t>
      </w:r>
      <w:r>
        <w:rPr>
          <w:color w:val="231F20"/>
          <w:spacing w:val="-3"/>
          <w:sz w:val="22"/>
        </w:rPr>
        <w:t> </w:t>
      </w:r>
      <w:r>
        <w:rPr>
          <w:color w:val="231F20"/>
          <w:sz w:val="22"/>
        </w:rPr>
        <w:t>sesiones</w:t>
      </w:r>
      <w:r>
        <w:rPr>
          <w:color w:val="231F20"/>
          <w:spacing w:val="-3"/>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cotaprep</w:t>
      </w:r>
      <w:r>
        <w:rPr>
          <w:color w:val="231F20"/>
          <w:spacing w:val="-2"/>
          <w:sz w:val="22"/>
        </w:rPr>
        <w:t> </w:t>
      </w:r>
      <w:r>
        <w:rPr>
          <w:color w:val="231F20"/>
          <w:sz w:val="22"/>
        </w:rPr>
        <w:t>podrán</w:t>
      </w:r>
      <w:r>
        <w:rPr>
          <w:color w:val="231F20"/>
          <w:spacing w:val="-3"/>
          <w:sz w:val="22"/>
        </w:rPr>
        <w:t> </w:t>
      </w:r>
      <w:r>
        <w:rPr>
          <w:color w:val="231F20"/>
          <w:sz w:val="22"/>
        </w:rPr>
        <w:t>ser</w:t>
      </w:r>
      <w:r>
        <w:rPr>
          <w:color w:val="231F20"/>
          <w:spacing w:val="-2"/>
          <w:sz w:val="22"/>
        </w:rPr>
        <w:t> </w:t>
      </w:r>
      <w:r>
        <w:rPr>
          <w:color w:val="231F20"/>
          <w:sz w:val="22"/>
        </w:rPr>
        <w:t>ordinarias</w:t>
      </w:r>
      <w:r>
        <w:rPr>
          <w:color w:val="231F20"/>
          <w:spacing w:val="-3"/>
          <w:sz w:val="22"/>
        </w:rPr>
        <w:t> </w:t>
      </w:r>
      <w:r>
        <w:rPr>
          <w:color w:val="231F20"/>
          <w:sz w:val="22"/>
        </w:rPr>
        <w:t>y</w:t>
      </w:r>
      <w:r>
        <w:rPr>
          <w:color w:val="231F20"/>
          <w:spacing w:val="-2"/>
          <w:sz w:val="22"/>
        </w:rPr>
        <w:t> extraordinarias.</w:t>
      </w:r>
    </w:p>
    <w:p>
      <w:pPr>
        <w:pStyle w:val="ListParagraph"/>
        <w:numPr>
          <w:ilvl w:val="0"/>
          <w:numId w:val="307"/>
        </w:numPr>
        <w:tabs>
          <w:tab w:pos="1528" w:val="left" w:leader="none"/>
          <w:tab w:pos="1530" w:val="left" w:leader="none"/>
        </w:tabs>
        <w:spacing w:line="232" w:lineRule="auto" w:before="258" w:after="0"/>
        <w:ind w:left="1530" w:right="630" w:hanging="260"/>
        <w:jc w:val="both"/>
        <w:rPr>
          <w:sz w:val="22"/>
        </w:rPr>
      </w:pPr>
      <w:r>
        <w:rPr>
          <w:color w:val="231F20"/>
          <w:sz w:val="22"/>
        </w:rPr>
        <w:t>Las sesiones ordinarias serán previamente aprobadas y calendarizadas en el plan</w:t>
      </w:r>
      <w:r>
        <w:rPr>
          <w:color w:val="231F20"/>
          <w:spacing w:val="-2"/>
          <w:sz w:val="22"/>
        </w:rPr>
        <w:t> </w:t>
      </w:r>
      <w:r>
        <w:rPr>
          <w:color w:val="231F20"/>
          <w:sz w:val="22"/>
        </w:rPr>
        <w:t>de</w:t>
      </w:r>
      <w:r>
        <w:rPr>
          <w:color w:val="231F20"/>
          <w:spacing w:val="-2"/>
          <w:sz w:val="22"/>
        </w:rPr>
        <w:t> </w:t>
      </w:r>
      <w:r>
        <w:rPr>
          <w:color w:val="231F20"/>
          <w:sz w:val="22"/>
        </w:rPr>
        <w:t>trabajo,</w:t>
      </w:r>
      <w:r>
        <w:rPr>
          <w:color w:val="231F20"/>
          <w:spacing w:val="-2"/>
          <w:sz w:val="22"/>
        </w:rPr>
        <w:t> </w:t>
      </w:r>
      <w:r>
        <w:rPr>
          <w:color w:val="231F20"/>
          <w:sz w:val="22"/>
        </w:rPr>
        <w:t>debiendo</w:t>
      </w:r>
      <w:r>
        <w:rPr>
          <w:color w:val="231F20"/>
          <w:spacing w:val="-2"/>
          <w:sz w:val="22"/>
        </w:rPr>
        <w:t> </w:t>
      </w:r>
      <w:r>
        <w:rPr>
          <w:color w:val="231F20"/>
          <w:sz w:val="22"/>
        </w:rPr>
        <w:t>realizarse</w:t>
      </w:r>
      <w:r>
        <w:rPr>
          <w:color w:val="231F20"/>
          <w:spacing w:val="-2"/>
          <w:sz w:val="22"/>
        </w:rPr>
        <w:t> </w:t>
      </w:r>
      <w:r>
        <w:rPr>
          <w:color w:val="231F20"/>
          <w:sz w:val="22"/>
        </w:rPr>
        <w:t>por</w:t>
      </w:r>
      <w:r>
        <w:rPr>
          <w:color w:val="231F20"/>
          <w:spacing w:val="-2"/>
          <w:sz w:val="22"/>
        </w:rPr>
        <w:t> </w:t>
      </w:r>
      <w:r>
        <w:rPr>
          <w:color w:val="231F20"/>
          <w:sz w:val="22"/>
        </w:rPr>
        <w:t>lo</w:t>
      </w:r>
      <w:r>
        <w:rPr>
          <w:color w:val="231F20"/>
          <w:spacing w:val="-2"/>
          <w:sz w:val="22"/>
        </w:rPr>
        <w:t> </w:t>
      </w:r>
      <w:r>
        <w:rPr>
          <w:color w:val="231F20"/>
          <w:sz w:val="22"/>
        </w:rPr>
        <w:t>menos</w:t>
      </w:r>
      <w:r>
        <w:rPr>
          <w:color w:val="231F20"/>
          <w:spacing w:val="-2"/>
          <w:sz w:val="22"/>
        </w:rPr>
        <w:t> </w:t>
      </w:r>
      <w:r>
        <w:rPr>
          <w:color w:val="231F20"/>
          <w:sz w:val="22"/>
        </w:rPr>
        <w:t>una</w:t>
      </w:r>
      <w:r>
        <w:rPr>
          <w:color w:val="231F20"/>
          <w:spacing w:val="-2"/>
          <w:sz w:val="22"/>
        </w:rPr>
        <w:t> </w:t>
      </w:r>
      <w:r>
        <w:rPr>
          <w:color w:val="231F20"/>
          <w:sz w:val="22"/>
        </w:rPr>
        <w:t>cada</w:t>
      </w:r>
      <w:r>
        <w:rPr>
          <w:color w:val="231F20"/>
          <w:spacing w:val="-2"/>
          <w:sz w:val="22"/>
        </w:rPr>
        <w:t> </w:t>
      </w:r>
      <w:r>
        <w:rPr>
          <w:color w:val="231F20"/>
          <w:sz w:val="22"/>
        </w:rPr>
        <w:t>mes,</w:t>
      </w:r>
      <w:r>
        <w:rPr>
          <w:color w:val="231F20"/>
          <w:spacing w:val="-2"/>
          <w:sz w:val="22"/>
        </w:rPr>
        <w:t> </w:t>
      </w:r>
      <w:r>
        <w:rPr>
          <w:color w:val="231F20"/>
          <w:sz w:val="22"/>
        </w:rPr>
        <w:t>a</w:t>
      </w:r>
      <w:r>
        <w:rPr>
          <w:color w:val="231F20"/>
          <w:spacing w:val="-2"/>
          <w:sz w:val="22"/>
        </w:rPr>
        <w:t> </w:t>
      </w:r>
      <w:r>
        <w:rPr>
          <w:color w:val="231F20"/>
          <w:sz w:val="22"/>
        </w:rPr>
        <w:t>partir</w:t>
      </w:r>
      <w:r>
        <w:rPr>
          <w:color w:val="231F20"/>
          <w:spacing w:val="-2"/>
          <w:sz w:val="22"/>
        </w:rPr>
        <w:t> </w:t>
      </w:r>
      <w:r>
        <w:rPr>
          <w:color w:val="231F20"/>
          <w:sz w:val="22"/>
        </w:rPr>
        <w:t>de</w:t>
      </w:r>
      <w:r>
        <w:rPr>
          <w:color w:val="231F20"/>
          <w:spacing w:val="-2"/>
          <w:sz w:val="22"/>
        </w:rPr>
        <w:t> </w:t>
      </w:r>
      <w:r>
        <w:rPr>
          <w:color w:val="231F20"/>
          <w:sz w:val="22"/>
        </w:rPr>
        <w:t>la entrada en funciones del Comité. En ellas se deberá cumplir al menos con lo </w:t>
      </w:r>
      <w:r>
        <w:rPr>
          <w:color w:val="231F20"/>
          <w:spacing w:val="-2"/>
          <w:sz w:val="22"/>
        </w:rPr>
        <w:t>siguiente:</w:t>
      </w:r>
    </w:p>
    <w:p>
      <w:pPr>
        <w:pStyle w:val="BodyText"/>
        <w:spacing w:before="2"/>
        <w:ind w:firstLine="0"/>
        <w:jc w:val="left"/>
      </w:pPr>
    </w:p>
    <w:p>
      <w:pPr>
        <w:pStyle w:val="ListParagraph"/>
        <w:numPr>
          <w:ilvl w:val="1"/>
          <w:numId w:val="307"/>
        </w:numPr>
        <w:tabs>
          <w:tab w:pos="1849" w:val="left" w:leader="none"/>
        </w:tabs>
        <w:spacing w:line="240" w:lineRule="auto" w:before="0" w:after="0"/>
        <w:ind w:left="1849" w:right="0" w:hanging="219"/>
        <w:jc w:val="left"/>
        <w:rPr>
          <w:sz w:val="20"/>
        </w:rPr>
      </w:pPr>
      <w:r>
        <w:rPr>
          <w:color w:val="231F20"/>
          <w:sz w:val="20"/>
        </w:rPr>
        <w:t>Presentar</w:t>
      </w:r>
      <w:r>
        <w:rPr>
          <w:color w:val="231F20"/>
          <w:spacing w:val="-9"/>
          <w:sz w:val="20"/>
        </w:rPr>
        <w:t> </w:t>
      </w:r>
      <w:r>
        <w:rPr>
          <w:color w:val="231F20"/>
          <w:sz w:val="20"/>
        </w:rPr>
        <w:t>un</w:t>
      </w:r>
      <w:r>
        <w:rPr>
          <w:color w:val="231F20"/>
          <w:spacing w:val="-9"/>
          <w:sz w:val="20"/>
        </w:rPr>
        <w:t> </w:t>
      </w:r>
      <w:r>
        <w:rPr>
          <w:color w:val="231F20"/>
          <w:sz w:val="20"/>
        </w:rPr>
        <w:t>informe</w:t>
      </w:r>
      <w:r>
        <w:rPr>
          <w:color w:val="231F20"/>
          <w:spacing w:val="-9"/>
          <w:sz w:val="20"/>
        </w:rPr>
        <w:t> </w:t>
      </w:r>
      <w:r>
        <w:rPr>
          <w:color w:val="231F20"/>
          <w:sz w:val="20"/>
        </w:rPr>
        <w:t>de</w:t>
      </w:r>
      <w:r>
        <w:rPr>
          <w:color w:val="231F20"/>
          <w:spacing w:val="-9"/>
          <w:sz w:val="20"/>
        </w:rPr>
        <w:t> </w:t>
      </w:r>
      <w:r>
        <w:rPr>
          <w:color w:val="231F20"/>
          <w:sz w:val="20"/>
        </w:rPr>
        <w:t>los</w:t>
      </w:r>
      <w:r>
        <w:rPr>
          <w:color w:val="231F20"/>
          <w:spacing w:val="-9"/>
          <w:sz w:val="20"/>
        </w:rPr>
        <w:t> </w:t>
      </w:r>
      <w:r>
        <w:rPr>
          <w:color w:val="231F20"/>
          <w:sz w:val="20"/>
        </w:rPr>
        <w:t>avances</w:t>
      </w:r>
      <w:r>
        <w:rPr>
          <w:color w:val="231F20"/>
          <w:spacing w:val="-9"/>
          <w:sz w:val="20"/>
        </w:rPr>
        <w:t> </w:t>
      </w:r>
      <w:r>
        <w:rPr>
          <w:color w:val="231F20"/>
          <w:sz w:val="20"/>
        </w:rPr>
        <w:t>del</w:t>
      </w:r>
      <w:r>
        <w:rPr>
          <w:color w:val="231F20"/>
          <w:spacing w:val="-9"/>
          <w:sz w:val="20"/>
        </w:rPr>
        <w:t> </w:t>
      </w:r>
      <w:r>
        <w:rPr>
          <w:color w:val="231F20"/>
          <w:sz w:val="20"/>
        </w:rPr>
        <w:t>prep,</w:t>
      </w:r>
      <w:r>
        <w:rPr>
          <w:color w:val="231F20"/>
          <w:spacing w:val="-8"/>
          <w:sz w:val="20"/>
        </w:rPr>
        <w:t> </w:t>
      </w:r>
      <w:r>
        <w:rPr>
          <w:color w:val="231F20"/>
          <w:spacing w:val="-10"/>
          <w:sz w:val="20"/>
        </w:rPr>
        <w:t>y</w:t>
      </w:r>
    </w:p>
    <w:p>
      <w:pPr>
        <w:pStyle w:val="ListParagraph"/>
        <w:numPr>
          <w:ilvl w:val="1"/>
          <w:numId w:val="307"/>
        </w:numPr>
        <w:tabs>
          <w:tab w:pos="1850" w:val="left" w:leader="none"/>
        </w:tabs>
        <w:spacing w:line="254" w:lineRule="auto" w:before="16" w:after="0"/>
        <w:ind w:left="1850" w:right="629" w:hanging="220"/>
        <w:jc w:val="left"/>
        <w:rPr>
          <w:sz w:val="20"/>
        </w:rPr>
      </w:pPr>
      <w:r>
        <w:rPr>
          <w:color w:val="231F20"/>
          <w:sz w:val="20"/>
        </w:rPr>
        <w:t>Dar a conocer los avances y seguimiento de la o las pruebas de funcionalidad, los simulacros y la operación del prep, cuando correspondan.</w:t>
      </w:r>
    </w:p>
    <w:p>
      <w:pPr>
        <w:pStyle w:val="BodyText"/>
        <w:spacing w:before="9"/>
        <w:ind w:firstLine="0"/>
        <w:jc w:val="left"/>
        <w:rPr>
          <w:sz w:val="20"/>
        </w:rPr>
      </w:pPr>
    </w:p>
    <w:p>
      <w:pPr>
        <w:pStyle w:val="ListParagraph"/>
        <w:numPr>
          <w:ilvl w:val="0"/>
          <w:numId w:val="307"/>
        </w:numPr>
        <w:tabs>
          <w:tab w:pos="1528" w:val="left" w:leader="none"/>
          <w:tab w:pos="1530" w:val="left" w:leader="none"/>
        </w:tabs>
        <w:spacing w:line="232" w:lineRule="auto" w:before="0" w:after="0"/>
        <w:ind w:left="1530" w:right="631" w:hanging="260"/>
        <w:jc w:val="both"/>
        <w:rPr>
          <w:sz w:val="22"/>
        </w:rPr>
      </w:pPr>
      <w:r>
        <w:rPr>
          <w:color w:val="231F20"/>
          <w:sz w:val="22"/>
        </w:rPr>
        <w:t>Las</w:t>
      </w:r>
      <w:r>
        <w:rPr>
          <w:color w:val="231F20"/>
          <w:spacing w:val="-12"/>
          <w:sz w:val="22"/>
        </w:rPr>
        <w:t> </w:t>
      </w:r>
      <w:r>
        <w:rPr>
          <w:color w:val="231F20"/>
          <w:sz w:val="22"/>
        </w:rPr>
        <w:t>sesiones</w:t>
      </w:r>
      <w:r>
        <w:rPr>
          <w:color w:val="231F20"/>
          <w:spacing w:val="-12"/>
          <w:sz w:val="22"/>
        </w:rPr>
        <w:t> </w:t>
      </w:r>
      <w:r>
        <w:rPr>
          <w:color w:val="231F20"/>
          <w:sz w:val="22"/>
        </w:rPr>
        <w:t>extraordinarias</w:t>
      </w:r>
      <w:r>
        <w:rPr>
          <w:color w:val="231F20"/>
          <w:spacing w:val="-12"/>
          <w:sz w:val="22"/>
        </w:rPr>
        <w:t> </w:t>
      </w:r>
      <w:r>
        <w:rPr>
          <w:color w:val="231F20"/>
          <w:sz w:val="22"/>
        </w:rPr>
        <w:t>serán</w:t>
      </w:r>
      <w:r>
        <w:rPr>
          <w:color w:val="231F20"/>
          <w:spacing w:val="-12"/>
          <w:sz w:val="22"/>
        </w:rPr>
        <w:t> </w:t>
      </w:r>
      <w:r>
        <w:rPr>
          <w:color w:val="231F20"/>
          <w:sz w:val="22"/>
        </w:rPr>
        <w:t>aquellas</w:t>
      </w:r>
      <w:r>
        <w:rPr>
          <w:color w:val="231F20"/>
          <w:spacing w:val="-12"/>
          <w:sz w:val="22"/>
        </w:rPr>
        <w:t> </w:t>
      </w:r>
      <w:r>
        <w:rPr>
          <w:color w:val="231F20"/>
          <w:sz w:val="22"/>
        </w:rPr>
        <w:t>convocadas</w:t>
      </w:r>
      <w:r>
        <w:rPr>
          <w:color w:val="231F20"/>
          <w:spacing w:val="-12"/>
          <w:sz w:val="22"/>
        </w:rPr>
        <w:t> </w:t>
      </w:r>
      <w:r>
        <w:rPr>
          <w:color w:val="231F20"/>
          <w:sz w:val="22"/>
        </w:rPr>
        <w:t>por</w:t>
      </w:r>
      <w:r>
        <w:rPr>
          <w:color w:val="231F20"/>
          <w:spacing w:val="-12"/>
          <w:sz w:val="22"/>
        </w:rPr>
        <w:t> </w:t>
      </w:r>
      <w:r>
        <w:rPr>
          <w:color w:val="231F20"/>
          <w:sz w:val="22"/>
        </w:rPr>
        <w:t>los</w:t>
      </w:r>
      <w:r>
        <w:rPr>
          <w:color w:val="231F20"/>
          <w:spacing w:val="-13"/>
          <w:sz w:val="22"/>
        </w:rPr>
        <w:t> </w:t>
      </w:r>
      <w:r>
        <w:rPr>
          <w:color w:val="231F20"/>
          <w:sz w:val="22"/>
        </w:rPr>
        <w:t>cotaprep,</w:t>
      </w:r>
      <w:r>
        <w:rPr>
          <w:color w:val="231F20"/>
          <w:spacing w:val="-11"/>
          <w:sz w:val="22"/>
        </w:rPr>
        <w:t> </w:t>
      </w:r>
      <w:r>
        <w:rPr>
          <w:color w:val="231F20"/>
          <w:sz w:val="22"/>
        </w:rPr>
        <w:t>cuan- </w:t>
      </w:r>
      <w:r>
        <w:rPr>
          <w:color w:val="231F20"/>
          <w:spacing w:val="-2"/>
          <w:sz w:val="22"/>
        </w:rPr>
        <w:t>do</w:t>
      </w:r>
      <w:r>
        <w:rPr>
          <w:color w:val="231F20"/>
          <w:spacing w:val="-6"/>
          <w:sz w:val="22"/>
        </w:rPr>
        <w:t> </w:t>
      </w:r>
      <w:r>
        <w:rPr>
          <w:color w:val="231F20"/>
          <w:spacing w:val="-2"/>
          <w:sz w:val="22"/>
        </w:rPr>
        <w:t>lo</w:t>
      </w:r>
      <w:r>
        <w:rPr>
          <w:color w:val="231F20"/>
          <w:spacing w:val="-6"/>
          <w:sz w:val="22"/>
        </w:rPr>
        <w:t> </w:t>
      </w:r>
      <w:r>
        <w:rPr>
          <w:color w:val="231F20"/>
          <w:spacing w:val="-2"/>
          <w:sz w:val="22"/>
        </w:rPr>
        <w:t>estimen</w:t>
      </w:r>
      <w:r>
        <w:rPr>
          <w:color w:val="231F20"/>
          <w:spacing w:val="-6"/>
          <w:sz w:val="22"/>
        </w:rPr>
        <w:t> </w:t>
      </w:r>
      <w:r>
        <w:rPr>
          <w:color w:val="231F20"/>
          <w:spacing w:val="-2"/>
          <w:sz w:val="22"/>
        </w:rPr>
        <w:t>necesario</w:t>
      </w:r>
      <w:r>
        <w:rPr>
          <w:color w:val="231F20"/>
          <w:spacing w:val="-6"/>
          <w:sz w:val="22"/>
        </w:rPr>
        <w:t> </w:t>
      </w:r>
      <w:r>
        <w:rPr>
          <w:color w:val="231F20"/>
          <w:spacing w:val="-2"/>
          <w:sz w:val="22"/>
        </w:rPr>
        <w:t>sus</w:t>
      </w:r>
      <w:r>
        <w:rPr>
          <w:color w:val="231F20"/>
          <w:spacing w:val="-6"/>
          <w:sz w:val="22"/>
        </w:rPr>
        <w:t> </w:t>
      </w:r>
      <w:r>
        <w:rPr>
          <w:color w:val="231F20"/>
          <w:spacing w:val="-2"/>
          <w:sz w:val="22"/>
        </w:rPr>
        <w:t>integrantes</w:t>
      </w:r>
      <w:r>
        <w:rPr>
          <w:color w:val="231F20"/>
          <w:spacing w:val="-6"/>
          <w:sz w:val="22"/>
        </w:rPr>
        <w:t> </w:t>
      </w:r>
      <w:r>
        <w:rPr>
          <w:color w:val="231F20"/>
          <w:spacing w:val="-2"/>
          <w:sz w:val="22"/>
        </w:rPr>
        <w:t>o</w:t>
      </w:r>
      <w:r>
        <w:rPr>
          <w:color w:val="231F20"/>
          <w:spacing w:val="-6"/>
          <w:sz w:val="22"/>
        </w:rPr>
        <w:t> </w:t>
      </w:r>
      <w:r>
        <w:rPr>
          <w:color w:val="231F20"/>
          <w:spacing w:val="-2"/>
          <w:sz w:val="22"/>
        </w:rPr>
        <w:t>a</w:t>
      </w:r>
      <w:r>
        <w:rPr>
          <w:color w:val="231F20"/>
          <w:spacing w:val="-6"/>
          <w:sz w:val="22"/>
        </w:rPr>
        <w:t> </w:t>
      </w:r>
      <w:r>
        <w:rPr>
          <w:color w:val="231F20"/>
          <w:spacing w:val="-2"/>
          <w:sz w:val="22"/>
        </w:rPr>
        <w:t>petición</w:t>
      </w:r>
      <w:r>
        <w:rPr>
          <w:color w:val="231F20"/>
          <w:spacing w:val="-6"/>
          <w:sz w:val="22"/>
        </w:rPr>
        <w:t> </w:t>
      </w:r>
      <w:r>
        <w:rPr>
          <w:color w:val="231F20"/>
          <w:spacing w:val="-2"/>
          <w:sz w:val="22"/>
        </w:rPr>
        <w:t>de</w:t>
      </w:r>
      <w:r>
        <w:rPr>
          <w:color w:val="231F20"/>
          <w:spacing w:val="-6"/>
          <w:sz w:val="22"/>
        </w:rPr>
        <w:t> </w:t>
      </w:r>
      <w:r>
        <w:rPr>
          <w:color w:val="231F20"/>
          <w:spacing w:val="-2"/>
          <w:sz w:val="22"/>
        </w:rPr>
        <w:t>la</w:t>
      </w:r>
      <w:r>
        <w:rPr>
          <w:color w:val="231F20"/>
          <w:spacing w:val="-6"/>
          <w:sz w:val="22"/>
        </w:rPr>
        <w:t> </w:t>
      </w:r>
      <w:r>
        <w:rPr>
          <w:color w:val="231F20"/>
          <w:spacing w:val="-2"/>
          <w:sz w:val="22"/>
        </w:rPr>
        <w:t>Secretaría</w:t>
      </w:r>
      <w:r>
        <w:rPr>
          <w:color w:val="231F20"/>
          <w:spacing w:val="-6"/>
          <w:sz w:val="22"/>
        </w:rPr>
        <w:t> </w:t>
      </w:r>
      <w:r>
        <w:rPr>
          <w:color w:val="231F20"/>
          <w:spacing w:val="-2"/>
          <w:sz w:val="22"/>
        </w:rPr>
        <w:t>Técnica,</w:t>
      </w:r>
      <w:r>
        <w:rPr>
          <w:color w:val="231F20"/>
          <w:spacing w:val="-6"/>
          <w:sz w:val="22"/>
        </w:rPr>
        <w:t> </w:t>
      </w:r>
      <w:r>
        <w:rPr>
          <w:color w:val="231F20"/>
          <w:spacing w:val="-2"/>
          <w:sz w:val="22"/>
        </w:rPr>
        <w:t>sin </w:t>
      </w:r>
      <w:r>
        <w:rPr>
          <w:color w:val="231F20"/>
          <w:sz w:val="22"/>
        </w:rPr>
        <w:t>estar previamente calendarizadas.</w:t>
      </w:r>
    </w:p>
    <w:p>
      <w:pPr>
        <w:spacing w:line="276" w:lineRule="exact" w:before="233"/>
        <w:ind w:left="216" w:right="0" w:firstLine="0"/>
        <w:jc w:val="center"/>
        <w:rPr>
          <w:b/>
          <w:sz w:val="24"/>
        </w:rPr>
      </w:pPr>
      <w:r>
        <w:rPr>
          <w:b/>
          <w:color w:val="58595B"/>
          <w:sz w:val="24"/>
        </w:rPr>
        <w:t>Sección</w:t>
      </w:r>
      <w:r>
        <w:rPr>
          <w:b/>
          <w:color w:val="58595B"/>
          <w:spacing w:val="29"/>
          <w:sz w:val="24"/>
        </w:rPr>
        <w:t> </w:t>
      </w:r>
      <w:r>
        <w:rPr>
          <w:b/>
          <w:color w:val="58595B"/>
          <w:spacing w:val="-2"/>
          <w:sz w:val="24"/>
        </w:rPr>
        <w:t>Cuarta</w:t>
      </w:r>
    </w:p>
    <w:p>
      <w:pPr>
        <w:spacing w:line="276" w:lineRule="exact" w:before="0"/>
        <w:ind w:left="217" w:right="0" w:firstLine="0"/>
        <w:jc w:val="center"/>
        <w:rPr>
          <w:b/>
          <w:sz w:val="24"/>
        </w:rPr>
      </w:pPr>
      <w:r>
        <w:rPr>
          <w:b/>
          <w:color w:val="58595B"/>
          <w:sz w:val="24"/>
        </w:rPr>
        <w:t>Sistema</w:t>
      </w:r>
      <w:r>
        <w:rPr>
          <w:b/>
          <w:color w:val="58595B"/>
          <w:spacing w:val="-6"/>
          <w:sz w:val="24"/>
        </w:rPr>
        <w:t> </w:t>
      </w:r>
      <w:r>
        <w:rPr>
          <w:b/>
          <w:color w:val="58595B"/>
          <w:sz w:val="24"/>
        </w:rPr>
        <w:t>informático</w:t>
      </w:r>
      <w:r>
        <w:rPr>
          <w:b/>
          <w:color w:val="58595B"/>
          <w:spacing w:val="-5"/>
          <w:sz w:val="24"/>
        </w:rPr>
        <w:t> </w:t>
      </w:r>
      <w:r>
        <w:rPr>
          <w:b/>
          <w:color w:val="58595B"/>
          <w:sz w:val="24"/>
        </w:rPr>
        <w:t>y</w:t>
      </w:r>
      <w:r>
        <w:rPr>
          <w:b/>
          <w:color w:val="58595B"/>
          <w:spacing w:val="-6"/>
          <w:sz w:val="24"/>
        </w:rPr>
        <w:t> </w:t>
      </w:r>
      <w:r>
        <w:rPr>
          <w:b/>
          <w:color w:val="58595B"/>
          <w:sz w:val="24"/>
        </w:rPr>
        <w:t>su</w:t>
      </w:r>
      <w:r>
        <w:rPr>
          <w:b/>
          <w:color w:val="58595B"/>
          <w:spacing w:val="-5"/>
          <w:sz w:val="24"/>
        </w:rPr>
        <w:t> </w:t>
      </w:r>
      <w:r>
        <w:rPr>
          <w:b/>
          <w:color w:val="58595B"/>
          <w:spacing w:val="-2"/>
          <w:sz w:val="24"/>
        </w:rPr>
        <w:t>auditoría</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4"/>
          <w:sz w:val="24"/>
        </w:rPr>
        <w:t>346.</w:t>
      </w:r>
    </w:p>
    <w:p>
      <w:pPr>
        <w:pStyle w:val="ListParagraph"/>
        <w:numPr>
          <w:ilvl w:val="0"/>
          <w:numId w:val="308"/>
        </w:numPr>
        <w:tabs>
          <w:tab w:pos="1528" w:val="left" w:leader="none"/>
          <w:tab w:pos="1530" w:val="left" w:leader="none"/>
        </w:tabs>
        <w:spacing w:line="232" w:lineRule="auto" w:before="253" w:after="0"/>
        <w:ind w:left="1530" w:right="631" w:hanging="260"/>
        <w:jc w:val="both"/>
        <w:rPr>
          <w:sz w:val="22"/>
        </w:rPr>
      </w:pPr>
      <w:r>
        <w:rPr>
          <w:color w:val="231F20"/>
          <w:sz w:val="22"/>
        </w:rPr>
        <w:t>El Instituto y los opl, en el ámbito de su competencia, deberán implementar un sistema informático para la operación del prep. El sistema, ya sea propio o desarrollado por terceros, será independiente y responsabilidad de cada una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firstLine="0"/>
        <w:jc w:val="left"/>
      </w:pPr>
      <w:r>
        <w:rPr>
          <w:color w:val="231F20"/>
        </w:rPr>
        <w:t>de</w:t>
      </w:r>
      <w:r>
        <w:rPr>
          <w:color w:val="231F20"/>
          <w:spacing w:val="-13"/>
        </w:rPr>
        <w:t> </w:t>
      </w:r>
      <w:r>
        <w:rPr>
          <w:color w:val="231F20"/>
        </w:rPr>
        <w:t>dichas</w:t>
      </w:r>
      <w:r>
        <w:rPr>
          <w:color w:val="231F20"/>
          <w:spacing w:val="-12"/>
        </w:rPr>
        <w:t> </w:t>
      </w:r>
      <w:r>
        <w:rPr>
          <w:color w:val="231F20"/>
        </w:rPr>
        <w:t>autoridades;</w:t>
      </w:r>
      <w:r>
        <w:rPr>
          <w:color w:val="231F20"/>
          <w:spacing w:val="-13"/>
        </w:rPr>
        <w:t> </w:t>
      </w:r>
      <w:r>
        <w:rPr>
          <w:color w:val="231F20"/>
        </w:rPr>
        <w:t>además,</w:t>
      </w:r>
      <w:r>
        <w:rPr>
          <w:color w:val="231F20"/>
          <w:spacing w:val="-12"/>
        </w:rPr>
        <w:t> </w:t>
      </w:r>
      <w:r>
        <w:rPr>
          <w:color w:val="231F20"/>
        </w:rPr>
        <w:t>deberá</w:t>
      </w:r>
      <w:r>
        <w:rPr>
          <w:color w:val="231F20"/>
          <w:spacing w:val="-13"/>
        </w:rPr>
        <w:t> </w:t>
      </w:r>
      <w:r>
        <w:rPr>
          <w:color w:val="231F20"/>
        </w:rPr>
        <w:t>contemplar</w:t>
      </w:r>
      <w:r>
        <w:rPr>
          <w:color w:val="231F20"/>
          <w:spacing w:val="-12"/>
        </w:rPr>
        <w:t> </w:t>
      </w:r>
      <w:r>
        <w:rPr>
          <w:color w:val="231F20"/>
        </w:rPr>
        <w:t>las</w:t>
      </w:r>
      <w:r>
        <w:rPr>
          <w:color w:val="231F20"/>
          <w:spacing w:val="-13"/>
        </w:rPr>
        <w:t> </w:t>
      </w:r>
      <w:r>
        <w:rPr>
          <w:color w:val="231F20"/>
        </w:rPr>
        <w:t>etapas</w:t>
      </w:r>
      <w:r>
        <w:rPr>
          <w:color w:val="231F20"/>
          <w:spacing w:val="-12"/>
        </w:rPr>
        <w:t> </w:t>
      </w:r>
      <w:r>
        <w:rPr>
          <w:color w:val="231F20"/>
        </w:rPr>
        <w:t>mínimas</w:t>
      </w:r>
      <w:r>
        <w:rPr>
          <w:color w:val="231F20"/>
          <w:spacing w:val="-12"/>
        </w:rPr>
        <w:t> </w:t>
      </w:r>
      <w:r>
        <w:rPr>
          <w:color w:val="231F20"/>
        </w:rPr>
        <w:t>del</w:t>
      </w:r>
      <w:r>
        <w:rPr>
          <w:color w:val="231F20"/>
          <w:spacing w:val="-13"/>
        </w:rPr>
        <w:t> </w:t>
      </w:r>
      <w:r>
        <w:rPr>
          <w:color w:val="231F20"/>
        </w:rPr>
        <w:t>pro- ceso técnico operativo, señaladas en el Anexo 13 de este Reglamento.</w:t>
      </w:r>
    </w:p>
    <w:p>
      <w:pPr>
        <w:pStyle w:val="ListParagraph"/>
        <w:numPr>
          <w:ilvl w:val="0"/>
          <w:numId w:val="308"/>
        </w:numPr>
        <w:tabs>
          <w:tab w:pos="1811" w:val="left" w:leader="none"/>
          <w:tab w:pos="1813" w:val="left" w:leader="none"/>
        </w:tabs>
        <w:spacing w:line="232" w:lineRule="auto" w:before="259" w:after="0"/>
        <w:ind w:left="1813" w:right="348" w:hanging="260"/>
        <w:jc w:val="both"/>
        <w:rPr>
          <w:sz w:val="22"/>
        </w:rPr>
      </w:pPr>
      <w:r>
        <w:rPr>
          <w:color w:val="231F20"/>
          <w:sz w:val="22"/>
        </w:rPr>
        <w:t>El Instituto y los opl deberán establecer un procedimiento de control de cam- bios del código fuente y de las configuraciones del sistema informático con el objeto</w:t>
      </w:r>
      <w:r>
        <w:rPr>
          <w:color w:val="231F20"/>
          <w:spacing w:val="-13"/>
          <w:sz w:val="22"/>
        </w:rPr>
        <w:t> </w:t>
      </w:r>
      <w:r>
        <w:rPr>
          <w:color w:val="231F20"/>
          <w:sz w:val="22"/>
        </w:rPr>
        <w:t>de</w:t>
      </w:r>
      <w:r>
        <w:rPr>
          <w:color w:val="231F20"/>
          <w:spacing w:val="-12"/>
          <w:sz w:val="22"/>
        </w:rPr>
        <w:t> </w:t>
      </w:r>
      <w:r>
        <w:rPr>
          <w:color w:val="231F20"/>
          <w:sz w:val="22"/>
        </w:rPr>
        <w:t>llevar</w:t>
      </w:r>
      <w:r>
        <w:rPr>
          <w:color w:val="231F20"/>
          <w:spacing w:val="-13"/>
          <w:sz w:val="22"/>
        </w:rPr>
        <w:t> </w:t>
      </w:r>
      <w:r>
        <w:rPr>
          <w:color w:val="231F20"/>
          <w:sz w:val="22"/>
        </w:rPr>
        <w:t>un</w:t>
      </w:r>
      <w:r>
        <w:rPr>
          <w:color w:val="231F20"/>
          <w:spacing w:val="-12"/>
          <w:sz w:val="22"/>
        </w:rPr>
        <w:t> </w:t>
      </w:r>
      <w:r>
        <w:rPr>
          <w:color w:val="231F20"/>
          <w:sz w:val="22"/>
        </w:rPr>
        <w:t>registro</w:t>
      </w:r>
      <w:r>
        <w:rPr>
          <w:color w:val="231F20"/>
          <w:spacing w:val="-13"/>
          <w:sz w:val="22"/>
        </w:rPr>
        <w:t> </w:t>
      </w:r>
      <w:r>
        <w:rPr>
          <w:color w:val="231F20"/>
          <w:sz w:val="22"/>
        </w:rPr>
        <w:t>de</w:t>
      </w:r>
      <w:r>
        <w:rPr>
          <w:color w:val="231F20"/>
          <w:spacing w:val="-12"/>
          <w:sz w:val="22"/>
        </w:rPr>
        <w:t> </w:t>
      </w:r>
      <w:r>
        <w:rPr>
          <w:color w:val="231F20"/>
          <w:sz w:val="22"/>
        </w:rPr>
        <w:t>las</w:t>
      </w:r>
      <w:r>
        <w:rPr>
          <w:color w:val="231F20"/>
          <w:spacing w:val="-13"/>
          <w:sz w:val="22"/>
        </w:rPr>
        <w:t> </w:t>
      </w:r>
      <w:r>
        <w:rPr>
          <w:color w:val="231F20"/>
          <w:sz w:val="22"/>
        </w:rPr>
        <w:t>modificaciones</w:t>
      </w:r>
      <w:r>
        <w:rPr>
          <w:color w:val="231F20"/>
          <w:spacing w:val="-12"/>
          <w:sz w:val="22"/>
        </w:rPr>
        <w:t> </w:t>
      </w:r>
      <w:r>
        <w:rPr>
          <w:color w:val="231F20"/>
          <w:sz w:val="22"/>
        </w:rPr>
        <w:t>al</w:t>
      </w:r>
      <w:r>
        <w:rPr>
          <w:color w:val="231F20"/>
          <w:spacing w:val="-12"/>
          <w:sz w:val="22"/>
        </w:rPr>
        <w:t> </w:t>
      </w:r>
      <w:r>
        <w:rPr>
          <w:color w:val="231F20"/>
          <w:sz w:val="22"/>
        </w:rPr>
        <w:t>sistema</w:t>
      </w:r>
      <w:r>
        <w:rPr>
          <w:color w:val="231F20"/>
          <w:spacing w:val="-13"/>
          <w:sz w:val="22"/>
        </w:rPr>
        <w:t> </w:t>
      </w:r>
      <w:r>
        <w:rPr>
          <w:color w:val="231F20"/>
          <w:sz w:val="22"/>
        </w:rPr>
        <w:t>y</w:t>
      </w:r>
      <w:r>
        <w:rPr>
          <w:color w:val="231F20"/>
          <w:spacing w:val="-12"/>
          <w:sz w:val="22"/>
        </w:rPr>
        <w:t> </w:t>
      </w:r>
      <w:r>
        <w:rPr>
          <w:color w:val="231F20"/>
          <w:sz w:val="22"/>
        </w:rPr>
        <w:t>de</w:t>
      </w:r>
      <w:r>
        <w:rPr>
          <w:color w:val="231F20"/>
          <w:spacing w:val="-13"/>
          <w:sz w:val="22"/>
        </w:rPr>
        <w:t> </w:t>
      </w:r>
      <w:r>
        <w:rPr>
          <w:color w:val="231F20"/>
          <w:sz w:val="22"/>
        </w:rPr>
        <w:t>sus</w:t>
      </w:r>
      <w:r>
        <w:rPr>
          <w:color w:val="231F20"/>
          <w:spacing w:val="-12"/>
          <w:sz w:val="22"/>
        </w:rPr>
        <w:t> </w:t>
      </w:r>
      <w:r>
        <w:rPr>
          <w:color w:val="231F20"/>
          <w:sz w:val="22"/>
        </w:rPr>
        <w:t>correspon- dientes versiones.</w:t>
      </w:r>
    </w:p>
    <w:p>
      <w:pPr>
        <w:pStyle w:val="Heading2"/>
        <w:ind w:left="1133"/>
      </w:pPr>
      <w:r>
        <w:rPr>
          <w:color w:val="231F20"/>
        </w:rPr>
        <w:t>Artículo</w:t>
      </w:r>
      <w:r>
        <w:rPr>
          <w:color w:val="231F20"/>
          <w:spacing w:val="-8"/>
        </w:rPr>
        <w:t> </w:t>
      </w:r>
      <w:r>
        <w:rPr>
          <w:color w:val="231F20"/>
          <w:spacing w:val="-4"/>
        </w:rPr>
        <w:t>347.</w:t>
      </w:r>
    </w:p>
    <w:p>
      <w:pPr>
        <w:pStyle w:val="ListParagraph"/>
        <w:numPr>
          <w:ilvl w:val="0"/>
          <w:numId w:val="309"/>
        </w:numPr>
        <w:tabs>
          <w:tab w:pos="1811" w:val="left" w:leader="none"/>
          <w:tab w:pos="1813" w:val="left" w:leader="none"/>
        </w:tabs>
        <w:spacing w:line="232" w:lineRule="auto" w:before="252" w:after="0"/>
        <w:ind w:left="1813" w:right="347" w:hanging="260"/>
        <w:jc w:val="both"/>
        <w:rPr>
          <w:sz w:val="22"/>
        </w:rPr>
      </w:pPr>
      <w:r>
        <w:rPr>
          <w:color w:val="231F20"/>
          <w:sz w:val="22"/>
        </w:rPr>
        <w:t>El Instituto y los opl deberán someter su sistema informático a una auditoría técnica</w:t>
      </w:r>
      <w:r>
        <w:rPr>
          <w:color w:val="231F20"/>
          <w:spacing w:val="-9"/>
          <w:sz w:val="22"/>
        </w:rPr>
        <w:t> </w:t>
      </w:r>
      <w:r>
        <w:rPr>
          <w:color w:val="231F20"/>
          <w:sz w:val="22"/>
        </w:rPr>
        <w:t>para</w:t>
      </w:r>
      <w:r>
        <w:rPr>
          <w:color w:val="231F20"/>
          <w:spacing w:val="-9"/>
          <w:sz w:val="22"/>
        </w:rPr>
        <w:t> </w:t>
      </w:r>
      <w:r>
        <w:rPr>
          <w:color w:val="231F20"/>
          <w:sz w:val="22"/>
        </w:rPr>
        <w:t>lo</w:t>
      </w:r>
      <w:r>
        <w:rPr>
          <w:color w:val="231F20"/>
          <w:spacing w:val="-9"/>
          <w:sz w:val="22"/>
        </w:rPr>
        <w:t> </w:t>
      </w:r>
      <w:r>
        <w:rPr>
          <w:color w:val="231F20"/>
          <w:sz w:val="22"/>
        </w:rPr>
        <w:t>cual</w:t>
      </w:r>
      <w:r>
        <w:rPr>
          <w:color w:val="231F20"/>
          <w:spacing w:val="-9"/>
          <w:sz w:val="22"/>
        </w:rPr>
        <w:t> </w:t>
      </w:r>
      <w:r>
        <w:rPr>
          <w:color w:val="231F20"/>
          <w:sz w:val="22"/>
        </w:rPr>
        <w:t>se</w:t>
      </w:r>
      <w:r>
        <w:rPr>
          <w:color w:val="231F20"/>
          <w:spacing w:val="-9"/>
          <w:sz w:val="22"/>
        </w:rPr>
        <w:t> </w:t>
      </w:r>
      <w:r>
        <w:rPr>
          <w:color w:val="231F20"/>
          <w:sz w:val="22"/>
        </w:rPr>
        <w:t>deberá</w:t>
      </w:r>
      <w:r>
        <w:rPr>
          <w:color w:val="231F20"/>
          <w:spacing w:val="-9"/>
          <w:sz w:val="22"/>
        </w:rPr>
        <w:t> </w:t>
      </w:r>
      <w:r>
        <w:rPr>
          <w:color w:val="231F20"/>
          <w:sz w:val="22"/>
        </w:rPr>
        <w:t>designar</w:t>
      </w:r>
      <w:r>
        <w:rPr>
          <w:color w:val="231F20"/>
          <w:spacing w:val="-9"/>
          <w:sz w:val="22"/>
        </w:rPr>
        <w:t> </w:t>
      </w:r>
      <w:r>
        <w:rPr>
          <w:color w:val="231F20"/>
          <w:sz w:val="22"/>
        </w:rPr>
        <w:t>un</w:t>
      </w:r>
      <w:r>
        <w:rPr>
          <w:color w:val="231F20"/>
          <w:spacing w:val="-9"/>
          <w:sz w:val="22"/>
        </w:rPr>
        <w:t> </w:t>
      </w:r>
      <w:r>
        <w:rPr>
          <w:color w:val="231F20"/>
          <w:sz w:val="22"/>
        </w:rPr>
        <w:t>ente</w:t>
      </w:r>
      <w:r>
        <w:rPr>
          <w:color w:val="231F20"/>
          <w:spacing w:val="-9"/>
          <w:sz w:val="22"/>
        </w:rPr>
        <w:t> </w:t>
      </w:r>
      <w:r>
        <w:rPr>
          <w:color w:val="231F20"/>
          <w:sz w:val="22"/>
        </w:rPr>
        <w:t>auditor.</w:t>
      </w:r>
      <w:r>
        <w:rPr>
          <w:color w:val="231F20"/>
          <w:spacing w:val="-9"/>
          <w:sz w:val="22"/>
        </w:rPr>
        <w:t> </w:t>
      </w:r>
      <w:r>
        <w:rPr>
          <w:color w:val="231F20"/>
          <w:sz w:val="22"/>
        </w:rPr>
        <w:t>El</w:t>
      </w:r>
      <w:r>
        <w:rPr>
          <w:color w:val="231F20"/>
          <w:spacing w:val="-9"/>
          <w:sz w:val="22"/>
        </w:rPr>
        <w:t> </w:t>
      </w:r>
      <w:r>
        <w:rPr>
          <w:color w:val="231F20"/>
          <w:sz w:val="22"/>
        </w:rPr>
        <w:t>alcance</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audito- ría deberá cubrir, como mínimo, los puntos siguientes:</w:t>
      </w:r>
    </w:p>
    <w:p>
      <w:pPr>
        <w:pStyle w:val="BodyText"/>
        <w:spacing w:before="3"/>
        <w:ind w:firstLine="0"/>
        <w:jc w:val="left"/>
      </w:pPr>
    </w:p>
    <w:p>
      <w:pPr>
        <w:pStyle w:val="ListParagraph"/>
        <w:numPr>
          <w:ilvl w:val="1"/>
          <w:numId w:val="309"/>
        </w:numPr>
        <w:tabs>
          <w:tab w:pos="2133" w:val="left" w:leader="none"/>
        </w:tabs>
        <w:spacing w:line="254" w:lineRule="auto" w:before="0" w:after="0"/>
        <w:ind w:left="2133" w:right="348" w:hanging="220"/>
        <w:jc w:val="left"/>
        <w:rPr>
          <w:sz w:val="20"/>
        </w:rPr>
      </w:pPr>
      <w:r>
        <w:rPr>
          <w:color w:val="231F20"/>
          <w:sz w:val="20"/>
        </w:rPr>
        <w:t>Pruebas</w:t>
      </w:r>
      <w:r>
        <w:rPr>
          <w:color w:val="231F20"/>
          <w:spacing w:val="-11"/>
          <w:sz w:val="20"/>
        </w:rPr>
        <w:t> </w:t>
      </w:r>
      <w:r>
        <w:rPr>
          <w:color w:val="231F20"/>
          <w:sz w:val="20"/>
        </w:rPr>
        <w:t>funcionales</w:t>
      </w:r>
      <w:r>
        <w:rPr>
          <w:color w:val="231F20"/>
          <w:spacing w:val="-11"/>
          <w:sz w:val="20"/>
        </w:rPr>
        <w:t> </w:t>
      </w:r>
      <w:r>
        <w:rPr>
          <w:color w:val="231F20"/>
          <w:sz w:val="20"/>
        </w:rPr>
        <w:t>de</w:t>
      </w:r>
      <w:r>
        <w:rPr>
          <w:color w:val="231F20"/>
          <w:spacing w:val="-11"/>
          <w:sz w:val="20"/>
        </w:rPr>
        <w:t> </w:t>
      </w:r>
      <w:r>
        <w:rPr>
          <w:color w:val="231F20"/>
          <w:sz w:val="20"/>
        </w:rPr>
        <w:t>caja</w:t>
      </w:r>
      <w:r>
        <w:rPr>
          <w:color w:val="231F20"/>
          <w:spacing w:val="-11"/>
          <w:sz w:val="20"/>
        </w:rPr>
        <w:t> </w:t>
      </w:r>
      <w:r>
        <w:rPr>
          <w:color w:val="231F20"/>
          <w:sz w:val="20"/>
        </w:rPr>
        <w:t>negra</w:t>
      </w:r>
      <w:r>
        <w:rPr>
          <w:color w:val="231F20"/>
          <w:spacing w:val="-11"/>
          <w:sz w:val="20"/>
        </w:rPr>
        <w:t> </w:t>
      </w:r>
      <w:r>
        <w:rPr>
          <w:color w:val="231F20"/>
          <w:sz w:val="20"/>
        </w:rPr>
        <w:t>al</w:t>
      </w:r>
      <w:r>
        <w:rPr>
          <w:color w:val="231F20"/>
          <w:spacing w:val="-11"/>
          <w:sz w:val="20"/>
        </w:rPr>
        <w:t> </w:t>
      </w:r>
      <w:r>
        <w:rPr>
          <w:color w:val="231F20"/>
          <w:sz w:val="20"/>
        </w:rPr>
        <w:t>sistema</w:t>
      </w:r>
      <w:r>
        <w:rPr>
          <w:color w:val="231F20"/>
          <w:spacing w:val="-11"/>
          <w:sz w:val="20"/>
        </w:rPr>
        <w:t> </w:t>
      </w:r>
      <w:r>
        <w:rPr>
          <w:color w:val="231F20"/>
          <w:sz w:val="20"/>
        </w:rPr>
        <w:t>informático</w:t>
      </w:r>
      <w:r>
        <w:rPr>
          <w:color w:val="231F20"/>
          <w:spacing w:val="-11"/>
          <w:sz w:val="20"/>
        </w:rPr>
        <w:t> </w:t>
      </w:r>
      <w:r>
        <w:rPr>
          <w:color w:val="231F20"/>
          <w:sz w:val="20"/>
        </w:rPr>
        <w:t>para</w:t>
      </w:r>
      <w:r>
        <w:rPr>
          <w:color w:val="231F20"/>
          <w:spacing w:val="-11"/>
          <w:sz w:val="20"/>
        </w:rPr>
        <w:t> </w:t>
      </w:r>
      <w:r>
        <w:rPr>
          <w:color w:val="231F20"/>
          <w:sz w:val="20"/>
        </w:rPr>
        <w:t>evaluar</w:t>
      </w:r>
      <w:r>
        <w:rPr>
          <w:color w:val="231F20"/>
          <w:spacing w:val="-11"/>
          <w:sz w:val="20"/>
        </w:rPr>
        <w:t> </w:t>
      </w:r>
      <w:r>
        <w:rPr>
          <w:color w:val="231F20"/>
          <w:sz w:val="20"/>
        </w:rPr>
        <w:t>la</w:t>
      </w:r>
      <w:r>
        <w:rPr>
          <w:color w:val="231F20"/>
          <w:spacing w:val="-11"/>
          <w:sz w:val="20"/>
        </w:rPr>
        <w:t> </w:t>
      </w:r>
      <w:r>
        <w:rPr>
          <w:color w:val="231F20"/>
          <w:sz w:val="20"/>
        </w:rPr>
        <w:t>integridad en</w:t>
      </w:r>
      <w:r>
        <w:rPr>
          <w:color w:val="231F20"/>
          <w:spacing w:val="-5"/>
          <w:sz w:val="20"/>
        </w:rPr>
        <w:t> </w:t>
      </w:r>
      <w:r>
        <w:rPr>
          <w:color w:val="231F20"/>
          <w:sz w:val="20"/>
        </w:rPr>
        <w:t>el</w:t>
      </w:r>
      <w:r>
        <w:rPr>
          <w:color w:val="231F20"/>
          <w:spacing w:val="-5"/>
          <w:sz w:val="20"/>
        </w:rPr>
        <w:t> </w:t>
      </w:r>
      <w:r>
        <w:rPr>
          <w:color w:val="231F20"/>
          <w:sz w:val="20"/>
        </w:rPr>
        <w:t>procesamiento</w:t>
      </w:r>
      <w:r>
        <w:rPr>
          <w:color w:val="231F20"/>
          <w:spacing w:val="-5"/>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z w:val="20"/>
        </w:rPr>
        <w:t>información</w:t>
      </w:r>
      <w:r>
        <w:rPr>
          <w:color w:val="231F20"/>
          <w:spacing w:val="-5"/>
          <w:sz w:val="20"/>
        </w:rPr>
        <w:t> </w:t>
      </w:r>
      <w:r>
        <w:rPr>
          <w:color w:val="231F20"/>
          <w:sz w:val="20"/>
        </w:rPr>
        <w:t>y</w:t>
      </w:r>
      <w:r>
        <w:rPr>
          <w:color w:val="231F20"/>
          <w:spacing w:val="-4"/>
          <w:sz w:val="20"/>
        </w:rPr>
        <w:t> </w:t>
      </w:r>
      <w:r>
        <w:rPr>
          <w:color w:val="231F20"/>
          <w:sz w:val="20"/>
        </w:rPr>
        <w:t>la</w:t>
      </w:r>
      <w:r>
        <w:rPr>
          <w:color w:val="231F20"/>
          <w:spacing w:val="-5"/>
          <w:sz w:val="20"/>
        </w:rPr>
        <w:t> </w:t>
      </w:r>
      <w:r>
        <w:rPr>
          <w:color w:val="231F20"/>
          <w:sz w:val="20"/>
        </w:rPr>
        <w:t>generación</w:t>
      </w:r>
      <w:r>
        <w:rPr>
          <w:color w:val="231F20"/>
          <w:spacing w:val="-5"/>
          <w:sz w:val="20"/>
        </w:rPr>
        <w:t> </w:t>
      </w:r>
      <w:r>
        <w:rPr>
          <w:color w:val="231F20"/>
          <w:sz w:val="20"/>
        </w:rPr>
        <w:t>de</w:t>
      </w:r>
      <w:r>
        <w:rPr>
          <w:color w:val="231F20"/>
          <w:spacing w:val="-4"/>
          <w:sz w:val="20"/>
        </w:rPr>
        <w:t> </w:t>
      </w:r>
      <w:r>
        <w:rPr>
          <w:color w:val="231F20"/>
          <w:sz w:val="20"/>
        </w:rPr>
        <w:t>resultados</w:t>
      </w:r>
      <w:r>
        <w:rPr>
          <w:color w:val="231F20"/>
          <w:spacing w:val="-5"/>
          <w:sz w:val="20"/>
        </w:rPr>
        <w:t> </w:t>
      </w:r>
      <w:r>
        <w:rPr>
          <w:color w:val="231F20"/>
          <w:sz w:val="20"/>
        </w:rPr>
        <w:t>preliminares.</w:t>
      </w:r>
    </w:p>
    <w:p>
      <w:pPr>
        <w:pStyle w:val="ListParagraph"/>
        <w:numPr>
          <w:ilvl w:val="1"/>
          <w:numId w:val="309"/>
        </w:numPr>
        <w:tabs>
          <w:tab w:pos="2133" w:val="left" w:leader="none"/>
        </w:tabs>
        <w:spacing w:line="237" w:lineRule="auto" w:before="4" w:after="0"/>
        <w:ind w:left="2133" w:right="348" w:hanging="220"/>
        <w:jc w:val="left"/>
        <w:rPr>
          <w:sz w:val="20"/>
        </w:rPr>
      </w:pPr>
      <w:r>
        <w:rPr>
          <w:color w:val="231F20"/>
          <w:sz w:val="20"/>
        </w:rPr>
        <w:t>Análisis de vulnerabilidades, considerando al menos pruebas de penetración y re- visión de las configuraciones de la infraestructura tecnológica del </w:t>
      </w:r>
      <w:r>
        <w:rPr>
          <w:color w:val="231F20"/>
          <w:sz w:val="22"/>
        </w:rPr>
        <w:t>prep</w:t>
      </w:r>
      <w:r>
        <w:rPr>
          <w:color w:val="231F20"/>
          <w:sz w:val="20"/>
        </w:rPr>
        <w:t>.</w:t>
      </w:r>
    </w:p>
    <w:p>
      <w:pPr>
        <w:pStyle w:val="BodyText"/>
        <w:spacing w:before="16"/>
        <w:ind w:firstLine="0"/>
        <w:jc w:val="left"/>
        <w:rPr>
          <w:sz w:val="20"/>
        </w:rPr>
      </w:pPr>
    </w:p>
    <w:p>
      <w:pPr>
        <w:pStyle w:val="ListParagraph"/>
        <w:numPr>
          <w:ilvl w:val="0"/>
          <w:numId w:val="309"/>
        </w:numPr>
        <w:tabs>
          <w:tab w:pos="1811" w:val="left" w:leader="none"/>
          <w:tab w:pos="1813" w:val="left" w:leader="none"/>
        </w:tabs>
        <w:spacing w:line="235" w:lineRule="auto" w:before="0" w:after="0"/>
        <w:ind w:left="1813" w:right="347" w:hanging="260"/>
        <w:jc w:val="both"/>
        <w:rPr>
          <w:sz w:val="22"/>
        </w:rPr>
      </w:pPr>
      <w:r>
        <w:rPr>
          <w:color w:val="231F20"/>
          <w:sz w:val="22"/>
        </w:rPr>
        <w:t>Para</w:t>
      </w:r>
      <w:r>
        <w:rPr>
          <w:color w:val="231F20"/>
          <w:spacing w:val="-3"/>
          <w:sz w:val="22"/>
        </w:rPr>
        <w:t> </w:t>
      </w:r>
      <w:r>
        <w:rPr>
          <w:color w:val="231F20"/>
          <w:sz w:val="22"/>
        </w:rPr>
        <w:t>la</w:t>
      </w:r>
      <w:r>
        <w:rPr>
          <w:color w:val="231F20"/>
          <w:spacing w:val="-3"/>
          <w:sz w:val="22"/>
        </w:rPr>
        <w:t> </w:t>
      </w:r>
      <w:r>
        <w:rPr>
          <w:color w:val="231F20"/>
          <w:sz w:val="22"/>
        </w:rPr>
        <w:t>designación</w:t>
      </w:r>
      <w:r>
        <w:rPr>
          <w:color w:val="231F20"/>
          <w:spacing w:val="-3"/>
          <w:sz w:val="22"/>
        </w:rPr>
        <w:t> </w:t>
      </w:r>
      <w:r>
        <w:rPr>
          <w:color w:val="231F20"/>
          <w:sz w:val="22"/>
        </w:rPr>
        <w:t>del</w:t>
      </w:r>
      <w:r>
        <w:rPr>
          <w:color w:val="231F20"/>
          <w:spacing w:val="-3"/>
          <w:sz w:val="22"/>
        </w:rPr>
        <w:t> </w:t>
      </w:r>
      <w:r>
        <w:rPr>
          <w:color w:val="231F20"/>
          <w:sz w:val="22"/>
        </w:rPr>
        <w:t>ente</w:t>
      </w:r>
      <w:r>
        <w:rPr>
          <w:color w:val="231F20"/>
          <w:spacing w:val="-3"/>
          <w:sz w:val="22"/>
        </w:rPr>
        <w:t> </w:t>
      </w:r>
      <w:r>
        <w:rPr>
          <w:color w:val="231F20"/>
          <w:sz w:val="22"/>
        </w:rPr>
        <w:t>auditor</w:t>
      </w:r>
      <w:r>
        <w:rPr>
          <w:color w:val="231F20"/>
          <w:spacing w:val="-3"/>
          <w:sz w:val="22"/>
        </w:rPr>
        <w:t> </w:t>
      </w:r>
      <w:r>
        <w:rPr>
          <w:color w:val="231F20"/>
          <w:sz w:val="22"/>
        </w:rPr>
        <w:t>se</w:t>
      </w:r>
      <w:r>
        <w:rPr>
          <w:color w:val="231F20"/>
          <w:spacing w:val="-3"/>
          <w:sz w:val="22"/>
        </w:rPr>
        <w:t> </w:t>
      </w:r>
      <w:r>
        <w:rPr>
          <w:color w:val="231F20"/>
          <w:sz w:val="22"/>
        </w:rPr>
        <w:t>dará</w:t>
      </w:r>
      <w:r>
        <w:rPr>
          <w:color w:val="231F20"/>
          <w:spacing w:val="-3"/>
          <w:sz w:val="22"/>
        </w:rPr>
        <w:t> </w:t>
      </w:r>
      <w:r>
        <w:rPr>
          <w:color w:val="231F20"/>
          <w:sz w:val="22"/>
        </w:rPr>
        <w:t>preferencia</w:t>
      </w:r>
      <w:r>
        <w:rPr>
          <w:color w:val="231F20"/>
          <w:spacing w:val="-3"/>
          <w:sz w:val="22"/>
        </w:rPr>
        <w:t> </w:t>
      </w:r>
      <w:r>
        <w:rPr>
          <w:color w:val="231F20"/>
          <w:sz w:val="22"/>
        </w:rPr>
        <w:t>a</w:t>
      </w:r>
      <w:r>
        <w:rPr>
          <w:color w:val="231F20"/>
          <w:spacing w:val="-3"/>
          <w:sz w:val="22"/>
        </w:rPr>
        <w:t> </w:t>
      </w:r>
      <w:r>
        <w:rPr>
          <w:color w:val="231F20"/>
          <w:sz w:val="22"/>
        </w:rPr>
        <w:t>instituciones</w:t>
      </w:r>
      <w:r>
        <w:rPr>
          <w:color w:val="231F20"/>
          <w:spacing w:val="-3"/>
          <w:sz w:val="22"/>
        </w:rPr>
        <w:t> </w:t>
      </w:r>
      <w:r>
        <w:rPr>
          <w:color w:val="231F20"/>
          <w:sz w:val="22"/>
        </w:rPr>
        <w:t>acadé- micas</w:t>
      </w:r>
      <w:r>
        <w:rPr>
          <w:color w:val="231F20"/>
          <w:spacing w:val="-7"/>
          <w:sz w:val="22"/>
        </w:rPr>
        <w:t> </w:t>
      </w:r>
      <w:r>
        <w:rPr>
          <w:color w:val="231F20"/>
          <w:sz w:val="22"/>
        </w:rPr>
        <w:t>o</w:t>
      </w:r>
      <w:r>
        <w:rPr>
          <w:color w:val="231F20"/>
          <w:spacing w:val="-7"/>
          <w:sz w:val="22"/>
        </w:rPr>
        <w:t> </w:t>
      </w:r>
      <w:r>
        <w:rPr>
          <w:color w:val="231F20"/>
          <w:sz w:val="22"/>
        </w:rPr>
        <w:t>de</w:t>
      </w:r>
      <w:r>
        <w:rPr>
          <w:color w:val="231F20"/>
          <w:spacing w:val="-7"/>
          <w:sz w:val="22"/>
        </w:rPr>
        <w:t> </w:t>
      </w:r>
      <w:r>
        <w:rPr>
          <w:color w:val="231F20"/>
          <w:sz w:val="22"/>
        </w:rPr>
        <w:t>investigación</w:t>
      </w:r>
      <w:r>
        <w:rPr>
          <w:color w:val="231F20"/>
          <w:spacing w:val="-7"/>
          <w:sz w:val="22"/>
        </w:rPr>
        <w:t> </w:t>
      </w:r>
      <w:r>
        <w:rPr>
          <w:color w:val="231F20"/>
          <w:sz w:val="22"/>
        </w:rPr>
        <w:t>y</w:t>
      </w:r>
      <w:r>
        <w:rPr>
          <w:color w:val="231F20"/>
          <w:spacing w:val="-7"/>
          <w:sz w:val="22"/>
        </w:rPr>
        <w:t> </w:t>
      </w:r>
      <w:r>
        <w:rPr>
          <w:color w:val="231F20"/>
          <w:sz w:val="22"/>
        </w:rPr>
        <w:t>deberá</w:t>
      </w:r>
      <w:r>
        <w:rPr>
          <w:color w:val="231F20"/>
          <w:spacing w:val="-7"/>
          <w:sz w:val="22"/>
        </w:rPr>
        <w:t> </w:t>
      </w:r>
      <w:r>
        <w:rPr>
          <w:color w:val="231F20"/>
          <w:sz w:val="22"/>
        </w:rPr>
        <w:t>efectuarse</w:t>
      </w:r>
      <w:r>
        <w:rPr>
          <w:color w:val="231F20"/>
          <w:spacing w:val="-7"/>
          <w:sz w:val="22"/>
        </w:rPr>
        <w:t> </w:t>
      </w:r>
      <w:r>
        <w:rPr>
          <w:color w:val="231F20"/>
          <w:sz w:val="22"/>
        </w:rPr>
        <w:t>a</w:t>
      </w:r>
      <w:r>
        <w:rPr>
          <w:color w:val="231F20"/>
          <w:spacing w:val="-7"/>
          <w:sz w:val="22"/>
        </w:rPr>
        <w:t> </w:t>
      </w:r>
      <w:r>
        <w:rPr>
          <w:color w:val="231F20"/>
          <w:sz w:val="22"/>
        </w:rPr>
        <w:t>más</w:t>
      </w:r>
      <w:r>
        <w:rPr>
          <w:color w:val="231F20"/>
          <w:spacing w:val="-7"/>
          <w:sz w:val="22"/>
        </w:rPr>
        <w:t> </w:t>
      </w:r>
      <w:r>
        <w:rPr>
          <w:color w:val="231F20"/>
          <w:sz w:val="22"/>
        </w:rPr>
        <w:t>tardar,</w:t>
      </w:r>
      <w:r>
        <w:rPr>
          <w:color w:val="231F20"/>
          <w:spacing w:val="-7"/>
          <w:sz w:val="22"/>
        </w:rPr>
        <w:t> </w:t>
      </w:r>
      <w:r>
        <w:rPr>
          <w:color w:val="231F20"/>
          <w:sz w:val="22"/>
        </w:rPr>
        <w:t>cuatro</w:t>
      </w:r>
      <w:r>
        <w:rPr>
          <w:color w:val="231F20"/>
          <w:spacing w:val="-7"/>
          <w:sz w:val="22"/>
        </w:rPr>
        <w:t> </w:t>
      </w:r>
      <w:r>
        <w:rPr>
          <w:color w:val="231F20"/>
          <w:sz w:val="22"/>
        </w:rPr>
        <w:t>meses</w:t>
      </w:r>
      <w:r>
        <w:rPr>
          <w:color w:val="231F20"/>
          <w:spacing w:val="-7"/>
          <w:sz w:val="22"/>
        </w:rPr>
        <w:t> </w:t>
      </w:r>
      <w:r>
        <w:rPr>
          <w:color w:val="231F20"/>
          <w:sz w:val="22"/>
        </w:rPr>
        <w:t>antes del</w:t>
      </w:r>
      <w:r>
        <w:rPr>
          <w:color w:val="231F20"/>
          <w:spacing w:val="-13"/>
          <w:sz w:val="22"/>
        </w:rPr>
        <w:t> </w:t>
      </w:r>
      <w:r>
        <w:rPr>
          <w:color w:val="231F20"/>
          <w:sz w:val="22"/>
        </w:rPr>
        <w:t>día</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Jornada</w:t>
      </w:r>
      <w:r>
        <w:rPr>
          <w:color w:val="231F20"/>
          <w:spacing w:val="-13"/>
          <w:sz w:val="22"/>
        </w:rPr>
        <w:t> </w:t>
      </w:r>
      <w:r>
        <w:rPr>
          <w:color w:val="231F20"/>
          <w:sz w:val="22"/>
        </w:rPr>
        <w:t>Electoral.</w:t>
      </w:r>
      <w:r>
        <w:rPr>
          <w:color w:val="231F20"/>
          <w:spacing w:val="-12"/>
          <w:sz w:val="22"/>
        </w:rPr>
        <w:t> </w:t>
      </w:r>
      <w:r>
        <w:rPr>
          <w:color w:val="231F20"/>
          <w:sz w:val="22"/>
        </w:rPr>
        <w:t>El</w:t>
      </w:r>
      <w:r>
        <w:rPr>
          <w:color w:val="231F20"/>
          <w:spacing w:val="-13"/>
          <w:sz w:val="22"/>
        </w:rPr>
        <w:t> </w:t>
      </w:r>
      <w:r>
        <w:rPr>
          <w:color w:val="231F20"/>
          <w:sz w:val="22"/>
        </w:rPr>
        <w:t>ente</w:t>
      </w:r>
      <w:r>
        <w:rPr>
          <w:color w:val="231F20"/>
          <w:spacing w:val="-12"/>
          <w:sz w:val="22"/>
        </w:rPr>
        <w:t> </w:t>
      </w:r>
      <w:r>
        <w:rPr>
          <w:color w:val="231F20"/>
          <w:sz w:val="22"/>
        </w:rPr>
        <w:t>auditor</w:t>
      </w:r>
      <w:r>
        <w:rPr>
          <w:color w:val="231F20"/>
          <w:spacing w:val="-12"/>
          <w:sz w:val="22"/>
        </w:rPr>
        <w:t> </w:t>
      </w:r>
      <w:r>
        <w:rPr>
          <w:color w:val="231F20"/>
          <w:sz w:val="22"/>
        </w:rPr>
        <w:t>deberá</w:t>
      </w:r>
      <w:r>
        <w:rPr>
          <w:color w:val="231F20"/>
          <w:spacing w:val="-13"/>
          <w:sz w:val="22"/>
        </w:rPr>
        <w:t> </w:t>
      </w:r>
      <w:r>
        <w:rPr>
          <w:color w:val="231F20"/>
          <w:sz w:val="22"/>
        </w:rPr>
        <w:t>contar</w:t>
      </w:r>
      <w:r>
        <w:rPr>
          <w:color w:val="231F20"/>
          <w:spacing w:val="-12"/>
          <w:sz w:val="22"/>
        </w:rPr>
        <w:t> </w:t>
      </w:r>
      <w:r>
        <w:rPr>
          <w:color w:val="231F20"/>
          <w:sz w:val="22"/>
        </w:rPr>
        <w:t>con</w:t>
      </w:r>
      <w:r>
        <w:rPr>
          <w:color w:val="231F20"/>
          <w:spacing w:val="-13"/>
          <w:sz w:val="22"/>
        </w:rPr>
        <w:t> </w:t>
      </w:r>
      <w:r>
        <w:rPr>
          <w:color w:val="231F20"/>
          <w:sz w:val="22"/>
        </w:rPr>
        <w:t>experiencia</w:t>
      </w:r>
      <w:r>
        <w:rPr>
          <w:color w:val="231F20"/>
          <w:spacing w:val="-12"/>
          <w:sz w:val="22"/>
        </w:rPr>
        <w:t> </w:t>
      </w:r>
      <w:r>
        <w:rPr>
          <w:color w:val="231F20"/>
          <w:sz w:val="22"/>
        </w:rPr>
        <w:t>en la</w:t>
      </w:r>
      <w:r>
        <w:rPr>
          <w:color w:val="231F20"/>
          <w:spacing w:val="-13"/>
          <w:sz w:val="22"/>
        </w:rPr>
        <w:t> </w:t>
      </w:r>
      <w:r>
        <w:rPr>
          <w:color w:val="231F20"/>
          <w:sz w:val="22"/>
        </w:rPr>
        <w:t>aplicación</w:t>
      </w:r>
      <w:r>
        <w:rPr>
          <w:color w:val="231F20"/>
          <w:spacing w:val="-12"/>
          <w:sz w:val="22"/>
        </w:rPr>
        <w:t> </w:t>
      </w:r>
      <w:r>
        <w:rPr>
          <w:color w:val="231F20"/>
          <w:sz w:val="22"/>
        </w:rPr>
        <w:t>de</w:t>
      </w:r>
      <w:r>
        <w:rPr>
          <w:color w:val="231F20"/>
          <w:spacing w:val="-13"/>
          <w:sz w:val="22"/>
        </w:rPr>
        <w:t> </w:t>
      </w:r>
      <w:r>
        <w:rPr>
          <w:color w:val="231F20"/>
          <w:sz w:val="22"/>
        </w:rPr>
        <w:t>auditorías</w:t>
      </w:r>
      <w:r>
        <w:rPr>
          <w:color w:val="231F20"/>
          <w:spacing w:val="-12"/>
          <w:sz w:val="22"/>
        </w:rPr>
        <w:t> </w:t>
      </w:r>
      <w:r>
        <w:rPr>
          <w:color w:val="231F20"/>
          <w:sz w:val="22"/>
        </w:rPr>
        <w:t>con</w:t>
      </w:r>
      <w:r>
        <w:rPr>
          <w:color w:val="231F20"/>
          <w:spacing w:val="-13"/>
          <w:sz w:val="22"/>
        </w:rPr>
        <w:t> </w:t>
      </w:r>
      <w:r>
        <w:rPr>
          <w:color w:val="231F20"/>
          <w:sz w:val="22"/>
        </w:rPr>
        <w:t>los</w:t>
      </w:r>
      <w:r>
        <w:rPr>
          <w:color w:val="231F20"/>
          <w:spacing w:val="-12"/>
          <w:sz w:val="22"/>
        </w:rPr>
        <w:t> </w:t>
      </w:r>
      <w:r>
        <w:rPr>
          <w:color w:val="231F20"/>
          <w:sz w:val="22"/>
        </w:rPr>
        <w:t>alcances</w:t>
      </w:r>
      <w:r>
        <w:rPr>
          <w:color w:val="231F20"/>
          <w:spacing w:val="-13"/>
          <w:sz w:val="22"/>
        </w:rPr>
        <w:t> </w:t>
      </w:r>
      <w:r>
        <w:rPr>
          <w:color w:val="231F20"/>
          <w:sz w:val="22"/>
        </w:rPr>
        <w:t>establecidos</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3"/>
          <w:sz w:val="22"/>
        </w:rPr>
        <w:t> </w:t>
      </w:r>
      <w:r>
        <w:rPr>
          <w:color w:val="231F20"/>
          <w:sz w:val="22"/>
        </w:rPr>
        <w:t>numeral</w:t>
      </w:r>
      <w:r>
        <w:rPr>
          <w:color w:val="231F20"/>
          <w:spacing w:val="-12"/>
          <w:sz w:val="22"/>
        </w:rPr>
        <w:t> </w:t>
      </w:r>
      <w:r>
        <w:rPr>
          <w:color w:val="231F20"/>
          <w:sz w:val="22"/>
        </w:rPr>
        <w:t>anterior.</w:t>
      </w:r>
    </w:p>
    <w:p>
      <w:pPr>
        <w:pStyle w:val="ListParagraph"/>
        <w:numPr>
          <w:ilvl w:val="0"/>
          <w:numId w:val="309"/>
        </w:numPr>
        <w:tabs>
          <w:tab w:pos="1811" w:val="left" w:leader="none"/>
          <w:tab w:pos="1813" w:val="left" w:leader="none"/>
        </w:tabs>
        <w:spacing w:line="235" w:lineRule="auto" w:before="267" w:after="0"/>
        <w:ind w:left="1813" w:right="345" w:hanging="260"/>
        <w:jc w:val="both"/>
        <w:rPr>
          <w:sz w:val="22"/>
        </w:rPr>
      </w:pPr>
      <w:r>
        <w:rPr>
          <w:color w:val="231F20"/>
          <w:sz w:val="22"/>
        </w:rPr>
        <w:t>La instancia interna responsable de coordinar el desarrollo de las actividades del</w:t>
      </w:r>
      <w:r>
        <w:rPr>
          <w:color w:val="231F20"/>
          <w:spacing w:val="-13"/>
          <w:sz w:val="22"/>
        </w:rPr>
        <w:t> </w:t>
      </w:r>
      <w:r>
        <w:rPr>
          <w:color w:val="231F20"/>
          <w:sz w:val="22"/>
        </w:rPr>
        <w:t>prep</w:t>
      </w:r>
      <w:r>
        <w:rPr>
          <w:color w:val="231F20"/>
          <w:spacing w:val="-12"/>
          <w:sz w:val="22"/>
        </w:rPr>
        <w:t> </w:t>
      </w:r>
      <w:r>
        <w:rPr>
          <w:color w:val="231F20"/>
          <w:sz w:val="22"/>
        </w:rPr>
        <w:t>será</w:t>
      </w:r>
      <w:r>
        <w:rPr>
          <w:color w:val="231F20"/>
          <w:spacing w:val="-13"/>
          <w:sz w:val="22"/>
        </w:rPr>
        <w:t> </w:t>
      </w:r>
      <w:r>
        <w:rPr>
          <w:color w:val="231F20"/>
          <w:sz w:val="22"/>
        </w:rPr>
        <w:t>la</w:t>
      </w:r>
      <w:r>
        <w:rPr>
          <w:color w:val="231F20"/>
          <w:spacing w:val="-12"/>
          <w:sz w:val="22"/>
        </w:rPr>
        <w:t> </w:t>
      </w:r>
      <w:r>
        <w:rPr>
          <w:color w:val="231F20"/>
          <w:sz w:val="22"/>
        </w:rPr>
        <w:t>encargada</w:t>
      </w:r>
      <w:r>
        <w:rPr>
          <w:color w:val="231F20"/>
          <w:spacing w:val="-13"/>
          <w:sz w:val="22"/>
        </w:rPr>
        <w:t> </w:t>
      </w:r>
      <w:r>
        <w:rPr>
          <w:color w:val="231F20"/>
          <w:sz w:val="22"/>
        </w:rPr>
        <w:t>de</w:t>
      </w:r>
      <w:r>
        <w:rPr>
          <w:color w:val="231F20"/>
          <w:spacing w:val="-12"/>
          <w:sz w:val="22"/>
        </w:rPr>
        <w:t> </w:t>
      </w:r>
      <w:r>
        <w:rPr>
          <w:color w:val="231F20"/>
          <w:sz w:val="22"/>
        </w:rPr>
        <w:t>validar</w:t>
      </w:r>
      <w:r>
        <w:rPr>
          <w:color w:val="231F20"/>
          <w:spacing w:val="-13"/>
          <w:sz w:val="22"/>
        </w:rPr>
        <w:t> </w:t>
      </w:r>
      <w:r>
        <w:rPr>
          <w:color w:val="231F20"/>
          <w:sz w:val="22"/>
        </w:rPr>
        <w:t>el</w:t>
      </w:r>
      <w:r>
        <w:rPr>
          <w:color w:val="231F20"/>
          <w:spacing w:val="-12"/>
          <w:sz w:val="22"/>
        </w:rPr>
        <w:t> </w:t>
      </w:r>
      <w:r>
        <w:rPr>
          <w:color w:val="231F20"/>
          <w:sz w:val="22"/>
        </w:rPr>
        <w:t>cumplimiento</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experiencia</w:t>
      </w:r>
      <w:r>
        <w:rPr>
          <w:color w:val="231F20"/>
          <w:spacing w:val="-13"/>
          <w:sz w:val="22"/>
        </w:rPr>
        <w:t> </w:t>
      </w:r>
      <w:r>
        <w:rPr>
          <w:color w:val="231F20"/>
          <w:sz w:val="22"/>
        </w:rPr>
        <w:t>del</w:t>
      </w:r>
      <w:r>
        <w:rPr>
          <w:color w:val="231F20"/>
          <w:spacing w:val="-12"/>
          <w:sz w:val="22"/>
        </w:rPr>
        <w:t> </w:t>
      </w:r>
      <w:r>
        <w:rPr>
          <w:color w:val="231F20"/>
          <w:sz w:val="22"/>
        </w:rPr>
        <w:t>ente </w:t>
      </w:r>
      <w:r>
        <w:rPr>
          <w:color w:val="231F20"/>
          <w:spacing w:val="-2"/>
          <w:sz w:val="22"/>
        </w:rPr>
        <w:t>auditor.</w:t>
      </w:r>
    </w:p>
    <w:p>
      <w:pPr>
        <w:pStyle w:val="ListParagraph"/>
        <w:numPr>
          <w:ilvl w:val="0"/>
          <w:numId w:val="309"/>
        </w:numPr>
        <w:tabs>
          <w:tab w:pos="1811" w:val="left" w:leader="none"/>
          <w:tab w:pos="1813" w:val="left" w:leader="none"/>
        </w:tabs>
        <w:spacing w:line="235" w:lineRule="auto" w:before="266" w:after="0"/>
        <w:ind w:left="1813" w:right="345" w:hanging="260"/>
        <w:jc w:val="both"/>
        <w:rPr>
          <w:sz w:val="22"/>
        </w:rPr>
      </w:pPr>
      <w:r>
        <w:rPr>
          <w:color w:val="231F20"/>
          <w:sz w:val="22"/>
        </w:rPr>
        <w:t>El ente auditor deberá presentar, previo a su designación, una propuesta téc- nico-económica que incluya el cronograma de las actividades a realizar y que cumpla con el anexo técnico que para tal efecto se establezca, el cual a su vez deberá considerar los requisitos mínimos establecidos por el Instituto.</w:t>
      </w:r>
    </w:p>
    <w:p>
      <w:pPr>
        <w:pStyle w:val="ListParagraph"/>
        <w:numPr>
          <w:ilvl w:val="0"/>
          <w:numId w:val="309"/>
        </w:numPr>
        <w:tabs>
          <w:tab w:pos="1811" w:val="left" w:leader="none"/>
          <w:tab w:pos="1813" w:val="left" w:leader="none"/>
        </w:tabs>
        <w:spacing w:line="235" w:lineRule="auto" w:before="268" w:after="0"/>
        <w:ind w:left="1813" w:right="348" w:hanging="260"/>
        <w:jc w:val="both"/>
        <w:rPr>
          <w:sz w:val="22"/>
        </w:rPr>
      </w:pPr>
      <w:r>
        <w:rPr>
          <w:color w:val="231F20"/>
          <w:sz w:val="22"/>
        </w:rPr>
        <w:t>Posterior</w:t>
      </w:r>
      <w:r>
        <w:rPr>
          <w:color w:val="231F20"/>
          <w:spacing w:val="-8"/>
          <w:sz w:val="22"/>
        </w:rPr>
        <w:t> </w:t>
      </w:r>
      <w:r>
        <w:rPr>
          <w:color w:val="231F20"/>
          <w:sz w:val="22"/>
        </w:rPr>
        <w:t>a</w:t>
      </w:r>
      <w:r>
        <w:rPr>
          <w:color w:val="231F20"/>
          <w:spacing w:val="-8"/>
          <w:sz w:val="22"/>
        </w:rPr>
        <w:t> </w:t>
      </w:r>
      <w:r>
        <w:rPr>
          <w:color w:val="231F20"/>
          <w:sz w:val="22"/>
        </w:rPr>
        <w:t>su</w:t>
      </w:r>
      <w:r>
        <w:rPr>
          <w:color w:val="231F20"/>
          <w:spacing w:val="-8"/>
          <w:sz w:val="22"/>
        </w:rPr>
        <w:t> </w:t>
      </w:r>
      <w:r>
        <w:rPr>
          <w:color w:val="231F20"/>
          <w:sz w:val="22"/>
        </w:rPr>
        <w:t>designación,</w:t>
      </w:r>
      <w:r>
        <w:rPr>
          <w:color w:val="231F20"/>
          <w:spacing w:val="-8"/>
          <w:sz w:val="22"/>
        </w:rPr>
        <w:t> </w:t>
      </w:r>
      <w:r>
        <w:rPr>
          <w:color w:val="231F20"/>
          <w:sz w:val="22"/>
        </w:rPr>
        <w:t>el</w:t>
      </w:r>
      <w:r>
        <w:rPr>
          <w:color w:val="231F20"/>
          <w:spacing w:val="-8"/>
          <w:sz w:val="22"/>
        </w:rPr>
        <w:t> </w:t>
      </w:r>
      <w:r>
        <w:rPr>
          <w:color w:val="231F20"/>
          <w:sz w:val="22"/>
        </w:rPr>
        <w:t>ente</w:t>
      </w:r>
      <w:r>
        <w:rPr>
          <w:color w:val="231F20"/>
          <w:spacing w:val="-8"/>
          <w:sz w:val="22"/>
        </w:rPr>
        <w:t> </w:t>
      </w:r>
      <w:r>
        <w:rPr>
          <w:color w:val="231F20"/>
          <w:sz w:val="22"/>
        </w:rPr>
        <w:t>auditor</w:t>
      </w:r>
      <w:r>
        <w:rPr>
          <w:color w:val="231F20"/>
          <w:spacing w:val="-8"/>
          <w:sz w:val="22"/>
        </w:rPr>
        <w:t> </w:t>
      </w:r>
      <w:r>
        <w:rPr>
          <w:color w:val="231F20"/>
          <w:sz w:val="22"/>
        </w:rPr>
        <w:t>deberá</w:t>
      </w:r>
      <w:r>
        <w:rPr>
          <w:color w:val="231F20"/>
          <w:spacing w:val="-8"/>
          <w:sz w:val="22"/>
        </w:rPr>
        <w:t> </w:t>
      </w:r>
      <w:r>
        <w:rPr>
          <w:color w:val="231F20"/>
          <w:sz w:val="22"/>
        </w:rPr>
        <w:t>entregar</w:t>
      </w:r>
      <w:r>
        <w:rPr>
          <w:color w:val="231F20"/>
          <w:spacing w:val="-8"/>
          <w:sz w:val="22"/>
        </w:rPr>
        <w:t> </w:t>
      </w:r>
      <w:r>
        <w:rPr>
          <w:color w:val="231F20"/>
          <w:sz w:val="22"/>
        </w:rPr>
        <w:t>al</w:t>
      </w:r>
      <w:r>
        <w:rPr>
          <w:color w:val="231F20"/>
          <w:spacing w:val="-8"/>
          <w:sz w:val="22"/>
        </w:rPr>
        <w:t> </w:t>
      </w:r>
      <w:r>
        <w:rPr>
          <w:color w:val="231F20"/>
          <w:sz w:val="22"/>
        </w:rPr>
        <w:t>Instituto</w:t>
      </w:r>
      <w:r>
        <w:rPr>
          <w:color w:val="231F20"/>
          <w:spacing w:val="-8"/>
          <w:sz w:val="22"/>
        </w:rPr>
        <w:t> </w:t>
      </w:r>
      <w:r>
        <w:rPr>
          <w:color w:val="231F20"/>
          <w:sz w:val="22"/>
        </w:rPr>
        <w:t>o</w:t>
      </w:r>
      <w:r>
        <w:rPr>
          <w:color w:val="231F20"/>
          <w:spacing w:val="-8"/>
          <w:sz w:val="22"/>
        </w:rPr>
        <w:t> </w:t>
      </w:r>
      <w:r>
        <w:rPr>
          <w:color w:val="231F20"/>
          <w:sz w:val="22"/>
        </w:rPr>
        <w:t>al</w:t>
      </w:r>
      <w:r>
        <w:rPr>
          <w:color w:val="231F20"/>
          <w:spacing w:val="-10"/>
          <w:sz w:val="22"/>
        </w:rPr>
        <w:t> </w:t>
      </w:r>
      <w:r>
        <w:rPr>
          <w:color w:val="231F20"/>
          <w:sz w:val="22"/>
        </w:rPr>
        <w:t>opl, según corresponda, la aceptación formal de su designación.</w:t>
      </w:r>
    </w:p>
    <w:p>
      <w:pPr>
        <w:pStyle w:val="ListParagraph"/>
        <w:numPr>
          <w:ilvl w:val="0"/>
          <w:numId w:val="309"/>
        </w:numPr>
        <w:tabs>
          <w:tab w:pos="1811" w:val="left" w:leader="none"/>
          <w:tab w:pos="1813" w:val="left" w:leader="none"/>
        </w:tabs>
        <w:spacing w:line="235" w:lineRule="auto" w:before="265" w:after="0"/>
        <w:ind w:left="1813" w:right="346" w:hanging="260"/>
        <w:jc w:val="both"/>
        <w:rPr>
          <w:sz w:val="22"/>
        </w:rPr>
      </w:pPr>
      <w:r>
        <w:rPr>
          <w:color w:val="231F20"/>
          <w:sz w:val="22"/>
        </w:rPr>
        <w:t>El</w:t>
      </w:r>
      <w:r>
        <w:rPr>
          <w:color w:val="231F20"/>
          <w:spacing w:val="-9"/>
          <w:sz w:val="22"/>
        </w:rPr>
        <w:t> </w:t>
      </w:r>
      <w:r>
        <w:rPr>
          <w:color w:val="231F20"/>
          <w:sz w:val="22"/>
        </w:rPr>
        <w:t>Instituto,</w:t>
      </w:r>
      <w:r>
        <w:rPr>
          <w:color w:val="231F20"/>
          <w:spacing w:val="-9"/>
          <w:sz w:val="22"/>
        </w:rPr>
        <w:t> </w:t>
      </w:r>
      <w:r>
        <w:rPr>
          <w:color w:val="231F20"/>
          <w:sz w:val="22"/>
        </w:rPr>
        <w:t>a</w:t>
      </w:r>
      <w:r>
        <w:rPr>
          <w:color w:val="231F20"/>
          <w:spacing w:val="-9"/>
          <w:sz w:val="22"/>
        </w:rPr>
        <w:t> </w:t>
      </w:r>
      <w:r>
        <w:rPr>
          <w:color w:val="231F20"/>
          <w:sz w:val="22"/>
        </w:rPr>
        <w:t>través</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instancia</w:t>
      </w:r>
      <w:r>
        <w:rPr>
          <w:color w:val="231F20"/>
          <w:spacing w:val="-9"/>
          <w:sz w:val="22"/>
        </w:rPr>
        <w:t> </w:t>
      </w:r>
      <w:r>
        <w:rPr>
          <w:color w:val="231F20"/>
          <w:sz w:val="22"/>
        </w:rPr>
        <w:t>interna,</w:t>
      </w:r>
      <w:r>
        <w:rPr>
          <w:color w:val="231F20"/>
          <w:spacing w:val="-9"/>
          <w:sz w:val="22"/>
        </w:rPr>
        <w:t> </w:t>
      </w:r>
      <w:r>
        <w:rPr>
          <w:color w:val="231F20"/>
          <w:sz w:val="22"/>
        </w:rPr>
        <w:t>será</w:t>
      </w:r>
      <w:r>
        <w:rPr>
          <w:color w:val="231F20"/>
          <w:spacing w:val="-9"/>
          <w:sz w:val="22"/>
        </w:rPr>
        <w:t> </w:t>
      </w:r>
      <w:r>
        <w:rPr>
          <w:color w:val="231F20"/>
          <w:sz w:val="22"/>
        </w:rPr>
        <w:t>el</w:t>
      </w:r>
      <w:r>
        <w:rPr>
          <w:color w:val="231F20"/>
          <w:spacing w:val="-9"/>
          <w:sz w:val="22"/>
        </w:rPr>
        <w:t> </w:t>
      </w:r>
      <w:r>
        <w:rPr>
          <w:color w:val="231F20"/>
          <w:sz w:val="22"/>
        </w:rPr>
        <w:t>encargado</w:t>
      </w:r>
      <w:r>
        <w:rPr>
          <w:color w:val="231F20"/>
          <w:spacing w:val="-9"/>
          <w:sz w:val="22"/>
        </w:rPr>
        <w:t> </w:t>
      </w:r>
      <w:r>
        <w:rPr>
          <w:color w:val="231F20"/>
          <w:sz w:val="22"/>
        </w:rPr>
        <w:t>de</w:t>
      </w:r>
      <w:r>
        <w:rPr>
          <w:color w:val="231F20"/>
          <w:spacing w:val="-9"/>
          <w:sz w:val="22"/>
        </w:rPr>
        <w:t> </w:t>
      </w:r>
      <w:r>
        <w:rPr>
          <w:color w:val="231F20"/>
          <w:sz w:val="22"/>
        </w:rPr>
        <w:t>vigilar</w:t>
      </w:r>
      <w:r>
        <w:rPr>
          <w:color w:val="231F20"/>
          <w:spacing w:val="-9"/>
          <w:sz w:val="22"/>
        </w:rPr>
        <w:t> </w:t>
      </w:r>
      <w:r>
        <w:rPr>
          <w:color w:val="231F20"/>
          <w:sz w:val="22"/>
        </w:rPr>
        <w:t>el</w:t>
      </w:r>
      <w:r>
        <w:rPr>
          <w:color w:val="231F20"/>
          <w:spacing w:val="-9"/>
          <w:sz w:val="22"/>
        </w:rPr>
        <w:t> </w:t>
      </w:r>
      <w:r>
        <w:rPr>
          <w:color w:val="231F20"/>
          <w:sz w:val="22"/>
        </w:rPr>
        <w:t>cum- plimiento por parte del ente auditor, de las disposiciones que rigen al prep, tratándose de elecciones federales, mecanismos de participación ciudadana y</w:t>
      </w:r>
    </w:p>
    <w:p>
      <w:pPr>
        <w:spacing w:after="0" w:line="235" w:lineRule="auto"/>
        <w:jc w:val="both"/>
        <w:rPr>
          <w:sz w:val="22"/>
        </w:rPr>
        <w:sectPr>
          <w:pgSz w:w="9640" w:h="12480"/>
          <w:pgMar w:header="0" w:footer="543" w:top="680" w:bottom="740" w:left="0" w:right="500"/>
        </w:sectPr>
      </w:pPr>
    </w:p>
    <w:p>
      <w:pPr>
        <w:pStyle w:val="BodyText"/>
        <w:spacing w:before="18"/>
        <w:ind w:firstLine="0"/>
        <w:jc w:val="left"/>
      </w:pPr>
    </w:p>
    <w:p>
      <w:pPr>
        <w:pStyle w:val="BodyText"/>
        <w:spacing w:line="235" w:lineRule="auto"/>
        <w:ind w:left="1530" w:right="631" w:firstLine="0"/>
      </w:pPr>
      <w:r>
        <w:rPr>
          <w:color w:val="231F20"/>
        </w:rPr>
        <w:t>aquellas</w:t>
      </w:r>
      <w:r>
        <w:rPr>
          <w:color w:val="231F20"/>
          <w:spacing w:val="-12"/>
        </w:rPr>
        <w:t> </w:t>
      </w:r>
      <w:r>
        <w:rPr>
          <w:color w:val="231F20"/>
        </w:rPr>
        <w:t>elecciones</w:t>
      </w:r>
      <w:r>
        <w:rPr>
          <w:color w:val="231F20"/>
          <w:spacing w:val="-12"/>
        </w:rPr>
        <w:t> </w:t>
      </w:r>
      <w:r>
        <w:rPr>
          <w:color w:val="231F20"/>
        </w:rPr>
        <w:t>o</w:t>
      </w:r>
      <w:r>
        <w:rPr>
          <w:color w:val="231F20"/>
          <w:spacing w:val="-12"/>
        </w:rPr>
        <w:t> </w:t>
      </w:r>
      <w:r>
        <w:rPr>
          <w:color w:val="231F20"/>
        </w:rPr>
        <w:t>prep</w:t>
      </w:r>
      <w:r>
        <w:rPr>
          <w:color w:val="231F20"/>
          <w:spacing w:val="-12"/>
        </w:rPr>
        <w:t> </w:t>
      </w:r>
      <w:r>
        <w:rPr>
          <w:color w:val="231F20"/>
        </w:rPr>
        <w:t>que</w:t>
      </w:r>
      <w:r>
        <w:rPr>
          <w:color w:val="231F20"/>
          <w:spacing w:val="-12"/>
        </w:rPr>
        <w:t> </w:t>
      </w:r>
      <w:r>
        <w:rPr>
          <w:color w:val="231F20"/>
        </w:rPr>
        <w:t>corresponda</w:t>
      </w:r>
      <w:r>
        <w:rPr>
          <w:color w:val="231F20"/>
          <w:spacing w:val="-12"/>
        </w:rPr>
        <w:t> </w:t>
      </w:r>
      <w:r>
        <w:rPr>
          <w:color w:val="231F20"/>
        </w:rPr>
        <w:t>al</w:t>
      </w:r>
      <w:r>
        <w:rPr>
          <w:color w:val="231F20"/>
          <w:spacing w:val="-12"/>
        </w:rPr>
        <w:t> </w:t>
      </w:r>
      <w:r>
        <w:rPr>
          <w:color w:val="231F20"/>
        </w:rPr>
        <w:t>Instituto</w:t>
      </w:r>
      <w:r>
        <w:rPr>
          <w:color w:val="231F20"/>
          <w:spacing w:val="-12"/>
        </w:rPr>
        <w:t> </w:t>
      </w:r>
      <w:r>
        <w:rPr>
          <w:color w:val="231F20"/>
        </w:rPr>
        <w:t>llevar</w:t>
      </w:r>
      <w:r>
        <w:rPr>
          <w:color w:val="231F20"/>
          <w:spacing w:val="-12"/>
        </w:rPr>
        <w:t> </w:t>
      </w:r>
      <w:r>
        <w:rPr>
          <w:color w:val="231F20"/>
        </w:rPr>
        <w:t>a</w:t>
      </w:r>
      <w:r>
        <w:rPr>
          <w:color w:val="231F20"/>
          <w:spacing w:val="-12"/>
        </w:rPr>
        <w:t> </w:t>
      </w:r>
      <w:r>
        <w:rPr>
          <w:color w:val="231F20"/>
        </w:rPr>
        <w:t>cabo.</w:t>
      </w:r>
      <w:r>
        <w:rPr>
          <w:color w:val="231F20"/>
          <w:spacing w:val="-12"/>
        </w:rPr>
        <w:t> </w:t>
      </w:r>
      <w:r>
        <w:rPr>
          <w:color w:val="231F20"/>
        </w:rPr>
        <w:t>Lo</w:t>
      </w:r>
      <w:r>
        <w:rPr>
          <w:color w:val="231F20"/>
          <w:spacing w:val="-12"/>
        </w:rPr>
        <w:t> </w:t>
      </w:r>
      <w:r>
        <w:rPr>
          <w:color w:val="231F20"/>
        </w:rPr>
        <w:t>mismo corresponderá</w:t>
      </w:r>
      <w:r>
        <w:rPr>
          <w:color w:val="231F20"/>
          <w:spacing w:val="-8"/>
        </w:rPr>
        <w:t> </w:t>
      </w:r>
      <w:r>
        <w:rPr>
          <w:color w:val="231F20"/>
        </w:rPr>
        <w:t>a</w:t>
      </w:r>
      <w:r>
        <w:rPr>
          <w:color w:val="231F20"/>
          <w:spacing w:val="-8"/>
        </w:rPr>
        <w:t> </w:t>
      </w:r>
      <w:r>
        <w:rPr>
          <w:color w:val="231F20"/>
        </w:rPr>
        <w:t>los</w:t>
      </w:r>
      <w:r>
        <w:rPr>
          <w:color w:val="231F20"/>
          <w:spacing w:val="-9"/>
        </w:rPr>
        <w:t> </w:t>
      </w:r>
      <w:r>
        <w:rPr>
          <w:color w:val="231F20"/>
        </w:rPr>
        <w:t>opl,</w:t>
      </w:r>
      <w:r>
        <w:rPr>
          <w:color w:val="231F20"/>
          <w:spacing w:val="-9"/>
        </w:rPr>
        <w:t> </w:t>
      </w:r>
      <w:r>
        <w:rPr>
          <w:color w:val="231F20"/>
        </w:rPr>
        <w:t>a</w:t>
      </w:r>
      <w:r>
        <w:rPr>
          <w:color w:val="231F20"/>
          <w:spacing w:val="-9"/>
        </w:rPr>
        <w:t> </w:t>
      </w:r>
      <w:r>
        <w:rPr>
          <w:color w:val="231F20"/>
        </w:rPr>
        <w:t>través</w:t>
      </w:r>
      <w:r>
        <w:rPr>
          <w:color w:val="231F20"/>
          <w:spacing w:val="-9"/>
        </w:rPr>
        <w:t> </w:t>
      </w:r>
      <w:r>
        <w:rPr>
          <w:color w:val="231F20"/>
        </w:rPr>
        <w:t>de</w:t>
      </w:r>
      <w:r>
        <w:rPr>
          <w:color w:val="231F20"/>
          <w:spacing w:val="-8"/>
        </w:rPr>
        <w:t> </w:t>
      </w:r>
      <w:r>
        <w:rPr>
          <w:color w:val="231F20"/>
        </w:rPr>
        <w:t>la</w:t>
      </w:r>
      <w:r>
        <w:rPr>
          <w:color w:val="231F20"/>
          <w:spacing w:val="-8"/>
        </w:rPr>
        <w:t> </w:t>
      </w:r>
      <w:r>
        <w:rPr>
          <w:color w:val="231F20"/>
        </w:rPr>
        <w:t>instancia</w:t>
      </w:r>
      <w:r>
        <w:rPr>
          <w:color w:val="231F20"/>
          <w:spacing w:val="-8"/>
        </w:rPr>
        <w:t> </w:t>
      </w:r>
      <w:r>
        <w:rPr>
          <w:color w:val="231F20"/>
        </w:rPr>
        <w:t>interna,</w:t>
      </w:r>
      <w:r>
        <w:rPr>
          <w:color w:val="231F20"/>
          <w:spacing w:val="-8"/>
        </w:rPr>
        <w:t> </w:t>
      </w:r>
      <w:r>
        <w:rPr>
          <w:color w:val="231F20"/>
        </w:rPr>
        <w:t>tratándose</w:t>
      </w:r>
      <w:r>
        <w:rPr>
          <w:color w:val="231F20"/>
          <w:spacing w:val="-8"/>
        </w:rPr>
        <w:t> </w:t>
      </w:r>
      <w:r>
        <w:rPr>
          <w:color w:val="231F20"/>
        </w:rPr>
        <w:t>de</w:t>
      </w:r>
      <w:r>
        <w:rPr>
          <w:color w:val="231F20"/>
          <w:spacing w:val="-8"/>
        </w:rPr>
        <w:t> </w:t>
      </w:r>
      <w:r>
        <w:rPr>
          <w:color w:val="231F20"/>
        </w:rPr>
        <w:t>eleccio- nes locales y ejercicios de participación ciudadana locales.</w:t>
      </w:r>
    </w:p>
    <w:p>
      <w:pPr>
        <w:pStyle w:val="Heading2"/>
        <w:spacing w:line="213" w:lineRule="auto" w:before="264"/>
        <w:ind w:left="3662" w:right="3443" w:hanging="1"/>
        <w:jc w:val="center"/>
      </w:pPr>
      <w:r>
        <w:rPr>
          <w:color w:val="58595B"/>
          <w:w w:val="105"/>
        </w:rPr>
        <w:t>Sección Quinta </w:t>
      </w:r>
      <w:r>
        <w:rPr>
          <w:color w:val="58595B"/>
          <w:spacing w:val="-2"/>
        </w:rPr>
        <w:t>Seguridad</w:t>
      </w:r>
      <w:r>
        <w:rPr>
          <w:color w:val="58595B"/>
          <w:spacing w:val="-11"/>
        </w:rPr>
        <w:t> </w:t>
      </w:r>
      <w:r>
        <w:rPr>
          <w:color w:val="58595B"/>
          <w:spacing w:val="-2"/>
        </w:rPr>
        <w:t>Operativa</w:t>
      </w:r>
    </w:p>
    <w:p>
      <w:pPr>
        <w:spacing w:before="234"/>
        <w:ind w:left="850" w:right="0" w:firstLine="0"/>
        <w:jc w:val="left"/>
        <w:rPr>
          <w:b/>
          <w:sz w:val="24"/>
        </w:rPr>
      </w:pPr>
      <w:r>
        <w:rPr>
          <w:b/>
          <w:color w:val="231F20"/>
          <w:sz w:val="24"/>
        </w:rPr>
        <w:t>Artículo</w:t>
      </w:r>
      <w:r>
        <w:rPr>
          <w:b/>
          <w:color w:val="231F20"/>
          <w:spacing w:val="-8"/>
          <w:sz w:val="24"/>
        </w:rPr>
        <w:t> </w:t>
      </w:r>
      <w:r>
        <w:rPr>
          <w:b/>
          <w:color w:val="231F20"/>
          <w:spacing w:val="-4"/>
          <w:sz w:val="24"/>
        </w:rPr>
        <w:t>348.</w:t>
      </w:r>
    </w:p>
    <w:p>
      <w:pPr>
        <w:pStyle w:val="ListParagraph"/>
        <w:numPr>
          <w:ilvl w:val="0"/>
          <w:numId w:val="310"/>
        </w:numPr>
        <w:tabs>
          <w:tab w:pos="1528" w:val="left" w:leader="none"/>
          <w:tab w:pos="1530" w:val="left" w:leader="none"/>
        </w:tabs>
        <w:spacing w:line="232" w:lineRule="auto" w:before="252" w:after="0"/>
        <w:ind w:left="1530" w:right="629" w:hanging="260"/>
        <w:jc w:val="both"/>
        <w:rPr>
          <w:sz w:val="22"/>
        </w:rPr>
      </w:pPr>
      <w:r>
        <w:rPr>
          <w:color w:val="231F20"/>
          <w:sz w:val="22"/>
        </w:rPr>
        <w:t>El</w:t>
      </w:r>
      <w:r>
        <w:rPr>
          <w:color w:val="231F20"/>
          <w:spacing w:val="-10"/>
          <w:sz w:val="22"/>
        </w:rPr>
        <w:t> </w:t>
      </w:r>
      <w:r>
        <w:rPr>
          <w:color w:val="231F20"/>
          <w:sz w:val="22"/>
        </w:rPr>
        <w:t>Instituto</w:t>
      </w:r>
      <w:r>
        <w:rPr>
          <w:color w:val="231F20"/>
          <w:spacing w:val="-10"/>
          <w:sz w:val="22"/>
        </w:rPr>
        <w:t> </w:t>
      </w:r>
      <w:r>
        <w:rPr>
          <w:color w:val="231F20"/>
          <w:sz w:val="22"/>
        </w:rPr>
        <w:t>y</w:t>
      </w:r>
      <w:r>
        <w:rPr>
          <w:color w:val="231F20"/>
          <w:spacing w:val="-10"/>
          <w:sz w:val="22"/>
        </w:rPr>
        <w:t> </w:t>
      </w:r>
      <w:r>
        <w:rPr>
          <w:color w:val="231F20"/>
          <w:sz w:val="22"/>
        </w:rPr>
        <w:t>los</w:t>
      </w:r>
      <w:r>
        <w:rPr>
          <w:color w:val="231F20"/>
          <w:spacing w:val="-11"/>
          <w:sz w:val="22"/>
        </w:rPr>
        <w:t> </w:t>
      </w:r>
      <w:r>
        <w:rPr>
          <w:color w:val="231F20"/>
          <w:sz w:val="22"/>
        </w:rPr>
        <w:t>opl</w:t>
      </w:r>
      <w:r>
        <w:rPr>
          <w:color w:val="231F20"/>
          <w:spacing w:val="-10"/>
          <w:sz w:val="22"/>
        </w:rPr>
        <w:t> </w:t>
      </w:r>
      <w:r>
        <w:rPr>
          <w:color w:val="231F20"/>
          <w:sz w:val="22"/>
        </w:rPr>
        <w:t>deberán</w:t>
      </w:r>
      <w:r>
        <w:rPr>
          <w:color w:val="231F20"/>
          <w:spacing w:val="-10"/>
          <w:sz w:val="22"/>
        </w:rPr>
        <w:t> </w:t>
      </w:r>
      <w:r>
        <w:rPr>
          <w:color w:val="231F20"/>
          <w:sz w:val="22"/>
        </w:rPr>
        <w:t>implementar</w:t>
      </w:r>
      <w:r>
        <w:rPr>
          <w:color w:val="231F20"/>
          <w:spacing w:val="-10"/>
          <w:sz w:val="22"/>
        </w:rPr>
        <w:t> </w:t>
      </w:r>
      <w:r>
        <w:rPr>
          <w:color w:val="231F20"/>
          <w:sz w:val="22"/>
        </w:rPr>
        <w:t>las</w:t>
      </w:r>
      <w:r>
        <w:rPr>
          <w:color w:val="231F20"/>
          <w:spacing w:val="-10"/>
          <w:sz w:val="22"/>
        </w:rPr>
        <w:t> </w:t>
      </w:r>
      <w:r>
        <w:rPr>
          <w:color w:val="231F20"/>
          <w:sz w:val="22"/>
        </w:rPr>
        <w:t>medidas</w:t>
      </w:r>
      <w:r>
        <w:rPr>
          <w:color w:val="231F20"/>
          <w:spacing w:val="-10"/>
          <w:sz w:val="22"/>
        </w:rPr>
        <w:t> </w:t>
      </w:r>
      <w:r>
        <w:rPr>
          <w:color w:val="231F20"/>
          <w:sz w:val="22"/>
        </w:rPr>
        <w:t>de</w:t>
      </w:r>
      <w:r>
        <w:rPr>
          <w:color w:val="231F20"/>
          <w:spacing w:val="-10"/>
          <w:sz w:val="22"/>
        </w:rPr>
        <w:t> </w:t>
      </w:r>
      <w:r>
        <w:rPr>
          <w:color w:val="231F20"/>
          <w:sz w:val="22"/>
        </w:rPr>
        <w:t>seguridad</w:t>
      </w:r>
      <w:r>
        <w:rPr>
          <w:color w:val="231F20"/>
          <w:spacing w:val="-10"/>
          <w:sz w:val="22"/>
        </w:rPr>
        <w:t> </w:t>
      </w:r>
      <w:r>
        <w:rPr>
          <w:color w:val="231F20"/>
          <w:sz w:val="22"/>
        </w:rPr>
        <w:t>necesarias para</w:t>
      </w:r>
      <w:r>
        <w:rPr>
          <w:color w:val="231F20"/>
          <w:spacing w:val="-10"/>
          <w:sz w:val="22"/>
        </w:rPr>
        <w:t> </w:t>
      </w:r>
      <w:r>
        <w:rPr>
          <w:color w:val="231F20"/>
          <w:sz w:val="22"/>
        </w:rPr>
        <w:t>la</w:t>
      </w:r>
      <w:r>
        <w:rPr>
          <w:color w:val="231F20"/>
          <w:spacing w:val="-9"/>
          <w:sz w:val="22"/>
        </w:rPr>
        <w:t> </w:t>
      </w:r>
      <w:r>
        <w:rPr>
          <w:color w:val="231F20"/>
          <w:sz w:val="22"/>
        </w:rPr>
        <w:t>protección,</w:t>
      </w:r>
      <w:r>
        <w:rPr>
          <w:color w:val="231F20"/>
          <w:spacing w:val="-9"/>
          <w:sz w:val="22"/>
        </w:rPr>
        <w:t> </w:t>
      </w:r>
      <w:r>
        <w:rPr>
          <w:color w:val="231F20"/>
          <w:sz w:val="22"/>
        </w:rPr>
        <w:t>procesamiento</w:t>
      </w:r>
      <w:r>
        <w:rPr>
          <w:color w:val="231F20"/>
          <w:spacing w:val="-10"/>
          <w:sz w:val="22"/>
        </w:rPr>
        <w:t> </w:t>
      </w:r>
      <w:r>
        <w:rPr>
          <w:color w:val="231F20"/>
          <w:sz w:val="22"/>
        </w:rPr>
        <w:t>y</w:t>
      </w:r>
      <w:r>
        <w:rPr>
          <w:color w:val="231F20"/>
          <w:spacing w:val="-10"/>
          <w:sz w:val="22"/>
        </w:rPr>
        <w:t> </w:t>
      </w:r>
      <w:r>
        <w:rPr>
          <w:color w:val="231F20"/>
          <w:sz w:val="22"/>
        </w:rPr>
        <w:t>publicación</w:t>
      </w:r>
      <w:r>
        <w:rPr>
          <w:color w:val="231F20"/>
          <w:spacing w:val="-9"/>
          <w:sz w:val="22"/>
        </w:rPr>
        <w:t> </w:t>
      </w:r>
      <w:r>
        <w:rPr>
          <w:color w:val="231F20"/>
          <w:sz w:val="22"/>
        </w:rPr>
        <w:t>de</w:t>
      </w:r>
      <w:r>
        <w:rPr>
          <w:color w:val="231F20"/>
          <w:spacing w:val="-9"/>
          <w:sz w:val="22"/>
        </w:rPr>
        <w:t> </w:t>
      </w:r>
      <w:r>
        <w:rPr>
          <w:color w:val="231F20"/>
          <w:sz w:val="22"/>
        </w:rPr>
        <w:t>datos,</w:t>
      </w:r>
      <w:r>
        <w:rPr>
          <w:color w:val="231F20"/>
          <w:spacing w:val="-9"/>
          <w:sz w:val="22"/>
        </w:rPr>
        <w:t> </w:t>
      </w:r>
      <w:r>
        <w:rPr>
          <w:color w:val="231F20"/>
          <w:sz w:val="22"/>
        </w:rPr>
        <w:t>imágenes</w:t>
      </w:r>
      <w:r>
        <w:rPr>
          <w:color w:val="231F20"/>
          <w:spacing w:val="-10"/>
          <w:sz w:val="22"/>
        </w:rPr>
        <w:t> </w:t>
      </w:r>
      <w:r>
        <w:rPr>
          <w:color w:val="231F20"/>
          <w:sz w:val="22"/>
        </w:rPr>
        <w:t>y</w:t>
      </w:r>
      <w:r>
        <w:rPr>
          <w:color w:val="231F20"/>
          <w:spacing w:val="-10"/>
          <w:sz w:val="22"/>
        </w:rPr>
        <w:t> </w:t>
      </w:r>
      <w:r>
        <w:rPr>
          <w:color w:val="231F20"/>
          <w:sz w:val="22"/>
        </w:rPr>
        <w:t>bases</w:t>
      </w:r>
      <w:r>
        <w:rPr>
          <w:color w:val="231F20"/>
          <w:spacing w:val="-10"/>
          <w:sz w:val="22"/>
        </w:rPr>
        <w:t> </w:t>
      </w:r>
      <w:r>
        <w:rPr>
          <w:color w:val="231F20"/>
          <w:sz w:val="22"/>
        </w:rPr>
        <w:t>de datos. Asimismo, deberán desarrollar en sus respectivos ámbitos de compe- tencia, un análisis de riesgos en materia de seguridad de la información, que permita identificarlos y priorizarlos, así como implementar los controles de seguridad aplicables en los distintos procedimientos del prep, conforme a las consideraciones mínimas descritas en el Anexo 13.</w:t>
      </w:r>
    </w:p>
    <w:p>
      <w:pPr>
        <w:pStyle w:val="Heading2"/>
        <w:spacing w:line="213" w:lineRule="auto" w:before="256"/>
        <w:ind w:left="3558" w:right="3341"/>
        <w:jc w:val="center"/>
      </w:pPr>
      <w:r>
        <w:rPr>
          <w:color w:val="58595B"/>
        </w:rPr>
        <w:t>Sección Sexta Ejercicios</w:t>
      </w:r>
      <w:r>
        <w:rPr>
          <w:color w:val="58595B"/>
          <w:spacing w:val="-14"/>
        </w:rPr>
        <w:t> </w:t>
      </w:r>
      <w:r>
        <w:rPr>
          <w:color w:val="58595B"/>
        </w:rPr>
        <w:t>y</w:t>
      </w:r>
      <w:r>
        <w:rPr>
          <w:color w:val="58595B"/>
          <w:spacing w:val="-14"/>
        </w:rPr>
        <w:t> </w:t>
      </w:r>
      <w:r>
        <w:rPr>
          <w:color w:val="58595B"/>
        </w:rPr>
        <w:t>simulacros</w:t>
      </w:r>
    </w:p>
    <w:p>
      <w:pPr>
        <w:spacing w:before="234"/>
        <w:ind w:left="850" w:right="0" w:firstLine="0"/>
        <w:jc w:val="left"/>
        <w:rPr>
          <w:b/>
          <w:sz w:val="24"/>
        </w:rPr>
      </w:pPr>
      <w:r>
        <w:rPr>
          <w:b/>
          <w:color w:val="231F20"/>
          <w:sz w:val="24"/>
        </w:rPr>
        <w:t>Artículo</w:t>
      </w:r>
      <w:r>
        <w:rPr>
          <w:b/>
          <w:color w:val="231F20"/>
          <w:spacing w:val="-8"/>
          <w:sz w:val="24"/>
        </w:rPr>
        <w:t> </w:t>
      </w:r>
      <w:r>
        <w:rPr>
          <w:b/>
          <w:color w:val="231F20"/>
          <w:spacing w:val="-4"/>
          <w:sz w:val="24"/>
        </w:rPr>
        <w:t>349.</w:t>
      </w:r>
    </w:p>
    <w:p>
      <w:pPr>
        <w:pStyle w:val="ListParagraph"/>
        <w:numPr>
          <w:ilvl w:val="0"/>
          <w:numId w:val="311"/>
        </w:numPr>
        <w:tabs>
          <w:tab w:pos="1528" w:val="left" w:leader="none"/>
          <w:tab w:pos="1530" w:val="left" w:leader="none"/>
        </w:tabs>
        <w:spacing w:line="232" w:lineRule="auto" w:before="252" w:after="0"/>
        <w:ind w:left="1530" w:right="629" w:hanging="260"/>
        <w:jc w:val="both"/>
        <w:rPr>
          <w:sz w:val="22"/>
        </w:rPr>
      </w:pPr>
      <w:r>
        <w:rPr>
          <w:color w:val="231F20"/>
          <w:sz w:val="22"/>
        </w:rPr>
        <w:t>El Instituto y los opl, conforme a sus respectivas competencias, deberán reali- zar</w:t>
      </w:r>
      <w:r>
        <w:rPr>
          <w:color w:val="231F20"/>
          <w:spacing w:val="-3"/>
          <w:sz w:val="22"/>
        </w:rPr>
        <w:t> </w:t>
      </w:r>
      <w:r>
        <w:rPr>
          <w:color w:val="231F20"/>
          <w:sz w:val="22"/>
        </w:rPr>
        <w:t>ejercicios</w:t>
      </w:r>
      <w:r>
        <w:rPr>
          <w:color w:val="231F20"/>
          <w:spacing w:val="-3"/>
          <w:sz w:val="22"/>
        </w:rPr>
        <w:t> </w:t>
      </w:r>
      <w:r>
        <w:rPr>
          <w:color w:val="231F20"/>
          <w:sz w:val="22"/>
        </w:rPr>
        <w:t>y</w:t>
      </w:r>
      <w:r>
        <w:rPr>
          <w:color w:val="231F20"/>
          <w:spacing w:val="-3"/>
          <w:sz w:val="22"/>
        </w:rPr>
        <w:t> </w:t>
      </w:r>
      <w:r>
        <w:rPr>
          <w:color w:val="231F20"/>
          <w:sz w:val="22"/>
        </w:rPr>
        <w:t>simulacros</w:t>
      </w:r>
      <w:r>
        <w:rPr>
          <w:color w:val="231F20"/>
          <w:spacing w:val="-3"/>
          <w:sz w:val="22"/>
        </w:rPr>
        <w:t> </w:t>
      </w:r>
      <w:r>
        <w:rPr>
          <w:color w:val="231F20"/>
          <w:sz w:val="22"/>
        </w:rPr>
        <w:t>obligatorios</w:t>
      </w:r>
      <w:r>
        <w:rPr>
          <w:color w:val="231F20"/>
          <w:spacing w:val="-3"/>
          <w:sz w:val="22"/>
        </w:rPr>
        <w:t> </w:t>
      </w:r>
      <w:r>
        <w:rPr>
          <w:color w:val="231F20"/>
          <w:sz w:val="22"/>
        </w:rPr>
        <w:t>para</w:t>
      </w:r>
      <w:r>
        <w:rPr>
          <w:color w:val="231F20"/>
          <w:spacing w:val="-3"/>
          <w:sz w:val="22"/>
        </w:rPr>
        <w:t> </w:t>
      </w:r>
      <w:r>
        <w:rPr>
          <w:color w:val="231F20"/>
          <w:sz w:val="22"/>
        </w:rPr>
        <w:t>verificar</w:t>
      </w:r>
      <w:r>
        <w:rPr>
          <w:color w:val="231F20"/>
          <w:spacing w:val="-3"/>
          <w:sz w:val="22"/>
        </w:rPr>
        <w:t> </w:t>
      </w:r>
      <w:r>
        <w:rPr>
          <w:color w:val="231F20"/>
          <w:sz w:val="22"/>
        </w:rPr>
        <w:t>que</w:t>
      </w:r>
      <w:r>
        <w:rPr>
          <w:color w:val="231F20"/>
          <w:spacing w:val="-3"/>
          <w:sz w:val="22"/>
        </w:rPr>
        <w:t> </w:t>
      </w:r>
      <w:r>
        <w:rPr>
          <w:color w:val="231F20"/>
          <w:sz w:val="22"/>
        </w:rPr>
        <w:t>cada</w:t>
      </w:r>
      <w:r>
        <w:rPr>
          <w:color w:val="231F20"/>
          <w:spacing w:val="-3"/>
          <w:sz w:val="22"/>
        </w:rPr>
        <w:t> </w:t>
      </w:r>
      <w:r>
        <w:rPr>
          <w:color w:val="231F20"/>
          <w:sz w:val="22"/>
        </w:rPr>
        <w:t>una</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fases de la operación del prep funcione adecuadamente, y prever riesgos o contin- gencias posibles durante el desarrollo de las mismas.</w:t>
      </w:r>
    </w:p>
    <w:p>
      <w:pPr>
        <w:pStyle w:val="ListParagraph"/>
        <w:numPr>
          <w:ilvl w:val="0"/>
          <w:numId w:val="311"/>
        </w:numPr>
        <w:tabs>
          <w:tab w:pos="1528" w:val="left" w:leader="none"/>
          <w:tab w:pos="1530" w:val="left" w:leader="none"/>
        </w:tabs>
        <w:spacing w:line="232" w:lineRule="auto" w:before="258" w:after="0"/>
        <w:ind w:left="1530" w:right="630" w:hanging="260"/>
        <w:jc w:val="both"/>
        <w:rPr>
          <w:sz w:val="22"/>
        </w:rPr>
      </w:pPr>
      <w:r>
        <w:rPr>
          <w:color w:val="231F20"/>
          <w:sz w:val="22"/>
        </w:rPr>
        <w:t>Los</w:t>
      </w:r>
      <w:r>
        <w:rPr>
          <w:color w:val="231F20"/>
          <w:spacing w:val="-6"/>
          <w:sz w:val="22"/>
        </w:rPr>
        <w:t> </w:t>
      </w:r>
      <w:r>
        <w:rPr>
          <w:color w:val="231F20"/>
          <w:sz w:val="22"/>
        </w:rPr>
        <w:t>ejercicios</w:t>
      </w:r>
      <w:r>
        <w:rPr>
          <w:color w:val="231F20"/>
          <w:spacing w:val="-5"/>
          <w:sz w:val="22"/>
        </w:rPr>
        <w:t> </w:t>
      </w:r>
      <w:r>
        <w:rPr>
          <w:color w:val="231F20"/>
          <w:sz w:val="22"/>
        </w:rPr>
        <w:t>tendrán</w:t>
      </w:r>
      <w:r>
        <w:rPr>
          <w:color w:val="231F20"/>
          <w:spacing w:val="-6"/>
          <w:sz w:val="22"/>
        </w:rPr>
        <w:t> </w:t>
      </w:r>
      <w:r>
        <w:rPr>
          <w:color w:val="231F20"/>
          <w:sz w:val="22"/>
        </w:rPr>
        <w:t>como</w:t>
      </w:r>
      <w:r>
        <w:rPr>
          <w:color w:val="231F20"/>
          <w:spacing w:val="-6"/>
          <w:sz w:val="22"/>
        </w:rPr>
        <w:t> </w:t>
      </w:r>
      <w:r>
        <w:rPr>
          <w:color w:val="231F20"/>
          <w:sz w:val="22"/>
        </w:rPr>
        <w:t>objetivo</w:t>
      </w:r>
      <w:r>
        <w:rPr>
          <w:color w:val="231F20"/>
          <w:spacing w:val="-6"/>
          <w:sz w:val="22"/>
        </w:rPr>
        <w:t> </w:t>
      </w:r>
      <w:r>
        <w:rPr>
          <w:color w:val="231F20"/>
          <w:sz w:val="22"/>
        </w:rPr>
        <w:t>que</w:t>
      </w:r>
      <w:r>
        <w:rPr>
          <w:color w:val="231F20"/>
          <w:spacing w:val="-5"/>
          <w:sz w:val="22"/>
        </w:rPr>
        <w:t> </w:t>
      </w:r>
      <w:r>
        <w:rPr>
          <w:color w:val="231F20"/>
          <w:sz w:val="22"/>
        </w:rPr>
        <w:t>el</w:t>
      </w:r>
      <w:r>
        <w:rPr>
          <w:color w:val="231F20"/>
          <w:spacing w:val="-6"/>
          <w:sz w:val="22"/>
        </w:rPr>
        <w:t> </w:t>
      </w:r>
      <w:r>
        <w:rPr>
          <w:color w:val="231F20"/>
          <w:sz w:val="22"/>
        </w:rPr>
        <w:t>personal</w:t>
      </w:r>
      <w:r>
        <w:rPr>
          <w:color w:val="231F20"/>
          <w:spacing w:val="-5"/>
          <w:sz w:val="22"/>
        </w:rPr>
        <w:t> </w:t>
      </w:r>
      <w:r>
        <w:rPr>
          <w:color w:val="231F20"/>
          <w:sz w:val="22"/>
        </w:rPr>
        <w:t>o</w:t>
      </w:r>
      <w:r>
        <w:rPr>
          <w:color w:val="231F20"/>
          <w:spacing w:val="-6"/>
          <w:sz w:val="22"/>
        </w:rPr>
        <w:t> </w:t>
      </w:r>
      <w:r>
        <w:rPr>
          <w:color w:val="231F20"/>
          <w:sz w:val="22"/>
        </w:rPr>
        <w:t>las</w:t>
      </w:r>
      <w:r>
        <w:rPr>
          <w:color w:val="231F20"/>
          <w:spacing w:val="-6"/>
          <w:sz w:val="22"/>
        </w:rPr>
        <w:t> </w:t>
      </w:r>
      <w:r>
        <w:rPr>
          <w:color w:val="231F20"/>
          <w:sz w:val="22"/>
        </w:rPr>
        <w:t>y</w:t>
      </w:r>
      <w:r>
        <w:rPr>
          <w:color w:val="231F20"/>
          <w:spacing w:val="-6"/>
          <w:sz w:val="22"/>
        </w:rPr>
        <w:t> </w:t>
      </w:r>
      <w:r>
        <w:rPr>
          <w:color w:val="231F20"/>
          <w:sz w:val="22"/>
        </w:rPr>
        <w:t>los</w:t>
      </w:r>
      <w:r>
        <w:rPr>
          <w:color w:val="231F20"/>
          <w:spacing w:val="-5"/>
          <w:sz w:val="22"/>
        </w:rPr>
        <w:t> </w:t>
      </w:r>
      <w:r>
        <w:rPr>
          <w:color w:val="231F20"/>
          <w:sz w:val="22"/>
        </w:rPr>
        <w:t>prestadores</w:t>
      </w:r>
      <w:r>
        <w:rPr>
          <w:color w:val="231F20"/>
          <w:spacing w:val="-6"/>
          <w:sz w:val="22"/>
        </w:rPr>
        <w:t> </w:t>
      </w:r>
      <w:r>
        <w:rPr>
          <w:color w:val="231F20"/>
          <w:sz w:val="22"/>
        </w:rPr>
        <w:t>de servicios</w:t>
      </w:r>
      <w:r>
        <w:rPr>
          <w:color w:val="231F20"/>
          <w:spacing w:val="-6"/>
          <w:sz w:val="22"/>
        </w:rPr>
        <w:t> </w:t>
      </w:r>
      <w:r>
        <w:rPr>
          <w:color w:val="231F20"/>
          <w:sz w:val="22"/>
        </w:rPr>
        <w:t>del</w:t>
      </w:r>
      <w:r>
        <w:rPr>
          <w:color w:val="231F20"/>
          <w:spacing w:val="-6"/>
          <w:sz w:val="22"/>
        </w:rPr>
        <w:t> </w:t>
      </w:r>
      <w:r>
        <w:rPr>
          <w:color w:val="231F20"/>
          <w:sz w:val="22"/>
        </w:rPr>
        <w:t>prep</w:t>
      </w:r>
      <w:r>
        <w:rPr>
          <w:color w:val="231F20"/>
          <w:spacing w:val="-6"/>
          <w:sz w:val="22"/>
        </w:rPr>
        <w:t> </w:t>
      </w:r>
      <w:r>
        <w:rPr>
          <w:color w:val="231F20"/>
          <w:sz w:val="22"/>
        </w:rPr>
        <w:t>lleven</w:t>
      </w:r>
      <w:r>
        <w:rPr>
          <w:color w:val="231F20"/>
          <w:spacing w:val="-7"/>
          <w:sz w:val="22"/>
        </w:rPr>
        <w:t> </w:t>
      </w:r>
      <w:r>
        <w:rPr>
          <w:color w:val="231F20"/>
          <w:sz w:val="22"/>
        </w:rPr>
        <w:t>a</w:t>
      </w:r>
      <w:r>
        <w:rPr>
          <w:color w:val="231F20"/>
          <w:spacing w:val="-6"/>
          <w:sz w:val="22"/>
        </w:rPr>
        <w:t> </w:t>
      </w:r>
      <w:r>
        <w:rPr>
          <w:color w:val="231F20"/>
          <w:sz w:val="22"/>
        </w:rPr>
        <w:t>cabo</w:t>
      </w:r>
      <w:r>
        <w:rPr>
          <w:color w:val="231F20"/>
          <w:spacing w:val="-6"/>
          <w:sz w:val="22"/>
        </w:rPr>
        <w:t> </w:t>
      </w:r>
      <w:r>
        <w:rPr>
          <w:color w:val="231F20"/>
          <w:sz w:val="22"/>
        </w:rPr>
        <w:t>la</w:t>
      </w:r>
      <w:r>
        <w:rPr>
          <w:color w:val="231F20"/>
          <w:spacing w:val="-6"/>
          <w:sz w:val="22"/>
        </w:rPr>
        <w:t> </w:t>
      </w:r>
      <w:r>
        <w:rPr>
          <w:color w:val="231F20"/>
          <w:sz w:val="22"/>
        </w:rPr>
        <w:t>repetición</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actividades</w:t>
      </w:r>
      <w:r>
        <w:rPr>
          <w:color w:val="231F20"/>
          <w:spacing w:val="-6"/>
          <w:sz w:val="22"/>
        </w:rPr>
        <w:t> </w:t>
      </w:r>
      <w:r>
        <w:rPr>
          <w:color w:val="231F20"/>
          <w:sz w:val="22"/>
        </w:rPr>
        <w:t>necesarias</w:t>
      </w:r>
      <w:r>
        <w:rPr>
          <w:color w:val="231F20"/>
          <w:spacing w:val="-7"/>
          <w:sz w:val="22"/>
        </w:rPr>
        <w:t> </w:t>
      </w:r>
      <w:r>
        <w:rPr>
          <w:color w:val="231F20"/>
          <w:sz w:val="22"/>
        </w:rPr>
        <w:t>para la operación del programa, a fin de adiestrarse en su ejecución.</w:t>
      </w:r>
    </w:p>
    <w:p>
      <w:pPr>
        <w:pStyle w:val="ListParagraph"/>
        <w:numPr>
          <w:ilvl w:val="0"/>
          <w:numId w:val="311"/>
        </w:numPr>
        <w:tabs>
          <w:tab w:pos="1528" w:val="left" w:leader="none"/>
          <w:tab w:pos="1530" w:val="left" w:leader="none"/>
        </w:tabs>
        <w:spacing w:line="235" w:lineRule="auto" w:before="265" w:after="0"/>
        <w:ind w:left="1530" w:right="629" w:hanging="260"/>
        <w:jc w:val="both"/>
        <w:rPr>
          <w:sz w:val="22"/>
        </w:rPr>
      </w:pPr>
      <w:r>
        <w:rPr>
          <w:color w:val="231F20"/>
          <w:sz w:val="22"/>
        </w:rPr>
        <w:t>El</w:t>
      </w:r>
      <w:r>
        <w:rPr>
          <w:color w:val="231F20"/>
          <w:spacing w:val="-13"/>
          <w:sz w:val="22"/>
        </w:rPr>
        <w:t> </w:t>
      </w:r>
      <w:r>
        <w:rPr>
          <w:color w:val="231F20"/>
          <w:sz w:val="22"/>
        </w:rPr>
        <w:t>objeto</w:t>
      </w:r>
      <w:r>
        <w:rPr>
          <w:color w:val="231F20"/>
          <w:spacing w:val="-12"/>
          <w:sz w:val="22"/>
        </w:rPr>
        <w:t> </w:t>
      </w:r>
      <w:r>
        <w:rPr>
          <w:color w:val="231F20"/>
          <w:sz w:val="22"/>
        </w:rPr>
        <w:t>de</w:t>
      </w:r>
      <w:r>
        <w:rPr>
          <w:color w:val="231F20"/>
          <w:spacing w:val="-13"/>
          <w:sz w:val="22"/>
        </w:rPr>
        <w:t> </w:t>
      </w:r>
      <w:r>
        <w:rPr>
          <w:color w:val="231F20"/>
          <w:sz w:val="22"/>
        </w:rPr>
        <w:t>los</w:t>
      </w:r>
      <w:r>
        <w:rPr>
          <w:color w:val="231F20"/>
          <w:spacing w:val="-12"/>
          <w:sz w:val="22"/>
        </w:rPr>
        <w:t> </w:t>
      </w:r>
      <w:r>
        <w:rPr>
          <w:color w:val="231F20"/>
          <w:sz w:val="22"/>
        </w:rPr>
        <w:t>simulacros</w:t>
      </w:r>
      <w:r>
        <w:rPr>
          <w:color w:val="231F20"/>
          <w:spacing w:val="-13"/>
          <w:sz w:val="22"/>
        </w:rPr>
        <w:t> </w:t>
      </w:r>
      <w:r>
        <w:rPr>
          <w:color w:val="231F20"/>
          <w:sz w:val="22"/>
        </w:rPr>
        <w:t>es</w:t>
      </w:r>
      <w:r>
        <w:rPr>
          <w:color w:val="231F20"/>
          <w:spacing w:val="-12"/>
          <w:sz w:val="22"/>
        </w:rPr>
        <w:t> </w:t>
      </w:r>
      <w:r>
        <w:rPr>
          <w:color w:val="231F20"/>
          <w:sz w:val="22"/>
        </w:rPr>
        <w:t>replicar</w:t>
      </w:r>
      <w:r>
        <w:rPr>
          <w:color w:val="231F20"/>
          <w:spacing w:val="-13"/>
          <w:sz w:val="22"/>
        </w:rPr>
        <w:t> </w:t>
      </w:r>
      <w:r>
        <w:rPr>
          <w:color w:val="231F20"/>
          <w:sz w:val="22"/>
        </w:rPr>
        <w:t>la</w:t>
      </w:r>
      <w:r>
        <w:rPr>
          <w:color w:val="231F20"/>
          <w:spacing w:val="-12"/>
          <w:sz w:val="22"/>
        </w:rPr>
        <w:t> </w:t>
      </w:r>
      <w:r>
        <w:rPr>
          <w:color w:val="231F20"/>
          <w:sz w:val="22"/>
        </w:rPr>
        <w:t>operación</w:t>
      </w:r>
      <w:r>
        <w:rPr>
          <w:color w:val="231F20"/>
          <w:spacing w:val="-12"/>
          <w:sz w:val="22"/>
        </w:rPr>
        <w:t> </w:t>
      </w:r>
      <w:r>
        <w:rPr>
          <w:color w:val="231F20"/>
          <w:sz w:val="22"/>
        </w:rPr>
        <w:t>del</w:t>
      </w:r>
      <w:r>
        <w:rPr>
          <w:color w:val="231F20"/>
          <w:spacing w:val="-13"/>
          <w:sz w:val="22"/>
        </w:rPr>
        <w:t> </w:t>
      </w:r>
      <w:r>
        <w:rPr>
          <w:color w:val="231F20"/>
          <w:sz w:val="22"/>
        </w:rPr>
        <w:t>prep,</w:t>
      </w:r>
      <w:r>
        <w:rPr>
          <w:color w:val="231F20"/>
          <w:spacing w:val="-12"/>
          <w:sz w:val="22"/>
        </w:rPr>
        <w:t> </w:t>
      </w:r>
      <w:r>
        <w:rPr>
          <w:color w:val="231F20"/>
          <w:sz w:val="22"/>
        </w:rPr>
        <w:t>desarrollando</w:t>
      </w:r>
      <w:r>
        <w:rPr>
          <w:color w:val="231F20"/>
          <w:spacing w:val="-13"/>
          <w:sz w:val="22"/>
        </w:rPr>
        <w:t> </w:t>
      </w:r>
      <w:r>
        <w:rPr>
          <w:color w:val="231F20"/>
          <w:sz w:val="22"/>
        </w:rPr>
        <w:t>cada una de las fases del proceso técnico operativo en el orden establecido inclu- yendo, el mecanismo de digitalización de actas desde las casillas. Se deberán realizar</w:t>
      </w:r>
      <w:r>
        <w:rPr>
          <w:color w:val="231F20"/>
          <w:spacing w:val="-3"/>
          <w:sz w:val="22"/>
        </w:rPr>
        <w:t> </w:t>
      </w:r>
      <w:r>
        <w:rPr>
          <w:color w:val="231F20"/>
          <w:sz w:val="22"/>
        </w:rPr>
        <w:t>como</w:t>
      </w:r>
      <w:r>
        <w:rPr>
          <w:color w:val="231F20"/>
          <w:spacing w:val="-3"/>
          <w:sz w:val="22"/>
        </w:rPr>
        <w:t> </w:t>
      </w:r>
      <w:r>
        <w:rPr>
          <w:color w:val="231F20"/>
          <w:sz w:val="22"/>
        </w:rPr>
        <w:t>mínimo,</w:t>
      </w:r>
      <w:r>
        <w:rPr>
          <w:color w:val="231F20"/>
          <w:spacing w:val="-3"/>
          <w:sz w:val="22"/>
        </w:rPr>
        <w:t> </w:t>
      </w:r>
      <w:r>
        <w:rPr>
          <w:color w:val="231F20"/>
          <w:sz w:val="22"/>
        </w:rPr>
        <w:t>tres</w:t>
      </w:r>
      <w:r>
        <w:rPr>
          <w:color w:val="231F20"/>
          <w:spacing w:val="-4"/>
          <w:sz w:val="22"/>
        </w:rPr>
        <w:t> </w:t>
      </w:r>
      <w:r>
        <w:rPr>
          <w:color w:val="231F20"/>
          <w:sz w:val="22"/>
        </w:rPr>
        <w:t>simulacros</w:t>
      </w:r>
      <w:r>
        <w:rPr>
          <w:color w:val="231F20"/>
          <w:spacing w:val="-3"/>
          <w:sz w:val="22"/>
        </w:rPr>
        <w:t> </w:t>
      </w:r>
      <w:r>
        <w:rPr>
          <w:color w:val="231F20"/>
          <w:sz w:val="22"/>
        </w:rPr>
        <w:t>durante</w:t>
      </w:r>
      <w:r>
        <w:rPr>
          <w:color w:val="231F20"/>
          <w:spacing w:val="-3"/>
          <w:sz w:val="22"/>
        </w:rPr>
        <w:t> </w:t>
      </w:r>
      <w:r>
        <w:rPr>
          <w:color w:val="231F20"/>
          <w:sz w:val="22"/>
        </w:rPr>
        <w:t>los</w:t>
      </w:r>
      <w:r>
        <w:rPr>
          <w:color w:val="231F20"/>
          <w:spacing w:val="-3"/>
          <w:sz w:val="22"/>
        </w:rPr>
        <w:t> </w:t>
      </w:r>
      <w:r>
        <w:rPr>
          <w:color w:val="231F20"/>
          <w:sz w:val="22"/>
        </w:rPr>
        <w:t>tres</w:t>
      </w:r>
      <w:r>
        <w:rPr>
          <w:color w:val="231F20"/>
          <w:spacing w:val="-4"/>
          <w:sz w:val="22"/>
        </w:rPr>
        <w:t> </w:t>
      </w:r>
      <w:r>
        <w:rPr>
          <w:color w:val="231F20"/>
          <w:sz w:val="22"/>
        </w:rPr>
        <w:t>domingos</w:t>
      </w:r>
      <w:r>
        <w:rPr>
          <w:color w:val="231F20"/>
          <w:spacing w:val="-3"/>
          <w:sz w:val="22"/>
        </w:rPr>
        <w:t> </w:t>
      </w:r>
      <w:r>
        <w:rPr>
          <w:color w:val="231F20"/>
          <w:sz w:val="22"/>
        </w:rPr>
        <w:t>previos</w:t>
      </w:r>
      <w:r>
        <w:rPr>
          <w:color w:val="231F20"/>
          <w:spacing w:val="-3"/>
          <w:sz w:val="22"/>
        </w:rPr>
        <w:t> </w:t>
      </w:r>
      <w:r>
        <w:rPr>
          <w:color w:val="231F20"/>
          <w:sz w:val="22"/>
        </w:rPr>
        <w:t>al</w:t>
      </w:r>
      <w:r>
        <w:rPr>
          <w:color w:val="231F20"/>
          <w:spacing w:val="-3"/>
          <w:sz w:val="22"/>
        </w:rPr>
        <w:t> </w:t>
      </w:r>
      <w:r>
        <w:rPr>
          <w:color w:val="231F20"/>
          <w:sz w:val="22"/>
        </w:rPr>
        <w:t>de la</w:t>
      </w:r>
      <w:r>
        <w:rPr>
          <w:color w:val="231F20"/>
          <w:spacing w:val="-12"/>
          <w:sz w:val="22"/>
        </w:rPr>
        <w:t> </w:t>
      </w:r>
      <w:r>
        <w:rPr>
          <w:color w:val="231F20"/>
          <w:sz w:val="22"/>
        </w:rPr>
        <w:t>Jornada</w:t>
      </w:r>
      <w:r>
        <w:rPr>
          <w:color w:val="231F20"/>
          <w:spacing w:val="-12"/>
          <w:sz w:val="22"/>
        </w:rPr>
        <w:t> </w:t>
      </w:r>
      <w:r>
        <w:rPr>
          <w:color w:val="231F20"/>
          <w:sz w:val="22"/>
        </w:rPr>
        <w:t>Electoral</w:t>
      </w:r>
      <w:r>
        <w:rPr>
          <w:color w:val="231F20"/>
          <w:spacing w:val="-12"/>
          <w:sz w:val="22"/>
        </w:rPr>
        <w:t> </w:t>
      </w:r>
      <w:r>
        <w:rPr>
          <w:color w:val="231F20"/>
          <w:sz w:val="22"/>
        </w:rPr>
        <w:t>en</w:t>
      </w:r>
      <w:r>
        <w:rPr>
          <w:color w:val="231F20"/>
          <w:spacing w:val="-12"/>
          <w:sz w:val="22"/>
        </w:rPr>
        <w:t> </w:t>
      </w:r>
      <w:r>
        <w:rPr>
          <w:color w:val="231F20"/>
          <w:sz w:val="22"/>
        </w:rPr>
        <w:t>los</w:t>
      </w:r>
      <w:r>
        <w:rPr>
          <w:color w:val="231F20"/>
          <w:spacing w:val="-12"/>
          <w:sz w:val="22"/>
        </w:rPr>
        <w:t> </w:t>
      </w:r>
      <w:r>
        <w:rPr>
          <w:color w:val="231F20"/>
          <w:sz w:val="22"/>
        </w:rPr>
        <w:t>cuales</w:t>
      </w:r>
      <w:r>
        <w:rPr>
          <w:color w:val="231F20"/>
          <w:spacing w:val="-12"/>
          <w:sz w:val="22"/>
        </w:rPr>
        <w:t> </w:t>
      </w:r>
      <w:r>
        <w:rPr>
          <w:color w:val="231F20"/>
          <w:sz w:val="22"/>
        </w:rPr>
        <w:t>la</w:t>
      </w:r>
      <w:r>
        <w:rPr>
          <w:color w:val="231F20"/>
          <w:spacing w:val="-12"/>
          <w:sz w:val="22"/>
        </w:rPr>
        <w:t> </w:t>
      </w:r>
      <w:r>
        <w:rPr>
          <w:color w:val="231F20"/>
          <w:sz w:val="22"/>
        </w:rPr>
        <w:t>publicación</w:t>
      </w:r>
      <w:r>
        <w:rPr>
          <w:color w:val="231F20"/>
          <w:spacing w:val="-12"/>
          <w:sz w:val="22"/>
        </w:rPr>
        <w:t> </w:t>
      </w:r>
      <w:r>
        <w:rPr>
          <w:color w:val="231F20"/>
          <w:sz w:val="22"/>
        </w:rPr>
        <w:t>deberá</w:t>
      </w:r>
      <w:r>
        <w:rPr>
          <w:color w:val="231F20"/>
          <w:spacing w:val="-12"/>
          <w:sz w:val="22"/>
        </w:rPr>
        <w:t> </w:t>
      </w:r>
      <w:r>
        <w:rPr>
          <w:color w:val="231F20"/>
          <w:sz w:val="22"/>
        </w:rPr>
        <w:t>iniciar</w:t>
      </w:r>
      <w:r>
        <w:rPr>
          <w:color w:val="231F20"/>
          <w:spacing w:val="-12"/>
          <w:sz w:val="22"/>
        </w:rPr>
        <w:t> </w:t>
      </w:r>
      <w:r>
        <w:rPr>
          <w:color w:val="231F20"/>
          <w:sz w:val="22"/>
        </w:rPr>
        <w:t>a</w:t>
      </w:r>
      <w:r>
        <w:rPr>
          <w:color w:val="231F20"/>
          <w:spacing w:val="-12"/>
          <w:sz w:val="22"/>
        </w:rPr>
        <w:t> </w:t>
      </w:r>
      <w:r>
        <w:rPr>
          <w:color w:val="231F20"/>
          <w:sz w:val="22"/>
        </w:rPr>
        <w:t>más</w:t>
      </w:r>
      <w:r>
        <w:rPr>
          <w:color w:val="231F20"/>
          <w:spacing w:val="-12"/>
          <w:sz w:val="22"/>
        </w:rPr>
        <w:t> </w:t>
      </w:r>
      <w:r>
        <w:rPr>
          <w:color w:val="231F20"/>
          <w:sz w:val="22"/>
        </w:rPr>
        <w:t>tardar</w:t>
      </w:r>
      <w:r>
        <w:rPr>
          <w:color w:val="231F20"/>
          <w:spacing w:val="-12"/>
          <w:sz w:val="22"/>
        </w:rPr>
        <w:t> </w:t>
      </w:r>
      <w:r>
        <w:rPr>
          <w:color w:val="231F20"/>
          <w:sz w:val="22"/>
        </w:rPr>
        <w:t>a</w:t>
      </w:r>
      <w:r>
        <w:rPr>
          <w:color w:val="231F20"/>
          <w:spacing w:val="-12"/>
          <w:sz w:val="22"/>
        </w:rPr>
        <w:t> </w:t>
      </w:r>
      <w:r>
        <w:rPr>
          <w:color w:val="231F20"/>
          <w:sz w:val="22"/>
        </w:rPr>
        <w:t>las 12:00 horas (hora local).</w:t>
      </w:r>
    </w:p>
    <w:p>
      <w:pPr>
        <w:pStyle w:val="ListParagraph"/>
        <w:numPr>
          <w:ilvl w:val="0"/>
          <w:numId w:val="311"/>
        </w:numPr>
        <w:tabs>
          <w:tab w:pos="1528" w:val="left" w:leader="none"/>
          <w:tab w:pos="1530" w:val="left" w:leader="none"/>
        </w:tabs>
        <w:spacing w:line="232" w:lineRule="auto" w:before="267" w:after="0"/>
        <w:ind w:left="1530" w:right="629" w:hanging="260"/>
        <w:jc w:val="both"/>
        <w:rPr>
          <w:sz w:val="22"/>
        </w:rPr>
      </w:pPr>
      <w:r>
        <w:rPr>
          <w:color w:val="231F20"/>
          <w:sz w:val="22"/>
        </w:rPr>
        <w:t>Para</w:t>
      </w:r>
      <w:r>
        <w:rPr>
          <w:color w:val="231F20"/>
          <w:spacing w:val="-13"/>
          <w:sz w:val="22"/>
        </w:rPr>
        <w:t> </w:t>
      </w:r>
      <w:r>
        <w:rPr>
          <w:color w:val="231F20"/>
          <w:sz w:val="22"/>
        </w:rPr>
        <w:t>las</w:t>
      </w:r>
      <w:r>
        <w:rPr>
          <w:color w:val="231F20"/>
          <w:spacing w:val="-12"/>
          <w:sz w:val="22"/>
        </w:rPr>
        <w:t> </w:t>
      </w:r>
      <w:r>
        <w:rPr>
          <w:color w:val="231F20"/>
          <w:sz w:val="22"/>
        </w:rPr>
        <w:t>elecciones</w:t>
      </w:r>
      <w:r>
        <w:rPr>
          <w:color w:val="231F20"/>
          <w:spacing w:val="-13"/>
          <w:sz w:val="22"/>
        </w:rPr>
        <w:t> </w:t>
      </w:r>
      <w:r>
        <w:rPr>
          <w:color w:val="231F20"/>
          <w:sz w:val="22"/>
        </w:rPr>
        <w:t>de</w:t>
      </w:r>
      <w:r>
        <w:rPr>
          <w:color w:val="231F20"/>
          <w:spacing w:val="-12"/>
          <w:sz w:val="22"/>
        </w:rPr>
        <w:t> </w:t>
      </w:r>
      <w:r>
        <w:rPr>
          <w:color w:val="231F20"/>
          <w:sz w:val="22"/>
        </w:rPr>
        <w:t>Presidencia</w:t>
      </w:r>
      <w:r>
        <w:rPr>
          <w:color w:val="231F20"/>
          <w:spacing w:val="-13"/>
          <w:sz w:val="22"/>
        </w:rPr>
        <w:t> </w:t>
      </w:r>
      <w:r>
        <w:rPr>
          <w:color w:val="231F20"/>
          <w:sz w:val="22"/>
        </w:rPr>
        <w:t>de</w:t>
      </w:r>
      <w:r>
        <w:rPr>
          <w:color w:val="231F20"/>
          <w:spacing w:val="-12"/>
          <w:sz w:val="22"/>
        </w:rPr>
        <w:t> </w:t>
      </w:r>
      <w:r>
        <w:rPr>
          <w:color w:val="231F20"/>
          <w:sz w:val="22"/>
        </w:rPr>
        <w:t>la</w:t>
      </w:r>
      <w:r>
        <w:rPr>
          <w:color w:val="231F20"/>
          <w:spacing w:val="-13"/>
          <w:sz w:val="22"/>
        </w:rPr>
        <w:t> </w:t>
      </w:r>
      <w:r>
        <w:rPr>
          <w:color w:val="231F20"/>
          <w:sz w:val="22"/>
        </w:rPr>
        <w:t>República,</w:t>
      </w:r>
      <w:r>
        <w:rPr>
          <w:color w:val="231F20"/>
          <w:spacing w:val="-12"/>
          <w:sz w:val="22"/>
        </w:rPr>
        <w:t> </w:t>
      </w:r>
      <w:r>
        <w:rPr>
          <w:color w:val="231F20"/>
          <w:sz w:val="22"/>
        </w:rPr>
        <w:t>Gubernaturas</w:t>
      </w:r>
      <w:r>
        <w:rPr>
          <w:color w:val="231F20"/>
          <w:spacing w:val="-12"/>
          <w:sz w:val="22"/>
        </w:rPr>
        <w:t> </w:t>
      </w:r>
      <w:r>
        <w:rPr>
          <w:color w:val="231F20"/>
          <w:sz w:val="22"/>
        </w:rPr>
        <w:t>de</w:t>
      </w:r>
      <w:r>
        <w:rPr>
          <w:color w:val="231F20"/>
          <w:spacing w:val="-13"/>
          <w:sz w:val="22"/>
        </w:rPr>
        <w:t> </w:t>
      </w:r>
      <w:r>
        <w:rPr>
          <w:color w:val="231F20"/>
          <w:sz w:val="22"/>
        </w:rPr>
        <w:t>los</w:t>
      </w:r>
      <w:r>
        <w:rPr>
          <w:color w:val="231F20"/>
          <w:spacing w:val="-12"/>
          <w:sz w:val="22"/>
        </w:rPr>
        <w:t> </w:t>
      </w:r>
      <w:r>
        <w:rPr>
          <w:color w:val="231F20"/>
          <w:sz w:val="22"/>
        </w:rPr>
        <w:t>estados y</w:t>
      </w:r>
      <w:r>
        <w:rPr>
          <w:color w:val="231F20"/>
          <w:spacing w:val="-5"/>
          <w:sz w:val="22"/>
        </w:rPr>
        <w:t> </w:t>
      </w:r>
      <w:r>
        <w:rPr>
          <w:color w:val="231F20"/>
          <w:sz w:val="22"/>
        </w:rPr>
        <w:t>Jefatura</w:t>
      </w:r>
      <w:r>
        <w:rPr>
          <w:color w:val="231F20"/>
          <w:spacing w:val="-5"/>
          <w:sz w:val="22"/>
        </w:rPr>
        <w:t> </w:t>
      </w:r>
      <w:r>
        <w:rPr>
          <w:color w:val="231F20"/>
          <w:sz w:val="22"/>
        </w:rPr>
        <w:t>de</w:t>
      </w:r>
      <w:r>
        <w:rPr>
          <w:color w:val="231F20"/>
          <w:spacing w:val="-5"/>
          <w:sz w:val="22"/>
        </w:rPr>
        <w:t> </w:t>
      </w:r>
      <w:r>
        <w:rPr>
          <w:color w:val="231F20"/>
          <w:sz w:val="22"/>
        </w:rPr>
        <w:t>Gobierno</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Ciudad</w:t>
      </w:r>
      <w:r>
        <w:rPr>
          <w:color w:val="231F20"/>
          <w:spacing w:val="-5"/>
          <w:sz w:val="22"/>
        </w:rPr>
        <w:t> </w:t>
      </w:r>
      <w:r>
        <w:rPr>
          <w:color w:val="231F20"/>
          <w:sz w:val="22"/>
        </w:rPr>
        <w:t>de</w:t>
      </w:r>
      <w:r>
        <w:rPr>
          <w:color w:val="231F20"/>
          <w:spacing w:val="-5"/>
          <w:sz w:val="22"/>
        </w:rPr>
        <w:t> </w:t>
      </w:r>
      <w:r>
        <w:rPr>
          <w:color w:val="231F20"/>
          <w:sz w:val="22"/>
        </w:rPr>
        <w:t>México,</w:t>
      </w:r>
      <w:r>
        <w:rPr>
          <w:color w:val="231F20"/>
          <w:spacing w:val="-5"/>
          <w:sz w:val="22"/>
        </w:rPr>
        <w:t> </w:t>
      </w:r>
      <w:r>
        <w:rPr>
          <w:color w:val="231F20"/>
          <w:sz w:val="22"/>
        </w:rPr>
        <w:t>el</w:t>
      </w:r>
      <w:r>
        <w:rPr>
          <w:color w:val="231F20"/>
          <w:spacing w:val="-5"/>
          <w:sz w:val="22"/>
        </w:rPr>
        <w:t> </w:t>
      </w:r>
      <w:r>
        <w:rPr>
          <w:color w:val="231F20"/>
          <w:sz w:val="22"/>
        </w:rPr>
        <w:t>diseño</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bases</w:t>
      </w:r>
      <w:r>
        <w:rPr>
          <w:color w:val="231F20"/>
          <w:spacing w:val="-5"/>
          <w:sz w:val="22"/>
        </w:rPr>
        <w:t> </w:t>
      </w:r>
      <w:r>
        <w:rPr>
          <w:color w:val="231F20"/>
          <w:sz w:val="22"/>
        </w:rPr>
        <w:t>de</w:t>
      </w:r>
      <w:r>
        <w:rPr>
          <w:color w:val="231F20"/>
          <w:spacing w:val="-5"/>
          <w:sz w:val="22"/>
        </w:rPr>
        <w:t> </w:t>
      </w:r>
      <w:r>
        <w:rPr>
          <w:color w:val="231F20"/>
          <w:sz w:val="22"/>
        </w:rPr>
        <w:t>datos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5" w:firstLine="0"/>
      </w:pPr>
      <w:r>
        <w:rPr>
          <w:color w:val="231F20"/>
        </w:rPr>
        <w:t>que</w:t>
      </w:r>
      <w:r>
        <w:rPr>
          <w:color w:val="231F20"/>
          <w:spacing w:val="-13"/>
        </w:rPr>
        <w:t> </w:t>
      </w:r>
      <w:r>
        <w:rPr>
          <w:color w:val="231F20"/>
        </w:rPr>
        <w:t>servirán</w:t>
      </w:r>
      <w:r>
        <w:rPr>
          <w:color w:val="231F20"/>
          <w:spacing w:val="-12"/>
        </w:rPr>
        <w:t> </w:t>
      </w:r>
      <w:r>
        <w:rPr>
          <w:color w:val="231F20"/>
        </w:rPr>
        <w:t>para</w:t>
      </w:r>
      <w:r>
        <w:rPr>
          <w:color w:val="231F20"/>
          <w:spacing w:val="-12"/>
        </w:rPr>
        <w:t> </w:t>
      </w:r>
      <w:r>
        <w:rPr>
          <w:color w:val="231F20"/>
        </w:rPr>
        <w:t>el</w:t>
      </w:r>
      <w:r>
        <w:rPr>
          <w:color w:val="231F20"/>
          <w:spacing w:val="-13"/>
        </w:rPr>
        <w:t> </w:t>
      </w:r>
      <w:r>
        <w:rPr>
          <w:color w:val="231F20"/>
        </w:rPr>
        <w:t>llenado</w:t>
      </w:r>
      <w:r>
        <w:rPr>
          <w:color w:val="231F20"/>
          <w:spacing w:val="-12"/>
        </w:rPr>
        <w:t> </w:t>
      </w:r>
      <w:r>
        <w:rPr>
          <w:color w:val="231F20"/>
        </w:rPr>
        <w:t>de</w:t>
      </w:r>
      <w:r>
        <w:rPr>
          <w:color w:val="231F20"/>
          <w:spacing w:val="-12"/>
        </w:rPr>
        <w:t> </w:t>
      </w:r>
      <w:r>
        <w:rPr>
          <w:color w:val="231F20"/>
        </w:rPr>
        <w:t>las</w:t>
      </w:r>
      <w:r>
        <w:rPr>
          <w:color w:val="231F20"/>
          <w:spacing w:val="-13"/>
        </w:rPr>
        <w:t> </w:t>
      </w:r>
      <w:r>
        <w:rPr>
          <w:color w:val="231F20"/>
        </w:rPr>
        <w:t>Actas</w:t>
      </w:r>
      <w:r>
        <w:rPr>
          <w:color w:val="231F20"/>
          <w:spacing w:val="-12"/>
        </w:rPr>
        <w:t> </w:t>
      </w:r>
      <w:r>
        <w:rPr>
          <w:color w:val="231F20"/>
        </w:rPr>
        <w:t>de</w:t>
      </w:r>
      <w:r>
        <w:rPr>
          <w:color w:val="231F20"/>
          <w:spacing w:val="-12"/>
        </w:rPr>
        <w:t> </w:t>
      </w:r>
      <w:r>
        <w:rPr>
          <w:color w:val="231F20"/>
        </w:rPr>
        <w:t>Escrutinio</w:t>
      </w:r>
      <w:r>
        <w:rPr>
          <w:color w:val="231F20"/>
          <w:spacing w:val="-13"/>
        </w:rPr>
        <w:t> </w:t>
      </w:r>
      <w:r>
        <w:rPr>
          <w:color w:val="231F20"/>
        </w:rPr>
        <w:t>y</w:t>
      </w:r>
      <w:r>
        <w:rPr>
          <w:color w:val="231F20"/>
          <w:spacing w:val="-12"/>
        </w:rPr>
        <w:t> </w:t>
      </w:r>
      <w:r>
        <w:rPr>
          <w:color w:val="231F20"/>
        </w:rPr>
        <w:t>Cómputo</w:t>
      </w:r>
      <w:r>
        <w:rPr>
          <w:color w:val="231F20"/>
          <w:spacing w:val="-12"/>
        </w:rPr>
        <w:t> </w:t>
      </w:r>
      <w:r>
        <w:rPr>
          <w:color w:val="231F20"/>
        </w:rPr>
        <w:t>que</w:t>
      </w:r>
      <w:r>
        <w:rPr>
          <w:color w:val="231F20"/>
          <w:spacing w:val="-13"/>
        </w:rPr>
        <w:t> </w:t>
      </w:r>
      <w:r>
        <w:rPr>
          <w:color w:val="231F20"/>
        </w:rPr>
        <w:t>se</w:t>
      </w:r>
      <w:r>
        <w:rPr>
          <w:color w:val="231F20"/>
          <w:spacing w:val="-12"/>
        </w:rPr>
        <w:t> </w:t>
      </w:r>
      <w:r>
        <w:rPr>
          <w:color w:val="231F20"/>
        </w:rPr>
        <w:t>utiliza- rán</w:t>
      </w:r>
      <w:r>
        <w:rPr>
          <w:color w:val="231F20"/>
          <w:spacing w:val="-4"/>
        </w:rPr>
        <w:t> </w:t>
      </w:r>
      <w:r>
        <w:rPr>
          <w:color w:val="231F20"/>
        </w:rPr>
        <w:t>durante</w:t>
      </w:r>
      <w:r>
        <w:rPr>
          <w:color w:val="231F20"/>
          <w:spacing w:val="-4"/>
        </w:rPr>
        <w:t> </w:t>
      </w:r>
      <w:r>
        <w:rPr>
          <w:color w:val="231F20"/>
        </w:rPr>
        <w:t>la</w:t>
      </w:r>
      <w:r>
        <w:rPr>
          <w:color w:val="231F20"/>
          <w:spacing w:val="-4"/>
        </w:rPr>
        <w:t> </w:t>
      </w:r>
      <w:r>
        <w:rPr>
          <w:color w:val="231F20"/>
        </w:rPr>
        <w:t>ejecución</w:t>
      </w:r>
      <w:r>
        <w:rPr>
          <w:color w:val="231F20"/>
          <w:spacing w:val="-4"/>
        </w:rPr>
        <w:t> </w:t>
      </w:r>
      <w:r>
        <w:rPr>
          <w:color w:val="231F20"/>
        </w:rPr>
        <w:t>de</w:t>
      </w:r>
      <w:r>
        <w:rPr>
          <w:color w:val="231F20"/>
          <w:spacing w:val="-4"/>
        </w:rPr>
        <w:t> </w:t>
      </w:r>
      <w:r>
        <w:rPr>
          <w:color w:val="231F20"/>
        </w:rPr>
        <w:t>los</w:t>
      </w:r>
      <w:r>
        <w:rPr>
          <w:color w:val="231F20"/>
          <w:spacing w:val="-4"/>
        </w:rPr>
        <w:t> </w:t>
      </w:r>
      <w:r>
        <w:rPr>
          <w:color w:val="231F20"/>
        </w:rPr>
        <w:t>simulacros,</w:t>
      </w:r>
      <w:r>
        <w:rPr>
          <w:color w:val="231F20"/>
          <w:spacing w:val="-4"/>
        </w:rPr>
        <w:t> </w:t>
      </w:r>
      <w:r>
        <w:rPr>
          <w:color w:val="231F20"/>
        </w:rPr>
        <w:t>deberá</w:t>
      </w:r>
      <w:r>
        <w:rPr>
          <w:color w:val="231F20"/>
          <w:spacing w:val="-4"/>
        </w:rPr>
        <w:t> </w:t>
      </w:r>
      <w:r>
        <w:rPr>
          <w:color w:val="231F20"/>
        </w:rPr>
        <w:t>considerar</w:t>
      </w:r>
      <w:r>
        <w:rPr>
          <w:color w:val="231F20"/>
          <w:spacing w:val="-4"/>
        </w:rPr>
        <w:t> </w:t>
      </w:r>
      <w:r>
        <w:rPr>
          <w:color w:val="231F20"/>
        </w:rPr>
        <w:t>que</w:t>
      </w:r>
      <w:r>
        <w:rPr>
          <w:color w:val="231F20"/>
          <w:spacing w:val="-4"/>
        </w:rPr>
        <w:t> </w:t>
      </w:r>
      <w:r>
        <w:rPr>
          <w:color w:val="231F20"/>
        </w:rPr>
        <w:t>el</w:t>
      </w:r>
      <w:r>
        <w:rPr>
          <w:color w:val="231F20"/>
          <w:spacing w:val="-4"/>
        </w:rPr>
        <w:t> </w:t>
      </w:r>
      <w:r>
        <w:rPr>
          <w:color w:val="231F20"/>
        </w:rPr>
        <w:t>resultado total de votos que obtenga cada candidatura sea empate.</w:t>
      </w:r>
    </w:p>
    <w:p>
      <w:pPr>
        <w:pStyle w:val="ListParagraph"/>
        <w:numPr>
          <w:ilvl w:val="0"/>
          <w:numId w:val="311"/>
        </w:numPr>
        <w:tabs>
          <w:tab w:pos="1811" w:val="left" w:leader="none"/>
          <w:tab w:pos="1813" w:val="left" w:leader="none"/>
        </w:tabs>
        <w:spacing w:line="232" w:lineRule="auto" w:before="259" w:after="0"/>
        <w:ind w:left="1813" w:right="345" w:hanging="260"/>
        <w:jc w:val="both"/>
        <w:rPr>
          <w:sz w:val="22"/>
        </w:rPr>
      </w:pPr>
      <w:r>
        <w:rPr>
          <w:color w:val="231F20"/>
          <w:sz w:val="22"/>
        </w:rPr>
        <w:t>Para</w:t>
      </w:r>
      <w:r>
        <w:rPr>
          <w:color w:val="231F20"/>
          <w:spacing w:val="-3"/>
          <w:sz w:val="22"/>
        </w:rPr>
        <w:t> </w:t>
      </w:r>
      <w:r>
        <w:rPr>
          <w:color w:val="231F20"/>
          <w:sz w:val="22"/>
        </w:rPr>
        <w:t>las</w:t>
      </w:r>
      <w:r>
        <w:rPr>
          <w:color w:val="231F20"/>
          <w:spacing w:val="-3"/>
          <w:sz w:val="22"/>
        </w:rPr>
        <w:t> </w:t>
      </w:r>
      <w:r>
        <w:rPr>
          <w:color w:val="231F20"/>
          <w:sz w:val="22"/>
        </w:rPr>
        <w:t>elecciones</w:t>
      </w:r>
      <w:r>
        <w:rPr>
          <w:color w:val="231F20"/>
          <w:spacing w:val="-3"/>
          <w:sz w:val="22"/>
        </w:rPr>
        <w:t> </w:t>
      </w:r>
      <w:r>
        <w:rPr>
          <w:color w:val="231F20"/>
          <w:sz w:val="22"/>
        </w:rPr>
        <w:t>de</w:t>
      </w:r>
      <w:r>
        <w:rPr>
          <w:color w:val="231F20"/>
          <w:spacing w:val="-3"/>
          <w:sz w:val="22"/>
        </w:rPr>
        <w:t> </w:t>
      </w:r>
      <w:r>
        <w:rPr>
          <w:color w:val="231F20"/>
          <w:sz w:val="22"/>
        </w:rPr>
        <w:t>Senadurías,</w:t>
      </w:r>
      <w:r>
        <w:rPr>
          <w:color w:val="231F20"/>
          <w:spacing w:val="-3"/>
          <w:sz w:val="22"/>
        </w:rPr>
        <w:t> </w:t>
      </w:r>
      <w:r>
        <w:rPr>
          <w:color w:val="231F20"/>
          <w:sz w:val="22"/>
        </w:rPr>
        <w:t>Diputaciones</w:t>
      </w:r>
      <w:r>
        <w:rPr>
          <w:color w:val="231F20"/>
          <w:spacing w:val="-3"/>
          <w:sz w:val="22"/>
        </w:rPr>
        <w:t> </w:t>
      </w:r>
      <w:r>
        <w:rPr>
          <w:color w:val="231F20"/>
          <w:sz w:val="22"/>
        </w:rPr>
        <w:t>Federales,</w:t>
      </w:r>
      <w:r>
        <w:rPr>
          <w:color w:val="231F20"/>
          <w:spacing w:val="-3"/>
          <w:sz w:val="22"/>
        </w:rPr>
        <w:t> </w:t>
      </w:r>
      <w:r>
        <w:rPr>
          <w:color w:val="231F20"/>
          <w:sz w:val="22"/>
        </w:rPr>
        <w:t>Diputaciones</w:t>
      </w:r>
      <w:r>
        <w:rPr>
          <w:color w:val="231F20"/>
          <w:spacing w:val="-3"/>
          <w:sz w:val="22"/>
        </w:rPr>
        <w:t> </w:t>
      </w:r>
      <w:r>
        <w:rPr>
          <w:color w:val="231F20"/>
          <w:sz w:val="22"/>
        </w:rPr>
        <w:t>Loca- les, Ayuntamientos y otros cargos de elección, el diseño de las bases de datos que</w:t>
      </w:r>
      <w:r>
        <w:rPr>
          <w:color w:val="231F20"/>
          <w:spacing w:val="-13"/>
          <w:sz w:val="22"/>
        </w:rPr>
        <w:t> </w:t>
      </w:r>
      <w:r>
        <w:rPr>
          <w:color w:val="231F20"/>
          <w:sz w:val="22"/>
        </w:rPr>
        <w:t>servirán</w:t>
      </w:r>
      <w:r>
        <w:rPr>
          <w:color w:val="231F20"/>
          <w:spacing w:val="-12"/>
          <w:sz w:val="22"/>
        </w:rPr>
        <w:t> </w:t>
      </w:r>
      <w:r>
        <w:rPr>
          <w:color w:val="231F20"/>
          <w:sz w:val="22"/>
        </w:rPr>
        <w:t>para</w:t>
      </w:r>
      <w:r>
        <w:rPr>
          <w:color w:val="231F20"/>
          <w:spacing w:val="-12"/>
          <w:sz w:val="22"/>
        </w:rPr>
        <w:t> </w:t>
      </w:r>
      <w:r>
        <w:rPr>
          <w:color w:val="231F20"/>
          <w:sz w:val="22"/>
        </w:rPr>
        <w:t>el</w:t>
      </w:r>
      <w:r>
        <w:rPr>
          <w:color w:val="231F20"/>
          <w:spacing w:val="-13"/>
          <w:sz w:val="22"/>
        </w:rPr>
        <w:t> </w:t>
      </w:r>
      <w:r>
        <w:rPr>
          <w:color w:val="231F20"/>
          <w:sz w:val="22"/>
        </w:rPr>
        <w:t>llenado</w:t>
      </w:r>
      <w:r>
        <w:rPr>
          <w:color w:val="231F20"/>
          <w:spacing w:val="-12"/>
          <w:sz w:val="22"/>
        </w:rPr>
        <w:t> </w:t>
      </w:r>
      <w:r>
        <w:rPr>
          <w:color w:val="231F20"/>
          <w:sz w:val="22"/>
        </w:rPr>
        <w:t>de</w:t>
      </w:r>
      <w:r>
        <w:rPr>
          <w:color w:val="231F20"/>
          <w:spacing w:val="-12"/>
          <w:sz w:val="22"/>
        </w:rPr>
        <w:t> </w:t>
      </w:r>
      <w:r>
        <w:rPr>
          <w:color w:val="231F20"/>
          <w:sz w:val="22"/>
        </w:rPr>
        <w:t>las</w:t>
      </w:r>
      <w:r>
        <w:rPr>
          <w:color w:val="231F20"/>
          <w:spacing w:val="-13"/>
          <w:sz w:val="22"/>
        </w:rPr>
        <w:t> </w:t>
      </w:r>
      <w:r>
        <w:rPr>
          <w:color w:val="231F20"/>
          <w:sz w:val="22"/>
        </w:rPr>
        <w:t>Actas</w:t>
      </w:r>
      <w:r>
        <w:rPr>
          <w:color w:val="231F20"/>
          <w:spacing w:val="-12"/>
          <w:sz w:val="22"/>
        </w:rPr>
        <w:t> </w:t>
      </w:r>
      <w:r>
        <w:rPr>
          <w:color w:val="231F20"/>
          <w:sz w:val="22"/>
        </w:rPr>
        <w:t>de</w:t>
      </w:r>
      <w:r>
        <w:rPr>
          <w:color w:val="231F20"/>
          <w:spacing w:val="-12"/>
          <w:sz w:val="22"/>
        </w:rPr>
        <w:t> </w:t>
      </w:r>
      <w:r>
        <w:rPr>
          <w:color w:val="231F20"/>
          <w:sz w:val="22"/>
        </w:rPr>
        <w:t>Escrutinio</w:t>
      </w:r>
      <w:r>
        <w:rPr>
          <w:color w:val="231F20"/>
          <w:spacing w:val="-13"/>
          <w:sz w:val="22"/>
        </w:rPr>
        <w:t> </w:t>
      </w:r>
      <w:r>
        <w:rPr>
          <w:color w:val="231F20"/>
          <w:sz w:val="22"/>
        </w:rPr>
        <w:t>y</w:t>
      </w:r>
      <w:r>
        <w:rPr>
          <w:color w:val="231F20"/>
          <w:spacing w:val="-12"/>
          <w:sz w:val="22"/>
        </w:rPr>
        <w:t> </w:t>
      </w:r>
      <w:r>
        <w:rPr>
          <w:color w:val="231F20"/>
          <w:sz w:val="22"/>
        </w:rPr>
        <w:t>Cómputo</w:t>
      </w:r>
      <w:r>
        <w:rPr>
          <w:color w:val="231F20"/>
          <w:spacing w:val="-12"/>
          <w:sz w:val="22"/>
        </w:rPr>
        <w:t> </w:t>
      </w:r>
      <w:r>
        <w:rPr>
          <w:color w:val="231F20"/>
          <w:sz w:val="22"/>
        </w:rPr>
        <w:t>que</w:t>
      </w:r>
      <w:r>
        <w:rPr>
          <w:color w:val="231F20"/>
          <w:spacing w:val="-13"/>
          <w:sz w:val="22"/>
        </w:rPr>
        <w:t> </w:t>
      </w:r>
      <w:r>
        <w:rPr>
          <w:color w:val="231F20"/>
          <w:sz w:val="22"/>
        </w:rPr>
        <w:t>se</w:t>
      </w:r>
      <w:r>
        <w:rPr>
          <w:color w:val="231F20"/>
          <w:spacing w:val="-12"/>
          <w:sz w:val="22"/>
        </w:rPr>
        <w:t> </w:t>
      </w:r>
      <w:r>
        <w:rPr>
          <w:color w:val="231F20"/>
          <w:sz w:val="22"/>
        </w:rPr>
        <w:t>utiliza- rán</w:t>
      </w:r>
      <w:r>
        <w:rPr>
          <w:color w:val="231F20"/>
          <w:spacing w:val="-4"/>
          <w:sz w:val="22"/>
        </w:rPr>
        <w:t> </w:t>
      </w:r>
      <w:r>
        <w:rPr>
          <w:color w:val="231F20"/>
          <w:sz w:val="22"/>
        </w:rPr>
        <w:t>durante</w:t>
      </w:r>
      <w:r>
        <w:rPr>
          <w:color w:val="231F20"/>
          <w:spacing w:val="-4"/>
          <w:sz w:val="22"/>
        </w:rPr>
        <w:t> </w:t>
      </w:r>
      <w:r>
        <w:rPr>
          <w:color w:val="231F20"/>
          <w:sz w:val="22"/>
        </w:rPr>
        <w:t>la</w:t>
      </w:r>
      <w:r>
        <w:rPr>
          <w:color w:val="231F20"/>
          <w:spacing w:val="-4"/>
          <w:sz w:val="22"/>
        </w:rPr>
        <w:t> </w:t>
      </w:r>
      <w:r>
        <w:rPr>
          <w:color w:val="231F20"/>
          <w:sz w:val="22"/>
        </w:rPr>
        <w:t>ejecución</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simulacros,</w:t>
      </w:r>
      <w:r>
        <w:rPr>
          <w:color w:val="231F20"/>
          <w:spacing w:val="-4"/>
          <w:sz w:val="22"/>
        </w:rPr>
        <w:t> </w:t>
      </w:r>
      <w:r>
        <w:rPr>
          <w:color w:val="231F20"/>
          <w:sz w:val="22"/>
        </w:rPr>
        <w:t>deberá</w:t>
      </w:r>
      <w:r>
        <w:rPr>
          <w:color w:val="231F20"/>
          <w:spacing w:val="-4"/>
          <w:sz w:val="22"/>
        </w:rPr>
        <w:t> </w:t>
      </w:r>
      <w:r>
        <w:rPr>
          <w:color w:val="231F20"/>
          <w:sz w:val="22"/>
        </w:rPr>
        <w:t>considerar</w:t>
      </w:r>
      <w:r>
        <w:rPr>
          <w:color w:val="231F20"/>
          <w:spacing w:val="-4"/>
          <w:sz w:val="22"/>
        </w:rPr>
        <w:t> </w:t>
      </w:r>
      <w:r>
        <w:rPr>
          <w:color w:val="231F20"/>
          <w:sz w:val="22"/>
        </w:rPr>
        <w:t>que</w:t>
      </w:r>
      <w:r>
        <w:rPr>
          <w:color w:val="231F20"/>
          <w:spacing w:val="-4"/>
          <w:sz w:val="22"/>
        </w:rPr>
        <w:t> </w:t>
      </w:r>
      <w:r>
        <w:rPr>
          <w:color w:val="231F20"/>
          <w:sz w:val="22"/>
        </w:rPr>
        <w:t>el</w:t>
      </w:r>
      <w:r>
        <w:rPr>
          <w:color w:val="231F20"/>
          <w:spacing w:val="-4"/>
          <w:sz w:val="22"/>
        </w:rPr>
        <w:t> </w:t>
      </w:r>
      <w:r>
        <w:rPr>
          <w:color w:val="231F20"/>
          <w:sz w:val="22"/>
        </w:rPr>
        <w:t>resultado total de votos que obtenga cada Partido Político en lo individual, así como el resultado total que obtengan todas las Candidaturas Independientes agrupa- das como una sola, sea un empate; es decir, la suma de los votos de todas las Candidaturas</w:t>
      </w:r>
      <w:r>
        <w:rPr>
          <w:color w:val="231F20"/>
          <w:spacing w:val="-6"/>
          <w:sz w:val="22"/>
        </w:rPr>
        <w:t> </w:t>
      </w:r>
      <w:r>
        <w:rPr>
          <w:color w:val="231F20"/>
          <w:sz w:val="22"/>
        </w:rPr>
        <w:t>Independientes</w:t>
      </w:r>
      <w:r>
        <w:rPr>
          <w:color w:val="231F20"/>
          <w:spacing w:val="-6"/>
          <w:sz w:val="22"/>
        </w:rPr>
        <w:t> </w:t>
      </w:r>
      <w:r>
        <w:rPr>
          <w:color w:val="231F20"/>
          <w:sz w:val="22"/>
        </w:rPr>
        <w:t>deberá</w:t>
      </w:r>
      <w:r>
        <w:rPr>
          <w:color w:val="231F20"/>
          <w:spacing w:val="-6"/>
          <w:sz w:val="22"/>
        </w:rPr>
        <w:t> </w:t>
      </w:r>
      <w:r>
        <w:rPr>
          <w:color w:val="231F20"/>
          <w:sz w:val="22"/>
        </w:rPr>
        <w:t>ser</w:t>
      </w:r>
      <w:r>
        <w:rPr>
          <w:color w:val="231F20"/>
          <w:spacing w:val="-6"/>
          <w:sz w:val="22"/>
        </w:rPr>
        <w:t> </w:t>
      </w:r>
      <w:r>
        <w:rPr>
          <w:color w:val="231F20"/>
          <w:sz w:val="22"/>
        </w:rPr>
        <w:t>igual</w:t>
      </w:r>
      <w:r>
        <w:rPr>
          <w:color w:val="231F20"/>
          <w:spacing w:val="-6"/>
          <w:sz w:val="22"/>
        </w:rPr>
        <w:t> </w:t>
      </w:r>
      <w:r>
        <w:rPr>
          <w:color w:val="231F20"/>
          <w:sz w:val="22"/>
        </w:rPr>
        <w:t>a</w:t>
      </w:r>
      <w:r>
        <w:rPr>
          <w:color w:val="231F20"/>
          <w:spacing w:val="-6"/>
          <w:sz w:val="22"/>
        </w:rPr>
        <w:t> </w:t>
      </w:r>
      <w:r>
        <w:rPr>
          <w:color w:val="231F20"/>
          <w:sz w:val="22"/>
        </w:rPr>
        <w:t>los</w:t>
      </w:r>
      <w:r>
        <w:rPr>
          <w:color w:val="231F20"/>
          <w:spacing w:val="-6"/>
          <w:sz w:val="22"/>
        </w:rPr>
        <w:t> </w:t>
      </w:r>
      <w:r>
        <w:rPr>
          <w:color w:val="231F20"/>
          <w:sz w:val="22"/>
        </w:rPr>
        <w:t>votos</w:t>
      </w:r>
      <w:r>
        <w:rPr>
          <w:color w:val="231F20"/>
          <w:spacing w:val="-6"/>
          <w:sz w:val="22"/>
        </w:rPr>
        <w:t> </w:t>
      </w:r>
      <w:r>
        <w:rPr>
          <w:color w:val="231F20"/>
          <w:sz w:val="22"/>
        </w:rPr>
        <w:t>de</w:t>
      </w:r>
      <w:r>
        <w:rPr>
          <w:color w:val="231F20"/>
          <w:spacing w:val="-6"/>
          <w:sz w:val="22"/>
        </w:rPr>
        <w:t> </w:t>
      </w:r>
      <w:r>
        <w:rPr>
          <w:color w:val="231F20"/>
          <w:sz w:val="22"/>
        </w:rPr>
        <w:t>cada</w:t>
      </w:r>
      <w:r>
        <w:rPr>
          <w:color w:val="231F20"/>
          <w:spacing w:val="-6"/>
          <w:sz w:val="22"/>
        </w:rPr>
        <w:t> </w:t>
      </w:r>
      <w:r>
        <w:rPr>
          <w:color w:val="231F20"/>
          <w:sz w:val="22"/>
        </w:rPr>
        <w:t>Partido</w:t>
      </w:r>
      <w:r>
        <w:rPr>
          <w:color w:val="231F20"/>
          <w:spacing w:val="-6"/>
          <w:sz w:val="22"/>
        </w:rPr>
        <w:t> </w:t>
      </w:r>
      <w:r>
        <w:rPr>
          <w:color w:val="231F20"/>
          <w:sz w:val="22"/>
        </w:rPr>
        <w:t>Polí- tico en lo individual.</w:t>
      </w:r>
    </w:p>
    <w:p>
      <w:pPr>
        <w:pStyle w:val="ListParagraph"/>
        <w:numPr>
          <w:ilvl w:val="0"/>
          <w:numId w:val="311"/>
        </w:numPr>
        <w:tabs>
          <w:tab w:pos="1811" w:val="left" w:leader="none"/>
          <w:tab w:pos="1813" w:val="left" w:leader="none"/>
        </w:tabs>
        <w:spacing w:line="232" w:lineRule="auto" w:before="255" w:after="0"/>
        <w:ind w:left="1813" w:right="345" w:hanging="260"/>
        <w:jc w:val="both"/>
        <w:rPr>
          <w:sz w:val="22"/>
        </w:rPr>
      </w:pPr>
      <w:r>
        <w:rPr>
          <w:color w:val="231F20"/>
          <w:sz w:val="22"/>
        </w:rPr>
        <w:t>Para los cargos de elección distintos al poder ejecutivo federal o local, si deri- vado de la celebración de algún convenio de coalición o candidatura común, se</w:t>
      </w:r>
      <w:r>
        <w:rPr>
          <w:color w:val="231F20"/>
          <w:spacing w:val="-8"/>
          <w:sz w:val="22"/>
        </w:rPr>
        <w:t> </w:t>
      </w:r>
      <w:r>
        <w:rPr>
          <w:color w:val="231F20"/>
          <w:sz w:val="22"/>
        </w:rPr>
        <w:t>establece</w:t>
      </w:r>
      <w:r>
        <w:rPr>
          <w:color w:val="231F20"/>
          <w:spacing w:val="-8"/>
          <w:sz w:val="22"/>
        </w:rPr>
        <w:t> </w:t>
      </w:r>
      <w:r>
        <w:rPr>
          <w:color w:val="231F20"/>
          <w:sz w:val="22"/>
        </w:rPr>
        <w:t>una</w:t>
      </w:r>
      <w:r>
        <w:rPr>
          <w:color w:val="231F20"/>
          <w:spacing w:val="-8"/>
          <w:sz w:val="22"/>
        </w:rPr>
        <w:t> </w:t>
      </w:r>
      <w:r>
        <w:rPr>
          <w:color w:val="231F20"/>
          <w:sz w:val="22"/>
        </w:rPr>
        <w:t>forma</w:t>
      </w:r>
      <w:r>
        <w:rPr>
          <w:color w:val="231F20"/>
          <w:spacing w:val="-8"/>
          <w:sz w:val="22"/>
        </w:rPr>
        <w:t> </w:t>
      </w:r>
      <w:r>
        <w:rPr>
          <w:color w:val="231F20"/>
          <w:sz w:val="22"/>
        </w:rPr>
        <w:t>de</w:t>
      </w:r>
      <w:r>
        <w:rPr>
          <w:color w:val="231F20"/>
          <w:spacing w:val="-8"/>
          <w:sz w:val="22"/>
        </w:rPr>
        <w:t> </w:t>
      </w:r>
      <w:r>
        <w:rPr>
          <w:color w:val="231F20"/>
          <w:sz w:val="22"/>
        </w:rPr>
        <w:t>repartición</w:t>
      </w:r>
      <w:r>
        <w:rPr>
          <w:color w:val="231F20"/>
          <w:spacing w:val="-8"/>
          <w:sz w:val="22"/>
        </w:rPr>
        <w:t> </w:t>
      </w:r>
      <w:r>
        <w:rPr>
          <w:color w:val="231F20"/>
          <w:sz w:val="22"/>
        </w:rPr>
        <w:t>de</w:t>
      </w:r>
      <w:r>
        <w:rPr>
          <w:color w:val="231F20"/>
          <w:spacing w:val="-8"/>
          <w:sz w:val="22"/>
        </w:rPr>
        <w:t> </w:t>
      </w:r>
      <w:r>
        <w:rPr>
          <w:color w:val="231F20"/>
          <w:sz w:val="22"/>
        </w:rPr>
        <w:t>votación</w:t>
      </w:r>
      <w:r>
        <w:rPr>
          <w:color w:val="231F20"/>
          <w:spacing w:val="-8"/>
          <w:sz w:val="22"/>
        </w:rPr>
        <w:t> </w:t>
      </w:r>
      <w:r>
        <w:rPr>
          <w:color w:val="231F20"/>
          <w:sz w:val="22"/>
        </w:rPr>
        <w:t>que</w:t>
      </w:r>
      <w:r>
        <w:rPr>
          <w:color w:val="231F20"/>
          <w:spacing w:val="-8"/>
          <w:sz w:val="22"/>
        </w:rPr>
        <w:t> </w:t>
      </w:r>
      <w:r>
        <w:rPr>
          <w:color w:val="231F20"/>
          <w:sz w:val="22"/>
        </w:rPr>
        <w:t>no</w:t>
      </w:r>
      <w:r>
        <w:rPr>
          <w:color w:val="231F20"/>
          <w:spacing w:val="-8"/>
          <w:sz w:val="22"/>
        </w:rPr>
        <w:t> </w:t>
      </w:r>
      <w:r>
        <w:rPr>
          <w:color w:val="231F20"/>
          <w:sz w:val="22"/>
        </w:rPr>
        <w:t>permita</w:t>
      </w:r>
      <w:r>
        <w:rPr>
          <w:color w:val="231F20"/>
          <w:spacing w:val="-8"/>
          <w:sz w:val="22"/>
        </w:rPr>
        <w:t> </w:t>
      </w:r>
      <w:r>
        <w:rPr>
          <w:color w:val="231F20"/>
          <w:sz w:val="22"/>
        </w:rPr>
        <w:t>presentar</w:t>
      </w:r>
      <w:r>
        <w:rPr>
          <w:color w:val="231F20"/>
          <w:spacing w:val="-8"/>
          <w:sz w:val="22"/>
        </w:rPr>
        <w:t> </w:t>
      </w:r>
      <w:r>
        <w:rPr>
          <w:color w:val="231F20"/>
          <w:sz w:val="22"/>
        </w:rPr>
        <w:t>el empate</w:t>
      </w:r>
      <w:r>
        <w:rPr>
          <w:color w:val="231F20"/>
          <w:spacing w:val="-5"/>
          <w:sz w:val="22"/>
        </w:rPr>
        <w:t> </w:t>
      </w:r>
      <w:r>
        <w:rPr>
          <w:color w:val="231F20"/>
          <w:sz w:val="22"/>
        </w:rPr>
        <w:t>para</w:t>
      </w:r>
      <w:r>
        <w:rPr>
          <w:color w:val="231F20"/>
          <w:spacing w:val="-5"/>
          <w:sz w:val="22"/>
        </w:rPr>
        <w:t> </w:t>
      </w:r>
      <w:r>
        <w:rPr>
          <w:color w:val="231F20"/>
          <w:sz w:val="22"/>
        </w:rPr>
        <w:t>los</w:t>
      </w:r>
      <w:r>
        <w:rPr>
          <w:color w:val="231F20"/>
          <w:spacing w:val="-4"/>
          <w:sz w:val="22"/>
        </w:rPr>
        <w:t> </w:t>
      </w:r>
      <w:r>
        <w:rPr>
          <w:color w:val="231F20"/>
          <w:sz w:val="22"/>
        </w:rPr>
        <w:t>partidos</w:t>
      </w:r>
      <w:r>
        <w:rPr>
          <w:color w:val="231F20"/>
          <w:spacing w:val="-4"/>
          <w:sz w:val="22"/>
        </w:rPr>
        <w:t> </w:t>
      </w:r>
      <w:r>
        <w:rPr>
          <w:color w:val="231F20"/>
          <w:sz w:val="22"/>
        </w:rPr>
        <w:t>políticos</w:t>
      </w:r>
      <w:r>
        <w:rPr>
          <w:color w:val="231F20"/>
          <w:spacing w:val="-4"/>
          <w:sz w:val="22"/>
        </w:rPr>
        <w:t> </w:t>
      </w:r>
      <w:r>
        <w:rPr>
          <w:color w:val="231F20"/>
          <w:sz w:val="22"/>
        </w:rPr>
        <w:t>que</w:t>
      </w:r>
      <w:r>
        <w:rPr>
          <w:color w:val="231F20"/>
          <w:spacing w:val="-4"/>
          <w:sz w:val="22"/>
        </w:rPr>
        <w:t> </w:t>
      </w:r>
      <w:r>
        <w:rPr>
          <w:color w:val="231F20"/>
          <w:sz w:val="22"/>
        </w:rPr>
        <w:t>hacen</w:t>
      </w:r>
      <w:r>
        <w:rPr>
          <w:color w:val="231F20"/>
          <w:spacing w:val="-5"/>
          <w:sz w:val="22"/>
        </w:rPr>
        <w:t> </w:t>
      </w:r>
      <w:r>
        <w:rPr>
          <w:color w:val="231F20"/>
          <w:sz w:val="22"/>
        </w:rPr>
        <w:t>parte</w:t>
      </w:r>
      <w:r>
        <w:rPr>
          <w:color w:val="231F20"/>
          <w:spacing w:val="-5"/>
          <w:sz w:val="22"/>
        </w:rPr>
        <w:t> </w:t>
      </w:r>
      <w:r>
        <w:rPr>
          <w:color w:val="231F20"/>
          <w:sz w:val="22"/>
        </w:rPr>
        <w:t>de</w:t>
      </w:r>
      <w:r>
        <w:rPr>
          <w:color w:val="231F20"/>
          <w:spacing w:val="-5"/>
          <w:sz w:val="22"/>
        </w:rPr>
        <w:t> </w:t>
      </w:r>
      <w:r>
        <w:rPr>
          <w:color w:val="231F20"/>
          <w:sz w:val="22"/>
        </w:rPr>
        <w:t>dicho</w:t>
      </w:r>
      <w:r>
        <w:rPr>
          <w:color w:val="231F20"/>
          <w:spacing w:val="-4"/>
          <w:sz w:val="22"/>
        </w:rPr>
        <w:t> </w:t>
      </w:r>
      <w:r>
        <w:rPr>
          <w:color w:val="231F20"/>
          <w:sz w:val="22"/>
        </w:rPr>
        <w:t>convenio</w:t>
      </w:r>
      <w:r>
        <w:rPr>
          <w:color w:val="231F20"/>
          <w:spacing w:val="-4"/>
          <w:sz w:val="22"/>
        </w:rPr>
        <w:t> </w:t>
      </w:r>
      <w:r>
        <w:rPr>
          <w:color w:val="231F20"/>
          <w:sz w:val="22"/>
        </w:rPr>
        <w:t>o</w:t>
      </w:r>
      <w:r>
        <w:rPr>
          <w:color w:val="231F20"/>
          <w:spacing w:val="-5"/>
          <w:sz w:val="22"/>
        </w:rPr>
        <w:t> </w:t>
      </w:r>
      <w:r>
        <w:rPr>
          <w:color w:val="231F20"/>
          <w:sz w:val="22"/>
        </w:rPr>
        <w:t>candi- datura</w:t>
      </w:r>
      <w:r>
        <w:rPr>
          <w:color w:val="231F20"/>
          <w:spacing w:val="-2"/>
          <w:sz w:val="22"/>
        </w:rPr>
        <w:t> </w:t>
      </w:r>
      <w:r>
        <w:rPr>
          <w:color w:val="231F20"/>
          <w:sz w:val="22"/>
        </w:rPr>
        <w:t>común,</w:t>
      </w:r>
      <w:r>
        <w:rPr>
          <w:color w:val="231F20"/>
          <w:spacing w:val="-2"/>
          <w:sz w:val="22"/>
        </w:rPr>
        <w:t> </w:t>
      </w:r>
      <w:r>
        <w:rPr>
          <w:color w:val="231F20"/>
          <w:sz w:val="22"/>
        </w:rPr>
        <w:t>se</w:t>
      </w:r>
      <w:r>
        <w:rPr>
          <w:color w:val="231F20"/>
          <w:spacing w:val="-2"/>
          <w:sz w:val="22"/>
        </w:rPr>
        <w:t> </w:t>
      </w:r>
      <w:r>
        <w:rPr>
          <w:color w:val="231F20"/>
          <w:sz w:val="22"/>
        </w:rPr>
        <w:t>deberá</w:t>
      </w:r>
      <w:r>
        <w:rPr>
          <w:color w:val="231F20"/>
          <w:spacing w:val="-2"/>
          <w:sz w:val="22"/>
        </w:rPr>
        <w:t> </w:t>
      </w:r>
      <w:r>
        <w:rPr>
          <w:color w:val="231F20"/>
          <w:sz w:val="22"/>
        </w:rPr>
        <w:t>realizar</w:t>
      </w:r>
      <w:r>
        <w:rPr>
          <w:color w:val="231F20"/>
          <w:spacing w:val="-2"/>
          <w:sz w:val="22"/>
        </w:rPr>
        <w:t> </w:t>
      </w:r>
      <w:r>
        <w:rPr>
          <w:color w:val="231F20"/>
          <w:sz w:val="22"/>
        </w:rPr>
        <w:t>la</w:t>
      </w:r>
      <w:r>
        <w:rPr>
          <w:color w:val="231F20"/>
          <w:spacing w:val="-2"/>
          <w:sz w:val="22"/>
        </w:rPr>
        <w:t> </w:t>
      </w:r>
      <w:r>
        <w:rPr>
          <w:color w:val="231F20"/>
          <w:sz w:val="22"/>
        </w:rPr>
        <w:t>distribución</w:t>
      </w:r>
      <w:r>
        <w:rPr>
          <w:color w:val="231F20"/>
          <w:spacing w:val="-2"/>
          <w:sz w:val="22"/>
        </w:rPr>
        <w:t> </w:t>
      </w:r>
      <w:r>
        <w:rPr>
          <w:color w:val="231F20"/>
          <w:sz w:val="22"/>
        </w:rPr>
        <w:t>para</w:t>
      </w:r>
      <w:r>
        <w:rPr>
          <w:color w:val="231F20"/>
          <w:spacing w:val="-2"/>
          <w:sz w:val="22"/>
        </w:rPr>
        <w:t> </w:t>
      </w:r>
      <w:r>
        <w:rPr>
          <w:color w:val="231F20"/>
          <w:sz w:val="22"/>
        </w:rPr>
        <w:t>que</w:t>
      </w:r>
      <w:r>
        <w:rPr>
          <w:color w:val="231F20"/>
          <w:spacing w:val="-2"/>
          <w:sz w:val="22"/>
        </w:rPr>
        <w:t> </w:t>
      </w:r>
      <w:r>
        <w:rPr>
          <w:color w:val="231F20"/>
          <w:sz w:val="22"/>
        </w:rPr>
        <w:t>la</w:t>
      </w:r>
      <w:r>
        <w:rPr>
          <w:color w:val="231F20"/>
          <w:spacing w:val="-2"/>
          <w:sz w:val="22"/>
        </w:rPr>
        <w:t> </w:t>
      </w:r>
      <w:r>
        <w:rPr>
          <w:color w:val="231F20"/>
          <w:sz w:val="22"/>
        </w:rPr>
        <w:t>suma</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votos de los partidos dentro del convenio o candidatura común, dé como resultado el</w:t>
      </w:r>
      <w:r>
        <w:rPr>
          <w:color w:val="231F20"/>
          <w:spacing w:val="-7"/>
          <w:sz w:val="22"/>
        </w:rPr>
        <w:t> </w:t>
      </w:r>
      <w:r>
        <w:rPr>
          <w:color w:val="231F20"/>
          <w:sz w:val="22"/>
        </w:rPr>
        <w:t>mismo</w:t>
      </w:r>
      <w:r>
        <w:rPr>
          <w:color w:val="231F20"/>
          <w:spacing w:val="-7"/>
          <w:sz w:val="22"/>
        </w:rPr>
        <w:t> </w:t>
      </w:r>
      <w:r>
        <w:rPr>
          <w:color w:val="231F20"/>
          <w:sz w:val="22"/>
        </w:rPr>
        <w:t>número</w:t>
      </w:r>
      <w:r>
        <w:rPr>
          <w:color w:val="231F20"/>
          <w:spacing w:val="-7"/>
          <w:sz w:val="22"/>
        </w:rPr>
        <w:t> </w:t>
      </w:r>
      <w:r>
        <w:rPr>
          <w:color w:val="231F20"/>
          <w:sz w:val="22"/>
        </w:rPr>
        <w:t>de</w:t>
      </w:r>
      <w:r>
        <w:rPr>
          <w:color w:val="231F20"/>
          <w:spacing w:val="-7"/>
          <w:sz w:val="22"/>
        </w:rPr>
        <w:t> </w:t>
      </w:r>
      <w:r>
        <w:rPr>
          <w:color w:val="231F20"/>
          <w:sz w:val="22"/>
        </w:rPr>
        <w:t>votos</w:t>
      </w:r>
      <w:r>
        <w:rPr>
          <w:color w:val="231F20"/>
          <w:spacing w:val="-7"/>
          <w:sz w:val="22"/>
        </w:rPr>
        <w:t> </w:t>
      </w:r>
      <w:r>
        <w:rPr>
          <w:color w:val="231F20"/>
          <w:sz w:val="22"/>
        </w:rPr>
        <w:t>que</w:t>
      </w:r>
      <w:r>
        <w:rPr>
          <w:color w:val="231F20"/>
          <w:spacing w:val="-7"/>
          <w:sz w:val="22"/>
        </w:rPr>
        <w:t> </w:t>
      </w:r>
      <w:r>
        <w:rPr>
          <w:color w:val="231F20"/>
          <w:sz w:val="22"/>
        </w:rPr>
        <w:t>obtiene</w:t>
      </w:r>
      <w:r>
        <w:rPr>
          <w:color w:val="231F20"/>
          <w:spacing w:val="-7"/>
          <w:sz w:val="22"/>
        </w:rPr>
        <w:t> </w:t>
      </w:r>
      <w:r>
        <w:rPr>
          <w:color w:val="231F20"/>
          <w:sz w:val="22"/>
        </w:rPr>
        <w:t>cada</w:t>
      </w:r>
      <w:r>
        <w:rPr>
          <w:color w:val="231F20"/>
          <w:spacing w:val="-7"/>
          <w:sz w:val="22"/>
        </w:rPr>
        <w:t> </w:t>
      </w:r>
      <w:r>
        <w:rPr>
          <w:color w:val="231F20"/>
          <w:sz w:val="22"/>
        </w:rPr>
        <w:t>Partido</w:t>
      </w:r>
      <w:r>
        <w:rPr>
          <w:color w:val="231F20"/>
          <w:spacing w:val="-7"/>
          <w:sz w:val="22"/>
        </w:rPr>
        <w:t> </w:t>
      </w:r>
      <w:r>
        <w:rPr>
          <w:color w:val="231F20"/>
          <w:sz w:val="22"/>
        </w:rPr>
        <w:t>Político</w:t>
      </w:r>
      <w:r>
        <w:rPr>
          <w:color w:val="231F20"/>
          <w:spacing w:val="-7"/>
          <w:sz w:val="22"/>
        </w:rPr>
        <w:t> </w:t>
      </w:r>
      <w:r>
        <w:rPr>
          <w:color w:val="231F20"/>
          <w:sz w:val="22"/>
        </w:rPr>
        <w:t>que</w:t>
      </w:r>
      <w:r>
        <w:rPr>
          <w:color w:val="231F20"/>
          <w:spacing w:val="-7"/>
          <w:sz w:val="22"/>
        </w:rPr>
        <w:t> </w:t>
      </w:r>
      <w:r>
        <w:rPr>
          <w:color w:val="231F20"/>
          <w:sz w:val="22"/>
        </w:rPr>
        <w:t>contiende</w:t>
      </w:r>
      <w:r>
        <w:rPr>
          <w:color w:val="231F20"/>
          <w:spacing w:val="-7"/>
          <w:sz w:val="22"/>
        </w:rPr>
        <w:t> </w:t>
      </w:r>
      <w:r>
        <w:rPr>
          <w:color w:val="231F20"/>
          <w:sz w:val="22"/>
        </w:rPr>
        <w:t>en lo individual.</w:t>
      </w:r>
    </w:p>
    <w:p>
      <w:pPr>
        <w:pStyle w:val="BodyText"/>
        <w:spacing w:before="18"/>
        <w:ind w:firstLine="0"/>
        <w:jc w:val="left"/>
      </w:pPr>
    </w:p>
    <w:p>
      <w:pPr>
        <w:spacing w:line="290" w:lineRule="exact" w:before="0"/>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Séptima</w:t>
      </w:r>
    </w:p>
    <w:p>
      <w:pPr>
        <w:spacing w:line="235" w:lineRule="auto" w:before="2"/>
        <w:ind w:left="2528" w:right="1742" w:firstLine="0"/>
        <w:jc w:val="center"/>
        <w:rPr>
          <w:b/>
          <w:sz w:val="24"/>
        </w:rPr>
      </w:pPr>
      <w:r>
        <w:rPr>
          <w:b/>
          <w:color w:val="58595B"/>
          <w:sz w:val="24"/>
        </w:rPr>
        <w:t>Centros</w:t>
      </w:r>
      <w:r>
        <w:rPr>
          <w:b/>
          <w:color w:val="58595B"/>
          <w:spacing w:val="-4"/>
          <w:sz w:val="24"/>
        </w:rPr>
        <w:t> </w:t>
      </w:r>
      <w:r>
        <w:rPr>
          <w:b/>
          <w:color w:val="58595B"/>
          <w:sz w:val="24"/>
        </w:rPr>
        <w:t>de</w:t>
      </w:r>
      <w:r>
        <w:rPr>
          <w:b/>
          <w:color w:val="58595B"/>
          <w:spacing w:val="-5"/>
          <w:sz w:val="24"/>
        </w:rPr>
        <w:t> </w:t>
      </w:r>
      <w:r>
        <w:rPr>
          <w:b/>
          <w:color w:val="58595B"/>
          <w:sz w:val="24"/>
        </w:rPr>
        <w:t>Acopio</w:t>
      </w:r>
      <w:r>
        <w:rPr>
          <w:b/>
          <w:color w:val="58595B"/>
          <w:spacing w:val="-4"/>
          <w:sz w:val="24"/>
        </w:rPr>
        <w:t> </w:t>
      </w:r>
      <w:r>
        <w:rPr>
          <w:b/>
          <w:color w:val="58595B"/>
          <w:sz w:val="24"/>
        </w:rPr>
        <w:t>y</w:t>
      </w:r>
      <w:r>
        <w:rPr>
          <w:b/>
          <w:color w:val="58595B"/>
          <w:spacing w:val="-4"/>
          <w:sz w:val="24"/>
        </w:rPr>
        <w:t> </w:t>
      </w:r>
      <w:r>
        <w:rPr>
          <w:b/>
          <w:color w:val="58595B"/>
          <w:sz w:val="24"/>
        </w:rPr>
        <w:t>Transmisión</w:t>
      </w:r>
      <w:r>
        <w:rPr>
          <w:b/>
          <w:color w:val="58595B"/>
          <w:spacing w:val="-4"/>
          <w:sz w:val="24"/>
        </w:rPr>
        <w:t> </w:t>
      </w:r>
      <w:r>
        <w:rPr>
          <w:b/>
          <w:color w:val="58595B"/>
          <w:sz w:val="24"/>
        </w:rPr>
        <w:t>de</w:t>
      </w:r>
      <w:r>
        <w:rPr>
          <w:b/>
          <w:color w:val="58595B"/>
          <w:spacing w:val="-5"/>
          <w:sz w:val="24"/>
        </w:rPr>
        <w:t> </w:t>
      </w:r>
      <w:r>
        <w:rPr>
          <w:b/>
          <w:color w:val="58595B"/>
          <w:sz w:val="24"/>
        </w:rPr>
        <w:t>Datos</w:t>
      </w:r>
      <w:r>
        <w:rPr>
          <w:b/>
          <w:color w:val="58595B"/>
          <w:spacing w:val="-4"/>
          <w:sz w:val="24"/>
        </w:rPr>
        <w:t> </w:t>
      </w:r>
      <w:r>
        <w:rPr>
          <w:b/>
          <w:color w:val="58595B"/>
          <w:sz w:val="24"/>
        </w:rPr>
        <w:t>(catd) y Centros de Captura y Verificación (ccv)</w:t>
      </w:r>
    </w:p>
    <w:p>
      <w:pPr>
        <w:spacing w:before="230"/>
        <w:ind w:left="1133" w:right="0" w:firstLine="0"/>
        <w:jc w:val="left"/>
        <w:rPr>
          <w:b/>
          <w:sz w:val="24"/>
        </w:rPr>
      </w:pPr>
      <w:r>
        <w:rPr>
          <w:b/>
          <w:color w:val="231F20"/>
          <w:sz w:val="24"/>
        </w:rPr>
        <w:t>Artículo</w:t>
      </w:r>
      <w:r>
        <w:rPr>
          <w:b/>
          <w:color w:val="231F20"/>
          <w:spacing w:val="-8"/>
          <w:sz w:val="24"/>
        </w:rPr>
        <w:t> </w:t>
      </w:r>
      <w:r>
        <w:rPr>
          <w:b/>
          <w:color w:val="231F20"/>
          <w:spacing w:val="-4"/>
          <w:sz w:val="24"/>
        </w:rPr>
        <w:t>350.</w:t>
      </w:r>
    </w:p>
    <w:p>
      <w:pPr>
        <w:pStyle w:val="ListParagraph"/>
        <w:numPr>
          <w:ilvl w:val="0"/>
          <w:numId w:val="312"/>
        </w:numPr>
        <w:tabs>
          <w:tab w:pos="1811" w:val="left" w:leader="none"/>
          <w:tab w:pos="1813" w:val="left" w:leader="none"/>
        </w:tabs>
        <w:spacing w:line="232" w:lineRule="auto" w:before="252" w:after="0"/>
        <w:ind w:left="1813" w:right="347" w:hanging="260"/>
        <w:jc w:val="both"/>
        <w:rPr>
          <w:sz w:val="22"/>
        </w:rPr>
      </w:pPr>
      <w:r>
        <w:rPr>
          <w:color w:val="231F20"/>
          <w:sz w:val="22"/>
        </w:rPr>
        <w:t>Los catd son los centros oficiales en los cuales se lleva a cabo el acopio de las actas de escrutinio y cómputo destinadas para el prep. Constituyen las unida- des</w:t>
      </w:r>
      <w:r>
        <w:rPr>
          <w:color w:val="231F20"/>
          <w:spacing w:val="-1"/>
          <w:sz w:val="22"/>
        </w:rPr>
        <w:t> </w:t>
      </w:r>
      <w:r>
        <w:rPr>
          <w:color w:val="231F20"/>
          <w:sz w:val="22"/>
        </w:rPr>
        <w:t>básicas</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operación</w:t>
      </w:r>
      <w:r>
        <w:rPr>
          <w:color w:val="231F20"/>
          <w:spacing w:val="-1"/>
          <w:sz w:val="22"/>
        </w:rPr>
        <w:t> </w:t>
      </w:r>
      <w:r>
        <w:rPr>
          <w:color w:val="231F20"/>
          <w:sz w:val="22"/>
        </w:rPr>
        <w:t>del</w:t>
      </w:r>
      <w:r>
        <w:rPr>
          <w:color w:val="231F20"/>
          <w:spacing w:val="-1"/>
          <w:sz w:val="22"/>
        </w:rPr>
        <w:t> </w:t>
      </w:r>
      <w:r>
        <w:rPr>
          <w:color w:val="231F20"/>
          <w:sz w:val="22"/>
        </w:rPr>
        <w:t>prep,</w:t>
      </w:r>
      <w:r>
        <w:rPr>
          <w:color w:val="231F20"/>
          <w:spacing w:val="-1"/>
          <w:sz w:val="22"/>
        </w:rPr>
        <w:t> </w:t>
      </w:r>
      <w:r>
        <w:rPr>
          <w:color w:val="231F20"/>
          <w:sz w:val="22"/>
        </w:rPr>
        <w:t>en</w:t>
      </w:r>
      <w:r>
        <w:rPr>
          <w:color w:val="231F20"/>
          <w:spacing w:val="-1"/>
          <w:sz w:val="22"/>
        </w:rPr>
        <w:t> </w:t>
      </w:r>
      <w:r>
        <w:rPr>
          <w:color w:val="231F20"/>
          <w:sz w:val="22"/>
        </w:rPr>
        <w:t>las</w:t>
      </w:r>
      <w:r>
        <w:rPr>
          <w:color w:val="231F20"/>
          <w:spacing w:val="-1"/>
          <w:sz w:val="22"/>
        </w:rPr>
        <w:t> </w:t>
      </w:r>
      <w:r>
        <w:rPr>
          <w:color w:val="231F20"/>
          <w:sz w:val="22"/>
        </w:rPr>
        <w:t>cuales,</w:t>
      </w:r>
      <w:r>
        <w:rPr>
          <w:color w:val="231F20"/>
          <w:spacing w:val="-1"/>
          <w:sz w:val="22"/>
        </w:rPr>
        <w:t> </w:t>
      </w:r>
      <w:r>
        <w:rPr>
          <w:color w:val="231F20"/>
          <w:sz w:val="22"/>
        </w:rPr>
        <w:t>además</w:t>
      </w:r>
      <w:r>
        <w:rPr>
          <w:color w:val="231F20"/>
          <w:spacing w:val="-1"/>
          <w:sz w:val="22"/>
        </w:rPr>
        <w:t> </w:t>
      </w:r>
      <w:r>
        <w:rPr>
          <w:color w:val="231F20"/>
          <w:sz w:val="22"/>
        </w:rPr>
        <w:t>se</w:t>
      </w:r>
      <w:r>
        <w:rPr>
          <w:color w:val="231F20"/>
          <w:spacing w:val="-1"/>
          <w:sz w:val="22"/>
        </w:rPr>
        <w:t> </w:t>
      </w:r>
      <w:r>
        <w:rPr>
          <w:color w:val="231F20"/>
          <w:sz w:val="22"/>
        </w:rPr>
        <w:t>pueden</w:t>
      </w:r>
      <w:r>
        <w:rPr>
          <w:color w:val="231F20"/>
          <w:spacing w:val="-1"/>
          <w:sz w:val="22"/>
        </w:rPr>
        <w:t> </w:t>
      </w:r>
      <w:r>
        <w:rPr>
          <w:color w:val="231F20"/>
          <w:sz w:val="22"/>
        </w:rPr>
        <w:t>realizar </w:t>
      </w:r>
      <w:r>
        <w:rPr>
          <w:color w:val="231F20"/>
          <w:spacing w:val="-2"/>
          <w:sz w:val="22"/>
        </w:rPr>
        <w:t>actividades de digitalización, captura, verificación y transmisión de datos e imá- </w:t>
      </w:r>
      <w:r>
        <w:rPr>
          <w:color w:val="231F20"/>
          <w:sz w:val="22"/>
        </w:rPr>
        <w:t>genes, conforme se establezca en el proceso técnico operativo.</w:t>
      </w:r>
    </w:p>
    <w:p>
      <w:pPr>
        <w:pStyle w:val="ListParagraph"/>
        <w:numPr>
          <w:ilvl w:val="0"/>
          <w:numId w:val="312"/>
        </w:numPr>
        <w:tabs>
          <w:tab w:pos="1811" w:val="left" w:leader="none"/>
          <w:tab w:pos="1813" w:val="left" w:leader="none"/>
        </w:tabs>
        <w:spacing w:line="232" w:lineRule="auto" w:before="257" w:after="0"/>
        <w:ind w:left="1813" w:right="347" w:hanging="260"/>
        <w:jc w:val="both"/>
        <w:rPr>
          <w:sz w:val="22"/>
        </w:rPr>
      </w:pPr>
      <w:r>
        <w:rPr>
          <w:color w:val="231F20"/>
          <w:sz w:val="22"/>
        </w:rPr>
        <w:t>Los</w:t>
      </w:r>
      <w:r>
        <w:rPr>
          <w:color w:val="231F20"/>
          <w:spacing w:val="-2"/>
          <w:sz w:val="22"/>
        </w:rPr>
        <w:t> </w:t>
      </w:r>
      <w:r>
        <w:rPr>
          <w:color w:val="231F20"/>
          <w:sz w:val="22"/>
        </w:rPr>
        <w:t>ccv</w:t>
      </w:r>
      <w:r>
        <w:rPr>
          <w:color w:val="231F20"/>
          <w:spacing w:val="-2"/>
          <w:sz w:val="22"/>
        </w:rPr>
        <w:t> </w:t>
      </w:r>
      <w:r>
        <w:rPr>
          <w:color w:val="231F20"/>
          <w:sz w:val="22"/>
        </w:rPr>
        <w:t>son</w:t>
      </w:r>
      <w:r>
        <w:rPr>
          <w:color w:val="231F20"/>
          <w:spacing w:val="-2"/>
          <w:sz w:val="22"/>
        </w:rPr>
        <w:t> </w:t>
      </w:r>
      <w:r>
        <w:rPr>
          <w:color w:val="231F20"/>
          <w:sz w:val="22"/>
        </w:rPr>
        <w:t>los</w:t>
      </w:r>
      <w:r>
        <w:rPr>
          <w:color w:val="231F20"/>
          <w:spacing w:val="-2"/>
          <w:sz w:val="22"/>
        </w:rPr>
        <w:t> </w:t>
      </w:r>
      <w:r>
        <w:rPr>
          <w:color w:val="231F20"/>
          <w:sz w:val="22"/>
        </w:rPr>
        <w:t>centros</w:t>
      </w:r>
      <w:r>
        <w:rPr>
          <w:color w:val="231F20"/>
          <w:spacing w:val="-2"/>
          <w:sz w:val="22"/>
        </w:rPr>
        <w:t> </w:t>
      </w:r>
      <w:r>
        <w:rPr>
          <w:color w:val="231F20"/>
          <w:sz w:val="22"/>
        </w:rPr>
        <w:t>en</w:t>
      </w:r>
      <w:r>
        <w:rPr>
          <w:color w:val="231F20"/>
          <w:spacing w:val="-2"/>
          <w:sz w:val="22"/>
        </w:rPr>
        <w:t> </w:t>
      </w:r>
      <w:r>
        <w:rPr>
          <w:color w:val="231F20"/>
          <w:sz w:val="22"/>
        </w:rPr>
        <w:t>los</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realizan</w:t>
      </w:r>
      <w:r>
        <w:rPr>
          <w:color w:val="231F20"/>
          <w:spacing w:val="-2"/>
          <w:sz w:val="22"/>
        </w:rPr>
        <w:t> </w:t>
      </w:r>
      <w:r>
        <w:rPr>
          <w:color w:val="231F20"/>
          <w:sz w:val="22"/>
        </w:rPr>
        <w:t>actividades</w:t>
      </w:r>
      <w:r>
        <w:rPr>
          <w:color w:val="231F20"/>
          <w:spacing w:val="-2"/>
          <w:sz w:val="22"/>
        </w:rPr>
        <w:t> </w:t>
      </w:r>
      <w:r>
        <w:rPr>
          <w:color w:val="231F20"/>
          <w:sz w:val="22"/>
        </w:rPr>
        <w:t>de</w:t>
      </w:r>
      <w:r>
        <w:rPr>
          <w:color w:val="231F20"/>
          <w:spacing w:val="-2"/>
          <w:sz w:val="22"/>
        </w:rPr>
        <w:t> </w:t>
      </w:r>
      <w:r>
        <w:rPr>
          <w:color w:val="231F20"/>
          <w:sz w:val="22"/>
        </w:rPr>
        <w:t>captura</w:t>
      </w:r>
      <w:r>
        <w:rPr>
          <w:color w:val="231F20"/>
          <w:spacing w:val="-2"/>
          <w:sz w:val="22"/>
        </w:rPr>
        <w:t> </w:t>
      </w:r>
      <w:r>
        <w:rPr>
          <w:color w:val="231F20"/>
          <w:sz w:val="22"/>
        </w:rPr>
        <w:t>y</w:t>
      </w:r>
      <w:r>
        <w:rPr>
          <w:color w:val="231F20"/>
          <w:spacing w:val="-2"/>
          <w:sz w:val="22"/>
        </w:rPr>
        <w:t> </w:t>
      </w:r>
      <w:r>
        <w:rPr>
          <w:color w:val="231F20"/>
          <w:sz w:val="22"/>
        </w:rPr>
        <w:t>verifica- ción</w:t>
      </w:r>
      <w:r>
        <w:rPr>
          <w:color w:val="231F20"/>
          <w:spacing w:val="-12"/>
          <w:sz w:val="22"/>
        </w:rPr>
        <w:t> </w:t>
      </w:r>
      <w:r>
        <w:rPr>
          <w:color w:val="231F20"/>
          <w:sz w:val="22"/>
        </w:rPr>
        <w:t>de</w:t>
      </w:r>
      <w:r>
        <w:rPr>
          <w:color w:val="231F20"/>
          <w:spacing w:val="-12"/>
          <w:sz w:val="22"/>
        </w:rPr>
        <w:t> </w:t>
      </w:r>
      <w:r>
        <w:rPr>
          <w:color w:val="231F20"/>
          <w:sz w:val="22"/>
        </w:rPr>
        <w:t>datos,</w:t>
      </w:r>
      <w:r>
        <w:rPr>
          <w:color w:val="231F20"/>
          <w:spacing w:val="-12"/>
          <w:sz w:val="22"/>
        </w:rPr>
        <w:t> </w:t>
      </w:r>
      <w:r>
        <w:rPr>
          <w:color w:val="231F20"/>
          <w:sz w:val="22"/>
        </w:rPr>
        <w:t>los</w:t>
      </w:r>
      <w:r>
        <w:rPr>
          <w:color w:val="231F20"/>
          <w:spacing w:val="-12"/>
          <w:sz w:val="22"/>
        </w:rPr>
        <w:t> </w:t>
      </w:r>
      <w:r>
        <w:rPr>
          <w:color w:val="231F20"/>
          <w:sz w:val="22"/>
        </w:rPr>
        <w:t>cuales</w:t>
      </w:r>
      <w:r>
        <w:rPr>
          <w:color w:val="231F20"/>
          <w:spacing w:val="-12"/>
          <w:sz w:val="22"/>
        </w:rPr>
        <w:t> </w:t>
      </w:r>
      <w:r>
        <w:rPr>
          <w:color w:val="231F20"/>
          <w:sz w:val="22"/>
        </w:rPr>
        <w:t>se</w:t>
      </w:r>
      <w:r>
        <w:rPr>
          <w:color w:val="231F20"/>
          <w:spacing w:val="-12"/>
          <w:sz w:val="22"/>
        </w:rPr>
        <w:t> </w:t>
      </w:r>
      <w:r>
        <w:rPr>
          <w:color w:val="231F20"/>
          <w:sz w:val="22"/>
        </w:rPr>
        <w:t>podrán</w:t>
      </w:r>
      <w:r>
        <w:rPr>
          <w:color w:val="231F20"/>
          <w:spacing w:val="-12"/>
          <w:sz w:val="22"/>
        </w:rPr>
        <w:t> </w:t>
      </w:r>
      <w:r>
        <w:rPr>
          <w:color w:val="231F20"/>
          <w:sz w:val="22"/>
        </w:rPr>
        <w:t>ubicar</w:t>
      </w:r>
      <w:r>
        <w:rPr>
          <w:color w:val="231F20"/>
          <w:spacing w:val="-12"/>
          <w:sz w:val="22"/>
        </w:rPr>
        <w:t> </w:t>
      </w:r>
      <w:r>
        <w:rPr>
          <w:color w:val="231F20"/>
          <w:sz w:val="22"/>
        </w:rPr>
        <w:t>preferentemente,</w:t>
      </w:r>
      <w:r>
        <w:rPr>
          <w:color w:val="231F20"/>
          <w:spacing w:val="-13"/>
          <w:sz w:val="22"/>
        </w:rPr>
        <w:t> </w:t>
      </w:r>
      <w:r>
        <w:rPr>
          <w:color w:val="231F20"/>
          <w:sz w:val="22"/>
        </w:rPr>
        <w:t>en</w:t>
      </w:r>
      <w:r>
        <w:rPr>
          <w:color w:val="231F20"/>
          <w:spacing w:val="-12"/>
          <w:sz w:val="22"/>
        </w:rPr>
        <w:t> </w:t>
      </w:r>
      <w:r>
        <w:rPr>
          <w:color w:val="231F20"/>
          <w:sz w:val="22"/>
        </w:rPr>
        <w:t>alguna</w:t>
      </w:r>
      <w:r>
        <w:rPr>
          <w:color w:val="231F20"/>
          <w:spacing w:val="-12"/>
          <w:sz w:val="22"/>
        </w:rPr>
        <w:t> </w:t>
      </w:r>
      <w:r>
        <w:rPr>
          <w:color w:val="231F20"/>
          <w:sz w:val="22"/>
        </w:rPr>
        <w:t>sede</w:t>
      </w:r>
      <w:r>
        <w:rPr>
          <w:color w:val="231F20"/>
          <w:spacing w:val="-12"/>
          <w:sz w:val="22"/>
        </w:rPr>
        <w:t> </w:t>
      </w:r>
      <w:r>
        <w:rPr>
          <w:color w:val="231F20"/>
          <w:sz w:val="22"/>
        </w:rPr>
        <w:t>del Instituto</w:t>
      </w:r>
      <w:r>
        <w:rPr>
          <w:color w:val="231F20"/>
          <w:spacing w:val="-6"/>
          <w:sz w:val="22"/>
        </w:rPr>
        <w:t> </w:t>
      </w:r>
      <w:r>
        <w:rPr>
          <w:color w:val="231F20"/>
          <w:sz w:val="22"/>
        </w:rPr>
        <w:t>o</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opl,</w:t>
      </w:r>
      <w:r>
        <w:rPr>
          <w:color w:val="231F20"/>
          <w:spacing w:val="-6"/>
          <w:sz w:val="22"/>
        </w:rPr>
        <w:t> </w:t>
      </w:r>
      <w:r>
        <w:rPr>
          <w:color w:val="231F20"/>
          <w:sz w:val="22"/>
        </w:rPr>
        <w:t>según</w:t>
      </w:r>
      <w:r>
        <w:rPr>
          <w:color w:val="231F20"/>
          <w:spacing w:val="-6"/>
          <w:sz w:val="22"/>
        </w:rPr>
        <w:t> </w:t>
      </w:r>
      <w:r>
        <w:rPr>
          <w:color w:val="231F20"/>
          <w:sz w:val="22"/>
        </w:rPr>
        <w:t>corresponda,</w:t>
      </w:r>
      <w:r>
        <w:rPr>
          <w:color w:val="231F20"/>
          <w:spacing w:val="-6"/>
          <w:sz w:val="22"/>
        </w:rPr>
        <w:t> </w:t>
      </w:r>
      <w:r>
        <w:rPr>
          <w:color w:val="231F20"/>
          <w:sz w:val="22"/>
        </w:rPr>
        <w:t>o</w:t>
      </w:r>
      <w:r>
        <w:rPr>
          <w:color w:val="231F20"/>
          <w:spacing w:val="-6"/>
          <w:sz w:val="22"/>
        </w:rPr>
        <w:t> </w:t>
      </w:r>
      <w:r>
        <w:rPr>
          <w:color w:val="231F20"/>
          <w:sz w:val="22"/>
        </w:rPr>
        <w:t>bien</w:t>
      </w:r>
      <w:r>
        <w:rPr>
          <w:color w:val="231F20"/>
          <w:spacing w:val="-6"/>
          <w:sz w:val="22"/>
        </w:rPr>
        <w:t> </w:t>
      </w:r>
      <w:r>
        <w:rPr>
          <w:color w:val="231F20"/>
          <w:sz w:val="22"/>
        </w:rPr>
        <w:t>en</w:t>
      </w:r>
      <w:r>
        <w:rPr>
          <w:color w:val="231F20"/>
          <w:spacing w:val="-6"/>
          <w:sz w:val="22"/>
        </w:rPr>
        <w:t> </w:t>
      </w:r>
      <w:r>
        <w:rPr>
          <w:color w:val="231F20"/>
          <w:sz w:val="22"/>
        </w:rPr>
        <w:t>cualquier</w:t>
      </w:r>
      <w:r>
        <w:rPr>
          <w:color w:val="231F20"/>
          <w:spacing w:val="-6"/>
          <w:sz w:val="22"/>
        </w:rPr>
        <w:t> </w:t>
      </w:r>
      <w:r>
        <w:rPr>
          <w:color w:val="231F20"/>
          <w:sz w:val="22"/>
        </w:rPr>
        <w:t>otra</w:t>
      </w:r>
      <w:r>
        <w:rPr>
          <w:color w:val="231F20"/>
          <w:spacing w:val="-6"/>
          <w:sz w:val="22"/>
        </w:rPr>
        <w:t> </w:t>
      </w:r>
      <w:r>
        <w:rPr>
          <w:color w:val="231F20"/>
          <w:sz w:val="22"/>
        </w:rPr>
        <w:t>sede</w:t>
      </w:r>
      <w:r>
        <w:rPr>
          <w:color w:val="231F20"/>
          <w:spacing w:val="-6"/>
          <w:sz w:val="22"/>
        </w:rPr>
        <w:t> </w:t>
      </w:r>
      <w:r>
        <w:rPr>
          <w:color w:val="231F20"/>
          <w:sz w:val="22"/>
        </w:rPr>
        <w:t>dentro del territorio de la demarcación correspondiente. Los ccv se pueden instalar</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0" w:firstLine="0"/>
      </w:pPr>
      <w:r>
        <w:rPr>
          <w:color w:val="231F20"/>
        </w:rPr>
        <w:t>adicionalmente</w:t>
      </w:r>
      <w:r>
        <w:rPr>
          <w:color w:val="231F20"/>
          <w:spacing w:val="-1"/>
        </w:rPr>
        <w:t> </w:t>
      </w:r>
      <w:r>
        <w:rPr>
          <w:color w:val="231F20"/>
        </w:rPr>
        <w:t>a</w:t>
      </w:r>
      <w:r>
        <w:rPr>
          <w:color w:val="231F20"/>
          <w:spacing w:val="-1"/>
        </w:rPr>
        <w:t> </w:t>
      </w:r>
      <w:r>
        <w:rPr>
          <w:color w:val="231F20"/>
        </w:rPr>
        <w:t>los</w:t>
      </w:r>
      <w:r>
        <w:rPr>
          <w:color w:val="231F20"/>
          <w:spacing w:val="-1"/>
        </w:rPr>
        <w:t> </w:t>
      </w:r>
      <w:r>
        <w:rPr>
          <w:color w:val="231F20"/>
        </w:rPr>
        <w:t>catd</w:t>
      </w:r>
      <w:r>
        <w:rPr>
          <w:color w:val="231F20"/>
          <w:spacing w:val="-1"/>
        </w:rPr>
        <w:t> </w:t>
      </w:r>
      <w:r>
        <w:rPr>
          <w:color w:val="231F20"/>
        </w:rPr>
        <w:t>pues,</w:t>
      </w:r>
      <w:r>
        <w:rPr>
          <w:color w:val="231F20"/>
          <w:spacing w:val="-1"/>
        </w:rPr>
        <w:t> </w:t>
      </w:r>
      <w:r>
        <w:rPr>
          <w:color w:val="231F20"/>
        </w:rPr>
        <w:t>en</w:t>
      </w:r>
      <w:r>
        <w:rPr>
          <w:color w:val="231F20"/>
          <w:spacing w:val="-1"/>
        </w:rPr>
        <w:t> </w:t>
      </w:r>
      <w:r>
        <w:rPr>
          <w:color w:val="231F20"/>
        </w:rPr>
        <w:t>su</w:t>
      </w:r>
      <w:r>
        <w:rPr>
          <w:color w:val="231F20"/>
          <w:spacing w:val="-1"/>
        </w:rPr>
        <w:t> </w:t>
      </w:r>
      <w:r>
        <w:rPr>
          <w:color w:val="231F20"/>
        </w:rPr>
        <w:t>caso,</w:t>
      </w:r>
      <w:r>
        <w:rPr>
          <w:color w:val="231F20"/>
          <w:spacing w:val="-1"/>
        </w:rPr>
        <w:t> </w:t>
      </w:r>
      <w:r>
        <w:rPr>
          <w:color w:val="231F20"/>
        </w:rPr>
        <w:t>fungen</w:t>
      </w:r>
      <w:r>
        <w:rPr>
          <w:color w:val="231F20"/>
          <w:spacing w:val="-1"/>
        </w:rPr>
        <w:t> </w:t>
      </w:r>
      <w:r>
        <w:rPr>
          <w:color w:val="231F20"/>
        </w:rPr>
        <w:t>como</w:t>
      </w:r>
      <w:r>
        <w:rPr>
          <w:color w:val="231F20"/>
          <w:spacing w:val="-1"/>
        </w:rPr>
        <w:t> </w:t>
      </w:r>
      <w:r>
        <w:rPr>
          <w:color w:val="231F20"/>
        </w:rPr>
        <w:t>apoyo</w:t>
      </w:r>
      <w:r>
        <w:rPr>
          <w:color w:val="231F20"/>
          <w:spacing w:val="-1"/>
        </w:rPr>
        <w:t> </w:t>
      </w:r>
      <w:r>
        <w:rPr>
          <w:color w:val="231F20"/>
        </w:rPr>
        <w:t>en</w:t>
      </w:r>
      <w:r>
        <w:rPr>
          <w:color w:val="231F20"/>
          <w:spacing w:val="-1"/>
        </w:rPr>
        <w:t> </w:t>
      </w:r>
      <w:r>
        <w:rPr>
          <w:color w:val="231F20"/>
        </w:rPr>
        <w:t>las</w:t>
      </w:r>
      <w:r>
        <w:rPr>
          <w:color w:val="231F20"/>
          <w:spacing w:val="-1"/>
        </w:rPr>
        <w:t> </w:t>
      </w:r>
      <w:r>
        <w:rPr>
          <w:color w:val="231F20"/>
        </w:rPr>
        <w:t>labores de captura y verificación de datos. Para determinar su instalación se deberán tomar en consideración las capacidades técnicas, materiales y humanas con que cuente el Instituto o los opl, según corresponda.</w:t>
      </w:r>
    </w:p>
    <w:p>
      <w:pPr>
        <w:pStyle w:val="ListParagraph"/>
        <w:numPr>
          <w:ilvl w:val="0"/>
          <w:numId w:val="312"/>
        </w:numPr>
        <w:tabs>
          <w:tab w:pos="1528" w:val="left" w:leader="none"/>
          <w:tab w:pos="1530" w:val="left" w:leader="none"/>
        </w:tabs>
        <w:spacing w:line="232" w:lineRule="auto" w:before="258" w:after="0"/>
        <w:ind w:left="1530" w:right="631" w:hanging="260"/>
        <w:jc w:val="both"/>
        <w:rPr>
          <w:sz w:val="22"/>
        </w:rPr>
      </w:pPr>
      <w:r>
        <w:rPr>
          <w:color w:val="231F20"/>
          <w:sz w:val="22"/>
        </w:rPr>
        <w:t>El</w:t>
      </w:r>
      <w:r>
        <w:rPr>
          <w:color w:val="231F20"/>
          <w:spacing w:val="-12"/>
          <w:sz w:val="22"/>
        </w:rPr>
        <w:t> </w:t>
      </w:r>
      <w:r>
        <w:rPr>
          <w:color w:val="231F20"/>
          <w:sz w:val="22"/>
        </w:rPr>
        <w:t>Instituto</w:t>
      </w:r>
      <w:r>
        <w:rPr>
          <w:color w:val="231F20"/>
          <w:spacing w:val="-12"/>
          <w:sz w:val="22"/>
        </w:rPr>
        <w:t> </w:t>
      </w:r>
      <w:r>
        <w:rPr>
          <w:color w:val="231F20"/>
          <w:sz w:val="22"/>
        </w:rPr>
        <w:t>y</w:t>
      </w:r>
      <w:r>
        <w:rPr>
          <w:color w:val="231F20"/>
          <w:spacing w:val="-12"/>
          <w:sz w:val="22"/>
        </w:rPr>
        <w:t> </w:t>
      </w:r>
      <w:r>
        <w:rPr>
          <w:color w:val="231F20"/>
          <w:sz w:val="22"/>
        </w:rPr>
        <w:t>los</w:t>
      </w:r>
      <w:r>
        <w:rPr>
          <w:color w:val="231F20"/>
          <w:spacing w:val="-12"/>
          <w:sz w:val="22"/>
        </w:rPr>
        <w:t> </w:t>
      </w:r>
      <w:r>
        <w:rPr>
          <w:color w:val="231F20"/>
          <w:sz w:val="22"/>
        </w:rPr>
        <w:t>opl,</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ámbito</w:t>
      </w:r>
      <w:r>
        <w:rPr>
          <w:color w:val="231F20"/>
          <w:spacing w:val="-12"/>
          <w:sz w:val="22"/>
        </w:rPr>
        <w:t> </w:t>
      </w:r>
      <w:r>
        <w:rPr>
          <w:color w:val="231F20"/>
          <w:sz w:val="22"/>
        </w:rPr>
        <w:t>de</w:t>
      </w:r>
      <w:r>
        <w:rPr>
          <w:color w:val="231F20"/>
          <w:spacing w:val="-12"/>
          <w:sz w:val="22"/>
        </w:rPr>
        <w:t> </w:t>
      </w:r>
      <w:r>
        <w:rPr>
          <w:color w:val="231F20"/>
          <w:sz w:val="22"/>
        </w:rPr>
        <w:t>su</w:t>
      </w:r>
      <w:r>
        <w:rPr>
          <w:color w:val="231F20"/>
          <w:spacing w:val="-12"/>
          <w:sz w:val="22"/>
        </w:rPr>
        <w:t> </w:t>
      </w:r>
      <w:r>
        <w:rPr>
          <w:color w:val="231F20"/>
          <w:sz w:val="22"/>
        </w:rPr>
        <w:t>competencia,</w:t>
      </w:r>
      <w:r>
        <w:rPr>
          <w:color w:val="231F20"/>
          <w:spacing w:val="-12"/>
          <w:sz w:val="22"/>
        </w:rPr>
        <w:t> </w:t>
      </w:r>
      <w:r>
        <w:rPr>
          <w:color w:val="231F20"/>
          <w:sz w:val="22"/>
        </w:rPr>
        <w:t>deberán</w:t>
      </w:r>
      <w:r>
        <w:rPr>
          <w:color w:val="231F20"/>
          <w:spacing w:val="-12"/>
          <w:sz w:val="22"/>
        </w:rPr>
        <w:t> </w:t>
      </w:r>
      <w:r>
        <w:rPr>
          <w:color w:val="231F20"/>
          <w:sz w:val="22"/>
        </w:rPr>
        <w:t>acordar</w:t>
      </w:r>
      <w:r>
        <w:rPr>
          <w:color w:val="231F20"/>
          <w:spacing w:val="-12"/>
          <w:sz w:val="22"/>
        </w:rPr>
        <w:t> </w:t>
      </w:r>
      <w:r>
        <w:rPr>
          <w:color w:val="231F20"/>
          <w:sz w:val="22"/>
        </w:rPr>
        <w:t>la</w:t>
      </w:r>
      <w:r>
        <w:rPr>
          <w:color w:val="231F20"/>
          <w:spacing w:val="-12"/>
          <w:sz w:val="22"/>
        </w:rPr>
        <w:t> </w:t>
      </w:r>
      <w:r>
        <w:rPr>
          <w:color w:val="231F20"/>
          <w:sz w:val="22"/>
        </w:rPr>
        <w:t>ubica- ción de los catd y, en su caso de los ccv, así como adoptar las medidas corres- pondientes para adecuar los espacios físicos de las instalaciones. Los criterios para</w:t>
      </w:r>
      <w:r>
        <w:rPr>
          <w:color w:val="231F20"/>
          <w:spacing w:val="-6"/>
          <w:sz w:val="22"/>
        </w:rPr>
        <w:t> </w:t>
      </w:r>
      <w:r>
        <w:rPr>
          <w:color w:val="231F20"/>
          <w:sz w:val="22"/>
        </w:rPr>
        <w:t>su</w:t>
      </w:r>
      <w:r>
        <w:rPr>
          <w:color w:val="231F20"/>
          <w:spacing w:val="-6"/>
          <w:sz w:val="22"/>
        </w:rPr>
        <w:t> </w:t>
      </w:r>
      <w:r>
        <w:rPr>
          <w:color w:val="231F20"/>
          <w:sz w:val="22"/>
        </w:rPr>
        <w:t>ubicación</w:t>
      </w:r>
      <w:r>
        <w:rPr>
          <w:color w:val="231F20"/>
          <w:spacing w:val="-6"/>
          <w:sz w:val="22"/>
        </w:rPr>
        <w:t> </w:t>
      </w:r>
      <w:r>
        <w:rPr>
          <w:color w:val="231F20"/>
          <w:sz w:val="22"/>
        </w:rPr>
        <w:t>se</w:t>
      </w:r>
      <w:r>
        <w:rPr>
          <w:color w:val="231F20"/>
          <w:spacing w:val="-5"/>
          <w:sz w:val="22"/>
        </w:rPr>
        <w:t> </w:t>
      </w:r>
      <w:r>
        <w:rPr>
          <w:color w:val="231F20"/>
          <w:sz w:val="22"/>
        </w:rPr>
        <w:t>encuentran</w:t>
      </w:r>
      <w:r>
        <w:rPr>
          <w:color w:val="231F20"/>
          <w:spacing w:val="-6"/>
          <w:sz w:val="22"/>
        </w:rPr>
        <w:t> </w:t>
      </w:r>
      <w:r>
        <w:rPr>
          <w:color w:val="231F20"/>
          <w:sz w:val="22"/>
        </w:rPr>
        <w:t>previstos</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Anexo</w:t>
      </w:r>
      <w:r>
        <w:rPr>
          <w:color w:val="231F20"/>
          <w:spacing w:val="-6"/>
          <w:sz w:val="22"/>
        </w:rPr>
        <w:t> </w:t>
      </w:r>
      <w:r>
        <w:rPr>
          <w:color w:val="231F20"/>
          <w:sz w:val="22"/>
        </w:rPr>
        <w:t>13</w:t>
      </w:r>
      <w:r>
        <w:rPr>
          <w:color w:val="231F20"/>
          <w:spacing w:val="-5"/>
          <w:sz w:val="22"/>
        </w:rPr>
        <w:t> </w:t>
      </w:r>
      <w:r>
        <w:rPr>
          <w:color w:val="231F20"/>
          <w:sz w:val="22"/>
        </w:rPr>
        <w:t>de</w:t>
      </w:r>
      <w:r>
        <w:rPr>
          <w:color w:val="231F20"/>
          <w:spacing w:val="-5"/>
          <w:sz w:val="22"/>
        </w:rPr>
        <w:t> </w:t>
      </w:r>
      <w:r>
        <w:rPr>
          <w:color w:val="231F20"/>
          <w:sz w:val="22"/>
        </w:rPr>
        <w:t>este</w:t>
      </w:r>
      <w:r>
        <w:rPr>
          <w:color w:val="231F20"/>
          <w:spacing w:val="-5"/>
          <w:sz w:val="22"/>
        </w:rPr>
        <w:t> </w:t>
      </w:r>
      <w:r>
        <w:rPr>
          <w:color w:val="231F20"/>
          <w:sz w:val="22"/>
        </w:rPr>
        <w:t>Reglamento.</w:t>
      </w:r>
    </w:p>
    <w:p>
      <w:pPr>
        <w:pStyle w:val="ListParagraph"/>
        <w:numPr>
          <w:ilvl w:val="0"/>
          <w:numId w:val="312"/>
        </w:numPr>
        <w:tabs>
          <w:tab w:pos="1528" w:val="left" w:leader="none"/>
          <w:tab w:pos="1530" w:val="left" w:leader="none"/>
        </w:tabs>
        <w:spacing w:line="232" w:lineRule="auto" w:before="258" w:after="0"/>
        <w:ind w:left="1530" w:right="631" w:hanging="260"/>
        <w:jc w:val="both"/>
        <w:rPr>
          <w:sz w:val="22"/>
        </w:rPr>
      </w:pPr>
      <w:r>
        <w:rPr>
          <w:color w:val="231F20"/>
          <w:sz w:val="22"/>
        </w:rPr>
        <w:t>Las</w:t>
      </w:r>
      <w:r>
        <w:rPr>
          <w:color w:val="231F20"/>
          <w:spacing w:val="-13"/>
          <w:sz w:val="22"/>
        </w:rPr>
        <w:t> </w:t>
      </w:r>
      <w:r>
        <w:rPr>
          <w:color w:val="231F20"/>
          <w:sz w:val="22"/>
        </w:rPr>
        <w:t>y</w:t>
      </w:r>
      <w:r>
        <w:rPr>
          <w:color w:val="231F20"/>
          <w:spacing w:val="-12"/>
          <w:sz w:val="22"/>
        </w:rPr>
        <w:t> </w:t>
      </w:r>
      <w:r>
        <w:rPr>
          <w:color w:val="231F20"/>
          <w:sz w:val="22"/>
        </w:rPr>
        <w:t>los</w:t>
      </w:r>
      <w:r>
        <w:rPr>
          <w:color w:val="231F20"/>
          <w:spacing w:val="-12"/>
          <w:sz w:val="22"/>
        </w:rPr>
        <w:t> </w:t>
      </w:r>
      <w:r>
        <w:rPr>
          <w:color w:val="231F20"/>
          <w:sz w:val="22"/>
        </w:rPr>
        <w:t>integrantes</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Comisión</w:t>
      </w:r>
      <w:r>
        <w:rPr>
          <w:color w:val="231F20"/>
          <w:spacing w:val="-12"/>
          <w:sz w:val="22"/>
        </w:rPr>
        <w:t> </w:t>
      </w:r>
      <w:r>
        <w:rPr>
          <w:color w:val="231F20"/>
          <w:sz w:val="22"/>
        </w:rPr>
        <w:t>que</w:t>
      </w:r>
      <w:r>
        <w:rPr>
          <w:color w:val="231F20"/>
          <w:spacing w:val="-12"/>
          <w:sz w:val="22"/>
        </w:rPr>
        <w:t> </w:t>
      </w:r>
      <w:r>
        <w:rPr>
          <w:color w:val="231F20"/>
          <w:sz w:val="22"/>
        </w:rPr>
        <w:t>dé</w:t>
      </w:r>
      <w:r>
        <w:rPr>
          <w:color w:val="231F20"/>
          <w:spacing w:val="-12"/>
          <w:sz w:val="22"/>
        </w:rPr>
        <w:t> </w:t>
      </w:r>
      <w:r>
        <w:rPr>
          <w:color w:val="231F20"/>
          <w:sz w:val="22"/>
        </w:rPr>
        <w:t>seguimiento</w:t>
      </w:r>
      <w:r>
        <w:rPr>
          <w:color w:val="231F20"/>
          <w:spacing w:val="-13"/>
          <w:sz w:val="22"/>
        </w:rPr>
        <w:t> </w:t>
      </w:r>
      <w:r>
        <w:rPr>
          <w:color w:val="231F20"/>
          <w:sz w:val="22"/>
        </w:rPr>
        <w:t>al</w:t>
      </w:r>
      <w:r>
        <w:rPr>
          <w:color w:val="231F20"/>
          <w:spacing w:val="-12"/>
          <w:sz w:val="22"/>
        </w:rPr>
        <w:t> </w:t>
      </w:r>
      <w:r>
        <w:rPr>
          <w:color w:val="231F20"/>
          <w:sz w:val="22"/>
        </w:rPr>
        <w:t>diseño,</w:t>
      </w:r>
      <w:r>
        <w:rPr>
          <w:color w:val="231F20"/>
          <w:spacing w:val="-13"/>
          <w:sz w:val="22"/>
        </w:rPr>
        <w:t> </w:t>
      </w:r>
      <w:r>
        <w:rPr>
          <w:color w:val="231F20"/>
          <w:sz w:val="22"/>
        </w:rPr>
        <w:t>implementa- ción</w:t>
      </w:r>
      <w:r>
        <w:rPr>
          <w:color w:val="231F20"/>
          <w:spacing w:val="-5"/>
          <w:sz w:val="22"/>
        </w:rPr>
        <w:t> </w:t>
      </w:r>
      <w:r>
        <w:rPr>
          <w:color w:val="231F20"/>
          <w:sz w:val="22"/>
        </w:rPr>
        <w:t>y</w:t>
      </w:r>
      <w:r>
        <w:rPr>
          <w:color w:val="231F20"/>
          <w:spacing w:val="-5"/>
          <w:sz w:val="22"/>
        </w:rPr>
        <w:t> </w:t>
      </w:r>
      <w:r>
        <w:rPr>
          <w:color w:val="231F20"/>
          <w:sz w:val="22"/>
        </w:rPr>
        <w:t>operación</w:t>
      </w:r>
      <w:r>
        <w:rPr>
          <w:color w:val="231F20"/>
          <w:spacing w:val="-5"/>
          <w:sz w:val="22"/>
        </w:rPr>
        <w:t> </w:t>
      </w:r>
      <w:r>
        <w:rPr>
          <w:color w:val="231F20"/>
          <w:sz w:val="22"/>
        </w:rPr>
        <w:t>del</w:t>
      </w:r>
      <w:r>
        <w:rPr>
          <w:color w:val="231F20"/>
          <w:spacing w:val="-5"/>
          <w:sz w:val="22"/>
        </w:rPr>
        <w:t> </w:t>
      </w:r>
      <w:r>
        <w:rPr>
          <w:color w:val="231F20"/>
          <w:sz w:val="22"/>
        </w:rPr>
        <w:t>prep,</w:t>
      </w:r>
      <w:r>
        <w:rPr>
          <w:color w:val="231F20"/>
          <w:spacing w:val="-5"/>
          <w:sz w:val="22"/>
        </w:rPr>
        <w:t> </w:t>
      </w:r>
      <w:r>
        <w:rPr>
          <w:color w:val="231F20"/>
          <w:sz w:val="22"/>
        </w:rPr>
        <w:t>o</w:t>
      </w:r>
      <w:r>
        <w:rPr>
          <w:color w:val="231F20"/>
          <w:spacing w:val="-5"/>
          <w:sz w:val="22"/>
        </w:rPr>
        <w:t> </w:t>
      </w:r>
      <w:r>
        <w:rPr>
          <w:color w:val="231F20"/>
          <w:sz w:val="22"/>
        </w:rPr>
        <w:t>en</w:t>
      </w:r>
      <w:r>
        <w:rPr>
          <w:color w:val="231F20"/>
          <w:spacing w:val="-5"/>
          <w:sz w:val="22"/>
        </w:rPr>
        <w:t> </w:t>
      </w:r>
      <w:r>
        <w:rPr>
          <w:color w:val="231F20"/>
          <w:sz w:val="22"/>
        </w:rPr>
        <w:t>su</w:t>
      </w:r>
      <w:r>
        <w:rPr>
          <w:color w:val="231F20"/>
          <w:spacing w:val="-5"/>
          <w:sz w:val="22"/>
        </w:rPr>
        <w:t> </w:t>
      </w:r>
      <w:r>
        <w:rPr>
          <w:color w:val="231F20"/>
          <w:sz w:val="22"/>
        </w:rPr>
        <w:t>caso,</w:t>
      </w:r>
      <w:r>
        <w:rPr>
          <w:color w:val="231F20"/>
          <w:spacing w:val="-5"/>
          <w:sz w:val="22"/>
        </w:rPr>
        <w:t> </w:t>
      </w:r>
      <w:r>
        <w:rPr>
          <w:color w:val="231F20"/>
          <w:sz w:val="22"/>
        </w:rPr>
        <w:t>sus</w:t>
      </w:r>
      <w:r>
        <w:rPr>
          <w:color w:val="231F20"/>
          <w:spacing w:val="-5"/>
          <w:sz w:val="22"/>
        </w:rPr>
        <w:t> </w:t>
      </w:r>
      <w:r>
        <w:rPr>
          <w:color w:val="231F20"/>
          <w:sz w:val="22"/>
        </w:rPr>
        <w:t>representantes,</w:t>
      </w:r>
      <w:r>
        <w:rPr>
          <w:color w:val="231F20"/>
          <w:spacing w:val="-5"/>
          <w:sz w:val="22"/>
        </w:rPr>
        <w:t> </w:t>
      </w:r>
      <w:r>
        <w:rPr>
          <w:color w:val="231F20"/>
          <w:sz w:val="22"/>
        </w:rPr>
        <w:t>podrán</w:t>
      </w:r>
      <w:r>
        <w:rPr>
          <w:color w:val="231F20"/>
          <w:spacing w:val="-5"/>
          <w:sz w:val="22"/>
        </w:rPr>
        <w:t> </w:t>
      </w:r>
      <w:r>
        <w:rPr>
          <w:color w:val="231F20"/>
          <w:sz w:val="22"/>
        </w:rPr>
        <w:t>supervisar la instalación y habilitación de los catd y los ccv, así como las actividades rela- cionadas con el diseño, implementación y operación del prep que se ejecuten en dichos centros.</w:t>
      </w:r>
    </w:p>
    <w:p>
      <w:pPr>
        <w:pStyle w:val="Heading2"/>
        <w:spacing w:line="213" w:lineRule="auto" w:before="257"/>
        <w:ind w:left="3013" w:right="2795" w:firstLine="875"/>
      </w:pPr>
      <w:r>
        <w:rPr>
          <w:color w:val="58595B"/>
        </w:rPr>
        <w:t>Sección Octava</w:t>
      </w:r>
      <w:r>
        <w:rPr>
          <w:color w:val="58595B"/>
          <w:spacing w:val="80"/>
        </w:rPr>
        <w:t> </w:t>
      </w:r>
      <w:r>
        <w:rPr>
          <w:color w:val="58595B"/>
        </w:rPr>
        <w:t>Recursos</w:t>
      </w:r>
      <w:r>
        <w:rPr>
          <w:color w:val="58595B"/>
          <w:spacing w:val="-14"/>
        </w:rPr>
        <w:t> </w:t>
      </w:r>
      <w:r>
        <w:rPr>
          <w:color w:val="58595B"/>
        </w:rPr>
        <w:t>humanos</w:t>
      </w:r>
      <w:r>
        <w:rPr>
          <w:color w:val="58595B"/>
          <w:spacing w:val="-14"/>
        </w:rPr>
        <w:t> </w:t>
      </w:r>
      <w:r>
        <w:rPr>
          <w:color w:val="58595B"/>
        </w:rPr>
        <w:t>y</w:t>
      </w:r>
      <w:r>
        <w:rPr>
          <w:color w:val="58595B"/>
          <w:spacing w:val="-13"/>
        </w:rPr>
        <w:t> </w:t>
      </w:r>
      <w:r>
        <w:rPr>
          <w:color w:val="58595B"/>
        </w:rPr>
        <w:t>capacitación</w:t>
      </w:r>
    </w:p>
    <w:p>
      <w:pPr>
        <w:spacing w:before="234"/>
        <w:ind w:left="850" w:right="0" w:firstLine="0"/>
        <w:jc w:val="left"/>
        <w:rPr>
          <w:b/>
          <w:sz w:val="24"/>
        </w:rPr>
      </w:pPr>
      <w:r>
        <w:rPr>
          <w:b/>
          <w:color w:val="231F20"/>
          <w:sz w:val="24"/>
        </w:rPr>
        <w:t>Artículo</w:t>
      </w:r>
      <w:r>
        <w:rPr>
          <w:b/>
          <w:color w:val="231F20"/>
          <w:spacing w:val="-8"/>
          <w:sz w:val="24"/>
        </w:rPr>
        <w:t> </w:t>
      </w:r>
      <w:r>
        <w:rPr>
          <w:b/>
          <w:color w:val="231F20"/>
          <w:spacing w:val="-4"/>
          <w:sz w:val="24"/>
        </w:rPr>
        <w:t>351.</w:t>
      </w:r>
    </w:p>
    <w:p>
      <w:pPr>
        <w:pStyle w:val="ListParagraph"/>
        <w:numPr>
          <w:ilvl w:val="0"/>
          <w:numId w:val="313"/>
        </w:numPr>
        <w:tabs>
          <w:tab w:pos="1528" w:val="left" w:leader="none"/>
          <w:tab w:pos="1530" w:val="left" w:leader="none"/>
        </w:tabs>
        <w:spacing w:line="232" w:lineRule="auto" w:before="252" w:after="0"/>
        <w:ind w:left="1530" w:right="631" w:hanging="260"/>
        <w:jc w:val="both"/>
        <w:rPr>
          <w:sz w:val="22"/>
        </w:rPr>
      </w:pPr>
      <w:r>
        <w:rPr>
          <w:color w:val="231F20"/>
          <w:sz w:val="22"/>
        </w:rPr>
        <w:t>El Instituto y los opl, en el ámbito de sus competencias, deberán establecer </w:t>
      </w:r>
      <w:r>
        <w:rPr>
          <w:color w:val="231F20"/>
          <w:spacing w:val="-2"/>
          <w:sz w:val="22"/>
        </w:rPr>
        <w:t>procesos</w:t>
      </w:r>
      <w:r>
        <w:rPr>
          <w:color w:val="231F20"/>
          <w:spacing w:val="-6"/>
          <w:sz w:val="22"/>
        </w:rPr>
        <w:t> </w:t>
      </w:r>
      <w:r>
        <w:rPr>
          <w:color w:val="231F20"/>
          <w:spacing w:val="-2"/>
          <w:sz w:val="22"/>
        </w:rPr>
        <w:t>de</w:t>
      </w:r>
      <w:r>
        <w:rPr>
          <w:color w:val="231F20"/>
          <w:spacing w:val="-6"/>
          <w:sz w:val="22"/>
        </w:rPr>
        <w:t> </w:t>
      </w:r>
      <w:r>
        <w:rPr>
          <w:color w:val="231F20"/>
          <w:spacing w:val="-2"/>
          <w:sz w:val="22"/>
        </w:rPr>
        <w:t>reclutamiento</w:t>
      </w:r>
      <w:r>
        <w:rPr>
          <w:color w:val="231F20"/>
          <w:spacing w:val="-6"/>
          <w:sz w:val="22"/>
        </w:rPr>
        <w:t> </w:t>
      </w:r>
      <w:r>
        <w:rPr>
          <w:color w:val="231F20"/>
          <w:spacing w:val="-2"/>
          <w:sz w:val="22"/>
        </w:rPr>
        <w:t>y</w:t>
      </w:r>
      <w:r>
        <w:rPr>
          <w:color w:val="231F20"/>
          <w:spacing w:val="-6"/>
          <w:sz w:val="22"/>
        </w:rPr>
        <w:t> </w:t>
      </w:r>
      <w:r>
        <w:rPr>
          <w:color w:val="231F20"/>
          <w:spacing w:val="-2"/>
          <w:sz w:val="22"/>
        </w:rPr>
        <w:t>selección</w:t>
      </w:r>
      <w:r>
        <w:rPr>
          <w:color w:val="231F20"/>
          <w:spacing w:val="-6"/>
          <w:sz w:val="22"/>
        </w:rPr>
        <w:t> </w:t>
      </w:r>
      <w:r>
        <w:rPr>
          <w:color w:val="231F20"/>
          <w:spacing w:val="-2"/>
          <w:sz w:val="22"/>
        </w:rPr>
        <w:t>de</w:t>
      </w:r>
      <w:r>
        <w:rPr>
          <w:color w:val="231F20"/>
          <w:spacing w:val="-6"/>
          <w:sz w:val="22"/>
        </w:rPr>
        <w:t> </w:t>
      </w:r>
      <w:r>
        <w:rPr>
          <w:color w:val="231F20"/>
          <w:spacing w:val="-2"/>
          <w:sz w:val="22"/>
        </w:rPr>
        <w:t>los</w:t>
      </w:r>
      <w:r>
        <w:rPr>
          <w:color w:val="231F20"/>
          <w:spacing w:val="-6"/>
          <w:sz w:val="22"/>
        </w:rPr>
        <w:t> </w:t>
      </w:r>
      <w:r>
        <w:rPr>
          <w:color w:val="231F20"/>
          <w:spacing w:val="-2"/>
          <w:sz w:val="22"/>
        </w:rPr>
        <w:t>recursos</w:t>
      </w:r>
      <w:r>
        <w:rPr>
          <w:color w:val="231F20"/>
          <w:spacing w:val="-6"/>
          <w:sz w:val="22"/>
        </w:rPr>
        <w:t> </w:t>
      </w:r>
      <w:r>
        <w:rPr>
          <w:color w:val="231F20"/>
          <w:spacing w:val="-2"/>
          <w:sz w:val="22"/>
        </w:rPr>
        <w:t>humanos</w:t>
      </w:r>
      <w:r>
        <w:rPr>
          <w:color w:val="231F20"/>
          <w:spacing w:val="-6"/>
          <w:sz w:val="22"/>
        </w:rPr>
        <w:t> </w:t>
      </w:r>
      <w:r>
        <w:rPr>
          <w:color w:val="231F20"/>
          <w:spacing w:val="-2"/>
          <w:sz w:val="22"/>
        </w:rPr>
        <w:t>necesarios</w:t>
      </w:r>
      <w:r>
        <w:rPr>
          <w:color w:val="231F20"/>
          <w:spacing w:val="-6"/>
          <w:sz w:val="22"/>
        </w:rPr>
        <w:t> </w:t>
      </w:r>
      <w:r>
        <w:rPr>
          <w:color w:val="231F20"/>
          <w:spacing w:val="-2"/>
          <w:sz w:val="22"/>
        </w:rPr>
        <w:t>para implementar</w:t>
      </w:r>
      <w:r>
        <w:rPr>
          <w:color w:val="231F20"/>
          <w:spacing w:val="-4"/>
          <w:sz w:val="22"/>
        </w:rPr>
        <w:t> </w:t>
      </w:r>
      <w:r>
        <w:rPr>
          <w:color w:val="231F20"/>
          <w:spacing w:val="-2"/>
          <w:sz w:val="22"/>
        </w:rPr>
        <w:t>y</w:t>
      </w:r>
      <w:r>
        <w:rPr>
          <w:color w:val="231F20"/>
          <w:spacing w:val="-4"/>
          <w:sz w:val="22"/>
        </w:rPr>
        <w:t> </w:t>
      </w:r>
      <w:r>
        <w:rPr>
          <w:color w:val="231F20"/>
          <w:spacing w:val="-2"/>
          <w:sz w:val="22"/>
        </w:rPr>
        <w:t>operar</w:t>
      </w:r>
      <w:r>
        <w:rPr>
          <w:color w:val="231F20"/>
          <w:spacing w:val="-4"/>
          <w:sz w:val="22"/>
        </w:rPr>
        <w:t> </w:t>
      </w:r>
      <w:r>
        <w:rPr>
          <w:color w:val="231F20"/>
          <w:spacing w:val="-2"/>
          <w:sz w:val="22"/>
        </w:rPr>
        <w:t>el</w:t>
      </w:r>
      <w:r>
        <w:rPr>
          <w:color w:val="231F20"/>
          <w:spacing w:val="-5"/>
          <w:sz w:val="22"/>
        </w:rPr>
        <w:t> </w:t>
      </w:r>
      <w:r>
        <w:rPr>
          <w:color w:val="231F20"/>
          <w:spacing w:val="-2"/>
          <w:sz w:val="22"/>
        </w:rPr>
        <w:t>prep,</w:t>
      </w:r>
      <w:r>
        <w:rPr>
          <w:color w:val="231F20"/>
          <w:spacing w:val="-4"/>
          <w:sz w:val="22"/>
        </w:rPr>
        <w:t> </w:t>
      </w:r>
      <w:r>
        <w:rPr>
          <w:color w:val="231F20"/>
          <w:spacing w:val="-2"/>
          <w:sz w:val="22"/>
        </w:rPr>
        <w:t>y</w:t>
      </w:r>
      <w:r>
        <w:rPr>
          <w:color w:val="231F20"/>
          <w:spacing w:val="-4"/>
          <w:sz w:val="22"/>
        </w:rPr>
        <w:t> </w:t>
      </w:r>
      <w:r>
        <w:rPr>
          <w:color w:val="231F20"/>
          <w:spacing w:val="-2"/>
          <w:sz w:val="22"/>
        </w:rPr>
        <w:t>proporcionarán</w:t>
      </w:r>
      <w:r>
        <w:rPr>
          <w:color w:val="231F20"/>
          <w:spacing w:val="-4"/>
          <w:sz w:val="22"/>
        </w:rPr>
        <w:t> </w:t>
      </w:r>
      <w:r>
        <w:rPr>
          <w:color w:val="231F20"/>
          <w:spacing w:val="-2"/>
          <w:sz w:val="22"/>
        </w:rPr>
        <w:t>capacitación</w:t>
      </w:r>
      <w:r>
        <w:rPr>
          <w:color w:val="231F20"/>
          <w:spacing w:val="-4"/>
          <w:sz w:val="22"/>
        </w:rPr>
        <w:t> </w:t>
      </w:r>
      <w:r>
        <w:rPr>
          <w:color w:val="231F20"/>
          <w:spacing w:val="-2"/>
          <w:sz w:val="22"/>
        </w:rPr>
        <w:t>a</w:t>
      </w:r>
      <w:r>
        <w:rPr>
          <w:color w:val="231F20"/>
          <w:spacing w:val="-4"/>
          <w:sz w:val="22"/>
        </w:rPr>
        <w:t> </w:t>
      </w:r>
      <w:r>
        <w:rPr>
          <w:color w:val="231F20"/>
          <w:spacing w:val="-2"/>
          <w:sz w:val="22"/>
        </w:rPr>
        <w:t>todo</w:t>
      </w:r>
      <w:r>
        <w:rPr>
          <w:color w:val="231F20"/>
          <w:spacing w:val="-4"/>
          <w:sz w:val="22"/>
        </w:rPr>
        <w:t> </w:t>
      </w:r>
      <w:r>
        <w:rPr>
          <w:color w:val="231F20"/>
          <w:spacing w:val="-2"/>
          <w:sz w:val="22"/>
        </w:rPr>
        <w:t>el</w:t>
      </w:r>
      <w:r>
        <w:rPr>
          <w:color w:val="231F20"/>
          <w:spacing w:val="-4"/>
          <w:sz w:val="22"/>
        </w:rPr>
        <w:t> </w:t>
      </w:r>
      <w:r>
        <w:rPr>
          <w:color w:val="231F20"/>
          <w:spacing w:val="-2"/>
          <w:sz w:val="22"/>
        </w:rPr>
        <w:t>personal </w:t>
      </w:r>
      <w:r>
        <w:rPr>
          <w:color w:val="231F20"/>
          <w:sz w:val="22"/>
        </w:rPr>
        <w:t>o</w:t>
      </w:r>
      <w:r>
        <w:rPr>
          <w:color w:val="231F20"/>
          <w:spacing w:val="-7"/>
          <w:sz w:val="22"/>
        </w:rPr>
        <w:t> </w:t>
      </w:r>
      <w:r>
        <w:rPr>
          <w:color w:val="231F20"/>
          <w:sz w:val="22"/>
        </w:rPr>
        <w:t>las</w:t>
      </w:r>
      <w:r>
        <w:rPr>
          <w:color w:val="231F20"/>
          <w:spacing w:val="-7"/>
          <w:sz w:val="22"/>
        </w:rPr>
        <w:t> </w:t>
      </w:r>
      <w:r>
        <w:rPr>
          <w:color w:val="231F20"/>
          <w:sz w:val="22"/>
        </w:rPr>
        <w:t>prestadoras</w:t>
      </w:r>
      <w:r>
        <w:rPr>
          <w:color w:val="231F20"/>
          <w:spacing w:val="-7"/>
          <w:sz w:val="22"/>
        </w:rPr>
        <w:t> </w:t>
      </w:r>
      <w:r>
        <w:rPr>
          <w:color w:val="231F20"/>
          <w:sz w:val="22"/>
        </w:rPr>
        <w:t>y</w:t>
      </w:r>
      <w:r>
        <w:rPr>
          <w:color w:val="231F20"/>
          <w:spacing w:val="-7"/>
          <w:sz w:val="22"/>
        </w:rPr>
        <w:t> </w:t>
      </w:r>
      <w:r>
        <w:rPr>
          <w:color w:val="231F20"/>
          <w:sz w:val="22"/>
        </w:rPr>
        <w:t>los</w:t>
      </w:r>
      <w:r>
        <w:rPr>
          <w:color w:val="231F20"/>
          <w:spacing w:val="-7"/>
          <w:sz w:val="22"/>
        </w:rPr>
        <w:t> </w:t>
      </w:r>
      <w:r>
        <w:rPr>
          <w:color w:val="231F20"/>
          <w:sz w:val="22"/>
        </w:rPr>
        <w:t>prestadores</w:t>
      </w:r>
      <w:r>
        <w:rPr>
          <w:color w:val="231F20"/>
          <w:spacing w:val="-7"/>
          <w:sz w:val="22"/>
        </w:rPr>
        <w:t> </w:t>
      </w:r>
      <w:r>
        <w:rPr>
          <w:color w:val="231F20"/>
          <w:sz w:val="22"/>
        </w:rPr>
        <w:t>de</w:t>
      </w:r>
      <w:r>
        <w:rPr>
          <w:color w:val="231F20"/>
          <w:spacing w:val="-7"/>
          <w:sz w:val="22"/>
        </w:rPr>
        <w:t> </w:t>
      </w:r>
      <w:r>
        <w:rPr>
          <w:color w:val="231F20"/>
          <w:sz w:val="22"/>
        </w:rPr>
        <w:t>servicios</w:t>
      </w:r>
      <w:r>
        <w:rPr>
          <w:color w:val="231F20"/>
          <w:spacing w:val="-7"/>
          <w:sz w:val="22"/>
        </w:rPr>
        <w:t> </w:t>
      </w:r>
      <w:r>
        <w:rPr>
          <w:color w:val="231F20"/>
          <w:sz w:val="22"/>
        </w:rPr>
        <w:t>involucrados</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proceso</w:t>
      </w:r>
      <w:r>
        <w:rPr>
          <w:color w:val="231F20"/>
          <w:spacing w:val="-7"/>
          <w:sz w:val="22"/>
        </w:rPr>
        <w:t> </w:t>
      </w:r>
      <w:r>
        <w:rPr>
          <w:color w:val="231F20"/>
          <w:sz w:val="22"/>
        </w:rPr>
        <w:t>téc- nico operativo.</w:t>
      </w:r>
    </w:p>
    <w:p>
      <w:pPr>
        <w:pStyle w:val="ListParagraph"/>
        <w:numPr>
          <w:ilvl w:val="0"/>
          <w:numId w:val="313"/>
        </w:numPr>
        <w:tabs>
          <w:tab w:pos="1528" w:val="left" w:leader="none"/>
          <w:tab w:pos="1530" w:val="left" w:leader="none"/>
        </w:tabs>
        <w:spacing w:line="232" w:lineRule="auto" w:before="258" w:after="0"/>
        <w:ind w:left="1530" w:right="631" w:hanging="260"/>
        <w:jc w:val="both"/>
        <w:rPr>
          <w:sz w:val="22"/>
        </w:rPr>
      </w:pPr>
      <w:r>
        <w:rPr>
          <w:color w:val="231F20"/>
          <w:sz w:val="22"/>
        </w:rPr>
        <w:t>Las</w:t>
      </w:r>
      <w:r>
        <w:rPr>
          <w:color w:val="231F20"/>
          <w:spacing w:val="-13"/>
          <w:sz w:val="22"/>
        </w:rPr>
        <w:t> </w:t>
      </w:r>
      <w:r>
        <w:rPr>
          <w:color w:val="231F20"/>
          <w:sz w:val="22"/>
        </w:rPr>
        <w:t>personas</w:t>
      </w:r>
      <w:r>
        <w:rPr>
          <w:color w:val="231F20"/>
          <w:spacing w:val="-12"/>
          <w:sz w:val="22"/>
        </w:rPr>
        <w:t> </w:t>
      </w:r>
      <w:r>
        <w:rPr>
          <w:color w:val="231F20"/>
          <w:sz w:val="22"/>
        </w:rPr>
        <w:t>interesadas</w:t>
      </w:r>
      <w:r>
        <w:rPr>
          <w:color w:val="231F20"/>
          <w:spacing w:val="-13"/>
          <w:sz w:val="22"/>
        </w:rPr>
        <w:t> </w:t>
      </w:r>
      <w:r>
        <w:rPr>
          <w:color w:val="231F20"/>
          <w:sz w:val="22"/>
        </w:rPr>
        <w:t>en</w:t>
      </w:r>
      <w:r>
        <w:rPr>
          <w:color w:val="231F20"/>
          <w:spacing w:val="-12"/>
          <w:sz w:val="22"/>
        </w:rPr>
        <w:t> </w:t>
      </w:r>
      <w:r>
        <w:rPr>
          <w:color w:val="231F20"/>
          <w:sz w:val="22"/>
        </w:rPr>
        <w:t>desempeñar</w:t>
      </w:r>
      <w:r>
        <w:rPr>
          <w:color w:val="231F20"/>
          <w:spacing w:val="-13"/>
          <w:sz w:val="22"/>
        </w:rPr>
        <w:t> </w:t>
      </w:r>
      <w:r>
        <w:rPr>
          <w:color w:val="231F20"/>
          <w:sz w:val="22"/>
        </w:rPr>
        <w:t>las</w:t>
      </w:r>
      <w:r>
        <w:rPr>
          <w:color w:val="231F20"/>
          <w:spacing w:val="-12"/>
          <w:sz w:val="22"/>
        </w:rPr>
        <w:t> </w:t>
      </w:r>
      <w:r>
        <w:rPr>
          <w:color w:val="231F20"/>
          <w:sz w:val="22"/>
        </w:rPr>
        <w:t>actividades</w:t>
      </w:r>
      <w:r>
        <w:rPr>
          <w:color w:val="231F20"/>
          <w:spacing w:val="-13"/>
          <w:sz w:val="22"/>
        </w:rPr>
        <w:t> </w:t>
      </w:r>
      <w:r>
        <w:rPr>
          <w:color w:val="231F20"/>
          <w:sz w:val="22"/>
        </w:rPr>
        <w:t>establecidas</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3"/>
          <w:sz w:val="22"/>
        </w:rPr>
        <w:t> </w:t>
      </w:r>
      <w:r>
        <w:rPr>
          <w:color w:val="231F20"/>
          <w:sz w:val="22"/>
        </w:rPr>
        <w:t>pro- ceso técnico operativo para la implementación y operación del prep, deberán cumplir al menos, los requisitos siguientes:</w:t>
      </w:r>
    </w:p>
    <w:p>
      <w:pPr>
        <w:pStyle w:val="BodyText"/>
        <w:spacing w:before="2"/>
        <w:ind w:firstLine="0"/>
        <w:jc w:val="left"/>
      </w:pPr>
    </w:p>
    <w:p>
      <w:pPr>
        <w:pStyle w:val="ListParagraph"/>
        <w:numPr>
          <w:ilvl w:val="1"/>
          <w:numId w:val="313"/>
        </w:numPr>
        <w:tabs>
          <w:tab w:pos="1850" w:val="left" w:leader="none"/>
        </w:tabs>
        <w:spacing w:line="254" w:lineRule="auto" w:before="0" w:after="0"/>
        <w:ind w:left="1850" w:right="630" w:hanging="220"/>
        <w:jc w:val="left"/>
        <w:rPr>
          <w:sz w:val="20"/>
        </w:rPr>
      </w:pPr>
      <w:r>
        <w:rPr>
          <w:color w:val="231F20"/>
          <w:sz w:val="20"/>
        </w:rPr>
        <w:t>Tener la ciudadanía mexicana y tener el pleno ejercicio de sus derechos civiles y </w:t>
      </w:r>
      <w:r>
        <w:rPr>
          <w:color w:val="231F20"/>
          <w:spacing w:val="-2"/>
          <w:sz w:val="20"/>
        </w:rPr>
        <w:t>políticos;</w:t>
      </w:r>
    </w:p>
    <w:p>
      <w:pPr>
        <w:pStyle w:val="ListParagraph"/>
        <w:numPr>
          <w:ilvl w:val="1"/>
          <w:numId w:val="313"/>
        </w:numPr>
        <w:tabs>
          <w:tab w:pos="1850" w:val="left" w:leader="none"/>
        </w:tabs>
        <w:spacing w:line="254" w:lineRule="auto" w:before="3" w:after="0"/>
        <w:ind w:left="1850" w:right="631" w:hanging="220"/>
        <w:jc w:val="left"/>
        <w:rPr>
          <w:sz w:val="20"/>
        </w:rPr>
      </w:pPr>
      <w:r>
        <w:rPr>
          <w:color w:val="231F20"/>
          <w:sz w:val="20"/>
        </w:rPr>
        <w:t>Estar</w:t>
      </w:r>
      <w:r>
        <w:rPr>
          <w:color w:val="231F20"/>
          <w:spacing w:val="-8"/>
          <w:sz w:val="20"/>
        </w:rPr>
        <w:t> </w:t>
      </w:r>
      <w:r>
        <w:rPr>
          <w:color w:val="231F20"/>
          <w:sz w:val="20"/>
        </w:rPr>
        <w:t>inscrito</w:t>
      </w:r>
      <w:r>
        <w:rPr>
          <w:color w:val="231F20"/>
          <w:spacing w:val="-8"/>
          <w:sz w:val="20"/>
        </w:rPr>
        <w:t> </w:t>
      </w:r>
      <w:r>
        <w:rPr>
          <w:color w:val="231F20"/>
          <w:sz w:val="20"/>
        </w:rPr>
        <w:t>en</w:t>
      </w:r>
      <w:r>
        <w:rPr>
          <w:color w:val="231F20"/>
          <w:spacing w:val="-8"/>
          <w:sz w:val="20"/>
        </w:rPr>
        <w:t> </w:t>
      </w:r>
      <w:r>
        <w:rPr>
          <w:color w:val="231F20"/>
          <w:sz w:val="20"/>
        </w:rPr>
        <w:t>el</w:t>
      </w:r>
      <w:r>
        <w:rPr>
          <w:color w:val="231F20"/>
          <w:spacing w:val="-8"/>
          <w:sz w:val="20"/>
        </w:rPr>
        <w:t> </w:t>
      </w:r>
      <w:r>
        <w:rPr>
          <w:color w:val="231F20"/>
          <w:sz w:val="20"/>
        </w:rPr>
        <w:t>Registro</w:t>
      </w:r>
      <w:r>
        <w:rPr>
          <w:color w:val="231F20"/>
          <w:spacing w:val="-8"/>
          <w:sz w:val="20"/>
        </w:rPr>
        <w:t> </w:t>
      </w:r>
      <w:r>
        <w:rPr>
          <w:color w:val="231F20"/>
          <w:sz w:val="20"/>
        </w:rPr>
        <w:t>Federal</w:t>
      </w:r>
      <w:r>
        <w:rPr>
          <w:color w:val="231F20"/>
          <w:spacing w:val="-8"/>
          <w:sz w:val="20"/>
        </w:rPr>
        <w:t> </w:t>
      </w:r>
      <w:r>
        <w:rPr>
          <w:color w:val="231F20"/>
          <w:sz w:val="20"/>
        </w:rPr>
        <w:t>de</w:t>
      </w:r>
      <w:r>
        <w:rPr>
          <w:color w:val="231F20"/>
          <w:spacing w:val="-8"/>
          <w:sz w:val="20"/>
        </w:rPr>
        <w:t> </w:t>
      </w:r>
      <w:r>
        <w:rPr>
          <w:color w:val="231F20"/>
          <w:sz w:val="20"/>
        </w:rPr>
        <w:t>Electores</w:t>
      </w:r>
      <w:r>
        <w:rPr>
          <w:color w:val="231F20"/>
          <w:spacing w:val="-8"/>
          <w:sz w:val="20"/>
        </w:rPr>
        <w:t> </w:t>
      </w:r>
      <w:r>
        <w:rPr>
          <w:color w:val="231F20"/>
          <w:sz w:val="20"/>
        </w:rPr>
        <w:t>y</w:t>
      </w:r>
      <w:r>
        <w:rPr>
          <w:color w:val="231F20"/>
          <w:spacing w:val="-8"/>
          <w:sz w:val="20"/>
        </w:rPr>
        <w:t> </w:t>
      </w:r>
      <w:r>
        <w:rPr>
          <w:color w:val="231F20"/>
          <w:sz w:val="20"/>
        </w:rPr>
        <w:t>contar</w:t>
      </w:r>
      <w:r>
        <w:rPr>
          <w:color w:val="231F20"/>
          <w:spacing w:val="-8"/>
          <w:sz w:val="20"/>
        </w:rPr>
        <w:t> </w:t>
      </w:r>
      <w:r>
        <w:rPr>
          <w:color w:val="231F20"/>
          <w:sz w:val="20"/>
        </w:rPr>
        <w:t>con</w:t>
      </w:r>
      <w:r>
        <w:rPr>
          <w:color w:val="231F20"/>
          <w:spacing w:val="-8"/>
          <w:sz w:val="20"/>
        </w:rPr>
        <w:t> </w:t>
      </w:r>
      <w:r>
        <w:rPr>
          <w:color w:val="231F20"/>
          <w:sz w:val="20"/>
        </w:rPr>
        <w:t>credencial</w:t>
      </w:r>
      <w:r>
        <w:rPr>
          <w:color w:val="231F20"/>
          <w:spacing w:val="-8"/>
          <w:sz w:val="20"/>
        </w:rPr>
        <w:t> </w:t>
      </w:r>
      <w:r>
        <w:rPr>
          <w:color w:val="231F20"/>
          <w:sz w:val="20"/>
        </w:rPr>
        <w:t>para</w:t>
      </w:r>
      <w:r>
        <w:rPr>
          <w:color w:val="231F20"/>
          <w:spacing w:val="-8"/>
          <w:sz w:val="20"/>
        </w:rPr>
        <w:t> </w:t>
      </w:r>
      <w:r>
        <w:rPr>
          <w:color w:val="231F20"/>
          <w:sz w:val="20"/>
        </w:rPr>
        <w:t>votar </w:t>
      </w:r>
      <w:r>
        <w:rPr>
          <w:color w:val="231F20"/>
          <w:spacing w:val="-2"/>
          <w:sz w:val="20"/>
        </w:rPr>
        <w:t>vigente;</w:t>
      </w:r>
    </w:p>
    <w:p>
      <w:pPr>
        <w:pStyle w:val="ListParagraph"/>
        <w:numPr>
          <w:ilvl w:val="1"/>
          <w:numId w:val="313"/>
        </w:numPr>
        <w:tabs>
          <w:tab w:pos="1850" w:val="left" w:leader="none"/>
        </w:tabs>
        <w:spacing w:line="254" w:lineRule="auto" w:before="2" w:after="0"/>
        <w:ind w:left="1850" w:right="631" w:hanging="200"/>
        <w:jc w:val="left"/>
        <w:rPr>
          <w:sz w:val="20"/>
        </w:rPr>
      </w:pPr>
      <w:r>
        <w:rPr>
          <w:color w:val="231F20"/>
          <w:spacing w:val="-2"/>
          <w:sz w:val="20"/>
        </w:rPr>
        <w:t>No</w:t>
      </w:r>
      <w:r>
        <w:rPr>
          <w:color w:val="231F20"/>
          <w:spacing w:val="-3"/>
          <w:sz w:val="20"/>
        </w:rPr>
        <w:t> </w:t>
      </w:r>
      <w:r>
        <w:rPr>
          <w:color w:val="231F20"/>
          <w:spacing w:val="-2"/>
          <w:sz w:val="20"/>
        </w:rPr>
        <w:t>haber</w:t>
      </w:r>
      <w:r>
        <w:rPr>
          <w:color w:val="231F20"/>
          <w:spacing w:val="-3"/>
          <w:sz w:val="20"/>
        </w:rPr>
        <w:t> </w:t>
      </w:r>
      <w:r>
        <w:rPr>
          <w:color w:val="231F20"/>
          <w:spacing w:val="-2"/>
          <w:sz w:val="20"/>
        </w:rPr>
        <w:t>sido</w:t>
      </w:r>
      <w:r>
        <w:rPr>
          <w:color w:val="231F20"/>
          <w:spacing w:val="-3"/>
          <w:sz w:val="20"/>
        </w:rPr>
        <w:t> </w:t>
      </w:r>
      <w:r>
        <w:rPr>
          <w:color w:val="231F20"/>
          <w:spacing w:val="-2"/>
          <w:sz w:val="20"/>
        </w:rPr>
        <w:t>registrado</w:t>
      </w:r>
      <w:r>
        <w:rPr>
          <w:color w:val="231F20"/>
          <w:spacing w:val="-3"/>
          <w:sz w:val="20"/>
        </w:rPr>
        <w:t> </w:t>
      </w:r>
      <w:r>
        <w:rPr>
          <w:color w:val="231F20"/>
          <w:spacing w:val="-2"/>
          <w:sz w:val="20"/>
        </w:rPr>
        <w:t>como</w:t>
      </w:r>
      <w:r>
        <w:rPr>
          <w:color w:val="231F20"/>
          <w:spacing w:val="-3"/>
          <w:sz w:val="20"/>
        </w:rPr>
        <w:t> </w:t>
      </w:r>
      <w:r>
        <w:rPr>
          <w:color w:val="231F20"/>
          <w:spacing w:val="-2"/>
          <w:sz w:val="20"/>
        </w:rPr>
        <w:t>candidata</w:t>
      </w:r>
      <w:r>
        <w:rPr>
          <w:color w:val="231F20"/>
          <w:spacing w:val="-3"/>
          <w:sz w:val="20"/>
        </w:rPr>
        <w:t> </w:t>
      </w:r>
      <w:r>
        <w:rPr>
          <w:color w:val="231F20"/>
          <w:spacing w:val="-2"/>
          <w:sz w:val="20"/>
        </w:rPr>
        <w:t>o</w:t>
      </w:r>
      <w:r>
        <w:rPr>
          <w:color w:val="231F20"/>
          <w:spacing w:val="-3"/>
          <w:sz w:val="20"/>
        </w:rPr>
        <w:t> </w:t>
      </w:r>
      <w:r>
        <w:rPr>
          <w:color w:val="231F20"/>
          <w:spacing w:val="-2"/>
          <w:sz w:val="20"/>
        </w:rPr>
        <w:t>candidato</w:t>
      </w:r>
      <w:r>
        <w:rPr>
          <w:color w:val="231F20"/>
          <w:spacing w:val="-3"/>
          <w:sz w:val="20"/>
        </w:rPr>
        <w:t> </w:t>
      </w:r>
      <w:r>
        <w:rPr>
          <w:color w:val="231F20"/>
          <w:spacing w:val="-2"/>
          <w:sz w:val="20"/>
        </w:rPr>
        <w:t>ni</w:t>
      </w:r>
      <w:r>
        <w:rPr>
          <w:color w:val="231F20"/>
          <w:spacing w:val="-3"/>
          <w:sz w:val="20"/>
        </w:rPr>
        <w:t> </w:t>
      </w:r>
      <w:r>
        <w:rPr>
          <w:color w:val="231F20"/>
          <w:spacing w:val="-2"/>
          <w:sz w:val="20"/>
        </w:rPr>
        <w:t>haber</w:t>
      </w:r>
      <w:r>
        <w:rPr>
          <w:color w:val="231F20"/>
          <w:spacing w:val="-3"/>
          <w:sz w:val="20"/>
        </w:rPr>
        <w:t> </w:t>
      </w:r>
      <w:r>
        <w:rPr>
          <w:color w:val="231F20"/>
          <w:spacing w:val="-2"/>
          <w:sz w:val="20"/>
        </w:rPr>
        <w:t>desempeñado</w:t>
      </w:r>
      <w:r>
        <w:rPr>
          <w:color w:val="231F20"/>
          <w:spacing w:val="-3"/>
          <w:sz w:val="20"/>
        </w:rPr>
        <w:t> </w:t>
      </w:r>
      <w:r>
        <w:rPr>
          <w:color w:val="231F20"/>
          <w:spacing w:val="-2"/>
          <w:sz w:val="20"/>
        </w:rPr>
        <w:t>cargo </w:t>
      </w:r>
      <w:r>
        <w:rPr>
          <w:color w:val="231F20"/>
          <w:sz w:val="20"/>
        </w:rPr>
        <w:t>alguno de elección popular en los cuatro años anteriores a la designación;</w:t>
      </w:r>
    </w:p>
    <w:p>
      <w:pPr>
        <w:pStyle w:val="ListParagraph"/>
        <w:numPr>
          <w:ilvl w:val="1"/>
          <w:numId w:val="313"/>
        </w:numPr>
        <w:tabs>
          <w:tab w:pos="1850" w:val="left" w:leader="none"/>
        </w:tabs>
        <w:spacing w:line="254" w:lineRule="auto" w:before="3" w:after="0"/>
        <w:ind w:left="1850" w:right="629" w:hanging="220"/>
        <w:jc w:val="left"/>
        <w:rPr>
          <w:sz w:val="20"/>
        </w:rPr>
      </w:pPr>
      <w:r>
        <w:rPr>
          <w:color w:val="231F20"/>
          <w:sz w:val="20"/>
        </w:rPr>
        <w:t>No</w:t>
      </w:r>
      <w:r>
        <w:rPr>
          <w:color w:val="231F20"/>
          <w:spacing w:val="-9"/>
          <w:sz w:val="20"/>
        </w:rPr>
        <w:t> </w:t>
      </w:r>
      <w:r>
        <w:rPr>
          <w:color w:val="231F20"/>
          <w:sz w:val="20"/>
        </w:rPr>
        <w:t>ser</w:t>
      </w:r>
      <w:r>
        <w:rPr>
          <w:color w:val="231F20"/>
          <w:spacing w:val="-9"/>
          <w:sz w:val="20"/>
        </w:rPr>
        <w:t> </w:t>
      </w:r>
      <w:r>
        <w:rPr>
          <w:color w:val="231F20"/>
          <w:sz w:val="20"/>
        </w:rPr>
        <w:t>ni</w:t>
      </w:r>
      <w:r>
        <w:rPr>
          <w:color w:val="231F20"/>
          <w:spacing w:val="-9"/>
          <w:sz w:val="20"/>
        </w:rPr>
        <w:t> </w:t>
      </w:r>
      <w:r>
        <w:rPr>
          <w:color w:val="231F20"/>
          <w:sz w:val="20"/>
        </w:rPr>
        <w:t>haber</w:t>
      </w:r>
      <w:r>
        <w:rPr>
          <w:color w:val="231F20"/>
          <w:spacing w:val="-9"/>
          <w:sz w:val="20"/>
        </w:rPr>
        <w:t> </w:t>
      </w:r>
      <w:r>
        <w:rPr>
          <w:color w:val="231F20"/>
          <w:sz w:val="20"/>
        </w:rPr>
        <w:t>sido</w:t>
      </w:r>
      <w:r>
        <w:rPr>
          <w:color w:val="231F20"/>
          <w:spacing w:val="-9"/>
          <w:sz w:val="20"/>
        </w:rPr>
        <w:t> </w:t>
      </w:r>
      <w:r>
        <w:rPr>
          <w:color w:val="231F20"/>
          <w:sz w:val="20"/>
        </w:rPr>
        <w:t>miembro</w:t>
      </w:r>
      <w:r>
        <w:rPr>
          <w:color w:val="231F20"/>
          <w:spacing w:val="-9"/>
          <w:sz w:val="20"/>
        </w:rPr>
        <w:t> </w:t>
      </w:r>
      <w:r>
        <w:rPr>
          <w:color w:val="231F20"/>
          <w:sz w:val="20"/>
        </w:rPr>
        <w:t>de</w:t>
      </w:r>
      <w:r>
        <w:rPr>
          <w:color w:val="231F20"/>
          <w:spacing w:val="-9"/>
          <w:sz w:val="20"/>
        </w:rPr>
        <w:t> </w:t>
      </w:r>
      <w:r>
        <w:rPr>
          <w:color w:val="231F20"/>
          <w:sz w:val="20"/>
        </w:rPr>
        <w:t>dirigencias</w:t>
      </w:r>
      <w:r>
        <w:rPr>
          <w:color w:val="231F20"/>
          <w:spacing w:val="-9"/>
          <w:sz w:val="20"/>
        </w:rPr>
        <w:t> </w:t>
      </w:r>
      <w:r>
        <w:rPr>
          <w:color w:val="231F20"/>
          <w:sz w:val="20"/>
        </w:rPr>
        <w:t>nacionales,</w:t>
      </w:r>
      <w:r>
        <w:rPr>
          <w:color w:val="231F20"/>
          <w:spacing w:val="-9"/>
          <w:sz w:val="20"/>
        </w:rPr>
        <w:t> </w:t>
      </w:r>
      <w:r>
        <w:rPr>
          <w:color w:val="231F20"/>
          <w:sz w:val="20"/>
        </w:rPr>
        <w:t>estatales</w:t>
      </w:r>
      <w:r>
        <w:rPr>
          <w:color w:val="231F20"/>
          <w:spacing w:val="-9"/>
          <w:sz w:val="20"/>
        </w:rPr>
        <w:t> </w:t>
      </w:r>
      <w:r>
        <w:rPr>
          <w:color w:val="231F20"/>
          <w:sz w:val="20"/>
        </w:rPr>
        <w:t>o</w:t>
      </w:r>
      <w:r>
        <w:rPr>
          <w:color w:val="231F20"/>
          <w:spacing w:val="-9"/>
          <w:sz w:val="20"/>
        </w:rPr>
        <w:t> </w:t>
      </w:r>
      <w:r>
        <w:rPr>
          <w:color w:val="231F20"/>
          <w:sz w:val="20"/>
        </w:rPr>
        <w:t>municipales</w:t>
      </w:r>
      <w:r>
        <w:rPr>
          <w:color w:val="231F20"/>
          <w:spacing w:val="-9"/>
          <w:sz w:val="20"/>
        </w:rPr>
        <w:t> </w:t>
      </w:r>
      <w:r>
        <w:rPr>
          <w:color w:val="231F20"/>
          <w:sz w:val="20"/>
        </w:rPr>
        <w:t>de partido político alguno en los últimos cuatro años, y</w:t>
      </w:r>
    </w:p>
    <w:p>
      <w:pPr>
        <w:spacing w:after="0" w:line="254" w:lineRule="auto"/>
        <w:jc w:val="left"/>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13"/>
        </w:numPr>
        <w:tabs>
          <w:tab w:pos="2133" w:val="left" w:leader="none"/>
        </w:tabs>
        <w:spacing w:line="254" w:lineRule="auto" w:before="0" w:after="0"/>
        <w:ind w:left="2133" w:right="347" w:hanging="220"/>
        <w:jc w:val="both"/>
        <w:rPr>
          <w:sz w:val="20"/>
        </w:rPr>
      </w:pPr>
      <w:r>
        <w:rPr>
          <w:color w:val="231F20"/>
          <w:sz w:val="20"/>
        </w:rPr>
        <w:t>No ser consejera o consejero propietario o suplente, de algún consejo electoral local, distrital, estatal o municipal.</w:t>
      </w:r>
    </w:p>
    <w:p>
      <w:pPr>
        <w:pStyle w:val="BodyText"/>
        <w:spacing w:before="6"/>
        <w:ind w:firstLine="0"/>
        <w:jc w:val="left"/>
        <w:rPr>
          <w:sz w:val="20"/>
        </w:rPr>
      </w:pPr>
    </w:p>
    <w:p>
      <w:pPr>
        <w:pStyle w:val="ListParagraph"/>
        <w:numPr>
          <w:ilvl w:val="0"/>
          <w:numId w:val="308"/>
        </w:numPr>
        <w:tabs>
          <w:tab w:pos="1811" w:val="left" w:leader="none"/>
          <w:tab w:pos="1813" w:val="left" w:leader="none"/>
        </w:tabs>
        <w:spacing w:line="232" w:lineRule="auto" w:before="0" w:after="0"/>
        <w:ind w:left="1813" w:right="346" w:hanging="260"/>
        <w:jc w:val="both"/>
        <w:rPr>
          <w:sz w:val="22"/>
        </w:rPr>
      </w:pPr>
      <w:r>
        <w:rPr>
          <w:color w:val="231F20"/>
          <w:sz w:val="22"/>
        </w:rPr>
        <w:t>Los</w:t>
      </w:r>
      <w:r>
        <w:rPr>
          <w:color w:val="231F20"/>
          <w:spacing w:val="-13"/>
          <w:sz w:val="22"/>
        </w:rPr>
        <w:t> </w:t>
      </w:r>
      <w:r>
        <w:rPr>
          <w:color w:val="231F20"/>
          <w:sz w:val="22"/>
        </w:rPr>
        <w:t>roles</w:t>
      </w:r>
      <w:r>
        <w:rPr>
          <w:color w:val="231F20"/>
          <w:spacing w:val="-12"/>
          <w:sz w:val="22"/>
        </w:rPr>
        <w:t> </w:t>
      </w:r>
      <w:r>
        <w:rPr>
          <w:color w:val="231F20"/>
          <w:sz w:val="22"/>
        </w:rPr>
        <w:t>que</w:t>
      </w:r>
      <w:r>
        <w:rPr>
          <w:color w:val="231F20"/>
          <w:spacing w:val="-13"/>
          <w:sz w:val="22"/>
        </w:rPr>
        <w:t> </w:t>
      </w:r>
      <w:r>
        <w:rPr>
          <w:color w:val="231F20"/>
          <w:sz w:val="22"/>
        </w:rPr>
        <w:t>deben</w:t>
      </w:r>
      <w:r>
        <w:rPr>
          <w:color w:val="231F20"/>
          <w:spacing w:val="-12"/>
          <w:sz w:val="22"/>
        </w:rPr>
        <w:t> </w:t>
      </w:r>
      <w:r>
        <w:rPr>
          <w:color w:val="231F20"/>
          <w:sz w:val="22"/>
        </w:rPr>
        <w:t>considerarse</w:t>
      </w:r>
      <w:r>
        <w:rPr>
          <w:color w:val="231F20"/>
          <w:spacing w:val="-13"/>
          <w:sz w:val="22"/>
        </w:rPr>
        <w:t> </w:t>
      </w:r>
      <w:r>
        <w:rPr>
          <w:color w:val="231F20"/>
          <w:sz w:val="22"/>
        </w:rPr>
        <w:t>estarán</w:t>
      </w:r>
      <w:r>
        <w:rPr>
          <w:color w:val="231F20"/>
          <w:spacing w:val="-12"/>
          <w:sz w:val="22"/>
        </w:rPr>
        <w:t> </w:t>
      </w:r>
      <w:r>
        <w:rPr>
          <w:color w:val="231F20"/>
          <w:sz w:val="22"/>
        </w:rPr>
        <w:t>determinados</w:t>
      </w:r>
      <w:r>
        <w:rPr>
          <w:color w:val="231F20"/>
          <w:spacing w:val="-13"/>
          <w:sz w:val="22"/>
        </w:rPr>
        <w:t> </w:t>
      </w:r>
      <w:r>
        <w:rPr>
          <w:color w:val="231F20"/>
          <w:sz w:val="22"/>
        </w:rPr>
        <w:t>en</w:t>
      </w:r>
      <w:r>
        <w:rPr>
          <w:color w:val="231F20"/>
          <w:spacing w:val="-12"/>
          <w:sz w:val="22"/>
        </w:rPr>
        <w:t> </w:t>
      </w:r>
      <w:r>
        <w:rPr>
          <w:color w:val="231F20"/>
          <w:sz w:val="22"/>
        </w:rPr>
        <w:t>función</w:t>
      </w:r>
      <w:r>
        <w:rPr>
          <w:color w:val="231F20"/>
          <w:spacing w:val="-12"/>
          <w:sz w:val="22"/>
        </w:rPr>
        <w:t> </w:t>
      </w:r>
      <w:r>
        <w:rPr>
          <w:color w:val="231F20"/>
          <w:sz w:val="22"/>
        </w:rPr>
        <w:t>del</w:t>
      </w:r>
      <w:r>
        <w:rPr>
          <w:color w:val="231F20"/>
          <w:spacing w:val="-13"/>
          <w:sz w:val="22"/>
        </w:rPr>
        <w:t> </w:t>
      </w:r>
      <w:r>
        <w:rPr>
          <w:color w:val="231F20"/>
          <w:sz w:val="22"/>
        </w:rPr>
        <w:t>proceso técnico operativo, con el objeto de que se ejecute de forma ágil y constante, garantizando</w:t>
      </w:r>
      <w:r>
        <w:rPr>
          <w:color w:val="231F20"/>
          <w:spacing w:val="-8"/>
          <w:sz w:val="22"/>
        </w:rPr>
        <w:t> </w:t>
      </w:r>
      <w:r>
        <w:rPr>
          <w:color w:val="231F20"/>
          <w:sz w:val="22"/>
        </w:rPr>
        <w:t>la</w:t>
      </w:r>
      <w:r>
        <w:rPr>
          <w:color w:val="231F20"/>
          <w:spacing w:val="-9"/>
          <w:sz w:val="22"/>
        </w:rPr>
        <w:t> </w:t>
      </w:r>
      <w:r>
        <w:rPr>
          <w:color w:val="231F20"/>
          <w:sz w:val="22"/>
        </w:rPr>
        <w:t>publicación</w:t>
      </w:r>
      <w:r>
        <w:rPr>
          <w:color w:val="231F20"/>
          <w:spacing w:val="-9"/>
          <w:sz w:val="22"/>
        </w:rPr>
        <w:t> </w:t>
      </w:r>
      <w:r>
        <w:rPr>
          <w:color w:val="231F20"/>
          <w:sz w:val="22"/>
        </w:rPr>
        <w:t>de</w:t>
      </w:r>
      <w:r>
        <w:rPr>
          <w:color w:val="231F20"/>
          <w:spacing w:val="-9"/>
          <w:sz w:val="22"/>
        </w:rPr>
        <w:t> </w:t>
      </w:r>
      <w:r>
        <w:rPr>
          <w:color w:val="231F20"/>
          <w:sz w:val="22"/>
        </w:rPr>
        <w:t>resultados</w:t>
      </w:r>
      <w:r>
        <w:rPr>
          <w:color w:val="231F20"/>
          <w:spacing w:val="-8"/>
          <w:sz w:val="22"/>
        </w:rPr>
        <w:t> </w:t>
      </w:r>
      <w:r>
        <w:rPr>
          <w:color w:val="231F20"/>
          <w:sz w:val="22"/>
        </w:rPr>
        <w:t>preliminares</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brevedad.</w:t>
      </w:r>
      <w:r>
        <w:rPr>
          <w:color w:val="231F20"/>
          <w:spacing w:val="-9"/>
          <w:sz w:val="22"/>
        </w:rPr>
        <w:t> </w:t>
      </w:r>
      <w:r>
        <w:rPr>
          <w:color w:val="231F20"/>
          <w:sz w:val="22"/>
        </w:rPr>
        <w:t>Los</w:t>
      </w:r>
      <w:r>
        <w:rPr>
          <w:color w:val="231F20"/>
          <w:spacing w:val="-8"/>
          <w:sz w:val="22"/>
        </w:rPr>
        <w:t> </w:t>
      </w:r>
      <w:r>
        <w:rPr>
          <w:color w:val="231F20"/>
          <w:sz w:val="22"/>
        </w:rPr>
        <w:t>roles para la ejecución del proceso técnico operativo se precisan en el Anexo 13 de este Reglamento.</w:t>
      </w:r>
    </w:p>
    <w:p>
      <w:pPr>
        <w:pStyle w:val="Heading2"/>
        <w:spacing w:before="232"/>
        <w:ind w:left="1133"/>
      </w:pPr>
      <w:r>
        <w:rPr>
          <w:color w:val="231F20"/>
        </w:rPr>
        <w:t>Artículo</w:t>
      </w:r>
      <w:r>
        <w:rPr>
          <w:color w:val="231F20"/>
          <w:spacing w:val="-8"/>
        </w:rPr>
        <w:t> </w:t>
      </w:r>
      <w:r>
        <w:rPr>
          <w:color w:val="231F20"/>
          <w:spacing w:val="-4"/>
        </w:rPr>
        <w:t>352.</w:t>
      </w:r>
    </w:p>
    <w:p>
      <w:pPr>
        <w:pStyle w:val="ListParagraph"/>
        <w:numPr>
          <w:ilvl w:val="0"/>
          <w:numId w:val="314"/>
        </w:numPr>
        <w:tabs>
          <w:tab w:pos="1811" w:val="left" w:leader="none"/>
          <w:tab w:pos="1813" w:val="left" w:leader="none"/>
        </w:tabs>
        <w:spacing w:line="235" w:lineRule="auto" w:before="254" w:after="0"/>
        <w:ind w:left="1813" w:right="348" w:hanging="260"/>
        <w:jc w:val="both"/>
        <w:rPr>
          <w:sz w:val="22"/>
        </w:rPr>
      </w:pPr>
      <w:r>
        <w:rPr>
          <w:color w:val="231F20"/>
          <w:spacing w:val="-2"/>
          <w:sz w:val="22"/>
        </w:rPr>
        <w:t>Todo</w:t>
      </w:r>
      <w:r>
        <w:rPr>
          <w:color w:val="231F20"/>
          <w:spacing w:val="-5"/>
          <w:sz w:val="22"/>
        </w:rPr>
        <w:t> </w:t>
      </w:r>
      <w:r>
        <w:rPr>
          <w:color w:val="231F20"/>
          <w:spacing w:val="-2"/>
          <w:sz w:val="22"/>
        </w:rPr>
        <w:t>el</w:t>
      </w:r>
      <w:r>
        <w:rPr>
          <w:color w:val="231F20"/>
          <w:spacing w:val="-5"/>
          <w:sz w:val="22"/>
        </w:rPr>
        <w:t> </w:t>
      </w:r>
      <w:r>
        <w:rPr>
          <w:color w:val="231F20"/>
          <w:spacing w:val="-2"/>
          <w:sz w:val="22"/>
        </w:rPr>
        <w:t>personal,</w:t>
      </w:r>
      <w:r>
        <w:rPr>
          <w:color w:val="231F20"/>
          <w:spacing w:val="-3"/>
          <w:sz w:val="22"/>
        </w:rPr>
        <w:t> </w:t>
      </w:r>
      <w:r>
        <w:rPr>
          <w:color w:val="231F20"/>
          <w:spacing w:val="-2"/>
          <w:sz w:val="22"/>
        </w:rPr>
        <w:t>prestadoras</w:t>
      </w:r>
      <w:r>
        <w:rPr>
          <w:color w:val="231F20"/>
          <w:spacing w:val="-5"/>
          <w:sz w:val="22"/>
        </w:rPr>
        <w:t> </w:t>
      </w:r>
      <w:r>
        <w:rPr>
          <w:color w:val="231F20"/>
          <w:spacing w:val="-2"/>
          <w:sz w:val="22"/>
        </w:rPr>
        <w:t>y</w:t>
      </w:r>
      <w:r>
        <w:rPr>
          <w:color w:val="231F20"/>
          <w:spacing w:val="-5"/>
          <w:sz w:val="22"/>
        </w:rPr>
        <w:t> </w:t>
      </w:r>
      <w:r>
        <w:rPr>
          <w:color w:val="231F20"/>
          <w:spacing w:val="-2"/>
          <w:sz w:val="22"/>
        </w:rPr>
        <w:t>prestadores</w:t>
      </w:r>
      <w:r>
        <w:rPr>
          <w:color w:val="231F20"/>
          <w:spacing w:val="-5"/>
          <w:sz w:val="22"/>
        </w:rPr>
        <w:t> </w:t>
      </w:r>
      <w:r>
        <w:rPr>
          <w:color w:val="231F20"/>
          <w:spacing w:val="-2"/>
          <w:sz w:val="22"/>
        </w:rPr>
        <w:t>de</w:t>
      </w:r>
      <w:r>
        <w:rPr>
          <w:color w:val="231F20"/>
          <w:spacing w:val="-5"/>
          <w:sz w:val="22"/>
        </w:rPr>
        <w:t> </w:t>
      </w:r>
      <w:r>
        <w:rPr>
          <w:color w:val="231F20"/>
          <w:spacing w:val="-2"/>
          <w:sz w:val="22"/>
        </w:rPr>
        <w:t>servicios</w:t>
      </w:r>
      <w:r>
        <w:rPr>
          <w:color w:val="231F20"/>
          <w:spacing w:val="-5"/>
          <w:sz w:val="22"/>
        </w:rPr>
        <w:t> </w:t>
      </w:r>
      <w:r>
        <w:rPr>
          <w:color w:val="231F20"/>
          <w:spacing w:val="-2"/>
          <w:sz w:val="22"/>
        </w:rPr>
        <w:t>involucrados</w:t>
      </w:r>
      <w:r>
        <w:rPr>
          <w:color w:val="231F20"/>
          <w:spacing w:val="-5"/>
          <w:sz w:val="22"/>
        </w:rPr>
        <w:t> </w:t>
      </w:r>
      <w:r>
        <w:rPr>
          <w:color w:val="231F20"/>
          <w:spacing w:val="-2"/>
          <w:sz w:val="22"/>
        </w:rPr>
        <w:t>en</w:t>
      </w:r>
      <w:r>
        <w:rPr>
          <w:color w:val="231F20"/>
          <w:spacing w:val="-5"/>
          <w:sz w:val="22"/>
        </w:rPr>
        <w:t> </w:t>
      </w:r>
      <w:r>
        <w:rPr>
          <w:color w:val="231F20"/>
          <w:spacing w:val="-2"/>
          <w:sz w:val="22"/>
        </w:rPr>
        <w:t>el</w:t>
      </w:r>
      <w:r>
        <w:rPr>
          <w:color w:val="231F20"/>
          <w:spacing w:val="-5"/>
          <w:sz w:val="22"/>
        </w:rPr>
        <w:t> </w:t>
      </w:r>
      <w:r>
        <w:rPr>
          <w:color w:val="231F20"/>
          <w:spacing w:val="-2"/>
          <w:sz w:val="22"/>
        </w:rPr>
        <w:t>pro- </w:t>
      </w:r>
      <w:r>
        <w:rPr>
          <w:color w:val="231F20"/>
          <w:sz w:val="22"/>
        </w:rPr>
        <w:t>ceso técnico operativo para la implementación y operación del prep, deberá recibir capacitación en los siguientes temas:</w:t>
      </w:r>
    </w:p>
    <w:p>
      <w:pPr>
        <w:pStyle w:val="BodyText"/>
        <w:spacing w:before="9"/>
        <w:ind w:firstLine="0"/>
        <w:jc w:val="left"/>
      </w:pPr>
    </w:p>
    <w:p>
      <w:pPr>
        <w:pStyle w:val="ListParagraph"/>
        <w:numPr>
          <w:ilvl w:val="1"/>
          <w:numId w:val="314"/>
        </w:numPr>
        <w:tabs>
          <w:tab w:pos="2132" w:val="left" w:leader="none"/>
        </w:tabs>
        <w:spacing w:line="240" w:lineRule="auto" w:before="0" w:after="0"/>
        <w:ind w:left="2132" w:right="0" w:hanging="219"/>
        <w:jc w:val="left"/>
        <w:rPr>
          <w:sz w:val="20"/>
        </w:rPr>
      </w:pPr>
      <w:r>
        <w:rPr>
          <w:color w:val="231F20"/>
          <w:sz w:val="20"/>
        </w:rPr>
        <w:t>Inducción</w:t>
      </w:r>
      <w:r>
        <w:rPr>
          <w:color w:val="231F20"/>
          <w:spacing w:val="-1"/>
          <w:sz w:val="20"/>
        </w:rPr>
        <w:t> </w:t>
      </w:r>
      <w:r>
        <w:rPr>
          <w:color w:val="231F20"/>
          <w:sz w:val="20"/>
        </w:rPr>
        <w:t>al</w:t>
      </w:r>
      <w:r>
        <w:rPr>
          <w:color w:val="231F20"/>
          <w:spacing w:val="-1"/>
          <w:sz w:val="20"/>
        </w:rPr>
        <w:t> </w:t>
      </w:r>
      <w:r>
        <w:rPr>
          <w:color w:val="231F20"/>
          <w:sz w:val="20"/>
        </w:rPr>
        <w:t>Instituto</w:t>
      </w:r>
      <w:r>
        <w:rPr>
          <w:color w:val="231F20"/>
          <w:spacing w:val="-1"/>
          <w:sz w:val="20"/>
        </w:rPr>
        <w:t> </w:t>
      </w:r>
      <w:r>
        <w:rPr>
          <w:color w:val="231F20"/>
          <w:sz w:val="20"/>
        </w:rPr>
        <w:t>u opl, según </w:t>
      </w:r>
      <w:r>
        <w:rPr>
          <w:color w:val="231F20"/>
          <w:spacing w:val="-2"/>
          <w:sz w:val="20"/>
        </w:rPr>
        <w:t>corresponda;</w:t>
      </w:r>
    </w:p>
    <w:p>
      <w:pPr>
        <w:pStyle w:val="ListParagraph"/>
        <w:numPr>
          <w:ilvl w:val="1"/>
          <w:numId w:val="314"/>
        </w:numPr>
        <w:tabs>
          <w:tab w:pos="2132" w:val="left" w:leader="none"/>
        </w:tabs>
        <w:spacing w:line="240" w:lineRule="auto" w:before="16" w:after="0"/>
        <w:ind w:left="2132" w:right="0" w:hanging="219"/>
        <w:jc w:val="left"/>
        <w:rPr>
          <w:sz w:val="20"/>
        </w:rPr>
      </w:pPr>
      <w:r>
        <w:rPr>
          <w:color w:val="231F20"/>
          <w:sz w:val="20"/>
        </w:rPr>
        <w:t>Tipo</w:t>
      </w:r>
      <w:r>
        <w:rPr>
          <w:color w:val="231F20"/>
          <w:spacing w:val="-3"/>
          <w:sz w:val="20"/>
        </w:rPr>
        <w:t> </w:t>
      </w:r>
      <w:r>
        <w:rPr>
          <w:color w:val="231F20"/>
          <w:sz w:val="20"/>
        </w:rPr>
        <w:t>de</w:t>
      </w:r>
      <w:r>
        <w:rPr>
          <w:color w:val="231F20"/>
          <w:spacing w:val="-1"/>
          <w:sz w:val="20"/>
        </w:rPr>
        <w:t> </w:t>
      </w:r>
      <w:r>
        <w:rPr>
          <w:color w:val="231F20"/>
          <w:spacing w:val="-2"/>
          <w:sz w:val="20"/>
        </w:rPr>
        <w:t>elecciones;</w:t>
      </w:r>
    </w:p>
    <w:p>
      <w:pPr>
        <w:pStyle w:val="ListParagraph"/>
        <w:numPr>
          <w:ilvl w:val="1"/>
          <w:numId w:val="314"/>
        </w:numPr>
        <w:tabs>
          <w:tab w:pos="2132" w:val="left" w:leader="none"/>
        </w:tabs>
        <w:spacing w:line="240" w:lineRule="auto" w:before="16" w:after="0"/>
        <w:ind w:left="2132" w:right="0" w:hanging="199"/>
        <w:jc w:val="left"/>
        <w:rPr>
          <w:sz w:val="20"/>
        </w:rPr>
      </w:pPr>
      <w:r>
        <w:rPr>
          <w:color w:val="231F20"/>
          <w:spacing w:val="-2"/>
          <w:sz w:val="20"/>
        </w:rPr>
        <w:t>prep;</w:t>
      </w:r>
    </w:p>
    <w:p>
      <w:pPr>
        <w:pStyle w:val="ListParagraph"/>
        <w:numPr>
          <w:ilvl w:val="1"/>
          <w:numId w:val="314"/>
        </w:numPr>
        <w:tabs>
          <w:tab w:pos="2132" w:val="left" w:leader="none"/>
        </w:tabs>
        <w:spacing w:line="240" w:lineRule="auto" w:before="16" w:after="0"/>
        <w:ind w:left="2132" w:right="0" w:hanging="219"/>
        <w:jc w:val="left"/>
        <w:rPr>
          <w:sz w:val="20"/>
        </w:rPr>
      </w:pPr>
      <w:r>
        <w:rPr>
          <w:color w:val="231F20"/>
          <w:sz w:val="20"/>
        </w:rPr>
        <w:t>catd, en su</w:t>
      </w:r>
      <w:r>
        <w:rPr>
          <w:color w:val="231F20"/>
          <w:spacing w:val="-1"/>
          <w:sz w:val="20"/>
        </w:rPr>
        <w:t> </w:t>
      </w:r>
      <w:r>
        <w:rPr>
          <w:color w:val="231F20"/>
          <w:sz w:val="20"/>
        </w:rPr>
        <w:t>caso</w:t>
      </w:r>
      <w:r>
        <w:rPr>
          <w:color w:val="231F20"/>
          <w:spacing w:val="1"/>
          <w:sz w:val="20"/>
        </w:rPr>
        <w:t> </w:t>
      </w:r>
      <w:r>
        <w:rPr>
          <w:color w:val="231F20"/>
          <w:sz w:val="20"/>
        </w:rPr>
        <w:t>ccv, y</w:t>
      </w:r>
      <w:r>
        <w:rPr>
          <w:color w:val="231F20"/>
          <w:spacing w:val="1"/>
          <w:sz w:val="20"/>
        </w:rPr>
        <w:t> </w:t>
      </w:r>
      <w:r>
        <w:rPr>
          <w:color w:val="231F20"/>
          <w:sz w:val="20"/>
        </w:rPr>
        <w:t>proceso técnico</w:t>
      </w:r>
      <w:r>
        <w:rPr>
          <w:color w:val="231F20"/>
          <w:spacing w:val="-1"/>
          <w:sz w:val="20"/>
        </w:rPr>
        <w:t> </w:t>
      </w:r>
      <w:r>
        <w:rPr>
          <w:color w:val="231F20"/>
          <w:spacing w:val="-2"/>
          <w:sz w:val="20"/>
        </w:rPr>
        <w:t>operativo;</w:t>
      </w:r>
    </w:p>
    <w:p>
      <w:pPr>
        <w:pStyle w:val="ListParagraph"/>
        <w:numPr>
          <w:ilvl w:val="1"/>
          <w:numId w:val="314"/>
        </w:numPr>
        <w:tabs>
          <w:tab w:pos="2133" w:val="left" w:leader="none"/>
        </w:tabs>
        <w:spacing w:line="254" w:lineRule="auto" w:before="15" w:after="0"/>
        <w:ind w:left="2133" w:right="345" w:hanging="220"/>
        <w:jc w:val="both"/>
        <w:rPr>
          <w:sz w:val="20"/>
        </w:rPr>
      </w:pPr>
      <w:r>
        <w:rPr>
          <w:color w:val="231F20"/>
          <w:sz w:val="20"/>
        </w:rPr>
        <w:t>Operación</w:t>
      </w:r>
      <w:r>
        <w:rPr>
          <w:color w:val="231F20"/>
          <w:spacing w:val="-12"/>
          <w:sz w:val="20"/>
        </w:rPr>
        <w:t> </w:t>
      </w:r>
      <w:r>
        <w:rPr>
          <w:color w:val="231F20"/>
          <w:sz w:val="20"/>
        </w:rPr>
        <w:t>del</w:t>
      </w:r>
      <w:r>
        <w:rPr>
          <w:color w:val="231F20"/>
          <w:spacing w:val="-11"/>
          <w:sz w:val="20"/>
        </w:rPr>
        <w:t> </w:t>
      </w:r>
      <w:r>
        <w:rPr>
          <w:color w:val="231F20"/>
          <w:sz w:val="20"/>
        </w:rPr>
        <w:t>mecanismo,</w:t>
      </w:r>
      <w:r>
        <w:rPr>
          <w:color w:val="231F20"/>
          <w:spacing w:val="-11"/>
          <w:sz w:val="20"/>
        </w:rPr>
        <w:t> </w:t>
      </w:r>
      <w:r>
        <w:rPr>
          <w:color w:val="231F20"/>
          <w:sz w:val="20"/>
        </w:rPr>
        <w:t>procedimiento</w:t>
      </w:r>
      <w:r>
        <w:rPr>
          <w:color w:val="231F20"/>
          <w:spacing w:val="-12"/>
          <w:sz w:val="20"/>
        </w:rPr>
        <w:t> </w:t>
      </w:r>
      <w:r>
        <w:rPr>
          <w:color w:val="231F20"/>
          <w:sz w:val="20"/>
        </w:rPr>
        <w:t>y</w:t>
      </w:r>
      <w:r>
        <w:rPr>
          <w:color w:val="231F20"/>
          <w:spacing w:val="-11"/>
          <w:sz w:val="20"/>
        </w:rPr>
        <w:t> </w:t>
      </w:r>
      <w:r>
        <w:rPr>
          <w:color w:val="231F20"/>
          <w:sz w:val="20"/>
        </w:rPr>
        <w:t>uso</w:t>
      </w:r>
      <w:r>
        <w:rPr>
          <w:color w:val="231F20"/>
          <w:spacing w:val="-11"/>
          <w:sz w:val="20"/>
        </w:rPr>
        <w:t> </w:t>
      </w:r>
      <w:r>
        <w:rPr>
          <w:color w:val="231F20"/>
          <w:sz w:val="20"/>
        </w:rPr>
        <w:t>de</w:t>
      </w:r>
      <w:r>
        <w:rPr>
          <w:color w:val="231F20"/>
          <w:spacing w:val="-12"/>
          <w:sz w:val="20"/>
        </w:rPr>
        <w:t> </w:t>
      </w:r>
      <w:r>
        <w:rPr>
          <w:color w:val="231F20"/>
          <w:sz w:val="20"/>
        </w:rPr>
        <w:t>herramientas</w:t>
      </w:r>
      <w:r>
        <w:rPr>
          <w:color w:val="231F20"/>
          <w:spacing w:val="-11"/>
          <w:sz w:val="20"/>
        </w:rPr>
        <w:t> </w:t>
      </w:r>
      <w:r>
        <w:rPr>
          <w:color w:val="231F20"/>
          <w:sz w:val="20"/>
        </w:rPr>
        <w:t>tecnológicas</w:t>
      </w:r>
      <w:r>
        <w:rPr>
          <w:color w:val="231F20"/>
          <w:spacing w:val="-11"/>
          <w:sz w:val="20"/>
        </w:rPr>
        <w:t> </w:t>
      </w:r>
      <w:r>
        <w:rPr>
          <w:color w:val="231F20"/>
          <w:sz w:val="20"/>
        </w:rPr>
        <w:t>para digitalizar actas desde las casillas, en el ámbito de competencia del Instituto o de los opl;</w:t>
      </w:r>
    </w:p>
    <w:p>
      <w:pPr>
        <w:pStyle w:val="ListParagraph"/>
        <w:numPr>
          <w:ilvl w:val="1"/>
          <w:numId w:val="314"/>
        </w:numPr>
        <w:tabs>
          <w:tab w:pos="2131" w:val="left" w:leader="none"/>
        </w:tabs>
        <w:spacing w:line="240" w:lineRule="auto" w:before="4" w:after="0"/>
        <w:ind w:left="2131" w:right="0" w:hanging="178"/>
        <w:jc w:val="both"/>
        <w:rPr>
          <w:sz w:val="20"/>
        </w:rPr>
      </w:pPr>
      <w:r>
        <w:rPr>
          <w:color w:val="231F20"/>
          <w:sz w:val="20"/>
        </w:rPr>
        <w:t>Seguridad</w:t>
      </w:r>
      <w:r>
        <w:rPr>
          <w:color w:val="231F20"/>
          <w:spacing w:val="-6"/>
          <w:sz w:val="20"/>
        </w:rPr>
        <w:t> </w:t>
      </w:r>
      <w:r>
        <w:rPr>
          <w:color w:val="231F20"/>
          <w:sz w:val="20"/>
        </w:rPr>
        <w:t>de</w:t>
      </w:r>
      <w:r>
        <w:rPr>
          <w:color w:val="231F20"/>
          <w:spacing w:val="-3"/>
          <w:sz w:val="20"/>
        </w:rPr>
        <w:t> </w:t>
      </w:r>
      <w:r>
        <w:rPr>
          <w:color w:val="231F20"/>
          <w:sz w:val="20"/>
        </w:rPr>
        <w:t>la</w:t>
      </w:r>
      <w:r>
        <w:rPr>
          <w:color w:val="231F20"/>
          <w:spacing w:val="-4"/>
          <w:sz w:val="20"/>
        </w:rPr>
        <w:t> </w:t>
      </w:r>
      <w:r>
        <w:rPr>
          <w:color w:val="231F20"/>
          <w:sz w:val="20"/>
        </w:rPr>
        <w:t>información,</w:t>
      </w:r>
      <w:r>
        <w:rPr>
          <w:color w:val="231F20"/>
          <w:spacing w:val="-2"/>
          <w:sz w:val="20"/>
        </w:rPr>
        <w:t> </w:t>
      </w:r>
      <w:r>
        <w:rPr>
          <w:color w:val="231F20"/>
          <w:sz w:val="20"/>
        </w:rPr>
        <w:t>en</w:t>
      </w:r>
      <w:r>
        <w:rPr>
          <w:color w:val="231F20"/>
          <w:spacing w:val="-4"/>
          <w:sz w:val="20"/>
        </w:rPr>
        <w:t> </w:t>
      </w:r>
      <w:r>
        <w:rPr>
          <w:color w:val="231F20"/>
          <w:sz w:val="20"/>
        </w:rPr>
        <w:t>el</w:t>
      </w:r>
      <w:r>
        <w:rPr>
          <w:color w:val="231F20"/>
          <w:spacing w:val="-4"/>
          <w:sz w:val="20"/>
        </w:rPr>
        <w:t> </w:t>
      </w:r>
      <w:r>
        <w:rPr>
          <w:color w:val="231F20"/>
          <w:sz w:val="20"/>
        </w:rPr>
        <w:t>ámbito</w:t>
      </w:r>
      <w:r>
        <w:rPr>
          <w:color w:val="231F20"/>
          <w:spacing w:val="-4"/>
          <w:sz w:val="20"/>
        </w:rPr>
        <w:t> </w:t>
      </w:r>
      <w:r>
        <w:rPr>
          <w:color w:val="231F20"/>
          <w:sz w:val="20"/>
        </w:rPr>
        <w:t>de</w:t>
      </w:r>
      <w:r>
        <w:rPr>
          <w:color w:val="231F20"/>
          <w:spacing w:val="-2"/>
          <w:sz w:val="20"/>
        </w:rPr>
        <w:t> </w:t>
      </w:r>
      <w:r>
        <w:rPr>
          <w:color w:val="231F20"/>
          <w:sz w:val="20"/>
        </w:rPr>
        <w:t>competencia</w:t>
      </w:r>
      <w:r>
        <w:rPr>
          <w:color w:val="231F20"/>
          <w:spacing w:val="-4"/>
          <w:sz w:val="20"/>
        </w:rPr>
        <w:t> </w:t>
      </w:r>
      <w:r>
        <w:rPr>
          <w:color w:val="231F20"/>
          <w:sz w:val="20"/>
        </w:rPr>
        <w:t>que</w:t>
      </w:r>
      <w:r>
        <w:rPr>
          <w:color w:val="231F20"/>
          <w:spacing w:val="-3"/>
          <w:sz w:val="20"/>
        </w:rPr>
        <w:t> </w:t>
      </w:r>
      <w:r>
        <w:rPr>
          <w:color w:val="231F20"/>
          <w:sz w:val="20"/>
        </w:rPr>
        <w:t>corresponda,</w:t>
      </w:r>
      <w:r>
        <w:rPr>
          <w:color w:val="231F20"/>
          <w:spacing w:val="-2"/>
          <w:sz w:val="20"/>
        </w:rPr>
        <w:t> </w:t>
      </w:r>
      <w:r>
        <w:rPr>
          <w:color w:val="231F20"/>
          <w:spacing w:val="-10"/>
          <w:sz w:val="20"/>
        </w:rPr>
        <w:t>y</w:t>
      </w:r>
    </w:p>
    <w:p>
      <w:pPr>
        <w:pStyle w:val="ListParagraph"/>
        <w:numPr>
          <w:ilvl w:val="1"/>
          <w:numId w:val="314"/>
        </w:numPr>
        <w:tabs>
          <w:tab w:pos="2132" w:val="left" w:leader="none"/>
        </w:tabs>
        <w:spacing w:line="240" w:lineRule="auto" w:before="16" w:after="0"/>
        <w:ind w:left="2132" w:right="0" w:hanging="199"/>
        <w:jc w:val="both"/>
        <w:rPr>
          <w:sz w:val="20"/>
        </w:rPr>
      </w:pPr>
      <w:r>
        <w:rPr>
          <w:color w:val="231F20"/>
          <w:sz w:val="20"/>
        </w:rPr>
        <w:t>Manejo</w:t>
      </w:r>
      <w:r>
        <w:rPr>
          <w:color w:val="231F20"/>
          <w:spacing w:val="-6"/>
          <w:sz w:val="20"/>
        </w:rPr>
        <w:t> </w:t>
      </w:r>
      <w:r>
        <w:rPr>
          <w:color w:val="231F20"/>
          <w:sz w:val="20"/>
        </w:rPr>
        <w:t>del</w:t>
      </w:r>
      <w:r>
        <w:rPr>
          <w:color w:val="231F20"/>
          <w:spacing w:val="-5"/>
          <w:sz w:val="20"/>
        </w:rPr>
        <w:t> </w:t>
      </w:r>
      <w:r>
        <w:rPr>
          <w:color w:val="231F20"/>
          <w:sz w:val="20"/>
        </w:rPr>
        <w:t>sistema</w:t>
      </w:r>
      <w:r>
        <w:rPr>
          <w:color w:val="231F20"/>
          <w:spacing w:val="-5"/>
          <w:sz w:val="20"/>
        </w:rPr>
        <w:t> </w:t>
      </w:r>
      <w:r>
        <w:rPr>
          <w:color w:val="231F20"/>
          <w:sz w:val="20"/>
        </w:rPr>
        <w:t>informático,</w:t>
      </w:r>
      <w:r>
        <w:rPr>
          <w:color w:val="231F20"/>
          <w:spacing w:val="-4"/>
          <w:sz w:val="20"/>
        </w:rPr>
        <w:t> </w:t>
      </w: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ámbito</w:t>
      </w:r>
      <w:r>
        <w:rPr>
          <w:color w:val="231F20"/>
          <w:spacing w:val="-5"/>
          <w:sz w:val="20"/>
        </w:rPr>
        <w:t> </w:t>
      </w:r>
      <w:r>
        <w:rPr>
          <w:color w:val="231F20"/>
          <w:sz w:val="20"/>
        </w:rPr>
        <w:t>de</w:t>
      </w:r>
      <w:r>
        <w:rPr>
          <w:color w:val="231F20"/>
          <w:spacing w:val="-4"/>
          <w:sz w:val="20"/>
        </w:rPr>
        <w:t> </w:t>
      </w:r>
      <w:r>
        <w:rPr>
          <w:color w:val="231F20"/>
          <w:sz w:val="20"/>
        </w:rPr>
        <w:t>competencia</w:t>
      </w:r>
      <w:r>
        <w:rPr>
          <w:color w:val="231F20"/>
          <w:spacing w:val="-5"/>
          <w:sz w:val="20"/>
        </w:rPr>
        <w:t> </w:t>
      </w:r>
      <w:r>
        <w:rPr>
          <w:color w:val="231F20"/>
          <w:sz w:val="20"/>
        </w:rPr>
        <w:t>que</w:t>
      </w:r>
      <w:r>
        <w:rPr>
          <w:color w:val="231F20"/>
          <w:spacing w:val="-4"/>
          <w:sz w:val="20"/>
        </w:rPr>
        <w:t> </w:t>
      </w:r>
      <w:r>
        <w:rPr>
          <w:color w:val="231F20"/>
          <w:spacing w:val="-2"/>
          <w:sz w:val="20"/>
        </w:rPr>
        <w:t>corresponda.</w:t>
      </w:r>
    </w:p>
    <w:p>
      <w:pPr>
        <w:spacing w:line="276" w:lineRule="exact" w:before="238"/>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Novena</w:t>
      </w:r>
    </w:p>
    <w:p>
      <w:pPr>
        <w:spacing w:line="276" w:lineRule="exact" w:before="0"/>
        <w:ind w:left="781" w:right="0" w:firstLine="0"/>
        <w:jc w:val="center"/>
        <w:rPr>
          <w:b/>
          <w:sz w:val="24"/>
        </w:rPr>
      </w:pPr>
      <w:r>
        <w:rPr>
          <w:b/>
          <w:color w:val="58595B"/>
          <w:sz w:val="24"/>
        </w:rPr>
        <w:t>Publicación</w:t>
      </w:r>
      <w:r>
        <w:rPr>
          <w:b/>
          <w:color w:val="58595B"/>
          <w:spacing w:val="-7"/>
          <w:sz w:val="24"/>
        </w:rPr>
        <w:t> </w:t>
      </w:r>
      <w:r>
        <w:rPr>
          <w:b/>
          <w:color w:val="58595B"/>
          <w:sz w:val="24"/>
        </w:rPr>
        <w:t>de</w:t>
      </w:r>
      <w:r>
        <w:rPr>
          <w:b/>
          <w:color w:val="58595B"/>
          <w:spacing w:val="-7"/>
          <w:sz w:val="24"/>
        </w:rPr>
        <w:t> </w:t>
      </w:r>
      <w:r>
        <w:rPr>
          <w:b/>
          <w:color w:val="58595B"/>
          <w:sz w:val="24"/>
        </w:rPr>
        <w:t>Resultados</w:t>
      </w:r>
      <w:r>
        <w:rPr>
          <w:b/>
          <w:color w:val="58595B"/>
          <w:spacing w:val="-6"/>
          <w:sz w:val="24"/>
        </w:rPr>
        <w:t> </w:t>
      </w:r>
      <w:r>
        <w:rPr>
          <w:b/>
          <w:color w:val="58595B"/>
          <w:sz w:val="24"/>
        </w:rPr>
        <w:t>Electorales</w:t>
      </w:r>
      <w:r>
        <w:rPr>
          <w:b/>
          <w:color w:val="58595B"/>
          <w:spacing w:val="-6"/>
          <w:sz w:val="24"/>
        </w:rPr>
        <w:t> </w:t>
      </w:r>
      <w:r>
        <w:rPr>
          <w:b/>
          <w:color w:val="58595B"/>
          <w:spacing w:val="-2"/>
          <w:sz w:val="24"/>
        </w:rPr>
        <w:t>Preliminares</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353.</w:t>
      </w:r>
    </w:p>
    <w:p>
      <w:pPr>
        <w:pStyle w:val="ListParagraph"/>
        <w:numPr>
          <w:ilvl w:val="0"/>
          <w:numId w:val="315"/>
        </w:numPr>
        <w:tabs>
          <w:tab w:pos="1811" w:val="left" w:leader="none"/>
          <w:tab w:pos="1813" w:val="left" w:leader="none"/>
        </w:tabs>
        <w:spacing w:line="232" w:lineRule="auto" w:before="252" w:after="0"/>
        <w:ind w:left="1813" w:right="344" w:hanging="260"/>
        <w:jc w:val="both"/>
        <w:rPr>
          <w:sz w:val="22"/>
        </w:rPr>
      </w:pPr>
      <w:r>
        <w:rPr>
          <w:color w:val="231F20"/>
          <w:sz w:val="22"/>
        </w:rPr>
        <w:t>La publicación de los resultados electorales preliminares deberá realizarse a través</w:t>
      </w:r>
      <w:r>
        <w:rPr>
          <w:color w:val="231F20"/>
          <w:spacing w:val="-9"/>
          <w:sz w:val="22"/>
        </w:rPr>
        <w:t> </w:t>
      </w:r>
      <w:r>
        <w:rPr>
          <w:color w:val="231F20"/>
          <w:sz w:val="22"/>
        </w:rPr>
        <w:t>del</w:t>
      </w:r>
      <w:r>
        <w:rPr>
          <w:color w:val="231F20"/>
          <w:spacing w:val="-9"/>
          <w:sz w:val="22"/>
        </w:rPr>
        <w:t> </w:t>
      </w:r>
      <w:r>
        <w:rPr>
          <w:color w:val="231F20"/>
          <w:sz w:val="22"/>
        </w:rPr>
        <w:t>Instituto</w:t>
      </w:r>
      <w:r>
        <w:rPr>
          <w:color w:val="231F20"/>
          <w:spacing w:val="-9"/>
          <w:sz w:val="22"/>
        </w:rPr>
        <w:t> </w:t>
      </w:r>
      <w:r>
        <w:rPr>
          <w:color w:val="231F20"/>
          <w:sz w:val="22"/>
        </w:rPr>
        <w:t>y</w:t>
      </w:r>
      <w:r>
        <w:rPr>
          <w:color w:val="231F20"/>
          <w:spacing w:val="-9"/>
          <w:sz w:val="22"/>
        </w:rPr>
        <w:t> </w:t>
      </w:r>
      <w:r>
        <w:rPr>
          <w:color w:val="231F20"/>
          <w:sz w:val="22"/>
        </w:rPr>
        <w:t>los</w:t>
      </w:r>
      <w:r>
        <w:rPr>
          <w:color w:val="231F20"/>
          <w:spacing w:val="-9"/>
          <w:sz w:val="22"/>
        </w:rPr>
        <w:t> </w:t>
      </w:r>
      <w:r>
        <w:rPr>
          <w:color w:val="231F20"/>
          <w:sz w:val="22"/>
        </w:rPr>
        <w:t>opl,</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ámbito</w:t>
      </w:r>
      <w:r>
        <w:rPr>
          <w:color w:val="231F20"/>
          <w:spacing w:val="-9"/>
          <w:sz w:val="22"/>
        </w:rPr>
        <w:t> </w:t>
      </w:r>
      <w:r>
        <w:rPr>
          <w:color w:val="231F20"/>
          <w:sz w:val="22"/>
        </w:rPr>
        <w:t>de</w:t>
      </w:r>
      <w:r>
        <w:rPr>
          <w:color w:val="231F20"/>
          <w:spacing w:val="-9"/>
          <w:sz w:val="22"/>
        </w:rPr>
        <w:t> </w:t>
      </w:r>
      <w:r>
        <w:rPr>
          <w:color w:val="231F20"/>
          <w:sz w:val="22"/>
        </w:rPr>
        <w:t>sus</w:t>
      </w:r>
      <w:r>
        <w:rPr>
          <w:color w:val="231F20"/>
          <w:spacing w:val="-9"/>
          <w:sz w:val="22"/>
        </w:rPr>
        <w:t> </w:t>
      </w:r>
      <w:r>
        <w:rPr>
          <w:color w:val="231F20"/>
          <w:sz w:val="22"/>
        </w:rPr>
        <w:t>competencias,</w:t>
      </w:r>
      <w:r>
        <w:rPr>
          <w:color w:val="231F20"/>
          <w:spacing w:val="-9"/>
          <w:sz w:val="22"/>
        </w:rPr>
        <w:t> </w:t>
      </w:r>
      <w:r>
        <w:rPr>
          <w:color w:val="231F20"/>
          <w:sz w:val="22"/>
        </w:rPr>
        <w:t>o</w:t>
      </w:r>
      <w:r>
        <w:rPr>
          <w:color w:val="231F20"/>
          <w:spacing w:val="-9"/>
          <w:sz w:val="22"/>
        </w:rPr>
        <w:t> </w:t>
      </w:r>
      <w:r>
        <w:rPr>
          <w:color w:val="231F20"/>
          <w:sz w:val="22"/>
        </w:rPr>
        <w:t>bien,</w:t>
      </w:r>
      <w:r>
        <w:rPr>
          <w:color w:val="231F20"/>
          <w:spacing w:val="-9"/>
          <w:sz w:val="22"/>
        </w:rPr>
        <w:t> </w:t>
      </w:r>
      <w:r>
        <w:rPr>
          <w:color w:val="231F20"/>
          <w:sz w:val="22"/>
        </w:rPr>
        <w:t>a</w:t>
      </w:r>
      <w:r>
        <w:rPr>
          <w:color w:val="231F20"/>
          <w:spacing w:val="-9"/>
          <w:sz w:val="22"/>
        </w:rPr>
        <w:t> </w:t>
      </w:r>
      <w:r>
        <w:rPr>
          <w:color w:val="231F20"/>
          <w:sz w:val="22"/>
        </w:rPr>
        <w:t>través de difusores oficiales, que podrán ser las instituciones académicas, públicas o privadas, y medios de comunicación en general.</w:t>
      </w:r>
    </w:p>
    <w:p>
      <w:pPr>
        <w:pStyle w:val="ListParagraph"/>
        <w:numPr>
          <w:ilvl w:val="0"/>
          <w:numId w:val="315"/>
        </w:numPr>
        <w:tabs>
          <w:tab w:pos="1811" w:val="left" w:leader="none"/>
          <w:tab w:pos="1813" w:val="left" w:leader="none"/>
        </w:tabs>
        <w:spacing w:line="232" w:lineRule="auto" w:before="258" w:after="0"/>
        <w:ind w:left="1813" w:right="347" w:hanging="260"/>
        <w:jc w:val="both"/>
        <w:rPr>
          <w:sz w:val="22"/>
        </w:rPr>
      </w:pPr>
      <w:r>
        <w:rPr>
          <w:color w:val="231F20"/>
          <w:sz w:val="22"/>
        </w:rPr>
        <w:t>Los</w:t>
      </w:r>
      <w:r>
        <w:rPr>
          <w:color w:val="231F20"/>
          <w:spacing w:val="-5"/>
          <w:sz w:val="22"/>
        </w:rPr>
        <w:t> </w:t>
      </w:r>
      <w:r>
        <w:rPr>
          <w:color w:val="231F20"/>
          <w:sz w:val="22"/>
        </w:rPr>
        <w:t>difusores</w:t>
      </w:r>
      <w:r>
        <w:rPr>
          <w:color w:val="231F20"/>
          <w:spacing w:val="-5"/>
          <w:sz w:val="22"/>
        </w:rPr>
        <w:t> </w:t>
      </w:r>
      <w:r>
        <w:rPr>
          <w:color w:val="231F20"/>
          <w:sz w:val="22"/>
        </w:rPr>
        <w:t>oficiales</w:t>
      </w:r>
      <w:r>
        <w:rPr>
          <w:color w:val="231F20"/>
          <w:spacing w:val="-5"/>
          <w:sz w:val="22"/>
        </w:rPr>
        <w:t> </w:t>
      </w:r>
      <w:r>
        <w:rPr>
          <w:color w:val="231F20"/>
          <w:sz w:val="22"/>
        </w:rPr>
        <w:t>serán</w:t>
      </w:r>
      <w:r>
        <w:rPr>
          <w:color w:val="231F20"/>
          <w:spacing w:val="-5"/>
          <w:sz w:val="22"/>
        </w:rPr>
        <w:t> </w:t>
      </w:r>
      <w:r>
        <w:rPr>
          <w:color w:val="231F20"/>
          <w:sz w:val="22"/>
        </w:rPr>
        <w:t>invitados</w:t>
      </w:r>
      <w:r>
        <w:rPr>
          <w:color w:val="231F20"/>
          <w:spacing w:val="-5"/>
          <w:sz w:val="22"/>
        </w:rPr>
        <w:t> </w:t>
      </w:r>
      <w:r>
        <w:rPr>
          <w:color w:val="231F20"/>
          <w:sz w:val="22"/>
        </w:rPr>
        <w:t>a</w:t>
      </w:r>
      <w:r>
        <w:rPr>
          <w:color w:val="231F20"/>
          <w:spacing w:val="-5"/>
          <w:sz w:val="22"/>
        </w:rPr>
        <w:t> </w:t>
      </w:r>
      <w:r>
        <w:rPr>
          <w:color w:val="231F20"/>
          <w:sz w:val="22"/>
        </w:rPr>
        <w:t>participar</w:t>
      </w:r>
      <w:r>
        <w:rPr>
          <w:color w:val="231F20"/>
          <w:spacing w:val="-5"/>
          <w:sz w:val="22"/>
        </w:rPr>
        <w:t> </w:t>
      </w:r>
      <w:r>
        <w:rPr>
          <w:color w:val="231F20"/>
          <w:sz w:val="22"/>
        </w:rPr>
        <w:t>mediante</w:t>
      </w:r>
      <w:r>
        <w:rPr>
          <w:color w:val="231F20"/>
          <w:spacing w:val="-5"/>
          <w:sz w:val="22"/>
        </w:rPr>
        <w:t> </w:t>
      </w:r>
      <w:r>
        <w:rPr>
          <w:color w:val="231F20"/>
          <w:sz w:val="22"/>
        </w:rPr>
        <w:t>convocatoria</w:t>
      </w:r>
      <w:r>
        <w:rPr>
          <w:color w:val="231F20"/>
          <w:spacing w:val="-5"/>
          <w:sz w:val="22"/>
        </w:rPr>
        <w:t> </w:t>
      </w:r>
      <w:r>
        <w:rPr>
          <w:color w:val="231F20"/>
          <w:sz w:val="22"/>
        </w:rPr>
        <w:t>o</w:t>
      </w:r>
      <w:r>
        <w:rPr>
          <w:color w:val="231F20"/>
          <w:spacing w:val="-5"/>
          <w:sz w:val="22"/>
        </w:rPr>
        <w:t> </w:t>
      </w:r>
      <w:r>
        <w:rPr>
          <w:color w:val="231F20"/>
          <w:sz w:val="22"/>
        </w:rPr>
        <w:t>in- vitación,</w:t>
      </w:r>
      <w:r>
        <w:rPr>
          <w:color w:val="231F20"/>
          <w:spacing w:val="-9"/>
          <w:sz w:val="22"/>
        </w:rPr>
        <w:t> </w:t>
      </w:r>
      <w:r>
        <w:rPr>
          <w:color w:val="231F20"/>
          <w:sz w:val="22"/>
        </w:rPr>
        <w:t>según</w:t>
      </w:r>
      <w:r>
        <w:rPr>
          <w:color w:val="231F20"/>
          <w:spacing w:val="-9"/>
          <w:sz w:val="22"/>
        </w:rPr>
        <w:t> </w:t>
      </w:r>
      <w:r>
        <w:rPr>
          <w:color w:val="231F20"/>
          <w:sz w:val="22"/>
        </w:rPr>
        <w:t>lo</w:t>
      </w:r>
      <w:r>
        <w:rPr>
          <w:color w:val="231F20"/>
          <w:spacing w:val="-9"/>
          <w:sz w:val="22"/>
        </w:rPr>
        <w:t> </w:t>
      </w:r>
      <w:r>
        <w:rPr>
          <w:color w:val="231F20"/>
          <w:sz w:val="22"/>
        </w:rPr>
        <w:t>determine</w:t>
      </w:r>
      <w:r>
        <w:rPr>
          <w:color w:val="231F20"/>
          <w:spacing w:val="-9"/>
          <w:sz w:val="22"/>
        </w:rPr>
        <w:t> </w:t>
      </w:r>
      <w:r>
        <w:rPr>
          <w:color w:val="231F20"/>
          <w:sz w:val="22"/>
        </w:rPr>
        <w:t>el</w:t>
      </w:r>
      <w:r>
        <w:rPr>
          <w:color w:val="231F20"/>
          <w:spacing w:val="-9"/>
          <w:sz w:val="22"/>
        </w:rPr>
        <w:t> </w:t>
      </w:r>
      <w:r>
        <w:rPr>
          <w:color w:val="231F20"/>
          <w:sz w:val="22"/>
        </w:rPr>
        <w:t>Instituto</w:t>
      </w:r>
      <w:r>
        <w:rPr>
          <w:color w:val="231F20"/>
          <w:spacing w:val="-9"/>
          <w:sz w:val="22"/>
        </w:rPr>
        <w:t> </w:t>
      </w:r>
      <w:r>
        <w:rPr>
          <w:color w:val="231F20"/>
          <w:sz w:val="22"/>
        </w:rPr>
        <w:t>o</w:t>
      </w:r>
      <w:r>
        <w:rPr>
          <w:color w:val="231F20"/>
          <w:spacing w:val="-9"/>
          <w:sz w:val="22"/>
        </w:rPr>
        <w:t> </w:t>
      </w:r>
      <w:r>
        <w:rPr>
          <w:color w:val="231F20"/>
          <w:sz w:val="22"/>
        </w:rPr>
        <w:t>los</w:t>
      </w:r>
      <w:r>
        <w:rPr>
          <w:color w:val="231F20"/>
          <w:spacing w:val="-10"/>
          <w:sz w:val="22"/>
        </w:rPr>
        <w:t> </w:t>
      </w:r>
      <w:r>
        <w:rPr>
          <w:color w:val="231F20"/>
          <w:sz w:val="22"/>
        </w:rPr>
        <w:t>opl.</w:t>
      </w:r>
      <w:r>
        <w:rPr>
          <w:color w:val="231F20"/>
          <w:spacing w:val="-9"/>
          <w:sz w:val="22"/>
        </w:rPr>
        <w:t> </w:t>
      </w:r>
      <w:r>
        <w:rPr>
          <w:color w:val="231F20"/>
          <w:sz w:val="22"/>
        </w:rPr>
        <w:t>En</w:t>
      </w:r>
      <w:r>
        <w:rPr>
          <w:color w:val="231F20"/>
          <w:spacing w:val="-9"/>
          <w:sz w:val="22"/>
        </w:rPr>
        <w:t> </w:t>
      </w:r>
      <w:r>
        <w:rPr>
          <w:color w:val="231F20"/>
          <w:sz w:val="22"/>
        </w:rPr>
        <w:t>los</w:t>
      </w:r>
      <w:r>
        <w:rPr>
          <w:color w:val="231F20"/>
          <w:spacing w:val="-9"/>
          <w:sz w:val="22"/>
        </w:rPr>
        <w:t> </w:t>
      </w:r>
      <w:r>
        <w:rPr>
          <w:color w:val="231F20"/>
          <w:sz w:val="22"/>
        </w:rPr>
        <w:t>instrumentos</w:t>
      </w:r>
      <w:r>
        <w:rPr>
          <w:color w:val="231F20"/>
          <w:spacing w:val="-9"/>
          <w:sz w:val="22"/>
        </w:rPr>
        <w:t> </w:t>
      </w:r>
      <w:r>
        <w:rPr>
          <w:color w:val="231F20"/>
          <w:sz w:val="22"/>
        </w:rPr>
        <w:t>jurídicos que,</w:t>
      </w:r>
      <w:r>
        <w:rPr>
          <w:color w:val="231F20"/>
          <w:spacing w:val="-7"/>
          <w:sz w:val="22"/>
        </w:rPr>
        <w:t> </w:t>
      </w:r>
      <w:r>
        <w:rPr>
          <w:color w:val="231F20"/>
          <w:sz w:val="22"/>
        </w:rPr>
        <w:t>en</w:t>
      </w:r>
      <w:r>
        <w:rPr>
          <w:color w:val="231F20"/>
          <w:spacing w:val="-7"/>
          <w:sz w:val="22"/>
        </w:rPr>
        <w:t> </w:t>
      </w:r>
      <w:r>
        <w:rPr>
          <w:color w:val="231F20"/>
          <w:sz w:val="22"/>
        </w:rPr>
        <w:t>su</w:t>
      </w:r>
      <w:r>
        <w:rPr>
          <w:color w:val="231F20"/>
          <w:spacing w:val="-7"/>
          <w:sz w:val="22"/>
        </w:rPr>
        <w:t> </w:t>
      </w:r>
      <w:r>
        <w:rPr>
          <w:color w:val="231F20"/>
          <w:sz w:val="22"/>
        </w:rPr>
        <w:t>caso,</w:t>
      </w:r>
      <w:r>
        <w:rPr>
          <w:color w:val="231F20"/>
          <w:spacing w:val="-7"/>
          <w:sz w:val="22"/>
        </w:rPr>
        <w:t> </w:t>
      </w:r>
      <w:r>
        <w:rPr>
          <w:color w:val="231F20"/>
          <w:sz w:val="22"/>
        </w:rPr>
        <w:t>sean</w:t>
      </w:r>
      <w:r>
        <w:rPr>
          <w:color w:val="231F20"/>
          <w:spacing w:val="-7"/>
          <w:sz w:val="22"/>
        </w:rPr>
        <w:t> </w:t>
      </w:r>
      <w:r>
        <w:rPr>
          <w:color w:val="231F20"/>
          <w:sz w:val="22"/>
        </w:rPr>
        <w:t>formalizados</w:t>
      </w:r>
      <w:r>
        <w:rPr>
          <w:color w:val="231F20"/>
          <w:spacing w:val="-7"/>
          <w:sz w:val="22"/>
        </w:rPr>
        <w:t> </w:t>
      </w:r>
      <w:r>
        <w:rPr>
          <w:color w:val="231F20"/>
          <w:sz w:val="22"/>
        </w:rPr>
        <w:t>para</w:t>
      </w:r>
      <w:r>
        <w:rPr>
          <w:color w:val="231F20"/>
          <w:spacing w:val="-7"/>
          <w:sz w:val="22"/>
        </w:rPr>
        <w:t> </w:t>
      </w:r>
      <w:r>
        <w:rPr>
          <w:color w:val="231F20"/>
          <w:sz w:val="22"/>
        </w:rPr>
        <w:t>la</w:t>
      </w:r>
      <w:r>
        <w:rPr>
          <w:color w:val="231F20"/>
          <w:spacing w:val="-7"/>
          <w:sz w:val="22"/>
        </w:rPr>
        <w:t> </w:t>
      </w:r>
      <w:r>
        <w:rPr>
          <w:color w:val="231F20"/>
          <w:sz w:val="22"/>
        </w:rPr>
        <w:t>participación</w:t>
      </w:r>
      <w:r>
        <w:rPr>
          <w:color w:val="231F20"/>
          <w:spacing w:val="-6"/>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difusores</w:t>
      </w:r>
      <w:r>
        <w:rPr>
          <w:color w:val="231F20"/>
          <w:spacing w:val="-7"/>
          <w:sz w:val="22"/>
        </w:rPr>
        <w:t> </w:t>
      </w:r>
      <w:r>
        <w:rPr>
          <w:color w:val="231F20"/>
          <w:sz w:val="22"/>
        </w:rPr>
        <w:t>oficia- les del prep, se determinarán y detallarán los mecanismos de intercambio de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526" w:firstLine="0"/>
        <w:jc w:val="left"/>
      </w:pPr>
      <w:r>
        <w:rPr>
          <w:color w:val="231F20"/>
        </w:rPr>
        <w:t>información</w:t>
      </w:r>
      <w:r>
        <w:rPr>
          <w:color w:val="231F20"/>
          <w:spacing w:val="-7"/>
        </w:rPr>
        <w:t> </w:t>
      </w:r>
      <w:r>
        <w:rPr>
          <w:color w:val="231F20"/>
        </w:rPr>
        <w:t>entre</w:t>
      </w:r>
      <w:r>
        <w:rPr>
          <w:color w:val="231F20"/>
          <w:spacing w:val="-7"/>
        </w:rPr>
        <w:t> </w:t>
      </w:r>
      <w:r>
        <w:rPr>
          <w:color w:val="231F20"/>
        </w:rPr>
        <w:t>ambas</w:t>
      </w:r>
      <w:r>
        <w:rPr>
          <w:color w:val="231F20"/>
          <w:spacing w:val="-7"/>
        </w:rPr>
        <w:t> </w:t>
      </w:r>
      <w:r>
        <w:rPr>
          <w:color w:val="231F20"/>
        </w:rPr>
        <w:t>partes.</w:t>
      </w:r>
      <w:r>
        <w:rPr>
          <w:color w:val="231F20"/>
          <w:spacing w:val="-7"/>
        </w:rPr>
        <w:t> </w:t>
      </w:r>
      <w:r>
        <w:rPr>
          <w:color w:val="231F20"/>
        </w:rPr>
        <w:t>Asimismo,</w:t>
      </w:r>
      <w:r>
        <w:rPr>
          <w:color w:val="231F20"/>
          <w:spacing w:val="-7"/>
        </w:rPr>
        <w:t> </w:t>
      </w:r>
      <w:r>
        <w:rPr>
          <w:color w:val="231F20"/>
        </w:rPr>
        <w:t>el</w:t>
      </w:r>
      <w:r>
        <w:rPr>
          <w:color w:val="231F20"/>
          <w:spacing w:val="-7"/>
        </w:rPr>
        <w:t> </w:t>
      </w:r>
      <w:r>
        <w:rPr>
          <w:color w:val="231F20"/>
        </w:rPr>
        <w:t>Instituto</w:t>
      </w:r>
      <w:r>
        <w:rPr>
          <w:color w:val="231F20"/>
          <w:spacing w:val="-7"/>
        </w:rPr>
        <w:t> </w:t>
      </w:r>
      <w:r>
        <w:rPr>
          <w:color w:val="231F20"/>
        </w:rPr>
        <w:t>y</w:t>
      </w:r>
      <w:r>
        <w:rPr>
          <w:color w:val="231F20"/>
          <w:spacing w:val="-7"/>
        </w:rPr>
        <w:t> </w:t>
      </w:r>
      <w:r>
        <w:rPr>
          <w:color w:val="231F20"/>
        </w:rPr>
        <w:t>los</w:t>
      </w:r>
      <w:r>
        <w:rPr>
          <w:color w:val="231F20"/>
          <w:spacing w:val="-6"/>
        </w:rPr>
        <w:t> </w:t>
      </w:r>
      <w:r>
        <w:rPr>
          <w:color w:val="231F20"/>
        </w:rPr>
        <w:t>opl,</w:t>
      </w:r>
      <w:r>
        <w:rPr>
          <w:color w:val="231F20"/>
          <w:spacing w:val="-7"/>
        </w:rPr>
        <w:t> </w:t>
      </w:r>
      <w:r>
        <w:rPr>
          <w:color w:val="231F20"/>
        </w:rPr>
        <w:t>según</w:t>
      </w:r>
      <w:r>
        <w:rPr>
          <w:color w:val="231F20"/>
          <w:spacing w:val="-7"/>
        </w:rPr>
        <w:t> </w:t>
      </w:r>
      <w:r>
        <w:rPr>
          <w:color w:val="231F20"/>
        </w:rPr>
        <w:t>corres- ponda,</w:t>
      </w:r>
      <w:r>
        <w:rPr>
          <w:color w:val="231F20"/>
          <w:spacing w:val="-7"/>
        </w:rPr>
        <w:t> </w:t>
      </w:r>
      <w:r>
        <w:rPr>
          <w:color w:val="231F20"/>
        </w:rPr>
        <w:t>deberán</w:t>
      </w:r>
      <w:r>
        <w:rPr>
          <w:color w:val="231F20"/>
          <w:spacing w:val="-5"/>
        </w:rPr>
        <w:t> </w:t>
      </w:r>
      <w:r>
        <w:rPr>
          <w:color w:val="231F20"/>
        </w:rPr>
        <w:t>publicar</w:t>
      </w:r>
      <w:r>
        <w:rPr>
          <w:color w:val="231F20"/>
          <w:spacing w:val="-5"/>
        </w:rPr>
        <w:t> </w:t>
      </w:r>
      <w:r>
        <w:rPr>
          <w:color w:val="231F20"/>
        </w:rPr>
        <w:t>en</w:t>
      </w:r>
      <w:r>
        <w:rPr>
          <w:color w:val="231F20"/>
          <w:spacing w:val="-5"/>
        </w:rPr>
        <w:t> </w:t>
      </w:r>
      <w:r>
        <w:rPr>
          <w:color w:val="231F20"/>
        </w:rPr>
        <w:t>su</w:t>
      </w:r>
      <w:r>
        <w:rPr>
          <w:color w:val="231F20"/>
          <w:spacing w:val="-5"/>
        </w:rPr>
        <w:t> </w:t>
      </w:r>
      <w:r>
        <w:rPr>
          <w:color w:val="231F20"/>
        </w:rPr>
        <w:t>portal</w:t>
      </w:r>
      <w:r>
        <w:rPr>
          <w:color w:val="231F20"/>
          <w:spacing w:val="-4"/>
        </w:rPr>
        <w:t> </w:t>
      </w:r>
      <w:r>
        <w:rPr>
          <w:color w:val="231F20"/>
        </w:rPr>
        <w:t>de</w:t>
      </w:r>
      <w:r>
        <w:rPr>
          <w:color w:val="231F20"/>
          <w:spacing w:val="-5"/>
        </w:rPr>
        <w:t> </w:t>
      </w:r>
      <w:r>
        <w:rPr>
          <w:color w:val="231F20"/>
        </w:rPr>
        <w:t>internet,</w:t>
      </w:r>
      <w:r>
        <w:rPr>
          <w:color w:val="231F20"/>
          <w:spacing w:val="-5"/>
        </w:rPr>
        <w:t> </w:t>
      </w:r>
      <w:r>
        <w:rPr>
          <w:color w:val="231F20"/>
        </w:rPr>
        <w:t>la</w:t>
      </w:r>
      <w:r>
        <w:rPr>
          <w:color w:val="231F20"/>
          <w:spacing w:val="-5"/>
        </w:rPr>
        <w:t> </w:t>
      </w:r>
      <w:r>
        <w:rPr>
          <w:color w:val="231F20"/>
        </w:rPr>
        <w:t>lista</w:t>
      </w:r>
      <w:r>
        <w:rPr>
          <w:color w:val="231F20"/>
          <w:spacing w:val="-5"/>
        </w:rPr>
        <w:t> </w:t>
      </w:r>
      <w:r>
        <w:rPr>
          <w:color w:val="231F20"/>
        </w:rPr>
        <w:t>de</w:t>
      </w:r>
      <w:r>
        <w:rPr>
          <w:color w:val="231F20"/>
          <w:spacing w:val="-5"/>
        </w:rPr>
        <w:t> </w:t>
      </w:r>
      <w:r>
        <w:rPr>
          <w:color w:val="231F20"/>
        </w:rPr>
        <w:t>difusores</w:t>
      </w:r>
      <w:r>
        <w:rPr>
          <w:color w:val="231F20"/>
          <w:spacing w:val="-4"/>
        </w:rPr>
        <w:t> </w:t>
      </w:r>
      <w:r>
        <w:rPr>
          <w:color w:val="231F20"/>
          <w:spacing w:val="-2"/>
        </w:rPr>
        <w:t>oficiales.</w:t>
      </w:r>
    </w:p>
    <w:p>
      <w:pPr>
        <w:pStyle w:val="ListParagraph"/>
        <w:numPr>
          <w:ilvl w:val="0"/>
          <w:numId w:val="315"/>
        </w:numPr>
        <w:tabs>
          <w:tab w:pos="1528" w:val="left" w:leader="none"/>
          <w:tab w:pos="1530" w:val="left" w:leader="none"/>
        </w:tabs>
        <w:spacing w:line="232" w:lineRule="auto" w:before="259" w:after="0"/>
        <w:ind w:left="1530" w:right="629" w:hanging="260"/>
        <w:jc w:val="both"/>
        <w:rPr>
          <w:sz w:val="22"/>
        </w:rPr>
      </w:pPr>
      <w:r>
        <w:rPr>
          <w:color w:val="231F20"/>
          <w:sz w:val="22"/>
        </w:rPr>
        <w:t>El</w:t>
      </w:r>
      <w:r>
        <w:rPr>
          <w:color w:val="231F20"/>
          <w:spacing w:val="-3"/>
          <w:sz w:val="22"/>
        </w:rPr>
        <w:t> </w:t>
      </w:r>
      <w:r>
        <w:rPr>
          <w:color w:val="231F20"/>
          <w:sz w:val="22"/>
        </w:rPr>
        <w:t>Instituto</w:t>
      </w:r>
      <w:r>
        <w:rPr>
          <w:color w:val="231F20"/>
          <w:spacing w:val="-3"/>
          <w:sz w:val="22"/>
        </w:rPr>
        <w:t> </w:t>
      </w:r>
      <w:r>
        <w:rPr>
          <w:color w:val="231F20"/>
          <w:sz w:val="22"/>
        </w:rPr>
        <w:t>y</w:t>
      </w:r>
      <w:r>
        <w:rPr>
          <w:color w:val="231F20"/>
          <w:spacing w:val="-3"/>
          <w:sz w:val="22"/>
        </w:rPr>
        <w:t> </w:t>
      </w:r>
      <w:r>
        <w:rPr>
          <w:color w:val="231F20"/>
          <w:sz w:val="22"/>
        </w:rPr>
        <w:t>los</w:t>
      </w:r>
      <w:r>
        <w:rPr>
          <w:color w:val="231F20"/>
          <w:spacing w:val="-3"/>
          <w:sz w:val="22"/>
        </w:rPr>
        <w:t> </w:t>
      </w:r>
      <w:r>
        <w:rPr>
          <w:color w:val="231F20"/>
          <w:sz w:val="22"/>
        </w:rPr>
        <w:t>opl,</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ámbito</w:t>
      </w:r>
      <w:r>
        <w:rPr>
          <w:color w:val="231F20"/>
          <w:spacing w:val="-3"/>
          <w:sz w:val="22"/>
        </w:rPr>
        <w:t> </w:t>
      </w:r>
      <w:r>
        <w:rPr>
          <w:color w:val="231F20"/>
          <w:sz w:val="22"/>
        </w:rPr>
        <w:t>de</w:t>
      </w:r>
      <w:r>
        <w:rPr>
          <w:color w:val="231F20"/>
          <w:spacing w:val="-3"/>
          <w:sz w:val="22"/>
        </w:rPr>
        <w:t> </w:t>
      </w:r>
      <w:r>
        <w:rPr>
          <w:color w:val="231F20"/>
          <w:sz w:val="22"/>
        </w:rPr>
        <w:t>sus</w:t>
      </w:r>
      <w:r>
        <w:rPr>
          <w:color w:val="231F20"/>
          <w:spacing w:val="-3"/>
          <w:sz w:val="22"/>
        </w:rPr>
        <w:t> </w:t>
      </w:r>
      <w:r>
        <w:rPr>
          <w:color w:val="231F20"/>
          <w:sz w:val="22"/>
        </w:rPr>
        <w:t>competencias,</w:t>
      </w:r>
      <w:r>
        <w:rPr>
          <w:color w:val="231F20"/>
          <w:spacing w:val="-3"/>
          <w:sz w:val="22"/>
        </w:rPr>
        <w:t> </w:t>
      </w:r>
      <w:r>
        <w:rPr>
          <w:color w:val="231F20"/>
          <w:sz w:val="22"/>
        </w:rPr>
        <w:t>deberán</w:t>
      </w:r>
      <w:r>
        <w:rPr>
          <w:color w:val="231F20"/>
          <w:spacing w:val="-3"/>
          <w:sz w:val="22"/>
        </w:rPr>
        <w:t> </w:t>
      </w:r>
      <w:r>
        <w:rPr>
          <w:color w:val="231F20"/>
          <w:sz w:val="22"/>
        </w:rPr>
        <w:t>construir</w:t>
      </w:r>
      <w:r>
        <w:rPr>
          <w:color w:val="231F20"/>
          <w:spacing w:val="-3"/>
          <w:sz w:val="22"/>
        </w:rPr>
        <w:t> </w:t>
      </w:r>
      <w:r>
        <w:rPr>
          <w:color w:val="231F20"/>
          <w:sz w:val="22"/>
        </w:rPr>
        <w:t>res- pectivamente,</w:t>
      </w:r>
      <w:r>
        <w:rPr>
          <w:color w:val="231F20"/>
          <w:spacing w:val="-10"/>
          <w:sz w:val="22"/>
        </w:rPr>
        <w:t> </w:t>
      </w:r>
      <w:r>
        <w:rPr>
          <w:color w:val="231F20"/>
          <w:sz w:val="22"/>
        </w:rPr>
        <w:t>un</w:t>
      </w:r>
      <w:r>
        <w:rPr>
          <w:color w:val="231F20"/>
          <w:spacing w:val="-10"/>
          <w:sz w:val="22"/>
        </w:rPr>
        <w:t> </w:t>
      </w:r>
      <w:r>
        <w:rPr>
          <w:color w:val="231F20"/>
          <w:sz w:val="22"/>
        </w:rPr>
        <w:t>prototipo</w:t>
      </w:r>
      <w:r>
        <w:rPr>
          <w:color w:val="231F20"/>
          <w:spacing w:val="-10"/>
          <w:sz w:val="22"/>
        </w:rPr>
        <w:t> </w:t>
      </w:r>
      <w:r>
        <w:rPr>
          <w:color w:val="231F20"/>
          <w:sz w:val="22"/>
        </w:rPr>
        <w:t>navegable</w:t>
      </w:r>
      <w:r>
        <w:rPr>
          <w:color w:val="231F20"/>
          <w:spacing w:val="-10"/>
          <w:sz w:val="22"/>
        </w:rPr>
        <w:t> </w:t>
      </w:r>
      <w:r>
        <w:rPr>
          <w:color w:val="231F20"/>
          <w:sz w:val="22"/>
        </w:rPr>
        <w:t>de</w:t>
      </w:r>
      <w:r>
        <w:rPr>
          <w:color w:val="231F20"/>
          <w:spacing w:val="-10"/>
          <w:sz w:val="22"/>
        </w:rPr>
        <w:t> </w:t>
      </w:r>
      <w:r>
        <w:rPr>
          <w:color w:val="231F20"/>
          <w:sz w:val="22"/>
        </w:rPr>
        <w:t>su</w:t>
      </w:r>
      <w:r>
        <w:rPr>
          <w:color w:val="231F20"/>
          <w:spacing w:val="-10"/>
          <w:sz w:val="22"/>
        </w:rPr>
        <w:t> </w:t>
      </w:r>
      <w:r>
        <w:rPr>
          <w:color w:val="231F20"/>
          <w:sz w:val="22"/>
        </w:rPr>
        <w:t>sitio</w:t>
      </w:r>
      <w:r>
        <w:rPr>
          <w:color w:val="231F20"/>
          <w:spacing w:val="-10"/>
          <w:sz w:val="22"/>
        </w:rPr>
        <w:t> </w:t>
      </w:r>
      <w:r>
        <w:rPr>
          <w:color w:val="231F20"/>
          <w:sz w:val="22"/>
        </w:rPr>
        <w:t>de</w:t>
      </w:r>
      <w:r>
        <w:rPr>
          <w:color w:val="231F20"/>
          <w:spacing w:val="-10"/>
          <w:sz w:val="22"/>
        </w:rPr>
        <w:t> </w:t>
      </w:r>
      <w:r>
        <w:rPr>
          <w:color w:val="231F20"/>
          <w:sz w:val="22"/>
        </w:rPr>
        <w:t>publicación</w:t>
      </w:r>
      <w:r>
        <w:rPr>
          <w:color w:val="231F20"/>
          <w:spacing w:val="-10"/>
          <w:sz w:val="22"/>
        </w:rPr>
        <w:t> </w:t>
      </w:r>
      <w:r>
        <w:rPr>
          <w:color w:val="231F20"/>
          <w:sz w:val="22"/>
        </w:rPr>
        <w:t>que</w:t>
      </w:r>
      <w:r>
        <w:rPr>
          <w:color w:val="231F20"/>
          <w:spacing w:val="-10"/>
          <w:sz w:val="22"/>
        </w:rPr>
        <w:t> </w:t>
      </w:r>
      <w:r>
        <w:rPr>
          <w:color w:val="231F20"/>
          <w:sz w:val="22"/>
        </w:rPr>
        <w:t>se</w:t>
      </w:r>
      <w:r>
        <w:rPr>
          <w:color w:val="231F20"/>
          <w:spacing w:val="-10"/>
          <w:sz w:val="22"/>
        </w:rPr>
        <w:t> </w:t>
      </w:r>
      <w:r>
        <w:rPr>
          <w:color w:val="231F20"/>
          <w:sz w:val="22"/>
        </w:rPr>
        <w:t>deberá revisar</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marco</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sesiones</w:t>
      </w:r>
      <w:r>
        <w:rPr>
          <w:color w:val="231F20"/>
          <w:spacing w:val="-10"/>
          <w:sz w:val="22"/>
        </w:rPr>
        <w:t> </w:t>
      </w:r>
      <w:r>
        <w:rPr>
          <w:color w:val="231F20"/>
          <w:sz w:val="22"/>
        </w:rPr>
        <w:t>del</w:t>
      </w:r>
      <w:r>
        <w:rPr>
          <w:color w:val="231F20"/>
          <w:spacing w:val="-10"/>
          <w:sz w:val="22"/>
        </w:rPr>
        <w:t> </w:t>
      </w:r>
      <w:r>
        <w:rPr>
          <w:color w:val="231F20"/>
          <w:sz w:val="22"/>
        </w:rPr>
        <w:t>cotaprep,</w:t>
      </w:r>
      <w:r>
        <w:rPr>
          <w:color w:val="231F20"/>
          <w:spacing w:val="-10"/>
          <w:sz w:val="22"/>
        </w:rPr>
        <w:t> </w:t>
      </w:r>
      <w:r>
        <w:rPr>
          <w:color w:val="231F20"/>
          <w:sz w:val="22"/>
        </w:rPr>
        <w:t>a</w:t>
      </w:r>
      <w:r>
        <w:rPr>
          <w:color w:val="231F20"/>
          <w:spacing w:val="-10"/>
          <w:sz w:val="22"/>
        </w:rPr>
        <w:t> </w:t>
      </w:r>
      <w:r>
        <w:rPr>
          <w:color w:val="231F20"/>
          <w:sz w:val="22"/>
        </w:rPr>
        <w:t>más</w:t>
      </w:r>
      <w:r>
        <w:rPr>
          <w:color w:val="231F20"/>
          <w:spacing w:val="-10"/>
          <w:sz w:val="22"/>
        </w:rPr>
        <w:t> </w:t>
      </w:r>
      <w:r>
        <w:rPr>
          <w:color w:val="231F20"/>
          <w:sz w:val="22"/>
        </w:rPr>
        <w:t>tardar</w:t>
      </w:r>
      <w:r>
        <w:rPr>
          <w:color w:val="231F20"/>
          <w:spacing w:val="-10"/>
          <w:sz w:val="22"/>
        </w:rPr>
        <w:t> </w:t>
      </w:r>
      <w:r>
        <w:rPr>
          <w:color w:val="231F20"/>
          <w:sz w:val="22"/>
        </w:rPr>
        <w:t>cuatro</w:t>
      </w:r>
      <w:r>
        <w:rPr>
          <w:color w:val="231F20"/>
          <w:spacing w:val="-10"/>
          <w:sz w:val="22"/>
        </w:rPr>
        <w:t> </w:t>
      </w:r>
      <w:r>
        <w:rPr>
          <w:color w:val="231F20"/>
          <w:sz w:val="22"/>
        </w:rPr>
        <w:t>meses</w:t>
      </w:r>
      <w:r>
        <w:rPr>
          <w:color w:val="231F20"/>
          <w:spacing w:val="-10"/>
          <w:sz w:val="22"/>
        </w:rPr>
        <w:t> </w:t>
      </w:r>
      <w:r>
        <w:rPr>
          <w:color w:val="231F20"/>
          <w:sz w:val="22"/>
        </w:rPr>
        <w:t>an- tes</w:t>
      </w:r>
      <w:r>
        <w:rPr>
          <w:color w:val="231F20"/>
          <w:spacing w:val="-5"/>
          <w:sz w:val="22"/>
        </w:rPr>
        <w:t> </w:t>
      </w:r>
      <w:r>
        <w:rPr>
          <w:color w:val="231F20"/>
          <w:sz w:val="22"/>
        </w:rPr>
        <w:t>del</w:t>
      </w:r>
      <w:r>
        <w:rPr>
          <w:color w:val="231F20"/>
          <w:spacing w:val="-5"/>
          <w:sz w:val="22"/>
        </w:rPr>
        <w:t> </w:t>
      </w:r>
      <w:r>
        <w:rPr>
          <w:color w:val="231F20"/>
          <w:sz w:val="22"/>
        </w:rPr>
        <w:t>día</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Jornada</w:t>
      </w:r>
      <w:r>
        <w:rPr>
          <w:color w:val="231F20"/>
          <w:spacing w:val="-5"/>
          <w:sz w:val="22"/>
        </w:rPr>
        <w:t> </w:t>
      </w:r>
      <w:r>
        <w:rPr>
          <w:color w:val="231F20"/>
          <w:sz w:val="22"/>
        </w:rPr>
        <w:t>Electoral.</w:t>
      </w:r>
      <w:r>
        <w:rPr>
          <w:color w:val="231F20"/>
          <w:spacing w:val="-5"/>
          <w:sz w:val="22"/>
        </w:rPr>
        <w:t> </w:t>
      </w:r>
      <w:r>
        <w:rPr>
          <w:color w:val="231F20"/>
          <w:sz w:val="22"/>
        </w:rPr>
        <w:t>Dicho</w:t>
      </w:r>
      <w:r>
        <w:rPr>
          <w:color w:val="231F20"/>
          <w:spacing w:val="-5"/>
          <w:sz w:val="22"/>
        </w:rPr>
        <w:t> </w:t>
      </w:r>
      <w:r>
        <w:rPr>
          <w:color w:val="231F20"/>
          <w:sz w:val="22"/>
        </w:rPr>
        <w:t>prototipo</w:t>
      </w:r>
      <w:r>
        <w:rPr>
          <w:color w:val="231F20"/>
          <w:spacing w:val="-5"/>
          <w:sz w:val="22"/>
        </w:rPr>
        <w:t> </w:t>
      </w:r>
      <w:r>
        <w:rPr>
          <w:color w:val="231F20"/>
          <w:sz w:val="22"/>
        </w:rPr>
        <w:t>deberá</w:t>
      </w:r>
      <w:r>
        <w:rPr>
          <w:color w:val="231F20"/>
          <w:spacing w:val="-5"/>
          <w:sz w:val="22"/>
        </w:rPr>
        <w:t> </w:t>
      </w:r>
      <w:r>
        <w:rPr>
          <w:color w:val="231F20"/>
          <w:sz w:val="22"/>
        </w:rPr>
        <w:t>apegarse</w:t>
      </w:r>
      <w:r>
        <w:rPr>
          <w:color w:val="231F20"/>
          <w:spacing w:val="-5"/>
          <w:sz w:val="22"/>
        </w:rPr>
        <w:t> </w:t>
      </w:r>
      <w:r>
        <w:rPr>
          <w:color w:val="231F20"/>
          <w:sz w:val="22"/>
        </w:rPr>
        <w:t>a</w:t>
      </w:r>
      <w:r>
        <w:rPr>
          <w:color w:val="231F20"/>
          <w:spacing w:val="-5"/>
          <w:sz w:val="22"/>
        </w:rPr>
        <w:t> </w:t>
      </w:r>
      <w:r>
        <w:rPr>
          <w:color w:val="231F20"/>
          <w:sz w:val="22"/>
        </w:rPr>
        <w:t>las</w:t>
      </w:r>
      <w:r>
        <w:rPr>
          <w:color w:val="231F20"/>
          <w:spacing w:val="-5"/>
          <w:sz w:val="22"/>
        </w:rPr>
        <w:t> </w:t>
      </w:r>
      <w:r>
        <w:rPr>
          <w:color w:val="231F20"/>
          <w:sz w:val="22"/>
        </w:rPr>
        <w:t>plan- tillas</w:t>
      </w:r>
      <w:r>
        <w:rPr>
          <w:color w:val="231F20"/>
          <w:spacing w:val="-13"/>
          <w:sz w:val="22"/>
        </w:rPr>
        <w:t> </w:t>
      </w:r>
      <w:r>
        <w:rPr>
          <w:color w:val="231F20"/>
          <w:sz w:val="22"/>
        </w:rPr>
        <w:t>base</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interfaz</w:t>
      </w:r>
      <w:r>
        <w:rPr>
          <w:color w:val="231F20"/>
          <w:spacing w:val="-13"/>
          <w:sz w:val="22"/>
        </w:rPr>
        <w:t> </w:t>
      </w:r>
      <w:r>
        <w:rPr>
          <w:color w:val="231F20"/>
          <w:sz w:val="22"/>
        </w:rPr>
        <w:t>establecidas</w:t>
      </w:r>
      <w:r>
        <w:rPr>
          <w:color w:val="231F20"/>
          <w:spacing w:val="-12"/>
          <w:sz w:val="22"/>
        </w:rPr>
        <w:t> </w:t>
      </w:r>
      <w:r>
        <w:rPr>
          <w:color w:val="231F20"/>
          <w:sz w:val="22"/>
        </w:rPr>
        <w:t>por</w:t>
      </w:r>
      <w:r>
        <w:rPr>
          <w:color w:val="231F20"/>
          <w:spacing w:val="-13"/>
          <w:sz w:val="22"/>
        </w:rPr>
        <w:t> </w:t>
      </w:r>
      <w:r>
        <w:rPr>
          <w:color w:val="231F20"/>
          <w:sz w:val="22"/>
        </w:rPr>
        <w:t>el</w:t>
      </w:r>
      <w:r>
        <w:rPr>
          <w:color w:val="231F20"/>
          <w:spacing w:val="-12"/>
          <w:sz w:val="22"/>
        </w:rPr>
        <w:t> </w:t>
      </w:r>
      <w:r>
        <w:rPr>
          <w:color w:val="231F20"/>
          <w:sz w:val="22"/>
        </w:rPr>
        <w:t>Instituto,</w:t>
      </w:r>
      <w:r>
        <w:rPr>
          <w:color w:val="231F20"/>
          <w:spacing w:val="-12"/>
          <w:sz w:val="22"/>
        </w:rPr>
        <w:t> </w:t>
      </w:r>
      <w:r>
        <w:rPr>
          <w:color w:val="231F20"/>
          <w:sz w:val="22"/>
        </w:rPr>
        <w:t>observando</w:t>
      </w:r>
      <w:r>
        <w:rPr>
          <w:color w:val="231F20"/>
          <w:spacing w:val="-13"/>
          <w:sz w:val="22"/>
        </w:rPr>
        <w:t> </w:t>
      </w:r>
      <w:r>
        <w:rPr>
          <w:color w:val="231F20"/>
          <w:sz w:val="22"/>
        </w:rPr>
        <w:t>lo</w:t>
      </w:r>
      <w:r>
        <w:rPr>
          <w:color w:val="231F20"/>
          <w:spacing w:val="-12"/>
          <w:sz w:val="22"/>
        </w:rPr>
        <w:t> </w:t>
      </w:r>
      <w:r>
        <w:rPr>
          <w:color w:val="231F20"/>
          <w:sz w:val="22"/>
        </w:rPr>
        <w:t>establecido en</w:t>
      </w:r>
      <w:r>
        <w:rPr>
          <w:color w:val="231F20"/>
          <w:spacing w:val="-2"/>
          <w:sz w:val="22"/>
        </w:rPr>
        <w:t> </w:t>
      </w:r>
      <w:r>
        <w:rPr>
          <w:color w:val="231F20"/>
          <w:sz w:val="22"/>
        </w:rPr>
        <w:t>los</w:t>
      </w:r>
      <w:r>
        <w:rPr>
          <w:color w:val="231F20"/>
          <w:spacing w:val="-2"/>
          <w:sz w:val="22"/>
        </w:rPr>
        <w:t> </w:t>
      </w:r>
      <w:r>
        <w:rPr>
          <w:color w:val="231F20"/>
          <w:sz w:val="22"/>
        </w:rPr>
        <w:t>Lineamientos</w:t>
      </w:r>
      <w:r>
        <w:rPr>
          <w:color w:val="231F20"/>
          <w:spacing w:val="-2"/>
          <w:sz w:val="22"/>
        </w:rPr>
        <w:t> </w:t>
      </w:r>
      <w:r>
        <w:rPr>
          <w:color w:val="231F20"/>
          <w:sz w:val="22"/>
        </w:rPr>
        <w:t>del</w:t>
      </w:r>
      <w:r>
        <w:rPr>
          <w:color w:val="231F20"/>
          <w:spacing w:val="-1"/>
          <w:sz w:val="22"/>
        </w:rPr>
        <w:t> </w:t>
      </w:r>
      <w:r>
        <w:rPr>
          <w:color w:val="231F20"/>
          <w:sz w:val="22"/>
        </w:rPr>
        <w:t>prep,</w:t>
      </w:r>
      <w:r>
        <w:rPr>
          <w:color w:val="231F20"/>
          <w:spacing w:val="-1"/>
          <w:sz w:val="22"/>
        </w:rPr>
        <w:t> </w:t>
      </w:r>
      <w:r>
        <w:rPr>
          <w:color w:val="231F20"/>
          <w:sz w:val="22"/>
        </w:rPr>
        <w:t>en</w:t>
      </w:r>
      <w:r>
        <w:rPr>
          <w:color w:val="231F20"/>
          <w:spacing w:val="-2"/>
          <w:sz w:val="22"/>
        </w:rPr>
        <w:t> </w:t>
      </w:r>
      <w:r>
        <w:rPr>
          <w:color w:val="231F20"/>
          <w:sz w:val="22"/>
        </w:rPr>
        <w:t>lo</w:t>
      </w:r>
      <w:r>
        <w:rPr>
          <w:color w:val="231F20"/>
          <w:spacing w:val="-2"/>
          <w:sz w:val="22"/>
        </w:rPr>
        <w:t> </w:t>
      </w:r>
      <w:r>
        <w:rPr>
          <w:color w:val="231F20"/>
          <w:sz w:val="22"/>
        </w:rPr>
        <w:t>que</w:t>
      </w:r>
      <w:r>
        <w:rPr>
          <w:color w:val="231F20"/>
          <w:spacing w:val="-1"/>
          <w:sz w:val="22"/>
        </w:rPr>
        <w:t> </w:t>
      </w:r>
      <w:r>
        <w:rPr>
          <w:color w:val="231F20"/>
          <w:sz w:val="22"/>
        </w:rPr>
        <w:t>refiere</w:t>
      </w:r>
      <w:r>
        <w:rPr>
          <w:color w:val="231F20"/>
          <w:spacing w:val="-1"/>
          <w:sz w:val="22"/>
        </w:rPr>
        <w:t> </w:t>
      </w:r>
      <w:r>
        <w:rPr>
          <w:color w:val="231F20"/>
          <w:sz w:val="22"/>
        </w:rPr>
        <w:t>a</w:t>
      </w:r>
      <w:r>
        <w:rPr>
          <w:color w:val="231F20"/>
          <w:spacing w:val="-2"/>
          <w:sz w:val="22"/>
        </w:rPr>
        <w:t> </w:t>
      </w:r>
      <w:r>
        <w:rPr>
          <w:color w:val="231F20"/>
          <w:sz w:val="22"/>
        </w:rPr>
        <w:t>los</w:t>
      </w:r>
      <w:r>
        <w:rPr>
          <w:color w:val="231F20"/>
          <w:spacing w:val="-2"/>
          <w:sz w:val="22"/>
        </w:rPr>
        <w:t> </w:t>
      </w:r>
      <w:r>
        <w:rPr>
          <w:color w:val="231F20"/>
          <w:sz w:val="22"/>
        </w:rPr>
        <w:t>datos</w:t>
      </w:r>
      <w:r>
        <w:rPr>
          <w:color w:val="231F20"/>
          <w:spacing w:val="-2"/>
          <w:sz w:val="22"/>
        </w:rPr>
        <w:t> </w:t>
      </w:r>
      <w:r>
        <w:rPr>
          <w:color w:val="231F20"/>
          <w:sz w:val="22"/>
        </w:rPr>
        <w:t>mínimos</w:t>
      </w:r>
      <w:r>
        <w:rPr>
          <w:color w:val="231F20"/>
          <w:spacing w:val="-2"/>
          <w:sz w:val="22"/>
        </w:rPr>
        <w:t> </w:t>
      </w:r>
      <w:r>
        <w:rPr>
          <w:color w:val="231F20"/>
          <w:sz w:val="22"/>
        </w:rPr>
        <w:t>a</w:t>
      </w:r>
      <w:r>
        <w:rPr>
          <w:color w:val="231F20"/>
          <w:spacing w:val="-2"/>
          <w:sz w:val="22"/>
        </w:rPr>
        <w:t> </w:t>
      </w:r>
      <w:r>
        <w:rPr>
          <w:color w:val="231F20"/>
          <w:sz w:val="22"/>
        </w:rPr>
        <w:t>publicar.</w:t>
      </w:r>
    </w:p>
    <w:p>
      <w:pPr>
        <w:pStyle w:val="ListParagraph"/>
        <w:numPr>
          <w:ilvl w:val="0"/>
          <w:numId w:val="315"/>
        </w:numPr>
        <w:tabs>
          <w:tab w:pos="1528" w:val="left" w:leader="none"/>
          <w:tab w:pos="1530" w:val="left" w:leader="none"/>
        </w:tabs>
        <w:spacing w:line="232" w:lineRule="auto" w:before="261" w:after="0"/>
        <w:ind w:left="1530" w:right="629" w:hanging="260"/>
        <w:jc w:val="both"/>
        <w:rPr>
          <w:sz w:val="22"/>
        </w:rPr>
      </w:pPr>
      <w:r>
        <w:rPr>
          <w:color w:val="231F20"/>
          <w:sz w:val="22"/>
        </w:rPr>
        <w:t>El inicio y cierre de la publicación de los resultados electorales preliminares dependerá de la elección de que se trate con base en lo siguiente:</w:t>
      </w:r>
    </w:p>
    <w:p>
      <w:pPr>
        <w:pStyle w:val="ListParagraph"/>
        <w:numPr>
          <w:ilvl w:val="1"/>
          <w:numId w:val="315"/>
        </w:numPr>
        <w:tabs>
          <w:tab w:pos="1850" w:val="left" w:leader="none"/>
        </w:tabs>
        <w:spacing w:line="235" w:lineRule="auto" w:before="236" w:after="0"/>
        <w:ind w:left="1850" w:right="629" w:hanging="220"/>
        <w:jc w:val="both"/>
        <w:rPr>
          <w:sz w:val="20"/>
        </w:rPr>
      </w:pPr>
      <w:r>
        <w:rPr>
          <w:b/>
          <w:i/>
          <w:color w:val="231F20"/>
          <w:sz w:val="20"/>
        </w:rPr>
        <w:t>Elecciones</w:t>
      </w:r>
      <w:r>
        <w:rPr>
          <w:b/>
          <w:i/>
          <w:color w:val="231F20"/>
          <w:spacing w:val="-12"/>
          <w:sz w:val="20"/>
        </w:rPr>
        <w:t> </w:t>
      </w:r>
      <w:r>
        <w:rPr>
          <w:b/>
          <w:i/>
          <w:color w:val="231F20"/>
          <w:sz w:val="20"/>
        </w:rPr>
        <w:t>federales:</w:t>
      </w:r>
      <w:r>
        <w:rPr>
          <w:b/>
          <w:i/>
          <w:color w:val="231F20"/>
          <w:spacing w:val="-11"/>
          <w:sz w:val="20"/>
        </w:rPr>
        <w:t> </w:t>
      </w:r>
      <w:r>
        <w:rPr>
          <w:color w:val="231F20"/>
          <w:sz w:val="20"/>
        </w:rPr>
        <w:t>la</w:t>
      </w:r>
      <w:r>
        <w:rPr>
          <w:color w:val="231F20"/>
          <w:spacing w:val="-11"/>
          <w:sz w:val="20"/>
        </w:rPr>
        <w:t> </w:t>
      </w:r>
      <w:r>
        <w:rPr>
          <w:color w:val="231F20"/>
          <w:sz w:val="20"/>
        </w:rPr>
        <w:t>publicación</w:t>
      </w:r>
      <w:r>
        <w:rPr>
          <w:color w:val="231F20"/>
          <w:spacing w:val="-12"/>
          <w:sz w:val="20"/>
        </w:rPr>
        <w:t> </w:t>
      </w:r>
      <w:r>
        <w:rPr>
          <w:color w:val="231F20"/>
          <w:sz w:val="20"/>
        </w:rPr>
        <w:t>podrá</w:t>
      </w:r>
      <w:r>
        <w:rPr>
          <w:color w:val="231F20"/>
          <w:spacing w:val="-11"/>
          <w:sz w:val="20"/>
        </w:rPr>
        <w:t> </w:t>
      </w:r>
      <w:r>
        <w:rPr>
          <w:color w:val="231F20"/>
          <w:sz w:val="20"/>
        </w:rPr>
        <w:t>iniciar</w:t>
      </w:r>
      <w:r>
        <w:rPr>
          <w:color w:val="231F20"/>
          <w:spacing w:val="-11"/>
          <w:sz w:val="20"/>
        </w:rPr>
        <w:t> </w:t>
      </w:r>
      <w:r>
        <w:rPr>
          <w:color w:val="231F20"/>
          <w:sz w:val="20"/>
        </w:rPr>
        <w:t>a</w:t>
      </w:r>
      <w:r>
        <w:rPr>
          <w:color w:val="231F20"/>
          <w:spacing w:val="-12"/>
          <w:sz w:val="20"/>
        </w:rPr>
        <w:t> </w:t>
      </w:r>
      <w:r>
        <w:rPr>
          <w:color w:val="231F20"/>
          <w:sz w:val="20"/>
        </w:rPr>
        <w:t>partir</w:t>
      </w:r>
      <w:r>
        <w:rPr>
          <w:color w:val="231F20"/>
          <w:spacing w:val="-11"/>
          <w:sz w:val="20"/>
        </w:rPr>
        <w:t> </w:t>
      </w:r>
      <w:r>
        <w:rPr>
          <w:color w:val="231F20"/>
          <w:sz w:val="20"/>
        </w:rPr>
        <w:t>de</w:t>
      </w:r>
      <w:r>
        <w:rPr>
          <w:color w:val="231F20"/>
          <w:spacing w:val="-11"/>
          <w:sz w:val="20"/>
        </w:rPr>
        <w:t> </w:t>
      </w:r>
      <w:r>
        <w:rPr>
          <w:color w:val="231F20"/>
          <w:sz w:val="20"/>
        </w:rPr>
        <w:t>las</w:t>
      </w:r>
      <w:r>
        <w:rPr>
          <w:color w:val="231F20"/>
          <w:spacing w:val="-12"/>
          <w:sz w:val="20"/>
        </w:rPr>
        <w:t> </w:t>
      </w:r>
      <w:r>
        <w:rPr>
          <w:color w:val="231F20"/>
          <w:sz w:val="20"/>
        </w:rPr>
        <w:t>20:00</w:t>
      </w:r>
      <w:r>
        <w:rPr>
          <w:color w:val="231F20"/>
          <w:spacing w:val="-11"/>
          <w:sz w:val="20"/>
        </w:rPr>
        <w:t> </w:t>
      </w:r>
      <w:r>
        <w:rPr>
          <w:color w:val="231F20"/>
          <w:sz w:val="20"/>
        </w:rPr>
        <w:t>horas,</w:t>
      </w:r>
      <w:r>
        <w:rPr>
          <w:color w:val="231F20"/>
          <w:spacing w:val="-11"/>
          <w:sz w:val="20"/>
        </w:rPr>
        <w:t> </w:t>
      </w:r>
      <w:r>
        <w:rPr>
          <w:color w:val="231F20"/>
          <w:sz w:val="20"/>
        </w:rPr>
        <w:t>tiempo del</w:t>
      </w:r>
      <w:r>
        <w:rPr>
          <w:color w:val="231F20"/>
          <w:spacing w:val="-4"/>
          <w:sz w:val="20"/>
        </w:rPr>
        <w:t> </w:t>
      </w:r>
      <w:r>
        <w:rPr>
          <w:color w:val="231F20"/>
          <w:sz w:val="20"/>
        </w:rPr>
        <w:t>centro,</w:t>
      </w:r>
      <w:r>
        <w:rPr>
          <w:color w:val="231F20"/>
          <w:spacing w:val="-4"/>
          <w:sz w:val="20"/>
        </w:rPr>
        <w:t> </w:t>
      </w:r>
      <w:r>
        <w:rPr>
          <w:color w:val="231F20"/>
          <w:sz w:val="20"/>
        </w:rPr>
        <w:t>considerando</w:t>
      </w:r>
      <w:r>
        <w:rPr>
          <w:color w:val="231F20"/>
          <w:spacing w:val="-4"/>
          <w:sz w:val="20"/>
        </w:rPr>
        <w:t> </w:t>
      </w:r>
      <w:r>
        <w:rPr>
          <w:color w:val="231F20"/>
          <w:sz w:val="20"/>
        </w:rPr>
        <w:t>las</w:t>
      </w:r>
      <w:r>
        <w:rPr>
          <w:color w:val="231F20"/>
          <w:spacing w:val="-4"/>
          <w:sz w:val="20"/>
        </w:rPr>
        <w:t> </w:t>
      </w:r>
      <w:r>
        <w:rPr>
          <w:color w:val="231F20"/>
          <w:sz w:val="20"/>
        </w:rPr>
        <w:t>zonas</w:t>
      </w:r>
      <w:r>
        <w:rPr>
          <w:color w:val="231F20"/>
          <w:spacing w:val="-4"/>
          <w:sz w:val="20"/>
        </w:rPr>
        <w:t> </w:t>
      </w:r>
      <w:r>
        <w:rPr>
          <w:color w:val="231F20"/>
          <w:sz w:val="20"/>
        </w:rPr>
        <w:t>de</w:t>
      </w:r>
      <w:r>
        <w:rPr>
          <w:color w:val="231F20"/>
          <w:spacing w:val="-4"/>
          <w:sz w:val="20"/>
        </w:rPr>
        <w:t> </w:t>
      </w:r>
      <w:r>
        <w:rPr>
          <w:color w:val="231F20"/>
          <w:sz w:val="20"/>
        </w:rPr>
        <w:t>husos</w:t>
      </w:r>
      <w:r>
        <w:rPr>
          <w:color w:val="231F20"/>
          <w:spacing w:val="-4"/>
          <w:sz w:val="20"/>
        </w:rPr>
        <w:t> </w:t>
      </w:r>
      <w:r>
        <w:rPr>
          <w:color w:val="231F20"/>
          <w:sz w:val="20"/>
        </w:rPr>
        <w:t>horarios</w:t>
      </w:r>
      <w:r>
        <w:rPr>
          <w:color w:val="231F20"/>
          <w:spacing w:val="-4"/>
          <w:sz w:val="20"/>
        </w:rPr>
        <w:t> </w:t>
      </w:r>
      <w:r>
        <w:rPr>
          <w:color w:val="231F20"/>
          <w:sz w:val="20"/>
        </w:rPr>
        <w:t>más</w:t>
      </w:r>
      <w:r>
        <w:rPr>
          <w:color w:val="231F20"/>
          <w:spacing w:val="-4"/>
          <w:sz w:val="20"/>
        </w:rPr>
        <w:t> </w:t>
      </w:r>
      <w:r>
        <w:rPr>
          <w:color w:val="231F20"/>
          <w:sz w:val="20"/>
        </w:rPr>
        <w:t>occidentales</w:t>
      </w:r>
      <w:r>
        <w:rPr>
          <w:color w:val="231F20"/>
          <w:spacing w:val="-4"/>
          <w:sz w:val="20"/>
        </w:rPr>
        <w:t> </w:t>
      </w:r>
      <w:r>
        <w:rPr>
          <w:color w:val="231F20"/>
          <w:sz w:val="20"/>
        </w:rPr>
        <w:t>del</w:t>
      </w:r>
      <w:r>
        <w:rPr>
          <w:color w:val="231F20"/>
          <w:spacing w:val="-4"/>
          <w:sz w:val="20"/>
        </w:rPr>
        <w:t> </w:t>
      </w:r>
      <w:r>
        <w:rPr>
          <w:color w:val="231F20"/>
          <w:sz w:val="20"/>
        </w:rPr>
        <w:t>territo- rio</w:t>
      </w:r>
      <w:r>
        <w:rPr>
          <w:color w:val="231F20"/>
          <w:spacing w:val="-12"/>
          <w:sz w:val="20"/>
        </w:rPr>
        <w:t> </w:t>
      </w:r>
      <w:r>
        <w:rPr>
          <w:color w:val="231F20"/>
          <w:sz w:val="20"/>
        </w:rPr>
        <w:t>nacional,</w:t>
      </w:r>
      <w:r>
        <w:rPr>
          <w:color w:val="231F20"/>
          <w:spacing w:val="-11"/>
          <w:sz w:val="20"/>
        </w:rPr>
        <w:t> </w:t>
      </w:r>
      <w:r>
        <w:rPr>
          <w:color w:val="231F20"/>
          <w:sz w:val="20"/>
        </w:rPr>
        <w:t>quedando</w:t>
      </w:r>
      <w:r>
        <w:rPr>
          <w:color w:val="231F20"/>
          <w:spacing w:val="-11"/>
          <w:sz w:val="20"/>
        </w:rPr>
        <w:t> </w:t>
      </w:r>
      <w:r>
        <w:rPr>
          <w:color w:val="231F20"/>
          <w:sz w:val="20"/>
        </w:rPr>
        <w:t>prohibido</w:t>
      </w:r>
      <w:r>
        <w:rPr>
          <w:color w:val="231F20"/>
          <w:spacing w:val="-12"/>
          <w:sz w:val="20"/>
        </w:rPr>
        <w:t> </w:t>
      </w:r>
      <w:r>
        <w:rPr>
          <w:color w:val="231F20"/>
          <w:sz w:val="20"/>
        </w:rPr>
        <w:t>publicar</w:t>
      </w:r>
      <w:r>
        <w:rPr>
          <w:color w:val="231F20"/>
          <w:spacing w:val="-11"/>
          <w:sz w:val="20"/>
        </w:rPr>
        <w:t> </w:t>
      </w:r>
      <w:r>
        <w:rPr>
          <w:color w:val="231F20"/>
          <w:sz w:val="20"/>
        </w:rPr>
        <w:t>por</w:t>
      </w:r>
      <w:r>
        <w:rPr>
          <w:color w:val="231F20"/>
          <w:spacing w:val="-11"/>
          <w:sz w:val="20"/>
        </w:rPr>
        <w:t> </w:t>
      </w:r>
      <w:r>
        <w:rPr>
          <w:color w:val="231F20"/>
          <w:sz w:val="20"/>
        </w:rPr>
        <w:t>cualquier</w:t>
      </w:r>
      <w:r>
        <w:rPr>
          <w:color w:val="231F20"/>
          <w:spacing w:val="-12"/>
          <w:sz w:val="20"/>
        </w:rPr>
        <w:t> </w:t>
      </w:r>
      <w:r>
        <w:rPr>
          <w:color w:val="231F20"/>
          <w:sz w:val="20"/>
        </w:rPr>
        <w:t>medio,</w:t>
      </w:r>
      <w:r>
        <w:rPr>
          <w:color w:val="231F20"/>
          <w:spacing w:val="-11"/>
          <w:sz w:val="20"/>
        </w:rPr>
        <w:t> </w:t>
      </w:r>
      <w:r>
        <w:rPr>
          <w:color w:val="231F20"/>
          <w:sz w:val="20"/>
        </w:rPr>
        <w:t>los</w:t>
      </w:r>
      <w:r>
        <w:rPr>
          <w:color w:val="231F20"/>
          <w:spacing w:val="-11"/>
          <w:sz w:val="20"/>
        </w:rPr>
        <w:t> </w:t>
      </w:r>
      <w:r>
        <w:rPr>
          <w:color w:val="231F20"/>
          <w:sz w:val="20"/>
        </w:rPr>
        <w:t>resultados</w:t>
      </w:r>
      <w:r>
        <w:rPr>
          <w:color w:val="231F20"/>
          <w:spacing w:val="-12"/>
          <w:sz w:val="20"/>
        </w:rPr>
        <w:t> </w:t>
      </w:r>
      <w:r>
        <w:rPr>
          <w:color w:val="231F20"/>
          <w:sz w:val="20"/>
        </w:rPr>
        <w:t>elec- torales preliminares antes de la hora señalada. El cierre de publicación será en un plazo</w:t>
      </w:r>
      <w:r>
        <w:rPr>
          <w:color w:val="231F20"/>
          <w:spacing w:val="-5"/>
          <w:sz w:val="20"/>
        </w:rPr>
        <w:t> </w:t>
      </w:r>
      <w:r>
        <w:rPr>
          <w:color w:val="231F20"/>
          <w:sz w:val="20"/>
        </w:rPr>
        <w:t>de</w:t>
      </w:r>
      <w:r>
        <w:rPr>
          <w:color w:val="231F20"/>
          <w:spacing w:val="-4"/>
          <w:sz w:val="20"/>
        </w:rPr>
        <w:t> </w:t>
      </w:r>
      <w:r>
        <w:rPr>
          <w:color w:val="231F20"/>
          <w:sz w:val="20"/>
        </w:rPr>
        <w:t>veinticuatro</w:t>
      </w:r>
      <w:r>
        <w:rPr>
          <w:color w:val="231F20"/>
          <w:spacing w:val="-5"/>
          <w:sz w:val="20"/>
        </w:rPr>
        <w:t> </w:t>
      </w:r>
      <w:r>
        <w:rPr>
          <w:color w:val="231F20"/>
          <w:sz w:val="20"/>
        </w:rPr>
        <w:t>horas</w:t>
      </w:r>
      <w:r>
        <w:rPr>
          <w:color w:val="231F20"/>
          <w:spacing w:val="-5"/>
          <w:sz w:val="20"/>
        </w:rPr>
        <w:t> </w:t>
      </w:r>
      <w:r>
        <w:rPr>
          <w:color w:val="231F20"/>
          <w:sz w:val="20"/>
        </w:rPr>
        <w:t>contadas</w:t>
      </w:r>
      <w:r>
        <w:rPr>
          <w:color w:val="231F20"/>
          <w:spacing w:val="-5"/>
          <w:sz w:val="20"/>
        </w:rPr>
        <w:t> </w:t>
      </w:r>
      <w:r>
        <w:rPr>
          <w:color w:val="231F20"/>
          <w:sz w:val="20"/>
        </w:rPr>
        <w:t>a</w:t>
      </w:r>
      <w:r>
        <w:rPr>
          <w:color w:val="231F20"/>
          <w:spacing w:val="-5"/>
          <w:sz w:val="20"/>
        </w:rPr>
        <w:t> </w:t>
      </w:r>
      <w:r>
        <w:rPr>
          <w:color w:val="231F20"/>
          <w:sz w:val="20"/>
        </w:rPr>
        <w:t>partir</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z w:val="20"/>
        </w:rPr>
        <w:t>hora</w:t>
      </w:r>
      <w:r>
        <w:rPr>
          <w:color w:val="231F20"/>
          <w:spacing w:val="-5"/>
          <w:sz w:val="20"/>
        </w:rPr>
        <w:t> </w:t>
      </w:r>
      <w:r>
        <w:rPr>
          <w:color w:val="231F20"/>
          <w:sz w:val="20"/>
        </w:rPr>
        <w:t>de</w:t>
      </w:r>
      <w:r>
        <w:rPr>
          <w:color w:val="231F20"/>
          <w:spacing w:val="-4"/>
          <w:sz w:val="20"/>
        </w:rPr>
        <w:t> </w:t>
      </w:r>
      <w:r>
        <w:rPr>
          <w:color w:val="231F20"/>
          <w:sz w:val="20"/>
        </w:rPr>
        <w:t>inicio</w:t>
      </w:r>
      <w:r>
        <w:rPr>
          <w:color w:val="231F20"/>
          <w:spacing w:val="-5"/>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z w:val="20"/>
        </w:rPr>
        <w:t>publicación;</w:t>
      </w:r>
    </w:p>
    <w:p>
      <w:pPr>
        <w:pStyle w:val="ListParagraph"/>
        <w:numPr>
          <w:ilvl w:val="1"/>
          <w:numId w:val="315"/>
        </w:numPr>
        <w:tabs>
          <w:tab w:pos="1850" w:val="left" w:leader="none"/>
        </w:tabs>
        <w:spacing w:line="235" w:lineRule="auto" w:before="3" w:after="0"/>
        <w:ind w:left="1850" w:right="630" w:hanging="220"/>
        <w:jc w:val="both"/>
        <w:rPr>
          <w:sz w:val="20"/>
        </w:rPr>
      </w:pPr>
      <w:r>
        <w:rPr>
          <w:b/>
          <w:i/>
          <w:color w:val="231F20"/>
          <w:sz w:val="20"/>
        </w:rPr>
        <w:t>Elecciones locales: </w:t>
      </w:r>
      <w:r>
        <w:rPr>
          <w:color w:val="231F20"/>
          <w:sz w:val="20"/>
        </w:rPr>
        <w:t>los opl deberán determinar la hora de inicio de su publicación entre las 18:00 y las 20:00 horas del horario local de la entidad federativa que co- rresponda, quedando prohibido publicar por cualquier medio los resultados elec- torales preliminares antes de la hora señalada. El cierre de publicación será en un plazo</w:t>
      </w:r>
      <w:r>
        <w:rPr>
          <w:color w:val="231F20"/>
          <w:spacing w:val="-5"/>
          <w:sz w:val="20"/>
        </w:rPr>
        <w:t> </w:t>
      </w:r>
      <w:r>
        <w:rPr>
          <w:color w:val="231F20"/>
          <w:sz w:val="20"/>
        </w:rPr>
        <w:t>de</w:t>
      </w:r>
      <w:r>
        <w:rPr>
          <w:color w:val="231F20"/>
          <w:spacing w:val="-4"/>
          <w:sz w:val="20"/>
        </w:rPr>
        <w:t> </w:t>
      </w:r>
      <w:r>
        <w:rPr>
          <w:color w:val="231F20"/>
          <w:sz w:val="20"/>
        </w:rPr>
        <w:t>veinticuatro</w:t>
      </w:r>
      <w:r>
        <w:rPr>
          <w:color w:val="231F20"/>
          <w:spacing w:val="-5"/>
          <w:sz w:val="20"/>
        </w:rPr>
        <w:t> </w:t>
      </w:r>
      <w:r>
        <w:rPr>
          <w:color w:val="231F20"/>
          <w:sz w:val="20"/>
        </w:rPr>
        <w:t>horas</w:t>
      </w:r>
      <w:r>
        <w:rPr>
          <w:color w:val="231F20"/>
          <w:spacing w:val="-5"/>
          <w:sz w:val="20"/>
        </w:rPr>
        <w:t> </w:t>
      </w:r>
      <w:r>
        <w:rPr>
          <w:color w:val="231F20"/>
          <w:sz w:val="20"/>
        </w:rPr>
        <w:t>contadas</w:t>
      </w:r>
      <w:r>
        <w:rPr>
          <w:color w:val="231F20"/>
          <w:spacing w:val="-5"/>
          <w:sz w:val="20"/>
        </w:rPr>
        <w:t> </w:t>
      </w:r>
      <w:r>
        <w:rPr>
          <w:color w:val="231F20"/>
          <w:sz w:val="20"/>
        </w:rPr>
        <w:t>a</w:t>
      </w:r>
      <w:r>
        <w:rPr>
          <w:color w:val="231F20"/>
          <w:spacing w:val="-5"/>
          <w:sz w:val="20"/>
        </w:rPr>
        <w:t> </w:t>
      </w:r>
      <w:r>
        <w:rPr>
          <w:color w:val="231F20"/>
          <w:sz w:val="20"/>
        </w:rPr>
        <w:t>partir</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z w:val="20"/>
        </w:rPr>
        <w:t>hora</w:t>
      </w:r>
      <w:r>
        <w:rPr>
          <w:color w:val="231F20"/>
          <w:spacing w:val="-5"/>
          <w:sz w:val="20"/>
        </w:rPr>
        <w:t> </w:t>
      </w:r>
      <w:r>
        <w:rPr>
          <w:color w:val="231F20"/>
          <w:sz w:val="20"/>
        </w:rPr>
        <w:t>de</w:t>
      </w:r>
      <w:r>
        <w:rPr>
          <w:color w:val="231F20"/>
          <w:spacing w:val="-4"/>
          <w:sz w:val="20"/>
        </w:rPr>
        <w:t> </w:t>
      </w:r>
      <w:r>
        <w:rPr>
          <w:color w:val="231F20"/>
          <w:sz w:val="20"/>
        </w:rPr>
        <w:t>inicio</w:t>
      </w:r>
      <w:r>
        <w:rPr>
          <w:color w:val="231F20"/>
          <w:spacing w:val="-5"/>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z w:val="20"/>
        </w:rPr>
        <w:t>publicación.</w:t>
      </w:r>
    </w:p>
    <w:p>
      <w:pPr>
        <w:pStyle w:val="BodyText"/>
        <w:spacing w:before="23"/>
        <w:ind w:firstLine="0"/>
        <w:jc w:val="left"/>
        <w:rPr>
          <w:sz w:val="20"/>
        </w:rPr>
      </w:pPr>
    </w:p>
    <w:p>
      <w:pPr>
        <w:pStyle w:val="ListParagraph"/>
        <w:numPr>
          <w:ilvl w:val="0"/>
          <w:numId w:val="315"/>
        </w:numPr>
        <w:tabs>
          <w:tab w:pos="1528" w:val="left" w:leader="none"/>
          <w:tab w:pos="1530" w:val="left" w:leader="none"/>
        </w:tabs>
        <w:spacing w:line="232" w:lineRule="auto" w:before="0" w:after="0"/>
        <w:ind w:left="1530" w:right="629" w:hanging="260"/>
        <w:jc w:val="both"/>
        <w:rPr>
          <w:sz w:val="22"/>
        </w:rPr>
      </w:pPr>
      <w:r>
        <w:rPr>
          <w:color w:val="231F20"/>
          <w:sz w:val="22"/>
        </w:rPr>
        <w:t>En los casos en que previo al inicio de la publicación se reciban Actas prep</w:t>
      </w:r>
      <w:r>
        <w:rPr>
          <w:color w:val="231F20"/>
          <w:spacing w:val="80"/>
          <w:sz w:val="22"/>
        </w:rPr>
        <w:t> </w:t>
      </w:r>
      <w:r>
        <w:rPr>
          <w:color w:val="231F20"/>
          <w:sz w:val="22"/>
        </w:rPr>
        <w:t>que hayan sido digitalizadas a través del mecanismo, procedimiento y uso de herramientas</w:t>
      </w:r>
      <w:r>
        <w:rPr>
          <w:color w:val="231F20"/>
          <w:spacing w:val="-3"/>
          <w:sz w:val="22"/>
        </w:rPr>
        <w:t> </w:t>
      </w:r>
      <w:r>
        <w:rPr>
          <w:color w:val="231F20"/>
          <w:sz w:val="22"/>
        </w:rPr>
        <w:t>tecnológicas</w:t>
      </w:r>
      <w:r>
        <w:rPr>
          <w:color w:val="231F20"/>
          <w:spacing w:val="-3"/>
          <w:sz w:val="22"/>
        </w:rPr>
        <w:t> </w:t>
      </w:r>
      <w:r>
        <w:rPr>
          <w:color w:val="231F20"/>
          <w:sz w:val="22"/>
        </w:rPr>
        <w:t>para</w:t>
      </w:r>
      <w:r>
        <w:rPr>
          <w:color w:val="231F20"/>
          <w:spacing w:val="-3"/>
          <w:sz w:val="22"/>
        </w:rPr>
        <w:t> </w:t>
      </w:r>
      <w:r>
        <w:rPr>
          <w:color w:val="231F20"/>
          <w:sz w:val="22"/>
        </w:rPr>
        <w:t>digitalizar</w:t>
      </w:r>
      <w:r>
        <w:rPr>
          <w:color w:val="231F20"/>
          <w:spacing w:val="-3"/>
          <w:sz w:val="22"/>
        </w:rPr>
        <w:t> </w:t>
      </w:r>
      <w:r>
        <w:rPr>
          <w:color w:val="231F20"/>
          <w:sz w:val="22"/>
        </w:rPr>
        <w:t>actas</w:t>
      </w:r>
      <w:r>
        <w:rPr>
          <w:color w:val="231F20"/>
          <w:spacing w:val="-3"/>
          <w:sz w:val="22"/>
        </w:rPr>
        <w:t> </w:t>
      </w:r>
      <w:r>
        <w:rPr>
          <w:color w:val="231F20"/>
          <w:sz w:val="22"/>
        </w:rPr>
        <w:t>desde</w:t>
      </w:r>
      <w:r>
        <w:rPr>
          <w:color w:val="231F20"/>
          <w:spacing w:val="-3"/>
          <w:sz w:val="22"/>
        </w:rPr>
        <w:t> </w:t>
      </w:r>
      <w:r>
        <w:rPr>
          <w:color w:val="231F20"/>
          <w:sz w:val="22"/>
        </w:rPr>
        <w:t>las</w:t>
      </w:r>
      <w:r>
        <w:rPr>
          <w:color w:val="231F20"/>
          <w:spacing w:val="-3"/>
          <w:sz w:val="22"/>
        </w:rPr>
        <w:t> </w:t>
      </w:r>
      <w:r>
        <w:rPr>
          <w:color w:val="231F20"/>
          <w:sz w:val="22"/>
        </w:rPr>
        <w:t>casillas,</w:t>
      </w:r>
      <w:r>
        <w:rPr>
          <w:color w:val="231F20"/>
          <w:spacing w:val="-3"/>
          <w:sz w:val="22"/>
        </w:rPr>
        <w:t> </w:t>
      </w:r>
      <w:r>
        <w:rPr>
          <w:color w:val="231F20"/>
          <w:sz w:val="22"/>
        </w:rPr>
        <w:t>o</w:t>
      </w:r>
      <w:r>
        <w:rPr>
          <w:color w:val="231F20"/>
          <w:spacing w:val="-3"/>
          <w:sz w:val="22"/>
        </w:rPr>
        <w:t> </w:t>
      </w:r>
      <w:r>
        <w:rPr>
          <w:color w:val="231F20"/>
          <w:sz w:val="22"/>
        </w:rPr>
        <w:t>acopiadas previamente</w:t>
      </w:r>
      <w:r>
        <w:rPr>
          <w:color w:val="231F20"/>
          <w:spacing w:val="-3"/>
          <w:sz w:val="22"/>
        </w:rPr>
        <w:t> </w:t>
      </w:r>
      <w:r>
        <w:rPr>
          <w:color w:val="231F20"/>
          <w:sz w:val="22"/>
        </w:rPr>
        <w:t>en</w:t>
      </w:r>
      <w:r>
        <w:rPr>
          <w:color w:val="231F20"/>
          <w:spacing w:val="-3"/>
          <w:sz w:val="22"/>
        </w:rPr>
        <w:t> </w:t>
      </w:r>
      <w:r>
        <w:rPr>
          <w:color w:val="231F20"/>
          <w:sz w:val="22"/>
        </w:rPr>
        <w:t>los</w:t>
      </w:r>
      <w:r>
        <w:rPr>
          <w:color w:val="231F20"/>
          <w:spacing w:val="-3"/>
          <w:sz w:val="22"/>
        </w:rPr>
        <w:t> </w:t>
      </w:r>
      <w:r>
        <w:rPr>
          <w:color w:val="231F20"/>
          <w:sz w:val="22"/>
        </w:rPr>
        <w:t>catd,</w:t>
      </w:r>
      <w:r>
        <w:rPr>
          <w:color w:val="231F20"/>
          <w:spacing w:val="-3"/>
          <w:sz w:val="22"/>
        </w:rPr>
        <w:t> </w:t>
      </w:r>
      <w:r>
        <w:rPr>
          <w:color w:val="231F20"/>
          <w:sz w:val="22"/>
        </w:rPr>
        <w:t>éstas</w:t>
      </w:r>
      <w:r>
        <w:rPr>
          <w:color w:val="231F20"/>
          <w:spacing w:val="-3"/>
          <w:sz w:val="22"/>
        </w:rPr>
        <w:t> </w:t>
      </w:r>
      <w:r>
        <w:rPr>
          <w:color w:val="231F20"/>
          <w:sz w:val="22"/>
        </w:rPr>
        <w:t>deberán</w:t>
      </w:r>
      <w:r>
        <w:rPr>
          <w:color w:val="231F20"/>
          <w:spacing w:val="-3"/>
          <w:sz w:val="22"/>
        </w:rPr>
        <w:t> </w:t>
      </w:r>
      <w:r>
        <w:rPr>
          <w:color w:val="231F20"/>
          <w:sz w:val="22"/>
        </w:rPr>
        <w:t>ser</w:t>
      </w:r>
      <w:r>
        <w:rPr>
          <w:color w:val="231F20"/>
          <w:spacing w:val="-3"/>
          <w:sz w:val="22"/>
        </w:rPr>
        <w:t> </w:t>
      </w:r>
      <w:r>
        <w:rPr>
          <w:color w:val="231F20"/>
          <w:sz w:val="22"/>
        </w:rPr>
        <w:t>capturadas</w:t>
      </w:r>
      <w:r>
        <w:rPr>
          <w:color w:val="231F20"/>
          <w:spacing w:val="-3"/>
          <w:sz w:val="22"/>
        </w:rPr>
        <w:t> </w:t>
      </w:r>
      <w:r>
        <w:rPr>
          <w:color w:val="231F20"/>
          <w:sz w:val="22"/>
        </w:rPr>
        <w:t>y</w:t>
      </w:r>
      <w:r>
        <w:rPr>
          <w:color w:val="231F20"/>
          <w:spacing w:val="-3"/>
          <w:sz w:val="22"/>
        </w:rPr>
        <w:t> </w:t>
      </w:r>
      <w:r>
        <w:rPr>
          <w:color w:val="231F20"/>
          <w:sz w:val="22"/>
        </w:rPr>
        <w:t>verificadas</w:t>
      </w:r>
      <w:r>
        <w:rPr>
          <w:color w:val="231F20"/>
          <w:spacing w:val="-3"/>
          <w:sz w:val="22"/>
        </w:rPr>
        <w:t> </w:t>
      </w:r>
      <w:r>
        <w:rPr>
          <w:color w:val="231F20"/>
          <w:sz w:val="22"/>
        </w:rPr>
        <w:t>y,</w:t>
      </w:r>
      <w:r>
        <w:rPr>
          <w:color w:val="231F20"/>
          <w:spacing w:val="-3"/>
          <w:sz w:val="22"/>
        </w:rPr>
        <w:t> </w:t>
      </w:r>
      <w:r>
        <w:rPr>
          <w:color w:val="231F20"/>
          <w:sz w:val="22"/>
        </w:rPr>
        <w:t>una</w:t>
      </w:r>
      <w:r>
        <w:rPr>
          <w:color w:val="231F20"/>
          <w:spacing w:val="-3"/>
          <w:sz w:val="22"/>
        </w:rPr>
        <w:t> </w:t>
      </w:r>
      <w:r>
        <w:rPr>
          <w:color w:val="231F20"/>
          <w:sz w:val="22"/>
        </w:rPr>
        <w:t>vez concluidas dichas fases, los respectivos datos deberán estar disponibles en el sitio del prep a partir de la hora de inicio de la publicación.</w:t>
      </w:r>
    </w:p>
    <w:p>
      <w:pPr>
        <w:pStyle w:val="ListParagraph"/>
        <w:numPr>
          <w:ilvl w:val="0"/>
          <w:numId w:val="315"/>
        </w:numPr>
        <w:tabs>
          <w:tab w:pos="1528" w:val="left" w:leader="none"/>
          <w:tab w:pos="1530" w:val="left" w:leader="none"/>
        </w:tabs>
        <w:spacing w:line="232" w:lineRule="auto" w:before="257" w:after="0"/>
        <w:ind w:left="1530" w:right="628" w:hanging="260"/>
        <w:jc w:val="both"/>
        <w:rPr>
          <w:sz w:val="22"/>
        </w:rPr>
      </w:pPr>
      <w:r>
        <w:rPr>
          <w:color w:val="231F20"/>
          <w:sz w:val="22"/>
        </w:rPr>
        <w:t>El Instituto y los opl podrán cerrar la publicación antes del plazo señalado en las fracciones anteriores, siempre y cuando se logre el 100% del registro de</w:t>
      </w:r>
      <w:r>
        <w:rPr>
          <w:color w:val="231F20"/>
          <w:spacing w:val="40"/>
          <w:sz w:val="22"/>
        </w:rPr>
        <w:t> </w:t>
      </w:r>
      <w:r>
        <w:rPr>
          <w:color w:val="231F20"/>
          <w:sz w:val="22"/>
        </w:rPr>
        <w:t>las actas prep esperadas y se hayan agotado los recursos de recuperación de las mismas. Para efectos de lo anterior, se entenderá que las Actas prep son registradas cuando su estatus ha sido asentado en el sistema informático, sean contabilizadas o no, incluyendo las actas fuera de catálogo y las catalo- gadas como “Sin Acta”.</w:t>
      </w:r>
    </w:p>
    <w:p>
      <w:pPr>
        <w:pStyle w:val="ListParagraph"/>
        <w:numPr>
          <w:ilvl w:val="0"/>
          <w:numId w:val="315"/>
        </w:numPr>
        <w:tabs>
          <w:tab w:pos="1528" w:val="left" w:leader="none"/>
          <w:tab w:pos="1530" w:val="left" w:leader="none"/>
        </w:tabs>
        <w:spacing w:line="232" w:lineRule="auto" w:before="257" w:after="0"/>
        <w:ind w:left="1530" w:right="631" w:hanging="260"/>
        <w:jc w:val="both"/>
        <w:rPr>
          <w:sz w:val="22"/>
        </w:rPr>
      </w:pPr>
      <w:r>
        <w:rPr>
          <w:color w:val="231F20"/>
          <w:sz w:val="22"/>
        </w:rPr>
        <w:t>Al cierre de la publicación del prep, el Instituto y los opl deberán levantar un </w:t>
      </w:r>
      <w:r>
        <w:rPr>
          <w:color w:val="231F20"/>
          <w:spacing w:val="-2"/>
          <w:sz w:val="22"/>
        </w:rPr>
        <w:t>acta</w:t>
      </w:r>
      <w:r>
        <w:rPr>
          <w:color w:val="231F20"/>
          <w:spacing w:val="-10"/>
          <w:sz w:val="22"/>
        </w:rPr>
        <w:t> </w:t>
      </w:r>
      <w:r>
        <w:rPr>
          <w:color w:val="231F20"/>
          <w:spacing w:val="-2"/>
          <w:sz w:val="22"/>
        </w:rPr>
        <w:t>circunstanciada</w:t>
      </w:r>
      <w:r>
        <w:rPr>
          <w:color w:val="231F20"/>
          <w:spacing w:val="-9"/>
          <w:sz w:val="22"/>
        </w:rPr>
        <w:t> </w:t>
      </w:r>
      <w:r>
        <w:rPr>
          <w:color w:val="231F20"/>
          <w:spacing w:val="-2"/>
          <w:sz w:val="22"/>
        </w:rPr>
        <w:t>en</w:t>
      </w:r>
      <w:r>
        <w:rPr>
          <w:color w:val="231F20"/>
          <w:spacing w:val="-10"/>
          <w:sz w:val="22"/>
        </w:rPr>
        <w:t> </w:t>
      </w:r>
      <w:r>
        <w:rPr>
          <w:color w:val="231F20"/>
          <w:spacing w:val="-2"/>
          <w:sz w:val="22"/>
        </w:rPr>
        <w:t>la</w:t>
      </w:r>
      <w:r>
        <w:rPr>
          <w:color w:val="231F20"/>
          <w:spacing w:val="-10"/>
          <w:sz w:val="22"/>
        </w:rPr>
        <w:t> </w:t>
      </w:r>
      <w:r>
        <w:rPr>
          <w:color w:val="231F20"/>
          <w:spacing w:val="-2"/>
          <w:sz w:val="22"/>
        </w:rPr>
        <w:t>que</w:t>
      </w:r>
      <w:r>
        <w:rPr>
          <w:color w:val="231F20"/>
          <w:spacing w:val="-10"/>
          <w:sz w:val="22"/>
        </w:rPr>
        <w:t> </w:t>
      </w:r>
      <w:r>
        <w:rPr>
          <w:color w:val="231F20"/>
          <w:spacing w:val="-2"/>
          <w:sz w:val="22"/>
        </w:rPr>
        <w:t>se</w:t>
      </w:r>
      <w:r>
        <w:rPr>
          <w:color w:val="231F20"/>
          <w:spacing w:val="-10"/>
          <w:sz w:val="22"/>
        </w:rPr>
        <w:t> </w:t>
      </w:r>
      <w:r>
        <w:rPr>
          <w:color w:val="231F20"/>
          <w:spacing w:val="-2"/>
          <w:sz w:val="22"/>
        </w:rPr>
        <w:t>haga</w:t>
      </w:r>
      <w:r>
        <w:rPr>
          <w:color w:val="231F20"/>
          <w:spacing w:val="-10"/>
          <w:sz w:val="22"/>
        </w:rPr>
        <w:t> </w:t>
      </w:r>
      <w:r>
        <w:rPr>
          <w:color w:val="231F20"/>
          <w:spacing w:val="-2"/>
          <w:sz w:val="22"/>
        </w:rPr>
        <w:t>constar</w:t>
      </w:r>
      <w:r>
        <w:rPr>
          <w:color w:val="231F20"/>
          <w:spacing w:val="-10"/>
          <w:sz w:val="22"/>
        </w:rPr>
        <w:t> </w:t>
      </w:r>
      <w:r>
        <w:rPr>
          <w:color w:val="231F20"/>
          <w:spacing w:val="-2"/>
          <w:sz w:val="22"/>
        </w:rPr>
        <w:t>la</w:t>
      </w:r>
      <w:r>
        <w:rPr>
          <w:color w:val="231F20"/>
          <w:spacing w:val="-10"/>
          <w:sz w:val="22"/>
        </w:rPr>
        <w:t> </w:t>
      </w:r>
      <w:r>
        <w:rPr>
          <w:color w:val="231F20"/>
          <w:spacing w:val="-2"/>
          <w:sz w:val="22"/>
        </w:rPr>
        <w:t>información</w:t>
      </w:r>
      <w:r>
        <w:rPr>
          <w:color w:val="231F20"/>
          <w:spacing w:val="-10"/>
          <w:sz w:val="22"/>
        </w:rPr>
        <w:t> </w:t>
      </w:r>
      <w:r>
        <w:rPr>
          <w:color w:val="231F20"/>
          <w:spacing w:val="-2"/>
          <w:sz w:val="22"/>
        </w:rPr>
        <w:t>relevante</w:t>
      </w:r>
      <w:r>
        <w:rPr>
          <w:color w:val="231F20"/>
          <w:spacing w:val="-10"/>
          <w:sz w:val="22"/>
        </w:rPr>
        <w:t> </w:t>
      </w:r>
      <w:r>
        <w:rPr>
          <w:color w:val="231F20"/>
          <w:spacing w:val="-2"/>
          <w:sz w:val="22"/>
        </w:rPr>
        <w:t>al</w:t>
      </w:r>
      <w:r>
        <w:rPr>
          <w:color w:val="231F20"/>
          <w:spacing w:val="-10"/>
          <w:sz w:val="22"/>
        </w:rPr>
        <w:t> </w:t>
      </w:r>
      <w:r>
        <w:rPr>
          <w:color w:val="231F20"/>
          <w:spacing w:val="-2"/>
          <w:sz w:val="22"/>
        </w:rPr>
        <w:t>cierre.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315"/>
        </w:numPr>
        <w:tabs>
          <w:tab w:pos="1811" w:val="left" w:leader="none"/>
          <w:tab w:pos="1813" w:val="left" w:leader="none"/>
        </w:tabs>
        <w:spacing w:line="232" w:lineRule="auto" w:before="0" w:after="0"/>
        <w:ind w:left="1813" w:right="346" w:hanging="260"/>
        <w:jc w:val="both"/>
        <w:rPr>
          <w:sz w:val="22"/>
        </w:rPr>
      </w:pPr>
      <w:r>
        <w:rPr>
          <w:color w:val="231F20"/>
          <w:sz w:val="22"/>
        </w:rPr>
        <w:t>La publicación de los resultados electorales preliminares se realizará con base en los datos a capturar, calcular y publicar establecidos en el Anexo 13. El tra- tamiento</w:t>
      </w:r>
      <w:r>
        <w:rPr>
          <w:color w:val="231F20"/>
          <w:spacing w:val="-2"/>
          <w:sz w:val="22"/>
        </w:rPr>
        <w:t> </w:t>
      </w:r>
      <w:r>
        <w:rPr>
          <w:color w:val="231F20"/>
          <w:sz w:val="22"/>
        </w:rPr>
        <w:t>de</w:t>
      </w:r>
      <w:r>
        <w:rPr>
          <w:color w:val="231F20"/>
          <w:spacing w:val="-1"/>
          <w:sz w:val="22"/>
        </w:rPr>
        <w:t> </w:t>
      </w:r>
      <w:r>
        <w:rPr>
          <w:color w:val="231F20"/>
          <w:sz w:val="22"/>
        </w:rPr>
        <w:t>inconsistencias</w:t>
      </w:r>
      <w:r>
        <w:rPr>
          <w:color w:val="231F20"/>
          <w:spacing w:val="-1"/>
          <w:sz w:val="22"/>
        </w:rPr>
        <w:t> </w:t>
      </w:r>
      <w:r>
        <w:rPr>
          <w:color w:val="231F20"/>
          <w:sz w:val="22"/>
        </w:rPr>
        <w:t>de</w:t>
      </w:r>
      <w:r>
        <w:rPr>
          <w:color w:val="231F20"/>
          <w:spacing w:val="-2"/>
          <w:sz w:val="22"/>
        </w:rPr>
        <w:t> </w:t>
      </w:r>
      <w:r>
        <w:rPr>
          <w:color w:val="231F20"/>
          <w:sz w:val="22"/>
        </w:rPr>
        <w:t>los</w:t>
      </w:r>
      <w:r>
        <w:rPr>
          <w:color w:val="231F20"/>
          <w:spacing w:val="-1"/>
          <w:sz w:val="22"/>
        </w:rPr>
        <w:t> </w:t>
      </w:r>
      <w:r>
        <w:rPr>
          <w:color w:val="231F20"/>
          <w:sz w:val="22"/>
        </w:rPr>
        <w:t>datos</w:t>
      </w:r>
      <w:r>
        <w:rPr>
          <w:color w:val="231F20"/>
          <w:spacing w:val="-1"/>
          <w:sz w:val="22"/>
        </w:rPr>
        <w:t> </w:t>
      </w:r>
      <w:r>
        <w:rPr>
          <w:color w:val="231F20"/>
          <w:sz w:val="22"/>
        </w:rPr>
        <w:t>contenidos</w:t>
      </w:r>
      <w:r>
        <w:rPr>
          <w:color w:val="231F20"/>
          <w:spacing w:val="-1"/>
          <w:sz w:val="22"/>
        </w:rPr>
        <w:t> </w:t>
      </w:r>
      <w:r>
        <w:rPr>
          <w:color w:val="231F20"/>
          <w:sz w:val="22"/>
        </w:rPr>
        <w:t>en</w:t>
      </w:r>
      <w:r>
        <w:rPr>
          <w:color w:val="231F20"/>
          <w:spacing w:val="-2"/>
          <w:sz w:val="22"/>
        </w:rPr>
        <w:t> </w:t>
      </w:r>
      <w:r>
        <w:rPr>
          <w:color w:val="231F20"/>
          <w:sz w:val="22"/>
        </w:rPr>
        <w:t>las</w:t>
      </w:r>
      <w:r>
        <w:rPr>
          <w:color w:val="231F20"/>
          <w:spacing w:val="-2"/>
          <w:sz w:val="22"/>
        </w:rPr>
        <w:t> </w:t>
      </w:r>
      <w:r>
        <w:rPr>
          <w:color w:val="231F20"/>
          <w:sz w:val="22"/>
        </w:rPr>
        <w:t>actas</w:t>
      </w:r>
      <w:r>
        <w:rPr>
          <w:color w:val="231F20"/>
          <w:spacing w:val="-2"/>
          <w:sz w:val="22"/>
        </w:rPr>
        <w:t> </w:t>
      </w:r>
      <w:r>
        <w:rPr>
          <w:color w:val="231F20"/>
          <w:sz w:val="22"/>
        </w:rPr>
        <w:t>de</w:t>
      </w:r>
      <w:r>
        <w:rPr>
          <w:color w:val="231F20"/>
          <w:spacing w:val="-1"/>
          <w:sz w:val="22"/>
        </w:rPr>
        <w:t> </w:t>
      </w:r>
      <w:r>
        <w:rPr>
          <w:color w:val="231F20"/>
          <w:sz w:val="22"/>
        </w:rPr>
        <w:t>escrutinio y</w:t>
      </w:r>
      <w:r>
        <w:rPr>
          <w:color w:val="231F20"/>
          <w:spacing w:val="-9"/>
          <w:sz w:val="22"/>
        </w:rPr>
        <w:t> </w:t>
      </w:r>
      <w:r>
        <w:rPr>
          <w:color w:val="231F20"/>
          <w:sz w:val="22"/>
        </w:rPr>
        <w:t>cómputo</w:t>
      </w:r>
      <w:r>
        <w:rPr>
          <w:color w:val="231F20"/>
          <w:spacing w:val="-9"/>
          <w:sz w:val="22"/>
        </w:rPr>
        <w:t> </w:t>
      </w:r>
      <w:r>
        <w:rPr>
          <w:color w:val="231F20"/>
          <w:sz w:val="22"/>
        </w:rPr>
        <w:t>destinadas</w:t>
      </w:r>
      <w:r>
        <w:rPr>
          <w:color w:val="231F20"/>
          <w:spacing w:val="-8"/>
          <w:sz w:val="22"/>
        </w:rPr>
        <w:t> </w:t>
      </w:r>
      <w:r>
        <w:rPr>
          <w:color w:val="231F20"/>
          <w:sz w:val="22"/>
        </w:rPr>
        <w:t>para</w:t>
      </w:r>
      <w:r>
        <w:rPr>
          <w:color w:val="231F20"/>
          <w:spacing w:val="-9"/>
          <w:sz w:val="22"/>
        </w:rPr>
        <w:t> </w:t>
      </w:r>
      <w:r>
        <w:rPr>
          <w:color w:val="231F20"/>
          <w:sz w:val="22"/>
        </w:rPr>
        <w:t>el</w:t>
      </w:r>
      <w:r>
        <w:rPr>
          <w:color w:val="231F20"/>
          <w:spacing w:val="-9"/>
          <w:sz w:val="22"/>
        </w:rPr>
        <w:t> </w:t>
      </w:r>
      <w:r>
        <w:rPr>
          <w:color w:val="231F20"/>
          <w:sz w:val="22"/>
        </w:rPr>
        <w:t>prep</w:t>
      </w:r>
      <w:r>
        <w:rPr>
          <w:color w:val="231F20"/>
          <w:spacing w:val="-8"/>
          <w:sz w:val="22"/>
        </w:rPr>
        <w:t> </w:t>
      </w:r>
      <w:r>
        <w:rPr>
          <w:color w:val="231F20"/>
          <w:sz w:val="22"/>
        </w:rPr>
        <w:t>se</w:t>
      </w:r>
      <w:r>
        <w:rPr>
          <w:color w:val="231F20"/>
          <w:spacing w:val="-9"/>
          <w:sz w:val="22"/>
        </w:rPr>
        <w:t> </w:t>
      </w:r>
      <w:r>
        <w:rPr>
          <w:color w:val="231F20"/>
          <w:sz w:val="22"/>
        </w:rPr>
        <w:t>hará</w:t>
      </w:r>
      <w:r>
        <w:rPr>
          <w:color w:val="231F20"/>
          <w:spacing w:val="-9"/>
          <w:sz w:val="22"/>
        </w:rPr>
        <w:t> </w:t>
      </w:r>
      <w:r>
        <w:rPr>
          <w:color w:val="231F20"/>
          <w:sz w:val="22"/>
        </w:rPr>
        <w:t>de</w:t>
      </w:r>
      <w:r>
        <w:rPr>
          <w:color w:val="231F20"/>
          <w:spacing w:val="-9"/>
          <w:sz w:val="22"/>
        </w:rPr>
        <w:t> </w:t>
      </w:r>
      <w:r>
        <w:rPr>
          <w:color w:val="231F20"/>
          <w:sz w:val="22"/>
        </w:rPr>
        <w:t>conformidad</w:t>
      </w:r>
      <w:r>
        <w:rPr>
          <w:color w:val="231F20"/>
          <w:spacing w:val="-8"/>
          <w:sz w:val="22"/>
        </w:rPr>
        <w:t> </w:t>
      </w:r>
      <w:r>
        <w:rPr>
          <w:color w:val="231F20"/>
          <w:sz w:val="22"/>
        </w:rPr>
        <w:t>con</w:t>
      </w:r>
      <w:r>
        <w:rPr>
          <w:color w:val="231F20"/>
          <w:spacing w:val="-9"/>
          <w:sz w:val="22"/>
        </w:rPr>
        <w:t> </w:t>
      </w:r>
      <w:r>
        <w:rPr>
          <w:color w:val="231F20"/>
          <w:sz w:val="22"/>
        </w:rPr>
        <w:t>lo</w:t>
      </w:r>
      <w:r>
        <w:rPr>
          <w:color w:val="231F20"/>
          <w:spacing w:val="-8"/>
          <w:sz w:val="22"/>
        </w:rPr>
        <w:t> </w:t>
      </w:r>
      <w:r>
        <w:rPr>
          <w:color w:val="231F20"/>
          <w:sz w:val="22"/>
        </w:rPr>
        <w:t>dispuesto</w:t>
      </w:r>
      <w:r>
        <w:rPr>
          <w:color w:val="231F20"/>
          <w:spacing w:val="-9"/>
          <w:sz w:val="22"/>
        </w:rPr>
        <w:t> </w:t>
      </w:r>
      <w:r>
        <w:rPr>
          <w:color w:val="231F20"/>
          <w:sz w:val="22"/>
        </w:rPr>
        <w:t>en el Anexo mencionado y en el Anexo 18.5 del presente Reglamento.</w:t>
      </w:r>
    </w:p>
    <w:p>
      <w:pPr>
        <w:pStyle w:val="ListParagraph"/>
        <w:numPr>
          <w:ilvl w:val="0"/>
          <w:numId w:val="315"/>
        </w:numPr>
        <w:tabs>
          <w:tab w:pos="1811" w:val="left" w:leader="none"/>
          <w:tab w:pos="1813" w:val="left" w:leader="none"/>
        </w:tabs>
        <w:spacing w:line="232" w:lineRule="auto" w:before="258" w:after="0"/>
        <w:ind w:left="1813" w:right="347" w:hanging="260"/>
        <w:jc w:val="both"/>
        <w:rPr>
          <w:sz w:val="22"/>
        </w:rPr>
      </w:pPr>
      <w:r>
        <w:rPr>
          <w:color w:val="231F20"/>
          <w:sz w:val="22"/>
        </w:rPr>
        <w:t>Una vez concluida la operación del prep, el Instituto y los opl deberán mante- ner a disposición del público en general, a través de Internet y de forma per- manente, el portal de los resultados electorales preliminares y las bases de datos finales, conservando el formato y contenido intactos. En caso de que la dirección</w:t>
      </w:r>
      <w:r>
        <w:rPr>
          <w:color w:val="231F20"/>
          <w:spacing w:val="-2"/>
          <w:sz w:val="22"/>
        </w:rPr>
        <w:t> </w:t>
      </w:r>
      <w:r>
        <w:rPr>
          <w:color w:val="231F20"/>
          <w:sz w:val="22"/>
        </w:rPr>
        <w:t>electrónica</w:t>
      </w:r>
      <w:r>
        <w:rPr>
          <w:color w:val="231F20"/>
          <w:spacing w:val="-2"/>
          <w:sz w:val="22"/>
        </w:rPr>
        <w:t> </w:t>
      </w:r>
      <w:r>
        <w:rPr>
          <w:color w:val="231F20"/>
          <w:sz w:val="22"/>
        </w:rPr>
        <w:t>utilizada</w:t>
      </w:r>
      <w:r>
        <w:rPr>
          <w:color w:val="231F20"/>
          <w:spacing w:val="-2"/>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publicación</w:t>
      </w:r>
      <w:r>
        <w:rPr>
          <w:color w:val="231F20"/>
          <w:spacing w:val="-2"/>
          <w:sz w:val="22"/>
        </w:rPr>
        <w:t> </w:t>
      </w:r>
      <w:r>
        <w:rPr>
          <w:color w:val="231F20"/>
          <w:sz w:val="22"/>
        </w:rPr>
        <w:t>del</w:t>
      </w:r>
      <w:r>
        <w:rPr>
          <w:color w:val="231F20"/>
          <w:spacing w:val="-3"/>
          <w:sz w:val="22"/>
        </w:rPr>
        <w:t> </w:t>
      </w:r>
      <w:r>
        <w:rPr>
          <w:color w:val="231F20"/>
          <w:sz w:val="22"/>
        </w:rPr>
        <w:t>prep</w:t>
      </w:r>
      <w:r>
        <w:rPr>
          <w:color w:val="231F20"/>
          <w:spacing w:val="-2"/>
          <w:sz w:val="22"/>
        </w:rPr>
        <w:t> </w:t>
      </w:r>
      <w:r>
        <w:rPr>
          <w:color w:val="231F20"/>
          <w:sz w:val="22"/>
        </w:rPr>
        <w:t>el</w:t>
      </w:r>
      <w:r>
        <w:rPr>
          <w:color w:val="231F20"/>
          <w:spacing w:val="-2"/>
          <w:sz w:val="22"/>
        </w:rPr>
        <w:t> </w:t>
      </w:r>
      <w:r>
        <w:rPr>
          <w:color w:val="231F20"/>
          <w:sz w:val="22"/>
        </w:rPr>
        <w:t>día</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Jornada Electoral</w:t>
      </w:r>
      <w:r>
        <w:rPr>
          <w:color w:val="231F20"/>
          <w:spacing w:val="-13"/>
          <w:sz w:val="22"/>
        </w:rPr>
        <w:t> </w:t>
      </w:r>
      <w:r>
        <w:rPr>
          <w:color w:val="231F20"/>
          <w:sz w:val="22"/>
        </w:rPr>
        <w:t>sea</w:t>
      </w:r>
      <w:r>
        <w:rPr>
          <w:color w:val="231F20"/>
          <w:spacing w:val="-12"/>
          <w:sz w:val="22"/>
        </w:rPr>
        <w:t> </w:t>
      </w:r>
      <w:r>
        <w:rPr>
          <w:color w:val="231F20"/>
          <w:sz w:val="22"/>
        </w:rPr>
        <w:t>modificada,</w:t>
      </w:r>
      <w:r>
        <w:rPr>
          <w:color w:val="231F20"/>
          <w:spacing w:val="-13"/>
          <w:sz w:val="22"/>
        </w:rPr>
        <w:t> </w:t>
      </w:r>
      <w:r>
        <w:rPr>
          <w:color w:val="231F20"/>
          <w:sz w:val="22"/>
        </w:rPr>
        <w:t>el</w:t>
      </w:r>
      <w:r>
        <w:rPr>
          <w:color w:val="231F20"/>
          <w:spacing w:val="-12"/>
          <w:sz w:val="22"/>
        </w:rPr>
        <w:t> </w:t>
      </w:r>
      <w:r>
        <w:rPr>
          <w:color w:val="231F20"/>
          <w:sz w:val="22"/>
        </w:rPr>
        <w:t>opl</w:t>
      </w:r>
      <w:r>
        <w:rPr>
          <w:color w:val="231F20"/>
          <w:spacing w:val="-13"/>
          <w:sz w:val="22"/>
        </w:rPr>
        <w:t> </w:t>
      </w:r>
      <w:r>
        <w:rPr>
          <w:color w:val="231F20"/>
          <w:sz w:val="22"/>
        </w:rPr>
        <w:t>deberá</w:t>
      </w:r>
      <w:r>
        <w:rPr>
          <w:color w:val="231F20"/>
          <w:spacing w:val="-12"/>
          <w:sz w:val="22"/>
        </w:rPr>
        <w:t> </w:t>
      </w:r>
      <w:r>
        <w:rPr>
          <w:color w:val="231F20"/>
          <w:sz w:val="22"/>
        </w:rPr>
        <w:t>informarlo</w:t>
      </w:r>
      <w:r>
        <w:rPr>
          <w:color w:val="231F20"/>
          <w:spacing w:val="-13"/>
          <w:sz w:val="22"/>
        </w:rPr>
        <w:t> </w:t>
      </w:r>
      <w:r>
        <w:rPr>
          <w:color w:val="231F20"/>
          <w:sz w:val="22"/>
        </w:rPr>
        <w:t>al</w:t>
      </w:r>
      <w:r>
        <w:rPr>
          <w:color w:val="231F20"/>
          <w:spacing w:val="-12"/>
          <w:sz w:val="22"/>
        </w:rPr>
        <w:t> </w:t>
      </w:r>
      <w:r>
        <w:rPr>
          <w:color w:val="231F20"/>
          <w:sz w:val="22"/>
        </w:rPr>
        <w:t>Instituto</w:t>
      </w:r>
      <w:r>
        <w:rPr>
          <w:color w:val="231F20"/>
          <w:spacing w:val="-12"/>
          <w:sz w:val="22"/>
        </w:rPr>
        <w:t> </w:t>
      </w:r>
      <w:r>
        <w:rPr>
          <w:color w:val="231F20"/>
          <w:sz w:val="22"/>
        </w:rPr>
        <w:t>en</w:t>
      </w:r>
      <w:r>
        <w:rPr>
          <w:color w:val="231F20"/>
          <w:spacing w:val="-13"/>
          <w:sz w:val="22"/>
        </w:rPr>
        <w:t> </w:t>
      </w:r>
      <w:r>
        <w:rPr>
          <w:color w:val="231F20"/>
          <w:sz w:val="22"/>
        </w:rPr>
        <w:t>un</w:t>
      </w:r>
      <w:r>
        <w:rPr>
          <w:color w:val="231F20"/>
          <w:spacing w:val="-12"/>
          <w:sz w:val="22"/>
        </w:rPr>
        <w:t> </w:t>
      </w:r>
      <w:r>
        <w:rPr>
          <w:color w:val="231F20"/>
          <w:sz w:val="22"/>
        </w:rPr>
        <w:t>plazo</w:t>
      </w:r>
      <w:r>
        <w:rPr>
          <w:color w:val="231F20"/>
          <w:spacing w:val="-13"/>
          <w:sz w:val="22"/>
        </w:rPr>
        <w:t> </w:t>
      </w:r>
      <w:r>
        <w:rPr>
          <w:color w:val="231F20"/>
          <w:sz w:val="22"/>
        </w:rPr>
        <w:t>máxi- mo de 3 días contados a partir de que esto ocurra, y hacerlo de conocimiento </w:t>
      </w:r>
      <w:r>
        <w:rPr>
          <w:color w:val="231F20"/>
          <w:spacing w:val="-2"/>
          <w:sz w:val="22"/>
        </w:rPr>
        <w:t>público.</w:t>
      </w:r>
    </w:p>
    <w:p>
      <w:pPr>
        <w:pStyle w:val="ListParagraph"/>
        <w:numPr>
          <w:ilvl w:val="0"/>
          <w:numId w:val="315"/>
        </w:numPr>
        <w:tabs>
          <w:tab w:pos="1810" w:val="left" w:leader="none"/>
          <w:tab w:pos="1813" w:val="left" w:leader="none"/>
        </w:tabs>
        <w:spacing w:line="232" w:lineRule="auto" w:before="256" w:after="0"/>
        <w:ind w:left="1813" w:right="346" w:hanging="380"/>
        <w:jc w:val="both"/>
        <w:rPr>
          <w:sz w:val="22"/>
        </w:rPr>
      </w:pPr>
      <w:r>
        <w:rPr>
          <w:color w:val="231F20"/>
          <w:sz w:val="22"/>
        </w:rPr>
        <w:t>Los difusores oficiales deberán garantizar que el acceso a la información sea seguro, público y gratuito, y que cuentan con los mecanismos que permitan preservar la confiabilidad, integridad y disponibilidad de la información publi- cada, debiendo manifestarlo por escrito.</w:t>
      </w:r>
    </w:p>
    <w:p>
      <w:pPr>
        <w:spacing w:line="276" w:lineRule="exact" w:before="232"/>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Décima</w:t>
      </w:r>
    </w:p>
    <w:p>
      <w:pPr>
        <w:spacing w:line="213" w:lineRule="auto" w:before="9"/>
        <w:ind w:left="2702" w:right="1914" w:firstLine="0"/>
        <w:jc w:val="center"/>
        <w:rPr>
          <w:b/>
          <w:sz w:val="24"/>
        </w:rPr>
      </w:pPr>
      <w:r>
        <w:rPr>
          <w:b/>
          <w:color w:val="58595B"/>
          <w:sz w:val="24"/>
        </w:rPr>
        <w:t>Seguimiento</w:t>
      </w:r>
      <w:r>
        <w:rPr>
          <w:b/>
          <w:color w:val="58595B"/>
          <w:spacing w:val="-9"/>
          <w:sz w:val="24"/>
        </w:rPr>
        <w:t> </w:t>
      </w:r>
      <w:r>
        <w:rPr>
          <w:b/>
          <w:color w:val="58595B"/>
          <w:sz w:val="24"/>
        </w:rPr>
        <w:t>y</w:t>
      </w:r>
      <w:r>
        <w:rPr>
          <w:b/>
          <w:color w:val="58595B"/>
          <w:spacing w:val="-9"/>
          <w:sz w:val="24"/>
        </w:rPr>
        <w:t> </w:t>
      </w:r>
      <w:r>
        <w:rPr>
          <w:b/>
          <w:color w:val="58595B"/>
          <w:sz w:val="24"/>
        </w:rPr>
        <w:t>asesoría</w:t>
      </w:r>
      <w:r>
        <w:rPr>
          <w:b/>
          <w:color w:val="58595B"/>
          <w:spacing w:val="-9"/>
          <w:sz w:val="24"/>
        </w:rPr>
        <w:t> </w:t>
      </w:r>
      <w:r>
        <w:rPr>
          <w:b/>
          <w:color w:val="58595B"/>
          <w:sz w:val="24"/>
        </w:rPr>
        <w:t>en</w:t>
      </w:r>
      <w:r>
        <w:rPr>
          <w:b/>
          <w:color w:val="58595B"/>
          <w:spacing w:val="-9"/>
          <w:sz w:val="24"/>
        </w:rPr>
        <w:t> </w:t>
      </w:r>
      <w:r>
        <w:rPr>
          <w:b/>
          <w:color w:val="58595B"/>
          <w:sz w:val="24"/>
        </w:rPr>
        <w:t>la</w:t>
      </w:r>
      <w:r>
        <w:rPr>
          <w:b/>
          <w:color w:val="58595B"/>
          <w:spacing w:val="-9"/>
          <w:sz w:val="24"/>
        </w:rPr>
        <w:t> </w:t>
      </w:r>
      <w:r>
        <w:rPr>
          <w:b/>
          <w:color w:val="58595B"/>
          <w:sz w:val="24"/>
        </w:rPr>
        <w:t>implementación y operación del prep en elecciones locales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354.</w:t>
      </w:r>
    </w:p>
    <w:p>
      <w:pPr>
        <w:pStyle w:val="ListParagraph"/>
        <w:numPr>
          <w:ilvl w:val="0"/>
          <w:numId w:val="316"/>
        </w:numPr>
        <w:tabs>
          <w:tab w:pos="1811" w:val="left" w:leader="none"/>
          <w:tab w:pos="1813" w:val="left" w:leader="none"/>
        </w:tabs>
        <w:spacing w:line="232" w:lineRule="auto" w:before="253" w:after="0"/>
        <w:ind w:left="1813" w:right="346" w:hanging="260"/>
        <w:jc w:val="both"/>
        <w:rPr>
          <w:sz w:val="22"/>
        </w:rPr>
      </w:pPr>
      <w:r>
        <w:rPr>
          <w:color w:val="231F20"/>
          <w:sz w:val="22"/>
        </w:rPr>
        <w:t>El</w:t>
      </w:r>
      <w:r>
        <w:rPr>
          <w:color w:val="231F20"/>
          <w:spacing w:val="-13"/>
          <w:sz w:val="22"/>
        </w:rPr>
        <w:t> </w:t>
      </w:r>
      <w:r>
        <w:rPr>
          <w:color w:val="231F20"/>
          <w:sz w:val="22"/>
        </w:rPr>
        <w:t>Instituto</w:t>
      </w:r>
      <w:r>
        <w:rPr>
          <w:color w:val="231F20"/>
          <w:spacing w:val="-12"/>
          <w:sz w:val="22"/>
        </w:rPr>
        <w:t> </w:t>
      </w:r>
      <w:r>
        <w:rPr>
          <w:color w:val="231F20"/>
          <w:sz w:val="22"/>
        </w:rPr>
        <w:t>dará</w:t>
      </w:r>
      <w:r>
        <w:rPr>
          <w:color w:val="231F20"/>
          <w:spacing w:val="-13"/>
          <w:sz w:val="22"/>
        </w:rPr>
        <w:t> </w:t>
      </w:r>
      <w:r>
        <w:rPr>
          <w:color w:val="231F20"/>
          <w:sz w:val="22"/>
        </w:rPr>
        <w:t>seguimiento</w:t>
      </w:r>
      <w:r>
        <w:rPr>
          <w:color w:val="231F20"/>
          <w:spacing w:val="-12"/>
          <w:sz w:val="22"/>
        </w:rPr>
        <w:t> </w:t>
      </w:r>
      <w:r>
        <w:rPr>
          <w:color w:val="231F20"/>
          <w:sz w:val="22"/>
        </w:rPr>
        <w:t>puntual</w:t>
      </w:r>
      <w:r>
        <w:rPr>
          <w:color w:val="231F20"/>
          <w:spacing w:val="-13"/>
          <w:sz w:val="22"/>
        </w:rPr>
        <w:t> </w:t>
      </w:r>
      <w:r>
        <w:rPr>
          <w:color w:val="231F20"/>
          <w:sz w:val="22"/>
        </w:rPr>
        <w:t>y</w:t>
      </w:r>
      <w:r>
        <w:rPr>
          <w:color w:val="231F20"/>
          <w:spacing w:val="-12"/>
          <w:sz w:val="22"/>
        </w:rPr>
        <w:t> </w:t>
      </w:r>
      <w:r>
        <w:rPr>
          <w:color w:val="231F20"/>
          <w:sz w:val="22"/>
        </w:rPr>
        <w:t>sistemático</w:t>
      </w:r>
      <w:r>
        <w:rPr>
          <w:color w:val="231F20"/>
          <w:spacing w:val="-13"/>
          <w:sz w:val="22"/>
        </w:rPr>
        <w:t> </w:t>
      </w:r>
      <w:r>
        <w:rPr>
          <w:color w:val="231F20"/>
          <w:sz w:val="22"/>
        </w:rPr>
        <w:t>a</w:t>
      </w:r>
      <w:r>
        <w:rPr>
          <w:color w:val="231F20"/>
          <w:spacing w:val="-12"/>
          <w:sz w:val="22"/>
        </w:rPr>
        <w:t> </w:t>
      </w:r>
      <w:r>
        <w:rPr>
          <w:color w:val="231F20"/>
          <w:sz w:val="22"/>
        </w:rPr>
        <w:t>los</w:t>
      </w:r>
      <w:r>
        <w:rPr>
          <w:color w:val="231F20"/>
          <w:spacing w:val="-12"/>
          <w:sz w:val="22"/>
        </w:rPr>
        <w:t> </w:t>
      </w:r>
      <w:r>
        <w:rPr>
          <w:color w:val="231F20"/>
          <w:sz w:val="22"/>
        </w:rPr>
        <w:t>trabajos</w:t>
      </w:r>
      <w:r>
        <w:rPr>
          <w:color w:val="231F20"/>
          <w:spacing w:val="-13"/>
          <w:sz w:val="22"/>
        </w:rPr>
        <w:t> </w:t>
      </w:r>
      <w:r>
        <w:rPr>
          <w:color w:val="231F20"/>
          <w:sz w:val="22"/>
        </w:rPr>
        <w:t>de</w:t>
      </w:r>
      <w:r>
        <w:rPr>
          <w:color w:val="231F20"/>
          <w:spacing w:val="-12"/>
          <w:sz w:val="22"/>
        </w:rPr>
        <w:t> </w:t>
      </w:r>
      <w:r>
        <w:rPr>
          <w:color w:val="231F20"/>
          <w:sz w:val="22"/>
        </w:rPr>
        <w:t>diseño,</w:t>
      </w:r>
      <w:r>
        <w:rPr>
          <w:color w:val="231F20"/>
          <w:spacing w:val="-13"/>
          <w:sz w:val="22"/>
        </w:rPr>
        <w:t> </w:t>
      </w:r>
      <w:r>
        <w:rPr>
          <w:color w:val="231F20"/>
          <w:sz w:val="22"/>
        </w:rPr>
        <w:t>im- plementación</w:t>
      </w:r>
      <w:r>
        <w:rPr>
          <w:color w:val="231F20"/>
          <w:spacing w:val="-3"/>
          <w:sz w:val="22"/>
        </w:rPr>
        <w:t> </w:t>
      </w:r>
      <w:r>
        <w:rPr>
          <w:color w:val="231F20"/>
          <w:sz w:val="22"/>
        </w:rPr>
        <w:t>y</w:t>
      </w:r>
      <w:r>
        <w:rPr>
          <w:color w:val="231F20"/>
          <w:spacing w:val="-3"/>
          <w:sz w:val="22"/>
        </w:rPr>
        <w:t> </w:t>
      </w:r>
      <w:r>
        <w:rPr>
          <w:color w:val="231F20"/>
          <w:sz w:val="22"/>
        </w:rPr>
        <w:t>operación</w:t>
      </w:r>
      <w:r>
        <w:rPr>
          <w:color w:val="231F20"/>
          <w:spacing w:val="-3"/>
          <w:sz w:val="22"/>
        </w:rPr>
        <w:t> </w:t>
      </w:r>
      <w:r>
        <w:rPr>
          <w:color w:val="231F20"/>
          <w:sz w:val="22"/>
        </w:rPr>
        <w:t>del</w:t>
      </w:r>
      <w:r>
        <w:rPr>
          <w:color w:val="231F20"/>
          <w:spacing w:val="-2"/>
          <w:sz w:val="22"/>
        </w:rPr>
        <w:t> </w:t>
      </w:r>
      <w:r>
        <w:rPr>
          <w:color w:val="231F20"/>
          <w:sz w:val="22"/>
        </w:rPr>
        <w:t>prep</w:t>
      </w:r>
      <w:r>
        <w:rPr>
          <w:color w:val="231F20"/>
          <w:spacing w:val="-3"/>
          <w:sz w:val="22"/>
        </w:rPr>
        <w:t> </w:t>
      </w:r>
      <w:r>
        <w:rPr>
          <w:color w:val="231F20"/>
          <w:sz w:val="22"/>
        </w:rPr>
        <w:t>que</w:t>
      </w:r>
      <w:r>
        <w:rPr>
          <w:color w:val="231F20"/>
          <w:spacing w:val="-3"/>
          <w:sz w:val="22"/>
        </w:rPr>
        <w:t> </w:t>
      </w:r>
      <w:r>
        <w:rPr>
          <w:color w:val="231F20"/>
          <w:sz w:val="22"/>
        </w:rPr>
        <w:t>lleven</w:t>
      </w:r>
      <w:r>
        <w:rPr>
          <w:color w:val="231F20"/>
          <w:spacing w:val="-3"/>
          <w:sz w:val="22"/>
        </w:rPr>
        <w:t> </w:t>
      </w:r>
      <w:r>
        <w:rPr>
          <w:color w:val="231F20"/>
          <w:sz w:val="22"/>
        </w:rPr>
        <w:t>a</w:t>
      </w:r>
      <w:r>
        <w:rPr>
          <w:color w:val="231F20"/>
          <w:spacing w:val="-3"/>
          <w:sz w:val="22"/>
        </w:rPr>
        <w:t> </w:t>
      </w:r>
      <w:r>
        <w:rPr>
          <w:color w:val="231F20"/>
          <w:sz w:val="22"/>
        </w:rPr>
        <w:t>cabo</w:t>
      </w:r>
      <w:r>
        <w:rPr>
          <w:color w:val="231F20"/>
          <w:spacing w:val="-3"/>
          <w:sz w:val="22"/>
        </w:rPr>
        <w:t> </w:t>
      </w:r>
      <w:r>
        <w:rPr>
          <w:color w:val="231F20"/>
          <w:sz w:val="22"/>
        </w:rPr>
        <w:t>los</w:t>
      </w:r>
      <w:r>
        <w:rPr>
          <w:color w:val="231F20"/>
          <w:spacing w:val="-4"/>
          <w:sz w:val="22"/>
        </w:rPr>
        <w:t> </w:t>
      </w:r>
      <w:r>
        <w:rPr>
          <w:color w:val="231F20"/>
          <w:sz w:val="22"/>
        </w:rPr>
        <w:t>opl.</w:t>
      </w:r>
      <w:r>
        <w:rPr>
          <w:color w:val="231F20"/>
          <w:spacing w:val="-3"/>
          <w:sz w:val="22"/>
        </w:rPr>
        <w:t> </w:t>
      </w:r>
      <w:r>
        <w:rPr>
          <w:color w:val="231F20"/>
          <w:sz w:val="22"/>
        </w:rPr>
        <w:t>Asimismo,</w:t>
      </w:r>
      <w:r>
        <w:rPr>
          <w:color w:val="231F20"/>
          <w:spacing w:val="-3"/>
          <w:sz w:val="22"/>
        </w:rPr>
        <w:t> </w:t>
      </w:r>
      <w:r>
        <w:rPr>
          <w:color w:val="231F20"/>
          <w:sz w:val="22"/>
        </w:rPr>
        <w:t>podrá asistir</w:t>
      </w:r>
      <w:r>
        <w:rPr>
          <w:color w:val="231F20"/>
          <w:spacing w:val="-5"/>
          <w:sz w:val="22"/>
        </w:rPr>
        <w:t> </w:t>
      </w:r>
      <w:r>
        <w:rPr>
          <w:color w:val="231F20"/>
          <w:sz w:val="22"/>
        </w:rPr>
        <w:t>a</w:t>
      </w:r>
      <w:r>
        <w:rPr>
          <w:color w:val="231F20"/>
          <w:spacing w:val="-5"/>
          <w:sz w:val="22"/>
        </w:rPr>
        <w:t> </w:t>
      </w:r>
      <w:r>
        <w:rPr>
          <w:color w:val="231F20"/>
          <w:sz w:val="22"/>
        </w:rPr>
        <w:t>las</w:t>
      </w:r>
      <w:r>
        <w:rPr>
          <w:color w:val="231F20"/>
          <w:spacing w:val="-5"/>
          <w:sz w:val="22"/>
        </w:rPr>
        <w:t> </w:t>
      </w:r>
      <w:r>
        <w:rPr>
          <w:color w:val="231F20"/>
          <w:sz w:val="22"/>
        </w:rPr>
        <w:t>sesiones</w:t>
      </w:r>
      <w:r>
        <w:rPr>
          <w:color w:val="231F20"/>
          <w:spacing w:val="-5"/>
          <w:sz w:val="22"/>
        </w:rPr>
        <w:t> </w:t>
      </w:r>
      <w:r>
        <w:rPr>
          <w:color w:val="231F20"/>
          <w:sz w:val="22"/>
        </w:rPr>
        <w:t>y</w:t>
      </w:r>
      <w:r>
        <w:rPr>
          <w:color w:val="231F20"/>
          <w:spacing w:val="-5"/>
          <w:sz w:val="22"/>
        </w:rPr>
        <w:t> </w:t>
      </w:r>
      <w:r>
        <w:rPr>
          <w:color w:val="231F20"/>
          <w:sz w:val="22"/>
        </w:rPr>
        <w:t>reuniones</w:t>
      </w:r>
      <w:r>
        <w:rPr>
          <w:color w:val="231F20"/>
          <w:spacing w:val="-5"/>
          <w:sz w:val="22"/>
        </w:rPr>
        <w:t> </w:t>
      </w:r>
      <w:r>
        <w:rPr>
          <w:color w:val="231F20"/>
          <w:sz w:val="22"/>
        </w:rPr>
        <w:t>de</w:t>
      </w:r>
      <w:r>
        <w:rPr>
          <w:color w:val="231F20"/>
          <w:spacing w:val="-5"/>
          <w:sz w:val="22"/>
        </w:rPr>
        <w:t> </w:t>
      </w:r>
      <w:r>
        <w:rPr>
          <w:color w:val="231F20"/>
          <w:sz w:val="22"/>
        </w:rPr>
        <w:t>trabajo</w:t>
      </w:r>
      <w:r>
        <w:rPr>
          <w:color w:val="231F20"/>
          <w:spacing w:val="-5"/>
          <w:sz w:val="22"/>
        </w:rPr>
        <w:t> </w:t>
      </w:r>
      <w:r>
        <w:rPr>
          <w:color w:val="231F20"/>
          <w:sz w:val="22"/>
        </w:rPr>
        <w:t>con</w:t>
      </w:r>
      <w:r>
        <w:rPr>
          <w:color w:val="231F20"/>
          <w:spacing w:val="-5"/>
          <w:sz w:val="22"/>
        </w:rPr>
        <w:t> </w:t>
      </w:r>
      <w:r>
        <w:rPr>
          <w:color w:val="231F20"/>
          <w:sz w:val="22"/>
        </w:rPr>
        <w:t>derecho</w:t>
      </w:r>
      <w:r>
        <w:rPr>
          <w:color w:val="231F20"/>
          <w:spacing w:val="-5"/>
          <w:sz w:val="22"/>
        </w:rPr>
        <w:t> </w:t>
      </w:r>
      <w:r>
        <w:rPr>
          <w:color w:val="231F20"/>
          <w:sz w:val="22"/>
        </w:rPr>
        <w:t>a</w:t>
      </w:r>
      <w:r>
        <w:rPr>
          <w:color w:val="231F20"/>
          <w:spacing w:val="-5"/>
          <w:sz w:val="22"/>
        </w:rPr>
        <w:t> </w:t>
      </w:r>
      <w:r>
        <w:rPr>
          <w:color w:val="231F20"/>
          <w:sz w:val="22"/>
        </w:rPr>
        <w:t>voz</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4"/>
          <w:sz w:val="22"/>
        </w:rPr>
        <w:t> </w:t>
      </w:r>
      <w:r>
        <w:rPr>
          <w:color w:val="231F20"/>
          <w:sz w:val="22"/>
        </w:rPr>
        <w:t>cotaprep, acompañar durante la ejecución de la o las pruebas para verificar el correcto funcionamiento</w:t>
      </w:r>
      <w:r>
        <w:rPr>
          <w:color w:val="231F20"/>
          <w:spacing w:val="-13"/>
          <w:sz w:val="22"/>
        </w:rPr>
        <w:t> </w:t>
      </w:r>
      <w:r>
        <w:rPr>
          <w:color w:val="231F20"/>
          <w:sz w:val="22"/>
        </w:rPr>
        <w:t>del</w:t>
      </w:r>
      <w:r>
        <w:rPr>
          <w:color w:val="231F20"/>
          <w:spacing w:val="-12"/>
          <w:sz w:val="22"/>
        </w:rPr>
        <w:t> </w:t>
      </w:r>
      <w:r>
        <w:rPr>
          <w:color w:val="231F20"/>
          <w:sz w:val="22"/>
        </w:rPr>
        <w:t>sistema</w:t>
      </w:r>
      <w:r>
        <w:rPr>
          <w:color w:val="231F20"/>
          <w:spacing w:val="-13"/>
          <w:sz w:val="22"/>
        </w:rPr>
        <w:t> </w:t>
      </w:r>
      <w:r>
        <w:rPr>
          <w:color w:val="231F20"/>
          <w:sz w:val="22"/>
        </w:rPr>
        <w:t>informático,</w:t>
      </w:r>
      <w:r>
        <w:rPr>
          <w:color w:val="231F20"/>
          <w:spacing w:val="-12"/>
          <w:sz w:val="22"/>
        </w:rPr>
        <w:t> </w:t>
      </w:r>
      <w:r>
        <w:rPr>
          <w:color w:val="231F20"/>
          <w:sz w:val="22"/>
        </w:rPr>
        <w:t>los</w:t>
      </w:r>
      <w:r>
        <w:rPr>
          <w:color w:val="231F20"/>
          <w:spacing w:val="-13"/>
          <w:sz w:val="22"/>
        </w:rPr>
        <w:t> </w:t>
      </w:r>
      <w:r>
        <w:rPr>
          <w:color w:val="231F20"/>
          <w:sz w:val="22"/>
        </w:rPr>
        <w:t>simulacros</w:t>
      </w:r>
      <w:r>
        <w:rPr>
          <w:color w:val="231F20"/>
          <w:spacing w:val="-12"/>
          <w:sz w:val="22"/>
        </w:rPr>
        <w:t> </w:t>
      </w:r>
      <w:r>
        <w:rPr>
          <w:color w:val="231F20"/>
          <w:sz w:val="22"/>
        </w:rPr>
        <w:t>y</w:t>
      </w:r>
      <w:r>
        <w:rPr>
          <w:color w:val="231F20"/>
          <w:spacing w:val="-13"/>
          <w:sz w:val="22"/>
        </w:rPr>
        <w:t> </w:t>
      </w:r>
      <w:r>
        <w:rPr>
          <w:color w:val="231F20"/>
          <w:sz w:val="22"/>
        </w:rPr>
        <w:t>la</w:t>
      </w:r>
      <w:r>
        <w:rPr>
          <w:color w:val="231F20"/>
          <w:spacing w:val="-12"/>
          <w:sz w:val="22"/>
        </w:rPr>
        <w:t> </w:t>
      </w:r>
      <w:r>
        <w:rPr>
          <w:color w:val="231F20"/>
          <w:sz w:val="22"/>
        </w:rPr>
        <w:t>operación</w:t>
      </w:r>
      <w:r>
        <w:rPr>
          <w:color w:val="231F20"/>
          <w:spacing w:val="-12"/>
          <w:sz w:val="22"/>
        </w:rPr>
        <w:t> </w:t>
      </w:r>
      <w:r>
        <w:rPr>
          <w:color w:val="231F20"/>
          <w:sz w:val="22"/>
        </w:rPr>
        <w:t>del</w:t>
      </w:r>
      <w:r>
        <w:rPr>
          <w:color w:val="231F20"/>
          <w:spacing w:val="-13"/>
          <w:sz w:val="22"/>
        </w:rPr>
        <w:t> </w:t>
      </w:r>
      <w:r>
        <w:rPr>
          <w:color w:val="231F20"/>
          <w:sz w:val="22"/>
        </w:rPr>
        <w:t>prep, tanto de manera presencial como remota. Para garantizar lo anterior, los opl deberán brindar las facilidades necesarias y atender los requerimientos.</w:t>
      </w:r>
    </w:p>
    <w:p>
      <w:pPr>
        <w:pStyle w:val="ListParagraph"/>
        <w:numPr>
          <w:ilvl w:val="0"/>
          <w:numId w:val="316"/>
        </w:numPr>
        <w:tabs>
          <w:tab w:pos="1811" w:val="left" w:leader="none"/>
          <w:tab w:pos="1813" w:val="left" w:leader="none"/>
        </w:tabs>
        <w:spacing w:line="232" w:lineRule="auto" w:before="260" w:after="0"/>
        <w:ind w:left="1813" w:right="349" w:hanging="260"/>
        <w:jc w:val="both"/>
        <w:rPr>
          <w:sz w:val="22"/>
        </w:rPr>
      </w:pPr>
      <w:r>
        <w:rPr>
          <w:color w:val="231F20"/>
          <w:sz w:val="22"/>
        </w:rPr>
        <w:t>Los</w:t>
      </w:r>
      <w:r>
        <w:rPr>
          <w:color w:val="231F20"/>
          <w:spacing w:val="-2"/>
          <w:sz w:val="22"/>
        </w:rPr>
        <w:t> </w:t>
      </w:r>
      <w:r>
        <w:rPr>
          <w:color w:val="231F20"/>
          <w:sz w:val="22"/>
        </w:rPr>
        <w:t>opl</w:t>
      </w:r>
      <w:r>
        <w:rPr>
          <w:color w:val="231F20"/>
          <w:spacing w:val="-2"/>
          <w:sz w:val="22"/>
        </w:rPr>
        <w:t> </w:t>
      </w:r>
      <w:r>
        <w:rPr>
          <w:color w:val="231F20"/>
          <w:sz w:val="22"/>
        </w:rPr>
        <w:t>deberán</w:t>
      </w:r>
      <w:r>
        <w:rPr>
          <w:color w:val="231F20"/>
          <w:spacing w:val="-2"/>
          <w:sz w:val="22"/>
        </w:rPr>
        <w:t> </w:t>
      </w:r>
      <w:r>
        <w:rPr>
          <w:color w:val="231F20"/>
          <w:sz w:val="22"/>
        </w:rPr>
        <w:t>informar</w:t>
      </w:r>
      <w:r>
        <w:rPr>
          <w:color w:val="231F20"/>
          <w:spacing w:val="-2"/>
          <w:sz w:val="22"/>
        </w:rPr>
        <w:t> </w:t>
      </w:r>
      <w:r>
        <w:rPr>
          <w:color w:val="231F20"/>
          <w:sz w:val="22"/>
        </w:rPr>
        <w:t>al</w:t>
      </w:r>
      <w:r>
        <w:rPr>
          <w:color w:val="231F20"/>
          <w:spacing w:val="-2"/>
          <w:sz w:val="22"/>
        </w:rPr>
        <w:t> </w:t>
      </w:r>
      <w:r>
        <w:rPr>
          <w:color w:val="231F20"/>
          <w:sz w:val="22"/>
        </w:rPr>
        <w:t>Instituto,</w:t>
      </w:r>
      <w:r>
        <w:rPr>
          <w:color w:val="231F20"/>
          <w:spacing w:val="-2"/>
          <w:sz w:val="22"/>
        </w:rPr>
        <w:t> </w:t>
      </w:r>
      <w:r>
        <w:rPr>
          <w:color w:val="231F20"/>
          <w:sz w:val="22"/>
        </w:rPr>
        <w:t>a</w:t>
      </w:r>
      <w:r>
        <w:rPr>
          <w:color w:val="231F20"/>
          <w:spacing w:val="-2"/>
          <w:sz w:val="22"/>
        </w:rPr>
        <w:t> </w:t>
      </w:r>
      <w:r>
        <w:rPr>
          <w:color w:val="231F20"/>
          <w:sz w:val="22"/>
        </w:rPr>
        <w:t>través</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3"/>
          <w:sz w:val="22"/>
        </w:rPr>
        <w:t> </w:t>
      </w:r>
      <w:r>
        <w:rPr>
          <w:color w:val="231F20"/>
          <w:sz w:val="22"/>
        </w:rPr>
        <w:t>utvopl,</w:t>
      </w:r>
      <w:r>
        <w:rPr>
          <w:color w:val="231F20"/>
          <w:spacing w:val="-2"/>
          <w:sz w:val="22"/>
        </w:rPr>
        <w:t> </w:t>
      </w:r>
      <w:r>
        <w:rPr>
          <w:color w:val="231F20"/>
          <w:sz w:val="22"/>
        </w:rPr>
        <w:t>sobre</w:t>
      </w:r>
      <w:r>
        <w:rPr>
          <w:color w:val="231F20"/>
          <w:spacing w:val="-2"/>
          <w:sz w:val="22"/>
        </w:rPr>
        <w:t> </w:t>
      </w:r>
      <w:r>
        <w:rPr>
          <w:color w:val="231F20"/>
          <w:sz w:val="22"/>
        </w:rPr>
        <w:t>el</w:t>
      </w:r>
      <w:r>
        <w:rPr>
          <w:color w:val="231F20"/>
          <w:spacing w:val="-2"/>
          <w:sz w:val="22"/>
        </w:rPr>
        <w:t> </w:t>
      </w:r>
      <w:r>
        <w:rPr>
          <w:color w:val="231F20"/>
          <w:sz w:val="22"/>
        </w:rPr>
        <w:t>avance</w:t>
      </w:r>
      <w:r>
        <w:rPr>
          <w:color w:val="231F20"/>
          <w:spacing w:val="-2"/>
          <w:sz w:val="22"/>
        </w:rPr>
        <w:t> </w:t>
      </w:r>
      <w:r>
        <w:rPr>
          <w:color w:val="231F20"/>
          <w:sz w:val="22"/>
        </w:rPr>
        <w:t>en el diseño, implementación y operación del prep.</w:t>
      </w:r>
    </w:p>
    <w:p>
      <w:pPr>
        <w:pStyle w:val="ListParagraph"/>
        <w:numPr>
          <w:ilvl w:val="0"/>
          <w:numId w:val="316"/>
        </w:numPr>
        <w:tabs>
          <w:tab w:pos="1811" w:val="left" w:leader="none"/>
          <w:tab w:pos="1813" w:val="left" w:leader="none"/>
        </w:tabs>
        <w:spacing w:line="232" w:lineRule="auto" w:before="259" w:after="0"/>
        <w:ind w:left="1813" w:right="348" w:hanging="260"/>
        <w:jc w:val="both"/>
        <w:rPr>
          <w:sz w:val="22"/>
        </w:rPr>
      </w:pPr>
      <w:r>
        <w:rPr>
          <w:color w:val="231F20"/>
          <w:sz w:val="22"/>
        </w:rPr>
        <w:t>El Instituto podrá proporcionar a los opl, asesoría técnica relativa al diseño, implementación y operación del prep, la cual versará sobre los temas relacio-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526" w:firstLine="0"/>
        <w:jc w:val="left"/>
      </w:pPr>
      <w:r>
        <w:rPr>
          <w:color w:val="231F20"/>
        </w:rPr>
        <w:t>nados</w:t>
      </w:r>
      <w:r>
        <w:rPr>
          <w:color w:val="231F20"/>
          <w:spacing w:val="-5"/>
        </w:rPr>
        <w:t> </w:t>
      </w:r>
      <w:r>
        <w:rPr>
          <w:color w:val="231F20"/>
        </w:rPr>
        <w:t>con</w:t>
      </w:r>
      <w:r>
        <w:rPr>
          <w:color w:val="231F20"/>
          <w:spacing w:val="-5"/>
        </w:rPr>
        <w:t> </w:t>
      </w:r>
      <w:r>
        <w:rPr>
          <w:color w:val="231F20"/>
        </w:rPr>
        <w:t>la</w:t>
      </w:r>
      <w:r>
        <w:rPr>
          <w:color w:val="231F20"/>
          <w:spacing w:val="-5"/>
        </w:rPr>
        <w:t> </w:t>
      </w:r>
      <w:r>
        <w:rPr>
          <w:color w:val="231F20"/>
        </w:rPr>
        <w:t>aplicación</w:t>
      </w:r>
      <w:r>
        <w:rPr>
          <w:color w:val="231F20"/>
          <w:spacing w:val="-5"/>
        </w:rPr>
        <w:t> </w:t>
      </w:r>
      <w:r>
        <w:rPr>
          <w:color w:val="231F20"/>
        </w:rPr>
        <w:t>y</w:t>
      </w:r>
      <w:r>
        <w:rPr>
          <w:color w:val="231F20"/>
          <w:spacing w:val="-5"/>
        </w:rPr>
        <w:t> </w:t>
      </w:r>
      <w:r>
        <w:rPr>
          <w:color w:val="231F20"/>
        </w:rPr>
        <w:t>cumplimiento</w:t>
      </w:r>
      <w:r>
        <w:rPr>
          <w:color w:val="231F20"/>
          <w:spacing w:val="-6"/>
        </w:rPr>
        <w:t> </w:t>
      </w:r>
      <w:r>
        <w:rPr>
          <w:color w:val="231F20"/>
        </w:rPr>
        <w:t>de</w:t>
      </w:r>
      <w:r>
        <w:rPr>
          <w:color w:val="231F20"/>
          <w:spacing w:val="-5"/>
        </w:rPr>
        <w:t> </w:t>
      </w:r>
      <w:r>
        <w:rPr>
          <w:color w:val="231F20"/>
        </w:rPr>
        <w:t>las</w:t>
      </w:r>
      <w:r>
        <w:rPr>
          <w:color w:val="231F20"/>
          <w:spacing w:val="-5"/>
        </w:rPr>
        <w:t> </w:t>
      </w:r>
      <w:r>
        <w:rPr>
          <w:color w:val="231F20"/>
        </w:rPr>
        <w:t>disposiciones</w:t>
      </w:r>
      <w:r>
        <w:rPr>
          <w:color w:val="231F20"/>
          <w:spacing w:val="-6"/>
        </w:rPr>
        <w:t> </w:t>
      </w:r>
      <w:r>
        <w:rPr>
          <w:color w:val="231F20"/>
        </w:rPr>
        <w:t>del</w:t>
      </w:r>
      <w:r>
        <w:rPr>
          <w:color w:val="231F20"/>
          <w:spacing w:val="-6"/>
        </w:rPr>
        <w:t> </w:t>
      </w:r>
      <w:r>
        <w:rPr>
          <w:color w:val="231F20"/>
        </w:rPr>
        <w:t>presente</w:t>
      </w:r>
      <w:r>
        <w:rPr>
          <w:color w:val="231F20"/>
          <w:spacing w:val="-5"/>
        </w:rPr>
        <w:t> </w:t>
      </w:r>
      <w:r>
        <w:rPr>
          <w:color w:val="231F20"/>
        </w:rPr>
        <w:t>Capí- tulo, entre otros, los siguientes:</w:t>
      </w:r>
    </w:p>
    <w:p>
      <w:pPr>
        <w:pStyle w:val="BodyText"/>
        <w:spacing w:before="3"/>
        <w:ind w:firstLine="0"/>
        <w:jc w:val="left"/>
      </w:pPr>
    </w:p>
    <w:p>
      <w:pPr>
        <w:pStyle w:val="ListParagraph"/>
        <w:numPr>
          <w:ilvl w:val="0"/>
          <w:numId w:val="317"/>
        </w:numPr>
        <w:tabs>
          <w:tab w:pos="1849" w:val="left" w:leader="none"/>
        </w:tabs>
        <w:spacing w:line="240" w:lineRule="auto" w:before="0" w:after="0"/>
        <w:ind w:left="1849" w:right="0" w:hanging="219"/>
        <w:jc w:val="left"/>
        <w:rPr>
          <w:sz w:val="20"/>
        </w:rPr>
      </w:pPr>
      <w:r>
        <w:rPr>
          <w:color w:val="231F20"/>
          <w:sz w:val="20"/>
        </w:rPr>
        <w:t>Acuerdos</w:t>
      </w:r>
      <w:r>
        <w:rPr>
          <w:color w:val="231F20"/>
          <w:spacing w:val="-4"/>
          <w:sz w:val="20"/>
        </w:rPr>
        <w:t> </w:t>
      </w:r>
      <w:r>
        <w:rPr>
          <w:color w:val="231F20"/>
          <w:sz w:val="20"/>
        </w:rPr>
        <w:t>que</w:t>
      </w:r>
      <w:r>
        <w:rPr>
          <w:color w:val="231F20"/>
          <w:spacing w:val="-4"/>
          <w:sz w:val="20"/>
        </w:rPr>
        <w:t> </w:t>
      </w:r>
      <w:r>
        <w:rPr>
          <w:color w:val="231F20"/>
          <w:sz w:val="20"/>
        </w:rPr>
        <w:t>deban</w:t>
      </w:r>
      <w:r>
        <w:rPr>
          <w:color w:val="231F20"/>
          <w:spacing w:val="-3"/>
          <w:sz w:val="20"/>
        </w:rPr>
        <w:t> </w:t>
      </w:r>
      <w:r>
        <w:rPr>
          <w:color w:val="231F20"/>
          <w:spacing w:val="-2"/>
          <w:sz w:val="20"/>
        </w:rPr>
        <w:t>emitirse;</w:t>
      </w:r>
    </w:p>
    <w:p>
      <w:pPr>
        <w:pStyle w:val="ListParagraph"/>
        <w:numPr>
          <w:ilvl w:val="0"/>
          <w:numId w:val="317"/>
        </w:numPr>
        <w:tabs>
          <w:tab w:pos="1849" w:val="left" w:leader="none"/>
        </w:tabs>
        <w:spacing w:line="240" w:lineRule="auto" w:before="16" w:after="0"/>
        <w:ind w:left="1849" w:right="0" w:hanging="219"/>
        <w:jc w:val="left"/>
        <w:rPr>
          <w:sz w:val="20"/>
        </w:rPr>
      </w:pPr>
      <w:r>
        <w:rPr>
          <w:color w:val="231F20"/>
          <w:spacing w:val="-2"/>
          <w:sz w:val="20"/>
        </w:rPr>
        <w:t>Comité</w:t>
      </w:r>
      <w:r>
        <w:rPr>
          <w:color w:val="231F20"/>
          <w:spacing w:val="2"/>
          <w:sz w:val="20"/>
        </w:rPr>
        <w:t> </w:t>
      </w:r>
      <w:r>
        <w:rPr>
          <w:color w:val="231F20"/>
          <w:spacing w:val="-2"/>
          <w:sz w:val="20"/>
        </w:rPr>
        <w:t>Técnico</w:t>
      </w:r>
      <w:r>
        <w:rPr>
          <w:color w:val="231F20"/>
          <w:spacing w:val="1"/>
          <w:sz w:val="20"/>
        </w:rPr>
        <w:t> </w:t>
      </w:r>
      <w:r>
        <w:rPr>
          <w:color w:val="231F20"/>
          <w:spacing w:val="-2"/>
          <w:sz w:val="20"/>
        </w:rPr>
        <w:t>Asesor;</w:t>
      </w:r>
    </w:p>
    <w:p>
      <w:pPr>
        <w:pStyle w:val="ListParagraph"/>
        <w:numPr>
          <w:ilvl w:val="0"/>
          <w:numId w:val="317"/>
        </w:numPr>
        <w:tabs>
          <w:tab w:pos="1849" w:val="left" w:leader="none"/>
        </w:tabs>
        <w:spacing w:line="240" w:lineRule="auto" w:before="16" w:after="0"/>
        <w:ind w:left="1849" w:right="0" w:hanging="199"/>
        <w:jc w:val="left"/>
        <w:rPr>
          <w:sz w:val="20"/>
        </w:rPr>
      </w:pPr>
      <w:r>
        <w:rPr>
          <w:color w:val="231F20"/>
          <w:sz w:val="20"/>
        </w:rPr>
        <w:t>Proceso</w:t>
      </w:r>
      <w:r>
        <w:rPr>
          <w:color w:val="231F20"/>
          <w:spacing w:val="-8"/>
          <w:sz w:val="20"/>
        </w:rPr>
        <w:t> </w:t>
      </w:r>
      <w:r>
        <w:rPr>
          <w:color w:val="231F20"/>
          <w:sz w:val="20"/>
        </w:rPr>
        <w:t>técnico</w:t>
      </w:r>
      <w:r>
        <w:rPr>
          <w:color w:val="231F20"/>
          <w:spacing w:val="-7"/>
          <w:sz w:val="20"/>
        </w:rPr>
        <w:t> </w:t>
      </w:r>
      <w:r>
        <w:rPr>
          <w:color w:val="231F20"/>
          <w:spacing w:val="-2"/>
          <w:sz w:val="20"/>
        </w:rPr>
        <w:t>operativo;</w:t>
      </w:r>
    </w:p>
    <w:p>
      <w:pPr>
        <w:pStyle w:val="ListParagraph"/>
        <w:numPr>
          <w:ilvl w:val="0"/>
          <w:numId w:val="317"/>
        </w:numPr>
        <w:tabs>
          <w:tab w:pos="1850" w:val="left" w:leader="none"/>
        </w:tabs>
        <w:spacing w:line="254" w:lineRule="auto" w:before="16" w:after="0"/>
        <w:ind w:left="1850" w:right="631" w:hanging="220"/>
        <w:jc w:val="left"/>
        <w:rPr>
          <w:sz w:val="20"/>
        </w:rPr>
      </w:pPr>
      <w:r>
        <w:rPr>
          <w:color w:val="231F20"/>
          <w:sz w:val="20"/>
        </w:rPr>
        <w:t>Sistema informático, auditoría, elaboración de planes de seguridad y de continui- </w:t>
      </w:r>
      <w:r>
        <w:rPr>
          <w:color w:val="231F20"/>
          <w:spacing w:val="-4"/>
          <w:sz w:val="20"/>
        </w:rPr>
        <w:t>dad;</w:t>
      </w:r>
    </w:p>
    <w:p>
      <w:pPr>
        <w:pStyle w:val="ListParagraph"/>
        <w:numPr>
          <w:ilvl w:val="0"/>
          <w:numId w:val="317"/>
        </w:numPr>
        <w:tabs>
          <w:tab w:pos="1849" w:val="left" w:leader="none"/>
        </w:tabs>
        <w:spacing w:line="240" w:lineRule="auto" w:before="2" w:after="0"/>
        <w:ind w:left="1849" w:right="0" w:hanging="219"/>
        <w:jc w:val="left"/>
        <w:rPr>
          <w:sz w:val="20"/>
        </w:rPr>
      </w:pPr>
      <w:r>
        <w:rPr>
          <w:color w:val="231F20"/>
          <w:sz w:val="20"/>
        </w:rPr>
        <w:t>Ejercicios,</w:t>
      </w:r>
      <w:r>
        <w:rPr>
          <w:color w:val="231F20"/>
          <w:spacing w:val="-5"/>
          <w:sz w:val="20"/>
        </w:rPr>
        <w:t> </w:t>
      </w:r>
      <w:r>
        <w:rPr>
          <w:color w:val="231F20"/>
          <w:sz w:val="20"/>
        </w:rPr>
        <w:t>pruebas</w:t>
      </w:r>
      <w:r>
        <w:rPr>
          <w:color w:val="231F20"/>
          <w:spacing w:val="-5"/>
          <w:sz w:val="20"/>
        </w:rPr>
        <w:t> </w:t>
      </w:r>
      <w:r>
        <w:rPr>
          <w:color w:val="231F20"/>
          <w:sz w:val="20"/>
        </w:rPr>
        <w:t>de</w:t>
      </w:r>
      <w:r>
        <w:rPr>
          <w:color w:val="231F20"/>
          <w:spacing w:val="-4"/>
          <w:sz w:val="20"/>
        </w:rPr>
        <w:t> </w:t>
      </w:r>
      <w:r>
        <w:rPr>
          <w:color w:val="231F20"/>
          <w:sz w:val="20"/>
        </w:rPr>
        <w:t>funcionalidad</w:t>
      </w:r>
      <w:r>
        <w:rPr>
          <w:color w:val="231F20"/>
          <w:spacing w:val="-5"/>
          <w:sz w:val="20"/>
        </w:rPr>
        <w:t> </w:t>
      </w:r>
      <w:r>
        <w:rPr>
          <w:color w:val="231F20"/>
          <w:sz w:val="20"/>
        </w:rPr>
        <w:t>y</w:t>
      </w:r>
      <w:r>
        <w:rPr>
          <w:color w:val="231F20"/>
          <w:spacing w:val="-4"/>
          <w:sz w:val="20"/>
        </w:rPr>
        <w:t> </w:t>
      </w:r>
      <w:r>
        <w:rPr>
          <w:color w:val="231F20"/>
          <w:spacing w:val="-2"/>
          <w:sz w:val="20"/>
        </w:rPr>
        <w:t>simulacros;</w:t>
      </w:r>
    </w:p>
    <w:p>
      <w:pPr>
        <w:pStyle w:val="ListParagraph"/>
        <w:numPr>
          <w:ilvl w:val="0"/>
          <w:numId w:val="317"/>
        </w:numPr>
        <w:tabs>
          <w:tab w:pos="1849" w:val="left" w:leader="none"/>
        </w:tabs>
        <w:spacing w:line="240" w:lineRule="auto" w:before="16" w:after="0"/>
        <w:ind w:left="1849" w:right="0" w:hanging="199"/>
        <w:jc w:val="left"/>
        <w:rPr>
          <w:sz w:val="20"/>
        </w:rPr>
      </w:pPr>
      <w:r>
        <w:rPr>
          <w:color w:val="231F20"/>
          <w:spacing w:val="-2"/>
          <w:sz w:val="20"/>
        </w:rPr>
        <w:t>Publicación.</w:t>
      </w:r>
    </w:p>
    <w:p>
      <w:pPr>
        <w:pStyle w:val="BodyText"/>
        <w:spacing w:before="19"/>
        <w:ind w:firstLine="0"/>
        <w:jc w:val="left"/>
        <w:rPr>
          <w:sz w:val="20"/>
        </w:rPr>
      </w:pPr>
    </w:p>
    <w:p>
      <w:pPr>
        <w:pStyle w:val="ListParagraph"/>
        <w:numPr>
          <w:ilvl w:val="0"/>
          <w:numId w:val="307"/>
        </w:numPr>
        <w:tabs>
          <w:tab w:pos="1528" w:val="left" w:leader="none"/>
          <w:tab w:pos="1530" w:val="left" w:leader="none"/>
        </w:tabs>
        <w:spacing w:line="232" w:lineRule="auto" w:before="0" w:after="0"/>
        <w:ind w:left="1530" w:right="630" w:hanging="260"/>
        <w:jc w:val="both"/>
        <w:rPr>
          <w:sz w:val="22"/>
        </w:rPr>
      </w:pPr>
      <w:r>
        <w:rPr>
          <w:color w:val="231F20"/>
          <w:sz w:val="22"/>
        </w:rPr>
        <w:t>Cada opl deberá asegurar su participación y la de los distintos actores involu- crados, en las actividades que el Instituto considere necesarias para abonar al cumplimiento</w:t>
      </w:r>
      <w:r>
        <w:rPr>
          <w:color w:val="231F20"/>
          <w:spacing w:val="-1"/>
          <w:sz w:val="22"/>
        </w:rPr>
        <w:t> </w:t>
      </w:r>
      <w:r>
        <w:rPr>
          <w:color w:val="231F20"/>
          <w:sz w:val="22"/>
        </w:rPr>
        <w:t>de las</w:t>
      </w:r>
      <w:r>
        <w:rPr>
          <w:color w:val="231F20"/>
          <w:spacing w:val="-1"/>
          <w:sz w:val="22"/>
        </w:rPr>
        <w:t> </w:t>
      </w:r>
      <w:r>
        <w:rPr>
          <w:color w:val="231F20"/>
          <w:sz w:val="22"/>
        </w:rPr>
        <w:t>labores</w:t>
      </w:r>
      <w:r>
        <w:rPr>
          <w:color w:val="231F20"/>
          <w:spacing w:val="-1"/>
          <w:sz w:val="22"/>
        </w:rPr>
        <w:t> </w:t>
      </w:r>
      <w:r>
        <w:rPr>
          <w:color w:val="231F20"/>
          <w:sz w:val="22"/>
        </w:rPr>
        <w:t>de diseño, implementación</w:t>
      </w:r>
      <w:r>
        <w:rPr>
          <w:color w:val="231F20"/>
          <w:spacing w:val="-1"/>
          <w:sz w:val="22"/>
        </w:rPr>
        <w:t> </w:t>
      </w:r>
      <w:r>
        <w:rPr>
          <w:color w:val="231F20"/>
          <w:sz w:val="22"/>
        </w:rPr>
        <w:t>y operación</w:t>
      </w:r>
      <w:r>
        <w:rPr>
          <w:color w:val="231F20"/>
          <w:spacing w:val="-1"/>
          <w:sz w:val="22"/>
        </w:rPr>
        <w:t> </w:t>
      </w:r>
      <w:r>
        <w:rPr>
          <w:color w:val="231F20"/>
          <w:sz w:val="22"/>
        </w:rPr>
        <w:t>del prep.</w:t>
      </w:r>
    </w:p>
    <w:p>
      <w:pPr>
        <w:spacing w:line="276" w:lineRule="exact" w:before="233"/>
        <w:ind w:left="216" w:right="0" w:firstLine="0"/>
        <w:jc w:val="center"/>
        <w:rPr>
          <w:b/>
          <w:sz w:val="24"/>
        </w:rPr>
      </w:pPr>
      <w:r>
        <w:rPr>
          <w:b/>
          <w:color w:val="231F20"/>
          <w:w w:val="105"/>
          <w:sz w:val="24"/>
        </w:rPr>
        <w:t>Capítulo</w:t>
      </w:r>
      <w:r>
        <w:rPr>
          <w:b/>
          <w:color w:val="231F20"/>
          <w:spacing w:val="23"/>
          <w:w w:val="105"/>
          <w:sz w:val="24"/>
        </w:rPr>
        <w:t> </w:t>
      </w:r>
      <w:r>
        <w:rPr>
          <w:b/>
          <w:color w:val="231F20"/>
          <w:spacing w:val="-4"/>
          <w:w w:val="105"/>
          <w:sz w:val="24"/>
        </w:rPr>
        <w:t>III.</w:t>
      </w:r>
    </w:p>
    <w:p>
      <w:pPr>
        <w:spacing w:line="276" w:lineRule="exact" w:before="0"/>
        <w:ind w:left="216" w:right="0" w:firstLine="0"/>
        <w:jc w:val="center"/>
        <w:rPr>
          <w:b/>
          <w:sz w:val="24"/>
        </w:rPr>
      </w:pPr>
      <w:r>
        <w:rPr>
          <w:b/>
          <w:color w:val="58595B"/>
          <w:w w:val="105"/>
          <w:sz w:val="24"/>
        </w:rPr>
        <w:t>Conteos</w:t>
      </w:r>
      <w:r>
        <w:rPr>
          <w:b/>
          <w:color w:val="58595B"/>
          <w:spacing w:val="-6"/>
          <w:w w:val="105"/>
          <w:sz w:val="24"/>
        </w:rPr>
        <w:t> </w:t>
      </w:r>
      <w:r>
        <w:rPr>
          <w:b/>
          <w:color w:val="58595B"/>
          <w:w w:val="105"/>
          <w:sz w:val="24"/>
        </w:rPr>
        <w:t>Rápidos</w:t>
      </w:r>
      <w:r>
        <w:rPr>
          <w:b/>
          <w:color w:val="58595B"/>
          <w:spacing w:val="-5"/>
          <w:w w:val="105"/>
          <w:sz w:val="24"/>
        </w:rPr>
        <w:t> </w:t>
      </w:r>
      <w:r>
        <w:rPr>
          <w:b/>
          <w:color w:val="58595B"/>
          <w:spacing w:val="-2"/>
          <w:w w:val="105"/>
          <w:sz w:val="24"/>
        </w:rPr>
        <w:t>Institucionales</w:t>
      </w:r>
    </w:p>
    <w:p>
      <w:pPr>
        <w:spacing w:line="213" w:lineRule="auto" w:before="252"/>
        <w:ind w:left="3475" w:right="3257" w:firstLine="0"/>
        <w:jc w:val="center"/>
        <w:rPr>
          <w:b/>
          <w:sz w:val="24"/>
        </w:rPr>
      </w:pPr>
      <w:r>
        <w:rPr>
          <w:b/>
          <w:color w:val="58595B"/>
          <w:w w:val="105"/>
          <w:sz w:val="24"/>
        </w:rPr>
        <w:t>Sección Primera </w:t>
      </w:r>
      <w:r>
        <w:rPr>
          <w:b/>
          <w:color w:val="58595B"/>
          <w:sz w:val="24"/>
        </w:rPr>
        <w:t>Disposiciones</w:t>
      </w:r>
      <w:r>
        <w:rPr>
          <w:b/>
          <w:color w:val="58595B"/>
          <w:spacing w:val="-14"/>
          <w:sz w:val="24"/>
        </w:rPr>
        <w:t> </w:t>
      </w:r>
      <w:r>
        <w:rPr>
          <w:b/>
          <w:color w:val="58595B"/>
          <w:sz w:val="24"/>
        </w:rPr>
        <w:t>Generales</w:t>
      </w:r>
    </w:p>
    <w:p>
      <w:pPr>
        <w:spacing w:before="234"/>
        <w:ind w:left="850" w:right="0" w:firstLine="0"/>
        <w:jc w:val="left"/>
        <w:rPr>
          <w:b/>
          <w:sz w:val="24"/>
        </w:rPr>
      </w:pPr>
      <w:r>
        <w:rPr>
          <w:b/>
          <w:color w:val="231F20"/>
          <w:sz w:val="24"/>
        </w:rPr>
        <w:t>Artículo</w:t>
      </w:r>
      <w:r>
        <w:rPr>
          <w:b/>
          <w:color w:val="231F20"/>
          <w:spacing w:val="-8"/>
          <w:sz w:val="24"/>
        </w:rPr>
        <w:t> </w:t>
      </w:r>
      <w:r>
        <w:rPr>
          <w:b/>
          <w:color w:val="231F20"/>
          <w:spacing w:val="-4"/>
          <w:sz w:val="24"/>
        </w:rPr>
        <w:t>355.</w:t>
      </w:r>
    </w:p>
    <w:p>
      <w:pPr>
        <w:pStyle w:val="ListParagraph"/>
        <w:numPr>
          <w:ilvl w:val="0"/>
          <w:numId w:val="318"/>
        </w:numPr>
        <w:tabs>
          <w:tab w:pos="1528" w:val="left" w:leader="none"/>
          <w:tab w:pos="1530" w:val="left" w:leader="none"/>
        </w:tabs>
        <w:spacing w:line="232" w:lineRule="auto" w:before="252" w:after="0"/>
        <w:ind w:left="1530" w:right="629" w:hanging="260"/>
        <w:jc w:val="both"/>
        <w:rPr>
          <w:sz w:val="22"/>
        </w:rPr>
      </w:pPr>
      <w:r>
        <w:rPr>
          <w:color w:val="231F20"/>
          <w:sz w:val="22"/>
        </w:rPr>
        <w:t>Las disposiciones del presente Capítulo son aplicables para el Instituto y los opl, en sus respectivos ámbitos de competencia, respecto de todos los proce- sos</w:t>
      </w:r>
      <w:r>
        <w:rPr>
          <w:color w:val="231F20"/>
          <w:spacing w:val="-8"/>
          <w:sz w:val="22"/>
        </w:rPr>
        <w:t> </w:t>
      </w:r>
      <w:r>
        <w:rPr>
          <w:color w:val="231F20"/>
          <w:sz w:val="22"/>
        </w:rPr>
        <w:t>electorales</w:t>
      </w:r>
      <w:r>
        <w:rPr>
          <w:color w:val="231F20"/>
          <w:spacing w:val="-8"/>
          <w:sz w:val="22"/>
        </w:rPr>
        <w:t> </w:t>
      </w:r>
      <w:r>
        <w:rPr>
          <w:color w:val="231F20"/>
          <w:sz w:val="22"/>
        </w:rPr>
        <w:t>federales</w:t>
      </w:r>
      <w:r>
        <w:rPr>
          <w:color w:val="231F20"/>
          <w:spacing w:val="-8"/>
          <w:sz w:val="22"/>
        </w:rPr>
        <w:t> </w:t>
      </w:r>
      <w:r>
        <w:rPr>
          <w:color w:val="231F20"/>
          <w:sz w:val="22"/>
        </w:rPr>
        <w:t>y</w:t>
      </w:r>
      <w:r>
        <w:rPr>
          <w:color w:val="231F20"/>
          <w:spacing w:val="-8"/>
          <w:sz w:val="22"/>
        </w:rPr>
        <w:t> </w:t>
      </w:r>
      <w:r>
        <w:rPr>
          <w:color w:val="231F20"/>
          <w:sz w:val="22"/>
        </w:rPr>
        <w:t>locales</w:t>
      </w:r>
      <w:r>
        <w:rPr>
          <w:color w:val="231F20"/>
          <w:spacing w:val="-8"/>
          <w:sz w:val="22"/>
        </w:rPr>
        <w:t> </w:t>
      </w:r>
      <w:r>
        <w:rPr>
          <w:color w:val="231F20"/>
          <w:sz w:val="22"/>
        </w:rPr>
        <w:t>que</w:t>
      </w:r>
      <w:r>
        <w:rPr>
          <w:color w:val="231F20"/>
          <w:spacing w:val="-8"/>
          <w:sz w:val="22"/>
        </w:rPr>
        <w:t> </w:t>
      </w:r>
      <w:r>
        <w:rPr>
          <w:color w:val="231F20"/>
          <w:sz w:val="22"/>
        </w:rPr>
        <w:t>celebren,</w:t>
      </w:r>
      <w:r>
        <w:rPr>
          <w:color w:val="231F20"/>
          <w:spacing w:val="-8"/>
          <w:sz w:val="22"/>
        </w:rPr>
        <w:t> </w:t>
      </w:r>
      <w:r>
        <w:rPr>
          <w:color w:val="231F20"/>
          <w:sz w:val="22"/>
        </w:rPr>
        <w:t>y</w:t>
      </w:r>
      <w:r>
        <w:rPr>
          <w:color w:val="231F20"/>
          <w:spacing w:val="-8"/>
          <w:sz w:val="22"/>
        </w:rPr>
        <w:t> </w:t>
      </w:r>
      <w:r>
        <w:rPr>
          <w:color w:val="231F20"/>
          <w:sz w:val="22"/>
        </w:rPr>
        <w:t>tienen</w:t>
      </w:r>
      <w:r>
        <w:rPr>
          <w:color w:val="231F20"/>
          <w:spacing w:val="-8"/>
          <w:sz w:val="22"/>
        </w:rPr>
        <w:t> </w:t>
      </w:r>
      <w:r>
        <w:rPr>
          <w:color w:val="231F20"/>
          <w:sz w:val="22"/>
        </w:rPr>
        <w:t>por</w:t>
      </w:r>
      <w:r>
        <w:rPr>
          <w:color w:val="231F20"/>
          <w:spacing w:val="-8"/>
          <w:sz w:val="22"/>
        </w:rPr>
        <w:t> </w:t>
      </w:r>
      <w:r>
        <w:rPr>
          <w:color w:val="231F20"/>
          <w:sz w:val="22"/>
        </w:rPr>
        <w:t>objeto</w:t>
      </w:r>
      <w:r>
        <w:rPr>
          <w:color w:val="231F20"/>
          <w:spacing w:val="-8"/>
          <w:sz w:val="22"/>
        </w:rPr>
        <w:t> </w:t>
      </w:r>
      <w:r>
        <w:rPr>
          <w:color w:val="231F20"/>
          <w:sz w:val="22"/>
        </w:rPr>
        <w:t>establecer las</w:t>
      </w:r>
      <w:r>
        <w:rPr>
          <w:color w:val="231F20"/>
          <w:spacing w:val="-2"/>
          <w:sz w:val="22"/>
        </w:rPr>
        <w:t> </w:t>
      </w:r>
      <w:r>
        <w:rPr>
          <w:color w:val="231F20"/>
          <w:sz w:val="22"/>
        </w:rPr>
        <w:t>directrices</w:t>
      </w:r>
      <w:r>
        <w:rPr>
          <w:color w:val="231F20"/>
          <w:spacing w:val="-2"/>
          <w:sz w:val="22"/>
        </w:rPr>
        <w:t> </w:t>
      </w:r>
      <w:r>
        <w:rPr>
          <w:color w:val="231F20"/>
          <w:sz w:val="22"/>
        </w:rPr>
        <w:t>y</w:t>
      </w:r>
      <w:r>
        <w:rPr>
          <w:color w:val="231F20"/>
          <w:spacing w:val="-2"/>
          <w:sz w:val="22"/>
        </w:rPr>
        <w:t> </w:t>
      </w:r>
      <w:r>
        <w:rPr>
          <w:color w:val="231F20"/>
          <w:sz w:val="22"/>
        </w:rPr>
        <w:t>los</w:t>
      </w:r>
      <w:r>
        <w:rPr>
          <w:color w:val="231F20"/>
          <w:spacing w:val="-1"/>
          <w:sz w:val="22"/>
        </w:rPr>
        <w:t> </w:t>
      </w:r>
      <w:r>
        <w:rPr>
          <w:color w:val="231F20"/>
          <w:sz w:val="22"/>
        </w:rPr>
        <w:t>procedimientos</w:t>
      </w:r>
      <w:r>
        <w:rPr>
          <w:color w:val="231F20"/>
          <w:spacing w:val="-2"/>
          <w:sz w:val="22"/>
        </w:rPr>
        <w:t> </w:t>
      </w:r>
      <w:r>
        <w:rPr>
          <w:color w:val="231F20"/>
          <w:sz w:val="22"/>
        </w:rPr>
        <w:t>a</w:t>
      </w:r>
      <w:r>
        <w:rPr>
          <w:color w:val="231F20"/>
          <w:spacing w:val="-2"/>
          <w:sz w:val="22"/>
        </w:rPr>
        <w:t> </w:t>
      </w:r>
      <w:r>
        <w:rPr>
          <w:color w:val="231F20"/>
          <w:sz w:val="22"/>
        </w:rPr>
        <w:t>los</w:t>
      </w:r>
      <w:r>
        <w:rPr>
          <w:color w:val="231F20"/>
          <w:spacing w:val="-1"/>
          <w:sz w:val="22"/>
        </w:rPr>
        <w:t> </w:t>
      </w:r>
      <w:r>
        <w:rPr>
          <w:color w:val="231F20"/>
          <w:sz w:val="22"/>
        </w:rPr>
        <w:t>que</w:t>
      </w:r>
      <w:r>
        <w:rPr>
          <w:color w:val="231F20"/>
          <w:spacing w:val="-1"/>
          <w:sz w:val="22"/>
        </w:rPr>
        <w:t> </w:t>
      </w:r>
      <w:r>
        <w:rPr>
          <w:color w:val="231F20"/>
          <w:sz w:val="22"/>
        </w:rPr>
        <w:t>deben</w:t>
      </w:r>
      <w:r>
        <w:rPr>
          <w:color w:val="231F20"/>
          <w:spacing w:val="-2"/>
          <w:sz w:val="22"/>
        </w:rPr>
        <w:t> </w:t>
      </w:r>
      <w:r>
        <w:rPr>
          <w:color w:val="231F20"/>
          <w:sz w:val="22"/>
        </w:rPr>
        <w:t>sujetarse</w:t>
      </w:r>
      <w:r>
        <w:rPr>
          <w:color w:val="231F20"/>
          <w:spacing w:val="-2"/>
          <w:sz w:val="22"/>
        </w:rPr>
        <w:t> </w:t>
      </w:r>
      <w:r>
        <w:rPr>
          <w:color w:val="231F20"/>
          <w:sz w:val="22"/>
        </w:rPr>
        <w:t>dichas</w:t>
      </w:r>
      <w:r>
        <w:rPr>
          <w:color w:val="231F20"/>
          <w:spacing w:val="-1"/>
          <w:sz w:val="22"/>
        </w:rPr>
        <w:t> </w:t>
      </w:r>
      <w:r>
        <w:rPr>
          <w:color w:val="231F20"/>
          <w:sz w:val="22"/>
        </w:rPr>
        <w:t>autorida- des para el diseño, implementación, operación y difusión de la metodología y los resultados de los conteos rápidos.</w:t>
      </w:r>
    </w:p>
    <w:p>
      <w:pPr>
        <w:pStyle w:val="Heading2"/>
        <w:spacing w:before="232"/>
      </w:pPr>
      <w:r>
        <w:rPr>
          <w:color w:val="231F20"/>
        </w:rPr>
        <w:t>Artículo</w:t>
      </w:r>
      <w:r>
        <w:rPr>
          <w:color w:val="231F20"/>
          <w:spacing w:val="-8"/>
        </w:rPr>
        <w:t> </w:t>
      </w:r>
      <w:r>
        <w:rPr>
          <w:color w:val="231F20"/>
          <w:spacing w:val="-4"/>
        </w:rPr>
        <w:t>356.</w:t>
      </w:r>
    </w:p>
    <w:p>
      <w:pPr>
        <w:pStyle w:val="ListParagraph"/>
        <w:numPr>
          <w:ilvl w:val="0"/>
          <w:numId w:val="319"/>
        </w:numPr>
        <w:tabs>
          <w:tab w:pos="1528" w:val="left" w:leader="none"/>
          <w:tab w:pos="1530" w:val="left" w:leader="none"/>
        </w:tabs>
        <w:spacing w:line="232" w:lineRule="auto" w:before="252" w:after="0"/>
        <w:ind w:left="1530" w:right="630" w:hanging="260"/>
        <w:jc w:val="both"/>
        <w:rPr>
          <w:sz w:val="22"/>
        </w:rPr>
      </w:pPr>
      <w:r>
        <w:rPr>
          <w:color w:val="231F20"/>
          <w:sz w:val="22"/>
        </w:rPr>
        <w:t>Los</w:t>
      </w:r>
      <w:r>
        <w:rPr>
          <w:color w:val="231F20"/>
          <w:spacing w:val="-6"/>
          <w:sz w:val="22"/>
        </w:rPr>
        <w:t> </w:t>
      </w:r>
      <w:r>
        <w:rPr>
          <w:color w:val="231F20"/>
          <w:sz w:val="22"/>
        </w:rPr>
        <w:t>conteos</w:t>
      </w:r>
      <w:r>
        <w:rPr>
          <w:color w:val="231F20"/>
          <w:spacing w:val="-6"/>
          <w:sz w:val="22"/>
        </w:rPr>
        <w:t> </w:t>
      </w:r>
      <w:r>
        <w:rPr>
          <w:color w:val="231F20"/>
          <w:sz w:val="22"/>
        </w:rPr>
        <w:t>rápidos</w:t>
      </w:r>
      <w:r>
        <w:rPr>
          <w:color w:val="231F20"/>
          <w:spacing w:val="-6"/>
          <w:sz w:val="22"/>
        </w:rPr>
        <w:t> </w:t>
      </w:r>
      <w:r>
        <w:rPr>
          <w:color w:val="231F20"/>
          <w:sz w:val="22"/>
        </w:rPr>
        <w:t>son</w:t>
      </w:r>
      <w:r>
        <w:rPr>
          <w:color w:val="231F20"/>
          <w:spacing w:val="-6"/>
          <w:sz w:val="22"/>
        </w:rPr>
        <w:t> </w:t>
      </w:r>
      <w:r>
        <w:rPr>
          <w:color w:val="231F20"/>
          <w:sz w:val="22"/>
        </w:rPr>
        <w:t>el</w:t>
      </w:r>
      <w:r>
        <w:rPr>
          <w:color w:val="231F20"/>
          <w:spacing w:val="-6"/>
          <w:sz w:val="22"/>
        </w:rPr>
        <w:t> </w:t>
      </w:r>
      <w:r>
        <w:rPr>
          <w:color w:val="231F20"/>
          <w:sz w:val="22"/>
        </w:rPr>
        <w:t>procedimiento</w:t>
      </w:r>
      <w:r>
        <w:rPr>
          <w:color w:val="231F20"/>
          <w:spacing w:val="-6"/>
          <w:sz w:val="22"/>
        </w:rPr>
        <w:t> </w:t>
      </w:r>
      <w:r>
        <w:rPr>
          <w:color w:val="231F20"/>
          <w:sz w:val="22"/>
        </w:rPr>
        <w:t>estadístico</w:t>
      </w:r>
      <w:r>
        <w:rPr>
          <w:color w:val="231F20"/>
          <w:spacing w:val="-6"/>
          <w:sz w:val="22"/>
        </w:rPr>
        <w:t> </w:t>
      </w:r>
      <w:r>
        <w:rPr>
          <w:color w:val="231F20"/>
          <w:sz w:val="22"/>
        </w:rPr>
        <w:t>diseñado</w:t>
      </w:r>
      <w:r>
        <w:rPr>
          <w:color w:val="231F20"/>
          <w:spacing w:val="-6"/>
          <w:sz w:val="22"/>
        </w:rPr>
        <w:t> </w:t>
      </w:r>
      <w:r>
        <w:rPr>
          <w:color w:val="231F20"/>
          <w:sz w:val="22"/>
        </w:rPr>
        <w:t>con</w:t>
      </w:r>
      <w:r>
        <w:rPr>
          <w:color w:val="231F20"/>
          <w:spacing w:val="-6"/>
          <w:sz w:val="22"/>
        </w:rPr>
        <w:t> </w:t>
      </w:r>
      <w:r>
        <w:rPr>
          <w:color w:val="231F20"/>
          <w:sz w:val="22"/>
        </w:rPr>
        <w:t>la</w:t>
      </w:r>
      <w:r>
        <w:rPr>
          <w:color w:val="231F20"/>
          <w:spacing w:val="-6"/>
          <w:sz w:val="22"/>
        </w:rPr>
        <w:t> </w:t>
      </w:r>
      <w:r>
        <w:rPr>
          <w:color w:val="231F20"/>
          <w:sz w:val="22"/>
        </w:rPr>
        <w:t>finalidad de estimar con oportunidad las tendencias de los resultados finales de una elección, a partir de una muestra probabilística de resultados de actas de es- crutinio y cómputo de las casillas electorales, o en su caso de los Cuadernillos para hacer las operaciones de escrutinio y cómputo de casilla, cuyo tamaño y composición se establecen previamente, de acuerdo a un esquema de selec- ción específico de una elección determinada, y cuyas conclusiones se presen- tan la noche de la Jornada Electoral.</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319"/>
        </w:numPr>
        <w:tabs>
          <w:tab w:pos="1811" w:val="left" w:leader="none"/>
          <w:tab w:pos="1813" w:val="left" w:leader="none"/>
        </w:tabs>
        <w:spacing w:line="232" w:lineRule="auto" w:before="0" w:after="0"/>
        <w:ind w:left="1813" w:right="348" w:hanging="260"/>
        <w:jc w:val="both"/>
        <w:rPr>
          <w:sz w:val="22"/>
        </w:rPr>
      </w:pP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diseño,</w:t>
      </w:r>
      <w:r>
        <w:rPr>
          <w:color w:val="231F20"/>
          <w:spacing w:val="-7"/>
          <w:sz w:val="22"/>
        </w:rPr>
        <w:t> </w:t>
      </w:r>
      <w:r>
        <w:rPr>
          <w:color w:val="231F20"/>
          <w:sz w:val="22"/>
        </w:rPr>
        <w:t>implementación</w:t>
      </w:r>
      <w:r>
        <w:rPr>
          <w:color w:val="231F20"/>
          <w:spacing w:val="-7"/>
          <w:sz w:val="22"/>
        </w:rPr>
        <w:t> </w:t>
      </w:r>
      <w:r>
        <w:rPr>
          <w:color w:val="231F20"/>
          <w:sz w:val="22"/>
        </w:rPr>
        <w:t>y</w:t>
      </w:r>
      <w:r>
        <w:rPr>
          <w:color w:val="231F20"/>
          <w:spacing w:val="-7"/>
          <w:sz w:val="22"/>
        </w:rPr>
        <w:t> </w:t>
      </w:r>
      <w:r>
        <w:rPr>
          <w:color w:val="231F20"/>
          <w:sz w:val="22"/>
        </w:rPr>
        <w:t>operación</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conteos</w:t>
      </w:r>
      <w:r>
        <w:rPr>
          <w:color w:val="231F20"/>
          <w:spacing w:val="-7"/>
          <w:sz w:val="22"/>
        </w:rPr>
        <w:t> </w:t>
      </w:r>
      <w:r>
        <w:rPr>
          <w:color w:val="231F20"/>
          <w:sz w:val="22"/>
        </w:rPr>
        <w:t>rápidos,</w:t>
      </w:r>
      <w:r>
        <w:rPr>
          <w:color w:val="231F20"/>
          <w:spacing w:val="-7"/>
          <w:sz w:val="22"/>
        </w:rPr>
        <w:t> </w:t>
      </w:r>
      <w:r>
        <w:rPr>
          <w:color w:val="231F20"/>
          <w:sz w:val="22"/>
        </w:rPr>
        <w:t>las</w:t>
      </w:r>
      <w:r>
        <w:rPr>
          <w:color w:val="231F20"/>
          <w:spacing w:val="-7"/>
          <w:sz w:val="22"/>
        </w:rPr>
        <w:t> </w:t>
      </w:r>
      <w:r>
        <w:rPr>
          <w:color w:val="231F20"/>
          <w:sz w:val="22"/>
        </w:rPr>
        <w:t>autorida- des electorales y el comité técnico de la materia, deberán garantizar la segu- ridad, transparencia, confiabilidad, certeza, calidad e integridad del procedi- miento estadístico, así como el profesionalismo y la máxima publicidad en la ejecución de sus trabajos.</w:t>
      </w:r>
    </w:p>
    <w:p>
      <w:pPr>
        <w:pStyle w:val="ListParagraph"/>
        <w:numPr>
          <w:ilvl w:val="0"/>
          <w:numId w:val="319"/>
        </w:numPr>
        <w:tabs>
          <w:tab w:pos="1811" w:val="left" w:leader="none"/>
          <w:tab w:pos="1813" w:val="left" w:leader="none"/>
        </w:tabs>
        <w:spacing w:line="232" w:lineRule="auto" w:before="258" w:after="0"/>
        <w:ind w:left="1813" w:right="346" w:hanging="260"/>
        <w:jc w:val="both"/>
        <w:rPr>
          <w:sz w:val="22"/>
        </w:rPr>
      </w:pPr>
      <w:r>
        <w:rPr>
          <w:color w:val="231F20"/>
          <w:sz w:val="22"/>
        </w:rPr>
        <w:t>El</w:t>
      </w:r>
      <w:r>
        <w:rPr>
          <w:color w:val="231F20"/>
          <w:spacing w:val="-5"/>
          <w:sz w:val="22"/>
        </w:rPr>
        <w:t> </w:t>
      </w:r>
      <w:r>
        <w:rPr>
          <w:color w:val="231F20"/>
          <w:sz w:val="22"/>
        </w:rPr>
        <w:t>procedimiento</w:t>
      </w:r>
      <w:r>
        <w:rPr>
          <w:color w:val="231F20"/>
          <w:spacing w:val="-5"/>
          <w:sz w:val="22"/>
        </w:rPr>
        <w:t> </w:t>
      </w:r>
      <w:r>
        <w:rPr>
          <w:color w:val="231F20"/>
          <w:sz w:val="22"/>
        </w:rPr>
        <w:t>establecido</w:t>
      </w:r>
      <w:r>
        <w:rPr>
          <w:color w:val="231F20"/>
          <w:spacing w:val="-5"/>
          <w:sz w:val="22"/>
        </w:rPr>
        <w:t> </w:t>
      </w:r>
      <w:r>
        <w:rPr>
          <w:color w:val="231F20"/>
          <w:sz w:val="22"/>
        </w:rPr>
        <w:t>por</w:t>
      </w:r>
      <w:r>
        <w:rPr>
          <w:color w:val="231F20"/>
          <w:spacing w:val="-5"/>
          <w:sz w:val="22"/>
        </w:rPr>
        <w:t> </w:t>
      </w:r>
      <w:r>
        <w:rPr>
          <w:color w:val="231F20"/>
          <w:sz w:val="22"/>
        </w:rPr>
        <w:t>las</w:t>
      </w:r>
      <w:r>
        <w:rPr>
          <w:color w:val="231F20"/>
          <w:spacing w:val="-5"/>
          <w:sz w:val="22"/>
        </w:rPr>
        <w:t> </w:t>
      </w:r>
      <w:r>
        <w:rPr>
          <w:color w:val="231F20"/>
          <w:sz w:val="22"/>
        </w:rPr>
        <w:t>autoridades</w:t>
      </w:r>
      <w:r>
        <w:rPr>
          <w:color w:val="231F20"/>
          <w:spacing w:val="-5"/>
          <w:sz w:val="22"/>
        </w:rPr>
        <w:t> </w:t>
      </w:r>
      <w:r>
        <w:rPr>
          <w:color w:val="231F20"/>
          <w:sz w:val="22"/>
        </w:rPr>
        <w:t>electorales</w:t>
      </w:r>
      <w:r>
        <w:rPr>
          <w:color w:val="231F20"/>
          <w:spacing w:val="-5"/>
          <w:sz w:val="22"/>
        </w:rPr>
        <w:t> </w:t>
      </w:r>
      <w:r>
        <w:rPr>
          <w:color w:val="231F20"/>
          <w:sz w:val="22"/>
        </w:rPr>
        <w:t>y</w:t>
      </w:r>
      <w:r>
        <w:rPr>
          <w:color w:val="231F20"/>
          <w:spacing w:val="-5"/>
          <w:sz w:val="22"/>
        </w:rPr>
        <w:t> </w:t>
      </w:r>
      <w:r>
        <w:rPr>
          <w:color w:val="231F20"/>
          <w:sz w:val="22"/>
        </w:rPr>
        <w:t>el</w:t>
      </w:r>
      <w:r>
        <w:rPr>
          <w:color w:val="231F20"/>
          <w:spacing w:val="-5"/>
          <w:sz w:val="22"/>
        </w:rPr>
        <w:t> </w:t>
      </w:r>
      <w:r>
        <w:rPr>
          <w:color w:val="231F20"/>
          <w:sz w:val="22"/>
        </w:rPr>
        <w:t>comité</w:t>
      </w:r>
      <w:r>
        <w:rPr>
          <w:color w:val="231F20"/>
          <w:spacing w:val="-5"/>
          <w:sz w:val="22"/>
        </w:rPr>
        <w:t> </w:t>
      </w:r>
      <w:r>
        <w:rPr>
          <w:color w:val="231F20"/>
          <w:sz w:val="22"/>
        </w:rPr>
        <w:t>técni- co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materia,</w:t>
      </w:r>
      <w:r>
        <w:rPr>
          <w:color w:val="231F20"/>
          <w:spacing w:val="-10"/>
          <w:sz w:val="22"/>
        </w:rPr>
        <w:t> </w:t>
      </w:r>
      <w:r>
        <w:rPr>
          <w:color w:val="231F20"/>
          <w:sz w:val="22"/>
        </w:rPr>
        <w:t>garantizará</w:t>
      </w:r>
      <w:r>
        <w:rPr>
          <w:color w:val="231F20"/>
          <w:spacing w:val="-9"/>
          <w:sz w:val="22"/>
        </w:rPr>
        <w:t> </w:t>
      </w:r>
      <w:r>
        <w:rPr>
          <w:color w:val="231F20"/>
          <w:sz w:val="22"/>
        </w:rPr>
        <w:t>la</w:t>
      </w:r>
      <w:r>
        <w:rPr>
          <w:color w:val="231F20"/>
          <w:spacing w:val="-9"/>
          <w:sz w:val="22"/>
        </w:rPr>
        <w:t> </w:t>
      </w:r>
      <w:r>
        <w:rPr>
          <w:color w:val="231F20"/>
          <w:sz w:val="22"/>
        </w:rPr>
        <w:t>precisión,</w:t>
      </w:r>
      <w:r>
        <w:rPr>
          <w:color w:val="231F20"/>
          <w:spacing w:val="-9"/>
          <w:sz w:val="22"/>
        </w:rPr>
        <w:t> </w:t>
      </w:r>
      <w:r>
        <w:rPr>
          <w:color w:val="231F20"/>
          <w:sz w:val="22"/>
        </w:rPr>
        <w:t>así</w:t>
      </w:r>
      <w:r>
        <w:rPr>
          <w:color w:val="231F20"/>
          <w:spacing w:val="-9"/>
          <w:sz w:val="22"/>
        </w:rPr>
        <w:t> </w:t>
      </w:r>
      <w:r>
        <w:rPr>
          <w:color w:val="231F20"/>
          <w:sz w:val="22"/>
        </w:rPr>
        <w:t>como</w:t>
      </w:r>
      <w:r>
        <w:rPr>
          <w:color w:val="231F20"/>
          <w:spacing w:val="-9"/>
          <w:sz w:val="22"/>
        </w:rPr>
        <w:t> </w:t>
      </w:r>
      <w:r>
        <w:rPr>
          <w:color w:val="231F20"/>
          <w:sz w:val="22"/>
        </w:rPr>
        <w:t>la</w:t>
      </w:r>
      <w:r>
        <w:rPr>
          <w:color w:val="231F20"/>
          <w:spacing w:val="-9"/>
          <w:sz w:val="22"/>
        </w:rPr>
        <w:t> </w:t>
      </w:r>
      <w:r>
        <w:rPr>
          <w:color w:val="231F20"/>
          <w:sz w:val="22"/>
        </w:rPr>
        <w:t>confiabilidad</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resul- tados</w:t>
      </w:r>
      <w:r>
        <w:rPr>
          <w:color w:val="231F20"/>
          <w:spacing w:val="-1"/>
          <w:sz w:val="22"/>
        </w:rPr>
        <w:t> </w:t>
      </w:r>
      <w:r>
        <w:rPr>
          <w:color w:val="231F20"/>
          <w:sz w:val="22"/>
        </w:rPr>
        <w:t>del</w:t>
      </w:r>
      <w:r>
        <w:rPr>
          <w:color w:val="231F20"/>
          <w:spacing w:val="-1"/>
          <w:sz w:val="22"/>
        </w:rPr>
        <w:t> </w:t>
      </w:r>
      <w:r>
        <w:rPr>
          <w:color w:val="231F20"/>
          <w:sz w:val="22"/>
        </w:rPr>
        <w:t>conteo</w:t>
      </w:r>
      <w:r>
        <w:rPr>
          <w:color w:val="231F20"/>
          <w:spacing w:val="-1"/>
          <w:sz w:val="22"/>
        </w:rPr>
        <w:t> </w:t>
      </w:r>
      <w:r>
        <w:rPr>
          <w:color w:val="231F20"/>
          <w:sz w:val="22"/>
        </w:rPr>
        <w:t>rápido,</w:t>
      </w:r>
      <w:r>
        <w:rPr>
          <w:color w:val="231F20"/>
          <w:spacing w:val="-1"/>
          <w:sz w:val="22"/>
        </w:rPr>
        <w:t> </w:t>
      </w:r>
      <w:r>
        <w:rPr>
          <w:color w:val="231F20"/>
          <w:sz w:val="22"/>
        </w:rPr>
        <w:t>considerando</w:t>
      </w:r>
      <w:r>
        <w:rPr>
          <w:color w:val="231F20"/>
          <w:spacing w:val="-1"/>
          <w:sz w:val="22"/>
        </w:rPr>
        <w:t> </w:t>
      </w:r>
      <w:r>
        <w:rPr>
          <w:color w:val="231F20"/>
          <w:sz w:val="22"/>
        </w:rPr>
        <w:t>los</w:t>
      </w:r>
      <w:r>
        <w:rPr>
          <w:color w:val="231F20"/>
          <w:spacing w:val="-1"/>
          <w:sz w:val="22"/>
        </w:rPr>
        <w:t> </w:t>
      </w:r>
      <w:r>
        <w:rPr>
          <w:color w:val="231F20"/>
          <w:sz w:val="22"/>
        </w:rPr>
        <w:t>factores</w:t>
      </w:r>
      <w:r>
        <w:rPr>
          <w:color w:val="231F20"/>
          <w:spacing w:val="-1"/>
          <w:sz w:val="22"/>
        </w:rPr>
        <w:t> </w:t>
      </w:r>
      <w:r>
        <w:rPr>
          <w:color w:val="231F20"/>
          <w:sz w:val="22"/>
        </w:rPr>
        <w:t>que</w:t>
      </w:r>
      <w:r>
        <w:rPr>
          <w:color w:val="231F20"/>
          <w:spacing w:val="-1"/>
          <w:sz w:val="22"/>
        </w:rPr>
        <w:t> </w:t>
      </w:r>
      <w:r>
        <w:rPr>
          <w:color w:val="231F20"/>
          <w:sz w:val="22"/>
        </w:rPr>
        <w:t>fundamentalmente</w:t>
      </w:r>
      <w:r>
        <w:rPr>
          <w:color w:val="231F20"/>
          <w:spacing w:val="-1"/>
          <w:sz w:val="22"/>
        </w:rPr>
        <w:t> </w:t>
      </w:r>
      <w:r>
        <w:rPr>
          <w:color w:val="231F20"/>
          <w:sz w:val="22"/>
        </w:rPr>
        <w:t>se relacionan,</w:t>
      </w:r>
      <w:r>
        <w:rPr>
          <w:color w:val="231F20"/>
          <w:spacing w:val="-2"/>
          <w:sz w:val="22"/>
        </w:rPr>
        <w:t> </w:t>
      </w:r>
      <w:r>
        <w:rPr>
          <w:color w:val="231F20"/>
          <w:sz w:val="22"/>
        </w:rPr>
        <w:t>por</w:t>
      </w:r>
      <w:r>
        <w:rPr>
          <w:color w:val="231F20"/>
          <w:spacing w:val="-3"/>
          <w:sz w:val="22"/>
        </w:rPr>
        <w:t> </w:t>
      </w:r>
      <w:r>
        <w:rPr>
          <w:color w:val="231F20"/>
          <w:sz w:val="22"/>
        </w:rPr>
        <w:t>una</w:t>
      </w:r>
      <w:r>
        <w:rPr>
          <w:color w:val="231F20"/>
          <w:spacing w:val="-2"/>
          <w:sz w:val="22"/>
        </w:rPr>
        <w:t> </w:t>
      </w:r>
      <w:r>
        <w:rPr>
          <w:color w:val="231F20"/>
          <w:sz w:val="22"/>
        </w:rPr>
        <w:t>parte,</w:t>
      </w:r>
      <w:r>
        <w:rPr>
          <w:color w:val="231F20"/>
          <w:spacing w:val="-3"/>
          <w:sz w:val="22"/>
        </w:rPr>
        <w:t> </w:t>
      </w:r>
      <w:r>
        <w:rPr>
          <w:color w:val="231F20"/>
          <w:sz w:val="22"/>
        </w:rPr>
        <w:t>con</w:t>
      </w:r>
      <w:r>
        <w:rPr>
          <w:color w:val="231F20"/>
          <w:spacing w:val="-3"/>
          <w:sz w:val="22"/>
        </w:rPr>
        <w:t> </w:t>
      </w:r>
      <w:r>
        <w:rPr>
          <w:color w:val="231F20"/>
          <w:sz w:val="22"/>
        </w:rPr>
        <w:t>la</w:t>
      </w:r>
      <w:r>
        <w:rPr>
          <w:color w:val="231F20"/>
          <w:spacing w:val="-3"/>
          <w:sz w:val="22"/>
        </w:rPr>
        <w:t> </w:t>
      </w:r>
      <w:r>
        <w:rPr>
          <w:color w:val="231F20"/>
          <w:sz w:val="22"/>
        </w:rPr>
        <w:t>información</w:t>
      </w:r>
      <w:r>
        <w:rPr>
          <w:color w:val="231F20"/>
          <w:spacing w:val="-3"/>
          <w:sz w:val="22"/>
        </w:rPr>
        <w:t> </w:t>
      </w:r>
      <w:r>
        <w:rPr>
          <w:color w:val="231F20"/>
          <w:sz w:val="22"/>
        </w:rPr>
        <w:t>que</w:t>
      </w:r>
      <w:r>
        <w:rPr>
          <w:color w:val="231F20"/>
          <w:spacing w:val="-3"/>
          <w:sz w:val="22"/>
        </w:rPr>
        <w:t> </w:t>
      </w:r>
      <w:r>
        <w:rPr>
          <w:color w:val="231F20"/>
          <w:sz w:val="22"/>
        </w:rPr>
        <w:t>emplean</w:t>
      </w:r>
      <w:r>
        <w:rPr>
          <w:color w:val="231F20"/>
          <w:spacing w:val="-3"/>
          <w:sz w:val="22"/>
        </w:rPr>
        <w:t> </w:t>
      </w:r>
      <w:r>
        <w:rPr>
          <w:color w:val="231F20"/>
          <w:sz w:val="22"/>
        </w:rPr>
        <w:t>y,</w:t>
      </w:r>
      <w:r>
        <w:rPr>
          <w:color w:val="231F20"/>
          <w:spacing w:val="-3"/>
          <w:sz w:val="22"/>
        </w:rPr>
        <w:t> </w:t>
      </w:r>
      <w:r>
        <w:rPr>
          <w:color w:val="231F20"/>
          <w:sz w:val="22"/>
        </w:rPr>
        <w:t>por</w:t>
      </w:r>
      <w:r>
        <w:rPr>
          <w:color w:val="231F20"/>
          <w:spacing w:val="-2"/>
          <w:sz w:val="22"/>
        </w:rPr>
        <w:t> </w:t>
      </w:r>
      <w:r>
        <w:rPr>
          <w:color w:val="231F20"/>
          <w:sz w:val="22"/>
        </w:rPr>
        <w:t>otra,</w:t>
      </w:r>
      <w:r>
        <w:rPr>
          <w:color w:val="231F20"/>
          <w:spacing w:val="-3"/>
          <w:sz w:val="22"/>
        </w:rPr>
        <w:t> </w:t>
      </w:r>
      <w:r>
        <w:rPr>
          <w:color w:val="231F20"/>
          <w:sz w:val="22"/>
        </w:rPr>
        <w:t>con</w:t>
      </w:r>
      <w:r>
        <w:rPr>
          <w:color w:val="231F20"/>
          <w:spacing w:val="-3"/>
          <w:sz w:val="22"/>
        </w:rPr>
        <w:t> </w:t>
      </w:r>
      <w:r>
        <w:rPr>
          <w:color w:val="231F20"/>
          <w:sz w:val="22"/>
        </w:rPr>
        <w:t>los métodos estadísticos con que se procesa esa información.</w:t>
      </w:r>
    </w:p>
    <w:p>
      <w:pPr>
        <w:pStyle w:val="ListParagraph"/>
        <w:numPr>
          <w:ilvl w:val="0"/>
          <w:numId w:val="319"/>
        </w:numPr>
        <w:tabs>
          <w:tab w:pos="1811" w:val="left" w:leader="none"/>
          <w:tab w:pos="1813" w:val="left" w:leader="none"/>
        </w:tabs>
        <w:spacing w:line="232" w:lineRule="auto" w:before="257" w:after="0"/>
        <w:ind w:left="1813" w:right="346" w:hanging="260"/>
        <w:jc w:val="both"/>
        <w:rPr>
          <w:sz w:val="22"/>
        </w:rPr>
      </w:pPr>
      <w:r>
        <w:rPr>
          <w:color w:val="231F20"/>
          <w:sz w:val="22"/>
        </w:rPr>
        <w:t>El objetivo del conteo rápido es producir estimaciones por intervalos del por- centaje de votación para estimar la tendencia en la elección, el cual incluirá además la estimación del porcentaje de participación ciudadana.</w:t>
      </w:r>
    </w:p>
    <w:p>
      <w:pPr>
        <w:pStyle w:val="Heading2"/>
        <w:ind w:left="1133"/>
      </w:pPr>
      <w:r>
        <w:rPr>
          <w:color w:val="231F20"/>
        </w:rPr>
        <w:t>Artículo</w:t>
      </w:r>
      <w:r>
        <w:rPr>
          <w:color w:val="231F20"/>
          <w:spacing w:val="-8"/>
        </w:rPr>
        <w:t> </w:t>
      </w:r>
      <w:r>
        <w:rPr>
          <w:color w:val="231F20"/>
          <w:spacing w:val="-4"/>
        </w:rPr>
        <w:t>357.</w:t>
      </w:r>
    </w:p>
    <w:p>
      <w:pPr>
        <w:pStyle w:val="ListParagraph"/>
        <w:numPr>
          <w:ilvl w:val="0"/>
          <w:numId w:val="320"/>
        </w:numPr>
        <w:tabs>
          <w:tab w:pos="1811" w:val="left" w:leader="none"/>
          <w:tab w:pos="1813" w:val="left" w:leader="none"/>
        </w:tabs>
        <w:spacing w:line="232" w:lineRule="auto" w:before="253" w:after="0"/>
        <w:ind w:left="1813" w:right="346" w:hanging="260"/>
        <w:jc w:val="both"/>
        <w:rPr>
          <w:sz w:val="22"/>
        </w:rPr>
      </w:pPr>
      <w:r>
        <w:rPr>
          <w:color w:val="231F20"/>
          <w:sz w:val="22"/>
        </w:rPr>
        <w:t>El Consejo General y los Órganos Superior de Dirección de los opl, tendrán la facultad</w:t>
      </w:r>
      <w:r>
        <w:rPr>
          <w:color w:val="231F20"/>
          <w:spacing w:val="-6"/>
          <w:sz w:val="22"/>
        </w:rPr>
        <w:t> </w:t>
      </w:r>
      <w:r>
        <w:rPr>
          <w:color w:val="231F20"/>
          <w:sz w:val="22"/>
        </w:rPr>
        <w:t>de</w:t>
      </w:r>
      <w:r>
        <w:rPr>
          <w:color w:val="231F20"/>
          <w:spacing w:val="-6"/>
          <w:sz w:val="22"/>
        </w:rPr>
        <w:t> </w:t>
      </w:r>
      <w:r>
        <w:rPr>
          <w:color w:val="231F20"/>
          <w:sz w:val="22"/>
        </w:rPr>
        <w:t>determinar</w:t>
      </w:r>
      <w:r>
        <w:rPr>
          <w:color w:val="231F20"/>
          <w:spacing w:val="-6"/>
          <w:sz w:val="22"/>
        </w:rPr>
        <w:t> </w:t>
      </w:r>
      <w:r>
        <w:rPr>
          <w:color w:val="231F20"/>
          <w:sz w:val="22"/>
        </w:rPr>
        <w:t>la</w:t>
      </w:r>
      <w:r>
        <w:rPr>
          <w:color w:val="231F20"/>
          <w:spacing w:val="-6"/>
          <w:sz w:val="22"/>
        </w:rPr>
        <w:t> </w:t>
      </w:r>
      <w:r>
        <w:rPr>
          <w:color w:val="231F20"/>
          <w:sz w:val="22"/>
        </w:rPr>
        <w:t>realización</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conteos</w:t>
      </w:r>
      <w:r>
        <w:rPr>
          <w:color w:val="231F20"/>
          <w:spacing w:val="-6"/>
          <w:sz w:val="22"/>
        </w:rPr>
        <w:t> </w:t>
      </w:r>
      <w:r>
        <w:rPr>
          <w:color w:val="231F20"/>
          <w:sz w:val="22"/>
        </w:rPr>
        <w:t>rápidos</w:t>
      </w:r>
      <w:r>
        <w:rPr>
          <w:color w:val="231F20"/>
          <w:spacing w:val="-6"/>
          <w:sz w:val="22"/>
        </w:rPr>
        <w:t> </w:t>
      </w:r>
      <w:r>
        <w:rPr>
          <w:color w:val="231F20"/>
          <w:sz w:val="22"/>
        </w:rPr>
        <w:t>en</w:t>
      </w:r>
      <w:r>
        <w:rPr>
          <w:color w:val="231F20"/>
          <w:spacing w:val="-6"/>
          <w:sz w:val="22"/>
        </w:rPr>
        <w:t> </w:t>
      </w:r>
      <w:r>
        <w:rPr>
          <w:color w:val="231F20"/>
          <w:sz w:val="22"/>
        </w:rPr>
        <w:t>sus</w:t>
      </w:r>
      <w:r>
        <w:rPr>
          <w:color w:val="231F20"/>
          <w:spacing w:val="-6"/>
          <w:sz w:val="22"/>
        </w:rPr>
        <w:t> </w:t>
      </w:r>
      <w:r>
        <w:rPr>
          <w:color w:val="231F20"/>
          <w:sz w:val="22"/>
        </w:rPr>
        <w:t>respectivos ámbitos de competencia. Cada opl, en su caso, informará al Consejo General sobre su determinación dentro de los tres días posteriores a que ello ocurra, por conducto de la utvopl.</w:t>
      </w:r>
    </w:p>
    <w:p>
      <w:pPr>
        <w:pStyle w:val="ListParagraph"/>
        <w:numPr>
          <w:ilvl w:val="0"/>
          <w:numId w:val="320"/>
        </w:numPr>
        <w:tabs>
          <w:tab w:pos="1811" w:val="left" w:leader="none"/>
          <w:tab w:pos="1813" w:val="left" w:leader="none"/>
        </w:tabs>
        <w:spacing w:line="232" w:lineRule="auto" w:before="257" w:after="0"/>
        <w:ind w:left="1813" w:right="347" w:hanging="260"/>
        <w:jc w:val="both"/>
        <w:rPr>
          <w:sz w:val="22"/>
        </w:rPr>
      </w:pPr>
      <w:r>
        <w:rPr>
          <w:color w:val="231F20"/>
          <w:sz w:val="22"/>
        </w:rPr>
        <w:t>No</w:t>
      </w:r>
      <w:r>
        <w:rPr>
          <w:color w:val="231F20"/>
          <w:spacing w:val="-3"/>
          <w:sz w:val="22"/>
        </w:rPr>
        <w:t> </w:t>
      </w:r>
      <w:r>
        <w:rPr>
          <w:color w:val="231F20"/>
          <w:sz w:val="22"/>
        </w:rPr>
        <w:t>obstante,</w:t>
      </w:r>
      <w:r>
        <w:rPr>
          <w:color w:val="231F20"/>
          <w:spacing w:val="-3"/>
          <w:sz w:val="22"/>
        </w:rPr>
        <w:t> </w:t>
      </w:r>
      <w:r>
        <w:rPr>
          <w:color w:val="231F20"/>
          <w:sz w:val="22"/>
        </w:rPr>
        <w:t>los</w:t>
      </w:r>
      <w:r>
        <w:rPr>
          <w:color w:val="231F20"/>
          <w:spacing w:val="-2"/>
          <w:sz w:val="22"/>
        </w:rPr>
        <w:t> </w:t>
      </w:r>
      <w:r>
        <w:rPr>
          <w:color w:val="231F20"/>
          <w:sz w:val="22"/>
        </w:rPr>
        <w:t>opl</w:t>
      </w:r>
      <w:r>
        <w:rPr>
          <w:color w:val="231F20"/>
          <w:spacing w:val="-2"/>
          <w:sz w:val="22"/>
        </w:rPr>
        <w:t> </w:t>
      </w:r>
      <w:r>
        <w:rPr>
          <w:color w:val="231F20"/>
          <w:sz w:val="22"/>
        </w:rPr>
        <w:t>deberán</w:t>
      </w:r>
      <w:r>
        <w:rPr>
          <w:color w:val="231F20"/>
          <w:spacing w:val="-3"/>
          <w:sz w:val="22"/>
        </w:rPr>
        <w:t> </w:t>
      </w:r>
      <w:r>
        <w:rPr>
          <w:color w:val="231F20"/>
          <w:sz w:val="22"/>
        </w:rPr>
        <w:t>realizar</w:t>
      </w:r>
      <w:r>
        <w:rPr>
          <w:color w:val="231F20"/>
          <w:spacing w:val="-3"/>
          <w:sz w:val="22"/>
        </w:rPr>
        <w:t> </w:t>
      </w:r>
      <w:r>
        <w:rPr>
          <w:color w:val="231F20"/>
          <w:sz w:val="22"/>
        </w:rPr>
        <w:t>conteos</w:t>
      </w:r>
      <w:r>
        <w:rPr>
          <w:color w:val="231F20"/>
          <w:spacing w:val="-3"/>
          <w:sz w:val="22"/>
        </w:rPr>
        <w:t> </w:t>
      </w:r>
      <w:r>
        <w:rPr>
          <w:color w:val="231F20"/>
          <w:sz w:val="22"/>
        </w:rPr>
        <w:t>rápidos</w:t>
      </w:r>
      <w:r>
        <w:rPr>
          <w:color w:val="231F20"/>
          <w:spacing w:val="-2"/>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caso</w:t>
      </w:r>
      <w:r>
        <w:rPr>
          <w:color w:val="231F20"/>
          <w:spacing w:val="-3"/>
          <w:sz w:val="22"/>
        </w:rPr>
        <w:t> </w:t>
      </w:r>
      <w:r>
        <w:rPr>
          <w:color w:val="231F20"/>
          <w:sz w:val="22"/>
        </w:rPr>
        <w:t>de</w:t>
      </w:r>
      <w:r>
        <w:rPr>
          <w:color w:val="231F20"/>
          <w:spacing w:val="-3"/>
          <w:sz w:val="22"/>
        </w:rPr>
        <w:t> </w:t>
      </w:r>
      <w:r>
        <w:rPr>
          <w:color w:val="231F20"/>
          <w:sz w:val="22"/>
        </w:rPr>
        <w:t>elecciones de</w:t>
      </w:r>
      <w:r>
        <w:rPr>
          <w:color w:val="231F20"/>
          <w:spacing w:val="-2"/>
          <w:sz w:val="22"/>
        </w:rPr>
        <w:t> </w:t>
      </w:r>
      <w:r>
        <w:rPr>
          <w:color w:val="231F20"/>
          <w:sz w:val="22"/>
        </w:rPr>
        <w:t>gobernador</w:t>
      </w:r>
      <w:r>
        <w:rPr>
          <w:color w:val="231F20"/>
          <w:spacing w:val="-2"/>
          <w:sz w:val="22"/>
        </w:rPr>
        <w:t> </w:t>
      </w:r>
      <w:r>
        <w:rPr>
          <w:color w:val="231F20"/>
          <w:sz w:val="22"/>
        </w:rPr>
        <w:t>o</w:t>
      </w:r>
      <w:r>
        <w:rPr>
          <w:color w:val="231F20"/>
          <w:spacing w:val="-2"/>
          <w:sz w:val="22"/>
        </w:rPr>
        <w:t> </w:t>
      </w:r>
      <w:r>
        <w:rPr>
          <w:color w:val="231F20"/>
          <w:sz w:val="22"/>
        </w:rPr>
        <w:t>de</w:t>
      </w:r>
      <w:r>
        <w:rPr>
          <w:color w:val="231F20"/>
          <w:spacing w:val="-2"/>
          <w:sz w:val="22"/>
        </w:rPr>
        <w:t> </w:t>
      </w:r>
      <w:r>
        <w:rPr>
          <w:color w:val="231F20"/>
          <w:sz w:val="22"/>
        </w:rPr>
        <w:t>jefe</w:t>
      </w:r>
      <w:r>
        <w:rPr>
          <w:color w:val="231F20"/>
          <w:spacing w:val="-2"/>
          <w:sz w:val="22"/>
        </w:rPr>
        <w:t> </w:t>
      </w:r>
      <w:r>
        <w:rPr>
          <w:color w:val="231F20"/>
          <w:sz w:val="22"/>
        </w:rPr>
        <w:t>de</w:t>
      </w:r>
      <w:r>
        <w:rPr>
          <w:color w:val="231F20"/>
          <w:spacing w:val="-2"/>
          <w:sz w:val="22"/>
        </w:rPr>
        <w:t> </w:t>
      </w:r>
      <w:r>
        <w:rPr>
          <w:color w:val="231F20"/>
          <w:sz w:val="22"/>
        </w:rPr>
        <w:t>gobierno</w:t>
      </w:r>
      <w:r>
        <w:rPr>
          <w:color w:val="231F20"/>
          <w:spacing w:val="-1"/>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caso</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Ciudad</w:t>
      </w:r>
      <w:r>
        <w:rPr>
          <w:color w:val="231F20"/>
          <w:spacing w:val="-1"/>
          <w:sz w:val="22"/>
        </w:rPr>
        <w:t> </w:t>
      </w:r>
      <w:r>
        <w:rPr>
          <w:color w:val="231F20"/>
          <w:sz w:val="22"/>
        </w:rPr>
        <w:t>de</w:t>
      </w:r>
      <w:r>
        <w:rPr>
          <w:color w:val="231F20"/>
          <w:spacing w:val="-2"/>
          <w:sz w:val="22"/>
        </w:rPr>
        <w:t> </w:t>
      </w:r>
      <w:r>
        <w:rPr>
          <w:color w:val="231F20"/>
          <w:sz w:val="22"/>
        </w:rPr>
        <w:t>México.</w:t>
      </w:r>
      <w:r>
        <w:rPr>
          <w:color w:val="231F20"/>
          <w:spacing w:val="-2"/>
          <w:sz w:val="22"/>
        </w:rPr>
        <w:t> </w:t>
      </w:r>
      <w:r>
        <w:rPr>
          <w:color w:val="231F20"/>
          <w:sz w:val="22"/>
        </w:rPr>
        <w:t>El</w:t>
      </w:r>
      <w:r>
        <w:rPr>
          <w:color w:val="231F20"/>
          <w:spacing w:val="-2"/>
          <w:sz w:val="22"/>
        </w:rPr>
        <w:t> </w:t>
      </w:r>
      <w:r>
        <w:rPr>
          <w:color w:val="231F20"/>
          <w:sz w:val="22"/>
        </w:rPr>
        <w:t>INE podrá realizar el conteo rápido en elecciones locales, mediante solicitud del opl o por el procedimiento de atracción/asunción.</w:t>
      </w:r>
    </w:p>
    <w:p>
      <w:pPr>
        <w:pStyle w:val="ListParagraph"/>
        <w:numPr>
          <w:ilvl w:val="0"/>
          <w:numId w:val="320"/>
        </w:numPr>
        <w:tabs>
          <w:tab w:pos="1811" w:val="left" w:leader="none"/>
          <w:tab w:pos="1813" w:val="left" w:leader="none"/>
        </w:tabs>
        <w:spacing w:line="232" w:lineRule="auto" w:before="258" w:after="0"/>
        <w:ind w:left="1813" w:right="347" w:hanging="260"/>
        <w:jc w:val="both"/>
        <w:rPr>
          <w:sz w:val="22"/>
        </w:rPr>
      </w:pPr>
      <w:r>
        <w:rPr>
          <w:color w:val="231F20"/>
          <w:sz w:val="22"/>
        </w:rPr>
        <w:t>Con</w:t>
      </w:r>
      <w:r>
        <w:rPr>
          <w:color w:val="231F20"/>
          <w:spacing w:val="-13"/>
          <w:sz w:val="22"/>
        </w:rPr>
        <w:t> </w:t>
      </w:r>
      <w:r>
        <w:rPr>
          <w:color w:val="231F20"/>
          <w:sz w:val="22"/>
        </w:rPr>
        <w:t>la</w:t>
      </w:r>
      <w:r>
        <w:rPr>
          <w:color w:val="231F20"/>
          <w:spacing w:val="-12"/>
          <w:sz w:val="22"/>
        </w:rPr>
        <w:t> </w:t>
      </w:r>
      <w:r>
        <w:rPr>
          <w:color w:val="231F20"/>
          <w:sz w:val="22"/>
        </w:rPr>
        <w:t>finalidad</w:t>
      </w:r>
      <w:r>
        <w:rPr>
          <w:color w:val="231F20"/>
          <w:spacing w:val="-13"/>
          <w:sz w:val="22"/>
        </w:rPr>
        <w:t> </w:t>
      </w:r>
      <w:r>
        <w:rPr>
          <w:color w:val="231F20"/>
          <w:sz w:val="22"/>
        </w:rPr>
        <w:t>de</w:t>
      </w:r>
      <w:r>
        <w:rPr>
          <w:color w:val="231F20"/>
          <w:spacing w:val="-12"/>
          <w:sz w:val="22"/>
        </w:rPr>
        <w:t> </w:t>
      </w:r>
      <w:r>
        <w:rPr>
          <w:color w:val="231F20"/>
          <w:sz w:val="22"/>
        </w:rPr>
        <w:t>optimizar</w:t>
      </w:r>
      <w:r>
        <w:rPr>
          <w:color w:val="231F20"/>
          <w:spacing w:val="-13"/>
          <w:sz w:val="22"/>
        </w:rPr>
        <w:t> </w:t>
      </w:r>
      <w:r>
        <w:rPr>
          <w:color w:val="231F20"/>
          <w:sz w:val="22"/>
        </w:rPr>
        <w:t>recursos</w:t>
      </w:r>
      <w:r>
        <w:rPr>
          <w:color w:val="231F20"/>
          <w:spacing w:val="-12"/>
          <w:sz w:val="22"/>
        </w:rPr>
        <w:t> </w:t>
      </w:r>
      <w:r>
        <w:rPr>
          <w:color w:val="231F20"/>
          <w:sz w:val="22"/>
        </w:rPr>
        <w:t>en</w:t>
      </w:r>
      <w:r>
        <w:rPr>
          <w:color w:val="231F20"/>
          <w:spacing w:val="-13"/>
          <w:sz w:val="22"/>
        </w:rPr>
        <w:t> </w:t>
      </w:r>
      <w:r>
        <w:rPr>
          <w:color w:val="231F20"/>
          <w:sz w:val="22"/>
        </w:rPr>
        <w:t>las</w:t>
      </w:r>
      <w:r>
        <w:rPr>
          <w:color w:val="231F20"/>
          <w:spacing w:val="-12"/>
          <w:sz w:val="22"/>
        </w:rPr>
        <w:t> </w:t>
      </w:r>
      <w:r>
        <w:rPr>
          <w:color w:val="231F20"/>
          <w:sz w:val="22"/>
        </w:rPr>
        <w:t>elecciones</w:t>
      </w:r>
      <w:r>
        <w:rPr>
          <w:color w:val="231F20"/>
          <w:spacing w:val="-12"/>
          <w:sz w:val="22"/>
        </w:rPr>
        <w:t> </w:t>
      </w:r>
      <w:r>
        <w:rPr>
          <w:color w:val="231F20"/>
          <w:sz w:val="22"/>
        </w:rPr>
        <w:t>concurrentes,</w:t>
      </w:r>
      <w:r>
        <w:rPr>
          <w:color w:val="231F20"/>
          <w:spacing w:val="-13"/>
          <w:sz w:val="22"/>
        </w:rPr>
        <w:t> </w:t>
      </w:r>
      <w:r>
        <w:rPr>
          <w:color w:val="231F20"/>
          <w:sz w:val="22"/>
        </w:rPr>
        <w:t>el</w:t>
      </w:r>
      <w:r>
        <w:rPr>
          <w:color w:val="231F20"/>
          <w:spacing w:val="-12"/>
          <w:sz w:val="22"/>
        </w:rPr>
        <w:t> </w:t>
      </w:r>
      <w:r>
        <w:rPr>
          <w:color w:val="231F20"/>
          <w:sz w:val="22"/>
        </w:rPr>
        <w:t>Institu- </w:t>
      </w:r>
      <w:r>
        <w:rPr>
          <w:color w:val="231F20"/>
          <w:spacing w:val="-2"/>
          <w:sz w:val="22"/>
        </w:rPr>
        <w:t>to</w:t>
      </w:r>
      <w:r>
        <w:rPr>
          <w:color w:val="231F20"/>
          <w:spacing w:val="-3"/>
          <w:sz w:val="22"/>
        </w:rPr>
        <w:t> </w:t>
      </w:r>
      <w:r>
        <w:rPr>
          <w:color w:val="231F20"/>
          <w:spacing w:val="-2"/>
          <w:sz w:val="22"/>
        </w:rPr>
        <w:t>realizará</w:t>
      </w:r>
      <w:r>
        <w:rPr>
          <w:color w:val="231F20"/>
          <w:spacing w:val="-3"/>
          <w:sz w:val="22"/>
        </w:rPr>
        <w:t> </w:t>
      </w:r>
      <w:r>
        <w:rPr>
          <w:color w:val="231F20"/>
          <w:spacing w:val="-2"/>
          <w:sz w:val="22"/>
        </w:rPr>
        <w:t>preferentemente</w:t>
      </w:r>
      <w:r>
        <w:rPr>
          <w:color w:val="231F20"/>
          <w:spacing w:val="-3"/>
          <w:sz w:val="22"/>
        </w:rPr>
        <w:t> </w:t>
      </w:r>
      <w:r>
        <w:rPr>
          <w:color w:val="231F20"/>
          <w:spacing w:val="-2"/>
          <w:sz w:val="22"/>
        </w:rPr>
        <w:t>los</w:t>
      </w:r>
      <w:r>
        <w:rPr>
          <w:color w:val="231F20"/>
          <w:spacing w:val="-3"/>
          <w:sz w:val="22"/>
        </w:rPr>
        <w:t> </w:t>
      </w:r>
      <w:r>
        <w:rPr>
          <w:color w:val="231F20"/>
          <w:spacing w:val="-2"/>
          <w:sz w:val="22"/>
        </w:rPr>
        <w:t>conteos</w:t>
      </w:r>
      <w:r>
        <w:rPr>
          <w:color w:val="231F20"/>
          <w:spacing w:val="-3"/>
          <w:sz w:val="22"/>
        </w:rPr>
        <w:t> </w:t>
      </w:r>
      <w:r>
        <w:rPr>
          <w:color w:val="231F20"/>
          <w:spacing w:val="-2"/>
          <w:sz w:val="22"/>
        </w:rPr>
        <w:t>rápidos,</w:t>
      </w:r>
      <w:r>
        <w:rPr>
          <w:color w:val="231F20"/>
          <w:spacing w:val="-3"/>
          <w:sz w:val="22"/>
        </w:rPr>
        <w:t> </w:t>
      </w:r>
      <w:r>
        <w:rPr>
          <w:color w:val="231F20"/>
          <w:spacing w:val="-2"/>
          <w:sz w:val="22"/>
        </w:rPr>
        <w:t>previo</w:t>
      </w:r>
      <w:r>
        <w:rPr>
          <w:color w:val="231F20"/>
          <w:spacing w:val="-3"/>
          <w:sz w:val="22"/>
        </w:rPr>
        <w:t> </w:t>
      </w:r>
      <w:r>
        <w:rPr>
          <w:color w:val="231F20"/>
          <w:spacing w:val="-2"/>
          <w:sz w:val="22"/>
        </w:rPr>
        <w:t>ejercicio</w:t>
      </w:r>
      <w:r>
        <w:rPr>
          <w:color w:val="231F20"/>
          <w:spacing w:val="-3"/>
          <w:sz w:val="22"/>
        </w:rPr>
        <w:t> </w:t>
      </w:r>
      <w:r>
        <w:rPr>
          <w:color w:val="231F20"/>
          <w:spacing w:val="-2"/>
          <w:sz w:val="22"/>
        </w:rPr>
        <w:t>de</w:t>
      </w:r>
      <w:r>
        <w:rPr>
          <w:color w:val="231F20"/>
          <w:spacing w:val="-3"/>
          <w:sz w:val="22"/>
        </w:rPr>
        <w:t> </w:t>
      </w:r>
      <w:r>
        <w:rPr>
          <w:color w:val="231F20"/>
          <w:spacing w:val="-2"/>
          <w:sz w:val="22"/>
        </w:rPr>
        <w:t>la</w:t>
      </w:r>
      <w:r>
        <w:rPr>
          <w:color w:val="231F20"/>
          <w:spacing w:val="-3"/>
          <w:sz w:val="22"/>
        </w:rPr>
        <w:t> </w:t>
      </w:r>
      <w:r>
        <w:rPr>
          <w:color w:val="231F20"/>
          <w:spacing w:val="-2"/>
          <w:sz w:val="22"/>
        </w:rPr>
        <w:t>facultad </w:t>
      </w:r>
      <w:r>
        <w:rPr>
          <w:color w:val="231F20"/>
          <w:sz w:val="22"/>
        </w:rPr>
        <w:t>de atracción o asunción correspondiente.</w:t>
      </w:r>
    </w:p>
    <w:p>
      <w:pPr>
        <w:pStyle w:val="Heading2"/>
        <w:ind w:left="1133"/>
      </w:pPr>
      <w:r>
        <w:rPr>
          <w:color w:val="231F20"/>
        </w:rPr>
        <w:t>Artículo</w:t>
      </w:r>
      <w:r>
        <w:rPr>
          <w:color w:val="231F20"/>
          <w:spacing w:val="-8"/>
        </w:rPr>
        <w:t> </w:t>
      </w:r>
      <w:r>
        <w:rPr>
          <w:color w:val="231F20"/>
          <w:spacing w:val="-4"/>
        </w:rPr>
        <w:t>358.</w:t>
      </w:r>
    </w:p>
    <w:p>
      <w:pPr>
        <w:pStyle w:val="ListParagraph"/>
        <w:numPr>
          <w:ilvl w:val="0"/>
          <w:numId w:val="321"/>
        </w:numPr>
        <w:tabs>
          <w:tab w:pos="1811" w:val="left" w:leader="none"/>
          <w:tab w:pos="1813" w:val="left" w:leader="none"/>
        </w:tabs>
        <w:spacing w:line="232" w:lineRule="auto" w:before="253" w:after="0"/>
        <w:ind w:left="1813" w:right="344" w:hanging="260"/>
        <w:jc w:val="both"/>
        <w:rPr>
          <w:sz w:val="22"/>
        </w:rPr>
      </w:pPr>
      <w:r>
        <w:rPr>
          <w:color w:val="231F20"/>
          <w:sz w:val="22"/>
        </w:rPr>
        <w:t>La Presidencia del Consejo General o del Órgano Superior de Dirección de los opl,</w:t>
      </w:r>
      <w:r>
        <w:rPr>
          <w:color w:val="231F20"/>
          <w:spacing w:val="-9"/>
          <w:sz w:val="22"/>
        </w:rPr>
        <w:t> </w:t>
      </w:r>
      <w:r>
        <w:rPr>
          <w:color w:val="231F20"/>
          <w:sz w:val="22"/>
        </w:rPr>
        <w:t>en</w:t>
      </w:r>
      <w:r>
        <w:rPr>
          <w:color w:val="231F20"/>
          <w:spacing w:val="-9"/>
          <w:sz w:val="22"/>
        </w:rPr>
        <w:t> </w:t>
      </w:r>
      <w:r>
        <w:rPr>
          <w:color w:val="231F20"/>
          <w:sz w:val="22"/>
        </w:rPr>
        <w:t>su</w:t>
      </w:r>
      <w:r>
        <w:rPr>
          <w:color w:val="231F20"/>
          <w:spacing w:val="-8"/>
          <w:sz w:val="22"/>
        </w:rPr>
        <w:t> </w:t>
      </w:r>
      <w:r>
        <w:rPr>
          <w:color w:val="231F20"/>
          <w:sz w:val="22"/>
        </w:rPr>
        <w:t>respectivo</w:t>
      </w:r>
      <w:r>
        <w:rPr>
          <w:color w:val="231F20"/>
          <w:spacing w:val="-9"/>
          <w:sz w:val="22"/>
        </w:rPr>
        <w:t> </w:t>
      </w:r>
      <w:r>
        <w:rPr>
          <w:color w:val="231F20"/>
          <w:sz w:val="22"/>
        </w:rPr>
        <w:t>ámbito</w:t>
      </w:r>
      <w:r>
        <w:rPr>
          <w:color w:val="231F20"/>
          <w:spacing w:val="-8"/>
          <w:sz w:val="22"/>
        </w:rPr>
        <w:t> </w:t>
      </w:r>
      <w:r>
        <w:rPr>
          <w:color w:val="231F20"/>
          <w:sz w:val="22"/>
        </w:rPr>
        <w:t>de</w:t>
      </w:r>
      <w:r>
        <w:rPr>
          <w:color w:val="231F20"/>
          <w:spacing w:val="-8"/>
          <w:sz w:val="22"/>
        </w:rPr>
        <w:t> </w:t>
      </w:r>
      <w:r>
        <w:rPr>
          <w:color w:val="231F20"/>
          <w:sz w:val="22"/>
        </w:rPr>
        <w:t>competencia,</w:t>
      </w:r>
      <w:r>
        <w:rPr>
          <w:color w:val="231F20"/>
          <w:spacing w:val="-8"/>
          <w:sz w:val="22"/>
        </w:rPr>
        <w:t> </w:t>
      </w:r>
      <w:r>
        <w:rPr>
          <w:color w:val="231F20"/>
          <w:sz w:val="22"/>
        </w:rPr>
        <w:t>será</w:t>
      </w:r>
      <w:r>
        <w:rPr>
          <w:color w:val="231F20"/>
          <w:spacing w:val="-9"/>
          <w:sz w:val="22"/>
        </w:rPr>
        <w:t> </w:t>
      </w:r>
      <w:r>
        <w:rPr>
          <w:color w:val="231F20"/>
          <w:sz w:val="22"/>
        </w:rPr>
        <w:t>la</w:t>
      </w:r>
      <w:r>
        <w:rPr>
          <w:color w:val="231F20"/>
          <w:spacing w:val="-8"/>
          <w:sz w:val="22"/>
        </w:rPr>
        <w:t> </w:t>
      </w:r>
      <w:r>
        <w:rPr>
          <w:color w:val="231F20"/>
          <w:sz w:val="22"/>
        </w:rPr>
        <w:t>responsable</w:t>
      </w:r>
      <w:r>
        <w:rPr>
          <w:color w:val="231F20"/>
          <w:spacing w:val="-8"/>
          <w:sz w:val="22"/>
        </w:rPr>
        <w:t> </w:t>
      </w:r>
      <w:r>
        <w:rPr>
          <w:color w:val="231F20"/>
          <w:sz w:val="22"/>
        </w:rPr>
        <w:t>de</w:t>
      </w:r>
      <w:r>
        <w:rPr>
          <w:color w:val="231F20"/>
          <w:spacing w:val="-8"/>
          <w:sz w:val="22"/>
        </w:rPr>
        <w:t> </w:t>
      </w:r>
      <w:r>
        <w:rPr>
          <w:color w:val="231F20"/>
          <w:sz w:val="22"/>
        </w:rPr>
        <w:t>coordinar el desarrollo de las actividades de los conteos rápidos.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321"/>
        </w:numPr>
        <w:tabs>
          <w:tab w:pos="1528" w:val="left" w:leader="none"/>
          <w:tab w:pos="1530" w:val="left" w:leader="none"/>
        </w:tabs>
        <w:spacing w:line="232" w:lineRule="auto" w:before="0" w:after="0"/>
        <w:ind w:left="1530" w:right="629" w:hanging="260"/>
        <w:jc w:val="both"/>
        <w:rPr>
          <w:sz w:val="22"/>
        </w:rPr>
      </w:pPr>
      <w:r>
        <w:rPr>
          <w:color w:val="231F20"/>
          <w:sz w:val="22"/>
        </w:rPr>
        <w:t>Tanto el Instituto como los opl, en su ámbito de competencia, son responsa- bles</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asignación</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recursos</w:t>
      </w:r>
      <w:r>
        <w:rPr>
          <w:color w:val="231F20"/>
          <w:spacing w:val="-5"/>
          <w:sz w:val="22"/>
        </w:rPr>
        <w:t> </w:t>
      </w:r>
      <w:r>
        <w:rPr>
          <w:color w:val="231F20"/>
          <w:sz w:val="22"/>
        </w:rPr>
        <w:t>humanos,</w:t>
      </w:r>
      <w:r>
        <w:rPr>
          <w:color w:val="231F20"/>
          <w:spacing w:val="-5"/>
          <w:sz w:val="22"/>
        </w:rPr>
        <w:t> </w:t>
      </w:r>
      <w:r>
        <w:rPr>
          <w:color w:val="231F20"/>
          <w:sz w:val="22"/>
        </w:rPr>
        <w:t>financieros</w:t>
      </w:r>
      <w:r>
        <w:rPr>
          <w:color w:val="231F20"/>
          <w:spacing w:val="-5"/>
          <w:sz w:val="22"/>
        </w:rPr>
        <w:t> </w:t>
      </w:r>
      <w:r>
        <w:rPr>
          <w:color w:val="231F20"/>
          <w:sz w:val="22"/>
        </w:rPr>
        <w:t>y</w:t>
      </w:r>
      <w:r>
        <w:rPr>
          <w:color w:val="231F20"/>
          <w:spacing w:val="-5"/>
          <w:sz w:val="22"/>
        </w:rPr>
        <w:t> </w:t>
      </w:r>
      <w:r>
        <w:rPr>
          <w:color w:val="231F20"/>
          <w:sz w:val="22"/>
        </w:rPr>
        <w:t>materiales</w:t>
      </w:r>
      <w:r>
        <w:rPr>
          <w:color w:val="231F20"/>
          <w:spacing w:val="-5"/>
          <w:sz w:val="22"/>
        </w:rPr>
        <w:t> </w:t>
      </w:r>
      <w:r>
        <w:rPr>
          <w:color w:val="231F20"/>
          <w:sz w:val="22"/>
        </w:rPr>
        <w:t>para</w:t>
      </w:r>
      <w:r>
        <w:rPr>
          <w:color w:val="231F20"/>
          <w:spacing w:val="-5"/>
          <w:sz w:val="22"/>
        </w:rPr>
        <w:t> </w:t>
      </w:r>
      <w:r>
        <w:rPr>
          <w:color w:val="231F20"/>
          <w:sz w:val="22"/>
        </w:rPr>
        <w:t>la implementación de los conteos rápidos.</w:t>
      </w:r>
    </w:p>
    <w:p>
      <w:pPr>
        <w:pStyle w:val="ListParagraph"/>
        <w:numPr>
          <w:ilvl w:val="0"/>
          <w:numId w:val="321"/>
        </w:numPr>
        <w:tabs>
          <w:tab w:pos="1528" w:val="left" w:leader="none"/>
          <w:tab w:pos="1530" w:val="left" w:leader="none"/>
        </w:tabs>
        <w:spacing w:line="232" w:lineRule="auto" w:before="259" w:after="0"/>
        <w:ind w:left="1530" w:right="631" w:hanging="260"/>
        <w:jc w:val="both"/>
        <w:rPr>
          <w:sz w:val="22"/>
        </w:rPr>
      </w:pPr>
      <w:r>
        <w:rPr>
          <w:color w:val="231F20"/>
          <w:sz w:val="22"/>
        </w:rPr>
        <w:t>En las actividades propias de los conteos rápidos a cargo del Instituto, partici- parán derfe, deoe y unicom.</w:t>
      </w:r>
    </w:p>
    <w:p>
      <w:pPr>
        <w:pStyle w:val="ListParagraph"/>
        <w:numPr>
          <w:ilvl w:val="0"/>
          <w:numId w:val="321"/>
        </w:numPr>
        <w:tabs>
          <w:tab w:pos="1528" w:val="left" w:leader="none"/>
          <w:tab w:pos="1530" w:val="left" w:leader="none"/>
        </w:tabs>
        <w:spacing w:line="232" w:lineRule="auto" w:before="259" w:after="0"/>
        <w:ind w:left="1530" w:right="629" w:hanging="260"/>
        <w:jc w:val="both"/>
        <w:rPr>
          <w:sz w:val="22"/>
        </w:rPr>
      </w:pPr>
      <w:r>
        <w:rPr>
          <w:color w:val="231F20"/>
          <w:sz w:val="22"/>
        </w:rPr>
        <w:t>Dichas áreas, en sus correspondientes ámbitos de actuación, deberán realizar las previsiones presupuestales necesarias.</w:t>
      </w:r>
    </w:p>
    <w:p>
      <w:pPr>
        <w:pStyle w:val="ListParagraph"/>
        <w:numPr>
          <w:ilvl w:val="0"/>
          <w:numId w:val="321"/>
        </w:numPr>
        <w:tabs>
          <w:tab w:pos="1528" w:val="left" w:leader="none"/>
          <w:tab w:pos="1530" w:val="left" w:leader="none"/>
        </w:tabs>
        <w:spacing w:line="232" w:lineRule="auto" w:before="259" w:after="0"/>
        <w:ind w:left="1530" w:right="630" w:hanging="260"/>
        <w:jc w:val="both"/>
        <w:rPr>
          <w:sz w:val="22"/>
        </w:rPr>
      </w:pPr>
      <w:r>
        <w:rPr>
          <w:color w:val="231F20"/>
          <w:sz w:val="22"/>
        </w:rPr>
        <w:t>En el caso de los conteos rápidos a cargo del opl, el Órgano Superior de Direc- ción determinará qué instancias internas colaborarán en la realización de las actividades</w:t>
      </w:r>
      <w:r>
        <w:rPr>
          <w:color w:val="231F20"/>
          <w:spacing w:val="-4"/>
          <w:sz w:val="22"/>
        </w:rPr>
        <w:t> </w:t>
      </w:r>
      <w:r>
        <w:rPr>
          <w:color w:val="231F20"/>
          <w:sz w:val="22"/>
        </w:rPr>
        <w:t>correspondientes,</w:t>
      </w:r>
      <w:r>
        <w:rPr>
          <w:color w:val="231F20"/>
          <w:spacing w:val="-4"/>
          <w:sz w:val="22"/>
        </w:rPr>
        <w:t> </w:t>
      </w:r>
      <w:r>
        <w:rPr>
          <w:color w:val="231F20"/>
          <w:sz w:val="22"/>
        </w:rPr>
        <w:t>realizando</w:t>
      </w:r>
      <w:r>
        <w:rPr>
          <w:color w:val="231F20"/>
          <w:spacing w:val="-4"/>
          <w:sz w:val="22"/>
        </w:rPr>
        <w:t> </w:t>
      </w:r>
      <w:r>
        <w:rPr>
          <w:color w:val="231F20"/>
          <w:sz w:val="22"/>
        </w:rPr>
        <w:t>las</w:t>
      </w:r>
      <w:r>
        <w:rPr>
          <w:color w:val="231F20"/>
          <w:spacing w:val="-4"/>
          <w:sz w:val="22"/>
        </w:rPr>
        <w:t> </w:t>
      </w:r>
      <w:r>
        <w:rPr>
          <w:color w:val="231F20"/>
          <w:sz w:val="22"/>
        </w:rPr>
        <w:t>previsiones</w:t>
      </w:r>
      <w:r>
        <w:rPr>
          <w:color w:val="231F20"/>
          <w:spacing w:val="-4"/>
          <w:sz w:val="22"/>
        </w:rPr>
        <w:t> </w:t>
      </w:r>
      <w:r>
        <w:rPr>
          <w:color w:val="231F20"/>
          <w:sz w:val="22"/>
        </w:rPr>
        <w:t>presupuestales</w:t>
      </w:r>
      <w:r>
        <w:rPr>
          <w:color w:val="231F20"/>
          <w:spacing w:val="-4"/>
          <w:sz w:val="22"/>
        </w:rPr>
        <w:t> </w:t>
      </w:r>
      <w:r>
        <w:rPr>
          <w:color w:val="231F20"/>
          <w:sz w:val="22"/>
        </w:rPr>
        <w:t>nece- sarias para tal efecto.</w:t>
      </w:r>
    </w:p>
    <w:p>
      <w:pPr>
        <w:pStyle w:val="Heading2"/>
        <w:spacing w:before="232"/>
      </w:pPr>
      <w:r>
        <w:rPr>
          <w:color w:val="231F20"/>
        </w:rPr>
        <w:t>Artículo</w:t>
      </w:r>
      <w:r>
        <w:rPr>
          <w:color w:val="231F20"/>
          <w:spacing w:val="-8"/>
        </w:rPr>
        <w:t> </w:t>
      </w:r>
      <w:r>
        <w:rPr>
          <w:color w:val="231F20"/>
          <w:spacing w:val="-4"/>
        </w:rPr>
        <w:t>359.</w:t>
      </w:r>
    </w:p>
    <w:p>
      <w:pPr>
        <w:pStyle w:val="ListParagraph"/>
        <w:numPr>
          <w:ilvl w:val="0"/>
          <w:numId w:val="322"/>
        </w:numPr>
        <w:tabs>
          <w:tab w:pos="1528" w:val="left" w:leader="none"/>
          <w:tab w:pos="1530" w:val="left" w:leader="none"/>
        </w:tabs>
        <w:spacing w:line="232" w:lineRule="auto" w:before="253" w:after="0"/>
        <w:ind w:left="1530" w:right="630" w:hanging="260"/>
        <w:jc w:val="both"/>
        <w:rPr>
          <w:sz w:val="22"/>
        </w:rPr>
      </w:pPr>
      <w:r>
        <w:rPr>
          <w:color w:val="231F20"/>
          <w:sz w:val="22"/>
        </w:rPr>
        <w:t>El Consejo General y el Órgano Superior de Dirección del opl, en su ámbito competencial, resolverán los aspectos no previstos en el presente Capítulo, apegándose a las disposiciones legales y los principios rectores de la función </w:t>
      </w:r>
      <w:r>
        <w:rPr>
          <w:color w:val="231F20"/>
          <w:spacing w:val="-2"/>
          <w:sz w:val="22"/>
        </w:rPr>
        <w:t>electoral.</w:t>
      </w:r>
    </w:p>
    <w:p>
      <w:pPr>
        <w:pStyle w:val="Heading2"/>
        <w:spacing w:before="232"/>
      </w:pPr>
      <w:r>
        <w:rPr>
          <w:color w:val="231F20"/>
        </w:rPr>
        <w:t>Artículo</w:t>
      </w:r>
      <w:r>
        <w:rPr>
          <w:color w:val="231F20"/>
          <w:spacing w:val="-8"/>
        </w:rPr>
        <w:t> </w:t>
      </w:r>
      <w:r>
        <w:rPr>
          <w:color w:val="231F20"/>
          <w:spacing w:val="-4"/>
        </w:rPr>
        <w:t>360.</w:t>
      </w:r>
    </w:p>
    <w:p>
      <w:pPr>
        <w:pStyle w:val="ListParagraph"/>
        <w:numPr>
          <w:ilvl w:val="0"/>
          <w:numId w:val="323"/>
        </w:numPr>
        <w:tabs>
          <w:tab w:pos="1528" w:val="left" w:leader="none"/>
          <w:tab w:pos="1530" w:val="left" w:leader="none"/>
        </w:tabs>
        <w:spacing w:line="232" w:lineRule="auto" w:before="253" w:after="0"/>
        <w:ind w:left="1530" w:right="631" w:hanging="260"/>
        <w:jc w:val="both"/>
        <w:rPr>
          <w:sz w:val="22"/>
        </w:rPr>
      </w:pPr>
      <w:r>
        <w:rPr>
          <w:color w:val="231F20"/>
          <w:sz w:val="22"/>
        </w:rPr>
        <w:t>El Instituto y el opl deberán salvaguardar en todo momento la seguridad y confidencialidad</w:t>
      </w:r>
      <w:r>
        <w:rPr>
          <w:color w:val="231F20"/>
          <w:spacing w:val="-11"/>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información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procesos</w:t>
      </w:r>
      <w:r>
        <w:rPr>
          <w:color w:val="231F20"/>
          <w:spacing w:val="-12"/>
          <w:sz w:val="22"/>
        </w:rPr>
        <w:t> </w:t>
      </w:r>
      <w:r>
        <w:rPr>
          <w:color w:val="231F20"/>
          <w:sz w:val="22"/>
        </w:rPr>
        <w:t>de</w:t>
      </w:r>
      <w:r>
        <w:rPr>
          <w:color w:val="231F20"/>
          <w:spacing w:val="-12"/>
          <w:sz w:val="22"/>
        </w:rPr>
        <w:t> </w:t>
      </w:r>
      <w:r>
        <w:rPr>
          <w:color w:val="231F20"/>
          <w:sz w:val="22"/>
        </w:rPr>
        <w:t>operación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conteos </w:t>
      </w:r>
      <w:r>
        <w:rPr>
          <w:color w:val="231F20"/>
          <w:spacing w:val="-2"/>
          <w:sz w:val="22"/>
        </w:rPr>
        <w:t>rápidos.</w:t>
      </w:r>
    </w:p>
    <w:p>
      <w:pPr>
        <w:pStyle w:val="Heading2"/>
      </w:pPr>
      <w:r>
        <w:rPr>
          <w:color w:val="231F20"/>
        </w:rPr>
        <w:t>Artículo</w:t>
      </w:r>
      <w:r>
        <w:rPr>
          <w:color w:val="231F20"/>
          <w:spacing w:val="-8"/>
        </w:rPr>
        <w:t> </w:t>
      </w:r>
      <w:r>
        <w:rPr>
          <w:color w:val="231F20"/>
          <w:spacing w:val="-4"/>
        </w:rPr>
        <w:t>361.</w:t>
      </w:r>
    </w:p>
    <w:p>
      <w:pPr>
        <w:pStyle w:val="ListParagraph"/>
        <w:numPr>
          <w:ilvl w:val="0"/>
          <w:numId w:val="324"/>
        </w:numPr>
        <w:tabs>
          <w:tab w:pos="1528" w:val="left" w:leader="none"/>
          <w:tab w:pos="1530" w:val="left" w:leader="none"/>
        </w:tabs>
        <w:spacing w:line="232" w:lineRule="auto" w:before="252" w:after="0"/>
        <w:ind w:left="1530" w:right="628" w:hanging="260"/>
        <w:jc w:val="both"/>
        <w:rPr>
          <w:sz w:val="22"/>
        </w:rPr>
      </w:pPr>
      <w:r>
        <w:rPr>
          <w:color w:val="231F20"/>
          <w:sz w:val="22"/>
        </w:rPr>
        <w:t>El</w:t>
      </w:r>
      <w:r>
        <w:rPr>
          <w:color w:val="231F20"/>
          <w:spacing w:val="-6"/>
          <w:sz w:val="22"/>
        </w:rPr>
        <w:t> </w:t>
      </w:r>
      <w:r>
        <w:rPr>
          <w:color w:val="231F20"/>
          <w:sz w:val="22"/>
        </w:rPr>
        <w:t>Instituto</w:t>
      </w:r>
      <w:r>
        <w:rPr>
          <w:color w:val="231F20"/>
          <w:spacing w:val="-6"/>
          <w:sz w:val="22"/>
        </w:rPr>
        <w:t> </w:t>
      </w:r>
      <w:r>
        <w:rPr>
          <w:color w:val="231F20"/>
          <w:sz w:val="22"/>
        </w:rPr>
        <w:t>y</w:t>
      </w:r>
      <w:r>
        <w:rPr>
          <w:color w:val="231F20"/>
          <w:spacing w:val="-6"/>
          <w:sz w:val="22"/>
        </w:rPr>
        <w:t> </w:t>
      </w:r>
      <w:r>
        <w:rPr>
          <w:color w:val="231F20"/>
          <w:sz w:val="22"/>
        </w:rPr>
        <w:t>los</w:t>
      </w:r>
      <w:r>
        <w:rPr>
          <w:color w:val="231F20"/>
          <w:spacing w:val="-6"/>
          <w:sz w:val="22"/>
        </w:rPr>
        <w:t> </w:t>
      </w:r>
      <w:r>
        <w:rPr>
          <w:color w:val="231F20"/>
          <w:sz w:val="22"/>
        </w:rPr>
        <w:t>opl</w:t>
      </w:r>
      <w:r>
        <w:rPr>
          <w:color w:val="231F20"/>
          <w:spacing w:val="-6"/>
          <w:sz w:val="22"/>
        </w:rPr>
        <w:t> </w:t>
      </w:r>
      <w:r>
        <w:rPr>
          <w:color w:val="231F20"/>
          <w:sz w:val="22"/>
        </w:rPr>
        <w:t>podrán</w:t>
      </w:r>
      <w:r>
        <w:rPr>
          <w:color w:val="231F20"/>
          <w:spacing w:val="-6"/>
          <w:sz w:val="22"/>
        </w:rPr>
        <w:t> </w:t>
      </w:r>
      <w:r>
        <w:rPr>
          <w:color w:val="231F20"/>
          <w:sz w:val="22"/>
        </w:rPr>
        <w:t>contratar</w:t>
      </w:r>
      <w:r>
        <w:rPr>
          <w:color w:val="231F20"/>
          <w:spacing w:val="-6"/>
          <w:sz w:val="22"/>
        </w:rPr>
        <w:t> </w:t>
      </w:r>
      <w:r>
        <w:rPr>
          <w:color w:val="231F20"/>
          <w:sz w:val="22"/>
        </w:rPr>
        <w:t>a</w:t>
      </w:r>
      <w:r>
        <w:rPr>
          <w:color w:val="231F20"/>
          <w:spacing w:val="-6"/>
          <w:sz w:val="22"/>
        </w:rPr>
        <w:t> </w:t>
      </w:r>
      <w:r>
        <w:rPr>
          <w:color w:val="231F20"/>
          <w:sz w:val="22"/>
        </w:rPr>
        <w:t>personas</w:t>
      </w:r>
      <w:r>
        <w:rPr>
          <w:color w:val="231F20"/>
          <w:spacing w:val="-6"/>
          <w:sz w:val="22"/>
        </w:rPr>
        <w:t> </w:t>
      </w:r>
      <w:r>
        <w:rPr>
          <w:color w:val="231F20"/>
          <w:sz w:val="22"/>
        </w:rPr>
        <w:t>físicas</w:t>
      </w:r>
      <w:r>
        <w:rPr>
          <w:color w:val="231F20"/>
          <w:spacing w:val="-6"/>
          <w:sz w:val="22"/>
        </w:rPr>
        <w:t> </w:t>
      </w:r>
      <w:r>
        <w:rPr>
          <w:color w:val="231F20"/>
          <w:sz w:val="22"/>
        </w:rPr>
        <w:t>o</w:t>
      </w:r>
      <w:r>
        <w:rPr>
          <w:color w:val="231F20"/>
          <w:spacing w:val="-6"/>
          <w:sz w:val="22"/>
        </w:rPr>
        <w:t> </w:t>
      </w:r>
      <w:r>
        <w:rPr>
          <w:color w:val="231F20"/>
          <w:sz w:val="22"/>
        </w:rPr>
        <w:t>morales</w:t>
      </w:r>
      <w:r>
        <w:rPr>
          <w:color w:val="231F20"/>
          <w:spacing w:val="-6"/>
          <w:sz w:val="22"/>
        </w:rPr>
        <w:t> </w:t>
      </w:r>
      <w:r>
        <w:rPr>
          <w:color w:val="231F20"/>
          <w:sz w:val="22"/>
        </w:rPr>
        <w:t>para</w:t>
      </w:r>
      <w:r>
        <w:rPr>
          <w:color w:val="231F20"/>
          <w:spacing w:val="-6"/>
          <w:sz w:val="22"/>
        </w:rPr>
        <w:t> </w:t>
      </w:r>
      <w:r>
        <w:rPr>
          <w:color w:val="231F20"/>
          <w:sz w:val="22"/>
        </w:rPr>
        <w:t>que</w:t>
      </w:r>
      <w:r>
        <w:rPr>
          <w:color w:val="231F20"/>
          <w:spacing w:val="-6"/>
          <w:sz w:val="22"/>
        </w:rPr>
        <w:t> </w:t>
      </w:r>
      <w:r>
        <w:rPr>
          <w:color w:val="231F20"/>
          <w:sz w:val="22"/>
        </w:rPr>
        <w:t>los apoyen en las actividades de los conteos rápidos, que consideren necesarias, las cuales deberán respetar las directrices establecidas en este Capítulo, así como los acuerdos de contratación que aprueben los Órganos Superior de Di- rección respectivos.</w:t>
      </w:r>
    </w:p>
    <w:p>
      <w:pPr>
        <w:pStyle w:val="ListParagraph"/>
        <w:numPr>
          <w:ilvl w:val="0"/>
          <w:numId w:val="324"/>
        </w:numPr>
        <w:tabs>
          <w:tab w:pos="1528" w:val="left" w:leader="none"/>
          <w:tab w:pos="1530" w:val="left" w:leader="none"/>
        </w:tabs>
        <w:spacing w:line="232" w:lineRule="auto" w:before="258" w:after="0"/>
        <w:ind w:left="1530" w:right="630" w:hanging="260"/>
        <w:jc w:val="both"/>
        <w:rPr>
          <w:sz w:val="22"/>
        </w:rPr>
      </w:pPr>
      <w:r>
        <w:rPr>
          <w:color w:val="231F20"/>
          <w:sz w:val="22"/>
        </w:rPr>
        <w:t>Las</w:t>
      </w:r>
      <w:r>
        <w:rPr>
          <w:color w:val="231F20"/>
          <w:spacing w:val="-6"/>
          <w:sz w:val="22"/>
        </w:rPr>
        <w:t> </w:t>
      </w:r>
      <w:r>
        <w:rPr>
          <w:color w:val="231F20"/>
          <w:sz w:val="22"/>
        </w:rPr>
        <w:t>personas</w:t>
      </w:r>
      <w:r>
        <w:rPr>
          <w:color w:val="231F20"/>
          <w:spacing w:val="-6"/>
          <w:sz w:val="22"/>
        </w:rPr>
        <w:t> </w:t>
      </w:r>
      <w:r>
        <w:rPr>
          <w:color w:val="231F20"/>
          <w:sz w:val="22"/>
        </w:rPr>
        <w:t>físicas</w:t>
      </w:r>
      <w:r>
        <w:rPr>
          <w:color w:val="231F20"/>
          <w:spacing w:val="-6"/>
          <w:sz w:val="22"/>
        </w:rPr>
        <w:t> </w:t>
      </w:r>
      <w:r>
        <w:rPr>
          <w:color w:val="231F20"/>
          <w:sz w:val="22"/>
        </w:rPr>
        <w:t>o</w:t>
      </w:r>
      <w:r>
        <w:rPr>
          <w:color w:val="231F20"/>
          <w:spacing w:val="-6"/>
          <w:sz w:val="22"/>
        </w:rPr>
        <w:t> </w:t>
      </w:r>
      <w:r>
        <w:rPr>
          <w:color w:val="231F20"/>
          <w:sz w:val="22"/>
        </w:rPr>
        <w:t>morales</w:t>
      </w:r>
      <w:r>
        <w:rPr>
          <w:color w:val="231F20"/>
          <w:spacing w:val="-6"/>
          <w:sz w:val="22"/>
        </w:rPr>
        <w:t> </w:t>
      </w:r>
      <w:r>
        <w:rPr>
          <w:color w:val="231F20"/>
          <w:sz w:val="22"/>
        </w:rPr>
        <w:t>contratadas</w:t>
      </w:r>
      <w:r>
        <w:rPr>
          <w:color w:val="231F20"/>
          <w:spacing w:val="-6"/>
          <w:sz w:val="22"/>
        </w:rPr>
        <w:t> </w:t>
      </w:r>
      <w:r>
        <w:rPr>
          <w:color w:val="231F20"/>
          <w:sz w:val="22"/>
        </w:rPr>
        <w:t>para</w:t>
      </w:r>
      <w:r>
        <w:rPr>
          <w:color w:val="231F20"/>
          <w:spacing w:val="-6"/>
          <w:sz w:val="22"/>
        </w:rPr>
        <w:t> </w:t>
      </w:r>
      <w:r>
        <w:rPr>
          <w:color w:val="231F20"/>
          <w:sz w:val="22"/>
        </w:rPr>
        <w:t>apoyar</w:t>
      </w:r>
      <w:r>
        <w:rPr>
          <w:color w:val="231F20"/>
          <w:spacing w:val="-6"/>
          <w:sz w:val="22"/>
        </w:rPr>
        <w:t> </w:t>
      </w:r>
      <w:r>
        <w:rPr>
          <w:color w:val="231F20"/>
          <w:sz w:val="22"/>
        </w:rPr>
        <w:t>en</w:t>
      </w:r>
      <w:r>
        <w:rPr>
          <w:color w:val="231F20"/>
          <w:spacing w:val="-6"/>
          <w:sz w:val="22"/>
        </w:rPr>
        <w:t> </w:t>
      </w:r>
      <w:r>
        <w:rPr>
          <w:color w:val="231F20"/>
          <w:sz w:val="22"/>
        </w:rPr>
        <w:t>actividades</w:t>
      </w:r>
      <w:r>
        <w:rPr>
          <w:color w:val="231F20"/>
          <w:spacing w:val="-6"/>
          <w:sz w:val="22"/>
        </w:rPr>
        <w:t> </w:t>
      </w:r>
      <w:r>
        <w:rPr>
          <w:color w:val="231F20"/>
          <w:sz w:val="22"/>
        </w:rPr>
        <w:t>operati- vas de los conteos rápidos, no podrán participar en el diseño y selección de la muestra,</w:t>
      </w:r>
      <w:r>
        <w:rPr>
          <w:color w:val="231F20"/>
          <w:spacing w:val="-3"/>
          <w:sz w:val="22"/>
        </w:rPr>
        <w:t> </w:t>
      </w:r>
      <w:r>
        <w:rPr>
          <w:color w:val="231F20"/>
          <w:sz w:val="22"/>
        </w:rPr>
        <w:t>ni</w:t>
      </w:r>
      <w:r>
        <w:rPr>
          <w:color w:val="231F20"/>
          <w:spacing w:val="-3"/>
          <w:sz w:val="22"/>
        </w:rPr>
        <w:t> </w:t>
      </w:r>
      <w:r>
        <w:rPr>
          <w:color w:val="231F20"/>
          <w:sz w:val="22"/>
        </w:rPr>
        <w:t>en</w:t>
      </w:r>
      <w:r>
        <w:rPr>
          <w:color w:val="231F20"/>
          <w:spacing w:val="-3"/>
          <w:sz w:val="22"/>
        </w:rPr>
        <w:t> </w:t>
      </w:r>
      <w:r>
        <w:rPr>
          <w:color w:val="231F20"/>
          <w:sz w:val="22"/>
        </w:rPr>
        <w:t>la</w:t>
      </w:r>
      <w:r>
        <w:rPr>
          <w:color w:val="231F20"/>
          <w:spacing w:val="-3"/>
          <w:sz w:val="22"/>
        </w:rPr>
        <w:t> </w:t>
      </w:r>
      <w:r>
        <w:rPr>
          <w:color w:val="231F20"/>
          <w:sz w:val="22"/>
        </w:rPr>
        <w:t>difusión</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metodología</w:t>
      </w:r>
      <w:r>
        <w:rPr>
          <w:color w:val="231F20"/>
          <w:spacing w:val="-3"/>
          <w:sz w:val="22"/>
        </w:rPr>
        <w:t> </w:t>
      </w:r>
      <w:r>
        <w:rPr>
          <w:color w:val="231F20"/>
          <w:sz w:val="22"/>
        </w:rPr>
        <w:t>y</w:t>
      </w:r>
      <w:r>
        <w:rPr>
          <w:color w:val="231F20"/>
          <w:spacing w:val="-3"/>
          <w:sz w:val="22"/>
        </w:rPr>
        <w:t> </w:t>
      </w:r>
      <w:r>
        <w:rPr>
          <w:color w:val="231F20"/>
          <w:sz w:val="22"/>
        </w:rPr>
        <w:t>los</w:t>
      </w:r>
      <w:r>
        <w:rPr>
          <w:color w:val="231F20"/>
          <w:spacing w:val="-3"/>
          <w:sz w:val="22"/>
        </w:rPr>
        <w:t> </w:t>
      </w:r>
      <w:r>
        <w:rPr>
          <w:color w:val="231F20"/>
          <w:sz w:val="22"/>
        </w:rPr>
        <w:t>resultados,</w:t>
      </w:r>
      <w:r>
        <w:rPr>
          <w:color w:val="231F20"/>
          <w:spacing w:val="-3"/>
          <w:sz w:val="22"/>
        </w:rPr>
        <w:t> </w:t>
      </w:r>
      <w:r>
        <w:rPr>
          <w:color w:val="231F20"/>
          <w:sz w:val="22"/>
        </w:rPr>
        <w:t>referidos</w:t>
      </w:r>
      <w:r>
        <w:rPr>
          <w:color w:val="231F20"/>
          <w:spacing w:val="-3"/>
          <w:sz w:val="22"/>
        </w:rPr>
        <w:t> </w:t>
      </w:r>
      <w:r>
        <w:rPr>
          <w:color w:val="231F20"/>
          <w:sz w:val="22"/>
        </w:rPr>
        <w:t>en</w:t>
      </w:r>
      <w:r>
        <w:rPr>
          <w:color w:val="231F20"/>
          <w:spacing w:val="-3"/>
          <w:sz w:val="22"/>
        </w:rPr>
        <w:t> </w:t>
      </w:r>
      <w:r>
        <w:rPr>
          <w:color w:val="231F20"/>
          <w:sz w:val="22"/>
        </w:rPr>
        <w:t>este </w:t>
      </w:r>
      <w:r>
        <w:rPr>
          <w:color w:val="231F20"/>
          <w:spacing w:val="-2"/>
          <w:sz w:val="22"/>
        </w:rPr>
        <w:t>Capítulo.</w:t>
      </w:r>
    </w:p>
    <w:p>
      <w:pPr>
        <w:spacing w:after="0" w:line="232" w:lineRule="auto"/>
        <w:jc w:val="both"/>
        <w:rPr>
          <w:sz w:val="22"/>
        </w:rPr>
        <w:sectPr>
          <w:pgSz w:w="9640" w:h="12480"/>
          <w:pgMar w:header="0" w:footer="543" w:top="680" w:bottom="740" w:left="0" w:right="500"/>
        </w:sectPr>
      </w:pPr>
    </w:p>
    <w:p>
      <w:pPr>
        <w:spacing w:line="276" w:lineRule="exact" w:before="278"/>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Segunda</w:t>
      </w:r>
    </w:p>
    <w:p>
      <w:pPr>
        <w:spacing w:line="213" w:lineRule="auto" w:before="9"/>
        <w:ind w:left="2670" w:right="1885" w:firstLine="0"/>
        <w:jc w:val="center"/>
        <w:rPr>
          <w:b/>
          <w:sz w:val="24"/>
        </w:rPr>
      </w:pPr>
      <w:r>
        <w:rPr>
          <w:b/>
          <w:color w:val="58595B"/>
          <w:sz w:val="24"/>
        </w:rPr>
        <w:t>Comité</w:t>
      </w:r>
      <w:r>
        <w:rPr>
          <w:b/>
          <w:color w:val="58595B"/>
          <w:spacing w:val="-12"/>
          <w:sz w:val="24"/>
        </w:rPr>
        <w:t> </w:t>
      </w:r>
      <w:r>
        <w:rPr>
          <w:b/>
          <w:color w:val="58595B"/>
          <w:sz w:val="24"/>
        </w:rPr>
        <w:t>Técnico</w:t>
      </w:r>
      <w:r>
        <w:rPr>
          <w:b/>
          <w:color w:val="58595B"/>
          <w:spacing w:val="-11"/>
          <w:sz w:val="24"/>
        </w:rPr>
        <w:t> </w:t>
      </w:r>
      <w:r>
        <w:rPr>
          <w:b/>
          <w:color w:val="58595B"/>
          <w:sz w:val="24"/>
        </w:rPr>
        <w:t>Asesor</w:t>
      </w:r>
      <w:r>
        <w:rPr>
          <w:b/>
          <w:color w:val="58595B"/>
          <w:spacing w:val="-12"/>
          <w:sz w:val="24"/>
        </w:rPr>
        <w:t> </w:t>
      </w:r>
      <w:r>
        <w:rPr>
          <w:b/>
          <w:color w:val="58595B"/>
          <w:sz w:val="24"/>
        </w:rPr>
        <w:t>de</w:t>
      </w:r>
      <w:r>
        <w:rPr>
          <w:b/>
          <w:color w:val="58595B"/>
          <w:spacing w:val="-12"/>
          <w:sz w:val="24"/>
        </w:rPr>
        <w:t> </w:t>
      </w:r>
      <w:r>
        <w:rPr>
          <w:b/>
          <w:color w:val="58595B"/>
          <w:sz w:val="24"/>
        </w:rPr>
        <w:t>los</w:t>
      </w:r>
      <w:r>
        <w:rPr>
          <w:b/>
          <w:color w:val="58595B"/>
          <w:spacing w:val="-11"/>
          <w:sz w:val="24"/>
        </w:rPr>
        <w:t> </w:t>
      </w:r>
      <w:r>
        <w:rPr>
          <w:b/>
          <w:color w:val="58595B"/>
          <w:sz w:val="24"/>
        </w:rPr>
        <w:t>Conteos</w:t>
      </w:r>
      <w:r>
        <w:rPr>
          <w:b/>
          <w:color w:val="58595B"/>
          <w:spacing w:val="-11"/>
          <w:sz w:val="24"/>
        </w:rPr>
        <w:t> </w:t>
      </w:r>
      <w:r>
        <w:rPr>
          <w:b/>
          <w:color w:val="58595B"/>
          <w:sz w:val="24"/>
        </w:rPr>
        <w:t>Rápidos </w:t>
      </w:r>
      <w:r>
        <w:rPr>
          <w:b/>
          <w:color w:val="58595B"/>
          <w:spacing w:val="-2"/>
          <w:sz w:val="24"/>
        </w:rPr>
        <w:t>(cotecora)</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362.</w:t>
      </w:r>
    </w:p>
    <w:p>
      <w:pPr>
        <w:pStyle w:val="ListParagraph"/>
        <w:numPr>
          <w:ilvl w:val="1"/>
          <w:numId w:val="324"/>
        </w:numPr>
        <w:tabs>
          <w:tab w:pos="1811" w:val="left" w:leader="none"/>
          <w:tab w:pos="1813" w:val="left" w:leader="none"/>
        </w:tabs>
        <w:spacing w:line="232" w:lineRule="auto" w:before="253" w:after="0"/>
        <w:ind w:left="1813" w:right="346" w:hanging="260"/>
        <w:jc w:val="both"/>
        <w:rPr>
          <w:sz w:val="22"/>
        </w:rPr>
      </w:pPr>
      <w:r>
        <w:rPr>
          <w:color w:val="231F20"/>
          <w:sz w:val="22"/>
        </w:rPr>
        <w:t>El</w:t>
      </w:r>
      <w:r>
        <w:rPr>
          <w:color w:val="231F20"/>
          <w:spacing w:val="-5"/>
          <w:sz w:val="22"/>
        </w:rPr>
        <w:t> </w:t>
      </w:r>
      <w:r>
        <w:rPr>
          <w:color w:val="231F20"/>
          <w:sz w:val="22"/>
        </w:rPr>
        <w:t>Consejo</w:t>
      </w:r>
      <w:r>
        <w:rPr>
          <w:color w:val="231F20"/>
          <w:spacing w:val="-5"/>
          <w:sz w:val="22"/>
        </w:rPr>
        <w:t> </w:t>
      </w:r>
      <w:r>
        <w:rPr>
          <w:color w:val="231F20"/>
          <w:sz w:val="22"/>
        </w:rPr>
        <w:t>General</w:t>
      </w:r>
      <w:r>
        <w:rPr>
          <w:color w:val="231F20"/>
          <w:spacing w:val="-5"/>
          <w:sz w:val="22"/>
        </w:rPr>
        <w:t> </w:t>
      </w:r>
      <w:r>
        <w:rPr>
          <w:color w:val="231F20"/>
          <w:sz w:val="22"/>
        </w:rPr>
        <w:t>del</w:t>
      </w:r>
      <w:r>
        <w:rPr>
          <w:color w:val="231F20"/>
          <w:spacing w:val="-5"/>
          <w:sz w:val="22"/>
        </w:rPr>
        <w:t> </w:t>
      </w:r>
      <w:r>
        <w:rPr>
          <w:color w:val="231F20"/>
          <w:sz w:val="22"/>
        </w:rPr>
        <w:t>Instituto</w:t>
      </w:r>
      <w:r>
        <w:rPr>
          <w:color w:val="231F20"/>
          <w:spacing w:val="-6"/>
          <w:sz w:val="22"/>
        </w:rPr>
        <w:t> </w:t>
      </w:r>
      <w:r>
        <w:rPr>
          <w:color w:val="231F20"/>
          <w:sz w:val="22"/>
        </w:rPr>
        <w:t>y</w:t>
      </w:r>
      <w:r>
        <w:rPr>
          <w:color w:val="231F20"/>
          <w:spacing w:val="-5"/>
          <w:sz w:val="22"/>
        </w:rPr>
        <w:t> </w:t>
      </w:r>
      <w:r>
        <w:rPr>
          <w:color w:val="231F20"/>
          <w:sz w:val="22"/>
        </w:rPr>
        <w:t>su</w:t>
      </w:r>
      <w:r>
        <w:rPr>
          <w:color w:val="231F20"/>
          <w:spacing w:val="-5"/>
          <w:sz w:val="22"/>
        </w:rPr>
        <w:t> </w:t>
      </w:r>
      <w:r>
        <w:rPr>
          <w:color w:val="231F20"/>
          <w:sz w:val="22"/>
        </w:rPr>
        <w:t>homólogo</w:t>
      </w:r>
      <w:r>
        <w:rPr>
          <w:color w:val="231F20"/>
          <w:spacing w:val="-5"/>
          <w:sz w:val="22"/>
        </w:rPr>
        <w:t> </w:t>
      </w:r>
      <w:r>
        <w:rPr>
          <w:color w:val="231F20"/>
          <w:sz w:val="22"/>
        </w:rPr>
        <w:t>en</w:t>
      </w:r>
      <w:r>
        <w:rPr>
          <w:color w:val="231F20"/>
          <w:spacing w:val="-6"/>
          <w:sz w:val="22"/>
        </w:rPr>
        <w:t> </w:t>
      </w:r>
      <w:r>
        <w:rPr>
          <w:color w:val="231F20"/>
          <w:sz w:val="22"/>
        </w:rPr>
        <w:t>los</w:t>
      </w:r>
      <w:r>
        <w:rPr>
          <w:color w:val="231F20"/>
          <w:spacing w:val="-6"/>
          <w:sz w:val="22"/>
        </w:rPr>
        <w:t> </w:t>
      </w:r>
      <w:r>
        <w:rPr>
          <w:color w:val="231F20"/>
          <w:sz w:val="22"/>
        </w:rPr>
        <w:t>opl,</w:t>
      </w:r>
      <w:r>
        <w:rPr>
          <w:color w:val="231F20"/>
          <w:spacing w:val="-5"/>
          <w:sz w:val="22"/>
        </w:rPr>
        <w:t> </w:t>
      </w:r>
      <w:r>
        <w:rPr>
          <w:color w:val="231F20"/>
          <w:sz w:val="22"/>
        </w:rPr>
        <w:t>dentro</w:t>
      </w:r>
      <w:r>
        <w:rPr>
          <w:color w:val="231F20"/>
          <w:spacing w:val="-5"/>
          <w:sz w:val="22"/>
        </w:rPr>
        <w:t> </w:t>
      </w:r>
      <w:r>
        <w:rPr>
          <w:color w:val="231F20"/>
          <w:sz w:val="22"/>
        </w:rPr>
        <w:t>de</w:t>
      </w:r>
      <w:r>
        <w:rPr>
          <w:color w:val="231F20"/>
          <w:spacing w:val="-5"/>
          <w:sz w:val="22"/>
        </w:rPr>
        <w:t> </w:t>
      </w:r>
      <w:r>
        <w:rPr>
          <w:color w:val="231F20"/>
          <w:sz w:val="22"/>
        </w:rPr>
        <w:t>su</w:t>
      </w:r>
      <w:r>
        <w:rPr>
          <w:color w:val="231F20"/>
          <w:spacing w:val="-5"/>
          <w:sz w:val="22"/>
        </w:rPr>
        <w:t> </w:t>
      </w:r>
      <w:r>
        <w:rPr>
          <w:color w:val="231F20"/>
          <w:sz w:val="22"/>
        </w:rPr>
        <w:t>ámbito de</w:t>
      </w:r>
      <w:r>
        <w:rPr>
          <w:color w:val="231F20"/>
          <w:spacing w:val="-9"/>
          <w:sz w:val="22"/>
        </w:rPr>
        <w:t> </w:t>
      </w:r>
      <w:r>
        <w:rPr>
          <w:color w:val="231F20"/>
          <w:sz w:val="22"/>
        </w:rPr>
        <w:t>competencia,</w:t>
      </w:r>
      <w:r>
        <w:rPr>
          <w:color w:val="231F20"/>
          <w:spacing w:val="-9"/>
          <w:sz w:val="22"/>
        </w:rPr>
        <w:t> </w:t>
      </w:r>
      <w:r>
        <w:rPr>
          <w:color w:val="231F20"/>
          <w:sz w:val="22"/>
        </w:rPr>
        <w:t>deberán</w:t>
      </w:r>
      <w:r>
        <w:rPr>
          <w:color w:val="231F20"/>
          <w:spacing w:val="-9"/>
          <w:sz w:val="22"/>
        </w:rPr>
        <w:t> </w:t>
      </w:r>
      <w:r>
        <w:rPr>
          <w:color w:val="231F20"/>
          <w:sz w:val="22"/>
        </w:rPr>
        <w:t>aprobar,</w:t>
      </w:r>
      <w:r>
        <w:rPr>
          <w:color w:val="231F20"/>
          <w:spacing w:val="-9"/>
          <w:sz w:val="22"/>
        </w:rPr>
        <w:t> </w:t>
      </w:r>
      <w:r>
        <w:rPr>
          <w:color w:val="231F20"/>
          <w:sz w:val="22"/>
        </w:rPr>
        <w:t>al</w:t>
      </w:r>
      <w:r>
        <w:rPr>
          <w:color w:val="231F20"/>
          <w:spacing w:val="-9"/>
          <w:sz w:val="22"/>
        </w:rPr>
        <w:t> </w:t>
      </w:r>
      <w:r>
        <w:rPr>
          <w:color w:val="231F20"/>
          <w:sz w:val="22"/>
        </w:rPr>
        <w:t>menos</w:t>
      </w:r>
      <w:r>
        <w:rPr>
          <w:color w:val="231F20"/>
          <w:spacing w:val="-9"/>
          <w:sz w:val="22"/>
        </w:rPr>
        <w:t> </w:t>
      </w:r>
      <w:r>
        <w:rPr>
          <w:color w:val="231F20"/>
          <w:sz w:val="22"/>
        </w:rPr>
        <w:t>cuatro</w:t>
      </w:r>
      <w:r>
        <w:rPr>
          <w:color w:val="231F20"/>
          <w:spacing w:val="-9"/>
          <w:sz w:val="22"/>
        </w:rPr>
        <w:t> </w:t>
      </w:r>
      <w:r>
        <w:rPr>
          <w:color w:val="231F20"/>
          <w:sz w:val="22"/>
        </w:rPr>
        <w:t>meses</w:t>
      </w:r>
      <w:r>
        <w:rPr>
          <w:color w:val="231F20"/>
          <w:spacing w:val="-9"/>
          <w:sz w:val="22"/>
        </w:rPr>
        <w:t> </w:t>
      </w:r>
      <w:r>
        <w:rPr>
          <w:color w:val="231F20"/>
          <w:sz w:val="22"/>
        </w:rPr>
        <w:t>antes</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fecha</w:t>
      </w:r>
      <w:r>
        <w:rPr>
          <w:color w:val="231F20"/>
          <w:spacing w:val="-9"/>
          <w:sz w:val="22"/>
        </w:rPr>
        <w:t> </w:t>
      </w:r>
      <w:r>
        <w:rPr>
          <w:color w:val="231F20"/>
          <w:sz w:val="22"/>
        </w:rPr>
        <w:t>en que</w:t>
      </w:r>
      <w:r>
        <w:rPr>
          <w:color w:val="231F20"/>
          <w:spacing w:val="-9"/>
          <w:sz w:val="22"/>
        </w:rPr>
        <w:t> </w:t>
      </w:r>
      <w:r>
        <w:rPr>
          <w:color w:val="231F20"/>
          <w:sz w:val="22"/>
        </w:rPr>
        <w:t>deba</w:t>
      </w:r>
      <w:r>
        <w:rPr>
          <w:color w:val="231F20"/>
          <w:spacing w:val="-9"/>
          <w:sz w:val="22"/>
        </w:rPr>
        <w:t> </w:t>
      </w:r>
      <w:r>
        <w:rPr>
          <w:color w:val="231F20"/>
          <w:sz w:val="22"/>
        </w:rPr>
        <w:t>celebrarse</w:t>
      </w:r>
      <w:r>
        <w:rPr>
          <w:color w:val="231F20"/>
          <w:spacing w:val="-9"/>
          <w:sz w:val="22"/>
        </w:rPr>
        <w:t> </w:t>
      </w:r>
      <w:r>
        <w:rPr>
          <w:color w:val="231F20"/>
          <w:sz w:val="22"/>
        </w:rPr>
        <w:t>la</w:t>
      </w:r>
      <w:r>
        <w:rPr>
          <w:color w:val="231F20"/>
          <w:spacing w:val="-9"/>
          <w:sz w:val="22"/>
        </w:rPr>
        <w:t> </w:t>
      </w:r>
      <w:r>
        <w:rPr>
          <w:color w:val="231F20"/>
          <w:sz w:val="22"/>
        </w:rPr>
        <w:t>respectiva</w:t>
      </w:r>
      <w:r>
        <w:rPr>
          <w:color w:val="231F20"/>
          <w:spacing w:val="-9"/>
          <w:sz w:val="22"/>
        </w:rPr>
        <w:t> </w:t>
      </w:r>
      <w:r>
        <w:rPr>
          <w:color w:val="231F20"/>
          <w:sz w:val="22"/>
        </w:rPr>
        <w:t>Jornada</w:t>
      </w:r>
      <w:r>
        <w:rPr>
          <w:color w:val="231F20"/>
          <w:spacing w:val="-9"/>
          <w:sz w:val="22"/>
        </w:rPr>
        <w:t> </w:t>
      </w:r>
      <w:r>
        <w:rPr>
          <w:color w:val="231F20"/>
          <w:sz w:val="22"/>
        </w:rPr>
        <w:t>Electoral,</w:t>
      </w:r>
      <w:r>
        <w:rPr>
          <w:color w:val="231F20"/>
          <w:spacing w:val="-9"/>
          <w:sz w:val="22"/>
        </w:rPr>
        <w:t> </w:t>
      </w:r>
      <w:r>
        <w:rPr>
          <w:color w:val="231F20"/>
          <w:sz w:val="22"/>
        </w:rPr>
        <w:t>la</w:t>
      </w:r>
      <w:r>
        <w:rPr>
          <w:color w:val="231F20"/>
          <w:spacing w:val="-9"/>
          <w:sz w:val="22"/>
        </w:rPr>
        <w:t> </w:t>
      </w:r>
      <w:r>
        <w:rPr>
          <w:color w:val="231F20"/>
          <w:sz w:val="22"/>
        </w:rPr>
        <w:t>integración</w:t>
      </w:r>
      <w:r>
        <w:rPr>
          <w:color w:val="231F20"/>
          <w:spacing w:val="-9"/>
          <w:sz w:val="22"/>
        </w:rPr>
        <w:t> </w:t>
      </w:r>
      <w:r>
        <w:rPr>
          <w:color w:val="231F20"/>
          <w:sz w:val="22"/>
        </w:rPr>
        <w:t>de</w:t>
      </w:r>
      <w:r>
        <w:rPr>
          <w:color w:val="231F20"/>
          <w:spacing w:val="-9"/>
          <w:sz w:val="22"/>
        </w:rPr>
        <w:t> </w:t>
      </w:r>
      <w:r>
        <w:rPr>
          <w:color w:val="231F20"/>
          <w:sz w:val="22"/>
        </w:rPr>
        <w:t>un</w:t>
      </w:r>
      <w:r>
        <w:rPr>
          <w:color w:val="231F20"/>
          <w:spacing w:val="-9"/>
          <w:sz w:val="22"/>
        </w:rPr>
        <w:t> </w:t>
      </w:r>
      <w:r>
        <w:rPr>
          <w:color w:val="231F20"/>
          <w:sz w:val="22"/>
        </w:rPr>
        <w:t>Comi- té Técnico Asesor que les brindará asesoría para el diseño, implementación y operación</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conteos</w:t>
      </w:r>
      <w:r>
        <w:rPr>
          <w:color w:val="231F20"/>
          <w:spacing w:val="-10"/>
          <w:sz w:val="22"/>
        </w:rPr>
        <w:t> </w:t>
      </w:r>
      <w:r>
        <w:rPr>
          <w:color w:val="231F20"/>
          <w:sz w:val="22"/>
        </w:rPr>
        <w:t>rápidos,</w:t>
      </w:r>
      <w:r>
        <w:rPr>
          <w:color w:val="231F20"/>
          <w:spacing w:val="-10"/>
          <w:sz w:val="22"/>
        </w:rPr>
        <w:t> </w:t>
      </w:r>
      <w:r>
        <w:rPr>
          <w:color w:val="231F20"/>
          <w:sz w:val="22"/>
        </w:rPr>
        <w:t>cuyos</w:t>
      </w:r>
      <w:r>
        <w:rPr>
          <w:color w:val="231F20"/>
          <w:spacing w:val="-10"/>
          <w:sz w:val="22"/>
        </w:rPr>
        <w:t> </w:t>
      </w:r>
      <w:r>
        <w:rPr>
          <w:color w:val="231F20"/>
          <w:sz w:val="22"/>
        </w:rPr>
        <w:t>integrantes</w:t>
      </w:r>
      <w:r>
        <w:rPr>
          <w:color w:val="231F20"/>
          <w:spacing w:val="-10"/>
          <w:sz w:val="22"/>
        </w:rPr>
        <w:t> </w:t>
      </w:r>
      <w:r>
        <w:rPr>
          <w:color w:val="231F20"/>
          <w:sz w:val="22"/>
        </w:rPr>
        <w:t>deberán</w:t>
      </w:r>
      <w:r>
        <w:rPr>
          <w:color w:val="231F20"/>
          <w:spacing w:val="-10"/>
          <w:sz w:val="22"/>
        </w:rPr>
        <w:t> </w:t>
      </w:r>
      <w:r>
        <w:rPr>
          <w:color w:val="231F20"/>
          <w:sz w:val="22"/>
        </w:rPr>
        <w:t>iniciar</w:t>
      </w:r>
      <w:r>
        <w:rPr>
          <w:color w:val="231F20"/>
          <w:spacing w:val="-10"/>
          <w:sz w:val="22"/>
        </w:rPr>
        <w:t> </w:t>
      </w:r>
      <w:r>
        <w:rPr>
          <w:color w:val="231F20"/>
          <w:sz w:val="22"/>
        </w:rPr>
        <w:t>sus</w:t>
      </w:r>
      <w:r>
        <w:rPr>
          <w:color w:val="231F20"/>
          <w:spacing w:val="-10"/>
          <w:sz w:val="22"/>
        </w:rPr>
        <w:t> </w:t>
      </w:r>
      <w:r>
        <w:rPr>
          <w:color w:val="231F20"/>
          <w:sz w:val="22"/>
        </w:rPr>
        <w:t>funcio- nes</w:t>
      </w:r>
      <w:r>
        <w:rPr>
          <w:color w:val="231F20"/>
          <w:spacing w:val="-6"/>
          <w:sz w:val="22"/>
        </w:rPr>
        <w:t> </w:t>
      </w:r>
      <w:r>
        <w:rPr>
          <w:color w:val="231F20"/>
          <w:sz w:val="22"/>
        </w:rPr>
        <w:t>al</w:t>
      </w:r>
      <w:r>
        <w:rPr>
          <w:color w:val="231F20"/>
          <w:spacing w:val="-6"/>
          <w:sz w:val="22"/>
        </w:rPr>
        <w:t> </w:t>
      </w:r>
      <w:r>
        <w:rPr>
          <w:color w:val="231F20"/>
          <w:sz w:val="22"/>
        </w:rPr>
        <w:t>día</w:t>
      </w:r>
      <w:r>
        <w:rPr>
          <w:color w:val="231F20"/>
          <w:spacing w:val="-6"/>
          <w:sz w:val="22"/>
        </w:rPr>
        <w:t> </w:t>
      </w:r>
      <w:r>
        <w:rPr>
          <w:color w:val="231F20"/>
          <w:sz w:val="22"/>
        </w:rPr>
        <w:t>siguiente</w:t>
      </w:r>
      <w:r>
        <w:rPr>
          <w:color w:val="231F20"/>
          <w:spacing w:val="-6"/>
          <w:sz w:val="22"/>
        </w:rPr>
        <w:t> </w:t>
      </w:r>
      <w:r>
        <w:rPr>
          <w:color w:val="231F20"/>
          <w:sz w:val="22"/>
        </w:rPr>
        <w:t>de</w:t>
      </w:r>
      <w:r>
        <w:rPr>
          <w:color w:val="231F20"/>
          <w:spacing w:val="-6"/>
          <w:sz w:val="22"/>
        </w:rPr>
        <w:t> </w:t>
      </w:r>
      <w:r>
        <w:rPr>
          <w:color w:val="231F20"/>
          <w:sz w:val="22"/>
        </w:rPr>
        <w:t>su</w:t>
      </w:r>
      <w:r>
        <w:rPr>
          <w:color w:val="231F20"/>
          <w:spacing w:val="-6"/>
          <w:sz w:val="22"/>
        </w:rPr>
        <w:t> </w:t>
      </w:r>
      <w:r>
        <w:rPr>
          <w:color w:val="231F20"/>
          <w:sz w:val="22"/>
        </w:rPr>
        <w:t>designación.</w:t>
      </w:r>
      <w:r>
        <w:rPr>
          <w:color w:val="231F20"/>
          <w:spacing w:val="-6"/>
          <w:sz w:val="22"/>
        </w:rPr>
        <w:t> </w:t>
      </w:r>
      <w:r>
        <w:rPr>
          <w:color w:val="231F20"/>
          <w:sz w:val="22"/>
        </w:rPr>
        <w:t>En</w:t>
      </w:r>
      <w:r>
        <w:rPr>
          <w:color w:val="231F20"/>
          <w:spacing w:val="-6"/>
          <w:sz w:val="22"/>
        </w:rPr>
        <w:t> </w:t>
      </w:r>
      <w:r>
        <w:rPr>
          <w:color w:val="231F20"/>
          <w:sz w:val="22"/>
        </w:rPr>
        <w:t>los</w:t>
      </w:r>
      <w:r>
        <w:rPr>
          <w:color w:val="231F20"/>
          <w:spacing w:val="-6"/>
          <w:sz w:val="22"/>
        </w:rPr>
        <w:t> </w:t>
      </w:r>
      <w:r>
        <w:rPr>
          <w:color w:val="231F20"/>
          <w:sz w:val="22"/>
        </w:rPr>
        <w:t>casos</w:t>
      </w:r>
      <w:r>
        <w:rPr>
          <w:color w:val="231F20"/>
          <w:spacing w:val="-6"/>
          <w:sz w:val="22"/>
        </w:rPr>
        <w:t> </w:t>
      </w:r>
      <w:r>
        <w:rPr>
          <w:color w:val="231F20"/>
          <w:sz w:val="22"/>
        </w:rPr>
        <w:t>en</w:t>
      </w:r>
      <w:r>
        <w:rPr>
          <w:color w:val="231F20"/>
          <w:spacing w:val="-6"/>
          <w:sz w:val="22"/>
        </w:rPr>
        <w:t> </w:t>
      </w:r>
      <w:r>
        <w:rPr>
          <w:color w:val="231F20"/>
          <w:sz w:val="22"/>
        </w:rPr>
        <w:t>que</w:t>
      </w:r>
      <w:r>
        <w:rPr>
          <w:color w:val="231F20"/>
          <w:spacing w:val="-6"/>
          <w:sz w:val="22"/>
        </w:rPr>
        <w:t> </w:t>
      </w:r>
      <w:r>
        <w:rPr>
          <w:color w:val="231F20"/>
          <w:sz w:val="22"/>
        </w:rPr>
        <w:t>un</w:t>
      </w:r>
      <w:r>
        <w:rPr>
          <w:color w:val="231F20"/>
          <w:spacing w:val="-6"/>
          <w:sz w:val="22"/>
        </w:rPr>
        <w:t> </w:t>
      </w:r>
      <w:r>
        <w:rPr>
          <w:color w:val="231F20"/>
          <w:sz w:val="22"/>
        </w:rPr>
        <w:t>comité</w:t>
      </w:r>
      <w:r>
        <w:rPr>
          <w:color w:val="231F20"/>
          <w:spacing w:val="-6"/>
          <w:sz w:val="22"/>
        </w:rPr>
        <w:t> </w:t>
      </w:r>
      <w:r>
        <w:rPr>
          <w:color w:val="231F20"/>
          <w:sz w:val="22"/>
        </w:rPr>
        <w:t>deba</w:t>
      </w:r>
      <w:r>
        <w:rPr>
          <w:color w:val="231F20"/>
          <w:spacing w:val="-6"/>
          <w:sz w:val="22"/>
        </w:rPr>
        <w:t> </w:t>
      </w:r>
      <w:r>
        <w:rPr>
          <w:color w:val="231F20"/>
          <w:sz w:val="22"/>
        </w:rPr>
        <w:t>rea- lizar</w:t>
      </w:r>
      <w:r>
        <w:rPr>
          <w:color w:val="231F20"/>
          <w:spacing w:val="-8"/>
          <w:sz w:val="22"/>
        </w:rPr>
        <w:t> </w:t>
      </w:r>
      <w:r>
        <w:rPr>
          <w:color w:val="231F20"/>
          <w:sz w:val="22"/>
        </w:rPr>
        <w:t>el</w:t>
      </w:r>
      <w:r>
        <w:rPr>
          <w:color w:val="231F20"/>
          <w:spacing w:val="-8"/>
          <w:sz w:val="22"/>
        </w:rPr>
        <w:t> </w:t>
      </w:r>
      <w:r>
        <w:rPr>
          <w:color w:val="231F20"/>
          <w:sz w:val="22"/>
        </w:rPr>
        <w:t>conteo</w:t>
      </w:r>
      <w:r>
        <w:rPr>
          <w:color w:val="231F20"/>
          <w:spacing w:val="-9"/>
          <w:sz w:val="22"/>
        </w:rPr>
        <w:t> </w:t>
      </w:r>
      <w:r>
        <w:rPr>
          <w:color w:val="231F20"/>
          <w:sz w:val="22"/>
        </w:rPr>
        <w:t>rápido</w:t>
      </w:r>
      <w:r>
        <w:rPr>
          <w:color w:val="231F20"/>
          <w:spacing w:val="-8"/>
          <w:sz w:val="22"/>
        </w:rPr>
        <w:t> </w:t>
      </w:r>
      <w:r>
        <w:rPr>
          <w:color w:val="231F20"/>
          <w:sz w:val="22"/>
        </w:rPr>
        <w:t>federal</w:t>
      </w:r>
      <w:r>
        <w:rPr>
          <w:color w:val="231F20"/>
          <w:spacing w:val="-8"/>
          <w:sz w:val="22"/>
        </w:rPr>
        <w:t> </w:t>
      </w:r>
      <w:r>
        <w:rPr>
          <w:color w:val="231F20"/>
          <w:sz w:val="22"/>
        </w:rPr>
        <w:t>y,</w:t>
      </w:r>
      <w:r>
        <w:rPr>
          <w:color w:val="231F20"/>
          <w:spacing w:val="-8"/>
          <w:sz w:val="22"/>
        </w:rPr>
        <w:t> </w:t>
      </w:r>
      <w:r>
        <w:rPr>
          <w:color w:val="231F20"/>
          <w:sz w:val="22"/>
        </w:rPr>
        <w:t>a</w:t>
      </w:r>
      <w:r>
        <w:rPr>
          <w:color w:val="231F20"/>
          <w:spacing w:val="-8"/>
          <w:sz w:val="22"/>
        </w:rPr>
        <w:t> </w:t>
      </w:r>
      <w:r>
        <w:rPr>
          <w:color w:val="231F20"/>
          <w:sz w:val="22"/>
        </w:rPr>
        <w:t>su</w:t>
      </w:r>
      <w:r>
        <w:rPr>
          <w:color w:val="231F20"/>
          <w:spacing w:val="-8"/>
          <w:sz w:val="22"/>
        </w:rPr>
        <w:t> </w:t>
      </w:r>
      <w:r>
        <w:rPr>
          <w:color w:val="231F20"/>
          <w:sz w:val="22"/>
        </w:rPr>
        <w:t>vez,</w:t>
      </w:r>
      <w:r>
        <w:rPr>
          <w:color w:val="231F20"/>
          <w:spacing w:val="-8"/>
          <w:sz w:val="22"/>
        </w:rPr>
        <w:t> </w:t>
      </w:r>
      <w:r>
        <w:rPr>
          <w:color w:val="231F20"/>
          <w:sz w:val="22"/>
        </w:rPr>
        <w:t>los</w:t>
      </w:r>
      <w:r>
        <w:rPr>
          <w:color w:val="231F20"/>
          <w:spacing w:val="-8"/>
          <w:sz w:val="22"/>
        </w:rPr>
        <w:t> </w:t>
      </w:r>
      <w:r>
        <w:rPr>
          <w:color w:val="231F20"/>
          <w:sz w:val="22"/>
        </w:rPr>
        <w:t>conteos</w:t>
      </w:r>
      <w:r>
        <w:rPr>
          <w:color w:val="231F20"/>
          <w:spacing w:val="-8"/>
          <w:sz w:val="22"/>
        </w:rPr>
        <w:t> </w:t>
      </w:r>
      <w:r>
        <w:rPr>
          <w:color w:val="231F20"/>
          <w:sz w:val="22"/>
        </w:rPr>
        <w:t>rápidos</w:t>
      </w:r>
      <w:r>
        <w:rPr>
          <w:color w:val="231F20"/>
          <w:spacing w:val="-8"/>
          <w:sz w:val="22"/>
        </w:rPr>
        <w:t> </w:t>
      </w:r>
      <w:r>
        <w:rPr>
          <w:color w:val="231F20"/>
          <w:sz w:val="22"/>
        </w:rPr>
        <w:t>locales,</w:t>
      </w:r>
      <w:r>
        <w:rPr>
          <w:color w:val="231F20"/>
          <w:spacing w:val="-8"/>
          <w:sz w:val="22"/>
        </w:rPr>
        <w:t> </w:t>
      </w:r>
      <w:r>
        <w:rPr>
          <w:color w:val="231F20"/>
          <w:sz w:val="22"/>
        </w:rPr>
        <w:t>el</w:t>
      </w:r>
      <w:r>
        <w:rPr>
          <w:color w:val="231F20"/>
          <w:spacing w:val="-8"/>
          <w:sz w:val="22"/>
        </w:rPr>
        <w:t> </w:t>
      </w:r>
      <w:r>
        <w:rPr>
          <w:color w:val="231F20"/>
          <w:sz w:val="22"/>
        </w:rPr>
        <w:t>Consejo General</w:t>
      </w:r>
      <w:r>
        <w:rPr>
          <w:color w:val="231F20"/>
          <w:spacing w:val="-13"/>
          <w:sz w:val="22"/>
        </w:rPr>
        <w:t> </w:t>
      </w:r>
      <w:r>
        <w:rPr>
          <w:color w:val="231F20"/>
          <w:sz w:val="22"/>
        </w:rPr>
        <w:t>podrá</w:t>
      </w:r>
      <w:r>
        <w:rPr>
          <w:color w:val="231F20"/>
          <w:spacing w:val="-12"/>
          <w:sz w:val="22"/>
        </w:rPr>
        <w:t> </w:t>
      </w:r>
      <w:r>
        <w:rPr>
          <w:color w:val="231F20"/>
          <w:sz w:val="22"/>
        </w:rPr>
        <w:t>aprobar</w:t>
      </w:r>
      <w:r>
        <w:rPr>
          <w:color w:val="231F20"/>
          <w:spacing w:val="-13"/>
          <w:sz w:val="22"/>
        </w:rPr>
        <w:t> </w:t>
      </w:r>
      <w:r>
        <w:rPr>
          <w:color w:val="231F20"/>
          <w:sz w:val="22"/>
        </w:rPr>
        <w:t>la</w:t>
      </w:r>
      <w:r>
        <w:rPr>
          <w:color w:val="231F20"/>
          <w:spacing w:val="-12"/>
          <w:sz w:val="22"/>
        </w:rPr>
        <w:t> </w:t>
      </w:r>
      <w:r>
        <w:rPr>
          <w:color w:val="231F20"/>
          <w:sz w:val="22"/>
        </w:rPr>
        <w:t>integración</w:t>
      </w:r>
      <w:r>
        <w:rPr>
          <w:color w:val="231F20"/>
          <w:spacing w:val="-13"/>
          <w:sz w:val="22"/>
        </w:rPr>
        <w:t> </w:t>
      </w:r>
      <w:r>
        <w:rPr>
          <w:color w:val="231F20"/>
          <w:sz w:val="22"/>
        </w:rPr>
        <w:t>del</w:t>
      </w:r>
      <w:r>
        <w:rPr>
          <w:color w:val="231F20"/>
          <w:spacing w:val="-12"/>
          <w:sz w:val="22"/>
        </w:rPr>
        <w:t> </w:t>
      </w:r>
      <w:r>
        <w:rPr>
          <w:color w:val="231F20"/>
          <w:sz w:val="22"/>
        </w:rPr>
        <w:t>Comité</w:t>
      </w:r>
      <w:r>
        <w:rPr>
          <w:color w:val="231F20"/>
          <w:spacing w:val="-13"/>
          <w:sz w:val="22"/>
        </w:rPr>
        <w:t> </w:t>
      </w:r>
      <w:r>
        <w:rPr>
          <w:color w:val="231F20"/>
          <w:sz w:val="22"/>
        </w:rPr>
        <w:t>Técnico</w:t>
      </w:r>
      <w:r>
        <w:rPr>
          <w:color w:val="231F20"/>
          <w:spacing w:val="-12"/>
          <w:sz w:val="22"/>
        </w:rPr>
        <w:t> </w:t>
      </w:r>
      <w:r>
        <w:rPr>
          <w:color w:val="231F20"/>
          <w:sz w:val="22"/>
        </w:rPr>
        <w:t>Asesor</w:t>
      </w:r>
      <w:r>
        <w:rPr>
          <w:color w:val="231F20"/>
          <w:spacing w:val="-12"/>
          <w:sz w:val="22"/>
        </w:rPr>
        <w:t> </w:t>
      </w:r>
      <w:r>
        <w:rPr>
          <w:color w:val="231F20"/>
          <w:sz w:val="22"/>
        </w:rPr>
        <w:t>cuando</w:t>
      </w:r>
      <w:r>
        <w:rPr>
          <w:color w:val="231F20"/>
          <w:spacing w:val="-13"/>
          <w:sz w:val="22"/>
        </w:rPr>
        <w:t> </w:t>
      </w:r>
      <w:r>
        <w:rPr>
          <w:color w:val="231F20"/>
          <w:sz w:val="22"/>
        </w:rPr>
        <w:t>menos seis meses antes de la fecha de la Jornada Electoral.</w:t>
      </w:r>
    </w:p>
    <w:p>
      <w:pPr>
        <w:pStyle w:val="ListParagraph"/>
        <w:numPr>
          <w:ilvl w:val="1"/>
          <w:numId w:val="324"/>
        </w:numPr>
        <w:tabs>
          <w:tab w:pos="1811" w:val="left" w:leader="none"/>
        </w:tabs>
        <w:spacing w:line="240" w:lineRule="auto" w:before="249" w:after="0"/>
        <w:ind w:left="1811" w:right="0" w:hanging="258"/>
        <w:jc w:val="left"/>
        <w:rPr>
          <w:sz w:val="22"/>
        </w:rPr>
      </w:pPr>
      <w:r>
        <w:rPr>
          <w:color w:val="231F20"/>
          <w:sz w:val="22"/>
        </w:rPr>
        <w:t>Los</w:t>
      </w:r>
      <w:r>
        <w:rPr>
          <w:color w:val="231F20"/>
          <w:spacing w:val="4"/>
          <w:sz w:val="22"/>
        </w:rPr>
        <w:t> </w:t>
      </w:r>
      <w:r>
        <w:rPr>
          <w:color w:val="231F20"/>
          <w:sz w:val="22"/>
        </w:rPr>
        <w:t>cotecora</w:t>
      </w:r>
      <w:r>
        <w:rPr>
          <w:color w:val="231F20"/>
          <w:spacing w:val="5"/>
          <w:sz w:val="22"/>
        </w:rPr>
        <w:t> </w:t>
      </w:r>
      <w:r>
        <w:rPr>
          <w:color w:val="231F20"/>
          <w:sz w:val="22"/>
        </w:rPr>
        <w:t>se</w:t>
      </w:r>
      <w:r>
        <w:rPr>
          <w:color w:val="231F20"/>
          <w:spacing w:val="4"/>
          <w:sz w:val="22"/>
        </w:rPr>
        <w:t> </w:t>
      </w:r>
      <w:r>
        <w:rPr>
          <w:color w:val="231F20"/>
          <w:sz w:val="22"/>
        </w:rPr>
        <w:t>integrarán</w:t>
      </w:r>
      <w:r>
        <w:rPr>
          <w:color w:val="231F20"/>
          <w:spacing w:val="4"/>
          <w:sz w:val="22"/>
        </w:rPr>
        <w:t> </w:t>
      </w:r>
      <w:r>
        <w:rPr>
          <w:color w:val="231F20"/>
          <w:sz w:val="22"/>
        </w:rPr>
        <w:t>por</w:t>
      </w:r>
      <w:r>
        <w:rPr>
          <w:color w:val="231F20"/>
          <w:spacing w:val="4"/>
          <w:sz w:val="22"/>
        </w:rPr>
        <w:t> </w:t>
      </w:r>
      <w:r>
        <w:rPr>
          <w:color w:val="231F20"/>
          <w:sz w:val="22"/>
        </w:rPr>
        <w:t>las</w:t>
      </w:r>
      <w:r>
        <w:rPr>
          <w:color w:val="231F20"/>
          <w:spacing w:val="4"/>
          <w:sz w:val="22"/>
        </w:rPr>
        <w:t> </w:t>
      </w:r>
      <w:r>
        <w:rPr>
          <w:color w:val="231F20"/>
          <w:sz w:val="22"/>
        </w:rPr>
        <w:t>figuras</w:t>
      </w:r>
      <w:r>
        <w:rPr>
          <w:color w:val="231F20"/>
          <w:spacing w:val="3"/>
          <w:sz w:val="22"/>
        </w:rPr>
        <w:t> </w:t>
      </w:r>
      <w:r>
        <w:rPr>
          <w:color w:val="231F20"/>
          <w:spacing w:val="-2"/>
          <w:sz w:val="22"/>
        </w:rPr>
        <w:t>siguientes:</w:t>
      </w:r>
    </w:p>
    <w:p>
      <w:pPr>
        <w:pStyle w:val="BodyText"/>
        <w:spacing w:before="2"/>
        <w:ind w:firstLine="0"/>
        <w:jc w:val="left"/>
      </w:pPr>
    </w:p>
    <w:p>
      <w:pPr>
        <w:pStyle w:val="ListParagraph"/>
        <w:numPr>
          <w:ilvl w:val="2"/>
          <w:numId w:val="324"/>
        </w:numPr>
        <w:tabs>
          <w:tab w:pos="2129" w:val="left" w:leader="none"/>
          <w:tab w:pos="2133" w:val="left" w:leader="none"/>
        </w:tabs>
        <w:spacing w:line="254" w:lineRule="auto" w:before="0" w:after="0"/>
        <w:ind w:left="2133" w:right="347" w:hanging="220"/>
        <w:jc w:val="both"/>
        <w:rPr>
          <w:sz w:val="20"/>
        </w:rPr>
      </w:pPr>
      <w:r>
        <w:rPr>
          <w:b/>
          <w:i/>
          <w:color w:val="231F20"/>
          <w:sz w:val="20"/>
        </w:rPr>
        <w:t>Asesores Técnicos: </w:t>
      </w:r>
      <w:r>
        <w:rPr>
          <w:color w:val="231F20"/>
          <w:sz w:val="20"/>
        </w:rPr>
        <w:t>Se integrará un Comité de expertos en métodos estadísticos y </w:t>
      </w:r>
      <w:r>
        <w:rPr>
          <w:color w:val="231F20"/>
          <w:spacing w:val="-2"/>
          <w:sz w:val="20"/>
        </w:rPr>
        <w:t>diseño</w:t>
      </w:r>
      <w:r>
        <w:rPr>
          <w:color w:val="231F20"/>
          <w:spacing w:val="-4"/>
          <w:sz w:val="20"/>
        </w:rPr>
        <w:t> </w:t>
      </w:r>
      <w:r>
        <w:rPr>
          <w:color w:val="231F20"/>
          <w:spacing w:val="-2"/>
          <w:sz w:val="20"/>
        </w:rPr>
        <w:t>muestral,</w:t>
      </w:r>
      <w:r>
        <w:rPr>
          <w:color w:val="231F20"/>
          <w:spacing w:val="-4"/>
          <w:sz w:val="20"/>
        </w:rPr>
        <w:t> </w:t>
      </w:r>
      <w:r>
        <w:rPr>
          <w:color w:val="231F20"/>
          <w:spacing w:val="-2"/>
          <w:sz w:val="20"/>
        </w:rPr>
        <w:t>con</w:t>
      </w:r>
      <w:r>
        <w:rPr>
          <w:color w:val="231F20"/>
          <w:spacing w:val="-4"/>
          <w:sz w:val="20"/>
        </w:rPr>
        <w:t> </w:t>
      </w:r>
      <w:r>
        <w:rPr>
          <w:color w:val="231F20"/>
          <w:spacing w:val="-2"/>
          <w:sz w:val="20"/>
        </w:rPr>
        <w:t>derecho</w:t>
      </w:r>
      <w:r>
        <w:rPr>
          <w:color w:val="231F20"/>
          <w:spacing w:val="-4"/>
          <w:sz w:val="20"/>
        </w:rPr>
        <w:t> </w:t>
      </w:r>
      <w:r>
        <w:rPr>
          <w:color w:val="231F20"/>
          <w:spacing w:val="-2"/>
          <w:sz w:val="20"/>
        </w:rPr>
        <w:t>a</w:t>
      </w:r>
      <w:r>
        <w:rPr>
          <w:color w:val="231F20"/>
          <w:spacing w:val="-4"/>
          <w:sz w:val="20"/>
        </w:rPr>
        <w:t> </w:t>
      </w:r>
      <w:r>
        <w:rPr>
          <w:color w:val="231F20"/>
          <w:spacing w:val="-2"/>
          <w:sz w:val="20"/>
        </w:rPr>
        <w:t>voz</w:t>
      </w:r>
      <w:r>
        <w:rPr>
          <w:color w:val="231F20"/>
          <w:spacing w:val="-4"/>
          <w:sz w:val="20"/>
        </w:rPr>
        <w:t> </w:t>
      </w:r>
      <w:r>
        <w:rPr>
          <w:color w:val="231F20"/>
          <w:spacing w:val="-2"/>
          <w:sz w:val="20"/>
        </w:rPr>
        <w:t>y</w:t>
      </w:r>
      <w:r>
        <w:rPr>
          <w:color w:val="231F20"/>
          <w:spacing w:val="-4"/>
          <w:sz w:val="20"/>
        </w:rPr>
        <w:t> </w:t>
      </w:r>
      <w:r>
        <w:rPr>
          <w:color w:val="231F20"/>
          <w:spacing w:val="-2"/>
          <w:sz w:val="20"/>
        </w:rPr>
        <w:t>voto.</w:t>
      </w:r>
      <w:r>
        <w:rPr>
          <w:color w:val="231F20"/>
          <w:spacing w:val="-4"/>
          <w:sz w:val="20"/>
        </w:rPr>
        <w:t> </w:t>
      </w:r>
      <w:r>
        <w:rPr>
          <w:color w:val="231F20"/>
          <w:spacing w:val="-2"/>
          <w:sz w:val="20"/>
        </w:rPr>
        <w:t>El</w:t>
      </w:r>
      <w:r>
        <w:rPr>
          <w:color w:val="231F20"/>
          <w:spacing w:val="-4"/>
          <w:sz w:val="20"/>
        </w:rPr>
        <w:t> </w:t>
      </w:r>
      <w:r>
        <w:rPr>
          <w:color w:val="231F20"/>
          <w:spacing w:val="-2"/>
          <w:sz w:val="20"/>
        </w:rPr>
        <w:t>número</w:t>
      </w:r>
      <w:r>
        <w:rPr>
          <w:color w:val="231F20"/>
          <w:spacing w:val="-4"/>
          <w:sz w:val="20"/>
        </w:rPr>
        <w:t> </w:t>
      </w:r>
      <w:r>
        <w:rPr>
          <w:color w:val="231F20"/>
          <w:spacing w:val="-2"/>
          <w:sz w:val="20"/>
        </w:rPr>
        <w:t>de</w:t>
      </w:r>
      <w:r>
        <w:rPr>
          <w:color w:val="231F20"/>
          <w:spacing w:val="-4"/>
          <w:sz w:val="20"/>
        </w:rPr>
        <w:t> </w:t>
      </w:r>
      <w:r>
        <w:rPr>
          <w:color w:val="231F20"/>
          <w:spacing w:val="-2"/>
          <w:sz w:val="20"/>
        </w:rPr>
        <w:t>sus</w:t>
      </w:r>
      <w:r>
        <w:rPr>
          <w:color w:val="231F20"/>
          <w:spacing w:val="-4"/>
          <w:sz w:val="20"/>
        </w:rPr>
        <w:t> </w:t>
      </w:r>
      <w:r>
        <w:rPr>
          <w:color w:val="231F20"/>
          <w:spacing w:val="-2"/>
          <w:sz w:val="20"/>
        </w:rPr>
        <w:t>integrantes</w:t>
      </w:r>
      <w:r>
        <w:rPr>
          <w:color w:val="231F20"/>
          <w:spacing w:val="-4"/>
          <w:sz w:val="20"/>
        </w:rPr>
        <w:t> </w:t>
      </w:r>
      <w:r>
        <w:rPr>
          <w:color w:val="231F20"/>
          <w:spacing w:val="-2"/>
          <w:sz w:val="20"/>
        </w:rPr>
        <w:t>dependerá </w:t>
      </w:r>
      <w:r>
        <w:rPr>
          <w:color w:val="231F20"/>
          <w:sz w:val="20"/>
        </w:rPr>
        <w:t>del alcance y los trabajos a realizar en cada Proceso Electoral, y</w:t>
      </w:r>
    </w:p>
    <w:p>
      <w:pPr>
        <w:pStyle w:val="ListParagraph"/>
        <w:numPr>
          <w:ilvl w:val="2"/>
          <w:numId w:val="324"/>
        </w:numPr>
        <w:tabs>
          <w:tab w:pos="2133" w:val="left" w:leader="none"/>
        </w:tabs>
        <w:spacing w:line="254" w:lineRule="auto" w:before="4" w:after="0"/>
        <w:ind w:left="2133" w:right="347" w:hanging="220"/>
        <w:jc w:val="both"/>
        <w:rPr>
          <w:sz w:val="20"/>
        </w:rPr>
      </w:pPr>
      <w:r>
        <w:rPr>
          <w:b/>
          <w:i/>
          <w:color w:val="231F20"/>
          <w:sz w:val="20"/>
        </w:rPr>
        <w:t>Secretario</w:t>
      </w:r>
      <w:r>
        <w:rPr>
          <w:b/>
          <w:i/>
          <w:color w:val="231F20"/>
          <w:spacing w:val="-8"/>
          <w:sz w:val="20"/>
        </w:rPr>
        <w:t> </w:t>
      </w:r>
      <w:r>
        <w:rPr>
          <w:b/>
          <w:i/>
          <w:color w:val="231F20"/>
          <w:sz w:val="20"/>
        </w:rPr>
        <w:t>Técnico:</w:t>
      </w:r>
      <w:r>
        <w:rPr>
          <w:b/>
          <w:i/>
          <w:color w:val="231F20"/>
          <w:spacing w:val="-8"/>
          <w:sz w:val="20"/>
        </w:rPr>
        <w:t> </w:t>
      </w:r>
      <w:r>
        <w:rPr>
          <w:color w:val="231F20"/>
          <w:sz w:val="20"/>
        </w:rPr>
        <w:t>Funcionario</w:t>
      </w:r>
      <w:r>
        <w:rPr>
          <w:color w:val="231F20"/>
          <w:spacing w:val="-7"/>
          <w:sz w:val="20"/>
        </w:rPr>
        <w:t> </w:t>
      </w:r>
      <w:r>
        <w:rPr>
          <w:color w:val="231F20"/>
          <w:sz w:val="20"/>
        </w:rPr>
        <w:t>del</w:t>
      </w:r>
      <w:r>
        <w:rPr>
          <w:color w:val="231F20"/>
          <w:spacing w:val="-8"/>
          <w:sz w:val="20"/>
        </w:rPr>
        <w:t> </w:t>
      </w:r>
      <w:r>
        <w:rPr>
          <w:color w:val="231F20"/>
          <w:sz w:val="20"/>
        </w:rPr>
        <w:t>Instituto</w:t>
      </w:r>
      <w:r>
        <w:rPr>
          <w:color w:val="231F20"/>
          <w:spacing w:val="-8"/>
          <w:sz w:val="20"/>
        </w:rPr>
        <w:t> </w:t>
      </w:r>
      <w:r>
        <w:rPr>
          <w:color w:val="231F20"/>
          <w:sz w:val="20"/>
        </w:rPr>
        <w:t>o</w:t>
      </w:r>
      <w:r>
        <w:rPr>
          <w:color w:val="231F20"/>
          <w:spacing w:val="-8"/>
          <w:sz w:val="20"/>
        </w:rPr>
        <w:t> </w:t>
      </w:r>
      <w:r>
        <w:rPr>
          <w:color w:val="231F20"/>
          <w:sz w:val="20"/>
        </w:rPr>
        <w:t>del</w:t>
      </w:r>
      <w:r>
        <w:rPr>
          <w:color w:val="231F20"/>
          <w:spacing w:val="-8"/>
          <w:sz w:val="20"/>
        </w:rPr>
        <w:t> </w:t>
      </w:r>
      <w:r>
        <w:rPr>
          <w:color w:val="231F20"/>
          <w:sz w:val="20"/>
        </w:rPr>
        <w:t>opl,</w:t>
      </w:r>
      <w:r>
        <w:rPr>
          <w:color w:val="231F20"/>
          <w:spacing w:val="-8"/>
          <w:sz w:val="20"/>
        </w:rPr>
        <w:t> </w:t>
      </w:r>
      <w:r>
        <w:rPr>
          <w:color w:val="231F20"/>
          <w:sz w:val="20"/>
        </w:rPr>
        <w:t>según</w:t>
      </w:r>
      <w:r>
        <w:rPr>
          <w:color w:val="231F20"/>
          <w:spacing w:val="-8"/>
          <w:sz w:val="20"/>
        </w:rPr>
        <w:t> </w:t>
      </w:r>
      <w:r>
        <w:rPr>
          <w:color w:val="231F20"/>
          <w:sz w:val="20"/>
        </w:rPr>
        <w:t>corresponda,</w:t>
      </w:r>
      <w:r>
        <w:rPr>
          <w:color w:val="231F20"/>
          <w:spacing w:val="-8"/>
          <w:sz w:val="20"/>
        </w:rPr>
        <w:t> </w:t>
      </w:r>
      <w:r>
        <w:rPr>
          <w:color w:val="231F20"/>
          <w:sz w:val="20"/>
        </w:rPr>
        <w:t>con</w:t>
      </w:r>
      <w:r>
        <w:rPr>
          <w:color w:val="231F20"/>
          <w:spacing w:val="-8"/>
          <w:sz w:val="20"/>
        </w:rPr>
        <w:t> </w:t>
      </w:r>
      <w:r>
        <w:rPr>
          <w:color w:val="231F20"/>
          <w:sz w:val="20"/>
        </w:rPr>
        <w:t>de- recho</w:t>
      </w:r>
      <w:r>
        <w:rPr>
          <w:color w:val="231F20"/>
          <w:spacing w:val="-6"/>
          <w:sz w:val="20"/>
        </w:rPr>
        <w:t> </w:t>
      </w:r>
      <w:r>
        <w:rPr>
          <w:color w:val="231F20"/>
          <w:sz w:val="20"/>
        </w:rPr>
        <w:t>a</w:t>
      </w:r>
      <w:r>
        <w:rPr>
          <w:color w:val="231F20"/>
          <w:spacing w:val="-6"/>
          <w:sz w:val="20"/>
        </w:rPr>
        <w:t> </w:t>
      </w:r>
      <w:r>
        <w:rPr>
          <w:color w:val="231F20"/>
          <w:sz w:val="20"/>
        </w:rPr>
        <w:t>voz,</w:t>
      </w:r>
      <w:r>
        <w:rPr>
          <w:color w:val="231F20"/>
          <w:spacing w:val="-6"/>
          <w:sz w:val="20"/>
        </w:rPr>
        <w:t> </w:t>
      </w:r>
      <w:r>
        <w:rPr>
          <w:color w:val="231F20"/>
          <w:sz w:val="20"/>
        </w:rPr>
        <w:t>quien</w:t>
      </w:r>
      <w:r>
        <w:rPr>
          <w:color w:val="231F20"/>
          <w:spacing w:val="-6"/>
          <w:sz w:val="20"/>
        </w:rPr>
        <w:t> </w:t>
      </w:r>
      <w:r>
        <w:rPr>
          <w:color w:val="231F20"/>
          <w:sz w:val="20"/>
        </w:rPr>
        <w:t>será</w:t>
      </w:r>
      <w:r>
        <w:rPr>
          <w:color w:val="231F20"/>
          <w:spacing w:val="-6"/>
          <w:sz w:val="20"/>
        </w:rPr>
        <w:t> </w:t>
      </w:r>
      <w:r>
        <w:rPr>
          <w:color w:val="231F20"/>
          <w:sz w:val="20"/>
        </w:rPr>
        <w:t>el</w:t>
      </w:r>
      <w:r>
        <w:rPr>
          <w:color w:val="231F20"/>
          <w:spacing w:val="-6"/>
          <w:sz w:val="20"/>
        </w:rPr>
        <w:t> </w:t>
      </w:r>
      <w:r>
        <w:rPr>
          <w:color w:val="231F20"/>
          <w:sz w:val="20"/>
        </w:rPr>
        <w:t>enlace</w:t>
      </w:r>
      <w:r>
        <w:rPr>
          <w:color w:val="231F20"/>
          <w:spacing w:val="-5"/>
          <w:sz w:val="20"/>
        </w:rPr>
        <w:t> </w:t>
      </w:r>
      <w:r>
        <w:rPr>
          <w:color w:val="231F20"/>
          <w:sz w:val="20"/>
        </w:rPr>
        <w:t>entre</w:t>
      </w:r>
      <w:r>
        <w:rPr>
          <w:color w:val="231F20"/>
          <w:spacing w:val="-6"/>
          <w:sz w:val="20"/>
        </w:rPr>
        <w:t> </w:t>
      </w:r>
      <w:r>
        <w:rPr>
          <w:color w:val="231F20"/>
          <w:sz w:val="20"/>
        </w:rPr>
        <w:t>el</w:t>
      </w:r>
      <w:r>
        <w:rPr>
          <w:color w:val="231F20"/>
          <w:spacing w:val="-6"/>
          <w:sz w:val="20"/>
        </w:rPr>
        <w:t> </w:t>
      </w:r>
      <w:r>
        <w:rPr>
          <w:color w:val="231F20"/>
          <w:sz w:val="20"/>
        </w:rPr>
        <w:t>comité</w:t>
      </w:r>
      <w:r>
        <w:rPr>
          <w:color w:val="231F20"/>
          <w:spacing w:val="-6"/>
          <w:sz w:val="20"/>
        </w:rPr>
        <w:t> </w:t>
      </w:r>
      <w:r>
        <w:rPr>
          <w:color w:val="231F20"/>
          <w:sz w:val="20"/>
        </w:rPr>
        <w:t>y</w:t>
      </w:r>
      <w:r>
        <w:rPr>
          <w:color w:val="231F20"/>
          <w:spacing w:val="-6"/>
          <w:sz w:val="20"/>
        </w:rPr>
        <w:t> </w:t>
      </w:r>
      <w:r>
        <w:rPr>
          <w:color w:val="231F20"/>
          <w:sz w:val="20"/>
        </w:rPr>
        <w:t>el</w:t>
      </w:r>
      <w:r>
        <w:rPr>
          <w:color w:val="231F20"/>
          <w:spacing w:val="-6"/>
          <w:sz w:val="20"/>
        </w:rPr>
        <w:t> </w:t>
      </w:r>
      <w:r>
        <w:rPr>
          <w:color w:val="231F20"/>
          <w:sz w:val="20"/>
        </w:rPr>
        <w:t>Consejo</w:t>
      </w:r>
      <w:r>
        <w:rPr>
          <w:color w:val="231F20"/>
          <w:spacing w:val="-5"/>
          <w:sz w:val="20"/>
        </w:rPr>
        <w:t> </w:t>
      </w:r>
      <w:r>
        <w:rPr>
          <w:color w:val="231F20"/>
          <w:sz w:val="20"/>
        </w:rPr>
        <w:t>General</w:t>
      </w:r>
      <w:r>
        <w:rPr>
          <w:color w:val="231F20"/>
          <w:spacing w:val="-6"/>
          <w:sz w:val="20"/>
        </w:rPr>
        <w:t> </w:t>
      </w:r>
      <w:r>
        <w:rPr>
          <w:color w:val="231F20"/>
          <w:sz w:val="20"/>
        </w:rPr>
        <w:t>respectivo,</w:t>
      </w:r>
      <w:r>
        <w:rPr>
          <w:color w:val="231F20"/>
          <w:spacing w:val="-6"/>
          <w:sz w:val="20"/>
        </w:rPr>
        <w:t> </w:t>
      </w:r>
      <w:r>
        <w:rPr>
          <w:color w:val="231F20"/>
          <w:sz w:val="20"/>
        </w:rPr>
        <w:t>y auxiliará en todo momento a los asesores técnicos.</w:t>
      </w:r>
    </w:p>
    <w:p>
      <w:pPr>
        <w:pStyle w:val="Heading2"/>
        <w:spacing w:before="225"/>
        <w:ind w:left="1133"/>
      </w:pPr>
      <w:r>
        <w:rPr>
          <w:color w:val="231F20"/>
        </w:rPr>
        <w:t>Artículo</w:t>
      </w:r>
      <w:r>
        <w:rPr>
          <w:color w:val="231F20"/>
          <w:spacing w:val="-8"/>
        </w:rPr>
        <w:t> </w:t>
      </w:r>
      <w:r>
        <w:rPr>
          <w:color w:val="231F20"/>
          <w:spacing w:val="-4"/>
        </w:rPr>
        <w:t>363.</w:t>
      </w:r>
    </w:p>
    <w:p>
      <w:pPr>
        <w:pStyle w:val="ListParagraph"/>
        <w:numPr>
          <w:ilvl w:val="0"/>
          <w:numId w:val="325"/>
        </w:numPr>
        <w:tabs>
          <w:tab w:pos="1811" w:val="left" w:leader="none"/>
          <w:tab w:pos="1813" w:val="left" w:leader="none"/>
        </w:tabs>
        <w:spacing w:line="232" w:lineRule="auto" w:before="252" w:after="0"/>
        <w:ind w:left="1813" w:right="348" w:hanging="260"/>
        <w:jc w:val="both"/>
        <w:rPr>
          <w:sz w:val="22"/>
        </w:rPr>
      </w:pPr>
      <w:r>
        <w:rPr>
          <w:color w:val="231F20"/>
          <w:sz w:val="22"/>
        </w:rPr>
        <w:t>Los requisitos que deben cumplir las personas designadas como asesores téc- nicos, son:</w:t>
      </w:r>
    </w:p>
    <w:p>
      <w:pPr>
        <w:pStyle w:val="BodyText"/>
        <w:spacing w:before="3"/>
        <w:ind w:firstLine="0"/>
        <w:jc w:val="left"/>
      </w:pPr>
    </w:p>
    <w:p>
      <w:pPr>
        <w:pStyle w:val="ListParagraph"/>
        <w:numPr>
          <w:ilvl w:val="1"/>
          <w:numId w:val="325"/>
        </w:numPr>
        <w:tabs>
          <w:tab w:pos="2132" w:val="left" w:leader="none"/>
        </w:tabs>
        <w:spacing w:line="240" w:lineRule="auto" w:before="1" w:after="0"/>
        <w:ind w:left="2132" w:right="0" w:hanging="219"/>
        <w:jc w:val="both"/>
        <w:rPr>
          <w:sz w:val="20"/>
        </w:rPr>
      </w:pPr>
      <w:r>
        <w:rPr>
          <w:color w:val="231F20"/>
          <w:spacing w:val="-2"/>
          <w:sz w:val="20"/>
        </w:rPr>
        <w:t>Ser</w:t>
      </w:r>
      <w:r>
        <w:rPr>
          <w:color w:val="231F20"/>
          <w:spacing w:val="-6"/>
          <w:sz w:val="20"/>
        </w:rPr>
        <w:t> </w:t>
      </w:r>
      <w:r>
        <w:rPr>
          <w:color w:val="231F20"/>
          <w:spacing w:val="-2"/>
          <w:sz w:val="20"/>
        </w:rPr>
        <w:t>ciudadano</w:t>
      </w:r>
      <w:r>
        <w:rPr>
          <w:color w:val="231F20"/>
          <w:spacing w:val="-6"/>
          <w:sz w:val="20"/>
        </w:rPr>
        <w:t> </w:t>
      </w:r>
      <w:r>
        <w:rPr>
          <w:color w:val="231F20"/>
          <w:spacing w:val="-2"/>
          <w:sz w:val="20"/>
        </w:rPr>
        <w:t>mexicano</w:t>
      </w:r>
      <w:r>
        <w:rPr>
          <w:color w:val="231F20"/>
          <w:spacing w:val="-6"/>
          <w:sz w:val="20"/>
        </w:rPr>
        <w:t> </w:t>
      </w:r>
      <w:r>
        <w:rPr>
          <w:color w:val="231F20"/>
          <w:spacing w:val="-2"/>
          <w:sz w:val="20"/>
        </w:rPr>
        <w:t>en</w:t>
      </w:r>
      <w:r>
        <w:rPr>
          <w:color w:val="231F20"/>
          <w:spacing w:val="-6"/>
          <w:sz w:val="20"/>
        </w:rPr>
        <w:t> </w:t>
      </w:r>
      <w:r>
        <w:rPr>
          <w:color w:val="231F20"/>
          <w:spacing w:val="-2"/>
          <w:sz w:val="20"/>
        </w:rPr>
        <w:t>pleno</w:t>
      </w:r>
      <w:r>
        <w:rPr>
          <w:color w:val="231F20"/>
          <w:spacing w:val="-7"/>
          <w:sz w:val="20"/>
        </w:rPr>
        <w:t> </w:t>
      </w:r>
      <w:r>
        <w:rPr>
          <w:color w:val="231F20"/>
          <w:spacing w:val="-2"/>
          <w:sz w:val="20"/>
        </w:rPr>
        <w:t>goce</w:t>
      </w:r>
      <w:r>
        <w:rPr>
          <w:color w:val="231F20"/>
          <w:spacing w:val="-5"/>
          <w:sz w:val="20"/>
        </w:rPr>
        <w:t> </w:t>
      </w:r>
      <w:r>
        <w:rPr>
          <w:color w:val="231F20"/>
          <w:spacing w:val="-2"/>
          <w:sz w:val="20"/>
        </w:rPr>
        <w:t>y</w:t>
      </w:r>
      <w:r>
        <w:rPr>
          <w:color w:val="231F20"/>
          <w:spacing w:val="-5"/>
          <w:sz w:val="20"/>
        </w:rPr>
        <w:t> </w:t>
      </w:r>
      <w:r>
        <w:rPr>
          <w:color w:val="231F20"/>
          <w:spacing w:val="-2"/>
          <w:sz w:val="20"/>
        </w:rPr>
        <w:t>ejercicio</w:t>
      </w:r>
      <w:r>
        <w:rPr>
          <w:color w:val="231F20"/>
          <w:spacing w:val="-6"/>
          <w:sz w:val="20"/>
        </w:rPr>
        <w:t> </w:t>
      </w:r>
      <w:r>
        <w:rPr>
          <w:color w:val="231F20"/>
          <w:spacing w:val="-2"/>
          <w:sz w:val="20"/>
        </w:rPr>
        <w:t>de</w:t>
      </w:r>
      <w:r>
        <w:rPr>
          <w:color w:val="231F20"/>
          <w:spacing w:val="-7"/>
          <w:sz w:val="20"/>
        </w:rPr>
        <w:t> </w:t>
      </w:r>
      <w:r>
        <w:rPr>
          <w:color w:val="231F20"/>
          <w:spacing w:val="-2"/>
          <w:sz w:val="20"/>
        </w:rPr>
        <w:t>sus</w:t>
      </w:r>
      <w:r>
        <w:rPr>
          <w:color w:val="231F20"/>
          <w:spacing w:val="-6"/>
          <w:sz w:val="20"/>
        </w:rPr>
        <w:t> </w:t>
      </w:r>
      <w:r>
        <w:rPr>
          <w:color w:val="231F20"/>
          <w:spacing w:val="-2"/>
          <w:sz w:val="20"/>
        </w:rPr>
        <w:t>derechos</w:t>
      </w:r>
      <w:r>
        <w:rPr>
          <w:color w:val="231F20"/>
          <w:spacing w:val="-6"/>
          <w:sz w:val="20"/>
        </w:rPr>
        <w:t> </w:t>
      </w:r>
      <w:r>
        <w:rPr>
          <w:color w:val="231F20"/>
          <w:spacing w:val="-2"/>
          <w:sz w:val="20"/>
        </w:rPr>
        <w:t>civiles</w:t>
      </w:r>
      <w:r>
        <w:rPr>
          <w:color w:val="231F20"/>
          <w:spacing w:val="-6"/>
          <w:sz w:val="20"/>
        </w:rPr>
        <w:t> </w:t>
      </w:r>
      <w:r>
        <w:rPr>
          <w:color w:val="231F20"/>
          <w:spacing w:val="-2"/>
          <w:sz w:val="20"/>
        </w:rPr>
        <w:t>y</w:t>
      </w:r>
      <w:r>
        <w:rPr>
          <w:color w:val="231F20"/>
          <w:spacing w:val="-5"/>
          <w:sz w:val="20"/>
        </w:rPr>
        <w:t> </w:t>
      </w:r>
      <w:r>
        <w:rPr>
          <w:color w:val="231F20"/>
          <w:spacing w:val="-2"/>
          <w:sz w:val="20"/>
        </w:rPr>
        <w:t>políticos;</w:t>
      </w:r>
    </w:p>
    <w:p>
      <w:pPr>
        <w:pStyle w:val="ListParagraph"/>
        <w:numPr>
          <w:ilvl w:val="1"/>
          <w:numId w:val="325"/>
        </w:numPr>
        <w:tabs>
          <w:tab w:pos="2133" w:val="left" w:leader="none"/>
        </w:tabs>
        <w:spacing w:line="254" w:lineRule="auto" w:before="16" w:after="0"/>
        <w:ind w:left="2133" w:right="347" w:hanging="220"/>
        <w:jc w:val="both"/>
        <w:rPr>
          <w:sz w:val="20"/>
        </w:rPr>
      </w:pPr>
      <w:r>
        <w:rPr>
          <w:color w:val="231F20"/>
          <w:sz w:val="20"/>
        </w:rPr>
        <w:t>No</w:t>
      </w:r>
      <w:r>
        <w:rPr>
          <w:color w:val="231F20"/>
          <w:spacing w:val="-3"/>
          <w:sz w:val="20"/>
        </w:rPr>
        <w:t> </w:t>
      </w:r>
      <w:r>
        <w:rPr>
          <w:color w:val="231F20"/>
          <w:sz w:val="20"/>
        </w:rPr>
        <w:t>desempeñar</w:t>
      </w:r>
      <w:r>
        <w:rPr>
          <w:color w:val="231F20"/>
          <w:spacing w:val="-2"/>
          <w:sz w:val="20"/>
        </w:rPr>
        <w:t> </w:t>
      </w:r>
      <w:r>
        <w:rPr>
          <w:color w:val="231F20"/>
          <w:sz w:val="20"/>
        </w:rPr>
        <w:t>o</w:t>
      </w:r>
      <w:r>
        <w:rPr>
          <w:color w:val="231F20"/>
          <w:spacing w:val="-2"/>
          <w:sz w:val="20"/>
        </w:rPr>
        <w:t> </w:t>
      </w:r>
      <w:r>
        <w:rPr>
          <w:color w:val="231F20"/>
          <w:sz w:val="20"/>
        </w:rPr>
        <w:t>haber</w:t>
      </w:r>
      <w:r>
        <w:rPr>
          <w:color w:val="231F20"/>
          <w:spacing w:val="-2"/>
          <w:sz w:val="20"/>
        </w:rPr>
        <w:t> </w:t>
      </w:r>
      <w:r>
        <w:rPr>
          <w:color w:val="231F20"/>
          <w:sz w:val="20"/>
        </w:rPr>
        <w:t>desempeñado</w:t>
      </w:r>
      <w:r>
        <w:rPr>
          <w:color w:val="231F20"/>
          <w:spacing w:val="-2"/>
          <w:sz w:val="20"/>
        </w:rPr>
        <w:t> </w:t>
      </w:r>
      <w:r>
        <w:rPr>
          <w:color w:val="231F20"/>
          <w:sz w:val="20"/>
        </w:rPr>
        <w:t>cargo</w:t>
      </w:r>
      <w:r>
        <w:rPr>
          <w:color w:val="231F20"/>
          <w:spacing w:val="-2"/>
          <w:sz w:val="20"/>
        </w:rPr>
        <w:t> </w:t>
      </w:r>
      <w:r>
        <w:rPr>
          <w:color w:val="231F20"/>
          <w:sz w:val="20"/>
        </w:rPr>
        <w:t>de</w:t>
      </w:r>
      <w:r>
        <w:rPr>
          <w:color w:val="231F20"/>
          <w:spacing w:val="-2"/>
          <w:sz w:val="20"/>
        </w:rPr>
        <w:t> </w:t>
      </w:r>
      <w:r>
        <w:rPr>
          <w:color w:val="231F20"/>
          <w:sz w:val="20"/>
        </w:rPr>
        <w:t>elección</w:t>
      </w:r>
      <w:r>
        <w:rPr>
          <w:color w:val="231F20"/>
          <w:spacing w:val="-2"/>
          <w:sz w:val="20"/>
        </w:rPr>
        <w:t> </w:t>
      </w:r>
      <w:r>
        <w:rPr>
          <w:color w:val="231F20"/>
          <w:sz w:val="20"/>
        </w:rPr>
        <w:t>popular</w:t>
      </w:r>
      <w:r>
        <w:rPr>
          <w:color w:val="231F20"/>
          <w:spacing w:val="-2"/>
          <w:sz w:val="20"/>
        </w:rPr>
        <w:t> </w:t>
      </w:r>
      <w:r>
        <w:rPr>
          <w:color w:val="231F20"/>
          <w:sz w:val="20"/>
        </w:rPr>
        <w:t>durante</w:t>
      </w:r>
      <w:r>
        <w:rPr>
          <w:color w:val="231F20"/>
          <w:spacing w:val="-2"/>
          <w:sz w:val="20"/>
        </w:rPr>
        <w:t> </w:t>
      </w:r>
      <w:r>
        <w:rPr>
          <w:color w:val="231F20"/>
          <w:sz w:val="20"/>
        </w:rPr>
        <w:t>los</w:t>
      </w:r>
      <w:r>
        <w:rPr>
          <w:color w:val="231F20"/>
          <w:spacing w:val="-2"/>
          <w:sz w:val="20"/>
        </w:rPr>
        <w:t> </w:t>
      </w:r>
      <w:r>
        <w:rPr>
          <w:color w:val="231F20"/>
          <w:sz w:val="20"/>
        </w:rPr>
        <w:t>tres años anteriores a su designación;</w:t>
      </w:r>
    </w:p>
    <w:p>
      <w:pPr>
        <w:pStyle w:val="ListParagraph"/>
        <w:numPr>
          <w:ilvl w:val="1"/>
          <w:numId w:val="325"/>
        </w:numPr>
        <w:tabs>
          <w:tab w:pos="2133" w:val="left" w:leader="none"/>
        </w:tabs>
        <w:spacing w:line="254" w:lineRule="auto" w:before="2" w:after="0"/>
        <w:ind w:left="2133" w:right="348" w:hanging="200"/>
        <w:jc w:val="both"/>
        <w:rPr>
          <w:sz w:val="20"/>
        </w:rPr>
      </w:pPr>
      <w:r>
        <w:rPr>
          <w:color w:val="231F20"/>
          <w:sz w:val="20"/>
        </w:rPr>
        <w:t>No haber sido designado consejero electoral federal o local, en el periodo de la elección de que se trate;</w:t>
      </w:r>
    </w:p>
    <w:p>
      <w:pPr>
        <w:pStyle w:val="ListParagraph"/>
        <w:numPr>
          <w:ilvl w:val="1"/>
          <w:numId w:val="325"/>
        </w:numPr>
        <w:tabs>
          <w:tab w:pos="2132" w:val="left" w:leader="none"/>
        </w:tabs>
        <w:spacing w:line="240" w:lineRule="auto" w:before="2" w:after="0"/>
        <w:ind w:left="2132" w:right="0" w:hanging="219"/>
        <w:jc w:val="both"/>
        <w:rPr>
          <w:sz w:val="20"/>
        </w:rPr>
      </w:pPr>
      <w:r>
        <w:rPr>
          <w:color w:val="231F20"/>
          <w:sz w:val="20"/>
        </w:rPr>
        <w:t>Contar</w:t>
      </w:r>
      <w:r>
        <w:rPr>
          <w:color w:val="231F20"/>
          <w:spacing w:val="-6"/>
          <w:sz w:val="20"/>
        </w:rPr>
        <w:t> </w:t>
      </w:r>
      <w:r>
        <w:rPr>
          <w:color w:val="231F20"/>
          <w:sz w:val="20"/>
        </w:rPr>
        <w:t>con</w:t>
      </w:r>
      <w:r>
        <w:rPr>
          <w:color w:val="231F20"/>
          <w:spacing w:val="-6"/>
          <w:sz w:val="20"/>
        </w:rPr>
        <w:t> </w:t>
      </w:r>
      <w:r>
        <w:rPr>
          <w:color w:val="231F20"/>
          <w:sz w:val="20"/>
        </w:rPr>
        <w:t>reconocida</w:t>
      </w:r>
      <w:r>
        <w:rPr>
          <w:color w:val="231F20"/>
          <w:spacing w:val="-7"/>
          <w:sz w:val="20"/>
        </w:rPr>
        <w:t> </w:t>
      </w:r>
      <w:r>
        <w:rPr>
          <w:color w:val="231F20"/>
          <w:sz w:val="20"/>
        </w:rPr>
        <w:t>experiencia</w:t>
      </w:r>
      <w:r>
        <w:rPr>
          <w:color w:val="231F20"/>
          <w:spacing w:val="-6"/>
          <w:sz w:val="20"/>
        </w:rPr>
        <w:t> </w:t>
      </w:r>
      <w:r>
        <w:rPr>
          <w:color w:val="231F20"/>
          <w:sz w:val="20"/>
        </w:rPr>
        <w:t>en</w:t>
      </w:r>
      <w:r>
        <w:rPr>
          <w:color w:val="231F20"/>
          <w:spacing w:val="-6"/>
          <w:sz w:val="20"/>
        </w:rPr>
        <w:t> </w:t>
      </w:r>
      <w:r>
        <w:rPr>
          <w:color w:val="231F20"/>
          <w:sz w:val="20"/>
        </w:rPr>
        <w:t>métodos</w:t>
      </w:r>
      <w:r>
        <w:rPr>
          <w:color w:val="231F20"/>
          <w:spacing w:val="-6"/>
          <w:sz w:val="20"/>
        </w:rPr>
        <w:t> </w:t>
      </w:r>
      <w:r>
        <w:rPr>
          <w:color w:val="231F20"/>
          <w:sz w:val="20"/>
        </w:rPr>
        <w:t>estadísticos</w:t>
      </w:r>
      <w:r>
        <w:rPr>
          <w:color w:val="231F20"/>
          <w:spacing w:val="-7"/>
          <w:sz w:val="20"/>
        </w:rPr>
        <w:t> </w:t>
      </w:r>
      <w:r>
        <w:rPr>
          <w:color w:val="231F20"/>
          <w:sz w:val="20"/>
        </w:rPr>
        <w:t>y</w:t>
      </w:r>
      <w:r>
        <w:rPr>
          <w:color w:val="231F20"/>
          <w:spacing w:val="-5"/>
          <w:sz w:val="20"/>
        </w:rPr>
        <w:t> </w:t>
      </w:r>
      <w:r>
        <w:rPr>
          <w:color w:val="231F20"/>
          <w:sz w:val="20"/>
        </w:rPr>
        <w:t>diseño</w:t>
      </w:r>
      <w:r>
        <w:rPr>
          <w:color w:val="231F20"/>
          <w:spacing w:val="-6"/>
          <w:sz w:val="20"/>
        </w:rPr>
        <w:t> </w:t>
      </w:r>
      <w:r>
        <w:rPr>
          <w:color w:val="231F20"/>
          <w:spacing w:val="-2"/>
          <w:sz w:val="20"/>
        </w:rPr>
        <w:t>muestral;</w:t>
      </w:r>
    </w:p>
    <w:p>
      <w:pPr>
        <w:pStyle w:val="ListParagraph"/>
        <w:numPr>
          <w:ilvl w:val="1"/>
          <w:numId w:val="325"/>
        </w:numPr>
        <w:tabs>
          <w:tab w:pos="2133" w:val="left" w:leader="none"/>
        </w:tabs>
        <w:spacing w:line="254" w:lineRule="auto" w:before="16" w:after="0"/>
        <w:ind w:left="2133" w:right="347" w:hanging="220"/>
        <w:jc w:val="both"/>
        <w:rPr>
          <w:sz w:val="20"/>
        </w:rPr>
      </w:pPr>
      <w:r>
        <w:rPr>
          <w:color w:val="231F20"/>
          <w:sz w:val="20"/>
        </w:rPr>
        <w:t>No ser militante ni haberse desempeñado como miembro de dirigencias nacio- nales, estatales o municipales de partido político alguno durante los últimos tres </w:t>
      </w:r>
      <w:r>
        <w:rPr>
          <w:color w:val="231F20"/>
          <w:spacing w:val="-2"/>
          <w:sz w:val="20"/>
        </w:rPr>
        <w:t>años.</w:t>
      </w:r>
    </w:p>
    <w:p>
      <w:pPr>
        <w:spacing w:after="0" w:line="254" w:lineRule="auto"/>
        <w:jc w:val="both"/>
        <w:rPr>
          <w:sz w:val="20"/>
        </w:rPr>
        <w:sectPr>
          <w:pgSz w:w="9640" w:h="12480"/>
          <w:pgMar w:header="0" w:footer="543" w:top="680" w:bottom="740" w:left="0" w:right="500"/>
        </w:sectPr>
      </w:pPr>
    </w:p>
    <w:p>
      <w:pPr>
        <w:pStyle w:val="BodyText"/>
        <w:spacing w:before="14"/>
        <w:ind w:firstLine="0"/>
        <w:jc w:val="left"/>
      </w:pPr>
    </w:p>
    <w:p>
      <w:pPr>
        <w:pStyle w:val="ListParagraph"/>
        <w:numPr>
          <w:ilvl w:val="0"/>
          <w:numId w:val="323"/>
        </w:numPr>
        <w:tabs>
          <w:tab w:pos="1528" w:val="left" w:leader="none"/>
        </w:tabs>
        <w:spacing w:line="240" w:lineRule="auto" w:before="0" w:after="0"/>
        <w:ind w:left="1528" w:right="0" w:hanging="258"/>
        <w:jc w:val="left"/>
        <w:rPr>
          <w:sz w:val="22"/>
        </w:rPr>
      </w:pPr>
      <w:r>
        <w:rPr>
          <w:color w:val="231F20"/>
          <w:sz w:val="22"/>
        </w:rPr>
        <w:t>En</w:t>
      </w:r>
      <w:r>
        <w:rPr>
          <w:color w:val="231F20"/>
          <w:spacing w:val="-7"/>
          <w:sz w:val="22"/>
        </w:rPr>
        <w:t> </w:t>
      </w:r>
      <w:r>
        <w:rPr>
          <w:color w:val="231F20"/>
          <w:sz w:val="22"/>
        </w:rPr>
        <w:t>la</w:t>
      </w:r>
      <w:r>
        <w:rPr>
          <w:color w:val="231F20"/>
          <w:spacing w:val="-6"/>
          <w:sz w:val="22"/>
        </w:rPr>
        <w:t> </w:t>
      </w:r>
      <w:r>
        <w:rPr>
          <w:color w:val="231F20"/>
          <w:sz w:val="22"/>
        </w:rPr>
        <w:t>integración</w:t>
      </w:r>
      <w:r>
        <w:rPr>
          <w:color w:val="231F20"/>
          <w:spacing w:val="-6"/>
          <w:sz w:val="22"/>
        </w:rPr>
        <w:t> </w:t>
      </w:r>
      <w:r>
        <w:rPr>
          <w:color w:val="231F20"/>
          <w:sz w:val="22"/>
        </w:rPr>
        <w:t>del</w:t>
      </w:r>
      <w:r>
        <w:rPr>
          <w:color w:val="231F20"/>
          <w:spacing w:val="-6"/>
          <w:sz w:val="22"/>
        </w:rPr>
        <w:t> </w:t>
      </w:r>
      <w:r>
        <w:rPr>
          <w:color w:val="231F20"/>
          <w:sz w:val="22"/>
        </w:rPr>
        <w:t>Comité</w:t>
      </w:r>
      <w:r>
        <w:rPr>
          <w:color w:val="231F20"/>
          <w:spacing w:val="-5"/>
          <w:sz w:val="22"/>
        </w:rPr>
        <w:t> </w:t>
      </w:r>
      <w:r>
        <w:rPr>
          <w:color w:val="231F20"/>
          <w:sz w:val="22"/>
        </w:rPr>
        <w:t>se</w:t>
      </w:r>
      <w:r>
        <w:rPr>
          <w:color w:val="231F20"/>
          <w:spacing w:val="-5"/>
          <w:sz w:val="22"/>
        </w:rPr>
        <w:t> </w:t>
      </w:r>
      <w:r>
        <w:rPr>
          <w:color w:val="231F20"/>
          <w:sz w:val="22"/>
        </w:rPr>
        <w:t>procurará</w:t>
      </w:r>
      <w:r>
        <w:rPr>
          <w:color w:val="231F20"/>
          <w:spacing w:val="-6"/>
          <w:sz w:val="22"/>
        </w:rPr>
        <w:t> </w:t>
      </w:r>
      <w:r>
        <w:rPr>
          <w:color w:val="231F20"/>
          <w:sz w:val="22"/>
        </w:rPr>
        <w:t>la</w:t>
      </w:r>
      <w:r>
        <w:rPr>
          <w:color w:val="231F20"/>
          <w:spacing w:val="-6"/>
          <w:sz w:val="22"/>
        </w:rPr>
        <w:t> </w:t>
      </w:r>
      <w:r>
        <w:rPr>
          <w:color w:val="231F20"/>
          <w:sz w:val="22"/>
        </w:rPr>
        <w:t>renovación</w:t>
      </w:r>
      <w:r>
        <w:rPr>
          <w:color w:val="231F20"/>
          <w:spacing w:val="-6"/>
          <w:sz w:val="22"/>
        </w:rPr>
        <w:t> </w:t>
      </w:r>
      <w:r>
        <w:rPr>
          <w:color w:val="231F20"/>
          <w:sz w:val="22"/>
        </w:rPr>
        <w:t>parcial</w:t>
      </w:r>
      <w:r>
        <w:rPr>
          <w:color w:val="231F20"/>
          <w:spacing w:val="-6"/>
          <w:sz w:val="22"/>
        </w:rPr>
        <w:t> </w:t>
      </w:r>
      <w:r>
        <w:rPr>
          <w:color w:val="231F20"/>
          <w:sz w:val="22"/>
        </w:rPr>
        <w:t>del</w:t>
      </w:r>
      <w:r>
        <w:rPr>
          <w:color w:val="231F20"/>
          <w:spacing w:val="-6"/>
          <w:sz w:val="22"/>
        </w:rPr>
        <w:t> </w:t>
      </w:r>
      <w:r>
        <w:rPr>
          <w:color w:val="231F20"/>
          <w:spacing w:val="-2"/>
          <w:sz w:val="22"/>
        </w:rPr>
        <w:t>mismo.</w:t>
      </w:r>
    </w:p>
    <w:p>
      <w:pPr>
        <w:pStyle w:val="Heading2"/>
        <w:spacing w:before="232"/>
      </w:pPr>
      <w:r>
        <w:rPr>
          <w:color w:val="231F20"/>
        </w:rPr>
        <w:t>Artículo</w:t>
      </w:r>
      <w:r>
        <w:rPr>
          <w:color w:val="231F20"/>
          <w:spacing w:val="-8"/>
        </w:rPr>
        <w:t> </w:t>
      </w:r>
      <w:r>
        <w:rPr>
          <w:color w:val="231F20"/>
          <w:spacing w:val="-4"/>
        </w:rPr>
        <w:t>364.</w:t>
      </w:r>
    </w:p>
    <w:p>
      <w:pPr>
        <w:pStyle w:val="ListParagraph"/>
        <w:numPr>
          <w:ilvl w:val="0"/>
          <w:numId w:val="326"/>
        </w:numPr>
        <w:tabs>
          <w:tab w:pos="1528" w:val="left" w:leader="none"/>
          <w:tab w:pos="1530" w:val="left" w:leader="none"/>
        </w:tabs>
        <w:spacing w:line="232" w:lineRule="auto" w:before="253" w:after="0"/>
        <w:ind w:left="1530" w:right="629" w:hanging="260"/>
        <w:jc w:val="both"/>
        <w:rPr>
          <w:sz w:val="22"/>
        </w:rPr>
      </w:pPr>
      <w:r>
        <w:rPr>
          <w:color w:val="231F20"/>
          <w:sz w:val="22"/>
        </w:rPr>
        <w:t>Los cotecora deberán celebrar una sesión de instalación, de acuerdo a lo </w:t>
      </w:r>
      <w:r>
        <w:rPr>
          <w:color w:val="231F20"/>
          <w:spacing w:val="-2"/>
          <w:sz w:val="22"/>
        </w:rPr>
        <w:t>siguiente:</w:t>
      </w:r>
    </w:p>
    <w:p>
      <w:pPr>
        <w:pStyle w:val="BodyText"/>
        <w:spacing w:before="3"/>
        <w:ind w:firstLine="0"/>
        <w:jc w:val="left"/>
      </w:pPr>
    </w:p>
    <w:p>
      <w:pPr>
        <w:pStyle w:val="ListParagraph"/>
        <w:numPr>
          <w:ilvl w:val="1"/>
          <w:numId w:val="326"/>
        </w:numPr>
        <w:tabs>
          <w:tab w:pos="1850" w:val="left" w:leader="none"/>
        </w:tabs>
        <w:spacing w:line="254" w:lineRule="auto" w:before="0" w:after="0"/>
        <w:ind w:left="1850" w:right="630" w:hanging="220"/>
        <w:jc w:val="both"/>
        <w:rPr>
          <w:sz w:val="20"/>
        </w:rPr>
      </w:pPr>
      <w:r>
        <w:rPr>
          <w:color w:val="231F20"/>
          <w:sz w:val="20"/>
        </w:rPr>
        <w:t>El Secretario Técnico convocará a los miembros del cotecora e invitará a los in- tegrantes del Consejo General u Órgano Superior de Dirección del opl, según corresponda,</w:t>
      </w:r>
      <w:r>
        <w:rPr>
          <w:color w:val="231F20"/>
          <w:spacing w:val="-1"/>
          <w:sz w:val="20"/>
        </w:rPr>
        <w:t> </w:t>
      </w:r>
      <w:r>
        <w:rPr>
          <w:color w:val="231F20"/>
          <w:sz w:val="20"/>
        </w:rPr>
        <w:t>así</w:t>
      </w:r>
      <w:r>
        <w:rPr>
          <w:color w:val="231F20"/>
          <w:spacing w:val="-2"/>
          <w:sz w:val="20"/>
        </w:rPr>
        <w:t> </w:t>
      </w:r>
      <w:r>
        <w:rPr>
          <w:color w:val="231F20"/>
          <w:sz w:val="20"/>
        </w:rPr>
        <w:t>como</w:t>
      </w:r>
      <w:r>
        <w:rPr>
          <w:color w:val="231F20"/>
          <w:spacing w:val="-2"/>
          <w:sz w:val="20"/>
        </w:rPr>
        <w:t> </w:t>
      </w:r>
      <w:r>
        <w:rPr>
          <w:color w:val="231F20"/>
          <w:sz w:val="20"/>
        </w:rPr>
        <w:t>a</w:t>
      </w:r>
      <w:r>
        <w:rPr>
          <w:color w:val="231F20"/>
          <w:spacing w:val="-2"/>
          <w:sz w:val="20"/>
        </w:rPr>
        <w:t> </w:t>
      </w:r>
      <w:r>
        <w:rPr>
          <w:color w:val="231F20"/>
          <w:sz w:val="20"/>
        </w:rPr>
        <w:t>los</w:t>
      </w:r>
      <w:r>
        <w:rPr>
          <w:color w:val="231F20"/>
          <w:spacing w:val="-1"/>
          <w:sz w:val="20"/>
        </w:rPr>
        <w:t> </w:t>
      </w:r>
      <w:r>
        <w:rPr>
          <w:color w:val="231F20"/>
          <w:sz w:val="20"/>
        </w:rPr>
        <w:t>representantes</w:t>
      </w:r>
      <w:r>
        <w:rPr>
          <w:color w:val="231F20"/>
          <w:spacing w:val="-2"/>
          <w:sz w:val="20"/>
        </w:rPr>
        <w:t> </w:t>
      </w:r>
      <w:r>
        <w:rPr>
          <w:color w:val="231F20"/>
          <w:sz w:val="20"/>
        </w:rPr>
        <w:t>de</w:t>
      </w:r>
      <w:r>
        <w:rPr>
          <w:color w:val="231F20"/>
          <w:spacing w:val="-1"/>
          <w:sz w:val="20"/>
        </w:rPr>
        <w:t> </w:t>
      </w:r>
      <w:r>
        <w:rPr>
          <w:color w:val="231F20"/>
          <w:sz w:val="20"/>
        </w:rPr>
        <w:t>los</w:t>
      </w:r>
      <w:r>
        <w:rPr>
          <w:color w:val="231F20"/>
          <w:spacing w:val="-1"/>
          <w:sz w:val="20"/>
        </w:rPr>
        <w:t> </w:t>
      </w:r>
      <w:r>
        <w:rPr>
          <w:color w:val="231F20"/>
          <w:sz w:val="20"/>
        </w:rPr>
        <w:t>partidos</w:t>
      </w:r>
      <w:r>
        <w:rPr>
          <w:color w:val="231F20"/>
          <w:spacing w:val="-1"/>
          <w:sz w:val="20"/>
        </w:rPr>
        <w:t> </w:t>
      </w:r>
      <w:r>
        <w:rPr>
          <w:color w:val="231F20"/>
          <w:sz w:val="20"/>
        </w:rPr>
        <w:t>políticos</w:t>
      </w:r>
      <w:r>
        <w:rPr>
          <w:color w:val="231F20"/>
          <w:spacing w:val="-1"/>
          <w:sz w:val="20"/>
        </w:rPr>
        <w:t> </w:t>
      </w:r>
      <w:r>
        <w:rPr>
          <w:color w:val="231F20"/>
          <w:sz w:val="20"/>
        </w:rPr>
        <w:t>y,</w:t>
      </w:r>
      <w:r>
        <w:rPr>
          <w:color w:val="231F20"/>
          <w:spacing w:val="-2"/>
          <w:sz w:val="20"/>
        </w:rPr>
        <w:t> </w:t>
      </w:r>
      <w:r>
        <w:rPr>
          <w:color w:val="231F20"/>
          <w:sz w:val="20"/>
        </w:rPr>
        <w:t>en</w:t>
      </w:r>
      <w:r>
        <w:rPr>
          <w:color w:val="231F20"/>
          <w:spacing w:val="-2"/>
          <w:sz w:val="20"/>
        </w:rPr>
        <w:t> </w:t>
      </w:r>
      <w:r>
        <w:rPr>
          <w:color w:val="231F20"/>
          <w:sz w:val="20"/>
        </w:rPr>
        <w:t>su</w:t>
      </w:r>
      <w:r>
        <w:rPr>
          <w:color w:val="231F20"/>
          <w:spacing w:val="-2"/>
          <w:sz w:val="20"/>
        </w:rPr>
        <w:t> </w:t>
      </w:r>
      <w:r>
        <w:rPr>
          <w:color w:val="231F20"/>
          <w:sz w:val="20"/>
        </w:rPr>
        <w:t>caso, de candidaturas independientes, con una anticipación de por lo menos setenta y dos horas.</w:t>
      </w:r>
    </w:p>
    <w:p>
      <w:pPr>
        <w:pStyle w:val="ListParagraph"/>
        <w:numPr>
          <w:ilvl w:val="1"/>
          <w:numId w:val="326"/>
        </w:numPr>
        <w:tabs>
          <w:tab w:pos="1850" w:val="left" w:leader="none"/>
        </w:tabs>
        <w:spacing w:line="254" w:lineRule="auto" w:before="6" w:after="0"/>
        <w:ind w:left="1850" w:right="629" w:hanging="220"/>
        <w:jc w:val="both"/>
        <w:rPr>
          <w:sz w:val="20"/>
        </w:rPr>
      </w:pPr>
      <w:r>
        <w:rPr>
          <w:color w:val="231F20"/>
          <w:sz w:val="20"/>
        </w:rPr>
        <w:t>En el orden del día de dicha sesión, se presentará para su aprobación, el proyecto del plan de trabajo y el calendario de sesiones ordinarias. Asimismo, se darán a conocer los objetivos, las dinámicas de trabajo, así como la normatividad para la realización de los conteos rápidos.</w:t>
      </w:r>
    </w:p>
    <w:p>
      <w:pPr>
        <w:pStyle w:val="Heading2"/>
        <w:spacing w:before="227"/>
      </w:pPr>
      <w:r>
        <w:rPr>
          <w:color w:val="231F20"/>
        </w:rPr>
        <w:t>Artículo</w:t>
      </w:r>
      <w:r>
        <w:rPr>
          <w:color w:val="231F20"/>
          <w:spacing w:val="-8"/>
        </w:rPr>
        <w:t> </w:t>
      </w:r>
      <w:r>
        <w:rPr>
          <w:color w:val="231F20"/>
          <w:spacing w:val="-4"/>
        </w:rPr>
        <w:t>365.</w:t>
      </w:r>
    </w:p>
    <w:p>
      <w:pPr>
        <w:pStyle w:val="ListParagraph"/>
        <w:numPr>
          <w:ilvl w:val="0"/>
          <w:numId w:val="327"/>
        </w:numPr>
        <w:tabs>
          <w:tab w:pos="1528" w:val="left" w:leader="none"/>
        </w:tabs>
        <w:spacing w:line="240" w:lineRule="auto" w:before="246" w:after="0"/>
        <w:ind w:left="1528" w:right="0" w:hanging="258"/>
        <w:jc w:val="left"/>
        <w:rPr>
          <w:sz w:val="22"/>
        </w:rPr>
      </w:pPr>
      <w:r>
        <w:rPr>
          <w:color w:val="231F20"/>
          <w:sz w:val="22"/>
        </w:rPr>
        <w:t>Las</w:t>
      </w:r>
      <w:r>
        <w:rPr>
          <w:color w:val="231F20"/>
          <w:spacing w:val="3"/>
          <w:sz w:val="22"/>
        </w:rPr>
        <w:t> </w:t>
      </w:r>
      <w:r>
        <w:rPr>
          <w:color w:val="231F20"/>
          <w:sz w:val="22"/>
        </w:rPr>
        <w:t>sesiones</w:t>
      </w:r>
      <w:r>
        <w:rPr>
          <w:color w:val="231F20"/>
          <w:spacing w:val="3"/>
          <w:sz w:val="22"/>
        </w:rPr>
        <w:t> </w:t>
      </w:r>
      <w:r>
        <w:rPr>
          <w:color w:val="231F20"/>
          <w:sz w:val="22"/>
        </w:rPr>
        <w:t>del</w:t>
      </w:r>
      <w:r>
        <w:rPr>
          <w:color w:val="231F20"/>
          <w:spacing w:val="5"/>
          <w:sz w:val="22"/>
        </w:rPr>
        <w:t> </w:t>
      </w:r>
      <w:r>
        <w:rPr>
          <w:color w:val="231F20"/>
          <w:sz w:val="22"/>
        </w:rPr>
        <w:t>cotecora</w:t>
      </w:r>
      <w:r>
        <w:rPr>
          <w:color w:val="231F20"/>
          <w:spacing w:val="5"/>
          <w:sz w:val="22"/>
        </w:rPr>
        <w:t> </w:t>
      </w:r>
      <w:r>
        <w:rPr>
          <w:color w:val="231F20"/>
          <w:sz w:val="22"/>
        </w:rPr>
        <w:t>podrán</w:t>
      </w:r>
      <w:r>
        <w:rPr>
          <w:color w:val="231F20"/>
          <w:spacing w:val="3"/>
          <w:sz w:val="22"/>
        </w:rPr>
        <w:t> </w:t>
      </w:r>
      <w:r>
        <w:rPr>
          <w:color w:val="231F20"/>
          <w:sz w:val="22"/>
        </w:rPr>
        <w:t>ser</w:t>
      </w:r>
      <w:r>
        <w:rPr>
          <w:color w:val="231F20"/>
          <w:spacing w:val="5"/>
          <w:sz w:val="22"/>
        </w:rPr>
        <w:t> </w:t>
      </w:r>
      <w:r>
        <w:rPr>
          <w:color w:val="231F20"/>
          <w:sz w:val="22"/>
        </w:rPr>
        <w:t>ordinarias</w:t>
      </w:r>
      <w:r>
        <w:rPr>
          <w:color w:val="231F20"/>
          <w:spacing w:val="3"/>
          <w:sz w:val="22"/>
        </w:rPr>
        <w:t> </w:t>
      </w:r>
      <w:r>
        <w:rPr>
          <w:color w:val="231F20"/>
          <w:sz w:val="22"/>
        </w:rPr>
        <w:t>y</w:t>
      </w:r>
      <w:r>
        <w:rPr>
          <w:color w:val="231F20"/>
          <w:spacing w:val="5"/>
          <w:sz w:val="22"/>
        </w:rPr>
        <w:t> </w:t>
      </w:r>
      <w:r>
        <w:rPr>
          <w:color w:val="231F20"/>
          <w:spacing w:val="-2"/>
          <w:sz w:val="22"/>
        </w:rPr>
        <w:t>extraordinarias.</w:t>
      </w:r>
    </w:p>
    <w:p>
      <w:pPr>
        <w:pStyle w:val="BodyText"/>
        <w:spacing w:before="1"/>
        <w:ind w:firstLine="0"/>
        <w:jc w:val="left"/>
      </w:pPr>
    </w:p>
    <w:p>
      <w:pPr>
        <w:pStyle w:val="ListParagraph"/>
        <w:numPr>
          <w:ilvl w:val="1"/>
          <w:numId w:val="327"/>
        </w:numPr>
        <w:tabs>
          <w:tab w:pos="1850" w:val="left" w:leader="none"/>
        </w:tabs>
        <w:spacing w:line="254" w:lineRule="auto" w:before="1" w:after="0"/>
        <w:ind w:left="1850" w:right="631" w:hanging="220"/>
        <w:jc w:val="both"/>
        <w:rPr>
          <w:sz w:val="20"/>
        </w:rPr>
      </w:pPr>
      <w:r>
        <w:rPr>
          <w:color w:val="231F20"/>
          <w:sz w:val="20"/>
        </w:rPr>
        <w:t>Serán ordinarias las que se celebren periódicamente, cuando menos una vez al mes, conforme al calendario estipulado en el plan de trabajo.</w:t>
      </w:r>
    </w:p>
    <w:p>
      <w:pPr>
        <w:pStyle w:val="ListParagraph"/>
        <w:numPr>
          <w:ilvl w:val="1"/>
          <w:numId w:val="327"/>
        </w:numPr>
        <w:tabs>
          <w:tab w:pos="1850" w:val="left" w:leader="none"/>
        </w:tabs>
        <w:spacing w:line="254" w:lineRule="auto" w:before="2" w:after="0"/>
        <w:ind w:left="1850" w:right="631" w:hanging="220"/>
        <w:jc w:val="both"/>
        <w:rPr>
          <w:sz w:val="20"/>
        </w:rPr>
      </w:pPr>
      <w:r>
        <w:rPr>
          <w:color w:val="231F20"/>
          <w:sz w:val="20"/>
        </w:rPr>
        <w:t>Serán</w:t>
      </w:r>
      <w:r>
        <w:rPr>
          <w:color w:val="231F20"/>
          <w:spacing w:val="-9"/>
          <w:sz w:val="20"/>
        </w:rPr>
        <w:t> </w:t>
      </w:r>
      <w:r>
        <w:rPr>
          <w:color w:val="231F20"/>
          <w:sz w:val="20"/>
        </w:rPr>
        <w:t>extraordinarias</w:t>
      </w:r>
      <w:r>
        <w:rPr>
          <w:color w:val="231F20"/>
          <w:spacing w:val="-9"/>
          <w:sz w:val="20"/>
        </w:rPr>
        <w:t> </w:t>
      </w:r>
      <w:r>
        <w:rPr>
          <w:color w:val="231F20"/>
          <w:sz w:val="20"/>
        </w:rPr>
        <w:t>las</w:t>
      </w:r>
      <w:r>
        <w:rPr>
          <w:color w:val="231F20"/>
          <w:spacing w:val="-9"/>
          <w:sz w:val="20"/>
        </w:rPr>
        <w:t> </w:t>
      </w:r>
      <w:r>
        <w:rPr>
          <w:color w:val="231F20"/>
          <w:sz w:val="20"/>
        </w:rPr>
        <w:t>que</w:t>
      </w:r>
      <w:r>
        <w:rPr>
          <w:color w:val="231F20"/>
          <w:spacing w:val="-9"/>
          <w:sz w:val="20"/>
        </w:rPr>
        <w:t> </w:t>
      </w:r>
      <w:r>
        <w:rPr>
          <w:color w:val="231F20"/>
          <w:sz w:val="20"/>
        </w:rPr>
        <w:t>se</w:t>
      </w:r>
      <w:r>
        <w:rPr>
          <w:color w:val="231F20"/>
          <w:spacing w:val="-9"/>
          <w:sz w:val="20"/>
        </w:rPr>
        <w:t> </w:t>
      </w:r>
      <w:r>
        <w:rPr>
          <w:color w:val="231F20"/>
          <w:sz w:val="20"/>
        </w:rPr>
        <w:t>celebren</w:t>
      </w:r>
      <w:r>
        <w:rPr>
          <w:color w:val="231F20"/>
          <w:spacing w:val="-10"/>
          <w:sz w:val="20"/>
        </w:rPr>
        <w:t> </w:t>
      </w:r>
      <w:r>
        <w:rPr>
          <w:color w:val="231F20"/>
          <w:sz w:val="20"/>
        </w:rPr>
        <w:t>en</w:t>
      </w:r>
      <w:r>
        <w:rPr>
          <w:color w:val="231F20"/>
          <w:spacing w:val="-10"/>
          <w:sz w:val="20"/>
        </w:rPr>
        <w:t> </w:t>
      </w:r>
      <w:r>
        <w:rPr>
          <w:color w:val="231F20"/>
          <w:sz w:val="20"/>
        </w:rPr>
        <w:t>caso</w:t>
      </w:r>
      <w:r>
        <w:rPr>
          <w:color w:val="231F20"/>
          <w:spacing w:val="-9"/>
          <w:sz w:val="20"/>
        </w:rPr>
        <w:t> </w:t>
      </w:r>
      <w:r>
        <w:rPr>
          <w:color w:val="231F20"/>
          <w:sz w:val="20"/>
        </w:rPr>
        <w:t>necesario,</w:t>
      </w:r>
      <w:r>
        <w:rPr>
          <w:color w:val="231F20"/>
          <w:spacing w:val="-9"/>
          <w:sz w:val="20"/>
        </w:rPr>
        <w:t> </w:t>
      </w:r>
      <w:r>
        <w:rPr>
          <w:color w:val="231F20"/>
          <w:sz w:val="20"/>
        </w:rPr>
        <w:t>y</w:t>
      </w:r>
      <w:r>
        <w:rPr>
          <w:color w:val="231F20"/>
          <w:spacing w:val="-9"/>
          <w:sz w:val="20"/>
        </w:rPr>
        <w:t> </w:t>
      </w:r>
      <w:r>
        <w:rPr>
          <w:color w:val="231F20"/>
          <w:sz w:val="20"/>
        </w:rPr>
        <w:t>previa</w:t>
      </w:r>
      <w:r>
        <w:rPr>
          <w:color w:val="231F20"/>
          <w:spacing w:val="-9"/>
          <w:sz w:val="20"/>
        </w:rPr>
        <w:t> </w:t>
      </w:r>
      <w:r>
        <w:rPr>
          <w:color w:val="231F20"/>
          <w:sz w:val="20"/>
        </w:rPr>
        <w:t>solicitud</w:t>
      </w:r>
      <w:r>
        <w:rPr>
          <w:color w:val="231F20"/>
          <w:spacing w:val="-9"/>
          <w:sz w:val="20"/>
        </w:rPr>
        <w:t> </w:t>
      </w:r>
      <w:r>
        <w:rPr>
          <w:color w:val="231F20"/>
          <w:sz w:val="20"/>
        </w:rPr>
        <w:t>de</w:t>
      </w:r>
      <w:r>
        <w:rPr>
          <w:color w:val="231F20"/>
          <w:spacing w:val="-9"/>
          <w:sz w:val="20"/>
        </w:rPr>
        <w:t> </w:t>
      </w:r>
      <w:r>
        <w:rPr>
          <w:color w:val="231F20"/>
          <w:sz w:val="20"/>
        </w:rPr>
        <w:t>la mayoría de los asesores técnicos, o bien, a petición del Secretario Técnico.</w:t>
      </w:r>
    </w:p>
    <w:p>
      <w:pPr>
        <w:pStyle w:val="BodyText"/>
        <w:spacing w:before="5"/>
        <w:ind w:firstLine="0"/>
        <w:jc w:val="left"/>
        <w:rPr>
          <w:sz w:val="20"/>
        </w:rPr>
      </w:pPr>
    </w:p>
    <w:p>
      <w:pPr>
        <w:pStyle w:val="ListParagraph"/>
        <w:numPr>
          <w:ilvl w:val="0"/>
          <w:numId w:val="327"/>
        </w:numPr>
        <w:tabs>
          <w:tab w:pos="1528" w:val="left" w:leader="none"/>
          <w:tab w:pos="1530" w:val="left" w:leader="none"/>
        </w:tabs>
        <w:spacing w:line="232" w:lineRule="auto" w:before="1" w:after="0"/>
        <w:ind w:left="1530" w:right="631" w:hanging="260"/>
        <w:jc w:val="both"/>
        <w:rPr>
          <w:sz w:val="22"/>
        </w:rPr>
      </w:pPr>
      <w:r>
        <w:rPr>
          <w:color w:val="231F20"/>
          <w:sz w:val="22"/>
        </w:rPr>
        <w:t>Los documentos que sean motivo de la sesión deberán circularse al menos veinticuatro horas previo a la celebración de la misma.</w:t>
      </w:r>
    </w:p>
    <w:p>
      <w:pPr>
        <w:pStyle w:val="Heading2"/>
      </w:pPr>
      <w:r>
        <w:rPr>
          <w:color w:val="231F20"/>
        </w:rPr>
        <w:t>Artículo</w:t>
      </w:r>
      <w:r>
        <w:rPr>
          <w:color w:val="231F20"/>
          <w:spacing w:val="-8"/>
        </w:rPr>
        <w:t> </w:t>
      </w:r>
      <w:r>
        <w:rPr>
          <w:color w:val="231F20"/>
          <w:spacing w:val="-4"/>
        </w:rPr>
        <w:t>366.</w:t>
      </w:r>
    </w:p>
    <w:p>
      <w:pPr>
        <w:pStyle w:val="ListParagraph"/>
        <w:numPr>
          <w:ilvl w:val="0"/>
          <w:numId w:val="328"/>
        </w:numPr>
        <w:tabs>
          <w:tab w:pos="1528" w:val="left" w:leader="none"/>
          <w:tab w:pos="1530" w:val="left" w:leader="none"/>
        </w:tabs>
        <w:spacing w:line="232" w:lineRule="auto" w:before="253" w:after="0"/>
        <w:ind w:left="1530" w:right="630" w:hanging="260"/>
        <w:jc w:val="both"/>
        <w:rPr>
          <w:sz w:val="22"/>
        </w:rPr>
      </w:pPr>
      <w:r>
        <w:rPr>
          <w:color w:val="231F20"/>
          <w:sz w:val="22"/>
        </w:rPr>
        <w:t>Cada cotecora, a través de su Secretario Técnico, podrá convocar a sus sesio- nes a funcionarios de la autoridad electoral correspondiente y, en su caso, a especialistas</w:t>
      </w:r>
      <w:r>
        <w:rPr>
          <w:color w:val="231F20"/>
          <w:spacing w:val="-11"/>
          <w:sz w:val="22"/>
        </w:rPr>
        <w:t> </w:t>
      </w:r>
      <w:r>
        <w:rPr>
          <w:color w:val="231F20"/>
          <w:sz w:val="22"/>
        </w:rPr>
        <w:t>cuyos</w:t>
      </w:r>
      <w:r>
        <w:rPr>
          <w:color w:val="231F20"/>
          <w:spacing w:val="-11"/>
          <w:sz w:val="22"/>
        </w:rPr>
        <w:t> </w:t>
      </w:r>
      <w:r>
        <w:rPr>
          <w:color w:val="231F20"/>
          <w:sz w:val="22"/>
        </w:rPr>
        <w:t>conocimientos</w:t>
      </w:r>
      <w:r>
        <w:rPr>
          <w:color w:val="231F20"/>
          <w:spacing w:val="-11"/>
          <w:sz w:val="22"/>
        </w:rPr>
        <w:t> </w:t>
      </w:r>
      <w:r>
        <w:rPr>
          <w:color w:val="231F20"/>
          <w:sz w:val="22"/>
        </w:rPr>
        <w:t>y</w:t>
      </w:r>
      <w:r>
        <w:rPr>
          <w:color w:val="231F20"/>
          <w:spacing w:val="-11"/>
          <w:sz w:val="22"/>
        </w:rPr>
        <w:t> </w:t>
      </w:r>
      <w:r>
        <w:rPr>
          <w:color w:val="231F20"/>
          <w:sz w:val="22"/>
        </w:rPr>
        <w:t>experiencia</w:t>
      </w:r>
      <w:r>
        <w:rPr>
          <w:color w:val="231F20"/>
          <w:spacing w:val="-11"/>
          <w:sz w:val="22"/>
        </w:rPr>
        <w:t> </w:t>
      </w:r>
      <w:r>
        <w:rPr>
          <w:color w:val="231F20"/>
          <w:sz w:val="22"/>
        </w:rPr>
        <w:t>aporten</w:t>
      </w:r>
      <w:r>
        <w:rPr>
          <w:color w:val="231F20"/>
          <w:spacing w:val="-12"/>
          <w:sz w:val="22"/>
        </w:rPr>
        <w:t> </w:t>
      </w:r>
      <w:r>
        <w:rPr>
          <w:color w:val="231F20"/>
          <w:sz w:val="22"/>
        </w:rPr>
        <w:t>elementos</w:t>
      </w:r>
      <w:r>
        <w:rPr>
          <w:color w:val="231F20"/>
          <w:spacing w:val="-11"/>
          <w:sz w:val="22"/>
        </w:rPr>
        <w:t> </w:t>
      </w:r>
      <w:r>
        <w:rPr>
          <w:color w:val="231F20"/>
          <w:sz w:val="22"/>
        </w:rPr>
        <w:t>relevantes para</w:t>
      </w:r>
      <w:r>
        <w:rPr>
          <w:color w:val="231F20"/>
          <w:spacing w:val="-6"/>
          <w:sz w:val="22"/>
        </w:rPr>
        <w:t> </w:t>
      </w:r>
      <w:r>
        <w:rPr>
          <w:color w:val="231F20"/>
          <w:sz w:val="22"/>
        </w:rPr>
        <w:t>el</w:t>
      </w:r>
      <w:r>
        <w:rPr>
          <w:color w:val="231F20"/>
          <w:spacing w:val="-6"/>
          <w:sz w:val="22"/>
        </w:rPr>
        <w:t> </w:t>
      </w:r>
      <w:r>
        <w:rPr>
          <w:color w:val="231F20"/>
          <w:sz w:val="22"/>
        </w:rPr>
        <w:t>desahogo</w:t>
      </w:r>
      <w:r>
        <w:rPr>
          <w:color w:val="231F20"/>
          <w:spacing w:val="-6"/>
          <w:sz w:val="22"/>
        </w:rPr>
        <w:t> </w:t>
      </w:r>
      <w:r>
        <w:rPr>
          <w:color w:val="231F20"/>
          <w:sz w:val="22"/>
        </w:rPr>
        <w:t>de</w:t>
      </w:r>
      <w:r>
        <w:rPr>
          <w:color w:val="231F20"/>
          <w:spacing w:val="-6"/>
          <w:sz w:val="22"/>
        </w:rPr>
        <w:t> </w:t>
      </w:r>
      <w:r>
        <w:rPr>
          <w:color w:val="231F20"/>
          <w:sz w:val="22"/>
        </w:rPr>
        <w:t>aspectos</w:t>
      </w:r>
      <w:r>
        <w:rPr>
          <w:color w:val="231F20"/>
          <w:spacing w:val="-6"/>
          <w:sz w:val="22"/>
        </w:rPr>
        <w:t> </w:t>
      </w:r>
      <w:r>
        <w:rPr>
          <w:color w:val="231F20"/>
          <w:sz w:val="22"/>
        </w:rPr>
        <w:t>o</w:t>
      </w:r>
      <w:r>
        <w:rPr>
          <w:color w:val="231F20"/>
          <w:spacing w:val="-6"/>
          <w:sz w:val="22"/>
        </w:rPr>
        <w:t> </w:t>
      </w:r>
      <w:r>
        <w:rPr>
          <w:color w:val="231F20"/>
          <w:sz w:val="22"/>
        </w:rPr>
        <w:t>temas</w:t>
      </w:r>
      <w:r>
        <w:rPr>
          <w:color w:val="231F20"/>
          <w:spacing w:val="-6"/>
          <w:sz w:val="22"/>
        </w:rPr>
        <w:t> </w:t>
      </w:r>
      <w:r>
        <w:rPr>
          <w:color w:val="231F20"/>
          <w:sz w:val="22"/>
        </w:rPr>
        <w:t>específicos,</w:t>
      </w:r>
      <w:r>
        <w:rPr>
          <w:color w:val="231F20"/>
          <w:spacing w:val="-6"/>
          <w:sz w:val="22"/>
        </w:rPr>
        <w:t> </w:t>
      </w:r>
      <w:r>
        <w:rPr>
          <w:color w:val="231F20"/>
          <w:sz w:val="22"/>
        </w:rPr>
        <w:t>quienes</w:t>
      </w:r>
      <w:r>
        <w:rPr>
          <w:color w:val="231F20"/>
          <w:spacing w:val="-6"/>
          <w:sz w:val="22"/>
        </w:rPr>
        <w:t> </w:t>
      </w:r>
      <w:r>
        <w:rPr>
          <w:color w:val="231F20"/>
          <w:sz w:val="22"/>
        </w:rPr>
        <w:t>asistirán</w:t>
      </w:r>
      <w:r>
        <w:rPr>
          <w:color w:val="231F20"/>
          <w:spacing w:val="-6"/>
          <w:sz w:val="22"/>
        </w:rPr>
        <w:t> </w:t>
      </w:r>
      <w:r>
        <w:rPr>
          <w:color w:val="231F20"/>
          <w:sz w:val="22"/>
        </w:rPr>
        <w:t>en</w:t>
      </w:r>
      <w:r>
        <w:rPr>
          <w:color w:val="231F20"/>
          <w:spacing w:val="-6"/>
          <w:sz w:val="22"/>
        </w:rPr>
        <w:t> </w:t>
      </w:r>
      <w:r>
        <w:rPr>
          <w:color w:val="231F20"/>
          <w:sz w:val="22"/>
        </w:rPr>
        <w:t>calidad de invitados, con derecho a voz.</w:t>
      </w:r>
    </w:p>
    <w:p>
      <w:pPr>
        <w:pStyle w:val="ListParagraph"/>
        <w:numPr>
          <w:ilvl w:val="0"/>
          <w:numId w:val="328"/>
        </w:numPr>
        <w:tabs>
          <w:tab w:pos="1528" w:val="left" w:leader="none"/>
          <w:tab w:pos="1530" w:val="left" w:leader="none"/>
        </w:tabs>
        <w:spacing w:line="232" w:lineRule="auto" w:before="257" w:after="0"/>
        <w:ind w:left="1530" w:right="629" w:hanging="260"/>
        <w:jc w:val="both"/>
        <w:rPr>
          <w:sz w:val="22"/>
        </w:rPr>
      </w:pPr>
      <w:r>
        <w:rPr>
          <w:color w:val="231F20"/>
          <w:sz w:val="22"/>
        </w:rPr>
        <w:t>Los consejeros electorales del Consejo General y del Órgano Superior de Di- rección del opl correspondiente, podrán asistir a las sesiones o designar a un representante, y tendrán derecho a voz.</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367.</w:t>
      </w:r>
    </w:p>
    <w:p>
      <w:pPr>
        <w:pStyle w:val="ListParagraph"/>
        <w:numPr>
          <w:ilvl w:val="1"/>
          <w:numId w:val="328"/>
        </w:numPr>
        <w:tabs>
          <w:tab w:pos="1811" w:val="left" w:leader="none"/>
        </w:tabs>
        <w:spacing w:line="240" w:lineRule="auto" w:before="246" w:after="0"/>
        <w:ind w:left="1811" w:right="0" w:hanging="258"/>
        <w:jc w:val="left"/>
        <w:rPr>
          <w:sz w:val="22"/>
        </w:rPr>
      </w:pPr>
      <w:r>
        <w:rPr>
          <w:color w:val="231F20"/>
          <w:sz w:val="22"/>
        </w:rPr>
        <w:t>Los</w:t>
      </w:r>
      <w:r>
        <w:rPr>
          <w:color w:val="231F20"/>
          <w:spacing w:val="8"/>
          <w:sz w:val="22"/>
        </w:rPr>
        <w:t> </w:t>
      </w:r>
      <w:r>
        <w:rPr>
          <w:color w:val="231F20"/>
          <w:sz w:val="22"/>
        </w:rPr>
        <w:t>cotecora</w:t>
      </w:r>
      <w:r>
        <w:rPr>
          <w:color w:val="231F20"/>
          <w:spacing w:val="9"/>
          <w:sz w:val="22"/>
        </w:rPr>
        <w:t> </w:t>
      </w:r>
      <w:r>
        <w:rPr>
          <w:color w:val="231F20"/>
          <w:sz w:val="22"/>
        </w:rPr>
        <w:t>tendrán</w:t>
      </w:r>
      <w:r>
        <w:rPr>
          <w:color w:val="231F20"/>
          <w:spacing w:val="7"/>
          <w:sz w:val="22"/>
        </w:rPr>
        <w:t> </w:t>
      </w:r>
      <w:r>
        <w:rPr>
          <w:color w:val="231F20"/>
          <w:sz w:val="22"/>
        </w:rPr>
        <w:t>las</w:t>
      </w:r>
      <w:r>
        <w:rPr>
          <w:color w:val="231F20"/>
          <w:spacing w:val="7"/>
          <w:sz w:val="22"/>
        </w:rPr>
        <w:t> </w:t>
      </w:r>
      <w:r>
        <w:rPr>
          <w:color w:val="231F20"/>
          <w:sz w:val="22"/>
        </w:rPr>
        <w:t>funciones</w:t>
      </w:r>
      <w:r>
        <w:rPr>
          <w:color w:val="231F20"/>
          <w:spacing w:val="8"/>
          <w:sz w:val="22"/>
        </w:rPr>
        <w:t> </w:t>
      </w:r>
      <w:r>
        <w:rPr>
          <w:color w:val="231F20"/>
          <w:spacing w:val="-2"/>
          <w:sz w:val="22"/>
        </w:rPr>
        <w:t>siguientes:</w:t>
      </w:r>
    </w:p>
    <w:p>
      <w:pPr>
        <w:pStyle w:val="BodyText"/>
        <w:spacing w:before="2"/>
        <w:ind w:firstLine="0"/>
        <w:jc w:val="left"/>
      </w:pPr>
    </w:p>
    <w:p>
      <w:pPr>
        <w:pStyle w:val="ListParagraph"/>
        <w:numPr>
          <w:ilvl w:val="2"/>
          <w:numId w:val="328"/>
        </w:numPr>
        <w:tabs>
          <w:tab w:pos="2132" w:val="left" w:leader="none"/>
        </w:tabs>
        <w:spacing w:line="240" w:lineRule="auto" w:before="0" w:after="0"/>
        <w:ind w:left="2132" w:right="0" w:hanging="219"/>
        <w:jc w:val="both"/>
        <w:rPr>
          <w:sz w:val="20"/>
        </w:rPr>
      </w:pPr>
      <w:r>
        <w:rPr>
          <w:color w:val="231F20"/>
          <w:sz w:val="20"/>
        </w:rPr>
        <w:t>Proponer</w:t>
      </w:r>
      <w:r>
        <w:rPr>
          <w:color w:val="231F20"/>
          <w:spacing w:val="-4"/>
          <w:sz w:val="20"/>
        </w:rPr>
        <w:t> </w:t>
      </w:r>
      <w:r>
        <w:rPr>
          <w:color w:val="231F20"/>
          <w:sz w:val="20"/>
        </w:rPr>
        <w:t>el</w:t>
      </w:r>
      <w:r>
        <w:rPr>
          <w:color w:val="231F20"/>
          <w:spacing w:val="-3"/>
          <w:sz w:val="20"/>
        </w:rPr>
        <w:t> </w:t>
      </w:r>
      <w:r>
        <w:rPr>
          <w:color w:val="231F20"/>
          <w:sz w:val="20"/>
        </w:rPr>
        <w:t>plan</w:t>
      </w:r>
      <w:r>
        <w:rPr>
          <w:color w:val="231F20"/>
          <w:spacing w:val="-4"/>
          <w:sz w:val="20"/>
        </w:rPr>
        <w:t> </w:t>
      </w:r>
      <w:r>
        <w:rPr>
          <w:color w:val="231F20"/>
          <w:sz w:val="20"/>
        </w:rPr>
        <w:t>de</w:t>
      </w:r>
      <w:r>
        <w:rPr>
          <w:color w:val="231F20"/>
          <w:spacing w:val="-4"/>
          <w:sz w:val="20"/>
        </w:rPr>
        <w:t> </w:t>
      </w:r>
      <w:r>
        <w:rPr>
          <w:color w:val="231F20"/>
          <w:sz w:val="20"/>
        </w:rPr>
        <w:t>trabajo</w:t>
      </w:r>
      <w:r>
        <w:rPr>
          <w:color w:val="231F20"/>
          <w:spacing w:val="-3"/>
          <w:sz w:val="20"/>
        </w:rPr>
        <w:t> </w:t>
      </w:r>
      <w:r>
        <w:rPr>
          <w:color w:val="231F20"/>
          <w:sz w:val="20"/>
        </w:rPr>
        <w:t>y</w:t>
      </w:r>
      <w:r>
        <w:rPr>
          <w:color w:val="231F20"/>
          <w:spacing w:val="-4"/>
          <w:sz w:val="20"/>
        </w:rPr>
        <w:t> </w:t>
      </w:r>
      <w:r>
        <w:rPr>
          <w:color w:val="231F20"/>
          <w:sz w:val="20"/>
        </w:rPr>
        <w:t>el</w:t>
      </w:r>
      <w:r>
        <w:rPr>
          <w:color w:val="231F20"/>
          <w:spacing w:val="-3"/>
          <w:sz w:val="20"/>
        </w:rPr>
        <w:t> </w:t>
      </w:r>
      <w:r>
        <w:rPr>
          <w:color w:val="231F20"/>
          <w:sz w:val="20"/>
        </w:rPr>
        <w:t>calendario</w:t>
      </w:r>
      <w:r>
        <w:rPr>
          <w:color w:val="231F20"/>
          <w:spacing w:val="-4"/>
          <w:sz w:val="20"/>
        </w:rPr>
        <w:t> </w:t>
      </w:r>
      <w:r>
        <w:rPr>
          <w:color w:val="231F20"/>
          <w:sz w:val="20"/>
        </w:rPr>
        <w:t>de</w:t>
      </w:r>
      <w:r>
        <w:rPr>
          <w:color w:val="231F20"/>
          <w:spacing w:val="-3"/>
          <w:sz w:val="20"/>
        </w:rPr>
        <w:t> </w:t>
      </w:r>
      <w:r>
        <w:rPr>
          <w:color w:val="231F20"/>
          <w:spacing w:val="-2"/>
          <w:sz w:val="20"/>
        </w:rPr>
        <w:t>sesiones;</w:t>
      </w:r>
    </w:p>
    <w:p>
      <w:pPr>
        <w:pStyle w:val="ListParagraph"/>
        <w:numPr>
          <w:ilvl w:val="2"/>
          <w:numId w:val="328"/>
        </w:numPr>
        <w:tabs>
          <w:tab w:pos="2133" w:val="left" w:leader="none"/>
        </w:tabs>
        <w:spacing w:line="254" w:lineRule="auto" w:before="16" w:after="0"/>
        <w:ind w:left="2133" w:right="348" w:hanging="220"/>
        <w:jc w:val="both"/>
        <w:rPr>
          <w:sz w:val="20"/>
        </w:rPr>
      </w:pPr>
      <w:r>
        <w:rPr>
          <w:color w:val="231F20"/>
          <w:sz w:val="20"/>
        </w:rPr>
        <w:t>Proponer los criterios científicos, logísticos y operativos que se utilizarán en la es- timación</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resultados</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conteos</w:t>
      </w:r>
      <w:r>
        <w:rPr>
          <w:color w:val="231F20"/>
          <w:spacing w:val="-4"/>
          <w:sz w:val="20"/>
        </w:rPr>
        <w:t> </w:t>
      </w:r>
      <w:r>
        <w:rPr>
          <w:color w:val="231F20"/>
          <w:sz w:val="20"/>
        </w:rPr>
        <w:t>rápidos,</w:t>
      </w:r>
      <w:r>
        <w:rPr>
          <w:color w:val="231F20"/>
          <w:spacing w:val="-4"/>
          <w:sz w:val="20"/>
        </w:rPr>
        <w:t> </w:t>
      </w:r>
      <w:r>
        <w:rPr>
          <w:color w:val="231F20"/>
          <w:sz w:val="20"/>
        </w:rPr>
        <w:t>y</w:t>
      </w:r>
      <w:r>
        <w:rPr>
          <w:color w:val="231F20"/>
          <w:spacing w:val="-4"/>
          <w:sz w:val="20"/>
        </w:rPr>
        <w:t> </w:t>
      </w:r>
      <w:r>
        <w:rPr>
          <w:color w:val="231F20"/>
          <w:sz w:val="20"/>
        </w:rPr>
        <w:t>para</w:t>
      </w:r>
      <w:r>
        <w:rPr>
          <w:color w:val="231F20"/>
          <w:spacing w:val="-4"/>
          <w:sz w:val="20"/>
        </w:rPr>
        <w:t> </w:t>
      </w:r>
      <w:r>
        <w:rPr>
          <w:color w:val="231F20"/>
          <w:sz w:val="20"/>
        </w:rPr>
        <w:t>normar</w:t>
      </w:r>
      <w:r>
        <w:rPr>
          <w:color w:val="231F20"/>
          <w:spacing w:val="-4"/>
          <w:sz w:val="20"/>
        </w:rPr>
        <w:t> </w:t>
      </w:r>
      <w:r>
        <w:rPr>
          <w:color w:val="231F20"/>
          <w:sz w:val="20"/>
        </w:rPr>
        <w:t>el</w:t>
      </w:r>
      <w:r>
        <w:rPr>
          <w:color w:val="231F20"/>
          <w:spacing w:val="-4"/>
          <w:sz w:val="20"/>
        </w:rPr>
        <w:t> </w:t>
      </w:r>
      <w:r>
        <w:rPr>
          <w:color w:val="231F20"/>
          <w:sz w:val="20"/>
        </w:rPr>
        <w:t>diseño</w:t>
      </w:r>
      <w:r>
        <w:rPr>
          <w:color w:val="231F20"/>
          <w:spacing w:val="-4"/>
          <w:sz w:val="20"/>
        </w:rPr>
        <w:t> </w:t>
      </w:r>
      <w:r>
        <w:rPr>
          <w:color w:val="231F20"/>
          <w:sz w:val="20"/>
        </w:rPr>
        <w:t>y</w:t>
      </w:r>
      <w:r>
        <w:rPr>
          <w:color w:val="231F20"/>
          <w:spacing w:val="-4"/>
          <w:sz w:val="20"/>
        </w:rPr>
        <w:t> </w:t>
      </w:r>
      <w:r>
        <w:rPr>
          <w:color w:val="231F20"/>
          <w:sz w:val="20"/>
        </w:rPr>
        <w:t>selec- ción de la muestra;</w:t>
      </w:r>
    </w:p>
    <w:p>
      <w:pPr>
        <w:pStyle w:val="ListParagraph"/>
        <w:numPr>
          <w:ilvl w:val="2"/>
          <w:numId w:val="328"/>
        </w:numPr>
        <w:tabs>
          <w:tab w:pos="2133" w:val="left" w:leader="none"/>
        </w:tabs>
        <w:spacing w:line="254" w:lineRule="auto" w:before="4" w:after="0"/>
        <w:ind w:left="2133" w:right="347" w:hanging="200"/>
        <w:jc w:val="both"/>
        <w:rPr>
          <w:sz w:val="20"/>
        </w:rPr>
      </w:pPr>
      <w:r>
        <w:rPr>
          <w:color w:val="231F20"/>
          <w:sz w:val="20"/>
        </w:rPr>
        <w:t>Poner</w:t>
      </w:r>
      <w:r>
        <w:rPr>
          <w:color w:val="231F20"/>
          <w:spacing w:val="-4"/>
          <w:sz w:val="20"/>
        </w:rPr>
        <w:t> </w:t>
      </w:r>
      <w:r>
        <w:rPr>
          <w:color w:val="231F20"/>
          <w:sz w:val="20"/>
        </w:rPr>
        <w:t>a</w:t>
      </w:r>
      <w:r>
        <w:rPr>
          <w:color w:val="231F20"/>
          <w:spacing w:val="-4"/>
          <w:sz w:val="20"/>
        </w:rPr>
        <w:t> </w:t>
      </w:r>
      <w:r>
        <w:rPr>
          <w:color w:val="231F20"/>
          <w:sz w:val="20"/>
        </w:rPr>
        <w:t>consideración</w:t>
      </w:r>
      <w:r>
        <w:rPr>
          <w:color w:val="231F20"/>
          <w:spacing w:val="-4"/>
          <w:sz w:val="20"/>
        </w:rPr>
        <w:t> </w:t>
      </w:r>
      <w:r>
        <w:rPr>
          <w:color w:val="231F20"/>
          <w:sz w:val="20"/>
        </w:rPr>
        <w:t>del</w:t>
      </w:r>
      <w:r>
        <w:rPr>
          <w:color w:val="231F20"/>
          <w:spacing w:val="-4"/>
          <w:sz w:val="20"/>
        </w:rPr>
        <w:t> </w:t>
      </w:r>
      <w:r>
        <w:rPr>
          <w:color w:val="231F20"/>
          <w:sz w:val="20"/>
        </w:rPr>
        <w:t>Consejo</w:t>
      </w:r>
      <w:r>
        <w:rPr>
          <w:color w:val="231F20"/>
          <w:spacing w:val="-4"/>
          <w:sz w:val="20"/>
        </w:rPr>
        <w:t> </w:t>
      </w:r>
      <w:r>
        <w:rPr>
          <w:color w:val="231F20"/>
          <w:sz w:val="20"/>
        </w:rPr>
        <w:t>General</w:t>
      </w:r>
      <w:r>
        <w:rPr>
          <w:color w:val="231F20"/>
          <w:spacing w:val="-4"/>
          <w:sz w:val="20"/>
        </w:rPr>
        <w:t> </w:t>
      </w:r>
      <w:r>
        <w:rPr>
          <w:color w:val="231F20"/>
          <w:sz w:val="20"/>
        </w:rPr>
        <w:t>o</w:t>
      </w:r>
      <w:r>
        <w:rPr>
          <w:color w:val="231F20"/>
          <w:spacing w:val="-4"/>
          <w:sz w:val="20"/>
        </w:rPr>
        <w:t> </w:t>
      </w:r>
      <w:r>
        <w:rPr>
          <w:color w:val="231F20"/>
          <w:sz w:val="20"/>
        </w:rPr>
        <w:t>del</w:t>
      </w:r>
      <w:r>
        <w:rPr>
          <w:color w:val="231F20"/>
          <w:spacing w:val="-4"/>
          <w:sz w:val="20"/>
        </w:rPr>
        <w:t> </w:t>
      </w:r>
      <w:r>
        <w:rPr>
          <w:color w:val="231F20"/>
          <w:sz w:val="20"/>
        </w:rPr>
        <w:t>Órgano</w:t>
      </w:r>
      <w:r>
        <w:rPr>
          <w:color w:val="231F20"/>
          <w:spacing w:val="-4"/>
          <w:sz w:val="20"/>
        </w:rPr>
        <w:t> </w:t>
      </w:r>
      <w:r>
        <w:rPr>
          <w:color w:val="231F20"/>
          <w:sz w:val="20"/>
        </w:rPr>
        <w:t>Superior</w:t>
      </w:r>
      <w:r>
        <w:rPr>
          <w:color w:val="231F20"/>
          <w:spacing w:val="-4"/>
          <w:sz w:val="20"/>
        </w:rPr>
        <w:t> </w:t>
      </w:r>
      <w:r>
        <w:rPr>
          <w:color w:val="231F20"/>
          <w:sz w:val="20"/>
        </w:rPr>
        <w:t>de</w:t>
      </w:r>
      <w:r>
        <w:rPr>
          <w:color w:val="231F20"/>
          <w:spacing w:val="-4"/>
          <w:sz w:val="20"/>
        </w:rPr>
        <w:t> </w:t>
      </w:r>
      <w:r>
        <w:rPr>
          <w:color w:val="231F20"/>
          <w:sz w:val="20"/>
        </w:rPr>
        <w:t>Dirección</w:t>
      </w:r>
      <w:r>
        <w:rPr>
          <w:color w:val="231F20"/>
          <w:spacing w:val="-4"/>
          <w:sz w:val="20"/>
        </w:rPr>
        <w:t> </w:t>
      </w:r>
      <w:r>
        <w:rPr>
          <w:color w:val="231F20"/>
          <w:sz w:val="20"/>
        </w:rPr>
        <w:t>del opl,</w:t>
      </w:r>
      <w:r>
        <w:rPr>
          <w:color w:val="231F20"/>
          <w:spacing w:val="-5"/>
          <w:sz w:val="20"/>
        </w:rPr>
        <w:t> </w:t>
      </w:r>
      <w:r>
        <w:rPr>
          <w:color w:val="231F20"/>
          <w:sz w:val="20"/>
        </w:rPr>
        <w:t>según</w:t>
      </w:r>
      <w:r>
        <w:rPr>
          <w:color w:val="231F20"/>
          <w:spacing w:val="-5"/>
          <w:sz w:val="20"/>
        </w:rPr>
        <w:t> </w:t>
      </w:r>
      <w:r>
        <w:rPr>
          <w:color w:val="231F20"/>
          <w:sz w:val="20"/>
        </w:rPr>
        <w:t>el</w:t>
      </w:r>
      <w:r>
        <w:rPr>
          <w:color w:val="231F20"/>
          <w:spacing w:val="-5"/>
          <w:sz w:val="20"/>
        </w:rPr>
        <w:t> </w:t>
      </w:r>
      <w:r>
        <w:rPr>
          <w:color w:val="231F20"/>
          <w:sz w:val="20"/>
        </w:rPr>
        <w:t>caso,</w:t>
      </w:r>
      <w:r>
        <w:rPr>
          <w:color w:val="231F20"/>
          <w:spacing w:val="-5"/>
          <w:sz w:val="20"/>
        </w:rPr>
        <w:t> </w:t>
      </w:r>
      <w:r>
        <w:rPr>
          <w:color w:val="231F20"/>
          <w:sz w:val="20"/>
        </w:rPr>
        <w:t>la</w:t>
      </w:r>
      <w:r>
        <w:rPr>
          <w:color w:val="231F20"/>
          <w:spacing w:val="-5"/>
          <w:sz w:val="20"/>
        </w:rPr>
        <w:t> </w:t>
      </w:r>
      <w:r>
        <w:rPr>
          <w:color w:val="231F20"/>
          <w:sz w:val="20"/>
        </w:rPr>
        <w:t>aprobación</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criterios</w:t>
      </w:r>
      <w:r>
        <w:rPr>
          <w:color w:val="231F20"/>
          <w:spacing w:val="-5"/>
          <w:sz w:val="20"/>
        </w:rPr>
        <w:t> </w:t>
      </w:r>
      <w:r>
        <w:rPr>
          <w:color w:val="231F20"/>
          <w:sz w:val="20"/>
        </w:rPr>
        <w:t>científicos,</w:t>
      </w:r>
      <w:r>
        <w:rPr>
          <w:color w:val="231F20"/>
          <w:spacing w:val="-5"/>
          <w:sz w:val="20"/>
        </w:rPr>
        <w:t> </w:t>
      </w:r>
      <w:r>
        <w:rPr>
          <w:color w:val="231F20"/>
          <w:sz w:val="20"/>
        </w:rPr>
        <w:t>logísticos</w:t>
      </w:r>
      <w:r>
        <w:rPr>
          <w:color w:val="231F20"/>
          <w:spacing w:val="-5"/>
          <w:sz w:val="20"/>
        </w:rPr>
        <w:t> </w:t>
      </w:r>
      <w:r>
        <w:rPr>
          <w:color w:val="231F20"/>
          <w:sz w:val="20"/>
        </w:rPr>
        <w:t>y</w:t>
      </w:r>
      <w:r>
        <w:rPr>
          <w:color w:val="231F20"/>
          <w:spacing w:val="-5"/>
          <w:sz w:val="20"/>
        </w:rPr>
        <w:t> </w:t>
      </w:r>
      <w:r>
        <w:rPr>
          <w:color w:val="231F20"/>
          <w:sz w:val="20"/>
        </w:rPr>
        <w:t>operativos, mismos que deberán cumplir con lo previsto en el presente Capítulo;</w:t>
      </w:r>
    </w:p>
    <w:p>
      <w:pPr>
        <w:pStyle w:val="ListParagraph"/>
        <w:numPr>
          <w:ilvl w:val="2"/>
          <w:numId w:val="328"/>
        </w:numPr>
        <w:tabs>
          <w:tab w:pos="2133" w:val="left" w:leader="none"/>
        </w:tabs>
        <w:spacing w:line="254" w:lineRule="auto" w:before="3" w:after="0"/>
        <w:ind w:left="2133" w:right="348" w:hanging="220"/>
        <w:jc w:val="both"/>
        <w:rPr>
          <w:sz w:val="20"/>
        </w:rPr>
      </w:pPr>
      <w:r>
        <w:rPr>
          <w:color w:val="231F20"/>
          <w:sz w:val="20"/>
        </w:rPr>
        <w:t>Coadyuvar</w:t>
      </w:r>
      <w:r>
        <w:rPr>
          <w:color w:val="231F20"/>
          <w:spacing w:val="-1"/>
          <w:sz w:val="20"/>
        </w:rPr>
        <w:t> </w:t>
      </w:r>
      <w:r>
        <w:rPr>
          <w:color w:val="231F20"/>
          <w:sz w:val="20"/>
        </w:rPr>
        <w:t>con</w:t>
      </w:r>
      <w:r>
        <w:rPr>
          <w:color w:val="231F20"/>
          <w:spacing w:val="-1"/>
          <w:sz w:val="20"/>
        </w:rPr>
        <w:t> </w:t>
      </w:r>
      <w:r>
        <w:rPr>
          <w:color w:val="231F20"/>
          <w:sz w:val="20"/>
        </w:rPr>
        <w:t>el</w:t>
      </w:r>
      <w:r>
        <w:rPr>
          <w:color w:val="231F20"/>
          <w:spacing w:val="-1"/>
          <w:sz w:val="20"/>
        </w:rPr>
        <w:t> </w:t>
      </w:r>
      <w:r>
        <w:rPr>
          <w:color w:val="231F20"/>
          <w:sz w:val="20"/>
        </w:rPr>
        <w:t>Instituto</w:t>
      </w:r>
      <w:r>
        <w:rPr>
          <w:color w:val="231F20"/>
          <w:spacing w:val="-1"/>
          <w:sz w:val="20"/>
        </w:rPr>
        <w:t> </w:t>
      </w:r>
      <w:r>
        <w:rPr>
          <w:color w:val="231F20"/>
          <w:sz w:val="20"/>
        </w:rPr>
        <w:t>o</w:t>
      </w:r>
      <w:r>
        <w:rPr>
          <w:color w:val="231F20"/>
          <w:spacing w:val="-1"/>
          <w:sz w:val="20"/>
        </w:rPr>
        <w:t> </w:t>
      </w:r>
      <w:r>
        <w:rPr>
          <w:color w:val="231F20"/>
          <w:sz w:val="20"/>
        </w:rPr>
        <w:t>el</w:t>
      </w:r>
      <w:r>
        <w:rPr>
          <w:color w:val="231F20"/>
          <w:spacing w:val="-2"/>
          <w:sz w:val="20"/>
        </w:rPr>
        <w:t> </w:t>
      </w:r>
      <w:r>
        <w:rPr>
          <w:color w:val="231F20"/>
          <w:sz w:val="20"/>
        </w:rPr>
        <w:t>opl,</w:t>
      </w:r>
      <w:r>
        <w:rPr>
          <w:color w:val="231F20"/>
          <w:spacing w:val="-1"/>
          <w:sz w:val="20"/>
        </w:rPr>
        <w:t> </w:t>
      </w:r>
      <w:r>
        <w:rPr>
          <w:color w:val="231F20"/>
          <w:sz w:val="20"/>
        </w:rPr>
        <w:t>según</w:t>
      </w:r>
      <w:r>
        <w:rPr>
          <w:color w:val="231F20"/>
          <w:spacing w:val="-1"/>
          <w:sz w:val="20"/>
        </w:rPr>
        <w:t> </w:t>
      </w:r>
      <w:r>
        <w:rPr>
          <w:color w:val="231F20"/>
          <w:sz w:val="20"/>
        </w:rPr>
        <w:t>corresponda,</w:t>
      </w:r>
      <w:r>
        <w:rPr>
          <w:color w:val="231F20"/>
          <w:spacing w:val="-1"/>
          <w:sz w:val="20"/>
        </w:rPr>
        <w:t> </w:t>
      </w:r>
      <w:r>
        <w:rPr>
          <w:color w:val="231F20"/>
          <w:sz w:val="20"/>
        </w:rPr>
        <w:t>en</w:t>
      </w:r>
      <w:r>
        <w:rPr>
          <w:color w:val="231F20"/>
          <w:spacing w:val="-1"/>
          <w:sz w:val="20"/>
        </w:rPr>
        <w:t> </w:t>
      </w:r>
      <w:r>
        <w:rPr>
          <w:color w:val="231F20"/>
          <w:sz w:val="20"/>
        </w:rPr>
        <w:t>la</w:t>
      </w:r>
      <w:r>
        <w:rPr>
          <w:color w:val="231F20"/>
          <w:spacing w:val="-1"/>
          <w:sz w:val="20"/>
        </w:rPr>
        <w:t> </w:t>
      </w:r>
      <w:r>
        <w:rPr>
          <w:color w:val="231F20"/>
          <w:sz w:val="20"/>
        </w:rPr>
        <w:t>supervisión</w:t>
      </w:r>
      <w:r>
        <w:rPr>
          <w:color w:val="231F20"/>
          <w:spacing w:val="-1"/>
          <w:sz w:val="20"/>
        </w:rPr>
        <w:t> </w:t>
      </w:r>
      <w:r>
        <w:rPr>
          <w:color w:val="231F20"/>
          <w:sz w:val="20"/>
        </w:rPr>
        <w:t>del</w:t>
      </w:r>
      <w:r>
        <w:rPr>
          <w:color w:val="231F20"/>
          <w:spacing w:val="-1"/>
          <w:sz w:val="20"/>
        </w:rPr>
        <w:t> </w:t>
      </w:r>
      <w:r>
        <w:rPr>
          <w:color w:val="231F20"/>
          <w:sz w:val="20"/>
        </w:rPr>
        <w:t>cum- plimiento del diseño, implementación y operación de los conteos rápidos;</w:t>
      </w:r>
    </w:p>
    <w:p>
      <w:pPr>
        <w:pStyle w:val="ListParagraph"/>
        <w:numPr>
          <w:ilvl w:val="2"/>
          <w:numId w:val="328"/>
        </w:numPr>
        <w:tabs>
          <w:tab w:pos="2133" w:val="left" w:leader="none"/>
        </w:tabs>
        <w:spacing w:line="254" w:lineRule="auto" w:before="3" w:after="0"/>
        <w:ind w:left="2133" w:right="347" w:hanging="200"/>
        <w:jc w:val="both"/>
        <w:rPr>
          <w:sz w:val="20"/>
        </w:rPr>
      </w:pPr>
      <w:r>
        <w:rPr>
          <w:color w:val="231F20"/>
          <w:sz w:val="20"/>
        </w:rPr>
        <w:t>Durante</w:t>
      </w:r>
      <w:r>
        <w:rPr>
          <w:color w:val="231F20"/>
          <w:spacing w:val="-11"/>
          <w:sz w:val="20"/>
        </w:rPr>
        <w:t> </w:t>
      </w:r>
      <w:r>
        <w:rPr>
          <w:color w:val="231F20"/>
          <w:sz w:val="20"/>
        </w:rPr>
        <w:t>la</w:t>
      </w:r>
      <w:r>
        <w:rPr>
          <w:color w:val="231F20"/>
          <w:spacing w:val="-11"/>
          <w:sz w:val="20"/>
        </w:rPr>
        <w:t> </w:t>
      </w:r>
      <w:r>
        <w:rPr>
          <w:color w:val="231F20"/>
          <w:sz w:val="20"/>
        </w:rPr>
        <w:t>Jornada</w:t>
      </w:r>
      <w:r>
        <w:rPr>
          <w:color w:val="231F20"/>
          <w:spacing w:val="-11"/>
          <w:sz w:val="20"/>
        </w:rPr>
        <w:t> </w:t>
      </w:r>
      <w:r>
        <w:rPr>
          <w:color w:val="231F20"/>
          <w:sz w:val="20"/>
        </w:rPr>
        <w:t>Electoral,</w:t>
      </w:r>
      <w:r>
        <w:rPr>
          <w:color w:val="231F20"/>
          <w:spacing w:val="-11"/>
          <w:sz w:val="20"/>
        </w:rPr>
        <w:t> </w:t>
      </w:r>
      <w:r>
        <w:rPr>
          <w:color w:val="231F20"/>
          <w:sz w:val="20"/>
        </w:rPr>
        <w:t>recibir</w:t>
      </w:r>
      <w:r>
        <w:rPr>
          <w:color w:val="231F20"/>
          <w:spacing w:val="-11"/>
          <w:sz w:val="20"/>
        </w:rPr>
        <w:t> </w:t>
      </w:r>
      <w:r>
        <w:rPr>
          <w:color w:val="231F20"/>
          <w:sz w:val="20"/>
        </w:rPr>
        <w:t>la</w:t>
      </w:r>
      <w:r>
        <w:rPr>
          <w:color w:val="231F20"/>
          <w:spacing w:val="-11"/>
          <w:sz w:val="20"/>
        </w:rPr>
        <w:t> </w:t>
      </w:r>
      <w:r>
        <w:rPr>
          <w:color w:val="231F20"/>
          <w:sz w:val="20"/>
        </w:rPr>
        <w:t>información</w:t>
      </w:r>
      <w:r>
        <w:rPr>
          <w:color w:val="231F20"/>
          <w:spacing w:val="-11"/>
          <w:sz w:val="20"/>
        </w:rPr>
        <w:t> </w:t>
      </w:r>
      <w:r>
        <w:rPr>
          <w:color w:val="231F20"/>
          <w:sz w:val="20"/>
        </w:rPr>
        <w:t>de</w:t>
      </w:r>
      <w:r>
        <w:rPr>
          <w:color w:val="231F20"/>
          <w:spacing w:val="-11"/>
          <w:sz w:val="20"/>
        </w:rPr>
        <w:t> </w:t>
      </w:r>
      <w:r>
        <w:rPr>
          <w:color w:val="231F20"/>
          <w:sz w:val="20"/>
        </w:rPr>
        <w:t>campo</w:t>
      </w:r>
      <w:r>
        <w:rPr>
          <w:color w:val="231F20"/>
          <w:spacing w:val="-11"/>
          <w:sz w:val="20"/>
        </w:rPr>
        <w:t> </w:t>
      </w:r>
      <w:r>
        <w:rPr>
          <w:color w:val="231F20"/>
          <w:sz w:val="20"/>
        </w:rPr>
        <w:t>después</w:t>
      </w:r>
      <w:r>
        <w:rPr>
          <w:color w:val="231F20"/>
          <w:spacing w:val="-11"/>
          <w:sz w:val="20"/>
        </w:rPr>
        <w:t> </w:t>
      </w:r>
      <w:r>
        <w:rPr>
          <w:color w:val="231F20"/>
          <w:sz w:val="20"/>
        </w:rPr>
        <w:t>del</w:t>
      </w:r>
      <w:r>
        <w:rPr>
          <w:color w:val="231F20"/>
          <w:spacing w:val="-11"/>
          <w:sz w:val="20"/>
        </w:rPr>
        <w:t> </w:t>
      </w:r>
      <w:r>
        <w:rPr>
          <w:color w:val="231F20"/>
          <w:sz w:val="20"/>
        </w:rPr>
        <w:t>cierre</w:t>
      </w:r>
      <w:r>
        <w:rPr>
          <w:color w:val="231F20"/>
          <w:spacing w:val="-11"/>
          <w:sz w:val="20"/>
        </w:rPr>
        <w:t> </w:t>
      </w:r>
      <w:r>
        <w:rPr>
          <w:color w:val="231F20"/>
          <w:sz w:val="20"/>
        </w:rPr>
        <w:t>de casillas;</w:t>
      </w:r>
      <w:r>
        <w:rPr>
          <w:color w:val="231F20"/>
          <w:spacing w:val="-12"/>
          <w:sz w:val="20"/>
        </w:rPr>
        <w:t> </w:t>
      </w:r>
      <w:r>
        <w:rPr>
          <w:color w:val="231F20"/>
          <w:sz w:val="20"/>
        </w:rPr>
        <w:t>analizarla</w:t>
      </w:r>
      <w:r>
        <w:rPr>
          <w:color w:val="231F20"/>
          <w:spacing w:val="-11"/>
          <w:sz w:val="20"/>
        </w:rPr>
        <w:t> </w:t>
      </w:r>
      <w:r>
        <w:rPr>
          <w:color w:val="231F20"/>
          <w:sz w:val="20"/>
        </w:rPr>
        <w:t>y</w:t>
      </w:r>
      <w:r>
        <w:rPr>
          <w:color w:val="231F20"/>
          <w:spacing w:val="-11"/>
          <w:sz w:val="20"/>
        </w:rPr>
        <w:t> </w:t>
      </w:r>
      <w:r>
        <w:rPr>
          <w:color w:val="231F20"/>
          <w:sz w:val="20"/>
        </w:rPr>
        <w:t>realizar</w:t>
      </w:r>
      <w:r>
        <w:rPr>
          <w:color w:val="231F20"/>
          <w:spacing w:val="-12"/>
          <w:sz w:val="20"/>
        </w:rPr>
        <w:t> </w:t>
      </w:r>
      <w:r>
        <w:rPr>
          <w:color w:val="231F20"/>
          <w:sz w:val="20"/>
        </w:rPr>
        <w:t>una</w:t>
      </w:r>
      <w:r>
        <w:rPr>
          <w:color w:val="231F20"/>
          <w:spacing w:val="-11"/>
          <w:sz w:val="20"/>
        </w:rPr>
        <w:t> </w:t>
      </w:r>
      <w:r>
        <w:rPr>
          <w:color w:val="231F20"/>
          <w:sz w:val="20"/>
        </w:rPr>
        <w:t>estimación</w:t>
      </w:r>
      <w:r>
        <w:rPr>
          <w:color w:val="231F20"/>
          <w:spacing w:val="-11"/>
          <w:sz w:val="20"/>
        </w:rPr>
        <w:t> </w:t>
      </w:r>
      <w:r>
        <w:rPr>
          <w:color w:val="231F20"/>
          <w:sz w:val="20"/>
        </w:rPr>
        <w:t>de</w:t>
      </w:r>
      <w:r>
        <w:rPr>
          <w:color w:val="231F20"/>
          <w:spacing w:val="-12"/>
          <w:sz w:val="20"/>
        </w:rPr>
        <w:t> </w:t>
      </w:r>
      <w:r>
        <w:rPr>
          <w:color w:val="231F20"/>
          <w:sz w:val="20"/>
        </w:rPr>
        <w:t>los</w:t>
      </w:r>
      <w:r>
        <w:rPr>
          <w:color w:val="231F20"/>
          <w:spacing w:val="-11"/>
          <w:sz w:val="20"/>
        </w:rPr>
        <w:t> </w:t>
      </w:r>
      <w:r>
        <w:rPr>
          <w:color w:val="231F20"/>
          <w:sz w:val="20"/>
        </w:rPr>
        <w:t>resultados</w:t>
      </w:r>
      <w:r>
        <w:rPr>
          <w:color w:val="231F20"/>
          <w:spacing w:val="-11"/>
          <w:sz w:val="20"/>
        </w:rPr>
        <w:t> </w:t>
      </w:r>
      <w:r>
        <w:rPr>
          <w:color w:val="231F20"/>
          <w:sz w:val="20"/>
        </w:rPr>
        <w:t>de</w:t>
      </w:r>
      <w:r>
        <w:rPr>
          <w:color w:val="231F20"/>
          <w:spacing w:val="-12"/>
          <w:sz w:val="20"/>
        </w:rPr>
        <w:t> </w:t>
      </w:r>
      <w:r>
        <w:rPr>
          <w:color w:val="231F20"/>
          <w:sz w:val="20"/>
        </w:rPr>
        <w:t>la</w:t>
      </w:r>
      <w:r>
        <w:rPr>
          <w:color w:val="231F20"/>
          <w:spacing w:val="-11"/>
          <w:sz w:val="20"/>
        </w:rPr>
        <w:t> </w:t>
      </w:r>
      <w:r>
        <w:rPr>
          <w:color w:val="231F20"/>
          <w:sz w:val="20"/>
        </w:rPr>
        <w:t>elección.</w:t>
      </w:r>
      <w:r>
        <w:rPr>
          <w:color w:val="231F20"/>
          <w:spacing w:val="-11"/>
          <w:sz w:val="20"/>
        </w:rPr>
        <w:t> </w:t>
      </w:r>
      <w:r>
        <w:rPr>
          <w:color w:val="231F20"/>
          <w:sz w:val="20"/>
        </w:rPr>
        <w:t>En</w:t>
      </w:r>
      <w:r>
        <w:rPr>
          <w:color w:val="231F20"/>
          <w:spacing w:val="-11"/>
          <w:sz w:val="20"/>
        </w:rPr>
        <w:t> </w:t>
      </w:r>
      <w:r>
        <w:rPr>
          <w:color w:val="231F20"/>
          <w:sz w:val="20"/>
        </w:rPr>
        <w:t>caso de no poder realizar dicha estimación, deberán justificarlo;</w:t>
      </w:r>
    </w:p>
    <w:p>
      <w:pPr>
        <w:pStyle w:val="ListParagraph"/>
        <w:numPr>
          <w:ilvl w:val="2"/>
          <w:numId w:val="328"/>
        </w:numPr>
        <w:tabs>
          <w:tab w:pos="2133" w:val="left" w:leader="none"/>
        </w:tabs>
        <w:spacing w:line="254" w:lineRule="auto" w:before="4" w:after="0"/>
        <w:ind w:left="2133" w:right="347" w:hanging="220"/>
        <w:jc w:val="both"/>
        <w:rPr>
          <w:sz w:val="20"/>
        </w:rPr>
      </w:pPr>
      <w:r>
        <w:rPr>
          <w:color w:val="231F20"/>
          <w:sz w:val="20"/>
        </w:rPr>
        <w:t>Garantizar</w:t>
      </w:r>
      <w:r>
        <w:rPr>
          <w:color w:val="231F20"/>
          <w:spacing w:val="-4"/>
          <w:sz w:val="20"/>
        </w:rPr>
        <w:t> </w:t>
      </w:r>
      <w:r>
        <w:rPr>
          <w:color w:val="231F20"/>
          <w:sz w:val="20"/>
        </w:rPr>
        <w:t>el</w:t>
      </w:r>
      <w:r>
        <w:rPr>
          <w:color w:val="231F20"/>
          <w:spacing w:val="-4"/>
          <w:sz w:val="20"/>
        </w:rPr>
        <w:t> </w:t>
      </w:r>
      <w:r>
        <w:rPr>
          <w:color w:val="231F20"/>
          <w:sz w:val="20"/>
        </w:rPr>
        <w:t>uso</w:t>
      </w:r>
      <w:r>
        <w:rPr>
          <w:color w:val="231F20"/>
          <w:spacing w:val="-4"/>
          <w:sz w:val="20"/>
        </w:rPr>
        <w:t> </w:t>
      </w:r>
      <w:r>
        <w:rPr>
          <w:color w:val="231F20"/>
          <w:sz w:val="20"/>
        </w:rPr>
        <w:t>responsable</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4"/>
          <w:sz w:val="20"/>
        </w:rPr>
        <w:t> </w:t>
      </w:r>
      <w:r>
        <w:rPr>
          <w:color w:val="231F20"/>
          <w:sz w:val="20"/>
        </w:rPr>
        <w:t>información</w:t>
      </w:r>
      <w:r>
        <w:rPr>
          <w:color w:val="231F20"/>
          <w:spacing w:val="-4"/>
          <w:sz w:val="20"/>
        </w:rPr>
        <w:t> </w:t>
      </w:r>
      <w:r>
        <w:rPr>
          <w:color w:val="231F20"/>
          <w:sz w:val="20"/>
        </w:rPr>
        <w:t>estadística,</w:t>
      </w:r>
      <w:r>
        <w:rPr>
          <w:color w:val="231F20"/>
          <w:spacing w:val="-4"/>
          <w:sz w:val="20"/>
        </w:rPr>
        <w:t> </w:t>
      </w:r>
      <w:r>
        <w:rPr>
          <w:color w:val="231F20"/>
          <w:sz w:val="20"/>
        </w:rPr>
        <w:t>a</w:t>
      </w:r>
      <w:r>
        <w:rPr>
          <w:color w:val="231F20"/>
          <w:spacing w:val="-4"/>
          <w:sz w:val="20"/>
        </w:rPr>
        <w:t> </w:t>
      </w:r>
      <w:r>
        <w:rPr>
          <w:color w:val="231F20"/>
          <w:sz w:val="20"/>
        </w:rPr>
        <w:t>propósito</w:t>
      </w:r>
      <w:r>
        <w:rPr>
          <w:color w:val="231F20"/>
          <w:spacing w:val="-4"/>
          <w:sz w:val="20"/>
        </w:rPr>
        <w:t> </w:t>
      </w:r>
      <w:r>
        <w:rPr>
          <w:color w:val="231F20"/>
          <w:sz w:val="20"/>
        </w:rPr>
        <w:t>de</w:t>
      </w:r>
      <w:r>
        <w:rPr>
          <w:color w:val="231F20"/>
          <w:spacing w:val="-4"/>
          <w:sz w:val="20"/>
        </w:rPr>
        <w:t> </w:t>
      </w:r>
      <w:r>
        <w:rPr>
          <w:color w:val="231F20"/>
          <w:sz w:val="20"/>
        </w:rPr>
        <w:t>su</w:t>
      </w:r>
      <w:r>
        <w:rPr>
          <w:color w:val="231F20"/>
          <w:spacing w:val="-4"/>
          <w:sz w:val="20"/>
        </w:rPr>
        <w:t> </w:t>
      </w:r>
      <w:r>
        <w:rPr>
          <w:color w:val="231F20"/>
          <w:sz w:val="20"/>
        </w:rPr>
        <w:t>fun- ción, atendiendo el procedimiento de resguardo de la muestra, a fin de dotar de confiabilidad a los conteos rápidos, y</w:t>
      </w:r>
    </w:p>
    <w:p>
      <w:pPr>
        <w:pStyle w:val="ListParagraph"/>
        <w:numPr>
          <w:ilvl w:val="2"/>
          <w:numId w:val="328"/>
        </w:numPr>
        <w:tabs>
          <w:tab w:pos="2132" w:val="left" w:leader="none"/>
        </w:tabs>
        <w:spacing w:line="240" w:lineRule="auto" w:before="3" w:after="0"/>
        <w:ind w:left="2132" w:right="0" w:hanging="219"/>
        <w:jc w:val="both"/>
        <w:rPr>
          <w:sz w:val="20"/>
        </w:rPr>
      </w:pPr>
      <w:r>
        <w:rPr>
          <w:color w:val="231F20"/>
          <w:sz w:val="20"/>
        </w:rPr>
        <w:t>Presentar</w:t>
      </w:r>
      <w:r>
        <w:rPr>
          <w:color w:val="231F20"/>
          <w:spacing w:val="-7"/>
          <w:sz w:val="20"/>
        </w:rPr>
        <w:t> </w:t>
      </w:r>
      <w:r>
        <w:rPr>
          <w:color w:val="231F20"/>
          <w:sz w:val="20"/>
        </w:rPr>
        <w:t>los</w:t>
      </w:r>
      <w:r>
        <w:rPr>
          <w:color w:val="231F20"/>
          <w:spacing w:val="-8"/>
          <w:sz w:val="20"/>
        </w:rPr>
        <w:t> </w:t>
      </w:r>
      <w:r>
        <w:rPr>
          <w:color w:val="231F20"/>
          <w:sz w:val="20"/>
        </w:rPr>
        <w:t>informes</w:t>
      </w:r>
      <w:r>
        <w:rPr>
          <w:color w:val="231F20"/>
          <w:spacing w:val="-8"/>
          <w:sz w:val="20"/>
        </w:rPr>
        <w:t> </w:t>
      </w:r>
      <w:r>
        <w:rPr>
          <w:color w:val="231F20"/>
          <w:sz w:val="20"/>
        </w:rPr>
        <w:t>señalados</w:t>
      </w:r>
      <w:r>
        <w:rPr>
          <w:color w:val="231F20"/>
          <w:spacing w:val="-8"/>
          <w:sz w:val="20"/>
        </w:rPr>
        <w:t> </w:t>
      </w:r>
      <w:r>
        <w:rPr>
          <w:color w:val="231F20"/>
          <w:sz w:val="20"/>
        </w:rPr>
        <w:t>en</w:t>
      </w:r>
      <w:r>
        <w:rPr>
          <w:color w:val="231F20"/>
          <w:spacing w:val="-7"/>
          <w:sz w:val="20"/>
        </w:rPr>
        <w:t> </w:t>
      </w:r>
      <w:r>
        <w:rPr>
          <w:color w:val="231F20"/>
          <w:sz w:val="20"/>
        </w:rPr>
        <w:t>el</w:t>
      </w:r>
      <w:r>
        <w:rPr>
          <w:color w:val="231F20"/>
          <w:spacing w:val="-8"/>
          <w:sz w:val="20"/>
        </w:rPr>
        <w:t> </w:t>
      </w:r>
      <w:r>
        <w:rPr>
          <w:color w:val="231F20"/>
          <w:sz w:val="20"/>
        </w:rPr>
        <w:t>artículo</w:t>
      </w:r>
      <w:r>
        <w:rPr>
          <w:color w:val="231F20"/>
          <w:spacing w:val="-8"/>
          <w:sz w:val="20"/>
        </w:rPr>
        <w:t> </w:t>
      </w:r>
      <w:r>
        <w:rPr>
          <w:color w:val="231F20"/>
          <w:spacing w:val="-2"/>
          <w:sz w:val="20"/>
        </w:rPr>
        <w:t>siguiente.</w:t>
      </w:r>
    </w:p>
    <w:p>
      <w:pPr>
        <w:pStyle w:val="Heading2"/>
        <w:spacing w:before="238"/>
        <w:ind w:left="1133"/>
      </w:pPr>
      <w:r>
        <w:rPr>
          <w:color w:val="231F20"/>
        </w:rPr>
        <w:t>Artículo</w:t>
      </w:r>
      <w:r>
        <w:rPr>
          <w:color w:val="231F20"/>
          <w:spacing w:val="-8"/>
        </w:rPr>
        <w:t> </w:t>
      </w:r>
      <w:r>
        <w:rPr>
          <w:color w:val="231F20"/>
          <w:spacing w:val="-4"/>
        </w:rPr>
        <w:t>368.</w:t>
      </w:r>
    </w:p>
    <w:p>
      <w:pPr>
        <w:pStyle w:val="ListParagraph"/>
        <w:numPr>
          <w:ilvl w:val="0"/>
          <w:numId w:val="329"/>
        </w:numPr>
        <w:tabs>
          <w:tab w:pos="1811" w:val="left" w:leader="none"/>
          <w:tab w:pos="1813" w:val="left" w:leader="none"/>
        </w:tabs>
        <w:spacing w:line="232" w:lineRule="auto" w:before="252" w:after="0"/>
        <w:ind w:left="1813" w:right="345" w:hanging="260"/>
        <w:jc w:val="both"/>
        <w:rPr>
          <w:sz w:val="22"/>
        </w:rPr>
      </w:pPr>
      <w:r>
        <w:rPr>
          <w:color w:val="231F20"/>
          <w:sz w:val="22"/>
        </w:rPr>
        <w:t>Cada</w:t>
      </w:r>
      <w:r>
        <w:rPr>
          <w:color w:val="231F20"/>
          <w:spacing w:val="-8"/>
          <w:sz w:val="22"/>
        </w:rPr>
        <w:t> </w:t>
      </w:r>
      <w:r>
        <w:rPr>
          <w:color w:val="231F20"/>
          <w:sz w:val="22"/>
        </w:rPr>
        <w:t>cotecora</w:t>
      </w:r>
      <w:r>
        <w:rPr>
          <w:color w:val="231F20"/>
          <w:spacing w:val="-8"/>
          <w:sz w:val="22"/>
        </w:rPr>
        <w:t> </w:t>
      </w:r>
      <w:r>
        <w:rPr>
          <w:color w:val="231F20"/>
          <w:sz w:val="22"/>
        </w:rPr>
        <w:t>deberá</w:t>
      </w:r>
      <w:r>
        <w:rPr>
          <w:color w:val="231F20"/>
          <w:spacing w:val="-8"/>
          <w:sz w:val="22"/>
        </w:rPr>
        <w:t> </w:t>
      </w:r>
      <w:r>
        <w:rPr>
          <w:color w:val="231F20"/>
          <w:sz w:val="22"/>
        </w:rPr>
        <w:t>presentar</w:t>
      </w:r>
      <w:r>
        <w:rPr>
          <w:color w:val="231F20"/>
          <w:spacing w:val="-8"/>
          <w:sz w:val="22"/>
        </w:rPr>
        <w:t> </w:t>
      </w:r>
      <w:r>
        <w:rPr>
          <w:color w:val="231F20"/>
          <w:sz w:val="22"/>
        </w:rPr>
        <w:t>ante</w:t>
      </w:r>
      <w:r>
        <w:rPr>
          <w:color w:val="231F20"/>
          <w:spacing w:val="-8"/>
          <w:sz w:val="22"/>
        </w:rPr>
        <w:t> </w:t>
      </w:r>
      <w:r>
        <w:rPr>
          <w:color w:val="231F20"/>
          <w:sz w:val="22"/>
        </w:rPr>
        <w:t>el</w:t>
      </w:r>
      <w:r>
        <w:rPr>
          <w:color w:val="231F20"/>
          <w:spacing w:val="-8"/>
          <w:sz w:val="22"/>
        </w:rPr>
        <w:t> </w:t>
      </w:r>
      <w:r>
        <w:rPr>
          <w:color w:val="231F20"/>
          <w:sz w:val="22"/>
        </w:rPr>
        <w:t>Consejo</w:t>
      </w:r>
      <w:r>
        <w:rPr>
          <w:color w:val="231F20"/>
          <w:spacing w:val="-8"/>
          <w:sz w:val="22"/>
        </w:rPr>
        <w:t> </w:t>
      </w:r>
      <w:r>
        <w:rPr>
          <w:color w:val="231F20"/>
          <w:sz w:val="22"/>
        </w:rPr>
        <w:t>General</w:t>
      </w:r>
      <w:r>
        <w:rPr>
          <w:color w:val="231F20"/>
          <w:spacing w:val="-8"/>
          <w:sz w:val="22"/>
        </w:rPr>
        <w:t> </w:t>
      </w:r>
      <w:r>
        <w:rPr>
          <w:color w:val="231F20"/>
          <w:sz w:val="22"/>
        </w:rPr>
        <w:t>u</w:t>
      </w:r>
      <w:r>
        <w:rPr>
          <w:color w:val="231F20"/>
          <w:spacing w:val="-8"/>
          <w:sz w:val="22"/>
        </w:rPr>
        <w:t> </w:t>
      </w:r>
      <w:r>
        <w:rPr>
          <w:color w:val="231F20"/>
          <w:sz w:val="22"/>
        </w:rPr>
        <w:t>Órgano</w:t>
      </w:r>
      <w:r>
        <w:rPr>
          <w:color w:val="231F20"/>
          <w:spacing w:val="-8"/>
          <w:sz w:val="22"/>
        </w:rPr>
        <w:t> </w:t>
      </w:r>
      <w:r>
        <w:rPr>
          <w:color w:val="231F20"/>
          <w:sz w:val="22"/>
        </w:rPr>
        <w:t>Superior</w:t>
      </w:r>
      <w:r>
        <w:rPr>
          <w:color w:val="231F20"/>
          <w:spacing w:val="-8"/>
          <w:sz w:val="22"/>
        </w:rPr>
        <w:t> </w:t>
      </w:r>
      <w:r>
        <w:rPr>
          <w:color w:val="231F20"/>
          <w:sz w:val="22"/>
        </w:rPr>
        <w:t>de Dirección del opl, según corresponda, informes mensuales sobre los avances de sus actividades, durante los quince días posteriores a la fecha de corte del periodo que reporta.</w:t>
      </w:r>
    </w:p>
    <w:p>
      <w:pPr>
        <w:pStyle w:val="ListParagraph"/>
        <w:numPr>
          <w:ilvl w:val="0"/>
          <w:numId w:val="329"/>
        </w:numPr>
        <w:tabs>
          <w:tab w:pos="1811" w:val="left" w:leader="none"/>
          <w:tab w:pos="1813" w:val="left" w:leader="none"/>
        </w:tabs>
        <w:spacing w:line="232" w:lineRule="auto" w:before="258" w:after="0"/>
        <w:ind w:left="1813" w:right="346" w:hanging="260"/>
        <w:jc w:val="both"/>
        <w:rPr>
          <w:sz w:val="22"/>
        </w:rPr>
      </w:pPr>
      <w:r>
        <w:rPr>
          <w:color w:val="231F20"/>
          <w:sz w:val="22"/>
        </w:rPr>
        <w:t>Una</w:t>
      </w:r>
      <w:r>
        <w:rPr>
          <w:color w:val="231F20"/>
          <w:spacing w:val="-2"/>
          <w:sz w:val="22"/>
        </w:rPr>
        <w:t> </w:t>
      </w:r>
      <w:r>
        <w:rPr>
          <w:color w:val="231F20"/>
          <w:sz w:val="22"/>
        </w:rPr>
        <w:t>vez</w:t>
      </w:r>
      <w:r>
        <w:rPr>
          <w:color w:val="231F20"/>
          <w:spacing w:val="-2"/>
          <w:sz w:val="22"/>
        </w:rPr>
        <w:t> </w:t>
      </w:r>
      <w:r>
        <w:rPr>
          <w:color w:val="231F20"/>
          <w:sz w:val="22"/>
        </w:rPr>
        <w:t>concluidos</w:t>
      </w:r>
      <w:r>
        <w:rPr>
          <w:color w:val="231F20"/>
          <w:spacing w:val="-2"/>
          <w:sz w:val="22"/>
        </w:rPr>
        <w:t> </w:t>
      </w:r>
      <w:r>
        <w:rPr>
          <w:color w:val="231F20"/>
          <w:sz w:val="22"/>
        </w:rPr>
        <w:t>los</w:t>
      </w:r>
      <w:r>
        <w:rPr>
          <w:color w:val="231F20"/>
          <w:spacing w:val="-2"/>
          <w:sz w:val="22"/>
        </w:rPr>
        <w:t> </w:t>
      </w:r>
      <w:r>
        <w:rPr>
          <w:color w:val="231F20"/>
          <w:sz w:val="22"/>
        </w:rPr>
        <w:t>simulacros</w:t>
      </w:r>
      <w:r>
        <w:rPr>
          <w:color w:val="231F20"/>
          <w:spacing w:val="-2"/>
          <w:sz w:val="22"/>
        </w:rPr>
        <w:t> </w:t>
      </w:r>
      <w:r>
        <w:rPr>
          <w:color w:val="231F20"/>
          <w:sz w:val="22"/>
        </w:rPr>
        <w:t>y</w:t>
      </w:r>
      <w:r>
        <w:rPr>
          <w:color w:val="231F20"/>
          <w:spacing w:val="-2"/>
          <w:sz w:val="22"/>
        </w:rPr>
        <w:t> </w:t>
      </w:r>
      <w:r>
        <w:rPr>
          <w:color w:val="231F20"/>
          <w:sz w:val="22"/>
        </w:rPr>
        <w:t>previo</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Jornada</w:t>
      </w:r>
      <w:r>
        <w:rPr>
          <w:color w:val="231F20"/>
          <w:spacing w:val="-2"/>
          <w:sz w:val="22"/>
        </w:rPr>
        <w:t> </w:t>
      </w:r>
      <w:r>
        <w:rPr>
          <w:color w:val="231F20"/>
          <w:sz w:val="22"/>
        </w:rPr>
        <w:t>Electoral</w:t>
      </w:r>
      <w:r>
        <w:rPr>
          <w:color w:val="231F20"/>
          <w:spacing w:val="-2"/>
          <w:sz w:val="22"/>
        </w:rPr>
        <w:t> </w:t>
      </w:r>
      <w:r>
        <w:rPr>
          <w:color w:val="231F20"/>
          <w:sz w:val="22"/>
        </w:rPr>
        <w:t>respectiva,</w:t>
      </w:r>
      <w:r>
        <w:rPr>
          <w:color w:val="231F20"/>
          <w:spacing w:val="-2"/>
          <w:sz w:val="22"/>
        </w:rPr>
        <w:t> </w:t>
      </w:r>
      <w:r>
        <w:rPr>
          <w:color w:val="231F20"/>
          <w:sz w:val="22"/>
        </w:rPr>
        <w:t>el cotecora</w:t>
      </w:r>
      <w:r>
        <w:rPr>
          <w:color w:val="231F20"/>
          <w:spacing w:val="-7"/>
          <w:sz w:val="22"/>
        </w:rPr>
        <w:t> </w:t>
      </w:r>
      <w:r>
        <w:rPr>
          <w:color w:val="231F20"/>
          <w:sz w:val="22"/>
        </w:rPr>
        <w:t>deberá</w:t>
      </w:r>
      <w:r>
        <w:rPr>
          <w:color w:val="231F20"/>
          <w:spacing w:val="-7"/>
          <w:sz w:val="22"/>
        </w:rPr>
        <w:t> </w:t>
      </w:r>
      <w:r>
        <w:rPr>
          <w:color w:val="231F20"/>
          <w:sz w:val="22"/>
        </w:rPr>
        <w:t>informar</w:t>
      </w:r>
      <w:r>
        <w:rPr>
          <w:color w:val="231F20"/>
          <w:spacing w:val="-7"/>
          <w:sz w:val="22"/>
        </w:rPr>
        <w:t> </w:t>
      </w:r>
      <w:r>
        <w:rPr>
          <w:color w:val="231F20"/>
          <w:sz w:val="22"/>
        </w:rPr>
        <w:t>a</w:t>
      </w:r>
      <w:r>
        <w:rPr>
          <w:color w:val="231F20"/>
          <w:spacing w:val="-7"/>
          <w:sz w:val="22"/>
        </w:rPr>
        <w:t> </w:t>
      </w:r>
      <w:r>
        <w:rPr>
          <w:color w:val="231F20"/>
          <w:sz w:val="22"/>
        </w:rPr>
        <w:t>los</w:t>
      </w:r>
      <w:r>
        <w:rPr>
          <w:color w:val="231F20"/>
          <w:spacing w:val="-7"/>
          <w:sz w:val="22"/>
        </w:rPr>
        <w:t> </w:t>
      </w:r>
      <w:r>
        <w:rPr>
          <w:color w:val="231F20"/>
          <w:sz w:val="22"/>
        </w:rPr>
        <w:t>integrantes</w:t>
      </w:r>
      <w:r>
        <w:rPr>
          <w:color w:val="231F20"/>
          <w:spacing w:val="-7"/>
          <w:sz w:val="22"/>
        </w:rPr>
        <w:t> </w:t>
      </w:r>
      <w:r>
        <w:rPr>
          <w:color w:val="231F20"/>
          <w:sz w:val="22"/>
        </w:rPr>
        <w:t>del</w:t>
      </w:r>
      <w:r>
        <w:rPr>
          <w:color w:val="231F20"/>
          <w:spacing w:val="-7"/>
          <w:sz w:val="22"/>
        </w:rPr>
        <w:t> </w:t>
      </w:r>
      <w:r>
        <w:rPr>
          <w:color w:val="231F20"/>
          <w:sz w:val="22"/>
        </w:rPr>
        <w:t>Consejo</w:t>
      </w:r>
      <w:r>
        <w:rPr>
          <w:color w:val="231F20"/>
          <w:spacing w:val="-7"/>
          <w:sz w:val="22"/>
        </w:rPr>
        <w:t> </w:t>
      </w:r>
      <w:r>
        <w:rPr>
          <w:color w:val="231F20"/>
          <w:sz w:val="22"/>
        </w:rPr>
        <w:t>General</w:t>
      </w:r>
      <w:r>
        <w:rPr>
          <w:color w:val="231F20"/>
          <w:spacing w:val="-7"/>
          <w:sz w:val="22"/>
        </w:rPr>
        <w:t> </w:t>
      </w:r>
      <w:r>
        <w:rPr>
          <w:color w:val="231F20"/>
          <w:sz w:val="22"/>
        </w:rPr>
        <w:t>respectivo,</w:t>
      </w:r>
      <w:r>
        <w:rPr>
          <w:color w:val="231F20"/>
          <w:spacing w:val="-7"/>
          <w:sz w:val="22"/>
        </w:rPr>
        <w:t> </w:t>
      </w:r>
      <w:r>
        <w:rPr>
          <w:color w:val="231F20"/>
          <w:sz w:val="22"/>
        </w:rPr>
        <w:t>los resultados obtenidos, incluyendo un apartado donde se identifiquen conside- raciones</w:t>
      </w:r>
      <w:r>
        <w:rPr>
          <w:color w:val="231F20"/>
          <w:spacing w:val="-10"/>
          <w:sz w:val="22"/>
        </w:rPr>
        <w:t> </w:t>
      </w:r>
      <w:r>
        <w:rPr>
          <w:color w:val="231F20"/>
          <w:sz w:val="22"/>
        </w:rPr>
        <w:t>particulares</w:t>
      </w:r>
      <w:r>
        <w:rPr>
          <w:color w:val="231F20"/>
          <w:spacing w:val="-10"/>
          <w:sz w:val="22"/>
        </w:rPr>
        <w:t> </w:t>
      </w:r>
      <w:r>
        <w:rPr>
          <w:color w:val="231F20"/>
          <w:sz w:val="22"/>
        </w:rPr>
        <w:t>a</w:t>
      </w:r>
      <w:r>
        <w:rPr>
          <w:color w:val="231F20"/>
          <w:spacing w:val="-10"/>
          <w:sz w:val="22"/>
        </w:rPr>
        <w:t> </w:t>
      </w:r>
      <w:r>
        <w:rPr>
          <w:color w:val="231F20"/>
          <w:sz w:val="22"/>
        </w:rPr>
        <w:t>tomar</w:t>
      </w:r>
      <w:r>
        <w:rPr>
          <w:color w:val="231F20"/>
          <w:spacing w:val="-10"/>
          <w:sz w:val="22"/>
        </w:rPr>
        <w:t> </w:t>
      </w:r>
      <w:r>
        <w:rPr>
          <w:color w:val="231F20"/>
          <w:sz w:val="22"/>
        </w:rPr>
        <w:t>en</w:t>
      </w:r>
      <w:r>
        <w:rPr>
          <w:color w:val="231F20"/>
          <w:spacing w:val="-10"/>
          <w:sz w:val="22"/>
        </w:rPr>
        <w:t> </w:t>
      </w:r>
      <w:r>
        <w:rPr>
          <w:color w:val="231F20"/>
          <w:sz w:val="22"/>
        </w:rPr>
        <w:t>cuenta</w:t>
      </w:r>
      <w:r>
        <w:rPr>
          <w:color w:val="231F20"/>
          <w:spacing w:val="-10"/>
          <w:sz w:val="22"/>
        </w:rPr>
        <w:t> </w:t>
      </w:r>
      <w:r>
        <w:rPr>
          <w:color w:val="231F20"/>
          <w:sz w:val="22"/>
        </w:rPr>
        <w:t>para</w:t>
      </w:r>
      <w:r>
        <w:rPr>
          <w:color w:val="231F20"/>
          <w:spacing w:val="-10"/>
          <w:sz w:val="22"/>
        </w:rPr>
        <w:t> </w:t>
      </w:r>
      <w:r>
        <w:rPr>
          <w:color w:val="231F20"/>
          <w:sz w:val="22"/>
        </w:rPr>
        <w:t>que</w:t>
      </w:r>
      <w:r>
        <w:rPr>
          <w:color w:val="231F20"/>
          <w:spacing w:val="-10"/>
          <w:sz w:val="22"/>
        </w:rPr>
        <w:t> </w:t>
      </w:r>
      <w:r>
        <w:rPr>
          <w:color w:val="231F20"/>
          <w:sz w:val="22"/>
        </w:rPr>
        <w:t>el</w:t>
      </w:r>
      <w:r>
        <w:rPr>
          <w:color w:val="231F20"/>
          <w:spacing w:val="-10"/>
          <w:sz w:val="22"/>
        </w:rPr>
        <w:t> </w:t>
      </w:r>
      <w:r>
        <w:rPr>
          <w:color w:val="231F20"/>
          <w:sz w:val="22"/>
        </w:rPr>
        <w:t>ejercicio</w:t>
      </w:r>
      <w:r>
        <w:rPr>
          <w:color w:val="231F20"/>
          <w:spacing w:val="-10"/>
          <w:sz w:val="22"/>
        </w:rPr>
        <w:t> </w:t>
      </w:r>
      <w:r>
        <w:rPr>
          <w:color w:val="231F20"/>
          <w:sz w:val="22"/>
        </w:rPr>
        <w:t>se</w:t>
      </w:r>
      <w:r>
        <w:rPr>
          <w:color w:val="231F20"/>
          <w:spacing w:val="-10"/>
          <w:sz w:val="22"/>
        </w:rPr>
        <w:t> </w:t>
      </w:r>
      <w:r>
        <w:rPr>
          <w:color w:val="231F20"/>
          <w:sz w:val="22"/>
        </w:rPr>
        <w:t>realice</w:t>
      </w:r>
      <w:r>
        <w:rPr>
          <w:color w:val="231F20"/>
          <w:spacing w:val="-10"/>
          <w:sz w:val="22"/>
        </w:rPr>
        <w:t> </w:t>
      </w:r>
      <w:r>
        <w:rPr>
          <w:color w:val="231F20"/>
          <w:sz w:val="22"/>
        </w:rPr>
        <w:t>adecua- </w:t>
      </w:r>
      <w:r>
        <w:rPr>
          <w:color w:val="231F20"/>
          <w:spacing w:val="-2"/>
          <w:sz w:val="22"/>
        </w:rPr>
        <w:t>damente.</w:t>
      </w:r>
    </w:p>
    <w:p>
      <w:pPr>
        <w:pStyle w:val="ListParagraph"/>
        <w:numPr>
          <w:ilvl w:val="0"/>
          <w:numId w:val="329"/>
        </w:numPr>
        <w:tabs>
          <w:tab w:pos="1811" w:val="left" w:leader="none"/>
          <w:tab w:pos="1813" w:val="left" w:leader="none"/>
        </w:tabs>
        <w:spacing w:line="232" w:lineRule="auto" w:before="258" w:after="0"/>
        <w:ind w:left="1813" w:right="347" w:hanging="260"/>
        <w:jc w:val="both"/>
        <w:rPr>
          <w:sz w:val="22"/>
        </w:rPr>
      </w:pPr>
      <w:r>
        <w:rPr>
          <w:color w:val="231F20"/>
          <w:sz w:val="22"/>
        </w:rPr>
        <w:t>Al término de su encargo, cada cotecora deberá presentar al Consejo General u</w:t>
      </w:r>
      <w:r>
        <w:rPr>
          <w:color w:val="231F20"/>
          <w:spacing w:val="-11"/>
          <w:sz w:val="22"/>
        </w:rPr>
        <w:t> </w:t>
      </w:r>
      <w:r>
        <w:rPr>
          <w:color w:val="231F20"/>
          <w:sz w:val="22"/>
        </w:rPr>
        <w:t>Órgano</w:t>
      </w:r>
      <w:r>
        <w:rPr>
          <w:color w:val="231F20"/>
          <w:spacing w:val="-11"/>
          <w:sz w:val="22"/>
        </w:rPr>
        <w:t> </w:t>
      </w:r>
      <w:r>
        <w:rPr>
          <w:color w:val="231F20"/>
          <w:sz w:val="22"/>
        </w:rPr>
        <w:t>Superior</w:t>
      </w:r>
      <w:r>
        <w:rPr>
          <w:color w:val="231F20"/>
          <w:spacing w:val="-11"/>
          <w:sz w:val="22"/>
        </w:rPr>
        <w:t> </w:t>
      </w:r>
      <w:r>
        <w:rPr>
          <w:color w:val="231F20"/>
          <w:sz w:val="22"/>
        </w:rPr>
        <w:t>de</w:t>
      </w:r>
      <w:r>
        <w:rPr>
          <w:color w:val="231F20"/>
          <w:spacing w:val="-11"/>
          <w:sz w:val="22"/>
        </w:rPr>
        <w:t> </w:t>
      </w:r>
      <w:r>
        <w:rPr>
          <w:color w:val="231F20"/>
          <w:sz w:val="22"/>
        </w:rPr>
        <w:t>Dirección</w:t>
      </w:r>
      <w:r>
        <w:rPr>
          <w:color w:val="231F20"/>
          <w:spacing w:val="-11"/>
          <w:sz w:val="22"/>
        </w:rPr>
        <w:t> </w:t>
      </w:r>
      <w:r>
        <w:rPr>
          <w:color w:val="231F20"/>
          <w:sz w:val="22"/>
        </w:rPr>
        <w:t>que</w:t>
      </w:r>
      <w:r>
        <w:rPr>
          <w:color w:val="231F20"/>
          <w:spacing w:val="-11"/>
          <w:sz w:val="22"/>
        </w:rPr>
        <w:t> </w:t>
      </w:r>
      <w:r>
        <w:rPr>
          <w:color w:val="231F20"/>
          <w:sz w:val="22"/>
        </w:rPr>
        <w:t>corresponda,</w:t>
      </w:r>
      <w:r>
        <w:rPr>
          <w:color w:val="231F20"/>
          <w:spacing w:val="-11"/>
          <w:sz w:val="22"/>
        </w:rPr>
        <w:t> </w:t>
      </w:r>
      <w:r>
        <w:rPr>
          <w:color w:val="231F20"/>
          <w:sz w:val="22"/>
        </w:rPr>
        <w:t>un</w:t>
      </w:r>
      <w:r>
        <w:rPr>
          <w:color w:val="231F20"/>
          <w:spacing w:val="-11"/>
          <w:sz w:val="22"/>
        </w:rPr>
        <w:t> </w:t>
      </w:r>
      <w:r>
        <w:rPr>
          <w:color w:val="231F20"/>
          <w:sz w:val="22"/>
        </w:rPr>
        <w:t>informe</w:t>
      </w:r>
      <w:r>
        <w:rPr>
          <w:color w:val="231F20"/>
          <w:spacing w:val="-11"/>
          <w:sz w:val="22"/>
        </w:rPr>
        <w:t> </w:t>
      </w:r>
      <w:r>
        <w:rPr>
          <w:color w:val="231F20"/>
          <w:sz w:val="22"/>
        </w:rPr>
        <w:t>final</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activi- dades</w:t>
      </w:r>
      <w:r>
        <w:rPr>
          <w:color w:val="231F20"/>
          <w:spacing w:val="-5"/>
          <w:sz w:val="22"/>
        </w:rPr>
        <w:t> </w:t>
      </w:r>
      <w:r>
        <w:rPr>
          <w:color w:val="231F20"/>
          <w:sz w:val="22"/>
        </w:rPr>
        <w:t>desempeñadas</w:t>
      </w:r>
      <w:r>
        <w:rPr>
          <w:color w:val="231F20"/>
          <w:spacing w:val="-5"/>
          <w:sz w:val="22"/>
        </w:rPr>
        <w:t> </w:t>
      </w:r>
      <w:r>
        <w:rPr>
          <w:color w:val="231F20"/>
          <w:sz w:val="22"/>
        </w:rPr>
        <w:t>y</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resultados</w:t>
      </w:r>
      <w:r>
        <w:rPr>
          <w:color w:val="231F20"/>
          <w:spacing w:val="-5"/>
          <w:sz w:val="22"/>
        </w:rPr>
        <w:t> </w:t>
      </w:r>
      <w:r>
        <w:rPr>
          <w:color w:val="231F20"/>
          <w:sz w:val="22"/>
        </w:rPr>
        <w:t>obtenidos</w:t>
      </w:r>
      <w:r>
        <w:rPr>
          <w:color w:val="231F20"/>
          <w:spacing w:val="-5"/>
          <w:sz w:val="22"/>
        </w:rPr>
        <w:t> </w:t>
      </w:r>
      <w:r>
        <w:rPr>
          <w:color w:val="231F20"/>
          <w:sz w:val="22"/>
        </w:rPr>
        <w:t>en</w:t>
      </w:r>
      <w:r>
        <w:rPr>
          <w:color w:val="231F20"/>
          <w:spacing w:val="-5"/>
          <w:sz w:val="22"/>
        </w:rPr>
        <w:t> </w:t>
      </w:r>
      <w:r>
        <w:rPr>
          <w:color w:val="231F20"/>
          <w:sz w:val="22"/>
        </w:rPr>
        <w:t>los</w:t>
      </w:r>
      <w:r>
        <w:rPr>
          <w:color w:val="231F20"/>
          <w:spacing w:val="-5"/>
          <w:sz w:val="22"/>
        </w:rPr>
        <w:t> </w:t>
      </w:r>
      <w:r>
        <w:rPr>
          <w:color w:val="231F20"/>
          <w:sz w:val="22"/>
        </w:rPr>
        <w:t>conteos</w:t>
      </w:r>
      <w:r>
        <w:rPr>
          <w:color w:val="231F20"/>
          <w:spacing w:val="-5"/>
          <w:sz w:val="22"/>
        </w:rPr>
        <w:t> </w:t>
      </w:r>
      <w:r>
        <w:rPr>
          <w:color w:val="231F20"/>
          <w:sz w:val="22"/>
        </w:rPr>
        <w:t>rápidos,</w:t>
      </w:r>
      <w:r>
        <w:rPr>
          <w:color w:val="231F20"/>
          <w:spacing w:val="-5"/>
          <w:sz w:val="22"/>
        </w:rPr>
        <w:t> </w:t>
      </w:r>
      <w:r>
        <w:rPr>
          <w:color w:val="231F20"/>
          <w:sz w:val="22"/>
        </w:rPr>
        <w:t>así como</w:t>
      </w:r>
      <w:r>
        <w:rPr>
          <w:color w:val="231F20"/>
          <w:spacing w:val="-9"/>
          <w:sz w:val="22"/>
        </w:rPr>
        <w:t> </w:t>
      </w:r>
      <w:r>
        <w:rPr>
          <w:color w:val="231F20"/>
          <w:sz w:val="22"/>
        </w:rPr>
        <w:t>las</w:t>
      </w:r>
      <w:r>
        <w:rPr>
          <w:color w:val="231F20"/>
          <w:spacing w:val="-9"/>
          <w:sz w:val="22"/>
        </w:rPr>
        <w:t> </w:t>
      </w:r>
      <w:r>
        <w:rPr>
          <w:color w:val="231F20"/>
          <w:sz w:val="22"/>
        </w:rPr>
        <w:t>recomendaciones</w:t>
      </w:r>
      <w:r>
        <w:rPr>
          <w:color w:val="231F20"/>
          <w:spacing w:val="-9"/>
          <w:sz w:val="22"/>
        </w:rPr>
        <w:t> </w:t>
      </w:r>
      <w:r>
        <w:rPr>
          <w:color w:val="231F20"/>
          <w:sz w:val="22"/>
        </w:rPr>
        <w:t>que</w:t>
      </w:r>
      <w:r>
        <w:rPr>
          <w:color w:val="231F20"/>
          <w:spacing w:val="-9"/>
          <w:sz w:val="22"/>
        </w:rPr>
        <w:t> </w:t>
      </w:r>
      <w:r>
        <w:rPr>
          <w:color w:val="231F20"/>
          <w:sz w:val="22"/>
        </w:rPr>
        <w:t>consideren</w:t>
      </w:r>
      <w:r>
        <w:rPr>
          <w:color w:val="231F20"/>
          <w:spacing w:val="-9"/>
          <w:sz w:val="22"/>
        </w:rPr>
        <w:t> </w:t>
      </w:r>
      <w:r>
        <w:rPr>
          <w:color w:val="231F20"/>
          <w:sz w:val="22"/>
        </w:rPr>
        <w:t>pertinentes,</w:t>
      </w:r>
      <w:r>
        <w:rPr>
          <w:color w:val="231F20"/>
          <w:spacing w:val="-9"/>
          <w:sz w:val="22"/>
        </w:rPr>
        <w:t> </w:t>
      </w:r>
      <w:r>
        <w:rPr>
          <w:color w:val="231F20"/>
          <w:sz w:val="22"/>
        </w:rPr>
        <w:t>a</w:t>
      </w:r>
      <w:r>
        <w:rPr>
          <w:color w:val="231F20"/>
          <w:spacing w:val="-9"/>
          <w:sz w:val="22"/>
        </w:rPr>
        <w:t> </w:t>
      </w:r>
      <w:r>
        <w:rPr>
          <w:color w:val="231F20"/>
          <w:sz w:val="22"/>
        </w:rPr>
        <w:t>más</w:t>
      </w:r>
      <w:r>
        <w:rPr>
          <w:color w:val="231F20"/>
          <w:spacing w:val="-9"/>
          <w:sz w:val="22"/>
        </w:rPr>
        <w:t> </w:t>
      </w:r>
      <w:r>
        <w:rPr>
          <w:color w:val="231F20"/>
          <w:sz w:val="22"/>
        </w:rPr>
        <w:t>tardar</w:t>
      </w:r>
      <w:r>
        <w:rPr>
          <w:color w:val="231F20"/>
          <w:spacing w:val="-9"/>
          <w:sz w:val="22"/>
        </w:rPr>
        <w:t> </w:t>
      </w:r>
      <w:r>
        <w:rPr>
          <w:color w:val="231F20"/>
          <w:sz w:val="22"/>
        </w:rPr>
        <w:t>cuarenta días después de la Jornada Electoral.</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329"/>
        </w:numPr>
        <w:tabs>
          <w:tab w:pos="1528" w:val="left" w:leader="none"/>
          <w:tab w:pos="1530" w:val="left" w:leader="none"/>
        </w:tabs>
        <w:spacing w:line="232" w:lineRule="auto" w:before="0" w:after="0"/>
        <w:ind w:left="1530" w:right="631" w:hanging="260"/>
        <w:jc w:val="both"/>
        <w:rPr>
          <w:sz w:val="22"/>
        </w:rPr>
      </w:pPr>
      <w:r>
        <w:rPr>
          <w:color w:val="231F20"/>
          <w:sz w:val="22"/>
        </w:rPr>
        <w:t>Los opl deberán remitir los informes recibidos al Instituto, través de la utvopl, dentro</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cinco</w:t>
      </w:r>
      <w:r>
        <w:rPr>
          <w:color w:val="231F20"/>
          <w:spacing w:val="-1"/>
          <w:sz w:val="22"/>
        </w:rPr>
        <w:t> </w:t>
      </w:r>
      <w:r>
        <w:rPr>
          <w:color w:val="231F20"/>
          <w:sz w:val="22"/>
        </w:rPr>
        <w:t>días</w:t>
      </w:r>
      <w:r>
        <w:rPr>
          <w:color w:val="231F20"/>
          <w:spacing w:val="-1"/>
          <w:sz w:val="22"/>
        </w:rPr>
        <w:t> </w:t>
      </w:r>
      <w:r>
        <w:rPr>
          <w:color w:val="231F20"/>
          <w:sz w:val="22"/>
        </w:rPr>
        <w:t>siguientes</w:t>
      </w:r>
      <w:r>
        <w:rPr>
          <w:color w:val="231F20"/>
          <w:spacing w:val="-1"/>
          <w:sz w:val="22"/>
        </w:rPr>
        <w:t> </w:t>
      </w:r>
      <w:r>
        <w:rPr>
          <w:color w:val="231F20"/>
          <w:sz w:val="22"/>
        </w:rPr>
        <w:t>a</w:t>
      </w:r>
      <w:r>
        <w:rPr>
          <w:color w:val="231F20"/>
          <w:spacing w:val="-1"/>
          <w:sz w:val="22"/>
        </w:rPr>
        <w:t> </w:t>
      </w:r>
      <w:r>
        <w:rPr>
          <w:color w:val="231F20"/>
          <w:sz w:val="22"/>
        </w:rPr>
        <w:t>su</w:t>
      </w:r>
      <w:r>
        <w:rPr>
          <w:color w:val="231F20"/>
          <w:spacing w:val="-1"/>
          <w:sz w:val="22"/>
        </w:rPr>
        <w:t> </w:t>
      </w:r>
      <w:r>
        <w:rPr>
          <w:color w:val="231F20"/>
          <w:sz w:val="22"/>
        </w:rPr>
        <w:t>presentación,</w:t>
      </w:r>
      <w:r>
        <w:rPr>
          <w:color w:val="231F20"/>
          <w:spacing w:val="-1"/>
          <w:sz w:val="22"/>
        </w:rPr>
        <w:t> </w:t>
      </w:r>
      <w:r>
        <w:rPr>
          <w:color w:val="231F20"/>
          <w:sz w:val="22"/>
        </w:rPr>
        <w:t>a</w:t>
      </w:r>
      <w:r>
        <w:rPr>
          <w:color w:val="231F20"/>
          <w:spacing w:val="-1"/>
          <w:sz w:val="22"/>
        </w:rPr>
        <w:t> </w:t>
      </w:r>
      <w:r>
        <w:rPr>
          <w:color w:val="231F20"/>
          <w:sz w:val="22"/>
        </w:rPr>
        <w:t>fin</w:t>
      </w:r>
      <w:r>
        <w:rPr>
          <w:color w:val="231F20"/>
          <w:spacing w:val="-1"/>
          <w:sz w:val="22"/>
        </w:rPr>
        <w:t> </w:t>
      </w:r>
      <w:r>
        <w:rPr>
          <w:color w:val="231F20"/>
          <w:sz w:val="22"/>
        </w:rPr>
        <w:t>de</w:t>
      </w:r>
      <w:r>
        <w:rPr>
          <w:color w:val="231F20"/>
          <w:spacing w:val="-1"/>
          <w:sz w:val="22"/>
        </w:rPr>
        <w:t> </w:t>
      </w:r>
      <w:r>
        <w:rPr>
          <w:color w:val="231F20"/>
          <w:sz w:val="22"/>
        </w:rPr>
        <w:t>verificar</w:t>
      </w:r>
      <w:r>
        <w:rPr>
          <w:color w:val="231F20"/>
          <w:spacing w:val="-1"/>
          <w:sz w:val="22"/>
        </w:rPr>
        <w:t> </w:t>
      </w:r>
      <w:r>
        <w:rPr>
          <w:color w:val="231F20"/>
          <w:sz w:val="22"/>
        </w:rPr>
        <w:t>el</w:t>
      </w:r>
      <w:r>
        <w:rPr>
          <w:color w:val="231F20"/>
          <w:spacing w:val="-1"/>
          <w:sz w:val="22"/>
        </w:rPr>
        <w:t> </w:t>
      </w:r>
      <w:r>
        <w:rPr>
          <w:color w:val="231F20"/>
          <w:sz w:val="22"/>
        </w:rPr>
        <w:t>cum- plimiento de lo establecido en el presente Capítulo.</w:t>
      </w:r>
    </w:p>
    <w:p>
      <w:pPr>
        <w:pStyle w:val="Heading2"/>
      </w:pPr>
      <w:r>
        <w:rPr>
          <w:color w:val="231F20"/>
        </w:rPr>
        <w:t>Artículo</w:t>
      </w:r>
      <w:r>
        <w:rPr>
          <w:color w:val="231F20"/>
          <w:spacing w:val="-8"/>
        </w:rPr>
        <w:t> </w:t>
      </w:r>
      <w:r>
        <w:rPr>
          <w:color w:val="231F20"/>
          <w:spacing w:val="-4"/>
        </w:rPr>
        <w:t>369.</w:t>
      </w:r>
    </w:p>
    <w:p>
      <w:pPr>
        <w:pStyle w:val="ListParagraph"/>
        <w:numPr>
          <w:ilvl w:val="0"/>
          <w:numId w:val="330"/>
        </w:numPr>
        <w:tabs>
          <w:tab w:pos="1528" w:val="left" w:leader="none"/>
          <w:tab w:pos="1530" w:val="left" w:leader="none"/>
        </w:tabs>
        <w:spacing w:line="232" w:lineRule="auto" w:before="253" w:after="0"/>
        <w:ind w:left="1530" w:right="631" w:hanging="260"/>
        <w:jc w:val="both"/>
        <w:rPr>
          <w:sz w:val="22"/>
        </w:rPr>
      </w:pPr>
      <w:r>
        <w:rPr>
          <w:color w:val="231F20"/>
          <w:sz w:val="22"/>
        </w:rPr>
        <w:t>El Instituto, a través de las áreas operativas, brindará la asesoría que sea soli- citada por los opl en la realización de los conteos rápidos, entre otros, en los temas siguientes:</w:t>
      </w:r>
    </w:p>
    <w:p>
      <w:pPr>
        <w:pStyle w:val="BodyText"/>
        <w:spacing w:before="2"/>
        <w:ind w:firstLine="0"/>
        <w:jc w:val="left"/>
      </w:pPr>
    </w:p>
    <w:p>
      <w:pPr>
        <w:pStyle w:val="ListParagraph"/>
        <w:numPr>
          <w:ilvl w:val="1"/>
          <w:numId w:val="330"/>
        </w:numPr>
        <w:tabs>
          <w:tab w:pos="1850" w:val="left" w:leader="none"/>
        </w:tabs>
        <w:spacing w:line="254" w:lineRule="auto" w:before="0" w:after="0"/>
        <w:ind w:left="1850" w:right="630" w:hanging="220"/>
        <w:jc w:val="left"/>
        <w:rPr>
          <w:sz w:val="20"/>
        </w:rPr>
      </w:pPr>
      <w:r>
        <w:rPr>
          <w:color w:val="231F20"/>
          <w:sz w:val="20"/>
        </w:rPr>
        <w:t>Trabajo</w:t>
      </w:r>
      <w:r>
        <w:rPr>
          <w:color w:val="231F20"/>
          <w:spacing w:val="-4"/>
          <w:sz w:val="20"/>
        </w:rPr>
        <w:t> </w:t>
      </w:r>
      <w:r>
        <w:rPr>
          <w:color w:val="231F20"/>
          <w:sz w:val="20"/>
        </w:rPr>
        <w:t>operativo</w:t>
      </w:r>
      <w:r>
        <w:rPr>
          <w:color w:val="231F20"/>
          <w:spacing w:val="-4"/>
          <w:sz w:val="20"/>
        </w:rPr>
        <w:t> </w:t>
      </w:r>
      <w:r>
        <w:rPr>
          <w:color w:val="231F20"/>
          <w:sz w:val="20"/>
        </w:rPr>
        <w:t>para</w:t>
      </w:r>
      <w:r>
        <w:rPr>
          <w:color w:val="231F20"/>
          <w:spacing w:val="-4"/>
          <w:sz w:val="20"/>
        </w:rPr>
        <w:t> </w:t>
      </w:r>
      <w:r>
        <w:rPr>
          <w:color w:val="231F20"/>
          <w:sz w:val="20"/>
        </w:rPr>
        <w:t>la</w:t>
      </w:r>
      <w:r>
        <w:rPr>
          <w:color w:val="231F20"/>
          <w:spacing w:val="-4"/>
          <w:sz w:val="20"/>
        </w:rPr>
        <w:t> </w:t>
      </w:r>
      <w:r>
        <w:rPr>
          <w:color w:val="231F20"/>
          <w:sz w:val="20"/>
        </w:rPr>
        <w:t>recolección</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3"/>
          <w:sz w:val="20"/>
        </w:rPr>
        <w:t> </w:t>
      </w:r>
      <w:r>
        <w:rPr>
          <w:color w:val="231F20"/>
          <w:sz w:val="20"/>
        </w:rPr>
        <w:t>datos</w:t>
      </w:r>
      <w:r>
        <w:rPr>
          <w:color w:val="231F20"/>
          <w:spacing w:val="-4"/>
          <w:sz w:val="20"/>
        </w:rPr>
        <w:t> </w:t>
      </w:r>
      <w:r>
        <w:rPr>
          <w:color w:val="231F20"/>
          <w:sz w:val="20"/>
        </w:rPr>
        <w:t>que</w:t>
      </w:r>
      <w:r>
        <w:rPr>
          <w:color w:val="231F20"/>
          <w:spacing w:val="-3"/>
          <w:sz w:val="20"/>
        </w:rPr>
        <w:t> </w:t>
      </w:r>
      <w:r>
        <w:rPr>
          <w:color w:val="231F20"/>
          <w:sz w:val="20"/>
        </w:rPr>
        <w:t>servirán</w:t>
      </w:r>
      <w:r>
        <w:rPr>
          <w:color w:val="231F20"/>
          <w:spacing w:val="-4"/>
          <w:sz w:val="20"/>
        </w:rPr>
        <w:t> </w:t>
      </w:r>
      <w:r>
        <w:rPr>
          <w:color w:val="231F20"/>
          <w:sz w:val="20"/>
        </w:rPr>
        <w:t>como</w:t>
      </w:r>
      <w:r>
        <w:rPr>
          <w:color w:val="231F20"/>
          <w:spacing w:val="-4"/>
          <w:sz w:val="20"/>
        </w:rPr>
        <w:t> </w:t>
      </w:r>
      <w:r>
        <w:rPr>
          <w:color w:val="231F20"/>
          <w:sz w:val="20"/>
        </w:rPr>
        <w:t>insumo</w:t>
      </w:r>
      <w:r>
        <w:rPr>
          <w:color w:val="231F20"/>
          <w:spacing w:val="-3"/>
          <w:sz w:val="20"/>
        </w:rPr>
        <w:t> </w:t>
      </w:r>
      <w:r>
        <w:rPr>
          <w:color w:val="231F20"/>
          <w:sz w:val="20"/>
        </w:rPr>
        <w:t>para el conteo rápido;</w:t>
      </w:r>
    </w:p>
    <w:p>
      <w:pPr>
        <w:pStyle w:val="ListParagraph"/>
        <w:numPr>
          <w:ilvl w:val="1"/>
          <w:numId w:val="330"/>
        </w:numPr>
        <w:tabs>
          <w:tab w:pos="1849" w:val="left" w:leader="none"/>
        </w:tabs>
        <w:spacing w:line="240" w:lineRule="auto" w:before="3" w:after="0"/>
        <w:ind w:left="1849" w:right="0" w:hanging="219"/>
        <w:jc w:val="left"/>
        <w:rPr>
          <w:sz w:val="20"/>
        </w:rPr>
      </w:pPr>
      <w:r>
        <w:rPr>
          <w:color w:val="231F20"/>
          <w:sz w:val="20"/>
        </w:rPr>
        <w:t>Acopio</w:t>
      </w:r>
      <w:r>
        <w:rPr>
          <w:color w:val="231F20"/>
          <w:spacing w:val="-5"/>
          <w:sz w:val="20"/>
        </w:rPr>
        <w:t> </w:t>
      </w:r>
      <w:r>
        <w:rPr>
          <w:color w:val="231F20"/>
          <w:sz w:val="20"/>
        </w:rPr>
        <w:t>y</w:t>
      </w:r>
      <w:r>
        <w:rPr>
          <w:color w:val="231F20"/>
          <w:spacing w:val="-4"/>
          <w:sz w:val="20"/>
        </w:rPr>
        <w:t> </w:t>
      </w:r>
      <w:r>
        <w:rPr>
          <w:color w:val="231F20"/>
          <w:sz w:val="20"/>
        </w:rPr>
        <w:t>transmisión</w:t>
      </w:r>
      <w:r>
        <w:rPr>
          <w:color w:val="231F20"/>
          <w:spacing w:val="-5"/>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z w:val="20"/>
        </w:rPr>
        <w:t>información,</w:t>
      </w:r>
      <w:r>
        <w:rPr>
          <w:color w:val="231F20"/>
          <w:spacing w:val="-4"/>
          <w:sz w:val="20"/>
        </w:rPr>
        <w:t> </w:t>
      </w:r>
      <w:r>
        <w:rPr>
          <w:color w:val="231F20"/>
          <w:spacing w:val="-10"/>
          <w:sz w:val="20"/>
        </w:rPr>
        <w:t>y</w:t>
      </w:r>
    </w:p>
    <w:p>
      <w:pPr>
        <w:pStyle w:val="ListParagraph"/>
        <w:numPr>
          <w:ilvl w:val="1"/>
          <w:numId w:val="330"/>
        </w:numPr>
        <w:tabs>
          <w:tab w:pos="1849" w:val="left" w:leader="none"/>
        </w:tabs>
        <w:spacing w:line="240" w:lineRule="auto" w:before="16" w:after="0"/>
        <w:ind w:left="1849" w:right="0" w:hanging="219"/>
        <w:jc w:val="left"/>
        <w:rPr>
          <w:sz w:val="20"/>
        </w:rPr>
      </w:pPr>
      <w:r>
        <w:rPr>
          <w:color w:val="231F20"/>
          <w:sz w:val="20"/>
        </w:rPr>
        <w:t>Diseño</w:t>
      </w:r>
      <w:r>
        <w:rPr>
          <w:color w:val="231F20"/>
          <w:spacing w:val="-6"/>
          <w:sz w:val="20"/>
        </w:rPr>
        <w:t> </w:t>
      </w:r>
      <w:r>
        <w:rPr>
          <w:color w:val="231F20"/>
          <w:spacing w:val="-2"/>
          <w:sz w:val="20"/>
        </w:rPr>
        <w:t>muestral.</w:t>
      </w:r>
    </w:p>
    <w:p>
      <w:pPr>
        <w:pStyle w:val="BodyText"/>
        <w:spacing w:before="18"/>
        <w:ind w:firstLine="0"/>
        <w:jc w:val="left"/>
        <w:rPr>
          <w:sz w:val="20"/>
        </w:rPr>
      </w:pPr>
    </w:p>
    <w:p>
      <w:pPr>
        <w:pStyle w:val="ListParagraph"/>
        <w:numPr>
          <w:ilvl w:val="0"/>
          <w:numId w:val="330"/>
        </w:numPr>
        <w:tabs>
          <w:tab w:pos="1528" w:val="left" w:leader="none"/>
          <w:tab w:pos="1530" w:val="left" w:leader="none"/>
        </w:tabs>
        <w:spacing w:line="232" w:lineRule="auto" w:before="1" w:after="0"/>
        <w:ind w:left="1530" w:right="630" w:hanging="260"/>
        <w:jc w:val="both"/>
        <w:rPr>
          <w:sz w:val="22"/>
        </w:rPr>
      </w:pPr>
      <w:r>
        <w:rPr>
          <w:color w:val="231F20"/>
          <w:sz w:val="22"/>
        </w:rPr>
        <w:t>La</w:t>
      </w:r>
      <w:r>
        <w:rPr>
          <w:color w:val="231F20"/>
          <w:spacing w:val="-2"/>
          <w:sz w:val="22"/>
        </w:rPr>
        <w:t> </w:t>
      </w:r>
      <w:r>
        <w:rPr>
          <w:color w:val="231F20"/>
          <w:sz w:val="22"/>
        </w:rPr>
        <w:t>asesoría</w:t>
      </w:r>
      <w:r>
        <w:rPr>
          <w:color w:val="231F20"/>
          <w:spacing w:val="-2"/>
          <w:sz w:val="22"/>
        </w:rPr>
        <w:t> </w:t>
      </w:r>
      <w:r>
        <w:rPr>
          <w:color w:val="231F20"/>
          <w:sz w:val="22"/>
        </w:rPr>
        <w:t>que</w:t>
      </w:r>
      <w:r>
        <w:rPr>
          <w:color w:val="231F20"/>
          <w:spacing w:val="-1"/>
          <w:sz w:val="22"/>
        </w:rPr>
        <w:t> </w:t>
      </w:r>
      <w:r>
        <w:rPr>
          <w:color w:val="231F20"/>
          <w:sz w:val="22"/>
        </w:rPr>
        <w:t>proporcione</w:t>
      </w:r>
      <w:r>
        <w:rPr>
          <w:color w:val="231F20"/>
          <w:spacing w:val="-2"/>
          <w:sz w:val="22"/>
        </w:rPr>
        <w:t> </w:t>
      </w:r>
      <w:r>
        <w:rPr>
          <w:color w:val="231F20"/>
          <w:sz w:val="22"/>
        </w:rPr>
        <w:t>el</w:t>
      </w:r>
      <w:r>
        <w:rPr>
          <w:color w:val="231F20"/>
          <w:spacing w:val="-2"/>
          <w:sz w:val="22"/>
        </w:rPr>
        <w:t> </w:t>
      </w:r>
      <w:r>
        <w:rPr>
          <w:color w:val="231F20"/>
          <w:sz w:val="22"/>
        </w:rPr>
        <w:t>Instituto</w:t>
      </w:r>
      <w:r>
        <w:rPr>
          <w:color w:val="231F20"/>
          <w:spacing w:val="-2"/>
          <w:sz w:val="22"/>
        </w:rPr>
        <w:t> </w:t>
      </w:r>
      <w:r>
        <w:rPr>
          <w:color w:val="231F20"/>
          <w:sz w:val="22"/>
        </w:rPr>
        <w:t>al</w:t>
      </w:r>
      <w:r>
        <w:rPr>
          <w:color w:val="231F20"/>
          <w:spacing w:val="-2"/>
          <w:sz w:val="22"/>
        </w:rPr>
        <w:t> </w:t>
      </w:r>
      <w:r>
        <w:rPr>
          <w:color w:val="231F20"/>
          <w:sz w:val="22"/>
        </w:rPr>
        <w:t>opl</w:t>
      </w:r>
      <w:r>
        <w:rPr>
          <w:color w:val="231F20"/>
          <w:spacing w:val="-1"/>
          <w:sz w:val="22"/>
        </w:rPr>
        <w:t> </w:t>
      </w:r>
      <w:r>
        <w:rPr>
          <w:color w:val="231F20"/>
          <w:sz w:val="22"/>
        </w:rPr>
        <w:t>solicitante,</w:t>
      </w:r>
      <w:r>
        <w:rPr>
          <w:color w:val="231F20"/>
          <w:spacing w:val="-2"/>
          <w:sz w:val="22"/>
        </w:rPr>
        <w:t> </w:t>
      </w:r>
      <w:r>
        <w:rPr>
          <w:color w:val="231F20"/>
          <w:sz w:val="22"/>
        </w:rPr>
        <w:t>tiene</w:t>
      </w:r>
      <w:r>
        <w:rPr>
          <w:color w:val="231F20"/>
          <w:spacing w:val="-2"/>
          <w:sz w:val="22"/>
        </w:rPr>
        <w:t> </w:t>
      </w:r>
      <w:r>
        <w:rPr>
          <w:color w:val="231F20"/>
          <w:sz w:val="22"/>
        </w:rPr>
        <w:t>como</w:t>
      </w:r>
      <w:r>
        <w:rPr>
          <w:color w:val="231F20"/>
          <w:spacing w:val="-2"/>
          <w:sz w:val="22"/>
        </w:rPr>
        <w:t> </w:t>
      </w:r>
      <w:r>
        <w:rPr>
          <w:color w:val="231F20"/>
          <w:sz w:val="22"/>
        </w:rPr>
        <w:t>objetivo intercambiar</w:t>
      </w:r>
      <w:r>
        <w:rPr>
          <w:color w:val="231F20"/>
          <w:spacing w:val="-13"/>
          <w:sz w:val="22"/>
        </w:rPr>
        <w:t> </w:t>
      </w:r>
      <w:r>
        <w:rPr>
          <w:color w:val="231F20"/>
          <w:sz w:val="22"/>
        </w:rPr>
        <w:t>experiencias</w:t>
      </w:r>
      <w:r>
        <w:rPr>
          <w:color w:val="231F20"/>
          <w:spacing w:val="-12"/>
          <w:sz w:val="22"/>
        </w:rPr>
        <w:t> </w:t>
      </w:r>
      <w:r>
        <w:rPr>
          <w:color w:val="231F20"/>
          <w:sz w:val="22"/>
        </w:rPr>
        <w:t>sobre</w:t>
      </w:r>
      <w:r>
        <w:rPr>
          <w:color w:val="231F20"/>
          <w:spacing w:val="-13"/>
          <w:sz w:val="22"/>
        </w:rPr>
        <w:t> </w:t>
      </w:r>
      <w:r>
        <w:rPr>
          <w:color w:val="231F20"/>
          <w:sz w:val="22"/>
        </w:rPr>
        <w:t>aspectos</w:t>
      </w:r>
      <w:r>
        <w:rPr>
          <w:color w:val="231F20"/>
          <w:spacing w:val="-12"/>
          <w:sz w:val="22"/>
        </w:rPr>
        <w:t> </w:t>
      </w:r>
      <w:r>
        <w:rPr>
          <w:color w:val="231F20"/>
          <w:sz w:val="22"/>
        </w:rPr>
        <w:t>logísticos,</w:t>
      </w:r>
      <w:r>
        <w:rPr>
          <w:color w:val="231F20"/>
          <w:spacing w:val="-13"/>
          <w:sz w:val="22"/>
        </w:rPr>
        <w:t> </w:t>
      </w:r>
      <w:r>
        <w:rPr>
          <w:color w:val="231F20"/>
          <w:sz w:val="22"/>
        </w:rPr>
        <w:t>informáticos</w:t>
      </w:r>
      <w:r>
        <w:rPr>
          <w:color w:val="231F20"/>
          <w:spacing w:val="-12"/>
          <w:sz w:val="22"/>
        </w:rPr>
        <w:t> </w:t>
      </w:r>
      <w:r>
        <w:rPr>
          <w:color w:val="231F20"/>
          <w:sz w:val="22"/>
        </w:rPr>
        <w:t>y</w:t>
      </w:r>
      <w:r>
        <w:rPr>
          <w:color w:val="231F20"/>
          <w:spacing w:val="-13"/>
          <w:sz w:val="22"/>
        </w:rPr>
        <w:t> </w:t>
      </w:r>
      <w:r>
        <w:rPr>
          <w:color w:val="231F20"/>
          <w:sz w:val="22"/>
        </w:rPr>
        <w:t>demás</w:t>
      </w:r>
      <w:r>
        <w:rPr>
          <w:color w:val="231F20"/>
          <w:spacing w:val="-12"/>
          <w:sz w:val="22"/>
        </w:rPr>
        <w:t> </w:t>
      </w:r>
      <w:r>
        <w:rPr>
          <w:color w:val="231F20"/>
          <w:sz w:val="22"/>
        </w:rPr>
        <w:t>acti- vidades para la operación de los conteos rápidos.</w:t>
      </w:r>
    </w:p>
    <w:p>
      <w:pPr>
        <w:pStyle w:val="ListParagraph"/>
        <w:numPr>
          <w:ilvl w:val="0"/>
          <w:numId w:val="330"/>
        </w:numPr>
        <w:tabs>
          <w:tab w:pos="1528" w:val="left" w:leader="none"/>
          <w:tab w:pos="1530" w:val="left" w:leader="none"/>
        </w:tabs>
        <w:spacing w:line="232" w:lineRule="auto" w:before="258" w:after="0"/>
        <w:ind w:left="1530" w:right="630" w:hanging="260"/>
        <w:jc w:val="both"/>
        <w:rPr>
          <w:sz w:val="22"/>
        </w:rPr>
      </w:pPr>
      <w:r>
        <w:rPr>
          <w:color w:val="231F20"/>
          <w:sz w:val="22"/>
        </w:rPr>
        <w:t>La valoración de toda la información compartida, la correcta instrumentación y el desarrollo de actividades de los conteo rápidos, serán responsabilidad de cada opl, en su ámbito de competencia.</w:t>
      </w:r>
    </w:p>
    <w:p>
      <w:pPr>
        <w:pStyle w:val="Heading2"/>
      </w:pPr>
      <w:r>
        <w:rPr>
          <w:color w:val="231F20"/>
        </w:rPr>
        <w:t>Artículo</w:t>
      </w:r>
      <w:r>
        <w:rPr>
          <w:color w:val="231F20"/>
          <w:spacing w:val="-8"/>
        </w:rPr>
        <w:t> </w:t>
      </w:r>
      <w:r>
        <w:rPr>
          <w:color w:val="231F20"/>
          <w:spacing w:val="-4"/>
        </w:rPr>
        <w:t>370.</w:t>
      </w:r>
    </w:p>
    <w:p>
      <w:pPr>
        <w:pStyle w:val="ListParagraph"/>
        <w:numPr>
          <w:ilvl w:val="0"/>
          <w:numId w:val="331"/>
        </w:numPr>
        <w:tabs>
          <w:tab w:pos="1528" w:val="left" w:leader="none"/>
        </w:tabs>
        <w:spacing w:line="240" w:lineRule="auto" w:before="246" w:after="0"/>
        <w:ind w:left="1528" w:right="0" w:hanging="258"/>
        <w:jc w:val="left"/>
        <w:rPr>
          <w:sz w:val="22"/>
        </w:rPr>
      </w:pPr>
      <w:r>
        <w:rPr>
          <w:color w:val="231F20"/>
          <w:sz w:val="22"/>
        </w:rPr>
        <w:t>El</w:t>
      </w:r>
      <w:r>
        <w:rPr>
          <w:color w:val="231F20"/>
          <w:spacing w:val="-8"/>
          <w:sz w:val="22"/>
        </w:rPr>
        <w:t> </w:t>
      </w:r>
      <w:r>
        <w:rPr>
          <w:color w:val="231F20"/>
          <w:sz w:val="22"/>
        </w:rPr>
        <w:t>Instituto</w:t>
      </w:r>
      <w:r>
        <w:rPr>
          <w:color w:val="231F20"/>
          <w:spacing w:val="-7"/>
          <w:sz w:val="22"/>
        </w:rPr>
        <w:t> </w:t>
      </w:r>
      <w:r>
        <w:rPr>
          <w:color w:val="231F20"/>
          <w:sz w:val="22"/>
        </w:rPr>
        <w:t>apoyará</w:t>
      </w:r>
      <w:r>
        <w:rPr>
          <w:color w:val="231F20"/>
          <w:spacing w:val="-7"/>
          <w:sz w:val="22"/>
        </w:rPr>
        <w:t> </w:t>
      </w:r>
      <w:r>
        <w:rPr>
          <w:color w:val="231F20"/>
          <w:sz w:val="22"/>
        </w:rPr>
        <w:t>al</w:t>
      </w:r>
      <w:r>
        <w:rPr>
          <w:color w:val="231F20"/>
          <w:spacing w:val="-8"/>
          <w:sz w:val="22"/>
        </w:rPr>
        <w:t> </w:t>
      </w:r>
      <w:r>
        <w:rPr>
          <w:color w:val="231F20"/>
          <w:sz w:val="22"/>
        </w:rPr>
        <w:t>opl</w:t>
      </w:r>
      <w:r>
        <w:rPr>
          <w:color w:val="231F20"/>
          <w:spacing w:val="-7"/>
          <w:sz w:val="22"/>
        </w:rPr>
        <w:t> </w:t>
      </w:r>
      <w:r>
        <w:rPr>
          <w:color w:val="231F20"/>
          <w:sz w:val="22"/>
        </w:rPr>
        <w:t>que</w:t>
      </w:r>
      <w:r>
        <w:rPr>
          <w:color w:val="231F20"/>
          <w:spacing w:val="-7"/>
          <w:sz w:val="22"/>
        </w:rPr>
        <w:t> </w:t>
      </w:r>
      <w:r>
        <w:rPr>
          <w:color w:val="231F20"/>
          <w:sz w:val="22"/>
        </w:rPr>
        <w:t>lo</w:t>
      </w:r>
      <w:r>
        <w:rPr>
          <w:color w:val="231F20"/>
          <w:spacing w:val="-8"/>
          <w:sz w:val="22"/>
        </w:rPr>
        <w:t> </w:t>
      </w:r>
      <w:r>
        <w:rPr>
          <w:color w:val="231F20"/>
          <w:sz w:val="22"/>
        </w:rPr>
        <w:t>solicite,</w:t>
      </w:r>
      <w:r>
        <w:rPr>
          <w:color w:val="231F20"/>
          <w:spacing w:val="-7"/>
          <w:sz w:val="22"/>
        </w:rPr>
        <w:t> </w:t>
      </w:r>
      <w:r>
        <w:rPr>
          <w:color w:val="231F20"/>
          <w:sz w:val="22"/>
        </w:rPr>
        <w:t>conforme</w:t>
      </w:r>
      <w:r>
        <w:rPr>
          <w:color w:val="231F20"/>
          <w:spacing w:val="-7"/>
          <w:sz w:val="22"/>
        </w:rPr>
        <w:t> </w:t>
      </w:r>
      <w:r>
        <w:rPr>
          <w:color w:val="231F20"/>
          <w:sz w:val="22"/>
        </w:rPr>
        <w:t>al</w:t>
      </w:r>
      <w:r>
        <w:rPr>
          <w:color w:val="231F20"/>
          <w:spacing w:val="-8"/>
          <w:sz w:val="22"/>
        </w:rPr>
        <w:t> </w:t>
      </w:r>
      <w:r>
        <w:rPr>
          <w:color w:val="231F20"/>
          <w:sz w:val="22"/>
        </w:rPr>
        <w:t>siguiente</w:t>
      </w:r>
      <w:r>
        <w:rPr>
          <w:color w:val="231F20"/>
          <w:spacing w:val="-7"/>
          <w:sz w:val="22"/>
        </w:rPr>
        <w:t> </w:t>
      </w:r>
      <w:r>
        <w:rPr>
          <w:color w:val="231F20"/>
          <w:spacing w:val="-2"/>
          <w:sz w:val="22"/>
        </w:rPr>
        <w:t>procedimiento:</w:t>
      </w:r>
    </w:p>
    <w:p>
      <w:pPr>
        <w:pStyle w:val="BodyText"/>
        <w:spacing w:before="2"/>
        <w:ind w:firstLine="0"/>
        <w:jc w:val="left"/>
      </w:pPr>
    </w:p>
    <w:p>
      <w:pPr>
        <w:pStyle w:val="ListParagraph"/>
        <w:numPr>
          <w:ilvl w:val="1"/>
          <w:numId w:val="331"/>
        </w:numPr>
        <w:tabs>
          <w:tab w:pos="1850" w:val="left" w:leader="none"/>
        </w:tabs>
        <w:spacing w:line="254" w:lineRule="auto" w:before="0" w:after="0"/>
        <w:ind w:left="1850" w:right="631" w:hanging="220"/>
        <w:jc w:val="both"/>
        <w:rPr>
          <w:sz w:val="20"/>
        </w:rPr>
      </w:pPr>
      <w:r>
        <w:rPr>
          <w:color w:val="231F20"/>
          <w:sz w:val="20"/>
        </w:rPr>
        <w:t>El</w:t>
      </w:r>
      <w:r>
        <w:rPr>
          <w:color w:val="231F20"/>
          <w:spacing w:val="-2"/>
          <w:sz w:val="20"/>
        </w:rPr>
        <w:t> </w:t>
      </w:r>
      <w:r>
        <w:rPr>
          <w:color w:val="231F20"/>
          <w:sz w:val="20"/>
        </w:rPr>
        <w:t>opl</w:t>
      </w:r>
      <w:r>
        <w:rPr>
          <w:color w:val="231F20"/>
          <w:spacing w:val="-2"/>
          <w:sz w:val="20"/>
        </w:rPr>
        <w:t> </w:t>
      </w:r>
      <w:r>
        <w:rPr>
          <w:color w:val="231F20"/>
          <w:sz w:val="20"/>
        </w:rPr>
        <w:t>remitirá</w:t>
      </w:r>
      <w:r>
        <w:rPr>
          <w:color w:val="231F20"/>
          <w:spacing w:val="-2"/>
          <w:sz w:val="20"/>
        </w:rPr>
        <w:t> </w:t>
      </w:r>
      <w:r>
        <w:rPr>
          <w:color w:val="231F20"/>
          <w:sz w:val="20"/>
        </w:rPr>
        <w:t>al</w:t>
      </w:r>
      <w:r>
        <w:rPr>
          <w:color w:val="231F20"/>
          <w:spacing w:val="-2"/>
          <w:sz w:val="20"/>
        </w:rPr>
        <w:t> </w:t>
      </w:r>
      <w:r>
        <w:rPr>
          <w:color w:val="231F20"/>
          <w:sz w:val="20"/>
        </w:rPr>
        <w:t>Instituto</w:t>
      </w:r>
      <w:r>
        <w:rPr>
          <w:color w:val="231F20"/>
          <w:spacing w:val="-2"/>
          <w:sz w:val="20"/>
        </w:rPr>
        <w:t> </w:t>
      </w:r>
      <w:r>
        <w:rPr>
          <w:color w:val="231F20"/>
          <w:sz w:val="20"/>
        </w:rPr>
        <w:t>la</w:t>
      </w:r>
      <w:r>
        <w:rPr>
          <w:color w:val="231F20"/>
          <w:spacing w:val="-2"/>
          <w:sz w:val="20"/>
        </w:rPr>
        <w:t> </w:t>
      </w:r>
      <w:r>
        <w:rPr>
          <w:color w:val="231F20"/>
          <w:sz w:val="20"/>
        </w:rPr>
        <w:t>documentación</w:t>
      </w:r>
      <w:r>
        <w:rPr>
          <w:color w:val="231F20"/>
          <w:spacing w:val="-2"/>
          <w:sz w:val="20"/>
        </w:rPr>
        <w:t> </w:t>
      </w:r>
      <w:r>
        <w:rPr>
          <w:color w:val="231F20"/>
          <w:sz w:val="20"/>
        </w:rPr>
        <w:t>que</w:t>
      </w:r>
      <w:r>
        <w:rPr>
          <w:color w:val="231F20"/>
          <w:spacing w:val="-2"/>
          <w:sz w:val="20"/>
        </w:rPr>
        <w:t> </w:t>
      </w:r>
      <w:r>
        <w:rPr>
          <w:color w:val="231F20"/>
          <w:sz w:val="20"/>
        </w:rPr>
        <w:t>considere</w:t>
      </w:r>
      <w:r>
        <w:rPr>
          <w:color w:val="231F20"/>
          <w:spacing w:val="-2"/>
          <w:sz w:val="20"/>
        </w:rPr>
        <w:t> </w:t>
      </w:r>
      <w:r>
        <w:rPr>
          <w:color w:val="231F20"/>
          <w:sz w:val="20"/>
        </w:rPr>
        <w:t>necesaria</w:t>
      </w:r>
      <w:r>
        <w:rPr>
          <w:color w:val="231F20"/>
          <w:spacing w:val="-2"/>
          <w:sz w:val="20"/>
        </w:rPr>
        <w:t> </w:t>
      </w:r>
      <w:r>
        <w:rPr>
          <w:color w:val="231F20"/>
          <w:sz w:val="20"/>
        </w:rPr>
        <w:t>para</w:t>
      </w:r>
      <w:r>
        <w:rPr>
          <w:color w:val="231F20"/>
          <w:spacing w:val="-2"/>
          <w:sz w:val="20"/>
        </w:rPr>
        <w:t> </w:t>
      </w:r>
      <w:r>
        <w:rPr>
          <w:color w:val="231F20"/>
          <w:sz w:val="20"/>
        </w:rPr>
        <w:t>susten- tar técnica, operativa y científicamente, la propuesta;</w:t>
      </w:r>
    </w:p>
    <w:p>
      <w:pPr>
        <w:pStyle w:val="ListParagraph"/>
        <w:numPr>
          <w:ilvl w:val="1"/>
          <w:numId w:val="331"/>
        </w:numPr>
        <w:tabs>
          <w:tab w:pos="1850" w:val="left" w:leader="none"/>
        </w:tabs>
        <w:spacing w:line="254" w:lineRule="auto" w:before="3" w:after="0"/>
        <w:ind w:left="1850" w:right="631" w:hanging="220"/>
        <w:jc w:val="both"/>
        <w:rPr>
          <w:sz w:val="20"/>
        </w:rPr>
      </w:pPr>
      <w:r>
        <w:rPr>
          <w:color w:val="231F20"/>
          <w:sz w:val="20"/>
        </w:rPr>
        <w:t>El Instituto evaluará la viabilidad y pertinencia de la propuesta que realice el opl, en</w:t>
      </w:r>
      <w:r>
        <w:rPr>
          <w:color w:val="231F20"/>
          <w:spacing w:val="-8"/>
          <w:sz w:val="20"/>
        </w:rPr>
        <w:t> </w:t>
      </w:r>
      <w:r>
        <w:rPr>
          <w:color w:val="231F20"/>
          <w:sz w:val="20"/>
        </w:rPr>
        <w:t>un</w:t>
      </w:r>
      <w:r>
        <w:rPr>
          <w:color w:val="231F20"/>
          <w:spacing w:val="-8"/>
          <w:sz w:val="20"/>
        </w:rPr>
        <w:t> </w:t>
      </w:r>
      <w:r>
        <w:rPr>
          <w:color w:val="231F20"/>
          <w:sz w:val="20"/>
        </w:rPr>
        <w:t>plazo</w:t>
      </w:r>
      <w:r>
        <w:rPr>
          <w:color w:val="231F20"/>
          <w:spacing w:val="-8"/>
          <w:sz w:val="20"/>
        </w:rPr>
        <w:t> </w:t>
      </w:r>
      <w:r>
        <w:rPr>
          <w:color w:val="231F20"/>
          <w:sz w:val="20"/>
        </w:rPr>
        <w:t>no</w:t>
      </w:r>
      <w:r>
        <w:rPr>
          <w:color w:val="231F20"/>
          <w:spacing w:val="-7"/>
          <w:sz w:val="20"/>
        </w:rPr>
        <w:t> </w:t>
      </w:r>
      <w:r>
        <w:rPr>
          <w:color w:val="231F20"/>
          <w:sz w:val="20"/>
        </w:rPr>
        <w:t>mayor</w:t>
      </w:r>
      <w:r>
        <w:rPr>
          <w:color w:val="231F20"/>
          <w:spacing w:val="-7"/>
          <w:sz w:val="20"/>
        </w:rPr>
        <w:t> </w:t>
      </w:r>
      <w:r>
        <w:rPr>
          <w:color w:val="231F20"/>
          <w:sz w:val="20"/>
        </w:rPr>
        <w:t>a</w:t>
      </w:r>
      <w:r>
        <w:rPr>
          <w:color w:val="231F20"/>
          <w:spacing w:val="-8"/>
          <w:sz w:val="20"/>
        </w:rPr>
        <w:t> </w:t>
      </w:r>
      <w:r>
        <w:rPr>
          <w:color w:val="231F20"/>
          <w:sz w:val="20"/>
        </w:rPr>
        <w:t>siete</w:t>
      </w:r>
      <w:r>
        <w:rPr>
          <w:color w:val="231F20"/>
          <w:spacing w:val="-8"/>
          <w:sz w:val="20"/>
        </w:rPr>
        <w:t> </w:t>
      </w:r>
      <w:r>
        <w:rPr>
          <w:color w:val="231F20"/>
          <w:sz w:val="20"/>
        </w:rPr>
        <w:t>días</w:t>
      </w:r>
      <w:r>
        <w:rPr>
          <w:color w:val="231F20"/>
          <w:spacing w:val="-8"/>
          <w:sz w:val="20"/>
        </w:rPr>
        <w:t> </w:t>
      </w:r>
      <w:r>
        <w:rPr>
          <w:color w:val="231F20"/>
          <w:sz w:val="20"/>
        </w:rPr>
        <w:t>contados</w:t>
      </w:r>
      <w:r>
        <w:rPr>
          <w:color w:val="231F20"/>
          <w:spacing w:val="-7"/>
          <w:sz w:val="20"/>
        </w:rPr>
        <w:t> </w:t>
      </w:r>
      <w:r>
        <w:rPr>
          <w:color w:val="231F20"/>
          <w:sz w:val="20"/>
        </w:rPr>
        <w:t>a</w:t>
      </w:r>
      <w:r>
        <w:rPr>
          <w:color w:val="231F20"/>
          <w:spacing w:val="-8"/>
          <w:sz w:val="20"/>
        </w:rPr>
        <w:t> </w:t>
      </w:r>
      <w:r>
        <w:rPr>
          <w:color w:val="231F20"/>
          <w:sz w:val="20"/>
        </w:rPr>
        <w:t>partir</w:t>
      </w:r>
      <w:r>
        <w:rPr>
          <w:color w:val="231F20"/>
          <w:spacing w:val="-7"/>
          <w:sz w:val="20"/>
        </w:rPr>
        <w:t> </w:t>
      </w:r>
      <w:r>
        <w:rPr>
          <w:color w:val="231F20"/>
          <w:sz w:val="20"/>
        </w:rPr>
        <w:t>de</w:t>
      </w:r>
      <w:r>
        <w:rPr>
          <w:color w:val="231F20"/>
          <w:spacing w:val="-7"/>
          <w:sz w:val="20"/>
        </w:rPr>
        <w:t> </w:t>
      </w:r>
      <w:r>
        <w:rPr>
          <w:color w:val="231F20"/>
          <w:sz w:val="20"/>
        </w:rPr>
        <w:t>la</w:t>
      </w:r>
      <w:r>
        <w:rPr>
          <w:color w:val="231F20"/>
          <w:spacing w:val="-7"/>
          <w:sz w:val="20"/>
        </w:rPr>
        <w:t> </w:t>
      </w:r>
      <w:r>
        <w:rPr>
          <w:color w:val="231F20"/>
          <w:sz w:val="20"/>
        </w:rPr>
        <w:t>recepción</w:t>
      </w:r>
      <w:r>
        <w:rPr>
          <w:color w:val="231F20"/>
          <w:spacing w:val="-8"/>
          <w:sz w:val="20"/>
        </w:rPr>
        <w:t> </w:t>
      </w:r>
      <w:r>
        <w:rPr>
          <w:color w:val="231F20"/>
          <w:sz w:val="20"/>
        </w:rPr>
        <w:t>de</w:t>
      </w:r>
      <w:r>
        <w:rPr>
          <w:color w:val="231F20"/>
          <w:spacing w:val="-7"/>
          <w:sz w:val="20"/>
        </w:rPr>
        <w:t> </w:t>
      </w:r>
      <w:r>
        <w:rPr>
          <w:color w:val="231F20"/>
          <w:sz w:val="20"/>
        </w:rPr>
        <w:t>la</w:t>
      </w:r>
      <w:r>
        <w:rPr>
          <w:color w:val="231F20"/>
          <w:spacing w:val="-7"/>
          <w:sz w:val="20"/>
        </w:rPr>
        <w:t> </w:t>
      </w:r>
      <w:r>
        <w:rPr>
          <w:color w:val="231F20"/>
          <w:sz w:val="20"/>
        </w:rPr>
        <w:t>documen- </w:t>
      </w:r>
      <w:r>
        <w:rPr>
          <w:color w:val="231F20"/>
          <w:spacing w:val="-2"/>
          <w:sz w:val="20"/>
        </w:rPr>
        <w:t>tación;</w:t>
      </w:r>
    </w:p>
    <w:p>
      <w:pPr>
        <w:pStyle w:val="ListParagraph"/>
        <w:numPr>
          <w:ilvl w:val="1"/>
          <w:numId w:val="331"/>
        </w:numPr>
        <w:tabs>
          <w:tab w:pos="1850" w:val="left" w:leader="none"/>
        </w:tabs>
        <w:spacing w:line="254" w:lineRule="auto" w:before="3" w:after="0"/>
        <w:ind w:left="1850" w:right="631" w:hanging="200"/>
        <w:jc w:val="both"/>
        <w:rPr>
          <w:sz w:val="20"/>
        </w:rPr>
      </w:pPr>
      <w:r>
        <w:rPr>
          <w:color w:val="231F20"/>
          <w:sz w:val="20"/>
        </w:rPr>
        <w:t>El Instituto dará a conocer su resultado al opl, a través de la utvopl, que será la responsable de la respectiva notificación, y</w:t>
      </w:r>
    </w:p>
    <w:p>
      <w:pPr>
        <w:pStyle w:val="ListParagraph"/>
        <w:numPr>
          <w:ilvl w:val="1"/>
          <w:numId w:val="331"/>
        </w:numPr>
        <w:tabs>
          <w:tab w:pos="1850" w:val="left" w:leader="none"/>
        </w:tabs>
        <w:spacing w:line="254" w:lineRule="auto" w:before="3" w:after="0"/>
        <w:ind w:left="1850" w:right="630" w:hanging="220"/>
        <w:jc w:val="both"/>
        <w:rPr>
          <w:sz w:val="20"/>
        </w:rPr>
      </w:pPr>
      <w:r>
        <w:rPr>
          <w:color w:val="231F20"/>
          <w:sz w:val="20"/>
        </w:rPr>
        <w:t>En</w:t>
      </w:r>
      <w:r>
        <w:rPr>
          <w:color w:val="231F20"/>
          <w:spacing w:val="-3"/>
          <w:sz w:val="20"/>
        </w:rPr>
        <w:t> </w:t>
      </w:r>
      <w:r>
        <w:rPr>
          <w:color w:val="231F20"/>
          <w:sz w:val="20"/>
        </w:rPr>
        <w:t>caso</w:t>
      </w:r>
      <w:r>
        <w:rPr>
          <w:color w:val="231F20"/>
          <w:spacing w:val="-3"/>
          <w:sz w:val="20"/>
        </w:rPr>
        <w:t> </w:t>
      </w:r>
      <w:r>
        <w:rPr>
          <w:color w:val="231F20"/>
          <w:sz w:val="20"/>
        </w:rPr>
        <w:t>de</w:t>
      </w:r>
      <w:r>
        <w:rPr>
          <w:color w:val="231F20"/>
          <w:spacing w:val="-3"/>
          <w:sz w:val="20"/>
        </w:rPr>
        <w:t> </w:t>
      </w:r>
      <w:r>
        <w:rPr>
          <w:color w:val="231F20"/>
          <w:sz w:val="20"/>
        </w:rPr>
        <w:t>elecciones</w:t>
      </w:r>
      <w:r>
        <w:rPr>
          <w:color w:val="231F20"/>
          <w:spacing w:val="-3"/>
          <w:sz w:val="20"/>
        </w:rPr>
        <w:t> </w:t>
      </w:r>
      <w:r>
        <w:rPr>
          <w:color w:val="231F20"/>
          <w:sz w:val="20"/>
        </w:rPr>
        <w:t>concurrentes,</w:t>
      </w:r>
      <w:r>
        <w:rPr>
          <w:color w:val="231F20"/>
          <w:spacing w:val="-3"/>
          <w:sz w:val="20"/>
        </w:rPr>
        <w:t> </w:t>
      </w:r>
      <w:r>
        <w:rPr>
          <w:color w:val="231F20"/>
          <w:sz w:val="20"/>
        </w:rPr>
        <w:t>el</w:t>
      </w:r>
      <w:r>
        <w:rPr>
          <w:color w:val="231F20"/>
          <w:spacing w:val="-3"/>
          <w:sz w:val="20"/>
        </w:rPr>
        <w:t> </w:t>
      </w:r>
      <w:r>
        <w:rPr>
          <w:color w:val="231F20"/>
          <w:sz w:val="20"/>
        </w:rPr>
        <w:t>cotecora</w:t>
      </w:r>
      <w:r>
        <w:rPr>
          <w:color w:val="231F20"/>
          <w:spacing w:val="-3"/>
          <w:sz w:val="20"/>
        </w:rPr>
        <w:t> </w:t>
      </w:r>
      <w:r>
        <w:rPr>
          <w:color w:val="231F20"/>
          <w:sz w:val="20"/>
        </w:rPr>
        <w:t>que</w:t>
      </w:r>
      <w:r>
        <w:rPr>
          <w:color w:val="231F20"/>
          <w:spacing w:val="-3"/>
          <w:sz w:val="20"/>
        </w:rPr>
        <w:t> </w:t>
      </w:r>
      <w:r>
        <w:rPr>
          <w:color w:val="231F20"/>
          <w:sz w:val="20"/>
        </w:rPr>
        <w:t>designe</w:t>
      </w:r>
      <w:r>
        <w:rPr>
          <w:color w:val="231F20"/>
          <w:spacing w:val="-3"/>
          <w:sz w:val="20"/>
        </w:rPr>
        <w:t> </w:t>
      </w:r>
      <w:r>
        <w:rPr>
          <w:color w:val="231F20"/>
          <w:sz w:val="20"/>
        </w:rPr>
        <w:t>el</w:t>
      </w:r>
      <w:r>
        <w:rPr>
          <w:color w:val="231F20"/>
          <w:spacing w:val="-3"/>
          <w:sz w:val="20"/>
        </w:rPr>
        <w:t> </w:t>
      </w:r>
      <w:r>
        <w:rPr>
          <w:color w:val="231F20"/>
          <w:sz w:val="20"/>
        </w:rPr>
        <w:t>Instituto</w:t>
      </w:r>
      <w:r>
        <w:rPr>
          <w:color w:val="231F20"/>
          <w:spacing w:val="-3"/>
          <w:sz w:val="20"/>
        </w:rPr>
        <w:t> </w:t>
      </w:r>
      <w:r>
        <w:rPr>
          <w:color w:val="231F20"/>
          <w:sz w:val="20"/>
        </w:rPr>
        <w:t>podrá</w:t>
      </w:r>
      <w:r>
        <w:rPr>
          <w:color w:val="231F20"/>
          <w:spacing w:val="-3"/>
          <w:sz w:val="20"/>
        </w:rPr>
        <w:t> </w:t>
      </w:r>
      <w:r>
        <w:rPr>
          <w:color w:val="231F20"/>
          <w:sz w:val="20"/>
        </w:rPr>
        <w:t>co- adyuvar</w:t>
      </w:r>
      <w:r>
        <w:rPr>
          <w:color w:val="231F20"/>
          <w:spacing w:val="-1"/>
          <w:sz w:val="20"/>
        </w:rPr>
        <w:t> </w:t>
      </w:r>
      <w:r>
        <w:rPr>
          <w:color w:val="231F20"/>
          <w:sz w:val="20"/>
        </w:rPr>
        <w:t>en</w:t>
      </w:r>
      <w:r>
        <w:rPr>
          <w:color w:val="231F20"/>
          <w:spacing w:val="-1"/>
          <w:sz w:val="20"/>
        </w:rPr>
        <w:t> </w:t>
      </w:r>
      <w:r>
        <w:rPr>
          <w:color w:val="231F20"/>
          <w:sz w:val="20"/>
        </w:rPr>
        <w:t>la</w:t>
      </w:r>
      <w:r>
        <w:rPr>
          <w:color w:val="231F20"/>
          <w:spacing w:val="-1"/>
          <w:sz w:val="20"/>
        </w:rPr>
        <w:t> </w:t>
      </w:r>
      <w:r>
        <w:rPr>
          <w:color w:val="231F20"/>
          <w:sz w:val="20"/>
        </w:rPr>
        <w:t>evaluación</w:t>
      </w:r>
      <w:r>
        <w:rPr>
          <w:color w:val="231F20"/>
          <w:spacing w:val="-1"/>
          <w:sz w:val="20"/>
        </w:rPr>
        <w:t> </w:t>
      </w:r>
      <w:r>
        <w:rPr>
          <w:color w:val="231F20"/>
          <w:sz w:val="20"/>
        </w:rPr>
        <w:t>de</w:t>
      </w:r>
      <w:r>
        <w:rPr>
          <w:color w:val="231F20"/>
          <w:spacing w:val="-1"/>
          <w:sz w:val="20"/>
        </w:rPr>
        <w:t> </w:t>
      </w:r>
      <w:r>
        <w:rPr>
          <w:color w:val="231F20"/>
          <w:sz w:val="20"/>
        </w:rPr>
        <w:t>la</w:t>
      </w:r>
      <w:r>
        <w:rPr>
          <w:color w:val="231F20"/>
          <w:spacing w:val="-1"/>
          <w:sz w:val="20"/>
        </w:rPr>
        <w:t> </w:t>
      </w:r>
      <w:r>
        <w:rPr>
          <w:color w:val="231F20"/>
          <w:sz w:val="20"/>
        </w:rPr>
        <w:t>viabilidad</w:t>
      </w:r>
      <w:r>
        <w:rPr>
          <w:color w:val="231F20"/>
          <w:spacing w:val="-1"/>
          <w:sz w:val="20"/>
        </w:rPr>
        <w:t> </w:t>
      </w:r>
      <w:r>
        <w:rPr>
          <w:color w:val="231F20"/>
          <w:sz w:val="20"/>
        </w:rPr>
        <w:t>y</w:t>
      </w:r>
      <w:r>
        <w:rPr>
          <w:color w:val="231F20"/>
          <w:spacing w:val="-1"/>
          <w:sz w:val="20"/>
        </w:rPr>
        <w:t> </w:t>
      </w:r>
      <w:r>
        <w:rPr>
          <w:color w:val="231F20"/>
          <w:sz w:val="20"/>
        </w:rPr>
        <w:t>pertinencia</w:t>
      </w:r>
      <w:r>
        <w:rPr>
          <w:color w:val="231F20"/>
          <w:spacing w:val="-1"/>
          <w:sz w:val="20"/>
        </w:rPr>
        <w:t> </w:t>
      </w:r>
      <w:r>
        <w:rPr>
          <w:color w:val="231F20"/>
          <w:sz w:val="20"/>
        </w:rPr>
        <w:t>de</w:t>
      </w:r>
      <w:r>
        <w:rPr>
          <w:color w:val="231F20"/>
          <w:spacing w:val="-1"/>
          <w:sz w:val="20"/>
        </w:rPr>
        <w:t> </w:t>
      </w:r>
      <w:r>
        <w:rPr>
          <w:color w:val="231F20"/>
          <w:sz w:val="20"/>
        </w:rPr>
        <w:t>la</w:t>
      </w:r>
      <w:r>
        <w:rPr>
          <w:color w:val="231F20"/>
          <w:spacing w:val="-1"/>
          <w:sz w:val="20"/>
        </w:rPr>
        <w:t> </w:t>
      </w:r>
      <w:r>
        <w:rPr>
          <w:color w:val="231F20"/>
          <w:sz w:val="20"/>
        </w:rPr>
        <w:t>propuesta</w:t>
      </w:r>
      <w:r>
        <w:rPr>
          <w:color w:val="231F20"/>
          <w:spacing w:val="-1"/>
          <w:sz w:val="20"/>
        </w:rPr>
        <w:t> </w:t>
      </w:r>
      <w:r>
        <w:rPr>
          <w:color w:val="231F20"/>
          <w:sz w:val="20"/>
        </w:rPr>
        <w:t>que</w:t>
      </w:r>
      <w:r>
        <w:rPr>
          <w:color w:val="231F20"/>
          <w:spacing w:val="-1"/>
          <w:sz w:val="20"/>
        </w:rPr>
        <w:t> </w:t>
      </w:r>
      <w:r>
        <w:rPr>
          <w:color w:val="231F20"/>
          <w:sz w:val="20"/>
        </w:rPr>
        <w:t>realice el opl.</w:t>
      </w:r>
    </w:p>
    <w:p>
      <w:pPr>
        <w:spacing w:after="0" w:line="254" w:lineRule="auto"/>
        <w:jc w:val="both"/>
        <w:rPr>
          <w:sz w:val="20"/>
        </w:rPr>
        <w:sectPr>
          <w:pgSz w:w="9640" w:h="12480"/>
          <w:pgMar w:header="0" w:footer="543" w:top="680" w:bottom="740" w:left="0" w:right="500"/>
        </w:sectPr>
      </w:pPr>
    </w:p>
    <w:p>
      <w:pPr>
        <w:spacing w:line="276" w:lineRule="exact" w:before="278"/>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10"/>
          <w:sz w:val="24"/>
        </w:rPr>
        <w:t>Tercera</w:t>
      </w:r>
    </w:p>
    <w:p>
      <w:pPr>
        <w:spacing w:line="213" w:lineRule="auto" w:before="9"/>
        <w:ind w:left="3060" w:right="2273" w:firstLine="0"/>
        <w:jc w:val="center"/>
        <w:rPr>
          <w:b/>
          <w:sz w:val="24"/>
        </w:rPr>
      </w:pPr>
      <w:r>
        <w:rPr>
          <w:b/>
          <w:color w:val="58595B"/>
          <w:sz w:val="24"/>
        </w:rPr>
        <w:t>Diseño,</w:t>
      </w:r>
      <w:r>
        <w:rPr>
          <w:b/>
          <w:color w:val="58595B"/>
          <w:spacing w:val="-14"/>
          <w:sz w:val="24"/>
        </w:rPr>
        <w:t> </w:t>
      </w:r>
      <w:r>
        <w:rPr>
          <w:b/>
          <w:color w:val="58595B"/>
          <w:sz w:val="24"/>
        </w:rPr>
        <w:t>implementación</w:t>
      </w:r>
      <w:r>
        <w:rPr>
          <w:b/>
          <w:color w:val="58595B"/>
          <w:spacing w:val="-14"/>
          <w:sz w:val="24"/>
        </w:rPr>
        <w:t> </w:t>
      </w:r>
      <w:r>
        <w:rPr>
          <w:b/>
          <w:color w:val="58595B"/>
          <w:sz w:val="24"/>
        </w:rPr>
        <w:t>y</w:t>
      </w:r>
      <w:r>
        <w:rPr>
          <w:b/>
          <w:color w:val="58595B"/>
          <w:spacing w:val="-13"/>
          <w:sz w:val="24"/>
        </w:rPr>
        <w:t> </w:t>
      </w:r>
      <w:r>
        <w:rPr>
          <w:b/>
          <w:color w:val="58595B"/>
          <w:sz w:val="24"/>
        </w:rPr>
        <w:t>operación de los conteos rápidos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371.</w:t>
      </w:r>
    </w:p>
    <w:p>
      <w:pPr>
        <w:pStyle w:val="ListParagraph"/>
        <w:numPr>
          <w:ilvl w:val="0"/>
          <w:numId w:val="332"/>
        </w:numPr>
        <w:tabs>
          <w:tab w:pos="1811" w:val="left" w:leader="none"/>
          <w:tab w:pos="1813" w:val="left" w:leader="none"/>
        </w:tabs>
        <w:spacing w:line="232" w:lineRule="auto" w:before="253" w:after="0"/>
        <w:ind w:left="1813" w:right="346" w:hanging="260"/>
        <w:jc w:val="both"/>
        <w:rPr>
          <w:sz w:val="22"/>
        </w:rPr>
      </w:pPr>
      <w:r>
        <w:rPr>
          <w:color w:val="231F20"/>
          <w:sz w:val="22"/>
        </w:rPr>
        <w:t>El cotecora correspondiente deberá establecer, bajo criterios científicos, la teoría</w:t>
      </w:r>
      <w:r>
        <w:rPr>
          <w:color w:val="231F20"/>
          <w:spacing w:val="-8"/>
          <w:sz w:val="22"/>
        </w:rPr>
        <w:t> </w:t>
      </w:r>
      <w:r>
        <w:rPr>
          <w:color w:val="231F20"/>
          <w:sz w:val="22"/>
        </w:rPr>
        <w:t>y</w:t>
      </w:r>
      <w:r>
        <w:rPr>
          <w:color w:val="231F20"/>
          <w:spacing w:val="-8"/>
          <w:sz w:val="22"/>
        </w:rPr>
        <w:t> </w:t>
      </w:r>
      <w:r>
        <w:rPr>
          <w:color w:val="231F20"/>
          <w:sz w:val="22"/>
        </w:rPr>
        <w:t>los</w:t>
      </w:r>
      <w:r>
        <w:rPr>
          <w:color w:val="231F20"/>
          <w:spacing w:val="-8"/>
          <w:sz w:val="22"/>
        </w:rPr>
        <w:t> </w:t>
      </w:r>
      <w:r>
        <w:rPr>
          <w:color w:val="231F20"/>
          <w:sz w:val="22"/>
        </w:rPr>
        <w:t>métodos</w:t>
      </w:r>
      <w:r>
        <w:rPr>
          <w:color w:val="231F20"/>
          <w:spacing w:val="-8"/>
          <w:sz w:val="22"/>
        </w:rPr>
        <w:t> </w:t>
      </w:r>
      <w:r>
        <w:rPr>
          <w:color w:val="231F20"/>
          <w:sz w:val="22"/>
        </w:rPr>
        <w:t>de</w:t>
      </w:r>
      <w:r>
        <w:rPr>
          <w:color w:val="231F20"/>
          <w:spacing w:val="-8"/>
          <w:sz w:val="22"/>
        </w:rPr>
        <w:t> </w:t>
      </w:r>
      <w:r>
        <w:rPr>
          <w:color w:val="231F20"/>
          <w:sz w:val="22"/>
        </w:rPr>
        <w:t>inferencia</w:t>
      </w:r>
      <w:r>
        <w:rPr>
          <w:color w:val="231F20"/>
          <w:spacing w:val="-8"/>
          <w:sz w:val="22"/>
        </w:rPr>
        <w:t> </w:t>
      </w:r>
      <w:r>
        <w:rPr>
          <w:color w:val="231F20"/>
          <w:sz w:val="22"/>
        </w:rPr>
        <w:t>para</w:t>
      </w:r>
      <w:r>
        <w:rPr>
          <w:color w:val="231F20"/>
          <w:spacing w:val="-8"/>
          <w:sz w:val="22"/>
        </w:rPr>
        <w:t> </w:t>
      </w:r>
      <w:r>
        <w:rPr>
          <w:color w:val="231F20"/>
          <w:sz w:val="22"/>
        </w:rPr>
        <w:t>realizar</w:t>
      </w:r>
      <w:r>
        <w:rPr>
          <w:color w:val="231F20"/>
          <w:spacing w:val="-8"/>
          <w:sz w:val="22"/>
        </w:rPr>
        <w:t> </w:t>
      </w:r>
      <w:r>
        <w:rPr>
          <w:color w:val="231F20"/>
          <w:sz w:val="22"/>
        </w:rPr>
        <w:t>las</w:t>
      </w:r>
      <w:r>
        <w:rPr>
          <w:color w:val="231F20"/>
          <w:spacing w:val="-8"/>
          <w:sz w:val="22"/>
        </w:rPr>
        <w:t> </w:t>
      </w:r>
      <w:r>
        <w:rPr>
          <w:color w:val="231F20"/>
          <w:sz w:val="22"/>
        </w:rPr>
        <w:t>estimaciones</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resulta- dos de las elecciones, así como definir el diseño de la muestra.</w:t>
      </w:r>
    </w:p>
    <w:p>
      <w:pPr>
        <w:pStyle w:val="ListParagraph"/>
        <w:numPr>
          <w:ilvl w:val="0"/>
          <w:numId w:val="332"/>
        </w:numPr>
        <w:tabs>
          <w:tab w:pos="1811" w:val="left" w:leader="none"/>
          <w:tab w:pos="1813" w:val="left" w:leader="none"/>
        </w:tabs>
        <w:spacing w:line="232" w:lineRule="auto" w:before="258" w:after="0"/>
        <w:ind w:left="1813" w:right="347" w:hanging="260"/>
        <w:jc w:val="both"/>
        <w:rPr>
          <w:sz w:val="22"/>
        </w:rPr>
      </w:pPr>
      <w:r>
        <w:rPr>
          <w:color w:val="231F20"/>
          <w:sz w:val="22"/>
        </w:rPr>
        <w:t>La teoría y los métodos de inferencia establecidos por el comité, se harán del conocimiento</w:t>
      </w:r>
      <w:r>
        <w:rPr>
          <w:color w:val="231F20"/>
          <w:spacing w:val="-2"/>
          <w:sz w:val="22"/>
        </w:rPr>
        <w:t> </w:t>
      </w:r>
      <w:r>
        <w:rPr>
          <w:color w:val="231F20"/>
          <w:sz w:val="22"/>
        </w:rPr>
        <w:t>del</w:t>
      </w:r>
      <w:r>
        <w:rPr>
          <w:color w:val="231F20"/>
          <w:spacing w:val="-2"/>
          <w:sz w:val="22"/>
        </w:rPr>
        <w:t> </w:t>
      </w:r>
      <w:r>
        <w:rPr>
          <w:color w:val="231F20"/>
          <w:sz w:val="22"/>
        </w:rPr>
        <w:t>Consejo</w:t>
      </w:r>
      <w:r>
        <w:rPr>
          <w:color w:val="231F20"/>
          <w:spacing w:val="-2"/>
          <w:sz w:val="22"/>
        </w:rPr>
        <w:t> </w:t>
      </w:r>
      <w:r>
        <w:rPr>
          <w:color w:val="231F20"/>
          <w:sz w:val="22"/>
        </w:rPr>
        <w:t>General</w:t>
      </w:r>
      <w:r>
        <w:rPr>
          <w:color w:val="231F20"/>
          <w:spacing w:val="-2"/>
          <w:sz w:val="22"/>
        </w:rPr>
        <w:t> </w:t>
      </w:r>
      <w:r>
        <w:rPr>
          <w:color w:val="231F20"/>
          <w:sz w:val="22"/>
        </w:rPr>
        <w:t>o</w:t>
      </w:r>
      <w:r>
        <w:rPr>
          <w:color w:val="231F20"/>
          <w:spacing w:val="-2"/>
          <w:sz w:val="22"/>
        </w:rPr>
        <w:t> </w:t>
      </w:r>
      <w:r>
        <w:rPr>
          <w:color w:val="231F20"/>
          <w:sz w:val="22"/>
        </w:rPr>
        <w:t>del</w:t>
      </w:r>
      <w:r>
        <w:rPr>
          <w:color w:val="231F20"/>
          <w:spacing w:val="-2"/>
          <w:sz w:val="22"/>
        </w:rPr>
        <w:t> </w:t>
      </w:r>
      <w:r>
        <w:rPr>
          <w:color w:val="231F20"/>
          <w:sz w:val="22"/>
        </w:rPr>
        <w:t>Órgano</w:t>
      </w:r>
      <w:r>
        <w:rPr>
          <w:color w:val="231F20"/>
          <w:spacing w:val="-2"/>
          <w:sz w:val="22"/>
        </w:rPr>
        <w:t> </w:t>
      </w:r>
      <w:r>
        <w:rPr>
          <w:color w:val="231F20"/>
          <w:sz w:val="22"/>
        </w:rPr>
        <w:t>Superior</w:t>
      </w:r>
      <w:r>
        <w:rPr>
          <w:color w:val="231F20"/>
          <w:spacing w:val="-2"/>
          <w:sz w:val="22"/>
        </w:rPr>
        <w:t> </w:t>
      </w:r>
      <w:r>
        <w:rPr>
          <w:color w:val="231F20"/>
          <w:sz w:val="22"/>
        </w:rPr>
        <w:t>de</w:t>
      </w:r>
      <w:r>
        <w:rPr>
          <w:color w:val="231F20"/>
          <w:spacing w:val="-2"/>
          <w:sz w:val="22"/>
        </w:rPr>
        <w:t> </w:t>
      </w:r>
      <w:r>
        <w:rPr>
          <w:color w:val="231F20"/>
          <w:sz w:val="22"/>
        </w:rPr>
        <w:t>Dirección</w:t>
      </w:r>
      <w:r>
        <w:rPr>
          <w:color w:val="231F20"/>
          <w:spacing w:val="-2"/>
          <w:sz w:val="22"/>
        </w:rPr>
        <w:t> </w:t>
      </w:r>
      <w:r>
        <w:rPr>
          <w:color w:val="231F20"/>
          <w:sz w:val="22"/>
        </w:rPr>
        <w:t>del</w:t>
      </w:r>
      <w:r>
        <w:rPr>
          <w:color w:val="231F20"/>
          <w:spacing w:val="-2"/>
          <w:sz w:val="22"/>
        </w:rPr>
        <w:t> </w:t>
      </w:r>
      <w:r>
        <w:rPr>
          <w:color w:val="231F20"/>
          <w:sz w:val="22"/>
        </w:rPr>
        <w:t>opl, según el caso.</w:t>
      </w:r>
    </w:p>
    <w:p>
      <w:pPr>
        <w:pStyle w:val="Heading2"/>
        <w:ind w:left="1133"/>
      </w:pPr>
      <w:r>
        <w:rPr>
          <w:color w:val="231F20"/>
        </w:rPr>
        <w:t>Artículo</w:t>
      </w:r>
      <w:r>
        <w:rPr>
          <w:color w:val="231F20"/>
          <w:spacing w:val="-8"/>
        </w:rPr>
        <w:t> </w:t>
      </w:r>
      <w:r>
        <w:rPr>
          <w:color w:val="231F20"/>
          <w:spacing w:val="-4"/>
        </w:rPr>
        <w:t>372.</w:t>
      </w:r>
    </w:p>
    <w:p>
      <w:pPr>
        <w:pStyle w:val="ListParagraph"/>
        <w:numPr>
          <w:ilvl w:val="0"/>
          <w:numId w:val="333"/>
        </w:numPr>
        <w:tabs>
          <w:tab w:pos="1811" w:val="left" w:leader="none"/>
          <w:tab w:pos="1813" w:val="left" w:leader="none"/>
        </w:tabs>
        <w:spacing w:line="232" w:lineRule="auto" w:before="253" w:after="0"/>
        <w:ind w:left="1813" w:right="346" w:hanging="260"/>
        <w:jc w:val="both"/>
        <w:rPr>
          <w:sz w:val="22"/>
        </w:rPr>
      </w:pPr>
      <w:r>
        <w:rPr>
          <w:color w:val="231F20"/>
          <w:sz w:val="22"/>
        </w:rPr>
        <w:t>El Instituto y el opl, en su respectivo ámbito de competencia, con la asesoría del cotecora, deberán construir un marco muestral a partir del total de las casillas</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determine</w:t>
      </w:r>
      <w:r>
        <w:rPr>
          <w:color w:val="231F20"/>
          <w:spacing w:val="-1"/>
          <w:sz w:val="22"/>
        </w:rPr>
        <w:t> </w:t>
      </w:r>
      <w:r>
        <w:rPr>
          <w:color w:val="231F20"/>
          <w:sz w:val="22"/>
        </w:rPr>
        <w:t>instalar</w:t>
      </w:r>
      <w:r>
        <w:rPr>
          <w:color w:val="231F20"/>
          <w:spacing w:val="-1"/>
          <w:sz w:val="22"/>
        </w:rPr>
        <w:t> </w:t>
      </w:r>
      <w:r>
        <w:rPr>
          <w:color w:val="231F20"/>
          <w:sz w:val="22"/>
        </w:rPr>
        <w:t>el</w:t>
      </w:r>
      <w:r>
        <w:rPr>
          <w:color w:val="231F20"/>
          <w:spacing w:val="-2"/>
          <w:sz w:val="22"/>
        </w:rPr>
        <w:t> </w:t>
      </w:r>
      <w:r>
        <w:rPr>
          <w:color w:val="231F20"/>
          <w:sz w:val="22"/>
        </w:rPr>
        <w:t>día</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Jornada</w:t>
      </w:r>
      <w:r>
        <w:rPr>
          <w:color w:val="231F20"/>
          <w:spacing w:val="-1"/>
          <w:sz w:val="22"/>
        </w:rPr>
        <w:t> </w:t>
      </w:r>
      <w:r>
        <w:rPr>
          <w:color w:val="231F20"/>
          <w:sz w:val="22"/>
        </w:rPr>
        <w:t>Electoral</w:t>
      </w:r>
      <w:r>
        <w:rPr>
          <w:color w:val="231F20"/>
          <w:spacing w:val="-1"/>
          <w:sz w:val="22"/>
        </w:rPr>
        <w:t> </w:t>
      </w:r>
      <w:r>
        <w:rPr>
          <w:color w:val="231F20"/>
          <w:sz w:val="22"/>
        </w:rPr>
        <w:t>y,</w:t>
      </w:r>
      <w:r>
        <w:rPr>
          <w:color w:val="231F20"/>
          <w:spacing w:val="-1"/>
          <w:sz w:val="22"/>
        </w:rPr>
        <w:t> </w:t>
      </w:r>
      <w:r>
        <w:rPr>
          <w:color w:val="231F20"/>
          <w:sz w:val="22"/>
        </w:rPr>
        <w:t>si</w:t>
      </w:r>
      <w:r>
        <w:rPr>
          <w:color w:val="231F20"/>
          <w:spacing w:val="-1"/>
          <w:sz w:val="22"/>
        </w:rPr>
        <w:t> </w:t>
      </w:r>
      <w:r>
        <w:rPr>
          <w:color w:val="231F20"/>
          <w:sz w:val="22"/>
        </w:rPr>
        <w:t>así</w:t>
      </w:r>
      <w:r>
        <w:rPr>
          <w:color w:val="231F20"/>
          <w:spacing w:val="-1"/>
          <w:sz w:val="22"/>
        </w:rPr>
        <w:t> </w:t>
      </w:r>
      <w:r>
        <w:rPr>
          <w:color w:val="231F20"/>
          <w:sz w:val="22"/>
        </w:rPr>
        <w:t>lo</w:t>
      </w:r>
      <w:r>
        <w:rPr>
          <w:color w:val="231F20"/>
          <w:spacing w:val="-1"/>
          <w:sz w:val="22"/>
        </w:rPr>
        <w:t> </w:t>
      </w:r>
      <w:r>
        <w:rPr>
          <w:color w:val="231F20"/>
          <w:sz w:val="22"/>
        </w:rPr>
        <w:t>esta- blecen, de las mesas de escrutinio y cómputo de los votos que se reciban del extranjero para las elecciones en las que exista esa modalidad de votación.</w:t>
      </w:r>
    </w:p>
    <w:p>
      <w:pPr>
        <w:pStyle w:val="Heading2"/>
        <w:spacing w:before="232"/>
        <w:ind w:left="1133"/>
      </w:pPr>
      <w:r>
        <w:rPr>
          <w:color w:val="231F20"/>
        </w:rPr>
        <w:t>Artículo</w:t>
      </w:r>
      <w:r>
        <w:rPr>
          <w:color w:val="231F20"/>
          <w:spacing w:val="-8"/>
        </w:rPr>
        <w:t> </w:t>
      </w:r>
      <w:r>
        <w:rPr>
          <w:color w:val="231F20"/>
          <w:spacing w:val="-4"/>
        </w:rPr>
        <w:t>373.</w:t>
      </w:r>
    </w:p>
    <w:p>
      <w:pPr>
        <w:pStyle w:val="ListParagraph"/>
        <w:numPr>
          <w:ilvl w:val="0"/>
          <w:numId w:val="334"/>
        </w:numPr>
        <w:tabs>
          <w:tab w:pos="1811" w:val="left" w:leader="none"/>
          <w:tab w:pos="1813" w:val="left" w:leader="none"/>
        </w:tabs>
        <w:spacing w:line="232" w:lineRule="auto" w:before="252" w:after="0"/>
        <w:ind w:left="1813" w:right="346" w:hanging="260"/>
        <w:jc w:val="both"/>
        <w:rPr>
          <w:sz w:val="22"/>
        </w:rPr>
      </w:pPr>
      <w:r>
        <w:rPr>
          <w:color w:val="231F20"/>
          <w:sz w:val="22"/>
        </w:rPr>
        <w:t>Las</w:t>
      </w:r>
      <w:r>
        <w:rPr>
          <w:color w:val="231F20"/>
          <w:spacing w:val="-4"/>
          <w:sz w:val="22"/>
        </w:rPr>
        <w:t> </w:t>
      </w:r>
      <w:r>
        <w:rPr>
          <w:color w:val="231F20"/>
          <w:sz w:val="22"/>
        </w:rPr>
        <w:t>muestras,</w:t>
      </w:r>
      <w:r>
        <w:rPr>
          <w:color w:val="231F20"/>
          <w:spacing w:val="-4"/>
          <w:sz w:val="22"/>
        </w:rPr>
        <w:t> </w:t>
      </w:r>
      <w:r>
        <w:rPr>
          <w:color w:val="231F20"/>
          <w:sz w:val="22"/>
        </w:rPr>
        <w:t>entendidas</w:t>
      </w:r>
      <w:r>
        <w:rPr>
          <w:color w:val="231F20"/>
          <w:spacing w:val="-3"/>
          <w:sz w:val="22"/>
        </w:rPr>
        <w:t> </w:t>
      </w:r>
      <w:r>
        <w:rPr>
          <w:color w:val="231F20"/>
          <w:sz w:val="22"/>
        </w:rPr>
        <w:t>como</w:t>
      </w:r>
      <w:r>
        <w:rPr>
          <w:color w:val="231F20"/>
          <w:spacing w:val="-4"/>
          <w:sz w:val="22"/>
        </w:rPr>
        <w:t> </w:t>
      </w:r>
      <w:r>
        <w:rPr>
          <w:color w:val="231F20"/>
          <w:sz w:val="22"/>
        </w:rPr>
        <w:t>un</w:t>
      </w:r>
      <w:r>
        <w:rPr>
          <w:color w:val="231F20"/>
          <w:spacing w:val="-4"/>
          <w:sz w:val="22"/>
        </w:rPr>
        <w:t> </w:t>
      </w:r>
      <w:r>
        <w:rPr>
          <w:color w:val="231F20"/>
          <w:sz w:val="22"/>
        </w:rPr>
        <w:t>subconjunto</w:t>
      </w:r>
      <w:r>
        <w:rPr>
          <w:color w:val="231F20"/>
          <w:spacing w:val="-4"/>
          <w:sz w:val="22"/>
        </w:rPr>
        <w:t> </w:t>
      </w:r>
      <w:r>
        <w:rPr>
          <w:color w:val="231F20"/>
          <w:sz w:val="22"/>
        </w:rPr>
        <w:t>del</w:t>
      </w:r>
      <w:r>
        <w:rPr>
          <w:color w:val="231F20"/>
          <w:spacing w:val="-4"/>
          <w:sz w:val="22"/>
        </w:rPr>
        <w:t> </w:t>
      </w:r>
      <w:r>
        <w:rPr>
          <w:color w:val="231F20"/>
          <w:sz w:val="22"/>
        </w:rPr>
        <w:t>espacio</w:t>
      </w:r>
      <w:r>
        <w:rPr>
          <w:color w:val="231F20"/>
          <w:spacing w:val="-4"/>
          <w:sz w:val="22"/>
        </w:rPr>
        <w:t> </w:t>
      </w:r>
      <w:r>
        <w:rPr>
          <w:color w:val="231F20"/>
          <w:sz w:val="22"/>
        </w:rPr>
        <w:t>muestral,</w:t>
      </w:r>
      <w:r>
        <w:rPr>
          <w:color w:val="231F20"/>
          <w:spacing w:val="-4"/>
          <w:sz w:val="22"/>
        </w:rPr>
        <w:t> </w:t>
      </w:r>
      <w:r>
        <w:rPr>
          <w:color w:val="231F20"/>
          <w:sz w:val="22"/>
        </w:rPr>
        <w:t>con</w:t>
      </w:r>
      <w:r>
        <w:rPr>
          <w:color w:val="231F20"/>
          <w:spacing w:val="-4"/>
          <w:sz w:val="22"/>
        </w:rPr>
        <w:t> </w:t>
      </w:r>
      <w:r>
        <w:rPr>
          <w:color w:val="231F20"/>
          <w:sz w:val="22"/>
        </w:rPr>
        <w:t>que se inferirán los resultados de la elección respectiva, deberán cumplir con las siguientes características:</w:t>
      </w:r>
    </w:p>
    <w:p>
      <w:pPr>
        <w:pStyle w:val="BodyText"/>
        <w:spacing w:before="3"/>
        <w:ind w:firstLine="0"/>
        <w:jc w:val="left"/>
      </w:pPr>
    </w:p>
    <w:p>
      <w:pPr>
        <w:pStyle w:val="ListParagraph"/>
        <w:numPr>
          <w:ilvl w:val="1"/>
          <w:numId w:val="334"/>
        </w:numPr>
        <w:tabs>
          <w:tab w:pos="2133" w:val="left" w:leader="none"/>
        </w:tabs>
        <w:spacing w:line="254" w:lineRule="auto" w:before="0" w:after="0"/>
        <w:ind w:left="2133" w:right="347" w:hanging="220"/>
        <w:jc w:val="both"/>
        <w:rPr>
          <w:sz w:val="20"/>
        </w:rPr>
      </w:pPr>
      <w:r>
        <w:rPr>
          <w:color w:val="231F20"/>
          <w:sz w:val="20"/>
        </w:rPr>
        <w:t>Que todas y cada una de las casillas del marco muestral construido, tengan una probabilidad conocida y mayor que cero, de ser seleccionadas;</w:t>
      </w:r>
    </w:p>
    <w:p>
      <w:pPr>
        <w:pStyle w:val="ListParagraph"/>
        <w:numPr>
          <w:ilvl w:val="1"/>
          <w:numId w:val="334"/>
        </w:numPr>
        <w:tabs>
          <w:tab w:pos="2133" w:val="left" w:leader="none"/>
        </w:tabs>
        <w:spacing w:line="254" w:lineRule="auto" w:before="2" w:after="0"/>
        <w:ind w:left="2133" w:right="347" w:hanging="220"/>
        <w:jc w:val="both"/>
        <w:rPr>
          <w:sz w:val="20"/>
        </w:rPr>
      </w:pPr>
      <w:r>
        <w:rPr>
          <w:color w:val="231F20"/>
          <w:sz w:val="20"/>
        </w:rPr>
        <w:t>Que se utilice un procedimiento aleatorio para la selección de las muestras, que respete las probabilidades de selección determinadas por el diseño;</w:t>
      </w:r>
    </w:p>
    <w:p>
      <w:pPr>
        <w:pStyle w:val="ListParagraph"/>
        <w:numPr>
          <w:ilvl w:val="1"/>
          <w:numId w:val="334"/>
        </w:numPr>
        <w:tabs>
          <w:tab w:pos="2133" w:val="left" w:leader="none"/>
        </w:tabs>
        <w:spacing w:line="254" w:lineRule="auto" w:before="3" w:after="0"/>
        <w:ind w:left="2133" w:right="345" w:hanging="220"/>
        <w:jc w:val="both"/>
        <w:rPr>
          <w:sz w:val="20"/>
        </w:rPr>
      </w:pPr>
      <w:r>
        <w:rPr>
          <w:color w:val="231F20"/>
          <w:sz w:val="20"/>
        </w:rPr>
        <w:t>Que</w:t>
      </w:r>
      <w:r>
        <w:rPr>
          <w:color w:val="231F20"/>
          <w:spacing w:val="-4"/>
          <w:sz w:val="20"/>
        </w:rPr>
        <w:t> </w:t>
      </w:r>
      <w:r>
        <w:rPr>
          <w:color w:val="231F20"/>
          <w:sz w:val="20"/>
        </w:rPr>
        <w:t>considere</w:t>
      </w:r>
      <w:r>
        <w:rPr>
          <w:color w:val="231F20"/>
          <w:spacing w:val="-4"/>
          <w:sz w:val="20"/>
        </w:rPr>
        <w:t> </w:t>
      </w:r>
      <w:r>
        <w:rPr>
          <w:color w:val="231F20"/>
          <w:sz w:val="20"/>
        </w:rPr>
        <w:t>la</w:t>
      </w:r>
      <w:r>
        <w:rPr>
          <w:color w:val="231F20"/>
          <w:spacing w:val="-4"/>
          <w:sz w:val="20"/>
        </w:rPr>
        <w:t> </w:t>
      </w:r>
      <w:r>
        <w:rPr>
          <w:color w:val="231F20"/>
          <w:sz w:val="20"/>
        </w:rPr>
        <w:t>posibilidad</w:t>
      </w:r>
      <w:r>
        <w:rPr>
          <w:color w:val="231F20"/>
          <w:spacing w:val="-4"/>
          <w:sz w:val="20"/>
        </w:rPr>
        <w:t> </w:t>
      </w:r>
      <w:r>
        <w:rPr>
          <w:color w:val="231F20"/>
          <w:sz w:val="20"/>
        </w:rPr>
        <w:t>que</w:t>
      </w:r>
      <w:r>
        <w:rPr>
          <w:color w:val="231F20"/>
          <w:spacing w:val="-4"/>
          <w:sz w:val="20"/>
        </w:rPr>
        <w:t> </w:t>
      </w:r>
      <w:r>
        <w:rPr>
          <w:color w:val="231F20"/>
          <w:sz w:val="20"/>
        </w:rPr>
        <w:t>abarque</w:t>
      </w:r>
      <w:r>
        <w:rPr>
          <w:color w:val="231F20"/>
          <w:spacing w:val="-4"/>
          <w:sz w:val="20"/>
        </w:rPr>
        <w:t> </w:t>
      </w:r>
      <w:r>
        <w:rPr>
          <w:color w:val="231F20"/>
          <w:sz w:val="20"/>
        </w:rPr>
        <w:t>la</w:t>
      </w:r>
      <w:r>
        <w:rPr>
          <w:color w:val="231F20"/>
          <w:spacing w:val="-4"/>
          <w:sz w:val="20"/>
        </w:rPr>
        <w:t> </w:t>
      </w:r>
      <w:r>
        <w:rPr>
          <w:color w:val="231F20"/>
          <w:sz w:val="20"/>
        </w:rPr>
        <w:t>mayor</w:t>
      </w:r>
      <w:r>
        <w:rPr>
          <w:color w:val="231F20"/>
          <w:spacing w:val="-4"/>
          <w:sz w:val="20"/>
        </w:rPr>
        <w:t> </w:t>
      </w:r>
      <w:r>
        <w:rPr>
          <w:color w:val="231F20"/>
          <w:sz w:val="20"/>
        </w:rPr>
        <w:t>dispersión</w:t>
      </w:r>
      <w:r>
        <w:rPr>
          <w:color w:val="231F20"/>
          <w:spacing w:val="-5"/>
          <w:sz w:val="20"/>
        </w:rPr>
        <w:t> </w:t>
      </w:r>
      <w:r>
        <w:rPr>
          <w:color w:val="231F20"/>
          <w:sz w:val="20"/>
        </w:rPr>
        <w:t>geográfica</w:t>
      </w:r>
      <w:r>
        <w:rPr>
          <w:color w:val="231F20"/>
          <w:spacing w:val="-5"/>
          <w:sz w:val="20"/>
        </w:rPr>
        <w:t> </w:t>
      </w:r>
      <w:r>
        <w:rPr>
          <w:color w:val="231F20"/>
          <w:sz w:val="20"/>
        </w:rPr>
        <w:t>electoral posible, y</w:t>
      </w:r>
    </w:p>
    <w:p>
      <w:pPr>
        <w:pStyle w:val="ListParagraph"/>
        <w:numPr>
          <w:ilvl w:val="1"/>
          <w:numId w:val="334"/>
        </w:numPr>
        <w:tabs>
          <w:tab w:pos="2133" w:val="left" w:leader="none"/>
        </w:tabs>
        <w:spacing w:line="254" w:lineRule="auto" w:before="2" w:after="0"/>
        <w:ind w:left="2133" w:right="346" w:hanging="220"/>
        <w:jc w:val="both"/>
        <w:rPr>
          <w:sz w:val="20"/>
        </w:rPr>
      </w:pPr>
      <w:r>
        <w:rPr>
          <w:color w:val="231F20"/>
          <w:sz w:val="20"/>
        </w:rPr>
        <w:t>La muestra deberá diseñarse con una confianza de noventa y cinco por ciento, y con una precisión tal, que genere certidumbre estadística en el cumplimiento de los objetivos requeridos por el tipo de elección.</w:t>
      </w:r>
    </w:p>
    <w:p>
      <w:pPr>
        <w:spacing w:after="0" w:line="254" w:lineRule="auto"/>
        <w:jc w:val="both"/>
        <w:rPr>
          <w:sz w:val="20"/>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374.</w:t>
      </w:r>
    </w:p>
    <w:p>
      <w:pPr>
        <w:pStyle w:val="ListParagraph"/>
        <w:numPr>
          <w:ilvl w:val="0"/>
          <w:numId w:val="335"/>
        </w:numPr>
        <w:tabs>
          <w:tab w:pos="1528" w:val="left" w:leader="none"/>
          <w:tab w:pos="1530" w:val="left" w:leader="none"/>
        </w:tabs>
        <w:spacing w:line="232" w:lineRule="auto" w:before="253" w:after="0"/>
        <w:ind w:left="1530" w:right="630" w:hanging="260"/>
        <w:jc w:val="both"/>
        <w:rPr>
          <w:sz w:val="22"/>
        </w:rPr>
      </w:pPr>
      <w:r>
        <w:rPr>
          <w:color w:val="231F20"/>
          <w:sz w:val="22"/>
        </w:rPr>
        <w:t>El</w:t>
      </w:r>
      <w:r>
        <w:rPr>
          <w:color w:val="231F20"/>
          <w:spacing w:val="19"/>
          <w:sz w:val="22"/>
        </w:rPr>
        <w:t> </w:t>
      </w:r>
      <w:r>
        <w:rPr>
          <w:color w:val="231F20"/>
          <w:sz w:val="22"/>
        </w:rPr>
        <w:t>Consejo</w:t>
      </w:r>
      <w:r>
        <w:rPr>
          <w:color w:val="231F20"/>
          <w:spacing w:val="19"/>
          <w:sz w:val="22"/>
        </w:rPr>
        <w:t> </w:t>
      </w:r>
      <w:r>
        <w:rPr>
          <w:color w:val="231F20"/>
          <w:sz w:val="22"/>
        </w:rPr>
        <w:t>General</w:t>
      </w:r>
      <w:r>
        <w:rPr>
          <w:color w:val="231F20"/>
          <w:spacing w:val="19"/>
          <w:sz w:val="22"/>
        </w:rPr>
        <w:t> </w:t>
      </w:r>
      <w:r>
        <w:rPr>
          <w:color w:val="231F20"/>
          <w:sz w:val="22"/>
        </w:rPr>
        <w:t>o</w:t>
      </w:r>
      <w:r>
        <w:rPr>
          <w:color w:val="231F20"/>
          <w:spacing w:val="19"/>
          <w:sz w:val="22"/>
        </w:rPr>
        <w:t> </w:t>
      </w:r>
      <w:r>
        <w:rPr>
          <w:color w:val="231F20"/>
          <w:sz w:val="22"/>
        </w:rPr>
        <w:t>el</w:t>
      </w:r>
      <w:r>
        <w:rPr>
          <w:color w:val="231F20"/>
          <w:spacing w:val="19"/>
          <w:sz w:val="22"/>
        </w:rPr>
        <w:t> </w:t>
      </w:r>
      <w:r>
        <w:rPr>
          <w:color w:val="231F20"/>
          <w:sz w:val="22"/>
        </w:rPr>
        <w:t>Órgano</w:t>
      </w:r>
      <w:r>
        <w:rPr>
          <w:color w:val="231F20"/>
          <w:spacing w:val="20"/>
          <w:sz w:val="22"/>
        </w:rPr>
        <w:t> </w:t>
      </w:r>
      <w:r>
        <w:rPr>
          <w:color w:val="231F20"/>
          <w:sz w:val="22"/>
        </w:rPr>
        <w:t>Superior</w:t>
      </w:r>
      <w:r>
        <w:rPr>
          <w:color w:val="231F20"/>
          <w:spacing w:val="20"/>
          <w:sz w:val="22"/>
        </w:rPr>
        <w:t> </w:t>
      </w:r>
      <w:r>
        <w:rPr>
          <w:color w:val="231F20"/>
          <w:sz w:val="22"/>
        </w:rPr>
        <w:t>de</w:t>
      </w:r>
      <w:r>
        <w:rPr>
          <w:color w:val="231F20"/>
          <w:spacing w:val="20"/>
          <w:sz w:val="22"/>
        </w:rPr>
        <w:t> </w:t>
      </w:r>
      <w:r>
        <w:rPr>
          <w:color w:val="231F20"/>
          <w:sz w:val="22"/>
        </w:rPr>
        <w:t>Dirección</w:t>
      </w:r>
      <w:r>
        <w:rPr>
          <w:color w:val="231F20"/>
          <w:spacing w:val="19"/>
          <w:sz w:val="22"/>
        </w:rPr>
        <w:t> </w:t>
      </w:r>
      <w:r>
        <w:rPr>
          <w:color w:val="231F20"/>
          <w:sz w:val="22"/>
        </w:rPr>
        <w:t>del</w:t>
      </w:r>
      <w:r>
        <w:rPr>
          <w:color w:val="231F20"/>
          <w:spacing w:val="19"/>
          <w:sz w:val="22"/>
        </w:rPr>
        <w:t> </w:t>
      </w:r>
      <w:r>
        <w:rPr>
          <w:color w:val="231F20"/>
          <w:sz w:val="22"/>
        </w:rPr>
        <w:t>opl</w:t>
      </w:r>
      <w:r>
        <w:rPr>
          <w:color w:val="231F20"/>
          <w:spacing w:val="20"/>
          <w:sz w:val="22"/>
        </w:rPr>
        <w:t> </w:t>
      </w:r>
      <w:r>
        <w:rPr>
          <w:color w:val="231F20"/>
          <w:sz w:val="22"/>
        </w:rPr>
        <w:t>respectivo,</w:t>
      </w:r>
      <w:r>
        <w:rPr>
          <w:color w:val="231F20"/>
          <w:spacing w:val="19"/>
          <w:sz w:val="22"/>
        </w:rPr>
        <w:t> </w:t>
      </w:r>
      <w:r>
        <w:rPr>
          <w:color w:val="231F20"/>
          <w:sz w:val="22"/>
        </w:rPr>
        <w:t>en el mes anterior a la celebración de la Jornada Electoral respectiva, deberá </w:t>
      </w:r>
      <w:r>
        <w:rPr>
          <w:color w:val="231F20"/>
          <w:spacing w:val="-2"/>
          <w:sz w:val="22"/>
        </w:rPr>
        <w:t>aprobar:</w:t>
      </w:r>
    </w:p>
    <w:p>
      <w:pPr>
        <w:pStyle w:val="BodyText"/>
        <w:spacing w:before="2"/>
        <w:ind w:firstLine="0"/>
        <w:jc w:val="left"/>
      </w:pPr>
    </w:p>
    <w:p>
      <w:pPr>
        <w:pStyle w:val="ListParagraph"/>
        <w:numPr>
          <w:ilvl w:val="1"/>
          <w:numId w:val="335"/>
        </w:numPr>
        <w:tabs>
          <w:tab w:pos="1850" w:val="left" w:leader="none"/>
        </w:tabs>
        <w:spacing w:line="254" w:lineRule="auto" w:before="0" w:after="0"/>
        <w:ind w:left="1850" w:right="631" w:hanging="220"/>
        <w:jc w:val="left"/>
        <w:rPr>
          <w:sz w:val="20"/>
        </w:rPr>
      </w:pPr>
      <w:r>
        <w:rPr>
          <w:color w:val="231F20"/>
          <w:sz w:val="20"/>
        </w:rPr>
        <w:t>El</w:t>
      </w:r>
      <w:r>
        <w:rPr>
          <w:color w:val="231F20"/>
          <w:spacing w:val="-11"/>
          <w:sz w:val="20"/>
        </w:rPr>
        <w:t> </w:t>
      </w:r>
      <w:r>
        <w:rPr>
          <w:color w:val="231F20"/>
          <w:sz w:val="20"/>
        </w:rPr>
        <w:t>protocolo</w:t>
      </w:r>
      <w:r>
        <w:rPr>
          <w:color w:val="231F20"/>
          <w:spacing w:val="-11"/>
          <w:sz w:val="20"/>
        </w:rPr>
        <w:t> </w:t>
      </w:r>
      <w:r>
        <w:rPr>
          <w:color w:val="231F20"/>
          <w:sz w:val="20"/>
        </w:rPr>
        <w:t>de</w:t>
      </w:r>
      <w:r>
        <w:rPr>
          <w:color w:val="231F20"/>
          <w:spacing w:val="-11"/>
          <w:sz w:val="20"/>
        </w:rPr>
        <w:t> </w:t>
      </w:r>
      <w:r>
        <w:rPr>
          <w:color w:val="231F20"/>
          <w:sz w:val="20"/>
        </w:rPr>
        <w:t>selección</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muestra</w:t>
      </w:r>
      <w:r>
        <w:rPr>
          <w:color w:val="231F20"/>
          <w:spacing w:val="-11"/>
          <w:sz w:val="20"/>
        </w:rPr>
        <w:t> </w:t>
      </w:r>
      <w:r>
        <w:rPr>
          <w:color w:val="231F20"/>
          <w:sz w:val="20"/>
        </w:rPr>
        <w:t>con</w:t>
      </w:r>
      <w:r>
        <w:rPr>
          <w:color w:val="231F20"/>
          <w:spacing w:val="-11"/>
          <w:sz w:val="20"/>
        </w:rPr>
        <w:t> </w:t>
      </w:r>
      <w:r>
        <w:rPr>
          <w:color w:val="231F20"/>
          <w:sz w:val="20"/>
        </w:rPr>
        <w:t>la</w:t>
      </w:r>
      <w:r>
        <w:rPr>
          <w:color w:val="231F20"/>
          <w:spacing w:val="-11"/>
          <w:sz w:val="20"/>
        </w:rPr>
        <w:t> </w:t>
      </w:r>
      <w:r>
        <w:rPr>
          <w:color w:val="231F20"/>
          <w:sz w:val="20"/>
        </w:rPr>
        <w:t>que</w:t>
      </w:r>
      <w:r>
        <w:rPr>
          <w:color w:val="231F20"/>
          <w:spacing w:val="-11"/>
          <w:sz w:val="20"/>
        </w:rPr>
        <w:t> </w:t>
      </w:r>
      <w:r>
        <w:rPr>
          <w:color w:val="231F20"/>
          <w:sz w:val="20"/>
        </w:rPr>
        <w:t>se</w:t>
      </w:r>
      <w:r>
        <w:rPr>
          <w:color w:val="231F20"/>
          <w:spacing w:val="-11"/>
          <w:sz w:val="20"/>
        </w:rPr>
        <w:t> </w:t>
      </w:r>
      <w:r>
        <w:rPr>
          <w:color w:val="231F20"/>
          <w:sz w:val="20"/>
        </w:rPr>
        <w:t>realizarán</w:t>
      </w:r>
      <w:r>
        <w:rPr>
          <w:color w:val="231F20"/>
          <w:spacing w:val="-11"/>
          <w:sz w:val="20"/>
        </w:rPr>
        <w:t> </w:t>
      </w:r>
      <w:r>
        <w:rPr>
          <w:color w:val="231F20"/>
          <w:sz w:val="20"/>
        </w:rPr>
        <w:t>las</w:t>
      </w:r>
      <w:r>
        <w:rPr>
          <w:color w:val="231F20"/>
          <w:spacing w:val="-11"/>
          <w:sz w:val="20"/>
        </w:rPr>
        <w:t> </w:t>
      </w:r>
      <w:r>
        <w:rPr>
          <w:color w:val="231F20"/>
          <w:sz w:val="20"/>
        </w:rPr>
        <w:t>estimaciones</w:t>
      </w:r>
      <w:r>
        <w:rPr>
          <w:color w:val="231F20"/>
          <w:spacing w:val="-11"/>
          <w:sz w:val="20"/>
        </w:rPr>
        <w:t> </w:t>
      </w:r>
      <w:r>
        <w:rPr>
          <w:color w:val="231F20"/>
          <w:sz w:val="20"/>
        </w:rPr>
        <w:t>de los resultados de la votación;</w:t>
      </w:r>
    </w:p>
    <w:p>
      <w:pPr>
        <w:pStyle w:val="ListParagraph"/>
        <w:numPr>
          <w:ilvl w:val="1"/>
          <w:numId w:val="335"/>
        </w:numPr>
        <w:tabs>
          <w:tab w:pos="1850" w:val="left" w:leader="none"/>
        </w:tabs>
        <w:spacing w:line="254" w:lineRule="auto" w:before="3" w:after="0"/>
        <w:ind w:left="1850" w:right="631" w:hanging="220"/>
        <w:jc w:val="left"/>
        <w:rPr>
          <w:sz w:val="20"/>
        </w:rPr>
      </w:pPr>
      <w:r>
        <w:rPr>
          <w:color w:val="231F20"/>
          <w:sz w:val="20"/>
        </w:rPr>
        <w:t>Los</w:t>
      </w:r>
      <w:r>
        <w:rPr>
          <w:color w:val="231F20"/>
          <w:spacing w:val="-18"/>
          <w:sz w:val="20"/>
        </w:rPr>
        <w:t> </w:t>
      </w:r>
      <w:r>
        <w:rPr>
          <w:color w:val="231F20"/>
          <w:sz w:val="20"/>
        </w:rPr>
        <w:t>procedimientos</w:t>
      </w:r>
      <w:r>
        <w:rPr>
          <w:color w:val="231F20"/>
          <w:spacing w:val="-18"/>
          <w:sz w:val="20"/>
        </w:rPr>
        <w:t> </w:t>
      </w:r>
      <w:r>
        <w:rPr>
          <w:color w:val="231F20"/>
          <w:sz w:val="20"/>
        </w:rPr>
        <w:t>de</w:t>
      </w:r>
      <w:r>
        <w:rPr>
          <w:color w:val="231F20"/>
          <w:spacing w:val="-18"/>
          <w:sz w:val="20"/>
        </w:rPr>
        <w:t> </w:t>
      </w:r>
      <w:r>
        <w:rPr>
          <w:color w:val="231F20"/>
          <w:sz w:val="20"/>
        </w:rPr>
        <w:t>resguardo</w:t>
      </w:r>
      <w:r>
        <w:rPr>
          <w:color w:val="231F20"/>
          <w:spacing w:val="-18"/>
          <w:sz w:val="20"/>
        </w:rPr>
        <w:t> </w:t>
      </w:r>
      <w:r>
        <w:rPr>
          <w:color w:val="231F20"/>
          <w:sz w:val="20"/>
        </w:rPr>
        <w:t>de</w:t>
      </w:r>
      <w:r>
        <w:rPr>
          <w:color w:val="231F20"/>
          <w:spacing w:val="-18"/>
          <w:sz w:val="20"/>
        </w:rPr>
        <w:t> </w:t>
      </w:r>
      <w:r>
        <w:rPr>
          <w:color w:val="231F20"/>
          <w:sz w:val="20"/>
        </w:rPr>
        <w:t>la</w:t>
      </w:r>
      <w:r>
        <w:rPr>
          <w:color w:val="231F20"/>
          <w:spacing w:val="-18"/>
          <w:sz w:val="20"/>
        </w:rPr>
        <w:t> </w:t>
      </w:r>
      <w:r>
        <w:rPr>
          <w:color w:val="231F20"/>
          <w:sz w:val="20"/>
        </w:rPr>
        <w:t>muestra,</w:t>
      </w:r>
      <w:r>
        <w:rPr>
          <w:color w:val="231F20"/>
          <w:spacing w:val="-18"/>
          <w:sz w:val="20"/>
        </w:rPr>
        <w:t> </w:t>
      </w:r>
      <w:r>
        <w:rPr>
          <w:color w:val="231F20"/>
          <w:sz w:val="20"/>
        </w:rPr>
        <w:t>de</w:t>
      </w:r>
      <w:r>
        <w:rPr>
          <w:color w:val="231F20"/>
          <w:spacing w:val="-18"/>
          <w:sz w:val="20"/>
        </w:rPr>
        <w:t> </w:t>
      </w:r>
      <w:r>
        <w:rPr>
          <w:color w:val="231F20"/>
          <w:sz w:val="20"/>
        </w:rPr>
        <w:t>la</w:t>
      </w:r>
      <w:r>
        <w:rPr>
          <w:color w:val="231F20"/>
          <w:spacing w:val="-18"/>
          <w:sz w:val="20"/>
        </w:rPr>
        <w:t> </w:t>
      </w:r>
      <w:r>
        <w:rPr>
          <w:color w:val="231F20"/>
          <w:sz w:val="20"/>
        </w:rPr>
        <w:t>cual</w:t>
      </w:r>
      <w:r>
        <w:rPr>
          <w:color w:val="231F20"/>
          <w:spacing w:val="-18"/>
          <w:sz w:val="20"/>
        </w:rPr>
        <w:t> </w:t>
      </w:r>
      <w:r>
        <w:rPr>
          <w:color w:val="231F20"/>
          <w:sz w:val="20"/>
        </w:rPr>
        <w:t>tendrán</w:t>
      </w:r>
      <w:r>
        <w:rPr>
          <w:color w:val="231F20"/>
          <w:spacing w:val="-18"/>
          <w:sz w:val="20"/>
        </w:rPr>
        <w:t> </w:t>
      </w:r>
      <w:r>
        <w:rPr>
          <w:color w:val="231F20"/>
          <w:sz w:val="20"/>
        </w:rPr>
        <w:t>copia</w:t>
      </w:r>
      <w:r>
        <w:rPr>
          <w:color w:val="231F20"/>
          <w:spacing w:val="-18"/>
          <w:sz w:val="20"/>
        </w:rPr>
        <w:t> </w:t>
      </w:r>
      <w:r>
        <w:rPr>
          <w:color w:val="231F20"/>
          <w:sz w:val="20"/>
        </w:rPr>
        <w:t>el</w:t>
      </w:r>
      <w:r>
        <w:rPr>
          <w:color w:val="231F20"/>
          <w:spacing w:val="-19"/>
          <w:sz w:val="20"/>
        </w:rPr>
        <w:t> </w:t>
      </w:r>
      <w:r>
        <w:rPr>
          <w:color w:val="231F20"/>
          <w:sz w:val="20"/>
        </w:rPr>
        <w:t>cotecora y el Instituto, o el opl, según corresponda, y</w:t>
      </w:r>
    </w:p>
    <w:p>
      <w:pPr>
        <w:pStyle w:val="ListParagraph"/>
        <w:numPr>
          <w:ilvl w:val="1"/>
          <w:numId w:val="335"/>
        </w:numPr>
        <w:tabs>
          <w:tab w:pos="1849" w:val="left" w:leader="none"/>
        </w:tabs>
        <w:spacing w:line="240" w:lineRule="auto" w:before="2" w:after="0"/>
        <w:ind w:left="1849" w:right="0" w:hanging="219"/>
        <w:jc w:val="left"/>
        <w:rPr>
          <w:sz w:val="20"/>
        </w:rPr>
      </w:pPr>
      <w:r>
        <w:rPr>
          <w:color w:val="231F20"/>
          <w:sz w:val="20"/>
        </w:rPr>
        <w:t>Los</w:t>
      </w:r>
      <w:r>
        <w:rPr>
          <w:color w:val="231F20"/>
          <w:spacing w:val="-4"/>
          <w:sz w:val="20"/>
        </w:rPr>
        <w:t> </w:t>
      </w:r>
      <w:r>
        <w:rPr>
          <w:color w:val="231F20"/>
          <w:sz w:val="20"/>
        </w:rPr>
        <w:t>periodos</w:t>
      </w:r>
      <w:r>
        <w:rPr>
          <w:color w:val="231F20"/>
          <w:spacing w:val="-3"/>
          <w:sz w:val="20"/>
        </w:rPr>
        <w:t> </w:t>
      </w:r>
      <w:r>
        <w:rPr>
          <w:color w:val="231F20"/>
          <w:sz w:val="20"/>
        </w:rPr>
        <w:t>que</w:t>
      </w:r>
      <w:r>
        <w:rPr>
          <w:color w:val="231F20"/>
          <w:spacing w:val="-3"/>
          <w:sz w:val="20"/>
        </w:rPr>
        <w:t> </w:t>
      </w:r>
      <w:r>
        <w:rPr>
          <w:color w:val="231F20"/>
          <w:sz w:val="20"/>
        </w:rPr>
        <w:t>amparan</w:t>
      </w:r>
      <w:r>
        <w:rPr>
          <w:color w:val="231F20"/>
          <w:spacing w:val="-3"/>
          <w:sz w:val="20"/>
        </w:rPr>
        <w:t> </w:t>
      </w:r>
      <w:r>
        <w:rPr>
          <w:color w:val="231F20"/>
          <w:sz w:val="20"/>
        </w:rPr>
        <w:t>la</w:t>
      </w:r>
      <w:r>
        <w:rPr>
          <w:color w:val="231F20"/>
          <w:spacing w:val="-4"/>
          <w:sz w:val="20"/>
        </w:rPr>
        <w:t> </w:t>
      </w:r>
      <w:r>
        <w:rPr>
          <w:color w:val="231F20"/>
          <w:sz w:val="20"/>
        </w:rPr>
        <w:t>custodia</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pacing w:val="-2"/>
          <w:sz w:val="20"/>
        </w:rPr>
        <w:t>muestra.</w:t>
      </w:r>
    </w:p>
    <w:p>
      <w:pPr>
        <w:pStyle w:val="Heading2"/>
        <w:spacing w:before="238"/>
      </w:pPr>
      <w:r>
        <w:rPr>
          <w:color w:val="231F20"/>
        </w:rPr>
        <w:t>Artículo</w:t>
      </w:r>
      <w:r>
        <w:rPr>
          <w:color w:val="231F20"/>
          <w:spacing w:val="-8"/>
        </w:rPr>
        <w:t> </w:t>
      </w:r>
      <w:r>
        <w:rPr>
          <w:color w:val="231F20"/>
          <w:spacing w:val="-4"/>
        </w:rPr>
        <w:t>375.</w:t>
      </w:r>
    </w:p>
    <w:p>
      <w:pPr>
        <w:pStyle w:val="ListParagraph"/>
        <w:numPr>
          <w:ilvl w:val="0"/>
          <w:numId w:val="336"/>
        </w:numPr>
        <w:tabs>
          <w:tab w:pos="1528" w:val="left" w:leader="none"/>
          <w:tab w:pos="1530" w:val="left" w:leader="none"/>
        </w:tabs>
        <w:spacing w:line="232" w:lineRule="auto" w:before="252" w:after="0"/>
        <w:ind w:left="1530" w:right="630" w:hanging="260"/>
        <w:jc w:val="both"/>
        <w:rPr>
          <w:sz w:val="22"/>
        </w:rPr>
      </w:pPr>
      <w:r>
        <w:rPr>
          <w:color w:val="231F20"/>
          <w:sz w:val="22"/>
        </w:rPr>
        <w:t>La</w:t>
      </w:r>
      <w:r>
        <w:rPr>
          <w:color w:val="231F20"/>
          <w:spacing w:val="-11"/>
          <w:sz w:val="22"/>
        </w:rPr>
        <w:t> </w:t>
      </w:r>
      <w:r>
        <w:rPr>
          <w:color w:val="231F20"/>
          <w:sz w:val="22"/>
        </w:rPr>
        <w:t>selección</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muestra</w:t>
      </w:r>
      <w:r>
        <w:rPr>
          <w:color w:val="231F20"/>
          <w:spacing w:val="-11"/>
          <w:sz w:val="22"/>
        </w:rPr>
        <w:t> </w:t>
      </w:r>
      <w:r>
        <w:rPr>
          <w:color w:val="231F20"/>
          <w:sz w:val="22"/>
        </w:rPr>
        <w:t>definitiva</w:t>
      </w:r>
      <w:r>
        <w:rPr>
          <w:color w:val="231F20"/>
          <w:spacing w:val="-11"/>
          <w:sz w:val="22"/>
        </w:rPr>
        <w:t> </w:t>
      </w:r>
      <w:r>
        <w:rPr>
          <w:color w:val="231F20"/>
          <w:sz w:val="22"/>
        </w:rPr>
        <w:t>a</w:t>
      </w:r>
      <w:r>
        <w:rPr>
          <w:color w:val="231F20"/>
          <w:spacing w:val="-11"/>
          <w:sz w:val="22"/>
        </w:rPr>
        <w:t> </w:t>
      </w:r>
      <w:r>
        <w:rPr>
          <w:color w:val="231F20"/>
          <w:sz w:val="22"/>
        </w:rPr>
        <w:t>través</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cual</w:t>
      </w:r>
      <w:r>
        <w:rPr>
          <w:color w:val="231F20"/>
          <w:spacing w:val="-11"/>
          <w:sz w:val="22"/>
        </w:rPr>
        <w:t> </w:t>
      </w:r>
      <w:r>
        <w:rPr>
          <w:color w:val="231F20"/>
          <w:sz w:val="22"/>
        </w:rPr>
        <w:t>se</w:t>
      </w:r>
      <w:r>
        <w:rPr>
          <w:color w:val="231F20"/>
          <w:spacing w:val="-11"/>
          <w:sz w:val="22"/>
        </w:rPr>
        <w:t> </w:t>
      </w:r>
      <w:r>
        <w:rPr>
          <w:color w:val="231F20"/>
          <w:sz w:val="22"/>
        </w:rPr>
        <w:t>realizará</w:t>
      </w:r>
      <w:r>
        <w:rPr>
          <w:color w:val="231F20"/>
          <w:spacing w:val="-11"/>
          <w:sz w:val="22"/>
        </w:rPr>
        <w:t> </w:t>
      </w:r>
      <w:r>
        <w:rPr>
          <w:color w:val="231F20"/>
          <w:sz w:val="22"/>
        </w:rPr>
        <w:t>la</w:t>
      </w:r>
      <w:r>
        <w:rPr>
          <w:color w:val="231F20"/>
          <w:spacing w:val="-11"/>
          <w:sz w:val="22"/>
        </w:rPr>
        <w:t> </w:t>
      </w:r>
      <w:r>
        <w:rPr>
          <w:color w:val="231F20"/>
          <w:sz w:val="22"/>
        </w:rPr>
        <w:t>inferencia estadística</w:t>
      </w:r>
      <w:r>
        <w:rPr>
          <w:color w:val="231F20"/>
          <w:spacing w:val="-8"/>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resultados</w:t>
      </w:r>
      <w:r>
        <w:rPr>
          <w:color w:val="231F20"/>
          <w:spacing w:val="-7"/>
          <w:sz w:val="22"/>
        </w:rPr>
        <w:t> </w:t>
      </w:r>
      <w:r>
        <w:rPr>
          <w:color w:val="231F20"/>
          <w:sz w:val="22"/>
        </w:rPr>
        <w:t>de</w:t>
      </w:r>
      <w:r>
        <w:rPr>
          <w:color w:val="231F20"/>
          <w:spacing w:val="-8"/>
          <w:sz w:val="22"/>
        </w:rPr>
        <w:t> </w:t>
      </w:r>
      <w:r>
        <w:rPr>
          <w:color w:val="231F20"/>
          <w:sz w:val="22"/>
        </w:rPr>
        <w:t>la</w:t>
      </w:r>
      <w:r>
        <w:rPr>
          <w:color w:val="231F20"/>
          <w:spacing w:val="-7"/>
          <w:sz w:val="22"/>
        </w:rPr>
        <w:t> </w:t>
      </w:r>
      <w:r>
        <w:rPr>
          <w:color w:val="231F20"/>
          <w:sz w:val="22"/>
        </w:rPr>
        <w:t>elección</w:t>
      </w:r>
      <w:r>
        <w:rPr>
          <w:color w:val="231F20"/>
          <w:spacing w:val="-8"/>
          <w:sz w:val="22"/>
        </w:rPr>
        <w:t> </w:t>
      </w:r>
      <w:r>
        <w:rPr>
          <w:color w:val="231F20"/>
          <w:sz w:val="22"/>
        </w:rPr>
        <w:t>que</w:t>
      </w:r>
      <w:r>
        <w:rPr>
          <w:color w:val="231F20"/>
          <w:spacing w:val="-7"/>
          <w:sz w:val="22"/>
        </w:rPr>
        <w:t> </w:t>
      </w:r>
      <w:r>
        <w:rPr>
          <w:color w:val="231F20"/>
          <w:sz w:val="22"/>
        </w:rPr>
        <w:t>se</w:t>
      </w:r>
      <w:r>
        <w:rPr>
          <w:color w:val="231F20"/>
          <w:spacing w:val="-8"/>
          <w:sz w:val="22"/>
        </w:rPr>
        <w:t> </w:t>
      </w:r>
      <w:r>
        <w:rPr>
          <w:color w:val="231F20"/>
          <w:sz w:val="22"/>
        </w:rPr>
        <w:t>trate,</w:t>
      </w:r>
      <w:r>
        <w:rPr>
          <w:color w:val="231F20"/>
          <w:spacing w:val="-8"/>
          <w:sz w:val="22"/>
        </w:rPr>
        <w:t> </w:t>
      </w:r>
      <w:r>
        <w:rPr>
          <w:color w:val="231F20"/>
          <w:sz w:val="22"/>
        </w:rPr>
        <w:t>se</w:t>
      </w:r>
      <w:r>
        <w:rPr>
          <w:color w:val="231F20"/>
          <w:spacing w:val="-7"/>
          <w:sz w:val="22"/>
        </w:rPr>
        <w:t> </w:t>
      </w:r>
      <w:r>
        <w:rPr>
          <w:color w:val="231F20"/>
          <w:sz w:val="22"/>
        </w:rPr>
        <w:t>llevará</w:t>
      </w:r>
      <w:r>
        <w:rPr>
          <w:color w:val="231F20"/>
          <w:spacing w:val="-8"/>
          <w:sz w:val="22"/>
        </w:rPr>
        <w:t> </w:t>
      </w:r>
      <w:r>
        <w:rPr>
          <w:color w:val="231F20"/>
          <w:sz w:val="22"/>
        </w:rPr>
        <w:t>a</w:t>
      </w:r>
      <w:r>
        <w:rPr>
          <w:color w:val="231F20"/>
          <w:spacing w:val="-8"/>
          <w:sz w:val="22"/>
        </w:rPr>
        <w:t> </w:t>
      </w:r>
      <w:r>
        <w:rPr>
          <w:color w:val="231F20"/>
          <w:sz w:val="22"/>
        </w:rPr>
        <w:t>cabo</w:t>
      </w:r>
      <w:r>
        <w:rPr>
          <w:color w:val="231F20"/>
          <w:spacing w:val="-7"/>
          <w:sz w:val="22"/>
        </w:rPr>
        <w:t> </w:t>
      </w:r>
      <w:r>
        <w:rPr>
          <w:color w:val="231F20"/>
          <w:sz w:val="22"/>
        </w:rPr>
        <w:t>en</w:t>
      </w:r>
      <w:r>
        <w:rPr>
          <w:color w:val="231F20"/>
          <w:spacing w:val="-8"/>
          <w:sz w:val="22"/>
        </w:rPr>
        <w:t> </w:t>
      </w:r>
      <w:r>
        <w:rPr>
          <w:color w:val="231F20"/>
          <w:sz w:val="22"/>
        </w:rPr>
        <w:t>un acto público, a través de un protocolo que definirá el Instituto y el opl, en su respectivo ámbito de competencia.</w:t>
      </w:r>
    </w:p>
    <w:p>
      <w:pPr>
        <w:pStyle w:val="ListParagraph"/>
        <w:numPr>
          <w:ilvl w:val="0"/>
          <w:numId w:val="336"/>
        </w:numPr>
        <w:tabs>
          <w:tab w:pos="1528" w:val="left" w:leader="none"/>
          <w:tab w:pos="1530" w:val="left" w:leader="none"/>
        </w:tabs>
        <w:spacing w:line="232" w:lineRule="auto" w:before="258" w:after="0"/>
        <w:ind w:left="1530" w:right="631" w:hanging="260"/>
        <w:jc w:val="both"/>
        <w:rPr>
          <w:sz w:val="22"/>
        </w:rPr>
      </w:pPr>
      <w:r>
        <w:rPr>
          <w:color w:val="231F20"/>
          <w:sz w:val="22"/>
        </w:rPr>
        <w:t>La selección referida se llevará a cabo entre miércoles y sábado previos a la Jornada Electoral.</w:t>
      </w:r>
    </w:p>
    <w:p>
      <w:pPr>
        <w:pStyle w:val="ListParagraph"/>
        <w:numPr>
          <w:ilvl w:val="0"/>
          <w:numId w:val="336"/>
        </w:numPr>
        <w:tabs>
          <w:tab w:pos="1528" w:val="left" w:leader="none"/>
          <w:tab w:pos="1530" w:val="left" w:leader="none"/>
        </w:tabs>
        <w:spacing w:line="232" w:lineRule="auto" w:before="259" w:after="0"/>
        <w:ind w:left="1530" w:right="631" w:hanging="260"/>
        <w:jc w:val="both"/>
        <w:rPr>
          <w:sz w:val="22"/>
        </w:rPr>
      </w:pPr>
      <w:r>
        <w:rPr>
          <w:color w:val="231F20"/>
          <w:sz w:val="22"/>
        </w:rPr>
        <w:t>El</w:t>
      </w:r>
      <w:r>
        <w:rPr>
          <w:color w:val="231F20"/>
          <w:spacing w:val="-3"/>
          <w:sz w:val="22"/>
        </w:rPr>
        <w:t> </w:t>
      </w:r>
      <w:r>
        <w:rPr>
          <w:color w:val="231F20"/>
          <w:sz w:val="22"/>
        </w:rPr>
        <w:t>Instituto</w:t>
      </w:r>
      <w:r>
        <w:rPr>
          <w:color w:val="231F20"/>
          <w:spacing w:val="-3"/>
          <w:sz w:val="22"/>
        </w:rPr>
        <w:t> </w:t>
      </w:r>
      <w:r>
        <w:rPr>
          <w:color w:val="231F20"/>
          <w:sz w:val="22"/>
        </w:rPr>
        <w:t>deberá</w:t>
      </w:r>
      <w:r>
        <w:rPr>
          <w:color w:val="231F20"/>
          <w:spacing w:val="-3"/>
          <w:sz w:val="22"/>
        </w:rPr>
        <w:t> </w:t>
      </w:r>
      <w:r>
        <w:rPr>
          <w:color w:val="231F20"/>
          <w:sz w:val="22"/>
        </w:rPr>
        <w:t>recibir</w:t>
      </w:r>
      <w:r>
        <w:rPr>
          <w:color w:val="231F20"/>
          <w:spacing w:val="-3"/>
          <w:sz w:val="22"/>
        </w:rPr>
        <w:t> </w:t>
      </w:r>
      <w:r>
        <w:rPr>
          <w:color w:val="231F20"/>
          <w:sz w:val="22"/>
        </w:rPr>
        <w:t>y</w:t>
      </w:r>
      <w:r>
        <w:rPr>
          <w:color w:val="231F20"/>
          <w:spacing w:val="-3"/>
          <w:sz w:val="22"/>
        </w:rPr>
        <w:t> </w:t>
      </w:r>
      <w:r>
        <w:rPr>
          <w:color w:val="231F20"/>
          <w:sz w:val="22"/>
        </w:rPr>
        <w:t>conservar</w:t>
      </w:r>
      <w:r>
        <w:rPr>
          <w:color w:val="231F20"/>
          <w:spacing w:val="-3"/>
          <w:sz w:val="22"/>
        </w:rPr>
        <w:t> </w:t>
      </w:r>
      <w:r>
        <w:rPr>
          <w:color w:val="231F20"/>
          <w:sz w:val="22"/>
        </w:rPr>
        <w:t>la</w:t>
      </w:r>
      <w:r>
        <w:rPr>
          <w:color w:val="231F20"/>
          <w:spacing w:val="-3"/>
          <w:sz w:val="22"/>
        </w:rPr>
        <w:t> </w:t>
      </w:r>
      <w:r>
        <w:rPr>
          <w:color w:val="231F20"/>
          <w:sz w:val="22"/>
        </w:rPr>
        <w:t>información</w:t>
      </w:r>
      <w:r>
        <w:rPr>
          <w:color w:val="231F20"/>
          <w:spacing w:val="-3"/>
          <w:sz w:val="22"/>
        </w:rPr>
        <w:t> </w:t>
      </w:r>
      <w:r>
        <w:rPr>
          <w:color w:val="231F20"/>
          <w:sz w:val="22"/>
        </w:rPr>
        <w:t>con</w:t>
      </w:r>
      <w:r>
        <w:rPr>
          <w:color w:val="231F20"/>
          <w:spacing w:val="-3"/>
          <w:sz w:val="22"/>
        </w:rPr>
        <w:t> </w:t>
      </w:r>
      <w:r>
        <w:rPr>
          <w:color w:val="231F20"/>
          <w:sz w:val="22"/>
        </w:rPr>
        <w:t>las</w:t>
      </w:r>
      <w:r>
        <w:rPr>
          <w:color w:val="231F20"/>
          <w:spacing w:val="-3"/>
          <w:sz w:val="22"/>
        </w:rPr>
        <w:t> </w:t>
      </w:r>
      <w:r>
        <w:rPr>
          <w:color w:val="231F20"/>
          <w:sz w:val="22"/>
        </w:rPr>
        <w:t>medidas</w:t>
      </w:r>
      <w:r>
        <w:rPr>
          <w:color w:val="231F20"/>
          <w:spacing w:val="-3"/>
          <w:sz w:val="22"/>
        </w:rPr>
        <w:t> </w:t>
      </w:r>
      <w:r>
        <w:rPr>
          <w:color w:val="231F20"/>
          <w:sz w:val="22"/>
        </w:rPr>
        <w:t>de</w:t>
      </w:r>
      <w:r>
        <w:rPr>
          <w:color w:val="231F20"/>
          <w:spacing w:val="-3"/>
          <w:sz w:val="22"/>
        </w:rPr>
        <w:t> </w:t>
      </w:r>
      <w:r>
        <w:rPr>
          <w:color w:val="231F20"/>
          <w:sz w:val="22"/>
        </w:rPr>
        <w:t>segu- ridad necesarias que garanticen su manejo confidencial.</w:t>
      </w:r>
    </w:p>
    <w:p>
      <w:pPr>
        <w:pStyle w:val="Heading2"/>
        <w:spacing w:before="234"/>
      </w:pPr>
      <w:r>
        <w:rPr>
          <w:color w:val="231F20"/>
        </w:rPr>
        <w:t>Artículo</w:t>
      </w:r>
      <w:r>
        <w:rPr>
          <w:color w:val="231F20"/>
          <w:spacing w:val="-8"/>
        </w:rPr>
        <w:t> </w:t>
      </w:r>
      <w:r>
        <w:rPr>
          <w:color w:val="231F20"/>
          <w:spacing w:val="-4"/>
        </w:rPr>
        <w:t>376.</w:t>
      </w:r>
    </w:p>
    <w:p>
      <w:pPr>
        <w:pStyle w:val="ListParagraph"/>
        <w:numPr>
          <w:ilvl w:val="0"/>
          <w:numId w:val="337"/>
        </w:numPr>
        <w:tabs>
          <w:tab w:pos="1528" w:val="left" w:leader="none"/>
          <w:tab w:pos="1530" w:val="left" w:leader="none"/>
        </w:tabs>
        <w:spacing w:line="232" w:lineRule="auto" w:before="252" w:after="0"/>
        <w:ind w:left="1530" w:right="631" w:hanging="260"/>
        <w:jc w:val="both"/>
        <w:rPr>
          <w:sz w:val="22"/>
        </w:rPr>
      </w:pPr>
      <w:r>
        <w:rPr>
          <w:color w:val="231F20"/>
          <w:sz w:val="22"/>
        </w:rPr>
        <w:t>El acto protocolario deberá estar presidido por el Secretario Técnico del cotecora, con la asistencia de los asesores técnicos del comité y un fedatario que haga constar el acto.</w:t>
      </w:r>
    </w:p>
    <w:p>
      <w:pPr>
        <w:pStyle w:val="ListParagraph"/>
        <w:numPr>
          <w:ilvl w:val="0"/>
          <w:numId w:val="337"/>
        </w:numPr>
        <w:tabs>
          <w:tab w:pos="1528" w:val="left" w:leader="none"/>
          <w:tab w:pos="1530" w:val="left" w:leader="none"/>
        </w:tabs>
        <w:spacing w:line="232" w:lineRule="auto" w:before="259" w:after="0"/>
        <w:ind w:left="1530" w:right="631" w:hanging="260"/>
        <w:jc w:val="both"/>
        <w:rPr>
          <w:sz w:val="22"/>
        </w:rPr>
      </w:pPr>
      <w:r>
        <w:rPr>
          <w:color w:val="231F20"/>
          <w:sz w:val="22"/>
        </w:rPr>
        <w:t>El</w:t>
      </w:r>
      <w:r>
        <w:rPr>
          <w:color w:val="231F20"/>
          <w:spacing w:val="-3"/>
          <w:sz w:val="22"/>
        </w:rPr>
        <w:t> </w:t>
      </w:r>
      <w:r>
        <w:rPr>
          <w:color w:val="231F20"/>
          <w:sz w:val="22"/>
        </w:rPr>
        <w:t>Secretario</w:t>
      </w:r>
      <w:r>
        <w:rPr>
          <w:color w:val="231F20"/>
          <w:spacing w:val="-3"/>
          <w:sz w:val="22"/>
        </w:rPr>
        <w:t> </w:t>
      </w:r>
      <w:r>
        <w:rPr>
          <w:color w:val="231F20"/>
          <w:sz w:val="22"/>
        </w:rPr>
        <w:t>Técnico</w:t>
      </w:r>
      <w:r>
        <w:rPr>
          <w:color w:val="231F20"/>
          <w:spacing w:val="-3"/>
          <w:sz w:val="22"/>
        </w:rPr>
        <w:t> </w:t>
      </w:r>
      <w:r>
        <w:rPr>
          <w:color w:val="231F20"/>
          <w:sz w:val="22"/>
        </w:rPr>
        <w:t>invitará</w:t>
      </w:r>
      <w:r>
        <w:rPr>
          <w:color w:val="231F20"/>
          <w:spacing w:val="-3"/>
          <w:sz w:val="22"/>
        </w:rPr>
        <w:t> </w:t>
      </w:r>
      <w:r>
        <w:rPr>
          <w:color w:val="231F20"/>
          <w:sz w:val="22"/>
        </w:rPr>
        <w:t>a</w:t>
      </w:r>
      <w:r>
        <w:rPr>
          <w:color w:val="231F20"/>
          <w:spacing w:val="-3"/>
          <w:sz w:val="22"/>
        </w:rPr>
        <w:t> </w:t>
      </w:r>
      <w:r>
        <w:rPr>
          <w:color w:val="231F20"/>
          <w:sz w:val="22"/>
        </w:rPr>
        <w:t>este</w:t>
      </w:r>
      <w:r>
        <w:rPr>
          <w:color w:val="231F20"/>
          <w:spacing w:val="-3"/>
          <w:sz w:val="22"/>
        </w:rPr>
        <w:t> </w:t>
      </w:r>
      <w:r>
        <w:rPr>
          <w:color w:val="231F20"/>
          <w:sz w:val="22"/>
        </w:rPr>
        <w:t>acto</w:t>
      </w:r>
      <w:r>
        <w:rPr>
          <w:color w:val="231F20"/>
          <w:spacing w:val="-3"/>
          <w:sz w:val="22"/>
        </w:rPr>
        <w:t> </w:t>
      </w:r>
      <w:r>
        <w:rPr>
          <w:color w:val="231F20"/>
          <w:sz w:val="22"/>
        </w:rPr>
        <w:t>a</w:t>
      </w:r>
      <w:r>
        <w:rPr>
          <w:color w:val="231F20"/>
          <w:spacing w:val="-3"/>
          <w:sz w:val="22"/>
        </w:rPr>
        <w:t> </w:t>
      </w:r>
      <w:r>
        <w:rPr>
          <w:color w:val="231F20"/>
          <w:sz w:val="22"/>
        </w:rPr>
        <w:t>los</w:t>
      </w:r>
      <w:r>
        <w:rPr>
          <w:color w:val="231F20"/>
          <w:spacing w:val="-3"/>
          <w:sz w:val="22"/>
        </w:rPr>
        <w:t> </w:t>
      </w:r>
      <w:r>
        <w:rPr>
          <w:color w:val="231F20"/>
          <w:sz w:val="22"/>
        </w:rPr>
        <w:t>integrantes</w:t>
      </w:r>
      <w:r>
        <w:rPr>
          <w:color w:val="231F20"/>
          <w:spacing w:val="-3"/>
          <w:sz w:val="22"/>
        </w:rPr>
        <w:t> </w:t>
      </w:r>
      <w:r>
        <w:rPr>
          <w:color w:val="231F20"/>
          <w:sz w:val="22"/>
        </w:rPr>
        <w:t>del</w:t>
      </w:r>
      <w:r>
        <w:rPr>
          <w:color w:val="231F20"/>
          <w:spacing w:val="-3"/>
          <w:sz w:val="22"/>
        </w:rPr>
        <w:t> </w:t>
      </w:r>
      <w:r>
        <w:rPr>
          <w:color w:val="231F20"/>
          <w:sz w:val="22"/>
        </w:rPr>
        <w:t>Consejo</w:t>
      </w:r>
      <w:r>
        <w:rPr>
          <w:color w:val="231F20"/>
          <w:spacing w:val="-3"/>
          <w:sz w:val="22"/>
        </w:rPr>
        <w:t> </w:t>
      </w:r>
      <w:r>
        <w:rPr>
          <w:color w:val="231F20"/>
          <w:sz w:val="22"/>
        </w:rPr>
        <w:t>General o</w:t>
      </w:r>
      <w:r>
        <w:rPr>
          <w:color w:val="231F20"/>
          <w:spacing w:val="-7"/>
          <w:sz w:val="22"/>
        </w:rPr>
        <w:t> </w:t>
      </w:r>
      <w:r>
        <w:rPr>
          <w:color w:val="231F20"/>
          <w:sz w:val="22"/>
        </w:rPr>
        <w:t>del</w:t>
      </w:r>
      <w:r>
        <w:rPr>
          <w:color w:val="231F20"/>
          <w:spacing w:val="-7"/>
          <w:sz w:val="22"/>
        </w:rPr>
        <w:t> </w:t>
      </w:r>
      <w:r>
        <w:rPr>
          <w:color w:val="231F20"/>
          <w:sz w:val="22"/>
        </w:rPr>
        <w:t>Órgano</w:t>
      </w:r>
      <w:r>
        <w:rPr>
          <w:color w:val="231F20"/>
          <w:spacing w:val="-7"/>
          <w:sz w:val="22"/>
        </w:rPr>
        <w:t> </w:t>
      </w:r>
      <w:r>
        <w:rPr>
          <w:color w:val="231F20"/>
          <w:sz w:val="22"/>
        </w:rPr>
        <w:t>Superior</w:t>
      </w:r>
      <w:r>
        <w:rPr>
          <w:color w:val="231F20"/>
          <w:spacing w:val="-7"/>
          <w:sz w:val="22"/>
        </w:rPr>
        <w:t> </w:t>
      </w:r>
      <w:r>
        <w:rPr>
          <w:color w:val="231F20"/>
          <w:sz w:val="22"/>
        </w:rPr>
        <w:t>de</w:t>
      </w:r>
      <w:r>
        <w:rPr>
          <w:color w:val="231F20"/>
          <w:spacing w:val="-7"/>
          <w:sz w:val="22"/>
        </w:rPr>
        <w:t> </w:t>
      </w:r>
      <w:r>
        <w:rPr>
          <w:color w:val="231F20"/>
          <w:sz w:val="22"/>
        </w:rPr>
        <w:t>Dirección</w:t>
      </w:r>
      <w:r>
        <w:rPr>
          <w:color w:val="231F20"/>
          <w:spacing w:val="-7"/>
          <w:sz w:val="22"/>
        </w:rPr>
        <w:t> </w:t>
      </w:r>
      <w:r>
        <w:rPr>
          <w:color w:val="231F20"/>
          <w:sz w:val="22"/>
        </w:rPr>
        <w:t>del</w:t>
      </w:r>
      <w:r>
        <w:rPr>
          <w:color w:val="231F20"/>
          <w:spacing w:val="-8"/>
          <w:sz w:val="22"/>
        </w:rPr>
        <w:t> </w:t>
      </w:r>
      <w:r>
        <w:rPr>
          <w:color w:val="231F20"/>
          <w:sz w:val="22"/>
        </w:rPr>
        <w:t>opl,</w:t>
      </w:r>
      <w:r>
        <w:rPr>
          <w:color w:val="231F20"/>
          <w:spacing w:val="-7"/>
          <w:sz w:val="22"/>
        </w:rPr>
        <w:t> </w:t>
      </w:r>
      <w:r>
        <w:rPr>
          <w:color w:val="231F20"/>
          <w:sz w:val="22"/>
        </w:rPr>
        <w:t>según</w:t>
      </w:r>
      <w:r>
        <w:rPr>
          <w:color w:val="231F20"/>
          <w:spacing w:val="-7"/>
          <w:sz w:val="22"/>
        </w:rPr>
        <w:t> </w:t>
      </w:r>
      <w:r>
        <w:rPr>
          <w:color w:val="231F20"/>
          <w:sz w:val="22"/>
        </w:rPr>
        <w:t>el</w:t>
      </w:r>
      <w:r>
        <w:rPr>
          <w:color w:val="231F20"/>
          <w:spacing w:val="-8"/>
          <w:sz w:val="22"/>
        </w:rPr>
        <w:t> </w:t>
      </w:r>
      <w:r>
        <w:rPr>
          <w:color w:val="231F20"/>
          <w:sz w:val="22"/>
        </w:rPr>
        <w:t>caso,</w:t>
      </w:r>
      <w:r>
        <w:rPr>
          <w:color w:val="231F20"/>
          <w:spacing w:val="-7"/>
          <w:sz w:val="22"/>
        </w:rPr>
        <w:t> </w:t>
      </w:r>
      <w:r>
        <w:rPr>
          <w:color w:val="231F20"/>
          <w:sz w:val="22"/>
        </w:rPr>
        <w:t>así</w:t>
      </w:r>
      <w:r>
        <w:rPr>
          <w:color w:val="231F20"/>
          <w:spacing w:val="-7"/>
          <w:sz w:val="22"/>
        </w:rPr>
        <w:t> </w:t>
      </w:r>
      <w:r>
        <w:rPr>
          <w:color w:val="231F20"/>
          <w:sz w:val="22"/>
        </w:rPr>
        <w:t>como</w:t>
      </w:r>
      <w:r>
        <w:rPr>
          <w:color w:val="231F20"/>
          <w:spacing w:val="-7"/>
          <w:sz w:val="22"/>
        </w:rPr>
        <w:t> </w:t>
      </w:r>
      <w:r>
        <w:rPr>
          <w:color w:val="231F20"/>
          <w:sz w:val="22"/>
        </w:rPr>
        <w:t>a</w:t>
      </w:r>
      <w:r>
        <w:rPr>
          <w:color w:val="231F20"/>
          <w:spacing w:val="-7"/>
          <w:sz w:val="22"/>
        </w:rPr>
        <w:t> </w:t>
      </w:r>
      <w:r>
        <w:rPr>
          <w:color w:val="231F20"/>
          <w:sz w:val="22"/>
        </w:rPr>
        <w:t>los</w:t>
      </w:r>
      <w:r>
        <w:rPr>
          <w:color w:val="231F20"/>
          <w:spacing w:val="-7"/>
          <w:sz w:val="22"/>
        </w:rPr>
        <w:t> </w:t>
      </w:r>
      <w:r>
        <w:rPr>
          <w:color w:val="231F20"/>
          <w:sz w:val="22"/>
        </w:rPr>
        <w:t>repre- sentantes de los partidos políticos y, en su caso, de las candidaturas indepen- </w:t>
      </w:r>
      <w:r>
        <w:rPr>
          <w:color w:val="231F20"/>
          <w:spacing w:val="-2"/>
          <w:sz w:val="22"/>
        </w:rPr>
        <w:t>dientes.</w:t>
      </w:r>
    </w:p>
    <w:p>
      <w:pPr>
        <w:pStyle w:val="Heading2"/>
      </w:pPr>
      <w:r>
        <w:rPr>
          <w:color w:val="231F20"/>
        </w:rPr>
        <w:t>Artículo</w:t>
      </w:r>
      <w:r>
        <w:rPr>
          <w:color w:val="231F20"/>
          <w:spacing w:val="-8"/>
        </w:rPr>
        <w:t> </w:t>
      </w:r>
      <w:r>
        <w:rPr>
          <w:color w:val="231F20"/>
          <w:spacing w:val="-4"/>
        </w:rPr>
        <w:t>377.</w:t>
      </w:r>
    </w:p>
    <w:p>
      <w:pPr>
        <w:pStyle w:val="ListParagraph"/>
        <w:numPr>
          <w:ilvl w:val="0"/>
          <w:numId w:val="338"/>
        </w:numPr>
        <w:tabs>
          <w:tab w:pos="1528" w:val="left" w:leader="none"/>
          <w:tab w:pos="1530" w:val="left" w:leader="none"/>
        </w:tabs>
        <w:spacing w:line="232" w:lineRule="auto" w:before="252" w:after="0"/>
        <w:ind w:left="1530" w:right="630" w:hanging="260"/>
        <w:jc w:val="both"/>
        <w:rPr>
          <w:sz w:val="22"/>
        </w:rPr>
      </w:pPr>
      <w:r>
        <w:rPr>
          <w:color w:val="231F20"/>
          <w:sz w:val="22"/>
        </w:rPr>
        <w:t>Antes del inicio de la Jornada Electoral la muestra sólo podrá ser usada para fines</w:t>
      </w:r>
      <w:r>
        <w:rPr>
          <w:color w:val="231F20"/>
          <w:spacing w:val="-11"/>
          <w:sz w:val="22"/>
        </w:rPr>
        <w:t> </w:t>
      </w:r>
      <w:r>
        <w:rPr>
          <w:color w:val="231F20"/>
          <w:sz w:val="22"/>
        </w:rPr>
        <w:t>de</w:t>
      </w:r>
      <w:r>
        <w:rPr>
          <w:color w:val="231F20"/>
          <w:spacing w:val="-11"/>
          <w:sz w:val="22"/>
        </w:rPr>
        <w:t> </w:t>
      </w:r>
      <w:r>
        <w:rPr>
          <w:color w:val="231F20"/>
          <w:sz w:val="22"/>
        </w:rPr>
        <w:t>planeación</w:t>
      </w:r>
      <w:r>
        <w:rPr>
          <w:color w:val="231F20"/>
          <w:spacing w:val="-10"/>
          <w:sz w:val="22"/>
        </w:rPr>
        <w:t> </w:t>
      </w:r>
      <w:r>
        <w:rPr>
          <w:color w:val="231F20"/>
          <w:sz w:val="22"/>
        </w:rPr>
        <w:t>operativa,</w:t>
      </w:r>
      <w:r>
        <w:rPr>
          <w:color w:val="231F20"/>
          <w:spacing w:val="-11"/>
          <w:sz w:val="22"/>
        </w:rPr>
        <w:t> </w:t>
      </w:r>
      <w:r>
        <w:rPr>
          <w:color w:val="231F20"/>
          <w:sz w:val="22"/>
        </w:rPr>
        <w:t>y</w:t>
      </w:r>
      <w:r>
        <w:rPr>
          <w:color w:val="231F20"/>
          <w:spacing w:val="-11"/>
          <w:sz w:val="22"/>
        </w:rPr>
        <w:t> </w:t>
      </w:r>
      <w:r>
        <w:rPr>
          <w:color w:val="231F20"/>
          <w:sz w:val="22"/>
        </w:rPr>
        <w:t>no</w:t>
      </w:r>
      <w:r>
        <w:rPr>
          <w:color w:val="231F20"/>
          <w:spacing w:val="-11"/>
          <w:sz w:val="22"/>
        </w:rPr>
        <w:t> </w:t>
      </w:r>
      <w:r>
        <w:rPr>
          <w:color w:val="231F20"/>
          <w:sz w:val="22"/>
        </w:rPr>
        <w:t>podrá</w:t>
      </w:r>
      <w:r>
        <w:rPr>
          <w:color w:val="231F20"/>
          <w:spacing w:val="-11"/>
          <w:sz w:val="22"/>
        </w:rPr>
        <w:t> </w:t>
      </w:r>
      <w:r>
        <w:rPr>
          <w:color w:val="231F20"/>
          <w:sz w:val="22"/>
        </w:rPr>
        <w:t>hacerse</w:t>
      </w:r>
      <w:r>
        <w:rPr>
          <w:color w:val="231F20"/>
          <w:spacing w:val="-11"/>
          <w:sz w:val="22"/>
        </w:rPr>
        <w:t> </w:t>
      </w:r>
      <w:r>
        <w:rPr>
          <w:color w:val="231F20"/>
          <w:sz w:val="22"/>
        </w:rPr>
        <w:t>pública</w:t>
      </w:r>
      <w:r>
        <w:rPr>
          <w:color w:val="231F20"/>
          <w:spacing w:val="-11"/>
          <w:sz w:val="22"/>
        </w:rPr>
        <w:t> </w:t>
      </w:r>
      <w:r>
        <w:rPr>
          <w:color w:val="231F20"/>
          <w:sz w:val="22"/>
        </w:rPr>
        <w:t>en</w:t>
      </w:r>
      <w:r>
        <w:rPr>
          <w:color w:val="231F20"/>
          <w:spacing w:val="-11"/>
          <w:sz w:val="22"/>
        </w:rPr>
        <w:t> </w:t>
      </w:r>
      <w:r>
        <w:rPr>
          <w:color w:val="231F20"/>
          <w:sz w:val="22"/>
        </w:rPr>
        <w:t>tanto</w:t>
      </w:r>
      <w:r>
        <w:rPr>
          <w:color w:val="231F20"/>
          <w:spacing w:val="-11"/>
          <w:sz w:val="22"/>
        </w:rPr>
        <w:t> </w:t>
      </w:r>
      <w:r>
        <w:rPr>
          <w:color w:val="231F20"/>
          <w:sz w:val="22"/>
        </w:rPr>
        <w:t>no</w:t>
      </w:r>
      <w:r>
        <w:rPr>
          <w:color w:val="231F20"/>
          <w:spacing w:val="-11"/>
          <w:sz w:val="22"/>
        </w:rPr>
        <w:t> </w:t>
      </w:r>
      <w:r>
        <w:rPr>
          <w:color w:val="231F20"/>
          <w:sz w:val="22"/>
        </w:rPr>
        <w:t>se</w:t>
      </w:r>
      <w:r>
        <w:rPr>
          <w:color w:val="231F20"/>
          <w:spacing w:val="-11"/>
          <w:sz w:val="22"/>
        </w:rPr>
        <w:t> </w:t>
      </w:r>
      <w:r>
        <w:rPr>
          <w:color w:val="231F20"/>
          <w:sz w:val="22"/>
        </w:rPr>
        <w:t>entre-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firstLine="0"/>
        <w:jc w:val="left"/>
      </w:pPr>
      <w:r>
        <w:rPr>
          <w:color w:val="231F20"/>
        </w:rPr>
        <w:t>guen</w:t>
      </w:r>
      <w:r>
        <w:rPr>
          <w:color w:val="231F20"/>
          <w:spacing w:val="-10"/>
        </w:rPr>
        <w:t> </w:t>
      </w:r>
      <w:r>
        <w:rPr>
          <w:color w:val="231F20"/>
        </w:rPr>
        <w:t>los</w:t>
      </w:r>
      <w:r>
        <w:rPr>
          <w:color w:val="231F20"/>
          <w:spacing w:val="-10"/>
        </w:rPr>
        <w:t> </w:t>
      </w:r>
      <w:r>
        <w:rPr>
          <w:color w:val="231F20"/>
        </w:rPr>
        <w:t>resultados</w:t>
      </w:r>
      <w:r>
        <w:rPr>
          <w:color w:val="231F20"/>
          <w:spacing w:val="-10"/>
        </w:rPr>
        <w:t> </w:t>
      </w:r>
      <w:r>
        <w:rPr>
          <w:color w:val="231F20"/>
        </w:rPr>
        <w:t>del</w:t>
      </w:r>
      <w:r>
        <w:rPr>
          <w:color w:val="231F20"/>
          <w:spacing w:val="-10"/>
        </w:rPr>
        <w:t> </w:t>
      </w:r>
      <w:r>
        <w:rPr>
          <w:color w:val="231F20"/>
        </w:rPr>
        <w:t>conteo</w:t>
      </w:r>
      <w:r>
        <w:rPr>
          <w:color w:val="231F20"/>
          <w:spacing w:val="-10"/>
        </w:rPr>
        <w:t> </w:t>
      </w:r>
      <w:r>
        <w:rPr>
          <w:color w:val="231F20"/>
        </w:rPr>
        <w:t>rápido</w:t>
      </w:r>
      <w:r>
        <w:rPr>
          <w:color w:val="231F20"/>
          <w:spacing w:val="-10"/>
        </w:rPr>
        <w:t> </w:t>
      </w:r>
      <w:r>
        <w:rPr>
          <w:color w:val="231F20"/>
        </w:rPr>
        <w:t>al</w:t>
      </w:r>
      <w:r>
        <w:rPr>
          <w:color w:val="231F20"/>
          <w:spacing w:val="-10"/>
        </w:rPr>
        <w:t> </w:t>
      </w:r>
      <w:r>
        <w:rPr>
          <w:color w:val="231F20"/>
        </w:rPr>
        <w:t>Consejo</w:t>
      </w:r>
      <w:r>
        <w:rPr>
          <w:color w:val="231F20"/>
          <w:spacing w:val="-10"/>
        </w:rPr>
        <w:t> </w:t>
      </w:r>
      <w:r>
        <w:rPr>
          <w:color w:val="231F20"/>
        </w:rPr>
        <w:t>General</w:t>
      </w:r>
      <w:r>
        <w:rPr>
          <w:color w:val="231F20"/>
          <w:spacing w:val="-10"/>
        </w:rPr>
        <w:t> </w:t>
      </w:r>
      <w:r>
        <w:rPr>
          <w:color w:val="231F20"/>
        </w:rPr>
        <w:t>u</w:t>
      </w:r>
      <w:r>
        <w:rPr>
          <w:color w:val="231F20"/>
          <w:spacing w:val="-10"/>
        </w:rPr>
        <w:t> </w:t>
      </w:r>
      <w:r>
        <w:rPr>
          <w:color w:val="231F20"/>
        </w:rPr>
        <w:t>Órgano</w:t>
      </w:r>
      <w:r>
        <w:rPr>
          <w:color w:val="231F20"/>
          <w:spacing w:val="-10"/>
        </w:rPr>
        <w:t> </w:t>
      </w:r>
      <w:r>
        <w:rPr>
          <w:color w:val="231F20"/>
        </w:rPr>
        <w:t>Superior</w:t>
      </w:r>
      <w:r>
        <w:rPr>
          <w:color w:val="231F20"/>
          <w:spacing w:val="-10"/>
        </w:rPr>
        <w:t> </w:t>
      </w:r>
      <w:r>
        <w:rPr>
          <w:color w:val="231F20"/>
        </w:rPr>
        <w:t>de Dirección respectivo.</w:t>
      </w:r>
    </w:p>
    <w:p>
      <w:pPr>
        <w:pStyle w:val="Heading2"/>
        <w:spacing w:before="234"/>
        <w:ind w:left="1133"/>
      </w:pPr>
      <w:r>
        <w:rPr>
          <w:color w:val="231F20"/>
        </w:rPr>
        <w:t>Artículo</w:t>
      </w:r>
      <w:r>
        <w:rPr>
          <w:color w:val="231F20"/>
          <w:spacing w:val="-8"/>
        </w:rPr>
        <w:t> </w:t>
      </w:r>
      <w:r>
        <w:rPr>
          <w:color w:val="231F20"/>
          <w:spacing w:val="-4"/>
        </w:rPr>
        <w:t>378.</w:t>
      </w:r>
    </w:p>
    <w:p>
      <w:pPr>
        <w:pStyle w:val="ListParagraph"/>
        <w:numPr>
          <w:ilvl w:val="1"/>
          <w:numId w:val="338"/>
        </w:numPr>
        <w:tabs>
          <w:tab w:pos="1811" w:val="left" w:leader="none"/>
          <w:tab w:pos="1813" w:val="left" w:leader="none"/>
        </w:tabs>
        <w:spacing w:line="232" w:lineRule="auto" w:before="252" w:after="0"/>
        <w:ind w:left="1813" w:right="347" w:hanging="260"/>
        <w:jc w:val="both"/>
        <w:rPr>
          <w:sz w:val="22"/>
        </w:rPr>
      </w:pPr>
      <w:r>
        <w:rPr>
          <w:color w:val="231F20"/>
          <w:sz w:val="22"/>
        </w:rPr>
        <w:t>El</w:t>
      </w:r>
      <w:r>
        <w:rPr>
          <w:color w:val="231F20"/>
          <w:spacing w:val="-3"/>
          <w:sz w:val="22"/>
        </w:rPr>
        <w:t> </w:t>
      </w:r>
      <w:r>
        <w:rPr>
          <w:color w:val="231F20"/>
          <w:sz w:val="22"/>
        </w:rPr>
        <w:t>Instituto</w:t>
      </w:r>
      <w:r>
        <w:rPr>
          <w:color w:val="231F20"/>
          <w:spacing w:val="-3"/>
          <w:sz w:val="22"/>
        </w:rPr>
        <w:t> </w:t>
      </w:r>
      <w:r>
        <w:rPr>
          <w:color w:val="231F20"/>
          <w:sz w:val="22"/>
        </w:rPr>
        <w:t>o</w:t>
      </w:r>
      <w:r>
        <w:rPr>
          <w:color w:val="231F20"/>
          <w:spacing w:val="-3"/>
          <w:sz w:val="22"/>
        </w:rPr>
        <w:t> </w:t>
      </w:r>
      <w:r>
        <w:rPr>
          <w:color w:val="231F20"/>
          <w:sz w:val="22"/>
        </w:rPr>
        <w:t>el</w:t>
      </w:r>
      <w:r>
        <w:rPr>
          <w:color w:val="231F20"/>
          <w:spacing w:val="-3"/>
          <w:sz w:val="22"/>
        </w:rPr>
        <w:t> </w:t>
      </w:r>
      <w:r>
        <w:rPr>
          <w:color w:val="231F20"/>
          <w:sz w:val="22"/>
        </w:rPr>
        <w:t>opl,</w:t>
      </w:r>
      <w:r>
        <w:rPr>
          <w:color w:val="231F20"/>
          <w:spacing w:val="-3"/>
          <w:sz w:val="22"/>
        </w:rPr>
        <w:t> </w:t>
      </w:r>
      <w:r>
        <w:rPr>
          <w:color w:val="231F20"/>
          <w:sz w:val="22"/>
        </w:rPr>
        <w:t>junto</w:t>
      </w:r>
      <w:r>
        <w:rPr>
          <w:color w:val="231F20"/>
          <w:spacing w:val="-3"/>
          <w:sz w:val="22"/>
        </w:rPr>
        <w:t> </w:t>
      </w:r>
      <w:r>
        <w:rPr>
          <w:color w:val="231F20"/>
          <w:sz w:val="22"/>
        </w:rPr>
        <w:t>con</w:t>
      </w:r>
      <w:r>
        <w:rPr>
          <w:color w:val="231F20"/>
          <w:spacing w:val="-3"/>
          <w:sz w:val="22"/>
        </w:rPr>
        <w:t> </w:t>
      </w:r>
      <w:r>
        <w:rPr>
          <w:color w:val="231F20"/>
          <w:sz w:val="22"/>
        </w:rPr>
        <w:t>el</w:t>
      </w:r>
      <w:r>
        <w:rPr>
          <w:color w:val="231F20"/>
          <w:spacing w:val="-3"/>
          <w:sz w:val="22"/>
        </w:rPr>
        <w:t> </w:t>
      </w:r>
      <w:r>
        <w:rPr>
          <w:color w:val="231F20"/>
          <w:sz w:val="22"/>
        </w:rPr>
        <w:t>cotecora</w:t>
      </w:r>
      <w:r>
        <w:rPr>
          <w:color w:val="231F20"/>
          <w:spacing w:val="-3"/>
          <w:sz w:val="22"/>
        </w:rPr>
        <w:t> </w:t>
      </w:r>
      <w:r>
        <w:rPr>
          <w:color w:val="231F20"/>
          <w:sz w:val="22"/>
        </w:rPr>
        <w:t>correspondiente,</w:t>
      </w:r>
      <w:r>
        <w:rPr>
          <w:color w:val="231F20"/>
          <w:spacing w:val="-3"/>
          <w:sz w:val="22"/>
        </w:rPr>
        <w:t> </w:t>
      </w:r>
      <w:r>
        <w:rPr>
          <w:color w:val="231F20"/>
          <w:sz w:val="22"/>
        </w:rPr>
        <w:t>deberán</w:t>
      </w:r>
      <w:r>
        <w:rPr>
          <w:color w:val="231F20"/>
          <w:spacing w:val="-3"/>
          <w:sz w:val="22"/>
        </w:rPr>
        <w:t> </w:t>
      </w:r>
      <w:r>
        <w:rPr>
          <w:color w:val="231F20"/>
          <w:sz w:val="22"/>
        </w:rPr>
        <w:t>realizar</w:t>
      </w:r>
      <w:r>
        <w:rPr>
          <w:color w:val="231F20"/>
          <w:spacing w:val="-3"/>
          <w:sz w:val="22"/>
        </w:rPr>
        <w:t> </w:t>
      </w:r>
      <w:r>
        <w:rPr>
          <w:color w:val="231F20"/>
          <w:sz w:val="22"/>
        </w:rPr>
        <w:t>al menos</w:t>
      </w:r>
      <w:r>
        <w:rPr>
          <w:color w:val="231F20"/>
          <w:spacing w:val="-13"/>
          <w:sz w:val="22"/>
        </w:rPr>
        <w:t> </w:t>
      </w:r>
      <w:r>
        <w:rPr>
          <w:color w:val="231F20"/>
          <w:sz w:val="22"/>
        </w:rPr>
        <w:t>una</w:t>
      </w:r>
      <w:r>
        <w:rPr>
          <w:color w:val="231F20"/>
          <w:spacing w:val="-12"/>
          <w:sz w:val="22"/>
        </w:rPr>
        <w:t> </w:t>
      </w:r>
      <w:r>
        <w:rPr>
          <w:color w:val="231F20"/>
          <w:sz w:val="22"/>
        </w:rPr>
        <w:t>prueba</w:t>
      </w:r>
      <w:r>
        <w:rPr>
          <w:color w:val="231F20"/>
          <w:spacing w:val="-13"/>
          <w:sz w:val="22"/>
        </w:rPr>
        <w:t> </w:t>
      </w:r>
      <w:r>
        <w:rPr>
          <w:color w:val="231F20"/>
          <w:sz w:val="22"/>
        </w:rPr>
        <w:t>de</w:t>
      </w:r>
      <w:r>
        <w:rPr>
          <w:color w:val="231F20"/>
          <w:spacing w:val="-12"/>
          <w:sz w:val="22"/>
        </w:rPr>
        <w:t> </w:t>
      </w:r>
      <w:r>
        <w:rPr>
          <w:color w:val="231F20"/>
          <w:sz w:val="22"/>
        </w:rPr>
        <w:t>captura</w:t>
      </w:r>
      <w:r>
        <w:rPr>
          <w:color w:val="231F20"/>
          <w:spacing w:val="-12"/>
          <w:sz w:val="22"/>
        </w:rPr>
        <w:t> </w:t>
      </w:r>
      <w:r>
        <w:rPr>
          <w:color w:val="231F20"/>
          <w:sz w:val="22"/>
        </w:rPr>
        <w:t>y</w:t>
      </w:r>
      <w:r>
        <w:rPr>
          <w:color w:val="231F20"/>
          <w:spacing w:val="-13"/>
          <w:sz w:val="22"/>
        </w:rPr>
        <w:t> </w:t>
      </w:r>
      <w:r>
        <w:rPr>
          <w:color w:val="231F20"/>
          <w:sz w:val="22"/>
        </w:rPr>
        <w:t>dos</w:t>
      </w:r>
      <w:r>
        <w:rPr>
          <w:color w:val="231F20"/>
          <w:spacing w:val="-12"/>
          <w:sz w:val="22"/>
        </w:rPr>
        <w:t> </w:t>
      </w:r>
      <w:r>
        <w:rPr>
          <w:color w:val="231F20"/>
          <w:sz w:val="22"/>
        </w:rPr>
        <w:t>simulacros</w:t>
      </w:r>
      <w:r>
        <w:rPr>
          <w:color w:val="231F20"/>
          <w:spacing w:val="-13"/>
          <w:sz w:val="22"/>
        </w:rPr>
        <w:t> </w:t>
      </w:r>
      <w:r>
        <w:rPr>
          <w:color w:val="231F20"/>
          <w:sz w:val="22"/>
        </w:rPr>
        <w:t>para</w:t>
      </w:r>
      <w:r>
        <w:rPr>
          <w:color w:val="231F20"/>
          <w:spacing w:val="-12"/>
          <w:sz w:val="22"/>
        </w:rPr>
        <w:t> </w:t>
      </w:r>
      <w:r>
        <w:rPr>
          <w:color w:val="231F20"/>
          <w:sz w:val="22"/>
        </w:rPr>
        <w:t>familiarizarse</w:t>
      </w:r>
      <w:r>
        <w:rPr>
          <w:color w:val="231F20"/>
          <w:spacing w:val="-12"/>
          <w:sz w:val="22"/>
        </w:rPr>
        <w:t> </w:t>
      </w:r>
      <w:r>
        <w:rPr>
          <w:color w:val="231F20"/>
          <w:sz w:val="22"/>
        </w:rPr>
        <w:t>con</w:t>
      </w:r>
      <w:r>
        <w:rPr>
          <w:color w:val="231F20"/>
          <w:spacing w:val="-13"/>
          <w:sz w:val="22"/>
        </w:rPr>
        <w:t> </w:t>
      </w:r>
      <w:r>
        <w:rPr>
          <w:color w:val="231F20"/>
          <w:sz w:val="22"/>
        </w:rPr>
        <w:t>la</w:t>
      </w:r>
      <w:r>
        <w:rPr>
          <w:color w:val="231F20"/>
          <w:spacing w:val="-12"/>
          <w:sz w:val="22"/>
        </w:rPr>
        <w:t> </w:t>
      </w:r>
      <w:r>
        <w:rPr>
          <w:color w:val="231F20"/>
          <w:sz w:val="22"/>
        </w:rPr>
        <w:t>ejecu- ción</w:t>
      </w:r>
      <w:r>
        <w:rPr>
          <w:color w:val="231F20"/>
          <w:spacing w:val="-12"/>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actividades</w:t>
      </w:r>
      <w:r>
        <w:rPr>
          <w:color w:val="231F20"/>
          <w:spacing w:val="-12"/>
          <w:sz w:val="22"/>
        </w:rPr>
        <w:t> </w:t>
      </w:r>
      <w:r>
        <w:rPr>
          <w:color w:val="231F20"/>
          <w:sz w:val="22"/>
        </w:rPr>
        <w:t>relativas</w:t>
      </w:r>
      <w:r>
        <w:rPr>
          <w:color w:val="231F20"/>
          <w:spacing w:val="-12"/>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logística</w:t>
      </w:r>
      <w:r>
        <w:rPr>
          <w:color w:val="231F20"/>
          <w:spacing w:val="-12"/>
          <w:sz w:val="22"/>
        </w:rPr>
        <w:t> </w:t>
      </w:r>
      <w:r>
        <w:rPr>
          <w:color w:val="231F20"/>
          <w:sz w:val="22"/>
        </w:rPr>
        <w:t>y</w:t>
      </w:r>
      <w:r>
        <w:rPr>
          <w:color w:val="231F20"/>
          <w:spacing w:val="-12"/>
          <w:sz w:val="22"/>
        </w:rPr>
        <w:t> </w:t>
      </w:r>
      <w:r>
        <w:rPr>
          <w:color w:val="231F20"/>
          <w:sz w:val="22"/>
        </w:rPr>
        <w:t>operación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conteos</w:t>
      </w:r>
      <w:r>
        <w:rPr>
          <w:color w:val="231F20"/>
          <w:spacing w:val="-12"/>
          <w:sz w:val="22"/>
        </w:rPr>
        <w:t> </w:t>
      </w:r>
      <w:r>
        <w:rPr>
          <w:color w:val="231F20"/>
          <w:sz w:val="22"/>
        </w:rPr>
        <w:t>rápidos y, en su caso, detectar y corregir errores de planeación o ejecución.</w:t>
      </w:r>
    </w:p>
    <w:p>
      <w:pPr>
        <w:pStyle w:val="ListParagraph"/>
        <w:numPr>
          <w:ilvl w:val="1"/>
          <w:numId w:val="338"/>
        </w:numPr>
        <w:tabs>
          <w:tab w:pos="1811" w:val="left" w:leader="none"/>
          <w:tab w:pos="1813" w:val="left" w:leader="none"/>
        </w:tabs>
        <w:spacing w:line="232" w:lineRule="auto" w:before="258" w:after="0"/>
        <w:ind w:left="1813" w:right="345" w:hanging="260"/>
        <w:jc w:val="both"/>
        <w:rPr>
          <w:sz w:val="22"/>
        </w:rPr>
      </w:pPr>
      <w:r>
        <w:rPr>
          <w:color w:val="231F20"/>
          <w:sz w:val="22"/>
        </w:rPr>
        <w:t>El</w:t>
      </w:r>
      <w:r>
        <w:rPr>
          <w:color w:val="231F20"/>
          <w:spacing w:val="-4"/>
          <w:sz w:val="22"/>
        </w:rPr>
        <w:t> </w:t>
      </w:r>
      <w:r>
        <w:rPr>
          <w:color w:val="231F20"/>
          <w:sz w:val="22"/>
        </w:rPr>
        <w:t>Instituto</w:t>
      </w:r>
      <w:r>
        <w:rPr>
          <w:color w:val="231F20"/>
          <w:spacing w:val="-4"/>
          <w:sz w:val="22"/>
        </w:rPr>
        <w:t> </w:t>
      </w:r>
      <w:r>
        <w:rPr>
          <w:color w:val="231F20"/>
          <w:sz w:val="22"/>
        </w:rPr>
        <w:t>y</w:t>
      </w:r>
      <w:r>
        <w:rPr>
          <w:color w:val="231F20"/>
          <w:spacing w:val="-4"/>
          <w:sz w:val="22"/>
        </w:rPr>
        <w:t> </w:t>
      </w:r>
      <w:r>
        <w:rPr>
          <w:color w:val="231F20"/>
          <w:sz w:val="22"/>
        </w:rPr>
        <w:t>el</w:t>
      </w:r>
      <w:r>
        <w:rPr>
          <w:color w:val="231F20"/>
          <w:spacing w:val="-4"/>
          <w:sz w:val="22"/>
        </w:rPr>
        <w:t> </w:t>
      </w:r>
      <w:r>
        <w:rPr>
          <w:color w:val="231F20"/>
          <w:sz w:val="22"/>
        </w:rPr>
        <w:t>opl,</w:t>
      </w:r>
      <w:r>
        <w:rPr>
          <w:color w:val="231F20"/>
          <w:spacing w:val="-4"/>
          <w:sz w:val="22"/>
        </w:rPr>
        <w:t> </w:t>
      </w:r>
      <w:r>
        <w:rPr>
          <w:color w:val="231F20"/>
          <w:sz w:val="22"/>
        </w:rPr>
        <w:t>en</w:t>
      </w:r>
      <w:r>
        <w:rPr>
          <w:color w:val="231F20"/>
          <w:spacing w:val="-4"/>
          <w:sz w:val="22"/>
        </w:rPr>
        <w:t> </w:t>
      </w:r>
      <w:r>
        <w:rPr>
          <w:color w:val="231F20"/>
          <w:sz w:val="22"/>
        </w:rPr>
        <w:t>sus</w:t>
      </w:r>
      <w:r>
        <w:rPr>
          <w:color w:val="231F20"/>
          <w:spacing w:val="-4"/>
          <w:sz w:val="22"/>
        </w:rPr>
        <w:t> </w:t>
      </w:r>
      <w:r>
        <w:rPr>
          <w:color w:val="231F20"/>
          <w:sz w:val="22"/>
        </w:rPr>
        <w:t>ámbitos</w:t>
      </w:r>
      <w:r>
        <w:rPr>
          <w:color w:val="231F20"/>
          <w:spacing w:val="-4"/>
          <w:sz w:val="22"/>
        </w:rPr>
        <w:t> </w:t>
      </w:r>
      <w:r>
        <w:rPr>
          <w:color w:val="231F20"/>
          <w:sz w:val="22"/>
        </w:rPr>
        <w:t>de</w:t>
      </w:r>
      <w:r>
        <w:rPr>
          <w:color w:val="231F20"/>
          <w:spacing w:val="-4"/>
          <w:sz w:val="22"/>
        </w:rPr>
        <w:t> </w:t>
      </w:r>
      <w:r>
        <w:rPr>
          <w:color w:val="231F20"/>
          <w:sz w:val="22"/>
        </w:rPr>
        <w:t>competencia,</w:t>
      </w:r>
      <w:r>
        <w:rPr>
          <w:color w:val="231F20"/>
          <w:spacing w:val="-4"/>
          <w:sz w:val="22"/>
        </w:rPr>
        <w:t> </w:t>
      </w:r>
      <w:r>
        <w:rPr>
          <w:color w:val="231F20"/>
          <w:sz w:val="22"/>
        </w:rPr>
        <w:t>deberán</w:t>
      </w:r>
      <w:r>
        <w:rPr>
          <w:color w:val="231F20"/>
          <w:spacing w:val="-4"/>
          <w:sz w:val="22"/>
        </w:rPr>
        <w:t> </w:t>
      </w:r>
      <w:r>
        <w:rPr>
          <w:color w:val="231F20"/>
          <w:sz w:val="22"/>
        </w:rPr>
        <w:t>realizar</w:t>
      </w:r>
      <w:r>
        <w:rPr>
          <w:color w:val="231F20"/>
          <w:spacing w:val="-4"/>
          <w:sz w:val="22"/>
        </w:rPr>
        <w:t> </w:t>
      </w:r>
      <w:r>
        <w:rPr>
          <w:color w:val="231F20"/>
          <w:sz w:val="22"/>
        </w:rPr>
        <w:t>los</w:t>
      </w:r>
      <w:r>
        <w:rPr>
          <w:color w:val="231F20"/>
          <w:spacing w:val="-4"/>
          <w:sz w:val="22"/>
        </w:rPr>
        <w:t> </w:t>
      </w:r>
      <w:r>
        <w:rPr>
          <w:color w:val="231F20"/>
          <w:sz w:val="22"/>
        </w:rPr>
        <w:t>simu- lacros durante los treinta días previos a la Jornada Electoral que corresponda, con</w:t>
      </w:r>
      <w:r>
        <w:rPr>
          <w:color w:val="231F20"/>
          <w:spacing w:val="-4"/>
          <w:sz w:val="22"/>
        </w:rPr>
        <w:t> </w:t>
      </w:r>
      <w:r>
        <w:rPr>
          <w:color w:val="231F20"/>
          <w:sz w:val="22"/>
        </w:rPr>
        <w:t>la</w:t>
      </w:r>
      <w:r>
        <w:rPr>
          <w:color w:val="231F20"/>
          <w:spacing w:val="-4"/>
          <w:sz w:val="22"/>
        </w:rPr>
        <w:t> </w:t>
      </w:r>
      <w:r>
        <w:rPr>
          <w:color w:val="231F20"/>
          <w:sz w:val="22"/>
        </w:rPr>
        <w:t>participación</w:t>
      </w:r>
      <w:r>
        <w:rPr>
          <w:color w:val="231F20"/>
          <w:spacing w:val="-4"/>
          <w:sz w:val="22"/>
        </w:rPr>
        <w:t> </w:t>
      </w:r>
      <w:r>
        <w:rPr>
          <w:color w:val="231F20"/>
          <w:sz w:val="22"/>
        </w:rPr>
        <w:t>del</w:t>
      </w:r>
      <w:r>
        <w:rPr>
          <w:color w:val="231F20"/>
          <w:spacing w:val="-3"/>
          <w:sz w:val="22"/>
        </w:rPr>
        <w:t> </w:t>
      </w:r>
      <w:r>
        <w:rPr>
          <w:color w:val="231F20"/>
          <w:sz w:val="22"/>
        </w:rPr>
        <w:t>cotecora</w:t>
      </w:r>
      <w:r>
        <w:rPr>
          <w:color w:val="231F20"/>
          <w:spacing w:val="-4"/>
          <w:sz w:val="22"/>
        </w:rPr>
        <w:t> </w:t>
      </w:r>
      <w:r>
        <w:rPr>
          <w:color w:val="231F20"/>
          <w:sz w:val="22"/>
        </w:rPr>
        <w:t>y</w:t>
      </w:r>
      <w:r>
        <w:rPr>
          <w:color w:val="231F20"/>
          <w:spacing w:val="-4"/>
          <w:sz w:val="22"/>
        </w:rPr>
        <w:t> </w:t>
      </w:r>
      <w:r>
        <w:rPr>
          <w:color w:val="231F20"/>
          <w:sz w:val="22"/>
        </w:rPr>
        <w:t>las</w:t>
      </w:r>
      <w:r>
        <w:rPr>
          <w:color w:val="231F20"/>
          <w:spacing w:val="-4"/>
          <w:sz w:val="22"/>
        </w:rPr>
        <w:t> </w:t>
      </w:r>
      <w:r>
        <w:rPr>
          <w:color w:val="231F20"/>
          <w:sz w:val="22"/>
        </w:rPr>
        <w:t>áreas</w:t>
      </w:r>
      <w:r>
        <w:rPr>
          <w:color w:val="231F20"/>
          <w:spacing w:val="-4"/>
          <w:sz w:val="22"/>
        </w:rPr>
        <w:t> </w:t>
      </w:r>
      <w:r>
        <w:rPr>
          <w:color w:val="231F20"/>
          <w:sz w:val="22"/>
        </w:rPr>
        <w:t>encargadas</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logística</w:t>
      </w:r>
      <w:r>
        <w:rPr>
          <w:color w:val="231F20"/>
          <w:spacing w:val="-4"/>
          <w:sz w:val="22"/>
        </w:rPr>
        <w:t> </w:t>
      </w:r>
      <w:r>
        <w:rPr>
          <w:color w:val="231F20"/>
          <w:sz w:val="22"/>
        </w:rPr>
        <w:t>y</w:t>
      </w:r>
      <w:r>
        <w:rPr>
          <w:color w:val="231F20"/>
          <w:spacing w:val="-4"/>
          <w:sz w:val="22"/>
        </w:rPr>
        <w:t> </w:t>
      </w:r>
      <w:r>
        <w:rPr>
          <w:color w:val="231F20"/>
          <w:sz w:val="22"/>
        </w:rPr>
        <w:t>opera- ción</w:t>
      </w:r>
      <w:r>
        <w:rPr>
          <w:color w:val="231F20"/>
          <w:spacing w:val="-5"/>
          <w:sz w:val="22"/>
        </w:rPr>
        <w:t> </w:t>
      </w:r>
      <w:r>
        <w:rPr>
          <w:color w:val="231F20"/>
          <w:sz w:val="22"/>
        </w:rPr>
        <w:t>de</w:t>
      </w:r>
      <w:r>
        <w:rPr>
          <w:color w:val="231F20"/>
          <w:spacing w:val="-5"/>
          <w:sz w:val="22"/>
        </w:rPr>
        <w:t> </w:t>
      </w:r>
      <w:r>
        <w:rPr>
          <w:color w:val="231F20"/>
          <w:sz w:val="22"/>
        </w:rPr>
        <w:t>cada</w:t>
      </w:r>
      <w:r>
        <w:rPr>
          <w:color w:val="231F20"/>
          <w:spacing w:val="-5"/>
          <w:sz w:val="22"/>
        </w:rPr>
        <w:t> </w:t>
      </w:r>
      <w:r>
        <w:rPr>
          <w:color w:val="231F20"/>
          <w:sz w:val="22"/>
        </w:rPr>
        <w:t>autoridad</w:t>
      </w:r>
      <w:r>
        <w:rPr>
          <w:color w:val="231F20"/>
          <w:spacing w:val="-5"/>
          <w:sz w:val="22"/>
        </w:rPr>
        <w:t> </w:t>
      </w:r>
      <w:r>
        <w:rPr>
          <w:color w:val="231F20"/>
          <w:sz w:val="22"/>
        </w:rPr>
        <w:t>administrativa</w:t>
      </w:r>
      <w:r>
        <w:rPr>
          <w:color w:val="231F20"/>
          <w:spacing w:val="-5"/>
          <w:sz w:val="22"/>
        </w:rPr>
        <w:t> </w:t>
      </w:r>
      <w:r>
        <w:rPr>
          <w:color w:val="231F20"/>
          <w:sz w:val="22"/>
        </w:rPr>
        <w:t>electoral,</w:t>
      </w:r>
      <w:r>
        <w:rPr>
          <w:color w:val="231F20"/>
          <w:spacing w:val="-5"/>
          <w:sz w:val="22"/>
        </w:rPr>
        <w:t> </w:t>
      </w:r>
      <w:r>
        <w:rPr>
          <w:color w:val="231F20"/>
          <w:sz w:val="22"/>
        </w:rPr>
        <w:t>debiendo</w:t>
      </w:r>
      <w:r>
        <w:rPr>
          <w:color w:val="231F20"/>
          <w:spacing w:val="-5"/>
          <w:sz w:val="22"/>
        </w:rPr>
        <w:t> </w:t>
      </w:r>
      <w:r>
        <w:rPr>
          <w:color w:val="231F20"/>
          <w:sz w:val="22"/>
        </w:rPr>
        <w:t>evaluar</w:t>
      </w:r>
      <w:r>
        <w:rPr>
          <w:color w:val="231F20"/>
          <w:spacing w:val="-5"/>
          <w:sz w:val="22"/>
        </w:rPr>
        <w:t> </w:t>
      </w:r>
      <w:r>
        <w:rPr>
          <w:color w:val="231F20"/>
          <w:sz w:val="22"/>
        </w:rPr>
        <w:t>el</w:t>
      </w:r>
      <w:r>
        <w:rPr>
          <w:color w:val="231F20"/>
          <w:spacing w:val="-5"/>
          <w:sz w:val="22"/>
        </w:rPr>
        <w:t> </w:t>
      </w:r>
      <w:r>
        <w:rPr>
          <w:color w:val="231F20"/>
          <w:sz w:val="22"/>
        </w:rPr>
        <w:t>funciona- miento óptimo de los siguientes componentes:</w:t>
      </w:r>
    </w:p>
    <w:p>
      <w:pPr>
        <w:pStyle w:val="BodyText"/>
        <w:spacing w:before="2"/>
        <w:ind w:firstLine="0"/>
        <w:jc w:val="left"/>
      </w:pPr>
    </w:p>
    <w:p>
      <w:pPr>
        <w:pStyle w:val="ListParagraph"/>
        <w:numPr>
          <w:ilvl w:val="2"/>
          <w:numId w:val="338"/>
        </w:numPr>
        <w:tabs>
          <w:tab w:pos="2133" w:val="left" w:leader="none"/>
        </w:tabs>
        <w:spacing w:line="254" w:lineRule="auto" w:before="0" w:after="0"/>
        <w:ind w:left="2133" w:right="348" w:hanging="220"/>
        <w:jc w:val="left"/>
        <w:rPr>
          <w:sz w:val="20"/>
        </w:rPr>
      </w:pPr>
      <w:r>
        <w:rPr>
          <w:color w:val="231F20"/>
          <w:sz w:val="20"/>
        </w:rPr>
        <w:t>Los</w:t>
      </w:r>
      <w:r>
        <w:rPr>
          <w:color w:val="231F20"/>
          <w:spacing w:val="-12"/>
          <w:sz w:val="20"/>
        </w:rPr>
        <w:t> </w:t>
      </w:r>
      <w:r>
        <w:rPr>
          <w:color w:val="231F20"/>
          <w:sz w:val="20"/>
        </w:rPr>
        <w:t>medios</w:t>
      </w:r>
      <w:r>
        <w:rPr>
          <w:color w:val="231F20"/>
          <w:spacing w:val="-11"/>
          <w:sz w:val="20"/>
        </w:rPr>
        <w:t> </w:t>
      </w:r>
      <w:r>
        <w:rPr>
          <w:color w:val="231F20"/>
          <w:sz w:val="20"/>
        </w:rPr>
        <w:t>y</w:t>
      </w:r>
      <w:r>
        <w:rPr>
          <w:color w:val="231F20"/>
          <w:spacing w:val="-11"/>
          <w:sz w:val="20"/>
        </w:rPr>
        <w:t> </w:t>
      </w:r>
      <w:r>
        <w:rPr>
          <w:color w:val="231F20"/>
          <w:sz w:val="20"/>
        </w:rPr>
        <w:t>sistemas</w:t>
      </w:r>
      <w:r>
        <w:rPr>
          <w:color w:val="231F20"/>
          <w:spacing w:val="-12"/>
          <w:sz w:val="20"/>
        </w:rPr>
        <w:t> </w:t>
      </w:r>
      <w:r>
        <w:rPr>
          <w:color w:val="231F20"/>
          <w:sz w:val="20"/>
        </w:rPr>
        <w:t>para</w:t>
      </w:r>
      <w:r>
        <w:rPr>
          <w:color w:val="231F20"/>
          <w:spacing w:val="-11"/>
          <w:sz w:val="20"/>
        </w:rPr>
        <w:t> </w:t>
      </w:r>
      <w:r>
        <w:rPr>
          <w:color w:val="231F20"/>
          <w:sz w:val="20"/>
        </w:rPr>
        <w:t>la</w:t>
      </w:r>
      <w:r>
        <w:rPr>
          <w:color w:val="231F20"/>
          <w:spacing w:val="-11"/>
          <w:sz w:val="20"/>
        </w:rPr>
        <w:t> </w:t>
      </w:r>
      <w:r>
        <w:rPr>
          <w:color w:val="231F20"/>
          <w:sz w:val="20"/>
        </w:rPr>
        <w:t>captura,</w:t>
      </w:r>
      <w:r>
        <w:rPr>
          <w:color w:val="231F20"/>
          <w:spacing w:val="-12"/>
          <w:sz w:val="20"/>
        </w:rPr>
        <w:t> </w:t>
      </w:r>
      <w:r>
        <w:rPr>
          <w:color w:val="231F20"/>
          <w:sz w:val="20"/>
        </w:rPr>
        <w:t>transmisión,</w:t>
      </w:r>
      <w:r>
        <w:rPr>
          <w:color w:val="231F20"/>
          <w:spacing w:val="-11"/>
          <w:sz w:val="20"/>
        </w:rPr>
        <w:t> </w:t>
      </w:r>
      <w:r>
        <w:rPr>
          <w:color w:val="231F20"/>
          <w:sz w:val="20"/>
        </w:rPr>
        <w:t>recepción</w:t>
      </w:r>
      <w:r>
        <w:rPr>
          <w:color w:val="231F20"/>
          <w:spacing w:val="-11"/>
          <w:sz w:val="20"/>
        </w:rPr>
        <w:t> </w:t>
      </w:r>
      <w:r>
        <w:rPr>
          <w:color w:val="231F20"/>
          <w:sz w:val="20"/>
        </w:rPr>
        <w:t>y</w:t>
      </w:r>
      <w:r>
        <w:rPr>
          <w:color w:val="231F20"/>
          <w:spacing w:val="-12"/>
          <w:sz w:val="20"/>
        </w:rPr>
        <w:t> </w:t>
      </w:r>
      <w:r>
        <w:rPr>
          <w:color w:val="231F20"/>
          <w:sz w:val="20"/>
        </w:rPr>
        <w:t>difusión</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infor- mación electoral;</w:t>
      </w:r>
    </w:p>
    <w:p>
      <w:pPr>
        <w:pStyle w:val="ListParagraph"/>
        <w:numPr>
          <w:ilvl w:val="2"/>
          <w:numId w:val="338"/>
        </w:numPr>
        <w:tabs>
          <w:tab w:pos="2132" w:val="left" w:leader="none"/>
        </w:tabs>
        <w:spacing w:line="240" w:lineRule="auto" w:before="2" w:after="0"/>
        <w:ind w:left="2132" w:right="0" w:hanging="219"/>
        <w:jc w:val="left"/>
        <w:rPr>
          <w:sz w:val="20"/>
        </w:rPr>
      </w:pPr>
      <w:r>
        <w:rPr>
          <w:color w:val="231F20"/>
          <w:sz w:val="20"/>
        </w:rPr>
        <w:t>El</w:t>
      </w:r>
      <w:r>
        <w:rPr>
          <w:color w:val="231F20"/>
          <w:spacing w:val="-6"/>
          <w:sz w:val="20"/>
        </w:rPr>
        <w:t> </w:t>
      </w:r>
      <w:r>
        <w:rPr>
          <w:color w:val="231F20"/>
          <w:sz w:val="20"/>
        </w:rPr>
        <w:t>proceso</w:t>
      </w:r>
      <w:r>
        <w:rPr>
          <w:color w:val="231F20"/>
          <w:spacing w:val="-6"/>
          <w:sz w:val="20"/>
        </w:rPr>
        <w:t> </w:t>
      </w:r>
      <w:r>
        <w:rPr>
          <w:color w:val="231F20"/>
          <w:sz w:val="20"/>
        </w:rPr>
        <w:t>operativo</w:t>
      </w:r>
      <w:r>
        <w:rPr>
          <w:color w:val="231F20"/>
          <w:spacing w:val="-6"/>
          <w:sz w:val="20"/>
        </w:rPr>
        <w:t> </w:t>
      </w:r>
      <w:r>
        <w:rPr>
          <w:color w:val="231F20"/>
          <w:sz w:val="20"/>
        </w:rPr>
        <w:t>en</w:t>
      </w:r>
      <w:r>
        <w:rPr>
          <w:color w:val="231F20"/>
          <w:spacing w:val="-6"/>
          <w:sz w:val="20"/>
        </w:rPr>
        <w:t> </w:t>
      </w:r>
      <w:r>
        <w:rPr>
          <w:color w:val="231F20"/>
          <w:spacing w:val="-2"/>
          <w:sz w:val="20"/>
        </w:rPr>
        <w:t>campo;</w:t>
      </w:r>
    </w:p>
    <w:p>
      <w:pPr>
        <w:pStyle w:val="ListParagraph"/>
        <w:numPr>
          <w:ilvl w:val="2"/>
          <w:numId w:val="338"/>
        </w:numPr>
        <w:tabs>
          <w:tab w:pos="2132" w:val="left" w:leader="none"/>
        </w:tabs>
        <w:spacing w:line="240" w:lineRule="auto" w:before="16" w:after="0"/>
        <w:ind w:left="2132" w:right="0" w:hanging="199"/>
        <w:jc w:val="left"/>
        <w:rPr>
          <w:sz w:val="20"/>
        </w:rPr>
      </w:pPr>
      <w:r>
        <w:rPr>
          <w:color w:val="231F20"/>
          <w:sz w:val="20"/>
        </w:rPr>
        <w:t>El</w:t>
      </w:r>
      <w:r>
        <w:rPr>
          <w:color w:val="231F20"/>
          <w:spacing w:val="-4"/>
          <w:sz w:val="20"/>
        </w:rPr>
        <w:t> </w:t>
      </w:r>
      <w:r>
        <w:rPr>
          <w:color w:val="231F20"/>
          <w:sz w:val="20"/>
        </w:rPr>
        <w:t>ritmo</w:t>
      </w:r>
      <w:r>
        <w:rPr>
          <w:color w:val="231F20"/>
          <w:spacing w:val="-4"/>
          <w:sz w:val="20"/>
        </w:rPr>
        <w:t> </w:t>
      </w:r>
      <w:r>
        <w:rPr>
          <w:color w:val="231F20"/>
          <w:sz w:val="20"/>
        </w:rPr>
        <w:t>de</w:t>
      </w:r>
      <w:r>
        <w:rPr>
          <w:color w:val="231F20"/>
          <w:spacing w:val="-3"/>
          <w:sz w:val="20"/>
        </w:rPr>
        <w:t> </w:t>
      </w:r>
      <w:r>
        <w:rPr>
          <w:color w:val="231F20"/>
          <w:sz w:val="20"/>
        </w:rPr>
        <w:t>llegada</w:t>
      </w:r>
      <w:r>
        <w:rPr>
          <w:color w:val="231F20"/>
          <w:spacing w:val="-4"/>
          <w:sz w:val="20"/>
        </w:rPr>
        <w:t> </w:t>
      </w:r>
      <w:r>
        <w:rPr>
          <w:color w:val="231F20"/>
          <w:sz w:val="20"/>
        </w:rPr>
        <w:t>de</w:t>
      </w:r>
      <w:r>
        <w:rPr>
          <w:color w:val="231F20"/>
          <w:spacing w:val="-2"/>
          <w:sz w:val="20"/>
        </w:rPr>
        <w:t> </w:t>
      </w:r>
      <w:r>
        <w:rPr>
          <w:color w:val="231F20"/>
          <w:sz w:val="20"/>
        </w:rPr>
        <w:t>la</w:t>
      </w:r>
      <w:r>
        <w:rPr>
          <w:color w:val="231F20"/>
          <w:spacing w:val="-4"/>
          <w:sz w:val="20"/>
        </w:rPr>
        <w:t> </w:t>
      </w:r>
      <w:r>
        <w:rPr>
          <w:color w:val="231F20"/>
          <w:sz w:val="20"/>
        </w:rPr>
        <w:t>información</w:t>
      </w:r>
      <w:r>
        <w:rPr>
          <w:color w:val="231F20"/>
          <w:spacing w:val="-4"/>
          <w:sz w:val="20"/>
        </w:rPr>
        <w:t> </w:t>
      </w:r>
      <w:r>
        <w:rPr>
          <w:color w:val="231F20"/>
          <w:sz w:val="20"/>
        </w:rPr>
        <w:t>de</w:t>
      </w:r>
      <w:r>
        <w:rPr>
          <w:color w:val="231F20"/>
          <w:spacing w:val="-3"/>
          <w:sz w:val="20"/>
        </w:rPr>
        <w:t> </w:t>
      </w:r>
      <w:r>
        <w:rPr>
          <w:color w:val="231F20"/>
          <w:sz w:val="20"/>
        </w:rPr>
        <w:t>las</w:t>
      </w:r>
      <w:r>
        <w:rPr>
          <w:color w:val="231F20"/>
          <w:spacing w:val="-3"/>
          <w:sz w:val="20"/>
        </w:rPr>
        <w:t> </w:t>
      </w:r>
      <w:r>
        <w:rPr>
          <w:color w:val="231F20"/>
          <w:spacing w:val="-2"/>
          <w:sz w:val="20"/>
        </w:rPr>
        <w:t>casillas;</w:t>
      </w:r>
    </w:p>
    <w:p>
      <w:pPr>
        <w:pStyle w:val="ListParagraph"/>
        <w:numPr>
          <w:ilvl w:val="2"/>
          <w:numId w:val="338"/>
        </w:numPr>
        <w:tabs>
          <w:tab w:pos="2132" w:val="left" w:leader="none"/>
        </w:tabs>
        <w:spacing w:line="240" w:lineRule="auto" w:before="16" w:after="0"/>
        <w:ind w:left="2132" w:right="0" w:hanging="219"/>
        <w:jc w:val="left"/>
        <w:rPr>
          <w:sz w:val="20"/>
        </w:rPr>
      </w:pPr>
      <w:r>
        <w:rPr>
          <w:color w:val="231F20"/>
          <w:sz w:val="20"/>
        </w:rPr>
        <w:t>Los</w:t>
      </w:r>
      <w:r>
        <w:rPr>
          <w:color w:val="231F20"/>
          <w:spacing w:val="-5"/>
          <w:sz w:val="20"/>
        </w:rPr>
        <w:t> </w:t>
      </w:r>
      <w:r>
        <w:rPr>
          <w:color w:val="231F20"/>
          <w:sz w:val="20"/>
        </w:rPr>
        <w:t>medios</w:t>
      </w:r>
      <w:r>
        <w:rPr>
          <w:color w:val="231F20"/>
          <w:spacing w:val="-5"/>
          <w:sz w:val="20"/>
        </w:rPr>
        <w:t> </w:t>
      </w:r>
      <w:r>
        <w:rPr>
          <w:color w:val="231F20"/>
          <w:sz w:val="20"/>
        </w:rPr>
        <w:t>y</w:t>
      </w:r>
      <w:r>
        <w:rPr>
          <w:color w:val="231F20"/>
          <w:spacing w:val="-4"/>
          <w:sz w:val="20"/>
        </w:rPr>
        <w:t> </w:t>
      </w:r>
      <w:r>
        <w:rPr>
          <w:color w:val="231F20"/>
          <w:sz w:val="20"/>
        </w:rPr>
        <w:t>sistemas</w:t>
      </w:r>
      <w:r>
        <w:rPr>
          <w:color w:val="231F20"/>
          <w:spacing w:val="-5"/>
          <w:sz w:val="20"/>
        </w:rPr>
        <w:t> </w:t>
      </w:r>
      <w:r>
        <w:rPr>
          <w:color w:val="231F20"/>
          <w:sz w:val="20"/>
        </w:rPr>
        <w:t>para</w:t>
      </w:r>
      <w:r>
        <w:rPr>
          <w:color w:val="231F20"/>
          <w:spacing w:val="-5"/>
          <w:sz w:val="20"/>
        </w:rPr>
        <w:t> </w:t>
      </w:r>
      <w:r>
        <w:rPr>
          <w:color w:val="231F20"/>
          <w:sz w:val="20"/>
        </w:rPr>
        <w:t>conocer</w:t>
      </w:r>
      <w:r>
        <w:rPr>
          <w:color w:val="231F20"/>
          <w:spacing w:val="-4"/>
          <w:sz w:val="20"/>
        </w:rPr>
        <w:t> </w:t>
      </w:r>
      <w:r>
        <w:rPr>
          <w:color w:val="231F20"/>
          <w:sz w:val="20"/>
        </w:rPr>
        <w:t>la</w:t>
      </w:r>
      <w:r>
        <w:rPr>
          <w:color w:val="231F20"/>
          <w:spacing w:val="-5"/>
          <w:sz w:val="20"/>
        </w:rPr>
        <w:t> </w:t>
      </w:r>
      <w:r>
        <w:rPr>
          <w:color w:val="231F20"/>
          <w:sz w:val="20"/>
        </w:rPr>
        <w:t>cobertura</w:t>
      </w:r>
      <w:r>
        <w:rPr>
          <w:color w:val="231F20"/>
          <w:spacing w:val="-5"/>
          <w:sz w:val="20"/>
        </w:rPr>
        <w:t> </w:t>
      </w:r>
      <w:r>
        <w:rPr>
          <w:color w:val="231F20"/>
          <w:sz w:val="20"/>
        </w:rPr>
        <w:t>geográfica</w:t>
      </w:r>
      <w:r>
        <w:rPr>
          <w:color w:val="231F20"/>
          <w:spacing w:val="-5"/>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pacing w:val="-2"/>
          <w:sz w:val="20"/>
        </w:rPr>
        <w:t>muestra;</w:t>
      </w:r>
    </w:p>
    <w:p>
      <w:pPr>
        <w:pStyle w:val="ListParagraph"/>
        <w:numPr>
          <w:ilvl w:val="2"/>
          <w:numId w:val="338"/>
        </w:numPr>
        <w:tabs>
          <w:tab w:pos="2132" w:val="left" w:leader="none"/>
        </w:tabs>
        <w:spacing w:line="240" w:lineRule="auto" w:before="16" w:after="0"/>
        <w:ind w:left="2132" w:right="0" w:hanging="219"/>
        <w:jc w:val="left"/>
        <w:rPr>
          <w:sz w:val="20"/>
        </w:rPr>
      </w:pPr>
      <w:r>
        <w:rPr>
          <w:color w:val="231F20"/>
          <w:sz w:val="20"/>
        </w:rPr>
        <w:t>Los</w:t>
      </w:r>
      <w:r>
        <w:rPr>
          <w:color w:val="231F20"/>
          <w:spacing w:val="-6"/>
          <w:sz w:val="20"/>
        </w:rPr>
        <w:t> </w:t>
      </w:r>
      <w:r>
        <w:rPr>
          <w:color w:val="231F20"/>
          <w:sz w:val="20"/>
        </w:rPr>
        <w:t>métodos</w:t>
      </w:r>
      <w:r>
        <w:rPr>
          <w:color w:val="231F20"/>
          <w:spacing w:val="-6"/>
          <w:sz w:val="20"/>
        </w:rPr>
        <w:t> </w:t>
      </w:r>
      <w:r>
        <w:rPr>
          <w:color w:val="231F20"/>
          <w:sz w:val="20"/>
        </w:rPr>
        <w:t>de</w:t>
      </w:r>
      <w:r>
        <w:rPr>
          <w:color w:val="231F20"/>
          <w:spacing w:val="-5"/>
          <w:sz w:val="20"/>
        </w:rPr>
        <w:t> </w:t>
      </w:r>
      <w:r>
        <w:rPr>
          <w:color w:val="231F20"/>
          <w:sz w:val="20"/>
        </w:rPr>
        <w:t>estimación,</w:t>
      </w:r>
      <w:r>
        <w:rPr>
          <w:color w:val="231F20"/>
          <w:spacing w:val="-5"/>
          <w:sz w:val="20"/>
        </w:rPr>
        <w:t> </w:t>
      </w:r>
      <w:r>
        <w:rPr>
          <w:color w:val="231F20"/>
          <w:spacing w:val="-10"/>
          <w:sz w:val="20"/>
        </w:rPr>
        <w:t>y</w:t>
      </w:r>
    </w:p>
    <w:p>
      <w:pPr>
        <w:pStyle w:val="ListParagraph"/>
        <w:numPr>
          <w:ilvl w:val="2"/>
          <w:numId w:val="338"/>
        </w:numPr>
        <w:tabs>
          <w:tab w:pos="2131" w:val="left" w:leader="none"/>
          <w:tab w:pos="2133" w:val="left" w:leader="none"/>
        </w:tabs>
        <w:spacing w:line="254" w:lineRule="auto" w:before="16" w:after="0"/>
        <w:ind w:left="2133" w:right="348" w:hanging="180"/>
        <w:jc w:val="both"/>
        <w:rPr>
          <w:sz w:val="20"/>
        </w:rPr>
      </w:pPr>
      <w:r>
        <w:rPr>
          <w:color w:val="231F20"/>
          <w:sz w:val="20"/>
        </w:rPr>
        <w:t>La generación y envío del reporte con la simulación de las estimaciones, a los in- tegrantes del Consejo General o del Órgano Superior de Dirección del opl, según </w:t>
      </w:r>
      <w:r>
        <w:rPr>
          <w:color w:val="231F20"/>
          <w:spacing w:val="-2"/>
          <w:sz w:val="20"/>
        </w:rPr>
        <w:t>corresponda.</w:t>
      </w:r>
    </w:p>
    <w:p>
      <w:pPr>
        <w:pStyle w:val="BodyText"/>
        <w:spacing w:before="6"/>
        <w:ind w:firstLine="0"/>
        <w:jc w:val="left"/>
        <w:rPr>
          <w:sz w:val="20"/>
        </w:rPr>
      </w:pPr>
    </w:p>
    <w:p>
      <w:pPr>
        <w:pStyle w:val="ListParagraph"/>
        <w:numPr>
          <w:ilvl w:val="1"/>
          <w:numId w:val="338"/>
        </w:numPr>
        <w:tabs>
          <w:tab w:pos="1811" w:val="left" w:leader="none"/>
          <w:tab w:pos="1813" w:val="left" w:leader="none"/>
        </w:tabs>
        <w:spacing w:line="232" w:lineRule="auto" w:before="0" w:after="0"/>
        <w:ind w:left="1813" w:right="347" w:hanging="260"/>
        <w:jc w:val="both"/>
        <w:rPr>
          <w:sz w:val="22"/>
        </w:rPr>
      </w:pPr>
      <w:r>
        <w:rPr>
          <w:color w:val="231F20"/>
          <w:sz w:val="22"/>
        </w:rPr>
        <w:t>Los</w:t>
      </w:r>
      <w:r>
        <w:rPr>
          <w:color w:val="231F20"/>
          <w:spacing w:val="-13"/>
          <w:sz w:val="22"/>
        </w:rPr>
        <w:t> </w:t>
      </w:r>
      <w:r>
        <w:rPr>
          <w:color w:val="231F20"/>
          <w:sz w:val="22"/>
        </w:rPr>
        <w:t>representantes</w:t>
      </w:r>
      <w:r>
        <w:rPr>
          <w:color w:val="231F20"/>
          <w:spacing w:val="-12"/>
          <w:sz w:val="22"/>
        </w:rPr>
        <w:t> </w:t>
      </w:r>
      <w:r>
        <w:rPr>
          <w:color w:val="231F20"/>
          <w:sz w:val="22"/>
        </w:rPr>
        <w:t>de</w:t>
      </w:r>
      <w:r>
        <w:rPr>
          <w:color w:val="231F20"/>
          <w:spacing w:val="-13"/>
          <w:sz w:val="22"/>
        </w:rPr>
        <w:t> </w:t>
      </w:r>
      <w:r>
        <w:rPr>
          <w:color w:val="231F20"/>
          <w:sz w:val="22"/>
        </w:rPr>
        <w:t>los</w:t>
      </w:r>
      <w:r>
        <w:rPr>
          <w:color w:val="231F20"/>
          <w:spacing w:val="-12"/>
          <w:sz w:val="22"/>
        </w:rPr>
        <w:t> </w:t>
      </w:r>
      <w:r>
        <w:rPr>
          <w:color w:val="231F20"/>
          <w:sz w:val="22"/>
        </w:rPr>
        <w:t>partidos</w:t>
      </w:r>
      <w:r>
        <w:rPr>
          <w:color w:val="231F20"/>
          <w:spacing w:val="-13"/>
          <w:sz w:val="22"/>
        </w:rPr>
        <w:t> </w:t>
      </w:r>
      <w:r>
        <w:rPr>
          <w:color w:val="231F20"/>
          <w:sz w:val="22"/>
        </w:rPr>
        <w:t>políticos</w:t>
      </w:r>
      <w:r>
        <w:rPr>
          <w:color w:val="231F20"/>
          <w:spacing w:val="-12"/>
          <w:sz w:val="22"/>
        </w:rPr>
        <w:t> </w:t>
      </w:r>
      <w:r>
        <w:rPr>
          <w:color w:val="231F20"/>
          <w:sz w:val="22"/>
        </w:rPr>
        <w:t>y</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candidatos</w:t>
      </w:r>
      <w:r>
        <w:rPr>
          <w:color w:val="231F20"/>
          <w:spacing w:val="-13"/>
          <w:sz w:val="22"/>
        </w:rPr>
        <w:t> </w:t>
      </w:r>
      <w:r>
        <w:rPr>
          <w:color w:val="231F20"/>
          <w:sz w:val="22"/>
        </w:rPr>
        <w:t>independientes podrán asistir a los simulacros.</w:t>
      </w:r>
    </w:p>
    <w:p>
      <w:pPr>
        <w:pStyle w:val="Heading2"/>
        <w:spacing w:before="234"/>
        <w:ind w:left="1133"/>
      </w:pPr>
      <w:r>
        <w:rPr>
          <w:color w:val="231F20"/>
        </w:rPr>
        <w:t>Artículo</w:t>
      </w:r>
      <w:r>
        <w:rPr>
          <w:color w:val="231F20"/>
          <w:spacing w:val="-8"/>
        </w:rPr>
        <w:t> </w:t>
      </w:r>
      <w:r>
        <w:rPr>
          <w:color w:val="231F20"/>
          <w:spacing w:val="-4"/>
        </w:rPr>
        <w:t>379.</w:t>
      </w:r>
    </w:p>
    <w:p>
      <w:pPr>
        <w:pStyle w:val="ListParagraph"/>
        <w:numPr>
          <w:ilvl w:val="0"/>
          <w:numId w:val="339"/>
        </w:numPr>
        <w:tabs>
          <w:tab w:pos="1811" w:val="left" w:leader="none"/>
          <w:tab w:pos="1813" w:val="left" w:leader="none"/>
        </w:tabs>
        <w:spacing w:line="232" w:lineRule="auto" w:before="253" w:after="0"/>
        <w:ind w:left="1813" w:right="347" w:hanging="260"/>
        <w:jc w:val="both"/>
        <w:rPr>
          <w:sz w:val="22"/>
        </w:rPr>
      </w:pPr>
      <w:r>
        <w:rPr>
          <w:color w:val="231F20"/>
          <w:sz w:val="22"/>
        </w:rPr>
        <w:t>El Instituto y el opl, en sus respectivos ámbitos de competencia, deberán ga- rantizar</w:t>
      </w:r>
      <w:r>
        <w:rPr>
          <w:color w:val="231F20"/>
          <w:spacing w:val="-10"/>
          <w:sz w:val="22"/>
        </w:rPr>
        <w:t> </w:t>
      </w:r>
      <w:r>
        <w:rPr>
          <w:color w:val="231F20"/>
          <w:sz w:val="22"/>
        </w:rPr>
        <w:t>que</w:t>
      </w:r>
      <w:r>
        <w:rPr>
          <w:color w:val="231F20"/>
          <w:spacing w:val="-10"/>
          <w:sz w:val="22"/>
        </w:rPr>
        <w:t> </w:t>
      </w:r>
      <w:r>
        <w:rPr>
          <w:color w:val="231F20"/>
          <w:sz w:val="22"/>
        </w:rPr>
        <w:t>se</w:t>
      </w:r>
      <w:r>
        <w:rPr>
          <w:color w:val="231F20"/>
          <w:spacing w:val="-10"/>
          <w:sz w:val="22"/>
        </w:rPr>
        <w:t> </w:t>
      </w:r>
      <w:r>
        <w:rPr>
          <w:color w:val="231F20"/>
          <w:sz w:val="22"/>
        </w:rPr>
        <w:t>cuente</w:t>
      </w:r>
      <w:r>
        <w:rPr>
          <w:color w:val="231F20"/>
          <w:spacing w:val="-10"/>
          <w:sz w:val="22"/>
        </w:rPr>
        <w:t> </w:t>
      </w:r>
      <w:r>
        <w:rPr>
          <w:color w:val="231F20"/>
          <w:sz w:val="22"/>
        </w:rPr>
        <w:t>con</w:t>
      </w:r>
      <w:r>
        <w:rPr>
          <w:color w:val="231F20"/>
          <w:spacing w:val="-10"/>
          <w:sz w:val="22"/>
        </w:rPr>
        <w:t> </w:t>
      </w:r>
      <w:r>
        <w:rPr>
          <w:color w:val="231F20"/>
          <w:sz w:val="22"/>
        </w:rPr>
        <w:t>los</w:t>
      </w:r>
      <w:r>
        <w:rPr>
          <w:color w:val="231F20"/>
          <w:spacing w:val="-10"/>
          <w:sz w:val="22"/>
        </w:rPr>
        <w:t> </w:t>
      </w:r>
      <w:r>
        <w:rPr>
          <w:color w:val="231F20"/>
          <w:sz w:val="22"/>
        </w:rPr>
        <w:t>recursos</w:t>
      </w:r>
      <w:r>
        <w:rPr>
          <w:color w:val="231F20"/>
          <w:spacing w:val="-10"/>
          <w:sz w:val="22"/>
        </w:rPr>
        <w:t> </w:t>
      </w:r>
      <w:r>
        <w:rPr>
          <w:color w:val="231F20"/>
          <w:sz w:val="22"/>
        </w:rPr>
        <w:t>humanos,</w:t>
      </w:r>
      <w:r>
        <w:rPr>
          <w:color w:val="231F20"/>
          <w:spacing w:val="-10"/>
          <w:sz w:val="22"/>
        </w:rPr>
        <w:t> </w:t>
      </w:r>
      <w:r>
        <w:rPr>
          <w:color w:val="231F20"/>
          <w:sz w:val="22"/>
        </w:rPr>
        <w:t>materiales,</w:t>
      </w:r>
      <w:r>
        <w:rPr>
          <w:color w:val="231F20"/>
          <w:spacing w:val="-10"/>
          <w:sz w:val="22"/>
        </w:rPr>
        <w:t> </w:t>
      </w:r>
      <w:r>
        <w:rPr>
          <w:color w:val="231F20"/>
          <w:sz w:val="22"/>
        </w:rPr>
        <w:t>financieros</w:t>
      </w:r>
      <w:r>
        <w:rPr>
          <w:color w:val="231F20"/>
          <w:spacing w:val="-10"/>
          <w:sz w:val="22"/>
        </w:rPr>
        <w:t> </w:t>
      </w:r>
      <w:r>
        <w:rPr>
          <w:color w:val="231F20"/>
          <w:sz w:val="22"/>
        </w:rPr>
        <w:t>y</w:t>
      </w:r>
      <w:r>
        <w:rPr>
          <w:color w:val="231F20"/>
          <w:spacing w:val="-10"/>
          <w:sz w:val="22"/>
        </w:rPr>
        <w:t> </w:t>
      </w:r>
      <w:r>
        <w:rPr>
          <w:color w:val="231F20"/>
          <w:sz w:val="22"/>
        </w:rPr>
        <w:t>tec- nológicos</w:t>
      </w:r>
      <w:r>
        <w:rPr>
          <w:color w:val="231F20"/>
          <w:spacing w:val="-7"/>
          <w:sz w:val="22"/>
        </w:rPr>
        <w:t> </w:t>
      </w:r>
      <w:r>
        <w:rPr>
          <w:color w:val="231F20"/>
          <w:sz w:val="22"/>
        </w:rPr>
        <w:t>necesarios</w:t>
      </w:r>
      <w:r>
        <w:rPr>
          <w:color w:val="231F20"/>
          <w:spacing w:val="-7"/>
          <w:sz w:val="22"/>
        </w:rPr>
        <w:t> </w:t>
      </w:r>
      <w:r>
        <w:rPr>
          <w:color w:val="231F20"/>
          <w:sz w:val="22"/>
        </w:rPr>
        <w:t>para</w:t>
      </w:r>
      <w:r>
        <w:rPr>
          <w:color w:val="231F20"/>
          <w:spacing w:val="-7"/>
          <w:sz w:val="22"/>
        </w:rPr>
        <w:t> </w:t>
      </w:r>
      <w:r>
        <w:rPr>
          <w:color w:val="231F20"/>
          <w:sz w:val="22"/>
        </w:rPr>
        <w:t>llevar</w:t>
      </w:r>
      <w:r>
        <w:rPr>
          <w:color w:val="231F20"/>
          <w:spacing w:val="-7"/>
          <w:sz w:val="22"/>
        </w:rPr>
        <w:t> </w:t>
      </w:r>
      <w:r>
        <w:rPr>
          <w:color w:val="231F20"/>
          <w:sz w:val="22"/>
        </w:rPr>
        <w:t>a</w:t>
      </w:r>
      <w:r>
        <w:rPr>
          <w:color w:val="231F20"/>
          <w:spacing w:val="-7"/>
          <w:sz w:val="22"/>
        </w:rPr>
        <w:t> </w:t>
      </w:r>
      <w:r>
        <w:rPr>
          <w:color w:val="231F20"/>
          <w:sz w:val="22"/>
        </w:rPr>
        <w:t>cabo</w:t>
      </w:r>
      <w:r>
        <w:rPr>
          <w:color w:val="231F20"/>
          <w:spacing w:val="-7"/>
          <w:sz w:val="22"/>
        </w:rPr>
        <w:t> </w:t>
      </w:r>
      <w:r>
        <w:rPr>
          <w:color w:val="231F20"/>
          <w:sz w:val="22"/>
        </w:rPr>
        <w:t>el</w:t>
      </w:r>
      <w:r>
        <w:rPr>
          <w:color w:val="231F20"/>
          <w:spacing w:val="-7"/>
          <w:sz w:val="22"/>
        </w:rPr>
        <w:t> </w:t>
      </w:r>
      <w:r>
        <w:rPr>
          <w:color w:val="231F20"/>
          <w:sz w:val="22"/>
        </w:rPr>
        <w:t>operativo</w:t>
      </w:r>
      <w:r>
        <w:rPr>
          <w:color w:val="231F20"/>
          <w:spacing w:val="-7"/>
          <w:sz w:val="22"/>
        </w:rPr>
        <w:t> </w:t>
      </w:r>
      <w:r>
        <w:rPr>
          <w:color w:val="231F20"/>
          <w:sz w:val="22"/>
        </w:rPr>
        <w:t>en</w:t>
      </w:r>
      <w:r>
        <w:rPr>
          <w:color w:val="231F20"/>
          <w:spacing w:val="-7"/>
          <w:sz w:val="22"/>
        </w:rPr>
        <w:t> </w:t>
      </w:r>
      <w:r>
        <w:rPr>
          <w:color w:val="231F20"/>
          <w:sz w:val="22"/>
        </w:rPr>
        <w:t>campo,</w:t>
      </w:r>
      <w:r>
        <w:rPr>
          <w:color w:val="231F20"/>
          <w:spacing w:val="-7"/>
          <w:sz w:val="22"/>
        </w:rPr>
        <w:t> </w:t>
      </w:r>
      <w:r>
        <w:rPr>
          <w:color w:val="231F20"/>
          <w:sz w:val="22"/>
        </w:rPr>
        <w:t>a</w:t>
      </w:r>
      <w:r>
        <w:rPr>
          <w:color w:val="231F20"/>
          <w:spacing w:val="-7"/>
          <w:sz w:val="22"/>
        </w:rPr>
        <w:t> </w:t>
      </w:r>
      <w:r>
        <w:rPr>
          <w:color w:val="231F20"/>
          <w:sz w:val="22"/>
        </w:rPr>
        <w:t>fin</w:t>
      </w:r>
      <w:r>
        <w:rPr>
          <w:color w:val="231F20"/>
          <w:spacing w:val="-7"/>
          <w:sz w:val="22"/>
        </w:rPr>
        <w:t> </w:t>
      </w:r>
      <w:r>
        <w:rPr>
          <w:color w:val="231F20"/>
          <w:sz w:val="22"/>
        </w:rPr>
        <w:t>de</w:t>
      </w:r>
      <w:r>
        <w:rPr>
          <w:color w:val="231F20"/>
          <w:spacing w:val="-7"/>
          <w:sz w:val="22"/>
        </w:rPr>
        <w:t> </w:t>
      </w:r>
      <w:r>
        <w:rPr>
          <w:color w:val="231F20"/>
          <w:sz w:val="22"/>
        </w:rPr>
        <w:t>recabar y transmitir los datos de las actas de escrutinio y cómputo, o bien, de los cua- dernillos de operaciones de las casillas seleccionadas en la muestra.</w:t>
      </w:r>
    </w:p>
    <w:p>
      <w:pPr>
        <w:pStyle w:val="ListParagraph"/>
        <w:numPr>
          <w:ilvl w:val="0"/>
          <w:numId w:val="339"/>
        </w:numPr>
        <w:tabs>
          <w:tab w:pos="1811" w:val="left" w:leader="none"/>
          <w:tab w:pos="1813" w:val="left" w:leader="none"/>
        </w:tabs>
        <w:spacing w:line="232" w:lineRule="auto" w:before="257" w:after="0"/>
        <w:ind w:left="1813" w:right="346" w:hanging="260"/>
        <w:jc w:val="both"/>
        <w:rPr>
          <w:sz w:val="22"/>
        </w:rPr>
      </w:pPr>
      <w:r>
        <w:rPr>
          <w:color w:val="231F20"/>
          <w:sz w:val="22"/>
        </w:rPr>
        <w:t>El Instituto establecerá los mecanismos de coordinación mediante convenios específicos</w:t>
      </w:r>
      <w:r>
        <w:rPr>
          <w:color w:val="231F20"/>
          <w:spacing w:val="-8"/>
          <w:sz w:val="22"/>
        </w:rPr>
        <w:t> </w:t>
      </w:r>
      <w:r>
        <w:rPr>
          <w:color w:val="231F20"/>
          <w:sz w:val="22"/>
        </w:rPr>
        <w:t>con</w:t>
      </w:r>
      <w:r>
        <w:rPr>
          <w:color w:val="231F20"/>
          <w:spacing w:val="-8"/>
          <w:sz w:val="22"/>
        </w:rPr>
        <w:t> </w:t>
      </w:r>
      <w:r>
        <w:rPr>
          <w:color w:val="231F20"/>
          <w:sz w:val="22"/>
        </w:rPr>
        <w:t>los</w:t>
      </w:r>
      <w:r>
        <w:rPr>
          <w:color w:val="231F20"/>
          <w:spacing w:val="-9"/>
          <w:sz w:val="22"/>
        </w:rPr>
        <w:t> </w:t>
      </w:r>
      <w:r>
        <w:rPr>
          <w:color w:val="231F20"/>
          <w:sz w:val="22"/>
        </w:rPr>
        <w:t>opl</w:t>
      </w:r>
      <w:r>
        <w:rPr>
          <w:color w:val="231F20"/>
          <w:spacing w:val="-8"/>
          <w:sz w:val="22"/>
        </w:rPr>
        <w:t> </w:t>
      </w:r>
      <w:r>
        <w:rPr>
          <w:color w:val="231F20"/>
          <w:sz w:val="22"/>
        </w:rPr>
        <w:t>que</w:t>
      </w:r>
      <w:r>
        <w:rPr>
          <w:color w:val="231F20"/>
          <w:spacing w:val="-8"/>
          <w:sz w:val="22"/>
        </w:rPr>
        <w:t> </w:t>
      </w:r>
      <w:r>
        <w:rPr>
          <w:color w:val="231F20"/>
          <w:sz w:val="22"/>
        </w:rPr>
        <w:t>deberán</w:t>
      </w:r>
      <w:r>
        <w:rPr>
          <w:color w:val="231F20"/>
          <w:spacing w:val="-8"/>
          <w:sz w:val="22"/>
        </w:rPr>
        <w:t> </w:t>
      </w:r>
      <w:r>
        <w:rPr>
          <w:color w:val="231F20"/>
          <w:sz w:val="22"/>
        </w:rPr>
        <w:t>celebrarse</w:t>
      </w:r>
      <w:r>
        <w:rPr>
          <w:color w:val="231F20"/>
          <w:spacing w:val="-8"/>
          <w:sz w:val="22"/>
        </w:rPr>
        <w:t> </w:t>
      </w:r>
      <w:r>
        <w:rPr>
          <w:color w:val="231F20"/>
          <w:sz w:val="22"/>
        </w:rPr>
        <w:t>al</w:t>
      </w:r>
      <w:r>
        <w:rPr>
          <w:color w:val="231F20"/>
          <w:spacing w:val="-8"/>
          <w:sz w:val="22"/>
        </w:rPr>
        <w:t> </w:t>
      </w:r>
      <w:r>
        <w:rPr>
          <w:color w:val="231F20"/>
          <w:sz w:val="22"/>
        </w:rPr>
        <w:t>menos</w:t>
      </w:r>
      <w:r>
        <w:rPr>
          <w:color w:val="231F20"/>
          <w:spacing w:val="-8"/>
          <w:sz w:val="22"/>
        </w:rPr>
        <w:t> </w:t>
      </w:r>
      <w:r>
        <w:rPr>
          <w:color w:val="231F20"/>
          <w:sz w:val="22"/>
        </w:rPr>
        <w:t>tres</w:t>
      </w:r>
      <w:r>
        <w:rPr>
          <w:color w:val="231F20"/>
          <w:spacing w:val="-8"/>
          <w:sz w:val="22"/>
        </w:rPr>
        <w:t> </w:t>
      </w:r>
      <w:r>
        <w:rPr>
          <w:color w:val="231F20"/>
          <w:sz w:val="22"/>
        </w:rPr>
        <w:t>meses</w:t>
      </w:r>
      <w:r>
        <w:rPr>
          <w:color w:val="231F20"/>
          <w:spacing w:val="-9"/>
          <w:sz w:val="22"/>
        </w:rPr>
        <w:t> </w:t>
      </w:r>
      <w:r>
        <w:rPr>
          <w:color w:val="231F20"/>
          <w:sz w:val="22"/>
        </w:rPr>
        <w:t>antes</w:t>
      </w:r>
      <w:r>
        <w:rPr>
          <w:color w:val="231F20"/>
          <w:spacing w:val="-8"/>
          <w:sz w:val="22"/>
        </w:rPr>
        <w:t> </w:t>
      </w:r>
      <w:r>
        <w:rPr>
          <w:color w:val="231F20"/>
          <w:sz w:val="22"/>
        </w:rPr>
        <w:t>de</w:t>
      </w:r>
      <w:r>
        <w:rPr>
          <w:color w:val="231F20"/>
          <w:spacing w:val="-8"/>
          <w:sz w:val="22"/>
        </w:rPr>
        <w:t> </w:t>
      </w:r>
      <w:r>
        <w:rPr>
          <w:color w:val="231F20"/>
          <w:sz w:val="22"/>
        </w:rPr>
        <w:t>la Jornada</w:t>
      </w:r>
      <w:r>
        <w:rPr>
          <w:color w:val="231F20"/>
          <w:spacing w:val="-9"/>
          <w:sz w:val="22"/>
        </w:rPr>
        <w:t> </w:t>
      </w:r>
      <w:r>
        <w:rPr>
          <w:color w:val="231F20"/>
          <w:sz w:val="22"/>
        </w:rPr>
        <w:t>Electoral,</w:t>
      </w:r>
      <w:r>
        <w:rPr>
          <w:color w:val="231F20"/>
          <w:spacing w:val="-9"/>
          <w:sz w:val="22"/>
        </w:rPr>
        <w:t> </w:t>
      </w:r>
      <w:r>
        <w:rPr>
          <w:color w:val="231F20"/>
          <w:sz w:val="22"/>
        </w:rPr>
        <w:t>para</w:t>
      </w:r>
      <w:r>
        <w:rPr>
          <w:color w:val="231F20"/>
          <w:spacing w:val="-9"/>
          <w:sz w:val="22"/>
        </w:rPr>
        <w:t> </w:t>
      </w:r>
      <w:r>
        <w:rPr>
          <w:color w:val="231F20"/>
          <w:sz w:val="22"/>
        </w:rPr>
        <w:t>la</w:t>
      </w:r>
      <w:r>
        <w:rPr>
          <w:color w:val="231F20"/>
          <w:spacing w:val="-9"/>
          <w:sz w:val="22"/>
        </w:rPr>
        <w:t> </w:t>
      </w:r>
      <w:r>
        <w:rPr>
          <w:color w:val="231F20"/>
          <w:sz w:val="22"/>
        </w:rPr>
        <w:t>participación</w:t>
      </w:r>
      <w:r>
        <w:rPr>
          <w:color w:val="231F20"/>
          <w:spacing w:val="-9"/>
          <w:sz w:val="22"/>
        </w:rPr>
        <w:t> </w:t>
      </w:r>
      <w:r>
        <w:rPr>
          <w:color w:val="231F20"/>
          <w:sz w:val="22"/>
        </w:rPr>
        <w:t>del</w:t>
      </w:r>
      <w:r>
        <w:rPr>
          <w:color w:val="231F20"/>
          <w:spacing w:val="-9"/>
          <w:sz w:val="22"/>
        </w:rPr>
        <w:t> </w:t>
      </w:r>
      <w:r>
        <w:rPr>
          <w:color w:val="231F20"/>
          <w:sz w:val="22"/>
        </w:rPr>
        <w:t>personal</w:t>
      </w:r>
      <w:r>
        <w:rPr>
          <w:color w:val="231F20"/>
          <w:spacing w:val="-9"/>
          <w:sz w:val="22"/>
        </w:rPr>
        <w:t> </w:t>
      </w:r>
      <w:r>
        <w:rPr>
          <w:color w:val="231F20"/>
          <w:sz w:val="22"/>
        </w:rPr>
        <w:t>que</w:t>
      </w:r>
      <w:r>
        <w:rPr>
          <w:color w:val="231F20"/>
          <w:spacing w:val="-9"/>
          <w:sz w:val="22"/>
        </w:rPr>
        <w:t> </w:t>
      </w:r>
      <w:r>
        <w:rPr>
          <w:color w:val="231F20"/>
          <w:sz w:val="22"/>
        </w:rPr>
        <w:t>recabará</w:t>
      </w:r>
      <w:r>
        <w:rPr>
          <w:color w:val="231F20"/>
          <w:spacing w:val="-9"/>
          <w:sz w:val="22"/>
        </w:rPr>
        <w:t> </w:t>
      </w:r>
      <w:r>
        <w:rPr>
          <w:color w:val="231F20"/>
          <w:sz w:val="22"/>
        </w:rPr>
        <w:t>y</w:t>
      </w:r>
      <w:r>
        <w:rPr>
          <w:color w:val="231F20"/>
          <w:spacing w:val="-9"/>
          <w:sz w:val="22"/>
        </w:rPr>
        <w:t> </w:t>
      </w:r>
      <w:r>
        <w:rPr>
          <w:color w:val="231F20"/>
          <w:sz w:val="22"/>
        </w:rPr>
        <w:t>transmitirá los datos obtenidos de las actas de escrutinio y cómputo respectivas.</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339"/>
        </w:numPr>
        <w:tabs>
          <w:tab w:pos="1528" w:val="left" w:leader="none"/>
          <w:tab w:pos="1530" w:val="left" w:leader="none"/>
        </w:tabs>
        <w:spacing w:line="232" w:lineRule="auto" w:before="0" w:after="0"/>
        <w:ind w:left="1530" w:right="628" w:hanging="260"/>
        <w:jc w:val="both"/>
        <w:rPr>
          <w:sz w:val="22"/>
        </w:rPr>
      </w:pPr>
      <w:r>
        <w:rPr>
          <w:color w:val="231F20"/>
          <w:sz w:val="22"/>
        </w:rPr>
        <w:t>El</w:t>
      </w:r>
      <w:r>
        <w:rPr>
          <w:color w:val="231F20"/>
          <w:spacing w:val="-3"/>
          <w:sz w:val="22"/>
        </w:rPr>
        <w:t> </w:t>
      </w:r>
      <w:r>
        <w:rPr>
          <w:color w:val="231F20"/>
          <w:sz w:val="22"/>
        </w:rPr>
        <w:t>Instituto</w:t>
      </w:r>
      <w:r>
        <w:rPr>
          <w:color w:val="231F20"/>
          <w:spacing w:val="-3"/>
          <w:sz w:val="22"/>
        </w:rPr>
        <w:t> </w:t>
      </w:r>
      <w:r>
        <w:rPr>
          <w:color w:val="231F20"/>
          <w:sz w:val="22"/>
        </w:rPr>
        <w:t>y</w:t>
      </w:r>
      <w:r>
        <w:rPr>
          <w:color w:val="231F20"/>
          <w:spacing w:val="-3"/>
          <w:sz w:val="22"/>
        </w:rPr>
        <w:t> </w:t>
      </w:r>
      <w:r>
        <w:rPr>
          <w:color w:val="231F20"/>
          <w:sz w:val="22"/>
        </w:rPr>
        <w:t>el</w:t>
      </w:r>
      <w:r>
        <w:rPr>
          <w:color w:val="231F20"/>
          <w:spacing w:val="-3"/>
          <w:sz w:val="22"/>
        </w:rPr>
        <w:t> </w:t>
      </w:r>
      <w:r>
        <w:rPr>
          <w:color w:val="231F20"/>
          <w:sz w:val="22"/>
        </w:rPr>
        <w:t>opl,</w:t>
      </w:r>
      <w:r>
        <w:rPr>
          <w:color w:val="231F20"/>
          <w:spacing w:val="-3"/>
          <w:sz w:val="22"/>
        </w:rPr>
        <w:t> </w:t>
      </w:r>
      <w:r>
        <w:rPr>
          <w:color w:val="231F20"/>
          <w:sz w:val="22"/>
        </w:rPr>
        <w:t>en</w:t>
      </w:r>
      <w:r>
        <w:rPr>
          <w:color w:val="231F20"/>
          <w:spacing w:val="-3"/>
          <w:sz w:val="22"/>
        </w:rPr>
        <w:t> </w:t>
      </w:r>
      <w:r>
        <w:rPr>
          <w:color w:val="231F20"/>
          <w:sz w:val="22"/>
        </w:rPr>
        <w:t>sus</w:t>
      </w:r>
      <w:r>
        <w:rPr>
          <w:color w:val="231F20"/>
          <w:spacing w:val="-3"/>
          <w:sz w:val="22"/>
        </w:rPr>
        <w:t> </w:t>
      </w:r>
      <w:r>
        <w:rPr>
          <w:color w:val="231F20"/>
          <w:sz w:val="22"/>
        </w:rPr>
        <w:t>respectivos</w:t>
      </w:r>
      <w:r>
        <w:rPr>
          <w:color w:val="231F20"/>
          <w:spacing w:val="-3"/>
          <w:sz w:val="22"/>
        </w:rPr>
        <w:t> </w:t>
      </w:r>
      <w:r>
        <w:rPr>
          <w:color w:val="231F20"/>
          <w:sz w:val="22"/>
        </w:rPr>
        <w:t>ámbitos</w:t>
      </w:r>
      <w:r>
        <w:rPr>
          <w:color w:val="231F20"/>
          <w:spacing w:val="-3"/>
          <w:sz w:val="22"/>
        </w:rPr>
        <w:t> </w:t>
      </w:r>
      <w:r>
        <w:rPr>
          <w:color w:val="231F20"/>
          <w:sz w:val="22"/>
        </w:rPr>
        <w:t>de</w:t>
      </w:r>
      <w:r>
        <w:rPr>
          <w:color w:val="231F20"/>
          <w:spacing w:val="-3"/>
          <w:sz w:val="22"/>
        </w:rPr>
        <w:t> </w:t>
      </w:r>
      <w:r>
        <w:rPr>
          <w:color w:val="231F20"/>
          <w:sz w:val="22"/>
        </w:rPr>
        <w:t>competencia,</w:t>
      </w:r>
      <w:r>
        <w:rPr>
          <w:color w:val="231F20"/>
          <w:spacing w:val="-3"/>
          <w:sz w:val="22"/>
        </w:rPr>
        <w:t> </w:t>
      </w:r>
      <w:r>
        <w:rPr>
          <w:color w:val="231F20"/>
          <w:sz w:val="22"/>
        </w:rPr>
        <w:t>deberán</w:t>
      </w:r>
      <w:r>
        <w:rPr>
          <w:color w:val="231F20"/>
          <w:spacing w:val="-3"/>
          <w:sz w:val="22"/>
        </w:rPr>
        <w:t> </w:t>
      </w:r>
      <w:r>
        <w:rPr>
          <w:color w:val="231F20"/>
          <w:sz w:val="22"/>
        </w:rPr>
        <w:t>dise- ñar el Programa de Operación Logística que asegure la recolección y transmi- sión de los datos de una manera segura y oportuna. El opl deberá informar al Instituto</w:t>
      </w:r>
      <w:r>
        <w:rPr>
          <w:color w:val="231F20"/>
          <w:spacing w:val="-1"/>
          <w:sz w:val="22"/>
        </w:rPr>
        <w:t> </w:t>
      </w:r>
      <w:r>
        <w:rPr>
          <w:color w:val="231F20"/>
          <w:sz w:val="22"/>
        </w:rPr>
        <w:t>sobre</w:t>
      </w:r>
      <w:r>
        <w:rPr>
          <w:color w:val="231F20"/>
          <w:spacing w:val="-1"/>
          <w:sz w:val="22"/>
        </w:rPr>
        <w:t> </w:t>
      </w:r>
      <w:r>
        <w:rPr>
          <w:color w:val="231F20"/>
          <w:sz w:val="22"/>
        </w:rPr>
        <w:t>sus</w:t>
      </w:r>
      <w:r>
        <w:rPr>
          <w:color w:val="231F20"/>
          <w:spacing w:val="-1"/>
          <w:sz w:val="22"/>
        </w:rPr>
        <w:t> </w:t>
      </w:r>
      <w:r>
        <w:rPr>
          <w:color w:val="231F20"/>
          <w:sz w:val="22"/>
        </w:rPr>
        <w:t>previsiones</w:t>
      </w:r>
      <w:r>
        <w:rPr>
          <w:color w:val="231F20"/>
          <w:spacing w:val="-1"/>
          <w:sz w:val="22"/>
        </w:rPr>
        <w:t> </w:t>
      </w:r>
      <w:r>
        <w:rPr>
          <w:color w:val="231F20"/>
          <w:sz w:val="22"/>
        </w:rPr>
        <w:t>al</w:t>
      </w:r>
      <w:r>
        <w:rPr>
          <w:color w:val="231F20"/>
          <w:spacing w:val="-1"/>
          <w:sz w:val="22"/>
        </w:rPr>
        <w:t> </w:t>
      </w:r>
      <w:r>
        <w:rPr>
          <w:color w:val="231F20"/>
          <w:sz w:val="22"/>
        </w:rPr>
        <w:t>respecto,</w:t>
      </w:r>
      <w:r>
        <w:rPr>
          <w:color w:val="231F20"/>
          <w:spacing w:val="-1"/>
          <w:sz w:val="22"/>
        </w:rPr>
        <w:t> </w:t>
      </w:r>
      <w:r>
        <w:rPr>
          <w:color w:val="231F20"/>
          <w:sz w:val="22"/>
        </w:rPr>
        <w:t>a</w:t>
      </w:r>
      <w:r>
        <w:rPr>
          <w:color w:val="231F20"/>
          <w:spacing w:val="-1"/>
          <w:sz w:val="22"/>
        </w:rPr>
        <w:t> </w:t>
      </w:r>
      <w:r>
        <w:rPr>
          <w:color w:val="231F20"/>
          <w:sz w:val="22"/>
        </w:rPr>
        <w:t>efecto</w:t>
      </w:r>
      <w:r>
        <w:rPr>
          <w:color w:val="231F20"/>
          <w:spacing w:val="-1"/>
          <w:sz w:val="22"/>
        </w:rPr>
        <w:t> </w:t>
      </w:r>
      <w:r>
        <w:rPr>
          <w:color w:val="231F20"/>
          <w:sz w:val="22"/>
        </w:rPr>
        <w:t>de</w:t>
      </w:r>
      <w:r>
        <w:rPr>
          <w:color w:val="231F20"/>
          <w:spacing w:val="-1"/>
          <w:sz w:val="22"/>
        </w:rPr>
        <w:t> </w:t>
      </w:r>
      <w:r>
        <w:rPr>
          <w:color w:val="231F20"/>
          <w:sz w:val="22"/>
        </w:rPr>
        <w:t>que,</w:t>
      </w:r>
      <w:r>
        <w:rPr>
          <w:color w:val="231F20"/>
          <w:spacing w:val="-1"/>
          <w:sz w:val="22"/>
        </w:rPr>
        <w:t> </w:t>
      </w:r>
      <w:r>
        <w:rPr>
          <w:color w:val="231F20"/>
          <w:sz w:val="22"/>
        </w:rPr>
        <w:t>en</w:t>
      </w:r>
      <w:r>
        <w:rPr>
          <w:color w:val="231F20"/>
          <w:spacing w:val="-1"/>
          <w:sz w:val="22"/>
        </w:rPr>
        <w:t> </w:t>
      </w:r>
      <w:r>
        <w:rPr>
          <w:color w:val="231F20"/>
          <w:sz w:val="22"/>
        </w:rPr>
        <w:t>su</w:t>
      </w:r>
      <w:r>
        <w:rPr>
          <w:color w:val="231F20"/>
          <w:spacing w:val="-1"/>
          <w:sz w:val="22"/>
        </w:rPr>
        <w:t> </w:t>
      </w:r>
      <w:r>
        <w:rPr>
          <w:color w:val="231F20"/>
          <w:sz w:val="22"/>
        </w:rPr>
        <w:t>caso,</w:t>
      </w:r>
      <w:r>
        <w:rPr>
          <w:color w:val="231F20"/>
          <w:spacing w:val="-1"/>
          <w:sz w:val="22"/>
        </w:rPr>
        <w:t> </w:t>
      </w:r>
      <w:r>
        <w:rPr>
          <w:color w:val="231F20"/>
          <w:sz w:val="22"/>
        </w:rPr>
        <w:t>pueda recibir</w:t>
      </w:r>
      <w:r>
        <w:rPr>
          <w:color w:val="231F20"/>
          <w:spacing w:val="-6"/>
          <w:sz w:val="22"/>
        </w:rPr>
        <w:t> </w:t>
      </w:r>
      <w:r>
        <w:rPr>
          <w:color w:val="231F20"/>
          <w:sz w:val="22"/>
        </w:rPr>
        <w:t>las</w:t>
      </w:r>
      <w:r>
        <w:rPr>
          <w:color w:val="231F20"/>
          <w:spacing w:val="-6"/>
          <w:sz w:val="22"/>
        </w:rPr>
        <w:t> </w:t>
      </w:r>
      <w:r>
        <w:rPr>
          <w:color w:val="231F20"/>
          <w:sz w:val="22"/>
        </w:rPr>
        <w:t>recomendaciones</w:t>
      </w:r>
      <w:r>
        <w:rPr>
          <w:color w:val="231F20"/>
          <w:spacing w:val="-5"/>
          <w:sz w:val="22"/>
        </w:rPr>
        <w:t> </w:t>
      </w:r>
      <w:r>
        <w:rPr>
          <w:color w:val="231F20"/>
          <w:sz w:val="22"/>
        </w:rPr>
        <w:t>pertinentes,</w:t>
      </w:r>
      <w:r>
        <w:rPr>
          <w:color w:val="231F20"/>
          <w:spacing w:val="-6"/>
          <w:sz w:val="22"/>
        </w:rPr>
        <w:t> </w:t>
      </w:r>
      <w:r>
        <w:rPr>
          <w:color w:val="231F20"/>
          <w:sz w:val="22"/>
        </w:rPr>
        <w:t>y</w:t>
      </w:r>
      <w:r>
        <w:rPr>
          <w:color w:val="231F20"/>
          <w:spacing w:val="-6"/>
          <w:sz w:val="22"/>
        </w:rPr>
        <w:t> </w:t>
      </w:r>
      <w:r>
        <w:rPr>
          <w:color w:val="231F20"/>
          <w:sz w:val="22"/>
        </w:rPr>
        <w:t>deberá</w:t>
      </w:r>
      <w:r>
        <w:rPr>
          <w:color w:val="231F20"/>
          <w:spacing w:val="-6"/>
          <w:sz w:val="22"/>
        </w:rPr>
        <w:t> </w:t>
      </w:r>
      <w:r>
        <w:rPr>
          <w:color w:val="231F20"/>
          <w:sz w:val="22"/>
        </w:rPr>
        <w:t>hacerlo</w:t>
      </w:r>
      <w:r>
        <w:rPr>
          <w:color w:val="231F20"/>
          <w:spacing w:val="-6"/>
          <w:sz w:val="22"/>
        </w:rPr>
        <w:t> </w:t>
      </w:r>
      <w:r>
        <w:rPr>
          <w:color w:val="231F20"/>
          <w:sz w:val="22"/>
        </w:rPr>
        <w:t>de</w:t>
      </w:r>
      <w:r>
        <w:rPr>
          <w:color w:val="231F20"/>
          <w:spacing w:val="-6"/>
          <w:sz w:val="22"/>
        </w:rPr>
        <w:t> </w:t>
      </w:r>
      <w:r>
        <w:rPr>
          <w:color w:val="231F20"/>
          <w:sz w:val="22"/>
        </w:rPr>
        <w:t>su</w:t>
      </w:r>
      <w:r>
        <w:rPr>
          <w:color w:val="231F20"/>
          <w:spacing w:val="-6"/>
          <w:sz w:val="22"/>
        </w:rPr>
        <w:t> </w:t>
      </w:r>
      <w:r>
        <w:rPr>
          <w:color w:val="231F20"/>
          <w:sz w:val="22"/>
        </w:rPr>
        <w:t>conocimiento una vez que sea aprobado por su Órgano Superior de Dirección, dentro de los tres días posteriores a que ello ocurra, por conducto de la utvopl.</w:t>
      </w:r>
    </w:p>
    <w:p>
      <w:pPr>
        <w:pStyle w:val="ListParagraph"/>
        <w:numPr>
          <w:ilvl w:val="0"/>
          <w:numId w:val="339"/>
        </w:numPr>
        <w:tabs>
          <w:tab w:pos="1528" w:val="left" w:leader="none"/>
          <w:tab w:pos="1530" w:val="left" w:leader="none"/>
        </w:tabs>
        <w:spacing w:line="232" w:lineRule="auto" w:before="257" w:after="0"/>
        <w:ind w:left="1530" w:right="629" w:hanging="260"/>
        <w:jc w:val="both"/>
        <w:rPr>
          <w:sz w:val="22"/>
        </w:rPr>
      </w:pPr>
      <w:r>
        <w:rPr>
          <w:color w:val="231F20"/>
          <w:sz w:val="22"/>
        </w:rPr>
        <w:t>El</w:t>
      </w:r>
      <w:r>
        <w:rPr>
          <w:color w:val="231F20"/>
          <w:spacing w:val="-5"/>
          <w:sz w:val="22"/>
        </w:rPr>
        <w:t> </w:t>
      </w:r>
      <w:r>
        <w:rPr>
          <w:color w:val="231F20"/>
          <w:sz w:val="22"/>
        </w:rPr>
        <w:t>personal</w:t>
      </w:r>
      <w:r>
        <w:rPr>
          <w:color w:val="231F20"/>
          <w:spacing w:val="-5"/>
          <w:sz w:val="22"/>
        </w:rPr>
        <w:t> </w:t>
      </w:r>
      <w:r>
        <w:rPr>
          <w:color w:val="231F20"/>
          <w:sz w:val="22"/>
        </w:rPr>
        <w:t>en</w:t>
      </w:r>
      <w:r>
        <w:rPr>
          <w:color w:val="231F20"/>
          <w:spacing w:val="-5"/>
          <w:sz w:val="22"/>
        </w:rPr>
        <w:t> </w:t>
      </w:r>
      <w:r>
        <w:rPr>
          <w:color w:val="231F20"/>
          <w:sz w:val="22"/>
        </w:rPr>
        <w:t>campo</w:t>
      </w:r>
      <w:r>
        <w:rPr>
          <w:color w:val="231F20"/>
          <w:spacing w:val="-5"/>
          <w:sz w:val="22"/>
        </w:rPr>
        <w:t> </w:t>
      </w:r>
      <w:r>
        <w:rPr>
          <w:color w:val="231F20"/>
          <w:sz w:val="22"/>
        </w:rPr>
        <w:t>autorizado</w:t>
      </w:r>
      <w:r>
        <w:rPr>
          <w:color w:val="231F20"/>
          <w:spacing w:val="-5"/>
          <w:sz w:val="22"/>
        </w:rPr>
        <w:t> </w:t>
      </w:r>
      <w:r>
        <w:rPr>
          <w:color w:val="231F20"/>
          <w:sz w:val="22"/>
        </w:rPr>
        <w:t>para</w:t>
      </w:r>
      <w:r>
        <w:rPr>
          <w:color w:val="231F20"/>
          <w:spacing w:val="-5"/>
          <w:sz w:val="22"/>
        </w:rPr>
        <w:t> </w:t>
      </w:r>
      <w:r>
        <w:rPr>
          <w:color w:val="231F20"/>
          <w:sz w:val="22"/>
        </w:rPr>
        <w:t>tener</w:t>
      </w:r>
      <w:r>
        <w:rPr>
          <w:color w:val="231F20"/>
          <w:spacing w:val="-5"/>
          <w:sz w:val="22"/>
        </w:rPr>
        <w:t> </w:t>
      </w:r>
      <w:r>
        <w:rPr>
          <w:color w:val="231F20"/>
          <w:sz w:val="22"/>
        </w:rPr>
        <w:t>acceso</w:t>
      </w:r>
      <w:r>
        <w:rPr>
          <w:color w:val="231F20"/>
          <w:spacing w:val="-5"/>
          <w:sz w:val="22"/>
        </w:rPr>
        <w:t> </w:t>
      </w:r>
      <w:r>
        <w:rPr>
          <w:color w:val="231F20"/>
          <w:sz w:val="22"/>
        </w:rPr>
        <w:t>a</w:t>
      </w:r>
      <w:r>
        <w:rPr>
          <w:color w:val="231F20"/>
          <w:spacing w:val="-5"/>
          <w:sz w:val="22"/>
        </w:rPr>
        <w:t> </w:t>
      </w:r>
      <w:r>
        <w:rPr>
          <w:color w:val="231F20"/>
          <w:sz w:val="22"/>
        </w:rPr>
        <w:t>los</w:t>
      </w:r>
      <w:r>
        <w:rPr>
          <w:color w:val="231F20"/>
          <w:spacing w:val="-5"/>
          <w:sz w:val="22"/>
        </w:rPr>
        <w:t> </w:t>
      </w:r>
      <w:r>
        <w:rPr>
          <w:color w:val="231F20"/>
          <w:sz w:val="22"/>
        </w:rPr>
        <w:t>resultados</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vota- ción</w:t>
      </w:r>
      <w:r>
        <w:rPr>
          <w:color w:val="231F20"/>
          <w:spacing w:val="-6"/>
          <w:sz w:val="22"/>
        </w:rPr>
        <w:t> </w:t>
      </w:r>
      <w:r>
        <w:rPr>
          <w:color w:val="231F20"/>
          <w:sz w:val="22"/>
        </w:rPr>
        <w:t>serán</w:t>
      </w:r>
      <w:r>
        <w:rPr>
          <w:color w:val="231F20"/>
          <w:spacing w:val="-6"/>
          <w:sz w:val="22"/>
        </w:rPr>
        <w:t> </w:t>
      </w:r>
      <w:r>
        <w:rPr>
          <w:color w:val="231F20"/>
          <w:sz w:val="22"/>
        </w:rPr>
        <w:t>los</w:t>
      </w:r>
      <w:r>
        <w:rPr>
          <w:color w:val="231F20"/>
          <w:spacing w:val="-6"/>
          <w:sz w:val="22"/>
        </w:rPr>
        <w:t> </w:t>
      </w:r>
      <w:r>
        <w:rPr>
          <w:color w:val="231F20"/>
          <w:sz w:val="22"/>
        </w:rPr>
        <w:t>supervisores</w:t>
      </w:r>
      <w:r>
        <w:rPr>
          <w:color w:val="231F20"/>
          <w:spacing w:val="-6"/>
          <w:sz w:val="22"/>
        </w:rPr>
        <w:t> </w:t>
      </w:r>
      <w:r>
        <w:rPr>
          <w:color w:val="231F20"/>
          <w:sz w:val="22"/>
        </w:rPr>
        <w:t>electorales</w:t>
      </w:r>
      <w:r>
        <w:rPr>
          <w:color w:val="231F20"/>
          <w:spacing w:val="-6"/>
          <w:sz w:val="22"/>
        </w:rPr>
        <w:t> </w:t>
      </w:r>
      <w:r>
        <w:rPr>
          <w:color w:val="231F20"/>
          <w:sz w:val="22"/>
        </w:rPr>
        <w:t>y</w:t>
      </w:r>
      <w:r>
        <w:rPr>
          <w:color w:val="231F20"/>
          <w:spacing w:val="-7"/>
          <w:sz w:val="22"/>
        </w:rPr>
        <w:t> </w:t>
      </w:r>
      <w:r>
        <w:rPr>
          <w:color w:val="231F20"/>
          <w:sz w:val="20"/>
        </w:rPr>
        <w:t>cae</w:t>
      </w:r>
      <w:r>
        <w:rPr>
          <w:color w:val="231F20"/>
          <w:sz w:val="22"/>
        </w:rPr>
        <w:t>.</w:t>
      </w:r>
      <w:r>
        <w:rPr>
          <w:color w:val="231F20"/>
          <w:spacing w:val="-6"/>
          <w:sz w:val="22"/>
        </w:rPr>
        <w:t> </w:t>
      </w:r>
      <w:r>
        <w:rPr>
          <w:color w:val="231F20"/>
          <w:sz w:val="22"/>
        </w:rPr>
        <w:t>Solamente</w:t>
      </w:r>
      <w:r>
        <w:rPr>
          <w:color w:val="231F20"/>
          <w:spacing w:val="-6"/>
          <w:sz w:val="22"/>
        </w:rPr>
        <w:t> </w:t>
      </w:r>
      <w:r>
        <w:rPr>
          <w:color w:val="231F20"/>
          <w:sz w:val="22"/>
        </w:rPr>
        <w:t>en</w:t>
      </w:r>
      <w:r>
        <w:rPr>
          <w:color w:val="231F20"/>
          <w:spacing w:val="-6"/>
          <w:sz w:val="22"/>
        </w:rPr>
        <w:t> </w:t>
      </w:r>
      <w:r>
        <w:rPr>
          <w:color w:val="231F20"/>
          <w:sz w:val="22"/>
        </w:rPr>
        <w:t>casos</w:t>
      </w:r>
      <w:r>
        <w:rPr>
          <w:color w:val="231F20"/>
          <w:spacing w:val="-6"/>
          <w:sz w:val="22"/>
        </w:rPr>
        <w:t> </w:t>
      </w:r>
      <w:r>
        <w:rPr>
          <w:color w:val="231F20"/>
          <w:sz w:val="22"/>
        </w:rPr>
        <w:t>de</w:t>
      </w:r>
      <w:r>
        <w:rPr>
          <w:color w:val="231F20"/>
          <w:spacing w:val="-6"/>
          <w:sz w:val="22"/>
        </w:rPr>
        <w:t> </w:t>
      </w:r>
      <w:r>
        <w:rPr>
          <w:color w:val="231F20"/>
          <w:sz w:val="22"/>
        </w:rPr>
        <w:t>necesidad evidente,</w:t>
      </w:r>
      <w:r>
        <w:rPr>
          <w:color w:val="231F20"/>
          <w:spacing w:val="-7"/>
          <w:sz w:val="22"/>
        </w:rPr>
        <w:t> </w:t>
      </w:r>
      <w:r>
        <w:rPr>
          <w:color w:val="231F20"/>
          <w:sz w:val="22"/>
        </w:rPr>
        <w:t>ante</w:t>
      </w:r>
      <w:r>
        <w:rPr>
          <w:color w:val="231F20"/>
          <w:spacing w:val="-7"/>
          <w:sz w:val="22"/>
        </w:rPr>
        <w:t> </w:t>
      </w:r>
      <w:r>
        <w:rPr>
          <w:color w:val="231F20"/>
          <w:sz w:val="22"/>
        </w:rPr>
        <w:t>la</w:t>
      </w:r>
      <w:r>
        <w:rPr>
          <w:color w:val="231F20"/>
          <w:spacing w:val="-7"/>
          <w:sz w:val="22"/>
        </w:rPr>
        <w:t> </w:t>
      </w:r>
      <w:r>
        <w:rPr>
          <w:color w:val="231F20"/>
          <w:sz w:val="22"/>
        </w:rPr>
        <w:t>asignación</w:t>
      </w:r>
      <w:r>
        <w:rPr>
          <w:color w:val="231F20"/>
          <w:spacing w:val="-6"/>
          <w:sz w:val="22"/>
        </w:rPr>
        <w:t> </w:t>
      </w:r>
      <w:r>
        <w:rPr>
          <w:color w:val="231F20"/>
          <w:sz w:val="22"/>
        </w:rPr>
        <w:t>de</w:t>
      </w:r>
      <w:r>
        <w:rPr>
          <w:color w:val="231F20"/>
          <w:spacing w:val="-7"/>
          <w:sz w:val="22"/>
        </w:rPr>
        <w:t> </w:t>
      </w:r>
      <w:r>
        <w:rPr>
          <w:color w:val="231F20"/>
          <w:sz w:val="22"/>
        </w:rPr>
        <w:t>diversas</w:t>
      </w:r>
      <w:r>
        <w:rPr>
          <w:color w:val="231F20"/>
          <w:spacing w:val="-7"/>
          <w:sz w:val="22"/>
        </w:rPr>
        <w:t> </w:t>
      </w:r>
      <w:r>
        <w:rPr>
          <w:color w:val="231F20"/>
          <w:sz w:val="22"/>
        </w:rPr>
        <w:t>casillas</w:t>
      </w:r>
      <w:r>
        <w:rPr>
          <w:color w:val="231F20"/>
          <w:spacing w:val="-6"/>
          <w:sz w:val="22"/>
        </w:rPr>
        <w:t> </w:t>
      </w:r>
      <w:r>
        <w:rPr>
          <w:color w:val="231F20"/>
          <w:sz w:val="22"/>
        </w:rPr>
        <w:t>a</w:t>
      </w:r>
      <w:r>
        <w:rPr>
          <w:color w:val="231F20"/>
          <w:spacing w:val="-7"/>
          <w:sz w:val="22"/>
        </w:rPr>
        <w:t> </w:t>
      </w:r>
      <w:r>
        <w:rPr>
          <w:color w:val="231F20"/>
          <w:sz w:val="22"/>
        </w:rPr>
        <w:t>un</w:t>
      </w:r>
      <w:r>
        <w:rPr>
          <w:color w:val="231F20"/>
          <w:spacing w:val="-7"/>
          <w:sz w:val="22"/>
        </w:rPr>
        <w:t> </w:t>
      </w:r>
      <w:r>
        <w:rPr>
          <w:color w:val="231F20"/>
          <w:sz w:val="22"/>
        </w:rPr>
        <w:t>solo</w:t>
      </w:r>
      <w:r>
        <w:rPr>
          <w:color w:val="231F20"/>
          <w:spacing w:val="-6"/>
          <w:sz w:val="22"/>
        </w:rPr>
        <w:t> </w:t>
      </w:r>
      <w:r>
        <w:rPr>
          <w:color w:val="231F20"/>
          <w:sz w:val="20"/>
        </w:rPr>
        <w:t>cae</w:t>
      </w:r>
      <w:r>
        <w:rPr>
          <w:color w:val="231F20"/>
          <w:sz w:val="22"/>
        </w:rPr>
        <w:t>,</w:t>
      </w:r>
      <w:r>
        <w:rPr>
          <w:color w:val="231F20"/>
          <w:spacing w:val="-7"/>
          <w:sz w:val="22"/>
        </w:rPr>
        <w:t> </w:t>
      </w:r>
      <w:r>
        <w:rPr>
          <w:color w:val="231F20"/>
          <w:sz w:val="22"/>
        </w:rPr>
        <w:t>el</w:t>
      </w:r>
      <w:r>
        <w:rPr>
          <w:color w:val="231F20"/>
          <w:spacing w:val="-7"/>
          <w:sz w:val="22"/>
        </w:rPr>
        <w:t> </w:t>
      </w:r>
      <w:r>
        <w:rPr>
          <w:color w:val="231F20"/>
          <w:sz w:val="22"/>
        </w:rPr>
        <w:t>Consejo</w:t>
      </w:r>
      <w:r>
        <w:rPr>
          <w:color w:val="231F20"/>
          <w:spacing w:val="-6"/>
          <w:sz w:val="22"/>
        </w:rPr>
        <w:t> </w:t>
      </w:r>
      <w:r>
        <w:rPr>
          <w:color w:val="231F20"/>
          <w:sz w:val="22"/>
        </w:rPr>
        <w:t>Distri- tal podrá aprobar que el </w:t>
      </w:r>
      <w:r>
        <w:rPr>
          <w:color w:val="231F20"/>
          <w:sz w:val="20"/>
        </w:rPr>
        <w:t>cae </w:t>
      </w:r>
      <w:r>
        <w:rPr>
          <w:color w:val="231F20"/>
          <w:sz w:val="22"/>
        </w:rPr>
        <w:t>local lo auxilie enviándole una fotografía del acta correspondiente, en cuyo caso el </w:t>
      </w:r>
      <w:r>
        <w:rPr>
          <w:color w:val="231F20"/>
          <w:sz w:val="20"/>
        </w:rPr>
        <w:t>cae </w:t>
      </w:r>
      <w:r>
        <w:rPr>
          <w:color w:val="231F20"/>
          <w:sz w:val="22"/>
        </w:rPr>
        <w:t>será el responsable de transmitirla con- forme al procedimiento previamente establecido. Asimismo, para el caso de que</w:t>
      </w:r>
      <w:r>
        <w:rPr>
          <w:color w:val="231F20"/>
          <w:spacing w:val="-1"/>
          <w:sz w:val="22"/>
        </w:rPr>
        <w:t> </w:t>
      </w:r>
      <w:r>
        <w:rPr>
          <w:color w:val="231F20"/>
          <w:sz w:val="22"/>
        </w:rPr>
        <w:t>sea</w:t>
      </w:r>
      <w:r>
        <w:rPr>
          <w:color w:val="231F20"/>
          <w:spacing w:val="-1"/>
          <w:sz w:val="22"/>
        </w:rPr>
        <w:t> </w:t>
      </w:r>
      <w:r>
        <w:rPr>
          <w:color w:val="231F20"/>
          <w:sz w:val="22"/>
        </w:rPr>
        <w:t>necesario,</w:t>
      </w:r>
      <w:r>
        <w:rPr>
          <w:color w:val="231F20"/>
          <w:spacing w:val="-1"/>
          <w:sz w:val="22"/>
        </w:rPr>
        <w:t> </w:t>
      </w:r>
      <w:r>
        <w:rPr>
          <w:color w:val="231F20"/>
          <w:sz w:val="22"/>
        </w:rPr>
        <w:t>el</w:t>
      </w:r>
      <w:r>
        <w:rPr>
          <w:color w:val="231F20"/>
          <w:spacing w:val="-1"/>
          <w:sz w:val="22"/>
        </w:rPr>
        <w:t> </w:t>
      </w:r>
      <w:r>
        <w:rPr>
          <w:color w:val="231F20"/>
          <w:sz w:val="22"/>
        </w:rPr>
        <w:t>Consejo</w:t>
      </w:r>
      <w:r>
        <w:rPr>
          <w:color w:val="231F20"/>
          <w:spacing w:val="-1"/>
          <w:sz w:val="22"/>
        </w:rPr>
        <w:t> </w:t>
      </w:r>
      <w:r>
        <w:rPr>
          <w:color w:val="231F20"/>
          <w:sz w:val="22"/>
        </w:rPr>
        <w:t>Distrital</w:t>
      </w:r>
      <w:r>
        <w:rPr>
          <w:color w:val="231F20"/>
          <w:spacing w:val="-1"/>
          <w:sz w:val="22"/>
        </w:rPr>
        <w:t> </w:t>
      </w:r>
      <w:r>
        <w:rPr>
          <w:color w:val="231F20"/>
          <w:sz w:val="22"/>
        </w:rPr>
        <w:t>aprobará</w:t>
      </w:r>
      <w:r>
        <w:rPr>
          <w:color w:val="231F20"/>
          <w:spacing w:val="-1"/>
          <w:sz w:val="22"/>
        </w:rPr>
        <w:t> </w:t>
      </w:r>
      <w:r>
        <w:rPr>
          <w:color w:val="231F20"/>
          <w:sz w:val="22"/>
        </w:rPr>
        <w:t>en</w:t>
      </w:r>
      <w:r>
        <w:rPr>
          <w:color w:val="231F20"/>
          <w:spacing w:val="-1"/>
          <w:sz w:val="22"/>
        </w:rPr>
        <w:t> </w:t>
      </w:r>
      <w:r>
        <w:rPr>
          <w:color w:val="231F20"/>
          <w:sz w:val="22"/>
        </w:rPr>
        <w:t>la</w:t>
      </w:r>
      <w:r>
        <w:rPr>
          <w:color w:val="231F20"/>
          <w:spacing w:val="-1"/>
          <w:sz w:val="22"/>
        </w:rPr>
        <w:t> </w:t>
      </w:r>
      <w:r>
        <w:rPr>
          <w:color w:val="231F20"/>
          <w:sz w:val="22"/>
        </w:rPr>
        <w:t>sesión</w:t>
      </w:r>
      <w:r>
        <w:rPr>
          <w:color w:val="231F20"/>
          <w:spacing w:val="-1"/>
          <w:sz w:val="22"/>
        </w:rPr>
        <w:t> </w:t>
      </w:r>
      <w:r>
        <w:rPr>
          <w:color w:val="231F20"/>
          <w:sz w:val="22"/>
        </w:rPr>
        <w:t>ordinaria</w:t>
      </w:r>
      <w:r>
        <w:rPr>
          <w:color w:val="231F20"/>
          <w:spacing w:val="-1"/>
          <w:sz w:val="22"/>
        </w:rPr>
        <w:t> </w:t>
      </w:r>
      <w:r>
        <w:rPr>
          <w:color w:val="231F20"/>
          <w:sz w:val="22"/>
        </w:rPr>
        <w:t>del</w:t>
      </w:r>
      <w:r>
        <w:rPr>
          <w:color w:val="231F20"/>
          <w:spacing w:val="-1"/>
          <w:sz w:val="22"/>
        </w:rPr>
        <w:t> </w:t>
      </w:r>
      <w:r>
        <w:rPr>
          <w:color w:val="231F20"/>
          <w:sz w:val="22"/>
        </w:rPr>
        <w:t>mes previo</w:t>
      </w:r>
      <w:r>
        <w:rPr>
          <w:color w:val="231F20"/>
          <w:spacing w:val="-6"/>
          <w:sz w:val="22"/>
        </w:rPr>
        <w:t> </w:t>
      </w:r>
      <w:r>
        <w:rPr>
          <w:color w:val="231F20"/>
          <w:sz w:val="22"/>
        </w:rPr>
        <w:t>al</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Jornada</w:t>
      </w:r>
      <w:r>
        <w:rPr>
          <w:color w:val="231F20"/>
          <w:spacing w:val="-6"/>
          <w:sz w:val="22"/>
        </w:rPr>
        <w:t> </w:t>
      </w:r>
      <w:r>
        <w:rPr>
          <w:color w:val="231F20"/>
          <w:sz w:val="22"/>
        </w:rPr>
        <w:t>Electoral,</w:t>
      </w:r>
      <w:r>
        <w:rPr>
          <w:color w:val="231F20"/>
          <w:spacing w:val="-6"/>
          <w:sz w:val="22"/>
        </w:rPr>
        <w:t> </w:t>
      </w:r>
      <w:r>
        <w:rPr>
          <w:color w:val="231F20"/>
          <w:sz w:val="22"/>
        </w:rPr>
        <w:t>un</w:t>
      </w:r>
      <w:r>
        <w:rPr>
          <w:color w:val="231F20"/>
          <w:spacing w:val="-6"/>
          <w:sz w:val="22"/>
        </w:rPr>
        <w:t> </w:t>
      </w:r>
      <w:r>
        <w:rPr>
          <w:color w:val="231F20"/>
          <w:sz w:val="22"/>
        </w:rPr>
        <w:t>orden</w:t>
      </w:r>
      <w:r>
        <w:rPr>
          <w:color w:val="231F20"/>
          <w:spacing w:val="-6"/>
          <w:sz w:val="22"/>
        </w:rPr>
        <w:t> </w:t>
      </w:r>
      <w:r>
        <w:rPr>
          <w:color w:val="231F20"/>
          <w:sz w:val="22"/>
        </w:rPr>
        <w:t>de</w:t>
      </w:r>
      <w:r>
        <w:rPr>
          <w:color w:val="231F20"/>
          <w:spacing w:val="-6"/>
          <w:sz w:val="22"/>
        </w:rPr>
        <w:t> </w:t>
      </w:r>
      <w:r>
        <w:rPr>
          <w:color w:val="231F20"/>
          <w:sz w:val="22"/>
        </w:rPr>
        <w:t>prelación</w:t>
      </w:r>
      <w:r>
        <w:rPr>
          <w:color w:val="231F20"/>
          <w:spacing w:val="-6"/>
          <w:sz w:val="22"/>
        </w:rPr>
        <w:t> </w:t>
      </w:r>
      <w:r>
        <w:rPr>
          <w:color w:val="231F20"/>
          <w:sz w:val="22"/>
        </w:rPr>
        <w:t>de</w:t>
      </w:r>
      <w:r>
        <w:rPr>
          <w:color w:val="231F20"/>
          <w:spacing w:val="-6"/>
          <w:sz w:val="22"/>
        </w:rPr>
        <w:t> </w:t>
      </w:r>
      <w:r>
        <w:rPr>
          <w:color w:val="231F20"/>
          <w:sz w:val="22"/>
        </w:rPr>
        <w:t>técnicos</w:t>
      </w:r>
      <w:r>
        <w:rPr>
          <w:color w:val="231F20"/>
          <w:spacing w:val="-6"/>
          <w:sz w:val="22"/>
        </w:rPr>
        <w:t> </w:t>
      </w:r>
      <w:r>
        <w:rPr>
          <w:color w:val="231F20"/>
          <w:sz w:val="22"/>
        </w:rPr>
        <w:t>electorales que podrán auxiliar enviando al </w:t>
      </w:r>
      <w:r>
        <w:rPr>
          <w:color w:val="231F20"/>
          <w:sz w:val="20"/>
        </w:rPr>
        <w:t>cae </w:t>
      </w:r>
      <w:r>
        <w:rPr>
          <w:color w:val="231F20"/>
          <w:sz w:val="22"/>
        </w:rPr>
        <w:t>la fotografía del acta correspondiente.</w:t>
      </w:r>
    </w:p>
    <w:p>
      <w:pPr>
        <w:pStyle w:val="ListParagraph"/>
        <w:numPr>
          <w:ilvl w:val="0"/>
          <w:numId w:val="339"/>
        </w:numPr>
        <w:tabs>
          <w:tab w:pos="1528" w:val="left" w:leader="none"/>
          <w:tab w:pos="1530" w:val="left" w:leader="none"/>
        </w:tabs>
        <w:spacing w:line="232" w:lineRule="auto" w:before="255" w:after="0"/>
        <w:ind w:left="1530" w:right="630" w:hanging="260"/>
        <w:jc w:val="both"/>
        <w:rPr>
          <w:sz w:val="22"/>
        </w:rPr>
      </w:pPr>
      <w:r>
        <w:rPr>
          <w:color w:val="231F20"/>
          <w:sz w:val="22"/>
        </w:rPr>
        <w:t>Para asegurar la oportunidad en el reporte de los datos desde las casillas, el personal</w:t>
      </w:r>
      <w:r>
        <w:rPr>
          <w:color w:val="231F20"/>
          <w:spacing w:val="-13"/>
          <w:sz w:val="22"/>
        </w:rPr>
        <w:t> </w:t>
      </w:r>
      <w:r>
        <w:rPr>
          <w:color w:val="231F20"/>
          <w:sz w:val="22"/>
        </w:rPr>
        <w:t>en</w:t>
      </w:r>
      <w:r>
        <w:rPr>
          <w:color w:val="231F20"/>
          <w:spacing w:val="-12"/>
          <w:sz w:val="22"/>
        </w:rPr>
        <w:t> </w:t>
      </w:r>
      <w:r>
        <w:rPr>
          <w:color w:val="231F20"/>
          <w:sz w:val="22"/>
        </w:rPr>
        <w:t>campo</w:t>
      </w:r>
      <w:r>
        <w:rPr>
          <w:color w:val="231F20"/>
          <w:spacing w:val="-13"/>
          <w:sz w:val="22"/>
        </w:rPr>
        <w:t> </w:t>
      </w:r>
      <w:r>
        <w:rPr>
          <w:color w:val="231F20"/>
          <w:sz w:val="22"/>
        </w:rPr>
        <w:t>deberá</w:t>
      </w:r>
      <w:r>
        <w:rPr>
          <w:color w:val="231F20"/>
          <w:spacing w:val="-12"/>
          <w:sz w:val="22"/>
        </w:rPr>
        <w:t> </w:t>
      </w:r>
      <w:r>
        <w:rPr>
          <w:color w:val="231F20"/>
          <w:sz w:val="22"/>
        </w:rPr>
        <w:t>comunicar</w:t>
      </w:r>
      <w:r>
        <w:rPr>
          <w:color w:val="231F20"/>
          <w:spacing w:val="-13"/>
          <w:sz w:val="22"/>
        </w:rPr>
        <w:t> </w:t>
      </w:r>
      <w:r>
        <w:rPr>
          <w:color w:val="231F20"/>
          <w:sz w:val="22"/>
        </w:rPr>
        <w:t>los</w:t>
      </w:r>
      <w:r>
        <w:rPr>
          <w:color w:val="231F20"/>
          <w:spacing w:val="-12"/>
          <w:sz w:val="22"/>
        </w:rPr>
        <w:t> </w:t>
      </w:r>
      <w:r>
        <w:rPr>
          <w:color w:val="231F20"/>
          <w:sz w:val="22"/>
        </w:rPr>
        <w:t>resultados</w:t>
      </w:r>
      <w:r>
        <w:rPr>
          <w:color w:val="231F20"/>
          <w:spacing w:val="-13"/>
          <w:sz w:val="22"/>
        </w:rPr>
        <w:t> </w:t>
      </w:r>
      <w:r>
        <w:rPr>
          <w:color w:val="231F20"/>
          <w:sz w:val="22"/>
        </w:rPr>
        <w:t>de</w:t>
      </w:r>
      <w:r>
        <w:rPr>
          <w:color w:val="231F20"/>
          <w:spacing w:val="-12"/>
          <w:sz w:val="22"/>
        </w:rPr>
        <w:t> </w:t>
      </w:r>
      <w:r>
        <w:rPr>
          <w:color w:val="231F20"/>
          <w:sz w:val="22"/>
        </w:rPr>
        <w:t>manera</w:t>
      </w:r>
      <w:r>
        <w:rPr>
          <w:color w:val="231F20"/>
          <w:spacing w:val="-12"/>
          <w:sz w:val="22"/>
        </w:rPr>
        <w:t> </w:t>
      </w:r>
      <w:r>
        <w:rPr>
          <w:color w:val="231F20"/>
          <w:sz w:val="22"/>
        </w:rPr>
        <w:t>inmediata,</w:t>
      </w:r>
      <w:r>
        <w:rPr>
          <w:color w:val="231F20"/>
          <w:spacing w:val="-13"/>
          <w:sz w:val="22"/>
        </w:rPr>
        <w:t> </w:t>
      </w:r>
      <w:r>
        <w:rPr>
          <w:color w:val="231F20"/>
          <w:sz w:val="22"/>
        </w:rPr>
        <w:t>una vez que se haya llenado el acta de escrutinio y cómputo de casilla de la elec- ción, o bien, el cuadernillo de operaciones, correspondiente.</w:t>
      </w:r>
    </w:p>
    <w:p>
      <w:pPr>
        <w:pStyle w:val="ListParagraph"/>
        <w:numPr>
          <w:ilvl w:val="0"/>
          <w:numId w:val="339"/>
        </w:numPr>
        <w:tabs>
          <w:tab w:pos="1528" w:val="left" w:leader="none"/>
          <w:tab w:pos="1530" w:val="left" w:leader="none"/>
        </w:tabs>
        <w:spacing w:line="232" w:lineRule="auto" w:before="258" w:after="0"/>
        <w:ind w:left="1530" w:right="630" w:hanging="260"/>
        <w:jc w:val="both"/>
        <w:rPr>
          <w:sz w:val="22"/>
        </w:rPr>
      </w:pPr>
      <w:r>
        <w:rPr>
          <w:color w:val="231F20"/>
          <w:sz w:val="22"/>
        </w:rPr>
        <w:t>En</w:t>
      </w:r>
      <w:r>
        <w:rPr>
          <w:color w:val="231F20"/>
          <w:spacing w:val="-8"/>
          <w:sz w:val="22"/>
        </w:rPr>
        <w:t> </w:t>
      </w:r>
      <w:r>
        <w:rPr>
          <w:color w:val="231F20"/>
          <w:sz w:val="22"/>
        </w:rPr>
        <w:t>elecciones</w:t>
      </w:r>
      <w:r>
        <w:rPr>
          <w:color w:val="231F20"/>
          <w:spacing w:val="-8"/>
          <w:sz w:val="22"/>
        </w:rPr>
        <w:t> </w:t>
      </w:r>
      <w:r>
        <w:rPr>
          <w:color w:val="231F20"/>
          <w:sz w:val="22"/>
        </w:rPr>
        <w:t>concurrentes,</w:t>
      </w:r>
      <w:r>
        <w:rPr>
          <w:color w:val="231F20"/>
          <w:spacing w:val="-8"/>
          <w:sz w:val="22"/>
        </w:rPr>
        <w:t> </w:t>
      </w:r>
      <w:r>
        <w:rPr>
          <w:color w:val="231F20"/>
          <w:sz w:val="22"/>
        </w:rPr>
        <w:t>la</w:t>
      </w:r>
      <w:r>
        <w:rPr>
          <w:color w:val="231F20"/>
          <w:spacing w:val="-8"/>
          <w:sz w:val="22"/>
        </w:rPr>
        <w:t> </w:t>
      </w:r>
      <w:r>
        <w:rPr>
          <w:color w:val="231F20"/>
          <w:sz w:val="22"/>
        </w:rPr>
        <w:t>recopilación</w:t>
      </w:r>
      <w:r>
        <w:rPr>
          <w:color w:val="231F20"/>
          <w:spacing w:val="-7"/>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resultados</w:t>
      </w:r>
      <w:r>
        <w:rPr>
          <w:color w:val="231F20"/>
          <w:spacing w:val="-8"/>
          <w:sz w:val="22"/>
        </w:rPr>
        <w:t> </w:t>
      </w:r>
      <w:r>
        <w:rPr>
          <w:color w:val="231F20"/>
          <w:sz w:val="22"/>
        </w:rPr>
        <w:t>registrados</w:t>
      </w:r>
      <w:r>
        <w:rPr>
          <w:color w:val="231F20"/>
          <w:spacing w:val="-8"/>
          <w:sz w:val="22"/>
        </w:rPr>
        <w:t> </w:t>
      </w:r>
      <w:r>
        <w:rPr>
          <w:color w:val="231F20"/>
          <w:sz w:val="22"/>
        </w:rPr>
        <w:t>en</w:t>
      </w:r>
      <w:r>
        <w:rPr>
          <w:color w:val="231F20"/>
          <w:spacing w:val="-8"/>
          <w:sz w:val="22"/>
        </w:rPr>
        <w:t> </w:t>
      </w:r>
      <w:r>
        <w:rPr>
          <w:color w:val="231F20"/>
          <w:sz w:val="22"/>
        </w:rPr>
        <w:t>las actas de casilla será auxiliada por los cae locales en los términos que se esta- blezca en el Programa de Operación de los Conteos Rápidos aprobado para el proceso electoral que corresponda, así como en lo señalado en los convenios de colaboración que se suscriban entre el Instituto y cada opl.</w:t>
      </w:r>
    </w:p>
    <w:p>
      <w:pPr>
        <w:pStyle w:val="ListParagraph"/>
        <w:numPr>
          <w:ilvl w:val="0"/>
          <w:numId w:val="339"/>
        </w:numPr>
        <w:tabs>
          <w:tab w:pos="1528" w:val="left" w:leader="none"/>
          <w:tab w:pos="1530" w:val="left" w:leader="none"/>
        </w:tabs>
        <w:spacing w:line="232" w:lineRule="auto" w:before="258" w:after="0"/>
        <w:ind w:left="1530" w:right="629" w:hanging="260"/>
        <w:jc w:val="both"/>
        <w:rPr>
          <w:sz w:val="22"/>
        </w:rPr>
      </w:pP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envío</w:t>
      </w:r>
      <w:r>
        <w:rPr>
          <w:color w:val="231F20"/>
          <w:spacing w:val="-7"/>
          <w:sz w:val="22"/>
        </w:rPr>
        <w:t> </w:t>
      </w:r>
      <w:r>
        <w:rPr>
          <w:color w:val="231F20"/>
          <w:sz w:val="22"/>
        </w:rPr>
        <w:t>oportuno</w:t>
      </w:r>
      <w:r>
        <w:rPr>
          <w:color w:val="231F20"/>
          <w:spacing w:val="-7"/>
          <w:sz w:val="22"/>
        </w:rPr>
        <w:t> </w:t>
      </w:r>
      <w:r>
        <w:rPr>
          <w:color w:val="231F20"/>
          <w:sz w:val="22"/>
        </w:rPr>
        <w:t>de</w:t>
      </w:r>
      <w:r>
        <w:rPr>
          <w:color w:val="231F20"/>
          <w:spacing w:val="-7"/>
          <w:sz w:val="22"/>
        </w:rPr>
        <w:t> </w:t>
      </w:r>
      <w:r>
        <w:rPr>
          <w:color w:val="231F20"/>
          <w:sz w:val="22"/>
        </w:rPr>
        <w:t>información</w:t>
      </w:r>
      <w:r>
        <w:rPr>
          <w:color w:val="231F20"/>
          <w:spacing w:val="-7"/>
          <w:sz w:val="22"/>
        </w:rPr>
        <w:t> </w:t>
      </w:r>
      <w:r>
        <w:rPr>
          <w:color w:val="231F20"/>
          <w:sz w:val="22"/>
        </w:rPr>
        <w:t>lo</w:t>
      </w:r>
      <w:r>
        <w:rPr>
          <w:color w:val="231F20"/>
          <w:spacing w:val="-7"/>
          <w:sz w:val="22"/>
        </w:rPr>
        <w:t> </w:t>
      </w:r>
      <w:r>
        <w:rPr>
          <w:color w:val="231F20"/>
          <w:sz w:val="22"/>
        </w:rPr>
        <w:t>correspondiente</w:t>
      </w:r>
      <w:r>
        <w:rPr>
          <w:color w:val="231F20"/>
          <w:spacing w:val="-7"/>
          <w:sz w:val="22"/>
        </w:rPr>
        <w:t> </w:t>
      </w:r>
      <w:r>
        <w:rPr>
          <w:color w:val="231F20"/>
          <w:sz w:val="22"/>
        </w:rPr>
        <w:t>al</w:t>
      </w:r>
      <w:r>
        <w:rPr>
          <w:color w:val="231F20"/>
          <w:spacing w:val="-8"/>
          <w:sz w:val="22"/>
        </w:rPr>
        <w:t> </w:t>
      </w:r>
      <w:r>
        <w:rPr>
          <w:color w:val="231F20"/>
          <w:sz w:val="22"/>
        </w:rPr>
        <w:t>Conteo</w:t>
      </w:r>
      <w:r>
        <w:rPr>
          <w:color w:val="231F20"/>
          <w:spacing w:val="-8"/>
          <w:sz w:val="22"/>
        </w:rPr>
        <w:t> </w:t>
      </w:r>
      <w:r>
        <w:rPr>
          <w:color w:val="231F20"/>
          <w:sz w:val="22"/>
        </w:rPr>
        <w:t>Rápido</w:t>
      </w:r>
      <w:r>
        <w:rPr>
          <w:color w:val="231F20"/>
          <w:spacing w:val="-7"/>
          <w:sz w:val="22"/>
        </w:rPr>
        <w:t> </w:t>
      </w:r>
      <w:r>
        <w:rPr>
          <w:color w:val="231F20"/>
          <w:sz w:val="22"/>
        </w:rPr>
        <w:t>será siempre</w:t>
      </w:r>
      <w:r>
        <w:rPr>
          <w:color w:val="231F20"/>
          <w:spacing w:val="-6"/>
          <w:sz w:val="22"/>
        </w:rPr>
        <w:t> </w:t>
      </w:r>
      <w:r>
        <w:rPr>
          <w:color w:val="231F20"/>
          <w:sz w:val="22"/>
        </w:rPr>
        <w:t>de</w:t>
      </w:r>
      <w:r>
        <w:rPr>
          <w:color w:val="231F20"/>
          <w:spacing w:val="-6"/>
          <w:sz w:val="22"/>
        </w:rPr>
        <w:t> </w:t>
      </w:r>
      <w:r>
        <w:rPr>
          <w:color w:val="231F20"/>
          <w:sz w:val="22"/>
        </w:rPr>
        <w:t>primera</w:t>
      </w:r>
      <w:r>
        <w:rPr>
          <w:color w:val="231F20"/>
          <w:spacing w:val="-6"/>
          <w:sz w:val="22"/>
        </w:rPr>
        <w:t> </w:t>
      </w:r>
      <w:r>
        <w:rPr>
          <w:color w:val="231F20"/>
          <w:sz w:val="22"/>
        </w:rPr>
        <w:t>prioridad</w:t>
      </w:r>
      <w:r>
        <w:rPr>
          <w:color w:val="231F20"/>
          <w:spacing w:val="-6"/>
          <w:sz w:val="22"/>
        </w:rPr>
        <w:t> </w:t>
      </w:r>
      <w:r>
        <w:rPr>
          <w:color w:val="231F20"/>
          <w:sz w:val="22"/>
        </w:rPr>
        <w:t>en</w:t>
      </w:r>
      <w:r>
        <w:rPr>
          <w:color w:val="231F20"/>
          <w:spacing w:val="-6"/>
          <w:sz w:val="22"/>
        </w:rPr>
        <w:t> </w:t>
      </w:r>
      <w:r>
        <w:rPr>
          <w:color w:val="231F20"/>
          <w:sz w:val="22"/>
        </w:rPr>
        <w:t>las</w:t>
      </w:r>
      <w:r>
        <w:rPr>
          <w:color w:val="231F20"/>
          <w:spacing w:val="-6"/>
          <w:sz w:val="22"/>
        </w:rPr>
        <w:t> </w:t>
      </w:r>
      <w:r>
        <w:rPr>
          <w:color w:val="231F20"/>
          <w:sz w:val="22"/>
        </w:rPr>
        <w:t>tareas</w:t>
      </w:r>
      <w:r>
        <w:rPr>
          <w:color w:val="231F20"/>
          <w:spacing w:val="-6"/>
          <w:sz w:val="22"/>
        </w:rPr>
        <w:t> </w:t>
      </w:r>
      <w:r>
        <w:rPr>
          <w:color w:val="231F20"/>
          <w:sz w:val="22"/>
        </w:rPr>
        <w:t>del</w:t>
      </w:r>
      <w:r>
        <w:rPr>
          <w:color w:val="231F20"/>
          <w:spacing w:val="-6"/>
          <w:sz w:val="22"/>
        </w:rPr>
        <w:t> </w:t>
      </w:r>
      <w:r>
        <w:rPr>
          <w:color w:val="231F20"/>
          <w:sz w:val="22"/>
        </w:rPr>
        <w:t>cae.</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caso</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elecciones concurrentes y de la misma casilla se deban reportar resultados de votación para el conteo rápido de la elección presidencial y para el conteo rápido de Gubernatura y Jefatura de Gobierno, habiéndose obtenido ambos resultados, en</w:t>
      </w:r>
      <w:r>
        <w:rPr>
          <w:color w:val="231F20"/>
          <w:spacing w:val="-2"/>
          <w:sz w:val="22"/>
        </w:rPr>
        <w:t> </w:t>
      </w:r>
      <w:r>
        <w:rPr>
          <w:color w:val="231F20"/>
          <w:sz w:val="22"/>
        </w:rPr>
        <w:t>primera</w:t>
      </w:r>
      <w:r>
        <w:rPr>
          <w:color w:val="231F20"/>
          <w:spacing w:val="-2"/>
          <w:sz w:val="22"/>
        </w:rPr>
        <w:t> </w:t>
      </w:r>
      <w:r>
        <w:rPr>
          <w:color w:val="231F20"/>
          <w:sz w:val="22"/>
        </w:rPr>
        <w:t>instancia</w:t>
      </w:r>
      <w:r>
        <w:rPr>
          <w:color w:val="231F20"/>
          <w:spacing w:val="-2"/>
          <w:sz w:val="22"/>
        </w:rPr>
        <w:t> </w:t>
      </w:r>
      <w:r>
        <w:rPr>
          <w:color w:val="231F20"/>
          <w:sz w:val="22"/>
        </w:rPr>
        <w:t>se</w:t>
      </w:r>
      <w:r>
        <w:rPr>
          <w:color w:val="231F20"/>
          <w:spacing w:val="-2"/>
          <w:sz w:val="22"/>
        </w:rPr>
        <w:t> </w:t>
      </w:r>
      <w:r>
        <w:rPr>
          <w:color w:val="231F20"/>
          <w:sz w:val="22"/>
        </w:rPr>
        <w:t>reportarán</w:t>
      </w:r>
      <w:r>
        <w:rPr>
          <w:color w:val="231F20"/>
          <w:spacing w:val="-2"/>
          <w:sz w:val="22"/>
        </w:rPr>
        <w:t> </w:t>
      </w:r>
      <w:r>
        <w:rPr>
          <w:color w:val="231F20"/>
          <w:sz w:val="22"/>
        </w:rPr>
        <w:t>los</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elección</w:t>
      </w:r>
      <w:r>
        <w:rPr>
          <w:color w:val="231F20"/>
          <w:spacing w:val="-2"/>
          <w:sz w:val="22"/>
        </w:rPr>
        <w:t> </w:t>
      </w:r>
      <w:r>
        <w:rPr>
          <w:color w:val="231F20"/>
          <w:sz w:val="22"/>
        </w:rPr>
        <w:t>federal</w:t>
      </w:r>
      <w:r>
        <w:rPr>
          <w:color w:val="231F20"/>
          <w:spacing w:val="-2"/>
          <w:sz w:val="22"/>
        </w:rPr>
        <w:t> </w:t>
      </w:r>
      <w:r>
        <w:rPr>
          <w:color w:val="231F20"/>
          <w:sz w:val="22"/>
        </w:rPr>
        <w:t>y</w:t>
      </w:r>
      <w:r>
        <w:rPr>
          <w:color w:val="231F20"/>
          <w:spacing w:val="-2"/>
          <w:sz w:val="22"/>
        </w:rPr>
        <w:t> </w:t>
      </w:r>
      <w:r>
        <w:rPr>
          <w:color w:val="231F20"/>
          <w:sz w:val="22"/>
        </w:rPr>
        <w:t>posteriormente los de la elección local, a las instancias previamente definidas.</w:t>
      </w:r>
    </w:p>
    <w:p>
      <w:pPr>
        <w:pStyle w:val="Heading2"/>
        <w:spacing w:before="231"/>
      </w:pPr>
      <w:r>
        <w:rPr>
          <w:color w:val="231F20"/>
        </w:rPr>
        <w:t>Artículo</w:t>
      </w:r>
      <w:r>
        <w:rPr>
          <w:color w:val="231F20"/>
          <w:spacing w:val="-8"/>
        </w:rPr>
        <w:t> </w:t>
      </w:r>
      <w:r>
        <w:rPr>
          <w:color w:val="231F20"/>
          <w:spacing w:val="-4"/>
        </w:rPr>
        <w:t>380.</w:t>
      </w:r>
    </w:p>
    <w:p>
      <w:pPr>
        <w:pStyle w:val="ListParagraph"/>
        <w:numPr>
          <w:ilvl w:val="0"/>
          <w:numId w:val="340"/>
        </w:numPr>
        <w:tabs>
          <w:tab w:pos="1528" w:val="left" w:leader="none"/>
          <w:tab w:pos="1530" w:val="left" w:leader="none"/>
        </w:tabs>
        <w:spacing w:line="232" w:lineRule="auto" w:before="252" w:after="0"/>
        <w:ind w:left="1530" w:right="629" w:hanging="260"/>
        <w:jc w:val="both"/>
        <w:rPr>
          <w:sz w:val="22"/>
        </w:rPr>
      </w:pPr>
      <w:r>
        <w:rPr>
          <w:color w:val="231F20"/>
          <w:sz w:val="22"/>
        </w:rPr>
        <w:t>Las estimaciones de los resultados de la elección, serán generadas por el cotecora de acuerdo con los métodos de estimación establecidos, y deberán</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206" w:firstLine="0"/>
        <w:jc w:val="left"/>
      </w:pPr>
      <w:r>
        <w:rPr>
          <w:color w:val="231F20"/>
        </w:rPr>
        <w:t>notificarse</w:t>
      </w:r>
      <w:r>
        <w:rPr>
          <w:color w:val="231F20"/>
          <w:spacing w:val="-9"/>
        </w:rPr>
        <w:t> </w:t>
      </w:r>
      <w:r>
        <w:rPr>
          <w:color w:val="231F20"/>
        </w:rPr>
        <w:t>al</w:t>
      </w:r>
      <w:r>
        <w:rPr>
          <w:color w:val="231F20"/>
          <w:spacing w:val="-9"/>
        </w:rPr>
        <w:t> </w:t>
      </w:r>
      <w:r>
        <w:rPr>
          <w:color w:val="231F20"/>
        </w:rPr>
        <w:t>Instituto</w:t>
      </w:r>
      <w:r>
        <w:rPr>
          <w:color w:val="231F20"/>
          <w:spacing w:val="-9"/>
        </w:rPr>
        <w:t> </w:t>
      </w:r>
      <w:r>
        <w:rPr>
          <w:color w:val="231F20"/>
        </w:rPr>
        <w:t>o</w:t>
      </w:r>
      <w:r>
        <w:rPr>
          <w:color w:val="231F20"/>
          <w:spacing w:val="-9"/>
        </w:rPr>
        <w:t> </w:t>
      </w:r>
      <w:r>
        <w:rPr>
          <w:color w:val="231F20"/>
        </w:rPr>
        <w:t>al</w:t>
      </w:r>
      <w:r>
        <w:rPr>
          <w:color w:val="231F20"/>
          <w:spacing w:val="-10"/>
        </w:rPr>
        <w:t> </w:t>
      </w:r>
      <w:r>
        <w:rPr>
          <w:color w:val="231F20"/>
        </w:rPr>
        <w:t>opl</w:t>
      </w:r>
      <w:r>
        <w:rPr>
          <w:color w:val="231F20"/>
          <w:spacing w:val="-9"/>
        </w:rPr>
        <w:t> </w:t>
      </w:r>
      <w:r>
        <w:rPr>
          <w:color w:val="231F20"/>
        </w:rPr>
        <w:t>correspondiente,</w:t>
      </w:r>
      <w:r>
        <w:rPr>
          <w:color w:val="231F20"/>
          <w:spacing w:val="-9"/>
        </w:rPr>
        <w:t> </w:t>
      </w:r>
      <w:r>
        <w:rPr>
          <w:color w:val="231F20"/>
        </w:rPr>
        <w:t>conforme</w:t>
      </w:r>
      <w:r>
        <w:rPr>
          <w:color w:val="231F20"/>
          <w:spacing w:val="-9"/>
        </w:rPr>
        <w:t> </w:t>
      </w:r>
      <w:r>
        <w:rPr>
          <w:color w:val="231F20"/>
        </w:rPr>
        <w:t>a</w:t>
      </w:r>
      <w:r>
        <w:rPr>
          <w:color w:val="231F20"/>
          <w:spacing w:val="-9"/>
        </w:rPr>
        <w:t> </w:t>
      </w:r>
      <w:r>
        <w:rPr>
          <w:color w:val="231F20"/>
        </w:rPr>
        <w:t>los</w:t>
      </w:r>
      <w:r>
        <w:rPr>
          <w:color w:val="231F20"/>
          <w:spacing w:val="-9"/>
        </w:rPr>
        <w:t> </w:t>
      </w:r>
      <w:r>
        <w:rPr>
          <w:color w:val="231F20"/>
        </w:rPr>
        <w:t>criterios</w:t>
      </w:r>
      <w:r>
        <w:rPr>
          <w:color w:val="231F20"/>
          <w:spacing w:val="-9"/>
        </w:rPr>
        <w:t> </w:t>
      </w:r>
      <w:r>
        <w:rPr>
          <w:color w:val="231F20"/>
        </w:rPr>
        <w:t>defini- dos en el presente Capítulo.</w:t>
      </w:r>
    </w:p>
    <w:p>
      <w:pPr>
        <w:pStyle w:val="ListParagraph"/>
        <w:numPr>
          <w:ilvl w:val="0"/>
          <w:numId w:val="340"/>
        </w:numPr>
        <w:tabs>
          <w:tab w:pos="1811" w:val="left" w:leader="none"/>
          <w:tab w:pos="1813" w:val="left" w:leader="none"/>
        </w:tabs>
        <w:spacing w:line="232" w:lineRule="auto" w:before="259" w:after="0"/>
        <w:ind w:left="1813" w:right="347" w:hanging="260"/>
        <w:jc w:val="both"/>
        <w:rPr>
          <w:sz w:val="22"/>
        </w:rPr>
      </w:pPr>
      <w:r>
        <w:rPr>
          <w:color w:val="231F20"/>
          <w:sz w:val="22"/>
        </w:rPr>
        <w:t>El día de la Jornada Electoral, el cotecora deberá rendir un informe de avance de</w:t>
      </w:r>
      <w:r>
        <w:rPr>
          <w:color w:val="231F20"/>
          <w:spacing w:val="-8"/>
          <w:sz w:val="22"/>
        </w:rPr>
        <w:t> </w:t>
      </w:r>
      <w:r>
        <w:rPr>
          <w:color w:val="231F20"/>
          <w:sz w:val="22"/>
        </w:rPr>
        <w:t>la</w:t>
      </w:r>
      <w:r>
        <w:rPr>
          <w:color w:val="231F20"/>
          <w:spacing w:val="-8"/>
          <w:sz w:val="22"/>
        </w:rPr>
        <w:t> </w:t>
      </w:r>
      <w:r>
        <w:rPr>
          <w:color w:val="231F20"/>
          <w:sz w:val="22"/>
        </w:rPr>
        <w:t>integración</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muestra</w:t>
      </w:r>
      <w:r>
        <w:rPr>
          <w:color w:val="231F20"/>
          <w:spacing w:val="-8"/>
          <w:sz w:val="22"/>
        </w:rPr>
        <w:t> </w:t>
      </w:r>
      <w:r>
        <w:rPr>
          <w:color w:val="231F20"/>
          <w:sz w:val="22"/>
        </w:rPr>
        <w:t>al</w:t>
      </w:r>
      <w:r>
        <w:rPr>
          <w:color w:val="231F20"/>
          <w:spacing w:val="-8"/>
          <w:sz w:val="22"/>
        </w:rPr>
        <w:t> </w:t>
      </w:r>
      <w:r>
        <w:rPr>
          <w:color w:val="231F20"/>
          <w:sz w:val="22"/>
        </w:rPr>
        <w:t>Consejo</w:t>
      </w:r>
      <w:r>
        <w:rPr>
          <w:color w:val="231F20"/>
          <w:spacing w:val="-8"/>
          <w:sz w:val="22"/>
        </w:rPr>
        <w:t> </w:t>
      </w:r>
      <w:r>
        <w:rPr>
          <w:color w:val="231F20"/>
          <w:sz w:val="22"/>
        </w:rPr>
        <w:t>General</w:t>
      </w:r>
      <w:r>
        <w:rPr>
          <w:color w:val="231F20"/>
          <w:spacing w:val="-8"/>
          <w:sz w:val="22"/>
        </w:rPr>
        <w:t> </w:t>
      </w:r>
      <w:r>
        <w:rPr>
          <w:color w:val="231F20"/>
          <w:sz w:val="22"/>
        </w:rPr>
        <w:t>u</w:t>
      </w:r>
      <w:r>
        <w:rPr>
          <w:color w:val="231F20"/>
          <w:spacing w:val="-8"/>
          <w:sz w:val="22"/>
        </w:rPr>
        <w:t> </w:t>
      </w:r>
      <w:r>
        <w:rPr>
          <w:color w:val="231F20"/>
          <w:sz w:val="22"/>
        </w:rPr>
        <w:t>Órgano</w:t>
      </w:r>
      <w:r>
        <w:rPr>
          <w:color w:val="231F20"/>
          <w:spacing w:val="-8"/>
          <w:sz w:val="22"/>
        </w:rPr>
        <w:t> </w:t>
      </w:r>
      <w:r>
        <w:rPr>
          <w:color w:val="231F20"/>
          <w:sz w:val="22"/>
        </w:rPr>
        <w:t>Superior</w:t>
      </w:r>
      <w:r>
        <w:rPr>
          <w:color w:val="231F20"/>
          <w:spacing w:val="-7"/>
          <w:sz w:val="22"/>
        </w:rPr>
        <w:t> </w:t>
      </w:r>
      <w:r>
        <w:rPr>
          <w:color w:val="231F20"/>
          <w:sz w:val="22"/>
        </w:rPr>
        <w:t>de</w:t>
      </w:r>
      <w:r>
        <w:rPr>
          <w:color w:val="231F20"/>
          <w:spacing w:val="-8"/>
          <w:sz w:val="22"/>
        </w:rPr>
        <w:t> </w:t>
      </w:r>
      <w:r>
        <w:rPr>
          <w:color w:val="231F20"/>
          <w:sz w:val="22"/>
        </w:rPr>
        <w:t>Direc- ción</w:t>
      </w:r>
      <w:r>
        <w:rPr>
          <w:color w:val="231F20"/>
          <w:spacing w:val="-11"/>
          <w:sz w:val="22"/>
        </w:rPr>
        <w:t> </w:t>
      </w:r>
      <w:r>
        <w:rPr>
          <w:color w:val="231F20"/>
          <w:sz w:val="22"/>
        </w:rPr>
        <w:t>respectivo.</w:t>
      </w:r>
      <w:r>
        <w:rPr>
          <w:color w:val="231F20"/>
          <w:spacing w:val="-11"/>
          <w:sz w:val="22"/>
        </w:rPr>
        <w:t> </w:t>
      </w:r>
      <w:r>
        <w:rPr>
          <w:color w:val="231F20"/>
          <w:sz w:val="22"/>
        </w:rPr>
        <w:t>El</w:t>
      </w:r>
      <w:r>
        <w:rPr>
          <w:color w:val="231F20"/>
          <w:spacing w:val="-11"/>
          <w:sz w:val="22"/>
        </w:rPr>
        <w:t> </w:t>
      </w:r>
      <w:r>
        <w:rPr>
          <w:color w:val="231F20"/>
          <w:sz w:val="22"/>
        </w:rPr>
        <w:t>informe</w:t>
      </w:r>
      <w:r>
        <w:rPr>
          <w:color w:val="231F20"/>
          <w:spacing w:val="-11"/>
          <w:sz w:val="22"/>
        </w:rPr>
        <w:t> </w:t>
      </w:r>
      <w:r>
        <w:rPr>
          <w:color w:val="231F20"/>
          <w:sz w:val="22"/>
        </w:rPr>
        <w:t>deberá</w:t>
      </w:r>
      <w:r>
        <w:rPr>
          <w:color w:val="231F20"/>
          <w:spacing w:val="-11"/>
          <w:sz w:val="22"/>
        </w:rPr>
        <w:t> </w:t>
      </w:r>
      <w:r>
        <w:rPr>
          <w:color w:val="231F20"/>
          <w:sz w:val="22"/>
        </w:rPr>
        <w:t>realizarse</w:t>
      </w:r>
      <w:r>
        <w:rPr>
          <w:color w:val="231F20"/>
          <w:spacing w:val="-11"/>
          <w:sz w:val="22"/>
        </w:rPr>
        <w:t> </w:t>
      </w:r>
      <w:r>
        <w:rPr>
          <w:color w:val="231F20"/>
          <w:sz w:val="22"/>
        </w:rPr>
        <w:t>cada</w:t>
      </w:r>
      <w:r>
        <w:rPr>
          <w:color w:val="231F20"/>
          <w:spacing w:val="-11"/>
          <w:sz w:val="22"/>
        </w:rPr>
        <w:t> </w:t>
      </w:r>
      <w:r>
        <w:rPr>
          <w:color w:val="231F20"/>
          <w:sz w:val="22"/>
        </w:rPr>
        <w:t>hora</w:t>
      </w:r>
      <w:r>
        <w:rPr>
          <w:color w:val="231F20"/>
          <w:spacing w:val="-11"/>
          <w:sz w:val="22"/>
        </w:rPr>
        <w:t> </w:t>
      </w:r>
      <w:r>
        <w:rPr>
          <w:color w:val="231F20"/>
          <w:sz w:val="22"/>
        </w:rPr>
        <w:t>a</w:t>
      </w:r>
      <w:r>
        <w:rPr>
          <w:color w:val="231F20"/>
          <w:spacing w:val="-11"/>
          <w:sz w:val="22"/>
        </w:rPr>
        <w:t> </w:t>
      </w:r>
      <w:r>
        <w:rPr>
          <w:color w:val="231F20"/>
          <w:sz w:val="22"/>
        </w:rPr>
        <w:t>partir</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21:00</w:t>
      </w:r>
      <w:r>
        <w:rPr>
          <w:color w:val="231F20"/>
          <w:spacing w:val="-12"/>
          <w:sz w:val="22"/>
        </w:rPr>
        <w:t> </w:t>
      </w:r>
      <w:r>
        <w:rPr>
          <w:color w:val="231F20"/>
          <w:sz w:val="22"/>
        </w:rPr>
        <w:t>ho- ras</w:t>
      </w:r>
      <w:r>
        <w:rPr>
          <w:color w:val="231F20"/>
          <w:spacing w:val="-2"/>
          <w:sz w:val="22"/>
        </w:rPr>
        <w:t> </w:t>
      </w:r>
      <w:r>
        <w:rPr>
          <w:color w:val="231F20"/>
          <w:sz w:val="22"/>
        </w:rPr>
        <w:t>de</w:t>
      </w:r>
      <w:r>
        <w:rPr>
          <w:color w:val="231F20"/>
          <w:spacing w:val="-2"/>
          <w:sz w:val="22"/>
        </w:rPr>
        <w:t> </w:t>
      </w:r>
      <w:r>
        <w:rPr>
          <w:color w:val="231F20"/>
          <w:sz w:val="22"/>
        </w:rPr>
        <w:t>ese</w:t>
      </w:r>
      <w:r>
        <w:rPr>
          <w:color w:val="231F20"/>
          <w:spacing w:val="-3"/>
          <w:sz w:val="22"/>
        </w:rPr>
        <w:t> </w:t>
      </w:r>
      <w:r>
        <w:rPr>
          <w:color w:val="231F20"/>
          <w:sz w:val="22"/>
        </w:rPr>
        <w:t>día</w:t>
      </w:r>
      <w:r>
        <w:rPr>
          <w:color w:val="231F20"/>
          <w:spacing w:val="-2"/>
          <w:sz w:val="22"/>
        </w:rPr>
        <w:t> </w:t>
      </w:r>
      <w:r>
        <w:rPr>
          <w:color w:val="231F20"/>
          <w:sz w:val="22"/>
        </w:rPr>
        <w:t>y</w:t>
      </w:r>
      <w:r>
        <w:rPr>
          <w:color w:val="231F20"/>
          <w:spacing w:val="-2"/>
          <w:sz w:val="22"/>
        </w:rPr>
        <w:t> </w:t>
      </w:r>
      <w:r>
        <w:rPr>
          <w:color w:val="231F20"/>
          <w:sz w:val="22"/>
        </w:rPr>
        <w:t>hasta</w:t>
      </w:r>
      <w:r>
        <w:rPr>
          <w:color w:val="231F20"/>
          <w:spacing w:val="-2"/>
          <w:sz w:val="22"/>
        </w:rPr>
        <w:t> </w:t>
      </w:r>
      <w:r>
        <w:rPr>
          <w:color w:val="231F20"/>
          <w:sz w:val="22"/>
        </w:rPr>
        <w:t>la</w:t>
      </w:r>
      <w:r>
        <w:rPr>
          <w:color w:val="231F20"/>
          <w:spacing w:val="-2"/>
          <w:sz w:val="22"/>
        </w:rPr>
        <w:t> </w:t>
      </w:r>
      <w:r>
        <w:rPr>
          <w:color w:val="231F20"/>
          <w:sz w:val="22"/>
        </w:rPr>
        <w:t>entrega</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resultados</w:t>
      </w:r>
      <w:r>
        <w:rPr>
          <w:color w:val="231F20"/>
          <w:spacing w:val="-2"/>
          <w:sz w:val="22"/>
        </w:rPr>
        <w:t> </w:t>
      </w:r>
      <w:r>
        <w:rPr>
          <w:color w:val="231F20"/>
          <w:sz w:val="22"/>
        </w:rPr>
        <w:t>finales</w:t>
      </w:r>
      <w:r>
        <w:rPr>
          <w:color w:val="231F20"/>
          <w:spacing w:val="-2"/>
          <w:sz w:val="22"/>
        </w:rPr>
        <w:t> </w:t>
      </w:r>
      <w:r>
        <w:rPr>
          <w:color w:val="231F20"/>
          <w:sz w:val="22"/>
        </w:rPr>
        <w:t>que</w:t>
      </w:r>
      <w:r>
        <w:rPr>
          <w:color w:val="231F20"/>
          <w:spacing w:val="-2"/>
          <w:sz w:val="22"/>
        </w:rPr>
        <w:t> </w:t>
      </w:r>
      <w:r>
        <w:rPr>
          <w:color w:val="231F20"/>
          <w:sz w:val="22"/>
        </w:rPr>
        <w:t>haga</w:t>
      </w:r>
      <w:r>
        <w:rPr>
          <w:color w:val="231F20"/>
          <w:spacing w:val="-2"/>
          <w:sz w:val="22"/>
        </w:rPr>
        <w:t> </w:t>
      </w:r>
      <w:r>
        <w:rPr>
          <w:color w:val="231F20"/>
          <w:sz w:val="22"/>
        </w:rPr>
        <w:t>el</w:t>
      </w:r>
      <w:r>
        <w:rPr>
          <w:color w:val="231F20"/>
          <w:spacing w:val="-4"/>
          <w:sz w:val="22"/>
        </w:rPr>
        <w:t> </w:t>
      </w:r>
      <w:r>
        <w:rPr>
          <w:color w:val="231F20"/>
          <w:sz w:val="22"/>
        </w:rPr>
        <w:t>cotecora a los propios Consejos Generales.</w:t>
      </w:r>
    </w:p>
    <w:p>
      <w:pPr>
        <w:pStyle w:val="ListParagraph"/>
        <w:numPr>
          <w:ilvl w:val="0"/>
          <w:numId w:val="340"/>
        </w:numPr>
        <w:tabs>
          <w:tab w:pos="1811" w:val="left" w:leader="none"/>
          <w:tab w:pos="1813" w:val="left" w:leader="none"/>
        </w:tabs>
        <w:spacing w:line="232" w:lineRule="auto" w:before="258" w:after="0"/>
        <w:ind w:left="1813" w:right="345" w:hanging="260"/>
        <w:jc w:val="both"/>
        <w:rPr>
          <w:sz w:val="22"/>
        </w:rPr>
      </w:pPr>
      <w:r>
        <w:rPr>
          <w:color w:val="231F20"/>
          <w:sz w:val="22"/>
        </w:rPr>
        <w:t>Sea</w:t>
      </w:r>
      <w:r>
        <w:rPr>
          <w:color w:val="231F20"/>
          <w:spacing w:val="-1"/>
          <w:sz w:val="22"/>
        </w:rPr>
        <w:t> </w:t>
      </w:r>
      <w:r>
        <w:rPr>
          <w:color w:val="231F20"/>
          <w:sz w:val="22"/>
        </w:rPr>
        <w:t>cual</w:t>
      </w:r>
      <w:r>
        <w:rPr>
          <w:color w:val="231F20"/>
          <w:spacing w:val="-1"/>
          <w:sz w:val="22"/>
        </w:rPr>
        <w:t> </w:t>
      </w:r>
      <w:r>
        <w:rPr>
          <w:color w:val="231F20"/>
          <w:sz w:val="22"/>
        </w:rPr>
        <w:t>fuere</w:t>
      </w:r>
      <w:r>
        <w:rPr>
          <w:color w:val="231F20"/>
          <w:spacing w:val="-1"/>
          <w:sz w:val="22"/>
        </w:rPr>
        <w:t> </w:t>
      </w:r>
      <w:r>
        <w:rPr>
          <w:color w:val="231F20"/>
          <w:sz w:val="22"/>
        </w:rPr>
        <w:t>la</w:t>
      </w:r>
      <w:r>
        <w:rPr>
          <w:color w:val="231F20"/>
          <w:spacing w:val="-1"/>
          <w:sz w:val="22"/>
        </w:rPr>
        <w:t> </w:t>
      </w:r>
      <w:r>
        <w:rPr>
          <w:color w:val="231F20"/>
          <w:sz w:val="22"/>
        </w:rPr>
        <w:t>muestra</w:t>
      </w:r>
      <w:r>
        <w:rPr>
          <w:color w:val="231F20"/>
          <w:spacing w:val="-1"/>
          <w:sz w:val="22"/>
        </w:rPr>
        <w:t> </w:t>
      </w:r>
      <w:r>
        <w:rPr>
          <w:color w:val="231F20"/>
          <w:sz w:val="22"/>
        </w:rPr>
        <w:t>recabada</w:t>
      </w:r>
      <w:r>
        <w:rPr>
          <w:color w:val="231F20"/>
          <w:spacing w:val="-1"/>
          <w:sz w:val="22"/>
        </w:rPr>
        <w:t> </w:t>
      </w:r>
      <w:r>
        <w:rPr>
          <w:color w:val="231F20"/>
          <w:sz w:val="22"/>
        </w:rPr>
        <w:t>y</w:t>
      </w:r>
      <w:r>
        <w:rPr>
          <w:color w:val="231F20"/>
          <w:spacing w:val="-1"/>
          <w:sz w:val="22"/>
        </w:rPr>
        <w:t> </w:t>
      </w:r>
      <w:r>
        <w:rPr>
          <w:color w:val="231F20"/>
          <w:sz w:val="22"/>
        </w:rPr>
        <w:t>los</w:t>
      </w:r>
      <w:r>
        <w:rPr>
          <w:color w:val="231F20"/>
          <w:spacing w:val="-1"/>
          <w:sz w:val="22"/>
        </w:rPr>
        <w:t> </w:t>
      </w:r>
      <w:r>
        <w:rPr>
          <w:color w:val="231F20"/>
          <w:sz w:val="22"/>
        </w:rPr>
        <w:t>resultados</w:t>
      </w:r>
      <w:r>
        <w:rPr>
          <w:color w:val="231F20"/>
          <w:spacing w:val="-1"/>
          <w:sz w:val="22"/>
        </w:rPr>
        <w:t> </w:t>
      </w:r>
      <w:r>
        <w:rPr>
          <w:color w:val="231F20"/>
          <w:sz w:val="22"/>
        </w:rPr>
        <w:t>obtenidos,</w:t>
      </w:r>
      <w:r>
        <w:rPr>
          <w:color w:val="231F20"/>
          <w:spacing w:val="-1"/>
          <w:sz w:val="22"/>
        </w:rPr>
        <w:t> </w:t>
      </w:r>
      <w:r>
        <w:rPr>
          <w:color w:val="231F20"/>
          <w:sz w:val="22"/>
        </w:rPr>
        <w:t>el</w:t>
      </w:r>
      <w:r>
        <w:rPr>
          <w:color w:val="231F20"/>
          <w:spacing w:val="-3"/>
          <w:sz w:val="22"/>
        </w:rPr>
        <w:t> </w:t>
      </w:r>
      <w:r>
        <w:rPr>
          <w:color w:val="231F20"/>
          <w:sz w:val="22"/>
        </w:rPr>
        <w:t>cotecora</w:t>
      </w:r>
      <w:r>
        <w:rPr>
          <w:color w:val="231F20"/>
          <w:spacing w:val="-1"/>
          <w:sz w:val="22"/>
        </w:rPr>
        <w:t> </w:t>
      </w:r>
      <w:r>
        <w:rPr>
          <w:color w:val="231F20"/>
          <w:sz w:val="22"/>
        </w:rPr>
        <w:t>de- berá presentar un reporte al Consejo General u Órgano Superior de Dirección que</w:t>
      </w:r>
      <w:r>
        <w:rPr>
          <w:color w:val="231F20"/>
          <w:spacing w:val="-7"/>
          <w:sz w:val="22"/>
        </w:rPr>
        <w:t> </w:t>
      </w:r>
      <w:r>
        <w:rPr>
          <w:color w:val="231F20"/>
          <w:sz w:val="22"/>
        </w:rPr>
        <w:t>corresponda,</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que</w:t>
      </w:r>
      <w:r>
        <w:rPr>
          <w:color w:val="231F20"/>
          <w:spacing w:val="-7"/>
          <w:sz w:val="22"/>
        </w:rPr>
        <w:t> </w:t>
      </w:r>
      <w:r>
        <w:rPr>
          <w:color w:val="231F20"/>
          <w:sz w:val="22"/>
        </w:rPr>
        <w:t>indique,</w:t>
      </w:r>
      <w:r>
        <w:rPr>
          <w:color w:val="231F20"/>
          <w:spacing w:val="-7"/>
          <w:sz w:val="22"/>
        </w:rPr>
        <w:t> </w:t>
      </w:r>
      <w:r>
        <w:rPr>
          <w:color w:val="231F20"/>
          <w:sz w:val="22"/>
        </w:rPr>
        <w:t>además,</w:t>
      </w:r>
      <w:r>
        <w:rPr>
          <w:color w:val="231F20"/>
          <w:spacing w:val="-7"/>
          <w:sz w:val="22"/>
        </w:rPr>
        <w:t> </w:t>
      </w:r>
      <w:r>
        <w:rPr>
          <w:color w:val="231F20"/>
          <w:sz w:val="22"/>
        </w:rPr>
        <w:t>las</w:t>
      </w:r>
      <w:r>
        <w:rPr>
          <w:color w:val="231F20"/>
          <w:spacing w:val="-7"/>
          <w:sz w:val="22"/>
        </w:rPr>
        <w:t> </w:t>
      </w:r>
      <w:r>
        <w:rPr>
          <w:color w:val="231F20"/>
          <w:sz w:val="22"/>
        </w:rPr>
        <w:t>condiciones</w:t>
      </w:r>
      <w:r>
        <w:rPr>
          <w:color w:val="231F20"/>
          <w:spacing w:val="-7"/>
          <w:sz w:val="22"/>
        </w:rPr>
        <w:t> </w:t>
      </w:r>
      <w:r>
        <w:rPr>
          <w:color w:val="231F20"/>
          <w:sz w:val="22"/>
        </w:rPr>
        <w:t>bajo</w:t>
      </w:r>
      <w:r>
        <w:rPr>
          <w:color w:val="231F20"/>
          <w:spacing w:val="-7"/>
          <w:sz w:val="22"/>
        </w:rPr>
        <w:t> </w:t>
      </w:r>
      <w:r>
        <w:rPr>
          <w:color w:val="231F20"/>
          <w:sz w:val="22"/>
        </w:rPr>
        <w:t>las</w:t>
      </w:r>
      <w:r>
        <w:rPr>
          <w:color w:val="231F20"/>
          <w:spacing w:val="-7"/>
          <w:sz w:val="22"/>
        </w:rPr>
        <w:t> </w:t>
      </w:r>
      <w:r>
        <w:rPr>
          <w:color w:val="231F20"/>
          <w:sz w:val="22"/>
        </w:rPr>
        <w:t>cuales</w:t>
      </w:r>
      <w:r>
        <w:rPr>
          <w:color w:val="231F20"/>
          <w:spacing w:val="-7"/>
          <w:sz w:val="22"/>
        </w:rPr>
        <w:t> </w:t>
      </w:r>
      <w:r>
        <w:rPr>
          <w:color w:val="231F20"/>
          <w:sz w:val="22"/>
        </w:rPr>
        <w:t>se obtuvieron los resultados, así como las conclusiones que de ellos puedan de- rivarse. Las estimaciones deberán presentarse en forma de intervalos de con- fianza para cada contendiente.</w:t>
      </w:r>
    </w:p>
    <w:p>
      <w:pPr>
        <w:pStyle w:val="ListParagraph"/>
        <w:numPr>
          <w:ilvl w:val="0"/>
          <w:numId w:val="340"/>
        </w:numPr>
        <w:tabs>
          <w:tab w:pos="1811" w:val="left" w:leader="none"/>
          <w:tab w:pos="1813" w:val="left" w:leader="none"/>
        </w:tabs>
        <w:spacing w:line="232" w:lineRule="auto" w:before="257" w:after="0"/>
        <w:ind w:left="1813" w:right="348" w:hanging="260"/>
        <w:jc w:val="both"/>
        <w:rPr>
          <w:sz w:val="22"/>
        </w:rPr>
      </w:pPr>
      <w:r>
        <w:rPr>
          <w:color w:val="231F20"/>
          <w:sz w:val="22"/>
        </w:rPr>
        <w:t>Una vez que el cotecora haga la entrega del reporte referido, el Instituto o el opl procederán de inmediato a su difusión.</w:t>
      </w:r>
    </w:p>
    <w:p>
      <w:pPr>
        <w:pStyle w:val="Heading2"/>
        <w:ind w:left="1133"/>
      </w:pPr>
      <w:r>
        <w:rPr>
          <w:color w:val="231F20"/>
        </w:rPr>
        <w:t>Artículo</w:t>
      </w:r>
      <w:r>
        <w:rPr>
          <w:color w:val="231F20"/>
          <w:spacing w:val="-6"/>
        </w:rPr>
        <w:t> </w:t>
      </w:r>
      <w:r>
        <w:rPr>
          <w:color w:val="231F20"/>
        </w:rPr>
        <w:t>381.</w:t>
      </w:r>
      <w:r>
        <w:rPr>
          <w:color w:val="231F20"/>
          <w:spacing w:val="-6"/>
        </w:rPr>
        <w:t> </w:t>
      </w:r>
      <w:r>
        <w:rPr>
          <w:color w:val="58595B"/>
          <w:spacing w:val="-2"/>
        </w:rPr>
        <w:t>(Derogado)</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382.</w:t>
      </w:r>
    </w:p>
    <w:p>
      <w:pPr>
        <w:pStyle w:val="ListParagraph"/>
        <w:numPr>
          <w:ilvl w:val="0"/>
          <w:numId w:val="341"/>
        </w:numPr>
        <w:tabs>
          <w:tab w:pos="1811" w:val="left" w:leader="none"/>
          <w:tab w:pos="1813" w:val="left" w:leader="none"/>
        </w:tabs>
        <w:spacing w:line="232" w:lineRule="auto" w:before="253" w:after="0"/>
        <w:ind w:left="1813" w:right="346" w:hanging="260"/>
        <w:jc w:val="both"/>
        <w:rPr>
          <w:sz w:val="22"/>
        </w:rPr>
      </w:pPr>
      <w:r>
        <w:rPr>
          <w:color w:val="231F20"/>
          <w:sz w:val="22"/>
        </w:rPr>
        <w:t>A más tardar al día siguiente de la Jornada Electoral, y al menos durante los próximos</w:t>
      </w:r>
      <w:r>
        <w:rPr>
          <w:color w:val="231F20"/>
          <w:spacing w:val="-3"/>
          <w:sz w:val="22"/>
        </w:rPr>
        <w:t> </w:t>
      </w:r>
      <w:r>
        <w:rPr>
          <w:color w:val="231F20"/>
          <w:sz w:val="22"/>
        </w:rPr>
        <w:t>seis</w:t>
      </w:r>
      <w:r>
        <w:rPr>
          <w:color w:val="231F20"/>
          <w:spacing w:val="-3"/>
          <w:sz w:val="22"/>
        </w:rPr>
        <w:t> </w:t>
      </w:r>
      <w:r>
        <w:rPr>
          <w:color w:val="231F20"/>
          <w:sz w:val="22"/>
        </w:rPr>
        <w:t>meses,</w:t>
      </w:r>
      <w:r>
        <w:rPr>
          <w:color w:val="231F20"/>
          <w:spacing w:val="-3"/>
          <w:sz w:val="22"/>
        </w:rPr>
        <w:t> </w:t>
      </w:r>
      <w:r>
        <w:rPr>
          <w:color w:val="231F20"/>
          <w:sz w:val="22"/>
        </w:rPr>
        <w:t>el</w:t>
      </w:r>
      <w:r>
        <w:rPr>
          <w:color w:val="231F20"/>
          <w:spacing w:val="-3"/>
          <w:sz w:val="22"/>
        </w:rPr>
        <w:t> </w:t>
      </w:r>
      <w:r>
        <w:rPr>
          <w:color w:val="231F20"/>
          <w:sz w:val="22"/>
        </w:rPr>
        <w:t>Instituto</w:t>
      </w:r>
      <w:r>
        <w:rPr>
          <w:color w:val="231F20"/>
          <w:spacing w:val="-3"/>
          <w:sz w:val="22"/>
        </w:rPr>
        <w:t> </w:t>
      </w:r>
      <w:r>
        <w:rPr>
          <w:color w:val="231F20"/>
          <w:sz w:val="22"/>
        </w:rPr>
        <w:t>y</w:t>
      </w:r>
      <w:r>
        <w:rPr>
          <w:color w:val="231F20"/>
          <w:spacing w:val="-3"/>
          <w:sz w:val="22"/>
        </w:rPr>
        <w:t> </w:t>
      </w:r>
      <w:r>
        <w:rPr>
          <w:color w:val="231F20"/>
          <w:sz w:val="22"/>
        </w:rPr>
        <w:t>el</w:t>
      </w:r>
      <w:r>
        <w:rPr>
          <w:color w:val="231F20"/>
          <w:spacing w:val="-3"/>
          <w:sz w:val="22"/>
        </w:rPr>
        <w:t> </w:t>
      </w:r>
      <w:r>
        <w:rPr>
          <w:color w:val="231F20"/>
          <w:sz w:val="22"/>
        </w:rPr>
        <w:t>opl,</w:t>
      </w:r>
      <w:r>
        <w:rPr>
          <w:color w:val="231F20"/>
          <w:spacing w:val="-3"/>
          <w:sz w:val="22"/>
        </w:rPr>
        <w:t> </w:t>
      </w:r>
      <w:r>
        <w:rPr>
          <w:color w:val="231F20"/>
          <w:sz w:val="22"/>
        </w:rPr>
        <w:t>en</w:t>
      </w:r>
      <w:r>
        <w:rPr>
          <w:color w:val="231F20"/>
          <w:spacing w:val="-3"/>
          <w:sz w:val="22"/>
        </w:rPr>
        <w:t> </w:t>
      </w:r>
      <w:r>
        <w:rPr>
          <w:color w:val="231F20"/>
          <w:sz w:val="22"/>
        </w:rPr>
        <w:t>su</w:t>
      </w:r>
      <w:r>
        <w:rPr>
          <w:color w:val="231F20"/>
          <w:spacing w:val="-3"/>
          <w:sz w:val="22"/>
        </w:rPr>
        <w:t> </w:t>
      </w:r>
      <w:r>
        <w:rPr>
          <w:color w:val="231F20"/>
          <w:sz w:val="22"/>
        </w:rPr>
        <w:t>ámbito</w:t>
      </w:r>
      <w:r>
        <w:rPr>
          <w:color w:val="231F20"/>
          <w:spacing w:val="-3"/>
          <w:sz w:val="22"/>
        </w:rPr>
        <w:t> </w:t>
      </w:r>
      <w:r>
        <w:rPr>
          <w:color w:val="231F20"/>
          <w:sz w:val="22"/>
        </w:rPr>
        <w:t>de</w:t>
      </w:r>
      <w:r>
        <w:rPr>
          <w:color w:val="231F20"/>
          <w:spacing w:val="-3"/>
          <w:sz w:val="22"/>
        </w:rPr>
        <w:t> </w:t>
      </w:r>
      <w:r>
        <w:rPr>
          <w:color w:val="231F20"/>
          <w:sz w:val="22"/>
        </w:rPr>
        <w:t>competencia,</w:t>
      </w:r>
      <w:r>
        <w:rPr>
          <w:color w:val="231F20"/>
          <w:spacing w:val="-3"/>
          <w:sz w:val="22"/>
        </w:rPr>
        <w:t> </w:t>
      </w:r>
      <w:r>
        <w:rPr>
          <w:color w:val="231F20"/>
          <w:sz w:val="22"/>
        </w:rPr>
        <w:t>debe- rán publicar en sus páginas electrónicas lo siguiente:</w:t>
      </w:r>
    </w:p>
    <w:p>
      <w:pPr>
        <w:pStyle w:val="BodyText"/>
        <w:spacing w:before="2"/>
        <w:ind w:firstLine="0"/>
        <w:jc w:val="left"/>
      </w:pPr>
    </w:p>
    <w:p>
      <w:pPr>
        <w:pStyle w:val="ListParagraph"/>
        <w:numPr>
          <w:ilvl w:val="1"/>
          <w:numId w:val="341"/>
        </w:numPr>
        <w:tabs>
          <w:tab w:pos="2132" w:val="left" w:leader="none"/>
        </w:tabs>
        <w:spacing w:line="240" w:lineRule="auto" w:before="0" w:after="0"/>
        <w:ind w:left="2132" w:right="0" w:hanging="219"/>
        <w:jc w:val="left"/>
        <w:rPr>
          <w:sz w:val="20"/>
        </w:rPr>
      </w:pPr>
      <w:r>
        <w:rPr>
          <w:color w:val="231F20"/>
          <w:sz w:val="20"/>
        </w:rPr>
        <w:t>El</w:t>
      </w:r>
      <w:r>
        <w:rPr>
          <w:color w:val="231F20"/>
          <w:spacing w:val="-4"/>
          <w:sz w:val="20"/>
        </w:rPr>
        <w:t> </w:t>
      </w:r>
      <w:r>
        <w:rPr>
          <w:color w:val="231F20"/>
          <w:sz w:val="20"/>
        </w:rPr>
        <w:t>protocolo</w:t>
      </w:r>
      <w:r>
        <w:rPr>
          <w:color w:val="231F20"/>
          <w:spacing w:val="-4"/>
          <w:sz w:val="20"/>
        </w:rPr>
        <w:t> </w:t>
      </w:r>
      <w:r>
        <w:rPr>
          <w:color w:val="231F20"/>
          <w:sz w:val="20"/>
        </w:rPr>
        <w:t>de</w:t>
      </w:r>
      <w:r>
        <w:rPr>
          <w:color w:val="231F20"/>
          <w:spacing w:val="-3"/>
          <w:sz w:val="20"/>
        </w:rPr>
        <w:t> </w:t>
      </w:r>
      <w:r>
        <w:rPr>
          <w:color w:val="231F20"/>
          <w:sz w:val="20"/>
        </w:rPr>
        <w:t>selección</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3"/>
          <w:sz w:val="20"/>
        </w:rPr>
        <w:t> </w:t>
      </w:r>
      <w:r>
        <w:rPr>
          <w:color w:val="231F20"/>
          <w:spacing w:val="-2"/>
          <w:sz w:val="20"/>
        </w:rPr>
        <w:t>muestra;</w:t>
      </w:r>
    </w:p>
    <w:p>
      <w:pPr>
        <w:pStyle w:val="ListParagraph"/>
        <w:numPr>
          <w:ilvl w:val="1"/>
          <w:numId w:val="341"/>
        </w:numPr>
        <w:tabs>
          <w:tab w:pos="2132" w:val="left" w:leader="none"/>
        </w:tabs>
        <w:spacing w:line="240" w:lineRule="auto" w:before="16" w:after="0"/>
        <w:ind w:left="2132" w:right="0" w:hanging="219"/>
        <w:jc w:val="left"/>
        <w:rPr>
          <w:sz w:val="20"/>
        </w:rPr>
      </w:pPr>
      <w:r>
        <w:rPr>
          <w:color w:val="231F20"/>
          <w:sz w:val="20"/>
        </w:rPr>
        <w:t>Las</w:t>
      </w:r>
      <w:r>
        <w:rPr>
          <w:color w:val="231F20"/>
          <w:spacing w:val="-7"/>
          <w:sz w:val="20"/>
        </w:rPr>
        <w:t> </w:t>
      </w:r>
      <w:r>
        <w:rPr>
          <w:color w:val="231F20"/>
          <w:sz w:val="20"/>
        </w:rPr>
        <w:t>fórmulas</w:t>
      </w:r>
      <w:r>
        <w:rPr>
          <w:color w:val="231F20"/>
          <w:spacing w:val="-6"/>
          <w:sz w:val="20"/>
        </w:rPr>
        <w:t> </w:t>
      </w:r>
      <w:r>
        <w:rPr>
          <w:color w:val="231F20"/>
          <w:sz w:val="20"/>
        </w:rPr>
        <w:t>de</w:t>
      </w:r>
      <w:r>
        <w:rPr>
          <w:color w:val="231F20"/>
          <w:spacing w:val="-5"/>
          <w:sz w:val="20"/>
        </w:rPr>
        <w:t> </w:t>
      </w:r>
      <w:r>
        <w:rPr>
          <w:color w:val="231F20"/>
          <w:sz w:val="20"/>
        </w:rPr>
        <w:t>cálculo</w:t>
      </w:r>
      <w:r>
        <w:rPr>
          <w:color w:val="231F20"/>
          <w:spacing w:val="-6"/>
          <w:sz w:val="20"/>
        </w:rPr>
        <w:t> </w:t>
      </w:r>
      <w:r>
        <w:rPr>
          <w:color w:val="231F20"/>
          <w:sz w:val="20"/>
        </w:rPr>
        <w:t>utilizadas</w:t>
      </w:r>
      <w:r>
        <w:rPr>
          <w:color w:val="231F20"/>
          <w:spacing w:val="-7"/>
          <w:sz w:val="20"/>
        </w:rPr>
        <w:t> </w:t>
      </w:r>
      <w:r>
        <w:rPr>
          <w:color w:val="231F20"/>
          <w:sz w:val="20"/>
        </w:rPr>
        <w:t>para</w:t>
      </w:r>
      <w:r>
        <w:rPr>
          <w:color w:val="231F20"/>
          <w:spacing w:val="-6"/>
          <w:sz w:val="20"/>
        </w:rPr>
        <w:t> </w:t>
      </w:r>
      <w:r>
        <w:rPr>
          <w:color w:val="231F20"/>
          <w:sz w:val="20"/>
        </w:rPr>
        <w:t>cada</w:t>
      </w:r>
      <w:r>
        <w:rPr>
          <w:color w:val="231F20"/>
          <w:spacing w:val="-6"/>
          <w:sz w:val="20"/>
        </w:rPr>
        <w:t> </w:t>
      </w:r>
      <w:r>
        <w:rPr>
          <w:color w:val="231F20"/>
          <w:sz w:val="20"/>
        </w:rPr>
        <w:t>método</w:t>
      </w:r>
      <w:r>
        <w:rPr>
          <w:color w:val="231F20"/>
          <w:spacing w:val="-6"/>
          <w:sz w:val="20"/>
        </w:rPr>
        <w:t> </w:t>
      </w:r>
      <w:r>
        <w:rPr>
          <w:color w:val="231F20"/>
          <w:spacing w:val="-2"/>
          <w:sz w:val="20"/>
        </w:rPr>
        <w:t>establecido;</w:t>
      </w:r>
    </w:p>
    <w:p>
      <w:pPr>
        <w:pStyle w:val="ListParagraph"/>
        <w:numPr>
          <w:ilvl w:val="1"/>
          <w:numId w:val="341"/>
        </w:numPr>
        <w:tabs>
          <w:tab w:pos="2132" w:val="left" w:leader="none"/>
        </w:tabs>
        <w:spacing w:line="240" w:lineRule="auto" w:before="16" w:after="0"/>
        <w:ind w:left="2132" w:right="0" w:hanging="199"/>
        <w:jc w:val="left"/>
        <w:rPr>
          <w:sz w:val="20"/>
        </w:rPr>
      </w:pPr>
      <w:r>
        <w:rPr>
          <w:color w:val="231F20"/>
          <w:sz w:val="20"/>
        </w:rPr>
        <w:t>El</w:t>
      </w:r>
      <w:r>
        <w:rPr>
          <w:color w:val="231F20"/>
          <w:spacing w:val="-7"/>
          <w:sz w:val="20"/>
        </w:rPr>
        <w:t> </w:t>
      </w:r>
      <w:r>
        <w:rPr>
          <w:color w:val="231F20"/>
          <w:sz w:val="20"/>
        </w:rPr>
        <w:t>reporte</w:t>
      </w:r>
      <w:r>
        <w:rPr>
          <w:color w:val="231F20"/>
          <w:spacing w:val="-3"/>
          <w:sz w:val="20"/>
        </w:rPr>
        <w:t> </w:t>
      </w:r>
      <w:r>
        <w:rPr>
          <w:color w:val="231F20"/>
          <w:sz w:val="20"/>
        </w:rPr>
        <w:t>de</w:t>
      </w:r>
      <w:r>
        <w:rPr>
          <w:color w:val="231F20"/>
          <w:spacing w:val="-3"/>
          <w:sz w:val="20"/>
        </w:rPr>
        <w:t> </w:t>
      </w:r>
      <w:r>
        <w:rPr>
          <w:color w:val="231F20"/>
          <w:sz w:val="20"/>
        </w:rPr>
        <w:t>resultados</w:t>
      </w:r>
      <w:r>
        <w:rPr>
          <w:color w:val="231F20"/>
          <w:spacing w:val="-4"/>
          <w:sz w:val="20"/>
        </w:rPr>
        <w:t> </w:t>
      </w:r>
      <w:r>
        <w:rPr>
          <w:color w:val="231F20"/>
          <w:sz w:val="20"/>
        </w:rPr>
        <w:t>de</w:t>
      </w:r>
      <w:r>
        <w:rPr>
          <w:color w:val="231F20"/>
          <w:spacing w:val="-3"/>
          <w:sz w:val="20"/>
        </w:rPr>
        <w:t> </w:t>
      </w:r>
      <w:r>
        <w:rPr>
          <w:color w:val="231F20"/>
          <w:sz w:val="20"/>
        </w:rPr>
        <w:t>los</w:t>
      </w:r>
      <w:r>
        <w:rPr>
          <w:color w:val="231F20"/>
          <w:spacing w:val="-4"/>
          <w:sz w:val="20"/>
        </w:rPr>
        <w:t> </w:t>
      </w:r>
      <w:r>
        <w:rPr>
          <w:color w:val="231F20"/>
          <w:sz w:val="20"/>
        </w:rPr>
        <w:t>conteos</w:t>
      </w:r>
      <w:r>
        <w:rPr>
          <w:color w:val="231F20"/>
          <w:spacing w:val="-4"/>
          <w:sz w:val="20"/>
        </w:rPr>
        <w:t> </w:t>
      </w:r>
      <w:r>
        <w:rPr>
          <w:color w:val="231F20"/>
          <w:sz w:val="20"/>
        </w:rPr>
        <w:t>rápidos</w:t>
      </w:r>
      <w:r>
        <w:rPr>
          <w:color w:val="231F20"/>
          <w:spacing w:val="-4"/>
          <w:sz w:val="20"/>
        </w:rPr>
        <w:t> </w:t>
      </w:r>
      <w:r>
        <w:rPr>
          <w:color w:val="231F20"/>
          <w:sz w:val="20"/>
        </w:rPr>
        <w:t>del</w:t>
      </w:r>
      <w:r>
        <w:rPr>
          <w:color w:val="231F20"/>
          <w:spacing w:val="-4"/>
          <w:sz w:val="20"/>
        </w:rPr>
        <w:t> </w:t>
      </w:r>
      <w:r>
        <w:rPr>
          <w:color w:val="231F20"/>
          <w:sz w:val="20"/>
        </w:rPr>
        <w:t>día</w:t>
      </w:r>
      <w:r>
        <w:rPr>
          <w:color w:val="231F20"/>
          <w:spacing w:val="-4"/>
          <w:sz w:val="20"/>
        </w:rPr>
        <w:t> </w:t>
      </w:r>
      <w:r>
        <w:rPr>
          <w:color w:val="231F20"/>
          <w:sz w:val="20"/>
        </w:rPr>
        <w:t>de</w:t>
      </w:r>
      <w:r>
        <w:rPr>
          <w:color w:val="231F20"/>
          <w:spacing w:val="-3"/>
          <w:sz w:val="20"/>
        </w:rPr>
        <w:t> </w:t>
      </w:r>
      <w:r>
        <w:rPr>
          <w:color w:val="231F20"/>
          <w:sz w:val="20"/>
        </w:rPr>
        <w:t>la</w:t>
      </w:r>
      <w:r>
        <w:rPr>
          <w:color w:val="231F20"/>
          <w:spacing w:val="-4"/>
          <w:sz w:val="20"/>
        </w:rPr>
        <w:t> </w:t>
      </w:r>
      <w:r>
        <w:rPr>
          <w:color w:val="231F20"/>
          <w:sz w:val="20"/>
        </w:rPr>
        <w:t>elección,</w:t>
      </w:r>
      <w:r>
        <w:rPr>
          <w:color w:val="231F20"/>
          <w:spacing w:val="-3"/>
          <w:sz w:val="20"/>
        </w:rPr>
        <w:t> </w:t>
      </w:r>
      <w:r>
        <w:rPr>
          <w:color w:val="231F20"/>
          <w:spacing w:val="-10"/>
          <w:sz w:val="20"/>
        </w:rPr>
        <w:t>y</w:t>
      </w:r>
    </w:p>
    <w:p>
      <w:pPr>
        <w:pStyle w:val="ListParagraph"/>
        <w:numPr>
          <w:ilvl w:val="1"/>
          <w:numId w:val="341"/>
        </w:numPr>
        <w:tabs>
          <w:tab w:pos="2133" w:val="left" w:leader="none"/>
        </w:tabs>
        <w:spacing w:line="254" w:lineRule="auto" w:before="16" w:after="0"/>
        <w:ind w:left="2133" w:right="345" w:hanging="220"/>
        <w:jc w:val="left"/>
        <w:rPr>
          <w:sz w:val="20"/>
        </w:rPr>
      </w:pPr>
      <w:r>
        <w:rPr>
          <w:color w:val="231F20"/>
          <w:sz w:val="20"/>
        </w:rPr>
        <w:t>La</w:t>
      </w:r>
      <w:r>
        <w:rPr>
          <w:color w:val="231F20"/>
          <w:spacing w:val="-4"/>
          <w:sz w:val="20"/>
        </w:rPr>
        <w:t> </w:t>
      </w:r>
      <w:r>
        <w:rPr>
          <w:color w:val="231F20"/>
          <w:sz w:val="20"/>
        </w:rPr>
        <w:t>base</w:t>
      </w:r>
      <w:r>
        <w:rPr>
          <w:color w:val="231F20"/>
          <w:spacing w:val="-4"/>
          <w:sz w:val="20"/>
        </w:rPr>
        <w:t> </w:t>
      </w:r>
      <w:r>
        <w:rPr>
          <w:color w:val="231F20"/>
          <w:sz w:val="20"/>
        </w:rPr>
        <w:t>numérica</w:t>
      </w:r>
      <w:r>
        <w:rPr>
          <w:color w:val="231F20"/>
          <w:spacing w:val="-4"/>
          <w:sz w:val="20"/>
        </w:rPr>
        <w:t> </w:t>
      </w:r>
      <w:r>
        <w:rPr>
          <w:color w:val="231F20"/>
          <w:sz w:val="20"/>
        </w:rPr>
        <w:t>utilizada</w:t>
      </w:r>
      <w:r>
        <w:rPr>
          <w:color w:val="231F20"/>
          <w:spacing w:val="-4"/>
          <w:sz w:val="20"/>
        </w:rPr>
        <w:t> </w:t>
      </w:r>
      <w:r>
        <w:rPr>
          <w:color w:val="231F20"/>
          <w:sz w:val="20"/>
        </w:rPr>
        <w:t>en</w:t>
      </w:r>
      <w:r>
        <w:rPr>
          <w:color w:val="231F20"/>
          <w:spacing w:val="-4"/>
          <w:sz w:val="20"/>
        </w:rPr>
        <w:t> </w:t>
      </w:r>
      <w:r>
        <w:rPr>
          <w:color w:val="231F20"/>
          <w:sz w:val="20"/>
        </w:rPr>
        <w:t>las</w:t>
      </w:r>
      <w:r>
        <w:rPr>
          <w:color w:val="231F20"/>
          <w:spacing w:val="-4"/>
          <w:sz w:val="20"/>
        </w:rPr>
        <w:t> </w:t>
      </w:r>
      <w:r>
        <w:rPr>
          <w:color w:val="231F20"/>
          <w:sz w:val="20"/>
        </w:rPr>
        <w:t>estimaciones</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conteos</w:t>
      </w:r>
      <w:r>
        <w:rPr>
          <w:color w:val="231F20"/>
          <w:spacing w:val="-4"/>
          <w:sz w:val="20"/>
        </w:rPr>
        <w:t> </w:t>
      </w:r>
      <w:r>
        <w:rPr>
          <w:color w:val="231F20"/>
          <w:sz w:val="20"/>
        </w:rPr>
        <w:t>rápidos,</w:t>
      </w:r>
      <w:r>
        <w:rPr>
          <w:color w:val="231F20"/>
          <w:spacing w:val="-4"/>
          <w:sz w:val="20"/>
        </w:rPr>
        <w:t> </w:t>
      </w:r>
      <w:r>
        <w:rPr>
          <w:color w:val="231F20"/>
          <w:sz w:val="20"/>
        </w:rPr>
        <w:t>que</w:t>
      </w:r>
      <w:r>
        <w:rPr>
          <w:color w:val="231F20"/>
          <w:spacing w:val="-4"/>
          <w:sz w:val="20"/>
        </w:rPr>
        <w:t> </w:t>
      </w:r>
      <w:r>
        <w:rPr>
          <w:color w:val="231F20"/>
          <w:sz w:val="20"/>
        </w:rPr>
        <w:t>deberá contener, al menos, la siguiente información:</w:t>
      </w:r>
    </w:p>
    <w:p>
      <w:pPr>
        <w:pStyle w:val="BodyText"/>
        <w:spacing w:before="18"/>
        <w:ind w:firstLine="0"/>
        <w:jc w:val="left"/>
        <w:rPr>
          <w:sz w:val="20"/>
        </w:rPr>
      </w:pPr>
    </w:p>
    <w:p>
      <w:pPr>
        <w:pStyle w:val="ListParagraph"/>
        <w:numPr>
          <w:ilvl w:val="2"/>
          <w:numId w:val="341"/>
        </w:numPr>
        <w:tabs>
          <w:tab w:pos="2291" w:val="left" w:leader="none"/>
        </w:tabs>
        <w:spacing w:line="240" w:lineRule="auto" w:before="0" w:after="0"/>
        <w:ind w:left="2291" w:right="0" w:hanging="178"/>
        <w:jc w:val="left"/>
        <w:rPr>
          <w:sz w:val="20"/>
        </w:rPr>
      </w:pPr>
      <w:r>
        <w:rPr>
          <w:color w:val="231F20"/>
          <w:sz w:val="20"/>
        </w:rPr>
        <w:t>Casillas</w:t>
      </w:r>
      <w:r>
        <w:rPr>
          <w:color w:val="231F20"/>
          <w:spacing w:val="-8"/>
          <w:sz w:val="20"/>
        </w:rPr>
        <w:t> </w:t>
      </w:r>
      <w:r>
        <w:rPr>
          <w:color w:val="231F20"/>
          <w:sz w:val="20"/>
        </w:rPr>
        <w:t>que</w:t>
      </w:r>
      <w:r>
        <w:rPr>
          <w:color w:val="231F20"/>
          <w:spacing w:val="-5"/>
          <w:sz w:val="20"/>
        </w:rPr>
        <w:t> </w:t>
      </w:r>
      <w:r>
        <w:rPr>
          <w:color w:val="231F20"/>
          <w:sz w:val="20"/>
        </w:rPr>
        <w:t>fueron</w:t>
      </w:r>
      <w:r>
        <w:rPr>
          <w:color w:val="231F20"/>
          <w:spacing w:val="-6"/>
          <w:sz w:val="20"/>
        </w:rPr>
        <w:t> </w:t>
      </w:r>
      <w:r>
        <w:rPr>
          <w:color w:val="231F20"/>
          <w:sz w:val="20"/>
        </w:rPr>
        <w:t>seleccionadas</w:t>
      </w:r>
      <w:r>
        <w:rPr>
          <w:color w:val="231F20"/>
          <w:spacing w:val="-6"/>
          <w:sz w:val="20"/>
        </w:rPr>
        <w:t> </w:t>
      </w:r>
      <w:r>
        <w:rPr>
          <w:color w:val="231F20"/>
          <w:sz w:val="20"/>
        </w:rPr>
        <w:t>en</w:t>
      </w:r>
      <w:r>
        <w:rPr>
          <w:color w:val="231F20"/>
          <w:spacing w:val="-6"/>
          <w:sz w:val="20"/>
        </w:rPr>
        <w:t> </w:t>
      </w:r>
      <w:r>
        <w:rPr>
          <w:color w:val="231F20"/>
          <w:sz w:val="20"/>
        </w:rPr>
        <w:t>la</w:t>
      </w:r>
      <w:r>
        <w:rPr>
          <w:color w:val="231F20"/>
          <w:spacing w:val="-6"/>
          <w:sz w:val="20"/>
        </w:rPr>
        <w:t> </w:t>
      </w:r>
      <w:r>
        <w:rPr>
          <w:color w:val="231F20"/>
          <w:sz w:val="20"/>
        </w:rPr>
        <w:t>muestra,</w:t>
      </w:r>
      <w:r>
        <w:rPr>
          <w:color w:val="231F20"/>
          <w:spacing w:val="-4"/>
          <w:sz w:val="20"/>
        </w:rPr>
        <w:t> </w:t>
      </w:r>
      <w:r>
        <w:rPr>
          <w:color w:val="231F20"/>
          <w:spacing w:val="-10"/>
          <w:sz w:val="20"/>
        </w:rPr>
        <w:t>y</w:t>
      </w:r>
    </w:p>
    <w:p>
      <w:pPr>
        <w:pStyle w:val="ListParagraph"/>
        <w:numPr>
          <w:ilvl w:val="2"/>
          <w:numId w:val="341"/>
        </w:numPr>
        <w:tabs>
          <w:tab w:pos="2290" w:val="left" w:leader="none"/>
        </w:tabs>
        <w:spacing w:line="240" w:lineRule="auto" w:before="16" w:after="0"/>
        <w:ind w:left="2290" w:right="0" w:hanging="217"/>
        <w:jc w:val="left"/>
        <w:rPr>
          <w:sz w:val="20"/>
        </w:rPr>
      </w:pPr>
      <w:r>
        <w:rPr>
          <w:color w:val="231F20"/>
          <w:spacing w:val="-2"/>
          <w:sz w:val="20"/>
        </w:rPr>
        <w:t>Casillas</w:t>
      </w:r>
      <w:r>
        <w:rPr>
          <w:color w:val="231F20"/>
          <w:spacing w:val="-5"/>
          <w:sz w:val="20"/>
        </w:rPr>
        <w:t> </w:t>
      </w:r>
      <w:r>
        <w:rPr>
          <w:color w:val="231F20"/>
          <w:spacing w:val="-2"/>
          <w:sz w:val="20"/>
        </w:rPr>
        <w:t>que</w:t>
      </w:r>
      <w:r>
        <w:rPr>
          <w:color w:val="231F20"/>
          <w:spacing w:val="-4"/>
          <w:sz w:val="20"/>
        </w:rPr>
        <w:t> </w:t>
      </w:r>
      <w:r>
        <w:rPr>
          <w:color w:val="231F20"/>
          <w:spacing w:val="-2"/>
          <w:sz w:val="20"/>
        </w:rPr>
        <w:t>se</w:t>
      </w:r>
      <w:r>
        <w:rPr>
          <w:color w:val="231F20"/>
          <w:spacing w:val="-4"/>
          <w:sz w:val="20"/>
        </w:rPr>
        <w:t> </w:t>
      </w:r>
      <w:r>
        <w:rPr>
          <w:color w:val="231F20"/>
          <w:spacing w:val="-2"/>
          <w:sz w:val="20"/>
        </w:rPr>
        <w:t>integraron</w:t>
      </w:r>
      <w:r>
        <w:rPr>
          <w:color w:val="231F20"/>
          <w:spacing w:val="-5"/>
          <w:sz w:val="20"/>
        </w:rPr>
        <w:t> </w:t>
      </w:r>
      <w:r>
        <w:rPr>
          <w:color w:val="231F20"/>
          <w:spacing w:val="-2"/>
          <w:sz w:val="20"/>
        </w:rPr>
        <w:t>al</w:t>
      </w:r>
      <w:r>
        <w:rPr>
          <w:color w:val="231F20"/>
          <w:spacing w:val="-4"/>
          <w:sz w:val="20"/>
        </w:rPr>
        <w:t> </w:t>
      </w:r>
      <w:r>
        <w:rPr>
          <w:color w:val="231F20"/>
          <w:spacing w:val="-2"/>
          <w:sz w:val="20"/>
        </w:rPr>
        <w:t>cálculo</w:t>
      </w:r>
      <w:r>
        <w:rPr>
          <w:color w:val="231F20"/>
          <w:spacing w:val="-4"/>
          <w:sz w:val="20"/>
        </w:rPr>
        <w:t> </w:t>
      </w:r>
      <w:r>
        <w:rPr>
          <w:color w:val="231F20"/>
          <w:spacing w:val="-2"/>
          <w:sz w:val="20"/>
        </w:rPr>
        <w:t>final,</w:t>
      </w:r>
      <w:r>
        <w:rPr>
          <w:color w:val="231F20"/>
          <w:spacing w:val="-5"/>
          <w:sz w:val="20"/>
        </w:rPr>
        <w:t> </w:t>
      </w:r>
      <w:r>
        <w:rPr>
          <w:color w:val="231F20"/>
          <w:spacing w:val="-2"/>
          <w:sz w:val="20"/>
        </w:rPr>
        <w:t>cada</w:t>
      </w:r>
      <w:r>
        <w:rPr>
          <w:color w:val="231F20"/>
          <w:spacing w:val="-4"/>
          <w:sz w:val="20"/>
        </w:rPr>
        <w:t> </w:t>
      </w:r>
      <w:r>
        <w:rPr>
          <w:color w:val="231F20"/>
          <w:spacing w:val="-2"/>
          <w:sz w:val="20"/>
        </w:rPr>
        <w:t>una</w:t>
      </w:r>
      <w:r>
        <w:rPr>
          <w:color w:val="231F20"/>
          <w:spacing w:val="-4"/>
          <w:sz w:val="20"/>
        </w:rPr>
        <w:t> </w:t>
      </w:r>
      <w:r>
        <w:rPr>
          <w:color w:val="231F20"/>
          <w:spacing w:val="-2"/>
          <w:sz w:val="20"/>
        </w:rPr>
        <w:t>con</w:t>
      </w:r>
      <w:r>
        <w:rPr>
          <w:color w:val="231F20"/>
          <w:spacing w:val="-5"/>
          <w:sz w:val="20"/>
        </w:rPr>
        <w:t> </w:t>
      </w:r>
      <w:r>
        <w:rPr>
          <w:color w:val="231F20"/>
          <w:spacing w:val="-2"/>
          <w:sz w:val="20"/>
        </w:rPr>
        <w:t>el</w:t>
      </w:r>
      <w:r>
        <w:rPr>
          <w:color w:val="231F20"/>
          <w:spacing w:val="-4"/>
          <w:sz w:val="20"/>
        </w:rPr>
        <w:t> </w:t>
      </w:r>
      <w:r>
        <w:rPr>
          <w:color w:val="231F20"/>
          <w:spacing w:val="-2"/>
          <w:sz w:val="20"/>
        </w:rPr>
        <w:t>resultado</w:t>
      </w:r>
      <w:r>
        <w:rPr>
          <w:color w:val="231F20"/>
          <w:spacing w:val="-4"/>
          <w:sz w:val="20"/>
        </w:rPr>
        <w:t> </w:t>
      </w:r>
      <w:r>
        <w:rPr>
          <w:color w:val="231F20"/>
          <w:spacing w:val="-2"/>
          <w:sz w:val="20"/>
        </w:rPr>
        <w:t>de</w:t>
      </w:r>
      <w:r>
        <w:rPr>
          <w:color w:val="231F20"/>
          <w:spacing w:val="-5"/>
          <w:sz w:val="20"/>
        </w:rPr>
        <w:t> </w:t>
      </w:r>
      <w:r>
        <w:rPr>
          <w:color w:val="231F20"/>
          <w:spacing w:val="-2"/>
          <w:sz w:val="20"/>
        </w:rPr>
        <w:t>la</w:t>
      </w:r>
      <w:r>
        <w:rPr>
          <w:color w:val="231F20"/>
          <w:spacing w:val="-4"/>
          <w:sz w:val="20"/>
        </w:rPr>
        <w:t> </w:t>
      </w:r>
      <w:r>
        <w:rPr>
          <w:color w:val="231F20"/>
          <w:spacing w:val="-2"/>
          <w:sz w:val="20"/>
        </w:rPr>
        <w:t>elección.</w:t>
      </w:r>
    </w:p>
    <w:p>
      <w:pPr>
        <w:pStyle w:val="BodyText"/>
        <w:spacing w:before="19"/>
        <w:ind w:firstLine="0"/>
        <w:jc w:val="left"/>
        <w:rPr>
          <w:sz w:val="20"/>
        </w:rPr>
      </w:pPr>
    </w:p>
    <w:p>
      <w:pPr>
        <w:pStyle w:val="ListParagraph"/>
        <w:numPr>
          <w:ilvl w:val="0"/>
          <w:numId w:val="341"/>
        </w:numPr>
        <w:tabs>
          <w:tab w:pos="1811" w:val="left" w:leader="none"/>
          <w:tab w:pos="1813" w:val="left" w:leader="none"/>
        </w:tabs>
        <w:spacing w:line="232" w:lineRule="auto" w:before="0" w:after="0"/>
        <w:ind w:left="1813" w:right="348" w:hanging="260"/>
        <w:jc w:val="both"/>
        <w:rPr>
          <w:sz w:val="22"/>
        </w:rPr>
      </w:pPr>
      <w:r>
        <w:rPr>
          <w:color w:val="231F20"/>
          <w:spacing w:val="-4"/>
          <w:sz w:val="22"/>
        </w:rPr>
        <w:t>Además, deberán publicar una versión de dicha información, escrita con lenguaje sencillo con el objetivo de facilitar la comprensión, entendimiento y utilidad de la </w:t>
      </w:r>
      <w:r>
        <w:rPr>
          <w:color w:val="231F20"/>
          <w:sz w:val="22"/>
        </w:rPr>
        <w:t>realización</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conteos</w:t>
      </w:r>
      <w:r>
        <w:rPr>
          <w:color w:val="231F20"/>
          <w:spacing w:val="-2"/>
          <w:sz w:val="22"/>
        </w:rPr>
        <w:t> </w:t>
      </w:r>
      <w:r>
        <w:rPr>
          <w:color w:val="231F20"/>
          <w:sz w:val="22"/>
        </w:rPr>
        <w:t>rápidos</w:t>
      </w:r>
      <w:r>
        <w:rPr>
          <w:color w:val="231F20"/>
          <w:spacing w:val="-2"/>
          <w:sz w:val="22"/>
        </w:rPr>
        <w:t> </w:t>
      </w:r>
      <w:r>
        <w:rPr>
          <w:color w:val="231F20"/>
          <w:sz w:val="22"/>
        </w:rPr>
        <w:t>y</w:t>
      </w:r>
      <w:r>
        <w:rPr>
          <w:color w:val="231F20"/>
          <w:spacing w:val="-2"/>
          <w:sz w:val="22"/>
        </w:rPr>
        <w:t> </w:t>
      </w:r>
      <w:r>
        <w:rPr>
          <w:color w:val="231F20"/>
          <w:sz w:val="22"/>
        </w:rPr>
        <w:t>sus</w:t>
      </w:r>
      <w:r>
        <w:rPr>
          <w:color w:val="231F20"/>
          <w:spacing w:val="-2"/>
          <w:sz w:val="22"/>
        </w:rPr>
        <w:t> </w:t>
      </w:r>
      <w:r>
        <w:rPr>
          <w:color w:val="231F20"/>
          <w:sz w:val="22"/>
        </w:rPr>
        <w:t>resultados.</w:t>
      </w:r>
    </w:p>
    <w:p>
      <w:pPr>
        <w:spacing w:after="0" w:line="232" w:lineRule="auto"/>
        <w:jc w:val="both"/>
        <w:rPr>
          <w:sz w:val="22"/>
        </w:rPr>
        <w:sectPr>
          <w:pgSz w:w="9640" w:h="12480"/>
          <w:pgMar w:header="0" w:footer="543" w:top="680" w:bottom="740" w:left="0" w:right="500"/>
        </w:sectPr>
      </w:pPr>
    </w:p>
    <w:p>
      <w:pPr>
        <w:spacing w:line="276" w:lineRule="exact" w:before="278"/>
        <w:ind w:left="216"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IV.</w:t>
      </w:r>
    </w:p>
    <w:p>
      <w:pPr>
        <w:spacing w:line="213" w:lineRule="auto" w:before="9"/>
        <w:ind w:left="2303" w:right="2085" w:firstLine="0"/>
        <w:jc w:val="center"/>
        <w:rPr>
          <w:b/>
          <w:sz w:val="24"/>
        </w:rPr>
      </w:pPr>
      <w:r>
        <w:rPr>
          <w:b/>
          <w:color w:val="58595B"/>
          <w:sz w:val="24"/>
        </w:rPr>
        <w:t>Recepción de paquetes electorales al término</w:t>
      </w:r>
      <w:r>
        <w:rPr>
          <w:b/>
          <w:color w:val="58595B"/>
          <w:spacing w:val="40"/>
          <w:w w:val="110"/>
          <w:sz w:val="24"/>
        </w:rPr>
        <w:t> </w:t>
      </w:r>
      <w:r>
        <w:rPr>
          <w:b/>
          <w:color w:val="58595B"/>
          <w:w w:val="110"/>
          <w:sz w:val="24"/>
        </w:rPr>
        <w:t>de la Jornada Electoral</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383.</w:t>
      </w:r>
    </w:p>
    <w:p>
      <w:pPr>
        <w:pStyle w:val="ListParagraph"/>
        <w:numPr>
          <w:ilvl w:val="0"/>
          <w:numId w:val="342"/>
        </w:numPr>
        <w:tabs>
          <w:tab w:pos="1528" w:val="left" w:leader="none"/>
          <w:tab w:pos="1530" w:val="left" w:leader="none"/>
        </w:tabs>
        <w:spacing w:line="235" w:lineRule="auto" w:before="255" w:after="0"/>
        <w:ind w:left="1530" w:right="628" w:hanging="260"/>
        <w:jc w:val="both"/>
        <w:rPr>
          <w:sz w:val="22"/>
        </w:rPr>
      </w:pPr>
      <w:r>
        <w:rPr>
          <w:color w:val="231F20"/>
          <w:sz w:val="22"/>
        </w:rPr>
        <w:t>La recepción, depósito y salvaguarda de los paquetes electorales en que se contengan los expedientes de casilla, por parte de los órganos competentes del</w:t>
      </w:r>
      <w:r>
        <w:rPr>
          <w:color w:val="231F20"/>
          <w:spacing w:val="-3"/>
          <w:sz w:val="22"/>
        </w:rPr>
        <w:t> </w:t>
      </w:r>
      <w:r>
        <w:rPr>
          <w:color w:val="231F20"/>
          <w:sz w:val="22"/>
        </w:rPr>
        <w:t>Instituto</w:t>
      </w:r>
      <w:r>
        <w:rPr>
          <w:color w:val="231F20"/>
          <w:spacing w:val="-3"/>
          <w:sz w:val="22"/>
        </w:rPr>
        <w:t> </w:t>
      </w:r>
      <w:r>
        <w:rPr>
          <w:color w:val="231F20"/>
          <w:sz w:val="22"/>
        </w:rPr>
        <w:t>y</w:t>
      </w:r>
      <w:r>
        <w:rPr>
          <w:color w:val="231F20"/>
          <w:spacing w:val="-3"/>
          <w:sz w:val="22"/>
        </w:rPr>
        <w:t> </w:t>
      </w:r>
      <w:r>
        <w:rPr>
          <w:color w:val="231F20"/>
          <w:sz w:val="22"/>
        </w:rPr>
        <w:t>del</w:t>
      </w:r>
      <w:r>
        <w:rPr>
          <w:color w:val="231F20"/>
          <w:spacing w:val="-2"/>
          <w:sz w:val="22"/>
        </w:rPr>
        <w:t> </w:t>
      </w:r>
      <w:r>
        <w:rPr>
          <w:color w:val="231F20"/>
          <w:sz w:val="22"/>
        </w:rPr>
        <w:t>opl,</w:t>
      </w:r>
      <w:r>
        <w:rPr>
          <w:color w:val="231F20"/>
          <w:spacing w:val="-3"/>
          <w:sz w:val="22"/>
        </w:rPr>
        <w:t> </w:t>
      </w:r>
      <w:r>
        <w:rPr>
          <w:color w:val="231F20"/>
          <w:sz w:val="22"/>
        </w:rPr>
        <w:t>según</w:t>
      </w:r>
      <w:r>
        <w:rPr>
          <w:color w:val="231F20"/>
          <w:spacing w:val="-3"/>
          <w:sz w:val="22"/>
        </w:rPr>
        <w:t> </w:t>
      </w:r>
      <w:r>
        <w:rPr>
          <w:color w:val="231F20"/>
          <w:sz w:val="22"/>
        </w:rPr>
        <w:t>el</w:t>
      </w:r>
      <w:r>
        <w:rPr>
          <w:color w:val="231F20"/>
          <w:spacing w:val="-3"/>
          <w:sz w:val="22"/>
        </w:rPr>
        <w:t> </w:t>
      </w:r>
      <w:r>
        <w:rPr>
          <w:color w:val="231F20"/>
          <w:sz w:val="22"/>
        </w:rPr>
        <w:t>caso,</w:t>
      </w:r>
      <w:r>
        <w:rPr>
          <w:color w:val="231F20"/>
          <w:spacing w:val="-3"/>
          <w:sz w:val="22"/>
        </w:rPr>
        <w:t> </w:t>
      </w:r>
      <w:r>
        <w:rPr>
          <w:color w:val="231F20"/>
          <w:sz w:val="22"/>
        </w:rPr>
        <w:t>una</w:t>
      </w:r>
      <w:r>
        <w:rPr>
          <w:color w:val="231F20"/>
          <w:spacing w:val="-3"/>
          <w:sz w:val="22"/>
        </w:rPr>
        <w:t> </w:t>
      </w:r>
      <w:r>
        <w:rPr>
          <w:color w:val="231F20"/>
          <w:sz w:val="22"/>
        </w:rPr>
        <w:t>vez</w:t>
      </w:r>
      <w:r>
        <w:rPr>
          <w:color w:val="231F20"/>
          <w:spacing w:val="-3"/>
          <w:sz w:val="22"/>
        </w:rPr>
        <w:t> </w:t>
      </w:r>
      <w:r>
        <w:rPr>
          <w:color w:val="231F20"/>
          <w:sz w:val="22"/>
        </w:rPr>
        <w:t>concluida</w:t>
      </w:r>
      <w:r>
        <w:rPr>
          <w:color w:val="231F20"/>
          <w:spacing w:val="-2"/>
          <w:sz w:val="22"/>
        </w:rPr>
        <w:t> </w:t>
      </w:r>
      <w:r>
        <w:rPr>
          <w:color w:val="231F20"/>
          <w:sz w:val="22"/>
        </w:rPr>
        <w:t>la</w:t>
      </w:r>
      <w:r>
        <w:rPr>
          <w:color w:val="231F20"/>
          <w:spacing w:val="-3"/>
          <w:sz w:val="22"/>
        </w:rPr>
        <w:t> </w:t>
      </w:r>
      <w:r>
        <w:rPr>
          <w:color w:val="231F20"/>
          <w:sz w:val="22"/>
        </w:rPr>
        <w:t>Jornada</w:t>
      </w:r>
      <w:r>
        <w:rPr>
          <w:color w:val="231F20"/>
          <w:spacing w:val="-3"/>
          <w:sz w:val="22"/>
        </w:rPr>
        <w:t> </w:t>
      </w:r>
      <w:r>
        <w:rPr>
          <w:color w:val="231F20"/>
          <w:sz w:val="22"/>
        </w:rPr>
        <w:t>Electoral,</w:t>
      </w:r>
      <w:r>
        <w:rPr>
          <w:color w:val="231F20"/>
          <w:spacing w:val="-3"/>
          <w:sz w:val="22"/>
        </w:rPr>
        <w:t> </w:t>
      </w:r>
      <w:r>
        <w:rPr>
          <w:color w:val="231F20"/>
          <w:sz w:val="22"/>
        </w:rPr>
        <w:t>se desarrollará</w:t>
      </w:r>
      <w:r>
        <w:rPr>
          <w:color w:val="231F20"/>
          <w:spacing w:val="-12"/>
          <w:sz w:val="22"/>
        </w:rPr>
        <w:t> </w:t>
      </w:r>
      <w:r>
        <w:rPr>
          <w:color w:val="231F20"/>
          <w:sz w:val="22"/>
        </w:rPr>
        <w:t>conforme</w:t>
      </w:r>
      <w:r>
        <w:rPr>
          <w:color w:val="231F20"/>
          <w:spacing w:val="-12"/>
          <w:sz w:val="22"/>
        </w:rPr>
        <w:t> </w:t>
      </w:r>
      <w:r>
        <w:rPr>
          <w:color w:val="231F20"/>
          <w:sz w:val="22"/>
        </w:rPr>
        <w:t>al</w:t>
      </w:r>
      <w:r>
        <w:rPr>
          <w:color w:val="231F20"/>
          <w:spacing w:val="-12"/>
          <w:sz w:val="22"/>
        </w:rPr>
        <w:t> </w:t>
      </w:r>
      <w:r>
        <w:rPr>
          <w:color w:val="231F20"/>
          <w:sz w:val="22"/>
        </w:rPr>
        <w:t>procedimiento</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describe</w:t>
      </w:r>
      <w:r>
        <w:rPr>
          <w:color w:val="231F20"/>
          <w:spacing w:val="-12"/>
          <w:sz w:val="22"/>
        </w:rPr>
        <w:t> </w:t>
      </w:r>
      <w:r>
        <w:rPr>
          <w:color w:val="231F20"/>
          <w:sz w:val="22"/>
        </w:rPr>
        <w:t>en</w:t>
      </w:r>
      <w:r>
        <w:rPr>
          <w:color w:val="231F20"/>
          <w:spacing w:val="-13"/>
          <w:sz w:val="22"/>
        </w:rPr>
        <w:t> </w:t>
      </w:r>
      <w:r>
        <w:rPr>
          <w:color w:val="231F20"/>
          <w:sz w:val="22"/>
        </w:rPr>
        <w:t>el</w:t>
      </w:r>
      <w:r>
        <w:rPr>
          <w:color w:val="231F20"/>
          <w:spacing w:val="-12"/>
          <w:sz w:val="22"/>
        </w:rPr>
        <w:t> </w:t>
      </w:r>
      <w:r>
        <w:rPr>
          <w:color w:val="231F20"/>
          <w:sz w:val="22"/>
        </w:rPr>
        <w:t>Anexo</w:t>
      </w:r>
      <w:r>
        <w:rPr>
          <w:color w:val="231F20"/>
          <w:spacing w:val="-12"/>
          <w:sz w:val="22"/>
        </w:rPr>
        <w:t> </w:t>
      </w:r>
      <w:r>
        <w:rPr>
          <w:color w:val="231F20"/>
          <w:sz w:val="22"/>
        </w:rPr>
        <w:t>14</w:t>
      </w:r>
      <w:r>
        <w:rPr>
          <w:color w:val="231F20"/>
          <w:spacing w:val="-12"/>
          <w:sz w:val="22"/>
        </w:rPr>
        <w:t> </w:t>
      </w:r>
      <w:r>
        <w:rPr>
          <w:color w:val="231F20"/>
          <w:sz w:val="22"/>
        </w:rPr>
        <w:t>de</w:t>
      </w:r>
      <w:r>
        <w:rPr>
          <w:color w:val="231F20"/>
          <w:spacing w:val="-12"/>
          <w:sz w:val="22"/>
        </w:rPr>
        <w:t> </w:t>
      </w:r>
      <w:r>
        <w:rPr>
          <w:color w:val="231F20"/>
          <w:sz w:val="22"/>
        </w:rPr>
        <w:t>este Reglamento,</w:t>
      </w:r>
      <w:r>
        <w:rPr>
          <w:color w:val="231F20"/>
          <w:spacing w:val="-4"/>
          <w:sz w:val="22"/>
        </w:rPr>
        <w:t> </w:t>
      </w:r>
      <w:r>
        <w:rPr>
          <w:color w:val="231F20"/>
          <w:sz w:val="22"/>
        </w:rPr>
        <w:t>con</w:t>
      </w:r>
      <w:r>
        <w:rPr>
          <w:color w:val="231F20"/>
          <w:spacing w:val="-4"/>
          <w:sz w:val="22"/>
        </w:rPr>
        <w:t> </w:t>
      </w:r>
      <w:r>
        <w:rPr>
          <w:color w:val="231F20"/>
          <w:sz w:val="22"/>
        </w:rPr>
        <w:t>el</w:t>
      </w:r>
      <w:r>
        <w:rPr>
          <w:color w:val="231F20"/>
          <w:spacing w:val="-4"/>
          <w:sz w:val="22"/>
        </w:rPr>
        <w:t> </w:t>
      </w:r>
      <w:r>
        <w:rPr>
          <w:color w:val="231F20"/>
          <w:sz w:val="22"/>
        </w:rPr>
        <w:t>propósito</w:t>
      </w:r>
      <w:r>
        <w:rPr>
          <w:color w:val="231F20"/>
          <w:spacing w:val="-4"/>
          <w:sz w:val="22"/>
        </w:rPr>
        <w:t> </w:t>
      </w:r>
      <w:r>
        <w:rPr>
          <w:color w:val="231F20"/>
          <w:sz w:val="22"/>
        </w:rPr>
        <w:t>de</w:t>
      </w:r>
      <w:r>
        <w:rPr>
          <w:color w:val="231F20"/>
          <w:spacing w:val="-4"/>
          <w:sz w:val="22"/>
        </w:rPr>
        <w:t> </w:t>
      </w:r>
      <w:r>
        <w:rPr>
          <w:color w:val="231F20"/>
          <w:sz w:val="22"/>
        </w:rPr>
        <w:t>realizar</w:t>
      </w:r>
      <w:r>
        <w:rPr>
          <w:color w:val="231F20"/>
          <w:spacing w:val="-4"/>
          <w:sz w:val="22"/>
        </w:rPr>
        <w:t> </w:t>
      </w:r>
      <w:r>
        <w:rPr>
          <w:color w:val="231F20"/>
          <w:sz w:val="22"/>
        </w:rPr>
        <w:t>una</w:t>
      </w:r>
      <w:r>
        <w:rPr>
          <w:color w:val="231F20"/>
          <w:spacing w:val="-4"/>
          <w:sz w:val="22"/>
        </w:rPr>
        <w:t> </w:t>
      </w:r>
      <w:r>
        <w:rPr>
          <w:color w:val="231F20"/>
          <w:sz w:val="22"/>
        </w:rPr>
        <w:t>eficiente</w:t>
      </w:r>
      <w:r>
        <w:rPr>
          <w:color w:val="231F20"/>
          <w:spacing w:val="-4"/>
          <w:sz w:val="22"/>
        </w:rPr>
        <w:t> </w:t>
      </w:r>
      <w:r>
        <w:rPr>
          <w:color w:val="231F20"/>
          <w:sz w:val="22"/>
        </w:rPr>
        <w:t>y</w:t>
      </w:r>
      <w:r>
        <w:rPr>
          <w:color w:val="231F20"/>
          <w:spacing w:val="-4"/>
          <w:sz w:val="22"/>
        </w:rPr>
        <w:t> </w:t>
      </w:r>
      <w:r>
        <w:rPr>
          <w:color w:val="231F20"/>
          <w:sz w:val="22"/>
        </w:rPr>
        <w:t>correcta</w:t>
      </w:r>
      <w:r>
        <w:rPr>
          <w:color w:val="231F20"/>
          <w:spacing w:val="-4"/>
          <w:sz w:val="22"/>
        </w:rPr>
        <w:t> </w:t>
      </w:r>
      <w:r>
        <w:rPr>
          <w:color w:val="231F20"/>
          <w:sz w:val="22"/>
        </w:rPr>
        <w:t>recepción</w:t>
      </w:r>
      <w:r>
        <w:rPr>
          <w:color w:val="231F20"/>
          <w:spacing w:val="-4"/>
          <w:sz w:val="22"/>
        </w:rPr>
        <w:t> </w:t>
      </w:r>
      <w:r>
        <w:rPr>
          <w:color w:val="231F20"/>
          <w:sz w:val="22"/>
        </w:rPr>
        <w:t>de paquetes electorales, en la que se garantice que los tiempos de recepción de los</w:t>
      </w:r>
      <w:r>
        <w:rPr>
          <w:color w:val="231F20"/>
          <w:spacing w:val="-11"/>
          <w:sz w:val="22"/>
        </w:rPr>
        <w:t> </w:t>
      </w:r>
      <w:r>
        <w:rPr>
          <w:color w:val="231F20"/>
          <w:sz w:val="22"/>
        </w:rPr>
        <w:t>paquetes</w:t>
      </w:r>
      <w:r>
        <w:rPr>
          <w:color w:val="231F20"/>
          <w:spacing w:val="-11"/>
          <w:sz w:val="22"/>
        </w:rPr>
        <w:t> </w:t>
      </w:r>
      <w:r>
        <w:rPr>
          <w:color w:val="231F20"/>
          <w:sz w:val="22"/>
        </w:rPr>
        <w:t>electorales</w:t>
      </w:r>
      <w:r>
        <w:rPr>
          <w:color w:val="231F20"/>
          <w:spacing w:val="-11"/>
          <w:sz w:val="22"/>
        </w:rPr>
        <w:t> </w:t>
      </w:r>
      <w:r>
        <w:rPr>
          <w:color w:val="231F20"/>
          <w:sz w:val="22"/>
        </w:rPr>
        <w:t>en</w:t>
      </w:r>
      <w:r>
        <w:rPr>
          <w:color w:val="231F20"/>
          <w:spacing w:val="-11"/>
          <w:sz w:val="22"/>
        </w:rPr>
        <w:t> </w:t>
      </w:r>
      <w:r>
        <w:rPr>
          <w:color w:val="231F20"/>
          <w:sz w:val="22"/>
        </w:rPr>
        <w:t>las</w:t>
      </w:r>
      <w:r>
        <w:rPr>
          <w:color w:val="231F20"/>
          <w:spacing w:val="-11"/>
          <w:sz w:val="22"/>
        </w:rPr>
        <w:t> </w:t>
      </w:r>
      <w:r>
        <w:rPr>
          <w:color w:val="231F20"/>
          <w:sz w:val="22"/>
        </w:rPr>
        <w:t>instalaciones</w:t>
      </w:r>
      <w:r>
        <w:rPr>
          <w:color w:val="231F20"/>
          <w:spacing w:val="-11"/>
          <w:sz w:val="22"/>
        </w:rPr>
        <w:t> </w:t>
      </w:r>
      <w:r>
        <w:rPr>
          <w:color w:val="231F20"/>
          <w:sz w:val="22"/>
        </w:rPr>
        <w:t>del</w:t>
      </w:r>
      <w:r>
        <w:rPr>
          <w:color w:val="231F20"/>
          <w:spacing w:val="-11"/>
          <w:sz w:val="22"/>
        </w:rPr>
        <w:t> </w:t>
      </w:r>
      <w:r>
        <w:rPr>
          <w:color w:val="231F20"/>
          <w:sz w:val="22"/>
        </w:rPr>
        <w:t>Instituto</w:t>
      </w:r>
      <w:r>
        <w:rPr>
          <w:color w:val="231F20"/>
          <w:spacing w:val="-11"/>
          <w:sz w:val="22"/>
        </w:rPr>
        <w:t> </w:t>
      </w:r>
      <w:r>
        <w:rPr>
          <w:color w:val="231F20"/>
          <w:sz w:val="22"/>
        </w:rPr>
        <w:t>y</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2"/>
          <w:sz w:val="22"/>
        </w:rPr>
        <w:t> </w:t>
      </w:r>
      <w:r>
        <w:rPr>
          <w:color w:val="231F20"/>
          <w:sz w:val="22"/>
        </w:rPr>
        <w:t>opl</w:t>
      </w:r>
      <w:r>
        <w:rPr>
          <w:color w:val="231F20"/>
          <w:spacing w:val="-11"/>
          <w:sz w:val="22"/>
        </w:rPr>
        <w:t> </w:t>
      </w:r>
      <w:r>
        <w:rPr>
          <w:color w:val="231F20"/>
          <w:sz w:val="22"/>
        </w:rPr>
        <w:t>se</w:t>
      </w:r>
      <w:r>
        <w:rPr>
          <w:color w:val="231F20"/>
          <w:spacing w:val="-11"/>
          <w:sz w:val="22"/>
        </w:rPr>
        <w:t> </w:t>
      </w:r>
      <w:r>
        <w:rPr>
          <w:color w:val="231F20"/>
          <w:sz w:val="22"/>
        </w:rPr>
        <w:t>ajusten a</w:t>
      </w:r>
      <w:r>
        <w:rPr>
          <w:color w:val="231F20"/>
          <w:spacing w:val="-8"/>
          <w:sz w:val="22"/>
        </w:rPr>
        <w:t> </w:t>
      </w:r>
      <w:r>
        <w:rPr>
          <w:color w:val="231F20"/>
          <w:sz w:val="22"/>
        </w:rPr>
        <w:t>lo</w:t>
      </w:r>
      <w:r>
        <w:rPr>
          <w:color w:val="231F20"/>
          <w:spacing w:val="-8"/>
          <w:sz w:val="22"/>
        </w:rPr>
        <w:t> </w:t>
      </w:r>
      <w:r>
        <w:rPr>
          <w:color w:val="231F20"/>
          <w:sz w:val="22"/>
        </w:rPr>
        <w:t>establecido</w:t>
      </w:r>
      <w:r>
        <w:rPr>
          <w:color w:val="231F20"/>
          <w:spacing w:val="-8"/>
          <w:sz w:val="22"/>
        </w:rPr>
        <w:t> </w:t>
      </w:r>
      <w:r>
        <w:rPr>
          <w:color w:val="231F20"/>
          <w:sz w:val="22"/>
        </w:rPr>
        <w:t>en</w:t>
      </w:r>
      <w:r>
        <w:rPr>
          <w:color w:val="231F20"/>
          <w:spacing w:val="-8"/>
          <w:sz w:val="22"/>
        </w:rPr>
        <w:t> </w:t>
      </w:r>
      <w:r>
        <w:rPr>
          <w:color w:val="231F20"/>
          <w:sz w:val="22"/>
        </w:rPr>
        <w:t>la</w:t>
      </w:r>
      <w:r>
        <w:rPr>
          <w:color w:val="231F20"/>
          <w:spacing w:val="-7"/>
          <w:sz w:val="22"/>
        </w:rPr>
        <w:t> </w:t>
      </w:r>
      <w:r>
        <w:rPr>
          <w:color w:val="231F20"/>
          <w:sz w:val="22"/>
        </w:rPr>
        <w:t>lgipe</w:t>
      </w:r>
      <w:r>
        <w:rPr>
          <w:color w:val="231F20"/>
          <w:spacing w:val="-8"/>
          <w:sz w:val="22"/>
        </w:rPr>
        <w:t> </w:t>
      </w:r>
      <w:r>
        <w:rPr>
          <w:color w:val="231F20"/>
          <w:sz w:val="22"/>
        </w:rPr>
        <w:t>y</w:t>
      </w:r>
      <w:r>
        <w:rPr>
          <w:color w:val="231F20"/>
          <w:spacing w:val="-8"/>
          <w:sz w:val="22"/>
        </w:rPr>
        <w:t> </w:t>
      </w:r>
      <w:r>
        <w:rPr>
          <w:color w:val="231F20"/>
          <w:sz w:val="22"/>
        </w:rPr>
        <w:t>las</w:t>
      </w:r>
      <w:r>
        <w:rPr>
          <w:color w:val="231F20"/>
          <w:spacing w:val="-8"/>
          <w:sz w:val="22"/>
        </w:rPr>
        <w:t> </w:t>
      </w:r>
      <w:r>
        <w:rPr>
          <w:color w:val="231F20"/>
          <w:sz w:val="22"/>
        </w:rPr>
        <w:t>leyes</w:t>
      </w:r>
      <w:r>
        <w:rPr>
          <w:color w:val="231F20"/>
          <w:spacing w:val="-8"/>
          <w:sz w:val="22"/>
        </w:rPr>
        <w:t> </w:t>
      </w:r>
      <w:r>
        <w:rPr>
          <w:color w:val="231F20"/>
          <w:sz w:val="22"/>
        </w:rPr>
        <w:t>vigentes</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estados</w:t>
      </w:r>
      <w:r>
        <w:rPr>
          <w:color w:val="231F20"/>
          <w:spacing w:val="-8"/>
          <w:sz w:val="22"/>
        </w:rPr>
        <w:t> </w:t>
      </w:r>
      <w:r>
        <w:rPr>
          <w:color w:val="231F20"/>
          <w:sz w:val="22"/>
        </w:rPr>
        <w:t>que</w:t>
      </w:r>
      <w:r>
        <w:rPr>
          <w:color w:val="231F20"/>
          <w:spacing w:val="-8"/>
          <w:sz w:val="22"/>
        </w:rPr>
        <w:t> </w:t>
      </w:r>
      <w:r>
        <w:rPr>
          <w:color w:val="231F20"/>
          <w:sz w:val="22"/>
        </w:rPr>
        <w:t>corresponda, en cumplimiento a los principios de certeza y legalidad.</w:t>
      </w:r>
    </w:p>
    <w:p>
      <w:pPr>
        <w:pStyle w:val="BodyText"/>
        <w:spacing w:before="2"/>
        <w:ind w:firstLine="0"/>
        <w:jc w:val="left"/>
      </w:pPr>
    </w:p>
    <w:p>
      <w:pPr>
        <w:pStyle w:val="ListParagraph"/>
        <w:numPr>
          <w:ilvl w:val="0"/>
          <w:numId w:val="342"/>
        </w:numPr>
        <w:tabs>
          <w:tab w:pos="1528" w:val="left" w:leader="none"/>
          <w:tab w:pos="1530" w:val="left" w:leader="none"/>
        </w:tabs>
        <w:spacing w:line="235" w:lineRule="auto" w:before="0" w:after="0"/>
        <w:ind w:left="1530" w:right="629" w:hanging="260"/>
        <w:jc w:val="both"/>
        <w:rPr>
          <w:sz w:val="22"/>
        </w:rPr>
      </w:pPr>
      <w:r>
        <w:rPr>
          <w:color w:val="231F20"/>
          <w:sz w:val="22"/>
        </w:rPr>
        <w:t>En elecciones concurrentes, los opl podrán, mediante acuerdo de los órganos competentes, autorizar la participación de los supervisores electorales y cae locales para auxiliar la recepción y depósito en bodega de los paquetes de las elecciones locales.</w:t>
      </w:r>
    </w:p>
    <w:p>
      <w:pPr>
        <w:spacing w:line="276" w:lineRule="exact" w:before="236"/>
        <w:ind w:left="193"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V.</w:t>
      </w:r>
    </w:p>
    <w:p>
      <w:pPr>
        <w:spacing w:line="276" w:lineRule="exact" w:before="0"/>
        <w:ind w:left="216" w:right="0" w:firstLine="0"/>
        <w:jc w:val="center"/>
        <w:rPr>
          <w:b/>
          <w:sz w:val="24"/>
        </w:rPr>
      </w:pPr>
      <w:r>
        <w:rPr>
          <w:b/>
          <w:color w:val="58595B"/>
          <w:spacing w:val="-2"/>
          <w:w w:val="105"/>
          <w:sz w:val="24"/>
        </w:rPr>
        <w:t>Cómputos</w:t>
      </w:r>
      <w:r>
        <w:rPr>
          <w:b/>
          <w:color w:val="58595B"/>
          <w:spacing w:val="-3"/>
          <w:w w:val="105"/>
          <w:sz w:val="24"/>
        </w:rPr>
        <w:t> </w:t>
      </w:r>
      <w:r>
        <w:rPr>
          <w:b/>
          <w:color w:val="58595B"/>
          <w:spacing w:val="-2"/>
          <w:w w:val="105"/>
          <w:sz w:val="24"/>
        </w:rPr>
        <w:t>de</w:t>
      </w:r>
      <w:r>
        <w:rPr>
          <w:b/>
          <w:color w:val="58595B"/>
          <w:spacing w:val="-1"/>
          <w:w w:val="105"/>
          <w:sz w:val="24"/>
        </w:rPr>
        <w:t> </w:t>
      </w:r>
      <w:r>
        <w:rPr>
          <w:b/>
          <w:color w:val="58595B"/>
          <w:spacing w:val="-2"/>
          <w:w w:val="105"/>
          <w:sz w:val="24"/>
        </w:rPr>
        <w:t>Elecciones Federales</w:t>
      </w:r>
    </w:p>
    <w:p>
      <w:pPr>
        <w:spacing w:line="276" w:lineRule="exact" w:before="228"/>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Primera</w:t>
      </w:r>
    </w:p>
    <w:p>
      <w:pPr>
        <w:spacing w:line="276" w:lineRule="exact" w:before="0"/>
        <w:ind w:left="217" w:right="0" w:firstLine="0"/>
        <w:jc w:val="center"/>
        <w:rPr>
          <w:b/>
          <w:sz w:val="24"/>
        </w:rPr>
      </w:pPr>
      <w:r>
        <w:rPr>
          <w:b/>
          <w:color w:val="58595B"/>
          <w:sz w:val="24"/>
        </w:rPr>
        <w:t>Actos</w:t>
      </w:r>
      <w:r>
        <w:rPr>
          <w:b/>
          <w:color w:val="58595B"/>
          <w:spacing w:val="-2"/>
          <w:sz w:val="24"/>
        </w:rPr>
        <w:t> </w:t>
      </w:r>
      <w:r>
        <w:rPr>
          <w:b/>
          <w:color w:val="58595B"/>
          <w:sz w:val="24"/>
        </w:rPr>
        <w:t>previos</w:t>
      </w:r>
      <w:r>
        <w:rPr>
          <w:b/>
          <w:color w:val="58595B"/>
          <w:spacing w:val="-1"/>
          <w:sz w:val="24"/>
        </w:rPr>
        <w:t> </w:t>
      </w:r>
      <w:r>
        <w:rPr>
          <w:b/>
          <w:color w:val="58595B"/>
          <w:sz w:val="24"/>
        </w:rPr>
        <w:t>a</w:t>
      </w:r>
      <w:r>
        <w:rPr>
          <w:b/>
          <w:color w:val="58595B"/>
          <w:spacing w:val="-2"/>
          <w:sz w:val="24"/>
        </w:rPr>
        <w:t> </w:t>
      </w:r>
      <w:r>
        <w:rPr>
          <w:b/>
          <w:color w:val="58595B"/>
          <w:sz w:val="24"/>
        </w:rPr>
        <w:t>la</w:t>
      </w:r>
      <w:r>
        <w:rPr>
          <w:b/>
          <w:color w:val="58595B"/>
          <w:spacing w:val="-1"/>
          <w:sz w:val="24"/>
        </w:rPr>
        <w:t> </w:t>
      </w:r>
      <w:r>
        <w:rPr>
          <w:b/>
          <w:color w:val="58595B"/>
          <w:sz w:val="24"/>
        </w:rPr>
        <w:t>Sesión</w:t>
      </w:r>
      <w:r>
        <w:rPr>
          <w:b/>
          <w:color w:val="58595B"/>
          <w:spacing w:val="-2"/>
          <w:sz w:val="24"/>
        </w:rPr>
        <w:t> </w:t>
      </w:r>
      <w:r>
        <w:rPr>
          <w:b/>
          <w:color w:val="58595B"/>
          <w:sz w:val="24"/>
        </w:rPr>
        <w:t>Especial</w:t>
      </w:r>
      <w:r>
        <w:rPr>
          <w:b/>
          <w:color w:val="58595B"/>
          <w:spacing w:val="-1"/>
          <w:sz w:val="24"/>
        </w:rPr>
        <w:t> </w:t>
      </w:r>
      <w:r>
        <w:rPr>
          <w:b/>
          <w:color w:val="58595B"/>
          <w:sz w:val="24"/>
        </w:rPr>
        <w:t>de</w:t>
      </w:r>
      <w:r>
        <w:rPr>
          <w:b/>
          <w:color w:val="58595B"/>
          <w:spacing w:val="-2"/>
          <w:sz w:val="24"/>
        </w:rPr>
        <w:t> Cómputo</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4"/>
          <w:sz w:val="24"/>
        </w:rPr>
        <w:t>384.</w:t>
      </w:r>
    </w:p>
    <w:p>
      <w:pPr>
        <w:pStyle w:val="ListParagraph"/>
        <w:numPr>
          <w:ilvl w:val="0"/>
          <w:numId w:val="343"/>
        </w:numPr>
        <w:tabs>
          <w:tab w:pos="1528" w:val="left" w:leader="none"/>
          <w:tab w:pos="1530" w:val="left" w:leader="none"/>
        </w:tabs>
        <w:spacing w:line="232" w:lineRule="auto" w:before="252" w:after="0"/>
        <w:ind w:left="1530" w:right="629" w:hanging="260"/>
        <w:jc w:val="both"/>
        <w:rPr>
          <w:sz w:val="22"/>
        </w:rPr>
      </w:pPr>
      <w:r>
        <w:rPr>
          <w:color w:val="231F20"/>
          <w:sz w:val="22"/>
        </w:rPr>
        <w:t>Los</w:t>
      </w:r>
      <w:r>
        <w:rPr>
          <w:color w:val="231F20"/>
          <w:spacing w:val="-6"/>
          <w:sz w:val="22"/>
        </w:rPr>
        <w:t> </w:t>
      </w:r>
      <w:r>
        <w:rPr>
          <w:color w:val="231F20"/>
          <w:sz w:val="22"/>
        </w:rPr>
        <w:t>cómputos</w:t>
      </w:r>
      <w:r>
        <w:rPr>
          <w:color w:val="231F20"/>
          <w:spacing w:val="-6"/>
          <w:sz w:val="22"/>
        </w:rPr>
        <w:t> </w:t>
      </w:r>
      <w:r>
        <w:rPr>
          <w:color w:val="231F20"/>
          <w:sz w:val="22"/>
        </w:rPr>
        <w:t>distritales</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elecciones</w:t>
      </w:r>
      <w:r>
        <w:rPr>
          <w:color w:val="231F20"/>
          <w:spacing w:val="-7"/>
          <w:sz w:val="22"/>
        </w:rPr>
        <w:t> </w:t>
      </w:r>
      <w:r>
        <w:rPr>
          <w:color w:val="231F20"/>
          <w:sz w:val="22"/>
        </w:rPr>
        <w:t>federales</w:t>
      </w:r>
      <w:r>
        <w:rPr>
          <w:color w:val="231F20"/>
          <w:spacing w:val="-6"/>
          <w:sz w:val="22"/>
        </w:rPr>
        <w:t> </w:t>
      </w:r>
      <w:r>
        <w:rPr>
          <w:color w:val="231F20"/>
          <w:sz w:val="22"/>
        </w:rPr>
        <w:t>se</w:t>
      </w:r>
      <w:r>
        <w:rPr>
          <w:color w:val="231F20"/>
          <w:spacing w:val="-6"/>
          <w:sz w:val="22"/>
        </w:rPr>
        <w:t> </w:t>
      </w:r>
      <w:r>
        <w:rPr>
          <w:color w:val="231F20"/>
          <w:sz w:val="22"/>
        </w:rPr>
        <w:t>desarrollarán</w:t>
      </w:r>
      <w:r>
        <w:rPr>
          <w:color w:val="231F20"/>
          <w:spacing w:val="-6"/>
          <w:sz w:val="22"/>
        </w:rPr>
        <w:t> </w:t>
      </w:r>
      <w:r>
        <w:rPr>
          <w:color w:val="231F20"/>
          <w:sz w:val="22"/>
        </w:rPr>
        <w:t>conforme a</w:t>
      </w:r>
      <w:r>
        <w:rPr>
          <w:color w:val="231F20"/>
          <w:spacing w:val="-11"/>
          <w:sz w:val="22"/>
        </w:rPr>
        <w:t> </w:t>
      </w:r>
      <w:r>
        <w:rPr>
          <w:color w:val="231F20"/>
          <w:sz w:val="22"/>
        </w:rPr>
        <w:t>las</w:t>
      </w:r>
      <w:r>
        <w:rPr>
          <w:color w:val="231F20"/>
          <w:spacing w:val="-11"/>
          <w:sz w:val="22"/>
        </w:rPr>
        <w:t> </w:t>
      </w:r>
      <w:r>
        <w:rPr>
          <w:color w:val="231F20"/>
          <w:sz w:val="22"/>
        </w:rPr>
        <w:t>reglas</w:t>
      </w:r>
      <w:r>
        <w:rPr>
          <w:color w:val="231F20"/>
          <w:spacing w:val="-11"/>
          <w:sz w:val="22"/>
        </w:rPr>
        <w:t> </w:t>
      </w:r>
      <w:r>
        <w:rPr>
          <w:color w:val="231F20"/>
          <w:sz w:val="22"/>
        </w:rPr>
        <w:t>previstas</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lgipe,</w:t>
      </w:r>
      <w:r>
        <w:rPr>
          <w:color w:val="231F20"/>
          <w:spacing w:val="-11"/>
          <w:sz w:val="22"/>
        </w:rPr>
        <w:t> </w:t>
      </w:r>
      <w:r>
        <w:rPr>
          <w:color w:val="231F20"/>
          <w:sz w:val="22"/>
        </w:rPr>
        <w:t>el</w:t>
      </w:r>
      <w:r>
        <w:rPr>
          <w:color w:val="231F20"/>
          <w:spacing w:val="-11"/>
          <w:sz w:val="22"/>
        </w:rPr>
        <w:t> </w:t>
      </w:r>
      <w:r>
        <w:rPr>
          <w:color w:val="231F20"/>
          <w:sz w:val="22"/>
        </w:rPr>
        <w:t>presente</w:t>
      </w:r>
      <w:r>
        <w:rPr>
          <w:color w:val="231F20"/>
          <w:spacing w:val="-11"/>
          <w:sz w:val="22"/>
        </w:rPr>
        <w:t> </w:t>
      </w:r>
      <w:r>
        <w:rPr>
          <w:color w:val="231F20"/>
          <w:sz w:val="22"/>
        </w:rPr>
        <w:t>Reglamento,</w:t>
      </w:r>
      <w:r>
        <w:rPr>
          <w:color w:val="231F20"/>
          <w:spacing w:val="-11"/>
          <w:sz w:val="22"/>
        </w:rPr>
        <w:t> </w:t>
      </w:r>
      <w:r>
        <w:rPr>
          <w:color w:val="231F20"/>
          <w:sz w:val="22"/>
        </w:rPr>
        <w:t>así</w:t>
      </w:r>
      <w:r>
        <w:rPr>
          <w:color w:val="231F20"/>
          <w:spacing w:val="-11"/>
          <w:sz w:val="22"/>
        </w:rPr>
        <w:t> </w:t>
      </w:r>
      <w:r>
        <w:rPr>
          <w:color w:val="231F20"/>
          <w:sz w:val="22"/>
        </w:rPr>
        <w:t>como</w:t>
      </w:r>
      <w:r>
        <w:rPr>
          <w:color w:val="231F20"/>
          <w:spacing w:val="-11"/>
          <w:sz w:val="22"/>
        </w:rPr>
        <w:t> </w:t>
      </w:r>
      <w:r>
        <w:rPr>
          <w:color w:val="231F20"/>
          <w:sz w:val="22"/>
        </w:rPr>
        <w:t>a</w:t>
      </w:r>
      <w:r>
        <w:rPr>
          <w:color w:val="231F20"/>
          <w:spacing w:val="-11"/>
          <w:sz w:val="22"/>
        </w:rPr>
        <w:t> </w:t>
      </w:r>
      <w:r>
        <w:rPr>
          <w:color w:val="231F20"/>
          <w:sz w:val="22"/>
        </w:rPr>
        <w:t>lo</w:t>
      </w:r>
      <w:r>
        <w:rPr>
          <w:color w:val="231F20"/>
          <w:spacing w:val="-11"/>
          <w:sz w:val="22"/>
        </w:rPr>
        <w:t> </w:t>
      </w:r>
      <w:r>
        <w:rPr>
          <w:color w:val="231F20"/>
          <w:sz w:val="22"/>
        </w:rPr>
        <w:t>dispues- to en las bases generales y lineamientos que para tal efecto sean aprobados por el Consejo General.</w:t>
      </w:r>
    </w:p>
    <w:p>
      <w:pPr>
        <w:pStyle w:val="ListParagraph"/>
        <w:numPr>
          <w:ilvl w:val="0"/>
          <w:numId w:val="343"/>
        </w:numPr>
        <w:tabs>
          <w:tab w:pos="1528" w:val="left" w:leader="none"/>
          <w:tab w:pos="1530" w:val="left" w:leader="none"/>
        </w:tabs>
        <w:spacing w:line="232" w:lineRule="auto" w:before="258" w:after="0"/>
        <w:ind w:left="1530" w:right="630" w:hanging="260"/>
        <w:jc w:val="both"/>
        <w:rPr>
          <w:sz w:val="22"/>
        </w:rPr>
      </w:pPr>
      <w:r>
        <w:rPr>
          <w:color w:val="231F20"/>
          <w:sz w:val="22"/>
        </w:rPr>
        <w:t>La</w:t>
      </w:r>
      <w:r>
        <w:rPr>
          <w:color w:val="231F20"/>
          <w:spacing w:val="-2"/>
          <w:sz w:val="22"/>
        </w:rPr>
        <w:t> </w:t>
      </w:r>
      <w:r>
        <w:rPr>
          <w:color w:val="231F20"/>
          <w:sz w:val="22"/>
        </w:rPr>
        <w:t>deceyec,</w:t>
      </w:r>
      <w:r>
        <w:rPr>
          <w:color w:val="231F20"/>
          <w:spacing w:val="-2"/>
          <w:sz w:val="22"/>
        </w:rPr>
        <w:t> </w:t>
      </w:r>
      <w:r>
        <w:rPr>
          <w:color w:val="231F20"/>
          <w:sz w:val="22"/>
        </w:rPr>
        <w:t>deoe</w:t>
      </w:r>
      <w:r>
        <w:rPr>
          <w:color w:val="231F20"/>
          <w:spacing w:val="-2"/>
          <w:sz w:val="22"/>
        </w:rPr>
        <w:t> </w:t>
      </w:r>
      <w:r>
        <w:rPr>
          <w:color w:val="231F20"/>
          <w:sz w:val="22"/>
        </w:rPr>
        <w:t>y</w:t>
      </w:r>
      <w:r>
        <w:rPr>
          <w:color w:val="231F20"/>
          <w:spacing w:val="-2"/>
          <w:sz w:val="22"/>
        </w:rPr>
        <w:t> </w:t>
      </w:r>
      <w:r>
        <w:rPr>
          <w:color w:val="231F20"/>
          <w:sz w:val="22"/>
        </w:rPr>
        <w:t>la</w:t>
      </w:r>
      <w:r>
        <w:rPr>
          <w:color w:val="231F20"/>
          <w:spacing w:val="-2"/>
          <w:sz w:val="22"/>
        </w:rPr>
        <w:t> </w:t>
      </w:r>
      <w:r>
        <w:rPr>
          <w:color w:val="231F20"/>
          <w:sz w:val="22"/>
        </w:rPr>
        <w:t>Dirección</w:t>
      </w:r>
      <w:r>
        <w:rPr>
          <w:color w:val="231F20"/>
          <w:spacing w:val="-2"/>
          <w:sz w:val="22"/>
        </w:rPr>
        <w:t> </w:t>
      </w:r>
      <w:r>
        <w:rPr>
          <w:color w:val="231F20"/>
          <w:sz w:val="22"/>
        </w:rPr>
        <w:t>Ejecutiva</w:t>
      </w:r>
      <w:r>
        <w:rPr>
          <w:color w:val="231F20"/>
          <w:spacing w:val="-2"/>
          <w:sz w:val="22"/>
        </w:rPr>
        <w:t> </w:t>
      </w:r>
      <w:r>
        <w:rPr>
          <w:color w:val="231F20"/>
          <w:sz w:val="22"/>
        </w:rPr>
        <w:t>del</w:t>
      </w:r>
      <w:r>
        <w:rPr>
          <w:color w:val="231F20"/>
          <w:spacing w:val="-2"/>
          <w:sz w:val="22"/>
        </w:rPr>
        <w:t> </w:t>
      </w:r>
      <w:r>
        <w:rPr>
          <w:color w:val="231F20"/>
          <w:sz w:val="22"/>
        </w:rPr>
        <w:t>Servicio</w:t>
      </w:r>
      <w:r>
        <w:rPr>
          <w:color w:val="231F20"/>
          <w:spacing w:val="-2"/>
          <w:sz w:val="22"/>
        </w:rPr>
        <w:t> </w:t>
      </w:r>
      <w:r>
        <w:rPr>
          <w:color w:val="231F20"/>
          <w:sz w:val="22"/>
        </w:rPr>
        <w:t>Profesional</w:t>
      </w:r>
      <w:r>
        <w:rPr>
          <w:color w:val="231F20"/>
          <w:spacing w:val="-2"/>
          <w:sz w:val="22"/>
        </w:rPr>
        <w:t> </w:t>
      </w:r>
      <w:r>
        <w:rPr>
          <w:color w:val="231F20"/>
          <w:sz w:val="22"/>
        </w:rPr>
        <w:t>Electoral</w:t>
      </w:r>
      <w:r>
        <w:rPr>
          <w:color w:val="231F20"/>
          <w:spacing w:val="-2"/>
          <w:sz w:val="22"/>
        </w:rPr>
        <w:t> </w:t>
      </w:r>
      <w:r>
        <w:rPr>
          <w:color w:val="231F20"/>
          <w:sz w:val="22"/>
        </w:rPr>
        <w:t>Na- cional diseñarán y elaborarán el programa y los materiales de capacitación de los cómputos distritales. La capacitación deberá iniciar por lo menos un mes antes de la Jornada Electoral y deberá considerar a personal de los Consejos Locales</w:t>
      </w:r>
      <w:r>
        <w:rPr>
          <w:color w:val="231F20"/>
          <w:spacing w:val="-13"/>
          <w:sz w:val="22"/>
        </w:rPr>
        <w:t> </w:t>
      </w:r>
      <w:r>
        <w:rPr>
          <w:color w:val="231F20"/>
          <w:sz w:val="22"/>
        </w:rPr>
        <w:t>y</w:t>
      </w:r>
      <w:r>
        <w:rPr>
          <w:color w:val="231F20"/>
          <w:spacing w:val="-12"/>
          <w:sz w:val="22"/>
        </w:rPr>
        <w:t> </w:t>
      </w:r>
      <w:r>
        <w:rPr>
          <w:color w:val="231F20"/>
          <w:sz w:val="22"/>
        </w:rPr>
        <w:t>Distritales,</w:t>
      </w:r>
      <w:r>
        <w:rPr>
          <w:color w:val="231F20"/>
          <w:spacing w:val="-13"/>
          <w:sz w:val="22"/>
        </w:rPr>
        <w:t> </w:t>
      </w:r>
      <w:r>
        <w:rPr>
          <w:color w:val="231F20"/>
          <w:sz w:val="22"/>
        </w:rPr>
        <w:t>de</w:t>
      </w:r>
      <w:r>
        <w:rPr>
          <w:color w:val="231F20"/>
          <w:spacing w:val="-12"/>
          <w:sz w:val="22"/>
        </w:rPr>
        <w:t> </w:t>
      </w:r>
      <w:r>
        <w:rPr>
          <w:color w:val="231F20"/>
          <w:sz w:val="22"/>
        </w:rPr>
        <w:t>las</w:t>
      </w:r>
      <w:r>
        <w:rPr>
          <w:color w:val="231F20"/>
          <w:spacing w:val="-13"/>
          <w:sz w:val="22"/>
        </w:rPr>
        <w:t> </w:t>
      </w:r>
      <w:r>
        <w:rPr>
          <w:color w:val="231F20"/>
          <w:sz w:val="22"/>
        </w:rPr>
        <w:t>juntas</w:t>
      </w:r>
      <w:r>
        <w:rPr>
          <w:color w:val="231F20"/>
          <w:spacing w:val="-12"/>
          <w:sz w:val="22"/>
        </w:rPr>
        <w:t> </w:t>
      </w:r>
      <w:r>
        <w:rPr>
          <w:color w:val="231F20"/>
          <w:sz w:val="22"/>
        </w:rPr>
        <w:t>ejecutivas</w:t>
      </w:r>
      <w:r>
        <w:rPr>
          <w:color w:val="231F20"/>
          <w:spacing w:val="-13"/>
          <w:sz w:val="22"/>
        </w:rPr>
        <w:t> </w:t>
      </w:r>
      <w:r>
        <w:rPr>
          <w:color w:val="231F20"/>
          <w:sz w:val="22"/>
        </w:rPr>
        <w:t>locales</w:t>
      </w:r>
      <w:r>
        <w:rPr>
          <w:color w:val="231F20"/>
          <w:spacing w:val="-12"/>
          <w:sz w:val="22"/>
        </w:rPr>
        <w:t> </w:t>
      </w:r>
      <w:r>
        <w:rPr>
          <w:color w:val="231F20"/>
          <w:sz w:val="22"/>
        </w:rPr>
        <w:t>y</w:t>
      </w:r>
      <w:r>
        <w:rPr>
          <w:color w:val="231F20"/>
          <w:spacing w:val="-12"/>
          <w:sz w:val="22"/>
        </w:rPr>
        <w:t> </w:t>
      </w:r>
      <w:r>
        <w:rPr>
          <w:color w:val="231F20"/>
          <w:sz w:val="22"/>
        </w:rPr>
        <w:t>distritales,</w:t>
      </w:r>
      <w:r>
        <w:rPr>
          <w:color w:val="231F20"/>
          <w:spacing w:val="-13"/>
          <w:sz w:val="22"/>
        </w:rPr>
        <w:t> </w:t>
      </w:r>
      <w:r>
        <w:rPr>
          <w:color w:val="231F20"/>
          <w:sz w:val="22"/>
        </w:rPr>
        <w:t>de</w:t>
      </w:r>
      <w:r>
        <w:rPr>
          <w:color w:val="231F20"/>
          <w:spacing w:val="-12"/>
          <w:sz w:val="22"/>
        </w:rPr>
        <w:t> </w:t>
      </w:r>
      <w:r>
        <w:rPr>
          <w:color w:val="231F20"/>
          <w:sz w:val="22"/>
        </w:rPr>
        <w:t>representa- ciones de partidos políticos y candidaturas independientes, y de se y </w:t>
      </w:r>
      <w:r>
        <w:rPr>
          <w:color w:val="231F20"/>
          <w:sz w:val="20"/>
        </w:rPr>
        <w:t>cae</w:t>
      </w:r>
      <w:r>
        <w:rPr>
          <w:color w:val="231F20"/>
          <w:sz w:val="22"/>
        </w:rPr>
        <w:t>.</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343"/>
        </w:numPr>
        <w:tabs>
          <w:tab w:pos="1811" w:val="left" w:leader="none"/>
          <w:tab w:pos="1813" w:val="left" w:leader="none"/>
        </w:tabs>
        <w:spacing w:line="232" w:lineRule="auto" w:before="0" w:after="0"/>
        <w:ind w:left="1813" w:right="346" w:hanging="260"/>
        <w:jc w:val="both"/>
        <w:rPr>
          <w:sz w:val="22"/>
        </w:rPr>
      </w:pPr>
      <w:r>
        <w:rPr>
          <w:color w:val="231F20"/>
          <w:sz w:val="22"/>
        </w:rPr>
        <w:t>Los consejos distritales, previa autorización de la deoe, podrán acordar que</w:t>
      </w:r>
      <w:r>
        <w:rPr>
          <w:color w:val="231F20"/>
          <w:spacing w:val="80"/>
          <w:sz w:val="22"/>
        </w:rPr>
        <w:t> </w:t>
      </w:r>
      <w:r>
        <w:rPr>
          <w:color w:val="231F20"/>
          <w:sz w:val="22"/>
        </w:rPr>
        <w:t>se habilite un espacio alterno, dentro o anexo de las mismas instalaciones del consejo</w:t>
      </w:r>
      <w:r>
        <w:rPr>
          <w:color w:val="231F20"/>
          <w:spacing w:val="-8"/>
          <w:sz w:val="22"/>
        </w:rPr>
        <w:t> </w:t>
      </w:r>
      <w:r>
        <w:rPr>
          <w:color w:val="231F20"/>
          <w:sz w:val="22"/>
        </w:rPr>
        <w:t>distrital,</w:t>
      </w:r>
      <w:r>
        <w:rPr>
          <w:color w:val="231F20"/>
          <w:spacing w:val="-8"/>
          <w:sz w:val="22"/>
        </w:rPr>
        <w:t> </w:t>
      </w:r>
      <w:r>
        <w:rPr>
          <w:color w:val="231F20"/>
          <w:sz w:val="22"/>
        </w:rPr>
        <w:t>siempre</w:t>
      </w:r>
      <w:r>
        <w:rPr>
          <w:color w:val="231F20"/>
          <w:spacing w:val="-8"/>
          <w:sz w:val="22"/>
        </w:rPr>
        <w:t> </w:t>
      </w:r>
      <w:r>
        <w:rPr>
          <w:color w:val="231F20"/>
          <w:sz w:val="22"/>
        </w:rPr>
        <w:t>que</w:t>
      </w:r>
      <w:r>
        <w:rPr>
          <w:color w:val="231F20"/>
          <w:spacing w:val="-8"/>
          <w:sz w:val="22"/>
        </w:rPr>
        <w:t> </w:t>
      </w:r>
      <w:r>
        <w:rPr>
          <w:color w:val="231F20"/>
          <w:sz w:val="22"/>
        </w:rPr>
        <w:t>no</w:t>
      </w:r>
      <w:r>
        <w:rPr>
          <w:color w:val="231F20"/>
          <w:spacing w:val="-8"/>
          <w:sz w:val="22"/>
        </w:rPr>
        <w:t> </w:t>
      </w:r>
      <w:r>
        <w:rPr>
          <w:color w:val="231F20"/>
          <w:sz w:val="22"/>
        </w:rPr>
        <w:t>sea</w:t>
      </w:r>
      <w:r>
        <w:rPr>
          <w:color w:val="231F20"/>
          <w:spacing w:val="-8"/>
          <w:sz w:val="22"/>
        </w:rPr>
        <w:t> </w:t>
      </w:r>
      <w:r>
        <w:rPr>
          <w:color w:val="231F20"/>
          <w:sz w:val="22"/>
        </w:rPr>
        <w:t>posible</w:t>
      </w:r>
      <w:r>
        <w:rPr>
          <w:color w:val="231F20"/>
          <w:spacing w:val="-8"/>
          <w:sz w:val="22"/>
        </w:rPr>
        <w:t> </w:t>
      </w:r>
      <w:r>
        <w:rPr>
          <w:color w:val="231F20"/>
          <w:sz w:val="22"/>
        </w:rPr>
        <w:t>realizar</w:t>
      </w:r>
      <w:r>
        <w:rPr>
          <w:color w:val="231F20"/>
          <w:spacing w:val="-8"/>
          <w:sz w:val="22"/>
        </w:rPr>
        <w:t> </w:t>
      </w:r>
      <w:r>
        <w:rPr>
          <w:color w:val="231F20"/>
          <w:sz w:val="22"/>
        </w:rPr>
        <w:t>el</w:t>
      </w:r>
      <w:r>
        <w:rPr>
          <w:color w:val="231F20"/>
          <w:spacing w:val="-8"/>
          <w:sz w:val="22"/>
        </w:rPr>
        <w:t> </w:t>
      </w:r>
      <w:r>
        <w:rPr>
          <w:color w:val="231F20"/>
          <w:sz w:val="22"/>
        </w:rPr>
        <w:t>recuento</w:t>
      </w:r>
      <w:r>
        <w:rPr>
          <w:color w:val="231F20"/>
          <w:spacing w:val="-8"/>
          <w:sz w:val="22"/>
        </w:rPr>
        <w:t> </w:t>
      </w:r>
      <w:r>
        <w:rPr>
          <w:color w:val="231F20"/>
          <w:sz w:val="22"/>
        </w:rPr>
        <w:t>parcial</w:t>
      </w:r>
      <w:r>
        <w:rPr>
          <w:color w:val="231F20"/>
          <w:spacing w:val="-8"/>
          <w:sz w:val="22"/>
        </w:rPr>
        <w:t> </w:t>
      </w:r>
      <w:r>
        <w:rPr>
          <w:color w:val="231F20"/>
          <w:sz w:val="22"/>
        </w:rPr>
        <w:t>o</w:t>
      </w:r>
      <w:r>
        <w:rPr>
          <w:color w:val="231F20"/>
          <w:spacing w:val="-8"/>
          <w:sz w:val="22"/>
        </w:rPr>
        <w:t> </w:t>
      </w:r>
      <w:r>
        <w:rPr>
          <w:color w:val="231F20"/>
          <w:sz w:val="22"/>
        </w:rPr>
        <w:t>total dentro de la sede del órgano distrital por falta de espacio.</w:t>
      </w:r>
    </w:p>
    <w:p>
      <w:pPr>
        <w:pStyle w:val="ListParagraph"/>
        <w:numPr>
          <w:ilvl w:val="0"/>
          <w:numId w:val="343"/>
        </w:numPr>
        <w:tabs>
          <w:tab w:pos="1811" w:val="left" w:leader="none"/>
          <w:tab w:pos="1813" w:val="left" w:leader="none"/>
        </w:tabs>
        <w:spacing w:line="232" w:lineRule="auto" w:before="258" w:after="0"/>
        <w:ind w:left="1813" w:right="346" w:hanging="260"/>
        <w:jc w:val="both"/>
        <w:rPr>
          <w:sz w:val="22"/>
        </w:rPr>
      </w:pPr>
      <w:r>
        <w:rPr>
          <w:color w:val="231F20"/>
          <w:sz w:val="22"/>
        </w:rPr>
        <w:t>En</w:t>
      </w:r>
      <w:r>
        <w:rPr>
          <w:color w:val="231F20"/>
          <w:spacing w:val="-3"/>
          <w:sz w:val="22"/>
        </w:rPr>
        <w:t> </w:t>
      </w:r>
      <w:r>
        <w:rPr>
          <w:color w:val="231F20"/>
          <w:sz w:val="22"/>
        </w:rPr>
        <w:t>la</w:t>
      </w:r>
      <w:r>
        <w:rPr>
          <w:color w:val="231F20"/>
          <w:spacing w:val="-3"/>
          <w:sz w:val="22"/>
        </w:rPr>
        <w:t> </w:t>
      </w:r>
      <w:r>
        <w:rPr>
          <w:color w:val="231F20"/>
          <w:sz w:val="22"/>
        </w:rPr>
        <w:t>apertura</w:t>
      </w:r>
      <w:r>
        <w:rPr>
          <w:color w:val="231F20"/>
          <w:spacing w:val="-3"/>
          <w:sz w:val="22"/>
        </w:rPr>
        <w:t> </w:t>
      </w:r>
      <w:r>
        <w:rPr>
          <w:color w:val="231F20"/>
          <w:sz w:val="22"/>
        </w:rPr>
        <w:t>y</w:t>
      </w:r>
      <w:r>
        <w:rPr>
          <w:color w:val="231F20"/>
          <w:spacing w:val="-3"/>
          <w:sz w:val="22"/>
        </w:rPr>
        <w:t> </w:t>
      </w:r>
      <w:r>
        <w:rPr>
          <w:color w:val="231F20"/>
          <w:sz w:val="22"/>
        </w:rPr>
        <w:t>cierre</w:t>
      </w:r>
      <w:r>
        <w:rPr>
          <w:color w:val="231F20"/>
          <w:spacing w:val="-3"/>
          <w:sz w:val="22"/>
        </w:rPr>
        <w:t> </w:t>
      </w:r>
      <w:r>
        <w:rPr>
          <w:color w:val="231F20"/>
          <w:sz w:val="22"/>
        </w:rPr>
        <w:t>de</w:t>
      </w:r>
      <w:r>
        <w:rPr>
          <w:color w:val="231F20"/>
          <w:spacing w:val="-3"/>
          <w:sz w:val="22"/>
        </w:rPr>
        <w:t> </w:t>
      </w:r>
      <w:r>
        <w:rPr>
          <w:color w:val="231F20"/>
          <w:sz w:val="22"/>
        </w:rPr>
        <w:t>bodegas,</w:t>
      </w:r>
      <w:r>
        <w:rPr>
          <w:color w:val="231F20"/>
          <w:spacing w:val="-3"/>
          <w:sz w:val="22"/>
        </w:rPr>
        <w:t> </w:t>
      </w:r>
      <w:r>
        <w:rPr>
          <w:color w:val="231F20"/>
          <w:sz w:val="22"/>
        </w:rPr>
        <w:t>se</w:t>
      </w:r>
      <w:r>
        <w:rPr>
          <w:color w:val="231F20"/>
          <w:spacing w:val="-3"/>
          <w:sz w:val="22"/>
        </w:rPr>
        <w:t> </w:t>
      </w:r>
      <w:r>
        <w:rPr>
          <w:color w:val="231F20"/>
          <w:sz w:val="22"/>
        </w:rPr>
        <w:t>atenderán</w:t>
      </w:r>
      <w:r>
        <w:rPr>
          <w:color w:val="231F20"/>
          <w:spacing w:val="-3"/>
          <w:sz w:val="22"/>
        </w:rPr>
        <w:t> </w:t>
      </w:r>
      <w:r>
        <w:rPr>
          <w:color w:val="231F20"/>
          <w:sz w:val="22"/>
        </w:rPr>
        <w:t>las</w:t>
      </w:r>
      <w:r>
        <w:rPr>
          <w:color w:val="231F20"/>
          <w:spacing w:val="-3"/>
          <w:sz w:val="22"/>
        </w:rPr>
        <w:t> </w:t>
      </w:r>
      <w:r>
        <w:rPr>
          <w:color w:val="231F20"/>
          <w:sz w:val="22"/>
        </w:rPr>
        <w:t>mismas</w:t>
      </w:r>
      <w:r>
        <w:rPr>
          <w:color w:val="231F20"/>
          <w:spacing w:val="-3"/>
          <w:sz w:val="22"/>
        </w:rPr>
        <w:t> </w:t>
      </w:r>
      <w:r>
        <w:rPr>
          <w:color w:val="231F20"/>
          <w:sz w:val="22"/>
        </w:rPr>
        <w:t>reglas</w:t>
      </w:r>
      <w:r>
        <w:rPr>
          <w:color w:val="231F20"/>
          <w:spacing w:val="-3"/>
          <w:sz w:val="22"/>
        </w:rPr>
        <w:t> </w:t>
      </w:r>
      <w:r>
        <w:rPr>
          <w:color w:val="231F20"/>
          <w:sz w:val="22"/>
        </w:rPr>
        <w:t>que</w:t>
      </w:r>
      <w:r>
        <w:rPr>
          <w:color w:val="231F20"/>
          <w:spacing w:val="-3"/>
          <w:sz w:val="22"/>
        </w:rPr>
        <w:t> </w:t>
      </w:r>
      <w:r>
        <w:rPr>
          <w:color w:val="231F20"/>
          <w:sz w:val="22"/>
        </w:rPr>
        <w:t>para</w:t>
      </w:r>
      <w:r>
        <w:rPr>
          <w:color w:val="231F20"/>
          <w:spacing w:val="-3"/>
          <w:sz w:val="22"/>
        </w:rPr>
        <w:t> </w:t>
      </w:r>
      <w:r>
        <w:rPr>
          <w:color w:val="231F20"/>
          <w:sz w:val="22"/>
        </w:rPr>
        <w:t>el resguardo</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documentación</w:t>
      </w:r>
      <w:r>
        <w:rPr>
          <w:color w:val="231F20"/>
          <w:spacing w:val="-3"/>
          <w:sz w:val="22"/>
        </w:rPr>
        <w:t> </w:t>
      </w:r>
      <w:r>
        <w:rPr>
          <w:color w:val="231F20"/>
          <w:sz w:val="22"/>
        </w:rPr>
        <w:t>y</w:t>
      </w:r>
      <w:r>
        <w:rPr>
          <w:color w:val="231F20"/>
          <w:spacing w:val="-3"/>
          <w:sz w:val="22"/>
        </w:rPr>
        <w:t> </w:t>
      </w:r>
      <w:r>
        <w:rPr>
          <w:color w:val="231F20"/>
          <w:sz w:val="22"/>
        </w:rPr>
        <w:t>material</w:t>
      </w:r>
      <w:r>
        <w:rPr>
          <w:color w:val="231F20"/>
          <w:spacing w:val="-3"/>
          <w:sz w:val="22"/>
        </w:rPr>
        <w:t> </w:t>
      </w:r>
      <w:r>
        <w:rPr>
          <w:color w:val="231F20"/>
          <w:sz w:val="22"/>
        </w:rPr>
        <w:t>electoral</w:t>
      </w:r>
      <w:r>
        <w:rPr>
          <w:color w:val="231F20"/>
          <w:spacing w:val="-3"/>
          <w:sz w:val="22"/>
        </w:rPr>
        <w:t> </w:t>
      </w:r>
      <w:r>
        <w:rPr>
          <w:color w:val="231F20"/>
          <w:sz w:val="22"/>
        </w:rPr>
        <w:t>se</w:t>
      </w:r>
      <w:r>
        <w:rPr>
          <w:color w:val="231F20"/>
          <w:spacing w:val="-3"/>
          <w:sz w:val="22"/>
        </w:rPr>
        <w:t> </w:t>
      </w:r>
      <w:r>
        <w:rPr>
          <w:color w:val="231F20"/>
          <w:sz w:val="22"/>
        </w:rPr>
        <w:t>contemplan</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Capí- tulo IX del Título I del Libro Tercero de este Reglamento.</w:t>
      </w:r>
    </w:p>
    <w:p>
      <w:pPr>
        <w:pStyle w:val="ListParagraph"/>
        <w:numPr>
          <w:ilvl w:val="0"/>
          <w:numId w:val="343"/>
        </w:numPr>
        <w:tabs>
          <w:tab w:pos="1811" w:val="left" w:leader="none"/>
          <w:tab w:pos="1813" w:val="left" w:leader="none"/>
        </w:tabs>
        <w:spacing w:line="232" w:lineRule="auto" w:before="259" w:after="0"/>
        <w:ind w:left="1813" w:right="347" w:hanging="260"/>
        <w:jc w:val="both"/>
        <w:rPr>
          <w:sz w:val="22"/>
        </w:rPr>
      </w:pPr>
      <w:r>
        <w:rPr>
          <w:color w:val="231F20"/>
          <w:sz w:val="22"/>
        </w:rPr>
        <w:t>A más tardar siete meses</w:t>
      </w:r>
      <w:r>
        <w:rPr>
          <w:color w:val="231F20"/>
          <w:spacing w:val="-1"/>
          <w:sz w:val="22"/>
        </w:rPr>
        <w:t> </w:t>
      </w:r>
      <w:r>
        <w:rPr>
          <w:color w:val="231F20"/>
          <w:sz w:val="22"/>
        </w:rPr>
        <w:t>antes</w:t>
      </w:r>
      <w:r>
        <w:rPr>
          <w:color w:val="231F20"/>
          <w:spacing w:val="-1"/>
          <w:sz w:val="22"/>
        </w:rPr>
        <w:t> </w:t>
      </w:r>
      <w:r>
        <w:rPr>
          <w:color w:val="231F20"/>
          <w:sz w:val="22"/>
        </w:rPr>
        <w:t>de la Jornada Electoral, la Comisión de capaci- tación</w:t>
      </w:r>
      <w:r>
        <w:rPr>
          <w:color w:val="231F20"/>
          <w:spacing w:val="-3"/>
          <w:sz w:val="22"/>
        </w:rPr>
        <w:t> </w:t>
      </w:r>
      <w:r>
        <w:rPr>
          <w:color w:val="231F20"/>
          <w:sz w:val="22"/>
        </w:rPr>
        <w:t>y</w:t>
      </w:r>
      <w:r>
        <w:rPr>
          <w:color w:val="231F20"/>
          <w:spacing w:val="-3"/>
          <w:sz w:val="22"/>
        </w:rPr>
        <w:t> </w:t>
      </w:r>
      <w:r>
        <w:rPr>
          <w:color w:val="231F20"/>
          <w:sz w:val="22"/>
        </w:rPr>
        <w:t>organización</w:t>
      </w:r>
      <w:r>
        <w:rPr>
          <w:color w:val="231F20"/>
          <w:spacing w:val="-3"/>
          <w:sz w:val="22"/>
        </w:rPr>
        <w:t> </w:t>
      </w:r>
      <w:r>
        <w:rPr>
          <w:color w:val="231F20"/>
          <w:sz w:val="22"/>
        </w:rPr>
        <w:t>electoral</w:t>
      </w:r>
      <w:r>
        <w:rPr>
          <w:color w:val="231F20"/>
          <w:spacing w:val="-3"/>
          <w:sz w:val="22"/>
        </w:rPr>
        <w:t> </w:t>
      </w:r>
      <w:r>
        <w:rPr>
          <w:color w:val="231F20"/>
          <w:sz w:val="22"/>
        </w:rPr>
        <w:t>deberá</w:t>
      </w:r>
      <w:r>
        <w:rPr>
          <w:color w:val="231F20"/>
          <w:spacing w:val="-3"/>
          <w:sz w:val="22"/>
        </w:rPr>
        <w:t> </w:t>
      </w:r>
      <w:r>
        <w:rPr>
          <w:color w:val="231F20"/>
          <w:sz w:val="22"/>
        </w:rPr>
        <w:t>autorizar</w:t>
      </w:r>
      <w:r>
        <w:rPr>
          <w:color w:val="231F20"/>
          <w:spacing w:val="-3"/>
          <w:sz w:val="22"/>
        </w:rPr>
        <w:t> </w:t>
      </w:r>
      <w:r>
        <w:rPr>
          <w:color w:val="231F20"/>
          <w:sz w:val="22"/>
        </w:rPr>
        <w:t>la</w:t>
      </w:r>
      <w:r>
        <w:rPr>
          <w:color w:val="231F20"/>
          <w:spacing w:val="-3"/>
          <w:sz w:val="22"/>
        </w:rPr>
        <w:t> </w:t>
      </w:r>
      <w:r>
        <w:rPr>
          <w:color w:val="231F20"/>
          <w:sz w:val="22"/>
        </w:rPr>
        <w:t>información</w:t>
      </w:r>
      <w:r>
        <w:rPr>
          <w:color w:val="231F20"/>
          <w:spacing w:val="-3"/>
          <w:sz w:val="22"/>
        </w:rPr>
        <w:t> </w:t>
      </w:r>
      <w:r>
        <w:rPr>
          <w:color w:val="231F20"/>
          <w:sz w:val="22"/>
        </w:rPr>
        <w:t>que</w:t>
      </w:r>
      <w:r>
        <w:rPr>
          <w:color w:val="231F20"/>
          <w:spacing w:val="-3"/>
          <w:sz w:val="22"/>
        </w:rPr>
        <w:t> </w:t>
      </w:r>
      <w:r>
        <w:rPr>
          <w:color w:val="231F20"/>
          <w:sz w:val="22"/>
        </w:rPr>
        <w:t>arrojará</w:t>
      </w:r>
      <w:r>
        <w:rPr>
          <w:color w:val="231F20"/>
          <w:spacing w:val="-3"/>
          <w:sz w:val="22"/>
        </w:rPr>
        <w:t> </w:t>
      </w:r>
      <w:r>
        <w:rPr>
          <w:color w:val="231F20"/>
          <w:sz w:val="22"/>
        </w:rPr>
        <w:t>el sistema de cómputos, así como las pantallas que se proyectarán al público en </w:t>
      </w:r>
      <w:r>
        <w:rPr>
          <w:color w:val="231F20"/>
          <w:spacing w:val="-2"/>
          <w:sz w:val="22"/>
        </w:rPr>
        <w:t>general.</w:t>
      </w:r>
    </w:p>
    <w:p>
      <w:pPr>
        <w:pStyle w:val="Heading2"/>
        <w:spacing w:before="232"/>
        <w:ind w:left="1133"/>
      </w:pPr>
      <w:r>
        <w:rPr>
          <w:color w:val="231F20"/>
        </w:rPr>
        <w:t>Artículo</w:t>
      </w:r>
      <w:r>
        <w:rPr>
          <w:color w:val="231F20"/>
          <w:spacing w:val="-8"/>
        </w:rPr>
        <w:t> </w:t>
      </w:r>
      <w:r>
        <w:rPr>
          <w:color w:val="231F20"/>
          <w:spacing w:val="-4"/>
        </w:rPr>
        <w:t>385.</w:t>
      </w:r>
    </w:p>
    <w:p>
      <w:pPr>
        <w:pStyle w:val="ListParagraph"/>
        <w:numPr>
          <w:ilvl w:val="0"/>
          <w:numId w:val="344"/>
        </w:numPr>
        <w:tabs>
          <w:tab w:pos="1811" w:val="left" w:leader="none"/>
          <w:tab w:pos="1813" w:val="left" w:leader="none"/>
        </w:tabs>
        <w:spacing w:line="232" w:lineRule="auto" w:before="253" w:after="0"/>
        <w:ind w:left="1813" w:right="347" w:hanging="260"/>
        <w:jc w:val="both"/>
        <w:rPr>
          <w:sz w:val="22"/>
        </w:rPr>
      </w:pPr>
      <w:r>
        <w:rPr>
          <w:color w:val="231F20"/>
          <w:sz w:val="22"/>
        </w:rPr>
        <w:t>Al término de la Jornada Electoral y durante la recepción de los paquetes electorales en la sede del consejo distrital correspondiente, se realizarán los primeros actos de anticipación para la sesión de cómputo distrital, los cuales consisten</w:t>
      </w:r>
      <w:r>
        <w:rPr>
          <w:color w:val="231F20"/>
          <w:spacing w:val="-10"/>
          <w:sz w:val="22"/>
        </w:rPr>
        <w:t> </w:t>
      </w:r>
      <w:r>
        <w:rPr>
          <w:color w:val="231F20"/>
          <w:sz w:val="22"/>
        </w:rPr>
        <w:t>en</w:t>
      </w:r>
      <w:r>
        <w:rPr>
          <w:color w:val="231F20"/>
          <w:spacing w:val="-10"/>
          <w:sz w:val="22"/>
        </w:rPr>
        <w:t> </w:t>
      </w:r>
      <w:r>
        <w:rPr>
          <w:color w:val="231F20"/>
          <w:sz w:val="22"/>
        </w:rPr>
        <w:t>la</w:t>
      </w:r>
      <w:r>
        <w:rPr>
          <w:color w:val="231F20"/>
          <w:spacing w:val="-10"/>
          <w:sz w:val="22"/>
        </w:rPr>
        <w:t> </w:t>
      </w:r>
      <w:r>
        <w:rPr>
          <w:color w:val="231F20"/>
          <w:sz w:val="22"/>
        </w:rPr>
        <w:t>entrega</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paquetes</w:t>
      </w:r>
      <w:r>
        <w:rPr>
          <w:color w:val="231F20"/>
          <w:spacing w:val="-10"/>
          <w:sz w:val="22"/>
        </w:rPr>
        <w:t> </w:t>
      </w:r>
      <w:r>
        <w:rPr>
          <w:color w:val="231F20"/>
          <w:sz w:val="22"/>
        </w:rPr>
        <w:t>y</w:t>
      </w:r>
      <w:r>
        <w:rPr>
          <w:color w:val="231F20"/>
          <w:spacing w:val="-10"/>
          <w:sz w:val="22"/>
        </w:rPr>
        <w:t> </w:t>
      </w:r>
      <w:r>
        <w:rPr>
          <w:color w:val="231F20"/>
          <w:sz w:val="22"/>
        </w:rPr>
        <w:t>la</w:t>
      </w:r>
      <w:r>
        <w:rPr>
          <w:color w:val="231F20"/>
          <w:spacing w:val="-10"/>
          <w:sz w:val="22"/>
        </w:rPr>
        <w:t> </w:t>
      </w:r>
      <w:r>
        <w:rPr>
          <w:color w:val="231F20"/>
          <w:sz w:val="22"/>
        </w:rPr>
        <w:t>extracción</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actas</w:t>
      </w:r>
      <w:r>
        <w:rPr>
          <w:color w:val="231F20"/>
          <w:spacing w:val="-10"/>
          <w:sz w:val="22"/>
        </w:rPr>
        <w:t> </w:t>
      </w:r>
      <w:r>
        <w:rPr>
          <w:color w:val="231F20"/>
          <w:sz w:val="22"/>
        </w:rPr>
        <w:t>de</w:t>
      </w:r>
      <w:r>
        <w:rPr>
          <w:color w:val="231F20"/>
          <w:spacing w:val="-10"/>
          <w:sz w:val="22"/>
        </w:rPr>
        <w:t> </w:t>
      </w:r>
      <w:r>
        <w:rPr>
          <w:color w:val="231F20"/>
          <w:sz w:val="22"/>
        </w:rPr>
        <w:t>cómputo destinadas al prep y al presidente del consejo.</w:t>
      </w:r>
    </w:p>
    <w:p>
      <w:pPr>
        <w:pStyle w:val="ListParagraph"/>
        <w:numPr>
          <w:ilvl w:val="0"/>
          <w:numId w:val="344"/>
        </w:numPr>
        <w:tabs>
          <w:tab w:pos="1811" w:val="left" w:leader="none"/>
          <w:tab w:pos="1813" w:val="left" w:leader="none"/>
        </w:tabs>
        <w:spacing w:line="232" w:lineRule="auto" w:before="257" w:after="0"/>
        <w:ind w:left="1813" w:right="348" w:hanging="260"/>
        <w:jc w:val="both"/>
        <w:rPr>
          <w:sz w:val="22"/>
        </w:rPr>
      </w:pPr>
      <w:r>
        <w:rPr>
          <w:color w:val="231F20"/>
          <w:sz w:val="22"/>
        </w:rPr>
        <w:t>Dichas</w:t>
      </w:r>
      <w:r>
        <w:rPr>
          <w:color w:val="231F20"/>
          <w:spacing w:val="-13"/>
          <w:sz w:val="22"/>
        </w:rPr>
        <w:t> </w:t>
      </w:r>
      <w:r>
        <w:rPr>
          <w:color w:val="231F20"/>
          <w:sz w:val="22"/>
        </w:rPr>
        <w:t>actividades</w:t>
      </w:r>
      <w:r>
        <w:rPr>
          <w:color w:val="231F20"/>
          <w:spacing w:val="-12"/>
          <w:sz w:val="22"/>
        </w:rPr>
        <w:t> </w:t>
      </w:r>
      <w:r>
        <w:rPr>
          <w:color w:val="231F20"/>
          <w:sz w:val="22"/>
        </w:rPr>
        <w:t>permitirán</w:t>
      </w:r>
      <w:r>
        <w:rPr>
          <w:color w:val="231F20"/>
          <w:spacing w:val="-13"/>
          <w:sz w:val="22"/>
        </w:rPr>
        <w:t> </w:t>
      </w:r>
      <w:r>
        <w:rPr>
          <w:color w:val="231F20"/>
          <w:sz w:val="22"/>
        </w:rPr>
        <w:t>identificar,</w:t>
      </w:r>
      <w:r>
        <w:rPr>
          <w:color w:val="231F20"/>
          <w:spacing w:val="-12"/>
          <w:sz w:val="22"/>
        </w:rPr>
        <w:t> </w:t>
      </w:r>
      <w:r>
        <w:rPr>
          <w:color w:val="231F20"/>
          <w:sz w:val="22"/>
        </w:rPr>
        <w:t>en</w:t>
      </w:r>
      <w:r>
        <w:rPr>
          <w:color w:val="231F20"/>
          <w:spacing w:val="-13"/>
          <w:sz w:val="22"/>
        </w:rPr>
        <w:t> </w:t>
      </w:r>
      <w:r>
        <w:rPr>
          <w:color w:val="231F20"/>
          <w:sz w:val="22"/>
        </w:rPr>
        <w:t>una</w:t>
      </w:r>
      <w:r>
        <w:rPr>
          <w:color w:val="231F20"/>
          <w:spacing w:val="-12"/>
          <w:sz w:val="22"/>
        </w:rPr>
        <w:t> </w:t>
      </w:r>
      <w:r>
        <w:rPr>
          <w:color w:val="231F20"/>
          <w:sz w:val="22"/>
        </w:rPr>
        <w:t>primera</w:t>
      </w:r>
      <w:r>
        <w:rPr>
          <w:color w:val="231F20"/>
          <w:spacing w:val="-13"/>
          <w:sz w:val="22"/>
        </w:rPr>
        <w:t> </w:t>
      </w:r>
      <w:r>
        <w:rPr>
          <w:color w:val="231F20"/>
          <w:sz w:val="22"/>
        </w:rPr>
        <w:t>instancia,</w:t>
      </w:r>
      <w:r>
        <w:rPr>
          <w:color w:val="231F20"/>
          <w:spacing w:val="-12"/>
          <w:sz w:val="22"/>
        </w:rPr>
        <w:t> </w:t>
      </w:r>
      <w:r>
        <w:rPr>
          <w:color w:val="231F20"/>
          <w:sz w:val="22"/>
        </w:rPr>
        <w:t>aquellas</w:t>
      </w:r>
      <w:r>
        <w:rPr>
          <w:color w:val="231F20"/>
          <w:spacing w:val="-12"/>
          <w:sz w:val="22"/>
        </w:rPr>
        <w:t> </w:t>
      </w:r>
      <w:r>
        <w:rPr>
          <w:color w:val="231F20"/>
          <w:sz w:val="22"/>
        </w:rPr>
        <w:t>ca- sillas cuya votación deberá ser objeto de recuento de votos.</w:t>
      </w:r>
    </w:p>
    <w:p>
      <w:pPr>
        <w:pStyle w:val="Heading2"/>
        <w:spacing w:before="234"/>
        <w:ind w:left="1133"/>
      </w:pPr>
      <w:r>
        <w:rPr>
          <w:color w:val="231F20"/>
        </w:rPr>
        <w:t>Artículo</w:t>
      </w:r>
      <w:r>
        <w:rPr>
          <w:color w:val="231F20"/>
          <w:spacing w:val="-8"/>
        </w:rPr>
        <w:t> </w:t>
      </w:r>
      <w:r>
        <w:rPr>
          <w:color w:val="231F20"/>
          <w:spacing w:val="-4"/>
        </w:rPr>
        <w:t>386.</w:t>
      </w:r>
    </w:p>
    <w:p>
      <w:pPr>
        <w:pStyle w:val="ListParagraph"/>
        <w:numPr>
          <w:ilvl w:val="0"/>
          <w:numId w:val="345"/>
        </w:numPr>
        <w:tabs>
          <w:tab w:pos="1811" w:val="left" w:leader="none"/>
          <w:tab w:pos="1813" w:val="left" w:leader="none"/>
        </w:tabs>
        <w:spacing w:line="232" w:lineRule="auto" w:before="252" w:after="0"/>
        <w:ind w:left="1813" w:right="348" w:hanging="260"/>
        <w:jc w:val="both"/>
        <w:rPr>
          <w:sz w:val="22"/>
        </w:rPr>
      </w:pPr>
      <w:r>
        <w:rPr>
          <w:color w:val="231F20"/>
          <w:sz w:val="22"/>
        </w:rPr>
        <w:t>El</w:t>
      </w:r>
      <w:r>
        <w:rPr>
          <w:color w:val="231F20"/>
          <w:spacing w:val="-1"/>
          <w:sz w:val="22"/>
        </w:rPr>
        <w:t> </w:t>
      </w:r>
      <w:r>
        <w:rPr>
          <w:color w:val="231F20"/>
          <w:sz w:val="22"/>
        </w:rPr>
        <w:t>presidente</w:t>
      </w:r>
      <w:r>
        <w:rPr>
          <w:color w:val="231F20"/>
          <w:spacing w:val="-1"/>
          <w:sz w:val="22"/>
        </w:rPr>
        <w:t> </w:t>
      </w:r>
      <w:r>
        <w:rPr>
          <w:color w:val="231F20"/>
          <w:sz w:val="22"/>
        </w:rPr>
        <w:t>del</w:t>
      </w:r>
      <w:r>
        <w:rPr>
          <w:color w:val="231F20"/>
          <w:spacing w:val="-1"/>
          <w:sz w:val="22"/>
        </w:rPr>
        <w:t> </w:t>
      </w:r>
      <w:r>
        <w:rPr>
          <w:color w:val="231F20"/>
          <w:sz w:val="22"/>
        </w:rPr>
        <w:t>consejo distrital</w:t>
      </w:r>
      <w:r>
        <w:rPr>
          <w:color w:val="231F20"/>
          <w:spacing w:val="-1"/>
          <w:sz w:val="22"/>
        </w:rPr>
        <w:t> </w:t>
      </w:r>
      <w:r>
        <w:rPr>
          <w:color w:val="231F20"/>
          <w:sz w:val="22"/>
        </w:rPr>
        <w:t>garantizará</w:t>
      </w:r>
      <w:r>
        <w:rPr>
          <w:color w:val="231F20"/>
          <w:spacing w:val="-1"/>
          <w:sz w:val="22"/>
        </w:rPr>
        <w:t> </w:t>
      </w:r>
      <w:r>
        <w:rPr>
          <w:color w:val="231F20"/>
          <w:sz w:val="22"/>
        </w:rPr>
        <w:t>que para</w:t>
      </w:r>
      <w:r>
        <w:rPr>
          <w:color w:val="231F20"/>
          <w:spacing w:val="-1"/>
          <w:sz w:val="22"/>
        </w:rPr>
        <w:t> </w:t>
      </w:r>
      <w:r>
        <w:rPr>
          <w:color w:val="231F20"/>
          <w:sz w:val="22"/>
        </w:rPr>
        <w:t>la</w:t>
      </w:r>
      <w:r>
        <w:rPr>
          <w:color w:val="231F20"/>
          <w:spacing w:val="-1"/>
          <w:sz w:val="22"/>
        </w:rPr>
        <w:t> </w:t>
      </w:r>
      <w:r>
        <w:rPr>
          <w:color w:val="231F20"/>
          <w:sz w:val="22"/>
        </w:rPr>
        <w:t>reunión de</w:t>
      </w:r>
      <w:r>
        <w:rPr>
          <w:color w:val="231F20"/>
          <w:spacing w:val="-1"/>
          <w:sz w:val="22"/>
        </w:rPr>
        <w:t> </w:t>
      </w:r>
      <w:r>
        <w:rPr>
          <w:color w:val="231F20"/>
          <w:sz w:val="22"/>
        </w:rPr>
        <w:t>trabajo y la sesión especial de cómputo, los integrantes del mismo cuenten con copias simples y legibles de las actas de casilla, consistentes en:</w:t>
      </w:r>
    </w:p>
    <w:p>
      <w:pPr>
        <w:pStyle w:val="BodyText"/>
        <w:spacing w:before="3"/>
        <w:ind w:firstLine="0"/>
        <w:jc w:val="left"/>
      </w:pPr>
    </w:p>
    <w:p>
      <w:pPr>
        <w:pStyle w:val="ListParagraph"/>
        <w:numPr>
          <w:ilvl w:val="1"/>
          <w:numId w:val="345"/>
        </w:numPr>
        <w:tabs>
          <w:tab w:pos="2132" w:val="left" w:leader="none"/>
        </w:tabs>
        <w:spacing w:line="240" w:lineRule="auto" w:before="0" w:after="0"/>
        <w:ind w:left="2132" w:right="0" w:hanging="219"/>
        <w:jc w:val="left"/>
        <w:rPr>
          <w:sz w:val="20"/>
        </w:rPr>
      </w:pPr>
      <w:r>
        <w:rPr>
          <w:color w:val="231F20"/>
          <w:sz w:val="20"/>
        </w:rPr>
        <w:t>Actas</w:t>
      </w:r>
      <w:r>
        <w:rPr>
          <w:color w:val="231F20"/>
          <w:spacing w:val="-9"/>
          <w:sz w:val="20"/>
        </w:rPr>
        <w:t> </w:t>
      </w:r>
      <w:r>
        <w:rPr>
          <w:color w:val="231F20"/>
          <w:sz w:val="20"/>
        </w:rPr>
        <w:t>destinadas</w:t>
      </w:r>
      <w:r>
        <w:rPr>
          <w:color w:val="231F20"/>
          <w:spacing w:val="-8"/>
          <w:sz w:val="20"/>
        </w:rPr>
        <w:t> </w:t>
      </w:r>
      <w:r>
        <w:rPr>
          <w:color w:val="231F20"/>
          <w:sz w:val="20"/>
        </w:rPr>
        <w:t>al</w:t>
      </w:r>
      <w:r>
        <w:rPr>
          <w:color w:val="231F20"/>
          <w:spacing w:val="-7"/>
          <w:sz w:val="20"/>
        </w:rPr>
        <w:t> </w:t>
      </w:r>
      <w:r>
        <w:rPr>
          <w:color w:val="231F20"/>
          <w:spacing w:val="-4"/>
          <w:sz w:val="20"/>
        </w:rPr>
        <w:t>prep;</w:t>
      </w:r>
    </w:p>
    <w:p>
      <w:pPr>
        <w:pStyle w:val="ListParagraph"/>
        <w:numPr>
          <w:ilvl w:val="1"/>
          <w:numId w:val="345"/>
        </w:numPr>
        <w:tabs>
          <w:tab w:pos="2133" w:val="left" w:leader="none"/>
        </w:tabs>
        <w:spacing w:line="254" w:lineRule="auto" w:before="16" w:after="0"/>
        <w:ind w:left="2133" w:right="348" w:hanging="220"/>
        <w:jc w:val="left"/>
        <w:rPr>
          <w:sz w:val="20"/>
        </w:rPr>
      </w:pPr>
      <w:r>
        <w:rPr>
          <w:color w:val="231F20"/>
          <w:sz w:val="20"/>
        </w:rPr>
        <w:t>Actas</w:t>
      </w:r>
      <w:r>
        <w:rPr>
          <w:color w:val="231F20"/>
          <w:spacing w:val="-2"/>
          <w:sz w:val="20"/>
        </w:rPr>
        <w:t> </w:t>
      </w:r>
      <w:r>
        <w:rPr>
          <w:color w:val="231F20"/>
          <w:sz w:val="20"/>
        </w:rPr>
        <w:t>de</w:t>
      </w:r>
      <w:r>
        <w:rPr>
          <w:color w:val="231F20"/>
          <w:spacing w:val="-2"/>
          <w:sz w:val="20"/>
        </w:rPr>
        <w:t> </w:t>
      </w:r>
      <w:r>
        <w:rPr>
          <w:color w:val="231F20"/>
          <w:sz w:val="20"/>
        </w:rPr>
        <w:t>escrutinio</w:t>
      </w:r>
      <w:r>
        <w:rPr>
          <w:color w:val="231F20"/>
          <w:spacing w:val="-2"/>
          <w:sz w:val="20"/>
        </w:rPr>
        <w:t> </w:t>
      </w:r>
      <w:r>
        <w:rPr>
          <w:color w:val="231F20"/>
          <w:sz w:val="20"/>
        </w:rPr>
        <w:t>y</w:t>
      </w:r>
      <w:r>
        <w:rPr>
          <w:color w:val="231F20"/>
          <w:spacing w:val="-2"/>
          <w:sz w:val="20"/>
        </w:rPr>
        <w:t> </w:t>
      </w:r>
      <w:r>
        <w:rPr>
          <w:color w:val="231F20"/>
          <w:sz w:val="20"/>
        </w:rPr>
        <w:t>cómputo</w:t>
      </w:r>
      <w:r>
        <w:rPr>
          <w:color w:val="231F20"/>
          <w:spacing w:val="-2"/>
          <w:sz w:val="20"/>
        </w:rPr>
        <w:t> </w:t>
      </w:r>
      <w:r>
        <w:rPr>
          <w:color w:val="231F20"/>
          <w:sz w:val="20"/>
        </w:rPr>
        <w:t>que</w:t>
      </w:r>
      <w:r>
        <w:rPr>
          <w:color w:val="231F20"/>
          <w:spacing w:val="-2"/>
          <w:sz w:val="20"/>
        </w:rPr>
        <w:t> </w:t>
      </w:r>
      <w:r>
        <w:rPr>
          <w:color w:val="231F20"/>
          <w:sz w:val="20"/>
        </w:rPr>
        <w:t>obren</w:t>
      </w:r>
      <w:r>
        <w:rPr>
          <w:color w:val="231F20"/>
          <w:spacing w:val="-2"/>
          <w:sz w:val="20"/>
        </w:rPr>
        <w:t> </w:t>
      </w:r>
      <w:r>
        <w:rPr>
          <w:color w:val="231F20"/>
          <w:sz w:val="20"/>
        </w:rPr>
        <w:t>en</w:t>
      </w:r>
      <w:r>
        <w:rPr>
          <w:color w:val="231F20"/>
          <w:spacing w:val="-2"/>
          <w:sz w:val="20"/>
        </w:rPr>
        <w:t> </w:t>
      </w:r>
      <w:r>
        <w:rPr>
          <w:color w:val="231F20"/>
          <w:sz w:val="20"/>
        </w:rPr>
        <w:t>poder</w:t>
      </w:r>
      <w:r>
        <w:rPr>
          <w:color w:val="231F20"/>
          <w:spacing w:val="-2"/>
          <w:sz w:val="20"/>
        </w:rPr>
        <w:t> </w:t>
      </w:r>
      <w:r>
        <w:rPr>
          <w:color w:val="231F20"/>
          <w:sz w:val="20"/>
        </w:rPr>
        <w:t>del</w:t>
      </w:r>
      <w:r>
        <w:rPr>
          <w:color w:val="231F20"/>
          <w:spacing w:val="-2"/>
          <w:sz w:val="20"/>
        </w:rPr>
        <w:t> </w:t>
      </w:r>
      <w:r>
        <w:rPr>
          <w:color w:val="231F20"/>
          <w:sz w:val="20"/>
        </w:rPr>
        <w:t>presidente</w:t>
      </w:r>
      <w:r>
        <w:rPr>
          <w:color w:val="231F20"/>
          <w:spacing w:val="-2"/>
          <w:sz w:val="20"/>
        </w:rPr>
        <w:t> </w:t>
      </w:r>
      <w:r>
        <w:rPr>
          <w:color w:val="231F20"/>
          <w:sz w:val="20"/>
        </w:rPr>
        <w:t>del</w:t>
      </w:r>
      <w:r>
        <w:rPr>
          <w:color w:val="231F20"/>
          <w:spacing w:val="-2"/>
          <w:sz w:val="20"/>
        </w:rPr>
        <w:t> </w:t>
      </w:r>
      <w:r>
        <w:rPr>
          <w:color w:val="231F20"/>
          <w:sz w:val="20"/>
        </w:rPr>
        <w:t>consejo</w:t>
      </w:r>
      <w:r>
        <w:rPr>
          <w:color w:val="231F20"/>
          <w:spacing w:val="-2"/>
          <w:sz w:val="20"/>
        </w:rPr>
        <w:t> </w:t>
      </w:r>
      <w:r>
        <w:rPr>
          <w:color w:val="231F20"/>
          <w:sz w:val="20"/>
        </w:rPr>
        <w:t>dis- trital, y</w:t>
      </w:r>
    </w:p>
    <w:p>
      <w:pPr>
        <w:pStyle w:val="ListParagraph"/>
        <w:numPr>
          <w:ilvl w:val="1"/>
          <w:numId w:val="345"/>
        </w:numPr>
        <w:tabs>
          <w:tab w:pos="2132" w:val="left" w:leader="none"/>
        </w:tabs>
        <w:spacing w:line="240" w:lineRule="auto" w:before="2" w:after="0"/>
        <w:ind w:left="2132" w:right="0" w:hanging="219"/>
        <w:jc w:val="left"/>
        <w:rPr>
          <w:sz w:val="20"/>
        </w:rPr>
      </w:pPr>
      <w:r>
        <w:rPr>
          <w:color w:val="231F20"/>
          <w:sz w:val="20"/>
        </w:rPr>
        <w:t>Actas</w:t>
      </w:r>
      <w:r>
        <w:rPr>
          <w:color w:val="231F20"/>
          <w:spacing w:val="-4"/>
          <w:sz w:val="20"/>
        </w:rPr>
        <w:t> </w:t>
      </w:r>
      <w:r>
        <w:rPr>
          <w:color w:val="231F20"/>
          <w:sz w:val="20"/>
        </w:rPr>
        <w:t>de</w:t>
      </w:r>
      <w:r>
        <w:rPr>
          <w:color w:val="231F20"/>
          <w:spacing w:val="-3"/>
          <w:sz w:val="20"/>
        </w:rPr>
        <w:t> </w:t>
      </w:r>
      <w:r>
        <w:rPr>
          <w:color w:val="231F20"/>
          <w:sz w:val="20"/>
        </w:rPr>
        <w:t>escrutinio</w:t>
      </w:r>
      <w:r>
        <w:rPr>
          <w:color w:val="231F20"/>
          <w:spacing w:val="-4"/>
          <w:sz w:val="20"/>
        </w:rPr>
        <w:t> </w:t>
      </w:r>
      <w:r>
        <w:rPr>
          <w:color w:val="231F20"/>
          <w:sz w:val="20"/>
        </w:rPr>
        <w:t>y</w:t>
      </w:r>
      <w:r>
        <w:rPr>
          <w:color w:val="231F20"/>
          <w:spacing w:val="-3"/>
          <w:sz w:val="20"/>
        </w:rPr>
        <w:t> </w:t>
      </w:r>
      <w:r>
        <w:rPr>
          <w:color w:val="231F20"/>
          <w:sz w:val="20"/>
        </w:rPr>
        <w:t>cómputo</w:t>
      </w:r>
      <w:r>
        <w:rPr>
          <w:color w:val="231F20"/>
          <w:spacing w:val="-4"/>
          <w:sz w:val="20"/>
        </w:rPr>
        <w:t> </w:t>
      </w:r>
      <w:r>
        <w:rPr>
          <w:color w:val="231F20"/>
          <w:sz w:val="20"/>
        </w:rPr>
        <w:t>que</w:t>
      </w:r>
      <w:r>
        <w:rPr>
          <w:color w:val="231F20"/>
          <w:spacing w:val="-3"/>
          <w:sz w:val="20"/>
        </w:rPr>
        <w:t> </w:t>
      </w:r>
      <w:r>
        <w:rPr>
          <w:color w:val="231F20"/>
          <w:sz w:val="20"/>
        </w:rPr>
        <w:t>obren</w:t>
      </w:r>
      <w:r>
        <w:rPr>
          <w:color w:val="231F20"/>
          <w:spacing w:val="-4"/>
          <w:sz w:val="20"/>
        </w:rPr>
        <w:t> </w:t>
      </w:r>
      <w:r>
        <w:rPr>
          <w:color w:val="231F20"/>
          <w:sz w:val="20"/>
        </w:rPr>
        <w:t>en</w:t>
      </w:r>
      <w:r>
        <w:rPr>
          <w:color w:val="231F20"/>
          <w:spacing w:val="-4"/>
          <w:sz w:val="20"/>
        </w:rPr>
        <w:t> </w:t>
      </w:r>
      <w:r>
        <w:rPr>
          <w:color w:val="231F20"/>
          <w:sz w:val="20"/>
        </w:rPr>
        <w:t>poder</w:t>
      </w:r>
      <w:r>
        <w:rPr>
          <w:color w:val="231F20"/>
          <w:spacing w:val="-3"/>
          <w:sz w:val="20"/>
        </w:rPr>
        <w:t> </w:t>
      </w:r>
      <w:r>
        <w:rPr>
          <w:color w:val="231F20"/>
          <w:sz w:val="20"/>
        </w:rPr>
        <w:t>de</w:t>
      </w:r>
      <w:r>
        <w:rPr>
          <w:color w:val="231F20"/>
          <w:spacing w:val="-3"/>
          <w:sz w:val="20"/>
        </w:rPr>
        <w:t> </w:t>
      </w:r>
      <w:r>
        <w:rPr>
          <w:color w:val="231F20"/>
          <w:sz w:val="20"/>
        </w:rPr>
        <w:t>los</w:t>
      </w:r>
      <w:r>
        <w:rPr>
          <w:color w:val="231F20"/>
          <w:spacing w:val="-4"/>
          <w:sz w:val="20"/>
        </w:rPr>
        <w:t> </w:t>
      </w:r>
      <w:r>
        <w:rPr>
          <w:color w:val="231F20"/>
          <w:spacing w:val="-2"/>
          <w:sz w:val="20"/>
        </w:rPr>
        <w:t>representantes.</w:t>
      </w:r>
    </w:p>
    <w:p>
      <w:pPr>
        <w:pStyle w:val="BodyText"/>
        <w:spacing w:before="19"/>
        <w:ind w:firstLine="0"/>
        <w:jc w:val="left"/>
        <w:rPr>
          <w:sz w:val="20"/>
        </w:rPr>
      </w:pPr>
    </w:p>
    <w:p>
      <w:pPr>
        <w:pStyle w:val="ListParagraph"/>
        <w:numPr>
          <w:ilvl w:val="0"/>
          <w:numId w:val="345"/>
        </w:numPr>
        <w:tabs>
          <w:tab w:pos="1811" w:val="left" w:leader="none"/>
          <w:tab w:pos="1813" w:val="left" w:leader="none"/>
        </w:tabs>
        <w:spacing w:line="232" w:lineRule="auto" w:before="0" w:after="0"/>
        <w:ind w:left="1813" w:right="345" w:hanging="260"/>
        <w:jc w:val="both"/>
        <w:rPr>
          <w:sz w:val="22"/>
        </w:rPr>
      </w:pPr>
      <w:r>
        <w:rPr>
          <w:color w:val="231F20"/>
          <w:sz w:val="22"/>
        </w:rPr>
        <w:t>Sólo</w:t>
      </w:r>
      <w:r>
        <w:rPr>
          <w:color w:val="231F20"/>
          <w:spacing w:val="-7"/>
          <w:sz w:val="22"/>
        </w:rPr>
        <w:t> </w:t>
      </w:r>
      <w:r>
        <w:rPr>
          <w:color w:val="231F20"/>
          <w:sz w:val="22"/>
        </w:rPr>
        <w:t>se</w:t>
      </w:r>
      <w:r>
        <w:rPr>
          <w:color w:val="231F20"/>
          <w:spacing w:val="-8"/>
          <w:sz w:val="22"/>
        </w:rPr>
        <w:t> </w:t>
      </w:r>
      <w:r>
        <w:rPr>
          <w:color w:val="231F20"/>
          <w:sz w:val="22"/>
        </w:rPr>
        <w:t>considerarán</w:t>
      </w:r>
      <w:r>
        <w:rPr>
          <w:color w:val="231F20"/>
          <w:spacing w:val="-8"/>
          <w:sz w:val="22"/>
        </w:rPr>
        <w:t> </w:t>
      </w:r>
      <w:r>
        <w:rPr>
          <w:color w:val="231F20"/>
          <w:sz w:val="22"/>
        </w:rPr>
        <w:t>actas</w:t>
      </w:r>
      <w:r>
        <w:rPr>
          <w:color w:val="231F20"/>
          <w:spacing w:val="-8"/>
          <w:sz w:val="22"/>
        </w:rPr>
        <w:t> </w:t>
      </w:r>
      <w:r>
        <w:rPr>
          <w:color w:val="231F20"/>
          <w:sz w:val="22"/>
        </w:rPr>
        <w:t>disponibles,</w:t>
      </w:r>
      <w:r>
        <w:rPr>
          <w:color w:val="231F20"/>
          <w:spacing w:val="-7"/>
          <w:sz w:val="22"/>
        </w:rPr>
        <w:t> </w:t>
      </w:r>
      <w:r>
        <w:rPr>
          <w:color w:val="231F20"/>
          <w:sz w:val="22"/>
        </w:rPr>
        <w:t>las</w:t>
      </w:r>
      <w:r>
        <w:rPr>
          <w:color w:val="231F20"/>
          <w:spacing w:val="-8"/>
          <w:sz w:val="22"/>
        </w:rPr>
        <w:t> </w:t>
      </w:r>
      <w:r>
        <w:rPr>
          <w:color w:val="231F20"/>
          <w:sz w:val="22"/>
        </w:rPr>
        <w:t>precisadas</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numeral</w:t>
      </w:r>
      <w:r>
        <w:rPr>
          <w:color w:val="231F20"/>
          <w:spacing w:val="-8"/>
          <w:sz w:val="22"/>
        </w:rPr>
        <w:t> </w:t>
      </w:r>
      <w:r>
        <w:rPr>
          <w:color w:val="231F20"/>
          <w:sz w:val="22"/>
        </w:rPr>
        <w:t>anterior,</w:t>
      </w:r>
      <w:r>
        <w:rPr>
          <w:color w:val="231F20"/>
          <w:spacing w:val="-8"/>
          <w:sz w:val="22"/>
        </w:rPr>
        <w:t> </w:t>
      </w:r>
      <w:r>
        <w:rPr>
          <w:color w:val="231F20"/>
          <w:sz w:val="22"/>
        </w:rPr>
        <w:t>y no las que se encuentren dentro de los paquetes electorales.</w:t>
      </w:r>
    </w:p>
    <w:p>
      <w:pPr>
        <w:pStyle w:val="ListParagraph"/>
        <w:numPr>
          <w:ilvl w:val="0"/>
          <w:numId w:val="345"/>
        </w:numPr>
        <w:tabs>
          <w:tab w:pos="1811" w:val="left" w:leader="none"/>
          <w:tab w:pos="1813" w:val="left" w:leader="none"/>
        </w:tabs>
        <w:spacing w:line="232" w:lineRule="auto" w:before="259" w:after="0"/>
        <w:ind w:left="1813" w:right="346" w:hanging="260"/>
        <w:jc w:val="both"/>
        <w:rPr>
          <w:sz w:val="22"/>
        </w:rPr>
      </w:pPr>
      <w:r>
        <w:rPr>
          <w:color w:val="231F20"/>
          <w:sz w:val="22"/>
        </w:rPr>
        <w:t>Las</w:t>
      </w:r>
      <w:r>
        <w:rPr>
          <w:color w:val="231F20"/>
          <w:spacing w:val="30"/>
          <w:sz w:val="22"/>
        </w:rPr>
        <w:t> </w:t>
      </w:r>
      <w:r>
        <w:rPr>
          <w:color w:val="231F20"/>
          <w:sz w:val="22"/>
        </w:rPr>
        <w:t>actas</w:t>
      </w:r>
      <w:r>
        <w:rPr>
          <w:color w:val="231F20"/>
          <w:spacing w:val="30"/>
          <w:sz w:val="22"/>
        </w:rPr>
        <w:t> </w:t>
      </w:r>
      <w:r>
        <w:rPr>
          <w:color w:val="231F20"/>
          <w:sz w:val="22"/>
        </w:rPr>
        <w:t>deberán</w:t>
      </w:r>
      <w:r>
        <w:rPr>
          <w:color w:val="231F20"/>
          <w:spacing w:val="30"/>
          <w:sz w:val="22"/>
        </w:rPr>
        <w:t> </w:t>
      </w:r>
      <w:r>
        <w:rPr>
          <w:color w:val="231F20"/>
          <w:sz w:val="22"/>
        </w:rPr>
        <w:t>estar</w:t>
      </w:r>
      <w:r>
        <w:rPr>
          <w:color w:val="231F20"/>
          <w:spacing w:val="30"/>
          <w:sz w:val="22"/>
        </w:rPr>
        <w:t> </w:t>
      </w:r>
      <w:r>
        <w:rPr>
          <w:color w:val="231F20"/>
          <w:sz w:val="22"/>
        </w:rPr>
        <w:t>disponibles</w:t>
      </w:r>
      <w:r>
        <w:rPr>
          <w:color w:val="231F20"/>
          <w:spacing w:val="30"/>
          <w:sz w:val="22"/>
        </w:rPr>
        <w:t> </w:t>
      </w:r>
      <w:r>
        <w:rPr>
          <w:color w:val="231F20"/>
          <w:sz w:val="22"/>
        </w:rPr>
        <w:t>en</w:t>
      </w:r>
      <w:r>
        <w:rPr>
          <w:color w:val="231F20"/>
          <w:spacing w:val="30"/>
          <w:sz w:val="22"/>
        </w:rPr>
        <w:t> </w:t>
      </w:r>
      <w:r>
        <w:rPr>
          <w:color w:val="231F20"/>
          <w:sz w:val="22"/>
        </w:rPr>
        <w:t>las</w:t>
      </w:r>
      <w:r>
        <w:rPr>
          <w:color w:val="231F20"/>
          <w:spacing w:val="30"/>
          <w:sz w:val="22"/>
        </w:rPr>
        <w:t> </w:t>
      </w:r>
      <w:r>
        <w:rPr>
          <w:color w:val="231F20"/>
          <w:sz w:val="22"/>
        </w:rPr>
        <w:t>sedes</w:t>
      </w:r>
      <w:r>
        <w:rPr>
          <w:color w:val="231F20"/>
          <w:spacing w:val="30"/>
          <w:sz w:val="22"/>
        </w:rPr>
        <w:t> </w:t>
      </w:r>
      <w:r>
        <w:rPr>
          <w:color w:val="231F20"/>
          <w:sz w:val="22"/>
        </w:rPr>
        <w:t>de</w:t>
      </w:r>
      <w:r>
        <w:rPr>
          <w:color w:val="231F20"/>
          <w:spacing w:val="30"/>
          <w:sz w:val="22"/>
        </w:rPr>
        <w:t> </w:t>
      </w:r>
      <w:r>
        <w:rPr>
          <w:color w:val="231F20"/>
          <w:sz w:val="22"/>
        </w:rPr>
        <w:t>los</w:t>
      </w:r>
      <w:r>
        <w:rPr>
          <w:color w:val="231F20"/>
          <w:spacing w:val="30"/>
          <w:sz w:val="22"/>
        </w:rPr>
        <w:t> </w:t>
      </w:r>
      <w:r>
        <w:rPr>
          <w:color w:val="231F20"/>
          <w:sz w:val="22"/>
        </w:rPr>
        <w:t>consejos</w:t>
      </w:r>
      <w:r>
        <w:rPr>
          <w:color w:val="231F20"/>
          <w:spacing w:val="30"/>
          <w:sz w:val="22"/>
        </w:rPr>
        <w:t> </w:t>
      </w:r>
      <w:r>
        <w:rPr>
          <w:color w:val="231F20"/>
          <w:sz w:val="22"/>
        </w:rPr>
        <w:t>distritales a</w:t>
      </w:r>
      <w:r>
        <w:rPr>
          <w:color w:val="231F20"/>
          <w:spacing w:val="21"/>
          <w:sz w:val="22"/>
        </w:rPr>
        <w:t> </w:t>
      </w:r>
      <w:r>
        <w:rPr>
          <w:color w:val="231F20"/>
          <w:sz w:val="22"/>
        </w:rPr>
        <w:t>partir</w:t>
      </w:r>
      <w:r>
        <w:rPr>
          <w:color w:val="231F20"/>
          <w:spacing w:val="21"/>
          <w:sz w:val="22"/>
        </w:rPr>
        <w:t> </w:t>
      </w:r>
      <w:r>
        <w:rPr>
          <w:color w:val="231F20"/>
          <w:sz w:val="22"/>
        </w:rPr>
        <w:t>de</w:t>
      </w:r>
      <w:r>
        <w:rPr>
          <w:color w:val="231F20"/>
          <w:spacing w:val="21"/>
          <w:sz w:val="22"/>
        </w:rPr>
        <w:t> </w:t>
      </w:r>
      <w:r>
        <w:rPr>
          <w:color w:val="231F20"/>
          <w:sz w:val="22"/>
        </w:rPr>
        <w:t>las</w:t>
      </w:r>
      <w:r>
        <w:rPr>
          <w:color w:val="231F20"/>
          <w:spacing w:val="21"/>
          <w:sz w:val="22"/>
        </w:rPr>
        <w:t> </w:t>
      </w:r>
      <w:r>
        <w:rPr>
          <w:color w:val="231F20"/>
          <w:sz w:val="22"/>
        </w:rPr>
        <w:t>10:00</w:t>
      </w:r>
      <w:r>
        <w:rPr>
          <w:color w:val="231F20"/>
          <w:spacing w:val="21"/>
          <w:sz w:val="22"/>
        </w:rPr>
        <w:t> </w:t>
      </w:r>
      <w:r>
        <w:rPr>
          <w:color w:val="231F20"/>
          <w:sz w:val="22"/>
        </w:rPr>
        <w:t>horas,</w:t>
      </w:r>
      <w:r>
        <w:rPr>
          <w:color w:val="231F20"/>
          <w:spacing w:val="21"/>
          <w:sz w:val="22"/>
        </w:rPr>
        <w:t> </w:t>
      </w:r>
      <w:r>
        <w:rPr>
          <w:color w:val="231F20"/>
          <w:sz w:val="22"/>
        </w:rPr>
        <w:t>para</w:t>
      </w:r>
      <w:r>
        <w:rPr>
          <w:color w:val="231F20"/>
          <w:spacing w:val="21"/>
          <w:sz w:val="22"/>
        </w:rPr>
        <w:t> </w:t>
      </w:r>
      <w:r>
        <w:rPr>
          <w:color w:val="231F20"/>
          <w:sz w:val="22"/>
        </w:rPr>
        <w:t>la</w:t>
      </w:r>
      <w:r>
        <w:rPr>
          <w:color w:val="231F20"/>
          <w:spacing w:val="21"/>
          <w:sz w:val="22"/>
        </w:rPr>
        <w:t> </w:t>
      </w:r>
      <w:r>
        <w:rPr>
          <w:color w:val="231F20"/>
          <w:sz w:val="22"/>
        </w:rPr>
        <w:t>reunión</w:t>
      </w:r>
      <w:r>
        <w:rPr>
          <w:color w:val="231F20"/>
          <w:spacing w:val="22"/>
          <w:sz w:val="22"/>
        </w:rPr>
        <w:t> </w:t>
      </w:r>
      <w:r>
        <w:rPr>
          <w:color w:val="231F20"/>
          <w:sz w:val="22"/>
        </w:rPr>
        <w:t>de</w:t>
      </w:r>
      <w:r>
        <w:rPr>
          <w:color w:val="231F20"/>
          <w:spacing w:val="21"/>
          <w:sz w:val="22"/>
        </w:rPr>
        <w:t> </w:t>
      </w:r>
      <w:r>
        <w:rPr>
          <w:color w:val="231F20"/>
          <w:sz w:val="22"/>
        </w:rPr>
        <w:t>trabajo</w:t>
      </w:r>
      <w:r>
        <w:rPr>
          <w:color w:val="231F20"/>
          <w:spacing w:val="21"/>
          <w:sz w:val="22"/>
        </w:rPr>
        <w:t> </w:t>
      </w:r>
      <w:r>
        <w:rPr>
          <w:color w:val="231F20"/>
          <w:sz w:val="22"/>
        </w:rPr>
        <w:t>previa</w:t>
      </w:r>
      <w:r>
        <w:rPr>
          <w:color w:val="231F20"/>
          <w:spacing w:val="21"/>
          <w:sz w:val="22"/>
        </w:rPr>
        <w:t> </w:t>
      </w:r>
      <w:r>
        <w:rPr>
          <w:color w:val="231F20"/>
          <w:sz w:val="22"/>
        </w:rPr>
        <w:t>a</w:t>
      </w:r>
      <w:r>
        <w:rPr>
          <w:color w:val="231F20"/>
          <w:spacing w:val="21"/>
          <w:sz w:val="22"/>
        </w:rPr>
        <w:t> </w:t>
      </w:r>
      <w:r>
        <w:rPr>
          <w:color w:val="231F20"/>
          <w:sz w:val="22"/>
        </w:rPr>
        <w:t>la</w:t>
      </w:r>
      <w:r>
        <w:rPr>
          <w:color w:val="231F20"/>
          <w:spacing w:val="21"/>
          <w:sz w:val="22"/>
        </w:rPr>
        <w:t> </w:t>
      </w:r>
      <w:r>
        <w:rPr>
          <w:color w:val="231F20"/>
          <w:sz w:val="22"/>
        </w:rPr>
        <w:t>sesión</w:t>
      </w:r>
      <w:r>
        <w:rPr>
          <w:color w:val="231F20"/>
          <w:spacing w:val="21"/>
          <w:sz w:val="22"/>
        </w:rPr>
        <w:t> </w:t>
      </w:r>
      <w:r>
        <w:rPr>
          <w:color w:val="231F20"/>
          <w:sz w:val="22"/>
        </w:rPr>
        <w:t>de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0" w:firstLine="0"/>
      </w:pPr>
      <w:r>
        <w:rPr>
          <w:color w:val="231F20"/>
        </w:rPr>
        <w:t>cómputo,</w:t>
      </w:r>
      <w:r>
        <w:rPr>
          <w:color w:val="231F20"/>
          <w:spacing w:val="-12"/>
        </w:rPr>
        <w:t> </w:t>
      </w:r>
      <w:r>
        <w:rPr>
          <w:color w:val="231F20"/>
        </w:rPr>
        <w:t>para</w:t>
      </w:r>
      <w:r>
        <w:rPr>
          <w:color w:val="231F20"/>
          <w:spacing w:val="-12"/>
        </w:rPr>
        <w:t> </w:t>
      </w:r>
      <w:r>
        <w:rPr>
          <w:color w:val="231F20"/>
        </w:rPr>
        <w:t>consulta</w:t>
      </w:r>
      <w:r>
        <w:rPr>
          <w:color w:val="231F20"/>
          <w:spacing w:val="-12"/>
        </w:rPr>
        <w:t> </w:t>
      </w:r>
      <w:r>
        <w:rPr>
          <w:color w:val="231F20"/>
        </w:rPr>
        <w:t>de</w:t>
      </w:r>
      <w:r>
        <w:rPr>
          <w:color w:val="231F20"/>
          <w:spacing w:val="-12"/>
        </w:rPr>
        <w:t> </w:t>
      </w:r>
      <w:r>
        <w:rPr>
          <w:color w:val="231F20"/>
        </w:rPr>
        <w:t>los</w:t>
      </w:r>
      <w:r>
        <w:rPr>
          <w:color w:val="231F20"/>
          <w:spacing w:val="-12"/>
        </w:rPr>
        <w:t> </w:t>
      </w:r>
      <w:r>
        <w:rPr>
          <w:color w:val="231F20"/>
        </w:rPr>
        <w:t>consejeros</w:t>
      </w:r>
      <w:r>
        <w:rPr>
          <w:color w:val="231F20"/>
          <w:spacing w:val="-12"/>
        </w:rPr>
        <w:t> </w:t>
      </w:r>
      <w:r>
        <w:rPr>
          <w:color w:val="231F20"/>
        </w:rPr>
        <w:t>y</w:t>
      </w:r>
      <w:r>
        <w:rPr>
          <w:color w:val="231F20"/>
          <w:spacing w:val="-12"/>
        </w:rPr>
        <w:t> </w:t>
      </w:r>
      <w:r>
        <w:rPr>
          <w:color w:val="231F20"/>
        </w:rPr>
        <w:t>representantes.</w:t>
      </w:r>
      <w:r>
        <w:rPr>
          <w:color w:val="231F20"/>
          <w:spacing w:val="-12"/>
        </w:rPr>
        <w:t> </w:t>
      </w:r>
      <w:r>
        <w:rPr>
          <w:color w:val="231F20"/>
        </w:rPr>
        <w:t>Para</w:t>
      </w:r>
      <w:r>
        <w:rPr>
          <w:color w:val="231F20"/>
          <w:spacing w:val="-12"/>
        </w:rPr>
        <w:t> </w:t>
      </w:r>
      <w:r>
        <w:rPr>
          <w:color w:val="231F20"/>
        </w:rPr>
        <w:t>este</w:t>
      </w:r>
      <w:r>
        <w:rPr>
          <w:color w:val="231F20"/>
          <w:spacing w:val="-12"/>
        </w:rPr>
        <w:t> </w:t>
      </w:r>
      <w:r>
        <w:rPr>
          <w:color w:val="231F20"/>
        </w:rPr>
        <w:t>ejercicio, el</w:t>
      </w:r>
      <w:r>
        <w:rPr>
          <w:color w:val="231F20"/>
          <w:spacing w:val="-12"/>
        </w:rPr>
        <w:t> </w:t>
      </w:r>
      <w:r>
        <w:rPr>
          <w:color w:val="231F20"/>
        </w:rPr>
        <w:t>vocal</w:t>
      </w:r>
      <w:r>
        <w:rPr>
          <w:color w:val="231F20"/>
          <w:spacing w:val="-12"/>
        </w:rPr>
        <w:t> </w:t>
      </w:r>
      <w:r>
        <w:rPr>
          <w:color w:val="231F20"/>
        </w:rPr>
        <w:t>del</w:t>
      </w:r>
      <w:r>
        <w:rPr>
          <w:color w:val="231F20"/>
          <w:spacing w:val="-12"/>
        </w:rPr>
        <w:t> </w:t>
      </w:r>
      <w:r>
        <w:rPr>
          <w:color w:val="231F20"/>
        </w:rPr>
        <w:t>Registro</w:t>
      </w:r>
      <w:r>
        <w:rPr>
          <w:color w:val="231F20"/>
          <w:spacing w:val="-12"/>
        </w:rPr>
        <w:t> </w:t>
      </w:r>
      <w:r>
        <w:rPr>
          <w:color w:val="231F20"/>
        </w:rPr>
        <w:t>Federal</w:t>
      </w:r>
      <w:r>
        <w:rPr>
          <w:color w:val="231F20"/>
          <w:spacing w:val="-12"/>
        </w:rPr>
        <w:t> </w:t>
      </w:r>
      <w:r>
        <w:rPr>
          <w:color w:val="231F20"/>
        </w:rPr>
        <w:t>de</w:t>
      </w:r>
      <w:r>
        <w:rPr>
          <w:color w:val="231F20"/>
          <w:spacing w:val="-12"/>
        </w:rPr>
        <w:t> </w:t>
      </w:r>
      <w:r>
        <w:rPr>
          <w:color w:val="231F20"/>
        </w:rPr>
        <w:t>Electores</w:t>
      </w:r>
      <w:r>
        <w:rPr>
          <w:color w:val="231F20"/>
          <w:spacing w:val="-12"/>
        </w:rPr>
        <w:t> </w:t>
      </w:r>
      <w:r>
        <w:rPr>
          <w:color w:val="231F20"/>
        </w:rPr>
        <w:t>del</w:t>
      </w:r>
      <w:r>
        <w:rPr>
          <w:color w:val="231F20"/>
          <w:spacing w:val="-12"/>
        </w:rPr>
        <w:t> </w:t>
      </w:r>
      <w:r>
        <w:rPr>
          <w:color w:val="231F20"/>
        </w:rPr>
        <w:t>consejo</w:t>
      </w:r>
      <w:r>
        <w:rPr>
          <w:color w:val="231F20"/>
          <w:spacing w:val="-12"/>
        </w:rPr>
        <w:t> </w:t>
      </w:r>
      <w:r>
        <w:rPr>
          <w:color w:val="231F20"/>
        </w:rPr>
        <w:t>distrital,</w:t>
      </w:r>
      <w:r>
        <w:rPr>
          <w:color w:val="231F20"/>
          <w:spacing w:val="-12"/>
        </w:rPr>
        <w:t> </w:t>
      </w:r>
      <w:r>
        <w:rPr>
          <w:color w:val="231F20"/>
        </w:rPr>
        <w:t>será</w:t>
      </w:r>
      <w:r>
        <w:rPr>
          <w:color w:val="231F20"/>
          <w:spacing w:val="-12"/>
        </w:rPr>
        <w:t> </w:t>
      </w:r>
      <w:r>
        <w:rPr>
          <w:color w:val="231F20"/>
        </w:rPr>
        <w:t>responsable del</w:t>
      </w:r>
      <w:r>
        <w:rPr>
          <w:color w:val="231F20"/>
          <w:spacing w:val="-13"/>
        </w:rPr>
        <w:t> </w:t>
      </w:r>
      <w:r>
        <w:rPr>
          <w:color w:val="231F20"/>
        </w:rPr>
        <w:t>proceso</w:t>
      </w:r>
      <w:r>
        <w:rPr>
          <w:color w:val="231F20"/>
          <w:spacing w:val="-12"/>
        </w:rPr>
        <w:t> </w:t>
      </w:r>
      <w:r>
        <w:rPr>
          <w:color w:val="231F20"/>
        </w:rPr>
        <w:t>de</w:t>
      </w:r>
      <w:r>
        <w:rPr>
          <w:color w:val="231F20"/>
          <w:spacing w:val="-13"/>
        </w:rPr>
        <w:t> </w:t>
      </w:r>
      <w:r>
        <w:rPr>
          <w:color w:val="231F20"/>
        </w:rPr>
        <w:t>digitalización</w:t>
      </w:r>
      <w:r>
        <w:rPr>
          <w:color w:val="231F20"/>
          <w:spacing w:val="-12"/>
        </w:rPr>
        <w:t> </w:t>
      </w:r>
      <w:r>
        <w:rPr>
          <w:color w:val="231F20"/>
        </w:rPr>
        <w:t>y</w:t>
      </w:r>
      <w:r>
        <w:rPr>
          <w:color w:val="231F20"/>
          <w:spacing w:val="-13"/>
        </w:rPr>
        <w:t> </w:t>
      </w:r>
      <w:r>
        <w:rPr>
          <w:color w:val="231F20"/>
        </w:rPr>
        <w:t>reproducción</w:t>
      </w:r>
      <w:r>
        <w:rPr>
          <w:color w:val="231F20"/>
          <w:spacing w:val="-12"/>
        </w:rPr>
        <w:t> </w:t>
      </w:r>
      <w:r>
        <w:rPr>
          <w:color w:val="231F20"/>
        </w:rPr>
        <w:t>de</w:t>
      </w:r>
      <w:r>
        <w:rPr>
          <w:color w:val="231F20"/>
          <w:spacing w:val="-13"/>
        </w:rPr>
        <w:t> </w:t>
      </w:r>
      <w:r>
        <w:rPr>
          <w:color w:val="231F20"/>
        </w:rPr>
        <w:t>las</w:t>
      </w:r>
      <w:r>
        <w:rPr>
          <w:color w:val="231F20"/>
          <w:spacing w:val="-12"/>
        </w:rPr>
        <w:t> </w:t>
      </w:r>
      <w:r>
        <w:rPr>
          <w:color w:val="231F20"/>
        </w:rPr>
        <w:t>actas,</w:t>
      </w:r>
      <w:r>
        <w:rPr>
          <w:color w:val="231F20"/>
          <w:spacing w:val="-12"/>
        </w:rPr>
        <w:t> </w:t>
      </w:r>
      <w:r>
        <w:rPr>
          <w:color w:val="231F20"/>
        </w:rPr>
        <w:t>así</w:t>
      </w:r>
      <w:r>
        <w:rPr>
          <w:color w:val="231F20"/>
          <w:spacing w:val="-13"/>
        </w:rPr>
        <w:t> </w:t>
      </w:r>
      <w:r>
        <w:rPr>
          <w:color w:val="231F20"/>
        </w:rPr>
        <w:t>como</w:t>
      </w:r>
      <w:r>
        <w:rPr>
          <w:color w:val="231F20"/>
          <w:spacing w:val="-12"/>
        </w:rPr>
        <w:t> </w:t>
      </w:r>
      <w:r>
        <w:rPr>
          <w:color w:val="231F20"/>
        </w:rPr>
        <w:t>de</w:t>
      </w:r>
      <w:r>
        <w:rPr>
          <w:color w:val="231F20"/>
          <w:spacing w:val="-13"/>
        </w:rPr>
        <w:t> </w:t>
      </w:r>
      <w:r>
        <w:rPr>
          <w:color w:val="231F20"/>
        </w:rPr>
        <w:t>apoyar</w:t>
      </w:r>
      <w:r>
        <w:rPr>
          <w:color w:val="231F20"/>
          <w:spacing w:val="-12"/>
        </w:rPr>
        <w:t> </w:t>
      </w:r>
      <w:r>
        <w:rPr>
          <w:color w:val="231F20"/>
        </w:rPr>
        <w:t>en el proceso de complementación de actas.</w:t>
      </w:r>
    </w:p>
    <w:p>
      <w:pPr>
        <w:pStyle w:val="Heading2"/>
      </w:pPr>
      <w:r>
        <w:rPr>
          <w:color w:val="231F20"/>
        </w:rPr>
        <w:t>Artículo</w:t>
      </w:r>
      <w:r>
        <w:rPr>
          <w:color w:val="231F20"/>
          <w:spacing w:val="-8"/>
        </w:rPr>
        <w:t> </w:t>
      </w:r>
      <w:r>
        <w:rPr>
          <w:color w:val="231F20"/>
          <w:spacing w:val="-4"/>
        </w:rPr>
        <w:t>387.</w:t>
      </w:r>
    </w:p>
    <w:p>
      <w:pPr>
        <w:pStyle w:val="ListParagraph"/>
        <w:numPr>
          <w:ilvl w:val="0"/>
          <w:numId w:val="346"/>
        </w:numPr>
        <w:tabs>
          <w:tab w:pos="1528" w:val="left" w:leader="none"/>
          <w:tab w:pos="1530" w:val="left" w:leader="none"/>
        </w:tabs>
        <w:spacing w:line="232" w:lineRule="auto" w:before="252" w:after="0"/>
        <w:ind w:left="1530" w:right="631" w:hanging="260"/>
        <w:jc w:val="both"/>
        <w:rPr>
          <w:sz w:val="22"/>
        </w:rPr>
      </w:pPr>
      <w:r>
        <w:rPr>
          <w:color w:val="231F20"/>
          <w:sz w:val="22"/>
        </w:rPr>
        <w:t>El</w:t>
      </w:r>
      <w:r>
        <w:rPr>
          <w:color w:val="231F20"/>
          <w:spacing w:val="-13"/>
          <w:sz w:val="22"/>
        </w:rPr>
        <w:t> </w:t>
      </w:r>
      <w:r>
        <w:rPr>
          <w:color w:val="231F20"/>
          <w:sz w:val="22"/>
        </w:rPr>
        <w:t>presidente</w:t>
      </w:r>
      <w:r>
        <w:rPr>
          <w:color w:val="231F20"/>
          <w:spacing w:val="-12"/>
          <w:sz w:val="22"/>
        </w:rPr>
        <w:t> </w:t>
      </w:r>
      <w:r>
        <w:rPr>
          <w:color w:val="231F20"/>
          <w:sz w:val="22"/>
        </w:rPr>
        <w:t>del</w:t>
      </w:r>
      <w:r>
        <w:rPr>
          <w:color w:val="231F20"/>
          <w:spacing w:val="-13"/>
          <w:sz w:val="22"/>
        </w:rPr>
        <w:t> </w:t>
      </w:r>
      <w:r>
        <w:rPr>
          <w:color w:val="231F20"/>
          <w:sz w:val="22"/>
        </w:rPr>
        <w:t>consejo</w:t>
      </w:r>
      <w:r>
        <w:rPr>
          <w:color w:val="231F20"/>
          <w:spacing w:val="-12"/>
          <w:sz w:val="22"/>
        </w:rPr>
        <w:t> </w:t>
      </w:r>
      <w:r>
        <w:rPr>
          <w:color w:val="231F20"/>
          <w:sz w:val="22"/>
        </w:rPr>
        <w:t>distrital</w:t>
      </w:r>
      <w:r>
        <w:rPr>
          <w:color w:val="231F20"/>
          <w:spacing w:val="-13"/>
          <w:sz w:val="22"/>
        </w:rPr>
        <w:t> </w:t>
      </w:r>
      <w:r>
        <w:rPr>
          <w:color w:val="231F20"/>
          <w:sz w:val="22"/>
        </w:rPr>
        <w:t>convocará</w:t>
      </w:r>
      <w:r>
        <w:rPr>
          <w:color w:val="231F20"/>
          <w:spacing w:val="-12"/>
          <w:sz w:val="22"/>
        </w:rPr>
        <w:t> </w:t>
      </w:r>
      <w:r>
        <w:rPr>
          <w:color w:val="231F20"/>
          <w:sz w:val="22"/>
        </w:rPr>
        <w:t>a</w:t>
      </w:r>
      <w:r>
        <w:rPr>
          <w:color w:val="231F20"/>
          <w:spacing w:val="-13"/>
          <w:sz w:val="22"/>
        </w:rPr>
        <w:t> </w:t>
      </w:r>
      <w:r>
        <w:rPr>
          <w:color w:val="231F20"/>
          <w:sz w:val="22"/>
        </w:rPr>
        <w:t>los</w:t>
      </w:r>
      <w:r>
        <w:rPr>
          <w:color w:val="231F20"/>
          <w:spacing w:val="-12"/>
          <w:sz w:val="22"/>
        </w:rPr>
        <w:t> </w:t>
      </w:r>
      <w:r>
        <w:rPr>
          <w:color w:val="231F20"/>
          <w:sz w:val="22"/>
        </w:rPr>
        <w:t>integrantes</w:t>
      </w:r>
      <w:r>
        <w:rPr>
          <w:color w:val="231F20"/>
          <w:spacing w:val="-12"/>
          <w:sz w:val="22"/>
        </w:rPr>
        <w:t> </w:t>
      </w:r>
      <w:r>
        <w:rPr>
          <w:color w:val="231F20"/>
          <w:sz w:val="22"/>
        </w:rPr>
        <w:t>del</w:t>
      </w:r>
      <w:r>
        <w:rPr>
          <w:color w:val="231F20"/>
          <w:spacing w:val="-13"/>
          <w:sz w:val="22"/>
        </w:rPr>
        <w:t> </w:t>
      </w:r>
      <w:r>
        <w:rPr>
          <w:color w:val="231F20"/>
          <w:sz w:val="22"/>
        </w:rPr>
        <w:t>mismo,</w:t>
      </w:r>
      <w:r>
        <w:rPr>
          <w:color w:val="231F20"/>
          <w:spacing w:val="-12"/>
          <w:sz w:val="22"/>
        </w:rPr>
        <w:t> </w:t>
      </w:r>
      <w:r>
        <w:rPr>
          <w:color w:val="231F20"/>
          <w:sz w:val="22"/>
        </w:rPr>
        <w:t>simul- táneamente con la convocatoria a la sesión de cómputo distrital, a reunión</w:t>
      </w:r>
      <w:r>
        <w:rPr>
          <w:color w:val="231F20"/>
          <w:spacing w:val="80"/>
          <w:sz w:val="22"/>
        </w:rPr>
        <w:t> </w:t>
      </w:r>
      <w:r>
        <w:rPr>
          <w:color w:val="231F20"/>
          <w:sz w:val="22"/>
        </w:rPr>
        <w:t>de trabajo que deberá celebrarse a las 10:00 horas del martes siguiente al día de la Jornada Electoral, así como a sesión extraordinaria al término de dicha </w:t>
      </w:r>
      <w:r>
        <w:rPr>
          <w:color w:val="231F20"/>
          <w:spacing w:val="-2"/>
          <w:sz w:val="22"/>
        </w:rPr>
        <w:t>reunión.</w:t>
      </w:r>
    </w:p>
    <w:p>
      <w:pPr>
        <w:pStyle w:val="ListParagraph"/>
        <w:numPr>
          <w:ilvl w:val="0"/>
          <w:numId w:val="346"/>
        </w:numPr>
        <w:tabs>
          <w:tab w:pos="1528" w:val="left" w:leader="none"/>
          <w:tab w:pos="1530" w:val="left" w:leader="none"/>
        </w:tabs>
        <w:spacing w:line="232" w:lineRule="auto" w:before="258" w:after="0"/>
        <w:ind w:left="1530" w:right="630" w:hanging="260"/>
        <w:jc w:val="both"/>
        <w:rPr>
          <w:sz w:val="22"/>
        </w:rPr>
      </w:pPr>
      <w:r>
        <w:rPr>
          <w:color w:val="231F20"/>
          <w:sz w:val="22"/>
        </w:rPr>
        <w:t>En esta reunión de trabajo, los representantes presentarán sus copias de las actas</w:t>
      </w:r>
      <w:r>
        <w:rPr>
          <w:color w:val="231F20"/>
          <w:spacing w:val="-6"/>
          <w:sz w:val="22"/>
        </w:rPr>
        <w:t> </w:t>
      </w:r>
      <w:r>
        <w:rPr>
          <w:color w:val="231F20"/>
          <w:sz w:val="22"/>
        </w:rPr>
        <w:t>de</w:t>
      </w:r>
      <w:r>
        <w:rPr>
          <w:color w:val="231F20"/>
          <w:spacing w:val="-6"/>
          <w:sz w:val="22"/>
        </w:rPr>
        <w:t> </w:t>
      </w:r>
      <w:r>
        <w:rPr>
          <w:color w:val="231F20"/>
          <w:sz w:val="22"/>
        </w:rPr>
        <w:t>escrutinio</w:t>
      </w:r>
      <w:r>
        <w:rPr>
          <w:color w:val="231F20"/>
          <w:spacing w:val="-6"/>
          <w:sz w:val="22"/>
        </w:rPr>
        <w:t> </w:t>
      </w:r>
      <w:r>
        <w:rPr>
          <w:color w:val="231F20"/>
          <w:sz w:val="22"/>
        </w:rPr>
        <w:t>y</w:t>
      </w:r>
      <w:r>
        <w:rPr>
          <w:color w:val="231F20"/>
          <w:spacing w:val="-6"/>
          <w:sz w:val="22"/>
        </w:rPr>
        <w:t> </w:t>
      </w:r>
      <w:r>
        <w:rPr>
          <w:color w:val="231F20"/>
          <w:sz w:val="22"/>
        </w:rPr>
        <w:t>cómputo</w:t>
      </w:r>
      <w:r>
        <w:rPr>
          <w:color w:val="231F20"/>
          <w:spacing w:val="-6"/>
          <w:sz w:val="22"/>
        </w:rPr>
        <w:t> </w:t>
      </w:r>
      <w:r>
        <w:rPr>
          <w:color w:val="231F20"/>
          <w:sz w:val="22"/>
        </w:rPr>
        <w:t>de</w:t>
      </w:r>
      <w:r>
        <w:rPr>
          <w:color w:val="231F20"/>
          <w:spacing w:val="-6"/>
          <w:sz w:val="22"/>
        </w:rPr>
        <w:t> </w:t>
      </w:r>
      <w:r>
        <w:rPr>
          <w:color w:val="231F20"/>
          <w:sz w:val="22"/>
        </w:rPr>
        <w:t>casilla,</w:t>
      </w:r>
      <w:r>
        <w:rPr>
          <w:color w:val="231F20"/>
          <w:spacing w:val="-5"/>
          <w:sz w:val="22"/>
        </w:rPr>
        <w:t> </w:t>
      </w:r>
      <w:r>
        <w:rPr>
          <w:color w:val="231F20"/>
          <w:sz w:val="22"/>
        </w:rPr>
        <w:t>con</w:t>
      </w:r>
      <w:r>
        <w:rPr>
          <w:color w:val="231F20"/>
          <w:spacing w:val="-6"/>
          <w:sz w:val="22"/>
        </w:rPr>
        <w:t> </w:t>
      </w:r>
      <w:r>
        <w:rPr>
          <w:color w:val="231F20"/>
          <w:sz w:val="22"/>
        </w:rPr>
        <w:t>el</w:t>
      </w:r>
      <w:r>
        <w:rPr>
          <w:color w:val="231F20"/>
          <w:spacing w:val="-6"/>
          <w:sz w:val="22"/>
        </w:rPr>
        <w:t> </w:t>
      </w:r>
      <w:r>
        <w:rPr>
          <w:color w:val="231F20"/>
          <w:sz w:val="22"/>
        </w:rPr>
        <w:t>objeto</w:t>
      </w:r>
      <w:r>
        <w:rPr>
          <w:color w:val="231F20"/>
          <w:spacing w:val="-6"/>
          <w:sz w:val="22"/>
        </w:rPr>
        <w:t> </w:t>
      </w:r>
      <w:r>
        <w:rPr>
          <w:color w:val="231F20"/>
          <w:sz w:val="22"/>
        </w:rPr>
        <w:t>de</w:t>
      </w:r>
      <w:r>
        <w:rPr>
          <w:color w:val="231F20"/>
          <w:spacing w:val="-6"/>
          <w:sz w:val="22"/>
        </w:rPr>
        <w:t> </w:t>
      </w:r>
      <w:r>
        <w:rPr>
          <w:color w:val="231F20"/>
          <w:sz w:val="22"/>
        </w:rPr>
        <w:t>identificar</w:t>
      </w:r>
      <w:r>
        <w:rPr>
          <w:color w:val="231F20"/>
          <w:spacing w:val="-6"/>
          <w:sz w:val="22"/>
        </w:rPr>
        <w:t> </w:t>
      </w:r>
      <w:r>
        <w:rPr>
          <w:color w:val="231F20"/>
          <w:sz w:val="22"/>
        </w:rPr>
        <w:t>las</w:t>
      </w:r>
      <w:r>
        <w:rPr>
          <w:color w:val="231F20"/>
          <w:spacing w:val="-6"/>
          <w:sz w:val="22"/>
        </w:rPr>
        <w:t> </w:t>
      </w:r>
      <w:r>
        <w:rPr>
          <w:color w:val="231F20"/>
          <w:sz w:val="22"/>
        </w:rPr>
        <w:t>que</w:t>
      </w:r>
      <w:r>
        <w:rPr>
          <w:color w:val="231F20"/>
          <w:spacing w:val="-6"/>
          <w:sz w:val="22"/>
        </w:rPr>
        <w:t> </w:t>
      </w:r>
      <w:r>
        <w:rPr>
          <w:color w:val="231F20"/>
          <w:sz w:val="22"/>
        </w:rPr>
        <w:t>no sean legibles y las faltantes. El presidente ordenará la expedición, en su caso, de copias simples impresas o en medios electrónicos, de las actas ilegibles o faltantes</w:t>
      </w:r>
      <w:r>
        <w:rPr>
          <w:color w:val="231F20"/>
          <w:spacing w:val="-13"/>
          <w:sz w:val="22"/>
        </w:rPr>
        <w:t> </w:t>
      </w:r>
      <w:r>
        <w:rPr>
          <w:color w:val="231F20"/>
          <w:sz w:val="22"/>
        </w:rPr>
        <w:t>a</w:t>
      </w:r>
      <w:r>
        <w:rPr>
          <w:color w:val="231F20"/>
          <w:spacing w:val="-12"/>
          <w:sz w:val="22"/>
        </w:rPr>
        <w:t> </w:t>
      </w:r>
      <w:r>
        <w:rPr>
          <w:color w:val="231F20"/>
          <w:sz w:val="22"/>
        </w:rPr>
        <w:t>cada</w:t>
      </w:r>
      <w:r>
        <w:rPr>
          <w:color w:val="231F20"/>
          <w:spacing w:val="-13"/>
          <w:sz w:val="22"/>
        </w:rPr>
        <w:t> </w:t>
      </w:r>
      <w:r>
        <w:rPr>
          <w:color w:val="231F20"/>
          <w:sz w:val="22"/>
        </w:rPr>
        <w:t>representante,</w:t>
      </w:r>
      <w:r>
        <w:rPr>
          <w:color w:val="231F20"/>
          <w:spacing w:val="-12"/>
          <w:sz w:val="22"/>
        </w:rPr>
        <w:t> </w:t>
      </w:r>
      <w:r>
        <w:rPr>
          <w:color w:val="231F20"/>
          <w:sz w:val="22"/>
        </w:rPr>
        <w:t>las</w:t>
      </w:r>
      <w:r>
        <w:rPr>
          <w:color w:val="231F20"/>
          <w:spacing w:val="-13"/>
          <w:sz w:val="22"/>
        </w:rPr>
        <w:t> </w:t>
      </w:r>
      <w:r>
        <w:rPr>
          <w:color w:val="231F20"/>
          <w:sz w:val="22"/>
        </w:rPr>
        <w:t>cuales</w:t>
      </w:r>
      <w:r>
        <w:rPr>
          <w:color w:val="231F20"/>
          <w:spacing w:val="-12"/>
          <w:sz w:val="22"/>
        </w:rPr>
        <w:t> </w:t>
      </w:r>
      <w:r>
        <w:rPr>
          <w:color w:val="231F20"/>
          <w:sz w:val="22"/>
        </w:rPr>
        <w:t>deberán</w:t>
      </w:r>
      <w:r>
        <w:rPr>
          <w:color w:val="231F20"/>
          <w:spacing w:val="-13"/>
          <w:sz w:val="22"/>
        </w:rPr>
        <w:t> </w:t>
      </w:r>
      <w:r>
        <w:rPr>
          <w:color w:val="231F20"/>
          <w:sz w:val="22"/>
        </w:rPr>
        <w:t>ser</w:t>
      </w:r>
      <w:r>
        <w:rPr>
          <w:color w:val="231F20"/>
          <w:spacing w:val="-12"/>
          <w:sz w:val="22"/>
        </w:rPr>
        <w:t> </w:t>
      </w:r>
      <w:r>
        <w:rPr>
          <w:color w:val="231F20"/>
          <w:sz w:val="22"/>
        </w:rPr>
        <w:t>entregadas</w:t>
      </w:r>
      <w:r>
        <w:rPr>
          <w:color w:val="231F20"/>
          <w:spacing w:val="-12"/>
          <w:sz w:val="22"/>
        </w:rPr>
        <w:t> </w:t>
      </w:r>
      <w:r>
        <w:rPr>
          <w:color w:val="231F20"/>
          <w:sz w:val="22"/>
        </w:rPr>
        <w:t>el</w:t>
      </w:r>
      <w:r>
        <w:rPr>
          <w:color w:val="231F20"/>
          <w:spacing w:val="-13"/>
          <w:sz w:val="22"/>
        </w:rPr>
        <w:t> </w:t>
      </w:r>
      <w:r>
        <w:rPr>
          <w:color w:val="231F20"/>
          <w:sz w:val="22"/>
        </w:rPr>
        <w:t>mismo</w:t>
      </w:r>
      <w:r>
        <w:rPr>
          <w:color w:val="231F20"/>
          <w:spacing w:val="-12"/>
          <w:sz w:val="22"/>
        </w:rPr>
        <w:t> </w:t>
      </w:r>
      <w:r>
        <w:rPr>
          <w:color w:val="231F20"/>
          <w:sz w:val="22"/>
        </w:rPr>
        <w:t>día.</w:t>
      </w:r>
    </w:p>
    <w:p>
      <w:pPr>
        <w:pStyle w:val="ListParagraph"/>
        <w:numPr>
          <w:ilvl w:val="0"/>
          <w:numId w:val="346"/>
        </w:numPr>
        <w:tabs>
          <w:tab w:pos="1528" w:val="left" w:leader="none"/>
          <w:tab w:pos="1530" w:val="left" w:leader="none"/>
        </w:tabs>
        <w:spacing w:line="232" w:lineRule="auto" w:before="257" w:after="0"/>
        <w:ind w:left="1530" w:right="629" w:hanging="260"/>
        <w:jc w:val="both"/>
        <w:rPr>
          <w:sz w:val="22"/>
        </w:rPr>
      </w:pPr>
      <w:r>
        <w:rPr>
          <w:color w:val="231F20"/>
          <w:sz w:val="22"/>
        </w:rPr>
        <w:t>Lo</w:t>
      </w:r>
      <w:r>
        <w:rPr>
          <w:color w:val="231F20"/>
          <w:spacing w:val="-3"/>
          <w:sz w:val="22"/>
        </w:rPr>
        <w:t> </w:t>
      </w:r>
      <w:r>
        <w:rPr>
          <w:color w:val="231F20"/>
          <w:sz w:val="22"/>
        </w:rPr>
        <w:t>dispuesto</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párrafo</w:t>
      </w:r>
      <w:r>
        <w:rPr>
          <w:color w:val="231F20"/>
          <w:spacing w:val="-3"/>
          <w:sz w:val="22"/>
        </w:rPr>
        <w:t> </w:t>
      </w:r>
      <w:r>
        <w:rPr>
          <w:color w:val="231F20"/>
          <w:sz w:val="22"/>
        </w:rPr>
        <w:t>anterior</w:t>
      </w:r>
      <w:r>
        <w:rPr>
          <w:color w:val="231F20"/>
          <w:spacing w:val="-3"/>
          <w:sz w:val="22"/>
        </w:rPr>
        <w:t> </w:t>
      </w:r>
      <w:r>
        <w:rPr>
          <w:color w:val="231F20"/>
          <w:sz w:val="22"/>
        </w:rPr>
        <w:t>no</w:t>
      </w:r>
      <w:r>
        <w:rPr>
          <w:color w:val="231F20"/>
          <w:spacing w:val="-3"/>
          <w:sz w:val="22"/>
        </w:rPr>
        <w:t> </w:t>
      </w:r>
      <w:r>
        <w:rPr>
          <w:color w:val="231F20"/>
          <w:sz w:val="22"/>
        </w:rPr>
        <w:t>será</w:t>
      </w:r>
      <w:r>
        <w:rPr>
          <w:color w:val="231F20"/>
          <w:spacing w:val="-3"/>
          <w:sz w:val="22"/>
        </w:rPr>
        <w:t> </w:t>
      </w:r>
      <w:r>
        <w:rPr>
          <w:color w:val="231F20"/>
          <w:sz w:val="22"/>
        </w:rPr>
        <w:t>obstáculo</w:t>
      </w:r>
      <w:r>
        <w:rPr>
          <w:color w:val="231F20"/>
          <w:spacing w:val="-3"/>
          <w:sz w:val="22"/>
        </w:rPr>
        <w:t> </w:t>
      </w:r>
      <w:r>
        <w:rPr>
          <w:color w:val="231F20"/>
          <w:sz w:val="22"/>
        </w:rPr>
        <w:t>para</w:t>
      </w:r>
      <w:r>
        <w:rPr>
          <w:color w:val="231F20"/>
          <w:spacing w:val="-3"/>
          <w:sz w:val="22"/>
        </w:rPr>
        <w:t> </w:t>
      </w:r>
      <w:r>
        <w:rPr>
          <w:color w:val="231F20"/>
          <w:sz w:val="22"/>
        </w:rPr>
        <w:t>que,</w:t>
      </w:r>
      <w:r>
        <w:rPr>
          <w:color w:val="231F20"/>
          <w:spacing w:val="-3"/>
          <w:sz w:val="22"/>
        </w:rPr>
        <w:t> </w:t>
      </w:r>
      <w:r>
        <w:rPr>
          <w:color w:val="231F20"/>
          <w:sz w:val="22"/>
        </w:rPr>
        <w:t>en</w:t>
      </w:r>
      <w:r>
        <w:rPr>
          <w:color w:val="231F20"/>
          <w:spacing w:val="-3"/>
          <w:sz w:val="22"/>
        </w:rPr>
        <w:t> </w:t>
      </w:r>
      <w:r>
        <w:rPr>
          <w:color w:val="231F20"/>
          <w:sz w:val="22"/>
        </w:rPr>
        <w:t>ejercicio</w:t>
      </w:r>
      <w:r>
        <w:rPr>
          <w:color w:val="231F20"/>
          <w:spacing w:val="-3"/>
          <w:sz w:val="22"/>
        </w:rPr>
        <w:t> </w:t>
      </w:r>
      <w:r>
        <w:rPr>
          <w:color w:val="231F20"/>
          <w:sz w:val="22"/>
        </w:rPr>
        <w:t>de sus</w:t>
      </w:r>
      <w:r>
        <w:rPr>
          <w:color w:val="231F20"/>
          <w:spacing w:val="-3"/>
          <w:sz w:val="22"/>
        </w:rPr>
        <w:t> </w:t>
      </w:r>
      <w:r>
        <w:rPr>
          <w:color w:val="231F20"/>
          <w:sz w:val="22"/>
        </w:rPr>
        <w:t>derechos,</w:t>
      </w:r>
      <w:r>
        <w:rPr>
          <w:color w:val="231F20"/>
          <w:spacing w:val="-3"/>
          <w:sz w:val="22"/>
        </w:rPr>
        <w:t> </w:t>
      </w:r>
      <w:r>
        <w:rPr>
          <w:color w:val="231F20"/>
          <w:sz w:val="22"/>
        </w:rPr>
        <w:t>los</w:t>
      </w:r>
      <w:r>
        <w:rPr>
          <w:color w:val="231F20"/>
          <w:spacing w:val="-3"/>
          <w:sz w:val="22"/>
        </w:rPr>
        <w:t> </w:t>
      </w:r>
      <w:r>
        <w:rPr>
          <w:color w:val="231F20"/>
          <w:sz w:val="22"/>
        </w:rPr>
        <w:t>representantes</w:t>
      </w:r>
      <w:r>
        <w:rPr>
          <w:color w:val="231F20"/>
          <w:spacing w:val="-4"/>
          <w:sz w:val="22"/>
        </w:rPr>
        <w:t> </w:t>
      </w:r>
      <w:r>
        <w:rPr>
          <w:color w:val="231F20"/>
          <w:sz w:val="22"/>
        </w:rPr>
        <w:t>soliciten</w:t>
      </w:r>
      <w:r>
        <w:rPr>
          <w:color w:val="231F20"/>
          <w:spacing w:val="-4"/>
          <w:sz w:val="22"/>
        </w:rPr>
        <w:t> </w:t>
      </w:r>
      <w:r>
        <w:rPr>
          <w:color w:val="231F20"/>
          <w:sz w:val="22"/>
        </w:rPr>
        <w:t>copias</w:t>
      </w:r>
      <w:r>
        <w:rPr>
          <w:color w:val="231F20"/>
          <w:spacing w:val="-3"/>
          <w:sz w:val="22"/>
        </w:rPr>
        <w:t> </w:t>
      </w:r>
      <w:r>
        <w:rPr>
          <w:color w:val="231F20"/>
          <w:sz w:val="22"/>
        </w:rPr>
        <w:t>simples</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totalidad</w:t>
      </w:r>
      <w:r>
        <w:rPr>
          <w:color w:val="231F20"/>
          <w:spacing w:val="-3"/>
          <w:sz w:val="22"/>
        </w:rPr>
        <w:t> </w:t>
      </w:r>
      <w:r>
        <w:rPr>
          <w:color w:val="231F20"/>
          <w:sz w:val="22"/>
        </w:rPr>
        <w:t>de</w:t>
      </w:r>
      <w:r>
        <w:rPr>
          <w:color w:val="231F20"/>
          <w:spacing w:val="-3"/>
          <w:sz w:val="22"/>
        </w:rPr>
        <w:t> </w:t>
      </w:r>
      <w:r>
        <w:rPr>
          <w:color w:val="231F20"/>
          <w:sz w:val="22"/>
        </w:rPr>
        <w:t>las actas</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casillas</w:t>
      </w:r>
      <w:r>
        <w:rPr>
          <w:color w:val="231F20"/>
          <w:spacing w:val="-4"/>
          <w:sz w:val="22"/>
        </w:rPr>
        <w:t> </w:t>
      </w:r>
      <w:r>
        <w:rPr>
          <w:color w:val="231F20"/>
          <w:sz w:val="22"/>
        </w:rPr>
        <w:t>instaladas</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distrito.</w:t>
      </w:r>
      <w:r>
        <w:rPr>
          <w:color w:val="231F20"/>
          <w:spacing w:val="-4"/>
          <w:sz w:val="22"/>
        </w:rPr>
        <w:t> </w:t>
      </w:r>
      <w:r>
        <w:rPr>
          <w:color w:val="231F20"/>
          <w:sz w:val="22"/>
        </w:rPr>
        <w:t>En</w:t>
      </w:r>
      <w:r>
        <w:rPr>
          <w:color w:val="231F20"/>
          <w:spacing w:val="-4"/>
          <w:sz w:val="22"/>
        </w:rPr>
        <w:t> </w:t>
      </w:r>
      <w:r>
        <w:rPr>
          <w:color w:val="231F20"/>
          <w:sz w:val="22"/>
        </w:rPr>
        <w:t>ese</w:t>
      </w:r>
      <w:r>
        <w:rPr>
          <w:color w:val="231F20"/>
          <w:spacing w:val="-4"/>
          <w:sz w:val="22"/>
        </w:rPr>
        <w:t> </w:t>
      </w:r>
      <w:r>
        <w:rPr>
          <w:color w:val="231F20"/>
          <w:sz w:val="22"/>
        </w:rPr>
        <w:t>caso,</w:t>
      </w:r>
      <w:r>
        <w:rPr>
          <w:color w:val="231F20"/>
          <w:spacing w:val="-4"/>
          <w:sz w:val="22"/>
        </w:rPr>
        <w:t> </w:t>
      </w:r>
      <w:r>
        <w:rPr>
          <w:color w:val="231F20"/>
          <w:sz w:val="22"/>
        </w:rPr>
        <w:t>el</w:t>
      </w:r>
      <w:r>
        <w:rPr>
          <w:color w:val="231F20"/>
          <w:spacing w:val="-4"/>
          <w:sz w:val="22"/>
        </w:rPr>
        <w:t> </w:t>
      </w:r>
      <w:r>
        <w:rPr>
          <w:color w:val="231F20"/>
          <w:sz w:val="22"/>
        </w:rPr>
        <w:t>presidente</w:t>
      </w:r>
      <w:r>
        <w:rPr>
          <w:color w:val="231F20"/>
          <w:spacing w:val="-4"/>
          <w:sz w:val="22"/>
        </w:rPr>
        <w:t> </w:t>
      </w:r>
      <w:r>
        <w:rPr>
          <w:color w:val="231F20"/>
          <w:sz w:val="22"/>
        </w:rPr>
        <w:t>garanti- zará</w:t>
      </w:r>
      <w:r>
        <w:rPr>
          <w:color w:val="231F20"/>
          <w:spacing w:val="-13"/>
          <w:sz w:val="22"/>
        </w:rPr>
        <w:t> </w:t>
      </w:r>
      <w:r>
        <w:rPr>
          <w:color w:val="231F20"/>
          <w:sz w:val="22"/>
        </w:rPr>
        <w:t>en</w:t>
      </w:r>
      <w:r>
        <w:rPr>
          <w:color w:val="231F20"/>
          <w:spacing w:val="-12"/>
          <w:sz w:val="22"/>
        </w:rPr>
        <w:t> </w:t>
      </w:r>
      <w:r>
        <w:rPr>
          <w:color w:val="231F20"/>
          <w:sz w:val="22"/>
        </w:rPr>
        <w:t>primer</w:t>
      </w:r>
      <w:r>
        <w:rPr>
          <w:color w:val="231F20"/>
          <w:spacing w:val="-13"/>
          <w:sz w:val="22"/>
        </w:rPr>
        <w:t> </w:t>
      </w:r>
      <w:r>
        <w:rPr>
          <w:color w:val="231F20"/>
          <w:sz w:val="22"/>
        </w:rPr>
        <w:t>término</w:t>
      </w:r>
      <w:r>
        <w:rPr>
          <w:color w:val="231F20"/>
          <w:spacing w:val="-12"/>
          <w:sz w:val="22"/>
        </w:rPr>
        <w:t> </w:t>
      </w:r>
      <w:r>
        <w:rPr>
          <w:color w:val="231F20"/>
          <w:sz w:val="22"/>
        </w:rPr>
        <w:t>que</w:t>
      </w:r>
      <w:r>
        <w:rPr>
          <w:color w:val="231F20"/>
          <w:spacing w:val="-13"/>
          <w:sz w:val="22"/>
        </w:rPr>
        <w:t> </w:t>
      </w:r>
      <w:r>
        <w:rPr>
          <w:color w:val="231F20"/>
          <w:sz w:val="22"/>
        </w:rPr>
        <w:t>cada</w:t>
      </w:r>
      <w:r>
        <w:rPr>
          <w:color w:val="231F20"/>
          <w:spacing w:val="-12"/>
          <w:sz w:val="22"/>
        </w:rPr>
        <w:t> </w:t>
      </w:r>
      <w:r>
        <w:rPr>
          <w:color w:val="231F20"/>
          <w:sz w:val="22"/>
        </w:rPr>
        <w:t>uno</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representantes</w:t>
      </w:r>
      <w:r>
        <w:rPr>
          <w:color w:val="231F20"/>
          <w:spacing w:val="-13"/>
          <w:sz w:val="22"/>
        </w:rPr>
        <w:t> </w:t>
      </w:r>
      <w:r>
        <w:rPr>
          <w:color w:val="231F20"/>
          <w:sz w:val="22"/>
        </w:rPr>
        <w:t>acreditados</w:t>
      </w:r>
      <w:r>
        <w:rPr>
          <w:color w:val="231F20"/>
          <w:spacing w:val="-12"/>
          <w:sz w:val="22"/>
        </w:rPr>
        <w:t> </w:t>
      </w:r>
      <w:r>
        <w:rPr>
          <w:color w:val="231F20"/>
          <w:sz w:val="22"/>
        </w:rPr>
        <w:t>cuente con un juego completo de actas legibles para fines de verificación de datos durante el desarrollo de los cómputos distritales e inmediatamente después, atenderá otras solicitudes.</w:t>
      </w:r>
    </w:p>
    <w:p>
      <w:pPr>
        <w:pStyle w:val="ListParagraph"/>
        <w:numPr>
          <w:ilvl w:val="0"/>
          <w:numId w:val="346"/>
        </w:numPr>
        <w:tabs>
          <w:tab w:pos="1528" w:val="left" w:leader="none"/>
          <w:tab w:pos="1530" w:val="left" w:leader="none"/>
        </w:tabs>
        <w:spacing w:line="235" w:lineRule="auto" w:before="259" w:after="0"/>
        <w:ind w:left="1530" w:right="630" w:hanging="260"/>
        <w:jc w:val="both"/>
        <w:rPr>
          <w:sz w:val="22"/>
        </w:rPr>
      </w:pPr>
      <w:r>
        <w:rPr>
          <w:color w:val="231F20"/>
          <w:sz w:val="22"/>
        </w:rPr>
        <w:t>En la reunión de trabajo se deberán abordar, por lo menos, los siguientes </w:t>
      </w:r>
      <w:r>
        <w:rPr>
          <w:color w:val="231F20"/>
          <w:spacing w:val="-2"/>
          <w:sz w:val="22"/>
        </w:rPr>
        <w:t>asuntos:</w:t>
      </w:r>
    </w:p>
    <w:p>
      <w:pPr>
        <w:pStyle w:val="BodyText"/>
        <w:spacing w:before="3"/>
        <w:ind w:firstLine="0"/>
        <w:jc w:val="left"/>
      </w:pPr>
    </w:p>
    <w:p>
      <w:pPr>
        <w:pStyle w:val="ListParagraph"/>
        <w:numPr>
          <w:ilvl w:val="1"/>
          <w:numId w:val="346"/>
        </w:numPr>
        <w:tabs>
          <w:tab w:pos="1850" w:val="left" w:leader="none"/>
        </w:tabs>
        <w:spacing w:line="254" w:lineRule="auto" w:before="1" w:after="0"/>
        <w:ind w:left="1850" w:right="632" w:hanging="220"/>
        <w:jc w:val="both"/>
        <w:rPr>
          <w:sz w:val="20"/>
        </w:rPr>
      </w:pPr>
      <w:r>
        <w:rPr>
          <w:color w:val="231F20"/>
          <w:sz w:val="20"/>
        </w:rPr>
        <w:t>Presentación del conjunto de actas de escrutinio y cómputo de la elección de que se trate, para consulta de los representantes;</w:t>
      </w:r>
    </w:p>
    <w:p>
      <w:pPr>
        <w:pStyle w:val="ListParagraph"/>
        <w:numPr>
          <w:ilvl w:val="1"/>
          <w:numId w:val="346"/>
        </w:numPr>
        <w:tabs>
          <w:tab w:pos="1850" w:val="left" w:leader="none"/>
        </w:tabs>
        <w:spacing w:line="254" w:lineRule="auto" w:before="2" w:after="0"/>
        <w:ind w:left="1850" w:right="631" w:hanging="220"/>
        <w:jc w:val="both"/>
        <w:rPr>
          <w:sz w:val="20"/>
        </w:rPr>
      </w:pPr>
      <w:r>
        <w:rPr>
          <w:color w:val="231F20"/>
          <w:sz w:val="20"/>
        </w:rPr>
        <w:t>Complementación</w:t>
      </w:r>
      <w:r>
        <w:rPr>
          <w:color w:val="231F20"/>
          <w:spacing w:val="-3"/>
          <w:sz w:val="20"/>
        </w:rPr>
        <w:t> </w:t>
      </w:r>
      <w:r>
        <w:rPr>
          <w:color w:val="231F20"/>
          <w:sz w:val="20"/>
        </w:rPr>
        <w:t>de</w:t>
      </w:r>
      <w:r>
        <w:rPr>
          <w:color w:val="231F20"/>
          <w:spacing w:val="-3"/>
          <w:sz w:val="20"/>
        </w:rPr>
        <w:t> </w:t>
      </w:r>
      <w:r>
        <w:rPr>
          <w:color w:val="231F20"/>
          <w:sz w:val="20"/>
        </w:rPr>
        <w:t>las</w:t>
      </w:r>
      <w:r>
        <w:rPr>
          <w:color w:val="231F20"/>
          <w:spacing w:val="-3"/>
          <w:sz w:val="20"/>
        </w:rPr>
        <w:t> </w:t>
      </w:r>
      <w:r>
        <w:rPr>
          <w:color w:val="231F20"/>
          <w:sz w:val="20"/>
        </w:rPr>
        <w:t>actas</w:t>
      </w:r>
      <w:r>
        <w:rPr>
          <w:color w:val="231F20"/>
          <w:spacing w:val="-3"/>
          <w:sz w:val="20"/>
        </w:rPr>
        <w:t> </w:t>
      </w:r>
      <w:r>
        <w:rPr>
          <w:color w:val="231F20"/>
          <w:sz w:val="20"/>
        </w:rPr>
        <w:t>de</w:t>
      </w:r>
      <w:r>
        <w:rPr>
          <w:color w:val="231F20"/>
          <w:spacing w:val="-3"/>
          <w:sz w:val="20"/>
        </w:rPr>
        <w:t> </w:t>
      </w:r>
      <w:r>
        <w:rPr>
          <w:color w:val="231F20"/>
          <w:sz w:val="20"/>
        </w:rPr>
        <w:t>escrutinio</w:t>
      </w:r>
      <w:r>
        <w:rPr>
          <w:color w:val="231F20"/>
          <w:spacing w:val="-3"/>
          <w:sz w:val="20"/>
        </w:rPr>
        <w:t> </w:t>
      </w:r>
      <w:r>
        <w:rPr>
          <w:color w:val="231F20"/>
          <w:sz w:val="20"/>
        </w:rPr>
        <w:t>y</w:t>
      </w:r>
      <w:r>
        <w:rPr>
          <w:color w:val="231F20"/>
          <w:spacing w:val="-3"/>
          <w:sz w:val="20"/>
        </w:rPr>
        <w:t> </w:t>
      </w:r>
      <w:r>
        <w:rPr>
          <w:color w:val="231F20"/>
          <w:sz w:val="20"/>
        </w:rPr>
        <w:t>cómputo</w:t>
      </w:r>
      <w:r>
        <w:rPr>
          <w:color w:val="231F20"/>
          <w:spacing w:val="-3"/>
          <w:sz w:val="20"/>
        </w:rPr>
        <w:t> </w:t>
      </w:r>
      <w:r>
        <w:rPr>
          <w:color w:val="231F20"/>
          <w:sz w:val="20"/>
        </w:rPr>
        <w:t>faltantes</w:t>
      </w:r>
      <w:r>
        <w:rPr>
          <w:color w:val="231F20"/>
          <w:spacing w:val="-3"/>
          <w:sz w:val="20"/>
        </w:rPr>
        <w:t> </w:t>
      </w:r>
      <w:r>
        <w:rPr>
          <w:color w:val="231F20"/>
          <w:sz w:val="20"/>
        </w:rPr>
        <w:t>a</w:t>
      </w:r>
      <w:r>
        <w:rPr>
          <w:color w:val="231F20"/>
          <w:spacing w:val="-3"/>
          <w:sz w:val="20"/>
        </w:rPr>
        <w:t> </w:t>
      </w:r>
      <w:r>
        <w:rPr>
          <w:color w:val="231F20"/>
          <w:sz w:val="20"/>
        </w:rPr>
        <w:t>cada</w:t>
      </w:r>
      <w:r>
        <w:rPr>
          <w:color w:val="231F20"/>
          <w:spacing w:val="-3"/>
          <w:sz w:val="20"/>
        </w:rPr>
        <w:t> </w:t>
      </w:r>
      <w:r>
        <w:rPr>
          <w:color w:val="231F20"/>
          <w:sz w:val="20"/>
        </w:rPr>
        <w:t>represen- tación de partido político y de candidatura independiente;</w:t>
      </w:r>
    </w:p>
    <w:p>
      <w:pPr>
        <w:pStyle w:val="ListParagraph"/>
        <w:numPr>
          <w:ilvl w:val="1"/>
          <w:numId w:val="346"/>
        </w:numPr>
        <w:tabs>
          <w:tab w:pos="1850" w:val="left" w:leader="none"/>
        </w:tabs>
        <w:spacing w:line="254" w:lineRule="auto" w:before="2" w:after="0"/>
        <w:ind w:left="1850" w:right="629" w:hanging="200"/>
        <w:jc w:val="both"/>
        <w:rPr>
          <w:sz w:val="20"/>
        </w:rPr>
      </w:pPr>
      <w:r>
        <w:rPr>
          <w:color w:val="231F20"/>
          <w:sz w:val="20"/>
        </w:rPr>
        <w:t>Presentación de un informe del presidente del consejo que contenga un análisis preliminar sobre la clasificación de los paquetes electorales con y sin muestras de alteración; de las actas de casilla que no coincidan; de aquellas en que se detec- taran alteraciones, errores o inconsistencias evidentes en los distintos elementos de</w:t>
      </w:r>
      <w:r>
        <w:rPr>
          <w:color w:val="231F20"/>
          <w:spacing w:val="-2"/>
          <w:sz w:val="20"/>
        </w:rPr>
        <w:t> </w:t>
      </w:r>
      <w:r>
        <w:rPr>
          <w:color w:val="231F20"/>
          <w:sz w:val="20"/>
        </w:rPr>
        <w:t>las</w:t>
      </w:r>
      <w:r>
        <w:rPr>
          <w:color w:val="231F20"/>
          <w:spacing w:val="-2"/>
          <w:sz w:val="20"/>
        </w:rPr>
        <w:t> </w:t>
      </w:r>
      <w:r>
        <w:rPr>
          <w:color w:val="231F20"/>
          <w:sz w:val="20"/>
        </w:rPr>
        <w:t>actas;</w:t>
      </w:r>
      <w:r>
        <w:rPr>
          <w:color w:val="231F20"/>
          <w:spacing w:val="-2"/>
          <w:sz w:val="20"/>
        </w:rPr>
        <w:t> </w:t>
      </w:r>
      <w:r>
        <w:rPr>
          <w:color w:val="231F20"/>
          <w:sz w:val="20"/>
        </w:rPr>
        <w:t>de</w:t>
      </w:r>
      <w:r>
        <w:rPr>
          <w:color w:val="231F20"/>
          <w:spacing w:val="-2"/>
          <w:sz w:val="20"/>
        </w:rPr>
        <w:t> </w:t>
      </w:r>
      <w:r>
        <w:rPr>
          <w:color w:val="231F20"/>
          <w:sz w:val="20"/>
        </w:rPr>
        <w:t>aquellas</w:t>
      </w:r>
      <w:r>
        <w:rPr>
          <w:color w:val="231F20"/>
          <w:spacing w:val="-2"/>
          <w:sz w:val="20"/>
        </w:rPr>
        <w:t> </w:t>
      </w:r>
      <w:r>
        <w:rPr>
          <w:color w:val="231F20"/>
          <w:sz w:val="20"/>
        </w:rPr>
        <w:t>en</w:t>
      </w:r>
      <w:r>
        <w:rPr>
          <w:color w:val="231F20"/>
          <w:spacing w:val="-3"/>
          <w:sz w:val="20"/>
        </w:rPr>
        <w:t> </w:t>
      </w:r>
      <w:r>
        <w:rPr>
          <w:color w:val="231F20"/>
          <w:sz w:val="20"/>
        </w:rPr>
        <w:t>las</w:t>
      </w:r>
      <w:r>
        <w:rPr>
          <w:color w:val="231F20"/>
          <w:spacing w:val="-2"/>
          <w:sz w:val="20"/>
        </w:rPr>
        <w:t> </w:t>
      </w:r>
      <w:r>
        <w:rPr>
          <w:color w:val="231F20"/>
          <w:sz w:val="20"/>
        </w:rPr>
        <w:t>que</w:t>
      </w:r>
      <w:r>
        <w:rPr>
          <w:color w:val="231F20"/>
          <w:spacing w:val="-2"/>
          <w:sz w:val="20"/>
        </w:rPr>
        <w:t> </w:t>
      </w:r>
      <w:r>
        <w:rPr>
          <w:color w:val="231F20"/>
          <w:sz w:val="20"/>
        </w:rPr>
        <w:t>no</w:t>
      </w:r>
      <w:r>
        <w:rPr>
          <w:color w:val="231F20"/>
          <w:spacing w:val="-2"/>
          <w:sz w:val="20"/>
        </w:rPr>
        <w:t> </w:t>
      </w:r>
      <w:r>
        <w:rPr>
          <w:color w:val="231F20"/>
          <w:sz w:val="20"/>
        </w:rPr>
        <w:t>exista</w:t>
      </w:r>
      <w:r>
        <w:rPr>
          <w:color w:val="231F20"/>
          <w:spacing w:val="-3"/>
          <w:sz w:val="20"/>
        </w:rPr>
        <w:t> </w:t>
      </w:r>
      <w:r>
        <w:rPr>
          <w:color w:val="231F20"/>
          <w:sz w:val="20"/>
        </w:rPr>
        <w:t>en</w:t>
      </w:r>
      <w:r>
        <w:rPr>
          <w:color w:val="231F20"/>
          <w:spacing w:val="-3"/>
          <w:sz w:val="20"/>
        </w:rPr>
        <w:t> </w:t>
      </w:r>
      <w:r>
        <w:rPr>
          <w:color w:val="231F20"/>
          <w:sz w:val="20"/>
        </w:rPr>
        <w:t>el</w:t>
      </w:r>
      <w:r>
        <w:rPr>
          <w:color w:val="231F20"/>
          <w:spacing w:val="-3"/>
          <w:sz w:val="20"/>
        </w:rPr>
        <w:t> </w:t>
      </w:r>
      <w:r>
        <w:rPr>
          <w:color w:val="231F20"/>
          <w:sz w:val="20"/>
        </w:rPr>
        <w:t>expediente</w:t>
      </w:r>
      <w:r>
        <w:rPr>
          <w:color w:val="231F20"/>
          <w:spacing w:val="-2"/>
          <w:sz w:val="20"/>
        </w:rPr>
        <w:t> </w:t>
      </w:r>
      <w:r>
        <w:rPr>
          <w:color w:val="231F20"/>
          <w:sz w:val="20"/>
        </w:rPr>
        <w:t>de</w:t>
      </w:r>
      <w:r>
        <w:rPr>
          <w:color w:val="231F20"/>
          <w:spacing w:val="-2"/>
          <w:sz w:val="20"/>
        </w:rPr>
        <w:t> </w:t>
      </w:r>
      <w:r>
        <w:rPr>
          <w:color w:val="231F20"/>
          <w:sz w:val="20"/>
        </w:rPr>
        <w:t>casilla</w:t>
      </w:r>
      <w:r>
        <w:rPr>
          <w:color w:val="231F20"/>
          <w:spacing w:val="-2"/>
          <w:sz w:val="20"/>
        </w:rPr>
        <w:t> </w:t>
      </w:r>
      <w:r>
        <w:rPr>
          <w:color w:val="231F20"/>
          <w:sz w:val="20"/>
        </w:rPr>
        <w:t>ni</w:t>
      </w:r>
      <w:r>
        <w:rPr>
          <w:color w:val="231F20"/>
          <w:spacing w:val="-2"/>
          <w:sz w:val="20"/>
        </w:rPr>
        <w:t> </w:t>
      </w:r>
      <w:r>
        <w:rPr>
          <w:color w:val="231F20"/>
          <w:sz w:val="20"/>
        </w:rPr>
        <w:t>obre</w:t>
      </w:r>
      <w:r>
        <w:rPr>
          <w:color w:val="231F20"/>
          <w:spacing w:val="-2"/>
          <w:sz w:val="20"/>
        </w:rPr>
        <w:t> </w:t>
      </w:r>
      <w:r>
        <w:rPr>
          <w:color w:val="231F20"/>
          <w:sz w:val="20"/>
        </w:rPr>
        <w:t>en poder</w:t>
      </w:r>
      <w:r>
        <w:rPr>
          <w:color w:val="231F20"/>
          <w:spacing w:val="-3"/>
          <w:sz w:val="20"/>
        </w:rPr>
        <w:t> </w:t>
      </w:r>
      <w:r>
        <w:rPr>
          <w:color w:val="231F20"/>
          <w:sz w:val="20"/>
        </w:rPr>
        <w:t>del</w:t>
      </w:r>
      <w:r>
        <w:rPr>
          <w:color w:val="231F20"/>
          <w:spacing w:val="-3"/>
          <w:sz w:val="20"/>
        </w:rPr>
        <w:t> </w:t>
      </w:r>
      <w:r>
        <w:rPr>
          <w:color w:val="231F20"/>
          <w:sz w:val="20"/>
        </w:rPr>
        <w:t>Presidente</w:t>
      </w:r>
      <w:r>
        <w:rPr>
          <w:color w:val="231F20"/>
          <w:spacing w:val="-3"/>
          <w:sz w:val="20"/>
        </w:rPr>
        <w:t> </w:t>
      </w:r>
      <w:r>
        <w:rPr>
          <w:color w:val="231F20"/>
          <w:sz w:val="20"/>
        </w:rPr>
        <w:t>el</w:t>
      </w:r>
      <w:r>
        <w:rPr>
          <w:color w:val="231F20"/>
          <w:spacing w:val="-3"/>
          <w:sz w:val="20"/>
        </w:rPr>
        <w:t> </w:t>
      </w:r>
      <w:r>
        <w:rPr>
          <w:color w:val="231F20"/>
          <w:sz w:val="20"/>
        </w:rPr>
        <w:t>acta</w:t>
      </w:r>
      <w:r>
        <w:rPr>
          <w:color w:val="231F20"/>
          <w:spacing w:val="-3"/>
          <w:sz w:val="20"/>
        </w:rPr>
        <w:t> </w:t>
      </w:r>
      <w:r>
        <w:rPr>
          <w:color w:val="231F20"/>
          <w:sz w:val="20"/>
        </w:rPr>
        <w:t>de</w:t>
      </w:r>
      <w:r>
        <w:rPr>
          <w:color w:val="231F20"/>
          <w:spacing w:val="-3"/>
          <w:sz w:val="20"/>
        </w:rPr>
        <w:t> </w:t>
      </w:r>
      <w:r>
        <w:rPr>
          <w:color w:val="231F20"/>
          <w:sz w:val="20"/>
        </w:rPr>
        <w:t>escrutinio</w:t>
      </w:r>
      <w:r>
        <w:rPr>
          <w:color w:val="231F20"/>
          <w:spacing w:val="-3"/>
          <w:sz w:val="20"/>
        </w:rPr>
        <w:t> </w:t>
      </w:r>
      <w:r>
        <w:rPr>
          <w:color w:val="231F20"/>
          <w:sz w:val="20"/>
        </w:rPr>
        <w:t>y</w:t>
      </w:r>
      <w:r>
        <w:rPr>
          <w:color w:val="231F20"/>
          <w:spacing w:val="-3"/>
          <w:sz w:val="20"/>
        </w:rPr>
        <w:t> </w:t>
      </w:r>
      <w:r>
        <w:rPr>
          <w:color w:val="231F20"/>
          <w:sz w:val="20"/>
        </w:rPr>
        <w:t>cómputo;</w:t>
      </w:r>
      <w:r>
        <w:rPr>
          <w:color w:val="231F20"/>
          <w:spacing w:val="-3"/>
          <w:sz w:val="20"/>
        </w:rPr>
        <w:t> </w:t>
      </w:r>
      <w:r>
        <w:rPr>
          <w:color w:val="231F20"/>
          <w:sz w:val="20"/>
        </w:rPr>
        <w:t>y</w:t>
      </w:r>
      <w:r>
        <w:rPr>
          <w:color w:val="231F20"/>
          <w:spacing w:val="-3"/>
          <w:sz w:val="20"/>
        </w:rPr>
        <w:t> </w:t>
      </w:r>
      <w:r>
        <w:rPr>
          <w:color w:val="231F20"/>
          <w:sz w:val="20"/>
        </w:rPr>
        <w:t>en</w:t>
      </w:r>
      <w:r>
        <w:rPr>
          <w:color w:val="231F20"/>
          <w:spacing w:val="-3"/>
          <w:sz w:val="20"/>
        </w:rPr>
        <w:t> </w:t>
      </w:r>
      <w:r>
        <w:rPr>
          <w:color w:val="231F20"/>
          <w:sz w:val="20"/>
        </w:rPr>
        <w:t>general,</w:t>
      </w:r>
      <w:r>
        <w:rPr>
          <w:color w:val="231F20"/>
          <w:spacing w:val="-3"/>
          <w:sz w:val="20"/>
        </w:rPr>
        <w:t> </w:t>
      </w:r>
      <w:r>
        <w:rPr>
          <w:color w:val="231F20"/>
          <w:sz w:val="20"/>
        </w:rPr>
        <w:t>de</w:t>
      </w:r>
      <w:r>
        <w:rPr>
          <w:color w:val="231F20"/>
          <w:spacing w:val="-3"/>
          <w:sz w:val="20"/>
        </w:rPr>
        <w:t> </w:t>
      </w:r>
      <w:r>
        <w:rPr>
          <w:color w:val="231F20"/>
          <w:sz w:val="20"/>
        </w:rPr>
        <w:t>aquellas</w:t>
      </w:r>
      <w:r>
        <w:rPr>
          <w:color w:val="231F20"/>
          <w:spacing w:val="-3"/>
          <w:sz w:val="20"/>
        </w:rPr>
        <w:t> </w:t>
      </w:r>
      <w:r>
        <w:rPr>
          <w:color w:val="231F20"/>
          <w:sz w:val="20"/>
        </w:rPr>
        <w:t>en</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2133" w:right="346" w:firstLine="0"/>
        <w:jc w:val="both"/>
        <w:rPr>
          <w:sz w:val="20"/>
        </w:rPr>
      </w:pPr>
      <w:r>
        <w:rPr>
          <w:color w:val="231F20"/>
          <w:sz w:val="20"/>
        </w:rPr>
        <w:t>las que exista causa para determinar la posible realización de un nuevo escrutinio y</w:t>
      </w:r>
      <w:r>
        <w:rPr>
          <w:color w:val="231F20"/>
          <w:spacing w:val="-2"/>
          <w:sz w:val="20"/>
        </w:rPr>
        <w:t> </w:t>
      </w:r>
      <w:r>
        <w:rPr>
          <w:color w:val="231F20"/>
          <w:sz w:val="20"/>
        </w:rPr>
        <w:t>cómputo.</w:t>
      </w:r>
      <w:r>
        <w:rPr>
          <w:color w:val="231F20"/>
          <w:spacing w:val="-2"/>
          <w:sz w:val="20"/>
        </w:rPr>
        <w:t> </w:t>
      </w:r>
      <w:r>
        <w:rPr>
          <w:color w:val="231F20"/>
          <w:sz w:val="20"/>
        </w:rPr>
        <w:t>El</w:t>
      </w:r>
      <w:r>
        <w:rPr>
          <w:color w:val="231F20"/>
          <w:spacing w:val="-2"/>
          <w:sz w:val="20"/>
        </w:rPr>
        <w:t> </w:t>
      </w:r>
      <w:r>
        <w:rPr>
          <w:color w:val="231F20"/>
          <w:sz w:val="20"/>
        </w:rPr>
        <w:t>informe</w:t>
      </w:r>
      <w:r>
        <w:rPr>
          <w:color w:val="231F20"/>
          <w:spacing w:val="-2"/>
          <w:sz w:val="20"/>
        </w:rPr>
        <w:t> </w:t>
      </w:r>
      <w:r>
        <w:rPr>
          <w:color w:val="231F20"/>
          <w:sz w:val="20"/>
        </w:rPr>
        <w:t>debe</w:t>
      </w:r>
      <w:r>
        <w:rPr>
          <w:color w:val="231F20"/>
          <w:spacing w:val="-2"/>
          <w:sz w:val="20"/>
        </w:rPr>
        <w:t> </w:t>
      </w:r>
      <w:r>
        <w:rPr>
          <w:color w:val="231F20"/>
          <w:sz w:val="20"/>
        </w:rPr>
        <w:t>incluir</w:t>
      </w:r>
      <w:r>
        <w:rPr>
          <w:color w:val="231F20"/>
          <w:spacing w:val="-2"/>
          <w:sz w:val="20"/>
        </w:rPr>
        <w:t> </w:t>
      </w:r>
      <w:r>
        <w:rPr>
          <w:color w:val="231F20"/>
          <w:sz w:val="20"/>
        </w:rPr>
        <w:t>un</w:t>
      </w:r>
      <w:r>
        <w:rPr>
          <w:color w:val="231F20"/>
          <w:spacing w:val="-2"/>
          <w:sz w:val="20"/>
        </w:rPr>
        <w:t> </w:t>
      </w:r>
      <w:r>
        <w:rPr>
          <w:color w:val="231F20"/>
          <w:sz w:val="20"/>
        </w:rPr>
        <w:t>apartado</w:t>
      </w:r>
      <w:r>
        <w:rPr>
          <w:color w:val="231F20"/>
          <w:spacing w:val="-2"/>
          <w:sz w:val="20"/>
        </w:rPr>
        <w:t> </w:t>
      </w:r>
      <w:r>
        <w:rPr>
          <w:color w:val="231F20"/>
          <w:sz w:val="20"/>
        </w:rPr>
        <w:t>sobre</w:t>
      </w:r>
      <w:r>
        <w:rPr>
          <w:color w:val="231F20"/>
          <w:spacing w:val="-2"/>
          <w:sz w:val="20"/>
        </w:rPr>
        <w:t> </w:t>
      </w:r>
      <w:r>
        <w:rPr>
          <w:color w:val="231F20"/>
          <w:sz w:val="20"/>
        </w:rPr>
        <w:t>la</w:t>
      </w:r>
      <w:r>
        <w:rPr>
          <w:color w:val="231F20"/>
          <w:spacing w:val="-2"/>
          <w:sz w:val="20"/>
        </w:rPr>
        <w:t> </w:t>
      </w:r>
      <w:r>
        <w:rPr>
          <w:color w:val="231F20"/>
          <w:sz w:val="20"/>
        </w:rPr>
        <w:t>presencia</w:t>
      </w:r>
      <w:r>
        <w:rPr>
          <w:color w:val="231F20"/>
          <w:spacing w:val="-2"/>
          <w:sz w:val="20"/>
        </w:rPr>
        <w:t> </w:t>
      </w:r>
      <w:r>
        <w:rPr>
          <w:color w:val="231F20"/>
          <w:sz w:val="20"/>
        </w:rPr>
        <w:t>o</w:t>
      </w:r>
      <w:r>
        <w:rPr>
          <w:color w:val="231F20"/>
          <w:spacing w:val="-2"/>
          <w:sz w:val="20"/>
        </w:rPr>
        <w:t> </w:t>
      </w:r>
      <w:r>
        <w:rPr>
          <w:color w:val="231F20"/>
          <w:sz w:val="20"/>
        </w:rPr>
        <w:t>no</w:t>
      </w:r>
      <w:r>
        <w:rPr>
          <w:color w:val="231F20"/>
          <w:spacing w:val="-2"/>
          <w:sz w:val="20"/>
        </w:rPr>
        <w:t> </w:t>
      </w:r>
      <w:r>
        <w:rPr>
          <w:color w:val="231F20"/>
          <w:sz w:val="20"/>
        </w:rPr>
        <w:t>del</w:t>
      </w:r>
      <w:r>
        <w:rPr>
          <w:color w:val="231F20"/>
          <w:spacing w:val="-2"/>
          <w:sz w:val="20"/>
        </w:rPr>
        <w:t> </w:t>
      </w:r>
      <w:r>
        <w:rPr>
          <w:color w:val="231F20"/>
          <w:sz w:val="20"/>
        </w:rPr>
        <w:t>indicio consistente en una diferencia igual o menor al uno por ciento en los resultados correspondientes a los lugares primero y segundo de la votación distrital, como requisito para el recuento total de votos;</w:t>
      </w:r>
    </w:p>
    <w:p>
      <w:pPr>
        <w:pStyle w:val="ListParagraph"/>
        <w:numPr>
          <w:ilvl w:val="1"/>
          <w:numId w:val="346"/>
        </w:numPr>
        <w:tabs>
          <w:tab w:pos="2133" w:val="left" w:leader="none"/>
        </w:tabs>
        <w:spacing w:line="254" w:lineRule="auto" w:before="6" w:after="0"/>
        <w:ind w:left="2133" w:right="346" w:hanging="220"/>
        <w:jc w:val="left"/>
        <w:rPr>
          <w:sz w:val="20"/>
        </w:rPr>
      </w:pPr>
      <w:r>
        <w:rPr>
          <w:color w:val="231F20"/>
          <w:sz w:val="20"/>
        </w:rPr>
        <w:t>En</w:t>
      </w:r>
      <w:r>
        <w:rPr>
          <w:color w:val="231F20"/>
          <w:spacing w:val="-10"/>
          <w:sz w:val="20"/>
        </w:rPr>
        <w:t> </w:t>
      </w:r>
      <w:r>
        <w:rPr>
          <w:color w:val="231F20"/>
          <w:sz w:val="20"/>
        </w:rPr>
        <w:t>su</w:t>
      </w:r>
      <w:r>
        <w:rPr>
          <w:color w:val="231F20"/>
          <w:spacing w:val="-10"/>
          <w:sz w:val="20"/>
        </w:rPr>
        <w:t> </w:t>
      </w:r>
      <w:r>
        <w:rPr>
          <w:color w:val="231F20"/>
          <w:sz w:val="20"/>
        </w:rPr>
        <w:t>caso,</w:t>
      </w:r>
      <w:r>
        <w:rPr>
          <w:color w:val="231F20"/>
          <w:spacing w:val="-10"/>
          <w:sz w:val="20"/>
        </w:rPr>
        <w:t> </w:t>
      </w:r>
      <w:r>
        <w:rPr>
          <w:color w:val="231F20"/>
          <w:sz w:val="20"/>
        </w:rPr>
        <w:t>presentación</w:t>
      </w:r>
      <w:r>
        <w:rPr>
          <w:color w:val="231F20"/>
          <w:spacing w:val="-9"/>
          <w:sz w:val="20"/>
        </w:rPr>
        <w:t> </w:t>
      </w:r>
      <w:r>
        <w:rPr>
          <w:color w:val="231F20"/>
          <w:sz w:val="20"/>
        </w:rPr>
        <w:t>por</w:t>
      </w:r>
      <w:r>
        <w:rPr>
          <w:color w:val="231F20"/>
          <w:spacing w:val="-9"/>
          <w:sz w:val="20"/>
        </w:rPr>
        <w:t> </w:t>
      </w:r>
      <w:r>
        <w:rPr>
          <w:color w:val="231F20"/>
          <w:sz w:val="20"/>
        </w:rPr>
        <w:t>parte</w:t>
      </w:r>
      <w:r>
        <w:rPr>
          <w:color w:val="231F20"/>
          <w:spacing w:val="-10"/>
          <w:sz w:val="20"/>
        </w:rPr>
        <w:t> </w:t>
      </w:r>
      <w:r>
        <w:rPr>
          <w:color w:val="231F20"/>
          <w:sz w:val="20"/>
        </w:rPr>
        <w:t>de</w:t>
      </w:r>
      <w:r>
        <w:rPr>
          <w:color w:val="231F20"/>
          <w:spacing w:val="-9"/>
          <w:sz w:val="20"/>
        </w:rPr>
        <w:t> </w:t>
      </w:r>
      <w:r>
        <w:rPr>
          <w:color w:val="231F20"/>
          <w:sz w:val="20"/>
        </w:rPr>
        <w:t>los</w:t>
      </w:r>
      <w:r>
        <w:rPr>
          <w:color w:val="231F20"/>
          <w:spacing w:val="-9"/>
          <w:sz w:val="20"/>
        </w:rPr>
        <w:t> </w:t>
      </w:r>
      <w:r>
        <w:rPr>
          <w:color w:val="231F20"/>
          <w:sz w:val="20"/>
        </w:rPr>
        <w:t>representantes,</w:t>
      </w:r>
      <w:r>
        <w:rPr>
          <w:color w:val="231F20"/>
          <w:spacing w:val="-10"/>
          <w:sz w:val="20"/>
        </w:rPr>
        <w:t> </w:t>
      </w:r>
      <w:r>
        <w:rPr>
          <w:color w:val="231F20"/>
          <w:sz w:val="20"/>
        </w:rPr>
        <w:t>de</w:t>
      </w:r>
      <w:r>
        <w:rPr>
          <w:color w:val="231F20"/>
          <w:spacing w:val="-9"/>
          <w:sz w:val="20"/>
        </w:rPr>
        <w:t> </w:t>
      </w:r>
      <w:r>
        <w:rPr>
          <w:color w:val="231F20"/>
          <w:sz w:val="20"/>
        </w:rPr>
        <w:t>su</w:t>
      </w:r>
      <w:r>
        <w:rPr>
          <w:color w:val="231F20"/>
          <w:spacing w:val="-10"/>
          <w:sz w:val="20"/>
        </w:rPr>
        <w:t> </w:t>
      </w:r>
      <w:r>
        <w:rPr>
          <w:color w:val="231F20"/>
          <w:sz w:val="20"/>
        </w:rPr>
        <w:t>propio</w:t>
      </w:r>
      <w:r>
        <w:rPr>
          <w:color w:val="231F20"/>
          <w:spacing w:val="-9"/>
          <w:sz w:val="20"/>
        </w:rPr>
        <w:t> </w:t>
      </w:r>
      <w:r>
        <w:rPr>
          <w:color w:val="231F20"/>
          <w:sz w:val="20"/>
        </w:rPr>
        <w:t>análisis</w:t>
      </w:r>
      <w:r>
        <w:rPr>
          <w:color w:val="231F20"/>
          <w:spacing w:val="-9"/>
          <w:sz w:val="20"/>
        </w:rPr>
        <w:t> </w:t>
      </w:r>
      <w:r>
        <w:rPr>
          <w:color w:val="231F20"/>
          <w:sz w:val="20"/>
        </w:rPr>
        <w:t>pre- liminar sobre los rubros a que se refiere el inciso inmediato anterior, sin perjuicio que puedan realizar observaciones y propuestas al efectuado por el presidente;</w:t>
      </w:r>
      <w:r>
        <w:rPr>
          <w:color w:val="231F20"/>
          <w:spacing w:val="40"/>
          <w:sz w:val="20"/>
        </w:rPr>
        <w:t> </w:t>
      </w:r>
      <w:r>
        <w:rPr>
          <w:color w:val="231F20"/>
          <w:sz w:val="20"/>
        </w:rPr>
        <w:t>Lo dispuesto en los dos incisos inmediatos anteriores, no limita el derecho de los integrantes</w:t>
      </w:r>
      <w:r>
        <w:rPr>
          <w:color w:val="231F20"/>
          <w:spacing w:val="-2"/>
          <w:sz w:val="20"/>
        </w:rPr>
        <w:t> </w:t>
      </w:r>
      <w:r>
        <w:rPr>
          <w:color w:val="231F20"/>
          <w:sz w:val="20"/>
        </w:rPr>
        <w:t>del</w:t>
      </w:r>
      <w:r>
        <w:rPr>
          <w:color w:val="231F20"/>
          <w:spacing w:val="-2"/>
          <w:sz w:val="20"/>
        </w:rPr>
        <w:t> </w:t>
      </w:r>
      <w:r>
        <w:rPr>
          <w:color w:val="231F20"/>
          <w:sz w:val="20"/>
        </w:rPr>
        <w:t>consejo</w:t>
      </w:r>
      <w:r>
        <w:rPr>
          <w:color w:val="231F20"/>
          <w:spacing w:val="-2"/>
          <w:sz w:val="20"/>
        </w:rPr>
        <w:t> </w:t>
      </w:r>
      <w:r>
        <w:rPr>
          <w:color w:val="231F20"/>
          <w:sz w:val="20"/>
        </w:rPr>
        <w:t>distrital</w:t>
      </w:r>
      <w:r>
        <w:rPr>
          <w:color w:val="231F20"/>
          <w:spacing w:val="-2"/>
          <w:sz w:val="20"/>
        </w:rPr>
        <w:t> </w:t>
      </w:r>
      <w:r>
        <w:rPr>
          <w:color w:val="231F20"/>
          <w:sz w:val="20"/>
        </w:rPr>
        <w:t>a</w:t>
      </w:r>
      <w:r>
        <w:rPr>
          <w:color w:val="231F20"/>
          <w:spacing w:val="-2"/>
          <w:sz w:val="20"/>
        </w:rPr>
        <w:t> </w:t>
      </w:r>
      <w:r>
        <w:rPr>
          <w:color w:val="231F20"/>
          <w:sz w:val="20"/>
        </w:rPr>
        <w:t>presentar</w:t>
      </w:r>
      <w:r>
        <w:rPr>
          <w:color w:val="231F20"/>
          <w:spacing w:val="-2"/>
          <w:sz w:val="20"/>
        </w:rPr>
        <w:t> </w:t>
      </w:r>
      <w:r>
        <w:rPr>
          <w:color w:val="231F20"/>
          <w:sz w:val="20"/>
        </w:rPr>
        <w:t>sus</w:t>
      </w:r>
      <w:r>
        <w:rPr>
          <w:color w:val="231F20"/>
          <w:spacing w:val="-2"/>
          <w:sz w:val="20"/>
        </w:rPr>
        <w:t> </w:t>
      </w:r>
      <w:r>
        <w:rPr>
          <w:color w:val="231F20"/>
          <w:sz w:val="20"/>
        </w:rPr>
        <w:t>respectivos</w:t>
      </w:r>
      <w:r>
        <w:rPr>
          <w:color w:val="231F20"/>
          <w:spacing w:val="-2"/>
          <w:sz w:val="20"/>
        </w:rPr>
        <w:t> </w:t>
      </w:r>
      <w:r>
        <w:rPr>
          <w:color w:val="231F20"/>
          <w:sz w:val="20"/>
        </w:rPr>
        <w:t>análisis</w:t>
      </w:r>
      <w:r>
        <w:rPr>
          <w:color w:val="231F20"/>
          <w:spacing w:val="-2"/>
          <w:sz w:val="20"/>
        </w:rPr>
        <w:t> </w:t>
      </w:r>
      <w:r>
        <w:rPr>
          <w:color w:val="231F20"/>
          <w:sz w:val="20"/>
        </w:rPr>
        <w:t>durante</w:t>
      </w:r>
      <w:r>
        <w:rPr>
          <w:color w:val="231F20"/>
          <w:spacing w:val="-2"/>
          <w:sz w:val="20"/>
        </w:rPr>
        <w:t> </w:t>
      </w:r>
      <w:r>
        <w:rPr>
          <w:color w:val="231F20"/>
          <w:sz w:val="20"/>
        </w:rPr>
        <w:t>el</w:t>
      </w:r>
      <w:r>
        <w:rPr>
          <w:color w:val="231F20"/>
          <w:spacing w:val="-2"/>
          <w:sz w:val="20"/>
        </w:rPr>
        <w:t> </w:t>
      </w:r>
      <w:r>
        <w:rPr>
          <w:color w:val="231F20"/>
          <w:sz w:val="20"/>
        </w:rPr>
        <w:t>de- sarrollo de la sesión de cómputos;</w:t>
      </w:r>
    </w:p>
    <w:p>
      <w:pPr>
        <w:pStyle w:val="ListParagraph"/>
        <w:numPr>
          <w:ilvl w:val="1"/>
          <w:numId w:val="346"/>
        </w:numPr>
        <w:tabs>
          <w:tab w:pos="2133" w:val="left" w:leader="none"/>
        </w:tabs>
        <w:spacing w:line="254" w:lineRule="auto" w:before="8" w:after="0"/>
        <w:ind w:left="2133" w:right="346" w:hanging="220"/>
        <w:jc w:val="both"/>
        <w:rPr>
          <w:sz w:val="20"/>
        </w:rPr>
      </w:pPr>
      <w:r>
        <w:rPr>
          <w:color w:val="231F20"/>
          <w:sz w:val="20"/>
        </w:rPr>
        <w:t>Concluida</w:t>
      </w:r>
      <w:r>
        <w:rPr>
          <w:color w:val="231F20"/>
          <w:spacing w:val="-12"/>
          <w:sz w:val="20"/>
        </w:rPr>
        <w:t> </w:t>
      </w:r>
      <w:r>
        <w:rPr>
          <w:color w:val="231F20"/>
          <w:sz w:val="20"/>
        </w:rPr>
        <w:t>la</w:t>
      </w:r>
      <w:r>
        <w:rPr>
          <w:color w:val="231F20"/>
          <w:spacing w:val="-11"/>
          <w:sz w:val="20"/>
        </w:rPr>
        <w:t> </w:t>
      </w:r>
      <w:r>
        <w:rPr>
          <w:color w:val="231F20"/>
          <w:sz w:val="20"/>
        </w:rPr>
        <w:t>presentación</w:t>
      </w:r>
      <w:r>
        <w:rPr>
          <w:color w:val="231F20"/>
          <w:spacing w:val="-11"/>
          <w:sz w:val="20"/>
        </w:rPr>
        <w:t> </w:t>
      </w:r>
      <w:r>
        <w:rPr>
          <w:color w:val="231F20"/>
          <w:sz w:val="20"/>
        </w:rPr>
        <w:t>de</w:t>
      </w:r>
      <w:r>
        <w:rPr>
          <w:color w:val="231F20"/>
          <w:spacing w:val="-12"/>
          <w:sz w:val="20"/>
        </w:rPr>
        <w:t> </w:t>
      </w:r>
      <w:r>
        <w:rPr>
          <w:color w:val="231F20"/>
          <w:sz w:val="20"/>
        </w:rPr>
        <w:t>los</w:t>
      </w:r>
      <w:r>
        <w:rPr>
          <w:color w:val="231F20"/>
          <w:spacing w:val="-11"/>
          <w:sz w:val="20"/>
        </w:rPr>
        <w:t> </w:t>
      </w:r>
      <w:r>
        <w:rPr>
          <w:color w:val="231F20"/>
          <w:sz w:val="20"/>
        </w:rPr>
        <w:t>análisis</w:t>
      </w:r>
      <w:r>
        <w:rPr>
          <w:color w:val="231F20"/>
          <w:spacing w:val="-11"/>
          <w:sz w:val="20"/>
        </w:rPr>
        <w:t> </w:t>
      </w:r>
      <w:r>
        <w:rPr>
          <w:color w:val="231F20"/>
          <w:sz w:val="20"/>
        </w:rPr>
        <w:t>por</w:t>
      </w:r>
      <w:r>
        <w:rPr>
          <w:color w:val="231F20"/>
          <w:spacing w:val="-11"/>
          <w:sz w:val="20"/>
        </w:rPr>
        <w:t> </w:t>
      </w:r>
      <w:r>
        <w:rPr>
          <w:color w:val="231F20"/>
          <w:sz w:val="20"/>
        </w:rPr>
        <w:t>parte</w:t>
      </w:r>
      <w:r>
        <w:rPr>
          <w:color w:val="231F20"/>
          <w:spacing w:val="-12"/>
          <w:sz w:val="20"/>
        </w:rPr>
        <w:t> </w:t>
      </w:r>
      <w:r>
        <w:rPr>
          <w:color w:val="231F20"/>
          <w:sz w:val="20"/>
        </w:rPr>
        <w:t>de</w:t>
      </w:r>
      <w:r>
        <w:rPr>
          <w:color w:val="231F20"/>
          <w:spacing w:val="-11"/>
          <w:sz w:val="20"/>
        </w:rPr>
        <w:t> </w:t>
      </w:r>
      <w:r>
        <w:rPr>
          <w:color w:val="231F20"/>
          <w:sz w:val="20"/>
        </w:rPr>
        <w:t>los</w:t>
      </w:r>
      <w:r>
        <w:rPr>
          <w:color w:val="231F20"/>
          <w:spacing w:val="-11"/>
          <w:sz w:val="20"/>
        </w:rPr>
        <w:t> </w:t>
      </w:r>
      <w:r>
        <w:rPr>
          <w:color w:val="231F20"/>
          <w:sz w:val="20"/>
        </w:rPr>
        <w:t>integrantes</w:t>
      </w:r>
      <w:r>
        <w:rPr>
          <w:color w:val="231F20"/>
          <w:spacing w:val="-12"/>
          <w:sz w:val="20"/>
        </w:rPr>
        <w:t> </w:t>
      </w:r>
      <w:r>
        <w:rPr>
          <w:color w:val="231F20"/>
          <w:sz w:val="20"/>
        </w:rPr>
        <w:t>del</w:t>
      </w:r>
      <w:r>
        <w:rPr>
          <w:color w:val="231F20"/>
          <w:spacing w:val="-11"/>
          <w:sz w:val="20"/>
        </w:rPr>
        <w:t> </w:t>
      </w:r>
      <w:r>
        <w:rPr>
          <w:color w:val="231F20"/>
          <w:sz w:val="20"/>
        </w:rPr>
        <w:t>consejo,</w:t>
      </w:r>
      <w:r>
        <w:rPr>
          <w:color w:val="231F20"/>
          <w:spacing w:val="-11"/>
          <w:sz w:val="20"/>
        </w:rPr>
        <w:t> </w:t>
      </w:r>
      <w:r>
        <w:rPr>
          <w:color w:val="231F20"/>
          <w:sz w:val="20"/>
        </w:rPr>
        <w:t>el presidente someterá a consideración del consejo, su informe sobre el número de casillas que serían, en principio, objeto de nuevo escrutinio y cómputo, así como las modalidades de cómputo que tendrán que implementarse al día siguiente en la</w:t>
      </w:r>
      <w:r>
        <w:rPr>
          <w:color w:val="231F20"/>
          <w:spacing w:val="-8"/>
          <w:sz w:val="20"/>
        </w:rPr>
        <w:t> </w:t>
      </w:r>
      <w:r>
        <w:rPr>
          <w:color w:val="231F20"/>
          <w:sz w:val="20"/>
        </w:rPr>
        <w:t>sesión</w:t>
      </w:r>
      <w:r>
        <w:rPr>
          <w:color w:val="231F20"/>
          <w:spacing w:val="-8"/>
          <w:sz w:val="20"/>
        </w:rPr>
        <w:t> </w:t>
      </w:r>
      <w:r>
        <w:rPr>
          <w:color w:val="231F20"/>
          <w:sz w:val="20"/>
        </w:rPr>
        <w:t>especial,</w:t>
      </w:r>
      <w:r>
        <w:rPr>
          <w:color w:val="231F20"/>
          <w:spacing w:val="-8"/>
          <w:sz w:val="20"/>
        </w:rPr>
        <w:t> </w:t>
      </w:r>
      <w:r>
        <w:rPr>
          <w:color w:val="231F20"/>
          <w:sz w:val="20"/>
        </w:rPr>
        <w:t>con</w:t>
      </w:r>
      <w:r>
        <w:rPr>
          <w:color w:val="231F20"/>
          <w:spacing w:val="-8"/>
          <w:sz w:val="20"/>
        </w:rPr>
        <w:t> </w:t>
      </w:r>
      <w:r>
        <w:rPr>
          <w:color w:val="231F20"/>
          <w:sz w:val="20"/>
        </w:rPr>
        <w:t>base</w:t>
      </w:r>
      <w:r>
        <w:rPr>
          <w:color w:val="231F20"/>
          <w:spacing w:val="-8"/>
          <w:sz w:val="20"/>
        </w:rPr>
        <w:t> </w:t>
      </w:r>
      <w:r>
        <w:rPr>
          <w:color w:val="231F20"/>
          <w:sz w:val="20"/>
        </w:rPr>
        <w:t>en</w:t>
      </w:r>
      <w:r>
        <w:rPr>
          <w:color w:val="231F20"/>
          <w:spacing w:val="-8"/>
          <w:sz w:val="20"/>
        </w:rPr>
        <w:t> </w:t>
      </w:r>
      <w:r>
        <w:rPr>
          <w:color w:val="231F20"/>
          <w:sz w:val="20"/>
        </w:rPr>
        <w:t>el</w:t>
      </w:r>
      <w:r>
        <w:rPr>
          <w:color w:val="231F20"/>
          <w:spacing w:val="-8"/>
          <w:sz w:val="20"/>
        </w:rPr>
        <w:t> </w:t>
      </w:r>
      <w:r>
        <w:rPr>
          <w:color w:val="231F20"/>
          <w:sz w:val="20"/>
        </w:rPr>
        <w:t>número</w:t>
      </w:r>
      <w:r>
        <w:rPr>
          <w:color w:val="231F20"/>
          <w:spacing w:val="-8"/>
          <w:sz w:val="20"/>
        </w:rPr>
        <w:t> </w:t>
      </w:r>
      <w:r>
        <w:rPr>
          <w:color w:val="231F20"/>
          <w:sz w:val="20"/>
        </w:rPr>
        <w:t>de</w:t>
      </w:r>
      <w:r>
        <w:rPr>
          <w:color w:val="231F20"/>
          <w:spacing w:val="-8"/>
          <w:sz w:val="20"/>
        </w:rPr>
        <w:t> </w:t>
      </w:r>
      <w:r>
        <w:rPr>
          <w:color w:val="231F20"/>
          <w:sz w:val="20"/>
        </w:rPr>
        <w:t>paquetes</w:t>
      </w:r>
      <w:r>
        <w:rPr>
          <w:color w:val="231F20"/>
          <w:spacing w:val="-8"/>
          <w:sz w:val="20"/>
        </w:rPr>
        <w:t> </w:t>
      </w:r>
      <w:r>
        <w:rPr>
          <w:color w:val="231F20"/>
          <w:sz w:val="20"/>
        </w:rPr>
        <w:t>para</w:t>
      </w:r>
      <w:r>
        <w:rPr>
          <w:color w:val="231F20"/>
          <w:spacing w:val="-8"/>
          <w:sz w:val="20"/>
        </w:rPr>
        <w:t> </w:t>
      </w:r>
      <w:r>
        <w:rPr>
          <w:color w:val="231F20"/>
          <w:sz w:val="20"/>
        </w:rPr>
        <w:t>recuento.</w:t>
      </w:r>
      <w:r>
        <w:rPr>
          <w:color w:val="231F20"/>
          <w:spacing w:val="-8"/>
          <w:sz w:val="20"/>
        </w:rPr>
        <w:t> </w:t>
      </w:r>
      <w:r>
        <w:rPr>
          <w:color w:val="231F20"/>
          <w:sz w:val="20"/>
        </w:rPr>
        <w:t>Derivado</w:t>
      </w:r>
      <w:r>
        <w:rPr>
          <w:color w:val="231F20"/>
          <w:spacing w:val="-8"/>
          <w:sz w:val="20"/>
        </w:rPr>
        <w:t> </w:t>
      </w:r>
      <w:r>
        <w:rPr>
          <w:color w:val="231F20"/>
          <w:sz w:val="20"/>
        </w:rPr>
        <w:t>del cálculo anterior, la aplicación de la fórmula para la estimación preliminar de los grupos de trabajo y, en su caso, de los puntos de recuento necesarios;</w:t>
      </w:r>
    </w:p>
    <w:p>
      <w:pPr>
        <w:pStyle w:val="ListParagraph"/>
        <w:numPr>
          <w:ilvl w:val="1"/>
          <w:numId w:val="346"/>
        </w:numPr>
        <w:tabs>
          <w:tab w:pos="2133" w:val="left" w:leader="none"/>
        </w:tabs>
        <w:spacing w:line="254" w:lineRule="auto" w:before="8" w:after="0"/>
        <w:ind w:left="2133" w:right="350" w:hanging="200"/>
        <w:jc w:val="both"/>
        <w:rPr>
          <w:sz w:val="20"/>
        </w:rPr>
      </w:pPr>
      <w:r>
        <w:rPr>
          <w:color w:val="231F20"/>
          <w:sz w:val="20"/>
        </w:rPr>
        <w:t>Revisión del acuerdo aprobado por el propio consejo distrital como producto del proceso</w:t>
      </w:r>
      <w:r>
        <w:rPr>
          <w:color w:val="231F20"/>
          <w:spacing w:val="-10"/>
          <w:sz w:val="20"/>
        </w:rPr>
        <w:t> </w:t>
      </w:r>
      <w:r>
        <w:rPr>
          <w:color w:val="231F20"/>
          <w:sz w:val="20"/>
        </w:rPr>
        <w:t>de</w:t>
      </w:r>
      <w:r>
        <w:rPr>
          <w:color w:val="231F20"/>
          <w:spacing w:val="-10"/>
          <w:sz w:val="20"/>
        </w:rPr>
        <w:t> </w:t>
      </w:r>
      <w:r>
        <w:rPr>
          <w:color w:val="231F20"/>
          <w:sz w:val="20"/>
        </w:rPr>
        <w:t>planeación</w:t>
      </w:r>
      <w:r>
        <w:rPr>
          <w:color w:val="231F20"/>
          <w:spacing w:val="-10"/>
          <w:sz w:val="20"/>
        </w:rPr>
        <w:t> </w:t>
      </w:r>
      <w:r>
        <w:rPr>
          <w:color w:val="231F20"/>
          <w:sz w:val="20"/>
        </w:rPr>
        <w:t>y</w:t>
      </w:r>
      <w:r>
        <w:rPr>
          <w:color w:val="231F20"/>
          <w:spacing w:val="-10"/>
          <w:sz w:val="20"/>
        </w:rPr>
        <w:t> </w:t>
      </w:r>
      <w:r>
        <w:rPr>
          <w:color w:val="231F20"/>
          <w:sz w:val="20"/>
        </w:rPr>
        <w:t>previsión</w:t>
      </w:r>
      <w:r>
        <w:rPr>
          <w:color w:val="231F20"/>
          <w:spacing w:val="-10"/>
          <w:sz w:val="20"/>
        </w:rPr>
        <w:t> </w:t>
      </w:r>
      <w:r>
        <w:rPr>
          <w:color w:val="231F20"/>
          <w:sz w:val="20"/>
        </w:rPr>
        <w:t>de</w:t>
      </w:r>
      <w:r>
        <w:rPr>
          <w:color w:val="231F20"/>
          <w:spacing w:val="-10"/>
          <w:sz w:val="20"/>
        </w:rPr>
        <w:t> </w:t>
      </w:r>
      <w:r>
        <w:rPr>
          <w:color w:val="231F20"/>
          <w:sz w:val="20"/>
        </w:rPr>
        <w:t>escenarios,</w:t>
      </w:r>
      <w:r>
        <w:rPr>
          <w:color w:val="231F20"/>
          <w:spacing w:val="-10"/>
          <w:sz w:val="20"/>
        </w:rPr>
        <w:t> </w:t>
      </w:r>
      <w:r>
        <w:rPr>
          <w:color w:val="231F20"/>
          <w:sz w:val="20"/>
        </w:rPr>
        <w:t>de</w:t>
      </w:r>
      <w:r>
        <w:rPr>
          <w:color w:val="231F20"/>
          <w:spacing w:val="-10"/>
          <w:sz w:val="20"/>
        </w:rPr>
        <w:t> </w:t>
      </w:r>
      <w:r>
        <w:rPr>
          <w:color w:val="231F20"/>
          <w:sz w:val="20"/>
        </w:rPr>
        <w:t>los</w:t>
      </w:r>
      <w:r>
        <w:rPr>
          <w:color w:val="231F20"/>
          <w:spacing w:val="-10"/>
          <w:sz w:val="20"/>
        </w:rPr>
        <w:t> </w:t>
      </w:r>
      <w:r>
        <w:rPr>
          <w:color w:val="231F20"/>
          <w:sz w:val="20"/>
        </w:rPr>
        <w:t>espacios</w:t>
      </w:r>
      <w:r>
        <w:rPr>
          <w:color w:val="231F20"/>
          <w:spacing w:val="-10"/>
          <w:sz w:val="20"/>
        </w:rPr>
        <w:t> </w:t>
      </w:r>
      <w:r>
        <w:rPr>
          <w:color w:val="231F20"/>
          <w:sz w:val="20"/>
        </w:rPr>
        <w:t>necesarios</w:t>
      </w:r>
      <w:r>
        <w:rPr>
          <w:color w:val="231F20"/>
          <w:spacing w:val="-10"/>
          <w:sz w:val="20"/>
        </w:rPr>
        <w:t> </w:t>
      </w:r>
      <w:r>
        <w:rPr>
          <w:color w:val="231F20"/>
          <w:sz w:val="20"/>
        </w:rPr>
        <w:t>para</w:t>
      </w:r>
      <w:r>
        <w:rPr>
          <w:color w:val="231F20"/>
          <w:spacing w:val="-10"/>
          <w:sz w:val="20"/>
        </w:rPr>
        <w:t> </w:t>
      </w:r>
      <w:r>
        <w:rPr>
          <w:color w:val="231F20"/>
          <w:sz w:val="20"/>
        </w:rPr>
        <w:t>la </w:t>
      </w:r>
      <w:r>
        <w:rPr>
          <w:color w:val="231F20"/>
          <w:spacing w:val="-2"/>
          <w:sz w:val="20"/>
        </w:rPr>
        <w:t>instalación</w:t>
      </w:r>
      <w:r>
        <w:rPr>
          <w:color w:val="231F20"/>
          <w:spacing w:val="-10"/>
          <w:sz w:val="20"/>
        </w:rPr>
        <w:t> </w:t>
      </w:r>
      <w:r>
        <w:rPr>
          <w:color w:val="231F20"/>
          <w:spacing w:val="-2"/>
          <w:sz w:val="20"/>
        </w:rPr>
        <w:t>de</w:t>
      </w:r>
      <w:r>
        <w:rPr>
          <w:color w:val="231F20"/>
          <w:spacing w:val="-10"/>
          <w:sz w:val="20"/>
        </w:rPr>
        <w:t> </w:t>
      </w:r>
      <w:r>
        <w:rPr>
          <w:color w:val="231F20"/>
          <w:spacing w:val="-2"/>
          <w:sz w:val="20"/>
        </w:rPr>
        <w:t>los</w:t>
      </w:r>
      <w:r>
        <w:rPr>
          <w:color w:val="231F20"/>
          <w:spacing w:val="-10"/>
          <w:sz w:val="20"/>
        </w:rPr>
        <w:t> </w:t>
      </w:r>
      <w:r>
        <w:rPr>
          <w:color w:val="231F20"/>
          <w:spacing w:val="-2"/>
          <w:sz w:val="20"/>
        </w:rPr>
        <w:t>grupos</w:t>
      </w:r>
      <w:r>
        <w:rPr>
          <w:color w:val="231F20"/>
          <w:spacing w:val="-10"/>
          <w:sz w:val="20"/>
        </w:rPr>
        <w:t> </w:t>
      </w:r>
      <w:r>
        <w:rPr>
          <w:color w:val="231F20"/>
          <w:spacing w:val="-2"/>
          <w:sz w:val="20"/>
        </w:rPr>
        <w:t>de</w:t>
      </w:r>
      <w:r>
        <w:rPr>
          <w:color w:val="231F20"/>
          <w:spacing w:val="-10"/>
          <w:sz w:val="20"/>
        </w:rPr>
        <w:t> </w:t>
      </w:r>
      <w:r>
        <w:rPr>
          <w:color w:val="231F20"/>
          <w:spacing w:val="-2"/>
          <w:sz w:val="20"/>
        </w:rPr>
        <w:t>trabajo</w:t>
      </w:r>
      <w:r>
        <w:rPr>
          <w:color w:val="231F20"/>
          <w:spacing w:val="-10"/>
          <w:sz w:val="20"/>
        </w:rPr>
        <w:t> </w:t>
      </w:r>
      <w:r>
        <w:rPr>
          <w:color w:val="231F20"/>
          <w:spacing w:val="-2"/>
          <w:sz w:val="20"/>
        </w:rPr>
        <w:t>estimados</w:t>
      </w:r>
      <w:r>
        <w:rPr>
          <w:color w:val="231F20"/>
          <w:spacing w:val="-10"/>
          <w:sz w:val="20"/>
        </w:rPr>
        <w:t> </w:t>
      </w:r>
      <w:r>
        <w:rPr>
          <w:color w:val="231F20"/>
          <w:spacing w:val="-2"/>
          <w:sz w:val="20"/>
        </w:rPr>
        <w:t>según</w:t>
      </w:r>
      <w:r>
        <w:rPr>
          <w:color w:val="231F20"/>
          <w:spacing w:val="-10"/>
          <w:sz w:val="20"/>
        </w:rPr>
        <w:t> </w:t>
      </w:r>
      <w:r>
        <w:rPr>
          <w:color w:val="231F20"/>
          <w:spacing w:val="-2"/>
          <w:sz w:val="20"/>
        </w:rPr>
        <w:t>el</w:t>
      </w:r>
      <w:r>
        <w:rPr>
          <w:color w:val="231F20"/>
          <w:spacing w:val="-10"/>
          <w:sz w:val="20"/>
        </w:rPr>
        <w:t> </w:t>
      </w:r>
      <w:r>
        <w:rPr>
          <w:color w:val="231F20"/>
          <w:spacing w:val="-2"/>
          <w:sz w:val="20"/>
        </w:rPr>
        <w:t>contenido</w:t>
      </w:r>
      <w:r>
        <w:rPr>
          <w:color w:val="231F20"/>
          <w:spacing w:val="-10"/>
          <w:sz w:val="20"/>
        </w:rPr>
        <w:t> </w:t>
      </w:r>
      <w:r>
        <w:rPr>
          <w:color w:val="231F20"/>
          <w:spacing w:val="-2"/>
          <w:sz w:val="20"/>
        </w:rPr>
        <w:t>del</w:t>
      </w:r>
      <w:r>
        <w:rPr>
          <w:color w:val="231F20"/>
          <w:spacing w:val="-10"/>
          <w:sz w:val="20"/>
        </w:rPr>
        <w:t> </w:t>
      </w:r>
      <w:r>
        <w:rPr>
          <w:color w:val="231F20"/>
          <w:spacing w:val="-2"/>
          <w:sz w:val="20"/>
        </w:rPr>
        <w:t>inciso</w:t>
      </w:r>
      <w:r>
        <w:rPr>
          <w:color w:val="231F20"/>
          <w:spacing w:val="-10"/>
          <w:sz w:val="20"/>
        </w:rPr>
        <w:t> </w:t>
      </w:r>
      <w:r>
        <w:rPr>
          <w:color w:val="231F20"/>
          <w:spacing w:val="-2"/>
          <w:sz w:val="20"/>
        </w:rPr>
        <w:t>anterior;</w:t>
      </w:r>
    </w:p>
    <w:p>
      <w:pPr>
        <w:pStyle w:val="ListParagraph"/>
        <w:numPr>
          <w:ilvl w:val="1"/>
          <w:numId w:val="346"/>
        </w:numPr>
        <w:tabs>
          <w:tab w:pos="2133" w:val="left" w:leader="none"/>
        </w:tabs>
        <w:spacing w:line="254" w:lineRule="auto" w:before="4" w:after="0"/>
        <w:ind w:left="2133" w:right="348" w:hanging="220"/>
        <w:jc w:val="both"/>
        <w:rPr>
          <w:sz w:val="20"/>
        </w:rPr>
      </w:pPr>
      <w:r>
        <w:rPr>
          <w:color w:val="231F20"/>
          <w:sz w:val="20"/>
        </w:rPr>
        <w:t>Análisis</w:t>
      </w:r>
      <w:r>
        <w:rPr>
          <w:color w:val="231F20"/>
          <w:spacing w:val="-8"/>
          <w:sz w:val="20"/>
        </w:rPr>
        <w:t> </w:t>
      </w:r>
      <w:r>
        <w:rPr>
          <w:color w:val="231F20"/>
          <w:sz w:val="20"/>
        </w:rPr>
        <w:t>y</w:t>
      </w:r>
      <w:r>
        <w:rPr>
          <w:color w:val="231F20"/>
          <w:spacing w:val="-8"/>
          <w:sz w:val="20"/>
        </w:rPr>
        <w:t> </w:t>
      </w:r>
      <w:r>
        <w:rPr>
          <w:color w:val="231F20"/>
          <w:sz w:val="20"/>
        </w:rPr>
        <w:t>determinación</w:t>
      </w:r>
      <w:r>
        <w:rPr>
          <w:color w:val="231F20"/>
          <w:spacing w:val="-8"/>
          <w:sz w:val="20"/>
        </w:rPr>
        <w:t> </w:t>
      </w:r>
      <w:r>
        <w:rPr>
          <w:color w:val="231F20"/>
          <w:sz w:val="20"/>
        </w:rPr>
        <w:t>del</w:t>
      </w:r>
      <w:r>
        <w:rPr>
          <w:color w:val="231F20"/>
          <w:spacing w:val="-8"/>
          <w:sz w:val="20"/>
        </w:rPr>
        <w:t> </w:t>
      </w:r>
      <w:r>
        <w:rPr>
          <w:color w:val="231F20"/>
          <w:sz w:val="20"/>
        </w:rPr>
        <w:t>personal</w:t>
      </w:r>
      <w:r>
        <w:rPr>
          <w:color w:val="231F20"/>
          <w:spacing w:val="-8"/>
          <w:sz w:val="20"/>
        </w:rPr>
        <w:t> </w:t>
      </w:r>
      <w:r>
        <w:rPr>
          <w:color w:val="231F20"/>
          <w:sz w:val="20"/>
        </w:rPr>
        <w:t>que</w:t>
      </w:r>
      <w:r>
        <w:rPr>
          <w:color w:val="231F20"/>
          <w:spacing w:val="-8"/>
          <w:sz w:val="20"/>
        </w:rPr>
        <w:t> </w:t>
      </w:r>
      <w:r>
        <w:rPr>
          <w:color w:val="231F20"/>
          <w:sz w:val="20"/>
        </w:rPr>
        <w:t>participará</w:t>
      </w:r>
      <w:r>
        <w:rPr>
          <w:color w:val="231F20"/>
          <w:spacing w:val="-8"/>
          <w:sz w:val="20"/>
        </w:rPr>
        <w:t> </w:t>
      </w:r>
      <w:r>
        <w:rPr>
          <w:color w:val="231F20"/>
          <w:sz w:val="20"/>
        </w:rPr>
        <w:t>en</w:t>
      </w:r>
      <w:r>
        <w:rPr>
          <w:color w:val="231F20"/>
          <w:spacing w:val="-8"/>
          <w:sz w:val="20"/>
        </w:rPr>
        <w:t> </w:t>
      </w:r>
      <w:r>
        <w:rPr>
          <w:color w:val="231F20"/>
          <w:sz w:val="20"/>
        </w:rPr>
        <w:t>los</w:t>
      </w:r>
      <w:r>
        <w:rPr>
          <w:color w:val="231F20"/>
          <w:spacing w:val="-8"/>
          <w:sz w:val="20"/>
        </w:rPr>
        <w:t> </w:t>
      </w:r>
      <w:r>
        <w:rPr>
          <w:color w:val="231F20"/>
          <w:sz w:val="20"/>
        </w:rPr>
        <w:t>grupos</w:t>
      </w:r>
      <w:r>
        <w:rPr>
          <w:color w:val="231F20"/>
          <w:spacing w:val="-8"/>
          <w:sz w:val="20"/>
        </w:rPr>
        <w:t> </w:t>
      </w:r>
      <w:r>
        <w:rPr>
          <w:color w:val="231F20"/>
          <w:sz w:val="20"/>
        </w:rPr>
        <w:t>para</w:t>
      </w:r>
      <w:r>
        <w:rPr>
          <w:color w:val="231F20"/>
          <w:spacing w:val="-8"/>
          <w:sz w:val="20"/>
        </w:rPr>
        <w:t> </w:t>
      </w:r>
      <w:r>
        <w:rPr>
          <w:color w:val="231F20"/>
          <w:sz w:val="20"/>
        </w:rPr>
        <w:t>el</w:t>
      </w:r>
      <w:r>
        <w:rPr>
          <w:color w:val="231F20"/>
          <w:spacing w:val="-8"/>
          <w:sz w:val="20"/>
        </w:rPr>
        <w:t> </w:t>
      </w:r>
      <w:r>
        <w:rPr>
          <w:color w:val="231F20"/>
          <w:sz w:val="20"/>
        </w:rPr>
        <w:t>recuen- to de los votos, y del total de representantes de partido y de candidaturas inde- pendientes</w:t>
      </w:r>
      <w:r>
        <w:rPr>
          <w:color w:val="231F20"/>
          <w:spacing w:val="-12"/>
          <w:sz w:val="20"/>
        </w:rPr>
        <w:t> </w:t>
      </w:r>
      <w:r>
        <w:rPr>
          <w:color w:val="231F20"/>
          <w:sz w:val="20"/>
        </w:rPr>
        <w:t>que</w:t>
      </w:r>
      <w:r>
        <w:rPr>
          <w:color w:val="231F20"/>
          <w:spacing w:val="-11"/>
          <w:sz w:val="20"/>
        </w:rPr>
        <w:t> </w:t>
      </w:r>
      <w:r>
        <w:rPr>
          <w:color w:val="231F20"/>
          <w:sz w:val="20"/>
        </w:rPr>
        <w:t>podrán</w:t>
      </w:r>
      <w:r>
        <w:rPr>
          <w:color w:val="231F20"/>
          <w:spacing w:val="-11"/>
          <w:sz w:val="20"/>
        </w:rPr>
        <w:t> </w:t>
      </w:r>
      <w:r>
        <w:rPr>
          <w:color w:val="231F20"/>
          <w:sz w:val="20"/>
        </w:rPr>
        <w:t>acreditarse</w:t>
      </w:r>
      <w:r>
        <w:rPr>
          <w:color w:val="231F20"/>
          <w:spacing w:val="-12"/>
          <w:sz w:val="20"/>
        </w:rPr>
        <w:t> </w:t>
      </w:r>
      <w:r>
        <w:rPr>
          <w:color w:val="231F20"/>
          <w:sz w:val="20"/>
        </w:rPr>
        <w:t>conforme</w:t>
      </w:r>
      <w:r>
        <w:rPr>
          <w:color w:val="231F20"/>
          <w:spacing w:val="-11"/>
          <w:sz w:val="20"/>
        </w:rPr>
        <w:t> </w:t>
      </w:r>
      <w:r>
        <w:rPr>
          <w:color w:val="231F20"/>
          <w:sz w:val="20"/>
        </w:rPr>
        <w:t>el</w:t>
      </w:r>
      <w:r>
        <w:rPr>
          <w:color w:val="231F20"/>
          <w:spacing w:val="-11"/>
          <w:sz w:val="20"/>
        </w:rPr>
        <w:t> </w:t>
      </w:r>
      <w:r>
        <w:rPr>
          <w:color w:val="231F20"/>
          <w:sz w:val="20"/>
        </w:rPr>
        <w:t>escenario</w:t>
      </w:r>
      <w:r>
        <w:rPr>
          <w:color w:val="231F20"/>
          <w:spacing w:val="-12"/>
          <w:sz w:val="20"/>
        </w:rPr>
        <w:t> </w:t>
      </w:r>
      <w:r>
        <w:rPr>
          <w:color w:val="231F20"/>
          <w:sz w:val="20"/>
        </w:rPr>
        <w:t>previsto.</w:t>
      </w:r>
      <w:r>
        <w:rPr>
          <w:color w:val="231F20"/>
          <w:spacing w:val="-11"/>
          <w:sz w:val="20"/>
        </w:rPr>
        <w:t> </w:t>
      </w:r>
      <w:r>
        <w:rPr>
          <w:color w:val="231F20"/>
          <w:sz w:val="20"/>
        </w:rPr>
        <w:t>Dicho</w:t>
      </w:r>
      <w:r>
        <w:rPr>
          <w:color w:val="231F20"/>
          <w:spacing w:val="-11"/>
          <w:sz w:val="20"/>
        </w:rPr>
        <w:t> </w:t>
      </w:r>
      <w:r>
        <w:rPr>
          <w:color w:val="231F20"/>
          <w:sz w:val="20"/>
        </w:rPr>
        <w:t>personal será</w:t>
      </w:r>
      <w:r>
        <w:rPr>
          <w:color w:val="231F20"/>
          <w:spacing w:val="-1"/>
          <w:sz w:val="20"/>
        </w:rPr>
        <w:t> </w:t>
      </w:r>
      <w:r>
        <w:rPr>
          <w:color w:val="231F20"/>
          <w:sz w:val="20"/>
        </w:rPr>
        <w:t>propuesto</w:t>
      </w:r>
      <w:r>
        <w:rPr>
          <w:color w:val="231F20"/>
          <w:spacing w:val="-1"/>
          <w:sz w:val="20"/>
        </w:rPr>
        <w:t> </w:t>
      </w:r>
      <w:r>
        <w:rPr>
          <w:color w:val="231F20"/>
          <w:sz w:val="20"/>
        </w:rPr>
        <w:t>por</w:t>
      </w:r>
      <w:r>
        <w:rPr>
          <w:color w:val="231F20"/>
          <w:spacing w:val="-1"/>
          <w:sz w:val="20"/>
        </w:rPr>
        <w:t> </w:t>
      </w:r>
      <w:r>
        <w:rPr>
          <w:color w:val="231F20"/>
          <w:sz w:val="20"/>
        </w:rPr>
        <w:t>el</w:t>
      </w:r>
      <w:r>
        <w:rPr>
          <w:color w:val="231F20"/>
          <w:spacing w:val="-1"/>
          <w:sz w:val="20"/>
        </w:rPr>
        <w:t> </w:t>
      </w:r>
      <w:r>
        <w:rPr>
          <w:color w:val="231F20"/>
          <w:sz w:val="20"/>
        </w:rPr>
        <w:t>presidente,</w:t>
      </w:r>
      <w:r>
        <w:rPr>
          <w:color w:val="231F20"/>
          <w:spacing w:val="-1"/>
          <w:sz w:val="20"/>
        </w:rPr>
        <w:t> </w:t>
      </w:r>
      <w:r>
        <w:rPr>
          <w:color w:val="231F20"/>
          <w:sz w:val="20"/>
        </w:rPr>
        <w:t>y</w:t>
      </w:r>
      <w:r>
        <w:rPr>
          <w:color w:val="231F20"/>
          <w:spacing w:val="-1"/>
          <w:sz w:val="20"/>
        </w:rPr>
        <w:t> </w:t>
      </w:r>
      <w:r>
        <w:rPr>
          <w:color w:val="231F20"/>
          <w:sz w:val="20"/>
        </w:rPr>
        <w:t>aprobado</w:t>
      </w:r>
      <w:r>
        <w:rPr>
          <w:color w:val="231F20"/>
          <w:spacing w:val="-1"/>
          <w:sz w:val="20"/>
        </w:rPr>
        <w:t> </w:t>
      </w:r>
      <w:r>
        <w:rPr>
          <w:color w:val="231F20"/>
          <w:sz w:val="20"/>
        </w:rPr>
        <w:t>por</w:t>
      </w:r>
      <w:r>
        <w:rPr>
          <w:color w:val="231F20"/>
          <w:spacing w:val="-1"/>
          <w:sz w:val="20"/>
        </w:rPr>
        <w:t> </w:t>
      </w:r>
      <w:r>
        <w:rPr>
          <w:color w:val="231F20"/>
          <w:sz w:val="20"/>
        </w:rPr>
        <w:t>el</w:t>
      </w:r>
      <w:r>
        <w:rPr>
          <w:color w:val="231F20"/>
          <w:spacing w:val="-1"/>
          <w:sz w:val="20"/>
        </w:rPr>
        <w:t> </w:t>
      </w:r>
      <w:r>
        <w:rPr>
          <w:color w:val="231F20"/>
          <w:sz w:val="20"/>
        </w:rPr>
        <w:t>consejo</w:t>
      </w:r>
      <w:r>
        <w:rPr>
          <w:color w:val="231F20"/>
          <w:spacing w:val="-1"/>
          <w:sz w:val="20"/>
        </w:rPr>
        <w:t> </w:t>
      </w:r>
      <w:r>
        <w:rPr>
          <w:color w:val="231F20"/>
          <w:sz w:val="20"/>
        </w:rPr>
        <w:t>distrital,</w:t>
      </w:r>
      <w:r>
        <w:rPr>
          <w:color w:val="231F20"/>
          <w:spacing w:val="-1"/>
          <w:sz w:val="20"/>
        </w:rPr>
        <w:t> </w:t>
      </w:r>
      <w:r>
        <w:rPr>
          <w:color w:val="231F20"/>
          <w:sz w:val="20"/>
        </w:rPr>
        <w:t>al</w:t>
      </w:r>
      <w:r>
        <w:rPr>
          <w:color w:val="231F20"/>
          <w:spacing w:val="-1"/>
          <w:sz w:val="20"/>
        </w:rPr>
        <w:t> </w:t>
      </w:r>
      <w:r>
        <w:rPr>
          <w:color w:val="231F20"/>
          <w:sz w:val="20"/>
        </w:rPr>
        <w:t>menos</w:t>
      </w:r>
      <w:r>
        <w:rPr>
          <w:color w:val="231F20"/>
          <w:spacing w:val="-1"/>
          <w:sz w:val="20"/>
        </w:rPr>
        <w:t> </w:t>
      </w:r>
      <w:r>
        <w:rPr>
          <w:color w:val="231F20"/>
          <w:sz w:val="20"/>
        </w:rPr>
        <w:t>un mes antes de la Jornada Electoral para su oportuna y debida capacitación;</w:t>
      </w:r>
    </w:p>
    <w:p>
      <w:pPr>
        <w:pStyle w:val="ListParagraph"/>
        <w:numPr>
          <w:ilvl w:val="1"/>
          <w:numId w:val="346"/>
        </w:numPr>
        <w:tabs>
          <w:tab w:pos="2133" w:val="left" w:leader="none"/>
        </w:tabs>
        <w:spacing w:line="254" w:lineRule="auto" w:before="6" w:after="0"/>
        <w:ind w:left="2133" w:right="348" w:hanging="220"/>
        <w:jc w:val="both"/>
        <w:rPr>
          <w:sz w:val="20"/>
        </w:rPr>
      </w:pPr>
      <w:r>
        <w:rPr>
          <w:color w:val="231F20"/>
          <w:sz w:val="20"/>
        </w:rPr>
        <w:t>La determinación del número de supervisores electorales y cae que apoyarán du- rante el desarrollo de los cómputos, conforme a lo siguiente:</w:t>
      </w:r>
    </w:p>
    <w:p>
      <w:pPr>
        <w:pStyle w:val="BodyText"/>
        <w:spacing w:before="18"/>
        <w:ind w:firstLine="0"/>
        <w:jc w:val="left"/>
        <w:rPr>
          <w:sz w:val="20"/>
        </w:rPr>
      </w:pPr>
    </w:p>
    <w:p>
      <w:pPr>
        <w:pStyle w:val="ListParagraph"/>
        <w:numPr>
          <w:ilvl w:val="2"/>
          <w:numId w:val="346"/>
        </w:numPr>
        <w:tabs>
          <w:tab w:pos="2291" w:val="left" w:leader="none"/>
        </w:tabs>
        <w:spacing w:line="240" w:lineRule="auto" w:before="0" w:after="0"/>
        <w:ind w:left="2291" w:right="0" w:hanging="158"/>
        <w:jc w:val="left"/>
        <w:rPr>
          <w:sz w:val="20"/>
        </w:rPr>
      </w:pPr>
      <w:r>
        <w:rPr>
          <w:color w:val="231F20"/>
          <w:sz w:val="20"/>
        </w:rPr>
        <w:t>Se</w:t>
      </w:r>
      <w:r>
        <w:rPr>
          <w:color w:val="231F20"/>
          <w:spacing w:val="-9"/>
          <w:sz w:val="20"/>
        </w:rPr>
        <w:t> </w:t>
      </w:r>
      <w:r>
        <w:rPr>
          <w:color w:val="231F20"/>
          <w:sz w:val="20"/>
        </w:rPr>
        <w:t>generarán</w:t>
      </w:r>
      <w:r>
        <w:rPr>
          <w:color w:val="231F20"/>
          <w:spacing w:val="-7"/>
          <w:sz w:val="20"/>
        </w:rPr>
        <w:t> </w:t>
      </w:r>
      <w:r>
        <w:rPr>
          <w:color w:val="231F20"/>
          <w:sz w:val="20"/>
        </w:rPr>
        <w:t>listas</w:t>
      </w:r>
      <w:r>
        <w:rPr>
          <w:color w:val="231F20"/>
          <w:spacing w:val="-8"/>
          <w:sz w:val="20"/>
        </w:rPr>
        <w:t> </w:t>
      </w:r>
      <w:r>
        <w:rPr>
          <w:color w:val="231F20"/>
          <w:sz w:val="20"/>
        </w:rPr>
        <w:t>diferenciadas</w:t>
      </w:r>
      <w:r>
        <w:rPr>
          <w:color w:val="231F20"/>
          <w:spacing w:val="-7"/>
          <w:sz w:val="20"/>
        </w:rPr>
        <w:t> </w:t>
      </w:r>
      <w:r>
        <w:rPr>
          <w:color w:val="231F20"/>
          <w:sz w:val="20"/>
        </w:rPr>
        <w:t>por</w:t>
      </w:r>
      <w:r>
        <w:rPr>
          <w:color w:val="231F20"/>
          <w:spacing w:val="-7"/>
          <w:sz w:val="20"/>
        </w:rPr>
        <w:t> </w:t>
      </w:r>
      <w:r>
        <w:rPr>
          <w:color w:val="231F20"/>
          <w:sz w:val="20"/>
        </w:rPr>
        <w:t>supervisores</w:t>
      </w:r>
      <w:r>
        <w:rPr>
          <w:color w:val="231F20"/>
          <w:spacing w:val="-7"/>
          <w:sz w:val="20"/>
        </w:rPr>
        <w:t> </w:t>
      </w:r>
      <w:r>
        <w:rPr>
          <w:color w:val="231F20"/>
          <w:sz w:val="20"/>
        </w:rPr>
        <w:t>electorales</w:t>
      </w:r>
      <w:r>
        <w:rPr>
          <w:color w:val="231F20"/>
          <w:spacing w:val="-7"/>
          <w:sz w:val="20"/>
        </w:rPr>
        <w:t> </w:t>
      </w:r>
      <w:r>
        <w:rPr>
          <w:color w:val="231F20"/>
          <w:sz w:val="20"/>
        </w:rPr>
        <w:t>y</w:t>
      </w:r>
      <w:r>
        <w:rPr>
          <w:color w:val="231F20"/>
          <w:spacing w:val="-8"/>
          <w:sz w:val="20"/>
        </w:rPr>
        <w:t> </w:t>
      </w:r>
      <w:r>
        <w:rPr>
          <w:color w:val="231F20"/>
          <w:spacing w:val="-4"/>
          <w:sz w:val="20"/>
        </w:rPr>
        <w:t>cae.</w:t>
      </w:r>
    </w:p>
    <w:p>
      <w:pPr>
        <w:pStyle w:val="ListParagraph"/>
        <w:numPr>
          <w:ilvl w:val="2"/>
          <w:numId w:val="346"/>
        </w:numPr>
        <w:tabs>
          <w:tab w:pos="2290" w:val="left" w:leader="none"/>
        </w:tabs>
        <w:spacing w:line="240" w:lineRule="auto" w:before="16" w:after="0"/>
        <w:ind w:left="2290" w:right="0" w:hanging="217"/>
        <w:jc w:val="left"/>
        <w:rPr>
          <w:sz w:val="20"/>
        </w:rPr>
      </w:pPr>
      <w:r>
        <w:rPr>
          <w:color w:val="231F20"/>
          <w:sz w:val="20"/>
        </w:rPr>
        <w:t>Serán</w:t>
      </w:r>
      <w:r>
        <w:rPr>
          <w:color w:val="231F20"/>
          <w:spacing w:val="-6"/>
          <w:sz w:val="20"/>
        </w:rPr>
        <w:t> </w:t>
      </w:r>
      <w:r>
        <w:rPr>
          <w:color w:val="231F20"/>
          <w:sz w:val="20"/>
        </w:rPr>
        <w:t>listadas</w:t>
      </w:r>
      <w:r>
        <w:rPr>
          <w:color w:val="231F20"/>
          <w:spacing w:val="-5"/>
          <w:sz w:val="20"/>
        </w:rPr>
        <w:t> </w:t>
      </w:r>
      <w:r>
        <w:rPr>
          <w:color w:val="231F20"/>
          <w:sz w:val="20"/>
        </w:rPr>
        <w:t>en</w:t>
      </w:r>
      <w:r>
        <w:rPr>
          <w:color w:val="231F20"/>
          <w:spacing w:val="-6"/>
          <w:sz w:val="20"/>
        </w:rPr>
        <w:t> </w:t>
      </w:r>
      <w:r>
        <w:rPr>
          <w:color w:val="231F20"/>
          <w:sz w:val="20"/>
        </w:rPr>
        <w:t>orden</w:t>
      </w:r>
      <w:r>
        <w:rPr>
          <w:color w:val="231F20"/>
          <w:spacing w:val="-5"/>
          <w:sz w:val="20"/>
        </w:rPr>
        <w:t> </w:t>
      </w:r>
      <w:r>
        <w:rPr>
          <w:color w:val="231F20"/>
          <w:sz w:val="20"/>
        </w:rPr>
        <w:t>de</w:t>
      </w:r>
      <w:r>
        <w:rPr>
          <w:color w:val="231F20"/>
          <w:spacing w:val="-5"/>
          <w:sz w:val="20"/>
        </w:rPr>
        <w:t> </w:t>
      </w:r>
      <w:r>
        <w:rPr>
          <w:color w:val="231F20"/>
          <w:sz w:val="20"/>
        </w:rPr>
        <w:t>calificación</w:t>
      </w:r>
      <w:r>
        <w:rPr>
          <w:color w:val="231F20"/>
          <w:spacing w:val="-6"/>
          <w:sz w:val="20"/>
        </w:rPr>
        <w:t> </w:t>
      </w:r>
      <w:r>
        <w:rPr>
          <w:color w:val="231F20"/>
          <w:sz w:val="20"/>
        </w:rPr>
        <w:t>de</w:t>
      </w:r>
      <w:r>
        <w:rPr>
          <w:color w:val="231F20"/>
          <w:spacing w:val="-4"/>
          <w:sz w:val="20"/>
        </w:rPr>
        <w:t> </w:t>
      </w:r>
      <w:r>
        <w:rPr>
          <w:color w:val="231F20"/>
          <w:sz w:val="20"/>
        </w:rPr>
        <w:t>mayor</w:t>
      </w:r>
      <w:r>
        <w:rPr>
          <w:color w:val="231F20"/>
          <w:spacing w:val="-5"/>
          <w:sz w:val="20"/>
        </w:rPr>
        <w:t> </w:t>
      </w:r>
      <w:r>
        <w:rPr>
          <w:color w:val="231F20"/>
          <w:sz w:val="20"/>
        </w:rPr>
        <w:t>a</w:t>
      </w:r>
      <w:r>
        <w:rPr>
          <w:color w:val="231F20"/>
          <w:spacing w:val="-5"/>
          <w:sz w:val="20"/>
        </w:rPr>
        <w:t> </w:t>
      </w:r>
      <w:r>
        <w:rPr>
          <w:color w:val="231F20"/>
          <w:spacing w:val="-2"/>
          <w:sz w:val="20"/>
        </w:rPr>
        <w:t>menor.</w:t>
      </w:r>
    </w:p>
    <w:p>
      <w:pPr>
        <w:pStyle w:val="ListParagraph"/>
        <w:numPr>
          <w:ilvl w:val="2"/>
          <w:numId w:val="346"/>
        </w:numPr>
        <w:tabs>
          <w:tab w:pos="2289" w:val="left" w:leader="none"/>
        </w:tabs>
        <w:spacing w:line="240" w:lineRule="auto" w:before="16" w:after="0"/>
        <w:ind w:left="2289" w:right="0" w:hanging="276"/>
        <w:jc w:val="left"/>
        <w:rPr>
          <w:sz w:val="20"/>
        </w:rPr>
      </w:pPr>
      <w:r>
        <w:rPr>
          <w:color w:val="231F20"/>
          <w:sz w:val="20"/>
        </w:rPr>
        <w:t>En</w:t>
      </w:r>
      <w:r>
        <w:rPr>
          <w:color w:val="231F20"/>
          <w:spacing w:val="-6"/>
          <w:sz w:val="20"/>
        </w:rPr>
        <w:t> </w:t>
      </w:r>
      <w:r>
        <w:rPr>
          <w:color w:val="231F20"/>
          <w:sz w:val="20"/>
        </w:rPr>
        <w:t>caso</w:t>
      </w:r>
      <w:r>
        <w:rPr>
          <w:color w:val="231F20"/>
          <w:spacing w:val="-5"/>
          <w:sz w:val="20"/>
        </w:rPr>
        <w:t> </w:t>
      </w:r>
      <w:r>
        <w:rPr>
          <w:color w:val="231F20"/>
          <w:sz w:val="20"/>
        </w:rPr>
        <w:t>de</w:t>
      </w:r>
      <w:r>
        <w:rPr>
          <w:color w:val="231F20"/>
          <w:spacing w:val="-5"/>
          <w:sz w:val="20"/>
        </w:rPr>
        <w:t> </w:t>
      </w:r>
      <w:r>
        <w:rPr>
          <w:color w:val="231F20"/>
          <w:sz w:val="20"/>
        </w:rPr>
        <w:t>empate,</w:t>
      </w:r>
      <w:r>
        <w:rPr>
          <w:color w:val="231F20"/>
          <w:spacing w:val="-4"/>
          <w:sz w:val="20"/>
        </w:rPr>
        <w:t> </w:t>
      </w:r>
      <w:r>
        <w:rPr>
          <w:color w:val="231F20"/>
          <w:sz w:val="20"/>
        </w:rPr>
        <w:t>se</w:t>
      </w:r>
      <w:r>
        <w:rPr>
          <w:color w:val="231F20"/>
          <w:spacing w:val="-4"/>
          <w:sz w:val="20"/>
        </w:rPr>
        <w:t> </w:t>
      </w:r>
      <w:r>
        <w:rPr>
          <w:color w:val="231F20"/>
          <w:sz w:val="20"/>
        </w:rPr>
        <w:t>adoptará</w:t>
      </w:r>
      <w:r>
        <w:rPr>
          <w:color w:val="231F20"/>
          <w:spacing w:val="-6"/>
          <w:sz w:val="20"/>
        </w:rPr>
        <w:t> </w:t>
      </w:r>
      <w:r>
        <w:rPr>
          <w:color w:val="231F20"/>
          <w:sz w:val="20"/>
        </w:rPr>
        <w:t>el</w:t>
      </w:r>
      <w:r>
        <w:rPr>
          <w:color w:val="231F20"/>
          <w:spacing w:val="-5"/>
          <w:sz w:val="20"/>
        </w:rPr>
        <w:t> </w:t>
      </w:r>
      <w:r>
        <w:rPr>
          <w:color w:val="231F20"/>
          <w:sz w:val="20"/>
        </w:rPr>
        <w:t>criterio</w:t>
      </w:r>
      <w:r>
        <w:rPr>
          <w:color w:val="231F20"/>
          <w:spacing w:val="-5"/>
          <w:sz w:val="20"/>
        </w:rPr>
        <w:t> </w:t>
      </w:r>
      <w:r>
        <w:rPr>
          <w:color w:val="231F20"/>
          <w:sz w:val="20"/>
        </w:rPr>
        <w:t>alfabético</w:t>
      </w:r>
      <w:r>
        <w:rPr>
          <w:color w:val="231F20"/>
          <w:spacing w:val="-6"/>
          <w:sz w:val="20"/>
        </w:rPr>
        <w:t> </w:t>
      </w:r>
      <w:r>
        <w:rPr>
          <w:color w:val="231F20"/>
          <w:sz w:val="20"/>
        </w:rPr>
        <w:t>iniciando</w:t>
      </w:r>
      <w:r>
        <w:rPr>
          <w:color w:val="231F20"/>
          <w:spacing w:val="-5"/>
          <w:sz w:val="20"/>
        </w:rPr>
        <w:t> </w:t>
      </w:r>
      <w:r>
        <w:rPr>
          <w:color w:val="231F20"/>
          <w:sz w:val="20"/>
        </w:rPr>
        <w:t>por</w:t>
      </w:r>
      <w:r>
        <w:rPr>
          <w:color w:val="231F20"/>
          <w:spacing w:val="-4"/>
          <w:sz w:val="20"/>
        </w:rPr>
        <w:t> </w:t>
      </w:r>
      <w:r>
        <w:rPr>
          <w:color w:val="231F20"/>
          <w:spacing w:val="-2"/>
          <w:sz w:val="20"/>
        </w:rPr>
        <w:t>apellido.</w:t>
      </w:r>
    </w:p>
    <w:p>
      <w:pPr>
        <w:pStyle w:val="ListParagraph"/>
        <w:numPr>
          <w:ilvl w:val="2"/>
          <w:numId w:val="346"/>
        </w:numPr>
        <w:tabs>
          <w:tab w:pos="2291" w:val="left" w:leader="none"/>
          <w:tab w:pos="2293" w:val="left" w:leader="none"/>
        </w:tabs>
        <w:spacing w:line="254" w:lineRule="auto" w:before="16" w:after="0"/>
        <w:ind w:left="2293" w:right="348" w:hanging="280"/>
        <w:jc w:val="left"/>
        <w:rPr>
          <w:sz w:val="20"/>
        </w:rPr>
      </w:pPr>
      <w:r>
        <w:rPr>
          <w:color w:val="231F20"/>
          <w:sz w:val="20"/>
        </w:rPr>
        <w:t>Como</w:t>
      </w:r>
      <w:r>
        <w:rPr>
          <w:color w:val="231F20"/>
          <w:spacing w:val="-7"/>
          <w:sz w:val="20"/>
        </w:rPr>
        <w:t> </w:t>
      </w:r>
      <w:r>
        <w:rPr>
          <w:color w:val="231F20"/>
          <w:sz w:val="20"/>
        </w:rPr>
        <w:t>medida</w:t>
      </w:r>
      <w:r>
        <w:rPr>
          <w:color w:val="231F20"/>
          <w:spacing w:val="-7"/>
          <w:sz w:val="20"/>
        </w:rPr>
        <w:t> </w:t>
      </w:r>
      <w:r>
        <w:rPr>
          <w:color w:val="231F20"/>
          <w:sz w:val="20"/>
        </w:rPr>
        <w:t>extraordinaria</w:t>
      </w:r>
      <w:r>
        <w:rPr>
          <w:color w:val="231F20"/>
          <w:spacing w:val="-7"/>
          <w:sz w:val="20"/>
        </w:rPr>
        <w:t> </w:t>
      </w:r>
      <w:r>
        <w:rPr>
          <w:color w:val="231F20"/>
          <w:sz w:val="20"/>
        </w:rPr>
        <w:t>y</w:t>
      </w:r>
      <w:r>
        <w:rPr>
          <w:color w:val="231F20"/>
          <w:spacing w:val="-7"/>
          <w:sz w:val="20"/>
        </w:rPr>
        <w:t> </w:t>
      </w:r>
      <w:r>
        <w:rPr>
          <w:color w:val="231F20"/>
          <w:sz w:val="20"/>
        </w:rPr>
        <w:t>para</w:t>
      </w:r>
      <w:r>
        <w:rPr>
          <w:color w:val="231F20"/>
          <w:spacing w:val="-7"/>
          <w:sz w:val="20"/>
        </w:rPr>
        <w:t> </w:t>
      </w:r>
      <w:r>
        <w:rPr>
          <w:color w:val="231F20"/>
          <w:sz w:val="20"/>
        </w:rPr>
        <w:t>asegurar</w:t>
      </w:r>
      <w:r>
        <w:rPr>
          <w:color w:val="231F20"/>
          <w:spacing w:val="-7"/>
          <w:sz w:val="20"/>
        </w:rPr>
        <w:t> </w:t>
      </w:r>
      <w:r>
        <w:rPr>
          <w:color w:val="231F20"/>
          <w:sz w:val="20"/>
        </w:rPr>
        <w:t>su</w:t>
      </w:r>
      <w:r>
        <w:rPr>
          <w:color w:val="231F20"/>
          <w:spacing w:val="-7"/>
          <w:sz w:val="20"/>
        </w:rPr>
        <w:t> </w:t>
      </w:r>
      <w:r>
        <w:rPr>
          <w:color w:val="231F20"/>
          <w:sz w:val="20"/>
        </w:rPr>
        <w:t>asistencia,</w:t>
      </w:r>
      <w:r>
        <w:rPr>
          <w:color w:val="231F20"/>
          <w:spacing w:val="-7"/>
          <w:sz w:val="20"/>
        </w:rPr>
        <w:t> </w:t>
      </w:r>
      <w:r>
        <w:rPr>
          <w:color w:val="231F20"/>
          <w:sz w:val="20"/>
        </w:rPr>
        <w:t>se</w:t>
      </w:r>
      <w:r>
        <w:rPr>
          <w:color w:val="231F20"/>
          <w:spacing w:val="-7"/>
          <w:sz w:val="20"/>
        </w:rPr>
        <w:t> </w:t>
      </w:r>
      <w:r>
        <w:rPr>
          <w:color w:val="231F20"/>
          <w:sz w:val="20"/>
        </w:rPr>
        <w:t>podrán</w:t>
      </w:r>
      <w:r>
        <w:rPr>
          <w:color w:val="231F20"/>
          <w:spacing w:val="-7"/>
          <w:sz w:val="20"/>
        </w:rPr>
        <w:t> </w:t>
      </w:r>
      <w:r>
        <w:rPr>
          <w:color w:val="231F20"/>
          <w:sz w:val="20"/>
        </w:rPr>
        <w:t>asignar</w:t>
      </w:r>
      <w:r>
        <w:rPr>
          <w:color w:val="231F20"/>
          <w:spacing w:val="-7"/>
          <w:sz w:val="20"/>
        </w:rPr>
        <w:t> </w:t>
      </w:r>
      <w:r>
        <w:rPr>
          <w:color w:val="231F20"/>
          <w:sz w:val="20"/>
        </w:rPr>
        <w:t>su- pervisores electorales y cae, considerando la cercanía de sus domicilios.</w:t>
      </w:r>
    </w:p>
    <w:p>
      <w:pPr>
        <w:pStyle w:val="BodyText"/>
        <w:spacing w:before="18"/>
        <w:ind w:firstLine="0"/>
        <w:jc w:val="left"/>
        <w:rPr>
          <w:sz w:val="20"/>
        </w:rPr>
      </w:pPr>
    </w:p>
    <w:p>
      <w:pPr>
        <w:spacing w:line="254" w:lineRule="auto" w:before="0"/>
        <w:ind w:left="2133" w:right="348" w:hanging="180"/>
        <w:jc w:val="both"/>
        <w:rPr>
          <w:sz w:val="20"/>
        </w:rPr>
      </w:pPr>
      <w:r>
        <w:rPr>
          <w:b/>
          <w:color w:val="231F20"/>
          <w:sz w:val="20"/>
        </w:rPr>
        <w:t>i)</w:t>
      </w:r>
      <w:r>
        <w:rPr>
          <w:b/>
          <w:color w:val="231F20"/>
          <w:spacing w:val="17"/>
          <w:sz w:val="20"/>
        </w:rPr>
        <w:t> </w:t>
      </w:r>
      <w:r>
        <w:rPr>
          <w:color w:val="231F20"/>
          <w:sz w:val="20"/>
        </w:rPr>
        <w:t>En</w:t>
      </w:r>
      <w:r>
        <w:rPr>
          <w:color w:val="231F20"/>
          <w:spacing w:val="-10"/>
          <w:sz w:val="20"/>
        </w:rPr>
        <w:t> </w:t>
      </w:r>
      <w:r>
        <w:rPr>
          <w:color w:val="231F20"/>
          <w:sz w:val="20"/>
        </w:rPr>
        <w:t>el</w:t>
      </w:r>
      <w:r>
        <w:rPr>
          <w:color w:val="231F20"/>
          <w:spacing w:val="-10"/>
          <w:sz w:val="20"/>
        </w:rPr>
        <w:t> </w:t>
      </w:r>
      <w:r>
        <w:rPr>
          <w:color w:val="231F20"/>
          <w:sz w:val="20"/>
        </w:rPr>
        <w:t>caso</w:t>
      </w:r>
      <w:r>
        <w:rPr>
          <w:color w:val="231F20"/>
          <w:spacing w:val="-10"/>
          <w:sz w:val="20"/>
        </w:rPr>
        <w:t> </w:t>
      </w:r>
      <w:r>
        <w:rPr>
          <w:color w:val="231F20"/>
          <w:sz w:val="20"/>
        </w:rPr>
        <w:t>de</w:t>
      </w:r>
      <w:r>
        <w:rPr>
          <w:color w:val="231F20"/>
          <w:spacing w:val="-10"/>
          <w:sz w:val="20"/>
        </w:rPr>
        <w:t> </w:t>
      </w:r>
      <w:r>
        <w:rPr>
          <w:color w:val="231F20"/>
          <w:sz w:val="20"/>
        </w:rPr>
        <w:t>elecciones</w:t>
      </w:r>
      <w:r>
        <w:rPr>
          <w:color w:val="231F20"/>
          <w:spacing w:val="-10"/>
          <w:sz w:val="20"/>
        </w:rPr>
        <w:t> </w:t>
      </w:r>
      <w:r>
        <w:rPr>
          <w:color w:val="231F20"/>
          <w:sz w:val="20"/>
        </w:rPr>
        <w:t>concurrentes,</w:t>
      </w:r>
      <w:r>
        <w:rPr>
          <w:color w:val="231F20"/>
          <w:spacing w:val="-10"/>
          <w:sz w:val="20"/>
        </w:rPr>
        <w:t> </w:t>
      </w:r>
      <w:r>
        <w:rPr>
          <w:color w:val="231F20"/>
          <w:sz w:val="20"/>
        </w:rPr>
        <w:t>los</w:t>
      </w:r>
      <w:r>
        <w:rPr>
          <w:color w:val="231F20"/>
          <w:spacing w:val="-10"/>
          <w:sz w:val="20"/>
        </w:rPr>
        <w:t> </w:t>
      </w:r>
      <w:r>
        <w:rPr>
          <w:color w:val="231F20"/>
          <w:sz w:val="20"/>
        </w:rPr>
        <w:t>se</w:t>
      </w:r>
      <w:r>
        <w:rPr>
          <w:color w:val="231F20"/>
          <w:spacing w:val="-10"/>
          <w:sz w:val="20"/>
        </w:rPr>
        <w:t> </w:t>
      </w:r>
      <w:r>
        <w:rPr>
          <w:color w:val="231F20"/>
          <w:sz w:val="20"/>
        </w:rPr>
        <w:t>y</w:t>
      </w:r>
      <w:r>
        <w:rPr>
          <w:color w:val="231F20"/>
          <w:spacing w:val="-10"/>
          <w:sz w:val="20"/>
        </w:rPr>
        <w:t> </w:t>
      </w:r>
      <w:r>
        <w:rPr>
          <w:color w:val="231F20"/>
          <w:sz w:val="20"/>
        </w:rPr>
        <w:t>cae</w:t>
      </w:r>
      <w:r>
        <w:rPr>
          <w:color w:val="231F20"/>
          <w:spacing w:val="-10"/>
          <w:sz w:val="20"/>
        </w:rPr>
        <w:t> </w:t>
      </w:r>
      <w:r>
        <w:rPr>
          <w:color w:val="231F20"/>
          <w:sz w:val="20"/>
        </w:rPr>
        <w:t>apoyarán</w:t>
      </w:r>
      <w:r>
        <w:rPr>
          <w:color w:val="231F20"/>
          <w:spacing w:val="-10"/>
          <w:sz w:val="20"/>
        </w:rPr>
        <w:t> </w:t>
      </w:r>
      <w:r>
        <w:rPr>
          <w:color w:val="231F20"/>
          <w:sz w:val="20"/>
        </w:rPr>
        <w:t>en</w:t>
      </w:r>
      <w:r>
        <w:rPr>
          <w:color w:val="231F20"/>
          <w:spacing w:val="-10"/>
          <w:sz w:val="20"/>
        </w:rPr>
        <w:t> </w:t>
      </w:r>
      <w:r>
        <w:rPr>
          <w:color w:val="231F20"/>
          <w:sz w:val="20"/>
        </w:rPr>
        <w:t>la</w:t>
      </w:r>
      <w:r>
        <w:rPr>
          <w:color w:val="231F20"/>
          <w:spacing w:val="-10"/>
          <w:sz w:val="20"/>
        </w:rPr>
        <w:t> </w:t>
      </w:r>
      <w:r>
        <w:rPr>
          <w:color w:val="231F20"/>
          <w:sz w:val="20"/>
        </w:rPr>
        <w:t>realización</w:t>
      </w:r>
      <w:r>
        <w:rPr>
          <w:color w:val="231F20"/>
          <w:spacing w:val="-9"/>
          <w:sz w:val="20"/>
        </w:rPr>
        <w:t> </w:t>
      </w:r>
      <w:r>
        <w:rPr>
          <w:color w:val="231F20"/>
          <w:sz w:val="20"/>
        </w:rPr>
        <w:t>de</w:t>
      </w:r>
      <w:r>
        <w:rPr>
          <w:color w:val="231F20"/>
          <w:spacing w:val="-10"/>
          <w:sz w:val="20"/>
        </w:rPr>
        <w:t> </w:t>
      </w:r>
      <w:r>
        <w:rPr>
          <w:color w:val="231F20"/>
          <w:sz w:val="20"/>
        </w:rPr>
        <w:t>los cómputos de la elección federal.</w:t>
      </w:r>
    </w:p>
    <w:p>
      <w:pPr>
        <w:pStyle w:val="BodyText"/>
        <w:spacing w:before="5"/>
        <w:ind w:firstLine="0"/>
        <w:jc w:val="left"/>
        <w:rPr>
          <w:sz w:val="20"/>
        </w:rPr>
      </w:pPr>
    </w:p>
    <w:p>
      <w:pPr>
        <w:pStyle w:val="ListParagraph"/>
        <w:numPr>
          <w:ilvl w:val="0"/>
          <w:numId w:val="340"/>
        </w:numPr>
        <w:tabs>
          <w:tab w:pos="1811" w:val="left" w:leader="none"/>
          <w:tab w:pos="1813" w:val="left" w:leader="none"/>
        </w:tabs>
        <w:spacing w:line="232" w:lineRule="auto" w:before="0" w:after="0"/>
        <w:ind w:left="1813" w:right="346" w:hanging="260"/>
        <w:jc w:val="left"/>
        <w:rPr>
          <w:sz w:val="22"/>
        </w:rPr>
      </w:pPr>
      <w:r>
        <w:rPr>
          <w:color w:val="231F20"/>
          <w:sz w:val="22"/>
        </w:rPr>
        <w:t>El</w:t>
      </w:r>
      <w:r>
        <w:rPr>
          <w:color w:val="231F20"/>
          <w:spacing w:val="-6"/>
          <w:sz w:val="22"/>
        </w:rPr>
        <w:t> </w:t>
      </w:r>
      <w:r>
        <w:rPr>
          <w:color w:val="231F20"/>
          <w:sz w:val="22"/>
        </w:rPr>
        <w:t>Secretario</w:t>
      </w:r>
      <w:r>
        <w:rPr>
          <w:color w:val="231F20"/>
          <w:spacing w:val="-6"/>
          <w:sz w:val="22"/>
        </w:rPr>
        <w:t> </w:t>
      </w:r>
      <w:r>
        <w:rPr>
          <w:color w:val="231F20"/>
          <w:sz w:val="22"/>
        </w:rPr>
        <w:t>deberá</w:t>
      </w:r>
      <w:r>
        <w:rPr>
          <w:color w:val="231F20"/>
          <w:spacing w:val="-6"/>
          <w:sz w:val="22"/>
        </w:rPr>
        <w:t> </w:t>
      </w:r>
      <w:r>
        <w:rPr>
          <w:color w:val="231F20"/>
          <w:sz w:val="22"/>
        </w:rPr>
        <w:t>levantar</w:t>
      </w:r>
      <w:r>
        <w:rPr>
          <w:color w:val="231F20"/>
          <w:spacing w:val="-6"/>
          <w:sz w:val="22"/>
        </w:rPr>
        <w:t> </w:t>
      </w:r>
      <w:r>
        <w:rPr>
          <w:color w:val="231F20"/>
          <w:sz w:val="22"/>
        </w:rPr>
        <w:t>desde</w:t>
      </w:r>
      <w:r>
        <w:rPr>
          <w:color w:val="231F20"/>
          <w:spacing w:val="-6"/>
          <w:sz w:val="22"/>
        </w:rPr>
        <w:t> </w:t>
      </w:r>
      <w:r>
        <w:rPr>
          <w:color w:val="231F20"/>
          <w:sz w:val="22"/>
        </w:rPr>
        <w:t>el</w:t>
      </w:r>
      <w:r>
        <w:rPr>
          <w:color w:val="231F20"/>
          <w:spacing w:val="-6"/>
          <w:sz w:val="22"/>
        </w:rPr>
        <w:t> </w:t>
      </w:r>
      <w:r>
        <w:rPr>
          <w:color w:val="231F20"/>
          <w:sz w:val="22"/>
        </w:rPr>
        <w:t>inicio</w:t>
      </w:r>
      <w:r>
        <w:rPr>
          <w:color w:val="231F20"/>
          <w:spacing w:val="-6"/>
          <w:sz w:val="22"/>
        </w:rPr>
        <w:t> </w:t>
      </w:r>
      <w:r>
        <w:rPr>
          <w:color w:val="231F20"/>
          <w:sz w:val="22"/>
        </w:rPr>
        <w:t>un</w:t>
      </w:r>
      <w:r>
        <w:rPr>
          <w:color w:val="231F20"/>
          <w:spacing w:val="-6"/>
          <w:sz w:val="22"/>
        </w:rPr>
        <w:t> </w:t>
      </w:r>
      <w:r>
        <w:rPr>
          <w:color w:val="231F20"/>
          <w:sz w:val="22"/>
        </w:rPr>
        <w:t>acta</w:t>
      </w:r>
      <w:r>
        <w:rPr>
          <w:color w:val="231F20"/>
          <w:spacing w:val="-6"/>
          <w:sz w:val="22"/>
        </w:rPr>
        <w:t> </w:t>
      </w:r>
      <w:r>
        <w:rPr>
          <w:color w:val="231F20"/>
          <w:sz w:val="22"/>
        </w:rPr>
        <w:t>que</w:t>
      </w:r>
      <w:r>
        <w:rPr>
          <w:color w:val="231F20"/>
          <w:spacing w:val="-6"/>
          <w:sz w:val="22"/>
        </w:rPr>
        <w:t> </w:t>
      </w:r>
      <w:r>
        <w:rPr>
          <w:color w:val="231F20"/>
          <w:sz w:val="22"/>
        </w:rPr>
        <w:t>deje</w:t>
      </w:r>
      <w:r>
        <w:rPr>
          <w:color w:val="231F20"/>
          <w:spacing w:val="-6"/>
          <w:sz w:val="22"/>
        </w:rPr>
        <w:t> </w:t>
      </w:r>
      <w:r>
        <w:rPr>
          <w:color w:val="231F20"/>
          <w:sz w:val="22"/>
        </w:rPr>
        <w:t>constancia</w:t>
      </w:r>
      <w:r>
        <w:rPr>
          <w:color w:val="231F20"/>
          <w:spacing w:val="-6"/>
          <w:sz w:val="22"/>
        </w:rPr>
        <w:t> </w:t>
      </w:r>
      <w:r>
        <w:rPr>
          <w:color w:val="231F20"/>
          <w:sz w:val="22"/>
        </w:rPr>
        <w:t>de</w:t>
      </w:r>
      <w:r>
        <w:rPr>
          <w:color w:val="231F20"/>
          <w:spacing w:val="-6"/>
          <w:sz w:val="22"/>
        </w:rPr>
        <w:t> </w:t>
      </w:r>
      <w:r>
        <w:rPr>
          <w:color w:val="231F20"/>
          <w:sz w:val="22"/>
        </w:rPr>
        <w:t>las actividades desarrolladas en la reunión de trabajo, misma que será firmada al</w:t>
      </w:r>
    </w:p>
    <w:p>
      <w:pPr>
        <w:spacing w:after="0" w:line="232" w:lineRule="auto"/>
        <w:jc w:val="left"/>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29" w:firstLine="0"/>
      </w:pPr>
      <w:r>
        <w:rPr>
          <w:color w:val="231F20"/>
        </w:rPr>
        <w:t>margen</w:t>
      </w:r>
      <w:r>
        <w:rPr>
          <w:color w:val="231F20"/>
          <w:spacing w:val="-2"/>
        </w:rPr>
        <w:t> </w:t>
      </w:r>
      <w:r>
        <w:rPr>
          <w:color w:val="231F20"/>
        </w:rPr>
        <w:t>y</w:t>
      </w:r>
      <w:r>
        <w:rPr>
          <w:color w:val="231F20"/>
          <w:spacing w:val="-2"/>
        </w:rPr>
        <w:t> </w:t>
      </w:r>
      <w:r>
        <w:rPr>
          <w:color w:val="231F20"/>
        </w:rPr>
        <w:t>al</w:t>
      </w:r>
      <w:r>
        <w:rPr>
          <w:color w:val="231F20"/>
          <w:spacing w:val="-2"/>
        </w:rPr>
        <w:t> </w:t>
      </w:r>
      <w:r>
        <w:rPr>
          <w:color w:val="231F20"/>
        </w:rPr>
        <w:t>calce</w:t>
      </w:r>
      <w:r>
        <w:rPr>
          <w:color w:val="231F20"/>
          <w:spacing w:val="-2"/>
        </w:rPr>
        <w:t> </w:t>
      </w:r>
      <w:r>
        <w:rPr>
          <w:color w:val="231F20"/>
        </w:rPr>
        <w:t>por</w:t>
      </w:r>
      <w:r>
        <w:rPr>
          <w:color w:val="231F20"/>
          <w:spacing w:val="-2"/>
        </w:rPr>
        <w:t> </w:t>
      </w:r>
      <w:r>
        <w:rPr>
          <w:color w:val="231F20"/>
        </w:rPr>
        <w:t>todos</w:t>
      </w:r>
      <w:r>
        <w:rPr>
          <w:color w:val="231F20"/>
          <w:spacing w:val="-2"/>
        </w:rPr>
        <w:t> </w:t>
      </w:r>
      <w:r>
        <w:rPr>
          <w:color w:val="231F20"/>
        </w:rPr>
        <w:t>aquellos</w:t>
      </w:r>
      <w:r>
        <w:rPr>
          <w:color w:val="231F20"/>
          <w:spacing w:val="-2"/>
        </w:rPr>
        <w:t> </w:t>
      </w:r>
      <w:r>
        <w:rPr>
          <w:color w:val="231F20"/>
        </w:rPr>
        <w:t>que</w:t>
      </w:r>
      <w:r>
        <w:rPr>
          <w:color w:val="231F20"/>
          <w:spacing w:val="-2"/>
        </w:rPr>
        <w:t> </w:t>
      </w:r>
      <w:r>
        <w:rPr>
          <w:color w:val="231F20"/>
        </w:rPr>
        <w:t>intervinieron</w:t>
      </w:r>
      <w:r>
        <w:rPr>
          <w:color w:val="231F20"/>
          <w:spacing w:val="-2"/>
        </w:rPr>
        <w:t> </w:t>
      </w:r>
      <w:r>
        <w:rPr>
          <w:color w:val="231F20"/>
        </w:rPr>
        <w:t>y</w:t>
      </w:r>
      <w:r>
        <w:rPr>
          <w:color w:val="231F20"/>
          <w:spacing w:val="-2"/>
        </w:rPr>
        <w:t> </w:t>
      </w:r>
      <w:r>
        <w:rPr>
          <w:color w:val="231F20"/>
        </w:rPr>
        <w:t>así</w:t>
      </w:r>
      <w:r>
        <w:rPr>
          <w:color w:val="231F20"/>
          <w:spacing w:val="-2"/>
        </w:rPr>
        <w:t> </w:t>
      </w:r>
      <w:r>
        <w:rPr>
          <w:color w:val="231F20"/>
        </w:rPr>
        <w:t>quisieron</w:t>
      </w:r>
      <w:r>
        <w:rPr>
          <w:color w:val="231F20"/>
          <w:spacing w:val="-2"/>
        </w:rPr>
        <w:t> </w:t>
      </w:r>
      <w:r>
        <w:rPr>
          <w:color w:val="231F20"/>
        </w:rPr>
        <w:t>hacerlo, y</w:t>
      </w:r>
      <w:r>
        <w:rPr>
          <w:color w:val="231F20"/>
          <w:spacing w:val="-4"/>
        </w:rPr>
        <w:t> </w:t>
      </w:r>
      <w:r>
        <w:rPr>
          <w:color w:val="231F20"/>
        </w:rPr>
        <w:t>en</w:t>
      </w:r>
      <w:r>
        <w:rPr>
          <w:color w:val="231F20"/>
          <w:spacing w:val="-4"/>
        </w:rPr>
        <w:t> </w:t>
      </w:r>
      <w:r>
        <w:rPr>
          <w:color w:val="231F20"/>
        </w:rPr>
        <w:t>caso</w:t>
      </w:r>
      <w:r>
        <w:rPr>
          <w:color w:val="231F20"/>
          <w:spacing w:val="-4"/>
        </w:rPr>
        <w:t> </w:t>
      </w:r>
      <w:r>
        <w:rPr>
          <w:color w:val="231F20"/>
        </w:rPr>
        <w:t>contrario</w:t>
      </w:r>
      <w:r>
        <w:rPr>
          <w:color w:val="231F20"/>
          <w:spacing w:val="-4"/>
        </w:rPr>
        <w:t> </w:t>
      </w:r>
      <w:r>
        <w:rPr>
          <w:color w:val="231F20"/>
        </w:rPr>
        <w:t>se</w:t>
      </w:r>
      <w:r>
        <w:rPr>
          <w:color w:val="231F20"/>
          <w:spacing w:val="-4"/>
        </w:rPr>
        <w:t> </w:t>
      </w:r>
      <w:r>
        <w:rPr>
          <w:color w:val="231F20"/>
        </w:rPr>
        <w:t>asentará</w:t>
      </w:r>
      <w:r>
        <w:rPr>
          <w:color w:val="231F20"/>
          <w:spacing w:val="-4"/>
        </w:rPr>
        <w:t> </w:t>
      </w:r>
      <w:r>
        <w:rPr>
          <w:color w:val="231F20"/>
        </w:rPr>
        <w:t>razón</w:t>
      </w:r>
      <w:r>
        <w:rPr>
          <w:color w:val="231F20"/>
          <w:spacing w:val="-4"/>
        </w:rPr>
        <w:t> </w:t>
      </w:r>
      <w:r>
        <w:rPr>
          <w:color w:val="231F20"/>
        </w:rPr>
        <w:t>de</w:t>
      </w:r>
      <w:r>
        <w:rPr>
          <w:color w:val="231F20"/>
          <w:spacing w:val="-4"/>
        </w:rPr>
        <w:t> </w:t>
      </w:r>
      <w:r>
        <w:rPr>
          <w:color w:val="231F20"/>
        </w:rPr>
        <w:t>ello.</w:t>
      </w:r>
      <w:r>
        <w:rPr>
          <w:color w:val="231F20"/>
          <w:spacing w:val="-4"/>
        </w:rPr>
        <w:t> </w:t>
      </w:r>
      <w:r>
        <w:rPr>
          <w:color w:val="231F20"/>
        </w:rPr>
        <w:t>Asimismo,</w:t>
      </w:r>
      <w:r>
        <w:rPr>
          <w:color w:val="231F20"/>
          <w:spacing w:val="-4"/>
        </w:rPr>
        <w:t> </w:t>
      </w:r>
      <w:r>
        <w:rPr>
          <w:color w:val="231F20"/>
        </w:rPr>
        <w:t>agregará</w:t>
      </w:r>
      <w:r>
        <w:rPr>
          <w:color w:val="231F20"/>
          <w:spacing w:val="-4"/>
        </w:rPr>
        <w:t> </w:t>
      </w:r>
      <w:r>
        <w:rPr>
          <w:color w:val="231F20"/>
        </w:rPr>
        <w:t>los</w:t>
      </w:r>
      <w:r>
        <w:rPr>
          <w:color w:val="231F20"/>
          <w:spacing w:val="-4"/>
        </w:rPr>
        <w:t> </w:t>
      </w:r>
      <w:r>
        <w:rPr>
          <w:color w:val="231F20"/>
        </w:rPr>
        <w:t>informes que</w:t>
      </w:r>
      <w:r>
        <w:rPr>
          <w:color w:val="231F20"/>
          <w:spacing w:val="-7"/>
        </w:rPr>
        <w:t> </w:t>
      </w:r>
      <w:r>
        <w:rPr>
          <w:color w:val="231F20"/>
        </w:rPr>
        <w:t>presente</w:t>
      </w:r>
      <w:r>
        <w:rPr>
          <w:color w:val="231F20"/>
          <w:spacing w:val="-7"/>
        </w:rPr>
        <w:t> </w:t>
      </w:r>
      <w:r>
        <w:rPr>
          <w:color w:val="231F20"/>
        </w:rPr>
        <w:t>el</w:t>
      </w:r>
      <w:r>
        <w:rPr>
          <w:color w:val="231F20"/>
          <w:spacing w:val="-7"/>
        </w:rPr>
        <w:t> </w:t>
      </w:r>
      <w:r>
        <w:rPr>
          <w:color w:val="231F20"/>
        </w:rPr>
        <w:t>Presidente</w:t>
      </w:r>
      <w:r>
        <w:rPr>
          <w:color w:val="231F20"/>
          <w:spacing w:val="-7"/>
        </w:rPr>
        <w:t> </w:t>
      </w:r>
      <w:r>
        <w:rPr>
          <w:color w:val="231F20"/>
        </w:rPr>
        <w:t>del</w:t>
      </w:r>
      <w:r>
        <w:rPr>
          <w:color w:val="231F20"/>
          <w:spacing w:val="-7"/>
        </w:rPr>
        <w:t> </w:t>
      </w:r>
      <w:r>
        <w:rPr>
          <w:color w:val="231F20"/>
        </w:rPr>
        <w:t>Consejo,</w:t>
      </w:r>
      <w:r>
        <w:rPr>
          <w:color w:val="231F20"/>
          <w:spacing w:val="-7"/>
        </w:rPr>
        <w:t> </w:t>
      </w:r>
      <w:r>
        <w:rPr>
          <w:color w:val="231F20"/>
        </w:rPr>
        <w:t>así</w:t>
      </w:r>
      <w:r>
        <w:rPr>
          <w:color w:val="231F20"/>
          <w:spacing w:val="-7"/>
        </w:rPr>
        <w:t> </w:t>
      </w:r>
      <w:r>
        <w:rPr>
          <w:color w:val="231F20"/>
        </w:rPr>
        <w:t>como</w:t>
      </w:r>
      <w:r>
        <w:rPr>
          <w:color w:val="231F20"/>
          <w:spacing w:val="-7"/>
        </w:rPr>
        <w:t> </w:t>
      </w:r>
      <w:r>
        <w:rPr>
          <w:color w:val="231F20"/>
        </w:rPr>
        <w:t>los</w:t>
      </w:r>
      <w:r>
        <w:rPr>
          <w:color w:val="231F20"/>
          <w:spacing w:val="-7"/>
        </w:rPr>
        <w:t> </w:t>
      </w:r>
      <w:r>
        <w:rPr>
          <w:color w:val="231F20"/>
        </w:rPr>
        <w:t>análisis</w:t>
      </w:r>
      <w:r>
        <w:rPr>
          <w:color w:val="231F20"/>
          <w:spacing w:val="-7"/>
        </w:rPr>
        <w:t> </w:t>
      </w:r>
      <w:r>
        <w:rPr>
          <w:color w:val="231F20"/>
        </w:rPr>
        <w:t>preliminares</w:t>
      </w:r>
      <w:r>
        <w:rPr>
          <w:color w:val="231F20"/>
          <w:spacing w:val="-8"/>
        </w:rPr>
        <w:t> </w:t>
      </w:r>
      <w:r>
        <w:rPr>
          <w:color w:val="231F20"/>
        </w:rPr>
        <w:t>que, en su caso, presenten los representantes.</w:t>
      </w:r>
    </w:p>
    <w:p>
      <w:pPr>
        <w:pStyle w:val="Heading2"/>
      </w:pPr>
      <w:r>
        <w:rPr>
          <w:color w:val="231F20"/>
        </w:rPr>
        <w:t>Artículo</w:t>
      </w:r>
      <w:r>
        <w:rPr>
          <w:color w:val="231F20"/>
          <w:spacing w:val="-8"/>
        </w:rPr>
        <w:t> </w:t>
      </w:r>
      <w:r>
        <w:rPr>
          <w:color w:val="231F20"/>
          <w:spacing w:val="-4"/>
        </w:rPr>
        <w:t>388.</w:t>
      </w:r>
    </w:p>
    <w:p>
      <w:pPr>
        <w:pStyle w:val="ListParagraph"/>
        <w:numPr>
          <w:ilvl w:val="0"/>
          <w:numId w:val="347"/>
        </w:numPr>
        <w:tabs>
          <w:tab w:pos="1528" w:val="left" w:leader="none"/>
          <w:tab w:pos="1530" w:val="left" w:leader="none"/>
        </w:tabs>
        <w:spacing w:line="232" w:lineRule="auto" w:before="252" w:after="0"/>
        <w:ind w:left="1530" w:right="631" w:hanging="260"/>
        <w:jc w:val="both"/>
        <w:rPr>
          <w:sz w:val="22"/>
        </w:rPr>
      </w:pPr>
      <w:r>
        <w:rPr>
          <w:color w:val="231F20"/>
          <w:sz w:val="22"/>
        </w:rPr>
        <w:t>Con la información obtenida durante la reunión de trabajo, inmediatamente después</w:t>
      </w:r>
      <w:r>
        <w:rPr>
          <w:color w:val="231F20"/>
          <w:spacing w:val="-11"/>
          <w:sz w:val="22"/>
        </w:rPr>
        <w:t> </w:t>
      </w:r>
      <w:r>
        <w:rPr>
          <w:color w:val="231F20"/>
          <w:sz w:val="22"/>
        </w:rPr>
        <w:t>se</w:t>
      </w:r>
      <w:r>
        <w:rPr>
          <w:color w:val="231F20"/>
          <w:spacing w:val="-11"/>
          <w:sz w:val="22"/>
        </w:rPr>
        <w:t> </w:t>
      </w:r>
      <w:r>
        <w:rPr>
          <w:color w:val="231F20"/>
          <w:sz w:val="22"/>
        </w:rPr>
        <w:t>llevará</w:t>
      </w:r>
      <w:r>
        <w:rPr>
          <w:color w:val="231F20"/>
          <w:spacing w:val="-11"/>
          <w:sz w:val="22"/>
        </w:rPr>
        <w:t> </w:t>
      </w:r>
      <w:r>
        <w:rPr>
          <w:color w:val="231F20"/>
          <w:sz w:val="22"/>
        </w:rPr>
        <w:t>a</w:t>
      </w:r>
      <w:r>
        <w:rPr>
          <w:color w:val="231F20"/>
          <w:spacing w:val="-11"/>
          <w:sz w:val="22"/>
        </w:rPr>
        <w:t> </w:t>
      </w:r>
      <w:r>
        <w:rPr>
          <w:color w:val="231F20"/>
          <w:sz w:val="22"/>
        </w:rPr>
        <w:t>cabo</w:t>
      </w:r>
      <w:r>
        <w:rPr>
          <w:color w:val="231F20"/>
          <w:spacing w:val="-11"/>
          <w:sz w:val="22"/>
        </w:rPr>
        <w:t> </w:t>
      </w:r>
      <w:r>
        <w:rPr>
          <w:color w:val="231F20"/>
          <w:sz w:val="22"/>
        </w:rPr>
        <w:t>una</w:t>
      </w:r>
      <w:r>
        <w:rPr>
          <w:color w:val="231F20"/>
          <w:spacing w:val="-11"/>
          <w:sz w:val="22"/>
        </w:rPr>
        <w:t> </w:t>
      </w:r>
      <w:r>
        <w:rPr>
          <w:color w:val="231F20"/>
          <w:sz w:val="22"/>
        </w:rPr>
        <w:t>sesión</w:t>
      </w:r>
      <w:r>
        <w:rPr>
          <w:color w:val="231F20"/>
          <w:spacing w:val="-11"/>
          <w:sz w:val="22"/>
        </w:rPr>
        <w:t> </w:t>
      </w:r>
      <w:r>
        <w:rPr>
          <w:color w:val="231F20"/>
          <w:sz w:val="22"/>
        </w:rPr>
        <w:t>extraordinaria</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consejo</w:t>
      </w:r>
      <w:r>
        <w:rPr>
          <w:color w:val="231F20"/>
          <w:spacing w:val="-11"/>
          <w:sz w:val="22"/>
        </w:rPr>
        <w:t> </w:t>
      </w:r>
      <w:r>
        <w:rPr>
          <w:color w:val="231F20"/>
          <w:sz w:val="22"/>
        </w:rPr>
        <w:t>distrital,</w:t>
      </w:r>
      <w:r>
        <w:rPr>
          <w:color w:val="231F20"/>
          <w:spacing w:val="-11"/>
          <w:sz w:val="22"/>
        </w:rPr>
        <w:t> </w:t>
      </w:r>
      <w:r>
        <w:rPr>
          <w:color w:val="231F20"/>
          <w:sz w:val="22"/>
        </w:rPr>
        <w:t>en</w:t>
      </w:r>
      <w:r>
        <w:rPr>
          <w:color w:val="231F20"/>
          <w:spacing w:val="-11"/>
          <w:sz w:val="22"/>
        </w:rPr>
        <w:t> </w:t>
      </w:r>
      <w:r>
        <w:rPr>
          <w:color w:val="231F20"/>
          <w:sz w:val="22"/>
        </w:rPr>
        <w:t>la cual se deberán tratar, al menos, los asuntos siguientes:</w:t>
      </w:r>
    </w:p>
    <w:p>
      <w:pPr>
        <w:pStyle w:val="BodyText"/>
        <w:spacing w:before="3"/>
        <w:ind w:firstLine="0"/>
        <w:jc w:val="left"/>
      </w:pPr>
    </w:p>
    <w:p>
      <w:pPr>
        <w:pStyle w:val="ListParagraph"/>
        <w:numPr>
          <w:ilvl w:val="1"/>
          <w:numId w:val="347"/>
        </w:numPr>
        <w:tabs>
          <w:tab w:pos="1850" w:val="left" w:leader="none"/>
        </w:tabs>
        <w:spacing w:line="254" w:lineRule="auto" w:before="0" w:after="0"/>
        <w:ind w:left="1850" w:right="631" w:hanging="220"/>
        <w:jc w:val="both"/>
        <w:rPr>
          <w:sz w:val="20"/>
        </w:rPr>
      </w:pPr>
      <w:r>
        <w:rPr>
          <w:color w:val="231F20"/>
          <w:sz w:val="20"/>
        </w:rPr>
        <w:t>Presentación</w:t>
      </w:r>
      <w:r>
        <w:rPr>
          <w:color w:val="231F20"/>
          <w:spacing w:val="-6"/>
          <w:sz w:val="20"/>
        </w:rPr>
        <w:t> </w:t>
      </w:r>
      <w:r>
        <w:rPr>
          <w:color w:val="231F20"/>
          <w:sz w:val="20"/>
        </w:rPr>
        <w:t>del</w:t>
      </w:r>
      <w:r>
        <w:rPr>
          <w:color w:val="231F20"/>
          <w:spacing w:val="-6"/>
          <w:sz w:val="20"/>
        </w:rPr>
        <w:t> </w:t>
      </w:r>
      <w:r>
        <w:rPr>
          <w:color w:val="231F20"/>
          <w:sz w:val="20"/>
        </w:rPr>
        <w:t>análisis</w:t>
      </w:r>
      <w:r>
        <w:rPr>
          <w:color w:val="231F20"/>
          <w:spacing w:val="-5"/>
          <w:sz w:val="20"/>
        </w:rPr>
        <w:t> </w:t>
      </w:r>
      <w:r>
        <w:rPr>
          <w:color w:val="231F20"/>
          <w:sz w:val="20"/>
        </w:rPr>
        <w:t>del</w:t>
      </w:r>
      <w:r>
        <w:rPr>
          <w:color w:val="231F20"/>
          <w:spacing w:val="-6"/>
          <w:sz w:val="20"/>
        </w:rPr>
        <w:t> </w:t>
      </w:r>
      <w:r>
        <w:rPr>
          <w:color w:val="231F20"/>
          <w:sz w:val="20"/>
        </w:rPr>
        <w:t>consejero</w:t>
      </w:r>
      <w:r>
        <w:rPr>
          <w:color w:val="231F20"/>
          <w:spacing w:val="-6"/>
          <w:sz w:val="20"/>
        </w:rPr>
        <w:t> </w:t>
      </w:r>
      <w:r>
        <w:rPr>
          <w:color w:val="231F20"/>
          <w:sz w:val="20"/>
        </w:rPr>
        <w:t>presidente</w:t>
      </w:r>
      <w:r>
        <w:rPr>
          <w:color w:val="231F20"/>
          <w:spacing w:val="-6"/>
          <w:sz w:val="20"/>
        </w:rPr>
        <w:t> </w:t>
      </w:r>
      <w:r>
        <w:rPr>
          <w:color w:val="231F20"/>
          <w:sz w:val="20"/>
        </w:rPr>
        <w:t>sobre</w:t>
      </w:r>
      <w:r>
        <w:rPr>
          <w:color w:val="231F20"/>
          <w:spacing w:val="-6"/>
          <w:sz w:val="20"/>
        </w:rPr>
        <w:t> </w:t>
      </w:r>
      <w:r>
        <w:rPr>
          <w:color w:val="231F20"/>
          <w:sz w:val="20"/>
        </w:rPr>
        <w:t>el</w:t>
      </w:r>
      <w:r>
        <w:rPr>
          <w:color w:val="231F20"/>
          <w:spacing w:val="-6"/>
          <w:sz w:val="20"/>
        </w:rPr>
        <w:t> </w:t>
      </w:r>
      <w:r>
        <w:rPr>
          <w:color w:val="231F20"/>
          <w:sz w:val="20"/>
        </w:rPr>
        <w:t>estado</w:t>
      </w:r>
      <w:r>
        <w:rPr>
          <w:color w:val="231F20"/>
          <w:spacing w:val="-6"/>
          <w:sz w:val="20"/>
        </w:rPr>
        <w:t> </w:t>
      </w:r>
      <w:r>
        <w:rPr>
          <w:color w:val="231F20"/>
          <w:sz w:val="20"/>
        </w:rPr>
        <w:t>que</w:t>
      </w:r>
      <w:r>
        <w:rPr>
          <w:color w:val="231F20"/>
          <w:spacing w:val="-6"/>
          <w:sz w:val="20"/>
        </w:rPr>
        <w:t> </w:t>
      </w:r>
      <w:r>
        <w:rPr>
          <w:color w:val="231F20"/>
          <w:sz w:val="20"/>
        </w:rPr>
        <w:t>guardan</w:t>
      </w:r>
      <w:r>
        <w:rPr>
          <w:color w:val="231F20"/>
          <w:spacing w:val="-6"/>
          <w:sz w:val="20"/>
        </w:rPr>
        <w:t> </w:t>
      </w:r>
      <w:r>
        <w:rPr>
          <w:color w:val="231F20"/>
          <w:sz w:val="20"/>
        </w:rPr>
        <w:t>las actas</w:t>
      </w:r>
      <w:r>
        <w:rPr>
          <w:color w:val="231F20"/>
          <w:spacing w:val="-2"/>
          <w:sz w:val="20"/>
        </w:rPr>
        <w:t> </w:t>
      </w:r>
      <w:r>
        <w:rPr>
          <w:color w:val="231F20"/>
          <w:sz w:val="20"/>
        </w:rPr>
        <w:t>de</w:t>
      </w:r>
      <w:r>
        <w:rPr>
          <w:color w:val="231F20"/>
          <w:spacing w:val="-2"/>
          <w:sz w:val="20"/>
        </w:rPr>
        <w:t> </w:t>
      </w:r>
      <w:r>
        <w:rPr>
          <w:color w:val="231F20"/>
          <w:sz w:val="20"/>
        </w:rPr>
        <w:t>escrutinio</w:t>
      </w:r>
      <w:r>
        <w:rPr>
          <w:color w:val="231F20"/>
          <w:spacing w:val="-2"/>
          <w:sz w:val="20"/>
        </w:rPr>
        <w:t> </w:t>
      </w:r>
      <w:r>
        <w:rPr>
          <w:color w:val="231F20"/>
          <w:sz w:val="20"/>
        </w:rPr>
        <w:t>y</w:t>
      </w:r>
      <w:r>
        <w:rPr>
          <w:color w:val="231F20"/>
          <w:spacing w:val="-2"/>
          <w:sz w:val="20"/>
        </w:rPr>
        <w:t> </w:t>
      </w:r>
      <w:r>
        <w:rPr>
          <w:color w:val="231F20"/>
          <w:sz w:val="20"/>
        </w:rPr>
        <w:t>cómputo</w:t>
      </w:r>
      <w:r>
        <w:rPr>
          <w:color w:val="231F20"/>
          <w:spacing w:val="-2"/>
          <w:sz w:val="20"/>
        </w:rPr>
        <w:t> </w:t>
      </w:r>
      <w:r>
        <w:rPr>
          <w:color w:val="231F20"/>
          <w:sz w:val="20"/>
        </w:rPr>
        <w:t>de</w:t>
      </w:r>
      <w:r>
        <w:rPr>
          <w:color w:val="231F20"/>
          <w:spacing w:val="-2"/>
          <w:sz w:val="20"/>
        </w:rPr>
        <w:t> </w:t>
      </w:r>
      <w:r>
        <w:rPr>
          <w:color w:val="231F20"/>
          <w:sz w:val="20"/>
        </w:rPr>
        <w:t>las</w:t>
      </w:r>
      <w:r>
        <w:rPr>
          <w:color w:val="231F20"/>
          <w:spacing w:val="-2"/>
          <w:sz w:val="20"/>
        </w:rPr>
        <w:t> </w:t>
      </w:r>
      <w:r>
        <w:rPr>
          <w:color w:val="231F20"/>
          <w:sz w:val="20"/>
        </w:rPr>
        <w:t>casillas</w:t>
      </w:r>
      <w:r>
        <w:rPr>
          <w:color w:val="231F20"/>
          <w:spacing w:val="-2"/>
          <w:sz w:val="20"/>
        </w:rPr>
        <w:t> </w:t>
      </w:r>
      <w:r>
        <w:rPr>
          <w:color w:val="231F20"/>
          <w:sz w:val="20"/>
        </w:rPr>
        <w:t>instaladas</w:t>
      </w:r>
      <w:r>
        <w:rPr>
          <w:color w:val="231F20"/>
          <w:spacing w:val="-2"/>
          <w:sz w:val="20"/>
        </w:rPr>
        <w:t> </w:t>
      </w:r>
      <w:r>
        <w:rPr>
          <w:color w:val="231F20"/>
          <w:sz w:val="20"/>
        </w:rPr>
        <w:t>el</w:t>
      </w:r>
      <w:r>
        <w:rPr>
          <w:color w:val="231F20"/>
          <w:spacing w:val="-2"/>
          <w:sz w:val="20"/>
        </w:rPr>
        <w:t> </w:t>
      </w:r>
      <w:r>
        <w:rPr>
          <w:color w:val="231F20"/>
          <w:sz w:val="20"/>
        </w:rPr>
        <w:t>día</w:t>
      </w:r>
      <w:r>
        <w:rPr>
          <w:color w:val="231F20"/>
          <w:spacing w:val="-2"/>
          <w:sz w:val="20"/>
        </w:rPr>
        <w:t> </w:t>
      </w:r>
      <w:r>
        <w:rPr>
          <w:color w:val="231F20"/>
          <w:sz w:val="20"/>
        </w:rPr>
        <w:t>de</w:t>
      </w:r>
      <w:r>
        <w:rPr>
          <w:color w:val="231F20"/>
          <w:spacing w:val="-2"/>
          <w:sz w:val="20"/>
        </w:rPr>
        <w:t> </w:t>
      </w:r>
      <w:r>
        <w:rPr>
          <w:color w:val="231F20"/>
          <w:sz w:val="20"/>
        </w:rPr>
        <w:t>la</w:t>
      </w:r>
      <w:r>
        <w:rPr>
          <w:color w:val="231F20"/>
          <w:spacing w:val="-2"/>
          <w:sz w:val="20"/>
        </w:rPr>
        <w:t> </w:t>
      </w:r>
      <w:r>
        <w:rPr>
          <w:color w:val="231F20"/>
          <w:sz w:val="20"/>
        </w:rPr>
        <w:t>Jornada</w:t>
      </w:r>
      <w:r>
        <w:rPr>
          <w:color w:val="231F20"/>
          <w:spacing w:val="-2"/>
          <w:sz w:val="20"/>
        </w:rPr>
        <w:t> </w:t>
      </w:r>
      <w:r>
        <w:rPr>
          <w:color w:val="231F20"/>
          <w:sz w:val="20"/>
        </w:rPr>
        <w:t>Electo- ral, en función de aquellas que son susceptibles de ser escrutadas y computadas por el consejo distrital;</w:t>
      </w:r>
    </w:p>
    <w:p>
      <w:pPr>
        <w:pStyle w:val="ListParagraph"/>
        <w:numPr>
          <w:ilvl w:val="1"/>
          <w:numId w:val="347"/>
        </w:numPr>
        <w:tabs>
          <w:tab w:pos="1850" w:val="left" w:leader="none"/>
        </w:tabs>
        <w:spacing w:line="254" w:lineRule="auto" w:before="5" w:after="0"/>
        <w:ind w:left="1850" w:right="632" w:hanging="220"/>
        <w:jc w:val="both"/>
        <w:rPr>
          <w:sz w:val="20"/>
        </w:rPr>
      </w:pPr>
      <w:r>
        <w:rPr>
          <w:color w:val="231F20"/>
          <w:sz w:val="20"/>
        </w:rPr>
        <w:t>Aprobación del acuerdo del consejo distrital por el que se determinan las casillas cuya votación será objeto de recuento por algunas de las causales legales;</w:t>
      </w:r>
    </w:p>
    <w:p>
      <w:pPr>
        <w:pStyle w:val="ListParagraph"/>
        <w:numPr>
          <w:ilvl w:val="1"/>
          <w:numId w:val="347"/>
        </w:numPr>
        <w:tabs>
          <w:tab w:pos="1850" w:val="left" w:leader="none"/>
        </w:tabs>
        <w:spacing w:line="254" w:lineRule="auto" w:before="2" w:after="0"/>
        <w:ind w:left="1850" w:right="630" w:hanging="220"/>
        <w:jc w:val="both"/>
        <w:rPr>
          <w:sz w:val="20"/>
        </w:rPr>
      </w:pPr>
      <w:r>
        <w:rPr>
          <w:color w:val="231F20"/>
          <w:sz w:val="20"/>
        </w:rPr>
        <w:t>Aprobación del acuerdo del consejo distrital por el que se autoriza la creación e integración de los grupos de trabajo, y en su caso de los puntos de recuento, y se dispone</w:t>
      </w:r>
      <w:r>
        <w:rPr>
          <w:color w:val="231F20"/>
          <w:spacing w:val="-2"/>
          <w:sz w:val="20"/>
        </w:rPr>
        <w:t> </w:t>
      </w:r>
      <w:r>
        <w:rPr>
          <w:color w:val="231F20"/>
          <w:sz w:val="20"/>
        </w:rPr>
        <w:t>que</w:t>
      </w:r>
      <w:r>
        <w:rPr>
          <w:color w:val="231F20"/>
          <w:spacing w:val="-2"/>
          <w:sz w:val="20"/>
        </w:rPr>
        <w:t> </w:t>
      </w:r>
      <w:r>
        <w:rPr>
          <w:color w:val="231F20"/>
          <w:sz w:val="20"/>
        </w:rPr>
        <w:t>éstos</w:t>
      </w:r>
      <w:r>
        <w:rPr>
          <w:color w:val="231F20"/>
          <w:spacing w:val="-2"/>
          <w:sz w:val="20"/>
        </w:rPr>
        <w:t> </w:t>
      </w:r>
      <w:r>
        <w:rPr>
          <w:color w:val="231F20"/>
          <w:sz w:val="20"/>
        </w:rPr>
        <w:t>deben</w:t>
      </w:r>
      <w:r>
        <w:rPr>
          <w:color w:val="231F20"/>
          <w:spacing w:val="-2"/>
          <w:sz w:val="20"/>
        </w:rPr>
        <w:t> </w:t>
      </w:r>
      <w:r>
        <w:rPr>
          <w:color w:val="231F20"/>
          <w:sz w:val="20"/>
        </w:rPr>
        <w:t>instalarse</w:t>
      </w:r>
      <w:r>
        <w:rPr>
          <w:color w:val="231F20"/>
          <w:spacing w:val="-2"/>
          <w:sz w:val="20"/>
        </w:rPr>
        <w:t> </w:t>
      </w:r>
      <w:r>
        <w:rPr>
          <w:color w:val="231F20"/>
          <w:sz w:val="20"/>
        </w:rPr>
        <w:t>para</w:t>
      </w:r>
      <w:r>
        <w:rPr>
          <w:color w:val="231F20"/>
          <w:spacing w:val="-2"/>
          <w:sz w:val="20"/>
        </w:rPr>
        <w:t> </w:t>
      </w:r>
      <w:r>
        <w:rPr>
          <w:color w:val="231F20"/>
          <w:sz w:val="20"/>
        </w:rPr>
        <w:t>el</w:t>
      </w:r>
      <w:r>
        <w:rPr>
          <w:color w:val="231F20"/>
          <w:spacing w:val="-2"/>
          <w:sz w:val="20"/>
        </w:rPr>
        <w:t> </w:t>
      </w:r>
      <w:r>
        <w:rPr>
          <w:color w:val="231F20"/>
          <w:sz w:val="20"/>
        </w:rPr>
        <w:t>inicio</w:t>
      </w:r>
      <w:r>
        <w:rPr>
          <w:color w:val="231F20"/>
          <w:spacing w:val="-2"/>
          <w:sz w:val="20"/>
        </w:rPr>
        <w:t> </w:t>
      </w:r>
      <w:r>
        <w:rPr>
          <w:color w:val="231F20"/>
          <w:sz w:val="20"/>
        </w:rPr>
        <w:t>inmediato</w:t>
      </w:r>
      <w:r>
        <w:rPr>
          <w:color w:val="231F20"/>
          <w:spacing w:val="-2"/>
          <w:sz w:val="20"/>
        </w:rPr>
        <w:t> </w:t>
      </w:r>
      <w:r>
        <w:rPr>
          <w:color w:val="231F20"/>
          <w:sz w:val="20"/>
        </w:rPr>
        <w:t>del</w:t>
      </w:r>
      <w:r>
        <w:rPr>
          <w:color w:val="231F20"/>
          <w:spacing w:val="-2"/>
          <w:sz w:val="20"/>
        </w:rPr>
        <w:t> </w:t>
      </w:r>
      <w:r>
        <w:rPr>
          <w:color w:val="231F20"/>
          <w:sz w:val="20"/>
        </w:rPr>
        <w:t>recuento</w:t>
      </w:r>
      <w:r>
        <w:rPr>
          <w:color w:val="231F20"/>
          <w:spacing w:val="-2"/>
          <w:sz w:val="20"/>
        </w:rPr>
        <w:t> </w:t>
      </w:r>
      <w:r>
        <w:rPr>
          <w:color w:val="231F20"/>
          <w:sz w:val="20"/>
        </w:rPr>
        <w:t>de</w:t>
      </w:r>
      <w:r>
        <w:rPr>
          <w:color w:val="231F20"/>
          <w:spacing w:val="-2"/>
          <w:sz w:val="20"/>
        </w:rPr>
        <w:t> </w:t>
      </w:r>
      <w:r>
        <w:rPr>
          <w:color w:val="231F20"/>
          <w:sz w:val="20"/>
        </w:rPr>
        <w:t>votos de</w:t>
      </w:r>
      <w:r>
        <w:rPr>
          <w:color w:val="231F20"/>
          <w:spacing w:val="-11"/>
          <w:sz w:val="20"/>
        </w:rPr>
        <w:t> </w:t>
      </w:r>
      <w:r>
        <w:rPr>
          <w:color w:val="231F20"/>
          <w:sz w:val="20"/>
        </w:rPr>
        <w:t>manera</w:t>
      </w:r>
      <w:r>
        <w:rPr>
          <w:color w:val="231F20"/>
          <w:spacing w:val="-11"/>
          <w:sz w:val="20"/>
        </w:rPr>
        <w:t> </w:t>
      </w:r>
      <w:r>
        <w:rPr>
          <w:color w:val="231F20"/>
          <w:sz w:val="20"/>
        </w:rPr>
        <w:t>simultánea</w:t>
      </w:r>
      <w:r>
        <w:rPr>
          <w:color w:val="231F20"/>
          <w:spacing w:val="-11"/>
          <w:sz w:val="20"/>
        </w:rPr>
        <w:t> </w:t>
      </w:r>
      <w:r>
        <w:rPr>
          <w:color w:val="231F20"/>
          <w:sz w:val="20"/>
        </w:rPr>
        <w:t>al</w:t>
      </w:r>
      <w:r>
        <w:rPr>
          <w:color w:val="231F20"/>
          <w:spacing w:val="-11"/>
          <w:sz w:val="20"/>
        </w:rPr>
        <w:t> </w:t>
      </w:r>
      <w:r>
        <w:rPr>
          <w:color w:val="231F20"/>
          <w:sz w:val="20"/>
        </w:rPr>
        <w:t>cotejo</w:t>
      </w:r>
      <w:r>
        <w:rPr>
          <w:color w:val="231F20"/>
          <w:spacing w:val="-11"/>
          <w:sz w:val="20"/>
        </w:rPr>
        <w:t> </w:t>
      </w:r>
      <w:r>
        <w:rPr>
          <w:color w:val="231F20"/>
          <w:sz w:val="20"/>
        </w:rPr>
        <w:t>de</w:t>
      </w:r>
      <w:r>
        <w:rPr>
          <w:color w:val="231F20"/>
          <w:spacing w:val="-11"/>
          <w:sz w:val="20"/>
        </w:rPr>
        <w:t> </w:t>
      </w:r>
      <w:r>
        <w:rPr>
          <w:color w:val="231F20"/>
          <w:sz w:val="20"/>
        </w:rPr>
        <w:t>actas</w:t>
      </w:r>
      <w:r>
        <w:rPr>
          <w:color w:val="231F20"/>
          <w:spacing w:val="-11"/>
          <w:sz w:val="20"/>
        </w:rPr>
        <w:t> </w:t>
      </w:r>
      <w:r>
        <w:rPr>
          <w:color w:val="231F20"/>
          <w:sz w:val="20"/>
        </w:rPr>
        <w:t>que</w:t>
      </w:r>
      <w:r>
        <w:rPr>
          <w:color w:val="231F20"/>
          <w:spacing w:val="-11"/>
          <w:sz w:val="20"/>
        </w:rPr>
        <w:t> </w:t>
      </w:r>
      <w:r>
        <w:rPr>
          <w:color w:val="231F20"/>
          <w:sz w:val="20"/>
        </w:rPr>
        <w:t>realizará</w:t>
      </w:r>
      <w:r>
        <w:rPr>
          <w:color w:val="231F20"/>
          <w:spacing w:val="-11"/>
          <w:sz w:val="20"/>
        </w:rPr>
        <w:t> </w:t>
      </w:r>
      <w:r>
        <w:rPr>
          <w:color w:val="231F20"/>
          <w:sz w:val="20"/>
        </w:rPr>
        <w:t>el</w:t>
      </w:r>
      <w:r>
        <w:rPr>
          <w:color w:val="231F20"/>
          <w:spacing w:val="-11"/>
          <w:sz w:val="20"/>
        </w:rPr>
        <w:t> </w:t>
      </w:r>
      <w:r>
        <w:rPr>
          <w:color w:val="231F20"/>
          <w:sz w:val="20"/>
        </w:rPr>
        <w:t>pleno</w:t>
      </w:r>
      <w:r>
        <w:rPr>
          <w:color w:val="231F20"/>
          <w:spacing w:val="-11"/>
          <w:sz w:val="20"/>
        </w:rPr>
        <w:t> </w:t>
      </w:r>
      <w:r>
        <w:rPr>
          <w:color w:val="231F20"/>
          <w:sz w:val="20"/>
        </w:rPr>
        <w:t>del</w:t>
      </w:r>
      <w:r>
        <w:rPr>
          <w:color w:val="231F20"/>
          <w:spacing w:val="-11"/>
          <w:sz w:val="20"/>
        </w:rPr>
        <w:t> </w:t>
      </w:r>
      <w:r>
        <w:rPr>
          <w:color w:val="231F20"/>
          <w:sz w:val="20"/>
        </w:rPr>
        <w:t>consejo</w:t>
      </w:r>
      <w:r>
        <w:rPr>
          <w:color w:val="231F20"/>
          <w:spacing w:val="-11"/>
          <w:sz w:val="20"/>
        </w:rPr>
        <w:t> </w:t>
      </w:r>
      <w:r>
        <w:rPr>
          <w:color w:val="231F20"/>
          <w:sz w:val="20"/>
        </w:rPr>
        <w:t>distrital;</w:t>
      </w:r>
    </w:p>
    <w:p>
      <w:pPr>
        <w:pStyle w:val="ListParagraph"/>
        <w:numPr>
          <w:ilvl w:val="1"/>
          <w:numId w:val="347"/>
        </w:numPr>
        <w:tabs>
          <w:tab w:pos="1850" w:val="left" w:leader="none"/>
        </w:tabs>
        <w:spacing w:line="254" w:lineRule="auto" w:before="5" w:after="0"/>
        <w:ind w:left="1850" w:right="630" w:hanging="220"/>
        <w:jc w:val="both"/>
        <w:rPr>
          <w:sz w:val="20"/>
        </w:rPr>
      </w:pPr>
      <w:r>
        <w:rPr>
          <w:color w:val="231F20"/>
          <w:sz w:val="20"/>
        </w:rPr>
        <w:t>Aprobación</w:t>
      </w:r>
      <w:r>
        <w:rPr>
          <w:color w:val="231F20"/>
          <w:spacing w:val="-11"/>
          <w:sz w:val="20"/>
        </w:rPr>
        <w:t> </w:t>
      </w:r>
      <w:r>
        <w:rPr>
          <w:color w:val="231F20"/>
          <w:sz w:val="20"/>
        </w:rPr>
        <w:t>del</w:t>
      </w:r>
      <w:r>
        <w:rPr>
          <w:color w:val="231F20"/>
          <w:spacing w:val="-11"/>
          <w:sz w:val="20"/>
        </w:rPr>
        <w:t> </w:t>
      </w:r>
      <w:r>
        <w:rPr>
          <w:color w:val="231F20"/>
          <w:sz w:val="20"/>
        </w:rPr>
        <w:t>acuerdo</w:t>
      </w:r>
      <w:r>
        <w:rPr>
          <w:color w:val="231F20"/>
          <w:spacing w:val="-11"/>
          <w:sz w:val="20"/>
        </w:rPr>
        <w:t> </w:t>
      </w:r>
      <w:r>
        <w:rPr>
          <w:color w:val="231F20"/>
          <w:sz w:val="20"/>
        </w:rPr>
        <w:t>del</w:t>
      </w:r>
      <w:r>
        <w:rPr>
          <w:color w:val="231F20"/>
          <w:spacing w:val="-11"/>
          <w:sz w:val="20"/>
        </w:rPr>
        <w:t> </w:t>
      </w:r>
      <w:r>
        <w:rPr>
          <w:color w:val="231F20"/>
          <w:sz w:val="20"/>
        </w:rPr>
        <w:t>consejo</w:t>
      </w:r>
      <w:r>
        <w:rPr>
          <w:color w:val="231F20"/>
          <w:spacing w:val="-11"/>
          <w:sz w:val="20"/>
        </w:rPr>
        <w:t> </w:t>
      </w:r>
      <w:r>
        <w:rPr>
          <w:color w:val="231F20"/>
          <w:sz w:val="20"/>
        </w:rPr>
        <w:t>distrital</w:t>
      </w:r>
      <w:r>
        <w:rPr>
          <w:color w:val="231F20"/>
          <w:spacing w:val="-11"/>
          <w:sz w:val="20"/>
        </w:rPr>
        <w:t> </w:t>
      </w:r>
      <w:r>
        <w:rPr>
          <w:color w:val="231F20"/>
          <w:sz w:val="20"/>
        </w:rPr>
        <w:t>por</w:t>
      </w:r>
      <w:r>
        <w:rPr>
          <w:color w:val="231F20"/>
          <w:spacing w:val="-11"/>
          <w:sz w:val="20"/>
        </w:rPr>
        <w:t> </w:t>
      </w:r>
      <w:r>
        <w:rPr>
          <w:color w:val="231F20"/>
          <w:sz w:val="20"/>
        </w:rPr>
        <w:t>el</w:t>
      </w:r>
      <w:r>
        <w:rPr>
          <w:color w:val="231F20"/>
          <w:spacing w:val="-11"/>
          <w:sz w:val="20"/>
        </w:rPr>
        <w:t> </w:t>
      </w:r>
      <w:r>
        <w:rPr>
          <w:color w:val="231F20"/>
          <w:sz w:val="20"/>
        </w:rPr>
        <w:t>que</w:t>
      </w:r>
      <w:r>
        <w:rPr>
          <w:color w:val="231F20"/>
          <w:spacing w:val="-11"/>
          <w:sz w:val="20"/>
        </w:rPr>
        <w:t> </w:t>
      </w:r>
      <w:r>
        <w:rPr>
          <w:color w:val="231F20"/>
          <w:sz w:val="20"/>
        </w:rPr>
        <w:t>se</w:t>
      </w:r>
      <w:r>
        <w:rPr>
          <w:color w:val="231F20"/>
          <w:spacing w:val="-11"/>
          <w:sz w:val="20"/>
        </w:rPr>
        <w:t> </w:t>
      </w:r>
      <w:r>
        <w:rPr>
          <w:color w:val="231F20"/>
          <w:sz w:val="20"/>
        </w:rPr>
        <w:t>habilitarán</w:t>
      </w:r>
      <w:r>
        <w:rPr>
          <w:color w:val="231F20"/>
          <w:spacing w:val="-11"/>
          <w:sz w:val="20"/>
        </w:rPr>
        <w:t> </w:t>
      </w:r>
      <w:r>
        <w:rPr>
          <w:color w:val="231F20"/>
          <w:sz w:val="20"/>
        </w:rPr>
        <w:t>espacios</w:t>
      </w:r>
      <w:r>
        <w:rPr>
          <w:color w:val="231F20"/>
          <w:spacing w:val="-11"/>
          <w:sz w:val="20"/>
        </w:rPr>
        <w:t> </w:t>
      </w:r>
      <w:r>
        <w:rPr>
          <w:color w:val="231F20"/>
          <w:sz w:val="20"/>
        </w:rPr>
        <w:t>para la instalación de grupos de trabajo y, en su caso, puntos de recuento;</w:t>
      </w:r>
    </w:p>
    <w:p>
      <w:pPr>
        <w:pStyle w:val="ListParagraph"/>
        <w:numPr>
          <w:ilvl w:val="1"/>
          <w:numId w:val="347"/>
        </w:numPr>
        <w:tabs>
          <w:tab w:pos="1850" w:val="left" w:leader="none"/>
        </w:tabs>
        <w:spacing w:line="254" w:lineRule="auto" w:before="2" w:after="0"/>
        <w:ind w:left="1850" w:right="631" w:hanging="220"/>
        <w:jc w:val="both"/>
        <w:rPr>
          <w:sz w:val="20"/>
        </w:rPr>
      </w:pPr>
      <w:r>
        <w:rPr>
          <w:color w:val="231F20"/>
          <w:sz w:val="20"/>
        </w:rPr>
        <w:t>Aprobación del acuerdo del consejo distrital por el que se determina el listado de participantes</w:t>
      </w:r>
      <w:r>
        <w:rPr>
          <w:color w:val="231F20"/>
          <w:spacing w:val="-12"/>
          <w:sz w:val="20"/>
        </w:rPr>
        <w:t> </w:t>
      </w:r>
      <w:r>
        <w:rPr>
          <w:color w:val="231F20"/>
          <w:sz w:val="20"/>
        </w:rPr>
        <w:t>que</w:t>
      </w:r>
      <w:r>
        <w:rPr>
          <w:color w:val="231F20"/>
          <w:spacing w:val="-11"/>
          <w:sz w:val="20"/>
        </w:rPr>
        <w:t> </w:t>
      </w:r>
      <w:r>
        <w:rPr>
          <w:color w:val="231F20"/>
          <w:sz w:val="20"/>
        </w:rPr>
        <w:t>auxiliarán</w:t>
      </w:r>
      <w:r>
        <w:rPr>
          <w:color w:val="231F20"/>
          <w:spacing w:val="-11"/>
          <w:sz w:val="20"/>
        </w:rPr>
        <w:t> </w:t>
      </w:r>
      <w:r>
        <w:rPr>
          <w:color w:val="231F20"/>
          <w:sz w:val="20"/>
        </w:rPr>
        <w:t>al</w:t>
      </w:r>
      <w:r>
        <w:rPr>
          <w:color w:val="231F20"/>
          <w:spacing w:val="-12"/>
          <w:sz w:val="20"/>
        </w:rPr>
        <w:t> </w:t>
      </w:r>
      <w:r>
        <w:rPr>
          <w:color w:val="231F20"/>
          <w:sz w:val="20"/>
        </w:rPr>
        <w:t>consejo</w:t>
      </w:r>
      <w:r>
        <w:rPr>
          <w:color w:val="231F20"/>
          <w:spacing w:val="-11"/>
          <w:sz w:val="20"/>
        </w:rPr>
        <w:t> </w:t>
      </w:r>
      <w:r>
        <w:rPr>
          <w:color w:val="231F20"/>
          <w:sz w:val="20"/>
        </w:rPr>
        <w:t>distrital</w:t>
      </w:r>
      <w:r>
        <w:rPr>
          <w:color w:val="231F20"/>
          <w:spacing w:val="-11"/>
          <w:sz w:val="20"/>
        </w:rPr>
        <w:t> </w:t>
      </w:r>
      <w:r>
        <w:rPr>
          <w:color w:val="231F20"/>
          <w:sz w:val="20"/>
        </w:rPr>
        <w:t>en</w:t>
      </w:r>
      <w:r>
        <w:rPr>
          <w:color w:val="231F20"/>
          <w:spacing w:val="-12"/>
          <w:sz w:val="20"/>
        </w:rPr>
        <w:t> </w:t>
      </w:r>
      <w:r>
        <w:rPr>
          <w:color w:val="231F20"/>
          <w:sz w:val="20"/>
        </w:rPr>
        <w:t>el</w:t>
      </w:r>
      <w:r>
        <w:rPr>
          <w:color w:val="231F20"/>
          <w:spacing w:val="-11"/>
          <w:sz w:val="20"/>
        </w:rPr>
        <w:t> </w:t>
      </w:r>
      <w:r>
        <w:rPr>
          <w:color w:val="231F20"/>
          <w:sz w:val="20"/>
        </w:rPr>
        <w:t>recuento</w:t>
      </w:r>
      <w:r>
        <w:rPr>
          <w:color w:val="231F20"/>
          <w:spacing w:val="-11"/>
          <w:sz w:val="20"/>
        </w:rPr>
        <w:t> </w:t>
      </w:r>
      <w:r>
        <w:rPr>
          <w:color w:val="231F20"/>
          <w:sz w:val="20"/>
        </w:rPr>
        <w:t>de</w:t>
      </w:r>
      <w:r>
        <w:rPr>
          <w:color w:val="231F20"/>
          <w:spacing w:val="-12"/>
          <w:sz w:val="20"/>
        </w:rPr>
        <w:t> </w:t>
      </w:r>
      <w:r>
        <w:rPr>
          <w:color w:val="231F20"/>
          <w:sz w:val="20"/>
        </w:rPr>
        <w:t>votos</w:t>
      </w:r>
      <w:r>
        <w:rPr>
          <w:color w:val="231F20"/>
          <w:spacing w:val="-11"/>
          <w:sz w:val="20"/>
        </w:rPr>
        <w:t> </w:t>
      </w:r>
      <w:r>
        <w:rPr>
          <w:color w:val="231F20"/>
          <w:sz w:val="20"/>
        </w:rPr>
        <w:t>y</w:t>
      </w:r>
      <w:r>
        <w:rPr>
          <w:color w:val="231F20"/>
          <w:spacing w:val="-11"/>
          <w:sz w:val="20"/>
        </w:rPr>
        <w:t> </w:t>
      </w:r>
      <w:r>
        <w:rPr>
          <w:color w:val="231F20"/>
          <w:sz w:val="20"/>
        </w:rPr>
        <w:t>asignación de funciones;</w:t>
      </w:r>
    </w:p>
    <w:p>
      <w:pPr>
        <w:pStyle w:val="ListParagraph"/>
        <w:numPr>
          <w:ilvl w:val="1"/>
          <w:numId w:val="347"/>
        </w:numPr>
        <w:tabs>
          <w:tab w:pos="1850" w:val="left" w:leader="none"/>
        </w:tabs>
        <w:spacing w:line="254" w:lineRule="auto" w:before="4" w:after="0"/>
        <w:ind w:left="1850" w:right="630" w:hanging="220"/>
        <w:jc w:val="both"/>
        <w:rPr>
          <w:sz w:val="20"/>
        </w:rPr>
      </w:pPr>
      <w:r>
        <w:rPr>
          <w:color w:val="231F20"/>
          <w:sz w:val="20"/>
        </w:rPr>
        <w:t>Informe</w:t>
      </w:r>
      <w:r>
        <w:rPr>
          <w:color w:val="231F20"/>
          <w:spacing w:val="-7"/>
          <w:sz w:val="20"/>
        </w:rPr>
        <w:t> </w:t>
      </w:r>
      <w:r>
        <w:rPr>
          <w:color w:val="231F20"/>
          <w:sz w:val="20"/>
        </w:rPr>
        <w:t>sobre</w:t>
      </w:r>
      <w:r>
        <w:rPr>
          <w:color w:val="231F20"/>
          <w:spacing w:val="-7"/>
          <w:sz w:val="20"/>
        </w:rPr>
        <w:t> </w:t>
      </w:r>
      <w:r>
        <w:rPr>
          <w:color w:val="231F20"/>
          <w:sz w:val="20"/>
        </w:rPr>
        <w:t>la</w:t>
      </w:r>
      <w:r>
        <w:rPr>
          <w:color w:val="231F20"/>
          <w:spacing w:val="-7"/>
          <w:sz w:val="20"/>
        </w:rPr>
        <w:t> </w:t>
      </w:r>
      <w:r>
        <w:rPr>
          <w:color w:val="231F20"/>
          <w:sz w:val="20"/>
        </w:rPr>
        <w:t>logística</w:t>
      </w:r>
      <w:r>
        <w:rPr>
          <w:color w:val="231F20"/>
          <w:spacing w:val="-7"/>
          <w:sz w:val="20"/>
        </w:rPr>
        <w:t> </w:t>
      </w:r>
      <w:r>
        <w:rPr>
          <w:color w:val="231F20"/>
          <w:sz w:val="20"/>
        </w:rPr>
        <w:t>y</w:t>
      </w:r>
      <w:r>
        <w:rPr>
          <w:color w:val="231F20"/>
          <w:spacing w:val="-7"/>
          <w:sz w:val="20"/>
        </w:rPr>
        <w:t> </w:t>
      </w:r>
      <w:r>
        <w:rPr>
          <w:color w:val="231F20"/>
          <w:sz w:val="20"/>
        </w:rPr>
        <w:t>medidas</w:t>
      </w:r>
      <w:r>
        <w:rPr>
          <w:color w:val="231F20"/>
          <w:spacing w:val="-7"/>
          <w:sz w:val="20"/>
        </w:rPr>
        <w:t> </w:t>
      </w:r>
      <w:r>
        <w:rPr>
          <w:color w:val="231F20"/>
          <w:sz w:val="20"/>
        </w:rPr>
        <w:t>de</w:t>
      </w:r>
      <w:r>
        <w:rPr>
          <w:color w:val="231F20"/>
          <w:spacing w:val="-7"/>
          <w:sz w:val="20"/>
        </w:rPr>
        <w:t> </w:t>
      </w:r>
      <w:r>
        <w:rPr>
          <w:color w:val="231F20"/>
          <w:sz w:val="20"/>
        </w:rPr>
        <w:t>seguridad</w:t>
      </w:r>
      <w:r>
        <w:rPr>
          <w:color w:val="231F20"/>
          <w:spacing w:val="-7"/>
          <w:sz w:val="20"/>
        </w:rPr>
        <w:t> </w:t>
      </w:r>
      <w:r>
        <w:rPr>
          <w:color w:val="231F20"/>
          <w:sz w:val="20"/>
        </w:rPr>
        <w:t>y</w:t>
      </w:r>
      <w:r>
        <w:rPr>
          <w:color w:val="231F20"/>
          <w:spacing w:val="-7"/>
          <w:sz w:val="20"/>
        </w:rPr>
        <w:t> </w:t>
      </w:r>
      <w:r>
        <w:rPr>
          <w:color w:val="231F20"/>
          <w:sz w:val="20"/>
        </w:rPr>
        <w:t>custodia</w:t>
      </w:r>
      <w:r>
        <w:rPr>
          <w:color w:val="231F20"/>
          <w:spacing w:val="-7"/>
          <w:sz w:val="20"/>
        </w:rPr>
        <w:t> </w:t>
      </w:r>
      <w:r>
        <w:rPr>
          <w:color w:val="231F20"/>
          <w:sz w:val="20"/>
        </w:rPr>
        <w:t>para</w:t>
      </w:r>
      <w:r>
        <w:rPr>
          <w:color w:val="231F20"/>
          <w:spacing w:val="-7"/>
          <w:sz w:val="20"/>
        </w:rPr>
        <w:t> </w:t>
      </w:r>
      <w:r>
        <w:rPr>
          <w:color w:val="231F20"/>
          <w:sz w:val="20"/>
        </w:rPr>
        <w:t>el</w:t>
      </w:r>
      <w:r>
        <w:rPr>
          <w:color w:val="231F20"/>
          <w:spacing w:val="-7"/>
          <w:sz w:val="20"/>
        </w:rPr>
        <w:t> </w:t>
      </w:r>
      <w:r>
        <w:rPr>
          <w:color w:val="231F20"/>
          <w:sz w:val="20"/>
        </w:rPr>
        <w:t>traslado</w:t>
      </w:r>
      <w:r>
        <w:rPr>
          <w:color w:val="231F20"/>
          <w:spacing w:val="-7"/>
          <w:sz w:val="20"/>
        </w:rPr>
        <w:t> </w:t>
      </w:r>
      <w:r>
        <w:rPr>
          <w:color w:val="231F20"/>
          <w:sz w:val="20"/>
        </w:rPr>
        <w:t>de</w:t>
      </w:r>
      <w:r>
        <w:rPr>
          <w:color w:val="231F20"/>
          <w:spacing w:val="-7"/>
          <w:sz w:val="20"/>
        </w:rPr>
        <w:t> </w:t>
      </w:r>
      <w:r>
        <w:rPr>
          <w:color w:val="231F20"/>
          <w:sz w:val="20"/>
        </w:rPr>
        <w:t>los paquetes</w:t>
      </w:r>
      <w:r>
        <w:rPr>
          <w:color w:val="231F20"/>
          <w:spacing w:val="-12"/>
          <w:sz w:val="20"/>
        </w:rPr>
        <w:t> </w:t>
      </w:r>
      <w:r>
        <w:rPr>
          <w:color w:val="231F20"/>
          <w:sz w:val="20"/>
        </w:rPr>
        <w:t>electorales</w:t>
      </w:r>
      <w:r>
        <w:rPr>
          <w:color w:val="231F20"/>
          <w:spacing w:val="-11"/>
          <w:sz w:val="20"/>
        </w:rPr>
        <w:t> </w:t>
      </w:r>
      <w:r>
        <w:rPr>
          <w:color w:val="231F20"/>
          <w:sz w:val="20"/>
        </w:rPr>
        <w:t>a</w:t>
      </w:r>
      <w:r>
        <w:rPr>
          <w:color w:val="231F20"/>
          <w:spacing w:val="-11"/>
          <w:sz w:val="20"/>
        </w:rPr>
        <w:t> </w:t>
      </w:r>
      <w:r>
        <w:rPr>
          <w:color w:val="231F20"/>
          <w:sz w:val="20"/>
        </w:rPr>
        <w:t>los</w:t>
      </w:r>
      <w:r>
        <w:rPr>
          <w:color w:val="231F20"/>
          <w:spacing w:val="-12"/>
          <w:sz w:val="20"/>
        </w:rPr>
        <w:t> </w:t>
      </w:r>
      <w:r>
        <w:rPr>
          <w:color w:val="231F20"/>
          <w:sz w:val="20"/>
        </w:rPr>
        <w:t>lugares</w:t>
      </w:r>
      <w:r>
        <w:rPr>
          <w:color w:val="231F20"/>
          <w:spacing w:val="-11"/>
          <w:sz w:val="20"/>
        </w:rPr>
        <w:t> </w:t>
      </w:r>
      <w:r>
        <w:rPr>
          <w:color w:val="231F20"/>
          <w:sz w:val="20"/>
        </w:rPr>
        <w:t>previstos</w:t>
      </w:r>
      <w:r>
        <w:rPr>
          <w:color w:val="231F20"/>
          <w:spacing w:val="-11"/>
          <w:sz w:val="20"/>
        </w:rPr>
        <w:t> </w:t>
      </w:r>
      <w:r>
        <w:rPr>
          <w:color w:val="231F20"/>
          <w:sz w:val="20"/>
        </w:rPr>
        <w:t>para</w:t>
      </w:r>
      <w:r>
        <w:rPr>
          <w:color w:val="231F20"/>
          <w:spacing w:val="-12"/>
          <w:sz w:val="20"/>
        </w:rPr>
        <w:t> </w:t>
      </w:r>
      <w:r>
        <w:rPr>
          <w:color w:val="231F20"/>
          <w:sz w:val="20"/>
        </w:rPr>
        <w:t>la</w:t>
      </w:r>
      <w:r>
        <w:rPr>
          <w:color w:val="231F20"/>
          <w:spacing w:val="-11"/>
          <w:sz w:val="20"/>
        </w:rPr>
        <w:t> </w:t>
      </w:r>
      <w:r>
        <w:rPr>
          <w:color w:val="231F20"/>
          <w:sz w:val="20"/>
        </w:rPr>
        <w:t>instalación</w:t>
      </w:r>
      <w:r>
        <w:rPr>
          <w:color w:val="231F20"/>
          <w:spacing w:val="-11"/>
          <w:sz w:val="20"/>
        </w:rPr>
        <w:t> </w:t>
      </w:r>
      <w:r>
        <w:rPr>
          <w:color w:val="231F20"/>
          <w:sz w:val="20"/>
        </w:rPr>
        <w:t>de</w:t>
      </w:r>
      <w:r>
        <w:rPr>
          <w:color w:val="231F20"/>
          <w:spacing w:val="-12"/>
          <w:sz w:val="20"/>
        </w:rPr>
        <w:t> </w:t>
      </w:r>
      <w:r>
        <w:rPr>
          <w:color w:val="231F20"/>
          <w:sz w:val="20"/>
        </w:rPr>
        <w:t>grupos</w:t>
      </w:r>
      <w:r>
        <w:rPr>
          <w:color w:val="231F20"/>
          <w:spacing w:val="-11"/>
          <w:sz w:val="20"/>
        </w:rPr>
        <w:t> </w:t>
      </w:r>
      <w:r>
        <w:rPr>
          <w:color w:val="231F20"/>
          <w:sz w:val="20"/>
        </w:rPr>
        <w:t>de</w:t>
      </w:r>
      <w:r>
        <w:rPr>
          <w:color w:val="231F20"/>
          <w:spacing w:val="-11"/>
          <w:sz w:val="20"/>
        </w:rPr>
        <w:t> </w:t>
      </w:r>
      <w:r>
        <w:rPr>
          <w:color w:val="231F20"/>
          <w:sz w:val="20"/>
        </w:rPr>
        <w:t>trabajo en las instalaciones de la junta distrital ejecutiva o, en su caso, en la sede alterna, en las que se realizará el recuento total o parcial, y</w:t>
      </w:r>
    </w:p>
    <w:p>
      <w:pPr>
        <w:pStyle w:val="ListParagraph"/>
        <w:numPr>
          <w:ilvl w:val="1"/>
          <w:numId w:val="347"/>
        </w:numPr>
        <w:tabs>
          <w:tab w:pos="1850" w:val="left" w:leader="none"/>
        </w:tabs>
        <w:spacing w:line="254" w:lineRule="auto" w:before="5" w:after="0"/>
        <w:ind w:left="1850" w:right="631" w:hanging="220"/>
        <w:jc w:val="both"/>
        <w:rPr>
          <w:sz w:val="20"/>
        </w:rPr>
      </w:pPr>
      <w:r>
        <w:rPr>
          <w:color w:val="231F20"/>
          <w:sz w:val="20"/>
        </w:rPr>
        <w:t>Informe</w:t>
      </w:r>
      <w:r>
        <w:rPr>
          <w:color w:val="231F20"/>
          <w:spacing w:val="-12"/>
          <w:sz w:val="20"/>
        </w:rPr>
        <w:t> </w:t>
      </w:r>
      <w:r>
        <w:rPr>
          <w:color w:val="231F20"/>
          <w:sz w:val="20"/>
        </w:rPr>
        <w:t>del</w:t>
      </w:r>
      <w:r>
        <w:rPr>
          <w:color w:val="231F20"/>
          <w:spacing w:val="-11"/>
          <w:sz w:val="20"/>
        </w:rPr>
        <w:t> </w:t>
      </w:r>
      <w:r>
        <w:rPr>
          <w:color w:val="231F20"/>
          <w:sz w:val="20"/>
        </w:rPr>
        <w:t>presidente</w:t>
      </w:r>
      <w:r>
        <w:rPr>
          <w:color w:val="231F20"/>
          <w:spacing w:val="-11"/>
          <w:sz w:val="20"/>
        </w:rPr>
        <w:t> </w:t>
      </w:r>
      <w:r>
        <w:rPr>
          <w:color w:val="231F20"/>
          <w:sz w:val="20"/>
        </w:rPr>
        <w:t>del</w:t>
      </w:r>
      <w:r>
        <w:rPr>
          <w:color w:val="231F20"/>
          <w:spacing w:val="-12"/>
          <w:sz w:val="20"/>
        </w:rPr>
        <w:t> </w:t>
      </w:r>
      <w:r>
        <w:rPr>
          <w:color w:val="231F20"/>
          <w:sz w:val="20"/>
        </w:rPr>
        <w:t>consejo</w:t>
      </w:r>
      <w:r>
        <w:rPr>
          <w:color w:val="231F20"/>
          <w:spacing w:val="-11"/>
          <w:sz w:val="20"/>
        </w:rPr>
        <w:t> </w:t>
      </w:r>
      <w:r>
        <w:rPr>
          <w:color w:val="231F20"/>
          <w:sz w:val="20"/>
        </w:rPr>
        <w:t>sobre</w:t>
      </w:r>
      <w:r>
        <w:rPr>
          <w:color w:val="231F20"/>
          <w:spacing w:val="-11"/>
          <w:sz w:val="20"/>
        </w:rPr>
        <w:t> </w:t>
      </w:r>
      <w:r>
        <w:rPr>
          <w:color w:val="231F20"/>
          <w:sz w:val="20"/>
        </w:rPr>
        <w:t>los</w:t>
      </w:r>
      <w:r>
        <w:rPr>
          <w:color w:val="231F20"/>
          <w:spacing w:val="-12"/>
          <w:sz w:val="20"/>
        </w:rPr>
        <w:t> </w:t>
      </w:r>
      <w:r>
        <w:rPr>
          <w:color w:val="231F20"/>
          <w:sz w:val="20"/>
        </w:rPr>
        <w:t>resultados</w:t>
      </w:r>
      <w:r>
        <w:rPr>
          <w:color w:val="231F20"/>
          <w:spacing w:val="-11"/>
          <w:sz w:val="20"/>
        </w:rPr>
        <w:t> </w:t>
      </w:r>
      <w:r>
        <w:rPr>
          <w:color w:val="231F20"/>
          <w:sz w:val="20"/>
        </w:rPr>
        <w:t>del</w:t>
      </w:r>
      <w:r>
        <w:rPr>
          <w:color w:val="231F20"/>
          <w:spacing w:val="-11"/>
          <w:sz w:val="20"/>
        </w:rPr>
        <w:t> </w:t>
      </w:r>
      <w:r>
        <w:rPr>
          <w:color w:val="231F20"/>
          <w:sz w:val="20"/>
        </w:rPr>
        <w:t>procedimiento</w:t>
      </w:r>
      <w:r>
        <w:rPr>
          <w:color w:val="231F20"/>
          <w:spacing w:val="-12"/>
          <w:sz w:val="20"/>
        </w:rPr>
        <w:t> </w:t>
      </w:r>
      <w:r>
        <w:rPr>
          <w:color w:val="231F20"/>
          <w:sz w:val="20"/>
        </w:rPr>
        <w:t>de</w:t>
      </w:r>
      <w:r>
        <w:rPr>
          <w:color w:val="231F20"/>
          <w:spacing w:val="-11"/>
          <w:sz w:val="20"/>
        </w:rPr>
        <w:t> </w:t>
      </w:r>
      <w:r>
        <w:rPr>
          <w:color w:val="231F20"/>
          <w:sz w:val="20"/>
        </w:rPr>
        <w:t>acre- ditación y sustitución de representantes de los partidos políticos y, en su caso, de candidaturas independientes ante los grupos de trabajo.</w:t>
      </w:r>
    </w:p>
    <w:p>
      <w:pPr>
        <w:pStyle w:val="Heading2"/>
        <w:spacing w:before="225"/>
      </w:pPr>
      <w:r>
        <w:rPr>
          <w:color w:val="231F20"/>
        </w:rPr>
        <w:t>Artículo</w:t>
      </w:r>
      <w:r>
        <w:rPr>
          <w:color w:val="231F20"/>
          <w:spacing w:val="-8"/>
        </w:rPr>
        <w:t> </w:t>
      </w:r>
      <w:r>
        <w:rPr>
          <w:color w:val="231F20"/>
          <w:spacing w:val="-4"/>
        </w:rPr>
        <w:t>389.</w:t>
      </w:r>
    </w:p>
    <w:p>
      <w:pPr>
        <w:pStyle w:val="ListParagraph"/>
        <w:numPr>
          <w:ilvl w:val="0"/>
          <w:numId w:val="348"/>
        </w:numPr>
        <w:tabs>
          <w:tab w:pos="1528" w:val="left" w:leader="none"/>
          <w:tab w:pos="1530" w:val="left" w:leader="none"/>
        </w:tabs>
        <w:spacing w:line="232" w:lineRule="auto" w:before="253" w:after="0"/>
        <w:ind w:left="1530" w:right="629" w:hanging="260"/>
        <w:jc w:val="both"/>
        <w:rPr>
          <w:sz w:val="22"/>
        </w:rPr>
      </w:pPr>
      <w:r>
        <w:rPr>
          <w:color w:val="231F20"/>
          <w:sz w:val="22"/>
        </w:rPr>
        <w:t>A</w:t>
      </w:r>
      <w:r>
        <w:rPr>
          <w:color w:val="231F20"/>
          <w:spacing w:val="-4"/>
          <w:sz w:val="22"/>
        </w:rPr>
        <w:t> </w:t>
      </w:r>
      <w:r>
        <w:rPr>
          <w:color w:val="231F20"/>
          <w:sz w:val="22"/>
        </w:rPr>
        <w:t>más</w:t>
      </w:r>
      <w:r>
        <w:rPr>
          <w:color w:val="231F20"/>
          <w:spacing w:val="-4"/>
          <w:sz w:val="22"/>
        </w:rPr>
        <w:t> </w:t>
      </w:r>
      <w:r>
        <w:rPr>
          <w:color w:val="231F20"/>
          <w:sz w:val="22"/>
        </w:rPr>
        <w:t>tardar</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mes</w:t>
      </w:r>
      <w:r>
        <w:rPr>
          <w:color w:val="231F20"/>
          <w:spacing w:val="-4"/>
          <w:sz w:val="22"/>
        </w:rPr>
        <w:t> </w:t>
      </w:r>
      <w:r>
        <w:rPr>
          <w:color w:val="231F20"/>
          <w:sz w:val="22"/>
        </w:rPr>
        <w:t>de</w:t>
      </w:r>
      <w:r>
        <w:rPr>
          <w:color w:val="231F20"/>
          <w:spacing w:val="-4"/>
          <w:sz w:val="22"/>
        </w:rPr>
        <w:t> </w:t>
      </w:r>
      <w:r>
        <w:rPr>
          <w:color w:val="231F20"/>
          <w:sz w:val="22"/>
        </w:rPr>
        <w:t>febrero</w:t>
      </w:r>
      <w:r>
        <w:rPr>
          <w:color w:val="231F20"/>
          <w:spacing w:val="-4"/>
          <w:sz w:val="22"/>
        </w:rPr>
        <w:t> </w:t>
      </w:r>
      <w:r>
        <w:rPr>
          <w:color w:val="231F20"/>
          <w:sz w:val="22"/>
        </w:rPr>
        <w:t>del</w:t>
      </w:r>
      <w:r>
        <w:rPr>
          <w:color w:val="231F20"/>
          <w:spacing w:val="-4"/>
          <w:sz w:val="22"/>
        </w:rPr>
        <w:t> </w:t>
      </w:r>
      <w:r>
        <w:rPr>
          <w:color w:val="231F20"/>
          <w:sz w:val="22"/>
        </w:rPr>
        <w:t>año</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elección,</w:t>
      </w:r>
      <w:r>
        <w:rPr>
          <w:color w:val="231F20"/>
          <w:spacing w:val="-4"/>
          <w:sz w:val="22"/>
        </w:rPr>
        <w:t> </w:t>
      </w:r>
      <w:r>
        <w:rPr>
          <w:color w:val="231F20"/>
          <w:sz w:val="22"/>
        </w:rPr>
        <w:t>la</w:t>
      </w:r>
      <w:r>
        <w:rPr>
          <w:color w:val="231F20"/>
          <w:spacing w:val="-5"/>
          <w:sz w:val="22"/>
        </w:rPr>
        <w:t> </w:t>
      </w:r>
      <w:r>
        <w:rPr>
          <w:color w:val="231F20"/>
          <w:sz w:val="22"/>
        </w:rPr>
        <w:t>deoe</w:t>
      </w:r>
      <w:r>
        <w:rPr>
          <w:color w:val="231F20"/>
          <w:spacing w:val="-4"/>
          <w:sz w:val="22"/>
        </w:rPr>
        <w:t> </w:t>
      </w:r>
      <w:r>
        <w:rPr>
          <w:color w:val="231F20"/>
          <w:sz w:val="22"/>
        </w:rPr>
        <w:t>remitirá</w:t>
      </w:r>
      <w:r>
        <w:rPr>
          <w:color w:val="231F20"/>
          <w:spacing w:val="-4"/>
          <w:sz w:val="22"/>
        </w:rPr>
        <w:t> </w:t>
      </w:r>
      <w:r>
        <w:rPr>
          <w:color w:val="231F20"/>
          <w:sz w:val="22"/>
        </w:rPr>
        <w:t>a</w:t>
      </w:r>
      <w:r>
        <w:rPr>
          <w:color w:val="231F20"/>
          <w:spacing w:val="-4"/>
          <w:sz w:val="22"/>
        </w:rPr>
        <w:t> </w:t>
      </w:r>
      <w:r>
        <w:rPr>
          <w:color w:val="231F20"/>
          <w:sz w:val="22"/>
        </w:rPr>
        <w:t>las juntas distritales ejecutivas la instrucción para que desarrollen un proceso de planeación</w:t>
      </w:r>
      <w:r>
        <w:rPr>
          <w:color w:val="231F20"/>
          <w:spacing w:val="-5"/>
          <w:sz w:val="22"/>
        </w:rPr>
        <w:t> </w:t>
      </w:r>
      <w:r>
        <w:rPr>
          <w:color w:val="231F20"/>
          <w:sz w:val="22"/>
        </w:rPr>
        <w:t>que</w:t>
      </w:r>
      <w:r>
        <w:rPr>
          <w:color w:val="231F20"/>
          <w:spacing w:val="-5"/>
          <w:sz w:val="22"/>
        </w:rPr>
        <w:t> </w:t>
      </w:r>
      <w:r>
        <w:rPr>
          <w:color w:val="231F20"/>
          <w:sz w:val="22"/>
        </w:rPr>
        <w:t>comprenda</w:t>
      </w:r>
      <w:r>
        <w:rPr>
          <w:color w:val="231F20"/>
          <w:spacing w:val="-5"/>
          <w:sz w:val="22"/>
        </w:rPr>
        <w:t> </w:t>
      </w:r>
      <w:r>
        <w:rPr>
          <w:color w:val="231F20"/>
          <w:sz w:val="22"/>
        </w:rPr>
        <w:t>las</w:t>
      </w:r>
      <w:r>
        <w:rPr>
          <w:color w:val="231F20"/>
          <w:spacing w:val="-5"/>
          <w:sz w:val="22"/>
        </w:rPr>
        <w:t> </w:t>
      </w:r>
      <w:r>
        <w:rPr>
          <w:color w:val="231F20"/>
          <w:sz w:val="22"/>
        </w:rPr>
        <w:t>previsiones</w:t>
      </w:r>
      <w:r>
        <w:rPr>
          <w:color w:val="231F20"/>
          <w:spacing w:val="-5"/>
          <w:sz w:val="22"/>
        </w:rPr>
        <w:t> </w:t>
      </w:r>
      <w:r>
        <w:rPr>
          <w:color w:val="231F20"/>
          <w:sz w:val="22"/>
        </w:rPr>
        <w:t>logísticas</w:t>
      </w:r>
      <w:r>
        <w:rPr>
          <w:color w:val="231F20"/>
          <w:spacing w:val="-5"/>
          <w:sz w:val="22"/>
        </w:rPr>
        <w:t> </w:t>
      </w:r>
      <w:r>
        <w:rPr>
          <w:color w:val="231F20"/>
          <w:sz w:val="22"/>
        </w:rPr>
        <w:t>necesarias,</w:t>
      </w:r>
      <w:r>
        <w:rPr>
          <w:color w:val="231F20"/>
          <w:spacing w:val="-5"/>
          <w:sz w:val="22"/>
        </w:rPr>
        <w:t> </w:t>
      </w:r>
      <w:r>
        <w:rPr>
          <w:color w:val="231F20"/>
          <w:sz w:val="22"/>
        </w:rPr>
        <w:t>a</w:t>
      </w:r>
      <w:r>
        <w:rPr>
          <w:color w:val="231F20"/>
          <w:spacing w:val="-5"/>
          <w:sz w:val="22"/>
        </w:rPr>
        <w:t> </w:t>
      </w:r>
      <w:r>
        <w:rPr>
          <w:color w:val="231F20"/>
          <w:sz w:val="22"/>
        </w:rPr>
        <w:t>partir</w:t>
      </w:r>
      <w:r>
        <w:rPr>
          <w:color w:val="231F20"/>
          <w:spacing w:val="-5"/>
          <w:sz w:val="22"/>
        </w:rPr>
        <w:t> </w:t>
      </w:r>
      <w:r>
        <w:rPr>
          <w:color w:val="231F20"/>
          <w:sz w:val="22"/>
        </w:rPr>
        <w:t>de</w:t>
      </w:r>
      <w:r>
        <w:rPr>
          <w:color w:val="231F20"/>
          <w:spacing w:val="-5"/>
          <w:sz w:val="22"/>
        </w:rPr>
        <w:t> </w:t>
      </w:r>
      <w:r>
        <w:rPr>
          <w:color w:val="231F20"/>
          <w:sz w:val="22"/>
        </w:rPr>
        <w:t>los escenarios extremos que se puedan presentar en cada consejo distrital.</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348"/>
        </w:numPr>
        <w:tabs>
          <w:tab w:pos="1811" w:val="left" w:leader="none"/>
          <w:tab w:pos="1813" w:val="left" w:leader="none"/>
        </w:tabs>
        <w:spacing w:line="232" w:lineRule="auto" w:before="0" w:after="0"/>
        <w:ind w:left="1813" w:right="346" w:hanging="260"/>
        <w:jc w:val="both"/>
        <w:rPr>
          <w:sz w:val="22"/>
        </w:rPr>
      </w:pPr>
      <w:r>
        <w:rPr>
          <w:color w:val="231F20"/>
          <w:sz w:val="22"/>
        </w:rPr>
        <w:t>El</w:t>
      </w:r>
      <w:r>
        <w:rPr>
          <w:color w:val="231F20"/>
          <w:spacing w:val="-8"/>
          <w:sz w:val="22"/>
        </w:rPr>
        <w:t> </w:t>
      </w:r>
      <w:r>
        <w:rPr>
          <w:color w:val="231F20"/>
          <w:sz w:val="22"/>
        </w:rPr>
        <w:t>proceso</w:t>
      </w:r>
      <w:r>
        <w:rPr>
          <w:color w:val="231F20"/>
          <w:spacing w:val="-9"/>
          <w:sz w:val="22"/>
        </w:rPr>
        <w:t> </w:t>
      </w:r>
      <w:r>
        <w:rPr>
          <w:color w:val="231F20"/>
          <w:sz w:val="22"/>
        </w:rPr>
        <w:t>de</w:t>
      </w:r>
      <w:r>
        <w:rPr>
          <w:color w:val="231F20"/>
          <w:spacing w:val="-9"/>
          <w:sz w:val="22"/>
        </w:rPr>
        <w:t> </w:t>
      </w:r>
      <w:r>
        <w:rPr>
          <w:color w:val="231F20"/>
          <w:sz w:val="22"/>
        </w:rPr>
        <w:t>planeación</w:t>
      </w:r>
      <w:r>
        <w:rPr>
          <w:color w:val="231F20"/>
          <w:spacing w:val="-8"/>
          <w:sz w:val="22"/>
        </w:rPr>
        <w:t> </w:t>
      </w:r>
      <w:r>
        <w:rPr>
          <w:color w:val="231F20"/>
          <w:sz w:val="22"/>
        </w:rPr>
        <w:t>incluirá</w:t>
      </w:r>
      <w:r>
        <w:rPr>
          <w:color w:val="231F20"/>
          <w:spacing w:val="-9"/>
          <w:sz w:val="22"/>
        </w:rPr>
        <w:t> </w:t>
      </w:r>
      <w:r>
        <w:rPr>
          <w:color w:val="231F20"/>
          <w:sz w:val="22"/>
        </w:rPr>
        <w:t>la</w:t>
      </w:r>
      <w:r>
        <w:rPr>
          <w:color w:val="231F20"/>
          <w:spacing w:val="-8"/>
          <w:sz w:val="22"/>
        </w:rPr>
        <w:t> </w:t>
      </w:r>
      <w:r>
        <w:rPr>
          <w:color w:val="231F20"/>
          <w:sz w:val="22"/>
        </w:rPr>
        <w:t>logística</w:t>
      </w:r>
      <w:r>
        <w:rPr>
          <w:color w:val="231F20"/>
          <w:spacing w:val="-9"/>
          <w:sz w:val="22"/>
        </w:rPr>
        <w:t> </w:t>
      </w:r>
      <w:r>
        <w:rPr>
          <w:color w:val="231F20"/>
          <w:sz w:val="22"/>
        </w:rPr>
        <w:t>y</w:t>
      </w:r>
      <w:r>
        <w:rPr>
          <w:color w:val="231F20"/>
          <w:spacing w:val="-9"/>
          <w:sz w:val="22"/>
        </w:rPr>
        <w:t> </w:t>
      </w:r>
      <w:r>
        <w:rPr>
          <w:color w:val="231F20"/>
          <w:sz w:val="22"/>
        </w:rPr>
        <w:t>las</w:t>
      </w:r>
      <w:r>
        <w:rPr>
          <w:color w:val="231F20"/>
          <w:spacing w:val="-8"/>
          <w:sz w:val="22"/>
        </w:rPr>
        <w:t> </w:t>
      </w:r>
      <w:r>
        <w:rPr>
          <w:color w:val="231F20"/>
          <w:sz w:val="22"/>
        </w:rPr>
        <w:t>medidas</w:t>
      </w:r>
      <w:r>
        <w:rPr>
          <w:color w:val="231F20"/>
          <w:spacing w:val="-8"/>
          <w:sz w:val="22"/>
        </w:rPr>
        <w:t> </w:t>
      </w:r>
      <w:r>
        <w:rPr>
          <w:color w:val="231F20"/>
          <w:sz w:val="22"/>
        </w:rPr>
        <w:t>de</w:t>
      </w:r>
      <w:r>
        <w:rPr>
          <w:color w:val="231F20"/>
          <w:spacing w:val="-8"/>
          <w:sz w:val="22"/>
        </w:rPr>
        <w:t> </w:t>
      </w:r>
      <w:r>
        <w:rPr>
          <w:color w:val="231F20"/>
          <w:sz w:val="22"/>
        </w:rPr>
        <w:t>seguridad</w:t>
      </w:r>
      <w:r>
        <w:rPr>
          <w:color w:val="231F20"/>
          <w:spacing w:val="-8"/>
          <w:sz w:val="22"/>
        </w:rPr>
        <w:t> </w:t>
      </w:r>
      <w:r>
        <w:rPr>
          <w:color w:val="231F20"/>
          <w:sz w:val="22"/>
        </w:rPr>
        <w:t>corres- pondientes a la habilitación de los espacios disponibles al interior o anexos al inmueble</w:t>
      </w:r>
      <w:r>
        <w:rPr>
          <w:color w:val="231F20"/>
          <w:spacing w:val="-11"/>
          <w:sz w:val="22"/>
        </w:rPr>
        <w:t> </w:t>
      </w:r>
      <w:r>
        <w:rPr>
          <w:color w:val="231F20"/>
          <w:sz w:val="22"/>
        </w:rPr>
        <w:t>distrital</w:t>
      </w:r>
      <w:r>
        <w:rPr>
          <w:color w:val="231F20"/>
          <w:spacing w:val="-12"/>
          <w:sz w:val="22"/>
        </w:rPr>
        <w:t> </w:t>
      </w:r>
      <w:r>
        <w:rPr>
          <w:color w:val="231F20"/>
          <w:sz w:val="22"/>
        </w:rPr>
        <w:t>para</w:t>
      </w:r>
      <w:r>
        <w:rPr>
          <w:color w:val="231F20"/>
          <w:spacing w:val="-12"/>
          <w:sz w:val="22"/>
        </w:rPr>
        <w:t> </w:t>
      </w:r>
      <w:r>
        <w:rPr>
          <w:color w:val="231F20"/>
          <w:sz w:val="22"/>
        </w:rPr>
        <w:t>la</w:t>
      </w:r>
      <w:r>
        <w:rPr>
          <w:color w:val="231F20"/>
          <w:spacing w:val="-12"/>
          <w:sz w:val="22"/>
        </w:rPr>
        <w:t> </w:t>
      </w:r>
      <w:r>
        <w:rPr>
          <w:color w:val="231F20"/>
          <w:sz w:val="22"/>
        </w:rPr>
        <w:t>realización</w:t>
      </w:r>
      <w:r>
        <w:rPr>
          <w:color w:val="231F20"/>
          <w:spacing w:val="-11"/>
          <w:sz w:val="22"/>
        </w:rPr>
        <w:t> </w:t>
      </w:r>
      <w:r>
        <w:rPr>
          <w:color w:val="231F20"/>
          <w:sz w:val="22"/>
        </w:rPr>
        <w:t>de</w:t>
      </w:r>
      <w:r>
        <w:rPr>
          <w:color w:val="231F20"/>
          <w:spacing w:val="-12"/>
          <w:sz w:val="22"/>
        </w:rPr>
        <w:t> </w:t>
      </w:r>
      <w:r>
        <w:rPr>
          <w:color w:val="231F20"/>
          <w:sz w:val="22"/>
        </w:rPr>
        <w:t>los</w:t>
      </w:r>
      <w:r>
        <w:rPr>
          <w:color w:val="231F20"/>
          <w:spacing w:val="-11"/>
          <w:sz w:val="22"/>
        </w:rPr>
        <w:t> </w:t>
      </w:r>
      <w:r>
        <w:rPr>
          <w:color w:val="231F20"/>
          <w:sz w:val="22"/>
        </w:rPr>
        <w:t>recuentos,</w:t>
      </w:r>
      <w:r>
        <w:rPr>
          <w:color w:val="231F20"/>
          <w:spacing w:val="-12"/>
          <w:sz w:val="22"/>
        </w:rPr>
        <w:t> </w:t>
      </w:r>
      <w:r>
        <w:rPr>
          <w:color w:val="231F20"/>
          <w:sz w:val="22"/>
        </w:rPr>
        <w:t>así</w:t>
      </w:r>
      <w:r>
        <w:rPr>
          <w:color w:val="231F20"/>
          <w:spacing w:val="-12"/>
          <w:sz w:val="22"/>
        </w:rPr>
        <w:t> </w:t>
      </w:r>
      <w:r>
        <w:rPr>
          <w:color w:val="231F20"/>
          <w:sz w:val="22"/>
        </w:rPr>
        <w:t>como</w:t>
      </w:r>
      <w:r>
        <w:rPr>
          <w:color w:val="231F20"/>
          <w:spacing w:val="-12"/>
          <w:sz w:val="22"/>
        </w:rPr>
        <w:t> </w:t>
      </w:r>
      <w:r>
        <w:rPr>
          <w:color w:val="231F20"/>
          <w:sz w:val="22"/>
        </w:rPr>
        <w:t>para</w:t>
      </w:r>
      <w:r>
        <w:rPr>
          <w:color w:val="231F20"/>
          <w:spacing w:val="-12"/>
          <w:sz w:val="22"/>
        </w:rPr>
        <w:t> </w:t>
      </w:r>
      <w:r>
        <w:rPr>
          <w:color w:val="231F20"/>
          <w:sz w:val="22"/>
        </w:rPr>
        <w:t>garantizar el traslado oportuno y seguro de los paquetes electorales.</w:t>
      </w:r>
    </w:p>
    <w:p>
      <w:pPr>
        <w:pStyle w:val="ListParagraph"/>
        <w:numPr>
          <w:ilvl w:val="0"/>
          <w:numId w:val="348"/>
        </w:numPr>
        <w:tabs>
          <w:tab w:pos="1811" w:val="left" w:leader="none"/>
          <w:tab w:pos="1813" w:val="left" w:leader="none"/>
        </w:tabs>
        <w:spacing w:line="232" w:lineRule="auto" w:before="258" w:after="0"/>
        <w:ind w:left="1813" w:right="346" w:hanging="260"/>
        <w:jc w:val="both"/>
        <w:rPr>
          <w:sz w:val="22"/>
        </w:rPr>
      </w:pPr>
      <w:r>
        <w:rPr>
          <w:color w:val="231F20"/>
          <w:sz w:val="22"/>
        </w:rPr>
        <w:t>El</w:t>
      </w:r>
      <w:r>
        <w:rPr>
          <w:color w:val="231F20"/>
          <w:spacing w:val="-3"/>
          <w:sz w:val="22"/>
        </w:rPr>
        <w:t> </w:t>
      </w:r>
      <w:r>
        <w:rPr>
          <w:color w:val="231F20"/>
          <w:sz w:val="22"/>
        </w:rPr>
        <w:t>presidente</w:t>
      </w:r>
      <w:r>
        <w:rPr>
          <w:color w:val="231F20"/>
          <w:spacing w:val="-3"/>
          <w:sz w:val="22"/>
        </w:rPr>
        <w:t> </w:t>
      </w:r>
      <w:r>
        <w:rPr>
          <w:color w:val="231F20"/>
          <w:sz w:val="22"/>
        </w:rPr>
        <w:t>deberá</w:t>
      </w:r>
      <w:r>
        <w:rPr>
          <w:color w:val="231F20"/>
          <w:spacing w:val="-3"/>
          <w:sz w:val="22"/>
        </w:rPr>
        <w:t> </w:t>
      </w:r>
      <w:r>
        <w:rPr>
          <w:color w:val="231F20"/>
          <w:sz w:val="22"/>
        </w:rPr>
        <w:t>informar</w:t>
      </w:r>
      <w:r>
        <w:rPr>
          <w:color w:val="231F20"/>
          <w:spacing w:val="-3"/>
          <w:sz w:val="22"/>
        </w:rPr>
        <w:t> </w:t>
      </w:r>
      <w:r>
        <w:rPr>
          <w:color w:val="231F20"/>
          <w:sz w:val="22"/>
        </w:rPr>
        <w:t>puntualmente</w:t>
      </w:r>
      <w:r>
        <w:rPr>
          <w:color w:val="231F20"/>
          <w:spacing w:val="-3"/>
          <w:sz w:val="22"/>
        </w:rPr>
        <w:t> </w:t>
      </w:r>
      <w:r>
        <w:rPr>
          <w:color w:val="231F20"/>
          <w:sz w:val="22"/>
        </w:rPr>
        <w:t>a</w:t>
      </w:r>
      <w:r>
        <w:rPr>
          <w:color w:val="231F20"/>
          <w:spacing w:val="-3"/>
          <w:sz w:val="22"/>
        </w:rPr>
        <w:t> </w:t>
      </w:r>
      <w:r>
        <w:rPr>
          <w:color w:val="231F20"/>
          <w:sz w:val="22"/>
        </w:rPr>
        <w:t>los</w:t>
      </w:r>
      <w:r>
        <w:rPr>
          <w:color w:val="231F20"/>
          <w:spacing w:val="-3"/>
          <w:sz w:val="22"/>
        </w:rPr>
        <w:t> </w:t>
      </w:r>
      <w:r>
        <w:rPr>
          <w:color w:val="231F20"/>
          <w:sz w:val="22"/>
        </w:rPr>
        <w:t>integrantes</w:t>
      </w:r>
      <w:r>
        <w:rPr>
          <w:color w:val="231F20"/>
          <w:spacing w:val="-3"/>
          <w:sz w:val="22"/>
        </w:rPr>
        <w:t> </w:t>
      </w:r>
      <w:r>
        <w:rPr>
          <w:color w:val="231F20"/>
          <w:sz w:val="22"/>
        </w:rPr>
        <w:t>del</w:t>
      </w:r>
      <w:r>
        <w:rPr>
          <w:color w:val="231F20"/>
          <w:spacing w:val="-3"/>
          <w:sz w:val="22"/>
        </w:rPr>
        <w:t> </w:t>
      </w:r>
      <w:r>
        <w:rPr>
          <w:color w:val="231F20"/>
          <w:sz w:val="22"/>
        </w:rPr>
        <w:t>consejo</w:t>
      </w:r>
      <w:r>
        <w:rPr>
          <w:color w:val="231F20"/>
          <w:spacing w:val="-3"/>
          <w:sz w:val="22"/>
        </w:rPr>
        <w:t> </w:t>
      </w:r>
      <w:r>
        <w:rPr>
          <w:color w:val="231F20"/>
          <w:sz w:val="22"/>
        </w:rPr>
        <w:t>dis- trital, que la propuesta incluye la totalidad de alternativas ante los diferentes escenarios que puedan preverse para los cómputos, y que será hasta el mar- tes previo a la sesión de cómputos y derivado de los análisis de las actas, que el consejo apruebe el escenario que se actualice, conforme el resultado del análisis final.</w:t>
      </w:r>
    </w:p>
    <w:p>
      <w:pPr>
        <w:spacing w:line="276" w:lineRule="exact" w:before="232"/>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Segunda</w:t>
      </w:r>
    </w:p>
    <w:p>
      <w:pPr>
        <w:spacing w:line="276" w:lineRule="exact" w:before="0"/>
        <w:ind w:left="783" w:right="0" w:firstLine="0"/>
        <w:jc w:val="center"/>
        <w:rPr>
          <w:b/>
          <w:sz w:val="24"/>
        </w:rPr>
      </w:pPr>
      <w:r>
        <w:rPr>
          <w:b/>
          <w:color w:val="58595B"/>
          <w:sz w:val="24"/>
        </w:rPr>
        <w:t>Cotejo</w:t>
      </w:r>
      <w:r>
        <w:rPr>
          <w:b/>
          <w:color w:val="58595B"/>
          <w:spacing w:val="-2"/>
          <w:sz w:val="24"/>
        </w:rPr>
        <w:t> </w:t>
      </w:r>
      <w:r>
        <w:rPr>
          <w:b/>
          <w:color w:val="58595B"/>
          <w:sz w:val="24"/>
        </w:rPr>
        <w:t>de</w:t>
      </w:r>
      <w:r>
        <w:rPr>
          <w:b/>
          <w:color w:val="58595B"/>
          <w:spacing w:val="-2"/>
          <w:sz w:val="24"/>
        </w:rPr>
        <w:t> </w:t>
      </w:r>
      <w:r>
        <w:rPr>
          <w:b/>
          <w:color w:val="58595B"/>
          <w:sz w:val="24"/>
        </w:rPr>
        <w:t>actas</w:t>
      </w:r>
      <w:r>
        <w:rPr>
          <w:b/>
          <w:color w:val="58595B"/>
          <w:spacing w:val="-1"/>
          <w:sz w:val="24"/>
        </w:rPr>
        <w:t> </w:t>
      </w:r>
      <w:r>
        <w:rPr>
          <w:b/>
          <w:color w:val="58595B"/>
          <w:sz w:val="24"/>
        </w:rPr>
        <w:t>y</w:t>
      </w:r>
      <w:r>
        <w:rPr>
          <w:b/>
          <w:color w:val="58595B"/>
          <w:spacing w:val="-2"/>
          <w:sz w:val="24"/>
        </w:rPr>
        <w:t> </w:t>
      </w:r>
      <w:r>
        <w:rPr>
          <w:b/>
          <w:color w:val="58595B"/>
          <w:sz w:val="24"/>
        </w:rPr>
        <w:t>grupos</w:t>
      </w:r>
      <w:r>
        <w:rPr>
          <w:b/>
          <w:color w:val="58595B"/>
          <w:spacing w:val="-1"/>
          <w:sz w:val="24"/>
        </w:rPr>
        <w:t> </w:t>
      </w:r>
      <w:r>
        <w:rPr>
          <w:b/>
          <w:color w:val="58595B"/>
          <w:sz w:val="24"/>
        </w:rPr>
        <w:t>de</w:t>
      </w:r>
      <w:r>
        <w:rPr>
          <w:b/>
          <w:color w:val="58595B"/>
          <w:spacing w:val="-2"/>
          <w:sz w:val="24"/>
        </w:rPr>
        <w:t> trabajo</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390.</w:t>
      </w:r>
    </w:p>
    <w:p>
      <w:pPr>
        <w:pStyle w:val="ListParagraph"/>
        <w:numPr>
          <w:ilvl w:val="0"/>
          <w:numId w:val="349"/>
        </w:numPr>
        <w:tabs>
          <w:tab w:pos="1811" w:val="left" w:leader="none"/>
          <w:tab w:pos="1813" w:val="left" w:leader="none"/>
        </w:tabs>
        <w:spacing w:line="232" w:lineRule="auto" w:before="252" w:after="0"/>
        <w:ind w:left="1813" w:right="348" w:hanging="260"/>
        <w:jc w:val="both"/>
        <w:rPr>
          <w:sz w:val="22"/>
        </w:rPr>
      </w:pPr>
      <w:r>
        <w:rPr>
          <w:color w:val="231F20"/>
          <w:spacing w:val="-2"/>
          <w:sz w:val="22"/>
        </w:rPr>
        <w:t>Para</w:t>
      </w:r>
      <w:r>
        <w:rPr>
          <w:color w:val="231F20"/>
          <w:spacing w:val="-5"/>
          <w:sz w:val="22"/>
        </w:rPr>
        <w:t> </w:t>
      </w:r>
      <w:r>
        <w:rPr>
          <w:color w:val="231F20"/>
          <w:spacing w:val="-2"/>
          <w:sz w:val="22"/>
        </w:rPr>
        <w:t>la</w:t>
      </w:r>
      <w:r>
        <w:rPr>
          <w:color w:val="231F20"/>
          <w:spacing w:val="-5"/>
          <w:sz w:val="22"/>
        </w:rPr>
        <w:t> </w:t>
      </w:r>
      <w:r>
        <w:rPr>
          <w:color w:val="231F20"/>
          <w:spacing w:val="-2"/>
          <w:sz w:val="22"/>
        </w:rPr>
        <w:t>realización</w:t>
      </w:r>
      <w:r>
        <w:rPr>
          <w:color w:val="231F20"/>
          <w:spacing w:val="-5"/>
          <w:sz w:val="22"/>
        </w:rPr>
        <w:t> </w:t>
      </w:r>
      <w:r>
        <w:rPr>
          <w:color w:val="231F20"/>
          <w:spacing w:val="-2"/>
          <w:sz w:val="22"/>
        </w:rPr>
        <w:t>de</w:t>
      </w:r>
      <w:r>
        <w:rPr>
          <w:color w:val="231F20"/>
          <w:spacing w:val="-5"/>
          <w:sz w:val="22"/>
        </w:rPr>
        <w:t> </w:t>
      </w:r>
      <w:r>
        <w:rPr>
          <w:color w:val="231F20"/>
          <w:spacing w:val="-2"/>
          <w:sz w:val="22"/>
        </w:rPr>
        <w:t>los</w:t>
      </w:r>
      <w:r>
        <w:rPr>
          <w:color w:val="231F20"/>
          <w:spacing w:val="-5"/>
          <w:sz w:val="22"/>
        </w:rPr>
        <w:t> </w:t>
      </w:r>
      <w:r>
        <w:rPr>
          <w:color w:val="231F20"/>
          <w:spacing w:val="-2"/>
          <w:sz w:val="22"/>
        </w:rPr>
        <w:t>cómputos</w:t>
      </w:r>
      <w:r>
        <w:rPr>
          <w:color w:val="231F20"/>
          <w:spacing w:val="-5"/>
          <w:sz w:val="22"/>
        </w:rPr>
        <w:t> </w:t>
      </w:r>
      <w:r>
        <w:rPr>
          <w:color w:val="231F20"/>
          <w:spacing w:val="-2"/>
          <w:sz w:val="22"/>
        </w:rPr>
        <w:t>distritales</w:t>
      </w:r>
      <w:r>
        <w:rPr>
          <w:color w:val="231F20"/>
          <w:spacing w:val="-5"/>
          <w:sz w:val="22"/>
        </w:rPr>
        <w:t> </w:t>
      </w:r>
      <w:r>
        <w:rPr>
          <w:color w:val="231F20"/>
          <w:spacing w:val="-2"/>
          <w:sz w:val="22"/>
        </w:rPr>
        <w:t>con</w:t>
      </w:r>
      <w:r>
        <w:rPr>
          <w:color w:val="231F20"/>
          <w:spacing w:val="-5"/>
          <w:sz w:val="22"/>
        </w:rPr>
        <w:t> </w:t>
      </w:r>
      <w:r>
        <w:rPr>
          <w:color w:val="231F20"/>
          <w:spacing w:val="-2"/>
          <w:sz w:val="22"/>
        </w:rPr>
        <w:t>grupos</w:t>
      </w:r>
      <w:r>
        <w:rPr>
          <w:color w:val="231F20"/>
          <w:spacing w:val="-5"/>
          <w:sz w:val="22"/>
        </w:rPr>
        <w:t> </w:t>
      </w:r>
      <w:r>
        <w:rPr>
          <w:color w:val="231F20"/>
          <w:spacing w:val="-2"/>
          <w:sz w:val="22"/>
        </w:rPr>
        <w:t>de</w:t>
      </w:r>
      <w:r>
        <w:rPr>
          <w:color w:val="231F20"/>
          <w:spacing w:val="-5"/>
          <w:sz w:val="22"/>
        </w:rPr>
        <w:t> </w:t>
      </w:r>
      <w:r>
        <w:rPr>
          <w:color w:val="231F20"/>
          <w:spacing w:val="-2"/>
          <w:sz w:val="22"/>
        </w:rPr>
        <w:t>trabajo,</w:t>
      </w:r>
      <w:r>
        <w:rPr>
          <w:color w:val="231F20"/>
          <w:spacing w:val="-5"/>
          <w:sz w:val="22"/>
        </w:rPr>
        <w:t> </w:t>
      </w:r>
      <w:r>
        <w:rPr>
          <w:color w:val="231F20"/>
          <w:spacing w:val="-2"/>
          <w:sz w:val="22"/>
        </w:rPr>
        <w:t>el</w:t>
      </w:r>
      <w:r>
        <w:rPr>
          <w:color w:val="231F20"/>
          <w:spacing w:val="-5"/>
          <w:sz w:val="22"/>
        </w:rPr>
        <w:t> </w:t>
      </w:r>
      <w:r>
        <w:rPr>
          <w:color w:val="231F20"/>
          <w:spacing w:val="-2"/>
          <w:sz w:val="22"/>
        </w:rPr>
        <w:t>desarro- </w:t>
      </w:r>
      <w:r>
        <w:rPr>
          <w:color w:val="231F20"/>
          <w:sz w:val="22"/>
        </w:rPr>
        <w:t>llo de los trabajos de recuento se hará de forma simultánea al cotejo de actas en</w:t>
      </w:r>
      <w:r>
        <w:rPr>
          <w:color w:val="231F20"/>
          <w:spacing w:val="-3"/>
          <w:sz w:val="22"/>
        </w:rPr>
        <w:t> </w:t>
      </w:r>
      <w:r>
        <w:rPr>
          <w:color w:val="231F20"/>
          <w:sz w:val="22"/>
        </w:rPr>
        <w:t>el</w:t>
      </w:r>
      <w:r>
        <w:rPr>
          <w:color w:val="231F20"/>
          <w:spacing w:val="-3"/>
          <w:sz w:val="22"/>
        </w:rPr>
        <w:t> </w:t>
      </w:r>
      <w:r>
        <w:rPr>
          <w:color w:val="231F20"/>
          <w:sz w:val="22"/>
        </w:rPr>
        <w:t>pleno</w:t>
      </w:r>
      <w:r>
        <w:rPr>
          <w:color w:val="231F20"/>
          <w:spacing w:val="-3"/>
          <w:sz w:val="22"/>
        </w:rPr>
        <w:t> </w:t>
      </w:r>
      <w:r>
        <w:rPr>
          <w:color w:val="231F20"/>
          <w:sz w:val="22"/>
        </w:rPr>
        <w:t>del</w:t>
      </w:r>
      <w:r>
        <w:rPr>
          <w:color w:val="231F20"/>
          <w:spacing w:val="-3"/>
          <w:sz w:val="22"/>
        </w:rPr>
        <w:t> </w:t>
      </w:r>
      <w:r>
        <w:rPr>
          <w:color w:val="231F20"/>
          <w:sz w:val="22"/>
        </w:rPr>
        <w:t>consejo</w:t>
      </w:r>
      <w:r>
        <w:rPr>
          <w:color w:val="231F20"/>
          <w:spacing w:val="-3"/>
          <w:sz w:val="22"/>
        </w:rPr>
        <w:t> </w:t>
      </w:r>
      <w:r>
        <w:rPr>
          <w:color w:val="231F20"/>
          <w:sz w:val="22"/>
        </w:rPr>
        <w:t>distrital.</w:t>
      </w:r>
      <w:r>
        <w:rPr>
          <w:color w:val="231F20"/>
          <w:spacing w:val="-3"/>
          <w:sz w:val="22"/>
        </w:rPr>
        <w:t> </w:t>
      </w:r>
      <w:r>
        <w:rPr>
          <w:color w:val="231F20"/>
          <w:sz w:val="22"/>
        </w:rPr>
        <w:t>En</w:t>
      </w:r>
      <w:r>
        <w:rPr>
          <w:color w:val="231F20"/>
          <w:spacing w:val="-3"/>
          <w:sz w:val="22"/>
        </w:rPr>
        <w:t> </w:t>
      </w:r>
      <w:r>
        <w:rPr>
          <w:color w:val="231F20"/>
          <w:sz w:val="22"/>
        </w:rPr>
        <w:t>todo</w:t>
      </w:r>
      <w:r>
        <w:rPr>
          <w:color w:val="231F20"/>
          <w:spacing w:val="-3"/>
          <w:sz w:val="22"/>
        </w:rPr>
        <w:t> </w:t>
      </w:r>
      <w:r>
        <w:rPr>
          <w:color w:val="231F20"/>
          <w:sz w:val="22"/>
        </w:rPr>
        <w:t>momento</w:t>
      </w:r>
      <w:r>
        <w:rPr>
          <w:color w:val="231F20"/>
          <w:spacing w:val="-3"/>
          <w:sz w:val="22"/>
        </w:rPr>
        <w:t> </w:t>
      </w:r>
      <w:r>
        <w:rPr>
          <w:color w:val="231F20"/>
          <w:sz w:val="22"/>
        </w:rPr>
        <w:t>deberá</w:t>
      </w:r>
      <w:r>
        <w:rPr>
          <w:color w:val="231F20"/>
          <w:spacing w:val="-3"/>
          <w:sz w:val="22"/>
        </w:rPr>
        <w:t> </w:t>
      </w:r>
      <w:r>
        <w:rPr>
          <w:color w:val="231F20"/>
          <w:sz w:val="22"/>
        </w:rPr>
        <w:t>garantizarse</w:t>
      </w:r>
      <w:r>
        <w:rPr>
          <w:color w:val="231F20"/>
          <w:spacing w:val="-3"/>
          <w:sz w:val="22"/>
        </w:rPr>
        <w:t> </w:t>
      </w:r>
      <w:r>
        <w:rPr>
          <w:color w:val="231F20"/>
          <w:sz w:val="22"/>
        </w:rPr>
        <w:t>la</w:t>
      </w:r>
      <w:r>
        <w:rPr>
          <w:color w:val="231F20"/>
          <w:spacing w:val="-3"/>
          <w:sz w:val="22"/>
        </w:rPr>
        <w:t> </w:t>
      </w:r>
      <w:r>
        <w:rPr>
          <w:color w:val="231F20"/>
          <w:sz w:val="22"/>
        </w:rPr>
        <w:t>pre- sencia</w:t>
      </w:r>
      <w:r>
        <w:rPr>
          <w:color w:val="231F20"/>
          <w:spacing w:val="-13"/>
          <w:sz w:val="22"/>
        </w:rPr>
        <w:t> </w:t>
      </w:r>
      <w:r>
        <w:rPr>
          <w:color w:val="231F20"/>
          <w:sz w:val="22"/>
        </w:rPr>
        <w:t>y</w:t>
      </w:r>
      <w:r>
        <w:rPr>
          <w:color w:val="231F20"/>
          <w:spacing w:val="-12"/>
          <w:sz w:val="22"/>
        </w:rPr>
        <w:t> </w:t>
      </w:r>
      <w:r>
        <w:rPr>
          <w:color w:val="231F20"/>
          <w:sz w:val="22"/>
        </w:rPr>
        <w:t>permanencia</w:t>
      </w:r>
      <w:r>
        <w:rPr>
          <w:color w:val="231F20"/>
          <w:spacing w:val="-13"/>
          <w:sz w:val="22"/>
        </w:rPr>
        <w:t> </w:t>
      </w:r>
      <w:r>
        <w:rPr>
          <w:color w:val="231F20"/>
          <w:sz w:val="22"/>
        </w:rPr>
        <w:t>en</w:t>
      </w:r>
      <w:r>
        <w:rPr>
          <w:color w:val="231F20"/>
          <w:spacing w:val="-12"/>
          <w:sz w:val="22"/>
        </w:rPr>
        <w:t> </w:t>
      </w:r>
      <w:r>
        <w:rPr>
          <w:color w:val="231F20"/>
          <w:sz w:val="22"/>
        </w:rPr>
        <w:t>el</w:t>
      </w:r>
      <w:r>
        <w:rPr>
          <w:color w:val="231F20"/>
          <w:spacing w:val="-13"/>
          <w:sz w:val="22"/>
        </w:rPr>
        <w:t> </w:t>
      </w:r>
      <w:r>
        <w:rPr>
          <w:color w:val="231F20"/>
          <w:sz w:val="22"/>
        </w:rPr>
        <w:t>pleno,</w:t>
      </w:r>
      <w:r>
        <w:rPr>
          <w:color w:val="231F20"/>
          <w:spacing w:val="-12"/>
          <w:sz w:val="22"/>
        </w:rPr>
        <w:t> </w:t>
      </w:r>
      <w:r>
        <w:rPr>
          <w:color w:val="231F20"/>
          <w:sz w:val="22"/>
        </w:rPr>
        <w:t>a</w:t>
      </w:r>
      <w:r>
        <w:rPr>
          <w:color w:val="231F20"/>
          <w:spacing w:val="-13"/>
          <w:sz w:val="22"/>
        </w:rPr>
        <w:t> </w:t>
      </w:r>
      <w:r>
        <w:rPr>
          <w:color w:val="231F20"/>
          <w:sz w:val="22"/>
        </w:rPr>
        <w:t>fin</w:t>
      </w:r>
      <w:r>
        <w:rPr>
          <w:color w:val="231F20"/>
          <w:spacing w:val="-12"/>
          <w:sz w:val="22"/>
        </w:rPr>
        <w:t> </w:t>
      </w:r>
      <w:r>
        <w:rPr>
          <w:color w:val="231F20"/>
          <w:sz w:val="22"/>
        </w:rPr>
        <w:t>de</w:t>
      </w:r>
      <w:r>
        <w:rPr>
          <w:color w:val="231F20"/>
          <w:spacing w:val="-12"/>
          <w:sz w:val="22"/>
        </w:rPr>
        <w:t> </w:t>
      </w:r>
      <w:r>
        <w:rPr>
          <w:color w:val="231F20"/>
          <w:sz w:val="22"/>
        </w:rPr>
        <w:t>mantener</w:t>
      </w:r>
      <w:r>
        <w:rPr>
          <w:color w:val="231F20"/>
          <w:spacing w:val="-13"/>
          <w:sz w:val="22"/>
        </w:rPr>
        <w:t> </w:t>
      </w:r>
      <w:r>
        <w:rPr>
          <w:color w:val="231F20"/>
          <w:sz w:val="22"/>
        </w:rPr>
        <w:t>el</w:t>
      </w:r>
      <w:r>
        <w:rPr>
          <w:color w:val="231F20"/>
          <w:spacing w:val="-12"/>
          <w:sz w:val="22"/>
        </w:rPr>
        <w:t> </w:t>
      </w:r>
      <w:r>
        <w:rPr>
          <w:color w:val="231F20"/>
          <w:sz w:val="22"/>
        </w:rPr>
        <w:t>quórum</w:t>
      </w:r>
      <w:r>
        <w:rPr>
          <w:color w:val="231F20"/>
          <w:spacing w:val="-13"/>
          <w:sz w:val="22"/>
        </w:rPr>
        <w:t> </w:t>
      </w:r>
      <w:r>
        <w:rPr>
          <w:color w:val="231F20"/>
          <w:sz w:val="22"/>
        </w:rPr>
        <w:t>legal</w:t>
      </w:r>
      <w:r>
        <w:rPr>
          <w:color w:val="231F20"/>
          <w:spacing w:val="-12"/>
          <w:sz w:val="22"/>
        </w:rPr>
        <w:t> </w:t>
      </w:r>
      <w:r>
        <w:rPr>
          <w:color w:val="231F20"/>
          <w:sz w:val="22"/>
        </w:rPr>
        <w:t>requerido.</w:t>
      </w:r>
    </w:p>
    <w:p>
      <w:pPr>
        <w:pStyle w:val="ListParagraph"/>
        <w:numPr>
          <w:ilvl w:val="0"/>
          <w:numId w:val="349"/>
        </w:numPr>
        <w:tabs>
          <w:tab w:pos="1811" w:val="left" w:leader="none"/>
          <w:tab w:pos="1813" w:val="left" w:leader="none"/>
        </w:tabs>
        <w:spacing w:line="232" w:lineRule="auto" w:before="258" w:after="0"/>
        <w:ind w:left="1813" w:right="344" w:hanging="260"/>
        <w:jc w:val="both"/>
        <w:rPr>
          <w:sz w:val="22"/>
        </w:rPr>
      </w:pPr>
      <w:r>
        <w:rPr>
          <w:color w:val="231F20"/>
          <w:spacing w:val="-2"/>
          <w:sz w:val="22"/>
        </w:rPr>
        <w:t>Los</w:t>
      </w:r>
      <w:r>
        <w:rPr>
          <w:color w:val="231F20"/>
          <w:spacing w:val="-3"/>
          <w:sz w:val="22"/>
        </w:rPr>
        <w:t> </w:t>
      </w:r>
      <w:r>
        <w:rPr>
          <w:color w:val="231F20"/>
          <w:spacing w:val="-2"/>
          <w:sz w:val="22"/>
        </w:rPr>
        <w:t>representantes</w:t>
      </w:r>
      <w:r>
        <w:rPr>
          <w:color w:val="231F20"/>
          <w:spacing w:val="-3"/>
          <w:sz w:val="22"/>
        </w:rPr>
        <w:t> </w:t>
      </w:r>
      <w:r>
        <w:rPr>
          <w:color w:val="231F20"/>
          <w:spacing w:val="-2"/>
          <w:sz w:val="22"/>
        </w:rPr>
        <w:t>propietarios</w:t>
      </w:r>
      <w:r>
        <w:rPr>
          <w:color w:val="231F20"/>
          <w:spacing w:val="-3"/>
          <w:sz w:val="22"/>
        </w:rPr>
        <w:t> </w:t>
      </w:r>
      <w:r>
        <w:rPr>
          <w:color w:val="231F20"/>
          <w:spacing w:val="-2"/>
          <w:sz w:val="22"/>
        </w:rPr>
        <w:t>y</w:t>
      </w:r>
      <w:r>
        <w:rPr>
          <w:color w:val="231F20"/>
          <w:spacing w:val="-3"/>
          <w:sz w:val="22"/>
        </w:rPr>
        <w:t> </w:t>
      </w:r>
      <w:r>
        <w:rPr>
          <w:color w:val="231F20"/>
          <w:spacing w:val="-2"/>
          <w:sz w:val="22"/>
        </w:rPr>
        <w:t>suplentes</w:t>
      </w:r>
      <w:r>
        <w:rPr>
          <w:color w:val="231F20"/>
          <w:spacing w:val="-3"/>
          <w:sz w:val="22"/>
        </w:rPr>
        <w:t> </w:t>
      </w:r>
      <w:r>
        <w:rPr>
          <w:color w:val="231F20"/>
          <w:spacing w:val="-2"/>
          <w:sz w:val="22"/>
        </w:rPr>
        <w:t>acreditados</w:t>
      </w:r>
      <w:r>
        <w:rPr>
          <w:color w:val="231F20"/>
          <w:spacing w:val="-3"/>
          <w:sz w:val="22"/>
        </w:rPr>
        <w:t> </w:t>
      </w:r>
      <w:r>
        <w:rPr>
          <w:color w:val="231F20"/>
          <w:spacing w:val="-2"/>
          <w:sz w:val="22"/>
        </w:rPr>
        <w:t>ante</w:t>
      </w:r>
      <w:r>
        <w:rPr>
          <w:color w:val="231F20"/>
          <w:spacing w:val="-3"/>
          <w:sz w:val="22"/>
        </w:rPr>
        <w:t> </w:t>
      </w:r>
      <w:r>
        <w:rPr>
          <w:color w:val="231F20"/>
          <w:spacing w:val="-2"/>
          <w:sz w:val="22"/>
        </w:rPr>
        <w:t>el</w:t>
      </w:r>
      <w:r>
        <w:rPr>
          <w:color w:val="231F20"/>
          <w:spacing w:val="-3"/>
          <w:sz w:val="22"/>
        </w:rPr>
        <w:t> </w:t>
      </w:r>
      <w:r>
        <w:rPr>
          <w:color w:val="231F20"/>
          <w:spacing w:val="-2"/>
          <w:sz w:val="22"/>
        </w:rPr>
        <w:t>consejo</w:t>
      </w:r>
      <w:r>
        <w:rPr>
          <w:color w:val="231F20"/>
          <w:spacing w:val="-3"/>
          <w:sz w:val="22"/>
        </w:rPr>
        <w:t> </w:t>
      </w:r>
      <w:r>
        <w:rPr>
          <w:color w:val="231F20"/>
          <w:spacing w:val="-2"/>
          <w:sz w:val="22"/>
        </w:rPr>
        <w:t>podrán </w:t>
      </w:r>
      <w:r>
        <w:rPr>
          <w:color w:val="231F20"/>
          <w:sz w:val="22"/>
        </w:rPr>
        <w:t>asumir la función de representantes coordinadores, y recibir la copia de las constancias y actas generadas en los grupos de trabajo, en caso que no acre- diten</w:t>
      </w:r>
      <w:r>
        <w:rPr>
          <w:color w:val="231F20"/>
          <w:spacing w:val="-6"/>
          <w:sz w:val="22"/>
        </w:rPr>
        <w:t> </w:t>
      </w:r>
      <w:r>
        <w:rPr>
          <w:color w:val="231F20"/>
          <w:sz w:val="22"/>
        </w:rPr>
        <w:t>representantes</w:t>
      </w:r>
      <w:r>
        <w:rPr>
          <w:color w:val="231F20"/>
          <w:spacing w:val="-6"/>
          <w:sz w:val="22"/>
        </w:rPr>
        <w:t> </w:t>
      </w:r>
      <w:r>
        <w:rPr>
          <w:color w:val="231F20"/>
          <w:sz w:val="22"/>
        </w:rPr>
        <w:t>ante</w:t>
      </w:r>
      <w:r>
        <w:rPr>
          <w:color w:val="231F20"/>
          <w:spacing w:val="-5"/>
          <w:sz w:val="22"/>
        </w:rPr>
        <w:t> </w:t>
      </w:r>
      <w:r>
        <w:rPr>
          <w:color w:val="231F20"/>
          <w:sz w:val="22"/>
        </w:rPr>
        <w:t>estos,</w:t>
      </w:r>
      <w:r>
        <w:rPr>
          <w:color w:val="231F20"/>
          <w:spacing w:val="-5"/>
          <w:sz w:val="22"/>
        </w:rPr>
        <w:t> </w:t>
      </w:r>
      <w:r>
        <w:rPr>
          <w:color w:val="231F20"/>
          <w:sz w:val="22"/>
        </w:rPr>
        <w:t>o</w:t>
      </w:r>
      <w:r>
        <w:rPr>
          <w:color w:val="231F20"/>
          <w:spacing w:val="-5"/>
          <w:sz w:val="22"/>
        </w:rPr>
        <w:t> </w:t>
      </w:r>
      <w:r>
        <w:rPr>
          <w:color w:val="231F20"/>
          <w:sz w:val="22"/>
        </w:rPr>
        <w:t>si</w:t>
      </w:r>
      <w:r>
        <w:rPr>
          <w:color w:val="231F20"/>
          <w:spacing w:val="-5"/>
          <w:sz w:val="22"/>
        </w:rPr>
        <w:t> </w:t>
      </w:r>
      <w:r>
        <w:rPr>
          <w:color w:val="231F20"/>
          <w:sz w:val="22"/>
        </w:rPr>
        <w:t>al</w:t>
      </w:r>
      <w:r>
        <w:rPr>
          <w:color w:val="231F20"/>
          <w:spacing w:val="-5"/>
          <w:sz w:val="22"/>
        </w:rPr>
        <w:t> </w:t>
      </w:r>
      <w:r>
        <w:rPr>
          <w:color w:val="231F20"/>
          <w:sz w:val="22"/>
        </w:rPr>
        <w:t>momento</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entrega,</w:t>
      </w:r>
      <w:r>
        <w:rPr>
          <w:color w:val="231F20"/>
          <w:spacing w:val="-5"/>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grupo</w:t>
      </w:r>
      <w:r>
        <w:rPr>
          <w:color w:val="231F20"/>
          <w:spacing w:val="-5"/>
          <w:sz w:val="22"/>
        </w:rPr>
        <w:t> </w:t>
      </w:r>
      <w:r>
        <w:rPr>
          <w:color w:val="231F20"/>
          <w:sz w:val="22"/>
        </w:rPr>
        <w:t>de trabajo el representante no se encuentre presente.</w:t>
      </w:r>
    </w:p>
    <w:p>
      <w:pPr>
        <w:pStyle w:val="ListParagraph"/>
        <w:numPr>
          <w:ilvl w:val="0"/>
          <w:numId w:val="349"/>
        </w:numPr>
        <w:tabs>
          <w:tab w:pos="1811" w:val="left" w:leader="none"/>
          <w:tab w:pos="1813" w:val="left" w:leader="none"/>
        </w:tabs>
        <w:spacing w:line="232" w:lineRule="auto" w:before="258" w:after="0"/>
        <w:ind w:left="1813" w:right="346" w:hanging="260"/>
        <w:jc w:val="both"/>
        <w:rPr>
          <w:sz w:val="22"/>
        </w:rPr>
      </w:pPr>
      <w:r>
        <w:rPr>
          <w:color w:val="231F20"/>
          <w:sz w:val="22"/>
        </w:rPr>
        <w:t>Al</w:t>
      </w:r>
      <w:r>
        <w:rPr>
          <w:color w:val="231F20"/>
          <w:spacing w:val="-12"/>
          <w:sz w:val="22"/>
        </w:rPr>
        <w:t> </w:t>
      </w:r>
      <w:r>
        <w:rPr>
          <w:color w:val="231F20"/>
          <w:sz w:val="22"/>
        </w:rPr>
        <w:t>frente</w:t>
      </w:r>
      <w:r>
        <w:rPr>
          <w:color w:val="231F20"/>
          <w:spacing w:val="-12"/>
          <w:sz w:val="22"/>
        </w:rPr>
        <w:t> </w:t>
      </w:r>
      <w:r>
        <w:rPr>
          <w:color w:val="231F20"/>
          <w:sz w:val="22"/>
        </w:rPr>
        <w:t>de</w:t>
      </w:r>
      <w:r>
        <w:rPr>
          <w:color w:val="231F20"/>
          <w:spacing w:val="-12"/>
          <w:sz w:val="22"/>
        </w:rPr>
        <w:t> </w:t>
      </w:r>
      <w:r>
        <w:rPr>
          <w:color w:val="231F20"/>
          <w:sz w:val="22"/>
        </w:rPr>
        <w:t>cada</w:t>
      </w:r>
      <w:r>
        <w:rPr>
          <w:color w:val="231F20"/>
          <w:spacing w:val="-12"/>
          <w:sz w:val="22"/>
        </w:rPr>
        <w:t> </w:t>
      </w:r>
      <w:r>
        <w:rPr>
          <w:color w:val="231F20"/>
          <w:sz w:val="22"/>
        </w:rPr>
        <w:t>grupo</w:t>
      </w:r>
      <w:r>
        <w:rPr>
          <w:color w:val="231F20"/>
          <w:spacing w:val="-12"/>
          <w:sz w:val="22"/>
        </w:rPr>
        <w:t> </w:t>
      </w:r>
      <w:r>
        <w:rPr>
          <w:color w:val="231F20"/>
          <w:sz w:val="22"/>
        </w:rPr>
        <w:t>de</w:t>
      </w:r>
      <w:r>
        <w:rPr>
          <w:color w:val="231F20"/>
          <w:spacing w:val="-12"/>
          <w:sz w:val="22"/>
        </w:rPr>
        <w:t> </w:t>
      </w:r>
      <w:r>
        <w:rPr>
          <w:color w:val="231F20"/>
          <w:sz w:val="22"/>
        </w:rPr>
        <w:t>trabajo</w:t>
      </w:r>
      <w:r>
        <w:rPr>
          <w:color w:val="231F20"/>
          <w:spacing w:val="-12"/>
          <w:sz w:val="22"/>
        </w:rPr>
        <w:t> </w:t>
      </w:r>
      <w:r>
        <w:rPr>
          <w:color w:val="231F20"/>
          <w:sz w:val="22"/>
        </w:rPr>
        <w:t>estará</w:t>
      </w:r>
      <w:r>
        <w:rPr>
          <w:color w:val="231F20"/>
          <w:spacing w:val="-12"/>
          <w:sz w:val="22"/>
        </w:rPr>
        <w:t> </w:t>
      </w:r>
      <w:r>
        <w:rPr>
          <w:color w:val="231F20"/>
          <w:sz w:val="22"/>
        </w:rPr>
        <w:t>un</w:t>
      </w:r>
      <w:r>
        <w:rPr>
          <w:color w:val="231F20"/>
          <w:spacing w:val="-12"/>
          <w:sz w:val="22"/>
        </w:rPr>
        <w:t> </w:t>
      </w:r>
      <w:r>
        <w:rPr>
          <w:color w:val="231F20"/>
          <w:sz w:val="22"/>
        </w:rPr>
        <w:t>vocal</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junta.</w:t>
      </w:r>
      <w:r>
        <w:rPr>
          <w:color w:val="231F20"/>
          <w:spacing w:val="-12"/>
          <w:sz w:val="22"/>
        </w:rPr>
        <w:t> </w:t>
      </w:r>
      <w:r>
        <w:rPr>
          <w:color w:val="231F20"/>
          <w:sz w:val="22"/>
        </w:rPr>
        <w:t>Asimismo,</w:t>
      </w:r>
      <w:r>
        <w:rPr>
          <w:color w:val="231F20"/>
          <w:spacing w:val="-12"/>
          <w:sz w:val="22"/>
        </w:rPr>
        <w:t> </w:t>
      </w:r>
      <w:r>
        <w:rPr>
          <w:color w:val="231F20"/>
          <w:sz w:val="22"/>
        </w:rPr>
        <w:t>estará un consejero electoral de los restantes que no permanecen en el Pleno del consejo,</w:t>
      </w:r>
      <w:r>
        <w:rPr>
          <w:color w:val="231F20"/>
          <w:spacing w:val="-13"/>
          <w:sz w:val="22"/>
        </w:rPr>
        <w:t> </w:t>
      </w:r>
      <w:r>
        <w:rPr>
          <w:color w:val="231F20"/>
          <w:sz w:val="22"/>
        </w:rPr>
        <w:t>y</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alternará</w:t>
      </w:r>
      <w:r>
        <w:rPr>
          <w:color w:val="231F20"/>
          <w:spacing w:val="-13"/>
          <w:sz w:val="22"/>
        </w:rPr>
        <w:t> </w:t>
      </w:r>
      <w:r>
        <w:rPr>
          <w:color w:val="231F20"/>
          <w:sz w:val="22"/>
        </w:rPr>
        <w:t>con</w:t>
      </w:r>
      <w:r>
        <w:rPr>
          <w:color w:val="231F20"/>
          <w:spacing w:val="-11"/>
          <w:sz w:val="22"/>
        </w:rPr>
        <w:t> </w:t>
      </w:r>
      <w:r>
        <w:rPr>
          <w:color w:val="231F20"/>
          <w:sz w:val="22"/>
        </w:rPr>
        <w:t>otro</w:t>
      </w:r>
      <w:r>
        <w:rPr>
          <w:color w:val="231F20"/>
          <w:spacing w:val="-13"/>
          <w:sz w:val="22"/>
        </w:rPr>
        <w:t> </w:t>
      </w:r>
      <w:r>
        <w:rPr>
          <w:color w:val="231F20"/>
          <w:sz w:val="22"/>
        </w:rPr>
        <w:t>consejero</w:t>
      </w:r>
      <w:r>
        <w:rPr>
          <w:color w:val="231F20"/>
          <w:spacing w:val="-12"/>
          <w:sz w:val="22"/>
        </w:rPr>
        <w:t> </w:t>
      </w:r>
      <w:r>
        <w:rPr>
          <w:color w:val="231F20"/>
          <w:sz w:val="22"/>
        </w:rPr>
        <w:t>electoral,</w:t>
      </w:r>
      <w:r>
        <w:rPr>
          <w:color w:val="231F20"/>
          <w:spacing w:val="-12"/>
          <w:sz w:val="22"/>
        </w:rPr>
        <w:t> </w:t>
      </w:r>
      <w:r>
        <w:rPr>
          <w:color w:val="231F20"/>
          <w:sz w:val="22"/>
        </w:rPr>
        <w:t>conforme</w:t>
      </w:r>
      <w:r>
        <w:rPr>
          <w:color w:val="231F20"/>
          <w:spacing w:val="-12"/>
          <w:sz w:val="22"/>
        </w:rPr>
        <w:t> </w:t>
      </w:r>
      <w:r>
        <w:rPr>
          <w:color w:val="231F20"/>
          <w:sz w:val="22"/>
        </w:rPr>
        <w:t>lo</w:t>
      </w:r>
      <w:r>
        <w:rPr>
          <w:color w:val="231F20"/>
          <w:spacing w:val="-12"/>
          <w:sz w:val="22"/>
        </w:rPr>
        <w:t> </w:t>
      </w:r>
      <w:r>
        <w:rPr>
          <w:color w:val="231F20"/>
          <w:sz w:val="22"/>
        </w:rPr>
        <w:t>dispuesto en el artículo 394 de este Reglamento.</w:t>
      </w:r>
    </w:p>
    <w:p>
      <w:pPr>
        <w:pStyle w:val="ListParagraph"/>
        <w:numPr>
          <w:ilvl w:val="0"/>
          <w:numId w:val="349"/>
        </w:numPr>
        <w:tabs>
          <w:tab w:pos="1811" w:val="left" w:leader="none"/>
          <w:tab w:pos="1813" w:val="left" w:leader="none"/>
        </w:tabs>
        <w:spacing w:line="232" w:lineRule="auto" w:before="258" w:after="0"/>
        <w:ind w:left="1813" w:right="348" w:hanging="260"/>
        <w:jc w:val="both"/>
        <w:rPr>
          <w:sz w:val="22"/>
        </w:rPr>
      </w:pPr>
      <w:r>
        <w:rPr>
          <w:color w:val="231F20"/>
          <w:sz w:val="22"/>
        </w:rPr>
        <w:t>Para realizar el recuento total o parcial de los votos respecto de una elección determinada, el consejo distrital podrá crear hasta cinco grupos de trabajo.</w:t>
      </w:r>
    </w:p>
    <w:p>
      <w:pPr>
        <w:pStyle w:val="Heading2"/>
        <w:ind w:left="1133"/>
      </w:pPr>
      <w:r>
        <w:rPr>
          <w:color w:val="231F20"/>
        </w:rPr>
        <w:t>Artículo</w:t>
      </w:r>
      <w:r>
        <w:rPr>
          <w:color w:val="231F20"/>
          <w:spacing w:val="-8"/>
        </w:rPr>
        <w:t> </w:t>
      </w:r>
      <w:r>
        <w:rPr>
          <w:color w:val="231F20"/>
          <w:spacing w:val="-4"/>
        </w:rPr>
        <w:t>391.</w:t>
      </w:r>
    </w:p>
    <w:p>
      <w:pPr>
        <w:pStyle w:val="ListParagraph"/>
        <w:numPr>
          <w:ilvl w:val="0"/>
          <w:numId w:val="350"/>
        </w:numPr>
        <w:tabs>
          <w:tab w:pos="1811" w:val="left" w:leader="none"/>
          <w:tab w:pos="1813" w:val="left" w:leader="none"/>
        </w:tabs>
        <w:spacing w:line="232" w:lineRule="auto" w:before="253" w:after="0"/>
        <w:ind w:left="1813" w:right="347" w:hanging="260"/>
        <w:jc w:val="both"/>
        <w:rPr>
          <w:sz w:val="22"/>
        </w:rPr>
      </w:pPr>
      <w:r>
        <w:rPr>
          <w:color w:val="231F20"/>
          <w:sz w:val="22"/>
        </w:rPr>
        <w:t>La</w:t>
      </w:r>
      <w:r>
        <w:rPr>
          <w:color w:val="231F20"/>
          <w:spacing w:val="-13"/>
          <w:sz w:val="22"/>
        </w:rPr>
        <w:t> </w:t>
      </w:r>
      <w:r>
        <w:rPr>
          <w:color w:val="231F20"/>
          <w:sz w:val="22"/>
        </w:rPr>
        <w:t>estimación</w:t>
      </w:r>
      <w:r>
        <w:rPr>
          <w:color w:val="231F20"/>
          <w:spacing w:val="-12"/>
          <w:sz w:val="22"/>
        </w:rPr>
        <w:t> </w:t>
      </w:r>
      <w:r>
        <w:rPr>
          <w:color w:val="231F20"/>
          <w:sz w:val="22"/>
        </w:rPr>
        <w:t>para</w:t>
      </w:r>
      <w:r>
        <w:rPr>
          <w:color w:val="231F20"/>
          <w:spacing w:val="-13"/>
          <w:sz w:val="22"/>
        </w:rPr>
        <w:t> </w:t>
      </w:r>
      <w:r>
        <w:rPr>
          <w:color w:val="231F20"/>
          <w:sz w:val="22"/>
        </w:rPr>
        <w:t>los</w:t>
      </w:r>
      <w:r>
        <w:rPr>
          <w:color w:val="231F20"/>
          <w:spacing w:val="-12"/>
          <w:sz w:val="22"/>
        </w:rPr>
        <w:t> </w:t>
      </w:r>
      <w:r>
        <w:rPr>
          <w:color w:val="231F20"/>
          <w:sz w:val="22"/>
        </w:rPr>
        <w:t>puntos</w:t>
      </w:r>
      <w:r>
        <w:rPr>
          <w:color w:val="231F20"/>
          <w:spacing w:val="-13"/>
          <w:sz w:val="22"/>
        </w:rPr>
        <w:t> </w:t>
      </w:r>
      <w:r>
        <w:rPr>
          <w:color w:val="231F20"/>
          <w:sz w:val="22"/>
        </w:rPr>
        <w:t>de</w:t>
      </w:r>
      <w:r>
        <w:rPr>
          <w:color w:val="231F20"/>
          <w:spacing w:val="-12"/>
          <w:sz w:val="22"/>
        </w:rPr>
        <w:t> </w:t>
      </w:r>
      <w:r>
        <w:rPr>
          <w:color w:val="231F20"/>
          <w:sz w:val="22"/>
        </w:rPr>
        <w:t>recuento</w:t>
      </w:r>
      <w:r>
        <w:rPr>
          <w:color w:val="231F20"/>
          <w:spacing w:val="-13"/>
          <w:sz w:val="22"/>
        </w:rPr>
        <w:t> </w:t>
      </w:r>
      <w:r>
        <w:rPr>
          <w:color w:val="231F20"/>
          <w:sz w:val="22"/>
        </w:rPr>
        <w:t>al</w:t>
      </w:r>
      <w:r>
        <w:rPr>
          <w:color w:val="231F20"/>
          <w:spacing w:val="-12"/>
          <w:sz w:val="22"/>
        </w:rPr>
        <w:t> </w:t>
      </w:r>
      <w:r>
        <w:rPr>
          <w:color w:val="231F20"/>
          <w:sz w:val="22"/>
        </w:rPr>
        <w:t>interior</w:t>
      </w:r>
      <w:r>
        <w:rPr>
          <w:color w:val="231F20"/>
          <w:spacing w:val="-12"/>
          <w:sz w:val="22"/>
        </w:rPr>
        <w:t> </w:t>
      </w:r>
      <w:r>
        <w:rPr>
          <w:color w:val="231F20"/>
          <w:sz w:val="22"/>
        </w:rPr>
        <w:t>de</w:t>
      </w:r>
      <w:r>
        <w:rPr>
          <w:color w:val="231F20"/>
          <w:spacing w:val="-13"/>
          <w:sz w:val="22"/>
        </w:rPr>
        <w:t> </w:t>
      </w:r>
      <w:r>
        <w:rPr>
          <w:color w:val="231F20"/>
          <w:sz w:val="22"/>
        </w:rPr>
        <w:t>cada</w:t>
      </w:r>
      <w:r>
        <w:rPr>
          <w:color w:val="231F20"/>
          <w:spacing w:val="-12"/>
          <w:sz w:val="22"/>
        </w:rPr>
        <w:t> </w:t>
      </w:r>
      <w:r>
        <w:rPr>
          <w:color w:val="231F20"/>
          <w:sz w:val="22"/>
        </w:rPr>
        <w:t>grupo,</w:t>
      </w:r>
      <w:r>
        <w:rPr>
          <w:color w:val="231F20"/>
          <w:spacing w:val="-13"/>
          <w:sz w:val="22"/>
        </w:rPr>
        <w:t> </w:t>
      </w:r>
      <w:r>
        <w:rPr>
          <w:color w:val="231F20"/>
          <w:sz w:val="22"/>
        </w:rPr>
        <w:t>en</w:t>
      </w:r>
      <w:r>
        <w:rPr>
          <w:color w:val="231F20"/>
          <w:spacing w:val="-12"/>
          <w:sz w:val="22"/>
        </w:rPr>
        <w:t> </w:t>
      </w:r>
      <w:r>
        <w:rPr>
          <w:color w:val="231F20"/>
          <w:sz w:val="22"/>
        </w:rPr>
        <w:t>su</w:t>
      </w:r>
      <w:r>
        <w:rPr>
          <w:color w:val="231F20"/>
          <w:spacing w:val="-13"/>
          <w:sz w:val="22"/>
        </w:rPr>
        <w:t> </w:t>
      </w:r>
      <w:r>
        <w:rPr>
          <w:color w:val="231F20"/>
          <w:sz w:val="22"/>
        </w:rPr>
        <w:t>caso, se obtendrá del Sistema de Cómputos Distritales mediante la aplicación de la fórmula aritmética que se implemente para tal efecto.</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392.</w:t>
      </w:r>
    </w:p>
    <w:p>
      <w:pPr>
        <w:pStyle w:val="ListParagraph"/>
        <w:numPr>
          <w:ilvl w:val="0"/>
          <w:numId w:val="351"/>
        </w:numPr>
        <w:tabs>
          <w:tab w:pos="1528" w:val="left" w:leader="none"/>
          <w:tab w:pos="1530" w:val="left" w:leader="none"/>
        </w:tabs>
        <w:spacing w:line="232" w:lineRule="auto" w:before="253" w:after="0"/>
        <w:ind w:left="1530" w:right="630" w:hanging="260"/>
        <w:jc w:val="both"/>
        <w:rPr>
          <w:sz w:val="22"/>
        </w:rPr>
      </w:pPr>
      <w:r>
        <w:rPr>
          <w:color w:val="231F20"/>
          <w:sz w:val="22"/>
        </w:rPr>
        <w:t>En cada grupo de trabajo solo podrá intervenir un representante por partido político o candidatura independiente, con un máximo de tres representantes auxiliares. Su acreditación estará sujeta a los siguientes criterios:</w:t>
      </w:r>
    </w:p>
    <w:p>
      <w:pPr>
        <w:pStyle w:val="BodyText"/>
        <w:spacing w:before="2"/>
        <w:ind w:firstLine="0"/>
        <w:jc w:val="left"/>
      </w:pPr>
    </w:p>
    <w:p>
      <w:pPr>
        <w:pStyle w:val="ListParagraph"/>
        <w:numPr>
          <w:ilvl w:val="1"/>
          <w:numId w:val="351"/>
        </w:numPr>
        <w:tabs>
          <w:tab w:pos="1850" w:val="left" w:leader="none"/>
        </w:tabs>
        <w:spacing w:line="254" w:lineRule="auto" w:before="0" w:after="0"/>
        <w:ind w:left="1850" w:right="632" w:hanging="220"/>
        <w:jc w:val="both"/>
        <w:rPr>
          <w:sz w:val="20"/>
        </w:rPr>
      </w:pPr>
      <w:r>
        <w:rPr>
          <w:color w:val="231F20"/>
          <w:spacing w:val="-2"/>
          <w:sz w:val="20"/>
        </w:rPr>
        <w:t>La</w:t>
      </w:r>
      <w:r>
        <w:rPr>
          <w:color w:val="231F20"/>
          <w:spacing w:val="-8"/>
          <w:sz w:val="20"/>
        </w:rPr>
        <w:t> </w:t>
      </w:r>
      <w:r>
        <w:rPr>
          <w:color w:val="231F20"/>
          <w:spacing w:val="-2"/>
          <w:sz w:val="20"/>
        </w:rPr>
        <w:t>acreditación</w:t>
      </w:r>
      <w:r>
        <w:rPr>
          <w:color w:val="231F20"/>
          <w:spacing w:val="-8"/>
          <w:sz w:val="20"/>
        </w:rPr>
        <w:t> </w:t>
      </w:r>
      <w:r>
        <w:rPr>
          <w:color w:val="231F20"/>
          <w:spacing w:val="-2"/>
          <w:sz w:val="20"/>
        </w:rPr>
        <w:t>se</w:t>
      </w:r>
      <w:r>
        <w:rPr>
          <w:color w:val="231F20"/>
          <w:spacing w:val="-8"/>
          <w:sz w:val="20"/>
        </w:rPr>
        <w:t> </w:t>
      </w:r>
      <w:r>
        <w:rPr>
          <w:color w:val="231F20"/>
          <w:spacing w:val="-2"/>
          <w:sz w:val="20"/>
        </w:rPr>
        <w:t>realizará</w:t>
      </w:r>
      <w:r>
        <w:rPr>
          <w:color w:val="231F20"/>
          <w:spacing w:val="-8"/>
          <w:sz w:val="20"/>
        </w:rPr>
        <w:t> </w:t>
      </w:r>
      <w:r>
        <w:rPr>
          <w:color w:val="231F20"/>
          <w:spacing w:val="-2"/>
          <w:sz w:val="20"/>
        </w:rPr>
        <w:t>dependiendo</w:t>
      </w:r>
      <w:r>
        <w:rPr>
          <w:color w:val="231F20"/>
          <w:spacing w:val="-8"/>
          <w:sz w:val="20"/>
        </w:rPr>
        <w:t> </w:t>
      </w:r>
      <w:r>
        <w:rPr>
          <w:color w:val="231F20"/>
          <w:spacing w:val="-2"/>
          <w:sz w:val="20"/>
        </w:rPr>
        <w:t>de</w:t>
      </w:r>
      <w:r>
        <w:rPr>
          <w:color w:val="231F20"/>
          <w:spacing w:val="-8"/>
          <w:sz w:val="20"/>
        </w:rPr>
        <w:t> </w:t>
      </w:r>
      <w:r>
        <w:rPr>
          <w:color w:val="231F20"/>
          <w:spacing w:val="-2"/>
          <w:sz w:val="20"/>
        </w:rPr>
        <w:t>la</w:t>
      </w:r>
      <w:r>
        <w:rPr>
          <w:color w:val="231F20"/>
          <w:spacing w:val="-8"/>
          <w:sz w:val="20"/>
        </w:rPr>
        <w:t> </w:t>
      </w:r>
      <w:r>
        <w:rPr>
          <w:color w:val="231F20"/>
          <w:spacing w:val="-2"/>
          <w:sz w:val="20"/>
        </w:rPr>
        <w:t>integración</w:t>
      </w:r>
      <w:r>
        <w:rPr>
          <w:color w:val="231F20"/>
          <w:spacing w:val="-8"/>
          <w:sz w:val="20"/>
        </w:rPr>
        <w:t> </w:t>
      </w:r>
      <w:r>
        <w:rPr>
          <w:color w:val="231F20"/>
          <w:spacing w:val="-2"/>
          <w:sz w:val="20"/>
        </w:rPr>
        <w:t>de</w:t>
      </w:r>
      <w:r>
        <w:rPr>
          <w:color w:val="231F20"/>
          <w:spacing w:val="-8"/>
          <w:sz w:val="20"/>
        </w:rPr>
        <w:t> </w:t>
      </w:r>
      <w:r>
        <w:rPr>
          <w:color w:val="231F20"/>
          <w:spacing w:val="-2"/>
          <w:sz w:val="20"/>
        </w:rPr>
        <w:t>los</w:t>
      </w:r>
      <w:r>
        <w:rPr>
          <w:color w:val="231F20"/>
          <w:spacing w:val="-8"/>
          <w:sz w:val="20"/>
        </w:rPr>
        <w:t> </w:t>
      </w:r>
      <w:r>
        <w:rPr>
          <w:color w:val="231F20"/>
          <w:spacing w:val="-2"/>
          <w:sz w:val="20"/>
        </w:rPr>
        <w:t>grupos</w:t>
      </w:r>
      <w:r>
        <w:rPr>
          <w:color w:val="231F20"/>
          <w:spacing w:val="-8"/>
          <w:sz w:val="20"/>
        </w:rPr>
        <w:t> </w:t>
      </w:r>
      <w:r>
        <w:rPr>
          <w:color w:val="231F20"/>
          <w:spacing w:val="-2"/>
          <w:sz w:val="20"/>
        </w:rPr>
        <w:t>de</w:t>
      </w:r>
      <w:r>
        <w:rPr>
          <w:color w:val="231F20"/>
          <w:spacing w:val="-8"/>
          <w:sz w:val="20"/>
        </w:rPr>
        <w:t> </w:t>
      </w:r>
      <w:r>
        <w:rPr>
          <w:color w:val="231F20"/>
          <w:spacing w:val="-2"/>
          <w:sz w:val="20"/>
        </w:rPr>
        <w:t>trabajo</w:t>
      </w:r>
      <w:r>
        <w:rPr>
          <w:color w:val="231F20"/>
          <w:spacing w:val="-8"/>
          <w:sz w:val="20"/>
        </w:rPr>
        <w:t> </w:t>
      </w:r>
      <w:r>
        <w:rPr>
          <w:color w:val="231F20"/>
          <w:spacing w:val="-2"/>
          <w:sz w:val="20"/>
        </w:rPr>
        <w:t>y </w:t>
      </w:r>
      <w:r>
        <w:rPr>
          <w:color w:val="231F20"/>
          <w:sz w:val="20"/>
        </w:rPr>
        <w:t>conforme</w:t>
      </w:r>
      <w:r>
        <w:rPr>
          <w:color w:val="231F20"/>
          <w:spacing w:val="-12"/>
          <w:sz w:val="20"/>
        </w:rPr>
        <w:t> </w:t>
      </w:r>
      <w:r>
        <w:rPr>
          <w:color w:val="231F20"/>
          <w:sz w:val="20"/>
        </w:rPr>
        <w:t>sean</w:t>
      </w:r>
      <w:r>
        <w:rPr>
          <w:color w:val="231F20"/>
          <w:spacing w:val="-11"/>
          <w:sz w:val="20"/>
        </w:rPr>
        <w:t> </w:t>
      </w:r>
      <w:r>
        <w:rPr>
          <w:color w:val="231F20"/>
          <w:sz w:val="20"/>
        </w:rPr>
        <w:t>acreditados</w:t>
      </w:r>
      <w:r>
        <w:rPr>
          <w:color w:val="231F20"/>
          <w:spacing w:val="-11"/>
          <w:sz w:val="20"/>
        </w:rPr>
        <w:t> </w:t>
      </w:r>
      <w:r>
        <w:rPr>
          <w:color w:val="231F20"/>
          <w:sz w:val="20"/>
        </w:rPr>
        <w:t>por</w:t>
      </w:r>
      <w:r>
        <w:rPr>
          <w:color w:val="231F20"/>
          <w:spacing w:val="-12"/>
          <w:sz w:val="20"/>
        </w:rPr>
        <w:t> </w:t>
      </w:r>
      <w:r>
        <w:rPr>
          <w:color w:val="231F20"/>
          <w:sz w:val="20"/>
        </w:rPr>
        <w:t>parte</w:t>
      </w:r>
      <w:r>
        <w:rPr>
          <w:color w:val="231F20"/>
          <w:spacing w:val="-11"/>
          <w:sz w:val="20"/>
        </w:rPr>
        <w:t> </w:t>
      </w:r>
      <w:r>
        <w:rPr>
          <w:color w:val="231F20"/>
          <w:sz w:val="20"/>
        </w:rPr>
        <w:t>de</w:t>
      </w:r>
      <w:r>
        <w:rPr>
          <w:color w:val="231F20"/>
          <w:spacing w:val="-11"/>
          <w:sz w:val="20"/>
        </w:rPr>
        <w:t> </w:t>
      </w:r>
      <w:r>
        <w:rPr>
          <w:color w:val="231F20"/>
          <w:sz w:val="20"/>
        </w:rPr>
        <w:t>las</w:t>
      </w:r>
      <w:r>
        <w:rPr>
          <w:color w:val="231F20"/>
          <w:spacing w:val="-12"/>
          <w:sz w:val="20"/>
        </w:rPr>
        <w:t> </w:t>
      </w:r>
      <w:r>
        <w:rPr>
          <w:color w:val="231F20"/>
          <w:sz w:val="20"/>
        </w:rPr>
        <w:t>autoridades</w:t>
      </w:r>
      <w:r>
        <w:rPr>
          <w:color w:val="231F20"/>
          <w:spacing w:val="-11"/>
          <w:sz w:val="20"/>
        </w:rPr>
        <w:t> </w:t>
      </w:r>
      <w:r>
        <w:rPr>
          <w:color w:val="231F20"/>
          <w:sz w:val="20"/>
        </w:rPr>
        <w:t>estatutarias</w:t>
      </w:r>
      <w:r>
        <w:rPr>
          <w:color w:val="231F20"/>
          <w:spacing w:val="-11"/>
          <w:sz w:val="20"/>
        </w:rPr>
        <w:t> </w:t>
      </w:r>
      <w:r>
        <w:rPr>
          <w:color w:val="231F20"/>
          <w:sz w:val="20"/>
        </w:rPr>
        <w:t>competentes.</w:t>
      </w:r>
    </w:p>
    <w:p>
      <w:pPr>
        <w:pStyle w:val="ListParagraph"/>
        <w:numPr>
          <w:ilvl w:val="1"/>
          <w:numId w:val="351"/>
        </w:numPr>
        <w:tabs>
          <w:tab w:pos="1850" w:val="left" w:leader="none"/>
        </w:tabs>
        <w:spacing w:line="254" w:lineRule="auto" w:before="3" w:after="0"/>
        <w:ind w:left="1850" w:right="630" w:hanging="220"/>
        <w:jc w:val="both"/>
        <w:rPr>
          <w:sz w:val="20"/>
        </w:rPr>
      </w:pPr>
      <w:r>
        <w:rPr>
          <w:color w:val="231F20"/>
          <w:sz w:val="20"/>
        </w:rPr>
        <w:t>El</w:t>
      </w:r>
      <w:r>
        <w:rPr>
          <w:color w:val="231F20"/>
          <w:spacing w:val="-12"/>
          <w:sz w:val="20"/>
        </w:rPr>
        <w:t> </w:t>
      </w:r>
      <w:r>
        <w:rPr>
          <w:color w:val="231F20"/>
          <w:sz w:val="20"/>
        </w:rPr>
        <w:t>representante</w:t>
      </w:r>
      <w:r>
        <w:rPr>
          <w:color w:val="231F20"/>
          <w:spacing w:val="-11"/>
          <w:sz w:val="20"/>
        </w:rPr>
        <w:t> </w:t>
      </w:r>
      <w:r>
        <w:rPr>
          <w:color w:val="231F20"/>
          <w:sz w:val="20"/>
        </w:rPr>
        <w:t>del</w:t>
      </w:r>
      <w:r>
        <w:rPr>
          <w:color w:val="231F20"/>
          <w:spacing w:val="-11"/>
          <w:sz w:val="20"/>
        </w:rPr>
        <w:t> </w:t>
      </w:r>
      <w:r>
        <w:rPr>
          <w:color w:val="231F20"/>
          <w:sz w:val="20"/>
        </w:rPr>
        <w:t>partido</w:t>
      </w:r>
      <w:r>
        <w:rPr>
          <w:color w:val="231F20"/>
          <w:spacing w:val="-12"/>
          <w:sz w:val="20"/>
        </w:rPr>
        <w:t> </w:t>
      </w:r>
      <w:r>
        <w:rPr>
          <w:color w:val="231F20"/>
          <w:sz w:val="20"/>
        </w:rPr>
        <w:t>político</w:t>
      </w:r>
      <w:r>
        <w:rPr>
          <w:color w:val="231F20"/>
          <w:spacing w:val="-11"/>
          <w:sz w:val="20"/>
        </w:rPr>
        <w:t> </w:t>
      </w:r>
      <w:r>
        <w:rPr>
          <w:color w:val="231F20"/>
          <w:sz w:val="20"/>
        </w:rPr>
        <w:t>ante</w:t>
      </w:r>
      <w:r>
        <w:rPr>
          <w:color w:val="231F20"/>
          <w:spacing w:val="-11"/>
          <w:sz w:val="20"/>
        </w:rPr>
        <w:t> </w:t>
      </w:r>
      <w:r>
        <w:rPr>
          <w:color w:val="231F20"/>
          <w:sz w:val="20"/>
        </w:rPr>
        <w:t>el</w:t>
      </w:r>
      <w:r>
        <w:rPr>
          <w:color w:val="231F20"/>
          <w:spacing w:val="-12"/>
          <w:sz w:val="20"/>
        </w:rPr>
        <w:t> </w:t>
      </w:r>
      <w:r>
        <w:rPr>
          <w:color w:val="231F20"/>
          <w:sz w:val="20"/>
        </w:rPr>
        <w:t>Consejo</w:t>
      </w:r>
      <w:r>
        <w:rPr>
          <w:color w:val="231F20"/>
          <w:spacing w:val="-11"/>
          <w:sz w:val="20"/>
        </w:rPr>
        <w:t> </w:t>
      </w:r>
      <w:r>
        <w:rPr>
          <w:color w:val="231F20"/>
          <w:sz w:val="20"/>
        </w:rPr>
        <w:t>General,</w:t>
      </w:r>
      <w:r>
        <w:rPr>
          <w:color w:val="231F20"/>
          <w:spacing w:val="-11"/>
          <w:sz w:val="20"/>
        </w:rPr>
        <w:t> </w:t>
      </w:r>
      <w:r>
        <w:rPr>
          <w:color w:val="231F20"/>
          <w:sz w:val="20"/>
        </w:rPr>
        <w:t>informará</w:t>
      </w:r>
      <w:r>
        <w:rPr>
          <w:color w:val="231F20"/>
          <w:spacing w:val="-11"/>
          <w:sz w:val="20"/>
        </w:rPr>
        <w:t> </w:t>
      </w:r>
      <w:r>
        <w:rPr>
          <w:color w:val="231F20"/>
          <w:sz w:val="20"/>
        </w:rPr>
        <w:t>por</w:t>
      </w:r>
      <w:r>
        <w:rPr>
          <w:color w:val="231F20"/>
          <w:spacing w:val="-12"/>
          <w:sz w:val="20"/>
        </w:rPr>
        <w:t> </w:t>
      </w:r>
      <w:r>
        <w:rPr>
          <w:color w:val="231F20"/>
          <w:sz w:val="20"/>
        </w:rPr>
        <w:t>escrito al Secretario del mismo, a más tardar en la primera quincena de mayo del año de elección, el nombre y cargo del funcionario partidista que estará facultado para realizar</w:t>
      </w:r>
      <w:r>
        <w:rPr>
          <w:color w:val="231F20"/>
          <w:spacing w:val="-4"/>
          <w:sz w:val="20"/>
        </w:rPr>
        <w:t> </w:t>
      </w:r>
      <w:r>
        <w:rPr>
          <w:color w:val="231F20"/>
          <w:sz w:val="20"/>
        </w:rPr>
        <w:t>la</w:t>
      </w:r>
      <w:r>
        <w:rPr>
          <w:color w:val="231F20"/>
          <w:spacing w:val="-4"/>
          <w:sz w:val="20"/>
        </w:rPr>
        <w:t> </w:t>
      </w:r>
      <w:r>
        <w:rPr>
          <w:color w:val="231F20"/>
          <w:sz w:val="20"/>
        </w:rPr>
        <w:t>acreditación</w:t>
      </w:r>
      <w:r>
        <w:rPr>
          <w:color w:val="231F20"/>
          <w:spacing w:val="-4"/>
          <w:sz w:val="20"/>
        </w:rPr>
        <w:t> </w:t>
      </w:r>
      <w:r>
        <w:rPr>
          <w:color w:val="231F20"/>
          <w:sz w:val="20"/>
        </w:rPr>
        <w:t>y</w:t>
      </w:r>
      <w:r>
        <w:rPr>
          <w:color w:val="231F20"/>
          <w:spacing w:val="-4"/>
          <w:sz w:val="20"/>
        </w:rPr>
        <w:t> </w:t>
      </w:r>
      <w:r>
        <w:rPr>
          <w:color w:val="231F20"/>
          <w:sz w:val="20"/>
        </w:rPr>
        <w:t>sustitución</w:t>
      </w:r>
      <w:r>
        <w:rPr>
          <w:color w:val="231F20"/>
          <w:spacing w:val="-4"/>
          <w:sz w:val="20"/>
        </w:rPr>
        <w:t> </w:t>
      </w:r>
      <w:r>
        <w:rPr>
          <w:color w:val="231F20"/>
          <w:sz w:val="20"/>
        </w:rPr>
        <w:t>de</w:t>
      </w:r>
      <w:r>
        <w:rPr>
          <w:color w:val="231F20"/>
          <w:spacing w:val="-4"/>
          <w:sz w:val="20"/>
        </w:rPr>
        <w:t> </w:t>
      </w:r>
      <w:r>
        <w:rPr>
          <w:color w:val="231F20"/>
          <w:sz w:val="20"/>
        </w:rPr>
        <w:t>representantes</w:t>
      </w:r>
      <w:r>
        <w:rPr>
          <w:color w:val="231F20"/>
          <w:spacing w:val="-4"/>
          <w:sz w:val="20"/>
        </w:rPr>
        <w:t> </w:t>
      </w:r>
      <w:r>
        <w:rPr>
          <w:color w:val="231F20"/>
          <w:sz w:val="20"/>
        </w:rPr>
        <w:t>ante</w:t>
      </w:r>
      <w:r>
        <w:rPr>
          <w:color w:val="231F20"/>
          <w:spacing w:val="-4"/>
          <w:sz w:val="20"/>
        </w:rPr>
        <w:t> </w:t>
      </w:r>
      <w:r>
        <w:rPr>
          <w:color w:val="231F20"/>
          <w:sz w:val="20"/>
        </w:rPr>
        <w:t>los</w:t>
      </w:r>
      <w:r>
        <w:rPr>
          <w:color w:val="231F20"/>
          <w:spacing w:val="-4"/>
          <w:sz w:val="20"/>
        </w:rPr>
        <w:t> </w:t>
      </w:r>
      <w:r>
        <w:rPr>
          <w:color w:val="231F20"/>
          <w:sz w:val="20"/>
        </w:rPr>
        <w:t>grupos</w:t>
      </w:r>
      <w:r>
        <w:rPr>
          <w:color w:val="231F20"/>
          <w:spacing w:val="-4"/>
          <w:sz w:val="20"/>
        </w:rPr>
        <w:t> </w:t>
      </w:r>
      <w:r>
        <w:rPr>
          <w:color w:val="231F20"/>
          <w:sz w:val="20"/>
        </w:rPr>
        <w:t>de</w:t>
      </w:r>
      <w:r>
        <w:rPr>
          <w:color w:val="231F20"/>
          <w:spacing w:val="-4"/>
          <w:sz w:val="20"/>
        </w:rPr>
        <w:t> </w:t>
      </w:r>
      <w:r>
        <w:rPr>
          <w:color w:val="231F20"/>
          <w:sz w:val="20"/>
        </w:rPr>
        <w:t>trabajo. Esta</w:t>
      </w:r>
      <w:r>
        <w:rPr>
          <w:color w:val="231F20"/>
          <w:spacing w:val="-12"/>
          <w:sz w:val="20"/>
        </w:rPr>
        <w:t> </w:t>
      </w:r>
      <w:r>
        <w:rPr>
          <w:color w:val="231F20"/>
          <w:sz w:val="20"/>
        </w:rPr>
        <w:t>atribución</w:t>
      </w:r>
      <w:r>
        <w:rPr>
          <w:color w:val="231F20"/>
          <w:spacing w:val="-11"/>
          <w:sz w:val="20"/>
        </w:rPr>
        <w:t> </w:t>
      </w:r>
      <w:r>
        <w:rPr>
          <w:color w:val="231F20"/>
          <w:sz w:val="20"/>
        </w:rPr>
        <w:t>podrá</w:t>
      </w:r>
      <w:r>
        <w:rPr>
          <w:color w:val="231F20"/>
          <w:spacing w:val="-11"/>
          <w:sz w:val="20"/>
        </w:rPr>
        <w:t> </w:t>
      </w:r>
      <w:r>
        <w:rPr>
          <w:color w:val="231F20"/>
          <w:sz w:val="20"/>
        </w:rPr>
        <w:t>recaer</w:t>
      </w:r>
      <w:r>
        <w:rPr>
          <w:color w:val="231F20"/>
          <w:spacing w:val="-12"/>
          <w:sz w:val="20"/>
        </w:rPr>
        <w:t> </w:t>
      </w:r>
      <w:r>
        <w:rPr>
          <w:color w:val="231F20"/>
          <w:sz w:val="20"/>
        </w:rPr>
        <w:t>en</w:t>
      </w:r>
      <w:r>
        <w:rPr>
          <w:color w:val="231F20"/>
          <w:spacing w:val="-11"/>
          <w:sz w:val="20"/>
        </w:rPr>
        <w:t> </w:t>
      </w:r>
      <w:r>
        <w:rPr>
          <w:color w:val="231F20"/>
          <w:sz w:val="20"/>
        </w:rPr>
        <w:t>los</w:t>
      </w:r>
      <w:r>
        <w:rPr>
          <w:color w:val="231F20"/>
          <w:spacing w:val="-11"/>
          <w:sz w:val="20"/>
        </w:rPr>
        <w:t> </w:t>
      </w:r>
      <w:r>
        <w:rPr>
          <w:color w:val="231F20"/>
          <w:sz w:val="20"/>
        </w:rPr>
        <w:t>representantes</w:t>
      </w:r>
      <w:r>
        <w:rPr>
          <w:color w:val="231F20"/>
          <w:spacing w:val="-12"/>
          <w:sz w:val="20"/>
        </w:rPr>
        <w:t> </w:t>
      </w:r>
      <w:r>
        <w:rPr>
          <w:color w:val="231F20"/>
          <w:sz w:val="20"/>
        </w:rPr>
        <w:t>propietarios</w:t>
      </w:r>
      <w:r>
        <w:rPr>
          <w:color w:val="231F20"/>
          <w:spacing w:val="-11"/>
          <w:sz w:val="20"/>
        </w:rPr>
        <w:t> </w:t>
      </w:r>
      <w:r>
        <w:rPr>
          <w:color w:val="231F20"/>
          <w:sz w:val="20"/>
        </w:rPr>
        <w:t>o</w:t>
      </w:r>
      <w:r>
        <w:rPr>
          <w:color w:val="231F20"/>
          <w:spacing w:val="-11"/>
          <w:sz w:val="20"/>
        </w:rPr>
        <w:t> </w:t>
      </w:r>
      <w:r>
        <w:rPr>
          <w:color w:val="231F20"/>
          <w:sz w:val="20"/>
        </w:rPr>
        <w:t>suplentes</w:t>
      </w:r>
      <w:r>
        <w:rPr>
          <w:color w:val="231F20"/>
          <w:spacing w:val="-12"/>
          <w:sz w:val="20"/>
        </w:rPr>
        <w:t> </w:t>
      </w:r>
      <w:r>
        <w:rPr>
          <w:color w:val="231F20"/>
          <w:sz w:val="20"/>
        </w:rPr>
        <w:t>acredi- tados ante los consejos locales y distritales.</w:t>
      </w:r>
    </w:p>
    <w:p>
      <w:pPr>
        <w:pStyle w:val="ListParagraph"/>
        <w:numPr>
          <w:ilvl w:val="1"/>
          <w:numId w:val="351"/>
        </w:numPr>
        <w:tabs>
          <w:tab w:pos="1850" w:val="left" w:leader="none"/>
        </w:tabs>
        <w:spacing w:line="254" w:lineRule="auto" w:before="7" w:after="0"/>
        <w:ind w:left="1850" w:right="631" w:hanging="220"/>
        <w:jc w:val="both"/>
        <w:rPr>
          <w:sz w:val="20"/>
        </w:rPr>
      </w:pPr>
      <w:r>
        <w:rPr>
          <w:color w:val="231F20"/>
          <w:sz w:val="20"/>
        </w:rPr>
        <w:t>En el caso de candidaturas independientes, la acreditación y sustitución de repre- sentantes ante los grupos de trabajo, podrá realizarse por conducto de su repre- sentante ante el propio consejo distrital.</w:t>
      </w:r>
    </w:p>
    <w:p>
      <w:pPr>
        <w:pStyle w:val="ListParagraph"/>
        <w:numPr>
          <w:ilvl w:val="1"/>
          <w:numId w:val="351"/>
        </w:numPr>
        <w:tabs>
          <w:tab w:pos="1850" w:val="left" w:leader="none"/>
        </w:tabs>
        <w:spacing w:line="254" w:lineRule="auto" w:before="4" w:after="0"/>
        <w:ind w:left="1850" w:right="631" w:hanging="220"/>
        <w:jc w:val="both"/>
        <w:rPr>
          <w:sz w:val="20"/>
        </w:rPr>
      </w:pPr>
      <w:r>
        <w:rPr>
          <w:color w:val="231F20"/>
          <w:sz w:val="20"/>
        </w:rPr>
        <w:t>La acreditación y sustitución de los representantes de los partidos políticos, y en su caso, candidaturas independientes, se podrá realizar hasta la conclusión de las actividades de los grupos de trabajo.</w:t>
      </w:r>
    </w:p>
    <w:p>
      <w:pPr>
        <w:pStyle w:val="ListParagraph"/>
        <w:numPr>
          <w:ilvl w:val="1"/>
          <w:numId w:val="351"/>
        </w:numPr>
        <w:tabs>
          <w:tab w:pos="1850" w:val="left" w:leader="none"/>
        </w:tabs>
        <w:spacing w:line="254" w:lineRule="auto" w:before="3" w:after="0"/>
        <w:ind w:left="1850" w:right="631" w:hanging="220"/>
        <w:jc w:val="both"/>
        <w:rPr>
          <w:sz w:val="20"/>
        </w:rPr>
      </w:pPr>
      <w:r>
        <w:rPr>
          <w:color w:val="231F20"/>
          <w:sz w:val="20"/>
        </w:rPr>
        <w:t>Los</w:t>
      </w:r>
      <w:r>
        <w:rPr>
          <w:color w:val="231F20"/>
          <w:spacing w:val="-1"/>
          <w:sz w:val="20"/>
        </w:rPr>
        <w:t> </w:t>
      </w:r>
      <w:r>
        <w:rPr>
          <w:color w:val="231F20"/>
          <w:sz w:val="20"/>
        </w:rPr>
        <w:t>partidos</w:t>
      </w:r>
      <w:r>
        <w:rPr>
          <w:color w:val="231F20"/>
          <w:spacing w:val="-1"/>
          <w:sz w:val="20"/>
        </w:rPr>
        <w:t> </w:t>
      </w:r>
      <w:r>
        <w:rPr>
          <w:color w:val="231F20"/>
          <w:sz w:val="20"/>
        </w:rPr>
        <w:t>políticos</w:t>
      </w:r>
      <w:r>
        <w:rPr>
          <w:color w:val="231F20"/>
          <w:spacing w:val="-1"/>
          <w:sz w:val="20"/>
        </w:rPr>
        <w:t> </w:t>
      </w:r>
      <w:r>
        <w:rPr>
          <w:color w:val="231F20"/>
          <w:sz w:val="20"/>
        </w:rPr>
        <w:t>y</w:t>
      </w:r>
      <w:r>
        <w:rPr>
          <w:color w:val="231F20"/>
          <w:spacing w:val="-1"/>
          <w:sz w:val="20"/>
        </w:rPr>
        <w:t> </w:t>
      </w:r>
      <w:r>
        <w:rPr>
          <w:color w:val="231F20"/>
          <w:sz w:val="20"/>
        </w:rPr>
        <w:t>candidatos</w:t>
      </w:r>
      <w:r>
        <w:rPr>
          <w:color w:val="231F20"/>
          <w:spacing w:val="-1"/>
          <w:sz w:val="20"/>
        </w:rPr>
        <w:t> </w:t>
      </w:r>
      <w:r>
        <w:rPr>
          <w:color w:val="231F20"/>
          <w:sz w:val="20"/>
        </w:rPr>
        <w:t>independientes</w:t>
      </w:r>
      <w:r>
        <w:rPr>
          <w:color w:val="231F20"/>
          <w:spacing w:val="-1"/>
          <w:sz w:val="20"/>
        </w:rPr>
        <w:t> </w:t>
      </w:r>
      <w:r>
        <w:rPr>
          <w:color w:val="231F20"/>
          <w:sz w:val="20"/>
        </w:rPr>
        <w:t>serán</w:t>
      </w:r>
      <w:r>
        <w:rPr>
          <w:color w:val="231F20"/>
          <w:spacing w:val="-1"/>
          <w:sz w:val="20"/>
        </w:rPr>
        <w:t> </w:t>
      </w:r>
      <w:r>
        <w:rPr>
          <w:color w:val="231F20"/>
          <w:sz w:val="20"/>
        </w:rPr>
        <w:t>los</w:t>
      </w:r>
      <w:r>
        <w:rPr>
          <w:color w:val="231F20"/>
          <w:spacing w:val="-1"/>
          <w:sz w:val="20"/>
        </w:rPr>
        <w:t> </w:t>
      </w:r>
      <w:r>
        <w:rPr>
          <w:color w:val="231F20"/>
          <w:sz w:val="20"/>
        </w:rPr>
        <w:t>responsables</w:t>
      </w:r>
      <w:r>
        <w:rPr>
          <w:color w:val="231F20"/>
          <w:spacing w:val="-1"/>
          <w:sz w:val="20"/>
        </w:rPr>
        <w:t> </w:t>
      </w:r>
      <w:r>
        <w:rPr>
          <w:color w:val="231F20"/>
          <w:sz w:val="20"/>
        </w:rPr>
        <w:t>de</w:t>
      </w:r>
      <w:r>
        <w:rPr>
          <w:color w:val="231F20"/>
          <w:spacing w:val="-1"/>
          <w:sz w:val="20"/>
        </w:rPr>
        <w:t> </w:t>
      </w:r>
      <w:r>
        <w:rPr>
          <w:color w:val="231F20"/>
          <w:sz w:val="20"/>
        </w:rPr>
        <w:t>con- vocar a sus representantes. La falta de acreditación o asistencia de los represen- tantes al inicio de las actividades de los grupos de trabajo o en los momentos de relevo,</w:t>
      </w:r>
      <w:r>
        <w:rPr>
          <w:color w:val="231F20"/>
          <w:spacing w:val="-12"/>
          <w:sz w:val="20"/>
        </w:rPr>
        <w:t> </w:t>
      </w:r>
      <w:r>
        <w:rPr>
          <w:color w:val="231F20"/>
          <w:sz w:val="20"/>
        </w:rPr>
        <w:t>no</w:t>
      </w:r>
      <w:r>
        <w:rPr>
          <w:color w:val="231F20"/>
          <w:spacing w:val="-11"/>
          <w:sz w:val="20"/>
        </w:rPr>
        <w:t> </w:t>
      </w:r>
      <w:r>
        <w:rPr>
          <w:color w:val="231F20"/>
          <w:sz w:val="20"/>
        </w:rPr>
        <w:t>impedirá</w:t>
      </w:r>
      <w:r>
        <w:rPr>
          <w:color w:val="231F20"/>
          <w:spacing w:val="-11"/>
          <w:sz w:val="20"/>
        </w:rPr>
        <w:t> </w:t>
      </w:r>
      <w:r>
        <w:rPr>
          <w:color w:val="231F20"/>
          <w:sz w:val="20"/>
        </w:rPr>
        <w:t>ni</w:t>
      </w:r>
      <w:r>
        <w:rPr>
          <w:color w:val="231F20"/>
          <w:spacing w:val="-11"/>
          <w:sz w:val="20"/>
        </w:rPr>
        <w:t> </w:t>
      </w:r>
      <w:r>
        <w:rPr>
          <w:color w:val="231F20"/>
          <w:sz w:val="20"/>
        </w:rPr>
        <w:t>suspenderá</w:t>
      </w:r>
      <w:r>
        <w:rPr>
          <w:color w:val="231F20"/>
          <w:spacing w:val="-11"/>
          <w:sz w:val="20"/>
        </w:rPr>
        <w:t> </w:t>
      </w:r>
      <w:r>
        <w:rPr>
          <w:color w:val="231F20"/>
          <w:sz w:val="20"/>
        </w:rPr>
        <w:t>los</w:t>
      </w:r>
      <w:r>
        <w:rPr>
          <w:color w:val="231F20"/>
          <w:spacing w:val="-11"/>
          <w:sz w:val="20"/>
        </w:rPr>
        <w:t> </w:t>
      </w:r>
      <w:r>
        <w:rPr>
          <w:color w:val="231F20"/>
          <w:sz w:val="20"/>
        </w:rPr>
        <w:t>trabajos.</w:t>
      </w:r>
      <w:r>
        <w:rPr>
          <w:color w:val="231F20"/>
          <w:spacing w:val="-11"/>
          <w:sz w:val="20"/>
        </w:rPr>
        <w:t> </w:t>
      </w:r>
      <w:r>
        <w:rPr>
          <w:color w:val="231F20"/>
          <w:sz w:val="20"/>
        </w:rPr>
        <w:t>No</w:t>
      </w:r>
      <w:r>
        <w:rPr>
          <w:color w:val="231F20"/>
          <w:spacing w:val="-11"/>
          <w:sz w:val="20"/>
        </w:rPr>
        <w:t> </w:t>
      </w:r>
      <w:r>
        <w:rPr>
          <w:color w:val="231F20"/>
          <w:sz w:val="20"/>
        </w:rPr>
        <w:t>se</w:t>
      </w:r>
      <w:r>
        <w:rPr>
          <w:color w:val="231F20"/>
          <w:spacing w:val="-12"/>
          <w:sz w:val="20"/>
        </w:rPr>
        <w:t> </w:t>
      </w:r>
      <w:r>
        <w:rPr>
          <w:color w:val="231F20"/>
          <w:sz w:val="20"/>
        </w:rPr>
        <w:t>negará</w:t>
      </w:r>
      <w:r>
        <w:rPr>
          <w:color w:val="231F20"/>
          <w:spacing w:val="-11"/>
          <w:sz w:val="20"/>
        </w:rPr>
        <w:t> </w:t>
      </w:r>
      <w:r>
        <w:rPr>
          <w:color w:val="231F20"/>
          <w:sz w:val="20"/>
        </w:rPr>
        <w:t>el</w:t>
      </w:r>
      <w:r>
        <w:rPr>
          <w:color w:val="231F20"/>
          <w:spacing w:val="-11"/>
          <w:sz w:val="20"/>
        </w:rPr>
        <w:t> </w:t>
      </w:r>
      <w:r>
        <w:rPr>
          <w:color w:val="231F20"/>
          <w:sz w:val="20"/>
        </w:rPr>
        <w:t>acceso</w:t>
      </w:r>
      <w:r>
        <w:rPr>
          <w:color w:val="231F20"/>
          <w:spacing w:val="-11"/>
          <w:sz w:val="20"/>
        </w:rPr>
        <w:t> </w:t>
      </w:r>
      <w:r>
        <w:rPr>
          <w:color w:val="231F20"/>
          <w:sz w:val="20"/>
        </w:rPr>
        <w:t>de</w:t>
      </w:r>
      <w:r>
        <w:rPr>
          <w:color w:val="231F20"/>
          <w:spacing w:val="-11"/>
          <w:sz w:val="20"/>
        </w:rPr>
        <w:t> </w:t>
      </w:r>
      <w:r>
        <w:rPr>
          <w:color w:val="231F20"/>
          <w:sz w:val="20"/>
        </w:rPr>
        <w:t>los</w:t>
      </w:r>
      <w:r>
        <w:rPr>
          <w:color w:val="231F20"/>
          <w:spacing w:val="-11"/>
          <w:sz w:val="20"/>
        </w:rPr>
        <w:t> </w:t>
      </w:r>
      <w:r>
        <w:rPr>
          <w:color w:val="231F20"/>
          <w:sz w:val="20"/>
        </w:rPr>
        <w:t>repre- sentantes acreditados ante los grupos de trabajo.</w:t>
      </w:r>
    </w:p>
    <w:p>
      <w:pPr>
        <w:pStyle w:val="ListParagraph"/>
        <w:numPr>
          <w:ilvl w:val="1"/>
          <w:numId w:val="351"/>
        </w:numPr>
        <w:tabs>
          <w:tab w:pos="1850" w:val="left" w:leader="none"/>
        </w:tabs>
        <w:spacing w:line="254" w:lineRule="auto" w:before="6" w:after="0"/>
        <w:ind w:left="1850" w:right="631" w:hanging="200"/>
        <w:jc w:val="both"/>
        <w:rPr>
          <w:sz w:val="20"/>
        </w:rPr>
      </w:pPr>
      <w:r>
        <w:rPr>
          <w:color w:val="231F20"/>
          <w:sz w:val="20"/>
        </w:rPr>
        <w:t>Los</w:t>
      </w:r>
      <w:r>
        <w:rPr>
          <w:color w:val="231F20"/>
          <w:spacing w:val="-12"/>
          <w:sz w:val="20"/>
        </w:rPr>
        <w:t> </w:t>
      </w:r>
      <w:r>
        <w:rPr>
          <w:color w:val="231F20"/>
          <w:sz w:val="20"/>
        </w:rPr>
        <w:t>representantes</w:t>
      </w:r>
      <w:r>
        <w:rPr>
          <w:color w:val="231F20"/>
          <w:spacing w:val="-11"/>
          <w:sz w:val="20"/>
        </w:rPr>
        <w:t> </w:t>
      </w:r>
      <w:r>
        <w:rPr>
          <w:color w:val="231F20"/>
          <w:sz w:val="20"/>
        </w:rPr>
        <w:t>deberán</w:t>
      </w:r>
      <w:r>
        <w:rPr>
          <w:color w:val="231F20"/>
          <w:spacing w:val="-11"/>
          <w:sz w:val="20"/>
        </w:rPr>
        <w:t> </w:t>
      </w:r>
      <w:r>
        <w:rPr>
          <w:color w:val="231F20"/>
          <w:sz w:val="20"/>
        </w:rPr>
        <w:t>portar</w:t>
      </w:r>
      <w:r>
        <w:rPr>
          <w:color w:val="231F20"/>
          <w:spacing w:val="-12"/>
          <w:sz w:val="20"/>
        </w:rPr>
        <w:t> </w:t>
      </w:r>
      <w:r>
        <w:rPr>
          <w:color w:val="231F20"/>
          <w:sz w:val="20"/>
        </w:rPr>
        <w:t>durante</w:t>
      </w:r>
      <w:r>
        <w:rPr>
          <w:color w:val="231F20"/>
          <w:spacing w:val="-11"/>
          <w:sz w:val="20"/>
        </w:rPr>
        <w:t> </w:t>
      </w:r>
      <w:r>
        <w:rPr>
          <w:color w:val="231F20"/>
          <w:sz w:val="20"/>
        </w:rPr>
        <w:t>el</w:t>
      </w:r>
      <w:r>
        <w:rPr>
          <w:color w:val="231F20"/>
          <w:spacing w:val="-11"/>
          <w:sz w:val="20"/>
        </w:rPr>
        <w:t> </w:t>
      </w:r>
      <w:r>
        <w:rPr>
          <w:color w:val="231F20"/>
          <w:sz w:val="20"/>
        </w:rPr>
        <w:t>desarrollo</w:t>
      </w:r>
      <w:r>
        <w:rPr>
          <w:color w:val="231F20"/>
          <w:spacing w:val="-12"/>
          <w:sz w:val="20"/>
        </w:rPr>
        <w:t> </w:t>
      </w:r>
      <w:r>
        <w:rPr>
          <w:color w:val="231F20"/>
          <w:sz w:val="20"/>
        </w:rPr>
        <w:t>de</w:t>
      </w:r>
      <w:r>
        <w:rPr>
          <w:color w:val="231F20"/>
          <w:spacing w:val="-11"/>
          <w:sz w:val="20"/>
        </w:rPr>
        <w:t> </w:t>
      </w:r>
      <w:r>
        <w:rPr>
          <w:color w:val="231F20"/>
          <w:sz w:val="20"/>
        </w:rPr>
        <w:t>sus</w:t>
      </w:r>
      <w:r>
        <w:rPr>
          <w:color w:val="231F20"/>
          <w:spacing w:val="-11"/>
          <w:sz w:val="20"/>
        </w:rPr>
        <w:t> </w:t>
      </w:r>
      <w:r>
        <w:rPr>
          <w:color w:val="231F20"/>
          <w:sz w:val="20"/>
        </w:rPr>
        <w:t>funciones,</w:t>
      </w:r>
      <w:r>
        <w:rPr>
          <w:color w:val="231F20"/>
          <w:spacing w:val="-12"/>
          <w:sz w:val="20"/>
        </w:rPr>
        <w:t> </w:t>
      </w:r>
      <w:r>
        <w:rPr>
          <w:color w:val="231F20"/>
          <w:sz w:val="20"/>
        </w:rPr>
        <w:t>los</w:t>
      </w:r>
      <w:r>
        <w:rPr>
          <w:color w:val="231F20"/>
          <w:spacing w:val="-11"/>
          <w:sz w:val="20"/>
        </w:rPr>
        <w:t> </w:t>
      </w:r>
      <w:r>
        <w:rPr>
          <w:color w:val="231F20"/>
          <w:sz w:val="20"/>
        </w:rPr>
        <w:t>gafe- tes que les proporcione el presidente del consejo distrital.</w:t>
      </w:r>
    </w:p>
    <w:p>
      <w:pPr>
        <w:pStyle w:val="Heading2"/>
        <w:spacing w:before="225"/>
      </w:pPr>
      <w:r>
        <w:rPr>
          <w:color w:val="231F20"/>
        </w:rPr>
        <w:t>Artículo</w:t>
      </w:r>
      <w:r>
        <w:rPr>
          <w:color w:val="231F20"/>
          <w:spacing w:val="-8"/>
        </w:rPr>
        <w:t> </w:t>
      </w:r>
      <w:r>
        <w:rPr>
          <w:color w:val="231F20"/>
          <w:spacing w:val="-4"/>
        </w:rPr>
        <w:t>393.</w:t>
      </w:r>
    </w:p>
    <w:p>
      <w:pPr>
        <w:pStyle w:val="ListParagraph"/>
        <w:numPr>
          <w:ilvl w:val="0"/>
          <w:numId w:val="352"/>
        </w:numPr>
        <w:tabs>
          <w:tab w:pos="1528" w:val="left" w:leader="none"/>
          <w:tab w:pos="1530" w:val="left" w:leader="none"/>
        </w:tabs>
        <w:spacing w:line="232" w:lineRule="auto" w:before="252" w:after="0"/>
        <w:ind w:left="1530" w:right="630" w:hanging="260"/>
        <w:jc w:val="both"/>
        <w:rPr>
          <w:sz w:val="22"/>
        </w:rPr>
      </w:pPr>
      <w:r>
        <w:rPr>
          <w:color w:val="231F20"/>
          <w:sz w:val="22"/>
        </w:rPr>
        <w:t>El</w:t>
      </w:r>
      <w:r>
        <w:rPr>
          <w:color w:val="231F20"/>
          <w:spacing w:val="-13"/>
          <w:sz w:val="22"/>
        </w:rPr>
        <w:t> </w:t>
      </w:r>
      <w:r>
        <w:rPr>
          <w:color w:val="231F20"/>
          <w:sz w:val="22"/>
        </w:rPr>
        <w:t>personal</w:t>
      </w:r>
      <w:r>
        <w:rPr>
          <w:color w:val="231F20"/>
          <w:spacing w:val="-12"/>
          <w:sz w:val="22"/>
        </w:rPr>
        <w:t> </w:t>
      </w:r>
      <w:r>
        <w:rPr>
          <w:color w:val="231F20"/>
          <w:sz w:val="22"/>
        </w:rPr>
        <w:t>que</w:t>
      </w:r>
      <w:r>
        <w:rPr>
          <w:color w:val="231F20"/>
          <w:spacing w:val="-13"/>
          <w:sz w:val="22"/>
        </w:rPr>
        <w:t> </w:t>
      </w:r>
      <w:r>
        <w:rPr>
          <w:color w:val="231F20"/>
          <w:sz w:val="22"/>
        </w:rPr>
        <w:t>auxilie</w:t>
      </w:r>
      <w:r>
        <w:rPr>
          <w:color w:val="231F20"/>
          <w:spacing w:val="-12"/>
          <w:sz w:val="22"/>
        </w:rPr>
        <w:t> </w:t>
      </w:r>
      <w:r>
        <w:rPr>
          <w:color w:val="231F20"/>
          <w:sz w:val="22"/>
        </w:rPr>
        <w:t>al</w:t>
      </w:r>
      <w:r>
        <w:rPr>
          <w:color w:val="231F20"/>
          <w:spacing w:val="-13"/>
          <w:sz w:val="22"/>
        </w:rPr>
        <w:t> </w:t>
      </w:r>
      <w:r>
        <w:rPr>
          <w:color w:val="231F20"/>
          <w:sz w:val="22"/>
        </w:rPr>
        <w:t>Vocal</w:t>
      </w:r>
      <w:r>
        <w:rPr>
          <w:color w:val="231F20"/>
          <w:spacing w:val="-12"/>
          <w:sz w:val="22"/>
        </w:rPr>
        <w:t> </w:t>
      </w:r>
      <w:r>
        <w:rPr>
          <w:color w:val="231F20"/>
          <w:sz w:val="22"/>
        </w:rPr>
        <w:t>que</w:t>
      </w:r>
      <w:r>
        <w:rPr>
          <w:color w:val="231F20"/>
          <w:spacing w:val="-13"/>
          <w:sz w:val="22"/>
        </w:rPr>
        <w:t> </w:t>
      </w:r>
      <w:r>
        <w:rPr>
          <w:color w:val="231F20"/>
          <w:sz w:val="22"/>
        </w:rPr>
        <w:t>preside</w:t>
      </w:r>
      <w:r>
        <w:rPr>
          <w:color w:val="231F20"/>
          <w:spacing w:val="-12"/>
          <w:sz w:val="22"/>
        </w:rPr>
        <w:t> </w:t>
      </w:r>
      <w:r>
        <w:rPr>
          <w:color w:val="231F20"/>
          <w:sz w:val="22"/>
        </w:rPr>
        <w:t>el</w:t>
      </w:r>
      <w:r>
        <w:rPr>
          <w:color w:val="231F20"/>
          <w:spacing w:val="-12"/>
          <w:sz w:val="22"/>
        </w:rPr>
        <w:t> </w:t>
      </w:r>
      <w:r>
        <w:rPr>
          <w:color w:val="231F20"/>
          <w:sz w:val="22"/>
        </w:rPr>
        <w:t>grupo</w:t>
      </w:r>
      <w:r>
        <w:rPr>
          <w:color w:val="231F20"/>
          <w:spacing w:val="-13"/>
          <w:sz w:val="22"/>
        </w:rPr>
        <w:t> </w:t>
      </w:r>
      <w:r>
        <w:rPr>
          <w:color w:val="231F20"/>
          <w:sz w:val="22"/>
        </w:rPr>
        <w:t>de</w:t>
      </w:r>
      <w:r>
        <w:rPr>
          <w:color w:val="231F20"/>
          <w:spacing w:val="-12"/>
          <w:sz w:val="22"/>
        </w:rPr>
        <w:t> </w:t>
      </w:r>
      <w:r>
        <w:rPr>
          <w:color w:val="231F20"/>
          <w:sz w:val="22"/>
        </w:rPr>
        <w:t>trabajo</w:t>
      </w:r>
      <w:r>
        <w:rPr>
          <w:color w:val="231F20"/>
          <w:spacing w:val="-13"/>
          <w:sz w:val="22"/>
        </w:rPr>
        <w:t> </w:t>
      </w:r>
      <w:r>
        <w:rPr>
          <w:color w:val="231F20"/>
          <w:sz w:val="22"/>
        </w:rPr>
        <w:t>en</w:t>
      </w:r>
      <w:r>
        <w:rPr>
          <w:color w:val="231F20"/>
          <w:spacing w:val="-12"/>
          <w:sz w:val="22"/>
        </w:rPr>
        <w:t> </w:t>
      </w:r>
      <w:r>
        <w:rPr>
          <w:color w:val="231F20"/>
          <w:sz w:val="22"/>
        </w:rPr>
        <w:t>la</w:t>
      </w:r>
      <w:r>
        <w:rPr>
          <w:color w:val="231F20"/>
          <w:spacing w:val="-13"/>
          <w:sz w:val="22"/>
        </w:rPr>
        <w:t> </w:t>
      </w:r>
      <w:r>
        <w:rPr>
          <w:color w:val="231F20"/>
          <w:sz w:val="22"/>
        </w:rPr>
        <w:t>instrumen- tación y desarrollo operativo de los recuentos, lo hará bajo la supervisión de este y de los consejeros electorales y representantes acreditados. Asimismo, deberá portar gafete de identificación con fotografía.</w:t>
      </w:r>
    </w:p>
    <w:p>
      <w:pPr>
        <w:pStyle w:val="ListParagraph"/>
        <w:numPr>
          <w:ilvl w:val="0"/>
          <w:numId w:val="352"/>
        </w:numPr>
        <w:tabs>
          <w:tab w:pos="1528" w:val="left" w:leader="none"/>
          <w:tab w:pos="1530" w:val="left" w:leader="none"/>
        </w:tabs>
        <w:spacing w:line="232" w:lineRule="auto" w:before="258" w:after="0"/>
        <w:ind w:left="1530" w:right="630" w:hanging="260"/>
        <w:jc w:val="both"/>
        <w:rPr>
          <w:sz w:val="22"/>
        </w:rPr>
      </w:pPr>
      <w:r>
        <w:rPr>
          <w:color w:val="231F20"/>
          <w:sz w:val="22"/>
        </w:rPr>
        <w:t>Las principales funciones que cada integrante de los grupos de trabajo podrá desarrollar, serán las siguientes:</w:t>
      </w:r>
    </w:p>
    <w:p>
      <w:pPr>
        <w:pStyle w:val="BodyText"/>
        <w:spacing w:before="3"/>
        <w:ind w:firstLine="0"/>
        <w:jc w:val="left"/>
      </w:pPr>
    </w:p>
    <w:p>
      <w:pPr>
        <w:pStyle w:val="ListParagraph"/>
        <w:numPr>
          <w:ilvl w:val="1"/>
          <w:numId w:val="352"/>
        </w:numPr>
        <w:tabs>
          <w:tab w:pos="1850" w:val="left" w:leader="none"/>
        </w:tabs>
        <w:spacing w:line="254" w:lineRule="auto" w:before="0" w:after="0"/>
        <w:ind w:left="1850" w:right="629" w:hanging="220"/>
        <w:jc w:val="both"/>
        <w:rPr>
          <w:sz w:val="20"/>
        </w:rPr>
      </w:pPr>
      <w:r>
        <w:rPr>
          <w:b/>
          <w:i/>
          <w:color w:val="231F20"/>
          <w:sz w:val="20"/>
        </w:rPr>
        <w:t>Vocal presidente. </w:t>
      </w:r>
      <w:r>
        <w:rPr>
          <w:color w:val="231F20"/>
          <w:sz w:val="20"/>
        </w:rPr>
        <w:t>Instrumentar y coordinar el desarrollo operativo de los recuen- tos;</w:t>
      </w:r>
      <w:r>
        <w:rPr>
          <w:color w:val="231F20"/>
          <w:spacing w:val="-6"/>
          <w:sz w:val="20"/>
        </w:rPr>
        <w:t> </w:t>
      </w:r>
      <w:r>
        <w:rPr>
          <w:color w:val="231F20"/>
          <w:sz w:val="20"/>
        </w:rPr>
        <w:t>resolver</w:t>
      </w:r>
      <w:r>
        <w:rPr>
          <w:color w:val="231F20"/>
          <w:spacing w:val="-6"/>
          <w:sz w:val="20"/>
        </w:rPr>
        <w:t> </w:t>
      </w:r>
      <w:r>
        <w:rPr>
          <w:color w:val="231F20"/>
          <w:sz w:val="20"/>
        </w:rPr>
        <w:t>las</w:t>
      </w:r>
      <w:r>
        <w:rPr>
          <w:color w:val="231F20"/>
          <w:spacing w:val="-6"/>
          <w:sz w:val="20"/>
        </w:rPr>
        <w:t> </w:t>
      </w:r>
      <w:r>
        <w:rPr>
          <w:color w:val="231F20"/>
          <w:sz w:val="20"/>
        </w:rPr>
        <w:t>dudas</w:t>
      </w:r>
      <w:r>
        <w:rPr>
          <w:color w:val="231F20"/>
          <w:spacing w:val="-6"/>
          <w:sz w:val="20"/>
        </w:rPr>
        <w:t> </w:t>
      </w:r>
      <w:r>
        <w:rPr>
          <w:color w:val="231F20"/>
          <w:sz w:val="20"/>
        </w:rPr>
        <w:t>que</w:t>
      </w:r>
      <w:r>
        <w:rPr>
          <w:color w:val="231F20"/>
          <w:spacing w:val="-6"/>
          <w:sz w:val="20"/>
        </w:rPr>
        <w:t> </w:t>
      </w:r>
      <w:r>
        <w:rPr>
          <w:color w:val="231F20"/>
          <w:sz w:val="20"/>
        </w:rPr>
        <w:t>presente</w:t>
      </w:r>
      <w:r>
        <w:rPr>
          <w:color w:val="231F20"/>
          <w:spacing w:val="-6"/>
          <w:sz w:val="20"/>
        </w:rPr>
        <w:t> </w:t>
      </w:r>
      <w:r>
        <w:rPr>
          <w:color w:val="231F20"/>
          <w:sz w:val="20"/>
        </w:rPr>
        <w:t>el</w:t>
      </w:r>
      <w:r>
        <w:rPr>
          <w:color w:val="231F20"/>
          <w:spacing w:val="-6"/>
          <w:sz w:val="20"/>
        </w:rPr>
        <w:t> </w:t>
      </w:r>
      <w:r>
        <w:rPr>
          <w:color w:val="231F20"/>
          <w:sz w:val="20"/>
        </w:rPr>
        <w:t>auxiliar</w:t>
      </w:r>
      <w:r>
        <w:rPr>
          <w:color w:val="231F20"/>
          <w:spacing w:val="-6"/>
          <w:sz w:val="20"/>
        </w:rPr>
        <w:t> </w:t>
      </w:r>
      <w:r>
        <w:rPr>
          <w:color w:val="231F20"/>
          <w:sz w:val="20"/>
        </w:rPr>
        <w:t>de</w:t>
      </w:r>
      <w:r>
        <w:rPr>
          <w:color w:val="231F20"/>
          <w:spacing w:val="-6"/>
          <w:sz w:val="20"/>
        </w:rPr>
        <w:t> </w:t>
      </w:r>
      <w:r>
        <w:rPr>
          <w:color w:val="231F20"/>
          <w:sz w:val="20"/>
        </w:rPr>
        <w:t>recuento;</w:t>
      </w:r>
      <w:r>
        <w:rPr>
          <w:color w:val="231F20"/>
          <w:spacing w:val="-6"/>
          <w:sz w:val="20"/>
        </w:rPr>
        <w:t> </w:t>
      </w:r>
      <w:r>
        <w:rPr>
          <w:color w:val="231F20"/>
          <w:sz w:val="20"/>
        </w:rPr>
        <w:t>revisar</w:t>
      </w:r>
      <w:r>
        <w:rPr>
          <w:color w:val="231F20"/>
          <w:spacing w:val="-6"/>
          <w:sz w:val="20"/>
        </w:rPr>
        <w:t> </w:t>
      </w:r>
      <w:r>
        <w:rPr>
          <w:color w:val="231F20"/>
          <w:sz w:val="20"/>
        </w:rPr>
        <w:t>las</w:t>
      </w:r>
      <w:r>
        <w:rPr>
          <w:color w:val="231F20"/>
          <w:spacing w:val="-6"/>
          <w:sz w:val="20"/>
        </w:rPr>
        <w:t> </w:t>
      </w:r>
      <w:r>
        <w:rPr>
          <w:color w:val="231F20"/>
          <w:sz w:val="20"/>
        </w:rPr>
        <w:t>constancias</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2133" w:right="345" w:firstLine="0"/>
        <w:jc w:val="both"/>
        <w:rPr>
          <w:sz w:val="20"/>
        </w:rPr>
      </w:pPr>
      <w:r>
        <w:rPr>
          <w:color w:val="231F20"/>
          <w:sz w:val="20"/>
        </w:rPr>
        <w:t>individuales y firmarlas junto con el consejero electoral acreditado en la mesa de </w:t>
      </w:r>
      <w:r>
        <w:rPr>
          <w:color w:val="231F20"/>
          <w:spacing w:val="-2"/>
          <w:sz w:val="20"/>
        </w:rPr>
        <w:t>trabajo; turnar las constancias individuales al auxiliar de captura, así como levantar, con</w:t>
      </w:r>
      <w:r>
        <w:rPr>
          <w:color w:val="231F20"/>
          <w:spacing w:val="-3"/>
          <w:sz w:val="20"/>
        </w:rPr>
        <w:t> </w:t>
      </w:r>
      <w:r>
        <w:rPr>
          <w:color w:val="231F20"/>
          <w:spacing w:val="-2"/>
          <w:sz w:val="20"/>
        </w:rPr>
        <w:t>ayuda</w:t>
      </w:r>
      <w:r>
        <w:rPr>
          <w:color w:val="231F20"/>
          <w:spacing w:val="-3"/>
          <w:sz w:val="20"/>
        </w:rPr>
        <w:t> </w:t>
      </w:r>
      <w:r>
        <w:rPr>
          <w:color w:val="231F20"/>
          <w:spacing w:val="-2"/>
          <w:sz w:val="20"/>
        </w:rPr>
        <w:t>del</w:t>
      </w:r>
      <w:r>
        <w:rPr>
          <w:color w:val="231F20"/>
          <w:spacing w:val="-3"/>
          <w:sz w:val="20"/>
        </w:rPr>
        <w:t> </w:t>
      </w:r>
      <w:r>
        <w:rPr>
          <w:color w:val="231F20"/>
          <w:spacing w:val="-2"/>
          <w:sz w:val="20"/>
        </w:rPr>
        <w:t>auxiliar</w:t>
      </w:r>
      <w:r>
        <w:rPr>
          <w:color w:val="231F20"/>
          <w:spacing w:val="-3"/>
          <w:sz w:val="20"/>
        </w:rPr>
        <w:t> </w:t>
      </w:r>
      <w:r>
        <w:rPr>
          <w:color w:val="231F20"/>
          <w:spacing w:val="-2"/>
          <w:sz w:val="20"/>
        </w:rPr>
        <w:t>de</w:t>
      </w:r>
      <w:r>
        <w:rPr>
          <w:color w:val="231F20"/>
          <w:spacing w:val="-3"/>
          <w:sz w:val="20"/>
        </w:rPr>
        <w:t> </w:t>
      </w:r>
      <w:r>
        <w:rPr>
          <w:color w:val="231F20"/>
          <w:spacing w:val="-2"/>
          <w:sz w:val="20"/>
        </w:rPr>
        <w:t>captura,</w:t>
      </w:r>
      <w:r>
        <w:rPr>
          <w:color w:val="231F20"/>
          <w:spacing w:val="-3"/>
          <w:sz w:val="20"/>
        </w:rPr>
        <w:t> </w:t>
      </w:r>
      <w:r>
        <w:rPr>
          <w:color w:val="231F20"/>
          <w:spacing w:val="-2"/>
          <w:sz w:val="20"/>
        </w:rPr>
        <w:t>y</w:t>
      </w:r>
      <w:r>
        <w:rPr>
          <w:color w:val="231F20"/>
          <w:spacing w:val="-3"/>
          <w:sz w:val="20"/>
        </w:rPr>
        <w:t> </w:t>
      </w:r>
      <w:r>
        <w:rPr>
          <w:color w:val="231F20"/>
          <w:spacing w:val="-2"/>
          <w:sz w:val="20"/>
        </w:rPr>
        <w:t>firmar</w:t>
      </w:r>
      <w:r>
        <w:rPr>
          <w:color w:val="231F20"/>
          <w:spacing w:val="-3"/>
          <w:sz w:val="20"/>
        </w:rPr>
        <w:t> </w:t>
      </w:r>
      <w:r>
        <w:rPr>
          <w:color w:val="231F20"/>
          <w:spacing w:val="-2"/>
          <w:sz w:val="20"/>
        </w:rPr>
        <w:t>junto</w:t>
      </w:r>
      <w:r>
        <w:rPr>
          <w:color w:val="231F20"/>
          <w:spacing w:val="-3"/>
          <w:sz w:val="20"/>
        </w:rPr>
        <w:t> </w:t>
      </w:r>
      <w:r>
        <w:rPr>
          <w:color w:val="231F20"/>
          <w:spacing w:val="-2"/>
          <w:sz w:val="20"/>
        </w:rPr>
        <w:t>con</w:t>
      </w:r>
      <w:r>
        <w:rPr>
          <w:color w:val="231F20"/>
          <w:spacing w:val="-3"/>
          <w:sz w:val="20"/>
        </w:rPr>
        <w:t> </w:t>
      </w:r>
      <w:r>
        <w:rPr>
          <w:color w:val="231F20"/>
          <w:spacing w:val="-2"/>
          <w:sz w:val="20"/>
        </w:rPr>
        <w:t>el</w:t>
      </w:r>
      <w:r>
        <w:rPr>
          <w:color w:val="231F20"/>
          <w:spacing w:val="-5"/>
          <w:sz w:val="20"/>
        </w:rPr>
        <w:t> </w:t>
      </w:r>
      <w:r>
        <w:rPr>
          <w:color w:val="231F20"/>
          <w:spacing w:val="-2"/>
          <w:sz w:val="20"/>
        </w:rPr>
        <w:t>consejero</w:t>
      </w:r>
      <w:r>
        <w:rPr>
          <w:color w:val="231F20"/>
          <w:spacing w:val="-3"/>
          <w:sz w:val="20"/>
        </w:rPr>
        <w:t> </w:t>
      </w:r>
      <w:r>
        <w:rPr>
          <w:color w:val="231F20"/>
          <w:spacing w:val="-2"/>
          <w:sz w:val="20"/>
        </w:rPr>
        <w:t>presidente,</w:t>
      </w:r>
      <w:r>
        <w:rPr>
          <w:color w:val="231F20"/>
          <w:spacing w:val="-5"/>
          <w:sz w:val="20"/>
        </w:rPr>
        <w:t> </w:t>
      </w:r>
      <w:r>
        <w:rPr>
          <w:color w:val="231F20"/>
          <w:spacing w:val="-2"/>
          <w:sz w:val="20"/>
        </w:rPr>
        <w:t>el</w:t>
      </w:r>
      <w:r>
        <w:rPr>
          <w:color w:val="231F20"/>
          <w:spacing w:val="-5"/>
          <w:sz w:val="20"/>
        </w:rPr>
        <w:t> </w:t>
      </w:r>
      <w:r>
        <w:rPr>
          <w:color w:val="231F20"/>
          <w:spacing w:val="-2"/>
          <w:sz w:val="20"/>
        </w:rPr>
        <w:t>acta </w:t>
      </w:r>
      <w:r>
        <w:rPr>
          <w:color w:val="231F20"/>
          <w:sz w:val="20"/>
        </w:rPr>
        <w:t>circunstanciada con el resultado del recuento de cada casilla.</w:t>
      </w:r>
    </w:p>
    <w:p>
      <w:pPr>
        <w:pStyle w:val="ListParagraph"/>
        <w:numPr>
          <w:ilvl w:val="1"/>
          <w:numId w:val="352"/>
        </w:numPr>
        <w:tabs>
          <w:tab w:pos="2133" w:val="left" w:leader="none"/>
        </w:tabs>
        <w:spacing w:line="254" w:lineRule="auto" w:before="5" w:after="0"/>
        <w:ind w:left="2133" w:right="348" w:hanging="220"/>
        <w:jc w:val="both"/>
        <w:rPr>
          <w:sz w:val="20"/>
        </w:rPr>
      </w:pPr>
      <w:r>
        <w:rPr>
          <w:b/>
          <w:i/>
          <w:color w:val="231F20"/>
          <w:sz w:val="20"/>
        </w:rPr>
        <w:t>Consejero electoral. </w:t>
      </w:r>
      <w:r>
        <w:rPr>
          <w:color w:val="231F20"/>
          <w:sz w:val="20"/>
        </w:rPr>
        <w:t>Apoyar al vocal presidente del grupo de trabajo en la instru- mentación y desarrollo operativo de los recuentos.</w:t>
      </w:r>
    </w:p>
    <w:p>
      <w:pPr>
        <w:pStyle w:val="ListParagraph"/>
        <w:numPr>
          <w:ilvl w:val="1"/>
          <w:numId w:val="352"/>
        </w:numPr>
        <w:tabs>
          <w:tab w:pos="2133" w:val="left" w:leader="none"/>
        </w:tabs>
        <w:spacing w:line="254" w:lineRule="auto" w:before="3" w:after="0"/>
        <w:ind w:left="2133" w:right="347" w:hanging="220"/>
        <w:jc w:val="both"/>
        <w:rPr>
          <w:sz w:val="20"/>
        </w:rPr>
      </w:pPr>
      <w:r>
        <w:rPr>
          <w:b/>
          <w:i/>
          <w:color w:val="231F20"/>
          <w:sz w:val="20"/>
        </w:rPr>
        <w:t>Auxiliar</w:t>
      </w:r>
      <w:r>
        <w:rPr>
          <w:b/>
          <w:i/>
          <w:color w:val="231F20"/>
          <w:spacing w:val="-3"/>
          <w:sz w:val="20"/>
        </w:rPr>
        <w:t> </w:t>
      </w:r>
      <w:r>
        <w:rPr>
          <w:b/>
          <w:i/>
          <w:color w:val="231F20"/>
          <w:sz w:val="20"/>
        </w:rPr>
        <w:t>de</w:t>
      </w:r>
      <w:r>
        <w:rPr>
          <w:b/>
          <w:i/>
          <w:color w:val="231F20"/>
          <w:spacing w:val="-3"/>
          <w:sz w:val="20"/>
        </w:rPr>
        <w:t> </w:t>
      </w:r>
      <w:r>
        <w:rPr>
          <w:b/>
          <w:i/>
          <w:color w:val="231F20"/>
          <w:sz w:val="20"/>
        </w:rPr>
        <w:t>recuento.</w:t>
      </w:r>
      <w:r>
        <w:rPr>
          <w:b/>
          <w:i/>
          <w:color w:val="231F20"/>
          <w:spacing w:val="-2"/>
          <w:sz w:val="20"/>
        </w:rPr>
        <w:t> </w:t>
      </w:r>
      <w:r>
        <w:rPr>
          <w:color w:val="231F20"/>
          <w:sz w:val="20"/>
        </w:rPr>
        <w:t>Apoyar</w:t>
      </w:r>
      <w:r>
        <w:rPr>
          <w:color w:val="231F20"/>
          <w:spacing w:val="-3"/>
          <w:sz w:val="20"/>
        </w:rPr>
        <w:t> </w:t>
      </w:r>
      <w:r>
        <w:rPr>
          <w:color w:val="231F20"/>
          <w:sz w:val="20"/>
        </w:rPr>
        <w:t>al</w:t>
      </w:r>
      <w:r>
        <w:rPr>
          <w:color w:val="231F20"/>
          <w:spacing w:val="-3"/>
          <w:sz w:val="20"/>
        </w:rPr>
        <w:t> </w:t>
      </w:r>
      <w:r>
        <w:rPr>
          <w:color w:val="231F20"/>
          <w:sz w:val="20"/>
        </w:rPr>
        <w:t>vocal</w:t>
      </w:r>
      <w:r>
        <w:rPr>
          <w:color w:val="231F20"/>
          <w:spacing w:val="-3"/>
          <w:sz w:val="20"/>
        </w:rPr>
        <w:t> </w:t>
      </w:r>
      <w:r>
        <w:rPr>
          <w:color w:val="231F20"/>
          <w:sz w:val="20"/>
        </w:rPr>
        <w:t>que</w:t>
      </w:r>
      <w:r>
        <w:rPr>
          <w:color w:val="231F20"/>
          <w:spacing w:val="-3"/>
          <w:sz w:val="20"/>
        </w:rPr>
        <w:t> </w:t>
      </w:r>
      <w:r>
        <w:rPr>
          <w:color w:val="231F20"/>
          <w:sz w:val="20"/>
        </w:rPr>
        <w:t>presida</w:t>
      </w:r>
      <w:r>
        <w:rPr>
          <w:color w:val="231F20"/>
          <w:spacing w:val="-3"/>
          <w:sz w:val="20"/>
        </w:rPr>
        <w:t> </w:t>
      </w:r>
      <w:r>
        <w:rPr>
          <w:color w:val="231F20"/>
          <w:sz w:val="20"/>
        </w:rPr>
        <w:t>el</w:t>
      </w:r>
      <w:r>
        <w:rPr>
          <w:color w:val="231F20"/>
          <w:spacing w:val="-3"/>
          <w:sz w:val="20"/>
        </w:rPr>
        <w:t> </w:t>
      </w:r>
      <w:r>
        <w:rPr>
          <w:color w:val="231F20"/>
          <w:sz w:val="20"/>
        </w:rPr>
        <w:t>grupo</w:t>
      </w:r>
      <w:r>
        <w:rPr>
          <w:color w:val="231F20"/>
          <w:spacing w:val="-3"/>
          <w:sz w:val="20"/>
        </w:rPr>
        <w:t> </w:t>
      </w:r>
      <w:r>
        <w:rPr>
          <w:color w:val="231F20"/>
          <w:sz w:val="20"/>
        </w:rPr>
        <w:t>de</w:t>
      </w:r>
      <w:r>
        <w:rPr>
          <w:color w:val="231F20"/>
          <w:spacing w:val="-3"/>
          <w:sz w:val="20"/>
        </w:rPr>
        <w:t> </w:t>
      </w:r>
      <w:r>
        <w:rPr>
          <w:color w:val="231F20"/>
          <w:sz w:val="20"/>
        </w:rPr>
        <w:t>trabajo,</w:t>
      </w:r>
      <w:r>
        <w:rPr>
          <w:color w:val="231F20"/>
          <w:spacing w:val="-3"/>
          <w:sz w:val="20"/>
        </w:rPr>
        <w:t> </w:t>
      </w:r>
      <w:r>
        <w:rPr>
          <w:color w:val="231F20"/>
          <w:sz w:val="20"/>
        </w:rPr>
        <w:t>en</w:t>
      </w:r>
      <w:r>
        <w:rPr>
          <w:color w:val="231F20"/>
          <w:spacing w:val="-3"/>
          <w:sz w:val="20"/>
        </w:rPr>
        <w:t> </w:t>
      </w:r>
      <w:r>
        <w:rPr>
          <w:color w:val="231F20"/>
          <w:sz w:val="20"/>
        </w:rPr>
        <w:t>la</w:t>
      </w:r>
      <w:r>
        <w:rPr>
          <w:color w:val="231F20"/>
          <w:spacing w:val="-3"/>
          <w:sz w:val="20"/>
        </w:rPr>
        <w:t> </w:t>
      </w:r>
      <w:r>
        <w:rPr>
          <w:color w:val="231F20"/>
          <w:sz w:val="20"/>
        </w:rPr>
        <w:t>clasifi- cación</w:t>
      </w:r>
      <w:r>
        <w:rPr>
          <w:color w:val="231F20"/>
          <w:spacing w:val="-6"/>
          <w:sz w:val="20"/>
        </w:rPr>
        <w:t> </w:t>
      </w:r>
      <w:r>
        <w:rPr>
          <w:color w:val="231F20"/>
          <w:sz w:val="20"/>
        </w:rPr>
        <w:t>y</w:t>
      </w:r>
      <w:r>
        <w:rPr>
          <w:color w:val="231F20"/>
          <w:spacing w:val="-6"/>
          <w:sz w:val="20"/>
        </w:rPr>
        <w:t> </w:t>
      </w:r>
      <w:r>
        <w:rPr>
          <w:color w:val="231F20"/>
          <w:sz w:val="20"/>
        </w:rPr>
        <w:t>recuento</w:t>
      </w:r>
      <w:r>
        <w:rPr>
          <w:color w:val="231F20"/>
          <w:spacing w:val="-6"/>
          <w:sz w:val="20"/>
        </w:rPr>
        <w:t> </w:t>
      </w:r>
      <w:r>
        <w:rPr>
          <w:color w:val="231F20"/>
          <w:sz w:val="20"/>
        </w:rPr>
        <w:t>de</w:t>
      </w:r>
      <w:r>
        <w:rPr>
          <w:color w:val="231F20"/>
          <w:spacing w:val="-6"/>
          <w:sz w:val="20"/>
        </w:rPr>
        <w:t> </w:t>
      </w:r>
      <w:r>
        <w:rPr>
          <w:color w:val="231F20"/>
          <w:sz w:val="20"/>
        </w:rPr>
        <w:t>los</w:t>
      </w:r>
      <w:r>
        <w:rPr>
          <w:color w:val="231F20"/>
          <w:spacing w:val="-6"/>
          <w:sz w:val="20"/>
        </w:rPr>
        <w:t> </w:t>
      </w:r>
      <w:r>
        <w:rPr>
          <w:color w:val="231F20"/>
          <w:sz w:val="20"/>
        </w:rPr>
        <w:t>votos;</w:t>
      </w:r>
      <w:r>
        <w:rPr>
          <w:color w:val="231F20"/>
          <w:spacing w:val="-6"/>
          <w:sz w:val="20"/>
        </w:rPr>
        <w:t> </w:t>
      </w:r>
      <w:r>
        <w:rPr>
          <w:color w:val="231F20"/>
          <w:sz w:val="20"/>
        </w:rPr>
        <w:t>separar</w:t>
      </w:r>
      <w:r>
        <w:rPr>
          <w:color w:val="231F20"/>
          <w:spacing w:val="-6"/>
          <w:sz w:val="20"/>
        </w:rPr>
        <w:t> </w:t>
      </w:r>
      <w:r>
        <w:rPr>
          <w:color w:val="231F20"/>
          <w:sz w:val="20"/>
        </w:rPr>
        <w:t>los</w:t>
      </w:r>
      <w:r>
        <w:rPr>
          <w:color w:val="231F20"/>
          <w:spacing w:val="-6"/>
          <w:sz w:val="20"/>
        </w:rPr>
        <w:t> </w:t>
      </w:r>
      <w:r>
        <w:rPr>
          <w:color w:val="231F20"/>
          <w:sz w:val="20"/>
        </w:rPr>
        <w:t>votos</w:t>
      </w:r>
      <w:r>
        <w:rPr>
          <w:color w:val="231F20"/>
          <w:spacing w:val="-6"/>
          <w:sz w:val="20"/>
        </w:rPr>
        <w:t> </w:t>
      </w:r>
      <w:r>
        <w:rPr>
          <w:color w:val="231F20"/>
          <w:sz w:val="20"/>
        </w:rPr>
        <w:t>reservados,</w:t>
      </w:r>
      <w:r>
        <w:rPr>
          <w:color w:val="231F20"/>
          <w:spacing w:val="-6"/>
          <w:sz w:val="20"/>
        </w:rPr>
        <w:t> </w:t>
      </w:r>
      <w:r>
        <w:rPr>
          <w:color w:val="231F20"/>
          <w:sz w:val="20"/>
        </w:rPr>
        <w:t>en</w:t>
      </w:r>
      <w:r>
        <w:rPr>
          <w:color w:val="231F20"/>
          <w:spacing w:val="-6"/>
          <w:sz w:val="20"/>
        </w:rPr>
        <w:t> </w:t>
      </w:r>
      <w:r>
        <w:rPr>
          <w:color w:val="231F20"/>
          <w:sz w:val="20"/>
        </w:rPr>
        <w:t>su</w:t>
      </w:r>
      <w:r>
        <w:rPr>
          <w:color w:val="231F20"/>
          <w:spacing w:val="-6"/>
          <w:sz w:val="20"/>
        </w:rPr>
        <w:t> </w:t>
      </w:r>
      <w:r>
        <w:rPr>
          <w:color w:val="231F20"/>
          <w:sz w:val="20"/>
        </w:rPr>
        <w:t>caso,</w:t>
      </w:r>
      <w:r>
        <w:rPr>
          <w:color w:val="231F20"/>
          <w:spacing w:val="-6"/>
          <w:sz w:val="20"/>
        </w:rPr>
        <w:t> </w:t>
      </w:r>
      <w:r>
        <w:rPr>
          <w:color w:val="231F20"/>
          <w:sz w:val="20"/>
        </w:rPr>
        <w:t>anotando la</w:t>
      </w:r>
      <w:r>
        <w:rPr>
          <w:color w:val="231F20"/>
          <w:spacing w:val="-5"/>
          <w:sz w:val="20"/>
        </w:rPr>
        <w:t> </w:t>
      </w:r>
      <w:r>
        <w:rPr>
          <w:color w:val="231F20"/>
          <w:sz w:val="20"/>
        </w:rPr>
        <w:t>referencia</w:t>
      </w:r>
      <w:r>
        <w:rPr>
          <w:color w:val="231F20"/>
          <w:spacing w:val="-5"/>
          <w:sz w:val="20"/>
        </w:rPr>
        <w:t> </w:t>
      </w:r>
      <w:r>
        <w:rPr>
          <w:color w:val="231F20"/>
          <w:sz w:val="20"/>
        </w:rPr>
        <w:t>de</w:t>
      </w:r>
      <w:r>
        <w:rPr>
          <w:color w:val="231F20"/>
          <w:spacing w:val="-5"/>
          <w:sz w:val="20"/>
        </w:rPr>
        <w:t> </w:t>
      </w:r>
      <w:r>
        <w:rPr>
          <w:color w:val="231F20"/>
          <w:sz w:val="20"/>
        </w:rPr>
        <w:t>la</w:t>
      </w:r>
      <w:r>
        <w:rPr>
          <w:color w:val="231F20"/>
          <w:spacing w:val="-5"/>
          <w:sz w:val="20"/>
        </w:rPr>
        <w:t> </w:t>
      </w:r>
      <w:r>
        <w:rPr>
          <w:color w:val="231F20"/>
          <w:sz w:val="20"/>
        </w:rPr>
        <w:t>casilla,</w:t>
      </w:r>
      <w:r>
        <w:rPr>
          <w:color w:val="231F20"/>
          <w:spacing w:val="-5"/>
          <w:sz w:val="20"/>
        </w:rPr>
        <w:t> </w:t>
      </w:r>
      <w:r>
        <w:rPr>
          <w:color w:val="231F20"/>
          <w:sz w:val="20"/>
        </w:rPr>
        <w:t>con</w:t>
      </w:r>
      <w:r>
        <w:rPr>
          <w:color w:val="231F20"/>
          <w:spacing w:val="-5"/>
          <w:sz w:val="20"/>
        </w:rPr>
        <w:t> </w:t>
      </w:r>
      <w:r>
        <w:rPr>
          <w:color w:val="231F20"/>
          <w:sz w:val="20"/>
        </w:rPr>
        <w:t>lápiz,</w:t>
      </w:r>
      <w:r>
        <w:rPr>
          <w:color w:val="231F20"/>
          <w:spacing w:val="-5"/>
          <w:sz w:val="20"/>
        </w:rPr>
        <w:t> </w:t>
      </w: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reverso</w:t>
      </w:r>
      <w:r>
        <w:rPr>
          <w:color w:val="231F20"/>
          <w:spacing w:val="-5"/>
          <w:sz w:val="20"/>
        </w:rPr>
        <w:t> </w:t>
      </w:r>
      <w:r>
        <w:rPr>
          <w:color w:val="231F20"/>
          <w:sz w:val="20"/>
        </w:rPr>
        <w:t>del</w:t>
      </w:r>
      <w:r>
        <w:rPr>
          <w:color w:val="231F20"/>
          <w:spacing w:val="-5"/>
          <w:sz w:val="20"/>
        </w:rPr>
        <w:t> </w:t>
      </w:r>
      <w:r>
        <w:rPr>
          <w:color w:val="231F20"/>
          <w:sz w:val="20"/>
        </w:rPr>
        <w:t>documento;</w:t>
      </w:r>
      <w:r>
        <w:rPr>
          <w:color w:val="231F20"/>
          <w:spacing w:val="-5"/>
          <w:sz w:val="20"/>
        </w:rPr>
        <w:t> </w:t>
      </w:r>
      <w:r>
        <w:rPr>
          <w:color w:val="231F20"/>
          <w:sz w:val="20"/>
        </w:rPr>
        <w:t>anexándolos</w:t>
      </w:r>
      <w:r>
        <w:rPr>
          <w:color w:val="231F20"/>
          <w:spacing w:val="-4"/>
          <w:sz w:val="20"/>
        </w:rPr>
        <w:t> </w:t>
      </w:r>
      <w:r>
        <w:rPr>
          <w:color w:val="231F20"/>
          <w:sz w:val="20"/>
        </w:rPr>
        <w:t>a</w:t>
      </w:r>
      <w:r>
        <w:rPr>
          <w:color w:val="231F20"/>
          <w:spacing w:val="-5"/>
          <w:sz w:val="20"/>
        </w:rPr>
        <w:t> </w:t>
      </w:r>
      <w:r>
        <w:rPr>
          <w:color w:val="231F20"/>
          <w:sz w:val="20"/>
        </w:rPr>
        <w:t>la constancia individual; y apoyar en el llenado de las constancias individuales.</w:t>
      </w:r>
    </w:p>
    <w:p>
      <w:pPr>
        <w:pStyle w:val="ListParagraph"/>
        <w:numPr>
          <w:ilvl w:val="1"/>
          <w:numId w:val="352"/>
        </w:numPr>
        <w:tabs>
          <w:tab w:pos="2133" w:val="left" w:leader="none"/>
        </w:tabs>
        <w:spacing w:line="254" w:lineRule="auto" w:before="4" w:after="0"/>
        <w:ind w:left="2133" w:right="345" w:hanging="220"/>
        <w:jc w:val="both"/>
        <w:rPr>
          <w:sz w:val="20"/>
        </w:rPr>
      </w:pPr>
      <w:r>
        <w:rPr>
          <w:b/>
          <w:i/>
          <w:color w:val="231F20"/>
          <w:sz w:val="20"/>
        </w:rPr>
        <w:t>Auxiliar</w:t>
      </w:r>
      <w:r>
        <w:rPr>
          <w:b/>
          <w:i/>
          <w:color w:val="231F20"/>
          <w:spacing w:val="-9"/>
          <w:sz w:val="20"/>
        </w:rPr>
        <w:t> </w:t>
      </w:r>
      <w:r>
        <w:rPr>
          <w:b/>
          <w:i/>
          <w:color w:val="231F20"/>
          <w:sz w:val="20"/>
        </w:rPr>
        <w:t>de</w:t>
      </w:r>
      <w:r>
        <w:rPr>
          <w:b/>
          <w:i/>
          <w:color w:val="231F20"/>
          <w:spacing w:val="-9"/>
          <w:sz w:val="20"/>
        </w:rPr>
        <w:t> </w:t>
      </w:r>
      <w:r>
        <w:rPr>
          <w:b/>
          <w:i/>
          <w:color w:val="231F20"/>
          <w:sz w:val="20"/>
        </w:rPr>
        <w:t>traslado.</w:t>
      </w:r>
      <w:r>
        <w:rPr>
          <w:b/>
          <w:i/>
          <w:color w:val="231F20"/>
          <w:spacing w:val="-8"/>
          <w:sz w:val="20"/>
        </w:rPr>
        <w:t> </w:t>
      </w:r>
      <w:r>
        <w:rPr>
          <w:color w:val="231F20"/>
          <w:sz w:val="20"/>
        </w:rPr>
        <w:t>Llevar</w:t>
      </w:r>
      <w:r>
        <w:rPr>
          <w:color w:val="231F20"/>
          <w:spacing w:val="-9"/>
          <w:sz w:val="20"/>
        </w:rPr>
        <w:t> </w:t>
      </w:r>
      <w:r>
        <w:rPr>
          <w:color w:val="231F20"/>
          <w:sz w:val="20"/>
        </w:rPr>
        <w:t>los</w:t>
      </w:r>
      <w:r>
        <w:rPr>
          <w:color w:val="231F20"/>
          <w:spacing w:val="-9"/>
          <w:sz w:val="20"/>
        </w:rPr>
        <w:t> </w:t>
      </w:r>
      <w:r>
        <w:rPr>
          <w:color w:val="231F20"/>
          <w:sz w:val="20"/>
        </w:rPr>
        <w:t>paquetes</w:t>
      </w:r>
      <w:r>
        <w:rPr>
          <w:color w:val="231F20"/>
          <w:spacing w:val="-9"/>
          <w:sz w:val="20"/>
        </w:rPr>
        <w:t> </w:t>
      </w:r>
      <w:r>
        <w:rPr>
          <w:color w:val="231F20"/>
          <w:sz w:val="20"/>
        </w:rPr>
        <w:t>al</w:t>
      </w:r>
      <w:r>
        <w:rPr>
          <w:color w:val="231F20"/>
          <w:spacing w:val="-9"/>
          <w:sz w:val="20"/>
        </w:rPr>
        <w:t> </w:t>
      </w:r>
      <w:r>
        <w:rPr>
          <w:color w:val="231F20"/>
          <w:sz w:val="20"/>
        </w:rPr>
        <w:t>grupo</w:t>
      </w:r>
      <w:r>
        <w:rPr>
          <w:color w:val="231F20"/>
          <w:spacing w:val="-9"/>
          <w:sz w:val="20"/>
        </w:rPr>
        <w:t> </w:t>
      </w:r>
      <w:r>
        <w:rPr>
          <w:color w:val="231F20"/>
          <w:sz w:val="20"/>
        </w:rPr>
        <w:t>de</w:t>
      </w:r>
      <w:r>
        <w:rPr>
          <w:color w:val="231F20"/>
          <w:spacing w:val="-9"/>
          <w:sz w:val="20"/>
        </w:rPr>
        <w:t> </w:t>
      </w:r>
      <w:r>
        <w:rPr>
          <w:color w:val="231F20"/>
          <w:sz w:val="20"/>
        </w:rPr>
        <w:t>trabajo;</w:t>
      </w:r>
      <w:r>
        <w:rPr>
          <w:color w:val="231F20"/>
          <w:spacing w:val="-9"/>
          <w:sz w:val="20"/>
        </w:rPr>
        <w:t> </w:t>
      </w:r>
      <w:r>
        <w:rPr>
          <w:color w:val="231F20"/>
          <w:sz w:val="20"/>
        </w:rPr>
        <w:t>apoyar</w:t>
      </w:r>
      <w:r>
        <w:rPr>
          <w:color w:val="231F20"/>
          <w:spacing w:val="-9"/>
          <w:sz w:val="20"/>
        </w:rPr>
        <w:t> </w:t>
      </w:r>
      <w:r>
        <w:rPr>
          <w:color w:val="231F20"/>
          <w:sz w:val="20"/>
        </w:rPr>
        <w:t>en</w:t>
      </w:r>
      <w:r>
        <w:rPr>
          <w:color w:val="231F20"/>
          <w:spacing w:val="-9"/>
          <w:sz w:val="20"/>
        </w:rPr>
        <w:t> </w:t>
      </w:r>
      <w:r>
        <w:rPr>
          <w:color w:val="231F20"/>
          <w:sz w:val="20"/>
        </w:rPr>
        <w:t>la</w:t>
      </w:r>
      <w:r>
        <w:rPr>
          <w:color w:val="231F20"/>
          <w:spacing w:val="-9"/>
          <w:sz w:val="20"/>
        </w:rPr>
        <w:t> </w:t>
      </w:r>
      <w:r>
        <w:rPr>
          <w:color w:val="231F20"/>
          <w:sz w:val="20"/>
        </w:rPr>
        <w:t>apertura del</w:t>
      </w:r>
      <w:r>
        <w:rPr>
          <w:color w:val="231F20"/>
          <w:spacing w:val="-5"/>
          <w:sz w:val="20"/>
        </w:rPr>
        <w:t> </w:t>
      </w:r>
      <w:r>
        <w:rPr>
          <w:color w:val="231F20"/>
          <w:sz w:val="20"/>
        </w:rPr>
        <w:t>paquete</w:t>
      </w:r>
      <w:r>
        <w:rPr>
          <w:color w:val="231F20"/>
          <w:spacing w:val="-5"/>
          <w:sz w:val="20"/>
        </w:rPr>
        <w:t> </w:t>
      </w:r>
      <w:r>
        <w:rPr>
          <w:color w:val="231F20"/>
          <w:sz w:val="20"/>
        </w:rPr>
        <w:t>y</w:t>
      </w:r>
      <w:r>
        <w:rPr>
          <w:color w:val="231F20"/>
          <w:spacing w:val="-5"/>
          <w:sz w:val="20"/>
        </w:rPr>
        <w:t> </w:t>
      </w:r>
      <w:r>
        <w:rPr>
          <w:color w:val="231F20"/>
          <w:sz w:val="20"/>
        </w:rPr>
        <w:t>la</w:t>
      </w:r>
      <w:r>
        <w:rPr>
          <w:color w:val="231F20"/>
          <w:spacing w:val="-5"/>
          <w:sz w:val="20"/>
        </w:rPr>
        <w:t> </w:t>
      </w:r>
      <w:r>
        <w:rPr>
          <w:color w:val="231F20"/>
          <w:sz w:val="20"/>
        </w:rPr>
        <w:t>extracción</w:t>
      </w:r>
      <w:r>
        <w:rPr>
          <w:color w:val="231F20"/>
          <w:spacing w:val="-5"/>
          <w:sz w:val="20"/>
        </w:rPr>
        <w:t> </w:t>
      </w:r>
      <w:r>
        <w:rPr>
          <w:color w:val="231F20"/>
          <w:sz w:val="20"/>
        </w:rPr>
        <w:t>sucesiva</w:t>
      </w:r>
      <w:r>
        <w:rPr>
          <w:color w:val="231F20"/>
          <w:spacing w:val="-5"/>
          <w:sz w:val="20"/>
        </w:rPr>
        <w:t> </w:t>
      </w:r>
      <w:r>
        <w:rPr>
          <w:color w:val="231F20"/>
          <w:sz w:val="20"/>
        </w:rPr>
        <w:t>de</w:t>
      </w:r>
      <w:r>
        <w:rPr>
          <w:color w:val="231F20"/>
          <w:spacing w:val="-5"/>
          <w:sz w:val="20"/>
        </w:rPr>
        <w:t> </w:t>
      </w:r>
      <w:r>
        <w:rPr>
          <w:color w:val="231F20"/>
          <w:sz w:val="20"/>
        </w:rPr>
        <w:t>boletas</w:t>
      </w:r>
      <w:r>
        <w:rPr>
          <w:color w:val="231F20"/>
          <w:spacing w:val="-5"/>
          <w:sz w:val="20"/>
        </w:rPr>
        <w:t> </w:t>
      </w:r>
      <w:r>
        <w:rPr>
          <w:color w:val="231F20"/>
          <w:sz w:val="20"/>
        </w:rPr>
        <w:t>y</w:t>
      </w:r>
      <w:r>
        <w:rPr>
          <w:color w:val="231F20"/>
          <w:spacing w:val="-5"/>
          <w:sz w:val="20"/>
        </w:rPr>
        <w:t> </w:t>
      </w:r>
      <w:r>
        <w:rPr>
          <w:color w:val="231F20"/>
          <w:sz w:val="20"/>
        </w:rPr>
        <w:t>votos;</w:t>
      </w:r>
      <w:r>
        <w:rPr>
          <w:color w:val="231F20"/>
          <w:spacing w:val="-5"/>
          <w:sz w:val="20"/>
        </w:rPr>
        <w:t> </w:t>
      </w:r>
      <w:r>
        <w:rPr>
          <w:color w:val="231F20"/>
          <w:sz w:val="20"/>
        </w:rPr>
        <w:t>reincorporar</w:t>
      </w:r>
      <w:r>
        <w:rPr>
          <w:color w:val="231F20"/>
          <w:spacing w:val="-5"/>
          <w:sz w:val="20"/>
        </w:rPr>
        <w:t> </w:t>
      </w:r>
      <w:r>
        <w:rPr>
          <w:color w:val="231F20"/>
          <w:sz w:val="20"/>
        </w:rPr>
        <w:t>los</w:t>
      </w:r>
      <w:r>
        <w:rPr>
          <w:color w:val="231F20"/>
          <w:spacing w:val="-5"/>
          <w:sz w:val="20"/>
        </w:rPr>
        <w:t> </w:t>
      </w:r>
      <w:r>
        <w:rPr>
          <w:color w:val="231F20"/>
          <w:sz w:val="20"/>
        </w:rPr>
        <w:t>paquetes, registrar su salida y retorno hacia la bodega distrital.</w:t>
      </w:r>
    </w:p>
    <w:p>
      <w:pPr>
        <w:pStyle w:val="ListParagraph"/>
        <w:numPr>
          <w:ilvl w:val="1"/>
          <w:numId w:val="352"/>
        </w:numPr>
        <w:tabs>
          <w:tab w:pos="2133" w:val="left" w:leader="none"/>
        </w:tabs>
        <w:spacing w:line="254" w:lineRule="auto" w:before="4" w:after="0"/>
        <w:ind w:left="2133" w:right="347" w:hanging="220"/>
        <w:jc w:val="both"/>
        <w:rPr>
          <w:sz w:val="20"/>
        </w:rPr>
      </w:pPr>
      <w:r>
        <w:rPr>
          <w:b/>
          <w:i/>
          <w:color w:val="231F20"/>
          <w:spacing w:val="-2"/>
          <w:sz w:val="20"/>
        </w:rPr>
        <w:t>Auxiliar</w:t>
      </w:r>
      <w:r>
        <w:rPr>
          <w:b/>
          <w:i/>
          <w:color w:val="231F20"/>
          <w:spacing w:val="-4"/>
          <w:sz w:val="20"/>
        </w:rPr>
        <w:t> </w:t>
      </w:r>
      <w:r>
        <w:rPr>
          <w:b/>
          <w:i/>
          <w:color w:val="231F20"/>
          <w:spacing w:val="-2"/>
          <w:sz w:val="20"/>
        </w:rPr>
        <w:t>de</w:t>
      </w:r>
      <w:r>
        <w:rPr>
          <w:b/>
          <w:i/>
          <w:color w:val="231F20"/>
          <w:spacing w:val="-4"/>
          <w:sz w:val="20"/>
        </w:rPr>
        <w:t> </w:t>
      </w:r>
      <w:r>
        <w:rPr>
          <w:b/>
          <w:i/>
          <w:color w:val="231F20"/>
          <w:spacing w:val="-2"/>
          <w:sz w:val="20"/>
        </w:rPr>
        <w:t>documentación.</w:t>
      </w:r>
      <w:r>
        <w:rPr>
          <w:b/>
          <w:i/>
          <w:color w:val="231F20"/>
          <w:spacing w:val="-3"/>
          <w:sz w:val="20"/>
        </w:rPr>
        <w:t> </w:t>
      </w:r>
      <w:r>
        <w:rPr>
          <w:color w:val="231F20"/>
          <w:spacing w:val="-2"/>
          <w:sz w:val="20"/>
        </w:rPr>
        <w:t>Extraer,</w:t>
      </w:r>
      <w:r>
        <w:rPr>
          <w:color w:val="231F20"/>
          <w:spacing w:val="-4"/>
          <w:sz w:val="20"/>
        </w:rPr>
        <w:t> </w:t>
      </w:r>
      <w:r>
        <w:rPr>
          <w:color w:val="231F20"/>
          <w:spacing w:val="-2"/>
          <w:sz w:val="20"/>
        </w:rPr>
        <w:t>separar</w:t>
      </w:r>
      <w:r>
        <w:rPr>
          <w:color w:val="231F20"/>
          <w:spacing w:val="-4"/>
          <w:sz w:val="20"/>
        </w:rPr>
        <w:t> </w:t>
      </w:r>
      <w:r>
        <w:rPr>
          <w:color w:val="231F20"/>
          <w:spacing w:val="-2"/>
          <w:sz w:val="20"/>
        </w:rPr>
        <w:t>y</w:t>
      </w:r>
      <w:r>
        <w:rPr>
          <w:color w:val="231F20"/>
          <w:spacing w:val="-4"/>
          <w:sz w:val="20"/>
        </w:rPr>
        <w:t> </w:t>
      </w:r>
      <w:r>
        <w:rPr>
          <w:color w:val="231F20"/>
          <w:spacing w:val="-2"/>
          <w:sz w:val="20"/>
        </w:rPr>
        <w:t>ordenar</w:t>
      </w:r>
      <w:r>
        <w:rPr>
          <w:color w:val="231F20"/>
          <w:spacing w:val="-4"/>
          <w:sz w:val="20"/>
        </w:rPr>
        <w:t> </w:t>
      </w:r>
      <w:r>
        <w:rPr>
          <w:color w:val="231F20"/>
          <w:spacing w:val="-2"/>
          <w:sz w:val="20"/>
        </w:rPr>
        <w:t>los</w:t>
      </w:r>
      <w:r>
        <w:rPr>
          <w:color w:val="231F20"/>
          <w:spacing w:val="-4"/>
          <w:sz w:val="20"/>
        </w:rPr>
        <w:t> </w:t>
      </w:r>
      <w:r>
        <w:rPr>
          <w:color w:val="231F20"/>
          <w:spacing w:val="-2"/>
          <w:sz w:val="20"/>
        </w:rPr>
        <w:t>documentos</w:t>
      </w:r>
      <w:r>
        <w:rPr>
          <w:color w:val="231F20"/>
          <w:spacing w:val="-4"/>
          <w:sz w:val="20"/>
        </w:rPr>
        <w:t> </w:t>
      </w:r>
      <w:r>
        <w:rPr>
          <w:color w:val="231F20"/>
          <w:spacing w:val="-2"/>
          <w:sz w:val="20"/>
        </w:rPr>
        <w:t>diferentes</w:t>
      </w:r>
      <w:r>
        <w:rPr>
          <w:color w:val="231F20"/>
          <w:spacing w:val="-4"/>
          <w:sz w:val="20"/>
        </w:rPr>
        <w:t> </w:t>
      </w:r>
      <w:r>
        <w:rPr>
          <w:color w:val="231F20"/>
          <w:spacing w:val="-2"/>
          <w:sz w:val="20"/>
        </w:rPr>
        <w:t>a los</w:t>
      </w:r>
      <w:r>
        <w:rPr>
          <w:color w:val="231F20"/>
          <w:spacing w:val="-5"/>
          <w:sz w:val="20"/>
        </w:rPr>
        <w:t> </w:t>
      </w:r>
      <w:r>
        <w:rPr>
          <w:color w:val="231F20"/>
          <w:spacing w:val="-2"/>
          <w:sz w:val="20"/>
        </w:rPr>
        <w:t>paquetes</w:t>
      </w:r>
      <w:r>
        <w:rPr>
          <w:color w:val="231F20"/>
          <w:spacing w:val="-5"/>
          <w:sz w:val="20"/>
        </w:rPr>
        <w:t> </w:t>
      </w:r>
      <w:r>
        <w:rPr>
          <w:color w:val="231F20"/>
          <w:spacing w:val="-2"/>
          <w:sz w:val="20"/>
        </w:rPr>
        <w:t>de</w:t>
      </w:r>
      <w:r>
        <w:rPr>
          <w:color w:val="231F20"/>
          <w:spacing w:val="-5"/>
          <w:sz w:val="20"/>
        </w:rPr>
        <w:t> </w:t>
      </w:r>
      <w:r>
        <w:rPr>
          <w:color w:val="231F20"/>
          <w:spacing w:val="-2"/>
          <w:sz w:val="20"/>
        </w:rPr>
        <w:t>boletas;</w:t>
      </w:r>
      <w:r>
        <w:rPr>
          <w:color w:val="231F20"/>
          <w:spacing w:val="-5"/>
          <w:sz w:val="20"/>
        </w:rPr>
        <w:t> </w:t>
      </w:r>
      <w:r>
        <w:rPr>
          <w:color w:val="231F20"/>
          <w:spacing w:val="-2"/>
          <w:sz w:val="20"/>
        </w:rPr>
        <w:t>y</w:t>
      </w:r>
      <w:r>
        <w:rPr>
          <w:color w:val="231F20"/>
          <w:spacing w:val="-5"/>
          <w:sz w:val="20"/>
        </w:rPr>
        <w:t> </w:t>
      </w:r>
      <w:r>
        <w:rPr>
          <w:color w:val="231F20"/>
          <w:spacing w:val="-2"/>
          <w:sz w:val="20"/>
        </w:rPr>
        <w:t>disponer</w:t>
      </w:r>
      <w:r>
        <w:rPr>
          <w:color w:val="231F20"/>
          <w:spacing w:val="-5"/>
          <w:sz w:val="20"/>
        </w:rPr>
        <w:t> </w:t>
      </w:r>
      <w:r>
        <w:rPr>
          <w:color w:val="231F20"/>
          <w:spacing w:val="-2"/>
          <w:sz w:val="20"/>
        </w:rPr>
        <w:t>la</w:t>
      </w:r>
      <w:r>
        <w:rPr>
          <w:color w:val="231F20"/>
          <w:spacing w:val="-5"/>
          <w:sz w:val="20"/>
        </w:rPr>
        <w:t> </w:t>
      </w:r>
      <w:r>
        <w:rPr>
          <w:color w:val="231F20"/>
          <w:spacing w:val="-2"/>
          <w:sz w:val="20"/>
        </w:rPr>
        <w:t>documentación</w:t>
      </w:r>
      <w:r>
        <w:rPr>
          <w:color w:val="231F20"/>
          <w:spacing w:val="-5"/>
          <w:sz w:val="20"/>
        </w:rPr>
        <w:t> </w:t>
      </w:r>
      <w:r>
        <w:rPr>
          <w:color w:val="231F20"/>
          <w:spacing w:val="-2"/>
          <w:sz w:val="20"/>
        </w:rPr>
        <w:t>en</w:t>
      </w:r>
      <w:r>
        <w:rPr>
          <w:color w:val="231F20"/>
          <w:spacing w:val="-5"/>
          <w:sz w:val="20"/>
        </w:rPr>
        <w:t> </w:t>
      </w:r>
      <w:r>
        <w:rPr>
          <w:color w:val="231F20"/>
          <w:spacing w:val="-2"/>
          <w:sz w:val="20"/>
        </w:rPr>
        <w:t>sobres</w:t>
      </w:r>
      <w:r>
        <w:rPr>
          <w:color w:val="231F20"/>
          <w:spacing w:val="-5"/>
          <w:sz w:val="20"/>
        </w:rPr>
        <w:t> </w:t>
      </w:r>
      <w:r>
        <w:rPr>
          <w:color w:val="231F20"/>
          <w:spacing w:val="-2"/>
          <w:sz w:val="20"/>
        </w:rPr>
        <w:t>para</w:t>
      </w:r>
      <w:r>
        <w:rPr>
          <w:color w:val="231F20"/>
          <w:spacing w:val="-5"/>
          <w:sz w:val="20"/>
        </w:rPr>
        <w:t> </w:t>
      </w:r>
      <w:r>
        <w:rPr>
          <w:color w:val="231F20"/>
          <w:spacing w:val="-2"/>
          <w:sz w:val="20"/>
        </w:rPr>
        <w:t>su</w:t>
      </w:r>
      <w:r>
        <w:rPr>
          <w:color w:val="231F20"/>
          <w:spacing w:val="-5"/>
          <w:sz w:val="20"/>
        </w:rPr>
        <w:t> </w:t>
      </w:r>
      <w:r>
        <w:rPr>
          <w:color w:val="231F20"/>
          <w:spacing w:val="-2"/>
          <w:sz w:val="20"/>
        </w:rPr>
        <w:t>protección.</w:t>
      </w:r>
    </w:p>
    <w:p>
      <w:pPr>
        <w:pStyle w:val="ListParagraph"/>
        <w:numPr>
          <w:ilvl w:val="1"/>
          <w:numId w:val="352"/>
        </w:numPr>
        <w:tabs>
          <w:tab w:pos="2131" w:val="left" w:leader="none"/>
          <w:tab w:pos="2133" w:val="left" w:leader="none"/>
        </w:tabs>
        <w:spacing w:line="254" w:lineRule="auto" w:before="2" w:after="0"/>
        <w:ind w:left="2133" w:right="348" w:hanging="180"/>
        <w:jc w:val="both"/>
        <w:rPr>
          <w:sz w:val="20"/>
        </w:rPr>
      </w:pPr>
      <w:r>
        <w:rPr>
          <w:b/>
          <w:i/>
          <w:color w:val="231F20"/>
          <w:sz w:val="20"/>
        </w:rPr>
        <w:t>Auxiliar de captura. </w:t>
      </w:r>
      <w:r>
        <w:rPr>
          <w:color w:val="231F20"/>
          <w:sz w:val="20"/>
        </w:rPr>
        <w:t>Capturar los resultados del nuevo escrutinio y cómputo de cada paquete, tomándolos de la constancia individual que le turna el vocal presi- dente;</w:t>
      </w:r>
      <w:r>
        <w:rPr>
          <w:color w:val="231F20"/>
          <w:spacing w:val="-3"/>
          <w:sz w:val="20"/>
        </w:rPr>
        <w:t> </w:t>
      </w:r>
      <w:r>
        <w:rPr>
          <w:color w:val="231F20"/>
          <w:sz w:val="20"/>
        </w:rPr>
        <w:t>y</w:t>
      </w:r>
      <w:r>
        <w:rPr>
          <w:color w:val="231F20"/>
          <w:spacing w:val="-3"/>
          <w:sz w:val="20"/>
        </w:rPr>
        <w:t> </w:t>
      </w:r>
      <w:r>
        <w:rPr>
          <w:color w:val="231F20"/>
          <w:sz w:val="20"/>
        </w:rPr>
        <w:t>apoyar</w:t>
      </w:r>
      <w:r>
        <w:rPr>
          <w:color w:val="231F20"/>
          <w:spacing w:val="-3"/>
          <w:sz w:val="20"/>
        </w:rPr>
        <w:t> </w:t>
      </w:r>
      <w:r>
        <w:rPr>
          <w:color w:val="231F20"/>
          <w:sz w:val="20"/>
        </w:rPr>
        <w:t>en</w:t>
      </w:r>
      <w:r>
        <w:rPr>
          <w:color w:val="231F20"/>
          <w:spacing w:val="-4"/>
          <w:sz w:val="20"/>
        </w:rPr>
        <w:t> </w:t>
      </w:r>
      <w:r>
        <w:rPr>
          <w:color w:val="231F20"/>
          <w:sz w:val="20"/>
        </w:rPr>
        <w:t>el</w:t>
      </w:r>
      <w:r>
        <w:rPr>
          <w:color w:val="231F20"/>
          <w:spacing w:val="-4"/>
          <w:sz w:val="20"/>
        </w:rPr>
        <w:t> </w:t>
      </w:r>
      <w:r>
        <w:rPr>
          <w:color w:val="231F20"/>
          <w:sz w:val="20"/>
        </w:rPr>
        <w:t>levantamiento</w:t>
      </w:r>
      <w:r>
        <w:rPr>
          <w:color w:val="231F20"/>
          <w:spacing w:val="-4"/>
          <w:sz w:val="20"/>
        </w:rPr>
        <w:t> </w:t>
      </w:r>
      <w:r>
        <w:rPr>
          <w:color w:val="231F20"/>
          <w:sz w:val="20"/>
        </w:rPr>
        <w:t>del</w:t>
      </w:r>
      <w:r>
        <w:rPr>
          <w:color w:val="231F20"/>
          <w:spacing w:val="-4"/>
          <w:sz w:val="20"/>
        </w:rPr>
        <w:t> </w:t>
      </w:r>
      <w:r>
        <w:rPr>
          <w:color w:val="231F20"/>
          <w:sz w:val="20"/>
        </w:rPr>
        <w:t>acta</w:t>
      </w:r>
      <w:r>
        <w:rPr>
          <w:color w:val="231F20"/>
          <w:spacing w:val="-4"/>
          <w:sz w:val="20"/>
        </w:rPr>
        <w:t> </w:t>
      </w:r>
      <w:r>
        <w:rPr>
          <w:color w:val="231F20"/>
          <w:sz w:val="20"/>
        </w:rPr>
        <w:t>correspondiente</w:t>
      </w:r>
      <w:r>
        <w:rPr>
          <w:color w:val="231F20"/>
          <w:spacing w:val="-3"/>
          <w:sz w:val="20"/>
        </w:rPr>
        <w:t> </w:t>
      </w:r>
      <w:r>
        <w:rPr>
          <w:color w:val="231F20"/>
          <w:sz w:val="20"/>
        </w:rPr>
        <w:t>al</w:t>
      </w:r>
      <w:r>
        <w:rPr>
          <w:color w:val="231F20"/>
          <w:spacing w:val="-4"/>
          <w:sz w:val="20"/>
        </w:rPr>
        <w:t> </w:t>
      </w:r>
      <w:r>
        <w:rPr>
          <w:color w:val="231F20"/>
          <w:sz w:val="20"/>
        </w:rPr>
        <w:t>grupo</w:t>
      </w:r>
      <w:r>
        <w:rPr>
          <w:color w:val="231F20"/>
          <w:spacing w:val="-4"/>
          <w:sz w:val="20"/>
        </w:rPr>
        <w:t> </w:t>
      </w:r>
      <w:r>
        <w:rPr>
          <w:color w:val="231F20"/>
          <w:sz w:val="20"/>
        </w:rPr>
        <w:t>de</w:t>
      </w:r>
      <w:r>
        <w:rPr>
          <w:color w:val="231F20"/>
          <w:spacing w:val="-3"/>
          <w:sz w:val="20"/>
        </w:rPr>
        <w:t> </w:t>
      </w:r>
      <w:r>
        <w:rPr>
          <w:color w:val="231F20"/>
          <w:sz w:val="20"/>
        </w:rPr>
        <w:t>trabajo.</w:t>
      </w:r>
    </w:p>
    <w:p>
      <w:pPr>
        <w:pStyle w:val="ListParagraph"/>
        <w:numPr>
          <w:ilvl w:val="1"/>
          <w:numId w:val="352"/>
        </w:numPr>
        <w:tabs>
          <w:tab w:pos="2133" w:val="left" w:leader="none"/>
        </w:tabs>
        <w:spacing w:line="254" w:lineRule="auto" w:before="4" w:after="0"/>
        <w:ind w:left="2133" w:right="346" w:hanging="220"/>
        <w:jc w:val="both"/>
        <w:rPr>
          <w:sz w:val="20"/>
        </w:rPr>
      </w:pPr>
      <w:r>
        <w:rPr>
          <w:b/>
          <w:i/>
          <w:color w:val="231F20"/>
          <w:sz w:val="20"/>
        </w:rPr>
        <w:t>Auxiliar de Verificación. </w:t>
      </w:r>
      <w:r>
        <w:rPr>
          <w:color w:val="231F20"/>
          <w:sz w:val="20"/>
        </w:rPr>
        <w:t>Apoyar al auxiliar de captura; cotejar en el acta circuns- tanciada la información que se vaya registrando de las constancias individuales; entregar</w:t>
      </w:r>
      <w:r>
        <w:rPr>
          <w:color w:val="231F20"/>
          <w:spacing w:val="-3"/>
          <w:sz w:val="20"/>
        </w:rPr>
        <w:t> </w:t>
      </w:r>
      <w:r>
        <w:rPr>
          <w:color w:val="231F20"/>
          <w:sz w:val="20"/>
        </w:rPr>
        <w:t>el</w:t>
      </w:r>
      <w:r>
        <w:rPr>
          <w:color w:val="231F20"/>
          <w:spacing w:val="-3"/>
          <w:sz w:val="20"/>
        </w:rPr>
        <w:t> </w:t>
      </w:r>
      <w:r>
        <w:rPr>
          <w:color w:val="231F20"/>
          <w:sz w:val="20"/>
        </w:rPr>
        <w:t>acta</w:t>
      </w:r>
      <w:r>
        <w:rPr>
          <w:color w:val="231F20"/>
          <w:spacing w:val="-3"/>
          <w:sz w:val="20"/>
        </w:rPr>
        <w:t> </w:t>
      </w:r>
      <w:r>
        <w:rPr>
          <w:color w:val="231F20"/>
          <w:sz w:val="20"/>
        </w:rPr>
        <w:t>al</w:t>
      </w:r>
      <w:r>
        <w:rPr>
          <w:color w:val="231F20"/>
          <w:spacing w:val="-3"/>
          <w:sz w:val="20"/>
        </w:rPr>
        <w:t> </w:t>
      </w:r>
      <w:r>
        <w:rPr>
          <w:color w:val="231F20"/>
          <w:sz w:val="20"/>
        </w:rPr>
        <w:t>vocal</w:t>
      </w:r>
      <w:r>
        <w:rPr>
          <w:color w:val="231F20"/>
          <w:spacing w:val="-3"/>
          <w:sz w:val="20"/>
        </w:rPr>
        <w:t> </w:t>
      </w:r>
      <w:r>
        <w:rPr>
          <w:color w:val="231F20"/>
          <w:sz w:val="20"/>
        </w:rPr>
        <w:t>presidente</w:t>
      </w:r>
      <w:r>
        <w:rPr>
          <w:color w:val="231F20"/>
          <w:spacing w:val="-3"/>
          <w:sz w:val="20"/>
        </w:rPr>
        <w:t> </w:t>
      </w:r>
      <w:r>
        <w:rPr>
          <w:color w:val="231F20"/>
          <w:sz w:val="20"/>
        </w:rPr>
        <w:t>y</w:t>
      </w:r>
      <w:r>
        <w:rPr>
          <w:color w:val="231F20"/>
          <w:spacing w:val="-3"/>
          <w:sz w:val="20"/>
        </w:rPr>
        <w:t> </w:t>
      </w:r>
      <w:r>
        <w:rPr>
          <w:color w:val="231F20"/>
          <w:sz w:val="20"/>
        </w:rPr>
        <w:t>apoyarlo</w:t>
      </w:r>
      <w:r>
        <w:rPr>
          <w:color w:val="231F20"/>
          <w:spacing w:val="-3"/>
          <w:sz w:val="20"/>
        </w:rPr>
        <w:t> </w:t>
      </w:r>
      <w:r>
        <w:rPr>
          <w:color w:val="231F20"/>
          <w:sz w:val="20"/>
        </w:rPr>
        <w:t>en</w:t>
      </w:r>
      <w:r>
        <w:rPr>
          <w:color w:val="231F20"/>
          <w:spacing w:val="-3"/>
          <w:sz w:val="20"/>
        </w:rPr>
        <w:t> </w:t>
      </w:r>
      <w:r>
        <w:rPr>
          <w:color w:val="231F20"/>
          <w:sz w:val="20"/>
        </w:rPr>
        <w:t>la</w:t>
      </w:r>
      <w:r>
        <w:rPr>
          <w:color w:val="231F20"/>
          <w:spacing w:val="-3"/>
          <w:sz w:val="20"/>
        </w:rPr>
        <w:t> </w:t>
      </w:r>
      <w:r>
        <w:rPr>
          <w:color w:val="231F20"/>
          <w:sz w:val="20"/>
        </w:rPr>
        <w:t>entrega</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copia</w:t>
      </w:r>
      <w:r>
        <w:rPr>
          <w:color w:val="231F20"/>
          <w:spacing w:val="-3"/>
          <w:sz w:val="20"/>
        </w:rPr>
        <w:t> </w:t>
      </w:r>
      <w:r>
        <w:rPr>
          <w:color w:val="231F20"/>
          <w:sz w:val="20"/>
        </w:rPr>
        <w:t>respectiva a cada representante ante el grupo de trabajo.</w:t>
      </w:r>
    </w:p>
    <w:p>
      <w:pPr>
        <w:pStyle w:val="ListParagraph"/>
        <w:numPr>
          <w:ilvl w:val="1"/>
          <w:numId w:val="352"/>
        </w:numPr>
        <w:tabs>
          <w:tab w:pos="2133" w:val="left" w:leader="none"/>
        </w:tabs>
        <w:spacing w:line="254" w:lineRule="auto" w:before="5" w:after="0"/>
        <w:ind w:left="2133" w:right="346" w:hanging="220"/>
        <w:jc w:val="both"/>
        <w:rPr>
          <w:sz w:val="20"/>
        </w:rPr>
      </w:pPr>
      <w:r>
        <w:rPr>
          <w:b/>
          <w:i/>
          <w:color w:val="231F20"/>
          <w:sz w:val="20"/>
        </w:rPr>
        <w:t>Auxiliar de control de bodega. </w:t>
      </w:r>
      <w:r>
        <w:rPr>
          <w:color w:val="231F20"/>
          <w:sz w:val="20"/>
        </w:rPr>
        <w:t>Entregar los paquetes a los auxiliares de traslado, registrando</w:t>
      </w:r>
      <w:r>
        <w:rPr>
          <w:color w:val="231F20"/>
          <w:spacing w:val="-12"/>
          <w:sz w:val="20"/>
        </w:rPr>
        <w:t> </w:t>
      </w:r>
      <w:r>
        <w:rPr>
          <w:color w:val="231F20"/>
          <w:sz w:val="20"/>
        </w:rPr>
        <w:t>su</w:t>
      </w:r>
      <w:r>
        <w:rPr>
          <w:color w:val="231F20"/>
          <w:spacing w:val="-11"/>
          <w:sz w:val="20"/>
        </w:rPr>
        <w:t> </w:t>
      </w:r>
      <w:r>
        <w:rPr>
          <w:color w:val="231F20"/>
          <w:sz w:val="20"/>
        </w:rPr>
        <w:t>salida;</w:t>
      </w:r>
      <w:r>
        <w:rPr>
          <w:color w:val="231F20"/>
          <w:spacing w:val="-11"/>
          <w:sz w:val="20"/>
        </w:rPr>
        <w:t> </w:t>
      </w:r>
      <w:r>
        <w:rPr>
          <w:color w:val="231F20"/>
          <w:sz w:val="20"/>
        </w:rPr>
        <w:t>recibir</w:t>
      </w:r>
      <w:r>
        <w:rPr>
          <w:color w:val="231F20"/>
          <w:spacing w:val="-12"/>
          <w:sz w:val="20"/>
        </w:rPr>
        <w:t> </w:t>
      </w:r>
      <w:r>
        <w:rPr>
          <w:color w:val="231F20"/>
          <w:sz w:val="20"/>
        </w:rPr>
        <w:t>y</w:t>
      </w:r>
      <w:r>
        <w:rPr>
          <w:color w:val="231F20"/>
          <w:spacing w:val="-11"/>
          <w:sz w:val="20"/>
        </w:rPr>
        <w:t> </w:t>
      </w:r>
      <w:r>
        <w:rPr>
          <w:color w:val="231F20"/>
          <w:sz w:val="20"/>
        </w:rPr>
        <w:t>reincorporar</w:t>
      </w:r>
      <w:r>
        <w:rPr>
          <w:color w:val="231F20"/>
          <w:spacing w:val="-11"/>
          <w:sz w:val="20"/>
        </w:rPr>
        <w:t> </w:t>
      </w:r>
      <w:r>
        <w:rPr>
          <w:color w:val="231F20"/>
          <w:sz w:val="20"/>
        </w:rPr>
        <w:t>los</w:t>
      </w:r>
      <w:r>
        <w:rPr>
          <w:color w:val="231F20"/>
          <w:spacing w:val="-12"/>
          <w:sz w:val="20"/>
        </w:rPr>
        <w:t> </w:t>
      </w:r>
      <w:r>
        <w:rPr>
          <w:color w:val="231F20"/>
          <w:sz w:val="20"/>
        </w:rPr>
        <w:t>paquetes</w:t>
      </w:r>
      <w:r>
        <w:rPr>
          <w:color w:val="231F20"/>
          <w:spacing w:val="-11"/>
          <w:sz w:val="20"/>
        </w:rPr>
        <w:t> </w:t>
      </w:r>
      <w:r>
        <w:rPr>
          <w:color w:val="231F20"/>
          <w:sz w:val="20"/>
        </w:rPr>
        <w:t>de</w:t>
      </w:r>
      <w:r>
        <w:rPr>
          <w:color w:val="231F20"/>
          <w:spacing w:val="-11"/>
          <w:sz w:val="20"/>
        </w:rPr>
        <w:t> </w:t>
      </w:r>
      <w:r>
        <w:rPr>
          <w:color w:val="231F20"/>
          <w:sz w:val="20"/>
        </w:rPr>
        <w:t>regreso,</w:t>
      </w:r>
      <w:r>
        <w:rPr>
          <w:color w:val="231F20"/>
          <w:spacing w:val="-12"/>
          <w:sz w:val="20"/>
        </w:rPr>
        <w:t> </w:t>
      </w:r>
      <w:r>
        <w:rPr>
          <w:color w:val="231F20"/>
          <w:sz w:val="20"/>
        </w:rPr>
        <w:t>registrando</w:t>
      </w:r>
      <w:r>
        <w:rPr>
          <w:color w:val="231F20"/>
          <w:spacing w:val="-11"/>
          <w:sz w:val="20"/>
        </w:rPr>
        <w:t> </w:t>
      </w:r>
      <w:r>
        <w:rPr>
          <w:color w:val="231F20"/>
          <w:sz w:val="20"/>
        </w:rPr>
        <w:t>su </w:t>
      </w:r>
      <w:r>
        <w:rPr>
          <w:color w:val="231F20"/>
          <w:spacing w:val="-2"/>
          <w:sz w:val="20"/>
        </w:rPr>
        <w:t>retorno.</w:t>
      </w:r>
    </w:p>
    <w:p>
      <w:pPr>
        <w:pStyle w:val="ListParagraph"/>
        <w:numPr>
          <w:ilvl w:val="1"/>
          <w:numId w:val="352"/>
        </w:numPr>
        <w:tabs>
          <w:tab w:pos="2133" w:val="left" w:leader="none"/>
        </w:tabs>
        <w:spacing w:line="254" w:lineRule="auto" w:before="4" w:after="0"/>
        <w:ind w:left="2133" w:right="349" w:hanging="160"/>
        <w:jc w:val="both"/>
        <w:rPr>
          <w:sz w:val="20"/>
        </w:rPr>
      </w:pPr>
      <w:r>
        <w:rPr>
          <w:b/>
          <w:i/>
          <w:color w:val="231F20"/>
          <w:sz w:val="20"/>
        </w:rPr>
        <w:t>Auxiliar de control de grupo de trabajo. </w:t>
      </w:r>
      <w:r>
        <w:rPr>
          <w:color w:val="231F20"/>
          <w:sz w:val="20"/>
        </w:rPr>
        <w:t>Apoyar al vocal presidente del grupo de trabajo en el registro de la entrada y salida de los paquetes electorales.</w:t>
      </w:r>
    </w:p>
    <w:p>
      <w:pPr>
        <w:pStyle w:val="ListParagraph"/>
        <w:numPr>
          <w:ilvl w:val="1"/>
          <w:numId w:val="352"/>
        </w:numPr>
        <w:tabs>
          <w:tab w:pos="2133" w:val="left" w:leader="none"/>
        </w:tabs>
        <w:spacing w:line="254" w:lineRule="auto" w:before="2" w:after="0"/>
        <w:ind w:left="2133" w:right="348" w:hanging="180"/>
        <w:jc w:val="both"/>
        <w:rPr>
          <w:sz w:val="20"/>
        </w:rPr>
      </w:pPr>
      <w:r>
        <w:rPr>
          <w:b/>
          <w:i/>
          <w:color w:val="231F20"/>
          <w:sz w:val="20"/>
        </w:rPr>
        <w:t>Auxiliar de acreditación y sustitución. </w:t>
      </w:r>
      <w:r>
        <w:rPr>
          <w:color w:val="231F20"/>
          <w:sz w:val="20"/>
        </w:rPr>
        <w:t>Asistir al consejero presidente en el proce- dimiento de acreditación y sustitución de representantes de los partidos políticos y, en su caso, candidatos independientes; entregar los gafetes de identificación, así</w:t>
      </w:r>
      <w:r>
        <w:rPr>
          <w:color w:val="231F20"/>
          <w:spacing w:val="-1"/>
          <w:sz w:val="20"/>
        </w:rPr>
        <w:t> </w:t>
      </w:r>
      <w:r>
        <w:rPr>
          <w:color w:val="231F20"/>
          <w:sz w:val="20"/>
        </w:rPr>
        <w:t>como</w:t>
      </w:r>
      <w:r>
        <w:rPr>
          <w:color w:val="231F20"/>
          <w:spacing w:val="-1"/>
          <w:sz w:val="20"/>
        </w:rPr>
        <w:t> </w:t>
      </w:r>
      <w:r>
        <w:rPr>
          <w:color w:val="231F20"/>
          <w:sz w:val="20"/>
        </w:rPr>
        <w:t>apoyar</w:t>
      </w:r>
      <w:r>
        <w:rPr>
          <w:color w:val="231F20"/>
          <w:spacing w:val="-1"/>
          <w:sz w:val="20"/>
        </w:rPr>
        <w:t> </w:t>
      </w:r>
      <w:r>
        <w:rPr>
          <w:color w:val="231F20"/>
          <w:sz w:val="20"/>
        </w:rPr>
        <w:t>a</w:t>
      </w:r>
      <w:r>
        <w:rPr>
          <w:color w:val="231F20"/>
          <w:spacing w:val="-1"/>
          <w:sz w:val="20"/>
        </w:rPr>
        <w:t> </w:t>
      </w:r>
      <w:r>
        <w:rPr>
          <w:color w:val="231F20"/>
          <w:sz w:val="20"/>
        </w:rPr>
        <w:t>los</w:t>
      </w:r>
      <w:r>
        <w:rPr>
          <w:color w:val="231F20"/>
          <w:spacing w:val="-1"/>
          <w:sz w:val="20"/>
        </w:rPr>
        <w:t> </w:t>
      </w:r>
      <w:r>
        <w:rPr>
          <w:color w:val="231F20"/>
          <w:sz w:val="20"/>
        </w:rPr>
        <w:t>vocales</w:t>
      </w:r>
      <w:r>
        <w:rPr>
          <w:color w:val="231F20"/>
          <w:spacing w:val="-1"/>
          <w:sz w:val="20"/>
        </w:rPr>
        <w:t> </w:t>
      </w:r>
      <w:r>
        <w:rPr>
          <w:color w:val="231F20"/>
          <w:sz w:val="20"/>
        </w:rPr>
        <w:t>que</w:t>
      </w:r>
      <w:r>
        <w:rPr>
          <w:color w:val="231F20"/>
          <w:spacing w:val="-1"/>
          <w:sz w:val="20"/>
        </w:rPr>
        <w:t> </w:t>
      </w:r>
      <w:r>
        <w:rPr>
          <w:color w:val="231F20"/>
          <w:sz w:val="20"/>
        </w:rPr>
        <w:t>presiden</w:t>
      </w:r>
      <w:r>
        <w:rPr>
          <w:color w:val="231F20"/>
          <w:spacing w:val="-1"/>
          <w:sz w:val="20"/>
        </w:rPr>
        <w:t> </w:t>
      </w:r>
      <w:r>
        <w:rPr>
          <w:color w:val="231F20"/>
          <w:sz w:val="20"/>
        </w:rPr>
        <w:t>los</w:t>
      </w:r>
      <w:r>
        <w:rPr>
          <w:color w:val="231F20"/>
          <w:spacing w:val="-1"/>
          <w:sz w:val="20"/>
        </w:rPr>
        <w:t> </w:t>
      </w:r>
      <w:r>
        <w:rPr>
          <w:color w:val="231F20"/>
          <w:sz w:val="20"/>
        </w:rPr>
        <w:t>grupos</w:t>
      </w:r>
      <w:r>
        <w:rPr>
          <w:color w:val="231F20"/>
          <w:spacing w:val="-1"/>
          <w:sz w:val="20"/>
        </w:rPr>
        <w:t> </w:t>
      </w:r>
      <w:r>
        <w:rPr>
          <w:color w:val="231F20"/>
          <w:sz w:val="20"/>
        </w:rPr>
        <w:t>de</w:t>
      </w:r>
      <w:r>
        <w:rPr>
          <w:color w:val="231F20"/>
          <w:spacing w:val="-1"/>
          <w:sz w:val="20"/>
        </w:rPr>
        <w:t> </w:t>
      </w:r>
      <w:r>
        <w:rPr>
          <w:color w:val="231F20"/>
          <w:sz w:val="20"/>
        </w:rPr>
        <w:t>trabajo</w:t>
      </w:r>
      <w:r>
        <w:rPr>
          <w:color w:val="231F20"/>
          <w:spacing w:val="-1"/>
          <w:sz w:val="20"/>
        </w:rPr>
        <w:t> </w:t>
      </w:r>
      <w:r>
        <w:rPr>
          <w:color w:val="231F20"/>
          <w:sz w:val="20"/>
        </w:rPr>
        <w:t>en</w:t>
      </w:r>
      <w:r>
        <w:rPr>
          <w:color w:val="231F20"/>
          <w:spacing w:val="-1"/>
          <w:sz w:val="20"/>
        </w:rPr>
        <w:t> </w:t>
      </w:r>
      <w:r>
        <w:rPr>
          <w:color w:val="231F20"/>
          <w:sz w:val="20"/>
        </w:rPr>
        <w:t>el</w:t>
      </w:r>
      <w:r>
        <w:rPr>
          <w:color w:val="231F20"/>
          <w:spacing w:val="-1"/>
          <w:sz w:val="20"/>
        </w:rPr>
        <w:t> </w:t>
      </w:r>
      <w:r>
        <w:rPr>
          <w:color w:val="231F20"/>
          <w:sz w:val="20"/>
        </w:rPr>
        <w:t>registro</w:t>
      </w:r>
      <w:r>
        <w:rPr>
          <w:color w:val="231F20"/>
          <w:spacing w:val="-1"/>
          <w:sz w:val="20"/>
        </w:rPr>
        <w:t> </w:t>
      </w:r>
      <w:r>
        <w:rPr>
          <w:color w:val="231F20"/>
          <w:sz w:val="20"/>
        </w:rPr>
        <w:t>de alternancia de los representantes en cada uno de ellos. Dichas funciones se desa- rrollarán a partir del inicio de la sesión de cómputo distrital.</w:t>
      </w:r>
    </w:p>
    <w:p>
      <w:pPr>
        <w:pStyle w:val="ListParagraph"/>
        <w:numPr>
          <w:ilvl w:val="1"/>
          <w:numId w:val="352"/>
        </w:numPr>
        <w:tabs>
          <w:tab w:pos="2133" w:val="left" w:leader="none"/>
        </w:tabs>
        <w:spacing w:line="254" w:lineRule="auto" w:before="7" w:after="0"/>
        <w:ind w:left="2133" w:right="346" w:hanging="220"/>
        <w:jc w:val="both"/>
        <w:rPr>
          <w:sz w:val="20"/>
        </w:rPr>
      </w:pPr>
      <w:r>
        <w:rPr>
          <w:b/>
          <w:i/>
          <w:color w:val="231F20"/>
          <w:sz w:val="20"/>
        </w:rPr>
        <w:t>Representante</w:t>
      </w:r>
      <w:r>
        <w:rPr>
          <w:b/>
          <w:i/>
          <w:color w:val="231F20"/>
          <w:spacing w:val="-6"/>
          <w:sz w:val="20"/>
        </w:rPr>
        <w:t> </w:t>
      </w:r>
      <w:r>
        <w:rPr>
          <w:b/>
          <w:i/>
          <w:color w:val="231F20"/>
          <w:sz w:val="20"/>
        </w:rPr>
        <w:t>ante</w:t>
      </w:r>
      <w:r>
        <w:rPr>
          <w:b/>
          <w:i/>
          <w:color w:val="231F20"/>
          <w:spacing w:val="-6"/>
          <w:sz w:val="20"/>
        </w:rPr>
        <w:t> </w:t>
      </w:r>
      <w:r>
        <w:rPr>
          <w:b/>
          <w:i/>
          <w:color w:val="231F20"/>
          <w:sz w:val="20"/>
        </w:rPr>
        <w:t>grupo.</w:t>
      </w:r>
      <w:r>
        <w:rPr>
          <w:b/>
          <w:i/>
          <w:color w:val="231F20"/>
          <w:spacing w:val="-6"/>
          <w:sz w:val="20"/>
        </w:rPr>
        <w:t> </w:t>
      </w:r>
      <w:r>
        <w:rPr>
          <w:color w:val="231F20"/>
          <w:sz w:val="20"/>
        </w:rPr>
        <w:t>Verificar</w:t>
      </w:r>
      <w:r>
        <w:rPr>
          <w:color w:val="231F20"/>
          <w:spacing w:val="-6"/>
          <w:sz w:val="20"/>
        </w:rPr>
        <w:t> </w:t>
      </w:r>
      <w:r>
        <w:rPr>
          <w:color w:val="231F20"/>
          <w:sz w:val="20"/>
        </w:rPr>
        <w:t>la</w:t>
      </w:r>
      <w:r>
        <w:rPr>
          <w:color w:val="231F20"/>
          <w:spacing w:val="-6"/>
          <w:sz w:val="20"/>
        </w:rPr>
        <w:t> </w:t>
      </w:r>
      <w:r>
        <w:rPr>
          <w:color w:val="231F20"/>
          <w:sz w:val="20"/>
        </w:rPr>
        <w:t>correcta</w:t>
      </w:r>
      <w:r>
        <w:rPr>
          <w:color w:val="231F20"/>
          <w:spacing w:val="-6"/>
          <w:sz w:val="20"/>
        </w:rPr>
        <w:t> </w:t>
      </w:r>
      <w:r>
        <w:rPr>
          <w:color w:val="231F20"/>
          <w:sz w:val="20"/>
        </w:rPr>
        <w:t>instrumentación</w:t>
      </w:r>
      <w:r>
        <w:rPr>
          <w:color w:val="231F20"/>
          <w:spacing w:val="-6"/>
          <w:sz w:val="20"/>
        </w:rPr>
        <w:t> </w:t>
      </w:r>
      <w:r>
        <w:rPr>
          <w:color w:val="231F20"/>
          <w:sz w:val="20"/>
        </w:rPr>
        <w:t>y</w:t>
      </w:r>
      <w:r>
        <w:rPr>
          <w:color w:val="231F20"/>
          <w:spacing w:val="-6"/>
          <w:sz w:val="20"/>
        </w:rPr>
        <w:t> </w:t>
      </w:r>
      <w:r>
        <w:rPr>
          <w:color w:val="231F20"/>
          <w:sz w:val="20"/>
        </w:rPr>
        <w:t>desarrollo</w:t>
      </w:r>
      <w:r>
        <w:rPr>
          <w:color w:val="231F20"/>
          <w:spacing w:val="-6"/>
          <w:sz w:val="20"/>
        </w:rPr>
        <w:t> </w:t>
      </w:r>
      <w:r>
        <w:rPr>
          <w:color w:val="231F20"/>
          <w:sz w:val="20"/>
        </w:rPr>
        <w:t>ope- rativo de los recuentos; detectar y hacer valer jurídicamente los casos de dudosa validez</w:t>
      </w:r>
      <w:r>
        <w:rPr>
          <w:color w:val="231F20"/>
          <w:spacing w:val="-10"/>
          <w:sz w:val="20"/>
        </w:rPr>
        <w:t> </w:t>
      </w:r>
      <w:r>
        <w:rPr>
          <w:color w:val="231F20"/>
          <w:sz w:val="20"/>
        </w:rPr>
        <w:t>o</w:t>
      </w:r>
      <w:r>
        <w:rPr>
          <w:color w:val="231F20"/>
          <w:spacing w:val="-10"/>
          <w:sz w:val="20"/>
        </w:rPr>
        <w:t> </w:t>
      </w:r>
      <w:r>
        <w:rPr>
          <w:color w:val="231F20"/>
          <w:sz w:val="20"/>
        </w:rPr>
        <w:t>nulidad</w:t>
      </w:r>
      <w:r>
        <w:rPr>
          <w:color w:val="231F20"/>
          <w:spacing w:val="-10"/>
          <w:sz w:val="20"/>
        </w:rPr>
        <w:t> </w:t>
      </w:r>
      <w:r>
        <w:rPr>
          <w:color w:val="231F20"/>
          <w:sz w:val="20"/>
        </w:rPr>
        <w:t>del</w:t>
      </w:r>
      <w:r>
        <w:rPr>
          <w:color w:val="231F20"/>
          <w:spacing w:val="-10"/>
          <w:sz w:val="20"/>
        </w:rPr>
        <w:t> </w:t>
      </w:r>
      <w:r>
        <w:rPr>
          <w:color w:val="231F20"/>
          <w:sz w:val="20"/>
        </w:rPr>
        <w:t>voto</w:t>
      </w:r>
      <w:r>
        <w:rPr>
          <w:color w:val="231F20"/>
          <w:spacing w:val="-10"/>
          <w:sz w:val="20"/>
        </w:rPr>
        <w:t> </w:t>
      </w:r>
      <w:r>
        <w:rPr>
          <w:color w:val="231F20"/>
          <w:sz w:val="20"/>
        </w:rPr>
        <w:t>para</w:t>
      </w:r>
      <w:r>
        <w:rPr>
          <w:color w:val="231F20"/>
          <w:spacing w:val="-10"/>
          <w:sz w:val="20"/>
        </w:rPr>
        <w:t> </w:t>
      </w:r>
      <w:r>
        <w:rPr>
          <w:color w:val="231F20"/>
          <w:sz w:val="20"/>
        </w:rPr>
        <w:t>exigir</w:t>
      </w:r>
      <w:r>
        <w:rPr>
          <w:color w:val="231F20"/>
          <w:spacing w:val="-10"/>
          <w:sz w:val="20"/>
        </w:rPr>
        <w:t> </w:t>
      </w:r>
      <w:r>
        <w:rPr>
          <w:color w:val="231F20"/>
          <w:sz w:val="20"/>
        </w:rPr>
        <w:t>esta</w:t>
      </w:r>
      <w:r>
        <w:rPr>
          <w:color w:val="231F20"/>
          <w:spacing w:val="-10"/>
          <w:sz w:val="20"/>
        </w:rPr>
        <w:t> </w:t>
      </w:r>
      <w:r>
        <w:rPr>
          <w:color w:val="231F20"/>
          <w:sz w:val="20"/>
        </w:rPr>
        <w:t>acción</w:t>
      </w:r>
      <w:r>
        <w:rPr>
          <w:color w:val="231F20"/>
          <w:spacing w:val="-10"/>
          <w:sz w:val="20"/>
        </w:rPr>
        <w:t> </w:t>
      </w:r>
      <w:r>
        <w:rPr>
          <w:color w:val="231F20"/>
          <w:sz w:val="20"/>
        </w:rPr>
        <w:t>al</w:t>
      </w:r>
      <w:r>
        <w:rPr>
          <w:color w:val="231F20"/>
          <w:spacing w:val="-10"/>
          <w:sz w:val="20"/>
        </w:rPr>
        <w:t> </w:t>
      </w:r>
      <w:r>
        <w:rPr>
          <w:color w:val="231F20"/>
          <w:sz w:val="20"/>
        </w:rPr>
        <w:t>vocal</w:t>
      </w:r>
      <w:r>
        <w:rPr>
          <w:color w:val="231F20"/>
          <w:spacing w:val="-10"/>
          <w:sz w:val="20"/>
        </w:rPr>
        <w:t> </w:t>
      </w:r>
      <w:r>
        <w:rPr>
          <w:color w:val="231F20"/>
          <w:sz w:val="20"/>
        </w:rPr>
        <w:t>presidente</w:t>
      </w:r>
      <w:r>
        <w:rPr>
          <w:color w:val="231F20"/>
          <w:spacing w:val="-10"/>
          <w:sz w:val="20"/>
        </w:rPr>
        <w:t> </w:t>
      </w:r>
      <w:r>
        <w:rPr>
          <w:color w:val="231F20"/>
          <w:sz w:val="20"/>
        </w:rPr>
        <w:t>del</w:t>
      </w:r>
      <w:r>
        <w:rPr>
          <w:color w:val="231F20"/>
          <w:spacing w:val="-10"/>
          <w:sz w:val="20"/>
        </w:rPr>
        <w:t> </w:t>
      </w:r>
      <w:r>
        <w:rPr>
          <w:color w:val="231F20"/>
          <w:sz w:val="20"/>
        </w:rPr>
        <w:t>grupo;</w:t>
      </w:r>
      <w:r>
        <w:rPr>
          <w:color w:val="231F20"/>
          <w:spacing w:val="-10"/>
          <w:sz w:val="20"/>
        </w:rPr>
        <w:t> </w:t>
      </w:r>
      <w:r>
        <w:rPr>
          <w:color w:val="231F20"/>
          <w:sz w:val="20"/>
        </w:rPr>
        <w:t>y</w:t>
      </w:r>
      <w:r>
        <w:rPr>
          <w:color w:val="231F20"/>
          <w:spacing w:val="-10"/>
          <w:sz w:val="20"/>
        </w:rPr>
        <w:t> </w:t>
      </w:r>
      <w:r>
        <w:rPr>
          <w:color w:val="231F20"/>
          <w:sz w:val="20"/>
        </w:rPr>
        <w:t>en caso</w:t>
      </w:r>
      <w:r>
        <w:rPr>
          <w:color w:val="231F20"/>
          <w:spacing w:val="-2"/>
          <w:sz w:val="20"/>
        </w:rPr>
        <w:t> </w:t>
      </w:r>
      <w:r>
        <w:rPr>
          <w:color w:val="231F20"/>
          <w:sz w:val="20"/>
        </w:rPr>
        <w:t>de</w:t>
      </w:r>
      <w:r>
        <w:rPr>
          <w:color w:val="231F20"/>
          <w:spacing w:val="-2"/>
          <w:sz w:val="20"/>
        </w:rPr>
        <w:t> </w:t>
      </w:r>
      <w:r>
        <w:rPr>
          <w:color w:val="231F20"/>
          <w:sz w:val="20"/>
        </w:rPr>
        <w:t>duda</w:t>
      </w:r>
      <w:r>
        <w:rPr>
          <w:color w:val="231F20"/>
          <w:spacing w:val="-2"/>
          <w:sz w:val="20"/>
        </w:rPr>
        <w:t> </w:t>
      </w:r>
      <w:r>
        <w:rPr>
          <w:color w:val="231F20"/>
          <w:sz w:val="20"/>
        </w:rPr>
        <w:t>fundada,</w:t>
      </w:r>
      <w:r>
        <w:rPr>
          <w:color w:val="231F20"/>
          <w:spacing w:val="-2"/>
          <w:sz w:val="20"/>
        </w:rPr>
        <w:t> </w:t>
      </w:r>
      <w:r>
        <w:rPr>
          <w:color w:val="231F20"/>
          <w:sz w:val="20"/>
        </w:rPr>
        <w:t>solicitar</w:t>
      </w:r>
      <w:r>
        <w:rPr>
          <w:color w:val="231F20"/>
          <w:spacing w:val="-2"/>
          <w:sz w:val="20"/>
        </w:rPr>
        <w:t> </w:t>
      </w:r>
      <w:r>
        <w:rPr>
          <w:color w:val="231F20"/>
          <w:sz w:val="20"/>
        </w:rPr>
        <w:t>la</w:t>
      </w:r>
      <w:r>
        <w:rPr>
          <w:color w:val="231F20"/>
          <w:spacing w:val="-2"/>
          <w:sz w:val="20"/>
        </w:rPr>
        <w:t> </w:t>
      </w:r>
      <w:r>
        <w:rPr>
          <w:color w:val="231F20"/>
          <w:sz w:val="20"/>
        </w:rPr>
        <w:t>reserva</w:t>
      </w:r>
      <w:r>
        <w:rPr>
          <w:color w:val="231F20"/>
          <w:spacing w:val="-2"/>
          <w:sz w:val="20"/>
        </w:rPr>
        <w:t> </w:t>
      </w:r>
      <w:r>
        <w:rPr>
          <w:color w:val="231F20"/>
          <w:sz w:val="20"/>
        </w:rPr>
        <w:t>de</w:t>
      </w:r>
      <w:r>
        <w:rPr>
          <w:color w:val="231F20"/>
          <w:spacing w:val="-2"/>
          <w:sz w:val="20"/>
        </w:rPr>
        <w:t> </w:t>
      </w:r>
      <w:r>
        <w:rPr>
          <w:color w:val="231F20"/>
          <w:sz w:val="20"/>
        </w:rPr>
        <w:t>algún</w:t>
      </w:r>
      <w:r>
        <w:rPr>
          <w:color w:val="231F20"/>
          <w:spacing w:val="-2"/>
          <w:sz w:val="20"/>
        </w:rPr>
        <w:t> </w:t>
      </w:r>
      <w:r>
        <w:rPr>
          <w:color w:val="231F20"/>
          <w:sz w:val="20"/>
        </w:rPr>
        <w:t>voto</w:t>
      </w:r>
      <w:r>
        <w:rPr>
          <w:color w:val="231F20"/>
          <w:spacing w:val="-2"/>
          <w:sz w:val="20"/>
        </w:rPr>
        <w:t> </w:t>
      </w:r>
      <w:r>
        <w:rPr>
          <w:color w:val="231F20"/>
          <w:sz w:val="20"/>
        </w:rPr>
        <w:t>para</w:t>
      </w:r>
      <w:r>
        <w:rPr>
          <w:color w:val="231F20"/>
          <w:spacing w:val="-2"/>
          <w:sz w:val="20"/>
        </w:rPr>
        <w:t> </w:t>
      </w:r>
      <w:r>
        <w:rPr>
          <w:color w:val="231F20"/>
          <w:sz w:val="20"/>
        </w:rPr>
        <w:t>el</w:t>
      </w:r>
      <w:r>
        <w:rPr>
          <w:color w:val="231F20"/>
          <w:spacing w:val="-2"/>
          <w:sz w:val="20"/>
        </w:rPr>
        <w:t> </w:t>
      </w:r>
      <w:r>
        <w:rPr>
          <w:color w:val="231F20"/>
          <w:sz w:val="20"/>
        </w:rPr>
        <w:t>Pleno</w:t>
      </w:r>
      <w:r>
        <w:rPr>
          <w:color w:val="231F20"/>
          <w:spacing w:val="-2"/>
          <w:sz w:val="20"/>
        </w:rPr>
        <w:t> </w:t>
      </w:r>
      <w:r>
        <w:rPr>
          <w:color w:val="231F20"/>
          <w:sz w:val="20"/>
        </w:rPr>
        <w:t>del</w:t>
      </w:r>
      <w:r>
        <w:rPr>
          <w:color w:val="231F20"/>
          <w:spacing w:val="-2"/>
          <w:sz w:val="20"/>
        </w:rPr>
        <w:t> </w:t>
      </w:r>
      <w:r>
        <w:rPr>
          <w:color w:val="231F20"/>
          <w:sz w:val="20"/>
        </w:rPr>
        <w:t>consejo; coordinar</w:t>
      </w:r>
      <w:r>
        <w:rPr>
          <w:color w:val="231F20"/>
          <w:spacing w:val="-1"/>
          <w:sz w:val="20"/>
        </w:rPr>
        <w:t> </w:t>
      </w:r>
      <w:r>
        <w:rPr>
          <w:color w:val="231F20"/>
          <w:sz w:val="20"/>
        </w:rPr>
        <w:t>a</w:t>
      </w:r>
      <w:r>
        <w:rPr>
          <w:color w:val="231F20"/>
          <w:spacing w:val="-1"/>
          <w:sz w:val="20"/>
        </w:rPr>
        <w:t> </w:t>
      </w:r>
      <w:r>
        <w:rPr>
          <w:color w:val="231F20"/>
          <w:sz w:val="20"/>
        </w:rPr>
        <w:t>sus</w:t>
      </w:r>
      <w:r>
        <w:rPr>
          <w:color w:val="231F20"/>
          <w:spacing w:val="-1"/>
          <w:sz w:val="20"/>
        </w:rPr>
        <w:t> </w:t>
      </w:r>
      <w:r>
        <w:rPr>
          <w:color w:val="231F20"/>
          <w:sz w:val="20"/>
        </w:rPr>
        <w:t>auxiliares;</w:t>
      </w:r>
      <w:r>
        <w:rPr>
          <w:color w:val="231F20"/>
          <w:spacing w:val="-1"/>
          <w:sz w:val="20"/>
        </w:rPr>
        <w:t> </w:t>
      </w:r>
      <w:r>
        <w:rPr>
          <w:color w:val="231F20"/>
          <w:sz w:val="20"/>
        </w:rPr>
        <w:t>recibir</w:t>
      </w:r>
      <w:r>
        <w:rPr>
          <w:color w:val="231F20"/>
          <w:spacing w:val="-1"/>
          <w:sz w:val="20"/>
        </w:rPr>
        <w:t> </w:t>
      </w:r>
      <w:r>
        <w:rPr>
          <w:color w:val="231F20"/>
          <w:sz w:val="20"/>
        </w:rPr>
        <w:t>copia</w:t>
      </w:r>
      <w:r>
        <w:rPr>
          <w:color w:val="231F20"/>
          <w:spacing w:val="-1"/>
          <w:sz w:val="20"/>
        </w:rPr>
        <w:t> </w:t>
      </w:r>
      <w:r>
        <w:rPr>
          <w:color w:val="231F20"/>
          <w:sz w:val="20"/>
        </w:rPr>
        <w:t>de</w:t>
      </w:r>
      <w:r>
        <w:rPr>
          <w:color w:val="231F20"/>
          <w:spacing w:val="-1"/>
          <w:sz w:val="20"/>
        </w:rPr>
        <w:t> </w:t>
      </w:r>
      <w:r>
        <w:rPr>
          <w:color w:val="231F20"/>
          <w:sz w:val="20"/>
        </w:rPr>
        <w:t>las</w:t>
      </w:r>
      <w:r>
        <w:rPr>
          <w:color w:val="231F20"/>
          <w:spacing w:val="-1"/>
          <w:sz w:val="20"/>
        </w:rPr>
        <w:t> </w:t>
      </w:r>
      <w:r>
        <w:rPr>
          <w:color w:val="231F20"/>
          <w:sz w:val="20"/>
        </w:rPr>
        <w:t>constancias</w:t>
      </w:r>
      <w:r>
        <w:rPr>
          <w:color w:val="231F20"/>
          <w:spacing w:val="-1"/>
          <w:sz w:val="20"/>
        </w:rPr>
        <w:t> </w:t>
      </w:r>
      <w:r>
        <w:rPr>
          <w:color w:val="231F20"/>
          <w:sz w:val="20"/>
        </w:rPr>
        <w:t>individuales</w:t>
      </w:r>
      <w:r>
        <w:rPr>
          <w:color w:val="231F20"/>
          <w:spacing w:val="-1"/>
          <w:sz w:val="20"/>
        </w:rPr>
        <w:t> </w:t>
      </w:r>
      <w:r>
        <w:rPr>
          <w:color w:val="231F20"/>
          <w:sz w:val="20"/>
        </w:rPr>
        <w:t>de</w:t>
      </w:r>
      <w:r>
        <w:rPr>
          <w:color w:val="231F20"/>
          <w:spacing w:val="-1"/>
          <w:sz w:val="20"/>
        </w:rPr>
        <w:t> </w:t>
      </w:r>
      <w:r>
        <w:rPr>
          <w:color w:val="231F20"/>
          <w:sz w:val="20"/>
        </w:rPr>
        <w:t>cada</w:t>
      </w:r>
      <w:r>
        <w:rPr>
          <w:color w:val="231F20"/>
          <w:spacing w:val="-1"/>
          <w:sz w:val="20"/>
        </w:rPr>
        <w:t> </w:t>
      </w:r>
      <w:r>
        <w:rPr>
          <w:color w:val="231F20"/>
          <w:sz w:val="20"/>
        </w:rPr>
        <w:t>ca- silla</w:t>
      </w:r>
      <w:r>
        <w:rPr>
          <w:color w:val="231F20"/>
          <w:spacing w:val="-10"/>
          <w:sz w:val="20"/>
        </w:rPr>
        <w:t> </w:t>
      </w:r>
      <w:r>
        <w:rPr>
          <w:color w:val="231F20"/>
          <w:sz w:val="20"/>
        </w:rPr>
        <w:t>recontada.</w:t>
      </w:r>
      <w:r>
        <w:rPr>
          <w:color w:val="231F20"/>
          <w:spacing w:val="-10"/>
          <w:sz w:val="20"/>
        </w:rPr>
        <w:t> </w:t>
      </w:r>
      <w:r>
        <w:rPr>
          <w:color w:val="231F20"/>
          <w:sz w:val="20"/>
        </w:rPr>
        <w:t>Únicamente</w:t>
      </w:r>
      <w:r>
        <w:rPr>
          <w:color w:val="231F20"/>
          <w:spacing w:val="-10"/>
          <w:sz w:val="20"/>
        </w:rPr>
        <w:t> </w:t>
      </w:r>
      <w:r>
        <w:rPr>
          <w:color w:val="231F20"/>
          <w:sz w:val="20"/>
        </w:rPr>
        <w:t>se</w:t>
      </w:r>
      <w:r>
        <w:rPr>
          <w:color w:val="231F20"/>
          <w:spacing w:val="-10"/>
          <w:sz w:val="20"/>
        </w:rPr>
        <w:t> </w:t>
      </w:r>
      <w:r>
        <w:rPr>
          <w:color w:val="231F20"/>
          <w:sz w:val="20"/>
        </w:rPr>
        <w:t>entregará</w:t>
      </w:r>
      <w:r>
        <w:rPr>
          <w:color w:val="231F20"/>
          <w:spacing w:val="-10"/>
          <w:sz w:val="20"/>
        </w:rPr>
        <w:t> </w:t>
      </w:r>
      <w:r>
        <w:rPr>
          <w:color w:val="231F20"/>
          <w:sz w:val="20"/>
        </w:rPr>
        <w:t>una</w:t>
      </w:r>
      <w:r>
        <w:rPr>
          <w:color w:val="231F20"/>
          <w:spacing w:val="-10"/>
          <w:sz w:val="20"/>
        </w:rPr>
        <w:t> </w:t>
      </w:r>
      <w:r>
        <w:rPr>
          <w:color w:val="231F20"/>
          <w:sz w:val="20"/>
        </w:rPr>
        <w:t>copia</w:t>
      </w:r>
      <w:r>
        <w:rPr>
          <w:color w:val="231F20"/>
          <w:spacing w:val="-10"/>
          <w:sz w:val="20"/>
        </w:rPr>
        <w:t> </w:t>
      </w:r>
      <w:r>
        <w:rPr>
          <w:color w:val="231F20"/>
          <w:sz w:val="20"/>
        </w:rPr>
        <w:t>de</w:t>
      </w:r>
      <w:r>
        <w:rPr>
          <w:color w:val="231F20"/>
          <w:spacing w:val="-10"/>
          <w:sz w:val="20"/>
        </w:rPr>
        <w:t> </w:t>
      </w:r>
      <w:r>
        <w:rPr>
          <w:color w:val="231F20"/>
          <w:sz w:val="20"/>
        </w:rPr>
        <w:t>cada</w:t>
      </w:r>
      <w:r>
        <w:rPr>
          <w:color w:val="231F20"/>
          <w:spacing w:val="-10"/>
          <w:sz w:val="20"/>
        </w:rPr>
        <w:t> </w:t>
      </w:r>
      <w:r>
        <w:rPr>
          <w:color w:val="231F20"/>
          <w:sz w:val="20"/>
        </w:rPr>
        <w:t>constancia</w:t>
      </w:r>
      <w:r>
        <w:rPr>
          <w:color w:val="231F20"/>
          <w:spacing w:val="-10"/>
          <w:sz w:val="20"/>
        </w:rPr>
        <w:t> </w:t>
      </w:r>
      <w:r>
        <w:rPr>
          <w:color w:val="231F20"/>
          <w:sz w:val="20"/>
        </w:rPr>
        <w:t>individual</w:t>
      </w:r>
      <w:r>
        <w:rPr>
          <w:color w:val="231F20"/>
          <w:spacing w:val="-10"/>
          <w:sz w:val="20"/>
        </w:rPr>
        <w:t> </w:t>
      </w:r>
      <w:r>
        <w:rPr>
          <w:color w:val="231F20"/>
          <w:sz w:val="20"/>
        </w:rPr>
        <w:t>y del acta circunstanciada, por cada partido político y candidatura independiente.</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52"/>
        </w:numPr>
        <w:tabs>
          <w:tab w:pos="1850" w:val="left" w:leader="none"/>
        </w:tabs>
        <w:spacing w:line="254" w:lineRule="auto" w:before="0" w:after="0"/>
        <w:ind w:left="1850" w:right="630" w:hanging="180"/>
        <w:jc w:val="both"/>
        <w:rPr>
          <w:sz w:val="20"/>
        </w:rPr>
      </w:pPr>
      <w:r>
        <w:rPr>
          <w:b/>
          <w:i/>
          <w:color w:val="231F20"/>
          <w:sz w:val="20"/>
        </w:rPr>
        <w:t>Representante auxiliar. </w:t>
      </w:r>
      <w:r>
        <w:rPr>
          <w:color w:val="231F20"/>
          <w:sz w:val="20"/>
        </w:rPr>
        <w:t>Apoyar al representante de grupo en la vigilancia del de- sarrollo operativo del recuento de votos en los puntos de recuento, apoyando en la detección de casos de dudosa validez o nulidad del voto; en su caso, solicitar la reserva de algún voto para el Pleno del consejo.</w:t>
      </w:r>
    </w:p>
    <w:p>
      <w:pPr>
        <w:pStyle w:val="Heading2"/>
        <w:spacing w:before="227"/>
      </w:pPr>
      <w:r>
        <w:rPr>
          <w:color w:val="231F20"/>
        </w:rPr>
        <w:t>Artículo</w:t>
      </w:r>
      <w:r>
        <w:rPr>
          <w:color w:val="231F20"/>
          <w:spacing w:val="-8"/>
        </w:rPr>
        <w:t> </w:t>
      </w:r>
      <w:r>
        <w:rPr>
          <w:color w:val="231F20"/>
          <w:spacing w:val="-4"/>
        </w:rPr>
        <w:t>394.</w:t>
      </w:r>
    </w:p>
    <w:p>
      <w:pPr>
        <w:pStyle w:val="ListParagraph"/>
        <w:numPr>
          <w:ilvl w:val="0"/>
          <w:numId w:val="353"/>
        </w:numPr>
        <w:tabs>
          <w:tab w:pos="1528" w:val="left" w:leader="none"/>
          <w:tab w:pos="1530" w:val="left" w:leader="none"/>
        </w:tabs>
        <w:spacing w:line="232" w:lineRule="auto" w:before="252" w:after="0"/>
        <w:ind w:left="1530" w:right="631" w:hanging="260"/>
        <w:jc w:val="both"/>
        <w:rPr>
          <w:sz w:val="22"/>
        </w:rPr>
      </w:pPr>
      <w:r>
        <w:rPr>
          <w:color w:val="231F20"/>
          <w:sz w:val="22"/>
        </w:rPr>
        <w:t>El consejero presidente y los consejeros que lo acompañarán en el Pleno, po- drán</w:t>
      </w:r>
      <w:r>
        <w:rPr>
          <w:color w:val="231F20"/>
          <w:spacing w:val="-11"/>
          <w:sz w:val="22"/>
        </w:rPr>
        <w:t> </w:t>
      </w:r>
      <w:r>
        <w:rPr>
          <w:color w:val="231F20"/>
          <w:sz w:val="22"/>
        </w:rPr>
        <w:t>ser</w:t>
      </w:r>
      <w:r>
        <w:rPr>
          <w:color w:val="231F20"/>
          <w:spacing w:val="-11"/>
          <w:sz w:val="22"/>
        </w:rPr>
        <w:t> </w:t>
      </w:r>
      <w:r>
        <w:rPr>
          <w:color w:val="231F20"/>
          <w:sz w:val="22"/>
        </w:rPr>
        <w:t>sustituidos</w:t>
      </w:r>
      <w:r>
        <w:rPr>
          <w:color w:val="231F20"/>
          <w:spacing w:val="-10"/>
          <w:sz w:val="22"/>
        </w:rPr>
        <w:t> </w:t>
      </w:r>
      <w:r>
        <w:rPr>
          <w:color w:val="231F20"/>
          <w:sz w:val="22"/>
        </w:rPr>
        <w:t>para</w:t>
      </w:r>
      <w:r>
        <w:rPr>
          <w:color w:val="231F20"/>
          <w:spacing w:val="-11"/>
          <w:sz w:val="22"/>
        </w:rPr>
        <w:t> </w:t>
      </w:r>
      <w:r>
        <w:rPr>
          <w:color w:val="231F20"/>
          <w:sz w:val="22"/>
        </w:rPr>
        <w:t>el</w:t>
      </w:r>
      <w:r>
        <w:rPr>
          <w:color w:val="231F20"/>
          <w:spacing w:val="-11"/>
          <w:sz w:val="22"/>
        </w:rPr>
        <w:t> </w:t>
      </w:r>
      <w:r>
        <w:rPr>
          <w:color w:val="231F20"/>
          <w:sz w:val="22"/>
        </w:rPr>
        <w:t>descanso,</w:t>
      </w:r>
      <w:r>
        <w:rPr>
          <w:color w:val="231F20"/>
          <w:spacing w:val="-11"/>
          <w:sz w:val="22"/>
        </w:rPr>
        <w:t> </w:t>
      </w:r>
      <w:r>
        <w:rPr>
          <w:color w:val="231F20"/>
          <w:sz w:val="22"/>
        </w:rPr>
        <w:t>con</w:t>
      </w:r>
      <w:r>
        <w:rPr>
          <w:color w:val="231F20"/>
          <w:spacing w:val="-11"/>
          <w:sz w:val="22"/>
        </w:rPr>
        <w:t> </w:t>
      </w:r>
      <w:r>
        <w:rPr>
          <w:color w:val="231F20"/>
          <w:sz w:val="22"/>
        </w:rPr>
        <w:t>los</w:t>
      </w:r>
      <w:r>
        <w:rPr>
          <w:color w:val="231F20"/>
          <w:spacing w:val="-11"/>
          <w:sz w:val="22"/>
        </w:rPr>
        <w:t> </w:t>
      </w:r>
      <w:r>
        <w:rPr>
          <w:color w:val="231F20"/>
          <w:sz w:val="22"/>
        </w:rPr>
        <w:t>consejeros</w:t>
      </w:r>
      <w:r>
        <w:rPr>
          <w:color w:val="231F20"/>
          <w:spacing w:val="-11"/>
          <w:sz w:val="22"/>
        </w:rPr>
        <w:t> </w:t>
      </w:r>
      <w:r>
        <w:rPr>
          <w:color w:val="231F20"/>
          <w:sz w:val="22"/>
        </w:rPr>
        <w:t>propietarios</w:t>
      </w:r>
      <w:r>
        <w:rPr>
          <w:color w:val="231F20"/>
          <w:spacing w:val="-11"/>
          <w:sz w:val="22"/>
        </w:rPr>
        <w:t> </w:t>
      </w:r>
      <w:r>
        <w:rPr>
          <w:color w:val="231F20"/>
          <w:sz w:val="22"/>
        </w:rPr>
        <w:t>o</w:t>
      </w:r>
      <w:r>
        <w:rPr>
          <w:color w:val="231F20"/>
          <w:spacing w:val="-11"/>
          <w:sz w:val="22"/>
        </w:rPr>
        <w:t> </w:t>
      </w:r>
      <w:r>
        <w:rPr>
          <w:color w:val="231F20"/>
          <w:sz w:val="22"/>
        </w:rPr>
        <w:t>suplen- tes que no se encuentren integrando un grupo de trabajo.</w:t>
      </w:r>
    </w:p>
    <w:p>
      <w:pPr>
        <w:pStyle w:val="ListParagraph"/>
        <w:numPr>
          <w:ilvl w:val="0"/>
          <w:numId w:val="353"/>
        </w:numPr>
        <w:tabs>
          <w:tab w:pos="1528" w:val="left" w:leader="none"/>
          <w:tab w:pos="1530" w:val="left" w:leader="none"/>
        </w:tabs>
        <w:spacing w:line="232" w:lineRule="auto" w:before="259" w:after="0"/>
        <w:ind w:left="1530" w:right="630" w:hanging="260"/>
        <w:jc w:val="both"/>
        <w:rPr>
          <w:sz w:val="22"/>
        </w:rPr>
      </w:pPr>
      <w:r>
        <w:rPr>
          <w:color w:val="231F20"/>
          <w:sz w:val="22"/>
        </w:rPr>
        <w:t>Los</w:t>
      </w:r>
      <w:r>
        <w:rPr>
          <w:color w:val="231F20"/>
          <w:spacing w:val="-8"/>
          <w:sz w:val="22"/>
        </w:rPr>
        <w:t> </w:t>
      </w:r>
      <w:r>
        <w:rPr>
          <w:color w:val="231F20"/>
          <w:sz w:val="22"/>
        </w:rPr>
        <w:t>representantes</w:t>
      </w:r>
      <w:r>
        <w:rPr>
          <w:color w:val="231F20"/>
          <w:spacing w:val="-8"/>
          <w:sz w:val="22"/>
        </w:rPr>
        <w:t> </w:t>
      </w:r>
      <w:r>
        <w:rPr>
          <w:color w:val="231F20"/>
          <w:sz w:val="22"/>
        </w:rPr>
        <w:t>propietarios</w:t>
      </w:r>
      <w:r>
        <w:rPr>
          <w:color w:val="231F20"/>
          <w:spacing w:val="-8"/>
          <w:sz w:val="22"/>
        </w:rPr>
        <w:t> </w:t>
      </w:r>
      <w:r>
        <w:rPr>
          <w:color w:val="231F20"/>
          <w:sz w:val="22"/>
        </w:rPr>
        <w:t>acreditados</w:t>
      </w:r>
      <w:r>
        <w:rPr>
          <w:color w:val="231F20"/>
          <w:spacing w:val="-8"/>
          <w:sz w:val="22"/>
        </w:rPr>
        <w:t> </w:t>
      </w:r>
      <w:r>
        <w:rPr>
          <w:color w:val="231F20"/>
          <w:sz w:val="22"/>
        </w:rPr>
        <w:t>ante</w:t>
      </w:r>
      <w:r>
        <w:rPr>
          <w:color w:val="231F20"/>
          <w:spacing w:val="-8"/>
          <w:sz w:val="22"/>
        </w:rPr>
        <w:t> </w:t>
      </w:r>
      <w:r>
        <w:rPr>
          <w:color w:val="231F20"/>
          <w:sz w:val="22"/>
        </w:rPr>
        <w:t>el</w:t>
      </w:r>
      <w:r>
        <w:rPr>
          <w:color w:val="231F20"/>
          <w:spacing w:val="-8"/>
          <w:sz w:val="22"/>
        </w:rPr>
        <w:t> </w:t>
      </w:r>
      <w:r>
        <w:rPr>
          <w:color w:val="231F20"/>
          <w:sz w:val="22"/>
        </w:rPr>
        <w:t>consejo</w:t>
      </w:r>
      <w:r>
        <w:rPr>
          <w:color w:val="231F20"/>
          <w:spacing w:val="-8"/>
          <w:sz w:val="22"/>
        </w:rPr>
        <w:t> </w:t>
      </w:r>
      <w:r>
        <w:rPr>
          <w:color w:val="231F20"/>
          <w:sz w:val="22"/>
        </w:rPr>
        <w:t>podrán</w:t>
      </w:r>
      <w:r>
        <w:rPr>
          <w:color w:val="231F20"/>
          <w:spacing w:val="-8"/>
          <w:sz w:val="22"/>
        </w:rPr>
        <w:t> </w:t>
      </w:r>
      <w:r>
        <w:rPr>
          <w:color w:val="231F20"/>
          <w:sz w:val="22"/>
        </w:rPr>
        <w:t>alternarse con su suplente a fin de mantener el quórum legal, supervisar los grupos de trabajo</w:t>
      </w:r>
      <w:r>
        <w:rPr>
          <w:color w:val="231F20"/>
          <w:spacing w:val="-13"/>
          <w:sz w:val="22"/>
        </w:rPr>
        <w:t> </w:t>
      </w:r>
      <w:r>
        <w:rPr>
          <w:color w:val="231F20"/>
          <w:sz w:val="22"/>
        </w:rPr>
        <w:t>y</w:t>
      </w:r>
      <w:r>
        <w:rPr>
          <w:color w:val="231F20"/>
          <w:spacing w:val="-12"/>
          <w:sz w:val="22"/>
        </w:rPr>
        <w:t> </w:t>
      </w:r>
      <w:r>
        <w:rPr>
          <w:color w:val="231F20"/>
          <w:sz w:val="22"/>
        </w:rPr>
        <w:t>coordinar</w:t>
      </w:r>
      <w:r>
        <w:rPr>
          <w:color w:val="231F20"/>
          <w:spacing w:val="-12"/>
          <w:sz w:val="22"/>
        </w:rPr>
        <w:t> </w:t>
      </w:r>
      <w:r>
        <w:rPr>
          <w:color w:val="231F20"/>
          <w:sz w:val="22"/>
        </w:rPr>
        <w:t>a</w:t>
      </w:r>
      <w:r>
        <w:rPr>
          <w:color w:val="231F20"/>
          <w:spacing w:val="-13"/>
          <w:sz w:val="22"/>
        </w:rPr>
        <w:t> </w:t>
      </w:r>
      <w:r>
        <w:rPr>
          <w:color w:val="231F20"/>
          <w:sz w:val="22"/>
        </w:rPr>
        <w:t>sus</w:t>
      </w:r>
      <w:r>
        <w:rPr>
          <w:color w:val="231F20"/>
          <w:spacing w:val="-12"/>
          <w:sz w:val="22"/>
        </w:rPr>
        <w:t> </w:t>
      </w:r>
      <w:r>
        <w:rPr>
          <w:color w:val="231F20"/>
          <w:sz w:val="22"/>
        </w:rPr>
        <w:t>representantes</w:t>
      </w:r>
      <w:r>
        <w:rPr>
          <w:color w:val="231F20"/>
          <w:spacing w:val="-12"/>
          <w:sz w:val="22"/>
        </w:rPr>
        <w:t> </w:t>
      </w:r>
      <w:r>
        <w:rPr>
          <w:color w:val="231F20"/>
          <w:sz w:val="22"/>
        </w:rPr>
        <w:t>ante</w:t>
      </w:r>
      <w:r>
        <w:rPr>
          <w:color w:val="231F20"/>
          <w:spacing w:val="-13"/>
          <w:sz w:val="22"/>
        </w:rPr>
        <w:t> </w:t>
      </w:r>
      <w:r>
        <w:rPr>
          <w:color w:val="231F20"/>
          <w:sz w:val="22"/>
        </w:rPr>
        <w:t>los</w:t>
      </w:r>
      <w:r>
        <w:rPr>
          <w:color w:val="231F20"/>
          <w:spacing w:val="-12"/>
          <w:sz w:val="22"/>
        </w:rPr>
        <w:t> </w:t>
      </w:r>
      <w:r>
        <w:rPr>
          <w:color w:val="231F20"/>
          <w:sz w:val="22"/>
        </w:rPr>
        <w:t>grupos</w:t>
      </w:r>
      <w:r>
        <w:rPr>
          <w:color w:val="231F20"/>
          <w:spacing w:val="-12"/>
          <w:sz w:val="22"/>
        </w:rPr>
        <w:t> </w:t>
      </w:r>
      <w:r>
        <w:rPr>
          <w:color w:val="231F20"/>
          <w:sz w:val="22"/>
        </w:rPr>
        <w:t>de</w:t>
      </w:r>
      <w:r>
        <w:rPr>
          <w:color w:val="231F20"/>
          <w:spacing w:val="-13"/>
          <w:sz w:val="22"/>
        </w:rPr>
        <w:t> </w:t>
      </w:r>
      <w:r>
        <w:rPr>
          <w:color w:val="231F20"/>
          <w:sz w:val="22"/>
        </w:rPr>
        <w:t>trabajo</w:t>
      </w:r>
      <w:r>
        <w:rPr>
          <w:color w:val="231F20"/>
          <w:spacing w:val="-12"/>
          <w:sz w:val="22"/>
        </w:rPr>
        <w:t> </w:t>
      </w:r>
      <w:r>
        <w:rPr>
          <w:color w:val="231F20"/>
          <w:sz w:val="22"/>
        </w:rPr>
        <w:t>y</w:t>
      </w:r>
      <w:r>
        <w:rPr>
          <w:color w:val="231F20"/>
          <w:spacing w:val="-12"/>
          <w:sz w:val="22"/>
        </w:rPr>
        <w:t> </w:t>
      </w:r>
      <w:r>
        <w:rPr>
          <w:color w:val="231F20"/>
          <w:sz w:val="22"/>
        </w:rPr>
        <w:t>sus</w:t>
      </w:r>
      <w:r>
        <w:rPr>
          <w:color w:val="231F20"/>
          <w:spacing w:val="-13"/>
          <w:sz w:val="22"/>
        </w:rPr>
        <w:t> </w:t>
      </w:r>
      <w:r>
        <w:rPr>
          <w:color w:val="231F20"/>
          <w:sz w:val="22"/>
        </w:rPr>
        <w:t>repre- sentantes auxiliares.</w:t>
      </w:r>
    </w:p>
    <w:p>
      <w:pPr>
        <w:pStyle w:val="ListParagraph"/>
        <w:numPr>
          <w:ilvl w:val="0"/>
          <w:numId w:val="353"/>
        </w:numPr>
        <w:tabs>
          <w:tab w:pos="1528" w:val="left" w:leader="none"/>
          <w:tab w:pos="1530" w:val="left" w:leader="none"/>
        </w:tabs>
        <w:spacing w:line="232" w:lineRule="auto" w:before="258" w:after="0"/>
        <w:ind w:left="1530" w:right="630" w:hanging="260"/>
        <w:jc w:val="both"/>
        <w:rPr>
          <w:sz w:val="22"/>
        </w:rPr>
      </w:pPr>
      <w:r>
        <w:rPr>
          <w:color w:val="231F20"/>
          <w:sz w:val="22"/>
        </w:rPr>
        <w:t>De</w:t>
      </w:r>
      <w:r>
        <w:rPr>
          <w:color w:val="231F20"/>
          <w:spacing w:val="-13"/>
          <w:sz w:val="22"/>
        </w:rPr>
        <w:t> </w:t>
      </w:r>
      <w:r>
        <w:rPr>
          <w:color w:val="231F20"/>
          <w:sz w:val="22"/>
        </w:rPr>
        <w:t>igual</w:t>
      </w:r>
      <w:r>
        <w:rPr>
          <w:color w:val="231F20"/>
          <w:spacing w:val="-12"/>
          <w:sz w:val="22"/>
        </w:rPr>
        <w:t> </w:t>
      </w:r>
      <w:r>
        <w:rPr>
          <w:color w:val="231F20"/>
          <w:sz w:val="22"/>
        </w:rPr>
        <w:t>manera,</w:t>
      </w:r>
      <w:r>
        <w:rPr>
          <w:color w:val="231F20"/>
          <w:spacing w:val="-13"/>
          <w:sz w:val="22"/>
        </w:rPr>
        <w:t> </w:t>
      </w:r>
      <w:r>
        <w:rPr>
          <w:color w:val="231F20"/>
          <w:sz w:val="22"/>
        </w:rPr>
        <w:t>se</w:t>
      </w:r>
      <w:r>
        <w:rPr>
          <w:color w:val="231F20"/>
          <w:spacing w:val="-12"/>
          <w:sz w:val="22"/>
        </w:rPr>
        <w:t> </w:t>
      </w:r>
      <w:r>
        <w:rPr>
          <w:color w:val="231F20"/>
          <w:sz w:val="22"/>
        </w:rPr>
        <w:t>deberá</w:t>
      </w:r>
      <w:r>
        <w:rPr>
          <w:color w:val="231F20"/>
          <w:spacing w:val="-13"/>
          <w:sz w:val="22"/>
        </w:rPr>
        <w:t> </w:t>
      </w:r>
      <w:r>
        <w:rPr>
          <w:color w:val="231F20"/>
          <w:sz w:val="22"/>
        </w:rPr>
        <w:t>prever</w:t>
      </w:r>
      <w:r>
        <w:rPr>
          <w:color w:val="231F20"/>
          <w:spacing w:val="-12"/>
          <w:sz w:val="22"/>
        </w:rPr>
        <w:t> </w:t>
      </w:r>
      <w:r>
        <w:rPr>
          <w:color w:val="231F20"/>
          <w:sz w:val="22"/>
        </w:rPr>
        <w:t>el</w:t>
      </w:r>
      <w:r>
        <w:rPr>
          <w:color w:val="231F20"/>
          <w:spacing w:val="-13"/>
          <w:sz w:val="22"/>
        </w:rPr>
        <w:t> </w:t>
      </w:r>
      <w:r>
        <w:rPr>
          <w:color w:val="231F20"/>
          <w:sz w:val="22"/>
        </w:rPr>
        <w:t>suficiente</w:t>
      </w:r>
      <w:r>
        <w:rPr>
          <w:color w:val="231F20"/>
          <w:spacing w:val="-12"/>
          <w:sz w:val="22"/>
        </w:rPr>
        <w:t> </w:t>
      </w:r>
      <w:r>
        <w:rPr>
          <w:color w:val="231F20"/>
          <w:sz w:val="22"/>
        </w:rPr>
        <w:t>personal</w:t>
      </w:r>
      <w:r>
        <w:rPr>
          <w:color w:val="231F20"/>
          <w:spacing w:val="-12"/>
          <w:sz w:val="22"/>
        </w:rPr>
        <w:t> </w:t>
      </w:r>
      <w:r>
        <w:rPr>
          <w:color w:val="231F20"/>
          <w:sz w:val="22"/>
        </w:rPr>
        <w:t>de</w:t>
      </w:r>
      <w:r>
        <w:rPr>
          <w:color w:val="231F20"/>
          <w:spacing w:val="-13"/>
          <w:sz w:val="22"/>
        </w:rPr>
        <w:t> </w:t>
      </w:r>
      <w:r>
        <w:rPr>
          <w:color w:val="231F20"/>
          <w:sz w:val="22"/>
        </w:rPr>
        <w:t>apoyo</w:t>
      </w:r>
      <w:r>
        <w:rPr>
          <w:color w:val="231F20"/>
          <w:spacing w:val="-12"/>
          <w:sz w:val="22"/>
        </w:rPr>
        <w:t> </w:t>
      </w:r>
      <w:r>
        <w:rPr>
          <w:color w:val="231F20"/>
          <w:sz w:val="22"/>
        </w:rPr>
        <w:t>del</w:t>
      </w:r>
      <w:r>
        <w:rPr>
          <w:color w:val="231F20"/>
          <w:spacing w:val="-13"/>
          <w:sz w:val="22"/>
        </w:rPr>
        <w:t> </w:t>
      </w:r>
      <w:r>
        <w:rPr>
          <w:color w:val="231F20"/>
          <w:sz w:val="22"/>
        </w:rPr>
        <w:t>Instituto, considerando su alternancia a fin que apoyen en los trabajos de captura en el Pleno del consejo, en la bodega y en la digitalización y reproducción de actas para la integración de los expedientes.</w:t>
      </w:r>
    </w:p>
    <w:p>
      <w:pPr>
        <w:pStyle w:val="ListParagraph"/>
        <w:numPr>
          <w:ilvl w:val="0"/>
          <w:numId w:val="353"/>
        </w:numPr>
        <w:tabs>
          <w:tab w:pos="1528" w:val="left" w:leader="none"/>
          <w:tab w:pos="1530" w:val="left" w:leader="none"/>
        </w:tabs>
        <w:spacing w:line="232" w:lineRule="auto" w:before="258" w:after="0"/>
        <w:ind w:left="1530" w:right="629" w:hanging="260"/>
        <w:jc w:val="both"/>
        <w:rPr>
          <w:sz w:val="22"/>
        </w:rPr>
      </w:pPr>
      <w:r>
        <w:rPr>
          <w:color w:val="231F20"/>
          <w:sz w:val="22"/>
        </w:rPr>
        <w:t>Para</w:t>
      </w:r>
      <w:r>
        <w:rPr>
          <w:color w:val="231F20"/>
          <w:spacing w:val="35"/>
          <w:sz w:val="22"/>
        </w:rPr>
        <w:t> </w:t>
      </w:r>
      <w:r>
        <w:rPr>
          <w:color w:val="231F20"/>
          <w:sz w:val="22"/>
        </w:rPr>
        <w:t>el</w:t>
      </w:r>
      <w:r>
        <w:rPr>
          <w:color w:val="231F20"/>
          <w:spacing w:val="35"/>
          <w:sz w:val="22"/>
        </w:rPr>
        <w:t> </w:t>
      </w:r>
      <w:r>
        <w:rPr>
          <w:color w:val="231F20"/>
          <w:sz w:val="22"/>
        </w:rPr>
        <w:t>funcionamiento</w:t>
      </w:r>
      <w:r>
        <w:rPr>
          <w:color w:val="231F20"/>
          <w:spacing w:val="35"/>
          <w:sz w:val="22"/>
        </w:rPr>
        <w:t> </w:t>
      </w:r>
      <w:r>
        <w:rPr>
          <w:color w:val="231F20"/>
          <w:sz w:val="22"/>
        </w:rPr>
        <w:t>continuo</w:t>
      </w:r>
      <w:r>
        <w:rPr>
          <w:color w:val="231F20"/>
          <w:spacing w:val="36"/>
          <w:sz w:val="22"/>
        </w:rPr>
        <w:t> </w:t>
      </w:r>
      <w:r>
        <w:rPr>
          <w:color w:val="231F20"/>
          <w:sz w:val="22"/>
        </w:rPr>
        <w:t>de</w:t>
      </w:r>
      <w:r>
        <w:rPr>
          <w:color w:val="231F20"/>
          <w:spacing w:val="36"/>
          <w:sz w:val="22"/>
        </w:rPr>
        <w:t> </w:t>
      </w:r>
      <w:r>
        <w:rPr>
          <w:color w:val="231F20"/>
          <w:sz w:val="22"/>
        </w:rPr>
        <w:t>los</w:t>
      </w:r>
      <w:r>
        <w:rPr>
          <w:color w:val="231F20"/>
          <w:spacing w:val="36"/>
          <w:sz w:val="22"/>
        </w:rPr>
        <w:t> </w:t>
      </w:r>
      <w:r>
        <w:rPr>
          <w:color w:val="231F20"/>
          <w:sz w:val="22"/>
        </w:rPr>
        <w:t>grupos</w:t>
      </w:r>
      <w:r>
        <w:rPr>
          <w:color w:val="231F20"/>
          <w:spacing w:val="36"/>
          <w:sz w:val="22"/>
        </w:rPr>
        <w:t> </w:t>
      </w:r>
      <w:r>
        <w:rPr>
          <w:color w:val="231F20"/>
          <w:sz w:val="22"/>
        </w:rPr>
        <w:t>de</w:t>
      </w:r>
      <w:r>
        <w:rPr>
          <w:color w:val="231F20"/>
          <w:spacing w:val="36"/>
          <w:sz w:val="22"/>
        </w:rPr>
        <w:t> </w:t>
      </w:r>
      <w:r>
        <w:rPr>
          <w:color w:val="231F20"/>
          <w:sz w:val="22"/>
        </w:rPr>
        <w:t>trabajo,</w:t>
      </w:r>
      <w:r>
        <w:rPr>
          <w:color w:val="231F20"/>
          <w:spacing w:val="35"/>
          <w:sz w:val="22"/>
        </w:rPr>
        <w:t> </w:t>
      </w:r>
      <w:r>
        <w:rPr>
          <w:color w:val="231F20"/>
          <w:sz w:val="22"/>
        </w:rPr>
        <w:t>se</w:t>
      </w:r>
      <w:r>
        <w:rPr>
          <w:color w:val="231F20"/>
          <w:spacing w:val="35"/>
          <w:sz w:val="22"/>
        </w:rPr>
        <w:t> </w:t>
      </w:r>
      <w:r>
        <w:rPr>
          <w:color w:val="231F20"/>
          <w:sz w:val="22"/>
        </w:rPr>
        <w:t>podrán</w:t>
      </w:r>
      <w:r>
        <w:rPr>
          <w:color w:val="231F20"/>
          <w:spacing w:val="35"/>
          <w:sz w:val="22"/>
        </w:rPr>
        <w:t> </w:t>
      </w:r>
      <w:r>
        <w:rPr>
          <w:color w:val="231F20"/>
          <w:sz w:val="22"/>
        </w:rPr>
        <w:t>pre- ver turnos de alternancia para el personal auxiliar de recuento, de traslado,</w:t>
      </w:r>
      <w:r>
        <w:rPr>
          <w:color w:val="231F20"/>
          <w:spacing w:val="40"/>
          <w:sz w:val="22"/>
        </w:rPr>
        <w:t> </w:t>
      </w:r>
      <w:r>
        <w:rPr>
          <w:color w:val="231F20"/>
          <w:sz w:val="22"/>
        </w:rPr>
        <w:t>de documentación, de captura, de verificación y de control, conforme resulte </w:t>
      </w:r>
      <w:r>
        <w:rPr>
          <w:color w:val="231F20"/>
          <w:spacing w:val="-2"/>
          <w:sz w:val="22"/>
        </w:rPr>
        <w:t>necesario.</w:t>
      </w:r>
    </w:p>
    <w:p>
      <w:pPr>
        <w:pStyle w:val="Heading2"/>
        <w:spacing w:line="213" w:lineRule="auto" w:before="258"/>
        <w:ind w:left="2997" w:right="2671" w:firstLine="851"/>
      </w:pPr>
      <w:r>
        <w:rPr>
          <w:color w:val="58595B"/>
        </w:rPr>
        <w:t>Sección Tercera Instalación</w:t>
      </w:r>
      <w:r>
        <w:rPr>
          <w:color w:val="58595B"/>
          <w:spacing w:val="-14"/>
        </w:rPr>
        <w:t> </w:t>
      </w:r>
      <w:r>
        <w:rPr>
          <w:color w:val="58595B"/>
        </w:rPr>
        <w:t>en</w:t>
      </w:r>
      <w:r>
        <w:rPr>
          <w:color w:val="58595B"/>
          <w:spacing w:val="-14"/>
        </w:rPr>
        <w:t> </w:t>
      </w:r>
      <w:r>
        <w:rPr>
          <w:color w:val="58595B"/>
        </w:rPr>
        <w:t>Sesión</w:t>
      </w:r>
      <w:r>
        <w:rPr>
          <w:color w:val="58595B"/>
          <w:spacing w:val="-13"/>
        </w:rPr>
        <w:t> </w:t>
      </w:r>
      <w:r>
        <w:rPr>
          <w:color w:val="58595B"/>
        </w:rPr>
        <w:t>Permanente</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395.</w:t>
      </w:r>
    </w:p>
    <w:p>
      <w:pPr>
        <w:pStyle w:val="ListParagraph"/>
        <w:numPr>
          <w:ilvl w:val="0"/>
          <w:numId w:val="354"/>
        </w:numPr>
        <w:tabs>
          <w:tab w:pos="1528" w:val="left" w:leader="none"/>
          <w:tab w:pos="1530" w:val="left" w:leader="none"/>
        </w:tabs>
        <w:spacing w:line="232" w:lineRule="auto" w:before="252" w:after="0"/>
        <w:ind w:left="1530" w:right="631" w:hanging="260"/>
        <w:jc w:val="both"/>
        <w:rPr>
          <w:sz w:val="22"/>
        </w:rPr>
      </w:pPr>
      <w:r>
        <w:rPr>
          <w:color w:val="231F20"/>
          <w:sz w:val="22"/>
        </w:rPr>
        <w:t>Las sesiones de cómputo distrital son de carácter especial y serán públicas siempre</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guarde</w:t>
      </w:r>
      <w:r>
        <w:rPr>
          <w:color w:val="231F20"/>
          <w:spacing w:val="-12"/>
          <w:sz w:val="22"/>
        </w:rPr>
        <w:t> </w:t>
      </w:r>
      <w:r>
        <w:rPr>
          <w:color w:val="231F20"/>
          <w:sz w:val="22"/>
        </w:rPr>
        <w:t>el</w:t>
      </w:r>
      <w:r>
        <w:rPr>
          <w:color w:val="231F20"/>
          <w:spacing w:val="-13"/>
          <w:sz w:val="22"/>
        </w:rPr>
        <w:t> </w:t>
      </w:r>
      <w:r>
        <w:rPr>
          <w:color w:val="231F20"/>
          <w:sz w:val="22"/>
        </w:rPr>
        <w:t>debido</w:t>
      </w:r>
      <w:r>
        <w:rPr>
          <w:color w:val="231F20"/>
          <w:spacing w:val="-11"/>
          <w:sz w:val="22"/>
        </w:rPr>
        <w:t> </w:t>
      </w:r>
      <w:r>
        <w:rPr>
          <w:color w:val="231F20"/>
          <w:sz w:val="22"/>
        </w:rPr>
        <w:t>respeto</w:t>
      </w:r>
      <w:r>
        <w:rPr>
          <w:color w:val="231F20"/>
          <w:spacing w:val="-12"/>
          <w:sz w:val="22"/>
        </w:rPr>
        <w:t> </w:t>
      </w:r>
      <w:r>
        <w:rPr>
          <w:color w:val="231F20"/>
          <w:sz w:val="22"/>
        </w:rPr>
        <w:t>al</w:t>
      </w:r>
      <w:r>
        <w:rPr>
          <w:color w:val="231F20"/>
          <w:spacing w:val="-12"/>
          <w:sz w:val="22"/>
        </w:rPr>
        <w:t> </w:t>
      </w:r>
      <w:r>
        <w:rPr>
          <w:color w:val="231F20"/>
          <w:sz w:val="22"/>
        </w:rPr>
        <w:t>recinto</w:t>
      </w:r>
      <w:r>
        <w:rPr>
          <w:color w:val="231F20"/>
          <w:spacing w:val="-12"/>
          <w:sz w:val="22"/>
        </w:rPr>
        <w:t> </w:t>
      </w:r>
      <w:r>
        <w:rPr>
          <w:color w:val="231F20"/>
          <w:sz w:val="22"/>
        </w:rPr>
        <w:t>y</w:t>
      </w:r>
      <w:r>
        <w:rPr>
          <w:color w:val="231F20"/>
          <w:spacing w:val="-12"/>
          <w:sz w:val="22"/>
        </w:rPr>
        <w:t> </w:t>
      </w:r>
      <w:r>
        <w:rPr>
          <w:color w:val="231F20"/>
          <w:sz w:val="22"/>
        </w:rPr>
        <w:t>el</w:t>
      </w:r>
      <w:r>
        <w:rPr>
          <w:color w:val="231F20"/>
          <w:spacing w:val="-13"/>
          <w:sz w:val="22"/>
        </w:rPr>
        <w:t> </w:t>
      </w:r>
      <w:r>
        <w:rPr>
          <w:color w:val="231F20"/>
          <w:sz w:val="22"/>
        </w:rPr>
        <w:t>orden</w:t>
      </w:r>
      <w:r>
        <w:rPr>
          <w:color w:val="231F20"/>
          <w:spacing w:val="-12"/>
          <w:sz w:val="22"/>
        </w:rPr>
        <w:t> </w:t>
      </w:r>
      <w:r>
        <w:rPr>
          <w:color w:val="231F20"/>
          <w:sz w:val="22"/>
        </w:rPr>
        <w:t>para</w:t>
      </w:r>
      <w:r>
        <w:rPr>
          <w:color w:val="231F20"/>
          <w:spacing w:val="-12"/>
          <w:sz w:val="22"/>
        </w:rPr>
        <w:t> </w:t>
      </w:r>
      <w:r>
        <w:rPr>
          <w:color w:val="231F20"/>
          <w:sz w:val="22"/>
        </w:rPr>
        <w:t>el</w:t>
      </w:r>
      <w:r>
        <w:rPr>
          <w:color w:val="231F20"/>
          <w:spacing w:val="-13"/>
          <w:sz w:val="22"/>
        </w:rPr>
        <w:t> </w:t>
      </w:r>
      <w:r>
        <w:rPr>
          <w:color w:val="231F20"/>
          <w:sz w:val="22"/>
        </w:rPr>
        <w:t>desarrollo de la sesión.</w:t>
      </w:r>
    </w:p>
    <w:p>
      <w:pPr>
        <w:pStyle w:val="ListParagraph"/>
        <w:numPr>
          <w:ilvl w:val="0"/>
          <w:numId w:val="354"/>
        </w:numPr>
        <w:tabs>
          <w:tab w:pos="1528" w:val="left" w:leader="none"/>
          <w:tab w:pos="1530" w:val="left" w:leader="none"/>
        </w:tabs>
        <w:spacing w:line="232" w:lineRule="auto" w:before="259" w:after="0"/>
        <w:ind w:left="1530" w:right="633" w:hanging="260"/>
        <w:jc w:val="both"/>
        <w:rPr>
          <w:sz w:val="22"/>
        </w:rPr>
      </w:pPr>
      <w:r>
        <w:rPr>
          <w:color w:val="231F20"/>
          <w:sz w:val="22"/>
        </w:rPr>
        <w:t>Durante la sesión especial de cómputo distrital, podrán decretarse recesos al término</w:t>
      </w:r>
      <w:r>
        <w:rPr>
          <w:color w:val="231F20"/>
          <w:spacing w:val="-13"/>
          <w:sz w:val="22"/>
        </w:rPr>
        <w:t> </w:t>
      </w:r>
      <w:r>
        <w:rPr>
          <w:color w:val="231F20"/>
          <w:sz w:val="22"/>
        </w:rPr>
        <w:t>del</w:t>
      </w:r>
      <w:r>
        <w:rPr>
          <w:color w:val="231F20"/>
          <w:spacing w:val="-12"/>
          <w:sz w:val="22"/>
        </w:rPr>
        <w:t> </w:t>
      </w:r>
      <w:r>
        <w:rPr>
          <w:color w:val="231F20"/>
          <w:sz w:val="22"/>
        </w:rPr>
        <w:t>cómputo</w:t>
      </w:r>
      <w:r>
        <w:rPr>
          <w:color w:val="231F20"/>
          <w:spacing w:val="-13"/>
          <w:sz w:val="22"/>
        </w:rPr>
        <w:t> </w:t>
      </w:r>
      <w:r>
        <w:rPr>
          <w:color w:val="231F20"/>
          <w:sz w:val="22"/>
        </w:rPr>
        <w:t>de</w:t>
      </w:r>
      <w:r>
        <w:rPr>
          <w:color w:val="231F20"/>
          <w:spacing w:val="-12"/>
          <w:sz w:val="22"/>
        </w:rPr>
        <w:t> </w:t>
      </w:r>
      <w:r>
        <w:rPr>
          <w:color w:val="231F20"/>
          <w:sz w:val="22"/>
        </w:rPr>
        <w:t>cada</w:t>
      </w:r>
      <w:r>
        <w:rPr>
          <w:color w:val="231F20"/>
          <w:spacing w:val="-13"/>
          <w:sz w:val="22"/>
        </w:rPr>
        <w:t> </w:t>
      </w:r>
      <w:r>
        <w:rPr>
          <w:color w:val="231F20"/>
          <w:sz w:val="22"/>
        </w:rPr>
        <w:t>elección</w:t>
      </w:r>
      <w:r>
        <w:rPr>
          <w:color w:val="231F20"/>
          <w:spacing w:val="-12"/>
          <w:sz w:val="22"/>
        </w:rPr>
        <w:t> </w:t>
      </w:r>
      <w:r>
        <w:rPr>
          <w:color w:val="231F20"/>
          <w:sz w:val="22"/>
        </w:rPr>
        <w:t>federal,</w:t>
      </w:r>
      <w:r>
        <w:rPr>
          <w:color w:val="231F20"/>
          <w:spacing w:val="-13"/>
          <w:sz w:val="22"/>
        </w:rPr>
        <w:t> </w:t>
      </w:r>
      <w:r>
        <w:rPr>
          <w:color w:val="231F20"/>
          <w:sz w:val="22"/>
        </w:rPr>
        <w:t>garantizando</w:t>
      </w:r>
      <w:r>
        <w:rPr>
          <w:color w:val="231F20"/>
          <w:spacing w:val="-12"/>
          <w:sz w:val="22"/>
        </w:rPr>
        <w:t> </w:t>
      </w:r>
      <w:r>
        <w:rPr>
          <w:color w:val="231F20"/>
          <w:sz w:val="22"/>
        </w:rPr>
        <w:t>en</w:t>
      </w:r>
      <w:r>
        <w:rPr>
          <w:color w:val="231F20"/>
          <w:spacing w:val="-12"/>
          <w:sz w:val="22"/>
        </w:rPr>
        <w:t> </w:t>
      </w:r>
      <w:r>
        <w:rPr>
          <w:color w:val="231F20"/>
          <w:sz w:val="22"/>
        </w:rPr>
        <w:t>todo</w:t>
      </w:r>
      <w:r>
        <w:rPr>
          <w:color w:val="231F20"/>
          <w:spacing w:val="-13"/>
          <w:sz w:val="22"/>
        </w:rPr>
        <w:t> </w:t>
      </w:r>
      <w:r>
        <w:rPr>
          <w:color w:val="231F20"/>
          <w:sz w:val="22"/>
        </w:rPr>
        <w:t>momento </w:t>
      </w:r>
      <w:r>
        <w:rPr>
          <w:color w:val="231F20"/>
          <w:spacing w:val="-2"/>
          <w:sz w:val="22"/>
        </w:rPr>
        <w:t>que</w:t>
      </w:r>
      <w:r>
        <w:rPr>
          <w:color w:val="231F20"/>
          <w:spacing w:val="-11"/>
          <w:sz w:val="22"/>
        </w:rPr>
        <w:t> </w:t>
      </w:r>
      <w:r>
        <w:rPr>
          <w:color w:val="231F20"/>
          <w:spacing w:val="-2"/>
          <w:sz w:val="22"/>
        </w:rPr>
        <w:t>dicha</w:t>
      </w:r>
      <w:r>
        <w:rPr>
          <w:color w:val="231F20"/>
          <w:spacing w:val="-11"/>
          <w:sz w:val="22"/>
        </w:rPr>
        <w:t> </w:t>
      </w:r>
      <w:r>
        <w:rPr>
          <w:color w:val="231F20"/>
          <w:spacing w:val="-2"/>
          <w:sz w:val="22"/>
        </w:rPr>
        <w:t>sesión</w:t>
      </w:r>
      <w:r>
        <w:rPr>
          <w:color w:val="231F20"/>
          <w:spacing w:val="-11"/>
          <w:sz w:val="22"/>
        </w:rPr>
        <w:t> </w:t>
      </w:r>
      <w:r>
        <w:rPr>
          <w:color w:val="231F20"/>
          <w:spacing w:val="-2"/>
          <w:sz w:val="22"/>
        </w:rPr>
        <w:t>concluya</w:t>
      </w:r>
      <w:r>
        <w:rPr>
          <w:color w:val="231F20"/>
          <w:spacing w:val="-11"/>
          <w:sz w:val="22"/>
        </w:rPr>
        <w:t> </w:t>
      </w:r>
      <w:r>
        <w:rPr>
          <w:color w:val="231F20"/>
          <w:spacing w:val="-2"/>
          <w:sz w:val="22"/>
        </w:rPr>
        <w:t>antes</w:t>
      </w:r>
      <w:r>
        <w:rPr>
          <w:color w:val="231F20"/>
          <w:spacing w:val="-11"/>
          <w:sz w:val="22"/>
        </w:rPr>
        <w:t> </w:t>
      </w:r>
      <w:r>
        <w:rPr>
          <w:color w:val="231F20"/>
          <w:spacing w:val="-2"/>
          <w:sz w:val="22"/>
        </w:rPr>
        <w:t>del</w:t>
      </w:r>
      <w:r>
        <w:rPr>
          <w:color w:val="231F20"/>
          <w:spacing w:val="-11"/>
          <w:sz w:val="22"/>
        </w:rPr>
        <w:t> </w:t>
      </w:r>
      <w:r>
        <w:rPr>
          <w:color w:val="231F20"/>
          <w:spacing w:val="-2"/>
          <w:sz w:val="22"/>
        </w:rPr>
        <w:t>domingo</w:t>
      </w:r>
      <w:r>
        <w:rPr>
          <w:color w:val="231F20"/>
          <w:spacing w:val="-11"/>
          <w:sz w:val="22"/>
        </w:rPr>
        <w:t> </w:t>
      </w:r>
      <w:r>
        <w:rPr>
          <w:color w:val="231F20"/>
          <w:spacing w:val="-2"/>
          <w:sz w:val="22"/>
        </w:rPr>
        <w:t>siguiente</w:t>
      </w:r>
      <w:r>
        <w:rPr>
          <w:color w:val="231F20"/>
          <w:spacing w:val="-11"/>
          <w:sz w:val="22"/>
        </w:rPr>
        <w:t> </w:t>
      </w:r>
      <w:r>
        <w:rPr>
          <w:color w:val="231F20"/>
          <w:spacing w:val="-2"/>
          <w:sz w:val="22"/>
        </w:rPr>
        <w:t>al</w:t>
      </w:r>
      <w:r>
        <w:rPr>
          <w:color w:val="231F20"/>
          <w:spacing w:val="-11"/>
          <w:sz w:val="22"/>
        </w:rPr>
        <w:t> </w:t>
      </w:r>
      <w:r>
        <w:rPr>
          <w:color w:val="231F20"/>
          <w:spacing w:val="-2"/>
          <w:sz w:val="22"/>
        </w:rPr>
        <w:t>de</w:t>
      </w:r>
      <w:r>
        <w:rPr>
          <w:color w:val="231F20"/>
          <w:spacing w:val="-11"/>
          <w:sz w:val="22"/>
        </w:rPr>
        <w:t> </w:t>
      </w:r>
      <w:r>
        <w:rPr>
          <w:color w:val="231F20"/>
          <w:spacing w:val="-2"/>
          <w:sz w:val="22"/>
        </w:rPr>
        <w:t>la</w:t>
      </w:r>
      <w:r>
        <w:rPr>
          <w:color w:val="231F20"/>
          <w:spacing w:val="-11"/>
          <w:sz w:val="22"/>
        </w:rPr>
        <w:t> </w:t>
      </w:r>
      <w:r>
        <w:rPr>
          <w:color w:val="231F20"/>
          <w:spacing w:val="-2"/>
          <w:sz w:val="22"/>
        </w:rPr>
        <w:t>Jornada</w:t>
      </w:r>
      <w:r>
        <w:rPr>
          <w:color w:val="231F20"/>
          <w:spacing w:val="-11"/>
          <w:sz w:val="22"/>
        </w:rPr>
        <w:t> </w:t>
      </w:r>
      <w:r>
        <w:rPr>
          <w:color w:val="231F20"/>
          <w:spacing w:val="-2"/>
          <w:sz w:val="22"/>
        </w:rPr>
        <w:t>Electoral.</w:t>
      </w:r>
    </w:p>
    <w:p>
      <w:pPr>
        <w:pStyle w:val="ListParagraph"/>
        <w:numPr>
          <w:ilvl w:val="0"/>
          <w:numId w:val="354"/>
        </w:numPr>
        <w:tabs>
          <w:tab w:pos="1528" w:val="left" w:leader="none"/>
          <w:tab w:pos="1530" w:val="left" w:leader="none"/>
        </w:tabs>
        <w:spacing w:line="232" w:lineRule="auto" w:before="258" w:after="0"/>
        <w:ind w:left="1530" w:right="631" w:hanging="260"/>
        <w:jc w:val="both"/>
        <w:rPr>
          <w:sz w:val="22"/>
        </w:rPr>
      </w:pPr>
      <w:r>
        <w:rPr>
          <w:color w:val="231F20"/>
          <w:sz w:val="22"/>
        </w:rPr>
        <w:t>En</w:t>
      </w:r>
      <w:r>
        <w:rPr>
          <w:color w:val="231F20"/>
          <w:spacing w:val="-10"/>
          <w:sz w:val="22"/>
        </w:rPr>
        <w:t> </w:t>
      </w:r>
      <w:r>
        <w:rPr>
          <w:color w:val="231F20"/>
          <w:sz w:val="22"/>
        </w:rPr>
        <w:t>caso</w:t>
      </w:r>
      <w:r>
        <w:rPr>
          <w:color w:val="231F20"/>
          <w:spacing w:val="-10"/>
          <w:sz w:val="22"/>
        </w:rPr>
        <w:t> </w:t>
      </w:r>
      <w:r>
        <w:rPr>
          <w:color w:val="231F20"/>
          <w:sz w:val="22"/>
        </w:rPr>
        <w:t>de</w:t>
      </w:r>
      <w:r>
        <w:rPr>
          <w:color w:val="231F20"/>
          <w:spacing w:val="-10"/>
          <w:sz w:val="22"/>
        </w:rPr>
        <w:t> </w:t>
      </w:r>
      <w:r>
        <w:rPr>
          <w:color w:val="231F20"/>
          <w:sz w:val="22"/>
        </w:rPr>
        <w:t>ausencia</w:t>
      </w:r>
      <w:r>
        <w:rPr>
          <w:color w:val="231F20"/>
          <w:spacing w:val="-9"/>
          <w:sz w:val="22"/>
        </w:rPr>
        <w:t> </w:t>
      </w:r>
      <w:r>
        <w:rPr>
          <w:color w:val="231F20"/>
          <w:sz w:val="22"/>
        </w:rPr>
        <w:t>de</w:t>
      </w:r>
      <w:r>
        <w:rPr>
          <w:color w:val="231F20"/>
          <w:spacing w:val="-10"/>
          <w:sz w:val="22"/>
        </w:rPr>
        <w:t> </w:t>
      </w:r>
      <w:r>
        <w:rPr>
          <w:color w:val="231F20"/>
          <w:sz w:val="22"/>
        </w:rPr>
        <w:t>alguno</w:t>
      </w:r>
      <w:r>
        <w:rPr>
          <w:color w:val="231F20"/>
          <w:spacing w:val="-9"/>
          <w:sz w:val="22"/>
        </w:rPr>
        <w:t> </w:t>
      </w:r>
      <w:r>
        <w:rPr>
          <w:color w:val="231F20"/>
          <w:sz w:val="22"/>
        </w:rPr>
        <w:t>de</w:t>
      </w:r>
      <w:r>
        <w:rPr>
          <w:color w:val="231F20"/>
          <w:spacing w:val="-10"/>
          <w:sz w:val="22"/>
        </w:rPr>
        <w:t> </w:t>
      </w:r>
      <w:r>
        <w:rPr>
          <w:color w:val="231F20"/>
          <w:sz w:val="22"/>
        </w:rPr>
        <w:t>los</w:t>
      </w:r>
      <w:r>
        <w:rPr>
          <w:color w:val="231F20"/>
          <w:spacing w:val="-9"/>
          <w:sz w:val="22"/>
        </w:rPr>
        <w:t> </w:t>
      </w:r>
      <w:r>
        <w:rPr>
          <w:color w:val="231F20"/>
          <w:sz w:val="22"/>
        </w:rPr>
        <w:t>integrantes</w:t>
      </w:r>
      <w:r>
        <w:rPr>
          <w:color w:val="231F20"/>
          <w:spacing w:val="-10"/>
          <w:sz w:val="22"/>
        </w:rPr>
        <w:t> </w:t>
      </w:r>
      <w:r>
        <w:rPr>
          <w:color w:val="231F20"/>
          <w:sz w:val="22"/>
        </w:rPr>
        <w:t>del</w:t>
      </w:r>
      <w:r>
        <w:rPr>
          <w:color w:val="231F20"/>
          <w:spacing w:val="-10"/>
          <w:sz w:val="22"/>
        </w:rPr>
        <w:t> </w:t>
      </w:r>
      <w:r>
        <w:rPr>
          <w:color w:val="231F20"/>
          <w:sz w:val="22"/>
        </w:rPr>
        <w:t>consejo</w:t>
      </w:r>
      <w:r>
        <w:rPr>
          <w:color w:val="231F20"/>
          <w:spacing w:val="-10"/>
          <w:sz w:val="22"/>
        </w:rPr>
        <w:t> </w:t>
      </w:r>
      <w:r>
        <w:rPr>
          <w:color w:val="231F20"/>
          <w:sz w:val="22"/>
        </w:rPr>
        <w:t>distrital,</w:t>
      </w:r>
      <w:r>
        <w:rPr>
          <w:color w:val="231F20"/>
          <w:spacing w:val="-9"/>
          <w:sz w:val="22"/>
        </w:rPr>
        <w:t> </w:t>
      </w:r>
      <w:r>
        <w:rPr>
          <w:color w:val="231F20"/>
          <w:sz w:val="22"/>
        </w:rPr>
        <w:t>se</w:t>
      </w:r>
      <w:r>
        <w:rPr>
          <w:color w:val="231F20"/>
          <w:spacing w:val="-10"/>
          <w:sz w:val="22"/>
        </w:rPr>
        <w:t> </w:t>
      </w:r>
      <w:r>
        <w:rPr>
          <w:color w:val="231F20"/>
          <w:sz w:val="22"/>
        </w:rPr>
        <w:t>estará a lo siguiente:</w:t>
      </w:r>
    </w:p>
    <w:p>
      <w:pPr>
        <w:spacing w:after="0" w:line="232" w:lineRule="auto"/>
        <w:jc w:val="both"/>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54"/>
        </w:numPr>
        <w:tabs>
          <w:tab w:pos="2133" w:val="left" w:leader="none"/>
        </w:tabs>
        <w:spacing w:line="254" w:lineRule="auto" w:before="0" w:after="0"/>
        <w:ind w:left="2133" w:right="348" w:hanging="220"/>
        <w:jc w:val="both"/>
        <w:rPr>
          <w:sz w:val="20"/>
        </w:rPr>
      </w:pPr>
      <w:r>
        <w:rPr>
          <w:color w:val="231F20"/>
          <w:sz w:val="20"/>
        </w:rPr>
        <w:t>El presidente será suplido en sus ausencias momentáneas, en los términos esta- blecidos en el artículo 17, numeral 2 del Reglamento de Sesiones de los Consejos Locales y Distritales del Instituto Nacional Electoral;</w:t>
      </w:r>
    </w:p>
    <w:p>
      <w:pPr>
        <w:pStyle w:val="ListParagraph"/>
        <w:numPr>
          <w:ilvl w:val="1"/>
          <w:numId w:val="354"/>
        </w:numPr>
        <w:tabs>
          <w:tab w:pos="2133" w:val="left" w:leader="none"/>
        </w:tabs>
        <w:spacing w:line="254" w:lineRule="auto" w:before="4" w:after="0"/>
        <w:ind w:left="2133" w:right="346" w:hanging="220"/>
        <w:jc w:val="both"/>
        <w:rPr>
          <w:sz w:val="20"/>
        </w:rPr>
      </w:pPr>
      <w:r>
        <w:rPr>
          <w:color w:val="231F20"/>
          <w:sz w:val="20"/>
        </w:rPr>
        <w:t>En la sesión previa a la Jornada Electoral, los consejos distritales podrán acordar que el secretario del consejo sea sustituido en sus ausencias por algún miembro del</w:t>
      </w:r>
      <w:r>
        <w:rPr>
          <w:color w:val="231F20"/>
          <w:spacing w:val="-7"/>
          <w:sz w:val="20"/>
        </w:rPr>
        <w:t> </w:t>
      </w:r>
      <w:r>
        <w:rPr>
          <w:color w:val="231F20"/>
          <w:sz w:val="20"/>
        </w:rPr>
        <w:t>Servicio</w:t>
      </w:r>
      <w:r>
        <w:rPr>
          <w:color w:val="231F20"/>
          <w:spacing w:val="-7"/>
          <w:sz w:val="20"/>
        </w:rPr>
        <w:t> </w:t>
      </w:r>
      <w:r>
        <w:rPr>
          <w:color w:val="231F20"/>
          <w:sz w:val="20"/>
        </w:rPr>
        <w:t>Profesional</w:t>
      </w:r>
      <w:r>
        <w:rPr>
          <w:color w:val="231F20"/>
          <w:spacing w:val="-7"/>
          <w:sz w:val="20"/>
        </w:rPr>
        <w:t> </w:t>
      </w:r>
      <w:r>
        <w:rPr>
          <w:color w:val="231F20"/>
          <w:sz w:val="20"/>
        </w:rPr>
        <w:t>Electoral</w:t>
      </w:r>
      <w:r>
        <w:rPr>
          <w:color w:val="231F20"/>
          <w:spacing w:val="-7"/>
          <w:sz w:val="20"/>
        </w:rPr>
        <w:t> </w:t>
      </w:r>
      <w:r>
        <w:rPr>
          <w:color w:val="231F20"/>
          <w:sz w:val="20"/>
        </w:rPr>
        <w:t>Nacional</w:t>
      </w:r>
      <w:r>
        <w:rPr>
          <w:color w:val="231F20"/>
          <w:spacing w:val="-7"/>
          <w:sz w:val="20"/>
        </w:rPr>
        <w:t> </w:t>
      </w:r>
      <w:r>
        <w:rPr>
          <w:color w:val="231F20"/>
          <w:sz w:val="20"/>
        </w:rPr>
        <w:t>de</w:t>
      </w:r>
      <w:r>
        <w:rPr>
          <w:color w:val="231F20"/>
          <w:spacing w:val="-6"/>
          <w:sz w:val="20"/>
        </w:rPr>
        <w:t> </w:t>
      </w:r>
      <w:r>
        <w:rPr>
          <w:color w:val="231F20"/>
          <w:sz w:val="20"/>
        </w:rPr>
        <w:t>la</w:t>
      </w:r>
      <w:r>
        <w:rPr>
          <w:color w:val="231F20"/>
          <w:spacing w:val="-7"/>
          <w:sz w:val="20"/>
        </w:rPr>
        <w:t> </w:t>
      </w:r>
      <w:r>
        <w:rPr>
          <w:color w:val="231F20"/>
          <w:sz w:val="20"/>
        </w:rPr>
        <w:t>junta</w:t>
      </w:r>
      <w:r>
        <w:rPr>
          <w:color w:val="231F20"/>
          <w:spacing w:val="-7"/>
          <w:sz w:val="20"/>
        </w:rPr>
        <w:t> </w:t>
      </w:r>
      <w:r>
        <w:rPr>
          <w:color w:val="231F20"/>
          <w:sz w:val="20"/>
        </w:rPr>
        <w:t>distrital</w:t>
      </w:r>
      <w:r>
        <w:rPr>
          <w:color w:val="231F20"/>
          <w:spacing w:val="-7"/>
          <w:sz w:val="20"/>
        </w:rPr>
        <w:t> </w:t>
      </w:r>
      <w:r>
        <w:rPr>
          <w:color w:val="231F20"/>
          <w:sz w:val="20"/>
        </w:rPr>
        <w:t>ejecutiva</w:t>
      </w:r>
      <w:r>
        <w:rPr>
          <w:color w:val="231F20"/>
          <w:spacing w:val="-7"/>
          <w:sz w:val="20"/>
        </w:rPr>
        <w:t> </w:t>
      </w:r>
      <w:r>
        <w:rPr>
          <w:color w:val="231F20"/>
          <w:sz w:val="20"/>
        </w:rPr>
        <w:t>respectiva;</w:t>
      </w:r>
    </w:p>
    <w:p>
      <w:pPr>
        <w:pStyle w:val="ListParagraph"/>
        <w:numPr>
          <w:ilvl w:val="1"/>
          <w:numId w:val="354"/>
        </w:numPr>
        <w:tabs>
          <w:tab w:pos="2133" w:val="left" w:leader="none"/>
        </w:tabs>
        <w:spacing w:line="254" w:lineRule="auto" w:before="4" w:after="0"/>
        <w:ind w:left="2133" w:right="346" w:hanging="220"/>
        <w:jc w:val="both"/>
        <w:rPr>
          <w:sz w:val="20"/>
        </w:rPr>
      </w:pPr>
      <w:r>
        <w:rPr>
          <w:color w:val="231F20"/>
          <w:sz w:val="20"/>
        </w:rPr>
        <w:t>Asimismo,</w:t>
      </w:r>
      <w:r>
        <w:rPr>
          <w:color w:val="231F20"/>
          <w:spacing w:val="-10"/>
          <w:sz w:val="20"/>
        </w:rPr>
        <w:t> </w:t>
      </w:r>
      <w:r>
        <w:rPr>
          <w:color w:val="231F20"/>
          <w:sz w:val="20"/>
        </w:rPr>
        <w:t>los</w:t>
      </w:r>
      <w:r>
        <w:rPr>
          <w:color w:val="231F20"/>
          <w:spacing w:val="-9"/>
          <w:sz w:val="20"/>
        </w:rPr>
        <w:t> </w:t>
      </w:r>
      <w:r>
        <w:rPr>
          <w:color w:val="231F20"/>
          <w:sz w:val="20"/>
        </w:rPr>
        <w:t>consejeros</w:t>
      </w:r>
      <w:r>
        <w:rPr>
          <w:color w:val="231F20"/>
          <w:spacing w:val="-9"/>
          <w:sz w:val="20"/>
        </w:rPr>
        <w:t> </w:t>
      </w:r>
      <w:r>
        <w:rPr>
          <w:color w:val="231F20"/>
          <w:sz w:val="20"/>
        </w:rPr>
        <w:t>y</w:t>
      </w:r>
      <w:r>
        <w:rPr>
          <w:color w:val="231F20"/>
          <w:spacing w:val="-9"/>
          <w:sz w:val="20"/>
        </w:rPr>
        <w:t> </w:t>
      </w:r>
      <w:r>
        <w:rPr>
          <w:color w:val="231F20"/>
          <w:sz w:val="20"/>
        </w:rPr>
        <w:t>los</w:t>
      </w:r>
      <w:r>
        <w:rPr>
          <w:color w:val="231F20"/>
          <w:spacing w:val="-9"/>
          <w:sz w:val="20"/>
        </w:rPr>
        <w:t> </w:t>
      </w:r>
      <w:r>
        <w:rPr>
          <w:color w:val="231F20"/>
          <w:sz w:val="20"/>
        </w:rPr>
        <w:t>representantes</w:t>
      </w:r>
      <w:r>
        <w:rPr>
          <w:color w:val="231F20"/>
          <w:spacing w:val="-10"/>
          <w:sz w:val="20"/>
        </w:rPr>
        <w:t> </w:t>
      </w:r>
      <w:r>
        <w:rPr>
          <w:color w:val="231F20"/>
          <w:sz w:val="20"/>
        </w:rPr>
        <w:t>podrán</w:t>
      </w:r>
      <w:r>
        <w:rPr>
          <w:color w:val="231F20"/>
          <w:spacing w:val="-10"/>
          <w:sz w:val="20"/>
        </w:rPr>
        <w:t> </w:t>
      </w:r>
      <w:r>
        <w:rPr>
          <w:color w:val="231F20"/>
          <w:sz w:val="20"/>
        </w:rPr>
        <w:t>acreditar</w:t>
      </w:r>
      <w:r>
        <w:rPr>
          <w:color w:val="231F20"/>
          <w:spacing w:val="-9"/>
          <w:sz w:val="20"/>
        </w:rPr>
        <w:t> </w:t>
      </w:r>
      <w:r>
        <w:rPr>
          <w:color w:val="231F20"/>
          <w:sz w:val="20"/>
        </w:rPr>
        <w:t>en</w:t>
      </w:r>
      <w:r>
        <w:rPr>
          <w:color w:val="231F20"/>
          <w:spacing w:val="-10"/>
          <w:sz w:val="20"/>
        </w:rPr>
        <w:t> </w:t>
      </w:r>
      <w:r>
        <w:rPr>
          <w:color w:val="231F20"/>
          <w:sz w:val="20"/>
        </w:rPr>
        <w:t>sus</w:t>
      </w:r>
      <w:r>
        <w:rPr>
          <w:color w:val="231F20"/>
          <w:spacing w:val="-9"/>
          <w:sz w:val="20"/>
        </w:rPr>
        <w:t> </w:t>
      </w:r>
      <w:r>
        <w:rPr>
          <w:color w:val="231F20"/>
          <w:sz w:val="20"/>
        </w:rPr>
        <w:t>ausencias,</w:t>
      </w:r>
      <w:r>
        <w:rPr>
          <w:color w:val="231F20"/>
          <w:spacing w:val="-9"/>
          <w:sz w:val="20"/>
        </w:rPr>
        <w:t> </w:t>
      </w:r>
      <w:r>
        <w:rPr>
          <w:color w:val="231F20"/>
          <w:sz w:val="20"/>
        </w:rPr>
        <w:t>a sus suplentes;</w:t>
      </w:r>
    </w:p>
    <w:p>
      <w:pPr>
        <w:pStyle w:val="ListParagraph"/>
        <w:numPr>
          <w:ilvl w:val="1"/>
          <w:numId w:val="354"/>
        </w:numPr>
        <w:tabs>
          <w:tab w:pos="2133" w:val="left" w:leader="none"/>
        </w:tabs>
        <w:spacing w:line="254" w:lineRule="auto" w:before="2" w:after="0"/>
        <w:ind w:left="2133" w:right="346" w:hanging="220"/>
        <w:jc w:val="both"/>
        <w:rPr>
          <w:sz w:val="20"/>
        </w:rPr>
      </w:pPr>
      <w:r>
        <w:rPr>
          <w:color w:val="231F20"/>
          <w:sz w:val="20"/>
        </w:rPr>
        <w:t>En</w:t>
      </w:r>
      <w:r>
        <w:rPr>
          <w:color w:val="231F20"/>
          <w:spacing w:val="-1"/>
          <w:sz w:val="20"/>
        </w:rPr>
        <w:t> </w:t>
      </w:r>
      <w:r>
        <w:rPr>
          <w:color w:val="231F20"/>
          <w:sz w:val="20"/>
        </w:rPr>
        <w:t>caso</w:t>
      </w:r>
      <w:r>
        <w:rPr>
          <w:color w:val="231F20"/>
          <w:spacing w:val="-1"/>
          <w:sz w:val="20"/>
        </w:rPr>
        <w:t> </w:t>
      </w:r>
      <w:r>
        <w:rPr>
          <w:color w:val="231F20"/>
          <w:sz w:val="20"/>
        </w:rPr>
        <w:t>de</w:t>
      </w:r>
      <w:r>
        <w:rPr>
          <w:color w:val="231F20"/>
          <w:spacing w:val="-1"/>
          <w:sz w:val="20"/>
        </w:rPr>
        <w:t> </w:t>
      </w:r>
      <w:r>
        <w:rPr>
          <w:color w:val="231F20"/>
          <w:sz w:val="20"/>
        </w:rPr>
        <w:t>ausencia</w:t>
      </w:r>
      <w:r>
        <w:rPr>
          <w:color w:val="231F20"/>
          <w:spacing w:val="-1"/>
          <w:sz w:val="20"/>
        </w:rPr>
        <w:t> </w:t>
      </w:r>
      <w:r>
        <w:rPr>
          <w:color w:val="231F20"/>
          <w:sz w:val="20"/>
        </w:rPr>
        <w:t>de</w:t>
      </w:r>
      <w:r>
        <w:rPr>
          <w:color w:val="231F20"/>
          <w:spacing w:val="-1"/>
          <w:sz w:val="20"/>
        </w:rPr>
        <w:t> </w:t>
      </w:r>
      <w:r>
        <w:rPr>
          <w:color w:val="231F20"/>
          <w:sz w:val="20"/>
        </w:rPr>
        <w:t>los</w:t>
      </w:r>
      <w:r>
        <w:rPr>
          <w:color w:val="231F20"/>
          <w:spacing w:val="-1"/>
          <w:sz w:val="20"/>
        </w:rPr>
        <w:t> </w:t>
      </w:r>
      <w:r>
        <w:rPr>
          <w:color w:val="231F20"/>
          <w:sz w:val="20"/>
        </w:rPr>
        <w:t>consejeros</w:t>
      </w:r>
      <w:r>
        <w:rPr>
          <w:color w:val="231F20"/>
          <w:spacing w:val="-1"/>
          <w:sz w:val="20"/>
        </w:rPr>
        <w:t> </w:t>
      </w:r>
      <w:r>
        <w:rPr>
          <w:color w:val="231F20"/>
          <w:sz w:val="20"/>
        </w:rPr>
        <w:t>a</w:t>
      </w:r>
      <w:r>
        <w:rPr>
          <w:color w:val="231F20"/>
          <w:spacing w:val="-1"/>
          <w:sz w:val="20"/>
        </w:rPr>
        <w:t> </w:t>
      </w:r>
      <w:r>
        <w:rPr>
          <w:color w:val="231F20"/>
          <w:sz w:val="20"/>
        </w:rPr>
        <w:t>la</w:t>
      </w:r>
      <w:r>
        <w:rPr>
          <w:color w:val="231F20"/>
          <w:spacing w:val="-1"/>
          <w:sz w:val="20"/>
        </w:rPr>
        <w:t> </w:t>
      </w:r>
      <w:r>
        <w:rPr>
          <w:color w:val="231F20"/>
          <w:sz w:val="20"/>
        </w:rPr>
        <w:t>sesión,</w:t>
      </w:r>
      <w:r>
        <w:rPr>
          <w:color w:val="231F20"/>
          <w:spacing w:val="-1"/>
          <w:sz w:val="20"/>
        </w:rPr>
        <w:t> </w:t>
      </w:r>
      <w:r>
        <w:rPr>
          <w:color w:val="231F20"/>
          <w:sz w:val="20"/>
        </w:rPr>
        <w:t>el</w:t>
      </w:r>
      <w:r>
        <w:rPr>
          <w:color w:val="231F20"/>
          <w:spacing w:val="-1"/>
          <w:sz w:val="20"/>
        </w:rPr>
        <w:t> </w:t>
      </w:r>
      <w:r>
        <w:rPr>
          <w:color w:val="231F20"/>
          <w:sz w:val="20"/>
        </w:rPr>
        <w:t>presidente</w:t>
      </w:r>
      <w:r>
        <w:rPr>
          <w:color w:val="231F20"/>
          <w:spacing w:val="-1"/>
          <w:sz w:val="20"/>
        </w:rPr>
        <w:t> </w:t>
      </w:r>
      <w:r>
        <w:rPr>
          <w:color w:val="231F20"/>
          <w:sz w:val="20"/>
        </w:rPr>
        <w:t>deberá</w:t>
      </w:r>
      <w:r>
        <w:rPr>
          <w:color w:val="231F20"/>
          <w:spacing w:val="-1"/>
          <w:sz w:val="20"/>
        </w:rPr>
        <w:t> </w:t>
      </w:r>
      <w:r>
        <w:rPr>
          <w:color w:val="231F20"/>
          <w:sz w:val="20"/>
        </w:rPr>
        <w:t>requerir</w:t>
      </w:r>
      <w:r>
        <w:rPr>
          <w:color w:val="231F20"/>
          <w:spacing w:val="-1"/>
          <w:sz w:val="20"/>
        </w:rPr>
        <w:t> </w:t>
      </w:r>
      <w:r>
        <w:rPr>
          <w:color w:val="231F20"/>
          <w:sz w:val="20"/>
        </w:rPr>
        <w:t>la presencia</w:t>
      </w:r>
      <w:r>
        <w:rPr>
          <w:color w:val="231F20"/>
          <w:spacing w:val="-11"/>
          <w:sz w:val="20"/>
        </w:rPr>
        <w:t> </w:t>
      </w:r>
      <w:r>
        <w:rPr>
          <w:color w:val="231F20"/>
          <w:sz w:val="20"/>
        </w:rPr>
        <w:t>de</w:t>
      </w:r>
      <w:r>
        <w:rPr>
          <w:color w:val="231F20"/>
          <w:spacing w:val="-11"/>
          <w:sz w:val="20"/>
        </w:rPr>
        <w:t> </w:t>
      </w:r>
      <w:r>
        <w:rPr>
          <w:color w:val="231F20"/>
          <w:sz w:val="20"/>
        </w:rPr>
        <w:t>los</w:t>
      </w:r>
      <w:r>
        <w:rPr>
          <w:color w:val="231F20"/>
          <w:spacing w:val="-11"/>
          <w:sz w:val="20"/>
        </w:rPr>
        <w:t> </w:t>
      </w:r>
      <w:r>
        <w:rPr>
          <w:color w:val="231F20"/>
          <w:sz w:val="20"/>
        </w:rPr>
        <w:t>consejeros</w:t>
      </w:r>
      <w:r>
        <w:rPr>
          <w:color w:val="231F20"/>
          <w:spacing w:val="-11"/>
          <w:sz w:val="20"/>
        </w:rPr>
        <w:t> </w:t>
      </w:r>
      <w:r>
        <w:rPr>
          <w:color w:val="231F20"/>
          <w:sz w:val="20"/>
        </w:rPr>
        <w:t>propietarios</w:t>
      </w:r>
      <w:r>
        <w:rPr>
          <w:color w:val="231F20"/>
          <w:spacing w:val="-11"/>
          <w:sz w:val="20"/>
        </w:rPr>
        <w:t> </w:t>
      </w:r>
      <w:r>
        <w:rPr>
          <w:color w:val="231F20"/>
          <w:sz w:val="20"/>
        </w:rPr>
        <w:t>o</w:t>
      </w:r>
      <w:r>
        <w:rPr>
          <w:color w:val="231F20"/>
          <w:spacing w:val="-11"/>
          <w:sz w:val="20"/>
        </w:rPr>
        <w:t> </w:t>
      </w:r>
      <w:r>
        <w:rPr>
          <w:color w:val="231F20"/>
          <w:sz w:val="20"/>
        </w:rPr>
        <w:t>suplentes,</w:t>
      </w:r>
      <w:r>
        <w:rPr>
          <w:color w:val="231F20"/>
          <w:spacing w:val="-11"/>
          <w:sz w:val="20"/>
        </w:rPr>
        <w:t> </w:t>
      </w:r>
      <w:r>
        <w:rPr>
          <w:color w:val="231F20"/>
          <w:sz w:val="20"/>
        </w:rPr>
        <w:t>a</w:t>
      </w:r>
      <w:r>
        <w:rPr>
          <w:color w:val="231F20"/>
          <w:spacing w:val="-11"/>
          <w:sz w:val="20"/>
        </w:rPr>
        <w:t> </w:t>
      </w:r>
      <w:r>
        <w:rPr>
          <w:color w:val="231F20"/>
          <w:sz w:val="20"/>
        </w:rPr>
        <w:t>fin</w:t>
      </w:r>
      <w:r>
        <w:rPr>
          <w:color w:val="231F20"/>
          <w:spacing w:val="-11"/>
          <w:sz w:val="20"/>
        </w:rPr>
        <w:t> </w:t>
      </w:r>
      <w:r>
        <w:rPr>
          <w:color w:val="231F20"/>
          <w:sz w:val="20"/>
        </w:rPr>
        <w:t>de</w:t>
      </w:r>
      <w:r>
        <w:rPr>
          <w:color w:val="231F20"/>
          <w:spacing w:val="-11"/>
          <w:sz w:val="20"/>
        </w:rPr>
        <w:t> </w:t>
      </w:r>
      <w:r>
        <w:rPr>
          <w:color w:val="231F20"/>
          <w:sz w:val="20"/>
        </w:rPr>
        <w:t>garantizar</w:t>
      </w:r>
      <w:r>
        <w:rPr>
          <w:color w:val="231F20"/>
          <w:spacing w:val="-11"/>
          <w:sz w:val="20"/>
        </w:rPr>
        <w:t> </w:t>
      </w:r>
      <w:r>
        <w:rPr>
          <w:color w:val="231F20"/>
          <w:sz w:val="20"/>
        </w:rPr>
        <w:t>el</w:t>
      </w:r>
      <w:r>
        <w:rPr>
          <w:color w:val="231F20"/>
          <w:spacing w:val="-11"/>
          <w:sz w:val="20"/>
        </w:rPr>
        <w:t> </w:t>
      </w:r>
      <w:r>
        <w:rPr>
          <w:color w:val="231F20"/>
          <w:sz w:val="20"/>
        </w:rPr>
        <w:t>quórum, sin suspender la sesión, y</w:t>
      </w:r>
    </w:p>
    <w:p>
      <w:pPr>
        <w:pStyle w:val="ListParagraph"/>
        <w:numPr>
          <w:ilvl w:val="1"/>
          <w:numId w:val="354"/>
        </w:numPr>
        <w:tabs>
          <w:tab w:pos="2133" w:val="left" w:leader="none"/>
        </w:tabs>
        <w:spacing w:line="254" w:lineRule="auto" w:before="4" w:after="0"/>
        <w:ind w:left="2133" w:right="348" w:hanging="220"/>
        <w:jc w:val="both"/>
        <w:rPr>
          <w:sz w:val="20"/>
        </w:rPr>
      </w:pPr>
      <w:r>
        <w:rPr>
          <w:color w:val="231F20"/>
          <w:sz w:val="20"/>
        </w:rPr>
        <w:t>No será aplicable lo dispuesto en el numeral 4 del artículo 14 del Reglamento de Sesiones de los Consejos Locales y Distritales.</w:t>
      </w:r>
    </w:p>
    <w:p>
      <w:pPr>
        <w:pStyle w:val="Heading2"/>
        <w:spacing w:before="224"/>
        <w:ind w:left="1133"/>
      </w:pPr>
      <w:r>
        <w:rPr>
          <w:color w:val="231F20"/>
        </w:rPr>
        <w:t>Artículo</w:t>
      </w:r>
      <w:r>
        <w:rPr>
          <w:color w:val="231F20"/>
          <w:spacing w:val="-8"/>
        </w:rPr>
        <w:t> </w:t>
      </w:r>
      <w:r>
        <w:rPr>
          <w:color w:val="231F20"/>
          <w:spacing w:val="-4"/>
        </w:rPr>
        <w:t>396.</w:t>
      </w:r>
    </w:p>
    <w:p>
      <w:pPr>
        <w:pStyle w:val="ListParagraph"/>
        <w:numPr>
          <w:ilvl w:val="0"/>
          <w:numId w:val="355"/>
        </w:numPr>
        <w:tabs>
          <w:tab w:pos="1811" w:val="left" w:leader="none"/>
          <w:tab w:pos="1813" w:val="left" w:leader="none"/>
        </w:tabs>
        <w:spacing w:line="232" w:lineRule="auto" w:before="252" w:after="0"/>
        <w:ind w:left="1813" w:right="347" w:hanging="260"/>
        <w:jc w:val="both"/>
        <w:rPr>
          <w:sz w:val="22"/>
        </w:rPr>
      </w:pPr>
      <w:r>
        <w:rPr>
          <w:color w:val="231F20"/>
          <w:sz w:val="22"/>
        </w:rPr>
        <w:t>La sesión especial de cómputo distrital se celebrará a partir de la 08:00 horas del</w:t>
      </w:r>
      <w:r>
        <w:rPr>
          <w:color w:val="231F20"/>
          <w:spacing w:val="-7"/>
          <w:sz w:val="22"/>
        </w:rPr>
        <w:t> </w:t>
      </w:r>
      <w:r>
        <w:rPr>
          <w:color w:val="231F20"/>
          <w:sz w:val="22"/>
        </w:rPr>
        <w:t>miércoles</w:t>
      </w:r>
      <w:r>
        <w:rPr>
          <w:color w:val="231F20"/>
          <w:spacing w:val="-7"/>
          <w:sz w:val="22"/>
        </w:rPr>
        <w:t> </w:t>
      </w:r>
      <w:r>
        <w:rPr>
          <w:color w:val="231F20"/>
          <w:sz w:val="22"/>
        </w:rPr>
        <w:t>siguiente</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Jornada</w:t>
      </w:r>
      <w:r>
        <w:rPr>
          <w:color w:val="231F20"/>
          <w:spacing w:val="-7"/>
          <w:sz w:val="22"/>
        </w:rPr>
        <w:t> </w:t>
      </w:r>
      <w:r>
        <w:rPr>
          <w:color w:val="231F20"/>
          <w:sz w:val="22"/>
        </w:rPr>
        <w:t>Electoral.</w:t>
      </w:r>
      <w:r>
        <w:rPr>
          <w:color w:val="231F20"/>
          <w:spacing w:val="-7"/>
          <w:sz w:val="22"/>
        </w:rPr>
        <w:t> </w:t>
      </w:r>
      <w:r>
        <w:rPr>
          <w:color w:val="231F20"/>
          <w:sz w:val="22"/>
        </w:rPr>
        <w:t>Instalada</w:t>
      </w:r>
      <w:r>
        <w:rPr>
          <w:color w:val="231F20"/>
          <w:spacing w:val="-7"/>
          <w:sz w:val="22"/>
        </w:rPr>
        <w:t> </w:t>
      </w:r>
      <w:r>
        <w:rPr>
          <w:color w:val="231F20"/>
          <w:sz w:val="22"/>
        </w:rPr>
        <w:t>la</w:t>
      </w:r>
      <w:r>
        <w:rPr>
          <w:color w:val="231F20"/>
          <w:spacing w:val="-7"/>
          <w:sz w:val="22"/>
        </w:rPr>
        <w:t> </w:t>
      </w:r>
      <w:r>
        <w:rPr>
          <w:color w:val="231F20"/>
          <w:sz w:val="22"/>
        </w:rPr>
        <w:t>sesión,</w:t>
      </w:r>
      <w:r>
        <w:rPr>
          <w:color w:val="231F20"/>
          <w:spacing w:val="-7"/>
          <w:sz w:val="22"/>
        </w:rPr>
        <w:t> </w:t>
      </w:r>
      <w:r>
        <w:rPr>
          <w:color w:val="231F20"/>
          <w:sz w:val="22"/>
        </w:rPr>
        <w:t>el</w:t>
      </w:r>
      <w:r>
        <w:rPr>
          <w:color w:val="231F20"/>
          <w:spacing w:val="-7"/>
          <w:sz w:val="22"/>
        </w:rPr>
        <w:t> </w:t>
      </w:r>
      <w:r>
        <w:rPr>
          <w:color w:val="231F20"/>
          <w:sz w:val="22"/>
        </w:rPr>
        <w:t>Presidente del</w:t>
      </w:r>
      <w:r>
        <w:rPr>
          <w:color w:val="231F20"/>
          <w:spacing w:val="-13"/>
          <w:sz w:val="22"/>
        </w:rPr>
        <w:t> </w:t>
      </w:r>
      <w:r>
        <w:rPr>
          <w:color w:val="231F20"/>
          <w:sz w:val="22"/>
        </w:rPr>
        <w:t>consejo</w:t>
      </w:r>
      <w:r>
        <w:rPr>
          <w:color w:val="231F20"/>
          <w:spacing w:val="-12"/>
          <w:sz w:val="22"/>
        </w:rPr>
        <w:t> </w:t>
      </w:r>
      <w:r>
        <w:rPr>
          <w:color w:val="231F20"/>
          <w:sz w:val="22"/>
        </w:rPr>
        <w:t>pondrá</w:t>
      </w:r>
      <w:r>
        <w:rPr>
          <w:color w:val="231F20"/>
          <w:spacing w:val="-13"/>
          <w:sz w:val="22"/>
        </w:rPr>
        <w:t> </w:t>
      </w:r>
      <w:r>
        <w:rPr>
          <w:color w:val="231F20"/>
          <w:sz w:val="22"/>
        </w:rPr>
        <w:t>inmediatamente</w:t>
      </w:r>
      <w:r>
        <w:rPr>
          <w:color w:val="231F20"/>
          <w:spacing w:val="-12"/>
          <w:sz w:val="22"/>
        </w:rPr>
        <w:t> </w:t>
      </w:r>
      <w:r>
        <w:rPr>
          <w:color w:val="231F20"/>
          <w:sz w:val="22"/>
        </w:rPr>
        <w:t>a</w:t>
      </w:r>
      <w:r>
        <w:rPr>
          <w:color w:val="231F20"/>
          <w:spacing w:val="-13"/>
          <w:sz w:val="22"/>
        </w:rPr>
        <w:t> </w:t>
      </w:r>
      <w:r>
        <w:rPr>
          <w:color w:val="231F20"/>
          <w:sz w:val="22"/>
        </w:rPr>
        <w:t>consideración</w:t>
      </w:r>
      <w:r>
        <w:rPr>
          <w:color w:val="231F20"/>
          <w:spacing w:val="-11"/>
          <w:sz w:val="22"/>
        </w:rPr>
        <w:t> </w:t>
      </w:r>
      <w:r>
        <w:rPr>
          <w:color w:val="231F20"/>
          <w:sz w:val="22"/>
        </w:rPr>
        <w:t>del</w:t>
      </w:r>
      <w:r>
        <w:rPr>
          <w:color w:val="231F20"/>
          <w:spacing w:val="-13"/>
          <w:sz w:val="22"/>
        </w:rPr>
        <w:t> </w:t>
      </w:r>
      <w:r>
        <w:rPr>
          <w:color w:val="231F20"/>
          <w:sz w:val="22"/>
        </w:rPr>
        <w:t>Pleno</w:t>
      </w:r>
      <w:r>
        <w:rPr>
          <w:color w:val="231F20"/>
          <w:spacing w:val="-12"/>
          <w:sz w:val="22"/>
        </w:rPr>
        <w:t> </w:t>
      </w:r>
      <w:r>
        <w:rPr>
          <w:color w:val="231F20"/>
          <w:sz w:val="22"/>
        </w:rPr>
        <w:t>el</w:t>
      </w:r>
      <w:r>
        <w:rPr>
          <w:color w:val="231F20"/>
          <w:spacing w:val="-13"/>
          <w:sz w:val="22"/>
        </w:rPr>
        <w:t> </w:t>
      </w:r>
      <w:r>
        <w:rPr>
          <w:color w:val="231F20"/>
          <w:sz w:val="22"/>
        </w:rPr>
        <w:t>contenido</w:t>
      </w:r>
      <w:r>
        <w:rPr>
          <w:color w:val="231F20"/>
          <w:spacing w:val="-11"/>
          <w:sz w:val="22"/>
        </w:rPr>
        <w:t> </w:t>
      </w:r>
      <w:r>
        <w:rPr>
          <w:color w:val="231F20"/>
          <w:sz w:val="22"/>
        </w:rPr>
        <w:t>del orden</w:t>
      </w:r>
      <w:r>
        <w:rPr>
          <w:color w:val="231F20"/>
          <w:spacing w:val="-13"/>
          <w:sz w:val="22"/>
        </w:rPr>
        <w:t> </w:t>
      </w:r>
      <w:r>
        <w:rPr>
          <w:color w:val="231F20"/>
          <w:sz w:val="22"/>
        </w:rPr>
        <w:t>del</w:t>
      </w:r>
      <w:r>
        <w:rPr>
          <w:color w:val="231F20"/>
          <w:spacing w:val="-12"/>
          <w:sz w:val="22"/>
        </w:rPr>
        <w:t> </w:t>
      </w:r>
      <w:r>
        <w:rPr>
          <w:color w:val="231F20"/>
          <w:sz w:val="22"/>
        </w:rPr>
        <w:t>día</w:t>
      </w:r>
      <w:r>
        <w:rPr>
          <w:color w:val="231F20"/>
          <w:spacing w:val="-13"/>
          <w:sz w:val="22"/>
        </w:rPr>
        <w:t> </w:t>
      </w:r>
      <w:r>
        <w:rPr>
          <w:color w:val="231F20"/>
          <w:sz w:val="22"/>
        </w:rPr>
        <w:t>y</w:t>
      </w:r>
      <w:r>
        <w:rPr>
          <w:color w:val="231F20"/>
          <w:spacing w:val="-12"/>
          <w:sz w:val="22"/>
        </w:rPr>
        <w:t> </w:t>
      </w:r>
      <w:r>
        <w:rPr>
          <w:color w:val="231F20"/>
          <w:sz w:val="22"/>
        </w:rPr>
        <w:t>hará</w:t>
      </w:r>
      <w:r>
        <w:rPr>
          <w:color w:val="231F20"/>
          <w:spacing w:val="-13"/>
          <w:sz w:val="22"/>
        </w:rPr>
        <w:t> </w:t>
      </w:r>
      <w:r>
        <w:rPr>
          <w:color w:val="231F20"/>
          <w:sz w:val="22"/>
        </w:rPr>
        <w:t>la</w:t>
      </w:r>
      <w:r>
        <w:rPr>
          <w:color w:val="231F20"/>
          <w:spacing w:val="-12"/>
          <w:sz w:val="22"/>
        </w:rPr>
        <w:t> </w:t>
      </w:r>
      <w:r>
        <w:rPr>
          <w:color w:val="231F20"/>
          <w:sz w:val="22"/>
        </w:rPr>
        <w:t>declaratoria</w:t>
      </w:r>
      <w:r>
        <w:rPr>
          <w:color w:val="231F20"/>
          <w:spacing w:val="-13"/>
          <w:sz w:val="22"/>
        </w:rPr>
        <w:t> </w:t>
      </w:r>
      <w:r>
        <w:rPr>
          <w:color w:val="231F20"/>
          <w:sz w:val="22"/>
        </w:rPr>
        <w:t>formal</w:t>
      </w:r>
      <w:r>
        <w:rPr>
          <w:color w:val="231F20"/>
          <w:spacing w:val="-12"/>
          <w:sz w:val="22"/>
        </w:rPr>
        <w:t> </w:t>
      </w:r>
      <w:r>
        <w:rPr>
          <w:color w:val="231F20"/>
          <w:sz w:val="22"/>
        </w:rPr>
        <w:t>de</w:t>
      </w:r>
      <w:r>
        <w:rPr>
          <w:color w:val="231F20"/>
          <w:spacing w:val="-12"/>
          <w:sz w:val="22"/>
        </w:rPr>
        <w:t> </w:t>
      </w:r>
      <w:r>
        <w:rPr>
          <w:color w:val="231F20"/>
          <w:sz w:val="22"/>
        </w:rPr>
        <w:t>instalación</w:t>
      </w:r>
      <w:r>
        <w:rPr>
          <w:color w:val="231F20"/>
          <w:spacing w:val="-12"/>
          <w:sz w:val="22"/>
        </w:rPr>
        <w:t> </w:t>
      </w:r>
      <w:r>
        <w:rPr>
          <w:color w:val="231F20"/>
          <w:sz w:val="22"/>
        </w:rPr>
        <w:t>en</w:t>
      </w:r>
      <w:r>
        <w:rPr>
          <w:color w:val="231F20"/>
          <w:spacing w:val="-13"/>
          <w:sz w:val="22"/>
        </w:rPr>
        <w:t> </w:t>
      </w:r>
      <w:r>
        <w:rPr>
          <w:color w:val="231F20"/>
          <w:sz w:val="22"/>
        </w:rPr>
        <w:t>sesión</w:t>
      </w:r>
      <w:r>
        <w:rPr>
          <w:color w:val="231F20"/>
          <w:spacing w:val="-12"/>
          <w:sz w:val="22"/>
        </w:rPr>
        <w:t> </w:t>
      </w:r>
      <w:r>
        <w:rPr>
          <w:color w:val="231F20"/>
          <w:sz w:val="22"/>
        </w:rPr>
        <w:t>permanente para realizar el cómputo distrital de la elección.</w:t>
      </w:r>
    </w:p>
    <w:p>
      <w:pPr>
        <w:pStyle w:val="Heading2"/>
        <w:spacing w:before="232"/>
        <w:ind w:left="1133"/>
      </w:pPr>
      <w:r>
        <w:rPr>
          <w:color w:val="231F20"/>
        </w:rPr>
        <w:t>Artículo</w:t>
      </w:r>
      <w:r>
        <w:rPr>
          <w:color w:val="231F20"/>
          <w:spacing w:val="-8"/>
        </w:rPr>
        <w:t> </w:t>
      </w:r>
      <w:r>
        <w:rPr>
          <w:color w:val="231F20"/>
          <w:spacing w:val="-4"/>
        </w:rPr>
        <w:t>397.</w:t>
      </w:r>
    </w:p>
    <w:p>
      <w:pPr>
        <w:pStyle w:val="ListParagraph"/>
        <w:numPr>
          <w:ilvl w:val="0"/>
          <w:numId w:val="356"/>
        </w:numPr>
        <w:tabs>
          <w:tab w:pos="1811" w:val="left" w:leader="none"/>
          <w:tab w:pos="1813" w:val="left" w:leader="none"/>
        </w:tabs>
        <w:spacing w:line="232" w:lineRule="auto" w:before="253" w:after="0"/>
        <w:ind w:left="1813" w:right="347" w:hanging="260"/>
        <w:jc w:val="both"/>
        <w:rPr>
          <w:sz w:val="22"/>
        </w:rPr>
      </w:pPr>
      <w:r>
        <w:rPr>
          <w:color w:val="231F20"/>
          <w:sz w:val="22"/>
        </w:rPr>
        <w:t>Como</w:t>
      </w:r>
      <w:r>
        <w:rPr>
          <w:color w:val="231F20"/>
          <w:spacing w:val="-4"/>
          <w:sz w:val="22"/>
        </w:rPr>
        <w:t> </w:t>
      </w:r>
      <w:r>
        <w:rPr>
          <w:color w:val="231F20"/>
          <w:sz w:val="22"/>
        </w:rPr>
        <w:t>primer</w:t>
      </w:r>
      <w:r>
        <w:rPr>
          <w:color w:val="231F20"/>
          <w:spacing w:val="-4"/>
          <w:sz w:val="22"/>
        </w:rPr>
        <w:t> </w:t>
      </w:r>
      <w:r>
        <w:rPr>
          <w:color w:val="231F20"/>
          <w:sz w:val="22"/>
        </w:rPr>
        <w:t>punto</w:t>
      </w:r>
      <w:r>
        <w:rPr>
          <w:color w:val="231F20"/>
          <w:spacing w:val="-4"/>
          <w:sz w:val="22"/>
        </w:rPr>
        <w:t> </w:t>
      </w:r>
      <w:r>
        <w:rPr>
          <w:color w:val="231F20"/>
          <w:sz w:val="22"/>
        </w:rPr>
        <w:t>del</w:t>
      </w:r>
      <w:r>
        <w:rPr>
          <w:color w:val="231F20"/>
          <w:spacing w:val="-4"/>
          <w:sz w:val="22"/>
        </w:rPr>
        <w:t> </w:t>
      </w:r>
      <w:r>
        <w:rPr>
          <w:color w:val="231F20"/>
          <w:sz w:val="22"/>
        </w:rPr>
        <w:t>orden</w:t>
      </w:r>
      <w:r>
        <w:rPr>
          <w:color w:val="231F20"/>
          <w:spacing w:val="-4"/>
          <w:sz w:val="22"/>
        </w:rPr>
        <w:t> </w:t>
      </w:r>
      <w:r>
        <w:rPr>
          <w:color w:val="231F20"/>
          <w:sz w:val="22"/>
        </w:rPr>
        <w:t>del</w:t>
      </w:r>
      <w:r>
        <w:rPr>
          <w:color w:val="231F20"/>
          <w:spacing w:val="-4"/>
          <w:sz w:val="22"/>
        </w:rPr>
        <w:t> </w:t>
      </w:r>
      <w:r>
        <w:rPr>
          <w:color w:val="231F20"/>
          <w:sz w:val="22"/>
        </w:rPr>
        <w:t>día,</w:t>
      </w:r>
      <w:r>
        <w:rPr>
          <w:color w:val="231F20"/>
          <w:spacing w:val="-4"/>
          <w:sz w:val="22"/>
        </w:rPr>
        <w:t> </w:t>
      </w:r>
      <w:r>
        <w:rPr>
          <w:color w:val="231F20"/>
          <w:sz w:val="22"/>
        </w:rPr>
        <w:t>el</w:t>
      </w:r>
      <w:r>
        <w:rPr>
          <w:color w:val="231F20"/>
          <w:spacing w:val="-4"/>
          <w:sz w:val="22"/>
        </w:rPr>
        <w:t> </w:t>
      </w:r>
      <w:r>
        <w:rPr>
          <w:color w:val="231F20"/>
          <w:sz w:val="22"/>
        </w:rPr>
        <w:t>presidente</w:t>
      </w:r>
      <w:r>
        <w:rPr>
          <w:color w:val="231F20"/>
          <w:spacing w:val="-4"/>
          <w:sz w:val="22"/>
        </w:rPr>
        <w:t> </w:t>
      </w:r>
      <w:r>
        <w:rPr>
          <w:color w:val="231F20"/>
          <w:sz w:val="22"/>
        </w:rPr>
        <w:t>informará</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acuerdos tomados en la sesión extraordinaria del día anterior, con base en el acta de esa</w:t>
      </w:r>
      <w:r>
        <w:rPr>
          <w:color w:val="231F20"/>
          <w:spacing w:val="-3"/>
          <w:sz w:val="22"/>
        </w:rPr>
        <w:t> </w:t>
      </w:r>
      <w:r>
        <w:rPr>
          <w:color w:val="231F20"/>
          <w:sz w:val="22"/>
        </w:rPr>
        <w:t>reunión;</w:t>
      </w:r>
      <w:r>
        <w:rPr>
          <w:color w:val="231F20"/>
          <w:spacing w:val="-3"/>
          <w:sz w:val="22"/>
        </w:rPr>
        <w:t> </w:t>
      </w:r>
      <w:r>
        <w:rPr>
          <w:color w:val="231F20"/>
          <w:sz w:val="22"/>
        </w:rPr>
        <w:t>acto</w:t>
      </w:r>
      <w:r>
        <w:rPr>
          <w:color w:val="231F20"/>
          <w:spacing w:val="-3"/>
          <w:sz w:val="22"/>
        </w:rPr>
        <w:t> </w:t>
      </w:r>
      <w:r>
        <w:rPr>
          <w:color w:val="231F20"/>
          <w:sz w:val="22"/>
        </w:rPr>
        <w:t>seguido,</w:t>
      </w:r>
      <w:r>
        <w:rPr>
          <w:color w:val="231F20"/>
          <w:spacing w:val="-3"/>
          <w:sz w:val="22"/>
        </w:rPr>
        <w:t> </w:t>
      </w:r>
      <w:r>
        <w:rPr>
          <w:color w:val="231F20"/>
          <w:sz w:val="22"/>
        </w:rPr>
        <w:t>consultará</w:t>
      </w:r>
      <w:r>
        <w:rPr>
          <w:color w:val="231F20"/>
          <w:spacing w:val="-3"/>
          <w:sz w:val="22"/>
        </w:rPr>
        <w:t> </w:t>
      </w:r>
      <w:r>
        <w:rPr>
          <w:color w:val="231F20"/>
          <w:sz w:val="22"/>
        </w:rPr>
        <w:t>a</w:t>
      </w:r>
      <w:r>
        <w:rPr>
          <w:color w:val="231F20"/>
          <w:spacing w:val="-3"/>
          <w:sz w:val="22"/>
        </w:rPr>
        <w:t> </w:t>
      </w:r>
      <w:r>
        <w:rPr>
          <w:color w:val="231F20"/>
          <w:sz w:val="22"/>
        </w:rPr>
        <w:t>los</w:t>
      </w:r>
      <w:r>
        <w:rPr>
          <w:color w:val="231F20"/>
          <w:spacing w:val="-3"/>
          <w:sz w:val="22"/>
        </w:rPr>
        <w:t> </w:t>
      </w:r>
      <w:r>
        <w:rPr>
          <w:color w:val="231F20"/>
          <w:sz w:val="22"/>
        </w:rPr>
        <w:t>representantes</w:t>
      </w:r>
      <w:r>
        <w:rPr>
          <w:color w:val="231F20"/>
          <w:spacing w:val="-3"/>
          <w:sz w:val="22"/>
        </w:rPr>
        <w:t> </w:t>
      </w:r>
      <w:r>
        <w:rPr>
          <w:color w:val="231F20"/>
          <w:sz w:val="22"/>
        </w:rPr>
        <w:t>si</w:t>
      </w:r>
      <w:r>
        <w:rPr>
          <w:color w:val="231F20"/>
          <w:spacing w:val="-3"/>
          <w:sz w:val="22"/>
        </w:rPr>
        <w:t> </w:t>
      </w:r>
      <w:r>
        <w:rPr>
          <w:color w:val="231F20"/>
          <w:sz w:val="22"/>
        </w:rPr>
        <w:t>desean</w:t>
      </w:r>
      <w:r>
        <w:rPr>
          <w:color w:val="231F20"/>
          <w:spacing w:val="-3"/>
          <w:sz w:val="22"/>
        </w:rPr>
        <w:t> </w:t>
      </w:r>
      <w:r>
        <w:rPr>
          <w:color w:val="231F20"/>
          <w:sz w:val="22"/>
        </w:rPr>
        <w:t>ejercer</w:t>
      </w:r>
      <w:r>
        <w:rPr>
          <w:color w:val="231F20"/>
          <w:spacing w:val="-3"/>
          <w:sz w:val="22"/>
        </w:rPr>
        <w:t> </w:t>
      </w:r>
      <w:r>
        <w:rPr>
          <w:color w:val="231F20"/>
          <w:sz w:val="22"/>
        </w:rPr>
        <w:t>el derecho que les concede el artículo 311, numeral 2 de la</w:t>
      </w:r>
      <w:r>
        <w:rPr>
          <w:color w:val="231F20"/>
          <w:spacing w:val="-1"/>
          <w:sz w:val="22"/>
        </w:rPr>
        <w:t> </w:t>
      </w:r>
      <w:r>
        <w:rPr>
          <w:color w:val="231F20"/>
          <w:sz w:val="22"/>
        </w:rPr>
        <w:t>lgipe, en caso que se actualice el supuesto previsto por la referida disposición legal.</w:t>
      </w:r>
    </w:p>
    <w:p>
      <w:pPr>
        <w:pStyle w:val="ListParagraph"/>
        <w:numPr>
          <w:ilvl w:val="0"/>
          <w:numId w:val="356"/>
        </w:numPr>
        <w:tabs>
          <w:tab w:pos="1811" w:val="left" w:leader="none"/>
          <w:tab w:pos="1813" w:val="left" w:leader="none"/>
        </w:tabs>
        <w:spacing w:line="232" w:lineRule="auto" w:before="257" w:after="0"/>
        <w:ind w:left="1813" w:right="346" w:hanging="260"/>
        <w:jc w:val="both"/>
        <w:rPr>
          <w:sz w:val="22"/>
        </w:rPr>
      </w:pPr>
      <w:r>
        <w:rPr>
          <w:color w:val="231F20"/>
          <w:sz w:val="22"/>
        </w:rPr>
        <w:t>En la sesión de cómputo distrital, para la discusión de los asuntos en general de su desarrollo, serán aplicables las reglas de participación previstas por el artículo</w:t>
      </w:r>
      <w:r>
        <w:rPr>
          <w:color w:val="231F20"/>
          <w:spacing w:val="-3"/>
          <w:sz w:val="22"/>
        </w:rPr>
        <w:t> </w:t>
      </w:r>
      <w:r>
        <w:rPr>
          <w:color w:val="231F20"/>
          <w:sz w:val="22"/>
        </w:rPr>
        <w:t>18</w:t>
      </w:r>
      <w:r>
        <w:rPr>
          <w:color w:val="231F20"/>
          <w:spacing w:val="-3"/>
          <w:sz w:val="22"/>
        </w:rPr>
        <w:t> </w:t>
      </w:r>
      <w:r>
        <w:rPr>
          <w:color w:val="231F20"/>
          <w:sz w:val="22"/>
        </w:rPr>
        <w:t>del</w:t>
      </w:r>
      <w:r>
        <w:rPr>
          <w:color w:val="231F20"/>
          <w:spacing w:val="-3"/>
          <w:sz w:val="22"/>
        </w:rPr>
        <w:t> </w:t>
      </w:r>
      <w:r>
        <w:rPr>
          <w:color w:val="231F20"/>
          <w:sz w:val="22"/>
        </w:rPr>
        <w:t>Reglamento</w:t>
      </w:r>
      <w:r>
        <w:rPr>
          <w:color w:val="231F20"/>
          <w:spacing w:val="-3"/>
          <w:sz w:val="22"/>
        </w:rPr>
        <w:t> </w:t>
      </w:r>
      <w:r>
        <w:rPr>
          <w:color w:val="231F20"/>
          <w:sz w:val="22"/>
        </w:rPr>
        <w:t>de</w:t>
      </w:r>
      <w:r>
        <w:rPr>
          <w:color w:val="231F20"/>
          <w:spacing w:val="-3"/>
          <w:sz w:val="22"/>
        </w:rPr>
        <w:t> </w:t>
      </w:r>
      <w:r>
        <w:rPr>
          <w:color w:val="231F20"/>
          <w:sz w:val="22"/>
        </w:rPr>
        <w:t>Sesiones</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Consejo</w:t>
      </w:r>
      <w:r>
        <w:rPr>
          <w:color w:val="231F20"/>
          <w:spacing w:val="-3"/>
          <w:sz w:val="22"/>
        </w:rPr>
        <w:t> </w:t>
      </w:r>
      <w:r>
        <w:rPr>
          <w:color w:val="231F20"/>
          <w:sz w:val="22"/>
        </w:rPr>
        <w:t>Locales</w:t>
      </w:r>
      <w:r>
        <w:rPr>
          <w:color w:val="231F20"/>
          <w:spacing w:val="-3"/>
          <w:sz w:val="22"/>
        </w:rPr>
        <w:t> </w:t>
      </w:r>
      <w:r>
        <w:rPr>
          <w:color w:val="231F20"/>
          <w:sz w:val="22"/>
        </w:rPr>
        <w:t>y</w:t>
      </w:r>
      <w:r>
        <w:rPr>
          <w:color w:val="231F20"/>
          <w:spacing w:val="-3"/>
          <w:sz w:val="22"/>
        </w:rPr>
        <w:t> </w:t>
      </w:r>
      <w:r>
        <w:rPr>
          <w:color w:val="231F20"/>
          <w:sz w:val="22"/>
        </w:rPr>
        <w:t>Distritales</w:t>
      </w:r>
      <w:r>
        <w:rPr>
          <w:color w:val="231F20"/>
          <w:spacing w:val="-3"/>
          <w:sz w:val="22"/>
        </w:rPr>
        <w:t> </w:t>
      </w:r>
      <w:r>
        <w:rPr>
          <w:color w:val="231F20"/>
          <w:sz w:val="22"/>
        </w:rPr>
        <w:t>del Instituto Nacional Electoral.</w:t>
      </w:r>
    </w:p>
    <w:p>
      <w:pPr>
        <w:pStyle w:val="ListParagraph"/>
        <w:numPr>
          <w:ilvl w:val="0"/>
          <w:numId w:val="356"/>
        </w:numPr>
        <w:tabs>
          <w:tab w:pos="1811" w:val="left" w:leader="none"/>
          <w:tab w:pos="1813" w:val="left" w:leader="none"/>
        </w:tabs>
        <w:spacing w:line="232" w:lineRule="auto" w:before="258" w:after="0"/>
        <w:ind w:left="1813" w:right="348" w:hanging="260"/>
        <w:jc w:val="both"/>
        <w:rPr>
          <w:sz w:val="22"/>
        </w:rPr>
      </w:pPr>
      <w:r>
        <w:rPr>
          <w:color w:val="231F20"/>
          <w:sz w:val="22"/>
        </w:rPr>
        <w:t>En su caso, el debate sobre el contenido específico de acta de escrutinio y cómputo de casilla, se sujetará a las siguientes reglas:</w:t>
      </w:r>
    </w:p>
    <w:p>
      <w:pPr>
        <w:pStyle w:val="BodyText"/>
        <w:spacing w:before="3"/>
        <w:ind w:firstLine="0"/>
        <w:jc w:val="left"/>
      </w:pPr>
    </w:p>
    <w:p>
      <w:pPr>
        <w:pStyle w:val="ListParagraph"/>
        <w:numPr>
          <w:ilvl w:val="1"/>
          <w:numId w:val="356"/>
        </w:numPr>
        <w:tabs>
          <w:tab w:pos="2133" w:val="left" w:leader="none"/>
        </w:tabs>
        <w:spacing w:line="254" w:lineRule="auto" w:before="1" w:after="0"/>
        <w:ind w:left="2133" w:right="345" w:hanging="220"/>
        <w:jc w:val="both"/>
        <w:rPr>
          <w:sz w:val="20"/>
        </w:rPr>
      </w:pPr>
      <w:r>
        <w:rPr>
          <w:color w:val="231F20"/>
          <w:sz w:val="20"/>
        </w:rPr>
        <w:t>Se abrirá una primera ronda de intervenciones de tres minutos para exponer su argumentación, correspondiente al asunto respectivo, y</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56"/>
        </w:numPr>
        <w:tabs>
          <w:tab w:pos="1850" w:val="left" w:leader="none"/>
        </w:tabs>
        <w:spacing w:line="254" w:lineRule="auto" w:before="0" w:after="0"/>
        <w:ind w:left="1850" w:right="629" w:hanging="220"/>
        <w:jc w:val="both"/>
        <w:rPr>
          <w:sz w:val="20"/>
        </w:rPr>
      </w:pPr>
      <w:r>
        <w:rPr>
          <w:color w:val="231F20"/>
          <w:sz w:val="20"/>
        </w:rPr>
        <w:t>Después de haber intervenido todos los oradores que hubiesen solicitado la pala- bra,</w:t>
      </w:r>
      <w:r>
        <w:rPr>
          <w:color w:val="231F20"/>
          <w:spacing w:val="-11"/>
          <w:sz w:val="20"/>
        </w:rPr>
        <w:t> </w:t>
      </w:r>
      <w:r>
        <w:rPr>
          <w:color w:val="231F20"/>
          <w:sz w:val="20"/>
        </w:rPr>
        <w:t>en</w:t>
      </w:r>
      <w:r>
        <w:rPr>
          <w:color w:val="231F20"/>
          <w:spacing w:val="-11"/>
          <w:sz w:val="20"/>
        </w:rPr>
        <w:t> </w:t>
      </w:r>
      <w:r>
        <w:rPr>
          <w:color w:val="231F20"/>
          <w:sz w:val="20"/>
        </w:rPr>
        <w:t>su</w:t>
      </w:r>
      <w:r>
        <w:rPr>
          <w:color w:val="231F20"/>
          <w:spacing w:val="-11"/>
          <w:sz w:val="20"/>
        </w:rPr>
        <w:t> </w:t>
      </w:r>
      <w:r>
        <w:rPr>
          <w:color w:val="231F20"/>
          <w:sz w:val="20"/>
        </w:rPr>
        <w:t>caso</w:t>
      </w:r>
      <w:r>
        <w:rPr>
          <w:color w:val="231F20"/>
          <w:spacing w:val="-11"/>
          <w:sz w:val="20"/>
        </w:rPr>
        <w:t> </w:t>
      </w:r>
      <w:r>
        <w:rPr>
          <w:color w:val="231F20"/>
          <w:sz w:val="20"/>
        </w:rPr>
        <w:t>se</w:t>
      </w:r>
      <w:r>
        <w:rPr>
          <w:color w:val="231F20"/>
          <w:spacing w:val="-11"/>
          <w:sz w:val="20"/>
        </w:rPr>
        <w:t> </w:t>
      </w:r>
      <w:r>
        <w:rPr>
          <w:color w:val="231F20"/>
          <w:sz w:val="20"/>
        </w:rPr>
        <w:t>abrirá</w:t>
      </w:r>
      <w:r>
        <w:rPr>
          <w:color w:val="231F20"/>
          <w:spacing w:val="-11"/>
          <w:sz w:val="20"/>
        </w:rPr>
        <w:t> </w:t>
      </w:r>
      <w:r>
        <w:rPr>
          <w:color w:val="231F20"/>
          <w:sz w:val="20"/>
        </w:rPr>
        <w:t>una</w:t>
      </w:r>
      <w:r>
        <w:rPr>
          <w:color w:val="231F20"/>
          <w:spacing w:val="-11"/>
          <w:sz w:val="20"/>
        </w:rPr>
        <w:t> </w:t>
      </w:r>
      <w:r>
        <w:rPr>
          <w:color w:val="231F20"/>
          <w:sz w:val="20"/>
        </w:rPr>
        <w:t>segunda</w:t>
      </w:r>
      <w:r>
        <w:rPr>
          <w:color w:val="231F20"/>
          <w:spacing w:val="-11"/>
          <w:sz w:val="20"/>
        </w:rPr>
        <w:t> </w:t>
      </w:r>
      <w:r>
        <w:rPr>
          <w:color w:val="231F20"/>
          <w:sz w:val="20"/>
        </w:rPr>
        <w:t>ronda</w:t>
      </w:r>
      <w:r>
        <w:rPr>
          <w:color w:val="231F20"/>
          <w:spacing w:val="-11"/>
          <w:sz w:val="20"/>
        </w:rPr>
        <w:t> </w:t>
      </w:r>
      <w:r>
        <w:rPr>
          <w:color w:val="231F20"/>
          <w:sz w:val="20"/>
        </w:rPr>
        <w:t>de</w:t>
      </w:r>
      <w:r>
        <w:rPr>
          <w:color w:val="231F20"/>
          <w:spacing w:val="-11"/>
          <w:sz w:val="20"/>
        </w:rPr>
        <w:t> </w:t>
      </w:r>
      <w:r>
        <w:rPr>
          <w:color w:val="231F20"/>
          <w:sz w:val="20"/>
        </w:rPr>
        <w:t>intervenciones</w:t>
      </w:r>
      <w:r>
        <w:rPr>
          <w:color w:val="231F20"/>
          <w:spacing w:val="-11"/>
          <w:sz w:val="20"/>
        </w:rPr>
        <w:t> </w:t>
      </w:r>
      <w:r>
        <w:rPr>
          <w:color w:val="231F20"/>
          <w:sz w:val="20"/>
        </w:rPr>
        <w:t>de</w:t>
      </w:r>
      <w:r>
        <w:rPr>
          <w:color w:val="231F20"/>
          <w:spacing w:val="-11"/>
          <w:sz w:val="20"/>
        </w:rPr>
        <w:t> </w:t>
      </w:r>
      <w:r>
        <w:rPr>
          <w:color w:val="231F20"/>
          <w:sz w:val="20"/>
        </w:rPr>
        <w:t>dos</w:t>
      </w:r>
      <w:r>
        <w:rPr>
          <w:color w:val="231F20"/>
          <w:spacing w:val="-11"/>
          <w:sz w:val="20"/>
        </w:rPr>
        <w:t> </w:t>
      </w:r>
      <w:r>
        <w:rPr>
          <w:color w:val="231F20"/>
          <w:sz w:val="20"/>
        </w:rPr>
        <w:t>minutos</w:t>
      </w:r>
      <w:r>
        <w:rPr>
          <w:color w:val="231F20"/>
          <w:spacing w:val="-11"/>
          <w:sz w:val="20"/>
        </w:rPr>
        <w:t> </w:t>
      </w:r>
      <w:r>
        <w:rPr>
          <w:color w:val="231F20"/>
          <w:sz w:val="20"/>
        </w:rPr>
        <w:t>para réplicas y posteriormente se procederá a votar.</w:t>
      </w:r>
    </w:p>
    <w:p>
      <w:pPr>
        <w:pStyle w:val="BodyText"/>
        <w:spacing w:before="9"/>
        <w:ind w:firstLine="0"/>
        <w:jc w:val="left"/>
        <w:rPr>
          <w:sz w:val="20"/>
        </w:rPr>
      </w:pPr>
    </w:p>
    <w:p>
      <w:pPr>
        <w:pStyle w:val="ListParagraph"/>
        <w:numPr>
          <w:ilvl w:val="0"/>
          <w:numId w:val="354"/>
        </w:numPr>
        <w:tabs>
          <w:tab w:pos="1528" w:val="left" w:leader="none"/>
          <w:tab w:pos="1530" w:val="left" w:leader="none"/>
        </w:tabs>
        <w:spacing w:line="235" w:lineRule="auto" w:before="0" w:after="0"/>
        <w:ind w:left="1530" w:right="631" w:hanging="260"/>
        <w:jc w:val="both"/>
        <w:rPr>
          <w:sz w:val="22"/>
        </w:rPr>
      </w:pPr>
      <w:r>
        <w:rPr>
          <w:color w:val="231F20"/>
          <w:sz w:val="22"/>
        </w:rPr>
        <w:t>El procedimiento de deliberación de los votos reservados provenientes de los grupos de trabajo para ser dirimidos en el Pleno del Consejo se efectuará de conformidad con lo siguiente:</w:t>
      </w:r>
    </w:p>
    <w:p>
      <w:pPr>
        <w:pStyle w:val="BodyText"/>
        <w:spacing w:before="4"/>
        <w:ind w:firstLine="0"/>
        <w:jc w:val="left"/>
      </w:pPr>
    </w:p>
    <w:p>
      <w:pPr>
        <w:pStyle w:val="ListParagraph"/>
        <w:numPr>
          <w:ilvl w:val="1"/>
          <w:numId w:val="354"/>
        </w:numPr>
        <w:tabs>
          <w:tab w:pos="1833" w:val="left" w:leader="none"/>
          <w:tab w:pos="1850" w:val="left" w:leader="none"/>
        </w:tabs>
        <w:spacing w:line="254" w:lineRule="auto" w:before="1" w:after="0"/>
        <w:ind w:left="1850" w:right="629" w:hanging="220"/>
        <w:jc w:val="both"/>
        <w:rPr>
          <w:sz w:val="20"/>
        </w:rPr>
      </w:pPr>
      <w:r>
        <w:rPr>
          <w:color w:val="231F20"/>
          <w:sz w:val="20"/>
        </w:rPr>
        <w:t>En</w:t>
      </w:r>
      <w:r>
        <w:rPr>
          <w:color w:val="231F20"/>
          <w:spacing w:val="-7"/>
          <w:sz w:val="20"/>
        </w:rPr>
        <w:t> </w:t>
      </w:r>
      <w:r>
        <w:rPr>
          <w:color w:val="231F20"/>
          <w:sz w:val="20"/>
        </w:rPr>
        <w:t>el</w:t>
      </w:r>
      <w:r>
        <w:rPr>
          <w:color w:val="231F20"/>
          <w:spacing w:val="-7"/>
          <w:sz w:val="20"/>
        </w:rPr>
        <w:t> </w:t>
      </w:r>
      <w:r>
        <w:rPr>
          <w:color w:val="231F20"/>
          <w:sz w:val="20"/>
        </w:rPr>
        <w:t>Pleno</w:t>
      </w:r>
      <w:r>
        <w:rPr>
          <w:color w:val="231F20"/>
          <w:spacing w:val="-7"/>
          <w:sz w:val="20"/>
        </w:rPr>
        <w:t> </w:t>
      </w:r>
      <w:r>
        <w:rPr>
          <w:color w:val="231F20"/>
          <w:sz w:val="20"/>
        </w:rPr>
        <w:t>del</w:t>
      </w:r>
      <w:r>
        <w:rPr>
          <w:color w:val="231F20"/>
          <w:spacing w:val="-7"/>
          <w:sz w:val="20"/>
        </w:rPr>
        <w:t> </w:t>
      </w:r>
      <w:r>
        <w:rPr>
          <w:color w:val="231F20"/>
          <w:sz w:val="20"/>
        </w:rPr>
        <w:t>Consejo,</w:t>
      </w:r>
      <w:r>
        <w:rPr>
          <w:color w:val="231F20"/>
          <w:spacing w:val="-7"/>
          <w:sz w:val="20"/>
        </w:rPr>
        <w:t> </w:t>
      </w:r>
      <w:r>
        <w:rPr>
          <w:color w:val="231F20"/>
          <w:sz w:val="20"/>
        </w:rPr>
        <w:t>el</w:t>
      </w:r>
      <w:r>
        <w:rPr>
          <w:color w:val="231F20"/>
          <w:spacing w:val="-7"/>
          <w:sz w:val="20"/>
        </w:rPr>
        <w:t> </w:t>
      </w:r>
      <w:r>
        <w:rPr>
          <w:color w:val="231F20"/>
          <w:sz w:val="20"/>
        </w:rPr>
        <w:t>Secretario</w:t>
      </w:r>
      <w:r>
        <w:rPr>
          <w:color w:val="231F20"/>
          <w:spacing w:val="-7"/>
          <w:sz w:val="20"/>
        </w:rPr>
        <w:t> </w:t>
      </w:r>
      <w:r>
        <w:rPr>
          <w:color w:val="231F20"/>
          <w:sz w:val="20"/>
        </w:rPr>
        <w:t>realizará</w:t>
      </w:r>
      <w:r>
        <w:rPr>
          <w:color w:val="231F20"/>
          <w:spacing w:val="-7"/>
          <w:sz w:val="20"/>
        </w:rPr>
        <w:t> </w:t>
      </w:r>
      <w:r>
        <w:rPr>
          <w:color w:val="231F20"/>
          <w:sz w:val="20"/>
        </w:rPr>
        <w:t>sobre</w:t>
      </w:r>
      <w:r>
        <w:rPr>
          <w:color w:val="231F20"/>
          <w:spacing w:val="-7"/>
          <w:sz w:val="20"/>
        </w:rPr>
        <w:t> </w:t>
      </w:r>
      <w:r>
        <w:rPr>
          <w:color w:val="231F20"/>
          <w:sz w:val="20"/>
        </w:rPr>
        <w:t>la</w:t>
      </w:r>
      <w:r>
        <w:rPr>
          <w:color w:val="231F20"/>
          <w:spacing w:val="-7"/>
          <w:sz w:val="20"/>
        </w:rPr>
        <w:t> </w:t>
      </w:r>
      <w:r>
        <w:rPr>
          <w:color w:val="231F20"/>
          <w:sz w:val="20"/>
        </w:rPr>
        <w:t>mesa</w:t>
      </w:r>
      <w:r>
        <w:rPr>
          <w:color w:val="231F20"/>
          <w:spacing w:val="-7"/>
          <w:sz w:val="20"/>
        </w:rPr>
        <w:t> </w:t>
      </w:r>
      <w:r>
        <w:rPr>
          <w:color w:val="231F20"/>
          <w:sz w:val="20"/>
        </w:rPr>
        <w:t>y</w:t>
      </w:r>
      <w:r>
        <w:rPr>
          <w:color w:val="231F20"/>
          <w:spacing w:val="-7"/>
          <w:sz w:val="20"/>
        </w:rPr>
        <w:t> </w:t>
      </w:r>
      <w:r>
        <w:rPr>
          <w:color w:val="231F20"/>
          <w:sz w:val="20"/>
        </w:rPr>
        <w:t>a</w:t>
      </w:r>
      <w:r>
        <w:rPr>
          <w:color w:val="231F20"/>
          <w:spacing w:val="-7"/>
          <w:sz w:val="20"/>
        </w:rPr>
        <w:t> </w:t>
      </w:r>
      <w:r>
        <w:rPr>
          <w:color w:val="231F20"/>
          <w:sz w:val="20"/>
        </w:rPr>
        <w:t>la</w:t>
      </w:r>
      <w:r>
        <w:rPr>
          <w:color w:val="231F20"/>
          <w:spacing w:val="-7"/>
          <w:sz w:val="20"/>
        </w:rPr>
        <w:t> </w:t>
      </w:r>
      <w:r>
        <w:rPr>
          <w:color w:val="231F20"/>
          <w:sz w:val="20"/>
        </w:rPr>
        <w:t>vista</w:t>
      </w:r>
      <w:r>
        <w:rPr>
          <w:color w:val="231F20"/>
          <w:spacing w:val="-7"/>
          <w:sz w:val="20"/>
        </w:rPr>
        <w:t> </w:t>
      </w:r>
      <w:r>
        <w:rPr>
          <w:color w:val="231F20"/>
          <w:sz w:val="20"/>
        </w:rPr>
        <w:t>de</w:t>
      </w:r>
      <w:r>
        <w:rPr>
          <w:color w:val="231F20"/>
          <w:spacing w:val="-7"/>
          <w:sz w:val="20"/>
        </w:rPr>
        <w:t> </w:t>
      </w:r>
      <w:r>
        <w:rPr>
          <w:color w:val="231F20"/>
          <w:sz w:val="20"/>
        </w:rPr>
        <w:t>los</w:t>
      </w:r>
      <w:r>
        <w:rPr>
          <w:color w:val="231F20"/>
          <w:spacing w:val="-7"/>
          <w:sz w:val="20"/>
        </w:rPr>
        <w:t> </w:t>
      </w:r>
      <w:r>
        <w:rPr>
          <w:color w:val="231F20"/>
          <w:sz w:val="20"/>
        </w:rPr>
        <w:t>inte- grantes</w:t>
      </w:r>
      <w:r>
        <w:rPr>
          <w:color w:val="231F20"/>
          <w:spacing w:val="-2"/>
          <w:sz w:val="20"/>
        </w:rPr>
        <w:t> </w:t>
      </w:r>
      <w:r>
        <w:rPr>
          <w:color w:val="231F20"/>
          <w:sz w:val="20"/>
        </w:rPr>
        <w:t>la</w:t>
      </w:r>
      <w:r>
        <w:rPr>
          <w:color w:val="231F20"/>
          <w:spacing w:val="-2"/>
          <w:sz w:val="20"/>
        </w:rPr>
        <w:t> </w:t>
      </w:r>
      <w:r>
        <w:rPr>
          <w:color w:val="231F20"/>
          <w:sz w:val="20"/>
        </w:rPr>
        <w:t>clasificación,</w:t>
      </w:r>
      <w:r>
        <w:rPr>
          <w:color w:val="231F20"/>
          <w:spacing w:val="-2"/>
          <w:sz w:val="20"/>
        </w:rPr>
        <w:t> </w:t>
      </w:r>
      <w:r>
        <w:rPr>
          <w:color w:val="231F20"/>
          <w:sz w:val="20"/>
        </w:rPr>
        <w:t>uno</w:t>
      </w:r>
      <w:r>
        <w:rPr>
          <w:color w:val="231F20"/>
          <w:spacing w:val="-2"/>
          <w:sz w:val="20"/>
        </w:rPr>
        <w:t> </w:t>
      </w:r>
      <w:r>
        <w:rPr>
          <w:color w:val="231F20"/>
          <w:sz w:val="20"/>
        </w:rPr>
        <w:t>por</w:t>
      </w:r>
      <w:r>
        <w:rPr>
          <w:color w:val="231F20"/>
          <w:spacing w:val="-2"/>
          <w:sz w:val="20"/>
        </w:rPr>
        <w:t> </w:t>
      </w:r>
      <w:r>
        <w:rPr>
          <w:color w:val="231F20"/>
          <w:sz w:val="20"/>
        </w:rPr>
        <w:t>uno,</w:t>
      </w:r>
      <w:r>
        <w:rPr>
          <w:color w:val="231F20"/>
          <w:spacing w:val="-2"/>
          <w:sz w:val="20"/>
        </w:rPr>
        <w:t> </w:t>
      </w:r>
      <w:r>
        <w:rPr>
          <w:color w:val="231F20"/>
          <w:sz w:val="20"/>
        </w:rPr>
        <w:t>de</w:t>
      </w:r>
      <w:r>
        <w:rPr>
          <w:color w:val="231F20"/>
          <w:spacing w:val="-2"/>
          <w:sz w:val="20"/>
        </w:rPr>
        <w:t> </w:t>
      </w:r>
      <w:r>
        <w:rPr>
          <w:color w:val="231F20"/>
          <w:sz w:val="20"/>
        </w:rPr>
        <w:t>todos</w:t>
      </w:r>
      <w:r>
        <w:rPr>
          <w:color w:val="231F20"/>
          <w:spacing w:val="-2"/>
          <w:sz w:val="20"/>
        </w:rPr>
        <w:t> </w:t>
      </w:r>
      <w:r>
        <w:rPr>
          <w:color w:val="231F20"/>
          <w:sz w:val="20"/>
        </w:rPr>
        <w:t>los</w:t>
      </w:r>
      <w:r>
        <w:rPr>
          <w:color w:val="231F20"/>
          <w:spacing w:val="-2"/>
          <w:sz w:val="20"/>
        </w:rPr>
        <w:t> </w:t>
      </w:r>
      <w:r>
        <w:rPr>
          <w:color w:val="231F20"/>
          <w:sz w:val="20"/>
        </w:rPr>
        <w:t>votos</w:t>
      </w:r>
      <w:r>
        <w:rPr>
          <w:color w:val="231F20"/>
          <w:spacing w:val="-2"/>
          <w:sz w:val="20"/>
        </w:rPr>
        <w:t> </w:t>
      </w:r>
      <w:r>
        <w:rPr>
          <w:color w:val="231F20"/>
          <w:sz w:val="20"/>
        </w:rPr>
        <w:t>reservados,</w:t>
      </w:r>
      <w:r>
        <w:rPr>
          <w:color w:val="231F20"/>
          <w:spacing w:val="-2"/>
          <w:sz w:val="20"/>
        </w:rPr>
        <w:t> </w:t>
      </w:r>
      <w:r>
        <w:rPr>
          <w:color w:val="231F20"/>
          <w:sz w:val="20"/>
        </w:rPr>
        <w:t>agrupándolos por características de marca similar e integrará los conjuntos correspondientes.</w:t>
      </w:r>
    </w:p>
    <w:p>
      <w:pPr>
        <w:pStyle w:val="ListParagraph"/>
        <w:numPr>
          <w:ilvl w:val="1"/>
          <w:numId w:val="354"/>
        </w:numPr>
        <w:tabs>
          <w:tab w:pos="1845" w:val="left" w:leader="none"/>
          <w:tab w:pos="1850" w:val="left" w:leader="none"/>
        </w:tabs>
        <w:spacing w:line="254" w:lineRule="auto" w:before="3" w:after="0"/>
        <w:ind w:left="1850" w:right="630" w:hanging="220"/>
        <w:jc w:val="both"/>
        <w:rPr>
          <w:sz w:val="20"/>
        </w:rPr>
      </w:pPr>
      <w:r>
        <w:rPr>
          <w:color w:val="231F20"/>
          <w:sz w:val="20"/>
        </w:rPr>
        <w:t>Si</w:t>
      </w:r>
      <w:r>
        <w:rPr>
          <w:color w:val="231F20"/>
          <w:spacing w:val="-4"/>
          <w:sz w:val="20"/>
        </w:rPr>
        <w:t> </w:t>
      </w:r>
      <w:r>
        <w:rPr>
          <w:color w:val="231F20"/>
          <w:sz w:val="20"/>
        </w:rPr>
        <w:t>durante</w:t>
      </w:r>
      <w:r>
        <w:rPr>
          <w:color w:val="231F20"/>
          <w:spacing w:val="-4"/>
          <w:sz w:val="20"/>
        </w:rPr>
        <w:t> </w:t>
      </w:r>
      <w:r>
        <w:rPr>
          <w:color w:val="231F20"/>
          <w:sz w:val="20"/>
        </w:rPr>
        <w:t>la</w:t>
      </w:r>
      <w:r>
        <w:rPr>
          <w:color w:val="231F20"/>
          <w:spacing w:val="-4"/>
          <w:sz w:val="20"/>
        </w:rPr>
        <w:t> </w:t>
      </w:r>
      <w:r>
        <w:rPr>
          <w:color w:val="231F20"/>
          <w:sz w:val="20"/>
        </w:rPr>
        <w:t>integración</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conjuntos</w:t>
      </w:r>
      <w:r>
        <w:rPr>
          <w:color w:val="231F20"/>
          <w:spacing w:val="-4"/>
          <w:sz w:val="20"/>
        </w:rPr>
        <w:t> </w:t>
      </w:r>
      <w:r>
        <w:rPr>
          <w:color w:val="231F20"/>
          <w:sz w:val="20"/>
        </w:rPr>
        <w:t>de</w:t>
      </w:r>
      <w:r>
        <w:rPr>
          <w:color w:val="231F20"/>
          <w:spacing w:val="-4"/>
          <w:sz w:val="20"/>
        </w:rPr>
        <w:t> </w:t>
      </w:r>
      <w:r>
        <w:rPr>
          <w:color w:val="231F20"/>
          <w:sz w:val="20"/>
        </w:rPr>
        <w:t>votos</w:t>
      </w:r>
      <w:r>
        <w:rPr>
          <w:color w:val="231F20"/>
          <w:spacing w:val="-4"/>
          <w:sz w:val="20"/>
        </w:rPr>
        <w:t> </w:t>
      </w:r>
      <w:r>
        <w:rPr>
          <w:color w:val="231F20"/>
          <w:sz w:val="20"/>
        </w:rPr>
        <w:t>reservados</w:t>
      </w:r>
      <w:r>
        <w:rPr>
          <w:color w:val="231F20"/>
          <w:spacing w:val="-4"/>
          <w:sz w:val="20"/>
        </w:rPr>
        <w:t> </w:t>
      </w:r>
      <w:r>
        <w:rPr>
          <w:color w:val="231F20"/>
          <w:sz w:val="20"/>
        </w:rPr>
        <w:t>referida</w:t>
      </w:r>
      <w:r>
        <w:rPr>
          <w:color w:val="231F20"/>
          <w:spacing w:val="-4"/>
          <w:sz w:val="20"/>
        </w:rPr>
        <w:t> </w:t>
      </w:r>
      <w:r>
        <w:rPr>
          <w:color w:val="231F20"/>
          <w:sz w:val="20"/>
        </w:rPr>
        <w:t>en</w:t>
      </w:r>
      <w:r>
        <w:rPr>
          <w:color w:val="231F20"/>
          <w:spacing w:val="-4"/>
          <w:sz w:val="20"/>
        </w:rPr>
        <w:t> </w:t>
      </w:r>
      <w:r>
        <w:rPr>
          <w:color w:val="231F20"/>
          <w:sz w:val="20"/>
        </w:rPr>
        <w:t>el</w:t>
      </w:r>
      <w:r>
        <w:rPr>
          <w:color w:val="231F20"/>
          <w:spacing w:val="-4"/>
          <w:sz w:val="20"/>
        </w:rPr>
        <w:t> </w:t>
      </w:r>
      <w:r>
        <w:rPr>
          <w:color w:val="231F20"/>
          <w:sz w:val="20"/>
        </w:rPr>
        <w:t>inciso anterior, algún integrante del Consejo advirtiera que por la naturaleza o particu- laridad de la(s) marca(s) que presenta un voto determinado, no fuera posible cla- sificarlo en un conjunto, se le dará un tratamiento diferenciado en lo individual.</w:t>
      </w:r>
    </w:p>
    <w:p>
      <w:pPr>
        <w:pStyle w:val="ListParagraph"/>
        <w:numPr>
          <w:ilvl w:val="1"/>
          <w:numId w:val="354"/>
        </w:numPr>
        <w:tabs>
          <w:tab w:pos="1810" w:val="left" w:leader="none"/>
          <w:tab w:pos="1850" w:val="left" w:leader="none"/>
        </w:tabs>
        <w:spacing w:line="254" w:lineRule="auto" w:before="5" w:after="0"/>
        <w:ind w:left="1850" w:right="632" w:hanging="220"/>
        <w:jc w:val="both"/>
        <w:rPr>
          <w:sz w:val="20"/>
        </w:rPr>
      </w:pPr>
      <w:r>
        <w:rPr>
          <w:color w:val="231F20"/>
          <w:spacing w:val="-4"/>
          <w:sz w:val="20"/>
        </w:rPr>
        <w:t>Los</w:t>
      </w:r>
      <w:r>
        <w:rPr>
          <w:color w:val="231F20"/>
          <w:spacing w:val="-8"/>
          <w:sz w:val="20"/>
        </w:rPr>
        <w:t> </w:t>
      </w:r>
      <w:r>
        <w:rPr>
          <w:color w:val="231F20"/>
          <w:spacing w:val="-4"/>
          <w:sz w:val="20"/>
        </w:rPr>
        <w:t>integrantes</w:t>
      </w:r>
      <w:r>
        <w:rPr>
          <w:color w:val="231F20"/>
          <w:spacing w:val="-7"/>
          <w:sz w:val="20"/>
        </w:rPr>
        <w:t> </w:t>
      </w:r>
      <w:r>
        <w:rPr>
          <w:color w:val="231F20"/>
          <w:spacing w:val="-4"/>
          <w:sz w:val="20"/>
        </w:rPr>
        <w:t>del</w:t>
      </w:r>
      <w:r>
        <w:rPr>
          <w:color w:val="231F20"/>
          <w:spacing w:val="-7"/>
          <w:sz w:val="20"/>
        </w:rPr>
        <w:t> </w:t>
      </w:r>
      <w:r>
        <w:rPr>
          <w:color w:val="231F20"/>
          <w:spacing w:val="-4"/>
          <w:sz w:val="20"/>
        </w:rPr>
        <w:t>Consejo</w:t>
      </w:r>
      <w:r>
        <w:rPr>
          <w:color w:val="231F20"/>
          <w:spacing w:val="-8"/>
          <w:sz w:val="20"/>
        </w:rPr>
        <w:t> </w:t>
      </w:r>
      <w:r>
        <w:rPr>
          <w:color w:val="231F20"/>
          <w:spacing w:val="-4"/>
          <w:sz w:val="20"/>
        </w:rPr>
        <w:t>iniciarán</w:t>
      </w:r>
      <w:r>
        <w:rPr>
          <w:color w:val="231F20"/>
          <w:spacing w:val="-7"/>
          <w:sz w:val="20"/>
        </w:rPr>
        <w:t> </w:t>
      </w:r>
      <w:r>
        <w:rPr>
          <w:color w:val="231F20"/>
          <w:spacing w:val="-4"/>
          <w:sz w:val="20"/>
        </w:rPr>
        <w:t>la</w:t>
      </w:r>
      <w:r>
        <w:rPr>
          <w:color w:val="231F20"/>
          <w:spacing w:val="-7"/>
          <w:sz w:val="20"/>
        </w:rPr>
        <w:t> </w:t>
      </w:r>
      <w:r>
        <w:rPr>
          <w:color w:val="231F20"/>
          <w:spacing w:val="-4"/>
          <w:sz w:val="20"/>
        </w:rPr>
        <w:t>deliberación</w:t>
      </w:r>
      <w:r>
        <w:rPr>
          <w:color w:val="231F20"/>
          <w:spacing w:val="-8"/>
          <w:sz w:val="20"/>
        </w:rPr>
        <w:t> </w:t>
      </w:r>
      <w:r>
        <w:rPr>
          <w:color w:val="231F20"/>
          <w:spacing w:val="-4"/>
          <w:sz w:val="20"/>
        </w:rPr>
        <w:t>sobre</w:t>
      </w:r>
      <w:r>
        <w:rPr>
          <w:color w:val="231F20"/>
          <w:spacing w:val="-7"/>
          <w:sz w:val="20"/>
        </w:rPr>
        <w:t> </w:t>
      </w:r>
      <w:r>
        <w:rPr>
          <w:color w:val="231F20"/>
          <w:spacing w:val="-4"/>
          <w:sz w:val="20"/>
        </w:rPr>
        <w:t>la</w:t>
      </w:r>
      <w:r>
        <w:rPr>
          <w:color w:val="231F20"/>
          <w:spacing w:val="-7"/>
          <w:sz w:val="20"/>
        </w:rPr>
        <w:t> </w:t>
      </w:r>
      <w:r>
        <w:rPr>
          <w:color w:val="231F20"/>
          <w:spacing w:val="-4"/>
          <w:sz w:val="20"/>
        </w:rPr>
        <w:t>validez</w:t>
      </w:r>
      <w:r>
        <w:rPr>
          <w:color w:val="231F20"/>
          <w:spacing w:val="-8"/>
          <w:sz w:val="20"/>
        </w:rPr>
        <w:t> </w:t>
      </w:r>
      <w:r>
        <w:rPr>
          <w:color w:val="231F20"/>
          <w:spacing w:val="-4"/>
          <w:sz w:val="20"/>
        </w:rPr>
        <w:t>o</w:t>
      </w:r>
      <w:r>
        <w:rPr>
          <w:color w:val="231F20"/>
          <w:spacing w:val="-7"/>
          <w:sz w:val="20"/>
        </w:rPr>
        <w:t> </w:t>
      </w:r>
      <w:r>
        <w:rPr>
          <w:color w:val="231F20"/>
          <w:spacing w:val="-4"/>
          <w:sz w:val="20"/>
        </w:rPr>
        <w:t>nulidad</w:t>
      </w:r>
      <w:r>
        <w:rPr>
          <w:color w:val="231F20"/>
          <w:spacing w:val="-7"/>
          <w:sz w:val="20"/>
        </w:rPr>
        <w:t> </w:t>
      </w:r>
      <w:r>
        <w:rPr>
          <w:color w:val="231F20"/>
          <w:spacing w:val="-4"/>
          <w:sz w:val="20"/>
        </w:rPr>
        <w:t>respecto </w:t>
      </w:r>
      <w:r>
        <w:rPr>
          <w:color w:val="231F20"/>
          <w:spacing w:val="-2"/>
          <w:sz w:val="20"/>
        </w:rPr>
        <w:t>del</w:t>
      </w:r>
      <w:r>
        <w:rPr>
          <w:color w:val="231F20"/>
          <w:spacing w:val="-8"/>
          <w:sz w:val="20"/>
        </w:rPr>
        <w:t> </w:t>
      </w:r>
      <w:r>
        <w:rPr>
          <w:color w:val="231F20"/>
          <w:spacing w:val="-2"/>
          <w:sz w:val="20"/>
        </w:rPr>
        <w:t>primer</w:t>
      </w:r>
      <w:r>
        <w:rPr>
          <w:color w:val="231F20"/>
          <w:spacing w:val="-7"/>
          <w:sz w:val="20"/>
        </w:rPr>
        <w:t> </w:t>
      </w:r>
      <w:r>
        <w:rPr>
          <w:color w:val="231F20"/>
          <w:spacing w:val="-2"/>
          <w:sz w:val="20"/>
        </w:rPr>
        <w:t>voto</w:t>
      </w:r>
      <w:r>
        <w:rPr>
          <w:color w:val="231F20"/>
          <w:spacing w:val="-8"/>
          <w:sz w:val="20"/>
        </w:rPr>
        <w:t> </w:t>
      </w:r>
      <w:r>
        <w:rPr>
          <w:color w:val="231F20"/>
          <w:spacing w:val="-2"/>
          <w:sz w:val="20"/>
        </w:rPr>
        <w:t>reservado</w:t>
      </w:r>
      <w:r>
        <w:rPr>
          <w:color w:val="231F20"/>
          <w:spacing w:val="-8"/>
          <w:sz w:val="20"/>
        </w:rPr>
        <w:t> </w:t>
      </w:r>
      <w:r>
        <w:rPr>
          <w:color w:val="231F20"/>
          <w:spacing w:val="-2"/>
          <w:sz w:val="20"/>
        </w:rPr>
        <w:t>de</w:t>
      </w:r>
      <w:r>
        <w:rPr>
          <w:color w:val="231F20"/>
          <w:spacing w:val="-8"/>
          <w:sz w:val="20"/>
        </w:rPr>
        <w:t> </w:t>
      </w:r>
      <w:r>
        <w:rPr>
          <w:color w:val="231F20"/>
          <w:spacing w:val="-2"/>
          <w:sz w:val="20"/>
        </w:rPr>
        <w:t>cada</w:t>
      </w:r>
      <w:r>
        <w:rPr>
          <w:color w:val="231F20"/>
          <w:spacing w:val="-8"/>
          <w:sz w:val="20"/>
        </w:rPr>
        <w:t> </w:t>
      </w:r>
      <w:r>
        <w:rPr>
          <w:color w:val="231F20"/>
          <w:spacing w:val="-2"/>
          <w:sz w:val="20"/>
        </w:rPr>
        <w:t>conjunto</w:t>
      </w:r>
      <w:r>
        <w:rPr>
          <w:color w:val="231F20"/>
          <w:spacing w:val="-8"/>
          <w:sz w:val="20"/>
        </w:rPr>
        <w:t> </w:t>
      </w:r>
      <w:r>
        <w:rPr>
          <w:color w:val="231F20"/>
          <w:spacing w:val="-2"/>
          <w:sz w:val="20"/>
        </w:rPr>
        <w:t>sujetándose</w:t>
      </w:r>
      <w:r>
        <w:rPr>
          <w:color w:val="231F20"/>
          <w:spacing w:val="-8"/>
          <w:sz w:val="20"/>
        </w:rPr>
        <w:t> </w:t>
      </w:r>
      <w:r>
        <w:rPr>
          <w:color w:val="231F20"/>
          <w:spacing w:val="-2"/>
          <w:sz w:val="20"/>
        </w:rPr>
        <w:t>a</w:t>
      </w:r>
      <w:r>
        <w:rPr>
          <w:color w:val="231F20"/>
          <w:spacing w:val="-8"/>
          <w:sz w:val="20"/>
        </w:rPr>
        <w:t> </w:t>
      </w:r>
      <w:r>
        <w:rPr>
          <w:color w:val="231F20"/>
          <w:spacing w:val="-2"/>
          <w:sz w:val="20"/>
        </w:rPr>
        <w:t>las</w:t>
      </w:r>
      <w:r>
        <w:rPr>
          <w:color w:val="231F20"/>
          <w:spacing w:val="-8"/>
          <w:sz w:val="20"/>
        </w:rPr>
        <w:t> </w:t>
      </w:r>
      <w:r>
        <w:rPr>
          <w:color w:val="231F20"/>
          <w:spacing w:val="-2"/>
          <w:sz w:val="20"/>
        </w:rPr>
        <w:t>siguientes</w:t>
      </w:r>
      <w:r>
        <w:rPr>
          <w:color w:val="231F20"/>
          <w:spacing w:val="-8"/>
          <w:sz w:val="20"/>
        </w:rPr>
        <w:t> </w:t>
      </w:r>
      <w:r>
        <w:rPr>
          <w:color w:val="231F20"/>
          <w:spacing w:val="-2"/>
          <w:sz w:val="20"/>
        </w:rPr>
        <w:t>reglas:</w:t>
      </w:r>
    </w:p>
    <w:p>
      <w:pPr>
        <w:pStyle w:val="BodyText"/>
        <w:spacing w:before="18"/>
        <w:ind w:firstLine="0"/>
        <w:jc w:val="left"/>
        <w:rPr>
          <w:sz w:val="20"/>
        </w:rPr>
      </w:pPr>
    </w:p>
    <w:p>
      <w:pPr>
        <w:pStyle w:val="ListParagraph"/>
        <w:numPr>
          <w:ilvl w:val="2"/>
          <w:numId w:val="354"/>
        </w:numPr>
        <w:tabs>
          <w:tab w:pos="2070" w:val="left" w:leader="none"/>
          <w:tab w:pos="2082" w:val="left" w:leader="none"/>
        </w:tabs>
        <w:spacing w:line="254" w:lineRule="auto" w:before="0" w:after="0"/>
        <w:ind w:left="2070" w:right="629" w:hanging="160"/>
        <w:jc w:val="both"/>
        <w:rPr>
          <w:sz w:val="20"/>
        </w:rPr>
      </w:pPr>
      <w:r>
        <w:rPr>
          <w:color w:val="231F20"/>
          <w:sz w:val="20"/>
        </w:rPr>
        <w:t>Se</w:t>
      </w:r>
      <w:r>
        <w:rPr>
          <w:color w:val="231F20"/>
          <w:sz w:val="20"/>
        </w:rPr>
        <w:t> abrirá una primera ronda de intervenciones de dos minutos, para que los integrantes del Consejo Distrital que así lo soliciten, expongan sus argumentos respecto de la calidad del primer voto del conjunto.</w:t>
      </w:r>
    </w:p>
    <w:p>
      <w:pPr>
        <w:pStyle w:val="ListParagraph"/>
        <w:numPr>
          <w:ilvl w:val="2"/>
          <w:numId w:val="354"/>
        </w:numPr>
        <w:tabs>
          <w:tab w:pos="2053" w:val="left" w:leader="none"/>
          <w:tab w:pos="2070" w:val="left" w:leader="none"/>
        </w:tabs>
        <w:spacing w:line="254" w:lineRule="auto" w:before="4" w:after="0"/>
        <w:ind w:left="2070" w:right="630" w:hanging="220"/>
        <w:jc w:val="both"/>
        <w:rPr>
          <w:sz w:val="20"/>
        </w:rPr>
      </w:pPr>
      <w:r>
        <w:rPr>
          <w:color w:val="231F20"/>
          <w:sz w:val="20"/>
        </w:rPr>
        <w:t>Después</w:t>
      </w:r>
      <w:r>
        <w:rPr>
          <w:color w:val="231F20"/>
          <w:spacing w:val="-4"/>
          <w:sz w:val="20"/>
        </w:rPr>
        <w:t> </w:t>
      </w:r>
      <w:r>
        <w:rPr>
          <w:color w:val="231F20"/>
          <w:sz w:val="20"/>
        </w:rPr>
        <w:t>de</w:t>
      </w:r>
      <w:r>
        <w:rPr>
          <w:color w:val="231F20"/>
          <w:spacing w:val="-4"/>
          <w:sz w:val="20"/>
        </w:rPr>
        <w:t> </w:t>
      </w:r>
      <w:r>
        <w:rPr>
          <w:color w:val="231F20"/>
          <w:sz w:val="20"/>
        </w:rPr>
        <w:t>haber</w:t>
      </w:r>
      <w:r>
        <w:rPr>
          <w:color w:val="231F20"/>
          <w:spacing w:val="-4"/>
          <w:sz w:val="20"/>
        </w:rPr>
        <w:t> </w:t>
      </w:r>
      <w:r>
        <w:rPr>
          <w:color w:val="231F20"/>
          <w:sz w:val="20"/>
        </w:rPr>
        <w:t>intervenido</w:t>
      </w:r>
      <w:r>
        <w:rPr>
          <w:color w:val="231F20"/>
          <w:spacing w:val="-4"/>
          <w:sz w:val="20"/>
        </w:rPr>
        <w:t> </w:t>
      </w:r>
      <w:r>
        <w:rPr>
          <w:color w:val="231F20"/>
          <w:sz w:val="20"/>
        </w:rPr>
        <w:t>todos</w:t>
      </w:r>
      <w:r>
        <w:rPr>
          <w:color w:val="231F20"/>
          <w:spacing w:val="-4"/>
          <w:sz w:val="20"/>
        </w:rPr>
        <w:t> </w:t>
      </w:r>
      <w:r>
        <w:rPr>
          <w:color w:val="231F20"/>
          <w:sz w:val="20"/>
        </w:rPr>
        <w:t>los</w:t>
      </w:r>
      <w:r>
        <w:rPr>
          <w:color w:val="231F20"/>
          <w:spacing w:val="-4"/>
          <w:sz w:val="20"/>
        </w:rPr>
        <w:t> </w:t>
      </w:r>
      <w:r>
        <w:rPr>
          <w:color w:val="231F20"/>
          <w:sz w:val="20"/>
        </w:rPr>
        <w:t>oradores</w:t>
      </w:r>
      <w:r>
        <w:rPr>
          <w:color w:val="231F20"/>
          <w:spacing w:val="-4"/>
          <w:sz w:val="20"/>
        </w:rPr>
        <w:t> </w:t>
      </w:r>
      <w:r>
        <w:rPr>
          <w:color w:val="231F20"/>
          <w:sz w:val="20"/>
        </w:rPr>
        <w:t>que</w:t>
      </w:r>
      <w:r>
        <w:rPr>
          <w:color w:val="231F20"/>
          <w:spacing w:val="-4"/>
          <w:sz w:val="20"/>
        </w:rPr>
        <w:t> </w:t>
      </w:r>
      <w:r>
        <w:rPr>
          <w:color w:val="231F20"/>
          <w:sz w:val="20"/>
        </w:rPr>
        <w:t>hubiesen</w:t>
      </w:r>
      <w:r>
        <w:rPr>
          <w:color w:val="231F20"/>
          <w:spacing w:val="-4"/>
          <w:sz w:val="20"/>
        </w:rPr>
        <w:t> </w:t>
      </w:r>
      <w:r>
        <w:rPr>
          <w:color w:val="231F20"/>
          <w:sz w:val="20"/>
        </w:rPr>
        <w:t>solicitado</w:t>
      </w:r>
      <w:r>
        <w:rPr>
          <w:color w:val="231F20"/>
          <w:spacing w:val="-4"/>
          <w:sz w:val="20"/>
        </w:rPr>
        <w:t> </w:t>
      </w:r>
      <w:r>
        <w:rPr>
          <w:color w:val="231F20"/>
          <w:sz w:val="20"/>
        </w:rPr>
        <w:t>la</w:t>
      </w:r>
      <w:r>
        <w:rPr>
          <w:color w:val="231F20"/>
          <w:spacing w:val="-4"/>
          <w:sz w:val="20"/>
        </w:rPr>
        <w:t> </w:t>
      </w:r>
      <w:r>
        <w:rPr>
          <w:color w:val="231F20"/>
          <w:sz w:val="20"/>
        </w:rPr>
        <w:t>pa- labra, en su caso, se abrirá una segunda ronda de intervenciones de hasta por un minuto.</w:t>
      </w:r>
    </w:p>
    <w:p>
      <w:pPr>
        <w:pStyle w:val="ListParagraph"/>
        <w:numPr>
          <w:ilvl w:val="2"/>
          <w:numId w:val="354"/>
        </w:numPr>
        <w:tabs>
          <w:tab w:pos="2047" w:val="left" w:leader="none"/>
          <w:tab w:pos="2070" w:val="left" w:leader="none"/>
        </w:tabs>
        <w:spacing w:line="254" w:lineRule="auto" w:before="4" w:after="0"/>
        <w:ind w:left="2070" w:right="630" w:hanging="280"/>
        <w:jc w:val="both"/>
        <w:rPr>
          <w:sz w:val="20"/>
        </w:rPr>
      </w:pPr>
      <w:r>
        <w:rPr>
          <w:color w:val="231F20"/>
          <w:sz w:val="20"/>
        </w:rPr>
        <w:t>Una</w:t>
      </w:r>
      <w:r>
        <w:rPr>
          <w:color w:val="231F20"/>
          <w:spacing w:val="-2"/>
          <w:sz w:val="20"/>
        </w:rPr>
        <w:t> </w:t>
      </w:r>
      <w:r>
        <w:rPr>
          <w:color w:val="231F20"/>
          <w:sz w:val="20"/>
        </w:rPr>
        <w:t>vez</w:t>
      </w:r>
      <w:r>
        <w:rPr>
          <w:color w:val="231F20"/>
          <w:spacing w:val="-2"/>
          <w:sz w:val="20"/>
        </w:rPr>
        <w:t> </w:t>
      </w:r>
      <w:r>
        <w:rPr>
          <w:color w:val="231F20"/>
          <w:sz w:val="20"/>
        </w:rPr>
        <w:t>concluida</w:t>
      </w:r>
      <w:r>
        <w:rPr>
          <w:color w:val="231F20"/>
          <w:spacing w:val="-1"/>
          <w:sz w:val="20"/>
        </w:rPr>
        <w:t> </w:t>
      </w:r>
      <w:r>
        <w:rPr>
          <w:color w:val="231F20"/>
          <w:sz w:val="20"/>
        </w:rPr>
        <w:t>la</w:t>
      </w:r>
      <w:r>
        <w:rPr>
          <w:color w:val="231F20"/>
          <w:spacing w:val="-2"/>
          <w:sz w:val="20"/>
        </w:rPr>
        <w:t> </w:t>
      </w:r>
      <w:r>
        <w:rPr>
          <w:color w:val="231F20"/>
          <w:sz w:val="20"/>
        </w:rPr>
        <w:t>segunda</w:t>
      </w:r>
      <w:r>
        <w:rPr>
          <w:color w:val="231F20"/>
          <w:spacing w:val="-2"/>
          <w:sz w:val="20"/>
        </w:rPr>
        <w:t> </w:t>
      </w:r>
      <w:r>
        <w:rPr>
          <w:color w:val="231F20"/>
          <w:sz w:val="20"/>
        </w:rPr>
        <w:t>ronda,</w:t>
      </w:r>
      <w:r>
        <w:rPr>
          <w:color w:val="231F20"/>
          <w:spacing w:val="-2"/>
          <w:sz w:val="20"/>
        </w:rPr>
        <w:t> </w:t>
      </w:r>
      <w:r>
        <w:rPr>
          <w:color w:val="231F20"/>
          <w:sz w:val="20"/>
        </w:rPr>
        <w:t>el</w:t>
      </w:r>
      <w:r>
        <w:rPr>
          <w:color w:val="231F20"/>
          <w:spacing w:val="-2"/>
          <w:sz w:val="20"/>
        </w:rPr>
        <w:t> </w:t>
      </w:r>
      <w:r>
        <w:rPr>
          <w:color w:val="231F20"/>
          <w:sz w:val="20"/>
        </w:rPr>
        <w:t>Presidente</w:t>
      </w:r>
      <w:r>
        <w:rPr>
          <w:color w:val="231F20"/>
          <w:spacing w:val="-2"/>
          <w:sz w:val="20"/>
        </w:rPr>
        <w:t> </w:t>
      </w:r>
      <w:r>
        <w:rPr>
          <w:color w:val="231F20"/>
          <w:sz w:val="20"/>
        </w:rPr>
        <w:t>del</w:t>
      </w:r>
      <w:r>
        <w:rPr>
          <w:color w:val="231F20"/>
          <w:spacing w:val="-2"/>
          <w:sz w:val="20"/>
        </w:rPr>
        <w:t> </w:t>
      </w:r>
      <w:r>
        <w:rPr>
          <w:color w:val="231F20"/>
          <w:sz w:val="20"/>
        </w:rPr>
        <w:t>Consejo</w:t>
      </w:r>
      <w:r>
        <w:rPr>
          <w:color w:val="231F20"/>
          <w:spacing w:val="-2"/>
          <w:sz w:val="20"/>
        </w:rPr>
        <w:t> </w:t>
      </w:r>
      <w:r>
        <w:rPr>
          <w:color w:val="231F20"/>
          <w:sz w:val="20"/>
        </w:rPr>
        <w:t>solicitará</w:t>
      </w:r>
      <w:r>
        <w:rPr>
          <w:color w:val="231F20"/>
          <w:spacing w:val="-2"/>
          <w:sz w:val="20"/>
        </w:rPr>
        <w:t> </w:t>
      </w:r>
      <w:r>
        <w:rPr>
          <w:color w:val="231F20"/>
          <w:sz w:val="20"/>
        </w:rPr>
        <w:t>se</w:t>
      </w:r>
      <w:r>
        <w:rPr>
          <w:color w:val="231F20"/>
          <w:spacing w:val="-2"/>
          <w:sz w:val="20"/>
        </w:rPr>
        <w:t> </w:t>
      </w:r>
      <w:r>
        <w:rPr>
          <w:color w:val="231F20"/>
          <w:sz w:val="20"/>
        </w:rPr>
        <w:t>pro- ceda</w:t>
      </w:r>
      <w:r>
        <w:rPr>
          <w:color w:val="231F20"/>
          <w:spacing w:val="-5"/>
          <w:sz w:val="20"/>
        </w:rPr>
        <w:t> </w:t>
      </w:r>
      <w:r>
        <w:rPr>
          <w:color w:val="231F20"/>
          <w:sz w:val="20"/>
        </w:rPr>
        <w:t>a</w:t>
      </w:r>
      <w:r>
        <w:rPr>
          <w:color w:val="231F20"/>
          <w:spacing w:val="-5"/>
          <w:sz w:val="20"/>
        </w:rPr>
        <w:t> </w:t>
      </w:r>
      <w:r>
        <w:rPr>
          <w:color w:val="231F20"/>
          <w:sz w:val="20"/>
        </w:rPr>
        <w:t>tomar</w:t>
      </w:r>
      <w:r>
        <w:rPr>
          <w:color w:val="231F20"/>
          <w:spacing w:val="-5"/>
          <w:sz w:val="20"/>
        </w:rPr>
        <w:t> </w:t>
      </w:r>
      <w:r>
        <w:rPr>
          <w:color w:val="231F20"/>
          <w:sz w:val="20"/>
        </w:rPr>
        <w:t>la</w:t>
      </w:r>
      <w:r>
        <w:rPr>
          <w:color w:val="231F20"/>
          <w:spacing w:val="-5"/>
          <w:sz w:val="20"/>
        </w:rPr>
        <w:t> </w:t>
      </w:r>
      <w:r>
        <w:rPr>
          <w:color w:val="231F20"/>
          <w:sz w:val="20"/>
        </w:rPr>
        <w:t>votación</w:t>
      </w:r>
      <w:r>
        <w:rPr>
          <w:color w:val="231F20"/>
          <w:spacing w:val="-5"/>
          <w:sz w:val="20"/>
        </w:rPr>
        <w:t> </w:t>
      </w:r>
      <w:r>
        <w:rPr>
          <w:color w:val="231F20"/>
          <w:sz w:val="20"/>
        </w:rPr>
        <w:t>correspondiente</w:t>
      </w:r>
      <w:r>
        <w:rPr>
          <w:color w:val="231F20"/>
          <w:spacing w:val="-5"/>
          <w:sz w:val="20"/>
        </w:rPr>
        <w:t> </w:t>
      </w:r>
      <w:r>
        <w:rPr>
          <w:color w:val="231F20"/>
          <w:sz w:val="20"/>
        </w:rPr>
        <w:t>del</w:t>
      </w:r>
      <w:r>
        <w:rPr>
          <w:color w:val="231F20"/>
          <w:spacing w:val="-5"/>
          <w:sz w:val="20"/>
        </w:rPr>
        <w:t> </w:t>
      </w:r>
      <w:r>
        <w:rPr>
          <w:color w:val="231F20"/>
          <w:sz w:val="20"/>
        </w:rPr>
        <w:t>primer</w:t>
      </w:r>
      <w:r>
        <w:rPr>
          <w:color w:val="231F20"/>
          <w:spacing w:val="-5"/>
          <w:sz w:val="20"/>
        </w:rPr>
        <w:t> </w:t>
      </w:r>
      <w:r>
        <w:rPr>
          <w:color w:val="231F20"/>
          <w:sz w:val="20"/>
        </w:rPr>
        <w:t>voto</w:t>
      </w:r>
      <w:r>
        <w:rPr>
          <w:color w:val="231F20"/>
          <w:spacing w:val="-5"/>
          <w:sz w:val="20"/>
        </w:rPr>
        <w:t> </w:t>
      </w:r>
      <w:r>
        <w:rPr>
          <w:color w:val="231F20"/>
          <w:sz w:val="20"/>
        </w:rPr>
        <w:t>reservado</w:t>
      </w:r>
      <w:r>
        <w:rPr>
          <w:color w:val="231F20"/>
          <w:spacing w:val="-5"/>
          <w:sz w:val="20"/>
        </w:rPr>
        <w:t> </w:t>
      </w:r>
      <w:r>
        <w:rPr>
          <w:color w:val="231F20"/>
          <w:sz w:val="20"/>
        </w:rPr>
        <w:t>y</w:t>
      </w:r>
      <w:r>
        <w:rPr>
          <w:color w:val="231F20"/>
          <w:spacing w:val="-5"/>
          <w:sz w:val="20"/>
        </w:rPr>
        <w:t> </w:t>
      </w:r>
      <w:r>
        <w:rPr>
          <w:color w:val="231F20"/>
          <w:sz w:val="20"/>
        </w:rPr>
        <w:t>con</w:t>
      </w:r>
      <w:r>
        <w:rPr>
          <w:color w:val="231F20"/>
          <w:spacing w:val="-5"/>
          <w:sz w:val="20"/>
        </w:rPr>
        <w:t> </w:t>
      </w:r>
      <w:r>
        <w:rPr>
          <w:color w:val="231F20"/>
          <w:sz w:val="20"/>
        </w:rPr>
        <w:t>base en</w:t>
      </w:r>
      <w:r>
        <w:rPr>
          <w:color w:val="231F20"/>
          <w:spacing w:val="-2"/>
          <w:sz w:val="20"/>
        </w:rPr>
        <w:t> </w:t>
      </w:r>
      <w:r>
        <w:rPr>
          <w:color w:val="231F20"/>
          <w:sz w:val="20"/>
        </w:rPr>
        <w:t>la</w:t>
      </w:r>
      <w:r>
        <w:rPr>
          <w:color w:val="231F20"/>
          <w:spacing w:val="-2"/>
          <w:sz w:val="20"/>
        </w:rPr>
        <w:t> </w:t>
      </w:r>
      <w:r>
        <w:rPr>
          <w:color w:val="231F20"/>
          <w:sz w:val="20"/>
        </w:rPr>
        <w:t>definición</w:t>
      </w:r>
      <w:r>
        <w:rPr>
          <w:color w:val="231F20"/>
          <w:spacing w:val="-1"/>
          <w:sz w:val="20"/>
        </w:rPr>
        <w:t> </w:t>
      </w:r>
      <w:r>
        <w:rPr>
          <w:color w:val="231F20"/>
          <w:sz w:val="20"/>
        </w:rPr>
        <w:t>que</w:t>
      </w:r>
      <w:r>
        <w:rPr>
          <w:color w:val="231F20"/>
          <w:spacing w:val="-2"/>
          <w:sz w:val="20"/>
        </w:rPr>
        <w:t> </w:t>
      </w:r>
      <w:r>
        <w:rPr>
          <w:color w:val="231F20"/>
          <w:sz w:val="20"/>
        </w:rPr>
        <w:t>se</w:t>
      </w:r>
      <w:r>
        <w:rPr>
          <w:color w:val="231F20"/>
          <w:spacing w:val="-2"/>
          <w:sz w:val="20"/>
        </w:rPr>
        <w:t> </w:t>
      </w:r>
      <w:r>
        <w:rPr>
          <w:color w:val="231F20"/>
          <w:sz w:val="20"/>
        </w:rPr>
        <w:t>apruebe,</w:t>
      </w:r>
      <w:r>
        <w:rPr>
          <w:color w:val="231F20"/>
          <w:spacing w:val="-2"/>
          <w:sz w:val="20"/>
        </w:rPr>
        <w:t> </w:t>
      </w:r>
      <w:r>
        <w:rPr>
          <w:color w:val="231F20"/>
          <w:sz w:val="20"/>
        </w:rPr>
        <w:t>someterá</w:t>
      </w:r>
      <w:r>
        <w:rPr>
          <w:color w:val="231F20"/>
          <w:spacing w:val="-2"/>
          <w:sz w:val="20"/>
        </w:rPr>
        <w:t> </w:t>
      </w:r>
      <w:r>
        <w:rPr>
          <w:color w:val="231F20"/>
          <w:sz w:val="20"/>
        </w:rPr>
        <w:t>a</w:t>
      </w:r>
      <w:r>
        <w:rPr>
          <w:color w:val="231F20"/>
          <w:spacing w:val="-2"/>
          <w:sz w:val="20"/>
        </w:rPr>
        <w:t> </w:t>
      </w:r>
      <w:r>
        <w:rPr>
          <w:color w:val="231F20"/>
          <w:sz w:val="20"/>
        </w:rPr>
        <w:t>votación</w:t>
      </w:r>
      <w:r>
        <w:rPr>
          <w:color w:val="231F20"/>
          <w:spacing w:val="-2"/>
          <w:sz w:val="20"/>
        </w:rPr>
        <w:t> </w:t>
      </w:r>
      <w:r>
        <w:rPr>
          <w:color w:val="231F20"/>
          <w:sz w:val="20"/>
        </w:rPr>
        <w:t>mostrando</w:t>
      </w:r>
      <w:r>
        <w:rPr>
          <w:color w:val="231F20"/>
          <w:spacing w:val="-2"/>
          <w:sz w:val="20"/>
        </w:rPr>
        <w:t> </w:t>
      </w:r>
      <w:r>
        <w:rPr>
          <w:color w:val="231F20"/>
          <w:sz w:val="20"/>
        </w:rPr>
        <w:t>uno</w:t>
      </w:r>
      <w:r>
        <w:rPr>
          <w:color w:val="231F20"/>
          <w:spacing w:val="-2"/>
          <w:sz w:val="20"/>
        </w:rPr>
        <w:t> </w:t>
      </w:r>
      <w:r>
        <w:rPr>
          <w:color w:val="231F20"/>
          <w:sz w:val="20"/>
        </w:rPr>
        <w:t>por</w:t>
      </w:r>
      <w:r>
        <w:rPr>
          <w:color w:val="231F20"/>
          <w:spacing w:val="-2"/>
          <w:sz w:val="20"/>
        </w:rPr>
        <w:t> </w:t>
      </w:r>
      <w:r>
        <w:rPr>
          <w:color w:val="231F20"/>
          <w:sz w:val="20"/>
        </w:rPr>
        <w:t>uno</w:t>
      </w:r>
      <w:r>
        <w:rPr>
          <w:color w:val="231F20"/>
          <w:spacing w:val="-2"/>
          <w:sz w:val="20"/>
        </w:rPr>
        <w:t> </w:t>
      </w:r>
      <w:r>
        <w:rPr>
          <w:color w:val="231F20"/>
          <w:sz w:val="20"/>
        </w:rPr>
        <w:t>y sin discusión, el resto de los votos clasificados en el conjunto.</w:t>
      </w:r>
    </w:p>
    <w:p>
      <w:pPr>
        <w:pStyle w:val="ListParagraph"/>
        <w:numPr>
          <w:ilvl w:val="1"/>
          <w:numId w:val="354"/>
        </w:numPr>
        <w:tabs>
          <w:tab w:pos="1843" w:val="left" w:leader="none"/>
        </w:tabs>
        <w:spacing w:line="240" w:lineRule="auto" w:before="225" w:after="0"/>
        <w:ind w:left="1843" w:right="0" w:hanging="213"/>
        <w:jc w:val="left"/>
        <w:rPr>
          <w:sz w:val="20"/>
        </w:rPr>
      </w:pPr>
      <w:r>
        <w:rPr>
          <w:color w:val="231F20"/>
          <w:sz w:val="20"/>
        </w:rPr>
        <w:t>De</w:t>
      </w:r>
      <w:r>
        <w:rPr>
          <w:color w:val="231F20"/>
          <w:spacing w:val="-6"/>
          <w:sz w:val="20"/>
        </w:rPr>
        <w:t> </w:t>
      </w:r>
      <w:r>
        <w:rPr>
          <w:color w:val="231F20"/>
          <w:sz w:val="20"/>
        </w:rPr>
        <w:t>igual</w:t>
      </w:r>
      <w:r>
        <w:rPr>
          <w:color w:val="231F20"/>
          <w:spacing w:val="-5"/>
          <w:sz w:val="20"/>
        </w:rPr>
        <w:t> </w:t>
      </w:r>
      <w:r>
        <w:rPr>
          <w:color w:val="231F20"/>
          <w:sz w:val="20"/>
        </w:rPr>
        <w:t>forma</w:t>
      </w:r>
      <w:r>
        <w:rPr>
          <w:color w:val="231F20"/>
          <w:spacing w:val="-5"/>
          <w:sz w:val="20"/>
        </w:rPr>
        <w:t> </w:t>
      </w:r>
      <w:r>
        <w:rPr>
          <w:color w:val="231F20"/>
          <w:sz w:val="20"/>
        </w:rPr>
        <w:t>se</w:t>
      </w:r>
      <w:r>
        <w:rPr>
          <w:color w:val="231F20"/>
          <w:spacing w:val="-3"/>
          <w:sz w:val="20"/>
        </w:rPr>
        <w:t> </w:t>
      </w:r>
      <w:r>
        <w:rPr>
          <w:color w:val="231F20"/>
          <w:sz w:val="20"/>
        </w:rPr>
        <w:t>procederá</w:t>
      </w:r>
      <w:r>
        <w:rPr>
          <w:color w:val="231F20"/>
          <w:spacing w:val="-5"/>
          <w:sz w:val="20"/>
        </w:rPr>
        <w:t> </w:t>
      </w:r>
      <w:r>
        <w:rPr>
          <w:color w:val="231F20"/>
          <w:sz w:val="20"/>
        </w:rPr>
        <w:t>con</w:t>
      </w:r>
      <w:r>
        <w:rPr>
          <w:color w:val="231F20"/>
          <w:spacing w:val="-5"/>
          <w:sz w:val="20"/>
        </w:rPr>
        <w:t> </w:t>
      </w:r>
      <w:r>
        <w:rPr>
          <w:color w:val="231F20"/>
          <w:sz w:val="20"/>
        </w:rPr>
        <w:t>el</w:t>
      </w:r>
      <w:r>
        <w:rPr>
          <w:color w:val="231F20"/>
          <w:spacing w:val="-4"/>
          <w:sz w:val="20"/>
        </w:rPr>
        <w:t> </w:t>
      </w:r>
      <w:r>
        <w:rPr>
          <w:color w:val="231F20"/>
          <w:sz w:val="20"/>
        </w:rPr>
        <w:t>resto</w:t>
      </w:r>
      <w:r>
        <w:rPr>
          <w:color w:val="231F20"/>
          <w:spacing w:val="-5"/>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conjuntos</w:t>
      </w:r>
      <w:r>
        <w:rPr>
          <w:color w:val="231F20"/>
          <w:spacing w:val="-5"/>
          <w:sz w:val="20"/>
        </w:rPr>
        <w:t> </w:t>
      </w:r>
      <w:r>
        <w:rPr>
          <w:color w:val="231F20"/>
          <w:sz w:val="20"/>
        </w:rPr>
        <w:t>de</w:t>
      </w:r>
      <w:r>
        <w:rPr>
          <w:color w:val="231F20"/>
          <w:spacing w:val="-4"/>
          <w:sz w:val="20"/>
        </w:rPr>
        <w:t> </w:t>
      </w:r>
      <w:r>
        <w:rPr>
          <w:color w:val="231F20"/>
          <w:sz w:val="20"/>
        </w:rPr>
        <w:t>votos</w:t>
      </w:r>
      <w:r>
        <w:rPr>
          <w:color w:val="231F20"/>
          <w:spacing w:val="-4"/>
          <w:sz w:val="20"/>
        </w:rPr>
        <w:t> </w:t>
      </w:r>
      <w:r>
        <w:rPr>
          <w:color w:val="231F20"/>
          <w:spacing w:val="-2"/>
          <w:sz w:val="20"/>
        </w:rPr>
        <w:t>reservados.</w:t>
      </w:r>
    </w:p>
    <w:p>
      <w:pPr>
        <w:pStyle w:val="BodyText"/>
        <w:spacing w:before="18"/>
        <w:ind w:firstLine="0"/>
        <w:jc w:val="left"/>
        <w:rPr>
          <w:sz w:val="20"/>
        </w:rPr>
      </w:pPr>
    </w:p>
    <w:p>
      <w:pPr>
        <w:pStyle w:val="ListParagraph"/>
        <w:numPr>
          <w:ilvl w:val="0"/>
          <w:numId w:val="354"/>
        </w:numPr>
        <w:tabs>
          <w:tab w:pos="1528" w:val="left" w:leader="none"/>
          <w:tab w:pos="1530" w:val="left" w:leader="none"/>
        </w:tabs>
        <w:spacing w:line="232" w:lineRule="auto" w:before="1" w:after="0"/>
        <w:ind w:left="1530" w:right="629" w:hanging="260"/>
        <w:jc w:val="both"/>
        <w:rPr>
          <w:sz w:val="22"/>
        </w:rPr>
      </w:pPr>
      <w:r>
        <w:rPr>
          <w:color w:val="231F20"/>
          <w:sz w:val="22"/>
        </w:rPr>
        <w:t>Durante el desarrollo de la sesión de cómputos, a efecto de salvaguardar los derechos de todos los integrantes del consejo, y para garantizar el adecuado curso</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deliberaciones,</w:t>
      </w:r>
      <w:r>
        <w:rPr>
          <w:color w:val="231F20"/>
          <w:spacing w:val="-2"/>
          <w:sz w:val="22"/>
        </w:rPr>
        <w:t> </w:t>
      </w:r>
      <w:r>
        <w:rPr>
          <w:color w:val="231F20"/>
          <w:sz w:val="22"/>
        </w:rPr>
        <w:t>el</w:t>
      </w:r>
      <w:r>
        <w:rPr>
          <w:color w:val="231F20"/>
          <w:spacing w:val="-2"/>
          <w:sz w:val="22"/>
        </w:rPr>
        <w:t> </w:t>
      </w:r>
      <w:r>
        <w:rPr>
          <w:color w:val="231F20"/>
          <w:sz w:val="22"/>
        </w:rPr>
        <w:t>presidente</w:t>
      </w:r>
      <w:r>
        <w:rPr>
          <w:color w:val="231F20"/>
          <w:spacing w:val="-2"/>
          <w:sz w:val="22"/>
        </w:rPr>
        <w:t> </w:t>
      </w:r>
      <w:r>
        <w:rPr>
          <w:color w:val="231F20"/>
          <w:sz w:val="22"/>
        </w:rPr>
        <w:t>cuidará</w:t>
      </w:r>
      <w:r>
        <w:rPr>
          <w:color w:val="231F20"/>
          <w:spacing w:val="-2"/>
          <w:sz w:val="22"/>
        </w:rPr>
        <w:t> </w:t>
      </w:r>
      <w:r>
        <w:rPr>
          <w:color w:val="231F20"/>
          <w:sz w:val="22"/>
        </w:rPr>
        <w:t>que</w:t>
      </w:r>
      <w:r>
        <w:rPr>
          <w:color w:val="231F20"/>
          <w:spacing w:val="-2"/>
          <w:sz w:val="22"/>
        </w:rPr>
        <w:t> </w:t>
      </w:r>
      <w:r>
        <w:rPr>
          <w:color w:val="231F20"/>
          <w:sz w:val="22"/>
        </w:rPr>
        <w:t>los</w:t>
      </w:r>
      <w:r>
        <w:rPr>
          <w:color w:val="231F20"/>
          <w:spacing w:val="-2"/>
          <w:sz w:val="22"/>
        </w:rPr>
        <w:t> </w:t>
      </w:r>
      <w:r>
        <w:rPr>
          <w:color w:val="231F20"/>
          <w:sz w:val="22"/>
        </w:rPr>
        <w:t>oradores</w:t>
      </w:r>
      <w:r>
        <w:rPr>
          <w:color w:val="231F20"/>
          <w:spacing w:val="-2"/>
          <w:sz w:val="22"/>
        </w:rPr>
        <w:t> </w:t>
      </w:r>
      <w:r>
        <w:rPr>
          <w:color w:val="231F20"/>
          <w:sz w:val="22"/>
        </w:rPr>
        <w:t>practiquen la moderación en el ejercicio de su derecho al uso de la palabra.</w:t>
      </w:r>
    </w:p>
    <w:p>
      <w:pPr>
        <w:pStyle w:val="Heading2"/>
        <w:spacing w:before="232"/>
      </w:pPr>
      <w:r>
        <w:rPr>
          <w:color w:val="231F20"/>
        </w:rPr>
        <w:t>Artículo</w:t>
      </w:r>
      <w:r>
        <w:rPr>
          <w:color w:val="231F20"/>
          <w:spacing w:val="-8"/>
        </w:rPr>
        <w:t> </w:t>
      </w:r>
      <w:r>
        <w:rPr>
          <w:color w:val="231F20"/>
          <w:spacing w:val="-4"/>
        </w:rPr>
        <w:t>398.</w:t>
      </w:r>
    </w:p>
    <w:p>
      <w:pPr>
        <w:pStyle w:val="ListParagraph"/>
        <w:numPr>
          <w:ilvl w:val="0"/>
          <w:numId w:val="357"/>
        </w:numPr>
        <w:tabs>
          <w:tab w:pos="1528" w:val="left" w:leader="none"/>
          <w:tab w:pos="1530" w:val="left" w:leader="none"/>
        </w:tabs>
        <w:spacing w:line="232" w:lineRule="auto" w:before="253" w:after="0"/>
        <w:ind w:left="1530" w:right="630" w:hanging="260"/>
        <w:jc w:val="both"/>
        <w:rPr>
          <w:sz w:val="22"/>
        </w:rPr>
      </w:pPr>
      <w:r>
        <w:rPr>
          <w:color w:val="231F20"/>
          <w:sz w:val="22"/>
        </w:rPr>
        <w:t>La</w:t>
      </w:r>
      <w:r>
        <w:rPr>
          <w:color w:val="231F20"/>
          <w:spacing w:val="-1"/>
          <w:sz w:val="22"/>
        </w:rPr>
        <w:t> </w:t>
      </w:r>
      <w:r>
        <w:rPr>
          <w:color w:val="231F20"/>
          <w:sz w:val="22"/>
        </w:rPr>
        <w:t>bodega</w:t>
      </w:r>
      <w:r>
        <w:rPr>
          <w:color w:val="231F20"/>
          <w:spacing w:val="-1"/>
          <w:sz w:val="22"/>
        </w:rPr>
        <w:t> </w:t>
      </w:r>
      <w:r>
        <w:rPr>
          <w:color w:val="231F20"/>
          <w:sz w:val="22"/>
        </w:rPr>
        <w:t>deberá</w:t>
      </w:r>
      <w:r>
        <w:rPr>
          <w:color w:val="231F20"/>
          <w:spacing w:val="-1"/>
          <w:sz w:val="22"/>
        </w:rPr>
        <w:t> </w:t>
      </w:r>
      <w:r>
        <w:rPr>
          <w:color w:val="231F20"/>
          <w:sz w:val="22"/>
        </w:rPr>
        <w:t>abrirse</w:t>
      </w:r>
      <w:r>
        <w:rPr>
          <w:color w:val="231F20"/>
          <w:spacing w:val="-1"/>
          <w:sz w:val="22"/>
        </w:rPr>
        <w:t> </w:t>
      </w:r>
      <w:r>
        <w:rPr>
          <w:color w:val="231F20"/>
          <w:sz w:val="22"/>
        </w:rPr>
        <w:t>en</w:t>
      </w:r>
      <w:r>
        <w:rPr>
          <w:color w:val="231F20"/>
          <w:spacing w:val="-1"/>
          <w:sz w:val="22"/>
        </w:rPr>
        <w:t> </w:t>
      </w:r>
      <w:r>
        <w:rPr>
          <w:color w:val="231F20"/>
          <w:sz w:val="22"/>
        </w:rPr>
        <w:t>presencia</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integrantes</w:t>
      </w:r>
      <w:r>
        <w:rPr>
          <w:color w:val="231F20"/>
          <w:spacing w:val="-1"/>
          <w:sz w:val="22"/>
        </w:rPr>
        <w:t> </w:t>
      </w:r>
      <w:r>
        <w:rPr>
          <w:color w:val="231F20"/>
          <w:sz w:val="22"/>
        </w:rPr>
        <w:t>del</w:t>
      </w:r>
      <w:r>
        <w:rPr>
          <w:color w:val="231F20"/>
          <w:spacing w:val="-1"/>
          <w:sz w:val="22"/>
        </w:rPr>
        <w:t> </w:t>
      </w:r>
      <w:r>
        <w:rPr>
          <w:color w:val="231F20"/>
          <w:sz w:val="22"/>
        </w:rPr>
        <w:t>consejo;</w:t>
      </w:r>
      <w:r>
        <w:rPr>
          <w:color w:val="231F20"/>
          <w:spacing w:val="-1"/>
          <w:sz w:val="22"/>
        </w:rPr>
        <w:t> </w:t>
      </w:r>
      <w:r>
        <w:rPr>
          <w:color w:val="231F20"/>
          <w:sz w:val="22"/>
        </w:rPr>
        <w:t>en</w:t>
      </w:r>
      <w:r>
        <w:rPr>
          <w:color w:val="231F20"/>
          <w:spacing w:val="-1"/>
          <w:sz w:val="22"/>
        </w:rPr>
        <w:t> </w:t>
      </w:r>
      <w:r>
        <w:rPr>
          <w:color w:val="231F20"/>
          <w:sz w:val="22"/>
        </w:rPr>
        <w:t>caso que</w:t>
      </w:r>
      <w:r>
        <w:rPr>
          <w:color w:val="231F20"/>
          <w:spacing w:val="-12"/>
          <w:sz w:val="22"/>
        </w:rPr>
        <w:t> </w:t>
      </w:r>
      <w:r>
        <w:rPr>
          <w:color w:val="231F20"/>
          <w:sz w:val="22"/>
        </w:rPr>
        <w:t>la</w:t>
      </w:r>
      <w:r>
        <w:rPr>
          <w:color w:val="231F20"/>
          <w:spacing w:val="-12"/>
          <w:sz w:val="22"/>
        </w:rPr>
        <w:t> </w:t>
      </w:r>
      <w:r>
        <w:rPr>
          <w:color w:val="231F20"/>
          <w:sz w:val="22"/>
        </w:rPr>
        <w:t>bodega</w:t>
      </w:r>
      <w:r>
        <w:rPr>
          <w:color w:val="231F20"/>
          <w:spacing w:val="-12"/>
          <w:sz w:val="22"/>
        </w:rPr>
        <w:t> </w:t>
      </w:r>
      <w:r>
        <w:rPr>
          <w:color w:val="231F20"/>
          <w:sz w:val="22"/>
        </w:rPr>
        <w:t>no</w:t>
      </w:r>
      <w:r>
        <w:rPr>
          <w:color w:val="231F20"/>
          <w:spacing w:val="-12"/>
          <w:sz w:val="22"/>
        </w:rPr>
        <w:t> </w:t>
      </w:r>
      <w:r>
        <w:rPr>
          <w:color w:val="231F20"/>
          <w:sz w:val="22"/>
        </w:rPr>
        <w:t>sea</w:t>
      </w:r>
      <w:r>
        <w:rPr>
          <w:color w:val="231F20"/>
          <w:spacing w:val="-12"/>
          <w:sz w:val="22"/>
        </w:rPr>
        <w:t> </w:t>
      </w:r>
      <w:r>
        <w:rPr>
          <w:color w:val="231F20"/>
          <w:sz w:val="22"/>
        </w:rPr>
        <w:t>visible</w:t>
      </w:r>
      <w:r>
        <w:rPr>
          <w:color w:val="231F20"/>
          <w:spacing w:val="-12"/>
          <w:sz w:val="22"/>
        </w:rPr>
        <w:t> </w:t>
      </w:r>
      <w:r>
        <w:rPr>
          <w:color w:val="231F20"/>
          <w:sz w:val="22"/>
        </w:rPr>
        <w:t>desde</w:t>
      </w:r>
      <w:r>
        <w:rPr>
          <w:color w:val="231F20"/>
          <w:spacing w:val="-12"/>
          <w:sz w:val="22"/>
        </w:rPr>
        <w:t> </w:t>
      </w:r>
      <w:r>
        <w:rPr>
          <w:color w:val="231F20"/>
          <w:sz w:val="22"/>
        </w:rPr>
        <w:t>la</w:t>
      </w:r>
      <w:r>
        <w:rPr>
          <w:color w:val="231F20"/>
          <w:spacing w:val="-12"/>
          <w:sz w:val="22"/>
        </w:rPr>
        <w:t> </w:t>
      </w:r>
      <w:r>
        <w:rPr>
          <w:color w:val="231F20"/>
          <w:sz w:val="22"/>
        </w:rPr>
        <w:t>mesa</w:t>
      </w:r>
      <w:r>
        <w:rPr>
          <w:color w:val="231F20"/>
          <w:spacing w:val="-12"/>
          <w:sz w:val="22"/>
        </w:rPr>
        <w:t> </w:t>
      </w:r>
      <w:r>
        <w:rPr>
          <w:color w:val="231F20"/>
          <w:sz w:val="22"/>
        </w:rPr>
        <w:t>de</w:t>
      </w:r>
      <w:r>
        <w:rPr>
          <w:color w:val="231F20"/>
          <w:spacing w:val="-12"/>
          <w:sz w:val="22"/>
        </w:rPr>
        <w:t> </w:t>
      </w:r>
      <w:r>
        <w:rPr>
          <w:color w:val="231F20"/>
          <w:sz w:val="22"/>
        </w:rPr>
        <w:t>sesiones,</w:t>
      </w:r>
      <w:r>
        <w:rPr>
          <w:color w:val="231F20"/>
          <w:spacing w:val="-12"/>
          <w:sz w:val="22"/>
        </w:rPr>
        <w:t> </w:t>
      </w:r>
      <w:r>
        <w:rPr>
          <w:color w:val="231F20"/>
          <w:sz w:val="22"/>
        </w:rPr>
        <w:t>los</w:t>
      </w:r>
      <w:r>
        <w:rPr>
          <w:color w:val="231F20"/>
          <w:spacing w:val="-12"/>
          <w:sz w:val="22"/>
        </w:rPr>
        <w:t> </w:t>
      </w:r>
      <w:r>
        <w:rPr>
          <w:color w:val="231F20"/>
          <w:sz w:val="22"/>
        </w:rPr>
        <w:t>integrantes</w:t>
      </w:r>
      <w:r>
        <w:rPr>
          <w:color w:val="231F20"/>
          <w:spacing w:val="-12"/>
          <w:sz w:val="22"/>
        </w:rPr>
        <w:t> </w:t>
      </w:r>
      <w:r>
        <w:rPr>
          <w:color w:val="231F20"/>
          <w:sz w:val="22"/>
        </w:rPr>
        <w:t>del</w:t>
      </w:r>
      <w:r>
        <w:rPr>
          <w:color w:val="231F20"/>
          <w:spacing w:val="-12"/>
          <w:sz w:val="22"/>
        </w:rPr>
        <w:t> </w:t>
      </w:r>
      <w:r>
        <w:rPr>
          <w:color w:val="231F20"/>
          <w:sz w:val="22"/>
        </w:rPr>
        <w:t>con-</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206" w:firstLine="0"/>
        <w:jc w:val="left"/>
      </w:pPr>
      <w:r>
        <w:rPr>
          <w:color w:val="231F20"/>
        </w:rPr>
        <w:t>sejo</w:t>
      </w:r>
      <w:r>
        <w:rPr>
          <w:color w:val="231F20"/>
          <w:spacing w:val="-6"/>
        </w:rPr>
        <w:t> </w:t>
      </w:r>
      <w:r>
        <w:rPr>
          <w:color w:val="231F20"/>
        </w:rPr>
        <w:t>deberán</w:t>
      </w:r>
      <w:r>
        <w:rPr>
          <w:color w:val="231F20"/>
          <w:spacing w:val="-6"/>
        </w:rPr>
        <w:t> </w:t>
      </w:r>
      <w:r>
        <w:rPr>
          <w:color w:val="231F20"/>
        </w:rPr>
        <w:t>trasladarse</w:t>
      </w:r>
      <w:r>
        <w:rPr>
          <w:color w:val="231F20"/>
          <w:spacing w:val="-6"/>
        </w:rPr>
        <w:t> </w:t>
      </w:r>
      <w:r>
        <w:rPr>
          <w:color w:val="231F20"/>
        </w:rPr>
        <w:t>hasta</w:t>
      </w:r>
      <w:r>
        <w:rPr>
          <w:color w:val="231F20"/>
          <w:spacing w:val="-6"/>
        </w:rPr>
        <w:t> </w:t>
      </w:r>
      <w:r>
        <w:rPr>
          <w:color w:val="231F20"/>
        </w:rPr>
        <w:t>el</w:t>
      </w:r>
      <w:r>
        <w:rPr>
          <w:color w:val="231F20"/>
          <w:spacing w:val="-6"/>
        </w:rPr>
        <w:t> </w:t>
      </w:r>
      <w:r>
        <w:rPr>
          <w:color w:val="231F20"/>
        </w:rPr>
        <w:t>sitio</w:t>
      </w:r>
      <w:r>
        <w:rPr>
          <w:color w:val="231F20"/>
          <w:spacing w:val="-6"/>
        </w:rPr>
        <w:t> </w:t>
      </w:r>
      <w:r>
        <w:rPr>
          <w:color w:val="231F20"/>
        </w:rPr>
        <w:t>en</w:t>
      </w:r>
      <w:r>
        <w:rPr>
          <w:color w:val="231F20"/>
          <w:spacing w:val="-6"/>
        </w:rPr>
        <w:t> </w:t>
      </w:r>
      <w:r>
        <w:rPr>
          <w:color w:val="231F20"/>
        </w:rPr>
        <w:t>que</w:t>
      </w:r>
      <w:r>
        <w:rPr>
          <w:color w:val="231F20"/>
          <w:spacing w:val="-6"/>
        </w:rPr>
        <w:t> </w:t>
      </w:r>
      <w:r>
        <w:rPr>
          <w:color w:val="231F20"/>
        </w:rPr>
        <w:t>se</w:t>
      </w:r>
      <w:r>
        <w:rPr>
          <w:color w:val="231F20"/>
          <w:spacing w:val="-6"/>
        </w:rPr>
        <w:t> </w:t>
      </w:r>
      <w:r>
        <w:rPr>
          <w:color w:val="231F20"/>
        </w:rPr>
        <w:t>ubique</w:t>
      </w:r>
      <w:r>
        <w:rPr>
          <w:color w:val="231F20"/>
          <w:spacing w:val="-6"/>
        </w:rPr>
        <w:t> </w:t>
      </w:r>
      <w:r>
        <w:rPr>
          <w:color w:val="231F20"/>
        </w:rPr>
        <w:t>a</w:t>
      </w:r>
      <w:r>
        <w:rPr>
          <w:color w:val="231F20"/>
          <w:spacing w:val="-6"/>
        </w:rPr>
        <w:t> </w:t>
      </w:r>
      <w:r>
        <w:rPr>
          <w:color w:val="231F20"/>
        </w:rPr>
        <w:t>efecto</w:t>
      </w:r>
      <w:r>
        <w:rPr>
          <w:color w:val="231F20"/>
          <w:spacing w:val="-6"/>
        </w:rPr>
        <w:t> </w:t>
      </w:r>
      <w:r>
        <w:rPr>
          <w:color w:val="231F20"/>
        </w:rPr>
        <w:t>de</w:t>
      </w:r>
      <w:r>
        <w:rPr>
          <w:color w:val="231F20"/>
          <w:spacing w:val="-6"/>
        </w:rPr>
        <w:t> </w:t>
      </w:r>
      <w:r>
        <w:rPr>
          <w:color w:val="231F20"/>
        </w:rPr>
        <w:t>proceder</w:t>
      </w:r>
      <w:r>
        <w:rPr>
          <w:color w:val="231F20"/>
          <w:spacing w:val="-6"/>
        </w:rPr>
        <w:t> </w:t>
      </w:r>
      <w:r>
        <w:rPr>
          <w:color w:val="231F20"/>
        </w:rPr>
        <w:t>a su apertura y verificación del estado en que se encuentra.</w:t>
      </w:r>
    </w:p>
    <w:p>
      <w:pPr>
        <w:pStyle w:val="ListParagraph"/>
        <w:numPr>
          <w:ilvl w:val="0"/>
          <w:numId w:val="357"/>
        </w:numPr>
        <w:tabs>
          <w:tab w:pos="1811" w:val="left" w:leader="none"/>
          <w:tab w:pos="1813" w:val="left" w:leader="none"/>
        </w:tabs>
        <w:spacing w:line="232" w:lineRule="auto" w:before="259" w:after="0"/>
        <w:ind w:left="1813" w:right="345" w:hanging="260"/>
        <w:jc w:val="both"/>
        <w:rPr>
          <w:sz w:val="22"/>
        </w:rPr>
      </w:pPr>
      <w:r>
        <w:rPr>
          <w:color w:val="231F20"/>
          <w:sz w:val="22"/>
        </w:rPr>
        <w:t>Cuando las condiciones de accesibilidad o espacio, o por decisión del propio consejo,</w:t>
      </w:r>
      <w:r>
        <w:rPr>
          <w:color w:val="231F20"/>
          <w:spacing w:val="-12"/>
          <w:sz w:val="22"/>
        </w:rPr>
        <w:t> </w:t>
      </w:r>
      <w:r>
        <w:rPr>
          <w:color w:val="231F20"/>
          <w:sz w:val="22"/>
        </w:rPr>
        <w:t>se</w:t>
      </w:r>
      <w:r>
        <w:rPr>
          <w:color w:val="231F20"/>
          <w:spacing w:val="-12"/>
          <w:sz w:val="22"/>
        </w:rPr>
        <w:t> </w:t>
      </w:r>
      <w:r>
        <w:rPr>
          <w:color w:val="231F20"/>
          <w:sz w:val="22"/>
        </w:rPr>
        <w:t>determine</w:t>
      </w:r>
      <w:r>
        <w:rPr>
          <w:color w:val="231F20"/>
          <w:spacing w:val="-12"/>
          <w:sz w:val="22"/>
        </w:rPr>
        <w:t> </w:t>
      </w:r>
      <w:r>
        <w:rPr>
          <w:color w:val="231F20"/>
          <w:sz w:val="22"/>
        </w:rPr>
        <w:t>que</w:t>
      </w:r>
      <w:r>
        <w:rPr>
          <w:color w:val="231F20"/>
          <w:spacing w:val="-12"/>
          <w:sz w:val="22"/>
        </w:rPr>
        <w:t> </w:t>
      </w:r>
      <w:r>
        <w:rPr>
          <w:color w:val="231F20"/>
          <w:sz w:val="22"/>
        </w:rPr>
        <w:t>asista</w:t>
      </w:r>
      <w:r>
        <w:rPr>
          <w:color w:val="231F20"/>
          <w:spacing w:val="-12"/>
          <w:sz w:val="22"/>
        </w:rPr>
        <w:t> </w:t>
      </w:r>
      <w:r>
        <w:rPr>
          <w:color w:val="231F20"/>
          <w:sz w:val="22"/>
        </w:rPr>
        <w:t>sólo</w:t>
      </w:r>
      <w:r>
        <w:rPr>
          <w:color w:val="231F20"/>
          <w:spacing w:val="-12"/>
          <w:sz w:val="22"/>
        </w:rPr>
        <w:t> </w:t>
      </w:r>
      <w:r>
        <w:rPr>
          <w:color w:val="231F20"/>
          <w:sz w:val="22"/>
        </w:rPr>
        <w:t>una</w:t>
      </w:r>
      <w:r>
        <w:rPr>
          <w:color w:val="231F20"/>
          <w:spacing w:val="-12"/>
          <w:sz w:val="22"/>
        </w:rPr>
        <w:t> </w:t>
      </w:r>
      <w:r>
        <w:rPr>
          <w:color w:val="231F20"/>
          <w:sz w:val="22"/>
        </w:rPr>
        <w:t>comisión,</w:t>
      </w:r>
      <w:r>
        <w:rPr>
          <w:color w:val="231F20"/>
          <w:spacing w:val="-12"/>
          <w:sz w:val="22"/>
        </w:rPr>
        <w:t> </w:t>
      </w:r>
      <w:r>
        <w:rPr>
          <w:color w:val="231F20"/>
          <w:sz w:val="22"/>
        </w:rPr>
        <w:t>ésta</w:t>
      </w:r>
      <w:r>
        <w:rPr>
          <w:color w:val="231F20"/>
          <w:spacing w:val="-12"/>
          <w:sz w:val="22"/>
        </w:rPr>
        <w:t> </w:t>
      </w:r>
      <w:r>
        <w:rPr>
          <w:color w:val="231F20"/>
          <w:sz w:val="22"/>
        </w:rPr>
        <w:t>deberá</w:t>
      </w:r>
      <w:r>
        <w:rPr>
          <w:color w:val="231F20"/>
          <w:spacing w:val="-12"/>
          <w:sz w:val="22"/>
        </w:rPr>
        <w:t> </w:t>
      </w:r>
      <w:r>
        <w:rPr>
          <w:color w:val="231F20"/>
          <w:sz w:val="22"/>
        </w:rPr>
        <w:t>integrarse</w:t>
      </w:r>
      <w:r>
        <w:rPr>
          <w:color w:val="231F20"/>
          <w:spacing w:val="-12"/>
          <w:sz w:val="22"/>
        </w:rPr>
        <w:t> </w:t>
      </w:r>
      <w:r>
        <w:rPr>
          <w:color w:val="231F20"/>
          <w:sz w:val="22"/>
        </w:rPr>
        <w:t>con el</w:t>
      </w:r>
      <w:r>
        <w:rPr>
          <w:color w:val="231F20"/>
          <w:spacing w:val="-9"/>
          <w:sz w:val="22"/>
        </w:rPr>
        <w:t> </w:t>
      </w:r>
      <w:r>
        <w:rPr>
          <w:color w:val="231F20"/>
          <w:sz w:val="22"/>
        </w:rPr>
        <w:t>consejero</w:t>
      </w:r>
      <w:r>
        <w:rPr>
          <w:color w:val="231F20"/>
          <w:spacing w:val="-9"/>
          <w:sz w:val="22"/>
        </w:rPr>
        <w:t> </w:t>
      </w:r>
      <w:r>
        <w:rPr>
          <w:color w:val="231F20"/>
          <w:sz w:val="22"/>
        </w:rPr>
        <w:t>presidente,</w:t>
      </w:r>
      <w:r>
        <w:rPr>
          <w:color w:val="231F20"/>
          <w:spacing w:val="-9"/>
          <w:sz w:val="22"/>
        </w:rPr>
        <w:t> </w:t>
      </w:r>
      <w:r>
        <w:rPr>
          <w:color w:val="231F20"/>
          <w:sz w:val="22"/>
        </w:rPr>
        <w:t>el</w:t>
      </w:r>
      <w:r>
        <w:rPr>
          <w:color w:val="231F20"/>
          <w:spacing w:val="-9"/>
          <w:sz w:val="22"/>
        </w:rPr>
        <w:t> </w:t>
      </w:r>
      <w:r>
        <w:rPr>
          <w:color w:val="231F20"/>
          <w:sz w:val="22"/>
        </w:rPr>
        <w:t>secretario,</w:t>
      </w:r>
      <w:r>
        <w:rPr>
          <w:color w:val="231F20"/>
          <w:spacing w:val="-9"/>
          <w:sz w:val="22"/>
        </w:rPr>
        <w:t> </w:t>
      </w:r>
      <w:r>
        <w:rPr>
          <w:color w:val="231F20"/>
          <w:sz w:val="22"/>
        </w:rPr>
        <w:t>por</w:t>
      </w:r>
      <w:r>
        <w:rPr>
          <w:color w:val="231F20"/>
          <w:spacing w:val="-9"/>
          <w:sz w:val="22"/>
        </w:rPr>
        <w:t> </w:t>
      </w:r>
      <w:r>
        <w:rPr>
          <w:color w:val="231F20"/>
          <w:sz w:val="22"/>
        </w:rPr>
        <w:t>lo</w:t>
      </w:r>
      <w:r>
        <w:rPr>
          <w:color w:val="231F20"/>
          <w:spacing w:val="-9"/>
          <w:sz w:val="22"/>
        </w:rPr>
        <w:t> </w:t>
      </w:r>
      <w:r>
        <w:rPr>
          <w:color w:val="231F20"/>
          <w:sz w:val="22"/>
        </w:rPr>
        <w:t>menos</w:t>
      </w:r>
      <w:r>
        <w:rPr>
          <w:color w:val="231F20"/>
          <w:spacing w:val="-9"/>
          <w:sz w:val="22"/>
        </w:rPr>
        <w:t> </w:t>
      </w:r>
      <w:r>
        <w:rPr>
          <w:color w:val="231F20"/>
          <w:sz w:val="22"/>
        </w:rPr>
        <w:t>tres</w:t>
      </w:r>
      <w:r>
        <w:rPr>
          <w:color w:val="231F20"/>
          <w:spacing w:val="-9"/>
          <w:sz w:val="22"/>
        </w:rPr>
        <w:t> </w:t>
      </w:r>
      <w:r>
        <w:rPr>
          <w:color w:val="231F20"/>
          <w:sz w:val="22"/>
        </w:rPr>
        <w:t>consejeros</w:t>
      </w:r>
      <w:r>
        <w:rPr>
          <w:color w:val="231F20"/>
          <w:spacing w:val="-9"/>
          <w:sz w:val="22"/>
        </w:rPr>
        <w:t> </w:t>
      </w:r>
      <w:r>
        <w:rPr>
          <w:color w:val="231F20"/>
          <w:sz w:val="22"/>
        </w:rPr>
        <w:t>electorales y los representantes que deseen hacerlo.</w:t>
      </w:r>
    </w:p>
    <w:p>
      <w:pPr>
        <w:pStyle w:val="ListParagraph"/>
        <w:numPr>
          <w:ilvl w:val="0"/>
          <w:numId w:val="357"/>
        </w:numPr>
        <w:tabs>
          <w:tab w:pos="1811" w:val="left" w:leader="none"/>
          <w:tab w:pos="1813" w:val="left" w:leader="none"/>
        </w:tabs>
        <w:spacing w:line="232" w:lineRule="auto" w:before="258" w:after="0"/>
        <w:ind w:left="1813" w:right="347" w:hanging="260"/>
        <w:jc w:val="both"/>
        <w:rPr>
          <w:sz w:val="22"/>
        </w:rPr>
      </w:pPr>
      <w:r>
        <w:rPr>
          <w:color w:val="231F20"/>
          <w:sz w:val="22"/>
        </w:rPr>
        <w:t>El presidente del consejo distrital mostrará a los consejeros electorales y a</w:t>
      </w:r>
      <w:r>
        <w:rPr>
          <w:color w:val="231F20"/>
          <w:spacing w:val="80"/>
          <w:w w:val="150"/>
          <w:sz w:val="22"/>
        </w:rPr>
        <w:t> </w:t>
      </w:r>
      <w:r>
        <w:rPr>
          <w:color w:val="231F20"/>
          <w:sz w:val="22"/>
        </w:rPr>
        <w:t>los</w:t>
      </w:r>
      <w:r>
        <w:rPr>
          <w:color w:val="231F20"/>
          <w:spacing w:val="-4"/>
          <w:sz w:val="22"/>
        </w:rPr>
        <w:t> </w:t>
      </w:r>
      <w:r>
        <w:rPr>
          <w:color w:val="231F20"/>
          <w:sz w:val="22"/>
        </w:rPr>
        <w:t>representantes</w:t>
      </w:r>
      <w:r>
        <w:rPr>
          <w:color w:val="231F20"/>
          <w:spacing w:val="-4"/>
          <w:sz w:val="22"/>
        </w:rPr>
        <w:t> </w:t>
      </w:r>
      <w:r>
        <w:rPr>
          <w:color w:val="231F20"/>
          <w:sz w:val="22"/>
        </w:rPr>
        <w:t>que</w:t>
      </w:r>
      <w:r>
        <w:rPr>
          <w:color w:val="231F20"/>
          <w:spacing w:val="-4"/>
          <w:sz w:val="22"/>
        </w:rPr>
        <w:t> </w:t>
      </w:r>
      <w:r>
        <w:rPr>
          <w:color w:val="231F20"/>
          <w:sz w:val="22"/>
        </w:rPr>
        <w:t>los</w:t>
      </w:r>
      <w:r>
        <w:rPr>
          <w:color w:val="231F20"/>
          <w:spacing w:val="-4"/>
          <w:sz w:val="22"/>
        </w:rPr>
        <w:t> </w:t>
      </w:r>
      <w:r>
        <w:rPr>
          <w:color w:val="231F20"/>
          <w:sz w:val="22"/>
        </w:rPr>
        <w:t>sellos</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bodega</w:t>
      </w:r>
      <w:r>
        <w:rPr>
          <w:color w:val="231F20"/>
          <w:spacing w:val="-4"/>
          <w:sz w:val="22"/>
        </w:rPr>
        <w:t> </w:t>
      </w:r>
      <w:r>
        <w:rPr>
          <w:color w:val="231F20"/>
          <w:sz w:val="22"/>
        </w:rPr>
        <w:t>están</w:t>
      </w:r>
      <w:r>
        <w:rPr>
          <w:color w:val="231F20"/>
          <w:spacing w:val="-4"/>
          <w:sz w:val="22"/>
        </w:rPr>
        <w:t> </w:t>
      </w:r>
      <w:r>
        <w:rPr>
          <w:color w:val="231F20"/>
          <w:sz w:val="22"/>
        </w:rPr>
        <w:t>debidamente</w:t>
      </w:r>
      <w:r>
        <w:rPr>
          <w:color w:val="231F20"/>
          <w:spacing w:val="-4"/>
          <w:sz w:val="22"/>
        </w:rPr>
        <w:t> </w:t>
      </w:r>
      <w:r>
        <w:rPr>
          <w:color w:val="231F20"/>
          <w:sz w:val="22"/>
        </w:rPr>
        <w:t>colocados</w:t>
      </w:r>
      <w:r>
        <w:rPr>
          <w:color w:val="231F20"/>
          <w:spacing w:val="-4"/>
          <w:sz w:val="22"/>
        </w:rPr>
        <w:t> </w:t>
      </w:r>
      <w:r>
        <w:rPr>
          <w:color w:val="231F20"/>
          <w:sz w:val="22"/>
        </w:rPr>
        <w:t>y no</w:t>
      </w:r>
      <w:r>
        <w:rPr>
          <w:color w:val="231F20"/>
          <w:spacing w:val="-1"/>
          <w:sz w:val="22"/>
        </w:rPr>
        <w:t> </w:t>
      </w:r>
      <w:r>
        <w:rPr>
          <w:color w:val="231F20"/>
          <w:sz w:val="22"/>
        </w:rPr>
        <w:t>han</w:t>
      </w:r>
      <w:r>
        <w:rPr>
          <w:color w:val="231F20"/>
          <w:spacing w:val="-1"/>
          <w:sz w:val="22"/>
        </w:rPr>
        <w:t> </w:t>
      </w:r>
      <w:r>
        <w:rPr>
          <w:color w:val="231F20"/>
          <w:sz w:val="22"/>
        </w:rPr>
        <w:t>sido</w:t>
      </w:r>
      <w:r>
        <w:rPr>
          <w:color w:val="231F20"/>
          <w:spacing w:val="-1"/>
          <w:sz w:val="22"/>
        </w:rPr>
        <w:t> </w:t>
      </w:r>
      <w:r>
        <w:rPr>
          <w:color w:val="231F20"/>
          <w:sz w:val="22"/>
        </w:rPr>
        <w:t>violados</w:t>
      </w:r>
      <w:r>
        <w:rPr>
          <w:color w:val="231F20"/>
          <w:spacing w:val="-1"/>
          <w:sz w:val="22"/>
        </w:rPr>
        <w:t> </w:t>
      </w:r>
      <w:r>
        <w:rPr>
          <w:color w:val="231F20"/>
          <w:sz w:val="22"/>
        </w:rPr>
        <w:t>y,</w:t>
      </w:r>
      <w:r>
        <w:rPr>
          <w:color w:val="231F20"/>
          <w:spacing w:val="-1"/>
          <w:sz w:val="22"/>
        </w:rPr>
        <w:t> </w:t>
      </w:r>
      <w:r>
        <w:rPr>
          <w:color w:val="231F20"/>
          <w:sz w:val="22"/>
        </w:rPr>
        <w:t>posteriormente,</w:t>
      </w:r>
      <w:r>
        <w:rPr>
          <w:color w:val="231F20"/>
          <w:spacing w:val="-1"/>
          <w:sz w:val="22"/>
        </w:rPr>
        <w:t> </w:t>
      </w:r>
      <w:r>
        <w:rPr>
          <w:color w:val="231F20"/>
          <w:sz w:val="22"/>
        </w:rPr>
        <w:t>procederá</w:t>
      </w:r>
      <w:r>
        <w:rPr>
          <w:color w:val="231F20"/>
          <w:spacing w:val="-1"/>
          <w:sz w:val="22"/>
        </w:rPr>
        <w:t> </w:t>
      </w:r>
      <w:r>
        <w:rPr>
          <w:color w:val="231F20"/>
          <w:sz w:val="22"/>
        </w:rPr>
        <w:t>a</w:t>
      </w:r>
      <w:r>
        <w:rPr>
          <w:color w:val="231F20"/>
          <w:spacing w:val="-1"/>
          <w:sz w:val="22"/>
        </w:rPr>
        <w:t> </w:t>
      </w:r>
      <w:r>
        <w:rPr>
          <w:color w:val="231F20"/>
          <w:sz w:val="22"/>
        </w:rPr>
        <w:t>ordenar</w:t>
      </w:r>
      <w:r>
        <w:rPr>
          <w:color w:val="231F20"/>
          <w:spacing w:val="-1"/>
          <w:sz w:val="22"/>
        </w:rPr>
        <w:t> </w:t>
      </w:r>
      <w:r>
        <w:rPr>
          <w:color w:val="231F20"/>
          <w:sz w:val="22"/>
        </w:rPr>
        <w:t>la</w:t>
      </w:r>
      <w:r>
        <w:rPr>
          <w:color w:val="231F20"/>
          <w:spacing w:val="-1"/>
          <w:sz w:val="22"/>
        </w:rPr>
        <w:t> </w:t>
      </w:r>
      <w:r>
        <w:rPr>
          <w:color w:val="231F20"/>
          <w:sz w:val="22"/>
        </w:rPr>
        <w:t>apertura</w:t>
      </w:r>
      <w:r>
        <w:rPr>
          <w:color w:val="231F20"/>
          <w:spacing w:val="-1"/>
          <w:sz w:val="22"/>
        </w:rPr>
        <w:t> </w:t>
      </w:r>
      <w:r>
        <w:rPr>
          <w:color w:val="231F20"/>
          <w:sz w:val="22"/>
        </w:rPr>
        <w:t>de</w:t>
      </w:r>
      <w:r>
        <w:rPr>
          <w:color w:val="231F20"/>
          <w:spacing w:val="-1"/>
          <w:sz w:val="22"/>
        </w:rPr>
        <w:t> </w:t>
      </w:r>
      <w:r>
        <w:rPr>
          <w:color w:val="231F20"/>
          <w:sz w:val="22"/>
        </w:rPr>
        <w:t>la </w:t>
      </w:r>
      <w:r>
        <w:rPr>
          <w:color w:val="231F20"/>
          <w:spacing w:val="-2"/>
          <w:sz w:val="22"/>
        </w:rPr>
        <w:t>bodega.</w:t>
      </w:r>
    </w:p>
    <w:p>
      <w:pPr>
        <w:pStyle w:val="ListParagraph"/>
        <w:numPr>
          <w:ilvl w:val="0"/>
          <w:numId w:val="357"/>
        </w:numPr>
        <w:tabs>
          <w:tab w:pos="1811" w:val="left" w:leader="none"/>
          <w:tab w:pos="1813" w:val="left" w:leader="none"/>
        </w:tabs>
        <w:spacing w:line="232" w:lineRule="auto" w:before="258" w:after="0"/>
        <w:ind w:left="1813" w:right="346" w:hanging="260"/>
        <w:jc w:val="both"/>
        <w:rPr>
          <w:sz w:val="22"/>
        </w:rPr>
      </w:pPr>
      <w:r>
        <w:rPr>
          <w:color w:val="231F20"/>
          <w:sz w:val="22"/>
        </w:rPr>
        <w:t>Los consejeros electorales y los representantes ingresarán a la bodega para constatar las medidas de seguridad con que cuenta el lugar en donde están resguardados</w:t>
      </w:r>
      <w:r>
        <w:rPr>
          <w:color w:val="231F20"/>
          <w:spacing w:val="-7"/>
          <w:sz w:val="22"/>
        </w:rPr>
        <w:t> </w:t>
      </w:r>
      <w:r>
        <w:rPr>
          <w:color w:val="231F20"/>
          <w:sz w:val="22"/>
        </w:rPr>
        <w:t>los</w:t>
      </w:r>
      <w:r>
        <w:rPr>
          <w:color w:val="231F20"/>
          <w:spacing w:val="-7"/>
          <w:sz w:val="22"/>
        </w:rPr>
        <w:t> </w:t>
      </w:r>
      <w:r>
        <w:rPr>
          <w:color w:val="231F20"/>
          <w:sz w:val="22"/>
        </w:rPr>
        <w:t>paquetes</w:t>
      </w:r>
      <w:r>
        <w:rPr>
          <w:color w:val="231F20"/>
          <w:spacing w:val="-7"/>
          <w:sz w:val="22"/>
        </w:rPr>
        <w:t> </w:t>
      </w:r>
      <w:r>
        <w:rPr>
          <w:color w:val="231F20"/>
          <w:sz w:val="22"/>
        </w:rPr>
        <w:t>electorales,</w:t>
      </w:r>
      <w:r>
        <w:rPr>
          <w:color w:val="231F20"/>
          <w:spacing w:val="-7"/>
          <w:sz w:val="22"/>
        </w:rPr>
        <w:t> </w:t>
      </w:r>
      <w:r>
        <w:rPr>
          <w:color w:val="231F20"/>
          <w:sz w:val="22"/>
        </w:rPr>
        <w:t>así</w:t>
      </w:r>
      <w:r>
        <w:rPr>
          <w:color w:val="231F20"/>
          <w:spacing w:val="-7"/>
          <w:sz w:val="22"/>
        </w:rPr>
        <w:t> </w:t>
      </w:r>
      <w:r>
        <w:rPr>
          <w:color w:val="231F20"/>
          <w:sz w:val="22"/>
        </w:rPr>
        <w:t>como</w:t>
      </w:r>
      <w:r>
        <w:rPr>
          <w:color w:val="231F20"/>
          <w:spacing w:val="-7"/>
          <w:sz w:val="22"/>
        </w:rPr>
        <w:t> </w:t>
      </w:r>
      <w:r>
        <w:rPr>
          <w:color w:val="231F20"/>
          <w:sz w:val="22"/>
        </w:rPr>
        <w:t>el</w:t>
      </w:r>
      <w:r>
        <w:rPr>
          <w:color w:val="231F20"/>
          <w:spacing w:val="-7"/>
          <w:sz w:val="22"/>
        </w:rPr>
        <w:t> </w:t>
      </w:r>
      <w:r>
        <w:rPr>
          <w:color w:val="231F20"/>
          <w:sz w:val="22"/>
        </w:rPr>
        <w:t>estado</w:t>
      </w:r>
      <w:r>
        <w:rPr>
          <w:color w:val="231F20"/>
          <w:spacing w:val="-7"/>
          <w:sz w:val="22"/>
        </w:rPr>
        <w:t> </w:t>
      </w:r>
      <w:r>
        <w:rPr>
          <w:color w:val="231F20"/>
          <w:sz w:val="22"/>
        </w:rPr>
        <w:t>físico</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mismos al</w:t>
      </w:r>
      <w:r>
        <w:rPr>
          <w:color w:val="231F20"/>
          <w:spacing w:val="-5"/>
          <w:sz w:val="22"/>
        </w:rPr>
        <w:t> </w:t>
      </w:r>
      <w:r>
        <w:rPr>
          <w:color w:val="231F20"/>
          <w:sz w:val="22"/>
        </w:rPr>
        <w:t>momento</w:t>
      </w:r>
      <w:r>
        <w:rPr>
          <w:color w:val="231F20"/>
          <w:spacing w:val="-5"/>
          <w:sz w:val="22"/>
        </w:rPr>
        <w:t> </w:t>
      </w:r>
      <w:r>
        <w:rPr>
          <w:color w:val="231F20"/>
          <w:sz w:val="22"/>
        </w:rPr>
        <w:t>de</w:t>
      </w:r>
      <w:r>
        <w:rPr>
          <w:color w:val="231F20"/>
          <w:spacing w:val="-5"/>
          <w:sz w:val="22"/>
        </w:rPr>
        <w:t> </w:t>
      </w:r>
      <w:r>
        <w:rPr>
          <w:color w:val="231F20"/>
          <w:sz w:val="22"/>
        </w:rPr>
        <w:t>su</w:t>
      </w:r>
      <w:r>
        <w:rPr>
          <w:color w:val="231F20"/>
          <w:spacing w:val="-5"/>
          <w:sz w:val="22"/>
        </w:rPr>
        <w:t> </w:t>
      </w:r>
      <w:r>
        <w:rPr>
          <w:color w:val="231F20"/>
          <w:sz w:val="22"/>
        </w:rPr>
        <w:t>apertura;</w:t>
      </w:r>
      <w:r>
        <w:rPr>
          <w:color w:val="231F20"/>
          <w:spacing w:val="-5"/>
          <w:sz w:val="22"/>
        </w:rPr>
        <w:t> </w:t>
      </w:r>
      <w:r>
        <w:rPr>
          <w:color w:val="231F20"/>
          <w:sz w:val="22"/>
        </w:rPr>
        <w:t>información</w:t>
      </w:r>
      <w:r>
        <w:rPr>
          <w:color w:val="231F20"/>
          <w:spacing w:val="-5"/>
          <w:sz w:val="22"/>
        </w:rPr>
        <w:t> </w:t>
      </w:r>
      <w:r>
        <w:rPr>
          <w:color w:val="231F20"/>
          <w:sz w:val="22"/>
        </w:rPr>
        <w:t>que</w:t>
      </w:r>
      <w:r>
        <w:rPr>
          <w:color w:val="231F20"/>
          <w:spacing w:val="-5"/>
          <w:sz w:val="22"/>
        </w:rPr>
        <w:t> </w:t>
      </w:r>
      <w:r>
        <w:rPr>
          <w:color w:val="231F20"/>
          <w:sz w:val="22"/>
        </w:rPr>
        <w:t>deberá</w:t>
      </w:r>
      <w:r>
        <w:rPr>
          <w:color w:val="231F20"/>
          <w:spacing w:val="-5"/>
          <w:sz w:val="22"/>
        </w:rPr>
        <w:t> </w:t>
      </w:r>
      <w:r>
        <w:rPr>
          <w:color w:val="231F20"/>
          <w:sz w:val="22"/>
        </w:rPr>
        <w:t>ser</w:t>
      </w:r>
      <w:r>
        <w:rPr>
          <w:color w:val="231F20"/>
          <w:spacing w:val="-5"/>
          <w:sz w:val="22"/>
        </w:rPr>
        <w:t> </w:t>
      </w:r>
      <w:r>
        <w:rPr>
          <w:color w:val="231F20"/>
          <w:sz w:val="22"/>
        </w:rPr>
        <w:t>consignada</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acta </w:t>
      </w:r>
      <w:r>
        <w:rPr>
          <w:color w:val="231F20"/>
          <w:spacing w:val="-2"/>
          <w:sz w:val="22"/>
        </w:rPr>
        <w:t>circunstanciada.</w:t>
      </w:r>
    </w:p>
    <w:p>
      <w:pPr>
        <w:pStyle w:val="ListParagraph"/>
        <w:numPr>
          <w:ilvl w:val="0"/>
          <w:numId w:val="357"/>
        </w:numPr>
        <w:tabs>
          <w:tab w:pos="1811" w:val="left" w:leader="none"/>
          <w:tab w:pos="1813" w:val="left" w:leader="none"/>
        </w:tabs>
        <w:spacing w:line="232" w:lineRule="auto" w:before="258" w:after="0"/>
        <w:ind w:left="1813" w:right="346" w:hanging="260"/>
        <w:jc w:val="both"/>
        <w:rPr>
          <w:sz w:val="22"/>
        </w:rPr>
      </w:pPr>
      <w:r>
        <w:rPr>
          <w:color w:val="231F20"/>
          <w:sz w:val="22"/>
        </w:rPr>
        <w:t>El personal previamente autorizado, mediante acuerdo del consejo, traslada- rá a la mesa de sesiones o a las mesas donde se desarrollarán los cómputos, los paquetes electorales en orden ascendente de sección y por tipo de casilla, manteniendo</w:t>
      </w:r>
      <w:r>
        <w:rPr>
          <w:color w:val="231F20"/>
          <w:spacing w:val="-5"/>
          <w:sz w:val="22"/>
        </w:rPr>
        <w:t> </w:t>
      </w:r>
      <w:r>
        <w:rPr>
          <w:color w:val="231F20"/>
          <w:sz w:val="22"/>
        </w:rPr>
        <w:t>los</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casillas</w:t>
      </w:r>
      <w:r>
        <w:rPr>
          <w:color w:val="231F20"/>
          <w:spacing w:val="-6"/>
          <w:sz w:val="22"/>
        </w:rPr>
        <w:t> </w:t>
      </w:r>
      <w:r>
        <w:rPr>
          <w:color w:val="231F20"/>
          <w:sz w:val="22"/>
        </w:rPr>
        <w:t>especiales</w:t>
      </w:r>
      <w:r>
        <w:rPr>
          <w:color w:val="231F20"/>
          <w:spacing w:val="-6"/>
          <w:sz w:val="22"/>
        </w:rPr>
        <w:t> </w:t>
      </w:r>
      <w:r>
        <w:rPr>
          <w:color w:val="231F20"/>
          <w:sz w:val="22"/>
        </w:rPr>
        <w:t>hasta</w:t>
      </w:r>
      <w:r>
        <w:rPr>
          <w:color w:val="231F20"/>
          <w:spacing w:val="-6"/>
          <w:sz w:val="22"/>
        </w:rPr>
        <w:t> </w:t>
      </w:r>
      <w:r>
        <w:rPr>
          <w:color w:val="231F20"/>
          <w:sz w:val="22"/>
        </w:rPr>
        <w:t>el</w:t>
      </w:r>
      <w:r>
        <w:rPr>
          <w:color w:val="231F20"/>
          <w:spacing w:val="-6"/>
          <w:sz w:val="22"/>
        </w:rPr>
        <w:t> </w:t>
      </w:r>
      <w:r>
        <w:rPr>
          <w:color w:val="231F20"/>
          <w:sz w:val="22"/>
        </w:rPr>
        <w:t>final</w:t>
      </w:r>
      <w:r>
        <w:rPr>
          <w:color w:val="231F20"/>
          <w:spacing w:val="-5"/>
          <w:sz w:val="22"/>
        </w:rPr>
        <w:t> </w:t>
      </w:r>
      <w:r>
        <w:rPr>
          <w:color w:val="231F20"/>
          <w:sz w:val="22"/>
        </w:rPr>
        <w:t>de</w:t>
      </w:r>
      <w:r>
        <w:rPr>
          <w:color w:val="231F20"/>
          <w:spacing w:val="-5"/>
          <w:sz w:val="22"/>
        </w:rPr>
        <w:t> </w:t>
      </w:r>
      <w:r>
        <w:rPr>
          <w:color w:val="231F20"/>
          <w:sz w:val="22"/>
        </w:rPr>
        <w:t>todas,</w:t>
      </w:r>
      <w:r>
        <w:rPr>
          <w:color w:val="231F20"/>
          <w:spacing w:val="-5"/>
          <w:sz w:val="22"/>
        </w:rPr>
        <w:t> </w:t>
      </w:r>
      <w:r>
        <w:rPr>
          <w:color w:val="231F20"/>
          <w:sz w:val="22"/>
        </w:rPr>
        <w:t>garantizando en todo momento las condiciones necesarias de seguridad.</w:t>
      </w:r>
    </w:p>
    <w:p>
      <w:pPr>
        <w:pStyle w:val="ListParagraph"/>
        <w:numPr>
          <w:ilvl w:val="0"/>
          <w:numId w:val="357"/>
        </w:numPr>
        <w:tabs>
          <w:tab w:pos="1811" w:val="left" w:leader="none"/>
          <w:tab w:pos="1813" w:val="left" w:leader="none"/>
        </w:tabs>
        <w:spacing w:line="232" w:lineRule="auto" w:before="257" w:after="0"/>
        <w:ind w:left="1813" w:right="346" w:hanging="260"/>
        <w:jc w:val="both"/>
        <w:rPr>
          <w:sz w:val="22"/>
        </w:rPr>
      </w:pPr>
      <w:r>
        <w:rPr>
          <w:color w:val="231F20"/>
          <w:sz w:val="22"/>
        </w:rPr>
        <w:t>Al concluir la confronta de actas o el nuevo escrutinio y cómputo de la casilla, en caso de recuento de votos, cada paquete electoral deberá ser introducido nuevamente</w:t>
      </w:r>
      <w:r>
        <w:rPr>
          <w:color w:val="231F20"/>
          <w:spacing w:val="-1"/>
          <w:sz w:val="22"/>
        </w:rPr>
        <w:t> </w:t>
      </w:r>
      <w:r>
        <w:rPr>
          <w:color w:val="231F20"/>
          <w:sz w:val="22"/>
        </w:rPr>
        <w:t>dentro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caja</w:t>
      </w:r>
      <w:r>
        <w:rPr>
          <w:color w:val="231F20"/>
          <w:spacing w:val="-1"/>
          <w:sz w:val="22"/>
        </w:rPr>
        <w:t> </w:t>
      </w:r>
      <w:r>
        <w:rPr>
          <w:color w:val="231F20"/>
          <w:sz w:val="22"/>
        </w:rPr>
        <w:t>paquete</w:t>
      </w:r>
      <w:r>
        <w:rPr>
          <w:color w:val="231F20"/>
          <w:spacing w:val="-1"/>
          <w:sz w:val="22"/>
        </w:rPr>
        <w:t> </w:t>
      </w:r>
      <w:r>
        <w:rPr>
          <w:color w:val="231F20"/>
          <w:sz w:val="22"/>
        </w:rPr>
        <w:t>electoral,</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trasladará</w:t>
      </w:r>
      <w:r>
        <w:rPr>
          <w:color w:val="231F20"/>
          <w:spacing w:val="-1"/>
          <w:sz w:val="22"/>
        </w:rPr>
        <w:t> </w:t>
      </w:r>
      <w:r>
        <w:rPr>
          <w:color w:val="231F20"/>
          <w:sz w:val="22"/>
        </w:rPr>
        <w:t>de</w:t>
      </w:r>
      <w:r>
        <w:rPr>
          <w:color w:val="231F20"/>
          <w:spacing w:val="-1"/>
          <w:sz w:val="22"/>
        </w:rPr>
        <w:t> </w:t>
      </w:r>
      <w:r>
        <w:rPr>
          <w:color w:val="231F20"/>
          <w:sz w:val="22"/>
        </w:rPr>
        <w:t>regreso a la bodega electoral.</w:t>
      </w:r>
    </w:p>
    <w:p>
      <w:pPr>
        <w:pStyle w:val="ListParagraph"/>
        <w:numPr>
          <w:ilvl w:val="0"/>
          <w:numId w:val="357"/>
        </w:numPr>
        <w:tabs>
          <w:tab w:pos="1811" w:val="left" w:leader="none"/>
          <w:tab w:pos="1813" w:val="left" w:leader="none"/>
        </w:tabs>
        <w:spacing w:line="232" w:lineRule="auto" w:before="258" w:after="0"/>
        <w:ind w:left="1813" w:right="343" w:hanging="260"/>
        <w:jc w:val="both"/>
        <w:rPr>
          <w:sz w:val="22"/>
        </w:rPr>
      </w:pPr>
      <w:r>
        <w:rPr>
          <w:color w:val="231F20"/>
          <w:sz w:val="22"/>
        </w:rPr>
        <w:t>Al</w:t>
      </w:r>
      <w:r>
        <w:rPr>
          <w:color w:val="231F20"/>
          <w:spacing w:val="-4"/>
          <w:sz w:val="22"/>
        </w:rPr>
        <w:t> </w:t>
      </w:r>
      <w:r>
        <w:rPr>
          <w:color w:val="231F20"/>
          <w:sz w:val="22"/>
        </w:rPr>
        <w:t>término</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sesión,</w:t>
      </w:r>
      <w:r>
        <w:rPr>
          <w:color w:val="231F20"/>
          <w:spacing w:val="-4"/>
          <w:sz w:val="22"/>
        </w:rPr>
        <w:t> </w:t>
      </w:r>
      <w:r>
        <w:rPr>
          <w:color w:val="231F20"/>
          <w:sz w:val="22"/>
        </w:rPr>
        <w:t>el</w:t>
      </w:r>
      <w:r>
        <w:rPr>
          <w:color w:val="231F20"/>
          <w:spacing w:val="-4"/>
          <w:sz w:val="22"/>
        </w:rPr>
        <w:t> </w:t>
      </w:r>
      <w:r>
        <w:rPr>
          <w:color w:val="231F20"/>
          <w:sz w:val="22"/>
        </w:rPr>
        <w:t>presidente</w:t>
      </w:r>
      <w:r>
        <w:rPr>
          <w:color w:val="231F20"/>
          <w:spacing w:val="-4"/>
          <w:sz w:val="22"/>
        </w:rPr>
        <w:t> </w:t>
      </w:r>
      <w:r>
        <w:rPr>
          <w:color w:val="231F20"/>
          <w:sz w:val="22"/>
        </w:rPr>
        <w:t>del</w:t>
      </w:r>
      <w:r>
        <w:rPr>
          <w:color w:val="231F20"/>
          <w:spacing w:val="-4"/>
          <w:sz w:val="22"/>
        </w:rPr>
        <w:t> </w:t>
      </w:r>
      <w:r>
        <w:rPr>
          <w:color w:val="231F20"/>
          <w:sz w:val="22"/>
        </w:rPr>
        <w:t>consejo</w:t>
      </w:r>
      <w:r>
        <w:rPr>
          <w:color w:val="231F20"/>
          <w:spacing w:val="-4"/>
          <w:sz w:val="22"/>
        </w:rPr>
        <w:t> </w:t>
      </w:r>
      <w:r>
        <w:rPr>
          <w:color w:val="231F20"/>
          <w:sz w:val="22"/>
        </w:rPr>
        <w:t>distrital,</w:t>
      </w:r>
      <w:r>
        <w:rPr>
          <w:color w:val="231F20"/>
          <w:spacing w:val="-4"/>
          <w:sz w:val="22"/>
        </w:rPr>
        <w:t> </w:t>
      </w:r>
      <w:r>
        <w:rPr>
          <w:color w:val="231F20"/>
          <w:sz w:val="22"/>
        </w:rPr>
        <w:t>bajo</w:t>
      </w:r>
      <w:r>
        <w:rPr>
          <w:color w:val="231F20"/>
          <w:spacing w:val="-4"/>
          <w:sz w:val="22"/>
        </w:rPr>
        <w:t> </w:t>
      </w:r>
      <w:r>
        <w:rPr>
          <w:color w:val="231F20"/>
          <w:sz w:val="22"/>
        </w:rPr>
        <w:t>su</w:t>
      </w:r>
      <w:r>
        <w:rPr>
          <w:color w:val="231F20"/>
          <w:spacing w:val="-4"/>
          <w:sz w:val="22"/>
        </w:rPr>
        <w:t> </w:t>
      </w:r>
      <w:r>
        <w:rPr>
          <w:color w:val="231F20"/>
          <w:sz w:val="22"/>
        </w:rPr>
        <w:t>más</w:t>
      </w:r>
      <w:r>
        <w:rPr>
          <w:color w:val="231F20"/>
          <w:spacing w:val="-4"/>
          <w:sz w:val="22"/>
        </w:rPr>
        <w:t> </w:t>
      </w:r>
      <w:r>
        <w:rPr>
          <w:color w:val="231F20"/>
          <w:sz w:val="22"/>
        </w:rPr>
        <w:t>estricta responsabilidad, deberá salvaguardar los paquetes electorales con los sobres que</w:t>
      </w:r>
      <w:r>
        <w:rPr>
          <w:color w:val="231F20"/>
          <w:spacing w:val="-10"/>
          <w:sz w:val="22"/>
        </w:rPr>
        <w:t> </w:t>
      </w:r>
      <w:r>
        <w:rPr>
          <w:color w:val="231F20"/>
          <w:sz w:val="22"/>
        </w:rPr>
        <w:t>contengan</w:t>
      </w:r>
      <w:r>
        <w:rPr>
          <w:color w:val="231F20"/>
          <w:spacing w:val="-10"/>
          <w:sz w:val="22"/>
        </w:rPr>
        <w:t> </w:t>
      </w:r>
      <w:r>
        <w:rPr>
          <w:color w:val="231F20"/>
          <w:sz w:val="22"/>
        </w:rPr>
        <w:t>las</w:t>
      </w:r>
      <w:r>
        <w:rPr>
          <w:color w:val="231F20"/>
          <w:spacing w:val="-10"/>
          <w:sz w:val="22"/>
        </w:rPr>
        <w:t> </w:t>
      </w:r>
      <w:r>
        <w:rPr>
          <w:color w:val="231F20"/>
          <w:sz w:val="22"/>
        </w:rPr>
        <w:t>boletas</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casilla,</w:t>
      </w:r>
      <w:r>
        <w:rPr>
          <w:color w:val="231F20"/>
          <w:spacing w:val="-10"/>
          <w:sz w:val="22"/>
        </w:rPr>
        <w:t> </w:t>
      </w:r>
      <w:r>
        <w:rPr>
          <w:color w:val="231F20"/>
          <w:sz w:val="22"/>
        </w:rPr>
        <w:t>disponiendo</w:t>
      </w:r>
      <w:r>
        <w:rPr>
          <w:color w:val="231F20"/>
          <w:spacing w:val="-10"/>
          <w:sz w:val="22"/>
        </w:rPr>
        <w:t> </w:t>
      </w:r>
      <w:r>
        <w:rPr>
          <w:color w:val="231F20"/>
          <w:sz w:val="22"/>
        </w:rPr>
        <w:t>al</w:t>
      </w:r>
      <w:r>
        <w:rPr>
          <w:color w:val="231F20"/>
          <w:spacing w:val="-10"/>
          <w:sz w:val="22"/>
        </w:rPr>
        <w:t> </w:t>
      </w:r>
      <w:r>
        <w:rPr>
          <w:color w:val="231F20"/>
          <w:sz w:val="22"/>
        </w:rPr>
        <w:t>efecto</w:t>
      </w:r>
      <w:r>
        <w:rPr>
          <w:color w:val="231F20"/>
          <w:spacing w:val="-10"/>
          <w:sz w:val="22"/>
        </w:rPr>
        <w:t> </w:t>
      </w:r>
      <w:r>
        <w:rPr>
          <w:color w:val="231F20"/>
          <w:sz w:val="22"/>
        </w:rPr>
        <w:t>que</w:t>
      </w:r>
      <w:r>
        <w:rPr>
          <w:color w:val="231F20"/>
          <w:spacing w:val="-10"/>
          <w:sz w:val="22"/>
        </w:rPr>
        <w:t> </w:t>
      </w:r>
      <w:r>
        <w:rPr>
          <w:color w:val="231F20"/>
          <w:sz w:val="22"/>
        </w:rPr>
        <w:t>sean</w:t>
      </w:r>
      <w:r>
        <w:rPr>
          <w:color w:val="231F20"/>
          <w:spacing w:val="-10"/>
          <w:sz w:val="22"/>
        </w:rPr>
        <w:t> </w:t>
      </w:r>
      <w:r>
        <w:rPr>
          <w:color w:val="231F20"/>
          <w:sz w:val="22"/>
        </w:rPr>
        <w:t>selladas las</w:t>
      </w:r>
      <w:r>
        <w:rPr>
          <w:color w:val="231F20"/>
          <w:spacing w:val="-6"/>
          <w:sz w:val="22"/>
        </w:rPr>
        <w:t> </w:t>
      </w:r>
      <w:r>
        <w:rPr>
          <w:color w:val="231F20"/>
          <w:sz w:val="22"/>
        </w:rPr>
        <w:t>puertas</w:t>
      </w:r>
      <w:r>
        <w:rPr>
          <w:color w:val="231F20"/>
          <w:spacing w:val="-6"/>
          <w:sz w:val="22"/>
        </w:rPr>
        <w:t> </w:t>
      </w:r>
      <w:r>
        <w:rPr>
          <w:color w:val="231F20"/>
          <w:sz w:val="22"/>
        </w:rPr>
        <w:t>de</w:t>
      </w:r>
      <w:r>
        <w:rPr>
          <w:color w:val="231F20"/>
          <w:spacing w:val="-6"/>
          <w:sz w:val="22"/>
        </w:rPr>
        <w:t> </w:t>
      </w:r>
      <w:r>
        <w:rPr>
          <w:color w:val="231F20"/>
          <w:sz w:val="22"/>
        </w:rPr>
        <w:t>acceso</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bodega</w:t>
      </w:r>
      <w:r>
        <w:rPr>
          <w:color w:val="231F20"/>
          <w:spacing w:val="-6"/>
          <w:sz w:val="22"/>
        </w:rPr>
        <w:t> </w:t>
      </w:r>
      <w:r>
        <w:rPr>
          <w:color w:val="231F20"/>
          <w:sz w:val="22"/>
        </w:rPr>
        <w:t>electoral,</w:t>
      </w:r>
      <w:r>
        <w:rPr>
          <w:color w:val="231F20"/>
          <w:spacing w:val="-6"/>
          <w:sz w:val="22"/>
        </w:rPr>
        <w:t> </w:t>
      </w:r>
      <w:r>
        <w:rPr>
          <w:color w:val="231F20"/>
          <w:sz w:val="22"/>
        </w:rPr>
        <w:t>estando</w:t>
      </w:r>
      <w:r>
        <w:rPr>
          <w:color w:val="231F20"/>
          <w:spacing w:val="-6"/>
          <w:sz w:val="22"/>
        </w:rPr>
        <w:t> </w:t>
      </w:r>
      <w:r>
        <w:rPr>
          <w:color w:val="231F20"/>
          <w:sz w:val="22"/>
        </w:rPr>
        <w:t>presentes</w:t>
      </w:r>
      <w:r>
        <w:rPr>
          <w:color w:val="231F20"/>
          <w:spacing w:val="-7"/>
          <w:sz w:val="22"/>
        </w:rPr>
        <w:t> </w:t>
      </w:r>
      <w:r>
        <w:rPr>
          <w:color w:val="231F20"/>
          <w:sz w:val="22"/>
        </w:rPr>
        <w:t>los</w:t>
      </w:r>
      <w:r>
        <w:rPr>
          <w:color w:val="231F20"/>
          <w:spacing w:val="-6"/>
          <w:sz w:val="22"/>
        </w:rPr>
        <w:t> </w:t>
      </w:r>
      <w:r>
        <w:rPr>
          <w:color w:val="231F20"/>
          <w:sz w:val="22"/>
        </w:rPr>
        <w:t>consejeros y</w:t>
      </w:r>
      <w:r>
        <w:rPr>
          <w:color w:val="231F20"/>
          <w:spacing w:val="-13"/>
          <w:sz w:val="22"/>
        </w:rPr>
        <w:t> </w:t>
      </w:r>
      <w:r>
        <w:rPr>
          <w:color w:val="231F20"/>
          <w:sz w:val="22"/>
        </w:rPr>
        <w:t>representantes</w:t>
      </w:r>
      <w:r>
        <w:rPr>
          <w:color w:val="231F20"/>
          <w:spacing w:val="-12"/>
          <w:sz w:val="22"/>
        </w:rPr>
        <w:t> </w:t>
      </w:r>
      <w:r>
        <w:rPr>
          <w:color w:val="231F20"/>
          <w:sz w:val="22"/>
        </w:rPr>
        <w:t>que</w:t>
      </w:r>
      <w:r>
        <w:rPr>
          <w:color w:val="231F20"/>
          <w:spacing w:val="-13"/>
          <w:sz w:val="22"/>
        </w:rPr>
        <w:t> </w:t>
      </w:r>
      <w:r>
        <w:rPr>
          <w:color w:val="231F20"/>
          <w:sz w:val="22"/>
        </w:rPr>
        <w:t>así</w:t>
      </w:r>
      <w:r>
        <w:rPr>
          <w:color w:val="231F20"/>
          <w:spacing w:val="-12"/>
          <w:sz w:val="22"/>
        </w:rPr>
        <w:t> </w:t>
      </w:r>
      <w:r>
        <w:rPr>
          <w:color w:val="231F20"/>
          <w:sz w:val="22"/>
        </w:rPr>
        <w:t>lo</w:t>
      </w:r>
      <w:r>
        <w:rPr>
          <w:color w:val="231F20"/>
          <w:spacing w:val="-13"/>
          <w:sz w:val="22"/>
        </w:rPr>
        <w:t> </w:t>
      </w:r>
      <w:r>
        <w:rPr>
          <w:color w:val="231F20"/>
          <w:sz w:val="22"/>
        </w:rPr>
        <w:t>deseen;</w:t>
      </w:r>
      <w:r>
        <w:rPr>
          <w:color w:val="231F20"/>
          <w:spacing w:val="-12"/>
          <w:sz w:val="22"/>
        </w:rPr>
        <w:t> </w:t>
      </w:r>
      <w:r>
        <w:rPr>
          <w:color w:val="231F20"/>
          <w:sz w:val="22"/>
        </w:rPr>
        <w:t>para</w:t>
      </w:r>
      <w:r>
        <w:rPr>
          <w:color w:val="231F20"/>
          <w:spacing w:val="-13"/>
          <w:sz w:val="22"/>
        </w:rPr>
        <w:t> </w:t>
      </w:r>
      <w:r>
        <w:rPr>
          <w:color w:val="231F20"/>
          <w:sz w:val="22"/>
        </w:rPr>
        <w:t>tal</w:t>
      </w:r>
      <w:r>
        <w:rPr>
          <w:color w:val="231F20"/>
          <w:spacing w:val="-12"/>
          <w:sz w:val="22"/>
        </w:rPr>
        <w:t> </w:t>
      </w:r>
      <w:r>
        <w:rPr>
          <w:color w:val="231F20"/>
          <w:sz w:val="22"/>
        </w:rPr>
        <w:t>efecto</w:t>
      </w:r>
      <w:r>
        <w:rPr>
          <w:color w:val="231F20"/>
          <w:spacing w:val="-12"/>
          <w:sz w:val="22"/>
        </w:rPr>
        <w:t> </w:t>
      </w:r>
      <w:r>
        <w:rPr>
          <w:color w:val="231F20"/>
          <w:sz w:val="22"/>
        </w:rPr>
        <w:t>deberán</w:t>
      </w:r>
      <w:r>
        <w:rPr>
          <w:color w:val="231F20"/>
          <w:spacing w:val="-13"/>
          <w:sz w:val="22"/>
        </w:rPr>
        <w:t> </w:t>
      </w:r>
      <w:r>
        <w:rPr>
          <w:color w:val="231F20"/>
          <w:sz w:val="22"/>
        </w:rPr>
        <w:t>colocarse</w:t>
      </w:r>
      <w:r>
        <w:rPr>
          <w:color w:val="231F20"/>
          <w:spacing w:val="-12"/>
          <w:sz w:val="22"/>
        </w:rPr>
        <w:t> </w:t>
      </w:r>
      <w:r>
        <w:rPr>
          <w:color w:val="231F20"/>
          <w:sz w:val="22"/>
        </w:rPr>
        <w:t>fajillas</w:t>
      </w:r>
      <w:r>
        <w:rPr>
          <w:color w:val="231F20"/>
          <w:spacing w:val="-13"/>
          <w:sz w:val="22"/>
        </w:rPr>
        <w:t> </w:t>
      </w:r>
      <w:r>
        <w:rPr>
          <w:color w:val="231F20"/>
          <w:sz w:val="22"/>
        </w:rPr>
        <w:t>de papel</w:t>
      </w:r>
      <w:r>
        <w:rPr>
          <w:color w:val="231F20"/>
          <w:spacing w:val="-3"/>
          <w:sz w:val="22"/>
        </w:rPr>
        <w:t> </w:t>
      </w:r>
      <w:r>
        <w:rPr>
          <w:color w:val="231F20"/>
          <w:sz w:val="22"/>
        </w:rPr>
        <w:t>a</w:t>
      </w:r>
      <w:r>
        <w:rPr>
          <w:color w:val="231F20"/>
          <w:spacing w:val="-3"/>
          <w:sz w:val="22"/>
        </w:rPr>
        <w:t> </w:t>
      </w:r>
      <w:r>
        <w:rPr>
          <w:color w:val="231F20"/>
          <w:sz w:val="22"/>
        </w:rPr>
        <w:t>las</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les</w:t>
      </w:r>
      <w:r>
        <w:rPr>
          <w:color w:val="231F20"/>
          <w:spacing w:val="-3"/>
          <w:sz w:val="22"/>
        </w:rPr>
        <w:t> </w:t>
      </w:r>
      <w:r>
        <w:rPr>
          <w:color w:val="231F20"/>
          <w:sz w:val="22"/>
        </w:rPr>
        <w:t>asentará</w:t>
      </w:r>
      <w:r>
        <w:rPr>
          <w:color w:val="231F20"/>
          <w:spacing w:val="-3"/>
          <w:sz w:val="22"/>
        </w:rPr>
        <w:t> </w:t>
      </w:r>
      <w:r>
        <w:rPr>
          <w:color w:val="231F20"/>
          <w:sz w:val="22"/>
        </w:rPr>
        <w:t>el</w:t>
      </w:r>
      <w:r>
        <w:rPr>
          <w:color w:val="231F20"/>
          <w:spacing w:val="-3"/>
          <w:sz w:val="22"/>
        </w:rPr>
        <w:t> </w:t>
      </w:r>
      <w:r>
        <w:rPr>
          <w:color w:val="231F20"/>
          <w:sz w:val="22"/>
        </w:rPr>
        <w:t>sello</w:t>
      </w:r>
      <w:r>
        <w:rPr>
          <w:color w:val="231F20"/>
          <w:spacing w:val="-3"/>
          <w:sz w:val="22"/>
        </w:rPr>
        <w:t> </w:t>
      </w:r>
      <w:r>
        <w:rPr>
          <w:color w:val="231F20"/>
          <w:sz w:val="22"/>
        </w:rPr>
        <w:t>del</w:t>
      </w:r>
      <w:r>
        <w:rPr>
          <w:color w:val="231F20"/>
          <w:spacing w:val="-3"/>
          <w:sz w:val="22"/>
        </w:rPr>
        <w:t> </w:t>
      </w:r>
      <w:r>
        <w:rPr>
          <w:color w:val="231F20"/>
          <w:sz w:val="22"/>
        </w:rPr>
        <w:t>consejo</w:t>
      </w:r>
      <w:r>
        <w:rPr>
          <w:color w:val="231F20"/>
          <w:spacing w:val="-3"/>
          <w:sz w:val="22"/>
        </w:rPr>
        <w:t> </w:t>
      </w:r>
      <w:r>
        <w:rPr>
          <w:color w:val="231F20"/>
          <w:sz w:val="22"/>
        </w:rPr>
        <w:t>distrital</w:t>
      </w:r>
      <w:r>
        <w:rPr>
          <w:color w:val="231F20"/>
          <w:spacing w:val="-3"/>
          <w:sz w:val="22"/>
        </w:rPr>
        <w:t> </w:t>
      </w:r>
      <w:r>
        <w:rPr>
          <w:color w:val="231F20"/>
          <w:sz w:val="22"/>
        </w:rPr>
        <w:t>y</w:t>
      </w:r>
      <w:r>
        <w:rPr>
          <w:color w:val="231F20"/>
          <w:spacing w:val="-3"/>
          <w:sz w:val="22"/>
        </w:rPr>
        <w:t> </w:t>
      </w:r>
      <w:r>
        <w:rPr>
          <w:color w:val="231F20"/>
          <w:sz w:val="22"/>
        </w:rPr>
        <w:t>las</w:t>
      </w:r>
      <w:r>
        <w:rPr>
          <w:color w:val="231F20"/>
          <w:spacing w:val="-3"/>
          <w:sz w:val="22"/>
        </w:rPr>
        <w:t> </w:t>
      </w:r>
      <w:r>
        <w:rPr>
          <w:color w:val="231F20"/>
          <w:sz w:val="22"/>
        </w:rPr>
        <w:t>firmas</w:t>
      </w:r>
      <w:r>
        <w:rPr>
          <w:color w:val="231F20"/>
          <w:spacing w:val="-3"/>
          <w:sz w:val="22"/>
        </w:rPr>
        <w:t> </w:t>
      </w:r>
      <w:r>
        <w:rPr>
          <w:color w:val="231F20"/>
          <w:sz w:val="22"/>
        </w:rPr>
        <w:t>del</w:t>
      </w:r>
      <w:r>
        <w:rPr>
          <w:color w:val="231F20"/>
          <w:spacing w:val="-3"/>
          <w:sz w:val="22"/>
        </w:rPr>
        <w:t> </w:t>
      </w:r>
      <w:r>
        <w:rPr>
          <w:color w:val="231F20"/>
          <w:sz w:val="22"/>
        </w:rPr>
        <w:t>con- sejero</w:t>
      </w:r>
      <w:r>
        <w:rPr>
          <w:color w:val="231F20"/>
          <w:spacing w:val="-8"/>
          <w:sz w:val="22"/>
        </w:rPr>
        <w:t> </w:t>
      </w:r>
      <w:r>
        <w:rPr>
          <w:color w:val="231F20"/>
          <w:sz w:val="22"/>
        </w:rPr>
        <w:t>presidente,</w:t>
      </w:r>
      <w:r>
        <w:rPr>
          <w:color w:val="231F20"/>
          <w:spacing w:val="-8"/>
          <w:sz w:val="22"/>
        </w:rPr>
        <w:t> </w:t>
      </w:r>
      <w:r>
        <w:rPr>
          <w:color w:val="231F20"/>
          <w:sz w:val="22"/>
        </w:rPr>
        <w:t>por</w:t>
      </w:r>
      <w:r>
        <w:rPr>
          <w:color w:val="231F20"/>
          <w:spacing w:val="-7"/>
          <w:sz w:val="22"/>
        </w:rPr>
        <w:t> </w:t>
      </w:r>
      <w:r>
        <w:rPr>
          <w:color w:val="231F20"/>
          <w:sz w:val="22"/>
        </w:rPr>
        <w:t>lo</w:t>
      </w:r>
      <w:r>
        <w:rPr>
          <w:color w:val="231F20"/>
          <w:spacing w:val="-7"/>
          <w:sz w:val="22"/>
        </w:rPr>
        <w:t> </w:t>
      </w:r>
      <w:r>
        <w:rPr>
          <w:color w:val="231F20"/>
          <w:sz w:val="22"/>
        </w:rPr>
        <w:t>menos</w:t>
      </w:r>
      <w:r>
        <w:rPr>
          <w:color w:val="231F20"/>
          <w:spacing w:val="-7"/>
          <w:sz w:val="22"/>
        </w:rPr>
        <w:t> </w:t>
      </w:r>
      <w:r>
        <w:rPr>
          <w:color w:val="231F20"/>
          <w:sz w:val="22"/>
        </w:rPr>
        <w:t>de</w:t>
      </w:r>
      <w:r>
        <w:rPr>
          <w:color w:val="231F20"/>
          <w:spacing w:val="-7"/>
          <w:sz w:val="22"/>
        </w:rPr>
        <w:t> </w:t>
      </w:r>
      <w:r>
        <w:rPr>
          <w:color w:val="231F20"/>
          <w:sz w:val="22"/>
        </w:rPr>
        <w:t>un</w:t>
      </w:r>
      <w:r>
        <w:rPr>
          <w:color w:val="231F20"/>
          <w:spacing w:val="-7"/>
          <w:sz w:val="22"/>
        </w:rPr>
        <w:t> </w:t>
      </w:r>
      <w:r>
        <w:rPr>
          <w:color w:val="231F20"/>
          <w:sz w:val="22"/>
        </w:rPr>
        <w:t>consejero</w:t>
      </w:r>
      <w:r>
        <w:rPr>
          <w:color w:val="231F20"/>
          <w:spacing w:val="-8"/>
          <w:sz w:val="22"/>
        </w:rPr>
        <w:t> </w:t>
      </w:r>
      <w:r>
        <w:rPr>
          <w:color w:val="231F20"/>
          <w:sz w:val="22"/>
        </w:rPr>
        <w:t>electoral</w:t>
      </w:r>
      <w:r>
        <w:rPr>
          <w:color w:val="231F20"/>
          <w:spacing w:val="-8"/>
          <w:sz w:val="22"/>
        </w:rPr>
        <w:t> </w:t>
      </w:r>
      <w:r>
        <w:rPr>
          <w:color w:val="231F20"/>
          <w:sz w:val="22"/>
        </w:rPr>
        <w:t>y</w:t>
      </w:r>
      <w:r>
        <w:rPr>
          <w:color w:val="231F20"/>
          <w:spacing w:val="-8"/>
          <w:sz w:val="22"/>
        </w:rPr>
        <w:t> </w:t>
      </w:r>
      <w:r>
        <w:rPr>
          <w:color w:val="231F20"/>
          <w:sz w:val="22"/>
        </w:rPr>
        <w:t>los</w:t>
      </w:r>
      <w:r>
        <w:rPr>
          <w:color w:val="231F20"/>
          <w:spacing w:val="-7"/>
          <w:sz w:val="22"/>
        </w:rPr>
        <w:t> </w:t>
      </w:r>
      <w:r>
        <w:rPr>
          <w:color w:val="231F20"/>
          <w:sz w:val="22"/>
        </w:rPr>
        <w:t>representantes que deseen hacerlo.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357"/>
        </w:numPr>
        <w:tabs>
          <w:tab w:pos="1528" w:val="left" w:leader="none"/>
          <w:tab w:pos="1530" w:val="left" w:leader="none"/>
        </w:tabs>
        <w:spacing w:line="232" w:lineRule="auto" w:before="0" w:after="0"/>
        <w:ind w:left="1530" w:right="631" w:hanging="260"/>
        <w:jc w:val="both"/>
        <w:rPr>
          <w:sz w:val="22"/>
        </w:rPr>
      </w:pPr>
      <w:r>
        <w:rPr>
          <w:color w:val="231F20"/>
          <w:sz w:val="22"/>
        </w:rPr>
        <w:t>El</w:t>
      </w:r>
      <w:r>
        <w:rPr>
          <w:color w:val="231F20"/>
          <w:spacing w:val="-8"/>
          <w:sz w:val="22"/>
        </w:rPr>
        <w:t> </w:t>
      </w:r>
      <w:r>
        <w:rPr>
          <w:color w:val="231F20"/>
          <w:sz w:val="22"/>
        </w:rPr>
        <w:t>consejero</w:t>
      </w:r>
      <w:r>
        <w:rPr>
          <w:color w:val="231F20"/>
          <w:spacing w:val="-8"/>
          <w:sz w:val="22"/>
        </w:rPr>
        <w:t> </w:t>
      </w:r>
      <w:r>
        <w:rPr>
          <w:color w:val="231F20"/>
          <w:sz w:val="22"/>
        </w:rPr>
        <w:t>presidente</w:t>
      </w:r>
      <w:r>
        <w:rPr>
          <w:color w:val="231F20"/>
          <w:spacing w:val="-8"/>
          <w:sz w:val="22"/>
        </w:rPr>
        <w:t> </w:t>
      </w:r>
      <w:r>
        <w:rPr>
          <w:color w:val="231F20"/>
          <w:sz w:val="22"/>
        </w:rPr>
        <w:t>deberá</w:t>
      </w:r>
      <w:r>
        <w:rPr>
          <w:color w:val="231F20"/>
          <w:spacing w:val="-8"/>
          <w:sz w:val="22"/>
        </w:rPr>
        <w:t> </w:t>
      </w:r>
      <w:r>
        <w:rPr>
          <w:color w:val="231F20"/>
          <w:sz w:val="22"/>
        </w:rPr>
        <w:t>mantener</w:t>
      </w:r>
      <w:r>
        <w:rPr>
          <w:color w:val="231F20"/>
          <w:spacing w:val="-8"/>
          <w:sz w:val="22"/>
        </w:rPr>
        <w:t> </w:t>
      </w:r>
      <w:r>
        <w:rPr>
          <w:color w:val="231F20"/>
          <w:sz w:val="22"/>
        </w:rPr>
        <w:t>en</w:t>
      </w:r>
      <w:r>
        <w:rPr>
          <w:color w:val="231F20"/>
          <w:spacing w:val="-8"/>
          <w:sz w:val="22"/>
        </w:rPr>
        <w:t> </w:t>
      </w:r>
      <w:r>
        <w:rPr>
          <w:color w:val="231F20"/>
          <w:sz w:val="22"/>
        </w:rPr>
        <w:t>su</w:t>
      </w:r>
      <w:r>
        <w:rPr>
          <w:color w:val="231F20"/>
          <w:spacing w:val="-8"/>
          <w:sz w:val="22"/>
        </w:rPr>
        <w:t> </w:t>
      </w:r>
      <w:r>
        <w:rPr>
          <w:color w:val="231F20"/>
          <w:sz w:val="22"/>
        </w:rPr>
        <w:t>poder</w:t>
      </w:r>
      <w:r>
        <w:rPr>
          <w:color w:val="231F20"/>
          <w:spacing w:val="-8"/>
          <w:sz w:val="22"/>
        </w:rPr>
        <w:t> </w:t>
      </w:r>
      <w:r>
        <w:rPr>
          <w:color w:val="231F20"/>
          <w:sz w:val="22"/>
        </w:rPr>
        <w:t>la</w:t>
      </w:r>
      <w:r>
        <w:rPr>
          <w:color w:val="231F20"/>
          <w:spacing w:val="-8"/>
          <w:sz w:val="22"/>
        </w:rPr>
        <w:t> </w:t>
      </w:r>
      <w:r>
        <w:rPr>
          <w:color w:val="231F20"/>
          <w:sz w:val="22"/>
        </w:rPr>
        <w:t>o</w:t>
      </w:r>
      <w:r>
        <w:rPr>
          <w:color w:val="231F20"/>
          <w:spacing w:val="-8"/>
          <w:sz w:val="22"/>
        </w:rPr>
        <w:t> </w:t>
      </w:r>
      <w:r>
        <w:rPr>
          <w:color w:val="231F20"/>
          <w:sz w:val="22"/>
        </w:rPr>
        <w:t>las</w:t>
      </w:r>
      <w:r>
        <w:rPr>
          <w:color w:val="231F20"/>
          <w:spacing w:val="-8"/>
          <w:sz w:val="22"/>
        </w:rPr>
        <w:t> </w:t>
      </w:r>
      <w:r>
        <w:rPr>
          <w:color w:val="231F20"/>
          <w:sz w:val="22"/>
        </w:rPr>
        <w:t>llaves</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puer- ta de acceso a la bodega, hasta que concluido el proceso electoral se proceda a la destrucción de los paquetes electorales, en términos de lo señalado en el artículo 318, numeral 2 de la lgipe.</w:t>
      </w:r>
    </w:p>
    <w:p>
      <w:pPr>
        <w:pStyle w:val="Heading2"/>
      </w:pPr>
      <w:r>
        <w:rPr>
          <w:color w:val="231F20"/>
        </w:rPr>
        <w:t>Artículo</w:t>
      </w:r>
      <w:r>
        <w:rPr>
          <w:color w:val="231F20"/>
          <w:spacing w:val="-8"/>
        </w:rPr>
        <w:t> </w:t>
      </w:r>
      <w:r>
        <w:rPr>
          <w:color w:val="231F20"/>
          <w:spacing w:val="-4"/>
        </w:rPr>
        <w:t>399.</w:t>
      </w:r>
    </w:p>
    <w:p>
      <w:pPr>
        <w:pStyle w:val="ListParagraph"/>
        <w:numPr>
          <w:ilvl w:val="0"/>
          <w:numId w:val="358"/>
        </w:numPr>
        <w:tabs>
          <w:tab w:pos="1528" w:val="left" w:leader="none"/>
          <w:tab w:pos="1530" w:val="left" w:leader="none"/>
        </w:tabs>
        <w:spacing w:line="232" w:lineRule="auto" w:before="252" w:after="0"/>
        <w:ind w:left="1530" w:right="629" w:hanging="260"/>
        <w:jc w:val="both"/>
        <w:rPr>
          <w:sz w:val="22"/>
        </w:rPr>
      </w:pPr>
      <w:r>
        <w:rPr>
          <w:color w:val="231F20"/>
          <w:sz w:val="22"/>
        </w:rPr>
        <w:t>El presidente del consejo distrital respectivo, una vez que informe sobre el acuerdo</w:t>
      </w:r>
      <w:r>
        <w:rPr>
          <w:color w:val="231F20"/>
          <w:spacing w:val="-10"/>
          <w:sz w:val="22"/>
        </w:rPr>
        <w:t> </w:t>
      </w:r>
      <w:r>
        <w:rPr>
          <w:color w:val="231F20"/>
          <w:sz w:val="22"/>
        </w:rPr>
        <w:t>relativo</w:t>
      </w:r>
      <w:r>
        <w:rPr>
          <w:color w:val="231F20"/>
          <w:spacing w:val="-10"/>
          <w:sz w:val="22"/>
        </w:rPr>
        <w:t> </w:t>
      </w:r>
      <w:r>
        <w:rPr>
          <w:color w:val="231F20"/>
          <w:sz w:val="22"/>
        </w:rPr>
        <w:t>a</w:t>
      </w:r>
      <w:r>
        <w:rPr>
          <w:color w:val="231F20"/>
          <w:spacing w:val="-10"/>
          <w:sz w:val="22"/>
        </w:rPr>
        <w:t> </w:t>
      </w:r>
      <w:r>
        <w:rPr>
          <w:color w:val="231F20"/>
          <w:sz w:val="22"/>
        </w:rPr>
        <w:t>las</w:t>
      </w:r>
      <w:r>
        <w:rPr>
          <w:color w:val="231F20"/>
          <w:spacing w:val="-10"/>
          <w:sz w:val="22"/>
        </w:rPr>
        <w:t> </w:t>
      </w:r>
      <w:r>
        <w:rPr>
          <w:color w:val="231F20"/>
          <w:sz w:val="22"/>
        </w:rPr>
        <w:t>casillas</w:t>
      </w:r>
      <w:r>
        <w:rPr>
          <w:color w:val="231F20"/>
          <w:spacing w:val="-10"/>
          <w:sz w:val="22"/>
        </w:rPr>
        <w:t> </w:t>
      </w:r>
      <w:r>
        <w:rPr>
          <w:color w:val="231F20"/>
          <w:sz w:val="22"/>
        </w:rPr>
        <w:t>que</w:t>
      </w:r>
      <w:r>
        <w:rPr>
          <w:color w:val="231F20"/>
          <w:spacing w:val="-10"/>
          <w:sz w:val="22"/>
        </w:rPr>
        <w:t> </w:t>
      </w:r>
      <w:r>
        <w:rPr>
          <w:color w:val="231F20"/>
          <w:sz w:val="22"/>
        </w:rPr>
        <w:t>serán</w:t>
      </w:r>
      <w:r>
        <w:rPr>
          <w:color w:val="231F20"/>
          <w:spacing w:val="-10"/>
          <w:sz w:val="22"/>
        </w:rPr>
        <w:t> </w:t>
      </w:r>
      <w:r>
        <w:rPr>
          <w:color w:val="231F20"/>
          <w:sz w:val="22"/>
        </w:rPr>
        <w:t>objeto</w:t>
      </w:r>
      <w:r>
        <w:rPr>
          <w:color w:val="231F20"/>
          <w:spacing w:val="-10"/>
          <w:sz w:val="22"/>
        </w:rPr>
        <w:t> </w:t>
      </w:r>
      <w:r>
        <w:rPr>
          <w:color w:val="231F20"/>
          <w:sz w:val="22"/>
        </w:rPr>
        <w:t>de</w:t>
      </w:r>
      <w:r>
        <w:rPr>
          <w:color w:val="231F20"/>
          <w:spacing w:val="-10"/>
          <w:sz w:val="22"/>
        </w:rPr>
        <w:t> </w:t>
      </w:r>
      <w:r>
        <w:rPr>
          <w:color w:val="231F20"/>
          <w:sz w:val="22"/>
        </w:rPr>
        <w:t>recuento,</w:t>
      </w:r>
      <w:r>
        <w:rPr>
          <w:color w:val="231F20"/>
          <w:spacing w:val="-10"/>
          <w:sz w:val="22"/>
        </w:rPr>
        <w:t> </w:t>
      </w:r>
      <w:r>
        <w:rPr>
          <w:color w:val="231F20"/>
          <w:sz w:val="22"/>
        </w:rPr>
        <w:t>y</w:t>
      </w:r>
      <w:r>
        <w:rPr>
          <w:color w:val="231F20"/>
          <w:spacing w:val="-10"/>
          <w:sz w:val="22"/>
        </w:rPr>
        <w:t> </w:t>
      </w:r>
      <w:r>
        <w:rPr>
          <w:color w:val="231F20"/>
          <w:sz w:val="22"/>
        </w:rPr>
        <w:t>explique</w:t>
      </w:r>
      <w:r>
        <w:rPr>
          <w:color w:val="231F20"/>
          <w:spacing w:val="-10"/>
          <w:sz w:val="22"/>
        </w:rPr>
        <w:t> </w:t>
      </w:r>
      <w:r>
        <w:rPr>
          <w:color w:val="231F20"/>
          <w:sz w:val="22"/>
        </w:rPr>
        <w:t>sobre</w:t>
      </w:r>
      <w:r>
        <w:rPr>
          <w:color w:val="231F20"/>
          <w:spacing w:val="-10"/>
          <w:sz w:val="22"/>
        </w:rPr>
        <w:t> </w:t>
      </w:r>
      <w:r>
        <w:rPr>
          <w:color w:val="231F20"/>
          <w:sz w:val="22"/>
        </w:rPr>
        <w:t>la definición de validez o nulidad de los votos, ordenará a los integrantes de los grupos</w:t>
      </w:r>
      <w:r>
        <w:rPr>
          <w:color w:val="231F20"/>
          <w:spacing w:val="-11"/>
          <w:sz w:val="22"/>
        </w:rPr>
        <w:t> </w:t>
      </w:r>
      <w:r>
        <w:rPr>
          <w:color w:val="231F20"/>
          <w:sz w:val="22"/>
        </w:rPr>
        <w:t>de</w:t>
      </w:r>
      <w:r>
        <w:rPr>
          <w:color w:val="231F20"/>
          <w:spacing w:val="-12"/>
          <w:sz w:val="22"/>
        </w:rPr>
        <w:t> </w:t>
      </w:r>
      <w:r>
        <w:rPr>
          <w:color w:val="231F20"/>
          <w:sz w:val="22"/>
        </w:rPr>
        <w:t>trabajo</w:t>
      </w:r>
      <w:r>
        <w:rPr>
          <w:color w:val="231F20"/>
          <w:spacing w:val="-11"/>
          <w:sz w:val="22"/>
        </w:rPr>
        <w:t> </w:t>
      </w:r>
      <w:r>
        <w:rPr>
          <w:color w:val="231F20"/>
          <w:sz w:val="22"/>
        </w:rPr>
        <w:t>proceder</w:t>
      </w:r>
      <w:r>
        <w:rPr>
          <w:color w:val="231F20"/>
          <w:spacing w:val="-12"/>
          <w:sz w:val="22"/>
        </w:rPr>
        <w:t> </w:t>
      </w:r>
      <w:r>
        <w:rPr>
          <w:color w:val="231F20"/>
          <w:sz w:val="22"/>
        </w:rPr>
        <w:t>a</w:t>
      </w:r>
      <w:r>
        <w:rPr>
          <w:color w:val="231F20"/>
          <w:spacing w:val="-12"/>
          <w:sz w:val="22"/>
        </w:rPr>
        <w:t> </w:t>
      </w:r>
      <w:r>
        <w:rPr>
          <w:color w:val="231F20"/>
          <w:sz w:val="22"/>
        </w:rPr>
        <w:t>su</w:t>
      </w:r>
      <w:r>
        <w:rPr>
          <w:color w:val="231F20"/>
          <w:spacing w:val="-12"/>
          <w:sz w:val="22"/>
        </w:rPr>
        <w:t> </w:t>
      </w:r>
      <w:r>
        <w:rPr>
          <w:color w:val="231F20"/>
          <w:sz w:val="22"/>
        </w:rPr>
        <w:t>instalación</w:t>
      </w:r>
      <w:r>
        <w:rPr>
          <w:color w:val="231F20"/>
          <w:spacing w:val="-11"/>
          <w:sz w:val="22"/>
        </w:rPr>
        <w:t> </w:t>
      </w:r>
      <w:r>
        <w:rPr>
          <w:color w:val="231F20"/>
          <w:sz w:val="22"/>
        </w:rPr>
        <w:t>y</w:t>
      </w:r>
      <w:r>
        <w:rPr>
          <w:color w:val="231F20"/>
          <w:spacing w:val="-12"/>
          <w:sz w:val="22"/>
        </w:rPr>
        <w:t> </w:t>
      </w:r>
      <w:r>
        <w:rPr>
          <w:color w:val="231F20"/>
          <w:sz w:val="22"/>
        </w:rPr>
        <w:t>funcionamiento;</w:t>
      </w:r>
      <w:r>
        <w:rPr>
          <w:color w:val="231F20"/>
          <w:spacing w:val="-12"/>
          <w:sz w:val="22"/>
        </w:rPr>
        <w:t> </w:t>
      </w:r>
      <w:r>
        <w:rPr>
          <w:color w:val="231F20"/>
          <w:sz w:val="22"/>
        </w:rPr>
        <w:t>asimismo,</w:t>
      </w:r>
      <w:r>
        <w:rPr>
          <w:color w:val="231F20"/>
          <w:spacing w:val="-12"/>
          <w:sz w:val="22"/>
        </w:rPr>
        <w:t> </w:t>
      </w:r>
      <w:r>
        <w:rPr>
          <w:color w:val="231F20"/>
          <w:sz w:val="22"/>
        </w:rPr>
        <w:t>solici- tará</w:t>
      </w:r>
      <w:r>
        <w:rPr>
          <w:color w:val="231F20"/>
          <w:spacing w:val="-10"/>
          <w:sz w:val="22"/>
        </w:rPr>
        <w:t> </w:t>
      </w:r>
      <w:r>
        <w:rPr>
          <w:color w:val="231F20"/>
          <w:sz w:val="22"/>
        </w:rPr>
        <w:t>a</w:t>
      </w:r>
      <w:r>
        <w:rPr>
          <w:color w:val="231F20"/>
          <w:spacing w:val="-10"/>
          <w:sz w:val="22"/>
        </w:rPr>
        <w:t> </w:t>
      </w:r>
      <w:r>
        <w:rPr>
          <w:color w:val="231F20"/>
          <w:sz w:val="22"/>
        </w:rPr>
        <w:t>los</w:t>
      </w:r>
      <w:r>
        <w:rPr>
          <w:color w:val="231F20"/>
          <w:spacing w:val="-10"/>
          <w:sz w:val="22"/>
        </w:rPr>
        <w:t> </w:t>
      </w:r>
      <w:r>
        <w:rPr>
          <w:color w:val="231F20"/>
          <w:sz w:val="22"/>
        </w:rPr>
        <w:t>demás</w:t>
      </w:r>
      <w:r>
        <w:rPr>
          <w:color w:val="231F20"/>
          <w:spacing w:val="-10"/>
          <w:sz w:val="22"/>
        </w:rPr>
        <w:t> </w:t>
      </w:r>
      <w:r>
        <w:rPr>
          <w:color w:val="231F20"/>
          <w:sz w:val="22"/>
        </w:rPr>
        <w:t>miembros</w:t>
      </w:r>
      <w:r>
        <w:rPr>
          <w:color w:val="231F20"/>
          <w:spacing w:val="-10"/>
          <w:sz w:val="22"/>
        </w:rPr>
        <w:t> </w:t>
      </w:r>
      <w:r>
        <w:rPr>
          <w:color w:val="231F20"/>
          <w:sz w:val="22"/>
        </w:rPr>
        <w:t>del</w:t>
      </w:r>
      <w:r>
        <w:rPr>
          <w:color w:val="231F20"/>
          <w:spacing w:val="-10"/>
          <w:sz w:val="22"/>
        </w:rPr>
        <w:t> </w:t>
      </w:r>
      <w:r>
        <w:rPr>
          <w:color w:val="231F20"/>
          <w:sz w:val="22"/>
        </w:rPr>
        <w:t>consejo</w:t>
      </w:r>
      <w:r>
        <w:rPr>
          <w:color w:val="231F20"/>
          <w:spacing w:val="-10"/>
          <w:sz w:val="22"/>
        </w:rPr>
        <w:t> </w:t>
      </w:r>
      <w:r>
        <w:rPr>
          <w:color w:val="231F20"/>
          <w:sz w:val="22"/>
        </w:rPr>
        <w:t>permanecer</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Pleno</w:t>
      </w:r>
      <w:r>
        <w:rPr>
          <w:color w:val="231F20"/>
          <w:spacing w:val="-10"/>
          <w:sz w:val="22"/>
        </w:rPr>
        <w:t> </w:t>
      </w:r>
      <w:r>
        <w:rPr>
          <w:color w:val="231F20"/>
          <w:sz w:val="22"/>
        </w:rPr>
        <w:t>para</w:t>
      </w:r>
      <w:r>
        <w:rPr>
          <w:color w:val="231F20"/>
          <w:spacing w:val="-10"/>
          <w:sz w:val="22"/>
        </w:rPr>
        <w:t> </w:t>
      </w:r>
      <w:r>
        <w:rPr>
          <w:color w:val="231F20"/>
          <w:sz w:val="22"/>
        </w:rPr>
        <w:t>garantizar el quórum e iniciar el procedimiento de cotejo de actas.</w:t>
      </w:r>
    </w:p>
    <w:p>
      <w:pPr>
        <w:pStyle w:val="ListParagraph"/>
        <w:numPr>
          <w:ilvl w:val="0"/>
          <w:numId w:val="358"/>
        </w:numPr>
        <w:tabs>
          <w:tab w:pos="1528" w:val="left" w:leader="none"/>
          <w:tab w:pos="1530" w:val="left" w:leader="none"/>
        </w:tabs>
        <w:spacing w:line="232" w:lineRule="auto" w:before="257" w:after="0"/>
        <w:ind w:left="1530" w:right="630" w:hanging="260"/>
        <w:jc w:val="both"/>
        <w:rPr>
          <w:sz w:val="22"/>
        </w:rPr>
      </w:pPr>
      <w:r>
        <w:rPr>
          <w:color w:val="231F20"/>
          <w:sz w:val="22"/>
        </w:rPr>
        <w:t>Si</w:t>
      </w:r>
      <w:r>
        <w:rPr>
          <w:color w:val="231F20"/>
          <w:spacing w:val="-10"/>
          <w:sz w:val="22"/>
        </w:rPr>
        <w:t> </w:t>
      </w:r>
      <w:r>
        <w:rPr>
          <w:color w:val="231F20"/>
          <w:sz w:val="22"/>
        </w:rPr>
        <w:t>durante</w:t>
      </w:r>
      <w:r>
        <w:rPr>
          <w:color w:val="231F20"/>
          <w:spacing w:val="-10"/>
          <w:sz w:val="22"/>
        </w:rPr>
        <w:t> </w:t>
      </w:r>
      <w:r>
        <w:rPr>
          <w:color w:val="231F20"/>
          <w:sz w:val="22"/>
        </w:rPr>
        <w:t>el</w:t>
      </w:r>
      <w:r>
        <w:rPr>
          <w:color w:val="231F20"/>
          <w:spacing w:val="-10"/>
          <w:sz w:val="22"/>
        </w:rPr>
        <w:t> </w:t>
      </w:r>
      <w:r>
        <w:rPr>
          <w:color w:val="231F20"/>
          <w:sz w:val="22"/>
        </w:rPr>
        <w:t>cotejo</w:t>
      </w:r>
      <w:r>
        <w:rPr>
          <w:color w:val="231F20"/>
          <w:spacing w:val="-10"/>
          <w:sz w:val="22"/>
        </w:rPr>
        <w:t> </w:t>
      </w:r>
      <w:r>
        <w:rPr>
          <w:color w:val="231F20"/>
          <w:sz w:val="22"/>
        </w:rPr>
        <w:t>de</w:t>
      </w:r>
      <w:r>
        <w:rPr>
          <w:color w:val="231F20"/>
          <w:spacing w:val="-10"/>
          <w:sz w:val="22"/>
        </w:rPr>
        <w:t> </w:t>
      </w:r>
      <w:r>
        <w:rPr>
          <w:color w:val="231F20"/>
          <w:sz w:val="22"/>
        </w:rPr>
        <w:t>actas</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casillas</w:t>
      </w:r>
      <w:r>
        <w:rPr>
          <w:color w:val="231F20"/>
          <w:spacing w:val="-10"/>
          <w:sz w:val="22"/>
        </w:rPr>
        <w:t> </w:t>
      </w:r>
      <w:r>
        <w:rPr>
          <w:color w:val="231F20"/>
          <w:sz w:val="22"/>
        </w:rPr>
        <w:t>que</w:t>
      </w:r>
      <w:r>
        <w:rPr>
          <w:color w:val="231F20"/>
          <w:spacing w:val="-10"/>
          <w:sz w:val="22"/>
        </w:rPr>
        <w:t> </w:t>
      </w:r>
      <w:r>
        <w:rPr>
          <w:color w:val="231F20"/>
          <w:sz w:val="22"/>
        </w:rPr>
        <w:t>inicialmente</w:t>
      </w:r>
      <w:r>
        <w:rPr>
          <w:color w:val="231F20"/>
          <w:spacing w:val="-10"/>
          <w:sz w:val="22"/>
        </w:rPr>
        <w:t> </w:t>
      </w:r>
      <w:r>
        <w:rPr>
          <w:color w:val="231F20"/>
          <w:sz w:val="22"/>
        </w:rPr>
        <w:t>no</w:t>
      </w:r>
      <w:r>
        <w:rPr>
          <w:color w:val="231F20"/>
          <w:spacing w:val="-10"/>
          <w:sz w:val="22"/>
        </w:rPr>
        <w:t> </w:t>
      </w:r>
      <w:r>
        <w:rPr>
          <w:color w:val="231F20"/>
          <w:sz w:val="22"/>
        </w:rPr>
        <w:t>fueron</w:t>
      </w:r>
      <w:r>
        <w:rPr>
          <w:color w:val="231F20"/>
          <w:spacing w:val="-10"/>
          <w:sz w:val="22"/>
        </w:rPr>
        <w:t> </w:t>
      </w:r>
      <w:r>
        <w:rPr>
          <w:color w:val="231F20"/>
          <w:sz w:val="22"/>
        </w:rPr>
        <w:t>determi- nadas para el recuento de sus votos, se detectase la actualización de alguna o algunas</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causales</w:t>
      </w:r>
      <w:r>
        <w:rPr>
          <w:color w:val="231F20"/>
          <w:spacing w:val="-11"/>
          <w:sz w:val="22"/>
        </w:rPr>
        <w:t> </w:t>
      </w:r>
      <w:r>
        <w:rPr>
          <w:color w:val="231F20"/>
          <w:sz w:val="22"/>
        </w:rPr>
        <w:t>de</w:t>
      </w:r>
      <w:r>
        <w:rPr>
          <w:color w:val="231F20"/>
          <w:spacing w:val="-11"/>
          <w:sz w:val="22"/>
        </w:rPr>
        <w:t> </w:t>
      </w:r>
      <w:r>
        <w:rPr>
          <w:color w:val="231F20"/>
          <w:sz w:val="22"/>
        </w:rPr>
        <w:t>recuento,</w:t>
      </w:r>
      <w:r>
        <w:rPr>
          <w:color w:val="231F20"/>
          <w:spacing w:val="-11"/>
          <w:sz w:val="22"/>
        </w:rPr>
        <w:t> </w:t>
      </w:r>
      <w:r>
        <w:rPr>
          <w:color w:val="231F20"/>
          <w:sz w:val="22"/>
        </w:rPr>
        <w:t>y</w:t>
      </w:r>
      <w:r>
        <w:rPr>
          <w:color w:val="231F20"/>
          <w:spacing w:val="-11"/>
          <w:sz w:val="22"/>
        </w:rPr>
        <w:t> </w:t>
      </w:r>
      <w:r>
        <w:rPr>
          <w:color w:val="231F20"/>
          <w:sz w:val="22"/>
        </w:rPr>
        <w:t>el</w:t>
      </w:r>
      <w:r>
        <w:rPr>
          <w:color w:val="231F20"/>
          <w:spacing w:val="-11"/>
          <w:sz w:val="22"/>
        </w:rPr>
        <w:t> </w:t>
      </w:r>
      <w:r>
        <w:rPr>
          <w:color w:val="231F20"/>
          <w:sz w:val="22"/>
        </w:rPr>
        <w:t>Pleno</w:t>
      </w:r>
      <w:r>
        <w:rPr>
          <w:color w:val="231F20"/>
          <w:spacing w:val="-11"/>
          <w:sz w:val="22"/>
        </w:rPr>
        <w:t> </w:t>
      </w:r>
      <w:r>
        <w:rPr>
          <w:color w:val="231F20"/>
          <w:sz w:val="22"/>
        </w:rPr>
        <w:t>del</w:t>
      </w:r>
      <w:r>
        <w:rPr>
          <w:color w:val="231F20"/>
          <w:spacing w:val="-11"/>
          <w:sz w:val="22"/>
        </w:rPr>
        <w:t> </w:t>
      </w:r>
      <w:r>
        <w:rPr>
          <w:color w:val="231F20"/>
          <w:sz w:val="22"/>
        </w:rPr>
        <w:t>consejo</w:t>
      </w:r>
      <w:r>
        <w:rPr>
          <w:color w:val="231F20"/>
          <w:spacing w:val="-11"/>
          <w:sz w:val="22"/>
        </w:rPr>
        <w:t> </w:t>
      </w:r>
      <w:r>
        <w:rPr>
          <w:color w:val="231F20"/>
          <w:sz w:val="22"/>
        </w:rPr>
        <w:t>decide</w:t>
      </w:r>
      <w:r>
        <w:rPr>
          <w:color w:val="231F20"/>
          <w:spacing w:val="-11"/>
          <w:sz w:val="22"/>
        </w:rPr>
        <w:t> </w:t>
      </w:r>
      <w:r>
        <w:rPr>
          <w:color w:val="231F20"/>
          <w:sz w:val="22"/>
        </w:rPr>
        <w:t>su</w:t>
      </w:r>
      <w:r>
        <w:rPr>
          <w:color w:val="231F20"/>
          <w:spacing w:val="-11"/>
          <w:sz w:val="22"/>
        </w:rPr>
        <w:t> </w:t>
      </w:r>
      <w:r>
        <w:rPr>
          <w:color w:val="231F20"/>
          <w:sz w:val="22"/>
        </w:rPr>
        <w:t>proceden- cia, se incorporarán al recuento, dejando constancia en el acta de la sesión.</w:t>
      </w:r>
    </w:p>
    <w:p>
      <w:pPr>
        <w:pStyle w:val="Heading2"/>
      </w:pPr>
      <w:r>
        <w:rPr>
          <w:color w:val="231F20"/>
        </w:rPr>
        <w:t>Artículo</w:t>
      </w:r>
      <w:r>
        <w:rPr>
          <w:color w:val="231F20"/>
          <w:spacing w:val="-8"/>
        </w:rPr>
        <w:t> </w:t>
      </w:r>
      <w:r>
        <w:rPr>
          <w:color w:val="231F20"/>
          <w:spacing w:val="-4"/>
        </w:rPr>
        <w:t>400.</w:t>
      </w:r>
    </w:p>
    <w:p>
      <w:pPr>
        <w:pStyle w:val="ListParagraph"/>
        <w:numPr>
          <w:ilvl w:val="0"/>
          <w:numId w:val="359"/>
        </w:numPr>
        <w:tabs>
          <w:tab w:pos="1528" w:val="left" w:leader="none"/>
          <w:tab w:pos="1530" w:val="left" w:leader="none"/>
        </w:tabs>
        <w:spacing w:line="232" w:lineRule="auto" w:before="252" w:after="0"/>
        <w:ind w:left="1530" w:right="629" w:hanging="260"/>
        <w:jc w:val="both"/>
        <w:rPr>
          <w:sz w:val="22"/>
        </w:rPr>
      </w:pPr>
      <w:r>
        <w:rPr>
          <w:color w:val="231F20"/>
          <w:sz w:val="22"/>
        </w:rPr>
        <w:t>Una vez determinado el inicio de las actividades del cómputo ordinario me- diante</w:t>
      </w:r>
      <w:r>
        <w:rPr>
          <w:color w:val="231F20"/>
          <w:spacing w:val="-13"/>
          <w:sz w:val="22"/>
        </w:rPr>
        <w:t> </w:t>
      </w:r>
      <w:r>
        <w:rPr>
          <w:color w:val="231F20"/>
          <w:sz w:val="22"/>
        </w:rPr>
        <w:t>el</w:t>
      </w:r>
      <w:r>
        <w:rPr>
          <w:color w:val="231F20"/>
          <w:spacing w:val="-12"/>
          <w:sz w:val="22"/>
        </w:rPr>
        <w:t> </w:t>
      </w:r>
      <w:r>
        <w:rPr>
          <w:color w:val="231F20"/>
          <w:sz w:val="22"/>
        </w:rPr>
        <w:t>cotejo</w:t>
      </w:r>
      <w:r>
        <w:rPr>
          <w:color w:val="231F20"/>
          <w:spacing w:val="-13"/>
          <w:sz w:val="22"/>
        </w:rPr>
        <w:t> </w:t>
      </w:r>
      <w:r>
        <w:rPr>
          <w:color w:val="231F20"/>
          <w:sz w:val="22"/>
        </w:rPr>
        <w:t>de</w:t>
      </w:r>
      <w:r>
        <w:rPr>
          <w:color w:val="231F20"/>
          <w:spacing w:val="-12"/>
          <w:sz w:val="22"/>
        </w:rPr>
        <w:t> </w:t>
      </w:r>
      <w:r>
        <w:rPr>
          <w:color w:val="231F20"/>
          <w:sz w:val="22"/>
        </w:rPr>
        <w:t>actas,</w:t>
      </w:r>
      <w:r>
        <w:rPr>
          <w:color w:val="231F20"/>
          <w:spacing w:val="-13"/>
          <w:sz w:val="22"/>
        </w:rPr>
        <w:t> </w:t>
      </w:r>
      <w:r>
        <w:rPr>
          <w:color w:val="231F20"/>
          <w:sz w:val="22"/>
        </w:rPr>
        <w:t>se</w:t>
      </w:r>
      <w:r>
        <w:rPr>
          <w:color w:val="231F20"/>
          <w:spacing w:val="-12"/>
          <w:sz w:val="22"/>
        </w:rPr>
        <w:t> </w:t>
      </w:r>
      <w:r>
        <w:rPr>
          <w:color w:val="231F20"/>
          <w:sz w:val="22"/>
        </w:rPr>
        <w:t>procederá</w:t>
      </w:r>
      <w:r>
        <w:rPr>
          <w:color w:val="231F20"/>
          <w:spacing w:val="-13"/>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apertura</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paquetes</w:t>
      </w:r>
      <w:r>
        <w:rPr>
          <w:color w:val="231F20"/>
          <w:spacing w:val="-12"/>
          <w:sz w:val="22"/>
        </w:rPr>
        <w:t> </w:t>
      </w:r>
      <w:r>
        <w:rPr>
          <w:color w:val="231F20"/>
          <w:sz w:val="22"/>
        </w:rPr>
        <w:t>electorales que</w:t>
      </w:r>
      <w:r>
        <w:rPr>
          <w:color w:val="231F20"/>
          <w:spacing w:val="-4"/>
          <w:sz w:val="22"/>
        </w:rPr>
        <w:t> </w:t>
      </w:r>
      <w:r>
        <w:rPr>
          <w:color w:val="231F20"/>
          <w:sz w:val="22"/>
        </w:rPr>
        <w:t>contengan</w:t>
      </w:r>
      <w:r>
        <w:rPr>
          <w:color w:val="231F20"/>
          <w:spacing w:val="-5"/>
          <w:sz w:val="22"/>
        </w:rPr>
        <w:t> </w:t>
      </w:r>
      <w:r>
        <w:rPr>
          <w:color w:val="231F20"/>
          <w:sz w:val="22"/>
        </w:rPr>
        <w:t>los</w:t>
      </w:r>
      <w:r>
        <w:rPr>
          <w:color w:val="231F20"/>
          <w:spacing w:val="-4"/>
          <w:sz w:val="22"/>
        </w:rPr>
        <w:t> </w:t>
      </w:r>
      <w:r>
        <w:rPr>
          <w:color w:val="231F20"/>
          <w:sz w:val="22"/>
        </w:rPr>
        <w:t>expedientes</w:t>
      </w:r>
      <w:r>
        <w:rPr>
          <w:color w:val="231F20"/>
          <w:spacing w:val="-5"/>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elección,</w:t>
      </w:r>
      <w:r>
        <w:rPr>
          <w:color w:val="231F20"/>
          <w:spacing w:val="-4"/>
          <w:sz w:val="22"/>
        </w:rPr>
        <w:t> </w:t>
      </w:r>
      <w:r>
        <w:rPr>
          <w:color w:val="231F20"/>
          <w:sz w:val="22"/>
        </w:rPr>
        <w:t>siguiendo</w:t>
      </w:r>
      <w:r>
        <w:rPr>
          <w:color w:val="231F20"/>
          <w:spacing w:val="-4"/>
          <w:sz w:val="22"/>
        </w:rPr>
        <w:t> </w:t>
      </w:r>
      <w:r>
        <w:rPr>
          <w:color w:val="231F20"/>
          <w:sz w:val="22"/>
        </w:rPr>
        <w:t>el</w:t>
      </w:r>
      <w:r>
        <w:rPr>
          <w:color w:val="231F20"/>
          <w:spacing w:val="-4"/>
          <w:sz w:val="22"/>
        </w:rPr>
        <w:t> </w:t>
      </w:r>
      <w:r>
        <w:rPr>
          <w:color w:val="231F20"/>
          <w:sz w:val="22"/>
        </w:rPr>
        <w:t>orden</w:t>
      </w:r>
      <w:r>
        <w:rPr>
          <w:color w:val="231F20"/>
          <w:spacing w:val="-4"/>
          <w:sz w:val="22"/>
        </w:rPr>
        <w:t> </w:t>
      </w:r>
      <w:r>
        <w:rPr>
          <w:color w:val="231F20"/>
          <w:sz w:val="22"/>
        </w:rPr>
        <w:t>numérico</w:t>
      </w:r>
      <w:r>
        <w:rPr>
          <w:color w:val="231F20"/>
          <w:spacing w:val="-4"/>
          <w:sz w:val="22"/>
        </w:rPr>
        <w:t> </w:t>
      </w:r>
      <w:r>
        <w:rPr>
          <w:color w:val="231F20"/>
          <w:sz w:val="22"/>
        </w:rPr>
        <w:t>de las casillas, y que no tengan muestras de alteración, conforme se vaya efec- tuando el traslado desde la bodega electoral.</w:t>
      </w:r>
    </w:p>
    <w:p>
      <w:pPr>
        <w:pStyle w:val="ListParagraph"/>
        <w:numPr>
          <w:ilvl w:val="0"/>
          <w:numId w:val="359"/>
        </w:numPr>
        <w:tabs>
          <w:tab w:pos="1528" w:val="left" w:leader="none"/>
          <w:tab w:pos="1530" w:val="left" w:leader="none"/>
        </w:tabs>
        <w:spacing w:line="232" w:lineRule="auto" w:before="258" w:after="0"/>
        <w:ind w:left="1530" w:right="629" w:hanging="260"/>
        <w:jc w:val="both"/>
        <w:rPr>
          <w:sz w:val="22"/>
        </w:rPr>
      </w:pPr>
      <w:r>
        <w:rPr>
          <w:color w:val="231F20"/>
          <w:sz w:val="22"/>
        </w:rPr>
        <w:t>El consejero presidente cotejará mediante lectura en voz alta los resultados del acta de escrutinio y cómputo contenida en el expediente de casilla, con</w:t>
      </w:r>
      <w:r>
        <w:rPr>
          <w:color w:val="231F20"/>
          <w:spacing w:val="40"/>
          <w:sz w:val="22"/>
        </w:rPr>
        <w:t> </w:t>
      </w:r>
      <w:r>
        <w:rPr>
          <w:color w:val="231F20"/>
          <w:sz w:val="22"/>
        </w:rPr>
        <w:t>los resultados consignados en el acta que obra en su poder desde la noche de la</w:t>
      </w:r>
      <w:r>
        <w:rPr>
          <w:color w:val="231F20"/>
          <w:spacing w:val="-1"/>
          <w:sz w:val="22"/>
        </w:rPr>
        <w:t> </w:t>
      </w:r>
      <w:r>
        <w:rPr>
          <w:color w:val="231F20"/>
          <w:sz w:val="22"/>
        </w:rPr>
        <w:t>Jornada</w:t>
      </w:r>
      <w:r>
        <w:rPr>
          <w:color w:val="231F20"/>
          <w:spacing w:val="-1"/>
          <w:sz w:val="22"/>
        </w:rPr>
        <w:t> </w:t>
      </w:r>
      <w:r>
        <w:rPr>
          <w:color w:val="231F20"/>
          <w:sz w:val="22"/>
        </w:rPr>
        <w:t>Electoral.</w:t>
      </w:r>
      <w:r>
        <w:rPr>
          <w:color w:val="231F20"/>
          <w:spacing w:val="-1"/>
          <w:sz w:val="22"/>
        </w:rPr>
        <w:t> </w:t>
      </w:r>
      <w:r>
        <w:rPr>
          <w:color w:val="231F20"/>
          <w:sz w:val="22"/>
        </w:rPr>
        <w:t>En</w:t>
      </w:r>
      <w:r>
        <w:rPr>
          <w:color w:val="231F20"/>
          <w:spacing w:val="-1"/>
          <w:sz w:val="22"/>
        </w:rPr>
        <w:t> </w:t>
      </w:r>
      <w:r>
        <w:rPr>
          <w:color w:val="231F20"/>
          <w:sz w:val="22"/>
        </w:rPr>
        <w:t>tanto</w:t>
      </w:r>
      <w:r>
        <w:rPr>
          <w:color w:val="231F20"/>
          <w:spacing w:val="-1"/>
          <w:sz w:val="22"/>
        </w:rPr>
        <w:t> </w:t>
      </w:r>
      <w:r>
        <w:rPr>
          <w:color w:val="231F20"/>
          <w:sz w:val="22"/>
        </w:rPr>
        <w:t>se</w:t>
      </w:r>
      <w:r>
        <w:rPr>
          <w:color w:val="231F20"/>
          <w:spacing w:val="-1"/>
          <w:sz w:val="22"/>
        </w:rPr>
        <w:t> </w:t>
      </w:r>
      <w:r>
        <w:rPr>
          <w:color w:val="231F20"/>
          <w:sz w:val="22"/>
        </w:rPr>
        <w:t>da</w:t>
      </w:r>
      <w:r>
        <w:rPr>
          <w:color w:val="231F20"/>
          <w:spacing w:val="-1"/>
          <w:sz w:val="22"/>
        </w:rPr>
        <w:t> </w:t>
      </w:r>
      <w:r>
        <w:rPr>
          <w:color w:val="231F20"/>
          <w:sz w:val="22"/>
        </w:rPr>
        <w:t>lectura</w:t>
      </w:r>
      <w:r>
        <w:rPr>
          <w:color w:val="231F20"/>
          <w:spacing w:val="-1"/>
          <w:sz w:val="22"/>
        </w:rPr>
        <w:t> </w:t>
      </w:r>
      <w:r>
        <w:rPr>
          <w:color w:val="231F20"/>
          <w:sz w:val="22"/>
        </w:rPr>
        <w:t>a</w:t>
      </w:r>
      <w:r>
        <w:rPr>
          <w:color w:val="231F20"/>
          <w:spacing w:val="-1"/>
          <w:sz w:val="22"/>
        </w:rPr>
        <w:t> </w:t>
      </w:r>
      <w:r>
        <w:rPr>
          <w:color w:val="231F20"/>
          <w:sz w:val="22"/>
        </w:rPr>
        <w:t>los</w:t>
      </w:r>
      <w:r>
        <w:rPr>
          <w:color w:val="231F20"/>
          <w:spacing w:val="-1"/>
          <w:sz w:val="22"/>
        </w:rPr>
        <w:t> </w:t>
      </w:r>
      <w:r>
        <w:rPr>
          <w:color w:val="231F20"/>
          <w:sz w:val="22"/>
        </w:rPr>
        <w:t>resultados</w:t>
      </w:r>
      <w:r>
        <w:rPr>
          <w:color w:val="231F20"/>
          <w:spacing w:val="-1"/>
          <w:sz w:val="22"/>
        </w:rPr>
        <w:t> </w:t>
      </w:r>
      <w:r>
        <w:rPr>
          <w:color w:val="231F20"/>
          <w:sz w:val="22"/>
        </w:rPr>
        <w:t>del</w:t>
      </w:r>
      <w:r>
        <w:rPr>
          <w:color w:val="231F20"/>
          <w:spacing w:val="-1"/>
          <w:sz w:val="22"/>
        </w:rPr>
        <w:t> </w:t>
      </w:r>
      <w:r>
        <w:rPr>
          <w:color w:val="231F20"/>
          <w:sz w:val="22"/>
        </w:rPr>
        <w:t>acta,</w:t>
      </w:r>
      <w:r>
        <w:rPr>
          <w:color w:val="231F20"/>
          <w:spacing w:val="-1"/>
          <w:sz w:val="22"/>
        </w:rPr>
        <w:t> </w:t>
      </w:r>
      <w:r>
        <w:rPr>
          <w:color w:val="231F20"/>
          <w:sz w:val="22"/>
        </w:rPr>
        <w:t>se</w:t>
      </w:r>
      <w:r>
        <w:rPr>
          <w:color w:val="231F20"/>
          <w:spacing w:val="-1"/>
          <w:sz w:val="22"/>
        </w:rPr>
        <w:t> </w:t>
      </w:r>
      <w:r>
        <w:rPr>
          <w:color w:val="231F20"/>
          <w:sz w:val="22"/>
        </w:rPr>
        <w:t>hará</w:t>
      </w:r>
      <w:r>
        <w:rPr>
          <w:color w:val="231F20"/>
          <w:spacing w:val="-1"/>
          <w:sz w:val="22"/>
        </w:rPr>
        <w:t> </w:t>
      </w:r>
      <w:r>
        <w:rPr>
          <w:color w:val="231F20"/>
          <w:sz w:val="22"/>
        </w:rPr>
        <w:t>la captura de la información.</w:t>
      </w:r>
    </w:p>
    <w:p>
      <w:pPr>
        <w:pStyle w:val="ListParagraph"/>
        <w:numPr>
          <w:ilvl w:val="0"/>
          <w:numId w:val="359"/>
        </w:numPr>
        <w:tabs>
          <w:tab w:pos="1528" w:val="left" w:leader="none"/>
          <w:tab w:pos="1530" w:val="left" w:leader="none"/>
        </w:tabs>
        <w:spacing w:line="232" w:lineRule="auto" w:before="257" w:after="0"/>
        <w:ind w:left="1530" w:right="631" w:hanging="260"/>
        <w:jc w:val="both"/>
        <w:rPr>
          <w:sz w:val="22"/>
        </w:rPr>
      </w:pPr>
      <w:r>
        <w:rPr>
          <w:color w:val="231F20"/>
          <w:sz w:val="22"/>
        </w:rPr>
        <w:t>De encontrar coincidencia en los resultados de las actas, se procederá sucesi- vamente</w:t>
      </w:r>
      <w:r>
        <w:rPr>
          <w:color w:val="231F20"/>
          <w:spacing w:val="-12"/>
          <w:sz w:val="22"/>
        </w:rPr>
        <w:t> </w:t>
      </w:r>
      <w:r>
        <w:rPr>
          <w:color w:val="231F20"/>
          <w:sz w:val="22"/>
        </w:rPr>
        <w:t>a</w:t>
      </w:r>
      <w:r>
        <w:rPr>
          <w:color w:val="231F20"/>
          <w:spacing w:val="-12"/>
          <w:sz w:val="22"/>
        </w:rPr>
        <w:t> </w:t>
      </w:r>
      <w:r>
        <w:rPr>
          <w:color w:val="231F20"/>
          <w:sz w:val="22"/>
        </w:rPr>
        <w:t>realizar</w:t>
      </w:r>
      <w:r>
        <w:rPr>
          <w:color w:val="231F20"/>
          <w:spacing w:val="-12"/>
          <w:sz w:val="22"/>
        </w:rPr>
        <w:t> </w:t>
      </w:r>
      <w:r>
        <w:rPr>
          <w:color w:val="231F20"/>
          <w:sz w:val="22"/>
        </w:rPr>
        <w:t>la</w:t>
      </w:r>
      <w:r>
        <w:rPr>
          <w:color w:val="231F20"/>
          <w:spacing w:val="-12"/>
          <w:sz w:val="22"/>
        </w:rPr>
        <w:t> </w:t>
      </w:r>
      <w:r>
        <w:rPr>
          <w:color w:val="231F20"/>
          <w:sz w:val="22"/>
        </w:rPr>
        <w:t>compulsa</w:t>
      </w:r>
      <w:r>
        <w:rPr>
          <w:color w:val="231F20"/>
          <w:spacing w:val="-12"/>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actas</w:t>
      </w:r>
      <w:r>
        <w:rPr>
          <w:color w:val="231F20"/>
          <w:spacing w:val="-12"/>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casillas</w:t>
      </w:r>
      <w:r>
        <w:rPr>
          <w:color w:val="231F20"/>
          <w:spacing w:val="-12"/>
          <w:sz w:val="22"/>
        </w:rPr>
        <w:t> </w:t>
      </w:r>
      <w:r>
        <w:rPr>
          <w:color w:val="231F20"/>
          <w:sz w:val="22"/>
        </w:rPr>
        <w:t>siguientes.</w:t>
      </w:r>
      <w:r>
        <w:rPr>
          <w:color w:val="231F20"/>
          <w:spacing w:val="-12"/>
          <w:sz w:val="22"/>
        </w:rPr>
        <w:t> </w:t>
      </w:r>
      <w:r>
        <w:rPr>
          <w:color w:val="231F20"/>
          <w:sz w:val="22"/>
        </w:rPr>
        <w:t>Durante</w:t>
      </w:r>
      <w:r>
        <w:rPr>
          <w:color w:val="231F20"/>
          <w:spacing w:val="-12"/>
          <w:sz w:val="22"/>
        </w:rPr>
        <w:t> </w:t>
      </w:r>
      <w:r>
        <w:rPr>
          <w:color w:val="231F20"/>
          <w:sz w:val="22"/>
        </w:rPr>
        <w:t>el cotejo</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actas,</w:t>
      </w:r>
      <w:r>
        <w:rPr>
          <w:color w:val="231F20"/>
          <w:spacing w:val="-9"/>
          <w:sz w:val="22"/>
        </w:rPr>
        <w:t> </w:t>
      </w:r>
      <w:r>
        <w:rPr>
          <w:color w:val="231F20"/>
          <w:sz w:val="22"/>
        </w:rPr>
        <w:t>se</w:t>
      </w:r>
      <w:r>
        <w:rPr>
          <w:color w:val="231F20"/>
          <w:spacing w:val="-9"/>
          <w:sz w:val="22"/>
        </w:rPr>
        <w:t> </w:t>
      </w:r>
      <w:r>
        <w:rPr>
          <w:color w:val="231F20"/>
          <w:sz w:val="22"/>
        </w:rPr>
        <w:t>deberá</w:t>
      </w:r>
      <w:r>
        <w:rPr>
          <w:color w:val="231F20"/>
          <w:spacing w:val="-9"/>
          <w:sz w:val="22"/>
        </w:rPr>
        <w:t> </w:t>
      </w:r>
      <w:r>
        <w:rPr>
          <w:color w:val="231F20"/>
          <w:sz w:val="22"/>
        </w:rPr>
        <w:t>observar</w:t>
      </w:r>
      <w:r>
        <w:rPr>
          <w:color w:val="231F20"/>
          <w:spacing w:val="-9"/>
          <w:sz w:val="22"/>
        </w:rPr>
        <w:t> </w:t>
      </w:r>
      <w:r>
        <w:rPr>
          <w:color w:val="231F20"/>
          <w:sz w:val="22"/>
        </w:rPr>
        <w:t>lo</w:t>
      </w:r>
      <w:r>
        <w:rPr>
          <w:color w:val="231F20"/>
          <w:spacing w:val="-9"/>
          <w:sz w:val="22"/>
        </w:rPr>
        <w:t> </w:t>
      </w:r>
      <w:r>
        <w:rPr>
          <w:color w:val="231F20"/>
          <w:sz w:val="22"/>
        </w:rPr>
        <w:t>dispuesto</w:t>
      </w:r>
      <w:r>
        <w:rPr>
          <w:color w:val="231F20"/>
          <w:spacing w:val="-9"/>
          <w:sz w:val="22"/>
        </w:rPr>
        <w:t> </w:t>
      </w:r>
      <w:r>
        <w:rPr>
          <w:color w:val="231F20"/>
          <w:sz w:val="22"/>
        </w:rPr>
        <w:t>en</w:t>
      </w:r>
      <w:r>
        <w:rPr>
          <w:color w:val="231F20"/>
          <w:spacing w:val="-9"/>
          <w:sz w:val="22"/>
        </w:rPr>
        <w:t> </w:t>
      </w:r>
      <w:r>
        <w:rPr>
          <w:color w:val="231F20"/>
          <w:sz w:val="22"/>
        </w:rPr>
        <w:t>artículo</w:t>
      </w:r>
      <w:r>
        <w:rPr>
          <w:color w:val="231F20"/>
          <w:spacing w:val="-9"/>
          <w:sz w:val="22"/>
        </w:rPr>
        <w:t> </w:t>
      </w:r>
      <w:r>
        <w:rPr>
          <w:color w:val="231F20"/>
          <w:sz w:val="22"/>
        </w:rPr>
        <w:t>311,</w:t>
      </w:r>
      <w:r>
        <w:rPr>
          <w:color w:val="231F20"/>
          <w:spacing w:val="-9"/>
          <w:sz w:val="22"/>
        </w:rPr>
        <w:t> </w:t>
      </w:r>
      <w:r>
        <w:rPr>
          <w:color w:val="231F20"/>
          <w:sz w:val="22"/>
        </w:rPr>
        <w:t>numeral</w:t>
      </w:r>
      <w:r>
        <w:rPr>
          <w:color w:val="231F20"/>
          <w:spacing w:val="-9"/>
          <w:sz w:val="22"/>
        </w:rPr>
        <w:t> </w:t>
      </w:r>
      <w:r>
        <w:rPr>
          <w:color w:val="231F20"/>
          <w:sz w:val="22"/>
        </w:rPr>
        <w:t>1, </w:t>
      </w:r>
      <w:r>
        <w:rPr>
          <w:color w:val="231F20"/>
          <w:spacing w:val="-2"/>
          <w:sz w:val="22"/>
        </w:rPr>
        <w:t>inciso</w:t>
      </w:r>
      <w:r>
        <w:rPr>
          <w:color w:val="231F20"/>
          <w:spacing w:val="-8"/>
          <w:sz w:val="22"/>
        </w:rPr>
        <w:t> </w:t>
      </w:r>
      <w:r>
        <w:rPr>
          <w:color w:val="231F20"/>
          <w:spacing w:val="-2"/>
          <w:sz w:val="22"/>
        </w:rPr>
        <w:t>h)</w:t>
      </w:r>
      <w:r>
        <w:rPr>
          <w:color w:val="231F20"/>
          <w:spacing w:val="-8"/>
          <w:sz w:val="22"/>
        </w:rPr>
        <w:t> </w:t>
      </w:r>
      <w:r>
        <w:rPr>
          <w:color w:val="231F20"/>
          <w:spacing w:val="-2"/>
          <w:sz w:val="22"/>
        </w:rPr>
        <w:t>de</w:t>
      </w:r>
      <w:r>
        <w:rPr>
          <w:color w:val="231F20"/>
          <w:spacing w:val="-8"/>
          <w:sz w:val="22"/>
        </w:rPr>
        <w:t> </w:t>
      </w:r>
      <w:r>
        <w:rPr>
          <w:color w:val="231F20"/>
          <w:spacing w:val="-2"/>
          <w:sz w:val="22"/>
        </w:rPr>
        <w:t>la</w:t>
      </w:r>
      <w:r>
        <w:rPr>
          <w:color w:val="231F20"/>
          <w:spacing w:val="-8"/>
          <w:sz w:val="22"/>
        </w:rPr>
        <w:t> </w:t>
      </w:r>
      <w:r>
        <w:rPr>
          <w:color w:val="231F20"/>
          <w:spacing w:val="-2"/>
          <w:sz w:val="22"/>
        </w:rPr>
        <w:t>lgipe,</w:t>
      </w:r>
      <w:r>
        <w:rPr>
          <w:color w:val="231F20"/>
          <w:spacing w:val="-8"/>
          <w:sz w:val="22"/>
        </w:rPr>
        <w:t> </w:t>
      </w:r>
      <w:r>
        <w:rPr>
          <w:color w:val="231F20"/>
          <w:spacing w:val="-2"/>
          <w:sz w:val="22"/>
        </w:rPr>
        <w:t>respecto</w:t>
      </w:r>
      <w:r>
        <w:rPr>
          <w:color w:val="231F20"/>
          <w:spacing w:val="-8"/>
          <w:sz w:val="22"/>
        </w:rPr>
        <w:t> </w:t>
      </w:r>
      <w:r>
        <w:rPr>
          <w:color w:val="231F20"/>
          <w:spacing w:val="-2"/>
          <w:sz w:val="22"/>
        </w:rPr>
        <w:t>de</w:t>
      </w:r>
      <w:r>
        <w:rPr>
          <w:color w:val="231F20"/>
          <w:spacing w:val="-8"/>
          <w:sz w:val="22"/>
        </w:rPr>
        <w:t> </w:t>
      </w:r>
      <w:r>
        <w:rPr>
          <w:color w:val="231F20"/>
          <w:spacing w:val="-2"/>
          <w:sz w:val="22"/>
        </w:rPr>
        <w:t>la</w:t>
      </w:r>
      <w:r>
        <w:rPr>
          <w:color w:val="231F20"/>
          <w:spacing w:val="-8"/>
          <w:sz w:val="22"/>
        </w:rPr>
        <w:t> </w:t>
      </w:r>
      <w:r>
        <w:rPr>
          <w:color w:val="231F20"/>
          <w:spacing w:val="-2"/>
          <w:sz w:val="22"/>
        </w:rPr>
        <w:t>extracción</w:t>
      </w:r>
      <w:r>
        <w:rPr>
          <w:color w:val="231F20"/>
          <w:spacing w:val="-8"/>
          <w:sz w:val="22"/>
        </w:rPr>
        <w:t> </w:t>
      </w:r>
      <w:r>
        <w:rPr>
          <w:color w:val="231F20"/>
          <w:spacing w:val="-2"/>
          <w:sz w:val="22"/>
        </w:rPr>
        <w:t>de</w:t>
      </w:r>
      <w:r>
        <w:rPr>
          <w:color w:val="231F20"/>
          <w:spacing w:val="-8"/>
          <w:sz w:val="22"/>
        </w:rPr>
        <w:t> </w:t>
      </w:r>
      <w:r>
        <w:rPr>
          <w:color w:val="231F20"/>
          <w:spacing w:val="-2"/>
          <w:sz w:val="22"/>
        </w:rPr>
        <w:t>la</w:t>
      </w:r>
      <w:r>
        <w:rPr>
          <w:color w:val="231F20"/>
          <w:spacing w:val="-8"/>
          <w:sz w:val="22"/>
        </w:rPr>
        <w:t> </w:t>
      </w:r>
      <w:r>
        <w:rPr>
          <w:color w:val="231F20"/>
          <w:spacing w:val="-2"/>
          <w:sz w:val="22"/>
        </w:rPr>
        <w:t>documentación</w:t>
      </w:r>
      <w:r>
        <w:rPr>
          <w:color w:val="231F20"/>
          <w:spacing w:val="-8"/>
          <w:sz w:val="22"/>
        </w:rPr>
        <w:t> </w:t>
      </w:r>
      <w:r>
        <w:rPr>
          <w:color w:val="231F20"/>
          <w:spacing w:val="-2"/>
          <w:sz w:val="22"/>
        </w:rPr>
        <w:t>y</w:t>
      </w:r>
      <w:r>
        <w:rPr>
          <w:color w:val="231F20"/>
          <w:spacing w:val="-8"/>
          <w:sz w:val="22"/>
        </w:rPr>
        <w:t> </w:t>
      </w:r>
      <w:r>
        <w:rPr>
          <w:color w:val="231F20"/>
          <w:spacing w:val="-2"/>
          <w:sz w:val="22"/>
        </w:rPr>
        <w:t>materiales.</w:t>
      </w:r>
    </w:p>
    <w:p>
      <w:pPr>
        <w:pStyle w:val="ListParagraph"/>
        <w:numPr>
          <w:ilvl w:val="0"/>
          <w:numId w:val="359"/>
        </w:numPr>
        <w:tabs>
          <w:tab w:pos="1528" w:val="left" w:leader="none"/>
          <w:tab w:pos="1530" w:val="left" w:leader="none"/>
        </w:tabs>
        <w:spacing w:line="232" w:lineRule="auto" w:before="258" w:after="0"/>
        <w:ind w:left="1530" w:right="631" w:hanging="260"/>
        <w:jc w:val="both"/>
        <w:rPr>
          <w:sz w:val="22"/>
        </w:rPr>
      </w:pPr>
      <w:r>
        <w:rPr>
          <w:color w:val="231F20"/>
          <w:sz w:val="22"/>
        </w:rPr>
        <w:t>Al término del cotejo y captura de los resultados de las actas que no fueran objeto</w:t>
      </w:r>
      <w:r>
        <w:rPr>
          <w:color w:val="231F20"/>
          <w:spacing w:val="-4"/>
          <w:sz w:val="22"/>
        </w:rPr>
        <w:t> </w:t>
      </w:r>
      <w:r>
        <w:rPr>
          <w:color w:val="231F20"/>
          <w:sz w:val="22"/>
        </w:rPr>
        <w:t>de</w:t>
      </w:r>
      <w:r>
        <w:rPr>
          <w:color w:val="231F20"/>
          <w:spacing w:val="-4"/>
          <w:sz w:val="22"/>
        </w:rPr>
        <w:t> </w:t>
      </w:r>
      <w:r>
        <w:rPr>
          <w:color w:val="231F20"/>
          <w:sz w:val="22"/>
        </w:rPr>
        <w:t>recuento,</w:t>
      </w:r>
      <w:r>
        <w:rPr>
          <w:color w:val="231F20"/>
          <w:spacing w:val="-4"/>
          <w:sz w:val="22"/>
        </w:rPr>
        <w:t> </w:t>
      </w:r>
      <w:r>
        <w:rPr>
          <w:color w:val="231F20"/>
          <w:sz w:val="22"/>
        </w:rPr>
        <w:t>se</w:t>
      </w:r>
      <w:r>
        <w:rPr>
          <w:color w:val="231F20"/>
          <w:spacing w:val="-4"/>
          <w:sz w:val="22"/>
        </w:rPr>
        <w:t> </w:t>
      </w:r>
      <w:r>
        <w:rPr>
          <w:color w:val="231F20"/>
          <w:sz w:val="22"/>
        </w:rPr>
        <w:t>procederá</w:t>
      </w:r>
      <w:r>
        <w:rPr>
          <w:color w:val="231F20"/>
          <w:spacing w:val="-5"/>
          <w:sz w:val="22"/>
        </w:rPr>
        <w:t> </w:t>
      </w:r>
      <w:r>
        <w:rPr>
          <w:color w:val="231F20"/>
          <w:sz w:val="22"/>
        </w:rPr>
        <w:t>al</w:t>
      </w:r>
      <w:r>
        <w:rPr>
          <w:color w:val="231F20"/>
          <w:spacing w:val="-4"/>
          <w:sz w:val="22"/>
        </w:rPr>
        <w:t> </w:t>
      </w:r>
      <w:r>
        <w:rPr>
          <w:color w:val="231F20"/>
          <w:sz w:val="22"/>
        </w:rPr>
        <w:t>recuento</w:t>
      </w:r>
      <w:r>
        <w:rPr>
          <w:color w:val="231F20"/>
          <w:spacing w:val="-4"/>
          <w:sz w:val="22"/>
        </w:rPr>
        <w:t> </w:t>
      </w:r>
      <w:r>
        <w:rPr>
          <w:color w:val="231F20"/>
          <w:sz w:val="22"/>
        </w:rPr>
        <w:t>de</w:t>
      </w:r>
      <w:r>
        <w:rPr>
          <w:color w:val="231F20"/>
          <w:spacing w:val="-4"/>
          <w:sz w:val="22"/>
        </w:rPr>
        <w:t> </w:t>
      </w:r>
      <w:r>
        <w:rPr>
          <w:color w:val="231F20"/>
          <w:sz w:val="22"/>
        </w:rPr>
        <w:t>aquellos</w:t>
      </w:r>
      <w:r>
        <w:rPr>
          <w:color w:val="231F20"/>
          <w:spacing w:val="-4"/>
          <w:sz w:val="22"/>
        </w:rPr>
        <w:t> </w:t>
      </w:r>
      <w:r>
        <w:rPr>
          <w:color w:val="231F20"/>
          <w:sz w:val="22"/>
        </w:rPr>
        <w:t>paquetes</w:t>
      </w:r>
      <w:r>
        <w:rPr>
          <w:color w:val="231F20"/>
          <w:spacing w:val="-5"/>
          <w:sz w:val="22"/>
        </w:rPr>
        <w:t> </w:t>
      </w:r>
      <w:r>
        <w:rPr>
          <w:color w:val="231F20"/>
          <w:sz w:val="22"/>
        </w:rPr>
        <w:t>que</w:t>
      </w:r>
      <w:r>
        <w:rPr>
          <w:color w:val="231F20"/>
          <w:spacing w:val="-4"/>
          <w:sz w:val="22"/>
        </w:rPr>
        <w:t> </w:t>
      </w:r>
      <w:r>
        <w:rPr>
          <w:color w:val="231F20"/>
          <w:sz w:val="22"/>
        </w:rPr>
        <w:t>se</w:t>
      </w:r>
      <w:r>
        <w:rPr>
          <w:color w:val="231F20"/>
          <w:spacing w:val="-4"/>
          <w:sz w:val="22"/>
        </w:rPr>
        <w:t> </w:t>
      </w:r>
      <w:r>
        <w:rPr>
          <w:color w:val="231F20"/>
          <w:sz w:val="22"/>
        </w:rPr>
        <w:t>de-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5" w:firstLine="0"/>
      </w:pPr>
      <w:r>
        <w:rPr>
          <w:color w:val="231F20"/>
        </w:rPr>
        <w:t>terminaron para tal procedimiento en la sesión previa y que no excederán de veinte, para lo cual el secretario del consejo abrirá los sobres que contienen las boletas y, mostrándolas una por una, contabilizará en voz alta: boletas no utilizadas, votos nulos y votos válidos.</w:t>
      </w:r>
    </w:p>
    <w:p>
      <w:pPr>
        <w:pStyle w:val="ListParagraph"/>
        <w:numPr>
          <w:ilvl w:val="0"/>
          <w:numId w:val="359"/>
        </w:numPr>
        <w:tabs>
          <w:tab w:pos="1811" w:val="left" w:leader="none"/>
          <w:tab w:pos="1813" w:val="left" w:leader="none"/>
        </w:tabs>
        <w:spacing w:line="232" w:lineRule="auto" w:before="258" w:after="0"/>
        <w:ind w:left="1813" w:right="347" w:hanging="260"/>
        <w:jc w:val="both"/>
        <w:rPr>
          <w:sz w:val="22"/>
        </w:rPr>
      </w:pPr>
      <w:r>
        <w:rPr>
          <w:color w:val="231F20"/>
          <w:sz w:val="22"/>
        </w:rPr>
        <w:t>Los votos válidos se contabilizarán agrupados por partido político, coalición marcada en ambos recuadros o, en su caso, candidatos independientes, así como los emitidos a favor de candidatos no registrados.</w:t>
      </w:r>
    </w:p>
    <w:p>
      <w:pPr>
        <w:pStyle w:val="ListParagraph"/>
        <w:numPr>
          <w:ilvl w:val="0"/>
          <w:numId w:val="359"/>
        </w:numPr>
        <w:tabs>
          <w:tab w:pos="1811" w:val="left" w:leader="none"/>
          <w:tab w:pos="1813" w:val="left" w:leader="none"/>
        </w:tabs>
        <w:spacing w:line="232" w:lineRule="auto" w:before="259" w:after="0"/>
        <w:ind w:left="1813" w:right="348" w:hanging="260"/>
        <w:jc w:val="both"/>
        <w:rPr>
          <w:sz w:val="22"/>
        </w:rPr>
      </w:pPr>
      <w:r>
        <w:rPr>
          <w:color w:val="231F20"/>
          <w:sz w:val="22"/>
        </w:rPr>
        <w:t>Los representantes que así lo deseen y un consejero electoral, al momento</w:t>
      </w:r>
      <w:r>
        <w:rPr>
          <w:color w:val="231F20"/>
          <w:spacing w:val="80"/>
          <w:sz w:val="22"/>
        </w:rPr>
        <w:t> </w:t>
      </w:r>
      <w:r>
        <w:rPr>
          <w:color w:val="231F20"/>
          <w:sz w:val="22"/>
        </w:rPr>
        <w:t>de contabilizar la votación nula y válida, podrán observar que se haya deter- minado correctamente la validez o nulidad del voto emitido, de acuerdo a lo dispuesto por los artículos 288 y 291 de la lgipe.</w:t>
      </w:r>
    </w:p>
    <w:p>
      <w:pPr>
        <w:pStyle w:val="ListParagraph"/>
        <w:numPr>
          <w:ilvl w:val="0"/>
          <w:numId w:val="359"/>
        </w:numPr>
        <w:tabs>
          <w:tab w:pos="1811" w:val="left" w:leader="none"/>
          <w:tab w:pos="1813" w:val="left" w:leader="none"/>
        </w:tabs>
        <w:spacing w:line="232" w:lineRule="auto" w:before="258" w:after="0"/>
        <w:ind w:left="1813" w:right="347" w:hanging="260"/>
        <w:jc w:val="both"/>
        <w:rPr>
          <w:sz w:val="22"/>
        </w:rPr>
      </w:pPr>
      <w:r>
        <w:rPr>
          <w:color w:val="231F20"/>
          <w:sz w:val="22"/>
        </w:rPr>
        <w:t>Si se tratara exclusivamente de un cómputo en el Pleno del consejo, es decir, con veinte o menos casillas cuya votación debe ser recontada y durante el co- tejo se incrementara a un número superior a veinte, el consejo se valdrá de cuatro grupos de trabajo, que iniciarán su operación al término del cotejo.</w:t>
      </w:r>
    </w:p>
    <w:p>
      <w:pPr>
        <w:pStyle w:val="Heading2"/>
        <w:spacing w:before="232"/>
        <w:ind w:left="1133"/>
      </w:pPr>
      <w:r>
        <w:rPr>
          <w:color w:val="231F20"/>
        </w:rPr>
        <w:t>Artículo</w:t>
      </w:r>
      <w:r>
        <w:rPr>
          <w:color w:val="231F20"/>
          <w:spacing w:val="-8"/>
        </w:rPr>
        <w:t> </w:t>
      </w:r>
      <w:r>
        <w:rPr>
          <w:color w:val="231F20"/>
          <w:spacing w:val="-4"/>
        </w:rPr>
        <w:t>401.</w:t>
      </w:r>
    </w:p>
    <w:p>
      <w:pPr>
        <w:pStyle w:val="ListParagraph"/>
        <w:numPr>
          <w:ilvl w:val="0"/>
          <w:numId w:val="360"/>
        </w:numPr>
        <w:tabs>
          <w:tab w:pos="1811" w:val="left" w:leader="none"/>
          <w:tab w:pos="1813" w:val="left" w:leader="none"/>
        </w:tabs>
        <w:spacing w:line="232" w:lineRule="auto" w:before="253" w:after="0"/>
        <w:ind w:left="1813" w:right="346" w:hanging="260"/>
        <w:jc w:val="both"/>
        <w:rPr>
          <w:sz w:val="22"/>
        </w:rPr>
      </w:pPr>
      <w:r>
        <w:rPr>
          <w:color w:val="231F20"/>
          <w:sz w:val="22"/>
        </w:rPr>
        <w:t>En</w:t>
      </w:r>
      <w:r>
        <w:rPr>
          <w:color w:val="231F20"/>
          <w:spacing w:val="-1"/>
          <w:sz w:val="22"/>
        </w:rPr>
        <w:t> </w:t>
      </w:r>
      <w:r>
        <w:rPr>
          <w:color w:val="231F20"/>
          <w:sz w:val="22"/>
        </w:rPr>
        <w:t>caso</w:t>
      </w:r>
      <w:r>
        <w:rPr>
          <w:color w:val="231F20"/>
          <w:spacing w:val="-1"/>
          <w:sz w:val="22"/>
        </w:rPr>
        <w:t> </w:t>
      </w:r>
      <w:r>
        <w:rPr>
          <w:color w:val="231F20"/>
          <w:sz w:val="22"/>
        </w:rPr>
        <w:t>que</w:t>
      </w:r>
      <w:r>
        <w:rPr>
          <w:color w:val="231F20"/>
          <w:spacing w:val="-1"/>
          <w:sz w:val="22"/>
        </w:rPr>
        <w:t> </w:t>
      </w:r>
      <w:r>
        <w:rPr>
          <w:color w:val="231F20"/>
          <w:sz w:val="22"/>
        </w:rPr>
        <w:t>el</w:t>
      </w:r>
      <w:r>
        <w:rPr>
          <w:color w:val="231F20"/>
          <w:spacing w:val="-1"/>
          <w:sz w:val="22"/>
        </w:rPr>
        <w:t> </w:t>
      </w:r>
      <w:r>
        <w:rPr>
          <w:color w:val="231F20"/>
          <w:sz w:val="22"/>
        </w:rPr>
        <w:t>número</w:t>
      </w:r>
      <w:r>
        <w:rPr>
          <w:color w:val="231F20"/>
          <w:spacing w:val="-1"/>
          <w:sz w:val="22"/>
        </w:rPr>
        <w:t> </w:t>
      </w:r>
      <w:r>
        <w:rPr>
          <w:color w:val="231F20"/>
          <w:sz w:val="22"/>
        </w:rPr>
        <w:t>de</w:t>
      </w:r>
      <w:r>
        <w:rPr>
          <w:color w:val="231F20"/>
          <w:spacing w:val="-1"/>
          <w:sz w:val="22"/>
        </w:rPr>
        <w:t> </w:t>
      </w:r>
      <w:r>
        <w:rPr>
          <w:color w:val="231F20"/>
          <w:sz w:val="22"/>
        </w:rPr>
        <w:t>paquetes</w:t>
      </w:r>
      <w:r>
        <w:rPr>
          <w:color w:val="231F20"/>
          <w:spacing w:val="-1"/>
          <w:sz w:val="22"/>
        </w:rPr>
        <w:t> </w:t>
      </w:r>
      <w:r>
        <w:rPr>
          <w:color w:val="231F20"/>
          <w:sz w:val="22"/>
        </w:rPr>
        <w:t>electorales</w:t>
      </w:r>
      <w:r>
        <w:rPr>
          <w:color w:val="231F20"/>
          <w:spacing w:val="-1"/>
          <w:sz w:val="22"/>
        </w:rPr>
        <w:t> </w:t>
      </w:r>
      <w:r>
        <w:rPr>
          <w:color w:val="231F20"/>
          <w:sz w:val="22"/>
        </w:rPr>
        <w:t>por</w:t>
      </w:r>
      <w:r>
        <w:rPr>
          <w:color w:val="231F20"/>
          <w:spacing w:val="-1"/>
          <w:sz w:val="22"/>
        </w:rPr>
        <w:t> </w:t>
      </w:r>
      <w:r>
        <w:rPr>
          <w:color w:val="231F20"/>
          <w:sz w:val="22"/>
        </w:rPr>
        <w:t>recontar</w:t>
      </w:r>
      <w:r>
        <w:rPr>
          <w:color w:val="231F20"/>
          <w:spacing w:val="-1"/>
          <w:sz w:val="22"/>
        </w:rPr>
        <w:t> </w:t>
      </w:r>
      <w:r>
        <w:rPr>
          <w:color w:val="231F20"/>
          <w:sz w:val="22"/>
        </w:rPr>
        <w:t>supere</w:t>
      </w:r>
      <w:r>
        <w:rPr>
          <w:color w:val="231F20"/>
          <w:spacing w:val="-1"/>
          <w:sz w:val="22"/>
        </w:rPr>
        <w:t> </w:t>
      </w:r>
      <w:r>
        <w:rPr>
          <w:color w:val="231F20"/>
          <w:sz w:val="22"/>
        </w:rPr>
        <w:t>las</w:t>
      </w:r>
      <w:r>
        <w:rPr>
          <w:color w:val="231F20"/>
          <w:spacing w:val="-1"/>
          <w:sz w:val="22"/>
        </w:rPr>
        <w:t> </w:t>
      </w:r>
      <w:r>
        <w:rPr>
          <w:color w:val="231F20"/>
          <w:sz w:val="22"/>
        </w:rPr>
        <w:t>veinte casillas,</w:t>
      </w:r>
      <w:r>
        <w:rPr>
          <w:color w:val="231F20"/>
          <w:spacing w:val="-3"/>
          <w:sz w:val="22"/>
        </w:rPr>
        <w:t> </w:t>
      </w:r>
      <w:r>
        <w:rPr>
          <w:color w:val="231F20"/>
          <w:sz w:val="22"/>
        </w:rPr>
        <w:t>el</w:t>
      </w:r>
      <w:r>
        <w:rPr>
          <w:color w:val="231F20"/>
          <w:spacing w:val="-4"/>
          <w:sz w:val="22"/>
        </w:rPr>
        <w:t> </w:t>
      </w:r>
      <w:r>
        <w:rPr>
          <w:color w:val="231F20"/>
          <w:sz w:val="22"/>
        </w:rPr>
        <w:t>presidente</w:t>
      </w:r>
      <w:r>
        <w:rPr>
          <w:color w:val="231F20"/>
          <w:spacing w:val="-4"/>
          <w:sz w:val="22"/>
        </w:rPr>
        <w:t> </w:t>
      </w:r>
      <w:r>
        <w:rPr>
          <w:color w:val="231F20"/>
          <w:sz w:val="22"/>
        </w:rPr>
        <w:t>del</w:t>
      </w:r>
      <w:r>
        <w:rPr>
          <w:color w:val="231F20"/>
          <w:spacing w:val="-4"/>
          <w:sz w:val="22"/>
        </w:rPr>
        <w:t> </w:t>
      </w:r>
      <w:r>
        <w:rPr>
          <w:color w:val="231F20"/>
          <w:sz w:val="22"/>
        </w:rPr>
        <w:t>consejo</w:t>
      </w:r>
      <w:r>
        <w:rPr>
          <w:color w:val="231F20"/>
          <w:spacing w:val="-4"/>
          <w:sz w:val="22"/>
        </w:rPr>
        <w:t> </w:t>
      </w:r>
      <w:r>
        <w:rPr>
          <w:color w:val="231F20"/>
          <w:sz w:val="22"/>
        </w:rPr>
        <w:t>dará</w:t>
      </w:r>
      <w:r>
        <w:rPr>
          <w:color w:val="231F20"/>
          <w:spacing w:val="-4"/>
          <w:sz w:val="22"/>
        </w:rPr>
        <w:t> </w:t>
      </w:r>
      <w:r>
        <w:rPr>
          <w:color w:val="231F20"/>
          <w:sz w:val="22"/>
        </w:rPr>
        <w:t>aviso</w:t>
      </w:r>
      <w:r>
        <w:rPr>
          <w:color w:val="231F20"/>
          <w:spacing w:val="-4"/>
          <w:sz w:val="22"/>
        </w:rPr>
        <w:t> </w:t>
      </w:r>
      <w:r>
        <w:rPr>
          <w:color w:val="231F20"/>
          <w:sz w:val="22"/>
        </w:rPr>
        <w:t>al</w:t>
      </w:r>
      <w:r>
        <w:rPr>
          <w:color w:val="231F20"/>
          <w:spacing w:val="-4"/>
          <w:sz w:val="22"/>
        </w:rPr>
        <w:t> </w:t>
      </w:r>
      <w:r>
        <w:rPr>
          <w:color w:val="231F20"/>
          <w:sz w:val="22"/>
        </w:rPr>
        <w:t>Secretario</w:t>
      </w:r>
      <w:r>
        <w:rPr>
          <w:color w:val="231F20"/>
          <w:spacing w:val="-4"/>
          <w:sz w:val="22"/>
        </w:rPr>
        <w:t> </w:t>
      </w:r>
      <w:r>
        <w:rPr>
          <w:color w:val="231F20"/>
          <w:sz w:val="22"/>
        </w:rPr>
        <w:t>Ejecutivo</w:t>
      </w:r>
      <w:r>
        <w:rPr>
          <w:color w:val="231F20"/>
          <w:spacing w:val="-4"/>
          <w:sz w:val="22"/>
        </w:rPr>
        <w:t> </w:t>
      </w:r>
      <w:r>
        <w:rPr>
          <w:color w:val="231F20"/>
          <w:sz w:val="22"/>
        </w:rPr>
        <w:t>del</w:t>
      </w:r>
      <w:r>
        <w:rPr>
          <w:color w:val="231F20"/>
          <w:spacing w:val="-4"/>
          <w:sz w:val="22"/>
        </w:rPr>
        <w:t> </w:t>
      </w:r>
      <w:r>
        <w:rPr>
          <w:color w:val="231F20"/>
          <w:sz w:val="22"/>
        </w:rPr>
        <w:t>Institu- to,</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deoe</w:t>
      </w:r>
      <w:r>
        <w:rPr>
          <w:color w:val="231F20"/>
          <w:spacing w:val="-9"/>
          <w:sz w:val="22"/>
        </w:rPr>
        <w:t> </w:t>
      </w:r>
      <w:r>
        <w:rPr>
          <w:color w:val="231F20"/>
          <w:sz w:val="22"/>
        </w:rPr>
        <w:t>y</w:t>
      </w:r>
      <w:r>
        <w:rPr>
          <w:color w:val="231F20"/>
          <w:spacing w:val="-9"/>
          <w:sz w:val="22"/>
        </w:rPr>
        <w:t> </w:t>
      </w:r>
      <w:r>
        <w:rPr>
          <w:color w:val="231F20"/>
          <w:sz w:val="22"/>
        </w:rPr>
        <w:t>al</w:t>
      </w:r>
      <w:r>
        <w:rPr>
          <w:color w:val="231F20"/>
          <w:spacing w:val="-9"/>
          <w:sz w:val="22"/>
        </w:rPr>
        <w:t> </w:t>
      </w:r>
      <w:r>
        <w:rPr>
          <w:color w:val="231F20"/>
          <w:sz w:val="22"/>
        </w:rPr>
        <w:t>vocal</w:t>
      </w:r>
      <w:r>
        <w:rPr>
          <w:color w:val="231F20"/>
          <w:spacing w:val="-9"/>
          <w:sz w:val="22"/>
        </w:rPr>
        <w:t> </w:t>
      </w:r>
      <w:r>
        <w:rPr>
          <w:color w:val="231F20"/>
          <w:sz w:val="22"/>
        </w:rPr>
        <w:t>ejecutivo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junta</w:t>
      </w:r>
      <w:r>
        <w:rPr>
          <w:color w:val="231F20"/>
          <w:spacing w:val="-9"/>
          <w:sz w:val="22"/>
        </w:rPr>
        <w:t> </w:t>
      </w:r>
      <w:r>
        <w:rPr>
          <w:color w:val="231F20"/>
          <w:sz w:val="22"/>
        </w:rPr>
        <w:t>local</w:t>
      </w:r>
      <w:r>
        <w:rPr>
          <w:color w:val="231F20"/>
          <w:spacing w:val="-9"/>
          <w:sz w:val="22"/>
        </w:rPr>
        <w:t> </w:t>
      </w:r>
      <w:r>
        <w:rPr>
          <w:color w:val="231F20"/>
          <w:sz w:val="22"/>
        </w:rPr>
        <w:t>ejecutiva,</w:t>
      </w:r>
      <w:r>
        <w:rPr>
          <w:color w:val="231F20"/>
          <w:spacing w:val="-9"/>
          <w:sz w:val="22"/>
        </w:rPr>
        <w:t> </w:t>
      </w:r>
      <w:r>
        <w:rPr>
          <w:color w:val="231F20"/>
          <w:sz w:val="22"/>
        </w:rPr>
        <w:t>de</w:t>
      </w:r>
      <w:r>
        <w:rPr>
          <w:color w:val="231F20"/>
          <w:spacing w:val="-9"/>
          <w:sz w:val="22"/>
        </w:rPr>
        <w:t> </w:t>
      </w:r>
      <w:r>
        <w:rPr>
          <w:color w:val="231F20"/>
          <w:sz w:val="22"/>
        </w:rPr>
        <w:t>manera</w:t>
      </w:r>
      <w:r>
        <w:rPr>
          <w:color w:val="231F20"/>
          <w:spacing w:val="-9"/>
          <w:sz w:val="22"/>
        </w:rPr>
        <w:t> </w:t>
      </w:r>
      <w:r>
        <w:rPr>
          <w:color w:val="231F20"/>
          <w:sz w:val="22"/>
        </w:rPr>
        <w:t>inmedia- ta y por la vía más expedita, precisando lo siguiente:</w:t>
      </w:r>
    </w:p>
    <w:p>
      <w:pPr>
        <w:pStyle w:val="BodyText"/>
        <w:spacing w:before="2"/>
        <w:ind w:firstLine="0"/>
        <w:jc w:val="left"/>
      </w:pPr>
    </w:p>
    <w:p>
      <w:pPr>
        <w:pStyle w:val="ListParagraph"/>
        <w:numPr>
          <w:ilvl w:val="1"/>
          <w:numId w:val="360"/>
        </w:numPr>
        <w:tabs>
          <w:tab w:pos="2132" w:val="left" w:leader="none"/>
        </w:tabs>
        <w:spacing w:line="240" w:lineRule="auto" w:before="0" w:after="0"/>
        <w:ind w:left="2132" w:right="0" w:hanging="219"/>
        <w:jc w:val="left"/>
        <w:rPr>
          <w:sz w:val="20"/>
        </w:rPr>
      </w:pPr>
      <w:r>
        <w:rPr>
          <w:color w:val="231F20"/>
          <w:sz w:val="20"/>
        </w:rPr>
        <w:t>Tipo</w:t>
      </w:r>
      <w:r>
        <w:rPr>
          <w:color w:val="231F20"/>
          <w:spacing w:val="-5"/>
          <w:sz w:val="20"/>
        </w:rPr>
        <w:t> </w:t>
      </w:r>
      <w:r>
        <w:rPr>
          <w:color w:val="231F20"/>
          <w:sz w:val="20"/>
        </w:rPr>
        <w:t>de</w:t>
      </w:r>
      <w:r>
        <w:rPr>
          <w:color w:val="231F20"/>
          <w:spacing w:val="-1"/>
          <w:sz w:val="20"/>
        </w:rPr>
        <w:t> </w:t>
      </w:r>
      <w:r>
        <w:rPr>
          <w:color w:val="231F20"/>
          <w:spacing w:val="-2"/>
          <w:sz w:val="20"/>
        </w:rPr>
        <w:t>elección;</w:t>
      </w:r>
    </w:p>
    <w:p>
      <w:pPr>
        <w:pStyle w:val="ListParagraph"/>
        <w:numPr>
          <w:ilvl w:val="1"/>
          <w:numId w:val="360"/>
        </w:numPr>
        <w:tabs>
          <w:tab w:pos="2132" w:val="left" w:leader="none"/>
        </w:tabs>
        <w:spacing w:line="240" w:lineRule="auto" w:before="16" w:after="0"/>
        <w:ind w:left="2132" w:right="0" w:hanging="219"/>
        <w:jc w:val="left"/>
        <w:rPr>
          <w:sz w:val="20"/>
        </w:rPr>
      </w:pPr>
      <w:r>
        <w:rPr>
          <w:color w:val="231F20"/>
          <w:sz w:val="20"/>
        </w:rPr>
        <w:t>Total</w:t>
      </w:r>
      <w:r>
        <w:rPr>
          <w:color w:val="231F20"/>
          <w:spacing w:val="-9"/>
          <w:sz w:val="20"/>
        </w:rPr>
        <w:t> </w:t>
      </w:r>
      <w:r>
        <w:rPr>
          <w:color w:val="231F20"/>
          <w:sz w:val="20"/>
        </w:rPr>
        <w:t>de</w:t>
      </w:r>
      <w:r>
        <w:rPr>
          <w:color w:val="231F20"/>
          <w:spacing w:val="-7"/>
          <w:sz w:val="20"/>
        </w:rPr>
        <w:t> </w:t>
      </w:r>
      <w:r>
        <w:rPr>
          <w:color w:val="231F20"/>
          <w:sz w:val="20"/>
        </w:rPr>
        <w:t>casillas</w:t>
      </w:r>
      <w:r>
        <w:rPr>
          <w:color w:val="231F20"/>
          <w:spacing w:val="-9"/>
          <w:sz w:val="20"/>
        </w:rPr>
        <w:t> </w:t>
      </w:r>
      <w:r>
        <w:rPr>
          <w:color w:val="231F20"/>
          <w:sz w:val="20"/>
        </w:rPr>
        <w:t>instaladas</w:t>
      </w:r>
      <w:r>
        <w:rPr>
          <w:color w:val="231F20"/>
          <w:spacing w:val="-8"/>
          <w:sz w:val="20"/>
        </w:rPr>
        <w:t> </w:t>
      </w:r>
      <w:r>
        <w:rPr>
          <w:color w:val="231F20"/>
          <w:sz w:val="20"/>
        </w:rPr>
        <w:t>en</w:t>
      </w:r>
      <w:r>
        <w:rPr>
          <w:color w:val="231F20"/>
          <w:spacing w:val="-8"/>
          <w:sz w:val="20"/>
        </w:rPr>
        <w:t> </w:t>
      </w:r>
      <w:r>
        <w:rPr>
          <w:color w:val="231F20"/>
          <w:sz w:val="20"/>
        </w:rPr>
        <w:t>el</w:t>
      </w:r>
      <w:r>
        <w:rPr>
          <w:color w:val="231F20"/>
          <w:spacing w:val="-8"/>
          <w:sz w:val="20"/>
        </w:rPr>
        <w:t> </w:t>
      </w:r>
      <w:r>
        <w:rPr>
          <w:color w:val="231F20"/>
          <w:spacing w:val="-2"/>
          <w:sz w:val="20"/>
        </w:rPr>
        <w:t>distrito;</w:t>
      </w:r>
    </w:p>
    <w:p>
      <w:pPr>
        <w:pStyle w:val="ListParagraph"/>
        <w:numPr>
          <w:ilvl w:val="1"/>
          <w:numId w:val="360"/>
        </w:numPr>
        <w:tabs>
          <w:tab w:pos="2132" w:val="left" w:leader="none"/>
        </w:tabs>
        <w:spacing w:line="240" w:lineRule="auto" w:before="16" w:after="0"/>
        <w:ind w:left="2132" w:right="0" w:hanging="199"/>
        <w:jc w:val="left"/>
        <w:rPr>
          <w:sz w:val="20"/>
        </w:rPr>
      </w:pPr>
      <w:r>
        <w:rPr>
          <w:color w:val="231F20"/>
          <w:sz w:val="20"/>
        </w:rPr>
        <w:t>Total</w:t>
      </w:r>
      <w:r>
        <w:rPr>
          <w:color w:val="231F20"/>
          <w:spacing w:val="-10"/>
          <w:sz w:val="20"/>
        </w:rPr>
        <w:t> </w:t>
      </w:r>
      <w:r>
        <w:rPr>
          <w:color w:val="231F20"/>
          <w:sz w:val="20"/>
        </w:rPr>
        <w:t>de</w:t>
      </w:r>
      <w:r>
        <w:rPr>
          <w:color w:val="231F20"/>
          <w:spacing w:val="-7"/>
          <w:sz w:val="20"/>
        </w:rPr>
        <w:t> </w:t>
      </w:r>
      <w:r>
        <w:rPr>
          <w:color w:val="231F20"/>
          <w:sz w:val="20"/>
        </w:rPr>
        <w:t>paquetes</w:t>
      </w:r>
      <w:r>
        <w:rPr>
          <w:color w:val="231F20"/>
          <w:spacing w:val="-7"/>
          <w:sz w:val="20"/>
        </w:rPr>
        <w:t> </w:t>
      </w:r>
      <w:r>
        <w:rPr>
          <w:color w:val="231F20"/>
          <w:sz w:val="20"/>
        </w:rPr>
        <w:t>electorales</w:t>
      </w:r>
      <w:r>
        <w:rPr>
          <w:color w:val="231F20"/>
          <w:spacing w:val="-8"/>
          <w:sz w:val="20"/>
        </w:rPr>
        <w:t> </w:t>
      </w:r>
      <w:r>
        <w:rPr>
          <w:color w:val="231F20"/>
          <w:sz w:val="20"/>
        </w:rPr>
        <w:t>recibidos,</w:t>
      </w:r>
      <w:r>
        <w:rPr>
          <w:color w:val="231F20"/>
          <w:spacing w:val="-6"/>
          <w:sz w:val="20"/>
        </w:rPr>
        <w:t> </w:t>
      </w:r>
      <w:r>
        <w:rPr>
          <w:color w:val="231F20"/>
          <w:sz w:val="20"/>
        </w:rPr>
        <w:t>conforme</w:t>
      </w:r>
      <w:r>
        <w:rPr>
          <w:color w:val="231F20"/>
          <w:spacing w:val="-7"/>
          <w:sz w:val="20"/>
        </w:rPr>
        <w:t> </w:t>
      </w:r>
      <w:r>
        <w:rPr>
          <w:color w:val="231F20"/>
          <w:sz w:val="20"/>
        </w:rPr>
        <w:t>a</w:t>
      </w:r>
      <w:r>
        <w:rPr>
          <w:color w:val="231F20"/>
          <w:spacing w:val="-7"/>
          <w:sz w:val="20"/>
        </w:rPr>
        <w:t> </w:t>
      </w:r>
      <w:r>
        <w:rPr>
          <w:color w:val="231F20"/>
          <w:sz w:val="20"/>
        </w:rPr>
        <w:t>los</w:t>
      </w:r>
      <w:r>
        <w:rPr>
          <w:color w:val="231F20"/>
          <w:spacing w:val="-8"/>
          <w:sz w:val="20"/>
        </w:rPr>
        <w:t> </w:t>
      </w:r>
      <w:r>
        <w:rPr>
          <w:color w:val="231F20"/>
          <w:sz w:val="20"/>
        </w:rPr>
        <w:t>plazos</w:t>
      </w:r>
      <w:r>
        <w:rPr>
          <w:color w:val="231F20"/>
          <w:spacing w:val="-7"/>
          <w:sz w:val="20"/>
        </w:rPr>
        <w:t> </w:t>
      </w:r>
      <w:r>
        <w:rPr>
          <w:color w:val="231F20"/>
          <w:spacing w:val="-2"/>
          <w:sz w:val="20"/>
        </w:rPr>
        <w:t>legales;</w:t>
      </w:r>
    </w:p>
    <w:p>
      <w:pPr>
        <w:pStyle w:val="ListParagraph"/>
        <w:numPr>
          <w:ilvl w:val="1"/>
          <w:numId w:val="360"/>
        </w:numPr>
        <w:tabs>
          <w:tab w:pos="2132" w:val="left" w:leader="none"/>
        </w:tabs>
        <w:spacing w:line="240" w:lineRule="auto" w:before="15" w:after="0"/>
        <w:ind w:left="2132" w:right="0" w:hanging="219"/>
        <w:jc w:val="left"/>
        <w:rPr>
          <w:sz w:val="20"/>
        </w:rPr>
      </w:pPr>
      <w:r>
        <w:rPr>
          <w:color w:val="231F20"/>
          <w:sz w:val="20"/>
        </w:rPr>
        <w:t>Total</w:t>
      </w:r>
      <w:r>
        <w:rPr>
          <w:color w:val="231F20"/>
          <w:spacing w:val="-10"/>
          <w:sz w:val="20"/>
        </w:rPr>
        <w:t> </w:t>
      </w:r>
      <w:r>
        <w:rPr>
          <w:color w:val="231F20"/>
          <w:sz w:val="20"/>
        </w:rPr>
        <w:t>de</w:t>
      </w:r>
      <w:r>
        <w:rPr>
          <w:color w:val="231F20"/>
          <w:spacing w:val="-6"/>
          <w:sz w:val="20"/>
        </w:rPr>
        <w:t> </w:t>
      </w:r>
      <w:r>
        <w:rPr>
          <w:color w:val="231F20"/>
          <w:sz w:val="20"/>
        </w:rPr>
        <w:t>paquetes</w:t>
      </w:r>
      <w:r>
        <w:rPr>
          <w:color w:val="231F20"/>
          <w:spacing w:val="-8"/>
          <w:sz w:val="20"/>
        </w:rPr>
        <w:t> </w:t>
      </w:r>
      <w:r>
        <w:rPr>
          <w:color w:val="231F20"/>
          <w:sz w:val="20"/>
        </w:rPr>
        <w:t>recibidos</w:t>
      </w:r>
      <w:r>
        <w:rPr>
          <w:color w:val="231F20"/>
          <w:spacing w:val="-7"/>
          <w:sz w:val="20"/>
        </w:rPr>
        <w:t> </w:t>
      </w:r>
      <w:r>
        <w:rPr>
          <w:color w:val="231F20"/>
          <w:sz w:val="20"/>
        </w:rPr>
        <w:t>de</w:t>
      </w:r>
      <w:r>
        <w:rPr>
          <w:color w:val="231F20"/>
          <w:spacing w:val="-7"/>
          <w:sz w:val="20"/>
        </w:rPr>
        <w:t> </w:t>
      </w:r>
      <w:r>
        <w:rPr>
          <w:color w:val="231F20"/>
          <w:sz w:val="20"/>
        </w:rPr>
        <w:t>forma</w:t>
      </w:r>
      <w:r>
        <w:rPr>
          <w:color w:val="231F20"/>
          <w:spacing w:val="-7"/>
          <w:sz w:val="20"/>
        </w:rPr>
        <w:t> </w:t>
      </w:r>
      <w:r>
        <w:rPr>
          <w:color w:val="231F20"/>
          <w:sz w:val="20"/>
        </w:rPr>
        <w:t>extemporánea</w:t>
      </w:r>
      <w:r>
        <w:rPr>
          <w:color w:val="231F20"/>
          <w:spacing w:val="-8"/>
          <w:sz w:val="20"/>
        </w:rPr>
        <w:t> </w:t>
      </w:r>
      <w:r>
        <w:rPr>
          <w:color w:val="231F20"/>
          <w:sz w:val="20"/>
        </w:rPr>
        <w:t>con</w:t>
      </w:r>
      <w:r>
        <w:rPr>
          <w:color w:val="231F20"/>
          <w:spacing w:val="-7"/>
          <w:sz w:val="20"/>
        </w:rPr>
        <w:t> </w:t>
      </w:r>
      <w:r>
        <w:rPr>
          <w:color w:val="231F20"/>
          <w:sz w:val="20"/>
        </w:rPr>
        <w:t>causa</w:t>
      </w:r>
      <w:r>
        <w:rPr>
          <w:color w:val="231F20"/>
          <w:spacing w:val="-7"/>
          <w:sz w:val="20"/>
        </w:rPr>
        <w:t> </w:t>
      </w:r>
      <w:r>
        <w:rPr>
          <w:color w:val="231F20"/>
          <w:spacing w:val="-2"/>
          <w:sz w:val="20"/>
        </w:rPr>
        <w:t>justificada;</w:t>
      </w:r>
    </w:p>
    <w:p>
      <w:pPr>
        <w:pStyle w:val="ListParagraph"/>
        <w:numPr>
          <w:ilvl w:val="1"/>
          <w:numId w:val="360"/>
        </w:numPr>
        <w:tabs>
          <w:tab w:pos="2132" w:val="left" w:leader="none"/>
        </w:tabs>
        <w:spacing w:line="240" w:lineRule="auto" w:before="16" w:after="0"/>
        <w:ind w:left="2132" w:right="0" w:hanging="219"/>
        <w:jc w:val="left"/>
        <w:rPr>
          <w:sz w:val="20"/>
        </w:rPr>
      </w:pPr>
      <w:r>
        <w:rPr>
          <w:color w:val="231F20"/>
          <w:sz w:val="20"/>
        </w:rPr>
        <w:t>Total</w:t>
      </w:r>
      <w:r>
        <w:rPr>
          <w:color w:val="231F20"/>
          <w:spacing w:val="-10"/>
          <w:sz w:val="20"/>
        </w:rPr>
        <w:t> </w:t>
      </w:r>
      <w:r>
        <w:rPr>
          <w:color w:val="231F20"/>
          <w:sz w:val="20"/>
        </w:rPr>
        <w:t>de</w:t>
      </w:r>
      <w:r>
        <w:rPr>
          <w:color w:val="231F20"/>
          <w:spacing w:val="-6"/>
          <w:sz w:val="20"/>
        </w:rPr>
        <w:t> </w:t>
      </w:r>
      <w:r>
        <w:rPr>
          <w:color w:val="231F20"/>
          <w:sz w:val="20"/>
        </w:rPr>
        <w:t>paquetes</w:t>
      </w:r>
      <w:r>
        <w:rPr>
          <w:color w:val="231F20"/>
          <w:spacing w:val="-7"/>
          <w:sz w:val="20"/>
        </w:rPr>
        <w:t> </w:t>
      </w:r>
      <w:r>
        <w:rPr>
          <w:color w:val="231F20"/>
          <w:sz w:val="20"/>
        </w:rPr>
        <w:t>electorales</w:t>
      </w:r>
      <w:r>
        <w:rPr>
          <w:color w:val="231F20"/>
          <w:spacing w:val="-8"/>
          <w:sz w:val="20"/>
        </w:rPr>
        <w:t> </w:t>
      </w:r>
      <w:r>
        <w:rPr>
          <w:color w:val="231F20"/>
          <w:sz w:val="20"/>
        </w:rPr>
        <w:t>que</w:t>
      </w:r>
      <w:r>
        <w:rPr>
          <w:color w:val="231F20"/>
          <w:spacing w:val="-6"/>
          <w:sz w:val="20"/>
        </w:rPr>
        <w:t> </w:t>
      </w:r>
      <w:r>
        <w:rPr>
          <w:color w:val="231F20"/>
          <w:sz w:val="20"/>
        </w:rPr>
        <w:t>serán</w:t>
      </w:r>
      <w:r>
        <w:rPr>
          <w:color w:val="231F20"/>
          <w:spacing w:val="-7"/>
          <w:sz w:val="20"/>
        </w:rPr>
        <w:t> </w:t>
      </w:r>
      <w:r>
        <w:rPr>
          <w:color w:val="231F20"/>
          <w:sz w:val="20"/>
        </w:rPr>
        <w:t>objeto</w:t>
      </w:r>
      <w:r>
        <w:rPr>
          <w:color w:val="231F20"/>
          <w:spacing w:val="-8"/>
          <w:sz w:val="20"/>
        </w:rPr>
        <w:t> </w:t>
      </w:r>
      <w:r>
        <w:rPr>
          <w:color w:val="231F20"/>
          <w:sz w:val="20"/>
        </w:rPr>
        <w:t>del</w:t>
      </w:r>
      <w:r>
        <w:rPr>
          <w:color w:val="231F20"/>
          <w:spacing w:val="-7"/>
          <w:sz w:val="20"/>
        </w:rPr>
        <w:t> </w:t>
      </w:r>
      <w:r>
        <w:rPr>
          <w:color w:val="231F20"/>
          <w:sz w:val="20"/>
        </w:rPr>
        <w:t>recuento</w:t>
      </w:r>
      <w:r>
        <w:rPr>
          <w:color w:val="231F20"/>
          <w:spacing w:val="-7"/>
          <w:sz w:val="20"/>
        </w:rPr>
        <w:t> </w:t>
      </w:r>
      <w:r>
        <w:rPr>
          <w:color w:val="231F20"/>
          <w:sz w:val="20"/>
        </w:rPr>
        <w:t>parcial,</w:t>
      </w:r>
      <w:r>
        <w:rPr>
          <w:color w:val="231F20"/>
          <w:spacing w:val="-6"/>
          <w:sz w:val="20"/>
        </w:rPr>
        <w:t> </w:t>
      </w:r>
      <w:r>
        <w:rPr>
          <w:color w:val="231F20"/>
          <w:spacing w:val="-10"/>
          <w:sz w:val="20"/>
        </w:rPr>
        <w:t>y</w:t>
      </w:r>
    </w:p>
    <w:p>
      <w:pPr>
        <w:pStyle w:val="ListParagraph"/>
        <w:numPr>
          <w:ilvl w:val="1"/>
          <w:numId w:val="360"/>
        </w:numPr>
        <w:tabs>
          <w:tab w:pos="2133" w:val="left" w:leader="none"/>
        </w:tabs>
        <w:spacing w:line="254" w:lineRule="auto" w:before="16" w:after="0"/>
        <w:ind w:left="2133" w:right="347" w:hanging="200"/>
        <w:jc w:val="left"/>
        <w:rPr>
          <w:sz w:val="20"/>
        </w:rPr>
      </w:pPr>
      <w:r>
        <w:rPr>
          <w:color w:val="231F20"/>
          <w:sz w:val="20"/>
        </w:rPr>
        <w:t>La</w:t>
      </w:r>
      <w:r>
        <w:rPr>
          <w:color w:val="231F20"/>
          <w:spacing w:val="-4"/>
          <w:sz w:val="20"/>
        </w:rPr>
        <w:t> </w:t>
      </w:r>
      <w:r>
        <w:rPr>
          <w:color w:val="231F20"/>
          <w:sz w:val="20"/>
        </w:rPr>
        <w:t>creación</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grupos</w:t>
      </w:r>
      <w:r>
        <w:rPr>
          <w:color w:val="231F20"/>
          <w:spacing w:val="-4"/>
          <w:sz w:val="20"/>
        </w:rPr>
        <w:t> </w:t>
      </w:r>
      <w:r>
        <w:rPr>
          <w:color w:val="231F20"/>
          <w:sz w:val="20"/>
        </w:rPr>
        <w:t>de</w:t>
      </w:r>
      <w:r>
        <w:rPr>
          <w:color w:val="231F20"/>
          <w:spacing w:val="-4"/>
          <w:sz w:val="20"/>
        </w:rPr>
        <w:t> </w:t>
      </w:r>
      <w:r>
        <w:rPr>
          <w:color w:val="231F20"/>
          <w:sz w:val="20"/>
        </w:rPr>
        <w:t>trabajo</w:t>
      </w:r>
      <w:r>
        <w:rPr>
          <w:color w:val="231F20"/>
          <w:spacing w:val="-4"/>
          <w:sz w:val="20"/>
        </w:rPr>
        <w:t> </w:t>
      </w:r>
      <w:r>
        <w:rPr>
          <w:color w:val="231F20"/>
          <w:sz w:val="20"/>
        </w:rPr>
        <w:t>y</w:t>
      </w:r>
      <w:r>
        <w:rPr>
          <w:color w:val="231F20"/>
          <w:spacing w:val="-4"/>
          <w:sz w:val="20"/>
        </w:rPr>
        <w:t> </w:t>
      </w:r>
      <w:r>
        <w:rPr>
          <w:color w:val="231F20"/>
          <w:sz w:val="20"/>
        </w:rPr>
        <w:t>el</w:t>
      </w:r>
      <w:r>
        <w:rPr>
          <w:color w:val="231F20"/>
          <w:spacing w:val="-4"/>
          <w:sz w:val="20"/>
        </w:rPr>
        <w:t> </w:t>
      </w:r>
      <w:r>
        <w:rPr>
          <w:color w:val="231F20"/>
          <w:sz w:val="20"/>
        </w:rPr>
        <w:t>número</w:t>
      </w:r>
      <w:r>
        <w:rPr>
          <w:color w:val="231F20"/>
          <w:spacing w:val="-4"/>
          <w:sz w:val="20"/>
        </w:rPr>
        <w:t> </w:t>
      </w:r>
      <w:r>
        <w:rPr>
          <w:color w:val="231F20"/>
          <w:sz w:val="20"/>
        </w:rPr>
        <w:t>de</w:t>
      </w:r>
      <w:r>
        <w:rPr>
          <w:color w:val="231F20"/>
          <w:spacing w:val="-4"/>
          <w:sz w:val="20"/>
        </w:rPr>
        <w:t> </w:t>
      </w:r>
      <w:r>
        <w:rPr>
          <w:color w:val="231F20"/>
          <w:sz w:val="20"/>
        </w:rPr>
        <w:t>puntos</w:t>
      </w:r>
      <w:r>
        <w:rPr>
          <w:color w:val="231F20"/>
          <w:spacing w:val="-4"/>
          <w:sz w:val="20"/>
        </w:rPr>
        <w:t> </w:t>
      </w:r>
      <w:r>
        <w:rPr>
          <w:color w:val="231F20"/>
          <w:sz w:val="20"/>
        </w:rPr>
        <w:t>de</w:t>
      </w:r>
      <w:r>
        <w:rPr>
          <w:color w:val="231F20"/>
          <w:spacing w:val="-4"/>
          <w:sz w:val="20"/>
        </w:rPr>
        <w:t> </w:t>
      </w:r>
      <w:r>
        <w:rPr>
          <w:color w:val="231F20"/>
          <w:sz w:val="20"/>
        </w:rPr>
        <w:t>recuento</w:t>
      </w:r>
      <w:r>
        <w:rPr>
          <w:color w:val="231F20"/>
          <w:spacing w:val="-4"/>
          <w:sz w:val="20"/>
        </w:rPr>
        <w:t> </w:t>
      </w:r>
      <w:r>
        <w:rPr>
          <w:color w:val="231F20"/>
          <w:sz w:val="20"/>
        </w:rPr>
        <w:t>para</w:t>
      </w:r>
      <w:r>
        <w:rPr>
          <w:color w:val="231F20"/>
          <w:spacing w:val="-4"/>
          <w:sz w:val="20"/>
        </w:rPr>
        <w:t> </w:t>
      </w:r>
      <w:r>
        <w:rPr>
          <w:color w:val="231F20"/>
          <w:sz w:val="20"/>
        </w:rPr>
        <w:t>cada </w:t>
      </w:r>
      <w:r>
        <w:rPr>
          <w:color w:val="231F20"/>
          <w:spacing w:val="-4"/>
          <w:sz w:val="20"/>
        </w:rPr>
        <w:t>uno.</w:t>
      </w:r>
    </w:p>
    <w:p>
      <w:pPr>
        <w:pStyle w:val="BodyText"/>
        <w:spacing w:before="6"/>
        <w:ind w:firstLine="0"/>
        <w:jc w:val="left"/>
        <w:rPr>
          <w:sz w:val="20"/>
        </w:rPr>
      </w:pPr>
    </w:p>
    <w:p>
      <w:pPr>
        <w:pStyle w:val="ListParagraph"/>
        <w:numPr>
          <w:ilvl w:val="0"/>
          <w:numId w:val="360"/>
        </w:numPr>
        <w:tabs>
          <w:tab w:pos="1811" w:val="left" w:leader="none"/>
          <w:tab w:pos="1813" w:val="left" w:leader="none"/>
        </w:tabs>
        <w:spacing w:line="232" w:lineRule="auto" w:before="0" w:after="0"/>
        <w:ind w:left="1813" w:right="346" w:hanging="260"/>
        <w:jc w:val="both"/>
        <w:rPr>
          <w:sz w:val="22"/>
        </w:rPr>
      </w:pPr>
      <w:r>
        <w:rPr>
          <w:color w:val="231F20"/>
          <w:sz w:val="22"/>
        </w:rPr>
        <w:t>El presidente del consejo instruirá el inicio del cotejo de actas por el pleno y ordenará la instalación de los grupos de trabajo para el desarrollo simultáneo de las dos modalidades del cómputo distrital.</w:t>
      </w:r>
    </w:p>
    <w:p>
      <w:pPr>
        <w:pStyle w:val="ListParagraph"/>
        <w:numPr>
          <w:ilvl w:val="0"/>
          <w:numId w:val="360"/>
        </w:numPr>
        <w:tabs>
          <w:tab w:pos="1811" w:val="left" w:leader="none"/>
          <w:tab w:pos="1813" w:val="left" w:leader="none"/>
        </w:tabs>
        <w:spacing w:line="232" w:lineRule="auto" w:before="258" w:after="0"/>
        <w:ind w:left="1813" w:right="346" w:hanging="260"/>
        <w:jc w:val="both"/>
        <w:rPr>
          <w:sz w:val="22"/>
        </w:rPr>
      </w:pPr>
      <w:r>
        <w:rPr>
          <w:color w:val="231F20"/>
          <w:sz w:val="22"/>
        </w:rPr>
        <w:t>En el momento de la extracción de las boletas y votos para el recuento, tam- bién</w:t>
      </w:r>
      <w:r>
        <w:rPr>
          <w:color w:val="231F20"/>
          <w:spacing w:val="25"/>
          <w:sz w:val="22"/>
        </w:rPr>
        <w:t> </w:t>
      </w:r>
      <w:r>
        <w:rPr>
          <w:color w:val="231F20"/>
          <w:sz w:val="22"/>
        </w:rPr>
        <w:t>se</w:t>
      </w:r>
      <w:r>
        <w:rPr>
          <w:color w:val="231F20"/>
          <w:spacing w:val="25"/>
          <w:sz w:val="22"/>
        </w:rPr>
        <w:t> </w:t>
      </w:r>
      <w:r>
        <w:rPr>
          <w:color w:val="231F20"/>
          <w:sz w:val="22"/>
        </w:rPr>
        <w:t>extraerá,</w:t>
      </w:r>
      <w:r>
        <w:rPr>
          <w:color w:val="231F20"/>
          <w:spacing w:val="25"/>
          <w:sz w:val="22"/>
        </w:rPr>
        <w:t> </w:t>
      </w:r>
      <w:r>
        <w:rPr>
          <w:color w:val="231F20"/>
          <w:sz w:val="22"/>
        </w:rPr>
        <w:t>por</w:t>
      </w:r>
      <w:r>
        <w:rPr>
          <w:color w:val="231F20"/>
          <w:spacing w:val="25"/>
          <w:sz w:val="22"/>
        </w:rPr>
        <w:t> </w:t>
      </w:r>
      <w:r>
        <w:rPr>
          <w:color w:val="231F20"/>
          <w:sz w:val="22"/>
        </w:rPr>
        <w:t>parte</w:t>
      </w:r>
      <w:r>
        <w:rPr>
          <w:color w:val="231F20"/>
          <w:spacing w:val="25"/>
          <w:sz w:val="22"/>
        </w:rPr>
        <w:t> </w:t>
      </w:r>
      <w:r>
        <w:rPr>
          <w:color w:val="231F20"/>
          <w:sz w:val="22"/>
        </w:rPr>
        <w:t>de</w:t>
      </w:r>
      <w:r>
        <w:rPr>
          <w:color w:val="231F20"/>
          <w:spacing w:val="25"/>
          <w:sz w:val="22"/>
        </w:rPr>
        <w:t> </w:t>
      </w:r>
      <w:r>
        <w:rPr>
          <w:color w:val="231F20"/>
          <w:sz w:val="22"/>
        </w:rPr>
        <w:t>un</w:t>
      </w:r>
      <w:r>
        <w:rPr>
          <w:color w:val="231F20"/>
          <w:spacing w:val="25"/>
          <w:sz w:val="22"/>
        </w:rPr>
        <w:t> </w:t>
      </w:r>
      <w:r>
        <w:rPr>
          <w:color w:val="231F20"/>
          <w:sz w:val="22"/>
        </w:rPr>
        <w:t>auxiliar</w:t>
      </w:r>
      <w:r>
        <w:rPr>
          <w:color w:val="231F20"/>
          <w:spacing w:val="25"/>
          <w:sz w:val="22"/>
        </w:rPr>
        <w:t> </w:t>
      </w:r>
      <w:r>
        <w:rPr>
          <w:color w:val="231F20"/>
          <w:sz w:val="22"/>
        </w:rPr>
        <w:t>de</w:t>
      </w:r>
      <w:r>
        <w:rPr>
          <w:color w:val="231F20"/>
          <w:spacing w:val="25"/>
          <w:sz w:val="22"/>
        </w:rPr>
        <w:t> </w:t>
      </w:r>
      <w:r>
        <w:rPr>
          <w:color w:val="231F20"/>
          <w:sz w:val="22"/>
        </w:rPr>
        <w:t>documentación,</w:t>
      </w:r>
      <w:r>
        <w:rPr>
          <w:color w:val="231F20"/>
          <w:spacing w:val="25"/>
          <w:sz w:val="22"/>
        </w:rPr>
        <w:t> </w:t>
      </w:r>
      <w:r>
        <w:rPr>
          <w:color w:val="231F20"/>
          <w:sz w:val="22"/>
        </w:rPr>
        <w:t>el</w:t>
      </w:r>
      <w:r>
        <w:rPr>
          <w:color w:val="231F20"/>
          <w:spacing w:val="24"/>
          <w:sz w:val="22"/>
        </w:rPr>
        <w:t> </w:t>
      </w:r>
      <w:r>
        <w:rPr>
          <w:color w:val="231F20"/>
          <w:sz w:val="22"/>
        </w:rPr>
        <w:t>resto</w:t>
      </w:r>
      <w:r>
        <w:rPr>
          <w:color w:val="231F20"/>
          <w:spacing w:val="25"/>
          <w:sz w:val="22"/>
        </w:rPr>
        <w:t> </w:t>
      </w:r>
      <w:r>
        <w:rPr>
          <w:color w:val="231F20"/>
          <w:sz w:val="22"/>
        </w:rPr>
        <w:t>de</w:t>
      </w:r>
      <w:r>
        <w:rPr>
          <w:color w:val="231F20"/>
          <w:spacing w:val="25"/>
          <w:sz w:val="22"/>
        </w:rPr>
        <w:t> </w:t>
      </w:r>
      <w:r>
        <w:rPr>
          <w:color w:val="231F20"/>
          <w:sz w:val="22"/>
        </w:rPr>
        <w:t>la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526" w:firstLine="0"/>
        <w:jc w:val="left"/>
      </w:pPr>
      <w:r>
        <w:rPr>
          <w:color w:val="231F20"/>
        </w:rPr>
        <w:t>documentación</w:t>
      </w:r>
      <w:r>
        <w:rPr>
          <w:color w:val="231F20"/>
          <w:spacing w:val="-5"/>
        </w:rPr>
        <w:t> </w:t>
      </w:r>
      <w:r>
        <w:rPr>
          <w:color w:val="231F20"/>
        </w:rPr>
        <w:t>y</w:t>
      </w:r>
      <w:r>
        <w:rPr>
          <w:color w:val="231F20"/>
          <w:spacing w:val="-5"/>
        </w:rPr>
        <w:t> </w:t>
      </w:r>
      <w:r>
        <w:rPr>
          <w:color w:val="231F20"/>
        </w:rPr>
        <w:t>los</w:t>
      </w:r>
      <w:r>
        <w:rPr>
          <w:color w:val="231F20"/>
          <w:spacing w:val="-5"/>
        </w:rPr>
        <w:t> </w:t>
      </w:r>
      <w:r>
        <w:rPr>
          <w:color w:val="231F20"/>
        </w:rPr>
        <w:t>materiales</w:t>
      </w:r>
      <w:r>
        <w:rPr>
          <w:color w:val="231F20"/>
          <w:spacing w:val="-5"/>
        </w:rPr>
        <w:t> </w:t>
      </w:r>
      <w:r>
        <w:rPr>
          <w:color w:val="231F20"/>
        </w:rPr>
        <w:t>que</w:t>
      </w:r>
      <w:r>
        <w:rPr>
          <w:color w:val="231F20"/>
          <w:spacing w:val="-5"/>
        </w:rPr>
        <w:t> </w:t>
      </w:r>
      <w:r>
        <w:rPr>
          <w:color w:val="231F20"/>
        </w:rPr>
        <w:t>indica</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311,</w:t>
      </w:r>
      <w:r>
        <w:rPr>
          <w:color w:val="231F20"/>
          <w:spacing w:val="-5"/>
        </w:rPr>
        <w:t> </w:t>
      </w:r>
      <w:r>
        <w:rPr>
          <w:color w:val="231F20"/>
        </w:rPr>
        <w:t>numeral</w:t>
      </w:r>
      <w:r>
        <w:rPr>
          <w:color w:val="231F20"/>
          <w:spacing w:val="-5"/>
        </w:rPr>
        <w:t> </w:t>
      </w:r>
      <w:r>
        <w:rPr>
          <w:color w:val="231F20"/>
        </w:rPr>
        <w:t>1,</w:t>
      </w:r>
      <w:r>
        <w:rPr>
          <w:color w:val="231F20"/>
          <w:spacing w:val="-5"/>
        </w:rPr>
        <w:t> </w:t>
      </w:r>
      <w:r>
        <w:rPr>
          <w:color w:val="231F20"/>
        </w:rPr>
        <w:t>inciso</w:t>
      </w:r>
      <w:r>
        <w:rPr>
          <w:color w:val="231F20"/>
          <w:spacing w:val="-5"/>
        </w:rPr>
        <w:t> </w:t>
      </w:r>
      <w:r>
        <w:rPr>
          <w:color w:val="231F20"/>
        </w:rPr>
        <w:t>h) de la lgipe.</w:t>
      </w:r>
    </w:p>
    <w:p>
      <w:pPr>
        <w:pStyle w:val="ListParagraph"/>
        <w:numPr>
          <w:ilvl w:val="0"/>
          <w:numId w:val="360"/>
        </w:numPr>
        <w:tabs>
          <w:tab w:pos="1528" w:val="left" w:leader="none"/>
          <w:tab w:pos="1530" w:val="left" w:leader="none"/>
        </w:tabs>
        <w:spacing w:line="232" w:lineRule="auto" w:before="259" w:after="0"/>
        <w:ind w:left="1530" w:right="630" w:hanging="260"/>
        <w:jc w:val="both"/>
        <w:rPr>
          <w:sz w:val="22"/>
        </w:rPr>
      </w:pPr>
      <w:r>
        <w:rPr>
          <w:color w:val="231F20"/>
          <w:sz w:val="22"/>
        </w:rPr>
        <w:t>Si</w:t>
      </w:r>
      <w:r>
        <w:rPr>
          <w:color w:val="231F20"/>
          <w:spacing w:val="-1"/>
          <w:sz w:val="22"/>
        </w:rPr>
        <w:t> </w:t>
      </w:r>
      <w:r>
        <w:rPr>
          <w:color w:val="231F20"/>
          <w:sz w:val="22"/>
        </w:rPr>
        <w:t>durante</w:t>
      </w:r>
      <w:r>
        <w:rPr>
          <w:color w:val="231F20"/>
          <w:spacing w:val="-1"/>
          <w:sz w:val="22"/>
        </w:rPr>
        <w:t> </w:t>
      </w:r>
      <w:r>
        <w:rPr>
          <w:color w:val="231F20"/>
          <w:sz w:val="22"/>
        </w:rPr>
        <w:t>el</w:t>
      </w:r>
      <w:r>
        <w:rPr>
          <w:color w:val="231F20"/>
          <w:spacing w:val="-1"/>
          <w:sz w:val="22"/>
        </w:rPr>
        <w:t> </w:t>
      </w:r>
      <w:r>
        <w:rPr>
          <w:color w:val="231F20"/>
          <w:sz w:val="22"/>
        </w:rPr>
        <w:t>procedimiento</w:t>
      </w:r>
      <w:r>
        <w:rPr>
          <w:color w:val="231F20"/>
          <w:spacing w:val="-1"/>
          <w:sz w:val="22"/>
        </w:rPr>
        <w:t> </w:t>
      </w:r>
      <w:r>
        <w:rPr>
          <w:color w:val="231F20"/>
          <w:sz w:val="22"/>
        </w:rPr>
        <w:t>simultáneo</w:t>
      </w:r>
      <w:r>
        <w:rPr>
          <w:color w:val="231F20"/>
          <w:spacing w:val="-1"/>
          <w:sz w:val="22"/>
        </w:rPr>
        <w:t> </w:t>
      </w:r>
      <w:r>
        <w:rPr>
          <w:color w:val="231F20"/>
          <w:sz w:val="22"/>
        </w:rPr>
        <w:t>de</w:t>
      </w:r>
      <w:r>
        <w:rPr>
          <w:color w:val="231F20"/>
          <w:spacing w:val="-1"/>
          <w:sz w:val="22"/>
        </w:rPr>
        <w:t> </w:t>
      </w:r>
      <w:r>
        <w:rPr>
          <w:color w:val="231F20"/>
          <w:sz w:val="22"/>
        </w:rPr>
        <w:t>cotejo</w:t>
      </w:r>
      <w:r>
        <w:rPr>
          <w:color w:val="231F20"/>
          <w:spacing w:val="-1"/>
          <w:sz w:val="22"/>
        </w:rPr>
        <w:t> </w:t>
      </w:r>
      <w:r>
        <w:rPr>
          <w:color w:val="231F20"/>
          <w:sz w:val="22"/>
        </w:rPr>
        <w:t>de</w:t>
      </w:r>
      <w:r>
        <w:rPr>
          <w:color w:val="231F20"/>
          <w:spacing w:val="-1"/>
          <w:sz w:val="22"/>
        </w:rPr>
        <w:t> </w:t>
      </w:r>
      <w:r>
        <w:rPr>
          <w:color w:val="231F20"/>
          <w:sz w:val="22"/>
        </w:rPr>
        <w:t>actas</w:t>
      </w:r>
      <w:r>
        <w:rPr>
          <w:color w:val="231F20"/>
          <w:spacing w:val="-1"/>
          <w:sz w:val="22"/>
        </w:rPr>
        <w:t> </w:t>
      </w:r>
      <w:r>
        <w:rPr>
          <w:color w:val="231F20"/>
          <w:sz w:val="22"/>
        </w:rPr>
        <w:t>se</w:t>
      </w:r>
      <w:r>
        <w:rPr>
          <w:color w:val="231F20"/>
          <w:spacing w:val="-1"/>
          <w:sz w:val="22"/>
        </w:rPr>
        <w:t> </w:t>
      </w:r>
      <w:r>
        <w:rPr>
          <w:color w:val="231F20"/>
          <w:sz w:val="22"/>
        </w:rPr>
        <w:t>identificaran</w:t>
      </w:r>
      <w:r>
        <w:rPr>
          <w:color w:val="231F20"/>
          <w:spacing w:val="-1"/>
          <w:sz w:val="22"/>
        </w:rPr>
        <w:t> </w:t>
      </w:r>
      <w:r>
        <w:rPr>
          <w:color w:val="231F20"/>
          <w:sz w:val="22"/>
        </w:rPr>
        <w:t>ca- sillas</w:t>
      </w:r>
      <w:r>
        <w:rPr>
          <w:color w:val="231F20"/>
          <w:spacing w:val="-9"/>
          <w:sz w:val="22"/>
        </w:rPr>
        <w:t> </w:t>
      </w:r>
      <w:r>
        <w:rPr>
          <w:color w:val="231F20"/>
          <w:sz w:val="22"/>
        </w:rPr>
        <w:t>cuya</w:t>
      </w:r>
      <w:r>
        <w:rPr>
          <w:color w:val="231F20"/>
          <w:spacing w:val="-10"/>
          <w:sz w:val="22"/>
        </w:rPr>
        <w:t> </w:t>
      </w:r>
      <w:r>
        <w:rPr>
          <w:color w:val="231F20"/>
          <w:sz w:val="22"/>
        </w:rPr>
        <w:t>votación</w:t>
      </w:r>
      <w:r>
        <w:rPr>
          <w:color w:val="231F20"/>
          <w:spacing w:val="-9"/>
          <w:sz w:val="22"/>
        </w:rPr>
        <w:t> </w:t>
      </w:r>
      <w:r>
        <w:rPr>
          <w:color w:val="231F20"/>
          <w:sz w:val="22"/>
        </w:rPr>
        <w:t>debe</w:t>
      </w:r>
      <w:r>
        <w:rPr>
          <w:color w:val="231F20"/>
          <w:spacing w:val="-10"/>
          <w:sz w:val="22"/>
        </w:rPr>
        <w:t> </w:t>
      </w:r>
      <w:r>
        <w:rPr>
          <w:color w:val="231F20"/>
          <w:sz w:val="22"/>
        </w:rPr>
        <w:t>ser</w:t>
      </w:r>
      <w:r>
        <w:rPr>
          <w:color w:val="231F20"/>
          <w:spacing w:val="-10"/>
          <w:sz w:val="22"/>
        </w:rPr>
        <w:t> </w:t>
      </w:r>
      <w:r>
        <w:rPr>
          <w:color w:val="231F20"/>
          <w:sz w:val="22"/>
        </w:rPr>
        <w:t>objeto</w:t>
      </w:r>
      <w:r>
        <w:rPr>
          <w:color w:val="231F20"/>
          <w:spacing w:val="-10"/>
          <w:sz w:val="22"/>
        </w:rPr>
        <w:t> </w:t>
      </w:r>
      <w:r>
        <w:rPr>
          <w:color w:val="231F20"/>
          <w:sz w:val="22"/>
        </w:rPr>
        <w:t>de</w:t>
      </w:r>
      <w:r>
        <w:rPr>
          <w:color w:val="231F20"/>
          <w:spacing w:val="-10"/>
          <w:sz w:val="22"/>
        </w:rPr>
        <w:t> </w:t>
      </w:r>
      <w:r>
        <w:rPr>
          <w:color w:val="231F20"/>
          <w:sz w:val="22"/>
        </w:rPr>
        <w:t>recuento,</w:t>
      </w:r>
      <w:r>
        <w:rPr>
          <w:color w:val="231F20"/>
          <w:spacing w:val="-10"/>
          <w:sz w:val="22"/>
        </w:rPr>
        <w:t> </w:t>
      </w:r>
      <w:r>
        <w:rPr>
          <w:color w:val="231F20"/>
          <w:sz w:val="22"/>
        </w:rPr>
        <w:t>se</w:t>
      </w:r>
      <w:r>
        <w:rPr>
          <w:color w:val="231F20"/>
          <w:spacing w:val="-10"/>
          <w:sz w:val="22"/>
        </w:rPr>
        <w:t> </w:t>
      </w:r>
      <w:r>
        <w:rPr>
          <w:color w:val="231F20"/>
          <w:sz w:val="22"/>
        </w:rPr>
        <w:t>tomará</w:t>
      </w:r>
      <w:r>
        <w:rPr>
          <w:color w:val="231F20"/>
          <w:spacing w:val="-10"/>
          <w:sz w:val="22"/>
        </w:rPr>
        <w:t> </w:t>
      </w:r>
      <w:r>
        <w:rPr>
          <w:color w:val="231F20"/>
          <w:sz w:val="22"/>
        </w:rPr>
        <w:t>nota</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mismas y al término del cotejo de actas se distribuirán a los grupos de trabajo.</w:t>
      </w:r>
    </w:p>
    <w:p>
      <w:pPr>
        <w:pStyle w:val="ListParagraph"/>
        <w:numPr>
          <w:ilvl w:val="0"/>
          <w:numId w:val="360"/>
        </w:numPr>
        <w:tabs>
          <w:tab w:pos="1528" w:val="left" w:leader="none"/>
          <w:tab w:pos="1530" w:val="left" w:leader="none"/>
        </w:tabs>
        <w:spacing w:line="232" w:lineRule="auto" w:before="259" w:after="0"/>
        <w:ind w:left="1530" w:right="629" w:hanging="260"/>
        <w:jc w:val="both"/>
        <w:rPr>
          <w:sz w:val="22"/>
        </w:rPr>
      </w:pPr>
      <w:r>
        <w:rPr>
          <w:color w:val="231F20"/>
          <w:sz w:val="22"/>
        </w:rPr>
        <w:t>En</w:t>
      </w:r>
      <w:r>
        <w:rPr>
          <w:color w:val="231F20"/>
          <w:spacing w:val="-8"/>
          <w:sz w:val="22"/>
        </w:rPr>
        <w:t> </w:t>
      </w:r>
      <w:r>
        <w:rPr>
          <w:color w:val="231F20"/>
          <w:sz w:val="22"/>
        </w:rPr>
        <w:t>el</w:t>
      </w:r>
      <w:r>
        <w:rPr>
          <w:color w:val="231F20"/>
          <w:spacing w:val="-9"/>
          <w:sz w:val="22"/>
        </w:rPr>
        <w:t> </w:t>
      </w:r>
      <w:r>
        <w:rPr>
          <w:color w:val="231F20"/>
          <w:sz w:val="22"/>
        </w:rPr>
        <w:t>caso</w:t>
      </w:r>
      <w:r>
        <w:rPr>
          <w:color w:val="231F20"/>
          <w:spacing w:val="-8"/>
          <w:sz w:val="22"/>
        </w:rPr>
        <w:t> </w:t>
      </w:r>
      <w:r>
        <w:rPr>
          <w:color w:val="231F20"/>
          <w:sz w:val="22"/>
        </w:rPr>
        <w:t>que</w:t>
      </w:r>
      <w:r>
        <w:rPr>
          <w:color w:val="231F20"/>
          <w:spacing w:val="-8"/>
          <w:sz w:val="22"/>
        </w:rPr>
        <w:t> </w:t>
      </w:r>
      <w:r>
        <w:rPr>
          <w:color w:val="231F20"/>
          <w:sz w:val="22"/>
        </w:rPr>
        <w:t>durante</w:t>
      </w:r>
      <w:r>
        <w:rPr>
          <w:color w:val="231F20"/>
          <w:spacing w:val="-8"/>
          <w:sz w:val="22"/>
        </w:rPr>
        <w:t> </w:t>
      </w:r>
      <w:r>
        <w:rPr>
          <w:color w:val="231F20"/>
          <w:sz w:val="22"/>
        </w:rPr>
        <w:t>el</w:t>
      </w:r>
      <w:r>
        <w:rPr>
          <w:color w:val="231F20"/>
          <w:spacing w:val="-9"/>
          <w:sz w:val="22"/>
        </w:rPr>
        <w:t> </w:t>
      </w:r>
      <w:r>
        <w:rPr>
          <w:color w:val="231F20"/>
          <w:sz w:val="22"/>
        </w:rPr>
        <w:t>cotejo</w:t>
      </w:r>
      <w:r>
        <w:rPr>
          <w:color w:val="231F20"/>
          <w:spacing w:val="-9"/>
          <w:sz w:val="22"/>
        </w:rPr>
        <w:t> </w:t>
      </w:r>
      <w:r>
        <w:rPr>
          <w:color w:val="231F20"/>
          <w:sz w:val="22"/>
        </w:rPr>
        <w:t>de</w:t>
      </w:r>
      <w:r>
        <w:rPr>
          <w:color w:val="231F20"/>
          <w:spacing w:val="-8"/>
          <w:sz w:val="22"/>
        </w:rPr>
        <w:t> </w:t>
      </w:r>
      <w:r>
        <w:rPr>
          <w:color w:val="231F20"/>
          <w:sz w:val="22"/>
        </w:rPr>
        <w:t>actas</w:t>
      </w:r>
      <w:r>
        <w:rPr>
          <w:color w:val="231F20"/>
          <w:spacing w:val="-8"/>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Pleno</w:t>
      </w:r>
      <w:r>
        <w:rPr>
          <w:color w:val="231F20"/>
          <w:spacing w:val="-8"/>
          <w:sz w:val="22"/>
        </w:rPr>
        <w:t> </w:t>
      </w:r>
      <w:r>
        <w:rPr>
          <w:color w:val="231F20"/>
          <w:sz w:val="22"/>
        </w:rPr>
        <w:t>del</w:t>
      </w:r>
      <w:r>
        <w:rPr>
          <w:color w:val="231F20"/>
          <w:spacing w:val="-8"/>
          <w:sz w:val="22"/>
        </w:rPr>
        <w:t> </w:t>
      </w:r>
      <w:r>
        <w:rPr>
          <w:color w:val="231F20"/>
          <w:sz w:val="22"/>
        </w:rPr>
        <w:t>consejo,</w:t>
      </w:r>
      <w:r>
        <w:rPr>
          <w:color w:val="231F20"/>
          <w:spacing w:val="-8"/>
          <w:sz w:val="22"/>
        </w:rPr>
        <w:t> </w:t>
      </w:r>
      <w:r>
        <w:rPr>
          <w:color w:val="231F20"/>
          <w:sz w:val="22"/>
        </w:rPr>
        <w:t>se</w:t>
      </w:r>
      <w:r>
        <w:rPr>
          <w:color w:val="231F20"/>
          <w:spacing w:val="-8"/>
          <w:sz w:val="22"/>
        </w:rPr>
        <w:t> </w:t>
      </w:r>
      <w:r>
        <w:rPr>
          <w:color w:val="231F20"/>
          <w:sz w:val="22"/>
        </w:rPr>
        <w:t>propusiera por</w:t>
      </w:r>
      <w:r>
        <w:rPr>
          <w:color w:val="231F20"/>
          <w:spacing w:val="-10"/>
          <w:sz w:val="22"/>
        </w:rPr>
        <w:t> </w:t>
      </w:r>
      <w:r>
        <w:rPr>
          <w:color w:val="231F20"/>
          <w:sz w:val="22"/>
        </w:rPr>
        <w:t>alguno</w:t>
      </w:r>
      <w:r>
        <w:rPr>
          <w:color w:val="231F20"/>
          <w:spacing w:val="-10"/>
          <w:sz w:val="22"/>
        </w:rPr>
        <w:t> </w:t>
      </w:r>
      <w:r>
        <w:rPr>
          <w:color w:val="231F20"/>
          <w:sz w:val="22"/>
        </w:rPr>
        <w:t>de</w:t>
      </w:r>
      <w:r>
        <w:rPr>
          <w:color w:val="231F20"/>
          <w:spacing w:val="-11"/>
          <w:sz w:val="22"/>
        </w:rPr>
        <w:t> </w:t>
      </w:r>
      <w:r>
        <w:rPr>
          <w:color w:val="231F20"/>
          <w:sz w:val="22"/>
        </w:rPr>
        <w:t>los</w:t>
      </w:r>
      <w:r>
        <w:rPr>
          <w:color w:val="231F20"/>
          <w:spacing w:val="-10"/>
          <w:sz w:val="22"/>
        </w:rPr>
        <w:t> </w:t>
      </w:r>
      <w:r>
        <w:rPr>
          <w:color w:val="231F20"/>
          <w:sz w:val="22"/>
        </w:rPr>
        <w:t>integrantes</w:t>
      </w:r>
      <w:r>
        <w:rPr>
          <w:color w:val="231F20"/>
          <w:spacing w:val="-11"/>
          <w:sz w:val="22"/>
        </w:rPr>
        <w:t> </w:t>
      </w:r>
      <w:r>
        <w:rPr>
          <w:color w:val="231F20"/>
          <w:sz w:val="22"/>
        </w:rPr>
        <w:t>el</w:t>
      </w:r>
      <w:r>
        <w:rPr>
          <w:color w:val="231F20"/>
          <w:spacing w:val="-11"/>
          <w:sz w:val="22"/>
        </w:rPr>
        <w:t> </w:t>
      </w:r>
      <w:r>
        <w:rPr>
          <w:color w:val="231F20"/>
          <w:sz w:val="22"/>
        </w:rPr>
        <w:t>recuento</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0"/>
          <w:sz w:val="22"/>
        </w:rPr>
        <w:t> </w:t>
      </w:r>
      <w:r>
        <w:rPr>
          <w:color w:val="231F20"/>
          <w:sz w:val="22"/>
        </w:rPr>
        <w:t>votación</w:t>
      </w:r>
      <w:r>
        <w:rPr>
          <w:color w:val="231F20"/>
          <w:spacing w:val="-10"/>
          <w:sz w:val="22"/>
        </w:rPr>
        <w:t> </w:t>
      </w:r>
      <w:r>
        <w:rPr>
          <w:color w:val="231F20"/>
          <w:sz w:val="22"/>
        </w:rPr>
        <w:t>de</w:t>
      </w:r>
      <w:r>
        <w:rPr>
          <w:color w:val="231F20"/>
          <w:spacing w:val="-11"/>
          <w:sz w:val="22"/>
        </w:rPr>
        <w:t> </w:t>
      </w:r>
      <w:r>
        <w:rPr>
          <w:color w:val="231F20"/>
          <w:sz w:val="22"/>
        </w:rPr>
        <w:t>alguna</w:t>
      </w:r>
      <w:r>
        <w:rPr>
          <w:color w:val="231F20"/>
          <w:spacing w:val="-10"/>
          <w:sz w:val="22"/>
        </w:rPr>
        <w:t> </w:t>
      </w:r>
      <w:r>
        <w:rPr>
          <w:color w:val="231F20"/>
          <w:sz w:val="22"/>
        </w:rPr>
        <w:t>casilla,</w:t>
      </w:r>
      <w:r>
        <w:rPr>
          <w:color w:val="231F20"/>
          <w:spacing w:val="-10"/>
          <w:sz w:val="22"/>
        </w:rPr>
        <w:t> </w:t>
      </w:r>
      <w:r>
        <w:rPr>
          <w:color w:val="231F20"/>
          <w:sz w:val="22"/>
        </w:rPr>
        <w:t>y</w:t>
      </w:r>
      <w:r>
        <w:rPr>
          <w:color w:val="231F20"/>
          <w:spacing w:val="-11"/>
          <w:sz w:val="22"/>
        </w:rPr>
        <w:t> </w:t>
      </w:r>
      <w:r>
        <w:rPr>
          <w:color w:val="231F20"/>
          <w:sz w:val="22"/>
        </w:rPr>
        <w:t>que la decisión no apruebe o niegue el recuento en forma unánime, se reservará</w:t>
      </w:r>
      <w:r>
        <w:rPr>
          <w:color w:val="231F20"/>
          <w:spacing w:val="40"/>
          <w:sz w:val="22"/>
        </w:rPr>
        <w:t> </w:t>
      </w:r>
      <w:r>
        <w:rPr>
          <w:color w:val="231F20"/>
          <w:sz w:val="22"/>
        </w:rPr>
        <w:t>la misma para que al concluir la compulsa de las actas, se decrete un receso en las labores de los grupos de trabajo y los consejeros integrantes de éstos</w:t>
      </w:r>
      <w:r>
        <w:rPr>
          <w:color w:val="231F20"/>
          <w:spacing w:val="40"/>
          <w:sz w:val="22"/>
        </w:rPr>
        <w:t> </w:t>
      </w:r>
      <w:r>
        <w:rPr>
          <w:color w:val="231F20"/>
          <w:sz w:val="22"/>
        </w:rPr>
        <w:t>se</w:t>
      </w:r>
      <w:r>
        <w:rPr>
          <w:color w:val="231F20"/>
          <w:spacing w:val="-5"/>
          <w:sz w:val="22"/>
        </w:rPr>
        <w:t> </w:t>
      </w:r>
      <w:r>
        <w:rPr>
          <w:color w:val="231F20"/>
          <w:sz w:val="22"/>
        </w:rPr>
        <w:t>reintegren</w:t>
      </w:r>
      <w:r>
        <w:rPr>
          <w:color w:val="231F20"/>
          <w:spacing w:val="-5"/>
          <w:sz w:val="22"/>
        </w:rPr>
        <w:t> </w:t>
      </w:r>
      <w:r>
        <w:rPr>
          <w:color w:val="231F20"/>
          <w:sz w:val="22"/>
        </w:rPr>
        <w:t>al</w:t>
      </w:r>
      <w:r>
        <w:rPr>
          <w:color w:val="231F20"/>
          <w:spacing w:val="-5"/>
          <w:sz w:val="22"/>
        </w:rPr>
        <w:t> </w:t>
      </w:r>
      <w:r>
        <w:rPr>
          <w:color w:val="231F20"/>
          <w:sz w:val="22"/>
        </w:rPr>
        <w:t>Pleno</w:t>
      </w:r>
      <w:r>
        <w:rPr>
          <w:color w:val="231F20"/>
          <w:spacing w:val="-5"/>
          <w:sz w:val="22"/>
        </w:rPr>
        <w:t> </w:t>
      </w:r>
      <w:r>
        <w:rPr>
          <w:color w:val="231F20"/>
          <w:sz w:val="22"/>
        </w:rPr>
        <w:t>para</w:t>
      </w:r>
      <w:r>
        <w:rPr>
          <w:color w:val="231F20"/>
          <w:spacing w:val="-5"/>
          <w:sz w:val="22"/>
        </w:rPr>
        <w:t> </w:t>
      </w:r>
      <w:r>
        <w:rPr>
          <w:color w:val="231F20"/>
          <w:sz w:val="22"/>
        </w:rPr>
        <w:t>votar,</w:t>
      </w:r>
      <w:r>
        <w:rPr>
          <w:color w:val="231F20"/>
          <w:spacing w:val="-5"/>
          <w:sz w:val="22"/>
        </w:rPr>
        <w:t> </w:t>
      </w:r>
      <w:r>
        <w:rPr>
          <w:color w:val="231F20"/>
          <w:sz w:val="22"/>
        </w:rPr>
        <w:t>en</w:t>
      </w:r>
      <w:r>
        <w:rPr>
          <w:color w:val="231F20"/>
          <w:spacing w:val="-5"/>
          <w:sz w:val="22"/>
        </w:rPr>
        <w:t> </w:t>
      </w:r>
      <w:r>
        <w:rPr>
          <w:color w:val="231F20"/>
          <w:sz w:val="22"/>
        </w:rPr>
        <w:t>conjunto,</w:t>
      </w:r>
      <w:r>
        <w:rPr>
          <w:color w:val="231F20"/>
          <w:spacing w:val="-5"/>
          <w:sz w:val="22"/>
        </w:rPr>
        <w:t> </w:t>
      </w:r>
      <w:r>
        <w:rPr>
          <w:color w:val="231F20"/>
          <w:sz w:val="22"/>
        </w:rPr>
        <w:t>sobre</w:t>
      </w:r>
      <w:r>
        <w:rPr>
          <w:color w:val="231F20"/>
          <w:spacing w:val="-5"/>
          <w:sz w:val="22"/>
        </w:rPr>
        <w:t> </w:t>
      </w:r>
      <w:r>
        <w:rPr>
          <w:color w:val="231F20"/>
          <w:sz w:val="22"/>
        </w:rPr>
        <w:t>la</w:t>
      </w:r>
      <w:r>
        <w:rPr>
          <w:color w:val="231F20"/>
          <w:spacing w:val="-5"/>
          <w:sz w:val="22"/>
        </w:rPr>
        <w:t> </w:t>
      </w:r>
      <w:r>
        <w:rPr>
          <w:color w:val="231F20"/>
          <w:sz w:val="22"/>
        </w:rPr>
        <w:t>procedencia</w:t>
      </w:r>
      <w:r>
        <w:rPr>
          <w:color w:val="231F20"/>
          <w:spacing w:val="-5"/>
          <w:sz w:val="22"/>
        </w:rPr>
        <w:t> </w:t>
      </w:r>
      <w:r>
        <w:rPr>
          <w:color w:val="231F20"/>
          <w:sz w:val="22"/>
        </w:rPr>
        <w:t>del</w:t>
      </w:r>
      <w:r>
        <w:rPr>
          <w:color w:val="231F20"/>
          <w:spacing w:val="-5"/>
          <w:sz w:val="22"/>
        </w:rPr>
        <w:t> </w:t>
      </w:r>
      <w:r>
        <w:rPr>
          <w:color w:val="231F20"/>
          <w:sz w:val="22"/>
        </w:rPr>
        <w:t>nuevo escrutinio y cómputo.</w:t>
      </w:r>
    </w:p>
    <w:p>
      <w:pPr>
        <w:pStyle w:val="Heading2"/>
        <w:spacing w:before="231"/>
      </w:pPr>
      <w:r>
        <w:rPr>
          <w:color w:val="231F20"/>
        </w:rPr>
        <w:t>Artículo</w:t>
      </w:r>
      <w:r>
        <w:rPr>
          <w:color w:val="231F20"/>
          <w:spacing w:val="-8"/>
        </w:rPr>
        <w:t> </w:t>
      </w:r>
      <w:r>
        <w:rPr>
          <w:color w:val="231F20"/>
          <w:spacing w:val="-4"/>
        </w:rPr>
        <w:t>402.</w:t>
      </w:r>
    </w:p>
    <w:p>
      <w:pPr>
        <w:pStyle w:val="ListParagraph"/>
        <w:numPr>
          <w:ilvl w:val="0"/>
          <w:numId w:val="361"/>
        </w:numPr>
        <w:tabs>
          <w:tab w:pos="1528" w:val="left" w:leader="none"/>
          <w:tab w:pos="1530" w:val="left" w:leader="none"/>
        </w:tabs>
        <w:spacing w:line="232" w:lineRule="auto" w:before="252" w:after="0"/>
        <w:ind w:left="1530" w:right="632" w:hanging="260"/>
        <w:jc w:val="both"/>
        <w:rPr>
          <w:sz w:val="22"/>
        </w:rPr>
      </w:pPr>
      <w:r>
        <w:rPr>
          <w:color w:val="231F20"/>
          <w:sz w:val="22"/>
        </w:rPr>
        <w:t>El nuevo escrutinio y cómputo en grupos de trabajo se realizará en el orden siguiente: boletas no utilizadas, votos nulos y votos válidos.</w:t>
      </w:r>
    </w:p>
    <w:p>
      <w:pPr>
        <w:pStyle w:val="ListParagraph"/>
        <w:numPr>
          <w:ilvl w:val="0"/>
          <w:numId w:val="361"/>
        </w:numPr>
        <w:tabs>
          <w:tab w:pos="1528" w:val="left" w:leader="none"/>
          <w:tab w:pos="1530" w:val="left" w:leader="none"/>
        </w:tabs>
        <w:spacing w:line="232" w:lineRule="auto" w:before="259" w:after="0"/>
        <w:ind w:left="1530" w:right="630" w:hanging="260"/>
        <w:jc w:val="both"/>
        <w:rPr>
          <w:sz w:val="22"/>
        </w:rPr>
      </w:pPr>
      <w:r>
        <w:rPr>
          <w:color w:val="231F20"/>
          <w:sz w:val="22"/>
        </w:rPr>
        <w:t>Los</w:t>
      </w:r>
      <w:r>
        <w:rPr>
          <w:color w:val="231F20"/>
          <w:spacing w:val="-10"/>
          <w:sz w:val="22"/>
        </w:rPr>
        <w:t> </w:t>
      </w:r>
      <w:r>
        <w:rPr>
          <w:color w:val="231F20"/>
          <w:sz w:val="22"/>
        </w:rPr>
        <w:t>votos</w:t>
      </w:r>
      <w:r>
        <w:rPr>
          <w:color w:val="231F20"/>
          <w:spacing w:val="-10"/>
          <w:sz w:val="22"/>
        </w:rPr>
        <w:t> </w:t>
      </w:r>
      <w:r>
        <w:rPr>
          <w:color w:val="231F20"/>
          <w:sz w:val="22"/>
        </w:rPr>
        <w:t>válidos</w:t>
      </w:r>
      <w:r>
        <w:rPr>
          <w:color w:val="231F20"/>
          <w:spacing w:val="-9"/>
          <w:sz w:val="22"/>
        </w:rPr>
        <w:t> </w:t>
      </w:r>
      <w:r>
        <w:rPr>
          <w:color w:val="231F20"/>
          <w:sz w:val="22"/>
        </w:rPr>
        <w:t>se</w:t>
      </w:r>
      <w:r>
        <w:rPr>
          <w:color w:val="231F20"/>
          <w:spacing w:val="-10"/>
          <w:sz w:val="22"/>
        </w:rPr>
        <w:t> </w:t>
      </w:r>
      <w:r>
        <w:rPr>
          <w:color w:val="231F20"/>
          <w:sz w:val="22"/>
        </w:rPr>
        <w:t>contabilizarán</w:t>
      </w:r>
      <w:r>
        <w:rPr>
          <w:color w:val="231F20"/>
          <w:spacing w:val="-10"/>
          <w:sz w:val="22"/>
        </w:rPr>
        <w:t> </w:t>
      </w:r>
      <w:r>
        <w:rPr>
          <w:color w:val="231F20"/>
          <w:sz w:val="22"/>
        </w:rPr>
        <w:t>por</w:t>
      </w:r>
      <w:r>
        <w:rPr>
          <w:color w:val="231F20"/>
          <w:spacing w:val="-10"/>
          <w:sz w:val="22"/>
        </w:rPr>
        <w:t> </w:t>
      </w:r>
      <w:r>
        <w:rPr>
          <w:color w:val="231F20"/>
          <w:sz w:val="22"/>
        </w:rPr>
        <w:t>partido</w:t>
      </w:r>
      <w:r>
        <w:rPr>
          <w:color w:val="231F20"/>
          <w:spacing w:val="-10"/>
          <w:sz w:val="22"/>
        </w:rPr>
        <w:t> </w:t>
      </w:r>
      <w:r>
        <w:rPr>
          <w:color w:val="231F20"/>
          <w:sz w:val="22"/>
        </w:rPr>
        <w:t>político</w:t>
      </w:r>
      <w:r>
        <w:rPr>
          <w:color w:val="231F20"/>
          <w:spacing w:val="-10"/>
          <w:sz w:val="22"/>
        </w:rPr>
        <w:t> </w:t>
      </w:r>
      <w:r>
        <w:rPr>
          <w:color w:val="231F20"/>
          <w:sz w:val="22"/>
        </w:rPr>
        <w:t>y</w:t>
      </w:r>
      <w:r>
        <w:rPr>
          <w:color w:val="231F20"/>
          <w:spacing w:val="-10"/>
          <w:sz w:val="22"/>
        </w:rPr>
        <w:t> </w:t>
      </w:r>
      <w:r>
        <w:rPr>
          <w:color w:val="231F20"/>
          <w:sz w:val="22"/>
        </w:rPr>
        <w:t>coalición</w:t>
      </w:r>
      <w:r>
        <w:rPr>
          <w:color w:val="231F20"/>
          <w:spacing w:val="-9"/>
          <w:sz w:val="22"/>
        </w:rPr>
        <w:t> </w:t>
      </w:r>
      <w:r>
        <w:rPr>
          <w:color w:val="231F20"/>
          <w:sz w:val="22"/>
        </w:rPr>
        <w:t>y,</w:t>
      </w:r>
      <w:r>
        <w:rPr>
          <w:color w:val="231F20"/>
          <w:spacing w:val="-10"/>
          <w:sz w:val="22"/>
        </w:rPr>
        <w:t> </w:t>
      </w:r>
      <w:r>
        <w:rPr>
          <w:color w:val="231F20"/>
          <w:sz w:val="22"/>
        </w:rPr>
        <w:t>en</w:t>
      </w:r>
      <w:r>
        <w:rPr>
          <w:color w:val="231F20"/>
          <w:spacing w:val="-10"/>
          <w:sz w:val="22"/>
        </w:rPr>
        <w:t> </w:t>
      </w:r>
      <w:r>
        <w:rPr>
          <w:color w:val="231F20"/>
          <w:sz w:val="22"/>
        </w:rPr>
        <w:t>su</w:t>
      </w:r>
      <w:r>
        <w:rPr>
          <w:color w:val="231F20"/>
          <w:spacing w:val="-10"/>
          <w:sz w:val="22"/>
        </w:rPr>
        <w:t> </w:t>
      </w:r>
      <w:r>
        <w:rPr>
          <w:color w:val="231F20"/>
          <w:sz w:val="22"/>
        </w:rPr>
        <w:t>caso, por</w:t>
      </w:r>
      <w:r>
        <w:rPr>
          <w:color w:val="231F20"/>
          <w:spacing w:val="-2"/>
          <w:sz w:val="22"/>
        </w:rPr>
        <w:t> </w:t>
      </w:r>
      <w:r>
        <w:rPr>
          <w:color w:val="231F20"/>
          <w:sz w:val="22"/>
        </w:rPr>
        <w:t>candidaturas</w:t>
      </w:r>
      <w:r>
        <w:rPr>
          <w:color w:val="231F20"/>
          <w:spacing w:val="-2"/>
          <w:sz w:val="22"/>
        </w:rPr>
        <w:t> </w:t>
      </w:r>
      <w:r>
        <w:rPr>
          <w:color w:val="231F20"/>
          <w:sz w:val="22"/>
        </w:rPr>
        <w:t>independientes,</w:t>
      </w:r>
      <w:r>
        <w:rPr>
          <w:color w:val="231F20"/>
          <w:spacing w:val="-3"/>
          <w:sz w:val="22"/>
        </w:rPr>
        <w:t> </w:t>
      </w:r>
      <w:r>
        <w:rPr>
          <w:color w:val="231F20"/>
          <w:sz w:val="22"/>
        </w:rPr>
        <w:t>así</w:t>
      </w:r>
      <w:r>
        <w:rPr>
          <w:color w:val="231F20"/>
          <w:spacing w:val="-2"/>
          <w:sz w:val="22"/>
        </w:rPr>
        <w:t> </w:t>
      </w:r>
      <w:r>
        <w:rPr>
          <w:color w:val="231F20"/>
          <w:sz w:val="22"/>
        </w:rPr>
        <w:t>como</w:t>
      </w:r>
      <w:r>
        <w:rPr>
          <w:color w:val="231F20"/>
          <w:spacing w:val="-2"/>
          <w:sz w:val="22"/>
        </w:rPr>
        <w:t> </w:t>
      </w:r>
      <w:r>
        <w:rPr>
          <w:color w:val="231F20"/>
          <w:sz w:val="22"/>
        </w:rPr>
        <w:t>los</w:t>
      </w:r>
      <w:r>
        <w:rPr>
          <w:color w:val="231F20"/>
          <w:spacing w:val="-2"/>
          <w:sz w:val="22"/>
        </w:rPr>
        <w:t> </w:t>
      </w:r>
      <w:r>
        <w:rPr>
          <w:color w:val="231F20"/>
          <w:sz w:val="22"/>
        </w:rPr>
        <w:t>emitidos</w:t>
      </w:r>
      <w:r>
        <w:rPr>
          <w:color w:val="231F20"/>
          <w:spacing w:val="-2"/>
          <w:sz w:val="22"/>
        </w:rPr>
        <w:t> </w:t>
      </w:r>
      <w:r>
        <w:rPr>
          <w:color w:val="231F20"/>
          <w:sz w:val="22"/>
        </w:rPr>
        <w:t>a</w:t>
      </w:r>
      <w:r>
        <w:rPr>
          <w:color w:val="231F20"/>
          <w:spacing w:val="-2"/>
          <w:sz w:val="22"/>
        </w:rPr>
        <w:t> </w:t>
      </w:r>
      <w:r>
        <w:rPr>
          <w:color w:val="231F20"/>
          <w:sz w:val="22"/>
        </w:rPr>
        <w:t>favor</w:t>
      </w:r>
      <w:r>
        <w:rPr>
          <w:color w:val="231F20"/>
          <w:spacing w:val="-2"/>
          <w:sz w:val="22"/>
        </w:rPr>
        <w:t> </w:t>
      </w:r>
      <w:r>
        <w:rPr>
          <w:color w:val="231F20"/>
          <w:sz w:val="22"/>
        </w:rPr>
        <w:t>de</w:t>
      </w:r>
      <w:r>
        <w:rPr>
          <w:color w:val="231F20"/>
          <w:spacing w:val="-2"/>
          <w:sz w:val="22"/>
        </w:rPr>
        <w:t> </w:t>
      </w:r>
      <w:r>
        <w:rPr>
          <w:color w:val="231F20"/>
          <w:sz w:val="22"/>
        </w:rPr>
        <w:t>candidatos no registrados.</w:t>
      </w:r>
    </w:p>
    <w:p>
      <w:pPr>
        <w:pStyle w:val="ListParagraph"/>
        <w:numPr>
          <w:ilvl w:val="0"/>
          <w:numId w:val="361"/>
        </w:numPr>
        <w:tabs>
          <w:tab w:pos="1528" w:val="left" w:leader="none"/>
          <w:tab w:pos="1530" w:val="left" w:leader="none"/>
        </w:tabs>
        <w:spacing w:line="232" w:lineRule="auto" w:before="259" w:after="0"/>
        <w:ind w:left="1530" w:right="631" w:hanging="260"/>
        <w:jc w:val="both"/>
        <w:rPr>
          <w:sz w:val="22"/>
        </w:rPr>
      </w:pPr>
      <w:r>
        <w:rPr>
          <w:color w:val="231F20"/>
          <w:sz w:val="22"/>
        </w:rPr>
        <w:t>Si</w:t>
      </w:r>
      <w:r>
        <w:rPr>
          <w:color w:val="231F20"/>
          <w:spacing w:val="-1"/>
          <w:sz w:val="22"/>
        </w:rPr>
        <w:t> </w:t>
      </w:r>
      <w:r>
        <w:rPr>
          <w:color w:val="231F20"/>
          <w:sz w:val="22"/>
        </w:rPr>
        <w:t>durante</w:t>
      </w:r>
      <w:r>
        <w:rPr>
          <w:color w:val="231F20"/>
          <w:spacing w:val="-1"/>
          <w:sz w:val="22"/>
        </w:rPr>
        <w:t> </w:t>
      </w:r>
      <w:r>
        <w:rPr>
          <w:color w:val="231F20"/>
          <w:sz w:val="22"/>
        </w:rPr>
        <w:t>el</w:t>
      </w:r>
      <w:r>
        <w:rPr>
          <w:color w:val="231F20"/>
          <w:spacing w:val="-1"/>
          <w:sz w:val="22"/>
        </w:rPr>
        <w:t> </w:t>
      </w:r>
      <w:r>
        <w:rPr>
          <w:color w:val="231F20"/>
          <w:sz w:val="22"/>
        </w:rPr>
        <w:t>recuento</w:t>
      </w:r>
      <w:r>
        <w:rPr>
          <w:color w:val="231F20"/>
          <w:spacing w:val="-1"/>
          <w:sz w:val="22"/>
        </w:rPr>
        <w:t> </w:t>
      </w:r>
      <w:r>
        <w:rPr>
          <w:color w:val="231F20"/>
          <w:sz w:val="22"/>
        </w:rPr>
        <w:t>de</w:t>
      </w:r>
      <w:r>
        <w:rPr>
          <w:color w:val="231F20"/>
          <w:spacing w:val="-1"/>
          <w:sz w:val="22"/>
        </w:rPr>
        <w:t> </w:t>
      </w:r>
      <w:r>
        <w:rPr>
          <w:color w:val="231F20"/>
          <w:sz w:val="22"/>
        </w:rPr>
        <w:t>votos</w:t>
      </w:r>
      <w:r>
        <w:rPr>
          <w:color w:val="231F20"/>
          <w:spacing w:val="-1"/>
          <w:sz w:val="22"/>
        </w:rPr>
        <w:t> </w:t>
      </w:r>
      <w:r>
        <w:rPr>
          <w:color w:val="231F20"/>
          <w:sz w:val="22"/>
        </w:rPr>
        <w:t>realizado</w:t>
      </w:r>
      <w:r>
        <w:rPr>
          <w:color w:val="231F20"/>
          <w:spacing w:val="-1"/>
          <w:sz w:val="22"/>
        </w:rPr>
        <w:t> </w:t>
      </w:r>
      <w:r>
        <w:rPr>
          <w:color w:val="231F20"/>
          <w:sz w:val="22"/>
        </w:rPr>
        <w:t>en</w:t>
      </w:r>
      <w:r>
        <w:rPr>
          <w:color w:val="231F20"/>
          <w:spacing w:val="-1"/>
          <w:sz w:val="22"/>
        </w:rPr>
        <w:t> </w:t>
      </w:r>
      <w:r>
        <w:rPr>
          <w:color w:val="231F20"/>
          <w:sz w:val="22"/>
        </w:rPr>
        <w:t>los</w:t>
      </w:r>
      <w:r>
        <w:rPr>
          <w:color w:val="231F20"/>
          <w:spacing w:val="-1"/>
          <w:sz w:val="22"/>
        </w:rPr>
        <w:t> </w:t>
      </w:r>
      <w:r>
        <w:rPr>
          <w:color w:val="231F20"/>
          <w:sz w:val="22"/>
        </w:rPr>
        <w:t>grupos</w:t>
      </w:r>
      <w:r>
        <w:rPr>
          <w:color w:val="231F20"/>
          <w:spacing w:val="-1"/>
          <w:sz w:val="22"/>
        </w:rPr>
        <w:t> </w:t>
      </w:r>
      <w:r>
        <w:rPr>
          <w:color w:val="231F20"/>
          <w:sz w:val="22"/>
        </w:rPr>
        <w:t>de</w:t>
      </w:r>
      <w:r>
        <w:rPr>
          <w:color w:val="231F20"/>
          <w:spacing w:val="-1"/>
          <w:sz w:val="22"/>
        </w:rPr>
        <w:t> </w:t>
      </w:r>
      <w:r>
        <w:rPr>
          <w:color w:val="231F20"/>
          <w:sz w:val="22"/>
        </w:rPr>
        <w:t>trabajo,</w:t>
      </w:r>
      <w:r>
        <w:rPr>
          <w:color w:val="231F20"/>
          <w:spacing w:val="-1"/>
          <w:sz w:val="22"/>
        </w:rPr>
        <w:t> </w:t>
      </w:r>
      <w:r>
        <w:rPr>
          <w:color w:val="231F20"/>
          <w:sz w:val="22"/>
        </w:rPr>
        <w:t>se</w:t>
      </w:r>
      <w:r>
        <w:rPr>
          <w:color w:val="231F20"/>
          <w:spacing w:val="-1"/>
          <w:sz w:val="22"/>
        </w:rPr>
        <w:t> </w:t>
      </w:r>
      <w:r>
        <w:rPr>
          <w:color w:val="231F20"/>
          <w:sz w:val="22"/>
        </w:rPr>
        <w:t>encuen- tran</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paquete</w:t>
      </w:r>
      <w:r>
        <w:rPr>
          <w:color w:val="231F20"/>
          <w:spacing w:val="-11"/>
          <w:sz w:val="22"/>
        </w:rPr>
        <w:t> </w:t>
      </w:r>
      <w:r>
        <w:rPr>
          <w:color w:val="231F20"/>
          <w:sz w:val="22"/>
        </w:rPr>
        <w:t>votos</w:t>
      </w:r>
      <w:r>
        <w:rPr>
          <w:color w:val="231F20"/>
          <w:spacing w:val="-11"/>
          <w:sz w:val="22"/>
        </w:rPr>
        <w:t> </w:t>
      </w:r>
      <w:r>
        <w:rPr>
          <w:color w:val="231F20"/>
          <w:sz w:val="22"/>
        </w:rPr>
        <w:t>de</w:t>
      </w:r>
      <w:r>
        <w:rPr>
          <w:color w:val="231F20"/>
          <w:spacing w:val="-11"/>
          <w:sz w:val="22"/>
        </w:rPr>
        <w:t> </w:t>
      </w:r>
      <w:r>
        <w:rPr>
          <w:color w:val="231F20"/>
          <w:sz w:val="22"/>
        </w:rPr>
        <w:t>una</w:t>
      </w:r>
      <w:r>
        <w:rPr>
          <w:color w:val="231F20"/>
          <w:spacing w:val="-11"/>
          <w:sz w:val="22"/>
        </w:rPr>
        <w:t> </w:t>
      </w:r>
      <w:r>
        <w:rPr>
          <w:color w:val="231F20"/>
          <w:sz w:val="22"/>
        </w:rPr>
        <w:t>elección</w:t>
      </w:r>
      <w:r>
        <w:rPr>
          <w:color w:val="231F20"/>
          <w:spacing w:val="-11"/>
          <w:sz w:val="22"/>
        </w:rPr>
        <w:t> </w:t>
      </w:r>
      <w:r>
        <w:rPr>
          <w:color w:val="231F20"/>
          <w:sz w:val="22"/>
        </w:rPr>
        <w:t>distinta,</w:t>
      </w:r>
      <w:r>
        <w:rPr>
          <w:color w:val="231F20"/>
          <w:spacing w:val="-11"/>
          <w:sz w:val="22"/>
        </w:rPr>
        <w:t> </w:t>
      </w:r>
      <w:r>
        <w:rPr>
          <w:color w:val="231F20"/>
          <w:sz w:val="22"/>
        </w:rPr>
        <w:t>serán</w:t>
      </w:r>
      <w:r>
        <w:rPr>
          <w:color w:val="231F20"/>
          <w:spacing w:val="-11"/>
          <w:sz w:val="22"/>
        </w:rPr>
        <w:t> </w:t>
      </w:r>
      <w:r>
        <w:rPr>
          <w:color w:val="231F20"/>
          <w:sz w:val="22"/>
        </w:rPr>
        <w:t>apartados</w:t>
      </w:r>
      <w:r>
        <w:rPr>
          <w:color w:val="231F20"/>
          <w:spacing w:val="-11"/>
          <w:sz w:val="22"/>
        </w:rPr>
        <w:t> </w:t>
      </w:r>
      <w:r>
        <w:rPr>
          <w:color w:val="231F20"/>
          <w:sz w:val="22"/>
        </w:rPr>
        <w:t>a</w:t>
      </w:r>
      <w:r>
        <w:rPr>
          <w:color w:val="231F20"/>
          <w:spacing w:val="-11"/>
          <w:sz w:val="22"/>
        </w:rPr>
        <w:t> </w:t>
      </w:r>
      <w:r>
        <w:rPr>
          <w:color w:val="231F20"/>
          <w:sz w:val="22"/>
        </w:rPr>
        <w:t>efecto</w:t>
      </w:r>
      <w:r>
        <w:rPr>
          <w:color w:val="231F20"/>
          <w:spacing w:val="-11"/>
          <w:sz w:val="22"/>
        </w:rPr>
        <w:t> </w:t>
      </w:r>
      <w:r>
        <w:rPr>
          <w:color w:val="231F20"/>
          <w:sz w:val="22"/>
        </w:rPr>
        <w:t>que sean contabilizados para la elección al momento que se realice el cómputo </w:t>
      </w:r>
      <w:r>
        <w:rPr>
          <w:color w:val="231F20"/>
          <w:spacing w:val="-2"/>
          <w:sz w:val="22"/>
        </w:rPr>
        <w:t>respectivo.</w:t>
      </w:r>
    </w:p>
    <w:p>
      <w:pPr>
        <w:pStyle w:val="ListParagraph"/>
        <w:numPr>
          <w:ilvl w:val="0"/>
          <w:numId w:val="361"/>
        </w:numPr>
        <w:tabs>
          <w:tab w:pos="1528" w:val="left" w:leader="none"/>
          <w:tab w:pos="1530" w:val="left" w:leader="none"/>
        </w:tabs>
        <w:spacing w:line="232" w:lineRule="auto" w:before="258" w:after="0"/>
        <w:ind w:left="1530" w:right="629" w:hanging="260"/>
        <w:jc w:val="both"/>
        <w:rPr>
          <w:sz w:val="22"/>
        </w:rPr>
      </w:pPr>
      <w:r>
        <w:rPr>
          <w:color w:val="231F20"/>
          <w:sz w:val="22"/>
        </w:rPr>
        <w:t>Las constancias individuales donde se hará el registro de los resultados de las casillas</w:t>
      </w:r>
      <w:r>
        <w:rPr>
          <w:color w:val="231F20"/>
          <w:spacing w:val="-2"/>
          <w:sz w:val="22"/>
        </w:rPr>
        <w:t> </w:t>
      </w:r>
      <w:r>
        <w:rPr>
          <w:color w:val="231F20"/>
          <w:sz w:val="22"/>
        </w:rPr>
        <w:t>sujetas</w:t>
      </w:r>
      <w:r>
        <w:rPr>
          <w:color w:val="231F20"/>
          <w:spacing w:val="-2"/>
          <w:sz w:val="22"/>
        </w:rPr>
        <w:t> </w:t>
      </w:r>
      <w:r>
        <w:rPr>
          <w:color w:val="231F20"/>
          <w:sz w:val="22"/>
        </w:rPr>
        <w:t>a</w:t>
      </w:r>
      <w:r>
        <w:rPr>
          <w:color w:val="231F20"/>
          <w:spacing w:val="-2"/>
          <w:sz w:val="22"/>
        </w:rPr>
        <w:t> </w:t>
      </w:r>
      <w:r>
        <w:rPr>
          <w:color w:val="231F20"/>
          <w:sz w:val="22"/>
        </w:rPr>
        <w:t>recuento,</w:t>
      </w:r>
      <w:r>
        <w:rPr>
          <w:color w:val="231F20"/>
          <w:spacing w:val="-2"/>
          <w:sz w:val="22"/>
        </w:rPr>
        <w:t> </w:t>
      </w:r>
      <w:r>
        <w:rPr>
          <w:color w:val="231F20"/>
          <w:sz w:val="22"/>
        </w:rPr>
        <w:t>serán</w:t>
      </w:r>
      <w:r>
        <w:rPr>
          <w:color w:val="231F20"/>
          <w:spacing w:val="-2"/>
          <w:sz w:val="22"/>
        </w:rPr>
        <w:t> </w:t>
      </w:r>
      <w:r>
        <w:rPr>
          <w:color w:val="231F20"/>
          <w:sz w:val="22"/>
        </w:rPr>
        <w:t>útiles</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proceso</w:t>
      </w:r>
      <w:r>
        <w:rPr>
          <w:color w:val="231F20"/>
          <w:spacing w:val="-2"/>
          <w:sz w:val="22"/>
        </w:rPr>
        <w:t> </w:t>
      </w:r>
      <w:r>
        <w:rPr>
          <w:color w:val="231F20"/>
          <w:sz w:val="22"/>
        </w:rPr>
        <w:t>de</w:t>
      </w:r>
      <w:r>
        <w:rPr>
          <w:color w:val="231F20"/>
          <w:spacing w:val="-2"/>
          <w:sz w:val="22"/>
        </w:rPr>
        <w:t> </w:t>
      </w:r>
      <w:r>
        <w:rPr>
          <w:color w:val="231F20"/>
          <w:sz w:val="22"/>
        </w:rPr>
        <w:t>verificación</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cap- tura, y quedarán bajo el resguardo y cuidado del vocal que presida el grupo, debiendo entregar la totalidad de las generadas al consejero presidente a la conclusión de los trabajos del grupo.</w:t>
      </w:r>
    </w:p>
    <w:p>
      <w:pPr>
        <w:pStyle w:val="ListParagraph"/>
        <w:numPr>
          <w:ilvl w:val="0"/>
          <w:numId w:val="361"/>
        </w:numPr>
        <w:tabs>
          <w:tab w:pos="1528" w:val="left" w:leader="none"/>
          <w:tab w:pos="1530" w:val="left" w:leader="none"/>
        </w:tabs>
        <w:spacing w:line="232" w:lineRule="auto" w:before="257" w:after="0"/>
        <w:ind w:left="1530" w:right="630" w:hanging="260"/>
        <w:jc w:val="both"/>
        <w:rPr>
          <w:sz w:val="22"/>
        </w:rPr>
      </w:pPr>
      <w:r>
        <w:rPr>
          <w:color w:val="231F20"/>
          <w:sz w:val="22"/>
        </w:rPr>
        <w:t>De</w:t>
      </w:r>
      <w:r>
        <w:rPr>
          <w:color w:val="231F20"/>
          <w:spacing w:val="-5"/>
          <w:sz w:val="22"/>
        </w:rPr>
        <w:t> </w:t>
      </w:r>
      <w:r>
        <w:rPr>
          <w:color w:val="231F20"/>
          <w:sz w:val="22"/>
        </w:rPr>
        <w:t>manera</w:t>
      </w:r>
      <w:r>
        <w:rPr>
          <w:color w:val="231F20"/>
          <w:spacing w:val="-5"/>
          <w:sz w:val="22"/>
        </w:rPr>
        <w:t> </w:t>
      </w:r>
      <w:r>
        <w:rPr>
          <w:color w:val="231F20"/>
          <w:sz w:val="22"/>
        </w:rPr>
        <w:t>previa</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5"/>
          <w:sz w:val="22"/>
        </w:rPr>
        <w:t> </w:t>
      </w:r>
      <w:r>
        <w:rPr>
          <w:color w:val="231F20"/>
          <w:sz w:val="22"/>
        </w:rPr>
        <w:t>firma</w:t>
      </w:r>
      <w:r>
        <w:rPr>
          <w:color w:val="231F20"/>
          <w:spacing w:val="-5"/>
          <w:sz w:val="22"/>
        </w:rPr>
        <w:t> </w:t>
      </w:r>
      <w:r>
        <w:rPr>
          <w:color w:val="231F20"/>
          <w:sz w:val="22"/>
        </w:rPr>
        <w:t>del</w:t>
      </w:r>
      <w:r>
        <w:rPr>
          <w:color w:val="231F20"/>
          <w:spacing w:val="-5"/>
          <w:sz w:val="22"/>
        </w:rPr>
        <w:t> </w:t>
      </w:r>
      <w:r>
        <w:rPr>
          <w:color w:val="231F20"/>
          <w:sz w:val="22"/>
        </w:rPr>
        <w:t>acta</w:t>
      </w:r>
      <w:r>
        <w:rPr>
          <w:color w:val="231F20"/>
          <w:spacing w:val="-5"/>
          <w:sz w:val="22"/>
        </w:rPr>
        <w:t> </w:t>
      </w:r>
      <w:r>
        <w:rPr>
          <w:color w:val="231F20"/>
          <w:sz w:val="22"/>
        </w:rPr>
        <w:t>circunstanciada,</w:t>
      </w:r>
      <w:r>
        <w:rPr>
          <w:color w:val="231F20"/>
          <w:spacing w:val="-5"/>
          <w:sz w:val="22"/>
        </w:rPr>
        <w:t> </w:t>
      </w:r>
      <w:r>
        <w:rPr>
          <w:color w:val="231F20"/>
          <w:sz w:val="22"/>
        </w:rPr>
        <w:t>los</w:t>
      </w:r>
      <w:r>
        <w:rPr>
          <w:color w:val="231F20"/>
          <w:spacing w:val="-5"/>
          <w:sz w:val="22"/>
        </w:rPr>
        <w:t> </w:t>
      </w:r>
      <w:r>
        <w:rPr>
          <w:color w:val="231F20"/>
          <w:sz w:val="22"/>
        </w:rPr>
        <w:t>integrantes</w:t>
      </w:r>
      <w:r>
        <w:rPr>
          <w:color w:val="231F20"/>
          <w:spacing w:val="-5"/>
          <w:sz w:val="22"/>
        </w:rPr>
        <w:t> </w:t>
      </w:r>
      <w:r>
        <w:rPr>
          <w:color w:val="231F20"/>
          <w:sz w:val="22"/>
        </w:rPr>
        <w:t>del</w:t>
      </w:r>
      <w:r>
        <w:rPr>
          <w:color w:val="231F20"/>
          <w:spacing w:val="-5"/>
          <w:sz w:val="22"/>
        </w:rPr>
        <w:t> </w:t>
      </w:r>
      <w:r>
        <w:rPr>
          <w:color w:val="231F20"/>
          <w:sz w:val="22"/>
        </w:rPr>
        <w:t>grupo de trabajo que así lo deseen, también podrán verificar que la captura corres- ponda</w:t>
      </w:r>
      <w:r>
        <w:rPr>
          <w:color w:val="231F20"/>
          <w:spacing w:val="-1"/>
          <w:sz w:val="22"/>
        </w:rPr>
        <w:t> </w:t>
      </w:r>
      <w:r>
        <w:rPr>
          <w:color w:val="231F20"/>
          <w:sz w:val="22"/>
        </w:rPr>
        <w:t>al</w:t>
      </w:r>
      <w:r>
        <w:rPr>
          <w:color w:val="231F20"/>
          <w:spacing w:val="-2"/>
          <w:sz w:val="22"/>
        </w:rPr>
        <w:t> </w:t>
      </w:r>
      <w:r>
        <w:rPr>
          <w:color w:val="231F20"/>
          <w:sz w:val="22"/>
        </w:rPr>
        <w:t>documento</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que</w:t>
      </w:r>
      <w:r>
        <w:rPr>
          <w:color w:val="231F20"/>
          <w:spacing w:val="-1"/>
          <w:sz w:val="22"/>
        </w:rPr>
        <w:t> </w:t>
      </w:r>
      <w:r>
        <w:rPr>
          <w:color w:val="231F20"/>
          <w:sz w:val="22"/>
        </w:rPr>
        <w:t>se</w:t>
      </w:r>
      <w:r>
        <w:rPr>
          <w:color w:val="231F20"/>
          <w:spacing w:val="-2"/>
          <w:sz w:val="22"/>
        </w:rPr>
        <w:t> </w:t>
      </w:r>
      <w:r>
        <w:rPr>
          <w:color w:val="231F20"/>
          <w:sz w:val="22"/>
        </w:rPr>
        <w:t>registró</w:t>
      </w:r>
      <w:r>
        <w:rPr>
          <w:color w:val="231F20"/>
          <w:spacing w:val="-2"/>
          <w:sz w:val="22"/>
        </w:rPr>
        <w:t> </w:t>
      </w:r>
      <w:r>
        <w:rPr>
          <w:color w:val="231F20"/>
          <w:sz w:val="22"/>
        </w:rPr>
        <w:t>el</w:t>
      </w:r>
      <w:r>
        <w:rPr>
          <w:color w:val="231F20"/>
          <w:spacing w:val="-2"/>
          <w:sz w:val="22"/>
        </w:rPr>
        <w:t> </w:t>
      </w:r>
      <w:r>
        <w:rPr>
          <w:color w:val="231F20"/>
          <w:sz w:val="22"/>
        </w:rPr>
        <w:t>nuevo</w:t>
      </w:r>
      <w:r>
        <w:rPr>
          <w:color w:val="231F20"/>
          <w:spacing w:val="-2"/>
          <w:sz w:val="22"/>
        </w:rPr>
        <w:t> </w:t>
      </w:r>
      <w:r>
        <w:rPr>
          <w:color w:val="231F20"/>
          <w:sz w:val="22"/>
        </w:rPr>
        <w:t>escrutinio</w:t>
      </w:r>
      <w:r>
        <w:rPr>
          <w:color w:val="231F20"/>
          <w:spacing w:val="-1"/>
          <w:sz w:val="22"/>
        </w:rPr>
        <w:t> </w:t>
      </w:r>
      <w:r>
        <w:rPr>
          <w:color w:val="231F20"/>
          <w:sz w:val="22"/>
        </w:rPr>
        <w:t>y</w:t>
      </w:r>
      <w:r>
        <w:rPr>
          <w:color w:val="231F20"/>
          <w:spacing w:val="-2"/>
          <w:sz w:val="22"/>
        </w:rPr>
        <w:t> </w:t>
      </w:r>
      <w:r>
        <w:rPr>
          <w:color w:val="231F20"/>
          <w:sz w:val="22"/>
        </w:rPr>
        <w:t>cómputo</w:t>
      </w:r>
      <w:r>
        <w:rPr>
          <w:color w:val="231F20"/>
          <w:spacing w:val="-2"/>
          <w:sz w:val="22"/>
        </w:rPr>
        <w:t> </w:t>
      </w:r>
      <w:r>
        <w:rPr>
          <w:color w:val="231F20"/>
          <w:sz w:val="22"/>
        </w:rPr>
        <w:t>de</w:t>
      </w:r>
      <w:r>
        <w:rPr>
          <w:color w:val="231F20"/>
          <w:spacing w:val="-1"/>
          <w:sz w:val="22"/>
        </w:rPr>
        <w:t> </w:t>
      </w:r>
      <w:r>
        <w:rPr>
          <w:color w:val="231F20"/>
          <w:sz w:val="22"/>
        </w:rPr>
        <w:t>la </w:t>
      </w:r>
      <w:r>
        <w:rPr>
          <w:color w:val="231F20"/>
          <w:spacing w:val="-2"/>
          <w:sz w:val="22"/>
        </w:rPr>
        <w:t>casilla.</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ListParagraph"/>
        <w:numPr>
          <w:ilvl w:val="0"/>
          <w:numId w:val="361"/>
        </w:numPr>
        <w:tabs>
          <w:tab w:pos="1811" w:val="left" w:leader="none"/>
          <w:tab w:pos="1813" w:val="left" w:leader="none"/>
        </w:tabs>
        <w:spacing w:line="232" w:lineRule="auto" w:before="0" w:after="0"/>
        <w:ind w:left="1813" w:right="346" w:hanging="260"/>
        <w:jc w:val="both"/>
        <w:rPr>
          <w:sz w:val="22"/>
        </w:rPr>
      </w:pPr>
      <w:r>
        <w:rPr>
          <w:color w:val="231F20"/>
          <w:sz w:val="22"/>
        </w:rPr>
        <w:t>Los grupos de trabajo deberán funcionar permanentemente hasta la conclu- sión</w:t>
      </w:r>
      <w:r>
        <w:rPr>
          <w:color w:val="231F20"/>
          <w:spacing w:val="-2"/>
          <w:sz w:val="22"/>
        </w:rPr>
        <w:t> </w:t>
      </w:r>
      <w:r>
        <w:rPr>
          <w:color w:val="231F20"/>
          <w:sz w:val="22"/>
        </w:rPr>
        <w:t>del</w:t>
      </w:r>
      <w:r>
        <w:rPr>
          <w:color w:val="231F20"/>
          <w:spacing w:val="-3"/>
          <w:sz w:val="22"/>
        </w:rPr>
        <w:t> </w:t>
      </w:r>
      <w:r>
        <w:rPr>
          <w:color w:val="231F20"/>
          <w:sz w:val="22"/>
        </w:rPr>
        <w:t>recuento</w:t>
      </w:r>
      <w:r>
        <w:rPr>
          <w:color w:val="231F20"/>
          <w:spacing w:val="-3"/>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totalidad</w:t>
      </w:r>
      <w:r>
        <w:rPr>
          <w:color w:val="231F20"/>
          <w:spacing w:val="-3"/>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paquetes</w:t>
      </w:r>
      <w:r>
        <w:rPr>
          <w:color w:val="231F20"/>
          <w:spacing w:val="-3"/>
          <w:sz w:val="22"/>
        </w:rPr>
        <w:t> </w:t>
      </w:r>
      <w:r>
        <w:rPr>
          <w:color w:val="231F20"/>
          <w:sz w:val="22"/>
        </w:rPr>
        <w:t>que</w:t>
      </w:r>
      <w:r>
        <w:rPr>
          <w:color w:val="231F20"/>
          <w:spacing w:val="-2"/>
          <w:sz w:val="22"/>
        </w:rPr>
        <w:t> </w:t>
      </w:r>
      <w:r>
        <w:rPr>
          <w:color w:val="231F20"/>
          <w:sz w:val="22"/>
        </w:rPr>
        <w:t>les</w:t>
      </w:r>
      <w:r>
        <w:rPr>
          <w:color w:val="231F20"/>
          <w:spacing w:val="-3"/>
          <w:sz w:val="22"/>
        </w:rPr>
        <w:t> </w:t>
      </w:r>
      <w:r>
        <w:rPr>
          <w:color w:val="231F20"/>
          <w:sz w:val="22"/>
        </w:rPr>
        <w:t>fueron</w:t>
      </w:r>
      <w:r>
        <w:rPr>
          <w:color w:val="231F20"/>
          <w:spacing w:val="-2"/>
          <w:sz w:val="22"/>
        </w:rPr>
        <w:t> </w:t>
      </w:r>
      <w:r>
        <w:rPr>
          <w:color w:val="231F20"/>
          <w:sz w:val="22"/>
        </w:rPr>
        <w:t>asignados.</w:t>
      </w:r>
      <w:r>
        <w:rPr>
          <w:color w:val="231F20"/>
          <w:spacing w:val="-2"/>
          <w:sz w:val="22"/>
        </w:rPr>
        <w:t> </w:t>
      </w:r>
      <w:r>
        <w:rPr>
          <w:color w:val="231F20"/>
          <w:sz w:val="22"/>
        </w:rPr>
        <w:t>De ninguna</w:t>
      </w:r>
      <w:r>
        <w:rPr>
          <w:color w:val="231F20"/>
          <w:spacing w:val="-3"/>
          <w:sz w:val="22"/>
        </w:rPr>
        <w:t> </w:t>
      </w:r>
      <w:r>
        <w:rPr>
          <w:color w:val="231F20"/>
          <w:sz w:val="22"/>
        </w:rPr>
        <w:t>manera</w:t>
      </w:r>
      <w:r>
        <w:rPr>
          <w:color w:val="231F20"/>
          <w:spacing w:val="-4"/>
          <w:sz w:val="22"/>
        </w:rPr>
        <w:t> </w:t>
      </w:r>
      <w:r>
        <w:rPr>
          <w:color w:val="231F20"/>
          <w:sz w:val="22"/>
        </w:rPr>
        <w:t>se</w:t>
      </w:r>
      <w:r>
        <w:rPr>
          <w:color w:val="231F20"/>
          <w:spacing w:val="-4"/>
          <w:sz w:val="22"/>
        </w:rPr>
        <w:t> </w:t>
      </w:r>
      <w:r>
        <w:rPr>
          <w:color w:val="231F20"/>
          <w:sz w:val="22"/>
        </w:rPr>
        <w:t>suspenderán</w:t>
      </w:r>
      <w:r>
        <w:rPr>
          <w:color w:val="231F20"/>
          <w:spacing w:val="-4"/>
          <w:sz w:val="22"/>
        </w:rPr>
        <w:t> </w:t>
      </w:r>
      <w:r>
        <w:rPr>
          <w:color w:val="231F20"/>
          <w:sz w:val="22"/>
        </w:rPr>
        <w:t>las</w:t>
      </w:r>
      <w:r>
        <w:rPr>
          <w:color w:val="231F20"/>
          <w:spacing w:val="-4"/>
          <w:sz w:val="22"/>
        </w:rPr>
        <w:t> </w:t>
      </w:r>
      <w:r>
        <w:rPr>
          <w:color w:val="231F20"/>
          <w:sz w:val="22"/>
        </w:rPr>
        <w:t>actividades</w:t>
      </w:r>
      <w:r>
        <w:rPr>
          <w:color w:val="231F20"/>
          <w:spacing w:val="-4"/>
          <w:sz w:val="22"/>
        </w:rPr>
        <w:t> </w:t>
      </w:r>
      <w:r>
        <w:rPr>
          <w:color w:val="231F20"/>
          <w:sz w:val="22"/>
        </w:rPr>
        <w:t>de</w:t>
      </w:r>
      <w:r>
        <w:rPr>
          <w:color w:val="231F20"/>
          <w:spacing w:val="-4"/>
          <w:sz w:val="22"/>
        </w:rPr>
        <w:t> </w:t>
      </w:r>
      <w:r>
        <w:rPr>
          <w:color w:val="231F20"/>
          <w:sz w:val="22"/>
        </w:rPr>
        <w:t>un</w:t>
      </w:r>
      <w:r>
        <w:rPr>
          <w:color w:val="231F20"/>
          <w:spacing w:val="-4"/>
          <w:sz w:val="22"/>
        </w:rPr>
        <w:t> </w:t>
      </w:r>
      <w:r>
        <w:rPr>
          <w:color w:val="231F20"/>
          <w:sz w:val="22"/>
        </w:rPr>
        <w:t>grupo</w:t>
      </w:r>
      <w:r>
        <w:rPr>
          <w:color w:val="231F20"/>
          <w:spacing w:val="-4"/>
          <w:sz w:val="22"/>
        </w:rPr>
        <w:t> </w:t>
      </w:r>
      <w:r>
        <w:rPr>
          <w:color w:val="231F20"/>
          <w:sz w:val="22"/>
        </w:rPr>
        <w:t>de</w:t>
      </w:r>
      <w:r>
        <w:rPr>
          <w:color w:val="231F20"/>
          <w:spacing w:val="-4"/>
          <w:sz w:val="22"/>
        </w:rPr>
        <w:t> </w:t>
      </w:r>
      <w:r>
        <w:rPr>
          <w:color w:val="231F20"/>
          <w:sz w:val="22"/>
        </w:rPr>
        <w:t>trabajo,</w:t>
      </w:r>
      <w:r>
        <w:rPr>
          <w:color w:val="231F20"/>
          <w:spacing w:val="-4"/>
          <w:sz w:val="22"/>
        </w:rPr>
        <w:t> </w:t>
      </w:r>
      <w:r>
        <w:rPr>
          <w:color w:val="231F20"/>
          <w:sz w:val="22"/>
        </w:rPr>
        <w:t>por</w:t>
      </w:r>
      <w:r>
        <w:rPr>
          <w:color w:val="231F20"/>
          <w:spacing w:val="-4"/>
          <w:sz w:val="22"/>
        </w:rPr>
        <w:t> </w:t>
      </w:r>
      <w:r>
        <w:rPr>
          <w:color w:val="231F20"/>
          <w:sz w:val="22"/>
        </w:rPr>
        <w:t>lo que,</w:t>
      </w:r>
      <w:r>
        <w:rPr>
          <w:color w:val="231F20"/>
          <w:spacing w:val="-2"/>
          <w:sz w:val="22"/>
        </w:rPr>
        <w:t> </w:t>
      </w:r>
      <w:r>
        <w:rPr>
          <w:color w:val="231F20"/>
          <w:sz w:val="22"/>
        </w:rPr>
        <w:t>en</w:t>
      </w:r>
      <w:r>
        <w:rPr>
          <w:color w:val="231F20"/>
          <w:spacing w:val="-2"/>
          <w:sz w:val="22"/>
        </w:rPr>
        <w:t> </w:t>
      </w:r>
      <w:r>
        <w:rPr>
          <w:color w:val="231F20"/>
          <w:sz w:val="22"/>
        </w:rPr>
        <w:t>caso</w:t>
      </w:r>
      <w:r>
        <w:rPr>
          <w:color w:val="231F20"/>
          <w:spacing w:val="-2"/>
          <w:sz w:val="22"/>
        </w:rPr>
        <w:t> </w:t>
      </w:r>
      <w:r>
        <w:rPr>
          <w:color w:val="231F20"/>
          <w:sz w:val="22"/>
        </w:rPr>
        <w:t>necesario,</w:t>
      </w:r>
      <w:r>
        <w:rPr>
          <w:color w:val="231F20"/>
          <w:spacing w:val="-2"/>
          <w:sz w:val="22"/>
        </w:rPr>
        <w:t> </w:t>
      </w:r>
      <w:r>
        <w:rPr>
          <w:color w:val="231F20"/>
          <w:sz w:val="22"/>
        </w:rPr>
        <w:t>el</w:t>
      </w:r>
      <w:r>
        <w:rPr>
          <w:color w:val="231F20"/>
          <w:spacing w:val="-2"/>
          <w:sz w:val="22"/>
        </w:rPr>
        <w:t> </w:t>
      </w:r>
      <w:r>
        <w:rPr>
          <w:color w:val="231F20"/>
          <w:sz w:val="22"/>
        </w:rPr>
        <w:t>presidente</w:t>
      </w:r>
      <w:r>
        <w:rPr>
          <w:color w:val="231F20"/>
          <w:spacing w:val="-2"/>
          <w:sz w:val="22"/>
        </w:rPr>
        <w:t> </w:t>
      </w:r>
      <w:r>
        <w:rPr>
          <w:color w:val="231F20"/>
          <w:sz w:val="22"/>
        </w:rPr>
        <w:t>del</w:t>
      </w:r>
      <w:r>
        <w:rPr>
          <w:color w:val="231F20"/>
          <w:spacing w:val="-2"/>
          <w:sz w:val="22"/>
        </w:rPr>
        <w:t> </w:t>
      </w:r>
      <w:r>
        <w:rPr>
          <w:color w:val="231F20"/>
          <w:sz w:val="22"/>
        </w:rPr>
        <w:t>consejo</w:t>
      </w:r>
      <w:r>
        <w:rPr>
          <w:color w:val="231F20"/>
          <w:spacing w:val="-2"/>
          <w:sz w:val="22"/>
        </w:rPr>
        <w:t> </w:t>
      </w:r>
      <w:r>
        <w:rPr>
          <w:color w:val="231F20"/>
          <w:sz w:val="22"/>
        </w:rPr>
        <w:t>deberá</w:t>
      </w:r>
      <w:r>
        <w:rPr>
          <w:color w:val="231F20"/>
          <w:spacing w:val="-2"/>
          <w:sz w:val="22"/>
        </w:rPr>
        <w:t> </w:t>
      </w:r>
      <w:r>
        <w:rPr>
          <w:color w:val="231F20"/>
          <w:sz w:val="22"/>
        </w:rPr>
        <w:t>requerir</w:t>
      </w:r>
      <w:r>
        <w:rPr>
          <w:color w:val="231F20"/>
          <w:spacing w:val="-2"/>
          <w:sz w:val="22"/>
        </w:rPr>
        <w:t> </w:t>
      </w:r>
      <w:r>
        <w:rPr>
          <w:color w:val="231F20"/>
          <w:sz w:val="22"/>
        </w:rPr>
        <w:t>la</w:t>
      </w:r>
      <w:r>
        <w:rPr>
          <w:color w:val="231F20"/>
          <w:spacing w:val="-2"/>
          <w:sz w:val="22"/>
        </w:rPr>
        <w:t> </w:t>
      </w:r>
      <w:r>
        <w:rPr>
          <w:color w:val="231F20"/>
          <w:sz w:val="22"/>
        </w:rPr>
        <w:t>presencia del o los consejeros propietarios o suplentes que quedaron integrados al mis- mo o, en su caso, la del vocal respectivo, consignando este hecho en el acta circunstanciada correspondiente.</w:t>
      </w:r>
    </w:p>
    <w:p>
      <w:pPr>
        <w:pStyle w:val="Heading2"/>
        <w:spacing w:before="231"/>
        <w:ind w:left="1133"/>
      </w:pPr>
      <w:r>
        <w:rPr>
          <w:color w:val="231F20"/>
        </w:rPr>
        <w:t>Artículo</w:t>
      </w:r>
      <w:r>
        <w:rPr>
          <w:color w:val="231F20"/>
          <w:spacing w:val="-8"/>
        </w:rPr>
        <w:t> </w:t>
      </w:r>
      <w:r>
        <w:rPr>
          <w:color w:val="231F20"/>
          <w:spacing w:val="-4"/>
        </w:rPr>
        <w:t>403.</w:t>
      </w:r>
    </w:p>
    <w:p>
      <w:pPr>
        <w:pStyle w:val="ListParagraph"/>
        <w:numPr>
          <w:ilvl w:val="0"/>
          <w:numId w:val="362"/>
        </w:numPr>
        <w:tabs>
          <w:tab w:pos="1811" w:val="left" w:leader="none"/>
          <w:tab w:pos="1813" w:val="left" w:leader="none"/>
        </w:tabs>
        <w:spacing w:line="232" w:lineRule="auto" w:before="253" w:after="0"/>
        <w:ind w:left="1813" w:right="348" w:hanging="260"/>
        <w:jc w:val="both"/>
        <w:rPr>
          <w:sz w:val="22"/>
        </w:rPr>
      </w:pPr>
      <w:r>
        <w:rPr>
          <w:color w:val="231F20"/>
          <w:sz w:val="22"/>
        </w:rPr>
        <w:t>Los grupos de trabajo sólo se harán cargo del recuento de los votos y no de la discusión sobre su validez o nulidad.</w:t>
      </w:r>
    </w:p>
    <w:p>
      <w:pPr>
        <w:pStyle w:val="ListParagraph"/>
        <w:numPr>
          <w:ilvl w:val="0"/>
          <w:numId w:val="362"/>
        </w:numPr>
        <w:tabs>
          <w:tab w:pos="1811" w:val="left" w:leader="none"/>
          <w:tab w:pos="1813" w:val="left" w:leader="none"/>
        </w:tabs>
        <w:spacing w:line="232" w:lineRule="auto" w:before="259" w:after="0"/>
        <w:ind w:left="1813" w:right="348" w:hanging="260"/>
        <w:jc w:val="both"/>
        <w:rPr>
          <w:sz w:val="22"/>
        </w:rPr>
      </w:pPr>
      <w:r>
        <w:rPr>
          <w:color w:val="231F20"/>
          <w:sz w:val="22"/>
        </w:rPr>
        <w:t>En cada uno de los votos reservados deberá anotarse con bolígrafo negro, al reverso, el número y tipo de la casilla a que pertenecen y deberán entregarse al</w:t>
      </w:r>
      <w:r>
        <w:rPr>
          <w:color w:val="231F20"/>
          <w:spacing w:val="-8"/>
          <w:sz w:val="22"/>
        </w:rPr>
        <w:t> </w:t>
      </w:r>
      <w:r>
        <w:rPr>
          <w:color w:val="231F20"/>
          <w:sz w:val="22"/>
        </w:rPr>
        <w:t>presidente</w:t>
      </w:r>
      <w:r>
        <w:rPr>
          <w:color w:val="231F20"/>
          <w:spacing w:val="-8"/>
          <w:sz w:val="22"/>
        </w:rPr>
        <w:t> </w:t>
      </w:r>
      <w:r>
        <w:rPr>
          <w:color w:val="231F20"/>
          <w:sz w:val="22"/>
        </w:rPr>
        <w:t>del</w:t>
      </w:r>
      <w:r>
        <w:rPr>
          <w:color w:val="231F20"/>
          <w:spacing w:val="-8"/>
          <w:sz w:val="22"/>
        </w:rPr>
        <w:t> </w:t>
      </w:r>
      <w:r>
        <w:rPr>
          <w:color w:val="231F20"/>
          <w:sz w:val="22"/>
        </w:rPr>
        <w:t>grupo</w:t>
      </w:r>
      <w:r>
        <w:rPr>
          <w:color w:val="231F20"/>
          <w:spacing w:val="-8"/>
          <w:sz w:val="22"/>
        </w:rPr>
        <w:t> </w:t>
      </w:r>
      <w:r>
        <w:rPr>
          <w:color w:val="231F20"/>
          <w:sz w:val="22"/>
        </w:rPr>
        <w:t>de</w:t>
      </w:r>
      <w:r>
        <w:rPr>
          <w:color w:val="231F20"/>
          <w:spacing w:val="-8"/>
          <w:sz w:val="22"/>
        </w:rPr>
        <w:t> </w:t>
      </w:r>
      <w:r>
        <w:rPr>
          <w:color w:val="231F20"/>
          <w:sz w:val="22"/>
        </w:rPr>
        <w:t>trabajo,</w:t>
      </w:r>
      <w:r>
        <w:rPr>
          <w:color w:val="231F20"/>
          <w:spacing w:val="-8"/>
          <w:sz w:val="22"/>
        </w:rPr>
        <w:t> </w:t>
      </w:r>
      <w:r>
        <w:rPr>
          <w:color w:val="231F20"/>
          <w:sz w:val="22"/>
        </w:rPr>
        <w:t>junto</w:t>
      </w:r>
      <w:r>
        <w:rPr>
          <w:color w:val="231F20"/>
          <w:spacing w:val="-8"/>
          <w:sz w:val="22"/>
        </w:rPr>
        <w:t> </w:t>
      </w:r>
      <w:r>
        <w:rPr>
          <w:color w:val="231F20"/>
          <w:sz w:val="22"/>
        </w:rPr>
        <w:t>con</w:t>
      </w:r>
      <w:r>
        <w:rPr>
          <w:color w:val="231F20"/>
          <w:spacing w:val="-8"/>
          <w:sz w:val="22"/>
        </w:rPr>
        <w:t> </w:t>
      </w:r>
      <w:r>
        <w:rPr>
          <w:color w:val="231F20"/>
          <w:sz w:val="22"/>
        </w:rPr>
        <w:t>la</w:t>
      </w:r>
      <w:r>
        <w:rPr>
          <w:color w:val="231F20"/>
          <w:spacing w:val="-8"/>
          <w:sz w:val="22"/>
        </w:rPr>
        <w:t> </w:t>
      </w:r>
      <w:r>
        <w:rPr>
          <w:color w:val="231F20"/>
          <w:sz w:val="22"/>
        </w:rPr>
        <w:t>constancia</w:t>
      </w:r>
      <w:r>
        <w:rPr>
          <w:color w:val="231F20"/>
          <w:spacing w:val="-8"/>
          <w:sz w:val="22"/>
        </w:rPr>
        <w:t> </w:t>
      </w:r>
      <w:r>
        <w:rPr>
          <w:color w:val="231F20"/>
          <w:sz w:val="22"/>
        </w:rPr>
        <w:t>individual,</w:t>
      </w:r>
      <w:r>
        <w:rPr>
          <w:color w:val="231F20"/>
          <w:spacing w:val="-8"/>
          <w:sz w:val="22"/>
        </w:rPr>
        <w:t> </w:t>
      </w:r>
      <w:r>
        <w:rPr>
          <w:color w:val="231F20"/>
          <w:sz w:val="22"/>
        </w:rPr>
        <w:t>quien</w:t>
      </w:r>
      <w:r>
        <w:rPr>
          <w:color w:val="231F20"/>
          <w:spacing w:val="-8"/>
          <w:sz w:val="22"/>
        </w:rPr>
        <w:t> </w:t>
      </w:r>
      <w:r>
        <w:rPr>
          <w:color w:val="231F20"/>
          <w:sz w:val="22"/>
        </w:rPr>
        <w:t>los </w:t>
      </w:r>
      <w:r>
        <w:rPr>
          <w:color w:val="231F20"/>
          <w:spacing w:val="-2"/>
          <w:sz w:val="22"/>
        </w:rPr>
        <w:t>resguardará</w:t>
      </w:r>
      <w:r>
        <w:rPr>
          <w:color w:val="231F20"/>
          <w:spacing w:val="-11"/>
          <w:sz w:val="22"/>
        </w:rPr>
        <w:t> </w:t>
      </w:r>
      <w:r>
        <w:rPr>
          <w:color w:val="231F20"/>
          <w:spacing w:val="-2"/>
          <w:sz w:val="22"/>
        </w:rPr>
        <w:t>hasta</w:t>
      </w:r>
      <w:r>
        <w:rPr>
          <w:color w:val="231F20"/>
          <w:spacing w:val="-10"/>
          <w:sz w:val="22"/>
        </w:rPr>
        <w:t> </w:t>
      </w:r>
      <w:r>
        <w:rPr>
          <w:color w:val="231F20"/>
          <w:spacing w:val="-2"/>
          <w:sz w:val="22"/>
        </w:rPr>
        <w:t>entregarlos</w:t>
      </w:r>
      <w:r>
        <w:rPr>
          <w:color w:val="231F20"/>
          <w:spacing w:val="-10"/>
          <w:sz w:val="22"/>
        </w:rPr>
        <w:t> </w:t>
      </w:r>
      <w:r>
        <w:rPr>
          <w:color w:val="231F20"/>
          <w:spacing w:val="-2"/>
          <w:sz w:val="22"/>
        </w:rPr>
        <w:t>al</w:t>
      </w:r>
      <w:r>
        <w:rPr>
          <w:color w:val="231F20"/>
          <w:spacing w:val="-11"/>
          <w:sz w:val="22"/>
        </w:rPr>
        <w:t> </w:t>
      </w:r>
      <w:r>
        <w:rPr>
          <w:color w:val="231F20"/>
          <w:spacing w:val="-2"/>
          <w:sz w:val="22"/>
        </w:rPr>
        <w:t>presidente</w:t>
      </w:r>
      <w:r>
        <w:rPr>
          <w:color w:val="231F20"/>
          <w:spacing w:val="-10"/>
          <w:sz w:val="22"/>
        </w:rPr>
        <w:t> </w:t>
      </w:r>
      <w:r>
        <w:rPr>
          <w:color w:val="231F20"/>
          <w:spacing w:val="-2"/>
          <w:sz w:val="22"/>
        </w:rPr>
        <w:t>del</w:t>
      </w:r>
      <w:r>
        <w:rPr>
          <w:color w:val="231F20"/>
          <w:spacing w:val="-10"/>
          <w:sz w:val="22"/>
        </w:rPr>
        <w:t> </w:t>
      </w:r>
      <w:r>
        <w:rPr>
          <w:color w:val="231F20"/>
          <w:spacing w:val="-2"/>
          <w:sz w:val="22"/>
        </w:rPr>
        <w:t>consejo</w:t>
      </w:r>
      <w:r>
        <w:rPr>
          <w:color w:val="231F20"/>
          <w:spacing w:val="-11"/>
          <w:sz w:val="22"/>
        </w:rPr>
        <w:t> </w:t>
      </w:r>
      <w:r>
        <w:rPr>
          <w:color w:val="231F20"/>
          <w:spacing w:val="-2"/>
          <w:sz w:val="22"/>
        </w:rPr>
        <w:t>al</w:t>
      </w:r>
      <w:r>
        <w:rPr>
          <w:color w:val="231F20"/>
          <w:spacing w:val="-10"/>
          <w:sz w:val="22"/>
        </w:rPr>
        <w:t> </w:t>
      </w:r>
      <w:r>
        <w:rPr>
          <w:color w:val="231F20"/>
          <w:spacing w:val="-2"/>
          <w:sz w:val="22"/>
        </w:rPr>
        <w:t>término</w:t>
      </w:r>
      <w:r>
        <w:rPr>
          <w:color w:val="231F20"/>
          <w:spacing w:val="-10"/>
          <w:sz w:val="22"/>
        </w:rPr>
        <w:t> </w:t>
      </w:r>
      <w:r>
        <w:rPr>
          <w:color w:val="231F20"/>
          <w:spacing w:val="-2"/>
          <w:sz w:val="22"/>
        </w:rPr>
        <w:t>del</w:t>
      </w:r>
      <w:r>
        <w:rPr>
          <w:color w:val="231F20"/>
          <w:spacing w:val="-11"/>
          <w:sz w:val="22"/>
        </w:rPr>
        <w:t> </w:t>
      </w:r>
      <w:r>
        <w:rPr>
          <w:color w:val="231F20"/>
          <w:spacing w:val="-2"/>
          <w:sz w:val="22"/>
        </w:rPr>
        <w:t>recuento.</w:t>
      </w:r>
    </w:p>
    <w:p>
      <w:pPr>
        <w:pStyle w:val="Heading2"/>
        <w:spacing w:before="232"/>
        <w:ind w:left="1133"/>
      </w:pPr>
      <w:r>
        <w:rPr>
          <w:color w:val="231F20"/>
        </w:rPr>
        <w:t>Artículo</w:t>
      </w:r>
      <w:r>
        <w:rPr>
          <w:color w:val="231F20"/>
          <w:spacing w:val="-8"/>
        </w:rPr>
        <w:t> </w:t>
      </w:r>
      <w:r>
        <w:rPr>
          <w:color w:val="231F20"/>
          <w:spacing w:val="-4"/>
        </w:rPr>
        <w:t>404.</w:t>
      </w:r>
    </w:p>
    <w:p>
      <w:pPr>
        <w:pStyle w:val="ListParagraph"/>
        <w:numPr>
          <w:ilvl w:val="0"/>
          <w:numId w:val="363"/>
        </w:numPr>
        <w:tabs>
          <w:tab w:pos="1811" w:val="left" w:leader="none"/>
          <w:tab w:pos="1813" w:val="left" w:leader="none"/>
        </w:tabs>
        <w:spacing w:line="232" w:lineRule="auto" w:before="253" w:after="0"/>
        <w:ind w:left="1813" w:right="346" w:hanging="260"/>
        <w:jc w:val="both"/>
        <w:rPr>
          <w:sz w:val="22"/>
        </w:rPr>
      </w:pPr>
      <w:r>
        <w:rPr>
          <w:color w:val="231F20"/>
          <w:sz w:val="22"/>
        </w:rPr>
        <w:t>Con</w:t>
      </w:r>
      <w:r>
        <w:rPr>
          <w:color w:val="231F20"/>
          <w:spacing w:val="-13"/>
          <w:sz w:val="22"/>
        </w:rPr>
        <w:t> </w:t>
      </w:r>
      <w:r>
        <w:rPr>
          <w:color w:val="231F20"/>
          <w:sz w:val="22"/>
        </w:rPr>
        <w:t>base</w:t>
      </w:r>
      <w:r>
        <w:rPr>
          <w:color w:val="231F20"/>
          <w:spacing w:val="-12"/>
          <w:sz w:val="22"/>
        </w:rPr>
        <w:t> </w:t>
      </w:r>
      <w:r>
        <w:rPr>
          <w:color w:val="231F20"/>
          <w:sz w:val="22"/>
        </w:rPr>
        <w:t>en</w:t>
      </w:r>
      <w:r>
        <w:rPr>
          <w:color w:val="231F20"/>
          <w:spacing w:val="-13"/>
          <w:sz w:val="22"/>
        </w:rPr>
        <w:t> </w:t>
      </w:r>
      <w:r>
        <w:rPr>
          <w:color w:val="231F20"/>
          <w:sz w:val="22"/>
        </w:rPr>
        <w:t>el</w:t>
      </w:r>
      <w:r>
        <w:rPr>
          <w:color w:val="231F20"/>
          <w:spacing w:val="-12"/>
          <w:sz w:val="22"/>
        </w:rPr>
        <w:t> </w:t>
      </w:r>
      <w:r>
        <w:rPr>
          <w:color w:val="231F20"/>
          <w:sz w:val="22"/>
        </w:rPr>
        <w:t>acta</w:t>
      </w:r>
      <w:r>
        <w:rPr>
          <w:color w:val="231F20"/>
          <w:spacing w:val="-13"/>
          <w:sz w:val="22"/>
        </w:rPr>
        <w:t> </w:t>
      </w:r>
      <w:r>
        <w:rPr>
          <w:color w:val="231F20"/>
          <w:sz w:val="22"/>
        </w:rPr>
        <w:t>circunstanciada</w:t>
      </w:r>
      <w:r>
        <w:rPr>
          <w:color w:val="231F20"/>
          <w:spacing w:val="-12"/>
          <w:sz w:val="22"/>
        </w:rPr>
        <w:t> </w:t>
      </w:r>
      <w:r>
        <w:rPr>
          <w:color w:val="231F20"/>
          <w:sz w:val="22"/>
        </w:rPr>
        <w:t>que</w:t>
      </w:r>
      <w:r>
        <w:rPr>
          <w:color w:val="231F20"/>
          <w:spacing w:val="-13"/>
          <w:sz w:val="22"/>
        </w:rPr>
        <w:t> </w:t>
      </w:r>
      <w:r>
        <w:rPr>
          <w:color w:val="231F20"/>
          <w:sz w:val="22"/>
        </w:rPr>
        <w:t>levante</w:t>
      </w:r>
      <w:r>
        <w:rPr>
          <w:color w:val="231F20"/>
          <w:spacing w:val="-12"/>
          <w:sz w:val="22"/>
        </w:rPr>
        <w:t> </w:t>
      </w:r>
      <w:r>
        <w:rPr>
          <w:color w:val="231F20"/>
          <w:sz w:val="22"/>
        </w:rPr>
        <w:t>el</w:t>
      </w:r>
      <w:r>
        <w:rPr>
          <w:color w:val="231F20"/>
          <w:spacing w:val="-12"/>
          <w:sz w:val="22"/>
        </w:rPr>
        <w:t> </w:t>
      </w:r>
      <w:r>
        <w:rPr>
          <w:color w:val="231F20"/>
          <w:sz w:val="22"/>
        </w:rPr>
        <w:t>secretario</w:t>
      </w:r>
      <w:r>
        <w:rPr>
          <w:color w:val="231F20"/>
          <w:spacing w:val="-13"/>
          <w:sz w:val="22"/>
        </w:rPr>
        <w:t> </w:t>
      </w:r>
      <w:r>
        <w:rPr>
          <w:color w:val="231F20"/>
          <w:sz w:val="22"/>
        </w:rPr>
        <w:t>sobre</w:t>
      </w:r>
      <w:r>
        <w:rPr>
          <w:color w:val="231F20"/>
          <w:spacing w:val="-12"/>
          <w:sz w:val="22"/>
        </w:rPr>
        <w:t> </w:t>
      </w:r>
      <w:r>
        <w:rPr>
          <w:color w:val="231F20"/>
          <w:sz w:val="22"/>
        </w:rPr>
        <w:t>la</w:t>
      </w:r>
      <w:r>
        <w:rPr>
          <w:color w:val="231F20"/>
          <w:spacing w:val="-13"/>
          <w:sz w:val="22"/>
        </w:rPr>
        <w:t> </w:t>
      </w:r>
      <w:r>
        <w:rPr>
          <w:color w:val="231F20"/>
          <w:sz w:val="22"/>
        </w:rPr>
        <w:t>recepción de</w:t>
      </w:r>
      <w:r>
        <w:rPr>
          <w:color w:val="231F20"/>
          <w:spacing w:val="-13"/>
          <w:sz w:val="22"/>
        </w:rPr>
        <w:t> </w:t>
      </w:r>
      <w:r>
        <w:rPr>
          <w:color w:val="231F20"/>
          <w:sz w:val="22"/>
        </w:rPr>
        <w:t>los</w:t>
      </w:r>
      <w:r>
        <w:rPr>
          <w:color w:val="231F20"/>
          <w:spacing w:val="-12"/>
          <w:sz w:val="22"/>
        </w:rPr>
        <w:t> </w:t>
      </w:r>
      <w:r>
        <w:rPr>
          <w:color w:val="231F20"/>
          <w:sz w:val="22"/>
        </w:rPr>
        <w:t>paquetes</w:t>
      </w:r>
      <w:r>
        <w:rPr>
          <w:color w:val="231F20"/>
          <w:spacing w:val="-13"/>
          <w:sz w:val="22"/>
        </w:rPr>
        <w:t> </w:t>
      </w:r>
      <w:r>
        <w:rPr>
          <w:color w:val="231F20"/>
          <w:sz w:val="22"/>
        </w:rPr>
        <w:t>electorales,</w:t>
      </w:r>
      <w:r>
        <w:rPr>
          <w:color w:val="231F20"/>
          <w:spacing w:val="-12"/>
          <w:sz w:val="22"/>
        </w:rPr>
        <w:t> </w:t>
      </w:r>
      <w:r>
        <w:rPr>
          <w:color w:val="231F20"/>
          <w:sz w:val="22"/>
        </w:rPr>
        <w:t>integrada</w:t>
      </w:r>
      <w:r>
        <w:rPr>
          <w:color w:val="231F20"/>
          <w:spacing w:val="-13"/>
          <w:sz w:val="22"/>
        </w:rPr>
        <w:t> </w:t>
      </w:r>
      <w:r>
        <w:rPr>
          <w:color w:val="231F20"/>
          <w:sz w:val="22"/>
        </w:rPr>
        <w:t>con</w:t>
      </w:r>
      <w:r>
        <w:rPr>
          <w:color w:val="231F20"/>
          <w:spacing w:val="-12"/>
          <w:sz w:val="22"/>
        </w:rPr>
        <w:t> </w:t>
      </w:r>
      <w:r>
        <w:rPr>
          <w:color w:val="231F20"/>
          <w:sz w:val="22"/>
        </w:rPr>
        <w:t>la</w:t>
      </w:r>
      <w:r>
        <w:rPr>
          <w:color w:val="231F20"/>
          <w:spacing w:val="-13"/>
          <w:sz w:val="22"/>
        </w:rPr>
        <w:t> </w:t>
      </w:r>
      <w:r>
        <w:rPr>
          <w:color w:val="231F20"/>
          <w:sz w:val="22"/>
        </w:rPr>
        <w:t>información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recibos</w:t>
      </w:r>
      <w:r>
        <w:rPr>
          <w:color w:val="231F20"/>
          <w:spacing w:val="-12"/>
          <w:sz w:val="22"/>
        </w:rPr>
        <w:t> </w:t>
      </w:r>
      <w:r>
        <w:rPr>
          <w:color w:val="231F20"/>
          <w:sz w:val="22"/>
        </w:rPr>
        <w:t>expedi- dos</w:t>
      </w:r>
      <w:r>
        <w:rPr>
          <w:color w:val="231F20"/>
          <w:spacing w:val="-7"/>
          <w:sz w:val="22"/>
        </w:rPr>
        <w:t> </w:t>
      </w:r>
      <w:r>
        <w:rPr>
          <w:color w:val="231F20"/>
          <w:sz w:val="22"/>
        </w:rPr>
        <w:t>a</w:t>
      </w:r>
      <w:r>
        <w:rPr>
          <w:color w:val="231F20"/>
          <w:spacing w:val="-8"/>
          <w:sz w:val="22"/>
        </w:rPr>
        <w:t> </w:t>
      </w:r>
      <w:r>
        <w:rPr>
          <w:color w:val="231F20"/>
          <w:sz w:val="22"/>
        </w:rPr>
        <w:t>los</w:t>
      </w:r>
      <w:r>
        <w:rPr>
          <w:color w:val="231F20"/>
          <w:spacing w:val="-7"/>
          <w:sz w:val="22"/>
        </w:rPr>
        <w:t> </w:t>
      </w:r>
      <w:r>
        <w:rPr>
          <w:color w:val="231F20"/>
          <w:sz w:val="22"/>
        </w:rPr>
        <w:t>presidentes</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mesas</w:t>
      </w:r>
      <w:r>
        <w:rPr>
          <w:color w:val="231F20"/>
          <w:spacing w:val="-8"/>
          <w:sz w:val="22"/>
        </w:rPr>
        <w:t> </w:t>
      </w:r>
      <w:r>
        <w:rPr>
          <w:color w:val="231F20"/>
          <w:sz w:val="22"/>
        </w:rPr>
        <w:t>directivas</w:t>
      </w:r>
      <w:r>
        <w:rPr>
          <w:color w:val="231F20"/>
          <w:spacing w:val="-8"/>
          <w:sz w:val="22"/>
        </w:rPr>
        <w:t> </w:t>
      </w:r>
      <w:r>
        <w:rPr>
          <w:color w:val="231F20"/>
          <w:sz w:val="22"/>
        </w:rPr>
        <w:t>de</w:t>
      </w:r>
      <w:r>
        <w:rPr>
          <w:color w:val="231F20"/>
          <w:spacing w:val="-8"/>
          <w:sz w:val="22"/>
        </w:rPr>
        <w:t> </w:t>
      </w:r>
      <w:r>
        <w:rPr>
          <w:color w:val="231F20"/>
          <w:sz w:val="22"/>
        </w:rPr>
        <w:t>casilla,</w:t>
      </w:r>
      <w:r>
        <w:rPr>
          <w:color w:val="231F20"/>
          <w:spacing w:val="-7"/>
          <w:sz w:val="22"/>
        </w:rPr>
        <w:t> </w:t>
      </w:r>
      <w:r>
        <w:rPr>
          <w:color w:val="231F20"/>
          <w:sz w:val="22"/>
        </w:rPr>
        <w:t>el</w:t>
      </w:r>
      <w:r>
        <w:rPr>
          <w:color w:val="231F20"/>
          <w:spacing w:val="-8"/>
          <w:sz w:val="22"/>
        </w:rPr>
        <w:t> </w:t>
      </w:r>
      <w:r>
        <w:rPr>
          <w:color w:val="231F20"/>
          <w:sz w:val="22"/>
        </w:rPr>
        <w:t>consejero</w:t>
      </w:r>
      <w:r>
        <w:rPr>
          <w:color w:val="231F20"/>
          <w:spacing w:val="-8"/>
          <w:sz w:val="22"/>
        </w:rPr>
        <w:t> </w:t>
      </w:r>
      <w:r>
        <w:rPr>
          <w:color w:val="231F20"/>
          <w:sz w:val="22"/>
        </w:rPr>
        <w:t>presidente identificará aquellos paquetes electorales con muestras de alteración que de- berán</w:t>
      </w:r>
      <w:r>
        <w:rPr>
          <w:color w:val="231F20"/>
          <w:spacing w:val="-1"/>
          <w:sz w:val="22"/>
        </w:rPr>
        <w:t> </w:t>
      </w:r>
      <w:r>
        <w:rPr>
          <w:color w:val="231F20"/>
          <w:sz w:val="22"/>
        </w:rPr>
        <w:t>ser</w:t>
      </w:r>
      <w:r>
        <w:rPr>
          <w:color w:val="231F20"/>
          <w:spacing w:val="-2"/>
          <w:sz w:val="22"/>
        </w:rPr>
        <w:t> </w:t>
      </w:r>
      <w:r>
        <w:rPr>
          <w:color w:val="231F20"/>
          <w:sz w:val="22"/>
        </w:rPr>
        <w:t>registrados</w:t>
      </w:r>
      <w:r>
        <w:rPr>
          <w:color w:val="231F20"/>
          <w:spacing w:val="-1"/>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acta</w:t>
      </w:r>
      <w:r>
        <w:rPr>
          <w:color w:val="231F20"/>
          <w:spacing w:val="-1"/>
          <w:sz w:val="22"/>
        </w:rPr>
        <w:t> </w:t>
      </w:r>
      <w:r>
        <w:rPr>
          <w:color w:val="231F20"/>
          <w:sz w:val="22"/>
        </w:rPr>
        <w:t>circunstanciada</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sesión</w:t>
      </w:r>
      <w:r>
        <w:rPr>
          <w:color w:val="231F20"/>
          <w:spacing w:val="-1"/>
          <w:sz w:val="22"/>
        </w:rPr>
        <w:t> </w:t>
      </w:r>
      <w:r>
        <w:rPr>
          <w:color w:val="231F20"/>
          <w:sz w:val="22"/>
        </w:rPr>
        <w:t>de</w:t>
      </w:r>
      <w:r>
        <w:rPr>
          <w:color w:val="231F20"/>
          <w:spacing w:val="-1"/>
          <w:sz w:val="22"/>
        </w:rPr>
        <w:t> </w:t>
      </w:r>
      <w:r>
        <w:rPr>
          <w:color w:val="231F20"/>
          <w:sz w:val="22"/>
        </w:rPr>
        <w:t>cómputo</w:t>
      </w:r>
      <w:r>
        <w:rPr>
          <w:color w:val="231F20"/>
          <w:spacing w:val="-1"/>
          <w:sz w:val="22"/>
        </w:rPr>
        <w:t> </w:t>
      </w:r>
      <w:r>
        <w:rPr>
          <w:color w:val="231F20"/>
          <w:sz w:val="22"/>
        </w:rPr>
        <w:t>y,</w:t>
      </w:r>
      <w:r>
        <w:rPr>
          <w:color w:val="231F20"/>
          <w:spacing w:val="-1"/>
          <w:sz w:val="22"/>
        </w:rPr>
        <w:t> </w:t>
      </w:r>
      <w:r>
        <w:rPr>
          <w:color w:val="231F20"/>
          <w:sz w:val="22"/>
        </w:rPr>
        <w:t>en su caso, serán incluidos en el conjunto sujeto al recuento de votos.</w:t>
      </w:r>
    </w:p>
    <w:p>
      <w:pPr>
        <w:pStyle w:val="ListParagraph"/>
        <w:numPr>
          <w:ilvl w:val="0"/>
          <w:numId w:val="363"/>
        </w:numPr>
        <w:tabs>
          <w:tab w:pos="1811" w:val="left" w:leader="none"/>
          <w:tab w:pos="1813" w:val="left" w:leader="none"/>
        </w:tabs>
        <w:spacing w:line="232" w:lineRule="auto" w:before="257" w:after="0"/>
        <w:ind w:left="1813" w:right="346" w:hanging="260"/>
        <w:jc w:val="both"/>
        <w:rPr>
          <w:sz w:val="22"/>
        </w:rPr>
      </w:pPr>
      <w:r>
        <w:rPr>
          <w:color w:val="231F20"/>
          <w:sz w:val="22"/>
        </w:rPr>
        <w:t>Una vez concluida la apertura de aquellos paquetes objeto de recuento por otras</w:t>
      </w:r>
      <w:r>
        <w:rPr>
          <w:color w:val="231F20"/>
          <w:spacing w:val="-6"/>
          <w:sz w:val="22"/>
        </w:rPr>
        <w:t> </w:t>
      </w:r>
      <w:r>
        <w:rPr>
          <w:color w:val="231F20"/>
          <w:sz w:val="22"/>
        </w:rPr>
        <w:t>causales,</w:t>
      </w:r>
      <w:r>
        <w:rPr>
          <w:color w:val="231F20"/>
          <w:spacing w:val="-5"/>
          <w:sz w:val="22"/>
        </w:rPr>
        <w:t> </w:t>
      </w:r>
      <w:r>
        <w:rPr>
          <w:color w:val="231F20"/>
          <w:sz w:val="22"/>
        </w:rPr>
        <w:t>se</w:t>
      </w:r>
      <w:r>
        <w:rPr>
          <w:color w:val="231F20"/>
          <w:spacing w:val="-5"/>
          <w:sz w:val="22"/>
        </w:rPr>
        <w:t> </w:t>
      </w:r>
      <w:r>
        <w:rPr>
          <w:color w:val="231F20"/>
          <w:sz w:val="22"/>
        </w:rPr>
        <w:t>abrirán</w:t>
      </w:r>
      <w:r>
        <w:rPr>
          <w:color w:val="231F20"/>
          <w:spacing w:val="-6"/>
          <w:sz w:val="22"/>
        </w:rPr>
        <w:t> </w:t>
      </w:r>
      <w:r>
        <w:rPr>
          <w:color w:val="231F20"/>
          <w:sz w:val="22"/>
        </w:rPr>
        <w:t>los</w:t>
      </w:r>
      <w:r>
        <w:rPr>
          <w:color w:val="231F20"/>
          <w:spacing w:val="-6"/>
          <w:sz w:val="22"/>
        </w:rPr>
        <w:t> </w:t>
      </w:r>
      <w:r>
        <w:rPr>
          <w:color w:val="231F20"/>
          <w:sz w:val="22"/>
        </w:rPr>
        <w:t>paquetes</w:t>
      </w:r>
      <w:r>
        <w:rPr>
          <w:color w:val="231F20"/>
          <w:spacing w:val="-6"/>
          <w:sz w:val="22"/>
        </w:rPr>
        <w:t> </w:t>
      </w:r>
      <w:r>
        <w:rPr>
          <w:color w:val="231F20"/>
          <w:sz w:val="22"/>
        </w:rPr>
        <w:t>electorales</w:t>
      </w:r>
      <w:r>
        <w:rPr>
          <w:color w:val="231F20"/>
          <w:spacing w:val="-6"/>
          <w:sz w:val="22"/>
        </w:rPr>
        <w:t> </w:t>
      </w:r>
      <w:r>
        <w:rPr>
          <w:color w:val="231F20"/>
          <w:sz w:val="22"/>
        </w:rPr>
        <w:t>con</w:t>
      </w:r>
      <w:r>
        <w:rPr>
          <w:color w:val="231F20"/>
          <w:spacing w:val="-6"/>
          <w:sz w:val="22"/>
        </w:rPr>
        <w:t> </w:t>
      </w:r>
      <w:r>
        <w:rPr>
          <w:color w:val="231F20"/>
          <w:sz w:val="22"/>
        </w:rPr>
        <w:t>muestras</w:t>
      </w:r>
      <w:r>
        <w:rPr>
          <w:color w:val="231F20"/>
          <w:spacing w:val="-6"/>
          <w:sz w:val="22"/>
        </w:rPr>
        <w:t> </w:t>
      </w:r>
      <w:r>
        <w:rPr>
          <w:color w:val="231F20"/>
          <w:sz w:val="22"/>
        </w:rPr>
        <w:t>de</w:t>
      </w:r>
      <w:r>
        <w:rPr>
          <w:color w:val="231F20"/>
          <w:spacing w:val="-5"/>
          <w:sz w:val="22"/>
        </w:rPr>
        <w:t> </w:t>
      </w:r>
      <w:r>
        <w:rPr>
          <w:color w:val="231F20"/>
          <w:sz w:val="22"/>
        </w:rPr>
        <w:t>alteración.</w:t>
      </w:r>
    </w:p>
    <w:p>
      <w:pPr>
        <w:pStyle w:val="ListParagraph"/>
        <w:numPr>
          <w:ilvl w:val="0"/>
          <w:numId w:val="363"/>
        </w:numPr>
        <w:tabs>
          <w:tab w:pos="1811" w:val="left" w:leader="none"/>
          <w:tab w:pos="1813" w:val="left" w:leader="none"/>
        </w:tabs>
        <w:spacing w:line="232" w:lineRule="auto" w:before="259" w:after="0"/>
        <w:ind w:left="1813" w:right="347" w:hanging="260"/>
        <w:jc w:val="both"/>
        <w:rPr>
          <w:sz w:val="22"/>
        </w:rPr>
      </w:pPr>
      <w:r>
        <w:rPr>
          <w:color w:val="231F20"/>
          <w:sz w:val="22"/>
        </w:rPr>
        <w:t>En caso que se realice un recuento total o parcial en grupos de trabajo, los paquetes con muestras de alteración se asignarán al grupo de trabajo que les corresponda de acuerdo al número y tipo de casilla.</w:t>
      </w:r>
    </w:p>
    <w:p>
      <w:pPr>
        <w:pStyle w:val="Heading2"/>
        <w:ind w:left="1133"/>
      </w:pPr>
      <w:r>
        <w:rPr>
          <w:color w:val="231F20"/>
        </w:rPr>
        <w:t>Artículo</w:t>
      </w:r>
      <w:r>
        <w:rPr>
          <w:color w:val="231F20"/>
          <w:spacing w:val="-8"/>
        </w:rPr>
        <w:t> </w:t>
      </w:r>
      <w:r>
        <w:rPr>
          <w:color w:val="231F20"/>
          <w:spacing w:val="-4"/>
        </w:rPr>
        <w:t>405.</w:t>
      </w:r>
    </w:p>
    <w:p>
      <w:pPr>
        <w:pStyle w:val="ListParagraph"/>
        <w:numPr>
          <w:ilvl w:val="0"/>
          <w:numId w:val="364"/>
        </w:numPr>
        <w:tabs>
          <w:tab w:pos="1811" w:val="left" w:leader="none"/>
          <w:tab w:pos="1813" w:val="left" w:leader="none"/>
        </w:tabs>
        <w:spacing w:line="232" w:lineRule="auto" w:before="252" w:after="0"/>
        <w:ind w:left="1813" w:right="347" w:hanging="260"/>
        <w:jc w:val="both"/>
        <w:rPr>
          <w:sz w:val="22"/>
        </w:rPr>
      </w:pPr>
      <w:r>
        <w:rPr>
          <w:color w:val="231F20"/>
          <w:sz w:val="22"/>
        </w:rPr>
        <w:t>Los</w:t>
      </w:r>
      <w:r>
        <w:rPr>
          <w:color w:val="231F20"/>
          <w:spacing w:val="36"/>
          <w:sz w:val="22"/>
        </w:rPr>
        <w:t> </w:t>
      </w:r>
      <w:r>
        <w:rPr>
          <w:color w:val="231F20"/>
          <w:sz w:val="22"/>
        </w:rPr>
        <w:t>representantes</w:t>
      </w:r>
      <w:r>
        <w:rPr>
          <w:color w:val="231F20"/>
          <w:spacing w:val="36"/>
          <w:sz w:val="22"/>
        </w:rPr>
        <w:t> </w:t>
      </w:r>
      <w:r>
        <w:rPr>
          <w:color w:val="231F20"/>
          <w:sz w:val="22"/>
        </w:rPr>
        <w:t>acreditados</w:t>
      </w:r>
      <w:r>
        <w:rPr>
          <w:color w:val="231F20"/>
          <w:spacing w:val="36"/>
          <w:sz w:val="22"/>
        </w:rPr>
        <w:t> </w:t>
      </w:r>
      <w:r>
        <w:rPr>
          <w:color w:val="231F20"/>
          <w:sz w:val="22"/>
        </w:rPr>
        <w:t>ante</w:t>
      </w:r>
      <w:r>
        <w:rPr>
          <w:color w:val="231F20"/>
          <w:spacing w:val="36"/>
          <w:sz w:val="22"/>
        </w:rPr>
        <w:t> </w:t>
      </w:r>
      <w:r>
        <w:rPr>
          <w:color w:val="231F20"/>
          <w:sz w:val="22"/>
        </w:rPr>
        <w:t>los</w:t>
      </w:r>
      <w:r>
        <w:rPr>
          <w:color w:val="231F20"/>
          <w:spacing w:val="36"/>
          <w:sz w:val="22"/>
        </w:rPr>
        <w:t> </w:t>
      </w:r>
      <w:r>
        <w:rPr>
          <w:color w:val="231F20"/>
          <w:sz w:val="22"/>
        </w:rPr>
        <w:t>grupos</w:t>
      </w:r>
      <w:r>
        <w:rPr>
          <w:color w:val="231F20"/>
          <w:spacing w:val="36"/>
          <w:sz w:val="22"/>
        </w:rPr>
        <w:t> </w:t>
      </w:r>
      <w:r>
        <w:rPr>
          <w:color w:val="231F20"/>
          <w:sz w:val="22"/>
        </w:rPr>
        <w:t>de</w:t>
      </w:r>
      <w:r>
        <w:rPr>
          <w:color w:val="231F20"/>
          <w:spacing w:val="36"/>
          <w:sz w:val="22"/>
        </w:rPr>
        <w:t> </w:t>
      </w:r>
      <w:r>
        <w:rPr>
          <w:color w:val="231F20"/>
          <w:sz w:val="22"/>
        </w:rPr>
        <w:t>trabajo</w:t>
      </w:r>
      <w:r>
        <w:rPr>
          <w:color w:val="231F20"/>
          <w:spacing w:val="36"/>
          <w:sz w:val="22"/>
        </w:rPr>
        <w:t> </w:t>
      </w:r>
      <w:r>
        <w:rPr>
          <w:color w:val="231F20"/>
          <w:sz w:val="22"/>
        </w:rPr>
        <w:t>deberán</w:t>
      </w:r>
      <w:r>
        <w:rPr>
          <w:color w:val="231F20"/>
          <w:spacing w:val="36"/>
          <w:sz w:val="22"/>
        </w:rPr>
        <w:t> </w:t>
      </w:r>
      <w:r>
        <w:rPr>
          <w:color w:val="231F20"/>
          <w:sz w:val="22"/>
        </w:rPr>
        <w:t>recibir de</w:t>
      </w:r>
      <w:r>
        <w:rPr>
          <w:color w:val="231F20"/>
          <w:spacing w:val="-1"/>
          <w:sz w:val="22"/>
        </w:rPr>
        <w:t> </w:t>
      </w:r>
      <w:r>
        <w:rPr>
          <w:color w:val="231F20"/>
          <w:sz w:val="22"/>
        </w:rPr>
        <w:t>inmediato</w:t>
      </w:r>
      <w:r>
        <w:rPr>
          <w:color w:val="231F20"/>
          <w:spacing w:val="-1"/>
          <w:sz w:val="22"/>
        </w:rPr>
        <w:t> </w:t>
      </w:r>
      <w:r>
        <w:rPr>
          <w:color w:val="231F20"/>
          <w:sz w:val="22"/>
        </w:rPr>
        <w:t>copia</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constancias</w:t>
      </w:r>
      <w:r>
        <w:rPr>
          <w:color w:val="231F20"/>
          <w:spacing w:val="-1"/>
          <w:sz w:val="22"/>
        </w:rPr>
        <w:t> </w:t>
      </w:r>
      <w:r>
        <w:rPr>
          <w:color w:val="231F20"/>
          <w:sz w:val="22"/>
        </w:rPr>
        <w:t>individuales levantadas.</w:t>
      </w:r>
      <w:r>
        <w:rPr>
          <w:color w:val="231F20"/>
          <w:spacing w:val="-1"/>
          <w:sz w:val="22"/>
        </w:rPr>
        <w:t> </w:t>
      </w:r>
      <w:r>
        <w:rPr>
          <w:color w:val="231F20"/>
          <w:sz w:val="22"/>
        </w:rPr>
        <w:t>En</w:t>
      </w:r>
      <w:r>
        <w:rPr>
          <w:color w:val="231F20"/>
          <w:spacing w:val="-1"/>
          <w:sz w:val="22"/>
        </w:rPr>
        <w:t> </w:t>
      </w:r>
      <w:r>
        <w:rPr>
          <w:color w:val="231F20"/>
          <w:sz w:val="22"/>
        </w:rPr>
        <w:t>caso</w:t>
      </w:r>
      <w:r>
        <w:rPr>
          <w:color w:val="231F20"/>
          <w:spacing w:val="-1"/>
          <w:sz w:val="22"/>
        </w:rPr>
        <w:t> </w:t>
      </w:r>
      <w:r>
        <w:rPr>
          <w:color w:val="231F20"/>
          <w:sz w:val="22"/>
        </w:rPr>
        <w:t>que</w:t>
      </w:r>
      <w:r>
        <w:rPr>
          <w:color w:val="231F20"/>
          <w:spacing w:val="-1"/>
          <w:sz w:val="22"/>
        </w:rPr>
        <w:t> </w:t>
      </w:r>
      <w:r>
        <w:rPr>
          <w:color w:val="231F20"/>
          <w:sz w:val="22"/>
        </w:rPr>
        <w:t>en</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1" w:firstLine="0"/>
      </w:pPr>
      <w:r>
        <w:rPr>
          <w:color w:val="231F20"/>
        </w:rPr>
        <w:t>ese momento no se encuentren presentes, las constancias se entregarán al consejero</w:t>
      </w:r>
      <w:r>
        <w:rPr>
          <w:color w:val="231F20"/>
          <w:spacing w:val="-1"/>
        </w:rPr>
        <w:t> </w:t>
      </w:r>
      <w:r>
        <w:rPr>
          <w:color w:val="231F20"/>
        </w:rPr>
        <w:t>presidente</w:t>
      </w:r>
      <w:r>
        <w:rPr>
          <w:color w:val="231F20"/>
          <w:spacing w:val="-1"/>
        </w:rPr>
        <w:t> </w:t>
      </w:r>
      <w:r>
        <w:rPr>
          <w:color w:val="231F20"/>
        </w:rPr>
        <w:t>para</w:t>
      </w:r>
      <w:r>
        <w:rPr>
          <w:color w:val="231F20"/>
          <w:spacing w:val="-1"/>
        </w:rPr>
        <w:t> </w:t>
      </w:r>
      <w:r>
        <w:rPr>
          <w:color w:val="231F20"/>
        </w:rPr>
        <w:t>que,</w:t>
      </w:r>
      <w:r>
        <w:rPr>
          <w:color w:val="231F20"/>
          <w:spacing w:val="-1"/>
        </w:rPr>
        <w:t> </w:t>
      </w:r>
      <w:r>
        <w:rPr>
          <w:color w:val="231F20"/>
        </w:rPr>
        <w:t>a</w:t>
      </w:r>
      <w:r>
        <w:rPr>
          <w:color w:val="231F20"/>
          <w:spacing w:val="-1"/>
        </w:rPr>
        <w:t> </w:t>
      </w:r>
      <w:r>
        <w:rPr>
          <w:color w:val="231F20"/>
        </w:rPr>
        <w:t>su</w:t>
      </w:r>
      <w:r>
        <w:rPr>
          <w:color w:val="231F20"/>
          <w:spacing w:val="-1"/>
        </w:rPr>
        <w:t> </w:t>
      </w:r>
      <w:r>
        <w:rPr>
          <w:color w:val="231F20"/>
        </w:rPr>
        <w:t>vez,</w:t>
      </w:r>
      <w:r>
        <w:rPr>
          <w:color w:val="231F20"/>
          <w:spacing w:val="-1"/>
        </w:rPr>
        <w:t> </w:t>
      </w:r>
      <w:r>
        <w:rPr>
          <w:color w:val="231F20"/>
        </w:rPr>
        <w:t>las</w:t>
      </w:r>
      <w:r>
        <w:rPr>
          <w:color w:val="231F20"/>
          <w:spacing w:val="-1"/>
        </w:rPr>
        <w:t> </w:t>
      </w:r>
      <w:r>
        <w:rPr>
          <w:color w:val="231F20"/>
        </w:rPr>
        <w:t>entregue</w:t>
      </w:r>
      <w:r>
        <w:rPr>
          <w:color w:val="231F20"/>
          <w:spacing w:val="-1"/>
        </w:rPr>
        <w:t> </w:t>
      </w:r>
      <w:r>
        <w:rPr>
          <w:color w:val="231F20"/>
        </w:rPr>
        <w:t>al</w:t>
      </w:r>
      <w:r>
        <w:rPr>
          <w:color w:val="231F20"/>
          <w:spacing w:val="-1"/>
        </w:rPr>
        <w:t> </w:t>
      </w:r>
      <w:r>
        <w:rPr>
          <w:color w:val="231F20"/>
        </w:rPr>
        <w:t>representante</w:t>
      </w:r>
      <w:r>
        <w:rPr>
          <w:color w:val="231F20"/>
          <w:spacing w:val="-1"/>
        </w:rPr>
        <w:t> </w:t>
      </w:r>
      <w:r>
        <w:rPr>
          <w:color w:val="231F20"/>
        </w:rPr>
        <w:t>ante</w:t>
      </w:r>
      <w:r>
        <w:rPr>
          <w:color w:val="231F20"/>
          <w:spacing w:val="-1"/>
        </w:rPr>
        <w:t> </w:t>
      </w:r>
      <w:r>
        <w:rPr>
          <w:color w:val="231F20"/>
        </w:rPr>
        <w:t>el consejo distrital.</w:t>
      </w:r>
    </w:p>
    <w:p>
      <w:pPr>
        <w:pStyle w:val="Heading2"/>
      </w:pPr>
      <w:r>
        <w:rPr>
          <w:color w:val="231F20"/>
        </w:rPr>
        <w:t>Artículo</w:t>
      </w:r>
      <w:r>
        <w:rPr>
          <w:color w:val="231F20"/>
          <w:spacing w:val="-8"/>
        </w:rPr>
        <w:t> </w:t>
      </w:r>
      <w:r>
        <w:rPr>
          <w:color w:val="231F20"/>
          <w:spacing w:val="-4"/>
        </w:rPr>
        <w:t>406.</w:t>
      </w:r>
    </w:p>
    <w:p>
      <w:pPr>
        <w:pStyle w:val="ListParagraph"/>
        <w:numPr>
          <w:ilvl w:val="0"/>
          <w:numId w:val="365"/>
        </w:numPr>
        <w:tabs>
          <w:tab w:pos="1528" w:val="left" w:leader="none"/>
          <w:tab w:pos="1530" w:val="left" w:leader="none"/>
        </w:tabs>
        <w:spacing w:line="232" w:lineRule="auto" w:before="253" w:after="0"/>
        <w:ind w:left="1530" w:right="629" w:hanging="260"/>
        <w:jc w:val="both"/>
        <w:rPr>
          <w:sz w:val="22"/>
        </w:rPr>
      </w:pPr>
      <w:r>
        <w:rPr>
          <w:color w:val="231F20"/>
          <w:sz w:val="22"/>
        </w:rPr>
        <w:t>El</w:t>
      </w:r>
      <w:r>
        <w:rPr>
          <w:color w:val="231F20"/>
          <w:spacing w:val="-8"/>
          <w:sz w:val="22"/>
        </w:rPr>
        <w:t> </w:t>
      </w:r>
      <w:r>
        <w:rPr>
          <w:color w:val="231F20"/>
          <w:sz w:val="22"/>
        </w:rPr>
        <w:t>vocal</w:t>
      </w:r>
      <w:r>
        <w:rPr>
          <w:color w:val="231F20"/>
          <w:spacing w:val="-8"/>
          <w:sz w:val="22"/>
        </w:rPr>
        <w:t> </w:t>
      </w:r>
      <w:r>
        <w:rPr>
          <w:color w:val="231F20"/>
          <w:sz w:val="22"/>
        </w:rPr>
        <w:t>presidente</w:t>
      </w:r>
      <w:r>
        <w:rPr>
          <w:color w:val="231F20"/>
          <w:spacing w:val="-8"/>
          <w:sz w:val="22"/>
        </w:rPr>
        <w:t> </w:t>
      </w:r>
      <w:r>
        <w:rPr>
          <w:color w:val="231F20"/>
          <w:sz w:val="22"/>
        </w:rPr>
        <w:t>del</w:t>
      </w:r>
      <w:r>
        <w:rPr>
          <w:color w:val="231F20"/>
          <w:spacing w:val="-8"/>
          <w:sz w:val="22"/>
        </w:rPr>
        <w:t> </w:t>
      </w:r>
      <w:r>
        <w:rPr>
          <w:color w:val="231F20"/>
          <w:sz w:val="22"/>
        </w:rPr>
        <w:t>grupo</w:t>
      </w:r>
      <w:r>
        <w:rPr>
          <w:color w:val="231F20"/>
          <w:spacing w:val="-8"/>
          <w:sz w:val="22"/>
        </w:rPr>
        <w:t> </w:t>
      </w:r>
      <w:r>
        <w:rPr>
          <w:color w:val="231F20"/>
          <w:sz w:val="22"/>
        </w:rPr>
        <w:t>levantará,</w:t>
      </w:r>
      <w:r>
        <w:rPr>
          <w:color w:val="231F20"/>
          <w:spacing w:val="-8"/>
          <w:sz w:val="22"/>
        </w:rPr>
        <w:t> </w:t>
      </w:r>
      <w:r>
        <w:rPr>
          <w:color w:val="231F20"/>
          <w:sz w:val="22"/>
        </w:rPr>
        <w:t>con</w:t>
      </w:r>
      <w:r>
        <w:rPr>
          <w:color w:val="231F20"/>
          <w:spacing w:val="-8"/>
          <w:sz w:val="22"/>
        </w:rPr>
        <w:t> </w:t>
      </w:r>
      <w:r>
        <w:rPr>
          <w:color w:val="231F20"/>
          <w:sz w:val="22"/>
        </w:rPr>
        <w:t>el</w:t>
      </w:r>
      <w:r>
        <w:rPr>
          <w:color w:val="231F20"/>
          <w:spacing w:val="-8"/>
          <w:sz w:val="22"/>
        </w:rPr>
        <w:t> </w:t>
      </w:r>
      <w:r>
        <w:rPr>
          <w:color w:val="231F20"/>
          <w:sz w:val="22"/>
        </w:rPr>
        <w:t>apoyo</w:t>
      </w:r>
      <w:r>
        <w:rPr>
          <w:color w:val="231F20"/>
          <w:spacing w:val="-8"/>
          <w:sz w:val="22"/>
        </w:rPr>
        <w:t> </w:t>
      </w:r>
      <w:r>
        <w:rPr>
          <w:color w:val="231F20"/>
          <w:sz w:val="22"/>
        </w:rPr>
        <w:t>de</w:t>
      </w:r>
      <w:r>
        <w:rPr>
          <w:color w:val="231F20"/>
          <w:spacing w:val="-8"/>
          <w:sz w:val="22"/>
        </w:rPr>
        <w:t> </w:t>
      </w:r>
      <w:r>
        <w:rPr>
          <w:color w:val="231F20"/>
          <w:sz w:val="22"/>
        </w:rPr>
        <w:t>un</w:t>
      </w:r>
      <w:r>
        <w:rPr>
          <w:color w:val="231F20"/>
          <w:spacing w:val="-8"/>
          <w:sz w:val="22"/>
        </w:rPr>
        <w:t> </w:t>
      </w:r>
      <w:r>
        <w:rPr>
          <w:color w:val="231F20"/>
          <w:sz w:val="22"/>
        </w:rPr>
        <w:t>auxiliar</w:t>
      </w:r>
      <w:r>
        <w:rPr>
          <w:color w:val="231F20"/>
          <w:spacing w:val="-7"/>
          <w:sz w:val="22"/>
        </w:rPr>
        <w:t> </w:t>
      </w:r>
      <w:r>
        <w:rPr>
          <w:color w:val="231F20"/>
          <w:sz w:val="22"/>
        </w:rPr>
        <w:t>de</w:t>
      </w:r>
      <w:r>
        <w:rPr>
          <w:color w:val="231F20"/>
          <w:spacing w:val="-8"/>
          <w:sz w:val="22"/>
        </w:rPr>
        <w:t> </w:t>
      </w:r>
      <w:r>
        <w:rPr>
          <w:color w:val="231F20"/>
          <w:sz w:val="22"/>
        </w:rPr>
        <w:t>captura, un</w:t>
      </w:r>
      <w:r>
        <w:rPr>
          <w:color w:val="231F20"/>
          <w:spacing w:val="-8"/>
          <w:sz w:val="22"/>
        </w:rPr>
        <w:t> </w:t>
      </w:r>
      <w:r>
        <w:rPr>
          <w:color w:val="231F20"/>
          <w:sz w:val="22"/>
        </w:rPr>
        <w:t>acta</w:t>
      </w:r>
      <w:r>
        <w:rPr>
          <w:color w:val="231F20"/>
          <w:spacing w:val="-8"/>
          <w:sz w:val="22"/>
        </w:rPr>
        <w:t> </w:t>
      </w:r>
      <w:r>
        <w:rPr>
          <w:color w:val="231F20"/>
          <w:sz w:val="22"/>
        </w:rPr>
        <w:t>circunstanciada</w:t>
      </w:r>
      <w:r>
        <w:rPr>
          <w:color w:val="231F20"/>
          <w:spacing w:val="-8"/>
          <w:sz w:val="22"/>
        </w:rPr>
        <w:t> </w:t>
      </w:r>
      <w:r>
        <w:rPr>
          <w:color w:val="231F20"/>
          <w:sz w:val="22"/>
        </w:rPr>
        <w:t>en</w:t>
      </w:r>
      <w:r>
        <w:rPr>
          <w:color w:val="231F20"/>
          <w:spacing w:val="-8"/>
          <w:sz w:val="22"/>
        </w:rPr>
        <w:t> </w:t>
      </w:r>
      <w:r>
        <w:rPr>
          <w:color w:val="231F20"/>
          <w:sz w:val="22"/>
        </w:rPr>
        <w:t>la</w:t>
      </w:r>
      <w:r>
        <w:rPr>
          <w:color w:val="231F20"/>
          <w:spacing w:val="-8"/>
          <w:sz w:val="22"/>
        </w:rPr>
        <w:t> </w:t>
      </w:r>
      <w:r>
        <w:rPr>
          <w:color w:val="231F20"/>
          <w:sz w:val="22"/>
        </w:rPr>
        <w:t>que</w:t>
      </w:r>
      <w:r>
        <w:rPr>
          <w:color w:val="231F20"/>
          <w:spacing w:val="-8"/>
          <w:sz w:val="22"/>
        </w:rPr>
        <w:t> </w:t>
      </w:r>
      <w:r>
        <w:rPr>
          <w:color w:val="231F20"/>
          <w:sz w:val="22"/>
        </w:rPr>
        <w:t>consignará</w:t>
      </w:r>
      <w:r>
        <w:rPr>
          <w:color w:val="231F20"/>
          <w:spacing w:val="-8"/>
          <w:sz w:val="22"/>
        </w:rPr>
        <w:t> </w:t>
      </w:r>
      <w:r>
        <w:rPr>
          <w:color w:val="231F20"/>
          <w:sz w:val="22"/>
        </w:rPr>
        <w:t>el</w:t>
      </w:r>
      <w:r>
        <w:rPr>
          <w:color w:val="231F20"/>
          <w:spacing w:val="-8"/>
          <w:sz w:val="22"/>
        </w:rPr>
        <w:t> </w:t>
      </w:r>
      <w:r>
        <w:rPr>
          <w:color w:val="231F20"/>
          <w:sz w:val="22"/>
        </w:rPr>
        <w:t>resultado</w:t>
      </w:r>
      <w:r>
        <w:rPr>
          <w:color w:val="231F20"/>
          <w:spacing w:val="-8"/>
          <w:sz w:val="22"/>
        </w:rPr>
        <w:t> </w:t>
      </w:r>
      <w:r>
        <w:rPr>
          <w:color w:val="231F20"/>
          <w:sz w:val="22"/>
        </w:rPr>
        <w:t>del</w:t>
      </w:r>
      <w:r>
        <w:rPr>
          <w:color w:val="231F20"/>
          <w:spacing w:val="-8"/>
          <w:sz w:val="22"/>
        </w:rPr>
        <w:t> </w:t>
      </w:r>
      <w:r>
        <w:rPr>
          <w:color w:val="231F20"/>
          <w:sz w:val="22"/>
        </w:rPr>
        <w:t>recuento</w:t>
      </w:r>
      <w:r>
        <w:rPr>
          <w:color w:val="231F20"/>
          <w:spacing w:val="-8"/>
          <w:sz w:val="22"/>
        </w:rPr>
        <w:t> </w:t>
      </w:r>
      <w:r>
        <w:rPr>
          <w:color w:val="231F20"/>
          <w:sz w:val="22"/>
        </w:rPr>
        <w:t>de</w:t>
      </w:r>
      <w:r>
        <w:rPr>
          <w:color w:val="231F20"/>
          <w:spacing w:val="-8"/>
          <w:sz w:val="22"/>
        </w:rPr>
        <w:t> </w:t>
      </w:r>
      <w:r>
        <w:rPr>
          <w:color w:val="231F20"/>
          <w:sz w:val="22"/>
        </w:rPr>
        <w:t>cada casilla,</w:t>
      </w:r>
      <w:r>
        <w:rPr>
          <w:color w:val="231F20"/>
          <w:spacing w:val="-8"/>
          <w:sz w:val="22"/>
        </w:rPr>
        <w:t> </w:t>
      </w:r>
      <w:r>
        <w:rPr>
          <w:color w:val="231F20"/>
          <w:sz w:val="22"/>
        </w:rPr>
        <w:t>con</w:t>
      </w:r>
      <w:r>
        <w:rPr>
          <w:color w:val="231F20"/>
          <w:spacing w:val="-8"/>
          <w:sz w:val="22"/>
        </w:rPr>
        <w:t> </w:t>
      </w:r>
      <w:r>
        <w:rPr>
          <w:color w:val="231F20"/>
          <w:sz w:val="22"/>
        </w:rPr>
        <w:t>el</w:t>
      </w:r>
      <w:r>
        <w:rPr>
          <w:color w:val="231F20"/>
          <w:spacing w:val="-8"/>
          <w:sz w:val="22"/>
        </w:rPr>
        <w:t> </w:t>
      </w:r>
      <w:r>
        <w:rPr>
          <w:color w:val="231F20"/>
          <w:sz w:val="22"/>
        </w:rPr>
        <w:t>número</w:t>
      </w:r>
      <w:r>
        <w:rPr>
          <w:color w:val="231F20"/>
          <w:spacing w:val="-8"/>
          <w:sz w:val="22"/>
        </w:rPr>
        <w:t> </w:t>
      </w:r>
      <w:r>
        <w:rPr>
          <w:color w:val="231F20"/>
          <w:sz w:val="22"/>
        </w:rPr>
        <w:t>de</w:t>
      </w:r>
      <w:r>
        <w:rPr>
          <w:color w:val="231F20"/>
          <w:spacing w:val="-8"/>
          <w:sz w:val="22"/>
        </w:rPr>
        <w:t> </w:t>
      </w:r>
      <w:r>
        <w:rPr>
          <w:color w:val="231F20"/>
          <w:sz w:val="22"/>
        </w:rPr>
        <w:t>boletas</w:t>
      </w:r>
      <w:r>
        <w:rPr>
          <w:color w:val="231F20"/>
          <w:spacing w:val="-8"/>
          <w:sz w:val="22"/>
        </w:rPr>
        <w:t> </w:t>
      </w:r>
      <w:r>
        <w:rPr>
          <w:color w:val="231F20"/>
          <w:sz w:val="22"/>
        </w:rPr>
        <w:t>sobrantes,</w:t>
      </w:r>
      <w:r>
        <w:rPr>
          <w:color w:val="231F20"/>
          <w:spacing w:val="-8"/>
          <w:sz w:val="22"/>
        </w:rPr>
        <w:t> </w:t>
      </w:r>
      <w:r>
        <w:rPr>
          <w:color w:val="231F20"/>
          <w:sz w:val="22"/>
        </w:rPr>
        <w:t>votos</w:t>
      </w:r>
      <w:r>
        <w:rPr>
          <w:color w:val="231F20"/>
          <w:spacing w:val="-8"/>
          <w:sz w:val="22"/>
        </w:rPr>
        <w:t> </w:t>
      </w:r>
      <w:r>
        <w:rPr>
          <w:color w:val="231F20"/>
          <w:sz w:val="22"/>
        </w:rPr>
        <w:t>nulos</w:t>
      </w:r>
      <w:r>
        <w:rPr>
          <w:color w:val="231F20"/>
          <w:spacing w:val="-8"/>
          <w:sz w:val="22"/>
        </w:rPr>
        <w:t> </w:t>
      </w:r>
      <w:r>
        <w:rPr>
          <w:color w:val="231F20"/>
          <w:sz w:val="22"/>
        </w:rPr>
        <w:t>y</w:t>
      </w:r>
      <w:r>
        <w:rPr>
          <w:color w:val="231F20"/>
          <w:spacing w:val="-8"/>
          <w:sz w:val="22"/>
        </w:rPr>
        <w:t> </w:t>
      </w:r>
      <w:r>
        <w:rPr>
          <w:color w:val="231F20"/>
          <w:sz w:val="22"/>
        </w:rPr>
        <w:t>votos</w:t>
      </w:r>
      <w:r>
        <w:rPr>
          <w:color w:val="231F20"/>
          <w:spacing w:val="-8"/>
          <w:sz w:val="22"/>
        </w:rPr>
        <w:t> </w:t>
      </w:r>
      <w:r>
        <w:rPr>
          <w:color w:val="231F20"/>
          <w:sz w:val="22"/>
        </w:rPr>
        <w:t>por</w:t>
      </w:r>
      <w:r>
        <w:rPr>
          <w:color w:val="231F20"/>
          <w:spacing w:val="-8"/>
          <w:sz w:val="22"/>
        </w:rPr>
        <w:t> </w:t>
      </w:r>
      <w:r>
        <w:rPr>
          <w:color w:val="231F20"/>
          <w:sz w:val="22"/>
        </w:rPr>
        <w:t>cada</w:t>
      </w:r>
      <w:r>
        <w:rPr>
          <w:color w:val="231F20"/>
          <w:spacing w:val="-8"/>
          <w:sz w:val="22"/>
        </w:rPr>
        <w:t> </w:t>
      </w:r>
      <w:r>
        <w:rPr>
          <w:color w:val="231F20"/>
          <w:sz w:val="22"/>
        </w:rPr>
        <w:t>parti- do</w:t>
      </w:r>
      <w:r>
        <w:rPr>
          <w:color w:val="231F20"/>
          <w:spacing w:val="-3"/>
          <w:sz w:val="22"/>
        </w:rPr>
        <w:t> </w:t>
      </w:r>
      <w:r>
        <w:rPr>
          <w:color w:val="231F20"/>
          <w:sz w:val="22"/>
        </w:rPr>
        <w:t>y</w:t>
      </w:r>
      <w:r>
        <w:rPr>
          <w:color w:val="231F20"/>
          <w:spacing w:val="-3"/>
          <w:sz w:val="22"/>
        </w:rPr>
        <w:t> </w:t>
      </w:r>
      <w:r>
        <w:rPr>
          <w:color w:val="231F20"/>
          <w:sz w:val="22"/>
        </w:rPr>
        <w:t>candidato,</w:t>
      </w:r>
      <w:r>
        <w:rPr>
          <w:color w:val="231F20"/>
          <w:spacing w:val="-3"/>
          <w:sz w:val="22"/>
        </w:rPr>
        <w:t> </w:t>
      </w:r>
      <w:r>
        <w:rPr>
          <w:color w:val="231F20"/>
          <w:sz w:val="22"/>
        </w:rPr>
        <w:t>el</w:t>
      </w:r>
      <w:r>
        <w:rPr>
          <w:color w:val="231F20"/>
          <w:spacing w:val="-3"/>
          <w:sz w:val="22"/>
        </w:rPr>
        <w:t> </w:t>
      </w:r>
      <w:r>
        <w:rPr>
          <w:color w:val="231F20"/>
          <w:sz w:val="22"/>
        </w:rPr>
        <w:t>número</w:t>
      </w:r>
      <w:r>
        <w:rPr>
          <w:color w:val="231F20"/>
          <w:spacing w:val="-3"/>
          <w:sz w:val="22"/>
        </w:rPr>
        <w:t> </w:t>
      </w:r>
      <w:r>
        <w:rPr>
          <w:color w:val="231F20"/>
          <w:sz w:val="22"/>
        </w:rPr>
        <w:t>de</w:t>
      </w:r>
      <w:r>
        <w:rPr>
          <w:color w:val="231F20"/>
          <w:spacing w:val="-3"/>
          <w:sz w:val="22"/>
        </w:rPr>
        <w:t> </w:t>
      </w:r>
      <w:r>
        <w:rPr>
          <w:color w:val="231F20"/>
          <w:sz w:val="22"/>
        </w:rPr>
        <w:t>votos</w:t>
      </w:r>
      <w:r>
        <w:rPr>
          <w:color w:val="231F20"/>
          <w:spacing w:val="-3"/>
          <w:sz w:val="22"/>
        </w:rPr>
        <w:t> </w:t>
      </w:r>
      <w:r>
        <w:rPr>
          <w:color w:val="231F20"/>
          <w:sz w:val="22"/>
        </w:rPr>
        <w:t>por</w:t>
      </w:r>
      <w:r>
        <w:rPr>
          <w:color w:val="231F20"/>
          <w:spacing w:val="-3"/>
          <w:sz w:val="22"/>
        </w:rPr>
        <w:t> </w:t>
      </w:r>
      <w:r>
        <w:rPr>
          <w:color w:val="231F20"/>
          <w:sz w:val="22"/>
        </w:rPr>
        <w:t>candidatos</w:t>
      </w:r>
      <w:r>
        <w:rPr>
          <w:color w:val="231F20"/>
          <w:spacing w:val="-3"/>
          <w:sz w:val="22"/>
        </w:rPr>
        <w:t> </w:t>
      </w:r>
      <w:r>
        <w:rPr>
          <w:color w:val="231F20"/>
          <w:sz w:val="22"/>
        </w:rPr>
        <w:t>no</w:t>
      </w:r>
      <w:r>
        <w:rPr>
          <w:color w:val="231F20"/>
          <w:spacing w:val="-3"/>
          <w:sz w:val="22"/>
        </w:rPr>
        <w:t> </w:t>
      </w:r>
      <w:r>
        <w:rPr>
          <w:color w:val="231F20"/>
          <w:sz w:val="22"/>
        </w:rPr>
        <w:t>registrados,</w:t>
      </w:r>
      <w:r>
        <w:rPr>
          <w:color w:val="231F20"/>
          <w:spacing w:val="-3"/>
          <w:sz w:val="22"/>
        </w:rPr>
        <w:t> </w:t>
      </w:r>
      <w:r>
        <w:rPr>
          <w:color w:val="231F20"/>
          <w:sz w:val="22"/>
        </w:rPr>
        <w:t>así</w:t>
      </w:r>
      <w:r>
        <w:rPr>
          <w:color w:val="231F20"/>
          <w:spacing w:val="-3"/>
          <w:sz w:val="22"/>
        </w:rPr>
        <w:t> </w:t>
      </w:r>
      <w:r>
        <w:rPr>
          <w:color w:val="231F20"/>
          <w:sz w:val="22"/>
        </w:rPr>
        <w:t>como</w:t>
      </w:r>
      <w:r>
        <w:rPr>
          <w:color w:val="231F20"/>
          <w:spacing w:val="-3"/>
          <w:sz w:val="22"/>
        </w:rPr>
        <w:t> </w:t>
      </w:r>
      <w:r>
        <w:rPr>
          <w:color w:val="231F20"/>
          <w:sz w:val="22"/>
        </w:rPr>
        <w:t>la mención de cada casilla con votos reservados y la cantidad de los mismos.</w:t>
      </w:r>
    </w:p>
    <w:p>
      <w:pPr>
        <w:pStyle w:val="ListParagraph"/>
        <w:numPr>
          <w:ilvl w:val="0"/>
          <w:numId w:val="365"/>
        </w:numPr>
        <w:tabs>
          <w:tab w:pos="1528" w:val="left" w:leader="none"/>
          <w:tab w:pos="1530" w:val="left" w:leader="none"/>
        </w:tabs>
        <w:spacing w:line="232" w:lineRule="auto" w:before="257" w:after="0"/>
        <w:ind w:left="1530" w:right="630" w:hanging="260"/>
        <w:jc w:val="both"/>
        <w:rPr>
          <w:sz w:val="22"/>
        </w:rPr>
      </w:pPr>
      <w:r>
        <w:rPr>
          <w:color w:val="231F20"/>
          <w:sz w:val="22"/>
        </w:rPr>
        <w:t>En el acta circunstanciada no se registrarán los resultados de las casillas con votos</w:t>
      </w:r>
      <w:r>
        <w:rPr>
          <w:color w:val="231F20"/>
          <w:spacing w:val="-3"/>
          <w:sz w:val="22"/>
        </w:rPr>
        <w:t> </w:t>
      </w:r>
      <w:r>
        <w:rPr>
          <w:color w:val="231F20"/>
          <w:sz w:val="22"/>
        </w:rPr>
        <w:t>reservados;</w:t>
      </w:r>
      <w:r>
        <w:rPr>
          <w:color w:val="231F20"/>
          <w:spacing w:val="-3"/>
          <w:sz w:val="22"/>
        </w:rPr>
        <w:t> </w:t>
      </w:r>
      <w:r>
        <w:rPr>
          <w:color w:val="231F20"/>
          <w:sz w:val="22"/>
        </w:rPr>
        <w:t>en</w:t>
      </w:r>
      <w:r>
        <w:rPr>
          <w:color w:val="231F20"/>
          <w:spacing w:val="-4"/>
          <w:sz w:val="22"/>
        </w:rPr>
        <w:t> </w:t>
      </w:r>
      <w:r>
        <w:rPr>
          <w:color w:val="231F20"/>
          <w:sz w:val="22"/>
        </w:rPr>
        <w:t>este</w:t>
      </w:r>
      <w:r>
        <w:rPr>
          <w:color w:val="231F20"/>
          <w:spacing w:val="-3"/>
          <w:sz w:val="22"/>
        </w:rPr>
        <w:t> </w:t>
      </w:r>
      <w:r>
        <w:rPr>
          <w:color w:val="231F20"/>
          <w:sz w:val="22"/>
        </w:rPr>
        <w:t>caso,</w:t>
      </w:r>
      <w:r>
        <w:rPr>
          <w:color w:val="231F20"/>
          <w:spacing w:val="-4"/>
          <w:sz w:val="22"/>
        </w:rPr>
        <w:t> </w:t>
      </w:r>
      <w:r>
        <w:rPr>
          <w:color w:val="231F20"/>
          <w:sz w:val="22"/>
        </w:rPr>
        <w:t>la</w:t>
      </w:r>
      <w:r>
        <w:rPr>
          <w:color w:val="231F20"/>
          <w:spacing w:val="-3"/>
          <w:sz w:val="22"/>
        </w:rPr>
        <w:t> </w:t>
      </w:r>
      <w:r>
        <w:rPr>
          <w:color w:val="231F20"/>
          <w:sz w:val="22"/>
        </w:rPr>
        <w:t>constancia</w:t>
      </w:r>
      <w:r>
        <w:rPr>
          <w:color w:val="231F20"/>
          <w:spacing w:val="-3"/>
          <w:sz w:val="22"/>
        </w:rPr>
        <w:t> </w:t>
      </w:r>
      <w:r>
        <w:rPr>
          <w:color w:val="231F20"/>
          <w:sz w:val="22"/>
        </w:rPr>
        <w:t>individual</w:t>
      </w:r>
      <w:r>
        <w:rPr>
          <w:color w:val="231F20"/>
          <w:spacing w:val="-3"/>
          <w:sz w:val="22"/>
        </w:rPr>
        <w:t> </w:t>
      </w:r>
      <w:r>
        <w:rPr>
          <w:color w:val="231F20"/>
          <w:sz w:val="22"/>
        </w:rPr>
        <w:t>consignará</w:t>
      </w:r>
      <w:r>
        <w:rPr>
          <w:color w:val="231F20"/>
          <w:spacing w:val="-4"/>
          <w:sz w:val="22"/>
        </w:rPr>
        <w:t> </w:t>
      </w:r>
      <w:r>
        <w:rPr>
          <w:color w:val="231F20"/>
          <w:sz w:val="22"/>
        </w:rPr>
        <w:t>los</w:t>
      </w:r>
      <w:r>
        <w:rPr>
          <w:color w:val="231F20"/>
          <w:spacing w:val="-3"/>
          <w:sz w:val="22"/>
        </w:rPr>
        <w:t> </w:t>
      </w:r>
      <w:r>
        <w:rPr>
          <w:color w:val="231F20"/>
          <w:sz w:val="22"/>
        </w:rPr>
        <w:t>resulta- dos</w:t>
      </w:r>
      <w:r>
        <w:rPr>
          <w:color w:val="231F20"/>
          <w:spacing w:val="-12"/>
          <w:sz w:val="22"/>
        </w:rPr>
        <w:t> </w:t>
      </w:r>
      <w:r>
        <w:rPr>
          <w:color w:val="231F20"/>
          <w:sz w:val="22"/>
        </w:rPr>
        <w:t>provisionales</w:t>
      </w:r>
      <w:r>
        <w:rPr>
          <w:color w:val="231F20"/>
          <w:spacing w:val="-12"/>
          <w:sz w:val="22"/>
        </w:rPr>
        <w:t> </w:t>
      </w:r>
      <w:r>
        <w:rPr>
          <w:color w:val="231F20"/>
          <w:sz w:val="22"/>
        </w:rPr>
        <w:t>y</w:t>
      </w:r>
      <w:r>
        <w:rPr>
          <w:color w:val="231F20"/>
          <w:spacing w:val="-12"/>
          <w:sz w:val="22"/>
        </w:rPr>
        <w:t> </w:t>
      </w:r>
      <w:r>
        <w:rPr>
          <w:color w:val="231F20"/>
          <w:sz w:val="22"/>
        </w:rPr>
        <w:t>el</w:t>
      </w:r>
      <w:r>
        <w:rPr>
          <w:color w:val="231F20"/>
          <w:spacing w:val="-12"/>
          <w:sz w:val="22"/>
        </w:rPr>
        <w:t> </w:t>
      </w:r>
      <w:r>
        <w:rPr>
          <w:color w:val="231F20"/>
          <w:sz w:val="22"/>
        </w:rPr>
        <w:t>número</w:t>
      </w:r>
      <w:r>
        <w:rPr>
          <w:color w:val="231F20"/>
          <w:spacing w:val="-12"/>
          <w:sz w:val="22"/>
        </w:rPr>
        <w:t> </w:t>
      </w:r>
      <w:r>
        <w:rPr>
          <w:color w:val="231F20"/>
          <w:sz w:val="22"/>
        </w:rPr>
        <w:t>de</w:t>
      </w:r>
      <w:r>
        <w:rPr>
          <w:color w:val="231F20"/>
          <w:spacing w:val="-12"/>
          <w:sz w:val="22"/>
        </w:rPr>
        <w:t> </w:t>
      </w:r>
      <w:r>
        <w:rPr>
          <w:color w:val="231F20"/>
          <w:sz w:val="22"/>
        </w:rPr>
        <w:t>votos</w:t>
      </w:r>
      <w:r>
        <w:rPr>
          <w:color w:val="231F20"/>
          <w:spacing w:val="-12"/>
          <w:sz w:val="22"/>
        </w:rPr>
        <w:t> </w:t>
      </w:r>
      <w:r>
        <w:rPr>
          <w:color w:val="231F20"/>
          <w:sz w:val="22"/>
        </w:rPr>
        <w:t>reservados</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casilla</w:t>
      </w:r>
      <w:r>
        <w:rPr>
          <w:color w:val="231F20"/>
          <w:spacing w:val="-12"/>
          <w:sz w:val="22"/>
        </w:rPr>
        <w:t> </w:t>
      </w:r>
      <w:r>
        <w:rPr>
          <w:color w:val="231F20"/>
          <w:sz w:val="22"/>
        </w:rPr>
        <w:t>y</w:t>
      </w:r>
      <w:r>
        <w:rPr>
          <w:color w:val="231F20"/>
          <w:spacing w:val="-12"/>
          <w:sz w:val="22"/>
        </w:rPr>
        <w:t> </w:t>
      </w:r>
      <w:r>
        <w:rPr>
          <w:color w:val="231F20"/>
          <w:sz w:val="22"/>
        </w:rPr>
        <w:t>se</w:t>
      </w:r>
      <w:r>
        <w:rPr>
          <w:color w:val="231F20"/>
          <w:spacing w:val="-12"/>
          <w:sz w:val="22"/>
        </w:rPr>
        <w:t> </w:t>
      </w:r>
      <w:r>
        <w:rPr>
          <w:color w:val="231F20"/>
          <w:sz w:val="22"/>
        </w:rPr>
        <w:t>entregará</w:t>
      </w:r>
      <w:r>
        <w:rPr>
          <w:color w:val="231F20"/>
          <w:spacing w:val="-12"/>
          <w:sz w:val="22"/>
        </w:rPr>
        <w:t> </w:t>
      </w:r>
      <w:r>
        <w:rPr>
          <w:color w:val="231F20"/>
          <w:sz w:val="22"/>
        </w:rPr>
        <w:t>al presidente del consejo por el vocal que presida el grupo de trabajo, junto con el o los votos reservados, para su definición en el Pleno del consejo.</w:t>
      </w:r>
    </w:p>
    <w:p>
      <w:pPr>
        <w:pStyle w:val="ListParagraph"/>
        <w:numPr>
          <w:ilvl w:val="0"/>
          <w:numId w:val="365"/>
        </w:numPr>
        <w:tabs>
          <w:tab w:pos="1528" w:val="left" w:leader="none"/>
          <w:tab w:pos="1530" w:val="left" w:leader="none"/>
        </w:tabs>
        <w:spacing w:line="232" w:lineRule="auto" w:before="258" w:after="0"/>
        <w:ind w:left="1530" w:right="629" w:hanging="260"/>
        <w:jc w:val="both"/>
        <w:rPr>
          <w:sz w:val="22"/>
        </w:rPr>
      </w:pPr>
      <w:r>
        <w:rPr>
          <w:color w:val="231F20"/>
          <w:sz w:val="22"/>
        </w:rPr>
        <w:t>Al</w:t>
      </w:r>
      <w:r>
        <w:rPr>
          <w:color w:val="231F20"/>
          <w:spacing w:val="-9"/>
          <w:sz w:val="22"/>
        </w:rPr>
        <w:t> </w:t>
      </w:r>
      <w:r>
        <w:rPr>
          <w:color w:val="231F20"/>
          <w:sz w:val="22"/>
        </w:rPr>
        <w:t>término</w:t>
      </w:r>
      <w:r>
        <w:rPr>
          <w:color w:val="231F20"/>
          <w:spacing w:val="-9"/>
          <w:sz w:val="22"/>
        </w:rPr>
        <w:t> </w:t>
      </w:r>
      <w:r>
        <w:rPr>
          <w:color w:val="231F20"/>
          <w:sz w:val="22"/>
        </w:rPr>
        <w:t>del</w:t>
      </w:r>
      <w:r>
        <w:rPr>
          <w:color w:val="231F20"/>
          <w:spacing w:val="-9"/>
          <w:sz w:val="22"/>
        </w:rPr>
        <w:t> </w:t>
      </w:r>
      <w:r>
        <w:rPr>
          <w:color w:val="231F20"/>
          <w:sz w:val="22"/>
        </w:rPr>
        <w:t>recuento,</w:t>
      </w:r>
      <w:r>
        <w:rPr>
          <w:color w:val="231F20"/>
          <w:spacing w:val="-9"/>
          <w:sz w:val="22"/>
        </w:rPr>
        <w:t> </w:t>
      </w:r>
      <w:r>
        <w:rPr>
          <w:color w:val="231F20"/>
          <w:sz w:val="22"/>
        </w:rPr>
        <w:t>el</w:t>
      </w:r>
      <w:r>
        <w:rPr>
          <w:color w:val="231F20"/>
          <w:spacing w:val="-9"/>
          <w:sz w:val="22"/>
        </w:rPr>
        <w:t> </w:t>
      </w:r>
      <w:r>
        <w:rPr>
          <w:color w:val="231F20"/>
          <w:sz w:val="22"/>
        </w:rPr>
        <w:t>vocal</w:t>
      </w:r>
      <w:r>
        <w:rPr>
          <w:color w:val="231F20"/>
          <w:spacing w:val="-9"/>
          <w:sz w:val="22"/>
        </w:rPr>
        <w:t> </w:t>
      </w:r>
      <w:r>
        <w:rPr>
          <w:color w:val="231F20"/>
          <w:sz w:val="22"/>
        </w:rPr>
        <w:t>que</w:t>
      </w:r>
      <w:r>
        <w:rPr>
          <w:color w:val="231F20"/>
          <w:spacing w:val="-9"/>
          <w:sz w:val="22"/>
        </w:rPr>
        <w:t> </w:t>
      </w:r>
      <w:r>
        <w:rPr>
          <w:color w:val="231F20"/>
          <w:sz w:val="22"/>
        </w:rPr>
        <w:t>hubiera</w:t>
      </w:r>
      <w:r>
        <w:rPr>
          <w:color w:val="231F20"/>
          <w:spacing w:val="-9"/>
          <w:sz w:val="22"/>
        </w:rPr>
        <w:t> </w:t>
      </w:r>
      <w:r>
        <w:rPr>
          <w:color w:val="231F20"/>
          <w:sz w:val="22"/>
        </w:rPr>
        <w:t>presidido</w:t>
      </w:r>
      <w:r>
        <w:rPr>
          <w:color w:val="231F20"/>
          <w:spacing w:val="-8"/>
          <w:sz w:val="22"/>
        </w:rPr>
        <w:t> </w:t>
      </w:r>
      <w:r>
        <w:rPr>
          <w:color w:val="231F20"/>
          <w:sz w:val="22"/>
        </w:rPr>
        <w:t>cada</w:t>
      </w:r>
      <w:r>
        <w:rPr>
          <w:color w:val="231F20"/>
          <w:spacing w:val="-9"/>
          <w:sz w:val="22"/>
        </w:rPr>
        <w:t> </w:t>
      </w:r>
      <w:r>
        <w:rPr>
          <w:color w:val="231F20"/>
          <w:sz w:val="22"/>
        </w:rPr>
        <w:t>grupo,</w:t>
      </w:r>
      <w:r>
        <w:rPr>
          <w:color w:val="231F20"/>
          <w:spacing w:val="-9"/>
          <w:sz w:val="22"/>
        </w:rPr>
        <w:t> </w:t>
      </w:r>
      <w:r>
        <w:rPr>
          <w:color w:val="231F20"/>
          <w:sz w:val="22"/>
        </w:rPr>
        <w:t>deberá</w:t>
      </w:r>
      <w:r>
        <w:rPr>
          <w:color w:val="231F20"/>
          <w:spacing w:val="-9"/>
          <w:sz w:val="22"/>
        </w:rPr>
        <w:t> </w:t>
      </w:r>
      <w:r>
        <w:rPr>
          <w:color w:val="231F20"/>
          <w:sz w:val="22"/>
        </w:rPr>
        <w:t>en- tregar</w:t>
      </w:r>
      <w:r>
        <w:rPr>
          <w:color w:val="231F20"/>
          <w:spacing w:val="-1"/>
          <w:sz w:val="22"/>
        </w:rPr>
        <w:t> </w:t>
      </w:r>
      <w:r>
        <w:rPr>
          <w:color w:val="231F20"/>
          <w:sz w:val="22"/>
        </w:rPr>
        <w:t>de</w:t>
      </w:r>
      <w:r>
        <w:rPr>
          <w:color w:val="231F20"/>
          <w:spacing w:val="-1"/>
          <w:sz w:val="22"/>
        </w:rPr>
        <w:t> </w:t>
      </w:r>
      <w:r>
        <w:rPr>
          <w:color w:val="231F20"/>
          <w:sz w:val="22"/>
        </w:rPr>
        <w:t>inmediato</w:t>
      </w:r>
      <w:r>
        <w:rPr>
          <w:color w:val="231F20"/>
          <w:spacing w:val="-1"/>
          <w:sz w:val="22"/>
        </w:rPr>
        <w:t> </w:t>
      </w:r>
      <w:r>
        <w:rPr>
          <w:color w:val="231F20"/>
          <w:sz w:val="22"/>
        </w:rPr>
        <w:t>el</w:t>
      </w:r>
      <w:r>
        <w:rPr>
          <w:color w:val="231F20"/>
          <w:spacing w:val="-2"/>
          <w:sz w:val="22"/>
        </w:rPr>
        <w:t> </w:t>
      </w:r>
      <w:r>
        <w:rPr>
          <w:color w:val="231F20"/>
          <w:sz w:val="22"/>
        </w:rPr>
        <w:t>acta</w:t>
      </w:r>
      <w:r>
        <w:rPr>
          <w:color w:val="231F20"/>
          <w:spacing w:val="-1"/>
          <w:sz w:val="22"/>
        </w:rPr>
        <w:t> </w:t>
      </w:r>
      <w:r>
        <w:rPr>
          <w:color w:val="231F20"/>
          <w:sz w:val="22"/>
        </w:rPr>
        <w:t>al</w:t>
      </w:r>
      <w:r>
        <w:rPr>
          <w:color w:val="231F20"/>
          <w:spacing w:val="-1"/>
          <w:sz w:val="22"/>
        </w:rPr>
        <w:t> </w:t>
      </w:r>
      <w:r>
        <w:rPr>
          <w:color w:val="231F20"/>
          <w:sz w:val="22"/>
        </w:rPr>
        <w:t>presidente,</w:t>
      </w:r>
      <w:r>
        <w:rPr>
          <w:color w:val="231F20"/>
          <w:spacing w:val="-2"/>
          <w:sz w:val="22"/>
        </w:rPr>
        <w:t> </w:t>
      </w:r>
      <w:r>
        <w:rPr>
          <w:color w:val="231F20"/>
          <w:sz w:val="22"/>
        </w:rPr>
        <w:t>así</w:t>
      </w:r>
      <w:r>
        <w:rPr>
          <w:color w:val="231F20"/>
          <w:spacing w:val="-1"/>
          <w:sz w:val="22"/>
        </w:rPr>
        <w:t> </w:t>
      </w:r>
      <w:r>
        <w:rPr>
          <w:color w:val="231F20"/>
          <w:sz w:val="22"/>
        </w:rPr>
        <w:t>como</w:t>
      </w:r>
      <w:r>
        <w:rPr>
          <w:color w:val="231F20"/>
          <w:spacing w:val="-1"/>
          <w:sz w:val="22"/>
        </w:rPr>
        <w:t> </w:t>
      </w:r>
      <w:r>
        <w:rPr>
          <w:color w:val="231F20"/>
          <w:sz w:val="22"/>
        </w:rPr>
        <w:t>un</w:t>
      </w:r>
      <w:r>
        <w:rPr>
          <w:color w:val="231F20"/>
          <w:spacing w:val="-1"/>
          <w:sz w:val="22"/>
        </w:rPr>
        <w:t> </w:t>
      </w:r>
      <w:r>
        <w:rPr>
          <w:color w:val="231F20"/>
          <w:sz w:val="22"/>
        </w:rPr>
        <w:t>ejemplar</w:t>
      </w:r>
      <w:r>
        <w:rPr>
          <w:color w:val="231F20"/>
          <w:spacing w:val="-1"/>
          <w:sz w:val="22"/>
        </w:rPr>
        <w:t> </w:t>
      </w:r>
      <w:r>
        <w:rPr>
          <w:color w:val="231F20"/>
          <w:sz w:val="22"/>
        </w:rPr>
        <w:t>a</w:t>
      </w:r>
      <w:r>
        <w:rPr>
          <w:color w:val="231F20"/>
          <w:spacing w:val="-1"/>
          <w:sz w:val="22"/>
        </w:rPr>
        <w:t> </w:t>
      </w:r>
      <w:r>
        <w:rPr>
          <w:color w:val="231F20"/>
          <w:sz w:val="22"/>
        </w:rPr>
        <w:t>cada</w:t>
      </w:r>
      <w:r>
        <w:rPr>
          <w:color w:val="231F20"/>
          <w:spacing w:val="-1"/>
          <w:sz w:val="22"/>
        </w:rPr>
        <w:t> </w:t>
      </w:r>
      <w:r>
        <w:rPr>
          <w:color w:val="231F20"/>
          <w:sz w:val="22"/>
        </w:rPr>
        <w:t>uno</w:t>
      </w:r>
      <w:r>
        <w:rPr>
          <w:color w:val="231F20"/>
          <w:spacing w:val="-1"/>
          <w:sz w:val="22"/>
        </w:rPr>
        <w:t> </w:t>
      </w:r>
      <w:r>
        <w:rPr>
          <w:color w:val="231F20"/>
          <w:sz w:val="22"/>
        </w:rPr>
        <w:t>de los</w:t>
      </w:r>
      <w:r>
        <w:rPr>
          <w:color w:val="231F20"/>
          <w:spacing w:val="-6"/>
          <w:sz w:val="22"/>
        </w:rPr>
        <w:t> </w:t>
      </w:r>
      <w:r>
        <w:rPr>
          <w:color w:val="231F20"/>
          <w:sz w:val="22"/>
        </w:rPr>
        <w:t>integrantes</w:t>
      </w:r>
      <w:r>
        <w:rPr>
          <w:color w:val="231F20"/>
          <w:spacing w:val="-6"/>
          <w:sz w:val="22"/>
        </w:rPr>
        <w:t> </w:t>
      </w:r>
      <w:r>
        <w:rPr>
          <w:color w:val="231F20"/>
          <w:sz w:val="22"/>
        </w:rPr>
        <w:t>del</w:t>
      </w:r>
      <w:r>
        <w:rPr>
          <w:color w:val="231F20"/>
          <w:spacing w:val="-6"/>
          <w:sz w:val="22"/>
        </w:rPr>
        <w:t> </w:t>
      </w:r>
      <w:r>
        <w:rPr>
          <w:color w:val="231F20"/>
          <w:sz w:val="22"/>
        </w:rPr>
        <w:t>grupo</w:t>
      </w:r>
      <w:r>
        <w:rPr>
          <w:color w:val="231F20"/>
          <w:spacing w:val="-6"/>
          <w:sz w:val="22"/>
        </w:rPr>
        <w:t> </w:t>
      </w:r>
      <w:r>
        <w:rPr>
          <w:color w:val="231F20"/>
          <w:sz w:val="22"/>
        </w:rPr>
        <w:t>de</w:t>
      </w:r>
      <w:r>
        <w:rPr>
          <w:color w:val="231F20"/>
          <w:spacing w:val="-6"/>
          <w:sz w:val="22"/>
        </w:rPr>
        <w:t> </w:t>
      </w:r>
      <w:r>
        <w:rPr>
          <w:color w:val="231F20"/>
          <w:sz w:val="22"/>
        </w:rPr>
        <w:t>trabajo,</w:t>
      </w:r>
      <w:r>
        <w:rPr>
          <w:color w:val="231F20"/>
          <w:spacing w:val="-6"/>
          <w:sz w:val="22"/>
        </w:rPr>
        <w:t> </w:t>
      </w:r>
      <w:r>
        <w:rPr>
          <w:color w:val="231F20"/>
          <w:sz w:val="22"/>
        </w:rPr>
        <w:t>para</w:t>
      </w:r>
      <w:r>
        <w:rPr>
          <w:color w:val="231F20"/>
          <w:spacing w:val="-6"/>
          <w:sz w:val="22"/>
        </w:rPr>
        <w:t> </w:t>
      </w:r>
      <w:r>
        <w:rPr>
          <w:color w:val="231F20"/>
          <w:sz w:val="22"/>
        </w:rPr>
        <w:t>que</w:t>
      </w:r>
      <w:r>
        <w:rPr>
          <w:color w:val="231F20"/>
          <w:spacing w:val="-6"/>
          <w:sz w:val="22"/>
        </w:rPr>
        <w:t> </w:t>
      </w:r>
      <w:r>
        <w:rPr>
          <w:color w:val="231F20"/>
          <w:sz w:val="22"/>
        </w:rPr>
        <w:t>sea</w:t>
      </w:r>
      <w:r>
        <w:rPr>
          <w:color w:val="231F20"/>
          <w:spacing w:val="-6"/>
          <w:sz w:val="22"/>
        </w:rPr>
        <w:t> </w:t>
      </w:r>
      <w:r>
        <w:rPr>
          <w:color w:val="231F20"/>
          <w:sz w:val="22"/>
        </w:rPr>
        <w:t>entregado</w:t>
      </w:r>
      <w:r>
        <w:rPr>
          <w:color w:val="231F20"/>
          <w:spacing w:val="-6"/>
          <w:sz w:val="22"/>
        </w:rPr>
        <w:t> </w:t>
      </w:r>
      <w:r>
        <w:rPr>
          <w:color w:val="231F20"/>
          <w:sz w:val="22"/>
        </w:rPr>
        <w:t>al</w:t>
      </w:r>
      <w:r>
        <w:rPr>
          <w:color w:val="231F20"/>
          <w:spacing w:val="-6"/>
          <w:sz w:val="22"/>
        </w:rPr>
        <w:t> </w:t>
      </w:r>
      <w:r>
        <w:rPr>
          <w:color w:val="231F20"/>
          <w:sz w:val="22"/>
        </w:rPr>
        <w:t>representante. En</w:t>
      </w:r>
      <w:r>
        <w:rPr>
          <w:color w:val="231F20"/>
          <w:spacing w:val="-1"/>
          <w:sz w:val="22"/>
        </w:rPr>
        <w:t> </w:t>
      </w:r>
      <w:r>
        <w:rPr>
          <w:color w:val="231F20"/>
          <w:sz w:val="22"/>
        </w:rPr>
        <w:t>este</w:t>
      </w:r>
      <w:r>
        <w:rPr>
          <w:color w:val="231F20"/>
          <w:spacing w:val="-1"/>
          <w:sz w:val="22"/>
        </w:rPr>
        <w:t> </w:t>
      </w:r>
      <w:r>
        <w:rPr>
          <w:color w:val="231F20"/>
          <w:sz w:val="22"/>
        </w:rPr>
        <w:t>momento,</w:t>
      </w:r>
      <w:r>
        <w:rPr>
          <w:color w:val="231F20"/>
          <w:spacing w:val="-1"/>
          <w:sz w:val="22"/>
        </w:rPr>
        <w:t> </w:t>
      </w:r>
      <w:r>
        <w:rPr>
          <w:color w:val="231F20"/>
          <w:sz w:val="22"/>
        </w:rPr>
        <w:t>y</w:t>
      </w:r>
      <w:r>
        <w:rPr>
          <w:color w:val="231F20"/>
          <w:spacing w:val="-1"/>
          <w:sz w:val="22"/>
        </w:rPr>
        <w:t> </w:t>
      </w:r>
      <w:r>
        <w:rPr>
          <w:color w:val="231F20"/>
          <w:sz w:val="22"/>
        </w:rPr>
        <w:t>para</w:t>
      </w:r>
      <w:r>
        <w:rPr>
          <w:color w:val="231F20"/>
          <w:spacing w:val="-1"/>
          <w:sz w:val="22"/>
        </w:rPr>
        <w:t> </w:t>
      </w:r>
      <w:r>
        <w:rPr>
          <w:color w:val="231F20"/>
          <w:sz w:val="22"/>
        </w:rPr>
        <w:t>todo</w:t>
      </w:r>
      <w:r>
        <w:rPr>
          <w:color w:val="231F20"/>
          <w:spacing w:val="-1"/>
          <w:sz w:val="22"/>
        </w:rPr>
        <w:t> </w:t>
      </w:r>
      <w:r>
        <w:rPr>
          <w:color w:val="231F20"/>
          <w:sz w:val="22"/>
        </w:rPr>
        <w:t>fin,</w:t>
      </w:r>
      <w:r>
        <w:rPr>
          <w:color w:val="231F20"/>
          <w:spacing w:val="-1"/>
          <w:sz w:val="22"/>
        </w:rPr>
        <w:t> </w:t>
      </w:r>
      <w:r>
        <w:rPr>
          <w:color w:val="231F20"/>
          <w:sz w:val="22"/>
        </w:rPr>
        <w:t>se</w:t>
      </w:r>
      <w:r>
        <w:rPr>
          <w:color w:val="231F20"/>
          <w:spacing w:val="-1"/>
          <w:sz w:val="22"/>
        </w:rPr>
        <w:t> </w:t>
      </w:r>
      <w:r>
        <w:rPr>
          <w:color w:val="231F20"/>
          <w:sz w:val="22"/>
        </w:rPr>
        <w:t>considerarán</w:t>
      </w:r>
      <w:r>
        <w:rPr>
          <w:color w:val="231F20"/>
          <w:spacing w:val="-1"/>
          <w:sz w:val="22"/>
        </w:rPr>
        <w:t> </w:t>
      </w:r>
      <w:r>
        <w:rPr>
          <w:color w:val="231F20"/>
          <w:sz w:val="22"/>
        </w:rPr>
        <w:t>concluidos</w:t>
      </w:r>
      <w:r>
        <w:rPr>
          <w:color w:val="231F20"/>
          <w:spacing w:val="-1"/>
          <w:sz w:val="22"/>
        </w:rPr>
        <w:t> </w:t>
      </w:r>
      <w:r>
        <w:rPr>
          <w:color w:val="231F20"/>
          <w:sz w:val="22"/>
        </w:rPr>
        <w:t>los</w:t>
      </w:r>
      <w:r>
        <w:rPr>
          <w:color w:val="231F20"/>
          <w:spacing w:val="-1"/>
          <w:sz w:val="22"/>
        </w:rPr>
        <w:t> </w:t>
      </w:r>
      <w:r>
        <w:rPr>
          <w:color w:val="231F20"/>
          <w:sz w:val="22"/>
        </w:rPr>
        <w:t>trabajos</w:t>
      </w:r>
      <w:r>
        <w:rPr>
          <w:color w:val="231F20"/>
          <w:spacing w:val="-1"/>
          <w:sz w:val="22"/>
        </w:rPr>
        <w:t> </w:t>
      </w:r>
      <w:r>
        <w:rPr>
          <w:color w:val="231F20"/>
          <w:sz w:val="22"/>
        </w:rPr>
        <w:t>y</w:t>
      </w:r>
      <w:r>
        <w:rPr>
          <w:color w:val="231F20"/>
          <w:spacing w:val="-1"/>
          <w:sz w:val="22"/>
        </w:rPr>
        <w:t> </w:t>
      </w:r>
      <w:r>
        <w:rPr>
          <w:color w:val="231F20"/>
          <w:sz w:val="22"/>
        </w:rPr>
        <w:t>la integración de los propios grupos.</w:t>
      </w:r>
    </w:p>
    <w:p>
      <w:pPr>
        <w:pStyle w:val="ListParagraph"/>
        <w:numPr>
          <w:ilvl w:val="0"/>
          <w:numId w:val="365"/>
        </w:numPr>
        <w:tabs>
          <w:tab w:pos="1528" w:val="left" w:leader="none"/>
          <w:tab w:pos="1530" w:val="left" w:leader="none"/>
        </w:tabs>
        <w:spacing w:line="232" w:lineRule="auto" w:before="257" w:after="0"/>
        <w:ind w:left="1530" w:right="627" w:hanging="260"/>
        <w:jc w:val="both"/>
        <w:rPr>
          <w:sz w:val="22"/>
        </w:rPr>
      </w:pPr>
      <w:r>
        <w:rPr>
          <w:color w:val="231F20"/>
          <w:sz w:val="22"/>
        </w:rPr>
        <w:t>Una vez entregadas al presidente del consejo la totalidad de las actas de los grupos de trabajo, las constancias individuales y los votos reservados, y ha- biéndose restablecido la sesión plenaria, el propio consejero presidente dará cuenta</w:t>
      </w:r>
      <w:r>
        <w:rPr>
          <w:color w:val="231F20"/>
          <w:spacing w:val="-3"/>
          <w:sz w:val="22"/>
        </w:rPr>
        <w:t> </w:t>
      </w:r>
      <w:r>
        <w:rPr>
          <w:color w:val="231F20"/>
          <w:sz w:val="22"/>
        </w:rPr>
        <w:t>de</w:t>
      </w:r>
      <w:r>
        <w:rPr>
          <w:color w:val="231F20"/>
          <w:spacing w:val="-3"/>
          <w:sz w:val="22"/>
        </w:rPr>
        <w:t> </w:t>
      </w:r>
      <w:r>
        <w:rPr>
          <w:color w:val="231F20"/>
          <w:sz w:val="22"/>
        </w:rPr>
        <w:t>ello</w:t>
      </w:r>
      <w:r>
        <w:rPr>
          <w:color w:val="231F20"/>
          <w:spacing w:val="-3"/>
          <w:sz w:val="22"/>
        </w:rPr>
        <w:t> </w:t>
      </w:r>
      <w:r>
        <w:rPr>
          <w:color w:val="231F20"/>
          <w:sz w:val="22"/>
        </w:rPr>
        <w:t>al</w:t>
      </w:r>
      <w:r>
        <w:rPr>
          <w:color w:val="231F20"/>
          <w:spacing w:val="-3"/>
          <w:sz w:val="22"/>
        </w:rPr>
        <w:t> </w:t>
      </w:r>
      <w:r>
        <w:rPr>
          <w:color w:val="231F20"/>
          <w:sz w:val="22"/>
        </w:rPr>
        <w:t>consejo;</w:t>
      </w:r>
      <w:r>
        <w:rPr>
          <w:color w:val="231F20"/>
          <w:spacing w:val="-3"/>
          <w:sz w:val="22"/>
        </w:rPr>
        <w:t> </w:t>
      </w:r>
      <w:r>
        <w:rPr>
          <w:color w:val="231F20"/>
          <w:sz w:val="22"/>
        </w:rPr>
        <w:t>se</w:t>
      </w:r>
      <w:r>
        <w:rPr>
          <w:color w:val="231F20"/>
          <w:spacing w:val="-3"/>
          <w:sz w:val="22"/>
        </w:rPr>
        <w:t> </w:t>
      </w:r>
      <w:r>
        <w:rPr>
          <w:color w:val="231F20"/>
          <w:sz w:val="22"/>
        </w:rPr>
        <w:t>procederá</w:t>
      </w:r>
      <w:r>
        <w:rPr>
          <w:color w:val="231F20"/>
          <w:spacing w:val="-3"/>
          <w:sz w:val="22"/>
        </w:rPr>
        <w:t> </w:t>
      </w:r>
      <w:r>
        <w:rPr>
          <w:color w:val="231F20"/>
          <w:sz w:val="22"/>
        </w:rPr>
        <w:t>a</w:t>
      </w:r>
      <w:r>
        <w:rPr>
          <w:color w:val="231F20"/>
          <w:spacing w:val="-3"/>
          <w:sz w:val="22"/>
        </w:rPr>
        <w:t> </w:t>
      </w:r>
      <w:r>
        <w:rPr>
          <w:color w:val="231F20"/>
          <w:sz w:val="22"/>
        </w:rPr>
        <w:t>realizar</w:t>
      </w:r>
      <w:r>
        <w:rPr>
          <w:color w:val="231F20"/>
          <w:spacing w:val="-3"/>
          <w:sz w:val="22"/>
        </w:rPr>
        <w:t> </w:t>
      </w:r>
      <w:r>
        <w:rPr>
          <w:color w:val="231F20"/>
          <w:sz w:val="22"/>
        </w:rPr>
        <w:t>el</w:t>
      </w:r>
      <w:r>
        <w:rPr>
          <w:color w:val="231F20"/>
          <w:spacing w:val="-3"/>
          <w:sz w:val="22"/>
        </w:rPr>
        <w:t> </w:t>
      </w:r>
      <w:r>
        <w:rPr>
          <w:color w:val="231F20"/>
          <w:sz w:val="22"/>
        </w:rPr>
        <w:t>análisis</w:t>
      </w:r>
      <w:r>
        <w:rPr>
          <w:color w:val="231F20"/>
          <w:spacing w:val="-3"/>
          <w:sz w:val="22"/>
        </w:rPr>
        <w:t> </w:t>
      </w:r>
      <w:r>
        <w:rPr>
          <w:color w:val="231F20"/>
          <w:sz w:val="22"/>
        </w:rPr>
        <w:t>para</w:t>
      </w:r>
      <w:r>
        <w:rPr>
          <w:color w:val="231F20"/>
          <w:spacing w:val="-3"/>
          <w:sz w:val="22"/>
        </w:rPr>
        <w:t> </w:t>
      </w:r>
      <w:r>
        <w:rPr>
          <w:color w:val="231F20"/>
          <w:sz w:val="22"/>
        </w:rPr>
        <w:t>determinar</w:t>
      </w:r>
      <w:r>
        <w:rPr>
          <w:color w:val="231F20"/>
          <w:spacing w:val="-3"/>
          <w:sz w:val="22"/>
        </w:rPr>
        <w:t> </w:t>
      </w:r>
      <w:r>
        <w:rPr>
          <w:color w:val="231F20"/>
          <w:sz w:val="22"/>
        </w:rPr>
        <w:t>la validez o nulidad de los votos reservados, pudiendo organizarlos para este fin por</w:t>
      </w:r>
      <w:r>
        <w:rPr>
          <w:color w:val="231F20"/>
          <w:spacing w:val="-2"/>
          <w:sz w:val="22"/>
        </w:rPr>
        <w:t> </w:t>
      </w:r>
      <w:r>
        <w:rPr>
          <w:color w:val="231F20"/>
          <w:sz w:val="22"/>
        </w:rPr>
        <w:t>casilla</w:t>
      </w:r>
      <w:r>
        <w:rPr>
          <w:color w:val="231F20"/>
          <w:spacing w:val="-2"/>
          <w:sz w:val="22"/>
        </w:rPr>
        <w:t> </w:t>
      </w:r>
      <w:r>
        <w:rPr>
          <w:color w:val="231F20"/>
          <w:sz w:val="22"/>
        </w:rPr>
        <w:t>o</w:t>
      </w:r>
      <w:r>
        <w:rPr>
          <w:color w:val="231F20"/>
          <w:spacing w:val="-2"/>
          <w:sz w:val="22"/>
        </w:rPr>
        <w:t> </w:t>
      </w:r>
      <w:r>
        <w:rPr>
          <w:color w:val="231F20"/>
          <w:sz w:val="22"/>
        </w:rPr>
        <w:t>por</w:t>
      </w:r>
      <w:r>
        <w:rPr>
          <w:color w:val="231F20"/>
          <w:spacing w:val="-2"/>
          <w:sz w:val="22"/>
        </w:rPr>
        <w:t> </w:t>
      </w:r>
      <w:r>
        <w:rPr>
          <w:color w:val="231F20"/>
          <w:sz w:val="22"/>
        </w:rPr>
        <w:t>similitud,</w:t>
      </w:r>
      <w:r>
        <w:rPr>
          <w:color w:val="231F20"/>
          <w:spacing w:val="-2"/>
          <w:sz w:val="22"/>
        </w:rPr>
        <w:t> </w:t>
      </w:r>
      <w:r>
        <w:rPr>
          <w:color w:val="231F20"/>
          <w:sz w:val="22"/>
        </w:rPr>
        <w:t>de</w:t>
      </w:r>
      <w:r>
        <w:rPr>
          <w:color w:val="231F20"/>
          <w:spacing w:val="-2"/>
          <w:sz w:val="22"/>
        </w:rPr>
        <w:t> </w:t>
      </w:r>
      <w:r>
        <w:rPr>
          <w:color w:val="231F20"/>
          <w:sz w:val="22"/>
        </w:rPr>
        <w:t>tal</w:t>
      </w:r>
      <w:r>
        <w:rPr>
          <w:color w:val="231F20"/>
          <w:spacing w:val="-2"/>
          <w:sz w:val="22"/>
        </w:rPr>
        <w:t> </w:t>
      </w:r>
      <w:r>
        <w:rPr>
          <w:color w:val="231F20"/>
          <w:sz w:val="22"/>
        </w:rPr>
        <w:t>forma</w:t>
      </w:r>
      <w:r>
        <w:rPr>
          <w:color w:val="231F20"/>
          <w:spacing w:val="-2"/>
          <w:sz w:val="22"/>
        </w:rPr>
        <w:t> </w:t>
      </w:r>
      <w:r>
        <w:rPr>
          <w:color w:val="231F20"/>
          <w:sz w:val="22"/>
        </w:rPr>
        <w:t>que</w:t>
      </w:r>
      <w:r>
        <w:rPr>
          <w:color w:val="231F20"/>
          <w:spacing w:val="-2"/>
          <w:sz w:val="22"/>
        </w:rPr>
        <w:t> </w:t>
      </w:r>
      <w:r>
        <w:rPr>
          <w:color w:val="231F20"/>
          <w:sz w:val="22"/>
        </w:rPr>
        <w:t>durante</w:t>
      </w:r>
      <w:r>
        <w:rPr>
          <w:color w:val="231F20"/>
          <w:spacing w:val="-2"/>
          <w:sz w:val="22"/>
        </w:rPr>
        <w:t> </w:t>
      </w:r>
      <w:r>
        <w:rPr>
          <w:color w:val="231F20"/>
          <w:sz w:val="22"/>
        </w:rPr>
        <w:t>la</w:t>
      </w:r>
      <w:r>
        <w:rPr>
          <w:color w:val="231F20"/>
          <w:spacing w:val="-2"/>
          <w:sz w:val="22"/>
        </w:rPr>
        <w:t> </w:t>
      </w:r>
      <w:r>
        <w:rPr>
          <w:color w:val="231F20"/>
          <w:sz w:val="22"/>
        </w:rPr>
        <w:t>deliberación</w:t>
      </w:r>
      <w:r>
        <w:rPr>
          <w:color w:val="231F20"/>
          <w:spacing w:val="-2"/>
          <w:sz w:val="22"/>
        </w:rPr>
        <w:t> </w:t>
      </w:r>
      <w:r>
        <w:rPr>
          <w:color w:val="231F20"/>
          <w:sz w:val="22"/>
        </w:rPr>
        <w:t>se</w:t>
      </w:r>
      <w:r>
        <w:rPr>
          <w:color w:val="231F20"/>
          <w:spacing w:val="-2"/>
          <w:sz w:val="22"/>
        </w:rPr>
        <w:t> </w:t>
      </w:r>
      <w:r>
        <w:rPr>
          <w:color w:val="231F20"/>
          <w:sz w:val="22"/>
        </w:rPr>
        <w:t>asegure la certeza en su definición, y deberán ser calificados uno por uno; una vez he- cha</w:t>
      </w:r>
      <w:r>
        <w:rPr>
          <w:color w:val="231F20"/>
          <w:spacing w:val="-13"/>
          <w:sz w:val="22"/>
        </w:rPr>
        <w:t> </w:t>
      </w:r>
      <w:r>
        <w:rPr>
          <w:color w:val="231F20"/>
          <w:sz w:val="22"/>
        </w:rPr>
        <w:t>la</w:t>
      </w:r>
      <w:r>
        <w:rPr>
          <w:color w:val="231F20"/>
          <w:spacing w:val="-12"/>
          <w:sz w:val="22"/>
        </w:rPr>
        <w:t> </w:t>
      </w:r>
      <w:r>
        <w:rPr>
          <w:color w:val="231F20"/>
          <w:sz w:val="22"/>
        </w:rPr>
        <w:t>definición</w:t>
      </w:r>
      <w:r>
        <w:rPr>
          <w:color w:val="231F20"/>
          <w:spacing w:val="-13"/>
          <w:sz w:val="22"/>
        </w:rPr>
        <w:t> </w:t>
      </w:r>
      <w:r>
        <w:rPr>
          <w:color w:val="231F20"/>
          <w:sz w:val="22"/>
        </w:rPr>
        <w:t>de</w:t>
      </w:r>
      <w:r>
        <w:rPr>
          <w:color w:val="231F20"/>
          <w:spacing w:val="-12"/>
          <w:sz w:val="22"/>
        </w:rPr>
        <w:t> </w:t>
      </w:r>
      <w:r>
        <w:rPr>
          <w:color w:val="231F20"/>
          <w:sz w:val="22"/>
        </w:rPr>
        <w:t>cada</w:t>
      </w:r>
      <w:r>
        <w:rPr>
          <w:color w:val="231F20"/>
          <w:spacing w:val="-13"/>
          <w:sz w:val="22"/>
        </w:rPr>
        <w:t> </w:t>
      </w:r>
      <w:r>
        <w:rPr>
          <w:color w:val="231F20"/>
          <w:sz w:val="22"/>
        </w:rPr>
        <w:t>voto</w:t>
      </w:r>
      <w:r>
        <w:rPr>
          <w:color w:val="231F20"/>
          <w:spacing w:val="-12"/>
          <w:sz w:val="22"/>
        </w:rPr>
        <w:t> </w:t>
      </w:r>
      <w:r>
        <w:rPr>
          <w:color w:val="231F20"/>
          <w:sz w:val="22"/>
        </w:rPr>
        <w:t>reservado,</w:t>
      </w:r>
      <w:r>
        <w:rPr>
          <w:color w:val="231F20"/>
          <w:spacing w:val="-13"/>
          <w:sz w:val="22"/>
        </w:rPr>
        <w:t> </w:t>
      </w:r>
      <w:r>
        <w:rPr>
          <w:color w:val="231F20"/>
          <w:sz w:val="22"/>
        </w:rPr>
        <w:t>se</w:t>
      </w:r>
      <w:r>
        <w:rPr>
          <w:color w:val="231F20"/>
          <w:spacing w:val="-12"/>
          <w:sz w:val="22"/>
        </w:rPr>
        <w:t> </w:t>
      </w:r>
      <w:r>
        <w:rPr>
          <w:color w:val="231F20"/>
          <w:sz w:val="22"/>
        </w:rPr>
        <w:t>sumarán</w:t>
      </w:r>
      <w:r>
        <w:rPr>
          <w:color w:val="231F20"/>
          <w:spacing w:val="-12"/>
          <w:sz w:val="22"/>
        </w:rPr>
        <w:t> </w:t>
      </w:r>
      <w:r>
        <w:rPr>
          <w:color w:val="231F20"/>
          <w:sz w:val="22"/>
        </w:rPr>
        <w:t>donde</w:t>
      </w:r>
      <w:r>
        <w:rPr>
          <w:color w:val="231F20"/>
          <w:spacing w:val="-13"/>
          <w:sz w:val="22"/>
        </w:rPr>
        <w:t> </w:t>
      </w:r>
      <w:r>
        <w:rPr>
          <w:color w:val="231F20"/>
          <w:sz w:val="22"/>
        </w:rPr>
        <w:t>corresponda</w:t>
      </w:r>
      <w:r>
        <w:rPr>
          <w:color w:val="231F20"/>
          <w:spacing w:val="-12"/>
          <w:sz w:val="22"/>
        </w:rPr>
        <w:t> </w:t>
      </w:r>
      <w:r>
        <w:rPr>
          <w:color w:val="231F20"/>
          <w:sz w:val="22"/>
        </w:rPr>
        <w:t>en</w:t>
      </w:r>
      <w:r>
        <w:rPr>
          <w:color w:val="231F20"/>
          <w:spacing w:val="-13"/>
          <w:sz w:val="22"/>
        </w:rPr>
        <w:t> </w:t>
      </w:r>
      <w:r>
        <w:rPr>
          <w:color w:val="231F20"/>
          <w:sz w:val="22"/>
        </w:rPr>
        <w:t>los resultados</w:t>
      </w:r>
      <w:r>
        <w:rPr>
          <w:color w:val="231F20"/>
          <w:spacing w:val="-1"/>
          <w:sz w:val="22"/>
        </w:rPr>
        <w:t> </w:t>
      </w:r>
      <w:r>
        <w:rPr>
          <w:color w:val="231F20"/>
          <w:sz w:val="22"/>
        </w:rPr>
        <w:t>provisionales</w:t>
      </w:r>
      <w:r>
        <w:rPr>
          <w:color w:val="231F20"/>
          <w:spacing w:val="-1"/>
          <w:sz w:val="22"/>
        </w:rPr>
        <w:t> </w:t>
      </w:r>
      <w:r>
        <w:rPr>
          <w:color w:val="231F20"/>
          <w:sz w:val="22"/>
        </w:rPr>
        <w:t>registrados</w:t>
      </w:r>
      <w:r>
        <w:rPr>
          <w:color w:val="231F20"/>
          <w:spacing w:val="-1"/>
          <w:sz w:val="22"/>
        </w:rPr>
        <w:t> </w:t>
      </w:r>
      <w:r>
        <w:rPr>
          <w:color w:val="231F20"/>
          <w:sz w:val="22"/>
        </w:rPr>
        <w:t>en</w:t>
      </w:r>
      <w:r>
        <w:rPr>
          <w:color w:val="231F20"/>
          <w:spacing w:val="-1"/>
          <w:sz w:val="22"/>
        </w:rPr>
        <w:t> </w:t>
      </w:r>
      <w:r>
        <w:rPr>
          <w:color w:val="231F20"/>
          <w:sz w:val="22"/>
        </w:rPr>
        <w:t>la</w:t>
      </w:r>
      <w:r>
        <w:rPr>
          <w:color w:val="231F20"/>
          <w:spacing w:val="-1"/>
          <w:sz w:val="22"/>
        </w:rPr>
        <w:t> </w:t>
      </w:r>
      <w:r>
        <w:rPr>
          <w:color w:val="231F20"/>
          <w:sz w:val="22"/>
        </w:rPr>
        <w:t>constancia</w:t>
      </w:r>
      <w:r>
        <w:rPr>
          <w:color w:val="231F20"/>
          <w:spacing w:val="-1"/>
          <w:sz w:val="22"/>
        </w:rPr>
        <w:t> </w:t>
      </w:r>
      <w:r>
        <w:rPr>
          <w:color w:val="231F20"/>
          <w:sz w:val="22"/>
        </w:rPr>
        <w:t>individual</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casilla,</w:t>
      </w:r>
      <w:r>
        <w:rPr>
          <w:color w:val="231F20"/>
          <w:spacing w:val="-1"/>
          <w:sz w:val="22"/>
        </w:rPr>
        <w:t> </w:t>
      </w:r>
      <w:r>
        <w:rPr>
          <w:color w:val="231F20"/>
          <w:sz w:val="22"/>
        </w:rPr>
        <w:t>la cual será firmada por el consejero presidente y el secretario.</w:t>
      </w:r>
    </w:p>
    <w:p>
      <w:pPr>
        <w:pStyle w:val="ListParagraph"/>
        <w:numPr>
          <w:ilvl w:val="0"/>
          <w:numId w:val="365"/>
        </w:numPr>
        <w:tabs>
          <w:tab w:pos="1528" w:val="left" w:leader="none"/>
          <w:tab w:pos="1530" w:val="left" w:leader="none"/>
        </w:tabs>
        <w:spacing w:line="232" w:lineRule="auto" w:before="255" w:after="0"/>
        <w:ind w:left="1530" w:right="629" w:hanging="260"/>
        <w:jc w:val="both"/>
        <w:rPr>
          <w:sz w:val="22"/>
        </w:rPr>
      </w:pPr>
      <w:r>
        <w:rPr>
          <w:color w:val="231F20"/>
          <w:sz w:val="22"/>
        </w:rPr>
        <w:t>Hecho</w:t>
      </w:r>
      <w:r>
        <w:rPr>
          <w:color w:val="231F20"/>
          <w:spacing w:val="-1"/>
          <w:sz w:val="22"/>
        </w:rPr>
        <w:t> </w:t>
      </w:r>
      <w:r>
        <w:rPr>
          <w:color w:val="231F20"/>
          <w:sz w:val="22"/>
        </w:rPr>
        <w:t>lo</w:t>
      </w:r>
      <w:r>
        <w:rPr>
          <w:color w:val="231F20"/>
          <w:spacing w:val="-1"/>
          <w:sz w:val="22"/>
        </w:rPr>
        <w:t> </w:t>
      </w:r>
      <w:r>
        <w:rPr>
          <w:color w:val="231F20"/>
          <w:sz w:val="22"/>
        </w:rPr>
        <w:t>anterior,</w:t>
      </w:r>
      <w:r>
        <w:rPr>
          <w:color w:val="231F20"/>
          <w:spacing w:val="-1"/>
          <w:sz w:val="22"/>
        </w:rPr>
        <w:t> </w:t>
      </w:r>
      <w:r>
        <w:rPr>
          <w:color w:val="231F20"/>
          <w:sz w:val="22"/>
        </w:rPr>
        <w:t>se</w:t>
      </w:r>
      <w:r>
        <w:rPr>
          <w:color w:val="231F20"/>
          <w:spacing w:val="-1"/>
          <w:sz w:val="22"/>
        </w:rPr>
        <w:t> </w:t>
      </w:r>
      <w:r>
        <w:rPr>
          <w:color w:val="231F20"/>
          <w:sz w:val="22"/>
        </w:rPr>
        <w:t>procederá</w:t>
      </w:r>
      <w:r>
        <w:rPr>
          <w:color w:val="231F20"/>
          <w:spacing w:val="-1"/>
          <w:sz w:val="22"/>
        </w:rPr>
        <w:t> </w:t>
      </w:r>
      <w:r>
        <w:rPr>
          <w:color w:val="231F20"/>
          <w:sz w:val="22"/>
        </w:rPr>
        <w:t>a</w:t>
      </w:r>
      <w:r>
        <w:rPr>
          <w:color w:val="231F20"/>
          <w:spacing w:val="-1"/>
          <w:sz w:val="22"/>
        </w:rPr>
        <w:t> </w:t>
      </w:r>
      <w:r>
        <w:rPr>
          <w:color w:val="231F20"/>
          <w:sz w:val="22"/>
        </w:rPr>
        <w:t>la</w:t>
      </w:r>
      <w:r>
        <w:rPr>
          <w:color w:val="231F20"/>
          <w:spacing w:val="-1"/>
          <w:sz w:val="22"/>
        </w:rPr>
        <w:t> </w:t>
      </w:r>
      <w:r>
        <w:rPr>
          <w:color w:val="231F20"/>
          <w:sz w:val="22"/>
        </w:rPr>
        <w:t>captura</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resultados</w:t>
      </w:r>
      <w:r>
        <w:rPr>
          <w:color w:val="231F20"/>
          <w:spacing w:val="-1"/>
          <w:sz w:val="22"/>
        </w:rPr>
        <w:t> </w:t>
      </w:r>
      <w:r>
        <w:rPr>
          <w:color w:val="231F20"/>
          <w:sz w:val="22"/>
        </w:rPr>
        <w:t>definitivos</w:t>
      </w:r>
      <w:r>
        <w:rPr>
          <w:color w:val="231F20"/>
          <w:spacing w:val="-1"/>
          <w:sz w:val="22"/>
        </w:rPr>
        <w:t> </w:t>
      </w:r>
      <w:r>
        <w:rPr>
          <w:color w:val="231F20"/>
          <w:sz w:val="22"/>
        </w:rPr>
        <w:t>de</w:t>
      </w:r>
      <w:r>
        <w:rPr>
          <w:color w:val="231F20"/>
          <w:spacing w:val="-1"/>
          <w:sz w:val="22"/>
        </w:rPr>
        <w:t> </w:t>
      </w:r>
      <w:r>
        <w:rPr>
          <w:color w:val="231F20"/>
          <w:sz w:val="22"/>
        </w:rPr>
        <w:t>la casilla en el acta circunstanciada de la sesión y se agregarán a la suma de los resultados de la etapa de cotejo de actas y a los resultados consignados en el acta</w:t>
      </w:r>
      <w:r>
        <w:rPr>
          <w:color w:val="231F20"/>
          <w:spacing w:val="-9"/>
          <w:sz w:val="22"/>
        </w:rPr>
        <w:t> </w:t>
      </w:r>
      <w:r>
        <w:rPr>
          <w:color w:val="231F20"/>
          <w:sz w:val="22"/>
        </w:rPr>
        <w:t>circunstanciada</w:t>
      </w:r>
      <w:r>
        <w:rPr>
          <w:color w:val="231F20"/>
          <w:spacing w:val="-9"/>
          <w:sz w:val="22"/>
        </w:rPr>
        <w:t> </w:t>
      </w:r>
      <w:r>
        <w:rPr>
          <w:color w:val="231F20"/>
          <w:sz w:val="22"/>
        </w:rPr>
        <w:t>de</w:t>
      </w:r>
      <w:r>
        <w:rPr>
          <w:color w:val="231F20"/>
          <w:spacing w:val="-9"/>
          <w:sz w:val="22"/>
        </w:rPr>
        <w:t> </w:t>
      </w:r>
      <w:r>
        <w:rPr>
          <w:color w:val="231F20"/>
          <w:sz w:val="22"/>
        </w:rPr>
        <w:t>cada</w:t>
      </w:r>
      <w:r>
        <w:rPr>
          <w:color w:val="231F20"/>
          <w:spacing w:val="-9"/>
          <w:sz w:val="22"/>
        </w:rPr>
        <w:t> </w:t>
      </w:r>
      <w:r>
        <w:rPr>
          <w:color w:val="231F20"/>
          <w:sz w:val="22"/>
        </w:rPr>
        <w:t>grupo</w:t>
      </w:r>
      <w:r>
        <w:rPr>
          <w:color w:val="231F20"/>
          <w:spacing w:val="-9"/>
          <w:sz w:val="22"/>
        </w:rPr>
        <w:t> </w:t>
      </w:r>
      <w:r>
        <w:rPr>
          <w:color w:val="231F20"/>
          <w:sz w:val="22"/>
        </w:rPr>
        <w:t>de</w:t>
      </w:r>
      <w:r>
        <w:rPr>
          <w:color w:val="231F20"/>
          <w:spacing w:val="-9"/>
          <w:sz w:val="22"/>
        </w:rPr>
        <w:t> </w:t>
      </w:r>
      <w:r>
        <w:rPr>
          <w:color w:val="231F20"/>
          <w:sz w:val="22"/>
        </w:rPr>
        <w:t>trabajo,</w:t>
      </w:r>
      <w:r>
        <w:rPr>
          <w:color w:val="231F20"/>
          <w:spacing w:val="-9"/>
          <w:sz w:val="22"/>
        </w:rPr>
        <w:t> </w:t>
      </w:r>
      <w:r>
        <w:rPr>
          <w:color w:val="231F20"/>
          <w:sz w:val="22"/>
        </w:rPr>
        <w:t>obteniéndose</w:t>
      </w:r>
      <w:r>
        <w:rPr>
          <w:color w:val="231F20"/>
          <w:spacing w:val="-9"/>
          <w:sz w:val="22"/>
        </w:rPr>
        <w:t> </w:t>
      </w:r>
      <w:r>
        <w:rPr>
          <w:color w:val="231F20"/>
          <w:sz w:val="22"/>
        </w:rPr>
        <w:t>así</w:t>
      </w:r>
      <w:r>
        <w:rPr>
          <w:color w:val="231F20"/>
          <w:spacing w:val="-9"/>
          <w:sz w:val="22"/>
        </w:rPr>
        <w:t> </w:t>
      </w:r>
      <w:r>
        <w:rPr>
          <w:color w:val="231F20"/>
          <w:sz w:val="22"/>
        </w:rPr>
        <w:t>los</w:t>
      </w:r>
      <w:r>
        <w:rPr>
          <w:color w:val="231F20"/>
          <w:spacing w:val="-9"/>
          <w:sz w:val="22"/>
        </w:rPr>
        <w:t> </w:t>
      </w:r>
      <w:r>
        <w:rPr>
          <w:color w:val="231F20"/>
          <w:sz w:val="22"/>
        </w:rPr>
        <w:t>resultados de la elección correspondiente.</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407.</w:t>
      </w:r>
    </w:p>
    <w:p>
      <w:pPr>
        <w:pStyle w:val="ListParagraph"/>
        <w:numPr>
          <w:ilvl w:val="1"/>
          <w:numId w:val="365"/>
        </w:numPr>
        <w:tabs>
          <w:tab w:pos="1811" w:val="left" w:leader="none"/>
          <w:tab w:pos="1813" w:val="left" w:leader="none"/>
        </w:tabs>
        <w:spacing w:line="232" w:lineRule="auto" w:before="253" w:after="0"/>
        <w:ind w:left="1813" w:right="346" w:hanging="260"/>
        <w:jc w:val="both"/>
        <w:rPr>
          <w:sz w:val="22"/>
        </w:rPr>
      </w:pPr>
      <w:r>
        <w:rPr>
          <w:color w:val="231F20"/>
          <w:sz w:val="22"/>
        </w:rPr>
        <w:t>Para poder determinar la diferencia porcentual de votos igual o menor a un punto</w:t>
      </w:r>
      <w:r>
        <w:rPr>
          <w:color w:val="231F20"/>
          <w:spacing w:val="-10"/>
          <w:sz w:val="22"/>
        </w:rPr>
        <w:t> </w:t>
      </w:r>
      <w:r>
        <w:rPr>
          <w:color w:val="231F20"/>
          <w:sz w:val="22"/>
        </w:rPr>
        <w:t>entre</w:t>
      </w:r>
      <w:r>
        <w:rPr>
          <w:color w:val="231F20"/>
          <w:spacing w:val="-10"/>
          <w:sz w:val="22"/>
        </w:rPr>
        <w:t> </w:t>
      </w:r>
      <w:r>
        <w:rPr>
          <w:color w:val="231F20"/>
          <w:sz w:val="22"/>
        </w:rPr>
        <w:t>los</w:t>
      </w:r>
      <w:r>
        <w:rPr>
          <w:color w:val="231F20"/>
          <w:spacing w:val="-10"/>
          <w:sz w:val="22"/>
        </w:rPr>
        <w:t> </w:t>
      </w:r>
      <w:r>
        <w:rPr>
          <w:color w:val="231F20"/>
          <w:sz w:val="22"/>
        </w:rPr>
        <w:t>candidatos</w:t>
      </w:r>
      <w:r>
        <w:rPr>
          <w:color w:val="231F20"/>
          <w:spacing w:val="-10"/>
          <w:sz w:val="22"/>
        </w:rPr>
        <w:t> </w:t>
      </w:r>
      <w:r>
        <w:rPr>
          <w:color w:val="231F20"/>
          <w:sz w:val="22"/>
        </w:rPr>
        <w:t>que</w:t>
      </w:r>
      <w:r>
        <w:rPr>
          <w:color w:val="231F20"/>
          <w:spacing w:val="-10"/>
          <w:sz w:val="22"/>
        </w:rPr>
        <w:t> </w:t>
      </w:r>
      <w:r>
        <w:rPr>
          <w:color w:val="231F20"/>
          <w:sz w:val="22"/>
        </w:rPr>
        <w:t>ocupen</w:t>
      </w:r>
      <w:r>
        <w:rPr>
          <w:color w:val="231F20"/>
          <w:spacing w:val="-10"/>
          <w:sz w:val="22"/>
        </w:rPr>
        <w:t> </w:t>
      </w:r>
      <w:r>
        <w:rPr>
          <w:color w:val="231F20"/>
          <w:sz w:val="22"/>
        </w:rPr>
        <w:t>el</w:t>
      </w:r>
      <w:r>
        <w:rPr>
          <w:color w:val="231F20"/>
          <w:spacing w:val="-10"/>
          <w:sz w:val="22"/>
        </w:rPr>
        <w:t> </w:t>
      </w:r>
      <w:r>
        <w:rPr>
          <w:color w:val="231F20"/>
          <w:sz w:val="22"/>
        </w:rPr>
        <w:t>primero</w:t>
      </w:r>
      <w:r>
        <w:rPr>
          <w:color w:val="231F20"/>
          <w:spacing w:val="-10"/>
          <w:sz w:val="22"/>
        </w:rPr>
        <w:t> </w:t>
      </w:r>
      <w:r>
        <w:rPr>
          <w:color w:val="231F20"/>
          <w:sz w:val="22"/>
        </w:rPr>
        <w:t>y</w:t>
      </w:r>
      <w:r>
        <w:rPr>
          <w:color w:val="231F20"/>
          <w:spacing w:val="-10"/>
          <w:sz w:val="22"/>
        </w:rPr>
        <w:t> </w:t>
      </w:r>
      <w:r>
        <w:rPr>
          <w:color w:val="231F20"/>
          <w:sz w:val="22"/>
        </w:rPr>
        <w:t>el</w:t>
      </w:r>
      <w:r>
        <w:rPr>
          <w:color w:val="231F20"/>
          <w:spacing w:val="-10"/>
          <w:sz w:val="22"/>
        </w:rPr>
        <w:t> </w:t>
      </w:r>
      <w:r>
        <w:rPr>
          <w:color w:val="231F20"/>
          <w:sz w:val="22"/>
        </w:rPr>
        <w:t>segundo</w:t>
      </w:r>
      <w:r>
        <w:rPr>
          <w:color w:val="231F20"/>
          <w:spacing w:val="-10"/>
          <w:sz w:val="22"/>
        </w:rPr>
        <w:t> </w:t>
      </w:r>
      <w:r>
        <w:rPr>
          <w:color w:val="231F20"/>
          <w:sz w:val="22"/>
        </w:rPr>
        <w:t>lugar,</w:t>
      </w:r>
      <w:r>
        <w:rPr>
          <w:color w:val="231F20"/>
          <w:spacing w:val="-10"/>
          <w:sz w:val="22"/>
        </w:rPr>
        <w:t> </w:t>
      </w:r>
      <w:r>
        <w:rPr>
          <w:color w:val="231F20"/>
          <w:sz w:val="22"/>
        </w:rPr>
        <w:t>el</w:t>
      </w:r>
      <w:r>
        <w:rPr>
          <w:color w:val="231F20"/>
          <w:spacing w:val="-10"/>
          <w:sz w:val="22"/>
        </w:rPr>
        <w:t> </w:t>
      </w:r>
      <w:r>
        <w:rPr>
          <w:color w:val="231F20"/>
          <w:sz w:val="22"/>
        </w:rPr>
        <w:t>conse- jo distrital deberá acudir a los datos obtenidos en:</w:t>
      </w:r>
    </w:p>
    <w:p>
      <w:pPr>
        <w:pStyle w:val="BodyText"/>
        <w:spacing w:before="2"/>
        <w:ind w:firstLine="0"/>
        <w:jc w:val="left"/>
      </w:pPr>
    </w:p>
    <w:p>
      <w:pPr>
        <w:pStyle w:val="ListParagraph"/>
        <w:numPr>
          <w:ilvl w:val="2"/>
          <w:numId w:val="365"/>
        </w:numPr>
        <w:tabs>
          <w:tab w:pos="2132" w:val="left" w:leader="none"/>
        </w:tabs>
        <w:spacing w:line="240" w:lineRule="auto" w:before="0" w:after="0"/>
        <w:ind w:left="2132" w:right="0" w:hanging="219"/>
        <w:jc w:val="left"/>
        <w:rPr>
          <w:sz w:val="20"/>
        </w:rPr>
      </w:pPr>
      <w:r>
        <w:rPr>
          <w:color w:val="231F20"/>
          <w:sz w:val="20"/>
        </w:rPr>
        <w:t>La</w:t>
      </w:r>
      <w:r>
        <w:rPr>
          <w:color w:val="231F20"/>
          <w:spacing w:val="-7"/>
          <w:sz w:val="20"/>
        </w:rPr>
        <w:t> </w:t>
      </w:r>
      <w:r>
        <w:rPr>
          <w:color w:val="231F20"/>
          <w:sz w:val="20"/>
        </w:rPr>
        <w:t>información</w:t>
      </w:r>
      <w:r>
        <w:rPr>
          <w:color w:val="231F20"/>
          <w:spacing w:val="-5"/>
          <w:sz w:val="20"/>
        </w:rPr>
        <w:t> </w:t>
      </w:r>
      <w:r>
        <w:rPr>
          <w:color w:val="231F20"/>
          <w:sz w:val="20"/>
        </w:rPr>
        <w:t>preliminar</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pacing w:val="-2"/>
          <w:sz w:val="20"/>
        </w:rPr>
        <w:t>resultados;</w:t>
      </w:r>
    </w:p>
    <w:p>
      <w:pPr>
        <w:pStyle w:val="ListParagraph"/>
        <w:numPr>
          <w:ilvl w:val="2"/>
          <w:numId w:val="365"/>
        </w:numPr>
        <w:tabs>
          <w:tab w:pos="2132" w:val="left" w:leader="none"/>
        </w:tabs>
        <w:spacing w:line="240" w:lineRule="auto" w:before="16" w:after="0"/>
        <w:ind w:left="2132" w:right="0" w:hanging="219"/>
        <w:jc w:val="left"/>
        <w:rPr>
          <w:sz w:val="20"/>
        </w:rPr>
      </w:pPr>
      <w:r>
        <w:rPr>
          <w:color w:val="231F20"/>
          <w:sz w:val="20"/>
        </w:rPr>
        <w:t>La</w:t>
      </w:r>
      <w:r>
        <w:rPr>
          <w:color w:val="231F20"/>
          <w:spacing w:val="-7"/>
          <w:sz w:val="20"/>
        </w:rPr>
        <w:t> </w:t>
      </w:r>
      <w:r>
        <w:rPr>
          <w:color w:val="231F20"/>
          <w:sz w:val="20"/>
        </w:rPr>
        <w:t>información</w:t>
      </w:r>
      <w:r>
        <w:rPr>
          <w:color w:val="231F20"/>
          <w:spacing w:val="-7"/>
          <w:sz w:val="20"/>
        </w:rPr>
        <w:t> </w:t>
      </w:r>
      <w:r>
        <w:rPr>
          <w:color w:val="231F20"/>
          <w:sz w:val="20"/>
        </w:rPr>
        <w:t>contenida</w:t>
      </w:r>
      <w:r>
        <w:rPr>
          <w:color w:val="231F20"/>
          <w:spacing w:val="-7"/>
          <w:sz w:val="20"/>
        </w:rPr>
        <w:t> </w:t>
      </w:r>
      <w:r>
        <w:rPr>
          <w:color w:val="231F20"/>
          <w:sz w:val="20"/>
        </w:rPr>
        <w:t>en</w:t>
      </w:r>
      <w:r>
        <w:rPr>
          <w:color w:val="231F20"/>
          <w:spacing w:val="-7"/>
          <w:sz w:val="20"/>
        </w:rPr>
        <w:t> </w:t>
      </w:r>
      <w:r>
        <w:rPr>
          <w:color w:val="231F20"/>
          <w:sz w:val="20"/>
        </w:rPr>
        <w:t>las</w:t>
      </w:r>
      <w:r>
        <w:rPr>
          <w:color w:val="231F20"/>
          <w:spacing w:val="-7"/>
          <w:sz w:val="20"/>
        </w:rPr>
        <w:t> </w:t>
      </w:r>
      <w:r>
        <w:rPr>
          <w:color w:val="231F20"/>
          <w:sz w:val="20"/>
        </w:rPr>
        <w:t>actas</w:t>
      </w:r>
      <w:r>
        <w:rPr>
          <w:color w:val="231F20"/>
          <w:spacing w:val="-7"/>
          <w:sz w:val="20"/>
        </w:rPr>
        <w:t> </w:t>
      </w:r>
      <w:r>
        <w:rPr>
          <w:color w:val="231F20"/>
          <w:sz w:val="20"/>
        </w:rPr>
        <w:t>destinadas</w:t>
      </w:r>
      <w:r>
        <w:rPr>
          <w:color w:val="231F20"/>
          <w:spacing w:val="-6"/>
          <w:sz w:val="20"/>
        </w:rPr>
        <w:t> </w:t>
      </w:r>
      <w:r>
        <w:rPr>
          <w:color w:val="231F20"/>
          <w:sz w:val="20"/>
        </w:rPr>
        <w:t>al</w:t>
      </w:r>
      <w:r>
        <w:rPr>
          <w:color w:val="231F20"/>
          <w:spacing w:val="-6"/>
          <w:sz w:val="20"/>
        </w:rPr>
        <w:t> </w:t>
      </w:r>
      <w:r>
        <w:rPr>
          <w:color w:val="231F20"/>
          <w:spacing w:val="-4"/>
          <w:sz w:val="20"/>
        </w:rPr>
        <w:t>prep;</w:t>
      </w:r>
    </w:p>
    <w:p>
      <w:pPr>
        <w:pStyle w:val="ListParagraph"/>
        <w:numPr>
          <w:ilvl w:val="2"/>
          <w:numId w:val="365"/>
        </w:numPr>
        <w:tabs>
          <w:tab w:pos="2133" w:val="left" w:leader="none"/>
        </w:tabs>
        <w:spacing w:line="254" w:lineRule="auto" w:before="16" w:after="0"/>
        <w:ind w:left="2133" w:right="348" w:hanging="200"/>
        <w:jc w:val="left"/>
        <w:rPr>
          <w:sz w:val="20"/>
        </w:rPr>
      </w:pPr>
      <w:r>
        <w:rPr>
          <w:color w:val="231F20"/>
          <w:sz w:val="20"/>
        </w:rPr>
        <w:t>La</w:t>
      </w:r>
      <w:r>
        <w:rPr>
          <w:color w:val="231F20"/>
          <w:spacing w:val="-7"/>
          <w:sz w:val="20"/>
        </w:rPr>
        <w:t> </w:t>
      </w:r>
      <w:r>
        <w:rPr>
          <w:color w:val="231F20"/>
          <w:sz w:val="20"/>
        </w:rPr>
        <w:t>información</w:t>
      </w:r>
      <w:r>
        <w:rPr>
          <w:color w:val="231F20"/>
          <w:spacing w:val="-8"/>
          <w:sz w:val="20"/>
        </w:rPr>
        <w:t> </w:t>
      </w:r>
      <w:r>
        <w:rPr>
          <w:color w:val="231F20"/>
          <w:sz w:val="20"/>
        </w:rPr>
        <w:t>obtenida</w:t>
      </w:r>
      <w:r>
        <w:rPr>
          <w:color w:val="231F20"/>
          <w:spacing w:val="-7"/>
          <w:sz w:val="20"/>
        </w:rPr>
        <w:t> </w:t>
      </w:r>
      <w:r>
        <w:rPr>
          <w:color w:val="231F20"/>
          <w:sz w:val="20"/>
        </w:rPr>
        <w:t>de</w:t>
      </w:r>
      <w:r>
        <w:rPr>
          <w:color w:val="231F20"/>
          <w:spacing w:val="-7"/>
          <w:sz w:val="20"/>
        </w:rPr>
        <w:t> </w:t>
      </w:r>
      <w:r>
        <w:rPr>
          <w:color w:val="231F20"/>
          <w:sz w:val="20"/>
        </w:rPr>
        <w:t>las</w:t>
      </w:r>
      <w:r>
        <w:rPr>
          <w:color w:val="231F20"/>
          <w:spacing w:val="-7"/>
          <w:sz w:val="20"/>
        </w:rPr>
        <w:t> </w:t>
      </w:r>
      <w:r>
        <w:rPr>
          <w:color w:val="231F20"/>
          <w:sz w:val="20"/>
        </w:rPr>
        <w:t>copias</w:t>
      </w:r>
      <w:r>
        <w:rPr>
          <w:color w:val="231F20"/>
          <w:spacing w:val="-7"/>
          <w:sz w:val="20"/>
        </w:rPr>
        <w:t> </w:t>
      </w:r>
      <w:r>
        <w:rPr>
          <w:color w:val="231F20"/>
          <w:sz w:val="20"/>
        </w:rPr>
        <w:t>de</w:t>
      </w:r>
      <w:r>
        <w:rPr>
          <w:color w:val="231F20"/>
          <w:spacing w:val="-7"/>
          <w:sz w:val="20"/>
        </w:rPr>
        <w:t> </w:t>
      </w:r>
      <w:r>
        <w:rPr>
          <w:color w:val="231F20"/>
          <w:sz w:val="20"/>
        </w:rPr>
        <w:t>las</w:t>
      </w:r>
      <w:r>
        <w:rPr>
          <w:color w:val="231F20"/>
          <w:spacing w:val="-7"/>
          <w:sz w:val="20"/>
        </w:rPr>
        <w:t> </w:t>
      </w:r>
      <w:r>
        <w:rPr>
          <w:color w:val="231F20"/>
          <w:sz w:val="20"/>
        </w:rPr>
        <w:t>actas</w:t>
      </w:r>
      <w:r>
        <w:rPr>
          <w:color w:val="231F20"/>
          <w:spacing w:val="-8"/>
          <w:sz w:val="20"/>
        </w:rPr>
        <w:t> </w:t>
      </w:r>
      <w:r>
        <w:rPr>
          <w:color w:val="231F20"/>
          <w:sz w:val="20"/>
        </w:rPr>
        <w:t>de</w:t>
      </w:r>
      <w:r>
        <w:rPr>
          <w:color w:val="231F20"/>
          <w:spacing w:val="-7"/>
          <w:sz w:val="20"/>
        </w:rPr>
        <w:t> </w:t>
      </w:r>
      <w:r>
        <w:rPr>
          <w:color w:val="231F20"/>
          <w:sz w:val="20"/>
        </w:rPr>
        <w:t>escrutinio</w:t>
      </w:r>
      <w:r>
        <w:rPr>
          <w:color w:val="231F20"/>
          <w:spacing w:val="-7"/>
          <w:sz w:val="20"/>
        </w:rPr>
        <w:t> </w:t>
      </w:r>
      <w:r>
        <w:rPr>
          <w:color w:val="231F20"/>
          <w:sz w:val="20"/>
        </w:rPr>
        <w:t>y</w:t>
      </w:r>
      <w:r>
        <w:rPr>
          <w:color w:val="231F20"/>
          <w:spacing w:val="-8"/>
          <w:sz w:val="20"/>
        </w:rPr>
        <w:t> </w:t>
      </w:r>
      <w:r>
        <w:rPr>
          <w:color w:val="231F20"/>
          <w:sz w:val="20"/>
        </w:rPr>
        <w:t>cómputo</w:t>
      </w:r>
      <w:r>
        <w:rPr>
          <w:color w:val="231F20"/>
          <w:spacing w:val="-8"/>
          <w:sz w:val="20"/>
        </w:rPr>
        <w:t> </w:t>
      </w:r>
      <w:r>
        <w:rPr>
          <w:color w:val="231F20"/>
          <w:sz w:val="20"/>
        </w:rPr>
        <w:t>de</w:t>
      </w:r>
      <w:r>
        <w:rPr>
          <w:color w:val="231F20"/>
          <w:spacing w:val="-7"/>
          <w:sz w:val="20"/>
        </w:rPr>
        <w:t> </w:t>
      </w:r>
      <w:r>
        <w:rPr>
          <w:color w:val="231F20"/>
          <w:sz w:val="20"/>
        </w:rPr>
        <w:t>casi- lla de la elección correspondiente que obre en poder del presidente, y</w:t>
      </w:r>
    </w:p>
    <w:p>
      <w:pPr>
        <w:pStyle w:val="ListParagraph"/>
        <w:numPr>
          <w:ilvl w:val="2"/>
          <w:numId w:val="365"/>
        </w:numPr>
        <w:tabs>
          <w:tab w:pos="2133" w:val="left" w:leader="none"/>
        </w:tabs>
        <w:spacing w:line="254" w:lineRule="auto" w:before="3" w:after="0"/>
        <w:ind w:left="2133" w:right="348" w:hanging="220"/>
        <w:jc w:val="left"/>
        <w:rPr>
          <w:sz w:val="20"/>
        </w:rPr>
      </w:pPr>
      <w:r>
        <w:rPr>
          <w:color w:val="231F20"/>
          <w:sz w:val="20"/>
        </w:rPr>
        <w:t>La</w:t>
      </w:r>
      <w:r>
        <w:rPr>
          <w:color w:val="231F20"/>
          <w:spacing w:val="-7"/>
          <w:sz w:val="20"/>
        </w:rPr>
        <w:t> </w:t>
      </w:r>
      <w:r>
        <w:rPr>
          <w:color w:val="231F20"/>
          <w:sz w:val="20"/>
        </w:rPr>
        <w:t>información</w:t>
      </w:r>
      <w:r>
        <w:rPr>
          <w:color w:val="231F20"/>
          <w:spacing w:val="-8"/>
          <w:sz w:val="20"/>
        </w:rPr>
        <w:t> </w:t>
      </w:r>
      <w:r>
        <w:rPr>
          <w:color w:val="231F20"/>
          <w:sz w:val="20"/>
        </w:rPr>
        <w:t>obtenida</w:t>
      </w:r>
      <w:r>
        <w:rPr>
          <w:color w:val="231F20"/>
          <w:spacing w:val="-7"/>
          <w:sz w:val="20"/>
        </w:rPr>
        <w:t> </w:t>
      </w:r>
      <w:r>
        <w:rPr>
          <w:color w:val="231F20"/>
          <w:sz w:val="20"/>
        </w:rPr>
        <w:t>de</w:t>
      </w:r>
      <w:r>
        <w:rPr>
          <w:color w:val="231F20"/>
          <w:spacing w:val="-7"/>
          <w:sz w:val="20"/>
        </w:rPr>
        <w:t> </w:t>
      </w:r>
      <w:r>
        <w:rPr>
          <w:color w:val="231F20"/>
          <w:sz w:val="20"/>
        </w:rPr>
        <w:t>las</w:t>
      </w:r>
      <w:r>
        <w:rPr>
          <w:color w:val="231F20"/>
          <w:spacing w:val="-7"/>
          <w:sz w:val="20"/>
        </w:rPr>
        <w:t> </w:t>
      </w:r>
      <w:r>
        <w:rPr>
          <w:color w:val="231F20"/>
          <w:sz w:val="20"/>
        </w:rPr>
        <w:t>copias</w:t>
      </w:r>
      <w:r>
        <w:rPr>
          <w:color w:val="231F20"/>
          <w:spacing w:val="-7"/>
          <w:sz w:val="20"/>
        </w:rPr>
        <w:t> </w:t>
      </w:r>
      <w:r>
        <w:rPr>
          <w:color w:val="231F20"/>
          <w:sz w:val="20"/>
        </w:rPr>
        <w:t>de</w:t>
      </w:r>
      <w:r>
        <w:rPr>
          <w:color w:val="231F20"/>
          <w:spacing w:val="-7"/>
          <w:sz w:val="20"/>
        </w:rPr>
        <w:t> </w:t>
      </w:r>
      <w:r>
        <w:rPr>
          <w:color w:val="231F20"/>
          <w:sz w:val="20"/>
        </w:rPr>
        <w:t>las</w:t>
      </w:r>
      <w:r>
        <w:rPr>
          <w:color w:val="231F20"/>
          <w:spacing w:val="-7"/>
          <w:sz w:val="20"/>
        </w:rPr>
        <w:t> </w:t>
      </w:r>
      <w:r>
        <w:rPr>
          <w:color w:val="231F20"/>
          <w:sz w:val="20"/>
        </w:rPr>
        <w:t>actas</w:t>
      </w:r>
      <w:r>
        <w:rPr>
          <w:color w:val="231F20"/>
          <w:spacing w:val="-8"/>
          <w:sz w:val="20"/>
        </w:rPr>
        <w:t> </w:t>
      </w:r>
      <w:r>
        <w:rPr>
          <w:color w:val="231F20"/>
          <w:sz w:val="20"/>
        </w:rPr>
        <w:t>de</w:t>
      </w:r>
      <w:r>
        <w:rPr>
          <w:color w:val="231F20"/>
          <w:spacing w:val="-7"/>
          <w:sz w:val="20"/>
        </w:rPr>
        <w:t> </w:t>
      </w:r>
      <w:r>
        <w:rPr>
          <w:color w:val="231F20"/>
          <w:sz w:val="20"/>
        </w:rPr>
        <w:t>escrutinio</w:t>
      </w:r>
      <w:r>
        <w:rPr>
          <w:color w:val="231F20"/>
          <w:spacing w:val="-7"/>
          <w:sz w:val="20"/>
        </w:rPr>
        <w:t> </w:t>
      </w:r>
      <w:r>
        <w:rPr>
          <w:color w:val="231F20"/>
          <w:sz w:val="20"/>
        </w:rPr>
        <w:t>y</w:t>
      </w:r>
      <w:r>
        <w:rPr>
          <w:color w:val="231F20"/>
          <w:spacing w:val="-8"/>
          <w:sz w:val="20"/>
        </w:rPr>
        <w:t> </w:t>
      </w:r>
      <w:r>
        <w:rPr>
          <w:color w:val="231F20"/>
          <w:sz w:val="20"/>
        </w:rPr>
        <w:t>cómputo</w:t>
      </w:r>
      <w:r>
        <w:rPr>
          <w:color w:val="231F20"/>
          <w:spacing w:val="-8"/>
          <w:sz w:val="20"/>
        </w:rPr>
        <w:t> </w:t>
      </w:r>
      <w:r>
        <w:rPr>
          <w:color w:val="231F20"/>
          <w:sz w:val="20"/>
        </w:rPr>
        <w:t>de</w:t>
      </w:r>
      <w:r>
        <w:rPr>
          <w:color w:val="231F20"/>
          <w:spacing w:val="-7"/>
          <w:sz w:val="20"/>
        </w:rPr>
        <w:t> </w:t>
      </w:r>
      <w:r>
        <w:rPr>
          <w:color w:val="231F20"/>
          <w:sz w:val="20"/>
        </w:rPr>
        <w:t>casi- lla de la elección correspondiente que obren en poder de los representantes.</w:t>
      </w:r>
    </w:p>
    <w:p>
      <w:pPr>
        <w:pStyle w:val="BodyText"/>
        <w:spacing w:before="5"/>
        <w:ind w:firstLine="0"/>
        <w:jc w:val="left"/>
        <w:rPr>
          <w:sz w:val="20"/>
        </w:rPr>
      </w:pPr>
    </w:p>
    <w:p>
      <w:pPr>
        <w:pStyle w:val="ListParagraph"/>
        <w:numPr>
          <w:ilvl w:val="1"/>
          <w:numId w:val="365"/>
        </w:numPr>
        <w:tabs>
          <w:tab w:pos="1811" w:val="left" w:leader="none"/>
          <w:tab w:pos="1813" w:val="left" w:leader="none"/>
        </w:tabs>
        <w:spacing w:line="232" w:lineRule="auto" w:before="0" w:after="0"/>
        <w:ind w:left="1813" w:right="345" w:hanging="260"/>
        <w:jc w:val="both"/>
        <w:rPr>
          <w:sz w:val="22"/>
        </w:rPr>
      </w:pPr>
      <w:r>
        <w:rPr>
          <w:color w:val="231F20"/>
          <w:sz w:val="22"/>
        </w:rPr>
        <w:t>Cuando</w:t>
      </w:r>
      <w:r>
        <w:rPr>
          <w:color w:val="231F20"/>
          <w:spacing w:val="-10"/>
          <w:sz w:val="22"/>
        </w:rPr>
        <w:t> </w:t>
      </w:r>
      <w:r>
        <w:rPr>
          <w:color w:val="231F20"/>
          <w:sz w:val="22"/>
        </w:rPr>
        <w:t>el</w:t>
      </w:r>
      <w:r>
        <w:rPr>
          <w:color w:val="231F20"/>
          <w:spacing w:val="-11"/>
          <w:sz w:val="22"/>
        </w:rPr>
        <w:t> </w:t>
      </w:r>
      <w:r>
        <w:rPr>
          <w:color w:val="231F20"/>
          <w:sz w:val="22"/>
        </w:rPr>
        <w:t>consejo</w:t>
      </w:r>
      <w:r>
        <w:rPr>
          <w:color w:val="231F20"/>
          <w:spacing w:val="-10"/>
          <w:sz w:val="22"/>
        </w:rPr>
        <w:t> </w:t>
      </w:r>
      <w:r>
        <w:rPr>
          <w:color w:val="231F20"/>
          <w:sz w:val="22"/>
        </w:rPr>
        <w:t>distrital</w:t>
      </w:r>
      <w:r>
        <w:rPr>
          <w:color w:val="231F20"/>
          <w:spacing w:val="-11"/>
          <w:sz w:val="22"/>
        </w:rPr>
        <w:t> </w:t>
      </w:r>
      <w:r>
        <w:rPr>
          <w:color w:val="231F20"/>
          <w:sz w:val="22"/>
        </w:rPr>
        <w:t>tenga</w:t>
      </w:r>
      <w:r>
        <w:rPr>
          <w:color w:val="231F20"/>
          <w:spacing w:val="-10"/>
          <w:sz w:val="22"/>
        </w:rPr>
        <w:t> </w:t>
      </w:r>
      <w:r>
        <w:rPr>
          <w:color w:val="231F20"/>
          <w:sz w:val="22"/>
        </w:rPr>
        <w:t>duda</w:t>
      </w:r>
      <w:r>
        <w:rPr>
          <w:color w:val="231F20"/>
          <w:spacing w:val="-10"/>
          <w:sz w:val="22"/>
        </w:rPr>
        <w:t> </w:t>
      </w:r>
      <w:r>
        <w:rPr>
          <w:color w:val="231F20"/>
          <w:sz w:val="22"/>
        </w:rPr>
        <w:t>fundada</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autenticidad</w:t>
      </w:r>
      <w:r>
        <w:rPr>
          <w:color w:val="231F20"/>
          <w:spacing w:val="-10"/>
          <w:sz w:val="22"/>
        </w:rPr>
        <w:t> </w:t>
      </w:r>
      <w:r>
        <w:rPr>
          <w:color w:val="231F20"/>
          <w:sz w:val="22"/>
        </w:rPr>
        <w:t>de</w:t>
      </w:r>
      <w:r>
        <w:rPr>
          <w:color w:val="231F20"/>
          <w:spacing w:val="-10"/>
          <w:sz w:val="22"/>
        </w:rPr>
        <w:t> </w:t>
      </w:r>
      <w:r>
        <w:rPr>
          <w:color w:val="231F20"/>
          <w:sz w:val="22"/>
        </w:rPr>
        <w:t>alguna</w:t>
      </w:r>
      <w:r>
        <w:rPr>
          <w:color w:val="231F20"/>
          <w:spacing w:val="-10"/>
          <w:sz w:val="22"/>
        </w:rPr>
        <w:t> </w:t>
      </w:r>
      <w:r>
        <w:rPr>
          <w:color w:val="231F20"/>
          <w:sz w:val="22"/>
        </w:rPr>
        <w:t>de las copias de las actas presentadas por los representantes a que se refiere el inciso</w:t>
      </w:r>
      <w:r>
        <w:rPr>
          <w:color w:val="231F20"/>
          <w:spacing w:val="-9"/>
          <w:sz w:val="22"/>
        </w:rPr>
        <w:t> </w:t>
      </w:r>
      <w:r>
        <w:rPr>
          <w:color w:val="231F20"/>
          <w:sz w:val="22"/>
        </w:rPr>
        <w:t>d)</w:t>
      </w:r>
      <w:r>
        <w:rPr>
          <w:color w:val="231F20"/>
          <w:spacing w:val="-9"/>
          <w:sz w:val="22"/>
        </w:rPr>
        <w:t> </w:t>
      </w:r>
      <w:r>
        <w:rPr>
          <w:color w:val="231F20"/>
          <w:sz w:val="22"/>
        </w:rPr>
        <w:t>del</w:t>
      </w:r>
      <w:r>
        <w:rPr>
          <w:color w:val="231F20"/>
          <w:spacing w:val="-9"/>
          <w:sz w:val="22"/>
        </w:rPr>
        <w:t> </w:t>
      </w:r>
      <w:r>
        <w:rPr>
          <w:color w:val="231F20"/>
          <w:sz w:val="22"/>
        </w:rPr>
        <w:t>numeral</w:t>
      </w:r>
      <w:r>
        <w:rPr>
          <w:color w:val="231F20"/>
          <w:spacing w:val="-9"/>
          <w:sz w:val="22"/>
        </w:rPr>
        <w:t> </w:t>
      </w:r>
      <w:r>
        <w:rPr>
          <w:color w:val="231F20"/>
          <w:sz w:val="22"/>
        </w:rPr>
        <w:t>anterior,</w:t>
      </w:r>
      <w:r>
        <w:rPr>
          <w:color w:val="231F20"/>
          <w:spacing w:val="-9"/>
          <w:sz w:val="22"/>
        </w:rPr>
        <w:t> </w:t>
      </w:r>
      <w:r>
        <w:rPr>
          <w:color w:val="231F20"/>
          <w:sz w:val="22"/>
        </w:rPr>
        <w:t>podrá</w:t>
      </w:r>
      <w:r>
        <w:rPr>
          <w:color w:val="231F20"/>
          <w:spacing w:val="-9"/>
          <w:sz w:val="22"/>
        </w:rPr>
        <w:t> </w:t>
      </w:r>
      <w:r>
        <w:rPr>
          <w:color w:val="231F20"/>
          <w:sz w:val="22"/>
        </w:rPr>
        <w:t>acudir</w:t>
      </w:r>
      <w:r>
        <w:rPr>
          <w:color w:val="231F20"/>
          <w:spacing w:val="-9"/>
          <w:sz w:val="22"/>
        </w:rPr>
        <w:t> </w:t>
      </w:r>
      <w:r>
        <w:rPr>
          <w:color w:val="231F20"/>
          <w:sz w:val="22"/>
        </w:rPr>
        <w:t>a</w:t>
      </w:r>
      <w:r>
        <w:rPr>
          <w:color w:val="231F20"/>
          <w:spacing w:val="-9"/>
          <w:sz w:val="22"/>
        </w:rPr>
        <w:t> </w:t>
      </w:r>
      <w:r>
        <w:rPr>
          <w:color w:val="231F20"/>
          <w:sz w:val="22"/>
        </w:rPr>
        <w:t>mecanismos</w:t>
      </w:r>
      <w:r>
        <w:rPr>
          <w:color w:val="231F20"/>
          <w:spacing w:val="-9"/>
          <w:sz w:val="22"/>
        </w:rPr>
        <w:t> </w:t>
      </w:r>
      <w:r>
        <w:rPr>
          <w:color w:val="231F20"/>
          <w:sz w:val="22"/>
        </w:rPr>
        <w:t>diversos</w:t>
      </w:r>
      <w:r>
        <w:rPr>
          <w:color w:val="231F20"/>
          <w:spacing w:val="-9"/>
          <w:sz w:val="22"/>
        </w:rPr>
        <w:t> </w:t>
      </w:r>
      <w:r>
        <w:rPr>
          <w:color w:val="231F20"/>
          <w:sz w:val="22"/>
        </w:rPr>
        <w:t>para</w:t>
      </w:r>
      <w:r>
        <w:rPr>
          <w:color w:val="231F20"/>
          <w:spacing w:val="-9"/>
          <w:sz w:val="22"/>
        </w:rPr>
        <w:t> </w:t>
      </w:r>
      <w:r>
        <w:rPr>
          <w:color w:val="231F20"/>
          <w:sz w:val="22"/>
        </w:rPr>
        <w:t>corro- borar su valor de indicio, tales como verificar que reúnan los requisitos de los formatos aprobados por el Consejo General, si presentan datos y firmas que concuerden con los de las actas de la Jornada Electoral de la misma casilla, u otros adicionales.</w:t>
      </w:r>
    </w:p>
    <w:p>
      <w:pPr>
        <w:pStyle w:val="ListParagraph"/>
        <w:numPr>
          <w:ilvl w:val="1"/>
          <w:numId w:val="365"/>
        </w:numPr>
        <w:tabs>
          <w:tab w:pos="1811" w:val="left" w:leader="none"/>
          <w:tab w:pos="1813" w:val="left" w:leader="none"/>
        </w:tabs>
        <w:spacing w:line="232" w:lineRule="auto" w:before="257" w:after="0"/>
        <w:ind w:left="1813" w:right="348" w:hanging="260"/>
        <w:jc w:val="both"/>
        <w:rPr>
          <w:sz w:val="22"/>
        </w:rPr>
      </w:pPr>
      <w:r>
        <w:rPr>
          <w:color w:val="231F20"/>
          <w:sz w:val="22"/>
        </w:rPr>
        <w:t>Para el recuento total, deberá seguirse el mismo procedimiento previsto para el establecimiento de grupos de trabajo en el supuesto de recuento parcial.</w:t>
      </w:r>
    </w:p>
    <w:p>
      <w:pPr>
        <w:pStyle w:val="ListParagraph"/>
        <w:numPr>
          <w:ilvl w:val="1"/>
          <w:numId w:val="365"/>
        </w:numPr>
        <w:tabs>
          <w:tab w:pos="1811" w:val="left" w:leader="none"/>
          <w:tab w:pos="1813" w:val="left" w:leader="none"/>
        </w:tabs>
        <w:spacing w:line="232" w:lineRule="auto" w:before="259" w:after="0"/>
        <w:ind w:left="1813" w:right="348" w:hanging="260"/>
        <w:jc w:val="both"/>
        <w:rPr>
          <w:sz w:val="22"/>
        </w:rPr>
      </w:pPr>
      <w:r>
        <w:rPr>
          <w:color w:val="231F20"/>
          <w:sz w:val="22"/>
        </w:rPr>
        <w:t>La</w:t>
      </w:r>
      <w:r>
        <w:rPr>
          <w:color w:val="231F20"/>
          <w:spacing w:val="-11"/>
          <w:sz w:val="22"/>
        </w:rPr>
        <w:t> </w:t>
      </w:r>
      <w:r>
        <w:rPr>
          <w:color w:val="231F20"/>
          <w:sz w:val="22"/>
        </w:rPr>
        <w:t>petición</w:t>
      </w:r>
      <w:r>
        <w:rPr>
          <w:color w:val="231F20"/>
          <w:spacing w:val="-11"/>
          <w:sz w:val="22"/>
        </w:rPr>
        <w:t> </w:t>
      </w:r>
      <w:r>
        <w:rPr>
          <w:color w:val="231F20"/>
          <w:sz w:val="22"/>
        </w:rPr>
        <w:t>expresa</w:t>
      </w:r>
      <w:r>
        <w:rPr>
          <w:color w:val="231F20"/>
          <w:spacing w:val="-12"/>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partidos</w:t>
      </w:r>
      <w:r>
        <w:rPr>
          <w:color w:val="231F20"/>
          <w:spacing w:val="-11"/>
          <w:sz w:val="22"/>
        </w:rPr>
        <w:t> </w:t>
      </w:r>
      <w:r>
        <w:rPr>
          <w:color w:val="231F20"/>
          <w:sz w:val="22"/>
        </w:rPr>
        <w:t>políticos,</w:t>
      </w:r>
      <w:r>
        <w:rPr>
          <w:color w:val="231F20"/>
          <w:spacing w:val="-11"/>
          <w:sz w:val="22"/>
        </w:rPr>
        <w:t> </w:t>
      </w:r>
      <w:r>
        <w:rPr>
          <w:color w:val="231F20"/>
          <w:sz w:val="22"/>
        </w:rPr>
        <w:t>señalada</w:t>
      </w:r>
      <w:r>
        <w:rPr>
          <w:color w:val="231F20"/>
          <w:spacing w:val="-11"/>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artículo</w:t>
      </w:r>
      <w:r>
        <w:rPr>
          <w:color w:val="231F20"/>
          <w:spacing w:val="-11"/>
          <w:sz w:val="22"/>
        </w:rPr>
        <w:t> </w:t>
      </w:r>
      <w:r>
        <w:rPr>
          <w:color w:val="231F20"/>
          <w:sz w:val="22"/>
        </w:rPr>
        <w:t>311,</w:t>
      </w:r>
      <w:r>
        <w:rPr>
          <w:color w:val="231F20"/>
          <w:spacing w:val="-12"/>
          <w:sz w:val="22"/>
        </w:rPr>
        <w:t> </w:t>
      </w:r>
      <w:r>
        <w:rPr>
          <w:color w:val="231F20"/>
          <w:sz w:val="22"/>
        </w:rPr>
        <w:t>nume- ral</w:t>
      </w:r>
      <w:r>
        <w:rPr>
          <w:color w:val="231F20"/>
          <w:spacing w:val="-7"/>
          <w:sz w:val="22"/>
        </w:rPr>
        <w:t> </w:t>
      </w:r>
      <w:r>
        <w:rPr>
          <w:color w:val="231F20"/>
          <w:sz w:val="22"/>
        </w:rPr>
        <w:t>3</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lgipe,</w:t>
      </w:r>
      <w:r>
        <w:rPr>
          <w:color w:val="231F20"/>
          <w:spacing w:val="-7"/>
          <w:sz w:val="22"/>
        </w:rPr>
        <w:t> </w:t>
      </w:r>
      <w:r>
        <w:rPr>
          <w:color w:val="231F20"/>
          <w:sz w:val="22"/>
        </w:rPr>
        <w:t>será</w:t>
      </w:r>
      <w:r>
        <w:rPr>
          <w:color w:val="231F20"/>
          <w:spacing w:val="-7"/>
          <w:sz w:val="22"/>
        </w:rPr>
        <w:t> </w:t>
      </w:r>
      <w:r>
        <w:rPr>
          <w:color w:val="231F20"/>
          <w:sz w:val="22"/>
        </w:rPr>
        <w:t>la</w:t>
      </w:r>
      <w:r>
        <w:rPr>
          <w:color w:val="231F20"/>
          <w:spacing w:val="-7"/>
          <w:sz w:val="22"/>
        </w:rPr>
        <w:t> </w:t>
      </w:r>
      <w:r>
        <w:rPr>
          <w:color w:val="231F20"/>
          <w:sz w:val="22"/>
        </w:rPr>
        <w:t>expuesta</w:t>
      </w:r>
      <w:r>
        <w:rPr>
          <w:color w:val="231F20"/>
          <w:spacing w:val="-7"/>
          <w:sz w:val="22"/>
        </w:rPr>
        <w:t> </w:t>
      </w:r>
      <w:r>
        <w:rPr>
          <w:color w:val="231F20"/>
          <w:sz w:val="22"/>
        </w:rPr>
        <w:t>por</w:t>
      </w:r>
      <w:r>
        <w:rPr>
          <w:color w:val="231F20"/>
          <w:spacing w:val="-7"/>
          <w:sz w:val="22"/>
        </w:rPr>
        <w:t> </w:t>
      </w:r>
      <w:r>
        <w:rPr>
          <w:color w:val="231F20"/>
          <w:sz w:val="22"/>
        </w:rPr>
        <w:t>el</w:t>
      </w:r>
      <w:r>
        <w:rPr>
          <w:color w:val="231F20"/>
          <w:spacing w:val="-7"/>
          <w:sz w:val="22"/>
        </w:rPr>
        <w:t> </w:t>
      </w:r>
      <w:r>
        <w:rPr>
          <w:color w:val="231F20"/>
          <w:sz w:val="22"/>
        </w:rPr>
        <w:t>representante</w:t>
      </w:r>
      <w:r>
        <w:rPr>
          <w:color w:val="231F20"/>
          <w:spacing w:val="-7"/>
          <w:sz w:val="22"/>
        </w:rPr>
        <w:t> </w:t>
      </w:r>
      <w:r>
        <w:rPr>
          <w:color w:val="231F20"/>
          <w:sz w:val="22"/>
        </w:rPr>
        <w:t>del</w:t>
      </w:r>
      <w:r>
        <w:rPr>
          <w:color w:val="231F20"/>
          <w:spacing w:val="-7"/>
          <w:sz w:val="22"/>
        </w:rPr>
        <w:t> </w:t>
      </w:r>
      <w:r>
        <w:rPr>
          <w:color w:val="231F20"/>
          <w:sz w:val="22"/>
        </w:rPr>
        <w:t>partido</w:t>
      </w:r>
      <w:r>
        <w:rPr>
          <w:color w:val="231F20"/>
          <w:spacing w:val="-7"/>
          <w:sz w:val="22"/>
        </w:rPr>
        <w:t> </w:t>
      </w:r>
      <w:r>
        <w:rPr>
          <w:color w:val="231F20"/>
          <w:sz w:val="22"/>
        </w:rPr>
        <w:t>político</w:t>
      </w:r>
      <w:r>
        <w:rPr>
          <w:color w:val="231F20"/>
          <w:spacing w:val="-7"/>
          <w:sz w:val="22"/>
        </w:rPr>
        <w:t> </w:t>
      </w:r>
      <w:r>
        <w:rPr>
          <w:color w:val="231F20"/>
          <w:sz w:val="22"/>
        </w:rPr>
        <w:t>o,</w:t>
      </w:r>
      <w:r>
        <w:rPr>
          <w:color w:val="231F20"/>
          <w:spacing w:val="-7"/>
          <w:sz w:val="22"/>
        </w:rPr>
        <w:t> </w:t>
      </w:r>
      <w:r>
        <w:rPr>
          <w:color w:val="231F20"/>
          <w:sz w:val="22"/>
        </w:rPr>
        <w:t>en su</w:t>
      </w:r>
      <w:r>
        <w:rPr>
          <w:color w:val="231F20"/>
          <w:spacing w:val="-11"/>
          <w:sz w:val="22"/>
        </w:rPr>
        <w:t> </w:t>
      </w:r>
      <w:r>
        <w:rPr>
          <w:color w:val="231F20"/>
          <w:sz w:val="22"/>
        </w:rPr>
        <w:t>caso,</w:t>
      </w:r>
      <w:r>
        <w:rPr>
          <w:color w:val="231F20"/>
          <w:spacing w:val="-11"/>
          <w:sz w:val="22"/>
        </w:rPr>
        <w:t> </w:t>
      </w:r>
      <w:r>
        <w:rPr>
          <w:color w:val="231F20"/>
          <w:sz w:val="22"/>
        </w:rPr>
        <w:t>de</w:t>
      </w:r>
      <w:r>
        <w:rPr>
          <w:color w:val="231F20"/>
          <w:spacing w:val="-11"/>
          <w:sz w:val="22"/>
        </w:rPr>
        <w:t> </w:t>
      </w:r>
      <w:r>
        <w:rPr>
          <w:color w:val="231F20"/>
          <w:sz w:val="22"/>
        </w:rPr>
        <w:t>alguno</w:t>
      </w:r>
      <w:r>
        <w:rPr>
          <w:color w:val="231F20"/>
          <w:spacing w:val="-11"/>
          <w:sz w:val="22"/>
        </w:rPr>
        <w:t> </w:t>
      </w:r>
      <w:r>
        <w:rPr>
          <w:color w:val="231F20"/>
          <w:sz w:val="22"/>
        </w:rPr>
        <w:t>o</w:t>
      </w:r>
      <w:r>
        <w:rPr>
          <w:color w:val="231F20"/>
          <w:spacing w:val="-11"/>
          <w:sz w:val="22"/>
        </w:rPr>
        <w:t> </w:t>
      </w:r>
      <w:r>
        <w:rPr>
          <w:color w:val="231F20"/>
          <w:sz w:val="22"/>
        </w:rPr>
        <w:t>todos</w:t>
      </w:r>
      <w:r>
        <w:rPr>
          <w:color w:val="231F20"/>
          <w:spacing w:val="-11"/>
          <w:sz w:val="22"/>
        </w:rPr>
        <w:t> </w:t>
      </w:r>
      <w:r>
        <w:rPr>
          <w:color w:val="231F20"/>
          <w:sz w:val="22"/>
        </w:rPr>
        <w:t>los</w:t>
      </w:r>
      <w:r>
        <w:rPr>
          <w:color w:val="231F20"/>
          <w:spacing w:val="-11"/>
          <w:sz w:val="22"/>
        </w:rPr>
        <w:t> </w:t>
      </w:r>
      <w:r>
        <w:rPr>
          <w:color w:val="231F20"/>
          <w:sz w:val="22"/>
        </w:rPr>
        <w:t>representantes</w:t>
      </w:r>
      <w:r>
        <w:rPr>
          <w:color w:val="231F20"/>
          <w:spacing w:val="-12"/>
          <w:sz w:val="22"/>
        </w:rPr>
        <w:t> </w:t>
      </w:r>
      <w:r>
        <w:rPr>
          <w:color w:val="231F20"/>
          <w:sz w:val="22"/>
        </w:rPr>
        <w:t>de</w:t>
      </w:r>
      <w:r>
        <w:rPr>
          <w:color w:val="231F20"/>
          <w:spacing w:val="-11"/>
          <w:sz w:val="22"/>
        </w:rPr>
        <w:t> </w:t>
      </w:r>
      <w:r>
        <w:rPr>
          <w:color w:val="231F20"/>
          <w:sz w:val="22"/>
        </w:rPr>
        <w:t>una</w:t>
      </w:r>
      <w:r>
        <w:rPr>
          <w:color w:val="231F20"/>
          <w:spacing w:val="-11"/>
          <w:sz w:val="22"/>
        </w:rPr>
        <w:t> </w:t>
      </w:r>
      <w:r>
        <w:rPr>
          <w:color w:val="231F20"/>
          <w:sz w:val="22"/>
        </w:rPr>
        <w:t>coalición,</w:t>
      </w:r>
      <w:r>
        <w:rPr>
          <w:color w:val="231F20"/>
          <w:spacing w:val="-11"/>
          <w:sz w:val="22"/>
        </w:rPr>
        <w:t> </w:t>
      </w:r>
      <w:r>
        <w:rPr>
          <w:color w:val="231F20"/>
          <w:sz w:val="22"/>
        </w:rPr>
        <w:t>o</w:t>
      </w:r>
      <w:r>
        <w:rPr>
          <w:color w:val="231F20"/>
          <w:spacing w:val="-11"/>
          <w:sz w:val="22"/>
        </w:rPr>
        <w:t> </w:t>
      </w:r>
      <w:r>
        <w:rPr>
          <w:color w:val="231F20"/>
          <w:sz w:val="22"/>
        </w:rPr>
        <w:t>de</w:t>
      </w:r>
      <w:r>
        <w:rPr>
          <w:color w:val="231F20"/>
          <w:spacing w:val="-11"/>
          <w:sz w:val="22"/>
        </w:rPr>
        <w:t> </w:t>
      </w:r>
      <w:r>
        <w:rPr>
          <w:color w:val="231F20"/>
          <w:sz w:val="22"/>
        </w:rPr>
        <w:t>candidatu- ra independiente, cuyo candidato hubiera obtenido el segundo lugar.</w:t>
      </w:r>
    </w:p>
    <w:p>
      <w:pPr>
        <w:pStyle w:val="ListParagraph"/>
        <w:numPr>
          <w:ilvl w:val="1"/>
          <w:numId w:val="365"/>
        </w:numPr>
        <w:tabs>
          <w:tab w:pos="1811" w:val="left" w:leader="none"/>
          <w:tab w:pos="1813" w:val="left" w:leader="none"/>
        </w:tabs>
        <w:spacing w:line="232" w:lineRule="auto" w:before="258" w:after="0"/>
        <w:ind w:left="1813" w:right="347" w:hanging="260"/>
        <w:jc w:val="both"/>
        <w:rPr>
          <w:sz w:val="22"/>
        </w:rPr>
      </w:pPr>
      <w:r>
        <w:rPr>
          <w:color w:val="231F20"/>
          <w:sz w:val="22"/>
        </w:rPr>
        <w:t>Se excluirán del procedimiento de recuento, los paquetes electorales de las casillas que ya hubiesen sido objeto de un nuevo escrutinio y cómputo en el Pleno del consejo distrital o en grupos de trabajo mediante el procedimiento de recuento parcial.</w:t>
      </w:r>
    </w:p>
    <w:p>
      <w:pPr>
        <w:pStyle w:val="Heading2"/>
        <w:spacing w:before="232"/>
        <w:ind w:left="1133"/>
      </w:pPr>
      <w:r>
        <w:rPr>
          <w:color w:val="231F20"/>
        </w:rPr>
        <w:t>Artículo</w:t>
      </w:r>
      <w:r>
        <w:rPr>
          <w:color w:val="231F20"/>
          <w:spacing w:val="-8"/>
        </w:rPr>
        <w:t> </w:t>
      </w:r>
      <w:r>
        <w:rPr>
          <w:color w:val="231F20"/>
          <w:spacing w:val="-4"/>
        </w:rPr>
        <w:t>408.</w:t>
      </w:r>
    </w:p>
    <w:p>
      <w:pPr>
        <w:pStyle w:val="ListParagraph"/>
        <w:numPr>
          <w:ilvl w:val="0"/>
          <w:numId w:val="366"/>
        </w:numPr>
        <w:tabs>
          <w:tab w:pos="1811" w:val="left" w:leader="none"/>
          <w:tab w:pos="1813" w:val="left" w:leader="none"/>
        </w:tabs>
        <w:spacing w:line="232" w:lineRule="auto" w:before="253" w:after="0"/>
        <w:ind w:left="1813" w:right="347" w:hanging="260"/>
        <w:jc w:val="both"/>
        <w:rPr>
          <w:sz w:val="22"/>
        </w:rPr>
      </w:pPr>
      <w:r>
        <w:rPr>
          <w:color w:val="231F20"/>
          <w:sz w:val="22"/>
        </w:rPr>
        <w:t>En las casillas que no requieren un nuevo escrutinio y cómputo, así como en </w:t>
      </w:r>
      <w:r>
        <w:rPr>
          <w:color w:val="231F20"/>
          <w:spacing w:val="-2"/>
          <w:sz w:val="22"/>
        </w:rPr>
        <w:t>aquellas</w:t>
      </w:r>
      <w:r>
        <w:rPr>
          <w:color w:val="231F20"/>
          <w:spacing w:val="-5"/>
          <w:sz w:val="22"/>
        </w:rPr>
        <w:t> </w:t>
      </w:r>
      <w:r>
        <w:rPr>
          <w:color w:val="231F20"/>
          <w:spacing w:val="-2"/>
          <w:sz w:val="22"/>
        </w:rPr>
        <w:t>que</w:t>
      </w:r>
      <w:r>
        <w:rPr>
          <w:color w:val="231F20"/>
          <w:spacing w:val="-5"/>
          <w:sz w:val="22"/>
        </w:rPr>
        <w:t> </w:t>
      </w:r>
      <w:r>
        <w:rPr>
          <w:color w:val="231F20"/>
          <w:spacing w:val="-2"/>
          <w:sz w:val="22"/>
        </w:rPr>
        <w:t>fueron</w:t>
      </w:r>
      <w:r>
        <w:rPr>
          <w:color w:val="231F20"/>
          <w:spacing w:val="-5"/>
          <w:sz w:val="22"/>
        </w:rPr>
        <w:t> </w:t>
      </w:r>
      <w:r>
        <w:rPr>
          <w:color w:val="231F20"/>
          <w:spacing w:val="-2"/>
          <w:sz w:val="22"/>
        </w:rPr>
        <w:t>objeto</w:t>
      </w:r>
      <w:r>
        <w:rPr>
          <w:color w:val="231F20"/>
          <w:spacing w:val="-5"/>
          <w:sz w:val="22"/>
        </w:rPr>
        <w:t> </w:t>
      </w:r>
      <w:r>
        <w:rPr>
          <w:color w:val="231F20"/>
          <w:spacing w:val="-2"/>
          <w:sz w:val="22"/>
        </w:rPr>
        <w:t>de</w:t>
      </w:r>
      <w:r>
        <w:rPr>
          <w:color w:val="231F20"/>
          <w:spacing w:val="-5"/>
          <w:sz w:val="22"/>
        </w:rPr>
        <w:t> </w:t>
      </w:r>
      <w:r>
        <w:rPr>
          <w:color w:val="231F20"/>
          <w:spacing w:val="-2"/>
          <w:sz w:val="22"/>
        </w:rPr>
        <w:t>recuento,</w:t>
      </w:r>
      <w:r>
        <w:rPr>
          <w:color w:val="231F20"/>
          <w:spacing w:val="-5"/>
          <w:sz w:val="22"/>
        </w:rPr>
        <w:t> </w:t>
      </w:r>
      <w:r>
        <w:rPr>
          <w:color w:val="231F20"/>
          <w:spacing w:val="-2"/>
          <w:sz w:val="22"/>
        </w:rPr>
        <w:t>deberá</w:t>
      </w:r>
      <w:r>
        <w:rPr>
          <w:color w:val="231F20"/>
          <w:spacing w:val="-5"/>
          <w:sz w:val="22"/>
        </w:rPr>
        <w:t> </w:t>
      </w:r>
      <w:r>
        <w:rPr>
          <w:color w:val="231F20"/>
          <w:spacing w:val="-2"/>
          <w:sz w:val="22"/>
        </w:rPr>
        <w:t>preverse</w:t>
      </w:r>
      <w:r>
        <w:rPr>
          <w:color w:val="231F20"/>
          <w:spacing w:val="-5"/>
          <w:sz w:val="22"/>
        </w:rPr>
        <w:t> </w:t>
      </w:r>
      <w:r>
        <w:rPr>
          <w:color w:val="231F20"/>
          <w:spacing w:val="-2"/>
          <w:sz w:val="22"/>
        </w:rPr>
        <w:t>la</w:t>
      </w:r>
      <w:r>
        <w:rPr>
          <w:color w:val="231F20"/>
          <w:spacing w:val="-5"/>
          <w:sz w:val="22"/>
        </w:rPr>
        <w:t> </w:t>
      </w:r>
      <w:r>
        <w:rPr>
          <w:color w:val="231F20"/>
          <w:spacing w:val="-2"/>
          <w:sz w:val="22"/>
        </w:rPr>
        <w:t>extracción</w:t>
      </w:r>
      <w:r>
        <w:rPr>
          <w:color w:val="231F20"/>
          <w:spacing w:val="-5"/>
          <w:sz w:val="22"/>
        </w:rPr>
        <w:t> </w:t>
      </w:r>
      <w:r>
        <w:rPr>
          <w:color w:val="231F20"/>
          <w:spacing w:val="-2"/>
          <w:sz w:val="22"/>
        </w:rPr>
        <w:t>de</w:t>
      </w:r>
      <w:r>
        <w:rPr>
          <w:color w:val="231F20"/>
          <w:spacing w:val="-5"/>
          <w:sz w:val="22"/>
        </w:rPr>
        <w:t> </w:t>
      </w:r>
      <w:r>
        <w:rPr>
          <w:color w:val="231F20"/>
          <w:spacing w:val="-2"/>
          <w:sz w:val="22"/>
        </w:rPr>
        <w:t>la</w:t>
      </w:r>
      <w:r>
        <w:rPr>
          <w:color w:val="231F20"/>
          <w:spacing w:val="-5"/>
          <w:sz w:val="22"/>
        </w:rPr>
        <w:t> </w:t>
      </w:r>
      <w:r>
        <w:rPr>
          <w:color w:val="231F20"/>
          <w:spacing w:val="-2"/>
          <w:sz w:val="22"/>
        </w:rPr>
        <w:t>do- </w:t>
      </w:r>
      <w:r>
        <w:rPr>
          <w:color w:val="231F20"/>
          <w:sz w:val="22"/>
        </w:rPr>
        <w:t>cumentación</w:t>
      </w:r>
      <w:r>
        <w:rPr>
          <w:color w:val="231F20"/>
          <w:spacing w:val="-4"/>
          <w:sz w:val="22"/>
        </w:rPr>
        <w:t> </w:t>
      </w:r>
      <w:r>
        <w:rPr>
          <w:color w:val="231F20"/>
          <w:sz w:val="22"/>
        </w:rPr>
        <w:t>y</w:t>
      </w:r>
      <w:r>
        <w:rPr>
          <w:color w:val="231F20"/>
          <w:spacing w:val="-4"/>
          <w:sz w:val="22"/>
        </w:rPr>
        <w:t> </w:t>
      </w:r>
      <w:r>
        <w:rPr>
          <w:color w:val="231F20"/>
          <w:sz w:val="22"/>
        </w:rPr>
        <w:t>materiales</w:t>
      </w:r>
      <w:r>
        <w:rPr>
          <w:color w:val="231F20"/>
          <w:spacing w:val="-4"/>
          <w:sz w:val="22"/>
        </w:rPr>
        <w:t> </w:t>
      </w:r>
      <w:r>
        <w:rPr>
          <w:color w:val="231F20"/>
          <w:sz w:val="22"/>
        </w:rPr>
        <w:t>electorales</w:t>
      </w:r>
      <w:r>
        <w:rPr>
          <w:color w:val="231F20"/>
          <w:spacing w:val="-4"/>
          <w:sz w:val="22"/>
        </w:rPr>
        <w:t> </w:t>
      </w:r>
      <w:r>
        <w:rPr>
          <w:color w:val="231F20"/>
          <w:sz w:val="22"/>
        </w:rPr>
        <w:t>de</w:t>
      </w:r>
      <w:r>
        <w:rPr>
          <w:color w:val="231F20"/>
          <w:spacing w:val="-4"/>
          <w:sz w:val="22"/>
        </w:rPr>
        <w:t> </w:t>
      </w:r>
      <w:r>
        <w:rPr>
          <w:color w:val="231F20"/>
          <w:sz w:val="22"/>
        </w:rPr>
        <w:t>tal</w:t>
      </w:r>
      <w:r>
        <w:rPr>
          <w:color w:val="231F20"/>
          <w:spacing w:val="-4"/>
          <w:sz w:val="22"/>
        </w:rPr>
        <w:t> </w:t>
      </w:r>
      <w:r>
        <w:rPr>
          <w:color w:val="231F20"/>
          <w:sz w:val="22"/>
        </w:rPr>
        <w:t>forma</w:t>
      </w:r>
      <w:r>
        <w:rPr>
          <w:color w:val="231F20"/>
          <w:spacing w:val="-4"/>
          <w:sz w:val="22"/>
        </w:rPr>
        <w:t> </w:t>
      </w:r>
      <w:r>
        <w:rPr>
          <w:color w:val="231F20"/>
          <w:sz w:val="22"/>
        </w:rPr>
        <w:t>que</w:t>
      </w:r>
      <w:r>
        <w:rPr>
          <w:color w:val="231F20"/>
          <w:spacing w:val="-4"/>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paquete</w:t>
      </w:r>
      <w:r>
        <w:rPr>
          <w:color w:val="231F20"/>
          <w:spacing w:val="-4"/>
          <w:sz w:val="22"/>
        </w:rPr>
        <w:t> </w:t>
      </w:r>
      <w:r>
        <w:rPr>
          <w:color w:val="231F20"/>
          <w:sz w:val="22"/>
        </w:rPr>
        <w:t>electoral</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firstLine="0"/>
        <w:jc w:val="left"/>
      </w:pPr>
      <w:r>
        <w:rPr>
          <w:color w:val="231F20"/>
        </w:rPr>
        <w:t>sólo queden los sobres con los votos válidos y nulos, así como las boletas no </w:t>
      </w:r>
      <w:r>
        <w:rPr>
          <w:color w:val="231F20"/>
          <w:spacing w:val="-2"/>
        </w:rPr>
        <w:t>utilizadas.</w:t>
      </w:r>
    </w:p>
    <w:p>
      <w:pPr>
        <w:pStyle w:val="Heading2"/>
        <w:spacing w:before="234"/>
      </w:pPr>
      <w:r>
        <w:rPr>
          <w:color w:val="231F20"/>
        </w:rPr>
        <w:t>Artículo</w:t>
      </w:r>
      <w:r>
        <w:rPr>
          <w:color w:val="231F20"/>
          <w:spacing w:val="-8"/>
        </w:rPr>
        <w:t> </w:t>
      </w:r>
      <w:r>
        <w:rPr>
          <w:color w:val="231F20"/>
          <w:spacing w:val="-4"/>
        </w:rPr>
        <w:t>409.</w:t>
      </w:r>
    </w:p>
    <w:p>
      <w:pPr>
        <w:pStyle w:val="ListParagraph"/>
        <w:numPr>
          <w:ilvl w:val="0"/>
          <w:numId w:val="367"/>
        </w:numPr>
        <w:tabs>
          <w:tab w:pos="1528" w:val="left" w:leader="none"/>
          <w:tab w:pos="1530" w:val="left" w:leader="none"/>
        </w:tabs>
        <w:spacing w:line="232" w:lineRule="auto" w:before="252" w:after="0"/>
        <w:ind w:left="1530" w:right="630" w:hanging="260"/>
        <w:jc w:val="both"/>
        <w:rPr>
          <w:sz w:val="22"/>
        </w:rPr>
      </w:pPr>
      <w:r>
        <w:rPr>
          <w:color w:val="231F20"/>
          <w:sz w:val="22"/>
        </w:rPr>
        <w:t>Los resultados de la compulsa de actas, lo mismo que los resultados del re- cuento</w:t>
      </w:r>
      <w:r>
        <w:rPr>
          <w:color w:val="231F20"/>
          <w:spacing w:val="-9"/>
          <w:sz w:val="22"/>
        </w:rPr>
        <w:t> </w:t>
      </w:r>
      <w:r>
        <w:rPr>
          <w:color w:val="231F20"/>
          <w:sz w:val="22"/>
        </w:rPr>
        <w:t>de</w:t>
      </w:r>
      <w:r>
        <w:rPr>
          <w:color w:val="231F20"/>
          <w:spacing w:val="-9"/>
          <w:sz w:val="22"/>
        </w:rPr>
        <w:t> </w:t>
      </w:r>
      <w:r>
        <w:rPr>
          <w:color w:val="231F20"/>
          <w:sz w:val="22"/>
        </w:rPr>
        <w:t>votos</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Pleno</w:t>
      </w:r>
      <w:r>
        <w:rPr>
          <w:color w:val="231F20"/>
          <w:spacing w:val="-9"/>
          <w:sz w:val="22"/>
        </w:rPr>
        <w:t> </w:t>
      </w:r>
      <w:r>
        <w:rPr>
          <w:color w:val="231F20"/>
          <w:sz w:val="22"/>
        </w:rPr>
        <w:t>y</w:t>
      </w:r>
      <w:r>
        <w:rPr>
          <w:color w:val="231F20"/>
          <w:spacing w:val="-9"/>
          <w:sz w:val="22"/>
        </w:rPr>
        <w:t> </w:t>
      </w:r>
      <w:r>
        <w:rPr>
          <w:color w:val="231F20"/>
          <w:sz w:val="22"/>
        </w:rPr>
        <w:t>en</w:t>
      </w:r>
      <w:r>
        <w:rPr>
          <w:color w:val="231F20"/>
          <w:spacing w:val="-9"/>
          <w:sz w:val="22"/>
        </w:rPr>
        <w:t> </w:t>
      </w:r>
      <w:r>
        <w:rPr>
          <w:color w:val="231F20"/>
          <w:sz w:val="22"/>
        </w:rPr>
        <w:t>los</w:t>
      </w:r>
      <w:r>
        <w:rPr>
          <w:color w:val="231F20"/>
          <w:spacing w:val="-9"/>
          <w:sz w:val="22"/>
        </w:rPr>
        <w:t> </w:t>
      </w:r>
      <w:r>
        <w:rPr>
          <w:color w:val="231F20"/>
          <w:sz w:val="22"/>
        </w:rPr>
        <w:t>grupos</w:t>
      </w:r>
      <w:r>
        <w:rPr>
          <w:color w:val="231F20"/>
          <w:spacing w:val="-9"/>
          <w:sz w:val="22"/>
        </w:rPr>
        <w:t> </w:t>
      </w:r>
      <w:r>
        <w:rPr>
          <w:color w:val="231F20"/>
          <w:sz w:val="22"/>
        </w:rPr>
        <w:t>de</w:t>
      </w:r>
      <w:r>
        <w:rPr>
          <w:color w:val="231F20"/>
          <w:spacing w:val="-9"/>
          <w:sz w:val="22"/>
        </w:rPr>
        <w:t> </w:t>
      </w:r>
      <w:r>
        <w:rPr>
          <w:color w:val="231F20"/>
          <w:sz w:val="22"/>
        </w:rPr>
        <w:t>trabajo,</w:t>
      </w:r>
      <w:r>
        <w:rPr>
          <w:color w:val="231F20"/>
          <w:spacing w:val="-9"/>
          <w:sz w:val="22"/>
        </w:rPr>
        <w:t> </w:t>
      </w:r>
      <w:r>
        <w:rPr>
          <w:color w:val="231F20"/>
          <w:sz w:val="22"/>
        </w:rPr>
        <w:t>deberán</w:t>
      </w:r>
      <w:r>
        <w:rPr>
          <w:color w:val="231F20"/>
          <w:spacing w:val="-9"/>
          <w:sz w:val="22"/>
        </w:rPr>
        <w:t> </w:t>
      </w:r>
      <w:r>
        <w:rPr>
          <w:color w:val="231F20"/>
          <w:sz w:val="22"/>
        </w:rPr>
        <w:t>ser</w:t>
      </w:r>
      <w:r>
        <w:rPr>
          <w:color w:val="231F20"/>
          <w:spacing w:val="-9"/>
          <w:sz w:val="22"/>
        </w:rPr>
        <w:t> </w:t>
      </w:r>
      <w:r>
        <w:rPr>
          <w:color w:val="231F20"/>
          <w:sz w:val="22"/>
        </w:rPr>
        <w:t>capturados sucesivamente en</w:t>
      </w:r>
      <w:r>
        <w:rPr>
          <w:color w:val="231F20"/>
          <w:spacing w:val="-1"/>
          <w:sz w:val="22"/>
        </w:rPr>
        <w:t> </w:t>
      </w:r>
      <w:r>
        <w:rPr>
          <w:color w:val="231F20"/>
          <w:sz w:val="22"/>
        </w:rPr>
        <w:t>el</w:t>
      </w:r>
      <w:r>
        <w:rPr>
          <w:color w:val="231F20"/>
          <w:spacing w:val="-1"/>
          <w:sz w:val="22"/>
        </w:rPr>
        <w:t> </w:t>
      </w:r>
      <w:r>
        <w:rPr>
          <w:color w:val="231F20"/>
          <w:sz w:val="22"/>
        </w:rPr>
        <w:t>Sistema</w:t>
      </w:r>
      <w:r>
        <w:rPr>
          <w:color w:val="231F20"/>
          <w:spacing w:val="-1"/>
          <w:sz w:val="22"/>
        </w:rPr>
        <w:t> </w:t>
      </w:r>
      <w:r>
        <w:rPr>
          <w:color w:val="231F20"/>
          <w:sz w:val="22"/>
        </w:rPr>
        <w:t>de Cómputos Distritales. Si una vez que han sido emitidas</w:t>
      </w:r>
      <w:r>
        <w:rPr>
          <w:color w:val="231F20"/>
          <w:spacing w:val="-2"/>
          <w:sz w:val="22"/>
        </w:rPr>
        <w:t> </w:t>
      </w:r>
      <w:r>
        <w:rPr>
          <w:color w:val="231F20"/>
          <w:sz w:val="22"/>
        </w:rPr>
        <w:t>las</w:t>
      </w:r>
      <w:r>
        <w:rPr>
          <w:color w:val="231F20"/>
          <w:spacing w:val="-2"/>
          <w:sz w:val="22"/>
        </w:rPr>
        <w:t> </w:t>
      </w:r>
      <w:r>
        <w:rPr>
          <w:color w:val="231F20"/>
          <w:sz w:val="22"/>
        </w:rPr>
        <w:t>actas</w:t>
      </w:r>
      <w:r>
        <w:rPr>
          <w:color w:val="231F20"/>
          <w:spacing w:val="-2"/>
          <w:sz w:val="22"/>
        </w:rPr>
        <w:t> </w:t>
      </w:r>
      <w:r>
        <w:rPr>
          <w:color w:val="231F20"/>
          <w:sz w:val="22"/>
        </w:rPr>
        <w:t>de</w:t>
      </w:r>
      <w:r>
        <w:rPr>
          <w:color w:val="231F20"/>
          <w:spacing w:val="-2"/>
          <w:sz w:val="22"/>
        </w:rPr>
        <w:t> </w:t>
      </w:r>
      <w:r>
        <w:rPr>
          <w:color w:val="231F20"/>
          <w:sz w:val="22"/>
        </w:rPr>
        <w:t>cómputo</w:t>
      </w:r>
      <w:r>
        <w:rPr>
          <w:color w:val="231F20"/>
          <w:spacing w:val="-2"/>
          <w:sz w:val="22"/>
        </w:rPr>
        <w:t> </w:t>
      </w:r>
      <w:r>
        <w:rPr>
          <w:color w:val="231F20"/>
          <w:sz w:val="22"/>
        </w:rPr>
        <w:t>distrital,</w:t>
      </w:r>
      <w:r>
        <w:rPr>
          <w:color w:val="231F20"/>
          <w:spacing w:val="-2"/>
          <w:sz w:val="22"/>
        </w:rPr>
        <w:t> </w:t>
      </w:r>
      <w:r>
        <w:rPr>
          <w:color w:val="231F20"/>
          <w:sz w:val="22"/>
        </w:rPr>
        <w:t>se</w:t>
      </w:r>
      <w:r>
        <w:rPr>
          <w:color w:val="231F20"/>
          <w:spacing w:val="-2"/>
          <w:sz w:val="22"/>
        </w:rPr>
        <w:t> </w:t>
      </w:r>
      <w:r>
        <w:rPr>
          <w:color w:val="231F20"/>
          <w:sz w:val="22"/>
        </w:rPr>
        <w:t>detectara</w:t>
      </w:r>
      <w:r>
        <w:rPr>
          <w:color w:val="231F20"/>
          <w:spacing w:val="-2"/>
          <w:sz w:val="22"/>
        </w:rPr>
        <w:t> </w:t>
      </w:r>
      <w:r>
        <w:rPr>
          <w:color w:val="231F20"/>
          <w:sz w:val="22"/>
        </w:rPr>
        <w:t>algún</w:t>
      </w:r>
      <w:r>
        <w:rPr>
          <w:color w:val="231F20"/>
          <w:spacing w:val="-2"/>
          <w:sz w:val="22"/>
        </w:rPr>
        <w:t> </w:t>
      </w:r>
      <w:r>
        <w:rPr>
          <w:color w:val="231F20"/>
          <w:sz w:val="22"/>
        </w:rPr>
        <w:t>error</w:t>
      </w:r>
      <w:r>
        <w:rPr>
          <w:color w:val="231F20"/>
          <w:spacing w:val="-2"/>
          <w:sz w:val="22"/>
        </w:rPr>
        <w:t> </w:t>
      </w:r>
      <w:r>
        <w:rPr>
          <w:color w:val="231F20"/>
          <w:sz w:val="22"/>
        </w:rPr>
        <w:t>en</w:t>
      </w:r>
      <w:r>
        <w:rPr>
          <w:color w:val="231F20"/>
          <w:spacing w:val="-2"/>
          <w:sz w:val="22"/>
        </w:rPr>
        <w:t> </w:t>
      </w:r>
      <w:r>
        <w:rPr>
          <w:color w:val="231F20"/>
          <w:sz w:val="22"/>
        </w:rPr>
        <w:t>la</w:t>
      </w:r>
      <w:r>
        <w:rPr>
          <w:color w:val="231F20"/>
          <w:spacing w:val="-2"/>
          <w:sz w:val="22"/>
        </w:rPr>
        <w:t> </w:t>
      </w:r>
      <w:r>
        <w:rPr>
          <w:color w:val="231F20"/>
          <w:sz w:val="22"/>
        </w:rPr>
        <w:t>captura, será</w:t>
      </w:r>
      <w:r>
        <w:rPr>
          <w:color w:val="231F20"/>
          <w:spacing w:val="-3"/>
          <w:sz w:val="22"/>
        </w:rPr>
        <w:t> </w:t>
      </w:r>
      <w:r>
        <w:rPr>
          <w:color w:val="231F20"/>
          <w:sz w:val="22"/>
        </w:rPr>
        <w:t>necesario</w:t>
      </w:r>
      <w:r>
        <w:rPr>
          <w:color w:val="231F20"/>
          <w:spacing w:val="-3"/>
          <w:sz w:val="22"/>
        </w:rPr>
        <w:t> </w:t>
      </w:r>
      <w:r>
        <w:rPr>
          <w:color w:val="231F20"/>
          <w:sz w:val="22"/>
        </w:rPr>
        <w:t>que</w:t>
      </w:r>
      <w:r>
        <w:rPr>
          <w:color w:val="231F20"/>
          <w:spacing w:val="-3"/>
          <w:sz w:val="22"/>
        </w:rPr>
        <w:t> </w:t>
      </w:r>
      <w:r>
        <w:rPr>
          <w:color w:val="231F20"/>
          <w:sz w:val="22"/>
        </w:rPr>
        <w:t>el</w:t>
      </w:r>
      <w:r>
        <w:rPr>
          <w:color w:val="231F20"/>
          <w:spacing w:val="-3"/>
          <w:sz w:val="22"/>
        </w:rPr>
        <w:t> </w:t>
      </w:r>
      <w:r>
        <w:rPr>
          <w:color w:val="231F20"/>
          <w:sz w:val="22"/>
        </w:rPr>
        <w:t>vocal</w:t>
      </w:r>
      <w:r>
        <w:rPr>
          <w:color w:val="231F20"/>
          <w:spacing w:val="-3"/>
          <w:sz w:val="22"/>
        </w:rPr>
        <w:t> </w:t>
      </w:r>
      <w:r>
        <w:rPr>
          <w:color w:val="231F20"/>
          <w:sz w:val="22"/>
        </w:rPr>
        <w:t>ejecutivo</w:t>
      </w:r>
      <w:r>
        <w:rPr>
          <w:color w:val="231F20"/>
          <w:spacing w:val="-3"/>
          <w:sz w:val="22"/>
        </w:rPr>
        <w:t> </w:t>
      </w:r>
      <w:r>
        <w:rPr>
          <w:color w:val="231F20"/>
          <w:sz w:val="22"/>
        </w:rPr>
        <w:t>o</w:t>
      </w:r>
      <w:r>
        <w:rPr>
          <w:color w:val="231F20"/>
          <w:spacing w:val="-3"/>
          <w:sz w:val="22"/>
        </w:rPr>
        <w:t> </w:t>
      </w:r>
      <w:r>
        <w:rPr>
          <w:color w:val="231F20"/>
          <w:sz w:val="22"/>
        </w:rPr>
        <w:t>el</w:t>
      </w:r>
      <w:r>
        <w:rPr>
          <w:color w:val="231F20"/>
          <w:spacing w:val="-3"/>
          <w:sz w:val="22"/>
        </w:rPr>
        <w:t> </w:t>
      </w:r>
      <w:r>
        <w:rPr>
          <w:color w:val="231F20"/>
          <w:sz w:val="22"/>
        </w:rPr>
        <w:t>vocal</w:t>
      </w:r>
      <w:r>
        <w:rPr>
          <w:color w:val="231F20"/>
          <w:spacing w:val="-3"/>
          <w:sz w:val="22"/>
        </w:rPr>
        <w:t> </w:t>
      </w:r>
      <w:r>
        <w:rPr>
          <w:color w:val="231F20"/>
          <w:sz w:val="22"/>
        </w:rPr>
        <w:t>secretario,</w:t>
      </w:r>
      <w:r>
        <w:rPr>
          <w:color w:val="231F20"/>
          <w:spacing w:val="-3"/>
          <w:sz w:val="22"/>
        </w:rPr>
        <w:t> </w:t>
      </w:r>
      <w:r>
        <w:rPr>
          <w:color w:val="231F20"/>
          <w:sz w:val="22"/>
        </w:rPr>
        <w:t>soliciten</w:t>
      </w:r>
      <w:r>
        <w:rPr>
          <w:color w:val="231F20"/>
          <w:spacing w:val="-3"/>
          <w:sz w:val="22"/>
        </w:rPr>
        <w:t> </w:t>
      </w:r>
      <w:r>
        <w:rPr>
          <w:color w:val="231F20"/>
          <w:sz w:val="22"/>
        </w:rPr>
        <w:t>por</w:t>
      </w:r>
      <w:r>
        <w:rPr>
          <w:color w:val="231F20"/>
          <w:spacing w:val="-3"/>
          <w:sz w:val="22"/>
        </w:rPr>
        <w:t> </w:t>
      </w:r>
      <w:r>
        <w:rPr>
          <w:color w:val="231F20"/>
          <w:sz w:val="22"/>
        </w:rPr>
        <w:t>escrito y vía más inmediata a la correspondiente junta local ejecutiva, la apertura del mecanismo en el sistema electrónico que permita la corrección del dato erró- neo,</w:t>
      </w:r>
      <w:r>
        <w:rPr>
          <w:color w:val="231F20"/>
          <w:spacing w:val="-2"/>
          <w:sz w:val="22"/>
        </w:rPr>
        <w:t> </w:t>
      </w:r>
      <w:r>
        <w:rPr>
          <w:color w:val="231F20"/>
          <w:sz w:val="22"/>
        </w:rPr>
        <w:t>señalando</w:t>
      </w:r>
      <w:r>
        <w:rPr>
          <w:color w:val="231F20"/>
          <w:spacing w:val="-2"/>
          <w:sz w:val="22"/>
        </w:rPr>
        <w:t> </w:t>
      </w:r>
      <w:r>
        <w:rPr>
          <w:color w:val="231F20"/>
          <w:sz w:val="22"/>
        </w:rPr>
        <w:t>con</w:t>
      </w:r>
      <w:r>
        <w:rPr>
          <w:color w:val="231F20"/>
          <w:spacing w:val="-2"/>
          <w:sz w:val="22"/>
        </w:rPr>
        <w:t> </w:t>
      </w:r>
      <w:r>
        <w:rPr>
          <w:color w:val="231F20"/>
          <w:sz w:val="22"/>
        </w:rPr>
        <w:t>toda</w:t>
      </w:r>
      <w:r>
        <w:rPr>
          <w:color w:val="231F20"/>
          <w:spacing w:val="-2"/>
          <w:sz w:val="22"/>
        </w:rPr>
        <w:t> </w:t>
      </w:r>
      <w:r>
        <w:rPr>
          <w:color w:val="231F20"/>
          <w:sz w:val="22"/>
        </w:rPr>
        <w:t>claridad</w:t>
      </w:r>
      <w:r>
        <w:rPr>
          <w:color w:val="231F20"/>
          <w:spacing w:val="-2"/>
          <w:sz w:val="22"/>
        </w:rPr>
        <w:t> </w:t>
      </w:r>
      <w:r>
        <w:rPr>
          <w:color w:val="231F20"/>
          <w:sz w:val="22"/>
        </w:rPr>
        <w:t>el</w:t>
      </w:r>
      <w:r>
        <w:rPr>
          <w:color w:val="231F20"/>
          <w:spacing w:val="-2"/>
          <w:sz w:val="22"/>
        </w:rPr>
        <w:t> </w:t>
      </w:r>
      <w:r>
        <w:rPr>
          <w:color w:val="231F20"/>
          <w:sz w:val="22"/>
        </w:rPr>
        <w:t>tipo</w:t>
      </w:r>
      <w:r>
        <w:rPr>
          <w:color w:val="231F20"/>
          <w:spacing w:val="-2"/>
          <w:sz w:val="22"/>
        </w:rPr>
        <w:t> </w:t>
      </w:r>
      <w:r>
        <w:rPr>
          <w:color w:val="231F20"/>
          <w:sz w:val="22"/>
        </w:rPr>
        <w:t>de</w:t>
      </w:r>
      <w:r>
        <w:rPr>
          <w:color w:val="231F20"/>
          <w:spacing w:val="-2"/>
          <w:sz w:val="22"/>
        </w:rPr>
        <w:t> </w:t>
      </w:r>
      <w:r>
        <w:rPr>
          <w:color w:val="231F20"/>
          <w:sz w:val="22"/>
        </w:rPr>
        <w:t>error</w:t>
      </w:r>
      <w:r>
        <w:rPr>
          <w:color w:val="231F20"/>
          <w:spacing w:val="-2"/>
          <w:sz w:val="22"/>
        </w:rPr>
        <w:t> </w:t>
      </w:r>
      <w:r>
        <w:rPr>
          <w:color w:val="231F20"/>
          <w:sz w:val="22"/>
        </w:rPr>
        <w:t>cometido,</w:t>
      </w:r>
      <w:r>
        <w:rPr>
          <w:color w:val="231F20"/>
          <w:spacing w:val="-2"/>
          <w:sz w:val="22"/>
        </w:rPr>
        <w:t> </w:t>
      </w:r>
      <w:r>
        <w:rPr>
          <w:color w:val="231F20"/>
          <w:sz w:val="22"/>
        </w:rPr>
        <w:t>y</w:t>
      </w:r>
      <w:r>
        <w:rPr>
          <w:color w:val="231F20"/>
          <w:spacing w:val="-2"/>
          <w:sz w:val="22"/>
        </w:rPr>
        <w:t> </w:t>
      </w:r>
      <w:r>
        <w:rPr>
          <w:color w:val="231F20"/>
          <w:sz w:val="22"/>
        </w:rPr>
        <w:t>a</w:t>
      </w:r>
      <w:r>
        <w:rPr>
          <w:color w:val="231F20"/>
          <w:spacing w:val="-2"/>
          <w:sz w:val="22"/>
        </w:rPr>
        <w:t> </w:t>
      </w:r>
      <w:r>
        <w:rPr>
          <w:color w:val="231F20"/>
          <w:sz w:val="22"/>
        </w:rPr>
        <w:t>cuál</w:t>
      </w:r>
      <w:r>
        <w:rPr>
          <w:color w:val="231F20"/>
          <w:spacing w:val="-2"/>
          <w:sz w:val="22"/>
        </w:rPr>
        <w:t> </w:t>
      </w:r>
      <w:r>
        <w:rPr>
          <w:color w:val="231F20"/>
          <w:sz w:val="22"/>
        </w:rPr>
        <w:t>o</w:t>
      </w:r>
      <w:r>
        <w:rPr>
          <w:color w:val="231F20"/>
          <w:spacing w:val="-2"/>
          <w:sz w:val="22"/>
        </w:rPr>
        <w:t> </w:t>
      </w:r>
      <w:r>
        <w:rPr>
          <w:color w:val="231F20"/>
          <w:sz w:val="22"/>
        </w:rPr>
        <w:t>a</w:t>
      </w:r>
      <w:r>
        <w:rPr>
          <w:color w:val="231F20"/>
          <w:spacing w:val="-2"/>
          <w:sz w:val="22"/>
        </w:rPr>
        <w:t> </w:t>
      </w:r>
      <w:r>
        <w:rPr>
          <w:color w:val="231F20"/>
          <w:sz w:val="22"/>
        </w:rPr>
        <w:t>cuáles casillas</w:t>
      </w:r>
      <w:r>
        <w:rPr>
          <w:color w:val="231F20"/>
          <w:spacing w:val="-6"/>
          <w:sz w:val="22"/>
        </w:rPr>
        <w:t> </w:t>
      </w:r>
      <w:r>
        <w:rPr>
          <w:color w:val="231F20"/>
          <w:sz w:val="22"/>
        </w:rPr>
        <w:t>involucra,</w:t>
      </w:r>
      <w:r>
        <w:rPr>
          <w:color w:val="231F20"/>
          <w:spacing w:val="-7"/>
          <w:sz w:val="22"/>
        </w:rPr>
        <w:t> </w:t>
      </w:r>
      <w:r>
        <w:rPr>
          <w:color w:val="231F20"/>
          <w:sz w:val="22"/>
        </w:rPr>
        <w:t>priorizando</w:t>
      </w:r>
      <w:r>
        <w:rPr>
          <w:color w:val="231F20"/>
          <w:spacing w:val="-6"/>
          <w:sz w:val="22"/>
        </w:rPr>
        <w:t> </w:t>
      </w:r>
      <w:r>
        <w:rPr>
          <w:color w:val="231F20"/>
          <w:sz w:val="22"/>
        </w:rPr>
        <w:t>siempre</w:t>
      </w:r>
      <w:r>
        <w:rPr>
          <w:color w:val="231F20"/>
          <w:spacing w:val="-7"/>
          <w:sz w:val="22"/>
        </w:rPr>
        <w:t> </w:t>
      </w:r>
      <w:r>
        <w:rPr>
          <w:color w:val="231F20"/>
          <w:sz w:val="22"/>
        </w:rPr>
        <w:t>imprimir</w:t>
      </w:r>
      <w:r>
        <w:rPr>
          <w:color w:val="231F20"/>
          <w:spacing w:val="-6"/>
          <w:sz w:val="22"/>
        </w:rPr>
        <w:t> </w:t>
      </w:r>
      <w:r>
        <w:rPr>
          <w:color w:val="231F20"/>
          <w:sz w:val="22"/>
        </w:rPr>
        <w:t>nuevamente</w:t>
      </w:r>
      <w:r>
        <w:rPr>
          <w:color w:val="231F20"/>
          <w:spacing w:val="-7"/>
          <w:sz w:val="22"/>
        </w:rPr>
        <w:t> </w:t>
      </w:r>
      <w:r>
        <w:rPr>
          <w:color w:val="231F20"/>
          <w:sz w:val="22"/>
        </w:rPr>
        <w:t>las</w:t>
      </w:r>
      <w:r>
        <w:rPr>
          <w:color w:val="231F20"/>
          <w:spacing w:val="-6"/>
          <w:sz w:val="22"/>
        </w:rPr>
        <w:t> </w:t>
      </w:r>
      <w:r>
        <w:rPr>
          <w:color w:val="231F20"/>
          <w:sz w:val="22"/>
        </w:rPr>
        <w:t>actas</w:t>
      </w:r>
      <w:r>
        <w:rPr>
          <w:color w:val="231F20"/>
          <w:spacing w:val="-7"/>
          <w:sz w:val="22"/>
        </w:rPr>
        <w:t> </w:t>
      </w:r>
      <w:r>
        <w:rPr>
          <w:color w:val="231F20"/>
          <w:sz w:val="22"/>
        </w:rPr>
        <w:t>y</w:t>
      </w:r>
      <w:r>
        <w:rPr>
          <w:color w:val="231F20"/>
          <w:spacing w:val="-7"/>
          <w:sz w:val="22"/>
        </w:rPr>
        <w:t> </w:t>
      </w:r>
      <w:r>
        <w:rPr>
          <w:color w:val="231F20"/>
          <w:sz w:val="22"/>
        </w:rPr>
        <w:t>asegu- rar las firmas que le dan validez a los documentos.</w:t>
      </w:r>
    </w:p>
    <w:p>
      <w:pPr>
        <w:pStyle w:val="ListParagraph"/>
        <w:numPr>
          <w:ilvl w:val="0"/>
          <w:numId w:val="367"/>
        </w:numPr>
        <w:tabs>
          <w:tab w:pos="1528" w:val="left" w:leader="none"/>
          <w:tab w:pos="1530" w:val="left" w:leader="none"/>
        </w:tabs>
        <w:spacing w:line="232" w:lineRule="auto" w:before="255" w:after="0"/>
        <w:ind w:left="1530" w:right="631" w:hanging="260"/>
        <w:jc w:val="both"/>
        <w:rPr>
          <w:sz w:val="22"/>
        </w:rPr>
      </w:pPr>
      <w:r>
        <w:rPr>
          <w:color w:val="231F20"/>
          <w:sz w:val="22"/>
        </w:rPr>
        <w:t>La</w:t>
      </w:r>
      <w:r>
        <w:rPr>
          <w:color w:val="231F20"/>
          <w:spacing w:val="-7"/>
          <w:sz w:val="22"/>
        </w:rPr>
        <w:t> </w:t>
      </w:r>
      <w:r>
        <w:rPr>
          <w:color w:val="231F20"/>
          <w:sz w:val="22"/>
        </w:rPr>
        <w:t>junta</w:t>
      </w:r>
      <w:r>
        <w:rPr>
          <w:color w:val="231F20"/>
          <w:spacing w:val="-7"/>
          <w:sz w:val="22"/>
        </w:rPr>
        <w:t> </w:t>
      </w:r>
      <w:r>
        <w:rPr>
          <w:color w:val="231F20"/>
          <w:sz w:val="22"/>
        </w:rPr>
        <w:t>local</w:t>
      </w:r>
      <w:r>
        <w:rPr>
          <w:color w:val="231F20"/>
          <w:spacing w:val="-7"/>
          <w:sz w:val="22"/>
        </w:rPr>
        <w:t> </w:t>
      </w:r>
      <w:r>
        <w:rPr>
          <w:color w:val="231F20"/>
          <w:sz w:val="22"/>
        </w:rPr>
        <w:t>ejecutiva</w:t>
      </w:r>
      <w:r>
        <w:rPr>
          <w:color w:val="231F20"/>
          <w:spacing w:val="-7"/>
          <w:sz w:val="22"/>
        </w:rPr>
        <w:t> </w:t>
      </w:r>
      <w:r>
        <w:rPr>
          <w:color w:val="231F20"/>
          <w:sz w:val="22"/>
        </w:rPr>
        <w:t>proporcionará</w:t>
      </w:r>
      <w:r>
        <w:rPr>
          <w:color w:val="231F20"/>
          <w:spacing w:val="-7"/>
          <w:sz w:val="22"/>
        </w:rPr>
        <w:t> </w:t>
      </w:r>
      <w:r>
        <w:rPr>
          <w:color w:val="231F20"/>
          <w:sz w:val="22"/>
        </w:rPr>
        <w:t>el</w:t>
      </w:r>
      <w:r>
        <w:rPr>
          <w:color w:val="231F20"/>
          <w:spacing w:val="-7"/>
          <w:sz w:val="22"/>
        </w:rPr>
        <w:t> </w:t>
      </w:r>
      <w:r>
        <w:rPr>
          <w:color w:val="231F20"/>
          <w:sz w:val="22"/>
        </w:rPr>
        <w:t>acceso</w:t>
      </w:r>
      <w:r>
        <w:rPr>
          <w:color w:val="231F20"/>
          <w:spacing w:val="-7"/>
          <w:sz w:val="22"/>
        </w:rPr>
        <w:t> </w:t>
      </w:r>
      <w:r>
        <w:rPr>
          <w:color w:val="231F20"/>
          <w:sz w:val="22"/>
        </w:rPr>
        <w:t>solicitado</w:t>
      </w:r>
      <w:r>
        <w:rPr>
          <w:color w:val="231F20"/>
          <w:spacing w:val="-7"/>
          <w:sz w:val="22"/>
        </w:rPr>
        <w:t> </w:t>
      </w:r>
      <w:r>
        <w:rPr>
          <w:color w:val="231F20"/>
          <w:sz w:val="22"/>
        </w:rPr>
        <w:t>y</w:t>
      </w:r>
      <w:r>
        <w:rPr>
          <w:color w:val="231F20"/>
          <w:spacing w:val="-7"/>
          <w:sz w:val="22"/>
        </w:rPr>
        <w:t> </w:t>
      </w:r>
      <w:r>
        <w:rPr>
          <w:color w:val="231F20"/>
          <w:sz w:val="22"/>
        </w:rPr>
        <w:t>llevará</w:t>
      </w:r>
      <w:r>
        <w:rPr>
          <w:color w:val="231F20"/>
          <w:spacing w:val="-7"/>
          <w:sz w:val="22"/>
        </w:rPr>
        <w:t> </w:t>
      </w:r>
      <w:r>
        <w:rPr>
          <w:color w:val="231F20"/>
          <w:sz w:val="22"/>
        </w:rPr>
        <w:t>cuenta</w:t>
      </w:r>
      <w:r>
        <w:rPr>
          <w:color w:val="231F20"/>
          <w:spacing w:val="-7"/>
          <w:sz w:val="22"/>
        </w:rPr>
        <w:t> </w:t>
      </w:r>
      <w:r>
        <w:rPr>
          <w:color w:val="231F20"/>
          <w:sz w:val="22"/>
        </w:rPr>
        <w:t>pre- cisa de este tipo de solicitudes en expediente formado para tal efecto.</w:t>
      </w:r>
    </w:p>
    <w:p>
      <w:pPr>
        <w:pStyle w:val="Heading2"/>
        <w:spacing w:before="234"/>
      </w:pPr>
      <w:r>
        <w:rPr>
          <w:color w:val="231F20"/>
        </w:rPr>
        <w:t>Artículo</w:t>
      </w:r>
      <w:r>
        <w:rPr>
          <w:color w:val="231F20"/>
          <w:spacing w:val="-8"/>
        </w:rPr>
        <w:t> </w:t>
      </w:r>
      <w:r>
        <w:rPr>
          <w:color w:val="231F20"/>
          <w:spacing w:val="-4"/>
        </w:rPr>
        <w:t>410.</w:t>
      </w:r>
    </w:p>
    <w:p>
      <w:pPr>
        <w:pStyle w:val="ListParagraph"/>
        <w:numPr>
          <w:ilvl w:val="0"/>
          <w:numId w:val="368"/>
        </w:numPr>
        <w:tabs>
          <w:tab w:pos="1528" w:val="left" w:leader="none"/>
          <w:tab w:pos="1530" w:val="left" w:leader="none"/>
        </w:tabs>
        <w:spacing w:line="232" w:lineRule="auto" w:before="252" w:after="0"/>
        <w:ind w:left="1530" w:right="630" w:hanging="260"/>
        <w:jc w:val="both"/>
        <w:rPr>
          <w:sz w:val="22"/>
        </w:rPr>
      </w:pPr>
      <w:r>
        <w:rPr>
          <w:color w:val="231F20"/>
          <w:sz w:val="22"/>
        </w:rPr>
        <w:t>En</w:t>
      </w:r>
      <w:r>
        <w:rPr>
          <w:color w:val="231F20"/>
          <w:spacing w:val="-6"/>
          <w:sz w:val="22"/>
        </w:rPr>
        <w:t> </w:t>
      </w:r>
      <w:r>
        <w:rPr>
          <w:color w:val="231F20"/>
          <w:sz w:val="22"/>
        </w:rPr>
        <w:t>las</w:t>
      </w:r>
      <w:r>
        <w:rPr>
          <w:color w:val="231F20"/>
          <w:spacing w:val="-6"/>
          <w:sz w:val="22"/>
        </w:rPr>
        <w:t> </w:t>
      </w:r>
      <w:r>
        <w:rPr>
          <w:color w:val="231F20"/>
          <w:sz w:val="22"/>
        </w:rPr>
        <w:t>sesiones</w:t>
      </w:r>
      <w:r>
        <w:rPr>
          <w:color w:val="231F20"/>
          <w:spacing w:val="-6"/>
          <w:sz w:val="22"/>
        </w:rPr>
        <w:t> </w:t>
      </w:r>
      <w:r>
        <w:rPr>
          <w:color w:val="231F20"/>
          <w:sz w:val="22"/>
        </w:rPr>
        <w:t>de</w:t>
      </w:r>
      <w:r>
        <w:rPr>
          <w:color w:val="231F20"/>
          <w:spacing w:val="-5"/>
          <w:sz w:val="22"/>
        </w:rPr>
        <w:t> </w:t>
      </w:r>
      <w:r>
        <w:rPr>
          <w:color w:val="231F20"/>
          <w:sz w:val="22"/>
        </w:rPr>
        <w:t>cómputo</w:t>
      </w:r>
      <w:r>
        <w:rPr>
          <w:color w:val="231F20"/>
          <w:spacing w:val="-6"/>
          <w:sz w:val="22"/>
        </w:rPr>
        <w:t> </w:t>
      </w:r>
      <w:r>
        <w:rPr>
          <w:color w:val="231F20"/>
          <w:sz w:val="22"/>
        </w:rPr>
        <w:t>de</w:t>
      </w:r>
      <w:r>
        <w:rPr>
          <w:color w:val="231F20"/>
          <w:spacing w:val="-5"/>
          <w:sz w:val="22"/>
        </w:rPr>
        <w:t> </w:t>
      </w:r>
      <w:r>
        <w:rPr>
          <w:color w:val="231F20"/>
          <w:sz w:val="22"/>
        </w:rPr>
        <w:t>las</w:t>
      </w:r>
      <w:r>
        <w:rPr>
          <w:color w:val="231F20"/>
          <w:spacing w:val="-6"/>
          <w:sz w:val="22"/>
        </w:rPr>
        <w:t> </w:t>
      </w:r>
      <w:r>
        <w:rPr>
          <w:color w:val="231F20"/>
          <w:sz w:val="22"/>
        </w:rPr>
        <w:t>elecciones</w:t>
      </w:r>
      <w:r>
        <w:rPr>
          <w:color w:val="231F20"/>
          <w:spacing w:val="-6"/>
          <w:sz w:val="22"/>
        </w:rPr>
        <w:t> </w:t>
      </w:r>
      <w:r>
        <w:rPr>
          <w:color w:val="231F20"/>
          <w:sz w:val="22"/>
        </w:rPr>
        <w:t>federales,</w:t>
      </w:r>
      <w:r>
        <w:rPr>
          <w:color w:val="231F20"/>
          <w:spacing w:val="-6"/>
          <w:sz w:val="22"/>
        </w:rPr>
        <w:t> </w:t>
      </w:r>
      <w:r>
        <w:rPr>
          <w:color w:val="231F20"/>
          <w:sz w:val="22"/>
        </w:rPr>
        <w:t>el</w:t>
      </w:r>
      <w:r>
        <w:rPr>
          <w:color w:val="231F20"/>
          <w:spacing w:val="-6"/>
          <w:sz w:val="22"/>
        </w:rPr>
        <w:t> </w:t>
      </w:r>
      <w:r>
        <w:rPr>
          <w:color w:val="231F20"/>
          <w:sz w:val="22"/>
        </w:rPr>
        <w:t>presidente</w:t>
      </w:r>
      <w:r>
        <w:rPr>
          <w:color w:val="231F20"/>
          <w:spacing w:val="-6"/>
          <w:sz w:val="22"/>
        </w:rPr>
        <w:t> </w:t>
      </w:r>
      <w:r>
        <w:rPr>
          <w:color w:val="231F20"/>
          <w:sz w:val="22"/>
        </w:rPr>
        <w:t>del</w:t>
      </w:r>
      <w:r>
        <w:rPr>
          <w:color w:val="231F20"/>
          <w:spacing w:val="-6"/>
          <w:sz w:val="22"/>
        </w:rPr>
        <w:t> </w:t>
      </w:r>
      <w:r>
        <w:rPr>
          <w:color w:val="231F20"/>
          <w:sz w:val="22"/>
        </w:rPr>
        <w:t>órga- no competente deberá de llevar a cabo las acciones necesarias para convocar y facilitar la oportuna acreditación de los representantes de partido político o candidaturas</w:t>
      </w:r>
      <w:r>
        <w:rPr>
          <w:color w:val="231F20"/>
          <w:spacing w:val="-9"/>
          <w:sz w:val="22"/>
        </w:rPr>
        <w:t> </w:t>
      </w:r>
      <w:r>
        <w:rPr>
          <w:color w:val="231F20"/>
          <w:sz w:val="22"/>
        </w:rPr>
        <w:t>independiente</w:t>
      </w:r>
      <w:r>
        <w:rPr>
          <w:color w:val="231F20"/>
          <w:spacing w:val="-9"/>
          <w:sz w:val="22"/>
        </w:rPr>
        <w:t> </w:t>
      </w:r>
      <w:r>
        <w:rPr>
          <w:color w:val="231F20"/>
          <w:sz w:val="22"/>
        </w:rPr>
        <w:t>ante</w:t>
      </w:r>
      <w:r>
        <w:rPr>
          <w:color w:val="231F20"/>
          <w:spacing w:val="-9"/>
          <w:sz w:val="22"/>
        </w:rPr>
        <w:t> </w:t>
      </w:r>
      <w:r>
        <w:rPr>
          <w:color w:val="231F20"/>
          <w:sz w:val="22"/>
        </w:rPr>
        <w:t>los</w:t>
      </w:r>
      <w:r>
        <w:rPr>
          <w:color w:val="231F20"/>
          <w:spacing w:val="-9"/>
          <w:sz w:val="22"/>
        </w:rPr>
        <w:t> </w:t>
      </w:r>
      <w:r>
        <w:rPr>
          <w:color w:val="231F20"/>
          <w:sz w:val="22"/>
        </w:rPr>
        <w:t>consejos</w:t>
      </w:r>
      <w:r>
        <w:rPr>
          <w:color w:val="231F20"/>
          <w:spacing w:val="-9"/>
          <w:sz w:val="22"/>
        </w:rPr>
        <w:t> </w:t>
      </w:r>
      <w:r>
        <w:rPr>
          <w:color w:val="231F20"/>
          <w:sz w:val="22"/>
        </w:rPr>
        <w:t>respectivos,</w:t>
      </w:r>
      <w:r>
        <w:rPr>
          <w:color w:val="231F20"/>
          <w:spacing w:val="-9"/>
          <w:sz w:val="22"/>
        </w:rPr>
        <w:t> </w:t>
      </w:r>
      <w:r>
        <w:rPr>
          <w:color w:val="231F20"/>
          <w:sz w:val="22"/>
        </w:rPr>
        <w:t>así</w:t>
      </w:r>
      <w:r>
        <w:rPr>
          <w:color w:val="231F20"/>
          <w:spacing w:val="-9"/>
          <w:sz w:val="22"/>
        </w:rPr>
        <w:t> </w:t>
      </w:r>
      <w:r>
        <w:rPr>
          <w:color w:val="231F20"/>
          <w:sz w:val="22"/>
        </w:rPr>
        <w:t>como</w:t>
      </w:r>
      <w:r>
        <w:rPr>
          <w:color w:val="231F20"/>
          <w:spacing w:val="-9"/>
          <w:sz w:val="22"/>
        </w:rPr>
        <w:t> </w:t>
      </w:r>
      <w:r>
        <w:rPr>
          <w:color w:val="231F20"/>
          <w:sz w:val="22"/>
        </w:rPr>
        <w:t>garantizar su derecho de vigilancia sobre el desarrollo de los trabajos inherentes.</w:t>
      </w:r>
    </w:p>
    <w:p>
      <w:pPr>
        <w:spacing w:line="276" w:lineRule="exact" w:before="232"/>
        <w:ind w:left="216" w:right="0" w:firstLine="0"/>
        <w:jc w:val="center"/>
        <w:rPr>
          <w:b/>
          <w:sz w:val="24"/>
        </w:rPr>
      </w:pPr>
      <w:r>
        <w:rPr>
          <w:b/>
          <w:color w:val="58595B"/>
          <w:sz w:val="24"/>
        </w:rPr>
        <w:t>Sección</w:t>
      </w:r>
      <w:r>
        <w:rPr>
          <w:b/>
          <w:color w:val="58595B"/>
          <w:spacing w:val="29"/>
          <w:sz w:val="24"/>
        </w:rPr>
        <w:t> </w:t>
      </w:r>
      <w:r>
        <w:rPr>
          <w:b/>
          <w:color w:val="58595B"/>
          <w:spacing w:val="-2"/>
          <w:sz w:val="24"/>
        </w:rPr>
        <w:t>Cuarta</w:t>
      </w:r>
    </w:p>
    <w:p>
      <w:pPr>
        <w:spacing w:line="213" w:lineRule="auto" w:before="9"/>
        <w:ind w:left="2386" w:right="2167" w:firstLine="0"/>
        <w:jc w:val="center"/>
        <w:rPr>
          <w:b/>
          <w:sz w:val="24"/>
        </w:rPr>
      </w:pPr>
      <w:r>
        <w:rPr>
          <w:b/>
          <w:color w:val="58595B"/>
          <w:sz w:val="24"/>
        </w:rPr>
        <w:t>Cómputo</w:t>
      </w:r>
      <w:r>
        <w:rPr>
          <w:b/>
          <w:color w:val="58595B"/>
          <w:spacing w:val="-7"/>
          <w:sz w:val="24"/>
        </w:rPr>
        <w:t> </w:t>
      </w:r>
      <w:r>
        <w:rPr>
          <w:b/>
          <w:color w:val="58595B"/>
          <w:sz w:val="24"/>
        </w:rPr>
        <w:t>de</w:t>
      </w:r>
      <w:r>
        <w:rPr>
          <w:b/>
          <w:color w:val="58595B"/>
          <w:spacing w:val="-8"/>
          <w:sz w:val="24"/>
        </w:rPr>
        <w:t> </w:t>
      </w:r>
      <w:r>
        <w:rPr>
          <w:b/>
          <w:color w:val="58595B"/>
          <w:sz w:val="24"/>
        </w:rPr>
        <w:t>la</w:t>
      </w:r>
      <w:r>
        <w:rPr>
          <w:b/>
          <w:color w:val="58595B"/>
          <w:spacing w:val="-7"/>
          <w:sz w:val="24"/>
        </w:rPr>
        <w:t> </w:t>
      </w:r>
      <w:r>
        <w:rPr>
          <w:b/>
          <w:color w:val="58595B"/>
          <w:sz w:val="24"/>
        </w:rPr>
        <w:t>Elección</w:t>
      </w:r>
      <w:r>
        <w:rPr>
          <w:b/>
          <w:color w:val="58595B"/>
          <w:spacing w:val="-7"/>
          <w:sz w:val="24"/>
        </w:rPr>
        <w:t> </w:t>
      </w:r>
      <w:r>
        <w:rPr>
          <w:b/>
          <w:color w:val="58595B"/>
          <w:sz w:val="24"/>
        </w:rPr>
        <w:t>para</w:t>
      </w:r>
      <w:r>
        <w:rPr>
          <w:b/>
          <w:color w:val="58595B"/>
          <w:spacing w:val="-7"/>
          <w:sz w:val="24"/>
        </w:rPr>
        <w:t> </w:t>
      </w:r>
      <w:r>
        <w:rPr>
          <w:b/>
          <w:color w:val="58595B"/>
          <w:sz w:val="24"/>
        </w:rPr>
        <w:t>Presidente</w:t>
      </w:r>
      <w:r>
        <w:rPr>
          <w:b/>
          <w:color w:val="58595B"/>
          <w:spacing w:val="-8"/>
          <w:sz w:val="24"/>
        </w:rPr>
        <w:t> </w:t>
      </w:r>
      <w:r>
        <w:rPr>
          <w:b/>
          <w:color w:val="58595B"/>
          <w:sz w:val="24"/>
        </w:rPr>
        <w:t>de</w:t>
      </w:r>
      <w:r>
        <w:rPr>
          <w:b/>
          <w:color w:val="58595B"/>
          <w:spacing w:val="-8"/>
          <w:sz w:val="24"/>
        </w:rPr>
        <w:t> </w:t>
      </w:r>
      <w:r>
        <w:rPr>
          <w:b/>
          <w:color w:val="58595B"/>
          <w:sz w:val="24"/>
        </w:rPr>
        <w:t>los Estados Unidos Mexicanos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411.</w:t>
      </w:r>
    </w:p>
    <w:p>
      <w:pPr>
        <w:pStyle w:val="ListParagraph"/>
        <w:numPr>
          <w:ilvl w:val="0"/>
          <w:numId w:val="369"/>
        </w:numPr>
        <w:tabs>
          <w:tab w:pos="1528" w:val="left" w:leader="none"/>
          <w:tab w:pos="1530" w:val="left" w:leader="none"/>
        </w:tabs>
        <w:spacing w:line="232" w:lineRule="auto" w:before="253" w:after="0"/>
        <w:ind w:left="1530" w:right="631" w:hanging="260"/>
        <w:jc w:val="both"/>
        <w:rPr>
          <w:sz w:val="22"/>
        </w:rPr>
      </w:pPr>
      <w:r>
        <w:rPr>
          <w:color w:val="231F20"/>
          <w:sz w:val="22"/>
        </w:rPr>
        <w:t>El</w:t>
      </w:r>
      <w:r>
        <w:rPr>
          <w:color w:val="231F20"/>
          <w:spacing w:val="-10"/>
          <w:sz w:val="22"/>
        </w:rPr>
        <w:t> </w:t>
      </w:r>
      <w:r>
        <w:rPr>
          <w:color w:val="231F20"/>
          <w:sz w:val="22"/>
        </w:rPr>
        <w:t>cómputo</w:t>
      </w:r>
      <w:r>
        <w:rPr>
          <w:color w:val="231F20"/>
          <w:spacing w:val="-10"/>
          <w:sz w:val="22"/>
        </w:rPr>
        <w:t> </w:t>
      </w:r>
      <w:r>
        <w:rPr>
          <w:color w:val="231F20"/>
          <w:sz w:val="22"/>
        </w:rPr>
        <w:t>distrital</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votación</w:t>
      </w:r>
      <w:r>
        <w:rPr>
          <w:color w:val="231F20"/>
          <w:spacing w:val="-10"/>
          <w:sz w:val="22"/>
        </w:rPr>
        <w:t> </w:t>
      </w:r>
      <w:r>
        <w:rPr>
          <w:color w:val="231F20"/>
          <w:sz w:val="22"/>
        </w:rPr>
        <w:t>para</w:t>
      </w:r>
      <w:r>
        <w:rPr>
          <w:color w:val="231F20"/>
          <w:spacing w:val="-10"/>
          <w:sz w:val="22"/>
        </w:rPr>
        <w:t> </w:t>
      </w:r>
      <w:r>
        <w:rPr>
          <w:color w:val="231F20"/>
          <w:sz w:val="22"/>
        </w:rPr>
        <w:t>Presidente</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Estados</w:t>
      </w:r>
      <w:r>
        <w:rPr>
          <w:color w:val="231F20"/>
          <w:spacing w:val="-10"/>
          <w:sz w:val="22"/>
        </w:rPr>
        <w:t> </w:t>
      </w:r>
      <w:r>
        <w:rPr>
          <w:color w:val="231F20"/>
          <w:sz w:val="22"/>
        </w:rPr>
        <w:t>Unidos</w:t>
      </w:r>
      <w:r>
        <w:rPr>
          <w:color w:val="231F20"/>
          <w:spacing w:val="-10"/>
          <w:sz w:val="22"/>
        </w:rPr>
        <w:t> </w:t>
      </w:r>
      <w:r>
        <w:rPr>
          <w:color w:val="231F20"/>
          <w:sz w:val="22"/>
        </w:rPr>
        <w:t>Mexi- canos, se sujetará al procedimiento establecido en el artículo 314 de la lgipe, así como a reglas comunes previstas en el presente Capítulo y en las bases generales y lineamientos que para tal efecto sean aprobados por el Consejo </w:t>
      </w:r>
      <w:r>
        <w:rPr>
          <w:color w:val="231F20"/>
          <w:spacing w:val="-2"/>
          <w:sz w:val="22"/>
        </w:rPr>
        <w:t>General.</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412.</w:t>
      </w:r>
    </w:p>
    <w:p>
      <w:pPr>
        <w:pStyle w:val="ListParagraph"/>
        <w:numPr>
          <w:ilvl w:val="1"/>
          <w:numId w:val="369"/>
        </w:numPr>
        <w:tabs>
          <w:tab w:pos="1811" w:val="left" w:leader="none"/>
          <w:tab w:pos="1813" w:val="left" w:leader="none"/>
        </w:tabs>
        <w:spacing w:line="232" w:lineRule="auto" w:before="253" w:after="0"/>
        <w:ind w:left="1813" w:right="346" w:hanging="260"/>
        <w:jc w:val="both"/>
        <w:rPr>
          <w:sz w:val="22"/>
        </w:rPr>
      </w:pPr>
      <w:r>
        <w:rPr>
          <w:color w:val="231F20"/>
          <w:sz w:val="22"/>
        </w:rPr>
        <w:t>En cuanto a las casillas especiales, se procederá a la confronta de sus actas y, de ser necesario, al recuento de sus votos por el pleno del consejo distrital, previamente a la integración, en su caso, de los grupos de trabajo.</w:t>
      </w:r>
    </w:p>
    <w:p>
      <w:pPr>
        <w:pStyle w:val="ListParagraph"/>
        <w:numPr>
          <w:ilvl w:val="1"/>
          <w:numId w:val="369"/>
        </w:numPr>
        <w:tabs>
          <w:tab w:pos="1811" w:val="left" w:leader="none"/>
          <w:tab w:pos="1813" w:val="left" w:leader="none"/>
        </w:tabs>
        <w:spacing w:line="232" w:lineRule="auto" w:before="258" w:after="0"/>
        <w:ind w:left="1813" w:right="347" w:hanging="260"/>
        <w:jc w:val="both"/>
        <w:rPr>
          <w:sz w:val="22"/>
        </w:rPr>
      </w:pPr>
      <w:r>
        <w:rPr>
          <w:color w:val="231F20"/>
          <w:sz w:val="22"/>
        </w:rPr>
        <w:t>En</w:t>
      </w:r>
      <w:r>
        <w:rPr>
          <w:color w:val="231F20"/>
          <w:spacing w:val="-5"/>
          <w:sz w:val="22"/>
        </w:rPr>
        <w:t> </w:t>
      </w:r>
      <w:r>
        <w:rPr>
          <w:color w:val="231F20"/>
          <w:sz w:val="22"/>
        </w:rPr>
        <w:t>cada</w:t>
      </w:r>
      <w:r>
        <w:rPr>
          <w:color w:val="231F20"/>
          <w:spacing w:val="-5"/>
          <w:sz w:val="22"/>
        </w:rPr>
        <w:t> </w:t>
      </w:r>
      <w:r>
        <w:rPr>
          <w:color w:val="231F20"/>
          <w:sz w:val="22"/>
        </w:rPr>
        <w:t>uno</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consejos</w:t>
      </w:r>
      <w:r>
        <w:rPr>
          <w:color w:val="231F20"/>
          <w:spacing w:val="-5"/>
          <w:sz w:val="22"/>
        </w:rPr>
        <w:t> </w:t>
      </w:r>
      <w:r>
        <w:rPr>
          <w:color w:val="231F20"/>
          <w:sz w:val="22"/>
        </w:rPr>
        <w:t>distritales,</w:t>
      </w:r>
      <w:r>
        <w:rPr>
          <w:color w:val="231F20"/>
          <w:spacing w:val="-5"/>
          <w:sz w:val="22"/>
        </w:rPr>
        <w:t> </w:t>
      </w:r>
      <w:r>
        <w:rPr>
          <w:color w:val="231F20"/>
          <w:sz w:val="22"/>
        </w:rPr>
        <w:t>el</w:t>
      </w:r>
      <w:r>
        <w:rPr>
          <w:color w:val="231F20"/>
          <w:spacing w:val="-5"/>
          <w:sz w:val="22"/>
        </w:rPr>
        <w:t> </w:t>
      </w:r>
      <w:r>
        <w:rPr>
          <w:color w:val="231F20"/>
          <w:sz w:val="22"/>
        </w:rPr>
        <w:t>presidente</w:t>
      </w:r>
      <w:r>
        <w:rPr>
          <w:color w:val="231F20"/>
          <w:spacing w:val="-5"/>
          <w:sz w:val="22"/>
        </w:rPr>
        <w:t> </w:t>
      </w:r>
      <w:r>
        <w:rPr>
          <w:color w:val="231F20"/>
          <w:sz w:val="22"/>
        </w:rPr>
        <w:t>informará</w:t>
      </w:r>
      <w:r>
        <w:rPr>
          <w:color w:val="231F20"/>
          <w:spacing w:val="-5"/>
          <w:sz w:val="22"/>
        </w:rPr>
        <w:t> </w:t>
      </w:r>
      <w:r>
        <w:rPr>
          <w:color w:val="231F20"/>
          <w:sz w:val="22"/>
        </w:rPr>
        <w:t>a</w:t>
      </w:r>
      <w:r>
        <w:rPr>
          <w:color w:val="231F20"/>
          <w:spacing w:val="-5"/>
          <w:sz w:val="22"/>
        </w:rPr>
        <w:t> </w:t>
      </w:r>
      <w:r>
        <w:rPr>
          <w:color w:val="231F20"/>
          <w:sz w:val="22"/>
        </w:rPr>
        <w:t>sus</w:t>
      </w:r>
      <w:r>
        <w:rPr>
          <w:color w:val="231F20"/>
          <w:spacing w:val="-5"/>
          <w:sz w:val="22"/>
        </w:rPr>
        <w:t> </w:t>
      </w:r>
      <w:r>
        <w:rPr>
          <w:color w:val="231F20"/>
          <w:sz w:val="22"/>
        </w:rPr>
        <w:t>integran- tes del resultado consignado en la copia simple del acta distrital de cómputo de los votos emitidos en el extranjero para Presidente de los Estados Unidos Mexicanos,</w:t>
      </w:r>
      <w:r>
        <w:rPr>
          <w:color w:val="231F20"/>
          <w:spacing w:val="-11"/>
          <w:sz w:val="22"/>
        </w:rPr>
        <w:t> </w:t>
      </w:r>
      <w:r>
        <w:rPr>
          <w:color w:val="231F20"/>
          <w:sz w:val="22"/>
        </w:rPr>
        <w:t>para</w:t>
      </w:r>
      <w:r>
        <w:rPr>
          <w:color w:val="231F20"/>
          <w:spacing w:val="-11"/>
          <w:sz w:val="22"/>
        </w:rPr>
        <w:t> </w:t>
      </w:r>
      <w:r>
        <w:rPr>
          <w:color w:val="231F20"/>
          <w:sz w:val="22"/>
        </w:rPr>
        <w:t>que</w:t>
      </w:r>
      <w:r>
        <w:rPr>
          <w:color w:val="231F20"/>
          <w:spacing w:val="-11"/>
          <w:sz w:val="22"/>
        </w:rPr>
        <w:t> </w:t>
      </w:r>
      <w:r>
        <w:rPr>
          <w:color w:val="231F20"/>
          <w:sz w:val="22"/>
        </w:rPr>
        <w:t>sean</w:t>
      </w:r>
      <w:r>
        <w:rPr>
          <w:color w:val="231F20"/>
          <w:spacing w:val="-11"/>
          <w:sz w:val="22"/>
        </w:rPr>
        <w:t> </w:t>
      </w:r>
      <w:r>
        <w:rPr>
          <w:color w:val="231F20"/>
          <w:sz w:val="22"/>
        </w:rPr>
        <w:t>sumados</w:t>
      </w:r>
      <w:r>
        <w:rPr>
          <w:color w:val="231F20"/>
          <w:spacing w:val="-11"/>
          <w:sz w:val="22"/>
        </w:rPr>
        <w:t> </w:t>
      </w:r>
      <w:r>
        <w:rPr>
          <w:color w:val="231F20"/>
          <w:sz w:val="22"/>
        </w:rPr>
        <w:t>a</w:t>
      </w:r>
      <w:r>
        <w:rPr>
          <w:color w:val="231F20"/>
          <w:spacing w:val="-11"/>
          <w:sz w:val="22"/>
        </w:rPr>
        <w:t> </w:t>
      </w:r>
      <w:r>
        <w:rPr>
          <w:color w:val="231F20"/>
          <w:sz w:val="22"/>
        </w:rPr>
        <w:t>los</w:t>
      </w:r>
      <w:r>
        <w:rPr>
          <w:color w:val="231F20"/>
          <w:spacing w:val="-11"/>
          <w:sz w:val="22"/>
        </w:rPr>
        <w:t> </w:t>
      </w:r>
      <w:r>
        <w:rPr>
          <w:color w:val="231F20"/>
          <w:sz w:val="22"/>
        </w:rPr>
        <w:t>obtenidos</w:t>
      </w:r>
      <w:r>
        <w:rPr>
          <w:color w:val="231F20"/>
          <w:spacing w:val="-11"/>
          <w:sz w:val="22"/>
        </w:rPr>
        <w:t> </w:t>
      </w:r>
      <w:r>
        <w:rPr>
          <w:color w:val="231F20"/>
          <w:sz w:val="22"/>
        </w:rPr>
        <w:t>del</w:t>
      </w:r>
      <w:r>
        <w:rPr>
          <w:color w:val="231F20"/>
          <w:spacing w:val="-11"/>
          <w:sz w:val="22"/>
        </w:rPr>
        <w:t> </w:t>
      </w:r>
      <w:r>
        <w:rPr>
          <w:color w:val="231F20"/>
          <w:sz w:val="22"/>
        </w:rPr>
        <w:t>cómputo</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resulta- dos de las casillas instaladas en el respectivo distrito.</w:t>
      </w:r>
    </w:p>
    <w:p>
      <w:pPr>
        <w:pStyle w:val="ListParagraph"/>
        <w:numPr>
          <w:ilvl w:val="1"/>
          <w:numId w:val="369"/>
        </w:numPr>
        <w:tabs>
          <w:tab w:pos="1811" w:val="left" w:leader="none"/>
          <w:tab w:pos="1813" w:val="left" w:leader="none"/>
        </w:tabs>
        <w:spacing w:line="232" w:lineRule="auto" w:before="258" w:after="0"/>
        <w:ind w:left="1813" w:right="347" w:hanging="260"/>
        <w:jc w:val="both"/>
        <w:rPr>
          <w:sz w:val="22"/>
        </w:rPr>
      </w:pPr>
      <w:r>
        <w:rPr>
          <w:color w:val="231F20"/>
          <w:sz w:val="22"/>
        </w:rPr>
        <w:t>El resultado de la suma señalada en el párrafo anterior se asentará en el acta circunstanciada de la sesión de cómputo distrital como primer resultado total de la elección presidencial.</w:t>
      </w:r>
    </w:p>
    <w:p>
      <w:pPr>
        <w:spacing w:line="276" w:lineRule="exact" w:before="233"/>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Quinta</w:t>
      </w:r>
    </w:p>
    <w:p>
      <w:pPr>
        <w:spacing w:line="213" w:lineRule="auto" w:before="9"/>
        <w:ind w:left="2695" w:right="1910" w:firstLine="0"/>
        <w:jc w:val="center"/>
        <w:rPr>
          <w:b/>
          <w:sz w:val="24"/>
        </w:rPr>
      </w:pPr>
      <w:r>
        <w:rPr>
          <w:b/>
          <w:color w:val="58595B"/>
          <w:sz w:val="24"/>
        </w:rPr>
        <w:t>Cómputo</w:t>
      </w:r>
      <w:r>
        <w:rPr>
          <w:b/>
          <w:color w:val="58595B"/>
          <w:spacing w:val="-7"/>
          <w:sz w:val="24"/>
        </w:rPr>
        <w:t> </w:t>
      </w:r>
      <w:r>
        <w:rPr>
          <w:b/>
          <w:color w:val="58595B"/>
          <w:sz w:val="24"/>
        </w:rPr>
        <w:t>de</w:t>
      </w:r>
      <w:r>
        <w:rPr>
          <w:b/>
          <w:color w:val="58595B"/>
          <w:spacing w:val="-7"/>
          <w:sz w:val="24"/>
        </w:rPr>
        <w:t> </w:t>
      </w:r>
      <w:r>
        <w:rPr>
          <w:b/>
          <w:color w:val="58595B"/>
          <w:sz w:val="24"/>
        </w:rPr>
        <w:t>la</w:t>
      </w:r>
      <w:r>
        <w:rPr>
          <w:b/>
          <w:color w:val="58595B"/>
          <w:spacing w:val="-7"/>
          <w:sz w:val="24"/>
        </w:rPr>
        <w:t> </w:t>
      </w:r>
      <w:r>
        <w:rPr>
          <w:b/>
          <w:color w:val="58595B"/>
          <w:sz w:val="24"/>
        </w:rPr>
        <w:t>Elección</w:t>
      </w:r>
      <w:r>
        <w:rPr>
          <w:b/>
          <w:color w:val="58595B"/>
          <w:spacing w:val="-7"/>
          <w:sz w:val="24"/>
        </w:rPr>
        <w:t> </w:t>
      </w:r>
      <w:r>
        <w:rPr>
          <w:b/>
          <w:color w:val="58595B"/>
          <w:sz w:val="24"/>
        </w:rPr>
        <w:t>para</w:t>
      </w:r>
      <w:r>
        <w:rPr>
          <w:b/>
          <w:color w:val="58595B"/>
          <w:spacing w:val="-7"/>
          <w:sz w:val="24"/>
        </w:rPr>
        <w:t> </w:t>
      </w:r>
      <w:r>
        <w:rPr>
          <w:b/>
          <w:color w:val="58595B"/>
          <w:sz w:val="24"/>
        </w:rPr>
        <w:t>Diputados</w:t>
      </w:r>
      <w:r>
        <w:rPr>
          <w:b/>
          <w:color w:val="58595B"/>
          <w:spacing w:val="-7"/>
          <w:sz w:val="24"/>
        </w:rPr>
        <w:t> </w:t>
      </w:r>
      <w:r>
        <w:rPr>
          <w:b/>
          <w:color w:val="58595B"/>
          <w:sz w:val="24"/>
        </w:rPr>
        <w:t>por</w:t>
      </w:r>
      <w:r>
        <w:rPr>
          <w:b/>
          <w:color w:val="58595B"/>
          <w:spacing w:val="-7"/>
          <w:sz w:val="24"/>
        </w:rPr>
        <w:t> </w:t>
      </w:r>
      <w:r>
        <w:rPr>
          <w:b/>
          <w:color w:val="58595B"/>
          <w:sz w:val="24"/>
        </w:rPr>
        <w:t>el Principio de Mayoría Relativa</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413.</w:t>
      </w:r>
    </w:p>
    <w:p>
      <w:pPr>
        <w:pStyle w:val="ListParagraph"/>
        <w:numPr>
          <w:ilvl w:val="0"/>
          <w:numId w:val="370"/>
        </w:numPr>
        <w:tabs>
          <w:tab w:pos="1811" w:val="left" w:leader="none"/>
          <w:tab w:pos="1813" w:val="left" w:leader="none"/>
        </w:tabs>
        <w:spacing w:line="232" w:lineRule="auto" w:before="252" w:after="0"/>
        <w:ind w:left="1813" w:right="347" w:hanging="260"/>
        <w:jc w:val="both"/>
        <w:rPr>
          <w:sz w:val="22"/>
        </w:rPr>
      </w:pPr>
      <w:r>
        <w:rPr>
          <w:color w:val="231F20"/>
          <w:sz w:val="22"/>
        </w:rPr>
        <w:t>El cómputo distrital para la elección de diputados por el principio de mayoría relativa,</w:t>
      </w:r>
      <w:r>
        <w:rPr>
          <w:color w:val="231F20"/>
          <w:spacing w:val="-6"/>
          <w:sz w:val="22"/>
        </w:rPr>
        <w:t> </w:t>
      </w:r>
      <w:r>
        <w:rPr>
          <w:color w:val="231F20"/>
          <w:sz w:val="22"/>
        </w:rPr>
        <w:t>se</w:t>
      </w:r>
      <w:r>
        <w:rPr>
          <w:color w:val="231F20"/>
          <w:spacing w:val="-6"/>
          <w:sz w:val="22"/>
        </w:rPr>
        <w:t> </w:t>
      </w:r>
      <w:r>
        <w:rPr>
          <w:color w:val="231F20"/>
          <w:sz w:val="22"/>
        </w:rPr>
        <w:t>sujetará</w:t>
      </w:r>
      <w:r>
        <w:rPr>
          <w:color w:val="231F20"/>
          <w:spacing w:val="-6"/>
          <w:sz w:val="22"/>
        </w:rPr>
        <w:t> </w:t>
      </w:r>
      <w:r>
        <w:rPr>
          <w:color w:val="231F20"/>
          <w:sz w:val="22"/>
        </w:rPr>
        <w:t>al</w:t>
      </w:r>
      <w:r>
        <w:rPr>
          <w:color w:val="231F20"/>
          <w:spacing w:val="-6"/>
          <w:sz w:val="22"/>
        </w:rPr>
        <w:t> </w:t>
      </w:r>
      <w:r>
        <w:rPr>
          <w:color w:val="231F20"/>
          <w:sz w:val="22"/>
        </w:rPr>
        <w:t>procedimiento</w:t>
      </w:r>
      <w:r>
        <w:rPr>
          <w:color w:val="231F20"/>
          <w:spacing w:val="-6"/>
          <w:sz w:val="22"/>
        </w:rPr>
        <w:t> </w:t>
      </w:r>
      <w:r>
        <w:rPr>
          <w:color w:val="231F20"/>
          <w:sz w:val="22"/>
        </w:rPr>
        <w:t>establecido</w:t>
      </w:r>
      <w:r>
        <w:rPr>
          <w:color w:val="231F20"/>
          <w:spacing w:val="-6"/>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artículo</w:t>
      </w:r>
      <w:r>
        <w:rPr>
          <w:color w:val="231F20"/>
          <w:spacing w:val="-6"/>
          <w:sz w:val="22"/>
        </w:rPr>
        <w:t> </w:t>
      </w:r>
      <w:r>
        <w:rPr>
          <w:color w:val="231F20"/>
          <w:sz w:val="22"/>
        </w:rPr>
        <w:t>311</w:t>
      </w:r>
      <w:r>
        <w:rPr>
          <w:color w:val="231F20"/>
          <w:spacing w:val="-7"/>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lgipe, las</w:t>
      </w:r>
      <w:r>
        <w:rPr>
          <w:color w:val="231F20"/>
          <w:spacing w:val="-5"/>
          <w:sz w:val="22"/>
        </w:rPr>
        <w:t> </w:t>
      </w:r>
      <w:r>
        <w:rPr>
          <w:color w:val="231F20"/>
          <w:sz w:val="22"/>
        </w:rPr>
        <w:t>reglas</w:t>
      </w:r>
      <w:r>
        <w:rPr>
          <w:color w:val="231F20"/>
          <w:spacing w:val="-5"/>
          <w:sz w:val="22"/>
        </w:rPr>
        <w:t> </w:t>
      </w:r>
      <w:r>
        <w:rPr>
          <w:color w:val="231F20"/>
          <w:sz w:val="22"/>
        </w:rPr>
        <w:t>comunes</w:t>
      </w:r>
      <w:r>
        <w:rPr>
          <w:color w:val="231F20"/>
          <w:spacing w:val="-5"/>
          <w:sz w:val="22"/>
        </w:rPr>
        <w:t> </w:t>
      </w:r>
      <w:r>
        <w:rPr>
          <w:color w:val="231F20"/>
          <w:sz w:val="22"/>
        </w:rPr>
        <w:t>previstas</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presente</w:t>
      </w:r>
      <w:r>
        <w:rPr>
          <w:color w:val="231F20"/>
          <w:spacing w:val="-5"/>
          <w:sz w:val="22"/>
        </w:rPr>
        <w:t> </w:t>
      </w:r>
      <w:r>
        <w:rPr>
          <w:color w:val="231F20"/>
          <w:sz w:val="22"/>
        </w:rPr>
        <w:t>Capítulo</w:t>
      </w:r>
      <w:r>
        <w:rPr>
          <w:color w:val="231F20"/>
          <w:spacing w:val="-5"/>
          <w:sz w:val="22"/>
        </w:rPr>
        <w:t> </w:t>
      </w:r>
      <w:r>
        <w:rPr>
          <w:color w:val="231F20"/>
          <w:sz w:val="22"/>
        </w:rPr>
        <w:t>y</w:t>
      </w:r>
      <w:r>
        <w:rPr>
          <w:color w:val="231F20"/>
          <w:spacing w:val="-5"/>
          <w:sz w:val="22"/>
        </w:rPr>
        <w:t> </w:t>
      </w:r>
      <w:r>
        <w:rPr>
          <w:color w:val="231F20"/>
          <w:sz w:val="22"/>
        </w:rPr>
        <w:t>en</w:t>
      </w:r>
      <w:r>
        <w:rPr>
          <w:color w:val="231F20"/>
          <w:spacing w:val="-5"/>
          <w:sz w:val="22"/>
        </w:rPr>
        <w:t> </w:t>
      </w:r>
      <w:r>
        <w:rPr>
          <w:color w:val="231F20"/>
          <w:sz w:val="22"/>
        </w:rPr>
        <w:t>las</w:t>
      </w:r>
      <w:r>
        <w:rPr>
          <w:color w:val="231F20"/>
          <w:spacing w:val="-5"/>
          <w:sz w:val="22"/>
        </w:rPr>
        <w:t> </w:t>
      </w:r>
      <w:r>
        <w:rPr>
          <w:color w:val="231F20"/>
          <w:sz w:val="22"/>
        </w:rPr>
        <w:t>bases</w:t>
      </w:r>
      <w:r>
        <w:rPr>
          <w:color w:val="231F20"/>
          <w:spacing w:val="-5"/>
          <w:sz w:val="22"/>
        </w:rPr>
        <w:t> </w:t>
      </w:r>
      <w:r>
        <w:rPr>
          <w:color w:val="231F20"/>
          <w:sz w:val="22"/>
        </w:rPr>
        <w:t>generales</w:t>
      </w:r>
      <w:r>
        <w:rPr>
          <w:color w:val="231F20"/>
          <w:spacing w:val="-5"/>
          <w:sz w:val="22"/>
        </w:rPr>
        <w:t> </w:t>
      </w:r>
      <w:r>
        <w:rPr>
          <w:color w:val="231F20"/>
          <w:sz w:val="22"/>
        </w:rPr>
        <w:t>y lineamientos que para tal efecto sean aprobados por el Consejo General.</w:t>
      </w:r>
    </w:p>
    <w:p>
      <w:pPr>
        <w:pStyle w:val="ListParagraph"/>
        <w:numPr>
          <w:ilvl w:val="0"/>
          <w:numId w:val="370"/>
        </w:numPr>
        <w:tabs>
          <w:tab w:pos="1811" w:val="left" w:leader="none"/>
          <w:tab w:pos="1813" w:val="left" w:leader="none"/>
        </w:tabs>
        <w:spacing w:line="232" w:lineRule="auto" w:before="258" w:after="0"/>
        <w:ind w:left="1813" w:right="346" w:hanging="260"/>
        <w:jc w:val="both"/>
        <w:rPr>
          <w:sz w:val="22"/>
        </w:rPr>
      </w:pPr>
      <w:r>
        <w:rPr>
          <w:color w:val="231F20"/>
          <w:sz w:val="22"/>
        </w:rPr>
        <w:t>Se</w:t>
      </w:r>
      <w:r>
        <w:rPr>
          <w:color w:val="231F20"/>
          <w:spacing w:val="-1"/>
          <w:sz w:val="22"/>
        </w:rPr>
        <w:t> </w:t>
      </w:r>
      <w:r>
        <w:rPr>
          <w:color w:val="231F20"/>
          <w:sz w:val="22"/>
        </w:rPr>
        <w:t>deben</w:t>
      </w:r>
      <w:r>
        <w:rPr>
          <w:color w:val="231F20"/>
          <w:spacing w:val="-1"/>
          <w:sz w:val="22"/>
        </w:rPr>
        <w:t> </w:t>
      </w:r>
      <w:r>
        <w:rPr>
          <w:color w:val="231F20"/>
          <w:sz w:val="22"/>
        </w:rPr>
        <w:t>considerar</w:t>
      </w:r>
      <w:r>
        <w:rPr>
          <w:color w:val="231F20"/>
          <w:spacing w:val="-1"/>
          <w:sz w:val="22"/>
        </w:rPr>
        <w:t> </w:t>
      </w:r>
      <w:r>
        <w:rPr>
          <w:color w:val="231F20"/>
          <w:sz w:val="22"/>
        </w:rPr>
        <w:t>las</w:t>
      </w:r>
      <w:r>
        <w:rPr>
          <w:color w:val="231F20"/>
          <w:spacing w:val="-1"/>
          <w:sz w:val="22"/>
        </w:rPr>
        <w:t> </w:t>
      </w:r>
      <w:r>
        <w:rPr>
          <w:color w:val="231F20"/>
          <w:sz w:val="22"/>
        </w:rPr>
        <w:t>actas</w:t>
      </w:r>
      <w:r>
        <w:rPr>
          <w:color w:val="231F20"/>
          <w:spacing w:val="-1"/>
          <w:sz w:val="22"/>
        </w:rPr>
        <w:t> </w:t>
      </w:r>
      <w:r>
        <w:rPr>
          <w:color w:val="231F20"/>
          <w:sz w:val="22"/>
        </w:rPr>
        <w:t>de</w:t>
      </w:r>
      <w:r>
        <w:rPr>
          <w:color w:val="231F20"/>
          <w:spacing w:val="-1"/>
          <w:sz w:val="22"/>
        </w:rPr>
        <w:t> </w:t>
      </w:r>
      <w:r>
        <w:rPr>
          <w:color w:val="231F20"/>
          <w:sz w:val="22"/>
        </w:rPr>
        <w:t>escrutinio</w:t>
      </w:r>
      <w:r>
        <w:rPr>
          <w:color w:val="231F20"/>
          <w:spacing w:val="-1"/>
          <w:sz w:val="22"/>
        </w:rPr>
        <w:t> </w:t>
      </w:r>
      <w:r>
        <w:rPr>
          <w:color w:val="231F20"/>
          <w:sz w:val="22"/>
        </w:rPr>
        <w:t>y</w:t>
      </w:r>
      <w:r>
        <w:rPr>
          <w:color w:val="231F20"/>
          <w:spacing w:val="-1"/>
          <w:sz w:val="22"/>
        </w:rPr>
        <w:t> </w:t>
      </w:r>
      <w:r>
        <w:rPr>
          <w:color w:val="231F20"/>
          <w:sz w:val="22"/>
        </w:rPr>
        <w:t>cómputo</w:t>
      </w:r>
      <w:r>
        <w:rPr>
          <w:color w:val="231F20"/>
          <w:spacing w:val="-1"/>
          <w:sz w:val="22"/>
        </w:rPr>
        <w:t> </w:t>
      </w:r>
      <w:r>
        <w:rPr>
          <w:color w:val="231F20"/>
          <w:sz w:val="22"/>
        </w:rPr>
        <w:t>de</w:t>
      </w:r>
      <w:r>
        <w:rPr>
          <w:color w:val="231F20"/>
          <w:spacing w:val="-1"/>
          <w:sz w:val="22"/>
        </w:rPr>
        <w:t> </w:t>
      </w:r>
      <w:r>
        <w:rPr>
          <w:color w:val="231F20"/>
          <w:sz w:val="22"/>
        </w:rPr>
        <w:t>diputados</w:t>
      </w:r>
      <w:r>
        <w:rPr>
          <w:color w:val="231F20"/>
          <w:spacing w:val="-1"/>
          <w:sz w:val="22"/>
        </w:rPr>
        <w:t> </w:t>
      </w:r>
      <w:r>
        <w:rPr>
          <w:color w:val="231F20"/>
          <w:sz w:val="22"/>
        </w:rPr>
        <w:t>de</w:t>
      </w:r>
      <w:r>
        <w:rPr>
          <w:color w:val="231F20"/>
          <w:spacing w:val="-1"/>
          <w:sz w:val="22"/>
        </w:rPr>
        <w:t> </w:t>
      </w:r>
      <w:r>
        <w:rPr>
          <w:color w:val="231F20"/>
          <w:sz w:val="22"/>
        </w:rPr>
        <w:t>mayo- ría</w:t>
      </w:r>
      <w:r>
        <w:rPr>
          <w:color w:val="231F20"/>
          <w:spacing w:val="-5"/>
          <w:sz w:val="22"/>
        </w:rPr>
        <w:t> </w:t>
      </w:r>
      <w:r>
        <w:rPr>
          <w:color w:val="231F20"/>
          <w:sz w:val="22"/>
        </w:rPr>
        <w:t>relativa</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casillas</w:t>
      </w:r>
      <w:r>
        <w:rPr>
          <w:color w:val="231F20"/>
          <w:spacing w:val="-5"/>
          <w:sz w:val="22"/>
        </w:rPr>
        <w:t> </w:t>
      </w:r>
      <w:r>
        <w:rPr>
          <w:color w:val="231F20"/>
          <w:sz w:val="22"/>
        </w:rPr>
        <w:t>especiales</w:t>
      </w:r>
      <w:r>
        <w:rPr>
          <w:color w:val="231F20"/>
          <w:spacing w:val="-5"/>
          <w:sz w:val="22"/>
        </w:rPr>
        <w:t> </w:t>
      </w:r>
      <w:r>
        <w:rPr>
          <w:color w:val="231F20"/>
          <w:sz w:val="22"/>
        </w:rPr>
        <w:t>y</w:t>
      </w:r>
      <w:r>
        <w:rPr>
          <w:color w:val="231F20"/>
          <w:spacing w:val="-5"/>
          <w:sz w:val="22"/>
        </w:rPr>
        <w:t> </w:t>
      </w:r>
      <w:r>
        <w:rPr>
          <w:color w:val="231F20"/>
          <w:sz w:val="22"/>
        </w:rPr>
        <w:t>proceder,</w:t>
      </w:r>
      <w:r>
        <w:rPr>
          <w:color w:val="231F20"/>
          <w:spacing w:val="-5"/>
          <w:sz w:val="22"/>
        </w:rPr>
        <w:t> </w:t>
      </w:r>
      <w:r>
        <w:rPr>
          <w:color w:val="231F20"/>
          <w:sz w:val="22"/>
        </w:rPr>
        <w:t>de</w:t>
      </w:r>
      <w:r>
        <w:rPr>
          <w:color w:val="231F20"/>
          <w:spacing w:val="-5"/>
          <w:sz w:val="22"/>
        </w:rPr>
        <w:t> </w:t>
      </w:r>
      <w:r>
        <w:rPr>
          <w:color w:val="231F20"/>
          <w:sz w:val="22"/>
        </w:rPr>
        <w:t>ser</w:t>
      </w:r>
      <w:r>
        <w:rPr>
          <w:color w:val="231F20"/>
          <w:spacing w:val="-5"/>
          <w:sz w:val="22"/>
        </w:rPr>
        <w:t> </w:t>
      </w:r>
      <w:r>
        <w:rPr>
          <w:color w:val="231F20"/>
          <w:sz w:val="22"/>
        </w:rPr>
        <w:t>necesario</w:t>
      </w:r>
      <w:r>
        <w:rPr>
          <w:color w:val="231F20"/>
          <w:spacing w:val="-5"/>
          <w:sz w:val="22"/>
        </w:rPr>
        <w:t> </w:t>
      </w:r>
      <w:r>
        <w:rPr>
          <w:color w:val="231F20"/>
          <w:sz w:val="22"/>
        </w:rPr>
        <w:t>en</w:t>
      </w:r>
      <w:r>
        <w:rPr>
          <w:color w:val="231F20"/>
          <w:spacing w:val="-5"/>
          <w:sz w:val="22"/>
        </w:rPr>
        <w:t> </w:t>
      </w:r>
      <w:r>
        <w:rPr>
          <w:color w:val="231F20"/>
          <w:sz w:val="22"/>
        </w:rPr>
        <w:t>atención</w:t>
      </w:r>
      <w:r>
        <w:rPr>
          <w:color w:val="231F20"/>
          <w:spacing w:val="-5"/>
          <w:sz w:val="22"/>
        </w:rPr>
        <w:t> </w:t>
      </w:r>
      <w:r>
        <w:rPr>
          <w:color w:val="231F20"/>
          <w:sz w:val="22"/>
        </w:rPr>
        <w:t>a las causales de ley, al recuento de sus votos por el pleno del Consejo Distrital, previamente a la integración de los grupos de trabajo. En el caso de recuento de</w:t>
      </w:r>
      <w:r>
        <w:rPr>
          <w:color w:val="231F20"/>
          <w:spacing w:val="-6"/>
          <w:sz w:val="22"/>
        </w:rPr>
        <w:t> </w:t>
      </w:r>
      <w:r>
        <w:rPr>
          <w:color w:val="231F20"/>
          <w:sz w:val="22"/>
        </w:rPr>
        <w:t>votos,</w:t>
      </w:r>
      <w:r>
        <w:rPr>
          <w:color w:val="231F20"/>
          <w:spacing w:val="-6"/>
          <w:sz w:val="22"/>
        </w:rPr>
        <w:t> </w:t>
      </w:r>
      <w:r>
        <w:rPr>
          <w:color w:val="231F20"/>
          <w:sz w:val="22"/>
        </w:rPr>
        <w:t>el</w:t>
      </w:r>
      <w:r>
        <w:rPr>
          <w:color w:val="231F20"/>
          <w:spacing w:val="-6"/>
          <w:sz w:val="22"/>
        </w:rPr>
        <w:t> </w:t>
      </w:r>
      <w:r>
        <w:rPr>
          <w:color w:val="231F20"/>
          <w:sz w:val="22"/>
        </w:rPr>
        <w:t>cómputo</w:t>
      </w:r>
      <w:r>
        <w:rPr>
          <w:color w:val="231F20"/>
          <w:spacing w:val="-6"/>
          <w:sz w:val="22"/>
        </w:rPr>
        <w:t> </w:t>
      </w:r>
      <w:r>
        <w:rPr>
          <w:color w:val="231F20"/>
          <w:sz w:val="22"/>
        </w:rPr>
        <w:t>distrital</w:t>
      </w:r>
      <w:r>
        <w:rPr>
          <w:color w:val="231F20"/>
          <w:spacing w:val="-6"/>
          <w:sz w:val="22"/>
        </w:rPr>
        <w:t> </w:t>
      </w:r>
      <w:r>
        <w:rPr>
          <w:color w:val="231F20"/>
          <w:sz w:val="22"/>
        </w:rPr>
        <w:t>se</w:t>
      </w:r>
      <w:r>
        <w:rPr>
          <w:color w:val="231F20"/>
          <w:spacing w:val="-6"/>
          <w:sz w:val="22"/>
        </w:rPr>
        <w:t> </w:t>
      </w:r>
      <w:r>
        <w:rPr>
          <w:color w:val="231F20"/>
          <w:sz w:val="22"/>
        </w:rPr>
        <w:t>realizará</w:t>
      </w:r>
      <w:r>
        <w:rPr>
          <w:color w:val="231F20"/>
          <w:spacing w:val="-6"/>
          <w:sz w:val="22"/>
        </w:rPr>
        <w:t> </w:t>
      </w:r>
      <w:r>
        <w:rPr>
          <w:color w:val="231F20"/>
          <w:sz w:val="22"/>
        </w:rPr>
        <w:t>incluyendo</w:t>
      </w:r>
      <w:r>
        <w:rPr>
          <w:color w:val="231F20"/>
          <w:spacing w:val="-6"/>
          <w:sz w:val="22"/>
        </w:rPr>
        <w:t> </w:t>
      </w:r>
      <w:r>
        <w:rPr>
          <w:color w:val="231F20"/>
          <w:sz w:val="22"/>
        </w:rPr>
        <w:t>la</w:t>
      </w:r>
      <w:r>
        <w:rPr>
          <w:color w:val="231F20"/>
          <w:spacing w:val="-6"/>
          <w:sz w:val="22"/>
        </w:rPr>
        <w:t> </w:t>
      </w:r>
      <w:r>
        <w:rPr>
          <w:color w:val="231F20"/>
          <w:sz w:val="22"/>
        </w:rPr>
        <w:t>suma</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resultados obtenidos por el pleno o por cada uno de los grupos de trabajo, previa deter- minación que el propio Consejo realice respecto de los votos que se hayan reservado en virtud de haber duda sobre su nulidad o validez.</w:t>
      </w:r>
    </w:p>
    <w:p>
      <w:pPr>
        <w:pStyle w:val="ListParagraph"/>
        <w:numPr>
          <w:ilvl w:val="0"/>
          <w:numId w:val="370"/>
        </w:numPr>
        <w:tabs>
          <w:tab w:pos="1811" w:val="left" w:leader="none"/>
          <w:tab w:pos="1813" w:val="left" w:leader="none"/>
        </w:tabs>
        <w:spacing w:line="232" w:lineRule="auto" w:before="256" w:after="0"/>
        <w:ind w:left="1813" w:right="347" w:hanging="260"/>
        <w:jc w:val="both"/>
        <w:rPr>
          <w:sz w:val="22"/>
        </w:rPr>
      </w:pPr>
      <w:r>
        <w:rPr>
          <w:color w:val="231F20"/>
          <w:sz w:val="22"/>
        </w:rPr>
        <w:t>El resultado de la suma general se asentará en el acta circunstanciada de la sesión</w:t>
      </w:r>
      <w:r>
        <w:rPr>
          <w:color w:val="231F20"/>
          <w:spacing w:val="-10"/>
          <w:sz w:val="22"/>
        </w:rPr>
        <w:t> </w:t>
      </w:r>
      <w:r>
        <w:rPr>
          <w:color w:val="231F20"/>
          <w:sz w:val="22"/>
        </w:rPr>
        <w:t>de</w:t>
      </w:r>
      <w:r>
        <w:rPr>
          <w:color w:val="231F20"/>
          <w:spacing w:val="-11"/>
          <w:sz w:val="22"/>
        </w:rPr>
        <w:t> </w:t>
      </w:r>
      <w:r>
        <w:rPr>
          <w:color w:val="231F20"/>
          <w:sz w:val="22"/>
        </w:rPr>
        <w:t>cómputo</w:t>
      </w:r>
      <w:r>
        <w:rPr>
          <w:color w:val="231F20"/>
          <w:spacing w:val="-11"/>
          <w:sz w:val="22"/>
        </w:rPr>
        <w:t> </w:t>
      </w:r>
      <w:r>
        <w:rPr>
          <w:color w:val="231F20"/>
          <w:sz w:val="22"/>
        </w:rPr>
        <w:t>distrital</w:t>
      </w:r>
      <w:r>
        <w:rPr>
          <w:color w:val="231F20"/>
          <w:spacing w:val="-11"/>
          <w:sz w:val="22"/>
        </w:rPr>
        <w:t> </w:t>
      </w:r>
      <w:r>
        <w:rPr>
          <w:color w:val="231F20"/>
          <w:sz w:val="22"/>
        </w:rPr>
        <w:t>como</w:t>
      </w:r>
      <w:r>
        <w:rPr>
          <w:color w:val="231F20"/>
          <w:spacing w:val="-11"/>
          <w:sz w:val="22"/>
        </w:rPr>
        <w:t> </w:t>
      </w:r>
      <w:r>
        <w:rPr>
          <w:color w:val="231F20"/>
          <w:sz w:val="22"/>
        </w:rPr>
        <w:t>primer</w:t>
      </w:r>
      <w:r>
        <w:rPr>
          <w:color w:val="231F20"/>
          <w:spacing w:val="-11"/>
          <w:sz w:val="22"/>
        </w:rPr>
        <w:t> </w:t>
      </w:r>
      <w:r>
        <w:rPr>
          <w:color w:val="231F20"/>
          <w:sz w:val="22"/>
        </w:rPr>
        <w:t>resultado</w:t>
      </w:r>
      <w:r>
        <w:rPr>
          <w:color w:val="231F20"/>
          <w:spacing w:val="-10"/>
          <w:sz w:val="22"/>
        </w:rPr>
        <w:t> </w:t>
      </w:r>
      <w:r>
        <w:rPr>
          <w:color w:val="231F20"/>
          <w:sz w:val="22"/>
        </w:rPr>
        <w:t>total</w:t>
      </w:r>
      <w:r>
        <w:rPr>
          <w:color w:val="231F20"/>
          <w:spacing w:val="-11"/>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elección</w:t>
      </w:r>
      <w:r>
        <w:rPr>
          <w:color w:val="231F20"/>
          <w:spacing w:val="-10"/>
          <w:sz w:val="22"/>
        </w:rPr>
        <w:t> </w:t>
      </w:r>
      <w:r>
        <w:rPr>
          <w:color w:val="231F20"/>
          <w:sz w:val="22"/>
        </w:rPr>
        <w:t>de</w:t>
      </w:r>
      <w:r>
        <w:rPr>
          <w:color w:val="231F20"/>
          <w:spacing w:val="-10"/>
          <w:sz w:val="22"/>
        </w:rPr>
        <w:t> </w:t>
      </w:r>
      <w:r>
        <w:rPr>
          <w:color w:val="231F20"/>
          <w:sz w:val="22"/>
        </w:rPr>
        <w:t>dipu- tados de mayoría relativa.</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414.</w:t>
      </w:r>
    </w:p>
    <w:p>
      <w:pPr>
        <w:pStyle w:val="ListParagraph"/>
        <w:numPr>
          <w:ilvl w:val="0"/>
          <w:numId w:val="371"/>
        </w:numPr>
        <w:tabs>
          <w:tab w:pos="1528" w:val="left" w:leader="none"/>
          <w:tab w:pos="1530" w:val="left" w:leader="none"/>
        </w:tabs>
        <w:spacing w:line="232" w:lineRule="auto" w:before="253" w:after="0"/>
        <w:ind w:left="1530" w:right="632" w:hanging="260"/>
        <w:jc w:val="both"/>
        <w:rPr>
          <w:sz w:val="22"/>
        </w:rPr>
      </w:pPr>
      <w:r>
        <w:rPr>
          <w:color w:val="231F20"/>
          <w:sz w:val="22"/>
        </w:rPr>
        <w:t>Al</w:t>
      </w:r>
      <w:r>
        <w:rPr>
          <w:color w:val="231F20"/>
          <w:spacing w:val="-4"/>
          <w:sz w:val="22"/>
        </w:rPr>
        <w:t> </w:t>
      </w:r>
      <w:r>
        <w:rPr>
          <w:color w:val="231F20"/>
          <w:sz w:val="22"/>
        </w:rPr>
        <w:t>término</w:t>
      </w:r>
      <w:r>
        <w:rPr>
          <w:color w:val="231F20"/>
          <w:spacing w:val="-4"/>
          <w:sz w:val="22"/>
        </w:rPr>
        <w:t> </w:t>
      </w:r>
      <w:r>
        <w:rPr>
          <w:color w:val="231F20"/>
          <w:sz w:val="22"/>
        </w:rPr>
        <w:t>del</w:t>
      </w:r>
      <w:r>
        <w:rPr>
          <w:color w:val="231F20"/>
          <w:spacing w:val="-4"/>
          <w:sz w:val="22"/>
        </w:rPr>
        <w:t> </w:t>
      </w:r>
      <w:r>
        <w:rPr>
          <w:color w:val="231F20"/>
          <w:sz w:val="22"/>
        </w:rPr>
        <w:t>cómputo</w:t>
      </w:r>
      <w:r>
        <w:rPr>
          <w:color w:val="231F20"/>
          <w:spacing w:val="-4"/>
          <w:sz w:val="22"/>
        </w:rPr>
        <w:t> </w:t>
      </w:r>
      <w:r>
        <w:rPr>
          <w:color w:val="231F20"/>
          <w:sz w:val="22"/>
        </w:rPr>
        <w:t>distrital</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elección</w:t>
      </w:r>
      <w:r>
        <w:rPr>
          <w:color w:val="231F20"/>
          <w:spacing w:val="-4"/>
          <w:sz w:val="22"/>
        </w:rPr>
        <w:t> </w:t>
      </w:r>
      <w:r>
        <w:rPr>
          <w:color w:val="231F20"/>
          <w:sz w:val="22"/>
        </w:rPr>
        <w:t>de</w:t>
      </w:r>
      <w:r>
        <w:rPr>
          <w:color w:val="231F20"/>
          <w:spacing w:val="-4"/>
          <w:sz w:val="22"/>
        </w:rPr>
        <w:t> </w:t>
      </w:r>
      <w:r>
        <w:rPr>
          <w:color w:val="231F20"/>
          <w:sz w:val="22"/>
        </w:rPr>
        <w:t>diputados</w:t>
      </w:r>
      <w:r>
        <w:rPr>
          <w:color w:val="231F20"/>
          <w:spacing w:val="-4"/>
          <w:sz w:val="22"/>
        </w:rPr>
        <w:t> </w:t>
      </w:r>
      <w:r>
        <w:rPr>
          <w:color w:val="231F20"/>
          <w:sz w:val="22"/>
        </w:rPr>
        <w:t>de</w:t>
      </w:r>
      <w:r>
        <w:rPr>
          <w:color w:val="231F20"/>
          <w:spacing w:val="-4"/>
          <w:sz w:val="22"/>
        </w:rPr>
        <w:t> </w:t>
      </w:r>
      <w:r>
        <w:rPr>
          <w:color w:val="231F20"/>
          <w:sz w:val="22"/>
        </w:rPr>
        <w:t>mayoría</w:t>
      </w:r>
      <w:r>
        <w:rPr>
          <w:color w:val="231F20"/>
          <w:spacing w:val="-4"/>
          <w:sz w:val="22"/>
        </w:rPr>
        <w:t> </w:t>
      </w:r>
      <w:r>
        <w:rPr>
          <w:color w:val="231F20"/>
          <w:sz w:val="22"/>
        </w:rPr>
        <w:t>relati- va,</w:t>
      </w:r>
      <w:r>
        <w:rPr>
          <w:color w:val="231F20"/>
          <w:spacing w:val="-3"/>
          <w:sz w:val="22"/>
        </w:rPr>
        <w:t> </w:t>
      </w:r>
      <w:r>
        <w:rPr>
          <w:color w:val="231F20"/>
          <w:sz w:val="22"/>
        </w:rPr>
        <w:t>el</w:t>
      </w:r>
      <w:r>
        <w:rPr>
          <w:color w:val="231F20"/>
          <w:spacing w:val="-3"/>
          <w:sz w:val="22"/>
        </w:rPr>
        <w:t> </w:t>
      </w:r>
      <w:r>
        <w:rPr>
          <w:color w:val="231F20"/>
          <w:sz w:val="22"/>
        </w:rPr>
        <w:t>consejo</w:t>
      </w:r>
      <w:r>
        <w:rPr>
          <w:color w:val="231F20"/>
          <w:spacing w:val="-3"/>
          <w:sz w:val="22"/>
        </w:rPr>
        <w:t> </w:t>
      </w:r>
      <w:r>
        <w:rPr>
          <w:color w:val="231F20"/>
          <w:sz w:val="22"/>
        </w:rPr>
        <w:t>distrital</w:t>
      </w:r>
      <w:r>
        <w:rPr>
          <w:color w:val="231F20"/>
          <w:spacing w:val="-3"/>
          <w:sz w:val="22"/>
        </w:rPr>
        <w:t> </w:t>
      </w:r>
      <w:r>
        <w:rPr>
          <w:color w:val="231F20"/>
          <w:sz w:val="22"/>
        </w:rPr>
        <w:t>efectuará</w:t>
      </w:r>
      <w:r>
        <w:rPr>
          <w:color w:val="231F20"/>
          <w:spacing w:val="-3"/>
          <w:sz w:val="22"/>
        </w:rPr>
        <w:t> </w:t>
      </w:r>
      <w:r>
        <w:rPr>
          <w:color w:val="231F20"/>
          <w:sz w:val="22"/>
        </w:rPr>
        <w:t>el</w:t>
      </w:r>
      <w:r>
        <w:rPr>
          <w:color w:val="231F20"/>
          <w:spacing w:val="-3"/>
          <w:sz w:val="22"/>
        </w:rPr>
        <w:t> </w:t>
      </w:r>
      <w:r>
        <w:rPr>
          <w:color w:val="231F20"/>
          <w:sz w:val="22"/>
        </w:rPr>
        <w:t>análisis</w:t>
      </w:r>
      <w:r>
        <w:rPr>
          <w:color w:val="231F20"/>
          <w:spacing w:val="-2"/>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elegibilidad</w:t>
      </w:r>
      <w:r>
        <w:rPr>
          <w:color w:val="231F20"/>
          <w:spacing w:val="-2"/>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candidatos, verificará</w:t>
      </w:r>
      <w:r>
        <w:rPr>
          <w:color w:val="231F20"/>
          <w:spacing w:val="-2"/>
          <w:sz w:val="22"/>
        </w:rPr>
        <w:t> </w:t>
      </w:r>
      <w:r>
        <w:rPr>
          <w:color w:val="231F20"/>
          <w:sz w:val="22"/>
        </w:rPr>
        <w:t>el</w:t>
      </w:r>
      <w:r>
        <w:rPr>
          <w:color w:val="231F20"/>
          <w:spacing w:val="-2"/>
          <w:sz w:val="22"/>
        </w:rPr>
        <w:t> </w:t>
      </w:r>
      <w:r>
        <w:rPr>
          <w:color w:val="231F20"/>
          <w:sz w:val="22"/>
        </w:rPr>
        <w:t>cumplimiento</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requisitos</w:t>
      </w:r>
      <w:r>
        <w:rPr>
          <w:color w:val="231F20"/>
          <w:spacing w:val="-2"/>
          <w:sz w:val="22"/>
        </w:rPr>
        <w:t> </w:t>
      </w:r>
      <w:r>
        <w:rPr>
          <w:color w:val="231F20"/>
          <w:sz w:val="22"/>
        </w:rPr>
        <w:t>establecidos</w:t>
      </w:r>
      <w:r>
        <w:rPr>
          <w:color w:val="231F20"/>
          <w:spacing w:val="-2"/>
          <w:sz w:val="22"/>
        </w:rPr>
        <w:t> </w:t>
      </w:r>
      <w:r>
        <w:rPr>
          <w:color w:val="231F20"/>
          <w:sz w:val="22"/>
        </w:rPr>
        <w:t>en</w:t>
      </w:r>
      <w:r>
        <w:rPr>
          <w:color w:val="231F20"/>
          <w:spacing w:val="-2"/>
          <w:sz w:val="22"/>
        </w:rPr>
        <w:t> </w:t>
      </w:r>
      <w:r>
        <w:rPr>
          <w:color w:val="231F20"/>
          <w:sz w:val="22"/>
        </w:rPr>
        <w:t>la</w:t>
      </w:r>
      <w:r>
        <w:rPr>
          <w:color w:val="231F20"/>
          <w:spacing w:val="-2"/>
          <w:sz w:val="22"/>
        </w:rPr>
        <w:t> </w:t>
      </w:r>
      <w:r>
        <w:rPr>
          <w:color w:val="231F20"/>
          <w:sz w:val="22"/>
        </w:rPr>
        <w:t>Constitución</w:t>
      </w:r>
      <w:r>
        <w:rPr>
          <w:color w:val="231F20"/>
          <w:spacing w:val="-2"/>
          <w:sz w:val="22"/>
        </w:rPr>
        <w:t> </w:t>
      </w:r>
      <w:r>
        <w:rPr>
          <w:color w:val="231F20"/>
          <w:sz w:val="22"/>
        </w:rPr>
        <w:t>fe- deral y la lgipe.</w:t>
      </w:r>
    </w:p>
    <w:p>
      <w:pPr>
        <w:pStyle w:val="ListParagraph"/>
        <w:numPr>
          <w:ilvl w:val="0"/>
          <w:numId w:val="371"/>
        </w:numPr>
        <w:tabs>
          <w:tab w:pos="1528" w:val="left" w:leader="none"/>
          <w:tab w:pos="1530" w:val="left" w:leader="none"/>
        </w:tabs>
        <w:spacing w:line="232" w:lineRule="auto" w:before="258" w:after="0"/>
        <w:ind w:left="1530" w:right="630" w:hanging="260"/>
        <w:jc w:val="both"/>
        <w:rPr>
          <w:sz w:val="22"/>
        </w:rPr>
      </w:pPr>
      <w:r>
        <w:rPr>
          <w:color w:val="231F20"/>
          <w:sz w:val="22"/>
        </w:rPr>
        <w:t>Una</w:t>
      </w:r>
      <w:r>
        <w:rPr>
          <w:color w:val="231F20"/>
          <w:spacing w:val="-8"/>
          <w:sz w:val="22"/>
        </w:rPr>
        <w:t> </w:t>
      </w:r>
      <w:r>
        <w:rPr>
          <w:color w:val="231F20"/>
          <w:sz w:val="22"/>
        </w:rPr>
        <w:t>vez</w:t>
      </w:r>
      <w:r>
        <w:rPr>
          <w:color w:val="231F20"/>
          <w:spacing w:val="-8"/>
          <w:sz w:val="22"/>
        </w:rPr>
        <w:t> </w:t>
      </w:r>
      <w:r>
        <w:rPr>
          <w:color w:val="231F20"/>
          <w:sz w:val="22"/>
        </w:rPr>
        <w:t>concluido</w:t>
      </w:r>
      <w:r>
        <w:rPr>
          <w:color w:val="231F20"/>
          <w:spacing w:val="-8"/>
          <w:sz w:val="22"/>
        </w:rPr>
        <w:t> </w:t>
      </w:r>
      <w:r>
        <w:rPr>
          <w:color w:val="231F20"/>
          <w:sz w:val="22"/>
        </w:rPr>
        <w:t>el</w:t>
      </w:r>
      <w:r>
        <w:rPr>
          <w:color w:val="231F20"/>
          <w:spacing w:val="-8"/>
          <w:sz w:val="22"/>
        </w:rPr>
        <w:t> </w:t>
      </w:r>
      <w:r>
        <w:rPr>
          <w:color w:val="231F20"/>
          <w:sz w:val="22"/>
        </w:rPr>
        <w:t>cómputo</w:t>
      </w:r>
      <w:r>
        <w:rPr>
          <w:color w:val="231F20"/>
          <w:spacing w:val="-8"/>
          <w:sz w:val="22"/>
        </w:rPr>
        <w:t> </w:t>
      </w:r>
      <w:r>
        <w:rPr>
          <w:color w:val="231F20"/>
          <w:sz w:val="22"/>
        </w:rPr>
        <w:t>distrital</w:t>
      </w:r>
      <w:r>
        <w:rPr>
          <w:color w:val="231F20"/>
          <w:spacing w:val="-8"/>
          <w:sz w:val="22"/>
        </w:rPr>
        <w:t> </w:t>
      </w:r>
      <w:r>
        <w:rPr>
          <w:color w:val="231F20"/>
          <w:sz w:val="22"/>
        </w:rPr>
        <w:t>o</w:t>
      </w:r>
      <w:r>
        <w:rPr>
          <w:color w:val="231F20"/>
          <w:spacing w:val="-8"/>
          <w:sz w:val="22"/>
        </w:rPr>
        <w:t> </w:t>
      </w:r>
      <w:r>
        <w:rPr>
          <w:color w:val="231F20"/>
          <w:sz w:val="22"/>
        </w:rPr>
        <w:t>de</w:t>
      </w:r>
      <w:r>
        <w:rPr>
          <w:color w:val="231F20"/>
          <w:spacing w:val="-8"/>
          <w:sz w:val="22"/>
        </w:rPr>
        <w:t> </w:t>
      </w:r>
      <w:r>
        <w:rPr>
          <w:color w:val="231F20"/>
          <w:sz w:val="22"/>
        </w:rPr>
        <w:t>entidad</w:t>
      </w:r>
      <w:r>
        <w:rPr>
          <w:color w:val="231F20"/>
          <w:spacing w:val="-8"/>
          <w:sz w:val="22"/>
        </w:rPr>
        <w:t> </w:t>
      </w:r>
      <w:r>
        <w:rPr>
          <w:color w:val="231F20"/>
          <w:sz w:val="22"/>
        </w:rPr>
        <w:t>federativa,</w:t>
      </w:r>
      <w:r>
        <w:rPr>
          <w:color w:val="231F20"/>
          <w:spacing w:val="-8"/>
          <w:sz w:val="22"/>
        </w:rPr>
        <w:t> </w:t>
      </w:r>
      <w:r>
        <w:rPr>
          <w:color w:val="231F20"/>
          <w:sz w:val="22"/>
        </w:rPr>
        <w:t>se</w:t>
      </w:r>
      <w:r>
        <w:rPr>
          <w:color w:val="231F20"/>
          <w:spacing w:val="-8"/>
          <w:sz w:val="22"/>
        </w:rPr>
        <w:t> </w:t>
      </w:r>
      <w:r>
        <w:rPr>
          <w:color w:val="231F20"/>
          <w:sz w:val="22"/>
        </w:rPr>
        <w:t>hará</w:t>
      </w:r>
      <w:r>
        <w:rPr>
          <w:color w:val="231F20"/>
          <w:spacing w:val="-8"/>
          <w:sz w:val="22"/>
        </w:rPr>
        <w:t> </w:t>
      </w:r>
      <w:r>
        <w:rPr>
          <w:color w:val="231F20"/>
          <w:sz w:val="22"/>
        </w:rPr>
        <w:t>constar en el acta circunstanciada de la sesión lo siguiente:</w:t>
      </w:r>
    </w:p>
    <w:p>
      <w:pPr>
        <w:pStyle w:val="BodyText"/>
        <w:spacing w:before="3"/>
        <w:ind w:firstLine="0"/>
        <w:jc w:val="left"/>
      </w:pPr>
    </w:p>
    <w:p>
      <w:pPr>
        <w:pStyle w:val="ListParagraph"/>
        <w:numPr>
          <w:ilvl w:val="1"/>
          <w:numId w:val="371"/>
        </w:numPr>
        <w:tabs>
          <w:tab w:pos="1835" w:val="left" w:leader="none"/>
        </w:tabs>
        <w:spacing w:line="240" w:lineRule="auto" w:before="0" w:after="0"/>
        <w:ind w:left="1835" w:right="0" w:hanging="205"/>
        <w:jc w:val="left"/>
        <w:rPr>
          <w:sz w:val="20"/>
        </w:rPr>
      </w:pPr>
      <w:r>
        <w:rPr>
          <w:color w:val="231F20"/>
          <w:sz w:val="20"/>
        </w:rPr>
        <w:t>Los</w:t>
      </w:r>
      <w:r>
        <w:rPr>
          <w:color w:val="231F20"/>
          <w:spacing w:val="-7"/>
          <w:sz w:val="20"/>
        </w:rPr>
        <w:t> </w:t>
      </w:r>
      <w:r>
        <w:rPr>
          <w:color w:val="231F20"/>
          <w:sz w:val="20"/>
        </w:rPr>
        <w:t>resultados</w:t>
      </w:r>
      <w:r>
        <w:rPr>
          <w:color w:val="231F20"/>
          <w:spacing w:val="-6"/>
          <w:sz w:val="20"/>
        </w:rPr>
        <w:t> </w:t>
      </w:r>
      <w:r>
        <w:rPr>
          <w:color w:val="231F20"/>
          <w:spacing w:val="-2"/>
          <w:sz w:val="20"/>
        </w:rPr>
        <w:t>obtenidos;</w:t>
      </w:r>
    </w:p>
    <w:p>
      <w:pPr>
        <w:pStyle w:val="ListParagraph"/>
        <w:numPr>
          <w:ilvl w:val="1"/>
          <w:numId w:val="371"/>
        </w:numPr>
        <w:tabs>
          <w:tab w:pos="1843" w:val="left" w:leader="none"/>
        </w:tabs>
        <w:spacing w:line="240" w:lineRule="auto" w:before="16" w:after="0"/>
        <w:ind w:left="1843" w:right="0" w:hanging="213"/>
        <w:jc w:val="left"/>
        <w:rPr>
          <w:sz w:val="20"/>
        </w:rPr>
      </w:pPr>
      <w:r>
        <w:rPr>
          <w:color w:val="231F20"/>
          <w:sz w:val="20"/>
        </w:rPr>
        <w:t>Los</w:t>
      </w:r>
      <w:r>
        <w:rPr>
          <w:color w:val="231F20"/>
          <w:spacing w:val="-6"/>
          <w:sz w:val="20"/>
        </w:rPr>
        <w:t> </w:t>
      </w:r>
      <w:r>
        <w:rPr>
          <w:color w:val="231F20"/>
          <w:sz w:val="20"/>
        </w:rPr>
        <w:t>incidentes</w:t>
      </w:r>
      <w:r>
        <w:rPr>
          <w:color w:val="231F20"/>
          <w:spacing w:val="-6"/>
          <w:sz w:val="20"/>
        </w:rPr>
        <w:t> </w:t>
      </w:r>
      <w:r>
        <w:rPr>
          <w:color w:val="231F20"/>
          <w:sz w:val="20"/>
        </w:rPr>
        <w:t>que</w:t>
      </w:r>
      <w:r>
        <w:rPr>
          <w:color w:val="231F20"/>
          <w:spacing w:val="-4"/>
          <w:sz w:val="20"/>
        </w:rPr>
        <w:t> </w:t>
      </w:r>
      <w:r>
        <w:rPr>
          <w:color w:val="231F20"/>
          <w:sz w:val="20"/>
        </w:rPr>
        <w:t>ocurrieren</w:t>
      </w:r>
      <w:r>
        <w:rPr>
          <w:color w:val="231F20"/>
          <w:spacing w:val="-6"/>
          <w:sz w:val="20"/>
        </w:rPr>
        <w:t> </w:t>
      </w:r>
      <w:r>
        <w:rPr>
          <w:color w:val="231F20"/>
          <w:sz w:val="20"/>
        </w:rPr>
        <w:t>durante</w:t>
      </w:r>
      <w:r>
        <w:rPr>
          <w:color w:val="231F20"/>
          <w:spacing w:val="-5"/>
          <w:sz w:val="20"/>
        </w:rPr>
        <w:t> </w:t>
      </w:r>
      <w:r>
        <w:rPr>
          <w:color w:val="231F20"/>
          <w:sz w:val="20"/>
        </w:rPr>
        <w:t>la</w:t>
      </w:r>
      <w:r>
        <w:rPr>
          <w:color w:val="231F20"/>
          <w:spacing w:val="-5"/>
          <w:sz w:val="20"/>
        </w:rPr>
        <w:t> </w:t>
      </w:r>
      <w:r>
        <w:rPr>
          <w:color w:val="231F20"/>
          <w:spacing w:val="-2"/>
          <w:sz w:val="20"/>
        </w:rPr>
        <w:t>sesión;</w:t>
      </w:r>
    </w:p>
    <w:p>
      <w:pPr>
        <w:pStyle w:val="ListParagraph"/>
        <w:numPr>
          <w:ilvl w:val="1"/>
          <w:numId w:val="371"/>
        </w:numPr>
        <w:tabs>
          <w:tab w:pos="1828" w:val="left" w:leader="none"/>
          <w:tab w:pos="1850" w:val="left" w:leader="none"/>
        </w:tabs>
        <w:spacing w:line="254" w:lineRule="auto" w:before="16" w:after="0"/>
        <w:ind w:left="1850" w:right="630" w:hanging="220"/>
        <w:jc w:val="left"/>
        <w:rPr>
          <w:sz w:val="20"/>
        </w:rPr>
      </w:pPr>
      <w:r>
        <w:rPr>
          <w:color w:val="231F20"/>
          <w:sz w:val="20"/>
        </w:rPr>
        <w:t>La declaración de validez de la elección, para lo cual se verificará el cumplimiento de los requisitos formales de la elección, y</w:t>
      </w:r>
    </w:p>
    <w:p>
      <w:pPr>
        <w:pStyle w:val="ListParagraph"/>
        <w:numPr>
          <w:ilvl w:val="1"/>
          <w:numId w:val="371"/>
        </w:numPr>
        <w:tabs>
          <w:tab w:pos="1841" w:val="left" w:leader="none"/>
          <w:tab w:pos="1850" w:val="left" w:leader="none"/>
        </w:tabs>
        <w:spacing w:line="254" w:lineRule="auto" w:before="2" w:after="0"/>
        <w:ind w:left="1850" w:right="629" w:hanging="220"/>
        <w:jc w:val="left"/>
        <w:rPr>
          <w:sz w:val="20"/>
        </w:rPr>
      </w:pPr>
      <w:r>
        <w:rPr>
          <w:color w:val="231F20"/>
          <w:sz w:val="20"/>
        </w:rPr>
        <w:t>La</w:t>
      </w:r>
      <w:r>
        <w:rPr>
          <w:color w:val="231F20"/>
          <w:spacing w:val="-7"/>
          <w:sz w:val="20"/>
        </w:rPr>
        <w:t> </w:t>
      </w:r>
      <w:r>
        <w:rPr>
          <w:color w:val="231F20"/>
          <w:sz w:val="20"/>
        </w:rPr>
        <w:t>elegibilidad</w:t>
      </w:r>
      <w:r>
        <w:rPr>
          <w:color w:val="231F20"/>
          <w:spacing w:val="-6"/>
          <w:sz w:val="20"/>
        </w:rPr>
        <w:t> </w:t>
      </w:r>
      <w:r>
        <w:rPr>
          <w:color w:val="231F20"/>
          <w:sz w:val="20"/>
        </w:rPr>
        <w:t>de</w:t>
      </w:r>
      <w:r>
        <w:rPr>
          <w:color w:val="231F20"/>
          <w:spacing w:val="-7"/>
          <w:sz w:val="20"/>
        </w:rPr>
        <w:t> </w:t>
      </w:r>
      <w:r>
        <w:rPr>
          <w:color w:val="231F20"/>
          <w:sz w:val="20"/>
        </w:rPr>
        <w:t>los</w:t>
      </w:r>
      <w:r>
        <w:rPr>
          <w:color w:val="231F20"/>
          <w:spacing w:val="-7"/>
          <w:sz w:val="20"/>
        </w:rPr>
        <w:t> </w:t>
      </w:r>
      <w:r>
        <w:rPr>
          <w:color w:val="231F20"/>
          <w:sz w:val="20"/>
        </w:rPr>
        <w:t>candidatos</w:t>
      </w:r>
      <w:r>
        <w:rPr>
          <w:color w:val="231F20"/>
          <w:spacing w:val="-7"/>
          <w:sz w:val="20"/>
        </w:rPr>
        <w:t> </w:t>
      </w:r>
      <w:r>
        <w:rPr>
          <w:color w:val="231F20"/>
          <w:sz w:val="20"/>
        </w:rPr>
        <w:t>de</w:t>
      </w:r>
      <w:r>
        <w:rPr>
          <w:color w:val="231F20"/>
          <w:spacing w:val="-7"/>
          <w:sz w:val="20"/>
        </w:rPr>
        <w:t> </w:t>
      </w:r>
      <w:r>
        <w:rPr>
          <w:color w:val="231F20"/>
          <w:sz w:val="20"/>
        </w:rPr>
        <w:t>la</w:t>
      </w:r>
      <w:r>
        <w:rPr>
          <w:color w:val="231F20"/>
          <w:spacing w:val="-7"/>
          <w:sz w:val="20"/>
        </w:rPr>
        <w:t> </w:t>
      </w:r>
      <w:r>
        <w:rPr>
          <w:color w:val="231F20"/>
          <w:sz w:val="20"/>
        </w:rPr>
        <w:t>fórmula</w:t>
      </w:r>
      <w:r>
        <w:rPr>
          <w:color w:val="231F20"/>
          <w:spacing w:val="-7"/>
          <w:sz w:val="20"/>
        </w:rPr>
        <w:t> </w:t>
      </w:r>
      <w:r>
        <w:rPr>
          <w:color w:val="231F20"/>
          <w:sz w:val="20"/>
        </w:rPr>
        <w:t>que</w:t>
      </w:r>
      <w:r>
        <w:rPr>
          <w:color w:val="231F20"/>
          <w:spacing w:val="-7"/>
          <w:sz w:val="20"/>
        </w:rPr>
        <w:t> </w:t>
      </w:r>
      <w:r>
        <w:rPr>
          <w:color w:val="231F20"/>
          <w:sz w:val="20"/>
        </w:rPr>
        <w:t>hubiese</w:t>
      </w:r>
      <w:r>
        <w:rPr>
          <w:color w:val="231F20"/>
          <w:spacing w:val="-6"/>
          <w:sz w:val="20"/>
        </w:rPr>
        <w:t> </w:t>
      </w:r>
      <w:r>
        <w:rPr>
          <w:color w:val="231F20"/>
          <w:sz w:val="20"/>
        </w:rPr>
        <w:t>obtenido</w:t>
      </w:r>
      <w:r>
        <w:rPr>
          <w:color w:val="231F20"/>
          <w:spacing w:val="-6"/>
          <w:sz w:val="20"/>
        </w:rPr>
        <w:t> </w:t>
      </w:r>
      <w:r>
        <w:rPr>
          <w:color w:val="231F20"/>
          <w:sz w:val="20"/>
        </w:rPr>
        <w:t>la</w:t>
      </w:r>
      <w:r>
        <w:rPr>
          <w:color w:val="231F20"/>
          <w:spacing w:val="-7"/>
          <w:sz w:val="20"/>
        </w:rPr>
        <w:t> </w:t>
      </w:r>
      <w:r>
        <w:rPr>
          <w:color w:val="231F20"/>
          <w:sz w:val="20"/>
        </w:rPr>
        <w:t>mayoría</w:t>
      </w:r>
      <w:r>
        <w:rPr>
          <w:color w:val="231F20"/>
          <w:spacing w:val="-7"/>
          <w:sz w:val="20"/>
        </w:rPr>
        <w:t> </w:t>
      </w:r>
      <w:r>
        <w:rPr>
          <w:color w:val="231F20"/>
          <w:sz w:val="20"/>
        </w:rPr>
        <w:t>de los votos.</w:t>
      </w:r>
    </w:p>
    <w:p>
      <w:pPr>
        <w:pStyle w:val="BodyText"/>
        <w:spacing w:before="5"/>
        <w:ind w:firstLine="0"/>
        <w:jc w:val="left"/>
        <w:rPr>
          <w:sz w:val="20"/>
        </w:rPr>
      </w:pPr>
    </w:p>
    <w:p>
      <w:pPr>
        <w:pStyle w:val="ListParagraph"/>
        <w:numPr>
          <w:ilvl w:val="0"/>
          <w:numId w:val="371"/>
        </w:numPr>
        <w:tabs>
          <w:tab w:pos="1528" w:val="left" w:leader="none"/>
          <w:tab w:pos="1530" w:val="left" w:leader="none"/>
        </w:tabs>
        <w:spacing w:line="232" w:lineRule="auto" w:before="1" w:after="0"/>
        <w:ind w:left="1530" w:right="630" w:hanging="260"/>
        <w:jc w:val="both"/>
        <w:rPr>
          <w:sz w:val="22"/>
        </w:rPr>
      </w:pPr>
      <w:r>
        <w:rPr>
          <w:color w:val="231F20"/>
          <w:spacing w:val="-2"/>
          <w:sz w:val="22"/>
        </w:rPr>
        <w:t>En</w:t>
      </w:r>
      <w:r>
        <w:rPr>
          <w:color w:val="231F20"/>
          <w:spacing w:val="-5"/>
          <w:sz w:val="22"/>
        </w:rPr>
        <w:t> </w:t>
      </w:r>
      <w:r>
        <w:rPr>
          <w:color w:val="231F20"/>
          <w:spacing w:val="-2"/>
          <w:sz w:val="22"/>
        </w:rPr>
        <w:t>el</w:t>
      </w:r>
      <w:r>
        <w:rPr>
          <w:color w:val="231F20"/>
          <w:spacing w:val="-7"/>
          <w:sz w:val="22"/>
        </w:rPr>
        <w:t> </w:t>
      </w:r>
      <w:r>
        <w:rPr>
          <w:color w:val="231F20"/>
          <w:spacing w:val="-2"/>
          <w:sz w:val="22"/>
        </w:rPr>
        <w:t>caso</w:t>
      </w:r>
      <w:r>
        <w:rPr>
          <w:color w:val="231F20"/>
          <w:spacing w:val="-5"/>
          <w:sz w:val="22"/>
        </w:rPr>
        <w:t> </w:t>
      </w:r>
      <w:r>
        <w:rPr>
          <w:color w:val="231F20"/>
          <w:spacing w:val="-2"/>
          <w:sz w:val="22"/>
        </w:rPr>
        <w:t>de</w:t>
      </w:r>
      <w:r>
        <w:rPr>
          <w:color w:val="231F20"/>
          <w:spacing w:val="-5"/>
          <w:sz w:val="22"/>
        </w:rPr>
        <w:t> </w:t>
      </w:r>
      <w:r>
        <w:rPr>
          <w:color w:val="231F20"/>
          <w:spacing w:val="-2"/>
          <w:sz w:val="22"/>
        </w:rPr>
        <w:t>los</w:t>
      </w:r>
      <w:r>
        <w:rPr>
          <w:color w:val="231F20"/>
          <w:spacing w:val="-5"/>
          <w:sz w:val="22"/>
        </w:rPr>
        <w:t> </w:t>
      </w:r>
      <w:r>
        <w:rPr>
          <w:color w:val="231F20"/>
          <w:spacing w:val="-2"/>
          <w:sz w:val="22"/>
        </w:rPr>
        <w:t>registros</w:t>
      </w:r>
      <w:r>
        <w:rPr>
          <w:color w:val="231F20"/>
          <w:spacing w:val="-5"/>
          <w:sz w:val="22"/>
        </w:rPr>
        <w:t> </w:t>
      </w:r>
      <w:r>
        <w:rPr>
          <w:color w:val="231F20"/>
          <w:spacing w:val="-2"/>
          <w:sz w:val="22"/>
        </w:rPr>
        <w:t>supletorios</w:t>
      </w:r>
      <w:r>
        <w:rPr>
          <w:color w:val="231F20"/>
          <w:spacing w:val="-5"/>
          <w:sz w:val="22"/>
        </w:rPr>
        <w:t> </w:t>
      </w:r>
      <w:r>
        <w:rPr>
          <w:color w:val="231F20"/>
          <w:spacing w:val="-2"/>
          <w:sz w:val="22"/>
        </w:rPr>
        <w:t>de</w:t>
      </w:r>
      <w:r>
        <w:rPr>
          <w:color w:val="231F20"/>
          <w:spacing w:val="-5"/>
          <w:sz w:val="22"/>
        </w:rPr>
        <w:t> </w:t>
      </w:r>
      <w:r>
        <w:rPr>
          <w:color w:val="231F20"/>
          <w:spacing w:val="-2"/>
          <w:sz w:val="22"/>
        </w:rPr>
        <w:t>las</w:t>
      </w:r>
      <w:r>
        <w:rPr>
          <w:color w:val="231F20"/>
          <w:spacing w:val="-5"/>
          <w:sz w:val="22"/>
        </w:rPr>
        <w:t> </w:t>
      </w:r>
      <w:r>
        <w:rPr>
          <w:color w:val="231F20"/>
          <w:spacing w:val="-2"/>
          <w:sz w:val="22"/>
        </w:rPr>
        <w:t>fórmulas</w:t>
      </w:r>
      <w:r>
        <w:rPr>
          <w:color w:val="231F20"/>
          <w:spacing w:val="-5"/>
          <w:sz w:val="22"/>
        </w:rPr>
        <w:t> </w:t>
      </w:r>
      <w:r>
        <w:rPr>
          <w:color w:val="231F20"/>
          <w:spacing w:val="-2"/>
          <w:sz w:val="22"/>
        </w:rPr>
        <w:t>de</w:t>
      </w:r>
      <w:r>
        <w:rPr>
          <w:color w:val="231F20"/>
          <w:spacing w:val="-5"/>
          <w:sz w:val="22"/>
        </w:rPr>
        <w:t> </w:t>
      </w:r>
      <w:r>
        <w:rPr>
          <w:color w:val="231F20"/>
          <w:spacing w:val="-2"/>
          <w:sz w:val="22"/>
        </w:rPr>
        <w:t>candidatos</w:t>
      </w:r>
      <w:r>
        <w:rPr>
          <w:color w:val="231F20"/>
          <w:spacing w:val="-5"/>
          <w:sz w:val="22"/>
        </w:rPr>
        <w:t> </w:t>
      </w:r>
      <w:r>
        <w:rPr>
          <w:color w:val="231F20"/>
          <w:spacing w:val="-2"/>
          <w:sz w:val="22"/>
        </w:rPr>
        <w:t>a</w:t>
      </w:r>
      <w:r>
        <w:rPr>
          <w:color w:val="231F20"/>
          <w:spacing w:val="-5"/>
          <w:sz w:val="22"/>
        </w:rPr>
        <w:t> </w:t>
      </w:r>
      <w:r>
        <w:rPr>
          <w:color w:val="231F20"/>
          <w:spacing w:val="-2"/>
          <w:sz w:val="22"/>
        </w:rPr>
        <w:t>diputados </w:t>
      </w:r>
      <w:r>
        <w:rPr>
          <w:color w:val="231F20"/>
          <w:sz w:val="22"/>
        </w:rPr>
        <w:t>por</w:t>
      </w:r>
      <w:r>
        <w:rPr>
          <w:color w:val="231F20"/>
          <w:spacing w:val="-13"/>
          <w:sz w:val="22"/>
        </w:rPr>
        <w:t> </w:t>
      </w:r>
      <w:r>
        <w:rPr>
          <w:color w:val="231F20"/>
          <w:sz w:val="22"/>
        </w:rPr>
        <w:t>el</w:t>
      </w:r>
      <w:r>
        <w:rPr>
          <w:color w:val="231F20"/>
          <w:spacing w:val="-12"/>
          <w:sz w:val="22"/>
        </w:rPr>
        <w:t> </w:t>
      </w:r>
      <w:r>
        <w:rPr>
          <w:color w:val="231F20"/>
          <w:sz w:val="22"/>
        </w:rPr>
        <w:t>principio</w:t>
      </w:r>
      <w:r>
        <w:rPr>
          <w:color w:val="231F20"/>
          <w:spacing w:val="-13"/>
          <w:sz w:val="22"/>
        </w:rPr>
        <w:t> </w:t>
      </w:r>
      <w:r>
        <w:rPr>
          <w:color w:val="231F20"/>
          <w:sz w:val="22"/>
        </w:rPr>
        <w:t>de</w:t>
      </w:r>
      <w:r>
        <w:rPr>
          <w:color w:val="231F20"/>
          <w:spacing w:val="-12"/>
          <w:sz w:val="22"/>
        </w:rPr>
        <w:t> </w:t>
      </w:r>
      <w:r>
        <w:rPr>
          <w:color w:val="231F20"/>
          <w:sz w:val="22"/>
        </w:rPr>
        <w:t>mayoría</w:t>
      </w:r>
      <w:r>
        <w:rPr>
          <w:color w:val="231F20"/>
          <w:spacing w:val="-13"/>
          <w:sz w:val="22"/>
        </w:rPr>
        <w:t> </w:t>
      </w:r>
      <w:r>
        <w:rPr>
          <w:color w:val="231F20"/>
          <w:sz w:val="22"/>
        </w:rPr>
        <w:t>relativa</w:t>
      </w:r>
      <w:r>
        <w:rPr>
          <w:color w:val="231F20"/>
          <w:spacing w:val="-12"/>
          <w:sz w:val="22"/>
        </w:rPr>
        <w:t> </w:t>
      </w:r>
      <w:r>
        <w:rPr>
          <w:color w:val="231F20"/>
          <w:sz w:val="22"/>
        </w:rPr>
        <w:t>que</w:t>
      </w:r>
      <w:r>
        <w:rPr>
          <w:color w:val="231F20"/>
          <w:spacing w:val="-13"/>
          <w:sz w:val="22"/>
        </w:rPr>
        <w:t> </w:t>
      </w:r>
      <w:r>
        <w:rPr>
          <w:color w:val="231F20"/>
          <w:sz w:val="22"/>
        </w:rPr>
        <w:t>realiza</w:t>
      </w:r>
      <w:r>
        <w:rPr>
          <w:color w:val="231F20"/>
          <w:spacing w:val="-12"/>
          <w:sz w:val="22"/>
        </w:rPr>
        <w:t> </w:t>
      </w:r>
      <w:r>
        <w:rPr>
          <w:color w:val="231F20"/>
          <w:sz w:val="22"/>
        </w:rPr>
        <w:t>el</w:t>
      </w:r>
      <w:r>
        <w:rPr>
          <w:color w:val="231F20"/>
          <w:spacing w:val="-12"/>
          <w:sz w:val="22"/>
        </w:rPr>
        <w:t> </w:t>
      </w:r>
      <w:r>
        <w:rPr>
          <w:color w:val="231F20"/>
          <w:sz w:val="22"/>
        </w:rPr>
        <w:t>Consejo</w:t>
      </w:r>
      <w:r>
        <w:rPr>
          <w:color w:val="231F20"/>
          <w:spacing w:val="-13"/>
          <w:sz w:val="22"/>
        </w:rPr>
        <w:t> </w:t>
      </w:r>
      <w:r>
        <w:rPr>
          <w:color w:val="231F20"/>
          <w:sz w:val="22"/>
        </w:rPr>
        <w:t>General,</w:t>
      </w:r>
      <w:r>
        <w:rPr>
          <w:color w:val="231F20"/>
          <w:spacing w:val="-12"/>
          <w:sz w:val="22"/>
        </w:rPr>
        <w:t> </w:t>
      </w:r>
      <w:r>
        <w:rPr>
          <w:color w:val="231F20"/>
          <w:sz w:val="22"/>
        </w:rPr>
        <w:t>el</w:t>
      </w:r>
      <w:r>
        <w:rPr>
          <w:color w:val="231F20"/>
          <w:spacing w:val="-13"/>
          <w:sz w:val="22"/>
        </w:rPr>
        <w:t> </w:t>
      </w:r>
      <w:r>
        <w:rPr>
          <w:color w:val="231F20"/>
          <w:sz w:val="22"/>
        </w:rPr>
        <w:t>Secretario de dicho Consejo deberá remitir, en original o copia certificada, el expediente correspondiente</w:t>
      </w:r>
      <w:r>
        <w:rPr>
          <w:color w:val="231F20"/>
          <w:spacing w:val="-1"/>
          <w:sz w:val="22"/>
        </w:rPr>
        <w:t> </w:t>
      </w:r>
      <w:r>
        <w:rPr>
          <w:color w:val="231F20"/>
          <w:sz w:val="22"/>
        </w:rPr>
        <w:t>al</w:t>
      </w:r>
      <w:r>
        <w:rPr>
          <w:color w:val="231F20"/>
          <w:spacing w:val="-1"/>
          <w:sz w:val="22"/>
        </w:rPr>
        <w:t> </w:t>
      </w:r>
      <w:r>
        <w:rPr>
          <w:color w:val="231F20"/>
          <w:sz w:val="22"/>
        </w:rPr>
        <w:t>registro</w:t>
      </w:r>
      <w:r>
        <w:rPr>
          <w:color w:val="231F20"/>
          <w:spacing w:val="-1"/>
          <w:sz w:val="22"/>
        </w:rPr>
        <w:t> </w:t>
      </w:r>
      <w:r>
        <w:rPr>
          <w:color w:val="231F20"/>
          <w:sz w:val="22"/>
        </w:rPr>
        <w:t>del</w:t>
      </w:r>
      <w:r>
        <w:rPr>
          <w:color w:val="231F20"/>
          <w:spacing w:val="-1"/>
          <w:sz w:val="22"/>
        </w:rPr>
        <w:t> </w:t>
      </w:r>
      <w:r>
        <w:rPr>
          <w:color w:val="231F20"/>
          <w:sz w:val="22"/>
        </w:rPr>
        <w:t>candidato,</w:t>
      </w:r>
      <w:r>
        <w:rPr>
          <w:color w:val="231F20"/>
          <w:spacing w:val="-1"/>
          <w:sz w:val="22"/>
        </w:rPr>
        <w:t> </w:t>
      </w:r>
      <w:r>
        <w:rPr>
          <w:color w:val="231F20"/>
          <w:sz w:val="22"/>
        </w:rPr>
        <w:t>al</w:t>
      </w:r>
      <w:r>
        <w:rPr>
          <w:color w:val="231F20"/>
          <w:spacing w:val="-1"/>
          <w:sz w:val="22"/>
        </w:rPr>
        <w:t> </w:t>
      </w:r>
      <w:r>
        <w:rPr>
          <w:color w:val="231F20"/>
          <w:sz w:val="22"/>
        </w:rPr>
        <w:t>consejo</w:t>
      </w:r>
      <w:r>
        <w:rPr>
          <w:color w:val="231F20"/>
          <w:spacing w:val="-1"/>
          <w:sz w:val="22"/>
        </w:rPr>
        <w:t> </w:t>
      </w:r>
      <w:r>
        <w:rPr>
          <w:color w:val="231F20"/>
          <w:sz w:val="22"/>
        </w:rPr>
        <w:t>respectivo</w:t>
      </w:r>
      <w:r>
        <w:rPr>
          <w:color w:val="231F20"/>
          <w:spacing w:val="-1"/>
          <w:sz w:val="22"/>
        </w:rPr>
        <w:t> </w:t>
      </w:r>
      <w:r>
        <w:rPr>
          <w:color w:val="231F20"/>
          <w:sz w:val="22"/>
        </w:rPr>
        <w:t>para</w:t>
      </w:r>
      <w:r>
        <w:rPr>
          <w:color w:val="231F20"/>
          <w:spacing w:val="-1"/>
          <w:sz w:val="22"/>
        </w:rPr>
        <w:t> </w:t>
      </w:r>
      <w:r>
        <w:rPr>
          <w:color w:val="231F20"/>
          <w:sz w:val="22"/>
        </w:rPr>
        <w:t>que</w:t>
      </w:r>
      <w:r>
        <w:rPr>
          <w:color w:val="231F20"/>
          <w:spacing w:val="-1"/>
          <w:sz w:val="22"/>
        </w:rPr>
        <w:t> </w:t>
      </w:r>
      <w:r>
        <w:rPr>
          <w:color w:val="231F20"/>
          <w:sz w:val="22"/>
        </w:rPr>
        <w:t>éste pueda</w:t>
      </w:r>
      <w:r>
        <w:rPr>
          <w:color w:val="231F20"/>
          <w:spacing w:val="-7"/>
          <w:sz w:val="22"/>
        </w:rPr>
        <w:t> </w:t>
      </w:r>
      <w:r>
        <w:rPr>
          <w:color w:val="231F20"/>
          <w:sz w:val="22"/>
        </w:rPr>
        <w:t>realizar</w:t>
      </w:r>
      <w:r>
        <w:rPr>
          <w:color w:val="231F20"/>
          <w:spacing w:val="-7"/>
          <w:sz w:val="22"/>
        </w:rPr>
        <w:t> </w:t>
      </w:r>
      <w:r>
        <w:rPr>
          <w:color w:val="231F20"/>
          <w:sz w:val="22"/>
        </w:rPr>
        <w:t>la</w:t>
      </w:r>
      <w:r>
        <w:rPr>
          <w:color w:val="231F20"/>
          <w:spacing w:val="-7"/>
          <w:sz w:val="22"/>
        </w:rPr>
        <w:t> </w:t>
      </w:r>
      <w:r>
        <w:rPr>
          <w:color w:val="231F20"/>
          <w:sz w:val="22"/>
        </w:rPr>
        <w:t>revisión</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requisitos</w:t>
      </w:r>
      <w:r>
        <w:rPr>
          <w:color w:val="231F20"/>
          <w:spacing w:val="-7"/>
          <w:sz w:val="22"/>
        </w:rPr>
        <w:t> </w:t>
      </w:r>
      <w:r>
        <w:rPr>
          <w:color w:val="231F20"/>
          <w:sz w:val="22"/>
        </w:rPr>
        <w:t>de</w:t>
      </w:r>
      <w:r>
        <w:rPr>
          <w:color w:val="231F20"/>
          <w:spacing w:val="-7"/>
          <w:sz w:val="22"/>
        </w:rPr>
        <w:t> </w:t>
      </w:r>
      <w:r>
        <w:rPr>
          <w:color w:val="231F20"/>
          <w:sz w:val="22"/>
        </w:rPr>
        <w:t>elegibilidad,</w:t>
      </w:r>
      <w:r>
        <w:rPr>
          <w:color w:val="231F20"/>
          <w:spacing w:val="-6"/>
          <w:sz w:val="22"/>
        </w:rPr>
        <w:t> </w:t>
      </w:r>
      <w:r>
        <w:rPr>
          <w:color w:val="231F20"/>
          <w:sz w:val="22"/>
        </w:rPr>
        <w:t>con</w:t>
      </w:r>
      <w:r>
        <w:rPr>
          <w:color w:val="231F20"/>
          <w:spacing w:val="-7"/>
          <w:sz w:val="22"/>
        </w:rPr>
        <w:t> </w:t>
      </w:r>
      <w:r>
        <w:rPr>
          <w:color w:val="231F20"/>
          <w:sz w:val="22"/>
        </w:rPr>
        <w:t>base</w:t>
      </w:r>
      <w:r>
        <w:rPr>
          <w:color w:val="231F20"/>
          <w:spacing w:val="-7"/>
          <w:sz w:val="22"/>
        </w:rPr>
        <w:t> </w:t>
      </w: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docu- mentación que le haya sido proporcionada.</w:t>
      </w:r>
    </w:p>
    <w:p>
      <w:pPr>
        <w:pStyle w:val="ListParagraph"/>
        <w:numPr>
          <w:ilvl w:val="0"/>
          <w:numId w:val="371"/>
        </w:numPr>
        <w:tabs>
          <w:tab w:pos="1528" w:val="left" w:leader="none"/>
          <w:tab w:pos="1530" w:val="left" w:leader="none"/>
        </w:tabs>
        <w:spacing w:line="232" w:lineRule="auto" w:before="257" w:after="0"/>
        <w:ind w:left="1530" w:right="631" w:hanging="260"/>
        <w:jc w:val="both"/>
        <w:rPr>
          <w:sz w:val="22"/>
        </w:rPr>
      </w:pPr>
      <w:r>
        <w:rPr>
          <w:color w:val="231F20"/>
          <w:sz w:val="22"/>
        </w:rPr>
        <w:t>La remisión deberá realizarse antes del inicio de la sesión de cómputo corres- pondiente</w:t>
      </w:r>
      <w:r>
        <w:rPr>
          <w:color w:val="231F20"/>
          <w:spacing w:val="-8"/>
          <w:sz w:val="22"/>
        </w:rPr>
        <w:t> </w:t>
      </w:r>
      <w:r>
        <w:rPr>
          <w:color w:val="231F20"/>
          <w:sz w:val="22"/>
        </w:rPr>
        <w:t>y</w:t>
      </w:r>
      <w:r>
        <w:rPr>
          <w:color w:val="231F20"/>
          <w:spacing w:val="-8"/>
          <w:sz w:val="22"/>
        </w:rPr>
        <w:t> </w:t>
      </w:r>
      <w:r>
        <w:rPr>
          <w:color w:val="231F20"/>
          <w:sz w:val="22"/>
        </w:rPr>
        <w:t>con</w:t>
      </w:r>
      <w:r>
        <w:rPr>
          <w:color w:val="231F20"/>
          <w:spacing w:val="-8"/>
          <w:sz w:val="22"/>
        </w:rPr>
        <w:t> </w:t>
      </w:r>
      <w:r>
        <w:rPr>
          <w:color w:val="231F20"/>
          <w:sz w:val="22"/>
        </w:rPr>
        <w:t>la</w:t>
      </w:r>
      <w:r>
        <w:rPr>
          <w:color w:val="231F20"/>
          <w:spacing w:val="-8"/>
          <w:sz w:val="22"/>
        </w:rPr>
        <w:t> </w:t>
      </w:r>
      <w:r>
        <w:rPr>
          <w:color w:val="231F20"/>
          <w:sz w:val="22"/>
        </w:rPr>
        <w:t>oportunidad</w:t>
      </w:r>
      <w:r>
        <w:rPr>
          <w:color w:val="231F20"/>
          <w:spacing w:val="-8"/>
          <w:sz w:val="22"/>
        </w:rPr>
        <w:t> </w:t>
      </w:r>
      <w:r>
        <w:rPr>
          <w:color w:val="231F20"/>
          <w:sz w:val="22"/>
        </w:rPr>
        <w:t>debida,</w:t>
      </w:r>
      <w:r>
        <w:rPr>
          <w:color w:val="231F20"/>
          <w:spacing w:val="-8"/>
          <w:sz w:val="22"/>
        </w:rPr>
        <w:t> </w:t>
      </w:r>
      <w:r>
        <w:rPr>
          <w:color w:val="231F20"/>
          <w:sz w:val="22"/>
        </w:rPr>
        <w:t>a</w:t>
      </w:r>
      <w:r>
        <w:rPr>
          <w:color w:val="231F20"/>
          <w:spacing w:val="-8"/>
          <w:sz w:val="22"/>
        </w:rPr>
        <w:t> </w:t>
      </w:r>
      <w:r>
        <w:rPr>
          <w:color w:val="231F20"/>
          <w:sz w:val="22"/>
        </w:rPr>
        <w:t>efecto</w:t>
      </w:r>
      <w:r>
        <w:rPr>
          <w:color w:val="231F20"/>
          <w:spacing w:val="-8"/>
          <w:sz w:val="22"/>
        </w:rPr>
        <w:t> </w:t>
      </w:r>
      <w:r>
        <w:rPr>
          <w:color w:val="231F20"/>
          <w:sz w:val="22"/>
        </w:rPr>
        <w:t>que</w:t>
      </w:r>
      <w:r>
        <w:rPr>
          <w:color w:val="231F20"/>
          <w:spacing w:val="-8"/>
          <w:sz w:val="22"/>
        </w:rPr>
        <w:t> </w:t>
      </w:r>
      <w:r>
        <w:rPr>
          <w:color w:val="231F20"/>
          <w:sz w:val="22"/>
        </w:rPr>
        <w:t>el</w:t>
      </w:r>
      <w:r>
        <w:rPr>
          <w:color w:val="231F20"/>
          <w:spacing w:val="-8"/>
          <w:sz w:val="22"/>
        </w:rPr>
        <w:t> </w:t>
      </w:r>
      <w:r>
        <w:rPr>
          <w:color w:val="231F20"/>
          <w:sz w:val="22"/>
        </w:rPr>
        <w:t>consejo</w:t>
      </w:r>
      <w:r>
        <w:rPr>
          <w:color w:val="231F20"/>
          <w:spacing w:val="-8"/>
          <w:sz w:val="22"/>
        </w:rPr>
        <w:t> </w:t>
      </w:r>
      <w:r>
        <w:rPr>
          <w:color w:val="231F20"/>
          <w:sz w:val="22"/>
        </w:rPr>
        <w:t>competente</w:t>
      </w:r>
      <w:r>
        <w:rPr>
          <w:color w:val="231F20"/>
          <w:spacing w:val="-8"/>
          <w:sz w:val="22"/>
        </w:rPr>
        <w:t> </w:t>
      </w:r>
      <w:r>
        <w:rPr>
          <w:color w:val="231F20"/>
          <w:sz w:val="22"/>
        </w:rPr>
        <w:t>se encuentre en aptitud de revisar dicha documentación y determinar lo condu- </w:t>
      </w:r>
      <w:r>
        <w:rPr>
          <w:color w:val="231F20"/>
          <w:spacing w:val="-2"/>
          <w:sz w:val="22"/>
        </w:rPr>
        <w:t>cente.</w:t>
      </w:r>
    </w:p>
    <w:p>
      <w:pPr>
        <w:pStyle w:val="ListParagraph"/>
        <w:numPr>
          <w:ilvl w:val="0"/>
          <w:numId w:val="371"/>
        </w:numPr>
        <w:tabs>
          <w:tab w:pos="1528" w:val="left" w:leader="none"/>
          <w:tab w:pos="1530" w:val="left" w:leader="none"/>
        </w:tabs>
        <w:spacing w:line="232" w:lineRule="auto" w:before="258" w:after="0"/>
        <w:ind w:left="1530" w:right="631" w:hanging="260"/>
        <w:jc w:val="both"/>
        <w:rPr>
          <w:sz w:val="22"/>
        </w:rPr>
      </w:pPr>
      <w:r>
        <w:rPr>
          <w:color w:val="231F20"/>
          <w:sz w:val="22"/>
        </w:rPr>
        <w:t>La determinación que al respecto adopten los consejos distritales y locales, deberá estar fundada y motivada.</w:t>
      </w:r>
    </w:p>
    <w:p>
      <w:pPr>
        <w:pStyle w:val="ListParagraph"/>
        <w:numPr>
          <w:ilvl w:val="0"/>
          <w:numId w:val="371"/>
        </w:numPr>
        <w:tabs>
          <w:tab w:pos="1528" w:val="left" w:leader="none"/>
          <w:tab w:pos="1530" w:val="left" w:leader="none"/>
        </w:tabs>
        <w:spacing w:line="232" w:lineRule="auto" w:before="259" w:after="0"/>
        <w:ind w:left="1530" w:right="631" w:hanging="260"/>
        <w:jc w:val="both"/>
        <w:rPr>
          <w:sz w:val="22"/>
        </w:rPr>
      </w:pPr>
      <w:r>
        <w:rPr>
          <w:color w:val="231F20"/>
          <w:sz w:val="22"/>
        </w:rPr>
        <w:t>Una vez emitida la declaración de validez de la elección correspondiente, el presidente</w:t>
      </w:r>
      <w:r>
        <w:rPr>
          <w:color w:val="231F20"/>
          <w:spacing w:val="-5"/>
          <w:sz w:val="22"/>
        </w:rPr>
        <w:t> </w:t>
      </w:r>
      <w:r>
        <w:rPr>
          <w:color w:val="231F20"/>
          <w:sz w:val="22"/>
        </w:rPr>
        <w:t>del</w:t>
      </w:r>
      <w:r>
        <w:rPr>
          <w:color w:val="231F20"/>
          <w:spacing w:val="-5"/>
          <w:sz w:val="22"/>
        </w:rPr>
        <w:t> </w:t>
      </w:r>
      <w:r>
        <w:rPr>
          <w:color w:val="231F20"/>
          <w:sz w:val="22"/>
        </w:rPr>
        <w:t>consejo</w:t>
      </w:r>
      <w:r>
        <w:rPr>
          <w:color w:val="231F20"/>
          <w:spacing w:val="-5"/>
          <w:sz w:val="22"/>
        </w:rPr>
        <w:t> </w:t>
      </w:r>
      <w:r>
        <w:rPr>
          <w:color w:val="231F20"/>
          <w:sz w:val="22"/>
        </w:rPr>
        <w:t>expedirá</w:t>
      </w:r>
      <w:r>
        <w:rPr>
          <w:color w:val="231F20"/>
          <w:spacing w:val="-5"/>
          <w:sz w:val="22"/>
        </w:rPr>
        <w:t> </w:t>
      </w:r>
      <w:r>
        <w:rPr>
          <w:color w:val="231F20"/>
          <w:sz w:val="22"/>
        </w:rPr>
        <w:t>la</w:t>
      </w:r>
      <w:r>
        <w:rPr>
          <w:color w:val="231F20"/>
          <w:spacing w:val="-5"/>
          <w:sz w:val="22"/>
        </w:rPr>
        <w:t> </w:t>
      </w:r>
      <w:r>
        <w:rPr>
          <w:color w:val="231F20"/>
          <w:sz w:val="22"/>
        </w:rPr>
        <w:t>constancia</w:t>
      </w:r>
      <w:r>
        <w:rPr>
          <w:color w:val="231F20"/>
          <w:spacing w:val="-5"/>
          <w:sz w:val="22"/>
        </w:rPr>
        <w:t> </w:t>
      </w:r>
      <w:r>
        <w:rPr>
          <w:color w:val="231F20"/>
          <w:sz w:val="22"/>
        </w:rPr>
        <w:t>de</w:t>
      </w:r>
      <w:r>
        <w:rPr>
          <w:color w:val="231F20"/>
          <w:spacing w:val="-5"/>
          <w:sz w:val="22"/>
        </w:rPr>
        <w:t> </w:t>
      </w:r>
      <w:r>
        <w:rPr>
          <w:color w:val="231F20"/>
          <w:sz w:val="22"/>
        </w:rPr>
        <w:t>mayoría</w:t>
      </w:r>
      <w:r>
        <w:rPr>
          <w:color w:val="231F20"/>
          <w:spacing w:val="-5"/>
          <w:sz w:val="22"/>
        </w:rPr>
        <w:t> </w:t>
      </w:r>
      <w:r>
        <w:rPr>
          <w:color w:val="231F20"/>
          <w:sz w:val="22"/>
        </w:rPr>
        <w:t>y</w:t>
      </w:r>
      <w:r>
        <w:rPr>
          <w:color w:val="231F20"/>
          <w:spacing w:val="-5"/>
          <w:sz w:val="22"/>
        </w:rPr>
        <w:t> </w:t>
      </w:r>
      <w:r>
        <w:rPr>
          <w:color w:val="231F20"/>
          <w:sz w:val="22"/>
        </w:rPr>
        <w:t>validez</w:t>
      </w:r>
      <w:r>
        <w:rPr>
          <w:color w:val="231F20"/>
          <w:spacing w:val="-5"/>
          <w:sz w:val="22"/>
        </w:rPr>
        <w:t> </w:t>
      </w:r>
      <w:r>
        <w:rPr>
          <w:color w:val="231F20"/>
          <w:sz w:val="22"/>
        </w:rPr>
        <w:t>a</w:t>
      </w:r>
      <w:r>
        <w:rPr>
          <w:color w:val="231F20"/>
          <w:spacing w:val="-5"/>
          <w:sz w:val="22"/>
        </w:rPr>
        <w:t> </w:t>
      </w:r>
      <w:r>
        <w:rPr>
          <w:color w:val="231F20"/>
          <w:sz w:val="22"/>
        </w:rPr>
        <w:t>quien</w:t>
      </w:r>
      <w:r>
        <w:rPr>
          <w:color w:val="231F20"/>
          <w:spacing w:val="-5"/>
          <w:sz w:val="22"/>
        </w:rPr>
        <w:t> </w:t>
      </w:r>
      <w:r>
        <w:rPr>
          <w:color w:val="231F20"/>
          <w:sz w:val="22"/>
        </w:rPr>
        <w:t>hu- biese</w:t>
      </w:r>
      <w:r>
        <w:rPr>
          <w:color w:val="231F20"/>
          <w:spacing w:val="-11"/>
          <w:sz w:val="22"/>
        </w:rPr>
        <w:t> </w:t>
      </w:r>
      <w:r>
        <w:rPr>
          <w:color w:val="231F20"/>
          <w:sz w:val="22"/>
        </w:rPr>
        <w:t>obtenido</w:t>
      </w:r>
      <w:r>
        <w:rPr>
          <w:color w:val="231F20"/>
          <w:spacing w:val="-11"/>
          <w:sz w:val="22"/>
        </w:rPr>
        <w:t> </w:t>
      </w:r>
      <w:r>
        <w:rPr>
          <w:color w:val="231F20"/>
          <w:sz w:val="22"/>
        </w:rPr>
        <w:t>el</w:t>
      </w:r>
      <w:r>
        <w:rPr>
          <w:color w:val="231F20"/>
          <w:spacing w:val="-11"/>
          <w:sz w:val="22"/>
        </w:rPr>
        <w:t> </w:t>
      </w:r>
      <w:r>
        <w:rPr>
          <w:color w:val="231F20"/>
          <w:sz w:val="22"/>
        </w:rPr>
        <w:t>triunfo,</w:t>
      </w:r>
      <w:r>
        <w:rPr>
          <w:color w:val="231F20"/>
          <w:spacing w:val="-11"/>
          <w:sz w:val="22"/>
        </w:rPr>
        <w:t> </w:t>
      </w:r>
      <w:r>
        <w:rPr>
          <w:color w:val="231F20"/>
          <w:sz w:val="22"/>
        </w:rPr>
        <w:t>salvo</w:t>
      </w:r>
      <w:r>
        <w:rPr>
          <w:color w:val="231F20"/>
          <w:spacing w:val="-11"/>
          <w:sz w:val="22"/>
        </w:rPr>
        <w:t> </w:t>
      </w:r>
      <w:r>
        <w:rPr>
          <w:color w:val="231F20"/>
          <w:sz w:val="22"/>
        </w:rPr>
        <w:t>el</w:t>
      </w:r>
      <w:r>
        <w:rPr>
          <w:color w:val="231F20"/>
          <w:spacing w:val="-11"/>
          <w:sz w:val="22"/>
        </w:rPr>
        <w:t> </w:t>
      </w:r>
      <w:r>
        <w:rPr>
          <w:color w:val="231F20"/>
          <w:sz w:val="22"/>
        </w:rPr>
        <w:t>caso</w:t>
      </w:r>
      <w:r>
        <w:rPr>
          <w:color w:val="231F20"/>
          <w:spacing w:val="-11"/>
          <w:sz w:val="22"/>
        </w:rPr>
        <w:t> </w:t>
      </w:r>
      <w:r>
        <w:rPr>
          <w:color w:val="231F20"/>
          <w:sz w:val="22"/>
        </w:rPr>
        <w:t>que</w:t>
      </w:r>
      <w:r>
        <w:rPr>
          <w:color w:val="231F20"/>
          <w:spacing w:val="-11"/>
          <w:sz w:val="22"/>
        </w:rPr>
        <w:t> </w:t>
      </w:r>
      <w:r>
        <w:rPr>
          <w:color w:val="231F20"/>
          <w:sz w:val="22"/>
        </w:rPr>
        <w:t>los</w:t>
      </w:r>
      <w:r>
        <w:rPr>
          <w:color w:val="231F20"/>
          <w:spacing w:val="-11"/>
          <w:sz w:val="22"/>
        </w:rPr>
        <w:t> </w:t>
      </w:r>
      <w:r>
        <w:rPr>
          <w:color w:val="231F20"/>
          <w:sz w:val="22"/>
        </w:rPr>
        <w:t>integrantes</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fórmula</w:t>
      </w:r>
      <w:r>
        <w:rPr>
          <w:color w:val="231F20"/>
          <w:spacing w:val="-11"/>
          <w:sz w:val="22"/>
        </w:rPr>
        <w:t> </w:t>
      </w:r>
      <w:r>
        <w:rPr>
          <w:color w:val="231F20"/>
          <w:sz w:val="22"/>
        </w:rPr>
        <w:t>fueren </w:t>
      </w:r>
      <w:r>
        <w:rPr>
          <w:color w:val="231F20"/>
          <w:spacing w:val="-2"/>
          <w:sz w:val="22"/>
        </w:rPr>
        <w:t>inelegibles.</w:t>
      </w:r>
    </w:p>
    <w:p>
      <w:pPr>
        <w:pStyle w:val="ListParagraph"/>
        <w:numPr>
          <w:ilvl w:val="0"/>
          <w:numId w:val="371"/>
        </w:numPr>
        <w:tabs>
          <w:tab w:pos="1528" w:val="left" w:leader="none"/>
          <w:tab w:pos="1530" w:val="left" w:leader="none"/>
        </w:tabs>
        <w:spacing w:line="232" w:lineRule="auto" w:before="258" w:after="0"/>
        <w:ind w:left="1530" w:right="631" w:hanging="260"/>
        <w:jc w:val="both"/>
        <w:rPr>
          <w:sz w:val="22"/>
        </w:rPr>
      </w:pPr>
      <w:r>
        <w:rPr>
          <w:color w:val="231F20"/>
          <w:sz w:val="22"/>
        </w:rPr>
        <w:t>El contenido de este artículo aplicará también para la sesión de cómputo de entidad</w:t>
      </w:r>
      <w:r>
        <w:rPr>
          <w:color w:val="231F20"/>
          <w:spacing w:val="-1"/>
          <w:sz w:val="22"/>
        </w:rPr>
        <w:t> </w:t>
      </w:r>
      <w:r>
        <w:rPr>
          <w:color w:val="231F20"/>
          <w:sz w:val="22"/>
        </w:rPr>
        <w:t>federativa</w:t>
      </w:r>
      <w:r>
        <w:rPr>
          <w:color w:val="231F20"/>
          <w:spacing w:val="-1"/>
          <w:sz w:val="22"/>
        </w:rPr>
        <w:t> </w:t>
      </w:r>
      <w:r>
        <w:rPr>
          <w:color w:val="231F20"/>
          <w:sz w:val="22"/>
        </w:rPr>
        <w:t>a</w:t>
      </w:r>
      <w:r>
        <w:rPr>
          <w:color w:val="231F20"/>
          <w:spacing w:val="-1"/>
          <w:sz w:val="22"/>
        </w:rPr>
        <w:t> </w:t>
      </w:r>
      <w:r>
        <w:rPr>
          <w:color w:val="231F20"/>
          <w:sz w:val="22"/>
        </w:rPr>
        <w:t>cargo</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consejos</w:t>
      </w:r>
      <w:r>
        <w:rPr>
          <w:color w:val="231F20"/>
          <w:spacing w:val="-1"/>
          <w:sz w:val="22"/>
        </w:rPr>
        <w:t> </w:t>
      </w:r>
      <w:r>
        <w:rPr>
          <w:color w:val="231F20"/>
          <w:sz w:val="22"/>
        </w:rPr>
        <w:t>locales,</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caso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elección</w:t>
      </w:r>
      <w:r>
        <w:rPr>
          <w:color w:val="231F20"/>
          <w:spacing w:val="-1"/>
          <w:sz w:val="22"/>
        </w:rPr>
        <w:t> </w:t>
      </w:r>
      <w:r>
        <w:rPr>
          <w:color w:val="231F20"/>
          <w:sz w:val="22"/>
        </w:rPr>
        <w:t>de </w:t>
      </w:r>
      <w:r>
        <w:rPr>
          <w:color w:val="231F20"/>
          <w:spacing w:val="-2"/>
          <w:sz w:val="22"/>
        </w:rPr>
        <w:t>senadores.</w:t>
      </w:r>
    </w:p>
    <w:p>
      <w:pPr>
        <w:spacing w:after="0" w:line="232" w:lineRule="auto"/>
        <w:jc w:val="both"/>
        <w:rPr>
          <w:sz w:val="22"/>
        </w:rPr>
        <w:sectPr>
          <w:pgSz w:w="9640" w:h="12480"/>
          <w:pgMar w:header="0" w:footer="543" w:top="680" w:bottom="740" w:left="0" w:right="500"/>
        </w:sectPr>
      </w:pPr>
    </w:p>
    <w:p>
      <w:pPr>
        <w:spacing w:line="276" w:lineRule="exact" w:before="278"/>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Sexta</w:t>
      </w:r>
    </w:p>
    <w:p>
      <w:pPr>
        <w:spacing w:line="213" w:lineRule="auto" w:before="9"/>
        <w:ind w:left="2078" w:right="1293" w:firstLine="0"/>
        <w:jc w:val="center"/>
        <w:rPr>
          <w:b/>
          <w:sz w:val="24"/>
        </w:rPr>
      </w:pPr>
      <w:r>
        <w:rPr>
          <w:b/>
          <w:color w:val="58595B"/>
          <w:sz w:val="24"/>
        </w:rPr>
        <w:t>Cómputo</w:t>
      </w:r>
      <w:r>
        <w:rPr>
          <w:b/>
          <w:color w:val="58595B"/>
          <w:spacing w:val="-5"/>
          <w:sz w:val="24"/>
        </w:rPr>
        <w:t> </w:t>
      </w:r>
      <w:r>
        <w:rPr>
          <w:b/>
          <w:color w:val="58595B"/>
          <w:sz w:val="24"/>
        </w:rPr>
        <w:t>de</w:t>
      </w:r>
      <w:r>
        <w:rPr>
          <w:b/>
          <w:color w:val="58595B"/>
          <w:spacing w:val="-6"/>
          <w:sz w:val="24"/>
        </w:rPr>
        <w:t> </w:t>
      </w:r>
      <w:r>
        <w:rPr>
          <w:b/>
          <w:color w:val="58595B"/>
          <w:sz w:val="24"/>
        </w:rPr>
        <w:t>la</w:t>
      </w:r>
      <w:r>
        <w:rPr>
          <w:b/>
          <w:color w:val="58595B"/>
          <w:spacing w:val="-5"/>
          <w:sz w:val="24"/>
        </w:rPr>
        <w:t> </w:t>
      </w:r>
      <w:r>
        <w:rPr>
          <w:b/>
          <w:color w:val="58595B"/>
          <w:sz w:val="24"/>
        </w:rPr>
        <w:t>Elección</w:t>
      </w:r>
      <w:r>
        <w:rPr>
          <w:b/>
          <w:color w:val="58595B"/>
          <w:spacing w:val="-5"/>
          <w:sz w:val="24"/>
        </w:rPr>
        <w:t> </w:t>
      </w:r>
      <w:r>
        <w:rPr>
          <w:b/>
          <w:color w:val="58595B"/>
          <w:sz w:val="24"/>
        </w:rPr>
        <w:t>para</w:t>
      </w:r>
      <w:r>
        <w:rPr>
          <w:b/>
          <w:color w:val="58595B"/>
          <w:spacing w:val="-5"/>
          <w:sz w:val="24"/>
        </w:rPr>
        <w:t> </w:t>
      </w:r>
      <w:r>
        <w:rPr>
          <w:b/>
          <w:color w:val="58595B"/>
          <w:sz w:val="24"/>
        </w:rPr>
        <w:t>Diputados</w:t>
      </w:r>
      <w:r>
        <w:rPr>
          <w:b/>
          <w:color w:val="58595B"/>
          <w:spacing w:val="-5"/>
          <w:sz w:val="24"/>
        </w:rPr>
        <w:t> </w:t>
      </w:r>
      <w:r>
        <w:rPr>
          <w:b/>
          <w:color w:val="58595B"/>
          <w:sz w:val="24"/>
        </w:rPr>
        <w:t>por</w:t>
      </w:r>
      <w:r>
        <w:rPr>
          <w:b/>
          <w:color w:val="58595B"/>
          <w:spacing w:val="-6"/>
          <w:sz w:val="24"/>
        </w:rPr>
        <w:t> </w:t>
      </w:r>
      <w:r>
        <w:rPr>
          <w:b/>
          <w:color w:val="58595B"/>
          <w:sz w:val="24"/>
        </w:rPr>
        <w:t>el</w:t>
      </w:r>
      <w:r>
        <w:rPr>
          <w:b/>
          <w:color w:val="58595B"/>
          <w:spacing w:val="-5"/>
          <w:sz w:val="24"/>
        </w:rPr>
        <w:t> </w:t>
      </w:r>
      <w:r>
        <w:rPr>
          <w:b/>
          <w:color w:val="58595B"/>
          <w:sz w:val="24"/>
        </w:rPr>
        <w:t>Principio</w:t>
      </w:r>
      <w:r>
        <w:rPr>
          <w:b/>
          <w:color w:val="58595B"/>
          <w:spacing w:val="-5"/>
          <w:sz w:val="24"/>
        </w:rPr>
        <w:t> </w:t>
      </w:r>
      <w:r>
        <w:rPr>
          <w:b/>
          <w:color w:val="58595B"/>
          <w:sz w:val="24"/>
        </w:rPr>
        <w:t>de Representación Proporcional</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415.</w:t>
      </w:r>
    </w:p>
    <w:p>
      <w:pPr>
        <w:pStyle w:val="ListParagraph"/>
        <w:numPr>
          <w:ilvl w:val="0"/>
          <w:numId w:val="372"/>
        </w:numPr>
        <w:tabs>
          <w:tab w:pos="1811" w:val="left" w:leader="none"/>
          <w:tab w:pos="1813" w:val="left" w:leader="none"/>
        </w:tabs>
        <w:spacing w:line="232" w:lineRule="auto" w:before="253" w:after="0"/>
        <w:ind w:left="1813" w:right="347" w:hanging="260"/>
        <w:jc w:val="both"/>
        <w:rPr>
          <w:sz w:val="22"/>
        </w:rPr>
      </w:pPr>
      <w:r>
        <w:rPr>
          <w:color w:val="231F20"/>
          <w:sz w:val="22"/>
        </w:rPr>
        <w:t>Para</w:t>
      </w:r>
      <w:r>
        <w:rPr>
          <w:color w:val="231F20"/>
          <w:spacing w:val="-1"/>
          <w:sz w:val="22"/>
        </w:rPr>
        <w:t> </w:t>
      </w:r>
      <w:r>
        <w:rPr>
          <w:color w:val="231F20"/>
          <w:sz w:val="22"/>
        </w:rPr>
        <w:t>realizar</w:t>
      </w:r>
      <w:r>
        <w:rPr>
          <w:color w:val="231F20"/>
          <w:spacing w:val="-1"/>
          <w:sz w:val="22"/>
        </w:rPr>
        <w:t> </w:t>
      </w:r>
      <w:r>
        <w:rPr>
          <w:color w:val="231F20"/>
          <w:sz w:val="22"/>
        </w:rPr>
        <w:t>el</w:t>
      </w:r>
      <w:r>
        <w:rPr>
          <w:color w:val="231F20"/>
          <w:spacing w:val="-1"/>
          <w:sz w:val="22"/>
        </w:rPr>
        <w:t> </w:t>
      </w:r>
      <w:r>
        <w:rPr>
          <w:color w:val="231F20"/>
          <w:sz w:val="22"/>
        </w:rPr>
        <w:t>cómputo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elección</w:t>
      </w:r>
      <w:r>
        <w:rPr>
          <w:color w:val="231F20"/>
          <w:spacing w:val="-1"/>
          <w:sz w:val="22"/>
        </w:rPr>
        <w:t> </w:t>
      </w:r>
      <w:r>
        <w:rPr>
          <w:color w:val="231F20"/>
          <w:sz w:val="22"/>
        </w:rPr>
        <w:t>de</w:t>
      </w:r>
      <w:r>
        <w:rPr>
          <w:color w:val="231F20"/>
          <w:spacing w:val="-1"/>
          <w:sz w:val="22"/>
        </w:rPr>
        <w:t> </w:t>
      </w:r>
      <w:r>
        <w:rPr>
          <w:color w:val="231F20"/>
          <w:sz w:val="22"/>
        </w:rPr>
        <w:t>diputados</w:t>
      </w:r>
      <w:r>
        <w:rPr>
          <w:color w:val="231F20"/>
          <w:spacing w:val="-1"/>
          <w:sz w:val="22"/>
        </w:rPr>
        <w:t> </w:t>
      </w:r>
      <w:r>
        <w:rPr>
          <w:color w:val="231F20"/>
          <w:sz w:val="22"/>
        </w:rPr>
        <w:t>por</w:t>
      </w:r>
      <w:r>
        <w:rPr>
          <w:color w:val="231F20"/>
          <w:spacing w:val="-1"/>
          <w:sz w:val="22"/>
        </w:rPr>
        <w:t> </w:t>
      </w:r>
      <w:r>
        <w:rPr>
          <w:color w:val="231F20"/>
          <w:sz w:val="22"/>
        </w:rPr>
        <w:t>el</w:t>
      </w:r>
      <w:r>
        <w:rPr>
          <w:color w:val="231F20"/>
          <w:spacing w:val="-1"/>
          <w:sz w:val="22"/>
        </w:rPr>
        <w:t> </w:t>
      </w:r>
      <w:r>
        <w:rPr>
          <w:color w:val="231F20"/>
          <w:sz w:val="22"/>
        </w:rPr>
        <w:t>principio</w:t>
      </w:r>
      <w:r>
        <w:rPr>
          <w:color w:val="231F20"/>
          <w:spacing w:val="-1"/>
          <w:sz w:val="22"/>
        </w:rPr>
        <w:t> </w:t>
      </w:r>
      <w:r>
        <w:rPr>
          <w:color w:val="231F20"/>
          <w:sz w:val="22"/>
        </w:rPr>
        <w:t>de</w:t>
      </w:r>
      <w:r>
        <w:rPr>
          <w:color w:val="231F20"/>
          <w:spacing w:val="-1"/>
          <w:sz w:val="22"/>
        </w:rPr>
        <w:t> </w:t>
      </w:r>
      <w:r>
        <w:rPr>
          <w:color w:val="231F20"/>
          <w:sz w:val="22"/>
        </w:rPr>
        <w:t>repre- sentación proporcional, se abrirán los paquetes electorales en que se conten- gan</w:t>
      </w:r>
      <w:r>
        <w:rPr>
          <w:color w:val="231F20"/>
          <w:spacing w:val="-8"/>
          <w:sz w:val="22"/>
        </w:rPr>
        <w:t> </w:t>
      </w:r>
      <w:r>
        <w:rPr>
          <w:color w:val="231F20"/>
          <w:sz w:val="22"/>
        </w:rPr>
        <w:t>los</w:t>
      </w:r>
      <w:r>
        <w:rPr>
          <w:color w:val="231F20"/>
          <w:spacing w:val="-7"/>
          <w:sz w:val="22"/>
        </w:rPr>
        <w:t> </w:t>
      </w:r>
      <w:r>
        <w:rPr>
          <w:color w:val="231F20"/>
          <w:sz w:val="22"/>
        </w:rPr>
        <w:t>expedientes</w:t>
      </w:r>
      <w:r>
        <w:rPr>
          <w:color w:val="231F20"/>
          <w:spacing w:val="-8"/>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casillas</w:t>
      </w:r>
      <w:r>
        <w:rPr>
          <w:color w:val="231F20"/>
          <w:spacing w:val="-7"/>
          <w:sz w:val="22"/>
        </w:rPr>
        <w:t> </w:t>
      </w:r>
      <w:r>
        <w:rPr>
          <w:color w:val="231F20"/>
          <w:sz w:val="22"/>
        </w:rPr>
        <w:t>especiales,</w:t>
      </w:r>
      <w:r>
        <w:rPr>
          <w:color w:val="231F20"/>
          <w:spacing w:val="-8"/>
          <w:sz w:val="22"/>
        </w:rPr>
        <w:t> </w:t>
      </w:r>
      <w:r>
        <w:rPr>
          <w:color w:val="231F20"/>
          <w:sz w:val="22"/>
        </w:rPr>
        <w:t>para</w:t>
      </w:r>
      <w:r>
        <w:rPr>
          <w:color w:val="231F20"/>
          <w:spacing w:val="-8"/>
          <w:sz w:val="22"/>
        </w:rPr>
        <w:t> </w:t>
      </w:r>
      <w:r>
        <w:rPr>
          <w:color w:val="231F20"/>
          <w:sz w:val="22"/>
        </w:rPr>
        <w:t>extraer</w:t>
      </w:r>
      <w:r>
        <w:rPr>
          <w:color w:val="231F20"/>
          <w:spacing w:val="-8"/>
          <w:sz w:val="22"/>
        </w:rPr>
        <w:t> </w:t>
      </w:r>
      <w:r>
        <w:rPr>
          <w:color w:val="231F20"/>
          <w:sz w:val="22"/>
        </w:rPr>
        <w:t>el</w:t>
      </w:r>
      <w:r>
        <w:rPr>
          <w:color w:val="231F20"/>
          <w:spacing w:val="-8"/>
          <w:sz w:val="22"/>
        </w:rPr>
        <w:t> </w:t>
      </w:r>
      <w:r>
        <w:rPr>
          <w:color w:val="231F20"/>
          <w:sz w:val="22"/>
        </w:rPr>
        <w:t>acta</w:t>
      </w:r>
      <w:r>
        <w:rPr>
          <w:color w:val="231F20"/>
          <w:spacing w:val="-8"/>
          <w:sz w:val="22"/>
        </w:rPr>
        <w:t> </w:t>
      </w:r>
      <w:r>
        <w:rPr>
          <w:color w:val="231F20"/>
          <w:sz w:val="22"/>
        </w:rPr>
        <w:t>de</w:t>
      </w:r>
      <w:r>
        <w:rPr>
          <w:color w:val="231F20"/>
          <w:spacing w:val="-7"/>
          <w:sz w:val="22"/>
        </w:rPr>
        <w:t> </w:t>
      </w:r>
      <w:r>
        <w:rPr>
          <w:color w:val="231F20"/>
          <w:sz w:val="22"/>
        </w:rPr>
        <w:t>escrutinio y</w:t>
      </w:r>
      <w:r>
        <w:rPr>
          <w:color w:val="231F20"/>
          <w:spacing w:val="-13"/>
          <w:sz w:val="22"/>
        </w:rPr>
        <w:t> </w:t>
      </w:r>
      <w:r>
        <w:rPr>
          <w:color w:val="231F20"/>
          <w:sz w:val="22"/>
        </w:rPr>
        <w:t>cómputo</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elección</w:t>
      </w:r>
      <w:r>
        <w:rPr>
          <w:color w:val="231F20"/>
          <w:spacing w:val="-13"/>
          <w:sz w:val="22"/>
        </w:rPr>
        <w:t> </w:t>
      </w:r>
      <w:r>
        <w:rPr>
          <w:color w:val="231F20"/>
          <w:sz w:val="22"/>
        </w:rPr>
        <w:t>de</w:t>
      </w:r>
      <w:r>
        <w:rPr>
          <w:color w:val="231F20"/>
          <w:spacing w:val="-12"/>
          <w:sz w:val="22"/>
        </w:rPr>
        <w:t> </w:t>
      </w:r>
      <w:r>
        <w:rPr>
          <w:color w:val="231F20"/>
          <w:sz w:val="22"/>
        </w:rPr>
        <w:t>diputados</w:t>
      </w:r>
      <w:r>
        <w:rPr>
          <w:color w:val="231F20"/>
          <w:spacing w:val="-13"/>
          <w:sz w:val="22"/>
        </w:rPr>
        <w:t> </w:t>
      </w:r>
      <w:r>
        <w:rPr>
          <w:color w:val="231F20"/>
          <w:sz w:val="22"/>
        </w:rPr>
        <w:t>de</w:t>
      </w:r>
      <w:r>
        <w:rPr>
          <w:color w:val="231F20"/>
          <w:spacing w:val="-12"/>
          <w:sz w:val="22"/>
        </w:rPr>
        <w:t> </w:t>
      </w:r>
      <w:r>
        <w:rPr>
          <w:color w:val="231F20"/>
          <w:sz w:val="22"/>
        </w:rPr>
        <w:t>representación</w:t>
      </w:r>
      <w:r>
        <w:rPr>
          <w:color w:val="231F20"/>
          <w:spacing w:val="-12"/>
          <w:sz w:val="22"/>
        </w:rPr>
        <w:t> </w:t>
      </w:r>
      <w:r>
        <w:rPr>
          <w:color w:val="231F20"/>
          <w:sz w:val="22"/>
        </w:rPr>
        <w:t>proporcional,</w:t>
      </w:r>
      <w:r>
        <w:rPr>
          <w:color w:val="231F20"/>
          <w:spacing w:val="-13"/>
          <w:sz w:val="22"/>
        </w:rPr>
        <w:t> </w:t>
      </w:r>
      <w:r>
        <w:rPr>
          <w:color w:val="231F20"/>
          <w:sz w:val="22"/>
        </w:rPr>
        <w:t>hacien- do</w:t>
      </w:r>
      <w:r>
        <w:rPr>
          <w:color w:val="231F20"/>
          <w:spacing w:val="-13"/>
          <w:sz w:val="22"/>
        </w:rPr>
        <w:t> </w:t>
      </w:r>
      <w:r>
        <w:rPr>
          <w:color w:val="231F20"/>
          <w:sz w:val="22"/>
        </w:rPr>
        <w:t>el</w:t>
      </w:r>
      <w:r>
        <w:rPr>
          <w:color w:val="231F20"/>
          <w:spacing w:val="-12"/>
          <w:sz w:val="22"/>
        </w:rPr>
        <w:t> </w:t>
      </w:r>
      <w:r>
        <w:rPr>
          <w:color w:val="231F20"/>
          <w:sz w:val="22"/>
        </w:rPr>
        <w:t>cotejo</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datos</w:t>
      </w:r>
      <w:r>
        <w:rPr>
          <w:color w:val="231F20"/>
          <w:spacing w:val="-12"/>
          <w:sz w:val="22"/>
        </w:rPr>
        <w:t> </w:t>
      </w:r>
      <w:r>
        <w:rPr>
          <w:color w:val="231F20"/>
          <w:sz w:val="22"/>
        </w:rPr>
        <w:t>y</w:t>
      </w:r>
      <w:r>
        <w:rPr>
          <w:color w:val="231F20"/>
          <w:spacing w:val="-13"/>
          <w:sz w:val="22"/>
        </w:rPr>
        <w:t> </w:t>
      </w:r>
      <w:r>
        <w:rPr>
          <w:color w:val="231F20"/>
          <w:sz w:val="22"/>
        </w:rPr>
        <w:t>asentando</w:t>
      </w:r>
      <w:r>
        <w:rPr>
          <w:color w:val="231F20"/>
          <w:spacing w:val="-12"/>
          <w:sz w:val="22"/>
        </w:rPr>
        <w:t> </w:t>
      </w:r>
      <w:r>
        <w:rPr>
          <w:color w:val="231F20"/>
          <w:sz w:val="22"/>
        </w:rPr>
        <w:t>las</w:t>
      </w:r>
      <w:r>
        <w:rPr>
          <w:color w:val="231F20"/>
          <w:spacing w:val="-12"/>
          <w:sz w:val="22"/>
        </w:rPr>
        <w:t> </w:t>
      </w:r>
      <w:r>
        <w:rPr>
          <w:color w:val="231F20"/>
          <w:sz w:val="22"/>
        </w:rPr>
        <w:t>cifras</w:t>
      </w:r>
      <w:r>
        <w:rPr>
          <w:color w:val="231F20"/>
          <w:spacing w:val="-13"/>
          <w:sz w:val="22"/>
        </w:rPr>
        <w:t> </w:t>
      </w:r>
      <w:r>
        <w:rPr>
          <w:color w:val="231F20"/>
          <w:sz w:val="22"/>
        </w:rPr>
        <w:t>a</w:t>
      </w:r>
      <w:r>
        <w:rPr>
          <w:color w:val="231F20"/>
          <w:spacing w:val="-12"/>
          <w:sz w:val="22"/>
        </w:rPr>
        <w:t> </w:t>
      </w:r>
      <w:r>
        <w:rPr>
          <w:color w:val="231F20"/>
          <w:sz w:val="22"/>
        </w:rPr>
        <w:t>continuación</w:t>
      </w:r>
      <w:r>
        <w:rPr>
          <w:color w:val="231F20"/>
          <w:spacing w:val="-13"/>
          <w:sz w:val="22"/>
        </w:rPr>
        <w:t> </w:t>
      </w:r>
      <w:r>
        <w:rPr>
          <w:color w:val="231F20"/>
          <w:sz w:val="22"/>
        </w:rPr>
        <w:t>del</w:t>
      </w:r>
      <w:r>
        <w:rPr>
          <w:color w:val="231F20"/>
          <w:spacing w:val="-12"/>
          <w:sz w:val="22"/>
        </w:rPr>
        <w:t> </w:t>
      </w:r>
      <w:r>
        <w:rPr>
          <w:color w:val="231F20"/>
          <w:sz w:val="22"/>
        </w:rPr>
        <w:t>registro</w:t>
      </w:r>
      <w:r>
        <w:rPr>
          <w:color w:val="231F20"/>
          <w:spacing w:val="-13"/>
          <w:sz w:val="22"/>
        </w:rPr>
        <w:t> </w:t>
      </w:r>
      <w:r>
        <w:rPr>
          <w:color w:val="231F20"/>
          <w:sz w:val="22"/>
        </w:rPr>
        <w:t>de</w:t>
      </w:r>
      <w:r>
        <w:rPr>
          <w:color w:val="231F20"/>
          <w:spacing w:val="-12"/>
          <w:sz w:val="22"/>
        </w:rPr>
        <w:t> </w:t>
      </w:r>
      <w:r>
        <w:rPr>
          <w:color w:val="231F20"/>
          <w:sz w:val="22"/>
        </w:rPr>
        <w:t>los resultados finales del cómputo distrital de mayoría relativa.</w:t>
      </w:r>
    </w:p>
    <w:p>
      <w:pPr>
        <w:pStyle w:val="ListParagraph"/>
        <w:numPr>
          <w:ilvl w:val="0"/>
          <w:numId w:val="372"/>
        </w:numPr>
        <w:tabs>
          <w:tab w:pos="1811" w:val="left" w:leader="none"/>
          <w:tab w:pos="1813" w:val="left" w:leader="none"/>
        </w:tabs>
        <w:spacing w:line="232" w:lineRule="auto" w:before="257" w:after="0"/>
        <w:ind w:left="1813" w:right="345" w:hanging="260"/>
        <w:jc w:val="both"/>
        <w:rPr>
          <w:sz w:val="22"/>
        </w:rPr>
      </w:pPr>
      <w:r>
        <w:rPr>
          <w:color w:val="231F20"/>
          <w:sz w:val="22"/>
        </w:rPr>
        <w:t>El</w:t>
      </w:r>
      <w:r>
        <w:rPr>
          <w:color w:val="231F20"/>
          <w:spacing w:val="-6"/>
          <w:sz w:val="22"/>
        </w:rPr>
        <w:t> </w:t>
      </w:r>
      <w:r>
        <w:rPr>
          <w:color w:val="231F20"/>
          <w:sz w:val="22"/>
        </w:rPr>
        <w:t>cómputo</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elección</w:t>
      </w:r>
      <w:r>
        <w:rPr>
          <w:color w:val="231F20"/>
          <w:spacing w:val="-6"/>
          <w:sz w:val="22"/>
        </w:rPr>
        <w:t> </w:t>
      </w:r>
      <w:r>
        <w:rPr>
          <w:color w:val="231F20"/>
          <w:sz w:val="22"/>
        </w:rPr>
        <w:t>de</w:t>
      </w:r>
      <w:r>
        <w:rPr>
          <w:color w:val="231F20"/>
          <w:spacing w:val="-6"/>
          <w:sz w:val="22"/>
        </w:rPr>
        <w:t> </w:t>
      </w:r>
      <w:r>
        <w:rPr>
          <w:color w:val="231F20"/>
          <w:sz w:val="22"/>
        </w:rPr>
        <w:t>diputados</w:t>
      </w:r>
      <w:r>
        <w:rPr>
          <w:color w:val="231F20"/>
          <w:spacing w:val="-6"/>
          <w:sz w:val="22"/>
        </w:rPr>
        <w:t> </w:t>
      </w:r>
      <w:r>
        <w:rPr>
          <w:color w:val="231F20"/>
          <w:sz w:val="22"/>
        </w:rPr>
        <w:t>por</w:t>
      </w:r>
      <w:r>
        <w:rPr>
          <w:color w:val="231F20"/>
          <w:spacing w:val="-6"/>
          <w:sz w:val="22"/>
        </w:rPr>
        <w:t> </w:t>
      </w:r>
      <w:r>
        <w:rPr>
          <w:color w:val="231F20"/>
          <w:sz w:val="22"/>
        </w:rPr>
        <w:t>el</w:t>
      </w:r>
      <w:r>
        <w:rPr>
          <w:color w:val="231F20"/>
          <w:spacing w:val="-6"/>
          <w:sz w:val="22"/>
        </w:rPr>
        <w:t> </w:t>
      </w:r>
      <w:r>
        <w:rPr>
          <w:color w:val="231F20"/>
          <w:sz w:val="22"/>
        </w:rPr>
        <w:t>principio</w:t>
      </w:r>
      <w:r>
        <w:rPr>
          <w:color w:val="231F20"/>
          <w:spacing w:val="-6"/>
          <w:sz w:val="22"/>
        </w:rPr>
        <w:t> </w:t>
      </w:r>
      <w:r>
        <w:rPr>
          <w:color w:val="231F20"/>
          <w:sz w:val="22"/>
        </w:rPr>
        <w:t>de</w:t>
      </w:r>
      <w:r>
        <w:rPr>
          <w:color w:val="231F20"/>
          <w:spacing w:val="-6"/>
          <w:sz w:val="22"/>
        </w:rPr>
        <w:t> </w:t>
      </w:r>
      <w:r>
        <w:rPr>
          <w:color w:val="231F20"/>
          <w:sz w:val="22"/>
        </w:rPr>
        <w:t>representación</w:t>
      </w:r>
      <w:r>
        <w:rPr>
          <w:color w:val="231F20"/>
          <w:spacing w:val="-6"/>
          <w:sz w:val="22"/>
        </w:rPr>
        <w:t> </w:t>
      </w:r>
      <w:r>
        <w:rPr>
          <w:color w:val="231F20"/>
          <w:sz w:val="22"/>
        </w:rPr>
        <w:t>pro- porcional,</w:t>
      </w:r>
      <w:r>
        <w:rPr>
          <w:color w:val="231F20"/>
          <w:spacing w:val="-2"/>
          <w:sz w:val="22"/>
        </w:rPr>
        <w:t> </w:t>
      </w:r>
      <w:r>
        <w:rPr>
          <w:color w:val="231F20"/>
          <w:sz w:val="22"/>
        </w:rPr>
        <w:t>es</w:t>
      </w:r>
      <w:r>
        <w:rPr>
          <w:color w:val="231F20"/>
          <w:spacing w:val="-3"/>
          <w:sz w:val="22"/>
        </w:rPr>
        <w:t> </w:t>
      </w:r>
      <w:r>
        <w:rPr>
          <w:color w:val="231F20"/>
          <w:sz w:val="22"/>
        </w:rPr>
        <w:t>la</w:t>
      </w:r>
      <w:r>
        <w:rPr>
          <w:color w:val="231F20"/>
          <w:spacing w:val="-2"/>
          <w:sz w:val="22"/>
        </w:rPr>
        <w:t> </w:t>
      </w:r>
      <w:r>
        <w:rPr>
          <w:color w:val="231F20"/>
          <w:sz w:val="22"/>
        </w:rPr>
        <w:t>suma</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votación</w:t>
      </w:r>
      <w:r>
        <w:rPr>
          <w:color w:val="231F20"/>
          <w:spacing w:val="-2"/>
          <w:sz w:val="22"/>
        </w:rPr>
        <w:t> </w:t>
      </w:r>
      <w:r>
        <w:rPr>
          <w:color w:val="231F20"/>
          <w:sz w:val="22"/>
        </w:rPr>
        <w:t>distrital</w:t>
      </w:r>
      <w:r>
        <w:rPr>
          <w:color w:val="231F20"/>
          <w:spacing w:val="-2"/>
          <w:sz w:val="22"/>
        </w:rPr>
        <w:t> </w:t>
      </w:r>
      <w:r>
        <w:rPr>
          <w:color w:val="231F20"/>
          <w:sz w:val="22"/>
        </w:rPr>
        <w:t>de</w:t>
      </w:r>
      <w:r>
        <w:rPr>
          <w:color w:val="231F20"/>
          <w:spacing w:val="-2"/>
          <w:sz w:val="22"/>
        </w:rPr>
        <w:t> </w:t>
      </w:r>
      <w:r>
        <w:rPr>
          <w:color w:val="231F20"/>
          <w:sz w:val="22"/>
        </w:rPr>
        <w:t>diputados</w:t>
      </w:r>
      <w:r>
        <w:rPr>
          <w:color w:val="231F20"/>
          <w:spacing w:val="-2"/>
          <w:sz w:val="22"/>
        </w:rPr>
        <w:t> </w:t>
      </w:r>
      <w:r>
        <w:rPr>
          <w:color w:val="231F20"/>
          <w:sz w:val="22"/>
        </w:rPr>
        <w:t>de</w:t>
      </w:r>
      <w:r>
        <w:rPr>
          <w:color w:val="231F20"/>
          <w:spacing w:val="-2"/>
          <w:sz w:val="22"/>
        </w:rPr>
        <w:t> </w:t>
      </w:r>
      <w:r>
        <w:rPr>
          <w:color w:val="231F20"/>
          <w:sz w:val="22"/>
        </w:rPr>
        <w:t>mayoría</w:t>
      </w:r>
      <w:r>
        <w:rPr>
          <w:color w:val="231F20"/>
          <w:spacing w:val="-2"/>
          <w:sz w:val="22"/>
        </w:rPr>
        <w:t> </w:t>
      </w:r>
      <w:r>
        <w:rPr>
          <w:color w:val="231F20"/>
          <w:sz w:val="22"/>
        </w:rPr>
        <w:t>relativa, más</w:t>
      </w:r>
      <w:r>
        <w:rPr>
          <w:color w:val="231F20"/>
          <w:spacing w:val="-3"/>
          <w:sz w:val="22"/>
        </w:rPr>
        <w:t> </w:t>
      </w:r>
      <w:r>
        <w:rPr>
          <w:color w:val="231F20"/>
          <w:sz w:val="22"/>
        </w:rPr>
        <w:t>la</w:t>
      </w:r>
      <w:r>
        <w:rPr>
          <w:color w:val="231F20"/>
          <w:spacing w:val="-3"/>
          <w:sz w:val="22"/>
        </w:rPr>
        <w:t> </w:t>
      </w:r>
      <w:r>
        <w:rPr>
          <w:color w:val="231F20"/>
          <w:sz w:val="22"/>
        </w:rPr>
        <w:t>votación</w:t>
      </w:r>
      <w:r>
        <w:rPr>
          <w:color w:val="231F20"/>
          <w:spacing w:val="-3"/>
          <w:sz w:val="22"/>
        </w:rPr>
        <w:t> </w:t>
      </w:r>
      <w:r>
        <w:rPr>
          <w:color w:val="231F20"/>
          <w:sz w:val="22"/>
        </w:rPr>
        <w:t>consignada</w:t>
      </w:r>
      <w:r>
        <w:rPr>
          <w:color w:val="231F20"/>
          <w:spacing w:val="-2"/>
          <w:sz w:val="22"/>
        </w:rPr>
        <w:t> </w:t>
      </w:r>
      <w:r>
        <w:rPr>
          <w:color w:val="231F20"/>
          <w:sz w:val="22"/>
        </w:rPr>
        <w:t>en</w:t>
      </w:r>
      <w:r>
        <w:rPr>
          <w:color w:val="231F20"/>
          <w:spacing w:val="-3"/>
          <w:sz w:val="22"/>
        </w:rPr>
        <w:t> </w:t>
      </w:r>
      <w:r>
        <w:rPr>
          <w:color w:val="231F20"/>
          <w:sz w:val="22"/>
        </w:rPr>
        <w:t>las</w:t>
      </w:r>
      <w:r>
        <w:rPr>
          <w:color w:val="231F20"/>
          <w:spacing w:val="-3"/>
          <w:sz w:val="22"/>
        </w:rPr>
        <w:t> </w:t>
      </w:r>
      <w:r>
        <w:rPr>
          <w:color w:val="231F20"/>
          <w:sz w:val="22"/>
        </w:rPr>
        <w:t>actas</w:t>
      </w:r>
      <w:r>
        <w:rPr>
          <w:color w:val="231F20"/>
          <w:spacing w:val="-3"/>
          <w:sz w:val="22"/>
        </w:rPr>
        <w:t> </w:t>
      </w:r>
      <w:r>
        <w:rPr>
          <w:color w:val="231F20"/>
          <w:sz w:val="22"/>
        </w:rPr>
        <w:t>de</w:t>
      </w:r>
      <w:r>
        <w:rPr>
          <w:color w:val="231F20"/>
          <w:spacing w:val="-3"/>
          <w:sz w:val="22"/>
        </w:rPr>
        <w:t> </w:t>
      </w:r>
      <w:r>
        <w:rPr>
          <w:color w:val="231F20"/>
          <w:sz w:val="22"/>
        </w:rPr>
        <w:t>representación</w:t>
      </w:r>
      <w:r>
        <w:rPr>
          <w:color w:val="231F20"/>
          <w:spacing w:val="-3"/>
          <w:sz w:val="22"/>
        </w:rPr>
        <w:t> </w:t>
      </w:r>
      <w:r>
        <w:rPr>
          <w:color w:val="231F20"/>
          <w:sz w:val="22"/>
        </w:rPr>
        <w:t>proporcional</w:t>
      </w:r>
      <w:r>
        <w:rPr>
          <w:color w:val="231F20"/>
          <w:spacing w:val="-2"/>
          <w:sz w:val="22"/>
        </w:rPr>
        <w:t> </w:t>
      </w:r>
      <w:r>
        <w:rPr>
          <w:color w:val="231F20"/>
          <w:sz w:val="22"/>
        </w:rPr>
        <w:t>de</w:t>
      </w:r>
      <w:r>
        <w:rPr>
          <w:color w:val="231F20"/>
          <w:spacing w:val="-3"/>
          <w:sz w:val="22"/>
        </w:rPr>
        <w:t> </w:t>
      </w:r>
      <w:r>
        <w:rPr>
          <w:color w:val="231F20"/>
          <w:sz w:val="22"/>
        </w:rPr>
        <w:t>las casillas especiales.</w:t>
      </w:r>
    </w:p>
    <w:p>
      <w:pPr>
        <w:pStyle w:val="ListParagraph"/>
        <w:numPr>
          <w:ilvl w:val="0"/>
          <w:numId w:val="372"/>
        </w:numPr>
        <w:tabs>
          <w:tab w:pos="1811" w:val="left" w:leader="none"/>
          <w:tab w:pos="1813" w:val="left" w:leader="none"/>
        </w:tabs>
        <w:spacing w:line="232" w:lineRule="auto" w:before="258" w:after="0"/>
        <w:ind w:left="1813" w:right="348" w:hanging="260"/>
        <w:jc w:val="both"/>
        <w:rPr>
          <w:sz w:val="22"/>
        </w:rPr>
      </w:pPr>
      <w:r>
        <w:rPr>
          <w:color w:val="231F20"/>
          <w:sz w:val="22"/>
        </w:rPr>
        <w:t>En</w:t>
      </w:r>
      <w:r>
        <w:rPr>
          <w:color w:val="231F20"/>
          <w:spacing w:val="-3"/>
          <w:sz w:val="22"/>
        </w:rPr>
        <w:t> </w:t>
      </w:r>
      <w:r>
        <w:rPr>
          <w:color w:val="231F20"/>
          <w:sz w:val="22"/>
        </w:rPr>
        <w:t>caso</w:t>
      </w:r>
      <w:r>
        <w:rPr>
          <w:color w:val="231F20"/>
          <w:spacing w:val="-3"/>
          <w:sz w:val="22"/>
        </w:rPr>
        <w:t> </w:t>
      </w:r>
      <w:r>
        <w:rPr>
          <w:color w:val="231F20"/>
          <w:sz w:val="22"/>
        </w:rPr>
        <w:t>que</w:t>
      </w:r>
      <w:r>
        <w:rPr>
          <w:color w:val="231F20"/>
          <w:spacing w:val="-2"/>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acta</w:t>
      </w:r>
      <w:r>
        <w:rPr>
          <w:color w:val="231F20"/>
          <w:spacing w:val="-3"/>
          <w:sz w:val="22"/>
        </w:rPr>
        <w:t> </w:t>
      </w:r>
      <w:r>
        <w:rPr>
          <w:color w:val="231F20"/>
          <w:sz w:val="22"/>
        </w:rPr>
        <w:t>se</w:t>
      </w:r>
      <w:r>
        <w:rPr>
          <w:color w:val="231F20"/>
          <w:spacing w:val="-3"/>
          <w:sz w:val="22"/>
        </w:rPr>
        <w:t> </w:t>
      </w:r>
      <w:r>
        <w:rPr>
          <w:color w:val="231F20"/>
          <w:sz w:val="22"/>
        </w:rPr>
        <w:t>encontrara</w:t>
      </w:r>
      <w:r>
        <w:rPr>
          <w:color w:val="231F20"/>
          <w:spacing w:val="-3"/>
          <w:sz w:val="22"/>
        </w:rPr>
        <w:t> </w:t>
      </w:r>
      <w:r>
        <w:rPr>
          <w:color w:val="231F20"/>
          <w:sz w:val="22"/>
        </w:rPr>
        <w:t>alguna</w:t>
      </w:r>
      <w:r>
        <w:rPr>
          <w:color w:val="231F20"/>
          <w:spacing w:val="-2"/>
          <w:sz w:val="22"/>
        </w:rPr>
        <w:t> </w:t>
      </w:r>
      <w:r>
        <w:rPr>
          <w:color w:val="231F20"/>
          <w:sz w:val="22"/>
        </w:rPr>
        <w:t>causal</w:t>
      </w:r>
      <w:r>
        <w:rPr>
          <w:color w:val="231F20"/>
          <w:spacing w:val="-2"/>
          <w:sz w:val="22"/>
        </w:rPr>
        <w:t> </w:t>
      </w:r>
      <w:r>
        <w:rPr>
          <w:color w:val="231F20"/>
          <w:sz w:val="22"/>
        </w:rPr>
        <w:t>prevista</w:t>
      </w:r>
      <w:r>
        <w:rPr>
          <w:color w:val="231F20"/>
          <w:spacing w:val="-3"/>
          <w:sz w:val="22"/>
        </w:rPr>
        <w:t> </w:t>
      </w:r>
      <w:r>
        <w:rPr>
          <w:color w:val="231F20"/>
          <w:sz w:val="22"/>
        </w:rPr>
        <w:t>en</w:t>
      </w:r>
      <w:r>
        <w:rPr>
          <w:color w:val="231F20"/>
          <w:spacing w:val="-3"/>
          <w:sz w:val="22"/>
        </w:rPr>
        <w:t> </w:t>
      </w:r>
      <w:r>
        <w:rPr>
          <w:color w:val="231F20"/>
          <w:sz w:val="22"/>
        </w:rPr>
        <w:t>la</w:t>
      </w:r>
      <w:r>
        <w:rPr>
          <w:color w:val="231F20"/>
          <w:spacing w:val="-3"/>
          <w:sz w:val="22"/>
        </w:rPr>
        <w:t> </w:t>
      </w:r>
      <w:r>
        <w:rPr>
          <w:color w:val="231F20"/>
          <w:sz w:val="22"/>
        </w:rPr>
        <w:t>lgipe,</w:t>
      </w:r>
      <w:r>
        <w:rPr>
          <w:color w:val="231F20"/>
          <w:spacing w:val="-3"/>
          <w:sz w:val="22"/>
        </w:rPr>
        <w:t> </w:t>
      </w:r>
      <w:r>
        <w:rPr>
          <w:color w:val="231F20"/>
          <w:sz w:val="22"/>
        </w:rPr>
        <w:t>deberá </w:t>
      </w:r>
      <w:r>
        <w:rPr>
          <w:color w:val="231F20"/>
          <w:spacing w:val="-2"/>
          <w:sz w:val="22"/>
        </w:rPr>
        <w:t>hacerse</w:t>
      </w:r>
      <w:r>
        <w:rPr>
          <w:color w:val="231F20"/>
          <w:spacing w:val="-3"/>
          <w:sz w:val="22"/>
        </w:rPr>
        <w:t> </w:t>
      </w:r>
      <w:r>
        <w:rPr>
          <w:color w:val="231F20"/>
          <w:spacing w:val="-2"/>
          <w:sz w:val="22"/>
        </w:rPr>
        <w:t>nuevamente</w:t>
      </w:r>
      <w:r>
        <w:rPr>
          <w:color w:val="231F20"/>
          <w:spacing w:val="-3"/>
          <w:sz w:val="22"/>
        </w:rPr>
        <w:t> </w:t>
      </w:r>
      <w:r>
        <w:rPr>
          <w:color w:val="231F20"/>
          <w:spacing w:val="-2"/>
          <w:sz w:val="22"/>
        </w:rPr>
        <w:t>el</w:t>
      </w:r>
      <w:r>
        <w:rPr>
          <w:color w:val="231F20"/>
          <w:spacing w:val="-5"/>
          <w:sz w:val="22"/>
        </w:rPr>
        <w:t> </w:t>
      </w:r>
      <w:r>
        <w:rPr>
          <w:color w:val="231F20"/>
          <w:spacing w:val="-2"/>
          <w:sz w:val="22"/>
        </w:rPr>
        <w:t>escrutinio</w:t>
      </w:r>
      <w:r>
        <w:rPr>
          <w:color w:val="231F20"/>
          <w:spacing w:val="-3"/>
          <w:sz w:val="22"/>
        </w:rPr>
        <w:t> </w:t>
      </w:r>
      <w:r>
        <w:rPr>
          <w:color w:val="231F20"/>
          <w:spacing w:val="-2"/>
          <w:sz w:val="22"/>
        </w:rPr>
        <w:t>y</w:t>
      </w:r>
      <w:r>
        <w:rPr>
          <w:color w:val="231F20"/>
          <w:spacing w:val="-3"/>
          <w:sz w:val="22"/>
        </w:rPr>
        <w:t> </w:t>
      </w:r>
      <w:r>
        <w:rPr>
          <w:color w:val="231F20"/>
          <w:spacing w:val="-2"/>
          <w:sz w:val="22"/>
        </w:rPr>
        <w:t>cómputo</w:t>
      </w:r>
      <w:r>
        <w:rPr>
          <w:color w:val="231F20"/>
          <w:spacing w:val="-3"/>
          <w:sz w:val="22"/>
        </w:rPr>
        <w:t> </w:t>
      </w:r>
      <w:r>
        <w:rPr>
          <w:color w:val="231F20"/>
          <w:spacing w:val="-2"/>
          <w:sz w:val="22"/>
        </w:rPr>
        <w:t>de</w:t>
      </w:r>
      <w:r>
        <w:rPr>
          <w:color w:val="231F20"/>
          <w:spacing w:val="-3"/>
          <w:sz w:val="22"/>
        </w:rPr>
        <w:t> </w:t>
      </w:r>
      <w:r>
        <w:rPr>
          <w:color w:val="231F20"/>
          <w:spacing w:val="-2"/>
          <w:sz w:val="22"/>
        </w:rPr>
        <w:t>casilla</w:t>
      </w:r>
      <w:r>
        <w:rPr>
          <w:color w:val="231F20"/>
          <w:spacing w:val="-3"/>
          <w:sz w:val="22"/>
        </w:rPr>
        <w:t> </w:t>
      </w:r>
      <w:r>
        <w:rPr>
          <w:color w:val="231F20"/>
          <w:spacing w:val="-2"/>
          <w:sz w:val="22"/>
        </w:rPr>
        <w:t>especial</w:t>
      </w:r>
      <w:r>
        <w:rPr>
          <w:color w:val="231F20"/>
          <w:spacing w:val="-3"/>
          <w:sz w:val="22"/>
        </w:rPr>
        <w:t> </w:t>
      </w:r>
      <w:r>
        <w:rPr>
          <w:color w:val="231F20"/>
          <w:spacing w:val="-2"/>
          <w:sz w:val="22"/>
        </w:rPr>
        <w:t>para</w:t>
      </w:r>
      <w:r>
        <w:rPr>
          <w:color w:val="231F20"/>
          <w:spacing w:val="-3"/>
          <w:sz w:val="22"/>
        </w:rPr>
        <w:t> </w:t>
      </w:r>
      <w:r>
        <w:rPr>
          <w:color w:val="231F20"/>
          <w:spacing w:val="-2"/>
          <w:sz w:val="22"/>
        </w:rPr>
        <w:t>la</w:t>
      </w:r>
      <w:r>
        <w:rPr>
          <w:color w:val="231F20"/>
          <w:spacing w:val="-3"/>
          <w:sz w:val="22"/>
        </w:rPr>
        <w:t> </w:t>
      </w:r>
      <w:r>
        <w:rPr>
          <w:color w:val="231F20"/>
          <w:spacing w:val="-2"/>
          <w:sz w:val="22"/>
        </w:rPr>
        <w:t>elección </w:t>
      </w:r>
      <w:r>
        <w:rPr>
          <w:color w:val="231F20"/>
          <w:sz w:val="22"/>
        </w:rPr>
        <w:t>de</w:t>
      </w:r>
      <w:r>
        <w:rPr>
          <w:color w:val="231F20"/>
          <w:spacing w:val="-7"/>
          <w:sz w:val="22"/>
        </w:rPr>
        <w:t> </w:t>
      </w:r>
      <w:r>
        <w:rPr>
          <w:color w:val="231F20"/>
          <w:sz w:val="22"/>
        </w:rPr>
        <w:t>diputados</w:t>
      </w:r>
      <w:r>
        <w:rPr>
          <w:color w:val="231F20"/>
          <w:spacing w:val="-7"/>
          <w:sz w:val="22"/>
        </w:rPr>
        <w:t> </w:t>
      </w:r>
      <w:r>
        <w:rPr>
          <w:color w:val="231F20"/>
          <w:sz w:val="22"/>
        </w:rPr>
        <w:t>por</w:t>
      </w:r>
      <w:r>
        <w:rPr>
          <w:color w:val="231F20"/>
          <w:spacing w:val="-7"/>
          <w:sz w:val="22"/>
        </w:rPr>
        <w:t> </w:t>
      </w:r>
      <w:r>
        <w:rPr>
          <w:color w:val="231F20"/>
          <w:sz w:val="22"/>
        </w:rPr>
        <w:t>el</w:t>
      </w:r>
      <w:r>
        <w:rPr>
          <w:color w:val="231F20"/>
          <w:spacing w:val="-7"/>
          <w:sz w:val="22"/>
        </w:rPr>
        <w:t> </w:t>
      </w:r>
      <w:r>
        <w:rPr>
          <w:color w:val="231F20"/>
          <w:sz w:val="22"/>
        </w:rPr>
        <w:t>principio</w:t>
      </w:r>
      <w:r>
        <w:rPr>
          <w:color w:val="231F20"/>
          <w:spacing w:val="-7"/>
          <w:sz w:val="22"/>
        </w:rPr>
        <w:t> </w:t>
      </w:r>
      <w:r>
        <w:rPr>
          <w:color w:val="231F20"/>
          <w:sz w:val="22"/>
        </w:rPr>
        <w:t>de</w:t>
      </w:r>
      <w:r>
        <w:rPr>
          <w:color w:val="231F20"/>
          <w:spacing w:val="-7"/>
          <w:sz w:val="22"/>
        </w:rPr>
        <w:t> </w:t>
      </w:r>
      <w:r>
        <w:rPr>
          <w:color w:val="231F20"/>
          <w:sz w:val="22"/>
        </w:rPr>
        <w:t>representación</w:t>
      </w:r>
      <w:r>
        <w:rPr>
          <w:color w:val="231F20"/>
          <w:spacing w:val="-7"/>
          <w:sz w:val="22"/>
        </w:rPr>
        <w:t> </w:t>
      </w:r>
      <w:r>
        <w:rPr>
          <w:color w:val="231F20"/>
          <w:sz w:val="22"/>
        </w:rPr>
        <w:t>proporcional,</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propio</w:t>
      </w:r>
      <w:r>
        <w:rPr>
          <w:color w:val="231F20"/>
          <w:spacing w:val="-7"/>
          <w:sz w:val="22"/>
        </w:rPr>
        <w:t> </w:t>
      </w:r>
      <w:r>
        <w:rPr>
          <w:color w:val="231F20"/>
          <w:sz w:val="22"/>
        </w:rPr>
        <w:t>Ple- no del consejo. En este caso, se trata solamente de las boletas de representa- ción proporcional, marcadas con RP por los funcionarios de casilla.</w:t>
      </w:r>
    </w:p>
    <w:p>
      <w:pPr>
        <w:spacing w:line="276" w:lineRule="exact" w:before="232"/>
        <w:ind w:left="783" w:right="0" w:firstLine="0"/>
        <w:jc w:val="center"/>
        <w:rPr>
          <w:b/>
          <w:sz w:val="24"/>
        </w:rPr>
      </w:pPr>
      <w:r>
        <w:rPr>
          <w:b/>
          <w:color w:val="58595B"/>
          <w:w w:val="105"/>
          <w:sz w:val="24"/>
        </w:rPr>
        <w:t>Sección</w:t>
      </w:r>
      <w:r>
        <w:rPr>
          <w:b/>
          <w:color w:val="58595B"/>
          <w:spacing w:val="-11"/>
          <w:w w:val="105"/>
          <w:sz w:val="24"/>
        </w:rPr>
        <w:t> </w:t>
      </w:r>
      <w:r>
        <w:rPr>
          <w:b/>
          <w:color w:val="58595B"/>
          <w:spacing w:val="-2"/>
          <w:w w:val="105"/>
          <w:sz w:val="24"/>
        </w:rPr>
        <w:t>Séptima</w:t>
      </w:r>
    </w:p>
    <w:p>
      <w:pPr>
        <w:spacing w:line="213" w:lineRule="auto" w:before="9"/>
        <w:ind w:left="3002" w:right="2217" w:firstLine="0"/>
        <w:jc w:val="center"/>
        <w:rPr>
          <w:b/>
          <w:sz w:val="24"/>
        </w:rPr>
      </w:pPr>
      <w:r>
        <w:rPr>
          <w:b/>
          <w:color w:val="58595B"/>
          <w:sz w:val="24"/>
        </w:rPr>
        <w:t>Cómputo</w:t>
      </w:r>
      <w:r>
        <w:rPr>
          <w:b/>
          <w:color w:val="58595B"/>
          <w:spacing w:val="-9"/>
          <w:sz w:val="24"/>
        </w:rPr>
        <w:t> </w:t>
      </w:r>
      <w:r>
        <w:rPr>
          <w:b/>
          <w:color w:val="58595B"/>
          <w:sz w:val="24"/>
        </w:rPr>
        <w:t>de</w:t>
      </w:r>
      <w:r>
        <w:rPr>
          <w:b/>
          <w:color w:val="58595B"/>
          <w:spacing w:val="-10"/>
          <w:sz w:val="24"/>
        </w:rPr>
        <w:t> </w:t>
      </w:r>
      <w:r>
        <w:rPr>
          <w:b/>
          <w:color w:val="58595B"/>
          <w:sz w:val="24"/>
        </w:rPr>
        <w:t>la</w:t>
      </w:r>
      <w:r>
        <w:rPr>
          <w:b/>
          <w:color w:val="58595B"/>
          <w:spacing w:val="-9"/>
          <w:sz w:val="24"/>
        </w:rPr>
        <w:t> </w:t>
      </w:r>
      <w:r>
        <w:rPr>
          <w:b/>
          <w:color w:val="58595B"/>
          <w:sz w:val="24"/>
        </w:rPr>
        <w:t>Elección</w:t>
      </w:r>
      <w:r>
        <w:rPr>
          <w:b/>
          <w:color w:val="58595B"/>
          <w:spacing w:val="-9"/>
          <w:sz w:val="24"/>
        </w:rPr>
        <w:t> </w:t>
      </w:r>
      <w:r>
        <w:rPr>
          <w:b/>
          <w:color w:val="58595B"/>
          <w:sz w:val="24"/>
        </w:rPr>
        <w:t>para</w:t>
      </w:r>
      <w:r>
        <w:rPr>
          <w:b/>
          <w:color w:val="58595B"/>
          <w:spacing w:val="-9"/>
          <w:sz w:val="24"/>
        </w:rPr>
        <w:t> </w:t>
      </w:r>
      <w:r>
        <w:rPr>
          <w:b/>
          <w:color w:val="58595B"/>
          <w:sz w:val="24"/>
        </w:rPr>
        <w:t>Senadores por ambos principios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416.</w:t>
      </w:r>
    </w:p>
    <w:p>
      <w:pPr>
        <w:pStyle w:val="ListParagraph"/>
        <w:numPr>
          <w:ilvl w:val="0"/>
          <w:numId w:val="373"/>
        </w:numPr>
        <w:tabs>
          <w:tab w:pos="1811" w:val="left" w:leader="none"/>
        </w:tabs>
        <w:spacing w:line="240" w:lineRule="auto" w:before="246" w:after="0"/>
        <w:ind w:left="1811" w:right="0" w:hanging="258"/>
        <w:jc w:val="left"/>
        <w:rPr>
          <w:sz w:val="22"/>
        </w:rPr>
      </w:pPr>
      <w:r>
        <w:rPr>
          <w:color w:val="231F20"/>
          <w:sz w:val="22"/>
        </w:rPr>
        <w:t>El</w:t>
      </w:r>
      <w:r>
        <w:rPr>
          <w:color w:val="231F20"/>
          <w:spacing w:val="-6"/>
          <w:sz w:val="22"/>
        </w:rPr>
        <w:t> </w:t>
      </w:r>
      <w:r>
        <w:rPr>
          <w:color w:val="231F20"/>
          <w:sz w:val="22"/>
        </w:rPr>
        <w:t>cómputo</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elección</w:t>
      </w:r>
      <w:r>
        <w:rPr>
          <w:color w:val="231F20"/>
          <w:spacing w:val="-4"/>
          <w:sz w:val="22"/>
        </w:rPr>
        <w:t> </w:t>
      </w:r>
      <w:r>
        <w:rPr>
          <w:color w:val="231F20"/>
          <w:sz w:val="22"/>
        </w:rPr>
        <w:t>de</w:t>
      </w:r>
      <w:r>
        <w:rPr>
          <w:color w:val="231F20"/>
          <w:spacing w:val="-2"/>
          <w:sz w:val="22"/>
        </w:rPr>
        <w:t> </w:t>
      </w:r>
      <w:r>
        <w:rPr>
          <w:color w:val="231F20"/>
          <w:sz w:val="22"/>
        </w:rPr>
        <w:t>senadores</w:t>
      </w:r>
      <w:r>
        <w:rPr>
          <w:color w:val="231F20"/>
          <w:spacing w:val="-4"/>
          <w:sz w:val="22"/>
        </w:rPr>
        <w:t> </w:t>
      </w:r>
      <w:r>
        <w:rPr>
          <w:color w:val="231F20"/>
          <w:sz w:val="22"/>
        </w:rPr>
        <w:t>se</w:t>
      </w:r>
      <w:r>
        <w:rPr>
          <w:color w:val="231F20"/>
          <w:spacing w:val="-2"/>
          <w:sz w:val="22"/>
        </w:rPr>
        <w:t> </w:t>
      </w:r>
      <w:r>
        <w:rPr>
          <w:color w:val="231F20"/>
          <w:sz w:val="22"/>
        </w:rPr>
        <w:t>sujetará</w:t>
      </w:r>
      <w:r>
        <w:rPr>
          <w:color w:val="231F20"/>
          <w:spacing w:val="-4"/>
          <w:sz w:val="22"/>
        </w:rPr>
        <w:t> </w:t>
      </w:r>
      <w:r>
        <w:rPr>
          <w:color w:val="231F20"/>
          <w:sz w:val="22"/>
        </w:rPr>
        <w:t>a</w:t>
      </w:r>
      <w:r>
        <w:rPr>
          <w:color w:val="231F20"/>
          <w:spacing w:val="-3"/>
          <w:sz w:val="22"/>
        </w:rPr>
        <w:t> </w:t>
      </w:r>
      <w:r>
        <w:rPr>
          <w:color w:val="231F20"/>
          <w:sz w:val="22"/>
        </w:rPr>
        <w:t>lo</w:t>
      </w:r>
      <w:r>
        <w:rPr>
          <w:color w:val="231F20"/>
          <w:spacing w:val="-3"/>
          <w:sz w:val="22"/>
        </w:rPr>
        <w:t> </w:t>
      </w:r>
      <w:r>
        <w:rPr>
          <w:color w:val="231F20"/>
          <w:spacing w:val="-2"/>
          <w:sz w:val="22"/>
        </w:rPr>
        <w:t>siguiente:</w:t>
      </w:r>
    </w:p>
    <w:p>
      <w:pPr>
        <w:pStyle w:val="BodyText"/>
        <w:spacing w:before="2"/>
        <w:ind w:firstLine="0"/>
        <w:jc w:val="left"/>
      </w:pPr>
    </w:p>
    <w:p>
      <w:pPr>
        <w:pStyle w:val="ListParagraph"/>
        <w:numPr>
          <w:ilvl w:val="1"/>
          <w:numId w:val="373"/>
        </w:numPr>
        <w:tabs>
          <w:tab w:pos="2133" w:val="left" w:leader="none"/>
        </w:tabs>
        <w:spacing w:line="254" w:lineRule="auto" w:before="0" w:after="0"/>
        <w:ind w:left="2133" w:right="347" w:hanging="220"/>
        <w:jc w:val="both"/>
        <w:rPr>
          <w:sz w:val="20"/>
        </w:rPr>
      </w:pPr>
      <w:r>
        <w:rPr>
          <w:color w:val="231F20"/>
          <w:sz w:val="20"/>
        </w:rPr>
        <w:t>El resultado del cómputo distrital de la elección de senadores por el principio de mayoría</w:t>
      </w:r>
      <w:r>
        <w:rPr>
          <w:color w:val="231F20"/>
          <w:spacing w:val="-12"/>
          <w:sz w:val="20"/>
        </w:rPr>
        <w:t> </w:t>
      </w:r>
      <w:r>
        <w:rPr>
          <w:color w:val="231F20"/>
          <w:sz w:val="20"/>
        </w:rPr>
        <w:t>relativa,</w:t>
      </w:r>
      <w:r>
        <w:rPr>
          <w:color w:val="231F20"/>
          <w:spacing w:val="-11"/>
          <w:sz w:val="20"/>
        </w:rPr>
        <w:t> </w:t>
      </w:r>
      <w:r>
        <w:rPr>
          <w:color w:val="231F20"/>
          <w:sz w:val="20"/>
        </w:rPr>
        <w:t>es</w:t>
      </w:r>
      <w:r>
        <w:rPr>
          <w:color w:val="231F20"/>
          <w:spacing w:val="-11"/>
          <w:sz w:val="20"/>
        </w:rPr>
        <w:t> </w:t>
      </w:r>
      <w:r>
        <w:rPr>
          <w:color w:val="231F20"/>
          <w:sz w:val="20"/>
        </w:rPr>
        <w:t>la</w:t>
      </w:r>
      <w:r>
        <w:rPr>
          <w:color w:val="231F20"/>
          <w:spacing w:val="-12"/>
          <w:sz w:val="20"/>
        </w:rPr>
        <w:t> </w:t>
      </w:r>
      <w:r>
        <w:rPr>
          <w:color w:val="231F20"/>
          <w:sz w:val="20"/>
        </w:rPr>
        <w:t>suma</w:t>
      </w:r>
      <w:r>
        <w:rPr>
          <w:color w:val="231F20"/>
          <w:spacing w:val="-11"/>
          <w:sz w:val="20"/>
        </w:rPr>
        <w:t> </w:t>
      </w:r>
      <w:r>
        <w:rPr>
          <w:color w:val="231F20"/>
          <w:sz w:val="20"/>
        </w:rPr>
        <w:t>que</w:t>
      </w:r>
      <w:r>
        <w:rPr>
          <w:color w:val="231F20"/>
          <w:spacing w:val="-11"/>
          <w:sz w:val="20"/>
        </w:rPr>
        <w:t> </w:t>
      </w:r>
      <w:r>
        <w:rPr>
          <w:color w:val="231F20"/>
          <w:sz w:val="20"/>
        </w:rPr>
        <w:t>realiza</w:t>
      </w:r>
      <w:r>
        <w:rPr>
          <w:color w:val="231F20"/>
          <w:spacing w:val="-12"/>
          <w:sz w:val="20"/>
        </w:rPr>
        <w:t> </w:t>
      </w:r>
      <w:r>
        <w:rPr>
          <w:color w:val="231F20"/>
          <w:sz w:val="20"/>
        </w:rPr>
        <w:t>el</w:t>
      </w:r>
      <w:r>
        <w:rPr>
          <w:color w:val="231F20"/>
          <w:spacing w:val="-11"/>
          <w:sz w:val="20"/>
        </w:rPr>
        <w:t> </w:t>
      </w:r>
      <w:r>
        <w:rPr>
          <w:color w:val="231F20"/>
          <w:sz w:val="20"/>
        </w:rPr>
        <w:t>consejo</w:t>
      </w:r>
      <w:r>
        <w:rPr>
          <w:color w:val="231F20"/>
          <w:spacing w:val="-11"/>
          <w:sz w:val="20"/>
        </w:rPr>
        <w:t> </w:t>
      </w:r>
      <w:r>
        <w:rPr>
          <w:color w:val="231F20"/>
          <w:sz w:val="20"/>
        </w:rPr>
        <w:t>distrital,</w:t>
      </w:r>
      <w:r>
        <w:rPr>
          <w:color w:val="231F20"/>
          <w:spacing w:val="-12"/>
          <w:sz w:val="20"/>
        </w:rPr>
        <w:t> </w:t>
      </w:r>
      <w:r>
        <w:rPr>
          <w:color w:val="231F20"/>
          <w:sz w:val="20"/>
        </w:rPr>
        <w:t>de</w:t>
      </w:r>
      <w:r>
        <w:rPr>
          <w:color w:val="231F20"/>
          <w:spacing w:val="-11"/>
          <w:sz w:val="20"/>
        </w:rPr>
        <w:t> </w:t>
      </w:r>
      <w:r>
        <w:rPr>
          <w:color w:val="231F20"/>
          <w:sz w:val="20"/>
        </w:rPr>
        <w:t>los</w:t>
      </w:r>
      <w:r>
        <w:rPr>
          <w:color w:val="231F20"/>
          <w:spacing w:val="-11"/>
          <w:sz w:val="20"/>
        </w:rPr>
        <w:t> </w:t>
      </w:r>
      <w:r>
        <w:rPr>
          <w:color w:val="231F20"/>
          <w:sz w:val="20"/>
        </w:rPr>
        <w:t>resultados</w:t>
      </w:r>
      <w:r>
        <w:rPr>
          <w:color w:val="231F20"/>
          <w:spacing w:val="-11"/>
          <w:sz w:val="20"/>
        </w:rPr>
        <w:t> </w:t>
      </w:r>
      <w:r>
        <w:rPr>
          <w:color w:val="231F20"/>
          <w:sz w:val="20"/>
        </w:rPr>
        <w:t>anota- dos en las actas de escrutinio y cómputo de las casillas en un distrito electoral.</w:t>
      </w:r>
    </w:p>
    <w:p>
      <w:pPr>
        <w:pStyle w:val="ListParagraph"/>
        <w:numPr>
          <w:ilvl w:val="1"/>
          <w:numId w:val="373"/>
        </w:numPr>
        <w:tabs>
          <w:tab w:pos="2133" w:val="left" w:leader="none"/>
        </w:tabs>
        <w:spacing w:line="254" w:lineRule="auto" w:before="4" w:after="0"/>
        <w:ind w:left="2133" w:right="347" w:hanging="220"/>
        <w:jc w:val="both"/>
        <w:rPr>
          <w:sz w:val="20"/>
        </w:rPr>
      </w:pPr>
      <w:r>
        <w:rPr>
          <w:color w:val="231F20"/>
          <w:sz w:val="20"/>
        </w:rPr>
        <w:t>Es</w:t>
      </w:r>
      <w:r>
        <w:rPr>
          <w:color w:val="231F20"/>
          <w:spacing w:val="-11"/>
          <w:sz w:val="20"/>
        </w:rPr>
        <w:t> </w:t>
      </w:r>
      <w:r>
        <w:rPr>
          <w:color w:val="231F20"/>
          <w:sz w:val="20"/>
        </w:rPr>
        <w:t>necesario</w:t>
      </w:r>
      <w:r>
        <w:rPr>
          <w:color w:val="231F20"/>
          <w:spacing w:val="-11"/>
          <w:sz w:val="20"/>
        </w:rPr>
        <w:t> </w:t>
      </w:r>
      <w:r>
        <w:rPr>
          <w:color w:val="231F20"/>
          <w:sz w:val="20"/>
        </w:rPr>
        <w:t>considerar</w:t>
      </w:r>
      <w:r>
        <w:rPr>
          <w:color w:val="231F20"/>
          <w:spacing w:val="-11"/>
          <w:sz w:val="20"/>
        </w:rPr>
        <w:t> </w:t>
      </w:r>
      <w:r>
        <w:rPr>
          <w:color w:val="231F20"/>
          <w:sz w:val="20"/>
        </w:rPr>
        <w:t>las</w:t>
      </w:r>
      <w:r>
        <w:rPr>
          <w:color w:val="231F20"/>
          <w:spacing w:val="-11"/>
          <w:sz w:val="20"/>
        </w:rPr>
        <w:t> </w:t>
      </w:r>
      <w:r>
        <w:rPr>
          <w:color w:val="231F20"/>
          <w:sz w:val="20"/>
        </w:rPr>
        <w:t>actas</w:t>
      </w:r>
      <w:r>
        <w:rPr>
          <w:color w:val="231F20"/>
          <w:spacing w:val="-11"/>
          <w:sz w:val="20"/>
        </w:rPr>
        <w:t> </w:t>
      </w:r>
      <w:r>
        <w:rPr>
          <w:color w:val="231F20"/>
          <w:sz w:val="20"/>
        </w:rPr>
        <w:t>de</w:t>
      </w:r>
      <w:r>
        <w:rPr>
          <w:color w:val="231F20"/>
          <w:spacing w:val="-11"/>
          <w:sz w:val="20"/>
        </w:rPr>
        <w:t> </w:t>
      </w:r>
      <w:r>
        <w:rPr>
          <w:color w:val="231F20"/>
          <w:sz w:val="20"/>
        </w:rPr>
        <w:t>escrutinio</w:t>
      </w:r>
      <w:r>
        <w:rPr>
          <w:color w:val="231F20"/>
          <w:spacing w:val="-11"/>
          <w:sz w:val="20"/>
        </w:rPr>
        <w:t> </w:t>
      </w:r>
      <w:r>
        <w:rPr>
          <w:color w:val="231F20"/>
          <w:sz w:val="20"/>
        </w:rPr>
        <w:t>y</w:t>
      </w:r>
      <w:r>
        <w:rPr>
          <w:color w:val="231F20"/>
          <w:spacing w:val="-11"/>
          <w:sz w:val="20"/>
        </w:rPr>
        <w:t> </w:t>
      </w:r>
      <w:r>
        <w:rPr>
          <w:color w:val="231F20"/>
          <w:sz w:val="20"/>
        </w:rPr>
        <w:t>cómputo</w:t>
      </w:r>
      <w:r>
        <w:rPr>
          <w:color w:val="231F20"/>
          <w:spacing w:val="-11"/>
          <w:sz w:val="20"/>
        </w:rPr>
        <w:t> </w:t>
      </w:r>
      <w:r>
        <w:rPr>
          <w:color w:val="231F20"/>
          <w:sz w:val="20"/>
        </w:rPr>
        <w:t>de</w:t>
      </w:r>
      <w:r>
        <w:rPr>
          <w:color w:val="231F20"/>
          <w:spacing w:val="-11"/>
          <w:sz w:val="20"/>
        </w:rPr>
        <w:t> </w:t>
      </w:r>
      <w:r>
        <w:rPr>
          <w:color w:val="231F20"/>
          <w:sz w:val="20"/>
        </w:rPr>
        <w:t>senadores</w:t>
      </w:r>
      <w:r>
        <w:rPr>
          <w:color w:val="231F20"/>
          <w:spacing w:val="-11"/>
          <w:sz w:val="20"/>
        </w:rPr>
        <w:t> </w:t>
      </w:r>
      <w:r>
        <w:rPr>
          <w:color w:val="231F20"/>
          <w:sz w:val="20"/>
        </w:rPr>
        <w:t>de</w:t>
      </w:r>
      <w:r>
        <w:rPr>
          <w:color w:val="231F20"/>
          <w:spacing w:val="-11"/>
          <w:sz w:val="20"/>
        </w:rPr>
        <w:t> </w:t>
      </w:r>
      <w:r>
        <w:rPr>
          <w:color w:val="231F20"/>
          <w:sz w:val="20"/>
        </w:rPr>
        <w:t>mayoría relativa</w:t>
      </w:r>
      <w:r>
        <w:rPr>
          <w:color w:val="231F20"/>
          <w:spacing w:val="-11"/>
          <w:sz w:val="20"/>
        </w:rPr>
        <w:t> </w:t>
      </w:r>
      <w:r>
        <w:rPr>
          <w:color w:val="231F20"/>
          <w:sz w:val="20"/>
        </w:rPr>
        <w:t>de</w:t>
      </w:r>
      <w:r>
        <w:rPr>
          <w:color w:val="231F20"/>
          <w:spacing w:val="-10"/>
          <w:sz w:val="20"/>
        </w:rPr>
        <w:t> </w:t>
      </w:r>
      <w:r>
        <w:rPr>
          <w:color w:val="231F20"/>
          <w:sz w:val="20"/>
        </w:rPr>
        <w:t>las</w:t>
      </w:r>
      <w:r>
        <w:rPr>
          <w:color w:val="231F20"/>
          <w:spacing w:val="-10"/>
          <w:sz w:val="20"/>
        </w:rPr>
        <w:t> </w:t>
      </w:r>
      <w:r>
        <w:rPr>
          <w:color w:val="231F20"/>
          <w:sz w:val="20"/>
        </w:rPr>
        <w:t>casillas</w:t>
      </w:r>
      <w:r>
        <w:rPr>
          <w:color w:val="231F20"/>
          <w:spacing w:val="-10"/>
          <w:sz w:val="20"/>
        </w:rPr>
        <w:t> </w:t>
      </w:r>
      <w:r>
        <w:rPr>
          <w:color w:val="231F20"/>
          <w:sz w:val="20"/>
        </w:rPr>
        <w:t>especiales</w:t>
      </w:r>
      <w:r>
        <w:rPr>
          <w:color w:val="231F20"/>
          <w:spacing w:val="-10"/>
          <w:sz w:val="20"/>
        </w:rPr>
        <w:t> </w:t>
      </w:r>
      <w:r>
        <w:rPr>
          <w:color w:val="231F20"/>
          <w:sz w:val="20"/>
        </w:rPr>
        <w:t>y</w:t>
      </w:r>
      <w:r>
        <w:rPr>
          <w:color w:val="231F20"/>
          <w:spacing w:val="-11"/>
          <w:sz w:val="20"/>
        </w:rPr>
        <w:t> </w:t>
      </w:r>
      <w:r>
        <w:rPr>
          <w:color w:val="231F20"/>
          <w:sz w:val="20"/>
        </w:rPr>
        <w:t>proceder,</w:t>
      </w:r>
      <w:r>
        <w:rPr>
          <w:color w:val="231F20"/>
          <w:spacing w:val="-11"/>
          <w:sz w:val="20"/>
        </w:rPr>
        <w:t> </w:t>
      </w:r>
      <w:r>
        <w:rPr>
          <w:color w:val="231F20"/>
          <w:sz w:val="20"/>
        </w:rPr>
        <w:t>de</w:t>
      </w:r>
      <w:r>
        <w:rPr>
          <w:color w:val="231F20"/>
          <w:spacing w:val="-10"/>
          <w:sz w:val="20"/>
        </w:rPr>
        <w:t> </w:t>
      </w:r>
      <w:r>
        <w:rPr>
          <w:color w:val="231F20"/>
          <w:sz w:val="20"/>
        </w:rPr>
        <w:t>ser</w:t>
      </w:r>
      <w:r>
        <w:rPr>
          <w:color w:val="231F20"/>
          <w:spacing w:val="-11"/>
          <w:sz w:val="20"/>
        </w:rPr>
        <w:t> </w:t>
      </w:r>
      <w:r>
        <w:rPr>
          <w:color w:val="231F20"/>
          <w:sz w:val="20"/>
        </w:rPr>
        <w:t>necesario</w:t>
      </w:r>
      <w:r>
        <w:rPr>
          <w:color w:val="231F20"/>
          <w:spacing w:val="-11"/>
          <w:sz w:val="20"/>
        </w:rPr>
        <w:t> </w:t>
      </w:r>
      <w:r>
        <w:rPr>
          <w:color w:val="231F20"/>
          <w:sz w:val="20"/>
        </w:rPr>
        <w:t>en</w:t>
      </w:r>
      <w:r>
        <w:rPr>
          <w:color w:val="231F20"/>
          <w:spacing w:val="-11"/>
          <w:sz w:val="20"/>
        </w:rPr>
        <w:t> </w:t>
      </w:r>
      <w:r>
        <w:rPr>
          <w:color w:val="231F20"/>
          <w:sz w:val="20"/>
        </w:rPr>
        <w:t>atención</w:t>
      </w:r>
      <w:r>
        <w:rPr>
          <w:color w:val="231F20"/>
          <w:spacing w:val="-10"/>
          <w:sz w:val="20"/>
        </w:rPr>
        <w:t> </w:t>
      </w:r>
      <w:r>
        <w:rPr>
          <w:color w:val="231F20"/>
          <w:sz w:val="20"/>
        </w:rPr>
        <w:t>a</w:t>
      </w:r>
      <w:r>
        <w:rPr>
          <w:color w:val="231F20"/>
          <w:spacing w:val="-11"/>
          <w:sz w:val="20"/>
        </w:rPr>
        <w:t> </w:t>
      </w:r>
      <w:r>
        <w:rPr>
          <w:color w:val="231F20"/>
          <w:sz w:val="20"/>
        </w:rPr>
        <w:t>las</w:t>
      </w:r>
      <w:r>
        <w:rPr>
          <w:color w:val="231F20"/>
          <w:spacing w:val="-10"/>
          <w:sz w:val="20"/>
        </w:rPr>
        <w:t> </w:t>
      </w:r>
      <w:r>
        <w:rPr>
          <w:color w:val="231F20"/>
          <w:sz w:val="20"/>
        </w:rPr>
        <w:t>cau- sales de ley, al recuento de sus votos en el Pleno del consejo.</w:t>
      </w:r>
    </w:p>
    <w:p>
      <w:pPr>
        <w:pStyle w:val="ListParagraph"/>
        <w:numPr>
          <w:ilvl w:val="1"/>
          <w:numId w:val="373"/>
        </w:numPr>
        <w:tabs>
          <w:tab w:pos="2133" w:val="left" w:leader="none"/>
        </w:tabs>
        <w:spacing w:line="254" w:lineRule="auto" w:before="3" w:after="0"/>
        <w:ind w:left="2133" w:right="346" w:hanging="220"/>
        <w:jc w:val="both"/>
        <w:rPr>
          <w:sz w:val="20"/>
        </w:rPr>
      </w:pPr>
      <w:r>
        <w:rPr>
          <w:color w:val="231F20"/>
          <w:sz w:val="20"/>
        </w:rPr>
        <w:t>En el caso de recuento de votos, el cómputo distrital se realizará incluyendo la suma</w:t>
      </w:r>
      <w:r>
        <w:rPr>
          <w:color w:val="231F20"/>
          <w:spacing w:val="15"/>
          <w:sz w:val="20"/>
        </w:rPr>
        <w:t> </w:t>
      </w:r>
      <w:r>
        <w:rPr>
          <w:color w:val="231F20"/>
          <w:sz w:val="20"/>
        </w:rPr>
        <w:t>de</w:t>
      </w:r>
      <w:r>
        <w:rPr>
          <w:color w:val="231F20"/>
          <w:spacing w:val="15"/>
          <w:sz w:val="20"/>
        </w:rPr>
        <w:t> </w:t>
      </w:r>
      <w:r>
        <w:rPr>
          <w:color w:val="231F20"/>
          <w:sz w:val="20"/>
        </w:rPr>
        <w:t>los</w:t>
      </w:r>
      <w:r>
        <w:rPr>
          <w:color w:val="231F20"/>
          <w:spacing w:val="15"/>
          <w:sz w:val="20"/>
        </w:rPr>
        <w:t> </w:t>
      </w:r>
      <w:r>
        <w:rPr>
          <w:color w:val="231F20"/>
          <w:sz w:val="20"/>
        </w:rPr>
        <w:t>resultados</w:t>
      </w:r>
      <w:r>
        <w:rPr>
          <w:color w:val="231F20"/>
          <w:spacing w:val="15"/>
          <w:sz w:val="20"/>
        </w:rPr>
        <w:t> </w:t>
      </w:r>
      <w:r>
        <w:rPr>
          <w:color w:val="231F20"/>
          <w:sz w:val="20"/>
        </w:rPr>
        <w:t>obtenidos</w:t>
      </w:r>
      <w:r>
        <w:rPr>
          <w:color w:val="231F20"/>
          <w:spacing w:val="15"/>
          <w:sz w:val="20"/>
        </w:rPr>
        <w:t> </w:t>
      </w:r>
      <w:r>
        <w:rPr>
          <w:color w:val="231F20"/>
          <w:sz w:val="20"/>
        </w:rPr>
        <w:t>por</w:t>
      </w:r>
      <w:r>
        <w:rPr>
          <w:color w:val="231F20"/>
          <w:spacing w:val="15"/>
          <w:sz w:val="20"/>
        </w:rPr>
        <w:t> </w:t>
      </w:r>
      <w:r>
        <w:rPr>
          <w:color w:val="231F20"/>
          <w:sz w:val="20"/>
        </w:rPr>
        <w:t>el</w:t>
      </w:r>
      <w:r>
        <w:rPr>
          <w:color w:val="231F20"/>
          <w:spacing w:val="15"/>
          <w:sz w:val="20"/>
        </w:rPr>
        <w:t> </w:t>
      </w:r>
      <w:r>
        <w:rPr>
          <w:color w:val="231F20"/>
          <w:sz w:val="20"/>
        </w:rPr>
        <w:t>pleno</w:t>
      </w:r>
      <w:r>
        <w:rPr>
          <w:color w:val="231F20"/>
          <w:spacing w:val="15"/>
          <w:sz w:val="20"/>
        </w:rPr>
        <w:t> </w:t>
      </w:r>
      <w:r>
        <w:rPr>
          <w:color w:val="231F20"/>
          <w:sz w:val="20"/>
        </w:rPr>
        <w:t>o</w:t>
      </w:r>
      <w:r>
        <w:rPr>
          <w:color w:val="231F20"/>
          <w:spacing w:val="15"/>
          <w:sz w:val="20"/>
        </w:rPr>
        <w:t> </w:t>
      </w:r>
      <w:r>
        <w:rPr>
          <w:color w:val="231F20"/>
          <w:sz w:val="20"/>
        </w:rPr>
        <w:t>por</w:t>
      </w:r>
      <w:r>
        <w:rPr>
          <w:color w:val="231F20"/>
          <w:spacing w:val="15"/>
          <w:sz w:val="20"/>
        </w:rPr>
        <w:t> </w:t>
      </w:r>
      <w:r>
        <w:rPr>
          <w:color w:val="231F20"/>
          <w:sz w:val="20"/>
        </w:rPr>
        <w:t>cada</w:t>
      </w:r>
      <w:r>
        <w:rPr>
          <w:color w:val="231F20"/>
          <w:spacing w:val="15"/>
          <w:sz w:val="20"/>
        </w:rPr>
        <w:t> </w:t>
      </w:r>
      <w:r>
        <w:rPr>
          <w:color w:val="231F20"/>
          <w:sz w:val="20"/>
        </w:rPr>
        <w:t>uno</w:t>
      </w:r>
      <w:r>
        <w:rPr>
          <w:color w:val="231F20"/>
          <w:spacing w:val="15"/>
          <w:sz w:val="20"/>
        </w:rPr>
        <w:t> </w:t>
      </w:r>
      <w:r>
        <w:rPr>
          <w:color w:val="231F20"/>
          <w:sz w:val="20"/>
        </w:rPr>
        <w:t>de</w:t>
      </w:r>
      <w:r>
        <w:rPr>
          <w:color w:val="231F20"/>
          <w:spacing w:val="15"/>
          <w:sz w:val="20"/>
        </w:rPr>
        <w:t> </w:t>
      </w:r>
      <w:r>
        <w:rPr>
          <w:color w:val="231F20"/>
          <w:sz w:val="20"/>
        </w:rPr>
        <w:t>los</w:t>
      </w:r>
      <w:r>
        <w:rPr>
          <w:color w:val="231F20"/>
          <w:spacing w:val="15"/>
          <w:sz w:val="20"/>
        </w:rPr>
        <w:t> </w:t>
      </w:r>
      <w:r>
        <w:rPr>
          <w:color w:val="231F20"/>
          <w:sz w:val="20"/>
        </w:rPr>
        <w:t>grupos</w:t>
      </w:r>
      <w:r>
        <w:rPr>
          <w:color w:val="231F20"/>
          <w:spacing w:val="15"/>
          <w:sz w:val="20"/>
        </w:rPr>
        <w:t> </w:t>
      </w:r>
      <w:r>
        <w:rPr>
          <w:color w:val="231F20"/>
          <w:sz w:val="20"/>
        </w:rPr>
        <w:t>de</w:t>
      </w:r>
    </w:p>
    <w:p>
      <w:pPr>
        <w:spacing w:after="0" w:line="254" w:lineRule="auto"/>
        <w:jc w:val="both"/>
        <w:rPr>
          <w:sz w:val="20"/>
        </w:rPr>
        <w:sectPr>
          <w:pgSz w:w="9640" w:h="12480"/>
          <w:pgMar w:header="0" w:footer="543" w:top="680" w:bottom="740" w:left="0" w:right="500"/>
        </w:sectPr>
      </w:pPr>
    </w:p>
    <w:p>
      <w:pPr>
        <w:pStyle w:val="BodyText"/>
        <w:spacing w:before="45"/>
        <w:ind w:firstLine="0"/>
        <w:jc w:val="left"/>
        <w:rPr>
          <w:sz w:val="20"/>
        </w:rPr>
      </w:pPr>
    </w:p>
    <w:p>
      <w:pPr>
        <w:spacing w:line="254" w:lineRule="auto" w:before="0"/>
        <w:ind w:left="1850" w:right="631" w:firstLine="0"/>
        <w:jc w:val="both"/>
        <w:rPr>
          <w:sz w:val="20"/>
        </w:rPr>
      </w:pPr>
      <w:r>
        <w:rPr>
          <w:color w:val="231F20"/>
          <w:sz w:val="20"/>
        </w:rPr>
        <w:t>trabajo,</w:t>
      </w:r>
      <w:r>
        <w:rPr>
          <w:color w:val="231F20"/>
          <w:spacing w:val="-6"/>
          <w:sz w:val="20"/>
        </w:rPr>
        <w:t> </w:t>
      </w:r>
      <w:r>
        <w:rPr>
          <w:color w:val="231F20"/>
          <w:sz w:val="20"/>
        </w:rPr>
        <w:t>previa</w:t>
      </w:r>
      <w:r>
        <w:rPr>
          <w:color w:val="231F20"/>
          <w:spacing w:val="-6"/>
          <w:sz w:val="20"/>
        </w:rPr>
        <w:t> </w:t>
      </w:r>
      <w:r>
        <w:rPr>
          <w:color w:val="231F20"/>
          <w:sz w:val="20"/>
        </w:rPr>
        <w:t>determinación</w:t>
      </w:r>
      <w:r>
        <w:rPr>
          <w:color w:val="231F20"/>
          <w:spacing w:val="-6"/>
          <w:sz w:val="20"/>
        </w:rPr>
        <w:t> </w:t>
      </w:r>
      <w:r>
        <w:rPr>
          <w:color w:val="231F20"/>
          <w:sz w:val="20"/>
        </w:rPr>
        <w:t>que</w:t>
      </w:r>
      <w:r>
        <w:rPr>
          <w:color w:val="231F20"/>
          <w:spacing w:val="-6"/>
          <w:sz w:val="20"/>
        </w:rPr>
        <w:t> </w:t>
      </w:r>
      <w:r>
        <w:rPr>
          <w:color w:val="231F20"/>
          <w:sz w:val="20"/>
        </w:rPr>
        <w:t>el</w:t>
      </w:r>
      <w:r>
        <w:rPr>
          <w:color w:val="231F20"/>
          <w:spacing w:val="-6"/>
          <w:sz w:val="20"/>
        </w:rPr>
        <w:t> </w:t>
      </w:r>
      <w:r>
        <w:rPr>
          <w:color w:val="231F20"/>
          <w:sz w:val="20"/>
        </w:rPr>
        <w:t>propio</w:t>
      </w:r>
      <w:r>
        <w:rPr>
          <w:color w:val="231F20"/>
          <w:spacing w:val="-6"/>
          <w:sz w:val="20"/>
        </w:rPr>
        <w:t> </w:t>
      </w:r>
      <w:r>
        <w:rPr>
          <w:color w:val="231F20"/>
          <w:sz w:val="20"/>
        </w:rPr>
        <w:t>consejo</w:t>
      </w:r>
      <w:r>
        <w:rPr>
          <w:color w:val="231F20"/>
          <w:spacing w:val="-6"/>
          <w:sz w:val="20"/>
        </w:rPr>
        <w:t> </w:t>
      </w:r>
      <w:r>
        <w:rPr>
          <w:color w:val="231F20"/>
          <w:sz w:val="20"/>
        </w:rPr>
        <w:t>en</w:t>
      </w:r>
      <w:r>
        <w:rPr>
          <w:color w:val="231F20"/>
          <w:spacing w:val="-6"/>
          <w:sz w:val="20"/>
        </w:rPr>
        <w:t> </w:t>
      </w:r>
      <w:r>
        <w:rPr>
          <w:color w:val="231F20"/>
          <w:sz w:val="20"/>
        </w:rPr>
        <w:t>sesión</w:t>
      </w:r>
      <w:r>
        <w:rPr>
          <w:color w:val="231F20"/>
          <w:spacing w:val="-6"/>
          <w:sz w:val="20"/>
        </w:rPr>
        <w:t> </w:t>
      </w:r>
      <w:r>
        <w:rPr>
          <w:color w:val="231F20"/>
          <w:sz w:val="20"/>
        </w:rPr>
        <w:t>plenaria</w:t>
      </w:r>
      <w:r>
        <w:rPr>
          <w:color w:val="231F20"/>
          <w:spacing w:val="-6"/>
          <w:sz w:val="20"/>
        </w:rPr>
        <w:t> </w:t>
      </w:r>
      <w:r>
        <w:rPr>
          <w:color w:val="231F20"/>
          <w:sz w:val="20"/>
        </w:rPr>
        <w:t>realice</w:t>
      </w:r>
      <w:r>
        <w:rPr>
          <w:color w:val="231F20"/>
          <w:spacing w:val="-6"/>
          <w:sz w:val="20"/>
        </w:rPr>
        <w:t> </w:t>
      </w:r>
      <w:r>
        <w:rPr>
          <w:color w:val="231F20"/>
          <w:sz w:val="20"/>
        </w:rPr>
        <w:t>res- pecto de la validez o nulidad de los votos que se hayan reservado.</w:t>
      </w:r>
    </w:p>
    <w:p>
      <w:pPr>
        <w:pStyle w:val="ListParagraph"/>
        <w:numPr>
          <w:ilvl w:val="1"/>
          <w:numId w:val="373"/>
        </w:numPr>
        <w:tabs>
          <w:tab w:pos="1850" w:val="left" w:leader="none"/>
        </w:tabs>
        <w:spacing w:line="254" w:lineRule="auto" w:before="3" w:after="0"/>
        <w:ind w:left="1850" w:right="630" w:hanging="220"/>
        <w:jc w:val="both"/>
        <w:rPr>
          <w:sz w:val="20"/>
        </w:rPr>
      </w:pPr>
      <w:r>
        <w:rPr>
          <w:color w:val="231F20"/>
          <w:sz w:val="20"/>
        </w:rPr>
        <w:t>El</w:t>
      </w:r>
      <w:r>
        <w:rPr>
          <w:color w:val="231F20"/>
          <w:spacing w:val="-2"/>
          <w:sz w:val="20"/>
        </w:rPr>
        <w:t> </w:t>
      </w:r>
      <w:r>
        <w:rPr>
          <w:color w:val="231F20"/>
          <w:sz w:val="20"/>
        </w:rPr>
        <w:t>resultado</w:t>
      </w:r>
      <w:r>
        <w:rPr>
          <w:color w:val="231F20"/>
          <w:spacing w:val="-2"/>
          <w:sz w:val="20"/>
        </w:rPr>
        <w:t> </w:t>
      </w:r>
      <w:r>
        <w:rPr>
          <w:color w:val="231F20"/>
          <w:sz w:val="20"/>
        </w:rPr>
        <w:t>de</w:t>
      </w:r>
      <w:r>
        <w:rPr>
          <w:color w:val="231F20"/>
          <w:spacing w:val="-3"/>
          <w:sz w:val="20"/>
        </w:rPr>
        <w:t> </w:t>
      </w:r>
      <w:r>
        <w:rPr>
          <w:color w:val="231F20"/>
          <w:sz w:val="20"/>
        </w:rPr>
        <w:t>la</w:t>
      </w:r>
      <w:r>
        <w:rPr>
          <w:color w:val="231F20"/>
          <w:spacing w:val="-2"/>
          <w:sz w:val="20"/>
        </w:rPr>
        <w:t> </w:t>
      </w:r>
      <w:r>
        <w:rPr>
          <w:color w:val="231F20"/>
          <w:sz w:val="20"/>
        </w:rPr>
        <w:t>suma</w:t>
      </w:r>
      <w:r>
        <w:rPr>
          <w:color w:val="231F20"/>
          <w:spacing w:val="-2"/>
          <w:sz w:val="20"/>
        </w:rPr>
        <w:t> </w:t>
      </w:r>
      <w:r>
        <w:rPr>
          <w:color w:val="231F20"/>
          <w:sz w:val="20"/>
        </w:rPr>
        <w:t>general</w:t>
      </w:r>
      <w:r>
        <w:rPr>
          <w:color w:val="231F20"/>
          <w:spacing w:val="-3"/>
          <w:sz w:val="20"/>
        </w:rPr>
        <w:t> </w:t>
      </w:r>
      <w:r>
        <w:rPr>
          <w:color w:val="231F20"/>
          <w:sz w:val="20"/>
        </w:rPr>
        <w:t>se</w:t>
      </w:r>
      <w:r>
        <w:rPr>
          <w:color w:val="231F20"/>
          <w:spacing w:val="-2"/>
          <w:sz w:val="20"/>
        </w:rPr>
        <w:t> </w:t>
      </w:r>
      <w:r>
        <w:rPr>
          <w:color w:val="231F20"/>
          <w:sz w:val="20"/>
        </w:rPr>
        <w:t>asentará</w:t>
      </w:r>
      <w:r>
        <w:rPr>
          <w:color w:val="231F20"/>
          <w:spacing w:val="-2"/>
          <w:sz w:val="20"/>
        </w:rPr>
        <w:t> </w:t>
      </w:r>
      <w:r>
        <w:rPr>
          <w:color w:val="231F20"/>
          <w:sz w:val="20"/>
        </w:rPr>
        <w:t>en</w:t>
      </w:r>
      <w:r>
        <w:rPr>
          <w:color w:val="231F20"/>
          <w:spacing w:val="-3"/>
          <w:sz w:val="20"/>
        </w:rPr>
        <w:t> </w:t>
      </w:r>
      <w:r>
        <w:rPr>
          <w:color w:val="231F20"/>
          <w:sz w:val="20"/>
        </w:rPr>
        <w:t>el</w:t>
      </w:r>
      <w:r>
        <w:rPr>
          <w:color w:val="231F20"/>
          <w:spacing w:val="-2"/>
          <w:sz w:val="20"/>
        </w:rPr>
        <w:t> </w:t>
      </w:r>
      <w:r>
        <w:rPr>
          <w:color w:val="231F20"/>
          <w:sz w:val="20"/>
        </w:rPr>
        <w:t>acta</w:t>
      </w:r>
      <w:r>
        <w:rPr>
          <w:color w:val="231F20"/>
          <w:spacing w:val="-2"/>
          <w:sz w:val="20"/>
        </w:rPr>
        <w:t> </w:t>
      </w:r>
      <w:r>
        <w:rPr>
          <w:color w:val="231F20"/>
          <w:sz w:val="20"/>
        </w:rPr>
        <w:t>circunstanciada</w:t>
      </w:r>
      <w:r>
        <w:rPr>
          <w:color w:val="231F20"/>
          <w:spacing w:val="-3"/>
          <w:sz w:val="20"/>
        </w:rPr>
        <w:t> </w:t>
      </w:r>
      <w:r>
        <w:rPr>
          <w:color w:val="231F20"/>
          <w:sz w:val="20"/>
        </w:rPr>
        <w:t>de</w:t>
      </w:r>
      <w:r>
        <w:rPr>
          <w:color w:val="231F20"/>
          <w:spacing w:val="-2"/>
          <w:sz w:val="20"/>
        </w:rPr>
        <w:t> </w:t>
      </w:r>
      <w:r>
        <w:rPr>
          <w:color w:val="231F20"/>
          <w:sz w:val="20"/>
        </w:rPr>
        <w:t>la</w:t>
      </w:r>
      <w:r>
        <w:rPr>
          <w:color w:val="231F20"/>
          <w:spacing w:val="-2"/>
          <w:sz w:val="20"/>
        </w:rPr>
        <w:t> </w:t>
      </w:r>
      <w:r>
        <w:rPr>
          <w:color w:val="231F20"/>
          <w:sz w:val="20"/>
        </w:rPr>
        <w:t>sesión de cómputo distrital, como primer resultado total de la elección de senadores de mayoría relativa.</w:t>
      </w:r>
    </w:p>
    <w:p>
      <w:pPr>
        <w:pStyle w:val="BodyText"/>
        <w:spacing w:before="6"/>
        <w:ind w:firstLine="0"/>
        <w:jc w:val="left"/>
        <w:rPr>
          <w:sz w:val="20"/>
        </w:rPr>
      </w:pPr>
    </w:p>
    <w:p>
      <w:pPr>
        <w:pStyle w:val="ListParagraph"/>
        <w:numPr>
          <w:ilvl w:val="0"/>
          <w:numId w:val="369"/>
        </w:numPr>
        <w:tabs>
          <w:tab w:pos="1528" w:val="left" w:leader="none"/>
          <w:tab w:pos="1530" w:val="left" w:leader="none"/>
        </w:tabs>
        <w:spacing w:line="232" w:lineRule="auto" w:before="0" w:after="0"/>
        <w:ind w:left="1530" w:right="631" w:hanging="260"/>
        <w:jc w:val="both"/>
        <w:rPr>
          <w:sz w:val="22"/>
        </w:rPr>
      </w:pPr>
      <w:r>
        <w:rPr>
          <w:color w:val="231F20"/>
          <w:sz w:val="22"/>
        </w:rPr>
        <w:t>El</w:t>
      </w:r>
      <w:r>
        <w:rPr>
          <w:color w:val="231F20"/>
          <w:spacing w:val="-8"/>
          <w:sz w:val="22"/>
        </w:rPr>
        <w:t> </w:t>
      </w:r>
      <w:r>
        <w:rPr>
          <w:color w:val="231F20"/>
          <w:sz w:val="22"/>
        </w:rPr>
        <w:t>cómputo</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elección</w:t>
      </w:r>
      <w:r>
        <w:rPr>
          <w:color w:val="231F20"/>
          <w:spacing w:val="-8"/>
          <w:sz w:val="22"/>
        </w:rPr>
        <w:t> </w:t>
      </w:r>
      <w:r>
        <w:rPr>
          <w:color w:val="231F20"/>
          <w:sz w:val="22"/>
        </w:rPr>
        <w:t>de</w:t>
      </w:r>
      <w:r>
        <w:rPr>
          <w:color w:val="231F20"/>
          <w:spacing w:val="-8"/>
          <w:sz w:val="22"/>
        </w:rPr>
        <w:t> </w:t>
      </w:r>
      <w:r>
        <w:rPr>
          <w:color w:val="231F20"/>
          <w:sz w:val="22"/>
        </w:rPr>
        <w:t>senadores</w:t>
      </w:r>
      <w:r>
        <w:rPr>
          <w:color w:val="231F20"/>
          <w:spacing w:val="-9"/>
          <w:sz w:val="22"/>
        </w:rPr>
        <w:t> </w:t>
      </w:r>
      <w:r>
        <w:rPr>
          <w:color w:val="231F20"/>
          <w:sz w:val="22"/>
        </w:rPr>
        <w:t>por</w:t>
      </w:r>
      <w:r>
        <w:rPr>
          <w:color w:val="231F20"/>
          <w:spacing w:val="-8"/>
          <w:sz w:val="22"/>
        </w:rPr>
        <w:t> </w:t>
      </w:r>
      <w:r>
        <w:rPr>
          <w:color w:val="231F20"/>
          <w:sz w:val="22"/>
        </w:rPr>
        <w:t>el</w:t>
      </w:r>
      <w:r>
        <w:rPr>
          <w:color w:val="231F20"/>
          <w:spacing w:val="-9"/>
          <w:sz w:val="22"/>
        </w:rPr>
        <w:t> </w:t>
      </w:r>
      <w:r>
        <w:rPr>
          <w:color w:val="231F20"/>
          <w:sz w:val="22"/>
        </w:rPr>
        <w:t>principio</w:t>
      </w:r>
      <w:r>
        <w:rPr>
          <w:color w:val="231F20"/>
          <w:spacing w:val="-8"/>
          <w:sz w:val="22"/>
        </w:rPr>
        <w:t> </w:t>
      </w:r>
      <w:r>
        <w:rPr>
          <w:color w:val="231F20"/>
          <w:sz w:val="22"/>
        </w:rPr>
        <w:t>de</w:t>
      </w:r>
      <w:r>
        <w:rPr>
          <w:color w:val="231F20"/>
          <w:spacing w:val="-8"/>
          <w:sz w:val="22"/>
        </w:rPr>
        <w:t> </w:t>
      </w:r>
      <w:r>
        <w:rPr>
          <w:color w:val="231F20"/>
          <w:sz w:val="22"/>
        </w:rPr>
        <w:t>representación</w:t>
      </w:r>
      <w:r>
        <w:rPr>
          <w:color w:val="231F20"/>
          <w:spacing w:val="-8"/>
          <w:sz w:val="22"/>
        </w:rPr>
        <w:t> </w:t>
      </w:r>
      <w:r>
        <w:rPr>
          <w:color w:val="231F20"/>
          <w:sz w:val="22"/>
        </w:rPr>
        <w:t>pro- porcional se sujetará a los criterios siguientes:</w:t>
      </w:r>
    </w:p>
    <w:p>
      <w:pPr>
        <w:pStyle w:val="BodyText"/>
        <w:spacing w:before="3"/>
        <w:ind w:firstLine="0"/>
        <w:jc w:val="left"/>
      </w:pPr>
    </w:p>
    <w:p>
      <w:pPr>
        <w:pStyle w:val="ListParagraph"/>
        <w:numPr>
          <w:ilvl w:val="0"/>
          <w:numId w:val="374"/>
        </w:numPr>
        <w:tabs>
          <w:tab w:pos="1850" w:val="left" w:leader="none"/>
        </w:tabs>
        <w:spacing w:line="254" w:lineRule="auto" w:before="0" w:after="0"/>
        <w:ind w:left="1850" w:right="629" w:hanging="220"/>
        <w:jc w:val="both"/>
        <w:rPr>
          <w:sz w:val="20"/>
        </w:rPr>
      </w:pPr>
      <w:r>
        <w:rPr>
          <w:color w:val="231F20"/>
          <w:sz w:val="20"/>
        </w:rPr>
        <w:t>Para realizar el cómputo de la elección de senadores por el principio de represen- tación proporcional, se abrirán los paquetes electorales en que se contengan los expedientes</w:t>
      </w:r>
      <w:r>
        <w:rPr>
          <w:color w:val="231F20"/>
          <w:spacing w:val="-6"/>
          <w:sz w:val="20"/>
        </w:rPr>
        <w:t> </w:t>
      </w:r>
      <w:r>
        <w:rPr>
          <w:color w:val="231F20"/>
          <w:sz w:val="20"/>
        </w:rPr>
        <w:t>de</w:t>
      </w:r>
      <w:r>
        <w:rPr>
          <w:color w:val="231F20"/>
          <w:spacing w:val="-6"/>
          <w:sz w:val="20"/>
        </w:rPr>
        <w:t> </w:t>
      </w:r>
      <w:r>
        <w:rPr>
          <w:color w:val="231F20"/>
          <w:sz w:val="20"/>
        </w:rPr>
        <w:t>las</w:t>
      </w:r>
      <w:r>
        <w:rPr>
          <w:color w:val="231F20"/>
          <w:spacing w:val="-6"/>
          <w:sz w:val="20"/>
        </w:rPr>
        <w:t> </w:t>
      </w:r>
      <w:r>
        <w:rPr>
          <w:color w:val="231F20"/>
          <w:sz w:val="20"/>
        </w:rPr>
        <w:t>casillas</w:t>
      </w:r>
      <w:r>
        <w:rPr>
          <w:color w:val="231F20"/>
          <w:spacing w:val="-6"/>
          <w:sz w:val="20"/>
        </w:rPr>
        <w:t> </w:t>
      </w:r>
      <w:r>
        <w:rPr>
          <w:color w:val="231F20"/>
          <w:sz w:val="20"/>
        </w:rPr>
        <w:t>especiales,</w:t>
      </w:r>
      <w:r>
        <w:rPr>
          <w:color w:val="231F20"/>
          <w:spacing w:val="-6"/>
          <w:sz w:val="20"/>
        </w:rPr>
        <w:t> </w:t>
      </w:r>
      <w:r>
        <w:rPr>
          <w:color w:val="231F20"/>
          <w:sz w:val="20"/>
        </w:rPr>
        <w:t>para</w:t>
      </w:r>
      <w:r>
        <w:rPr>
          <w:color w:val="231F20"/>
          <w:spacing w:val="-6"/>
          <w:sz w:val="20"/>
        </w:rPr>
        <w:t> </w:t>
      </w:r>
      <w:r>
        <w:rPr>
          <w:color w:val="231F20"/>
          <w:sz w:val="20"/>
        </w:rPr>
        <w:t>extraer</w:t>
      </w:r>
      <w:r>
        <w:rPr>
          <w:color w:val="231F20"/>
          <w:spacing w:val="-6"/>
          <w:sz w:val="20"/>
        </w:rPr>
        <w:t> </w:t>
      </w:r>
      <w:r>
        <w:rPr>
          <w:color w:val="231F20"/>
          <w:sz w:val="20"/>
        </w:rPr>
        <w:t>el</w:t>
      </w:r>
      <w:r>
        <w:rPr>
          <w:color w:val="231F20"/>
          <w:spacing w:val="-6"/>
          <w:sz w:val="20"/>
        </w:rPr>
        <w:t> </w:t>
      </w:r>
      <w:r>
        <w:rPr>
          <w:color w:val="231F20"/>
          <w:sz w:val="20"/>
        </w:rPr>
        <w:t>acta</w:t>
      </w:r>
      <w:r>
        <w:rPr>
          <w:color w:val="231F20"/>
          <w:spacing w:val="-6"/>
          <w:sz w:val="20"/>
        </w:rPr>
        <w:t> </w:t>
      </w:r>
      <w:r>
        <w:rPr>
          <w:color w:val="231F20"/>
          <w:sz w:val="20"/>
        </w:rPr>
        <w:t>de</w:t>
      </w:r>
      <w:r>
        <w:rPr>
          <w:color w:val="231F20"/>
          <w:spacing w:val="-6"/>
          <w:sz w:val="20"/>
        </w:rPr>
        <w:t> </w:t>
      </w:r>
      <w:r>
        <w:rPr>
          <w:color w:val="231F20"/>
          <w:sz w:val="20"/>
        </w:rPr>
        <w:t>escrutinio</w:t>
      </w:r>
      <w:r>
        <w:rPr>
          <w:color w:val="231F20"/>
          <w:spacing w:val="-6"/>
          <w:sz w:val="20"/>
        </w:rPr>
        <w:t> </w:t>
      </w:r>
      <w:r>
        <w:rPr>
          <w:color w:val="231F20"/>
          <w:sz w:val="20"/>
        </w:rPr>
        <w:t>y</w:t>
      </w:r>
      <w:r>
        <w:rPr>
          <w:color w:val="231F20"/>
          <w:spacing w:val="-6"/>
          <w:sz w:val="20"/>
        </w:rPr>
        <w:t> </w:t>
      </w:r>
      <w:r>
        <w:rPr>
          <w:color w:val="231F20"/>
          <w:sz w:val="20"/>
        </w:rPr>
        <w:t>cómputo de</w:t>
      </w:r>
      <w:r>
        <w:rPr>
          <w:color w:val="231F20"/>
          <w:spacing w:val="-2"/>
          <w:sz w:val="20"/>
        </w:rPr>
        <w:t> </w:t>
      </w:r>
      <w:r>
        <w:rPr>
          <w:color w:val="231F20"/>
          <w:sz w:val="20"/>
        </w:rPr>
        <w:t>la</w:t>
      </w:r>
      <w:r>
        <w:rPr>
          <w:color w:val="231F20"/>
          <w:spacing w:val="-2"/>
          <w:sz w:val="20"/>
        </w:rPr>
        <w:t> </w:t>
      </w:r>
      <w:r>
        <w:rPr>
          <w:color w:val="231F20"/>
          <w:sz w:val="20"/>
        </w:rPr>
        <w:t>elección</w:t>
      </w:r>
      <w:r>
        <w:rPr>
          <w:color w:val="231F20"/>
          <w:spacing w:val="-2"/>
          <w:sz w:val="20"/>
        </w:rPr>
        <w:t> </w:t>
      </w:r>
      <w:r>
        <w:rPr>
          <w:color w:val="231F20"/>
          <w:sz w:val="20"/>
        </w:rPr>
        <w:t>de</w:t>
      </w:r>
      <w:r>
        <w:rPr>
          <w:color w:val="231F20"/>
          <w:spacing w:val="-2"/>
          <w:sz w:val="20"/>
        </w:rPr>
        <w:t> </w:t>
      </w:r>
      <w:r>
        <w:rPr>
          <w:color w:val="231F20"/>
          <w:sz w:val="20"/>
        </w:rPr>
        <w:t>senadores</w:t>
      </w:r>
      <w:r>
        <w:rPr>
          <w:color w:val="231F20"/>
          <w:spacing w:val="-2"/>
          <w:sz w:val="20"/>
        </w:rPr>
        <w:t> </w:t>
      </w:r>
      <w:r>
        <w:rPr>
          <w:color w:val="231F20"/>
          <w:sz w:val="20"/>
        </w:rPr>
        <w:t>de</w:t>
      </w:r>
      <w:r>
        <w:rPr>
          <w:color w:val="231F20"/>
          <w:spacing w:val="-2"/>
          <w:sz w:val="20"/>
        </w:rPr>
        <w:t> </w:t>
      </w:r>
      <w:r>
        <w:rPr>
          <w:color w:val="231F20"/>
          <w:sz w:val="20"/>
        </w:rPr>
        <w:t>representación</w:t>
      </w:r>
      <w:r>
        <w:rPr>
          <w:color w:val="231F20"/>
          <w:spacing w:val="-2"/>
          <w:sz w:val="20"/>
        </w:rPr>
        <w:t> </w:t>
      </w:r>
      <w:r>
        <w:rPr>
          <w:color w:val="231F20"/>
          <w:sz w:val="20"/>
        </w:rPr>
        <w:t>proporcional</w:t>
      </w:r>
      <w:r>
        <w:rPr>
          <w:color w:val="231F20"/>
          <w:spacing w:val="-2"/>
          <w:sz w:val="20"/>
        </w:rPr>
        <w:t> </w:t>
      </w:r>
      <w:r>
        <w:rPr>
          <w:color w:val="231F20"/>
          <w:sz w:val="20"/>
        </w:rPr>
        <w:t>haciendo</w:t>
      </w:r>
      <w:r>
        <w:rPr>
          <w:color w:val="231F20"/>
          <w:spacing w:val="-2"/>
          <w:sz w:val="20"/>
        </w:rPr>
        <w:t> </w:t>
      </w:r>
      <w:r>
        <w:rPr>
          <w:color w:val="231F20"/>
          <w:sz w:val="20"/>
        </w:rPr>
        <w:t>el</w:t>
      </w:r>
      <w:r>
        <w:rPr>
          <w:color w:val="231F20"/>
          <w:spacing w:val="-2"/>
          <w:sz w:val="20"/>
        </w:rPr>
        <w:t> </w:t>
      </w:r>
      <w:r>
        <w:rPr>
          <w:color w:val="231F20"/>
          <w:sz w:val="20"/>
        </w:rPr>
        <w:t>cotejo</w:t>
      </w:r>
      <w:r>
        <w:rPr>
          <w:color w:val="231F20"/>
          <w:spacing w:val="-2"/>
          <w:sz w:val="20"/>
        </w:rPr>
        <w:t> </w:t>
      </w:r>
      <w:r>
        <w:rPr>
          <w:color w:val="231F20"/>
          <w:sz w:val="20"/>
        </w:rPr>
        <w:t>de los</w:t>
      </w:r>
      <w:r>
        <w:rPr>
          <w:color w:val="231F20"/>
          <w:spacing w:val="-2"/>
          <w:sz w:val="20"/>
        </w:rPr>
        <w:t> </w:t>
      </w:r>
      <w:r>
        <w:rPr>
          <w:color w:val="231F20"/>
          <w:sz w:val="20"/>
        </w:rPr>
        <w:t>datos</w:t>
      </w:r>
      <w:r>
        <w:rPr>
          <w:color w:val="231F20"/>
          <w:spacing w:val="-2"/>
          <w:sz w:val="20"/>
        </w:rPr>
        <w:t> </w:t>
      </w:r>
      <w:r>
        <w:rPr>
          <w:color w:val="231F20"/>
          <w:sz w:val="20"/>
        </w:rPr>
        <w:t>y</w:t>
      </w:r>
      <w:r>
        <w:rPr>
          <w:color w:val="231F20"/>
          <w:spacing w:val="-2"/>
          <w:sz w:val="20"/>
        </w:rPr>
        <w:t> </w:t>
      </w:r>
      <w:r>
        <w:rPr>
          <w:color w:val="231F20"/>
          <w:sz w:val="20"/>
        </w:rPr>
        <w:t>asentando</w:t>
      </w:r>
      <w:r>
        <w:rPr>
          <w:color w:val="231F20"/>
          <w:spacing w:val="-2"/>
          <w:sz w:val="20"/>
        </w:rPr>
        <w:t> </w:t>
      </w:r>
      <w:r>
        <w:rPr>
          <w:color w:val="231F20"/>
          <w:sz w:val="20"/>
        </w:rPr>
        <w:t>las</w:t>
      </w:r>
      <w:r>
        <w:rPr>
          <w:color w:val="231F20"/>
          <w:spacing w:val="-2"/>
          <w:sz w:val="20"/>
        </w:rPr>
        <w:t> </w:t>
      </w:r>
      <w:r>
        <w:rPr>
          <w:color w:val="231F20"/>
          <w:sz w:val="20"/>
        </w:rPr>
        <w:t>cifras</w:t>
      </w:r>
      <w:r>
        <w:rPr>
          <w:color w:val="231F20"/>
          <w:spacing w:val="-2"/>
          <w:sz w:val="20"/>
        </w:rPr>
        <w:t> </w:t>
      </w:r>
      <w:r>
        <w:rPr>
          <w:color w:val="231F20"/>
          <w:sz w:val="20"/>
        </w:rPr>
        <w:t>de</w:t>
      </w:r>
      <w:r>
        <w:rPr>
          <w:color w:val="231F20"/>
          <w:spacing w:val="-2"/>
          <w:sz w:val="20"/>
        </w:rPr>
        <w:t> </w:t>
      </w:r>
      <w:r>
        <w:rPr>
          <w:color w:val="231F20"/>
          <w:sz w:val="20"/>
        </w:rPr>
        <w:t>cada</w:t>
      </w:r>
      <w:r>
        <w:rPr>
          <w:color w:val="231F20"/>
          <w:spacing w:val="-2"/>
          <w:sz w:val="20"/>
        </w:rPr>
        <w:t> </w:t>
      </w:r>
      <w:r>
        <w:rPr>
          <w:color w:val="231F20"/>
          <w:sz w:val="20"/>
        </w:rPr>
        <w:t>casilla</w:t>
      </w:r>
      <w:r>
        <w:rPr>
          <w:color w:val="231F20"/>
          <w:spacing w:val="-2"/>
          <w:sz w:val="20"/>
        </w:rPr>
        <w:t> </w:t>
      </w:r>
      <w:r>
        <w:rPr>
          <w:color w:val="231F20"/>
          <w:sz w:val="20"/>
        </w:rPr>
        <w:t>especial</w:t>
      </w:r>
      <w:r>
        <w:rPr>
          <w:color w:val="231F20"/>
          <w:spacing w:val="-2"/>
          <w:sz w:val="20"/>
        </w:rPr>
        <w:t> </w:t>
      </w:r>
      <w:r>
        <w:rPr>
          <w:color w:val="231F20"/>
          <w:sz w:val="20"/>
        </w:rPr>
        <w:t>a</w:t>
      </w:r>
      <w:r>
        <w:rPr>
          <w:color w:val="231F20"/>
          <w:spacing w:val="-2"/>
          <w:sz w:val="20"/>
        </w:rPr>
        <w:t> </w:t>
      </w:r>
      <w:r>
        <w:rPr>
          <w:color w:val="231F20"/>
          <w:sz w:val="20"/>
        </w:rPr>
        <w:t>continuación</w:t>
      </w:r>
      <w:r>
        <w:rPr>
          <w:color w:val="231F20"/>
          <w:spacing w:val="-2"/>
          <w:sz w:val="20"/>
        </w:rPr>
        <w:t> </w:t>
      </w:r>
      <w:r>
        <w:rPr>
          <w:color w:val="231F20"/>
          <w:sz w:val="20"/>
        </w:rPr>
        <w:t>del</w:t>
      </w:r>
      <w:r>
        <w:rPr>
          <w:color w:val="231F20"/>
          <w:spacing w:val="-2"/>
          <w:sz w:val="20"/>
        </w:rPr>
        <w:t> </w:t>
      </w:r>
      <w:r>
        <w:rPr>
          <w:color w:val="231F20"/>
          <w:sz w:val="20"/>
        </w:rPr>
        <w:t>registro de los resultados finales del cómputo de mayoría relativa.</w:t>
      </w:r>
    </w:p>
    <w:p>
      <w:pPr>
        <w:pStyle w:val="ListParagraph"/>
        <w:numPr>
          <w:ilvl w:val="0"/>
          <w:numId w:val="374"/>
        </w:numPr>
        <w:tabs>
          <w:tab w:pos="1850" w:val="left" w:leader="none"/>
        </w:tabs>
        <w:spacing w:line="254" w:lineRule="auto" w:before="8" w:after="0"/>
        <w:ind w:left="1850" w:right="630" w:hanging="220"/>
        <w:jc w:val="both"/>
        <w:rPr>
          <w:sz w:val="20"/>
        </w:rPr>
      </w:pPr>
      <w:r>
        <w:rPr>
          <w:color w:val="231F20"/>
          <w:sz w:val="20"/>
        </w:rPr>
        <w:t>El cómputo de senadores por el principio de representación proporcional, es la suma</w:t>
      </w:r>
      <w:r>
        <w:rPr>
          <w:color w:val="231F20"/>
          <w:spacing w:val="-2"/>
          <w:sz w:val="20"/>
        </w:rPr>
        <w:t> </w:t>
      </w:r>
      <w:r>
        <w:rPr>
          <w:color w:val="231F20"/>
          <w:sz w:val="20"/>
        </w:rPr>
        <w:t>de</w:t>
      </w:r>
      <w:r>
        <w:rPr>
          <w:color w:val="231F20"/>
          <w:spacing w:val="-2"/>
          <w:sz w:val="20"/>
        </w:rPr>
        <w:t> </w:t>
      </w:r>
      <w:r>
        <w:rPr>
          <w:color w:val="231F20"/>
          <w:sz w:val="20"/>
        </w:rPr>
        <w:t>la</w:t>
      </w:r>
      <w:r>
        <w:rPr>
          <w:color w:val="231F20"/>
          <w:spacing w:val="-2"/>
          <w:sz w:val="20"/>
        </w:rPr>
        <w:t> </w:t>
      </w:r>
      <w:r>
        <w:rPr>
          <w:color w:val="231F20"/>
          <w:sz w:val="20"/>
        </w:rPr>
        <w:t>votación</w:t>
      </w:r>
      <w:r>
        <w:rPr>
          <w:color w:val="231F20"/>
          <w:spacing w:val="-2"/>
          <w:sz w:val="20"/>
        </w:rPr>
        <w:t> </w:t>
      </w:r>
      <w:r>
        <w:rPr>
          <w:color w:val="231F20"/>
          <w:sz w:val="20"/>
        </w:rPr>
        <w:t>distrital</w:t>
      </w:r>
      <w:r>
        <w:rPr>
          <w:color w:val="231F20"/>
          <w:spacing w:val="-2"/>
          <w:sz w:val="20"/>
        </w:rPr>
        <w:t> </w:t>
      </w:r>
      <w:r>
        <w:rPr>
          <w:color w:val="231F20"/>
          <w:sz w:val="20"/>
        </w:rPr>
        <w:t>de</w:t>
      </w:r>
      <w:r>
        <w:rPr>
          <w:color w:val="231F20"/>
          <w:spacing w:val="-2"/>
          <w:sz w:val="20"/>
        </w:rPr>
        <w:t> </w:t>
      </w:r>
      <w:r>
        <w:rPr>
          <w:color w:val="231F20"/>
          <w:sz w:val="20"/>
        </w:rPr>
        <w:t>senadores</w:t>
      </w:r>
      <w:r>
        <w:rPr>
          <w:color w:val="231F20"/>
          <w:spacing w:val="-2"/>
          <w:sz w:val="20"/>
        </w:rPr>
        <w:t> </w:t>
      </w:r>
      <w:r>
        <w:rPr>
          <w:color w:val="231F20"/>
          <w:sz w:val="20"/>
        </w:rPr>
        <w:t>de</w:t>
      </w:r>
      <w:r>
        <w:rPr>
          <w:color w:val="231F20"/>
          <w:spacing w:val="-2"/>
          <w:sz w:val="20"/>
        </w:rPr>
        <w:t> </w:t>
      </w:r>
      <w:r>
        <w:rPr>
          <w:color w:val="231F20"/>
          <w:sz w:val="20"/>
        </w:rPr>
        <w:t>mayoría</w:t>
      </w:r>
      <w:r>
        <w:rPr>
          <w:color w:val="231F20"/>
          <w:spacing w:val="-2"/>
          <w:sz w:val="20"/>
        </w:rPr>
        <w:t> </w:t>
      </w:r>
      <w:r>
        <w:rPr>
          <w:color w:val="231F20"/>
          <w:sz w:val="20"/>
        </w:rPr>
        <w:t>relativa,</w:t>
      </w:r>
      <w:r>
        <w:rPr>
          <w:color w:val="231F20"/>
          <w:spacing w:val="-2"/>
          <w:sz w:val="20"/>
        </w:rPr>
        <w:t> </w:t>
      </w:r>
      <w:r>
        <w:rPr>
          <w:color w:val="231F20"/>
          <w:sz w:val="20"/>
        </w:rPr>
        <w:t>más</w:t>
      </w:r>
      <w:r>
        <w:rPr>
          <w:color w:val="231F20"/>
          <w:spacing w:val="-2"/>
          <w:sz w:val="20"/>
        </w:rPr>
        <w:t> </w:t>
      </w:r>
      <w:r>
        <w:rPr>
          <w:color w:val="231F20"/>
          <w:sz w:val="20"/>
        </w:rPr>
        <w:t>la</w:t>
      </w:r>
      <w:r>
        <w:rPr>
          <w:color w:val="231F20"/>
          <w:spacing w:val="-2"/>
          <w:sz w:val="20"/>
        </w:rPr>
        <w:t> </w:t>
      </w:r>
      <w:r>
        <w:rPr>
          <w:color w:val="231F20"/>
          <w:sz w:val="20"/>
        </w:rPr>
        <w:t>votación</w:t>
      </w:r>
      <w:r>
        <w:rPr>
          <w:color w:val="231F20"/>
          <w:spacing w:val="-2"/>
          <w:sz w:val="20"/>
        </w:rPr>
        <w:t> </w:t>
      </w:r>
      <w:r>
        <w:rPr>
          <w:color w:val="231F20"/>
          <w:sz w:val="20"/>
        </w:rPr>
        <w:t>de las casillas especiales de senadores de representación proporcional.</w:t>
      </w:r>
    </w:p>
    <w:p>
      <w:pPr>
        <w:pStyle w:val="ListParagraph"/>
        <w:numPr>
          <w:ilvl w:val="0"/>
          <w:numId w:val="374"/>
        </w:numPr>
        <w:tabs>
          <w:tab w:pos="1850" w:val="left" w:leader="none"/>
        </w:tabs>
        <w:spacing w:line="254" w:lineRule="auto" w:before="3" w:after="0"/>
        <w:ind w:left="1850" w:right="631" w:hanging="220"/>
        <w:jc w:val="both"/>
        <w:rPr>
          <w:sz w:val="20"/>
        </w:rPr>
      </w:pPr>
      <w:r>
        <w:rPr>
          <w:color w:val="231F20"/>
          <w:sz w:val="20"/>
        </w:rPr>
        <w:t>De ser necesario el recuento de votos conforme a alguna de las causales de ley, éste se realizará de inmediato por el pleno del consejo distrital.</w:t>
      </w:r>
    </w:p>
    <w:p>
      <w:pPr>
        <w:spacing w:line="276" w:lineRule="exact" w:before="225"/>
        <w:ind w:left="216" w:right="0" w:firstLine="0"/>
        <w:jc w:val="center"/>
        <w:rPr>
          <w:b/>
          <w:sz w:val="24"/>
        </w:rPr>
      </w:pPr>
      <w:r>
        <w:rPr>
          <w:b/>
          <w:color w:val="58595B"/>
          <w:w w:val="105"/>
          <w:sz w:val="24"/>
        </w:rPr>
        <w:t>Sección</w:t>
      </w:r>
      <w:r>
        <w:rPr>
          <w:b/>
          <w:color w:val="58595B"/>
          <w:spacing w:val="-11"/>
          <w:w w:val="105"/>
          <w:sz w:val="24"/>
        </w:rPr>
        <w:t> </w:t>
      </w:r>
      <w:r>
        <w:rPr>
          <w:b/>
          <w:color w:val="58595B"/>
          <w:spacing w:val="-2"/>
          <w:w w:val="110"/>
          <w:sz w:val="24"/>
        </w:rPr>
        <w:t>Octava</w:t>
      </w:r>
    </w:p>
    <w:p>
      <w:pPr>
        <w:spacing w:line="213" w:lineRule="auto" w:before="8"/>
        <w:ind w:left="1677" w:right="1459" w:firstLine="0"/>
        <w:jc w:val="center"/>
        <w:rPr>
          <w:b/>
          <w:sz w:val="24"/>
        </w:rPr>
      </w:pPr>
      <w:r>
        <w:rPr>
          <w:b/>
          <w:color w:val="58595B"/>
          <w:sz w:val="24"/>
        </w:rPr>
        <w:t>Cómputos</w:t>
      </w:r>
      <w:r>
        <w:rPr>
          <w:b/>
          <w:color w:val="58595B"/>
          <w:spacing w:val="-8"/>
          <w:sz w:val="24"/>
        </w:rPr>
        <w:t> </w:t>
      </w:r>
      <w:r>
        <w:rPr>
          <w:b/>
          <w:color w:val="58595B"/>
          <w:sz w:val="24"/>
        </w:rPr>
        <w:t>de</w:t>
      </w:r>
      <w:r>
        <w:rPr>
          <w:b/>
          <w:color w:val="58595B"/>
          <w:spacing w:val="-9"/>
          <w:sz w:val="24"/>
        </w:rPr>
        <w:t> </w:t>
      </w:r>
      <w:r>
        <w:rPr>
          <w:b/>
          <w:color w:val="58595B"/>
          <w:sz w:val="24"/>
        </w:rPr>
        <w:t>entidad</w:t>
      </w:r>
      <w:r>
        <w:rPr>
          <w:b/>
          <w:color w:val="58595B"/>
          <w:spacing w:val="-8"/>
          <w:sz w:val="24"/>
        </w:rPr>
        <w:t> </w:t>
      </w:r>
      <w:r>
        <w:rPr>
          <w:b/>
          <w:color w:val="58595B"/>
          <w:sz w:val="24"/>
        </w:rPr>
        <w:t>federativa</w:t>
      </w:r>
      <w:r>
        <w:rPr>
          <w:b/>
          <w:color w:val="58595B"/>
          <w:spacing w:val="-8"/>
          <w:sz w:val="24"/>
        </w:rPr>
        <w:t> </w:t>
      </w:r>
      <w:r>
        <w:rPr>
          <w:b/>
          <w:color w:val="58595B"/>
          <w:sz w:val="24"/>
        </w:rPr>
        <w:t>de</w:t>
      </w:r>
      <w:r>
        <w:rPr>
          <w:b/>
          <w:color w:val="58595B"/>
          <w:spacing w:val="-9"/>
          <w:sz w:val="24"/>
        </w:rPr>
        <w:t> </w:t>
      </w:r>
      <w:r>
        <w:rPr>
          <w:b/>
          <w:color w:val="58595B"/>
          <w:sz w:val="24"/>
        </w:rPr>
        <w:t>la</w:t>
      </w:r>
      <w:r>
        <w:rPr>
          <w:b/>
          <w:color w:val="58595B"/>
          <w:spacing w:val="-8"/>
          <w:sz w:val="24"/>
        </w:rPr>
        <w:t> </w:t>
      </w:r>
      <w:r>
        <w:rPr>
          <w:b/>
          <w:color w:val="58595B"/>
          <w:sz w:val="24"/>
        </w:rPr>
        <w:t>Elección</w:t>
      </w:r>
      <w:r>
        <w:rPr>
          <w:b/>
          <w:color w:val="58595B"/>
          <w:spacing w:val="-8"/>
          <w:sz w:val="24"/>
        </w:rPr>
        <w:t> </w:t>
      </w:r>
      <w:r>
        <w:rPr>
          <w:b/>
          <w:color w:val="58595B"/>
          <w:sz w:val="24"/>
        </w:rPr>
        <w:t>de</w:t>
      </w:r>
      <w:r>
        <w:rPr>
          <w:b/>
          <w:color w:val="58595B"/>
          <w:spacing w:val="-9"/>
          <w:sz w:val="24"/>
        </w:rPr>
        <w:t> </w:t>
      </w:r>
      <w:r>
        <w:rPr>
          <w:b/>
          <w:color w:val="58595B"/>
          <w:sz w:val="24"/>
        </w:rPr>
        <w:t>Senadores por ambos principios</w:t>
      </w:r>
    </w:p>
    <w:p>
      <w:pPr>
        <w:spacing w:before="234"/>
        <w:ind w:left="850" w:right="0" w:firstLine="0"/>
        <w:jc w:val="left"/>
        <w:rPr>
          <w:b/>
          <w:sz w:val="24"/>
        </w:rPr>
      </w:pPr>
      <w:r>
        <w:rPr>
          <w:b/>
          <w:color w:val="231F20"/>
          <w:sz w:val="24"/>
        </w:rPr>
        <w:t>Artículo</w:t>
      </w:r>
      <w:r>
        <w:rPr>
          <w:b/>
          <w:color w:val="231F20"/>
          <w:spacing w:val="-8"/>
          <w:sz w:val="24"/>
        </w:rPr>
        <w:t> </w:t>
      </w:r>
      <w:r>
        <w:rPr>
          <w:b/>
          <w:color w:val="231F20"/>
          <w:spacing w:val="-4"/>
          <w:sz w:val="24"/>
        </w:rPr>
        <w:t>417.</w:t>
      </w:r>
    </w:p>
    <w:p>
      <w:pPr>
        <w:pStyle w:val="ListParagraph"/>
        <w:numPr>
          <w:ilvl w:val="0"/>
          <w:numId w:val="375"/>
        </w:numPr>
        <w:tabs>
          <w:tab w:pos="1528" w:val="left" w:leader="none"/>
          <w:tab w:pos="1530" w:val="left" w:leader="none"/>
        </w:tabs>
        <w:spacing w:line="232" w:lineRule="auto" w:before="252" w:after="0"/>
        <w:ind w:left="1530" w:right="631" w:hanging="260"/>
        <w:jc w:val="both"/>
        <w:rPr>
          <w:sz w:val="22"/>
        </w:rPr>
      </w:pPr>
      <w:r>
        <w:rPr>
          <w:color w:val="231F20"/>
          <w:sz w:val="22"/>
        </w:rPr>
        <w:t>Los</w:t>
      </w:r>
      <w:r>
        <w:rPr>
          <w:color w:val="231F20"/>
          <w:spacing w:val="-2"/>
          <w:sz w:val="22"/>
        </w:rPr>
        <w:t> </w:t>
      </w:r>
      <w:r>
        <w:rPr>
          <w:color w:val="231F20"/>
          <w:sz w:val="22"/>
        </w:rPr>
        <w:t>cómputos</w:t>
      </w:r>
      <w:r>
        <w:rPr>
          <w:color w:val="231F20"/>
          <w:spacing w:val="-2"/>
          <w:sz w:val="22"/>
        </w:rPr>
        <w:t> </w:t>
      </w:r>
      <w:r>
        <w:rPr>
          <w:color w:val="231F20"/>
          <w:sz w:val="22"/>
        </w:rPr>
        <w:t>de</w:t>
      </w:r>
      <w:r>
        <w:rPr>
          <w:color w:val="231F20"/>
          <w:spacing w:val="-2"/>
          <w:sz w:val="22"/>
        </w:rPr>
        <w:t> </w:t>
      </w:r>
      <w:r>
        <w:rPr>
          <w:color w:val="231F20"/>
          <w:sz w:val="22"/>
        </w:rPr>
        <w:t>entidad</w:t>
      </w:r>
      <w:r>
        <w:rPr>
          <w:color w:val="231F20"/>
          <w:spacing w:val="-2"/>
          <w:sz w:val="22"/>
        </w:rPr>
        <w:t> </w:t>
      </w:r>
      <w:r>
        <w:rPr>
          <w:color w:val="231F20"/>
          <w:sz w:val="22"/>
        </w:rPr>
        <w:t>federativa</w:t>
      </w:r>
      <w:r>
        <w:rPr>
          <w:color w:val="231F20"/>
          <w:spacing w:val="-2"/>
          <w:sz w:val="22"/>
        </w:rPr>
        <w:t> </w:t>
      </w:r>
      <w:r>
        <w:rPr>
          <w:color w:val="231F20"/>
          <w:sz w:val="22"/>
        </w:rPr>
        <w:t>se</w:t>
      </w:r>
      <w:r>
        <w:rPr>
          <w:color w:val="231F20"/>
          <w:spacing w:val="-2"/>
          <w:sz w:val="22"/>
        </w:rPr>
        <w:t> </w:t>
      </w:r>
      <w:r>
        <w:rPr>
          <w:color w:val="231F20"/>
          <w:sz w:val="22"/>
        </w:rPr>
        <w:t>desarrollarán</w:t>
      </w:r>
      <w:r>
        <w:rPr>
          <w:color w:val="231F20"/>
          <w:spacing w:val="-2"/>
          <w:sz w:val="22"/>
        </w:rPr>
        <w:t> </w:t>
      </w:r>
      <w:r>
        <w:rPr>
          <w:color w:val="231F20"/>
          <w:sz w:val="22"/>
        </w:rPr>
        <w:t>conforme</w:t>
      </w:r>
      <w:r>
        <w:rPr>
          <w:color w:val="231F20"/>
          <w:spacing w:val="-2"/>
          <w:sz w:val="22"/>
        </w:rPr>
        <w:t> </w:t>
      </w:r>
      <w:r>
        <w:rPr>
          <w:color w:val="231F20"/>
          <w:sz w:val="22"/>
        </w:rPr>
        <w:t>a</w:t>
      </w:r>
      <w:r>
        <w:rPr>
          <w:color w:val="231F20"/>
          <w:spacing w:val="-2"/>
          <w:sz w:val="22"/>
        </w:rPr>
        <w:t> </w:t>
      </w:r>
      <w:r>
        <w:rPr>
          <w:color w:val="231F20"/>
          <w:sz w:val="22"/>
        </w:rPr>
        <w:t>las</w:t>
      </w:r>
      <w:r>
        <w:rPr>
          <w:color w:val="231F20"/>
          <w:spacing w:val="-2"/>
          <w:sz w:val="22"/>
        </w:rPr>
        <w:t> </w:t>
      </w:r>
      <w:r>
        <w:rPr>
          <w:color w:val="231F20"/>
          <w:sz w:val="22"/>
        </w:rPr>
        <w:t>reglas</w:t>
      </w:r>
      <w:r>
        <w:rPr>
          <w:color w:val="231F20"/>
          <w:spacing w:val="-2"/>
          <w:sz w:val="22"/>
        </w:rPr>
        <w:t> </w:t>
      </w:r>
      <w:r>
        <w:rPr>
          <w:color w:val="231F20"/>
          <w:sz w:val="22"/>
        </w:rPr>
        <w:t>es- tablecidas en los artículos 319 al 321 de la lgipe.</w:t>
      </w:r>
    </w:p>
    <w:p>
      <w:pPr>
        <w:pStyle w:val="ListParagraph"/>
        <w:numPr>
          <w:ilvl w:val="0"/>
          <w:numId w:val="375"/>
        </w:numPr>
        <w:tabs>
          <w:tab w:pos="1528" w:val="left" w:leader="none"/>
          <w:tab w:pos="1530" w:val="left" w:leader="none"/>
        </w:tabs>
        <w:spacing w:line="232" w:lineRule="auto" w:before="259" w:after="0"/>
        <w:ind w:left="1530" w:right="629" w:hanging="260"/>
        <w:jc w:val="both"/>
        <w:rPr>
          <w:sz w:val="22"/>
        </w:rPr>
      </w:pPr>
      <w:r>
        <w:rPr>
          <w:color w:val="231F20"/>
          <w:sz w:val="22"/>
        </w:rPr>
        <w:t>Si</w:t>
      </w:r>
      <w:r>
        <w:rPr>
          <w:color w:val="231F20"/>
          <w:spacing w:val="-5"/>
          <w:sz w:val="22"/>
        </w:rPr>
        <w:t> </w:t>
      </w:r>
      <w:r>
        <w:rPr>
          <w:color w:val="231F20"/>
          <w:sz w:val="22"/>
        </w:rPr>
        <w:t>al</w:t>
      </w:r>
      <w:r>
        <w:rPr>
          <w:color w:val="231F20"/>
          <w:spacing w:val="-5"/>
          <w:sz w:val="22"/>
        </w:rPr>
        <w:t> </w:t>
      </w:r>
      <w:r>
        <w:rPr>
          <w:color w:val="231F20"/>
          <w:sz w:val="22"/>
        </w:rPr>
        <w:t>término</w:t>
      </w:r>
      <w:r>
        <w:rPr>
          <w:color w:val="231F20"/>
          <w:spacing w:val="-5"/>
          <w:sz w:val="22"/>
        </w:rPr>
        <w:t> </w:t>
      </w:r>
      <w:r>
        <w:rPr>
          <w:color w:val="231F20"/>
          <w:sz w:val="22"/>
        </w:rPr>
        <w:t>del</w:t>
      </w:r>
      <w:r>
        <w:rPr>
          <w:color w:val="231F20"/>
          <w:spacing w:val="-5"/>
          <w:sz w:val="22"/>
        </w:rPr>
        <w:t> </w:t>
      </w:r>
      <w:r>
        <w:rPr>
          <w:color w:val="231F20"/>
          <w:sz w:val="22"/>
        </w:rPr>
        <w:t>cómputo</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entidad</w:t>
      </w:r>
      <w:r>
        <w:rPr>
          <w:color w:val="231F20"/>
          <w:spacing w:val="-5"/>
          <w:sz w:val="22"/>
        </w:rPr>
        <w:t> </w:t>
      </w:r>
      <w:r>
        <w:rPr>
          <w:color w:val="231F20"/>
          <w:sz w:val="22"/>
        </w:rPr>
        <w:t>federativa,</w:t>
      </w:r>
      <w:r>
        <w:rPr>
          <w:color w:val="231F20"/>
          <w:spacing w:val="-5"/>
          <w:sz w:val="22"/>
        </w:rPr>
        <w:t> </w:t>
      </w:r>
      <w:r>
        <w:rPr>
          <w:color w:val="231F20"/>
          <w:sz w:val="22"/>
        </w:rPr>
        <w:t>como</w:t>
      </w:r>
      <w:r>
        <w:rPr>
          <w:color w:val="231F20"/>
          <w:spacing w:val="-5"/>
          <w:sz w:val="22"/>
        </w:rPr>
        <w:t> </w:t>
      </w:r>
      <w:r>
        <w:rPr>
          <w:color w:val="231F20"/>
          <w:sz w:val="22"/>
        </w:rPr>
        <w:t>resultado</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suma de las actas de los consejos distritales, se determina que entre las fórmulas ganadoras</w:t>
      </w:r>
      <w:r>
        <w:rPr>
          <w:color w:val="231F20"/>
          <w:spacing w:val="-9"/>
          <w:sz w:val="22"/>
        </w:rPr>
        <w:t> </w:t>
      </w:r>
      <w:r>
        <w:rPr>
          <w:color w:val="231F20"/>
          <w:sz w:val="22"/>
        </w:rPr>
        <w:t>y</w:t>
      </w:r>
      <w:r>
        <w:rPr>
          <w:color w:val="231F20"/>
          <w:spacing w:val="-9"/>
          <w:sz w:val="22"/>
        </w:rPr>
        <w:t> </w:t>
      </w:r>
      <w:r>
        <w:rPr>
          <w:color w:val="231F20"/>
          <w:sz w:val="22"/>
        </w:rPr>
        <w:t>las</w:t>
      </w:r>
      <w:r>
        <w:rPr>
          <w:color w:val="231F20"/>
          <w:spacing w:val="-9"/>
          <w:sz w:val="22"/>
        </w:rPr>
        <w:t> </w:t>
      </w:r>
      <w:r>
        <w:rPr>
          <w:color w:val="231F20"/>
          <w:sz w:val="22"/>
        </w:rPr>
        <w:t>ubicadas</w:t>
      </w:r>
      <w:r>
        <w:rPr>
          <w:color w:val="231F20"/>
          <w:spacing w:val="-9"/>
          <w:sz w:val="22"/>
        </w:rPr>
        <w:t> </w:t>
      </w:r>
      <w:r>
        <w:rPr>
          <w:color w:val="231F20"/>
          <w:sz w:val="22"/>
        </w:rPr>
        <w:t>en</w:t>
      </w:r>
      <w:r>
        <w:rPr>
          <w:color w:val="231F20"/>
          <w:spacing w:val="-9"/>
          <w:sz w:val="22"/>
        </w:rPr>
        <w:t> </w:t>
      </w:r>
      <w:r>
        <w:rPr>
          <w:color w:val="231F20"/>
          <w:sz w:val="22"/>
        </w:rPr>
        <w:t>segundo</w:t>
      </w:r>
      <w:r>
        <w:rPr>
          <w:color w:val="231F20"/>
          <w:spacing w:val="-9"/>
          <w:sz w:val="22"/>
        </w:rPr>
        <w:t> </w:t>
      </w:r>
      <w:r>
        <w:rPr>
          <w:color w:val="231F20"/>
          <w:sz w:val="22"/>
        </w:rPr>
        <w:t>lugar,</w:t>
      </w:r>
      <w:r>
        <w:rPr>
          <w:color w:val="231F20"/>
          <w:spacing w:val="-9"/>
          <w:sz w:val="22"/>
        </w:rPr>
        <w:t> </w:t>
      </w:r>
      <w:r>
        <w:rPr>
          <w:color w:val="231F20"/>
          <w:sz w:val="22"/>
        </w:rPr>
        <w:t>existe</w:t>
      </w:r>
      <w:r>
        <w:rPr>
          <w:color w:val="231F20"/>
          <w:spacing w:val="-9"/>
          <w:sz w:val="22"/>
        </w:rPr>
        <w:t> </w:t>
      </w:r>
      <w:r>
        <w:rPr>
          <w:color w:val="231F20"/>
          <w:sz w:val="22"/>
        </w:rPr>
        <w:t>una</w:t>
      </w:r>
      <w:r>
        <w:rPr>
          <w:color w:val="231F20"/>
          <w:spacing w:val="-9"/>
          <w:sz w:val="22"/>
        </w:rPr>
        <w:t> </w:t>
      </w:r>
      <w:r>
        <w:rPr>
          <w:color w:val="231F20"/>
          <w:sz w:val="22"/>
        </w:rPr>
        <w:t>diferencia</w:t>
      </w:r>
      <w:r>
        <w:rPr>
          <w:color w:val="231F20"/>
          <w:spacing w:val="-9"/>
          <w:sz w:val="22"/>
        </w:rPr>
        <w:t> </w:t>
      </w:r>
      <w:r>
        <w:rPr>
          <w:color w:val="231F20"/>
          <w:sz w:val="22"/>
        </w:rPr>
        <w:t>igual</w:t>
      </w:r>
      <w:r>
        <w:rPr>
          <w:color w:val="231F20"/>
          <w:spacing w:val="-9"/>
          <w:sz w:val="22"/>
        </w:rPr>
        <w:t> </w:t>
      </w:r>
      <w:r>
        <w:rPr>
          <w:color w:val="231F20"/>
          <w:sz w:val="22"/>
        </w:rPr>
        <w:t>o</w:t>
      </w:r>
      <w:r>
        <w:rPr>
          <w:color w:val="231F20"/>
          <w:spacing w:val="-9"/>
          <w:sz w:val="22"/>
        </w:rPr>
        <w:t> </w:t>
      </w:r>
      <w:r>
        <w:rPr>
          <w:color w:val="231F20"/>
          <w:sz w:val="22"/>
        </w:rPr>
        <w:t>menor a un punto porcentual, será procedente el recuento aleatorio de votos de los paquetes</w:t>
      </w:r>
      <w:r>
        <w:rPr>
          <w:color w:val="231F20"/>
          <w:spacing w:val="-12"/>
          <w:sz w:val="22"/>
        </w:rPr>
        <w:t> </w:t>
      </w:r>
      <w:r>
        <w:rPr>
          <w:color w:val="231F20"/>
          <w:sz w:val="22"/>
        </w:rPr>
        <w:t>electorales</w:t>
      </w:r>
      <w:r>
        <w:rPr>
          <w:color w:val="231F20"/>
          <w:spacing w:val="-12"/>
          <w:sz w:val="22"/>
        </w:rPr>
        <w:t> </w:t>
      </w:r>
      <w:r>
        <w:rPr>
          <w:color w:val="231F20"/>
          <w:sz w:val="22"/>
        </w:rPr>
        <w:t>de</w:t>
      </w:r>
      <w:r>
        <w:rPr>
          <w:color w:val="231F20"/>
          <w:spacing w:val="-12"/>
          <w:sz w:val="22"/>
        </w:rPr>
        <w:t> </w:t>
      </w:r>
      <w:r>
        <w:rPr>
          <w:color w:val="231F20"/>
          <w:sz w:val="22"/>
        </w:rPr>
        <w:t>hasta</w:t>
      </w:r>
      <w:r>
        <w:rPr>
          <w:color w:val="231F20"/>
          <w:spacing w:val="-12"/>
          <w:sz w:val="22"/>
        </w:rPr>
        <w:t> </w:t>
      </w:r>
      <w:r>
        <w:rPr>
          <w:color w:val="231F20"/>
          <w:sz w:val="22"/>
        </w:rPr>
        <w:t>el</w:t>
      </w:r>
      <w:r>
        <w:rPr>
          <w:color w:val="231F20"/>
          <w:spacing w:val="-12"/>
          <w:sz w:val="22"/>
        </w:rPr>
        <w:t> </w:t>
      </w:r>
      <w:r>
        <w:rPr>
          <w:color w:val="231F20"/>
          <w:sz w:val="22"/>
        </w:rPr>
        <w:t>diez</w:t>
      </w:r>
      <w:r>
        <w:rPr>
          <w:color w:val="231F20"/>
          <w:spacing w:val="-12"/>
          <w:sz w:val="22"/>
        </w:rPr>
        <w:t> </w:t>
      </w:r>
      <w:r>
        <w:rPr>
          <w:color w:val="231F20"/>
          <w:sz w:val="22"/>
        </w:rPr>
        <w:t>por</w:t>
      </w:r>
      <w:r>
        <w:rPr>
          <w:color w:val="231F20"/>
          <w:spacing w:val="-12"/>
          <w:sz w:val="22"/>
        </w:rPr>
        <w:t> </w:t>
      </w:r>
      <w:r>
        <w:rPr>
          <w:color w:val="231F20"/>
          <w:sz w:val="22"/>
        </w:rPr>
        <w:t>ciento</w:t>
      </w:r>
      <w:r>
        <w:rPr>
          <w:color w:val="231F20"/>
          <w:spacing w:val="-12"/>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casillas</w:t>
      </w:r>
      <w:r>
        <w:rPr>
          <w:color w:val="231F20"/>
          <w:spacing w:val="-12"/>
          <w:sz w:val="22"/>
        </w:rPr>
        <w:t> </w:t>
      </w:r>
      <w:r>
        <w:rPr>
          <w:color w:val="231F20"/>
          <w:sz w:val="22"/>
        </w:rPr>
        <w:t>que</w:t>
      </w:r>
      <w:r>
        <w:rPr>
          <w:color w:val="231F20"/>
          <w:spacing w:val="-12"/>
          <w:sz w:val="22"/>
        </w:rPr>
        <w:t> </w:t>
      </w:r>
      <w:r>
        <w:rPr>
          <w:color w:val="231F20"/>
          <w:sz w:val="22"/>
        </w:rPr>
        <w:t>determine</w:t>
      </w:r>
      <w:r>
        <w:rPr>
          <w:color w:val="231F20"/>
          <w:spacing w:val="-12"/>
          <w:sz w:val="22"/>
        </w:rPr>
        <w:t> </w:t>
      </w:r>
      <w:r>
        <w:rPr>
          <w:color w:val="231F20"/>
          <w:sz w:val="22"/>
        </w:rPr>
        <w:t>la aplicación</w:t>
      </w:r>
      <w:r>
        <w:rPr>
          <w:color w:val="231F20"/>
          <w:spacing w:val="-11"/>
          <w:sz w:val="22"/>
        </w:rPr>
        <w:t> </w:t>
      </w:r>
      <w:r>
        <w:rPr>
          <w:color w:val="231F20"/>
          <w:sz w:val="22"/>
        </w:rPr>
        <w:t>del</w:t>
      </w:r>
      <w:r>
        <w:rPr>
          <w:color w:val="231F20"/>
          <w:spacing w:val="-12"/>
          <w:sz w:val="22"/>
        </w:rPr>
        <w:t> </w:t>
      </w:r>
      <w:r>
        <w:rPr>
          <w:color w:val="231F20"/>
          <w:sz w:val="22"/>
        </w:rPr>
        <w:t>método</w:t>
      </w:r>
      <w:r>
        <w:rPr>
          <w:color w:val="231F20"/>
          <w:spacing w:val="-11"/>
          <w:sz w:val="22"/>
        </w:rPr>
        <w:t> </w:t>
      </w:r>
      <w:r>
        <w:rPr>
          <w:color w:val="231F20"/>
          <w:sz w:val="22"/>
        </w:rPr>
        <w:t>estadístico,</w:t>
      </w:r>
      <w:r>
        <w:rPr>
          <w:color w:val="231F20"/>
          <w:spacing w:val="-12"/>
          <w:sz w:val="22"/>
        </w:rPr>
        <w:t> </w:t>
      </w:r>
      <w:r>
        <w:rPr>
          <w:color w:val="231F20"/>
          <w:sz w:val="22"/>
        </w:rPr>
        <w:t>exclusivamente</w:t>
      </w:r>
      <w:r>
        <w:rPr>
          <w:color w:val="231F20"/>
          <w:spacing w:val="-12"/>
          <w:sz w:val="22"/>
        </w:rPr>
        <w:t> </w:t>
      </w:r>
      <w:r>
        <w:rPr>
          <w:color w:val="231F20"/>
          <w:sz w:val="22"/>
        </w:rPr>
        <w:t>por</w:t>
      </w:r>
      <w:r>
        <w:rPr>
          <w:color w:val="231F20"/>
          <w:spacing w:val="-11"/>
          <w:sz w:val="22"/>
        </w:rPr>
        <w:t> </w:t>
      </w:r>
      <w:r>
        <w:rPr>
          <w:color w:val="231F20"/>
          <w:sz w:val="22"/>
        </w:rPr>
        <w:t>lo</w:t>
      </w:r>
      <w:r>
        <w:rPr>
          <w:color w:val="231F20"/>
          <w:spacing w:val="-12"/>
          <w:sz w:val="22"/>
        </w:rPr>
        <w:t> </w:t>
      </w:r>
      <w:r>
        <w:rPr>
          <w:color w:val="231F20"/>
          <w:sz w:val="22"/>
        </w:rPr>
        <w:t>que</w:t>
      </w:r>
      <w:r>
        <w:rPr>
          <w:color w:val="231F20"/>
          <w:spacing w:val="-11"/>
          <w:sz w:val="22"/>
        </w:rPr>
        <w:t> </w:t>
      </w:r>
      <w:r>
        <w:rPr>
          <w:color w:val="231F20"/>
          <w:sz w:val="22"/>
        </w:rPr>
        <w:t>hace</w:t>
      </w:r>
      <w:r>
        <w:rPr>
          <w:color w:val="231F20"/>
          <w:spacing w:val="-12"/>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elección de senadores de mayoría relativa.</w:t>
      </w:r>
    </w:p>
    <w:p>
      <w:pPr>
        <w:pStyle w:val="ListParagraph"/>
        <w:numPr>
          <w:ilvl w:val="0"/>
          <w:numId w:val="375"/>
        </w:numPr>
        <w:tabs>
          <w:tab w:pos="1528" w:val="left" w:leader="none"/>
          <w:tab w:pos="1530" w:val="left" w:leader="none"/>
        </w:tabs>
        <w:spacing w:line="232" w:lineRule="auto" w:before="257" w:after="0"/>
        <w:ind w:left="1530" w:right="631" w:hanging="260"/>
        <w:jc w:val="both"/>
        <w:rPr>
          <w:sz w:val="22"/>
        </w:rPr>
      </w:pPr>
      <w:r>
        <w:rPr>
          <w:color w:val="231F20"/>
          <w:sz w:val="22"/>
        </w:rPr>
        <w:t>Para</w:t>
      </w:r>
      <w:r>
        <w:rPr>
          <w:color w:val="231F20"/>
          <w:spacing w:val="-4"/>
          <w:sz w:val="22"/>
        </w:rPr>
        <w:t> </w:t>
      </w:r>
      <w:r>
        <w:rPr>
          <w:color w:val="231F20"/>
          <w:sz w:val="22"/>
        </w:rPr>
        <w:t>el</w:t>
      </w:r>
      <w:r>
        <w:rPr>
          <w:color w:val="231F20"/>
          <w:spacing w:val="-4"/>
          <w:sz w:val="22"/>
        </w:rPr>
        <w:t> </w:t>
      </w:r>
      <w:r>
        <w:rPr>
          <w:color w:val="231F20"/>
          <w:sz w:val="22"/>
        </w:rPr>
        <w:t>desarrollo</w:t>
      </w:r>
      <w:r>
        <w:rPr>
          <w:color w:val="231F20"/>
          <w:spacing w:val="-4"/>
          <w:sz w:val="22"/>
        </w:rPr>
        <w:t> </w:t>
      </w:r>
      <w:r>
        <w:rPr>
          <w:color w:val="231F20"/>
          <w:sz w:val="22"/>
        </w:rPr>
        <w:t>del</w:t>
      </w:r>
      <w:r>
        <w:rPr>
          <w:color w:val="231F20"/>
          <w:spacing w:val="-4"/>
          <w:sz w:val="22"/>
        </w:rPr>
        <w:t> </w:t>
      </w:r>
      <w:r>
        <w:rPr>
          <w:color w:val="231F20"/>
          <w:sz w:val="22"/>
        </w:rPr>
        <w:t>recuento</w:t>
      </w:r>
      <w:r>
        <w:rPr>
          <w:color w:val="231F20"/>
          <w:spacing w:val="-4"/>
          <w:sz w:val="22"/>
        </w:rPr>
        <w:t> </w:t>
      </w:r>
      <w:r>
        <w:rPr>
          <w:color w:val="231F20"/>
          <w:sz w:val="22"/>
        </w:rPr>
        <w:t>aleatorio</w:t>
      </w:r>
      <w:r>
        <w:rPr>
          <w:color w:val="231F20"/>
          <w:spacing w:val="-4"/>
          <w:sz w:val="22"/>
        </w:rPr>
        <w:t> </w:t>
      </w:r>
      <w:r>
        <w:rPr>
          <w:color w:val="231F20"/>
          <w:sz w:val="22"/>
        </w:rPr>
        <w:t>referido</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numeral</w:t>
      </w:r>
      <w:r>
        <w:rPr>
          <w:color w:val="231F20"/>
          <w:spacing w:val="-4"/>
          <w:sz w:val="22"/>
        </w:rPr>
        <w:t> </w:t>
      </w:r>
      <w:r>
        <w:rPr>
          <w:color w:val="231F20"/>
          <w:sz w:val="22"/>
        </w:rPr>
        <w:t>anterior</w:t>
      </w:r>
      <w:r>
        <w:rPr>
          <w:color w:val="231F20"/>
          <w:spacing w:val="-4"/>
          <w:sz w:val="22"/>
        </w:rPr>
        <w:t> </w:t>
      </w:r>
      <w:r>
        <w:rPr>
          <w:color w:val="231F20"/>
          <w:sz w:val="22"/>
        </w:rPr>
        <w:t>se</w:t>
      </w:r>
      <w:r>
        <w:rPr>
          <w:color w:val="231F20"/>
          <w:spacing w:val="-4"/>
          <w:sz w:val="22"/>
        </w:rPr>
        <w:t> </w:t>
      </w:r>
      <w:r>
        <w:rPr>
          <w:color w:val="231F20"/>
          <w:sz w:val="22"/>
        </w:rPr>
        <w:t>es- tará al procedimiento siguiente:</w:t>
      </w:r>
    </w:p>
    <w:p>
      <w:pPr>
        <w:spacing w:after="0" w:line="232" w:lineRule="auto"/>
        <w:jc w:val="both"/>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75"/>
        </w:numPr>
        <w:tabs>
          <w:tab w:pos="2133" w:val="left" w:leader="none"/>
        </w:tabs>
        <w:spacing w:line="254" w:lineRule="auto" w:before="0" w:after="0"/>
        <w:ind w:left="2133" w:right="348" w:hanging="220"/>
        <w:jc w:val="both"/>
        <w:rPr>
          <w:sz w:val="20"/>
        </w:rPr>
      </w:pPr>
      <w:r>
        <w:rPr>
          <w:color w:val="231F20"/>
          <w:sz w:val="20"/>
        </w:rPr>
        <w:t>No</w:t>
      </w:r>
      <w:r>
        <w:rPr>
          <w:color w:val="231F20"/>
          <w:spacing w:val="-6"/>
          <w:sz w:val="20"/>
        </w:rPr>
        <w:t> </w:t>
      </w:r>
      <w:r>
        <w:rPr>
          <w:color w:val="231F20"/>
          <w:sz w:val="20"/>
        </w:rPr>
        <w:t>será</w:t>
      </w:r>
      <w:r>
        <w:rPr>
          <w:color w:val="231F20"/>
          <w:spacing w:val="-6"/>
          <w:sz w:val="20"/>
        </w:rPr>
        <w:t> </w:t>
      </w:r>
      <w:r>
        <w:rPr>
          <w:color w:val="231F20"/>
          <w:sz w:val="20"/>
        </w:rPr>
        <w:t>necesario</w:t>
      </w:r>
      <w:r>
        <w:rPr>
          <w:color w:val="231F20"/>
          <w:spacing w:val="-6"/>
          <w:sz w:val="20"/>
        </w:rPr>
        <w:t> </w:t>
      </w:r>
      <w:r>
        <w:rPr>
          <w:color w:val="231F20"/>
          <w:sz w:val="20"/>
        </w:rPr>
        <w:t>que</w:t>
      </w:r>
      <w:r>
        <w:rPr>
          <w:color w:val="231F20"/>
          <w:spacing w:val="-6"/>
          <w:sz w:val="20"/>
        </w:rPr>
        <w:t> </w:t>
      </w:r>
      <w:r>
        <w:rPr>
          <w:color w:val="231F20"/>
          <w:sz w:val="20"/>
        </w:rPr>
        <w:t>el</w:t>
      </w:r>
      <w:r>
        <w:rPr>
          <w:color w:val="231F20"/>
          <w:spacing w:val="-6"/>
          <w:sz w:val="20"/>
        </w:rPr>
        <w:t> </w:t>
      </w:r>
      <w:r>
        <w:rPr>
          <w:color w:val="231F20"/>
          <w:sz w:val="20"/>
        </w:rPr>
        <w:t>representante</w:t>
      </w:r>
      <w:r>
        <w:rPr>
          <w:color w:val="231F20"/>
          <w:spacing w:val="-6"/>
          <w:sz w:val="20"/>
        </w:rPr>
        <w:t> </w:t>
      </w:r>
      <w:r>
        <w:rPr>
          <w:color w:val="231F20"/>
          <w:sz w:val="20"/>
        </w:rPr>
        <w:t>de</w:t>
      </w:r>
      <w:r>
        <w:rPr>
          <w:color w:val="231F20"/>
          <w:spacing w:val="-6"/>
          <w:sz w:val="20"/>
        </w:rPr>
        <w:t> </w:t>
      </w:r>
      <w:r>
        <w:rPr>
          <w:color w:val="231F20"/>
          <w:sz w:val="20"/>
        </w:rPr>
        <w:t>las</w:t>
      </w:r>
      <w:r>
        <w:rPr>
          <w:color w:val="231F20"/>
          <w:spacing w:val="-6"/>
          <w:sz w:val="20"/>
        </w:rPr>
        <w:t> </w:t>
      </w:r>
      <w:r>
        <w:rPr>
          <w:color w:val="231F20"/>
          <w:sz w:val="20"/>
        </w:rPr>
        <w:t>fórmulas</w:t>
      </w:r>
      <w:r>
        <w:rPr>
          <w:color w:val="231F20"/>
          <w:spacing w:val="-6"/>
          <w:sz w:val="20"/>
        </w:rPr>
        <w:t> </w:t>
      </w:r>
      <w:r>
        <w:rPr>
          <w:color w:val="231F20"/>
          <w:sz w:val="20"/>
        </w:rPr>
        <w:t>ubicadas</w:t>
      </w:r>
      <w:r>
        <w:rPr>
          <w:color w:val="231F20"/>
          <w:spacing w:val="-6"/>
          <w:sz w:val="20"/>
        </w:rPr>
        <w:t> </w:t>
      </w:r>
      <w:r>
        <w:rPr>
          <w:color w:val="231F20"/>
          <w:sz w:val="20"/>
        </w:rPr>
        <w:t>en</w:t>
      </w:r>
      <w:r>
        <w:rPr>
          <w:color w:val="231F20"/>
          <w:spacing w:val="-6"/>
          <w:sz w:val="20"/>
        </w:rPr>
        <w:t> </w:t>
      </w:r>
      <w:r>
        <w:rPr>
          <w:color w:val="231F20"/>
          <w:sz w:val="20"/>
        </w:rPr>
        <w:t>segundo</w:t>
      </w:r>
      <w:r>
        <w:rPr>
          <w:color w:val="231F20"/>
          <w:spacing w:val="-6"/>
          <w:sz w:val="20"/>
        </w:rPr>
        <w:t> </w:t>
      </w:r>
      <w:r>
        <w:rPr>
          <w:color w:val="231F20"/>
          <w:sz w:val="20"/>
        </w:rPr>
        <w:t>lugar de la votación haga la solicitud expresa del recuento aleatorio de los votos.</w:t>
      </w:r>
    </w:p>
    <w:p>
      <w:pPr>
        <w:pStyle w:val="ListParagraph"/>
        <w:numPr>
          <w:ilvl w:val="1"/>
          <w:numId w:val="375"/>
        </w:numPr>
        <w:tabs>
          <w:tab w:pos="2133" w:val="left" w:leader="none"/>
        </w:tabs>
        <w:spacing w:line="254" w:lineRule="auto" w:before="3" w:after="0"/>
        <w:ind w:left="2133" w:right="348" w:hanging="220"/>
        <w:jc w:val="both"/>
        <w:rPr>
          <w:sz w:val="20"/>
        </w:rPr>
      </w:pPr>
      <w:r>
        <w:rPr>
          <w:color w:val="231F20"/>
          <w:sz w:val="20"/>
        </w:rPr>
        <w:t>El</w:t>
      </w:r>
      <w:r>
        <w:rPr>
          <w:color w:val="231F20"/>
          <w:spacing w:val="-6"/>
          <w:sz w:val="20"/>
        </w:rPr>
        <w:t> </w:t>
      </w:r>
      <w:r>
        <w:rPr>
          <w:color w:val="231F20"/>
          <w:sz w:val="20"/>
        </w:rPr>
        <w:t>presidente</w:t>
      </w:r>
      <w:r>
        <w:rPr>
          <w:color w:val="231F20"/>
          <w:spacing w:val="-6"/>
          <w:sz w:val="20"/>
        </w:rPr>
        <w:t> </w:t>
      </w:r>
      <w:r>
        <w:rPr>
          <w:color w:val="231F20"/>
          <w:sz w:val="20"/>
        </w:rPr>
        <w:t>del</w:t>
      </w:r>
      <w:r>
        <w:rPr>
          <w:color w:val="231F20"/>
          <w:spacing w:val="-6"/>
          <w:sz w:val="20"/>
        </w:rPr>
        <w:t> </w:t>
      </w:r>
      <w:r>
        <w:rPr>
          <w:color w:val="231F20"/>
          <w:sz w:val="20"/>
        </w:rPr>
        <w:t>consejo</w:t>
      </w:r>
      <w:r>
        <w:rPr>
          <w:color w:val="231F20"/>
          <w:spacing w:val="-6"/>
          <w:sz w:val="20"/>
        </w:rPr>
        <w:t> </w:t>
      </w:r>
      <w:r>
        <w:rPr>
          <w:color w:val="231F20"/>
          <w:sz w:val="20"/>
        </w:rPr>
        <w:t>local</w:t>
      </w:r>
      <w:r>
        <w:rPr>
          <w:color w:val="231F20"/>
          <w:spacing w:val="-6"/>
          <w:sz w:val="20"/>
        </w:rPr>
        <w:t> </w:t>
      </w:r>
      <w:r>
        <w:rPr>
          <w:color w:val="231F20"/>
          <w:sz w:val="20"/>
        </w:rPr>
        <w:t>dará</w:t>
      </w:r>
      <w:r>
        <w:rPr>
          <w:color w:val="231F20"/>
          <w:spacing w:val="-6"/>
          <w:sz w:val="20"/>
        </w:rPr>
        <w:t> </w:t>
      </w:r>
      <w:r>
        <w:rPr>
          <w:color w:val="231F20"/>
          <w:sz w:val="20"/>
        </w:rPr>
        <w:t>aviso</w:t>
      </w:r>
      <w:r>
        <w:rPr>
          <w:color w:val="231F20"/>
          <w:spacing w:val="-6"/>
          <w:sz w:val="20"/>
        </w:rPr>
        <w:t> </w:t>
      </w:r>
      <w:r>
        <w:rPr>
          <w:color w:val="231F20"/>
          <w:sz w:val="20"/>
        </w:rPr>
        <w:t>inmediato</w:t>
      </w:r>
      <w:r>
        <w:rPr>
          <w:color w:val="231F20"/>
          <w:spacing w:val="-6"/>
          <w:sz w:val="20"/>
        </w:rPr>
        <w:t> </w:t>
      </w:r>
      <w:r>
        <w:rPr>
          <w:color w:val="231F20"/>
          <w:sz w:val="20"/>
        </w:rPr>
        <w:t>al</w:t>
      </w:r>
      <w:r>
        <w:rPr>
          <w:color w:val="231F20"/>
          <w:spacing w:val="-6"/>
          <w:sz w:val="20"/>
        </w:rPr>
        <w:t> </w:t>
      </w:r>
      <w:r>
        <w:rPr>
          <w:color w:val="231F20"/>
          <w:sz w:val="20"/>
        </w:rPr>
        <w:t>Secretario</w:t>
      </w:r>
      <w:r>
        <w:rPr>
          <w:color w:val="231F20"/>
          <w:spacing w:val="-6"/>
          <w:sz w:val="20"/>
        </w:rPr>
        <w:t> </w:t>
      </w:r>
      <w:r>
        <w:rPr>
          <w:color w:val="231F20"/>
          <w:sz w:val="20"/>
        </w:rPr>
        <w:t>Ejecutivo</w:t>
      </w:r>
      <w:r>
        <w:rPr>
          <w:color w:val="231F20"/>
          <w:spacing w:val="-6"/>
          <w:sz w:val="20"/>
        </w:rPr>
        <w:t> </w:t>
      </w:r>
      <w:r>
        <w:rPr>
          <w:color w:val="231F20"/>
          <w:sz w:val="20"/>
        </w:rPr>
        <w:t>del</w:t>
      </w:r>
      <w:r>
        <w:rPr>
          <w:color w:val="231F20"/>
          <w:spacing w:val="-6"/>
          <w:sz w:val="20"/>
        </w:rPr>
        <w:t> </w:t>
      </w:r>
      <w:r>
        <w:rPr>
          <w:color w:val="231F20"/>
          <w:sz w:val="20"/>
        </w:rPr>
        <w:t>Ins- tituto para que éste le informe al Consejo General.</w:t>
      </w:r>
    </w:p>
    <w:p>
      <w:pPr>
        <w:pStyle w:val="ListParagraph"/>
        <w:numPr>
          <w:ilvl w:val="1"/>
          <w:numId w:val="375"/>
        </w:numPr>
        <w:tabs>
          <w:tab w:pos="2133" w:val="left" w:leader="none"/>
        </w:tabs>
        <w:spacing w:line="254" w:lineRule="auto" w:before="2" w:after="0"/>
        <w:ind w:left="2133" w:right="346" w:hanging="220"/>
        <w:jc w:val="both"/>
        <w:rPr>
          <w:sz w:val="20"/>
        </w:rPr>
      </w:pPr>
      <w:r>
        <w:rPr>
          <w:color w:val="231F20"/>
          <w:sz w:val="20"/>
        </w:rPr>
        <w:t>En</w:t>
      </w:r>
      <w:r>
        <w:rPr>
          <w:color w:val="231F20"/>
          <w:spacing w:val="-12"/>
          <w:sz w:val="20"/>
        </w:rPr>
        <w:t> </w:t>
      </w:r>
      <w:r>
        <w:rPr>
          <w:color w:val="231F20"/>
          <w:sz w:val="20"/>
        </w:rPr>
        <w:t>el</w:t>
      </w:r>
      <w:r>
        <w:rPr>
          <w:color w:val="231F20"/>
          <w:spacing w:val="-11"/>
          <w:sz w:val="20"/>
        </w:rPr>
        <w:t> </w:t>
      </w:r>
      <w:r>
        <w:rPr>
          <w:color w:val="231F20"/>
          <w:sz w:val="20"/>
        </w:rPr>
        <w:t>aviso,</w:t>
      </w:r>
      <w:r>
        <w:rPr>
          <w:color w:val="231F20"/>
          <w:spacing w:val="-11"/>
          <w:sz w:val="20"/>
        </w:rPr>
        <w:t> </w:t>
      </w:r>
      <w:r>
        <w:rPr>
          <w:color w:val="231F20"/>
          <w:sz w:val="20"/>
        </w:rPr>
        <w:t>el</w:t>
      </w:r>
      <w:r>
        <w:rPr>
          <w:color w:val="231F20"/>
          <w:spacing w:val="-12"/>
          <w:sz w:val="20"/>
        </w:rPr>
        <w:t> </w:t>
      </w:r>
      <w:r>
        <w:rPr>
          <w:color w:val="231F20"/>
          <w:sz w:val="20"/>
        </w:rPr>
        <w:t>presidente</w:t>
      </w:r>
      <w:r>
        <w:rPr>
          <w:color w:val="231F20"/>
          <w:spacing w:val="-11"/>
          <w:sz w:val="20"/>
        </w:rPr>
        <w:t> </w:t>
      </w:r>
      <w:r>
        <w:rPr>
          <w:color w:val="231F20"/>
          <w:sz w:val="20"/>
        </w:rPr>
        <w:t>del</w:t>
      </w:r>
      <w:r>
        <w:rPr>
          <w:color w:val="231F20"/>
          <w:spacing w:val="-11"/>
          <w:sz w:val="20"/>
        </w:rPr>
        <w:t> </w:t>
      </w:r>
      <w:r>
        <w:rPr>
          <w:color w:val="231F20"/>
          <w:sz w:val="20"/>
        </w:rPr>
        <w:t>consejo</w:t>
      </w:r>
      <w:r>
        <w:rPr>
          <w:color w:val="231F20"/>
          <w:spacing w:val="-12"/>
          <w:sz w:val="20"/>
        </w:rPr>
        <w:t> </w:t>
      </w:r>
      <w:r>
        <w:rPr>
          <w:color w:val="231F20"/>
          <w:sz w:val="20"/>
        </w:rPr>
        <w:t>informará</w:t>
      </w:r>
      <w:r>
        <w:rPr>
          <w:color w:val="231F20"/>
          <w:spacing w:val="-11"/>
          <w:sz w:val="20"/>
        </w:rPr>
        <w:t> </w:t>
      </w:r>
      <w:r>
        <w:rPr>
          <w:color w:val="231F20"/>
          <w:sz w:val="20"/>
        </w:rPr>
        <w:t>al</w:t>
      </w:r>
      <w:r>
        <w:rPr>
          <w:color w:val="231F20"/>
          <w:spacing w:val="-11"/>
          <w:sz w:val="20"/>
        </w:rPr>
        <w:t> </w:t>
      </w:r>
      <w:r>
        <w:rPr>
          <w:color w:val="231F20"/>
          <w:sz w:val="20"/>
        </w:rPr>
        <w:t>Secretario</w:t>
      </w:r>
      <w:r>
        <w:rPr>
          <w:color w:val="231F20"/>
          <w:spacing w:val="-12"/>
          <w:sz w:val="20"/>
        </w:rPr>
        <w:t> </w:t>
      </w:r>
      <w:r>
        <w:rPr>
          <w:color w:val="231F20"/>
          <w:sz w:val="20"/>
        </w:rPr>
        <w:t>Ejecutivo</w:t>
      </w:r>
      <w:r>
        <w:rPr>
          <w:color w:val="231F20"/>
          <w:spacing w:val="-11"/>
          <w:sz w:val="20"/>
        </w:rPr>
        <w:t> </w:t>
      </w:r>
      <w:r>
        <w:rPr>
          <w:color w:val="231F20"/>
          <w:sz w:val="20"/>
        </w:rPr>
        <w:t>del</w:t>
      </w:r>
      <w:r>
        <w:rPr>
          <w:color w:val="231F20"/>
          <w:spacing w:val="-11"/>
          <w:sz w:val="20"/>
        </w:rPr>
        <w:t> </w:t>
      </w:r>
      <w:r>
        <w:rPr>
          <w:color w:val="231F20"/>
          <w:sz w:val="20"/>
        </w:rPr>
        <w:t>Instituto, que procederá a realizar el recuento aleatorio de los votos de los paquetes elec- torales de hasta el diez por ciento de las casillas que determine la aplicación del método</w:t>
      </w:r>
      <w:r>
        <w:rPr>
          <w:color w:val="231F20"/>
          <w:spacing w:val="-1"/>
          <w:sz w:val="20"/>
        </w:rPr>
        <w:t> </w:t>
      </w:r>
      <w:r>
        <w:rPr>
          <w:color w:val="231F20"/>
          <w:sz w:val="20"/>
        </w:rPr>
        <w:t>estadístico, que para</w:t>
      </w:r>
      <w:r>
        <w:rPr>
          <w:color w:val="231F20"/>
          <w:spacing w:val="-1"/>
          <w:sz w:val="20"/>
        </w:rPr>
        <w:t> </w:t>
      </w:r>
      <w:r>
        <w:rPr>
          <w:color w:val="231F20"/>
          <w:sz w:val="20"/>
        </w:rPr>
        <w:t>tal</w:t>
      </w:r>
      <w:r>
        <w:rPr>
          <w:color w:val="231F20"/>
          <w:spacing w:val="-1"/>
          <w:sz w:val="20"/>
        </w:rPr>
        <w:t> </w:t>
      </w:r>
      <w:r>
        <w:rPr>
          <w:color w:val="231F20"/>
          <w:sz w:val="20"/>
        </w:rPr>
        <w:t>efecto</w:t>
      </w:r>
      <w:r>
        <w:rPr>
          <w:color w:val="231F20"/>
          <w:spacing w:val="-1"/>
          <w:sz w:val="20"/>
        </w:rPr>
        <w:t> </w:t>
      </w:r>
      <w:r>
        <w:rPr>
          <w:color w:val="231F20"/>
          <w:sz w:val="20"/>
        </w:rPr>
        <w:t>se definirá</w:t>
      </w:r>
      <w:r>
        <w:rPr>
          <w:color w:val="231F20"/>
          <w:spacing w:val="-1"/>
          <w:sz w:val="20"/>
        </w:rPr>
        <w:t> </w:t>
      </w:r>
      <w:r>
        <w:rPr>
          <w:color w:val="231F20"/>
          <w:sz w:val="20"/>
        </w:rPr>
        <w:t>por parte del</w:t>
      </w:r>
      <w:r>
        <w:rPr>
          <w:color w:val="231F20"/>
          <w:spacing w:val="-1"/>
          <w:sz w:val="20"/>
        </w:rPr>
        <w:t> </w:t>
      </w:r>
      <w:r>
        <w:rPr>
          <w:color w:val="231F20"/>
          <w:sz w:val="20"/>
        </w:rPr>
        <w:t>Consejo</w:t>
      </w:r>
      <w:r>
        <w:rPr>
          <w:color w:val="231F20"/>
          <w:spacing w:val="-1"/>
          <w:sz w:val="20"/>
        </w:rPr>
        <w:t> </w:t>
      </w:r>
      <w:r>
        <w:rPr>
          <w:color w:val="231F20"/>
          <w:sz w:val="20"/>
        </w:rPr>
        <w:t>General.</w:t>
      </w:r>
    </w:p>
    <w:p>
      <w:pPr>
        <w:pStyle w:val="BodyText"/>
        <w:spacing w:before="8"/>
        <w:ind w:firstLine="0"/>
        <w:jc w:val="left"/>
        <w:rPr>
          <w:sz w:val="20"/>
        </w:rPr>
      </w:pPr>
    </w:p>
    <w:p>
      <w:pPr>
        <w:pStyle w:val="ListParagraph"/>
        <w:numPr>
          <w:ilvl w:val="0"/>
          <w:numId w:val="372"/>
        </w:numPr>
        <w:tabs>
          <w:tab w:pos="1811" w:val="left" w:leader="none"/>
          <w:tab w:pos="1813" w:val="left" w:leader="none"/>
        </w:tabs>
        <w:spacing w:line="232" w:lineRule="auto" w:before="0" w:after="0"/>
        <w:ind w:left="1813" w:right="347" w:hanging="260"/>
        <w:jc w:val="both"/>
        <w:rPr>
          <w:sz w:val="22"/>
        </w:rPr>
      </w:pPr>
      <w:r>
        <w:rPr>
          <w:color w:val="231F20"/>
          <w:sz w:val="22"/>
        </w:rPr>
        <w:t>El presidente del consejo local instruirá de inmediato a los presidentes de los consejos distritales de la entidad, para que procedan a realizar el recuento de los paquetes de las casillas que, de conformidad con el resultado del método aprobado por el Consejo General, les haya correspondido.</w:t>
      </w:r>
    </w:p>
    <w:p>
      <w:pPr>
        <w:pStyle w:val="ListParagraph"/>
        <w:numPr>
          <w:ilvl w:val="0"/>
          <w:numId w:val="372"/>
        </w:numPr>
        <w:tabs>
          <w:tab w:pos="1811" w:val="left" w:leader="none"/>
          <w:tab w:pos="1813" w:val="left" w:leader="none"/>
        </w:tabs>
        <w:spacing w:line="232" w:lineRule="auto" w:before="258" w:after="0"/>
        <w:ind w:left="1813" w:right="346" w:hanging="260"/>
        <w:jc w:val="both"/>
        <w:rPr>
          <w:sz w:val="22"/>
        </w:rPr>
      </w:pPr>
      <w:r>
        <w:rPr>
          <w:color w:val="231F20"/>
          <w:sz w:val="22"/>
        </w:rPr>
        <w:t>Para atender este procedimiento, los presidentes de los consejos distritales, una</w:t>
      </w:r>
      <w:r>
        <w:rPr>
          <w:color w:val="231F20"/>
          <w:spacing w:val="-12"/>
          <w:sz w:val="22"/>
        </w:rPr>
        <w:t> </w:t>
      </w:r>
      <w:r>
        <w:rPr>
          <w:color w:val="231F20"/>
          <w:sz w:val="22"/>
        </w:rPr>
        <w:t>vez</w:t>
      </w:r>
      <w:r>
        <w:rPr>
          <w:color w:val="231F20"/>
          <w:spacing w:val="-12"/>
          <w:sz w:val="22"/>
        </w:rPr>
        <w:t> </w:t>
      </w:r>
      <w:r>
        <w:rPr>
          <w:color w:val="231F20"/>
          <w:sz w:val="22"/>
        </w:rPr>
        <w:t>que</w:t>
      </w:r>
      <w:r>
        <w:rPr>
          <w:color w:val="231F20"/>
          <w:spacing w:val="-12"/>
          <w:sz w:val="22"/>
        </w:rPr>
        <w:t> </w:t>
      </w:r>
      <w:r>
        <w:rPr>
          <w:color w:val="231F20"/>
          <w:sz w:val="22"/>
        </w:rPr>
        <w:t>hayan</w:t>
      </w:r>
      <w:r>
        <w:rPr>
          <w:color w:val="231F20"/>
          <w:spacing w:val="-12"/>
          <w:sz w:val="22"/>
        </w:rPr>
        <w:t> </w:t>
      </w:r>
      <w:r>
        <w:rPr>
          <w:color w:val="231F20"/>
          <w:sz w:val="22"/>
        </w:rPr>
        <w:t>sido</w:t>
      </w:r>
      <w:r>
        <w:rPr>
          <w:color w:val="231F20"/>
          <w:spacing w:val="-12"/>
          <w:sz w:val="22"/>
        </w:rPr>
        <w:t> </w:t>
      </w:r>
      <w:r>
        <w:rPr>
          <w:color w:val="231F20"/>
          <w:sz w:val="22"/>
        </w:rPr>
        <w:t>notificados</w:t>
      </w:r>
      <w:r>
        <w:rPr>
          <w:color w:val="231F20"/>
          <w:spacing w:val="-12"/>
          <w:sz w:val="22"/>
        </w:rPr>
        <w:t> </w:t>
      </w:r>
      <w:r>
        <w:rPr>
          <w:color w:val="231F20"/>
          <w:sz w:val="22"/>
        </w:rPr>
        <w:t>por</w:t>
      </w:r>
      <w:r>
        <w:rPr>
          <w:color w:val="231F20"/>
          <w:spacing w:val="-12"/>
          <w:sz w:val="22"/>
        </w:rPr>
        <w:t> </w:t>
      </w:r>
      <w:r>
        <w:rPr>
          <w:color w:val="231F20"/>
          <w:sz w:val="22"/>
        </w:rPr>
        <w:t>el</w:t>
      </w:r>
      <w:r>
        <w:rPr>
          <w:color w:val="231F20"/>
          <w:spacing w:val="-12"/>
          <w:sz w:val="22"/>
        </w:rPr>
        <w:t> </w:t>
      </w:r>
      <w:r>
        <w:rPr>
          <w:color w:val="231F20"/>
          <w:sz w:val="22"/>
        </w:rPr>
        <w:t>presidente</w:t>
      </w:r>
      <w:r>
        <w:rPr>
          <w:color w:val="231F20"/>
          <w:spacing w:val="-12"/>
          <w:sz w:val="22"/>
        </w:rPr>
        <w:t> </w:t>
      </w:r>
      <w:r>
        <w:rPr>
          <w:color w:val="231F20"/>
          <w:sz w:val="22"/>
        </w:rPr>
        <w:t>del</w:t>
      </w:r>
      <w:r>
        <w:rPr>
          <w:color w:val="231F20"/>
          <w:spacing w:val="-12"/>
          <w:sz w:val="22"/>
        </w:rPr>
        <w:t> </w:t>
      </w:r>
      <w:r>
        <w:rPr>
          <w:color w:val="231F20"/>
          <w:sz w:val="22"/>
        </w:rPr>
        <w:t>consejo</w:t>
      </w:r>
      <w:r>
        <w:rPr>
          <w:color w:val="231F20"/>
          <w:spacing w:val="-12"/>
          <w:sz w:val="22"/>
        </w:rPr>
        <w:t> </w:t>
      </w:r>
      <w:r>
        <w:rPr>
          <w:color w:val="231F20"/>
          <w:sz w:val="22"/>
        </w:rPr>
        <w:t>local,</w:t>
      </w:r>
      <w:r>
        <w:rPr>
          <w:color w:val="231F20"/>
          <w:spacing w:val="-12"/>
          <w:sz w:val="22"/>
        </w:rPr>
        <w:t> </w:t>
      </w:r>
      <w:r>
        <w:rPr>
          <w:color w:val="231F20"/>
          <w:sz w:val="22"/>
        </w:rPr>
        <w:t>deberán convocar de inmediato a los integrantes de sus respectivos consejos, a sesión especial que iniciará a las 14:00 horas del domingo siguiente al de la Jornada Electoral, para la realización del recuento de la votación de las casillas que les sean asignadas.</w:t>
      </w:r>
    </w:p>
    <w:p>
      <w:pPr>
        <w:pStyle w:val="ListParagraph"/>
        <w:numPr>
          <w:ilvl w:val="0"/>
          <w:numId w:val="372"/>
        </w:numPr>
        <w:tabs>
          <w:tab w:pos="1811" w:val="left" w:leader="none"/>
          <w:tab w:pos="1813" w:val="left" w:leader="none"/>
        </w:tabs>
        <w:spacing w:line="232" w:lineRule="auto" w:before="257" w:after="0"/>
        <w:ind w:left="1813" w:right="348" w:hanging="260"/>
        <w:jc w:val="both"/>
        <w:rPr>
          <w:sz w:val="22"/>
        </w:rPr>
      </w:pPr>
      <w:r>
        <w:rPr>
          <w:color w:val="231F20"/>
          <w:sz w:val="22"/>
        </w:rPr>
        <w:t>En</w:t>
      </w:r>
      <w:r>
        <w:rPr>
          <w:color w:val="231F20"/>
          <w:spacing w:val="-10"/>
          <w:sz w:val="22"/>
        </w:rPr>
        <w:t> </w:t>
      </w:r>
      <w:r>
        <w:rPr>
          <w:color w:val="231F20"/>
          <w:sz w:val="22"/>
        </w:rPr>
        <w:t>todo</w:t>
      </w:r>
      <w:r>
        <w:rPr>
          <w:color w:val="231F20"/>
          <w:spacing w:val="-10"/>
          <w:sz w:val="22"/>
        </w:rPr>
        <w:t> </w:t>
      </w:r>
      <w:r>
        <w:rPr>
          <w:color w:val="231F20"/>
          <w:sz w:val="22"/>
        </w:rPr>
        <w:t>caso,</w:t>
      </w:r>
      <w:r>
        <w:rPr>
          <w:color w:val="231F20"/>
          <w:spacing w:val="-10"/>
          <w:sz w:val="22"/>
        </w:rPr>
        <w:t> </w:t>
      </w:r>
      <w:r>
        <w:rPr>
          <w:color w:val="231F20"/>
          <w:sz w:val="22"/>
        </w:rPr>
        <w:t>se</w:t>
      </w:r>
      <w:r>
        <w:rPr>
          <w:color w:val="231F20"/>
          <w:spacing w:val="-10"/>
          <w:sz w:val="22"/>
        </w:rPr>
        <w:t> </w:t>
      </w:r>
      <w:r>
        <w:rPr>
          <w:color w:val="231F20"/>
          <w:sz w:val="22"/>
        </w:rPr>
        <w:t>excluirá</w:t>
      </w:r>
      <w:r>
        <w:rPr>
          <w:color w:val="231F20"/>
          <w:spacing w:val="-10"/>
          <w:sz w:val="22"/>
        </w:rPr>
        <w:t> </w:t>
      </w:r>
      <w:r>
        <w:rPr>
          <w:color w:val="231F20"/>
          <w:sz w:val="22"/>
        </w:rPr>
        <w:t>del</w:t>
      </w:r>
      <w:r>
        <w:rPr>
          <w:color w:val="231F20"/>
          <w:spacing w:val="-10"/>
          <w:sz w:val="22"/>
        </w:rPr>
        <w:t> </w:t>
      </w:r>
      <w:r>
        <w:rPr>
          <w:color w:val="231F20"/>
          <w:sz w:val="22"/>
        </w:rPr>
        <w:t>procedimiento,</w:t>
      </w:r>
      <w:r>
        <w:rPr>
          <w:color w:val="231F20"/>
          <w:spacing w:val="-10"/>
          <w:sz w:val="22"/>
        </w:rPr>
        <w:t> </w:t>
      </w:r>
      <w:r>
        <w:rPr>
          <w:color w:val="231F20"/>
          <w:sz w:val="22"/>
        </w:rPr>
        <w:t>los</w:t>
      </w:r>
      <w:r>
        <w:rPr>
          <w:color w:val="231F20"/>
          <w:spacing w:val="-10"/>
          <w:sz w:val="22"/>
        </w:rPr>
        <w:t> </w:t>
      </w:r>
      <w:r>
        <w:rPr>
          <w:color w:val="231F20"/>
          <w:sz w:val="22"/>
        </w:rPr>
        <w:t>paquetes</w:t>
      </w:r>
      <w:r>
        <w:rPr>
          <w:color w:val="231F20"/>
          <w:spacing w:val="-10"/>
          <w:sz w:val="22"/>
        </w:rPr>
        <w:t> </w:t>
      </w:r>
      <w:r>
        <w:rPr>
          <w:color w:val="231F20"/>
          <w:sz w:val="22"/>
        </w:rPr>
        <w:t>que</w:t>
      </w:r>
      <w:r>
        <w:rPr>
          <w:color w:val="231F20"/>
          <w:spacing w:val="-10"/>
          <w:sz w:val="22"/>
        </w:rPr>
        <w:t> </w:t>
      </w:r>
      <w:r>
        <w:rPr>
          <w:color w:val="231F20"/>
          <w:sz w:val="22"/>
        </w:rPr>
        <w:t>ya</w:t>
      </w:r>
      <w:r>
        <w:rPr>
          <w:color w:val="231F20"/>
          <w:spacing w:val="-10"/>
          <w:sz w:val="22"/>
        </w:rPr>
        <w:t> </w:t>
      </w:r>
      <w:r>
        <w:rPr>
          <w:color w:val="231F20"/>
          <w:sz w:val="22"/>
        </w:rPr>
        <w:t>hubiesen</w:t>
      </w:r>
      <w:r>
        <w:rPr>
          <w:color w:val="231F20"/>
          <w:spacing w:val="-10"/>
          <w:sz w:val="22"/>
        </w:rPr>
        <w:t> </w:t>
      </w:r>
      <w:r>
        <w:rPr>
          <w:color w:val="231F20"/>
          <w:sz w:val="22"/>
        </w:rPr>
        <w:t>sido objeto de recuento en la sesión de cómputo distrital.</w:t>
      </w:r>
    </w:p>
    <w:p>
      <w:pPr>
        <w:pStyle w:val="ListParagraph"/>
        <w:numPr>
          <w:ilvl w:val="0"/>
          <w:numId w:val="372"/>
        </w:numPr>
        <w:tabs>
          <w:tab w:pos="1811" w:val="left" w:leader="none"/>
          <w:tab w:pos="1813" w:val="left" w:leader="none"/>
        </w:tabs>
        <w:spacing w:line="232" w:lineRule="auto" w:before="259" w:after="0"/>
        <w:ind w:left="1813" w:right="348" w:hanging="260"/>
        <w:jc w:val="both"/>
        <w:rPr>
          <w:sz w:val="22"/>
        </w:rPr>
      </w:pPr>
      <w:r>
        <w:rPr>
          <w:color w:val="231F20"/>
          <w:sz w:val="22"/>
        </w:rPr>
        <w:t>Los consejos distritales procederán a realizar el recuento que hubiese sido or- denado por el presidente del consejo local.</w:t>
      </w:r>
    </w:p>
    <w:p>
      <w:pPr>
        <w:pStyle w:val="ListParagraph"/>
        <w:numPr>
          <w:ilvl w:val="0"/>
          <w:numId w:val="372"/>
        </w:numPr>
        <w:tabs>
          <w:tab w:pos="1811" w:val="left" w:leader="none"/>
          <w:tab w:pos="1813" w:val="left" w:leader="none"/>
        </w:tabs>
        <w:spacing w:line="232" w:lineRule="auto" w:before="259" w:after="0"/>
        <w:ind w:left="1813" w:right="347" w:hanging="260"/>
        <w:jc w:val="both"/>
        <w:rPr>
          <w:sz w:val="22"/>
        </w:rPr>
      </w:pPr>
      <w:r>
        <w:rPr>
          <w:color w:val="231F20"/>
          <w:spacing w:val="-2"/>
          <w:sz w:val="22"/>
        </w:rPr>
        <w:t>Al</w:t>
      </w:r>
      <w:r>
        <w:rPr>
          <w:color w:val="231F20"/>
          <w:spacing w:val="-3"/>
          <w:sz w:val="22"/>
        </w:rPr>
        <w:t> </w:t>
      </w:r>
      <w:r>
        <w:rPr>
          <w:color w:val="231F20"/>
          <w:spacing w:val="-2"/>
          <w:sz w:val="22"/>
        </w:rPr>
        <w:t>finalizar</w:t>
      </w:r>
      <w:r>
        <w:rPr>
          <w:color w:val="231F20"/>
          <w:spacing w:val="-3"/>
          <w:sz w:val="22"/>
        </w:rPr>
        <w:t> </w:t>
      </w:r>
      <w:r>
        <w:rPr>
          <w:color w:val="231F20"/>
          <w:spacing w:val="-2"/>
          <w:sz w:val="22"/>
        </w:rPr>
        <w:t>el</w:t>
      </w:r>
      <w:r>
        <w:rPr>
          <w:color w:val="231F20"/>
          <w:spacing w:val="-3"/>
          <w:sz w:val="22"/>
        </w:rPr>
        <w:t> </w:t>
      </w:r>
      <w:r>
        <w:rPr>
          <w:color w:val="231F20"/>
          <w:spacing w:val="-2"/>
          <w:sz w:val="22"/>
        </w:rPr>
        <w:t>recuento,</w:t>
      </w:r>
      <w:r>
        <w:rPr>
          <w:color w:val="231F20"/>
          <w:spacing w:val="-3"/>
          <w:sz w:val="22"/>
        </w:rPr>
        <w:t> </w:t>
      </w:r>
      <w:r>
        <w:rPr>
          <w:color w:val="231F20"/>
          <w:spacing w:val="-2"/>
          <w:sz w:val="22"/>
        </w:rPr>
        <w:t>los</w:t>
      </w:r>
      <w:r>
        <w:rPr>
          <w:color w:val="231F20"/>
          <w:spacing w:val="-3"/>
          <w:sz w:val="22"/>
        </w:rPr>
        <w:t> </w:t>
      </w:r>
      <w:r>
        <w:rPr>
          <w:color w:val="231F20"/>
          <w:spacing w:val="-2"/>
          <w:sz w:val="22"/>
        </w:rPr>
        <w:t>presidentes</w:t>
      </w:r>
      <w:r>
        <w:rPr>
          <w:color w:val="231F20"/>
          <w:spacing w:val="-3"/>
          <w:sz w:val="22"/>
        </w:rPr>
        <w:t> </w:t>
      </w:r>
      <w:r>
        <w:rPr>
          <w:color w:val="231F20"/>
          <w:spacing w:val="-2"/>
          <w:sz w:val="22"/>
        </w:rPr>
        <w:t>de</w:t>
      </w:r>
      <w:r>
        <w:rPr>
          <w:color w:val="231F20"/>
          <w:spacing w:val="-3"/>
          <w:sz w:val="22"/>
        </w:rPr>
        <w:t> </w:t>
      </w:r>
      <w:r>
        <w:rPr>
          <w:color w:val="231F20"/>
          <w:spacing w:val="-2"/>
          <w:sz w:val="22"/>
        </w:rPr>
        <w:t>los</w:t>
      </w:r>
      <w:r>
        <w:rPr>
          <w:color w:val="231F20"/>
          <w:spacing w:val="-3"/>
          <w:sz w:val="22"/>
        </w:rPr>
        <w:t> </w:t>
      </w:r>
      <w:r>
        <w:rPr>
          <w:color w:val="231F20"/>
          <w:spacing w:val="-2"/>
          <w:sz w:val="22"/>
        </w:rPr>
        <w:t>consejos</w:t>
      </w:r>
      <w:r>
        <w:rPr>
          <w:color w:val="231F20"/>
          <w:spacing w:val="-3"/>
          <w:sz w:val="22"/>
        </w:rPr>
        <w:t> </w:t>
      </w:r>
      <w:r>
        <w:rPr>
          <w:color w:val="231F20"/>
          <w:spacing w:val="-2"/>
          <w:sz w:val="22"/>
        </w:rPr>
        <w:t>distritales</w:t>
      </w:r>
      <w:r>
        <w:rPr>
          <w:color w:val="231F20"/>
          <w:spacing w:val="-3"/>
          <w:sz w:val="22"/>
        </w:rPr>
        <w:t> </w:t>
      </w:r>
      <w:r>
        <w:rPr>
          <w:color w:val="231F20"/>
          <w:spacing w:val="-2"/>
          <w:sz w:val="22"/>
        </w:rPr>
        <w:t>informarán</w:t>
      </w:r>
      <w:r>
        <w:rPr>
          <w:color w:val="231F20"/>
          <w:spacing w:val="-3"/>
          <w:sz w:val="22"/>
        </w:rPr>
        <w:t> </w:t>
      </w:r>
      <w:r>
        <w:rPr>
          <w:color w:val="231F20"/>
          <w:spacing w:val="-2"/>
          <w:sz w:val="22"/>
        </w:rPr>
        <w:t>de </w:t>
      </w:r>
      <w:r>
        <w:rPr>
          <w:color w:val="231F20"/>
          <w:sz w:val="22"/>
        </w:rPr>
        <w:t>inmediato,</w:t>
      </w:r>
      <w:r>
        <w:rPr>
          <w:color w:val="231F20"/>
          <w:spacing w:val="-8"/>
          <w:sz w:val="22"/>
        </w:rPr>
        <w:t> </w:t>
      </w:r>
      <w:r>
        <w:rPr>
          <w:color w:val="231F20"/>
          <w:sz w:val="22"/>
        </w:rPr>
        <w:t>por</w:t>
      </w:r>
      <w:r>
        <w:rPr>
          <w:color w:val="231F20"/>
          <w:spacing w:val="-8"/>
          <w:sz w:val="22"/>
        </w:rPr>
        <w:t> </w:t>
      </w:r>
      <w:r>
        <w:rPr>
          <w:color w:val="231F20"/>
          <w:sz w:val="22"/>
        </w:rPr>
        <w:t>la</w:t>
      </w:r>
      <w:r>
        <w:rPr>
          <w:color w:val="231F20"/>
          <w:spacing w:val="-8"/>
          <w:sz w:val="22"/>
        </w:rPr>
        <w:t> </w:t>
      </w:r>
      <w:r>
        <w:rPr>
          <w:color w:val="231F20"/>
          <w:sz w:val="22"/>
        </w:rPr>
        <w:t>vía</w:t>
      </w:r>
      <w:r>
        <w:rPr>
          <w:color w:val="231F20"/>
          <w:spacing w:val="-8"/>
          <w:sz w:val="22"/>
        </w:rPr>
        <w:t> </w:t>
      </w:r>
      <w:r>
        <w:rPr>
          <w:color w:val="231F20"/>
          <w:sz w:val="22"/>
        </w:rPr>
        <w:t>más</w:t>
      </w:r>
      <w:r>
        <w:rPr>
          <w:color w:val="231F20"/>
          <w:spacing w:val="-8"/>
          <w:sz w:val="22"/>
        </w:rPr>
        <w:t> </w:t>
      </w:r>
      <w:r>
        <w:rPr>
          <w:color w:val="231F20"/>
          <w:sz w:val="22"/>
        </w:rPr>
        <w:t>expedita,</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resultados,</w:t>
      </w:r>
      <w:r>
        <w:rPr>
          <w:color w:val="231F20"/>
          <w:spacing w:val="-8"/>
          <w:sz w:val="22"/>
        </w:rPr>
        <w:t> </w:t>
      </w:r>
      <w:r>
        <w:rPr>
          <w:color w:val="231F20"/>
          <w:sz w:val="22"/>
        </w:rPr>
        <w:t>al</w:t>
      </w:r>
      <w:r>
        <w:rPr>
          <w:color w:val="231F20"/>
          <w:spacing w:val="-8"/>
          <w:sz w:val="22"/>
        </w:rPr>
        <w:t> </w:t>
      </w:r>
      <w:r>
        <w:rPr>
          <w:color w:val="231F20"/>
          <w:sz w:val="22"/>
        </w:rPr>
        <w:t>presidente</w:t>
      </w:r>
      <w:r>
        <w:rPr>
          <w:color w:val="231F20"/>
          <w:spacing w:val="-8"/>
          <w:sz w:val="22"/>
        </w:rPr>
        <w:t> </w:t>
      </w:r>
      <w:r>
        <w:rPr>
          <w:color w:val="231F20"/>
          <w:sz w:val="22"/>
        </w:rPr>
        <w:t>del</w:t>
      </w:r>
      <w:r>
        <w:rPr>
          <w:color w:val="231F20"/>
          <w:spacing w:val="-8"/>
          <w:sz w:val="22"/>
        </w:rPr>
        <w:t> </w:t>
      </w:r>
      <w:r>
        <w:rPr>
          <w:color w:val="231F20"/>
          <w:sz w:val="22"/>
        </w:rPr>
        <w:t>consejo local; posteriormente, procederán a realizar, en su caso, la rectificación de las actas de cómputo distrital de la elección de senadores de mayoría relativa.</w:t>
      </w:r>
    </w:p>
    <w:p>
      <w:pPr>
        <w:pStyle w:val="ListParagraph"/>
        <w:numPr>
          <w:ilvl w:val="0"/>
          <w:numId w:val="372"/>
        </w:numPr>
        <w:tabs>
          <w:tab w:pos="1811" w:val="left" w:leader="none"/>
          <w:tab w:pos="1813" w:val="left" w:leader="none"/>
        </w:tabs>
        <w:spacing w:line="232" w:lineRule="auto" w:before="258" w:after="0"/>
        <w:ind w:left="1813" w:right="348" w:hanging="260"/>
        <w:jc w:val="both"/>
        <w:rPr>
          <w:sz w:val="22"/>
        </w:rPr>
      </w:pPr>
      <w:r>
        <w:rPr>
          <w:color w:val="231F20"/>
          <w:sz w:val="22"/>
        </w:rPr>
        <w:t>El presidente del consejo local informará al Secretario Ejecutivo del Instituto, sobre el desarrollo del recuento y sus resultados.</w:t>
      </w:r>
    </w:p>
    <w:p>
      <w:pPr>
        <w:pStyle w:val="ListParagraph"/>
        <w:numPr>
          <w:ilvl w:val="0"/>
          <w:numId w:val="372"/>
        </w:numPr>
        <w:tabs>
          <w:tab w:pos="1810" w:val="left" w:leader="none"/>
          <w:tab w:pos="1813" w:val="left" w:leader="none"/>
        </w:tabs>
        <w:spacing w:line="232" w:lineRule="auto" w:before="259" w:after="0"/>
        <w:ind w:left="1813" w:right="346" w:hanging="380"/>
        <w:jc w:val="both"/>
        <w:rPr>
          <w:sz w:val="22"/>
        </w:rPr>
      </w:pPr>
      <w:r>
        <w:rPr>
          <w:color w:val="231F20"/>
          <w:sz w:val="22"/>
        </w:rPr>
        <w:t>Se</w:t>
      </w:r>
      <w:r>
        <w:rPr>
          <w:color w:val="231F20"/>
          <w:spacing w:val="-6"/>
          <w:sz w:val="22"/>
        </w:rPr>
        <w:t> </w:t>
      </w:r>
      <w:r>
        <w:rPr>
          <w:color w:val="231F20"/>
          <w:sz w:val="22"/>
        </w:rPr>
        <w:t>hará</w:t>
      </w:r>
      <w:r>
        <w:rPr>
          <w:color w:val="231F20"/>
          <w:spacing w:val="-6"/>
          <w:sz w:val="22"/>
        </w:rPr>
        <w:t> </w:t>
      </w:r>
      <w:r>
        <w:rPr>
          <w:color w:val="231F20"/>
          <w:sz w:val="22"/>
        </w:rPr>
        <w:t>constar</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acta</w:t>
      </w:r>
      <w:r>
        <w:rPr>
          <w:color w:val="231F20"/>
          <w:spacing w:val="-6"/>
          <w:sz w:val="22"/>
        </w:rPr>
        <w:t> </w:t>
      </w:r>
      <w:r>
        <w:rPr>
          <w:color w:val="231F20"/>
          <w:sz w:val="22"/>
        </w:rPr>
        <w:t>circunstanciada</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sesión</w:t>
      </w:r>
      <w:r>
        <w:rPr>
          <w:color w:val="231F20"/>
          <w:spacing w:val="-6"/>
          <w:sz w:val="22"/>
        </w:rPr>
        <w:t> </w:t>
      </w:r>
      <w:r>
        <w:rPr>
          <w:color w:val="231F20"/>
          <w:sz w:val="22"/>
        </w:rPr>
        <w:t>del</w:t>
      </w:r>
      <w:r>
        <w:rPr>
          <w:color w:val="231F20"/>
          <w:spacing w:val="-6"/>
          <w:sz w:val="22"/>
        </w:rPr>
        <w:t> </w:t>
      </w:r>
      <w:r>
        <w:rPr>
          <w:color w:val="231F20"/>
          <w:sz w:val="22"/>
        </w:rPr>
        <w:t>cómputo</w:t>
      </w:r>
      <w:r>
        <w:rPr>
          <w:color w:val="231F20"/>
          <w:spacing w:val="-6"/>
          <w:sz w:val="22"/>
        </w:rPr>
        <w:t> </w:t>
      </w:r>
      <w:r>
        <w:rPr>
          <w:color w:val="231F20"/>
          <w:sz w:val="22"/>
        </w:rPr>
        <w:t>de</w:t>
      </w:r>
      <w:r>
        <w:rPr>
          <w:color w:val="231F20"/>
          <w:spacing w:val="-6"/>
          <w:sz w:val="22"/>
        </w:rPr>
        <w:t> </w:t>
      </w:r>
      <w:r>
        <w:rPr>
          <w:color w:val="231F20"/>
          <w:sz w:val="22"/>
        </w:rPr>
        <w:t>entidad federativa,</w:t>
      </w:r>
      <w:r>
        <w:rPr>
          <w:color w:val="231F20"/>
          <w:spacing w:val="-7"/>
          <w:sz w:val="22"/>
        </w:rPr>
        <w:t> </w:t>
      </w:r>
      <w:r>
        <w:rPr>
          <w:color w:val="231F20"/>
          <w:sz w:val="22"/>
        </w:rPr>
        <w:t>los</w:t>
      </w:r>
      <w:r>
        <w:rPr>
          <w:color w:val="231F20"/>
          <w:spacing w:val="-7"/>
          <w:sz w:val="22"/>
        </w:rPr>
        <w:t> </w:t>
      </w:r>
      <w:r>
        <w:rPr>
          <w:color w:val="231F20"/>
          <w:sz w:val="22"/>
        </w:rPr>
        <w:t>resultados</w:t>
      </w:r>
      <w:r>
        <w:rPr>
          <w:color w:val="231F20"/>
          <w:spacing w:val="-7"/>
          <w:sz w:val="22"/>
        </w:rPr>
        <w:t> </w:t>
      </w:r>
      <w:r>
        <w:rPr>
          <w:color w:val="231F20"/>
          <w:sz w:val="22"/>
        </w:rPr>
        <w:t>del</w:t>
      </w:r>
      <w:r>
        <w:rPr>
          <w:color w:val="231F20"/>
          <w:spacing w:val="-7"/>
          <w:sz w:val="22"/>
        </w:rPr>
        <w:t> </w:t>
      </w:r>
      <w:r>
        <w:rPr>
          <w:color w:val="231F20"/>
          <w:sz w:val="22"/>
        </w:rPr>
        <w:t>cómputo</w:t>
      </w:r>
      <w:r>
        <w:rPr>
          <w:color w:val="231F20"/>
          <w:spacing w:val="-7"/>
          <w:sz w:val="22"/>
        </w:rPr>
        <w:t> </w:t>
      </w:r>
      <w:r>
        <w:rPr>
          <w:color w:val="231F20"/>
          <w:sz w:val="22"/>
        </w:rPr>
        <w:t>y</w:t>
      </w:r>
      <w:r>
        <w:rPr>
          <w:color w:val="231F20"/>
          <w:spacing w:val="-7"/>
          <w:sz w:val="22"/>
        </w:rPr>
        <w:t> </w:t>
      </w:r>
      <w:r>
        <w:rPr>
          <w:color w:val="231F20"/>
          <w:sz w:val="22"/>
        </w:rPr>
        <w:t>los</w:t>
      </w:r>
      <w:r>
        <w:rPr>
          <w:color w:val="231F20"/>
          <w:spacing w:val="-7"/>
          <w:sz w:val="22"/>
        </w:rPr>
        <w:t> </w:t>
      </w:r>
      <w:r>
        <w:rPr>
          <w:color w:val="231F20"/>
          <w:sz w:val="22"/>
        </w:rPr>
        <w:t>incidentes</w:t>
      </w:r>
      <w:r>
        <w:rPr>
          <w:color w:val="231F20"/>
          <w:spacing w:val="-7"/>
          <w:sz w:val="22"/>
        </w:rPr>
        <w:t> </w:t>
      </w:r>
      <w:r>
        <w:rPr>
          <w:color w:val="231F20"/>
          <w:sz w:val="22"/>
        </w:rPr>
        <w:t>que</w:t>
      </w:r>
      <w:r>
        <w:rPr>
          <w:color w:val="231F20"/>
          <w:spacing w:val="-7"/>
          <w:sz w:val="22"/>
        </w:rPr>
        <w:t> </w:t>
      </w:r>
      <w:r>
        <w:rPr>
          <w:color w:val="231F20"/>
          <w:sz w:val="22"/>
        </w:rPr>
        <w:t>ocurrieron</w:t>
      </w:r>
      <w:r>
        <w:rPr>
          <w:color w:val="231F20"/>
          <w:spacing w:val="-7"/>
          <w:sz w:val="22"/>
        </w:rPr>
        <w:t> </w:t>
      </w:r>
      <w:r>
        <w:rPr>
          <w:color w:val="231F20"/>
          <w:sz w:val="22"/>
        </w:rPr>
        <w:t>durante el mismo.</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418.</w:t>
      </w:r>
    </w:p>
    <w:p>
      <w:pPr>
        <w:pStyle w:val="ListParagraph"/>
        <w:numPr>
          <w:ilvl w:val="0"/>
          <w:numId w:val="376"/>
        </w:numPr>
        <w:tabs>
          <w:tab w:pos="1528" w:val="left" w:leader="none"/>
          <w:tab w:pos="1530" w:val="left" w:leader="none"/>
        </w:tabs>
        <w:spacing w:line="232" w:lineRule="auto" w:before="253" w:after="0"/>
        <w:ind w:left="1530" w:right="631" w:hanging="260"/>
        <w:jc w:val="both"/>
        <w:rPr>
          <w:sz w:val="22"/>
        </w:rPr>
      </w:pPr>
      <w:r>
        <w:rPr>
          <w:color w:val="231F20"/>
          <w:sz w:val="22"/>
        </w:rPr>
        <w:t>Al término del cómputo distrital de la elección de senadores de mayoría rela- tiva, el consejo</w:t>
      </w:r>
      <w:r>
        <w:rPr>
          <w:color w:val="231F20"/>
          <w:spacing w:val="14"/>
          <w:sz w:val="22"/>
        </w:rPr>
        <w:t> </w:t>
      </w:r>
      <w:r>
        <w:rPr>
          <w:color w:val="231F20"/>
          <w:sz w:val="22"/>
        </w:rPr>
        <w:t>local efectuará el análisis</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elegibilidad</w:t>
      </w:r>
      <w:r>
        <w:rPr>
          <w:color w:val="231F20"/>
          <w:spacing w:val="14"/>
          <w:sz w:val="22"/>
        </w:rPr>
        <w:t> </w:t>
      </w:r>
      <w:r>
        <w:rPr>
          <w:color w:val="231F20"/>
          <w:sz w:val="22"/>
        </w:rPr>
        <w:t>de</w:t>
      </w:r>
      <w:r>
        <w:rPr>
          <w:color w:val="231F20"/>
          <w:spacing w:val="14"/>
          <w:sz w:val="22"/>
        </w:rPr>
        <w:t> </w:t>
      </w:r>
      <w:r>
        <w:rPr>
          <w:color w:val="231F20"/>
          <w:sz w:val="22"/>
        </w:rPr>
        <w:t>los</w:t>
      </w:r>
      <w:r>
        <w:rPr>
          <w:color w:val="231F20"/>
          <w:spacing w:val="14"/>
          <w:sz w:val="22"/>
        </w:rPr>
        <w:t> </w:t>
      </w:r>
      <w:r>
        <w:rPr>
          <w:color w:val="231F20"/>
          <w:sz w:val="22"/>
        </w:rPr>
        <w:t>candidatos y verificará el cumplimiento de los requisitos establecidos en la Constitución federal y la lgipe, de acuerdo al procedimiento establecido en el artículo 414 de este Reglamento.</w:t>
      </w:r>
    </w:p>
    <w:p>
      <w:pPr>
        <w:pStyle w:val="ListParagraph"/>
        <w:numPr>
          <w:ilvl w:val="0"/>
          <w:numId w:val="376"/>
        </w:numPr>
        <w:tabs>
          <w:tab w:pos="1528" w:val="left" w:leader="none"/>
          <w:tab w:pos="1530" w:val="left" w:leader="none"/>
        </w:tabs>
        <w:spacing w:line="232" w:lineRule="auto" w:before="257" w:after="0"/>
        <w:ind w:left="1530" w:right="630" w:hanging="260"/>
        <w:jc w:val="both"/>
        <w:rPr>
          <w:sz w:val="22"/>
        </w:rPr>
      </w:pPr>
      <w:r>
        <w:rPr>
          <w:color w:val="231F20"/>
          <w:sz w:val="22"/>
        </w:rPr>
        <w:t>El</w:t>
      </w:r>
      <w:r>
        <w:rPr>
          <w:color w:val="231F20"/>
          <w:spacing w:val="-1"/>
          <w:sz w:val="22"/>
        </w:rPr>
        <w:t> </w:t>
      </w:r>
      <w:r>
        <w:rPr>
          <w:color w:val="231F20"/>
          <w:sz w:val="22"/>
        </w:rPr>
        <w:t>presidente</w:t>
      </w:r>
      <w:r>
        <w:rPr>
          <w:color w:val="231F20"/>
          <w:spacing w:val="-1"/>
          <w:sz w:val="22"/>
        </w:rPr>
        <w:t> </w:t>
      </w:r>
      <w:r>
        <w:rPr>
          <w:color w:val="231F20"/>
          <w:sz w:val="22"/>
        </w:rPr>
        <w:t>del</w:t>
      </w:r>
      <w:r>
        <w:rPr>
          <w:color w:val="231F20"/>
          <w:spacing w:val="-1"/>
          <w:sz w:val="22"/>
        </w:rPr>
        <w:t> </w:t>
      </w:r>
      <w:r>
        <w:rPr>
          <w:color w:val="231F20"/>
          <w:sz w:val="22"/>
        </w:rPr>
        <w:t>consejo local</w:t>
      </w:r>
      <w:r>
        <w:rPr>
          <w:color w:val="231F20"/>
          <w:spacing w:val="-1"/>
          <w:sz w:val="22"/>
        </w:rPr>
        <w:t> </w:t>
      </w:r>
      <w:r>
        <w:rPr>
          <w:color w:val="231F20"/>
          <w:sz w:val="22"/>
        </w:rPr>
        <w:t>emitirá</w:t>
      </w:r>
      <w:r>
        <w:rPr>
          <w:color w:val="231F20"/>
          <w:spacing w:val="-1"/>
          <w:sz w:val="22"/>
        </w:rPr>
        <w:t> </w:t>
      </w:r>
      <w:r>
        <w:rPr>
          <w:color w:val="231F20"/>
          <w:sz w:val="22"/>
        </w:rPr>
        <w:t>la declaración de validez</w:t>
      </w:r>
      <w:r>
        <w:rPr>
          <w:color w:val="231F20"/>
          <w:spacing w:val="-1"/>
          <w:sz w:val="22"/>
        </w:rPr>
        <w:t> </w:t>
      </w:r>
      <w:r>
        <w:rPr>
          <w:color w:val="231F20"/>
          <w:sz w:val="22"/>
        </w:rPr>
        <w:t>de la elección, y</w:t>
      </w:r>
      <w:r>
        <w:rPr>
          <w:color w:val="231F20"/>
          <w:spacing w:val="-12"/>
          <w:sz w:val="22"/>
        </w:rPr>
        <w:t> </w:t>
      </w:r>
      <w:r>
        <w:rPr>
          <w:color w:val="231F20"/>
          <w:sz w:val="22"/>
        </w:rPr>
        <w:t>expedirá</w:t>
      </w:r>
      <w:r>
        <w:rPr>
          <w:color w:val="231F20"/>
          <w:spacing w:val="-12"/>
          <w:sz w:val="22"/>
        </w:rPr>
        <w:t> </w:t>
      </w:r>
      <w:r>
        <w:rPr>
          <w:color w:val="231F20"/>
          <w:sz w:val="22"/>
        </w:rPr>
        <w:t>las</w:t>
      </w:r>
      <w:r>
        <w:rPr>
          <w:color w:val="231F20"/>
          <w:spacing w:val="-12"/>
          <w:sz w:val="22"/>
        </w:rPr>
        <w:t> </w:t>
      </w:r>
      <w:r>
        <w:rPr>
          <w:color w:val="231F20"/>
          <w:sz w:val="22"/>
        </w:rPr>
        <w:t>constancias</w:t>
      </w:r>
      <w:r>
        <w:rPr>
          <w:color w:val="231F20"/>
          <w:spacing w:val="-12"/>
          <w:sz w:val="22"/>
        </w:rPr>
        <w:t> </w:t>
      </w:r>
      <w:r>
        <w:rPr>
          <w:color w:val="231F20"/>
          <w:sz w:val="22"/>
        </w:rPr>
        <w:t>de</w:t>
      </w:r>
      <w:r>
        <w:rPr>
          <w:color w:val="231F20"/>
          <w:spacing w:val="-12"/>
          <w:sz w:val="22"/>
        </w:rPr>
        <w:t> </w:t>
      </w:r>
      <w:r>
        <w:rPr>
          <w:color w:val="231F20"/>
          <w:sz w:val="22"/>
        </w:rPr>
        <w:t>mayoría</w:t>
      </w:r>
      <w:r>
        <w:rPr>
          <w:color w:val="231F20"/>
          <w:spacing w:val="-12"/>
          <w:sz w:val="22"/>
        </w:rPr>
        <w:t> </w:t>
      </w:r>
      <w:r>
        <w:rPr>
          <w:color w:val="231F20"/>
          <w:sz w:val="22"/>
        </w:rPr>
        <w:t>y</w:t>
      </w:r>
      <w:r>
        <w:rPr>
          <w:color w:val="231F20"/>
          <w:spacing w:val="-12"/>
          <w:sz w:val="22"/>
        </w:rPr>
        <w:t> </w:t>
      </w:r>
      <w:r>
        <w:rPr>
          <w:color w:val="231F20"/>
          <w:sz w:val="22"/>
        </w:rPr>
        <w:t>validez</w:t>
      </w:r>
      <w:r>
        <w:rPr>
          <w:color w:val="231F20"/>
          <w:spacing w:val="-12"/>
          <w:sz w:val="22"/>
        </w:rPr>
        <w:t> </w:t>
      </w:r>
      <w:r>
        <w:rPr>
          <w:color w:val="231F20"/>
          <w:sz w:val="22"/>
        </w:rPr>
        <w:t>a</w:t>
      </w:r>
      <w:r>
        <w:rPr>
          <w:color w:val="231F20"/>
          <w:spacing w:val="-12"/>
          <w:sz w:val="22"/>
        </w:rPr>
        <w:t> </w:t>
      </w:r>
      <w:r>
        <w:rPr>
          <w:color w:val="231F20"/>
          <w:sz w:val="22"/>
        </w:rPr>
        <w:t>las</w:t>
      </w:r>
      <w:r>
        <w:rPr>
          <w:color w:val="231F20"/>
          <w:spacing w:val="-12"/>
          <w:sz w:val="22"/>
        </w:rPr>
        <w:t> </w:t>
      </w:r>
      <w:r>
        <w:rPr>
          <w:color w:val="231F20"/>
          <w:sz w:val="22"/>
        </w:rPr>
        <w:t>fórmulas</w:t>
      </w:r>
      <w:r>
        <w:rPr>
          <w:color w:val="231F20"/>
          <w:spacing w:val="-12"/>
          <w:sz w:val="22"/>
        </w:rPr>
        <w:t> </w:t>
      </w:r>
      <w:r>
        <w:rPr>
          <w:color w:val="231F20"/>
          <w:sz w:val="22"/>
        </w:rPr>
        <w:t>para</w:t>
      </w:r>
      <w:r>
        <w:rPr>
          <w:color w:val="231F20"/>
          <w:spacing w:val="-12"/>
          <w:sz w:val="22"/>
        </w:rPr>
        <w:t> </w:t>
      </w:r>
      <w:r>
        <w:rPr>
          <w:color w:val="231F20"/>
          <w:sz w:val="22"/>
        </w:rPr>
        <w:t>senador</w:t>
      </w:r>
      <w:r>
        <w:rPr>
          <w:color w:val="231F20"/>
          <w:spacing w:val="-12"/>
          <w:sz w:val="22"/>
        </w:rPr>
        <w:t> </w:t>
      </w:r>
      <w:r>
        <w:rPr>
          <w:color w:val="231F20"/>
          <w:sz w:val="22"/>
        </w:rPr>
        <w:t>que hubiesen</w:t>
      </w:r>
      <w:r>
        <w:rPr>
          <w:color w:val="231F20"/>
          <w:spacing w:val="-9"/>
          <w:sz w:val="22"/>
        </w:rPr>
        <w:t> </w:t>
      </w:r>
      <w:r>
        <w:rPr>
          <w:color w:val="231F20"/>
          <w:sz w:val="22"/>
        </w:rPr>
        <w:t>obtenido</w:t>
      </w:r>
      <w:r>
        <w:rPr>
          <w:color w:val="231F20"/>
          <w:spacing w:val="-9"/>
          <w:sz w:val="22"/>
        </w:rPr>
        <w:t> </w:t>
      </w:r>
      <w:r>
        <w:rPr>
          <w:color w:val="231F20"/>
          <w:sz w:val="22"/>
        </w:rPr>
        <w:t>el</w:t>
      </w:r>
      <w:r>
        <w:rPr>
          <w:color w:val="231F20"/>
          <w:spacing w:val="-9"/>
          <w:sz w:val="22"/>
        </w:rPr>
        <w:t> </w:t>
      </w:r>
      <w:r>
        <w:rPr>
          <w:color w:val="231F20"/>
          <w:sz w:val="22"/>
        </w:rPr>
        <w:t>triunfo,</w:t>
      </w:r>
      <w:r>
        <w:rPr>
          <w:color w:val="231F20"/>
          <w:spacing w:val="-9"/>
          <w:sz w:val="22"/>
        </w:rPr>
        <w:t> </w:t>
      </w:r>
      <w:r>
        <w:rPr>
          <w:color w:val="231F20"/>
          <w:sz w:val="22"/>
        </w:rPr>
        <w:t>así</w:t>
      </w:r>
      <w:r>
        <w:rPr>
          <w:color w:val="231F20"/>
          <w:spacing w:val="-9"/>
          <w:sz w:val="22"/>
        </w:rPr>
        <w:t> </w:t>
      </w:r>
      <w:r>
        <w:rPr>
          <w:color w:val="231F20"/>
          <w:sz w:val="22"/>
        </w:rPr>
        <w:t>como</w:t>
      </w:r>
      <w:r>
        <w:rPr>
          <w:color w:val="231F20"/>
          <w:spacing w:val="-9"/>
          <w:sz w:val="22"/>
        </w:rPr>
        <w:t> </w:t>
      </w:r>
      <w:r>
        <w:rPr>
          <w:color w:val="231F20"/>
          <w:sz w:val="22"/>
        </w:rPr>
        <w:t>la</w:t>
      </w:r>
      <w:r>
        <w:rPr>
          <w:color w:val="231F20"/>
          <w:spacing w:val="-9"/>
          <w:sz w:val="22"/>
        </w:rPr>
        <w:t> </w:t>
      </w:r>
      <w:r>
        <w:rPr>
          <w:color w:val="231F20"/>
          <w:sz w:val="22"/>
        </w:rPr>
        <w:t>constancia</w:t>
      </w:r>
      <w:r>
        <w:rPr>
          <w:color w:val="231F20"/>
          <w:spacing w:val="-9"/>
          <w:sz w:val="22"/>
        </w:rPr>
        <w:t> </w:t>
      </w:r>
      <w:r>
        <w:rPr>
          <w:color w:val="231F20"/>
          <w:sz w:val="22"/>
        </w:rPr>
        <w:t>de</w:t>
      </w:r>
      <w:r>
        <w:rPr>
          <w:color w:val="231F20"/>
          <w:spacing w:val="-9"/>
          <w:sz w:val="22"/>
        </w:rPr>
        <w:t> </w:t>
      </w:r>
      <w:r>
        <w:rPr>
          <w:color w:val="231F20"/>
          <w:sz w:val="22"/>
        </w:rPr>
        <w:t>asignación</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fórmula registrada en primer lugar por el partido que, por sí mismo, hubiese logrado obtener el segundo lugar en la votación de la entidad federativa.</w:t>
      </w:r>
    </w:p>
    <w:p>
      <w:pPr>
        <w:pStyle w:val="Heading2"/>
        <w:spacing w:line="213" w:lineRule="auto" w:before="258"/>
        <w:ind w:left="3234" w:right="2820" w:firstLine="618"/>
      </w:pPr>
      <w:r>
        <w:rPr>
          <w:color w:val="58595B"/>
        </w:rPr>
        <w:t>Sección Novena Cómputos</w:t>
      </w:r>
      <w:r>
        <w:rPr>
          <w:color w:val="58595B"/>
          <w:spacing w:val="-14"/>
        </w:rPr>
        <w:t> </w:t>
      </w:r>
      <w:r>
        <w:rPr>
          <w:color w:val="58595B"/>
        </w:rPr>
        <w:t>de</w:t>
      </w:r>
      <w:r>
        <w:rPr>
          <w:color w:val="58595B"/>
          <w:spacing w:val="-14"/>
        </w:rPr>
        <w:t> </w:t>
      </w:r>
      <w:r>
        <w:rPr>
          <w:color w:val="58595B"/>
        </w:rPr>
        <w:t>Circunscripción</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419.</w:t>
      </w:r>
    </w:p>
    <w:p>
      <w:pPr>
        <w:pStyle w:val="ListParagraph"/>
        <w:numPr>
          <w:ilvl w:val="0"/>
          <w:numId w:val="377"/>
        </w:numPr>
        <w:tabs>
          <w:tab w:pos="1528" w:val="left" w:leader="none"/>
          <w:tab w:pos="1530" w:val="left" w:leader="none"/>
        </w:tabs>
        <w:spacing w:line="232" w:lineRule="auto" w:before="252" w:after="0"/>
        <w:ind w:left="1530" w:right="631" w:hanging="260"/>
        <w:jc w:val="both"/>
        <w:rPr>
          <w:sz w:val="22"/>
        </w:rPr>
      </w:pPr>
      <w:r>
        <w:rPr>
          <w:color w:val="231F20"/>
          <w:sz w:val="22"/>
        </w:rPr>
        <w:t>El cómputo de circunscripción se desarrollará conforme a las reglas estableci- das en los artículos 322 al 326 de la lgipe.</w:t>
      </w:r>
    </w:p>
    <w:p>
      <w:pPr>
        <w:spacing w:line="276" w:lineRule="exact" w:before="234"/>
        <w:ind w:left="216" w:right="0" w:firstLine="0"/>
        <w:jc w:val="center"/>
        <w:rPr>
          <w:b/>
          <w:sz w:val="24"/>
        </w:rPr>
      </w:pPr>
      <w:r>
        <w:rPr>
          <w:b/>
          <w:color w:val="231F20"/>
          <w:w w:val="105"/>
          <w:sz w:val="24"/>
        </w:rPr>
        <w:t>Capítulo</w:t>
      </w:r>
      <w:r>
        <w:rPr>
          <w:b/>
          <w:color w:val="231F20"/>
          <w:spacing w:val="23"/>
          <w:w w:val="105"/>
          <w:sz w:val="24"/>
        </w:rPr>
        <w:t> </w:t>
      </w:r>
      <w:r>
        <w:rPr>
          <w:b/>
          <w:color w:val="231F20"/>
          <w:spacing w:val="-5"/>
          <w:w w:val="105"/>
          <w:sz w:val="24"/>
        </w:rPr>
        <w:t>VI.</w:t>
      </w:r>
    </w:p>
    <w:p>
      <w:pPr>
        <w:spacing w:line="213" w:lineRule="auto" w:before="9"/>
        <w:ind w:left="1766" w:right="1548" w:firstLine="0"/>
        <w:jc w:val="center"/>
        <w:rPr>
          <w:b/>
          <w:sz w:val="24"/>
        </w:rPr>
      </w:pPr>
      <w:r>
        <w:rPr>
          <w:b/>
          <w:color w:val="58595B"/>
          <w:spacing w:val="-2"/>
          <w:w w:val="110"/>
          <w:sz w:val="24"/>
        </w:rPr>
        <w:t>Mecanismo</w:t>
      </w:r>
      <w:r>
        <w:rPr>
          <w:b/>
          <w:color w:val="58595B"/>
          <w:spacing w:val="-12"/>
          <w:w w:val="110"/>
          <w:sz w:val="24"/>
        </w:rPr>
        <w:t> </w:t>
      </w:r>
      <w:r>
        <w:rPr>
          <w:b/>
          <w:color w:val="58595B"/>
          <w:spacing w:val="-2"/>
          <w:w w:val="110"/>
          <w:sz w:val="24"/>
        </w:rPr>
        <w:t>de</w:t>
      </w:r>
      <w:r>
        <w:rPr>
          <w:b/>
          <w:color w:val="58595B"/>
          <w:spacing w:val="-11"/>
          <w:w w:val="110"/>
          <w:sz w:val="24"/>
        </w:rPr>
        <w:t> </w:t>
      </w:r>
      <w:r>
        <w:rPr>
          <w:b/>
          <w:color w:val="58595B"/>
          <w:spacing w:val="-2"/>
          <w:w w:val="110"/>
          <w:sz w:val="24"/>
        </w:rPr>
        <w:t>aplicación</w:t>
      </w:r>
      <w:r>
        <w:rPr>
          <w:b/>
          <w:color w:val="58595B"/>
          <w:spacing w:val="-12"/>
          <w:w w:val="110"/>
          <w:sz w:val="24"/>
        </w:rPr>
        <w:t> </w:t>
      </w:r>
      <w:r>
        <w:rPr>
          <w:b/>
          <w:color w:val="58595B"/>
          <w:spacing w:val="-2"/>
          <w:w w:val="110"/>
          <w:sz w:val="24"/>
        </w:rPr>
        <w:t>de</w:t>
      </w:r>
      <w:r>
        <w:rPr>
          <w:b/>
          <w:color w:val="58595B"/>
          <w:spacing w:val="-11"/>
          <w:w w:val="110"/>
          <w:sz w:val="24"/>
        </w:rPr>
        <w:t> </w:t>
      </w:r>
      <w:r>
        <w:rPr>
          <w:b/>
          <w:color w:val="58595B"/>
          <w:spacing w:val="-2"/>
          <w:w w:val="110"/>
          <w:sz w:val="24"/>
        </w:rPr>
        <w:t>la</w:t>
      </w:r>
      <w:r>
        <w:rPr>
          <w:b/>
          <w:color w:val="58595B"/>
          <w:spacing w:val="-11"/>
          <w:w w:val="110"/>
          <w:sz w:val="24"/>
        </w:rPr>
        <w:t> </w:t>
      </w:r>
      <w:r>
        <w:rPr>
          <w:b/>
          <w:color w:val="58595B"/>
          <w:spacing w:val="-2"/>
          <w:w w:val="110"/>
          <w:sz w:val="24"/>
        </w:rPr>
        <w:t>fórmula</w:t>
      </w:r>
      <w:r>
        <w:rPr>
          <w:b/>
          <w:color w:val="58595B"/>
          <w:spacing w:val="-11"/>
          <w:w w:val="110"/>
          <w:sz w:val="24"/>
        </w:rPr>
        <w:t> </w:t>
      </w:r>
      <w:r>
        <w:rPr>
          <w:b/>
          <w:color w:val="58595B"/>
          <w:spacing w:val="-2"/>
          <w:w w:val="110"/>
          <w:sz w:val="24"/>
        </w:rPr>
        <w:t>de</w:t>
      </w:r>
      <w:r>
        <w:rPr>
          <w:b/>
          <w:color w:val="58595B"/>
          <w:spacing w:val="-11"/>
          <w:w w:val="110"/>
          <w:sz w:val="24"/>
        </w:rPr>
        <w:t> </w:t>
      </w:r>
      <w:r>
        <w:rPr>
          <w:b/>
          <w:color w:val="58595B"/>
          <w:spacing w:val="-2"/>
          <w:w w:val="110"/>
          <w:sz w:val="24"/>
        </w:rPr>
        <w:t>asignación </w:t>
      </w:r>
      <w:r>
        <w:rPr>
          <w:b/>
          <w:color w:val="58595B"/>
          <w:w w:val="110"/>
          <w:sz w:val="24"/>
        </w:rPr>
        <w:t>por el principio de representación proporcional</w:t>
      </w:r>
    </w:p>
    <w:p>
      <w:pPr>
        <w:spacing w:line="213" w:lineRule="auto" w:before="258"/>
        <w:ind w:left="2945" w:right="2669" w:firstLine="879"/>
        <w:jc w:val="left"/>
        <w:rPr>
          <w:b/>
          <w:sz w:val="24"/>
        </w:rPr>
      </w:pPr>
      <w:r>
        <w:rPr>
          <w:b/>
          <w:color w:val="58595B"/>
          <w:sz w:val="24"/>
        </w:rPr>
        <w:t>Sección Primera Asignación</w:t>
      </w:r>
      <w:r>
        <w:rPr>
          <w:b/>
          <w:color w:val="58595B"/>
          <w:spacing w:val="-14"/>
          <w:sz w:val="24"/>
        </w:rPr>
        <w:t> </w:t>
      </w:r>
      <w:r>
        <w:rPr>
          <w:b/>
          <w:color w:val="58595B"/>
          <w:sz w:val="24"/>
        </w:rPr>
        <w:t>de</w:t>
      </w:r>
      <w:r>
        <w:rPr>
          <w:b/>
          <w:color w:val="58595B"/>
          <w:spacing w:val="-14"/>
          <w:sz w:val="24"/>
        </w:rPr>
        <w:t> </w:t>
      </w:r>
      <w:r>
        <w:rPr>
          <w:b/>
          <w:color w:val="58595B"/>
          <w:sz w:val="24"/>
        </w:rPr>
        <w:t>Diputados</w:t>
      </w:r>
      <w:r>
        <w:rPr>
          <w:b/>
          <w:color w:val="58595B"/>
          <w:spacing w:val="-13"/>
          <w:sz w:val="24"/>
        </w:rPr>
        <w:t> </w:t>
      </w:r>
      <w:r>
        <w:rPr>
          <w:b/>
          <w:color w:val="58595B"/>
          <w:sz w:val="24"/>
        </w:rPr>
        <w:t>Federales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420.</w:t>
      </w:r>
    </w:p>
    <w:p>
      <w:pPr>
        <w:pStyle w:val="ListParagraph"/>
        <w:numPr>
          <w:ilvl w:val="0"/>
          <w:numId w:val="378"/>
        </w:numPr>
        <w:tabs>
          <w:tab w:pos="1528" w:val="left" w:leader="none"/>
          <w:tab w:pos="1530" w:val="left" w:leader="none"/>
        </w:tabs>
        <w:spacing w:line="232" w:lineRule="auto" w:before="253" w:after="0"/>
        <w:ind w:left="1530" w:right="631" w:hanging="260"/>
        <w:jc w:val="both"/>
        <w:rPr>
          <w:sz w:val="22"/>
        </w:rPr>
      </w:pPr>
      <w:r>
        <w:rPr>
          <w:color w:val="231F20"/>
          <w:sz w:val="22"/>
        </w:rPr>
        <w:t>Para la asignación de curules de representación proporcional en la Cámara de Diputados se desarrollará lo siguiente:</w:t>
      </w:r>
    </w:p>
    <w:p>
      <w:pPr>
        <w:pStyle w:val="BodyText"/>
        <w:spacing w:before="3"/>
        <w:ind w:firstLine="0"/>
        <w:jc w:val="left"/>
      </w:pPr>
    </w:p>
    <w:p>
      <w:pPr>
        <w:pStyle w:val="ListParagraph"/>
        <w:numPr>
          <w:ilvl w:val="1"/>
          <w:numId w:val="378"/>
        </w:numPr>
        <w:tabs>
          <w:tab w:pos="1850" w:val="left" w:leader="none"/>
        </w:tabs>
        <w:spacing w:line="254" w:lineRule="auto" w:before="0" w:after="0"/>
        <w:ind w:left="1850" w:right="629" w:hanging="220"/>
        <w:jc w:val="both"/>
        <w:rPr>
          <w:sz w:val="20"/>
        </w:rPr>
      </w:pPr>
      <w:r>
        <w:rPr>
          <w:color w:val="231F20"/>
          <w:sz w:val="20"/>
        </w:rPr>
        <w:t>Se</w:t>
      </w:r>
      <w:r>
        <w:rPr>
          <w:color w:val="231F20"/>
          <w:spacing w:val="-12"/>
          <w:sz w:val="20"/>
        </w:rPr>
        <w:t> </w:t>
      </w:r>
      <w:r>
        <w:rPr>
          <w:color w:val="231F20"/>
          <w:sz w:val="20"/>
        </w:rPr>
        <w:t>determinará</w:t>
      </w:r>
      <w:r>
        <w:rPr>
          <w:color w:val="231F20"/>
          <w:spacing w:val="-11"/>
          <w:sz w:val="20"/>
        </w:rPr>
        <w:t> </w:t>
      </w:r>
      <w:r>
        <w:rPr>
          <w:color w:val="231F20"/>
          <w:sz w:val="20"/>
        </w:rPr>
        <w:t>la</w:t>
      </w:r>
      <w:r>
        <w:rPr>
          <w:color w:val="231F20"/>
          <w:spacing w:val="-11"/>
          <w:sz w:val="20"/>
        </w:rPr>
        <w:t> </w:t>
      </w:r>
      <w:r>
        <w:rPr>
          <w:color w:val="231F20"/>
          <w:sz w:val="20"/>
        </w:rPr>
        <w:t>votación</w:t>
      </w:r>
      <w:r>
        <w:rPr>
          <w:color w:val="231F20"/>
          <w:spacing w:val="-12"/>
          <w:sz w:val="20"/>
        </w:rPr>
        <w:t> </w:t>
      </w:r>
      <w:r>
        <w:rPr>
          <w:color w:val="231F20"/>
          <w:sz w:val="20"/>
        </w:rPr>
        <w:t>nacional</w:t>
      </w:r>
      <w:r>
        <w:rPr>
          <w:color w:val="231F20"/>
          <w:spacing w:val="-11"/>
          <w:sz w:val="20"/>
        </w:rPr>
        <w:t> </w:t>
      </w:r>
      <w:r>
        <w:rPr>
          <w:color w:val="231F20"/>
          <w:sz w:val="20"/>
        </w:rPr>
        <w:t>emitida</w:t>
      </w:r>
      <w:r>
        <w:rPr>
          <w:color w:val="231F20"/>
          <w:spacing w:val="-11"/>
          <w:sz w:val="20"/>
        </w:rPr>
        <w:t> </w:t>
      </w:r>
      <w:r>
        <w:rPr>
          <w:color w:val="231F20"/>
          <w:sz w:val="20"/>
        </w:rPr>
        <w:t>restando</w:t>
      </w:r>
      <w:r>
        <w:rPr>
          <w:color w:val="231F20"/>
          <w:spacing w:val="-12"/>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votación</w:t>
      </w:r>
      <w:r>
        <w:rPr>
          <w:color w:val="231F20"/>
          <w:spacing w:val="-12"/>
          <w:sz w:val="20"/>
        </w:rPr>
        <w:t> </w:t>
      </w:r>
      <w:r>
        <w:rPr>
          <w:color w:val="231F20"/>
          <w:sz w:val="20"/>
        </w:rPr>
        <w:t>total,</w:t>
      </w:r>
      <w:r>
        <w:rPr>
          <w:color w:val="231F20"/>
          <w:spacing w:val="-11"/>
          <w:sz w:val="20"/>
        </w:rPr>
        <w:t> </w:t>
      </w:r>
      <w:r>
        <w:rPr>
          <w:color w:val="231F20"/>
          <w:sz w:val="20"/>
        </w:rPr>
        <w:t>los</w:t>
      </w:r>
      <w:r>
        <w:rPr>
          <w:color w:val="231F20"/>
          <w:spacing w:val="-11"/>
          <w:sz w:val="20"/>
        </w:rPr>
        <w:t> </w:t>
      </w:r>
      <w:r>
        <w:rPr>
          <w:color w:val="231F20"/>
          <w:sz w:val="20"/>
        </w:rPr>
        <w:t>votos por los partidos que no obtuvieron el 3% de la votación válida emitida, los votos emitidos</w:t>
      </w:r>
      <w:r>
        <w:rPr>
          <w:color w:val="231F20"/>
          <w:spacing w:val="-12"/>
          <w:sz w:val="20"/>
        </w:rPr>
        <w:t> </w:t>
      </w:r>
      <w:r>
        <w:rPr>
          <w:color w:val="231F20"/>
          <w:sz w:val="20"/>
        </w:rPr>
        <w:t>para</w:t>
      </w:r>
      <w:r>
        <w:rPr>
          <w:color w:val="231F20"/>
          <w:spacing w:val="-11"/>
          <w:sz w:val="20"/>
        </w:rPr>
        <w:t> </w:t>
      </w:r>
      <w:r>
        <w:rPr>
          <w:color w:val="231F20"/>
          <w:sz w:val="20"/>
        </w:rPr>
        <w:t>candidatos</w:t>
      </w:r>
      <w:r>
        <w:rPr>
          <w:color w:val="231F20"/>
          <w:spacing w:val="-11"/>
          <w:sz w:val="20"/>
        </w:rPr>
        <w:t> </w:t>
      </w:r>
      <w:r>
        <w:rPr>
          <w:color w:val="231F20"/>
          <w:sz w:val="20"/>
        </w:rPr>
        <w:t>independientes,</w:t>
      </w:r>
      <w:r>
        <w:rPr>
          <w:color w:val="231F20"/>
          <w:spacing w:val="-12"/>
          <w:sz w:val="20"/>
        </w:rPr>
        <w:t> </w:t>
      </w:r>
      <w:r>
        <w:rPr>
          <w:color w:val="231F20"/>
          <w:sz w:val="20"/>
        </w:rPr>
        <w:t>los</w:t>
      </w:r>
      <w:r>
        <w:rPr>
          <w:color w:val="231F20"/>
          <w:spacing w:val="-11"/>
          <w:sz w:val="20"/>
        </w:rPr>
        <w:t> </w:t>
      </w:r>
      <w:r>
        <w:rPr>
          <w:color w:val="231F20"/>
          <w:sz w:val="20"/>
        </w:rPr>
        <w:t>votos</w:t>
      </w:r>
      <w:r>
        <w:rPr>
          <w:color w:val="231F20"/>
          <w:spacing w:val="-11"/>
          <w:sz w:val="20"/>
        </w:rPr>
        <w:t> </w:t>
      </w:r>
      <w:r>
        <w:rPr>
          <w:color w:val="231F20"/>
          <w:sz w:val="20"/>
        </w:rPr>
        <w:t>nulos</w:t>
      </w:r>
      <w:r>
        <w:rPr>
          <w:color w:val="231F20"/>
          <w:spacing w:val="-12"/>
          <w:sz w:val="20"/>
        </w:rPr>
        <w:t> </w:t>
      </w:r>
      <w:r>
        <w:rPr>
          <w:color w:val="231F20"/>
          <w:sz w:val="20"/>
        </w:rPr>
        <w:t>y</w:t>
      </w:r>
      <w:r>
        <w:rPr>
          <w:color w:val="231F20"/>
          <w:spacing w:val="-11"/>
          <w:sz w:val="20"/>
        </w:rPr>
        <w:t> </w:t>
      </w:r>
      <w:r>
        <w:rPr>
          <w:color w:val="231F20"/>
          <w:sz w:val="20"/>
        </w:rPr>
        <w:t>los</w:t>
      </w:r>
      <w:r>
        <w:rPr>
          <w:color w:val="231F20"/>
          <w:spacing w:val="-11"/>
          <w:sz w:val="20"/>
        </w:rPr>
        <w:t> </w:t>
      </w:r>
      <w:r>
        <w:rPr>
          <w:color w:val="231F20"/>
          <w:sz w:val="20"/>
        </w:rPr>
        <w:t>votos</w:t>
      </w:r>
      <w:r>
        <w:rPr>
          <w:color w:val="231F20"/>
          <w:spacing w:val="-12"/>
          <w:sz w:val="20"/>
        </w:rPr>
        <w:t> </w:t>
      </w:r>
      <w:r>
        <w:rPr>
          <w:color w:val="231F20"/>
          <w:sz w:val="20"/>
        </w:rPr>
        <w:t>de</w:t>
      </w:r>
      <w:r>
        <w:rPr>
          <w:color w:val="231F20"/>
          <w:spacing w:val="-11"/>
          <w:sz w:val="20"/>
        </w:rPr>
        <w:t> </w:t>
      </w:r>
      <w:r>
        <w:rPr>
          <w:color w:val="231F20"/>
          <w:sz w:val="20"/>
        </w:rPr>
        <w:t>candidatos no registrados.</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78"/>
        </w:numPr>
        <w:tabs>
          <w:tab w:pos="2133" w:val="left" w:leader="none"/>
        </w:tabs>
        <w:spacing w:line="254" w:lineRule="auto" w:before="0" w:after="0"/>
        <w:ind w:left="2133" w:right="347" w:hanging="220"/>
        <w:jc w:val="both"/>
        <w:rPr>
          <w:sz w:val="20"/>
        </w:rPr>
      </w:pPr>
      <w:r>
        <w:rPr>
          <w:color w:val="231F20"/>
          <w:sz w:val="20"/>
        </w:rPr>
        <w:t>Se dividirá la votación nacional emitida entre 200, que representa a los diputados que</w:t>
      </w:r>
      <w:r>
        <w:rPr>
          <w:color w:val="231F20"/>
          <w:spacing w:val="-5"/>
          <w:sz w:val="20"/>
        </w:rPr>
        <w:t> </w:t>
      </w:r>
      <w:r>
        <w:rPr>
          <w:color w:val="231F20"/>
          <w:sz w:val="20"/>
        </w:rPr>
        <w:t>corresponde</w:t>
      </w:r>
      <w:r>
        <w:rPr>
          <w:color w:val="231F20"/>
          <w:spacing w:val="-5"/>
          <w:sz w:val="20"/>
        </w:rPr>
        <w:t> </w:t>
      </w:r>
      <w:r>
        <w:rPr>
          <w:color w:val="231F20"/>
          <w:sz w:val="20"/>
        </w:rPr>
        <w:t>asignar</w:t>
      </w:r>
      <w:r>
        <w:rPr>
          <w:color w:val="231F20"/>
          <w:spacing w:val="-5"/>
          <w:sz w:val="20"/>
        </w:rPr>
        <w:t> </w:t>
      </w:r>
      <w:r>
        <w:rPr>
          <w:color w:val="231F20"/>
          <w:sz w:val="20"/>
        </w:rPr>
        <w:t>por</w:t>
      </w:r>
      <w:r>
        <w:rPr>
          <w:color w:val="231F20"/>
          <w:spacing w:val="-5"/>
          <w:sz w:val="20"/>
        </w:rPr>
        <w:t> </w:t>
      </w:r>
      <w:r>
        <w:rPr>
          <w:color w:val="231F20"/>
          <w:sz w:val="20"/>
        </w:rPr>
        <w:t>el</w:t>
      </w:r>
      <w:r>
        <w:rPr>
          <w:color w:val="231F20"/>
          <w:spacing w:val="-5"/>
          <w:sz w:val="20"/>
        </w:rPr>
        <w:t> </w:t>
      </w:r>
      <w:r>
        <w:rPr>
          <w:color w:val="231F20"/>
          <w:sz w:val="20"/>
        </w:rPr>
        <w:t>principio</w:t>
      </w:r>
      <w:r>
        <w:rPr>
          <w:color w:val="231F20"/>
          <w:spacing w:val="-5"/>
          <w:sz w:val="20"/>
        </w:rPr>
        <w:t> </w:t>
      </w:r>
      <w:r>
        <w:rPr>
          <w:color w:val="231F20"/>
          <w:sz w:val="20"/>
        </w:rPr>
        <w:t>de</w:t>
      </w:r>
      <w:r>
        <w:rPr>
          <w:color w:val="231F20"/>
          <w:spacing w:val="-5"/>
          <w:sz w:val="20"/>
        </w:rPr>
        <w:t> </w:t>
      </w:r>
      <w:r>
        <w:rPr>
          <w:color w:val="231F20"/>
          <w:sz w:val="20"/>
        </w:rPr>
        <w:t>representación</w:t>
      </w:r>
      <w:r>
        <w:rPr>
          <w:color w:val="231F20"/>
          <w:spacing w:val="-5"/>
          <w:sz w:val="20"/>
        </w:rPr>
        <w:t> </w:t>
      </w:r>
      <w:r>
        <w:rPr>
          <w:color w:val="231F20"/>
          <w:sz w:val="20"/>
        </w:rPr>
        <w:t>proporcional.</w:t>
      </w:r>
      <w:r>
        <w:rPr>
          <w:color w:val="231F20"/>
          <w:spacing w:val="-5"/>
          <w:sz w:val="20"/>
        </w:rPr>
        <w:t> </w:t>
      </w:r>
      <w:r>
        <w:rPr>
          <w:color w:val="231F20"/>
          <w:sz w:val="20"/>
        </w:rPr>
        <w:t>Al</w:t>
      </w:r>
      <w:r>
        <w:rPr>
          <w:color w:val="231F20"/>
          <w:spacing w:val="-5"/>
          <w:sz w:val="20"/>
        </w:rPr>
        <w:t> </w:t>
      </w:r>
      <w:r>
        <w:rPr>
          <w:color w:val="231F20"/>
          <w:sz w:val="20"/>
        </w:rPr>
        <w:t>resul- tado se le denomina cociente natural.</w:t>
      </w:r>
    </w:p>
    <w:p>
      <w:pPr>
        <w:pStyle w:val="ListParagraph"/>
        <w:numPr>
          <w:ilvl w:val="1"/>
          <w:numId w:val="378"/>
        </w:numPr>
        <w:tabs>
          <w:tab w:pos="2133" w:val="left" w:leader="none"/>
        </w:tabs>
        <w:spacing w:line="254" w:lineRule="auto" w:before="4" w:after="0"/>
        <w:ind w:left="2133" w:right="346" w:hanging="200"/>
        <w:jc w:val="both"/>
        <w:rPr>
          <w:sz w:val="20"/>
        </w:rPr>
      </w:pPr>
      <w:r>
        <w:rPr>
          <w:color w:val="231F20"/>
          <w:sz w:val="20"/>
        </w:rPr>
        <w:t>Se</w:t>
      </w:r>
      <w:r>
        <w:rPr>
          <w:color w:val="231F20"/>
          <w:spacing w:val="-6"/>
          <w:sz w:val="20"/>
        </w:rPr>
        <w:t> </w:t>
      </w:r>
      <w:r>
        <w:rPr>
          <w:color w:val="231F20"/>
          <w:sz w:val="20"/>
        </w:rPr>
        <w:t>dividirá</w:t>
      </w:r>
      <w:r>
        <w:rPr>
          <w:color w:val="231F20"/>
          <w:spacing w:val="-6"/>
          <w:sz w:val="20"/>
        </w:rPr>
        <w:t> </w:t>
      </w:r>
      <w:r>
        <w:rPr>
          <w:color w:val="231F20"/>
          <w:sz w:val="20"/>
        </w:rPr>
        <w:t>la</w:t>
      </w:r>
      <w:r>
        <w:rPr>
          <w:color w:val="231F20"/>
          <w:spacing w:val="-6"/>
          <w:sz w:val="20"/>
        </w:rPr>
        <w:t> </w:t>
      </w:r>
      <w:r>
        <w:rPr>
          <w:color w:val="231F20"/>
          <w:sz w:val="20"/>
        </w:rPr>
        <w:t>votación</w:t>
      </w:r>
      <w:r>
        <w:rPr>
          <w:color w:val="231F20"/>
          <w:spacing w:val="-6"/>
          <w:sz w:val="20"/>
        </w:rPr>
        <w:t> </w:t>
      </w:r>
      <w:r>
        <w:rPr>
          <w:color w:val="231F20"/>
          <w:sz w:val="20"/>
        </w:rPr>
        <w:t>de</w:t>
      </w:r>
      <w:r>
        <w:rPr>
          <w:color w:val="231F20"/>
          <w:spacing w:val="-6"/>
          <w:sz w:val="20"/>
        </w:rPr>
        <w:t> </w:t>
      </w:r>
      <w:r>
        <w:rPr>
          <w:color w:val="231F20"/>
          <w:sz w:val="20"/>
        </w:rPr>
        <w:t>cada</w:t>
      </w:r>
      <w:r>
        <w:rPr>
          <w:color w:val="231F20"/>
          <w:spacing w:val="-6"/>
          <w:sz w:val="20"/>
        </w:rPr>
        <w:t> </w:t>
      </w:r>
      <w:r>
        <w:rPr>
          <w:color w:val="231F20"/>
          <w:sz w:val="20"/>
        </w:rPr>
        <w:t>partido</w:t>
      </w:r>
      <w:r>
        <w:rPr>
          <w:color w:val="231F20"/>
          <w:spacing w:val="-6"/>
          <w:sz w:val="20"/>
        </w:rPr>
        <w:t> </w:t>
      </w:r>
      <w:r>
        <w:rPr>
          <w:color w:val="231F20"/>
          <w:sz w:val="20"/>
        </w:rPr>
        <w:t>político</w:t>
      </w:r>
      <w:r>
        <w:rPr>
          <w:color w:val="231F20"/>
          <w:spacing w:val="-6"/>
          <w:sz w:val="20"/>
        </w:rPr>
        <w:t> </w:t>
      </w:r>
      <w:r>
        <w:rPr>
          <w:color w:val="231F20"/>
          <w:sz w:val="20"/>
        </w:rPr>
        <w:t>entre</w:t>
      </w:r>
      <w:r>
        <w:rPr>
          <w:color w:val="231F20"/>
          <w:spacing w:val="-6"/>
          <w:sz w:val="20"/>
        </w:rPr>
        <w:t> </w:t>
      </w:r>
      <w:r>
        <w:rPr>
          <w:color w:val="231F20"/>
          <w:sz w:val="20"/>
        </w:rPr>
        <w:t>el</w:t>
      </w:r>
      <w:r>
        <w:rPr>
          <w:color w:val="231F20"/>
          <w:spacing w:val="-6"/>
          <w:sz w:val="20"/>
        </w:rPr>
        <w:t> </w:t>
      </w:r>
      <w:r>
        <w:rPr>
          <w:color w:val="231F20"/>
          <w:sz w:val="20"/>
        </w:rPr>
        <w:t>cociente</w:t>
      </w:r>
      <w:r>
        <w:rPr>
          <w:color w:val="231F20"/>
          <w:spacing w:val="-6"/>
          <w:sz w:val="20"/>
        </w:rPr>
        <w:t> </w:t>
      </w:r>
      <w:r>
        <w:rPr>
          <w:color w:val="231F20"/>
          <w:sz w:val="20"/>
        </w:rPr>
        <w:t>natural.</w:t>
      </w:r>
      <w:r>
        <w:rPr>
          <w:color w:val="231F20"/>
          <w:spacing w:val="-6"/>
          <w:sz w:val="20"/>
        </w:rPr>
        <w:t> </w:t>
      </w:r>
      <w:r>
        <w:rPr>
          <w:color w:val="231F20"/>
          <w:sz w:val="20"/>
        </w:rPr>
        <w:t>El</w:t>
      </w:r>
      <w:r>
        <w:rPr>
          <w:color w:val="231F20"/>
          <w:spacing w:val="-6"/>
          <w:sz w:val="20"/>
        </w:rPr>
        <w:t> </w:t>
      </w:r>
      <w:r>
        <w:rPr>
          <w:color w:val="231F20"/>
          <w:sz w:val="20"/>
        </w:rPr>
        <w:t>resulta- do</w:t>
      </w:r>
      <w:r>
        <w:rPr>
          <w:color w:val="231F20"/>
          <w:spacing w:val="-2"/>
          <w:sz w:val="20"/>
        </w:rPr>
        <w:t> </w:t>
      </w:r>
      <w:r>
        <w:rPr>
          <w:color w:val="231F20"/>
          <w:sz w:val="20"/>
        </w:rPr>
        <w:t>‒en</w:t>
      </w:r>
      <w:r>
        <w:rPr>
          <w:color w:val="231F20"/>
          <w:spacing w:val="-2"/>
          <w:sz w:val="20"/>
        </w:rPr>
        <w:t> </w:t>
      </w:r>
      <w:r>
        <w:rPr>
          <w:color w:val="231F20"/>
          <w:sz w:val="20"/>
        </w:rPr>
        <w:t>números</w:t>
      </w:r>
      <w:r>
        <w:rPr>
          <w:color w:val="231F20"/>
          <w:spacing w:val="-2"/>
          <w:sz w:val="20"/>
        </w:rPr>
        <w:t> </w:t>
      </w:r>
      <w:r>
        <w:rPr>
          <w:color w:val="231F20"/>
          <w:sz w:val="20"/>
        </w:rPr>
        <w:t>enteros‒</w:t>
      </w:r>
      <w:r>
        <w:rPr>
          <w:color w:val="231F20"/>
          <w:spacing w:val="-2"/>
          <w:sz w:val="20"/>
        </w:rPr>
        <w:t> </w:t>
      </w:r>
      <w:r>
        <w:rPr>
          <w:color w:val="231F20"/>
          <w:sz w:val="20"/>
        </w:rPr>
        <w:t>representa</w:t>
      </w:r>
      <w:r>
        <w:rPr>
          <w:color w:val="231F20"/>
          <w:spacing w:val="-2"/>
          <w:sz w:val="20"/>
        </w:rPr>
        <w:t> </w:t>
      </w:r>
      <w:r>
        <w:rPr>
          <w:color w:val="231F20"/>
          <w:sz w:val="20"/>
        </w:rPr>
        <w:t>el</w:t>
      </w:r>
      <w:r>
        <w:rPr>
          <w:color w:val="231F20"/>
          <w:spacing w:val="-2"/>
          <w:sz w:val="20"/>
        </w:rPr>
        <w:t> </w:t>
      </w:r>
      <w:r>
        <w:rPr>
          <w:color w:val="231F20"/>
          <w:sz w:val="20"/>
        </w:rPr>
        <w:t>número</w:t>
      </w:r>
      <w:r>
        <w:rPr>
          <w:color w:val="231F20"/>
          <w:spacing w:val="-2"/>
          <w:sz w:val="20"/>
        </w:rPr>
        <w:t> </w:t>
      </w:r>
      <w:r>
        <w:rPr>
          <w:color w:val="231F20"/>
          <w:sz w:val="20"/>
        </w:rPr>
        <w:t>de</w:t>
      </w:r>
      <w:r>
        <w:rPr>
          <w:color w:val="231F20"/>
          <w:spacing w:val="-2"/>
          <w:sz w:val="20"/>
        </w:rPr>
        <w:t> </w:t>
      </w:r>
      <w:r>
        <w:rPr>
          <w:color w:val="231F20"/>
          <w:sz w:val="20"/>
        </w:rPr>
        <w:t>diputados</w:t>
      </w:r>
      <w:r>
        <w:rPr>
          <w:color w:val="231F20"/>
          <w:spacing w:val="-2"/>
          <w:sz w:val="20"/>
        </w:rPr>
        <w:t> </w:t>
      </w:r>
      <w:r>
        <w:rPr>
          <w:color w:val="231F20"/>
          <w:sz w:val="20"/>
        </w:rPr>
        <w:t>que</w:t>
      </w:r>
      <w:r>
        <w:rPr>
          <w:color w:val="231F20"/>
          <w:spacing w:val="-2"/>
          <w:sz w:val="20"/>
        </w:rPr>
        <w:t> </w:t>
      </w:r>
      <w:r>
        <w:rPr>
          <w:color w:val="231F20"/>
          <w:sz w:val="20"/>
        </w:rPr>
        <w:t>le</w:t>
      </w:r>
      <w:r>
        <w:rPr>
          <w:color w:val="231F20"/>
          <w:spacing w:val="-2"/>
          <w:sz w:val="20"/>
        </w:rPr>
        <w:t> </w:t>
      </w:r>
      <w:r>
        <w:rPr>
          <w:color w:val="231F20"/>
          <w:sz w:val="20"/>
        </w:rPr>
        <w:t>corresponde a cada partido.</w:t>
      </w:r>
    </w:p>
    <w:p>
      <w:pPr>
        <w:pStyle w:val="ListParagraph"/>
        <w:numPr>
          <w:ilvl w:val="1"/>
          <w:numId w:val="378"/>
        </w:numPr>
        <w:tabs>
          <w:tab w:pos="2133" w:val="left" w:leader="none"/>
        </w:tabs>
        <w:spacing w:line="254" w:lineRule="auto" w:before="4" w:after="0"/>
        <w:ind w:left="2133" w:right="348" w:hanging="220"/>
        <w:jc w:val="both"/>
        <w:rPr>
          <w:sz w:val="20"/>
        </w:rPr>
      </w:pPr>
      <w:r>
        <w:rPr>
          <w:color w:val="231F20"/>
          <w:sz w:val="20"/>
        </w:rPr>
        <w:t>Si</w:t>
      </w:r>
      <w:r>
        <w:rPr>
          <w:color w:val="231F20"/>
          <w:spacing w:val="-5"/>
          <w:sz w:val="20"/>
        </w:rPr>
        <w:t> </w:t>
      </w:r>
      <w:r>
        <w:rPr>
          <w:color w:val="231F20"/>
          <w:sz w:val="20"/>
        </w:rPr>
        <w:t>después</w:t>
      </w:r>
      <w:r>
        <w:rPr>
          <w:color w:val="231F20"/>
          <w:spacing w:val="-5"/>
          <w:sz w:val="20"/>
        </w:rPr>
        <w:t> </w:t>
      </w:r>
      <w:r>
        <w:rPr>
          <w:color w:val="231F20"/>
          <w:sz w:val="20"/>
        </w:rPr>
        <w:t>de</w:t>
      </w:r>
      <w:r>
        <w:rPr>
          <w:color w:val="231F20"/>
          <w:spacing w:val="-5"/>
          <w:sz w:val="20"/>
        </w:rPr>
        <w:t> </w:t>
      </w:r>
      <w:r>
        <w:rPr>
          <w:color w:val="231F20"/>
          <w:sz w:val="20"/>
        </w:rPr>
        <w:t>aplicarse</w:t>
      </w:r>
      <w:r>
        <w:rPr>
          <w:color w:val="231F20"/>
          <w:spacing w:val="-5"/>
          <w:sz w:val="20"/>
        </w:rPr>
        <w:t> </w:t>
      </w:r>
      <w:r>
        <w:rPr>
          <w:color w:val="231F20"/>
          <w:sz w:val="20"/>
        </w:rPr>
        <w:t>el</w:t>
      </w:r>
      <w:r>
        <w:rPr>
          <w:color w:val="231F20"/>
          <w:spacing w:val="-5"/>
          <w:sz w:val="20"/>
        </w:rPr>
        <w:t> </w:t>
      </w:r>
      <w:r>
        <w:rPr>
          <w:color w:val="231F20"/>
          <w:sz w:val="20"/>
        </w:rPr>
        <w:t>cociente</w:t>
      </w:r>
      <w:r>
        <w:rPr>
          <w:color w:val="231F20"/>
          <w:spacing w:val="-5"/>
          <w:sz w:val="20"/>
        </w:rPr>
        <w:t> </w:t>
      </w:r>
      <w:r>
        <w:rPr>
          <w:color w:val="231F20"/>
          <w:sz w:val="20"/>
        </w:rPr>
        <w:t>natural</w:t>
      </w:r>
      <w:r>
        <w:rPr>
          <w:color w:val="231F20"/>
          <w:spacing w:val="-5"/>
          <w:sz w:val="20"/>
        </w:rPr>
        <w:t> </w:t>
      </w:r>
      <w:r>
        <w:rPr>
          <w:color w:val="231F20"/>
          <w:sz w:val="20"/>
        </w:rPr>
        <w:t>quedaren</w:t>
      </w:r>
      <w:r>
        <w:rPr>
          <w:color w:val="231F20"/>
          <w:spacing w:val="-5"/>
          <w:sz w:val="20"/>
        </w:rPr>
        <w:t> </w:t>
      </w:r>
      <w:r>
        <w:rPr>
          <w:color w:val="231F20"/>
          <w:sz w:val="20"/>
        </w:rPr>
        <w:t>diputaciones</w:t>
      </w:r>
      <w:r>
        <w:rPr>
          <w:color w:val="231F20"/>
          <w:spacing w:val="-5"/>
          <w:sz w:val="20"/>
        </w:rPr>
        <w:t> </w:t>
      </w:r>
      <w:r>
        <w:rPr>
          <w:color w:val="231F20"/>
          <w:sz w:val="20"/>
        </w:rPr>
        <w:t>por</w:t>
      </w:r>
      <w:r>
        <w:rPr>
          <w:color w:val="231F20"/>
          <w:spacing w:val="-5"/>
          <w:sz w:val="20"/>
        </w:rPr>
        <w:t> </w:t>
      </w:r>
      <w:r>
        <w:rPr>
          <w:color w:val="231F20"/>
          <w:sz w:val="20"/>
        </w:rPr>
        <w:t>repartir,</w:t>
      </w:r>
      <w:r>
        <w:rPr>
          <w:color w:val="231F20"/>
          <w:spacing w:val="-5"/>
          <w:sz w:val="20"/>
        </w:rPr>
        <w:t> </w:t>
      </w:r>
      <w:r>
        <w:rPr>
          <w:color w:val="231F20"/>
          <w:sz w:val="20"/>
        </w:rPr>
        <w:t>és- tos</w:t>
      </w:r>
      <w:r>
        <w:rPr>
          <w:color w:val="231F20"/>
          <w:spacing w:val="-4"/>
          <w:sz w:val="20"/>
        </w:rPr>
        <w:t> </w:t>
      </w:r>
      <w:r>
        <w:rPr>
          <w:color w:val="231F20"/>
          <w:sz w:val="20"/>
        </w:rPr>
        <w:t>se</w:t>
      </w:r>
      <w:r>
        <w:rPr>
          <w:color w:val="231F20"/>
          <w:spacing w:val="-4"/>
          <w:sz w:val="20"/>
        </w:rPr>
        <w:t> </w:t>
      </w:r>
      <w:r>
        <w:rPr>
          <w:color w:val="231F20"/>
          <w:sz w:val="20"/>
        </w:rPr>
        <w:t>distribuirían</w:t>
      </w:r>
      <w:r>
        <w:rPr>
          <w:color w:val="231F20"/>
          <w:spacing w:val="-4"/>
          <w:sz w:val="20"/>
        </w:rPr>
        <w:t> </w:t>
      </w:r>
      <w:r>
        <w:rPr>
          <w:color w:val="231F20"/>
          <w:sz w:val="20"/>
        </w:rPr>
        <w:t>por</w:t>
      </w:r>
      <w:r>
        <w:rPr>
          <w:color w:val="231F20"/>
          <w:spacing w:val="-3"/>
          <w:sz w:val="20"/>
        </w:rPr>
        <w:t> </w:t>
      </w:r>
      <w:r>
        <w:rPr>
          <w:color w:val="231F20"/>
          <w:sz w:val="20"/>
        </w:rPr>
        <w:t>resto</w:t>
      </w:r>
      <w:r>
        <w:rPr>
          <w:color w:val="231F20"/>
          <w:spacing w:val="-4"/>
          <w:sz w:val="20"/>
        </w:rPr>
        <w:t> </w:t>
      </w:r>
      <w:r>
        <w:rPr>
          <w:color w:val="231F20"/>
          <w:sz w:val="20"/>
        </w:rPr>
        <w:t>mayor,</w:t>
      </w:r>
      <w:r>
        <w:rPr>
          <w:color w:val="231F20"/>
          <w:spacing w:val="-4"/>
          <w:sz w:val="20"/>
        </w:rPr>
        <w:t> </w:t>
      </w:r>
      <w:r>
        <w:rPr>
          <w:color w:val="231F20"/>
          <w:sz w:val="20"/>
        </w:rPr>
        <w:t>que</w:t>
      </w:r>
      <w:r>
        <w:rPr>
          <w:color w:val="231F20"/>
          <w:spacing w:val="-3"/>
          <w:sz w:val="20"/>
        </w:rPr>
        <w:t> </w:t>
      </w:r>
      <w:r>
        <w:rPr>
          <w:color w:val="231F20"/>
          <w:sz w:val="20"/>
        </w:rPr>
        <w:t>es</w:t>
      </w:r>
      <w:r>
        <w:rPr>
          <w:color w:val="231F20"/>
          <w:spacing w:val="-4"/>
          <w:sz w:val="20"/>
        </w:rPr>
        <w:t> </w:t>
      </w:r>
      <w:r>
        <w:rPr>
          <w:color w:val="231F20"/>
          <w:sz w:val="20"/>
        </w:rPr>
        <w:t>el</w:t>
      </w:r>
      <w:r>
        <w:rPr>
          <w:color w:val="231F20"/>
          <w:spacing w:val="-4"/>
          <w:sz w:val="20"/>
        </w:rPr>
        <w:t> </w:t>
      </w:r>
      <w:r>
        <w:rPr>
          <w:color w:val="231F20"/>
          <w:sz w:val="20"/>
        </w:rPr>
        <w:t>remanente</w:t>
      </w:r>
      <w:r>
        <w:rPr>
          <w:color w:val="231F20"/>
          <w:spacing w:val="-4"/>
          <w:sz w:val="20"/>
        </w:rPr>
        <w:t> </w:t>
      </w:r>
      <w:r>
        <w:rPr>
          <w:color w:val="231F20"/>
          <w:sz w:val="20"/>
        </w:rPr>
        <w:t>más</w:t>
      </w:r>
      <w:r>
        <w:rPr>
          <w:color w:val="231F20"/>
          <w:spacing w:val="-4"/>
          <w:sz w:val="20"/>
        </w:rPr>
        <w:t> </w:t>
      </w:r>
      <w:r>
        <w:rPr>
          <w:color w:val="231F20"/>
          <w:sz w:val="20"/>
        </w:rPr>
        <w:t>alto</w:t>
      </w:r>
      <w:r>
        <w:rPr>
          <w:color w:val="231F20"/>
          <w:spacing w:val="-4"/>
          <w:sz w:val="20"/>
        </w:rPr>
        <w:t> </w:t>
      </w:r>
      <w:r>
        <w:rPr>
          <w:color w:val="231F20"/>
          <w:sz w:val="20"/>
        </w:rPr>
        <w:t>entre</w:t>
      </w:r>
      <w:r>
        <w:rPr>
          <w:color w:val="231F20"/>
          <w:spacing w:val="-4"/>
          <w:sz w:val="20"/>
        </w:rPr>
        <w:t> </w:t>
      </w:r>
      <w:r>
        <w:rPr>
          <w:color w:val="231F20"/>
          <w:sz w:val="20"/>
        </w:rPr>
        <w:t>los</w:t>
      </w:r>
      <w:r>
        <w:rPr>
          <w:color w:val="231F20"/>
          <w:spacing w:val="-3"/>
          <w:sz w:val="20"/>
        </w:rPr>
        <w:t> </w:t>
      </w:r>
      <w:r>
        <w:rPr>
          <w:color w:val="231F20"/>
          <w:sz w:val="20"/>
        </w:rPr>
        <w:t>restos de las votaciones de cada partido, hasta completar los 200 diputados.</w:t>
      </w:r>
    </w:p>
    <w:p>
      <w:pPr>
        <w:pStyle w:val="ListParagraph"/>
        <w:numPr>
          <w:ilvl w:val="1"/>
          <w:numId w:val="378"/>
        </w:numPr>
        <w:tabs>
          <w:tab w:pos="2133" w:val="left" w:leader="none"/>
        </w:tabs>
        <w:spacing w:line="254" w:lineRule="auto" w:before="3" w:after="0"/>
        <w:ind w:left="2133" w:right="347" w:hanging="220"/>
        <w:jc w:val="both"/>
        <w:rPr>
          <w:sz w:val="20"/>
        </w:rPr>
      </w:pPr>
      <w:r>
        <w:rPr>
          <w:color w:val="231F20"/>
          <w:sz w:val="20"/>
        </w:rPr>
        <w:t>Para</w:t>
      </w:r>
      <w:r>
        <w:rPr>
          <w:color w:val="231F20"/>
          <w:spacing w:val="-12"/>
          <w:sz w:val="20"/>
        </w:rPr>
        <w:t> </w:t>
      </w:r>
      <w:r>
        <w:rPr>
          <w:color w:val="231F20"/>
          <w:sz w:val="20"/>
        </w:rPr>
        <w:t>obtener</w:t>
      </w:r>
      <w:r>
        <w:rPr>
          <w:color w:val="231F20"/>
          <w:spacing w:val="-11"/>
          <w:sz w:val="20"/>
        </w:rPr>
        <w:t> </w:t>
      </w:r>
      <w:r>
        <w:rPr>
          <w:color w:val="231F20"/>
          <w:sz w:val="20"/>
        </w:rPr>
        <w:t>el</w:t>
      </w:r>
      <w:r>
        <w:rPr>
          <w:color w:val="231F20"/>
          <w:spacing w:val="-11"/>
          <w:sz w:val="20"/>
        </w:rPr>
        <w:t> </w:t>
      </w:r>
      <w:r>
        <w:rPr>
          <w:color w:val="231F20"/>
          <w:sz w:val="20"/>
        </w:rPr>
        <w:t>remanente</w:t>
      </w:r>
      <w:r>
        <w:rPr>
          <w:color w:val="231F20"/>
          <w:spacing w:val="-12"/>
          <w:sz w:val="20"/>
        </w:rPr>
        <w:t> </w:t>
      </w:r>
      <w:r>
        <w:rPr>
          <w:color w:val="231F20"/>
          <w:sz w:val="20"/>
        </w:rPr>
        <w:t>de</w:t>
      </w:r>
      <w:r>
        <w:rPr>
          <w:color w:val="231F20"/>
          <w:spacing w:val="-11"/>
          <w:sz w:val="20"/>
        </w:rPr>
        <w:t> </w:t>
      </w:r>
      <w:r>
        <w:rPr>
          <w:color w:val="231F20"/>
          <w:sz w:val="20"/>
        </w:rPr>
        <w:t>votos,</w:t>
      </w:r>
      <w:r>
        <w:rPr>
          <w:color w:val="231F20"/>
          <w:spacing w:val="-11"/>
          <w:sz w:val="20"/>
        </w:rPr>
        <w:t> </w:t>
      </w:r>
      <w:r>
        <w:rPr>
          <w:color w:val="231F20"/>
          <w:sz w:val="20"/>
        </w:rPr>
        <w:t>deberá</w:t>
      </w:r>
      <w:r>
        <w:rPr>
          <w:color w:val="231F20"/>
          <w:spacing w:val="-12"/>
          <w:sz w:val="20"/>
        </w:rPr>
        <w:t> </w:t>
      </w:r>
      <w:r>
        <w:rPr>
          <w:color w:val="231F20"/>
          <w:sz w:val="20"/>
        </w:rPr>
        <w:t>multiplicarse</w:t>
      </w:r>
      <w:r>
        <w:rPr>
          <w:color w:val="231F20"/>
          <w:spacing w:val="-11"/>
          <w:sz w:val="20"/>
        </w:rPr>
        <w:t> </w:t>
      </w:r>
      <w:r>
        <w:rPr>
          <w:color w:val="231F20"/>
          <w:sz w:val="20"/>
        </w:rPr>
        <w:t>el</w:t>
      </w:r>
      <w:r>
        <w:rPr>
          <w:color w:val="231F20"/>
          <w:spacing w:val="-11"/>
          <w:sz w:val="20"/>
        </w:rPr>
        <w:t> </w:t>
      </w:r>
      <w:r>
        <w:rPr>
          <w:color w:val="231F20"/>
          <w:sz w:val="20"/>
        </w:rPr>
        <w:t>cociente</w:t>
      </w:r>
      <w:r>
        <w:rPr>
          <w:color w:val="231F20"/>
          <w:spacing w:val="-12"/>
          <w:sz w:val="20"/>
        </w:rPr>
        <w:t> </w:t>
      </w:r>
      <w:r>
        <w:rPr>
          <w:color w:val="231F20"/>
          <w:sz w:val="20"/>
        </w:rPr>
        <w:t>natural</w:t>
      </w:r>
      <w:r>
        <w:rPr>
          <w:color w:val="231F20"/>
          <w:spacing w:val="-11"/>
          <w:sz w:val="20"/>
        </w:rPr>
        <w:t> </w:t>
      </w:r>
      <w:r>
        <w:rPr>
          <w:color w:val="231F20"/>
          <w:sz w:val="20"/>
        </w:rPr>
        <w:t>por</w:t>
      </w:r>
      <w:r>
        <w:rPr>
          <w:color w:val="231F20"/>
          <w:spacing w:val="-11"/>
          <w:sz w:val="20"/>
        </w:rPr>
        <w:t> </w:t>
      </w:r>
      <w:r>
        <w:rPr>
          <w:color w:val="231F20"/>
          <w:sz w:val="20"/>
        </w:rPr>
        <w:t>el número entero de las diputaciones que le fueron asignadas a cada partido.</w:t>
      </w:r>
    </w:p>
    <w:p>
      <w:pPr>
        <w:pStyle w:val="ListParagraph"/>
        <w:numPr>
          <w:ilvl w:val="1"/>
          <w:numId w:val="378"/>
        </w:numPr>
        <w:tabs>
          <w:tab w:pos="2131" w:val="left" w:leader="none"/>
          <w:tab w:pos="2133" w:val="left" w:leader="none"/>
        </w:tabs>
        <w:spacing w:line="254" w:lineRule="auto" w:before="3" w:after="0"/>
        <w:ind w:left="2133" w:right="347" w:hanging="180"/>
        <w:jc w:val="both"/>
        <w:rPr>
          <w:sz w:val="20"/>
        </w:rPr>
      </w:pPr>
      <w:r>
        <w:rPr>
          <w:color w:val="231F20"/>
          <w:sz w:val="20"/>
        </w:rPr>
        <w:t>El</w:t>
      </w:r>
      <w:r>
        <w:rPr>
          <w:color w:val="231F20"/>
          <w:spacing w:val="-10"/>
          <w:sz w:val="20"/>
        </w:rPr>
        <w:t> </w:t>
      </w:r>
      <w:r>
        <w:rPr>
          <w:color w:val="231F20"/>
          <w:sz w:val="20"/>
        </w:rPr>
        <w:t>resultado</w:t>
      </w:r>
      <w:r>
        <w:rPr>
          <w:color w:val="231F20"/>
          <w:spacing w:val="-10"/>
          <w:sz w:val="20"/>
        </w:rPr>
        <w:t> </w:t>
      </w:r>
      <w:r>
        <w:rPr>
          <w:color w:val="231F20"/>
          <w:sz w:val="20"/>
        </w:rPr>
        <w:t>deberá</w:t>
      </w:r>
      <w:r>
        <w:rPr>
          <w:color w:val="231F20"/>
          <w:spacing w:val="-10"/>
          <w:sz w:val="20"/>
        </w:rPr>
        <w:t> </w:t>
      </w:r>
      <w:r>
        <w:rPr>
          <w:color w:val="231F20"/>
          <w:sz w:val="20"/>
        </w:rPr>
        <w:t>restarse</w:t>
      </w:r>
      <w:r>
        <w:rPr>
          <w:color w:val="231F20"/>
          <w:spacing w:val="-10"/>
          <w:sz w:val="20"/>
        </w:rPr>
        <w:t> </w:t>
      </w:r>
      <w:r>
        <w:rPr>
          <w:color w:val="231F20"/>
          <w:sz w:val="20"/>
        </w:rPr>
        <w:t>a</w:t>
      </w:r>
      <w:r>
        <w:rPr>
          <w:color w:val="231F20"/>
          <w:spacing w:val="-10"/>
          <w:sz w:val="20"/>
        </w:rPr>
        <w:t> </w:t>
      </w:r>
      <w:r>
        <w:rPr>
          <w:color w:val="231F20"/>
          <w:sz w:val="20"/>
        </w:rPr>
        <w:t>la</w:t>
      </w:r>
      <w:r>
        <w:rPr>
          <w:color w:val="231F20"/>
          <w:spacing w:val="-10"/>
          <w:sz w:val="20"/>
        </w:rPr>
        <w:t> </w:t>
      </w:r>
      <w:r>
        <w:rPr>
          <w:color w:val="231F20"/>
          <w:sz w:val="20"/>
        </w:rPr>
        <w:t>votación</w:t>
      </w:r>
      <w:r>
        <w:rPr>
          <w:color w:val="231F20"/>
          <w:spacing w:val="-10"/>
          <w:sz w:val="20"/>
        </w:rPr>
        <w:t> </w:t>
      </w:r>
      <w:r>
        <w:rPr>
          <w:color w:val="231F20"/>
          <w:sz w:val="20"/>
        </w:rPr>
        <w:t>obtenida</w:t>
      </w:r>
      <w:r>
        <w:rPr>
          <w:color w:val="231F20"/>
          <w:spacing w:val="-10"/>
          <w:sz w:val="20"/>
        </w:rPr>
        <w:t> </w:t>
      </w:r>
      <w:r>
        <w:rPr>
          <w:color w:val="231F20"/>
          <w:sz w:val="20"/>
        </w:rPr>
        <w:t>por</w:t>
      </w:r>
      <w:r>
        <w:rPr>
          <w:color w:val="231F20"/>
          <w:spacing w:val="-10"/>
          <w:sz w:val="20"/>
        </w:rPr>
        <w:t> </w:t>
      </w:r>
      <w:r>
        <w:rPr>
          <w:color w:val="231F20"/>
          <w:sz w:val="20"/>
        </w:rPr>
        <w:t>cada</w:t>
      </w:r>
      <w:r>
        <w:rPr>
          <w:color w:val="231F20"/>
          <w:spacing w:val="-10"/>
          <w:sz w:val="20"/>
        </w:rPr>
        <w:t> </w:t>
      </w:r>
      <w:r>
        <w:rPr>
          <w:color w:val="231F20"/>
          <w:sz w:val="20"/>
        </w:rPr>
        <w:t>partido</w:t>
      </w:r>
      <w:r>
        <w:rPr>
          <w:color w:val="231F20"/>
          <w:spacing w:val="-10"/>
          <w:sz w:val="20"/>
        </w:rPr>
        <w:t> </w:t>
      </w:r>
      <w:r>
        <w:rPr>
          <w:color w:val="231F20"/>
          <w:sz w:val="20"/>
        </w:rPr>
        <w:t>y</w:t>
      </w:r>
      <w:r>
        <w:rPr>
          <w:color w:val="231F20"/>
          <w:spacing w:val="-10"/>
          <w:sz w:val="20"/>
        </w:rPr>
        <w:t> </w:t>
      </w:r>
      <w:r>
        <w:rPr>
          <w:color w:val="231F20"/>
          <w:sz w:val="20"/>
        </w:rPr>
        <w:t>su</w:t>
      </w:r>
      <w:r>
        <w:rPr>
          <w:color w:val="231F20"/>
          <w:spacing w:val="-10"/>
          <w:sz w:val="20"/>
        </w:rPr>
        <w:t> </w:t>
      </w:r>
      <w:r>
        <w:rPr>
          <w:color w:val="231F20"/>
          <w:sz w:val="20"/>
        </w:rPr>
        <w:t>diferencia corresponderá precisamente al resto mayor de votos que, en orden de prelación descendente, podrá conferirles el derecho de acceder a una diputación más, así hasta agotar las diputaciones que faltaren por asignar.</w:t>
      </w:r>
    </w:p>
    <w:p>
      <w:pPr>
        <w:pStyle w:val="ListParagraph"/>
        <w:numPr>
          <w:ilvl w:val="1"/>
          <w:numId w:val="378"/>
        </w:numPr>
        <w:tabs>
          <w:tab w:pos="2133" w:val="left" w:leader="none"/>
        </w:tabs>
        <w:spacing w:line="254" w:lineRule="auto" w:before="4" w:after="0"/>
        <w:ind w:left="2133" w:right="346" w:hanging="220"/>
        <w:jc w:val="both"/>
        <w:rPr>
          <w:sz w:val="20"/>
        </w:rPr>
      </w:pPr>
      <w:r>
        <w:rPr>
          <w:color w:val="231F20"/>
          <w:sz w:val="20"/>
        </w:rPr>
        <w:t>El</w:t>
      </w:r>
      <w:r>
        <w:rPr>
          <w:color w:val="231F20"/>
          <w:spacing w:val="-5"/>
          <w:sz w:val="20"/>
        </w:rPr>
        <w:t> </w:t>
      </w:r>
      <w:r>
        <w:rPr>
          <w:color w:val="231F20"/>
          <w:sz w:val="20"/>
        </w:rPr>
        <w:t>total</w:t>
      </w:r>
      <w:r>
        <w:rPr>
          <w:color w:val="231F20"/>
          <w:spacing w:val="-5"/>
          <w:sz w:val="20"/>
        </w:rPr>
        <w:t> </w:t>
      </w:r>
      <w:r>
        <w:rPr>
          <w:color w:val="231F20"/>
          <w:sz w:val="20"/>
        </w:rPr>
        <w:t>de</w:t>
      </w:r>
      <w:r>
        <w:rPr>
          <w:color w:val="231F20"/>
          <w:spacing w:val="-5"/>
          <w:sz w:val="20"/>
        </w:rPr>
        <w:t> </w:t>
      </w:r>
      <w:r>
        <w:rPr>
          <w:color w:val="231F20"/>
          <w:sz w:val="20"/>
        </w:rPr>
        <w:t>diputados</w:t>
      </w:r>
      <w:r>
        <w:rPr>
          <w:color w:val="231F20"/>
          <w:spacing w:val="-5"/>
          <w:sz w:val="20"/>
        </w:rPr>
        <w:t> </w:t>
      </w:r>
      <w:r>
        <w:rPr>
          <w:color w:val="231F20"/>
          <w:sz w:val="20"/>
        </w:rPr>
        <w:t>asignados</w:t>
      </w:r>
      <w:r>
        <w:rPr>
          <w:color w:val="231F20"/>
          <w:spacing w:val="-5"/>
          <w:sz w:val="20"/>
        </w:rPr>
        <w:t> </w:t>
      </w:r>
      <w:r>
        <w:rPr>
          <w:color w:val="231F20"/>
          <w:sz w:val="20"/>
        </w:rPr>
        <w:t>a</w:t>
      </w:r>
      <w:r>
        <w:rPr>
          <w:color w:val="231F20"/>
          <w:spacing w:val="-5"/>
          <w:sz w:val="20"/>
        </w:rPr>
        <w:t> </w:t>
      </w:r>
      <w:r>
        <w:rPr>
          <w:color w:val="231F20"/>
          <w:sz w:val="20"/>
        </w:rPr>
        <w:t>cada</w:t>
      </w:r>
      <w:r>
        <w:rPr>
          <w:color w:val="231F20"/>
          <w:spacing w:val="-5"/>
          <w:sz w:val="20"/>
        </w:rPr>
        <w:t> </w:t>
      </w:r>
      <w:r>
        <w:rPr>
          <w:color w:val="231F20"/>
          <w:sz w:val="20"/>
        </w:rPr>
        <w:t>partido</w:t>
      </w:r>
      <w:r>
        <w:rPr>
          <w:color w:val="231F20"/>
          <w:spacing w:val="-5"/>
          <w:sz w:val="20"/>
        </w:rPr>
        <w:t> </w:t>
      </w:r>
      <w:r>
        <w:rPr>
          <w:color w:val="231F20"/>
          <w:sz w:val="20"/>
        </w:rPr>
        <w:t>político</w:t>
      </w:r>
      <w:r>
        <w:rPr>
          <w:color w:val="231F20"/>
          <w:spacing w:val="-5"/>
          <w:sz w:val="20"/>
        </w:rPr>
        <w:t> </w:t>
      </w:r>
      <w:r>
        <w:rPr>
          <w:color w:val="231F20"/>
          <w:sz w:val="20"/>
        </w:rPr>
        <w:t>corresponderá</w:t>
      </w:r>
      <w:r>
        <w:rPr>
          <w:color w:val="231F20"/>
          <w:spacing w:val="-5"/>
          <w:sz w:val="20"/>
        </w:rPr>
        <w:t> </w:t>
      </w:r>
      <w:r>
        <w:rPr>
          <w:color w:val="231F20"/>
          <w:sz w:val="20"/>
        </w:rPr>
        <w:t>a</w:t>
      </w:r>
      <w:r>
        <w:rPr>
          <w:color w:val="231F20"/>
          <w:spacing w:val="-5"/>
          <w:sz w:val="20"/>
        </w:rPr>
        <w:t> </w:t>
      </w:r>
      <w:r>
        <w:rPr>
          <w:color w:val="231F20"/>
          <w:sz w:val="20"/>
        </w:rPr>
        <w:t>la</w:t>
      </w:r>
      <w:r>
        <w:rPr>
          <w:color w:val="231F20"/>
          <w:spacing w:val="-5"/>
          <w:sz w:val="20"/>
        </w:rPr>
        <w:t> </w:t>
      </w:r>
      <w:r>
        <w:rPr>
          <w:color w:val="231F20"/>
          <w:sz w:val="20"/>
        </w:rPr>
        <w:t>suma</w:t>
      </w:r>
      <w:r>
        <w:rPr>
          <w:color w:val="231F20"/>
          <w:spacing w:val="-5"/>
          <w:sz w:val="20"/>
        </w:rPr>
        <w:t> </w:t>
      </w:r>
      <w:r>
        <w:rPr>
          <w:color w:val="231F20"/>
          <w:sz w:val="20"/>
        </w:rPr>
        <w:t>de los diputados asignados por cociente natural más los asignados por resto mayor.</w:t>
      </w:r>
    </w:p>
    <w:p>
      <w:pPr>
        <w:pStyle w:val="Heading2"/>
        <w:spacing w:before="225"/>
        <w:ind w:left="1133"/>
      </w:pPr>
      <w:r>
        <w:rPr>
          <w:color w:val="231F20"/>
        </w:rPr>
        <w:t>Artículo</w:t>
      </w:r>
      <w:r>
        <w:rPr>
          <w:color w:val="231F20"/>
          <w:spacing w:val="-8"/>
        </w:rPr>
        <w:t> </w:t>
      </w:r>
      <w:r>
        <w:rPr>
          <w:color w:val="231F20"/>
          <w:spacing w:val="-4"/>
        </w:rPr>
        <w:t>421.</w:t>
      </w:r>
    </w:p>
    <w:p>
      <w:pPr>
        <w:pStyle w:val="ListParagraph"/>
        <w:numPr>
          <w:ilvl w:val="0"/>
          <w:numId w:val="379"/>
        </w:numPr>
        <w:tabs>
          <w:tab w:pos="1811" w:val="left" w:leader="none"/>
        </w:tabs>
        <w:spacing w:line="240" w:lineRule="auto" w:before="246" w:after="0"/>
        <w:ind w:left="1811" w:right="0" w:hanging="258"/>
        <w:jc w:val="left"/>
        <w:rPr>
          <w:sz w:val="22"/>
        </w:rPr>
      </w:pPr>
      <w:r>
        <w:rPr>
          <w:color w:val="231F20"/>
          <w:sz w:val="22"/>
        </w:rPr>
        <w:t>Para</w:t>
      </w:r>
      <w:r>
        <w:rPr>
          <w:color w:val="231F20"/>
          <w:spacing w:val="-8"/>
          <w:sz w:val="22"/>
        </w:rPr>
        <w:t> </w:t>
      </w:r>
      <w:r>
        <w:rPr>
          <w:color w:val="231F20"/>
          <w:sz w:val="22"/>
        </w:rPr>
        <w:t>verificar</w:t>
      </w:r>
      <w:r>
        <w:rPr>
          <w:color w:val="231F20"/>
          <w:spacing w:val="-6"/>
          <w:sz w:val="22"/>
        </w:rPr>
        <w:t> </w:t>
      </w:r>
      <w:r>
        <w:rPr>
          <w:color w:val="231F20"/>
          <w:sz w:val="22"/>
        </w:rPr>
        <w:t>si</w:t>
      </w:r>
      <w:r>
        <w:rPr>
          <w:color w:val="231F20"/>
          <w:spacing w:val="-8"/>
          <w:sz w:val="22"/>
        </w:rPr>
        <w:t> </w:t>
      </w:r>
      <w:r>
        <w:rPr>
          <w:color w:val="231F20"/>
          <w:sz w:val="22"/>
        </w:rPr>
        <w:t>existe</w:t>
      </w:r>
      <w:r>
        <w:rPr>
          <w:color w:val="231F20"/>
          <w:spacing w:val="-6"/>
          <w:sz w:val="22"/>
        </w:rPr>
        <w:t> </w:t>
      </w:r>
      <w:r>
        <w:rPr>
          <w:color w:val="231F20"/>
          <w:sz w:val="22"/>
        </w:rPr>
        <w:t>la</w:t>
      </w:r>
      <w:r>
        <w:rPr>
          <w:color w:val="231F20"/>
          <w:spacing w:val="-8"/>
          <w:sz w:val="22"/>
        </w:rPr>
        <w:t> </w:t>
      </w:r>
      <w:r>
        <w:rPr>
          <w:color w:val="231F20"/>
          <w:sz w:val="22"/>
        </w:rPr>
        <w:t>sobrerrepresentación,</w:t>
      </w:r>
      <w:r>
        <w:rPr>
          <w:color w:val="231F20"/>
          <w:spacing w:val="-6"/>
          <w:sz w:val="22"/>
        </w:rPr>
        <w:t> </w:t>
      </w:r>
      <w:r>
        <w:rPr>
          <w:color w:val="231F20"/>
          <w:sz w:val="22"/>
        </w:rPr>
        <w:t>se</w:t>
      </w:r>
      <w:r>
        <w:rPr>
          <w:color w:val="231F20"/>
          <w:spacing w:val="-7"/>
          <w:sz w:val="22"/>
        </w:rPr>
        <w:t> </w:t>
      </w:r>
      <w:r>
        <w:rPr>
          <w:color w:val="231F20"/>
          <w:sz w:val="22"/>
        </w:rPr>
        <w:t>estará</w:t>
      </w:r>
      <w:r>
        <w:rPr>
          <w:color w:val="231F20"/>
          <w:spacing w:val="-7"/>
          <w:sz w:val="22"/>
        </w:rPr>
        <w:t> </w:t>
      </w:r>
      <w:r>
        <w:rPr>
          <w:color w:val="231F20"/>
          <w:sz w:val="22"/>
        </w:rPr>
        <w:t>a</w:t>
      </w:r>
      <w:r>
        <w:rPr>
          <w:color w:val="231F20"/>
          <w:spacing w:val="-8"/>
          <w:sz w:val="22"/>
        </w:rPr>
        <w:t> </w:t>
      </w:r>
      <w:r>
        <w:rPr>
          <w:color w:val="231F20"/>
          <w:sz w:val="22"/>
        </w:rPr>
        <w:t>lo</w:t>
      </w:r>
      <w:r>
        <w:rPr>
          <w:color w:val="231F20"/>
          <w:spacing w:val="-7"/>
          <w:sz w:val="22"/>
        </w:rPr>
        <w:t> </w:t>
      </w:r>
      <w:r>
        <w:rPr>
          <w:color w:val="231F20"/>
          <w:spacing w:val="-2"/>
          <w:sz w:val="22"/>
        </w:rPr>
        <w:t>siguiente:</w:t>
      </w:r>
    </w:p>
    <w:p>
      <w:pPr>
        <w:pStyle w:val="BodyText"/>
        <w:spacing w:before="2"/>
        <w:ind w:firstLine="0"/>
        <w:jc w:val="left"/>
      </w:pPr>
    </w:p>
    <w:p>
      <w:pPr>
        <w:pStyle w:val="ListParagraph"/>
        <w:numPr>
          <w:ilvl w:val="1"/>
          <w:numId w:val="379"/>
        </w:numPr>
        <w:tabs>
          <w:tab w:pos="2133" w:val="left" w:leader="none"/>
        </w:tabs>
        <w:spacing w:line="254" w:lineRule="auto" w:before="0" w:after="0"/>
        <w:ind w:left="2133" w:right="347" w:hanging="220"/>
        <w:jc w:val="both"/>
        <w:rPr>
          <w:sz w:val="20"/>
        </w:rPr>
      </w:pPr>
      <w:r>
        <w:rPr>
          <w:color w:val="231F20"/>
          <w:sz w:val="20"/>
        </w:rPr>
        <w:t>Se tomará como base el porcentaje de la votación de cada partido político con relación a la votación nacional emitida.</w:t>
      </w:r>
    </w:p>
    <w:p>
      <w:pPr>
        <w:pStyle w:val="ListParagraph"/>
        <w:numPr>
          <w:ilvl w:val="1"/>
          <w:numId w:val="379"/>
        </w:numPr>
        <w:tabs>
          <w:tab w:pos="2133" w:val="left" w:leader="none"/>
        </w:tabs>
        <w:spacing w:line="254" w:lineRule="auto" w:before="2" w:after="0"/>
        <w:ind w:left="2133" w:right="348" w:hanging="220"/>
        <w:jc w:val="both"/>
        <w:rPr>
          <w:sz w:val="20"/>
        </w:rPr>
      </w:pPr>
      <w:r>
        <w:rPr>
          <w:color w:val="231F20"/>
          <w:sz w:val="20"/>
        </w:rPr>
        <w:t>Al porcentaje de la votación de cada partido político se le suma 8 puntos porcen- tuales (límite legal establecido).</w:t>
      </w:r>
    </w:p>
    <w:p>
      <w:pPr>
        <w:pStyle w:val="ListParagraph"/>
        <w:numPr>
          <w:ilvl w:val="1"/>
          <w:numId w:val="379"/>
        </w:numPr>
        <w:tabs>
          <w:tab w:pos="2133" w:val="left" w:leader="none"/>
        </w:tabs>
        <w:spacing w:line="254" w:lineRule="auto" w:before="3" w:after="0"/>
        <w:ind w:left="2133" w:right="350" w:hanging="220"/>
        <w:jc w:val="both"/>
        <w:rPr>
          <w:sz w:val="20"/>
        </w:rPr>
      </w:pPr>
      <w:r>
        <w:rPr>
          <w:color w:val="231F20"/>
          <w:sz w:val="20"/>
        </w:rPr>
        <w:t>El</w:t>
      </w:r>
      <w:r>
        <w:rPr>
          <w:color w:val="231F20"/>
          <w:spacing w:val="-7"/>
          <w:sz w:val="20"/>
        </w:rPr>
        <w:t> </w:t>
      </w:r>
      <w:r>
        <w:rPr>
          <w:color w:val="231F20"/>
          <w:sz w:val="20"/>
        </w:rPr>
        <w:t>resultado</w:t>
      </w:r>
      <w:r>
        <w:rPr>
          <w:color w:val="231F20"/>
          <w:spacing w:val="-7"/>
          <w:sz w:val="20"/>
        </w:rPr>
        <w:t> </w:t>
      </w:r>
      <w:r>
        <w:rPr>
          <w:color w:val="231F20"/>
          <w:sz w:val="20"/>
        </w:rPr>
        <w:t>se</w:t>
      </w:r>
      <w:r>
        <w:rPr>
          <w:color w:val="231F20"/>
          <w:spacing w:val="-7"/>
          <w:sz w:val="20"/>
        </w:rPr>
        <w:t> </w:t>
      </w:r>
      <w:r>
        <w:rPr>
          <w:color w:val="231F20"/>
          <w:sz w:val="20"/>
        </w:rPr>
        <w:t>multiplicará</w:t>
      </w:r>
      <w:r>
        <w:rPr>
          <w:color w:val="231F20"/>
          <w:spacing w:val="-7"/>
          <w:sz w:val="20"/>
        </w:rPr>
        <w:t> </w:t>
      </w:r>
      <w:r>
        <w:rPr>
          <w:color w:val="231F20"/>
          <w:sz w:val="20"/>
        </w:rPr>
        <w:t>por</w:t>
      </w:r>
      <w:r>
        <w:rPr>
          <w:color w:val="231F20"/>
          <w:spacing w:val="-7"/>
          <w:sz w:val="20"/>
        </w:rPr>
        <w:t> </w:t>
      </w:r>
      <w:r>
        <w:rPr>
          <w:color w:val="231F20"/>
          <w:sz w:val="20"/>
        </w:rPr>
        <w:t>500,</w:t>
      </w:r>
      <w:r>
        <w:rPr>
          <w:color w:val="231F20"/>
          <w:spacing w:val="-7"/>
          <w:sz w:val="20"/>
        </w:rPr>
        <w:t> </w:t>
      </w:r>
      <w:r>
        <w:rPr>
          <w:color w:val="231F20"/>
          <w:sz w:val="20"/>
        </w:rPr>
        <w:t>el</w:t>
      </w:r>
      <w:r>
        <w:rPr>
          <w:color w:val="231F20"/>
          <w:spacing w:val="-7"/>
          <w:sz w:val="20"/>
        </w:rPr>
        <w:t> </w:t>
      </w:r>
      <w:r>
        <w:rPr>
          <w:color w:val="231F20"/>
          <w:sz w:val="20"/>
        </w:rPr>
        <w:t>cual</w:t>
      </w:r>
      <w:r>
        <w:rPr>
          <w:color w:val="231F20"/>
          <w:spacing w:val="-7"/>
          <w:sz w:val="20"/>
        </w:rPr>
        <w:t> </w:t>
      </w:r>
      <w:r>
        <w:rPr>
          <w:color w:val="231F20"/>
          <w:sz w:val="20"/>
        </w:rPr>
        <w:t>corresponde</w:t>
      </w:r>
      <w:r>
        <w:rPr>
          <w:color w:val="231F20"/>
          <w:spacing w:val="-7"/>
          <w:sz w:val="20"/>
        </w:rPr>
        <w:t> </w:t>
      </w:r>
      <w:r>
        <w:rPr>
          <w:color w:val="231F20"/>
          <w:sz w:val="20"/>
        </w:rPr>
        <w:t>a</w:t>
      </w:r>
      <w:r>
        <w:rPr>
          <w:color w:val="231F20"/>
          <w:spacing w:val="-7"/>
          <w:sz w:val="20"/>
        </w:rPr>
        <w:t> </w:t>
      </w:r>
      <w:r>
        <w:rPr>
          <w:color w:val="231F20"/>
          <w:sz w:val="20"/>
        </w:rPr>
        <w:t>la</w:t>
      </w:r>
      <w:r>
        <w:rPr>
          <w:color w:val="231F20"/>
          <w:spacing w:val="-7"/>
          <w:sz w:val="20"/>
        </w:rPr>
        <w:t> </w:t>
      </w:r>
      <w:r>
        <w:rPr>
          <w:color w:val="231F20"/>
          <w:sz w:val="20"/>
        </w:rPr>
        <w:t>integración</w:t>
      </w:r>
      <w:r>
        <w:rPr>
          <w:color w:val="231F20"/>
          <w:spacing w:val="-7"/>
          <w:sz w:val="20"/>
        </w:rPr>
        <w:t> </w:t>
      </w:r>
      <w:r>
        <w:rPr>
          <w:color w:val="231F20"/>
          <w:sz w:val="20"/>
        </w:rPr>
        <w:t>total</w:t>
      </w:r>
      <w:r>
        <w:rPr>
          <w:color w:val="231F20"/>
          <w:spacing w:val="-7"/>
          <w:sz w:val="20"/>
        </w:rPr>
        <w:t> </w:t>
      </w:r>
      <w:r>
        <w:rPr>
          <w:color w:val="231F20"/>
          <w:sz w:val="20"/>
        </w:rPr>
        <w:t>de</w:t>
      </w:r>
      <w:r>
        <w:rPr>
          <w:color w:val="231F20"/>
          <w:spacing w:val="-7"/>
          <w:sz w:val="20"/>
        </w:rPr>
        <w:t> </w:t>
      </w:r>
      <w:r>
        <w:rPr>
          <w:color w:val="231F20"/>
          <w:sz w:val="20"/>
        </w:rPr>
        <w:t>la </w:t>
      </w:r>
      <w:r>
        <w:rPr>
          <w:color w:val="231F20"/>
          <w:spacing w:val="-4"/>
          <w:sz w:val="20"/>
        </w:rPr>
        <w:t>Cámara de Diputados y se divide entre 100. El resultado representará el número total </w:t>
      </w:r>
      <w:r>
        <w:rPr>
          <w:color w:val="231F20"/>
          <w:sz w:val="20"/>
        </w:rPr>
        <w:t>de</w:t>
      </w:r>
      <w:r>
        <w:rPr>
          <w:color w:val="231F20"/>
          <w:spacing w:val="-4"/>
          <w:sz w:val="20"/>
        </w:rPr>
        <w:t> </w:t>
      </w:r>
      <w:r>
        <w:rPr>
          <w:color w:val="231F20"/>
          <w:sz w:val="20"/>
        </w:rPr>
        <w:t>diputados</w:t>
      </w:r>
      <w:r>
        <w:rPr>
          <w:color w:val="231F20"/>
          <w:spacing w:val="-4"/>
          <w:sz w:val="20"/>
        </w:rPr>
        <w:t> </w:t>
      </w:r>
      <w:r>
        <w:rPr>
          <w:color w:val="231F20"/>
          <w:sz w:val="20"/>
        </w:rPr>
        <w:t>que</w:t>
      </w:r>
      <w:r>
        <w:rPr>
          <w:color w:val="231F20"/>
          <w:spacing w:val="-4"/>
          <w:sz w:val="20"/>
        </w:rPr>
        <w:t> </w:t>
      </w:r>
      <w:r>
        <w:rPr>
          <w:color w:val="231F20"/>
          <w:sz w:val="20"/>
        </w:rPr>
        <w:t>como</w:t>
      </w:r>
      <w:r>
        <w:rPr>
          <w:color w:val="231F20"/>
          <w:spacing w:val="-4"/>
          <w:sz w:val="20"/>
        </w:rPr>
        <w:t> </w:t>
      </w:r>
      <w:r>
        <w:rPr>
          <w:color w:val="231F20"/>
          <w:sz w:val="20"/>
        </w:rPr>
        <w:t>máximo</w:t>
      </w:r>
      <w:r>
        <w:rPr>
          <w:color w:val="231F20"/>
          <w:spacing w:val="-4"/>
          <w:sz w:val="20"/>
        </w:rPr>
        <w:t> </w:t>
      </w:r>
      <w:r>
        <w:rPr>
          <w:color w:val="231F20"/>
          <w:sz w:val="20"/>
        </w:rPr>
        <w:t>puede</w:t>
      </w:r>
      <w:r>
        <w:rPr>
          <w:color w:val="231F20"/>
          <w:spacing w:val="-4"/>
          <w:sz w:val="20"/>
        </w:rPr>
        <w:t> </w:t>
      </w:r>
      <w:r>
        <w:rPr>
          <w:color w:val="231F20"/>
          <w:sz w:val="20"/>
        </w:rPr>
        <w:t>obtener</w:t>
      </w:r>
      <w:r>
        <w:rPr>
          <w:color w:val="231F20"/>
          <w:spacing w:val="-3"/>
          <w:sz w:val="20"/>
        </w:rPr>
        <w:t> </w:t>
      </w:r>
      <w:r>
        <w:rPr>
          <w:color w:val="231F20"/>
          <w:sz w:val="20"/>
        </w:rPr>
        <w:t>un</w:t>
      </w:r>
      <w:r>
        <w:rPr>
          <w:color w:val="231F20"/>
          <w:spacing w:val="-4"/>
          <w:sz w:val="20"/>
        </w:rPr>
        <w:t> </w:t>
      </w:r>
      <w:r>
        <w:rPr>
          <w:color w:val="231F20"/>
          <w:sz w:val="20"/>
        </w:rPr>
        <w:t>partido</w:t>
      </w:r>
      <w:r>
        <w:rPr>
          <w:color w:val="231F20"/>
          <w:spacing w:val="-4"/>
          <w:sz w:val="20"/>
        </w:rPr>
        <w:t> </w:t>
      </w:r>
      <w:r>
        <w:rPr>
          <w:color w:val="231F20"/>
          <w:sz w:val="20"/>
        </w:rPr>
        <w:t>por</w:t>
      </w:r>
      <w:r>
        <w:rPr>
          <w:color w:val="231F20"/>
          <w:spacing w:val="-3"/>
          <w:sz w:val="20"/>
        </w:rPr>
        <w:t> </w:t>
      </w:r>
      <w:r>
        <w:rPr>
          <w:color w:val="231F20"/>
          <w:sz w:val="20"/>
        </w:rPr>
        <w:t>ambos</w:t>
      </w:r>
      <w:r>
        <w:rPr>
          <w:color w:val="231F20"/>
          <w:spacing w:val="-4"/>
          <w:sz w:val="20"/>
        </w:rPr>
        <w:t> </w:t>
      </w:r>
      <w:r>
        <w:rPr>
          <w:color w:val="231F20"/>
          <w:sz w:val="20"/>
        </w:rPr>
        <w:t>principios.</w:t>
      </w:r>
    </w:p>
    <w:p>
      <w:pPr>
        <w:pStyle w:val="ListParagraph"/>
        <w:numPr>
          <w:ilvl w:val="1"/>
          <w:numId w:val="379"/>
        </w:numPr>
        <w:tabs>
          <w:tab w:pos="2133" w:val="left" w:leader="none"/>
        </w:tabs>
        <w:spacing w:line="254" w:lineRule="auto" w:before="3" w:after="0"/>
        <w:ind w:left="2133" w:right="347" w:hanging="220"/>
        <w:jc w:val="both"/>
        <w:rPr>
          <w:sz w:val="20"/>
        </w:rPr>
      </w:pPr>
      <w:r>
        <w:rPr>
          <w:color w:val="231F20"/>
          <w:sz w:val="20"/>
        </w:rPr>
        <w:t>Se</w:t>
      </w:r>
      <w:r>
        <w:rPr>
          <w:color w:val="231F20"/>
          <w:spacing w:val="-12"/>
          <w:sz w:val="20"/>
        </w:rPr>
        <w:t> </w:t>
      </w:r>
      <w:r>
        <w:rPr>
          <w:color w:val="231F20"/>
          <w:sz w:val="20"/>
        </w:rPr>
        <w:t>sumarán</w:t>
      </w:r>
      <w:r>
        <w:rPr>
          <w:color w:val="231F20"/>
          <w:spacing w:val="-11"/>
          <w:sz w:val="20"/>
        </w:rPr>
        <w:t> </w:t>
      </w:r>
      <w:r>
        <w:rPr>
          <w:color w:val="231F20"/>
          <w:sz w:val="20"/>
        </w:rPr>
        <w:t>los</w:t>
      </w:r>
      <w:r>
        <w:rPr>
          <w:color w:val="231F20"/>
          <w:spacing w:val="-11"/>
          <w:sz w:val="20"/>
        </w:rPr>
        <w:t> </w:t>
      </w:r>
      <w:r>
        <w:rPr>
          <w:color w:val="231F20"/>
          <w:sz w:val="20"/>
        </w:rPr>
        <w:t>diputados</w:t>
      </w:r>
      <w:r>
        <w:rPr>
          <w:color w:val="231F20"/>
          <w:spacing w:val="-12"/>
          <w:sz w:val="20"/>
        </w:rPr>
        <w:t> </w:t>
      </w:r>
      <w:r>
        <w:rPr>
          <w:color w:val="231F20"/>
          <w:sz w:val="20"/>
        </w:rPr>
        <w:t>que</w:t>
      </w:r>
      <w:r>
        <w:rPr>
          <w:color w:val="231F20"/>
          <w:spacing w:val="-11"/>
          <w:sz w:val="20"/>
        </w:rPr>
        <w:t> </w:t>
      </w:r>
      <w:r>
        <w:rPr>
          <w:color w:val="231F20"/>
          <w:sz w:val="20"/>
        </w:rPr>
        <w:t>le</w:t>
      </w:r>
      <w:r>
        <w:rPr>
          <w:color w:val="231F20"/>
          <w:spacing w:val="-11"/>
          <w:sz w:val="20"/>
        </w:rPr>
        <w:t> </w:t>
      </w:r>
      <w:r>
        <w:rPr>
          <w:color w:val="231F20"/>
          <w:sz w:val="20"/>
        </w:rPr>
        <w:t>corresponden</w:t>
      </w:r>
      <w:r>
        <w:rPr>
          <w:color w:val="231F20"/>
          <w:spacing w:val="-12"/>
          <w:sz w:val="20"/>
        </w:rPr>
        <w:t> </w:t>
      </w:r>
      <w:r>
        <w:rPr>
          <w:color w:val="231F20"/>
          <w:sz w:val="20"/>
        </w:rPr>
        <w:t>a</w:t>
      </w:r>
      <w:r>
        <w:rPr>
          <w:color w:val="231F20"/>
          <w:spacing w:val="-11"/>
          <w:sz w:val="20"/>
        </w:rPr>
        <w:t> </w:t>
      </w:r>
      <w:r>
        <w:rPr>
          <w:color w:val="231F20"/>
          <w:sz w:val="20"/>
        </w:rPr>
        <w:t>cada</w:t>
      </w:r>
      <w:r>
        <w:rPr>
          <w:color w:val="231F20"/>
          <w:spacing w:val="-11"/>
          <w:sz w:val="20"/>
        </w:rPr>
        <w:t> </w:t>
      </w:r>
      <w:r>
        <w:rPr>
          <w:color w:val="231F20"/>
          <w:sz w:val="20"/>
        </w:rPr>
        <w:t>partido</w:t>
      </w:r>
      <w:r>
        <w:rPr>
          <w:color w:val="231F20"/>
          <w:spacing w:val="-12"/>
          <w:sz w:val="20"/>
        </w:rPr>
        <w:t> </w:t>
      </w:r>
      <w:r>
        <w:rPr>
          <w:color w:val="231F20"/>
          <w:sz w:val="20"/>
        </w:rPr>
        <w:t>por</w:t>
      </w:r>
      <w:r>
        <w:rPr>
          <w:color w:val="231F20"/>
          <w:spacing w:val="-11"/>
          <w:sz w:val="20"/>
        </w:rPr>
        <w:t> </w:t>
      </w:r>
      <w:r>
        <w:rPr>
          <w:color w:val="231F20"/>
          <w:sz w:val="20"/>
        </w:rPr>
        <w:t>ambos</w:t>
      </w:r>
      <w:r>
        <w:rPr>
          <w:color w:val="231F20"/>
          <w:spacing w:val="-11"/>
          <w:sz w:val="20"/>
        </w:rPr>
        <w:t> </w:t>
      </w:r>
      <w:r>
        <w:rPr>
          <w:color w:val="231F20"/>
          <w:sz w:val="20"/>
        </w:rPr>
        <w:t>principios y se verificará si existe sobrerrepresentación.</w:t>
      </w:r>
    </w:p>
    <w:p>
      <w:pPr>
        <w:pStyle w:val="Heading2"/>
        <w:spacing w:before="225"/>
        <w:ind w:left="1133"/>
      </w:pPr>
      <w:r>
        <w:rPr>
          <w:color w:val="231F20"/>
        </w:rPr>
        <w:t>Artículo</w:t>
      </w:r>
      <w:r>
        <w:rPr>
          <w:color w:val="231F20"/>
          <w:spacing w:val="-8"/>
        </w:rPr>
        <w:t> </w:t>
      </w:r>
      <w:r>
        <w:rPr>
          <w:color w:val="231F20"/>
          <w:spacing w:val="-4"/>
        </w:rPr>
        <w:t>422.</w:t>
      </w:r>
    </w:p>
    <w:p>
      <w:pPr>
        <w:pStyle w:val="ListParagraph"/>
        <w:numPr>
          <w:ilvl w:val="0"/>
          <w:numId w:val="380"/>
        </w:numPr>
        <w:tabs>
          <w:tab w:pos="1811" w:val="left" w:leader="none"/>
          <w:tab w:pos="1813" w:val="left" w:leader="none"/>
        </w:tabs>
        <w:spacing w:line="232" w:lineRule="auto" w:before="252" w:after="0"/>
        <w:ind w:left="1813" w:right="348" w:hanging="260"/>
        <w:jc w:val="left"/>
        <w:rPr>
          <w:sz w:val="22"/>
        </w:rPr>
      </w:pPr>
      <w:r>
        <w:rPr>
          <w:color w:val="231F20"/>
          <w:sz w:val="22"/>
        </w:rPr>
        <w:t>Si un partido político nacional está sobrerrepresentado, se procederá a lo si- </w:t>
      </w:r>
      <w:r>
        <w:rPr>
          <w:color w:val="231F20"/>
          <w:spacing w:val="-2"/>
          <w:sz w:val="22"/>
        </w:rPr>
        <w:t>guiente:</w:t>
      </w:r>
    </w:p>
    <w:p>
      <w:pPr>
        <w:pStyle w:val="BodyText"/>
        <w:spacing w:before="3"/>
        <w:ind w:firstLine="0"/>
        <w:jc w:val="left"/>
      </w:pPr>
    </w:p>
    <w:p>
      <w:pPr>
        <w:pStyle w:val="ListParagraph"/>
        <w:numPr>
          <w:ilvl w:val="1"/>
          <w:numId w:val="380"/>
        </w:numPr>
        <w:tabs>
          <w:tab w:pos="2133" w:val="left" w:leader="none"/>
        </w:tabs>
        <w:spacing w:line="254" w:lineRule="auto" w:before="0" w:after="0"/>
        <w:ind w:left="2133" w:right="347" w:hanging="220"/>
        <w:jc w:val="both"/>
        <w:rPr>
          <w:sz w:val="20"/>
        </w:rPr>
      </w:pPr>
      <w:r>
        <w:rPr>
          <w:color w:val="231F20"/>
          <w:sz w:val="20"/>
        </w:rPr>
        <w:t>Al</w:t>
      </w:r>
      <w:r>
        <w:rPr>
          <w:color w:val="231F20"/>
          <w:spacing w:val="-3"/>
          <w:sz w:val="20"/>
        </w:rPr>
        <w:t> </w:t>
      </w:r>
      <w:r>
        <w:rPr>
          <w:color w:val="231F20"/>
          <w:sz w:val="20"/>
        </w:rPr>
        <w:t>partido</w:t>
      </w:r>
      <w:r>
        <w:rPr>
          <w:color w:val="231F20"/>
          <w:spacing w:val="-3"/>
          <w:sz w:val="20"/>
        </w:rPr>
        <w:t> </w:t>
      </w:r>
      <w:r>
        <w:rPr>
          <w:color w:val="231F20"/>
          <w:sz w:val="20"/>
        </w:rPr>
        <w:t>político</w:t>
      </w:r>
      <w:r>
        <w:rPr>
          <w:color w:val="231F20"/>
          <w:spacing w:val="-3"/>
          <w:sz w:val="20"/>
        </w:rPr>
        <w:t> </w:t>
      </w:r>
      <w:r>
        <w:rPr>
          <w:color w:val="231F20"/>
          <w:sz w:val="20"/>
        </w:rPr>
        <w:t>que</w:t>
      </w:r>
      <w:r>
        <w:rPr>
          <w:color w:val="231F20"/>
          <w:spacing w:val="-3"/>
          <w:sz w:val="20"/>
        </w:rPr>
        <w:t> </w:t>
      </w:r>
      <w:r>
        <w:rPr>
          <w:color w:val="231F20"/>
          <w:sz w:val="20"/>
        </w:rPr>
        <w:t>se</w:t>
      </w:r>
      <w:r>
        <w:rPr>
          <w:color w:val="231F20"/>
          <w:spacing w:val="-3"/>
          <w:sz w:val="20"/>
        </w:rPr>
        <w:t> </w:t>
      </w:r>
      <w:r>
        <w:rPr>
          <w:color w:val="231F20"/>
          <w:sz w:val="20"/>
        </w:rPr>
        <w:t>encuentre</w:t>
      </w:r>
      <w:r>
        <w:rPr>
          <w:color w:val="231F20"/>
          <w:spacing w:val="-3"/>
          <w:sz w:val="20"/>
        </w:rPr>
        <w:t> </w:t>
      </w:r>
      <w:r>
        <w:rPr>
          <w:color w:val="231F20"/>
          <w:sz w:val="20"/>
        </w:rPr>
        <w:t>en</w:t>
      </w:r>
      <w:r>
        <w:rPr>
          <w:color w:val="231F20"/>
          <w:spacing w:val="-3"/>
          <w:sz w:val="20"/>
        </w:rPr>
        <w:t> </w:t>
      </w:r>
      <w:r>
        <w:rPr>
          <w:color w:val="231F20"/>
          <w:sz w:val="20"/>
        </w:rPr>
        <w:t>este</w:t>
      </w:r>
      <w:r>
        <w:rPr>
          <w:color w:val="231F20"/>
          <w:spacing w:val="-3"/>
          <w:sz w:val="20"/>
        </w:rPr>
        <w:t> </w:t>
      </w:r>
      <w:r>
        <w:rPr>
          <w:color w:val="231F20"/>
          <w:sz w:val="20"/>
        </w:rPr>
        <w:t>supuesto,</w:t>
      </w:r>
      <w:r>
        <w:rPr>
          <w:color w:val="231F20"/>
          <w:spacing w:val="-3"/>
          <w:sz w:val="20"/>
        </w:rPr>
        <w:t> </w:t>
      </w:r>
      <w:r>
        <w:rPr>
          <w:color w:val="231F20"/>
          <w:sz w:val="20"/>
        </w:rPr>
        <w:t>se</w:t>
      </w:r>
      <w:r>
        <w:rPr>
          <w:color w:val="231F20"/>
          <w:spacing w:val="-3"/>
          <w:sz w:val="20"/>
        </w:rPr>
        <w:t> </w:t>
      </w:r>
      <w:r>
        <w:rPr>
          <w:color w:val="231F20"/>
          <w:sz w:val="20"/>
        </w:rPr>
        <w:t>le</w:t>
      </w:r>
      <w:r>
        <w:rPr>
          <w:color w:val="231F20"/>
          <w:spacing w:val="-3"/>
          <w:sz w:val="20"/>
        </w:rPr>
        <w:t> </w:t>
      </w:r>
      <w:r>
        <w:rPr>
          <w:color w:val="231F20"/>
          <w:sz w:val="20"/>
        </w:rPr>
        <w:t>deducirán</w:t>
      </w:r>
      <w:r>
        <w:rPr>
          <w:color w:val="231F20"/>
          <w:spacing w:val="-3"/>
          <w:sz w:val="20"/>
        </w:rPr>
        <w:t> </w:t>
      </w:r>
      <w:r>
        <w:rPr>
          <w:color w:val="231F20"/>
          <w:sz w:val="20"/>
        </w:rPr>
        <w:t>del</w:t>
      </w:r>
      <w:r>
        <w:rPr>
          <w:color w:val="231F20"/>
          <w:spacing w:val="-3"/>
          <w:sz w:val="20"/>
        </w:rPr>
        <w:t> </w:t>
      </w:r>
      <w:r>
        <w:rPr>
          <w:color w:val="231F20"/>
          <w:sz w:val="20"/>
        </w:rPr>
        <w:t>número total</w:t>
      </w:r>
      <w:r>
        <w:rPr>
          <w:color w:val="231F20"/>
          <w:spacing w:val="-6"/>
          <w:sz w:val="20"/>
        </w:rPr>
        <w:t> </w:t>
      </w:r>
      <w:r>
        <w:rPr>
          <w:color w:val="231F20"/>
          <w:sz w:val="20"/>
        </w:rPr>
        <w:t>de</w:t>
      </w:r>
      <w:r>
        <w:rPr>
          <w:color w:val="231F20"/>
          <w:spacing w:val="-6"/>
          <w:sz w:val="20"/>
        </w:rPr>
        <w:t> </w:t>
      </w:r>
      <w:r>
        <w:rPr>
          <w:color w:val="231F20"/>
          <w:sz w:val="20"/>
        </w:rPr>
        <w:t>diputados</w:t>
      </w:r>
      <w:r>
        <w:rPr>
          <w:color w:val="231F20"/>
          <w:spacing w:val="-6"/>
          <w:sz w:val="20"/>
        </w:rPr>
        <w:t> </w:t>
      </w:r>
      <w:r>
        <w:rPr>
          <w:color w:val="231F20"/>
          <w:sz w:val="20"/>
        </w:rPr>
        <w:t>que</w:t>
      </w:r>
      <w:r>
        <w:rPr>
          <w:color w:val="231F20"/>
          <w:spacing w:val="-6"/>
          <w:sz w:val="20"/>
        </w:rPr>
        <w:t> </w:t>
      </w:r>
      <w:r>
        <w:rPr>
          <w:color w:val="231F20"/>
          <w:sz w:val="20"/>
        </w:rPr>
        <w:t>le</w:t>
      </w:r>
      <w:r>
        <w:rPr>
          <w:color w:val="231F20"/>
          <w:spacing w:val="-6"/>
          <w:sz w:val="20"/>
        </w:rPr>
        <w:t> </w:t>
      </w:r>
      <w:r>
        <w:rPr>
          <w:color w:val="231F20"/>
          <w:sz w:val="20"/>
        </w:rPr>
        <w:t>corresponden</w:t>
      </w:r>
      <w:r>
        <w:rPr>
          <w:color w:val="231F20"/>
          <w:spacing w:val="-6"/>
          <w:sz w:val="20"/>
        </w:rPr>
        <w:t> </w:t>
      </w:r>
      <w:r>
        <w:rPr>
          <w:color w:val="231F20"/>
          <w:sz w:val="20"/>
        </w:rPr>
        <w:t>por</w:t>
      </w:r>
      <w:r>
        <w:rPr>
          <w:color w:val="231F20"/>
          <w:spacing w:val="-6"/>
          <w:sz w:val="20"/>
        </w:rPr>
        <w:t> </w:t>
      </w:r>
      <w:r>
        <w:rPr>
          <w:color w:val="231F20"/>
          <w:sz w:val="20"/>
        </w:rPr>
        <w:t>el</w:t>
      </w:r>
      <w:r>
        <w:rPr>
          <w:color w:val="231F20"/>
          <w:spacing w:val="-6"/>
          <w:sz w:val="20"/>
        </w:rPr>
        <w:t> </w:t>
      </w:r>
      <w:r>
        <w:rPr>
          <w:color w:val="231F20"/>
          <w:sz w:val="20"/>
        </w:rPr>
        <w:t>principio</w:t>
      </w:r>
      <w:r>
        <w:rPr>
          <w:color w:val="231F20"/>
          <w:spacing w:val="-6"/>
          <w:sz w:val="20"/>
        </w:rPr>
        <w:t> </w:t>
      </w:r>
      <w:r>
        <w:rPr>
          <w:color w:val="231F20"/>
          <w:sz w:val="20"/>
        </w:rPr>
        <w:t>de</w:t>
      </w:r>
      <w:r>
        <w:rPr>
          <w:color w:val="231F20"/>
          <w:spacing w:val="-6"/>
          <w:sz w:val="20"/>
        </w:rPr>
        <w:t> </w:t>
      </w:r>
      <w:r>
        <w:rPr>
          <w:color w:val="231F20"/>
          <w:sz w:val="20"/>
        </w:rPr>
        <w:t>representación</w:t>
      </w:r>
      <w:r>
        <w:rPr>
          <w:color w:val="231F20"/>
          <w:spacing w:val="-6"/>
          <w:sz w:val="20"/>
        </w:rPr>
        <w:t> </w:t>
      </w:r>
      <w:r>
        <w:rPr>
          <w:color w:val="231F20"/>
          <w:sz w:val="20"/>
        </w:rPr>
        <w:t>propor-</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1850" w:right="630" w:firstLine="0"/>
        <w:jc w:val="both"/>
        <w:rPr>
          <w:sz w:val="20"/>
        </w:rPr>
      </w:pPr>
      <w:r>
        <w:rPr>
          <w:color w:val="231F20"/>
          <w:sz w:val="20"/>
        </w:rPr>
        <w:t>cional la cantidad en que exceda el máximo de diputados que puede obtener por ambos principios hasta ajustarse al límite.</w:t>
      </w:r>
    </w:p>
    <w:p>
      <w:pPr>
        <w:pStyle w:val="ListParagraph"/>
        <w:numPr>
          <w:ilvl w:val="1"/>
          <w:numId w:val="380"/>
        </w:numPr>
        <w:tabs>
          <w:tab w:pos="1850" w:val="left" w:leader="none"/>
        </w:tabs>
        <w:spacing w:line="254" w:lineRule="auto" w:before="3" w:after="0"/>
        <w:ind w:left="1850" w:right="631" w:hanging="220"/>
        <w:jc w:val="both"/>
        <w:rPr>
          <w:sz w:val="20"/>
        </w:rPr>
      </w:pPr>
      <w:r>
        <w:rPr>
          <w:color w:val="231F20"/>
          <w:sz w:val="20"/>
        </w:rPr>
        <w:t>Una vez realizado lo anterior, se le asignarán las curules en cada una de las cir- cunscripciones.</w:t>
      </w:r>
      <w:r>
        <w:rPr>
          <w:color w:val="231F20"/>
          <w:spacing w:val="-12"/>
          <w:sz w:val="20"/>
        </w:rPr>
        <w:t> </w:t>
      </w:r>
      <w:r>
        <w:rPr>
          <w:color w:val="231F20"/>
          <w:sz w:val="20"/>
        </w:rPr>
        <w:t>Se</w:t>
      </w:r>
      <w:r>
        <w:rPr>
          <w:color w:val="231F20"/>
          <w:spacing w:val="-11"/>
          <w:sz w:val="20"/>
        </w:rPr>
        <w:t> </w:t>
      </w:r>
      <w:r>
        <w:rPr>
          <w:color w:val="231F20"/>
          <w:sz w:val="20"/>
        </w:rPr>
        <w:t>determinarán</w:t>
      </w:r>
      <w:r>
        <w:rPr>
          <w:color w:val="231F20"/>
          <w:spacing w:val="-11"/>
          <w:sz w:val="20"/>
        </w:rPr>
        <w:t> </w:t>
      </w:r>
      <w:r>
        <w:rPr>
          <w:color w:val="231F20"/>
          <w:sz w:val="20"/>
        </w:rPr>
        <w:t>las</w:t>
      </w:r>
      <w:r>
        <w:rPr>
          <w:color w:val="231F20"/>
          <w:spacing w:val="-12"/>
          <w:sz w:val="20"/>
        </w:rPr>
        <w:t> </w:t>
      </w:r>
      <w:r>
        <w:rPr>
          <w:color w:val="231F20"/>
          <w:sz w:val="20"/>
        </w:rPr>
        <w:t>curules</w:t>
      </w:r>
      <w:r>
        <w:rPr>
          <w:color w:val="231F20"/>
          <w:spacing w:val="-11"/>
          <w:sz w:val="20"/>
        </w:rPr>
        <w:t> </w:t>
      </w:r>
      <w:r>
        <w:rPr>
          <w:color w:val="231F20"/>
          <w:sz w:val="20"/>
        </w:rPr>
        <w:t>que</w:t>
      </w:r>
      <w:r>
        <w:rPr>
          <w:color w:val="231F20"/>
          <w:spacing w:val="-11"/>
          <w:sz w:val="20"/>
        </w:rPr>
        <w:t> </w:t>
      </w:r>
      <w:r>
        <w:rPr>
          <w:color w:val="231F20"/>
          <w:sz w:val="20"/>
        </w:rPr>
        <w:t>le</w:t>
      </w:r>
      <w:r>
        <w:rPr>
          <w:color w:val="231F20"/>
          <w:spacing w:val="-12"/>
          <w:sz w:val="20"/>
        </w:rPr>
        <w:t> </w:t>
      </w:r>
      <w:r>
        <w:rPr>
          <w:color w:val="231F20"/>
          <w:sz w:val="20"/>
        </w:rPr>
        <w:t>corresponden</w:t>
      </w:r>
      <w:r>
        <w:rPr>
          <w:color w:val="231F20"/>
          <w:spacing w:val="-11"/>
          <w:sz w:val="20"/>
        </w:rPr>
        <w:t> </w:t>
      </w:r>
      <w:r>
        <w:rPr>
          <w:color w:val="231F20"/>
          <w:sz w:val="20"/>
        </w:rPr>
        <w:t>al</w:t>
      </w:r>
      <w:r>
        <w:rPr>
          <w:color w:val="231F20"/>
          <w:spacing w:val="-11"/>
          <w:sz w:val="20"/>
        </w:rPr>
        <w:t> </w:t>
      </w:r>
      <w:r>
        <w:rPr>
          <w:color w:val="231F20"/>
          <w:sz w:val="20"/>
        </w:rPr>
        <w:t>partido</w:t>
      </w:r>
      <w:r>
        <w:rPr>
          <w:color w:val="231F20"/>
          <w:spacing w:val="-12"/>
          <w:sz w:val="20"/>
        </w:rPr>
        <w:t> </w:t>
      </w:r>
      <w:r>
        <w:rPr>
          <w:color w:val="231F20"/>
          <w:sz w:val="20"/>
        </w:rPr>
        <w:t>político sobrerrepresentado por circunscripción.</w:t>
      </w:r>
    </w:p>
    <w:p>
      <w:pPr>
        <w:pStyle w:val="ListParagraph"/>
        <w:numPr>
          <w:ilvl w:val="1"/>
          <w:numId w:val="380"/>
        </w:numPr>
        <w:tabs>
          <w:tab w:pos="1850" w:val="left" w:leader="none"/>
        </w:tabs>
        <w:spacing w:line="254" w:lineRule="auto" w:before="3" w:after="0"/>
        <w:ind w:left="1850" w:right="631" w:hanging="220"/>
        <w:jc w:val="both"/>
        <w:rPr>
          <w:sz w:val="20"/>
        </w:rPr>
      </w:pPr>
      <w:r>
        <w:rPr>
          <w:color w:val="231F20"/>
          <w:sz w:val="20"/>
        </w:rPr>
        <w:t>Para</w:t>
      </w:r>
      <w:r>
        <w:rPr>
          <w:color w:val="231F20"/>
          <w:spacing w:val="-6"/>
          <w:sz w:val="20"/>
        </w:rPr>
        <w:t> </w:t>
      </w:r>
      <w:r>
        <w:rPr>
          <w:color w:val="231F20"/>
          <w:sz w:val="20"/>
        </w:rPr>
        <w:t>obtener</w:t>
      </w:r>
      <w:r>
        <w:rPr>
          <w:color w:val="231F20"/>
          <w:spacing w:val="-6"/>
          <w:sz w:val="20"/>
        </w:rPr>
        <w:t> </w:t>
      </w:r>
      <w:r>
        <w:rPr>
          <w:color w:val="231F20"/>
          <w:sz w:val="20"/>
        </w:rPr>
        <w:t>el</w:t>
      </w:r>
      <w:r>
        <w:rPr>
          <w:color w:val="231F20"/>
          <w:spacing w:val="-6"/>
          <w:sz w:val="20"/>
        </w:rPr>
        <w:t> </w:t>
      </w:r>
      <w:r>
        <w:rPr>
          <w:color w:val="231F20"/>
          <w:sz w:val="20"/>
        </w:rPr>
        <w:t>cociente</w:t>
      </w:r>
      <w:r>
        <w:rPr>
          <w:color w:val="231F20"/>
          <w:spacing w:val="-6"/>
          <w:sz w:val="20"/>
        </w:rPr>
        <w:t> </w:t>
      </w:r>
      <w:r>
        <w:rPr>
          <w:color w:val="231F20"/>
          <w:sz w:val="20"/>
        </w:rPr>
        <w:t>de</w:t>
      </w:r>
      <w:r>
        <w:rPr>
          <w:color w:val="231F20"/>
          <w:spacing w:val="-6"/>
          <w:sz w:val="20"/>
        </w:rPr>
        <w:t> </w:t>
      </w:r>
      <w:r>
        <w:rPr>
          <w:color w:val="231F20"/>
          <w:sz w:val="20"/>
        </w:rPr>
        <w:t>distribución</w:t>
      </w:r>
      <w:r>
        <w:rPr>
          <w:color w:val="231F20"/>
          <w:spacing w:val="-5"/>
          <w:sz w:val="20"/>
        </w:rPr>
        <w:t> </w:t>
      </w:r>
      <w:r>
        <w:rPr>
          <w:color w:val="231F20"/>
          <w:sz w:val="20"/>
        </w:rPr>
        <w:t>se</w:t>
      </w:r>
      <w:r>
        <w:rPr>
          <w:color w:val="231F20"/>
          <w:spacing w:val="-6"/>
          <w:sz w:val="20"/>
        </w:rPr>
        <w:t> </w:t>
      </w:r>
      <w:r>
        <w:rPr>
          <w:color w:val="231F20"/>
          <w:sz w:val="20"/>
        </w:rPr>
        <w:t>dividirá</w:t>
      </w:r>
      <w:r>
        <w:rPr>
          <w:color w:val="231F20"/>
          <w:spacing w:val="-6"/>
          <w:sz w:val="20"/>
        </w:rPr>
        <w:t> </w:t>
      </w:r>
      <w:r>
        <w:rPr>
          <w:color w:val="231F20"/>
          <w:sz w:val="20"/>
        </w:rPr>
        <w:t>el</w:t>
      </w:r>
      <w:r>
        <w:rPr>
          <w:color w:val="231F20"/>
          <w:spacing w:val="-6"/>
          <w:sz w:val="20"/>
        </w:rPr>
        <w:t> </w:t>
      </w:r>
      <w:r>
        <w:rPr>
          <w:color w:val="231F20"/>
          <w:sz w:val="20"/>
        </w:rPr>
        <w:t>total</w:t>
      </w:r>
      <w:r>
        <w:rPr>
          <w:color w:val="231F20"/>
          <w:spacing w:val="-6"/>
          <w:sz w:val="20"/>
        </w:rPr>
        <w:t> </w:t>
      </w:r>
      <w:r>
        <w:rPr>
          <w:color w:val="231F20"/>
          <w:sz w:val="20"/>
        </w:rPr>
        <w:t>de</w:t>
      </w:r>
      <w:r>
        <w:rPr>
          <w:color w:val="231F20"/>
          <w:spacing w:val="-6"/>
          <w:sz w:val="20"/>
        </w:rPr>
        <w:t> </w:t>
      </w:r>
      <w:r>
        <w:rPr>
          <w:color w:val="231F20"/>
          <w:sz w:val="20"/>
        </w:rPr>
        <w:t>votos</w:t>
      </w:r>
      <w:r>
        <w:rPr>
          <w:color w:val="231F20"/>
          <w:spacing w:val="-6"/>
          <w:sz w:val="20"/>
        </w:rPr>
        <w:t> </w:t>
      </w:r>
      <w:r>
        <w:rPr>
          <w:color w:val="231F20"/>
          <w:sz w:val="20"/>
        </w:rPr>
        <w:t>de</w:t>
      </w:r>
      <w:r>
        <w:rPr>
          <w:color w:val="231F20"/>
          <w:spacing w:val="-6"/>
          <w:sz w:val="20"/>
        </w:rPr>
        <w:t> </w:t>
      </w:r>
      <w:r>
        <w:rPr>
          <w:color w:val="231F20"/>
          <w:sz w:val="20"/>
        </w:rPr>
        <w:t>ese</w:t>
      </w:r>
      <w:r>
        <w:rPr>
          <w:color w:val="231F20"/>
          <w:spacing w:val="-6"/>
          <w:sz w:val="20"/>
        </w:rPr>
        <w:t> </w:t>
      </w:r>
      <w:r>
        <w:rPr>
          <w:color w:val="231F20"/>
          <w:sz w:val="20"/>
        </w:rPr>
        <w:t>partido político</w:t>
      </w:r>
      <w:r>
        <w:rPr>
          <w:color w:val="231F20"/>
          <w:spacing w:val="-12"/>
          <w:sz w:val="20"/>
        </w:rPr>
        <w:t> </w:t>
      </w:r>
      <w:r>
        <w:rPr>
          <w:color w:val="231F20"/>
          <w:sz w:val="20"/>
        </w:rPr>
        <w:t>entre</w:t>
      </w:r>
      <w:r>
        <w:rPr>
          <w:color w:val="231F20"/>
          <w:spacing w:val="-11"/>
          <w:sz w:val="20"/>
        </w:rPr>
        <w:t> </w:t>
      </w:r>
      <w:r>
        <w:rPr>
          <w:color w:val="231F20"/>
          <w:sz w:val="20"/>
        </w:rPr>
        <w:t>el</w:t>
      </w:r>
      <w:r>
        <w:rPr>
          <w:color w:val="231F20"/>
          <w:spacing w:val="-11"/>
          <w:sz w:val="20"/>
        </w:rPr>
        <w:t> </w:t>
      </w:r>
      <w:r>
        <w:rPr>
          <w:color w:val="231F20"/>
          <w:sz w:val="20"/>
        </w:rPr>
        <w:t>número</w:t>
      </w:r>
      <w:r>
        <w:rPr>
          <w:color w:val="231F20"/>
          <w:spacing w:val="-12"/>
          <w:sz w:val="20"/>
        </w:rPr>
        <w:t> </w:t>
      </w:r>
      <w:r>
        <w:rPr>
          <w:color w:val="231F20"/>
          <w:sz w:val="20"/>
        </w:rPr>
        <w:t>de</w:t>
      </w:r>
      <w:r>
        <w:rPr>
          <w:color w:val="231F20"/>
          <w:spacing w:val="-11"/>
          <w:sz w:val="20"/>
        </w:rPr>
        <w:t> </w:t>
      </w:r>
      <w:r>
        <w:rPr>
          <w:color w:val="231F20"/>
          <w:sz w:val="20"/>
        </w:rPr>
        <w:t>diputados</w:t>
      </w:r>
      <w:r>
        <w:rPr>
          <w:color w:val="231F20"/>
          <w:spacing w:val="-11"/>
          <w:sz w:val="20"/>
        </w:rPr>
        <w:t> </w:t>
      </w:r>
      <w:r>
        <w:rPr>
          <w:color w:val="231F20"/>
          <w:sz w:val="20"/>
        </w:rPr>
        <w:t>que</w:t>
      </w:r>
      <w:r>
        <w:rPr>
          <w:color w:val="231F20"/>
          <w:spacing w:val="-12"/>
          <w:sz w:val="20"/>
        </w:rPr>
        <w:t> </w:t>
      </w:r>
      <w:r>
        <w:rPr>
          <w:color w:val="231F20"/>
          <w:sz w:val="20"/>
        </w:rPr>
        <w:t>le</w:t>
      </w:r>
      <w:r>
        <w:rPr>
          <w:color w:val="231F20"/>
          <w:spacing w:val="-11"/>
          <w:sz w:val="20"/>
        </w:rPr>
        <w:t> </w:t>
      </w:r>
      <w:r>
        <w:rPr>
          <w:color w:val="231F20"/>
          <w:sz w:val="20"/>
        </w:rPr>
        <w:t>corresponde</w:t>
      </w:r>
      <w:r>
        <w:rPr>
          <w:color w:val="231F20"/>
          <w:spacing w:val="-11"/>
          <w:sz w:val="20"/>
        </w:rPr>
        <w:t> </w:t>
      </w:r>
      <w:r>
        <w:rPr>
          <w:color w:val="231F20"/>
          <w:sz w:val="20"/>
        </w:rPr>
        <w:t>por</w:t>
      </w:r>
      <w:r>
        <w:rPr>
          <w:color w:val="231F20"/>
          <w:spacing w:val="-12"/>
          <w:sz w:val="20"/>
        </w:rPr>
        <w:t> </w:t>
      </w:r>
      <w:r>
        <w:rPr>
          <w:color w:val="231F20"/>
          <w:sz w:val="20"/>
        </w:rPr>
        <w:t>el</w:t>
      </w:r>
      <w:r>
        <w:rPr>
          <w:color w:val="231F20"/>
          <w:spacing w:val="-11"/>
          <w:sz w:val="20"/>
        </w:rPr>
        <w:t> </w:t>
      </w:r>
      <w:r>
        <w:rPr>
          <w:color w:val="231F20"/>
          <w:sz w:val="20"/>
        </w:rPr>
        <w:t>principio</w:t>
      </w:r>
      <w:r>
        <w:rPr>
          <w:color w:val="231F20"/>
          <w:spacing w:val="-11"/>
          <w:sz w:val="20"/>
        </w:rPr>
        <w:t> </w:t>
      </w:r>
      <w:r>
        <w:rPr>
          <w:color w:val="231F20"/>
          <w:sz w:val="20"/>
        </w:rPr>
        <w:t>de</w:t>
      </w:r>
      <w:r>
        <w:rPr>
          <w:color w:val="231F20"/>
          <w:spacing w:val="-11"/>
          <w:sz w:val="20"/>
        </w:rPr>
        <w:t> </w:t>
      </w:r>
      <w:r>
        <w:rPr>
          <w:color w:val="231F20"/>
          <w:sz w:val="20"/>
        </w:rPr>
        <w:t>repre- sentación proporcional, una vez descontado el excedente.</w:t>
      </w:r>
    </w:p>
    <w:p>
      <w:pPr>
        <w:pStyle w:val="ListParagraph"/>
        <w:numPr>
          <w:ilvl w:val="1"/>
          <w:numId w:val="380"/>
        </w:numPr>
        <w:tabs>
          <w:tab w:pos="1850" w:val="left" w:leader="none"/>
        </w:tabs>
        <w:spacing w:line="254" w:lineRule="auto" w:before="4" w:after="0"/>
        <w:ind w:left="1850" w:right="629" w:hanging="220"/>
        <w:jc w:val="both"/>
        <w:rPr>
          <w:sz w:val="20"/>
        </w:rPr>
      </w:pPr>
      <w:r>
        <w:rPr>
          <w:color w:val="231F20"/>
          <w:sz w:val="20"/>
        </w:rPr>
        <w:t>Se</w:t>
      </w:r>
      <w:r>
        <w:rPr>
          <w:color w:val="231F20"/>
          <w:spacing w:val="-4"/>
          <w:sz w:val="20"/>
        </w:rPr>
        <w:t> </w:t>
      </w:r>
      <w:r>
        <w:rPr>
          <w:color w:val="231F20"/>
          <w:sz w:val="20"/>
        </w:rPr>
        <w:t>procederá</w:t>
      </w:r>
      <w:r>
        <w:rPr>
          <w:color w:val="231F20"/>
          <w:spacing w:val="-4"/>
          <w:sz w:val="20"/>
        </w:rPr>
        <w:t> </w:t>
      </w:r>
      <w:r>
        <w:rPr>
          <w:color w:val="231F20"/>
          <w:sz w:val="20"/>
        </w:rPr>
        <w:t>a</w:t>
      </w:r>
      <w:r>
        <w:rPr>
          <w:color w:val="231F20"/>
          <w:spacing w:val="-4"/>
          <w:sz w:val="20"/>
        </w:rPr>
        <w:t> </w:t>
      </w:r>
      <w:r>
        <w:rPr>
          <w:color w:val="231F20"/>
          <w:sz w:val="20"/>
        </w:rPr>
        <w:t>determinar</w:t>
      </w:r>
      <w:r>
        <w:rPr>
          <w:color w:val="231F20"/>
          <w:spacing w:val="-4"/>
          <w:sz w:val="20"/>
        </w:rPr>
        <w:t> </w:t>
      </w:r>
      <w:r>
        <w:rPr>
          <w:color w:val="231F20"/>
          <w:sz w:val="20"/>
        </w:rPr>
        <w:t>el</w:t>
      </w:r>
      <w:r>
        <w:rPr>
          <w:color w:val="231F20"/>
          <w:spacing w:val="-4"/>
          <w:sz w:val="20"/>
        </w:rPr>
        <w:t> </w:t>
      </w:r>
      <w:r>
        <w:rPr>
          <w:color w:val="231F20"/>
          <w:sz w:val="20"/>
        </w:rPr>
        <w:t>número</w:t>
      </w:r>
      <w:r>
        <w:rPr>
          <w:color w:val="231F20"/>
          <w:spacing w:val="-4"/>
          <w:sz w:val="20"/>
        </w:rPr>
        <w:t> </w:t>
      </w:r>
      <w:r>
        <w:rPr>
          <w:color w:val="231F20"/>
          <w:sz w:val="20"/>
        </w:rPr>
        <w:t>de</w:t>
      </w:r>
      <w:r>
        <w:rPr>
          <w:color w:val="231F20"/>
          <w:spacing w:val="-4"/>
          <w:sz w:val="20"/>
        </w:rPr>
        <w:t> </w:t>
      </w:r>
      <w:r>
        <w:rPr>
          <w:color w:val="231F20"/>
          <w:sz w:val="20"/>
        </w:rPr>
        <w:t>diputados</w:t>
      </w:r>
      <w:r>
        <w:rPr>
          <w:color w:val="231F20"/>
          <w:spacing w:val="-4"/>
          <w:sz w:val="20"/>
        </w:rPr>
        <w:t> </w:t>
      </w:r>
      <w:r>
        <w:rPr>
          <w:color w:val="231F20"/>
          <w:sz w:val="20"/>
        </w:rPr>
        <w:t>que</w:t>
      </w:r>
      <w:r>
        <w:rPr>
          <w:color w:val="231F20"/>
          <w:spacing w:val="-4"/>
          <w:sz w:val="20"/>
        </w:rPr>
        <w:t> </w:t>
      </w:r>
      <w:r>
        <w:rPr>
          <w:color w:val="231F20"/>
          <w:sz w:val="20"/>
        </w:rPr>
        <w:t>corresponde</w:t>
      </w:r>
      <w:r>
        <w:rPr>
          <w:color w:val="231F20"/>
          <w:spacing w:val="-3"/>
          <w:sz w:val="20"/>
        </w:rPr>
        <w:t> </w:t>
      </w:r>
      <w:r>
        <w:rPr>
          <w:color w:val="231F20"/>
          <w:sz w:val="20"/>
        </w:rPr>
        <w:t>al</w:t>
      </w:r>
      <w:r>
        <w:rPr>
          <w:color w:val="231F20"/>
          <w:spacing w:val="-4"/>
          <w:sz w:val="20"/>
        </w:rPr>
        <w:t> </w:t>
      </w:r>
      <w:r>
        <w:rPr>
          <w:color w:val="231F20"/>
          <w:sz w:val="20"/>
        </w:rPr>
        <w:t>partido</w:t>
      </w:r>
      <w:r>
        <w:rPr>
          <w:color w:val="231F20"/>
          <w:spacing w:val="-4"/>
          <w:sz w:val="20"/>
        </w:rPr>
        <w:t> </w:t>
      </w:r>
      <w:r>
        <w:rPr>
          <w:color w:val="231F20"/>
          <w:sz w:val="20"/>
        </w:rPr>
        <w:t>en cada</w:t>
      </w:r>
      <w:r>
        <w:rPr>
          <w:color w:val="231F20"/>
          <w:spacing w:val="-8"/>
          <w:sz w:val="20"/>
        </w:rPr>
        <w:t> </w:t>
      </w:r>
      <w:r>
        <w:rPr>
          <w:color w:val="231F20"/>
          <w:sz w:val="20"/>
        </w:rPr>
        <w:t>una</w:t>
      </w:r>
      <w:r>
        <w:rPr>
          <w:color w:val="231F20"/>
          <w:spacing w:val="-8"/>
          <w:sz w:val="20"/>
        </w:rPr>
        <w:t> </w:t>
      </w:r>
      <w:r>
        <w:rPr>
          <w:color w:val="231F20"/>
          <w:sz w:val="20"/>
        </w:rPr>
        <w:t>de</w:t>
      </w:r>
      <w:r>
        <w:rPr>
          <w:color w:val="231F20"/>
          <w:spacing w:val="-8"/>
          <w:sz w:val="20"/>
        </w:rPr>
        <w:t> </w:t>
      </w:r>
      <w:r>
        <w:rPr>
          <w:color w:val="231F20"/>
          <w:sz w:val="20"/>
        </w:rPr>
        <w:t>las</w:t>
      </w:r>
      <w:r>
        <w:rPr>
          <w:color w:val="231F20"/>
          <w:spacing w:val="-8"/>
          <w:sz w:val="20"/>
        </w:rPr>
        <w:t> </w:t>
      </w:r>
      <w:r>
        <w:rPr>
          <w:color w:val="231F20"/>
          <w:sz w:val="20"/>
        </w:rPr>
        <w:t>circunscripciones,</w:t>
      </w:r>
      <w:r>
        <w:rPr>
          <w:color w:val="231F20"/>
          <w:spacing w:val="-8"/>
          <w:sz w:val="20"/>
        </w:rPr>
        <w:t> </w:t>
      </w:r>
      <w:r>
        <w:rPr>
          <w:color w:val="231F20"/>
          <w:sz w:val="20"/>
        </w:rPr>
        <w:t>dividiendo</w:t>
      </w:r>
      <w:r>
        <w:rPr>
          <w:color w:val="231F20"/>
          <w:spacing w:val="-8"/>
          <w:sz w:val="20"/>
        </w:rPr>
        <w:t> </w:t>
      </w:r>
      <w:r>
        <w:rPr>
          <w:color w:val="231F20"/>
          <w:sz w:val="20"/>
        </w:rPr>
        <w:t>la</w:t>
      </w:r>
      <w:r>
        <w:rPr>
          <w:color w:val="231F20"/>
          <w:spacing w:val="-8"/>
          <w:sz w:val="20"/>
        </w:rPr>
        <w:t> </w:t>
      </w:r>
      <w:r>
        <w:rPr>
          <w:color w:val="231F20"/>
          <w:sz w:val="20"/>
        </w:rPr>
        <w:t>votación</w:t>
      </w:r>
      <w:r>
        <w:rPr>
          <w:color w:val="231F20"/>
          <w:spacing w:val="-8"/>
          <w:sz w:val="20"/>
        </w:rPr>
        <w:t> </w:t>
      </w:r>
      <w:r>
        <w:rPr>
          <w:color w:val="231F20"/>
          <w:sz w:val="20"/>
        </w:rPr>
        <w:t>obtenida</w:t>
      </w:r>
      <w:r>
        <w:rPr>
          <w:color w:val="231F20"/>
          <w:spacing w:val="-8"/>
          <w:sz w:val="20"/>
        </w:rPr>
        <w:t> </w:t>
      </w:r>
      <w:r>
        <w:rPr>
          <w:color w:val="231F20"/>
          <w:sz w:val="20"/>
        </w:rPr>
        <w:t>en</w:t>
      </w:r>
      <w:r>
        <w:rPr>
          <w:color w:val="231F20"/>
          <w:spacing w:val="-8"/>
          <w:sz w:val="20"/>
        </w:rPr>
        <w:t> </w:t>
      </w:r>
      <w:r>
        <w:rPr>
          <w:color w:val="231F20"/>
          <w:sz w:val="20"/>
        </w:rPr>
        <w:t>cada</w:t>
      </w:r>
      <w:r>
        <w:rPr>
          <w:color w:val="231F20"/>
          <w:spacing w:val="-8"/>
          <w:sz w:val="20"/>
        </w:rPr>
        <w:t> </w:t>
      </w:r>
      <w:r>
        <w:rPr>
          <w:color w:val="231F20"/>
          <w:sz w:val="20"/>
        </w:rPr>
        <w:t>circuns- cripción</w:t>
      </w:r>
      <w:r>
        <w:rPr>
          <w:color w:val="231F20"/>
          <w:spacing w:val="-5"/>
          <w:sz w:val="20"/>
        </w:rPr>
        <w:t> </w:t>
      </w:r>
      <w:r>
        <w:rPr>
          <w:color w:val="231F20"/>
          <w:sz w:val="20"/>
        </w:rPr>
        <w:t>entre</w:t>
      </w:r>
      <w:r>
        <w:rPr>
          <w:color w:val="231F20"/>
          <w:spacing w:val="-6"/>
          <w:sz w:val="20"/>
        </w:rPr>
        <w:t> </w:t>
      </w:r>
      <w:r>
        <w:rPr>
          <w:color w:val="231F20"/>
          <w:sz w:val="20"/>
        </w:rPr>
        <w:t>el</w:t>
      </w:r>
      <w:r>
        <w:rPr>
          <w:color w:val="231F20"/>
          <w:spacing w:val="-6"/>
          <w:sz w:val="20"/>
        </w:rPr>
        <w:t> </w:t>
      </w:r>
      <w:r>
        <w:rPr>
          <w:color w:val="231F20"/>
          <w:sz w:val="20"/>
        </w:rPr>
        <w:t>cociente</w:t>
      </w:r>
      <w:r>
        <w:rPr>
          <w:color w:val="231F20"/>
          <w:spacing w:val="-6"/>
          <w:sz w:val="20"/>
        </w:rPr>
        <w:t> </w:t>
      </w:r>
      <w:r>
        <w:rPr>
          <w:color w:val="231F20"/>
          <w:sz w:val="20"/>
        </w:rPr>
        <w:t>de</w:t>
      </w:r>
      <w:r>
        <w:rPr>
          <w:color w:val="231F20"/>
          <w:spacing w:val="-5"/>
          <w:sz w:val="20"/>
        </w:rPr>
        <w:t> </w:t>
      </w:r>
      <w:r>
        <w:rPr>
          <w:color w:val="231F20"/>
          <w:sz w:val="20"/>
        </w:rPr>
        <w:t>distribución</w:t>
      </w:r>
      <w:r>
        <w:rPr>
          <w:color w:val="231F20"/>
          <w:spacing w:val="-5"/>
          <w:sz w:val="20"/>
        </w:rPr>
        <w:t> </w:t>
      </w:r>
      <w:r>
        <w:rPr>
          <w:color w:val="231F20"/>
          <w:sz w:val="20"/>
        </w:rPr>
        <w:t>del</w:t>
      </w:r>
      <w:r>
        <w:rPr>
          <w:color w:val="231F20"/>
          <w:spacing w:val="-6"/>
          <w:sz w:val="20"/>
        </w:rPr>
        <w:t> </w:t>
      </w:r>
      <w:r>
        <w:rPr>
          <w:color w:val="231F20"/>
          <w:sz w:val="20"/>
        </w:rPr>
        <w:t>partido</w:t>
      </w:r>
      <w:r>
        <w:rPr>
          <w:color w:val="231F20"/>
          <w:spacing w:val="-5"/>
          <w:sz w:val="20"/>
        </w:rPr>
        <w:t> </w:t>
      </w:r>
      <w:r>
        <w:rPr>
          <w:color w:val="231F20"/>
          <w:sz w:val="20"/>
        </w:rPr>
        <w:t>con</w:t>
      </w:r>
      <w:r>
        <w:rPr>
          <w:color w:val="231F20"/>
          <w:spacing w:val="-5"/>
          <w:sz w:val="20"/>
        </w:rPr>
        <w:t> </w:t>
      </w:r>
      <w:r>
        <w:rPr>
          <w:color w:val="231F20"/>
          <w:sz w:val="20"/>
        </w:rPr>
        <w:t>sobrerrepresentación.</w:t>
      </w:r>
      <w:r>
        <w:rPr>
          <w:color w:val="231F20"/>
          <w:spacing w:val="-5"/>
          <w:sz w:val="20"/>
        </w:rPr>
        <w:t> </w:t>
      </w:r>
      <w:r>
        <w:rPr>
          <w:color w:val="231F20"/>
          <w:sz w:val="20"/>
        </w:rPr>
        <w:t>La parte</w:t>
      </w:r>
      <w:r>
        <w:rPr>
          <w:color w:val="231F20"/>
          <w:spacing w:val="-5"/>
          <w:sz w:val="20"/>
        </w:rPr>
        <w:t> </w:t>
      </w:r>
      <w:r>
        <w:rPr>
          <w:color w:val="231F20"/>
          <w:sz w:val="20"/>
        </w:rPr>
        <w:t>entera</w:t>
      </w:r>
      <w:r>
        <w:rPr>
          <w:color w:val="231F20"/>
          <w:spacing w:val="-5"/>
          <w:sz w:val="20"/>
        </w:rPr>
        <w:t> </w:t>
      </w:r>
      <w:r>
        <w:rPr>
          <w:color w:val="231F20"/>
          <w:sz w:val="20"/>
        </w:rPr>
        <w:t>del</w:t>
      </w:r>
      <w:r>
        <w:rPr>
          <w:color w:val="231F20"/>
          <w:spacing w:val="-5"/>
          <w:sz w:val="20"/>
        </w:rPr>
        <w:t> </w:t>
      </w:r>
      <w:r>
        <w:rPr>
          <w:color w:val="231F20"/>
          <w:sz w:val="20"/>
        </w:rPr>
        <w:t>resultado</w:t>
      </w:r>
      <w:r>
        <w:rPr>
          <w:color w:val="231F20"/>
          <w:spacing w:val="-5"/>
          <w:sz w:val="20"/>
        </w:rPr>
        <w:t> </w:t>
      </w:r>
      <w:r>
        <w:rPr>
          <w:color w:val="231F20"/>
          <w:sz w:val="20"/>
        </w:rPr>
        <w:t>representa</w:t>
      </w:r>
      <w:r>
        <w:rPr>
          <w:color w:val="231F20"/>
          <w:spacing w:val="-5"/>
          <w:sz w:val="20"/>
        </w:rPr>
        <w:t> </w:t>
      </w:r>
      <w:r>
        <w:rPr>
          <w:color w:val="231F20"/>
          <w:sz w:val="20"/>
        </w:rPr>
        <w:t>el</w:t>
      </w:r>
      <w:r>
        <w:rPr>
          <w:color w:val="231F20"/>
          <w:spacing w:val="-5"/>
          <w:sz w:val="20"/>
        </w:rPr>
        <w:t> </w:t>
      </w:r>
      <w:r>
        <w:rPr>
          <w:color w:val="231F20"/>
          <w:sz w:val="20"/>
        </w:rPr>
        <w:t>número</w:t>
      </w:r>
      <w:r>
        <w:rPr>
          <w:color w:val="231F20"/>
          <w:spacing w:val="-5"/>
          <w:sz w:val="20"/>
        </w:rPr>
        <w:t> </w:t>
      </w:r>
      <w:r>
        <w:rPr>
          <w:color w:val="231F20"/>
          <w:sz w:val="20"/>
        </w:rPr>
        <w:t>de</w:t>
      </w:r>
      <w:r>
        <w:rPr>
          <w:color w:val="231F20"/>
          <w:spacing w:val="-5"/>
          <w:sz w:val="20"/>
        </w:rPr>
        <w:t> </w:t>
      </w:r>
      <w:r>
        <w:rPr>
          <w:color w:val="231F20"/>
          <w:sz w:val="20"/>
        </w:rPr>
        <w:t>diputados</w:t>
      </w:r>
      <w:r>
        <w:rPr>
          <w:color w:val="231F20"/>
          <w:spacing w:val="-5"/>
          <w:sz w:val="20"/>
        </w:rPr>
        <w:t> </w:t>
      </w:r>
      <w:r>
        <w:rPr>
          <w:color w:val="231F20"/>
          <w:sz w:val="20"/>
        </w:rPr>
        <w:t>que</w:t>
      </w:r>
      <w:r>
        <w:rPr>
          <w:color w:val="231F20"/>
          <w:spacing w:val="-5"/>
          <w:sz w:val="20"/>
        </w:rPr>
        <w:t> </w:t>
      </w:r>
      <w:r>
        <w:rPr>
          <w:color w:val="231F20"/>
          <w:sz w:val="20"/>
        </w:rPr>
        <w:t>le</w:t>
      </w:r>
      <w:r>
        <w:rPr>
          <w:color w:val="231F20"/>
          <w:spacing w:val="-5"/>
          <w:sz w:val="20"/>
        </w:rPr>
        <w:t> </w:t>
      </w:r>
      <w:r>
        <w:rPr>
          <w:color w:val="231F20"/>
          <w:sz w:val="20"/>
        </w:rPr>
        <w:t>corresponde a ese partido político en cada una de las circunscripciones.</w:t>
      </w:r>
    </w:p>
    <w:p>
      <w:pPr>
        <w:pStyle w:val="ListParagraph"/>
        <w:numPr>
          <w:ilvl w:val="1"/>
          <w:numId w:val="380"/>
        </w:numPr>
        <w:tabs>
          <w:tab w:pos="1850" w:val="left" w:leader="none"/>
        </w:tabs>
        <w:spacing w:line="254" w:lineRule="auto" w:before="6" w:after="0"/>
        <w:ind w:left="1850" w:right="629" w:hanging="220"/>
        <w:jc w:val="both"/>
        <w:rPr>
          <w:sz w:val="20"/>
        </w:rPr>
      </w:pPr>
      <w:r>
        <w:rPr>
          <w:color w:val="231F20"/>
          <w:sz w:val="20"/>
        </w:rPr>
        <w:t>Una vez sumado el número de diputados, y si faltaren diputados por asignar, se utilizará</w:t>
      </w:r>
      <w:r>
        <w:rPr>
          <w:color w:val="231F20"/>
          <w:spacing w:val="-9"/>
          <w:sz w:val="20"/>
        </w:rPr>
        <w:t> </w:t>
      </w:r>
      <w:r>
        <w:rPr>
          <w:color w:val="231F20"/>
          <w:sz w:val="20"/>
        </w:rPr>
        <w:t>el</w:t>
      </w:r>
      <w:r>
        <w:rPr>
          <w:color w:val="231F20"/>
          <w:spacing w:val="-9"/>
          <w:sz w:val="20"/>
        </w:rPr>
        <w:t> </w:t>
      </w:r>
      <w:r>
        <w:rPr>
          <w:color w:val="231F20"/>
          <w:sz w:val="20"/>
        </w:rPr>
        <w:t>método</w:t>
      </w:r>
      <w:r>
        <w:rPr>
          <w:color w:val="231F20"/>
          <w:spacing w:val="-9"/>
          <w:sz w:val="20"/>
        </w:rPr>
        <w:t> </w:t>
      </w:r>
      <w:r>
        <w:rPr>
          <w:color w:val="231F20"/>
          <w:sz w:val="20"/>
        </w:rPr>
        <w:t>de</w:t>
      </w:r>
      <w:r>
        <w:rPr>
          <w:color w:val="231F20"/>
          <w:spacing w:val="-9"/>
          <w:sz w:val="20"/>
        </w:rPr>
        <w:t> </w:t>
      </w:r>
      <w:r>
        <w:rPr>
          <w:color w:val="231F20"/>
          <w:sz w:val="20"/>
        </w:rPr>
        <w:t>resto</w:t>
      </w:r>
      <w:r>
        <w:rPr>
          <w:color w:val="231F20"/>
          <w:spacing w:val="-9"/>
          <w:sz w:val="20"/>
        </w:rPr>
        <w:t> </w:t>
      </w:r>
      <w:r>
        <w:rPr>
          <w:color w:val="231F20"/>
          <w:sz w:val="20"/>
        </w:rPr>
        <w:t>mayor,</w:t>
      </w:r>
      <w:r>
        <w:rPr>
          <w:color w:val="231F20"/>
          <w:spacing w:val="-9"/>
          <w:sz w:val="20"/>
        </w:rPr>
        <w:t> </w:t>
      </w:r>
      <w:r>
        <w:rPr>
          <w:color w:val="231F20"/>
          <w:sz w:val="20"/>
        </w:rPr>
        <w:t>que</w:t>
      </w:r>
      <w:r>
        <w:rPr>
          <w:color w:val="231F20"/>
          <w:spacing w:val="-9"/>
          <w:sz w:val="20"/>
        </w:rPr>
        <w:t> </w:t>
      </w:r>
      <w:r>
        <w:rPr>
          <w:color w:val="231F20"/>
          <w:sz w:val="20"/>
        </w:rPr>
        <w:t>consiste</w:t>
      </w:r>
      <w:r>
        <w:rPr>
          <w:color w:val="231F20"/>
          <w:spacing w:val="-9"/>
          <w:sz w:val="20"/>
        </w:rPr>
        <w:t> </w:t>
      </w:r>
      <w:r>
        <w:rPr>
          <w:color w:val="231F20"/>
          <w:sz w:val="20"/>
        </w:rPr>
        <w:t>en</w:t>
      </w:r>
      <w:r>
        <w:rPr>
          <w:color w:val="231F20"/>
          <w:spacing w:val="-9"/>
          <w:sz w:val="20"/>
        </w:rPr>
        <w:t> </w:t>
      </w:r>
      <w:r>
        <w:rPr>
          <w:color w:val="231F20"/>
          <w:sz w:val="20"/>
        </w:rPr>
        <w:t>asignar</w:t>
      </w:r>
      <w:r>
        <w:rPr>
          <w:color w:val="231F20"/>
          <w:spacing w:val="-9"/>
          <w:sz w:val="20"/>
        </w:rPr>
        <w:t> </w:t>
      </w:r>
      <w:r>
        <w:rPr>
          <w:color w:val="231F20"/>
          <w:sz w:val="20"/>
        </w:rPr>
        <w:t>las</w:t>
      </w:r>
      <w:r>
        <w:rPr>
          <w:color w:val="231F20"/>
          <w:spacing w:val="-9"/>
          <w:sz w:val="20"/>
        </w:rPr>
        <w:t> </w:t>
      </w:r>
      <w:r>
        <w:rPr>
          <w:color w:val="231F20"/>
          <w:sz w:val="20"/>
        </w:rPr>
        <w:t>curules</w:t>
      </w:r>
      <w:r>
        <w:rPr>
          <w:color w:val="231F20"/>
          <w:spacing w:val="-9"/>
          <w:sz w:val="20"/>
        </w:rPr>
        <w:t> </w:t>
      </w:r>
      <w:r>
        <w:rPr>
          <w:color w:val="231F20"/>
          <w:sz w:val="20"/>
        </w:rPr>
        <w:t>restantes</w:t>
      </w:r>
      <w:r>
        <w:rPr>
          <w:color w:val="231F20"/>
          <w:spacing w:val="-9"/>
          <w:sz w:val="20"/>
        </w:rPr>
        <w:t> </w:t>
      </w:r>
      <w:r>
        <w:rPr>
          <w:color w:val="231F20"/>
          <w:sz w:val="20"/>
        </w:rPr>
        <w:t>si- guiendo</w:t>
      </w:r>
      <w:r>
        <w:rPr>
          <w:color w:val="231F20"/>
          <w:spacing w:val="-11"/>
          <w:sz w:val="20"/>
        </w:rPr>
        <w:t> </w:t>
      </w:r>
      <w:r>
        <w:rPr>
          <w:color w:val="231F20"/>
          <w:sz w:val="20"/>
        </w:rPr>
        <w:t>el</w:t>
      </w:r>
      <w:r>
        <w:rPr>
          <w:color w:val="231F20"/>
          <w:spacing w:val="-11"/>
          <w:sz w:val="20"/>
        </w:rPr>
        <w:t> </w:t>
      </w:r>
      <w:r>
        <w:rPr>
          <w:color w:val="231F20"/>
          <w:sz w:val="20"/>
        </w:rPr>
        <w:t>orden</w:t>
      </w:r>
      <w:r>
        <w:rPr>
          <w:color w:val="231F20"/>
          <w:spacing w:val="-11"/>
          <w:sz w:val="20"/>
        </w:rPr>
        <w:t> </w:t>
      </w:r>
      <w:r>
        <w:rPr>
          <w:color w:val="231F20"/>
          <w:sz w:val="20"/>
        </w:rPr>
        <w:t>decreciente</w:t>
      </w:r>
      <w:r>
        <w:rPr>
          <w:color w:val="231F20"/>
          <w:spacing w:val="-11"/>
          <w:sz w:val="20"/>
        </w:rPr>
        <w:t> </w:t>
      </w:r>
      <w:r>
        <w:rPr>
          <w:color w:val="231F20"/>
          <w:sz w:val="20"/>
        </w:rPr>
        <w:t>de</w:t>
      </w:r>
      <w:r>
        <w:rPr>
          <w:color w:val="231F20"/>
          <w:spacing w:val="-11"/>
          <w:sz w:val="20"/>
        </w:rPr>
        <w:t> </w:t>
      </w:r>
      <w:r>
        <w:rPr>
          <w:color w:val="231F20"/>
          <w:sz w:val="20"/>
        </w:rPr>
        <w:t>los</w:t>
      </w:r>
      <w:r>
        <w:rPr>
          <w:color w:val="231F20"/>
          <w:spacing w:val="-11"/>
          <w:sz w:val="20"/>
        </w:rPr>
        <w:t> </w:t>
      </w:r>
      <w:r>
        <w:rPr>
          <w:color w:val="231F20"/>
          <w:sz w:val="20"/>
        </w:rPr>
        <w:t>votos</w:t>
      </w:r>
      <w:r>
        <w:rPr>
          <w:color w:val="231F20"/>
          <w:spacing w:val="-11"/>
          <w:sz w:val="20"/>
        </w:rPr>
        <w:t> </w:t>
      </w:r>
      <w:r>
        <w:rPr>
          <w:color w:val="231F20"/>
          <w:sz w:val="20"/>
        </w:rPr>
        <w:t>que</w:t>
      </w:r>
      <w:r>
        <w:rPr>
          <w:color w:val="231F20"/>
          <w:spacing w:val="-11"/>
          <w:sz w:val="20"/>
        </w:rPr>
        <w:t> </w:t>
      </w:r>
      <w:r>
        <w:rPr>
          <w:color w:val="231F20"/>
          <w:sz w:val="20"/>
        </w:rPr>
        <w:t>no</w:t>
      </w:r>
      <w:r>
        <w:rPr>
          <w:color w:val="231F20"/>
          <w:spacing w:val="-11"/>
          <w:sz w:val="20"/>
        </w:rPr>
        <w:t> </w:t>
      </w:r>
      <w:r>
        <w:rPr>
          <w:color w:val="231F20"/>
          <w:sz w:val="20"/>
        </w:rPr>
        <w:t>fueron</w:t>
      </w:r>
      <w:r>
        <w:rPr>
          <w:color w:val="231F20"/>
          <w:spacing w:val="-11"/>
          <w:sz w:val="20"/>
        </w:rPr>
        <w:t> </w:t>
      </w:r>
      <w:r>
        <w:rPr>
          <w:color w:val="231F20"/>
          <w:sz w:val="20"/>
        </w:rPr>
        <w:t>utilizados</w:t>
      </w:r>
      <w:r>
        <w:rPr>
          <w:color w:val="231F20"/>
          <w:spacing w:val="-11"/>
          <w:sz w:val="20"/>
        </w:rPr>
        <w:t> </w:t>
      </w:r>
      <w:r>
        <w:rPr>
          <w:color w:val="231F20"/>
          <w:sz w:val="20"/>
        </w:rPr>
        <w:t>en</w:t>
      </w:r>
      <w:r>
        <w:rPr>
          <w:color w:val="231F20"/>
          <w:spacing w:val="-11"/>
          <w:sz w:val="20"/>
        </w:rPr>
        <w:t> </w:t>
      </w:r>
      <w:r>
        <w:rPr>
          <w:color w:val="231F20"/>
          <w:sz w:val="20"/>
        </w:rPr>
        <w:t>la</w:t>
      </w:r>
      <w:r>
        <w:rPr>
          <w:color w:val="231F20"/>
          <w:spacing w:val="-11"/>
          <w:sz w:val="20"/>
        </w:rPr>
        <w:t> </w:t>
      </w:r>
      <w:r>
        <w:rPr>
          <w:color w:val="231F20"/>
          <w:sz w:val="20"/>
        </w:rPr>
        <w:t>asignación de curules por cociente de distribución.</w:t>
      </w:r>
    </w:p>
    <w:p>
      <w:pPr>
        <w:pStyle w:val="ListParagraph"/>
        <w:numPr>
          <w:ilvl w:val="1"/>
          <w:numId w:val="380"/>
        </w:numPr>
        <w:tabs>
          <w:tab w:pos="1850" w:val="left" w:leader="none"/>
        </w:tabs>
        <w:spacing w:line="254" w:lineRule="auto" w:before="5" w:after="0"/>
        <w:ind w:left="1850" w:right="630" w:hanging="200"/>
        <w:jc w:val="both"/>
        <w:rPr>
          <w:sz w:val="20"/>
        </w:rPr>
      </w:pPr>
      <w:r>
        <w:rPr>
          <w:color w:val="231F20"/>
          <w:sz w:val="20"/>
        </w:rPr>
        <w:t>Para obtener el remanente de votos, deberá multiplicarse el cociente de distribu- ción por el número entero de las diputaciones que le fueron asignadas en cada </w:t>
      </w:r>
      <w:r>
        <w:rPr>
          <w:color w:val="231F20"/>
          <w:spacing w:val="-2"/>
          <w:sz w:val="20"/>
        </w:rPr>
        <w:t>circunscripción.</w:t>
      </w:r>
    </w:p>
    <w:p>
      <w:pPr>
        <w:pStyle w:val="ListParagraph"/>
        <w:numPr>
          <w:ilvl w:val="1"/>
          <w:numId w:val="380"/>
        </w:numPr>
        <w:tabs>
          <w:tab w:pos="1850" w:val="left" w:leader="none"/>
        </w:tabs>
        <w:spacing w:line="254" w:lineRule="auto" w:before="4" w:after="0"/>
        <w:ind w:left="1850" w:right="631" w:hanging="220"/>
        <w:jc w:val="both"/>
        <w:rPr>
          <w:sz w:val="20"/>
        </w:rPr>
      </w:pPr>
      <w:r>
        <w:rPr>
          <w:color w:val="231F20"/>
          <w:sz w:val="20"/>
        </w:rPr>
        <w:t>El resultado deberá restarse a la votación obtenida en cada circunscripción por el partido</w:t>
      </w:r>
      <w:r>
        <w:rPr>
          <w:color w:val="231F20"/>
          <w:spacing w:val="-7"/>
          <w:sz w:val="20"/>
        </w:rPr>
        <w:t> </w:t>
      </w:r>
      <w:r>
        <w:rPr>
          <w:color w:val="231F20"/>
          <w:sz w:val="20"/>
        </w:rPr>
        <w:t>sobrerrepresentado</w:t>
      </w:r>
      <w:r>
        <w:rPr>
          <w:color w:val="231F20"/>
          <w:spacing w:val="-7"/>
          <w:sz w:val="20"/>
        </w:rPr>
        <w:t> </w:t>
      </w:r>
      <w:r>
        <w:rPr>
          <w:color w:val="231F20"/>
          <w:sz w:val="20"/>
        </w:rPr>
        <w:t>y</w:t>
      </w:r>
      <w:r>
        <w:rPr>
          <w:color w:val="231F20"/>
          <w:spacing w:val="-7"/>
          <w:sz w:val="20"/>
        </w:rPr>
        <w:t> </w:t>
      </w:r>
      <w:r>
        <w:rPr>
          <w:color w:val="231F20"/>
          <w:sz w:val="20"/>
        </w:rPr>
        <w:t>su</w:t>
      </w:r>
      <w:r>
        <w:rPr>
          <w:color w:val="231F20"/>
          <w:spacing w:val="-7"/>
          <w:sz w:val="20"/>
        </w:rPr>
        <w:t> </w:t>
      </w:r>
      <w:r>
        <w:rPr>
          <w:color w:val="231F20"/>
          <w:sz w:val="20"/>
        </w:rPr>
        <w:t>diferencia</w:t>
      </w:r>
      <w:r>
        <w:rPr>
          <w:color w:val="231F20"/>
          <w:spacing w:val="-7"/>
          <w:sz w:val="20"/>
        </w:rPr>
        <w:t> </w:t>
      </w:r>
      <w:r>
        <w:rPr>
          <w:color w:val="231F20"/>
          <w:sz w:val="20"/>
        </w:rPr>
        <w:t>corresponderá</w:t>
      </w:r>
      <w:r>
        <w:rPr>
          <w:color w:val="231F20"/>
          <w:spacing w:val="-7"/>
          <w:sz w:val="20"/>
        </w:rPr>
        <w:t> </w:t>
      </w:r>
      <w:r>
        <w:rPr>
          <w:color w:val="231F20"/>
          <w:sz w:val="20"/>
        </w:rPr>
        <w:t>al</w:t>
      </w:r>
      <w:r>
        <w:rPr>
          <w:color w:val="231F20"/>
          <w:spacing w:val="-7"/>
          <w:sz w:val="20"/>
        </w:rPr>
        <w:t> </w:t>
      </w:r>
      <w:r>
        <w:rPr>
          <w:color w:val="231F20"/>
          <w:sz w:val="20"/>
        </w:rPr>
        <w:t>resto</w:t>
      </w:r>
      <w:r>
        <w:rPr>
          <w:color w:val="231F20"/>
          <w:spacing w:val="-7"/>
          <w:sz w:val="20"/>
        </w:rPr>
        <w:t> </w:t>
      </w:r>
      <w:r>
        <w:rPr>
          <w:color w:val="231F20"/>
          <w:sz w:val="20"/>
        </w:rPr>
        <w:t>mayor</w:t>
      </w:r>
      <w:r>
        <w:rPr>
          <w:color w:val="231F20"/>
          <w:spacing w:val="-7"/>
          <w:sz w:val="20"/>
        </w:rPr>
        <w:t> </w:t>
      </w:r>
      <w:r>
        <w:rPr>
          <w:color w:val="231F20"/>
          <w:sz w:val="20"/>
        </w:rPr>
        <w:t>de</w:t>
      </w:r>
      <w:r>
        <w:rPr>
          <w:color w:val="231F20"/>
          <w:spacing w:val="-7"/>
          <w:sz w:val="20"/>
        </w:rPr>
        <w:t> </w:t>
      </w:r>
      <w:r>
        <w:rPr>
          <w:color w:val="231F20"/>
          <w:sz w:val="20"/>
        </w:rPr>
        <w:t>votos en</w:t>
      </w:r>
      <w:r>
        <w:rPr>
          <w:color w:val="231F20"/>
          <w:spacing w:val="-10"/>
          <w:sz w:val="20"/>
        </w:rPr>
        <w:t> </w:t>
      </w:r>
      <w:r>
        <w:rPr>
          <w:color w:val="231F20"/>
          <w:sz w:val="20"/>
        </w:rPr>
        <w:t>cada</w:t>
      </w:r>
      <w:r>
        <w:rPr>
          <w:color w:val="231F20"/>
          <w:spacing w:val="-10"/>
          <w:sz w:val="20"/>
        </w:rPr>
        <w:t> </w:t>
      </w:r>
      <w:r>
        <w:rPr>
          <w:color w:val="231F20"/>
          <w:sz w:val="20"/>
        </w:rPr>
        <w:t>circunscripción</w:t>
      </w:r>
      <w:r>
        <w:rPr>
          <w:color w:val="231F20"/>
          <w:spacing w:val="-10"/>
          <w:sz w:val="20"/>
        </w:rPr>
        <w:t> </w:t>
      </w:r>
      <w:r>
        <w:rPr>
          <w:color w:val="231F20"/>
          <w:sz w:val="20"/>
        </w:rPr>
        <w:t>que,</w:t>
      </w:r>
      <w:r>
        <w:rPr>
          <w:color w:val="231F20"/>
          <w:spacing w:val="-10"/>
          <w:sz w:val="20"/>
        </w:rPr>
        <w:t> </w:t>
      </w:r>
      <w:r>
        <w:rPr>
          <w:color w:val="231F20"/>
          <w:sz w:val="20"/>
        </w:rPr>
        <w:t>en</w:t>
      </w:r>
      <w:r>
        <w:rPr>
          <w:color w:val="231F20"/>
          <w:spacing w:val="-10"/>
          <w:sz w:val="20"/>
        </w:rPr>
        <w:t> </w:t>
      </w:r>
      <w:r>
        <w:rPr>
          <w:color w:val="231F20"/>
          <w:sz w:val="20"/>
        </w:rPr>
        <w:t>orden</w:t>
      </w:r>
      <w:r>
        <w:rPr>
          <w:color w:val="231F20"/>
          <w:spacing w:val="-10"/>
          <w:sz w:val="20"/>
        </w:rPr>
        <w:t> </w:t>
      </w:r>
      <w:r>
        <w:rPr>
          <w:color w:val="231F20"/>
          <w:sz w:val="20"/>
        </w:rPr>
        <w:t>de</w:t>
      </w:r>
      <w:r>
        <w:rPr>
          <w:color w:val="231F20"/>
          <w:spacing w:val="-10"/>
          <w:sz w:val="20"/>
        </w:rPr>
        <w:t> </w:t>
      </w:r>
      <w:r>
        <w:rPr>
          <w:color w:val="231F20"/>
          <w:sz w:val="20"/>
        </w:rPr>
        <w:t>prelación</w:t>
      </w:r>
      <w:r>
        <w:rPr>
          <w:color w:val="231F20"/>
          <w:spacing w:val="-10"/>
          <w:sz w:val="20"/>
        </w:rPr>
        <w:t> </w:t>
      </w:r>
      <w:r>
        <w:rPr>
          <w:color w:val="231F20"/>
          <w:sz w:val="20"/>
        </w:rPr>
        <w:t>descendente,</w:t>
      </w:r>
      <w:r>
        <w:rPr>
          <w:color w:val="231F20"/>
          <w:spacing w:val="-10"/>
          <w:sz w:val="20"/>
        </w:rPr>
        <w:t> </w:t>
      </w:r>
      <w:r>
        <w:rPr>
          <w:color w:val="231F20"/>
          <w:sz w:val="20"/>
        </w:rPr>
        <w:t>permitirá</w:t>
      </w:r>
      <w:r>
        <w:rPr>
          <w:color w:val="231F20"/>
          <w:spacing w:val="-10"/>
          <w:sz w:val="20"/>
        </w:rPr>
        <w:t> </w:t>
      </w:r>
      <w:r>
        <w:rPr>
          <w:color w:val="231F20"/>
          <w:sz w:val="20"/>
        </w:rPr>
        <w:t>asignar una diputación más a la circunscripción con el resto mayor y así hasta agotar las diputaciones a las que tiene derecho el partido político.</w:t>
      </w:r>
    </w:p>
    <w:p>
      <w:pPr>
        <w:pStyle w:val="ListParagraph"/>
        <w:numPr>
          <w:ilvl w:val="1"/>
          <w:numId w:val="380"/>
        </w:numPr>
        <w:tabs>
          <w:tab w:pos="1850" w:val="left" w:leader="none"/>
        </w:tabs>
        <w:spacing w:line="254" w:lineRule="auto" w:before="6" w:after="0"/>
        <w:ind w:left="1850" w:right="631" w:hanging="220"/>
        <w:jc w:val="both"/>
        <w:rPr>
          <w:sz w:val="20"/>
        </w:rPr>
      </w:pPr>
      <w:r>
        <w:rPr>
          <w:color w:val="231F20"/>
          <w:sz w:val="20"/>
        </w:rPr>
        <w:t>La</w:t>
      </w:r>
      <w:r>
        <w:rPr>
          <w:color w:val="231F20"/>
          <w:spacing w:val="-6"/>
          <w:sz w:val="20"/>
        </w:rPr>
        <w:t> </w:t>
      </w:r>
      <w:r>
        <w:rPr>
          <w:color w:val="231F20"/>
          <w:sz w:val="20"/>
        </w:rPr>
        <w:t>asignación</w:t>
      </w:r>
      <w:r>
        <w:rPr>
          <w:color w:val="231F20"/>
          <w:spacing w:val="-6"/>
          <w:sz w:val="20"/>
        </w:rPr>
        <w:t> </w:t>
      </w:r>
      <w:r>
        <w:rPr>
          <w:color w:val="231F20"/>
          <w:sz w:val="20"/>
        </w:rPr>
        <w:t>de</w:t>
      </w:r>
      <w:r>
        <w:rPr>
          <w:color w:val="231F20"/>
          <w:spacing w:val="-6"/>
          <w:sz w:val="20"/>
        </w:rPr>
        <w:t> </w:t>
      </w:r>
      <w:r>
        <w:rPr>
          <w:color w:val="231F20"/>
          <w:sz w:val="20"/>
        </w:rPr>
        <w:t>diputados</w:t>
      </w:r>
      <w:r>
        <w:rPr>
          <w:color w:val="231F20"/>
          <w:spacing w:val="-6"/>
          <w:sz w:val="20"/>
        </w:rPr>
        <w:t> </w:t>
      </w:r>
      <w:r>
        <w:rPr>
          <w:color w:val="231F20"/>
          <w:sz w:val="20"/>
        </w:rPr>
        <w:t>por</w:t>
      </w:r>
      <w:r>
        <w:rPr>
          <w:color w:val="231F20"/>
          <w:spacing w:val="-6"/>
          <w:sz w:val="20"/>
        </w:rPr>
        <w:t> </w:t>
      </w:r>
      <w:r>
        <w:rPr>
          <w:color w:val="231F20"/>
          <w:sz w:val="20"/>
        </w:rPr>
        <w:t>el</w:t>
      </w:r>
      <w:r>
        <w:rPr>
          <w:color w:val="231F20"/>
          <w:spacing w:val="-6"/>
          <w:sz w:val="20"/>
        </w:rPr>
        <w:t> </w:t>
      </w:r>
      <w:r>
        <w:rPr>
          <w:color w:val="231F20"/>
          <w:sz w:val="20"/>
        </w:rPr>
        <w:t>principio</w:t>
      </w:r>
      <w:r>
        <w:rPr>
          <w:color w:val="231F20"/>
          <w:spacing w:val="-5"/>
          <w:sz w:val="20"/>
        </w:rPr>
        <w:t> </w:t>
      </w:r>
      <w:r>
        <w:rPr>
          <w:color w:val="231F20"/>
          <w:sz w:val="20"/>
        </w:rPr>
        <w:t>de</w:t>
      </w:r>
      <w:r>
        <w:rPr>
          <w:color w:val="231F20"/>
          <w:spacing w:val="-6"/>
          <w:sz w:val="20"/>
        </w:rPr>
        <w:t> </w:t>
      </w:r>
      <w:r>
        <w:rPr>
          <w:color w:val="231F20"/>
          <w:sz w:val="20"/>
        </w:rPr>
        <w:t>representación</w:t>
      </w:r>
      <w:r>
        <w:rPr>
          <w:color w:val="231F20"/>
          <w:spacing w:val="-6"/>
          <w:sz w:val="20"/>
        </w:rPr>
        <w:t> </w:t>
      </w:r>
      <w:r>
        <w:rPr>
          <w:color w:val="231F20"/>
          <w:sz w:val="20"/>
        </w:rPr>
        <w:t>proporcional</w:t>
      </w:r>
      <w:r>
        <w:rPr>
          <w:color w:val="231F20"/>
          <w:spacing w:val="-6"/>
          <w:sz w:val="20"/>
        </w:rPr>
        <w:t> </w:t>
      </w:r>
      <w:r>
        <w:rPr>
          <w:color w:val="231F20"/>
          <w:sz w:val="20"/>
        </w:rPr>
        <w:t>para</w:t>
      </w:r>
      <w:r>
        <w:rPr>
          <w:color w:val="231F20"/>
          <w:spacing w:val="-6"/>
          <w:sz w:val="20"/>
        </w:rPr>
        <w:t> </w:t>
      </w:r>
      <w:r>
        <w:rPr>
          <w:color w:val="231F20"/>
          <w:sz w:val="20"/>
        </w:rPr>
        <w:t>el partido político sobrerrepresentado, será igual a sumar la cantidad de diputados correspondientes</w:t>
      </w:r>
      <w:r>
        <w:rPr>
          <w:color w:val="231F20"/>
          <w:spacing w:val="-4"/>
          <w:sz w:val="20"/>
        </w:rPr>
        <w:t> </w:t>
      </w:r>
      <w:r>
        <w:rPr>
          <w:color w:val="231F20"/>
          <w:sz w:val="20"/>
        </w:rPr>
        <w:t>a</w:t>
      </w:r>
      <w:r>
        <w:rPr>
          <w:color w:val="231F20"/>
          <w:spacing w:val="-4"/>
          <w:sz w:val="20"/>
        </w:rPr>
        <w:t> </w:t>
      </w:r>
      <w:r>
        <w:rPr>
          <w:color w:val="231F20"/>
          <w:sz w:val="20"/>
        </w:rPr>
        <w:t>cada</w:t>
      </w:r>
      <w:r>
        <w:rPr>
          <w:color w:val="231F20"/>
          <w:spacing w:val="-4"/>
          <w:sz w:val="20"/>
        </w:rPr>
        <w:t> </w:t>
      </w:r>
      <w:r>
        <w:rPr>
          <w:color w:val="231F20"/>
          <w:sz w:val="20"/>
        </w:rPr>
        <w:t>circunscripción</w:t>
      </w:r>
      <w:r>
        <w:rPr>
          <w:color w:val="231F20"/>
          <w:spacing w:val="-4"/>
          <w:sz w:val="20"/>
        </w:rPr>
        <w:t> </w:t>
      </w:r>
      <w:r>
        <w:rPr>
          <w:color w:val="231F20"/>
          <w:sz w:val="20"/>
        </w:rPr>
        <w:t>por</w:t>
      </w:r>
      <w:r>
        <w:rPr>
          <w:color w:val="231F20"/>
          <w:spacing w:val="-4"/>
          <w:sz w:val="20"/>
        </w:rPr>
        <w:t> </w:t>
      </w:r>
      <w:r>
        <w:rPr>
          <w:color w:val="231F20"/>
          <w:sz w:val="20"/>
        </w:rPr>
        <w:t>cociente</w:t>
      </w:r>
      <w:r>
        <w:rPr>
          <w:color w:val="231F20"/>
          <w:spacing w:val="-4"/>
          <w:sz w:val="20"/>
        </w:rPr>
        <w:t> </w:t>
      </w:r>
      <w:r>
        <w:rPr>
          <w:color w:val="231F20"/>
          <w:sz w:val="20"/>
        </w:rPr>
        <w:t>de</w:t>
      </w:r>
      <w:r>
        <w:rPr>
          <w:color w:val="231F20"/>
          <w:spacing w:val="-4"/>
          <w:sz w:val="20"/>
        </w:rPr>
        <w:t> </w:t>
      </w:r>
      <w:r>
        <w:rPr>
          <w:color w:val="231F20"/>
          <w:sz w:val="20"/>
        </w:rPr>
        <w:t>distribución</w:t>
      </w:r>
      <w:r>
        <w:rPr>
          <w:color w:val="231F20"/>
          <w:spacing w:val="-4"/>
          <w:sz w:val="20"/>
        </w:rPr>
        <w:t> </w:t>
      </w:r>
      <w:r>
        <w:rPr>
          <w:color w:val="231F20"/>
          <w:sz w:val="20"/>
        </w:rPr>
        <w:t>más</w:t>
      </w:r>
      <w:r>
        <w:rPr>
          <w:color w:val="231F20"/>
          <w:spacing w:val="-4"/>
          <w:sz w:val="20"/>
        </w:rPr>
        <w:t> </w:t>
      </w:r>
      <w:r>
        <w:rPr>
          <w:color w:val="231F20"/>
          <w:sz w:val="20"/>
        </w:rPr>
        <w:t>los</w:t>
      </w:r>
      <w:r>
        <w:rPr>
          <w:color w:val="231F20"/>
          <w:spacing w:val="-4"/>
          <w:sz w:val="20"/>
        </w:rPr>
        <w:t> </w:t>
      </w:r>
      <w:r>
        <w:rPr>
          <w:color w:val="231F20"/>
          <w:sz w:val="20"/>
        </w:rPr>
        <w:t>asig- nados por el resto mayor.</w:t>
      </w:r>
    </w:p>
    <w:p>
      <w:pPr>
        <w:pStyle w:val="ListParagraph"/>
        <w:numPr>
          <w:ilvl w:val="1"/>
          <w:numId w:val="380"/>
        </w:numPr>
        <w:tabs>
          <w:tab w:pos="1850" w:val="left" w:leader="none"/>
        </w:tabs>
        <w:spacing w:line="254" w:lineRule="auto" w:before="4" w:after="0"/>
        <w:ind w:left="1850" w:right="630" w:hanging="180"/>
        <w:jc w:val="both"/>
        <w:rPr>
          <w:sz w:val="20"/>
        </w:rPr>
      </w:pPr>
      <w:r>
        <w:rPr>
          <w:color w:val="231F20"/>
          <w:sz w:val="20"/>
        </w:rPr>
        <w:t>Una vez obtenido el número de diputados que el partido sobrerrepresentado ob- tuvo en cada circunscripción se deberá determinar el número de diputados que restan</w:t>
      </w:r>
      <w:r>
        <w:rPr>
          <w:color w:val="231F20"/>
          <w:spacing w:val="-4"/>
          <w:sz w:val="20"/>
        </w:rPr>
        <w:t> </w:t>
      </w:r>
      <w:r>
        <w:rPr>
          <w:color w:val="231F20"/>
          <w:sz w:val="20"/>
        </w:rPr>
        <w:t>en</w:t>
      </w:r>
      <w:r>
        <w:rPr>
          <w:color w:val="231F20"/>
          <w:spacing w:val="-4"/>
          <w:sz w:val="20"/>
        </w:rPr>
        <w:t> </w:t>
      </w:r>
      <w:r>
        <w:rPr>
          <w:color w:val="231F20"/>
          <w:sz w:val="20"/>
        </w:rPr>
        <w:t>cada</w:t>
      </w:r>
      <w:r>
        <w:rPr>
          <w:color w:val="231F20"/>
          <w:spacing w:val="-3"/>
          <w:sz w:val="20"/>
        </w:rPr>
        <w:t> </w:t>
      </w:r>
      <w:r>
        <w:rPr>
          <w:color w:val="231F20"/>
          <w:sz w:val="20"/>
        </w:rPr>
        <w:t>una</w:t>
      </w:r>
      <w:r>
        <w:rPr>
          <w:color w:val="231F20"/>
          <w:spacing w:val="-3"/>
          <w:sz w:val="20"/>
        </w:rPr>
        <w:t> </w:t>
      </w:r>
      <w:r>
        <w:rPr>
          <w:color w:val="231F20"/>
          <w:sz w:val="20"/>
        </w:rPr>
        <w:t>de</w:t>
      </w:r>
      <w:r>
        <w:rPr>
          <w:color w:val="231F20"/>
          <w:spacing w:val="-3"/>
          <w:sz w:val="20"/>
        </w:rPr>
        <w:t> </w:t>
      </w:r>
      <w:r>
        <w:rPr>
          <w:color w:val="231F20"/>
          <w:sz w:val="20"/>
        </w:rPr>
        <w:t>las</w:t>
      </w:r>
      <w:r>
        <w:rPr>
          <w:color w:val="231F20"/>
          <w:spacing w:val="-3"/>
          <w:sz w:val="20"/>
        </w:rPr>
        <w:t> </w:t>
      </w:r>
      <w:r>
        <w:rPr>
          <w:color w:val="231F20"/>
          <w:sz w:val="20"/>
        </w:rPr>
        <w:t>circunscripciones</w:t>
      </w:r>
      <w:r>
        <w:rPr>
          <w:color w:val="231F20"/>
          <w:spacing w:val="-3"/>
          <w:sz w:val="20"/>
        </w:rPr>
        <w:t> </w:t>
      </w:r>
      <w:r>
        <w:rPr>
          <w:color w:val="231F20"/>
          <w:sz w:val="20"/>
        </w:rPr>
        <w:t>con</w:t>
      </w:r>
      <w:r>
        <w:rPr>
          <w:color w:val="231F20"/>
          <w:spacing w:val="-3"/>
          <w:sz w:val="20"/>
        </w:rPr>
        <w:t> </w:t>
      </w:r>
      <w:r>
        <w:rPr>
          <w:color w:val="231F20"/>
          <w:sz w:val="20"/>
        </w:rPr>
        <w:t>anterioridad</w:t>
      </w:r>
      <w:r>
        <w:rPr>
          <w:color w:val="231F20"/>
          <w:spacing w:val="-3"/>
          <w:sz w:val="20"/>
        </w:rPr>
        <w:t> </w:t>
      </w:r>
      <w:r>
        <w:rPr>
          <w:color w:val="231F20"/>
          <w:sz w:val="20"/>
        </w:rPr>
        <w:t>a</w:t>
      </w:r>
      <w:r>
        <w:rPr>
          <w:color w:val="231F20"/>
          <w:spacing w:val="-4"/>
          <w:sz w:val="20"/>
        </w:rPr>
        <w:t> </w:t>
      </w:r>
      <w:r>
        <w:rPr>
          <w:color w:val="231F20"/>
          <w:sz w:val="20"/>
        </w:rPr>
        <w:t>su</w:t>
      </w:r>
      <w:r>
        <w:rPr>
          <w:color w:val="231F20"/>
          <w:spacing w:val="-4"/>
          <w:sz w:val="20"/>
        </w:rPr>
        <w:t> </w:t>
      </w:r>
      <w:r>
        <w:rPr>
          <w:color w:val="231F20"/>
          <w:sz w:val="20"/>
        </w:rPr>
        <w:t>asignación</w:t>
      </w:r>
      <w:r>
        <w:rPr>
          <w:color w:val="231F20"/>
          <w:spacing w:val="-3"/>
          <w:sz w:val="20"/>
        </w:rPr>
        <w:t> </w:t>
      </w:r>
      <w:r>
        <w:rPr>
          <w:color w:val="231F20"/>
          <w:sz w:val="20"/>
        </w:rPr>
        <w:t>entre el resto de los partidos.</w:t>
      </w:r>
    </w:p>
    <w:p>
      <w:pPr>
        <w:pStyle w:val="Heading2"/>
        <w:spacing w:before="227"/>
      </w:pPr>
      <w:r>
        <w:rPr>
          <w:color w:val="231F20"/>
        </w:rPr>
        <w:t>Artículo</w:t>
      </w:r>
      <w:r>
        <w:rPr>
          <w:color w:val="231F20"/>
          <w:spacing w:val="-8"/>
        </w:rPr>
        <w:t> </w:t>
      </w:r>
      <w:r>
        <w:rPr>
          <w:color w:val="231F20"/>
          <w:spacing w:val="-4"/>
        </w:rPr>
        <w:t>423.</w:t>
      </w:r>
    </w:p>
    <w:p>
      <w:pPr>
        <w:pStyle w:val="ListParagraph"/>
        <w:numPr>
          <w:ilvl w:val="0"/>
          <w:numId w:val="381"/>
        </w:numPr>
        <w:tabs>
          <w:tab w:pos="1528" w:val="left" w:leader="none"/>
          <w:tab w:pos="1530" w:val="left" w:leader="none"/>
        </w:tabs>
        <w:spacing w:line="232" w:lineRule="auto" w:before="253" w:after="0"/>
        <w:ind w:left="1530" w:right="631" w:hanging="260"/>
        <w:jc w:val="left"/>
        <w:rPr>
          <w:sz w:val="22"/>
        </w:rPr>
      </w:pPr>
      <w:r>
        <w:rPr>
          <w:color w:val="231F20"/>
          <w:sz w:val="22"/>
        </w:rPr>
        <w:t>Para asignar diputados al resto de los partidos políticos no sobrerrepresenta- dos se aplicará lo siguiente:</w:t>
      </w:r>
    </w:p>
    <w:p>
      <w:pPr>
        <w:spacing w:after="0" w:line="232" w:lineRule="auto"/>
        <w:jc w:val="left"/>
        <w:rPr>
          <w:sz w:val="22"/>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81"/>
        </w:numPr>
        <w:tabs>
          <w:tab w:pos="2133" w:val="left" w:leader="none"/>
        </w:tabs>
        <w:spacing w:line="254" w:lineRule="auto" w:before="0" w:after="0"/>
        <w:ind w:left="2133" w:right="348" w:hanging="220"/>
        <w:jc w:val="both"/>
        <w:rPr>
          <w:sz w:val="20"/>
        </w:rPr>
      </w:pPr>
      <w:r>
        <w:rPr>
          <w:color w:val="231F20"/>
          <w:sz w:val="20"/>
        </w:rPr>
        <w:t>Se determinará la votación nacional efectiva. Esta se obtiene restando de la vota- ción nacional emitida, los votos del partido político que cae en la sobrerrepresen- </w:t>
      </w:r>
      <w:r>
        <w:rPr>
          <w:color w:val="231F20"/>
          <w:spacing w:val="-2"/>
          <w:sz w:val="20"/>
        </w:rPr>
        <w:t>tación.</w:t>
      </w:r>
    </w:p>
    <w:p>
      <w:pPr>
        <w:pStyle w:val="ListParagraph"/>
        <w:numPr>
          <w:ilvl w:val="1"/>
          <w:numId w:val="381"/>
        </w:numPr>
        <w:tabs>
          <w:tab w:pos="2133" w:val="left" w:leader="none"/>
        </w:tabs>
        <w:spacing w:line="254" w:lineRule="auto" w:before="4" w:after="0"/>
        <w:ind w:left="2133" w:right="346" w:hanging="220"/>
        <w:jc w:val="both"/>
        <w:rPr>
          <w:sz w:val="20"/>
        </w:rPr>
      </w:pPr>
      <w:r>
        <w:rPr>
          <w:color w:val="231F20"/>
          <w:sz w:val="20"/>
        </w:rPr>
        <w:t>Se obtendrá el cociente natural dividiendo la votación nacional efectiva entre el número</w:t>
      </w:r>
      <w:r>
        <w:rPr>
          <w:color w:val="231F20"/>
          <w:spacing w:val="-8"/>
          <w:sz w:val="20"/>
        </w:rPr>
        <w:t> </w:t>
      </w:r>
      <w:r>
        <w:rPr>
          <w:color w:val="231F20"/>
          <w:sz w:val="20"/>
        </w:rPr>
        <w:t>de</w:t>
      </w:r>
      <w:r>
        <w:rPr>
          <w:color w:val="231F20"/>
          <w:spacing w:val="-8"/>
          <w:sz w:val="20"/>
        </w:rPr>
        <w:t> </w:t>
      </w:r>
      <w:r>
        <w:rPr>
          <w:color w:val="231F20"/>
          <w:sz w:val="20"/>
        </w:rPr>
        <w:t>curules</w:t>
      </w:r>
      <w:r>
        <w:rPr>
          <w:color w:val="231F20"/>
          <w:spacing w:val="-8"/>
          <w:sz w:val="20"/>
        </w:rPr>
        <w:t> </w:t>
      </w:r>
      <w:r>
        <w:rPr>
          <w:color w:val="231F20"/>
          <w:sz w:val="20"/>
        </w:rPr>
        <w:t>por</w:t>
      </w:r>
      <w:r>
        <w:rPr>
          <w:color w:val="231F20"/>
          <w:spacing w:val="-8"/>
          <w:sz w:val="20"/>
        </w:rPr>
        <w:t> </w:t>
      </w:r>
      <w:r>
        <w:rPr>
          <w:color w:val="231F20"/>
          <w:sz w:val="20"/>
        </w:rPr>
        <w:t>asignarse.</w:t>
      </w:r>
      <w:r>
        <w:rPr>
          <w:color w:val="231F20"/>
          <w:spacing w:val="-8"/>
          <w:sz w:val="20"/>
        </w:rPr>
        <w:t> </w:t>
      </w:r>
      <w:r>
        <w:rPr>
          <w:color w:val="231F20"/>
          <w:sz w:val="20"/>
        </w:rPr>
        <w:t>En</w:t>
      </w:r>
      <w:r>
        <w:rPr>
          <w:color w:val="231F20"/>
          <w:spacing w:val="-8"/>
          <w:sz w:val="20"/>
        </w:rPr>
        <w:t> </w:t>
      </w:r>
      <w:r>
        <w:rPr>
          <w:color w:val="231F20"/>
          <w:sz w:val="20"/>
        </w:rPr>
        <w:t>principio,</w:t>
      </w:r>
      <w:r>
        <w:rPr>
          <w:color w:val="231F20"/>
          <w:spacing w:val="-8"/>
          <w:sz w:val="20"/>
        </w:rPr>
        <w:t> </w:t>
      </w:r>
      <w:r>
        <w:rPr>
          <w:color w:val="231F20"/>
          <w:sz w:val="20"/>
        </w:rPr>
        <w:t>se</w:t>
      </w:r>
      <w:r>
        <w:rPr>
          <w:color w:val="231F20"/>
          <w:spacing w:val="-8"/>
          <w:sz w:val="20"/>
        </w:rPr>
        <w:t> </w:t>
      </w:r>
      <w:r>
        <w:rPr>
          <w:color w:val="231F20"/>
          <w:sz w:val="20"/>
        </w:rPr>
        <w:t>resta</w:t>
      </w:r>
      <w:r>
        <w:rPr>
          <w:color w:val="231F20"/>
          <w:spacing w:val="-8"/>
          <w:sz w:val="20"/>
        </w:rPr>
        <w:t> </w:t>
      </w:r>
      <w:r>
        <w:rPr>
          <w:color w:val="231F20"/>
          <w:sz w:val="20"/>
        </w:rPr>
        <w:t>de</w:t>
      </w:r>
      <w:r>
        <w:rPr>
          <w:color w:val="231F20"/>
          <w:spacing w:val="-8"/>
          <w:sz w:val="20"/>
        </w:rPr>
        <w:t> </w:t>
      </w:r>
      <w:r>
        <w:rPr>
          <w:color w:val="231F20"/>
          <w:sz w:val="20"/>
        </w:rPr>
        <w:t>200</w:t>
      </w:r>
      <w:r>
        <w:rPr>
          <w:color w:val="231F20"/>
          <w:spacing w:val="-8"/>
          <w:sz w:val="20"/>
        </w:rPr>
        <w:t> </w:t>
      </w:r>
      <w:r>
        <w:rPr>
          <w:color w:val="231F20"/>
          <w:sz w:val="20"/>
        </w:rPr>
        <w:t>los</w:t>
      </w:r>
      <w:r>
        <w:rPr>
          <w:color w:val="231F20"/>
          <w:spacing w:val="-8"/>
          <w:sz w:val="20"/>
        </w:rPr>
        <w:t> </w:t>
      </w:r>
      <w:r>
        <w:rPr>
          <w:color w:val="231F20"/>
          <w:sz w:val="20"/>
        </w:rPr>
        <w:t>diputados</w:t>
      </w:r>
      <w:r>
        <w:rPr>
          <w:color w:val="231F20"/>
          <w:spacing w:val="-8"/>
          <w:sz w:val="20"/>
        </w:rPr>
        <w:t> </w:t>
      </w:r>
      <w:r>
        <w:rPr>
          <w:color w:val="231F20"/>
          <w:sz w:val="20"/>
        </w:rPr>
        <w:t>que</w:t>
      </w:r>
      <w:r>
        <w:rPr>
          <w:color w:val="231F20"/>
          <w:spacing w:val="-8"/>
          <w:sz w:val="20"/>
        </w:rPr>
        <w:t> </w:t>
      </w:r>
      <w:r>
        <w:rPr>
          <w:color w:val="231F20"/>
          <w:sz w:val="20"/>
        </w:rPr>
        <w:t>le corresponden al partido sobrerrepresentado.</w:t>
      </w:r>
    </w:p>
    <w:p>
      <w:pPr>
        <w:pStyle w:val="ListParagraph"/>
        <w:numPr>
          <w:ilvl w:val="1"/>
          <w:numId w:val="381"/>
        </w:numPr>
        <w:tabs>
          <w:tab w:pos="2133" w:val="left" w:leader="none"/>
        </w:tabs>
        <w:spacing w:line="254" w:lineRule="auto" w:before="4" w:after="0"/>
        <w:ind w:left="2133" w:right="347" w:hanging="220"/>
        <w:jc w:val="both"/>
        <w:rPr>
          <w:sz w:val="20"/>
        </w:rPr>
      </w:pPr>
      <w:r>
        <w:rPr>
          <w:color w:val="231F20"/>
          <w:sz w:val="20"/>
        </w:rPr>
        <w:t>Se</w:t>
      </w:r>
      <w:r>
        <w:rPr>
          <w:color w:val="231F20"/>
          <w:spacing w:val="-12"/>
          <w:sz w:val="20"/>
        </w:rPr>
        <w:t> </w:t>
      </w:r>
      <w:r>
        <w:rPr>
          <w:color w:val="231F20"/>
          <w:sz w:val="20"/>
        </w:rPr>
        <w:t>dividirá</w:t>
      </w:r>
      <w:r>
        <w:rPr>
          <w:color w:val="231F20"/>
          <w:spacing w:val="-11"/>
          <w:sz w:val="20"/>
        </w:rPr>
        <w:t> </w:t>
      </w:r>
      <w:r>
        <w:rPr>
          <w:color w:val="231F20"/>
          <w:sz w:val="20"/>
        </w:rPr>
        <w:t>la</w:t>
      </w:r>
      <w:r>
        <w:rPr>
          <w:color w:val="231F20"/>
          <w:spacing w:val="-11"/>
          <w:sz w:val="20"/>
        </w:rPr>
        <w:t> </w:t>
      </w:r>
      <w:r>
        <w:rPr>
          <w:color w:val="231F20"/>
          <w:sz w:val="20"/>
        </w:rPr>
        <w:t>votación</w:t>
      </w:r>
      <w:r>
        <w:rPr>
          <w:color w:val="231F20"/>
          <w:spacing w:val="-12"/>
          <w:sz w:val="20"/>
        </w:rPr>
        <w:t> </w:t>
      </w:r>
      <w:r>
        <w:rPr>
          <w:color w:val="231F20"/>
          <w:sz w:val="20"/>
        </w:rPr>
        <w:t>nacional</w:t>
      </w:r>
      <w:r>
        <w:rPr>
          <w:color w:val="231F20"/>
          <w:spacing w:val="-11"/>
          <w:sz w:val="20"/>
        </w:rPr>
        <w:t> </w:t>
      </w:r>
      <w:r>
        <w:rPr>
          <w:color w:val="231F20"/>
          <w:sz w:val="20"/>
        </w:rPr>
        <w:t>efectiva</w:t>
      </w:r>
      <w:r>
        <w:rPr>
          <w:color w:val="231F20"/>
          <w:spacing w:val="-11"/>
          <w:sz w:val="20"/>
        </w:rPr>
        <w:t> </w:t>
      </w:r>
      <w:r>
        <w:rPr>
          <w:color w:val="231F20"/>
          <w:sz w:val="20"/>
        </w:rPr>
        <w:t>de</w:t>
      </w:r>
      <w:r>
        <w:rPr>
          <w:color w:val="231F20"/>
          <w:spacing w:val="-12"/>
          <w:sz w:val="20"/>
        </w:rPr>
        <w:t> </w:t>
      </w:r>
      <w:r>
        <w:rPr>
          <w:color w:val="231F20"/>
          <w:sz w:val="20"/>
        </w:rPr>
        <w:t>cada</w:t>
      </w:r>
      <w:r>
        <w:rPr>
          <w:color w:val="231F20"/>
          <w:spacing w:val="-11"/>
          <w:sz w:val="20"/>
        </w:rPr>
        <w:t> </w:t>
      </w:r>
      <w:r>
        <w:rPr>
          <w:color w:val="231F20"/>
          <w:sz w:val="20"/>
        </w:rPr>
        <w:t>partido</w:t>
      </w:r>
      <w:r>
        <w:rPr>
          <w:color w:val="231F20"/>
          <w:spacing w:val="-11"/>
          <w:sz w:val="20"/>
        </w:rPr>
        <w:t> </w:t>
      </w:r>
      <w:r>
        <w:rPr>
          <w:color w:val="231F20"/>
          <w:sz w:val="20"/>
        </w:rPr>
        <w:t>entre</w:t>
      </w:r>
      <w:r>
        <w:rPr>
          <w:color w:val="231F20"/>
          <w:spacing w:val="-12"/>
          <w:sz w:val="20"/>
        </w:rPr>
        <w:t> </w:t>
      </w:r>
      <w:r>
        <w:rPr>
          <w:color w:val="231F20"/>
          <w:sz w:val="20"/>
        </w:rPr>
        <w:t>el</w:t>
      </w:r>
      <w:r>
        <w:rPr>
          <w:color w:val="231F20"/>
          <w:spacing w:val="-11"/>
          <w:sz w:val="20"/>
        </w:rPr>
        <w:t> </w:t>
      </w:r>
      <w:r>
        <w:rPr>
          <w:color w:val="231F20"/>
          <w:sz w:val="20"/>
        </w:rPr>
        <w:t>cociente</w:t>
      </w:r>
      <w:r>
        <w:rPr>
          <w:color w:val="231F20"/>
          <w:spacing w:val="-11"/>
          <w:sz w:val="20"/>
        </w:rPr>
        <w:t> </w:t>
      </w:r>
      <w:r>
        <w:rPr>
          <w:color w:val="231F20"/>
          <w:sz w:val="20"/>
        </w:rPr>
        <w:t>natural.</w:t>
      </w:r>
      <w:r>
        <w:rPr>
          <w:color w:val="231F20"/>
          <w:spacing w:val="-11"/>
          <w:sz w:val="20"/>
        </w:rPr>
        <w:t> </w:t>
      </w:r>
      <w:r>
        <w:rPr>
          <w:color w:val="231F20"/>
          <w:sz w:val="20"/>
        </w:rPr>
        <w:t>El resultado en números enteros será el total de diputados a asignar a cada partido.</w:t>
      </w:r>
    </w:p>
    <w:p>
      <w:pPr>
        <w:pStyle w:val="ListParagraph"/>
        <w:numPr>
          <w:ilvl w:val="1"/>
          <w:numId w:val="381"/>
        </w:numPr>
        <w:tabs>
          <w:tab w:pos="2133" w:val="left" w:leader="none"/>
        </w:tabs>
        <w:spacing w:line="254" w:lineRule="auto" w:before="2" w:after="0"/>
        <w:ind w:left="2133" w:right="346" w:hanging="220"/>
        <w:jc w:val="both"/>
        <w:rPr>
          <w:sz w:val="20"/>
        </w:rPr>
      </w:pPr>
      <w:r>
        <w:rPr>
          <w:color w:val="231F20"/>
          <w:sz w:val="20"/>
        </w:rPr>
        <w:t>Una</w:t>
      </w:r>
      <w:r>
        <w:rPr>
          <w:color w:val="231F20"/>
          <w:spacing w:val="-1"/>
          <w:sz w:val="20"/>
        </w:rPr>
        <w:t> </w:t>
      </w:r>
      <w:r>
        <w:rPr>
          <w:color w:val="231F20"/>
          <w:sz w:val="20"/>
        </w:rPr>
        <w:t>vez</w:t>
      </w:r>
      <w:r>
        <w:rPr>
          <w:color w:val="231F20"/>
          <w:spacing w:val="-1"/>
          <w:sz w:val="20"/>
        </w:rPr>
        <w:t> </w:t>
      </w:r>
      <w:r>
        <w:rPr>
          <w:color w:val="231F20"/>
          <w:sz w:val="20"/>
        </w:rPr>
        <w:t>sumado</w:t>
      </w:r>
      <w:r>
        <w:rPr>
          <w:color w:val="231F20"/>
          <w:spacing w:val="-1"/>
          <w:sz w:val="20"/>
        </w:rPr>
        <w:t> </w:t>
      </w:r>
      <w:r>
        <w:rPr>
          <w:color w:val="231F20"/>
          <w:sz w:val="20"/>
        </w:rPr>
        <w:t>el</w:t>
      </w:r>
      <w:r>
        <w:rPr>
          <w:color w:val="231F20"/>
          <w:spacing w:val="-1"/>
          <w:sz w:val="20"/>
        </w:rPr>
        <w:t> </w:t>
      </w:r>
      <w:r>
        <w:rPr>
          <w:color w:val="231F20"/>
          <w:sz w:val="20"/>
        </w:rPr>
        <w:t>número</w:t>
      </w:r>
      <w:r>
        <w:rPr>
          <w:color w:val="231F20"/>
          <w:spacing w:val="-1"/>
          <w:sz w:val="20"/>
        </w:rPr>
        <w:t> </w:t>
      </w:r>
      <w:r>
        <w:rPr>
          <w:color w:val="231F20"/>
          <w:sz w:val="20"/>
        </w:rPr>
        <w:t>de</w:t>
      </w:r>
      <w:r>
        <w:rPr>
          <w:color w:val="231F20"/>
          <w:spacing w:val="-1"/>
          <w:sz w:val="20"/>
        </w:rPr>
        <w:t> </w:t>
      </w:r>
      <w:r>
        <w:rPr>
          <w:color w:val="231F20"/>
          <w:sz w:val="20"/>
        </w:rPr>
        <w:t>diputados,</w:t>
      </w:r>
      <w:r>
        <w:rPr>
          <w:color w:val="231F20"/>
          <w:spacing w:val="-1"/>
          <w:sz w:val="20"/>
        </w:rPr>
        <w:t> </w:t>
      </w:r>
      <w:r>
        <w:rPr>
          <w:color w:val="231F20"/>
          <w:sz w:val="20"/>
        </w:rPr>
        <w:t>y</w:t>
      </w:r>
      <w:r>
        <w:rPr>
          <w:color w:val="231F20"/>
          <w:spacing w:val="-1"/>
          <w:sz w:val="20"/>
        </w:rPr>
        <w:t> </w:t>
      </w:r>
      <w:r>
        <w:rPr>
          <w:color w:val="231F20"/>
          <w:sz w:val="20"/>
        </w:rPr>
        <w:t>si</w:t>
      </w:r>
      <w:r>
        <w:rPr>
          <w:color w:val="231F20"/>
          <w:spacing w:val="-1"/>
          <w:sz w:val="20"/>
        </w:rPr>
        <w:t> </w:t>
      </w:r>
      <w:r>
        <w:rPr>
          <w:color w:val="231F20"/>
          <w:sz w:val="20"/>
        </w:rPr>
        <w:t>faltaren</w:t>
      </w:r>
      <w:r>
        <w:rPr>
          <w:color w:val="231F20"/>
          <w:spacing w:val="-1"/>
          <w:sz w:val="20"/>
        </w:rPr>
        <w:t> </w:t>
      </w:r>
      <w:r>
        <w:rPr>
          <w:color w:val="231F20"/>
          <w:sz w:val="20"/>
        </w:rPr>
        <w:t>curules</w:t>
      </w:r>
      <w:r>
        <w:rPr>
          <w:color w:val="231F20"/>
          <w:spacing w:val="-1"/>
          <w:sz w:val="20"/>
        </w:rPr>
        <w:t> </w:t>
      </w:r>
      <w:r>
        <w:rPr>
          <w:color w:val="231F20"/>
          <w:sz w:val="20"/>
        </w:rPr>
        <w:t>por</w:t>
      </w:r>
      <w:r>
        <w:rPr>
          <w:color w:val="231F20"/>
          <w:spacing w:val="-1"/>
          <w:sz w:val="20"/>
        </w:rPr>
        <w:t> </w:t>
      </w:r>
      <w:r>
        <w:rPr>
          <w:color w:val="231F20"/>
          <w:sz w:val="20"/>
        </w:rPr>
        <w:t>distribuir,</w:t>
      </w:r>
      <w:r>
        <w:rPr>
          <w:color w:val="231F20"/>
          <w:spacing w:val="-1"/>
          <w:sz w:val="20"/>
        </w:rPr>
        <w:t> </w:t>
      </w:r>
      <w:r>
        <w:rPr>
          <w:color w:val="231F20"/>
          <w:sz w:val="20"/>
        </w:rPr>
        <w:t>éstas se</w:t>
      </w:r>
      <w:r>
        <w:rPr>
          <w:color w:val="231F20"/>
          <w:spacing w:val="-12"/>
          <w:sz w:val="20"/>
        </w:rPr>
        <w:t> </w:t>
      </w:r>
      <w:r>
        <w:rPr>
          <w:color w:val="231F20"/>
          <w:sz w:val="20"/>
        </w:rPr>
        <w:t>asignarán</w:t>
      </w:r>
      <w:r>
        <w:rPr>
          <w:color w:val="231F20"/>
          <w:spacing w:val="-11"/>
          <w:sz w:val="20"/>
        </w:rPr>
        <w:t> </w:t>
      </w:r>
      <w:r>
        <w:rPr>
          <w:color w:val="231F20"/>
          <w:sz w:val="20"/>
        </w:rPr>
        <w:t>de</w:t>
      </w:r>
      <w:r>
        <w:rPr>
          <w:color w:val="231F20"/>
          <w:spacing w:val="-11"/>
          <w:sz w:val="20"/>
        </w:rPr>
        <w:t> </w:t>
      </w:r>
      <w:r>
        <w:rPr>
          <w:color w:val="231F20"/>
          <w:sz w:val="20"/>
        </w:rPr>
        <w:t>conformidad</w:t>
      </w:r>
      <w:r>
        <w:rPr>
          <w:color w:val="231F20"/>
          <w:spacing w:val="-12"/>
          <w:sz w:val="20"/>
        </w:rPr>
        <w:t> </w:t>
      </w:r>
      <w:r>
        <w:rPr>
          <w:color w:val="231F20"/>
          <w:sz w:val="20"/>
        </w:rPr>
        <w:t>con</w:t>
      </w:r>
      <w:r>
        <w:rPr>
          <w:color w:val="231F20"/>
          <w:spacing w:val="-11"/>
          <w:sz w:val="20"/>
        </w:rPr>
        <w:t> </w:t>
      </w:r>
      <w:r>
        <w:rPr>
          <w:color w:val="231F20"/>
          <w:sz w:val="20"/>
        </w:rPr>
        <w:t>el</w:t>
      </w:r>
      <w:r>
        <w:rPr>
          <w:color w:val="231F20"/>
          <w:spacing w:val="-11"/>
          <w:sz w:val="20"/>
        </w:rPr>
        <w:t> </w:t>
      </w:r>
      <w:r>
        <w:rPr>
          <w:color w:val="231F20"/>
          <w:sz w:val="20"/>
        </w:rPr>
        <w:t>resto</w:t>
      </w:r>
      <w:r>
        <w:rPr>
          <w:color w:val="231F20"/>
          <w:spacing w:val="-12"/>
          <w:sz w:val="20"/>
        </w:rPr>
        <w:t> </w:t>
      </w:r>
      <w:r>
        <w:rPr>
          <w:color w:val="231F20"/>
          <w:sz w:val="20"/>
        </w:rPr>
        <w:t>mayor,</w:t>
      </w:r>
      <w:r>
        <w:rPr>
          <w:color w:val="231F20"/>
          <w:spacing w:val="-11"/>
          <w:sz w:val="20"/>
        </w:rPr>
        <w:t> </w:t>
      </w:r>
      <w:r>
        <w:rPr>
          <w:color w:val="231F20"/>
          <w:sz w:val="20"/>
        </w:rPr>
        <w:t>siguiendo</w:t>
      </w:r>
      <w:r>
        <w:rPr>
          <w:color w:val="231F20"/>
          <w:spacing w:val="-11"/>
          <w:sz w:val="20"/>
        </w:rPr>
        <w:t> </w:t>
      </w:r>
      <w:r>
        <w:rPr>
          <w:color w:val="231F20"/>
          <w:sz w:val="20"/>
        </w:rPr>
        <w:t>el</w:t>
      </w:r>
      <w:r>
        <w:rPr>
          <w:color w:val="231F20"/>
          <w:spacing w:val="-12"/>
          <w:sz w:val="20"/>
        </w:rPr>
        <w:t> </w:t>
      </w:r>
      <w:r>
        <w:rPr>
          <w:color w:val="231F20"/>
          <w:sz w:val="20"/>
        </w:rPr>
        <w:t>orden</w:t>
      </w:r>
      <w:r>
        <w:rPr>
          <w:color w:val="231F20"/>
          <w:spacing w:val="-11"/>
          <w:sz w:val="20"/>
        </w:rPr>
        <w:t> </w:t>
      </w:r>
      <w:r>
        <w:rPr>
          <w:color w:val="231F20"/>
          <w:sz w:val="20"/>
        </w:rPr>
        <w:t>decreciente</w:t>
      </w:r>
      <w:r>
        <w:rPr>
          <w:color w:val="231F20"/>
          <w:spacing w:val="-11"/>
          <w:sz w:val="20"/>
        </w:rPr>
        <w:t> </w:t>
      </w:r>
      <w:r>
        <w:rPr>
          <w:color w:val="231F20"/>
          <w:sz w:val="20"/>
        </w:rPr>
        <w:t>de los votos no utilizados.</w:t>
      </w:r>
    </w:p>
    <w:p>
      <w:pPr>
        <w:pStyle w:val="ListParagraph"/>
        <w:numPr>
          <w:ilvl w:val="1"/>
          <w:numId w:val="381"/>
        </w:numPr>
        <w:tabs>
          <w:tab w:pos="2133" w:val="left" w:leader="none"/>
        </w:tabs>
        <w:spacing w:line="254" w:lineRule="auto" w:before="4" w:after="0"/>
        <w:ind w:left="2133" w:right="347" w:hanging="220"/>
        <w:jc w:val="both"/>
        <w:rPr>
          <w:sz w:val="20"/>
        </w:rPr>
      </w:pPr>
      <w:r>
        <w:rPr>
          <w:color w:val="231F20"/>
          <w:sz w:val="20"/>
        </w:rPr>
        <w:t>Para</w:t>
      </w:r>
      <w:r>
        <w:rPr>
          <w:color w:val="231F20"/>
          <w:spacing w:val="-12"/>
          <w:sz w:val="20"/>
        </w:rPr>
        <w:t> </w:t>
      </w:r>
      <w:r>
        <w:rPr>
          <w:color w:val="231F20"/>
          <w:sz w:val="20"/>
        </w:rPr>
        <w:t>obtener</w:t>
      </w:r>
      <w:r>
        <w:rPr>
          <w:color w:val="231F20"/>
          <w:spacing w:val="-11"/>
          <w:sz w:val="20"/>
        </w:rPr>
        <w:t> </w:t>
      </w:r>
      <w:r>
        <w:rPr>
          <w:color w:val="231F20"/>
          <w:sz w:val="20"/>
        </w:rPr>
        <w:t>el</w:t>
      </w:r>
      <w:r>
        <w:rPr>
          <w:color w:val="231F20"/>
          <w:spacing w:val="-11"/>
          <w:sz w:val="20"/>
        </w:rPr>
        <w:t> </w:t>
      </w:r>
      <w:r>
        <w:rPr>
          <w:color w:val="231F20"/>
          <w:sz w:val="20"/>
        </w:rPr>
        <w:t>remanente</w:t>
      </w:r>
      <w:r>
        <w:rPr>
          <w:color w:val="231F20"/>
          <w:spacing w:val="-12"/>
          <w:sz w:val="20"/>
        </w:rPr>
        <w:t> </w:t>
      </w:r>
      <w:r>
        <w:rPr>
          <w:color w:val="231F20"/>
          <w:sz w:val="20"/>
        </w:rPr>
        <w:t>de</w:t>
      </w:r>
      <w:r>
        <w:rPr>
          <w:color w:val="231F20"/>
          <w:spacing w:val="-11"/>
          <w:sz w:val="20"/>
        </w:rPr>
        <w:t> </w:t>
      </w:r>
      <w:r>
        <w:rPr>
          <w:color w:val="231F20"/>
          <w:sz w:val="20"/>
        </w:rPr>
        <w:t>votos,</w:t>
      </w:r>
      <w:r>
        <w:rPr>
          <w:color w:val="231F20"/>
          <w:spacing w:val="-11"/>
          <w:sz w:val="20"/>
        </w:rPr>
        <w:t> </w:t>
      </w:r>
      <w:r>
        <w:rPr>
          <w:color w:val="231F20"/>
          <w:sz w:val="20"/>
        </w:rPr>
        <w:t>deberá</w:t>
      </w:r>
      <w:r>
        <w:rPr>
          <w:color w:val="231F20"/>
          <w:spacing w:val="-12"/>
          <w:sz w:val="20"/>
        </w:rPr>
        <w:t> </w:t>
      </w:r>
      <w:r>
        <w:rPr>
          <w:color w:val="231F20"/>
          <w:sz w:val="20"/>
        </w:rPr>
        <w:t>multiplicarse</w:t>
      </w:r>
      <w:r>
        <w:rPr>
          <w:color w:val="231F20"/>
          <w:spacing w:val="-11"/>
          <w:sz w:val="20"/>
        </w:rPr>
        <w:t> </w:t>
      </w:r>
      <w:r>
        <w:rPr>
          <w:color w:val="231F20"/>
          <w:sz w:val="20"/>
        </w:rPr>
        <w:t>el</w:t>
      </w:r>
      <w:r>
        <w:rPr>
          <w:color w:val="231F20"/>
          <w:spacing w:val="-11"/>
          <w:sz w:val="20"/>
        </w:rPr>
        <w:t> </w:t>
      </w:r>
      <w:r>
        <w:rPr>
          <w:color w:val="231F20"/>
          <w:sz w:val="20"/>
        </w:rPr>
        <w:t>cociente</w:t>
      </w:r>
      <w:r>
        <w:rPr>
          <w:color w:val="231F20"/>
          <w:spacing w:val="-12"/>
          <w:sz w:val="20"/>
        </w:rPr>
        <w:t> </w:t>
      </w:r>
      <w:r>
        <w:rPr>
          <w:color w:val="231F20"/>
          <w:sz w:val="20"/>
        </w:rPr>
        <w:t>natural</w:t>
      </w:r>
      <w:r>
        <w:rPr>
          <w:color w:val="231F20"/>
          <w:spacing w:val="-11"/>
          <w:sz w:val="20"/>
        </w:rPr>
        <w:t> </w:t>
      </w:r>
      <w:r>
        <w:rPr>
          <w:color w:val="231F20"/>
          <w:sz w:val="20"/>
        </w:rPr>
        <w:t>por</w:t>
      </w:r>
      <w:r>
        <w:rPr>
          <w:color w:val="231F20"/>
          <w:spacing w:val="-11"/>
          <w:sz w:val="20"/>
        </w:rPr>
        <w:t> </w:t>
      </w:r>
      <w:r>
        <w:rPr>
          <w:color w:val="231F20"/>
          <w:sz w:val="20"/>
        </w:rPr>
        <w:t>el número entero de las diputaciones que le fueron asignadas a cada partido.</w:t>
      </w:r>
    </w:p>
    <w:p>
      <w:pPr>
        <w:pStyle w:val="ListParagraph"/>
        <w:numPr>
          <w:ilvl w:val="1"/>
          <w:numId w:val="381"/>
        </w:numPr>
        <w:tabs>
          <w:tab w:pos="2133" w:val="left" w:leader="none"/>
        </w:tabs>
        <w:spacing w:line="254" w:lineRule="auto" w:before="2" w:after="0"/>
        <w:ind w:left="2133" w:right="346" w:hanging="220"/>
        <w:jc w:val="both"/>
        <w:rPr>
          <w:sz w:val="20"/>
        </w:rPr>
      </w:pPr>
      <w:r>
        <w:rPr>
          <w:color w:val="231F20"/>
          <w:sz w:val="20"/>
        </w:rPr>
        <w:t>El</w:t>
      </w:r>
      <w:r>
        <w:rPr>
          <w:color w:val="231F20"/>
          <w:spacing w:val="-10"/>
          <w:sz w:val="20"/>
        </w:rPr>
        <w:t> </w:t>
      </w:r>
      <w:r>
        <w:rPr>
          <w:color w:val="231F20"/>
          <w:sz w:val="20"/>
        </w:rPr>
        <w:t>resultado</w:t>
      </w:r>
      <w:r>
        <w:rPr>
          <w:color w:val="231F20"/>
          <w:spacing w:val="-10"/>
          <w:sz w:val="20"/>
        </w:rPr>
        <w:t> </w:t>
      </w:r>
      <w:r>
        <w:rPr>
          <w:color w:val="231F20"/>
          <w:sz w:val="20"/>
        </w:rPr>
        <w:t>deberá</w:t>
      </w:r>
      <w:r>
        <w:rPr>
          <w:color w:val="231F20"/>
          <w:spacing w:val="-10"/>
          <w:sz w:val="20"/>
        </w:rPr>
        <w:t> </w:t>
      </w:r>
      <w:r>
        <w:rPr>
          <w:color w:val="231F20"/>
          <w:sz w:val="20"/>
        </w:rPr>
        <w:t>restarse</w:t>
      </w:r>
      <w:r>
        <w:rPr>
          <w:color w:val="231F20"/>
          <w:spacing w:val="-10"/>
          <w:sz w:val="20"/>
        </w:rPr>
        <w:t> </w:t>
      </w:r>
      <w:r>
        <w:rPr>
          <w:color w:val="231F20"/>
          <w:sz w:val="20"/>
        </w:rPr>
        <w:t>a</w:t>
      </w:r>
      <w:r>
        <w:rPr>
          <w:color w:val="231F20"/>
          <w:spacing w:val="-10"/>
          <w:sz w:val="20"/>
        </w:rPr>
        <w:t> </w:t>
      </w:r>
      <w:r>
        <w:rPr>
          <w:color w:val="231F20"/>
          <w:sz w:val="20"/>
        </w:rPr>
        <w:t>la</w:t>
      </w:r>
      <w:r>
        <w:rPr>
          <w:color w:val="231F20"/>
          <w:spacing w:val="-10"/>
          <w:sz w:val="20"/>
        </w:rPr>
        <w:t> </w:t>
      </w:r>
      <w:r>
        <w:rPr>
          <w:color w:val="231F20"/>
          <w:sz w:val="20"/>
        </w:rPr>
        <w:t>votación</w:t>
      </w:r>
      <w:r>
        <w:rPr>
          <w:color w:val="231F20"/>
          <w:spacing w:val="-10"/>
          <w:sz w:val="20"/>
        </w:rPr>
        <w:t> </w:t>
      </w:r>
      <w:r>
        <w:rPr>
          <w:color w:val="231F20"/>
          <w:sz w:val="20"/>
        </w:rPr>
        <w:t>obtenida</w:t>
      </w:r>
      <w:r>
        <w:rPr>
          <w:color w:val="231F20"/>
          <w:spacing w:val="-10"/>
          <w:sz w:val="20"/>
        </w:rPr>
        <w:t> </w:t>
      </w:r>
      <w:r>
        <w:rPr>
          <w:color w:val="231F20"/>
          <w:sz w:val="20"/>
        </w:rPr>
        <w:t>por</w:t>
      </w:r>
      <w:r>
        <w:rPr>
          <w:color w:val="231F20"/>
          <w:spacing w:val="-10"/>
          <w:sz w:val="20"/>
        </w:rPr>
        <w:t> </w:t>
      </w:r>
      <w:r>
        <w:rPr>
          <w:color w:val="231F20"/>
          <w:sz w:val="20"/>
        </w:rPr>
        <w:t>cada</w:t>
      </w:r>
      <w:r>
        <w:rPr>
          <w:color w:val="231F20"/>
          <w:spacing w:val="-10"/>
          <w:sz w:val="20"/>
        </w:rPr>
        <w:t> </w:t>
      </w:r>
      <w:r>
        <w:rPr>
          <w:color w:val="231F20"/>
          <w:sz w:val="20"/>
        </w:rPr>
        <w:t>partido</w:t>
      </w:r>
      <w:r>
        <w:rPr>
          <w:color w:val="231F20"/>
          <w:spacing w:val="-10"/>
          <w:sz w:val="20"/>
        </w:rPr>
        <w:t> </w:t>
      </w:r>
      <w:r>
        <w:rPr>
          <w:color w:val="231F20"/>
          <w:sz w:val="20"/>
        </w:rPr>
        <w:t>y</w:t>
      </w:r>
      <w:r>
        <w:rPr>
          <w:color w:val="231F20"/>
          <w:spacing w:val="-10"/>
          <w:sz w:val="20"/>
        </w:rPr>
        <w:t> </w:t>
      </w:r>
      <w:r>
        <w:rPr>
          <w:color w:val="231F20"/>
          <w:sz w:val="20"/>
        </w:rPr>
        <w:t>su</w:t>
      </w:r>
      <w:r>
        <w:rPr>
          <w:color w:val="231F20"/>
          <w:spacing w:val="-10"/>
          <w:sz w:val="20"/>
        </w:rPr>
        <w:t> </w:t>
      </w:r>
      <w:r>
        <w:rPr>
          <w:color w:val="231F20"/>
          <w:sz w:val="20"/>
        </w:rPr>
        <w:t>diferencia corresponderá precisamente al resto mayor de votos, es decir, al remanente de votos que no fueron utilizados, en orden de prelación descendente, lo cual podrá conferirles</w:t>
      </w:r>
      <w:r>
        <w:rPr>
          <w:color w:val="231F20"/>
          <w:spacing w:val="-4"/>
          <w:sz w:val="20"/>
        </w:rPr>
        <w:t> </w:t>
      </w:r>
      <w:r>
        <w:rPr>
          <w:color w:val="231F20"/>
          <w:sz w:val="20"/>
        </w:rPr>
        <w:t>el</w:t>
      </w:r>
      <w:r>
        <w:rPr>
          <w:color w:val="231F20"/>
          <w:spacing w:val="-4"/>
          <w:sz w:val="20"/>
        </w:rPr>
        <w:t> </w:t>
      </w:r>
      <w:r>
        <w:rPr>
          <w:color w:val="231F20"/>
          <w:sz w:val="20"/>
        </w:rPr>
        <w:t>derecho</w:t>
      </w:r>
      <w:r>
        <w:rPr>
          <w:color w:val="231F20"/>
          <w:spacing w:val="-4"/>
          <w:sz w:val="20"/>
        </w:rPr>
        <w:t> </w:t>
      </w:r>
      <w:r>
        <w:rPr>
          <w:color w:val="231F20"/>
          <w:sz w:val="20"/>
        </w:rPr>
        <w:t>de</w:t>
      </w:r>
      <w:r>
        <w:rPr>
          <w:color w:val="231F20"/>
          <w:spacing w:val="-4"/>
          <w:sz w:val="20"/>
        </w:rPr>
        <w:t> </w:t>
      </w:r>
      <w:r>
        <w:rPr>
          <w:color w:val="231F20"/>
          <w:sz w:val="20"/>
        </w:rPr>
        <w:t>acceder</w:t>
      </w:r>
      <w:r>
        <w:rPr>
          <w:color w:val="231F20"/>
          <w:spacing w:val="-4"/>
          <w:sz w:val="20"/>
        </w:rPr>
        <w:t> </w:t>
      </w:r>
      <w:r>
        <w:rPr>
          <w:color w:val="231F20"/>
          <w:sz w:val="20"/>
        </w:rPr>
        <w:t>a</w:t>
      </w:r>
      <w:r>
        <w:rPr>
          <w:color w:val="231F20"/>
          <w:spacing w:val="-4"/>
          <w:sz w:val="20"/>
        </w:rPr>
        <w:t> </w:t>
      </w:r>
      <w:r>
        <w:rPr>
          <w:color w:val="231F20"/>
          <w:sz w:val="20"/>
        </w:rPr>
        <w:t>una</w:t>
      </w:r>
      <w:r>
        <w:rPr>
          <w:color w:val="231F20"/>
          <w:spacing w:val="-4"/>
          <w:sz w:val="20"/>
        </w:rPr>
        <w:t> </w:t>
      </w:r>
      <w:r>
        <w:rPr>
          <w:color w:val="231F20"/>
          <w:sz w:val="20"/>
        </w:rPr>
        <w:t>diputación</w:t>
      </w:r>
      <w:r>
        <w:rPr>
          <w:color w:val="231F20"/>
          <w:spacing w:val="-4"/>
          <w:sz w:val="20"/>
        </w:rPr>
        <w:t> </w:t>
      </w:r>
      <w:r>
        <w:rPr>
          <w:color w:val="231F20"/>
          <w:sz w:val="20"/>
        </w:rPr>
        <w:t>más,</w:t>
      </w:r>
      <w:r>
        <w:rPr>
          <w:color w:val="231F20"/>
          <w:spacing w:val="-4"/>
          <w:sz w:val="20"/>
        </w:rPr>
        <w:t> </w:t>
      </w:r>
      <w:r>
        <w:rPr>
          <w:color w:val="231F20"/>
          <w:sz w:val="20"/>
        </w:rPr>
        <w:t>siempre</w:t>
      </w:r>
      <w:r>
        <w:rPr>
          <w:color w:val="231F20"/>
          <w:spacing w:val="-4"/>
          <w:sz w:val="20"/>
        </w:rPr>
        <w:t> </w:t>
      </w:r>
      <w:r>
        <w:rPr>
          <w:color w:val="231F20"/>
          <w:sz w:val="20"/>
        </w:rPr>
        <w:t>que</w:t>
      </w:r>
      <w:r>
        <w:rPr>
          <w:color w:val="231F20"/>
          <w:spacing w:val="-4"/>
          <w:sz w:val="20"/>
        </w:rPr>
        <w:t> </w:t>
      </w:r>
      <w:r>
        <w:rPr>
          <w:color w:val="231F20"/>
          <w:sz w:val="20"/>
        </w:rPr>
        <w:t>no</w:t>
      </w:r>
      <w:r>
        <w:rPr>
          <w:color w:val="231F20"/>
          <w:spacing w:val="-4"/>
          <w:sz w:val="20"/>
        </w:rPr>
        <w:t> </w:t>
      </w:r>
      <w:r>
        <w:rPr>
          <w:color w:val="231F20"/>
          <w:sz w:val="20"/>
        </w:rPr>
        <w:t>se</w:t>
      </w:r>
      <w:r>
        <w:rPr>
          <w:color w:val="231F20"/>
          <w:spacing w:val="-4"/>
          <w:sz w:val="20"/>
        </w:rPr>
        <w:t> </w:t>
      </w:r>
      <w:r>
        <w:rPr>
          <w:color w:val="231F20"/>
          <w:sz w:val="20"/>
        </w:rPr>
        <w:t>rebase el número de curules a las que tiene derecho cada instituto político.</w:t>
      </w:r>
    </w:p>
    <w:p>
      <w:pPr>
        <w:pStyle w:val="ListParagraph"/>
        <w:numPr>
          <w:ilvl w:val="1"/>
          <w:numId w:val="381"/>
        </w:numPr>
        <w:tabs>
          <w:tab w:pos="2133" w:val="left" w:leader="none"/>
        </w:tabs>
        <w:spacing w:line="254" w:lineRule="auto" w:before="6" w:after="0"/>
        <w:ind w:left="2133" w:right="346" w:hanging="220"/>
        <w:jc w:val="both"/>
        <w:rPr>
          <w:sz w:val="20"/>
        </w:rPr>
      </w:pPr>
      <w:r>
        <w:rPr>
          <w:color w:val="231F20"/>
          <w:sz w:val="20"/>
        </w:rPr>
        <w:t>El</w:t>
      </w:r>
      <w:r>
        <w:rPr>
          <w:color w:val="231F20"/>
          <w:spacing w:val="-5"/>
          <w:sz w:val="20"/>
        </w:rPr>
        <w:t> </w:t>
      </w:r>
      <w:r>
        <w:rPr>
          <w:color w:val="231F20"/>
          <w:sz w:val="20"/>
        </w:rPr>
        <w:t>total</w:t>
      </w:r>
      <w:r>
        <w:rPr>
          <w:color w:val="231F20"/>
          <w:spacing w:val="-5"/>
          <w:sz w:val="20"/>
        </w:rPr>
        <w:t> </w:t>
      </w:r>
      <w:r>
        <w:rPr>
          <w:color w:val="231F20"/>
          <w:sz w:val="20"/>
        </w:rPr>
        <w:t>de</w:t>
      </w:r>
      <w:r>
        <w:rPr>
          <w:color w:val="231F20"/>
          <w:spacing w:val="-5"/>
          <w:sz w:val="20"/>
        </w:rPr>
        <w:t> </w:t>
      </w:r>
      <w:r>
        <w:rPr>
          <w:color w:val="231F20"/>
          <w:sz w:val="20"/>
        </w:rPr>
        <w:t>diputados</w:t>
      </w:r>
      <w:r>
        <w:rPr>
          <w:color w:val="231F20"/>
          <w:spacing w:val="-5"/>
          <w:sz w:val="20"/>
        </w:rPr>
        <w:t> </w:t>
      </w:r>
      <w:r>
        <w:rPr>
          <w:color w:val="231F20"/>
          <w:sz w:val="20"/>
        </w:rPr>
        <w:t>asignados</w:t>
      </w:r>
      <w:r>
        <w:rPr>
          <w:color w:val="231F20"/>
          <w:spacing w:val="-5"/>
          <w:sz w:val="20"/>
        </w:rPr>
        <w:t> </w:t>
      </w:r>
      <w:r>
        <w:rPr>
          <w:color w:val="231F20"/>
          <w:sz w:val="20"/>
        </w:rPr>
        <w:t>a</w:t>
      </w:r>
      <w:r>
        <w:rPr>
          <w:color w:val="231F20"/>
          <w:spacing w:val="-5"/>
          <w:sz w:val="20"/>
        </w:rPr>
        <w:t> </w:t>
      </w:r>
      <w:r>
        <w:rPr>
          <w:color w:val="231F20"/>
          <w:sz w:val="20"/>
        </w:rPr>
        <w:t>cada</w:t>
      </w:r>
      <w:r>
        <w:rPr>
          <w:color w:val="231F20"/>
          <w:spacing w:val="-5"/>
          <w:sz w:val="20"/>
        </w:rPr>
        <w:t> </w:t>
      </w:r>
      <w:r>
        <w:rPr>
          <w:color w:val="231F20"/>
          <w:sz w:val="20"/>
        </w:rPr>
        <w:t>partido</w:t>
      </w:r>
      <w:r>
        <w:rPr>
          <w:color w:val="231F20"/>
          <w:spacing w:val="-5"/>
          <w:sz w:val="20"/>
        </w:rPr>
        <w:t> </w:t>
      </w:r>
      <w:r>
        <w:rPr>
          <w:color w:val="231F20"/>
          <w:sz w:val="20"/>
        </w:rPr>
        <w:t>político</w:t>
      </w:r>
      <w:r>
        <w:rPr>
          <w:color w:val="231F20"/>
          <w:spacing w:val="-5"/>
          <w:sz w:val="20"/>
        </w:rPr>
        <w:t> </w:t>
      </w:r>
      <w:r>
        <w:rPr>
          <w:color w:val="231F20"/>
          <w:sz w:val="20"/>
        </w:rPr>
        <w:t>corresponderá</w:t>
      </w:r>
      <w:r>
        <w:rPr>
          <w:color w:val="231F20"/>
          <w:spacing w:val="-5"/>
          <w:sz w:val="20"/>
        </w:rPr>
        <w:t> </w:t>
      </w:r>
      <w:r>
        <w:rPr>
          <w:color w:val="231F20"/>
          <w:sz w:val="20"/>
        </w:rPr>
        <w:t>a</w:t>
      </w:r>
      <w:r>
        <w:rPr>
          <w:color w:val="231F20"/>
          <w:spacing w:val="-5"/>
          <w:sz w:val="20"/>
        </w:rPr>
        <w:t> </w:t>
      </w:r>
      <w:r>
        <w:rPr>
          <w:color w:val="231F20"/>
          <w:sz w:val="20"/>
        </w:rPr>
        <w:t>la</w:t>
      </w:r>
      <w:r>
        <w:rPr>
          <w:color w:val="231F20"/>
          <w:spacing w:val="-5"/>
          <w:sz w:val="20"/>
        </w:rPr>
        <w:t> </w:t>
      </w:r>
      <w:r>
        <w:rPr>
          <w:color w:val="231F20"/>
          <w:sz w:val="20"/>
        </w:rPr>
        <w:t>suma</w:t>
      </w:r>
      <w:r>
        <w:rPr>
          <w:color w:val="231F20"/>
          <w:spacing w:val="-5"/>
          <w:sz w:val="20"/>
        </w:rPr>
        <w:t> </w:t>
      </w:r>
      <w:r>
        <w:rPr>
          <w:color w:val="231F20"/>
          <w:sz w:val="20"/>
        </w:rPr>
        <w:t>de los diputados asignados por cociente natural, más los asignados por resto mayor.</w:t>
      </w:r>
    </w:p>
    <w:p>
      <w:pPr>
        <w:pStyle w:val="Heading2"/>
        <w:spacing w:before="224"/>
        <w:ind w:left="1133"/>
      </w:pPr>
      <w:r>
        <w:rPr>
          <w:color w:val="231F20"/>
        </w:rPr>
        <w:t>Artículo</w:t>
      </w:r>
      <w:r>
        <w:rPr>
          <w:color w:val="231F20"/>
          <w:spacing w:val="-8"/>
        </w:rPr>
        <w:t> </w:t>
      </w:r>
      <w:r>
        <w:rPr>
          <w:color w:val="231F20"/>
          <w:spacing w:val="-4"/>
        </w:rPr>
        <w:t>424.</w:t>
      </w:r>
    </w:p>
    <w:p>
      <w:pPr>
        <w:pStyle w:val="ListParagraph"/>
        <w:numPr>
          <w:ilvl w:val="0"/>
          <w:numId w:val="382"/>
        </w:numPr>
        <w:tabs>
          <w:tab w:pos="1811" w:val="left" w:leader="none"/>
          <w:tab w:pos="1813" w:val="left" w:leader="none"/>
        </w:tabs>
        <w:spacing w:line="232" w:lineRule="auto" w:before="253" w:after="0"/>
        <w:ind w:left="1813" w:right="345" w:hanging="260"/>
        <w:jc w:val="left"/>
        <w:rPr>
          <w:sz w:val="22"/>
        </w:rPr>
      </w:pPr>
      <w:r>
        <w:rPr>
          <w:color w:val="231F20"/>
          <w:sz w:val="22"/>
        </w:rPr>
        <w:t>Para asignar los diputados que le corresponda a cada partido político en cada circunscripción, se procederá de la manera siguiente:</w:t>
      </w:r>
    </w:p>
    <w:p>
      <w:pPr>
        <w:pStyle w:val="BodyText"/>
        <w:spacing w:before="3"/>
        <w:ind w:firstLine="0"/>
        <w:jc w:val="left"/>
      </w:pPr>
    </w:p>
    <w:p>
      <w:pPr>
        <w:pStyle w:val="ListParagraph"/>
        <w:numPr>
          <w:ilvl w:val="1"/>
          <w:numId w:val="382"/>
        </w:numPr>
        <w:tabs>
          <w:tab w:pos="2133" w:val="left" w:leader="none"/>
        </w:tabs>
        <w:spacing w:line="254" w:lineRule="auto" w:before="0" w:after="0"/>
        <w:ind w:left="2133" w:right="348" w:hanging="220"/>
        <w:jc w:val="both"/>
        <w:rPr>
          <w:sz w:val="20"/>
        </w:rPr>
      </w:pPr>
      <w:r>
        <w:rPr>
          <w:color w:val="231F20"/>
          <w:sz w:val="20"/>
        </w:rPr>
        <w:t>Se</w:t>
      </w:r>
      <w:r>
        <w:rPr>
          <w:color w:val="231F20"/>
          <w:spacing w:val="-12"/>
          <w:sz w:val="20"/>
        </w:rPr>
        <w:t> </w:t>
      </w:r>
      <w:r>
        <w:rPr>
          <w:color w:val="231F20"/>
          <w:sz w:val="20"/>
        </w:rPr>
        <w:t>obtendrá</w:t>
      </w:r>
      <w:r>
        <w:rPr>
          <w:color w:val="231F20"/>
          <w:spacing w:val="-11"/>
          <w:sz w:val="20"/>
        </w:rPr>
        <w:t> </w:t>
      </w:r>
      <w:r>
        <w:rPr>
          <w:color w:val="231F20"/>
          <w:sz w:val="20"/>
        </w:rPr>
        <w:t>la</w:t>
      </w:r>
      <w:r>
        <w:rPr>
          <w:color w:val="231F20"/>
          <w:spacing w:val="-11"/>
          <w:sz w:val="20"/>
        </w:rPr>
        <w:t> </w:t>
      </w:r>
      <w:r>
        <w:rPr>
          <w:color w:val="231F20"/>
          <w:sz w:val="20"/>
        </w:rPr>
        <w:t>votación</w:t>
      </w:r>
      <w:r>
        <w:rPr>
          <w:color w:val="231F20"/>
          <w:spacing w:val="-12"/>
          <w:sz w:val="20"/>
        </w:rPr>
        <w:t> </w:t>
      </w:r>
      <w:r>
        <w:rPr>
          <w:color w:val="231F20"/>
          <w:sz w:val="20"/>
        </w:rPr>
        <w:t>efectiva</w:t>
      </w:r>
      <w:r>
        <w:rPr>
          <w:color w:val="231F20"/>
          <w:spacing w:val="-11"/>
          <w:sz w:val="20"/>
        </w:rPr>
        <w:t> </w:t>
      </w:r>
      <w:r>
        <w:rPr>
          <w:color w:val="231F20"/>
          <w:sz w:val="20"/>
        </w:rPr>
        <w:t>por</w:t>
      </w:r>
      <w:r>
        <w:rPr>
          <w:color w:val="231F20"/>
          <w:spacing w:val="-11"/>
          <w:sz w:val="20"/>
        </w:rPr>
        <w:t> </w:t>
      </w:r>
      <w:r>
        <w:rPr>
          <w:color w:val="231F20"/>
          <w:sz w:val="20"/>
        </w:rPr>
        <w:t>circunscripción,</w:t>
      </w:r>
      <w:r>
        <w:rPr>
          <w:color w:val="231F20"/>
          <w:spacing w:val="-12"/>
          <w:sz w:val="20"/>
        </w:rPr>
        <w:t> </w:t>
      </w:r>
      <w:r>
        <w:rPr>
          <w:color w:val="231F20"/>
          <w:sz w:val="20"/>
        </w:rPr>
        <w:t>restando</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2"/>
          <w:sz w:val="20"/>
        </w:rPr>
        <w:t> </w:t>
      </w:r>
      <w:r>
        <w:rPr>
          <w:color w:val="231F20"/>
          <w:sz w:val="20"/>
        </w:rPr>
        <w:t>votación</w:t>
      </w:r>
      <w:r>
        <w:rPr>
          <w:color w:val="231F20"/>
          <w:spacing w:val="-11"/>
          <w:sz w:val="20"/>
        </w:rPr>
        <w:t> </w:t>
      </w:r>
      <w:r>
        <w:rPr>
          <w:color w:val="231F20"/>
          <w:sz w:val="20"/>
        </w:rPr>
        <w:t>nacio- nal</w:t>
      </w:r>
      <w:r>
        <w:rPr>
          <w:color w:val="231F20"/>
          <w:spacing w:val="-6"/>
          <w:sz w:val="20"/>
        </w:rPr>
        <w:t> </w:t>
      </w:r>
      <w:r>
        <w:rPr>
          <w:color w:val="231F20"/>
          <w:sz w:val="20"/>
        </w:rPr>
        <w:t>obtenida</w:t>
      </w:r>
      <w:r>
        <w:rPr>
          <w:color w:val="231F20"/>
          <w:spacing w:val="-6"/>
          <w:sz w:val="20"/>
        </w:rPr>
        <w:t> </w:t>
      </w:r>
      <w:r>
        <w:rPr>
          <w:color w:val="231F20"/>
          <w:sz w:val="20"/>
        </w:rPr>
        <w:t>por</w:t>
      </w:r>
      <w:r>
        <w:rPr>
          <w:color w:val="231F20"/>
          <w:spacing w:val="-6"/>
          <w:sz w:val="20"/>
        </w:rPr>
        <w:t> </w:t>
      </w:r>
      <w:r>
        <w:rPr>
          <w:color w:val="231F20"/>
          <w:sz w:val="20"/>
        </w:rPr>
        <w:t>circunscripción</w:t>
      </w:r>
      <w:r>
        <w:rPr>
          <w:color w:val="231F20"/>
          <w:spacing w:val="-6"/>
          <w:sz w:val="20"/>
        </w:rPr>
        <w:t> </w:t>
      </w:r>
      <w:r>
        <w:rPr>
          <w:color w:val="231F20"/>
          <w:sz w:val="20"/>
        </w:rPr>
        <w:t>la</w:t>
      </w:r>
      <w:r>
        <w:rPr>
          <w:color w:val="231F20"/>
          <w:spacing w:val="-6"/>
          <w:sz w:val="20"/>
        </w:rPr>
        <w:t> </w:t>
      </w:r>
      <w:r>
        <w:rPr>
          <w:color w:val="231F20"/>
          <w:sz w:val="20"/>
        </w:rPr>
        <w:t>votación</w:t>
      </w:r>
      <w:r>
        <w:rPr>
          <w:color w:val="231F20"/>
          <w:spacing w:val="-6"/>
          <w:sz w:val="20"/>
        </w:rPr>
        <w:t> </w:t>
      </w:r>
      <w:r>
        <w:rPr>
          <w:color w:val="231F20"/>
          <w:sz w:val="20"/>
        </w:rPr>
        <w:t>del</w:t>
      </w:r>
      <w:r>
        <w:rPr>
          <w:color w:val="231F20"/>
          <w:spacing w:val="-6"/>
          <w:sz w:val="20"/>
        </w:rPr>
        <w:t> </w:t>
      </w:r>
      <w:r>
        <w:rPr>
          <w:color w:val="231F20"/>
          <w:sz w:val="20"/>
        </w:rPr>
        <w:t>partido</w:t>
      </w:r>
      <w:r>
        <w:rPr>
          <w:color w:val="231F20"/>
          <w:spacing w:val="-6"/>
          <w:sz w:val="20"/>
        </w:rPr>
        <w:t> </w:t>
      </w:r>
      <w:r>
        <w:rPr>
          <w:color w:val="231F20"/>
          <w:sz w:val="20"/>
        </w:rPr>
        <w:t>con</w:t>
      </w:r>
      <w:r>
        <w:rPr>
          <w:color w:val="231F20"/>
          <w:spacing w:val="-6"/>
          <w:sz w:val="20"/>
        </w:rPr>
        <w:t> </w:t>
      </w:r>
      <w:r>
        <w:rPr>
          <w:color w:val="231F20"/>
          <w:sz w:val="20"/>
        </w:rPr>
        <w:t>sobrerrepresentación.</w:t>
      </w:r>
    </w:p>
    <w:p>
      <w:pPr>
        <w:pStyle w:val="ListParagraph"/>
        <w:numPr>
          <w:ilvl w:val="1"/>
          <w:numId w:val="382"/>
        </w:numPr>
        <w:tabs>
          <w:tab w:pos="2133" w:val="left" w:leader="none"/>
        </w:tabs>
        <w:spacing w:line="254" w:lineRule="auto" w:before="2" w:after="0"/>
        <w:ind w:left="2133" w:right="348" w:hanging="220"/>
        <w:jc w:val="both"/>
        <w:rPr>
          <w:sz w:val="20"/>
        </w:rPr>
      </w:pPr>
      <w:r>
        <w:rPr>
          <w:color w:val="231F20"/>
          <w:sz w:val="20"/>
        </w:rPr>
        <w:t>La</w:t>
      </w:r>
      <w:r>
        <w:rPr>
          <w:color w:val="231F20"/>
          <w:spacing w:val="-11"/>
          <w:sz w:val="20"/>
        </w:rPr>
        <w:t> </w:t>
      </w:r>
      <w:r>
        <w:rPr>
          <w:color w:val="231F20"/>
          <w:sz w:val="20"/>
        </w:rPr>
        <w:t>votación</w:t>
      </w:r>
      <w:r>
        <w:rPr>
          <w:color w:val="231F20"/>
          <w:spacing w:val="-11"/>
          <w:sz w:val="20"/>
        </w:rPr>
        <w:t> </w:t>
      </w:r>
      <w:r>
        <w:rPr>
          <w:color w:val="231F20"/>
          <w:sz w:val="20"/>
        </w:rPr>
        <w:t>efectiva</w:t>
      </w:r>
      <w:r>
        <w:rPr>
          <w:color w:val="231F20"/>
          <w:spacing w:val="-11"/>
          <w:sz w:val="20"/>
        </w:rPr>
        <w:t> </w:t>
      </w:r>
      <w:r>
        <w:rPr>
          <w:color w:val="231F20"/>
          <w:sz w:val="20"/>
        </w:rPr>
        <w:t>por</w:t>
      </w:r>
      <w:r>
        <w:rPr>
          <w:color w:val="231F20"/>
          <w:spacing w:val="-11"/>
          <w:sz w:val="20"/>
        </w:rPr>
        <w:t> </w:t>
      </w:r>
      <w:r>
        <w:rPr>
          <w:color w:val="231F20"/>
          <w:sz w:val="20"/>
        </w:rPr>
        <w:t>circunscripción</w:t>
      </w:r>
      <w:r>
        <w:rPr>
          <w:color w:val="231F20"/>
          <w:spacing w:val="-11"/>
          <w:sz w:val="20"/>
        </w:rPr>
        <w:t> </w:t>
      </w:r>
      <w:r>
        <w:rPr>
          <w:color w:val="231F20"/>
          <w:sz w:val="20"/>
        </w:rPr>
        <w:t>se</w:t>
      </w:r>
      <w:r>
        <w:rPr>
          <w:color w:val="231F20"/>
          <w:spacing w:val="-11"/>
          <w:sz w:val="20"/>
        </w:rPr>
        <w:t> </w:t>
      </w:r>
      <w:r>
        <w:rPr>
          <w:color w:val="231F20"/>
          <w:sz w:val="20"/>
        </w:rPr>
        <w:t>dividirá</w:t>
      </w:r>
      <w:r>
        <w:rPr>
          <w:color w:val="231F20"/>
          <w:spacing w:val="-11"/>
          <w:sz w:val="20"/>
        </w:rPr>
        <w:t> </w:t>
      </w:r>
      <w:r>
        <w:rPr>
          <w:color w:val="231F20"/>
          <w:sz w:val="20"/>
        </w:rPr>
        <w:t>entre</w:t>
      </w:r>
      <w:r>
        <w:rPr>
          <w:color w:val="231F20"/>
          <w:spacing w:val="-11"/>
          <w:sz w:val="20"/>
        </w:rPr>
        <w:t> </w:t>
      </w:r>
      <w:r>
        <w:rPr>
          <w:color w:val="231F20"/>
          <w:sz w:val="20"/>
        </w:rPr>
        <w:t>el</w:t>
      </w:r>
      <w:r>
        <w:rPr>
          <w:color w:val="231F20"/>
          <w:spacing w:val="-11"/>
          <w:sz w:val="20"/>
        </w:rPr>
        <w:t> </w:t>
      </w:r>
      <w:r>
        <w:rPr>
          <w:color w:val="231F20"/>
          <w:sz w:val="20"/>
        </w:rPr>
        <w:t>número</w:t>
      </w:r>
      <w:r>
        <w:rPr>
          <w:color w:val="231F20"/>
          <w:spacing w:val="-11"/>
          <w:sz w:val="20"/>
        </w:rPr>
        <w:t> </w:t>
      </w:r>
      <w:r>
        <w:rPr>
          <w:color w:val="231F20"/>
          <w:sz w:val="20"/>
        </w:rPr>
        <w:t>de</w:t>
      </w:r>
      <w:r>
        <w:rPr>
          <w:color w:val="231F20"/>
          <w:spacing w:val="-11"/>
          <w:sz w:val="20"/>
        </w:rPr>
        <w:t> </w:t>
      </w:r>
      <w:r>
        <w:rPr>
          <w:color w:val="231F20"/>
          <w:sz w:val="20"/>
        </w:rPr>
        <w:t>curules</w:t>
      </w:r>
      <w:r>
        <w:rPr>
          <w:color w:val="231F20"/>
          <w:spacing w:val="-11"/>
          <w:sz w:val="20"/>
        </w:rPr>
        <w:t> </w:t>
      </w:r>
      <w:r>
        <w:rPr>
          <w:color w:val="231F20"/>
          <w:sz w:val="20"/>
        </w:rPr>
        <w:t>pen- dientes</w:t>
      </w:r>
      <w:r>
        <w:rPr>
          <w:color w:val="231F20"/>
          <w:spacing w:val="-3"/>
          <w:sz w:val="20"/>
        </w:rPr>
        <w:t> </w:t>
      </w:r>
      <w:r>
        <w:rPr>
          <w:color w:val="231F20"/>
          <w:sz w:val="20"/>
        </w:rPr>
        <w:t>de</w:t>
      </w:r>
      <w:r>
        <w:rPr>
          <w:color w:val="231F20"/>
          <w:spacing w:val="-3"/>
          <w:sz w:val="20"/>
        </w:rPr>
        <w:t> </w:t>
      </w:r>
      <w:r>
        <w:rPr>
          <w:color w:val="231F20"/>
          <w:sz w:val="20"/>
        </w:rPr>
        <w:t>asignar</w:t>
      </w:r>
      <w:r>
        <w:rPr>
          <w:color w:val="231F20"/>
          <w:spacing w:val="-3"/>
          <w:sz w:val="20"/>
        </w:rPr>
        <w:t> </w:t>
      </w:r>
      <w:r>
        <w:rPr>
          <w:color w:val="231F20"/>
          <w:sz w:val="20"/>
        </w:rPr>
        <w:t>en</w:t>
      </w:r>
      <w:r>
        <w:rPr>
          <w:color w:val="231F20"/>
          <w:spacing w:val="-3"/>
          <w:sz w:val="20"/>
        </w:rPr>
        <w:t> </w:t>
      </w:r>
      <w:r>
        <w:rPr>
          <w:color w:val="231F20"/>
          <w:sz w:val="20"/>
        </w:rPr>
        <w:t>cada</w:t>
      </w:r>
      <w:r>
        <w:rPr>
          <w:color w:val="231F20"/>
          <w:spacing w:val="-3"/>
          <w:sz w:val="20"/>
        </w:rPr>
        <w:t> </w:t>
      </w:r>
      <w:r>
        <w:rPr>
          <w:color w:val="231F20"/>
          <w:sz w:val="20"/>
        </w:rPr>
        <w:t>circunscripción,</w:t>
      </w:r>
      <w:r>
        <w:rPr>
          <w:color w:val="231F20"/>
          <w:spacing w:val="-2"/>
          <w:sz w:val="20"/>
        </w:rPr>
        <w:t> </w:t>
      </w:r>
      <w:r>
        <w:rPr>
          <w:color w:val="231F20"/>
          <w:sz w:val="20"/>
        </w:rPr>
        <w:t>obteniendo</w:t>
      </w:r>
      <w:r>
        <w:rPr>
          <w:color w:val="231F20"/>
          <w:spacing w:val="-2"/>
          <w:sz w:val="20"/>
        </w:rPr>
        <w:t> </w:t>
      </w:r>
      <w:r>
        <w:rPr>
          <w:color w:val="231F20"/>
          <w:sz w:val="20"/>
        </w:rPr>
        <w:t>el</w:t>
      </w:r>
      <w:r>
        <w:rPr>
          <w:color w:val="231F20"/>
          <w:spacing w:val="-3"/>
          <w:sz w:val="20"/>
        </w:rPr>
        <w:t> </w:t>
      </w:r>
      <w:r>
        <w:rPr>
          <w:color w:val="231F20"/>
          <w:sz w:val="20"/>
        </w:rPr>
        <w:t>cociente</w:t>
      </w:r>
      <w:r>
        <w:rPr>
          <w:color w:val="231F20"/>
          <w:spacing w:val="-3"/>
          <w:sz w:val="20"/>
        </w:rPr>
        <w:t> </w:t>
      </w:r>
      <w:r>
        <w:rPr>
          <w:color w:val="231F20"/>
          <w:sz w:val="20"/>
        </w:rPr>
        <w:t>de</w:t>
      </w:r>
      <w:r>
        <w:rPr>
          <w:color w:val="231F20"/>
          <w:spacing w:val="-3"/>
          <w:sz w:val="20"/>
        </w:rPr>
        <w:t> </w:t>
      </w:r>
      <w:r>
        <w:rPr>
          <w:color w:val="231F20"/>
          <w:sz w:val="20"/>
        </w:rPr>
        <w:t>distribución en cada una de las circunscripciones.</w:t>
      </w:r>
    </w:p>
    <w:p>
      <w:pPr>
        <w:pStyle w:val="ListParagraph"/>
        <w:numPr>
          <w:ilvl w:val="1"/>
          <w:numId w:val="382"/>
        </w:numPr>
        <w:tabs>
          <w:tab w:pos="2133" w:val="left" w:leader="none"/>
        </w:tabs>
        <w:spacing w:line="254" w:lineRule="auto" w:before="4" w:after="0"/>
        <w:ind w:left="2133" w:right="346" w:hanging="220"/>
        <w:jc w:val="both"/>
        <w:rPr>
          <w:sz w:val="20"/>
        </w:rPr>
      </w:pPr>
      <w:r>
        <w:rPr>
          <w:color w:val="231F20"/>
          <w:sz w:val="20"/>
        </w:rPr>
        <w:t>La</w:t>
      </w:r>
      <w:r>
        <w:rPr>
          <w:color w:val="231F20"/>
          <w:spacing w:val="-12"/>
          <w:sz w:val="20"/>
        </w:rPr>
        <w:t> </w:t>
      </w:r>
      <w:r>
        <w:rPr>
          <w:color w:val="231F20"/>
          <w:sz w:val="20"/>
        </w:rPr>
        <w:t>votación</w:t>
      </w:r>
      <w:r>
        <w:rPr>
          <w:color w:val="231F20"/>
          <w:spacing w:val="-11"/>
          <w:sz w:val="20"/>
        </w:rPr>
        <w:t> </w:t>
      </w:r>
      <w:r>
        <w:rPr>
          <w:color w:val="231F20"/>
          <w:sz w:val="20"/>
        </w:rPr>
        <w:t>efectiva</w:t>
      </w:r>
      <w:r>
        <w:rPr>
          <w:color w:val="231F20"/>
          <w:spacing w:val="-11"/>
          <w:sz w:val="20"/>
        </w:rPr>
        <w:t> </w:t>
      </w:r>
      <w:r>
        <w:rPr>
          <w:color w:val="231F20"/>
          <w:sz w:val="20"/>
        </w:rPr>
        <w:t>de</w:t>
      </w:r>
      <w:r>
        <w:rPr>
          <w:color w:val="231F20"/>
          <w:spacing w:val="-12"/>
          <w:sz w:val="20"/>
        </w:rPr>
        <w:t> </w:t>
      </w:r>
      <w:r>
        <w:rPr>
          <w:color w:val="231F20"/>
          <w:sz w:val="20"/>
        </w:rPr>
        <w:t>cada</w:t>
      </w:r>
      <w:r>
        <w:rPr>
          <w:color w:val="231F20"/>
          <w:spacing w:val="-11"/>
          <w:sz w:val="20"/>
        </w:rPr>
        <w:t> </w:t>
      </w:r>
      <w:r>
        <w:rPr>
          <w:color w:val="231F20"/>
          <w:sz w:val="20"/>
        </w:rPr>
        <w:t>partido</w:t>
      </w:r>
      <w:r>
        <w:rPr>
          <w:color w:val="231F20"/>
          <w:spacing w:val="-11"/>
          <w:sz w:val="20"/>
        </w:rPr>
        <w:t> </w:t>
      </w:r>
      <w:r>
        <w:rPr>
          <w:color w:val="231F20"/>
          <w:sz w:val="20"/>
        </w:rPr>
        <w:t>en</w:t>
      </w:r>
      <w:r>
        <w:rPr>
          <w:color w:val="231F20"/>
          <w:spacing w:val="-12"/>
          <w:sz w:val="20"/>
        </w:rPr>
        <w:t> </w:t>
      </w:r>
      <w:r>
        <w:rPr>
          <w:color w:val="231F20"/>
          <w:sz w:val="20"/>
        </w:rPr>
        <w:t>cada</w:t>
      </w:r>
      <w:r>
        <w:rPr>
          <w:color w:val="231F20"/>
          <w:spacing w:val="-11"/>
          <w:sz w:val="20"/>
        </w:rPr>
        <w:t> </w:t>
      </w:r>
      <w:r>
        <w:rPr>
          <w:color w:val="231F20"/>
          <w:sz w:val="20"/>
        </w:rPr>
        <w:t>una</w:t>
      </w:r>
      <w:r>
        <w:rPr>
          <w:color w:val="231F20"/>
          <w:spacing w:val="-11"/>
          <w:sz w:val="20"/>
        </w:rPr>
        <w:t> </w:t>
      </w:r>
      <w:r>
        <w:rPr>
          <w:color w:val="231F20"/>
          <w:sz w:val="20"/>
        </w:rPr>
        <w:t>de</w:t>
      </w:r>
      <w:r>
        <w:rPr>
          <w:color w:val="231F20"/>
          <w:spacing w:val="-12"/>
          <w:sz w:val="20"/>
        </w:rPr>
        <w:t> </w:t>
      </w:r>
      <w:r>
        <w:rPr>
          <w:color w:val="231F20"/>
          <w:sz w:val="20"/>
        </w:rPr>
        <w:t>las</w:t>
      </w:r>
      <w:r>
        <w:rPr>
          <w:color w:val="231F20"/>
          <w:spacing w:val="-11"/>
          <w:sz w:val="20"/>
        </w:rPr>
        <w:t> </w:t>
      </w:r>
      <w:r>
        <w:rPr>
          <w:color w:val="231F20"/>
          <w:sz w:val="20"/>
        </w:rPr>
        <w:t>circunscripciones</w:t>
      </w:r>
      <w:r>
        <w:rPr>
          <w:color w:val="231F20"/>
          <w:spacing w:val="-11"/>
          <w:sz w:val="20"/>
        </w:rPr>
        <w:t> </w:t>
      </w:r>
      <w:r>
        <w:rPr>
          <w:color w:val="231F20"/>
          <w:sz w:val="20"/>
        </w:rPr>
        <w:t>se</w:t>
      </w:r>
      <w:r>
        <w:rPr>
          <w:color w:val="231F20"/>
          <w:spacing w:val="-11"/>
          <w:sz w:val="20"/>
        </w:rPr>
        <w:t> </w:t>
      </w:r>
      <w:r>
        <w:rPr>
          <w:color w:val="231F20"/>
          <w:sz w:val="20"/>
        </w:rPr>
        <w:t>dividirá entre</w:t>
      </w:r>
      <w:r>
        <w:rPr>
          <w:color w:val="231F20"/>
          <w:spacing w:val="-3"/>
          <w:sz w:val="20"/>
        </w:rPr>
        <w:t> </w:t>
      </w:r>
      <w:r>
        <w:rPr>
          <w:color w:val="231F20"/>
          <w:sz w:val="20"/>
        </w:rPr>
        <w:t>el</w:t>
      </w:r>
      <w:r>
        <w:rPr>
          <w:color w:val="231F20"/>
          <w:spacing w:val="-3"/>
          <w:sz w:val="20"/>
        </w:rPr>
        <w:t> </w:t>
      </w:r>
      <w:r>
        <w:rPr>
          <w:color w:val="231F20"/>
          <w:sz w:val="20"/>
        </w:rPr>
        <w:t>cociente</w:t>
      </w:r>
      <w:r>
        <w:rPr>
          <w:color w:val="231F20"/>
          <w:spacing w:val="-3"/>
          <w:sz w:val="20"/>
        </w:rPr>
        <w:t> </w:t>
      </w:r>
      <w:r>
        <w:rPr>
          <w:color w:val="231F20"/>
          <w:sz w:val="20"/>
        </w:rPr>
        <w:t>de</w:t>
      </w:r>
      <w:r>
        <w:rPr>
          <w:color w:val="231F20"/>
          <w:spacing w:val="-3"/>
          <w:sz w:val="20"/>
        </w:rPr>
        <w:t> </w:t>
      </w:r>
      <w:r>
        <w:rPr>
          <w:color w:val="231F20"/>
          <w:sz w:val="20"/>
        </w:rPr>
        <w:t>distribución</w:t>
      </w:r>
      <w:r>
        <w:rPr>
          <w:color w:val="231F20"/>
          <w:spacing w:val="-3"/>
          <w:sz w:val="20"/>
        </w:rPr>
        <w:t> </w:t>
      </w:r>
      <w:r>
        <w:rPr>
          <w:color w:val="231F20"/>
          <w:sz w:val="20"/>
        </w:rPr>
        <w:t>correspondiente</w:t>
      </w:r>
      <w:r>
        <w:rPr>
          <w:color w:val="231F20"/>
          <w:spacing w:val="-3"/>
          <w:sz w:val="20"/>
        </w:rPr>
        <w:t> </w:t>
      </w:r>
      <w:r>
        <w:rPr>
          <w:color w:val="231F20"/>
          <w:sz w:val="20"/>
        </w:rPr>
        <w:t>a</w:t>
      </w:r>
      <w:r>
        <w:rPr>
          <w:color w:val="231F20"/>
          <w:spacing w:val="-3"/>
          <w:sz w:val="20"/>
        </w:rPr>
        <w:t> </w:t>
      </w:r>
      <w:r>
        <w:rPr>
          <w:color w:val="231F20"/>
          <w:sz w:val="20"/>
        </w:rPr>
        <w:t>esa</w:t>
      </w:r>
      <w:r>
        <w:rPr>
          <w:color w:val="231F20"/>
          <w:spacing w:val="-3"/>
          <w:sz w:val="20"/>
        </w:rPr>
        <w:t> </w:t>
      </w:r>
      <w:r>
        <w:rPr>
          <w:color w:val="231F20"/>
          <w:sz w:val="20"/>
        </w:rPr>
        <w:t>circunscripción.</w:t>
      </w:r>
      <w:r>
        <w:rPr>
          <w:color w:val="231F20"/>
          <w:spacing w:val="-3"/>
          <w:sz w:val="20"/>
        </w:rPr>
        <w:t> </w:t>
      </w:r>
      <w:r>
        <w:rPr>
          <w:color w:val="231F20"/>
          <w:sz w:val="20"/>
        </w:rPr>
        <w:t>El</w:t>
      </w:r>
      <w:r>
        <w:rPr>
          <w:color w:val="231F20"/>
          <w:spacing w:val="-3"/>
          <w:sz w:val="20"/>
        </w:rPr>
        <w:t> </w:t>
      </w:r>
      <w:r>
        <w:rPr>
          <w:color w:val="231F20"/>
          <w:sz w:val="20"/>
        </w:rPr>
        <w:t>resulta- do en números enteros es el total de diputados a asignar en cada circunscripción plurinominal por partido político nacional.</w:t>
      </w:r>
    </w:p>
    <w:p>
      <w:pPr>
        <w:pStyle w:val="ListParagraph"/>
        <w:numPr>
          <w:ilvl w:val="1"/>
          <w:numId w:val="382"/>
        </w:numPr>
        <w:tabs>
          <w:tab w:pos="2133" w:val="left" w:leader="none"/>
        </w:tabs>
        <w:spacing w:line="254" w:lineRule="auto" w:before="5" w:after="0"/>
        <w:ind w:left="2133" w:right="346" w:hanging="220"/>
        <w:jc w:val="both"/>
        <w:rPr>
          <w:sz w:val="20"/>
        </w:rPr>
      </w:pPr>
      <w:r>
        <w:rPr>
          <w:color w:val="231F20"/>
          <w:sz w:val="20"/>
        </w:rPr>
        <w:t>Si del resultado se observa que quedan diputados por distribuir a los partidos políticos, el orden de prelación para la asignación por resto mayor de las curules restantes se fijará tomando como criterio la votación nacional emitida, esto es, primero</w:t>
      </w:r>
      <w:r>
        <w:rPr>
          <w:color w:val="231F20"/>
          <w:spacing w:val="-7"/>
          <w:sz w:val="20"/>
        </w:rPr>
        <w:t> </w:t>
      </w:r>
      <w:r>
        <w:rPr>
          <w:color w:val="231F20"/>
          <w:sz w:val="20"/>
        </w:rPr>
        <w:t>se</w:t>
      </w:r>
      <w:r>
        <w:rPr>
          <w:color w:val="231F20"/>
          <w:spacing w:val="-7"/>
          <w:sz w:val="20"/>
        </w:rPr>
        <w:t> </w:t>
      </w:r>
      <w:r>
        <w:rPr>
          <w:color w:val="231F20"/>
          <w:sz w:val="20"/>
        </w:rPr>
        <w:t>le</w:t>
      </w:r>
      <w:r>
        <w:rPr>
          <w:color w:val="231F20"/>
          <w:spacing w:val="-7"/>
          <w:sz w:val="20"/>
        </w:rPr>
        <w:t> </w:t>
      </w:r>
      <w:r>
        <w:rPr>
          <w:color w:val="231F20"/>
          <w:sz w:val="20"/>
        </w:rPr>
        <w:t>asignará</w:t>
      </w:r>
      <w:r>
        <w:rPr>
          <w:color w:val="231F20"/>
          <w:spacing w:val="-7"/>
          <w:sz w:val="20"/>
        </w:rPr>
        <w:t> </w:t>
      </w:r>
      <w:r>
        <w:rPr>
          <w:color w:val="231F20"/>
          <w:sz w:val="20"/>
        </w:rPr>
        <w:t>al</w:t>
      </w:r>
      <w:r>
        <w:rPr>
          <w:color w:val="231F20"/>
          <w:spacing w:val="-7"/>
          <w:sz w:val="20"/>
        </w:rPr>
        <w:t> </w:t>
      </w:r>
      <w:r>
        <w:rPr>
          <w:color w:val="231F20"/>
          <w:sz w:val="20"/>
        </w:rPr>
        <w:t>partido</w:t>
      </w:r>
      <w:r>
        <w:rPr>
          <w:color w:val="231F20"/>
          <w:spacing w:val="-7"/>
          <w:sz w:val="20"/>
        </w:rPr>
        <w:t> </w:t>
      </w:r>
      <w:r>
        <w:rPr>
          <w:color w:val="231F20"/>
          <w:sz w:val="20"/>
        </w:rPr>
        <w:t>político</w:t>
      </w:r>
      <w:r>
        <w:rPr>
          <w:color w:val="231F20"/>
          <w:spacing w:val="-7"/>
          <w:sz w:val="20"/>
        </w:rPr>
        <w:t> </w:t>
      </w:r>
      <w:r>
        <w:rPr>
          <w:color w:val="231F20"/>
          <w:sz w:val="20"/>
        </w:rPr>
        <w:t>con</w:t>
      </w:r>
      <w:r>
        <w:rPr>
          <w:color w:val="231F20"/>
          <w:spacing w:val="-7"/>
          <w:sz w:val="20"/>
        </w:rPr>
        <w:t> </w:t>
      </w:r>
      <w:r>
        <w:rPr>
          <w:color w:val="231F20"/>
          <w:sz w:val="20"/>
        </w:rPr>
        <w:t>la</w:t>
      </w:r>
      <w:r>
        <w:rPr>
          <w:color w:val="231F20"/>
          <w:spacing w:val="-7"/>
          <w:sz w:val="20"/>
        </w:rPr>
        <w:t> </w:t>
      </w:r>
      <w:r>
        <w:rPr>
          <w:color w:val="231F20"/>
          <w:sz w:val="20"/>
        </w:rPr>
        <w:t>mayor</w:t>
      </w:r>
      <w:r>
        <w:rPr>
          <w:color w:val="231F20"/>
          <w:spacing w:val="-7"/>
          <w:sz w:val="20"/>
        </w:rPr>
        <w:t> </w:t>
      </w:r>
      <w:r>
        <w:rPr>
          <w:color w:val="231F20"/>
          <w:sz w:val="20"/>
        </w:rPr>
        <w:t>votación</w:t>
      </w:r>
      <w:r>
        <w:rPr>
          <w:color w:val="231F20"/>
          <w:spacing w:val="-7"/>
          <w:sz w:val="20"/>
        </w:rPr>
        <w:t> </w:t>
      </w:r>
      <w:r>
        <w:rPr>
          <w:color w:val="231F20"/>
          <w:sz w:val="20"/>
        </w:rPr>
        <w:t>nacional</w:t>
      </w:r>
      <w:r>
        <w:rPr>
          <w:color w:val="231F20"/>
          <w:spacing w:val="-7"/>
          <w:sz w:val="20"/>
        </w:rPr>
        <w:t> </w:t>
      </w:r>
      <w:r>
        <w:rPr>
          <w:color w:val="231F20"/>
          <w:sz w:val="20"/>
        </w:rPr>
        <w:t>y</w:t>
      </w:r>
      <w:r>
        <w:rPr>
          <w:color w:val="231F20"/>
          <w:spacing w:val="-7"/>
          <w:sz w:val="20"/>
        </w:rPr>
        <w:t> </w:t>
      </w:r>
      <w:r>
        <w:rPr>
          <w:color w:val="231F20"/>
          <w:sz w:val="20"/>
        </w:rPr>
        <w:t>así</w:t>
      </w:r>
      <w:r>
        <w:rPr>
          <w:color w:val="231F20"/>
          <w:spacing w:val="-7"/>
          <w:sz w:val="20"/>
        </w:rPr>
        <w:t> </w:t>
      </w:r>
      <w:r>
        <w:rPr>
          <w:color w:val="231F20"/>
          <w:sz w:val="20"/>
        </w:rPr>
        <w:t>suce- sivamente, respetando las dos restricciones que prevé la ley:</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0"/>
          <w:numId w:val="383"/>
        </w:numPr>
        <w:tabs>
          <w:tab w:pos="2008" w:val="left" w:leader="none"/>
          <w:tab w:pos="2010" w:val="left" w:leader="none"/>
        </w:tabs>
        <w:spacing w:line="254" w:lineRule="auto" w:before="0" w:after="0"/>
        <w:ind w:left="2010" w:right="631" w:hanging="180"/>
        <w:jc w:val="both"/>
        <w:rPr>
          <w:sz w:val="20"/>
        </w:rPr>
      </w:pPr>
      <w:r>
        <w:rPr>
          <w:color w:val="231F20"/>
          <w:sz w:val="20"/>
        </w:rPr>
        <w:t>Todos los partidos políticos contarán con el número exacto de diputados de re- presentación proporcional que les corresponda de acuerdo con su votación na- cional; y</w:t>
      </w:r>
    </w:p>
    <w:p>
      <w:pPr>
        <w:pStyle w:val="ListParagraph"/>
        <w:numPr>
          <w:ilvl w:val="0"/>
          <w:numId w:val="383"/>
        </w:numPr>
        <w:tabs>
          <w:tab w:pos="2007" w:val="left" w:leader="none"/>
        </w:tabs>
        <w:spacing w:line="240" w:lineRule="auto" w:before="4" w:after="0"/>
        <w:ind w:left="2007" w:right="0" w:hanging="217"/>
        <w:jc w:val="both"/>
        <w:rPr>
          <w:sz w:val="20"/>
        </w:rPr>
      </w:pPr>
      <w:r>
        <w:rPr>
          <w:color w:val="231F20"/>
          <w:sz w:val="20"/>
        </w:rPr>
        <w:t>Ninguna</w:t>
      </w:r>
      <w:r>
        <w:rPr>
          <w:color w:val="231F20"/>
          <w:spacing w:val="-8"/>
          <w:sz w:val="20"/>
        </w:rPr>
        <w:t> </w:t>
      </w:r>
      <w:r>
        <w:rPr>
          <w:color w:val="231F20"/>
          <w:sz w:val="20"/>
        </w:rPr>
        <w:t>circunscripción</w:t>
      </w:r>
      <w:r>
        <w:rPr>
          <w:color w:val="231F20"/>
          <w:spacing w:val="-6"/>
          <w:sz w:val="20"/>
        </w:rPr>
        <w:t> </w:t>
      </w:r>
      <w:r>
        <w:rPr>
          <w:color w:val="231F20"/>
          <w:sz w:val="20"/>
        </w:rPr>
        <w:t>podrá</w:t>
      </w:r>
      <w:r>
        <w:rPr>
          <w:color w:val="231F20"/>
          <w:spacing w:val="-5"/>
          <w:sz w:val="20"/>
        </w:rPr>
        <w:t> </w:t>
      </w:r>
      <w:r>
        <w:rPr>
          <w:color w:val="231F20"/>
          <w:sz w:val="20"/>
        </w:rPr>
        <w:t>tener</w:t>
      </w:r>
      <w:r>
        <w:rPr>
          <w:color w:val="231F20"/>
          <w:spacing w:val="-5"/>
          <w:sz w:val="20"/>
        </w:rPr>
        <w:t> </w:t>
      </w:r>
      <w:r>
        <w:rPr>
          <w:color w:val="231F20"/>
          <w:sz w:val="20"/>
        </w:rPr>
        <w:t>más</w:t>
      </w:r>
      <w:r>
        <w:rPr>
          <w:color w:val="231F20"/>
          <w:spacing w:val="-5"/>
          <w:sz w:val="20"/>
        </w:rPr>
        <w:t> </w:t>
      </w:r>
      <w:r>
        <w:rPr>
          <w:color w:val="231F20"/>
          <w:sz w:val="20"/>
        </w:rPr>
        <w:t>de</w:t>
      </w:r>
      <w:r>
        <w:rPr>
          <w:color w:val="231F20"/>
          <w:spacing w:val="-5"/>
          <w:sz w:val="20"/>
        </w:rPr>
        <w:t> </w:t>
      </w:r>
      <w:r>
        <w:rPr>
          <w:color w:val="231F20"/>
          <w:sz w:val="20"/>
        </w:rPr>
        <w:t>cuarenta</w:t>
      </w:r>
      <w:r>
        <w:rPr>
          <w:color w:val="231F20"/>
          <w:spacing w:val="-5"/>
          <w:sz w:val="20"/>
        </w:rPr>
        <w:t> </w:t>
      </w:r>
      <w:r>
        <w:rPr>
          <w:color w:val="231F20"/>
          <w:spacing w:val="-2"/>
          <w:sz w:val="20"/>
        </w:rPr>
        <w:t>diputaciones.</w:t>
      </w:r>
    </w:p>
    <w:p>
      <w:pPr>
        <w:pStyle w:val="BodyText"/>
        <w:spacing w:before="19"/>
        <w:ind w:firstLine="0"/>
        <w:jc w:val="left"/>
        <w:rPr>
          <w:sz w:val="20"/>
        </w:rPr>
      </w:pPr>
    </w:p>
    <w:p>
      <w:pPr>
        <w:pStyle w:val="Heading2"/>
        <w:spacing w:line="213" w:lineRule="auto" w:before="0"/>
        <w:ind w:left="3417" w:right="3199"/>
        <w:jc w:val="center"/>
      </w:pPr>
      <w:r>
        <w:rPr>
          <w:color w:val="58595B"/>
        </w:rPr>
        <w:t>Sección Segunda Asignación</w:t>
      </w:r>
      <w:r>
        <w:rPr>
          <w:color w:val="58595B"/>
          <w:spacing w:val="-14"/>
        </w:rPr>
        <w:t> </w:t>
      </w:r>
      <w:r>
        <w:rPr>
          <w:color w:val="58595B"/>
        </w:rPr>
        <w:t>de</w:t>
      </w:r>
      <w:r>
        <w:rPr>
          <w:color w:val="58595B"/>
          <w:spacing w:val="-14"/>
        </w:rPr>
        <w:t> </w:t>
      </w:r>
      <w:r>
        <w:rPr>
          <w:color w:val="58595B"/>
        </w:rPr>
        <w:t>Senadores</w:t>
      </w:r>
    </w:p>
    <w:p>
      <w:pPr>
        <w:spacing w:before="233"/>
        <w:ind w:left="850" w:right="0" w:firstLine="0"/>
        <w:jc w:val="left"/>
        <w:rPr>
          <w:b/>
          <w:sz w:val="24"/>
        </w:rPr>
      </w:pPr>
      <w:r>
        <w:rPr>
          <w:b/>
          <w:color w:val="231F20"/>
          <w:sz w:val="24"/>
        </w:rPr>
        <w:t>Artículo</w:t>
      </w:r>
      <w:r>
        <w:rPr>
          <w:b/>
          <w:color w:val="231F20"/>
          <w:spacing w:val="-8"/>
          <w:sz w:val="24"/>
        </w:rPr>
        <w:t> </w:t>
      </w:r>
      <w:r>
        <w:rPr>
          <w:b/>
          <w:color w:val="231F20"/>
          <w:spacing w:val="-4"/>
          <w:sz w:val="24"/>
        </w:rPr>
        <w:t>425.</w:t>
      </w:r>
    </w:p>
    <w:p>
      <w:pPr>
        <w:pStyle w:val="ListParagraph"/>
        <w:numPr>
          <w:ilvl w:val="0"/>
          <w:numId w:val="384"/>
        </w:numPr>
        <w:tabs>
          <w:tab w:pos="1528" w:val="left" w:leader="none"/>
          <w:tab w:pos="1530" w:val="left" w:leader="none"/>
        </w:tabs>
        <w:spacing w:line="232" w:lineRule="auto" w:before="252" w:after="0"/>
        <w:ind w:left="1530" w:right="631" w:hanging="260"/>
        <w:jc w:val="left"/>
        <w:rPr>
          <w:sz w:val="22"/>
        </w:rPr>
      </w:pPr>
      <w:r>
        <w:rPr>
          <w:color w:val="231F20"/>
          <w:sz w:val="22"/>
        </w:rPr>
        <w:t>Para</w:t>
      </w:r>
      <w:r>
        <w:rPr>
          <w:color w:val="231F20"/>
          <w:spacing w:val="-10"/>
          <w:sz w:val="22"/>
        </w:rPr>
        <w:t> </w:t>
      </w:r>
      <w:r>
        <w:rPr>
          <w:color w:val="231F20"/>
          <w:sz w:val="22"/>
        </w:rPr>
        <w:t>la</w:t>
      </w:r>
      <w:r>
        <w:rPr>
          <w:color w:val="231F20"/>
          <w:spacing w:val="-10"/>
          <w:sz w:val="22"/>
        </w:rPr>
        <w:t> </w:t>
      </w:r>
      <w:r>
        <w:rPr>
          <w:color w:val="231F20"/>
          <w:sz w:val="22"/>
        </w:rPr>
        <w:t>asignación</w:t>
      </w:r>
      <w:r>
        <w:rPr>
          <w:color w:val="231F20"/>
          <w:spacing w:val="-10"/>
          <w:sz w:val="22"/>
        </w:rPr>
        <w:t> </w:t>
      </w:r>
      <w:r>
        <w:rPr>
          <w:color w:val="231F20"/>
          <w:sz w:val="22"/>
        </w:rPr>
        <w:t>de</w:t>
      </w:r>
      <w:r>
        <w:rPr>
          <w:color w:val="231F20"/>
          <w:spacing w:val="-10"/>
          <w:sz w:val="22"/>
        </w:rPr>
        <w:t> </w:t>
      </w:r>
      <w:r>
        <w:rPr>
          <w:color w:val="231F20"/>
          <w:sz w:val="22"/>
        </w:rPr>
        <w:t>senadores</w:t>
      </w:r>
      <w:r>
        <w:rPr>
          <w:color w:val="231F20"/>
          <w:spacing w:val="-10"/>
          <w:sz w:val="22"/>
        </w:rPr>
        <w:t> </w:t>
      </w:r>
      <w:r>
        <w:rPr>
          <w:color w:val="231F20"/>
          <w:sz w:val="22"/>
        </w:rPr>
        <w:t>de</w:t>
      </w:r>
      <w:r>
        <w:rPr>
          <w:color w:val="231F20"/>
          <w:spacing w:val="-10"/>
          <w:sz w:val="22"/>
        </w:rPr>
        <w:t> </w:t>
      </w:r>
      <w:r>
        <w:rPr>
          <w:color w:val="231F20"/>
          <w:sz w:val="22"/>
        </w:rPr>
        <w:t>representación</w:t>
      </w:r>
      <w:r>
        <w:rPr>
          <w:color w:val="231F20"/>
          <w:spacing w:val="-10"/>
          <w:sz w:val="22"/>
        </w:rPr>
        <w:t> </w:t>
      </w:r>
      <w:r>
        <w:rPr>
          <w:color w:val="231F20"/>
          <w:sz w:val="22"/>
        </w:rPr>
        <w:t>proporcional,</w:t>
      </w:r>
      <w:r>
        <w:rPr>
          <w:color w:val="231F20"/>
          <w:spacing w:val="-9"/>
          <w:sz w:val="22"/>
        </w:rPr>
        <w:t> </w:t>
      </w:r>
      <w:r>
        <w:rPr>
          <w:color w:val="231F20"/>
          <w:sz w:val="22"/>
        </w:rPr>
        <w:t>se</w:t>
      </w:r>
      <w:r>
        <w:rPr>
          <w:color w:val="231F20"/>
          <w:spacing w:val="-10"/>
          <w:sz w:val="22"/>
        </w:rPr>
        <w:t> </w:t>
      </w:r>
      <w:r>
        <w:rPr>
          <w:color w:val="231F20"/>
          <w:sz w:val="22"/>
        </w:rPr>
        <w:t>desarrolla- rá lo siguiente:</w:t>
      </w:r>
    </w:p>
    <w:p>
      <w:pPr>
        <w:pStyle w:val="BodyText"/>
        <w:spacing w:before="3"/>
        <w:ind w:firstLine="0"/>
        <w:jc w:val="left"/>
      </w:pPr>
    </w:p>
    <w:p>
      <w:pPr>
        <w:pStyle w:val="ListParagraph"/>
        <w:numPr>
          <w:ilvl w:val="1"/>
          <w:numId w:val="384"/>
        </w:numPr>
        <w:tabs>
          <w:tab w:pos="1850" w:val="left" w:leader="none"/>
        </w:tabs>
        <w:spacing w:line="254" w:lineRule="auto" w:before="1" w:after="0"/>
        <w:ind w:left="1850" w:right="630" w:hanging="220"/>
        <w:jc w:val="both"/>
        <w:rPr>
          <w:sz w:val="20"/>
        </w:rPr>
      </w:pPr>
      <w:r>
        <w:rPr>
          <w:color w:val="231F20"/>
          <w:sz w:val="20"/>
        </w:rPr>
        <w:t>Se determinará la votación nacional emitida, la cual es el resultado de restar de</w:t>
      </w:r>
      <w:r>
        <w:rPr>
          <w:color w:val="231F20"/>
          <w:spacing w:val="80"/>
          <w:sz w:val="20"/>
        </w:rPr>
        <w:t> </w:t>
      </w:r>
      <w:r>
        <w:rPr>
          <w:color w:val="231F20"/>
          <w:sz w:val="20"/>
        </w:rPr>
        <w:t>la votación total emitida, los votos de los partidos políticos que no obtuvieron el 3%</w:t>
      </w:r>
      <w:r>
        <w:rPr>
          <w:color w:val="231F20"/>
          <w:spacing w:val="-1"/>
          <w:sz w:val="20"/>
        </w:rPr>
        <w:t> </w:t>
      </w:r>
      <w:r>
        <w:rPr>
          <w:color w:val="231F20"/>
          <w:sz w:val="20"/>
        </w:rPr>
        <w:t>de</w:t>
      </w:r>
      <w:r>
        <w:rPr>
          <w:color w:val="231F20"/>
          <w:spacing w:val="-1"/>
          <w:sz w:val="20"/>
        </w:rPr>
        <w:t> </w:t>
      </w:r>
      <w:r>
        <w:rPr>
          <w:color w:val="231F20"/>
          <w:sz w:val="20"/>
        </w:rPr>
        <w:t>la</w:t>
      </w:r>
      <w:r>
        <w:rPr>
          <w:color w:val="231F20"/>
          <w:spacing w:val="-1"/>
          <w:sz w:val="20"/>
        </w:rPr>
        <w:t> </w:t>
      </w:r>
      <w:r>
        <w:rPr>
          <w:color w:val="231F20"/>
          <w:sz w:val="20"/>
        </w:rPr>
        <w:t>votación,</w:t>
      </w:r>
      <w:r>
        <w:rPr>
          <w:color w:val="231F20"/>
          <w:spacing w:val="-1"/>
          <w:sz w:val="20"/>
        </w:rPr>
        <w:t> </w:t>
      </w:r>
      <w:r>
        <w:rPr>
          <w:color w:val="231F20"/>
          <w:sz w:val="20"/>
        </w:rPr>
        <w:t>los votos</w:t>
      </w:r>
      <w:r>
        <w:rPr>
          <w:color w:val="231F20"/>
          <w:spacing w:val="-1"/>
          <w:sz w:val="20"/>
        </w:rPr>
        <w:t> </w:t>
      </w:r>
      <w:r>
        <w:rPr>
          <w:color w:val="231F20"/>
          <w:sz w:val="20"/>
        </w:rPr>
        <w:t>nulos,</w:t>
      </w:r>
      <w:r>
        <w:rPr>
          <w:color w:val="231F20"/>
          <w:spacing w:val="-1"/>
          <w:sz w:val="20"/>
        </w:rPr>
        <w:t> </w:t>
      </w:r>
      <w:r>
        <w:rPr>
          <w:color w:val="231F20"/>
          <w:sz w:val="20"/>
        </w:rPr>
        <w:t>los votos</w:t>
      </w:r>
      <w:r>
        <w:rPr>
          <w:color w:val="231F20"/>
          <w:spacing w:val="-1"/>
          <w:sz w:val="20"/>
        </w:rPr>
        <w:t> </w:t>
      </w:r>
      <w:r>
        <w:rPr>
          <w:color w:val="231F20"/>
          <w:sz w:val="20"/>
        </w:rPr>
        <w:t>de</w:t>
      </w:r>
      <w:r>
        <w:rPr>
          <w:color w:val="231F20"/>
          <w:spacing w:val="-1"/>
          <w:sz w:val="20"/>
        </w:rPr>
        <w:t> </w:t>
      </w:r>
      <w:r>
        <w:rPr>
          <w:color w:val="231F20"/>
          <w:sz w:val="20"/>
        </w:rPr>
        <w:t>los candidatos</w:t>
      </w:r>
      <w:r>
        <w:rPr>
          <w:color w:val="231F20"/>
          <w:spacing w:val="-1"/>
          <w:sz w:val="20"/>
        </w:rPr>
        <w:t> </w:t>
      </w:r>
      <w:r>
        <w:rPr>
          <w:color w:val="231F20"/>
          <w:sz w:val="20"/>
        </w:rPr>
        <w:t>no</w:t>
      </w:r>
      <w:r>
        <w:rPr>
          <w:color w:val="231F20"/>
          <w:spacing w:val="-1"/>
          <w:sz w:val="20"/>
        </w:rPr>
        <w:t> </w:t>
      </w:r>
      <w:r>
        <w:rPr>
          <w:color w:val="231F20"/>
          <w:sz w:val="20"/>
        </w:rPr>
        <w:t>registrados y</w:t>
      </w:r>
      <w:r>
        <w:rPr>
          <w:color w:val="231F20"/>
          <w:spacing w:val="-1"/>
          <w:sz w:val="20"/>
        </w:rPr>
        <w:t> </w:t>
      </w:r>
      <w:r>
        <w:rPr>
          <w:color w:val="231F20"/>
          <w:sz w:val="20"/>
        </w:rPr>
        <w:t>los candidatos independientes.</w:t>
      </w:r>
    </w:p>
    <w:p>
      <w:pPr>
        <w:pStyle w:val="ListParagraph"/>
        <w:numPr>
          <w:ilvl w:val="1"/>
          <w:numId w:val="384"/>
        </w:numPr>
        <w:tabs>
          <w:tab w:pos="1850" w:val="left" w:leader="none"/>
        </w:tabs>
        <w:spacing w:line="254" w:lineRule="auto" w:before="4" w:after="0"/>
        <w:ind w:left="1850" w:right="630" w:hanging="220"/>
        <w:jc w:val="both"/>
        <w:rPr>
          <w:sz w:val="20"/>
        </w:rPr>
      </w:pPr>
      <w:r>
        <w:rPr>
          <w:color w:val="231F20"/>
          <w:sz w:val="20"/>
        </w:rPr>
        <w:t>Se dividirá la votación nacional emitida entre 32, que representa el número de senadores que corresponden a la elección por el principio de representación pro- porcional. Al resultado se le denomina cociente natural.</w:t>
      </w:r>
    </w:p>
    <w:p>
      <w:pPr>
        <w:pStyle w:val="ListParagraph"/>
        <w:numPr>
          <w:ilvl w:val="1"/>
          <w:numId w:val="384"/>
        </w:numPr>
        <w:tabs>
          <w:tab w:pos="1850" w:val="left" w:leader="none"/>
        </w:tabs>
        <w:spacing w:line="254" w:lineRule="auto" w:before="4" w:after="0"/>
        <w:ind w:left="1850" w:right="629" w:hanging="200"/>
        <w:jc w:val="both"/>
        <w:rPr>
          <w:sz w:val="20"/>
        </w:rPr>
      </w:pPr>
      <w:r>
        <w:rPr>
          <w:color w:val="231F20"/>
          <w:sz w:val="20"/>
        </w:rPr>
        <w:t>Se</w:t>
      </w:r>
      <w:r>
        <w:rPr>
          <w:color w:val="231F20"/>
          <w:spacing w:val="-6"/>
          <w:sz w:val="20"/>
        </w:rPr>
        <w:t> </w:t>
      </w:r>
      <w:r>
        <w:rPr>
          <w:color w:val="231F20"/>
          <w:sz w:val="20"/>
        </w:rPr>
        <w:t>dividirá</w:t>
      </w:r>
      <w:r>
        <w:rPr>
          <w:color w:val="231F20"/>
          <w:spacing w:val="-6"/>
          <w:sz w:val="20"/>
        </w:rPr>
        <w:t> </w:t>
      </w:r>
      <w:r>
        <w:rPr>
          <w:color w:val="231F20"/>
          <w:sz w:val="20"/>
        </w:rPr>
        <w:t>la</w:t>
      </w:r>
      <w:r>
        <w:rPr>
          <w:color w:val="231F20"/>
          <w:spacing w:val="-6"/>
          <w:sz w:val="20"/>
        </w:rPr>
        <w:t> </w:t>
      </w:r>
      <w:r>
        <w:rPr>
          <w:color w:val="231F20"/>
          <w:sz w:val="20"/>
        </w:rPr>
        <w:t>votación</w:t>
      </w:r>
      <w:r>
        <w:rPr>
          <w:color w:val="231F20"/>
          <w:spacing w:val="-6"/>
          <w:sz w:val="20"/>
        </w:rPr>
        <w:t> </w:t>
      </w:r>
      <w:r>
        <w:rPr>
          <w:color w:val="231F20"/>
          <w:sz w:val="20"/>
        </w:rPr>
        <w:t>de</w:t>
      </w:r>
      <w:r>
        <w:rPr>
          <w:color w:val="231F20"/>
          <w:spacing w:val="-6"/>
          <w:sz w:val="20"/>
        </w:rPr>
        <w:t> </w:t>
      </w:r>
      <w:r>
        <w:rPr>
          <w:color w:val="231F20"/>
          <w:sz w:val="20"/>
        </w:rPr>
        <w:t>cada</w:t>
      </w:r>
      <w:r>
        <w:rPr>
          <w:color w:val="231F20"/>
          <w:spacing w:val="-6"/>
          <w:sz w:val="20"/>
        </w:rPr>
        <w:t> </w:t>
      </w:r>
      <w:r>
        <w:rPr>
          <w:color w:val="231F20"/>
          <w:sz w:val="20"/>
        </w:rPr>
        <w:t>partido</w:t>
      </w:r>
      <w:r>
        <w:rPr>
          <w:color w:val="231F20"/>
          <w:spacing w:val="-6"/>
          <w:sz w:val="20"/>
        </w:rPr>
        <w:t> </w:t>
      </w:r>
      <w:r>
        <w:rPr>
          <w:color w:val="231F20"/>
          <w:sz w:val="20"/>
        </w:rPr>
        <w:t>político</w:t>
      </w:r>
      <w:r>
        <w:rPr>
          <w:color w:val="231F20"/>
          <w:spacing w:val="-6"/>
          <w:sz w:val="20"/>
        </w:rPr>
        <w:t> </w:t>
      </w:r>
      <w:r>
        <w:rPr>
          <w:color w:val="231F20"/>
          <w:sz w:val="20"/>
        </w:rPr>
        <w:t>entre</w:t>
      </w:r>
      <w:r>
        <w:rPr>
          <w:color w:val="231F20"/>
          <w:spacing w:val="-6"/>
          <w:sz w:val="20"/>
        </w:rPr>
        <w:t> </w:t>
      </w:r>
      <w:r>
        <w:rPr>
          <w:color w:val="231F20"/>
          <w:sz w:val="20"/>
        </w:rPr>
        <w:t>el</w:t>
      </w:r>
      <w:r>
        <w:rPr>
          <w:color w:val="231F20"/>
          <w:spacing w:val="-6"/>
          <w:sz w:val="20"/>
        </w:rPr>
        <w:t> </w:t>
      </w:r>
      <w:r>
        <w:rPr>
          <w:color w:val="231F20"/>
          <w:sz w:val="20"/>
        </w:rPr>
        <w:t>cociente</w:t>
      </w:r>
      <w:r>
        <w:rPr>
          <w:color w:val="231F20"/>
          <w:spacing w:val="-6"/>
          <w:sz w:val="20"/>
        </w:rPr>
        <w:t> </w:t>
      </w:r>
      <w:r>
        <w:rPr>
          <w:color w:val="231F20"/>
          <w:sz w:val="20"/>
        </w:rPr>
        <w:t>natural.</w:t>
      </w:r>
      <w:r>
        <w:rPr>
          <w:color w:val="231F20"/>
          <w:spacing w:val="-6"/>
          <w:sz w:val="20"/>
        </w:rPr>
        <w:t> </w:t>
      </w:r>
      <w:r>
        <w:rPr>
          <w:color w:val="231F20"/>
          <w:sz w:val="20"/>
        </w:rPr>
        <w:t>El</w:t>
      </w:r>
      <w:r>
        <w:rPr>
          <w:color w:val="231F20"/>
          <w:spacing w:val="-6"/>
          <w:sz w:val="20"/>
        </w:rPr>
        <w:t> </w:t>
      </w:r>
      <w:r>
        <w:rPr>
          <w:color w:val="231F20"/>
          <w:sz w:val="20"/>
        </w:rPr>
        <w:t>resulta- do en números enteros representa el número de senadores que le corresponde a cada</w:t>
      </w:r>
      <w:r>
        <w:rPr>
          <w:color w:val="231F20"/>
          <w:spacing w:val="-5"/>
          <w:sz w:val="20"/>
        </w:rPr>
        <w:t> </w:t>
      </w:r>
      <w:r>
        <w:rPr>
          <w:color w:val="231F20"/>
          <w:sz w:val="20"/>
        </w:rPr>
        <w:t>partido.</w:t>
      </w:r>
      <w:r>
        <w:rPr>
          <w:color w:val="231F20"/>
          <w:spacing w:val="-5"/>
          <w:sz w:val="20"/>
        </w:rPr>
        <w:t> </w:t>
      </w:r>
      <w:r>
        <w:rPr>
          <w:color w:val="231F20"/>
          <w:sz w:val="20"/>
        </w:rPr>
        <w:t>A</w:t>
      </w:r>
      <w:r>
        <w:rPr>
          <w:color w:val="231F20"/>
          <w:spacing w:val="-4"/>
          <w:sz w:val="20"/>
        </w:rPr>
        <w:t> </w:t>
      </w:r>
      <w:r>
        <w:rPr>
          <w:color w:val="231F20"/>
          <w:sz w:val="20"/>
        </w:rPr>
        <w:t>la</w:t>
      </w:r>
      <w:r>
        <w:rPr>
          <w:color w:val="231F20"/>
          <w:spacing w:val="-5"/>
          <w:sz w:val="20"/>
        </w:rPr>
        <w:t> </w:t>
      </w:r>
      <w:r>
        <w:rPr>
          <w:color w:val="231F20"/>
          <w:sz w:val="20"/>
        </w:rPr>
        <w:t>fracción</w:t>
      </w:r>
      <w:r>
        <w:rPr>
          <w:color w:val="231F20"/>
          <w:spacing w:val="-5"/>
          <w:sz w:val="20"/>
        </w:rPr>
        <w:t> </w:t>
      </w:r>
      <w:r>
        <w:rPr>
          <w:color w:val="231F20"/>
          <w:sz w:val="20"/>
        </w:rPr>
        <w:t>resultante</w:t>
      </w:r>
      <w:r>
        <w:rPr>
          <w:color w:val="231F20"/>
          <w:spacing w:val="-4"/>
          <w:sz w:val="20"/>
        </w:rPr>
        <w:t> </w:t>
      </w:r>
      <w:r>
        <w:rPr>
          <w:color w:val="231F20"/>
          <w:sz w:val="20"/>
        </w:rPr>
        <w:t>de</w:t>
      </w:r>
      <w:r>
        <w:rPr>
          <w:color w:val="231F20"/>
          <w:spacing w:val="-4"/>
          <w:sz w:val="20"/>
        </w:rPr>
        <w:t> </w:t>
      </w:r>
      <w:r>
        <w:rPr>
          <w:color w:val="231F20"/>
          <w:sz w:val="20"/>
        </w:rPr>
        <w:t>la</w:t>
      </w:r>
      <w:r>
        <w:rPr>
          <w:color w:val="231F20"/>
          <w:spacing w:val="-5"/>
          <w:sz w:val="20"/>
        </w:rPr>
        <w:t> </w:t>
      </w:r>
      <w:r>
        <w:rPr>
          <w:color w:val="231F20"/>
          <w:sz w:val="20"/>
        </w:rPr>
        <w:t>división,</w:t>
      </w:r>
      <w:r>
        <w:rPr>
          <w:color w:val="231F20"/>
          <w:spacing w:val="-4"/>
          <w:sz w:val="20"/>
        </w:rPr>
        <w:t> </w:t>
      </w:r>
      <w:r>
        <w:rPr>
          <w:color w:val="231F20"/>
          <w:sz w:val="20"/>
        </w:rPr>
        <w:t>se</w:t>
      </w:r>
      <w:r>
        <w:rPr>
          <w:color w:val="231F20"/>
          <w:spacing w:val="-4"/>
          <w:sz w:val="20"/>
        </w:rPr>
        <w:t> </w:t>
      </w:r>
      <w:r>
        <w:rPr>
          <w:color w:val="231F20"/>
          <w:sz w:val="20"/>
        </w:rPr>
        <w:t>le</w:t>
      </w:r>
      <w:r>
        <w:rPr>
          <w:color w:val="231F20"/>
          <w:spacing w:val="-4"/>
          <w:sz w:val="20"/>
        </w:rPr>
        <w:t> </w:t>
      </w:r>
      <w:r>
        <w:rPr>
          <w:color w:val="231F20"/>
          <w:sz w:val="20"/>
        </w:rPr>
        <w:t>denominará</w:t>
      </w:r>
      <w:r>
        <w:rPr>
          <w:color w:val="231F20"/>
          <w:spacing w:val="-5"/>
          <w:sz w:val="20"/>
        </w:rPr>
        <w:t> </w:t>
      </w:r>
      <w:r>
        <w:rPr>
          <w:color w:val="231F20"/>
          <w:sz w:val="20"/>
        </w:rPr>
        <w:t>resto</w:t>
      </w:r>
      <w:r>
        <w:rPr>
          <w:color w:val="231F20"/>
          <w:spacing w:val="-5"/>
          <w:sz w:val="20"/>
        </w:rPr>
        <w:t> </w:t>
      </w:r>
      <w:r>
        <w:rPr>
          <w:color w:val="231F20"/>
          <w:sz w:val="20"/>
        </w:rPr>
        <w:t>mayor.</w:t>
      </w:r>
    </w:p>
    <w:p>
      <w:pPr>
        <w:pStyle w:val="ListParagraph"/>
        <w:numPr>
          <w:ilvl w:val="1"/>
          <w:numId w:val="384"/>
        </w:numPr>
        <w:tabs>
          <w:tab w:pos="1850" w:val="left" w:leader="none"/>
        </w:tabs>
        <w:spacing w:line="254" w:lineRule="auto" w:before="4" w:after="0"/>
        <w:ind w:left="1850" w:right="630" w:hanging="220"/>
        <w:jc w:val="both"/>
        <w:rPr>
          <w:sz w:val="20"/>
        </w:rPr>
      </w:pPr>
      <w:r>
        <w:rPr>
          <w:color w:val="231F20"/>
          <w:sz w:val="20"/>
        </w:rPr>
        <w:t>Si faltaren senadores por asignar, se utilizará el resto mayor, siguiendo el orden decreciente de los votos no utilizados en la asignación de escaños.</w:t>
      </w:r>
    </w:p>
    <w:p>
      <w:pPr>
        <w:pStyle w:val="ListParagraph"/>
        <w:numPr>
          <w:ilvl w:val="1"/>
          <w:numId w:val="384"/>
        </w:numPr>
        <w:tabs>
          <w:tab w:pos="1850" w:val="left" w:leader="none"/>
        </w:tabs>
        <w:spacing w:line="254" w:lineRule="auto" w:before="2" w:after="0"/>
        <w:ind w:left="1850" w:right="631" w:hanging="220"/>
        <w:jc w:val="both"/>
        <w:rPr>
          <w:sz w:val="20"/>
        </w:rPr>
      </w:pPr>
      <w:r>
        <w:rPr>
          <w:color w:val="231F20"/>
          <w:sz w:val="20"/>
        </w:rPr>
        <w:t>Para</w:t>
      </w:r>
      <w:r>
        <w:rPr>
          <w:color w:val="231F20"/>
          <w:spacing w:val="-7"/>
          <w:sz w:val="20"/>
        </w:rPr>
        <w:t> </w:t>
      </w:r>
      <w:r>
        <w:rPr>
          <w:color w:val="231F20"/>
          <w:sz w:val="20"/>
        </w:rPr>
        <w:t>efecto</w:t>
      </w:r>
      <w:r>
        <w:rPr>
          <w:color w:val="231F20"/>
          <w:spacing w:val="-7"/>
          <w:sz w:val="20"/>
        </w:rPr>
        <w:t> </w:t>
      </w:r>
      <w:r>
        <w:rPr>
          <w:color w:val="231F20"/>
          <w:sz w:val="20"/>
        </w:rPr>
        <w:t>de</w:t>
      </w:r>
      <w:r>
        <w:rPr>
          <w:color w:val="231F20"/>
          <w:spacing w:val="-7"/>
          <w:sz w:val="20"/>
        </w:rPr>
        <w:t> </w:t>
      </w:r>
      <w:r>
        <w:rPr>
          <w:color w:val="231F20"/>
          <w:sz w:val="20"/>
        </w:rPr>
        <w:t>expresar</w:t>
      </w:r>
      <w:r>
        <w:rPr>
          <w:color w:val="231F20"/>
          <w:spacing w:val="-7"/>
          <w:sz w:val="20"/>
        </w:rPr>
        <w:t> </w:t>
      </w:r>
      <w:r>
        <w:rPr>
          <w:color w:val="231F20"/>
          <w:sz w:val="20"/>
        </w:rPr>
        <w:t>el</w:t>
      </w:r>
      <w:r>
        <w:rPr>
          <w:color w:val="231F20"/>
          <w:spacing w:val="-7"/>
          <w:sz w:val="20"/>
        </w:rPr>
        <w:t> </w:t>
      </w:r>
      <w:r>
        <w:rPr>
          <w:color w:val="231F20"/>
          <w:sz w:val="20"/>
        </w:rPr>
        <w:t>remanente,</w:t>
      </w:r>
      <w:r>
        <w:rPr>
          <w:color w:val="231F20"/>
          <w:spacing w:val="-7"/>
          <w:sz w:val="20"/>
        </w:rPr>
        <w:t> </w:t>
      </w:r>
      <w:r>
        <w:rPr>
          <w:color w:val="231F20"/>
          <w:sz w:val="20"/>
        </w:rPr>
        <w:t>como</w:t>
      </w:r>
      <w:r>
        <w:rPr>
          <w:color w:val="231F20"/>
          <w:spacing w:val="-7"/>
          <w:sz w:val="20"/>
        </w:rPr>
        <w:t> </w:t>
      </w:r>
      <w:r>
        <w:rPr>
          <w:color w:val="231F20"/>
          <w:sz w:val="20"/>
        </w:rPr>
        <w:t>número</w:t>
      </w:r>
      <w:r>
        <w:rPr>
          <w:color w:val="231F20"/>
          <w:spacing w:val="-7"/>
          <w:sz w:val="20"/>
        </w:rPr>
        <w:t> </w:t>
      </w:r>
      <w:r>
        <w:rPr>
          <w:color w:val="231F20"/>
          <w:sz w:val="20"/>
        </w:rPr>
        <w:t>de</w:t>
      </w:r>
      <w:r>
        <w:rPr>
          <w:color w:val="231F20"/>
          <w:spacing w:val="-7"/>
          <w:sz w:val="20"/>
        </w:rPr>
        <w:t> </w:t>
      </w:r>
      <w:r>
        <w:rPr>
          <w:color w:val="231F20"/>
          <w:sz w:val="20"/>
        </w:rPr>
        <w:t>votos,</w:t>
      </w:r>
      <w:r>
        <w:rPr>
          <w:color w:val="231F20"/>
          <w:spacing w:val="-7"/>
          <w:sz w:val="20"/>
        </w:rPr>
        <w:t> </w:t>
      </w:r>
      <w:r>
        <w:rPr>
          <w:color w:val="231F20"/>
          <w:sz w:val="20"/>
        </w:rPr>
        <w:t>deberá</w:t>
      </w:r>
      <w:r>
        <w:rPr>
          <w:color w:val="231F20"/>
          <w:spacing w:val="-7"/>
          <w:sz w:val="20"/>
        </w:rPr>
        <w:t> </w:t>
      </w:r>
      <w:r>
        <w:rPr>
          <w:color w:val="231F20"/>
          <w:sz w:val="20"/>
        </w:rPr>
        <w:t>multiplicar- se</w:t>
      </w:r>
      <w:r>
        <w:rPr>
          <w:color w:val="231F20"/>
          <w:spacing w:val="-8"/>
          <w:sz w:val="20"/>
        </w:rPr>
        <w:t> </w:t>
      </w:r>
      <w:r>
        <w:rPr>
          <w:color w:val="231F20"/>
          <w:sz w:val="20"/>
        </w:rPr>
        <w:t>el</w:t>
      </w:r>
      <w:r>
        <w:rPr>
          <w:color w:val="231F20"/>
          <w:spacing w:val="-8"/>
          <w:sz w:val="20"/>
        </w:rPr>
        <w:t> </w:t>
      </w:r>
      <w:r>
        <w:rPr>
          <w:color w:val="231F20"/>
          <w:sz w:val="20"/>
        </w:rPr>
        <w:t>cociente</w:t>
      </w:r>
      <w:r>
        <w:rPr>
          <w:color w:val="231F20"/>
          <w:spacing w:val="-8"/>
          <w:sz w:val="20"/>
        </w:rPr>
        <w:t> </w:t>
      </w:r>
      <w:r>
        <w:rPr>
          <w:color w:val="231F20"/>
          <w:sz w:val="20"/>
        </w:rPr>
        <w:t>natural</w:t>
      </w:r>
      <w:r>
        <w:rPr>
          <w:color w:val="231F20"/>
          <w:spacing w:val="-8"/>
          <w:sz w:val="20"/>
        </w:rPr>
        <w:t> </w:t>
      </w:r>
      <w:r>
        <w:rPr>
          <w:color w:val="231F20"/>
          <w:sz w:val="20"/>
        </w:rPr>
        <w:t>por</w:t>
      </w:r>
      <w:r>
        <w:rPr>
          <w:color w:val="231F20"/>
          <w:spacing w:val="-8"/>
          <w:sz w:val="20"/>
        </w:rPr>
        <w:t> </w:t>
      </w:r>
      <w:r>
        <w:rPr>
          <w:color w:val="231F20"/>
          <w:sz w:val="20"/>
        </w:rPr>
        <w:t>el</w:t>
      </w:r>
      <w:r>
        <w:rPr>
          <w:color w:val="231F20"/>
          <w:spacing w:val="-8"/>
          <w:sz w:val="20"/>
        </w:rPr>
        <w:t> </w:t>
      </w:r>
      <w:r>
        <w:rPr>
          <w:color w:val="231F20"/>
          <w:sz w:val="20"/>
        </w:rPr>
        <w:t>número</w:t>
      </w:r>
      <w:r>
        <w:rPr>
          <w:color w:val="231F20"/>
          <w:spacing w:val="-8"/>
          <w:sz w:val="20"/>
        </w:rPr>
        <w:t> </w:t>
      </w:r>
      <w:r>
        <w:rPr>
          <w:color w:val="231F20"/>
          <w:sz w:val="20"/>
        </w:rPr>
        <w:t>entero</w:t>
      </w:r>
      <w:r>
        <w:rPr>
          <w:color w:val="231F20"/>
          <w:spacing w:val="-8"/>
          <w:sz w:val="20"/>
        </w:rPr>
        <w:t> </w:t>
      </w:r>
      <w:r>
        <w:rPr>
          <w:color w:val="231F20"/>
          <w:sz w:val="20"/>
        </w:rPr>
        <w:t>de</w:t>
      </w:r>
      <w:r>
        <w:rPr>
          <w:color w:val="231F20"/>
          <w:spacing w:val="-8"/>
          <w:sz w:val="20"/>
        </w:rPr>
        <w:t> </w:t>
      </w:r>
      <w:r>
        <w:rPr>
          <w:color w:val="231F20"/>
          <w:sz w:val="20"/>
        </w:rPr>
        <w:t>las</w:t>
      </w:r>
      <w:r>
        <w:rPr>
          <w:color w:val="231F20"/>
          <w:spacing w:val="-8"/>
          <w:sz w:val="20"/>
        </w:rPr>
        <w:t> </w:t>
      </w:r>
      <w:r>
        <w:rPr>
          <w:color w:val="231F20"/>
          <w:sz w:val="20"/>
        </w:rPr>
        <w:t>senadurías</w:t>
      </w:r>
      <w:r>
        <w:rPr>
          <w:color w:val="231F20"/>
          <w:spacing w:val="-8"/>
          <w:sz w:val="20"/>
        </w:rPr>
        <w:t> </w:t>
      </w:r>
      <w:r>
        <w:rPr>
          <w:color w:val="231F20"/>
          <w:sz w:val="20"/>
        </w:rPr>
        <w:t>que</w:t>
      </w:r>
      <w:r>
        <w:rPr>
          <w:color w:val="231F20"/>
          <w:spacing w:val="-8"/>
          <w:sz w:val="20"/>
        </w:rPr>
        <w:t> </w:t>
      </w:r>
      <w:r>
        <w:rPr>
          <w:color w:val="231F20"/>
          <w:sz w:val="20"/>
        </w:rPr>
        <w:t>le</w:t>
      </w:r>
      <w:r>
        <w:rPr>
          <w:color w:val="231F20"/>
          <w:spacing w:val="-8"/>
          <w:sz w:val="20"/>
        </w:rPr>
        <w:t> </w:t>
      </w:r>
      <w:r>
        <w:rPr>
          <w:color w:val="231F20"/>
          <w:sz w:val="20"/>
        </w:rPr>
        <w:t>fueron</w:t>
      </w:r>
      <w:r>
        <w:rPr>
          <w:color w:val="231F20"/>
          <w:spacing w:val="-8"/>
          <w:sz w:val="20"/>
        </w:rPr>
        <w:t> </w:t>
      </w:r>
      <w:r>
        <w:rPr>
          <w:color w:val="231F20"/>
          <w:sz w:val="20"/>
        </w:rPr>
        <w:t>asigna- das a cada partido.</w:t>
      </w:r>
    </w:p>
    <w:p>
      <w:pPr>
        <w:pStyle w:val="ListParagraph"/>
        <w:numPr>
          <w:ilvl w:val="1"/>
          <w:numId w:val="384"/>
        </w:numPr>
        <w:tabs>
          <w:tab w:pos="1850" w:val="left" w:leader="none"/>
        </w:tabs>
        <w:spacing w:line="254" w:lineRule="auto" w:before="4" w:after="0"/>
        <w:ind w:left="1850" w:right="630" w:hanging="200"/>
        <w:jc w:val="both"/>
        <w:rPr>
          <w:sz w:val="20"/>
        </w:rPr>
      </w:pPr>
      <w:r>
        <w:rPr>
          <w:color w:val="231F20"/>
          <w:sz w:val="20"/>
        </w:rPr>
        <w:t>El resultado deberá restarse a la votación obtenida por cada partido y su diferen- cia corresponderá precisamente al resto mayor de votos, es decir al remanente</w:t>
      </w:r>
      <w:r>
        <w:rPr>
          <w:color w:val="231F20"/>
          <w:spacing w:val="40"/>
          <w:sz w:val="20"/>
        </w:rPr>
        <w:t> </w:t>
      </w:r>
      <w:r>
        <w:rPr>
          <w:color w:val="231F20"/>
          <w:sz w:val="20"/>
        </w:rPr>
        <w:t>de</w:t>
      </w:r>
      <w:r>
        <w:rPr>
          <w:color w:val="231F20"/>
          <w:spacing w:val="-1"/>
          <w:sz w:val="20"/>
        </w:rPr>
        <w:t> </w:t>
      </w:r>
      <w:r>
        <w:rPr>
          <w:color w:val="231F20"/>
          <w:sz w:val="20"/>
        </w:rPr>
        <w:t>votos</w:t>
      </w:r>
      <w:r>
        <w:rPr>
          <w:color w:val="231F20"/>
          <w:spacing w:val="-1"/>
          <w:sz w:val="20"/>
        </w:rPr>
        <w:t> </w:t>
      </w:r>
      <w:r>
        <w:rPr>
          <w:color w:val="231F20"/>
          <w:sz w:val="20"/>
        </w:rPr>
        <w:t>que</w:t>
      </w:r>
      <w:r>
        <w:rPr>
          <w:color w:val="231F20"/>
          <w:spacing w:val="-1"/>
          <w:sz w:val="20"/>
        </w:rPr>
        <w:t> </w:t>
      </w:r>
      <w:r>
        <w:rPr>
          <w:color w:val="231F20"/>
          <w:sz w:val="20"/>
        </w:rPr>
        <w:t>no</w:t>
      </w:r>
      <w:r>
        <w:rPr>
          <w:color w:val="231F20"/>
          <w:spacing w:val="-1"/>
          <w:sz w:val="20"/>
        </w:rPr>
        <w:t> </w:t>
      </w:r>
      <w:r>
        <w:rPr>
          <w:color w:val="231F20"/>
          <w:sz w:val="20"/>
        </w:rPr>
        <w:t>fueron</w:t>
      </w:r>
      <w:r>
        <w:rPr>
          <w:color w:val="231F20"/>
          <w:spacing w:val="-1"/>
          <w:sz w:val="20"/>
        </w:rPr>
        <w:t> </w:t>
      </w:r>
      <w:r>
        <w:rPr>
          <w:color w:val="231F20"/>
          <w:sz w:val="20"/>
        </w:rPr>
        <w:t>utilizados,</w:t>
      </w:r>
      <w:r>
        <w:rPr>
          <w:color w:val="231F20"/>
          <w:spacing w:val="-1"/>
          <w:sz w:val="20"/>
        </w:rPr>
        <w:t> </w:t>
      </w:r>
      <w:r>
        <w:rPr>
          <w:color w:val="231F20"/>
          <w:sz w:val="20"/>
        </w:rPr>
        <w:t>que</w:t>
      </w:r>
      <w:r>
        <w:rPr>
          <w:color w:val="231F20"/>
          <w:spacing w:val="-1"/>
          <w:sz w:val="20"/>
        </w:rPr>
        <w:t> </w:t>
      </w:r>
      <w:r>
        <w:rPr>
          <w:color w:val="231F20"/>
          <w:sz w:val="20"/>
        </w:rPr>
        <w:t>en</w:t>
      </w:r>
      <w:r>
        <w:rPr>
          <w:color w:val="231F20"/>
          <w:spacing w:val="-1"/>
          <w:sz w:val="20"/>
        </w:rPr>
        <w:t> </w:t>
      </w:r>
      <w:r>
        <w:rPr>
          <w:color w:val="231F20"/>
          <w:sz w:val="20"/>
        </w:rPr>
        <w:t>orden</w:t>
      </w:r>
      <w:r>
        <w:rPr>
          <w:color w:val="231F20"/>
          <w:spacing w:val="-1"/>
          <w:sz w:val="20"/>
        </w:rPr>
        <w:t> </w:t>
      </w:r>
      <w:r>
        <w:rPr>
          <w:color w:val="231F20"/>
          <w:sz w:val="20"/>
        </w:rPr>
        <w:t>de</w:t>
      </w:r>
      <w:r>
        <w:rPr>
          <w:color w:val="231F20"/>
          <w:spacing w:val="-1"/>
          <w:sz w:val="20"/>
        </w:rPr>
        <w:t> </w:t>
      </w:r>
      <w:r>
        <w:rPr>
          <w:color w:val="231F20"/>
          <w:sz w:val="20"/>
        </w:rPr>
        <w:t>prelación</w:t>
      </w:r>
      <w:r>
        <w:rPr>
          <w:color w:val="231F20"/>
          <w:spacing w:val="-1"/>
          <w:sz w:val="20"/>
        </w:rPr>
        <w:t> </w:t>
      </w:r>
      <w:r>
        <w:rPr>
          <w:color w:val="231F20"/>
          <w:sz w:val="20"/>
        </w:rPr>
        <w:t>descendente,</w:t>
      </w:r>
      <w:r>
        <w:rPr>
          <w:color w:val="231F20"/>
          <w:spacing w:val="-1"/>
          <w:sz w:val="20"/>
        </w:rPr>
        <w:t> </w:t>
      </w:r>
      <w:r>
        <w:rPr>
          <w:color w:val="231F20"/>
          <w:sz w:val="20"/>
        </w:rPr>
        <w:t>podrá conferirles el derecho de acceder a una senaduría más.</w:t>
      </w:r>
    </w:p>
    <w:p>
      <w:pPr>
        <w:pStyle w:val="ListParagraph"/>
        <w:numPr>
          <w:ilvl w:val="1"/>
          <w:numId w:val="384"/>
        </w:numPr>
        <w:tabs>
          <w:tab w:pos="1850" w:val="left" w:leader="none"/>
        </w:tabs>
        <w:spacing w:line="254" w:lineRule="auto" w:before="5" w:after="0"/>
        <w:ind w:left="1850" w:right="630" w:hanging="220"/>
        <w:jc w:val="both"/>
        <w:rPr>
          <w:sz w:val="20"/>
        </w:rPr>
      </w:pPr>
      <w:r>
        <w:rPr>
          <w:color w:val="231F20"/>
          <w:sz w:val="20"/>
        </w:rPr>
        <w:t>Se</w:t>
      </w:r>
      <w:r>
        <w:rPr>
          <w:color w:val="231F20"/>
          <w:spacing w:val="-6"/>
          <w:sz w:val="20"/>
        </w:rPr>
        <w:t> </w:t>
      </w:r>
      <w:r>
        <w:rPr>
          <w:color w:val="231F20"/>
          <w:sz w:val="20"/>
        </w:rPr>
        <w:t>sumarán</w:t>
      </w:r>
      <w:r>
        <w:rPr>
          <w:color w:val="231F20"/>
          <w:spacing w:val="-6"/>
          <w:sz w:val="20"/>
        </w:rPr>
        <w:t> </w:t>
      </w:r>
      <w:r>
        <w:rPr>
          <w:color w:val="231F20"/>
          <w:sz w:val="20"/>
        </w:rPr>
        <w:t>los</w:t>
      </w:r>
      <w:r>
        <w:rPr>
          <w:color w:val="231F20"/>
          <w:spacing w:val="-6"/>
          <w:sz w:val="20"/>
        </w:rPr>
        <w:t> </w:t>
      </w:r>
      <w:r>
        <w:rPr>
          <w:color w:val="231F20"/>
          <w:sz w:val="20"/>
        </w:rPr>
        <w:t>escaños</w:t>
      </w:r>
      <w:r>
        <w:rPr>
          <w:color w:val="231F20"/>
          <w:spacing w:val="-6"/>
          <w:sz w:val="20"/>
        </w:rPr>
        <w:t> </w:t>
      </w:r>
      <w:r>
        <w:rPr>
          <w:color w:val="231F20"/>
          <w:sz w:val="20"/>
        </w:rPr>
        <w:t>asignados</w:t>
      </w:r>
      <w:r>
        <w:rPr>
          <w:color w:val="231F20"/>
          <w:spacing w:val="-6"/>
          <w:sz w:val="20"/>
        </w:rPr>
        <w:t> </w:t>
      </w:r>
      <w:r>
        <w:rPr>
          <w:color w:val="231F20"/>
          <w:sz w:val="20"/>
        </w:rPr>
        <w:t>a</w:t>
      </w:r>
      <w:r>
        <w:rPr>
          <w:color w:val="231F20"/>
          <w:spacing w:val="-6"/>
          <w:sz w:val="20"/>
        </w:rPr>
        <w:t> </w:t>
      </w:r>
      <w:r>
        <w:rPr>
          <w:color w:val="231F20"/>
          <w:sz w:val="20"/>
        </w:rPr>
        <w:t>cada</w:t>
      </w:r>
      <w:r>
        <w:rPr>
          <w:color w:val="231F20"/>
          <w:spacing w:val="-6"/>
          <w:sz w:val="20"/>
        </w:rPr>
        <w:t> </w:t>
      </w:r>
      <w:r>
        <w:rPr>
          <w:color w:val="231F20"/>
          <w:sz w:val="20"/>
        </w:rPr>
        <w:t>partido</w:t>
      </w:r>
      <w:r>
        <w:rPr>
          <w:color w:val="231F20"/>
          <w:spacing w:val="-6"/>
          <w:sz w:val="20"/>
        </w:rPr>
        <w:t> </w:t>
      </w:r>
      <w:r>
        <w:rPr>
          <w:color w:val="231F20"/>
          <w:sz w:val="20"/>
        </w:rPr>
        <w:t>político,</w:t>
      </w:r>
      <w:r>
        <w:rPr>
          <w:color w:val="231F20"/>
          <w:spacing w:val="-6"/>
          <w:sz w:val="20"/>
        </w:rPr>
        <w:t> </w:t>
      </w:r>
      <w:r>
        <w:rPr>
          <w:color w:val="231F20"/>
          <w:sz w:val="20"/>
        </w:rPr>
        <w:t>por</w:t>
      </w:r>
      <w:r>
        <w:rPr>
          <w:color w:val="231F20"/>
          <w:spacing w:val="-6"/>
          <w:sz w:val="20"/>
        </w:rPr>
        <w:t> </w:t>
      </w:r>
      <w:r>
        <w:rPr>
          <w:color w:val="231F20"/>
          <w:sz w:val="20"/>
        </w:rPr>
        <w:t>el</w:t>
      </w:r>
      <w:r>
        <w:rPr>
          <w:color w:val="231F20"/>
          <w:spacing w:val="-6"/>
          <w:sz w:val="20"/>
        </w:rPr>
        <w:t> </w:t>
      </w:r>
      <w:r>
        <w:rPr>
          <w:color w:val="231F20"/>
          <w:sz w:val="20"/>
        </w:rPr>
        <w:t>cociente</w:t>
      </w:r>
      <w:r>
        <w:rPr>
          <w:color w:val="231F20"/>
          <w:spacing w:val="-6"/>
          <w:sz w:val="20"/>
        </w:rPr>
        <w:t> </w:t>
      </w:r>
      <w:r>
        <w:rPr>
          <w:color w:val="231F20"/>
          <w:sz w:val="20"/>
        </w:rPr>
        <w:t>natural</w:t>
      </w:r>
      <w:r>
        <w:rPr>
          <w:color w:val="231F20"/>
          <w:spacing w:val="-6"/>
          <w:sz w:val="20"/>
        </w:rPr>
        <w:t> </w:t>
      </w:r>
      <w:r>
        <w:rPr>
          <w:color w:val="231F20"/>
          <w:sz w:val="20"/>
        </w:rPr>
        <w:t>y resto mayor, obteniéndose así la asignación final de senadores por el principio de representación proporcional.</w:t>
      </w:r>
    </w:p>
    <w:p>
      <w:pPr>
        <w:spacing w:after="0" w:line="254" w:lineRule="auto"/>
        <w:jc w:val="both"/>
        <w:rPr>
          <w:sz w:val="20"/>
        </w:rPr>
        <w:sectPr>
          <w:pgSz w:w="9640" w:h="12480"/>
          <w:pgMar w:header="0" w:footer="543" w:top="680" w:bottom="740" w:left="0" w:right="500"/>
        </w:sectPr>
      </w:pPr>
    </w:p>
    <w:p>
      <w:pPr>
        <w:pStyle w:val="BodyText"/>
        <w:spacing w:before="10"/>
        <w:ind w:firstLine="0"/>
        <w:jc w:val="left"/>
        <w:rPr>
          <w:sz w:val="24"/>
        </w:rPr>
      </w:pPr>
    </w:p>
    <w:p>
      <w:pPr>
        <w:spacing w:line="213" w:lineRule="auto" w:before="1"/>
        <w:ind w:left="3290" w:right="2500" w:firstLine="1019"/>
        <w:jc w:val="left"/>
        <w:rPr>
          <w:b/>
          <w:sz w:val="24"/>
        </w:rPr>
      </w:pPr>
      <w:r>
        <w:rPr>
          <w:b/>
          <w:color w:val="231F20"/>
          <w:w w:val="105"/>
          <w:sz w:val="24"/>
        </w:rPr>
        <w:t>Capítulo VII. </w:t>
      </w:r>
      <w:r>
        <w:rPr>
          <w:b/>
          <w:color w:val="58595B"/>
          <w:w w:val="105"/>
          <w:sz w:val="24"/>
        </w:rPr>
        <w:t>Cómputos</w:t>
      </w:r>
      <w:r>
        <w:rPr>
          <w:b/>
          <w:color w:val="58595B"/>
          <w:spacing w:val="-14"/>
          <w:w w:val="105"/>
          <w:sz w:val="24"/>
        </w:rPr>
        <w:t> </w:t>
      </w:r>
      <w:r>
        <w:rPr>
          <w:b/>
          <w:color w:val="58595B"/>
          <w:w w:val="105"/>
          <w:sz w:val="24"/>
        </w:rPr>
        <w:t>de</w:t>
      </w:r>
      <w:r>
        <w:rPr>
          <w:b/>
          <w:color w:val="58595B"/>
          <w:spacing w:val="-13"/>
          <w:w w:val="105"/>
          <w:sz w:val="24"/>
        </w:rPr>
        <w:t> </w:t>
      </w:r>
      <w:r>
        <w:rPr>
          <w:b/>
          <w:color w:val="58595B"/>
          <w:w w:val="105"/>
          <w:sz w:val="24"/>
        </w:rPr>
        <w:t>Elecciones</w:t>
      </w:r>
      <w:r>
        <w:rPr>
          <w:b/>
          <w:color w:val="58595B"/>
          <w:spacing w:val="-14"/>
          <w:w w:val="105"/>
          <w:sz w:val="24"/>
        </w:rPr>
        <w:t> </w:t>
      </w:r>
      <w:r>
        <w:rPr>
          <w:b/>
          <w:color w:val="58595B"/>
          <w:w w:val="105"/>
          <w:sz w:val="24"/>
        </w:rPr>
        <w:t>Locales</w:t>
      </w:r>
    </w:p>
    <w:p>
      <w:pPr>
        <w:spacing w:line="213" w:lineRule="auto" w:before="258"/>
        <w:ind w:left="3400" w:right="2529" w:firstLine="708"/>
        <w:jc w:val="left"/>
        <w:rPr>
          <w:b/>
          <w:sz w:val="24"/>
        </w:rPr>
      </w:pPr>
      <w:r>
        <w:rPr>
          <w:b/>
          <w:color w:val="58595B"/>
          <w:sz w:val="24"/>
        </w:rPr>
        <w:t>Sección Primera Escrutinio</w:t>
      </w:r>
      <w:r>
        <w:rPr>
          <w:b/>
          <w:color w:val="58595B"/>
          <w:spacing w:val="-10"/>
          <w:sz w:val="24"/>
        </w:rPr>
        <w:t> </w:t>
      </w:r>
      <w:r>
        <w:rPr>
          <w:b/>
          <w:color w:val="58595B"/>
          <w:sz w:val="24"/>
        </w:rPr>
        <w:t>y</w:t>
      </w:r>
      <w:r>
        <w:rPr>
          <w:b/>
          <w:color w:val="58595B"/>
          <w:spacing w:val="-10"/>
          <w:sz w:val="24"/>
        </w:rPr>
        <w:t> </w:t>
      </w:r>
      <w:r>
        <w:rPr>
          <w:b/>
          <w:color w:val="58595B"/>
          <w:sz w:val="24"/>
        </w:rPr>
        <w:t>Cómputo</w:t>
      </w:r>
      <w:r>
        <w:rPr>
          <w:b/>
          <w:color w:val="58595B"/>
          <w:spacing w:val="-10"/>
          <w:sz w:val="24"/>
        </w:rPr>
        <w:t> </w:t>
      </w:r>
      <w:r>
        <w:rPr>
          <w:b/>
          <w:color w:val="58595B"/>
          <w:sz w:val="24"/>
        </w:rPr>
        <w:t>en</w:t>
      </w:r>
      <w:r>
        <w:rPr>
          <w:b/>
          <w:color w:val="58595B"/>
          <w:spacing w:val="-10"/>
          <w:sz w:val="24"/>
        </w:rPr>
        <w:t> </w:t>
      </w:r>
      <w:r>
        <w:rPr>
          <w:b/>
          <w:color w:val="58595B"/>
          <w:sz w:val="24"/>
        </w:rPr>
        <w:t>Casilla</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426.</w:t>
      </w:r>
    </w:p>
    <w:p>
      <w:pPr>
        <w:pStyle w:val="ListParagraph"/>
        <w:numPr>
          <w:ilvl w:val="0"/>
          <w:numId w:val="385"/>
        </w:numPr>
        <w:tabs>
          <w:tab w:pos="1811" w:val="left" w:leader="none"/>
          <w:tab w:pos="1813" w:val="left" w:leader="none"/>
        </w:tabs>
        <w:spacing w:line="232" w:lineRule="auto" w:before="253" w:after="0"/>
        <w:ind w:left="1813" w:right="348" w:hanging="260"/>
        <w:jc w:val="left"/>
        <w:rPr>
          <w:sz w:val="22"/>
        </w:rPr>
      </w:pPr>
      <w:r>
        <w:rPr>
          <w:color w:val="231F20"/>
          <w:sz w:val="22"/>
        </w:rPr>
        <w:t>En</w:t>
      </w:r>
      <w:r>
        <w:rPr>
          <w:color w:val="231F20"/>
          <w:spacing w:val="-5"/>
          <w:sz w:val="22"/>
        </w:rPr>
        <w:t> </w:t>
      </w:r>
      <w:r>
        <w:rPr>
          <w:color w:val="231F20"/>
          <w:sz w:val="22"/>
        </w:rPr>
        <w:t>los</w:t>
      </w:r>
      <w:r>
        <w:rPr>
          <w:color w:val="231F20"/>
          <w:spacing w:val="-5"/>
          <w:sz w:val="22"/>
        </w:rPr>
        <w:t> </w:t>
      </w:r>
      <w:r>
        <w:rPr>
          <w:color w:val="231F20"/>
          <w:sz w:val="22"/>
        </w:rPr>
        <w:t>procesos</w:t>
      </w:r>
      <w:r>
        <w:rPr>
          <w:color w:val="231F20"/>
          <w:spacing w:val="-5"/>
          <w:sz w:val="22"/>
        </w:rPr>
        <w:t> </w:t>
      </w:r>
      <w:r>
        <w:rPr>
          <w:color w:val="231F20"/>
          <w:sz w:val="22"/>
        </w:rPr>
        <w:t>electoral</w:t>
      </w:r>
      <w:r>
        <w:rPr>
          <w:color w:val="231F20"/>
          <w:spacing w:val="-5"/>
          <w:sz w:val="22"/>
        </w:rPr>
        <w:t> </w:t>
      </w:r>
      <w:r>
        <w:rPr>
          <w:color w:val="231F20"/>
          <w:sz w:val="22"/>
        </w:rPr>
        <w:t>locales,</w:t>
      </w:r>
      <w:r>
        <w:rPr>
          <w:color w:val="231F20"/>
          <w:spacing w:val="-5"/>
          <w:sz w:val="22"/>
        </w:rPr>
        <w:t> </w:t>
      </w:r>
      <w:r>
        <w:rPr>
          <w:color w:val="231F20"/>
          <w:sz w:val="22"/>
        </w:rPr>
        <w:t>el</w:t>
      </w:r>
      <w:r>
        <w:rPr>
          <w:color w:val="231F20"/>
          <w:spacing w:val="-5"/>
          <w:sz w:val="22"/>
        </w:rPr>
        <w:t> </w:t>
      </w:r>
      <w:r>
        <w:rPr>
          <w:color w:val="231F20"/>
          <w:sz w:val="22"/>
        </w:rPr>
        <w:t>procedimiento</w:t>
      </w:r>
      <w:r>
        <w:rPr>
          <w:color w:val="231F20"/>
          <w:spacing w:val="-5"/>
          <w:sz w:val="22"/>
        </w:rPr>
        <w:t> </w:t>
      </w:r>
      <w:r>
        <w:rPr>
          <w:color w:val="231F20"/>
          <w:sz w:val="22"/>
        </w:rPr>
        <w:t>de</w:t>
      </w:r>
      <w:r>
        <w:rPr>
          <w:color w:val="231F20"/>
          <w:spacing w:val="-5"/>
          <w:sz w:val="22"/>
        </w:rPr>
        <w:t> </w:t>
      </w:r>
      <w:r>
        <w:rPr>
          <w:color w:val="231F20"/>
          <w:sz w:val="22"/>
        </w:rPr>
        <w:t>escrutinio</w:t>
      </w:r>
      <w:r>
        <w:rPr>
          <w:color w:val="231F20"/>
          <w:spacing w:val="-5"/>
          <w:sz w:val="22"/>
        </w:rPr>
        <w:t> </w:t>
      </w:r>
      <w:r>
        <w:rPr>
          <w:color w:val="231F20"/>
          <w:sz w:val="22"/>
        </w:rPr>
        <w:t>y</w:t>
      </w:r>
      <w:r>
        <w:rPr>
          <w:color w:val="231F20"/>
          <w:spacing w:val="-5"/>
          <w:sz w:val="22"/>
        </w:rPr>
        <w:t> </w:t>
      </w:r>
      <w:r>
        <w:rPr>
          <w:color w:val="231F20"/>
          <w:sz w:val="22"/>
        </w:rPr>
        <w:t>cómputo</w:t>
      </w:r>
      <w:r>
        <w:rPr>
          <w:color w:val="231F20"/>
          <w:spacing w:val="-5"/>
          <w:sz w:val="22"/>
        </w:rPr>
        <w:t> </w:t>
      </w:r>
      <w:r>
        <w:rPr>
          <w:color w:val="231F20"/>
          <w:sz w:val="22"/>
        </w:rPr>
        <w:t>en la casilla se desarrollará conforme a lo siguiente:</w:t>
      </w:r>
    </w:p>
    <w:p>
      <w:pPr>
        <w:pStyle w:val="BodyText"/>
        <w:spacing w:before="3"/>
        <w:ind w:firstLine="0"/>
        <w:jc w:val="left"/>
      </w:pPr>
    </w:p>
    <w:p>
      <w:pPr>
        <w:pStyle w:val="ListParagraph"/>
        <w:numPr>
          <w:ilvl w:val="1"/>
          <w:numId w:val="385"/>
        </w:numPr>
        <w:tabs>
          <w:tab w:pos="2133" w:val="left" w:leader="none"/>
        </w:tabs>
        <w:spacing w:line="254" w:lineRule="auto" w:before="0" w:after="0"/>
        <w:ind w:left="2133" w:right="346" w:hanging="220"/>
        <w:jc w:val="both"/>
        <w:rPr>
          <w:sz w:val="20"/>
        </w:rPr>
      </w:pPr>
      <w:r>
        <w:rPr>
          <w:color w:val="231F20"/>
          <w:sz w:val="20"/>
        </w:rPr>
        <w:t>El secretario de la mesa directiva de casilla cancela las boletas que no se usaron con dos rayas diagonales hechas con pluma de tinta negra, sin desprenderlas de los blocs. Cuenta dos veces las boletas canceladas de cada elección y anota los resultados</w:t>
      </w:r>
      <w:r>
        <w:rPr>
          <w:color w:val="231F20"/>
          <w:spacing w:val="-9"/>
          <w:sz w:val="20"/>
        </w:rPr>
        <w:t> </w:t>
      </w:r>
      <w:r>
        <w:rPr>
          <w:color w:val="231F20"/>
          <w:sz w:val="20"/>
        </w:rPr>
        <w:t>de</w:t>
      </w:r>
      <w:r>
        <w:rPr>
          <w:color w:val="231F20"/>
          <w:spacing w:val="-9"/>
          <w:sz w:val="20"/>
        </w:rPr>
        <w:t> </w:t>
      </w:r>
      <w:r>
        <w:rPr>
          <w:color w:val="231F20"/>
          <w:sz w:val="20"/>
        </w:rPr>
        <w:t>ambos</w:t>
      </w:r>
      <w:r>
        <w:rPr>
          <w:color w:val="231F20"/>
          <w:spacing w:val="-9"/>
          <w:sz w:val="20"/>
        </w:rPr>
        <w:t> </w:t>
      </w:r>
      <w:r>
        <w:rPr>
          <w:color w:val="231F20"/>
          <w:sz w:val="20"/>
        </w:rPr>
        <w:t>conteos</w:t>
      </w:r>
      <w:r>
        <w:rPr>
          <w:color w:val="231F20"/>
          <w:spacing w:val="-9"/>
          <w:sz w:val="20"/>
        </w:rPr>
        <w:t> </w:t>
      </w:r>
      <w:r>
        <w:rPr>
          <w:color w:val="231F20"/>
          <w:sz w:val="20"/>
        </w:rPr>
        <w:t>en</w:t>
      </w:r>
      <w:r>
        <w:rPr>
          <w:color w:val="231F20"/>
          <w:spacing w:val="-9"/>
          <w:sz w:val="20"/>
        </w:rPr>
        <w:t> </w:t>
      </w:r>
      <w:r>
        <w:rPr>
          <w:color w:val="231F20"/>
          <w:sz w:val="20"/>
        </w:rPr>
        <w:t>las</w:t>
      </w:r>
      <w:r>
        <w:rPr>
          <w:color w:val="231F20"/>
          <w:spacing w:val="-9"/>
          <w:sz w:val="20"/>
        </w:rPr>
        <w:t> </w:t>
      </w:r>
      <w:r>
        <w:rPr>
          <w:color w:val="231F20"/>
          <w:sz w:val="20"/>
        </w:rPr>
        <w:t>hojas</w:t>
      </w:r>
      <w:r>
        <w:rPr>
          <w:color w:val="231F20"/>
          <w:spacing w:val="-9"/>
          <w:sz w:val="20"/>
        </w:rPr>
        <w:t> </w:t>
      </w:r>
      <w:r>
        <w:rPr>
          <w:color w:val="231F20"/>
          <w:sz w:val="20"/>
        </w:rPr>
        <w:t>de</w:t>
      </w:r>
      <w:r>
        <w:rPr>
          <w:color w:val="231F20"/>
          <w:spacing w:val="-9"/>
          <w:sz w:val="20"/>
        </w:rPr>
        <w:t> </w:t>
      </w:r>
      <w:r>
        <w:rPr>
          <w:color w:val="231F20"/>
          <w:sz w:val="20"/>
        </w:rPr>
        <w:t>operaciones,</w:t>
      </w:r>
      <w:r>
        <w:rPr>
          <w:color w:val="231F20"/>
          <w:spacing w:val="-9"/>
          <w:sz w:val="20"/>
        </w:rPr>
        <w:t> </w:t>
      </w:r>
      <w:r>
        <w:rPr>
          <w:color w:val="231F20"/>
          <w:sz w:val="20"/>
        </w:rPr>
        <w:t>en</w:t>
      </w:r>
      <w:r>
        <w:rPr>
          <w:color w:val="231F20"/>
          <w:spacing w:val="-9"/>
          <w:sz w:val="20"/>
        </w:rPr>
        <w:t> </w:t>
      </w:r>
      <w:r>
        <w:rPr>
          <w:color w:val="231F20"/>
          <w:sz w:val="20"/>
        </w:rPr>
        <w:t>el</w:t>
      </w:r>
      <w:r>
        <w:rPr>
          <w:color w:val="231F20"/>
          <w:spacing w:val="-9"/>
          <w:sz w:val="20"/>
        </w:rPr>
        <w:t> </w:t>
      </w:r>
      <w:r>
        <w:rPr>
          <w:color w:val="231F20"/>
          <w:sz w:val="20"/>
        </w:rPr>
        <w:t>apartado</w:t>
      </w:r>
      <w:r>
        <w:rPr>
          <w:color w:val="231F20"/>
          <w:spacing w:val="-9"/>
          <w:sz w:val="20"/>
        </w:rPr>
        <w:t> </w:t>
      </w:r>
      <w:r>
        <w:rPr>
          <w:color w:val="231F20"/>
          <w:sz w:val="20"/>
        </w:rPr>
        <w:t>de</w:t>
      </w:r>
      <w:r>
        <w:rPr>
          <w:color w:val="231F20"/>
          <w:spacing w:val="-9"/>
          <w:sz w:val="20"/>
        </w:rPr>
        <w:t> </w:t>
      </w:r>
      <w:r>
        <w:rPr>
          <w:color w:val="231F20"/>
          <w:sz w:val="20"/>
        </w:rPr>
        <w:t>“bole- tas</w:t>
      </w:r>
      <w:r>
        <w:rPr>
          <w:color w:val="231F20"/>
          <w:spacing w:val="-5"/>
          <w:sz w:val="20"/>
        </w:rPr>
        <w:t> </w:t>
      </w:r>
      <w:r>
        <w:rPr>
          <w:color w:val="231F20"/>
          <w:sz w:val="20"/>
        </w:rPr>
        <w:t>sobrantes”.</w:t>
      </w:r>
      <w:r>
        <w:rPr>
          <w:color w:val="231F20"/>
          <w:spacing w:val="-5"/>
          <w:sz w:val="20"/>
        </w:rPr>
        <w:t> </w:t>
      </w:r>
      <w:r>
        <w:rPr>
          <w:color w:val="231F20"/>
          <w:sz w:val="20"/>
        </w:rPr>
        <w:t>En</w:t>
      </w:r>
      <w:r>
        <w:rPr>
          <w:color w:val="231F20"/>
          <w:spacing w:val="-5"/>
          <w:sz w:val="20"/>
        </w:rPr>
        <w:t> </w:t>
      </w:r>
      <w:r>
        <w:rPr>
          <w:color w:val="231F20"/>
          <w:sz w:val="20"/>
        </w:rPr>
        <w:t>caso</w:t>
      </w:r>
      <w:r>
        <w:rPr>
          <w:color w:val="231F20"/>
          <w:spacing w:val="-5"/>
          <w:sz w:val="20"/>
        </w:rPr>
        <w:t> </w:t>
      </w:r>
      <w:r>
        <w:rPr>
          <w:color w:val="231F20"/>
          <w:sz w:val="20"/>
        </w:rPr>
        <w:t>que</w:t>
      </w:r>
      <w:r>
        <w:rPr>
          <w:color w:val="231F20"/>
          <w:spacing w:val="-5"/>
          <w:sz w:val="20"/>
        </w:rPr>
        <w:t> </w:t>
      </w:r>
      <w:r>
        <w:rPr>
          <w:color w:val="231F20"/>
          <w:sz w:val="20"/>
        </w:rPr>
        <w:t>el</w:t>
      </w:r>
      <w:r>
        <w:rPr>
          <w:color w:val="231F20"/>
          <w:spacing w:val="-5"/>
          <w:sz w:val="20"/>
        </w:rPr>
        <w:t> </w:t>
      </w:r>
      <w:r>
        <w:rPr>
          <w:color w:val="231F20"/>
          <w:sz w:val="20"/>
        </w:rPr>
        <w:t>resultado</w:t>
      </w:r>
      <w:r>
        <w:rPr>
          <w:color w:val="231F20"/>
          <w:spacing w:val="-5"/>
          <w:sz w:val="20"/>
        </w:rPr>
        <w:t> </w:t>
      </w:r>
      <w:r>
        <w:rPr>
          <w:color w:val="231F20"/>
          <w:sz w:val="20"/>
        </w:rPr>
        <w:t>obtenido</w:t>
      </w:r>
      <w:r>
        <w:rPr>
          <w:color w:val="231F20"/>
          <w:spacing w:val="-5"/>
          <w:sz w:val="20"/>
        </w:rPr>
        <w:t> </w:t>
      </w:r>
      <w:r>
        <w:rPr>
          <w:color w:val="231F20"/>
          <w:sz w:val="20"/>
        </w:rPr>
        <w:t>en</w:t>
      </w:r>
      <w:r>
        <w:rPr>
          <w:color w:val="231F20"/>
          <w:spacing w:val="-5"/>
          <w:sz w:val="20"/>
        </w:rPr>
        <w:t> </w:t>
      </w:r>
      <w:r>
        <w:rPr>
          <w:color w:val="231F20"/>
          <w:sz w:val="20"/>
        </w:rPr>
        <w:t>los</w:t>
      </w:r>
      <w:r>
        <w:rPr>
          <w:color w:val="231F20"/>
          <w:spacing w:val="-5"/>
          <w:sz w:val="20"/>
        </w:rPr>
        <w:t> </w:t>
      </w:r>
      <w:r>
        <w:rPr>
          <w:color w:val="231F20"/>
          <w:sz w:val="20"/>
        </w:rPr>
        <w:t>dos</w:t>
      </w:r>
      <w:r>
        <w:rPr>
          <w:color w:val="231F20"/>
          <w:spacing w:val="-5"/>
          <w:sz w:val="20"/>
        </w:rPr>
        <w:t> </w:t>
      </w:r>
      <w:r>
        <w:rPr>
          <w:color w:val="231F20"/>
          <w:sz w:val="20"/>
        </w:rPr>
        <w:t>primeros</w:t>
      </w:r>
      <w:r>
        <w:rPr>
          <w:color w:val="231F20"/>
          <w:spacing w:val="-5"/>
          <w:sz w:val="20"/>
        </w:rPr>
        <w:t> </w:t>
      </w:r>
      <w:r>
        <w:rPr>
          <w:color w:val="231F20"/>
          <w:sz w:val="20"/>
        </w:rPr>
        <w:t>conteos</w:t>
      </w:r>
      <w:r>
        <w:rPr>
          <w:color w:val="231F20"/>
          <w:spacing w:val="-5"/>
          <w:sz w:val="20"/>
        </w:rPr>
        <w:t> </w:t>
      </w:r>
      <w:r>
        <w:rPr>
          <w:color w:val="231F20"/>
          <w:sz w:val="20"/>
        </w:rPr>
        <w:t>sea igual,</w:t>
      </w:r>
      <w:r>
        <w:rPr>
          <w:color w:val="231F20"/>
          <w:spacing w:val="-8"/>
          <w:sz w:val="20"/>
        </w:rPr>
        <w:t> </w:t>
      </w:r>
      <w:r>
        <w:rPr>
          <w:color w:val="231F20"/>
          <w:sz w:val="20"/>
        </w:rPr>
        <w:t>anotan</w:t>
      </w:r>
      <w:r>
        <w:rPr>
          <w:color w:val="231F20"/>
          <w:spacing w:val="-9"/>
          <w:sz w:val="20"/>
        </w:rPr>
        <w:t> </w:t>
      </w:r>
      <w:r>
        <w:rPr>
          <w:color w:val="231F20"/>
          <w:sz w:val="20"/>
        </w:rPr>
        <w:t>la</w:t>
      </w:r>
      <w:r>
        <w:rPr>
          <w:color w:val="231F20"/>
          <w:spacing w:val="-9"/>
          <w:sz w:val="20"/>
        </w:rPr>
        <w:t> </w:t>
      </w:r>
      <w:r>
        <w:rPr>
          <w:color w:val="231F20"/>
          <w:sz w:val="20"/>
        </w:rPr>
        <w:t>cantidad.</w:t>
      </w:r>
      <w:r>
        <w:rPr>
          <w:color w:val="231F20"/>
          <w:spacing w:val="-8"/>
          <w:sz w:val="20"/>
        </w:rPr>
        <w:t> </w:t>
      </w:r>
      <w:r>
        <w:rPr>
          <w:color w:val="231F20"/>
          <w:sz w:val="20"/>
        </w:rPr>
        <w:t>Si</w:t>
      </w:r>
      <w:r>
        <w:rPr>
          <w:color w:val="231F20"/>
          <w:spacing w:val="-9"/>
          <w:sz w:val="20"/>
        </w:rPr>
        <w:t> </w:t>
      </w:r>
      <w:r>
        <w:rPr>
          <w:color w:val="231F20"/>
          <w:sz w:val="20"/>
        </w:rPr>
        <w:t>no</w:t>
      </w:r>
      <w:r>
        <w:rPr>
          <w:color w:val="231F20"/>
          <w:spacing w:val="-9"/>
          <w:sz w:val="20"/>
        </w:rPr>
        <w:t> </w:t>
      </w:r>
      <w:r>
        <w:rPr>
          <w:color w:val="231F20"/>
          <w:sz w:val="20"/>
        </w:rPr>
        <w:t>es</w:t>
      </w:r>
      <w:r>
        <w:rPr>
          <w:color w:val="231F20"/>
          <w:spacing w:val="-9"/>
          <w:sz w:val="20"/>
        </w:rPr>
        <w:t> </w:t>
      </w:r>
      <w:r>
        <w:rPr>
          <w:color w:val="231F20"/>
          <w:sz w:val="20"/>
        </w:rPr>
        <w:t>así,</w:t>
      </w:r>
      <w:r>
        <w:rPr>
          <w:color w:val="231F20"/>
          <w:spacing w:val="-9"/>
          <w:sz w:val="20"/>
        </w:rPr>
        <w:t> </w:t>
      </w:r>
      <w:r>
        <w:rPr>
          <w:color w:val="231F20"/>
          <w:sz w:val="20"/>
        </w:rPr>
        <w:t>vuelve</w:t>
      </w:r>
      <w:r>
        <w:rPr>
          <w:color w:val="231F20"/>
          <w:spacing w:val="-9"/>
          <w:sz w:val="20"/>
        </w:rPr>
        <w:t> </w:t>
      </w:r>
      <w:r>
        <w:rPr>
          <w:color w:val="231F20"/>
          <w:sz w:val="20"/>
        </w:rPr>
        <w:t>a</w:t>
      </w:r>
      <w:r>
        <w:rPr>
          <w:color w:val="231F20"/>
          <w:spacing w:val="-9"/>
          <w:sz w:val="20"/>
        </w:rPr>
        <w:t> </w:t>
      </w:r>
      <w:r>
        <w:rPr>
          <w:color w:val="231F20"/>
          <w:sz w:val="20"/>
        </w:rPr>
        <w:t>contar</w:t>
      </w:r>
      <w:r>
        <w:rPr>
          <w:color w:val="231F20"/>
          <w:spacing w:val="-9"/>
          <w:sz w:val="20"/>
        </w:rPr>
        <w:t> </w:t>
      </w:r>
      <w:r>
        <w:rPr>
          <w:color w:val="231F20"/>
          <w:sz w:val="20"/>
        </w:rPr>
        <w:t>las</w:t>
      </w:r>
      <w:r>
        <w:rPr>
          <w:color w:val="231F20"/>
          <w:spacing w:val="-9"/>
          <w:sz w:val="20"/>
        </w:rPr>
        <w:t> </w:t>
      </w:r>
      <w:r>
        <w:rPr>
          <w:color w:val="231F20"/>
          <w:sz w:val="20"/>
        </w:rPr>
        <w:t>veces</w:t>
      </w:r>
      <w:r>
        <w:rPr>
          <w:color w:val="231F20"/>
          <w:spacing w:val="-9"/>
          <w:sz w:val="20"/>
        </w:rPr>
        <w:t> </w:t>
      </w:r>
      <w:r>
        <w:rPr>
          <w:color w:val="231F20"/>
          <w:sz w:val="20"/>
        </w:rPr>
        <w:t>que</w:t>
      </w:r>
      <w:r>
        <w:rPr>
          <w:color w:val="231F20"/>
          <w:spacing w:val="-8"/>
          <w:sz w:val="20"/>
        </w:rPr>
        <w:t> </w:t>
      </w:r>
      <w:r>
        <w:rPr>
          <w:color w:val="231F20"/>
          <w:sz w:val="20"/>
        </w:rPr>
        <w:t>sean</w:t>
      </w:r>
      <w:r>
        <w:rPr>
          <w:color w:val="231F20"/>
          <w:spacing w:val="-9"/>
          <w:sz w:val="20"/>
        </w:rPr>
        <w:t> </w:t>
      </w:r>
      <w:r>
        <w:rPr>
          <w:color w:val="231F20"/>
          <w:sz w:val="20"/>
        </w:rPr>
        <w:t>necesarias hasta obtener la cantidad correcta de boletas canceladas y la escriben.</w:t>
      </w:r>
    </w:p>
    <w:p>
      <w:pPr>
        <w:pStyle w:val="ListParagraph"/>
        <w:numPr>
          <w:ilvl w:val="1"/>
          <w:numId w:val="385"/>
        </w:numPr>
        <w:tabs>
          <w:tab w:pos="2133" w:val="left" w:leader="none"/>
        </w:tabs>
        <w:spacing w:line="254" w:lineRule="auto" w:before="8" w:after="0"/>
        <w:ind w:left="2133" w:right="348" w:hanging="220"/>
        <w:jc w:val="both"/>
        <w:rPr>
          <w:sz w:val="20"/>
        </w:rPr>
      </w:pPr>
      <w:r>
        <w:rPr>
          <w:color w:val="231F20"/>
          <w:sz w:val="20"/>
        </w:rPr>
        <w:t>El</w:t>
      </w:r>
      <w:r>
        <w:rPr>
          <w:color w:val="231F20"/>
          <w:spacing w:val="-12"/>
          <w:sz w:val="20"/>
        </w:rPr>
        <w:t> </w:t>
      </w:r>
      <w:r>
        <w:rPr>
          <w:color w:val="231F20"/>
          <w:sz w:val="20"/>
        </w:rPr>
        <w:t>primer</w:t>
      </w:r>
      <w:r>
        <w:rPr>
          <w:color w:val="231F20"/>
          <w:spacing w:val="-11"/>
          <w:sz w:val="20"/>
        </w:rPr>
        <w:t> </w:t>
      </w:r>
      <w:r>
        <w:rPr>
          <w:color w:val="231F20"/>
          <w:sz w:val="20"/>
        </w:rPr>
        <w:t>escrutador</w:t>
      </w:r>
      <w:r>
        <w:rPr>
          <w:color w:val="231F20"/>
          <w:spacing w:val="-11"/>
          <w:sz w:val="20"/>
        </w:rPr>
        <w:t> </w:t>
      </w:r>
      <w:r>
        <w:rPr>
          <w:color w:val="231F20"/>
          <w:sz w:val="20"/>
        </w:rPr>
        <w:t>cuenta</w:t>
      </w:r>
      <w:r>
        <w:rPr>
          <w:color w:val="231F20"/>
          <w:spacing w:val="-12"/>
          <w:sz w:val="20"/>
        </w:rPr>
        <w:t> </w:t>
      </w:r>
      <w:r>
        <w:rPr>
          <w:color w:val="231F20"/>
          <w:sz w:val="20"/>
        </w:rPr>
        <w:t>dos</w:t>
      </w:r>
      <w:r>
        <w:rPr>
          <w:color w:val="231F20"/>
          <w:spacing w:val="-11"/>
          <w:sz w:val="20"/>
        </w:rPr>
        <w:t> </w:t>
      </w:r>
      <w:r>
        <w:rPr>
          <w:color w:val="231F20"/>
          <w:sz w:val="20"/>
        </w:rPr>
        <w:t>veces</w:t>
      </w:r>
      <w:r>
        <w:rPr>
          <w:color w:val="231F20"/>
          <w:spacing w:val="-11"/>
          <w:sz w:val="20"/>
        </w:rPr>
        <w:t> </w:t>
      </w:r>
      <w:r>
        <w:rPr>
          <w:color w:val="231F20"/>
          <w:sz w:val="20"/>
        </w:rPr>
        <w:t>en</w:t>
      </w:r>
      <w:r>
        <w:rPr>
          <w:color w:val="231F20"/>
          <w:spacing w:val="-12"/>
          <w:sz w:val="20"/>
        </w:rPr>
        <w:t> </w:t>
      </w:r>
      <w:r>
        <w:rPr>
          <w:color w:val="231F20"/>
          <w:sz w:val="20"/>
        </w:rPr>
        <w:t>la</w:t>
      </w:r>
      <w:r>
        <w:rPr>
          <w:color w:val="231F20"/>
          <w:spacing w:val="-11"/>
          <w:sz w:val="20"/>
        </w:rPr>
        <w:t> </w:t>
      </w:r>
      <w:r>
        <w:rPr>
          <w:color w:val="231F20"/>
          <w:sz w:val="20"/>
        </w:rPr>
        <w:t>lista</w:t>
      </w:r>
      <w:r>
        <w:rPr>
          <w:color w:val="231F20"/>
          <w:spacing w:val="-11"/>
          <w:sz w:val="20"/>
        </w:rPr>
        <w:t> </w:t>
      </w:r>
      <w:r>
        <w:rPr>
          <w:color w:val="231F20"/>
          <w:sz w:val="20"/>
        </w:rPr>
        <w:t>nominal</w:t>
      </w:r>
      <w:r>
        <w:rPr>
          <w:color w:val="231F20"/>
          <w:spacing w:val="-12"/>
          <w:sz w:val="20"/>
        </w:rPr>
        <w:t> </w:t>
      </w:r>
      <w:r>
        <w:rPr>
          <w:color w:val="231F20"/>
          <w:sz w:val="20"/>
        </w:rPr>
        <w:t>la</w:t>
      </w:r>
      <w:r>
        <w:rPr>
          <w:color w:val="231F20"/>
          <w:spacing w:val="-11"/>
          <w:sz w:val="20"/>
        </w:rPr>
        <w:t> </w:t>
      </w:r>
      <w:r>
        <w:rPr>
          <w:color w:val="231F20"/>
          <w:sz w:val="20"/>
        </w:rPr>
        <w:t>cantidad</w:t>
      </w:r>
      <w:r>
        <w:rPr>
          <w:color w:val="231F20"/>
          <w:spacing w:val="-11"/>
          <w:sz w:val="20"/>
        </w:rPr>
        <w:t> </w:t>
      </w:r>
      <w:r>
        <w:rPr>
          <w:color w:val="231F20"/>
          <w:sz w:val="20"/>
        </w:rPr>
        <w:t>de</w:t>
      </w:r>
      <w:r>
        <w:rPr>
          <w:color w:val="231F20"/>
          <w:spacing w:val="-11"/>
          <w:sz w:val="20"/>
        </w:rPr>
        <w:t> </w:t>
      </w:r>
      <w:r>
        <w:rPr>
          <w:color w:val="231F20"/>
          <w:sz w:val="20"/>
        </w:rPr>
        <w:t>ciudadanos que votaron, de acuerdo con el siguiente procedimiento:</w:t>
      </w:r>
    </w:p>
    <w:p>
      <w:pPr>
        <w:pStyle w:val="BodyText"/>
        <w:spacing w:before="19"/>
        <w:ind w:firstLine="0"/>
        <w:jc w:val="left"/>
        <w:rPr>
          <w:sz w:val="20"/>
        </w:rPr>
      </w:pPr>
    </w:p>
    <w:p>
      <w:pPr>
        <w:pStyle w:val="ListParagraph"/>
        <w:numPr>
          <w:ilvl w:val="2"/>
          <w:numId w:val="385"/>
        </w:numPr>
        <w:tabs>
          <w:tab w:pos="2291" w:val="left" w:leader="none"/>
          <w:tab w:pos="2293" w:val="left" w:leader="none"/>
        </w:tabs>
        <w:spacing w:line="254" w:lineRule="auto" w:before="0" w:after="0"/>
        <w:ind w:left="2293" w:right="348" w:hanging="160"/>
        <w:jc w:val="left"/>
        <w:rPr>
          <w:sz w:val="20"/>
        </w:rPr>
      </w:pPr>
      <w:r>
        <w:rPr>
          <w:color w:val="231F20"/>
          <w:sz w:val="20"/>
        </w:rPr>
        <w:t>Cuenta en la lista nominal el número de marcas con la leyenda “VOTÓ” y el año que corresponda a la elección:</w:t>
      </w:r>
    </w:p>
    <w:p>
      <w:pPr>
        <w:pStyle w:val="BodyText"/>
        <w:spacing w:before="18"/>
        <w:ind w:firstLine="0"/>
        <w:jc w:val="left"/>
        <w:rPr>
          <w:sz w:val="20"/>
        </w:rPr>
      </w:pPr>
    </w:p>
    <w:p>
      <w:pPr>
        <w:pStyle w:val="ListParagraph"/>
        <w:numPr>
          <w:ilvl w:val="3"/>
          <w:numId w:val="385"/>
        </w:numPr>
        <w:tabs>
          <w:tab w:pos="2711" w:val="left" w:leader="none"/>
          <w:tab w:pos="2713" w:val="left" w:leader="none"/>
        </w:tabs>
        <w:spacing w:line="254" w:lineRule="auto" w:before="0" w:after="0"/>
        <w:ind w:left="2713" w:right="346" w:hanging="160"/>
        <w:jc w:val="both"/>
        <w:rPr>
          <w:sz w:val="20"/>
        </w:rPr>
      </w:pPr>
      <w:r>
        <w:rPr>
          <w:color w:val="231F20"/>
          <w:sz w:val="20"/>
        </w:rPr>
        <w:t>Para comenzar se cuentan las marcas con la leyenda “VOTÓ” y el año que corresponda</w:t>
      </w:r>
      <w:r>
        <w:rPr>
          <w:color w:val="231F20"/>
          <w:spacing w:val="-7"/>
          <w:sz w:val="20"/>
        </w:rPr>
        <w:t> </w:t>
      </w:r>
      <w:r>
        <w:rPr>
          <w:color w:val="231F20"/>
          <w:sz w:val="20"/>
        </w:rPr>
        <w:t>a</w:t>
      </w:r>
      <w:r>
        <w:rPr>
          <w:color w:val="231F20"/>
          <w:spacing w:val="-7"/>
          <w:sz w:val="20"/>
        </w:rPr>
        <w:t> </w:t>
      </w:r>
      <w:r>
        <w:rPr>
          <w:color w:val="231F20"/>
          <w:sz w:val="20"/>
        </w:rPr>
        <w:t>la</w:t>
      </w:r>
      <w:r>
        <w:rPr>
          <w:color w:val="231F20"/>
          <w:spacing w:val="-7"/>
          <w:sz w:val="20"/>
        </w:rPr>
        <w:t> </w:t>
      </w:r>
      <w:r>
        <w:rPr>
          <w:color w:val="231F20"/>
          <w:sz w:val="20"/>
        </w:rPr>
        <w:t>elección,</w:t>
      </w:r>
      <w:r>
        <w:rPr>
          <w:color w:val="231F20"/>
          <w:spacing w:val="-7"/>
          <w:sz w:val="20"/>
        </w:rPr>
        <w:t> </w:t>
      </w:r>
      <w:r>
        <w:rPr>
          <w:color w:val="231F20"/>
          <w:sz w:val="20"/>
        </w:rPr>
        <w:t>de</w:t>
      </w:r>
      <w:r>
        <w:rPr>
          <w:color w:val="231F20"/>
          <w:spacing w:val="-7"/>
          <w:sz w:val="20"/>
        </w:rPr>
        <w:t> </w:t>
      </w:r>
      <w:r>
        <w:rPr>
          <w:color w:val="231F20"/>
          <w:sz w:val="20"/>
        </w:rPr>
        <w:t>la</w:t>
      </w:r>
      <w:r>
        <w:rPr>
          <w:color w:val="231F20"/>
          <w:spacing w:val="-7"/>
          <w:sz w:val="20"/>
        </w:rPr>
        <w:t> </w:t>
      </w:r>
      <w:r>
        <w:rPr>
          <w:color w:val="231F20"/>
          <w:sz w:val="20"/>
        </w:rPr>
        <w:t>primera</w:t>
      </w:r>
      <w:r>
        <w:rPr>
          <w:color w:val="231F20"/>
          <w:spacing w:val="-7"/>
          <w:sz w:val="20"/>
        </w:rPr>
        <w:t> </w:t>
      </w:r>
      <w:r>
        <w:rPr>
          <w:color w:val="231F20"/>
          <w:sz w:val="20"/>
        </w:rPr>
        <w:t>página</w:t>
      </w:r>
      <w:r>
        <w:rPr>
          <w:color w:val="231F20"/>
          <w:spacing w:val="-7"/>
          <w:sz w:val="20"/>
        </w:rPr>
        <w:t> </w:t>
      </w:r>
      <w:r>
        <w:rPr>
          <w:color w:val="231F20"/>
          <w:sz w:val="20"/>
        </w:rPr>
        <w:t>de</w:t>
      </w:r>
      <w:r>
        <w:rPr>
          <w:color w:val="231F20"/>
          <w:spacing w:val="-7"/>
          <w:sz w:val="20"/>
        </w:rPr>
        <w:t> </w:t>
      </w:r>
      <w:r>
        <w:rPr>
          <w:color w:val="231F20"/>
          <w:sz w:val="20"/>
        </w:rPr>
        <w:t>la</w:t>
      </w:r>
      <w:r>
        <w:rPr>
          <w:color w:val="231F20"/>
          <w:spacing w:val="-7"/>
          <w:sz w:val="20"/>
        </w:rPr>
        <w:t> </w:t>
      </w:r>
      <w:r>
        <w:rPr>
          <w:color w:val="231F20"/>
          <w:sz w:val="20"/>
        </w:rPr>
        <w:t>lista</w:t>
      </w:r>
      <w:r>
        <w:rPr>
          <w:color w:val="231F20"/>
          <w:spacing w:val="-7"/>
          <w:sz w:val="20"/>
        </w:rPr>
        <w:t> </w:t>
      </w:r>
      <w:r>
        <w:rPr>
          <w:color w:val="231F20"/>
          <w:sz w:val="20"/>
        </w:rPr>
        <w:t>nominal</w:t>
      </w:r>
      <w:r>
        <w:rPr>
          <w:color w:val="231F20"/>
          <w:spacing w:val="-7"/>
          <w:sz w:val="20"/>
        </w:rPr>
        <w:t> </w:t>
      </w:r>
      <w:r>
        <w:rPr>
          <w:color w:val="231F20"/>
          <w:sz w:val="20"/>
        </w:rPr>
        <w:t>y</w:t>
      </w:r>
      <w:r>
        <w:rPr>
          <w:color w:val="231F20"/>
          <w:spacing w:val="-7"/>
          <w:sz w:val="20"/>
        </w:rPr>
        <w:t> </w:t>
      </w:r>
      <w:r>
        <w:rPr>
          <w:color w:val="231F20"/>
          <w:sz w:val="20"/>
        </w:rPr>
        <w:t>se</w:t>
      </w:r>
      <w:r>
        <w:rPr>
          <w:color w:val="231F20"/>
          <w:spacing w:val="-7"/>
          <w:sz w:val="20"/>
        </w:rPr>
        <w:t> </w:t>
      </w:r>
      <w:r>
        <w:rPr>
          <w:color w:val="231F20"/>
          <w:sz w:val="20"/>
        </w:rPr>
        <w:t>ano- ta la cantidad en el recuadro de la parte inferior; se vuelven a contar para confirmar</w:t>
      </w:r>
      <w:r>
        <w:rPr>
          <w:color w:val="231F20"/>
          <w:spacing w:val="-11"/>
          <w:sz w:val="20"/>
        </w:rPr>
        <w:t> </w:t>
      </w:r>
      <w:r>
        <w:rPr>
          <w:color w:val="231F20"/>
          <w:sz w:val="20"/>
        </w:rPr>
        <w:t>que</w:t>
      </w:r>
      <w:r>
        <w:rPr>
          <w:color w:val="231F20"/>
          <w:spacing w:val="-11"/>
          <w:sz w:val="20"/>
        </w:rPr>
        <w:t> </w:t>
      </w:r>
      <w:r>
        <w:rPr>
          <w:color w:val="231F20"/>
          <w:sz w:val="20"/>
        </w:rPr>
        <w:t>se</w:t>
      </w:r>
      <w:r>
        <w:rPr>
          <w:color w:val="231F20"/>
          <w:spacing w:val="-11"/>
          <w:sz w:val="20"/>
        </w:rPr>
        <w:t> </w:t>
      </w:r>
      <w:r>
        <w:rPr>
          <w:color w:val="231F20"/>
          <w:sz w:val="20"/>
        </w:rPr>
        <w:t>contó</w:t>
      </w:r>
      <w:r>
        <w:rPr>
          <w:color w:val="231F20"/>
          <w:spacing w:val="-11"/>
          <w:sz w:val="20"/>
        </w:rPr>
        <w:t> </w:t>
      </w:r>
      <w:r>
        <w:rPr>
          <w:color w:val="231F20"/>
          <w:sz w:val="20"/>
        </w:rPr>
        <w:t>bien,</w:t>
      </w:r>
      <w:r>
        <w:rPr>
          <w:color w:val="231F20"/>
          <w:spacing w:val="-11"/>
          <w:sz w:val="20"/>
        </w:rPr>
        <w:t> </w:t>
      </w:r>
      <w:r>
        <w:rPr>
          <w:color w:val="231F20"/>
          <w:sz w:val="20"/>
        </w:rPr>
        <w:t>lo</w:t>
      </w:r>
      <w:r>
        <w:rPr>
          <w:color w:val="231F20"/>
          <w:spacing w:val="-11"/>
          <w:sz w:val="20"/>
        </w:rPr>
        <w:t> </w:t>
      </w:r>
      <w:r>
        <w:rPr>
          <w:color w:val="231F20"/>
          <w:sz w:val="20"/>
        </w:rPr>
        <w:t>mismo</w:t>
      </w:r>
      <w:r>
        <w:rPr>
          <w:color w:val="231F20"/>
          <w:spacing w:val="-11"/>
          <w:sz w:val="20"/>
        </w:rPr>
        <w:t> </w:t>
      </w:r>
      <w:r>
        <w:rPr>
          <w:color w:val="231F20"/>
          <w:sz w:val="20"/>
        </w:rPr>
        <w:t>se</w:t>
      </w:r>
      <w:r>
        <w:rPr>
          <w:color w:val="231F20"/>
          <w:spacing w:val="-11"/>
          <w:sz w:val="20"/>
        </w:rPr>
        <w:t> </w:t>
      </w:r>
      <w:r>
        <w:rPr>
          <w:color w:val="231F20"/>
          <w:sz w:val="20"/>
        </w:rPr>
        <w:t>hace</w:t>
      </w:r>
      <w:r>
        <w:rPr>
          <w:color w:val="231F20"/>
          <w:spacing w:val="-11"/>
          <w:sz w:val="20"/>
        </w:rPr>
        <w:t> </w:t>
      </w:r>
      <w:r>
        <w:rPr>
          <w:color w:val="231F20"/>
          <w:sz w:val="20"/>
        </w:rPr>
        <w:t>en</w:t>
      </w:r>
      <w:r>
        <w:rPr>
          <w:color w:val="231F20"/>
          <w:spacing w:val="-11"/>
          <w:sz w:val="20"/>
        </w:rPr>
        <w:t> </w:t>
      </w:r>
      <w:r>
        <w:rPr>
          <w:color w:val="231F20"/>
          <w:sz w:val="20"/>
        </w:rPr>
        <w:t>las</w:t>
      </w:r>
      <w:r>
        <w:rPr>
          <w:color w:val="231F20"/>
          <w:spacing w:val="-11"/>
          <w:sz w:val="20"/>
        </w:rPr>
        <w:t> </w:t>
      </w:r>
      <w:r>
        <w:rPr>
          <w:color w:val="231F20"/>
          <w:sz w:val="20"/>
        </w:rPr>
        <w:t>demás</w:t>
      </w:r>
      <w:r>
        <w:rPr>
          <w:color w:val="231F20"/>
          <w:spacing w:val="-11"/>
          <w:sz w:val="20"/>
        </w:rPr>
        <w:t> </w:t>
      </w:r>
      <w:r>
        <w:rPr>
          <w:color w:val="231F20"/>
          <w:sz w:val="20"/>
        </w:rPr>
        <w:t>páginas;</w:t>
      </w:r>
      <w:r>
        <w:rPr>
          <w:color w:val="231F20"/>
          <w:spacing w:val="-11"/>
          <w:sz w:val="20"/>
        </w:rPr>
        <w:t> </w:t>
      </w:r>
      <w:r>
        <w:rPr>
          <w:color w:val="231F20"/>
          <w:sz w:val="20"/>
        </w:rPr>
        <w:t>al</w:t>
      </w:r>
      <w:r>
        <w:rPr>
          <w:color w:val="231F20"/>
          <w:spacing w:val="-11"/>
          <w:sz w:val="20"/>
        </w:rPr>
        <w:t> </w:t>
      </w:r>
      <w:r>
        <w:rPr>
          <w:color w:val="231F20"/>
          <w:sz w:val="20"/>
        </w:rPr>
        <w:t>final se</w:t>
      </w:r>
      <w:r>
        <w:rPr>
          <w:color w:val="231F20"/>
          <w:spacing w:val="-11"/>
          <w:sz w:val="20"/>
        </w:rPr>
        <w:t> </w:t>
      </w:r>
      <w:r>
        <w:rPr>
          <w:color w:val="231F20"/>
          <w:sz w:val="20"/>
        </w:rPr>
        <w:t>suman</w:t>
      </w:r>
      <w:r>
        <w:rPr>
          <w:color w:val="231F20"/>
          <w:spacing w:val="-11"/>
          <w:sz w:val="20"/>
        </w:rPr>
        <w:t> </w:t>
      </w:r>
      <w:r>
        <w:rPr>
          <w:color w:val="231F20"/>
          <w:sz w:val="20"/>
        </w:rPr>
        <w:t>las</w:t>
      </w:r>
      <w:r>
        <w:rPr>
          <w:color w:val="231F20"/>
          <w:spacing w:val="-11"/>
          <w:sz w:val="20"/>
        </w:rPr>
        <w:t> </w:t>
      </w:r>
      <w:r>
        <w:rPr>
          <w:color w:val="231F20"/>
          <w:sz w:val="20"/>
        </w:rPr>
        <w:t>cantidades</w:t>
      </w:r>
      <w:r>
        <w:rPr>
          <w:color w:val="231F20"/>
          <w:spacing w:val="-11"/>
          <w:sz w:val="20"/>
        </w:rPr>
        <w:t> </w:t>
      </w:r>
      <w:r>
        <w:rPr>
          <w:color w:val="231F20"/>
          <w:sz w:val="20"/>
        </w:rPr>
        <w:t>registradas</w:t>
      </w:r>
      <w:r>
        <w:rPr>
          <w:color w:val="231F20"/>
          <w:spacing w:val="-11"/>
          <w:sz w:val="20"/>
        </w:rPr>
        <w:t> </w:t>
      </w:r>
      <w:r>
        <w:rPr>
          <w:color w:val="231F20"/>
          <w:sz w:val="20"/>
        </w:rPr>
        <w:t>en</w:t>
      </w:r>
      <w:r>
        <w:rPr>
          <w:color w:val="231F20"/>
          <w:spacing w:val="-11"/>
          <w:sz w:val="20"/>
        </w:rPr>
        <w:t> </w:t>
      </w:r>
      <w:r>
        <w:rPr>
          <w:color w:val="231F20"/>
          <w:sz w:val="20"/>
        </w:rPr>
        <w:t>cada</w:t>
      </w:r>
      <w:r>
        <w:rPr>
          <w:color w:val="231F20"/>
          <w:spacing w:val="-11"/>
          <w:sz w:val="20"/>
        </w:rPr>
        <w:t> </w:t>
      </w:r>
      <w:r>
        <w:rPr>
          <w:color w:val="231F20"/>
          <w:sz w:val="20"/>
        </w:rPr>
        <w:t>página</w:t>
      </w:r>
      <w:r>
        <w:rPr>
          <w:color w:val="231F20"/>
          <w:spacing w:val="-11"/>
          <w:sz w:val="20"/>
        </w:rPr>
        <w:t> </w:t>
      </w:r>
      <w:r>
        <w:rPr>
          <w:color w:val="231F20"/>
          <w:sz w:val="20"/>
        </w:rPr>
        <w:t>y</w:t>
      </w:r>
      <w:r>
        <w:rPr>
          <w:color w:val="231F20"/>
          <w:spacing w:val="-11"/>
          <w:sz w:val="20"/>
        </w:rPr>
        <w:t> </w:t>
      </w:r>
      <w:r>
        <w:rPr>
          <w:color w:val="231F20"/>
          <w:sz w:val="20"/>
        </w:rPr>
        <w:t>el</w:t>
      </w:r>
      <w:r>
        <w:rPr>
          <w:color w:val="231F20"/>
          <w:spacing w:val="-11"/>
          <w:sz w:val="20"/>
        </w:rPr>
        <w:t> </w:t>
      </w:r>
      <w:r>
        <w:rPr>
          <w:color w:val="231F20"/>
          <w:sz w:val="20"/>
        </w:rPr>
        <w:t>resultado</w:t>
      </w:r>
      <w:r>
        <w:rPr>
          <w:color w:val="231F20"/>
          <w:spacing w:val="-11"/>
          <w:sz w:val="20"/>
        </w:rPr>
        <w:t> </w:t>
      </w:r>
      <w:r>
        <w:rPr>
          <w:color w:val="231F20"/>
          <w:sz w:val="20"/>
        </w:rPr>
        <w:t>se</w:t>
      </w:r>
      <w:r>
        <w:rPr>
          <w:color w:val="231F20"/>
          <w:spacing w:val="-11"/>
          <w:sz w:val="20"/>
        </w:rPr>
        <w:t> </w:t>
      </w:r>
      <w:r>
        <w:rPr>
          <w:color w:val="231F20"/>
          <w:sz w:val="20"/>
        </w:rPr>
        <w:t>escribe en</w:t>
      </w:r>
      <w:r>
        <w:rPr>
          <w:color w:val="231F20"/>
          <w:spacing w:val="-7"/>
          <w:sz w:val="20"/>
        </w:rPr>
        <w:t> </w:t>
      </w:r>
      <w:r>
        <w:rPr>
          <w:color w:val="231F20"/>
          <w:sz w:val="20"/>
        </w:rPr>
        <w:t>el</w:t>
      </w:r>
      <w:r>
        <w:rPr>
          <w:color w:val="231F20"/>
          <w:spacing w:val="-7"/>
          <w:sz w:val="20"/>
        </w:rPr>
        <w:t> </w:t>
      </w:r>
      <w:r>
        <w:rPr>
          <w:color w:val="231F20"/>
          <w:sz w:val="20"/>
        </w:rPr>
        <w:t>recuadro</w:t>
      </w:r>
      <w:r>
        <w:rPr>
          <w:color w:val="231F20"/>
          <w:spacing w:val="-7"/>
          <w:sz w:val="20"/>
        </w:rPr>
        <w:t> </w:t>
      </w:r>
      <w:r>
        <w:rPr>
          <w:color w:val="231F20"/>
          <w:sz w:val="20"/>
        </w:rPr>
        <w:t>de</w:t>
      </w:r>
      <w:r>
        <w:rPr>
          <w:color w:val="231F20"/>
          <w:spacing w:val="-7"/>
          <w:sz w:val="20"/>
        </w:rPr>
        <w:t> </w:t>
      </w:r>
      <w:r>
        <w:rPr>
          <w:color w:val="231F20"/>
          <w:sz w:val="20"/>
        </w:rPr>
        <w:t>la</w:t>
      </w:r>
      <w:r>
        <w:rPr>
          <w:color w:val="231F20"/>
          <w:spacing w:val="-7"/>
          <w:sz w:val="20"/>
        </w:rPr>
        <w:t> </w:t>
      </w:r>
      <w:r>
        <w:rPr>
          <w:color w:val="231F20"/>
          <w:sz w:val="20"/>
        </w:rPr>
        <w:t>página</w:t>
      </w:r>
      <w:r>
        <w:rPr>
          <w:color w:val="231F20"/>
          <w:spacing w:val="-7"/>
          <w:sz w:val="20"/>
        </w:rPr>
        <w:t> </w:t>
      </w:r>
      <w:r>
        <w:rPr>
          <w:color w:val="231F20"/>
          <w:sz w:val="20"/>
        </w:rPr>
        <w:t>donde</w:t>
      </w:r>
      <w:r>
        <w:rPr>
          <w:color w:val="231F20"/>
          <w:spacing w:val="-7"/>
          <w:sz w:val="20"/>
        </w:rPr>
        <w:t> </w:t>
      </w:r>
      <w:r>
        <w:rPr>
          <w:color w:val="231F20"/>
          <w:sz w:val="20"/>
        </w:rPr>
        <w:t>se</w:t>
      </w:r>
      <w:r>
        <w:rPr>
          <w:color w:val="231F20"/>
          <w:spacing w:val="-7"/>
          <w:sz w:val="20"/>
        </w:rPr>
        <w:t> </w:t>
      </w:r>
      <w:r>
        <w:rPr>
          <w:color w:val="231F20"/>
          <w:sz w:val="20"/>
        </w:rPr>
        <w:t>encuentra</w:t>
      </w:r>
      <w:r>
        <w:rPr>
          <w:color w:val="231F20"/>
          <w:spacing w:val="-7"/>
          <w:sz w:val="20"/>
        </w:rPr>
        <w:t> </w:t>
      </w:r>
      <w:r>
        <w:rPr>
          <w:color w:val="231F20"/>
          <w:sz w:val="20"/>
        </w:rPr>
        <w:t>el</w:t>
      </w:r>
      <w:r>
        <w:rPr>
          <w:color w:val="231F20"/>
          <w:spacing w:val="-7"/>
          <w:sz w:val="20"/>
        </w:rPr>
        <w:t> </w:t>
      </w:r>
      <w:r>
        <w:rPr>
          <w:color w:val="231F20"/>
          <w:sz w:val="20"/>
        </w:rPr>
        <w:t>último</w:t>
      </w:r>
      <w:r>
        <w:rPr>
          <w:color w:val="231F20"/>
          <w:spacing w:val="-7"/>
          <w:sz w:val="20"/>
        </w:rPr>
        <w:t> </w:t>
      </w:r>
      <w:r>
        <w:rPr>
          <w:color w:val="231F20"/>
          <w:sz w:val="20"/>
        </w:rPr>
        <w:t>nombre</w:t>
      </w:r>
      <w:r>
        <w:rPr>
          <w:color w:val="231F20"/>
          <w:spacing w:val="-7"/>
          <w:sz w:val="20"/>
        </w:rPr>
        <w:t> </w:t>
      </w:r>
      <w:r>
        <w:rPr>
          <w:color w:val="231F20"/>
          <w:sz w:val="20"/>
        </w:rPr>
        <w:t>de</w:t>
      </w:r>
      <w:r>
        <w:rPr>
          <w:color w:val="231F20"/>
          <w:spacing w:val="-7"/>
          <w:sz w:val="20"/>
        </w:rPr>
        <w:t> </w:t>
      </w:r>
      <w:r>
        <w:rPr>
          <w:color w:val="231F20"/>
          <w:sz w:val="20"/>
        </w:rPr>
        <w:t>la</w:t>
      </w:r>
      <w:r>
        <w:rPr>
          <w:color w:val="231F20"/>
          <w:spacing w:val="-7"/>
          <w:sz w:val="20"/>
        </w:rPr>
        <w:t> </w:t>
      </w:r>
      <w:r>
        <w:rPr>
          <w:color w:val="231F20"/>
          <w:sz w:val="20"/>
        </w:rPr>
        <w:t>lista </w:t>
      </w:r>
      <w:r>
        <w:rPr>
          <w:color w:val="231F20"/>
          <w:spacing w:val="-2"/>
          <w:sz w:val="20"/>
        </w:rPr>
        <w:t>nominal.</w:t>
      </w:r>
    </w:p>
    <w:p>
      <w:pPr>
        <w:pStyle w:val="ListParagraph"/>
        <w:numPr>
          <w:ilvl w:val="3"/>
          <w:numId w:val="385"/>
        </w:numPr>
        <w:tabs>
          <w:tab w:pos="2711" w:val="left" w:leader="none"/>
          <w:tab w:pos="2713" w:val="left" w:leader="none"/>
        </w:tabs>
        <w:spacing w:line="254" w:lineRule="auto" w:before="8" w:after="0"/>
        <w:ind w:left="2713" w:right="346" w:hanging="220"/>
        <w:jc w:val="both"/>
        <w:rPr>
          <w:sz w:val="20"/>
        </w:rPr>
      </w:pPr>
      <w:r>
        <w:rPr>
          <w:color w:val="231F20"/>
          <w:sz w:val="20"/>
        </w:rPr>
        <w:t>El primer escrutador le dice al secretario el resultado para que lo anote en los cuadernillos para hacer las operaciones, en el apartado de “personas que votaron”.</w:t>
      </w:r>
    </w:p>
    <w:p>
      <w:pPr>
        <w:pStyle w:val="BodyText"/>
        <w:spacing w:before="20"/>
        <w:ind w:firstLine="0"/>
        <w:jc w:val="left"/>
        <w:rPr>
          <w:sz w:val="20"/>
        </w:rPr>
      </w:pPr>
    </w:p>
    <w:p>
      <w:pPr>
        <w:pStyle w:val="ListParagraph"/>
        <w:numPr>
          <w:ilvl w:val="2"/>
          <w:numId w:val="385"/>
        </w:numPr>
        <w:tabs>
          <w:tab w:pos="2290" w:val="left" w:leader="none"/>
          <w:tab w:pos="2293" w:val="left" w:leader="none"/>
        </w:tabs>
        <w:spacing w:line="254" w:lineRule="auto" w:before="0" w:after="0"/>
        <w:ind w:left="2293" w:right="348" w:hanging="220"/>
        <w:jc w:val="left"/>
        <w:rPr>
          <w:sz w:val="20"/>
        </w:rPr>
      </w:pPr>
      <w:r>
        <w:rPr>
          <w:color w:val="231F20"/>
          <w:sz w:val="20"/>
        </w:rPr>
        <w:t>Se</w:t>
      </w:r>
      <w:r>
        <w:rPr>
          <w:color w:val="231F20"/>
          <w:spacing w:val="-9"/>
          <w:sz w:val="20"/>
        </w:rPr>
        <w:t> </w:t>
      </w:r>
      <w:r>
        <w:rPr>
          <w:color w:val="231F20"/>
          <w:sz w:val="20"/>
        </w:rPr>
        <w:t>hace</w:t>
      </w:r>
      <w:r>
        <w:rPr>
          <w:color w:val="231F20"/>
          <w:spacing w:val="-9"/>
          <w:sz w:val="20"/>
        </w:rPr>
        <w:t> </w:t>
      </w:r>
      <w:r>
        <w:rPr>
          <w:color w:val="231F20"/>
          <w:sz w:val="20"/>
        </w:rPr>
        <w:t>un</w:t>
      </w:r>
      <w:r>
        <w:rPr>
          <w:color w:val="231F20"/>
          <w:spacing w:val="-9"/>
          <w:sz w:val="20"/>
        </w:rPr>
        <w:t> </w:t>
      </w:r>
      <w:r>
        <w:rPr>
          <w:color w:val="231F20"/>
          <w:sz w:val="20"/>
        </w:rPr>
        <w:t>segundo</w:t>
      </w:r>
      <w:r>
        <w:rPr>
          <w:color w:val="231F20"/>
          <w:spacing w:val="-9"/>
          <w:sz w:val="20"/>
        </w:rPr>
        <w:t> </w:t>
      </w:r>
      <w:r>
        <w:rPr>
          <w:color w:val="231F20"/>
          <w:sz w:val="20"/>
        </w:rPr>
        <w:t>conteo</w:t>
      </w:r>
      <w:r>
        <w:rPr>
          <w:color w:val="231F20"/>
          <w:spacing w:val="-9"/>
          <w:sz w:val="20"/>
        </w:rPr>
        <w:t> </w:t>
      </w:r>
      <w:r>
        <w:rPr>
          <w:color w:val="231F20"/>
          <w:sz w:val="20"/>
        </w:rPr>
        <w:t>y</w:t>
      </w:r>
      <w:r>
        <w:rPr>
          <w:color w:val="231F20"/>
          <w:spacing w:val="-9"/>
          <w:sz w:val="20"/>
        </w:rPr>
        <w:t> </w:t>
      </w:r>
      <w:r>
        <w:rPr>
          <w:color w:val="231F20"/>
          <w:sz w:val="20"/>
        </w:rPr>
        <w:t>el</w:t>
      </w:r>
      <w:r>
        <w:rPr>
          <w:color w:val="231F20"/>
          <w:spacing w:val="-9"/>
          <w:sz w:val="20"/>
        </w:rPr>
        <w:t> </w:t>
      </w:r>
      <w:r>
        <w:rPr>
          <w:color w:val="231F20"/>
          <w:sz w:val="20"/>
        </w:rPr>
        <w:t>secretario</w:t>
      </w:r>
      <w:r>
        <w:rPr>
          <w:color w:val="231F20"/>
          <w:spacing w:val="-9"/>
          <w:sz w:val="20"/>
        </w:rPr>
        <w:t> </w:t>
      </w:r>
      <w:r>
        <w:rPr>
          <w:color w:val="231F20"/>
          <w:sz w:val="20"/>
        </w:rPr>
        <w:t>anota</w:t>
      </w:r>
      <w:r>
        <w:rPr>
          <w:color w:val="231F20"/>
          <w:spacing w:val="-9"/>
          <w:sz w:val="20"/>
        </w:rPr>
        <w:t> </w:t>
      </w:r>
      <w:r>
        <w:rPr>
          <w:color w:val="231F20"/>
          <w:sz w:val="20"/>
        </w:rPr>
        <w:t>el</w:t>
      </w:r>
      <w:r>
        <w:rPr>
          <w:color w:val="231F20"/>
          <w:spacing w:val="-9"/>
          <w:sz w:val="20"/>
        </w:rPr>
        <w:t> </w:t>
      </w:r>
      <w:r>
        <w:rPr>
          <w:color w:val="231F20"/>
          <w:sz w:val="20"/>
        </w:rPr>
        <w:t>resultado</w:t>
      </w:r>
      <w:r>
        <w:rPr>
          <w:color w:val="231F20"/>
          <w:spacing w:val="-9"/>
          <w:sz w:val="20"/>
        </w:rPr>
        <w:t> </w:t>
      </w:r>
      <w:r>
        <w:rPr>
          <w:color w:val="231F20"/>
          <w:sz w:val="20"/>
        </w:rPr>
        <w:t>en</w:t>
      </w:r>
      <w:r>
        <w:rPr>
          <w:color w:val="231F20"/>
          <w:spacing w:val="-9"/>
          <w:sz w:val="20"/>
        </w:rPr>
        <w:t> </w:t>
      </w:r>
      <w:r>
        <w:rPr>
          <w:color w:val="231F20"/>
          <w:sz w:val="20"/>
        </w:rPr>
        <w:t>las</w:t>
      </w:r>
      <w:r>
        <w:rPr>
          <w:color w:val="231F20"/>
          <w:spacing w:val="-9"/>
          <w:sz w:val="20"/>
        </w:rPr>
        <w:t> </w:t>
      </w:r>
      <w:r>
        <w:rPr>
          <w:color w:val="231F20"/>
          <w:sz w:val="20"/>
        </w:rPr>
        <w:t>hojas</w:t>
      </w:r>
      <w:r>
        <w:rPr>
          <w:color w:val="231F20"/>
          <w:spacing w:val="-9"/>
          <w:sz w:val="20"/>
        </w:rPr>
        <w:t> </w:t>
      </w:r>
      <w:r>
        <w:rPr>
          <w:color w:val="231F20"/>
          <w:sz w:val="20"/>
        </w:rPr>
        <w:t>de</w:t>
      </w:r>
      <w:r>
        <w:rPr>
          <w:color w:val="231F20"/>
          <w:spacing w:val="-9"/>
          <w:sz w:val="20"/>
        </w:rPr>
        <w:t> </w:t>
      </w:r>
      <w:r>
        <w:rPr>
          <w:color w:val="231F20"/>
          <w:sz w:val="20"/>
        </w:rPr>
        <w:t>ope- raciones de cada elección, en el apartado de “resultado del segundo conteo”.</w:t>
      </w:r>
    </w:p>
    <w:p>
      <w:pPr>
        <w:pStyle w:val="ListParagraph"/>
        <w:numPr>
          <w:ilvl w:val="2"/>
          <w:numId w:val="385"/>
        </w:numPr>
        <w:tabs>
          <w:tab w:pos="2289" w:val="left" w:leader="none"/>
          <w:tab w:pos="2293" w:val="left" w:leader="none"/>
        </w:tabs>
        <w:spacing w:line="254" w:lineRule="auto" w:before="2" w:after="0"/>
        <w:ind w:left="2293" w:right="347" w:hanging="280"/>
        <w:jc w:val="left"/>
        <w:rPr>
          <w:sz w:val="20"/>
        </w:rPr>
      </w:pPr>
      <w:r>
        <w:rPr>
          <w:color w:val="231F20"/>
          <w:sz w:val="20"/>
        </w:rPr>
        <w:t>Cuando</w:t>
      </w:r>
      <w:r>
        <w:rPr>
          <w:color w:val="231F20"/>
          <w:spacing w:val="-4"/>
          <w:sz w:val="20"/>
        </w:rPr>
        <w:t> </w:t>
      </w:r>
      <w:r>
        <w:rPr>
          <w:color w:val="231F20"/>
          <w:sz w:val="20"/>
        </w:rPr>
        <w:t>la</w:t>
      </w:r>
      <w:r>
        <w:rPr>
          <w:color w:val="231F20"/>
          <w:spacing w:val="-4"/>
          <w:sz w:val="20"/>
        </w:rPr>
        <w:t> </w:t>
      </w:r>
      <w:r>
        <w:rPr>
          <w:color w:val="231F20"/>
          <w:sz w:val="20"/>
        </w:rPr>
        <w:t>cantidad</w:t>
      </w:r>
      <w:r>
        <w:rPr>
          <w:color w:val="231F20"/>
          <w:spacing w:val="-4"/>
          <w:sz w:val="20"/>
        </w:rPr>
        <w:t> </w:t>
      </w:r>
      <w:r>
        <w:rPr>
          <w:color w:val="231F20"/>
          <w:sz w:val="20"/>
        </w:rPr>
        <w:t>resultante</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dos</w:t>
      </w:r>
      <w:r>
        <w:rPr>
          <w:color w:val="231F20"/>
          <w:spacing w:val="-4"/>
          <w:sz w:val="20"/>
        </w:rPr>
        <w:t> </w:t>
      </w:r>
      <w:r>
        <w:rPr>
          <w:color w:val="231F20"/>
          <w:sz w:val="20"/>
        </w:rPr>
        <w:t>conteos</w:t>
      </w:r>
      <w:r>
        <w:rPr>
          <w:color w:val="231F20"/>
          <w:spacing w:val="-4"/>
          <w:sz w:val="20"/>
        </w:rPr>
        <w:t> </w:t>
      </w:r>
      <w:r>
        <w:rPr>
          <w:color w:val="231F20"/>
          <w:sz w:val="20"/>
        </w:rPr>
        <w:t>coincida,</w:t>
      </w:r>
      <w:r>
        <w:rPr>
          <w:color w:val="231F20"/>
          <w:spacing w:val="-4"/>
          <w:sz w:val="20"/>
        </w:rPr>
        <w:t> </w:t>
      </w:r>
      <w:r>
        <w:rPr>
          <w:color w:val="231F20"/>
          <w:sz w:val="20"/>
        </w:rPr>
        <w:t>el</w:t>
      </w:r>
      <w:r>
        <w:rPr>
          <w:color w:val="231F20"/>
          <w:spacing w:val="-4"/>
          <w:sz w:val="20"/>
        </w:rPr>
        <w:t> </w:t>
      </w:r>
      <w:r>
        <w:rPr>
          <w:color w:val="231F20"/>
          <w:sz w:val="20"/>
        </w:rPr>
        <w:t>secretario</w:t>
      </w:r>
      <w:r>
        <w:rPr>
          <w:color w:val="231F20"/>
          <w:spacing w:val="-4"/>
          <w:sz w:val="20"/>
        </w:rPr>
        <w:t> </w:t>
      </w:r>
      <w:r>
        <w:rPr>
          <w:color w:val="231F20"/>
          <w:sz w:val="20"/>
        </w:rPr>
        <w:t>la</w:t>
      </w:r>
      <w:r>
        <w:rPr>
          <w:color w:val="231F20"/>
          <w:spacing w:val="-4"/>
          <w:sz w:val="20"/>
        </w:rPr>
        <w:t> </w:t>
      </w:r>
      <w:r>
        <w:rPr>
          <w:color w:val="231F20"/>
          <w:sz w:val="20"/>
        </w:rPr>
        <w:t>anota en su respectivo cuadernillo en el apartado de “personas que votaron”; en caso</w:t>
      </w:r>
    </w:p>
    <w:p>
      <w:pPr>
        <w:spacing w:after="0" w:line="254" w:lineRule="auto"/>
        <w:jc w:val="left"/>
        <w:rPr>
          <w:sz w:val="20"/>
        </w:rPr>
        <w:sectPr>
          <w:pgSz w:w="9640" w:h="12480"/>
          <w:pgMar w:header="0" w:footer="543" w:top="680" w:bottom="740" w:left="0" w:right="500"/>
        </w:sectPr>
      </w:pPr>
    </w:p>
    <w:p>
      <w:pPr>
        <w:pStyle w:val="BodyText"/>
        <w:spacing w:before="42"/>
        <w:ind w:firstLine="0"/>
        <w:jc w:val="left"/>
        <w:rPr>
          <w:sz w:val="20"/>
        </w:rPr>
      </w:pPr>
    </w:p>
    <w:p>
      <w:pPr>
        <w:spacing w:line="254" w:lineRule="auto" w:before="0"/>
        <w:ind w:left="2010" w:right="631" w:firstLine="0"/>
        <w:jc w:val="both"/>
        <w:rPr>
          <w:sz w:val="20"/>
        </w:rPr>
      </w:pPr>
      <w:r>
        <w:rPr>
          <w:color w:val="231F20"/>
          <w:sz w:val="20"/>
        </w:rPr>
        <w:t>contrario,</w:t>
      </w:r>
      <w:r>
        <w:rPr>
          <w:color w:val="231F20"/>
          <w:spacing w:val="-10"/>
          <w:sz w:val="20"/>
        </w:rPr>
        <w:t> </w:t>
      </w:r>
      <w:r>
        <w:rPr>
          <w:color w:val="231F20"/>
          <w:sz w:val="20"/>
        </w:rPr>
        <w:t>se</w:t>
      </w:r>
      <w:r>
        <w:rPr>
          <w:color w:val="231F20"/>
          <w:spacing w:val="-10"/>
          <w:sz w:val="20"/>
        </w:rPr>
        <w:t> </w:t>
      </w:r>
      <w:r>
        <w:rPr>
          <w:color w:val="231F20"/>
          <w:sz w:val="20"/>
        </w:rPr>
        <w:t>realizan</w:t>
      </w:r>
      <w:r>
        <w:rPr>
          <w:color w:val="231F20"/>
          <w:spacing w:val="-10"/>
          <w:sz w:val="20"/>
        </w:rPr>
        <w:t> </w:t>
      </w:r>
      <w:r>
        <w:rPr>
          <w:color w:val="231F20"/>
          <w:sz w:val="20"/>
        </w:rPr>
        <w:t>los</w:t>
      </w:r>
      <w:r>
        <w:rPr>
          <w:color w:val="231F20"/>
          <w:spacing w:val="-10"/>
          <w:sz w:val="20"/>
        </w:rPr>
        <w:t> </w:t>
      </w:r>
      <w:r>
        <w:rPr>
          <w:color w:val="231F20"/>
          <w:sz w:val="20"/>
        </w:rPr>
        <w:t>conteos</w:t>
      </w:r>
      <w:r>
        <w:rPr>
          <w:color w:val="231F20"/>
          <w:spacing w:val="-10"/>
          <w:sz w:val="20"/>
        </w:rPr>
        <w:t> </w:t>
      </w:r>
      <w:r>
        <w:rPr>
          <w:color w:val="231F20"/>
          <w:sz w:val="20"/>
        </w:rPr>
        <w:t>necesarios</w:t>
      </w:r>
      <w:r>
        <w:rPr>
          <w:color w:val="231F20"/>
          <w:spacing w:val="-10"/>
          <w:sz w:val="20"/>
        </w:rPr>
        <w:t> </w:t>
      </w:r>
      <w:r>
        <w:rPr>
          <w:color w:val="231F20"/>
          <w:sz w:val="20"/>
        </w:rPr>
        <w:t>hasta</w:t>
      </w:r>
      <w:r>
        <w:rPr>
          <w:color w:val="231F20"/>
          <w:spacing w:val="-10"/>
          <w:sz w:val="20"/>
        </w:rPr>
        <w:t> </w:t>
      </w:r>
      <w:r>
        <w:rPr>
          <w:color w:val="231F20"/>
          <w:sz w:val="20"/>
        </w:rPr>
        <w:t>que</w:t>
      </w:r>
      <w:r>
        <w:rPr>
          <w:color w:val="231F20"/>
          <w:spacing w:val="-10"/>
          <w:sz w:val="20"/>
        </w:rPr>
        <w:t> </w:t>
      </w:r>
      <w:r>
        <w:rPr>
          <w:color w:val="231F20"/>
          <w:sz w:val="20"/>
        </w:rPr>
        <w:t>los</w:t>
      </w:r>
      <w:r>
        <w:rPr>
          <w:color w:val="231F20"/>
          <w:spacing w:val="-10"/>
          <w:sz w:val="20"/>
        </w:rPr>
        <w:t> </w:t>
      </w:r>
      <w:r>
        <w:rPr>
          <w:color w:val="231F20"/>
          <w:sz w:val="20"/>
        </w:rPr>
        <w:t>resultados</w:t>
      </w:r>
      <w:r>
        <w:rPr>
          <w:color w:val="231F20"/>
          <w:spacing w:val="-10"/>
          <w:sz w:val="20"/>
        </w:rPr>
        <w:t> </w:t>
      </w:r>
      <w:r>
        <w:rPr>
          <w:color w:val="231F20"/>
          <w:sz w:val="20"/>
        </w:rPr>
        <w:t>de</w:t>
      </w:r>
      <w:r>
        <w:rPr>
          <w:color w:val="231F20"/>
          <w:spacing w:val="-10"/>
          <w:sz w:val="20"/>
        </w:rPr>
        <w:t> </w:t>
      </w:r>
      <w:r>
        <w:rPr>
          <w:color w:val="231F20"/>
          <w:sz w:val="20"/>
        </w:rPr>
        <w:t>dos</w:t>
      </w:r>
      <w:r>
        <w:rPr>
          <w:color w:val="231F20"/>
          <w:spacing w:val="-10"/>
          <w:sz w:val="20"/>
        </w:rPr>
        <w:t> </w:t>
      </w:r>
      <w:r>
        <w:rPr>
          <w:color w:val="231F20"/>
          <w:sz w:val="20"/>
        </w:rPr>
        <w:t>con- teos sean iguales, y sólo entonces se anota la cantidad en el recuadro.</w:t>
      </w:r>
    </w:p>
    <w:p>
      <w:pPr>
        <w:pStyle w:val="ListParagraph"/>
        <w:numPr>
          <w:ilvl w:val="2"/>
          <w:numId w:val="385"/>
        </w:numPr>
        <w:tabs>
          <w:tab w:pos="2008" w:val="left" w:leader="none"/>
          <w:tab w:pos="2010" w:val="left" w:leader="none"/>
        </w:tabs>
        <w:spacing w:line="254" w:lineRule="auto" w:before="3" w:after="0"/>
        <w:ind w:left="2010" w:right="629" w:hanging="260"/>
        <w:jc w:val="both"/>
        <w:rPr>
          <w:sz w:val="20"/>
        </w:rPr>
      </w:pPr>
      <w:r>
        <w:rPr>
          <w:color w:val="231F20"/>
          <w:sz w:val="20"/>
        </w:rPr>
        <w:t>En caso de haber recibido la lista adicional, el primer escrutador cuenta el total de marcas con la leyenda “VOTÓ” y el año que corresponda a la elección, dos veces</w:t>
      </w:r>
      <w:r>
        <w:rPr>
          <w:color w:val="231F20"/>
          <w:spacing w:val="-7"/>
          <w:sz w:val="20"/>
        </w:rPr>
        <w:t> </w:t>
      </w:r>
      <w:r>
        <w:rPr>
          <w:color w:val="231F20"/>
          <w:sz w:val="20"/>
        </w:rPr>
        <w:t>y</w:t>
      </w:r>
      <w:r>
        <w:rPr>
          <w:color w:val="231F20"/>
          <w:spacing w:val="-6"/>
          <w:sz w:val="20"/>
        </w:rPr>
        <w:t> </w:t>
      </w:r>
      <w:r>
        <w:rPr>
          <w:color w:val="231F20"/>
          <w:sz w:val="20"/>
        </w:rPr>
        <w:t>le</w:t>
      </w:r>
      <w:r>
        <w:rPr>
          <w:color w:val="231F20"/>
          <w:spacing w:val="-6"/>
          <w:sz w:val="20"/>
        </w:rPr>
        <w:t> </w:t>
      </w:r>
      <w:r>
        <w:rPr>
          <w:color w:val="231F20"/>
          <w:sz w:val="20"/>
        </w:rPr>
        <w:t>dice</w:t>
      </w:r>
      <w:r>
        <w:rPr>
          <w:color w:val="231F20"/>
          <w:spacing w:val="-6"/>
          <w:sz w:val="20"/>
        </w:rPr>
        <w:t> </w:t>
      </w:r>
      <w:r>
        <w:rPr>
          <w:color w:val="231F20"/>
          <w:sz w:val="20"/>
        </w:rPr>
        <w:t>el</w:t>
      </w:r>
      <w:r>
        <w:rPr>
          <w:color w:val="231F20"/>
          <w:spacing w:val="-7"/>
          <w:sz w:val="20"/>
        </w:rPr>
        <w:t> </w:t>
      </w:r>
      <w:r>
        <w:rPr>
          <w:color w:val="231F20"/>
          <w:sz w:val="20"/>
        </w:rPr>
        <w:t>resultado</w:t>
      </w:r>
      <w:r>
        <w:rPr>
          <w:color w:val="231F20"/>
          <w:spacing w:val="-6"/>
          <w:sz w:val="20"/>
        </w:rPr>
        <w:t> </w:t>
      </w:r>
      <w:r>
        <w:rPr>
          <w:color w:val="231F20"/>
          <w:sz w:val="20"/>
        </w:rPr>
        <w:t>al</w:t>
      </w:r>
      <w:r>
        <w:rPr>
          <w:color w:val="231F20"/>
          <w:spacing w:val="-6"/>
          <w:sz w:val="20"/>
        </w:rPr>
        <w:t> </w:t>
      </w:r>
      <w:r>
        <w:rPr>
          <w:color w:val="231F20"/>
          <w:sz w:val="20"/>
        </w:rPr>
        <w:t>secretario,</w:t>
      </w:r>
      <w:r>
        <w:rPr>
          <w:color w:val="231F20"/>
          <w:spacing w:val="-6"/>
          <w:sz w:val="20"/>
        </w:rPr>
        <w:t> </w:t>
      </w:r>
      <w:r>
        <w:rPr>
          <w:color w:val="231F20"/>
          <w:sz w:val="20"/>
        </w:rPr>
        <w:t>para</w:t>
      </w:r>
      <w:r>
        <w:rPr>
          <w:color w:val="231F20"/>
          <w:spacing w:val="-6"/>
          <w:sz w:val="20"/>
        </w:rPr>
        <w:t> </w:t>
      </w:r>
      <w:r>
        <w:rPr>
          <w:color w:val="231F20"/>
          <w:sz w:val="20"/>
        </w:rPr>
        <w:t>que</w:t>
      </w:r>
      <w:r>
        <w:rPr>
          <w:color w:val="231F20"/>
          <w:spacing w:val="-6"/>
          <w:sz w:val="20"/>
        </w:rPr>
        <w:t> </w:t>
      </w:r>
      <w:r>
        <w:rPr>
          <w:color w:val="231F20"/>
          <w:sz w:val="20"/>
        </w:rPr>
        <w:t>lo</w:t>
      </w:r>
      <w:r>
        <w:rPr>
          <w:color w:val="231F20"/>
          <w:spacing w:val="-6"/>
          <w:sz w:val="20"/>
        </w:rPr>
        <w:t> </w:t>
      </w:r>
      <w:r>
        <w:rPr>
          <w:color w:val="231F20"/>
          <w:sz w:val="20"/>
        </w:rPr>
        <w:t>anote</w:t>
      </w:r>
      <w:r>
        <w:rPr>
          <w:color w:val="231F20"/>
          <w:spacing w:val="-6"/>
          <w:sz w:val="20"/>
        </w:rPr>
        <w:t> </w:t>
      </w:r>
      <w:r>
        <w:rPr>
          <w:color w:val="231F20"/>
          <w:sz w:val="20"/>
        </w:rPr>
        <w:t>en</w:t>
      </w:r>
      <w:r>
        <w:rPr>
          <w:color w:val="231F20"/>
          <w:spacing w:val="-7"/>
          <w:sz w:val="20"/>
        </w:rPr>
        <w:t> </w:t>
      </w:r>
      <w:r>
        <w:rPr>
          <w:color w:val="231F20"/>
          <w:sz w:val="20"/>
        </w:rPr>
        <w:t>el</w:t>
      </w:r>
      <w:r>
        <w:rPr>
          <w:color w:val="231F20"/>
          <w:spacing w:val="-7"/>
          <w:sz w:val="20"/>
        </w:rPr>
        <w:t> </w:t>
      </w:r>
      <w:r>
        <w:rPr>
          <w:color w:val="231F20"/>
          <w:sz w:val="20"/>
        </w:rPr>
        <w:t>cuadernillo</w:t>
      </w:r>
      <w:r>
        <w:rPr>
          <w:color w:val="231F20"/>
          <w:spacing w:val="-6"/>
          <w:sz w:val="20"/>
        </w:rPr>
        <w:t> </w:t>
      </w:r>
      <w:r>
        <w:rPr>
          <w:color w:val="231F20"/>
          <w:sz w:val="20"/>
        </w:rPr>
        <w:t>para hacer las operaciones.</w:t>
      </w:r>
    </w:p>
    <w:p>
      <w:pPr>
        <w:pStyle w:val="BodyText"/>
        <w:spacing w:before="20"/>
        <w:ind w:firstLine="0"/>
        <w:jc w:val="left"/>
        <w:rPr>
          <w:sz w:val="20"/>
        </w:rPr>
      </w:pPr>
    </w:p>
    <w:p>
      <w:pPr>
        <w:pStyle w:val="ListParagraph"/>
        <w:numPr>
          <w:ilvl w:val="1"/>
          <w:numId w:val="385"/>
        </w:numPr>
        <w:tabs>
          <w:tab w:pos="1850" w:val="left" w:leader="none"/>
        </w:tabs>
        <w:spacing w:line="254" w:lineRule="auto" w:before="0" w:after="0"/>
        <w:ind w:left="1850" w:right="629" w:hanging="220"/>
        <w:jc w:val="both"/>
        <w:rPr>
          <w:sz w:val="20"/>
        </w:rPr>
      </w:pPr>
      <w:r>
        <w:rPr>
          <w:color w:val="231F20"/>
          <w:sz w:val="20"/>
        </w:rPr>
        <w:t>El secretario suma la cantidad anotada de la lista nominal el número de marcas con</w:t>
      </w:r>
      <w:r>
        <w:rPr>
          <w:color w:val="231F20"/>
          <w:spacing w:val="-1"/>
          <w:sz w:val="20"/>
        </w:rPr>
        <w:t> </w:t>
      </w:r>
      <w:r>
        <w:rPr>
          <w:color w:val="231F20"/>
          <w:sz w:val="20"/>
        </w:rPr>
        <w:t>la</w:t>
      </w:r>
      <w:r>
        <w:rPr>
          <w:color w:val="231F20"/>
          <w:spacing w:val="-1"/>
          <w:sz w:val="20"/>
        </w:rPr>
        <w:t> </w:t>
      </w:r>
      <w:r>
        <w:rPr>
          <w:color w:val="231F20"/>
          <w:sz w:val="20"/>
        </w:rPr>
        <w:t>leyenda</w:t>
      </w:r>
      <w:r>
        <w:rPr>
          <w:color w:val="231F20"/>
          <w:spacing w:val="-1"/>
          <w:sz w:val="20"/>
        </w:rPr>
        <w:t> </w:t>
      </w:r>
      <w:r>
        <w:rPr>
          <w:color w:val="231F20"/>
          <w:sz w:val="20"/>
        </w:rPr>
        <w:t>“VOTÓ”</w:t>
      </w:r>
      <w:r>
        <w:rPr>
          <w:color w:val="231F20"/>
          <w:spacing w:val="-1"/>
          <w:sz w:val="20"/>
        </w:rPr>
        <w:t> </w:t>
      </w:r>
      <w:r>
        <w:rPr>
          <w:color w:val="231F20"/>
          <w:sz w:val="20"/>
        </w:rPr>
        <w:t>y</w:t>
      </w:r>
      <w:r>
        <w:rPr>
          <w:color w:val="231F20"/>
          <w:spacing w:val="-1"/>
          <w:sz w:val="20"/>
        </w:rPr>
        <w:t> </w:t>
      </w:r>
      <w:r>
        <w:rPr>
          <w:color w:val="231F20"/>
          <w:sz w:val="20"/>
        </w:rPr>
        <w:t>el</w:t>
      </w:r>
      <w:r>
        <w:rPr>
          <w:color w:val="231F20"/>
          <w:spacing w:val="-1"/>
          <w:sz w:val="20"/>
        </w:rPr>
        <w:t> </w:t>
      </w:r>
      <w:r>
        <w:rPr>
          <w:color w:val="231F20"/>
          <w:sz w:val="20"/>
        </w:rPr>
        <w:t>año</w:t>
      </w:r>
      <w:r>
        <w:rPr>
          <w:color w:val="231F20"/>
          <w:spacing w:val="-1"/>
          <w:sz w:val="20"/>
        </w:rPr>
        <w:t> </w:t>
      </w:r>
      <w:r>
        <w:rPr>
          <w:color w:val="231F20"/>
          <w:sz w:val="20"/>
        </w:rPr>
        <w:t>que</w:t>
      </w:r>
      <w:r>
        <w:rPr>
          <w:color w:val="231F20"/>
          <w:spacing w:val="-1"/>
          <w:sz w:val="20"/>
        </w:rPr>
        <w:t> </w:t>
      </w:r>
      <w:r>
        <w:rPr>
          <w:color w:val="231F20"/>
          <w:sz w:val="20"/>
        </w:rPr>
        <w:t>corresponda</w:t>
      </w:r>
      <w:r>
        <w:rPr>
          <w:color w:val="231F20"/>
          <w:spacing w:val="-1"/>
          <w:sz w:val="20"/>
        </w:rPr>
        <w:t> </w:t>
      </w:r>
      <w:r>
        <w:rPr>
          <w:color w:val="231F20"/>
          <w:sz w:val="20"/>
        </w:rPr>
        <w:t>a</w:t>
      </w:r>
      <w:r>
        <w:rPr>
          <w:color w:val="231F20"/>
          <w:spacing w:val="-1"/>
          <w:sz w:val="20"/>
        </w:rPr>
        <w:t> </w:t>
      </w:r>
      <w:r>
        <w:rPr>
          <w:color w:val="231F20"/>
          <w:sz w:val="20"/>
        </w:rPr>
        <w:t>la</w:t>
      </w:r>
      <w:r>
        <w:rPr>
          <w:color w:val="231F20"/>
          <w:spacing w:val="-1"/>
          <w:sz w:val="20"/>
        </w:rPr>
        <w:t> </w:t>
      </w:r>
      <w:r>
        <w:rPr>
          <w:color w:val="231F20"/>
          <w:sz w:val="20"/>
        </w:rPr>
        <w:t>elección,</w:t>
      </w:r>
      <w:r>
        <w:rPr>
          <w:color w:val="231F20"/>
          <w:spacing w:val="-1"/>
          <w:sz w:val="20"/>
        </w:rPr>
        <w:t> </w:t>
      </w:r>
      <w:r>
        <w:rPr>
          <w:color w:val="231F20"/>
          <w:sz w:val="20"/>
        </w:rPr>
        <w:t>así</w:t>
      </w:r>
      <w:r>
        <w:rPr>
          <w:color w:val="231F20"/>
          <w:spacing w:val="-1"/>
          <w:sz w:val="20"/>
        </w:rPr>
        <w:t> </w:t>
      </w:r>
      <w:r>
        <w:rPr>
          <w:color w:val="231F20"/>
          <w:sz w:val="20"/>
        </w:rPr>
        <w:t>como</w:t>
      </w:r>
      <w:r>
        <w:rPr>
          <w:color w:val="231F20"/>
          <w:spacing w:val="-1"/>
          <w:sz w:val="20"/>
        </w:rPr>
        <w:t> </w:t>
      </w:r>
      <w:r>
        <w:rPr>
          <w:color w:val="231F20"/>
          <w:sz w:val="20"/>
        </w:rPr>
        <w:t>de</w:t>
      </w:r>
      <w:r>
        <w:rPr>
          <w:color w:val="231F20"/>
          <w:spacing w:val="-1"/>
          <w:sz w:val="20"/>
        </w:rPr>
        <w:t> </w:t>
      </w:r>
      <w:r>
        <w:rPr>
          <w:color w:val="231F20"/>
          <w:sz w:val="20"/>
        </w:rPr>
        <w:t>la</w:t>
      </w:r>
      <w:r>
        <w:rPr>
          <w:color w:val="231F20"/>
          <w:spacing w:val="-1"/>
          <w:sz w:val="20"/>
        </w:rPr>
        <w:t> </w:t>
      </w:r>
      <w:r>
        <w:rPr>
          <w:color w:val="231F20"/>
          <w:sz w:val="20"/>
        </w:rPr>
        <w:t>lista adicional y escribe la cantidad final en el cuadernillo.</w:t>
      </w:r>
    </w:p>
    <w:p>
      <w:pPr>
        <w:pStyle w:val="ListParagraph"/>
        <w:numPr>
          <w:ilvl w:val="1"/>
          <w:numId w:val="385"/>
        </w:numPr>
        <w:tabs>
          <w:tab w:pos="1850" w:val="left" w:leader="none"/>
        </w:tabs>
        <w:spacing w:line="254" w:lineRule="auto" w:before="4" w:after="0"/>
        <w:ind w:left="1850" w:right="631" w:hanging="220"/>
        <w:jc w:val="both"/>
        <w:rPr>
          <w:sz w:val="20"/>
        </w:rPr>
      </w:pPr>
      <w:r>
        <w:rPr>
          <w:color w:val="231F20"/>
          <w:sz w:val="20"/>
        </w:rPr>
        <w:t>El</w:t>
      </w:r>
      <w:r>
        <w:rPr>
          <w:color w:val="231F20"/>
          <w:spacing w:val="-4"/>
          <w:sz w:val="20"/>
        </w:rPr>
        <w:t> </w:t>
      </w:r>
      <w:r>
        <w:rPr>
          <w:color w:val="231F20"/>
          <w:sz w:val="20"/>
        </w:rPr>
        <w:t>primer</w:t>
      </w:r>
      <w:r>
        <w:rPr>
          <w:color w:val="231F20"/>
          <w:spacing w:val="-4"/>
          <w:sz w:val="20"/>
        </w:rPr>
        <w:t> </w:t>
      </w:r>
      <w:r>
        <w:rPr>
          <w:color w:val="231F20"/>
          <w:sz w:val="20"/>
        </w:rPr>
        <w:t>escrutador</w:t>
      </w:r>
      <w:r>
        <w:rPr>
          <w:color w:val="231F20"/>
          <w:spacing w:val="-4"/>
          <w:sz w:val="20"/>
        </w:rPr>
        <w:t> </w:t>
      </w:r>
      <w:r>
        <w:rPr>
          <w:color w:val="231F20"/>
          <w:sz w:val="20"/>
        </w:rPr>
        <w:t>cuenta</w:t>
      </w:r>
      <w:r>
        <w:rPr>
          <w:color w:val="231F20"/>
          <w:spacing w:val="-4"/>
          <w:sz w:val="20"/>
        </w:rPr>
        <w:t> </w:t>
      </w:r>
      <w:r>
        <w:rPr>
          <w:color w:val="231F20"/>
          <w:sz w:val="20"/>
        </w:rPr>
        <w:t>dos</w:t>
      </w:r>
      <w:r>
        <w:rPr>
          <w:color w:val="231F20"/>
          <w:spacing w:val="-4"/>
          <w:sz w:val="20"/>
        </w:rPr>
        <w:t> </w:t>
      </w:r>
      <w:r>
        <w:rPr>
          <w:color w:val="231F20"/>
          <w:sz w:val="20"/>
        </w:rPr>
        <w:t>veces</w:t>
      </w:r>
      <w:r>
        <w:rPr>
          <w:color w:val="231F20"/>
          <w:spacing w:val="-4"/>
          <w:sz w:val="20"/>
        </w:rPr>
        <w:t> </w:t>
      </w:r>
      <w:r>
        <w:rPr>
          <w:color w:val="231F20"/>
          <w:sz w:val="20"/>
        </w:rPr>
        <w:t>en</w:t>
      </w:r>
      <w:r>
        <w:rPr>
          <w:color w:val="231F20"/>
          <w:spacing w:val="-4"/>
          <w:sz w:val="20"/>
        </w:rPr>
        <w:t> </w:t>
      </w:r>
      <w:r>
        <w:rPr>
          <w:color w:val="231F20"/>
          <w:sz w:val="20"/>
        </w:rPr>
        <w:t>la</w:t>
      </w:r>
      <w:r>
        <w:rPr>
          <w:color w:val="231F20"/>
          <w:spacing w:val="-4"/>
          <w:sz w:val="20"/>
        </w:rPr>
        <w:t> </w:t>
      </w:r>
      <w:r>
        <w:rPr>
          <w:color w:val="231F20"/>
          <w:sz w:val="20"/>
        </w:rPr>
        <w:t>relación</w:t>
      </w:r>
      <w:r>
        <w:rPr>
          <w:color w:val="231F20"/>
          <w:spacing w:val="-4"/>
          <w:sz w:val="20"/>
        </w:rPr>
        <w:t> </w:t>
      </w:r>
      <w:r>
        <w:rPr>
          <w:color w:val="231F20"/>
          <w:sz w:val="20"/>
        </w:rPr>
        <w:t>de</w:t>
      </w:r>
      <w:r>
        <w:rPr>
          <w:color w:val="231F20"/>
          <w:spacing w:val="-4"/>
          <w:sz w:val="20"/>
        </w:rPr>
        <w:t> </w:t>
      </w:r>
      <w:r>
        <w:rPr>
          <w:color w:val="231F20"/>
          <w:sz w:val="20"/>
        </w:rPr>
        <w:t>los</w:t>
      </w:r>
      <w:r>
        <w:rPr>
          <w:color w:val="231F20"/>
          <w:spacing w:val="-4"/>
          <w:sz w:val="20"/>
        </w:rPr>
        <w:t> </w:t>
      </w:r>
      <w:r>
        <w:rPr>
          <w:color w:val="231F20"/>
          <w:sz w:val="20"/>
        </w:rPr>
        <w:t>representantes</w:t>
      </w:r>
      <w:r>
        <w:rPr>
          <w:color w:val="231F20"/>
          <w:spacing w:val="-4"/>
          <w:sz w:val="20"/>
        </w:rPr>
        <w:t> </w:t>
      </w:r>
      <w:r>
        <w:rPr>
          <w:color w:val="231F20"/>
          <w:sz w:val="20"/>
        </w:rPr>
        <w:t>de</w:t>
      </w:r>
      <w:r>
        <w:rPr>
          <w:color w:val="231F20"/>
          <w:spacing w:val="-4"/>
          <w:sz w:val="20"/>
        </w:rPr>
        <w:t> </w:t>
      </w:r>
      <w:r>
        <w:rPr>
          <w:color w:val="231F20"/>
          <w:sz w:val="20"/>
        </w:rPr>
        <w:t>par- tido político y de candidato independiente ante la casilla el número de represen- tantes que tienen la marca con la leyenda “VOTÓ” y el año que corresponda a la elección y le dice el resultado al secretario para que lo anote el cuadernillo.</w:t>
      </w:r>
    </w:p>
    <w:p>
      <w:pPr>
        <w:pStyle w:val="ListParagraph"/>
        <w:numPr>
          <w:ilvl w:val="1"/>
          <w:numId w:val="385"/>
        </w:numPr>
        <w:tabs>
          <w:tab w:pos="1850" w:val="left" w:leader="none"/>
        </w:tabs>
        <w:spacing w:line="254" w:lineRule="auto" w:before="5" w:after="0"/>
        <w:ind w:left="1850" w:right="631" w:hanging="220"/>
        <w:jc w:val="both"/>
        <w:rPr>
          <w:sz w:val="20"/>
        </w:rPr>
      </w:pPr>
      <w:r>
        <w:rPr>
          <w:color w:val="231F20"/>
          <w:sz w:val="20"/>
        </w:rPr>
        <w:t>En</w:t>
      </w:r>
      <w:r>
        <w:rPr>
          <w:color w:val="231F20"/>
          <w:spacing w:val="-6"/>
          <w:sz w:val="20"/>
        </w:rPr>
        <w:t> </w:t>
      </w:r>
      <w:r>
        <w:rPr>
          <w:color w:val="231F20"/>
          <w:sz w:val="20"/>
        </w:rPr>
        <w:t>el</w:t>
      </w:r>
      <w:r>
        <w:rPr>
          <w:color w:val="231F20"/>
          <w:spacing w:val="-6"/>
          <w:sz w:val="20"/>
        </w:rPr>
        <w:t> </w:t>
      </w:r>
      <w:r>
        <w:rPr>
          <w:color w:val="231F20"/>
          <w:sz w:val="20"/>
        </w:rPr>
        <w:t>apartado</w:t>
      </w:r>
      <w:r>
        <w:rPr>
          <w:color w:val="231F20"/>
          <w:spacing w:val="-6"/>
          <w:sz w:val="20"/>
        </w:rPr>
        <w:t> </w:t>
      </w:r>
      <w:r>
        <w:rPr>
          <w:color w:val="231F20"/>
          <w:sz w:val="20"/>
        </w:rPr>
        <w:t>de</w:t>
      </w:r>
      <w:r>
        <w:rPr>
          <w:color w:val="231F20"/>
          <w:spacing w:val="-5"/>
          <w:sz w:val="20"/>
        </w:rPr>
        <w:t> </w:t>
      </w:r>
      <w:r>
        <w:rPr>
          <w:color w:val="231F20"/>
          <w:sz w:val="20"/>
        </w:rPr>
        <w:t>“total</w:t>
      </w:r>
      <w:r>
        <w:rPr>
          <w:color w:val="231F20"/>
          <w:spacing w:val="-6"/>
          <w:sz w:val="20"/>
        </w:rPr>
        <w:t> </w:t>
      </w:r>
      <w:r>
        <w:rPr>
          <w:color w:val="231F20"/>
          <w:sz w:val="20"/>
        </w:rPr>
        <w:t>de</w:t>
      </w:r>
      <w:r>
        <w:rPr>
          <w:color w:val="231F20"/>
          <w:spacing w:val="-5"/>
          <w:sz w:val="20"/>
        </w:rPr>
        <w:t> </w:t>
      </w:r>
      <w:r>
        <w:rPr>
          <w:color w:val="231F20"/>
          <w:sz w:val="20"/>
        </w:rPr>
        <w:t>personas</w:t>
      </w:r>
      <w:r>
        <w:rPr>
          <w:color w:val="231F20"/>
          <w:spacing w:val="-5"/>
          <w:sz w:val="20"/>
        </w:rPr>
        <w:t> </w:t>
      </w:r>
      <w:r>
        <w:rPr>
          <w:color w:val="231F20"/>
          <w:sz w:val="20"/>
        </w:rPr>
        <w:t>que</w:t>
      </w:r>
      <w:r>
        <w:rPr>
          <w:color w:val="231F20"/>
          <w:spacing w:val="-5"/>
          <w:sz w:val="20"/>
        </w:rPr>
        <w:t> </w:t>
      </w:r>
      <w:r>
        <w:rPr>
          <w:color w:val="231F20"/>
          <w:sz w:val="20"/>
        </w:rPr>
        <w:t>votaron</w:t>
      </w:r>
      <w:r>
        <w:rPr>
          <w:color w:val="231F20"/>
          <w:spacing w:val="-6"/>
          <w:sz w:val="20"/>
        </w:rPr>
        <w:t> </w:t>
      </w:r>
      <w:r>
        <w:rPr>
          <w:color w:val="231F20"/>
          <w:sz w:val="20"/>
        </w:rPr>
        <w:t>más</w:t>
      </w:r>
      <w:r>
        <w:rPr>
          <w:color w:val="231F20"/>
          <w:spacing w:val="-6"/>
          <w:sz w:val="20"/>
        </w:rPr>
        <w:t> </w:t>
      </w:r>
      <w:r>
        <w:rPr>
          <w:color w:val="231F20"/>
          <w:sz w:val="20"/>
        </w:rPr>
        <w:t>representantes</w:t>
      </w:r>
      <w:r>
        <w:rPr>
          <w:color w:val="231F20"/>
          <w:spacing w:val="-6"/>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parti- dos</w:t>
      </w:r>
      <w:r>
        <w:rPr>
          <w:color w:val="231F20"/>
          <w:spacing w:val="-6"/>
          <w:sz w:val="20"/>
        </w:rPr>
        <w:t> </w:t>
      </w:r>
      <w:r>
        <w:rPr>
          <w:color w:val="231F20"/>
          <w:sz w:val="20"/>
        </w:rPr>
        <w:t>políticos</w:t>
      </w:r>
      <w:r>
        <w:rPr>
          <w:color w:val="231F20"/>
          <w:spacing w:val="-6"/>
          <w:sz w:val="20"/>
        </w:rPr>
        <w:t> </w:t>
      </w:r>
      <w:r>
        <w:rPr>
          <w:color w:val="231F20"/>
          <w:sz w:val="20"/>
        </w:rPr>
        <w:t>y</w:t>
      </w:r>
      <w:r>
        <w:rPr>
          <w:color w:val="231F20"/>
          <w:spacing w:val="-6"/>
          <w:sz w:val="20"/>
        </w:rPr>
        <w:t> </w:t>
      </w:r>
      <w:r>
        <w:rPr>
          <w:color w:val="231F20"/>
          <w:sz w:val="20"/>
        </w:rPr>
        <w:t>de</w:t>
      </w:r>
      <w:r>
        <w:rPr>
          <w:color w:val="231F20"/>
          <w:spacing w:val="-6"/>
          <w:sz w:val="20"/>
        </w:rPr>
        <w:t> </w:t>
      </w:r>
      <w:r>
        <w:rPr>
          <w:color w:val="231F20"/>
          <w:sz w:val="20"/>
        </w:rPr>
        <w:t>candidatos</w:t>
      </w:r>
      <w:r>
        <w:rPr>
          <w:color w:val="231F20"/>
          <w:spacing w:val="-6"/>
          <w:sz w:val="20"/>
        </w:rPr>
        <w:t> </w:t>
      </w:r>
      <w:r>
        <w:rPr>
          <w:color w:val="231F20"/>
          <w:sz w:val="20"/>
        </w:rPr>
        <w:t>independientes</w:t>
      </w:r>
      <w:r>
        <w:rPr>
          <w:color w:val="231F20"/>
          <w:spacing w:val="-6"/>
          <w:sz w:val="20"/>
        </w:rPr>
        <w:t> </w:t>
      </w:r>
      <w:r>
        <w:rPr>
          <w:color w:val="231F20"/>
          <w:sz w:val="20"/>
        </w:rPr>
        <w:t>que</w:t>
      </w:r>
      <w:r>
        <w:rPr>
          <w:color w:val="231F20"/>
          <w:spacing w:val="-6"/>
          <w:sz w:val="20"/>
        </w:rPr>
        <w:t> </w:t>
      </w:r>
      <w:r>
        <w:rPr>
          <w:color w:val="231F20"/>
          <w:sz w:val="20"/>
        </w:rPr>
        <w:t>votaron</w:t>
      </w:r>
      <w:r>
        <w:rPr>
          <w:color w:val="231F20"/>
          <w:spacing w:val="-6"/>
          <w:sz w:val="20"/>
        </w:rPr>
        <w:t> </w:t>
      </w:r>
      <w:r>
        <w:rPr>
          <w:color w:val="231F20"/>
          <w:sz w:val="20"/>
        </w:rPr>
        <w:t>en</w:t>
      </w:r>
      <w:r>
        <w:rPr>
          <w:color w:val="231F20"/>
          <w:spacing w:val="-6"/>
          <w:sz w:val="20"/>
        </w:rPr>
        <w:t> </w:t>
      </w:r>
      <w:r>
        <w:rPr>
          <w:color w:val="231F20"/>
          <w:sz w:val="20"/>
        </w:rPr>
        <w:t>la</w:t>
      </w:r>
      <w:r>
        <w:rPr>
          <w:color w:val="231F20"/>
          <w:spacing w:val="-6"/>
          <w:sz w:val="20"/>
        </w:rPr>
        <w:t> </w:t>
      </w:r>
      <w:r>
        <w:rPr>
          <w:color w:val="231F20"/>
          <w:sz w:val="20"/>
        </w:rPr>
        <w:t>casilla</w:t>
      </w:r>
      <w:r>
        <w:rPr>
          <w:color w:val="231F20"/>
          <w:spacing w:val="-6"/>
          <w:sz w:val="20"/>
        </w:rPr>
        <w:t> </w:t>
      </w:r>
      <w:r>
        <w:rPr>
          <w:color w:val="231F20"/>
          <w:sz w:val="20"/>
        </w:rPr>
        <w:t>no</w:t>
      </w:r>
      <w:r>
        <w:rPr>
          <w:color w:val="231F20"/>
          <w:spacing w:val="-6"/>
          <w:sz w:val="20"/>
        </w:rPr>
        <w:t> </w:t>
      </w:r>
      <w:r>
        <w:rPr>
          <w:color w:val="231F20"/>
          <w:sz w:val="20"/>
        </w:rPr>
        <w:t>incluidos en</w:t>
      </w:r>
      <w:r>
        <w:rPr>
          <w:color w:val="231F20"/>
          <w:spacing w:val="-1"/>
          <w:sz w:val="20"/>
        </w:rPr>
        <w:t> </w:t>
      </w:r>
      <w:r>
        <w:rPr>
          <w:color w:val="231F20"/>
          <w:sz w:val="20"/>
        </w:rPr>
        <w:t>la</w:t>
      </w:r>
      <w:r>
        <w:rPr>
          <w:color w:val="231F20"/>
          <w:spacing w:val="-1"/>
          <w:sz w:val="20"/>
        </w:rPr>
        <w:t> </w:t>
      </w:r>
      <w:r>
        <w:rPr>
          <w:color w:val="231F20"/>
          <w:sz w:val="20"/>
        </w:rPr>
        <w:t>lista</w:t>
      </w:r>
      <w:r>
        <w:rPr>
          <w:color w:val="231F20"/>
          <w:spacing w:val="-1"/>
          <w:sz w:val="20"/>
        </w:rPr>
        <w:t> </w:t>
      </w:r>
      <w:r>
        <w:rPr>
          <w:color w:val="231F20"/>
          <w:sz w:val="20"/>
        </w:rPr>
        <w:t>nominal”,</w:t>
      </w:r>
      <w:r>
        <w:rPr>
          <w:color w:val="231F20"/>
          <w:spacing w:val="-1"/>
          <w:sz w:val="20"/>
        </w:rPr>
        <w:t> </w:t>
      </w:r>
      <w:r>
        <w:rPr>
          <w:color w:val="231F20"/>
          <w:sz w:val="20"/>
        </w:rPr>
        <w:t>el</w:t>
      </w:r>
      <w:r>
        <w:rPr>
          <w:color w:val="231F20"/>
          <w:spacing w:val="-1"/>
          <w:sz w:val="20"/>
        </w:rPr>
        <w:t> </w:t>
      </w:r>
      <w:r>
        <w:rPr>
          <w:color w:val="231F20"/>
          <w:sz w:val="20"/>
        </w:rPr>
        <w:t>secretario</w:t>
      </w:r>
      <w:r>
        <w:rPr>
          <w:color w:val="231F20"/>
          <w:spacing w:val="-1"/>
          <w:sz w:val="20"/>
        </w:rPr>
        <w:t> </w:t>
      </w:r>
      <w:r>
        <w:rPr>
          <w:color w:val="231F20"/>
          <w:sz w:val="20"/>
        </w:rPr>
        <w:t>suma</w:t>
      </w:r>
      <w:r>
        <w:rPr>
          <w:color w:val="231F20"/>
          <w:spacing w:val="-1"/>
          <w:sz w:val="20"/>
        </w:rPr>
        <w:t> </w:t>
      </w:r>
      <w:r>
        <w:rPr>
          <w:color w:val="231F20"/>
          <w:sz w:val="20"/>
        </w:rPr>
        <w:t>las</w:t>
      </w:r>
      <w:r>
        <w:rPr>
          <w:color w:val="231F20"/>
          <w:spacing w:val="-1"/>
          <w:sz w:val="20"/>
        </w:rPr>
        <w:t> </w:t>
      </w:r>
      <w:r>
        <w:rPr>
          <w:color w:val="231F20"/>
          <w:sz w:val="20"/>
        </w:rPr>
        <w:t>cantidades</w:t>
      </w:r>
      <w:r>
        <w:rPr>
          <w:color w:val="231F20"/>
          <w:spacing w:val="-1"/>
          <w:sz w:val="20"/>
        </w:rPr>
        <w:t> </w:t>
      </w:r>
      <w:r>
        <w:rPr>
          <w:color w:val="231F20"/>
          <w:sz w:val="20"/>
        </w:rPr>
        <w:t>que</w:t>
      </w:r>
      <w:r>
        <w:rPr>
          <w:color w:val="231F20"/>
          <w:spacing w:val="-1"/>
          <w:sz w:val="20"/>
        </w:rPr>
        <w:t> </w:t>
      </w:r>
      <w:r>
        <w:rPr>
          <w:color w:val="231F20"/>
          <w:sz w:val="20"/>
        </w:rPr>
        <w:t>escribió</w:t>
      </w:r>
      <w:r>
        <w:rPr>
          <w:color w:val="231F20"/>
          <w:spacing w:val="-1"/>
          <w:sz w:val="20"/>
        </w:rPr>
        <w:t> </w:t>
      </w:r>
      <w:r>
        <w:rPr>
          <w:color w:val="231F20"/>
          <w:sz w:val="20"/>
        </w:rPr>
        <w:t>y</w:t>
      </w:r>
      <w:r>
        <w:rPr>
          <w:color w:val="231F20"/>
          <w:spacing w:val="-1"/>
          <w:sz w:val="20"/>
        </w:rPr>
        <w:t> </w:t>
      </w:r>
      <w:r>
        <w:rPr>
          <w:color w:val="231F20"/>
          <w:sz w:val="20"/>
        </w:rPr>
        <w:t>lo</w:t>
      </w:r>
      <w:r>
        <w:rPr>
          <w:color w:val="231F20"/>
          <w:spacing w:val="-1"/>
          <w:sz w:val="20"/>
        </w:rPr>
        <w:t> </w:t>
      </w:r>
      <w:r>
        <w:rPr>
          <w:color w:val="231F20"/>
          <w:sz w:val="20"/>
        </w:rPr>
        <w:t>registra</w:t>
      </w:r>
      <w:r>
        <w:rPr>
          <w:color w:val="231F20"/>
          <w:spacing w:val="-1"/>
          <w:sz w:val="20"/>
        </w:rPr>
        <w:t> </w:t>
      </w:r>
      <w:r>
        <w:rPr>
          <w:color w:val="231F20"/>
          <w:sz w:val="20"/>
        </w:rPr>
        <w:t>en el cuadernillo.</w:t>
      </w:r>
    </w:p>
    <w:p>
      <w:pPr>
        <w:pStyle w:val="ListParagraph"/>
        <w:numPr>
          <w:ilvl w:val="1"/>
          <w:numId w:val="385"/>
        </w:numPr>
        <w:tabs>
          <w:tab w:pos="1850" w:val="left" w:leader="none"/>
        </w:tabs>
        <w:spacing w:line="254" w:lineRule="auto" w:before="5" w:after="0"/>
        <w:ind w:left="1850" w:right="630" w:hanging="220"/>
        <w:jc w:val="both"/>
        <w:rPr>
          <w:sz w:val="20"/>
        </w:rPr>
      </w:pPr>
      <w:r>
        <w:rPr>
          <w:color w:val="231F20"/>
          <w:sz w:val="20"/>
        </w:rPr>
        <w:t>El presidente abre una por una las urnas de las elecciones locales, saca los votos</w:t>
      </w:r>
      <w:r>
        <w:rPr>
          <w:color w:val="231F20"/>
          <w:spacing w:val="80"/>
          <w:sz w:val="20"/>
        </w:rPr>
        <w:t> </w:t>
      </w:r>
      <w:r>
        <w:rPr>
          <w:color w:val="231F20"/>
          <w:sz w:val="20"/>
        </w:rPr>
        <w:t>y muestra a todos los presentes que las urnas quedaron vacías y pide al segundo escrutador que separe los votos de cada la elección y los clasifique según corres- </w:t>
      </w:r>
      <w:r>
        <w:rPr>
          <w:color w:val="231F20"/>
          <w:spacing w:val="-2"/>
          <w:sz w:val="20"/>
        </w:rPr>
        <w:t>ponda.</w:t>
      </w:r>
    </w:p>
    <w:p>
      <w:pPr>
        <w:pStyle w:val="ListParagraph"/>
        <w:numPr>
          <w:ilvl w:val="1"/>
          <w:numId w:val="385"/>
        </w:numPr>
        <w:tabs>
          <w:tab w:pos="1850" w:val="left" w:leader="none"/>
        </w:tabs>
        <w:spacing w:line="254" w:lineRule="auto" w:before="5" w:after="0"/>
        <w:ind w:left="1850" w:right="629" w:hanging="220"/>
        <w:jc w:val="both"/>
        <w:rPr>
          <w:sz w:val="20"/>
        </w:rPr>
      </w:pPr>
      <w:r>
        <w:rPr>
          <w:color w:val="231F20"/>
          <w:sz w:val="20"/>
        </w:rPr>
        <w:t>El</w:t>
      </w:r>
      <w:r>
        <w:rPr>
          <w:color w:val="231F20"/>
          <w:spacing w:val="-6"/>
          <w:sz w:val="20"/>
        </w:rPr>
        <w:t> </w:t>
      </w:r>
      <w:r>
        <w:rPr>
          <w:color w:val="231F20"/>
          <w:sz w:val="20"/>
        </w:rPr>
        <w:t>segundo</w:t>
      </w:r>
      <w:r>
        <w:rPr>
          <w:color w:val="231F20"/>
          <w:spacing w:val="-6"/>
          <w:sz w:val="20"/>
        </w:rPr>
        <w:t> </w:t>
      </w:r>
      <w:r>
        <w:rPr>
          <w:color w:val="231F20"/>
          <w:sz w:val="20"/>
        </w:rPr>
        <w:t>escrutador</w:t>
      </w:r>
      <w:r>
        <w:rPr>
          <w:color w:val="231F20"/>
          <w:spacing w:val="-6"/>
          <w:sz w:val="20"/>
        </w:rPr>
        <w:t> </w:t>
      </w:r>
      <w:r>
        <w:rPr>
          <w:color w:val="231F20"/>
          <w:sz w:val="20"/>
        </w:rPr>
        <w:t>deberá</w:t>
      </w:r>
      <w:r>
        <w:rPr>
          <w:color w:val="231F20"/>
          <w:spacing w:val="-6"/>
          <w:sz w:val="20"/>
        </w:rPr>
        <w:t> </w:t>
      </w:r>
      <w:r>
        <w:rPr>
          <w:color w:val="231F20"/>
          <w:sz w:val="20"/>
        </w:rPr>
        <w:t>iniciar</w:t>
      </w:r>
      <w:r>
        <w:rPr>
          <w:color w:val="231F20"/>
          <w:spacing w:val="-6"/>
          <w:sz w:val="20"/>
        </w:rPr>
        <w:t> </w:t>
      </w:r>
      <w:r>
        <w:rPr>
          <w:color w:val="231F20"/>
          <w:sz w:val="20"/>
        </w:rPr>
        <w:t>el</w:t>
      </w:r>
      <w:r>
        <w:rPr>
          <w:color w:val="231F20"/>
          <w:spacing w:val="-6"/>
          <w:sz w:val="20"/>
        </w:rPr>
        <w:t> </w:t>
      </w:r>
      <w:r>
        <w:rPr>
          <w:color w:val="231F20"/>
          <w:sz w:val="20"/>
        </w:rPr>
        <w:t>conteo</w:t>
      </w:r>
      <w:r>
        <w:rPr>
          <w:color w:val="231F20"/>
          <w:spacing w:val="-6"/>
          <w:sz w:val="20"/>
        </w:rPr>
        <w:t> </w:t>
      </w:r>
      <w:r>
        <w:rPr>
          <w:color w:val="231F20"/>
          <w:sz w:val="20"/>
        </w:rPr>
        <w:t>de</w:t>
      </w:r>
      <w:r>
        <w:rPr>
          <w:color w:val="231F20"/>
          <w:spacing w:val="-6"/>
          <w:sz w:val="20"/>
        </w:rPr>
        <w:t> </w:t>
      </w:r>
      <w:r>
        <w:rPr>
          <w:color w:val="231F20"/>
          <w:sz w:val="20"/>
        </w:rPr>
        <w:t>los</w:t>
      </w:r>
      <w:r>
        <w:rPr>
          <w:color w:val="231F20"/>
          <w:spacing w:val="-6"/>
          <w:sz w:val="20"/>
        </w:rPr>
        <w:t> </w:t>
      </w:r>
      <w:r>
        <w:rPr>
          <w:color w:val="231F20"/>
          <w:sz w:val="20"/>
        </w:rPr>
        <w:t>votos</w:t>
      </w:r>
      <w:r>
        <w:rPr>
          <w:color w:val="231F20"/>
          <w:spacing w:val="-6"/>
          <w:sz w:val="20"/>
        </w:rPr>
        <w:t> </w:t>
      </w:r>
      <w:r>
        <w:rPr>
          <w:color w:val="231F20"/>
          <w:sz w:val="20"/>
        </w:rPr>
        <w:t>sacados</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urna;</w:t>
      </w:r>
      <w:r>
        <w:rPr>
          <w:color w:val="231F20"/>
          <w:spacing w:val="-6"/>
          <w:sz w:val="20"/>
        </w:rPr>
        <w:t> </w:t>
      </w:r>
      <w:r>
        <w:rPr>
          <w:color w:val="231F20"/>
          <w:sz w:val="20"/>
        </w:rPr>
        <w:t>y</w:t>
      </w:r>
      <w:r>
        <w:rPr>
          <w:color w:val="231F20"/>
          <w:spacing w:val="-6"/>
          <w:sz w:val="20"/>
        </w:rPr>
        <w:t> </w:t>
      </w:r>
      <w:r>
        <w:rPr>
          <w:color w:val="231F20"/>
          <w:sz w:val="20"/>
        </w:rPr>
        <w:t>le dicta</w:t>
      </w:r>
      <w:r>
        <w:rPr>
          <w:color w:val="231F20"/>
          <w:spacing w:val="-4"/>
          <w:sz w:val="20"/>
        </w:rPr>
        <w:t> </w:t>
      </w:r>
      <w:r>
        <w:rPr>
          <w:color w:val="231F20"/>
          <w:sz w:val="20"/>
        </w:rPr>
        <w:t>la</w:t>
      </w:r>
      <w:r>
        <w:rPr>
          <w:color w:val="231F20"/>
          <w:spacing w:val="-4"/>
          <w:sz w:val="20"/>
        </w:rPr>
        <w:t> </w:t>
      </w:r>
      <w:r>
        <w:rPr>
          <w:color w:val="231F20"/>
          <w:sz w:val="20"/>
        </w:rPr>
        <w:t>cantidad</w:t>
      </w:r>
      <w:r>
        <w:rPr>
          <w:color w:val="231F20"/>
          <w:spacing w:val="-4"/>
          <w:sz w:val="20"/>
        </w:rPr>
        <w:t> </w:t>
      </w:r>
      <w:r>
        <w:rPr>
          <w:color w:val="231F20"/>
          <w:sz w:val="20"/>
        </w:rPr>
        <w:t>que</w:t>
      </w:r>
      <w:r>
        <w:rPr>
          <w:color w:val="231F20"/>
          <w:spacing w:val="-4"/>
          <w:sz w:val="20"/>
        </w:rPr>
        <w:t> </w:t>
      </w:r>
      <w:r>
        <w:rPr>
          <w:color w:val="231F20"/>
          <w:sz w:val="20"/>
        </w:rPr>
        <w:t>resulte</w:t>
      </w:r>
      <w:r>
        <w:rPr>
          <w:color w:val="231F20"/>
          <w:spacing w:val="-4"/>
          <w:sz w:val="20"/>
        </w:rPr>
        <w:t> </w:t>
      </w:r>
      <w:r>
        <w:rPr>
          <w:color w:val="231F20"/>
          <w:sz w:val="20"/>
        </w:rPr>
        <w:t>al</w:t>
      </w:r>
      <w:r>
        <w:rPr>
          <w:color w:val="231F20"/>
          <w:spacing w:val="-4"/>
          <w:sz w:val="20"/>
        </w:rPr>
        <w:t> </w:t>
      </w:r>
      <w:r>
        <w:rPr>
          <w:color w:val="231F20"/>
          <w:sz w:val="20"/>
        </w:rPr>
        <w:t>secretario,</w:t>
      </w:r>
      <w:r>
        <w:rPr>
          <w:color w:val="231F20"/>
          <w:spacing w:val="-4"/>
          <w:sz w:val="20"/>
        </w:rPr>
        <w:t> </w:t>
      </w:r>
      <w:r>
        <w:rPr>
          <w:color w:val="231F20"/>
          <w:sz w:val="20"/>
        </w:rPr>
        <w:t>para</w:t>
      </w:r>
      <w:r>
        <w:rPr>
          <w:color w:val="231F20"/>
          <w:spacing w:val="-4"/>
          <w:sz w:val="20"/>
        </w:rPr>
        <w:t> </w:t>
      </w:r>
      <w:r>
        <w:rPr>
          <w:color w:val="231F20"/>
          <w:sz w:val="20"/>
        </w:rPr>
        <w:t>que</w:t>
      </w:r>
      <w:r>
        <w:rPr>
          <w:color w:val="231F20"/>
          <w:spacing w:val="-4"/>
          <w:sz w:val="20"/>
        </w:rPr>
        <w:t> </w:t>
      </w:r>
      <w:r>
        <w:rPr>
          <w:color w:val="231F20"/>
          <w:sz w:val="20"/>
        </w:rPr>
        <w:t>la</w:t>
      </w:r>
      <w:r>
        <w:rPr>
          <w:color w:val="231F20"/>
          <w:spacing w:val="-4"/>
          <w:sz w:val="20"/>
        </w:rPr>
        <w:t> </w:t>
      </w:r>
      <w:r>
        <w:rPr>
          <w:color w:val="231F20"/>
          <w:sz w:val="20"/>
        </w:rPr>
        <w:t>anote</w:t>
      </w:r>
      <w:r>
        <w:rPr>
          <w:color w:val="231F20"/>
          <w:spacing w:val="-4"/>
          <w:sz w:val="20"/>
        </w:rPr>
        <w:t> </w:t>
      </w:r>
      <w:r>
        <w:rPr>
          <w:color w:val="231F20"/>
          <w:sz w:val="20"/>
        </w:rPr>
        <w:t>en</w:t>
      </w:r>
      <w:r>
        <w:rPr>
          <w:color w:val="231F20"/>
          <w:spacing w:val="-4"/>
          <w:sz w:val="20"/>
        </w:rPr>
        <w:t> </w:t>
      </w:r>
      <w:r>
        <w:rPr>
          <w:color w:val="231F20"/>
          <w:sz w:val="20"/>
        </w:rPr>
        <w:t>el</w:t>
      </w:r>
      <w:r>
        <w:rPr>
          <w:color w:val="231F20"/>
          <w:spacing w:val="-4"/>
          <w:sz w:val="20"/>
        </w:rPr>
        <w:t> </w:t>
      </w:r>
      <w:r>
        <w:rPr>
          <w:color w:val="231F20"/>
          <w:sz w:val="20"/>
        </w:rPr>
        <w:t>cuadernillo</w:t>
      </w:r>
      <w:r>
        <w:rPr>
          <w:color w:val="231F20"/>
          <w:spacing w:val="-4"/>
          <w:sz w:val="20"/>
        </w:rPr>
        <w:t> </w:t>
      </w:r>
      <w:r>
        <w:rPr>
          <w:color w:val="231F20"/>
          <w:sz w:val="20"/>
        </w:rPr>
        <w:t>para hacer las operaciones por cada elección.</w:t>
      </w:r>
    </w:p>
    <w:p>
      <w:pPr>
        <w:pStyle w:val="ListParagraph"/>
        <w:numPr>
          <w:ilvl w:val="1"/>
          <w:numId w:val="385"/>
        </w:numPr>
        <w:tabs>
          <w:tab w:pos="1850" w:val="left" w:leader="none"/>
        </w:tabs>
        <w:spacing w:line="254" w:lineRule="auto" w:before="3" w:after="0"/>
        <w:ind w:left="1850" w:right="630" w:hanging="220"/>
        <w:jc w:val="both"/>
        <w:rPr>
          <w:sz w:val="20"/>
        </w:rPr>
      </w:pPr>
      <w:r>
        <w:rPr>
          <w:color w:val="231F20"/>
          <w:sz w:val="20"/>
        </w:rPr>
        <w:t>El</w:t>
      </w:r>
      <w:r>
        <w:rPr>
          <w:color w:val="231F20"/>
          <w:spacing w:val="-4"/>
          <w:sz w:val="20"/>
        </w:rPr>
        <w:t> </w:t>
      </w:r>
      <w:r>
        <w:rPr>
          <w:color w:val="231F20"/>
          <w:sz w:val="20"/>
        </w:rPr>
        <w:t>secretario,</w:t>
      </w:r>
      <w:r>
        <w:rPr>
          <w:color w:val="231F20"/>
          <w:spacing w:val="-4"/>
          <w:sz w:val="20"/>
        </w:rPr>
        <w:t> </w:t>
      </w:r>
      <w:r>
        <w:rPr>
          <w:color w:val="231F20"/>
          <w:sz w:val="20"/>
        </w:rPr>
        <w:t>en</w:t>
      </w:r>
      <w:r>
        <w:rPr>
          <w:color w:val="231F20"/>
          <w:spacing w:val="-4"/>
          <w:sz w:val="20"/>
        </w:rPr>
        <w:t> </w:t>
      </w:r>
      <w:r>
        <w:rPr>
          <w:color w:val="231F20"/>
          <w:sz w:val="20"/>
        </w:rPr>
        <w:t>el</w:t>
      </w:r>
      <w:r>
        <w:rPr>
          <w:color w:val="231F20"/>
          <w:spacing w:val="-4"/>
          <w:sz w:val="20"/>
        </w:rPr>
        <w:t> </w:t>
      </w:r>
      <w:r>
        <w:rPr>
          <w:color w:val="231F20"/>
          <w:sz w:val="20"/>
        </w:rPr>
        <w:t>apartado</w:t>
      </w:r>
      <w:r>
        <w:rPr>
          <w:color w:val="231F20"/>
          <w:spacing w:val="-3"/>
          <w:sz w:val="20"/>
        </w:rPr>
        <w:t> </w:t>
      </w:r>
      <w:r>
        <w:rPr>
          <w:color w:val="231F20"/>
          <w:sz w:val="20"/>
        </w:rPr>
        <w:t>“comparativo</w:t>
      </w:r>
      <w:r>
        <w:rPr>
          <w:color w:val="231F20"/>
          <w:spacing w:val="-4"/>
          <w:sz w:val="20"/>
        </w:rPr>
        <w:t> </w:t>
      </w:r>
      <w:r>
        <w:rPr>
          <w:color w:val="231F20"/>
          <w:sz w:val="20"/>
        </w:rPr>
        <w:t>del</w:t>
      </w:r>
      <w:r>
        <w:rPr>
          <w:color w:val="231F20"/>
          <w:spacing w:val="-4"/>
          <w:sz w:val="20"/>
        </w:rPr>
        <w:t> </w:t>
      </w:r>
      <w:r>
        <w:rPr>
          <w:color w:val="231F20"/>
          <w:sz w:val="20"/>
        </w:rPr>
        <w:t>total</w:t>
      </w:r>
      <w:r>
        <w:rPr>
          <w:color w:val="231F20"/>
          <w:spacing w:val="-4"/>
          <w:sz w:val="20"/>
        </w:rPr>
        <w:t> </w:t>
      </w:r>
      <w:r>
        <w:rPr>
          <w:color w:val="231F20"/>
          <w:sz w:val="20"/>
        </w:rPr>
        <w:t>de</w:t>
      </w:r>
      <w:r>
        <w:rPr>
          <w:color w:val="231F20"/>
          <w:spacing w:val="-3"/>
          <w:sz w:val="20"/>
        </w:rPr>
        <w:t> </w:t>
      </w:r>
      <w:r>
        <w:rPr>
          <w:color w:val="231F20"/>
          <w:sz w:val="20"/>
        </w:rPr>
        <w:t>personas</w:t>
      </w:r>
      <w:r>
        <w:rPr>
          <w:color w:val="231F20"/>
          <w:spacing w:val="-4"/>
          <w:sz w:val="20"/>
        </w:rPr>
        <w:t> </w:t>
      </w:r>
      <w:r>
        <w:rPr>
          <w:color w:val="231F20"/>
          <w:sz w:val="20"/>
        </w:rPr>
        <w:t>que</w:t>
      </w:r>
      <w:r>
        <w:rPr>
          <w:color w:val="231F20"/>
          <w:spacing w:val="-3"/>
          <w:sz w:val="20"/>
        </w:rPr>
        <w:t> </w:t>
      </w:r>
      <w:r>
        <w:rPr>
          <w:color w:val="231F20"/>
          <w:sz w:val="20"/>
        </w:rPr>
        <w:t>votaron</w:t>
      </w:r>
      <w:r>
        <w:rPr>
          <w:color w:val="231F20"/>
          <w:spacing w:val="-4"/>
          <w:sz w:val="20"/>
        </w:rPr>
        <w:t> </w:t>
      </w:r>
      <w:r>
        <w:rPr>
          <w:color w:val="231F20"/>
          <w:sz w:val="20"/>
        </w:rPr>
        <w:t>en</w:t>
      </w:r>
      <w:r>
        <w:rPr>
          <w:color w:val="231F20"/>
          <w:spacing w:val="-4"/>
          <w:sz w:val="20"/>
        </w:rPr>
        <w:t> </w:t>
      </w:r>
      <w:r>
        <w:rPr>
          <w:color w:val="231F20"/>
          <w:sz w:val="20"/>
        </w:rPr>
        <w:t>la casilla</w:t>
      </w:r>
      <w:r>
        <w:rPr>
          <w:color w:val="231F20"/>
          <w:spacing w:val="-3"/>
          <w:sz w:val="20"/>
        </w:rPr>
        <w:t> </w:t>
      </w:r>
      <w:r>
        <w:rPr>
          <w:color w:val="231F20"/>
          <w:sz w:val="20"/>
        </w:rPr>
        <w:t>y</w:t>
      </w:r>
      <w:r>
        <w:rPr>
          <w:color w:val="231F20"/>
          <w:spacing w:val="-3"/>
          <w:sz w:val="20"/>
        </w:rPr>
        <w:t> </w:t>
      </w:r>
      <w:r>
        <w:rPr>
          <w:color w:val="231F20"/>
          <w:sz w:val="20"/>
        </w:rPr>
        <w:t>el</w:t>
      </w:r>
      <w:r>
        <w:rPr>
          <w:color w:val="231F20"/>
          <w:spacing w:val="-3"/>
          <w:sz w:val="20"/>
        </w:rPr>
        <w:t> </w:t>
      </w:r>
      <w:r>
        <w:rPr>
          <w:color w:val="231F20"/>
          <w:sz w:val="20"/>
        </w:rPr>
        <w:t>total</w:t>
      </w:r>
      <w:r>
        <w:rPr>
          <w:color w:val="231F20"/>
          <w:spacing w:val="-3"/>
          <w:sz w:val="20"/>
        </w:rPr>
        <w:t> </w:t>
      </w:r>
      <w:r>
        <w:rPr>
          <w:color w:val="231F20"/>
          <w:sz w:val="20"/>
        </w:rPr>
        <w:t>de</w:t>
      </w:r>
      <w:r>
        <w:rPr>
          <w:color w:val="231F20"/>
          <w:spacing w:val="-3"/>
          <w:sz w:val="20"/>
        </w:rPr>
        <w:t> </w:t>
      </w:r>
      <w:r>
        <w:rPr>
          <w:color w:val="231F20"/>
          <w:sz w:val="20"/>
        </w:rPr>
        <w:t>votos</w:t>
      </w:r>
      <w:r>
        <w:rPr>
          <w:color w:val="231F20"/>
          <w:spacing w:val="-3"/>
          <w:sz w:val="20"/>
        </w:rPr>
        <w:t> </w:t>
      </w:r>
      <w:r>
        <w:rPr>
          <w:color w:val="231F20"/>
          <w:sz w:val="20"/>
        </w:rPr>
        <w:t>sacados</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urna”,</w:t>
      </w:r>
      <w:r>
        <w:rPr>
          <w:color w:val="231F20"/>
          <w:spacing w:val="-3"/>
          <w:sz w:val="20"/>
        </w:rPr>
        <w:t> </w:t>
      </w:r>
      <w:r>
        <w:rPr>
          <w:color w:val="231F20"/>
          <w:sz w:val="20"/>
        </w:rPr>
        <w:t>del</w:t>
      </w:r>
      <w:r>
        <w:rPr>
          <w:color w:val="231F20"/>
          <w:spacing w:val="-3"/>
          <w:sz w:val="20"/>
        </w:rPr>
        <w:t> </w:t>
      </w:r>
      <w:r>
        <w:rPr>
          <w:color w:val="231F20"/>
          <w:sz w:val="20"/>
        </w:rPr>
        <w:t>cuadernillo</w:t>
      </w:r>
      <w:r>
        <w:rPr>
          <w:color w:val="231F20"/>
          <w:spacing w:val="-3"/>
          <w:sz w:val="20"/>
        </w:rPr>
        <w:t> </w:t>
      </w:r>
      <w:r>
        <w:rPr>
          <w:color w:val="231F20"/>
          <w:sz w:val="20"/>
        </w:rPr>
        <w:t>marca</w:t>
      </w:r>
      <w:r>
        <w:rPr>
          <w:color w:val="231F20"/>
          <w:spacing w:val="-3"/>
          <w:sz w:val="20"/>
        </w:rPr>
        <w:t> </w:t>
      </w:r>
      <w:r>
        <w:rPr>
          <w:color w:val="231F20"/>
          <w:sz w:val="20"/>
        </w:rPr>
        <w:t>SÍ</w:t>
      </w:r>
      <w:r>
        <w:rPr>
          <w:color w:val="231F20"/>
          <w:spacing w:val="-3"/>
          <w:sz w:val="20"/>
        </w:rPr>
        <w:t> </w:t>
      </w:r>
      <w:r>
        <w:rPr>
          <w:color w:val="231F20"/>
          <w:sz w:val="20"/>
        </w:rPr>
        <w:t>en</w:t>
      </w:r>
      <w:r>
        <w:rPr>
          <w:color w:val="231F20"/>
          <w:spacing w:val="-3"/>
          <w:sz w:val="20"/>
        </w:rPr>
        <w:t> </w:t>
      </w:r>
      <w:r>
        <w:rPr>
          <w:color w:val="231F20"/>
          <w:sz w:val="20"/>
        </w:rPr>
        <w:t>caso</w:t>
      </w:r>
      <w:r>
        <w:rPr>
          <w:color w:val="231F20"/>
          <w:spacing w:val="-3"/>
          <w:sz w:val="20"/>
        </w:rPr>
        <w:t> </w:t>
      </w:r>
      <w:r>
        <w:rPr>
          <w:color w:val="231F20"/>
          <w:sz w:val="20"/>
        </w:rPr>
        <w:t>que los</w:t>
      </w:r>
      <w:r>
        <w:rPr>
          <w:color w:val="231F20"/>
          <w:spacing w:val="-9"/>
          <w:sz w:val="20"/>
        </w:rPr>
        <w:t> </w:t>
      </w:r>
      <w:r>
        <w:rPr>
          <w:color w:val="231F20"/>
          <w:sz w:val="20"/>
        </w:rPr>
        <w:t>números</w:t>
      </w:r>
      <w:r>
        <w:rPr>
          <w:color w:val="231F20"/>
          <w:spacing w:val="-9"/>
          <w:sz w:val="20"/>
        </w:rPr>
        <w:t> </w:t>
      </w:r>
      <w:r>
        <w:rPr>
          <w:color w:val="231F20"/>
          <w:sz w:val="20"/>
        </w:rPr>
        <w:t>anotados</w:t>
      </w:r>
      <w:r>
        <w:rPr>
          <w:color w:val="231F20"/>
          <w:spacing w:val="-9"/>
          <w:sz w:val="20"/>
        </w:rPr>
        <w:t> </w:t>
      </w:r>
      <w:r>
        <w:rPr>
          <w:color w:val="231F20"/>
          <w:sz w:val="20"/>
        </w:rPr>
        <w:t>sean</w:t>
      </w:r>
      <w:r>
        <w:rPr>
          <w:color w:val="231F20"/>
          <w:spacing w:val="-9"/>
          <w:sz w:val="20"/>
        </w:rPr>
        <w:t> </w:t>
      </w:r>
      <w:r>
        <w:rPr>
          <w:color w:val="231F20"/>
          <w:sz w:val="20"/>
        </w:rPr>
        <w:t>iguales,</w:t>
      </w:r>
      <w:r>
        <w:rPr>
          <w:color w:val="231F20"/>
          <w:spacing w:val="-9"/>
          <w:sz w:val="20"/>
        </w:rPr>
        <w:t> </w:t>
      </w:r>
      <w:r>
        <w:rPr>
          <w:color w:val="231F20"/>
          <w:sz w:val="20"/>
        </w:rPr>
        <w:t>y</w:t>
      </w:r>
      <w:r>
        <w:rPr>
          <w:color w:val="231F20"/>
          <w:spacing w:val="-9"/>
          <w:sz w:val="20"/>
        </w:rPr>
        <w:t> </w:t>
      </w:r>
      <w:r>
        <w:rPr>
          <w:color w:val="231F20"/>
          <w:sz w:val="20"/>
        </w:rPr>
        <w:t>NO</w:t>
      </w:r>
      <w:r>
        <w:rPr>
          <w:color w:val="231F20"/>
          <w:spacing w:val="-9"/>
          <w:sz w:val="20"/>
        </w:rPr>
        <w:t> </w:t>
      </w:r>
      <w:r>
        <w:rPr>
          <w:color w:val="231F20"/>
          <w:sz w:val="20"/>
        </w:rPr>
        <w:t>en</w:t>
      </w:r>
      <w:r>
        <w:rPr>
          <w:color w:val="231F20"/>
          <w:spacing w:val="-9"/>
          <w:sz w:val="20"/>
        </w:rPr>
        <w:t> </w:t>
      </w:r>
      <w:r>
        <w:rPr>
          <w:color w:val="231F20"/>
          <w:sz w:val="20"/>
        </w:rPr>
        <w:t>caso</w:t>
      </w:r>
      <w:r>
        <w:rPr>
          <w:color w:val="231F20"/>
          <w:spacing w:val="-9"/>
          <w:sz w:val="20"/>
        </w:rPr>
        <w:t> </w:t>
      </w:r>
      <w:r>
        <w:rPr>
          <w:color w:val="231F20"/>
          <w:sz w:val="20"/>
        </w:rPr>
        <w:t>que</w:t>
      </w:r>
      <w:r>
        <w:rPr>
          <w:color w:val="231F20"/>
          <w:spacing w:val="-9"/>
          <w:sz w:val="20"/>
        </w:rPr>
        <w:t> </w:t>
      </w:r>
      <w:r>
        <w:rPr>
          <w:color w:val="231F20"/>
          <w:sz w:val="20"/>
        </w:rPr>
        <w:t>los</w:t>
      </w:r>
      <w:r>
        <w:rPr>
          <w:color w:val="231F20"/>
          <w:spacing w:val="-9"/>
          <w:sz w:val="20"/>
        </w:rPr>
        <w:t> </w:t>
      </w:r>
      <w:r>
        <w:rPr>
          <w:color w:val="231F20"/>
          <w:sz w:val="20"/>
        </w:rPr>
        <w:t>números</w:t>
      </w:r>
      <w:r>
        <w:rPr>
          <w:color w:val="231F20"/>
          <w:spacing w:val="-9"/>
          <w:sz w:val="20"/>
        </w:rPr>
        <w:t> </w:t>
      </w:r>
      <w:r>
        <w:rPr>
          <w:color w:val="231F20"/>
          <w:sz w:val="20"/>
        </w:rPr>
        <w:t>sean</w:t>
      </w:r>
      <w:r>
        <w:rPr>
          <w:color w:val="231F20"/>
          <w:spacing w:val="-9"/>
          <w:sz w:val="20"/>
        </w:rPr>
        <w:t> </w:t>
      </w:r>
      <w:r>
        <w:rPr>
          <w:color w:val="231F20"/>
          <w:sz w:val="20"/>
        </w:rPr>
        <w:t>diferentes, por cada elección.</w:t>
      </w:r>
    </w:p>
    <w:p>
      <w:pPr>
        <w:pStyle w:val="ListParagraph"/>
        <w:numPr>
          <w:ilvl w:val="1"/>
          <w:numId w:val="385"/>
        </w:numPr>
        <w:tabs>
          <w:tab w:pos="1850" w:val="left" w:leader="none"/>
        </w:tabs>
        <w:spacing w:line="254" w:lineRule="auto" w:before="5" w:after="0"/>
        <w:ind w:left="1850" w:right="630" w:hanging="160"/>
        <w:jc w:val="both"/>
        <w:rPr>
          <w:sz w:val="20"/>
        </w:rPr>
      </w:pPr>
      <w:r>
        <w:rPr>
          <w:color w:val="231F20"/>
          <w:sz w:val="20"/>
        </w:rPr>
        <w:t>Por cada elección con la supervisión del presidente de casilla y utilizando la “Guía de</w:t>
      </w:r>
      <w:r>
        <w:rPr>
          <w:color w:val="231F20"/>
          <w:spacing w:val="-1"/>
          <w:sz w:val="20"/>
        </w:rPr>
        <w:t> </w:t>
      </w:r>
      <w:r>
        <w:rPr>
          <w:color w:val="231F20"/>
          <w:sz w:val="20"/>
        </w:rPr>
        <w:t>apoyo</w:t>
      </w:r>
      <w:r>
        <w:rPr>
          <w:color w:val="231F20"/>
          <w:spacing w:val="-1"/>
          <w:sz w:val="20"/>
        </w:rPr>
        <w:t> </w:t>
      </w:r>
      <w:r>
        <w:rPr>
          <w:color w:val="231F20"/>
          <w:sz w:val="20"/>
        </w:rPr>
        <w:t>para</w:t>
      </w:r>
      <w:r>
        <w:rPr>
          <w:color w:val="231F20"/>
          <w:spacing w:val="-1"/>
          <w:sz w:val="20"/>
        </w:rPr>
        <w:t> </w:t>
      </w:r>
      <w:r>
        <w:rPr>
          <w:color w:val="231F20"/>
          <w:sz w:val="20"/>
        </w:rPr>
        <w:t>la</w:t>
      </w:r>
      <w:r>
        <w:rPr>
          <w:color w:val="231F20"/>
          <w:spacing w:val="-1"/>
          <w:sz w:val="20"/>
        </w:rPr>
        <w:t> </w:t>
      </w:r>
      <w:r>
        <w:rPr>
          <w:color w:val="231F20"/>
          <w:sz w:val="20"/>
        </w:rPr>
        <w:t>clasificación</w:t>
      </w:r>
      <w:r>
        <w:rPr>
          <w:color w:val="231F20"/>
          <w:spacing w:val="-1"/>
          <w:sz w:val="20"/>
        </w:rPr>
        <w:t> </w:t>
      </w:r>
      <w:r>
        <w:rPr>
          <w:color w:val="231F20"/>
          <w:sz w:val="20"/>
        </w:rPr>
        <w:t>de</w:t>
      </w:r>
      <w:r>
        <w:rPr>
          <w:color w:val="231F20"/>
          <w:spacing w:val="-1"/>
          <w:sz w:val="20"/>
        </w:rPr>
        <w:t> </w:t>
      </w:r>
      <w:r>
        <w:rPr>
          <w:color w:val="231F20"/>
          <w:sz w:val="20"/>
        </w:rPr>
        <w:t>los</w:t>
      </w:r>
      <w:r>
        <w:rPr>
          <w:color w:val="231F20"/>
          <w:spacing w:val="-1"/>
          <w:sz w:val="20"/>
        </w:rPr>
        <w:t> </w:t>
      </w:r>
      <w:r>
        <w:rPr>
          <w:color w:val="231F20"/>
          <w:sz w:val="20"/>
        </w:rPr>
        <w:t>votos”,</w:t>
      </w:r>
      <w:r>
        <w:rPr>
          <w:color w:val="231F20"/>
          <w:spacing w:val="-1"/>
          <w:sz w:val="20"/>
        </w:rPr>
        <w:t> </w:t>
      </w:r>
      <w:r>
        <w:rPr>
          <w:color w:val="231F20"/>
          <w:sz w:val="20"/>
        </w:rPr>
        <w:t>el</w:t>
      </w:r>
      <w:r>
        <w:rPr>
          <w:color w:val="231F20"/>
          <w:spacing w:val="-1"/>
          <w:sz w:val="20"/>
        </w:rPr>
        <w:t> </w:t>
      </w:r>
      <w:r>
        <w:rPr>
          <w:color w:val="231F20"/>
          <w:sz w:val="20"/>
        </w:rPr>
        <w:t>segundo</w:t>
      </w:r>
      <w:r>
        <w:rPr>
          <w:color w:val="231F20"/>
          <w:spacing w:val="-1"/>
          <w:sz w:val="20"/>
        </w:rPr>
        <w:t> </w:t>
      </w:r>
      <w:r>
        <w:rPr>
          <w:color w:val="231F20"/>
          <w:sz w:val="20"/>
        </w:rPr>
        <w:t>escrutador</w:t>
      </w:r>
      <w:r>
        <w:rPr>
          <w:color w:val="231F20"/>
          <w:spacing w:val="-1"/>
          <w:sz w:val="20"/>
        </w:rPr>
        <w:t> </w:t>
      </w:r>
      <w:r>
        <w:rPr>
          <w:color w:val="231F20"/>
          <w:sz w:val="20"/>
        </w:rPr>
        <w:t>comienza</w:t>
      </w:r>
      <w:r>
        <w:rPr>
          <w:color w:val="231F20"/>
          <w:spacing w:val="-1"/>
          <w:sz w:val="20"/>
        </w:rPr>
        <w:t> </w:t>
      </w:r>
      <w:r>
        <w:rPr>
          <w:color w:val="231F20"/>
          <w:sz w:val="20"/>
        </w:rPr>
        <w:t>a</w:t>
      </w:r>
      <w:r>
        <w:rPr>
          <w:color w:val="231F20"/>
          <w:spacing w:val="-1"/>
          <w:sz w:val="20"/>
        </w:rPr>
        <w:t> </w:t>
      </w:r>
      <w:r>
        <w:rPr>
          <w:color w:val="231F20"/>
          <w:sz w:val="20"/>
        </w:rPr>
        <w:t>se- parar los votos, agrupándolos de la manera siguiente:</w:t>
      </w:r>
    </w:p>
    <w:p>
      <w:pPr>
        <w:pStyle w:val="BodyText"/>
        <w:spacing w:before="19"/>
        <w:ind w:firstLine="0"/>
        <w:jc w:val="left"/>
        <w:rPr>
          <w:sz w:val="20"/>
        </w:rPr>
      </w:pPr>
    </w:p>
    <w:p>
      <w:pPr>
        <w:pStyle w:val="ListParagraph"/>
        <w:numPr>
          <w:ilvl w:val="2"/>
          <w:numId w:val="385"/>
        </w:numPr>
        <w:tabs>
          <w:tab w:pos="2208" w:val="left" w:leader="none"/>
        </w:tabs>
        <w:spacing w:line="240" w:lineRule="auto" w:before="1" w:after="0"/>
        <w:ind w:left="2208" w:right="0" w:hanging="158"/>
        <w:jc w:val="left"/>
        <w:rPr>
          <w:sz w:val="20"/>
        </w:rPr>
      </w:pPr>
      <w:r>
        <w:rPr>
          <w:color w:val="231F20"/>
          <w:sz w:val="20"/>
        </w:rPr>
        <w:t>Votos</w:t>
      </w:r>
      <w:r>
        <w:rPr>
          <w:color w:val="231F20"/>
          <w:spacing w:val="-9"/>
          <w:sz w:val="20"/>
        </w:rPr>
        <w:t> </w:t>
      </w:r>
      <w:r>
        <w:rPr>
          <w:color w:val="231F20"/>
          <w:sz w:val="20"/>
        </w:rPr>
        <w:t>para</w:t>
      </w:r>
      <w:r>
        <w:rPr>
          <w:color w:val="231F20"/>
          <w:spacing w:val="-8"/>
          <w:sz w:val="20"/>
        </w:rPr>
        <w:t> </w:t>
      </w:r>
      <w:r>
        <w:rPr>
          <w:color w:val="231F20"/>
          <w:sz w:val="20"/>
        </w:rPr>
        <w:t>cada</w:t>
      </w:r>
      <w:r>
        <w:rPr>
          <w:color w:val="231F20"/>
          <w:spacing w:val="-9"/>
          <w:sz w:val="20"/>
        </w:rPr>
        <w:t> </w:t>
      </w:r>
      <w:r>
        <w:rPr>
          <w:color w:val="231F20"/>
          <w:sz w:val="20"/>
        </w:rPr>
        <w:t>partido</w:t>
      </w:r>
      <w:r>
        <w:rPr>
          <w:color w:val="231F20"/>
          <w:spacing w:val="-8"/>
          <w:sz w:val="20"/>
        </w:rPr>
        <w:t> </w:t>
      </w:r>
      <w:r>
        <w:rPr>
          <w:color w:val="231F20"/>
          <w:spacing w:val="-2"/>
          <w:sz w:val="20"/>
        </w:rPr>
        <w:t>político.</w:t>
      </w:r>
    </w:p>
    <w:p>
      <w:pPr>
        <w:pStyle w:val="ListParagraph"/>
        <w:numPr>
          <w:ilvl w:val="2"/>
          <w:numId w:val="385"/>
        </w:numPr>
        <w:tabs>
          <w:tab w:pos="2207" w:val="left" w:leader="none"/>
        </w:tabs>
        <w:spacing w:line="240" w:lineRule="auto" w:before="15" w:after="0"/>
        <w:ind w:left="2207" w:right="0" w:hanging="197"/>
        <w:jc w:val="left"/>
        <w:rPr>
          <w:sz w:val="20"/>
        </w:rPr>
      </w:pPr>
      <w:r>
        <w:rPr>
          <w:color w:val="231F20"/>
          <w:sz w:val="20"/>
        </w:rPr>
        <w:t>Para</w:t>
      </w:r>
      <w:r>
        <w:rPr>
          <w:color w:val="231F20"/>
          <w:spacing w:val="-6"/>
          <w:sz w:val="20"/>
        </w:rPr>
        <w:t> </w:t>
      </w:r>
      <w:r>
        <w:rPr>
          <w:color w:val="231F20"/>
          <w:sz w:val="20"/>
        </w:rPr>
        <w:t>las</w:t>
      </w:r>
      <w:r>
        <w:rPr>
          <w:color w:val="231F20"/>
          <w:spacing w:val="-6"/>
          <w:sz w:val="20"/>
        </w:rPr>
        <w:t> </w:t>
      </w:r>
      <w:r>
        <w:rPr>
          <w:color w:val="231F20"/>
          <w:sz w:val="20"/>
        </w:rPr>
        <w:t>diversas</w:t>
      </w:r>
      <w:r>
        <w:rPr>
          <w:color w:val="231F20"/>
          <w:spacing w:val="-6"/>
          <w:sz w:val="20"/>
        </w:rPr>
        <w:t> </w:t>
      </w:r>
      <w:r>
        <w:rPr>
          <w:color w:val="231F20"/>
          <w:sz w:val="20"/>
        </w:rPr>
        <w:t>formas</w:t>
      </w:r>
      <w:r>
        <w:rPr>
          <w:color w:val="231F20"/>
          <w:spacing w:val="-6"/>
          <w:sz w:val="20"/>
        </w:rPr>
        <w:t> </w:t>
      </w:r>
      <w:r>
        <w:rPr>
          <w:color w:val="231F20"/>
          <w:sz w:val="20"/>
        </w:rPr>
        <w:t>del</w:t>
      </w:r>
      <w:r>
        <w:rPr>
          <w:color w:val="231F20"/>
          <w:spacing w:val="-6"/>
          <w:sz w:val="20"/>
        </w:rPr>
        <w:t> </w:t>
      </w:r>
      <w:r>
        <w:rPr>
          <w:color w:val="231F20"/>
          <w:sz w:val="20"/>
        </w:rPr>
        <w:t>voto</w:t>
      </w:r>
      <w:r>
        <w:rPr>
          <w:color w:val="231F20"/>
          <w:spacing w:val="-6"/>
          <w:sz w:val="20"/>
        </w:rPr>
        <w:t> </w:t>
      </w:r>
      <w:r>
        <w:rPr>
          <w:color w:val="231F20"/>
          <w:sz w:val="20"/>
        </w:rPr>
        <w:t>de</w:t>
      </w:r>
      <w:r>
        <w:rPr>
          <w:color w:val="231F20"/>
          <w:spacing w:val="-5"/>
          <w:sz w:val="20"/>
        </w:rPr>
        <w:t> </w:t>
      </w:r>
      <w:r>
        <w:rPr>
          <w:color w:val="231F20"/>
          <w:spacing w:val="-2"/>
          <w:sz w:val="20"/>
        </w:rPr>
        <w:t>coalición.</w:t>
      </w:r>
    </w:p>
    <w:p>
      <w:pPr>
        <w:pStyle w:val="ListParagraph"/>
        <w:numPr>
          <w:ilvl w:val="2"/>
          <w:numId w:val="385"/>
        </w:numPr>
        <w:tabs>
          <w:tab w:pos="2206" w:val="left" w:leader="none"/>
        </w:tabs>
        <w:spacing w:line="240" w:lineRule="auto" w:before="16" w:after="0"/>
        <w:ind w:left="2206" w:right="0" w:hanging="256"/>
        <w:jc w:val="left"/>
        <w:rPr>
          <w:sz w:val="20"/>
        </w:rPr>
      </w:pPr>
      <w:r>
        <w:rPr>
          <w:color w:val="231F20"/>
          <w:sz w:val="20"/>
        </w:rPr>
        <w:t>Para</w:t>
      </w:r>
      <w:r>
        <w:rPr>
          <w:color w:val="231F20"/>
          <w:spacing w:val="-8"/>
          <w:sz w:val="20"/>
        </w:rPr>
        <w:t> </w:t>
      </w:r>
      <w:r>
        <w:rPr>
          <w:color w:val="231F20"/>
          <w:sz w:val="20"/>
        </w:rPr>
        <w:t>las</w:t>
      </w:r>
      <w:r>
        <w:rPr>
          <w:color w:val="231F20"/>
          <w:spacing w:val="-7"/>
          <w:sz w:val="20"/>
        </w:rPr>
        <w:t> </w:t>
      </w:r>
      <w:r>
        <w:rPr>
          <w:color w:val="231F20"/>
          <w:sz w:val="20"/>
        </w:rPr>
        <w:t>diversas</w:t>
      </w:r>
      <w:r>
        <w:rPr>
          <w:color w:val="231F20"/>
          <w:spacing w:val="-7"/>
          <w:sz w:val="20"/>
        </w:rPr>
        <w:t> </w:t>
      </w:r>
      <w:r>
        <w:rPr>
          <w:color w:val="231F20"/>
          <w:sz w:val="20"/>
        </w:rPr>
        <w:t>formas</w:t>
      </w:r>
      <w:r>
        <w:rPr>
          <w:color w:val="231F20"/>
          <w:spacing w:val="-8"/>
          <w:sz w:val="20"/>
        </w:rPr>
        <w:t> </w:t>
      </w:r>
      <w:r>
        <w:rPr>
          <w:color w:val="231F20"/>
          <w:sz w:val="20"/>
        </w:rPr>
        <w:t>de</w:t>
      </w:r>
      <w:r>
        <w:rPr>
          <w:color w:val="231F20"/>
          <w:spacing w:val="-6"/>
          <w:sz w:val="20"/>
        </w:rPr>
        <w:t> </w:t>
      </w:r>
      <w:r>
        <w:rPr>
          <w:color w:val="231F20"/>
          <w:sz w:val="20"/>
        </w:rPr>
        <w:t>candidatura</w:t>
      </w:r>
      <w:r>
        <w:rPr>
          <w:color w:val="231F20"/>
          <w:spacing w:val="-7"/>
          <w:sz w:val="20"/>
        </w:rPr>
        <w:t> </w:t>
      </w:r>
      <w:r>
        <w:rPr>
          <w:color w:val="231F20"/>
          <w:spacing w:val="-2"/>
          <w:sz w:val="20"/>
        </w:rPr>
        <w:t>común.</w:t>
      </w:r>
    </w:p>
    <w:p>
      <w:pPr>
        <w:pStyle w:val="ListParagraph"/>
        <w:numPr>
          <w:ilvl w:val="2"/>
          <w:numId w:val="385"/>
        </w:numPr>
        <w:tabs>
          <w:tab w:pos="2208" w:val="left" w:leader="none"/>
        </w:tabs>
        <w:spacing w:line="240" w:lineRule="auto" w:before="16" w:after="0"/>
        <w:ind w:left="2208" w:right="0" w:hanging="258"/>
        <w:jc w:val="left"/>
        <w:rPr>
          <w:sz w:val="20"/>
        </w:rPr>
      </w:pPr>
      <w:r>
        <w:rPr>
          <w:color w:val="231F20"/>
          <w:sz w:val="20"/>
        </w:rPr>
        <w:t>Votos</w:t>
      </w:r>
      <w:r>
        <w:rPr>
          <w:color w:val="231F20"/>
          <w:spacing w:val="-7"/>
          <w:sz w:val="20"/>
        </w:rPr>
        <w:t> </w:t>
      </w:r>
      <w:r>
        <w:rPr>
          <w:color w:val="231F20"/>
          <w:sz w:val="20"/>
        </w:rPr>
        <w:t>para</w:t>
      </w:r>
      <w:r>
        <w:rPr>
          <w:color w:val="231F20"/>
          <w:spacing w:val="-7"/>
          <w:sz w:val="20"/>
        </w:rPr>
        <w:t> </w:t>
      </w:r>
      <w:r>
        <w:rPr>
          <w:color w:val="231F20"/>
          <w:sz w:val="20"/>
        </w:rPr>
        <w:t>cada</w:t>
      </w:r>
      <w:r>
        <w:rPr>
          <w:color w:val="231F20"/>
          <w:spacing w:val="-7"/>
          <w:sz w:val="20"/>
        </w:rPr>
        <w:t> </w:t>
      </w:r>
      <w:r>
        <w:rPr>
          <w:color w:val="231F20"/>
          <w:sz w:val="20"/>
        </w:rPr>
        <w:t>candidato</w:t>
      </w:r>
      <w:r>
        <w:rPr>
          <w:color w:val="231F20"/>
          <w:spacing w:val="-7"/>
          <w:sz w:val="20"/>
        </w:rPr>
        <w:t> </w:t>
      </w:r>
      <w:r>
        <w:rPr>
          <w:color w:val="231F20"/>
          <w:spacing w:val="-2"/>
          <w:sz w:val="20"/>
        </w:rPr>
        <w:t>independiente.</w:t>
      </w:r>
    </w:p>
    <w:p>
      <w:pPr>
        <w:pStyle w:val="ListParagraph"/>
        <w:numPr>
          <w:ilvl w:val="2"/>
          <w:numId w:val="385"/>
        </w:numPr>
        <w:tabs>
          <w:tab w:pos="2208" w:val="left" w:leader="none"/>
        </w:tabs>
        <w:spacing w:line="240" w:lineRule="auto" w:before="16" w:after="0"/>
        <w:ind w:left="2208" w:right="0" w:hanging="198"/>
        <w:jc w:val="left"/>
        <w:rPr>
          <w:sz w:val="20"/>
        </w:rPr>
      </w:pPr>
      <w:r>
        <w:rPr>
          <w:color w:val="231F20"/>
          <w:sz w:val="20"/>
        </w:rPr>
        <w:t>Votos</w:t>
      </w:r>
      <w:r>
        <w:rPr>
          <w:color w:val="231F20"/>
          <w:spacing w:val="-7"/>
          <w:sz w:val="20"/>
        </w:rPr>
        <w:t> </w:t>
      </w:r>
      <w:r>
        <w:rPr>
          <w:color w:val="231F20"/>
          <w:sz w:val="20"/>
        </w:rPr>
        <w:t>para</w:t>
      </w:r>
      <w:r>
        <w:rPr>
          <w:color w:val="231F20"/>
          <w:spacing w:val="-7"/>
          <w:sz w:val="20"/>
        </w:rPr>
        <w:t> </w:t>
      </w:r>
      <w:r>
        <w:rPr>
          <w:color w:val="231F20"/>
          <w:sz w:val="20"/>
        </w:rPr>
        <w:t>candidatos</w:t>
      </w:r>
      <w:r>
        <w:rPr>
          <w:color w:val="231F20"/>
          <w:spacing w:val="-7"/>
          <w:sz w:val="20"/>
        </w:rPr>
        <w:t> </w:t>
      </w:r>
      <w:r>
        <w:rPr>
          <w:color w:val="231F20"/>
          <w:sz w:val="20"/>
        </w:rPr>
        <w:t>no</w:t>
      </w:r>
      <w:r>
        <w:rPr>
          <w:color w:val="231F20"/>
          <w:spacing w:val="-7"/>
          <w:sz w:val="20"/>
        </w:rPr>
        <w:t> </w:t>
      </w:r>
      <w:r>
        <w:rPr>
          <w:color w:val="231F20"/>
          <w:spacing w:val="-2"/>
          <w:sz w:val="20"/>
        </w:rPr>
        <w:t>registrados.</w:t>
      </w:r>
    </w:p>
    <w:p>
      <w:pPr>
        <w:pStyle w:val="ListParagraph"/>
        <w:numPr>
          <w:ilvl w:val="2"/>
          <w:numId w:val="385"/>
        </w:numPr>
        <w:tabs>
          <w:tab w:pos="2207" w:val="left" w:leader="none"/>
        </w:tabs>
        <w:spacing w:line="240" w:lineRule="auto" w:before="16" w:after="0"/>
        <w:ind w:left="2207" w:right="0" w:hanging="257"/>
        <w:jc w:val="left"/>
        <w:rPr>
          <w:sz w:val="20"/>
        </w:rPr>
      </w:pPr>
      <w:r>
        <w:rPr>
          <w:color w:val="231F20"/>
          <w:spacing w:val="-2"/>
          <w:sz w:val="20"/>
        </w:rPr>
        <w:t>Votos nulos.</w:t>
      </w:r>
    </w:p>
    <w:p>
      <w:pPr>
        <w:spacing w:after="0" w:line="240" w:lineRule="auto"/>
        <w:jc w:val="left"/>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85"/>
        </w:numPr>
        <w:tabs>
          <w:tab w:pos="2133" w:val="left" w:leader="none"/>
        </w:tabs>
        <w:spacing w:line="254" w:lineRule="auto" w:before="0" w:after="0"/>
        <w:ind w:left="2133" w:right="345" w:hanging="180"/>
        <w:jc w:val="both"/>
        <w:rPr>
          <w:sz w:val="20"/>
        </w:rPr>
      </w:pPr>
      <w:r>
        <w:rPr>
          <w:color w:val="231F20"/>
          <w:sz w:val="20"/>
        </w:rPr>
        <w:t>Se deberá indicar a los funcionarios de casilla que no se hará la integración de los votos de candidatos comunes o candidatos de coalición, es decir, sólo registrará</w:t>
      </w:r>
      <w:r>
        <w:rPr>
          <w:color w:val="231F20"/>
          <w:spacing w:val="40"/>
          <w:sz w:val="20"/>
        </w:rPr>
        <w:t> </w:t>
      </w:r>
      <w:r>
        <w:rPr>
          <w:color w:val="231F20"/>
          <w:sz w:val="20"/>
        </w:rPr>
        <w:t>el número de votos válidos por coalición cuando las marcas de la boleta indiquen que</w:t>
      </w:r>
      <w:r>
        <w:rPr>
          <w:color w:val="231F20"/>
          <w:spacing w:val="-6"/>
          <w:sz w:val="20"/>
        </w:rPr>
        <w:t> </w:t>
      </w:r>
      <w:r>
        <w:rPr>
          <w:color w:val="231F20"/>
          <w:sz w:val="20"/>
        </w:rPr>
        <w:t>el</w:t>
      </w:r>
      <w:r>
        <w:rPr>
          <w:color w:val="231F20"/>
          <w:spacing w:val="-6"/>
          <w:sz w:val="20"/>
        </w:rPr>
        <w:t> </w:t>
      </w:r>
      <w:r>
        <w:rPr>
          <w:color w:val="231F20"/>
          <w:sz w:val="20"/>
        </w:rPr>
        <w:t>voto</w:t>
      </w:r>
      <w:r>
        <w:rPr>
          <w:color w:val="231F20"/>
          <w:spacing w:val="-6"/>
          <w:sz w:val="20"/>
        </w:rPr>
        <w:t> </w:t>
      </w:r>
      <w:r>
        <w:rPr>
          <w:color w:val="231F20"/>
          <w:sz w:val="20"/>
        </w:rPr>
        <w:t>fue</w:t>
      </w:r>
      <w:r>
        <w:rPr>
          <w:color w:val="231F20"/>
          <w:spacing w:val="-6"/>
          <w:sz w:val="20"/>
        </w:rPr>
        <w:t> </w:t>
      </w:r>
      <w:r>
        <w:rPr>
          <w:color w:val="231F20"/>
          <w:sz w:val="20"/>
        </w:rPr>
        <w:t>emitido</w:t>
      </w:r>
      <w:r>
        <w:rPr>
          <w:color w:val="231F20"/>
          <w:spacing w:val="-6"/>
          <w:sz w:val="20"/>
        </w:rPr>
        <w:t> </w:t>
      </w:r>
      <w:r>
        <w:rPr>
          <w:color w:val="231F20"/>
          <w:sz w:val="20"/>
        </w:rPr>
        <w:t>para</w:t>
      </w:r>
      <w:r>
        <w:rPr>
          <w:color w:val="231F20"/>
          <w:spacing w:val="-6"/>
          <w:sz w:val="20"/>
        </w:rPr>
        <w:t> </w:t>
      </w:r>
      <w:r>
        <w:rPr>
          <w:color w:val="231F20"/>
          <w:sz w:val="20"/>
        </w:rPr>
        <w:t>la</w:t>
      </w:r>
      <w:r>
        <w:rPr>
          <w:color w:val="231F20"/>
          <w:spacing w:val="-6"/>
          <w:sz w:val="20"/>
        </w:rPr>
        <w:t> </w:t>
      </w:r>
      <w:r>
        <w:rPr>
          <w:color w:val="231F20"/>
          <w:sz w:val="20"/>
        </w:rPr>
        <w:t>coalición</w:t>
      </w:r>
      <w:r>
        <w:rPr>
          <w:color w:val="231F20"/>
          <w:spacing w:val="-6"/>
          <w:sz w:val="20"/>
        </w:rPr>
        <w:t> </w:t>
      </w:r>
      <w:r>
        <w:rPr>
          <w:color w:val="231F20"/>
          <w:sz w:val="20"/>
        </w:rPr>
        <w:t>o,</w:t>
      </w:r>
      <w:r>
        <w:rPr>
          <w:color w:val="231F20"/>
          <w:spacing w:val="-6"/>
          <w:sz w:val="20"/>
        </w:rPr>
        <w:t> </w:t>
      </w:r>
      <w:r>
        <w:rPr>
          <w:color w:val="231F20"/>
          <w:sz w:val="20"/>
        </w:rPr>
        <w:t>en</w:t>
      </w:r>
      <w:r>
        <w:rPr>
          <w:color w:val="231F20"/>
          <w:spacing w:val="-6"/>
          <w:sz w:val="20"/>
        </w:rPr>
        <w:t> </w:t>
      </w:r>
      <w:r>
        <w:rPr>
          <w:color w:val="231F20"/>
          <w:sz w:val="20"/>
        </w:rPr>
        <w:t>su</w:t>
      </w:r>
      <w:r>
        <w:rPr>
          <w:color w:val="231F20"/>
          <w:spacing w:val="-6"/>
          <w:sz w:val="20"/>
        </w:rPr>
        <w:t> </w:t>
      </w:r>
      <w:r>
        <w:rPr>
          <w:color w:val="231F20"/>
          <w:sz w:val="20"/>
        </w:rPr>
        <w:t>caso,</w:t>
      </w:r>
      <w:r>
        <w:rPr>
          <w:color w:val="231F20"/>
          <w:spacing w:val="-6"/>
          <w:sz w:val="20"/>
        </w:rPr>
        <w:t> </w:t>
      </w:r>
      <w:r>
        <w:rPr>
          <w:color w:val="231F20"/>
          <w:sz w:val="20"/>
        </w:rPr>
        <w:t>candidatura</w:t>
      </w:r>
      <w:r>
        <w:rPr>
          <w:color w:val="231F20"/>
          <w:spacing w:val="-6"/>
          <w:sz w:val="20"/>
        </w:rPr>
        <w:t> </w:t>
      </w:r>
      <w:r>
        <w:rPr>
          <w:color w:val="231F20"/>
          <w:sz w:val="20"/>
        </w:rPr>
        <w:t>común,</w:t>
      </w:r>
      <w:r>
        <w:rPr>
          <w:color w:val="231F20"/>
          <w:spacing w:val="-6"/>
          <w:sz w:val="20"/>
        </w:rPr>
        <w:t> </w:t>
      </w:r>
      <w:r>
        <w:rPr>
          <w:color w:val="231F20"/>
          <w:sz w:val="20"/>
        </w:rPr>
        <w:t>mas</w:t>
      </w:r>
      <w:r>
        <w:rPr>
          <w:color w:val="231F20"/>
          <w:spacing w:val="-6"/>
          <w:sz w:val="20"/>
        </w:rPr>
        <w:t> </w:t>
      </w:r>
      <w:r>
        <w:rPr>
          <w:color w:val="231F20"/>
          <w:sz w:val="20"/>
        </w:rPr>
        <w:t>no deberán</w:t>
      </w:r>
      <w:r>
        <w:rPr>
          <w:color w:val="231F20"/>
          <w:spacing w:val="-7"/>
          <w:sz w:val="20"/>
        </w:rPr>
        <w:t> </w:t>
      </w:r>
      <w:r>
        <w:rPr>
          <w:color w:val="231F20"/>
          <w:sz w:val="20"/>
        </w:rPr>
        <w:t>realizar</w:t>
      </w:r>
      <w:r>
        <w:rPr>
          <w:color w:val="231F20"/>
          <w:spacing w:val="-7"/>
          <w:sz w:val="20"/>
        </w:rPr>
        <w:t> </w:t>
      </w:r>
      <w:r>
        <w:rPr>
          <w:color w:val="231F20"/>
          <w:sz w:val="20"/>
        </w:rPr>
        <w:t>las</w:t>
      </w:r>
      <w:r>
        <w:rPr>
          <w:color w:val="231F20"/>
          <w:spacing w:val="-7"/>
          <w:sz w:val="20"/>
        </w:rPr>
        <w:t> </w:t>
      </w:r>
      <w:r>
        <w:rPr>
          <w:color w:val="231F20"/>
          <w:sz w:val="20"/>
        </w:rPr>
        <w:t>operaciones</w:t>
      </w:r>
      <w:r>
        <w:rPr>
          <w:color w:val="231F20"/>
          <w:spacing w:val="-7"/>
          <w:sz w:val="20"/>
        </w:rPr>
        <w:t> </w:t>
      </w:r>
      <w:r>
        <w:rPr>
          <w:color w:val="231F20"/>
          <w:sz w:val="20"/>
        </w:rPr>
        <w:t>tendientes</w:t>
      </w:r>
      <w:r>
        <w:rPr>
          <w:color w:val="231F20"/>
          <w:spacing w:val="-7"/>
          <w:sz w:val="20"/>
        </w:rPr>
        <w:t> </w:t>
      </w:r>
      <w:r>
        <w:rPr>
          <w:color w:val="231F20"/>
          <w:sz w:val="20"/>
        </w:rPr>
        <w:t>a</w:t>
      </w:r>
      <w:r>
        <w:rPr>
          <w:color w:val="231F20"/>
          <w:spacing w:val="-7"/>
          <w:sz w:val="20"/>
        </w:rPr>
        <w:t> </w:t>
      </w:r>
      <w:r>
        <w:rPr>
          <w:color w:val="231F20"/>
          <w:sz w:val="20"/>
        </w:rPr>
        <w:t>integrar</w:t>
      </w:r>
      <w:r>
        <w:rPr>
          <w:color w:val="231F20"/>
          <w:spacing w:val="-7"/>
          <w:sz w:val="20"/>
        </w:rPr>
        <w:t> </w:t>
      </w:r>
      <w:r>
        <w:rPr>
          <w:color w:val="231F20"/>
          <w:sz w:val="20"/>
        </w:rPr>
        <w:t>el</w:t>
      </w:r>
      <w:r>
        <w:rPr>
          <w:color w:val="231F20"/>
          <w:spacing w:val="-7"/>
          <w:sz w:val="20"/>
        </w:rPr>
        <w:t> </w:t>
      </w:r>
      <w:r>
        <w:rPr>
          <w:color w:val="231F20"/>
          <w:sz w:val="20"/>
        </w:rPr>
        <w:t>número</w:t>
      </w:r>
      <w:r>
        <w:rPr>
          <w:color w:val="231F20"/>
          <w:spacing w:val="-7"/>
          <w:sz w:val="20"/>
        </w:rPr>
        <w:t> </w:t>
      </w:r>
      <w:r>
        <w:rPr>
          <w:color w:val="231F20"/>
          <w:sz w:val="20"/>
        </w:rPr>
        <w:t>total</w:t>
      </w:r>
      <w:r>
        <w:rPr>
          <w:color w:val="231F20"/>
          <w:spacing w:val="-7"/>
          <w:sz w:val="20"/>
        </w:rPr>
        <w:t> </w:t>
      </w:r>
      <w:r>
        <w:rPr>
          <w:color w:val="231F20"/>
          <w:sz w:val="20"/>
        </w:rPr>
        <w:t>de</w:t>
      </w:r>
      <w:r>
        <w:rPr>
          <w:color w:val="231F20"/>
          <w:spacing w:val="-7"/>
          <w:sz w:val="20"/>
        </w:rPr>
        <w:t> </w:t>
      </w:r>
      <w:r>
        <w:rPr>
          <w:color w:val="231F20"/>
          <w:sz w:val="20"/>
        </w:rPr>
        <w:t>los</w:t>
      </w:r>
      <w:r>
        <w:rPr>
          <w:color w:val="231F20"/>
          <w:spacing w:val="-7"/>
          <w:sz w:val="20"/>
        </w:rPr>
        <w:t> </w:t>
      </w:r>
      <w:r>
        <w:rPr>
          <w:color w:val="231F20"/>
          <w:sz w:val="20"/>
        </w:rPr>
        <w:t>votos emitidos</w:t>
      </w:r>
      <w:r>
        <w:rPr>
          <w:color w:val="231F20"/>
          <w:spacing w:val="-12"/>
          <w:sz w:val="20"/>
        </w:rPr>
        <w:t> </w:t>
      </w:r>
      <w:r>
        <w:rPr>
          <w:color w:val="231F20"/>
          <w:sz w:val="20"/>
        </w:rPr>
        <w:t>en</w:t>
      </w:r>
      <w:r>
        <w:rPr>
          <w:color w:val="231F20"/>
          <w:spacing w:val="-11"/>
          <w:sz w:val="20"/>
        </w:rPr>
        <w:t> </w:t>
      </w:r>
      <w:r>
        <w:rPr>
          <w:color w:val="231F20"/>
          <w:sz w:val="20"/>
        </w:rPr>
        <w:t>esos</w:t>
      </w:r>
      <w:r>
        <w:rPr>
          <w:color w:val="231F20"/>
          <w:spacing w:val="-11"/>
          <w:sz w:val="20"/>
        </w:rPr>
        <w:t> </w:t>
      </w:r>
      <w:r>
        <w:rPr>
          <w:color w:val="231F20"/>
          <w:sz w:val="20"/>
        </w:rPr>
        <w:t>casos;</w:t>
      </w:r>
      <w:r>
        <w:rPr>
          <w:color w:val="231F20"/>
          <w:spacing w:val="-12"/>
          <w:sz w:val="20"/>
        </w:rPr>
        <w:t> </w:t>
      </w:r>
      <w:r>
        <w:rPr>
          <w:color w:val="231F20"/>
          <w:sz w:val="20"/>
        </w:rPr>
        <w:t>toda</w:t>
      </w:r>
      <w:r>
        <w:rPr>
          <w:color w:val="231F20"/>
          <w:spacing w:val="-11"/>
          <w:sz w:val="20"/>
        </w:rPr>
        <w:t> </w:t>
      </w:r>
      <w:r>
        <w:rPr>
          <w:color w:val="231F20"/>
          <w:sz w:val="20"/>
        </w:rPr>
        <w:t>vez</w:t>
      </w:r>
      <w:r>
        <w:rPr>
          <w:color w:val="231F20"/>
          <w:spacing w:val="-11"/>
          <w:sz w:val="20"/>
        </w:rPr>
        <w:t> </w:t>
      </w:r>
      <w:r>
        <w:rPr>
          <w:color w:val="231F20"/>
          <w:sz w:val="20"/>
        </w:rPr>
        <w:t>que</w:t>
      </w:r>
      <w:r>
        <w:rPr>
          <w:color w:val="231F20"/>
          <w:spacing w:val="-12"/>
          <w:sz w:val="20"/>
        </w:rPr>
        <w:t> </w:t>
      </w:r>
      <w:r>
        <w:rPr>
          <w:color w:val="231F20"/>
          <w:sz w:val="20"/>
        </w:rPr>
        <w:t>este</w:t>
      </w:r>
      <w:r>
        <w:rPr>
          <w:color w:val="231F20"/>
          <w:spacing w:val="-11"/>
          <w:sz w:val="20"/>
        </w:rPr>
        <w:t> </w:t>
      </w:r>
      <w:r>
        <w:rPr>
          <w:color w:val="231F20"/>
          <w:sz w:val="20"/>
        </w:rPr>
        <w:t>procedimiento</w:t>
      </w:r>
      <w:r>
        <w:rPr>
          <w:color w:val="231F20"/>
          <w:spacing w:val="-11"/>
          <w:sz w:val="20"/>
        </w:rPr>
        <w:t> </w:t>
      </w:r>
      <w:r>
        <w:rPr>
          <w:color w:val="231F20"/>
          <w:sz w:val="20"/>
        </w:rPr>
        <w:t>corresponde</w:t>
      </w:r>
      <w:r>
        <w:rPr>
          <w:color w:val="231F20"/>
          <w:spacing w:val="-11"/>
          <w:sz w:val="20"/>
        </w:rPr>
        <w:t> </w:t>
      </w:r>
      <w:r>
        <w:rPr>
          <w:color w:val="231F20"/>
          <w:sz w:val="20"/>
        </w:rPr>
        <w:t>realizarlo</w:t>
      </w:r>
      <w:r>
        <w:rPr>
          <w:color w:val="231F20"/>
          <w:spacing w:val="-12"/>
          <w:sz w:val="20"/>
        </w:rPr>
        <w:t> </w:t>
      </w:r>
      <w:r>
        <w:rPr>
          <w:color w:val="231F20"/>
          <w:sz w:val="20"/>
        </w:rPr>
        <w:t>en los</w:t>
      </w:r>
      <w:r>
        <w:rPr>
          <w:color w:val="231F20"/>
          <w:spacing w:val="-9"/>
          <w:sz w:val="20"/>
        </w:rPr>
        <w:t> </w:t>
      </w:r>
      <w:r>
        <w:rPr>
          <w:color w:val="231F20"/>
          <w:sz w:val="20"/>
        </w:rPr>
        <w:t>cómputos</w:t>
      </w:r>
      <w:r>
        <w:rPr>
          <w:color w:val="231F20"/>
          <w:spacing w:val="-9"/>
          <w:sz w:val="20"/>
        </w:rPr>
        <w:t> </w:t>
      </w:r>
      <w:r>
        <w:rPr>
          <w:color w:val="231F20"/>
          <w:sz w:val="20"/>
        </w:rPr>
        <w:t>que</w:t>
      </w:r>
      <w:r>
        <w:rPr>
          <w:color w:val="231F20"/>
          <w:spacing w:val="-9"/>
          <w:sz w:val="20"/>
        </w:rPr>
        <w:t> </w:t>
      </w:r>
      <w:r>
        <w:rPr>
          <w:color w:val="231F20"/>
          <w:sz w:val="20"/>
        </w:rPr>
        <w:t>se</w:t>
      </w:r>
      <w:r>
        <w:rPr>
          <w:color w:val="231F20"/>
          <w:spacing w:val="-9"/>
          <w:sz w:val="20"/>
        </w:rPr>
        <w:t> </w:t>
      </w:r>
      <w:r>
        <w:rPr>
          <w:color w:val="231F20"/>
          <w:sz w:val="20"/>
        </w:rPr>
        <w:t>desarrollen</w:t>
      </w:r>
      <w:r>
        <w:rPr>
          <w:color w:val="231F20"/>
          <w:spacing w:val="-9"/>
          <w:sz w:val="20"/>
        </w:rPr>
        <w:t> </w:t>
      </w:r>
      <w:r>
        <w:rPr>
          <w:color w:val="231F20"/>
          <w:sz w:val="20"/>
        </w:rPr>
        <w:t>para</w:t>
      </w:r>
      <w:r>
        <w:rPr>
          <w:color w:val="231F20"/>
          <w:spacing w:val="-9"/>
          <w:sz w:val="20"/>
        </w:rPr>
        <w:t> </w:t>
      </w:r>
      <w:r>
        <w:rPr>
          <w:color w:val="231F20"/>
          <w:sz w:val="20"/>
        </w:rPr>
        <w:t>tales</w:t>
      </w:r>
      <w:r>
        <w:rPr>
          <w:color w:val="231F20"/>
          <w:spacing w:val="-9"/>
          <w:sz w:val="20"/>
        </w:rPr>
        <w:t> </w:t>
      </w:r>
      <w:r>
        <w:rPr>
          <w:color w:val="231F20"/>
          <w:sz w:val="20"/>
        </w:rPr>
        <w:t>efectos</w:t>
      </w:r>
      <w:r>
        <w:rPr>
          <w:color w:val="231F20"/>
          <w:spacing w:val="-9"/>
          <w:sz w:val="20"/>
        </w:rPr>
        <w:t> </w:t>
      </w:r>
      <w:r>
        <w:rPr>
          <w:color w:val="231F20"/>
          <w:sz w:val="20"/>
        </w:rPr>
        <w:t>en</w:t>
      </w:r>
      <w:r>
        <w:rPr>
          <w:color w:val="231F20"/>
          <w:spacing w:val="-9"/>
          <w:sz w:val="20"/>
        </w:rPr>
        <w:t> </w:t>
      </w:r>
      <w:r>
        <w:rPr>
          <w:color w:val="231F20"/>
          <w:sz w:val="20"/>
        </w:rPr>
        <w:t>el</w:t>
      </w:r>
      <w:r>
        <w:rPr>
          <w:color w:val="231F20"/>
          <w:spacing w:val="-9"/>
          <w:sz w:val="20"/>
        </w:rPr>
        <w:t> </w:t>
      </w:r>
      <w:r>
        <w:rPr>
          <w:color w:val="231F20"/>
          <w:sz w:val="20"/>
        </w:rPr>
        <w:t>órgano</w:t>
      </w:r>
      <w:r>
        <w:rPr>
          <w:color w:val="231F20"/>
          <w:spacing w:val="-9"/>
          <w:sz w:val="20"/>
        </w:rPr>
        <w:t> </w:t>
      </w:r>
      <w:r>
        <w:rPr>
          <w:color w:val="231F20"/>
          <w:sz w:val="20"/>
        </w:rPr>
        <w:t>competente</w:t>
      </w:r>
      <w:r>
        <w:rPr>
          <w:color w:val="231F20"/>
          <w:spacing w:val="-9"/>
          <w:sz w:val="20"/>
        </w:rPr>
        <w:t> </w:t>
      </w:r>
      <w:r>
        <w:rPr>
          <w:color w:val="231F20"/>
          <w:sz w:val="20"/>
        </w:rPr>
        <w:t>de</w:t>
      </w:r>
      <w:r>
        <w:rPr>
          <w:color w:val="231F20"/>
          <w:spacing w:val="-9"/>
          <w:sz w:val="20"/>
        </w:rPr>
        <w:t> </w:t>
      </w:r>
      <w:r>
        <w:rPr>
          <w:color w:val="231F20"/>
          <w:sz w:val="20"/>
        </w:rPr>
        <w:t>los </w:t>
      </w:r>
      <w:r>
        <w:rPr>
          <w:color w:val="231F20"/>
          <w:spacing w:val="-4"/>
          <w:sz w:val="20"/>
        </w:rPr>
        <w:t>opl.</w:t>
      </w:r>
    </w:p>
    <w:p>
      <w:pPr>
        <w:pStyle w:val="ListParagraph"/>
        <w:numPr>
          <w:ilvl w:val="1"/>
          <w:numId w:val="385"/>
        </w:numPr>
        <w:tabs>
          <w:tab w:pos="2133" w:val="left" w:leader="none"/>
        </w:tabs>
        <w:spacing w:line="254" w:lineRule="auto" w:before="10" w:after="0"/>
        <w:ind w:left="2133" w:right="348" w:hanging="220"/>
        <w:jc w:val="both"/>
        <w:rPr>
          <w:sz w:val="20"/>
        </w:rPr>
      </w:pPr>
      <w:r>
        <w:rPr>
          <w:color w:val="231F20"/>
          <w:sz w:val="20"/>
        </w:rPr>
        <w:t>El</w:t>
      </w:r>
      <w:r>
        <w:rPr>
          <w:color w:val="231F20"/>
          <w:spacing w:val="-8"/>
          <w:sz w:val="20"/>
        </w:rPr>
        <w:t> </w:t>
      </w:r>
      <w:r>
        <w:rPr>
          <w:color w:val="231F20"/>
          <w:sz w:val="20"/>
        </w:rPr>
        <w:t>presidente</w:t>
      </w:r>
      <w:r>
        <w:rPr>
          <w:color w:val="231F20"/>
          <w:spacing w:val="-8"/>
          <w:sz w:val="20"/>
        </w:rPr>
        <w:t> </w:t>
      </w:r>
      <w:r>
        <w:rPr>
          <w:color w:val="231F20"/>
          <w:sz w:val="20"/>
        </w:rPr>
        <w:t>y</w:t>
      </w:r>
      <w:r>
        <w:rPr>
          <w:color w:val="231F20"/>
          <w:spacing w:val="-8"/>
          <w:sz w:val="20"/>
        </w:rPr>
        <w:t> </w:t>
      </w:r>
      <w:r>
        <w:rPr>
          <w:color w:val="231F20"/>
          <w:sz w:val="20"/>
        </w:rPr>
        <w:t>los</w:t>
      </w:r>
      <w:r>
        <w:rPr>
          <w:color w:val="231F20"/>
          <w:spacing w:val="-8"/>
          <w:sz w:val="20"/>
        </w:rPr>
        <w:t> </w:t>
      </w:r>
      <w:r>
        <w:rPr>
          <w:color w:val="231F20"/>
          <w:sz w:val="20"/>
        </w:rPr>
        <w:t>dos</w:t>
      </w:r>
      <w:r>
        <w:rPr>
          <w:color w:val="231F20"/>
          <w:spacing w:val="-8"/>
          <w:sz w:val="20"/>
        </w:rPr>
        <w:t> </w:t>
      </w:r>
      <w:r>
        <w:rPr>
          <w:color w:val="231F20"/>
          <w:sz w:val="20"/>
        </w:rPr>
        <w:t>escrutadores</w:t>
      </w:r>
      <w:r>
        <w:rPr>
          <w:color w:val="231F20"/>
          <w:spacing w:val="-8"/>
          <w:sz w:val="20"/>
        </w:rPr>
        <w:t> </w:t>
      </w:r>
      <w:r>
        <w:rPr>
          <w:color w:val="231F20"/>
          <w:sz w:val="20"/>
        </w:rPr>
        <w:t>revisan</w:t>
      </w:r>
      <w:r>
        <w:rPr>
          <w:color w:val="231F20"/>
          <w:spacing w:val="-8"/>
          <w:sz w:val="20"/>
        </w:rPr>
        <w:t> </w:t>
      </w:r>
      <w:r>
        <w:rPr>
          <w:color w:val="231F20"/>
          <w:sz w:val="20"/>
        </w:rPr>
        <w:t>nuevamente</w:t>
      </w:r>
      <w:r>
        <w:rPr>
          <w:color w:val="231F20"/>
          <w:spacing w:val="-8"/>
          <w:sz w:val="20"/>
        </w:rPr>
        <w:t> </w:t>
      </w:r>
      <w:r>
        <w:rPr>
          <w:color w:val="231F20"/>
          <w:sz w:val="20"/>
        </w:rPr>
        <w:t>los</w:t>
      </w:r>
      <w:r>
        <w:rPr>
          <w:color w:val="231F20"/>
          <w:spacing w:val="-8"/>
          <w:sz w:val="20"/>
        </w:rPr>
        <w:t> </w:t>
      </w:r>
      <w:r>
        <w:rPr>
          <w:color w:val="231F20"/>
          <w:sz w:val="20"/>
        </w:rPr>
        <w:t>votos</w:t>
      </w:r>
      <w:r>
        <w:rPr>
          <w:color w:val="231F20"/>
          <w:spacing w:val="-8"/>
          <w:sz w:val="20"/>
        </w:rPr>
        <w:t> </w:t>
      </w:r>
      <w:r>
        <w:rPr>
          <w:color w:val="231F20"/>
          <w:sz w:val="20"/>
        </w:rPr>
        <w:t>nulos,</w:t>
      </w:r>
      <w:r>
        <w:rPr>
          <w:color w:val="231F20"/>
          <w:spacing w:val="-8"/>
          <w:sz w:val="20"/>
        </w:rPr>
        <w:t> </w:t>
      </w:r>
      <w:r>
        <w:rPr>
          <w:color w:val="231F20"/>
          <w:sz w:val="20"/>
        </w:rPr>
        <w:t>para</w:t>
      </w:r>
      <w:r>
        <w:rPr>
          <w:color w:val="231F20"/>
          <w:spacing w:val="-8"/>
          <w:sz w:val="20"/>
        </w:rPr>
        <w:t> </w:t>
      </w:r>
      <w:r>
        <w:rPr>
          <w:color w:val="231F20"/>
          <w:sz w:val="20"/>
        </w:rPr>
        <w:t>ase- gurarse que realmente lo son.</w:t>
      </w:r>
    </w:p>
    <w:p>
      <w:pPr>
        <w:pStyle w:val="ListParagraph"/>
        <w:numPr>
          <w:ilvl w:val="1"/>
          <w:numId w:val="385"/>
        </w:numPr>
        <w:tabs>
          <w:tab w:pos="2132" w:val="left" w:leader="none"/>
        </w:tabs>
        <w:spacing w:line="240" w:lineRule="auto" w:before="2" w:after="0"/>
        <w:ind w:left="2132" w:right="0" w:hanging="199"/>
        <w:jc w:val="both"/>
        <w:rPr>
          <w:sz w:val="20"/>
        </w:rPr>
      </w:pPr>
      <w:r>
        <w:rPr>
          <w:color w:val="231F20"/>
          <w:sz w:val="20"/>
        </w:rPr>
        <w:t>Una</w:t>
      </w:r>
      <w:r>
        <w:rPr>
          <w:color w:val="231F20"/>
          <w:spacing w:val="-7"/>
          <w:sz w:val="20"/>
        </w:rPr>
        <w:t> </w:t>
      </w:r>
      <w:r>
        <w:rPr>
          <w:color w:val="231F20"/>
          <w:sz w:val="20"/>
        </w:rPr>
        <w:t>vez</w:t>
      </w:r>
      <w:r>
        <w:rPr>
          <w:color w:val="231F20"/>
          <w:spacing w:val="-4"/>
          <w:sz w:val="20"/>
        </w:rPr>
        <w:t> </w:t>
      </w:r>
      <w:r>
        <w:rPr>
          <w:color w:val="231F20"/>
          <w:sz w:val="20"/>
        </w:rPr>
        <w:t>agrupados</w:t>
      </w:r>
      <w:r>
        <w:rPr>
          <w:color w:val="231F20"/>
          <w:spacing w:val="-5"/>
          <w:sz w:val="20"/>
        </w:rPr>
        <w:t> </w:t>
      </w:r>
      <w:r>
        <w:rPr>
          <w:color w:val="231F20"/>
          <w:sz w:val="20"/>
        </w:rPr>
        <w:t>los</w:t>
      </w:r>
      <w:r>
        <w:rPr>
          <w:color w:val="231F20"/>
          <w:spacing w:val="-4"/>
          <w:sz w:val="20"/>
        </w:rPr>
        <w:t> </w:t>
      </w:r>
      <w:r>
        <w:rPr>
          <w:color w:val="231F20"/>
          <w:sz w:val="20"/>
        </w:rPr>
        <w:t>votos,</w:t>
      </w:r>
      <w:r>
        <w:rPr>
          <w:color w:val="231F20"/>
          <w:spacing w:val="-4"/>
          <w:sz w:val="20"/>
        </w:rPr>
        <w:t> </w:t>
      </w:r>
      <w:r>
        <w:rPr>
          <w:color w:val="231F20"/>
          <w:sz w:val="20"/>
        </w:rPr>
        <w:t>se</w:t>
      </w:r>
      <w:r>
        <w:rPr>
          <w:color w:val="231F20"/>
          <w:spacing w:val="-4"/>
          <w:sz w:val="20"/>
        </w:rPr>
        <w:t> </w:t>
      </w:r>
      <w:r>
        <w:rPr>
          <w:color w:val="231F20"/>
          <w:sz w:val="20"/>
        </w:rPr>
        <w:t>cuentan</w:t>
      </w:r>
      <w:r>
        <w:rPr>
          <w:color w:val="231F20"/>
          <w:spacing w:val="-4"/>
          <w:sz w:val="20"/>
        </w:rPr>
        <w:t> </w:t>
      </w:r>
      <w:r>
        <w:rPr>
          <w:color w:val="231F20"/>
          <w:sz w:val="20"/>
        </w:rPr>
        <w:t>por</w:t>
      </w:r>
      <w:r>
        <w:rPr>
          <w:color w:val="231F20"/>
          <w:spacing w:val="-4"/>
          <w:sz w:val="20"/>
        </w:rPr>
        <w:t> </w:t>
      </w:r>
      <w:r>
        <w:rPr>
          <w:color w:val="231F20"/>
          <w:sz w:val="20"/>
        </w:rPr>
        <w:t>separado</w:t>
      </w:r>
      <w:r>
        <w:rPr>
          <w:color w:val="231F20"/>
          <w:spacing w:val="-4"/>
          <w:sz w:val="20"/>
        </w:rPr>
        <w:t> </w:t>
      </w:r>
      <w:r>
        <w:rPr>
          <w:color w:val="231F20"/>
          <w:sz w:val="20"/>
        </w:rPr>
        <w:t>los</w:t>
      </w:r>
      <w:r>
        <w:rPr>
          <w:color w:val="231F20"/>
          <w:spacing w:val="-4"/>
          <w:sz w:val="20"/>
        </w:rPr>
        <w:t> </w:t>
      </w:r>
      <w:r>
        <w:rPr>
          <w:color w:val="231F20"/>
          <w:spacing w:val="-5"/>
          <w:sz w:val="20"/>
        </w:rPr>
        <w:t>de:</w:t>
      </w:r>
    </w:p>
    <w:p>
      <w:pPr>
        <w:pStyle w:val="BodyText"/>
        <w:spacing w:before="11"/>
        <w:ind w:firstLine="0"/>
        <w:jc w:val="left"/>
        <w:rPr>
          <w:sz w:val="20"/>
        </w:rPr>
      </w:pPr>
    </w:p>
    <w:p>
      <w:pPr>
        <w:pStyle w:val="ListParagraph"/>
        <w:numPr>
          <w:ilvl w:val="2"/>
          <w:numId w:val="385"/>
        </w:numPr>
        <w:tabs>
          <w:tab w:pos="2491" w:val="left" w:leader="none"/>
          <w:tab w:pos="2493" w:val="left" w:leader="none"/>
        </w:tabs>
        <w:spacing w:line="216" w:lineRule="auto" w:before="0" w:after="0"/>
        <w:ind w:left="2493" w:right="348" w:hanging="160"/>
        <w:jc w:val="both"/>
        <w:rPr>
          <w:sz w:val="20"/>
        </w:rPr>
      </w:pPr>
      <w:r>
        <w:rPr>
          <w:color w:val="231F20"/>
          <w:sz w:val="20"/>
        </w:rPr>
        <w:t>Cada partido político, y el secretario anota en el cuadernillo para hacer las operaciones los votos obtenidos por cada uno.</w:t>
      </w:r>
    </w:p>
    <w:p>
      <w:pPr>
        <w:pStyle w:val="ListParagraph"/>
        <w:numPr>
          <w:ilvl w:val="2"/>
          <w:numId w:val="385"/>
        </w:numPr>
        <w:tabs>
          <w:tab w:pos="2490" w:val="left" w:leader="none"/>
          <w:tab w:pos="2493" w:val="left" w:leader="none"/>
        </w:tabs>
        <w:spacing w:line="216" w:lineRule="auto" w:before="1" w:after="0"/>
        <w:ind w:left="2493" w:right="348" w:hanging="220"/>
        <w:jc w:val="both"/>
        <w:rPr>
          <w:sz w:val="20"/>
        </w:rPr>
      </w:pPr>
      <w:r>
        <w:rPr>
          <w:color w:val="231F20"/>
          <w:sz w:val="20"/>
        </w:rPr>
        <w:t>Cada combinación de candidato de coalición y/o candidatura común, y el se- cretario anota en el cuadernillo para hacer operaciones los votos obtenidos por cada uno.</w:t>
      </w:r>
    </w:p>
    <w:p>
      <w:pPr>
        <w:pStyle w:val="ListParagraph"/>
        <w:numPr>
          <w:ilvl w:val="2"/>
          <w:numId w:val="385"/>
        </w:numPr>
        <w:tabs>
          <w:tab w:pos="2489" w:val="left" w:leader="none"/>
          <w:tab w:pos="2493" w:val="left" w:leader="none"/>
        </w:tabs>
        <w:spacing w:line="254" w:lineRule="auto" w:before="21" w:after="0"/>
        <w:ind w:left="2493" w:right="348" w:hanging="260"/>
        <w:jc w:val="both"/>
        <w:rPr>
          <w:sz w:val="20"/>
        </w:rPr>
      </w:pPr>
      <w:r>
        <w:rPr>
          <w:color w:val="231F20"/>
          <w:sz w:val="20"/>
        </w:rPr>
        <w:t>Cada candidato independiente, y el secretario anota en el cuadernillo para hacer las operaciones los votos obtenidos.</w:t>
      </w:r>
    </w:p>
    <w:p>
      <w:pPr>
        <w:pStyle w:val="ListParagraph"/>
        <w:numPr>
          <w:ilvl w:val="2"/>
          <w:numId w:val="385"/>
        </w:numPr>
        <w:tabs>
          <w:tab w:pos="2491" w:val="left" w:leader="none"/>
          <w:tab w:pos="2493" w:val="left" w:leader="none"/>
        </w:tabs>
        <w:spacing w:line="254" w:lineRule="auto" w:before="3" w:after="0"/>
        <w:ind w:left="2493" w:right="347" w:hanging="260"/>
        <w:jc w:val="both"/>
        <w:rPr>
          <w:sz w:val="20"/>
        </w:rPr>
      </w:pPr>
      <w:r>
        <w:rPr>
          <w:color w:val="231F20"/>
          <w:sz w:val="20"/>
        </w:rPr>
        <w:t>Candidatos no registrados, y el secretario anota en el cuadernillo para hacer las operaciones los votos obtenidos.</w:t>
      </w:r>
    </w:p>
    <w:p>
      <w:pPr>
        <w:pStyle w:val="ListParagraph"/>
        <w:numPr>
          <w:ilvl w:val="2"/>
          <w:numId w:val="385"/>
        </w:numPr>
        <w:tabs>
          <w:tab w:pos="2491" w:val="left" w:leader="none"/>
          <w:tab w:pos="2493" w:val="left" w:leader="none"/>
        </w:tabs>
        <w:spacing w:line="254" w:lineRule="auto" w:before="2" w:after="0"/>
        <w:ind w:left="2493" w:right="346" w:hanging="200"/>
        <w:jc w:val="both"/>
        <w:rPr>
          <w:sz w:val="20"/>
        </w:rPr>
      </w:pPr>
      <w:r>
        <w:rPr>
          <w:color w:val="231F20"/>
          <w:sz w:val="20"/>
        </w:rPr>
        <w:t>Se cuentan los votos nulos, y el secretario anota en la hoja de operaciones la </w:t>
      </w:r>
      <w:r>
        <w:rPr>
          <w:color w:val="231F20"/>
          <w:spacing w:val="-2"/>
          <w:sz w:val="20"/>
        </w:rPr>
        <w:t>cantidad.</w:t>
      </w:r>
    </w:p>
    <w:p>
      <w:pPr>
        <w:pStyle w:val="ListParagraph"/>
        <w:numPr>
          <w:ilvl w:val="2"/>
          <w:numId w:val="385"/>
        </w:numPr>
        <w:tabs>
          <w:tab w:pos="2490" w:val="left" w:leader="none"/>
          <w:tab w:pos="2493" w:val="left" w:leader="none"/>
        </w:tabs>
        <w:spacing w:line="254" w:lineRule="auto" w:before="3" w:after="0"/>
        <w:ind w:left="2493" w:right="346" w:hanging="280"/>
        <w:jc w:val="both"/>
        <w:rPr>
          <w:sz w:val="20"/>
        </w:rPr>
      </w:pPr>
      <w:r>
        <w:rPr>
          <w:color w:val="231F20"/>
          <w:sz w:val="20"/>
        </w:rPr>
        <w:t>Suma</w:t>
      </w:r>
      <w:r>
        <w:rPr>
          <w:color w:val="231F20"/>
          <w:spacing w:val="-4"/>
          <w:sz w:val="20"/>
        </w:rPr>
        <w:t> </w:t>
      </w:r>
      <w:r>
        <w:rPr>
          <w:color w:val="231F20"/>
          <w:sz w:val="20"/>
        </w:rPr>
        <w:t>todos</w:t>
      </w:r>
      <w:r>
        <w:rPr>
          <w:color w:val="231F20"/>
          <w:spacing w:val="-4"/>
          <w:sz w:val="20"/>
        </w:rPr>
        <w:t> </w:t>
      </w:r>
      <w:r>
        <w:rPr>
          <w:color w:val="231F20"/>
          <w:sz w:val="20"/>
        </w:rPr>
        <w:t>los</w:t>
      </w:r>
      <w:r>
        <w:rPr>
          <w:color w:val="231F20"/>
          <w:spacing w:val="-4"/>
          <w:sz w:val="20"/>
        </w:rPr>
        <w:t> </w:t>
      </w:r>
      <w:r>
        <w:rPr>
          <w:color w:val="231F20"/>
          <w:sz w:val="20"/>
        </w:rPr>
        <w:t>votos</w:t>
      </w:r>
      <w:r>
        <w:rPr>
          <w:color w:val="231F20"/>
          <w:spacing w:val="-4"/>
          <w:sz w:val="20"/>
        </w:rPr>
        <w:t> </w:t>
      </w:r>
      <w:r>
        <w:rPr>
          <w:color w:val="231F20"/>
          <w:sz w:val="20"/>
        </w:rPr>
        <w:t>para</w:t>
      </w:r>
      <w:r>
        <w:rPr>
          <w:color w:val="231F20"/>
          <w:spacing w:val="-5"/>
          <w:sz w:val="20"/>
        </w:rPr>
        <w:t> </w:t>
      </w:r>
      <w:r>
        <w:rPr>
          <w:color w:val="231F20"/>
          <w:sz w:val="20"/>
        </w:rPr>
        <w:t>cada</w:t>
      </w:r>
      <w:r>
        <w:rPr>
          <w:color w:val="231F20"/>
          <w:spacing w:val="-4"/>
          <w:sz w:val="20"/>
        </w:rPr>
        <w:t> </w:t>
      </w:r>
      <w:r>
        <w:rPr>
          <w:color w:val="231F20"/>
          <w:sz w:val="20"/>
        </w:rPr>
        <w:t>partido</w:t>
      </w:r>
      <w:r>
        <w:rPr>
          <w:color w:val="231F20"/>
          <w:spacing w:val="-4"/>
          <w:sz w:val="20"/>
        </w:rPr>
        <w:t> </w:t>
      </w:r>
      <w:r>
        <w:rPr>
          <w:color w:val="231F20"/>
          <w:sz w:val="20"/>
        </w:rPr>
        <w:t>político,</w:t>
      </w:r>
      <w:r>
        <w:rPr>
          <w:color w:val="231F20"/>
          <w:spacing w:val="-5"/>
          <w:sz w:val="20"/>
        </w:rPr>
        <w:t> </w:t>
      </w:r>
      <w:r>
        <w:rPr>
          <w:color w:val="231F20"/>
          <w:sz w:val="20"/>
        </w:rPr>
        <w:t>más</w:t>
      </w:r>
      <w:r>
        <w:rPr>
          <w:color w:val="231F20"/>
          <w:spacing w:val="-5"/>
          <w:sz w:val="20"/>
        </w:rPr>
        <w:t> </w:t>
      </w:r>
      <w:r>
        <w:rPr>
          <w:color w:val="231F20"/>
          <w:sz w:val="20"/>
        </w:rPr>
        <w:t>los</w:t>
      </w:r>
      <w:r>
        <w:rPr>
          <w:color w:val="231F20"/>
          <w:spacing w:val="-4"/>
          <w:sz w:val="20"/>
        </w:rPr>
        <w:t> </w:t>
      </w:r>
      <w:r>
        <w:rPr>
          <w:color w:val="231F20"/>
          <w:sz w:val="20"/>
        </w:rPr>
        <w:t>votos</w:t>
      </w:r>
      <w:r>
        <w:rPr>
          <w:color w:val="231F20"/>
          <w:spacing w:val="-4"/>
          <w:sz w:val="20"/>
        </w:rPr>
        <w:t> </w:t>
      </w:r>
      <w:r>
        <w:rPr>
          <w:color w:val="231F20"/>
          <w:sz w:val="20"/>
        </w:rPr>
        <w:t>para</w:t>
      </w:r>
      <w:r>
        <w:rPr>
          <w:color w:val="231F20"/>
          <w:spacing w:val="-5"/>
          <w:sz w:val="20"/>
        </w:rPr>
        <w:t> </w:t>
      </w:r>
      <w:r>
        <w:rPr>
          <w:color w:val="231F20"/>
          <w:sz w:val="20"/>
        </w:rPr>
        <w:t>candidato de coalición, y/o candidatura común, más los votos para candidatos no regis- trados, más los votos para candidato independiente, más los votos nulos y escribe el total en el cuadernillo para hacer las operaciones.</w:t>
      </w:r>
    </w:p>
    <w:p>
      <w:pPr>
        <w:pStyle w:val="ListParagraph"/>
        <w:numPr>
          <w:ilvl w:val="2"/>
          <w:numId w:val="385"/>
        </w:numPr>
        <w:tabs>
          <w:tab w:pos="2489" w:val="left" w:leader="none"/>
          <w:tab w:pos="2493" w:val="left" w:leader="none"/>
        </w:tabs>
        <w:spacing w:line="254" w:lineRule="auto" w:before="5" w:after="0"/>
        <w:ind w:left="2493" w:right="346" w:hanging="320"/>
        <w:jc w:val="both"/>
        <w:rPr>
          <w:sz w:val="20"/>
        </w:rPr>
      </w:pPr>
      <w:r>
        <w:rPr>
          <w:color w:val="231F20"/>
          <w:sz w:val="20"/>
        </w:rPr>
        <w:t>Vuelve a sumar todos los votos para cada partido político, más los votos para candidato</w:t>
      </w:r>
      <w:r>
        <w:rPr>
          <w:color w:val="231F20"/>
          <w:spacing w:val="-6"/>
          <w:sz w:val="20"/>
        </w:rPr>
        <w:t> </w:t>
      </w:r>
      <w:r>
        <w:rPr>
          <w:color w:val="231F20"/>
          <w:sz w:val="20"/>
        </w:rPr>
        <w:t>de</w:t>
      </w:r>
      <w:r>
        <w:rPr>
          <w:color w:val="231F20"/>
          <w:spacing w:val="-5"/>
          <w:sz w:val="20"/>
        </w:rPr>
        <w:t> </w:t>
      </w:r>
      <w:r>
        <w:rPr>
          <w:color w:val="231F20"/>
          <w:sz w:val="20"/>
        </w:rPr>
        <w:t>coalición</w:t>
      </w:r>
      <w:r>
        <w:rPr>
          <w:color w:val="231F20"/>
          <w:spacing w:val="-5"/>
          <w:sz w:val="20"/>
        </w:rPr>
        <w:t> </w:t>
      </w:r>
      <w:r>
        <w:rPr>
          <w:color w:val="231F20"/>
          <w:sz w:val="20"/>
        </w:rPr>
        <w:t>y/o</w:t>
      </w:r>
      <w:r>
        <w:rPr>
          <w:color w:val="231F20"/>
          <w:spacing w:val="-6"/>
          <w:sz w:val="20"/>
        </w:rPr>
        <w:t> </w:t>
      </w:r>
      <w:r>
        <w:rPr>
          <w:color w:val="231F20"/>
          <w:sz w:val="20"/>
        </w:rPr>
        <w:t>candidatura</w:t>
      </w:r>
      <w:r>
        <w:rPr>
          <w:color w:val="231F20"/>
          <w:spacing w:val="-6"/>
          <w:sz w:val="20"/>
        </w:rPr>
        <w:t> </w:t>
      </w:r>
      <w:r>
        <w:rPr>
          <w:color w:val="231F20"/>
          <w:sz w:val="20"/>
        </w:rPr>
        <w:t>común,</w:t>
      </w:r>
      <w:r>
        <w:rPr>
          <w:color w:val="231F20"/>
          <w:spacing w:val="-5"/>
          <w:sz w:val="20"/>
        </w:rPr>
        <w:t> </w:t>
      </w:r>
      <w:r>
        <w:rPr>
          <w:color w:val="231F20"/>
          <w:sz w:val="20"/>
        </w:rPr>
        <w:t>más</w:t>
      </w:r>
      <w:r>
        <w:rPr>
          <w:color w:val="231F20"/>
          <w:spacing w:val="-6"/>
          <w:sz w:val="20"/>
        </w:rPr>
        <w:t> </w:t>
      </w:r>
      <w:r>
        <w:rPr>
          <w:color w:val="231F20"/>
          <w:sz w:val="20"/>
        </w:rPr>
        <w:t>los</w:t>
      </w:r>
      <w:r>
        <w:rPr>
          <w:color w:val="231F20"/>
          <w:spacing w:val="-5"/>
          <w:sz w:val="20"/>
        </w:rPr>
        <w:t> </w:t>
      </w:r>
      <w:r>
        <w:rPr>
          <w:color w:val="231F20"/>
          <w:sz w:val="20"/>
        </w:rPr>
        <w:t>votos</w:t>
      </w:r>
      <w:r>
        <w:rPr>
          <w:color w:val="231F20"/>
          <w:spacing w:val="-5"/>
          <w:sz w:val="20"/>
        </w:rPr>
        <w:t> </w:t>
      </w:r>
      <w:r>
        <w:rPr>
          <w:color w:val="231F20"/>
          <w:sz w:val="20"/>
        </w:rPr>
        <w:t>para</w:t>
      </w:r>
      <w:r>
        <w:rPr>
          <w:color w:val="231F20"/>
          <w:spacing w:val="-6"/>
          <w:sz w:val="20"/>
        </w:rPr>
        <w:t> </w:t>
      </w:r>
      <w:r>
        <w:rPr>
          <w:color w:val="231F20"/>
          <w:sz w:val="20"/>
        </w:rPr>
        <w:t>candidatos no registrados, más los votos para candidato independiente, más los votos nulos y escribe el total en el cuadernillo.</w:t>
      </w:r>
    </w:p>
    <w:p>
      <w:pPr>
        <w:pStyle w:val="ListParagraph"/>
        <w:numPr>
          <w:ilvl w:val="2"/>
          <w:numId w:val="385"/>
        </w:numPr>
        <w:tabs>
          <w:tab w:pos="2489" w:val="left" w:leader="none"/>
          <w:tab w:pos="2493" w:val="left" w:leader="none"/>
        </w:tabs>
        <w:spacing w:line="254" w:lineRule="auto" w:before="4" w:after="0"/>
        <w:ind w:left="2493" w:right="347" w:hanging="400"/>
        <w:jc w:val="both"/>
        <w:rPr>
          <w:sz w:val="20"/>
        </w:rPr>
      </w:pPr>
      <w:r>
        <w:rPr>
          <w:color w:val="231F20"/>
          <w:sz w:val="20"/>
        </w:rPr>
        <w:t>Revisa</w:t>
      </w:r>
      <w:r>
        <w:rPr>
          <w:color w:val="231F20"/>
          <w:spacing w:val="-12"/>
          <w:sz w:val="20"/>
        </w:rPr>
        <w:t> </w:t>
      </w:r>
      <w:r>
        <w:rPr>
          <w:color w:val="231F20"/>
          <w:sz w:val="20"/>
        </w:rPr>
        <w:t>si</w:t>
      </w:r>
      <w:r>
        <w:rPr>
          <w:color w:val="231F20"/>
          <w:spacing w:val="-11"/>
          <w:sz w:val="20"/>
        </w:rPr>
        <w:t> </w:t>
      </w:r>
      <w:r>
        <w:rPr>
          <w:color w:val="231F20"/>
          <w:sz w:val="20"/>
        </w:rPr>
        <w:t>los</w:t>
      </w:r>
      <w:r>
        <w:rPr>
          <w:color w:val="231F20"/>
          <w:spacing w:val="-11"/>
          <w:sz w:val="20"/>
        </w:rPr>
        <w:t> </w:t>
      </w:r>
      <w:r>
        <w:rPr>
          <w:color w:val="231F20"/>
          <w:sz w:val="20"/>
        </w:rPr>
        <w:t>resultados</w:t>
      </w:r>
      <w:r>
        <w:rPr>
          <w:color w:val="231F20"/>
          <w:spacing w:val="-12"/>
          <w:sz w:val="20"/>
        </w:rPr>
        <w:t> </w:t>
      </w:r>
      <w:r>
        <w:rPr>
          <w:color w:val="231F20"/>
          <w:sz w:val="20"/>
        </w:rPr>
        <w:t>de</w:t>
      </w:r>
      <w:r>
        <w:rPr>
          <w:color w:val="231F20"/>
          <w:spacing w:val="-11"/>
          <w:sz w:val="20"/>
        </w:rPr>
        <w:t> </w:t>
      </w:r>
      <w:r>
        <w:rPr>
          <w:color w:val="231F20"/>
          <w:sz w:val="20"/>
        </w:rPr>
        <w:t>las</w:t>
      </w:r>
      <w:r>
        <w:rPr>
          <w:color w:val="231F20"/>
          <w:spacing w:val="-11"/>
          <w:sz w:val="20"/>
        </w:rPr>
        <w:t> </w:t>
      </w:r>
      <w:r>
        <w:rPr>
          <w:color w:val="231F20"/>
          <w:sz w:val="20"/>
        </w:rPr>
        <w:t>sumas</w:t>
      </w:r>
      <w:r>
        <w:rPr>
          <w:color w:val="231F20"/>
          <w:spacing w:val="-12"/>
          <w:sz w:val="20"/>
        </w:rPr>
        <w:t> </w:t>
      </w:r>
      <w:r>
        <w:rPr>
          <w:color w:val="231F20"/>
          <w:sz w:val="20"/>
        </w:rPr>
        <w:t>anteriores</w:t>
      </w:r>
      <w:r>
        <w:rPr>
          <w:color w:val="231F20"/>
          <w:spacing w:val="-11"/>
          <w:sz w:val="20"/>
        </w:rPr>
        <w:t> </w:t>
      </w:r>
      <w:r>
        <w:rPr>
          <w:color w:val="231F20"/>
          <w:sz w:val="20"/>
        </w:rPr>
        <w:t>son</w:t>
      </w:r>
      <w:r>
        <w:rPr>
          <w:color w:val="231F20"/>
          <w:spacing w:val="-11"/>
          <w:sz w:val="20"/>
        </w:rPr>
        <w:t> </w:t>
      </w:r>
      <w:r>
        <w:rPr>
          <w:color w:val="231F20"/>
          <w:sz w:val="20"/>
        </w:rPr>
        <w:t>iguales,</w:t>
      </w:r>
      <w:r>
        <w:rPr>
          <w:color w:val="231F20"/>
          <w:spacing w:val="-12"/>
          <w:sz w:val="20"/>
        </w:rPr>
        <w:t> </w:t>
      </w:r>
      <w:r>
        <w:rPr>
          <w:color w:val="231F20"/>
          <w:sz w:val="20"/>
        </w:rPr>
        <w:t>en</w:t>
      </w:r>
      <w:r>
        <w:rPr>
          <w:color w:val="231F20"/>
          <w:spacing w:val="-11"/>
          <w:sz w:val="20"/>
        </w:rPr>
        <w:t> </w:t>
      </w:r>
      <w:r>
        <w:rPr>
          <w:color w:val="231F20"/>
          <w:sz w:val="20"/>
        </w:rPr>
        <w:t>este</w:t>
      </w:r>
      <w:r>
        <w:rPr>
          <w:color w:val="231F20"/>
          <w:spacing w:val="-11"/>
          <w:sz w:val="20"/>
        </w:rPr>
        <w:t> </w:t>
      </w:r>
      <w:r>
        <w:rPr>
          <w:color w:val="231F20"/>
          <w:sz w:val="20"/>
        </w:rPr>
        <w:t>caso,</w:t>
      </w:r>
      <w:r>
        <w:rPr>
          <w:color w:val="231F20"/>
          <w:spacing w:val="-11"/>
          <w:sz w:val="20"/>
        </w:rPr>
        <w:t> </w:t>
      </w:r>
      <w:r>
        <w:rPr>
          <w:color w:val="231F20"/>
          <w:sz w:val="20"/>
        </w:rPr>
        <w:t>anota la cantidad en el cuadernillo.</w:t>
      </w:r>
    </w:p>
    <w:p>
      <w:pPr>
        <w:pStyle w:val="ListParagraph"/>
        <w:numPr>
          <w:ilvl w:val="2"/>
          <w:numId w:val="385"/>
        </w:numPr>
        <w:tabs>
          <w:tab w:pos="2491" w:val="left" w:leader="none"/>
          <w:tab w:pos="2493" w:val="left" w:leader="none"/>
        </w:tabs>
        <w:spacing w:line="254" w:lineRule="auto" w:before="3" w:after="0"/>
        <w:ind w:left="2493" w:right="346" w:hanging="260"/>
        <w:jc w:val="both"/>
        <w:rPr>
          <w:sz w:val="20"/>
        </w:rPr>
      </w:pPr>
      <w:r>
        <w:rPr>
          <w:color w:val="231F20"/>
          <w:sz w:val="20"/>
        </w:rPr>
        <w:t>En</w:t>
      </w:r>
      <w:r>
        <w:rPr>
          <w:color w:val="231F20"/>
          <w:spacing w:val="-5"/>
          <w:sz w:val="20"/>
        </w:rPr>
        <w:t> </w:t>
      </w:r>
      <w:r>
        <w:rPr>
          <w:color w:val="231F20"/>
          <w:sz w:val="20"/>
        </w:rPr>
        <w:t>caso</w:t>
      </w:r>
      <w:r>
        <w:rPr>
          <w:color w:val="231F20"/>
          <w:spacing w:val="-5"/>
          <w:sz w:val="20"/>
        </w:rPr>
        <w:t> </w:t>
      </w:r>
      <w:r>
        <w:rPr>
          <w:color w:val="231F20"/>
          <w:sz w:val="20"/>
        </w:rPr>
        <w:t>que</w:t>
      </w:r>
      <w:r>
        <w:rPr>
          <w:color w:val="231F20"/>
          <w:spacing w:val="-5"/>
          <w:sz w:val="20"/>
        </w:rPr>
        <w:t> </w:t>
      </w:r>
      <w:r>
        <w:rPr>
          <w:color w:val="231F20"/>
          <w:sz w:val="20"/>
        </w:rPr>
        <w:t>los</w:t>
      </w:r>
      <w:r>
        <w:rPr>
          <w:color w:val="231F20"/>
          <w:spacing w:val="-5"/>
          <w:sz w:val="20"/>
        </w:rPr>
        <w:t> </w:t>
      </w:r>
      <w:r>
        <w:rPr>
          <w:color w:val="231F20"/>
          <w:sz w:val="20"/>
        </w:rPr>
        <w:t>resultados</w:t>
      </w:r>
      <w:r>
        <w:rPr>
          <w:color w:val="231F20"/>
          <w:spacing w:val="-5"/>
          <w:sz w:val="20"/>
        </w:rPr>
        <w:t> </w:t>
      </w:r>
      <w:r>
        <w:rPr>
          <w:color w:val="231F20"/>
          <w:sz w:val="20"/>
        </w:rPr>
        <w:t>de</w:t>
      </w:r>
      <w:r>
        <w:rPr>
          <w:color w:val="231F20"/>
          <w:spacing w:val="-5"/>
          <w:sz w:val="20"/>
        </w:rPr>
        <w:t> </w:t>
      </w:r>
      <w:r>
        <w:rPr>
          <w:color w:val="231F20"/>
          <w:sz w:val="20"/>
        </w:rPr>
        <w:t>las</w:t>
      </w:r>
      <w:r>
        <w:rPr>
          <w:color w:val="231F20"/>
          <w:spacing w:val="-5"/>
          <w:sz w:val="20"/>
        </w:rPr>
        <w:t> </w:t>
      </w:r>
      <w:r>
        <w:rPr>
          <w:color w:val="231F20"/>
          <w:sz w:val="20"/>
        </w:rPr>
        <w:t>sumas</w:t>
      </w:r>
      <w:r>
        <w:rPr>
          <w:color w:val="231F20"/>
          <w:spacing w:val="-5"/>
          <w:sz w:val="20"/>
        </w:rPr>
        <w:t> </w:t>
      </w:r>
      <w:r>
        <w:rPr>
          <w:color w:val="231F20"/>
          <w:sz w:val="20"/>
        </w:rPr>
        <w:t>no</w:t>
      </w:r>
      <w:r>
        <w:rPr>
          <w:color w:val="231F20"/>
          <w:spacing w:val="-5"/>
          <w:sz w:val="20"/>
        </w:rPr>
        <w:t> </w:t>
      </w:r>
      <w:r>
        <w:rPr>
          <w:color w:val="231F20"/>
          <w:sz w:val="20"/>
        </w:rPr>
        <w:t>sean</w:t>
      </w:r>
      <w:r>
        <w:rPr>
          <w:color w:val="231F20"/>
          <w:spacing w:val="-5"/>
          <w:sz w:val="20"/>
        </w:rPr>
        <w:t> </w:t>
      </w:r>
      <w:r>
        <w:rPr>
          <w:color w:val="231F20"/>
          <w:sz w:val="20"/>
        </w:rPr>
        <w:t>iguales,</w:t>
      </w:r>
      <w:r>
        <w:rPr>
          <w:color w:val="231F20"/>
          <w:spacing w:val="-5"/>
          <w:sz w:val="20"/>
        </w:rPr>
        <w:t> </w:t>
      </w:r>
      <w:r>
        <w:rPr>
          <w:color w:val="231F20"/>
          <w:sz w:val="20"/>
        </w:rPr>
        <w:t>vuelve</w:t>
      </w:r>
      <w:r>
        <w:rPr>
          <w:color w:val="231F20"/>
          <w:spacing w:val="-5"/>
          <w:sz w:val="20"/>
        </w:rPr>
        <w:t> </w:t>
      </w:r>
      <w:r>
        <w:rPr>
          <w:color w:val="231F20"/>
          <w:sz w:val="20"/>
        </w:rPr>
        <w:t>a</w:t>
      </w:r>
      <w:r>
        <w:rPr>
          <w:color w:val="231F20"/>
          <w:spacing w:val="-5"/>
          <w:sz w:val="20"/>
        </w:rPr>
        <w:t> </w:t>
      </w:r>
      <w:r>
        <w:rPr>
          <w:color w:val="231F20"/>
          <w:sz w:val="20"/>
        </w:rPr>
        <w:t>contar</w:t>
      </w:r>
      <w:r>
        <w:rPr>
          <w:color w:val="231F20"/>
          <w:spacing w:val="-5"/>
          <w:sz w:val="20"/>
        </w:rPr>
        <w:t> </w:t>
      </w:r>
      <w:r>
        <w:rPr>
          <w:color w:val="231F20"/>
          <w:sz w:val="20"/>
        </w:rPr>
        <w:t>hasta obtener la cantidad correcta.</w:t>
      </w:r>
    </w:p>
    <w:p>
      <w:pPr>
        <w:pStyle w:val="BodyText"/>
        <w:spacing w:before="18"/>
        <w:ind w:firstLine="0"/>
        <w:jc w:val="left"/>
        <w:rPr>
          <w:sz w:val="20"/>
        </w:rPr>
      </w:pPr>
    </w:p>
    <w:p>
      <w:pPr>
        <w:pStyle w:val="ListParagraph"/>
        <w:numPr>
          <w:ilvl w:val="1"/>
          <w:numId w:val="385"/>
        </w:numPr>
        <w:tabs>
          <w:tab w:pos="2133" w:val="left" w:leader="none"/>
        </w:tabs>
        <w:spacing w:line="254" w:lineRule="auto" w:before="0" w:after="0"/>
        <w:ind w:left="2133" w:right="347" w:hanging="280"/>
        <w:jc w:val="both"/>
        <w:rPr>
          <w:sz w:val="20"/>
        </w:rPr>
      </w:pPr>
      <w:r>
        <w:rPr>
          <w:color w:val="231F20"/>
          <w:sz w:val="20"/>
        </w:rPr>
        <w:t>En el apartado “comparativo del total de votos sacados de la urna y el total de los resultados de la votación”, el secretario marca SÍ cuando los números anotados coinciden con los de los resultados de la votación sean iguales; en caso que los números sean diferentes, marca NO, por cada elección.</w:t>
      </w:r>
    </w:p>
    <w:p>
      <w:pPr>
        <w:spacing w:after="0" w:line="254" w:lineRule="auto"/>
        <w:jc w:val="both"/>
        <w:rPr>
          <w:sz w:val="20"/>
        </w:rPr>
        <w:sectPr>
          <w:pgSz w:w="9640" w:h="12480"/>
          <w:pgMar w:header="0" w:footer="543" w:top="680" w:bottom="740" w:left="0" w:right="500"/>
        </w:sectPr>
      </w:pPr>
    </w:p>
    <w:p>
      <w:pPr>
        <w:pStyle w:val="BodyText"/>
        <w:spacing w:before="42"/>
        <w:ind w:firstLine="0"/>
        <w:jc w:val="left"/>
        <w:rPr>
          <w:sz w:val="20"/>
        </w:rPr>
      </w:pPr>
    </w:p>
    <w:p>
      <w:pPr>
        <w:pStyle w:val="ListParagraph"/>
        <w:numPr>
          <w:ilvl w:val="1"/>
          <w:numId w:val="385"/>
        </w:numPr>
        <w:tabs>
          <w:tab w:pos="1850" w:val="left" w:leader="none"/>
        </w:tabs>
        <w:spacing w:line="254" w:lineRule="auto" w:before="0" w:after="0"/>
        <w:ind w:left="1850" w:right="631" w:hanging="220"/>
        <w:jc w:val="both"/>
        <w:rPr>
          <w:sz w:val="20"/>
        </w:rPr>
      </w:pPr>
      <w:r>
        <w:rPr>
          <w:color w:val="231F20"/>
          <w:sz w:val="20"/>
        </w:rPr>
        <w:t>Una vez que el secretario llenó el cuadernillo para hacer las operaciones de las elecciones</w:t>
      </w:r>
      <w:r>
        <w:rPr>
          <w:color w:val="231F20"/>
          <w:spacing w:val="-7"/>
          <w:sz w:val="20"/>
        </w:rPr>
        <w:t> </w:t>
      </w:r>
      <w:r>
        <w:rPr>
          <w:color w:val="231F20"/>
          <w:sz w:val="20"/>
        </w:rPr>
        <w:t>locales</w:t>
      </w:r>
      <w:r>
        <w:rPr>
          <w:color w:val="231F20"/>
          <w:spacing w:val="-7"/>
          <w:sz w:val="20"/>
        </w:rPr>
        <w:t> </w:t>
      </w:r>
      <w:r>
        <w:rPr>
          <w:color w:val="231F20"/>
          <w:sz w:val="20"/>
        </w:rPr>
        <w:t>respectivas,</w:t>
      </w:r>
      <w:r>
        <w:rPr>
          <w:color w:val="231F20"/>
          <w:spacing w:val="-7"/>
          <w:sz w:val="20"/>
        </w:rPr>
        <w:t> </w:t>
      </w:r>
      <w:r>
        <w:rPr>
          <w:color w:val="231F20"/>
          <w:sz w:val="20"/>
        </w:rPr>
        <w:t>los</w:t>
      </w:r>
      <w:r>
        <w:rPr>
          <w:color w:val="231F20"/>
          <w:spacing w:val="-7"/>
          <w:sz w:val="20"/>
        </w:rPr>
        <w:t> </w:t>
      </w:r>
      <w:r>
        <w:rPr>
          <w:color w:val="231F20"/>
          <w:sz w:val="20"/>
        </w:rPr>
        <w:t>representantes</w:t>
      </w:r>
      <w:r>
        <w:rPr>
          <w:color w:val="231F20"/>
          <w:spacing w:val="-7"/>
          <w:sz w:val="20"/>
        </w:rPr>
        <w:t> </w:t>
      </w:r>
      <w:r>
        <w:rPr>
          <w:color w:val="231F20"/>
          <w:sz w:val="20"/>
        </w:rPr>
        <w:t>de</w:t>
      </w:r>
      <w:r>
        <w:rPr>
          <w:color w:val="231F20"/>
          <w:spacing w:val="-7"/>
          <w:sz w:val="20"/>
        </w:rPr>
        <w:t> </w:t>
      </w:r>
      <w:r>
        <w:rPr>
          <w:color w:val="231F20"/>
          <w:sz w:val="20"/>
        </w:rPr>
        <w:t>partido</w:t>
      </w:r>
      <w:r>
        <w:rPr>
          <w:color w:val="231F20"/>
          <w:spacing w:val="-7"/>
          <w:sz w:val="20"/>
        </w:rPr>
        <w:t> </w:t>
      </w:r>
      <w:r>
        <w:rPr>
          <w:color w:val="231F20"/>
          <w:sz w:val="20"/>
        </w:rPr>
        <w:t>político</w:t>
      </w:r>
      <w:r>
        <w:rPr>
          <w:color w:val="231F20"/>
          <w:spacing w:val="-7"/>
          <w:sz w:val="20"/>
        </w:rPr>
        <w:t> </w:t>
      </w:r>
      <w:r>
        <w:rPr>
          <w:color w:val="231F20"/>
          <w:sz w:val="20"/>
        </w:rPr>
        <w:t>y</w:t>
      </w:r>
      <w:r>
        <w:rPr>
          <w:color w:val="231F20"/>
          <w:spacing w:val="-7"/>
          <w:sz w:val="20"/>
        </w:rPr>
        <w:t> </w:t>
      </w:r>
      <w:r>
        <w:rPr>
          <w:color w:val="231F20"/>
          <w:sz w:val="20"/>
        </w:rPr>
        <w:t>de</w:t>
      </w:r>
      <w:r>
        <w:rPr>
          <w:color w:val="231F20"/>
          <w:spacing w:val="-7"/>
          <w:sz w:val="20"/>
        </w:rPr>
        <w:t> </w:t>
      </w:r>
      <w:r>
        <w:rPr>
          <w:color w:val="231F20"/>
          <w:sz w:val="20"/>
        </w:rPr>
        <w:t>candida- to independiente pueden verificar la exactitud de los datos anotados.</w:t>
      </w:r>
    </w:p>
    <w:p>
      <w:pPr>
        <w:pStyle w:val="ListParagraph"/>
        <w:numPr>
          <w:ilvl w:val="1"/>
          <w:numId w:val="385"/>
        </w:numPr>
        <w:tabs>
          <w:tab w:pos="1850" w:val="left" w:leader="none"/>
        </w:tabs>
        <w:spacing w:line="254" w:lineRule="auto" w:before="4" w:after="0"/>
        <w:ind w:left="1850" w:right="631" w:hanging="220"/>
        <w:jc w:val="both"/>
        <w:rPr>
          <w:sz w:val="20"/>
        </w:rPr>
      </w:pPr>
      <w:r>
        <w:rPr>
          <w:color w:val="231F20"/>
          <w:sz w:val="20"/>
        </w:rPr>
        <w:t>Posteriormente el secretario con base en el cuadernillo de operaciones, llena las actas de escrutinio y cómputo de las elecciones locales respectivas.</w:t>
      </w:r>
    </w:p>
    <w:p>
      <w:pPr>
        <w:pStyle w:val="ListParagraph"/>
        <w:numPr>
          <w:ilvl w:val="1"/>
          <w:numId w:val="385"/>
        </w:numPr>
        <w:tabs>
          <w:tab w:pos="1850" w:val="left" w:leader="none"/>
        </w:tabs>
        <w:spacing w:line="254" w:lineRule="auto" w:before="2" w:after="0"/>
        <w:ind w:left="1850" w:right="632" w:hanging="220"/>
        <w:jc w:val="both"/>
        <w:rPr>
          <w:sz w:val="20"/>
        </w:rPr>
      </w:pPr>
      <w:r>
        <w:rPr>
          <w:color w:val="231F20"/>
          <w:sz w:val="20"/>
        </w:rPr>
        <w:t>Se marcará el recuadro correspondiente si se presentaron o no incidentes, en el acta de escrutinio y cómputo, y de presentarse se describen brevemente.</w:t>
      </w:r>
    </w:p>
    <w:p>
      <w:pPr>
        <w:pStyle w:val="ListParagraph"/>
        <w:numPr>
          <w:ilvl w:val="1"/>
          <w:numId w:val="385"/>
        </w:numPr>
        <w:tabs>
          <w:tab w:pos="1850" w:val="left" w:leader="none"/>
        </w:tabs>
        <w:spacing w:line="254" w:lineRule="auto" w:before="3" w:after="0"/>
        <w:ind w:left="1850" w:right="630" w:hanging="220"/>
        <w:jc w:val="both"/>
        <w:rPr>
          <w:sz w:val="20"/>
        </w:rPr>
      </w:pPr>
      <w:r>
        <w:rPr>
          <w:color w:val="231F20"/>
          <w:sz w:val="20"/>
        </w:rPr>
        <w:t>En</w:t>
      </w:r>
      <w:r>
        <w:rPr>
          <w:color w:val="231F20"/>
          <w:spacing w:val="-5"/>
          <w:sz w:val="20"/>
        </w:rPr>
        <w:t> </w:t>
      </w:r>
      <w:r>
        <w:rPr>
          <w:color w:val="231F20"/>
          <w:sz w:val="20"/>
        </w:rPr>
        <w:t>el</w:t>
      </w:r>
      <w:r>
        <w:rPr>
          <w:color w:val="231F20"/>
          <w:spacing w:val="-5"/>
          <w:sz w:val="20"/>
        </w:rPr>
        <w:t> </w:t>
      </w:r>
      <w:r>
        <w:rPr>
          <w:color w:val="231F20"/>
          <w:sz w:val="20"/>
        </w:rPr>
        <w:t>acta</w:t>
      </w:r>
      <w:r>
        <w:rPr>
          <w:color w:val="231F20"/>
          <w:spacing w:val="-5"/>
          <w:sz w:val="20"/>
        </w:rPr>
        <w:t> </w:t>
      </w:r>
      <w:r>
        <w:rPr>
          <w:color w:val="231F20"/>
          <w:sz w:val="20"/>
        </w:rPr>
        <w:t>de</w:t>
      </w:r>
      <w:r>
        <w:rPr>
          <w:color w:val="231F20"/>
          <w:spacing w:val="-5"/>
          <w:sz w:val="20"/>
        </w:rPr>
        <w:t> </w:t>
      </w:r>
      <w:r>
        <w:rPr>
          <w:color w:val="231F20"/>
          <w:sz w:val="20"/>
        </w:rPr>
        <w:t>escrutinio</w:t>
      </w:r>
      <w:r>
        <w:rPr>
          <w:color w:val="231F20"/>
          <w:spacing w:val="-5"/>
          <w:sz w:val="20"/>
        </w:rPr>
        <w:t> </w:t>
      </w:r>
      <w:r>
        <w:rPr>
          <w:color w:val="231F20"/>
          <w:sz w:val="20"/>
        </w:rPr>
        <w:t>y</w:t>
      </w:r>
      <w:r>
        <w:rPr>
          <w:color w:val="231F20"/>
          <w:spacing w:val="-5"/>
          <w:sz w:val="20"/>
        </w:rPr>
        <w:t> </w:t>
      </w:r>
      <w:r>
        <w:rPr>
          <w:color w:val="231F20"/>
          <w:sz w:val="20"/>
        </w:rPr>
        <w:t>cómputo</w:t>
      </w:r>
      <w:r>
        <w:rPr>
          <w:color w:val="231F20"/>
          <w:spacing w:val="-5"/>
          <w:sz w:val="20"/>
        </w:rPr>
        <w:t> </w:t>
      </w:r>
      <w:r>
        <w:rPr>
          <w:color w:val="231F20"/>
          <w:sz w:val="20"/>
        </w:rPr>
        <w:t>los</w:t>
      </w:r>
      <w:r>
        <w:rPr>
          <w:color w:val="231F20"/>
          <w:spacing w:val="-5"/>
          <w:sz w:val="20"/>
        </w:rPr>
        <w:t> </w:t>
      </w:r>
      <w:r>
        <w:rPr>
          <w:color w:val="231F20"/>
          <w:sz w:val="20"/>
        </w:rPr>
        <w:t>secretarios</w:t>
      </w:r>
      <w:r>
        <w:rPr>
          <w:color w:val="231F20"/>
          <w:spacing w:val="-5"/>
          <w:sz w:val="20"/>
        </w:rPr>
        <w:t> </w:t>
      </w:r>
      <w:r>
        <w:rPr>
          <w:color w:val="231F20"/>
          <w:sz w:val="20"/>
        </w:rPr>
        <w:t>escriben</w:t>
      </w:r>
      <w:r>
        <w:rPr>
          <w:color w:val="231F20"/>
          <w:spacing w:val="-5"/>
          <w:sz w:val="20"/>
        </w:rPr>
        <w:t> </w:t>
      </w:r>
      <w:r>
        <w:rPr>
          <w:color w:val="231F20"/>
          <w:sz w:val="20"/>
        </w:rPr>
        <w:t>los</w:t>
      </w:r>
      <w:r>
        <w:rPr>
          <w:color w:val="231F20"/>
          <w:spacing w:val="-5"/>
          <w:sz w:val="20"/>
        </w:rPr>
        <w:t> </w:t>
      </w:r>
      <w:r>
        <w:rPr>
          <w:color w:val="231F20"/>
          <w:sz w:val="20"/>
        </w:rPr>
        <w:t>nombres</w:t>
      </w:r>
      <w:r>
        <w:rPr>
          <w:color w:val="231F20"/>
          <w:spacing w:val="-5"/>
          <w:sz w:val="20"/>
        </w:rPr>
        <w:t> </w:t>
      </w:r>
      <w:r>
        <w:rPr>
          <w:color w:val="231F20"/>
          <w:sz w:val="20"/>
        </w:rPr>
        <w:t>de</w:t>
      </w:r>
      <w:r>
        <w:rPr>
          <w:color w:val="231F20"/>
          <w:spacing w:val="-5"/>
          <w:sz w:val="20"/>
        </w:rPr>
        <w:t> </w:t>
      </w:r>
      <w:r>
        <w:rPr>
          <w:color w:val="231F20"/>
          <w:sz w:val="20"/>
        </w:rPr>
        <w:t>los</w:t>
      </w:r>
      <w:r>
        <w:rPr>
          <w:color w:val="231F20"/>
          <w:spacing w:val="-5"/>
          <w:sz w:val="20"/>
        </w:rPr>
        <w:t> </w:t>
      </w:r>
      <w:r>
        <w:rPr>
          <w:color w:val="231F20"/>
          <w:sz w:val="20"/>
        </w:rPr>
        <w:t>fun- cionarios</w:t>
      </w:r>
      <w:r>
        <w:rPr>
          <w:color w:val="231F20"/>
          <w:spacing w:val="-3"/>
          <w:sz w:val="20"/>
        </w:rPr>
        <w:t> </w:t>
      </w:r>
      <w:r>
        <w:rPr>
          <w:color w:val="231F20"/>
          <w:sz w:val="20"/>
        </w:rPr>
        <w:t>de</w:t>
      </w:r>
      <w:r>
        <w:rPr>
          <w:color w:val="231F20"/>
          <w:spacing w:val="-3"/>
          <w:sz w:val="20"/>
        </w:rPr>
        <w:t> </w:t>
      </w:r>
      <w:r>
        <w:rPr>
          <w:color w:val="231F20"/>
          <w:sz w:val="20"/>
        </w:rPr>
        <w:t>casilla,</w:t>
      </w:r>
      <w:r>
        <w:rPr>
          <w:color w:val="231F20"/>
          <w:spacing w:val="-3"/>
          <w:sz w:val="20"/>
        </w:rPr>
        <w:t> </w:t>
      </w:r>
      <w:r>
        <w:rPr>
          <w:color w:val="231F20"/>
          <w:sz w:val="20"/>
        </w:rPr>
        <w:t>firman</w:t>
      </w:r>
      <w:r>
        <w:rPr>
          <w:color w:val="231F20"/>
          <w:spacing w:val="-3"/>
          <w:sz w:val="20"/>
        </w:rPr>
        <w:t> </w:t>
      </w:r>
      <w:r>
        <w:rPr>
          <w:color w:val="231F20"/>
          <w:sz w:val="20"/>
        </w:rPr>
        <w:t>junto</w:t>
      </w:r>
      <w:r>
        <w:rPr>
          <w:color w:val="231F20"/>
          <w:spacing w:val="-3"/>
          <w:sz w:val="20"/>
        </w:rPr>
        <w:t> </w:t>
      </w:r>
      <w:r>
        <w:rPr>
          <w:color w:val="231F20"/>
          <w:sz w:val="20"/>
        </w:rPr>
        <w:t>a</w:t>
      </w:r>
      <w:r>
        <w:rPr>
          <w:color w:val="231F20"/>
          <w:spacing w:val="-3"/>
          <w:sz w:val="20"/>
        </w:rPr>
        <w:t> </w:t>
      </w:r>
      <w:r>
        <w:rPr>
          <w:color w:val="231F20"/>
          <w:sz w:val="20"/>
        </w:rPr>
        <w:t>su</w:t>
      </w:r>
      <w:r>
        <w:rPr>
          <w:color w:val="231F20"/>
          <w:spacing w:val="-3"/>
          <w:sz w:val="20"/>
        </w:rPr>
        <w:t> </w:t>
      </w:r>
      <w:r>
        <w:rPr>
          <w:color w:val="231F20"/>
          <w:sz w:val="20"/>
        </w:rPr>
        <w:t>nombre</w:t>
      </w:r>
      <w:r>
        <w:rPr>
          <w:color w:val="231F20"/>
          <w:spacing w:val="-3"/>
          <w:sz w:val="20"/>
        </w:rPr>
        <w:t> </w:t>
      </w:r>
      <w:r>
        <w:rPr>
          <w:color w:val="231F20"/>
          <w:sz w:val="20"/>
        </w:rPr>
        <w:t>y</w:t>
      </w:r>
      <w:r>
        <w:rPr>
          <w:color w:val="231F20"/>
          <w:spacing w:val="-3"/>
          <w:sz w:val="20"/>
        </w:rPr>
        <w:t> </w:t>
      </w:r>
      <w:r>
        <w:rPr>
          <w:color w:val="231F20"/>
          <w:sz w:val="20"/>
        </w:rPr>
        <w:t>solicitan</w:t>
      </w:r>
      <w:r>
        <w:rPr>
          <w:color w:val="231F20"/>
          <w:spacing w:val="-3"/>
          <w:sz w:val="20"/>
        </w:rPr>
        <w:t> </w:t>
      </w:r>
      <w:r>
        <w:rPr>
          <w:color w:val="231F20"/>
          <w:sz w:val="20"/>
        </w:rPr>
        <w:t>a</w:t>
      </w:r>
      <w:r>
        <w:rPr>
          <w:color w:val="231F20"/>
          <w:spacing w:val="-3"/>
          <w:sz w:val="20"/>
        </w:rPr>
        <w:t> </w:t>
      </w:r>
      <w:r>
        <w:rPr>
          <w:color w:val="231F20"/>
          <w:sz w:val="20"/>
        </w:rPr>
        <w:t>cada</w:t>
      </w:r>
      <w:r>
        <w:rPr>
          <w:color w:val="231F20"/>
          <w:spacing w:val="-3"/>
          <w:sz w:val="20"/>
        </w:rPr>
        <w:t> </w:t>
      </w:r>
      <w:r>
        <w:rPr>
          <w:color w:val="231F20"/>
          <w:sz w:val="20"/>
        </w:rPr>
        <w:t>uno</w:t>
      </w:r>
      <w:r>
        <w:rPr>
          <w:color w:val="231F20"/>
          <w:spacing w:val="-3"/>
          <w:sz w:val="20"/>
        </w:rPr>
        <w:t> </w:t>
      </w:r>
      <w:r>
        <w:rPr>
          <w:color w:val="231F20"/>
          <w:sz w:val="20"/>
        </w:rPr>
        <w:t>su</w:t>
      </w:r>
      <w:r>
        <w:rPr>
          <w:color w:val="231F20"/>
          <w:spacing w:val="-3"/>
          <w:sz w:val="20"/>
        </w:rPr>
        <w:t> </w:t>
      </w:r>
      <w:r>
        <w:rPr>
          <w:color w:val="231F20"/>
          <w:sz w:val="20"/>
        </w:rPr>
        <w:t>firma</w:t>
      </w:r>
      <w:r>
        <w:rPr>
          <w:color w:val="231F20"/>
          <w:spacing w:val="-3"/>
          <w:sz w:val="20"/>
        </w:rPr>
        <w:t> </w:t>
      </w:r>
      <w:r>
        <w:rPr>
          <w:color w:val="231F20"/>
          <w:sz w:val="20"/>
        </w:rPr>
        <w:t>junto a su nombre.</w:t>
      </w:r>
    </w:p>
    <w:p>
      <w:pPr>
        <w:pStyle w:val="ListParagraph"/>
        <w:numPr>
          <w:ilvl w:val="1"/>
          <w:numId w:val="385"/>
        </w:numPr>
        <w:tabs>
          <w:tab w:pos="1850" w:val="left" w:leader="none"/>
        </w:tabs>
        <w:spacing w:line="254" w:lineRule="auto" w:before="3" w:after="0"/>
        <w:ind w:left="1850" w:right="630" w:hanging="180"/>
        <w:jc w:val="both"/>
        <w:rPr>
          <w:sz w:val="20"/>
        </w:rPr>
      </w:pPr>
      <w:r>
        <w:rPr>
          <w:color w:val="231F20"/>
          <w:sz w:val="20"/>
        </w:rPr>
        <w:t>Se escriben los nombres de los representantes de partido político y de candidato independiente que estén presentes y solicitan que firmen; pueden hacerlo bajo protesta señalando los motivos; en este caso, el secretario debe marcar una X en la columna “firmó bajo protesta” junto a la firma del representante y anotar los motivos al final de este apartado.</w:t>
      </w:r>
    </w:p>
    <w:p>
      <w:pPr>
        <w:pStyle w:val="ListParagraph"/>
        <w:numPr>
          <w:ilvl w:val="1"/>
          <w:numId w:val="385"/>
        </w:numPr>
        <w:tabs>
          <w:tab w:pos="1850" w:val="left" w:leader="none"/>
        </w:tabs>
        <w:spacing w:line="254" w:lineRule="auto" w:before="6" w:after="0"/>
        <w:ind w:left="1850" w:right="631" w:hanging="180"/>
        <w:jc w:val="both"/>
        <w:rPr>
          <w:sz w:val="20"/>
        </w:rPr>
      </w:pPr>
      <w:r>
        <w:rPr>
          <w:color w:val="231F20"/>
          <w:sz w:val="20"/>
        </w:rPr>
        <w:t>El secretario recibe sin discutir los escritos de protesta que los representantes de partido</w:t>
      </w:r>
      <w:r>
        <w:rPr>
          <w:color w:val="231F20"/>
          <w:spacing w:val="-12"/>
          <w:sz w:val="20"/>
        </w:rPr>
        <w:t> </w:t>
      </w:r>
      <w:r>
        <w:rPr>
          <w:color w:val="231F20"/>
          <w:sz w:val="20"/>
        </w:rPr>
        <w:t>político</w:t>
      </w:r>
      <w:r>
        <w:rPr>
          <w:color w:val="231F20"/>
          <w:spacing w:val="-11"/>
          <w:sz w:val="20"/>
        </w:rPr>
        <w:t> </w:t>
      </w:r>
      <w:r>
        <w:rPr>
          <w:color w:val="231F20"/>
          <w:sz w:val="20"/>
        </w:rPr>
        <w:t>y</w:t>
      </w:r>
      <w:r>
        <w:rPr>
          <w:color w:val="231F20"/>
          <w:spacing w:val="-11"/>
          <w:sz w:val="20"/>
        </w:rPr>
        <w:t> </w:t>
      </w:r>
      <w:r>
        <w:rPr>
          <w:color w:val="231F20"/>
          <w:sz w:val="20"/>
        </w:rPr>
        <w:t>de</w:t>
      </w:r>
      <w:r>
        <w:rPr>
          <w:color w:val="231F20"/>
          <w:spacing w:val="-12"/>
          <w:sz w:val="20"/>
        </w:rPr>
        <w:t> </w:t>
      </w:r>
      <w:r>
        <w:rPr>
          <w:color w:val="231F20"/>
          <w:sz w:val="20"/>
        </w:rPr>
        <w:t>candidato</w:t>
      </w:r>
      <w:r>
        <w:rPr>
          <w:color w:val="231F20"/>
          <w:spacing w:val="-11"/>
          <w:sz w:val="20"/>
        </w:rPr>
        <w:t> </w:t>
      </w:r>
      <w:r>
        <w:rPr>
          <w:color w:val="231F20"/>
          <w:sz w:val="20"/>
        </w:rPr>
        <w:t>independiente</w:t>
      </w:r>
      <w:r>
        <w:rPr>
          <w:color w:val="231F20"/>
          <w:spacing w:val="-11"/>
          <w:sz w:val="20"/>
        </w:rPr>
        <w:t> </w:t>
      </w:r>
      <w:r>
        <w:rPr>
          <w:color w:val="231F20"/>
          <w:sz w:val="20"/>
        </w:rPr>
        <w:t>les</w:t>
      </w:r>
      <w:r>
        <w:rPr>
          <w:color w:val="231F20"/>
          <w:spacing w:val="-12"/>
          <w:sz w:val="20"/>
        </w:rPr>
        <w:t> </w:t>
      </w:r>
      <w:r>
        <w:rPr>
          <w:color w:val="231F20"/>
          <w:sz w:val="20"/>
        </w:rPr>
        <w:t>entreguen</w:t>
      </w:r>
      <w:r>
        <w:rPr>
          <w:color w:val="231F20"/>
          <w:spacing w:val="-11"/>
          <w:sz w:val="20"/>
        </w:rPr>
        <w:t> </w:t>
      </w:r>
      <w:r>
        <w:rPr>
          <w:color w:val="231F20"/>
          <w:sz w:val="20"/>
        </w:rPr>
        <w:t>después</w:t>
      </w:r>
      <w:r>
        <w:rPr>
          <w:color w:val="231F20"/>
          <w:spacing w:val="-11"/>
          <w:sz w:val="20"/>
        </w:rPr>
        <w:t> </w:t>
      </w:r>
      <w:r>
        <w:rPr>
          <w:color w:val="231F20"/>
          <w:sz w:val="20"/>
        </w:rPr>
        <w:t>del</w:t>
      </w:r>
      <w:r>
        <w:rPr>
          <w:color w:val="231F20"/>
          <w:spacing w:val="-12"/>
          <w:sz w:val="20"/>
        </w:rPr>
        <w:t> </w:t>
      </w:r>
      <w:r>
        <w:rPr>
          <w:color w:val="231F20"/>
          <w:sz w:val="20"/>
        </w:rPr>
        <w:t>conteo</w:t>
      </w:r>
      <w:r>
        <w:rPr>
          <w:color w:val="231F20"/>
          <w:spacing w:val="-11"/>
          <w:sz w:val="20"/>
        </w:rPr>
        <w:t> </w:t>
      </w:r>
      <w:r>
        <w:rPr>
          <w:color w:val="231F20"/>
          <w:sz w:val="20"/>
        </w:rPr>
        <w:t>de los</w:t>
      </w:r>
      <w:r>
        <w:rPr>
          <w:color w:val="231F20"/>
          <w:spacing w:val="-9"/>
          <w:sz w:val="20"/>
        </w:rPr>
        <w:t> </w:t>
      </w:r>
      <w:r>
        <w:rPr>
          <w:color w:val="231F20"/>
          <w:sz w:val="20"/>
        </w:rPr>
        <w:t>votos,</w:t>
      </w:r>
      <w:r>
        <w:rPr>
          <w:color w:val="231F20"/>
          <w:spacing w:val="-9"/>
          <w:sz w:val="20"/>
        </w:rPr>
        <w:t> </w:t>
      </w:r>
      <w:r>
        <w:rPr>
          <w:color w:val="231F20"/>
          <w:sz w:val="20"/>
        </w:rPr>
        <w:t>en</w:t>
      </w:r>
      <w:r>
        <w:rPr>
          <w:color w:val="231F20"/>
          <w:spacing w:val="-10"/>
          <w:sz w:val="20"/>
        </w:rPr>
        <w:t> </w:t>
      </w:r>
      <w:r>
        <w:rPr>
          <w:color w:val="231F20"/>
          <w:sz w:val="20"/>
        </w:rPr>
        <w:t>cada</w:t>
      </w:r>
      <w:r>
        <w:rPr>
          <w:color w:val="231F20"/>
          <w:spacing w:val="-10"/>
          <w:sz w:val="20"/>
        </w:rPr>
        <w:t> </w:t>
      </w:r>
      <w:r>
        <w:rPr>
          <w:color w:val="231F20"/>
          <w:sz w:val="20"/>
        </w:rPr>
        <w:t>acta</w:t>
      </w:r>
      <w:r>
        <w:rPr>
          <w:color w:val="231F20"/>
          <w:spacing w:val="-10"/>
          <w:sz w:val="20"/>
        </w:rPr>
        <w:t> </w:t>
      </w:r>
      <w:r>
        <w:rPr>
          <w:color w:val="231F20"/>
          <w:sz w:val="20"/>
        </w:rPr>
        <w:t>de</w:t>
      </w:r>
      <w:r>
        <w:rPr>
          <w:color w:val="231F20"/>
          <w:spacing w:val="-9"/>
          <w:sz w:val="20"/>
        </w:rPr>
        <w:t> </w:t>
      </w:r>
      <w:r>
        <w:rPr>
          <w:color w:val="231F20"/>
          <w:sz w:val="20"/>
        </w:rPr>
        <w:t>escrutinio</w:t>
      </w:r>
      <w:r>
        <w:rPr>
          <w:color w:val="231F20"/>
          <w:spacing w:val="-9"/>
          <w:sz w:val="20"/>
        </w:rPr>
        <w:t> </w:t>
      </w:r>
      <w:r>
        <w:rPr>
          <w:color w:val="231F20"/>
          <w:sz w:val="20"/>
        </w:rPr>
        <w:t>y</w:t>
      </w:r>
      <w:r>
        <w:rPr>
          <w:color w:val="231F20"/>
          <w:spacing w:val="-10"/>
          <w:sz w:val="20"/>
        </w:rPr>
        <w:t> </w:t>
      </w:r>
      <w:r>
        <w:rPr>
          <w:color w:val="231F20"/>
          <w:sz w:val="20"/>
        </w:rPr>
        <w:t>cómputo</w:t>
      </w:r>
      <w:r>
        <w:rPr>
          <w:color w:val="231F20"/>
          <w:spacing w:val="-10"/>
          <w:sz w:val="20"/>
        </w:rPr>
        <w:t> </w:t>
      </w:r>
      <w:r>
        <w:rPr>
          <w:color w:val="231F20"/>
          <w:sz w:val="20"/>
        </w:rPr>
        <w:t>escriben</w:t>
      </w:r>
      <w:r>
        <w:rPr>
          <w:color w:val="231F20"/>
          <w:spacing w:val="-10"/>
          <w:sz w:val="20"/>
        </w:rPr>
        <w:t> </w:t>
      </w:r>
      <w:r>
        <w:rPr>
          <w:color w:val="231F20"/>
          <w:sz w:val="20"/>
        </w:rPr>
        <w:t>el</w:t>
      </w:r>
      <w:r>
        <w:rPr>
          <w:color w:val="231F20"/>
          <w:spacing w:val="-10"/>
          <w:sz w:val="20"/>
        </w:rPr>
        <w:t> </w:t>
      </w:r>
      <w:r>
        <w:rPr>
          <w:color w:val="231F20"/>
          <w:sz w:val="20"/>
        </w:rPr>
        <w:t>número</w:t>
      </w:r>
      <w:r>
        <w:rPr>
          <w:color w:val="231F20"/>
          <w:spacing w:val="-10"/>
          <w:sz w:val="20"/>
        </w:rPr>
        <w:t> </w:t>
      </w:r>
      <w:r>
        <w:rPr>
          <w:color w:val="231F20"/>
          <w:sz w:val="20"/>
        </w:rPr>
        <w:t>de</w:t>
      </w:r>
      <w:r>
        <w:rPr>
          <w:color w:val="231F20"/>
          <w:spacing w:val="-9"/>
          <w:sz w:val="20"/>
        </w:rPr>
        <w:t> </w:t>
      </w:r>
      <w:r>
        <w:rPr>
          <w:color w:val="231F20"/>
          <w:sz w:val="20"/>
        </w:rPr>
        <w:t>escritos</w:t>
      </w:r>
      <w:r>
        <w:rPr>
          <w:color w:val="231F20"/>
          <w:spacing w:val="-9"/>
          <w:sz w:val="20"/>
        </w:rPr>
        <w:t> </w:t>
      </w:r>
      <w:r>
        <w:rPr>
          <w:color w:val="231F20"/>
          <w:sz w:val="20"/>
        </w:rPr>
        <w:t>que presenta cada partido o candidato.</w:t>
      </w:r>
    </w:p>
    <w:p>
      <w:pPr>
        <w:pStyle w:val="ListParagraph"/>
        <w:numPr>
          <w:ilvl w:val="1"/>
          <w:numId w:val="385"/>
        </w:numPr>
        <w:tabs>
          <w:tab w:pos="1850" w:val="left" w:leader="none"/>
        </w:tabs>
        <w:spacing w:line="254" w:lineRule="auto" w:before="5" w:after="0"/>
        <w:ind w:left="1850" w:right="631" w:hanging="180"/>
        <w:jc w:val="both"/>
        <w:rPr>
          <w:sz w:val="20"/>
        </w:rPr>
      </w:pPr>
      <w:r>
        <w:rPr>
          <w:color w:val="231F20"/>
          <w:sz w:val="20"/>
        </w:rPr>
        <w:t>El</w:t>
      </w:r>
      <w:r>
        <w:rPr>
          <w:color w:val="231F20"/>
          <w:spacing w:val="-3"/>
          <w:sz w:val="20"/>
        </w:rPr>
        <w:t> </w:t>
      </w:r>
      <w:r>
        <w:rPr>
          <w:color w:val="231F20"/>
          <w:sz w:val="20"/>
        </w:rPr>
        <w:t>Secretario</w:t>
      </w:r>
      <w:r>
        <w:rPr>
          <w:color w:val="231F20"/>
          <w:spacing w:val="-3"/>
          <w:sz w:val="20"/>
        </w:rPr>
        <w:t> </w:t>
      </w:r>
      <w:r>
        <w:rPr>
          <w:color w:val="231F20"/>
          <w:sz w:val="20"/>
        </w:rPr>
        <w:t>entrega</w:t>
      </w:r>
      <w:r>
        <w:rPr>
          <w:color w:val="231F20"/>
          <w:spacing w:val="-3"/>
          <w:sz w:val="20"/>
        </w:rPr>
        <w:t> </w:t>
      </w:r>
      <w:r>
        <w:rPr>
          <w:color w:val="231F20"/>
          <w:sz w:val="20"/>
        </w:rPr>
        <w:t>a</w:t>
      </w:r>
      <w:r>
        <w:rPr>
          <w:color w:val="231F20"/>
          <w:spacing w:val="-3"/>
          <w:sz w:val="20"/>
        </w:rPr>
        <w:t> </w:t>
      </w:r>
      <w:r>
        <w:rPr>
          <w:color w:val="231F20"/>
          <w:sz w:val="20"/>
        </w:rPr>
        <w:t>los</w:t>
      </w:r>
      <w:r>
        <w:rPr>
          <w:color w:val="231F20"/>
          <w:spacing w:val="-3"/>
          <w:sz w:val="20"/>
        </w:rPr>
        <w:t> </w:t>
      </w:r>
      <w:r>
        <w:rPr>
          <w:color w:val="231F20"/>
          <w:sz w:val="20"/>
        </w:rPr>
        <w:t>representantes</w:t>
      </w:r>
      <w:r>
        <w:rPr>
          <w:color w:val="231F20"/>
          <w:spacing w:val="-3"/>
          <w:sz w:val="20"/>
        </w:rPr>
        <w:t> </w:t>
      </w:r>
      <w:r>
        <w:rPr>
          <w:color w:val="231F20"/>
          <w:sz w:val="20"/>
        </w:rPr>
        <w:t>de</w:t>
      </w:r>
      <w:r>
        <w:rPr>
          <w:color w:val="231F20"/>
          <w:spacing w:val="-3"/>
          <w:sz w:val="20"/>
        </w:rPr>
        <w:t> </w:t>
      </w:r>
      <w:r>
        <w:rPr>
          <w:color w:val="231F20"/>
          <w:sz w:val="20"/>
        </w:rPr>
        <w:t>partido</w:t>
      </w:r>
      <w:r>
        <w:rPr>
          <w:color w:val="231F20"/>
          <w:spacing w:val="-3"/>
          <w:sz w:val="20"/>
        </w:rPr>
        <w:t> </w:t>
      </w:r>
      <w:r>
        <w:rPr>
          <w:color w:val="231F20"/>
          <w:sz w:val="20"/>
        </w:rPr>
        <w:t>político</w:t>
      </w:r>
      <w:r>
        <w:rPr>
          <w:color w:val="231F20"/>
          <w:spacing w:val="-3"/>
          <w:sz w:val="20"/>
        </w:rPr>
        <w:t> </w:t>
      </w:r>
      <w:r>
        <w:rPr>
          <w:color w:val="231F20"/>
          <w:sz w:val="20"/>
        </w:rPr>
        <w:t>o</w:t>
      </w:r>
      <w:r>
        <w:rPr>
          <w:color w:val="231F20"/>
          <w:spacing w:val="-3"/>
          <w:sz w:val="20"/>
        </w:rPr>
        <w:t> </w:t>
      </w:r>
      <w:r>
        <w:rPr>
          <w:color w:val="231F20"/>
          <w:sz w:val="20"/>
        </w:rPr>
        <w:t>de</w:t>
      </w:r>
      <w:r>
        <w:rPr>
          <w:color w:val="231F20"/>
          <w:spacing w:val="-3"/>
          <w:sz w:val="20"/>
        </w:rPr>
        <w:t> </w:t>
      </w:r>
      <w:r>
        <w:rPr>
          <w:color w:val="231F20"/>
          <w:sz w:val="20"/>
        </w:rPr>
        <w:t>candidato</w:t>
      </w:r>
      <w:r>
        <w:rPr>
          <w:color w:val="231F20"/>
          <w:spacing w:val="-3"/>
          <w:sz w:val="20"/>
        </w:rPr>
        <w:t> </w:t>
      </w:r>
      <w:r>
        <w:rPr>
          <w:color w:val="231F20"/>
          <w:sz w:val="20"/>
        </w:rPr>
        <w:t>inde- pendiente copia de la documentación de la elección local.</w:t>
      </w:r>
    </w:p>
    <w:p>
      <w:pPr>
        <w:pStyle w:val="ListParagraph"/>
        <w:numPr>
          <w:ilvl w:val="1"/>
          <w:numId w:val="385"/>
        </w:numPr>
        <w:tabs>
          <w:tab w:pos="1850" w:val="left" w:leader="none"/>
        </w:tabs>
        <w:spacing w:line="254" w:lineRule="auto" w:before="3" w:after="0"/>
        <w:ind w:left="1850" w:right="630" w:hanging="220"/>
        <w:jc w:val="both"/>
        <w:rPr>
          <w:sz w:val="20"/>
        </w:rPr>
      </w:pPr>
      <w:r>
        <w:rPr>
          <w:color w:val="231F20"/>
          <w:sz w:val="20"/>
        </w:rPr>
        <w:t>El secretario llena el Recibo de copia legible de las actas de casilla y del acuse de recibo</w:t>
      </w:r>
      <w:r>
        <w:rPr>
          <w:color w:val="231F20"/>
          <w:spacing w:val="-9"/>
          <w:sz w:val="20"/>
        </w:rPr>
        <w:t> </w:t>
      </w:r>
      <w:r>
        <w:rPr>
          <w:color w:val="231F20"/>
          <w:sz w:val="20"/>
        </w:rPr>
        <w:t>de</w:t>
      </w:r>
      <w:r>
        <w:rPr>
          <w:color w:val="231F20"/>
          <w:spacing w:val="-9"/>
          <w:sz w:val="20"/>
        </w:rPr>
        <w:t> </w:t>
      </w:r>
      <w:r>
        <w:rPr>
          <w:color w:val="231F20"/>
          <w:sz w:val="20"/>
        </w:rPr>
        <w:t>la</w:t>
      </w:r>
      <w:r>
        <w:rPr>
          <w:color w:val="231F20"/>
          <w:spacing w:val="-9"/>
          <w:sz w:val="20"/>
        </w:rPr>
        <w:t> </w:t>
      </w:r>
      <w:r>
        <w:rPr>
          <w:color w:val="231F20"/>
          <w:sz w:val="20"/>
        </w:rPr>
        <w:t>Lista</w:t>
      </w:r>
      <w:r>
        <w:rPr>
          <w:color w:val="231F20"/>
          <w:spacing w:val="-9"/>
          <w:sz w:val="20"/>
        </w:rPr>
        <w:t> </w:t>
      </w:r>
      <w:r>
        <w:rPr>
          <w:color w:val="231F20"/>
          <w:sz w:val="20"/>
        </w:rPr>
        <w:t>Nominal</w:t>
      </w:r>
      <w:r>
        <w:rPr>
          <w:color w:val="231F20"/>
          <w:spacing w:val="-9"/>
          <w:sz w:val="20"/>
        </w:rPr>
        <w:t> </w:t>
      </w:r>
      <w:r>
        <w:rPr>
          <w:color w:val="231F20"/>
          <w:sz w:val="20"/>
        </w:rPr>
        <w:t>entregadas</w:t>
      </w:r>
      <w:r>
        <w:rPr>
          <w:color w:val="231F20"/>
          <w:spacing w:val="-9"/>
          <w:sz w:val="20"/>
        </w:rPr>
        <w:t> </w:t>
      </w:r>
      <w:r>
        <w:rPr>
          <w:color w:val="231F20"/>
          <w:sz w:val="20"/>
        </w:rPr>
        <w:t>a</w:t>
      </w:r>
      <w:r>
        <w:rPr>
          <w:color w:val="231F20"/>
          <w:spacing w:val="-9"/>
          <w:sz w:val="20"/>
        </w:rPr>
        <w:t> </w:t>
      </w:r>
      <w:r>
        <w:rPr>
          <w:color w:val="231F20"/>
          <w:sz w:val="20"/>
        </w:rPr>
        <w:t>los</w:t>
      </w:r>
      <w:r>
        <w:rPr>
          <w:color w:val="231F20"/>
          <w:spacing w:val="-9"/>
          <w:sz w:val="20"/>
        </w:rPr>
        <w:t> </w:t>
      </w:r>
      <w:r>
        <w:rPr>
          <w:color w:val="231F20"/>
          <w:sz w:val="20"/>
        </w:rPr>
        <w:t>representantes</w:t>
      </w:r>
      <w:r>
        <w:rPr>
          <w:color w:val="231F20"/>
          <w:spacing w:val="-9"/>
          <w:sz w:val="20"/>
        </w:rPr>
        <w:t> </w:t>
      </w:r>
      <w:r>
        <w:rPr>
          <w:color w:val="231F20"/>
          <w:sz w:val="20"/>
        </w:rPr>
        <w:t>de</w:t>
      </w:r>
      <w:r>
        <w:rPr>
          <w:color w:val="231F20"/>
          <w:spacing w:val="-9"/>
          <w:sz w:val="20"/>
        </w:rPr>
        <w:t> </w:t>
      </w:r>
      <w:r>
        <w:rPr>
          <w:color w:val="231F20"/>
          <w:sz w:val="20"/>
        </w:rPr>
        <w:t>los</w:t>
      </w:r>
      <w:r>
        <w:rPr>
          <w:color w:val="231F20"/>
          <w:spacing w:val="-9"/>
          <w:sz w:val="20"/>
        </w:rPr>
        <w:t> </w:t>
      </w:r>
      <w:r>
        <w:rPr>
          <w:color w:val="231F20"/>
          <w:sz w:val="20"/>
        </w:rPr>
        <w:t>Partidos</w:t>
      </w:r>
      <w:r>
        <w:rPr>
          <w:color w:val="231F20"/>
          <w:spacing w:val="-9"/>
          <w:sz w:val="20"/>
        </w:rPr>
        <w:t> </w:t>
      </w:r>
      <w:r>
        <w:rPr>
          <w:color w:val="231F20"/>
          <w:sz w:val="20"/>
        </w:rPr>
        <w:t>Políticos y de candidatos independientes.</w:t>
      </w:r>
    </w:p>
    <w:p>
      <w:pPr>
        <w:pStyle w:val="Heading2"/>
        <w:spacing w:before="225"/>
      </w:pPr>
      <w:r>
        <w:rPr>
          <w:color w:val="231F20"/>
        </w:rPr>
        <w:t>Artículo</w:t>
      </w:r>
      <w:r>
        <w:rPr>
          <w:color w:val="231F20"/>
          <w:spacing w:val="-8"/>
        </w:rPr>
        <w:t> </w:t>
      </w:r>
      <w:r>
        <w:rPr>
          <w:color w:val="231F20"/>
          <w:spacing w:val="-4"/>
        </w:rPr>
        <w:t>427.</w:t>
      </w:r>
    </w:p>
    <w:p>
      <w:pPr>
        <w:pStyle w:val="ListParagraph"/>
        <w:numPr>
          <w:ilvl w:val="0"/>
          <w:numId w:val="386"/>
        </w:numPr>
        <w:tabs>
          <w:tab w:pos="1528" w:val="left" w:leader="none"/>
          <w:tab w:pos="1530" w:val="left" w:leader="none"/>
        </w:tabs>
        <w:spacing w:line="232" w:lineRule="auto" w:before="253" w:after="0"/>
        <w:ind w:left="1530" w:right="631" w:hanging="260"/>
        <w:jc w:val="both"/>
        <w:rPr>
          <w:sz w:val="22"/>
        </w:rPr>
      </w:pPr>
      <w:r>
        <w:rPr>
          <w:color w:val="231F20"/>
          <w:sz w:val="22"/>
        </w:rPr>
        <w:t>Los</w:t>
      </w:r>
      <w:r>
        <w:rPr>
          <w:color w:val="231F20"/>
          <w:spacing w:val="-9"/>
          <w:sz w:val="22"/>
        </w:rPr>
        <w:t> </w:t>
      </w:r>
      <w:r>
        <w:rPr>
          <w:color w:val="231F20"/>
          <w:sz w:val="22"/>
        </w:rPr>
        <w:t>opl</w:t>
      </w:r>
      <w:r>
        <w:rPr>
          <w:color w:val="231F20"/>
          <w:spacing w:val="-9"/>
          <w:sz w:val="22"/>
        </w:rPr>
        <w:t> </w:t>
      </w:r>
      <w:r>
        <w:rPr>
          <w:color w:val="231F20"/>
          <w:sz w:val="22"/>
        </w:rPr>
        <w:t>deberán</w:t>
      </w:r>
      <w:r>
        <w:rPr>
          <w:color w:val="231F20"/>
          <w:spacing w:val="-9"/>
          <w:sz w:val="22"/>
        </w:rPr>
        <w:t> </w:t>
      </w:r>
      <w:r>
        <w:rPr>
          <w:color w:val="231F20"/>
          <w:sz w:val="22"/>
        </w:rPr>
        <w:t>diseñar</w:t>
      </w:r>
      <w:r>
        <w:rPr>
          <w:color w:val="231F20"/>
          <w:spacing w:val="-9"/>
          <w:sz w:val="22"/>
        </w:rPr>
        <w:t> </w:t>
      </w:r>
      <w:r>
        <w:rPr>
          <w:color w:val="231F20"/>
          <w:sz w:val="22"/>
        </w:rPr>
        <w:t>las</w:t>
      </w:r>
      <w:r>
        <w:rPr>
          <w:color w:val="231F20"/>
          <w:spacing w:val="-9"/>
          <w:sz w:val="22"/>
        </w:rPr>
        <w:t> </w:t>
      </w:r>
      <w:r>
        <w:rPr>
          <w:color w:val="231F20"/>
          <w:sz w:val="22"/>
        </w:rPr>
        <w:t>actas</w:t>
      </w:r>
      <w:r>
        <w:rPr>
          <w:color w:val="231F20"/>
          <w:spacing w:val="-9"/>
          <w:sz w:val="22"/>
        </w:rPr>
        <w:t> </w:t>
      </w:r>
      <w:r>
        <w:rPr>
          <w:color w:val="231F20"/>
          <w:sz w:val="22"/>
        </w:rPr>
        <w:t>de</w:t>
      </w:r>
      <w:r>
        <w:rPr>
          <w:color w:val="231F20"/>
          <w:spacing w:val="-9"/>
          <w:sz w:val="22"/>
        </w:rPr>
        <w:t> </w:t>
      </w:r>
      <w:r>
        <w:rPr>
          <w:color w:val="231F20"/>
          <w:sz w:val="22"/>
        </w:rPr>
        <w:t>escrutinio</w:t>
      </w:r>
      <w:r>
        <w:rPr>
          <w:color w:val="231F20"/>
          <w:spacing w:val="-9"/>
          <w:sz w:val="22"/>
        </w:rPr>
        <w:t> </w:t>
      </w:r>
      <w:r>
        <w:rPr>
          <w:color w:val="231F20"/>
          <w:sz w:val="22"/>
        </w:rPr>
        <w:t>y</w:t>
      </w:r>
      <w:r>
        <w:rPr>
          <w:color w:val="231F20"/>
          <w:spacing w:val="-9"/>
          <w:sz w:val="22"/>
        </w:rPr>
        <w:t> </w:t>
      </w:r>
      <w:r>
        <w:rPr>
          <w:color w:val="231F20"/>
          <w:sz w:val="22"/>
        </w:rPr>
        <w:t>cómputo</w:t>
      </w:r>
      <w:r>
        <w:rPr>
          <w:color w:val="231F20"/>
          <w:spacing w:val="-9"/>
          <w:sz w:val="22"/>
        </w:rPr>
        <w:t> </w:t>
      </w:r>
      <w:r>
        <w:rPr>
          <w:color w:val="231F20"/>
          <w:sz w:val="22"/>
        </w:rPr>
        <w:t>de</w:t>
      </w:r>
      <w:r>
        <w:rPr>
          <w:color w:val="231F20"/>
          <w:spacing w:val="-9"/>
          <w:sz w:val="22"/>
        </w:rPr>
        <w:t> </w:t>
      </w:r>
      <w:r>
        <w:rPr>
          <w:color w:val="231F20"/>
          <w:sz w:val="22"/>
        </w:rPr>
        <w:t>casilla,</w:t>
      </w:r>
      <w:r>
        <w:rPr>
          <w:color w:val="231F20"/>
          <w:spacing w:val="-9"/>
          <w:sz w:val="22"/>
        </w:rPr>
        <w:t> </w:t>
      </w:r>
      <w:r>
        <w:rPr>
          <w:color w:val="231F20"/>
          <w:sz w:val="22"/>
        </w:rPr>
        <w:t>de</w:t>
      </w:r>
      <w:r>
        <w:rPr>
          <w:color w:val="231F20"/>
          <w:spacing w:val="-9"/>
          <w:sz w:val="22"/>
        </w:rPr>
        <w:t> </w:t>
      </w:r>
      <w:r>
        <w:rPr>
          <w:color w:val="231F20"/>
          <w:sz w:val="22"/>
        </w:rPr>
        <w:t>confor- midad</w:t>
      </w:r>
      <w:r>
        <w:rPr>
          <w:color w:val="231F20"/>
          <w:spacing w:val="-7"/>
          <w:sz w:val="22"/>
        </w:rPr>
        <w:t> </w:t>
      </w:r>
      <w:r>
        <w:rPr>
          <w:color w:val="231F20"/>
          <w:sz w:val="22"/>
        </w:rPr>
        <w:t>con</w:t>
      </w:r>
      <w:r>
        <w:rPr>
          <w:color w:val="231F20"/>
          <w:spacing w:val="-7"/>
          <w:sz w:val="22"/>
        </w:rPr>
        <w:t> </w:t>
      </w:r>
      <w:r>
        <w:rPr>
          <w:color w:val="231F20"/>
          <w:sz w:val="22"/>
        </w:rPr>
        <w:t>lo</w:t>
      </w:r>
      <w:r>
        <w:rPr>
          <w:color w:val="231F20"/>
          <w:spacing w:val="-7"/>
          <w:sz w:val="22"/>
        </w:rPr>
        <w:t> </w:t>
      </w:r>
      <w:r>
        <w:rPr>
          <w:color w:val="231F20"/>
          <w:sz w:val="22"/>
        </w:rPr>
        <w:t>establecido</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presente</w:t>
      </w:r>
      <w:r>
        <w:rPr>
          <w:color w:val="231F20"/>
          <w:spacing w:val="-7"/>
          <w:sz w:val="22"/>
        </w:rPr>
        <w:t> </w:t>
      </w:r>
      <w:r>
        <w:rPr>
          <w:color w:val="231F20"/>
          <w:sz w:val="22"/>
        </w:rPr>
        <w:t>Reglamento</w:t>
      </w:r>
      <w:r>
        <w:rPr>
          <w:color w:val="231F20"/>
          <w:spacing w:val="-7"/>
          <w:sz w:val="22"/>
        </w:rPr>
        <w:t> </w:t>
      </w:r>
      <w:r>
        <w:rPr>
          <w:color w:val="231F20"/>
          <w:sz w:val="22"/>
        </w:rPr>
        <w:t>y</w:t>
      </w:r>
      <w:r>
        <w:rPr>
          <w:color w:val="231F20"/>
          <w:spacing w:val="-7"/>
          <w:sz w:val="22"/>
        </w:rPr>
        <w:t> </w:t>
      </w:r>
      <w:r>
        <w:rPr>
          <w:color w:val="231F20"/>
          <w:sz w:val="22"/>
        </w:rPr>
        <w:t>las</w:t>
      </w:r>
      <w:r>
        <w:rPr>
          <w:color w:val="231F20"/>
          <w:spacing w:val="-7"/>
          <w:sz w:val="22"/>
        </w:rPr>
        <w:t> </w:t>
      </w:r>
      <w:r>
        <w:rPr>
          <w:color w:val="231F20"/>
          <w:sz w:val="22"/>
        </w:rPr>
        <w:t>demás</w:t>
      </w:r>
      <w:r>
        <w:rPr>
          <w:color w:val="231F20"/>
          <w:spacing w:val="-7"/>
          <w:sz w:val="22"/>
        </w:rPr>
        <w:t> </w:t>
      </w:r>
      <w:r>
        <w:rPr>
          <w:color w:val="231F20"/>
          <w:sz w:val="22"/>
        </w:rPr>
        <w:t>disposiciones </w:t>
      </w:r>
      <w:r>
        <w:rPr>
          <w:color w:val="231F20"/>
          <w:spacing w:val="-2"/>
          <w:sz w:val="22"/>
        </w:rPr>
        <w:t>aplicables.</w:t>
      </w:r>
    </w:p>
    <w:p>
      <w:pPr>
        <w:pStyle w:val="Heading2"/>
      </w:pPr>
      <w:r>
        <w:rPr>
          <w:color w:val="231F20"/>
        </w:rPr>
        <w:t>Artículo</w:t>
      </w:r>
      <w:r>
        <w:rPr>
          <w:color w:val="231F20"/>
          <w:spacing w:val="-8"/>
        </w:rPr>
        <w:t> </w:t>
      </w:r>
      <w:r>
        <w:rPr>
          <w:color w:val="231F20"/>
          <w:spacing w:val="-4"/>
        </w:rPr>
        <w:t>428.</w:t>
      </w:r>
    </w:p>
    <w:p>
      <w:pPr>
        <w:pStyle w:val="ListParagraph"/>
        <w:numPr>
          <w:ilvl w:val="0"/>
          <w:numId w:val="387"/>
        </w:numPr>
        <w:tabs>
          <w:tab w:pos="1528" w:val="left" w:leader="none"/>
          <w:tab w:pos="1530" w:val="left" w:leader="none"/>
        </w:tabs>
        <w:spacing w:line="232" w:lineRule="auto" w:before="252" w:after="0"/>
        <w:ind w:left="1530" w:right="631" w:hanging="260"/>
        <w:jc w:val="both"/>
        <w:rPr>
          <w:sz w:val="22"/>
        </w:rPr>
      </w:pPr>
      <w:r>
        <w:rPr>
          <w:color w:val="231F20"/>
          <w:sz w:val="22"/>
        </w:rPr>
        <w:t>Las situaciones imprevistas o no contempladas en el presente Capítulo, serán resueltas</w:t>
      </w:r>
      <w:r>
        <w:rPr>
          <w:color w:val="231F20"/>
          <w:spacing w:val="-8"/>
          <w:sz w:val="22"/>
        </w:rPr>
        <w:t> </w:t>
      </w:r>
      <w:r>
        <w:rPr>
          <w:color w:val="231F20"/>
          <w:sz w:val="22"/>
        </w:rPr>
        <w:t>por</w:t>
      </w:r>
      <w:r>
        <w:rPr>
          <w:color w:val="231F20"/>
          <w:spacing w:val="-8"/>
          <w:sz w:val="22"/>
        </w:rPr>
        <w:t> </w:t>
      </w:r>
      <w:r>
        <w:rPr>
          <w:color w:val="231F20"/>
          <w:sz w:val="22"/>
        </w:rPr>
        <w:t>la</w:t>
      </w:r>
      <w:r>
        <w:rPr>
          <w:color w:val="231F20"/>
          <w:spacing w:val="-8"/>
          <w:sz w:val="22"/>
        </w:rPr>
        <w:t> </w:t>
      </w:r>
      <w:r>
        <w:rPr>
          <w:color w:val="231F20"/>
          <w:sz w:val="22"/>
        </w:rPr>
        <w:t>comisión</w:t>
      </w:r>
      <w:r>
        <w:rPr>
          <w:color w:val="231F20"/>
          <w:spacing w:val="-8"/>
          <w:sz w:val="22"/>
        </w:rPr>
        <w:t> </w:t>
      </w:r>
      <w:r>
        <w:rPr>
          <w:color w:val="231F20"/>
          <w:sz w:val="22"/>
        </w:rPr>
        <w:t>temporal</w:t>
      </w:r>
      <w:r>
        <w:rPr>
          <w:color w:val="231F20"/>
          <w:spacing w:val="-8"/>
          <w:sz w:val="22"/>
        </w:rPr>
        <w:t> </w:t>
      </w:r>
      <w:r>
        <w:rPr>
          <w:color w:val="231F20"/>
          <w:sz w:val="22"/>
        </w:rPr>
        <w:t>encargada</w:t>
      </w:r>
      <w:r>
        <w:rPr>
          <w:color w:val="231F20"/>
          <w:spacing w:val="-8"/>
          <w:sz w:val="22"/>
        </w:rPr>
        <w:t> </w:t>
      </w:r>
      <w:r>
        <w:rPr>
          <w:color w:val="231F20"/>
          <w:sz w:val="22"/>
        </w:rPr>
        <w:t>del</w:t>
      </w:r>
      <w:r>
        <w:rPr>
          <w:color w:val="231F20"/>
          <w:spacing w:val="-8"/>
          <w:sz w:val="22"/>
        </w:rPr>
        <w:t> </w:t>
      </w:r>
      <w:r>
        <w:rPr>
          <w:color w:val="231F20"/>
          <w:sz w:val="22"/>
        </w:rPr>
        <w:t>seguimiento</w:t>
      </w:r>
      <w:r>
        <w:rPr>
          <w:color w:val="231F20"/>
          <w:spacing w:val="-8"/>
          <w:sz w:val="22"/>
        </w:rPr>
        <w:t> </w:t>
      </w:r>
      <w:r>
        <w:rPr>
          <w:color w:val="231F20"/>
          <w:sz w:val="22"/>
        </w:rPr>
        <w:t>al</w:t>
      </w:r>
      <w:r>
        <w:rPr>
          <w:color w:val="231F20"/>
          <w:spacing w:val="-8"/>
          <w:sz w:val="22"/>
        </w:rPr>
        <w:t> </w:t>
      </w:r>
      <w:r>
        <w:rPr>
          <w:color w:val="231F20"/>
          <w:sz w:val="22"/>
        </w:rPr>
        <w:t>proceso</w:t>
      </w:r>
      <w:r>
        <w:rPr>
          <w:color w:val="231F20"/>
          <w:spacing w:val="-8"/>
          <w:sz w:val="22"/>
        </w:rPr>
        <w:t> </w:t>
      </w:r>
      <w:r>
        <w:rPr>
          <w:color w:val="231F20"/>
          <w:sz w:val="22"/>
        </w:rPr>
        <w:t>elec- toral respectivo.</w:t>
      </w:r>
    </w:p>
    <w:p>
      <w:pPr>
        <w:spacing w:after="0" w:line="232" w:lineRule="auto"/>
        <w:jc w:val="both"/>
        <w:rPr>
          <w:sz w:val="22"/>
        </w:rPr>
        <w:sectPr>
          <w:pgSz w:w="9640" w:h="12480"/>
          <w:pgMar w:header="0" w:footer="543" w:top="680" w:bottom="740" w:left="0" w:right="500"/>
        </w:sectPr>
      </w:pPr>
    </w:p>
    <w:p>
      <w:pPr>
        <w:pStyle w:val="BodyText"/>
        <w:spacing w:before="10"/>
        <w:ind w:firstLine="0"/>
        <w:jc w:val="left"/>
        <w:rPr>
          <w:sz w:val="24"/>
        </w:rPr>
      </w:pPr>
    </w:p>
    <w:p>
      <w:pPr>
        <w:pStyle w:val="Heading2"/>
        <w:spacing w:line="213" w:lineRule="auto" w:before="1"/>
        <w:ind w:left="3524" w:right="2737" w:firstLine="564"/>
      </w:pPr>
      <w:r>
        <w:rPr>
          <w:color w:val="58595B"/>
        </w:rPr>
        <w:t>Sección Segunda Sesión</w:t>
      </w:r>
      <w:r>
        <w:rPr>
          <w:color w:val="58595B"/>
          <w:spacing w:val="-12"/>
        </w:rPr>
        <w:t> </w:t>
      </w:r>
      <w:r>
        <w:rPr>
          <w:color w:val="58595B"/>
        </w:rPr>
        <w:t>Especial</w:t>
      </w:r>
      <w:r>
        <w:rPr>
          <w:color w:val="58595B"/>
          <w:spacing w:val="-12"/>
        </w:rPr>
        <w:t> </w:t>
      </w:r>
      <w:r>
        <w:rPr>
          <w:color w:val="58595B"/>
        </w:rPr>
        <w:t>de</w:t>
      </w:r>
      <w:r>
        <w:rPr>
          <w:color w:val="58595B"/>
          <w:spacing w:val="-13"/>
        </w:rPr>
        <w:t> </w:t>
      </w:r>
      <w:r>
        <w:rPr>
          <w:color w:val="58595B"/>
        </w:rPr>
        <w:t>Cómputos</w:t>
      </w:r>
    </w:p>
    <w:p>
      <w:pPr>
        <w:spacing w:before="233"/>
        <w:ind w:left="1133" w:right="0" w:firstLine="0"/>
        <w:jc w:val="left"/>
        <w:rPr>
          <w:b/>
          <w:sz w:val="24"/>
        </w:rPr>
      </w:pPr>
      <w:r>
        <w:rPr>
          <w:b/>
          <w:color w:val="231F20"/>
          <w:sz w:val="24"/>
        </w:rPr>
        <w:t>Artículo</w:t>
      </w:r>
      <w:r>
        <w:rPr>
          <w:b/>
          <w:color w:val="231F20"/>
          <w:spacing w:val="-8"/>
          <w:sz w:val="24"/>
        </w:rPr>
        <w:t> </w:t>
      </w:r>
      <w:r>
        <w:rPr>
          <w:b/>
          <w:color w:val="231F20"/>
          <w:spacing w:val="-4"/>
          <w:sz w:val="24"/>
        </w:rPr>
        <w:t>429.</w:t>
      </w:r>
    </w:p>
    <w:p>
      <w:pPr>
        <w:pStyle w:val="ListParagraph"/>
        <w:numPr>
          <w:ilvl w:val="1"/>
          <w:numId w:val="387"/>
        </w:numPr>
        <w:tabs>
          <w:tab w:pos="1811" w:val="left" w:leader="none"/>
          <w:tab w:pos="1813" w:val="left" w:leader="none"/>
        </w:tabs>
        <w:spacing w:line="232" w:lineRule="auto" w:before="252" w:after="0"/>
        <w:ind w:left="1813" w:right="348" w:hanging="260"/>
        <w:jc w:val="both"/>
        <w:rPr>
          <w:sz w:val="22"/>
        </w:rPr>
      </w:pPr>
      <w:r>
        <w:rPr>
          <w:color w:val="231F20"/>
          <w:sz w:val="22"/>
        </w:rPr>
        <w:t>Los opl deberán emitir lineamientos para llevar a cabo la sesión especial de cómputo, para lo cual deberán ajustarse a las reglas previstas en el Capítulo V del</w:t>
      </w:r>
      <w:r>
        <w:rPr>
          <w:color w:val="231F20"/>
          <w:spacing w:val="-11"/>
          <w:sz w:val="22"/>
        </w:rPr>
        <w:t> </w:t>
      </w:r>
      <w:r>
        <w:rPr>
          <w:color w:val="231F20"/>
          <w:sz w:val="22"/>
        </w:rPr>
        <w:t>Título</w:t>
      </w:r>
      <w:r>
        <w:rPr>
          <w:color w:val="231F20"/>
          <w:spacing w:val="-11"/>
          <w:sz w:val="22"/>
        </w:rPr>
        <w:t> </w:t>
      </w:r>
      <w:r>
        <w:rPr>
          <w:color w:val="231F20"/>
          <w:sz w:val="22"/>
        </w:rPr>
        <w:t>III</w:t>
      </w:r>
      <w:r>
        <w:rPr>
          <w:color w:val="231F20"/>
          <w:spacing w:val="-11"/>
          <w:sz w:val="22"/>
        </w:rPr>
        <w:t> </w:t>
      </w:r>
      <w:r>
        <w:rPr>
          <w:color w:val="231F20"/>
          <w:sz w:val="22"/>
        </w:rPr>
        <w:t>de</w:t>
      </w:r>
      <w:r>
        <w:rPr>
          <w:color w:val="231F20"/>
          <w:spacing w:val="-11"/>
          <w:sz w:val="22"/>
        </w:rPr>
        <w:t> </w:t>
      </w:r>
      <w:r>
        <w:rPr>
          <w:color w:val="231F20"/>
          <w:sz w:val="22"/>
        </w:rPr>
        <w:t>este</w:t>
      </w:r>
      <w:r>
        <w:rPr>
          <w:color w:val="231F20"/>
          <w:spacing w:val="-11"/>
          <w:sz w:val="22"/>
        </w:rPr>
        <w:t> </w:t>
      </w:r>
      <w:r>
        <w:rPr>
          <w:color w:val="231F20"/>
          <w:sz w:val="22"/>
        </w:rPr>
        <w:t>Reglamento,</w:t>
      </w:r>
      <w:r>
        <w:rPr>
          <w:color w:val="231F20"/>
          <w:spacing w:val="-11"/>
          <w:sz w:val="22"/>
        </w:rPr>
        <w:t> </w:t>
      </w:r>
      <w:r>
        <w:rPr>
          <w:color w:val="231F20"/>
          <w:sz w:val="22"/>
        </w:rPr>
        <w:t>así</w:t>
      </w:r>
      <w:r>
        <w:rPr>
          <w:color w:val="231F20"/>
          <w:spacing w:val="-11"/>
          <w:sz w:val="22"/>
        </w:rPr>
        <w:t> </w:t>
      </w:r>
      <w:r>
        <w:rPr>
          <w:color w:val="231F20"/>
          <w:sz w:val="22"/>
        </w:rPr>
        <w:t>como</w:t>
      </w:r>
      <w:r>
        <w:rPr>
          <w:color w:val="231F20"/>
          <w:spacing w:val="-11"/>
          <w:sz w:val="22"/>
        </w:rPr>
        <w:t> </w:t>
      </w:r>
      <w:r>
        <w:rPr>
          <w:color w:val="231F20"/>
          <w:sz w:val="22"/>
        </w:rPr>
        <w:t>a</w:t>
      </w:r>
      <w:r>
        <w:rPr>
          <w:color w:val="231F20"/>
          <w:spacing w:val="-11"/>
          <w:sz w:val="22"/>
        </w:rPr>
        <w:t> </w:t>
      </w:r>
      <w:r>
        <w:rPr>
          <w:color w:val="231F20"/>
          <w:sz w:val="22"/>
        </w:rPr>
        <w:t>lo</w:t>
      </w:r>
      <w:r>
        <w:rPr>
          <w:color w:val="231F20"/>
          <w:spacing w:val="-11"/>
          <w:sz w:val="22"/>
        </w:rPr>
        <w:t> </w:t>
      </w:r>
      <w:r>
        <w:rPr>
          <w:color w:val="231F20"/>
          <w:sz w:val="22"/>
        </w:rPr>
        <w:t>establecido</w:t>
      </w:r>
      <w:r>
        <w:rPr>
          <w:color w:val="231F20"/>
          <w:spacing w:val="-11"/>
          <w:sz w:val="22"/>
        </w:rPr>
        <w:t> </w:t>
      </w:r>
      <w:r>
        <w:rPr>
          <w:color w:val="231F20"/>
          <w:sz w:val="22"/>
        </w:rPr>
        <w:t>en</w:t>
      </w:r>
      <w:r>
        <w:rPr>
          <w:color w:val="231F20"/>
          <w:spacing w:val="-11"/>
          <w:sz w:val="22"/>
        </w:rPr>
        <w:t> </w:t>
      </w:r>
      <w:r>
        <w:rPr>
          <w:color w:val="231F20"/>
          <w:sz w:val="22"/>
        </w:rPr>
        <w:t>las</w:t>
      </w:r>
      <w:r>
        <w:rPr>
          <w:color w:val="231F20"/>
          <w:spacing w:val="-11"/>
          <w:sz w:val="22"/>
        </w:rPr>
        <w:t> </w:t>
      </w:r>
      <w:r>
        <w:rPr>
          <w:color w:val="231F20"/>
          <w:sz w:val="22"/>
        </w:rPr>
        <w:t>bases</w:t>
      </w:r>
      <w:r>
        <w:rPr>
          <w:color w:val="231F20"/>
          <w:spacing w:val="-11"/>
          <w:sz w:val="22"/>
        </w:rPr>
        <w:t> </w:t>
      </w:r>
      <w:r>
        <w:rPr>
          <w:color w:val="231F20"/>
          <w:sz w:val="22"/>
        </w:rPr>
        <w:t>genera- les</w:t>
      </w:r>
      <w:r>
        <w:rPr>
          <w:color w:val="231F20"/>
          <w:spacing w:val="-2"/>
          <w:sz w:val="22"/>
        </w:rPr>
        <w:t> </w:t>
      </w:r>
      <w:r>
        <w:rPr>
          <w:color w:val="231F20"/>
          <w:sz w:val="22"/>
        </w:rPr>
        <w:t>y</w:t>
      </w:r>
      <w:r>
        <w:rPr>
          <w:color w:val="231F20"/>
          <w:spacing w:val="-1"/>
          <w:sz w:val="22"/>
        </w:rPr>
        <w:t> </w:t>
      </w:r>
      <w:r>
        <w:rPr>
          <w:color w:val="231F20"/>
          <w:sz w:val="22"/>
        </w:rPr>
        <w:t>lineamientos</w:t>
      </w:r>
      <w:r>
        <w:rPr>
          <w:color w:val="231F20"/>
          <w:spacing w:val="-2"/>
          <w:sz w:val="22"/>
        </w:rPr>
        <w:t> </w:t>
      </w:r>
      <w:r>
        <w:rPr>
          <w:color w:val="231F20"/>
          <w:sz w:val="22"/>
        </w:rPr>
        <w:t>que</w:t>
      </w:r>
      <w:r>
        <w:rPr>
          <w:color w:val="231F20"/>
          <w:spacing w:val="-1"/>
          <w:sz w:val="22"/>
        </w:rPr>
        <w:t> </w:t>
      </w:r>
      <w:r>
        <w:rPr>
          <w:color w:val="231F20"/>
          <w:sz w:val="22"/>
        </w:rPr>
        <w:t>para</w:t>
      </w:r>
      <w:r>
        <w:rPr>
          <w:color w:val="231F20"/>
          <w:spacing w:val="-2"/>
          <w:sz w:val="22"/>
        </w:rPr>
        <w:t> </w:t>
      </w:r>
      <w:r>
        <w:rPr>
          <w:color w:val="231F20"/>
          <w:sz w:val="22"/>
        </w:rPr>
        <w:t>tal</w:t>
      </w:r>
      <w:r>
        <w:rPr>
          <w:color w:val="231F20"/>
          <w:spacing w:val="-2"/>
          <w:sz w:val="22"/>
        </w:rPr>
        <w:t> </w:t>
      </w:r>
      <w:r>
        <w:rPr>
          <w:color w:val="231F20"/>
          <w:sz w:val="22"/>
        </w:rPr>
        <w:t>efecto</w:t>
      </w:r>
      <w:r>
        <w:rPr>
          <w:color w:val="231F20"/>
          <w:spacing w:val="-2"/>
          <w:sz w:val="22"/>
        </w:rPr>
        <w:t> </w:t>
      </w:r>
      <w:r>
        <w:rPr>
          <w:color w:val="231F20"/>
          <w:sz w:val="22"/>
        </w:rPr>
        <w:t>sean</w:t>
      </w:r>
      <w:r>
        <w:rPr>
          <w:color w:val="231F20"/>
          <w:spacing w:val="-2"/>
          <w:sz w:val="22"/>
        </w:rPr>
        <w:t> </w:t>
      </w:r>
      <w:r>
        <w:rPr>
          <w:color w:val="231F20"/>
          <w:sz w:val="22"/>
        </w:rPr>
        <w:t>aprobados</w:t>
      </w:r>
      <w:r>
        <w:rPr>
          <w:color w:val="231F20"/>
          <w:spacing w:val="-2"/>
          <w:sz w:val="22"/>
        </w:rPr>
        <w:t> </w:t>
      </w:r>
      <w:r>
        <w:rPr>
          <w:color w:val="231F20"/>
          <w:sz w:val="22"/>
        </w:rPr>
        <w:t>por</w:t>
      </w:r>
      <w:r>
        <w:rPr>
          <w:color w:val="231F20"/>
          <w:spacing w:val="-1"/>
          <w:sz w:val="22"/>
        </w:rPr>
        <w:t> </w:t>
      </w:r>
      <w:r>
        <w:rPr>
          <w:color w:val="231F20"/>
          <w:sz w:val="22"/>
        </w:rPr>
        <w:t>el</w:t>
      </w:r>
      <w:r>
        <w:rPr>
          <w:color w:val="231F20"/>
          <w:spacing w:val="-2"/>
          <w:sz w:val="22"/>
        </w:rPr>
        <w:t> </w:t>
      </w:r>
      <w:r>
        <w:rPr>
          <w:color w:val="231F20"/>
          <w:sz w:val="22"/>
        </w:rPr>
        <w:t>Consejo</w:t>
      </w:r>
      <w:r>
        <w:rPr>
          <w:color w:val="231F20"/>
          <w:spacing w:val="-2"/>
          <w:sz w:val="22"/>
        </w:rPr>
        <w:t> </w:t>
      </w:r>
      <w:r>
        <w:rPr>
          <w:color w:val="231F20"/>
          <w:sz w:val="22"/>
        </w:rPr>
        <w:t>General.</w:t>
      </w:r>
    </w:p>
    <w:p>
      <w:pPr>
        <w:pStyle w:val="ListParagraph"/>
        <w:numPr>
          <w:ilvl w:val="1"/>
          <w:numId w:val="387"/>
        </w:numPr>
        <w:tabs>
          <w:tab w:pos="1811" w:val="left" w:leader="none"/>
          <w:tab w:pos="1813" w:val="left" w:leader="none"/>
        </w:tabs>
        <w:spacing w:line="232" w:lineRule="auto" w:before="258" w:after="0"/>
        <w:ind w:left="1813" w:right="347" w:hanging="260"/>
        <w:jc w:val="both"/>
        <w:rPr>
          <w:sz w:val="22"/>
        </w:rPr>
      </w:pPr>
      <w:r>
        <w:rPr>
          <w:color w:val="231F20"/>
          <w:sz w:val="22"/>
        </w:rPr>
        <w:t>En elecciones concurrentes, los lineamientos que se aprueben deberán consi- derar la participación de los cae locales para llevar a cabo el recuento de los votos</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paquetes</w:t>
      </w:r>
      <w:r>
        <w:rPr>
          <w:color w:val="231F20"/>
          <w:spacing w:val="-8"/>
          <w:sz w:val="22"/>
        </w:rPr>
        <w:t> </w:t>
      </w:r>
      <w:r>
        <w:rPr>
          <w:color w:val="231F20"/>
          <w:sz w:val="22"/>
        </w:rPr>
        <w:t>electorales</w:t>
      </w:r>
      <w:r>
        <w:rPr>
          <w:color w:val="231F20"/>
          <w:spacing w:val="-8"/>
          <w:sz w:val="22"/>
        </w:rPr>
        <w:t> </w:t>
      </w:r>
      <w:r>
        <w:rPr>
          <w:color w:val="231F20"/>
          <w:sz w:val="22"/>
        </w:rPr>
        <w:t>que</w:t>
      </w:r>
      <w:r>
        <w:rPr>
          <w:color w:val="231F20"/>
          <w:spacing w:val="-8"/>
          <w:sz w:val="22"/>
        </w:rPr>
        <w:t> </w:t>
      </w:r>
      <w:r>
        <w:rPr>
          <w:color w:val="231F20"/>
          <w:sz w:val="22"/>
        </w:rPr>
        <w:t>se</w:t>
      </w:r>
      <w:r>
        <w:rPr>
          <w:color w:val="231F20"/>
          <w:spacing w:val="-8"/>
          <w:sz w:val="22"/>
        </w:rPr>
        <w:t> </w:t>
      </w:r>
      <w:r>
        <w:rPr>
          <w:color w:val="231F20"/>
          <w:sz w:val="22"/>
        </w:rPr>
        <w:t>determinen.</w:t>
      </w:r>
      <w:r>
        <w:rPr>
          <w:color w:val="231F20"/>
          <w:spacing w:val="-8"/>
          <w:sz w:val="22"/>
        </w:rPr>
        <w:t> </w:t>
      </w:r>
      <w:r>
        <w:rPr>
          <w:color w:val="231F20"/>
          <w:sz w:val="22"/>
        </w:rPr>
        <w:t>Asimismo,</w:t>
      </w:r>
      <w:r>
        <w:rPr>
          <w:color w:val="231F20"/>
          <w:spacing w:val="-8"/>
          <w:sz w:val="22"/>
        </w:rPr>
        <w:t> </w:t>
      </w:r>
      <w:r>
        <w:rPr>
          <w:color w:val="231F20"/>
          <w:sz w:val="22"/>
        </w:rPr>
        <w:t>los</w:t>
      </w:r>
      <w:r>
        <w:rPr>
          <w:color w:val="231F20"/>
          <w:spacing w:val="-8"/>
          <w:sz w:val="22"/>
        </w:rPr>
        <w:t> </w:t>
      </w:r>
      <w:r>
        <w:rPr>
          <w:color w:val="231F20"/>
          <w:sz w:val="22"/>
        </w:rPr>
        <w:t>superviso- res locales y demás personal de apoyo podrán colaborar en las actividades de carácter general que se requieran durante el desarrollo de los cómputos.</w:t>
      </w:r>
    </w:p>
    <w:p>
      <w:pPr>
        <w:pStyle w:val="ListParagraph"/>
        <w:numPr>
          <w:ilvl w:val="1"/>
          <w:numId w:val="387"/>
        </w:numPr>
        <w:tabs>
          <w:tab w:pos="1811" w:val="left" w:leader="none"/>
          <w:tab w:pos="1813" w:val="left" w:leader="none"/>
        </w:tabs>
        <w:spacing w:line="232" w:lineRule="auto" w:before="258" w:after="0"/>
        <w:ind w:left="1813" w:right="346" w:hanging="260"/>
        <w:jc w:val="both"/>
        <w:rPr>
          <w:sz w:val="22"/>
        </w:rPr>
      </w:pPr>
      <w:r>
        <w:rPr>
          <w:color w:val="231F20"/>
          <w:sz w:val="22"/>
        </w:rPr>
        <w:t>Cuando las legislaciones locales señalen una fecha distinta a la referida en el artículo 396 de este Reglamento para realizar la sesión especial de cómputo, los opl emitirán los lineamientos referidos en el párrafo anterior ajustándose</w:t>
      </w:r>
      <w:r>
        <w:rPr>
          <w:color w:val="231F20"/>
          <w:spacing w:val="40"/>
          <w:sz w:val="22"/>
        </w:rPr>
        <w:t> </w:t>
      </w:r>
      <w:r>
        <w:rPr>
          <w:color w:val="231F20"/>
          <w:sz w:val="22"/>
        </w:rPr>
        <w:t>a la fecha establecida en su legislación local, garantizando los elementos de vigilancia, certeza y seguridad contenidos en el presente Reglamento.</w:t>
      </w:r>
    </w:p>
    <w:p>
      <w:pPr>
        <w:pStyle w:val="ListParagraph"/>
        <w:numPr>
          <w:ilvl w:val="1"/>
          <w:numId w:val="387"/>
        </w:numPr>
        <w:tabs>
          <w:tab w:pos="1811" w:val="left" w:leader="none"/>
          <w:tab w:pos="1813" w:val="left" w:leader="none"/>
        </w:tabs>
        <w:spacing w:line="232" w:lineRule="auto" w:before="257" w:after="0"/>
        <w:ind w:left="1813" w:right="347" w:hanging="260"/>
        <w:jc w:val="both"/>
        <w:rPr>
          <w:sz w:val="22"/>
        </w:rPr>
      </w:pPr>
      <w:r>
        <w:rPr>
          <w:color w:val="231F20"/>
          <w:spacing w:val="-2"/>
          <w:sz w:val="22"/>
        </w:rPr>
        <w:t>El</w:t>
      </w:r>
      <w:r>
        <w:rPr>
          <w:color w:val="231F20"/>
          <w:spacing w:val="-5"/>
          <w:sz w:val="22"/>
        </w:rPr>
        <w:t> </w:t>
      </w:r>
      <w:r>
        <w:rPr>
          <w:color w:val="231F20"/>
          <w:spacing w:val="-2"/>
          <w:sz w:val="22"/>
        </w:rPr>
        <w:t>Instituto</w:t>
      </w:r>
      <w:r>
        <w:rPr>
          <w:color w:val="231F20"/>
          <w:spacing w:val="-5"/>
          <w:sz w:val="22"/>
        </w:rPr>
        <w:t> </w:t>
      </w:r>
      <w:r>
        <w:rPr>
          <w:color w:val="231F20"/>
          <w:spacing w:val="-2"/>
          <w:sz w:val="22"/>
        </w:rPr>
        <w:t>tendrá</w:t>
      </w:r>
      <w:r>
        <w:rPr>
          <w:color w:val="231F20"/>
          <w:spacing w:val="-5"/>
          <w:sz w:val="22"/>
        </w:rPr>
        <w:t> </w:t>
      </w:r>
      <w:r>
        <w:rPr>
          <w:color w:val="231F20"/>
          <w:spacing w:val="-2"/>
          <w:sz w:val="22"/>
        </w:rPr>
        <w:t>acceso</w:t>
      </w:r>
      <w:r>
        <w:rPr>
          <w:color w:val="231F20"/>
          <w:spacing w:val="-5"/>
          <w:sz w:val="22"/>
        </w:rPr>
        <w:t> </w:t>
      </w:r>
      <w:r>
        <w:rPr>
          <w:color w:val="231F20"/>
          <w:spacing w:val="-2"/>
          <w:sz w:val="22"/>
        </w:rPr>
        <w:t>al</w:t>
      </w:r>
      <w:r>
        <w:rPr>
          <w:color w:val="231F20"/>
          <w:spacing w:val="-5"/>
          <w:sz w:val="22"/>
        </w:rPr>
        <w:t> </w:t>
      </w:r>
      <w:r>
        <w:rPr>
          <w:color w:val="231F20"/>
          <w:spacing w:val="-2"/>
          <w:sz w:val="22"/>
        </w:rPr>
        <w:t>sistema</w:t>
      </w:r>
      <w:r>
        <w:rPr>
          <w:color w:val="231F20"/>
          <w:spacing w:val="-5"/>
          <w:sz w:val="22"/>
        </w:rPr>
        <w:t> </w:t>
      </w:r>
      <w:r>
        <w:rPr>
          <w:color w:val="231F20"/>
          <w:spacing w:val="-2"/>
          <w:sz w:val="22"/>
        </w:rPr>
        <w:t>de</w:t>
      </w:r>
      <w:r>
        <w:rPr>
          <w:color w:val="231F20"/>
          <w:spacing w:val="-5"/>
          <w:sz w:val="22"/>
        </w:rPr>
        <w:t> </w:t>
      </w:r>
      <w:r>
        <w:rPr>
          <w:color w:val="231F20"/>
          <w:spacing w:val="-2"/>
          <w:sz w:val="22"/>
        </w:rPr>
        <w:t>cómputos</w:t>
      </w:r>
      <w:r>
        <w:rPr>
          <w:color w:val="231F20"/>
          <w:spacing w:val="-5"/>
          <w:sz w:val="22"/>
        </w:rPr>
        <w:t> </w:t>
      </w:r>
      <w:r>
        <w:rPr>
          <w:color w:val="231F20"/>
          <w:spacing w:val="-2"/>
          <w:sz w:val="22"/>
        </w:rPr>
        <w:t>en</w:t>
      </w:r>
      <w:r>
        <w:rPr>
          <w:color w:val="231F20"/>
          <w:spacing w:val="-5"/>
          <w:sz w:val="22"/>
        </w:rPr>
        <w:t> </w:t>
      </w:r>
      <w:r>
        <w:rPr>
          <w:color w:val="231F20"/>
          <w:spacing w:val="-2"/>
          <w:sz w:val="22"/>
        </w:rPr>
        <w:t>las</w:t>
      </w:r>
      <w:r>
        <w:rPr>
          <w:color w:val="231F20"/>
          <w:spacing w:val="-5"/>
          <w:sz w:val="22"/>
        </w:rPr>
        <w:t> </w:t>
      </w:r>
      <w:r>
        <w:rPr>
          <w:color w:val="231F20"/>
          <w:spacing w:val="-2"/>
          <w:sz w:val="22"/>
        </w:rPr>
        <w:t>entidades</w:t>
      </w:r>
      <w:r>
        <w:rPr>
          <w:color w:val="231F20"/>
          <w:spacing w:val="-5"/>
          <w:sz w:val="22"/>
        </w:rPr>
        <w:t> </w:t>
      </w:r>
      <w:r>
        <w:rPr>
          <w:color w:val="231F20"/>
          <w:spacing w:val="-2"/>
          <w:sz w:val="22"/>
        </w:rPr>
        <w:t>federativas</w:t>
      </w:r>
      <w:r>
        <w:rPr>
          <w:color w:val="231F20"/>
          <w:spacing w:val="-5"/>
          <w:sz w:val="22"/>
        </w:rPr>
        <w:t> </w:t>
      </w:r>
      <w:r>
        <w:rPr>
          <w:color w:val="231F20"/>
          <w:spacing w:val="-2"/>
          <w:sz w:val="22"/>
        </w:rPr>
        <w:t>a </w:t>
      </w:r>
      <w:r>
        <w:rPr>
          <w:color w:val="231F20"/>
          <w:sz w:val="22"/>
        </w:rPr>
        <w:t>través</w:t>
      </w:r>
      <w:r>
        <w:rPr>
          <w:color w:val="231F20"/>
          <w:spacing w:val="-3"/>
          <w:sz w:val="22"/>
        </w:rPr>
        <w:t> </w:t>
      </w:r>
      <w:r>
        <w:rPr>
          <w:color w:val="231F20"/>
          <w:sz w:val="22"/>
        </w:rPr>
        <w:t>de</w:t>
      </w:r>
      <w:r>
        <w:rPr>
          <w:color w:val="231F20"/>
          <w:spacing w:val="-3"/>
          <w:sz w:val="22"/>
        </w:rPr>
        <w:t> </w:t>
      </w:r>
      <w:r>
        <w:rPr>
          <w:color w:val="231F20"/>
          <w:sz w:val="22"/>
        </w:rPr>
        <w:t>su</w:t>
      </w:r>
      <w:r>
        <w:rPr>
          <w:color w:val="231F20"/>
          <w:spacing w:val="-3"/>
          <w:sz w:val="22"/>
        </w:rPr>
        <w:t> </w:t>
      </w:r>
      <w:r>
        <w:rPr>
          <w:color w:val="231F20"/>
          <w:sz w:val="22"/>
        </w:rPr>
        <w:t>página</w:t>
      </w:r>
      <w:r>
        <w:rPr>
          <w:color w:val="231F20"/>
          <w:spacing w:val="-2"/>
          <w:sz w:val="22"/>
        </w:rPr>
        <w:t> </w:t>
      </w:r>
      <w:r>
        <w:rPr>
          <w:color w:val="231F20"/>
          <w:sz w:val="22"/>
        </w:rPr>
        <w:t>de</w:t>
      </w:r>
      <w:r>
        <w:rPr>
          <w:color w:val="231F20"/>
          <w:spacing w:val="-3"/>
          <w:sz w:val="22"/>
        </w:rPr>
        <w:t> </w:t>
      </w:r>
      <w:r>
        <w:rPr>
          <w:color w:val="231F20"/>
          <w:sz w:val="22"/>
        </w:rPr>
        <w:t>intranet,</w:t>
      </w:r>
      <w:r>
        <w:rPr>
          <w:color w:val="231F20"/>
          <w:spacing w:val="-3"/>
          <w:sz w:val="22"/>
        </w:rPr>
        <w:t> </w:t>
      </w:r>
      <w:r>
        <w:rPr>
          <w:color w:val="231F20"/>
          <w:sz w:val="22"/>
        </w:rPr>
        <w:t>a</w:t>
      </w:r>
      <w:r>
        <w:rPr>
          <w:color w:val="231F20"/>
          <w:spacing w:val="-3"/>
          <w:sz w:val="22"/>
        </w:rPr>
        <w:t> </w:t>
      </w:r>
      <w:r>
        <w:rPr>
          <w:color w:val="231F20"/>
          <w:sz w:val="22"/>
        </w:rPr>
        <w:t>efecto</w:t>
      </w:r>
      <w:r>
        <w:rPr>
          <w:color w:val="231F20"/>
          <w:spacing w:val="-3"/>
          <w:sz w:val="22"/>
        </w:rPr>
        <w:t> </w:t>
      </w:r>
      <w:r>
        <w:rPr>
          <w:color w:val="231F20"/>
          <w:sz w:val="22"/>
        </w:rPr>
        <w:t>de</w:t>
      </w:r>
      <w:r>
        <w:rPr>
          <w:color w:val="231F20"/>
          <w:spacing w:val="-3"/>
          <w:sz w:val="22"/>
        </w:rPr>
        <w:t> </w:t>
      </w:r>
      <w:r>
        <w:rPr>
          <w:color w:val="231F20"/>
          <w:sz w:val="22"/>
        </w:rPr>
        <w:t>obtener</w:t>
      </w:r>
      <w:r>
        <w:rPr>
          <w:color w:val="231F20"/>
          <w:spacing w:val="-3"/>
          <w:sz w:val="22"/>
        </w:rPr>
        <w:t> </w:t>
      </w:r>
      <w:r>
        <w:rPr>
          <w:color w:val="231F20"/>
          <w:sz w:val="22"/>
        </w:rPr>
        <w:t>reportes</w:t>
      </w:r>
      <w:r>
        <w:rPr>
          <w:color w:val="231F20"/>
          <w:spacing w:val="-3"/>
          <w:sz w:val="22"/>
        </w:rPr>
        <w:t> </w:t>
      </w:r>
      <w:r>
        <w:rPr>
          <w:color w:val="231F20"/>
          <w:sz w:val="22"/>
        </w:rPr>
        <w:t>y</w:t>
      </w:r>
      <w:r>
        <w:rPr>
          <w:color w:val="231F20"/>
          <w:spacing w:val="-3"/>
          <w:sz w:val="22"/>
        </w:rPr>
        <w:t> </w:t>
      </w:r>
      <w:r>
        <w:rPr>
          <w:color w:val="231F20"/>
          <w:sz w:val="22"/>
        </w:rPr>
        <w:t>bases</w:t>
      </w:r>
      <w:r>
        <w:rPr>
          <w:color w:val="231F20"/>
          <w:spacing w:val="-3"/>
          <w:sz w:val="22"/>
        </w:rPr>
        <w:t> </w:t>
      </w:r>
      <w:r>
        <w:rPr>
          <w:color w:val="231F20"/>
          <w:sz w:val="22"/>
        </w:rPr>
        <w:t>de</w:t>
      </w:r>
      <w:r>
        <w:rPr>
          <w:color w:val="231F20"/>
          <w:spacing w:val="-3"/>
          <w:sz w:val="22"/>
        </w:rPr>
        <w:t> </w:t>
      </w:r>
      <w:r>
        <w:rPr>
          <w:color w:val="231F20"/>
          <w:sz w:val="22"/>
        </w:rPr>
        <w:t>datos descargables para dar seguimiento a las actividades de los opl.</w:t>
      </w:r>
    </w:p>
    <w:p>
      <w:pPr>
        <w:spacing w:line="276" w:lineRule="exact" w:before="233"/>
        <w:ind w:left="783" w:right="0" w:firstLine="0"/>
        <w:jc w:val="center"/>
        <w:rPr>
          <w:b/>
          <w:sz w:val="24"/>
        </w:rPr>
      </w:pPr>
      <w:r>
        <w:rPr>
          <w:b/>
          <w:color w:val="231F20"/>
          <w:w w:val="105"/>
          <w:sz w:val="24"/>
        </w:rPr>
        <w:t>Capítulo</w:t>
      </w:r>
      <w:r>
        <w:rPr>
          <w:b/>
          <w:color w:val="231F20"/>
          <w:spacing w:val="24"/>
          <w:w w:val="105"/>
          <w:sz w:val="24"/>
        </w:rPr>
        <w:t> </w:t>
      </w:r>
      <w:r>
        <w:rPr>
          <w:b/>
          <w:color w:val="231F20"/>
          <w:spacing w:val="-2"/>
          <w:w w:val="105"/>
          <w:sz w:val="24"/>
        </w:rPr>
        <w:t>VIII.</w:t>
      </w:r>
    </w:p>
    <w:p>
      <w:pPr>
        <w:spacing w:line="276" w:lineRule="exact" w:before="0"/>
        <w:ind w:left="783" w:right="0" w:firstLine="0"/>
        <w:jc w:val="center"/>
        <w:rPr>
          <w:b/>
          <w:sz w:val="24"/>
        </w:rPr>
      </w:pPr>
      <w:r>
        <w:rPr>
          <w:b/>
          <w:color w:val="58595B"/>
          <w:sz w:val="24"/>
        </w:rPr>
        <w:t>Tablas</w:t>
      </w:r>
      <w:r>
        <w:rPr>
          <w:b/>
          <w:color w:val="58595B"/>
          <w:spacing w:val="26"/>
          <w:sz w:val="24"/>
        </w:rPr>
        <w:t> </w:t>
      </w:r>
      <w:r>
        <w:rPr>
          <w:b/>
          <w:color w:val="58595B"/>
          <w:sz w:val="24"/>
        </w:rPr>
        <w:t>de</w:t>
      </w:r>
      <w:r>
        <w:rPr>
          <w:b/>
          <w:color w:val="58595B"/>
          <w:spacing w:val="27"/>
          <w:sz w:val="24"/>
        </w:rPr>
        <w:t> </w:t>
      </w:r>
      <w:r>
        <w:rPr>
          <w:b/>
          <w:color w:val="58595B"/>
          <w:sz w:val="24"/>
        </w:rPr>
        <w:t>Resultados</w:t>
      </w:r>
      <w:r>
        <w:rPr>
          <w:b/>
          <w:color w:val="58595B"/>
          <w:spacing w:val="26"/>
          <w:sz w:val="24"/>
        </w:rPr>
        <w:t> </w:t>
      </w:r>
      <w:r>
        <w:rPr>
          <w:b/>
          <w:color w:val="58595B"/>
          <w:spacing w:val="-2"/>
          <w:sz w:val="24"/>
        </w:rPr>
        <w:t>Electorales</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430.</w:t>
      </w:r>
    </w:p>
    <w:p>
      <w:pPr>
        <w:pStyle w:val="ListParagraph"/>
        <w:numPr>
          <w:ilvl w:val="0"/>
          <w:numId w:val="388"/>
        </w:numPr>
        <w:tabs>
          <w:tab w:pos="1811" w:val="left" w:leader="none"/>
          <w:tab w:pos="1813" w:val="left" w:leader="none"/>
        </w:tabs>
        <w:spacing w:line="232" w:lineRule="auto" w:before="253" w:after="0"/>
        <w:ind w:left="1813" w:right="347" w:hanging="260"/>
        <w:jc w:val="both"/>
        <w:rPr>
          <w:sz w:val="22"/>
        </w:rPr>
      </w:pPr>
      <w:r>
        <w:rPr>
          <w:color w:val="231F20"/>
          <w:sz w:val="22"/>
        </w:rPr>
        <w:t>Los opl deberán publicar en su portal de Internet, las bases de datos que in- tegren los resultados de los cómputos de votos de las elecciones a su cargo, a más</w:t>
      </w:r>
      <w:r>
        <w:rPr>
          <w:color w:val="231F20"/>
          <w:spacing w:val="-5"/>
          <w:sz w:val="22"/>
        </w:rPr>
        <w:t> </w:t>
      </w:r>
      <w:r>
        <w:rPr>
          <w:color w:val="231F20"/>
          <w:sz w:val="22"/>
        </w:rPr>
        <w:t>tardar,</w:t>
      </w:r>
      <w:r>
        <w:rPr>
          <w:color w:val="231F20"/>
          <w:spacing w:val="-5"/>
          <w:sz w:val="22"/>
        </w:rPr>
        <w:t> </w:t>
      </w:r>
      <w:r>
        <w:rPr>
          <w:color w:val="231F20"/>
          <w:sz w:val="22"/>
        </w:rPr>
        <w:t>cinco</w:t>
      </w:r>
      <w:r>
        <w:rPr>
          <w:color w:val="231F20"/>
          <w:spacing w:val="-5"/>
          <w:sz w:val="22"/>
        </w:rPr>
        <w:t> </w:t>
      </w:r>
      <w:r>
        <w:rPr>
          <w:color w:val="231F20"/>
          <w:sz w:val="22"/>
        </w:rPr>
        <w:t>días</w:t>
      </w:r>
      <w:r>
        <w:rPr>
          <w:color w:val="231F20"/>
          <w:spacing w:val="-5"/>
          <w:sz w:val="22"/>
        </w:rPr>
        <w:t> </w:t>
      </w:r>
      <w:r>
        <w:rPr>
          <w:color w:val="231F20"/>
          <w:sz w:val="22"/>
        </w:rPr>
        <w:t>posteriores</w:t>
      </w:r>
      <w:r>
        <w:rPr>
          <w:color w:val="231F20"/>
          <w:spacing w:val="-5"/>
          <w:sz w:val="22"/>
        </w:rPr>
        <w:t> </w:t>
      </w:r>
      <w:r>
        <w:rPr>
          <w:color w:val="231F20"/>
          <w:sz w:val="22"/>
        </w:rPr>
        <w:t>al</w:t>
      </w:r>
      <w:r>
        <w:rPr>
          <w:color w:val="231F20"/>
          <w:spacing w:val="-5"/>
          <w:sz w:val="22"/>
        </w:rPr>
        <w:t> </w:t>
      </w:r>
      <w:r>
        <w:rPr>
          <w:color w:val="231F20"/>
          <w:sz w:val="22"/>
        </w:rPr>
        <w:t>cierre</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última</w:t>
      </w:r>
      <w:r>
        <w:rPr>
          <w:color w:val="231F20"/>
          <w:spacing w:val="-5"/>
          <w:sz w:val="22"/>
        </w:rPr>
        <w:t> </w:t>
      </w:r>
      <w:r>
        <w:rPr>
          <w:color w:val="231F20"/>
          <w:sz w:val="22"/>
        </w:rPr>
        <w:t>sesión</w:t>
      </w:r>
      <w:r>
        <w:rPr>
          <w:color w:val="231F20"/>
          <w:spacing w:val="-5"/>
          <w:sz w:val="22"/>
        </w:rPr>
        <w:t> </w:t>
      </w:r>
      <w:r>
        <w:rPr>
          <w:color w:val="231F20"/>
          <w:sz w:val="22"/>
        </w:rPr>
        <w:t>de</w:t>
      </w:r>
      <w:r>
        <w:rPr>
          <w:color w:val="231F20"/>
          <w:spacing w:val="-5"/>
          <w:sz w:val="22"/>
        </w:rPr>
        <w:t> </w:t>
      </w:r>
      <w:r>
        <w:rPr>
          <w:color w:val="231F20"/>
          <w:sz w:val="22"/>
        </w:rPr>
        <w:t>cómputo</w:t>
      </w:r>
      <w:r>
        <w:rPr>
          <w:color w:val="231F20"/>
          <w:spacing w:val="-5"/>
          <w:sz w:val="22"/>
        </w:rPr>
        <w:t> </w:t>
      </w:r>
      <w:r>
        <w:rPr>
          <w:color w:val="231F20"/>
          <w:sz w:val="22"/>
        </w:rPr>
        <w:t>dis- trital o municipal, según corresponda. Dichos resultados deberán presentarse desagregados</w:t>
      </w:r>
      <w:r>
        <w:rPr>
          <w:color w:val="231F20"/>
          <w:spacing w:val="-12"/>
          <w:sz w:val="22"/>
        </w:rPr>
        <w:t> </w:t>
      </w:r>
      <w:r>
        <w:rPr>
          <w:color w:val="231F20"/>
          <w:sz w:val="22"/>
        </w:rPr>
        <w:t>a</w:t>
      </w:r>
      <w:r>
        <w:rPr>
          <w:color w:val="231F20"/>
          <w:spacing w:val="-12"/>
          <w:sz w:val="22"/>
        </w:rPr>
        <w:t> </w:t>
      </w:r>
      <w:r>
        <w:rPr>
          <w:color w:val="231F20"/>
          <w:sz w:val="22"/>
        </w:rPr>
        <w:t>nivel</w:t>
      </w:r>
      <w:r>
        <w:rPr>
          <w:color w:val="231F20"/>
          <w:spacing w:val="-13"/>
          <w:sz w:val="22"/>
        </w:rPr>
        <w:t> </w:t>
      </w:r>
      <w:r>
        <w:rPr>
          <w:color w:val="231F20"/>
          <w:sz w:val="22"/>
        </w:rPr>
        <w:t>de</w:t>
      </w:r>
      <w:r>
        <w:rPr>
          <w:color w:val="231F20"/>
          <w:spacing w:val="-11"/>
          <w:sz w:val="22"/>
        </w:rPr>
        <w:t> </w:t>
      </w:r>
      <w:r>
        <w:rPr>
          <w:color w:val="231F20"/>
          <w:sz w:val="22"/>
        </w:rPr>
        <w:t>acta</w:t>
      </w:r>
      <w:r>
        <w:rPr>
          <w:color w:val="231F20"/>
          <w:spacing w:val="-12"/>
          <w:sz w:val="22"/>
        </w:rPr>
        <w:t> </w:t>
      </w:r>
      <w:r>
        <w:rPr>
          <w:color w:val="231F20"/>
          <w:sz w:val="22"/>
        </w:rPr>
        <w:t>de</w:t>
      </w:r>
      <w:r>
        <w:rPr>
          <w:color w:val="231F20"/>
          <w:spacing w:val="-12"/>
          <w:sz w:val="22"/>
        </w:rPr>
        <w:t> </w:t>
      </w:r>
      <w:r>
        <w:rPr>
          <w:color w:val="231F20"/>
          <w:sz w:val="22"/>
        </w:rPr>
        <w:t>escrutinio</w:t>
      </w:r>
      <w:r>
        <w:rPr>
          <w:color w:val="231F20"/>
          <w:spacing w:val="-12"/>
          <w:sz w:val="22"/>
        </w:rPr>
        <w:t> </w:t>
      </w:r>
      <w:r>
        <w:rPr>
          <w:color w:val="231F20"/>
          <w:sz w:val="22"/>
        </w:rPr>
        <w:t>y</w:t>
      </w:r>
      <w:r>
        <w:rPr>
          <w:color w:val="231F20"/>
          <w:spacing w:val="-12"/>
          <w:sz w:val="22"/>
        </w:rPr>
        <w:t> </w:t>
      </w:r>
      <w:r>
        <w:rPr>
          <w:color w:val="231F20"/>
          <w:sz w:val="22"/>
        </w:rPr>
        <w:t>cómputo</w:t>
      </w:r>
      <w:r>
        <w:rPr>
          <w:color w:val="231F20"/>
          <w:spacing w:val="-12"/>
          <w:sz w:val="22"/>
        </w:rPr>
        <w:t> </w:t>
      </w:r>
      <w:r>
        <w:rPr>
          <w:color w:val="231F20"/>
          <w:sz w:val="22"/>
        </w:rPr>
        <w:t>y</w:t>
      </w:r>
      <w:r>
        <w:rPr>
          <w:color w:val="231F20"/>
          <w:spacing w:val="-12"/>
          <w:sz w:val="22"/>
        </w:rPr>
        <w:t> </w:t>
      </w:r>
      <w:r>
        <w:rPr>
          <w:color w:val="231F20"/>
          <w:sz w:val="22"/>
        </w:rPr>
        <w:t>se</w:t>
      </w:r>
      <w:r>
        <w:rPr>
          <w:color w:val="231F20"/>
          <w:spacing w:val="-12"/>
          <w:sz w:val="22"/>
        </w:rPr>
        <w:t> </w:t>
      </w:r>
      <w:r>
        <w:rPr>
          <w:color w:val="231F20"/>
          <w:sz w:val="22"/>
        </w:rPr>
        <w:t>deberán</w:t>
      </w:r>
      <w:r>
        <w:rPr>
          <w:color w:val="231F20"/>
          <w:spacing w:val="-12"/>
          <w:sz w:val="22"/>
        </w:rPr>
        <w:t> </w:t>
      </w:r>
      <w:r>
        <w:rPr>
          <w:color w:val="231F20"/>
          <w:sz w:val="22"/>
        </w:rPr>
        <w:t>apegar</w:t>
      </w:r>
      <w:r>
        <w:rPr>
          <w:color w:val="231F20"/>
          <w:spacing w:val="-12"/>
          <w:sz w:val="22"/>
        </w:rPr>
        <w:t> </w:t>
      </w:r>
      <w:r>
        <w:rPr>
          <w:color w:val="231F20"/>
          <w:sz w:val="22"/>
        </w:rPr>
        <w:t>a</w:t>
      </w:r>
      <w:r>
        <w:rPr>
          <w:color w:val="231F20"/>
          <w:spacing w:val="-12"/>
          <w:sz w:val="22"/>
        </w:rPr>
        <w:t> </w:t>
      </w:r>
      <w:r>
        <w:rPr>
          <w:color w:val="231F20"/>
          <w:sz w:val="22"/>
        </w:rPr>
        <w:t>los formatos definidos por el Instituto para estos efectos.</w:t>
      </w:r>
    </w:p>
    <w:p>
      <w:pPr>
        <w:pStyle w:val="ListParagraph"/>
        <w:numPr>
          <w:ilvl w:val="0"/>
          <w:numId w:val="388"/>
        </w:numPr>
        <w:tabs>
          <w:tab w:pos="1811" w:val="left" w:leader="none"/>
          <w:tab w:pos="1813" w:val="left" w:leader="none"/>
        </w:tabs>
        <w:spacing w:line="232" w:lineRule="auto" w:before="257" w:after="0"/>
        <w:ind w:left="1813" w:right="347" w:hanging="260"/>
        <w:jc w:val="both"/>
        <w:rPr>
          <w:sz w:val="22"/>
        </w:rPr>
      </w:pPr>
      <w:r>
        <w:rPr>
          <w:color w:val="231F20"/>
          <w:sz w:val="22"/>
        </w:rPr>
        <w:t>Los</w:t>
      </w:r>
      <w:r>
        <w:rPr>
          <w:color w:val="231F20"/>
          <w:spacing w:val="-6"/>
          <w:sz w:val="22"/>
        </w:rPr>
        <w:t> </w:t>
      </w:r>
      <w:r>
        <w:rPr>
          <w:color w:val="231F20"/>
          <w:sz w:val="22"/>
        </w:rPr>
        <w:t>opl</w:t>
      </w:r>
      <w:r>
        <w:rPr>
          <w:color w:val="231F20"/>
          <w:spacing w:val="-6"/>
          <w:sz w:val="22"/>
        </w:rPr>
        <w:t> </w:t>
      </w:r>
      <w:r>
        <w:rPr>
          <w:color w:val="231F20"/>
          <w:sz w:val="22"/>
        </w:rPr>
        <w:t>deberán</w:t>
      </w:r>
      <w:r>
        <w:rPr>
          <w:color w:val="231F20"/>
          <w:spacing w:val="-6"/>
          <w:sz w:val="22"/>
        </w:rPr>
        <w:t> </w:t>
      </w:r>
      <w:r>
        <w:rPr>
          <w:color w:val="231F20"/>
          <w:sz w:val="22"/>
        </w:rPr>
        <w:t>remitir</w:t>
      </w:r>
      <w:r>
        <w:rPr>
          <w:color w:val="231F20"/>
          <w:spacing w:val="-6"/>
          <w:sz w:val="22"/>
        </w:rPr>
        <w:t> </w:t>
      </w:r>
      <w:r>
        <w:rPr>
          <w:color w:val="231F20"/>
          <w:sz w:val="22"/>
        </w:rPr>
        <w:t>al</w:t>
      </w:r>
      <w:r>
        <w:rPr>
          <w:color w:val="231F20"/>
          <w:spacing w:val="-6"/>
          <w:sz w:val="22"/>
        </w:rPr>
        <w:t> </w:t>
      </w:r>
      <w:r>
        <w:rPr>
          <w:color w:val="231F20"/>
          <w:sz w:val="22"/>
        </w:rPr>
        <w:t>Instituto,</w:t>
      </w:r>
      <w:r>
        <w:rPr>
          <w:color w:val="231F20"/>
          <w:spacing w:val="-6"/>
          <w:sz w:val="22"/>
        </w:rPr>
        <w:t> </w:t>
      </w:r>
      <w:r>
        <w:rPr>
          <w:color w:val="231F20"/>
          <w:sz w:val="22"/>
        </w:rPr>
        <w:t>por</w:t>
      </w:r>
      <w:r>
        <w:rPr>
          <w:color w:val="231F20"/>
          <w:spacing w:val="-6"/>
          <w:sz w:val="22"/>
        </w:rPr>
        <w:t> </w:t>
      </w:r>
      <w:r>
        <w:rPr>
          <w:color w:val="231F20"/>
          <w:sz w:val="22"/>
        </w:rPr>
        <w:t>conducto</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8"/>
          <w:sz w:val="22"/>
        </w:rPr>
        <w:t> </w:t>
      </w:r>
      <w:r>
        <w:rPr>
          <w:color w:val="231F20"/>
          <w:sz w:val="22"/>
        </w:rPr>
        <w:t>utvopl,</w:t>
      </w:r>
      <w:r>
        <w:rPr>
          <w:color w:val="231F20"/>
          <w:spacing w:val="-6"/>
          <w:sz w:val="22"/>
        </w:rPr>
        <w:t> </w:t>
      </w:r>
      <w:r>
        <w:rPr>
          <w:color w:val="231F20"/>
          <w:sz w:val="22"/>
        </w:rPr>
        <w:t>las</w:t>
      </w:r>
      <w:r>
        <w:rPr>
          <w:color w:val="231F20"/>
          <w:spacing w:val="-6"/>
          <w:sz w:val="22"/>
        </w:rPr>
        <w:t> </w:t>
      </w:r>
      <w:r>
        <w:rPr>
          <w:color w:val="231F20"/>
          <w:sz w:val="22"/>
        </w:rPr>
        <w:t>tablas</w:t>
      </w:r>
      <w:r>
        <w:rPr>
          <w:color w:val="231F20"/>
          <w:spacing w:val="-6"/>
          <w:sz w:val="22"/>
        </w:rPr>
        <w:t> </w:t>
      </w:r>
      <w:r>
        <w:rPr>
          <w:color w:val="231F20"/>
          <w:sz w:val="22"/>
        </w:rPr>
        <w:t>de</w:t>
      </w:r>
      <w:r>
        <w:rPr>
          <w:color w:val="231F20"/>
          <w:spacing w:val="-6"/>
          <w:sz w:val="22"/>
        </w:rPr>
        <w:t> </w:t>
      </w:r>
      <w:r>
        <w:rPr>
          <w:color w:val="231F20"/>
          <w:sz w:val="22"/>
        </w:rPr>
        <w:t>los resultados electorales actualizadas de las elecciones que hubieren celebrado,</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530" w:right="630" w:firstLine="0"/>
      </w:pPr>
      <w:r>
        <w:rPr>
          <w:color w:val="231F20"/>
        </w:rPr>
        <w:t>tanto ordinarias como extraordinarias, dentro de los treinta días siguientes a aquél</w:t>
      </w:r>
      <w:r>
        <w:rPr>
          <w:color w:val="231F20"/>
          <w:spacing w:val="-4"/>
        </w:rPr>
        <w:t> </w:t>
      </w:r>
      <w:r>
        <w:rPr>
          <w:color w:val="231F20"/>
        </w:rPr>
        <w:t>en</w:t>
      </w:r>
      <w:r>
        <w:rPr>
          <w:color w:val="231F20"/>
          <w:spacing w:val="-4"/>
        </w:rPr>
        <w:t> </w:t>
      </w:r>
      <w:r>
        <w:rPr>
          <w:color w:val="231F20"/>
        </w:rPr>
        <w:t>que</w:t>
      </w:r>
      <w:r>
        <w:rPr>
          <w:color w:val="231F20"/>
          <w:spacing w:val="-3"/>
        </w:rPr>
        <w:t> </w:t>
      </w:r>
      <w:r>
        <w:rPr>
          <w:color w:val="231F20"/>
        </w:rPr>
        <w:t>se</w:t>
      </w:r>
      <w:r>
        <w:rPr>
          <w:color w:val="231F20"/>
          <w:spacing w:val="-4"/>
        </w:rPr>
        <w:t> </w:t>
      </w:r>
      <w:r>
        <w:rPr>
          <w:color w:val="231F20"/>
        </w:rPr>
        <w:t>hubiese</w:t>
      </w:r>
      <w:r>
        <w:rPr>
          <w:color w:val="231F20"/>
          <w:spacing w:val="-3"/>
        </w:rPr>
        <w:t> </w:t>
      </w:r>
      <w:r>
        <w:rPr>
          <w:color w:val="231F20"/>
        </w:rPr>
        <w:t>notificado</w:t>
      </w:r>
      <w:r>
        <w:rPr>
          <w:color w:val="231F20"/>
          <w:spacing w:val="-4"/>
        </w:rPr>
        <w:t> </w:t>
      </w:r>
      <w:r>
        <w:rPr>
          <w:color w:val="231F20"/>
        </w:rPr>
        <w:t>por</w:t>
      </w:r>
      <w:r>
        <w:rPr>
          <w:color w:val="231F20"/>
          <w:spacing w:val="-4"/>
        </w:rPr>
        <w:t> </w:t>
      </w:r>
      <w:r>
        <w:rPr>
          <w:color w:val="231F20"/>
        </w:rPr>
        <w:t>las</w:t>
      </w:r>
      <w:r>
        <w:rPr>
          <w:color w:val="231F20"/>
          <w:spacing w:val="-4"/>
        </w:rPr>
        <w:t> </w:t>
      </w:r>
      <w:r>
        <w:rPr>
          <w:color w:val="231F20"/>
        </w:rPr>
        <w:t>autoridades</w:t>
      </w:r>
      <w:r>
        <w:rPr>
          <w:color w:val="231F20"/>
          <w:spacing w:val="-3"/>
        </w:rPr>
        <w:t> </w:t>
      </w:r>
      <w:r>
        <w:rPr>
          <w:color w:val="231F20"/>
        </w:rPr>
        <w:t>jurisdiccionales</w:t>
      </w:r>
      <w:r>
        <w:rPr>
          <w:color w:val="231F20"/>
          <w:spacing w:val="-3"/>
        </w:rPr>
        <w:t> </w:t>
      </w:r>
      <w:r>
        <w:rPr>
          <w:color w:val="231F20"/>
        </w:rPr>
        <w:t>en</w:t>
      </w:r>
      <w:r>
        <w:rPr>
          <w:color w:val="231F20"/>
          <w:spacing w:val="-4"/>
        </w:rPr>
        <w:t> </w:t>
      </w:r>
      <w:r>
        <w:rPr>
          <w:color w:val="231F20"/>
        </w:rPr>
        <w:t>ma- teria</w:t>
      </w:r>
      <w:r>
        <w:rPr>
          <w:color w:val="231F20"/>
          <w:spacing w:val="-1"/>
        </w:rPr>
        <w:t> </w:t>
      </w:r>
      <w:r>
        <w:rPr>
          <w:color w:val="231F20"/>
        </w:rPr>
        <w:t>electoral,</w:t>
      </w:r>
      <w:r>
        <w:rPr>
          <w:color w:val="231F20"/>
          <w:spacing w:val="-1"/>
        </w:rPr>
        <w:t> </w:t>
      </w:r>
      <w:r>
        <w:rPr>
          <w:color w:val="231F20"/>
        </w:rPr>
        <w:t>la</w:t>
      </w:r>
      <w:r>
        <w:rPr>
          <w:color w:val="231F20"/>
          <w:spacing w:val="-1"/>
        </w:rPr>
        <w:t> </w:t>
      </w:r>
      <w:r>
        <w:rPr>
          <w:color w:val="231F20"/>
        </w:rPr>
        <w:t>sentencia</w:t>
      </w:r>
      <w:r>
        <w:rPr>
          <w:color w:val="231F20"/>
          <w:spacing w:val="-1"/>
        </w:rPr>
        <w:t> </w:t>
      </w:r>
      <w:r>
        <w:rPr>
          <w:color w:val="231F20"/>
        </w:rPr>
        <w:t>del</w:t>
      </w:r>
      <w:r>
        <w:rPr>
          <w:color w:val="231F20"/>
          <w:spacing w:val="-1"/>
        </w:rPr>
        <w:t> </w:t>
      </w:r>
      <w:r>
        <w:rPr>
          <w:color w:val="231F20"/>
        </w:rPr>
        <w:t>último</w:t>
      </w:r>
      <w:r>
        <w:rPr>
          <w:color w:val="231F20"/>
          <w:spacing w:val="-1"/>
        </w:rPr>
        <w:t> </w:t>
      </w:r>
      <w:r>
        <w:rPr>
          <w:color w:val="231F20"/>
        </w:rPr>
        <w:t>medio</w:t>
      </w:r>
      <w:r>
        <w:rPr>
          <w:color w:val="231F20"/>
          <w:spacing w:val="-1"/>
        </w:rPr>
        <w:t> </w:t>
      </w:r>
      <w:r>
        <w:rPr>
          <w:color w:val="231F20"/>
        </w:rPr>
        <w:t>de</w:t>
      </w:r>
      <w:r>
        <w:rPr>
          <w:color w:val="231F20"/>
          <w:spacing w:val="-1"/>
        </w:rPr>
        <w:t> </w:t>
      </w:r>
      <w:r>
        <w:rPr>
          <w:color w:val="231F20"/>
        </w:rPr>
        <w:t>impugnación,</w:t>
      </w:r>
      <w:r>
        <w:rPr>
          <w:color w:val="231F20"/>
          <w:spacing w:val="-1"/>
        </w:rPr>
        <w:t> </w:t>
      </w:r>
      <w:r>
        <w:rPr>
          <w:color w:val="231F20"/>
        </w:rPr>
        <w:t>que</w:t>
      </w:r>
      <w:r>
        <w:rPr>
          <w:color w:val="231F20"/>
          <w:spacing w:val="-1"/>
        </w:rPr>
        <w:t> </w:t>
      </w:r>
      <w:r>
        <w:rPr>
          <w:color w:val="231F20"/>
        </w:rPr>
        <w:t>en</w:t>
      </w:r>
      <w:r>
        <w:rPr>
          <w:color w:val="231F20"/>
          <w:spacing w:val="-1"/>
        </w:rPr>
        <w:t> </w:t>
      </w:r>
      <w:r>
        <w:rPr>
          <w:color w:val="231F20"/>
        </w:rPr>
        <w:t>su</w:t>
      </w:r>
      <w:r>
        <w:rPr>
          <w:color w:val="231F20"/>
          <w:spacing w:val="-1"/>
        </w:rPr>
        <w:t> </w:t>
      </w:r>
      <w:r>
        <w:rPr>
          <w:color w:val="231F20"/>
        </w:rPr>
        <w:t>caso, se</w:t>
      </w:r>
      <w:r>
        <w:rPr>
          <w:color w:val="231F20"/>
          <w:spacing w:val="-8"/>
        </w:rPr>
        <w:t> </w:t>
      </w:r>
      <w:r>
        <w:rPr>
          <w:color w:val="231F20"/>
        </w:rPr>
        <w:t>hubiere</w:t>
      </w:r>
      <w:r>
        <w:rPr>
          <w:color w:val="231F20"/>
          <w:spacing w:val="-8"/>
        </w:rPr>
        <w:t> </w:t>
      </w:r>
      <w:r>
        <w:rPr>
          <w:color w:val="231F20"/>
        </w:rPr>
        <w:t>interpuesto</w:t>
      </w:r>
      <w:r>
        <w:rPr>
          <w:color w:val="231F20"/>
          <w:spacing w:val="-8"/>
        </w:rPr>
        <w:t> </w:t>
      </w:r>
      <w:r>
        <w:rPr>
          <w:color w:val="231F20"/>
        </w:rPr>
        <w:t>contra</w:t>
      </w:r>
      <w:r>
        <w:rPr>
          <w:color w:val="231F20"/>
          <w:spacing w:val="-8"/>
        </w:rPr>
        <w:t> </w:t>
      </w:r>
      <w:r>
        <w:rPr>
          <w:color w:val="231F20"/>
        </w:rPr>
        <w:t>los</w:t>
      </w:r>
      <w:r>
        <w:rPr>
          <w:color w:val="231F20"/>
          <w:spacing w:val="-8"/>
        </w:rPr>
        <w:t> </w:t>
      </w:r>
      <w:r>
        <w:rPr>
          <w:color w:val="231F20"/>
        </w:rPr>
        <w:t>resultados</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cómputos</w:t>
      </w:r>
      <w:r>
        <w:rPr>
          <w:color w:val="231F20"/>
          <w:spacing w:val="-8"/>
        </w:rPr>
        <w:t> </w:t>
      </w:r>
      <w:r>
        <w:rPr>
          <w:color w:val="231F20"/>
        </w:rPr>
        <w:t>respectivos,</w:t>
      </w:r>
      <w:r>
        <w:rPr>
          <w:color w:val="231F20"/>
          <w:spacing w:val="-8"/>
        </w:rPr>
        <w:t> </w:t>
      </w:r>
      <w:r>
        <w:rPr>
          <w:color w:val="231F20"/>
        </w:rPr>
        <w:t>a</w:t>
      </w:r>
      <w:r>
        <w:rPr>
          <w:color w:val="231F20"/>
          <w:spacing w:val="-8"/>
        </w:rPr>
        <w:t> </w:t>
      </w:r>
      <w:r>
        <w:rPr>
          <w:color w:val="231F20"/>
        </w:rPr>
        <w:t>fin de</w:t>
      </w:r>
      <w:r>
        <w:rPr>
          <w:color w:val="231F20"/>
          <w:spacing w:val="-4"/>
        </w:rPr>
        <w:t> </w:t>
      </w:r>
      <w:r>
        <w:rPr>
          <w:color w:val="231F20"/>
        </w:rPr>
        <w:t>incorporarlos</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versión</w:t>
      </w:r>
      <w:r>
        <w:rPr>
          <w:color w:val="231F20"/>
          <w:spacing w:val="-4"/>
        </w:rPr>
        <w:t> </w:t>
      </w:r>
      <w:r>
        <w:rPr>
          <w:color w:val="231F20"/>
        </w:rPr>
        <w:t>del</w:t>
      </w:r>
      <w:r>
        <w:rPr>
          <w:color w:val="231F20"/>
          <w:spacing w:val="-4"/>
        </w:rPr>
        <w:t> </w:t>
      </w:r>
      <w:r>
        <w:rPr>
          <w:color w:val="231F20"/>
        </w:rPr>
        <w:t>Sistema</w:t>
      </w:r>
      <w:r>
        <w:rPr>
          <w:color w:val="231F20"/>
          <w:spacing w:val="-4"/>
        </w:rPr>
        <w:t> </w:t>
      </w:r>
      <w:r>
        <w:rPr>
          <w:color w:val="231F20"/>
        </w:rPr>
        <w:t>de</w:t>
      </w:r>
      <w:r>
        <w:rPr>
          <w:color w:val="231F20"/>
          <w:spacing w:val="-4"/>
        </w:rPr>
        <w:t> </w:t>
      </w:r>
      <w:r>
        <w:rPr>
          <w:color w:val="231F20"/>
        </w:rPr>
        <w:t>Consulta</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Estadística</w:t>
      </w:r>
      <w:r>
        <w:rPr>
          <w:color w:val="231F20"/>
          <w:spacing w:val="-4"/>
        </w:rPr>
        <w:t> </w:t>
      </w:r>
      <w:r>
        <w:rPr>
          <w:color w:val="231F20"/>
        </w:rPr>
        <w:t>Electo- ral del Instituto.</w:t>
      </w:r>
    </w:p>
    <w:p>
      <w:pPr>
        <w:pStyle w:val="ListParagraph"/>
        <w:numPr>
          <w:ilvl w:val="0"/>
          <w:numId w:val="388"/>
        </w:numPr>
        <w:tabs>
          <w:tab w:pos="1528" w:val="left" w:leader="none"/>
          <w:tab w:pos="1530" w:val="left" w:leader="none"/>
        </w:tabs>
        <w:spacing w:line="232" w:lineRule="auto" w:before="257" w:after="0"/>
        <w:ind w:left="1530" w:right="630" w:hanging="260"/>
        <w:jc w:val="both"/>
        <w:rPr>
          <w:sz w:val="22"/>
        </w:rPr>
      </w:pPr>
      <w:r>
        <w:rPr>
          <w:color w:val="231F20"/>
          <w:sz w:val="22"/>
        </w:rPr>
        <w:t>Las tablas de resultados deberán elaborarse conforme a lo dispuesto en los Lineamientos para el diseño de las Tablas de Resultados Electorales de los Or- ganismos</w:t>
      </w:r>
      <w:r>
        <w:rPr>
          <w:color w:val="231F20"/>
          <w:spacing w:val="-12"/>
          <w:sz w:val="22"/>
        </w:rPr>
        <w:t> </w:t>
      </w:r>
      <w:r>
        <w:rPr>
          <w:color w:val="231F20"/>
          <w:sz w:val="22"/>
        </w:rPr>
        <w:t>Públicos</w:t>
      </w:r>
      <w:r>
        <w:rPr>
          <w:color w:val="231F20"/>
          <w:spacing w:val="-12"/>
          <w:sz w:val="22"/>
        </w:rPr>
        <w:t> </w:t>
      </w:r>
      <w:r>
        <w:rPr>
          <w:color w:val="231F20"/>
          <w:sz w:val="22"/>
        </w:rPr>
        <w:t>Locales</w:t>
      </w:r>
      <w:r>
        <w:rPr>
          <w:color w:val="231F20"/>
          <w:spacing w:val="-12"/>
          <w:sz w:val="22"/>
        </w:rPr>
        <w:t> </w:t>
      </w:r>
      <w:r>
        <w:rPr>
          <w:color w:val="231F20"/>
          <w:sz w:val="22"/>
        </w:rPr>
        <w:t>Electorales</w:t>
      </w:r>
      <w:r>
        <w:rPr>
          <w:color w:val="231F20"/>
          <w:spacing w:val="-12"/>
          <w:sz w:val="22"/>
        </w:rPr>
        <w:t> </w:t>
      </w:r>
      <w:r>
        <w:rPr>
          <w:color w:val="231F20"/>
          <w:sz w:val="22"/>
        </w:rPr>
        <w:t>para</w:t>
      </w:r>
      <w:r>
        <w:rPr>
          <w:color w:val="231F20"/>
          <w:spacing w:val="-12"/>
          <w:sz w:val="22"/>
        </w:rPr>
        <w:t> </w:t>
      </w:r>
      <w:r>
        <w:rPr>
          <w:color w:val="231F20"/>
          <w:sz w:val="22"/>
        </w:rPr>
        <w:t>su</w:t>
      </w:r>
      <w:r>
        <w:rPr>
          <w:color w:val="231F20"/>
          <w:spacing w:val="-12"/>
          <w:sz w:val="22"/>
        </w:rPr>
        <w:t> </w:t>
      </w:r>
      <w:r>
        <w:rPr>
          <w:color w:val="231F20"/>
          <w:sz w:val="22"/>
        </w:rPr>
        <w:t>Incorporación</w:t>
      </w:r>
      <w:r>
        <w:rPr>
          <w:color w:val="231F20"/>
          <w:spacing w:val="-12"/>
          <w:sz w:val="22"/>
        </w:rPr>
        <w:t> </w:t>
      </w:r>
      <w:r>
        <w:rPr>
          <w:color w:val="231F20"/>
          <w:sz w:val="22"/>
        </w:rPr>
        <w:t>al</w:t>
      </w:r>
      <w:r>
        <w:rPr>
          <w:color w:val="231F20"/>
          <w:spacing w:val="-12"/>
          <w:sz w:val="22"/>
        </w:rPr>
        <w:t> </w:t>
      </w:r>
      <w:r>
        <w:rPr>
          <w:color w:val="231F20"/>
          <w:sz w:val="22"/>
        </w:rPr>
        <w:t>Sistema</w:t>
      </w:r>
      <w:r>
        <w:rPr>
          <w:color w:val="231F20"/>
          <w:spacing w:val="-12"/>
          <w:sz w:val="22"/>
        </w:rPr>
        <w:t> </w:t>
      </w:r>
      <w:r>
        <w:rPr>
          <w:color w:val="231F20"/>
          <w:sz w:val="22"/>
        </w:rPr>
        <w:t>de</w:t>
      </w:r>
      <w:r>
        <w:rPr>
          <w:color w:val="231F20"/>
          <w:spacing w:val="-12"/>
          <w:sz w:val="22"/>
        </w:rPr>
        <w:t> </w:t>
      </w:r>
      <w:r>
        <w:rPr>
          <w:color w:val="231F20"/>
          <w:sz w:val="22"/>
        </w:rPr>
        <w:t>Con- sulta</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Estadística</w:t>
      </w:r>
      <w:r>
        <w:rPr>
          <w:color w:val="231F20"/>
          <w:spacing w:val="-9"/>
          <w:sz w:val="22"/>
        </w:rPr>
        <w:t> </w:t>
      </w:r>
      <w:r>
        <w:rPr>
          <w:color w:val="231F20"/>
          <w:sz w:val="22"/>
        </w:rPr>
        <w:t>Electoral,</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contienen</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Anexo</w:t>
      </w:r>
      <w:r>
        <w:rPr>
          <w:color w:val="231F20"/>
          <w:spacing w:val="-9"/>
          <w:sz w:val="22"/>
        </w:rPr>
        <w:t> </w:t>
      </w:r>
      <w:r>
        <w:rPr>
          <w:color w:val="231F20"/>
          <w:sz w:val="22"/>
        </w:rPr>
        <w:t>15</w:t>
      </w:r>
      <w:r>
        <w:rPr>
          <w:color w:val="231F20"/>
          <w:spacing w:val="-10"/>
          <w:sz w:val="22"/>
        </w:rPr>
        <w:t> </w:t>
      </w:r>
      <w:r>
        <w:rPr>
          <w:color w:val="231F20"/>
          <w:sz w:val="22"/>
        </w:rPr>
        <w:t>de</w:t>
      </w:r>
      <w:r>
        <w:rPr>
          <w:color w:val="231F20"/>
          <w:spacing w:val="-9"/>
          <w:sz w:val="22"/>
        </w:rPr>
        <w:t> </w:t>
      </w:r>
      <w:r>
        <w:rPr>
          <w:color w:val="231F20"/>
          <w:sz w:val="22"/>
        </w:rPr>
        <w:t>este</w:t>
      </w:r>
      <w:r>
        <w:rPr>
          <w:color w:val="231F20"/>
          <w:spacing w:val="-9"/>
          <w:sz w:val="22"/>
        </w:rPr>
        <w:t> </w:t>
      </w:r>
      <w:r>
        <w:rPr>
          <w:color w:val="231F20"/>
          <w:sz w:val="22"/>
        </w:rPr>
        <w:t>Regla- mento,</w:t>
      </w:r>
      <w:r>
        <w:rPr>
          <w:color w:val="231F20"/>
          <w:spacing w:val="-13"/>
          <w:sz w:val="22"/>
        </w:rPr>
        <w:t> </w:t>
      </w:r>
      <w:r>
        <w:rPr>
          <w:color w:val="231F20"/>
          <w:sz w:val="22"/>
        </w:rPr>
        <w:t>los</w:t>
      </w:r>
      <w:r>
        <w:rPr>
          <w:color w:val="231F20"/>
          <w:spacing w:val="-12"/>
          <w:sz w:val="22"/>
        </w:rPr>
        <w:t> </w:t>
      </w:r>
      <w:r>
        <w:rPr>
          <w:color w:val="231F20"/>
          <w:sz w:val="22"/>
        </w:rPr>
        <w:t>cuales</w:t>
      </w:r>
      <w:r>
        <w:rPr>
          <w:color w:val="231F20"/>
          <w:spacing w:val="-13"/>
          <w:sz w:val="22"/>
        </w:rPr>
        <w:t> </w:t>
      </w:r>
      <w:r>
        <w:rPr>
          <w:color w:val="231F20"/>
          <w:sz w:val="22"/>
        </w:rPr>
        <w:t>podrán</w:t>
      </w:r>
      <w:r>
        <w:rPr>
          <w:color w:val="231F20"/>
          <w:spacing w:val="-12"/>
          <w:sz w:val="22"/>
        </w:rPr>
        <w:t> </w:t>
      </w:r>
      <w:r>
        <w:rPr>
          <w:color w:val="231F20"/>
          <w:sz w:val="22"/>
        </w:rPr>
        <w:t>ser</w:t>
      </w:r>
      <w:r>
        <w:rPr>
          <w:color w:val="231F20"/>
          <w:spacing w:val="-12"/>
          <w:sz w:val="22"/>
        </w:rPr>
        <w:t> </w:t>
      </w:r>
      <w:r>
        <w:rPr>
          <w:color w:val="231F20"/>
          <w:sz w:val="22"/>
        </w:rPr>
        <w:t>actualizados</w:t>
      </w:r>
      <w:r>
        <w:rPr>
          <w:color w:val="231F20"/>
          <w:spacing w:val="-13"/>
          <w:sz w:val="22"/>
        </w:rPr>
        <w:t> </w:t>
      </w:r>
      <w:r>
        <w:rPr>
          <w:color w:val="231F20"/>
          <w:sz w:val="22"/>
        </w:rPr>
        <w:t>por</w:t>
      </w:r>
      <w:r>
        <w:rPr>
          <w:color w:val="231F20"/>
          <w:spacing w:val="-12"/>
          <w:sz w:val="22"/>
        </w:rPr>
        <w:t> </w:t>
      </w:r>
      <w:r>
        <w:rPr>
          <w:color w:val="231F20"/>
          <w:sz w:val="22"/>
        </w:rPr>
        <w:t>el</w:t>
      </w:r>
      <w:r>
        <w:rPr>
          <w:color w:val="231F20"/>
          <w:spacing w:val="-13"/>
          <w:sz w:val="22"/>
        </w:rPr>
        <w:t> </w:t>
      </w:r>
      <w:r>
        <w:rPr>
          <w:color w:val="231F20"/>
          <w:sz w:val="22"/>
        </w:rPr>
        <w:t>área</w:t>
      </w:r>
      <w:r>
        <w:rPr>
          <w:color w:val="231F20"/>
          <w:spacing w:val="-12"/>
          <w:sz w:val="22"/>
        </w:rPr>
        <w:t> </w:t>
      </w:r>
      <w:r>
        <w:rPr>
          <w:color w:val="231F20"/>
          <w:sz w:val="22"/>
        </w:rPr>
        <w:t>competente</w:t>
      </w:r>
      <w:r>
        <w:rPr>
          <w:color w:val="231F20"/>
          <w:spacing w:val="-12"/>
          <w:sz w:val="22"/>
        </w:rPr>
        <w:t> </w:t>
      </w:r>
      <w:r>
        <w:rPr>
          <w:color w:val="231F20"/>
          <w:sz w:val="22"/>
        </w:rPr>
        <w:t>del</w:t>
      </w:r>
      <w:r>
        <w:rPr>
          <w:color w:val="231F20"/>
          <w:spacing w:val="-13"/>
          <w:sz w:val="22"/>
        </w:rPr>
        <w:t> </w:t>
      </w:r>
      <w:r>
        <w:rPr>
          <w:color w:val="231F20"/>
          <w:sz w:val="22"/>
        </w:rPr>
        <w:t>Instituto, a</w:t>
      </w:r>
      <w:r>
        <w:rPr>
          <w:color w:val="231F20"/>
          <w:spacing w:val="-7"/>
          <w:sz w:val="22"/>
        </w:rPr>
        <w:t> </w:t>
      </w:r>
      <w:r>
        <w:rPr>
          <w:color w:val="231F20"/>
          <w:sz w:val="22"/>
        </w:rPr>
        <w:t>fin</w:t>
      </w:r>
      <w:r>
        <w:rPr>
          <w:color w:val="231F20"/>
          <w:spacing w:val="-7"/>
          <w:sz w:val="22"/>
        </w:rPr>
        <w:t> </w:t>
      </w:r>
      <w:r>
        <w:rPr>
          <w:color w:val="231F20"/>
          <w:sz w:val="22"/>
        </w:rPr>
        <w:t>de</w:t>
      </w:r>
      <w:r>
        <w:rPr>
          <w:color w:val="231F20"/>
          <w:spacing w:val="-7"/>
          <w:sz w:val="22"/>
        </w:rPr>
        <w:t> </w:t>
      </w:r>
      <w:r>
        <w:rPr>
          <w:color w:val="231F20"/>
          <w:sz w:val="22"/>
        </w:rPr>
        <w:t>homogenizar</w:t>
      </w:r>
      <w:r>
        <w:rPr>
          <w:color w:val="231F20"/>
          <w:spacing w:val="-7"/>
          <w:sz w:val="22"/>
        </w:rPr>
        <w:t> </w:t>
      </w:r>
      <w:r>
        <w:rPr>
          <w:color w:val="231F20"/>
          <w:sz w:val="22"/>
        </w:rPr>
        <w:t>los</w:t>
      </w:r>
      <w:r>
        <w:rPr>
          <w:color w:val="231F20"/>
          <w:spacing w:val="-7"/>
          <w:sz w:val="22"/>
        </w:rPr>
        <w:t> </w:t>
      </w:r>
      <w:r>
        <w:rPr>
          <w:color w:val="231F20"/>
          <w:sz w:val="22"/>
        </w:rPr>
        <w:t>tiempos</w:t>
      </w:r>
      <w:r>
        <w:rPr>
          <w:color w:val="231F20"/>
          <w:spacing w:val="-7"/>
          <w:sz w:val="22"/>
        </w:rPr>
        <w:t> </w:t>
      </w:r>
      <w:r>
        <w:rPr>
          <w:color w:val="231F20"/>
          <w:sz w:val="22"/>
        </w:rPr>
        <w:t>de</w:t>
      </w:r>
      <w:r>
        <w:rPr>
          <w:color w:val="231F20"/>
          <w:spacing w:val="-7"/>
          <w:sz w:val="22"/>
        </w:rPr>
        <w:t> </w:t>
      </w:r>
      <w:r>
        <w:rPr>
          <w:color w:val="231F20"/>
          <w:sz w:val="22"/>
        </w:rPr>
        <w:t>elaboración</w:t>
      </w:r>
      <w:r>
        <w:rPr>
          <w:color w:val="231F20"/>
          <w:spacing w:val="-7"/>
          <w:sz w:val="22"/>
        </w:rPr>
        <w:t> </w:t>
      </w:r>
      <w:r>
        <w:rPr>
          <w:color w:val="231F20"/>
          <w:sz w:val="22"/>
        </w:rPr>
        <w:t>y</w:t>
      </w:r>
      <w:r>
        <w:rPr>
          <w:color w:val="231F20"/>
          <w:spacing w:val="-7"/>
          <w:sz w:val="22"/>
        </w:rPr>
        <w:t> </w:t>
      </w:r>
      <w:r>
        <w:rPr>
          <w:color w:val="231F20"/>
          <w:sz w:val="22"/>
        </w:rPr>
        <w:t>entrega</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formatos,</w:t>
      </w:r>
      <w:r>
        <w:rPr>
          <w:color w:val="231F20"/>
          <w:spacing w:val="-7"/>
          <w:sz w:val="22"/>
        </w:rPr>
        <w:t> </w:t>
      </w:r>
      <w:r>
        <w:rPr>
          <w:color w:val="231F20"/>
          <w:sz w:val="22"/>
        </w:rPr>
        <w:t>así como los elementos que integrarán las tablas de resultados electorales.</w:t>
      </w:r>
    </w:p>
    <w:p>
      <w:pPr>
        <w:spacing w:line="276" w:lineRule="exact" w:before="231"/>
        <w:ind w:left="216" w:right="0" w:firstLine="0"/>
        <w:jc w:val="center"/>
        <w:rPr>
          <w:b/>
          <w:sz w:val="24"/>
        </w:rPr>
      </w:pPr>
      <w:r>
        <w:rPr>
          <w:b/>
          <w:color w:val="231F20"/>
          <w:w w:val="105"/>
          <w:sz w:val="24"/>
        </w:rPr>
        <w:t>Capítulo</w:t>
      </w:r>
      <w:r>
        <w:rPr>
          <w:b/>
          <w:color w:val="231F20"/>
          <w:spacing w:val="24"/>
          <w:w w:val="105"/>
          <w:sz w:val="24"/>
        </w:rPr>
        <w:t> </w:t>
      </w:r>
      <w:r>
        <w:rPr>
          <w:b/>
          <w:color w:val="231F20"/>
          <w:spacing w:val="-5"/>
          <w:w w:val="105"/>
          <w:sz w:val="24"/>
        </w:rPr>
        <w:t>IX.</w:t>
      </w:r>
    </w:p>
    <w:p>
      <w:pPr>
        <w:spacing w:line="276" w:lineRule="exact" w:before="0"/>
        <w:ind w:left="216" w:right="0" w:firstLine="0"/>
        <w:jc w:val="center"/>
        <w:rPr>
          <w:b/>
          <w:sz w:val="24"/>
        </w:rPr>
      </w:pPr>
      <w:r>
        <w:rPr>
          <w:b/>
          <w:color w:val="58595B"/>
          <w:w w:val="105"/>
          <w:sz w:val="24"/>
        </w:rPr>
        <w:t>Informes</w:t>
      </w:r>
      <w:r>
        <w:rPr>
          <w:b/>
          <w:color w:val="58595B"/>
          <w:spacing w:val="4"/>
          <w:w w:val="105"/>
          <w:sz w:val="24"/>
        </w:rPr>
        <w:t> </w:t>
      </w:r>
      <w:r>
        <w:rPr>
          <w:b/>
          <w:color w:val="58595B"/>
          <w:w w:val="105"/>
          <w:sz w:val="24"/>
        </w:rPr>
        <w:t>de</w:t>
      </w:r>
      <w:r>
        <w:rPr>
          <w:b/>
          <w:color w:val="58595B"/>
          <w:spacing w:val="6"/>
          <w:w w:val="105"/>
          <w:sz w:val="24"/>
        </w:rPr>
        <w:t> </w:t>
      </w:r>
      <w:r>
        <w:rPr>
          <w:b/>
          <w:color w:val="58595B"/>
          <w:w w:val="105"/>
          <w:sz w:val="24"/>
        </w:rPr>
        <w:t>Definitividad</w:t>
      </w:r>
      <w:r>
        <w:rPr>
          <w:b/>
          <w:color w:val="58595B"/>
          <w:spacing w:val="5"/>
          <w:w w:val="105"/>
          <w:sz w:val="24"/>
        </w:rPr>
        <w:t> </w:t>
      </w:r>
      <w:r>
        <w:rPr>
          <w:b/>
          <w:color w:val="58595B"/>
          <w:w w:val="105"/>
          <w:sz w:val="24"/>
        </w:rPr>
        <w:t>del</w:t>
      </w:r>
      <w:r>
        <w:rPr>
          <w:b/>
          <w:color w:val="58595B"/>
          <w:spacing w:val="5"/>
          <w:w w:val="105"/>
          <w:sz w:val="24"/>
        </w:rPr>
        <w:t> </w:t>
      </w:r>
      <w:r>
        <w:rPr>
          <w:b/>
          <w:color w:val="58595B"/>
          <w:spacing w:val="-2"/>
          <w:w w:val="105"/>
          <w:sz w:val="24"/>
        </w:rPr>
        <w:t>Instituto</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4"/>
          <w:sz w:val="24"/>
        </w:rPr>
        <w:t>431.</w:t>
      </w:r>
    </w:p>
    <w:p>
      <w:pPr>
        <w:pStyle w:val="ListParagraph"/>
        <w:numPr>
          <w:ilvl w:val="0"/>
          <w:numId w:val="389"/>
        </w:numPr>
        <w:tabs>
          <w:tab w:pos="1528" w:val="left" w:leader="none"/>
          <w:tab w:pos="1530" w:val="left" w:leader="none"/>
        </w:tabs>
        <w:spacing w:line="232" w:lineRule="auto" w:before="253" w:after="0"/>
        <w:ind w:left="1530" w:right="629" w:hanging="260"/>
        <w:jc w:val="both"/>
        <w:rPr>
          <w:sz w:val="22"/>
        </w:rPr>
      </w:pPr>
      <w:r>
        <w:rPr>
          <w:color w:val="231F20"/>
          <w:sz w:val="22"/>
        </w:rPr>
        <w:t>Con la finalidad de fortalecer la certeza durante los procesos electorales y en observancia al principio de definitividad, la Secretaría Ejecutiva presentará al Consejo</w:t>
      </w:r>
      <w:r>
        <w:rPr>
          <w:color w:val="231F20"/>
          <w:spacing w:val="-5"/>
          <w:sz w:val="22"/>
        </w:rPr>
        <w:t> </w:t>
      </w:r>
      <w:r>
        <w:rPr>
          <w:color w:val="231F20"/>
          <w:sz w:val="22"/>
        </w:rPr>
        <w:t>General</w:t>
      </w:r>
      <w:r>
        <w:rPr>
          <w:color w:val="231F20"/>
          <w:spacing w:val="-5"/>
          <w:sz w:val="22"/>
        </w:rPr>
        <w:t> </w:t>
      </w:r>
      <w:r>
        <w:rPr>
          <w:color w:val="231F20"/>
          <w:sz w:val="22"/>
        </w:rPr>
        <w:t>un</w:t>
      </w:r>
      <w:r>
        <w:rPr>
          <w:color w:val="231F20"/>
          <w:spacing w:val="-5"/>
          <w:sz w:val="22"/>
        </w:rPr>
        <w:t> </w:t>
      </w:r>
      <w:r>
        <w:rPr>
          <w:color w:val="231F20"/>
          <w:sz w:val="22"/>
        </w:rPr>
        <w:t>informe</w:t>
      </w:r>
      <w:r>
        <w:rPr>
          <w:color w:val="231F20"/>
          <w:spacing w:val="-5"/>
          <w:sz w:val="22"/>
        </w:rPr>
        <w:t> </w:t>
      </w:r>
      <w:r>
        <w:rPr>
          <w:color w:val="231F20"/>
          <w:sz w:val="22"/>
        </w:rPr>
        <w:t>que</w:t>
      </w:r>
      <w:r>
        <w:rPr>
          <w:color w:val="231F20"/>
          <w:spacing w:val="-5"/>
          <w:sz w:val="22"/>
        </w:rPr>
        <w:t> </w:t>
      </w:r>
      <w:r>
        <w:rPr>
          <w:color w:val="231F20"/>
          <w:sz w:val="22"/>
        </w:rPr>
        <w:t>dé</w:t>
      </w:r>
      <w:r>
        <w:rPr>
          <w:color w:val="231F20"/>
          <w:spacing w:val="-5"/>
          <w:sz w:val="22"/>
        </w:rPr>
        <w:t> </w:t>
      </w:r>
      <w:r>
        <w:rPr>
          <w:color w:val="231F20"/>
          <w:sz w:val="22"/>
        </w:rPr>
        <w:t>cuenta</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actividades</w:t>
      </w:r>
      <w:r>
        <w:rPr>
          <w:color w:val="231F20"/>
          <w:spacing w:val="-5"/>
          <w:sz w:val="22"/>
        </w:rPr>
        <w:t> </w:t>
      </w:r>
      <w:r>
        <w:rPr>
          <w:color w:val="231F20"/>
          <w:sz w:val="22"/>
        </w:rPr>
        <w:t>realizadas</w:t>
      </w:r>
      <w:r>
        <w:rPr>
          <w:color w:val="231F20"/>
          <w:spacing w:val="-5"/>
          <w:sz w:val="22"/>
        </w:rPr>
        <w:t> </w:t>
      </w:r>
      <w:r>
        <w:rPr>
          <w:color w:val="231F20"/>
          <w:sz w:val="22"/>
        </w:rPr>
        <w:t>y</w:t>
      </w:r>
      <w:r>
        <w:rPr>
          <w:color w:val="231F20"/>
          <w:spacing w:val="-5"/>
          <w:sz w:val="22"/>
        </w:rPr>
        <w:t> </w:t>
      </w:r>
      <w:r>
        <w:rPr>
          <w:color w:val="231F20"/>
          <w:sz w:val="22"/>
        </w:rPr>
        <w:t>con- cluidas por el Instituto en el desarrollo de procesos electorales federales y lo- cales, ordinarios o extraordinarios, según sea el caso.</w:t>
      </w:r>
    </w:p>
    <w:p>
      <w:pPr>
        <w:pStyle w:val="ListParagraph"/>
        <w:numPr>
          <w:ilvl w:val="0"/>
          <w:numId w:val="389"/>
        </w:numPr>
        <w:tabs>
          <w:tab w:pos="1528" w:val="left" w:leader="none"/>
          <w:tab w:pos="1530" w:val="left" w:leader="none"/>
        </w:tabs>
        <w:spacing w:line="232" w:lineRule="auto" w:before="257" w:after="0"/>
        <w:ind w:left="1530" w:right="631" w:hanging="260"/>
        <w:jc w:val="both"/>
        <w:rPr>
          <w:sz w:val="22"/>
        </w:rPr>
      </w:pPr>
      <w:r>
        <w:rPr>
          <w:color w:val="231F20"/>
          <w:sz w:val="22"/>
        </w:rPr>
        <w:t>Durante</w:t>
      </w:r>
      <w:r>
        <w:rPr>
          <w:color w:val="231F20"/>
          <w:spacing w:val="-1"/>
          <w:sz w:val="22"/>
        </w:rPr>
        <w:t> </w:t>
      </w:r>
      <w:r>
        <w:rPr>
          <w:color w:val="231F20"/>
          <w:sz w:val="22"/>
        </w:rPr>
        <w:t>procesos</w:t>
      </w:r>
      <w:r>
        <w:rPr>
          <w:color w:val="231F20"/>
          <w:spacing w:val="-1"/>
          <w:sz w:val="22"/>
        </w:rPr>
        <w:t> </w:t>
      </w:r>
      <w:r>
        <w:rPr>
          <w:color w:val="231F20"/>
          <w:sz w:val="22"/>
        </w:rPr>
        <w:t>electorales</w:t>
      </w:r>
      <w:r>
        <w:rPr>
          <w:color w:val="231F20"/>
          <w:spacing w:val="-1"/>
          <w:sz w:val="22"/>
        </w:rPr>
        <w:t> </w:t>
      </w:r>
      <w:r>
        <w:rPr>
          <w:color w:val="231F20"/>
          <w:sz w:val="22"/>
        </w:rPr>
        <w:t>federales</w:t>
      </w:r>
      <w:r>
        <w:rPr>
          <w:color w:val="231F20"/>
          <w:spacing w:val="-1"/>
          <w:sz w:val="22"/>
        </w:rPr>
        <w:t> </w:t>
      </w:r>
      <w:r>
        <w:rPr>
          <w:color w:val="231F20"/>
          <w:sz w:val="22"/>
        </w:rPr>
        <w:t>se</w:t>
      </w:r>
      <w:r>
        <w:rPr>
          <w:color w:val="231F20"/>
          <w:spacing w:val="-1"/>
          <w:sz w:val="22"/>
        </w:rPr>
        <w:t> </w:t>
      </w:r>
      <w:r>
        <w:rPr>
          <w:color w:val="231F20"/>
          <w:sz w:val="22"/>
        </w:rPr>
        <w:t>presentarán</w:t>
      </w:r>
      <w:r>
        <w:rPr>
          <w:color w:val="231F20"/>
          <w:spacing w:val="-1"/>
          <w:sz w:val="22"/>
        </w:rPr>
        <w:t> </w:t>
      </w:r>
      <w:r>
        <w:rPr>
          <w:color w:val="231F20"/>
          <w:sz w:val="22"/>
        </w:rPr>
        <w:t>hasta</w:t>
      </w:r>
      <w:r>
        <w:rPr>
          <w:color w:val="231F20"/>
          <w:spacing w:val="-1"/>
          <w:sz w:val="22"/>
        </w:rPr>
        <w:t> </w:t>
      </w:r>
      <w:r>
        <w:rPr>
          <w:color w:val="231F20"/>
          <w:sz w:val="22"/>
        </w:rPr>
        <w:t>cuatro</w:t>
      </w:r>
      <w:r>
        <w:rPr>
          <w:color w:val="231F20"/>
          <w:spacing w:val="-1"/>
          <w:sz w:val="22"/>
        </w:rPr>
        <w:t> </w:t>
      </w:r>
      <w:r>
        <w:rPr>
          <w:color w:val="231F20"/>
          <w:sz w:val="22"/>
        </w:rPr>
        <w:t>informes; </w:t>
      </w:r>
      <w:r>
        <w:rPr>
          <w:color w:val="231F20"/>
          <w:spacing w:val="-2"/>
          <w:sz w:val="22"/>
        </w:rPr>
        <w:t>mientras</w:t>
      </w:r>
      <w:r>
        <w:rPr>
          <w:color w:val="231F20"/>
          <w:spacing w:val="-5"/>
          <w:sz w:val="22"/>
        </w:rPr>
        <w:t> </w:t>
      </w:r>
      <w:r>
        <w:rPr>
          <w:color w:val="231F20"/>
          <w:spacing w:val="-2"/>
          <w:sz w:val="22"/>
        </w:rPr>
        <w:t>que</w:t>
      </w:r>
      <w:r>
        <w:rPr>
          <w:color w:val="231F20"/>
          <w:spacing w:val="-5"/>
          <w:sz w:val="22"/>
        </w:rPr>
        <w:t> </w:t>
      </w:r>
      <w:r>
        <w:rPr>
          <w:color w:val="231F20"/>
          <w:spacing w:val="-2"/>
          <w:sz w:val="22"/>
        </w:rPr>
        <w:t>para</w:t>
      </w:r>
      <w:r>
        <w:rPr>
          <w:color w:val="231F20"/>
          <w:spacing w:val="-5"/>
          <w:sz w:val="22"/>
        </w:rPr>
        <w:t> </w:t>
      </w:r>
      <w:r>
        <w:rPr>
          <w:color w:val="231F20"/>
          <w:spacing w:val="-2"/>
          <w:sz w:val="22"/>
        </w:rPr>
        <w:t>los</w:t>
      </w:r>
      <w:r>
        <w:rPr>
          <w:color w:val="231F20"/>
          <w:spacing w:val="-5"/>
          <w:sz w:val="22"/>
        </w:rPr>
        <w:t> </w:t>
      </w:r>
      <w:r>
        <w:rPr>
          <w:color w:val="231F20"/>
          <w:spacing w:val="-2"/>
          <w:sz w:val="22"/>
        </w:rPr>
        <w:t>procesos</w:t>
      </w:r>
      <w:r>
        <w:rPr>
          <w:color w:val="231F20"/>
          <w:spacing w:val="-5"/>
          <w:sz w:val="22"/>
        </w:rPr>
        <w:t> </w:t>
      </w:r>
      <w:r>
        <w:rPr>
          <w:color w:val="231F20"/>
          <w:spacing w:val="-2"/>
          <w:sz w:val="22"/>
        </w:rPr>
        <w:t>electorales</w:t>
      </w:r>
      <w:r>
        <w:rPr>
          <w:color w:val="231F20"/>
          <w:spacing w:val="-5"/>
          <w:sz w:val="22"/>
        </w:rPr>
        <w:t> </w:t>
      </w:r>
      <w:r>
        <w:rPr>
          <w:color w:val="231F20"/>
          <w:spacing w:val="-2"/>
          <w:sz w:val="22"/>
        </w:rPr>
        <w:t>locales,</w:t>
      </w:r>
      <w:r>
        <w:rPr>
          <w:color w:val="231F20"/>
          <w:spacing w:val="-5"/>
          <w:sz w:val="22"/>
        </w:rPr>
        <w:t> </w:t>
      </w:r>
      <w:r>
        <w:rPr>
          <w:color w:val="231F20"/>
          <w:spacing w:val="-2"/>
          <w:sz w:val="22"/>
        </w:rPr>
        <w:t>se</w:t>
      </w:r>
      <w:r>
        <w:rPr>
          <w:color w:val="231F20"/>
          <w:spacing w:val="-5"/>
          <w:sz w:val="22"/>
        </w:rPr>
        <w:t> </w:t>
      </w:r>
      <w:r>
        <w:rPr>
          <w:color w:val="231F20"/>
          <w:spacing w:val="-2"/>
          <w:sz w:val="22"/>
        </w:rPr>
        <w:t>presentarán</w:t>
      </w:r>
      <w:r>
        <w:rPr>
          <w:color w:val="231F20"/>
          <w:spacing w:val="-5"/>
          <w:sz w:val="22"/>
        </w:rPr>
        <w:t> </w:t>
      </w:r>
      <w:r>
        <w:rPr>
          <w:color w:val="231F20"/>
          <w:spacing w:val="-2"/>
          <w:sz w:val="22"/>
        </w:rPr>
        <w:t>hasta</w:t>
      </w:r>
      <w:r>
        <w:rPr>
          <w:color w:val="231F20"/>
          <w:spacing w:val="-5"/>
          <w:sz w:val="22"/>
        </w:rPr>
        <w:t> </w:t>
      </w:r>
      <w:r>
        <w:rPr>
          <w:color w:val="231F20"/>
          <w:spacing w:val="-2"/>
          <w:sz w:val="22"/>
        </w:rPr>
        <w:t>tres</w:t>
      </w:r>
      <w:r>
        <w:rPr>
          <w:color w:val="231F20"/>
          <w:spacing w:val="-5"/>
          <w:sz w:val="22"/>
        </w:rPr>
        <w:t> </w:t>
      </w:r>
      <w:r>
        <w:rPr>
          <w:color w:val="231F20"/>
          <w:spacing w:val="-2"/>
          <w:sz w:val="22"/>
        </w:rPr>
        <w:t>in- </w:t>
      </w:r>
      <w:r>
        <w:rPr>
          <w:color w:val="231F20"/>
          <w:sz w:val="22"/>
        </w:rPr>
        <w:t>formes.</w:t>
      </w:r>
      <w:r>
        <w:rPr>
          <w:color w:val="231F20"/>
          <w:spacing w:val="-13"/>
          <w:sz w:val="22"/>
        </w:rPr>
        <w:t> </w:t>
      </w:r>
      <w:r>
        <w:rPr>
          <w:color w:val="231F20"/>
          <w:sz w:val="22"/>
        </w:rPr>
        <w:t>La</w:t>
      </w:r>
      <w:r>
        <w:rPr>
          <w:color w:val="231F20"/>
          <w:spacing w:val="-12"/>
          <w:sz w:val="22"/>
        </w:rPr>
        <w:t> </w:t>
      </w:r>
      <w:r>
        <w:rPr>
          <w:color w:val="231F20"/>
          <w:sz w:val="22"/>
        </w:rPr>
        <w:t>Secretaría</w:t>
      </w:r>
      <w:r>
        <w:rPr>
          <w:color w:val="231F20"/>
          <w:spacing w:val="-13"/>
          <w:sz w:val="22"/>
        </w:rPr>
        <w:t> </w:t>
      </w:r>
      <w:r>
        <w:rPr>
          <w:color w:val="231F20"/>
          <w:sz w:val="22"/>
        </w:rPr>
        <w:t>Ejecutiva</w:t>
      </w:r>
      <w:r>
        <w:rPr>
          <w:color w:val="231F20"/>
          <w:spacing w:val="-12"/>
          <w:sz w:val="22"/>
        </w:rPr>
        <w:t> </w:t>
      </w:r>
      <w:r>
        <w:rPr>
          <w:color w:val="231F20"/>
          <w:sz w:val="22"/>
        </w:rPr>
        <w:t>determinará</w:t>
      </w:r>
      <w:r>
        <w:rPr>
          <w:color w:val="231F20"/>
          <w:spacing w:val="-13"/>
          <w:sz w:val="22"/>
        </w:rPr>
        <w:t> </w:t>
      </w:r>
      <w:r>
        <w:rPr>
          <w:color w:val="231F20"/>
          <w:sz w:val="22"/>
        </w:rPr>
        <w:t>la</w:t>
      </w:r>
      <w:r>
        <w:rPr>
          <w:color w:val="231F20"/>
          <w:spacing w:val="-12"/>
          <w:sz w:val="22"/>
        </w:rPr>
        <w:t> </w:t>
      </w:r>
      <w:r>
        <w:rPr>
          <w:color w:val="231F20"/>
          <w:sz w:val="22"/>
        </w:rPr>
        <w:t>periodicidad</w:t>
      </w:r>
      <w:r>
        <w:rPr>
          <w:color w:val="231F20"/>
          <w:spacing w:val="-13"/>
          <w:sz w:val="22"/>
        </w:rPr>
        <w:t> </w:t>
      </w:r>
      <w:r>
        <w:rPr>
          <w:color w:val="231F20"/>
          <w:sz w:val="22"/>
        </w:rPr>
        <w:t>de</w:t>
      </w:r>
      <w:r>
        <w:rPr>
          <w:color w:val="231F20"/>
          <w:spacing w:val="-12"/>
          <w:sz w:val="22"/>
        </w:rPr>
        <w:t> </w:t>
      </w:r>
      <w:r>
        <w:rPr>
          <w:color w:val="231F20"/>
          <w:sz w:val="22"/>
        </w:rPr>
        <w:t>su</w:t>
      </w:r>
      <w:r>
        <w:rPr>
          <w:color w:val="231F20"/>
          <w:spacing w:val="-12"/>
          <w:sz w:val="22"/>
        </w:rPr>
        <w:t> </w:t>
      </w:r>
      <w:r>
        <w:rPr>
          <w:color w:val="231F20"/>
          <w:sz w:val="22"/>
        </w:rPr>
        <w:t>presentación.</w:t>
      </w:r>
    </w:p>
    <w:p>
      <w:pPr>
        <w:pStyle w:val="ListParagraph"/>
        <w:numPr>
          <w:ilvl w:val="0"/>
          <w:numId w:val="389"/>
        </w:numPr>
        <w:tabs>
          <w:tab w:pos="1528" w:val="left" w:leader="none"/>
          <w:tab w:pos="1530" w:val="left" w:leader="none"/>
        </w:tabs>
        <w:spacing w:line="232" w:lineRule="auto" w:before="259" w:after="0"/>
        <w:ind w:left="1530" w:right="630" w:hanging="260"/>
        <w:jc w:val="both"/>
        <w:rPr>
          <w:sz w:val="22"/>
        </w:rPr>
      </w:pPr>
      <w:r>
        <w:rPr>
          <w:color w:val="231F20"/>
          <w:sz w:val="22"/>
        </w:rPr>
        <w:t>En el supuesto de elecciones extraordinarias, se presentarán dos informes, el primero,</w:t>
      </w:r>
      <w:r>
        <w:rPr>
          <w:color w:val="231F20"/>
          <w:spacing w:val="-7"/>
          <w:sz w:val="22"/>
        </w:rPr>
        <w:t> </w:t>
      </w:r>
      <w:r>
        <w:rPr>
          <w:color w:val="231F20"/>
          <w:sz w:val="22"/>
        </w:rPr>
        <w:t>quince</w:t>
      </w:r>
      <w:r>
        <w:rPr>
          <w:color w:val="231F20"/>
          <w:spacing w:val="-7"/>
          <w:sz w:val="22"/>
        </w:rPr>
        <w:t> </w:t>
      </w:r>
      <w:r>
        <w:rPr>
          <w:color w:val="231F20"/>
          <w:sz w:val="22"/>
        </w:rPr>
        <w:t>días</w:t>
      </w:r>
      <w:r>
        <w:rPr>
          <w:color w:val="231F20"/>
          <w:spacing w:val="-7"/>
          <w:sz w:val="22"/>
        </w:rPr>
        <w:t> </w:t>
      </w:r>
      <w:r>
        <w:rPr>
          <w:color w:val="231F20"/>
          <w:sz w:val="22"/>
        </w:rPr>
        <w:t>antes</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Jornada</w:t>
      </w:r>
      <w:r>
        <w:rPr>
          <w:color w:val="231F20"/>
          <w:spacing w:val="-7"/>
          <w:sz w:val="22"/>
        </w:rPr>
        <w:t> </w:t>
      </w:r>
      <w:r>
        <w:rPr>
          <w:color w:val="231F20"/>
          <w:sz w:val="22"/>
        </w:rPr>
        <w:t>Electoral,</w:t>
      </w:r>
      <w:r>
        <w:rPr>
          <w:color w:val="231F20"/>
          <w:spacing w:val="-7"/>
          <w:sz w:val="22"/>
        </w:rPr>
        <w:t> </w:t>
      </w:r>
      <w:r>
        <w:rPr>
          <w:color w:val="231F20"/>
          <w:sz w:val="22"/>
        </w:rPr>
        <w:t>y</w:t>
      </w:r>
      <w:r>
        <w:rPr>
          <w:color w:val="231F20"/>
          <w:spacing w:val="-7"/>
          <w:sz w:val="22"/>
        </w:rPr>
        <w:t> </w:t>
      </w:r>
      <w:r>
        <w:rPr>
          <w:color w:val="231F20"/>
          <w:sz w:val="22"/>
        </w:rPr>
        <w:t>el</w:t>
      </w:r>
      <w:r>
        <w:rPr>
          <w:color w:val="231F20"/>
          <w:spacing w:val="-7"/>
          <w:sz w:val="22"/>
        </w:rPr>
        <w:t> </w:t>
      </w:r>
      <w:r>
        <w:rPr>
          <w:color w:val="231F20"/>
          <w:sz w:val="22"/>
        </w:rPr>
        <w:t>segundo</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conclusión del proceso electoral correspondiente, que den cuenta de la realización de la </w:t>
      </w:r>
      <w:r>
        <w:rPr>
          <w:color w:val="231F20"/>
          <w:spacing w:val="-2"/>
          <w:sz w:val="22"/>
        </w:rPr>
        <w:t>elección.</w:t>
      </w:r>
    </w:p>
    <w:p>
      <w:pPr>
        <w:pStyle w:val="Heading2"/>
        <w:spacing w:before="232"/>
      </w:pPr>
      <w:r>
        <w:rPr>
          <w:color w:val="231F20"/>
        </w:rPr>
        <w:t>Artículo</w:t>
      </w:r>
      <w:r>
        <w:rPr>
          <w:color w:val="231F20"/>
          <w:spacing w:val="-8"/>
        </w:rPr>
        <w:t> </w:t>
      </w:r>
      <w:r>
        <w:rPr>
          <w:color w:val="231F20"/>
          <w:spacing w:val="-4"/>
        </w:rPr>
        <w:t>432.</w:t>
      </w:r>
    </w:p>
    <w:p>
      <w:pPr>
        <w:pStyle w:val="ListParagraph"/>
        <w:numPr>
          <w:ilvl w:val="0"/>
          <w:numId w:val="390"/>
        </w:numPr>
        <w:tabs>
          <w:tab w:pos="1528" w:val="left" w:leader="none"/>
          <w:tab w:pos="1530" w:val="left" w:leader="none"/>
        </w:tabs>
        <w:spacing w:line="232" w:lineRule="auto" w:before="253" w:after="0"/>
        <w:ind w:left="1530" w:right="629" w:hanging="260"/>
        <w:jc w:val="both"/>
        <w:rPr>
          <w:sz w:val="22"/>
        </w:rPr>
      </w:pPr>
      <w:r>
        <w:rPr>
          <w:color w:val="231F20"/>
          <w:sz w:val="22"/>
        </w:rPr>
        <w:t>La Secretaría Ejecutiva, a través de las unidades técnicas de Transparencia y Protección de Datos Personales, y de Servicios de Informática, generará una sección</w:t>
      </w:r>
      <w:r>
        <w:rPr>
          <w:color w:val="231F20"/>
          <w:spacing w:val="-12"/>
          <w:sz w:val="22"/>
        </w:rPr>
        <w:t> </w:t>
      </w:r>
      <w:r>
        <w:rPr>
          <w:color w:val="231F20"/>
          <w:sz w:val="22"/>
        </w:rPr>
        <w:t>específica</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portal</w:t>
      </w:r>
      <w:r>
        <w:rPr>
          <w:color w:val="231F20"/>
          <w:spacing w:val="-12"/>
          <w:sz w:val="22"/>
        </w:rPr>
        <w:t> </w:t>
      </w:r>
      <w:r>
        <w:rPr>
          <w:color w:val="231F20"/>
          <w:sz w:val="22"/>
        </w:rPr>
        <w:t>de</w:t>
      </w:r>
      <w:r>
        <w:rPr>
          <w:color w:val="231F20"/>
          <w:spacing w:val="-12"/>
          <w:sz w:val="22"/>
        </w:rPr>
        <w:t> </w:t>
      </w:r>
      <w:r>
        <w:rPr>
          <w:color w:val="231F20"/>
          <w:sz w:val="22"/>
        </w:rPr>
        <w:t>transparencia</w:t>
      </w:r>
      <w:r>
        <w:rPr>
          <w:color w:val="231F20"/>
          <w:spacing w:val="-12"/>
          <w:sz w:val="22"/>
        </w:rPr>
        <w:t> </w:t>
      </w:r>
      <w:r>
        <w:rPr>
          <w:color w:val="231F20"/>
          <w:sz w:val="22"/>
        </w:rPr>
        <w:t>y</w:t>
      </w:r>
      <w:r>
        <w:rPr>
          <w:color w:val="231F20"/>
          <w:spacing w:val="-12"/>
          <w:sz w:val="22"/>
        </w:rPr>
        <w:t> </w:t>
      </w:r>
      <w:r>
        <w:rPr>
          <w:color w:val="231F20"/>
          <w:sz w:val="22"/>
        </w:rPr>
        <w:t>acceso</w:t>
      </w:r>
      <w:r>
        <w:rPr>
          <w:color w:val="231F20"/>
          <w:spacing w:val="-12"/>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información</w:t>
      </w:r>
      <w:r>
        <w:rPr>
          <w:color w:val="231F20"/>
          <w:spacing w:val="-12"/>
          <w:sz w:val="22"/>
        </w:rPr>
        <w:t> </w:t>
      </w:r>
      <w:r>
        <w:rPr>
          <w:color w:val="231F20"/>
          <w:sz w:val="22"/>
        </w:rPr>
        <w:t>públi-</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6" w:firstLine="0"/>
      </w:pPr>
      <w:r>
        <w:rPr>
          <w:color w:val="231F20"/>
        </w:rPr>
        <w:t>ca</w:t>
      </w:r>
      <w:r>
        <w:rPr>
          <w:color w:val="231F20"/>
          <w:spacing w:val="-7"/>
        </w:rPr>
        <w:t> </w:t>
      </w:r>
      <w:r>
        <w:rPr>
          <w:color w:val="231F20"/>
        </w:rPr>
        <w:t>en</w:t>
      </w:r>
      <w:r>
        <w:rPr>
          <w:color w:val="231F20"/>
          <w:spacing w:val="-7"/>
        </w:rPr>
        <w:t> </w:t>
      </w:r>
      <w:r>
        <w:rPr>
          <w:color w:val="231F20"/>
        </w:rPr>
        <w:t>la</w:t>
      </w:r>
      <w:r>
        <w:rPr>
          <w:color w:val="231F20"/>
          <w:spacing w:val="-7"/>
        </w:rPr>
        <w:t> </w:t>
      </w:r>
      <w:r>
        <w:rPr>
          <w:color w:val="231F20"/>
        </w:rPr>
        <w:t>página</w:t>
      </w:r>
      <w:r>
        <w:rPr>
          <w:color w:val="231F20"/>
          <w:spacing w:val="-7"/>
        </w:rPr>
        <w:t> </w:t>
      </w:r>
      <w:r>
        <w:rPr>
          <w:color w:val="231F20"/>
        </w:rPr>
        <w:t>de</w:t>
      </w:r>
      <w:r>
        <w:rPr>
          <w:color w:val="231F20"/>
          <w:spacing w:val="-7"/>
        </w:rPr>
        <w:t> </w:t>
      </w:r>
      <w:r>
        <w:rPr>
          <w:color w:val="231F20"/>
        </w:rPr>
        <w:t>Internet</w:t>
      </w:r>
      <w:r>
        <w:rPr>
          <w:color w:val="231F20"/>
          <w:spacing w:val="-7"/>
        </w:rPr>
        <w:t> </w:t>
      </w:r>
      <w:r>
        <w:rPr>
          <w:color w:val="231F20"/>
        </w:rPr>
        <w:t>del</w:t>
      </w:r>
      <w:r>
        <w:rPr>
          <w:color w:val="231F20"/>
          <w:spacing w:val="-7"/>
        </w:rPr>
        <w:t> </w:t>
      </w:r>
      <w:r>
        <w:rPr>
          <w:color w:val="231F20"/>
        </w:rPr>
        <w:t>Instituto,</w:t>
      </w:r>
      <w:r>
        <w:rPr>
          <w:color w:val="231F20"/>
          <w:spacing w:val="-7"/>
        </w:rPr>
        <w:t> </w:t>
      </w:r>
      <w:r>
        <w:rPr>
          <w:color w:val="231F20"/>
        </w:rPr>
        <w:t>que</w:t>
      </w:r>
      <w:r>
        <w:rPr>
          <w:color w:val="231F20"/>
          <w:spacing w:val="-7"/>
        </w:rPr>
        <w:t> </w:t>
      </w:r>
      <w:r>
        <w:rPr>
          <w:color w:val="231F20"/>
        </w:rPr>
        <w:t>contenga</w:t>
      </w:r>
      <w:r>
        <w:rPr>
          <w:color w:val="231F20"/>
          <w:spacing w:val="-7"/>
        </w:rPr>
        <w:t> </w:t>
      </w:r>
      <w:r>
        <w:rPr>
          <w:color w:val="231F20"/>
        </w:rPr>
        <w:t>una</w:t>
      </w:r>
      <w:r>
        <w:rPr>
          <w:color w:val="231F20"/>
          <w:spacing w:val="-7"/>
        </w:rPr>
        <w:t> </w:t>
      </w:r>
      <w:r>
        <w:rPr>
          <w:color w:val="231F20"/>
        </w:rPr>
        <w:t>síntesis</w:t>
      </w:r>
      <w:r>
        <w:rPr>
          <w:color w:val="231F20"/>
          <w:spacing w:val="-7"/>
        </w:rPr>
        <w:t> </w:t>
      </w:r>
      <w:r>
        <w:rPr>
          <w:color w:val="231F20"/>
        </w:rPr>
        <w:t>cronológica de</w:t>
      </w:r>
      <w:r>
        <w:rPr>
          <w:color w:val="231F20"/>
          <w:spacing w:val="-9"/>
        </w:rPr>
        <w:t> </w:t>
      </w:r>
      <w:r>
        <w:rPr>
          <w:color w:val="231F20"/>
        </w:rPr>
        <w:t>información</w:t>
      </w:r>
      <w:r>
        <w:rPr>
          <w:color w:val="231F20"/>
          <w:spacing w:val="-9"/>
        </w:rPr>
        <w:t> </w:t>
      </w:r>
      <w:r>
        <w:rPr>
          <w:color w:val="231F20"/>
        </w:rPr>
        <w:t>de</w:t>
      </w:r>
      <w:r>
        <w:rPr>
          <w:color w:val="231F20"/>
          <w:spacing w:val="-9"/>
        </w:rPr>
        <w:t> </w:t>
      </w:r>
      <w:r>
        <w:rPr>
          <w:color w:val="231F20"/>
        </w:rPr>
        <w:t>los</w:t>
      </w:r>
      <w:r>
        <w:rPr>
          <w:color w:val="231F20"/>
          <w:spacing w:val="-8"/>
        </w:rPr>
        <w:t> </w:t>
      </w:r>
      <w:r>
        <w:rPr>
          <w:color w:val="231F20"/>
        </w:rPr>
        <w:t>actos</w:t>
      </w:r>
      <w:r>
        <w:rPr>
          <w:color w:val="231F20"/>
          <w:spacing w:val="-9"/>
        </w:rPr>
        <w:t> </w:t>
      </w:r>
      <w:r>
        <w:rPr>
          <w:color w:val="231F20"/>
        </w:rPr>
        <w:t>y</w:t>
      </w:r>
      <w:r>
        <w:rPr>
          <w:color w:val="231F20"/>
          <w:spacing w:val="-9"/>
        </w:rPr>
        <w:t> </w:t>
      </w:r>
      <w:r>
        <w:rPr>
          <w:color w:val="231F20"/>
        </w:rPr>
        <w:t>actividades</w:t>
      </w:r>
      <w:r>
        <w:rPr>
          <w:color w:val="231F20"/>
          <w:spacing w:val="-9"/>
        </w:rPr>
        <w:t> </w:t>
      </w:r>
      <w:r>
        <w:rPr>
          <w:color w:val="231F20"/>
        </w:rPr>
        <w:t>trascendentes</w:t>
      </w:r>
      <w:r>
        <w:rPr>
          <w:color w:val="231F20"/>
          <w:spacing w:val="-9"/>
        </w:rPr>
        <w:t> </w:t>
      </w:r>
      <w:r>
        <w:rPr>
          <w:color w:val="231F20"/>
        </w:rPr>
        <w:t>que</w:t>
      </w:r>
      <w:r>
        <w:rPr>
          <w:color w:val="231F20"/>
          <w:spacing w:val="-9"/>
        </w:rPr>
        <w:t> </w:t>
      </w:r>
      <w:r>
        <w:rPr>
          <w:color w:val="231F20"/>
        </w:rPr>
        <w:t>el</w:t>
      </w:r>
      <w:r>
        <w:rPr>
          <w:color w:val="231F20"/>
          <w:spacing w:val="-9"/>
        </w:rPr>
        <w:t> </w:t>
      </w:r>
      <w:r>
        <w:rPr>
          <w:color w:val="231F20"/>
        </w:rPr>
        <w:t>Instituto</w:t>
      </w:r>
      <w:r>
        <w:rPr>
          <w:color w:val="231F20"/>
          <w:spacing w:val="-9"/>
        </w:rPr>
        <w:t> </w:t>
      </w:r>
      <w:r>
        <w:rPr>
          <w:color w:val="231F20"/>
        </w:rPr>
        <w:t>realice con motivo de los procesos electorales federales o locales, sean ordinarios o </w:t>
      </w:r>
      <w:r>
        <w:rPr>
          <w:color w:val="231F20"/>
          <w:spacing w:val="-2"/>
        </w:rPr>
        <w:t>extraordinarios.</w:t>
      </w:r>
    </w:p>
    <w:p>
      <w:pPr>
        <w:spacing w:line="276" w:lineRule="exact" w:before="233"/>
        <w:ind w:left="783" w:right="0" w:firstLine="0"/>
        <w:jc w:val="center"/>
        <w:rPr>
          <w:b/>
          <w:sz w:val="24"/>
        </w:rPr>
      </w:pPr>
      <w:r>
        <w:rPr>
          <w:b/>
          <w:color w:val="231F20"/>
          <w:w w:val="105"/>
          <w:sz w:val="24"/>
        </w:rPr>
        <w:t>Capítulo</w:t>
      </w:r>
      <w:r>
        <w:rPr>
          <w:b/>
          <w:color w:val="231F20"/>
          <w:spacing w:val="24"/>
          <w:w w:val="105"/>
          <w:sz w:val="24"/>
        </w:rPr>
        <w:t> </w:t>
      </w:r>
      <w:r>
        <w:rPr>
          <w:b/>
          <w:color w:val="231F20"/>
          <w:spacing w:val="-5"/>
          <w:w w:val="105"/>
          <w:sz w:val="24"/>
        </w:rPr>
        <w:t>X.</w:t>
      </w:r>
    </w:p>
    <w:p>
      <w:pPr>
        <w:spacing w:line="276" w:lineRule="exact" w:before="0"/>
        <w:ind w:left="783" w:right="0" w:firstLine="0"/>
        <w:jc w:val="center"/>
        <w:rPr>
          <w:b/>
          <w:sz w:val="24"/>
        </w:rPr>
      </w:pPr>
      <w:r>
        <w:rPr>
          <w:b/>
          <w:color w:val="58595B"/>
          <w:spacing w:val="2"/>
          <w:sz w:val="24"/>
        </w:rPr>
        <w:t>Estudios</w:t>
      </w:r>
      <w:r>
        <w:rPr>
          <w:b/>
          <w:color w:val="58595B"/>
          <w:spacing w:val="40"/>
          <w:sz w:val="24"/>
        </w:rPr>
        <w:t> </w:t>
      </w:r>
      <w:r>
        <w:rPr>
          <w:b/>
          <w:color w:val="58595B"/>
          <w:spacing w:val="2"/>
          <w:sz w:val="24"/>
        </w:rPr>
        <w:t>sobre</w:t>
      </w:r>
      <w:r>
        <w:rPr>
          <w:b/>
          <w:color w:val="58595B"/>
          <w:spacing w:val="42"/>
          <w:sz w:val="24"/>
        </w:rPr>
        <w:t> </w:t>
      </w:r>
      <w:r>
        <w:rPr>
          <w:b/>
          <w:color w:val="58595B"/>
          <w:spacing w:val="2"/>
          <w:sz w:val="24"/>
        </w:rPr>
        <w:t>la</w:t>
      </w:r>
      <w:r>
        <w:rPr>
          <w:b/>
          <w:color w:val="58595B"/>
          <w:spacing w:val="42"/>
          <w:sz w:val="24"/>
        </w:rPr>
        <w:t> </w:t>
      </w:r>
      <w:r>
        <w:rPr>
          <w:b/>
          <w:color w:val="58595B"/>
          <w:spacing w:val="2"/>
          <w:sz w:val="24"/>
        </w:rPr>
        <w:t>Documentación</w:t>
      </w:r>
      <w:r>
        <w:rPr>
          <w:b/>
          <w:color w:val="58595B"/>
          <w:spacing w:val="41"/>
          <w:sz w:val="24"/>
        </w:rPr>
        <w:t> </w:t>
      </w:r>
      <w:r>
        <w:rPr>
          <w:b/>
          <w:color w:val="58595B"/>
          <w:spacing w:val="-2"/>
          <w:sz w:val="24"/>
        </w:rPr>
        <w:t>Electoral</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433.</w:t>
      </w:r>
    </w:p>
    <w:p>
      <w:pPr>
        <w:pStyle w:val="ListParagraph"/>
        <w:numPr>
          <w:ilvl w:val="1"/>
          <w:numId w:val="390"/>
        </w:numPr>
        <w:tabs>
          <w:tab w:pos="1811" w:val="left" w:leader="none"/>
          <w:tab w:pos="1813" w:val="left" w:leader="none"/>
        </w:tabs>
        <w:spacing w:line="232" w:lineRule="auto" w:before="252" w:after="0"/>
        <w:ind w:left="1813" w:right="348" w:hanging="260"/>
        <w:jc w:val="both"/>
        <w:rPr>
          <w:sz w:val="22"/>
        </w:rPr>
      </w:pPr>
      <w:r>
        <w:rPr>
          <w:color w:val="231F20"/>
          <w:sz w:val="22"/>
        </w:rPr>
        <w:t>En caso de que alguna de las áreas considere necesario desarrollar algún es- tudio sobre el Proceso Electoral, deberá presentar su propuesta a la comisión correspondiente a más tardar en el mes de julio del año de la elección. Dicha propuesta deberá contener los objetivos y el plan de trabajo, así como los re- cursos que sean requeridos.</w:t>
      </w:r>
    </w:p>
    <w:p>
      <w:pPr>
        <w:spacing w:line="276" w:lineRule="exact" w:before="232"/>
        <w:ind w:left="783" w:right="0" w:firstLine="0"/>
        <w:jc w:val="center"/>
        <w:rPr>
          <w:b/>
          <w:sz w:val="24"/>
        </w:rPr>
      </w:pPr>
      <w:r>
        <w:rPr>
          <w:b/>
          <w:color w:val="231F20"/>
          <w:w w:val="105"/>
          <w:sz w:val="24"/>
        </w:rPr>
        <w:t>Capítulo</w:t>
      </w:r>
      <w:r>
        <w:rPr>
          <w:b/>
          <w:color w:val="231F20"/>
          <w:spacing w:val="24"/>
          <w:w w:val="105"/>
          <w:sz w:val="24"/>
        </w:rPr>
        <w:t> </w:t>
      </w:r>
      <w:r>
        <w:rPr>
          <w:b/>
          <w:color w:val="231F20"/>
          <w:spacing w:val="-5"/>
          <w:w w:val="105"/>
          <w:sz w:val="24"/>
        </w:rPr>
        <w:t>XI.</w:t>
      </w:r>
    </w:p>
    <w:p>
      <w:pPr>
        <w:spacing w:line="276" w:lineRule="exact" w:before="0"/>
        <w:ind w:left="783" w:right="0" w:firstLine="0"/>
        <w:jc w:val="center"/>
        <w:rPr>
          <w:b/>
          <w:sz w:val="24"/>
        </w:rPr>
      </w:pPr>
      <w:r>
        <w:rPr>
          <w:b/>
          <w:color w:val="58595B"/>
          <w:spacing w:val="2"/>
          <w:sz w:val="24"/>
        </w:rPr>
        <w:t>Destrucción</w:t>
      </w:r>
      <w:r>
        <w:rPr>
          <w:b/>
          <w:color w:val="58595B"/>
          <w:spacing w:val="38"/>
          <w:sz w:val="24"/>
        </w:rPr>
        <w:t> </w:t>
      </w:r>
      <w:r>
        <w:rPr>
          <w:b/>
          <w:color w:val="58595B"/>
          <w:spacing w:val="2"/>
          <w:sz w:val="24"/>
        </w:rPr>
        <w:t>de</w:t>
      </w:r>
      <w:r>
        <w:rPr>
          <w:b/>
          <w:color w:val="58595B"/>
          <w:spacing w:val="41"/>
          <w:sz w:val="24"/>
        </w:rPr>
        <w:t> </w:t>
      </w:r>
      <w:r>
        <w:rPr>
          <w:b/>
          <w:color w:val="58595B"/>
          <w:spacing w:val="2"/>
          <w:sz w:val="24"/>
        </w:rPr>
        <w:t>Documentación</w:t>
      </w:r>
      <w:r>
        <w:rPr>
          <w:b/>
          <w:color w:val="58595B"/>
          <w:spacing w:val="39"/>
          <w:sz w:val="24"/>
        </w:rPr>
        <w:t> </w:t>
      </w:r>
      <w:r>
        <w:rPr>
          <w:b/>
          <w:color w:val="58595B"/>
          <w:spacing w:val="-2"/>
          <w:sz w:val="24"/>
        </w:rPr>
        <w:t>Electoral</w:t>
      </w:r>
    </w:p>
    <w:p>
      <w:pPr>
        <w:spacing w:before="227"/>
        <w:ind w:left="1133" w:right="0" w:firstLine="0"/>
        <w:jc w:val="left"/>
        <w:rPr>
          <w:b/>
          <w:sz w:val="24"/>
        </w:rPr>
      </w:pPr>
      <w:r>
        <w:rPr>
          <w:b/>
          <w:color w:val="231F20"/>
          <w:sz w:val="24"/>
        </w:rPr>
        <w:t>Artículo</w:t>
      </w:r>
      <w:r>
        <w:rPr>
          <w:b/>
          <w:color w:val="231F20"/>
          <w:spacing w:val="-8"/>
          <w:sz w:val="24"/>
        </w:rPr>
        <w:t> </w:t>
      </w:r>
      <w:r>
        <w:rPr>
          <w:b/>
          <w:color w:val="231F20"/>
          <w:spacing w:val="-4"/>
          <w:sz w:val="24"/>
        </w:rPr>
        <w:t>434.</w:t>
      </w:r>
    </w:p>
    <w:p>
      <w:pPr>
        <w:pStyle w:val="ListParagraph"/>
        <w:numPr>
          <w:ilvl w:val="0"/>
          <w:numId w:val="391"/>
        </w:numPr>
        <w:tabs>
          <w:tab w:pos="1811" w:val="left" w:leader="none"/>
          <w:tab w:pos="1813" w:val="left" w:leader="none"/>
        </w:tabs>
        <w:spacing w:line="232" w:lineRule="auto" w:before="253" w:after="0"/>
        <w:ind w:left="1813" w:right="346" w:hanging="260"/>
        <w:jc w:val="both"/>
        <w:rPr>
          <w:sz w:val="22"/>
        </w:rPr>
      </w:pPr>
      <w:r>
        <w:rPr>
          <w:color w:val="231F20"/>
          <w:sz w:val="22"/>
        </w:rPr>
        <w:t>El Consejo General del Instituto o el Órgano Superior de Dirección del opl, de- berá aprobar la destrucción de la documentación electoral una vez concluido el</w:t>
      </w:r>
      <w:r>
        <w:rPr>
          <w:color w:val="231F20"/>
          <w:spacing w:val="-11"/>
          <w:sz w:val="22"/>
        </w:rPr>
        <w:t> </w:t>
      </w:r>
      <w:r>
        <w:rPr>
          <w:color w:val="231F20"/>
          <w:sz w:val="22"/>
        </w:rPr>
        <w:t>proceso</w:t>
      </w:r>
      <w:r>
        <w:rPr>
          <w:color w:val="231F20"/>
          <w:spacing w:val="-11"/>
          <w:sz w:val="22"/>
        </w:rPr>
        <w:t> </w:t>
      </w:r>
      <w:r>
        <w:rPr>
          <w:color w:val="231F20"/>
          <w:sz w:val="22"/>
        </w:rPr>
        <w:t>electoral</w:t>
      </w:r>
      <w:r>
        <w:rPr>
          <w:color w:val="231F20"/>
          <w:spacing w:val="-11"/>
          <w:sz w:val="22"/>
        </w:rPr>
        <w:t> </w:t>
      </w:r>
      <w:r>
        <w:rPr>
          <w:color w:val="231F20"/>
          <w:sz w:val="22"/>
        </w:rPr>
        <w:t>correspondiente.</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acuerdo</w:t>
      </w:r>
      <w:r>
        <w:rPr>
          <w:color w:val="231F20"/>
          <w:spacing w:val="-11"/>
          <w:sz w:val="22"/>
        </w:rPr>
        <w:t> </w:t>
      </w:r>
      <w:r>
        <w:rPr>
          <w:color w:val="231F20"/>
          <w:sz w:val="22"/>
        </w:rPr>
        <w:t>respectivo</w:t>
      </w:r>
      <w:r>
        <w:rPr>
          <w:color w:val="231F20"/>
          <w:spacing w:val="-11"/>
          <w:sz w:val="22"/>
        </w:rPr>
        <w:t> </w:t>
      </w:r>
      <w:r>
        <w:rPr>
          <w:color w:val="231F20"/>
          <w:sz w:val="22"/>
        </w:rPr>
        <w:t>se</w:t>
      </w:r>
      <w:r>
        <w:rPr>
          <w:color w:val="231F20"/>
          <w:spacing w:val="-11"/>
          <w:sz w:val="22"/>
        </w:rPr>
        <w:t> </w:t>
      </w:r>
      <w:r>
        <w:rPr>
          <w:color w:val="231F20"/>
          <w:sz w:val="22"/>
        </w:rPr>
        <w:t>deberán</w:t>
      </w:r>
      <w:r>
        <w:rPr>
          <w:color w:val="231F20"/>
          <w:spacing w:val="-11"/>
          <w:sz w:val="22"/>
        </w:rPr>
        <w:t> </w:t>
      </w:r>
      <w:r>
        <w:rPr>
          <w:color w:val="231F20"/>
          <w:sz w:val="22"/>
        </w:rPr>
        <w:t>pre- cisar</w:t>
      </w:r>
      <w:r>
        <w:rPr>
          <w:color w:val="231F20"/>
          <w:spacing w:val="-10"/>
          <w:sz w:val="22"/>
        </w:rPr>
        <w:t> </w:t>
      </w:r>
      <w:r>
        <w:rPr>
          <w:color w:val="231F20"/>
          <w:sz w:val="22"/>
        </w:rPr>
        <w:t>los</w:t>
      </w:r>
      <w:r>
        <w:rPr>
          <w:color w:val="231F20"/>
          <w:spacing w:val="-10"/>
          <w:sz w:val="22"/>
        </w:rPr>
        <w:t> </w:t>
      </w:r>
      <w:r>
        <w:rPr>
          <w:color w:val="231F20"/>
          <w:sz w:val="22"/>
        </w:rPr>
        <w:t>documentos</w:t>
      </w:r>
      <w:r>
        <w:rPr>
          <w:color w:val="231F20"/>
          <w:spacing w:val="-10"/>
          <w:sz w:val="22"/>
        </w:rPr>
        <w:t> </w:t>
      </w:r>
      <w:r>
        <w:rPr>
          <w:color w:val="231F20"/>
          <w:sz w:val="22"/>
        </w:rPr>
        <w:t>objeto</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destrucción,</w:t>
      </w:r>
      <w:r>
        <w:rPr>
          <w:color w:val="231F20"/>
          <w:spacing w:val="-10"/>
          <w:sz w:val="22"/>
        </w:rPr>
        <w:t> </w:t>
      </w:r>
      <w:r>
        <w:rPr>
          <w:color w:val="231F20"/>
          <w:sz w:val="22"/>
        </w:rPr>
        <w:t>entre</w:t>
      </w:r>
      <w:r>
        <w:rPr>
          <w:color w:val="231F20"/>
          <w:spacing w:val="-10"/>
          <w:sz w:val="22"/>
        </w:rPr>
        <w:t> </w:t>
      </w:r>
      <w:r>
        <w:rPr>
          <w:color w:val="231F20"/>
          <w:sz w:val="22"/>
        </w:rPr>
        <w:t>los</w:t>
      </w:r>
      <w:r>
        <w:rPr>
          <w:color w:val="231F20"/>
          <w:spacing w:val="-10"/>
          <w:sz w:val="22"/>
        </w:rPr>
        <w:t> </w:t>
      </w:r>
      <w:r>
        <w:rPr>
          <w:color w:val="231F20"/>
          <w:sz w:val="22"/>
        </w:rPr>
        <w:t>que</w:t>
      </w:r>
      <w:r>
        <w:rPr>
          <w:color w:val="231F20"/>
          <w:spacing w:val="-10"/>
          <w:sz w:val="22"/>
        </w:rPr>
        <w:t> </w:t>
      </w:r>
      <w:r>
        <w:rPr>
          <w:color w:val="231F20"/>
          <w:sz w:val="22"/>
        </w:rPr>
        <w:t>se</w:t>
      </w:r>
      <w:r>
        <w:rPr>
          <w:color w:val="231F20"/>
          <w:spacing w:val="-10"/>
          <w:sz w:val="22"/>
        </w:rPr>
        <w:t> </w:t>
      </w:r>
      <w:r>
        <w:rPr>
          <w:color w:val="231F20"/>
          <w:sz w:val="22"/>
        </w:rPr>
        <w:t>encuentran,</w:t>
      </w:r>
      <w:r>
        <w:rPr>
          <w:color w:val="231F20"/>
          <w:spacing w:val="-10"/>
          <w:sz w:val="22"/>
        </w:rPr>
        <w:t> </w:t>
      </w:r>
      <w:r>
        <w:rPr>
          <w:color w:val="231F20"/>
          <w:sz w:val="22"/>
        </w:rPr>
        <w:t>los votos válidos, los votos nulos, las boletas sobrantes de la elección correspon- diente, así como de aquellas que fueron inutilizadas durante la actividad de conteo,</w:t>
      </w:r>
      <w:r>
        <w:rPr>
          <w:color w:val="231F20"/>
          <w:spacing w:val="-11"/>
          <w:sz w:val="22"/>
        </w:rPr>
        <w:t> </w:t>
      </w:r>
      <w:r>
        <w:rPr>
          <w:color w:val="231F20"/>
          <w:sz w:val="22"/>
        </w:rPr>
        <w:t>sellado</w:t>
      </w:r>
      <w:r>
        <w:rPr>
          <w:color w:val="231F20"/>
          <w:spacing w:val="-11"/>
          <w:sz w:val="22"/>
        </w:rPr>
        <w:t> </w:t>
      </w:r>
      <w:r>
        <w:rPr>
          <w:color w:val="231F20"/>
          <w:sz w:val="22"/>
        </w:rPr>
        <w:t>y</w:t>
      </w:r>
      <w:r>
        <w:rPr>
          <w:color w:val="231F20"/>
          <w:spacing w:val="-11"/>
          <w:sz w:val="22"/>
        </w:rPr>
        <w:t> </w:t>
      </w:r>
      <w:r>
        <w:rPr>
          <w:color w:val="231F20"/>
          <w:sz w:val="22"/>
        </w:rPr>
        <w:t>enfajillado,</w:t>
      </w:r>
      <w:r>
        <w:rPr>
          <w:color w:val="231F20"/>
          <w:spacing w:val="-11"/>
          <w:sz w:val="22"/>
        </w:rPr>
        <w:t> </w:t>
      </w:r>
      <w:r>
        <w:rPr>
          <w:color w:val="231F20"/>
          <w:sz w:val="22"/>
        </w:rPr>
        <w:t>una</w:t>
      </w:r>
      <w:r>
        <w:rPr>
          <w:color w:val="231F20"/>
          <w:spacing w:val="-11"/>
          <w:sz w:val="22"/>
        </w:rPr>
        <w:t> </w:t>
      </w:r>
      <w:r>
        <w:rPr>
          <w:color w:val="231F20"/>
          <w:sz w:val="22"/>
        </w:rPr>
        <w:t>vez</w:t>
      </w:r>
      <w:r>
        <w:rPr>
          <w:color w:val="231F20"/>
          <w:spacing w:val="-11"/>
          <w:sz w:val="22"/>
        </w:rPr>
        <w:t> </w:t>
      </w:r>
      <w:r>
        <w:rPr>
          <w:color w:val="231F20"/>
          <w:sz w:val="22"/>
        </w:rPr>
        <w:t>concluido</w:t>
      </w:r>
      <w:r>
        <w:rPr>
          <w:color w:val="231F20"/>
          <w:spacing w:val="-11"/>
          <w:sz w:val="22"/>
        </w:rPr>
        <w:t> </w:t>
      </w:r>
      <w:r>
        <w:rPr>
          <w:color w:val="231F20"/>
          <w:sz w:val="22"/>
        </w:rPr>
        <w:t>el</w:t>
      </w:r>
      <w:r>
        <w:rPr>
          <w:color w:val="231F20"/>
          <w:spacing w:val="-11"/>
          <w:sz w:val="22"/>
        </w:rPr>
        <w:t> </w:t>
      </w:r>
      <w:r>
        <w:rPr>
          <w:color w:val="231F20"/>
          <w:sz w:val="22"/>
        </w:rPr>
        <w:t>proceso</w:t>
      </w:r>
      <w:r>
        <w:rPr>
          <w:color w:val="231F20"/>
          <w:spacing w:val="-11"/>
          <w:sz w:val="22"/>
        </w:rPr>
        <w:t> </w:t>
      </w:r>
      <w:r>
        <w:rPr>
          <w:color w:val="231F20"/>
          <w:sz w:val="22"/>
        </w:rPr>
        <w:t>electoral</w:t>
      </w:r>
      <w:r>
        <w:rPr>
          <w:color w:val="231F20"/>
          <w:spacing w:val="-11"/>
          <w:sz w:val="22"/>
        </w:rPr>
        <w:t> </w:t>
      </w:r>
      <w:r>
        <w:rPr>
          <w:color w:val="231F20"/>
          <w:sz w:val="22"/>
        </w:rPr>
        <w:t>respectivo.</w:t>
      </w:r>
    </w:p>
    <w:p>
      <w:pPr>
        <w:pStyle w:val="ListParagraph"/>
        <w:numPr>
          <w:ilvl w:val="0"/>
          <w:numId w:val="391"/>
        </w:numPr>
        <w:tabs>
          <w:tab w:pos="1811" w:val="left" w:leader="none"/>
          <w:tab w:pos="1813" w:val="left" w:leader="none"/>
        </w:tabs>
        <w:spacing w:line="232" w:lineRule="auto" w:before="256" w:after="0"/>
        <w:ind w:left="1813" w:right="348" w:hanging="260"/>
        <w:jc w:val="both"/>
        <w:rPr>
          <w:sz w:val="22"/>
        </w:rPr>
      </w:pPr>
      <w:r>
        <w:rPr>
          <w:color w:val="231F20"/>
          <w:sz w:val="22"/>
        </w:rPr>
        <w:t>Asimismo, en dicho acuerdo se deberá prever que se realice bajo estricta su- pervisión y observándose en todo momento las medidas de seguridad corres- pondientes,</w:t>
      </w:r>
      <w:r>
        <w:rPr>
          <w:color w:val="231F20"/>
          <w:spacing w:val="-9"/>
          <w:sz w:val="22"/>
        </w:rPr>
        <w:t> </w:t>
      </w:r>
      <w:r>
        <w:rPr>
          <w:color w:val="231F20"/>
          <w:sz w:val="22"/>
        </w:rPr>
        <w:t>así</w:t>
      </w:r>
      <w:r>
        <w:rPr>
          <w:color w:val="231F20"/>
          <w:spacing w:val="-9"/>
          <w:sz w:val="22"/>
        </w:rPr>
        <w:t> </w:t>
      </w:r>
      <w:r>
        <w:rPr>
          <w:color w:val="231F20"/>
          <w:sz w:val="22"/>
        </w:rPr>
        <w:t>como</w:t>
      </w:r>
      <w:r>
        <w:rPr>
          <w:color w:val="231F20"/>
          <w:spacing w:val="-9"/>
          <w:sz w:val="22"/>
        </w:rPr>
        <w:t> </w:t>
      </w:r>
      <w:r>
        <w:rPr>
          <w:color w:val="231F20"/>
          <w:sz w:val="22"/>
        </w:rPr>
        <w:t>la</w:t>
      </w:r>
      <w:r>
        <w:rPr>
          <w:color w:val="231F20"/>
          <w:spacing w:val="-9"/>
          <w:sz w:val="22"/>
        </w:rPr>
        <w:t> </w:t>
      </w:r>
      <w:r>
        <w:rPr>
          <w:color w:val="231F20"/>
          <w:sz w:val="22"/>
        </w:rPr>
        <w:t>incorporación</w:t>
      </w:r>
      <w:r>
        <w:rPr>
          <w:color w:val="231F20"/>
          <w:spacing w:val="-9"/>
          <w:sz w:val="22"/>
        </w:rPr>
        <w:t> </w:t>
      </w:r>
      <w:r>
        <w:rPr>
          <w:color w:val="231F20"/>
          <w:sz w:val="22"/>
        </w:rPr>
        <w:t>de</w:t>
      </w:r>
      <w:r>
        <w:rPr>
          <w:color w:val="231F20"/>
          <w:spacing w:val="-9"/>
          <w:sz w:val="22"/>
        </w:rPr>
        <w:t> </w:t>
      </w:r>
      <w:r>
        <w:rPr>
          <w:color w:val="231F20"/>
          <w:sz w:val="22"/>
        </w:rPr>
        <w:t>procedimientos</w:t>
      </w:r>
      <w:r>
        <w:rPr>
          <w:color w:val="231F20"/>
          <w:spacing w:val="-9"/>
          <w:sz w:val="22"/>
        </w:rPr>
        <w:t> </w:t>
      </w:r>
      <w:r>
        <w:rPr>
          <w:color w:val="231F20"/>
          <w:sz w:val="22"/>
        </w:rPr>
        <w:t>ecológicos</w:t>
      </w:r>
      <w:r>
        <w:rPr>
          <w:color w:val="231F20"/>
          <w:spacing w:val="-9"/>
          <w:sz w:val="22"/>
        </w:rPr>
        <w:t> </w:t>
      </w:r>
      <w:r>
        <w:rPr>
          <w:color w:val="231F20"/>
          <w:sz w:val="22"/>
        </w:rPr>
        <w:t>no</w:t>
      </w:r>
      <w:r>
        <w:rPr>
          <w:color w:val="231F20"/>
          <w:spacing w:val="-9"/>
          <w:sz w:val="22"/>
        </w:rPr>
        <w:t> </w:t>
      </w:r>
      <w:r>
        <w:rPr>
          <w:color w:val="231F20"/>
          <w:sz w:val="22"/>
        </w:rPr>
        <w:t>conta- minantes que permitan su reciclaje.</w:t>
      </w:r>
    </w:p>
    <w:p>
      <w:pPr>
        <w:pStyle w:val="ListParagraph"/>
        <w:numPr>
          <w:ilvl w:val="0"/>
          <w:numId w:val="391"/>
        </w:numPr>
        <w:tabs>
          <w:tab w:pos="1811" w:val="left" w:leader="none"/>
          <w:tab w:pos="1813" w:val="left" w:leader="none"/>
        </w:tabs>
        <w:spacing w:line="232" w:lineRule="auto" w:before="258" w:after="0"/>
        <w:ind w:left="1813" w:right="348" w:hanging="260"/>
        <w:jc w:val="both"/>
        <w:rPr>
          <w:sz w:val="22"/>
        </w:rPr>
      </w:pPr>
      <w:r>
        <w:rPr>
          <w:color w:val="231F20"/>
          <w:sz w:val="22"/>
        </w:rPr>
        <w:t>También</w:t>
      </w:r>
      <w:r>
        <w:rPr>
          <w:color w:val="231F20"/>
          <w:spacing w:val="-13"/>
          <w:sz w:val="22"/>
        </w:rPr>
        <w:t> </w:t>
      </w:r>
      <w:r>
        <w:rPr>
          <w:color w:val="231F20"/>
          <w:sz w:val="22"/>
        </w:rPr>
        <w:t>deberá</w:t>
      </w:r>
      <w:r>
        <w:rPr>
          <w:color w:val="231F20"/>
          <w:spacing w:val="-12"/>
          <w:sz w:val="22"/>
        </w:rPr>
        <w:t> </w:t>
      </w:r>
      <w:r>
        <w:rPr>
          <w:color w:val="231F20"/>
          <w:sz w:val="22"/>
        </w:rPr>
        <w:t>destruirse</w:t>
      </w:r>
      <w:r>
        <w:rPr>
          <w:color w:val="231F20"/>
          <w:spacing w:val="-12"/>
          <w:sz w:val="22"/>
        </w:rPr>
        <w:t> </w:t>
      </w:r>
      <w:r>
        <w:rPr>
          <w:color w:val="231F20"/>
          <w:sz w:val="22"/>
        </w:rPr>
        <w:t>aquella</w:t>
      </w:r>
      <w:r>
        <w:rPr>
          <w:color w:val="231F20"/>
          <w:spacing w:val="-13"/>
          <w:sz w:val="22"/>
        </w:rPr>
        <w:t> </w:t>
      </w:r>
      <w:r>
        <w:rPr>
          <w:color w:val="231F20"/>
          <w:sz w:val="22"/>
        </w:rPr>
        <w:t>documentación</w:t>
      </w:r>
      <w:r>
        <w:rPr>
          <w:color w:val="231F20"/>
          <w:spacing w:val="-12"/>
          <w:sz w:val="22"/>
        </w:rPr>
        <w:t> </w:t>
      </w:r>
      <w:r>
        <w:rPr>
          <w:color w:val="231F20"/>
          <w:sz w:val="22"/>
        </w:rPr>
        <w:t>electoral,</w:t>
      </w:r>
      <w:r>
        <w:rPr>
          <w:color w:val="231F20"/>
          <w:spacing w:val="-12"/>
          <w:sz w:val="22"/>
        </w:rPr>
        <w:t> </w:t>
      </w:r>
      <w:r>
        <w:rPr>
          <w:color w:val="231F20"/>
          <w:sz w:val="22"/>
        </w:rPr>
        <w:t>distinta</w:t>
      </w:r>
      <w:r>
        <w:rPr>
          <w:color w:val="231F20"/>
          <w:spacing w:val="-13"/>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ante- </w:t>
      </w:r>
      <w:r>
        <w:rPr>
          <w:color w:val="231F20"/>
          <w:spacing w:val="-2"/>
          <w:sz w:val="22"/>
        </w:rPr>
        <w:t>rior, utilizada o sobrante del proceso electoral federal respectivo, previa autori- </w:t>
      </w:r>
      <w:r>
        <w:rPr>
          <w:color w:val="231F20"/>
          <w:sz w:val="22"/>
        </w:rPr>
        <w:t>zación del Comité Técnico Interno para la Administración de Documentos.</w:t>
      </w:r>
    </w:p>
    <w:p>
      <w:pPr>
        <w:spacing w:after="0" w:line="232" w:lineRule="auto"/>
        <w:jc w:val="both"/>
        <w:rPr>
          <w:sz w:val="22"/>
        </w:rPr>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435.</w:t>
      </w:r>
    </w:p>
    <w:p>
      <w:pPr>
        <w:pStyle w:val="ListParagraph"/>
        <w:numPr>
          <w:ilvl w:val="0"/>
          <w:numId w:val="392"/>
        </w:numPr>
        <w:tabs>
          <w:tab w:pos="1528" w:val="left" w:leader="none"/>
          <w:tab w:pos="1530" w:val="left" w:leader="none"/>
        </w:tabs>
        <w:spacing w:line="232" w:lineRule="auto" w:before="253" w:after="0"/>
        <w:ind w:left="1530" w:right="631" w:hanging="260"/>
        <w:jc w:val="both"/>
        <w:rPr>
          <w:sz w:val="22"/>
        </w:rPr>
      </w:pPr>
      <w:r>
        <w:rPr>
          <w:color w:val="231F20"/>
          <w:sz w:val="22"/>
        </w:rPr>
        <w:t>Para la destrucción de la documentación electoral, el Instituto y los opl debe- rán llevar a cabo las acciones siguientes:</w:t>
      </w:r>
    </w:p>
    <w:p>
      <w:pPr>
        <w:pStyle w:val="ListParagraph"/>
        <w:numPr>
          <w:ilvl w:val="1"/>
          <w:numId w:val="392"/>
        </w:numPr>
        <w:tabs>
          <w:tab w:pos="1850" w:val="left" w:leader="none"/>
        </w:tabs>
        <w:spacing w:line="235" w:lineRule="auto" w:before="255" w:after="0"/>
        <w:ind w:left="1850" w:right="630" w:hanging="220"/>
        <w:jc w:val="both"/>
        <w:rPr>
          <w:sz w:val="20"/>
        </w:rPr>
      </w:pPr>
      <w:r>
        <w:rPr>
          <w:color w:val="231F20"/>
          <w:spacing w:val="-2"/>
          <w:sz w:val="20"/>
        </w:rPr>
        <w:t>Contactar</w:t>
      </w:r>
      <w:r>
        <w:rPr>
          <w:color w:val="231F20"/>
          <w:spacing w:val="-3"/>
          <w:sz w:val="20"/>
        </w:rPr>
        <w:t> </w:t>
      </w:r>
      <w:r>
        <w:rPr>
          <w:color w:val="231F20"/>
          <w:spacing w:val="-2"/>
          <w:sz w:val="20"/>
        </w:rPr>
        <w:t>a</w:t>
      </w:r>
      <w:r>
        <w:rPr>
          <w:color w:val="231F20"/>
          <w:spacing w:val="-3"/>
          <w:sz w:val="20"/>
        </w:rPr>
        <w:t> </w:t>
      </w:r>
      <w:r>
        <w:rPr>
          <w:color w:val="231F20"/>
          <w:spacing w:val="-2"/>
          <w:sz w:val="20"/>
        </w:rPr>
        <w:t>las</w:t>
      </w:r>
      <w:r>
        <w:rPr>
          <w:color w:val="231F20"/>
          <w:spacing w:val="-3"/>
          <w:sz w:val="20"/>
        </w:rPr>
        <w:t> </w:t>
      </w:r>
      <w:r>
        <w:rPr>
          <w:color w:val="231F20"/>
          <w:spacing w:val="-2"/>
          <w:sz w:val="20"/>
        </w:rPr>
        <w:t>empresas</w:t>
      </w:r>
      <w:r>
        <w:rPr>
          <w:color w:val="231F20"/>
          <w:spacing w:val="-3"/>
          <w:sz w:val="20"/>
        </w:rPr>
        <w:t> </w:t>
      </w:r>
      <w:r>
        <w:rPr>
          <w:color w:val="231F20"/>
          <w:spacing w:val="-2"/>
          <w:sz w:val="20"/>
        </w:rPr>
        <w:t>o</w:t>
      </w:r>
      <w:r>
        <w:rPr>
          <w:color w:val="231F20"/>
          <w:spacing w:val="-3"/>
          <w:sz w:val="20"/>
        </w:rPr>
        <w:t> </w:t>
      </w:r>
      <w:r>
        <w:rPr>
          <w:color w:val="231F20"/>
          <w:spacing w:val="-2"/>
          <w:sz w:val="20"/>
        </w:rPr>
        <w:t>instituciones</w:t>
      </w:r>
      <w:r>
        <w:rPr>
          <w:color w:val="231F20"/>
          <w:spacing w:val="-3"/>
          <w:sz w:val="20"/>
        </w:rPr>
        <w:t> </w:t>
      </w:r>
      <w:r>
        <w:rPr>
          <w:color w:val="231F20"/>
          <w:spacing w:val="-2"/>
          <w:sz w:val="20"/>
        </w:rPr>
        <w:t>con</w:t>
      </w:r>
      <w:r>
        <w:rPr>
          <w:color w:val="231F20"/>
          <w:spacing w:val="-3"/>
          <w:sz w:val="20"/>
        </w:rPr>
        <w:t> </w:t>
      </w:r>
      <w:r>
        <w:rPr>
          <w:color w:val="231F20"/>
          <w:spacing w:val="-2"/>
          <w:sz w:val="20"/>
        </w:rPr>
        <w:t>capacidad</w:t>
      </w:r>
      <w:r>
        <w:rPr>
          <w:color w:val="231F20"/>
          <w:spacing w:val="-3"/>
          <w:sz w:val="20"/>
        </w:rPr>
        <w:t> </w:t>
      </w:r>
      <w:r>
        <w:rPr>
          <w:color w:val="231F20"/>
          <w:spacing w:val="-2"/>
          <w:sz w:val="20"/>
        </w:rPr>
        <w:t>para</w:t>
      </w:r>
      <w:r>
        <w:rPr>
          <w:color w:val="231F20"/>
          <w:spacing w:val="-3"/>
          <w:sz w:val="20"/>
        </w:rPr>
        <w:t> </w:t>
      </w:r>
      <w:r>
        <w:rPr>
          <w:color w:val="231F20"/>
          <w:spacing w:val="-2"/>
          <w:sz w:val="20"/>
        </w:rPr>
        <w:t>destruir</w:t>
      </w:r>
      <w:r>
        <w:rPr>
          <w:color w:val="231F20"/>
          <w:spacing w:val="-3"/>
          <w:sz w:val="20"/>
        </w:rPr>
        <w:t> </w:t>
      </w:r>
      <w:r>
        <w:rPr>
          <w:color w:val="231F20"/>
          <w:spacing w:val="-2"/>
          <w:sz w:val="20"/>
        </w:rPr>
        <w:t>la</w:t>
      </w:r>
      <w:r>
        <w:rPr>
          <w:color w:val="231F20"/>
          <w:spacing w:val="-3"/>
          <w:sz w:val="20"/>
        </w:rPr>
        <w:t> </w:t>
      </w:r>
      <w:r>
        <w:rPr>
          <w:color w:val="231F20"/>
          <w:spacing w:val="-2"/>
          <w:sz w:val="20"/>
        </w:rPr>
        <w:t>documenta- ción electoral bajo procedimientos no contaminantes, procurando que suministren </w:t>
      </w:r>
      <w:r>
        <w:rPr>
          <w:color w:val="231F20"/>
          <w:sz w:val="20"/>
        </w:rPr>
        <w:t>el</w:t>
      </w:r>
      <w:r>
        <w:rPr>
          <w:color w:val="231F20"/>
          <w:spacing w:val="-2"/>
          <w:sz w:val="20"/>
        </w:rPr>
        <w:t> </w:t>
      </w:r>
      <w:r>
        <w:rPr>
          <w:color w:val="231F20"/>
          <w:sz w:val="20"/>
        </w:rPr>
        <w:t>material</w:t>
      </w:r>
      <w:r>
        <w:rPr>
          <w:color w:val="231F20"/>
          <w:spacing w:val="-2"/>
          <w:sz w:val="20"/>
        </w:rPr>
        <w:t> </w:t>
      </w:r>
      <w:r>
        <w:rPr>
          <w:color w:val="231F20"/>
          <w:sz w:val="20"/>
        </w:rPr>
        <w:t>de</w:t>
      </w:r>
      <w:r>
        <w:rPr>
          <w:color w:val="231F20"/>
          <w:spacing w:val="-2"/>
          <w:sz w:val="20"/>
        </w:rPr>
        <w:t> </w:t>
      </w:r>
      <w:r>
        <w:rPr>
          <w:color w:val="231F20"/>
          <w:sz w:val="20"/>
        </w:rPr>
        <w:t>empaque</w:t>
      </w:r>
      <w:r>
        <w:rPr>
          <w:color w:val="231F20"/>
          <w:spacing w:val="-2"/>
          <w:sz w:val="20"/>
        </w:rPr>
        <w:t> </w:t>
      </w:r>
      <w:r>
        <w:rPr>
          <w:color w:val="231F20"/>
          <w:sz w:val="20"/>
        </w:rPr>
        <w:t>de</w:t>
      </w:r>
      <w:r>
        <w:rPr>
          <w:color w:val="231F20"/>
          <w:spacing w:val="-2"/>
          <w:sz w:val="20"/>
        </w:rPr>
        <w:t> </w:t>
      </w:r>
      <w:r>
        <w:rPr>
          <w:color w:val="231F20"/>
          <w:sz w:val="20"/>
        </w:rPr>
        <w:t>la</w:t>
      </w:r>
      <w:r>
        <w:rPr>
          <w:color w:val="231F20"/>
          <w:spacing w:val="-2"/>
          <w:sz w:val="20"/>
        </w:rPr>
        <w:t> </w:t>
      </w:r>
      <w:r>
        <w:rPr>
          <w:color w:val="231F20"/>
          <w:sz w:val="20"/>
        </w:rPr>
        <w:t>documentación,</w:t>
      </w:r>
      <w:r>
        <w:rPr>
          <w:color w:val="231F20"/>
          <w:spacing w:val="-2"/>
          <w:sz w:val="20"/>
        </w:rPr>
        <w:t> </w:t>
      </w:r>
      <w:r>
        <w:rPr>
          <w:color w:val="231F20"/>
          <w:sz w:val="20"/>
        </w:rPr>
        <w:t>absorban</w:t>
      </w:r>
      <w:r>
        <w:rPr>
          <w:color w:val="231F20"/>
          <w:spacing w:val="-2"/>
          <w:sz w:val="20"/>
        </w:rPr>
        <w:t> </w:t>
      </w:r>
      <w:r>
        <w:rPr>
          <w:color w:val="231F20"/>
          <w:sz w:val="20"/>
        </w:rPr>
        <w:t>los</w:t>
      </w:r>
      <w:r>
        <w:rPr>
          <w:color w:val="231F20"/>
          <w:spacing w:val="-2"/>
          <w:sz w:val="20"/>
        </w:rPr>
        <w:t> </w:t>
      </w:r>
      <w:r>
        <w:rPr>
          <w:color w:val="231F20"/>
          <w:sz w:val="20"/>
        </w:rPr>
        <w:t>costos</w:t>
      </w:r>
      <w:r>
        <w:rPr>
          <w:color w:val="231F20"/>
          <w:spacing w:val="-2"/>
          <w:sz w:val="20"/>
        </w:rPr>
        <w:t> </w:t>
      </w:r>
      <w:r>
        <w:rPr>
          <w:color w:val="231F20"/>
          <w:sz w:val="20"/>
        </w:rPr>
        <w:t>del</w:t>
      </w:r>
      <w:r>
        <w:rPr>
          <w:color w:val="231F20"/>
          <w:spacing w:val="-2"/>
          <w:sz w:val="20"/>
        </w:rPr>
        <w:t> </w:t>
      </w:r>
      <w:r>
        <w:rPr>
          <w:color w:val="231F20"/>
          <w:sz w:val="20"/>
        </w:rPr>
        <w:t>traslado</w:t>
      </w:r>
      <w:r>
        <w:rPr>
          <w:color w:val="231F20"/>
          <w:spacing w:val="-2"/>
          <w:sz w:val="20"/>
        </w:rPr>
        <w:t> </w:t>
      </w:r>
      <w:r>
        <w:rPr>
          <w:color w:val="231F20"/>
          <w:sz w:val="20"/>
        </w:rPr>
        <w:t>de la</w:t>
      </w:r>
      <w:r>
        <w:rPr>
          <w:color w:val="231F20"/>
          <w:spacing w:val="-12"/>
          <w:sz w:val="20"/>
        </w:rPr>
        <w:t> </w:t>
      </w:r>
      <w:r>
        <w:rPr>
          <w:color w:val="231F20"/>
          <w:sz w:val="20"/>
        </w:rPr>
        <w:t>bodega</w:t>
      </w:r>
      <w:r>
        <w:rPr>
          <w:color w:val="231F20"/>
          <w:spacing w:val="-11"/>
          <w:sz w:val="20"/>
        </w:rPr>
        <w:t> </w:t>
      </w:r>
      <w:r>
        <w:rPr>
          <w:color w:val="231F20"/>
          <w:sz w:val="20"/>
        </w:rPr>
        <w:t>electoral</w:t>
      </w:r>
      <w:r>
        <w:rPr>
          <w:color w:val="231F20"/>
          <w:spacing w:val="-11"/>
          <w:sz w:val="20"/>
        </w:rPr>
        <w:t> </w:t>
      </w:r>
      <w:r>
        <w:rPr>
          <w:color w:val="231F20"/>
          <w:sz w:val="20"/>
        </w:rPr>
        <w:t>al</w:t>
      </w:r>
      <w:r>
        <w:rPr>
          <w:color w:val="231F20"/>
          <w:spacing w:val="-12"/>
          <w:sz w:val="20"/>
        </w:rPr>
        <w:t> </w:t>
      </w:r>
      <w:r>
        <w:rPr>
          <w:color w:val="231F20"/>
          <w:sz w:val="20"/>
        </w:rPr>
        <w:t>lugar</w:t>
      </w:r>
      <w:r>
        <w:rPr>
          <w:color w:val="231F20"/>
          <w:spacing w:val="-11"/>
          <w:sz w:val="20"/>
        </w:rPr>
        <w:t> </w:t>
      </w:r>
      <w:r>
        <w:rPr>
          <w:color w:val="231F20"/>
          <w:sz w:val="20"/>
        </w:rPr>
        <w:t>donde</w:t>
      </w:r>
      <w:r>
        <w:rPr>
          <w:color w:val="231F20"/>
          <w:spacing w:val="-11"/>
          <w:sz w:val="20"/>
        </w:rPr>
        <w:t> </w:t>
      </w:r>
      <w:r>
        <w:rPr>
          <w:color w:val="231F20"/>
          <w:sz w:val="20"/>
        </w:rPr>
        <w:t>se</w:t>
      </w:r>
      <w:r>
        <w:rPr>
          <w:color w:val="231F20"/>
          <w:spacing w:val="-12"/>
          <w:sz w:val="20"/>
        </w:rPr>
        <w:t> </w:t>
      </w:r>
      <w:r>
        <w:rPr>
          <w:color w:val="231F20"/>
          <w:sz w:val="20"/>
        </w:rPr>
        <w:t>efectuará</w:t>
      </w:r>
      <w:r>
        <w:rPr>
          <w:color w:val="231F20"/>
          <w:spacing w:val="-11"/>
          <w:sz w:val="20"/>
        </w:rPr>
        <w:t> </w:t>
      </w:r>
      <w:r>
        <w:rPr>
          <w:color w:val="231F20"/>
          <w:sz w:val="20"/>
        </w:rPr>
        <w:t>la</w:t>
      </w:r>
      <w:r>
        <w:rPr>
          <w:color w:val="231F20"/>
          <w:spacing w:val="-11"/>
          <w:sz w:val="20"/>
        </w:rPr>
        <w:t> </w:t>
      </w:r>
      <w:r>
        <w:rPr>
          <w:color w:val="231F20"/>
          <w:sz w:val="20"/>
        </w:rPr>
        <w:t>destrucción</w:t>
      </w:r>
      <w:r>
        <w:rPr>
          <w:color w:val="231F20"/>
          <w:spacing w:val="-12"/>
          <w:sz w:val="20"/>
        </w:rPr>
        <w:t> </w:t>
      </w:r>
      <w:r>
        <w:rPr>
          <w:color w:val="231F20"/>
          <w:sz w:val="20"/>
        </w:rPr>
        <w:t>y</w:t>
      </w:r>
      <w:r>
        <w:rPr>
          <w:color w:val="231F20"/>
          <w:spacing w:val="-11"/>
          <w:sz w:val="20"/>
        </w:rPr>
        <w:t> </w:t>
      </w:r>
      <w:r>
        <w:rPr>
          <w:color w:val="231F20"/>
          <w:sz w:val="20"/>
        </w:rPr>
        <w:t>proporcionen</w:t>
      </w:r>
      <w:r>
        <w:rPr>
          <w:color w:val="231F20"/>
          <w:spacing w:val="-11"/>
          <w:sz w:val="20"/>
        </w:rPr>
        <w:t> </w:t>
      </w:r>
      <w:r>
        <w:rPr>
          <w:color w:val="231F20"/>
          <w:sz w:val="20"/>
        </w:rPr>
        <w:t>algún beneficio económico por el reciclamiento del papel al Instituto o al opl. En caso</w:t>
      </w:r>
      <w:r>
        <w:rPr>
          <w:color w:val="231F20"/>
          <w:spacing w:val="40"/>
          <w:sz w:val="20"/>
        </w:rPr>
        <w:t> </w:t>
      </w:r>
      <w:r>
        <w:rPr>
          <w:color w:val="231F20"/>
          <w:sz w:val="20"/>
        </w:rPr>
        <w:t>de</w:t>
      </w:r>
      <w:r>
        <w:rPr>
          <w:color w:val="231F20"/>
          <w:spacing w:val="-5"/>
          <w:sz w:val="20"/>
        </w:rPr>
        <w:t> </w:t>
      </w:r>
      <w:r>
        <w:rPr>
          <w:color w:val="231F20"/>
          <w:sz w:val="20"/>
        </w:rPr>
        <w:t>no</w:t>
      </w:r>
      <w:r>
        <w:rPr>
          <w:color w:val="231F20"/>
          <w:spacing w:val="-5"/>
          <w:sz w:val="20"/>
        </w:rPr>
        <w:t> </w:t>
      </w:r>
      <w:r>
        <w:rPr>
          <w:color w:val="231F20"/>
          <w:sz w:val="20"/>
        </w:rPr>
        <w:t>conocer</w:t>
      </w:r>
      <w:r>
        <w:rPr>
          <w:color w:val="231F20"/>
          <w:spacing w:val="-5"/>
          <w:sz w:val="20"/>
        </w:rPr>
        <w:t> </w:t>
      </w:r>
      <w:r>
        <w:rPr>
          <w:color w:val="231F20"/>
          <w:sz w:val="20"/>
        </w:rPr>
        <w:t>las</w:t>
      </w:r>
      <w:r>
        <w:rPr>
          <w:color w:val="231F20"/>
          <w:spacing w:val="-5"/>
          <w:sz w:val="20"/>
        </w:rPr>
        <w:t> </w:t>
      </w:r>
      <w:r>
        <w:rPr>
          <w:color w:val="231F20"/>
          <w:sz w:val="20"/>
        </w:rPr>
        <w:t>instalaciones</w:t>
      </w:r>
      <w:r>
        <w:rPr>
          <w:color w:val="231F20"/>
          <w:spacing w:val="-5"/>
          <w:sz w:val="20"/>
        </w:rPr>
        <w:t> </w:t>
      </w:r>
      <w:r>
        <w:rPr>
          <w:color w:val="231F20"/>
          <w:sz w:val="20"/>
        </w:rPr>
        <w:t>de</w:t>
      </w:r>
      <w:r>
        <w:rPr>
          <w:color w:val="231F20"/>
          <w:spacing w:val="-5"/>
          <w:sz w:val="20"/>
        </w:rPr>
        <w:t> </w:t>
      </w:r>
      <w:r>
        <w:rPr>
          <w:color w:val="231F20"/>
          <w:sz w:val="20"/>
        </w:rPr>
        <w:t>la</w:t>
      </w:r>
      <w:r>
        <w:rPr>
          <w:color w:val="231F20"/>
          <w:spacing w:val="-5"/>
          <w:sz w:val="20"/>
        </w:rPr>
        <w:t> </w:t>
      </w:r>
      <w:r>
        <w:rPr>
          <w:color w:val="231F20"/>
          <w:sz w:val="20"/>
        </w:rPr>
        <w:t>empresa</w:t>
      </w:r>
      <w:r>
        <w:rPr>
          <w:color w:val="231F20"/>
          <w:spacing w:val="-5"/>
          <w:sz w:val="20"/>
        </w:rPr>
        <w:t> </w:t>
      </w:r>
      <w:r>
        <w:rPr>
          <w:color w:val="231F20"/>
          <w:sz w:val="20"/>
        </w:rPr>
        <w:t>o</w:t>
      </w:r>
      <w:r>
        <w:rPr>
          <w:color w:val="231F20"/>
          <w:spacing w:val="-5"/>
          <w:sz w:val="20"/>
        </w:rPr>
        <w:t> </w:t>
      </w:r>
      <w:r>
        <w:rPr>
          <w:color w:val="231F20"/>
          <w:sz w:val="20"/>
        </w:rPr>
        <w:t>institución,</w:t>
      </w:r>
      <w:r>
        <w:rPr>
          <w:color w:val="231F20"/>
          <w:spacing w:val="-5"/>
          <w:sz w:val="20"/>
        </w:rPr>
        <w:t> </w:t>
      </w:r>
      <w:r>
        <w:rPr>
          <w:color w:val="231F20"/>
          <w:sz w:val="20"/>
        </w:rPr>
        <w:t>se</w:t>
      </w:r>
      <w:r>
        <w:rPr>
          <w:color w:val="231F20"/>
          <w:spacing w:val="-5"/>
          <w:sz w:val="20"/>
        </w:rPr>
        <w:t> </w:t>
      </w:r>
      <w:r>
        <w:rPr>
          <w:color w:val="231F20"/>
          <w:sz w:val="20"/>
        </w:rPr>
        <w:t>hará</w:t>
      </w:r>
      <w:r>
        <w:rPr>
          <w:color w:val="231F20"/>
          <w:spacing w:val="-5"/>
          <w:sz w:val="20"/>
        </w:rPr>
        <w:t> </w:t>
      </w:r>
      <w:r>
        <w:rPr>
          <w:color w:val="231F20"/>
          <w:sz w:val="20"/>
        </w:rPr>
        <w:t>una</w:t>
      </w:r>
      <w:r>
        <w:rPr>
          <w:color w:val="231F20"/>
          <w:spacing w:val="-5"/>
          <w:sz w:val="20"/>
        </w:rPr>
        <w:t> </w:t>
      </w:r>
      <w:r>
        <w:rPr>
          <w:color w:val="231F20"/>
          <w:sz w:val="20"/>
        </w:rPr>
        <w:t>visita</w:t>
      </w:r>
      <w:r>
        <w:rPr>
          <w:color w:val="231F20"/>
          <w:spacing w:val="-5"/>
          <w:sz w:val="20"/>
        </w:rPr>
        <w:t> </w:t>
      </w:r>
      <w:r>
        <w:rPr>
          <w:color w:val="231F20"/>
          <w:sz w:val="20"/>
        </w:rPr>
        <w:t>para confirmar</w:t>
      </w:r>
      <w:r>
        <w:rPr>
          <w:color w:val="231F20"/>
          <w:spacing w:val="-7"/>
          <w:sz w:val="20"/>
        </w:rPr>
        <w:t> </w:t>
      </w:r>
      <w:r>
        <w:rPr>
          <w:color w:val="231F20"/>
          <w:sz w:val="20"/>
        </w:rPr>
        <w:t>el</w:t>
      </w:r>
      <w:r>
        <w:rPr>
          <w:color w:val="231F20"/>
          <w:spacing w:val="-8"/>
          <w:sz w:val="20"/>
        </w:rPr>
        <w:t> </w:t>
      </w:r>
      <w:r>
        <w:rPr>
          <w:color w:val="231F20"/>
          <w:sz w:val="20"/>
        </w:rPr>
        <w:t>modo</w:t>
      </w:r>
      <w:r>
        <w:rPr>
          <w:color w:val="231F20"/>
          <w:spacing w:val="-8"/>
          <w:sz w:val="20"/>
        </w:rPr>
        <w:t> </w:t>
      </w:r>
      <w:r>
        <w:rPr>
          <w:color w:val="231F20"/>
          <w:sz w:val="20"/>
        </w:rPr>
        <w:t>de</w:t>
      </w:r>
      <w:r>
        <w:rPr>
          <w:color w:val="231F20"/>
          <w:spacing w:val="-8"/>
          <w:sz w:val="20"/>
        </w:rPr>
        <w:t> </w:t>
      </w:r>
      <w:r>
        <w:rPr>
          <w:color w:val="231F20"/>
          <w:sz w:val="20"/>
        </w:rPr>
        <w:t>destrucción</w:t>
      </w:r>
      <w:r>
        <w:rPr>
          <w:color w:val="231F20"/>
          <w:spacing w:val="-8"/>
          <w:sz w:val="20"/>
        </w:rPr>
        <w:t> </w:t>
      </w:r>
      <w:r>
        <w:rPr>
          <w:color w:val="231F20"/>
          <w:sz w:val="20"/>
        </w:rPr>
        <w:t>y</w:t>
      </w:r>
      <w:r>
        <w:rPr>
          <w:color w:val="231F20"/>
          <w:spacing w:val="-7"/>
          <w:sz w:val="20"/>
        </w:rPr>
        <w:t> </w:t>
      </w:r>
      <w:r>
        <w:rPr>
          <w:color w:val="231F20"/>
          <w:sz w:val="20"/>
        </w:rPr>
        <w:t>las</w:t>
      </w:r>
      <w:r>
        <w:rPr>
          <w:color w:val="231F20"/>
          <w:spacing w:val="-8"/>
          <w:sz w:val="20"/>
        </w:rPr>
        <w:t> </w:t>
      </w:r>
      <w:r>
        <w:rPr>
          <w:color w:val="231F20"/>
          <w:sz w:val="20"/>
        </w:rPr>
        <w:t>medidas</w:t>
      </w:r>
      <w:r>
        <w:rPr>
          <w:color w:val="231F20"/>
          <w:spacing w:val="-8"/>
          <w:sz w:val="20"/>
        </w:rPr>
        <w:t> </w:t>
      </w:r>
      <w:r>
        <w:rPr>
          <w:color w:val="231F20"/>
          <w:sz w:val="20"/>
        </w:rPr>
        <w:t>de</w:t>
      </w:r>
      <w:r>
        <w:rPr>
          <w:color w:val="231F20"/>
          <w:spacing w:val="-7"/>
          <w:sz w:val="20"/>
        </w:rPr>
        <w:t> </w:t>
      </w:r>
      <w:r>
        <w:rPr>
          <w:color w:val="231F20"/>
          <w:sz w:val="20"/>
        </w:rPr>
        <w:t>seguridad</w:t>
      </w:r>
      <w:r>
        <w:rPr>
          <w:color w:val="231F20"/>
          <w:spacing w:val="-8"/>
          <w:sz w:val="20"/>
        </w:rPr>
        <w:t> </w:t>
      </w:r>
      <w:r>
        <w:rPr>
          <w:color w:val="231F20"/>
          <w:sz w:val="20"/>
        </w:rPr>
        <w:t>para</w:t>
      </w:r>
      <w:r>
        <w:rPr>
          <w:color w:val="231F20"/>
          <w:spacing w:val="-8"/>
          <w:sz w:val="20"/>
        </w:rPr>
        <w:t> </w:t>
      </w:r>
      <w:r>
        <w:rPr>
          <w:color w:val="231F20"/>
          <w:sz w:val="20"/>
        </w:rPr>
        <w:t>dicha</w:t>
      </w:r>
      <w:r>
        <w:rPr>
          <w:color w:val="231F20"/>
          <w:spacing w:val="-8"/>
          <w:sz w:val="20"/>
        </w:rPr>
        <w:t> </w:t>
      </w:r>
      <w:r>
        <w:rPr>
          <w:color w:val="231F20"/>
          <w:sz w:val="20"/>
        </w:rPr>
        <w:t>actividad;</w:t>
      </w:r>
    </w:p>
    <w:p>
      <w:pPr>
        <w:pStyle w:val="ListParagraph"/>
        <w:numPr>
          <w:ilvl w:val="1"/>
          <w:numId w:val="392"/>
        </w:numPr>
        <w:tabs>
          <w:tab w:pos="1850" w:val="left" w:leader="none"/>
        </w:tabs>
        <w:spacing w:line="235" w:lineRule="auto" w:before="5" w:after="0"/>
        <w:ind w:left="1850" w:right="630" w:hanging="220"/>
        <w:jc w:val="both"/>
        <w:rPr>
          <w:sz w:val="20"/>
        </w:rPr>
      </w:pPr>
      <w:r>
        <w:rPr>
          <w:color w:val="231F20"/>
          <w:sz w:val="20"/>
        </w:rPr>
        <w:t>Seleccionar a la empresa o institución mediante el procedimiento administrativo que</w:t>
      </w:r>
      <w:r>
        <w:rPr>
          <w:color w:val="231F20"/>
          <w:spacing w:val="-9"/>
          <w:sz w:val="20"/>
        </w:rPr>
        <w:t> </w:t>
      </w:r>
      <w:r>
        <w:rPr>
          <w:color w:val="231F20"/>
          <w:sz w:val="20"/>
        </w:rPr>
        <w:t>considere</w:t>
      </w:r>
      <w:r>
        <w:rPr>
          <w:color w:val="231F20"/>
          <w:spacing w:val="-9"/>
          <w:sz w:val="20"/>
        </w:rPr>
        <w:t> </w:t>
      </w:r>
      <w:r>
        <w:rPr>
          <w:color w:val="231F20"/>
          <w:sz w:val="20"/>
        </w:rPr>
        <w:t>la</w:t>
      </w:r>
      <w:r>
        <w:rPr>
          <w:color w:val="231F20"/>
          <w:spacing w:val="-9"/>
          <w:sz w:val="20"/>
        </w:rPr>
        <w:t> </w:t>
      </w:r>
      <w:r>
        <w:rPr>
          <w:color w:val="231F20"/>
          <w:sz w:val="20"/>
        </w:rPr>
        <w:t>normatividad</w:t>
      </w:r>
      <w:r>
        <w:rPr>
          <w:color w:val="231F20"/>
          <w:spacing w:val="-9"/>
          <w:sz w:val="20"/>
        </w:rPr>
        <w:t> </w:t>
      </w:r>
      <w:r>
        <w:rPr>
          <w:color w:val="231F20"/>
          <w:sz w:val="20"/>
        </w:rPr>
        <w:t>vigente</w:t>
      </w:r>
      <w:r>
        <w:rPr>
          <w:color w:val="231F20"/>
          <w:spacing w:val="-9"/>
          <w:sz w:val="20"/>
        </w:rPr>
        <w:t> </w:t>
      </w:r>
      <w:r>
        <w:rPr>
          <w:color w:val="231F20"/>
          <w:sz w:val="20"/>
        </w:rPr>
        <w:t>respectiva.</w:t>
      </w:r>
      <w:r>
        <w:rPr>
          <w:color w:val="231F20"/>
          <w:spacing w:val="-9"/>
          <w:sz w:val="20"/>
        </w:rPr>
        <w:t> </w:t>
      </w:r>
      <w:r>
        <w:rPr>
          <w:color w:val="231F20"/>
          <w:sz w:val="20"/>
        </w:rPr>
        <w:t>Los</w:t>
      </w:r>
      <w:r>
        <w:rPr>
          <w:color w:val="231F20"/>
          <w:spacing w:val="-9"/>
          <w:sz w:val="20"/>
        </w:rPr>
        <w:t> </w:t>
      </w:r>
      <w:r>
        <w:rPr>
          <w:color w:val="231F20"/>
          <w:sz w:val="20"/>
        </w:rPr>
        <w:t>acuerdos</w:t>
      </w:r>
      <w:r>
        <w:rPr>
          <w:color w:val="231F20"/>
          <w:spacing w:val="-9"/>
          <w:sz w:val="20"/>
        </w:rPr>
        <w:t> </w:t>
      </w:r>
      <w:r>
        <w:rPr>
          <w:color w:val="231F20"/>
          <w:sz w:val="20"/>
        </w:rPr>
        <w:t>establecidos</w:t>
      </w:r>
      <w:r>
        <w:rPr>
          <w:color w:val="231F20"/>
          <w:spacing w:val="-9"/>
          <w:sz w:val="20"/>
        </w:rPr>
        <w:t> </w:t>
      </w:r>
      <w:r>
        <w:rPr>
          <w:color w:val="231F20"/>
          <w:sz w:val="20"/>
        </w:rPr>
        <w:t>entre el</w:t>
      </w:r>
      <w:r>
        <w:rPr>
          <w:color w:val="231F20"/>
          <w:spacing w:val="-7"/>
          <w:sz w:val="20"/>
        </w:rPr>
        <w:t> </w:t>
      </w:r>
      <w:r>
        <w:rPr>
          <w:color w:val="231F20"/>
          <w:sz w:val="20"/>
        </w:rPr>
        <w:t>Instituto</w:t>
      </w:r>
      <w:r>
        <w:rPr>
          <w:color w:val="231F20"/>
          <w:spacing w:val="-7"/>
          <w:sz w:val="20"/>
        </w:rPr>
        <w:t> </w:t>
      </w:r>
      <w:r>
        <w:rPr>
          <w:color w:val="231F20"/>
          <w:sz w:val="20"/>
        </w:rPr>
        <w:t>o</w:t>
      </w:r>
      <w:r>
        <w:rPr>
          <w:color w:val="231F20"/>
          <w:spacing w:val="-7"/>
          <w:sz w:val="20"/>
        </w:rPr>
        <w:t> </w:t>
      </w:r>
      <w:r>
        <w:rPr>
          <w:color w:val="231F20"/>
          <w:sz w:val="20"/>
        </w:rPr>
        <w:t>el</w:t>
      </w:r>
      <w:r>
        <w:rPr>
          <w:color w:val="231F20"/>
          <w:spacing w:val="-7"/>
          <w:sz w:val="20"/>
        </w:rPr>
        <w:t> </w:t>
      </w:r>
      <w:r>
        <w:rPr>
          <w:color w:val="231F20"/>
          <w:sz w:val="20"/>
        </w:rPr>
        <w:t>opl</w:t>
      </w:r>
      <w:r>
        <w:rPr>
          <w:color w:val="231F20"/>
          <w:spacing w:val="-7"/>
          <w:sz w:val="20"/>
        </w:rPr>
        <w:t> </w:t>
      </w:r>
      <w:r>
        <w:rPr>
          <w:color w:val="231F20"/>
          <w:sz w:val="20"/>
        </w:rPr>
        <w:t>y</w:t>
      </w:r>
      <w:r>
        <w:rPr>
          <w:color w:val="231F20"/>
          <w:spacing w:val="-7"/>
          <w:sz w:val="20"/>
        </w:rPr>
        <w:t> </w:t>
      </w:r>
      <w:r>
        <w:rPr>
          <w:color w:val="231F20"/>
          <w:sz w:val="20"/>
        </w:rPr>
        <w:t>la</w:t>
      </w:r>
      <w:r>
        <w:rPr>
          <w:color w:val="231F20"/>
          <w:spacing w:val="-7"/>
          <w:sz w:val="20"/>
        </w:rPr>
        <w:t> </w:t>
      </w:r>
      <w:r>
        <w:rPr>
          <w:color w:val="231F20"/>
          <w:sz w:val="20"/>
        </w:rPr>
        <w:t>empresa</w:t>
      </w:r>
      <w:r>
        <w:rPr>
          <w:color w:val="231F20"/>
          <w:spacing w:val="-7"/>
          <w:sz w:val="20"/>
        </w:rPr>
        <w:t> </w:t>
      </w:r>
      <w:r>
        <w:rPr>
          <w:color w:val="231F20"/>
          <w:sz w:val="20"/>
        </w:rPr>
        <w:t>o</w:t>
      </w:r>
      <w:r>
        <w:rPr>
          <w:color w:val="231F20"/>
          <w:spacing w:val="-7"/>
          <w:sz w:val="20"/>
        </w:rPr>
        <w:t> </w:t>
      </w:r>
      <w:r>
        <w:rPr>
          <w:color w:val="231F20"/>
          <w:sz w:val="20"/>
        </w:rPr>
        <w:t>institución</w:t>
      </w:r>
      <w:r>
        <w:rPr>
          <w:color w:val="231F20"/>
          <w:spacing w:val="-7"/>
          <w:sz w:val="20"/>
        </w:rPr>
        <w:t> </w:t>
      </w:r>
      <w:r>
        <w:rPr>
          <w:color w:val="231F20"/>
          <w:sz w:val="20"/>
        </w:rPr>
        <w:t>que</w:t>
      </w:r>
      <w:r>
        <w:rPr>
          <w:color w:val="231F20"/>
          <w:spacing w:val="-7"/>
          <w:sz w:val="20"/>
        </w:rPr>
        <w:t> </w:t>
      </w:r>
      <w:r>
        <w:rPr>
          <w:color w:val="231F20"/>
          <w:sz w:val="20"/>
        </w:rPr>
        <w:t>realizará</w:t>
      </w:r>
      <w:r>
        <w:rPr>
          <w:color w:val="231F20"/>
          <w:spacing w:val="-7"/>
          <w:sz w:val="20"/>
        </w:rPr>
        <w:t> </w:t>
      </w:r>
      <w:r>
        <w:rPr>
          <w:color w:val="231F20"/>
          <w:sz w:val="20"/>
        </w:rPr>
        <w:t>la</w:t>
      </w:r>
      <w:r>
        <w:rPr>
          <w:color w:val="231F20"/>
          <w:spacing w:val="-7"/>
          <w:sz w:val="20"/>
        </w:rPr>
        <w:t> </w:t>
      </w:r>
      <w:r>
        <w:rPr>
          <w:color w:val="231F20"/>
          <w:sz w:val="20"/>
        </w:rPr>
        <w:t>destrucción,</w:t>
      </w:r>
      <w:r>
        <w:rPr>
          <w:color w:val="231F20"/>
          <w:spacing w:val="-7"/>
          <w:sz w:val="20"/>
        </w:rPr>
        <w:t> </w:t>
      </w:r>
      <w:r>
        <w:rPr>
          <w:color w:val="231F20"/>
          <w:sz w:val="20"/>
        </w:rPr>
        <w:t>deberán plasmarse en un documento con el fin de garantizar el cumplimiento de los com- </w:t>
      </w:r>
      <w:r>
        <w:rPr>
          <w:color w:val="231F20"/>
          <w:spacing w:val="-2"/>
          <w:sz w:val="20"/>
        </w:rPr>
        <w:t>promisos;</w:t>
      </w:r>
    </w:p>
    <w:p>
      <w:pPr>
        <w:pStyle w:val="ListParagraph"/>
        <w:numPr>
          <w:ilvl w:val="1"/>
          <w:numId w:val="392"/>
        </w:numPr>
        <w:tabs>
          <w:tab w:pos="1850" w:val="left" w:leader="none"/>
        </w:tabs>
        <w:spacing w:line="235" w:lineRule="auto" w:before="4" w:after="0"/>
        <w:ind w:left="1850" w:right="631" w:hanging="180"/>
        <w:jc w:val="both"/>
        <w:rPr>
          <w:sz w:val="20"/>
        </w:rPr>
      </w:pPr>
      <w:r>
        <w:rPr>
          <w:color w:val="231F20"/>
          <w:sz w:val="20"/>
        </w:rPr>
        <w:t>Elaborar</w:t>
      </w:r>
      <w:r>
        <w:rPr>
          <w:color w:val="231F20"/>
          <w:spacing w:val="-12"/>
          <w:sz w:val="20"/>
        </w:rPr>
        <w:t> </w:t>
      </w:r>
      <w:r>
        <w:rPr>
          <w:color w:val="231F20"/>
          <w:sz w:val="20"/>
        </w:rPr>
        <w:t>un</w:t>
      </w:r>
      <w:r>
        <w:rPr>
          <w:color w:val="231F20"/>
          <w:spacing w:val="-11"/>
          <w:sz w:val="20"/>
        </w:rPr>
        <w:t> </w:t>
      </w:r>
      <w:r>
        <w:rPr>
          <w:color w:val="231F20"/>
          <w:sz w:val="20"/>
        </w:rPr>
        <w:t>calendario</w:t>
      </w:r>
      <w:r>
        <w:rPr>
          <w:color w:val="231F20"/>
          <w:spacing w:val="-11"/>
          <w:sz w:val="20"/>
        </w:rPr>
        <w:t> </w:t>
      </w:r>
      <w:r>
        <w:rPr>
          <w:color w:val="231F20"/>
          <w:sz w:val="20"/>
        </w:rPr>
        <w:t>de</w:t>
      </w:r>
      <w:r>
        <w:rPr>
          <w:color w:val="231F20"/>
          <w:spacing w:val="-12"/>
          <w:sz w:val="20"/>
        </w:rPr>
        <w:t> </w:t>
      </w:r>
      <w:r>
        <w:rPr>
          <w:color w:val="231F20"/>
          <w:sz w:val="20"/>
        </w:rPr>
        <w:t>actividades</w:t>
      </w:r>
      <w:r>
        <w:rPr>
          <w:color w:val="231F20"/>
          <w:spacing w:val="-11"/>
          <w:sz w:val="20"/>
        </w:rPr>
        <w:t> </w:t>
      </w:r>
      <w:r>
        <w:rPr>
          <w:color w:val="231F20"/>
          <w:sz w:val="20"/>
        </w:rPr>
        <w:t>relativas</w:t>
      </w:r>
      <w:r>
        <w:rPr>
          <w:color w:val="231F20"/>
          <w:spacing w:val="-11"/>
          <w:sz w:val="20"/>
        </w:rPr>
        <w:t> </w:t>
      </w:r>
      <w:r>
        <w:rPr>
          <w:color w:val="231F20"/>
          <w:sz w:val="20"/>
        </w:rPr>
        <w:t>a</w:t>
      </w:r>
      <w:r>
        <w:rPr>
          <w:color w:val="231F20"/>
          <w:spacing w:val="-12"/>
          <w:sz w:val="20"/>
        </w:rPr>
        <w:t> </w:t>
      </w:r>
      <w:r>
        <w:rPr>
          <w:color w:val="231F20"/>
          <w:sz w:val="20"/>
        </w:rPr>
        <w:t>la</w:t>
      </w:r>
      <w:r>
        <w:rPr>
          <w:color w:val="231F20"/>
          <w:spacing w:val="-11"/>
          <w:sz w:val="20"/>
        </w:rPr>
        <w:t> </w:t>
      </w:r>
      <w:r>
        <w:rPr>
          <w:color w:val="231F20"/>
          <w:sz w:val="20"/>
        </w:rPr>
        <w:t>preparación,</w:t>
      </w:r>
      <w:r>
        <w:rPr>
          <w:color w:val="231F20"/>
          <w:spacing w:val="-11"/>
          <w:sz w:val="20"/>
        </w:rPr>
        <w:t> </w:t>
      </w:r>
      <w:r>
        <w:rPr>
          <w:color w:val="231F20"/>
          <w:sz w:val="20"/>
        </w:rPr>
        <w:t>traslado</w:t>
      </w:r>
      <w:r>
        <w:rPr>
          <w:color w:val="231F20"/>
          <w:spacing w:val="-12"/>
          <w:sz w:val="20"/>
        </w:rPr>
        <w:t> </w:t>
      </w:r>
      <w:r>
        <w:rPr>
          <w:color w:val="231F20"/>
          <w:sz w:val="20"/>
        </w:rPr>
        <w:t>y</w:t>
      </w:r>
      <w:r>
        <w:rPr>
          <w:color w:val="231F20"/>
          <w:spacing w:val="-11"/>
          <w:sz w:val="20"/>
        </w:rPr>
        <w:t> </w:t>
      </w:r>
      <w:r>
        <w:rPr>
          <w:color w:val="231F20"/>
          <w:sz w:val="20"/>
        </w:rPr>
        <w:t>destruc- ción</w:t>
      </w:r>
      <w:r>
        <w:rPr>
          <w:color w:val="231F20"/>
          <w:spacing w:val="-2"/>
          <w:sz w:val="20"/>
        </w:rPr>
        <w:t> </w:t>
      </w:r>
      <w:r>
        <w:rPr>
          <w:color w:val="231F20"/>
          <w:sz w:val="20"/>
        </w:rPr>
        <w:t>de</w:t>
      </w:r>
      <w:r>
        <w:rPr>
          <w:color w:val="231F20"/>
          <w:spacing w:val="-2"/>
          <w:sz w:val="20"/>
        </w:rPr>
        <w:t> </w:t>
      </w:r>
      <w:r>
        <w:rPr>
          <w:color w:val="231F20"/>
          <w:sz w:val="20"/>
        </w:rPr>
        <w:t>la</w:t>
      </w:r>
      <w:r>
        <w:rPr>
          <w:color w:val="231F20"/>
          <w:spacing w:val="-2"/>
          <w:sz w:val="20"/>
        </w:rPr>
        <w:t> </w:t>
      </w:r>
      <w:r>
        <w:rPr>
          <w:color w:val="231F20"/>
          <w:sz w:val="20"/>
        </w:rPr>
        <w:t>documentación</w:t>
      </w:r>
      <w:r>
        <w:rPr>
          <w:color w:val="231F20"/>
          <w:spacing w:val="-2"/>
          <w:sz w:val="20"/>
        </w:rPr>
        <w:t> </w:t>
      </w:r>
      <w:r>
        <w:rPr>
          <w:color w:val="231F20"/>
          <w:sz w:val="20"/>
        </w:rPr>
        <w:t>electoral</w:t>
      </w:r>
      <w:r>
        <w:rPr>
          <w:color w:val="231F20"/>
          <w:spacing w:val="-2"/>
          <w:sz w:val="20"/>
        </w:rPr>
        <w:t> </w:t>
      </w:r>
      <w:r>
        <w:rPr>
          <w:color w:val="231F20"/>
          <w:sz w:val="20"/>
        </w:rPr>
        <w:t>del</w:t>
      </w:r>
      <w:r>
        <w:rPr>
          <w:color w:val="231F20"/>
          <w:spacing w:val="-2"/>
          <w:sz w:val="20"/>
        </w:rPr>
        <w:t> </w:t>
      </w:r>
      <w:r>
        <w:rPr>
          <w:color w:val="231F20"/>
          <w:sz w:val="20"/>
        </w:rPr>
        <w:t>año</w:t>
      </w:r>
      <w:r>
        <w:rPr>
          <w:color w:val="231F20"/>
          <w:spacing w:val="-2"/>
          <w:sz w:val="20"/>
        </w:rPr>
        <w:t> </w:t>
      </w:r>
      <w:r>
        <w:rPr>
          <w:color w:val="231F20"/>
          <w:sz w:val="20"/>
        </w:rPr>
        <w:t>correspondiente</w:t>
      </w:r>
      <w:r>
        <w:rPr>
          <w:color w:val="231F20"/>
          <w:spacing w:val="-2"/>
          <w:sz w:val="20"/>
        </w:rPr>
        <w:t> </w:t>
      </w:r>
      <w:r>
        <w:rPr>
          <w:color w:val="231F20"/>
          <w:sz w:val="20"/>
        </w:rPr>
        <w:t>a</w:t>
      </w:r>
      <w:r>
        <w:rPr>
          <w:color w:val="231F20"/>
          <w:spacing w:val="-2"/>
          <w:sz w:val="20"/>
        </w:rPr>
        <w:t> </w:t>
      </w:r>
      <w:r>
        <w:rPr>
          <w:color w:val="231F20"/>
          <w:sz w:val="20"/>
        </w:rPr>
        <w:t>la</w:t>
      </w:r>
      <w:r>
        <w:rPr>
          <w:color w:val="231F20"/>
          <w:spacing w:val="-2"/>
          <w:sz w:val="20"/>
        </w:rPr>
        <w:t> </w:t>
      </w:r>
      <w:r>
        <w:rPr>
          <w:color w:val="231F20"/>
          <w:sz w:val="20"/>
        </w:rPr>
        <w:t>celebración</w:t>
      </w:r>
      <w:r>
        <w:rPr>
          <w:color w:val="231F20"/>
          <w:spacing w:val="-2"/>
          <w:sz w:val="20"/>
        </w:rPr>
        <w:t> </w:t>
      </w:r>
      <w:r>
        <w:rPr>
          <w:color w:val="231F20"/>
          <w:sz w:val="20"/>
        </w:rPr>
        <w:t>de</w:t>
      </w:r>
      <w:r>
        <w:rPr>
          <w:color w:val="231F20"/>
          <w:spacing w:val="-2"/>
          <w:sz w:val="20"/>
        </w:rPr>
        <w:t> </w:t>
      </w:r>
      <w:r>
        <w:rPr>
          <w:color w:val="231F20"/>
          <w:sz w:val="20"/>
        </w:rPr>
        <w:t>la Jornada Electoral, en formatos diseñados para tal fin;</w:t>
      </w:r>
    </w:p>
    <w:p>
      <w:pPr>
        <w:pStyle w:val="ListParagraph"/>
        <w:numPr>
          <w:ilvl w:val="1"/>
          <w:numId w:val="392"/>
        </w:numPr>
        <w:tabs>
          <w:tab w:pos="1850" w:val="left" w:leader="none"/>
        </w:tabs>
        <w:spacing w:line="235" w:lineRule="auto" w:before="2" w:after="0"/>
        <w:ind w:left="1850" w:right="631" w:hanging="220"/>
        <w:jc w:val="both"/>
        <w:rPr>
          <w:sz w:val="20"/>
        </w:rPr>
      </w:pPr>
      <w:r>
        <w:rPr>
          <w:color w:val="231F20"/>
          <w:sz w:val="20"/>
        </w:rPr>
        <w:t>Coordinar</w:t>
      </w:r>
      <w:r>
        <w:rPr>
          <w:color w:val="231F20"/>
          <w:spacing w:val="-1"/>
          <w:sz w:val="20"/>
        </w:rPr>
        <w:t> </w:t>
      </w:r>
      <w:r>
        <w:rPr>
          <w:color w:val="231F20"/>
          <w:sz w:val="20"/>
        </w:rPr>
        <w:t>con</w:t>
      </w:r>
      <w:r>
        <w:rPr>
          <w:color w:val="231F20"/>
          <w:spacing w:val="-2"/>
          <w:sz w:val="20"/>
        </w:rPr>
        <w:t> </w:t>
      </w:r>
      <w:r>
        <w:rPr>
          <w:color w:val="231F20"/>
          <w:sz w:val="20"/>
        </w:rPr>
        <w:t>la</w:t>
      </w:r>
      <w:r>
        <w:rPr>
          <w:color w:val="231F20"/>
          <w:spacing w:val="-2"/>
          <w:sz w:val="20"/>
        </w:rPr>
        <w:t> </w:t>
      </w:r>
      <w:r>
        <w:rPr>
          <w:color w:val="231F20"/>
          <w:sz w:val="20"/>
        </w:rPr>
        <w:t>empresa</w:t>
      </w:r>
      <w:r>
        <w:rPr>
          <w:color w:val="231F20"/>
          <w:spacing w:val="-2"/>
          <w:sz w:val="20"/>
        </w:rPr>
        <w:t> </w:t>
      </w:r>
      <w:r>
        <w:rPr>
          <w:color w:val="231F20"/>
          <w:sz w:val="20"/>
        </w:rPr>
        <w:t>o</w:t>
      </w:r>
      <w:r>
        <w:rPr>
          <w:color w:val="231F20"/>
          <w:spacing w:val="-2"/>
          <w:sz w:val="20"/>
        </w:rPr>
        <w:t> </w:t>
      </w:r>
      <w:r>
        <w:rPr>
          <w:color w:val="231F20"/>
          <w:sz w:val="20"/>
        </w:rPr>
        <w:t>institución</w:t>
      </w:r>
      <w:r>
        <w:rPr>
          <w:color w:val="231F20"/>
          <w:spacing w:val="-1"/>
          <w:sz w:val="20"/>
        </w:rPr>
        <w:t> </w:t>
      </w:r>
      <w:r>
        <w:rPr>
          <w:color w:val="231F20"/>
          <w:sz w:val="20"/>
        </w:rPr>
        <w:t>seleccionada,</w:t>
      </w:r>
      <w:r>
        <w:rPr>
          <w:color w:val="231F20"/>
          <w:spacing w:val="-1"/>
          <w:sz w:val="20"/>
        </w:rPr>
        <w:t> </w:t>
      </w:r>
      <w:r>
        <w:rPr>
          <w:color w:val="231F20"/>
          <w:sz w:val="20"/>
        </w:rPr>
        <w:t>el</w:t>
      </w:r>
      <w:r>
        <w:rPr>
          <w:color w:val="231F20"/>
          <w:spacing w:val="-2"/>
          <w:sz w:val="20"/>
        </w:rPr>
        <w:t> </w:t>
      </w:r>
      <w:r>
        <w:rPr>
          <w:color w:val="231F20"/>
          <w:sz w:val="20"/>
        </w:rPr>
        <w:t>tipo</w:t>
      </w:r>
      <w:r>
        <w:rPr>
          <w:color w:val="231F20"/>
          <w:spacing w:val="-2"/>
          <w:sz w:val="20"/>
        </w:rPr>
        <w:t> </w:t>
      </w:r>
      <w:r>
        <w:rPr>
          <w:color w:val="231F20"/>
          <w:sz w:val="20"/>
        </w:rPr>
        <w:t>de</w:t>
      </w:r>
      <w:r>
        <w:rPr>
          <w:color w:val="231F20"/>
          <w:spacing w:val="-2"/>
          <w:sz w:val="20"/>
        </w:rPr>
        <w:t> </w:t>
      </w:r>
      <w:r>
        <w:rPr>
          <w:color w:val="231F20"/>
          <w:sz w:val="20"/>
        </w:rPr>
        <w:t>vehículos</w:t>
      </w:r>
      <w:r>
        <w:rPr>
          <w:color w:val="231F20"/>
          <w:spacing w:val="-1"/>
          <w:sz w:val="20"/>
        </w:rPr>
        <w:t> </w:t>
      </w:r>
      <w:r>
        <w:rPr>
          <w:color w:val="231F20"/>
          <w:sz w:val="20"/>
        </w:rPr>
        <w:t>que</w:t>
      </w:r>
      <w:r>
        <w:rPr>
          <w:color w:val="231F20"/>
          <w:spacing w:val="-1"/>
          <w:sz w:val="20"/>
        </w:rPr>
        <w:t> </w:t>
      </w:r>
      <w:r>
        <w:rPr>
          <w:color w:val="231F20"/>
          <w:sz w:val="20"/>
        </w:rPr>
        <w:t>pro- porcionará</w:t>
      </w:r>
      <w:r>
        <w:rPr>
          <w:color w:val="231F20"/>
          <w:spacing w:val="-11"/>
          <w:sz w:val="20"/>
        </w:rPr>
        <w:t> </w:t>
      </w:r>
      <w:r>
        <w:rPr>
          <w:color w:val="231F20"/>
          <w:sz w:val="20"/>
        </w:rPr>
        <w:t>para</w:t>
      </w:r>
      <w:r>
        <w:rPr>
          <w:color w:val="231F20"/>
          <w:spacing w:val="-11"/>
          <w:sz w:val="20"/>
        </w:rPr>
        <w:t> </w:t>
      </w:r>
      <w:r>
        <w:rPr>
          <w:color w:val="231F20"/>
          <w:sz w:val="20"/>
        </w:rPr>
        <w:t>el</w:t>
      </w:r>
      <w:r>
        <w:rPr>
          <w:color w:val="231F20"/>
          <w:spacing w:val="-11"/>
          <w:sz w:val="20"/>
        </w:rPr>
        <w:t> </w:t>
      </w:r>
      <w:r>
        <w:rPr>
          <w:color w:val="231F20"/>
          <w:sz w:val="20"/>
        </w:rPr>
        <w:t>traslado</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documentación</w:t>
      </w:r>
      <w:r>
        <w:rPr>
          <w:color w:val="231F20"/>
          <w:spacing w:val="-11"/>
          <w:sz w:val="20"/>
        </w:rPr>
        <w:t> </w:t>
      </w:r>
      <w:r>
        <w:rPr>
          <w:color w:val="231F20"/>
          <w:sz w:val="20"/>
        </w:rPr>
        <w:t>electoral</w:t>
      </w:r>
      <w:r>
        <w:rPr>
          <w:color w:val="231F20"/>
          <w:spacing w:val="-11"/>
          <w:sz w:val="20"/>
        </w:rPr>
        <w:t> </w:t>
      </w:r>
      <w:r>
        <w:rPr>
          <w:color w:val="231F20"/>
          <w:sz w:val="20"/>
        </w:rPr>
        <w:t>o,</w:t>
      </w:r>
      <w:r>
        <w:rPr>
          <w:color w:val="231F20"/>
          <w:spacing w:val="-11"/>
          <w:sz w:val="20"/>
        </w:rPr>
        <w:t> </w:t>
      </w:r>
      <w:r>
        <w:rPr>
          <w:color w:val="231F20"/>
          <w:sz w:val="20"/>
        </w:rPr>
        <w:t>en</w:t>
      </w:r>
      <w:r>
        <w:rPr>
          <w:color w:val="231F20"/>
          <w:spacing w:val="-11"/>
          <w:sz w:val="20"/>
        </w:rPr>
        <w:t> </w:t>
      </w:r>
      <w:r>
        <w:rPr>
          <w:color w:val="231F20"/>
          <w:sz w:val="20"/>
        </w:rPr>
        <w:t>su</w:t>
      </w:r>
      <w:r>
        <w:rPr>
          <w:color w:val="231F20"/>
          <w:spacing w:val="-11"/>
          <w:sz w:val="20"/>
        </w:rPr>
        <w:t> </w:t>
      </w:r>
      <w:r>
        <w:rPr>
          <w:color w:val="231F20"/>
          <w:sz w:val="20"/>
        </w:rPr>
        <w:t>caso,</w:t>
      </w:r>
      <w:r>
        <w:rPr>
          <w:color w:val="231F20"/>
          <w:spacing w:val="-11"/>
          <w:sz w:val="20"/>
        </w:rPr>
        <w:t> </w:t>
      </w:r>
      <w:r>
        <w:rPr>
          <w:color w:val="231F20"/>
          <w:sz w:val="20"/>
        </w:rPr>
        <w:t>programar el</w:t>
      </w:r>
      <w:r>
        <w:rPr>
          <w:color w:val="231F20"/>
          <w:spacing w:val="-2"/>
          <w:sz w:val="20"/>
        </w:rPr>
        <w:t> </w:t>
      </w:r>
      <w:r>
        <w:rPr>
          <w:color w:val="231F20"/>
          <w:sz w:val="20"/>
        </w:rPr>
        <w:t>uso</w:t>
      </w:r>
      <w:r>
        <w:rPr>
          <w:color w:val="231F20"/>
          <w:spacing w:val="-2"/>
          <w:sz w:val="20"/>
        </w:rPr>
        <w:t> </w:t>
      </w:r>
      <w:r>
        <w:rPr>
          <w:color w:val="231F20"/>
          <w:sz w:val="20"/>
        </w:rPr>
        <w:t>de</w:t>
      </w:r>
      <w:r>
        <w:rPr>
          <w:color w:val="231F20"/>
          <w:spacing w:val="-2"/>
          <w:sz w:val="20"/>
        </w:rPr>
        <w:t> </w:t>
      </w:r>
      <w:r>
        <w:rPr>
          <w:color w:val="231F20"/>
          <w:sz w:val="20"/>
        </w:rPr>
        <w:t>algunos</w:t>
      </w:r>
      <w:r>
        <w:rPr>
          <w:color w:val="231F20"/>
          <w:spacing w:val="-2"/>
          <w:sz w:val="20"/>
        </w:rPr>
        <w:t> </w:t>
      </w:r>
      <w:r>
        <w:rPr>
          <w:color w:val="231F20"/>
          <w:sz w:val="20"/>
        </w:rPr>
        <w:t>vehículos</w:t>
      </w:r>
      <w:r>
        <w:rPr>
          <w:color w:val="231F20"/>
          <w:spacing w:val="-2"/>
          <w:sz w:val="20"/>
        </w:rPr>
        <w:t> </w:t>
      </w:r>
      <w:r>
        <w:rPr>
          <w:color w:val="231F20"/>
          <w:sz w:val="20"/>
        </w:rPr>
        <w:t>propiedad</w:t>
      </w:r>
      <w:r>
        <w:rPr>
          <w:color w:val="231F20"/>
          <w:spacing w:val="-2"/>
          <w:sz w:val="20"/>
        </w:rPr>
        <w:t> </w:t>
      </w:r>
      <w:r>
        <w:rPr>
          <w:color w:val="231F20"/>
          <w:sz w:val="20"/>
        </w:rPr>
        <w:t>del</w:t>
      </w:r>
      <w:r>
        <w:rPr>
          <w:color w:val="231F20"/>
          <w:spacing w:val="-2"/>
          <w:sz w:val="20"/>
        </w:rPr>
        <w:t> </w:t>
      </w:r>
      <w:r>
        <w:rPr>
          <w:color w:val="231F20"/>
          <w:sz w:val="20"/>
        </w:rPr>
        <w:t>Instituto</w:t>
      </w:r>
      <w:r>
        <w:rPr>
          <w:color w:val="231F20"/>
          <w:spacing w:val="-2"/>
          <w:sz w:val="20"/>
        </w:rPr>
        <w:t> </w:t>
      </w:r>
      <w:r>
        <w:rPr>
          <w:color w:val="231F20"/>
          <w:sz w:val="20"/>
        </w:rPr>
        <w:t>o</w:t>
      </w:r>
      <w:r>
        <w:rPr>
          <w:color w:val="231F20"/>
          <w:spacing w:val="-2"/>
          <w:sz w:val="20"/>
        </w:rPr>
        <w:t> </w:t>
      </w:r>
      <w:r>
        <w:rPr>
          <w:color w:val="231F20"/>
          <w:sz w:val="20"/>
        </w:rPr>
        <w:t>del</w:t>
      </w:r>
      <w:r>
        <w:rPr>
          <w:color w:val="231F20"/>
          <w:spacing w:val="-2"/>
          <w:sz w:val="20"/>
        </w:rPr>
        <w:t> </w:t>
      </w:r>
      <w:r>
        <w:rPr>
          <w:color w:val="231F20"/>
          <w:sz w:val="20"/>
        </w:rPr>
        <w:t>opl,</w:t>
      </w:r>
      <w:r>
        <w:rPr>
          <w:color w:val="231F20"/>
          <w:spacing w:val="-2"/>
          <w:sz w:val="20"/>
        </w:rPr>
        <w:t> </w:t>
      </w:r>
      <w:r>
        <w:rPr>
          <w:color w:val="231F20"/>
          <w:sz w:val="20"/>
        </w:rPr>
        <w:t>o</w:t>
      </w:r>
      <w:r>
        <w:rPr>
          <w:color w:val="231F20"/>
          <w:spacing w:val="-2"/>
          <w:sz w:val="20"/>
        </w:rPr>
        <w:t> </w:t>
      </w:r>
      <w:r>
        <w:rPr>
          <w:color w:val="231F20"/>
          <w:sz w:val="20"/>
        </w:rPr>
        <w:t>en</w:t>
      </w:r>
      <w:r>
        <w:rPr>
          <w:color w:val="231F20"/>
          <w:spacing w:val="-2"/>
          <w:sz w:val="20"/>
        </w:rPr>
        <w:t> </w:t>
      </w:r>
      <w:r>
        <w:rPr>
          <w:color w:val="231F20"/>
          <w:sz w:val="20"/>
        </w:rPr>
        <w:t>su</w:t>
      </w:r>
      <w:r>
        <w:rPr>
          <w:color w:val="231F20"/>
          <w:spacing w:val="-2"/>
          <w:sz w:val="20"/>
        </w:rPr>
        <w:t> </w:t>
      </w:r>
      <w:r>
        <w:rPr>
          <w:color w:val="231F20"/>
          <w:sz w:val="20"/>
        </w:rPr>
        <w:t>caso,</w:t>
      </w:r>
      <w:r>
        <w:rPr>
          <w:color w:val="231F20"/>
          <w:spacing w:val="-2"/>
          <w:sz w:val="20"/>
        </w:rPr>
        <w:t> </w:t>
      </w:r>
      <w:r>
        <w:rPr>
          <w:color w:val="231F20"/>
          <w:sz w:val="20"/>
        </w:rPr>
        <w:t>llevar</w:t>
      </w:r>
      <w:r>
        <w:rPr>
          <w:color w:val="231F20"/>
          <w:spacing w:val="-2"/>
          <w:sz w:val="20"/>
        </w:rPr>
        <w:t> </w:t>
      </w:r>
      <w:r>
        <w:rPr>
          <w:color w:val="231F20"/>
          <w:sz w:val="20"/>
        </w:rPr>
        <w:t>a cabo la contratación del servicio de flete;</w:t>
      </w:r>
    </w:p>
    <w:p>
      <w:pPr>
        <w:pStyle w:val="ListParagraph"/>
        <w:numPr>
          <w:ilvl w:val="1"/>
          <w:numId w:val="392"/>
        </w:numPr>
        <w:tabs>
          <w:tab w:pos="1850" w:val="left" w:leader="none"/>
        </w:tabs>
        <w:spacing w:line="235" w:lineRule="auto" w:before="3" w:after="0"/>
        <w:ind w:left="1850" w:right="630" w:hanging="220"/>
        <w:jc w:val="both"/>
        <w:rPr>
          <w:sz w:val="20"/>
        </w:rPr>
      </w:pPr>
      <w:r>
        <w:rPr>
          <w:color w:val="231F20"/>
          <w:sz w:val="20"/>
        </w:rPr>
        <w:t>Adquirir</w:t>
      </w:r>
      <w:r>
        <w:rPr>
          <w:color w:val="231F20"/>
          <w:spacing w:val="-8"/>
          <w:sz w:val="20"/>
        </w:rPr>
        <w:t> </w:t>
      </w:r>
      <w:r>
        <w:rPr>
          <w:color w:val="231F20"/>
          <w:sz w:val="20"/>
        </w:rPr>
        <w:t>los</w:t>
      </w:r>
      <w:r>
        <w:rPr>
          <w:color w:val="231F20"/>
          <w:spacing w:val="-8"/>
          <w:sz w:val="20"/>
        </w:rPr>
        <w:t> </w:t>
      </w:r>
      <w:r>
        <w:rPr>
          <w:color w:val="231F20"/>
          <w:sz w:val="20"/>
        </w:rPr>
        <w:t>elementos</w:t>
      </w:r>
      <w:r>
        <w:rPr>
          <w:color w:val="231F20"/>
          <w:spacing w:val="-8"/>
          <w:sz w:val="20"/>
        </w:rPr>
        <w:t> </w:t>
      </w:r>
      <w:r>
        <w:rPr>
          <w:color w:val="231F20"/>
          <w:sz w:val="20"/>
        </w:rPr>
        <w:t>necesarios</w:t>
      </w:r>
      <w:r>
        <w:rPr>
          <w:color w:val="231F20"/>
          <w:spacing w:val="-8"/>
          <w:sz w:val="20"/>
        </w:rPr>
        <w:t> </w:t>
      </w:r>
      <w:r>
        <w:rPr>
          <w:color w:val="231F20"/>
          <w:sz w:val="20"/>
        </w:rPr>
        <w:t>para</w:t>
      </w:r>
      <w:r>
        <w:rPr>
          <w:color w:val="231F20"/>
          <w:spacing w:val="-8"/>
          <w:sz w:val="20"/>
        </w:rPr>
        <w:t> </w:t>
      </w:r>
      <w:r>
        <w:rPr>
          <w:color w:val="231F20"/>
          <w:sz w:val="20"/>
        </w:rPr>
        <w:t>la</w:t>
      </w:r>
      <w:r>
        <w:rPr>
          <w:color w:val="231F20"/>
          <w:spacing w:val="-8"/>
          <w:sz w:val="20"/>
        </w:rPr>
        <w:t> </w:t>
      </w:r>
      <w:r>
        <w:rPr>
          <w:color w:val="231F20"/>
          <w:sz w:val="20"/>
        </w:rPr>
        <w:t>preparación,</w:t>
      </w:r>
      <w:r>
        <w:rPr>
          <w:color w:val="231F20"/>
          <w:spacing w:val="-8"/>
          <w:sz w:val="20"/>
        </w:rPr>
        <w:t> </w:t>
      </w:r>
      <w:r>
        <w:rPr>
          <w:color w:val="231F20"/>
          <w:sz w:val="20"/>
        </w:rPr>
        <w:t>traslado</w:t>
      </w:r>
      <w:r>
        <w:rPr>
          <w:color w:val="231F20"/>
          <w:spacing w:val="-8"/>
          <w:sz w:val="20"/>
        </w:rPr>
        <w:t> </w:t>
      </w:r>
      <w:r>
        <w:rPr>
          <w:color w:val="231F20"/>
          <w:sz w:val="20"/>
        </w:rPr>
        <w:t>y</w:t>
      </w:r>
      <w:r>
        <w:rPr>
          <w:color w:val="231F20"/>
          <w:spacing w:val="-8"/>
          <w:sz w:val="20"/>
        </w:rPr>
        <w:t> </w:t>
      </w:r>
      <w:r>
        <w:rPr>
          <w:color w:val="231F20"/>
          <w:sz w:val="20"/>
        </w:rPr>
        <w:t>destrucción</w:t>
      </w:r>
      <w:r>
        <w:rPr>
          <w:color w:val="231F20"/>
          <w:spacing w:val="-8"/>
          <w:sz w:val="20"/>
        </w:rPr>
        <w:t> </w:t>
      </w:r>
      <w:r>
        <w:rPr>
          <w:color w:val="231F20"/>
          <w:sz w:val="20"/>
        </w:rPr>
        <w:t>de</w:t>
      </w:r>
      <w:r>
        <w:rPr>
          <w:color w:val="231F20"/>
          <w:spacing w:val="-8"/>
          <w:sz w:val="20"/>
        </w:rPr>
        <w:t> </w:t>
      </w:r>
      <w:r>
        <w:rPr>
          <w:color w:val="231F20"/>
          <w:sz w:val="20"/>
        </w:rPr>
        <w:t>la documentación; y</w:t>
      </w:r>
    </w:p>
    <w:p>
      <w:pPr>
        <w:pStyle w:val="ListParagraph"/>
        <w:numPr>
          <w:ilvl w:val="1"/>
          <w:numId w:val="392"/>
        </w:numPr>
        <w:tabs>
          <w:tab w:pos="1848" w:val="left" w:leader="none"/>
          <w:tab w:pos="1850" w:val="left" w:leader="none"/>
        </w:tabs>
        <w:spacing w:line="235" w:lineRule="auto" w:before="2" w:after="0"/>
        <w:ind w:left="1850" w:right="630" w:hanging="180"/>
        <w:jc w:val="both"/>
        <w:rPr>
          <w:sz w:val="20"/>
        </w:rPr>
      </w:pPr>
      <w:r>
        <w:rPr>
          <w:color w:val="231F20"/>
          <w:sz w:val="20"/>
        </w:rPr>
        <w:t>Convocar</w:t>
      </w:r>
      <w:r>
        <w:rPr>
          <w:color w:val="231F20"/>
          <w:spacing w:val="-11"/>
          <w:sz w:val="20"/>
        </w:rPr>
        <w:t> </w:t>
      </w:r>
      <w:r>
        <w:rPr>
          <w:color w:val="231F20"/>
          <w:sz w:val="20"/>
        </w:rPr>
        <w:t>con</w:t>
      </w:r>
      <w:r>
        <w:rPr>
          <w:color w:val="231F20"/>
          <w:spacing w:val="-11"/>
          <w:sz w:val="20"/>
        </w:rPr>
        <w:t> </w:t>
      </w:r>
      <w:r>
        <w:rPr>
          <w:color w:val="231F20"/>
          <w:sz w:val="20"/>
        </w:rPr>
        <w:t>setenta</w:t>
      </w:r>
      <w:r>
        <w:rPr>
          <w:color w:val="231F20"/>
          <w:spacing w:val="-11"/>
          <w:sz w:val="20"/>
        </w:rPr>
        <w:t> </w:t>
      </w:r>
      <w:r>
        <w:rPr>
          <w:color w:val="231F20"/>
          <w:sz w:val="20"/>
        </w:rPr>
        <w:t>y</w:t>
      </w:r>
      <w:r>
        <w:rPr>
          <w:color w:val="231F20"/>
          <w:spacing w:val="-11"/>
          <w:sz w:val="20"/>
        </w:rPr>
        <w:t> </w:t>
      </w:r>
      <w:r>
        <w:rPr>
          <w:color w:val="231F20"/>
          <w:sz w:val="20"/>
        </w:rPr>
        <w:t>dos</w:t>
      </w:r>
      <w:r>
        <w:rPr>
          <w:color w:val="231F20"/>
          <w:spacing w:val="-11"/>
          <w:sz w:val="20"/>
        </w:rPr>
        <w:t> </w:t>
      </w:r>
      <w:r>
        <w:rPr>
          <w:color w:val="231F20"/>
          <w:sz w:val="20"/>
        </w:rPr>
        <w:t>horas</w:t>
      </w:r>
      <w:r>
        <w:rPr>
          <w:color w:val="231F20"/>
          <w:spacing w:val="-11"/>
          <w:sz w:val="20"/>
        </w:rPr>
        <w:t> </w:t>
      </w:r>
      <w:r>
        <w:rPr>
          <w:color w:val="231F20"/>
          <w:sz w:val="20"/>
        </w:rPr>
        <w:t>antes</w:t>
      </w:r>
      <w:r>
        <w:rPr>
          <w:color w:val="231F20"/>
          <w:spacing w:val="-11"/>
          <w:sz w:val="20"/>
        </w:rPr>
        <w:t> </w:t>
      </w:r>
      <w:r>
        <w:rPr>
          <w:color w:val="231F20"/>
          <w:sz w:val="20"/>
        </w:rPr>
        <w:t>del</w:t>
      </w:r>
      <w:r>
        <w:rPr>
          <w:color w:val="231F20"/>
          <w:spacing w:val="-11"/>
          <w:sz w:val="20"/>
        </w:rPr>
        <w:t> </w:t>
      </w:r>
      <w:r>
        <w:rPr>
          <w:color w:val="231F20"/>
          <w:sz w:val="20"/>
        </w:rPr>
        <w:t>inicio</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preparación</w:t>
      </w:r>
      <w:r>
        <w:rPr>
          <w:color w:val="231F20"/>
          <w:spacing w:val="-11"/>
          <w:sz w:val="20"/>
        </w:rPr>
        <w:t> </w:t>
      </w:r>
      <w:r>
        <w:rPr>
          <w:color w:val="231F20"/>
          <w:sz w:val="20"/>
        </w:rPr>
        <w:t>de</w:t>
      </w:r>
      <w:r>
        <w:rPr>
          <w:color w:val="231F20"/>
          <w:spacing w:val="-11"/>
          <w:sz w:val="20"/>
        </w:rPr>
        <w:t> </w:t>
      </w:r>
      <w:r>
        <w:rPr>
          <w:color w:val="231F20"/>
          <w:sz w:val="20"/>
        </w:rPr>
        <w:t>la</w:t>
      </w:r>
      <w:r>
        <w:rPr>
          <w:color w:val="231F20"/>
          <w:spacing w:val="-11"/>
          <w:sz w:val="20"/>
        </w:rPr>
        <w:t> </w:t>
      </w:r>
      <w:r>
        <w:rPr>
          <w:color w:val="231F20"/>
          <w:sz w:val="20"/>
        </w:rPr>
        <w:t>documen- tación electoral para su destrucción, a los ciudadanos que fungieron como conse- jeros electorales en el ámbito que corresponda, a los representantes de partidos políticos y, en su caso, candidatos independientes.</w:t>
      </w:r>
    </w:p>
    <w:p>
      <w:pPr>
        <w:pStyle w:val="Heading2"/>
        <w:spacing w:before="241"/>
      </w:pPr>
      <w:r>
        <w:rPr>
          <w:color w:val="231F20"/>
        </w:rPr>
        <w:t>Artículo</w:t>
      </w:r>
      <w:r>
        <w:rPr>
          <w:color w:val="231F20"/>
          <w:spacing w:val="-8"/>
        </w:rPr>
        <w:t> </w:t>
      </w:r>
      <w:r>
        <w:rPr>
          <w:color w:val="231F20"/>
          <w:spacing w:val="-4"/>
        </w:rPr>
        <w:t>436.</w:t>
      </w:r>
    </w:p>
    <w:p>
      <w:pPr>
        <w:pStyle w:val="ListParagraph"/>
        <w:numPr>
          <w:ilvl w:val="0"/>
          <w:numId w:val="393"/>
        </w:numPr>
        <w:tabs>
          <w:tab w:pos="1528" w:val="left" w:leader="none"/>
          <w:tab w:pos="1530" w:val="left" w:leader="none"/>
        </w:tabs>
        <w:spacing w:line="232" w:lineRule="auto" w:before="252" w:after="0"/>
        <w:ind w:left="1530" w:right="628" w:hanging="260"/>
        <w:jc w:val="both"/>
        <w:rPr>
          <w:sz w:val="22"/>
        </w:rPr>
      </w:pPr>
      <w:r>
        <w:rPr>
          <w:color w:val="231F20"/>
          <w:sz w:val="22"/>
        </w:rPr>
        <w:t>Se deberá levantar un acta circunstanciada en donde se asiente el procedi- miento de apertura de la bodega; del estado físico en el que se encontraron los paquetes y de su preparación; el número resultante de cajas o bolsas con documentación;</w:t>
      </w:r>
      <w:r>
        <w:rPr>
          <w:color w:val="231F20"/>
          <w:spacing w:val="-6"/>
          <w:sz w:val="22"/>
        </w:rPr>
        <w:t> </w:t>
      </w:r>
      <w:r>
        <w:rPr>
          <w:color w:val="231F20"/>
          <w:sz w:val="22"/>
        </w:rPr>
        <w:t>la</w:t>
      </w:r>
      <w:r>
        <w:rPr>
          <w:color w:val="231F20"/>
          <w:spacing w:val="-6"/>
          <w:sz w:val="22"/>
        </w:rPr>
        <w:t> </w:t>
      </w:r>
      <w:r>
        <w:rPr>
          <w:color w:val="231F20"/>
          <w:sz w:val="22"/>
        </w:rPr>
        <w:t>hora</w:t>
      </w:r>
      <w:r>
        <w:rPr>
          <w:color w:val="231F20"/>
          <w:spacing w:val="-7"/>
          <w:sz w:val="22"/>
        </w:rPr>
        <w:t> </w:t>
      </w:r>
      <w:r>
        <w:rPr>
          <w:color w:val="231F20"/>
          <w:sz w:val="22"/>
        </w:rPr>
        <w:t>de</w:t>
      </w:r>
      <w:r>
        <w:rPr>
          <w:color w:val="231F20"/>
          <w:spacing w:val="-6"/>
          <w:sz w:val="22"/>
        </w:rPr>
        <w:t> </w:t>
      </w:r>
      <w:r>
        <w:rPr>
          <w:color w:val="231F20"/>
          <w:sz w:val="22"/>
        </w:rPr>
        <w:t>apertura</w:t>
      </w:r>
      <w:r>
        <w:rPr>
          <w:color w:val="231F20"/>
          <w:spacing w:val="-7"/>
          <w:sz w:val="22"/>
        </w:rPr>
        <w:t> </w:t>
      </w:r>
      <w:r>
        <w:rPr>
          <w:color w:val="231F20"/>
          <w:sz w:val="22"/>
        </w:rPr>
        <w:t>y</w:t>
      </w:r>
      <w:r>
        <w:rPr>
          <w:color w:val="231F20"/>
          <w:spacing w:val="-7"/>
          <w:sz w:val="22"/>
        </w:rPr>
        <w:t> </w:t>
      </w:r>
      <w:r>
        <w:rPr>
          <w:color w:val="231F20"/>
          <w:sz w:val="22"/>
        </w:rPr>
        <w:t>cierre</w:t>
      </w:r>
      <w:r>
        <w:rPr>
          <w:color w:val="231F20"/>
          <w:spacing w:val="-7"/>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bodega;</w:t>
      </w:r>
      <w:r>
        <w:rPr>
          <w:color w:val="231F20"/>
          <w:spacing w:val="-7"/>
          <w:sz w:val="22"/>
        </w:rPr>
        <w:t> </w:t>
      </w:r>
      <w:r>
        <w:rPr>
          <w:color w:val="231F20"/>
          <w:sz w:val="22"/>
        </w:rPr>
        <w:t>la</w:t>
      </w:r>
      <w:r>
        <w:rPr>
          <w:color w:val="231F20"/>
          <w:spacing w:val="-6"/>
          <w:sz w:val="22"/>
        </w:rPr>
        <w:t> </w:t>
      </w:r>
      <w:r>
        <w:rPr>
          <w:color w:val="231F20"/>
          <w:sz w:val="22"/>
        </w:rPr>
        <w:t>hora</w:t>
      </w:r>
      <w:r>
        <w:rPr>
          <w:color w:val="231F20"/>
          <w:spacing w:val="-7"/>
          <w:sz w:val="22"/>
        </w:rPr>
        <w:t> </w:t>
      </w:r>
      <w:r>
        <w:rPr>
          <w:color w:val="231F20"/>
          <w:sz w:val="22"/>
        </w:rPr>
        <w:t>de</w:t>
      </w:r>
      <w:r>
        <w:rPr>
          <w:color w:val="231F20"/>
          <w:spacing w:val="-6"/>
          <w:sz w:val="22"/>
        </w:rPr>
        <w:t> </w:t>
      </w:r>
      <w:r>
        <w:rPr>
          <w:color w:val="231F20"/>
          <w:sz w:val="22"/>
        </w:rPr>
        <w:t>salida</w:t>
      </w:r>
      <w:r>
        <w:rPr>
          <w:color w:val="231F20"/>
          <w:spacing w:val="-6"/>
          <w:sz w:val="22"/>
        </w:rPr>
        <w:t> </w:t>
      </w:r>
      <w:r>
        <w:rPr>
          <w:color w:val="231F20"/>
          <w:sz w:val="22"/>
        </w:rPr>
        <w:t>del vehículo</w:t>
      </w:r>
      <w:r>
        <w:rPr>
          <w:color w:val="231F20"/>
          <w:spacing w:val="-3"/>
          <w:sz w:val="22"/>
        </w:rPr>
        <w:t> </w:t>
      </w:r>
      <w:r>
        <w:rPr>
          <w:color w:val="231F20"/>
          <w:sz w:val="22"/>
        </w:rPr>
        <w:t>y</w:t>
      </w:r>
      <w:r>
        <w:rPr>
          <w:color w:val="231F20"/>
          <w:spacing w:val="-3"/>
          <w:sz w:val="22"/>
        </w:rPr>
        <w:t> </w:t>
      </w:r>
      <w:r>
        <w:rPr>
          <w:color w:val="231F20"/>
          <w:sz w:val="22"/>
        </w:rPr>
        <w:t>llegada</w:t>
      </w:r>
      <w:r>
        <w:rPr>
          <w:color w:val="231F20"/>
          <w:spacing w:val="-3"/>
          <w:sz w:val="22"/>
        </w:rPr>
        <w:t> </w:t>
      </w:r>
      <w:r>
        <w:rPr>
          <w:color w:val="231F20"/>
          <w:sz w:val="22"/>
        </w:rPr>
        <w:t>al</w:t>
      </w:r>
      <w:r>
        <w:rPr>
          <w:color w:val="231F20"/>
          <w:spacing w:val="-3"/>
          <w:sz w:val="22"/>
        </w:rPr>
        <w:t> </w:t>
      </w:r>
      <w:r>
        <w:rPr>
          <w:color w:val="231F20"/>
          <w:sz w:val="22"/>
        </w:rPr>
        <w:t>domicilio</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empresa</w:t>
      </w:r>
      <w:r>
        <w:rPr>
          <w:color w:val="231F20"/>
          <w:spacing w:val="-3"/>
          <w:sz w:val="22"/>
        </w:rPr>
        <w:t> </w:t>
      </w:r>
      <w:r>
        <w:rPr>
          <w:color w:val="231F20"/>
          <w:sz w:val="22"/>
        </w:rPr>
        <w:t>o</w:t>
      </w:r>
      <w:r>
        <w:rPr>
          <w:color w:val="231F20"/>
          <w:spacing w:val="-3"/>
          <w:sz w:val="22"/>
        </w:rPr>
        <w:t> </w:t>
      </w:r>
      <w:r>
        <w:rPr>
          <w:color w:val="231F20"/>
          <w:sz w:val="22"/>
        </w:rPr>
        <w:t>institución</w:t>
      </w:r>
      <w:r>
        <w:rPr>
          <w:color w:val="231F20"/>
          <w:spacing w:val="-3"/>
          <w:sz w:val="22"/>
        </w:rPr>
        <w:t> </w:t>
      </w:r>
      <w:r>
        <w:rPr>
          <w:color w:val="231F20"/>
          <w:sz w:val="22"/>
        </w:rPr>
        <w:t>que</w:t>
      </w:r>
      <w:r>
        <w:rPr>
          <w:color w:val="231F20"/>
          <w:spacing w:val="-3"/>
          <w:sz w:val="22"/>
        </w:rPr>
        <w:t> </w:t>
      </w:r>
      <w:r>
        <w:rPr>
          <w:color w:val="231F20"/>
          <w:sz w:val="22"/>
        </w:rPr>
        <w:t>realizará</w:t>
      </w:r>
      <w:r>
        <w:rPr>
          <w:color w:val="231F20"/>
          <w:spacing w:val="-3"/>
          <w:sz w:val="22"/>
        </w:rPr>
        <w:t> </w:t>
      </w:r>
      <w:r>
        <w:rPr>
          <w:color w:val="231F20"/>
          <w:sz w:val="22"/>
        </w:rPr>
        <w:t>la</w:t>
      </w:r>
      <w:r>
        <w:rPr>
          <w:color w:val="231F20"/>
          <w:spacing w:val="-3"/>
          <w:sz w:val="22"/>
        </w:rPr>
        <w:t> </w:t>
      </w:r>
      <w:r>
        <w:rPr>
          <w:color w:val="231F20"/>
          <w:sz w:val="22"/>
        </w:rPr>
        <w:t>des- trucción; la hora de inicio y término de la destrucción; y el nombre y firma de los</w:t>
      </w:r>
      <w:r>
        <w:rPr>
          <w:color w:val="231F20"/>
          <w:spacing w:val="-7"/>
          <w:sz w:val="22"/>
        </w:rPr>
        <w:t> </w:t>
      </w:r>
      <w:r>
        <w:rPr>
          <w:color w:val="231F20"/>
          <w:sz w:val="22"/>
        </w:rPr>
        <w:t>funcionarios</w:t>
      </w:r>
      <w:r>
        <w:rPr>
          <w:color w:val="231F20"/>
          <w:spacing w:val="-7"/>
          <w:sz w:val="22"/>
        </w:rPr>
        <w:t> </w:t>
      </w:r>
      <w:r>
        <w:rPr>
          <w:color w:val="231F20"/>
          <w:sz w:val="22"/>
        </w:rPr>
        <w:t>electorales,</w:t>
      </w:r>
      <w:r>
        <w:rPr>
          <w:color w:val="231F20"/>
          <w:spacing w:val="-7"/>
          <w:sz w:val="22"/>
        </w:rPr>
        <w:t> </w:t>
      </w:r>
      <w:r>
        <w:rPr>
          <w:color w:val="231F20"/>
          <w:sz w:val="22"/>
        </w:rPr>
        <w:t>representantes</w:t>
      </w:r>
      <w:r>
        <w:rPr>
          <w:color w:val="231F20"/>
          <w:spacing w:val="-7"/>
          <w:sz w:val="22"/>
        </w:rPr>
        <w:t> </w:t>
      </w:r>
      <w:r>
        <w:rPr>
          <w:color w:val="231F20"/>
          <w:sz w:val="22"/>
        </w:rPr>
        <w:t>de</w:t>
      </w:r>
      <w:r>
        <w:rPr>
          <w:color w:val="231F20"/>
          <w:spacing w:val="-7"/>
          <w:sz w:val="22"/>
        </w:rPr>
        <w:t> </w:t>
      </w:r>
      <w:r>
        <w:rPr>
          <w:color w:val="231F20"/>
          <w:sz w:val="22"/>
        </w:rPr>
        <w:t>partidos</w:t>
      </w:r>
      <w:r>
        <w:rPr>
          <w:color w:val="231F20"/>
          <w:spacing w:val="-7"/>
          <w:sz w:val="22"/>
        </w:rPr>
        <w:t> </w:t>
      </w:r>
      <w:r>
        <w:rPr>
          <w:color w:val="231F20"/>
          <w:sz w:val="22"/>
        </w:rPr>
        <w:t>políticos</w:t>
      </w:r>
      <w:r>
        <w:rPr>
          <w:color w:val="231F20"/>
          <w:spacing w:val="-7"/>
          <w:sz w:val="22"/>
        </w:rPr>
        <w:t> </w:t>
      </w:r>
      <w:r>
        <w:rPr>
          <w:color w:val="231F20"/>
          <w:sz w:val="22"/>
        </w:rPr>
        <w:t>y,</w:t>
      </w:r>
      <w:r>
        <w:rPr>
          <w:color w:val="231F20"/>
          <w:spacing w:val="-7"/>
          <w:sz w:val="22"/>
        </w:rPr>
        <w:t> </w:t>
      </w:r>
      <w:r>
        <w:rPr>
          <w:color w:val="231F20"/>
          <w:sz w:val="22"/>
        </w:rPr>
        <w:t>en</w:t>
      </w:r>
      <w:r>
        <w:rPr>
          <w:color w:val="231F20"/>
          <w:spacing w:val="-7"/>
          <w:sz w:val="22"/>
        </w:rPr>
        <w:t> </w:t>
      </w:r>
      <w:r>
        <w:rPr>
          <w:color w:val="231F20"/>
          <w:sz w:val="22"/>
        </w:rPr>
        <w:t>su</w:t>
      </w:r>
      <w:r>
        <w:rPr>
          <w:color w:val="231F20"/>
          <w:spacing w:val="-7"/>
          <w:sz w:val="22"/>
        </w:rPr>
        <w:t> </w:t>
      </w:r>
      <w:r>
        <w:rPr>
          <w:color w:val="231F20"/>
          <w:sz w:val="22"/>
        </w:rPr>
        <w:t>caso, de candidatos independientes presentes durante estos actos.</w:t>
      </w:r>
    </w:p>
    <w:p>
      <w:pPr>
        <w:spacing w:after="0" w:line="232" w:lineRule="auto"/>
        <w:jc w:val="both"/>
        <w:rPr>
          <w:sz w:val="22"/>
        </w:rPr>
        <w:sectPr>
          <w:pgSz w:w="9640" w:h="12480"/>
          <w:pgMar w:header="0" w:footer="543" w:top="680" w:bottom="740" w:left="0" w:right="500"/>
        </w:sectPr>
      </w:pPr>
    </w:p>
    <w:p>
      <w:pPr>
        <w:pStyle w:val="Heading2"/>
        <w:spacing w:before="278"/>
        <w:ind w:left="1133"/>
      </w:pPr>
      <w:r>
        <w:rPr>
          <w:color w:val="231F20"/>
        </w:rPr>
        <w:t>Artículo</w:t>
      </w:r>
      <w:r>
        <w:rPr>
          <w:color w:val="231F20"/>
          <w:spacing w:val="-8"/>
        </w:rPr>
        <w:t> </w:t>
      </w:r>
      <w:r>
        <w:rPr>
          <w:color w:val="231F20"/>
          <w:spacing w:val="-4"/>
        </w:rPr>
        <w:t>437.</w:t>
      </w:r>
    </w:p>
    <w:p>
      <w:pPr>
        <w:pStyle w:val="ListParagraph"/>
        <w:numPr>
          <w:ilvl w:val="1"/>
          <w:numId w:val="393"/>
        </w:numPr>
        <w:tabs>
          <w:tab w:pos="1811" w:val="left" w:leader="none"/>
          <w:tab w:pos="1813" w:val="left" w:leader="none"/>
        </w:tabs>
        <w:spacing w:line="232" w:lineRule="auto" w:before="253" w:after="0"/>
        <w:ind w:left="1813" w:right="349" w:hanging="260"/>
        <w:jc w:val="both"/>
        <w:rPr>
          <w:sz w:val="22"/>
        </w:rPr>
      </w:pPr>
      <w:r>
        <w:rPr>
          <w:color w:val="231F20"/>
          <w:sz w:val="22"/>
        </w:rPr>
        <w:t>Posterior</w:t>
      </w:r>
      <w:r>
        <w:rPr>
          <w:color w:val="231F20"/>
          <w:spacing w:val="-13"/>
          <w:sz w:val="22"/>
        </w:rPr>
        <w:t> </w:t>
      </w:r>
      <w:r>
        <w:rPr>
          <w:color w:val="231F20"/>
          <w:sz w:val="22"/>
        </w:rPr>
        <w:t>a</w:t>
      </w:r>
      <w:r>
        <w:rPr>
          <w:color w:val="231F20"/>
          <w:spacing w:val="-12"/>
          <w:sz w:val="22"/>
        </w:rPr>
        <w:t> </w:t>
      </w:r>
      <w:r>
        <w:rPr>
          <w:color w:val="231F20"/>
          <w:sz w:val="22"/>
        </w:rPr>
        <w:t>la</w:t>
      </w:r>
      <w:r>
        <w:rPr>
          <w:color w:val="231F20"/>
          <w:spacing w:val="-13"/>
          <w:sz w:val="22"/>
        </w:rPr>
        <w:t> </w:t>
      </w:r>
      <w:r>
        <w:rPr>
          <w:color w:val="231F20"/>
          <w:sz w:val="22"/>
        </w:rPr>
        <w:t>destrucción</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2"/>
          <w:sz w:val="22"/>
        </w:rPr>
        <w:t> </w:t>
      </w:r>
      <w:r>
        <w:rPr>
          <w:color w:val="231F20"/>
          <w:sz w:val="22"/>
        </w:rPr>
        <w:t>documentación</w:t>
      </w:r>
      <w:r>
        <w:rPr>
          <w:color w:val="231F20"/>
          <w:spacing w:val="-13"/>
          <w:sz w:val="22"/>
        </w:rPr>
        <w:t> </w:t>
      </w:r>
      <w:r>
        <w:rPr>
          <w:color w:val="231F20"/>
          <w:sz w:val="22"/>
        </w:rPr>
        <w:t>electoral,</w:t>
      </w:r>
      <w:r>
        <w:rPr>
          <w:color w:val="231F20"/>
          <w:spacing w:val="-12"/>
          <w:sz w:val="22"/>
        </w:rPr>
        <w:t> </w:t>
      </w:r>
      <w:r>
        <w:rPr>
          <w:color w:val="231F20"/>
          <w:sz w:val="22"/>
        </w:rPr>
        <w:t>el</w:t>
      </w:r>
      <w:r>
        <w:rPr>
          <w:color w:val="231F20"/>
          <w:spacing w:val="-12"/>
          <w:sz w:val="22"/>
        </w:rPr>
        <w:t> </w:t>
      </w:r>
      <w:r>
        <w:rPr>
          <w:color w:val="231F20"/>
          <w:sz w:val="22"/>
        </w:rPr>
        <w:t>personal</w:t>
      </w:r>
      <w:r>
        <w:rPr>
          <w:color w:val="231F20"/>
          <w:spacing w:val="-13"/>
          <w:sz w:val="22"/>
        </w:rPr>
        <w:t> </w:t>
      </w:r>
      <w:r>
        <w:rPr>
          <w:color w:val="231F20"/>
          <w:sz w:val="22"/>
        </w:rPr>
        <w:t>designado por el Instituto y los opl, deberá llevar a cabo las siguientes acciones:</w:t>
      </w:r>
    </w:p>
    <w:p>
      <w:pPr>
        <w:pStyle w:val="ListParagraph"/>
        <w:numPr>
          <w:ilvl w:val="2"/>
          <w:numId w:val="393"/>
        </w:numPr>
        <w:tabs>
          <w:tab w:pos="2133" w:val="left" w:leader="none"/>
        </w:tabs>
        <w:spacing w:line="235" w:lineRule="auto" w:before="255" w:after="0"/>
        <w:ind w:left="2133" w:right="346" w:hanging="220"/>
        <w:jc w:val="both"/>
        <w:rPr>
          <w:sz w:val="20"/>
        </w:rPr>
      </w:pPr>
      <w:r>
        <w:rPr>
          <w:color w:val="231F20"/>
          <w:sz w:val="20"/>
        </w:rPr>
        <w:t>Solicitar</w:t>
      </w:r>
      <w:r>
        <w:rPr>
          <w:color w:val="231F20"/>
          <w:spacing w:val="-10"/>
          <w:sz w:val="20"/>
        </w:rPr>
        <w:t> </w:t>
      </w:r>
      <w:r>
        <w:rPr>
          <w:color w:val="231F20"/>
          <w:sz w:val="20"/>
        </w:rPr>
        <w:t>a</w:t>
      </w:r>
      <w:r>
        <w:rPr>
          <w:color w:val="231F20"/>
          <w:spacing w:val="-10"/>
          <w:sz w:val="20"/>
        </w:rPr>
        <w:t> </w:t>
      </w:r>
      <w:r>
        <w:rPr>
          <w:color w:val="231F20"/>
          <w:sz w:val="20"/>
        </w:rPr>
        <w:t>la</w:t>
      </w:r>
      <w:r>
        <w:rPr>
          <w:color w:val="231F20"/>
          <w:spacing w:val="-10"/>
          <w:sz w:val="20"/>
        </w:rPr>
        <w:t> </w:t>
      </w:r>
      <w:r>
        <w:rPr>
          <w:color w:val="231F20"/>
          <w:sz w:val="20"/>
        </w:rPr>
        <w:t>empresa</w:t>
      </w:r>
      <w:r>
        <w:rPr>
          <w:color w:val="231F20"/>
          <w:spacing w:val="-10"/>
          <w:sz w:val="20"/>
        </w:rPr>
        <w:t> </w:t>
      </w:r>
      <w:r>
        <w:rPr>
          <w:color w:val="231F20"/>
          <w:sz w:val="20"/>
        </w:rPr>
        <w:t>o</w:t>
      </w:r>
      <w:r>
        <w:rPr>
          <w:color w:val="231F20"/>
          <w:spacing w:val="-10"/>
          <w:sz w:val="20"/>
        </w:rPr>
        <w:t> </w:t>
      </w:r>
      <w:r>
        <w:rPr>
          <w:color w:val="231F20"/>
          <w:sz w:val="20"/>
        </w:rPr>
        <w:t>institución</w:t>
      </w:r>
      <w:r>
        <w:rPr>
          <w:color w:val="231F20"/>
          <w:spacing w:val="-10"/>
          <w:sz w:val="20"/>
        </w:rPr>
        <w:t> </w:t>
      </w:r>
      <w:r>
        <w:rPr>
          <w:color w:val="231F20"/>
          <w:sz w:val="20"/>
        </w:rPr>
        <w:t>que</w:t>
      </w:r>
      <w:r>
        <w:rPr>
          <w:color w:val="231F20"/>
          <w:spacing w:val="-10"/>
          <w:sz w:val="20"/>
        </w:rPr>
        <w:t> </w:t>
      </w:r>
      <w:r>
        <w:rPr>
          <w:color w:val="231F20"/>
          <w:sz w:val="20"/>
        </w:rPr>
        <w:t>destruye</w:t>
      </w:r>
      <w:r>
        <w:rPr>
          <w:color w:val="231F20"/>
          <w:spacing w:val="-10"/>
          <w:sz w:val="20"/>
        </w:rPr>
        <w:t> </w:t>
      </w:r>
      <w:r>
        <w:rPr>
          <w:color w:val="231F20"/>
          <w:sz w:val="20"/>
        </w:rPr>
        <w:t>el</w:t>
      </w:r>
      <w:r>
        <w:rPr>
          <w:color w:val="231F20"/>
          <w:spacing w:val="-10"/>
          <w:sz w:val="20"/>
        </w:rPr>
        <w:t> </w:t>
      </w:r>
      <w:r>
        <w:rPr>
          <w:color w:val="231F20"/>
          <w:sz w:val="20"/>
        </w:rPr>
        <w:t>papel,</w:t>
      </w:r>
      <w:r>
        <w:rPr>
          <w:color w:val="231F20"/>
          <w:spacing w:val="-10"/>
          <w:sz w:val="20"/>
        </w:rPr>
        <w:t> </w:t>
      </w:r>
      <w:r>
        <w:rPr>
          <w:color w:val="231F20"/>
          <w:sz w:val="20"/>
        </w:rPr>
        <w:t>que</w:t>
      </w:r>
      <w:r>
        <w:rPr>
          <w:color w:val="231F20"/>
          <w:spacing w:val="-10"/>
          <w:sz w:val="20"/>
        </w:rPr>
        <w:t> </w:t>
      </w:r>
      <w:r>
        <w:rPr>
          <w:color w:val="231F20"/>
          <w:sz w:val="20"/>
        </w:rPr>
        <w:t>expidan</w:t>
      </w:r>
      <w:r>
        <w:rPr>
          <w:color w:val="231F20"/>
          <w:spacing w:val="-10"/>
          <w:sz w:val="20"/>
        </w:rPr>
        <w:t> </w:t>
      </w:r>
      <w:r>
        <w:rPr>
          <w:color w:val="231F20"/>
          <w:sz w:val="20"/>
        </w:rPr>
        <w:t>al</w:t>
      </w:r>
      <w:r>
        <w:rPr>
          <w:color w:val="231F20"/>
          <w:spacing w:val="-10"/>
          <w:sz w:val="20"/>
        </w:rPr>
        <w:t> </w:t>
      </w:r>
      <w:r>
        <w:rPr>
          <w:color w:val="231F20"/>
          <w:sz w:val="20"/>
        </w:rPr>
        <w:t>Instituto</w:t>
      </w:r>
      <w:r>
        <w:rPr>
          <w:color w:val="231F20"/>
          <w:spacing w:val="-10"/>
          <w:sz w:val="20"/>
        </w:rPr>
        <w:t> </w:t>
      </w:r>
      <w:r>
        <w:rPr>
          <w:color w:val="231F20"/>
          <w:sz w:val="20"/>
        </w:rPr>
        <w:t>o al opl una constancia en la que manifiesten la cantidad de papel recibido y el des- tino que le dieron o darán al mismo, el cual en todos los casos deberá de ser para </w:t>
      </w:r>
      <w:r>
        <w:rPr>
          <w:color w:val="231F20"/>
          <w:spacing w:val="-2"/>
          <w:sz w:val="20"/>
        </w:rPr>
        <w:t>reciclamiento;</w:t>
      </w:r>
    </w:p>
    <w:p>
      <w:pPr>
        <w:pStyle w:val="ListParagraph"/>
        <w:numPr>
          <w:ilvl w:val="2"/>
          <w:numId w:val="393"/>
        </w:numPr>
        <w:tabs>
          <w:tab w:pos="2133" w:val="left" w:leader="none"/>
        </w:tabs>
        <w:spacing w:line="235" w:lineRule="auto" w:before="3" w:after="0"/>
        <w:ind w:left="2133" w:right="344" w:hanging="220"/>
        <w:jc w:val="both"/>
        <w:rPr>
          <w:sz w:val="20"/>
        </w:rPr>
      </w:pPr>
      <w:r>
        <w:rPr>
          <w:color w:val="231F20"/>
          <w:sz w:val="20"/>
        </w:rPr>
        <w:t>Elaborar un informe pormenorizado de las actividades llevadas a cabo en su ám- bito de competencia, que incluya: fechas y horarios de las diferentes actividades de preparación, traslado y destrucción de la documentación electoral del año co- rrespondiente a la celebración de la Jornada Electoral; descripción de las activi- dades llevadas a cabo; nombre y cargo de funcionarios, exconsejeros electorales, representantes de partidos políticos y en su caso, de candidatos independientes asistentes</w:t>
      </w:r>
      <w:r>
        <w:rPr>
          <w:color w:val="231F20"/>
          <w:spacing w:val="-12"/>
          <w:sz w:val="20"/>
        </w:rPr>
        <w:t> </w:t>
      </w:r>
      <w:r>
        <w:rPr>
          <w:color w:val="231F20"/>
          <w:sz w:val="20"/>
        </w:rPr>
        <w:t>a</w:t>
      </w:r>
      <w:r>
        <w:rPr>
          <w:color w:val="231F20"/>
          <w:spacing w:val="-11"/>
          <w:sz w:val="20"/>
        </w:rPr>
        <w:t> </w:t>
      </w:r>
      <w:r>
        <w:rPr>
          <w:color w:val="231F20"/>
          <w:sz w:val="20"/>
        </w:rPr>
        <w:t>las</w:t>
      </w:r>
      <w:r>
        <w:rPr>
          <w:color w:val="231F20"/>
          <w:spacing w:val="-11"/>
          <w:sz w:val="20"/>
        </w:rPr>
        <w:t> </w:t>
      </w:r>
      <w:r>
        <w:rPr>
          <w:color w:val="231F20"/>
          <w:sz w:val="20"/>
        </w:rPr>
        <w:t>diferentes</w:t>
      </w:r>
      <w:r>
        <w:rPr>
          <w:color w:val="231F20"/>
          <w:spacing w:val="-12"/>
          <w:sz w:val="20"/>
        </w:rPr>
        <w:t> </w:t>
      </w:r>
      <w:r>
        <w:rPr>
          <w:color w:val="231F20"/>
          <w:sz w:val="20"/>
        </w:rPr>
        <w:t>actividades;</w:t>
      </w:r>
      <w:r>
        <w:rPr>
          <w:color w:val="231F20"/>
          <w:spacing w:val="-11"/>
          <w:sz w:val="20"/>
        </w:rPr>
        <w:t> </w:t>
      </w:r>
      <w:r>
        <w:rPr>
          <w:color w:val="231F20"/>
          <w:sz w:val="20"/>
        </w:rPr>
        <w:t>razón</w:t>
      </w:r>
      <w:r>
        <w:rPr>
          <w:color w:val="231F20"/>
          <w:spacing w:val="-11"/>
          <w:sz w:val="20"/>
        </w:rPr>
        <w:t> </w:t>
      </w:r>
      <w:r>
        <w:rPr>
          <w:color w:val="231F20"/>
          <w:sz w:val="20"/>
        </w:rPr>
        <w:t>social</w:t>
      </w:r>
      <w:r>
        <w:rPr>
          <w:color w:val="231F20"/>
          <w:spacing w:val="-12"/>
          <w:sz w:val="20"/>
        </w:rPr>
        <w:t> </w:t>
      </w:r>
      <w:r>
        <w:rPr>
          <w:color w:val="231F20"/>
          <w:sz w:val="20"/>
        </w:rPr>
        <w:t>y</w:t>
      </w:r>
      <w:r>
        <w:rPr>
          <w:color w:val="231F20"/>
          <w:spacing w:val="-11"/>
          <w:sz w:val="20"/>
        </w:rPr>
        <w:t> </w:t>
      </w:r>
      <w:r>
        <w:rPr>
          <w:color w:val="231F20"/>
          <w:sz w:val="20"/>
        </w:rPr>
        <w:t>dirección</w:t>
      </w:r>
      <w:r>
        <w:rPr>
          <w:color w:val="231F20"/>
          <w:spacing w:val="-11"/>
          <w:sz w:val="20"/>
        </w:rPr>
        <w:t> </w:t>
      </w:r>
      <w:r>
        <w:rPr>
          <w:color w:val="231F20"/>
          <w:sz w:val="20"/>
        </w:rPr>
        <w:t>de</w:t>
      </w:r>
      <w:r>
        <w:rPr>
          <w:color w:val="231F20"/>
          <w:spacing w:val="-12"/>
          <w:sz w:val="20"/>
        </w:rPr>
        <w:t> </w:t>
      </w:r>
      <w:r>
        <w:rPr>
          <w:color w:val="231F20"/>
          <w:sz w:val="20"/>
        </w:rPr>
        <w:t>la</w:t>
      </w:r>
      <w:r>
        <w:rPr>
          <w:color w:val="231F20"/>
          <w:spacing w:val="-11"/>
          <w:sz w:val="20"/>
        </w:rPr>
        <w:t> </w:t>
      </w:r>
      <w:r>
        <w:rPr>
          <w:color w:val="231F20"/>
          <w:sz w:val="20"/>
        </w:rPr>
        <w:t>empresa</w:t>
      </w:r>
      <w:r>
        <w:rPr>
          <w:color w:val="231F20"/>
          <w:spacing w:val="-11"/>
          <w:sz w:val="20"/>
        </w:rPr>
        <w:t> </w:t>
      </w:r>
      <w:r>
        <w:rPr>
          <w:color w:val="231F20"/>
          <w:sz w:val="20"/>
        </w:rPr>
        <w:t>encar- gada</w:t>
      </w:r>
      <w:r>
        <w:rPr>
          <w:color w:val="231F20"/>
          <w:spacing w:val="-5"/>
          <w:sz w:val="20"/>
        </w:rPr>
        <w:t> </w:t>
      </w:r>
      <w:r>
        <w:rPr>
          <w:color w:val="231F20"/>
          <w:sz w:val="20"/>
        </w:rPr>
        <w:t>de</w:t>
      </w:r>
      <w:r>
        <w:rPr>
          <w:color w:val="231F20"/>
          <w:spacing w:val="-5"/>
          <w:sz w:val="20"/>
        </w:rPr>
        <w:t> </w:t>
      </w:r>
      <w:r>
        <w:rPr>
          <w:color w:val="231F20"/>
          <w:sz w:val="20"/>
        </w:rPr>
        <w:t>la</w:t>
      </w:r>
      <w:r>
        <w:rPr>
          <w:color w:val="231F20"/>
          <w:spacing w:val="-5"/>
          <w:sz w:val="20"/>
        </w:rPr>
        <w:t> </w:t>
      </w:r>
      <w:r>
        <w:rPr>
          <w:color w:val="231F20"/>
          <w:sz w:val="20"/>
        </w:rPr>
        <w:t>destrucción</w:t>
      </w:r>
      <w:r>
        <w:rPr>
          <w:color w:val="231F20"/>
          <w:spacing w:val="-5"/>
          <w:sz w:val="20"/>
        </w:rPr>
        <w:t> </w:t>
      </w:r>
      <w:r>
        <w:rPr>
          <w:color w:val="231F20"/>
          <w:sz w:val="20"/>
        </w:rPr>
        <w:t>y</w:t>
      </w:r>
      <w:r>
        <w:rPr>
          <w:color w:val="231F20"/>
          <w:spacing w:val="-5"/>
          <w:sz w:val="20"/>
        </w:rPr>
        <w:t> </w:t>
      </w:r>
      <w:r>
        <w:rPr>
          <w:color w:val="231F20"/>
          <w:sz w:val="20"/>
        </w:rPr>
        <w:t>procedimiento</w:t>
      </w:r>
      <w:r>
        <w:rPr>
          <w:color w:val="231F20"/>
          <w:spacing w:val="-5"/>
          <w:sz w:val="20"/>
        </w:rPr>
        <w:t> </w:t>
      </w:r>
      <w:r>
        <w:rPr>
          <w:color w:val="231F20"/>
          <w:sz w:val="20"/>
        </w:rPr>
        <w:t>utilizado;</w:t>
      </w:r>
      <w:r>
        <w:rPr>
          <w:color w:val="231F20"/>
          <w:spacing w:val="-5"/>
          <w:sz w:val="20"/>
        </w:rPr>
        <w:t> </w:t>
      </w:r>
      <w:r>
        <w:rPr>
          <w:color w:val="231F20"/>
          <w:sz w:val="20"/>
        </w:rPr>
        <w:t>recursos</w:t>
      </w:r>
      <w:r>
        <w:rPr>
          <w:color w:val="231F20"/>
          <w:spacing w:val="-5"/>
          <w:sz w:val="20"/>
        </w:rPr>
        <w:t> </w:t>
      </w:r>
      <w:r>
        <w:rPr>
          <w:color w:val="231F20"/>
          <w:sz w:val="20"/>
        </w:rPr>
        <w:t>económicos</w:t>
      </w:r>
      <w:r>
        <w:rPr>
          <w:color w:val="231F20"/>
          <w:spacing w:val="-5"/>
          <w:sz w:val="20"/>
        </w:rPr>
        <w:t> </w:t>
      </w:r>
      <w:r>
        <w:rPr>
          <w:color w:val="231F20"/>
          <w:sz w:val="20"/>
        </w:rPr>
        <w:t>recibidos</w:t>
      </w:r>
      <w:r>
        <w:rPr>
          <w:color w:val="231F20"/>
          <w:spacing w:val="-5"/>
          <w:sz w:val="20"/>
        </w:rPr>
        <w:t> </w:t>
      </w:r>
      <w:r>
        <w:rPr>
          <w:color w:val="231F20"/>
          <w:sz w:val="20"/>
        </w:rPr>
        <w:t>y aplicados,</w:t>
      </w:r>
      <w:r>
        <w:rPr>
          <w:color w:val="231F20"/>
          <w:spacing w:val="-3"/>
          <w:sz w:val="20"/>
        </w:rPr>
        <w:t> </w:t>
      </w:r>
      <w:r>
        <w:rPr>
          <w:color w:val="231F20"/>
          <w:sz w:val="20"/>
        </w:rPr>
        <w:t>así</w:t>
      </w:r>
      <w:r>
        <w:rPr>
          <w:color w:val="231F20"/>
          <w:spacing w:val="-4"/>
          <w:sz w:val="20"/>
        </w:rPr>
        <w:t> </w:t>
      </w:r>
      <w:r>
        <w:rPr>
          <w:color w:val="231F20"/>
          <w:sz w:val="20"/>
        </w:rPr>
        <w:t>como</w:t>
      </w:r>
      <w:r>
        <w:rPr>
          <w:color w:val="231F20"/>
          <w:spacing w:val="-4"/>
          <w:sz w:val="20"/>
        </w:rPr>
        <w:t> </w:t>
      </w:r>
      <w:r>
        <w:rPr>
          <w:color w:val="231F20"/>
          <w:sz w:val="20"/>
        </w:rPr>
        <w:t>los</w:t>
      </w:r>
      <w:r>
        <w:rPr>
          <w:color w:val="231F20"/>
          <w:spacing w:val="-3"/>
          <w:sz w:val="20"/>
        </w:rPr>
        <w:t> </w:t>
      </w:r>
      <w:r>
        <w:rPr>
          <w:color w:val="231F20"/>
          <w:sz w:val="20"/>
        </w:rPr>
        <w:t>ahorros</w:t>
      </w:r>
      <w:r>
        <w:rPr>
          <w:color w:val="231F20"/>
          <w:spacing w:val="-4"/>
          <w:sz w:val="20"/>
        </w:rPr>
        <w:t> </w:t>
      </w:r>
      <w:r>
        <w:rPr>
          <w:color w:val="231F20"/>
          <w:sz w:val="20"/>
        </w:rPr>
        <w:t>generados,</w:t>
      </w:r>
      <w:r>
        <w:rPr>
          <w:color w:val="231F20"/>
          <w:spacing w:val="-3"/>
          <w:sz w:val="20"/>
        </w:rPr>
        <w:t> </w:t>
      </w:r>
      <w:r>
        <w:rPr>
          <w:color w:val="231F20"/>
          <w:sz w:val="20"/>
        </w:rPr>
        <w:t>en</w:t>
      </w:r>
      <w:r>
        <w:rPr>
          <w:color w:val="231F20"/>
          <w:spacing w:val="-4"/>
          <w:sz w:val="20"/>
        </w:rPr>
        <w:t> </w:t>
      </w:r>
      <w:r>
        <w:rPr>
          <w:color w:val="231F20"/>
          <w:sz w:val="20"/>
        </w:rPr>
        <w:t>su</w:t>
      </w:r>
      <w:r>
        <w:rPr>
          <w:color w:val="231F20"/>
          <w:spacing w:val="-4"/>
          <w:sz w:val="20"/>
        </w:rPr>
        <w:t> </w:t>
      </w:r>
      <w:r>
        <w:rPr>
          <w:color w:val="231F20"/>
          <w:sz w:val="20"/>
        </w:rPr>
        <w:t>caso;</w:t>
      </w:r>
      <w:r>
        <w:rPr>
          <w:color w:val="231F20"/>
          <w:spacing w:val="-4"/>
          <w:sz w:val="20"/>
        </w:rPr>
        <w:t> </w:t>
      </w:r>
      <w:r>
        <w:rPr>
          <w:color w:val="231F20"/>
          <w:sz w:val="20"/>
        </w:rPr>
        <w:t>y</w:t>
      </w:r>
      <w:r>
        <w:rPr>
          <w:color w:val="231F20"/>
          <w:spacing w:val="-4"/>
          <w:sz w:val="20"/>
        </w:rPr>
        <w:t> </w:t>
      </w:r>
      <w:r>
        <w:rPr>
          <w:color w:val="231F20"/>
          <w:sz w:val="20"/>
        </w:rPr>
        <w:t>recursos</w:t>
      </w:r>
      <w:r>
        <w:rPr>
          <w:color w:val="231F20"/>
          <w:spacing w:val="-4"/>
          <w:sz w:val="20"/>
        </w:rPr>
        <w:t> </w:t>
      </w:r>
      <w:r>
        <w:rPr>
          <w:color w:val="231F20"/>
          <w:sz w:val="20"/>
        </w:rPr>
        <w:t>obtenidos</w:t>
      </w:r>
      <w:r>
        <w:rPr>
          <w:color w:val="231F20"/>
          <w:spacing w:val="-3"/>
          <w:sz w:val="20"/>
        </w:rPr>
        <w:t> </w:t>
      </w:r>
      <w:r>
        <w:rPr>
          <w:color w:val="231F20"/>
          <w:sz w:val="20"/>
        </w:rPr>
        <w:t>por</w:t>
      </w:r>
      <w:r>
        <w:rPr>
          <w:color w:val="231F20"/>
          <w:spacing w:val="-3"/>
          <w:sz w:val="20"/>
        </w:rPr>
        <w:t> </w:t>
      </w:r>
      <w:r>
        <w:rPr>
          <w:color w:val="231F20"/>
          <w:sz w:val="20"/>
        </w:rPr>
        <w:t>el reciclamiento del papel, en su caso, y</w:t>
      </w:r>
    </w:p>
    <w:p>
      <w:pPr>
        <w:pStyle w:val="ListParagraph"/>
        <w:numPr>
          <w:ilvl w:val="2"/>
          <w:numId w:val="393"/>
        </w:numPr>
        <w:tabs>
          <w:tab w:pos="2133" w:val="left" w:leader="none"/>
        </w:tabs>
        <w:spacing w:line="235" w:lineRule="auto" w:before="8" w:after="0"/>
        <w:ind w:left="2133" w:right="348" w:hanging="200"/>
        <w:jc w:val="both"/>
        <w:rPr>
          <w:sz w:val="20"/>
        </w:rPr>
      </w:pPr>
      <w:r>
        <w:rPr>
          <w:color w:val="231F20"/>
          <w:sz w:val="20"/>
        </w:rPr>
        <w:t>Colocar las actas circunstanciadas en la página de internet del Instituto o del opl, una vez que sea presentado el informe de la destrucción al Consejo General u Ór- gano Superior de Dirección correspondiente.</w:t>
      </w:r>
    </w:p>
    <w:p>
      <w:pPr>
        <w:pStyle w:val="Heading2"/>
        <w:spacing w:before="220"/>
        <w:ind w:left="1133"/>
      </w:pPr>
      <w:r>
        <w:rPr>
          <w:color w:val="231F20"/>
        </w:rPr>
        <w:t>Artículo</w:t>
      </w:r>
      <w:r>
        <w:rPr>
          <w:color w:val="231F20"/>
          <w:spacing w:val="-8"/>
        </w:rPr>
        <w:t> </w:t>
      </w:r>
      <w:r>
        <w:rPr>
          <w:color w:val="231F20"/>
          <w:spacing w:val="-4"/>
        </w:rPr>
        <w:t>438.</w:t>
      </w:r>
    </w:p>
    <w:p>
      <w:pPr>
        <w:pStyle w:val="BodyText"/>
        <w:spacing w:line="232" w:lineRule="auto" w:before="252"/>
        <w:ind w:left="1813" w:right="348"/>
      </w:pPr>
      <w:r>
        <w:rPr>
          <w:b/>
          <w:color w:val="231F20"/>
        </w:rPr>
        <w:t>1.</w:t>
      </w:r>
      <w:r>
        <w:rPr>
          <w:b/>
          <w:color w:val="231F20"/>
          <w:spacing w:val="30"/>
        </w:rPr>
        <w:t> </w:t>
      </w:r>
      <w:r>
        <w:rPr>
          <w:color w:val="231F20"/>
        </w:rPr>
        <w:t>En caso que en la entidad federativa correspondiente, no existan empresas o instituciones</w:t>
      </w:r>
      <w:r>
        <w:rPr>
          <w:color w:val="231F20"/>
          <w:spacing w:val="-6"/>
        </w:rPr>
        <w:t> </w:t>
      </w:r>
      <w:r>
        <w:rPr>
          <w:color w:val="231F20"/>
        </w:rPr>
        <w:t>dedicadas</w:t>
      </w:r>
      <w:r>
        <w:rPr>
          <w:color w:val="231F20"/>
          <w:spacing w:val="-6"/>
        </w:rPr>
        <w:t> </w:t>
      </w:r>
      <w:r>
        <w:rPr>
          <w:color w:val="231F20"/>
        </w:rPr>
        <w:t>a</w:t>
      </w:r>
      <w:r>
        <w:rPr>
          <w:color w:val="231F20"/>
          <w:spacing w:val="-6"/>
        </w:rPr>
        <w:t> </w:t>
      </w:r>
      <w:r>
        <w:rPr>
          <w:color w:val="231F20"/>
        </w:rPr>
        <w:t>la</w:t>
      </w:r>
      <w:r>
        <w:rPr>
          <w:color w:val="231F20"/>
          <w:spacing w:val="-6"/>
        </w:rPr>
        <w:t> </w:t>
      </w:r>
      <w:r>
        <w:rPr>
          <w:color w:val="231F20"/>
        </w:rPr>
        <w:t>destrucción</w:t>
      </w:r>
      <w:r>
        <w:rPr>
          <w:color w:val="231F20"/>
          <w:spacing w:val="-6"/>
        </w:rPr>
        <w:t> </w:t>
      </w:r>
      <w:r>
        <w:rPr>
          <w:color w:val="231F20"/>
        </w:rPr>
        <w:t>y</w:t>
      </w:r>
      <w:r>
        <w:rPr>
          <w:color w:val="231F20"/>
          <w:spacing w:val="-6"/>
        </w:rPr>
        <w:t> </w:t>
      </w:r>
      <w:r>
        <w:rPr>
          <w:color w:val="231F20"/>
        </w:rPr>
        <w:t>reciclamiento</w:t>
      </w:r>
      <w:r>
        <w:rPr>
          <w:color w:val="231F20"/>
          <w:spacing w:val="-6"/>
        </w:rPr>
        <w:t> </w:t>
      </w:r>
      <w:r>
        <w:rPr>
          <w:color w:val="231F20"/>
        </w:rPr>
        <w:t>de</w:t>
      </w:r>
      <w:r>
        <w:rPr>
          <w:color w:val="231F20"/>
          <w:spacing w:val="-6"/>
        </w:rPr>
        <w:t> </w:t>
      </w:r>
      <w:r>
        <w:rPr>
          <w:color w:val="231F20"/>
        </w:rPr>
        <w:t>papel,</w:t>
      </w:r>
      <w:r>
        <w:rPr>
          <w:color w:val="231F20"/>
          <w:spacing w:val="-6"/>
        </w:rPr>
        <w:t> </w:t>
      </w:r>
      <w:r>
        <w:rPr>
          <w:color w:val="231F20"/>
        </w:rPr>
        <w:t>será</w:t>
      </w:r>
      <w:r>
        <w:rPr>
          <w:color w:val="231F20"/>
          <w:spacing w:val="-6"/>
        </w:rPr>
        <w:t> </w:t>
      </w:r>
      <w:r>
        <w:rPr>
          <w:color w:val="231F20"/>
        </w:rPr>
        <w:t>necesa- rio trasladar la documentación electoral a la entidad más cercana donde exis- tan, acordando la logística necesaria para la concentración de la documenta- ción electoral, dando seguimiento a su traslado y posterior destrucción.</w:t>
      </w:r>
    </w:p>
    <w:p>
      <w:pPr>
        <w:pStyle w:val="Heading2"/>
        <w:ind w:left="1133"/>
      </w:pPr>
      <w:r>
        <w:rPr>
          <w:color w:val="231F20"/>
        </w:rPr>
        <w:t>Artículo</w:t>
      </w:r>
      <w:r>
        <w:rPr>
          <w:color w:val="231F20"/>
          <w:spacing w:val="-8"/>
        </w:rPr>
        <w:t> </w:t>
      </w:r>
      <w:r>
        <w:rPr>
          <w:color w:val="231F20"/>
          <w:spacing w:val="-4"/>
        </w:rPr>
        <w:t>439.</w:t>
      </w:r>
    </w:p>
    <w:p>
      <w:pPr>
        <w:pStyle w:val="BodyText"/>
        <w:spacing w:line="232" w:lineRule="auto" w:before="252"/>
        <w:ind w:left="1813" w:right="348"/>
      </w:pPr>
      <w:r>
        <w:rPr>
          <w:b/>
          <w:color w:val="231F20"/>
        </w:rPr>
        <w:t>1.</w:t>
      </w:r>
      <w:r>
        <w:rPr>
          <w:b/>
          <w:color w:val="231F20"/>
          <w:spacing w:val="30"/>
        </w:rPr>
        <w:t> </w:t>
      </w:r>
      <w:r>
        <w:rPr>
          <w:color w:val="231F20"/>
        </w:rPr>
        <w:t>Para</w:t>
      </w:r>
      <w:r>
        <w:rPr>
          <w:color w:val="231F20"/>
          <w:spacing w:val="-10"/>
        </w:rPr>
        <w:t> </w:t>
      </w:r>
      <w:r>
        <w:rPr>
          <w:color w:val="231F20"/>
        </w:rPr>
        <w:t>el</w:t>
      </w:r>
      <w:r>
        <w:rPr>
          <w:color w:val="231F20"/>
          <w:spacing w:val="-10"/>
        </w:rPr>
        <w:t> </w:t>
      </w:r>
      <w:r>
        <w:rPr>
          <w:color w:val="231F20"/>
        </w:rPr>
        <w:t>caso</w:t>
      </w:r>
      <w:r>
        <w:rPr>
          <w:color w:val="231F20"/>
          <w:spacing w:val="-10"/>
        </w:rPr>
        <w:t> </w:t>
      </w:r>
      <w:r>
        <w:rPr>
          <w:color w:val="231F20"/>
        </w:rPr>
        <w:t>que</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destrucción</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documentación</w:t>
      </w:r>
      <w:r>
        <w:rPr>
          <w:color w:val="231F20"/>
          <w:spacing w:val="-10"/>
        </w:rPr>
        <w:t> </w:t>
      </w:r>
      <w:r>
        <w:rPr>
          <w:color w:val="231F20"/>
        </w:rPr>
        <w:t>electoral</w:t>
      </w:r>
      <w:r>
        <w:rPr>
          <w:color w:val="231F20"/>
          <w:spacing w:val="-10"/>
        </w:rPr>
        <w:t> </w:t>
      </w:r>
      <w:r>
        <w:rPr>
          <w:color w:val="231F20"/>
        </w:rPr>
        <w:t>se</w:t>
      </w:r>
      <w:r>
        <w:rPr>
          <w:color w:val="231F20"/>
          <w:spacing w:val="-10"/>
        </w:rPr>
        <w:t> </w:t>
      </w:r>
      <w:r>
        <w:rPr>
          <w:color w:val="231F20"/>
        </w:rPr>
        <w:t>obtuvieran recursos</w:t>
      </w:r>
      <w:r>
        <w:rPr>
          <w:color w:val="231F20"/>
          <w:spacing w:val="-3"/>
        </w:rPr>
        <w:t> </w:t>
      </w:r>
      <w:r>
        <w:rPr>
          <w:color w:val="231F20"/>
        </w:rPr>
        <w:t>por</w:t>
      </w:r>
      <w:r>
        <w:rPr>
          <w:color w:val="231F20"/>
          <w:spacing w:val="-3"/>
        </w:rPr>
        <w:t> </w:t>
      </w:r>
      <w:r>
        <w:rPr>
          <w:color w:val="231F20"/>
        </w:rPr>
        <w:t>el</w:t>
      </w:r>
      <w:r>
        <w:rPr>
          <w:color w:val="231F20"/>
          <w:spacing w:val="-3"/>
        </w:rPr>
        <w:t> </w:t>
      </w:r>
      <w:r>
        <w:rPr>
          <w:color w:val="231F20"/>
        </w:rPr>
        <w:t>reciclamiento</w:t>
      </w:r>
      <w:r>
        <w:rPr>
          <w:color w:val="231F20"/>
          <w:spacing w:val="-3"/>
        </w:rPr>
        <w:t> </w:t>
      </w:r>
      <w:r>
        <w:rPr>
          <w:color w:val="231F20"/>
        </w:rPr>
        <w:t>de</w:t>
      </w:r>
      <w:r>
        <w:rPr>
          <w:color w:val="231F20"/>
          <w:spacing w:val="-3"/>
        </w:rPr>
        <w:t> </w:t>
      </w:r>
      <w:r>
        <w:rPr>
          <w:color w:val="231F20"/>
        </w:rPr>
        <w:t>papel,</w:t>
      </w:r>
      <w:r>
        <w:rPr>
          <w:color w:val="231F20"/>
          <w:spacing w:val="-3"/>
        </w:rPr>
        <w:t> </w:t>
      </w:r>
      <w:r>
        <w:rPr>
          <w:color w:val="231F20"/>
        </w:rPr>
        <w:t>tanto</w:t>
      </w:r>
      <w:r>
        <w:rPr>
          <w:color w:val="231F20"/>
          <w:spacing w:val="-3"/>
        </w:rPr>
        <w:t> </w:t>
      </w:r>
      <w:r>
        <w:rPr>
          <w:color w:val="231F20"/>
        </w:rPr>
        <w:t>el</w:t>
      </w:r>
      <w:r>
        <w:rPr>
          <w:color w:val="231F20"/>
          <w:spacing w:val="-3"/>
        </w:rPr>
        <w:t> </w:t>
      </w:r>
      <w:r>
        <w:rPr>
          <w:color w:val="231F20"/>
        </w:rPr>
        <w:t>Instituto</w:t>
      </w:r>
      <w:r>
        <w:rPr>
          <w:color w:val="231F20"/>
          <w:spacing w:val="-3"/>
        </w:rPr>
        <w:t> </w:t>
      </w:r>
      <w:r>
        <w:rPr>
          <w:color w:val="231F20"/>
        </w:rPr>
        <w:t>como,</w:t>
      </w:r>
      <w:r>
        <w:rPr>
          <w:color w:val="231F20"/>
          <w:spacing w:val="-3"/>
        </w:rPr>
        <w:t> </w:t>
      </w:r>
      <w:r>
        <w:rPr>
          <w:color w:val="231F20"/>
        </w:rPr>
        <w:t>en</w:t>
      </w:r>
      <w:r>
        <w:rPr>
          <w:color w:val="231F20"/>
          <w:spacing w:val="-3"/>
        </w:rPr>
        <w:t> </w:t>
      </w:r>
      <w:r>
        <w:rPr>
          <w:color w:val="231F20"/>
        </w:rPr>
        <w:t>su</w:t>
      </w:r>
      <w:r>
        <w:rPr>
          <w:color w:val="231F20"/>
          <w:spacing w:val="-3"/>
        </w:rPr>
        <w:t> </w:t>
      </w:r>
      <w:r>
        <w:rPr>
          <w:color w:val="231F20"/>
        </w:rPr>
        <w:t>caso,</w:t>
      </w:r>
      <w:r>
        <w:rPr>
          <w:color w:val="231F20"/>
          <w:spacing w:val="-3"/>
        </w:rPr>
        <w:t> </w:t>
      </w:r>
      <w:r>
        <w:rPr>
          <w:color w:val="231F20"/>
        </w:rPr>
        <w:t>los opl,</w:t>
      </w:r>
      <w:r>
        <w:rPr>
          <w:color w:val="231F20"/>
          <w:spacing w:val="-8"/>
        </w:rPr>
        <w:t> </w:t>
      </w:r>
      <w:r>
        <w:rPr>
          <w:color w:val="231F20"/>
        </w:rPr>
        <w:t>deberán</w:t>
      </w:r>
      <w:r>
        <w:rPr>
          <w:color w:val="231F20"/>
          <w:spacing w:val="-8"/>
        </w:rPr>
        <w:t> </w:t>
      </w:r>
      <w:r>
        <w:rPr>
          <w:color w:val="231F20"/>
        </w:rPr>
        <w:t>de</w:t>
      </w:r>
      <w:r>
        <w:rPr>
          <w:color w:val="231F20"/>
          <w:spacing w:val="-8"/>
        </w:rPr>
        <w:t> </w:t>
      </w:r>
      <w:r>
        <w:rPr>
          <w:color w:val="231F20"/>
        </w:rPr>
        <w:t>informar</w:t>
      </w:r>
      <w:r>
        <w:rPr>
          <w:color w:val="231F20"/>
          <w:spacing w:val="-8"/>
        </w:rPr>
        <w:t> </w:t>
      </w:r>
      <w:r>
        <w:rPr>
          <w:color w:val="231F20"/>
        </w:rPr>
        <w:t>de</w:t>
      </w:r>
      <w:r>
        <w:rPr>
          <w:color w:val="231F20"/>
          <w:spacing w:val="-8"/>
        </w:rPr>
        <w:t> </w:t>
      </w:r>
      <w:r>
        <w:rPr>
          <w:color w:val="231F20"/>
        </w:rPr>
        <w:t>este</w:t>
      </w:r>
      <w:r>
        <w:rPr>
          <w:color w:val="231F20"/>
          <w:spacing w:val="-8"/>
        </w:rPr>
        <w:t> </w:t>
      </w:r>
      <w:r>
        <w:rPr>
          <w:color w:val="231F20"/>
        </w:rPr>
        <w:t>hecho</w:t>
      </w:r>
      <w:r>
        <w:rPr>
          <w:color w:val="231F20"/>
          <w:spacing w:val="-8"/>
        </w:rPr>
        <w:t> </w:t>
      </w:r>
      <w:r>
        <w:rPr>
          <w:color w:val="231F20"/>
        </w:rPr>
        <w:t>a</w:t>
      </w:r>
      <w:r>
        <w:rPr>
          <w:color w:val="231F20"/>
          <w:spacing w:val="-8"/>
        </w:rPr>
        <w:t> </w:t>
      </w:r>
      <w:r>
        <w:rPr>
          <w:color w:val="231F20"/>
        </w:rPr>
        <w:t>las</w:t>
      </w:r>
      <w:r>
        <w:rPr>
          <w:color w:val="231F20"/>
          <w:spacing w:val="-8"/>
        </w:rPr>
        <w:t> </w:t>
      </w:r>
      <w:r>
        <w:rPr>
          <w:color w:val="231F20"/>
        </w:rPr>
        <w:t>instancias</w:t>
      </w:r>
      <w:r>
        <w:rPr>
          <w:color w:val="231F20"/>
          <w:spacing w:val="-8"/>
        </w:rPr>
        <w:t> </w:t>
      </w:r>
      <w:r>
        <w:rPr>
          <w:color w:val="231F20"/>
        </w:rPr>
        <w:t>administrativas</w:t>
      </w:r>
      <w:r>
        <w:rPr>
          <w:color w:val="231F20"/>
          <w:spacing w:val="-8"/>
        </w:rPr>
        <w:t> </w:t>
      </w:r>
      <w:r>
        <w:rPr>
          <w:color w:val="231F20"/>
        </w:rPr>
        <w:t>corres- </w:t>
      </w:r>
      <w:r>
        <w:rPr>
          <w:color w:val="231F20"/>
          <w:spacing w:val="-2"/>
        </w:rPr>
        <w:t>pondientes.</w:t>
      </w:r>
    </w:p>
    <w:p>
      <w:pPr>
        <w:spacing w:after="0" w:line="232" w:lineRule="auto"/>
        <w:sectPr>
          <w:pgSz w:w="9640" w:h="12480"/>
          <w:pgMar w:header="0" w:footer="543" w:top="680" w:bottom="740" w:left="0" w:right="500"/>
        </w:sectPr>
      </w:pPr>
    </w:p>
    <w:p>
      <w:pPr>
        <w:pStyle w:val="Heading2"/>
        <w:spacing w:before="278"/>
      </w:pPr>
      <w:r>
        <w:rPr>
          <w:color w:val="231F20"/>
        </w:rPr>
        <w:t>Artículo</w:t>
      </w:r>
      <w:r>
        <w:rPr>
          <w:color w:val="231F20"/>
          <w:spacing w:val="-8"/>
        </w:rPr>
        <w:t> </w:t>
      </w:r>
      <w:r>
        <w:rPr>
          <w:color w:val="231F20"/>
          <w:spacing w:val="-4"/>
        </w:rPr>
        <w:t>440.</w:t>
      </w:r>
    </w:p>
    <w:p>
      <w:pPr>
        <w:pStyle w:val="ListParagraph"/>
        <w:numPr>
          <w:ilvl w:val="0"/>
          <w:numId w:val="394"/>
        </w:numPr>
        <w:tabs>
          <w:tab w:pos="1528" w:val="left" w:leader="none"/>
          <w:tab w:pos="1530" w:val="left" w:leader="none"/>
        </w:tabs>
        <w:spacing w:line="232" w:lineRule="auto" w:before="253" w:after="0"/>
        <w:ind w:left="1530" w:right="631" w:hanging="260"/>
        <w:jc w:val="both"/>
        <w:rPr>
          <w:sz w:val="22"/>
        </w:rPr>
      </w:pPr>
      <w:r>
        <w:rPr>
          <w:color w:val="231F20"/>
          <w:sz w:val="22"/>
        </w:rPr>
        <w:t>La</w:t>
      </w:r>
      <w:r>
        <w:rPr>
          <w:color w:val="231F20"/>
          <w:spacing w:val="-4"/>
          <w:sz w:val="22"/>
        </w:rPr>
        <w:t> </w:t>
      </w:r>
      <w:r>
        <w:rPr>
          <w:color w:val="231F20"/>
          <w:sz w:val="22"/>
        </w:rPr>
        <w:t>destrucción</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documentación</w:t>
      </w:r>
      <w:r>
        <w:rPr>
          <w:color w:val="231F20"/>
          <w:spacing w:val="-4"/>
          <w:sz w:val="22"/>
        </w:rPr>
        <w:t> </w:t>
      </w:r>
      <w:r>
        <w:rPr>
          <w:color w:val="231F20"/>
          <w:sz w:val="22"/>
        </w:rPr>
        <w:t>electoral</w:t>
      </w:r>
      <w:r>
        <w:rPr>
          <w:color w:val="231F20"/>
          <w:spacing w:val="-4"/>
          <w:sz w:val="22"/>
        </w:rPr>
        <w:t> </w:t>
      </w:r>
      <w:r>
        <w:rPr>
          <w:color w:val="231F20"/>
          <w:sz w:val="22"/>
        </w:rPr>
        <w:t>federal</w:t>
      </w:r>
      <w:r>
        <w:rPr>
          <w:color w:val="231F20"/>
          <w:spacing w:val="-4"/>
          <w:sz w:val="22"/>
        </w:rPr>
        <w:t> </w:t>
      </w:r>
      <w:r>
        <w:rPr>
          <w:color w:val="231F20"/>
          <w:sz w:val="22"/>
        </w:rPr>
        <w:t>se</w:t>
      </w:r>
      <w:r>
        <w:rPr>
          <w:color w:val="231F20"/>
          <w:spacing w:val="-4"/>
          <w:sz w:val="22"/>
        </w:rPr>
        <w:t> </w:t>
      </w:r>
      <w:r>
        <w:rPr>
          <w:color w:val="231F20"/>
          <w:sz w:val="22"/>
        </w:rPr>
        <w:t>ajustará,</w:t>
      </w:r>
      <w:r>
        <w:rPr>
          <w:color w:val="231F20"/>
          <w:spacing w:val="-4"/>
          <w:sz w:val="22"/>
        </w:rPr>
        <w:t> </w:t>
      </w:r>
      <w:r>
        <w:rPr>
          <w:color w:val="231F20"/>
          <w:sz w:val="22"/>
        </w:rPr>
        <w:t>además,</w:t>
      </w:r>
      <w:r>
        <w:rPr>
          <w:color w:val="231F20"/>
          <w:spacing w:val="-4"/>
          <w:sz w:val="22"/>
        </w:rPr>
        <w:t> </w:t>
      </w:r>
      <w:r>
        <w:rPr>
          <w:color w:val="231F20"/>
          <w:sz w:val="22"/>
        </w:rPr>
        <w:t>a</w:t>
      </w:r>
      <w:r>
        <w:rPr>
          <w:color w:val="231F20"/>
          <w:spacing w:val="-4"/>
          <w:sz w:val="22"/>
        </w:rPr>
        <w:t> </w:t>
      </w:r>
      <w:r>
        <w:rPr>
          <w:color w:val="231F20"/>
          <w:sz w:val="22"/>
        </w:rPr>
        <w:t>lo establecido</w:t>
      </w:r>
      <w:r>
        <w:rPr>
          <w:color w:val="231F20"/>
          <w:spacing w:val="-13"/>
          <w:sz w:val="22"/>
        </w:rPr>
        <w:t> </w:t>
      </w:r>
      <w:r>
        <w:rPr>
          <w:color w:val="231F20"/>
          <w:sz w:val="22"/>
        </w:rPr>
        <w:t>en</w:t>
      </w:r>
      <w:r>
        <w:rPr>
          <w:color w:val="231F20"/>
          <w:spacing w:val="-12"/>
          <w:sz w:val="22"/>
        </w:rPr>
        <w:t> </w:t>
      </w:r>
      <w:r>
        <w:rPr>
          <w:color w:val="231F20"/>
          <w:sz w:val="22"/>
        </w:rPr>
        <w:t>el</w:t>
      </w:r>
      <w:r>
        <w:rPr>
          <w:color w:val="231F20"/>
          <w:spacing w:val="-13"/>
          <w:sz w:val="22"/>
        </w:rPr>
        <w:t> </w:t>
      </w:r>
      <w:r>
        <w:rPr>
          <w:color w:val="231F20"/>
          <w:sz w:val="22"/>
        </w:rPr>
        <w:t>Anexo</w:t>
      </w:r>
      <w:r>
        <w:rPr>
          <w:color w:val="231F20"/>
          <w:spacing w:val="-12"/>
          <w:sz w:val="22"/>
        </w:rPr>
        <w:t> </w:t>
      </w:r>
      <w:r>
        <w:rPr>
          <w:color w:val="231F20"/>
          <w:sz w:val="22"/>
        </w:rPr>
        <w:t>16</w:t>
      </w:r>
      <w:r>
        <w:rPr>
          <w:color w:val="231F20"/>
          <w:spacing w:val="-13"/>
          <w:sz w:val="22"/>
        </w:rPr>
        <w:t> </w:t>
      </w:r>
      <w:r>
        <w:rPr>
          <w:color w:val="231F20"/>
          <w:sz w:val="22"/>
        </w:rPr>
        <w:t>de</w:t>
      </w:r>
      <w:r>
        <w:rPr>
          <w:color w:val="231F20"/>
          <w:spacing w:val="-12"/>
          <w:sz w:val="22"/>
        </w:rPr>
        <w:t> </w:t>
      </w:r>
      <w:r>
        <w:rPr>
          <w:color w:val="231F20"/>
          <w:sz w:val="22"/>
        </w:rPr>
        <w:t>este</w:t>
      </w:r>
      <w:r>
        <w:rPr>
          <w:color w:val="231F20"/>
          <w:spacing w:val="-13"/>
          <w:sz w:val="22"/>
        </w:rPr>
        <w:t> </w:t>
      </w:r>
      <w:r>
        <w:rPr>
          <w:color w:val="231F20"/>
          <w:sz w:val="22"/>
        </w:rPr>
        <w:t>Reglamento</w:t>
      </w:r>
      <w:r>
        <w:rPr>
          <w:color w:val="231F20"/>
          <w:spacing w:val="-12"/>
          <w:sz w:val="22"/>
        </w:rPr>
        <w:t> </w:t>
      </w:r>
      <w:r>
        <w:rPr>
          <w:color w:val="231F20"/>
          <w:sz w:val="22"/>
        </w:rPr>
        <w:t>y</w:t>
      </w:r>
      <w:r>
        <w:rPr>
          <w:color w:val="231F20"/>
          <w:spacing w:val="-12"/>
          <w:sz w:val="22"/>
        </w:rPr>
        <w:t> </w:t>
      </w:r>
      <w:r>
        <w:rPr>
          <w:color w:val="231F20"/>
          <w:sz w:val="22"/>
        </w:rPr>
        <w:t>con</w:t>
      </w:r>
      <w:r>
        <w:rPr>
          <w:color w:val="231F20"/>
          <w:spacing w:val="-13"/>
          <w:sz w:val="22"/>
        </w:rPr>
        <w:t> </w:t>
      </w:r>
      <w:r>
        <w:rPr>
          <w:color w:val="231F20"/>
          <w:sz w:val="22"/>
        </w:rPr>
        <w:t>el</w:t>
      </w:r>
      <w:r>
        <w:rPr>
          <w:color w:val="231F20"/>
          <w:spacing w:val="-12"/>
          <w:sz w:val="22"/>
        </w:rPr>
        <w:t> </w:t>
      </w:r>
      <w:r>
        <w:rPr>
          <w:color w:val="231F20"/>
          <w:sz w:val="22"/>
        </w:rPr>
        <w:t>empleo</w:t>
      </w:r>
      <w:r>
        <w:rPr>
          <w:color w:val="231F20"/>
          <w:spacing w:val="-13"/>
          <w:sz w:val="22"/>
        </w:rPr>
        <w:t> </w:t>
      </w:r>
      <w:r>
        <w:rPr>
          <w:color w:val="231F20"/>
          <w:sz w:val="22"/>
        </w:rPr>
        <w:t>de</w:t>
      </w:r>
      <w:r>
        <w:rPr>
          <w:color w:val="231F20"/>
          <w:spacing w:val="-12"/>
          <w:sz w:val="22"/>
        </w:rPr>
        <w:t> </w:t>
      </w:r>
      <w:r>
        <w:rPr>
          <w:color w:val="231F20"/>
          <w:sz w:val="22"/>
        </w:rPr>
        <w:t>los</w:t>
      </w:r>
      <w:r>
        <w:rPr>
          <w:color w:val="231F20"/>
          <w:spacing w:val="-13"/>
          <w:sz w:val="22"/>
        </w:rPr>
        <w:t> </w:t>
      </w:r>
      <w:r>
        <w:rPr>
          <w:color w:val="231F20"/>
          <w:sz w:val="22"/>
        </w:rPr>
        <w:t>formatos contenidos en el Anexo 16.1.</w:t>
      </w:r>
    </w:p>
    <w:p>
      <w:pPr>
        <w:pStyle w:val="ListParagraph"/>
        <w:numPr>
          <w:ilvl w:val="0"/>
          <w:numId w:val="394"/>
        </w:numPr>
        <w:tabs>
          <w:tab w:pos="1528" w:val="left" w:leader="none"/>
          <w:tab w:pos="1530" w:val="left" w:leader="none"/>
        </w:tabs>
        <w:spacing w:line="232" w:lineRule="auto" w:before="258" w:after="0"/>
        <w:ind w:left="1530" w:right="631" w:hanging="260"/>
        <w:jc w:val="both"/>
        <w:rPr>
          <w:sz w:val="22"/>
        </w:rPr>
      </w:pPr>
      <w:r>
        <w:rPr>
          <w:color w:val="231F20"/>
          <w:sz w:val="22"/>
        </w:rPr>
        <w:t>No deberán destruirse las boletas electorales ni la documentación que se en- cuentre bajo los supuestos siguientes:</w:t>
      </w:r>
    </w:p>
    <w:p>
      <w:pPr>
        <w:pStyle w:val="ListParagraph"/>
        <w:numPr>
          <w:ilvl w:val="1"/>
          <w:numId w:val="394"/>
        </w:numPr>
        <w:tabs>
          <w:tab w:pos="1850" w:val="left" w:leader="none"/>
        </w:tabs>
        <w:spacing w:line="235" w:lineRule="auto" w:before="256" w:after="0"/>
        <w:ind w:left="1850" w:right="631" w:hanging="220"/>
        <w:jc w:val="both"/>
        <w:rPr>
          <w:sz w:val="20"/>
        </w:rPr>
      </w:pPr>
      <w:r>
        <w:rPr>
          <w:color w:val="231F20"/>
          <w:sz w:val="20"/>
        </w:rPr>
        <w:t>Que</w:t>
      </w:r>
      <w:r>
        <w:rPr>
          <w:color w:val="231F20"/>
          <w:spacing w:val="-11"/>
          <w:sz w:val="20"/>
        </w:rPr>
        <w:t> </w:t>
      </w:r>
      <w:r>
        <w:rPr>
          <w:color w:val="231F20"/>
          <w:sz w:val="20"/>
        </w:rPr>
        <w:t>sean</w:t>
      </w:r>
      <w:r>
        <w:rPr>
          <w:color w:val="231F20"/>
          <w:spacing w:val="-11"/>
          <w:sz w:val="20"/>
        </w:rPr>
        <w:t> </w:t>
      </w:r>
      <w:r>
        <w:rPr>
          <w:color w:val="231F20"/>
          <w:sz w:val="20"/>
        </w:rPr>
        <w:t>objeto</w:t>
      </w:r>
      <w:r>
        <w:rPr>
          <w:color w:val="231F20"/>
          <w:spacing w:val="-11"/>
          <w:sz w:val="20"/>
        </w:rPr>
        <w:t> </w:t>
      </w:r>
      <w:r>
        <w:rPr>
          <w:color w:val="231F20"/>
          <w:sz w:val="20"/>
        </w:rPr>
        <w:t>de</w:t>
      </w:r>
      <w:r>
        <w:rPr>
          <w:color w:val="231F20"/>
          <w:spacing w:val="-11"/>
          <w:sz w:val="20"/>
        </w:rPr>
        <w:t> </w:t>
      </w:r>
      <w:r>
        <w:rPr>
          <w:color w:val="231F20"/>
          <w:sz w:val="20"/>
        </w:rPr>
        <w:t>los</w:t>
      </w:r>
      <w:r>
        <w:rPr>
          <w:color w:val="231F20"/>
          <w:spacing w:val="-11"/>
          <w:sz w:val="20"/>
        </w:rPr>
        <w:t> </w:t>
      </w:r>
      <w:r>
        <w:rPr>
          <w:color w:val="231F20"/>
          <w:sz w:val="20"/>
        </w:rPr>
        <w:t>diversos</w:t>
      </w:r>
      <w:r>
        <w:rPr>
          <w:color w:val="231F20"/>
          <w:spacing w:val="-11"/>
          <w:sz w:val="20"/>
        </w:rPr>
        <w:t> </w:t>
      </w:r>
      <w:r>
        <w:rPr>
          <w:color w:val="231F20"/>
          <w:sz w:val="20"/>
        </w:rPr>
        <w:t>estudios</w:t>
      </w:r>
      <w:r>
        <w:rPr>
          <w:color w:val="231F20"/>
          <w:spacing w:val="-11"/>
          <w:sz w:val="20"/>
        </w:rPr>
        <w:t> </w:t>
      </w:r>
      <w:r>
        <w:rPr>
          <w:color w:val="231F20"/>
          <w:sz w:val="20"/>
        </w:rPr>
        <w:t>que</w:t>
      </w:r>
      <w:r>
        <w:rPr>
          <w:color w:val="231F20"/>
          <w:spacing w:val="-11"/>
          <w:sz w:val="20"/>
        </w:rPr>
        <w:t> </w:t>
      </w:r>
      <w:r>
        <w:rPr>
          <w:color w:val="231F20"/>
          <w:sz w:val="20"/>
        </w:rPr>
        <w:t>realice</w:t>
      </w:r>
      <w:r>
        <w:rPr>
          <w:color w:val="231F20"/>
          <w:spacing w:val="-11"/>
          <w:sz w:val="20"/>
        </w:rPr>
        <w:t> </w:t>
      </w:r>
      <w:r>
        <w:rPr>
          <w:color w:val="231F20"/>
          <w:sz w:val="20"/>
        </w:rPr>
        <w:t>el</w:t>
      </w:r>
      <w:r>
        <w:rPr>
          <w:color w:val="231F20"/>
          <w:spacing w:val="-11"/>
          <w:sz w:val="20"/>
        </w:rPr>
        <w:t> </w:t>
      </w:r>
      <w:r>
        <w:rPr>
          <w:color w:val="231F20"/>
          <w:sz w:val="20"/>
        </w:rPr>
        <w:t>Instituto</w:t>
      </w:r>
      <w:r>
        <w:rPr>
          <w:color w:val="231F20"/>
          <w:spacing w:val="-11"/>
          <w:sz w:val="20"/>
        </w:rPr>
        <w:t> </w:t>
      </w:r>
      <w:r>
        <w:rPr>
          <w:color w:val="231F20"/>
          <w:sz w:val="20"/>
        </w:rPr>
        <w:t>o</w:t>
      </w:r>
      <w:r>
        <w:rPr>
          <w:color w:val="231F20"/>
          <w:spacing w:val="-11"/>
          <w:sz w:val="20"/>
        </w:rPr>
        <w:t> </w:t>
      </w:r>
      <w:r>
        <w:rPr>
          <w:color w:val="231F20"/>
          <w:sz w:val="20"/>
        </w:rPr>
        <w:t>el</w:t>
      </w:r>
      <w:r>
        <w:rPr>
          <w:color w:val="231F20"/>
          <w:spacing w:val="-12"/>
          <w:sz w:val="20"/>
        </w:rPr>
        <w:t> </w:t>
      </w:r>
      <w:r>
        <w:rPr>
          <w:color w:val="231F20"/>
          <w:sz w:val="20"/>
        </w:rPr>
        <w:t>opl</w:t>
      </w:r>
      <w:r>
        <w:rPr>
          <w:color w:val="231F20"/>
          <w:spacing w:val="-10"/>
          <w:sz w:val="20"/>
        </w:rPr>
        <w:t> </w:t>
      </w:r>
      <w:r>
        <w:rPr>
          <w:color w:val="231F20"/>
          <w:sz w:val="20"/>
        </w:rPr>
        <w:t>respectivo, hasta en tanto concluyan los mismos, o bien,</w:t>
      </w:r>
    </w:p>
    <w:p>
      <w:pPr>
        <w:pStyle w:val="ListParagraph"/>
        <w:numPr>
          <w:ilvl w:val="1"/>
          <w:numId w:val="394"/>
        </w:numPr>
        <w:tabs>
          <w:tab w:pos="1850" w:val="left" w:leader="none"/>
        </w:tabs>
        <w:spacing w:line="235" w:lineRule="auto" w:before="1" w:after="0"/>
        <w:ind w:left="1850" w:right="630" w:hanging="220"/>
        <w:jc w:val="both"/>
        <w:rPr>
          <w:sz w:val="20"/>
        </w:rPr>
      </w:pPr>
      <w:r>
        <w:rPr>
          <w:color w:val="231F20"/>
          <w:sz w:val="20"/>
        </w:rPr>
        <w:t>Que hayan sido requeridas y formen parte de alguna averiguación de la Fiscalía Especializada para la Atención de Delitos Electorales o la instancia homóloga en las</w:t>
      </w:r>
      <w:r>
        <w:rPr>
          <w:color w:val="231F20"/>
          <w:spacing w:val="-10"/>
          <w:sz w:val="20"/>
        </w:rPr>
        <w:t> </w:t>
      </w:r>
      <w:r>
        <w:rPr>
          <w:color w:val="231F20"/>
          <w:sz w:val="20"/>
        </w:rPr>
        <w:t>entidades</w:t>
      </w:r>
      <w:r>
        <w:rPr>
          <w:color w:val="231F20"/>
          <w:spacing w:val="-10"/>
          <w:sz w:val="20"/>
        </w:rPr>
        <w:t> </w:t>
      </w:r>
      <w:r>
        <w:rPr>
          <w:color w:val="231F20"/>
          <w:sz w:val="20"/>
        </w:rPr>
        <w:t>federativas,</w:t>
      </w:r>
      <w:r>
        <w:rPr>
          <w:color w:val="231F20"/>
          <w:spacing w:val="-11"/>
          <w:sz w:val="20"/>
        </w:rPr>
        <w:t> </w:t>
      </w:r>
      <w:r>
        <w:rPr>
          <w:color w:val="231F20"/>
          <w:sz w:val="20"/>
        </w:rPr>
        <w:t>hasta</w:t>
      </w:r>
      <w:r>
        <w:rPr>
          <w:color w:val="231F20"/>
          <w:spacing w:val="-11"/>
          <w:sz w:val="20"/>
        </w:rPr>
        <w:t> </w:t>
      </w:r>
      <w:r>
        <w:rPr>
          <w:color w:val="231F20"/>
          <w:sz w:val="20"/>
        </w:rPr>
        <w:t>la</w:t>
      </w:r>
      <w:r>
        <w:rPr>
          <w:color w:val="231F20"/>
          <w:spacing w:val="-10"/>
          <w:sz w:val="20"/>
        </w:rPr>
        <w:t> </w:t>
      </w:r>
      <w:r>
        <w:rPr>
          <w:color w:val="231F20"/>
          <w:sz w:val="20"/>
        </w:rPr>
        <w:t>conclusión</w:t>
      </w:r>
      <w:r>
        <w:rPr>
          <w:color w:val="231F20"/>
          <w:spacing w:val="-10"/>
          <w:sz w:val="20"/>
        </w:rPr>
        <w:t> </w:t>
      </w:r>
      <w:r>
        <w:rPr>
          <w:color w:val="231F20"/>
          <w:sz w:val="20"/>
        </w:rPr>
        <w:t>de</w:t>
      </w:r>
      <w:r>
        <w:rPr>
          <w:color w:val="231F20"/>
          <w:spacing w:val="-10"/>
          <w:sz w:val="20"/>
        </w:rPr>
        <w:t> </w:t>
      </w:r>
      <w:r>
        <w:rPr>
          <w:color w:val="231F20"/>
          <w:sz w:val="20"/>
        </w:rPr>
        <w:t>la</w:t>
      </w:r>
      <w:r>
        <w:rPr>
          <w:color w:val="231F20"/>
          <w:spacing w:val="-10"/>
          <w:sz w:val="20"/>
        </w:rPr>
        <w:t> </w:t>
      </w:r>
      <w:r>
        <w:rPr>
          <w:color w:val="231F20"/>
          <w:sz w:val="20"/>
        </w:rPr>
        <w:t>respectiva</w:t>
      </w:r>
      <w:r>
        <w:rPr>
          <w:color w:val="231F20"/>
          <w:spacing w:val="-11"/>
          <w:sz w:val="20"/>
        </w:rPr>
        <w:t> </w:t>
      </w:r>
      <w:r>
        <w:rPr>
          <w:color w:val="231F20"/>
          <w:sz w:val="20"/>
        </w:rPr>
        <w:t>averiguación</w:t>
      </w:r>
      <w:r>
        <w:rPr>
          <w:color w:val="231F20"/>
          <w:spacing w:val="-10"/>
          <w:sz w:val="20"/>
        </w:rPr>
        <w:t> </w:t>
      </w:r>
      <w:r>
        <w:rPr>
          <w:color w:val="231F20"/>
          <w:sz w:val="20"/>
        </w:rPr>
        <w:t>o</w:t>
      </w:r>
      <w:r>
        <w:rPr>
          <w:color w:val="231F20"/>
          <w:spacing w:val="-11"/>
          <w:sz w:val="20"/>
        </w:rPr>
        <w:t> </w:t>
      </w:r>
      <w:r>
        <w:rPr>
          <w:color w:val="231F20"/>
          <w:sz w:val="20"/>
        </w:rPr>
        <w:t>inves- </w:t>
      </w:r>
      <w:r>
        <w:rPr>
          <w:color w:val="231F20"/>
          <w:spacing w:val="-2"/>
          <w:sz w:val="20"/>
        </w:rPr>
        <w:t>tigación.</w:t>
      </w:r>
    </w:p>
    <w:p>
      <w:pPr>
        <w:pStyle w:val="BodyText"/>
        <w:spacing w:before="22"/>
        <w:ind w:firstLine="0"/>
        <w:jc w:val="left"/>
        <w:rPr>
          <w:sz w:val="20"/>
        </w:rPr>
      </w:pPr>
    </w:p>
    <w:p>
      <w:pPr>
        <w:pStyle w:val="ListParagraph"/>
        <w:numPr>
          <w:ilvl w:val="0"/>
          <w:numId w:val="394"/>
        </w:numPr>
        <w:tabs>
          <w:tab w:pos="1528" w:val="left" w:leader="none"/>
          <w:tab w:pos="1530" w:val="left" w:leader="none"/>
        </w:tabs>
        <w:spacing w:line="232" w:lineRule="auto" w:before="1" w:after="0"/>
        <w:ind w:left="1530" w:right="630" w:hanging="260"/>
        <w:jc w:val="both"/>
        <w:rPr>
          <w:sz w:val="22"/>
        </w:rPr>
      </w:pPr>
      <w:r>
        <w:rPr>
          <w:color w:val="231F20"/>
          <w:sz w:val="22"/>
        </w:rPr>
        <w:t>La</w:t>
      </w:r>
      <w:r>
        <w:rPr>
          <w:color w:val="231F20"/>
          <w:spacing w:val="-5"/>
          <w:sz w:val="22"/>
        </w:rPr>
        <w:t> </w:t>
      </w:r>
      <w:r>
        <w:rPr>
          <w:color w:val="231F20"/>
          <w:sz w:val="22"/>
        </w:rPr>
        <w:t>destrucción</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documentación</w:t>
      </w:r>
      <w:r>
        <w:rPr>
          <w:color w:val="231F20"/>
          <w:spacing w:val="-5"/>
          <w:sz w:val="22"/>
        </w:rPr>
        <w:t> </w:t>
      </w:r>
      <w:r>
        <w:rPr>
          <w:color w:val="231F20"/>
          <w:sz w:val="22"/>
        </w:rPr>
        <w:t>electoral</w:t>
      </w:r>
      <w:r>
        <w:rPr>
          <w:color w:val="231F20"/>
          <w:spacing w:val="-5"/>
          <w:sz w:val="22"/>
        </w:rPr>
        <w:t> </w:t>
      </w:r>
      <w:r>
        <w:rPr>
          <w:color w:val="231F20"/>
          <w:sz w:val="22"/>
        </w:rPr>
        <w:t>en</w:t>
      </w:r>
      <w:r>
        <w:rPr>
          <w:color w:val="231F20"/>
          <w:spacing w:val="-6"/>
          <w:sz w:val="22"/>
        </w:rPr>
        <w:t> </w:t>
      </w:r>
      <w:r>
        <w:rPr>
          <w:color w:val="231F20"/>
          <w:sz w:val="22"/>
        </w:rPr>
        <w:t>los</w:t>
      </w:r>
      <w:r>
        <w:rPr>
          <w:color w:val="231F20"/>
          <w:spacing w:val="-5"/>
          <w:sz w:val="22"/>
        </w:rPr>
        <w:t> </w:t>
      </w:r>
      <w:r>
        <w:rPr>
          <w:color w:val="231F20"/>
          <w:sz w:val="22"/>
        </w:rPr>
        <w:t>opl,</w:t>
      </w:r>
      <w:r>
        <w:rPr>
          <w:color w:val="231F20"/>
          <w:spacing w:val="-5"/>
          <w:sz w:val="22"/>
        </w:rPr>
        <w:t> </w:t>
      </w:r>
      <w:r>
        <w:rPr>
          <w:color w:val="231F20"/>
          <w:sz w:val="22"/>
        </w:rPr>
        <w:t>se</w:t>
      </w:r>
      <w:r>
        <w:rPr>
          <w:color w:val="231F20"/>
          <w:spacing w:val="-5"/>
          <w:sz w:val="22"/>
        </w:rPr>
        <w:t> </w:t>
      </w:r>
      <w:r>
        <w:rPr>
          <w:color w:val="231F20"/>
          <w:sz w:val="22"/>
        </w:rPr>
        <w:t>realizará</w:t>
      </w:r>
      <w:r>
        <w:rPr>
          <w:color w:val="231F20"/>
          <w:spacing w:val="-5"/>
          <w:sz w:val="22"/>
        </w:rPr>
        <w:t> </w:t>
      </w:r>
      <w:r>
        <w:rPr>
          <w:color w:val="231F20"/>
          <w:sz w:val="22"/>
        </w:rPr>
        <w:t>conforme a</w:t>
      </w:r>
      <w:r>
        <w:rPr>
          <w:color w:val="231F20"/>
          <w:spacing w:val="-10"/>
          <w:sz w:val="22"/>
        </w:rPr>
        <w:t> </w:t>
      </w:r>
      <w:r>
        <w:rPr>
          <w:color w:val="231F20"/>
          <w:sz w:val="22"/>
        </w:rPr>
        <w:t>los</w:t>
      </w:r>
      <w:r>
        <w:rPr>
          <w:color w:val="231F20"/>
          <w:spacing w:val="-10"/>
          <w:sz w:val="22"/>
        </w:rPr>
        <w:t> </w:t>
      </w:r>
      <w:r>
        <w:rPr>
          <w:color w:val="231F20"/>
          <w:sz w:val="22"/>
        </w:rPr>
        <w:t>lineamientos</w:t>
      </w:r>
      <w:r>
        <w:rPr>
          <w:color w:val="231F20"/>
          <w:spacing w:val="-10"/>
          <w:sz w:val="22"/>
        </w:rPr>
        <w:t> </w:t>
      </w:r>
      <w:r>
        <w:rPr>
          <w:color w:val="231F20"/>
          <w:sz w:val="22"/>
        </w:rPr>
        <w:t>que</w:t>
      </w:r>
      <w:r>
        <w:rPr>
          <w:color w:val="231F20"/>
          <w:spacing w:val="-10"/>
          <w:sz w:val="22"/>
        </w:rPr>
        <w:t> </w:t>
      </w:r>
      <w:r>
        <w:rPr>
          <w:color w:val="231F20"/>
          <w:sz w:val="22"/>
        </w:rPr>
        <w:t>para</w:t>
      </w:r>
      <w:r>
        <w:rPr>
          <w:color w:val="231F20"/>
          <w:spacing w:val="-10"/>
          <w:sz w:val="22"/>
        </w:rPr>
        <w:t> </w:t>
      </w:r>
      <w:r>
        <w:rPr>
          <w:color w:val="231F20"/>
          <w:sz w:val="22"/>
        </w:rPr>
        <w:t>tal</w:t>
      </w:r>
      <w:r>
        <w:rPr>
          <w:color w:val="231F20"/>
          <w:spacing w:val="-10"/>
          <w:sz w:val="22"/>
        </w:rPr>
        <w:t> </w:t>
      </w:r>
      <w:r>
        <w:rPr>
          <w:color w:val="231F20"/>
          <w:sz w:val="22"/>
        </w:rPr>
        <w:t>efecto</w:t>
      </w:r>
      <w:r>
        <w:rPr>
          <w:color w:val="231F20"/>
          <w:spacing w:val="-10"/>
          <w:sz w:val="22"/>
        </w:rPr>
        <w:t> </w:t>
      </w:r>
      <w:r>
        <w:rPr>
          <w:color w:val="231F20"/>
          <w:sz w:val="22"/>
        </w:rPr>
        <w:t>apruebe</w:t>
      </w:r>
      <w:r>
        <w:rPr>
          <w:color w:val="231F20"/>
          <w:spacing w:val="-10"/>
          <w:sz w:val="22"/>
        </w:rPr>
        <w:t> </w:t>
      </w:r>
      <w:r>
        <w:rPr>
          <w:color w:val="231F20"/>
          <w:sz w:val="22"/>
        </w:rPr>
        <w:t>el</w:t>
      </w:r>
      <w:r>
        <w:rPr>
          <w:color w:val="231F20"/>
          <w:spacing w:val="-10"/>
          <w:sz w:val="22"/>
        </w:rPr>
        <w:t> </w:t>
      </w:r>
      <w:r>
        <w:rPr>
          <w:color w:val="231F20"/>
          <w:sz w:val="22"/>
        </w:rPr>
        <w:t>Órgano</w:t>
      </w:r>
      <w:r>
        <w:rPr>
          <w:color w:val="231F20"/>
          <w:spacing w:val="-10"/>
          <w:sz w:val="22"/>
        </w:rPr>
        <w:t> </w:t>
      </w:r>
      <w:r>
        <w:rPr>
          <w:color w:val="231F20"/>
          <w:sz w:val="22"/>
        </w:rPr>
        <w:t>Superior</w:t>
      </w:r>
      <w:r>
        <w:rPr>
          <w:color w:val="231F20"/>
          <w:spacing w:val="-10"/>
          <w:sz w:val="22"/>
        </w:rPr>
        <w:t> </w:t>
      </w:r>
      <w:r>
        <w:rPr>
          <w:color w:val="231F20"/>
          <w:sz w:val="22"/>
        </w:rPr>
        <w:t>de</w:t>
      </w:r>
      <w:r>
        <w:rPr>
          <w:color w:val="231F20"/>
          <w:spacing w:val="-10"/>
          <w:sz w:val="22"/>
        </w:rPr>
        <w:t> </w:t>
      </w:r>
      <w:r>
        <w:rPr>
          <w:color w:val="231F20"/>
          <w:sz w:val="22"/>
        </w:rPr>
        <w:t>Dirección correspondiente, pudiendo en todo momento tomar como guía el anexo del presente apartado.</w:t>
      </w:r>
    </w:p>
    <w:p>
      <w:pPr>
        <w:spacing w:line="213" w:lineRule="auto" w:before="257"/>
        <w:ind w:left="2866" w:right="2380" w:firstLine="1071"/>
        <w:jc w:val="left"/>
        <w:rPr>
          <w:b/>
          <w:sz w:val="24"/>
        </w:rPr>
      </w:pPr>
      <w:r>
        <w:rPr>
          <w:b/>
          <w:color w:val="231F20"/>
          <w:sz w:val="24"/>
        </w:rPr>
        <w:t>LIBRO CUARTO </w:t>
      </w:r>
      <w:r>
        <w:rPr>
          <w:b/>
          <w:color w:val="231F20"/>
          <w:spacing w:val="-2"/>
          <w:sz w:val="24"/>
        </w:rPr>
        <w:t>DISPOSICIONES</w:t>
      </w:r>
      <w:r>
        <w:rPr>
          <w:b/>
          <w:color w:val="231F20"/>
          <w:spacing w:val="-3"/>
          <w:sz w:val="24"/>
        </w:rPr>
        <w:t> </w:t>
      </w:r>
      <w:r>
        <w:rPr>
          <w:b/>
          <w:color w:val="231F20"/>
          <w:spacing w:val="-2"/>
          <w:sz w:val="24"/>
        </w:rPr>
        <w:t>COMPLEMENTARIAS</w:t>
      </w:r>
    </w:p>
    <w:p>
      <w:pPr>
        <w:spacing w:line="276" w:lineRule="exact" w:before="234"/>
        <w:ind w:left="216" w:right="0" w:firstLine="0"/>
        <w:jc w:val="center"/>
        <w:rPr>
          <w:b/>
          <w:sz w:val="24"/>
        </w:rPr>
      </w:pPr>
      <w:r>
        <w:rPr>
          <w:b/>
          <w:color w:val="231F20"/>
          <w:sz w:val="24"/>
        </w:rPr>
        <w:t>TÍTULO</w:t>
      </w:r>
      <w:r>
        <w:rPr>
          <w:b/>
          <w:color w:val="231F20"/>
          <w:spacing w:val="-6"/>
          <w:sz w:val="24"/>
        </w:rPr>
        <w:t> </w:t>
      </w:r>
      <w:r>
        <w:rPr>
          <w:b/>
          <w:color w:val="231F20"/>
          <w:spacing w:val="-2"/>
          <w:sz w:val="24"/>
        </w:rPr>
        <w:t>ÚNICO</w:t>
      </w:r>
    </w:p>
    <w:p>
      <w:pPr>
        <w:spacing w:line="276" w:lineRule="exact" w:before="0"/>
        <w:ind w:left="217" w:right="0" w:firstLine="0"/>
        <w:jc w:val="center"/>
        <w:rPr>
          <w:b/>
          <w:sz w:val="24"/>
        </w:rPr>
      </w:pPr>
      <w:r>
        <w:rPr>
          <w:b/>
          <w:color w:val="231F20"/>
          <w:spacing w:val="4"/>
          <w:sz w:val="24"/>
        </w:rPr>
        <w:t>Modificaciones</w:t>
      </w:r>
      <w:r>
        <w:rPr>
          <w:b/>
          <w:color w:val="231F20"/>
          <w:spacing w:val="37"/>
          <w:sz w:val="24"/>
        </w:rPr>
        <w:t> </w:t>
      </w:r>
      <w:r>
        <w:rPr>
          <w:b/>
          <w:color w:val="231F20"/>
          <w:spacing w:val="4"/>
          <w:sz w:val="24"/>
        </w:rPr>
        <w:t>al</w:t>
      </w:r>
      <w:r>
        <w:rPr>
          <w:b/>
          <w:color w:val="231F20"/>
          <w:spacing w:val="37"/>
          <w:sz w:val="24"/>
        </w:rPr>
        <w:t> </w:t>
      </w:r>
      <w:r>
        <w:rPr>
          <w:b/>
          <w:color w:val="231F20"/>
          <w:spacing w:val="-2"/>
          <w:sz w:val="24"/>
        </w:rPr>
        <w:t>Reglamento</w:t>
      </w:r>
    </w:p>
    <w:p>
      <w:pPr>
        <w:spacing w:before="227"/>
        <w:ind w:left="850" w:right="0" w:firstLine="0"/>
        <w:jc w:val="left"/>
        <w:rPr>
          <w:b/>
          <w:sz w:val="24"/>
        </w:rPr>
      </w:pPr>
      <w:r>
        <w:rPr>
          <w:b/>
          <w:color w:val="231F20"/>
          <w:sz w:val="24"/>
        </w:rPr>
        <w:t>Artículo</w:t>
      </w:r>
      <w:r>
        <w:rPr>
          <w:b/>
          <w:color w:val="231F20"/>
          <w:spacing w:val="-8"/>
          <w:sz w:val="24"/>
        </w:rPr>
        <w:t> </w:t>
      </w:r>
      <w:r>
        <w:rPr>
          <w:b/>
          <w:color w:val="231F20"/>
          <w:spacing w:val="-4"/>
          <w:sz w:val="24"/>
        </w:rPr>
        <w:t>441.</w:t>
      </w:r>
    </w:p>
    <w:p>
      <w:pPr>
        <w:pStyle w:val="ListParagraph"/>
        <w:numPr>
          <w:ilvl w:val="0"/>
          <w:numId w:val="395"/>
        </w:numPr>
        <w:tabs>
          <w:tab w:pos="1528" w:val="left" w:leader="none"/>
          <w:tab w:pos="1530" w:val="left" w:leader="none"/>
        </w:tabs>
        <w:spacing w:line="232" w:lineRule="auto" w:before="252" w:after="0"/>
        <w:ind w:left="1530" w:right="631" w:hanging="260"/>
        <w:jc w:val="both"/>
        <w:rPr>
          <w:sz w:val="22"/>
        </w:rPr>
      </w:pPr>
      <w:r>
        <w:rPr>
          <w:color w:val="231F20"/>
          <w:sz w:val="22"/>
        </w:rPr>
        <w:t>El</w:t>
      </w:r>
      <w:r>
        <w:rPr>
          <w:color w:val="231F20"/>
          <w:spacing w:val="-11"/>
          <w:sz w:val="22"/>
        </w:rPr>
        <w:t> </w:t>
      </w:r>
      <w:r>
        <w:rPr>
          <w:color w:val="231F20"/>
          <w:sz w:val="22"/>
        </w:rPr>
        <w:t>presente</w:t>
      </w:r>
      <w:r>
        <w:rPr>
          <w:color w:val="231F20"/>
          <w:spacing w:val="-11"/>
          <w:sz w:val="22"/>
        </w:rPr>
        <w:t> </w:t>
      </w:r>
      <w:r>
        <w:rPr>
          <w:color w:val="231F20"/>
          <w:sz w:val="22"/>
        </w:rPr>
        <w:t>Reglamento</w:t>
      </w:r>
      <w:r>
        <w:rPr>
          <w:color w:val="231F20"/>
          <w:spacing w:val="-11"/>
          <w:sz w:val="22"/>
        </w:rPr>
        <w:t> </w:t>
      </w:r>
      <w:r>
        <w:rPr>
          <w:color w:val="231F20"/>
          <w:sz w:val="22"/>
        </w:rPr>
        <w:t>podrá</w:t>
      </w:r>
      <w:r>
        <w:rPr>
          <w:color w:val="231F20"/>
          <w:spacing w:val="-11"/>
          <w:sz w:val="22"/>
        </w:rPr>
        <w:t> </w:t>
      </w:r>
      <w:r>
        <w:rPr>
          <w:color w:val="231F20"/>
          <w:sz w:val="22"/>
        </w:rPr>
        <w:t>ser</w:t>
      </w:r>
      <w:r>
        <w:rPr>
          <w:color w:val="231F20"/>
          <w:spacing w:val="-11"/>
          <w:sz w:val="22"/>
        </w:rPr>
        <w:t> </w:t>
      </w:r>
      <w:r>
        <w:rPr>
          <w:color w:val="231F20"/>
          <w:sz w:val="22"/>
        </w:rPr>
        <w:t>objeto</w:t>
      </w:r>
      <w:r>
        <w:rPr>
          <w:color w:val="231F20"/>
          <w:spacing w:val="-11"/>
          <w:sz w:val="22"/>
        </w:rPr>
        <w:t> </w:t>
      </w:r>
      <w:r>
        <w:rPr>
          <w:color w:val="231F20"/>
          <w:sz w:val="22"/>
        </w:rPr>
        <w:t>de</w:t>
      </w:r>
      <w:r>
        <w:rPr>
          <w:color w:val="231F20"/>
          <w:spacing w:val="-11"/>
          <w:sz w:val="22"/>
        </w:rPr>
        <w:t> </w:t>
      </w:r>
      <w:r>
        <w:rPr>
          <w:color w:val="231F20"/>
          <w:sz w:val="22"/>
        </w:rPr>
        <w:t>ulteriores</w:t>
      </w:r>
      <w:r>
        <w:rPr>
          <w:color w:val="231F20"/>
          <w:spacing w:val="-11"/>
          <w:sz w:val="22"/>
        </w:rPr>
        <w:t> </w:t>
      </w:r>
      <w:r>
        <w:rPr>
          <w:color w:val="231F20"/>
          <w:sz w:val="22"/>
        </w:rPr>
        <w:t>modificaciones</w:t>
      </w:r>
      <w:r>
        <w:rPr>
          <w:color w:val="231F20"/>
          <w:spacing w:val="-11"/>
          <w:sz w:val="22"/>
        </w:rPr>
        <w:t> </w:t>
      </w:r>
      <w:r>
        <w:rPr>
          <w:color w:val="231F20"/>
          <w:sz w:val="22"/>
        </w:rPr>
        <w:t>y</w:t>
      </w:r>
      <w:r>
        <w:rPr>
          <w:color w:val="231F20"/>
          <w:spacing w:val="-11"/>
          <w:sz w:val="22"/>
        </w:rPr>
        <w:t> </w:t>
      </w:r>
      <w:r>
        <w:rPr>
          <w:color w:val="231F20"/>
          <w:sz w:val="22"/>
        </w:rPr>
        <w:t>adicio- </w:t>
      </w:r>
      <w:r>
        <w:rPr>
          <w:color w:val="231F20"/>
          <w:spacing w:val="-2"/>
          <w:sz w:val="22"/>
        </w:rPr>
        <w:t>nes</w:t>
      </w:r>
      <w:r>
        <w:rPr>
          <w:color w:val="231F20"/>
          <w:spacing w:val="-7"/>
          <w:sz w:val="22"/>
        </w:rPr>
        <w:t> </w:t>
      </w:r>
      <w:r>
        <w:rPr>
          <w:color w:val="231F20"/>
          <w:spacing w:val="-2"/>
          <w:sz w:val="22"/>
        </w:rPr>
        <w:t>por</w:t>
      </w:r>
      <w:r>
        <w:rPr>
          <w:color w:val="231F20"/>
          <w:spacing w:val="-7"/>
          <w:sz w:val="22"/>
        </w:rPr>
        <w:t> </w:t>
      </w:r>
      <w:r>
        <w:rPr>
          <w:color w:val="231F20"/>
          <w:spacing w:val="-2"/>
          <w:sz w:val="22"/>
        </w:rPr>
        <w:t>parte</w:t>
      </w:r>
      <w:r>
        <w:rPr>
          <w:color w:val="231F20"/>
          <w:spacing w:val="-7"/>
          <w:sz w:val="22"/>
        </w:rPr>
        <w:t> </w:t>
      </w:r>
      <w:r>
        <w:rPr>
          <w:color w:val="231F20"/>
          <w:spacing w:val="-2"/>
          <w:sz w:val="22"/>
        </w:rPr>
        <w:t>del</w:t>
      </w:r>
      <w:r>
        <w:rPr>
          <w:color w:val="231F20"/>
          <w:spacing w:val="-7"/>
          <w:sz w:val="22"/>
        </w:rPr>
        <w:t> </w:t>
      </w:r>
      <w:r>
        <w:rPr>
          <w:color w:val="231F20"/>
          <w:spacing w:val="-2"/>
          <w:sz w:val="22"/>
        </w:rPr>
        <w:t>Consejo</w:t>
      </w:r>
      <w:r>
        <w:rPr>
          <w:color w:val="231F20"/>
          <w:spacing w:val="-7"/>
          <w:sz w:val="22"/>
        </w:rPr>
        <w:t> </w:t>
      </w:r>
      <w:r>
        <w:rPr>
          <w:color w:val="231F20"/>
          <w:spacing w:val="-2"/>
          <w:sz w:val="22"/>
        </w:rPr>
        <w:t>General,</w:t>
      </w:r>
      <w:r>
        <w:rPr>
          <w:color w:val="231F20"/>
          <w:spacing w:val="-7"/>
          <w:sz w:val="22"/>
        </w:rPr>
        <w:t> </w:t>
      </w:r>
      <w:r>
        <w:rPr>
          <w:color w:val="231F20"/>
          <w:spacing w:val="-2"/>
          <w:sz w:val="22"/>
        </w:rPr>
        <w:t>a</w:t>
      </w:r>
      <w:r>
        <w:rPr>
          <w:color w:val="231F20"/>
          <w:spacing w:val="-7"/>
          <w:sz w:val="22"/>
        </w:rPr>
        <w:t> </w:t>
      </w:r>
      <w:r>
        <w:rPr>
          <w:color w:val="231F20"/>
          <w:spacing w:val="-2"/>
          <w:sz w:val="22"/>
        </w:rPr>
        <w:t>fin</w:t>
      </w:r>
      <w:r>
        <w:rPr>
          <w:color w:val="231F20"/>
          <w:spacing w:val="-7"/>
          <w:sz w:val="22"/>
        </w:rPr>
        <w:t> </w:t>
      </w:r>
      <w:r>
        <w:rPr>
          <w:color w:val="231F20"/>
          <w:spacing w:val="-2"/>
          <w:sz w:val="22"/>
        </w:rPr>
        <w:t>de</w:t>
      </w:r>
      <w:r>
        <w:rPr>
          <w:color w:val="231F20"/>
          <w:spacing w:val="-7"/>
          <w:sz w:val="22"/>
        </w:rPr>
        <w:t> </w:t>
      </w:r>
      <w:r>
        <w:rPr>
          <w:color w:val="231F20"/>
          <w:spacing w:val="-2"/>
          <w:sz w:val="22"/>
        </w:rPr>
        <w:t>ajustarlo</w:t>
      </w:r>
      <w:r>
        <w:rPr>
          <w:color w:val="231F20"/>
          <w:spacing w:val="-7"/>
          <w:sz w:val="22"/>
        </w:rPr>
        <w:t> </w:t>
      </w:r>
      <w:r>
        <w:rPr>
          <w:color w:val="231F20"/>
          <w:spacing w:val="-2"/>
          <w:sz w:val="22"/>
        </w:rPr>
        <w:t>a</w:t>
      </w:r>
      <w:r>
        <w:rPr>
          <w:color w:val="231F20"/>
          <w:spacing w:val="-7"/>
          <w:sz w:val="22"/>
        </w:rPr>
        <w:t> </w:t>
      </w:r>
      <w:r>
        <w:rPr>
          <w:color w:val="231F20"/>
          <w:spacing w:val="-2"/>
          <w:sz w:val="22"/>
        </w:rPr>
        <w:t>eventuales</w:t>
      </w:r>
      <w:r>
        <w:rPr>
          <w:color w:val="231F20"/>
          <w:spacing w:val="-7"/>
          <w:sz w:val="22"/>
        </w:rPr>
        <w:t> </w:t>
      </w:r>
      <w:r>
        <w:rPr>
          <w:color w:val="231F20"/>
          <w:spacing w:val="-2"/>
          <w:sz w:val="22"/>
        </w:rPr>
        <w:t>reformas</w:t>
      </w:r>
      <w:r>
        <w:rPr>
          <w:color w:val="231F20"/>
          <w:spacing w:val="-7"/>
          <w:sz w:val="22"/>
        </w:rPr>
        <w:t> </w:t>
      </w:r>
      <w:r>
        <w:rPr>
          <w:color w:val="231F20"/>
          <w:spacing w:val="-2"/>
          <w:sz w:val="22"/>
        </w:rPr>
        <w:t>en</w:t>
      </w:r>
      <w:r>
        <w:rPr>
          <w:color w:val="231F20"/>
          <w:spacing w:val="-7"/>
          <w:sz w:val="22"/>
        </w:rPr>
        <w:t> </w:t>
      </w:r>
      <w:r>
        <w:rPr>
          <w:color w:val="231F20"/>
          <w:spacing w:val="-2"/>
          <w:sz w:val="22"/>
        </w:rPr>
        <w:t>la normativa</w:t>
      </w:r>
      <w:r>
        <w:rPr>
          <w:color w:val="231F20"/>
          <w:spacing w:val="-6"/>
          <w:sz w:val="22"/>
        </w:rPr>
        <w:t> </w:t>
      </w:r>
      <w:r>
        <w:rPr>
          <w:color w:val="231F20"/>
          <w:spacing w:val="-2"/>
          <w:sz w:val="22"/>
        </w:rPr>
        <w:t>electoral,</w:t>
      </w:r>
      <w:r>
        <w:rPr>
          <w:color w:val="231F20"/>
          <w:spacing w:val="-6"/>
          <w:sz w:val="22"/>
        </w:rPr>
        <w:t> </w:t>
      </w:r>
      <w:r>
        <w:rPr>
          <w:color w:val="231F20"/>
          <w:spacing w:val="-2"/>
          <w:sz w:val="22"/>
        </w:rPr>
        <w:t>o</w:t>
      </w:r>
      <w:r>
        <w:rPr>
          <w:color w:val="231F20"/>
          <w:spacing w:val="-6"/>
          <w:sz w:val="22"/>
        </w:rPr>
        <w:t> </w:t>
      </w:r>
      <w:r>
        <w:rPr>
          <w:color w:val="231F20"/>
          <w:spacing w:val="-2"/>
          <w:sz w:val="22"/>
        </w:rPr>
        <w:t>bien,</w:t>
      </w:r>
      <w:r>
        <w:rPr>
          <w:color w:val="231F20"/>
          <w:spacing w:val="-6"/>
          <w:sz w:val="22"/>
        </w:rPr>
        <w:t> </w:t>
      </w:r>
      <w:r>
        <w:rPr>
          <w:color w:val="231F20"/>
          <w:spacing w:val="-2"/>
          <w:sz w:val="22"/>
        </w:rPr>
        <w:t>para</w:t>
      </w:r>
      <w:r>
        <w:rPr>
          <w:color w:val="231F20"/>
          <w:spacing w:val="-6"/>
          <w:sz w:val="22"/>
        </w:rPr>
        <w:t> </w:t>
      </w:r>
      <w:r>
        <w:rPr>
          <w:color w:val="231F20"/>
          <w:spacing w:val="-2"/>
          <w:sz w:val="22"/>
        </w:rPr>
        <w:t>mejorar</w:t>
      </w:r>
      <w:r>
        <w:rPr>
          <w:color w:val="231F20"/>
          <w:spacing w:val="-6"/>
          <w:sz w:val="22"/>
        </w:rPr>
        <w:t> </w:t>
      </w:r>
      <w:r>
        <w:rPr>
          <w:color w:val="231F20"/>
          <w:spacing w:val="-2"/>
          <w:sz w:val="22"/>
        </w:rPr>
        <w:t>los</w:t>
      </w:r>
      <w:r>
        <w:rPr>
          <w:color w:val="231F20"/>
          <w:spacing w:val="-6"/>
          <w:sz w:val="22"/>
        </w:rPr>
        <w:t> </w:t>
      </w:r>
      <w:r>
        <w:rPr>
          <w:color w:val="231F20"/>
          <w:spacing w:val="-2"/>
          <w:sz w:val="22"/>
        </w:rPr>
        <w:t>procesos</w:t>
      </w:r>
      <w:r>
        <w:rPr>
          <w:color w:val="231F20"/>
          <w:spacing w:val="-6"/>
          <w:sz w:val="22"/>
        </w:rPr>
        <w:t> </w:t>
      </w:r>
      <w:r>
        <w:rPr>
          <w:color w:val="231F20"/>
          <w:spacing w:val="-2"/>
          <w:sz w:val="22"/>
        </w:rPr>
        <w:t>aquí</w:t>
      </w:r>
      <w:r>
        <w:rPr>
          <w:color w:val="231F20"/>
          <w:spacing w:val="-6"/>
          <w:sz w:val="22"/>
        </w:rPr>
        <w:t> </w:t>
      </w:r>
      <w:r>
        <w:rPr>
          <w:color w:val="231F20"/>
          <w:spacing w:val="-2"/>
          <w:sz w:val="22"/>
        </w:rPr>
        <w:t>previstos</w:t>
      </w:r>
      <w:r>
        <w:rPr>
          <w:color w:val="231F20"/>
          <w:spacing w:val="-6"/>
          <w:sz w:val="22"/>
        </w:rPr>
        <w:t> </w:t>
      </w:r>
      <w:r>
        <w:rPr>
          <w:color w:val="231F20"/>
          <w:spacing w:val="-2"/>
          <w:sz w:val="22"/>
        </w:rPr>
        <w:t>o</w:t>
      </w:r>
      <w:r>
        <w:rPr>
          <w:color w:val="231F20"/>
          <w:spacing w:val="-6"/>
          <w:sz w:val="22"/>
        </w:rPr>
        <w:t> </w:t>
      </w:r>
      <w:r>
        <w:rPr>
          <w:color w:val="231F20"/>
          <w:spacing w:val="-2"/>
          <w:sz w:val="22"/>
        </w:rPr>
        <w:t>adecuar- </w:t>
      </w:r>
      <w:r>
        <w:rPr>
          <w:color w:val="231F20"/>
          <w:sz w:val="22"/>
        </w:rPr>
        <w:t>los</w:t>
      </w:r>
      <w:r>
        <w:rPr>
          <w:color w:val="231F20"/>
          <w:spacing w:val="-4"/>
          <w:sz w:val="22"/>
        </w:rPr>
        <w:t> </w:t>
      </w:r>
      <w:r>
        <w:rPr>
          <w:color w:val="231F20"/>
          <w:sz w:val="22"/>
        </w:rPr>
        <w:t>al</w:t>
      </w:r>
      <w:r>
        <w:rPr>
          <w:color w:val="231F20"/>
          <w:spacing w:val="-4"/>
          <w:sz w:val="22"/>
        </w:rPr>
        <w:t> </w:t>
      </w:r>
      <w:r>
        <w:rPr>
          <w:color w:val="231F20"/>
          <w:sz w:val="22"/>
        </w:rPr>
        <w:t>contexto</w:t>
      </w:r>
      <w:r>
        <w:rPr>
          <w:color w:val="231F20"/>
          <w:spacing w:val="-4"/>
          <w:sz w:val="22"/>
        </w:rPr>
        <w:t> </w:t>
      </w:r>
      <w:r>
        <w:rPr>
          <w:color w:val="231F20"/>
          <w:sz w:val="22"/>
        </w:rPr>
        <w:t>específico</w:t>
      </w:r>
      <w:r>
        <w:rPr>
          <w:color w:val="231F20"/>
          <w:spacing w:val="-4"/>
          <w:sz w:val="22"/>
        </w:rPr>
        <w:t> </w:t>
      </w:r>
      <w:r>
        <w:rPr>
          <w:color w:val="231F20"/>
          <w:sz w:val="22"/>
        </w:rPr>
        <w:t>de</w:t>
      </w:r>
      <w:r>
        <w:rPr>
          <w:color w:val="231F20"/>
          <w:spacing w:val="-4"/>
          <w:sz w:val="22"/>
        </w:rPr>
        <w:t> </w:t>
      </w:r>
      <w:r>
        <w:rPr>
          <w:color w:val="231F20"/>
          <w:sz w:val="22"/>
        </w:rPr>
        <w:t>su</w:t>
      </w:r>
      <w:r>
        <w:rPr>
          <w:color w:val="231F20"/>
          <w:spacing w:val="-4"/>
          <w:sz w:val="22"/>
        </w:rPr>
        <w:t> </w:t>
      </w:r>
      <w:r>
        <w:rPr>
          <w:color w:val="231F20"/>
          <w:sz w:val="22"/>
        </w:rPr>
        <w:t>aplicación.</w:t>
      </w:r>
      <w:r>
        <w:rPr>
          <w:color w:val="231F20"/>
          <w:spacing w:val="-4"/>
          <w:sz w:val="22"/>
        </w:rPr>
        <w:t> </w:t>
      </w:r>
      <w:r>
        <w:rPr>
          <w:color w:val="231F20"/>
          <w:sz w:val="22"/>
        </w:rPr>
        <w:t>Para</w:t>
      </w:r>
      <w:r>
        <w:rPr>
          <w:color w:val="231F20"/>
          <w:spacing w:val="-4"/>
          <w:sz w:val="22"/>
        </w:rPr>
        <w:t> </w:t>
      </w:r>
      <w:r>
        <w:rPr>
          <w:color w:val="231F20"/>
          <w:sz w:val="22"/>
        </w:rPr>
        <w:t>tal</w:t>
      </w:r>
      <w:r>
        <w:rPr>
          <w:color w:val="231F20"/>
          <w:spacing w:val="-4"/>
          <w:sz w:val="22"/>
        </w:rPr>
        <w:t> </w:t>
      </w:r>
      <w:r>
        <w:rPr>
          <w:color w:val="231F20"/>
          <w:sz w:val="22"/>
        </w:rPr>
        <w:t>efecto,</w:t>
      </w:r>
      <w:r>
        <w:rPr>
          <w:color w:val="231F20"/>
          <w:spacing w:val="-4"/>
          <w:sz w:val="22"/>
        </w:rPr>
        <w:t> </w:t>
      </w:r>
      <w:r>
        <w:rPr>
          <w:color w:val="231F20"/>
          <w:sz w:val="22"/>
        </w:rPr>
        <w:t>la</w:t>
      </w:r>
      <w:r>
        <w:rPr>
          <w:color w:val="231F20"/>
          <w:spacing w:val="-4"/>
          <w:sz w:val="22"/>
        </w:rPr>
        <w:t> </w:t>
      </w:r>
      <w:r>
        <w:rPr>
          <w:color w:val="231F20"/>
          <w:sz w:val="22"/>
        </w:rPr>
        <w:t>Comisión</w:t>
      </w:r>
      <w:r>
        <w:rPr>
          <w:color w:val="231F20"/>
          <w:spacing w:val="-4"/>
          <w:sz w:val="22"/>
        </w:rPr>
        <w:t> </w:t>
      </w:r>
      <w:r>
        <w:rPr>
          <w:color w:val="231F20"/>
          <w:sz w:val="22"/>
        </w:rPr>
        <w:t>compe- tente</w:t>
      </w:r>
      <w:r>
        <w:rPr>
          <w:color w:val="231F20"/>
          <w:spacing w:val="-1"/>
          <w:sz w:val="22"/>
        </w:rPr>
        <w:t> </w:t>
      </w:r>
      <w:r>
        <w:rPr>
          <w:color w:val="231F20"/>
          <w:sz w:val="22"/>
        </w:rPr>
        <w:t>deberá</w:t>
      </w:r>
      <w:r>
        <w:rPr>
          <w:color w:val="231F20"/>
          <w:spacing w:val="-1"/>
          <w:sz w:val="22"/>
        </w:rPr>
        <w:t> </w:t>
      </w:r>
      <w:r>
        <w:rPr>
          <w:color w:val="231F20"/>
          <w:sz w:val="22"/>
        </w:rPr>
        <w:t>elaborar</w:t>
      </w:r>
      <w:r>
        <w:rPr>
          <w:color w:val="231F20"/>
          <w:spacing w:val="-1"/>
          <w:sz w:val="22"/>
        </w:rPr>
        <w:t> </w:t>
      </w:r>
      <w:r>
        <w:rPr>
          <w:color w:val="231F20"/>
          <w:sz w:val="22"/>
        </w:rPr>
        <w:t>y</w:t>
      </w:r>
      <w:r>
        <w:rPr>
          <w:color w:val="231F20"/>
          <w:spacing w:val="-1"/>
          <w:sz w:val="22"/>
        </w:rPr>
        <w:t> </w:t>
      </w:r>
      <w:r>
        <w:rPr>
          <w:color w:val="231F20"/>
          <w:sz w:val="22"/>
        </w:rPr>
        <w:t>someter</w:t>
      </w:r>
      <w:r>
        <w:rPr>
          <w:color w:val="231F20"/>
          <w:spacing w:val="-1"/>
          <w:sz w:val="22"/>
        </w:rPr>
        <w:t> </w:t>
      </w:r>
      <w:r>
        <w:rPr>
          <w:color w:val="231F20"/>
          <w:sz w:val="22"/>
        </w:rPr>
        <w:t>al</w:t>
      </w:r>
      <w:r>
        <w:rPr>
          <w:color w:val="231F20"/>
          <w:spacing w:val="-1"/>
          <w:sz w:val="22"/>
        </w:rPr>
        <w:t> </w:t>
      </w:r>
      <w:r>
        <w:rPr>
          <w:color w:val="231F20"/>
          <w:sz w:val="22"/>
        </w:rPr>
        <w:t>Consejo</w:t>
      </w:r>
      <w:r>
        <w:rPr>
          <w:color w:val="231F20"/>
          <w:spacing w:val="-1"/>
          <w:sz w:val="22"/>
        </w:rPr>
        <w:t> </w:t>
      </w:r>
      <w:r>
        <w:rPr>
          <w:color w:val="231F20"/>
          <w:sz w:val="22"/>
        </w:rPr>
        <w:t>General,</w:t>
      </w:r>
      <w:r>
        <w:rPr>
          <w:color w:val="231F20"/>
          <w:spacing w:val="-1"/>
          <w:sz w:val="22"/>
        </w:rPr>
        <w:t> </w:t>
      </w:r>
      <w:r>
        <w:rPr>
          <w:color w:val="231F20"/>
          <w:sz w:val="22"/>
        </w:rPr>
        <w:t>el</w:t>
      </w:r>
      <w:r>
        <w:rPr>
          <w:color w:val="231F20"/>
          <w:spacing w:val="-1"/>
          <w:sz w:val="22"/>
        </w:rPr>
        <w:t> </w:t>
      </w:r>
      <w:r>
        <w:rPr>
          <w:color w:val="231F20"/>
          <w:sz w:val="22"/>
        </w:rPr>
        <w:t>proyecto</w:t>
      </w:r>
      <w:r>
        <w:rPr>
          <w:color w:val="231F20"/>
          <w:spacing w:val="-1"/>
          <w:sz w:val="22"/>
        </w:rPr>
        <w:t> </w:t>
      </w:r>
      <w:r>
        <w:rPr>
          <w:color w:val="231F20"/>
          <w:sz w:val="22"/>
        </w:rPr>
        <w:t>respectivo.</w:t>
      </w:r>
    </w:p>
    <w:p>
      <w:pPr>
        <w:pStyle w:val="Heading2"/>
        <w:spacing w:before="232"/>
      </w:pPr>
      <w:r>
        <w:rPr>
          <w:color w:val="231F20"/>
        </w:rPr>
        <w:t>Artículo</w:t>
      </w:r>
      <w:r>
        <w:rPr>
          <w:color w:val="231F20"/>
          <w:spacing w:val="-8"/>
        </w:rPr>
        <w:t> </w:t>
      </w:r>
      <w:r>
        <w:rPr>
          <w:color w:val="231F20"/>
          <w:spacing w:val="-4"/>
        </w:rPr>
        <w:t>442.</w:t>
      </w:r>
    </w:p>
    <w:p>
      <w:pPr>
        <w:pStyle w:val="ListParagraph"/>
        <w:numPr>
          <w:ilvl w:val="0"/>
          <w:numId w:val="396"/>
        </w:numPr>
        <w:tabs>
          <w:tab w:pos="1528" w:val="left" w:leader="none"/>
          <w:tab w:pos="1530" w:val="left" w:leader="none"/>
        </w:tabs>
        <w:spacing w:line="232" w:lineRule="auto" w:before="253" w:after="0"/>
        <w:ind w:left="1530" w:right="630" w:hanging="260"/>
        <w:jc w:val="both"/>
        <w:rPr>
          <w:sz w:val="22"/>
        </w:rPr>
      </w:pPr>
      <w:r>
        <w:rPr>
          <w:color w:val="231F20"/>
          <w:sz w:val="22"/>
        </w:rPr>
        <w:t>Los acuerdos que apruebe el Consejo General que regulen algún aspecto o tema</w:t>
      </w:r>
      <w:r>
        <w:rPr>
          <w:color w:val="231F20"/>
          <w:spacing w:val="-10"/>
          <w:sz w:val="22"/>
        </w:rPr>
        <w:t> </w:t>
      </w:r>
      <w:r>
        <w:rPr>
          <w:color w:val="231F20"/>
          <w:sz w:val="22"/>
        </w:rPr>
        <w:t>no</w:t>
      </w:r>
      <w:r>
        <w:rPr>
          <w:color w:val="231F20"/>
          <w:spacing w:val="-10"/>
          <w:sz w:val="22"/>
        </w:rPr>
        <w:t> </w:t>
      </w:r>
      <w:r>
        <w:rPr>
          <w:color w:val="231F20"/>
          <w:sz w:val="22"/>
        </w:rPr>
        <w:t>contemplado</w:t>
      </w:r>
      <w:r>
        <w:rPr>
          <w:color w:val="231F20"/>
          <w:spacing w:val="-10"/>
          <w:sz w:val="22"/>
        </w:rPr>
        <w:t> </w:t>
      </w:r>
      <w:r>
        <w:rPr>
          <w:color w:val="231F20"/>
          <w:sz w:val="22"/>
        </w:rPr>
        <w:t>en</w:t>
      </w:r>
      <w:r>
        <w:rPr>
          <w:color w:val="231F20"/>
          <w:spacing w:val="-10"/>
          <w:sz w:val="22"/>
        </w:rPr>
        <w:t> </w:t>
      </w:r>
      <w:r>
        <w:rPr>
          <w:color w:val="231F20"/>
          <w:sz w:val="22"/>
        </w:rPr>
        <w:t>este</w:t>
      </w:r>
      <w:r>
        <w:rPr>
          <w:color w:val="231F20"/>
          <w:spacing w:val="-10"/>
          <w:sz w:val="22"/>
        </w:rPr>
        <w:t> </w:t>
      </w:r>
      <w:r>
        <w:rPr>
          <w:color w:val="231F20"/>
          <w:sz w:val="22"/>
        </w:rPr>
        <w:t>Reglamento</w:t>
      </w:r>
      <w:r>
        <w:rPr>
          <w:color w:val="231F20"/>
          <w:spacing w:val="-10"/>
          <w:sz w:val="22"/>
        </w:rPr>
        <w:t> </w:t>
      </w:r>
      <w:r>
        <w:rPr>
          <w:color w:val="231F20"/>
          <w:sz w:val="22"/>
        </w:rPr>
        <w:t>y</w:t>
      </w:r>
      <w:r>
        <w:rPr>
          <w:color w:val="231F20"/>
          <w:spacing w:val="-10"/>
          <w:sz w:val="22"/>
        </w:rPr>
        <w:t> </w:t>
      </w:r>
      <w:r>
        <w:rPr>
          <w:color w:val="231F20"/>
          <w:sz w:val="22"/>
        </w:rPr>
        <w:t>que</w:t>
      </w:r>
      <w:r>
        <w:rPr>
          <w:color w:val="231F20"/>
          <w:spacing w:val="-10"/>
          <w:sz w:val="22"/>
        </w:rPr>
        <w:t> </w:t>
      </w:r>
      <w:r>
        <w:rPr>
          <w:color w:val="231F20"/>
          <w:sz w:val="22"/>
        </w:rPr>
        <w:t>se</w:t>
      </w:r>
      <w:r>
        <w:rPr>
          <w:color w:val="231F20"/>
          <w:spacing w:val="-10"/>
          <w:sz w:val="22"/>
        </w:rPr>
        <w:t> </w:t>
      </w:r>
      <w:r>
        <w:rPr>
          <w:color w:val="231F20"/>
          <w:sz w:val="22"/>
        </w:rPr>
        <w:t>encuentre</w:t>
      </w:r>
      <w:r>
        <w:rPr>
          <w:color w:val="231F20"/>
          <w:spacing w:val="-10"/>
          <w:sz w:val="22"/>
        </w:rPr>
        <w:t> </w:t>
      </w:r>
      <w:r>
        <w:rPr>
          <w:color w:val="231F20"/>
          <w:sz w:val="22"/>
        </w:rPr>
        <w:t>relacionado</w:t>
      </w:r>
      <w:r>
        <w:rPr>
          <w:color w:val="231F20"/>
          <w:spacing w:val="-10"/>
          <w:sz w:val="22"/>
        </w:rPr>
        <w:t> </w:t>
      </w:r>
      <w:r>
        <w:rPr>
          <w:color w:val="231F20"/>
          <w:sz w:val="22"/>
        </w:rPr>
        <w:t>con los procesos electorales federales y locales, deberán sistematizarse conforme</w:t>
      </w:r>
    </w:p>
    <w:p>
      <w:pPr>
        <w:spacing w:after="0" w:line="232" w:lineRule="auto"/>
        <w:jc w:val="both"/>
        <w:rPr>
          <w:sz w:val="22"/>
        </w:rPr>
        <w:sectPr>
          <w:pgSz w:w="9640" w:h="12480"/>
          <w:pgMar w:header="0" w:footer="543" w:top="680" w:bottom="740" w:left="0" w:right="500"/>
        </w:sectPr>
      </w:pPr>
    </w:p>
    <w:p>
      <w:pPr>
        <w:pStyle w:val="BodyText"/>
        <w:spacing w:before="20"/>
        <w:ind w:firstLine="0"/>
        <w:jc w:val="left"/>
      </w:pPr>
    </w:p>
    <w:p>
      <w:pPr>
        <w:pStyle w:val="BodyText"/>
        <w:spacing w:line="232" w:lineRule="auto"/>
        <w:ind w:left="1813" w:right="347" w:firstLine="0"/>
      </w:pPr>
      <w:r>
        <w:rPr>
          <w:color w:val="231F20"/>
        </w:rPr>
        <w:t>al procedimiento de reforma señalado en el artículo inmediato anterior, a fin que se contemple en este Reglamento toda la normativa relacionada con la operatividad</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función</w:t>
      </w:r>
      <w:r>
        <w:rPr>
          <w:color w:val="231F20"/>
          <w:spacing w:val="-3"/>
        </w:rPr>
        <w:t> </w:t>
      </w:r>
      <w:r>
        <w:rPr>
          <w:color w:val="231F20"/>
        </w:rPr>
        <w:t>electoral</w:t>
      </w:r>
      <w:r>
        <w:rPr>
          <w:color w:val="231F20"/>
          <w:spacing w:val="-3"/>
        </w:rPr>
        <w:t> </w:t>
      </w:r>
      <w:r>
        <w:rPr>
          <w:color w:val="231F20"/>
        </w:rPr>
        <w:t>y</w:t>
      </w:r>
      <w:r>
        <w:rPr>
          <w:color w:val="231F20"/>
          <w:spacing w:val="-3"/>
        </w:rPr>
        <w:t> </w:t>
      </w:r>
      <w:r>
        <w:rPr>
          <w:color w:val="231F20"/>
        </w:rPr>
        <w:t>se</w:t>
      </w:r>
      <w:r>
        <w:rPr>
          <w:color w:val="231F20"/>
          <w:spacing w:val="-3"/>
        </w:rPr>
        <w:t> </w:t>
      </w:r>
      <w:r>
        <w:rPr>
          <w:color w:val="231F20"/>
        </w:rPr>
        <w:t>evite</w:t>
      </w:r>
      <w:r>
        <w:rPr>
          <w:color w:val="231F20"/>
          <w:spacing w:val="-3"/>
        </w:rPr>
        <w:t> </w:t>
      </w:r>
      <w:r>
        <w:rPr>
          <w:color w:val="231F20"/>
        </w:rPr>
        <w:t>la</w:t>
      </w:r>
      <w:r>
        <w:rPr>
          <w:color w:val="231F20"/>
          <w:spacing w:val="-3"/>
        </w:rPr>
        <w:t> </w:t>
      </w:r>
      <w:r>
        <w:rPr>
          <w:color w:val="231F20"/>
        </w:rPr>
        <w:t>emisión</w:t>
      </w:r>
      <w:r>
        <w:rPr>
          <w:color w:val="231F20"/>
          <w:spacing w:val="-3"/>
        </w:rPr>
        <w:t> </w:t>
      </w:r>
      <w:r>
        <w:rPr>
          <w:color w:val="231F20"/>
        </w:rPr>
        <w:t>de</w:t>
      </w:r>
      <w:r>
        <w:rPr>
          <w:color w:val="231F20"/>
          <w:spacing w:val="-3"/>
        </w:rPr>
        <w:t> </w:t>
      </w:r>
      <w:r>
        <w:rPr>
          <w:color w:val="231F20"/>
        </w:rPr>
        <w:t>disposiciones</w:t>
      </w:r>
      <w:r>
        <w:rPr>
          <w:color w:val="231F20"/>
          <w:spacing w:val="-3"/>
        </w:rPr>
        <w:t> </w:t>
      </w:r>
      <w:r>
        <w:rPr>
          <w:color w:val="231F20"/>
        </w:rPr>
        <w:t>con- tradictorias, así como la sobrerregulación normativa.</w:t>
      </w:r>
    </w:p>
    <w:p>
      <w:pPr>
        <w:pStyle w:val="Heading2"/>
        <w:ind w:left="1133"/>
      </w:pPr>
      <w:r>
        <w:rPr>
          <w:color w:val="231F20"/>
        </w:rPr>
        <w:t>Artículo</w:t>
      </w:r>
      <w:r>
        <w:rPr>
          <w:color w:val="231F20"/>
          <w:spacing w:val="-8"/>
        </w:rPr>
        <w:t> </w:t>
      </w:r>
      <w:r>
        <w:rPr>
          <w:color w:val="231F20"/>
          <w:spacing w:val="-4"/>
        </w:rPr>
        <w:t>443.</w:t>
      </w:r>
    </w:p>
    <w:p>
      <w:pPr>
        <w:pStyle w:val="ListParagraph"/>
        <w:numPr>
          <w:ilvl w:val="1"/>
          <w:numId w:val="396"/>
        </w:numPr>
        <w:tabs>
          <w:tab w:pos="1796" w:val="left" w:leader="none"/>
          <w:tab w:pos="1813" w:val="left" w:leader="none"/>
        </w:tabs>
        <w:spacing w:line="232" w:lineRule="auto" w:before="252" w:after="0"/>
        <w:ind w:left="1813" w:right="347" w:hanging="260"/>
        <w:jc w:val="both"/>
        <w:rPr>
          <w:sz w:val="22"/>
        </w:rPr>
      </w:pPr>
      <w:r>
        <w:rPr>
          <w:color w:val="231F20"/>
          <w:sz w:val="22"/>
        </w:rPr>
        <w:t>Las disposiciones previstas en los diversos anexos que forman parte integral de este Reglamento, podrán ajustarse mediante aprobación de las Comisio- nes</w:t>
      </w:r>
      <w:r>
        <w:rPr>
          <w:color w:val="231F20"/>
          <w:spacing w:val="-6"/>
          <w:sz w:val="22"/>
        </w:rPr>
        <w:t> </w:t>
      </w:r>
      <w:r>
        <w:rPr>
          <w:color w:val="231F20"/>
          <w:sz w:val="22"/>
        </w:rPr>
        <w:t>competentes,</w:t>
      </w:r>
      <w:r>
        <w:rPr>
          <w:color w:val="231F20"/>
          <w:spacing w:val="-6"/>
          <w:sz w:val="22"/>
        </w:rPr>
        <w:t> </w:t>
      </w:r>
      <w:r>
        <w:rPr>
          <w:color w:val="231F20"/>
          <w:sz w:val="22"/>
        </w:rPr>
        <w:t>a</w:t>
      </w:r>
      <w:r>
        <w:rPr>
          <w:color w:val="231F20"/>
          <w:spacing w:val="-6"/>
          <w:sz w:val="22"/>
        </w:rPr>
        <w:t> </w:t>
      </w:r>
      <w:r>
        <w:rPr>
          <w:color w:val="231F20"/>
          <w:sz w:val="22"/>
        </w:rPr>
        <w:t>propuesta</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áreas</w:t>
      </w:r>
      <w:r>
        <w:rPr>
          <w:color w:val="231F20"/>
          <w:spacing w:val="-6"/>
          <w:sz w:val="22"/>
        </w:rPr>
        <w:t> </w:t>
      </w:r>
      <w:r>
        <w:rPr>
          <w:color w:val="231F20"/>
          <w:sz w:val="22"/>
        </w:rPr>
        <w:t>y</w:t>
      </w:r>
      <w:r>
        <w:rPr>
          <w:color w:val="231F20"/>
          <w:spacing w:val="-6"/>
          <w:sz w:val="22"/>
        </w:rPr>
        <w:t> </w:t>
      </w:r>
      <w:r>
        <w:rPr>
          <w:color w:val="231F20"/>
          <w:sz w:val="22"/>
        </w:rPr>
        <w:t>direcciones</w:t>
      </w:r>
      <w:r>
        <w:rPr>
          <w:color w:val="231F20"/>
          <w:spacing w:val="-6"/>
          <w:sz w:val="22"/>
        </w:rPr>
        <w:t> </w:t>
      </w:r>
      <w:r>
        <w:rPr>
          <w:color w:val="231F20"/>
          <w:sz w:val="22"/>
        </w:rPr>
        <w:t>correspondientes,</w:t>
      </w:r>
      <w:r>
        <w:rPr>
          <w:color w:val="231F20"/>
          <w:spacing w:val="-6"/>
          <w:sz w:val="22"/>
        </w:rPr>
        <w:t> </w:t>
      </w:r>
      <w:r>
        <w:rPr>
          <w:color w:val="231F20"/>
          <w:sz w:val="22"/>
        </w:rPr>
        <w:t>sin la intervención del Consejo General, cuando se trate de cuestiones técnicas y operativas, a fin de adecuar su contenido y estructura a las necesidades del momento de su implementación. En caso que dichos cambios representen la emisión de una norma o criterio general, se deberán someter a la aprobación del Consejo General e incorporarse en el Reglamento.</w:t>
      </w:r>
    </w:p>
    <w:p>
      <w:pPr>
        <w:pStyle w:val="ListParagraph"/>
        <w:numPr>
          <w:ilvl w:val="1"/>
          <w:numId w:val="396"/>
        </w:numPr>
        <w:tabs>
          <w:tab w:pos="1811" w:val="left" w:leader="none"/>
          <w:tab w:pos="1813" w:val="left" w:leader="none"/>
        </w:tabs>
        <w:spacing w:line="232" w:lineRule="auto" w:before="256" w:after="0"/>
        <w:ind w:left="1813" w:right="348" w:hanging="260"/>
        <w:jc w:val="both"/>
        <w:rPr>
          <w:sz w:val="22"/>
        </w:rPr>
      </w:pPr>
      <w:r>
        <w:rPr>
          <w:color w:val="231F20"/>
          <w:sz w:val="22"/>
        </w:rPr>
        <w:t>Las modificaciones que, en su caso, se realicen a los Lineamientos para la ac- tualización</w:t>
      </w:r>
      <w:r>
        <w:rPr>
          <w:color w:val="231F20"/>
          <w:spacing w:val="-4"/>
          <w:sz w:val="22"/>
        </w:rPr>
        <w:t> </w:t>
      </w:r>
      <w:r>
        <w:rPr>
          <w:color w:val="231F20"/>
          <w:sz w:val="22"/>
        </w:rPr>
        <w:t>del</w:t>
      </w:r>
      <w:r>
        <w:rPr>
          <w:color w:val="231F20"/>
          <w:spacing w:val="-5"/>
          <w:sz w:val="22"/>
        </w:rPr>
        <w:t> </w:t>
      </w:r>
      <w:r>
        <w:rPr>
          <w:color w:val="231F20"/>
          <w:sz w:val="22"/>
        </w:rPr>
        <w:t>Marco</w:t>
      </w:r>
      <w:r>
        <w:rPr>
          <w:color w:val="231F20"/>
          <w:spacing w:val="-4"/>
          <w:sz w:val="22"/>
        </w:rPr>
        <w:t> </w:t>
      </w:r>
      <w:r>
        <w:rPr>
          <w:color w:val="231F20"/>
          <w:sz w:val="22"/>
        </w:rPr>
        <w:t>Geográfico</w:t>
      </w:r>
      <w:r>
        <w:rPr>
          <w:color w:val="231F20"/>
          <w:spacing w:val="-4"/>
          <w:sz w:val="22"/>
        </w:rPr>
        <w:t> </w:t>
      </w:r>
      <w:r>
        <w:rPr>
          <w:color w:val="231F20"/>
          <w:sz w:val="22"/>
        </w:rPr>
        <w:t>Electoral,</w:t>
      </w:r>
      <w:r>
        <w:rPr>
          <w:color w:val="231F20"/>
          <w:spacing w:val="-4"/>
          <w:sz w:val="22"/>
        </w:rPr>
        <w:t> </w:t>
      </w:r>
      <w:r>
        <w:rPr>
          <w:color w:val="231F20"/>
          <w:sz w:val="22"/>
        </w:rPr>
        <w:t>deberán</w:t>
      </w:r>
      <w:r>
        <w:rPr>
          <w:color w:val="231F20"/>
          <w:spacing w:val="-4"/>
          <w:sz w:val="22"/>
        </w:rPr>
        <w:t> </w:t>
      </w:r>
      <w:r>
        <w:rPr>
          <w:color w:val="231F20"/>
          <w:sz w:val="22"/>
        </w:rPr>
        <w:t>ser</w:t>
      </w:r>
      <w:r>
        <w:rPr>
          <w:color w:val="231F20"/>
          <w:spacing w:val="-5"/>
          <w:sz w:val="22"/>
        </w:rPr>
        <w:t> </w:t>
      </w:r>
      <w:r>
        <w:rPr>
          <w:color w:val="231F20"/>
          <w:sz w:val="22"/>
        </w:rPr>
        <w:t>aprobadas</w:t>
      </w:r>
      <w:r>
        <w:rPr>
          <w:color w:val="231F20"/>
          <w:spacing w:val="-4"/>
          <w:sz w:val="22"/>
        </w:rPr>
        <w:t> </w:t>
      </w:r>
      <w:r>
        <w:rPr>
          <w:color w:val="231F20"/>
          <w:sz w:val="22"/>
        </w:rPr>
        <w:t>por</w:t>
      </w:r>
      <w:r>
        <w:rPr>
          <w:color w:val="231F20"/>
          <w:spacing w:val="-4"/>
          <w:sz w:val="22"/>
        </w:rPr>
        <w:t> </w:t>
      </w:r>
      <w:r>
        <w:rPr>
          <w:color w:val="231F20"/>
          <w:sz w:val="22"/>
        </w:rPr>
        <w:t>el</w:t>
      </w:r>
      <w:r>
        <w:rPr>
          <w:color w:val="231F20"/>
          <w:spacing w:val="-5"/>
          <w:sz w:val="22"/>
        </w:rPr>
        <w:t> </w:t>
      </w:r>
      <w:r>
        <w:rPr>
          <w:color w:val="231F20"/>
          <w:sz w:val="22"/>
        </w:rPr>
        <w:t>Con- sejo General.</w:t>
      </w:r>
    </w:p>
    <w:p>
      <w:pPr>
        <w:pStyle w:val="ListParagraph"/>
        <w:numPr>
          <w:ilvl w:val="1"/>
          <w:numId w:val="396"/>
        </w:numPr>
        <w:tabs>
          <w:tab w:pos="1811" w:val="left" w:leader="none"/>
          <w:tab w:pos="1813" w:val="left" w:leader="none"/>
        </w:tabs>
        <w:spacing w:line="232" w:lineRule="auto" w:before="259" w:after="0"/>
        <w:ind w:left="1813" w:right="346" w:hanging="260"/>
        <w:jc w:val="both"/>
        <w:rPr>
          <w:sz w:val="22"/>
        </w:rPr>
      </w:pPr>
      <w:r>
        <w:rPr>
          <w:color w:val="231F20"/>
          <w:sz w:val="22"/>
        </w:rPr>
        <w:t>Todas aquellas disposiciones que apruebe el Consejo General, de naturaleza técnica</w:t>
      </w:r>
      <w:r>
        <w:rPr>
          <w:color w:val="231F20"/>
          <w:spacing w:val="-12"/>
          <w:sz w:val="22"/>
        </w:rPr>
        <w:t> </w:t>
      </w:r>
      <w:r>
        <w:rPr>
          <w:color w:val="231F20"/>
          <w:sz w:val="22"/>
        </w:rPr>
        <w:t>y</w:t>
      </w:r>
      <w:r>
        <w:rPr>
          <w:color w:val="231F20"/>
          <w:spacing w:val="-12"/>
          <w:sz w:val="22"/>
        </w:rPr>
        <w:t> </w:t>
      </w:r>
      <w:r>
        <w:rPr>
          <w:color w:val="231F20"/>
          <w:sz w:val="22"/>
        </w:rPr>
        <w:t>operativa,</w:t>
      </w:r>
      <w:r>
        <w:rPr>
          <w:color w:val="231F20"/>
          <w:spacing w:val="-12"/>
          <w:sz w:val="22"/>
        </w:rPr>
        <w:t> </w:t>
      </w:r>
      <w:r>
        <w:rPr>
          <w:color w:val="231F20"/>
          <w:sz w:val="22"/>
        </w:rPr>
        <w:t>que</w:t>
      </w:r>
      <w:r>
        <w:rPr>
          <w:color w:val="231F20"/>
          <w:spacing w:val="-12"/>
          <w:sz w:val="22"/>
        </w:rPr>
        <w:t> </w:t>
      </w:r>
      <w:r>
        <w:rPr>
          <w:color w:val="231F20"/>
          <w:sz w:val="22"/>
        </w:rPr>
        <w:t>deriven</w:t>
      </w:r>
      <w:r>
        <w:rPr>
          <w:color w:val="231F20"/>
          <w:spacing w:val="-12"/>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normas</w:t>
      </w:r>
      <w:r>
        <w:rPr>
          <w:color w:val="231F20"/>
          <w:spacing w:val="-12"/>
          <w:sz w:val="22"/>
        </w:rPr>
        <w:t> </w:t>
      </w:r>
      <w:r>
        <w:rPr>
          <w:color w:val="231F20"/>
          <w:sz w:val="22"/>
        </w:rPr>
        <w:t>contenidas</w:t>
      </w:r>
      <w:r>
        <w:rPr>
          <w:color w:val="231F20"/>
          <w:spacing w:val="-12"/>
          <w:sz w:val="22"/>
        </w:rPr>
        <w:t> </w:t>
      </w:r>
      <w:r>
        <w:rPr>
          <w:color w:val="231F20"/>
          <w:sz w:val="22"/>
        </w:rPr>
        <w:t>en</w:t>
      </w:r>
      <w:r>
        <w:rPr>
          <w:color w:val="231F20"/>
          <w:spacing w:val="-12"/>
          <w:sz w:val="22"/>
        </w:rPr>
        <w:t> </w:t>
      </w:r>
      <w:r>
        <w:rPr>
          <w:color w:val="231F20"/>
          <w:sz w:val="22"/>
        </w:rPr>
        <w:t>este</w:t>
      </w:r>
      <w:r>
        <w:rPr>
          <w:color w:val="231F20"/>
          <w:spacing w:val="-12"/>
          <w:sz w:val="22"/>
        </w:rPr>
        <w:t> </w:t>
      </w:r>
      <w:r>
        <w:rPr>
          <w:color w:val="231F20"/>
          <w:sz w:val="22"/>
        </w:rPr>
        <w:t>Reglamento, deberán agregarse como anexos al mismo.</w:t>
      </w:r>
    </w:p>
    <w:p>
      <w:pPr>
        <w:spacing w:after="0" w:line="232" w:lineRule="auto"/>
        <w:jc w:val="both"/>
        <w:rPr>
          <w:sz w:val="22"/>
        </w:rPr>
        <w:sectPr>
          <w:pgSz w:w="9640" w:h="12480"/>
          <w:pgMar w:header="0" w:footer="543" w:top="680" w:bottom="740" w:left="0" w:right="500"/>
        </w:sectPr>
      </w:pPr>
    </w:p>
    <w:p>
      <w:pPr>
        <w:pStyle w:val="Heading2"/>
        <w:spacing w:before="278"/>
        <w:ind w:left="216"/>
        <w:jc w:val="center"/>
      </w:pPr>
      <w:r>
        <w:rPr>
          <w:color w:val="231F20"/>
        </w:rPr>
        <w:t>ARTÍCULOS</w:t>
      </w:r>
      <w:r>
        <w:rPr>
          <w:color w:val="231F20"/>
          <w:spacing w:val="-8"/>
        </w:rPr>
        <w:t> </w:t>
      </w:r>
      <w:r>
        <w:rPr>
          <w:color w:val="231F20"/>
          <w:spacing w:val="-2"/>
        </w:rPr>
        <w:t>TRANSITORIOS</w:t>
      </w:r>
    </w:p>
    <w:p>
      <w:pPr>
        <w:pStyle w:val="BodyText"/>
        <w:spacing w:before="229"/>
        <w:ind w:firstLine="0"/>
        <w:jc w:val="left"/>
        <w:rPr>
          <w:b/>
          <w:sz w:val="24"/>
        </w:rPr>
      </w:pPr>
    </w:p>
    <w:p>
      <w:pPr>
        <w:pStyle w:val="BodyText"/>
        <w:spacing w:line="235" w:lineRule="auto" w:before="1"/>
        <w:ind w:left="850" w:right="632" w:firstLine="0"/>
      </w:pPr>
      <w:r>
        <w:rPr>
          <w:b/>
          <w:color w:val="231F20"/>
        </w:rPr>
        <w:t>PRIMERO. </w:t>
      </w:r>
      <w:r>
        <w:rPr>
          <w:color w:val="231F20"/>
        </w:rPr>
        <w:t>El presente Reglamento entrará en vigor a partir de su aprobación por el Consejo General.</w:t>
      </w:r>
    </w:p>
    <w:p>
      <w:pPr>
        <w:pStyle w:val="BodyText"/>
        <w:spacing w:line="235" w:lineRule="auto" w:before="265"/>
        <w:ind w:left="850" w:right="631" w:firstLine="0"/>
      </w:pPr>
      <w:r>
        <w:rPr>
          <w:b/>
          <w:color w:val="231F20"/>
        </w:rPr>
        <w:t>SEGUNDO.</w:t>
      </w:r>
      <w:r>
        <w:rPr>
          <w:b/>
          <w:color w:val="231F20"/>
          <w:spacing w:val="-13"/>
        </w:rPr>
        <w:t> </w:t>
      </w:r>
      <w:r>
        <w:rPr>
          <w:color w:val="231F20"/>
        </w:rPr>
        <w:t>Con</w:t>
      </w:r>
      <w:r>
        <w:rPr>
          <w:color w:val="231F20"/>
          <w:spacing w:val="-12"/>
        </w:rPr>
        <w:t> </w:t>
      </w:r>
      <w:r>
        <w:rPr>
          <w:color w:val="231F20"/>
        </w:rPr>
        <w:t>la</w:t>
      </w:r>
      <w:r>
        <w:rPr>
          <w:color w:val="231F20"/>
          <w:spacing w:val="-13"/>
        </w:rPr>
        <w:t> </w:t>
      </w:r>
      <w:r>
        <w:rPr>
          <w:color w:val="231F20"/>
        </w:rPr>
        <w:t>entrega</w:t>
      </w:r>
      <w:r>
        <w:rPr>
          <w:color w:val="231F20"/>
          <w:spacing w:val="-12"/>
        </w:rPr>
        <w:t> </w:t>
      </w:r>
      <w:r>
        <w:rPr>
          <w:color w:val="231F20"/>
        </w:rPr>
        <w:t>en</w:t>
      </w:r>
      <w:r>
        <w:rPr>
          <w:color w:val="231F20"/>
          <w:spacing w:val="-13"/>
        </w:rPr>
        <w:t> </w:t>
      </w:r>
      <w:r>
        <w:rPr>
          <w:color w:val="231F20"/>
        </w:rPr>
        <w:t>vigor</w:t>
      </w:r>
      <w:r>
        <w:rPr>
          <w:color w:val="231F20"/>
          <w:spacing w:val="-12"/>
        </w:rPr>
        <w:t> </w:t>
      </w:r>
      <w:r>
        <w:rPr>
          <w:color w:val="231F20"/>
        </w:rPr>
        <w:t>del</w:t>
      </w:r>
      <w:r>
        <w:rPr>
          <w:color w:val="231F20"/>
          <w:spacing w:val="-13"/>
        </w:rPr>
        <w:t> </w:t>
      </w:r>
      <w:r>
        <w:rPr>
          <w:color w:val="231F20"/>
        </w:rPr>
        <w:t>presente</w:t>
      </w:r>
      <w:r>
        <w:rPr>
          <w:color w:val="231F20"/>
          <w:spacing w:val="-12"/>
        </w:rPr>
        <w:t> </w:t>
      </w:r>
      <w:r>
        <w:rPr>
          <w:color w:val="231F20"/>
        </w:rPr>
        <w:t>Reglamento,</w:t>
      </w:r>
      <w:r>
        <w:rPr>
          <w:color w:val="231F20"/>
          <w:spacing w:val="-12"/>
        </w:rPr>
        <w:t> </w:t>
      </w:r>
      <w:r>
        <w:rPr>
          <w:color w:val="231F20"/>
        </w:rPr>
        <w:t>queda</w:t>
      </w:r>
      <w:r>
        <w:rPr>
          <w:color w:val="231F20"/>
          <w:spacing w:val="-13"/>
        </w:rPr>
        <w:t> </w:t>
      </w:r>
      <w:r>
        <w:rPr>
          <w:color w:val="231F20"/>
        </w:rPr>
        <w:t>abrogado</w:t>
      </w:r>
      <w:r>
        <w:rPr>
          <w:color w:val="231F20"/>
          <w:spacing w:val="-12"/>
        </w:rPr>
        <w:t> </w:t>
      </w:r>
      <w:r>
        <w:rPr>
          <w:color w:val="231F20"/>
        </w:rPr>
        <w:t>el</w:t>
      </w:r>
      <w:r>
        <w:rPr>
          <w:color w:val="231F20"/>
          <w:spacing w:val="-13"/>
        </w:rPr>
        <w:t> </w:t>
      </w:r>
      <w:r>
        <w:rPr>
          <w:color w:val="231F20"/>
        </w:rPr>
        <w:t>Regla- mento del Instituto Nacional Electoral para el Ejercicio de las Atribuciones Especiales vinculadas a la Función Electoral en las Entidades Federativas.</w:t>
      </w:r>
    </w:p>
    <w:p>
      <w:pPr>
        <w:pStyle w:val="BodyText"/>
        <w:spacing w:line="235" w:lineRule="auto" w:before="267"/>
        <w:ind w:left="850" w:right="632" w:firstLine="0"/>
      </w:pPr>
      <w:r>
        <w:rPr>
          <w:b/>
          <w:color w:val="231F20"/>
        </w:rPr>
        <w:t>TERCERO. </w:t>
      </w:r>
      <w:r>
        <w:rPr>
          <w:color w:val="231F20"/>
        </w:rPr>
        <w:t>Con la entrada en vigor de este Reglamento, se deroga el Capítulo XI del Reglamento de Sesiones de los Consejos Locales y Distritales del Instituto Nacional Electoral, denominado De la Sesión de Cómputo Distrital.</w:t>
      </w:r>
    </w:p>
    <w:p>
      <w:pPr>
        <w:pStyle w:val="BodyText"/>
        <w:spacing w:line="235" w:lineRule="auto" w:before="266"/>
        <w:ind w:left="850" w:right="631" w:firstLine="0"/>
      </w:pPr>
      <w:r>
        <w:rPr>
          <w:b/>
          <w:color w:val="231F20"/>
        </w:rPr>
        <w:t>CUARTO. </w:t>
      </w:r>
      <w:r>
        <w:rPr>
          <w:color w:val="231F20"/>
        </w:rPr>
        <w:t>A partir de la entrada en vigor de este Reglamento, quedan abrogados los acuerdos</w:t>
      </w:r>
      <w:r>
        <w:rPr>
          <w:color w:val="231F20"/>
          <w:spacing w:val="-11"/>
        </w:rPr>
        <w:t> </w:t>
      </w:r>
      <w:r>
        <w:rPr>
          <w:color w:val="231F20"/>
        </w:rPr>
        <w:t>emitidos</w:t>
      </w:r>
      <w:r>
        <w:rPr>
          <w:color w:val="231F20"/>
          <w:spacing w:val="-11"/>
        </w:rPr>
        <w:t> </w:t>
      </w:r>
      <w:r>
        <w:rPr>
          <w:color w:val="231F20"/>
        </w:rPr>
        <w:t>por</w:t>
      </w:r>
      <w:r>
        <w:rPr>
          <w:color w:val="231F20"/>
          <w:spacing w:val="-11"/>
        </w:rPr>
        <w:t> </w:t>
      </w:r>
      <w:r>
        <w:rPr>
          <w:color w:val="231F20"/>
        </w:rPr>
        <w:t>el</w:t>
      </w:r>
      <w:r>
        <w:rPr>
          <w:color w:val="231F20"/>
          <w:spacing w:val="-11"/>
        </w:rPr>
        <w:t> </w:t>
      </w:r>
      <w:r>
        <w:rPr>
          <w:color w:val="231F20"/>
        </w:rPr>
        <w:t>Consejo</w:t>
      </w:r>
      <w:r>
        <w:rPr>
          <w:color w:val="231F20"/>
          <w:spacing w:val="-11"/>
        </w:rPr>
        <w:t> </w:t>
      </w:r>
      <w:r>
        <w:rPr>
          <w:color w:val="231F20"/>
        </w:rPr>
        <w:t>General</w:t>
      </w:r>
      <w:r>
        <w:rPr>
          <w:color w:val="231F20"/>
          <w:spacing w:val="-11"/>
        </w:rPr>
        <w:t> </w:t>
      </w:r>
      <w:r>
        <w:rPr>
          <w:color w:val="231F20"/>
        </w:rPr>
        <w:t>precisados</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acuerdo</w:t>
      </w:r>
      <w:r>
        <w:rPr>
          <w:color w:val="231F20"/>
          <w:spacing w:val="-11"/>
        </w:rPr>
        <w:t> </w:t>
      </w:r>
      <w:r>
        <w:rPr>
          <w:color w:val="231F20"/>
        </w:rPr>
        <w:t>por</w:t>
      </w:r>
      <w:r>
        <w:rPr>
          <w:color w:val="231F20"/>
          <w:spacing w:val="-11"/>
        </w:rPr>
        <w:t> </w:t>
      </w:r>
      <w:r>
        <w:rPr>
          <w:color w:val="231F20"/>
        </w:rPr>
        <w:t>el</w:t>
      </w:r>
      <w:r>
        <w:rPr>
          <w:color w:val="231F20"/>
          <w:spacing w:val="-11"/>
        </w:rPr>
        <w:t> </w:t>
      </w:r>
      <w:r>
        <w:rPr>
          <w:color w:val="231F20"/>
        </w:rPr>
        <w:t>cual</w:t>
      </w:r>
      <w:r>
        <w:rPr>
          <w:color w:val="231F20"/>
          <w:spacing w:val="-11"/>
        </w:rPr>
        <w:t> </w:t>
      </w:r>
      <w:r>
        <w:rPr>
          <w:color w:val="231F20"/>
        </w:rPr>
        <w:t>se</w:t>
      </w:r>
      <w:r>
        <w:rPr>
          <w:color w:val="231F20"/>
          <w:spacing w:val="-11"/>
        </w:rPr>
        <w:t> </w:t>
      </w:r>
      <w:r>
        <w:rPr>
          <w:color w:val="231F20"/>
        </w:rPr>
        <w:t>apro- bó este ordenamiento.</w:t>
      </w:r>
    </w:p>
    <w:p>
      <w:pPr>
        <w:pStyle w:val="BodyText"/>
        <w:spacing w:line="235" w:lineRule="auto" w:before="267"/>
        <w:ind w:left="850" w:right="630" w:firstLine="0"/>
      </w:pPr>
      <w:r>
        <w:rPr>
          <w:b/>
          <w:color w:val="231F20"/>
        </w:rPr>
        <w:t>QUINTO. </w:t>
      </w:r>
      <w:r>
        <w:rPr>
          <w:color w:val="231F20"/>
        </w:rPr>
        <w:t>A más tardar en el mes de noviembre de 2016, la Comisión de Vinculación con Organismos Públicos Locales deberá presentar para su aprobación en el Conse-</w:t>
      </w:r>
      <w:r>
        <w:rPr>
          <w:color w:val="231F20"/>
          <w:spacing w:val="80"/>
        </w:rPr>
        <w:t> </w:t>
      </w:r>
      <w:r>
        <w:rPr>
          <w:color w:val="231F20"/>
        </w:rPr>
        <w:t>jo General, los lineamientos para regular los flujos de información entre el Instituto Nacional Electoral y los Organismos Públicos Locales de las entidades federativas, en formatos y bases de datos homogéneos que permitan su incorporación a la RedINE. Una</w:t>
      </w:r>
      <w:r>
        <w:rPr>
          <w:color w:val="231F20"/>
          <w:spacing w:val="-12"/>
        </w:rPr>
        <w:t> </w:t>
      </w:r>
      <w:r>
        <w:rPr>
          <w:color w:val="231F20"/>
        </w:rPr>
        <w:t>vez</w:t>
      </w:r>
      <w:r>
        <w:rPr>
          <w:color w:val="231F20"/>
          <w:spacing w:val="-12"/>
        </w:rPr>
        <w:t> </w:t>
      </w:r>
      <w:r>
        <w:rPr>
          <w:color w:val="231F20"/>
        </w:rPr>
        <w:t>aprobados,</w:t>
      </w:r>
      <w:r>
        <w:rPr>
          <w:color w:val="231F20"/>
          <w:spacing w:val="-12"/>
        </w:rPr>
        <w:t> </w:t>
      </w:r>
      <w:r>
        <w:rPr>
          <w:color w:val="231F20"/>
        </w:rPr>
        <w:t>dichos</w:t>
      </w:r>
      <w:r>
        <w:rPr>
          <w:color w:val="231F20"/>
          <w:spacing w:val="-12"/>
        </w:rPr>
        <w:t> </w:t>
      </w:r>
      <w:r>
        <w:rPr>
          <w:color w:val="231F20"/>
        </w:rPr>
        <w:t>lineamientos</w:t>
      </w:r>
      <w:r>
        <w:rPr>
          <w:color w:val="231F20"/>
          <w:spacing w:val="-12"/>
        </w:rPr>
        <w:t> </w:t>
      </w:r>
      <w:r>
        <w:rPr>
          <w:color w:val="231F20"/>
        </w:rPr>
        <w:t>deberán</w:t>
      </w:r>
      <w:r>
        <w:rPr>
          <w:color w:val="231F20"/>
          <w:spacing w:val="-12"/>
        </w:rPr>
        <w:t> </w:t>
      </w:r>
      <w:r>
        <w:rPr>
          <w:color w:val="231F20"/>
        </w:rPr>
        <w:t>incorporarse</w:t>
      </w:r>
      <w:r>
        <w:rPr>
          <w:color w:val="231F20"/>
          <w:spacing w:val="-12"/>
        </w:rPr>
        <w:t> </w:t>
      </w:r>
      <w:r>
        <w:rPr>
          <w:color w:val="231F20"/>
        </w:rPr>
        <w:t>como</w:t>
      </w:r>
      <w:r>
        <w:rPr>
          <w:color w:val="231F20"/>
          <w:spacing w:val="-12"/>
        </w:rPr>
        <w:t> </w:t>
      </w:r>
      <w:r>
        <w:rPr>
          <w:color w:val="231F20"/>
        </w:rPr>
        <w:t>anexos</w:t>
      </w:r>
      <w:r>
        <w:rPr>
          <w:color w:val="231F20"/>
          <w:spacing w:val="-12"/>
        </w:rPr>
        <w:t> </w:t>
      </w:r>
      <w:r>
        <w:rPr>
          <w:color w:val="231F20"/>
        </w:rPr>
        <w:t>a</w:t>
      </w:r>
      <w:r>
        <w:rPr>
          <w:color w:val="231F20"/>
          <w:spacing w:val="-12"/>
        </w:rPr>
        <w:t> </w:t>
      </w:r>
      <w:r>
        <w:rPr>
          <w:color w:val="231F20"/>
        </w:rPr>
        <w:t>este</w:t>
      </w:r>
      <w:r>
        <w:rPr>
          <w:color w:val="231F20"/>
          <w:spacing w:val="-12"/>
        </w:rPr>
        <w:t> </w:t>
      </w:r>
      <w:r>
        <w:rPr>
          <w:color w:val="231F20"/>
        </w:rPr>
        <w:t>Re- </w:t>
      </w:r>
      <w:r>
        <w:rPr>
          <w:color w:val="231F20"/>
          <w:spacing w:val="-2"/>
        </w:rPr>
        <w:t>glamento.</w:t>
      </w:r>
    </w:p>
    <w:p>
      <w:pPr>
        <w:pStyle w:val="BodyText"/>
        <w:spacing w:before="1"/>
        <w:ind w:firstLine="0"/>
        <w:jc w:val="left"/>
      </w:pPr>
    </w:p>
    <w:p>
      <w:pPr>
        <w:pStyle w:val="BodyText"/>
        <w:spacing w:line="235" w:lineRule="auto"/>
        <w:ind w:left="850" w:right="631" w:firstLine="0"/>
      </w:pPr>
      <w:r>
        <w:rPr>
          <w:b/>
          <w:color w:val="231F20"/>
        </w:rPr>
        <w:t>SEXTO.</w:t>
      </w:r>
      <w:r>
        <w:rPr>
          <w:b/>
          <w:color w:val="231F20"/>
          <w:spacing w:val="-7"/>
        </w:rPr>
        <w:t> </w:t>
      </w:r>
      <w:r>
        <w:rPr>
          <w:color w:val="231F20"/>
        </w:rPr>
        <w:t>A</w:t>
      </w:r>
      <w:r>
        <w:rPr>
          <w:color w:val="231F20"/>
          <w:spacing w:val="-7"/>
        </w:rPr>
        <w:t> </w:t>
      </w:r>
      <w:r>
        <w:rPr>
          <w:color w:val="231F20"/>
        </w:rPr>
        <w:t>más</w:t>
      </w:r>
      <w:r>
        <w:rPr>
          <w:color w:val="231F20"/>
          <w:spacing w:val="-7"/>
        </w:rPr>
        <w:t> </w:t>
      </w:r>
      <w:r>
        <w:rPr>
          <w:color w:val="231F20"/>
        </w:rPr>
        <w:t>tardar</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mes</w:t>
      </w:r>
      <w:r>
        <w:rPr>
          <w:color w:val="231F20"/>
          <w:spacing w:val="-7"/>
        </w:rPr>
        <w:t> </w:t>
      </w:r>
      <w:r>
        <w:rPr>
          <w:color w:val="231F20"/>
        </w:rPr>
        <w:t>de</w:t>
      </w:r>
      <w:r>
        <w:rPr>
          <w:color w:val="231F20"/>
          <w:spacing w:val="-7"/>
        </w:rPr>
        <w:t> </w:t>
      </w:r>
      <w:r>
        <w:rPr>
          <w:color w:val="231F20"/>
        </w:rPr>
        <w:t>diciembre</w:t>
      </w:r>
      <w:r>
        <w:rPr>
          <w:color w:val="231F20"/>
          <w:spacing w:val="-7"/>
        </w:rPr>
        <w:t> </w:t>
      </w:r>
      <w:r>
        <w:rPr>
          <w:color w:val="231F20"/>
        </w:rPr>
        <w:t>de</w:t>
      </w:r>
      <w:r>
        <w:rPr>
          <w:color w:val="231F20"/>
          <w:spacing w:val="-7"/>
        </w:rPr>
        <w:t> </w:t>
      </w:r>
      <w:r>
        <w:rPr>
          <w:color w:val="231F20"/>
        </w:rPr>
        <w:t>2016,</w:t>
      </w:r>
      <w:r>
        <w:rPr>
          <w:color w:val="231F20"/>
          <w:spacing w:val="-7"/>
        </w:rPr>
        <w:t> </w:t>
      </w:r>
      <w:r>
        <w:rPr>
          <w:color w:val="231F20"/>
        </w:rPr>
        <w:t>la</w:t>
      </w:r>
      <w:r>
        <w:rPr>
          <w:color w:val="231F20"/>
          <w:spacing w:val="-7"/>
        </w:rPr>
        <w:t> </w:t>
      </w:r>
      <w:r>
        <w:rPr>
          <w:color w:val="231F20"/>
        </w:rPr>
        <w:t>Comisión</w:t>
      </w:r>
      <w:r>
        <w:rPr>
          <w:color w:val="231F20"/>
          <w:spacing w:val="-6"/>
        </w:rPr>
        <w:t> </w:t>
      </w:r>
      <w:r>
        <w:rPr>
          <w:color w:val="231F20"/>
        </w:rPr>
        <w:t>del</w:t>
      </w:r>
      <w:r>
        <w:rPr>
          <w:color w:val="231F20"/>
          <w:spacing w:val="-7"/>
        </w:rPr>
        <w:t> </w:t>
      </w:r>
      <w:r>
        <w:rPr>
          <w:color w:val="231F20"/>
        </w:rPr>
        <w:t>Registro</w:t>
      </w:r>
      <w:r>
        <w:rPr>
          <w:color w:val="231F20"/>
          <w:spacing w:val="-7"/>
        </w:rPr>
        <w:t> </w:t>
      </w:r>
      <w:r>
        <w:rPr>
          <w:color w:val="231F20"/>
        </w:rPr>
        <w:t>Federal de Electores</w:t>
      </w:r>
      <w:r>
        <w:rPr>
          <w:color w:val="231F20"/>
          <w:spacing w:val="-1"/>
        </w:rPr>
        <w:t> </w:t>
      </w:r>
      <w:r>
        <w:rPr>
          <w:color w:val="231F20"/>
        </w:rPr>
        <w:t>deberá</w:t>
      </w:r>
      <w:r>
        <w:rPr>
          <w:color w:val="231F20"/>
          <w:spacing w:val="-1"/>
        </w:rPr>
        <w:t> </w:t>
      </w:r>
      <w:r>
        <w:rPr>
          <w:color w:val="231F20"/>
        </w:rPr>
        <w:t>presentar para</w:t>
      </w:r>
      <w:r>
        <w:rPr>
          <w:color w:val="231F20"/>
          <w:spacing w:val="-1"/>
        </w:rPr>
        <w:t> </w:t>
      </w:r>
      <w:r>
        <w:rPr>
          <w:color w:val="231F20"/>
        </w:rPr>
        <w:t>su aprobación en</w:t>
      </w:r>
      <w:r>
        <w:rPr>
          <w:color w:val="231F20"/>
          <w:spacing w:val="-1"/>
        </w:rPr>
        <w:t> </w:t>
      </w:r>
      <w:r>
        <w:rPr>
          <w:color w:val="231F20"/>
        </w:rPr>
        <w:t>el</w:t>
      </w:r>
      <w:r>
        <w:rPr>
          <w:color w:val="231F20"/>
          <w:spacing w:val="-1"/>
        </w:rPr>
        <w:t> </w:t>
      </w:r>
      <w:r>
        <w:rPr>
          <w:color w:val="231F20"/>
        </w:rPr>
        <w:t>Consejo General, los procedi- mientos para la generación, entrega, reintegro, borrado seguro y destrucción de las listas</w:t>
      </w:r>
      <w:r>
        <w:rPr>
          <w:color w:val="231F20"/>
          <w:spacing w:val="-3"/>
        </w:rPr>
        <w:t> </w:t>
      </w:r>
      <w:r>
        <w:rPr>
          <w:color w:val="231F20"/>
        </w:rPr>
        <w:t>nominales</w:t>
      </w:r>
      <w:r>
        <w:rPr>
          <w:color w:val="231F20"/>
          <w:spacing w:val="-3"/>
        </w:rPr>
        <w:t> </w:t>
      </w:r>
      <w:r>
        <w:rPr>
          <w:color w:val="231F20"/>
        </w:rPr>
        <w:t>de</w:t>
      </w:r>
      <w:r>
        <w:rPr>
          <w:color w:val="231F20"/>
          <w:spacing w:val="-3"/>
        </w:rPr>
        <w:t> </w:t>
      </w:r>
      <w:r>
        <w:rPr>
          <w:color w:val="231F20"/>
        </w:rPr>
        <w:t>electores</w:t>
      </w:r>
      <w:r>
        <w:rPr>
          <w:color w:val="231F20"/>
          <w:spacing w:val="-3"/>
        </w:rPr>
        <w:t> </w:t>
      </w:r>
      <w:r>
        <w:rPr>
          <w:color w:val="231F20"/>
        </w:rPr>
        <w:t>para</w:t>
      </w:r>
      <w:r>
        <w:rPr>
          <w:color w:val="231F20"/>
          <w:spacing w:val="-3"/>
        </w:rPr>
        <w:t> </w:t>
      </w:r>
      <w:r>
        <w:rPr>
          <w:color w:val="231F20"/>
        </w:rPr>
        <w:t>revisión,</w:t>
      </w:r>
      <w:r>
        <w:rPr>
          <w:color w:val="231F20"/>
          <w:spacing w:val="-3"/>
        </w:rPr>
        <w:t> </w:t>
      </w:r>
      <w:r>
        <w:rPr>
          <w:color w:val="231F20"/>
        </w:rPr>
        <w:t>así</w:t>
      </w:r>
      <w:r>
        <w:rPr>
          <w:color w:val="231F20"/>
          <w:spacing w:val="-3"/>
        </w:rPr>
        <w:t> </w:t>
      </w:r>
      <w:r>
        <w:rPr>
          <w:color w:val="231F20"/>
        </w:rPr>
        <w:t>como</w:t>
      </w:r>
      <w:r>
        <w:rPr>
          <w:color w:val="231F20"/>
          <w:spacing w:val="-3"/>
        </w:rPr>
        <w:t> </w:t>
      </w:r>
      <w:r>
        <w:rPr>
          <w:color w:val="231F20"/>
        </w:rPr>
        <w:t>los</w:t>
      </w:r>
      <w:r>
        <w:rPr>
          <w:color w:val="231F20"/>
          <w:spacing w:val="-3"/>
        </w:rPr>
        <w:t> </w:t>
      </w:r>
      <w:r>
        <w:rPr>
          <w:color w:val="231F20"/>
        </w:rPr>
        <w:t>procedimientos</w:t>
      </w:r>
      <w:r>
        <w:rPr>
          <w:color w:val="231F20"/>
          <w:spacing w:val="-3"/>
        </w:rPr>
        <w:t> </w:t>
      </w:r>
      <w:r>
        <w:rPr>
          <w:color w:val="231F20"/>
        </w:rPr>
        <w:t>para</w:t>
      </w:r>
      <w:r>
        <w:rPr>
          <w:color w:val="231F20"/>
          <w:spacing w:val="-3"/>
        </w:rPr>
        <w:t> </w:t>
      </w:r>
      <w:r>
        <w:rPr>
          <w:color w:val="231F20"/>
        </w:rPr>
        <w:t>la</w:t>
      </w:r>
      <w:r>
        <w:rPr>
          <w:color w:val="231F20"/>
          <w:spacing w:val="-3"/>
        </w:rPr>
        <w:t> </w:t>
      </w:r>
      <w:r>
        <w:rPr>
          <w:color w:val="231F20"/>
        </w:rPr>
        <w:t>gene- ración,</w:t>
      </w:r>
      <w:r>
        <w:rPr>
          <w:color w:val="231F20"/>
          <w:spacing w:val="-5"/>
        </w:rPr>
        <w:t> </w:t>
      </w:r>
      <w:r>
        <w:rPr>
          <w:color w:val="231F20"/>
        </w:rPr>
        <w:t>impresión,</w:t>
      </w:r>
      <w:r>
        <w:rPr>
          <w:color w:val="231F20"/>
          <w:spacing w:val="-5"/>
        </w:rPr>
        <w:t> </w:t>
      </w:r>
      <w:r>
        <w:rPr>
          <w:color w:val="231F20"/>
        </w:rPr>
        <w:t>entrega,</w:t>
      </w:r>
      <w:r>
        <w:rPr>
          <w:color w:val="231F20"/>
          <w:spacing w:val="-6"/>
        </w:rPr>
        <w:t> </w:t>
      </w:r>
      <w:r>
        <w:rPr>
          <w:color w:val="231F20"/>
        </w:rPr>
        <w:t>devolución</w:t>
      </w:r>
      <w:r>
        <w:rPr>
          <w:color w:val="231F20"/>
          <w:spacing w:val="-5"/>
        </w:rPr>
        <w:t> </w:t>
      </w:r>
      <w:r>
        <w:rPr>
          <w:color w:val="231F20"/>
        </w:rPr>
        <w:t>y</w:t>
      </w:r>
      <w:r>
        <w:rPr>
          <w:color w:val="231F20"/>
          <w:spacing w:val="-6"/>
        </w:rPr>
        <w:t> </w:t>
      </w:r>
      <w:r>
        <w:rPr>
          <w:color w:val="231F20"/>
        </w:rPr>
        <w:t>destrucción</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listas</w:t>
      </w:r>
      <w:r>
        <w:rPr>
          <w:color w:val="231F20"/>
          <w:spacing w:val="-6"/>
        </w:rPr>
        <w:t> </w:t>
      </w:r>
      <w:r>
        <w:rPr>
          <w:color w:val="231F20"/>
        </w:rPr>
        <w:t>nominales</w:t>
      </w:r>
      <w:r>
        <w:rPr>
          <w:color w:val="231F20"/>
          <w:spacing w:val="-5"/>
        </w:rPr>
        <w:t> </w:t>
      </w:r>
      <w:r>
        <w:rPr>
          <w:color w:val="231F20"/>
        </w:rPr>
        <w:t>de</w:t>
      </w:r>
      <w:r>
        <w:rPr>
          <w:color w:val="231F20"/>
          <w:spacing w:val="-6"/>
        </w:rPr>
        <w:t> </w:t>
      </w:r>
      <w:r>
        <w:rPr>
          <w:color w:val="231F20"/>
        </w:rPr>
        <w:t>electo- res</w:t>
      </w:r>
      <w:r>
        <w:rPr>
          <w:color w:val="231F20"/>
          <w:spacing w:val="-8"/>
        </w:rPr>
        <w:t> </w:t>
      </w:r>
      <w:r>
        <w:rPr>
          <w:color w:val="231F20"/>
        </w:rPr>
        <w:t>para</w:t>
      </w:r>
      <w:r>
        <w:rPr>
          <w:color w:val="231F20"/>
          <w:spacing w:val="-8"/>
        </w:rPr>
        <w:t> </w:t>
      </w:r>
      <w:r>
        <w:rPr>
          <w:color w:val="231F20"/>
        </w:rPr>
        <w:t>su</w:t>
      </w:r>
      <w:r>
        <w:rPr>
          <w:color w:val="231F20"/>
          <w:spacing w:val="-8"/>
        </w:rPr>
        <w:t> </w:t>
      </w:r>
      <w:r>
        <w:rPr>
          <w:color w:val="231F20"/>
        </w:rPr>
        <w:t>uso</w:t>
      </w:r>
      <w:r>
        <w:rPr>
          <w:color w:val="231F20"/>
          <w:spacing w:val="-8"/>
        </w:rPr>
        <w:t> </w:t>
      </w:r>
      <w:r>
        <w:rPr>
          <w:color w:val="231F20"/>
        </w:rPr>
        <w:t>en</w:t>
      </w:r>
      <w:r>
        <w:rPr>
          <w:color w:val="231F20"/>
          <w:spacing w:val="-8"/>
        </w:rPr>
        <w:t> </w:t>
      </w:r>
      <w:r>
        <w:rPr>
          <w:color w:val="231F20"/>
        </w:rPr>
        <w:t>las</w:t>
      </w:r>
      <w:r>
        <w:rPr>
          <w:color w:val="231F20"/>
          <w:spacing w:val="-8"/>
        </w:rPr>
        <w:t> </w:t>
      </w:r>
      <w:r>
        <w:rPr>
          <w:color w:val="231F20"/>
        </w:rPr>
        <w:t>jornadas</w:t>
      </w:r>
      <w:r>
        <w:rPr>
          <w:color w:val="231F20"/>
          <w:spacing w:val="-8"/>
        </w:rPr>
        <w:t> </w:t>
      </w:r>
      <w:r>
        <w:rPr>
          <w:color w:val="231F20"/>
        </w:rPr>
        <w:t>electorales.</w:t>
      </w:r>
      <w:r>
        <w:rPr>
          <w:color w:val="231F20"/>
          <w:spacing w:val="-8"/>
        </w:rPr>
        <w:t> </w:t>
      </w:r>
      <w:r>
        <w:rPr>
          <w:color w:val="231F20"/>
        </w:rPr>
        <w:t>Una</w:t>
      </w:r>
      <w:r>
        <w:rPr>
          <w:color w:val="231F20"/>
          <w:spacing w:val="-8"/>
        </w:rPr>
        <w:t> </w:t>
      </w:r>
      <w:r>
        <w:rPr>
          <w:color w:val="231F20"/>
        </w:rPr>
        <w:t>vez</w:t>
      </w:r>
      <w:r>
        <w:rPr>
          <w:color w:val="231F20"/>
          <w:spacing w:val="-8"/>
        </w:rPr>
        <w:t> </w:t>
      </w:r>
      <w:r>
        <w:rPr>
          <w:color w:val="231F20"/>
        </w:rPr>
        <w:t>aprobados,</w:t>
      </w:r>
      <w:r>
        <w:rPr>
          <w:color w:val="231F20"/>
          <w:spacing w:val="-8"/>
        </w:rPr>
        <w:t> </w:t>
      </w:r>
      <w:r>
        <w:rPr>
          <w:color w:val="231F20"/>
        </w:rPr>
        <w:t>dichos</w:t>
      </w:r>
      <w:r>
        <w:rPr>
          <w:color w:val="231F20"/>
          <w:spacing w:val="-8"/>
        </w:rPr>
        <w:t> </w:t>
      </w:r>
      <w:r>
        <w:rPr>
          <w:color w:val="231F20"/>
        </w:rPr>
        <w:t>procedimientos deberán incorporarse como anexos a este Reglamento.</w:t>
      </w:r>
    </w:p>
    <w:p>
      <w:pPr>
        <w:pStyle w:val="BodyText"/>
        <w:spacing w:before="1"/>
        <w:ind w:firstLine="0"/>
        <w:jc w:val="left"/>
      </w:pPr>
    </w:p>
    <w:p>
      <w:pPr>
        <w:pStyle w:val="BodyText"/>
        <w:spacing w:line="235" w:lineRule="auto"/>
        <w:ind w:left="850" w:right="629" w:firstLine="0"/>
      </w:pPr>
      <w:r>
        <w:rPr>
          <w:b/>
          <w:color w:val="231F20"/>
        </w:rPr>
        <w:t>SÉPTIMO.</w:t>
      </w:r>
      <w:r>
        <w:rPr>
          <w:b/>
          <w:color w:val="231F20"/>
          <w:spacing w:val="-8"/>
        </w:rPr>
        <w:t> </w:t>
      </w:r>
      <w:r>
        <w:rPr>
          <w:color w:val="231F20"/>
        </w:rPr>
        <w:t>La</w:t>
      </w:r>
      <w:r>
        <w:rPr>
          <w:color w:val="231F20"/>
          <w:spacing w:val="-8"/>
        </w:rPr>
        <w:t> </w:t>
      </w:r>
      <w:r>
        <w:rPr>
          <w:color w:val="231F20"/>
        </w:rPr>
        <w:t>modalidad</w:t>
      </w:r>
      <w:r>
        <w:rPr>
          <w:color w:val="231F20"/>
          <w:spacing w:val="-8"/>
        </w:rPr>
        <w:t> </w:t>
      </w:r>
      <w:r>
        <w:rPr>
          <w:color w:val="231F20"/>
        </w:rPr>
        <w:t>de</w:t>
      </w:r>
      <w:r>
        <w:rPr>
          <w:color w:val="231F20"/>
          <w:spacing w:val="-8"/>
        </w:rPr>
        <w:t> </w:t>
      </w:r>
      <w:r>
        <w:rPr>
          <w:color w:val="231F20"/>
        </w:rPr>
        <w:t>voto</w:t>
      </w:r>
      <w:r>
        <w:rPr>
          <w:color w:val="231F20"/>
          <w:spacing w:val="-8"/>
        </w:rPr>
        <w:t> </w:t>
      </w:r>
      <w:r>
        <w:rPr>
          <w:color w:val="231F20"/>
        </w:rPr>
        <w:t>electrónico</w:t>
      </w:r>
      <w:r>
        <w:rPr>
          <w:color w:val="231F20"/>
          <w:spacing w:val="-8"/>
        </w:rPr>
        <w:t> </w:t>
      </w:r>
      <w:r>
        <w:rPr>
          <w:color w:val="231F20"/>
        </w:rPr>
        <w:t>para</w:t>
      </w:r>
      <w:r>
        <w:rPr>
          <w:color w:val="231F20"/>
          <w:spacing w:val="-8"/>
        </w:rPr>
        <w:t> </w:t>
      </w:r>
      <w:r>
        <w:rPr>
          <w:color w:val="231F20"/>
        </w:rPr>
        <w:t>mexicanos</w:t>
      </w:r>
      <w:r>
        <w:rPr>
          <w:color w:val="231F20"/>
          <w:spacing w:val="-8"/>
        </w:rPr>
        <w:t> </w:t>
      </w:r>
      <w:r>
        <w:rPr>
          <w:color w:val="231F20"/>
        </w:rPr>
        <w:t>residentes</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extranje- ro</w:t>
      </w:r>
      <w:r>
        <w:rPr>
          <w:color w:val="231F20"/>
          <w:spacing w:val="-11"/>
        </w:rPr>
        <w:t> </w:t>
      </w:r>
      <w:r>
        <w:rPr>
          <w:color w:val="231F20"/>
        </w:rPr>
        <w:t>será</w:t>
      </w:r>
      <w:r>
        <w:rPr>
          <w:color w:val="231F20"/>
          <w:spacing w:val="-11"/>
        </w:rPr>
        <w:t> </w:t>
      </w:r>
      <w:r>
        <w:rPr>
          <w:color w:val="231F20"/>
        </w:rPr>
        <w:t>aplicable</w:t>
      </w:r>
      <w:r>
        <w:rPr>
          <w:color w:val="231F20"/>
          <w:spacing w:val="-11"/>
        </w:rPr>
        <w:t> </w:t>
      </w:r>
      <w:r>
        <w:rPr>
          <w:color w:val="231F20"/>
        </w:rPr>
        <w:t>en</w:t>
      </w:r>
      <w:r>
        <w:rPr>
          <w:color w:val="231F20"/>
          <w:spacing w:val="-11"/>
        </w:rPr>
        <w:t> </w:t>
      </w:r>
      <w:r>
        <w:rPr>
          <w:color w:val="231F20"/>
        </w:rPr>
        <w:t>los</w:t>
      </w:r>
      <w:r>
        <w:rPr>
          <w:color w:val="231F20"/>
          <w:spacing w:val="-11"/>
        </w:rPr>
        <w:t> </w:t>
      </w:r>
      <w:r>
        <w:rPr>
          <w:color w:val="231F20"/>
        </w:rPr>
        <w:t>procesos</w:t>
      </w:r>
      <w:r>
        <w:rPr>
          <w:color w:val="231F20"/>
          <w:spacing w:val="-11"/>
        </w:rPr>
        <w:t> </w:t>
      </w:r>
      <w:r>
        <w:rPr>
          <w:color w:val="231F20"/>
        </w:rPr>
        <w:t>electorales,</w:t>
      </w:r>
      <w:r>
        <w:rPr>
          <w:color w:val="231F20"/>
          <w:spacing w:val="-11"/>
        </w:rPr>
        <w:t> </w:t>
      </w:r>
      <w:r>
        <w:rPr>
          <w:color w:val="231F20"/>
        </w:rPr>
        <w:t>siempre</w:t>
      </w:r>
      <w:r>
        <w:rPr>
          <w:color w:val="231F20"/>
          <w:spacing w:val="-11"/>
        </w:rPr>
        <w:t> </w:t>
      </w:r>
      <w:r>
        <w:rPr>
          <w:color w:val="231F20"/>
        </w:rPr>
        <w:t>que</w:t>
      </w:r>
      <w:r>
        <w:rPr>
          <w:color w:val="231F20"/>
          <w:spacing w:val="-11"/>
        </w:rPr>
        <w:t> </w:t>
      </w:r>
      <w:r>
        <w:rPr>
          <w:color w:val="231F20"/>
        </w:rPr>
        <w:t>se</w:t>
      </w:r>
      <w:r>
        <w:rPr>
          <w:color w:val="231F20"/>
          <w:spacing w:val="-11"/>
        </w:rPr>
        <w:t> </w:t>
      </w:r>
      <w:r>
        <w:rPr>
          <w:color w:val="231F20"/>
        </w:rPr>
        <w:t>cumpla</w:t>
      </w:r>
      <w:r>
        <w:rPr>
          <w:color w:val="231F20"/>
          <w:spacing w:val="-11"/>
        </w:rPr>
        <w:t> </w:t>
      </w:r>
      <w:r>
        <w:rPr>
          <w:color w:val="231F20"/>
        </w:rPr>
        <w:t>con</w:t>
      </w:r>
      <w:r>
        <w:rPr>
          <w:color w:val="231F20"/>
          <w:spacing w:val="-11"/>
        </w:rPr>
        <w:t> </w:t>
      </w:r>
      <w:r>
        <w:rPr>
          <w:color w:val="231F20"/>
        </w:rPr>
        <w:t>lo</w:t>
      </w:r>
      <w:r>
        <w:rPr>
          <w:color w:val="231F20"/>
          <w:spacing w:val="-11"/>
        </w:rPr>
        <w:t> </w:t>
      </w:r>
      <w:r>
        <w:rPr>
          <w:color w:val="231F20"/>
        </w:rPr>
        <w:t>establecido en el Libro Sexto de la lgipe.</w:t>
      </w:r>
    </w:p>
    <w:p>
      <w:pPr>
        <w:spacing w:after="0" w:line="235" w:lineRule="auto"/>
        <w:sectPr>
          <w:pgSz w:w="9640" w:h="12480"/>
          <w:pgMar w:header="0" w:footer="543" w:top="680" w:bottom="740" w:left="0" w:right="500"/>
        </w:sectPr>
      </w:pPr>
    </w:p>
    <w:p>
      <w:pPr>
        <w:pStyle w:val="BodyText"/>
        <w:spacing w:before="18"/>
        <w:ind w:firstLine="0"/>
        <w:jc w:val="left"/>
      </w:pPr>
      <w:r>
        <w:rPr/>
        <mc:AlternateContent>
          <mc:Choice Requires="wps">
            <w:drawing>
              <wp:anchor distT="0" distB="0" distL="0" distR="0" allowOverlap="1" layoutInCell="1" locked="0" behindDoc="0" simplePos="0" relativeHeight="15747584">
                <wp:simplePos x="0" y="0"/>
                <wp:positionH relativeFrom="page">
                  <wp:posOffset>5765403</wp:posOffset>
                </wp:positionH>
                <wp:positionV relativeFrom="page">
                  <wp:posOffset>647999</wp:posOffset>
                </wp:positionV>
                <wp:extent cx="354965" cy="152146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354965" cy="1521460"/>
                        </a:xfrm>
                        <a:custGeom>
                          <a:avLst/>
                          <a:gdLst/>
                          <a:ahLst/>
                          <a:cxnLst/>
                          <a:rect l="l" t="t" r="r" b="b"/>
                          <a:pathLst>
                            <a:path w="354965" h="1521460">
                              <a:moveTo>
                                <a:pt x="354599" y="0"/>
                              </a:moveTo>
                              <a:lnTo>
                                <a:pt x="71996" y="0"/>
                              </a:lnTo>
                              <a:lnTo>
                                <a:pt x="43971" y="5657"/>
                              </a:lnTo>
                              <a:lnTo>
                                <a:pt x="21086" y="21086"/>
                              </a:lnTo>
                              <a:lnTo>
                                <a:pt x="5657" y="43971"/>
                              </a:lnTo>
                              <a:lnTo>
                                <a:pt x="0" y="71996"/>
                              </a:lnTo>
                              <a:lnTo>
                                <a:pt x="0" y="1448993"/>
                              </a:lnTo>
                              <a:lnTo>
                                <a:pt x="5657" y="1477025"/>
                              </a:lnTo>
                              <a:lnTo>
                                <a:pt x="21086" y="1499914"/>
                              </a:lnTo>
                              <a:lnTo>
                                <a:pt x="43971" y="1515344"/>
                              </a:lnTo>
                              <a:lnTo>
                                <a:pt x="71996" y="1521002"/>
                              </a:lnTo>
                              <a:lnTo>
                                <a:pt x="354599" y="1521002"/>
                              </a:lnTo>
                              <a:lnTo>
                                <a:pt x="3545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3.968811pt;margin-top:51.023598pt;width:27.95pt;height:119.8pt;mso-position-horizontal-relative:page;mso-position-vertical-relative:page;z-index:15747584" id="docshape57" coordorigin="9079,1020" coordsize="559,2396" path="m9638,1020l9193,1020,9149,1029,9113,1054,9088,1090,9079,1134,9079,3302,9088,3346,9113,3383,9149,3407,9193,3416,9638,3416,9638,1020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5801343</wp:posOffset>
                </wp:positionH>
                <wp:positionV relativeFrom="page">
                  <wp:posOffset>757897</wp:posOffset>
                </wp:positionV>
                <wp:extent cx="188595" cy="131445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88595" cy="1314450"/>
                        </a:xfrm>
                        <a:prstGeom prst="rect">
                          <a:avLst/>
                        </a:prstGeom>
                      </wps:spPr>
                      <wps:txbx>
                        <w:txbxContent>
                          <w:p>
                            <w:pPr>
                              <w:spacing w:before="20"/>
                              <w:ind w:left="20" w:right="0" w:firstLine="0"/>
                              <w:jc w:val="left"/>
                              <w:rPr>
                                <w:sz w:val="21"/>
                              </w:rPr>
                            </w:pPr>
                            <w:r>
                              <w:rPr>
                                <w:color w:val="FFFFFF"/>
                                <w:spacing w:val="-2"/>
                                <w:w w:val="115"/>
                                <w:sz w:val="21"/>
                              </w:rPr>
                              <w:t>Articulos</w:t>
                            </w:r>
                            <w:r>
                              <w:rPr>
                                <w:color w:val="FFFFFF"/>
                                <w:spacing w:val="-4"/>
                                <w:w w:val="115"/>
                                <w:sz w:val="21"/>
                              </w:rPr>
                              <w:t> </w:t>
                            </w:r>
                            <w:r>
                              <w:rPr>
                                <w:color w:val="FFFFFF"/>
                                <w:spacing w:val="-2"/>
                                <w:w w:val="115"/>
                                <w:sz w:val="21"/>
                              </w:rPr>
                              <w:t>Transitorios</w:t>
                            </w:r>
                          </w:p>
                        </w:txbxContent>
                      </wps:txbx>
                      <wps:bodyPr wrap="square" lIns="0" tIns="0" rIns="0" bIns="0" rtlCol="0" vert="vert270">
                        <a:noAutofit/>
                      </wps:bodyPr>
                    </wps:wsp>
                  </a:graphicData>
                </a:graphic>
              </wp:anchor>
            </w:drawing>
          </mc:Choice>
          <mc:Fallback>
            <w:pict>
              <v:shape style="position:absolute;margin-left:456.798737pt;margin-top:59.676979pt;width:14.85pt;height:103.5pt;mso-position-horizontal-relative:page;mso-position-vertical-relative:page;z-index:15748096" type="#_x0000_t202" id="docshape58" filled="false" stroked="false">
                <v:textbox inset="0,0,0,0" style="layout-flow:vertical;mso-layout-flow-alt:bottom-to-top">
                  <w:txbxContent>
                    <w:p>
                      <w:pPr>
                        <w:spacing w:before="20"/>
                        <w:ind w:left="20" w:right="0" w:firstLine="0"/>
                        <w:jc w:val="left"/>
                        <w:rPr>
                          <w:sz w:val="21"/>
                        </w:rPr>
                      </w:pPr>
                      <w:r>
                        <w:rPr>
                          <w:color w:val="FFFFFF"/>
                          <w:spacing w:val="-2"/>
                          <w:w w:val="115"/>
                          <w:sz w:val="21"/>
                        </w:rPr>
                        <w:t>Articulos</w:t>
                      </w:r>
                      <w:r>
                        <w:rPr>
                          <w:color w:val="FFFFFF"/>
                          <w:spacing w:val="-4"/>
                          <w:w w:val="115"/>
                          <w:sz w:val="21"/>
                        </w:rPr>
                        <w:t> </w:t>
                      </w:r>
                      <w:r>
                        <w:rPr>
                          <w:color w:val="FFFFFF"/>
                          <w:spacing w:val="-2"/>
                          <w:w w:val="115"/>
                          <w:sz w:val="21"/>
                        </w:rPr>
                        <w:t>Transitorios</w:t>
                      </w:r>
                    </w:p>
                  </w:txbxContent>
                </v:textbox>
                <w10:wrap type="none"/>
              </v:shape>
            </w:pict>
          </mc:Fallback>
        </mc:AlternateContent>
      </w:r>
    </w:p>
    <w:p>
      <w:pPr>
        <w:pStyle w:val="BodyText"/>
        <w:spacing w:line="235" w:lineRule="auto"/>
        <w:ind w:left="1133" w:right="347" w:firstLine="0"/>
      </w:pPr>
      <w:r>
        <w:rPr>
          <w:b/>
          <w:color w:val="231F20"/>
        </w:rPr>
        <w:t>OCTAVO.</w:t>
      </w:r>
      <w:r>
        <w:rPr>
          <w:b/>
          <w:color w:val="231F20"/>
          <w:spacing w:val="-5"/>
        </w:rPr>
        <w:t> </w:t>
      </w:r>
      <w:r>
        <w:rPr>
          <w:color w:val="231F20"/>
        </w:rPr>
        <w:t>A</w:t>
      </w:r>
      <w:r>
        <w:rPr>
          <w:color w:val="231F20"/>
          <w:spacing w:val="-5"/>
        </w:rPr>
        <w:t> </w:t>
      </w:r>
      <w:r>
        <w:rPr>
          <w:color w:val="231F20"/>
        </w:rPr>
        <w:t>más</w:t>
      </w:r>
      <w:r>
        <w:rPr>
          <w:color w:val="231F20"/>
          <w:spacing w:val="-5"/>
        </w:rPr>
        <w:t> </w:t>
      </w:r>
      <w:r>
        <w:rPr>
          <w:color w:val="231F20"/>
        </w:rPr>
        <w:t>tardar,</w:t>
      </w:r>
      <w:r>
        <w:rPr>
          <w:color w:val="231F20"/>
          <w:spacing w:val="-5"/>
        </w:rPr>
        <w:t> </w:t>
      </w:r>
      <w:r>
        <w:rPr>
          <w:color w:val="231F20"/>
        </w:rPr>
        <w:t>antes</w:t>
      </w:r>
      <w:r>
        <w:rPr>
          <w:color w:val="231F20"/>
          <w:spacing w:val="-5"/>
        </w:rPr>
        <w:t> </w:t>
      </w:r>
      <w:r>
        <w:rPr>
          <w:color w:val="231F20"/>
        </w:rPr>
        <w:t>del</w:t>
      </w:r>
      <w:r>
        <w:rPr>
          <w:color w:val="231F20"/>
          <w:spacing w:val="-5"/>
        </w:rPr>
        <w:t> </w:t>
      </w:r>
      <w:r>
        <w:rPr>
          <w:color w:val="231F20"/>
        </w:rPr>
        <w:t>inicio</w:t>
      </w:r>
      <w:r>
        <w:rPr>
          <w:color w:val="231F20"/>
          <w:spacing w:val="-5"/>
        </w:rPr>
        <w:t> </w:t>
      </w:r>
      <w:r>
        <w:rPr>
          <w:color w:val="231F20"/>
        </w:rPr>
        <w:t>del</w:t>
      </w:r>
      <w:r>
        <w:rPr>
          <w:color w:val="231F20"/>
          <w:spacing w:val="-5"/>
        </w:rPr>
        <w:t> </w:t>
      </w:r>
      <w:r>
        <w:rPr>
          <w:color w:val="231F20"/>
        </w:rPr>
        <w:t>próximo</w:t>
      </w:r>
      <w:r>
        <w:rPr>
          <w:color w:val="231F20"/>
          <w:spacing w:val="-5"/>
        </w:rPr>
        <w:t> </w:t>
      </w:r>
      <w:r>
        <w:rPr>
          <w:color w:val="231F20"/>
        </w:rPr>
        <w:t>proceso</w:t>
      </w:r>
      <w:r>
        <w:rPr>
          <w:color w:val="231F20"/>
          <w:spacing w:val="-5"/>
        </w:rPr>
        <w:t> </w:t>
      </w:r>
      <w:r>
        <w:rPr>
          <w:color w:val="231F20"/>
        </w:rPr>
        <w:t>electoral</w:t>
      </w:r>
      <w:r>
        <w:rPr>
          <w:color w:val="231F20"/>
          <w:spacing w:val="-5"/>
        </w:rPr>
        <w:t> </w:t>
      </w:r>
      <w:r>
        <w:rPr>
          <w:color w:val="231F20"/>
        </w:rPr>
        <w:t>federal,</w:t>
      </w:r>
      <w:r>
        <w:rPr>
          <w:color w:val="231F20"/>
          <w:spacing w:val="-5"/>
        </w:rPr>
        <w:t> </w:t>
      </w:r>
      <w:r>
        <w:rPr>
          <w:color w:val="231F20"/>
        </w:rPr>
        <w:t>la</w:t>
      </w:r>
      <w:r>
        <w:rPr>
          <w:color w:val="231F20"/>
          <w:spacing w:val="-5"/>
        </w:rPr>
        <w:t> </w:t>
      </w:r>
      <w:r>
        <w:rPr>
          <w:color w:val="231F20"/>
        </w:rPr>
        <w:t>Junta General Ejecutiva deberá presentar al Consejo General para su aprobación, los linea- mientos a través de los cuales se determine el procedimiento para la realización del voto de los mexicanos residentes en el extranjero en todas sus modalidades. Una vez aprobados, dichos lineamientos deberán incorporarse al anexo correspondiente de este Reglamento.</w:t>
      </w:r>
    </w:p>
    <w:p>
      <w:pPr>
        <w:pStyle w:val="BodyText"/>
        <w:ind w:firstLine="0"/>
        <w:jc w:val="left"/>
      </w:pPr>
    </w:p>
    <w:p>
      <w:pPr>
        <w:pStyle w:val="BodyText"/>
        <w:spacing w:line="235" w:lineRule="auto"/>
        <w:ind w:left="1133" w:right="346" w:firstLine="0"/>
      </w:pPr>
      <w:r>
        <w:rPr>
          <w:b/>
          <w:color w:val="231F20"/>
        </w:rPr>
        <w:t>NOVENO. </w:t>
      </w:r>
      <w:r>
        <w:rPr>
          <w:color w:val="231F20"/>
        </w:rPr>
        <w:t>En el punto de acuerdo vigésimo noveno del acuerdo INE/CG934/2015, se estableció</w:t>
      </w:r>
      <w:r>
        <w:rPr>
          <w:color w:val="231F20"/>
          <w:spacing w:val="-3"/>
        </w:rPr>
        <w:t> </w:t>
      </w:r>
      <w:r>
        <w:rPr>
          <w:color w:val="231F20"/>
        </w:rPr>
        <w:t>que</w:t>
      </w:r>
      <w:r>
        <w:rPr>
          <w:color w:val="231F20"/>
          <w:spacing w:val="-3"/>
        </w:rPr>
        <w:t> </w:t>
      </w:r>
      <w:r>
        <w:rPr>
          <w:color w:val="231F20"/>
        </w:rPr>
        <w:t>a</w:t>
      </w:r>
      <w:r>
        <w:rPr>
          <w:color w:val="231F20"/>
          <w:spacing w:val="-4"/>
        </w:rPr>
        <w:t> </w:t>
      </w:r>
      <w:r>
        <w:rPr>
          <w:color w:val="231F20"/>
        </w:rPr>
        <w:t>más</w:t>
      </w:r>
      <w:r>
        <w:rPr>
          <w:color w:val="231F20"/>
          <w:spacing w:val="-4"/>
        </w:rPr>
        <w:t> </w:t>
      </w:r>
      <w:r>
        <w:rPr>
          <w:color w:val="231F20"/>
        </w:rPr>
        <w:t>tardar</w:t>
      </w:r>
      <w:r>
        <w:rPr>
          <w:color w:val="231F20"/>
          <w:spacing w:val="-4"/>
        </w:rPr>
        <w:t> </w:t>
      </w:r>
      <w:r>
        <w:rPr>
          <w:color w:val="231F20"/>
        </w:rPr>
        <w:t>el</w:t>
      </w:r>
      <w:r>
        <w:rPr>
          <w:color w:val="231F20"/>
          <w:spacing w:val="-4"/>
        </w:rPr>
        <w:t> </w:t>
      </w:r>
      <w:r>
        <w:rPr>
          <w:color w:val="231F20"/>
        </w:rPr>
        <w:t>30</w:t>
      </w:r>
      <w:r>
        <w:rPr>
          <w:color w:val="231F20"/>
          <w:spacing w:val="-4"/>
        </w:rPr>
        <w:t> </w:t>
      </w:r>
      <w:r>
        <w:rPr>
          <w:color w:val="231F20"/>
        </w:rPr>
        <w:t>de</w:t>
      </w:r>
      <w:r>
        <w:rPr>
          <w:color w:val="231F20"/>
          <w:spacing w:val="-4"/>
        </w:rPr>
        <w:t> </w:t>
      </w:r>
      <w:r>
        <w:rPr>
          <w:color w:val="231F20"/>
        </w:rPr>
        <w:t>octubre</w:t>
      </w:r>
      <w:r>
        <w:rPr>
          <w:color w:val="231F20"/>
          <w:spacing w:val="-4"/>
        </w:rPr>
        <w:t> </w:t>
      </w:r>
      <w:r>
        <w:rPr>
          <w:color w:val="231F20"/>
        </w:rPr>
        <w:t>de</w:t>
      </w:r>
      <w:r>
        <w:rPr>
          <w:color w:val="231F20"/>
          <w:spacing w:val="-4"/>
        </w:rPr>
        <w:t> </w:t>
      </w:r>
      <w:r>
        <w:rPr>
          <w:color w:val="231F20"/>
        </w:rPr>
        <w:t>2016,</w:t>
      </w:r>
      <w:r>
        <w:rPr>
          <w:color w:val="231F20"/>
          <w:spacing w:val="-4"/>
        </w:rPr>
        <w:t> </w:t>
      </w:r>
      <w:r>
        <w:rPr>
          <w:color w:val="231F20"/>
        </w:rPr>
        <w:t>el</w:t>
      </w:r>
      <w:r>
        <w:rPr>
          <w:color w:val="231F20"/>
          <w:spacing w:val="-4"/>
        </w:rPr>
        <w:t> </w:t>
      </w:r>
      <w:r>
        <w:rPr>
          <w:color w:val="231F20"/>
        </w:rPr>
        <w:t>Consejo</w:t>
      </w:r>
      <w:r>
        <w:rPr>
          <w:color w:val="231F20"/>
          <w:spacing w:val="-3"/>
        </w:rPr>
        <w:t> </w:t>
      </w:r>
      <w:r>
        <w:rPr>
          <w:color w:val="231F20"/>
        </w:rPr>
        <w:t>General</w:t>
      </w:r>
      <w:r>
        <w:rPr>
          <w:color w:val="231F20"/>
          <w:spacing w:val="-4"/>
        </w:rPr>
        <w:t> </w:t>
      </w:r>
      <w:r>
        <w:rPr>
          <w:color w:val="231F20"/>
        </w:rPr>
        <w:t>aprobaría,</w:t>
      </w:r>
      <w:r>
        <w:rPr>
          <w:color w:val="231F20"/>
          <w:spacing w:val="-3"/>
        </w:rPr>
        <w:t> </w:t>
      </w:r>
      <w:r>
        <w:rPr>
          <w:color w:val="231F20"/>
        </w:rPr>
        <w:t>a propuesta</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Comisión</w:t>
      </w:r>
      <w:r>
        <w:rPr>
          <w:color w:val="231F20"/>
          <w:spacing w:val="-11"/>
        </w:rPr>
        <w:t> </w:t>
      </w:r>
      <w:r>
        <w:rPr>
          <w:color w:val="231F20"/>
        </w:rPr>
        <w:t>de</w:t>
      </w:r>
      <w:r>
        <w:rPr>
          <w:color w:val="231F20"/>
          <w:spacing w:val="-11"/>
        </w:rPr>
        <w:t> </w:t>
      </w:r>
      <w:r>
        <w:rPr>
          <w:color w:val="231F20"/>
        </w:rPr>
        <w:t>Organización</w:t>
      </w:r>
      <w:r>
        <w:rPr>
          <w:color w:val="231F20"/>
          <w:spacing w:val="-11"/>
        </w:rPr>
        <w:t> </w:t>
      </w:r>
      <w:r>
        <w:rPr>
          <w:color w:val="231F20"/>
        </w:rPr>
        <w:t>Electoral,</w:t>
      </w:r>
      <w:r>
        <w:rPr>
          <w:color w:val="231F20"/>
          <w:spacing w:val="-11"/>
        </w:rPr>
        <w:t> </w:t>
      </w:r>
      <w:r>
        <w:rPr>
          <w:color w:val="231F20"/>
        </w:rPr>
        <w:t>los</w:t>
      </w:r>
      <w:r>
        <w:rPr>
          <w:color w:val="231F20"/>
          <w:spacing w:val="-11"/>
        </w:rPr>
        <w:t> </w:t>
      </w:r>
      <w:r>
        <w:rPr>
          <w:color w:val="231F20"/>
        </w:rPr>
        <w:t>lineamientos</w:t>
      </w:r>
      <w:r>
        <w:rPr>
          <w:color w:val="231F20"/>
          <w:spacing w:val="-11"/>
        </w:rPr>
        <w:t> </w:t>
      </w:r>
      <w:r>
        <w:rPr>
          <w:color w:val="231F20"/>
        </w:rPr>
        <w:t>generales</w:t>
      </w:r>
      <w:r>
        <w:rPr>
          <w:color w:val="231F20"/>
          <w:spacing w:val="-11"/>
        </w:rPr>
        <w:t> </w:t>
      </w:r>
      <w:r>
        <w:rPr>
          <w:color w:val="231F20"/>
        </w:rPr>
        <w:t>para</w:t>
      </w:r>
      <w:r>
        <w:rPr>
          <w:color w:val="231F20"/>
          <w:spacing w:val="-11"/>
        </w:rPr>
        <w:t> </w:t>
      </w:r>
      <w:r>
        <w:rPr>
          <w:color w:val="231F20"/>
        </w:rPr>
        <w:t>la acreditación</w:t>
      </w:r>
      <w:r>
        <w:rPr>
          <w:color w:val="231F20"/>
          <w:spacing w:val="-8"/>
        </w:rPr>
        <w:t> </w:t>
      </w:r>
      <w:r>
        <w:rPr>
          <w:color w:val="231F20"/>
        </w:rPr>
        <w:t>y</w:t>
      </w:r>
      <w:r>
        <w:rPr>
          <w:color w:val="231F20"/>
          <w:spacing w:val="-8"/>
        </w:rPr>
        <w:t> </w:t>
      </w:r>
      <w:r>
        <w:rPr>
          <w:color w:val="231F20"/>
        </w:rPr>
        <w:t>desarrollo</w:t>
      </w:r>
      <w:r>
        <w:rPr>
          <w:color w:val="231F20"/>
          <w:spacing w:val="-8"/>
        </w:rPr>
        <w:t> </w:t>
      </w:r>
      <w:r>
        <w:rPr>
          <w:color w:val="231F20"/>
        </w:rPr>
        <w:t>de</w:t>
      </w:r>
      <w:r>
        <w:rPr>
          <w:color w:val="231F20"/>
          <w:spacing w:val="-8"/>
        </w:rPr>
        <w:t> </w:t>
      </w:r>
      <w:r>
        <w:rPr>
          <w:color w:val="231F20"/>
        </w:rPr>
        <w:t>las</w:t>
      </w:r>
      <w:r>
        <w:rPr>
          <w:color w:val="231F20"/>
          <w:spacing w:val="-8"/>
        </w:rPr>
        <w:t> </w:t>
      </w:r>
      <w:r>
        <w:rPr>
          <w:color w:val="231F20"/>
        </w:rPr>
        <w:t>actividades</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ciudadanos</w:t>
      </w:r>
      <w:r>
        <w:rPr>
          <w:color w:val="231F20"/>
          <w:spacing w:val="-7"/>
        </w:rPr>
        <w:t> </w:t>
      </w:r>
      <w:r>
        <w:rPr>
          <w:color w:val="231F20"/>
        </w:rPr>
        <w:t>mexicanos</w:t>
      </w:r>
      <w:r>
        <w:rPr>
          <w:color w:val="231F20"/>
          <w:spacing w:val="-8"/>
        </w:rPr>
        <w:t> </w:t>
      </w:r>
      <w:r>
        <w:rPr>
          <w:color w:val="231F20"/>
        </w:rPr>
        <w:t>que</w:t>
      </w:r>
      <w:r>
        <w:rPr>
          <w:color w:val="231F20"/>
          <w:spacing w:val="-8"/>
        </w:rPr>
        <w:t> </w:t>
      </w:r>
      <w:r>
        <w:rPr>
          <w:color w:val="231F20"/>
        </w:rPr>
        <w:t>actuarán como observadores electorales durante los procesos electorales federales y locales, concurrentes o no y, en su caso, de las consultas populares y demás formas de par- ticipación ciudadana que se realicen. No obstante, dada la aprobación del presente Reglamento, tal mandato se deja sin efectos.</w:t>
      </w:r>
    </w:p>
    <w:p>
      <w:pPr>
        <w:pStyle w:val="BodyText"/>
        <w:spacing w:before="2"/>
        <w:ind w:firstLine="0"/>
        <w:jc w:val="left"/>
      </w:pPr>
    </w:p>
    <w:p>
      <w:pPr>
        <w:pStyle w:val="BodyText"/>
        <w:spacing w:line="235" w:lineRule="auto"/>
        <w:ind w:left="1133" w:right="346" w:firstLine="0"/>
      </w:pPr>
      <w:r>
        <w:rPr>
          <w:b/>
          <w:color w:val="231F20"/>
        </w:rPr>
        <w:t>DÉCIMO.</w:t>
      </w:r>
      <w:r>
        <w:rPr>
          <w:b/>
          <w:color w:val="231F20"/>
          <w:spacing w:val="-13"/>
        </w:rPr>
        <w:t> </w:t>
      </w:r>
      <w:r>
        <w:rPr>
          <w:color w:val="231F20"/>
        </w:rPr>
        <w:t>Conforme</w:t>
      </w:r>
      <w:r>
        <w:rPr>
          <w:color w:val="231F20"/>
          <w:spacing w:val="-12"/>
        </w:rPr>
        <w:t> </w:t>
      </w:r>
      <w:r>
        <w:rPr>
          <w:color w:val="231F20"/>
        </w:rPr>
        <w:t>a</w:t>
      </w:r>
      <w:r>
        <w:rPr>
          <w:color w:val="231F20"/>
          <w:spacing w:val="-13"/>
        </w:rPr>
        <w:t> </w:t>
      </w:r>
      <w:r>
        <w:rPr>
          <w:color w:val="231F20"/>
        </w:rPr>
        <w:t>las</w:t>
      </w:r>
      <w:r>
        <w:rPr>
          <w:color w:val="231F20"/>
          <w:spacing w:val="-12"/>
        </w:rPr>
        <w:t> </w:t>
      </w:r>
      <w:r>
        <w:rPr>
          <w:color w:val="231F20"/>
        </w:rPr>
        <w:t>disposiciones</w:t>
      </w:r>
      <w:r>
        <w:rPr>
          <w:color w:val="231F20"/>
          <w:spacing w:val="-13"/>
        </w:rPr>
        <w:t> </w:t>
      </w:r>
      <w:r>
        <w:rPr>
          <w:color w:val="231F20"/>
        </w:rPr>
        <w:t>constitucionales,</w:t>
      </w:r>
      <w:r>
        <w:rPr>
          <w:color w:val="231F20"/>
          <w:spacing w:val="-12"/>
        </w:rPr>
        <w:t> </w:t>
      </w:r>
      <w:r>
        <w:rPr>
          <w:color w:val="231F20"/>
        </w:rPr>
        <w:t>internacionales</w:t>
      </w:r>
      <w:r>
        <w:rPr>
          <w:color w:val="231F20"/>
          <w:spacing w:val="-13"/>
        </w:rPr>
        <w:t> </w:t>
      </w:r>
      <w:r>
        <w:rPr>
          <w:color w:val="231F20"/>
        </w:rPr>
        <w:t>y</w:t>
      </w:r>
      <w:r>
        <w:rPr>
          <w:color w:val="231F20"/>
          <w:spacing w:val="-12"/>
        </w:rPr>
        <w:t> </w:t>
      </w:r>
      <w:r>
        <w:rPr>
          <w:color w:val="231F20"/>
        </w:rPr>
        <w:t>legales</w:t>
      </w:r>
      <w:r>
        <w:rPr>
          <w:color w:val="231F20"/>
          <w:spacing w:val="-12"/>
        </w:rPr>
        <w:t> </w:t>
      </w:r>
      <w:r>
        <w:rPr>
          <w:color w:val="231F20"/>
        </w:rPr>
        <w:t>reco- nocidas por</w:t>
      </w:r>
      <w:r>
        <w:rPr>
          <w:color w:val="231F20"/>
          <w:spacing w:val="-1"/>
        </w:rPr>
        <w:t> </w:t>
      </w:r>
      <w:r>
        <w:rPr>
          <w:color w:val="231F20"/>
        </w:rPr>
        <w:t>el Estado</w:t>
      </w:r>
      <w:r>
        <w:rPr>
          <w:color w:val="231F20"/>
          <w:spacing w:val="-1"/>
        </w:rPr>
        <w:t> </w:t>
      </w:r>
      <w:r>
        <w:rPr>
          <w:color w:val="231F20"/>
        </w:rPr>
        <w:t>Mexicano en</w:t>
      </w:r>
      <w:r>
        <w:rPr>
          <w:color w:val="231F20"/>
          <w:spacing w:val="-1"/>
        </w:rPr>
        <w:t> </w:t>
      </w:r>
      <w:r>
        <w:rPr>
          <w:color w:val="231F20"/>
        </w:rPr>
        <w:t>materia de</w:t>
      </w:r>
      <w:r>
        <w:rPr>
          <w:color w:val="231F20"/>
          <w:spacing w:val="-1"/>
        </w:rPr>
        <w:t> </w:t>
      </w:r>
      <w:r>
        <w:rPr>
          <w:color w:val="231F20"/>
        </w:rPr>
        <w:t>eliminación de</w:t>
      </w:r>
      <w:r>
        <w:rPr>
          <w:color w:val="231F20"/>
          <w:spacing w:val="-1"/>
        </w:rPr>
        <w:t> </w:t>
      </w:r>
      <w:r>
        <w:rPr>
          <w:color w:val="231F20"/>
        </w:rPr>
        <w:t>toda forma</w:t>
      </w:r>
      <w:r>
        <w:rPr>
          <w:color w:val="231F20"/>
          <w:spacing w:val="-1"/>
        </w:rPr>
        <w:t> </w:t>
      </w:r>
      <w:r>
        <w:rPr>
          <w:color w:val="231F20"/>
        </w:rPr>
        <w:t>de discrimi- nación</w:t>
      </w:r>
      <w:r>
        <w:rPr>
          <w:color w:val="231F20"/>
          <w:spacing w:val="-13"/>
        </w:rPr>
        <w:t> </w:t>
      </w:r>
      <w:r>
        <w:rPr>
          <w:color w:val="231F20"/>
        </w:rPr>
        <w:t>contra</w:t>
      </w:r>
      <w:r>
        <w:rPr>
          <w:color w:val="231F20"/>
          <w:spacing w:val="-12"/>
        </w:rPr>
        <w:t> </w:t>
      </w:r>
      <w:r>
        <w:rPr>
          <w:color w:val="231F20"/>
        </w:rPr>
        <w:t>las</w:t>
      </w:r>
      <w:r>
        <w:rPr>
          <w:color w:val="231F20"/>
          <w:spacing w:val="-13"/>
        </w:rPr>
        <w:t> </w:t>
      </w:r>
      <w:r>
        <w:rPr>
          <w:color w:val="231F20"/>
        </w:rPr>
        <w:t>personas</w:t>
      </w:r>
      <w:r>
        <w:rPr>
          <w:color w:val="231F20"/>
          <w:spacing w:val="-12"/>
        </w:rPr>
        <w:t> </w:t>
      </w:r>
      <w:r>
        <w:rPr>
          <w:color w:val="231F20"/>
        </w:rPr>
        <w:t>con</w:t>
      </w:r>
      <w:r>
        <w:rPr>
          <w:color w:val="231F20"/>
          <w:spacing w:val="-13"/>
        </w:rPr>
        <w:t> </w:t>
      </w:r>
      <w:r>
        <w:rPr>
          <w:color w:val="231F20"/>
        </w:rPr>
        <w:t>alguna</w:t>
      </w:r>
      <w:r>
        <w:rPr>
          <w:color w:val="231F20"/>
          <w:spacing w:val="-12"/>
        </w:rPr>
        <w:t> </w:t>
      </w:r>
      <w:r>
        <w:rPr>
          <w:color w:val="231F20"/>
        </w:rPr>
        <w:t>discapacidad,</w:t>
      </w:r>
      <w:r>
        <w:rPr>
          <w:color w:val="231F20"/>
          <w:spacing w:val="-13"/>
        </w:rPr>
        <w:t> </w:t>
      </w:r>
      <w:r>
        <w:rPr>
          <w:color w:val="231F20"/>
        </w:rPr>
        <w:t>la</w:t>
      </w:r>
      <w:r>
        <w:rPr>
          <w:color w:val="231F20"/>
          <w:spacing w:val="-12"/>
        </w:rPr>
        <w:t> </w:t>
      </w:r>
      <w:r>
        <w:rPr>
          <w:color w:val="231F20"/>
        </w:rPr>
        <w:t>Dirección</w:t>
      </w:r>
      <w:r>
        <w:rPr>
          <w:color w:val="231F20"/>
          <w:spacing w:val="-12"/>
        </w:rPr>
        <w:t> </w:t>
      </w:r>
      <w:r>
        <w:rPr>
          <w:color w:val="231F20"/>
        </w:rPr>
        <w:t>Ejecutiva</w:t>
      </w:r>
      <w:r>
        <w:rPr>
          <w:color w:val="231F20"/>
          <w:spacing w:val="-13"/>
        </w:rPr>
        <w:t> </w:t>
      </w:r>
      <w:r>
        <w:rPr>
          <w:color w:val="231F20"/>
        </w:rPr>
        <w:t>de</w:t>
      </w:r>
      <w:r>
        <w:rPr>
          <w:color w:val="231F20"/>
          <w:spacing w:val="-12"/>
        </w:rPr>
        <w:t> </w:t>
      </w:r>
      <w:r>
        <w:rPr>
          <w:color w:val="231F20"/>
        </w:rPr>
        <w:t>Capacita- ción</w:t>
      </w:r>
      <w:r>
        <w:rPr>
          <w:color w:val="231F20"/>
          <w:spacing w:val="-10"/>
        </w:rPr>
        <w:t> </w:t>
      </w:r>
      <w:r>
        <w:rPr>
          <w:color w:val="231F20"/>
        </w:rPr>
        <w:t>Electoral</w:t>
      </w:r>
      <w:r>
        <w:rPr>
          <w:color w:val="231F20"/>
          <w:spacing w:val="-10"/>
        </w:rPr>
        <w:t> </w:t>
      </w:r>
      <w:r>
        <w:rPr>
          <w:color w:val="231F20"/>
        </w:rPr>
        <w:t>y</w:t>
      </w:r>
      <w:r>
        <w:rPr>
          <w:color w:val="231F20"/>
          <w:spacing w:val="-10"/>
        </w:rPr>
        <w:t> </w:t>
      </w:r>
      <w:r>
        <w:rPr>
          <w:color w:val="231F20"/>
        </w:rPr>
        <w:t>Educación</w:t>
      </w:r>
      <w:r>
        <w:rPr>
          <w:color w:val="231F20"/>
          <w:spacing w:val="-10"/>
        </w:rPr>
        <w:t> </w:t>
      </w:r>
      <w:r>
        <w:rPr>
          <w:color w:val="231F20"/>
        </w:rPr>
        <w:t>Cívica</w:t>
      </w:r>
      <w:r>
        <w:rPr>
          <w:color w:val="231F20"/>
          <w:spacing w:val="-10"/>
        </w:rPr>
        <w:t> </w:t>
      </w:r>
      <w:r>
        <w:rPr>
          <w:color w:val="231F20"/>
        </w:rPr>
        <w:t>presentará</w:t>
      </w:r>
      <w:r>
        <w:rPr>
          <w:color w:val="231F20"/>
          <w:spacing w:val="-10"/>
        </w:rPr>
        <w:t> </w:t>
      </w:r>
      <w:r>
        <w:rPr>
          <w:color w:val="231F20"/>
        </w:rPr>
        <w:t>al</w:t>
      </w:r>
      <w:r>
        <w:rPr>
          <w:color w:val="231F20"/>
          <w:spacing w:val="-10"/>
        </w:rPr>
        <w:t> </w:t>
      </w:r>
      <w:r>
        <w:rPr>
          <w:color w:val="231F20"/>
        </w:rPr>
        <w:t>Consejo</w:t>
      </w:r>
      <w:r>
        <w:rPr>
          <w:color w:val="231F20"/>
          <w:spacing w:val="-10"/>
        </w:rPr>
        <w:t> </w:t>
      </w:r>
      <w:r>
        <w:rPr>
          <w:color w:val="231F20"/>
        </w:rPr>
        <w:t>General</w:t>
      </w:r>
      <w:r>
        <w:rPr>
          <w:color w:val="231F20"/>
          <w:spacing w:val="-10"/>
        </w:rPr>
        <w:t> </w:t>
      </w:r>
      <w:r>
        <w:rPr>
          <w:color w:val="231F20"/>
        </w:rPr>
        <w:t>para</w:t>
      </w:r>
      <w:r>
        <w:rPr>
          <w:color w:val="231F20"/>
          <w:spacing w:val="-10"/>
        </w:rPr>
        <w:t> </w:t>
      </w:r>
      <w:r>
        <w:rPr>
          <w:color w:val="231F20"/>
        </w:rPr>
        <w:t>su</w:t>
      </w:r>
      <w:r>
        <w:rPr>
          <w:color w:val="231F20"/>
          <w:spacing w:val="-10"/>
        </w:rPr>
        <w:t> </w:t>
      </w:r>
      <w:r>
        <w:rPr>
          <w:color w:val="231F20"/>
        </w:rPr>
        <w:t>aprobación,</w:t>
      </w:r>
      <w:r>
        <w:rPr>
          <w:color w:val="231F20"/>
          <w:spacing w:val="-9"/>
        </w:rPr>
        <w:t> </w:t>
      </w:r>
      <w:r>
        <w:rPr>
          <w:color w:val="231F20"/>
        </w:rPr>
        <w:t>un protocolo</w:t>
      </w:r>
      <w:r>
        <w:rPr>
          <w:color w:val="231F20"/>
          <w:spacing w:val="-13"/>
        </w:rPr>
        <w:t> </w:t>
      </w:r>
      <w:r>
        <w:rPr>
          <w:color w:val="231F20"/>
        </w:rPr>
        <w:t>de</w:t>
      </w:r>
      <w:r>
        <w:rPr>
          <w:color w:val="231F20"/>
          <w:spacing w:val="-12"/>
        </w:rPr>
        <w:t> </w:t>
      </w:r>
      <w:r>
        <w:rPr>
          <w:color w:val="231F20"/>
        </w:rPr>
        <w:t>actuación</w:t>
      </w:r>
      <w:r>
        <w:rPr>
          <w:color w:val="231F20"/>
          <w:spacing w:val="-13"/>
        </w:rPr>
        <w:t> </w:t>
      </w:r>
      <w:r>
        <w:rPr>
          <w:color w:val="231F20"/>
        </w:rPr>
        <w:t>institucional</w:t>
      </w:r>
      <w:r>
        <w:rPr>
          <w:color w:val="231F20"/>
          <w:spacing w:val="-12"/>
        </w:rPr>
        <w:t> </w:t>
      </w:r>
      <w:r>
        <w:rPr>
          <w:color w:val="231F20"/>
        </w:rPr>
        <w:t>respecto</w:t>
      </w:r>
      <w:r>
        <w:rPr>
          <w:color w:val="231F20"/>
          <w:spacing w:val="-13"/>
        </w:rPr>
        <w:t> </w:t>
      </w:r>
      <w:r>
        <w:rPr>
          <w:color w:val="231F20"/>
        </w:rPr>
        <w:t>a</w:t>
      </w:r>
      <w:r>
        <w:rPr>
          <w:color w:val="231F20"/>
          <w:spacing w:val="-12"/>
        </w:rPr>
        <w:t> </w:t>
      </w:r>
      <w:r>
        <w:rPr>
          <w:color w:val="231F20"/>
        </w:rPr>
        <w:t>la</w:t>
      </w:r>
      <w:r>
        <w:rPr>
          <w:color w:val="231F20"/>
          <w:spacing w:val="-13"/>
        </w:rPr>
        <w:t> </w:t>
      </w:r>
      <w:r>
        <w:rPr>
          <w:color w:val="231F20"/>
        </w:rPr>
        <w:t>participación</w:t>
      </w:r>
      <w:r>
        <w:rPr>
          <w:color w:val="231F20"/>
          <w:spacing w:val="-12"/>
        </w:rPr>
        <w:t> </w:t>
      </w:r>
      <w:r>
        <w:rPr>
          <w:color w:val="231F20"/>
        </w:rPr>
        <w:t>de</w:t>
      </w:r>
      <w:r>
        <w:rPr>
          <w:color w:val="231F20"/>
          <w:spacing w:val="-12"/>
        </w:rPr>
        <w:t> </w:t>
      </w:r>
      <w:r>
        <w:rPr>
          <w:color w:val="231F20"/>
        </w:rPr>
        <w:t>las</w:t>
      </w:r>
      <w:r>
        <w:rPr>
          <w:color w:val="231F20"/>
          <w:spacing w:val="-13"/>
        </w:rPr>
        <w:t> </w:t>
      </w:r>
      <w:r>
        <w:rPr>
          <w:color w:val="231F20"/>
        </w:rPr>
        <w:t>personas</w:t>
      </w:r>
      <w:r>
        <w:rPr>
          <w:color w:val="231F20"/>
          <w:spacing w:val="-12"/>
        </w:rPr>
        <w:t> </w:t>
      </w:r>
      <w:r>
        <w:rPr>
          <w:color w:val="231F20"/>
        </w:rPr>
        <w:t>con</w:t>
      </w:r>
      <w:r>
        <w:rPr>
          <w:color w:val="231F20"/>
          <w:spacing w:val="-13"/>
        </w:rPr>
        <w:t> </w:t>
      </w:r>
      <w:r>
        <w:rPr>
          <w:color w:val="231F20"/>
        </w:rPr>
        <w:t>dis- capacidad</w:t>
      </w:r>
      <w:r>
        <w:rPr>
          <w:color w:val="231F20"/>
          <w:spacing w:val="-13"/>
        </w:rPr>
        <w:t> </w:t>
      </w:r>
      <w:r>
        <w:rPr>
          <w:color w:val="231F20"/>
        </w:rPr>
        <w:t>en</w:t>
      </w:r>
      <w:r>
        <w:rPr>
          <w:color w:val="231F20"/>
          <w:spacing w:val="-12"/>
        </w:rPr>
        <w:t> </w:t>
      </w:r>
      <w:r>
        <w:rPr>
          <w:color w:val="231F20"/>
        </w:rPr>
        <w:t>la</w:t>
      </w:r>
      <w:r>
        <w:rPr>
          <w:color w:val="231F20"/>
          <w:spacing w:val="-13"/>
        </w:rPr>
        <w:t> </w:t>
      </w:r>
      <w:r>
        <w:rPr>
          <w:color w:val="231F20"/>
        </w:rPr>
        <w:t>integración</w:t>
      </w:r>
      <w:r>
        <w:rPr>
          <w:color w:val="231F20"/>
          <w:spacing w:val="-12"/>
        </w:rPr>
        <w:t> </w:t>
      </w:r>
      <w:r>
        <w:rPr>
          <w:color w:val="231F20"/>
        </w:rPr>
        <w:t>de</w:t>
      </w:r>
      <w:r>
        <w:rPr>
          <w:color w:val="231F20"/>
          <w:spacing w:val="-13"/>
        </w:rPr>
        <w:t> </w:t>
      </w:r>
      <w:r>
        <w:rPr>
          <w:color w:val="231F20"/>
        </w:rPr>
        <w:t>mesas</w:t>
      </w:r>
      <w:r>
        <w:rPr>
          <w:color w:val="231F20"/>
          <w:spacing w:val="-12"/>
        </w:rPr>
        <w:t> </w:t>
      </w:r>
      <w:r>
        <w:rPr>
          <w:color w:val="231F20"/>
        </w:rPr>
        <w:t>directivas</w:t>
      </w:r>
      <w:r>
        <w:rPr>
          <w:color w:val="231F20"/>
          <w:spacing w:val="-13"/>
        </w:rPr>
        <w:t> </w:t>
      </w:r>
      <w:r>
        <w:rPr>
          <w:color w:val="231F20"/>
        </w:rPr>
        <w:t>de</w:t>
      </w:r>
      <w:r>
        <w:rPr>
          <w:color w:val="231F20"/>
          <w:spacing w:val="-12"/>
        </w:rPr>
        <w:t> </w:t>
      </w:r>
      <w:r>
        <w:rPr>
          <w:color w:val="231F20"/>
        </w:rPr>
        <w:t>casilla,</w:t>
      </w:r>
      <w:r>
        <w:rPr>
          <w:color w:val="231F20"/>
          <w:spacing w:val="-12"/>
        </w:rPr>
        <w:t> </w:t>
      </w:r>
      <w:r>
        <w:rPr>
          <w:color w:val="231F20"/>
        </w:rPr>
        <w:t>antes</w:t>
      </w:r>
      <w:r>
        <w:rPr>
          <w:color w:val="231F20"/>
          <w:spacing w:val="-13"/>
        </w:rPr>
        <w:t> </w:t>
      </w:r>
      <w:r>
        <w:rPr>
          <w:color w:val="231F20"/>
        </w:rPr>
        <w:t>del</w:t>
      </w:r>
      <w:r>
        <w:rPr>
          <w:color w:val="231F20"/>
          <w:spacing w:val="-12"/>
        </w:rPr>
        <w:t> </w:t>
      </w:r>
      <w:r>
        <w:rPr>
          <w:color w:val="231F20"/>
        </w:rPr>
        <w:t>inicio</w:t>
      </w:r>
      <w:r>
        <w:rPr>
          <w:color w:val="231F20"/>
          <w:spacing w:val="-13"/>
        </w:rPr>
        <w:t> </w:t>
      </w:r>
      <w:r>
        <w:rPr>
          <w:color w:val="231F20"/>
        </w:rPr>
        <w:t>de</w:t>
      </w:r>
      <w:r>
        <w:rPr>
          <w:color w:val="231F20"/>
          <w:spacing w:val="-12"/>
        </w:rPr>
        <w:t> </w:t>
      </w:r>
      <w:r>
        <w:rPr>
          <w:color w:val="231F20"/>
        </w:rPr>
        <w:t>la</w:t>
      </w:r>
      <w:r>
        <w:rPr>
          <w:color w:val="231F20"/>
          <w:spacing w:val="-13"/>
        </w:rPr>
        <w:t> </w:t>
      </w:r>
      <w:r>
        <w:rPr>
          <w:color w:val="231F20"/>
        </w:rPr>
        <w:t>próxima campaña electoral correspondiente al primer proceso electoral local 2016-2017. Una vez</w:t>
      </w:r>
      <w:r>
        <w:rPr>
          <w:color w:val="231F20"/>
          <w:spacing w:val="-1"/>
        </w:rPr>
        <w:t> </w:t>
      </w:r>
      <w:r>
        <w:rPr>
          <w:color w:val="231F20"/>
        </w:rPr>
        <w:t>aprobado,</w:t>
      </w:r>
      <w:r>
        <w:rPr>
          <w:color w:val="231F20"/>
          <w:spacing w:val="-1"/>
        </w:rPr>
        <w:t> </w:t>
      </w:r>
      <w:r>
        <w:rPr>
          <w:color w:val="231F20"/>
        </w:rPr>
        <w:t>dicho</w:t>
      </w:r>
      <w:r>
        <w:rPr>
          <w:color w:val="231F20"/>
          <w:spacing w:val="-1"/>
        </w:rPr>
        <w:t> </w:t>
      </w:r>
      <w:r>
        <w:rPr>
          <w:color w:val="231F20"/>
        </w:rPr>
        <w:t>protocolo</w:t>
      </w:r>
      <w:r>
        <w:rPr>
          <w:color w:val="231F20"/>
          <w:spacing w:val="-1"/>
        </w:rPr>
        <w:t> </w:t>
      </w:r>
      <w:r>
        <w:rPr>
          <w:color w:val="231F20"/>
        </w:rPr>
        <w:t>deberá</w:t>
      </w:r>
      <w:r>
        <w:rPr>
          <w:color w:val="231F20"/>
          <w:spacing w:val="-1"/>
        </w:rPr>
        <w:t> </w:t>
      </w:r>
      <w:r>
        <w:rPr>
          <w:color w:val="231F20"/>
        </w:rPr>
        <w:t>incorporarse</w:t>
      </w:r>
      <w:r>
        <w:rPr>
          <w:color w:val="231F20"/>
          <w:spacing w:val="-1"/>
        </w:rPr>
        <w:t> </w:t>
      </w:r>
      <w:r>
        <w:rPr>
          <w:color w:val="231F20"/>
        </w:rPr>
        <w:t>al</w:t>
      </w:r>
      <w:r>
        <w:rPr>
          <w:color w:val="231F20"/>
          <w:spacing w:val="-1"/>
        </w:rPr>
        <w:t> </w:t>
      </w:r>
      <w:r>
        <w:rPr>
          <w:color w:val="231F20"/>
        </w:rPr>
        <w:t>anexo</w:t>
      </w:r>
      <w:r>
        <w:rPr>
          <w:color w:val="231F20"/>
          <w:spacing w:val="-1"/>
        </w:rPr>
        <w:t> </w:t>
      </w:r>
      <w:r>
        <w:rPr>
          <w:color w:val="231F20"/>
        </w:rPr>
        <w:t>correspondiente</w:t>
      </w:r>
      <w:r>
        <w:rPr>
          <w:color w:val="231F20"/>
          <w:spacing w:val="-1"/>
        </w:rPr>
        <w:t> </w:t>
      </w:r>
      <w:r>
        <w:rPr>
          <w:color w:val="231F20"/>
        </w:rPr>
        <w:t>de</w:t>
      </w:r>
      <w:r>
        <w:rPr>
          <w:color w:val="231F20"/>
          <w:spacing w:val="-1"/>
        </w:rPr>
        <w:t> </w:t>
      </w:r>
      <w:r>
        <w:rPr>
          <w:color w:val="231F20"/>
        </w:rPr>
        <w:t>este </w:t>
      </w:r>
      <w:r>
        <w:rPr>
          <w:color w:val="231F20"/>
          <w:spacing w:val="-2"/>
        </w:rPr>
        <w:t>Reglamento.</w:t>
      </w:r>
    </w:p>
    <w:p>
      <w:pPr>
        <w:pStyle w:val="BodyText"/>
        <w:spacing w:before="3"/>
        <w:ind w:firstLine="0"/>
        <w:jc w:val="left"/>
      </w:pPr>
    </w:p>
    <w:p>
      <w:pPr>
        <w:pStyle w:val="BodyText"/>
        <w:spacing w:line="235" w:lineRule="auto"/>
        <w:ind w:left="1133" w:right="346" w:firstLine="0"/>
      </w:pPr>
      <w:r>
        <w:rPr>
          <w:b/>
          <w:color w:val="231F20"/>
        </w:rPr>
        <w:t>DÉCIMO PRIMERO. </w:t>
      </w:r>
      <w:r>
        <w:rPr>
          <w:color w:val="231F20"/>
        </w:rPr>
        <w:t>A más tardar, antes del inicio del próximo proceso electoral fe- deral, la Comisión de Prerrogativas y Partidos Políticos deberá presentar al Consejo General para su aprobación, los lineamientos a través de los cuales se establezca el procedimiento</w:t>
      </w:r>
      <w:r>
        <w:rPr>
          <w:color w:val="231F20"/>
          <w:spacing w:val="-8"/>
        </w:rPr>
        <w:t> </w:t>
      </w:r>
      <w:r>
        <w:rPr>
          <w:color w:val="231F20"/>
        </w:rPr>
        <w:t>para</w:t>
      </w:r>
      <w:r>
        <w:rPr>
          <w:color w:val="231F20"/>
          <w:spacing w:val="-8"/>
        </w:rPr>
        <w:t> </w:t>
      </w:r>
      <w:r>
        <w:rPr>
          <w:color w:val="231F20"/>
        </w:rPr>
        <w:t>la</w:t>
      </w:r>
      <w:r>
        <w:rPr>
          <w:color w:val="231F20"/>
          <w:spacing w:val="-8"/>
        </w:rPr>
        <w:t> </w:t>
      </w:r>
      <w:r>
        <w:rPr>
          <w:color w:val="231F20"/>
        </w:rPr>
        <w:t>verificación</w:t>
      </w:r>
      <w:r>
        <w:rPr>
          <w:color w:val="231F20"/>
          <w:spacing w:val="-8"/>
        </w:rPr>
        <w:t> </w:t>
      </w:r>
      <w:r>
        <w:rPr>
          <w:color w:val="231F20"/>
        </w:rPr>
        <w:t>del</w:t>
      </w:r>
      <w:r>
        <w:rPr>
          <w:color w:val="231F20"/>
          <w:spacing w:val="-8"/>
        </w:rPr>
        <w:t> </w:t>
      </w:r>
      <w:r>
        <w:rPr>
          <w:color w:val="231F20"/>
        </w:rPr>
        <w:t>porcentaje</w:t>
      </w:r>
      <w:r>
        <w:rPr>
          <w:color w:val="231F20"/>
          <w:spacing w:val="-8"/>
        </w:rPr>
        <w:t> </w:t>
      </w:r>
      <w:r>
        <w:rPr>
          <w:color w:val="231F20"/>
        </w:rPr>
        <w:t>de</w:t>
      </w:r>
      <w:r>
        <w:rPr>
          <w:color w:val="231F20"/>
          <w:spacing w:val="-8"/>
        </w:rPr>
        <w:t> </w:t>
      </w:r>
      <w:r>
        <w:rPr>
          <w:color w:val="231F20"/>
        </w:rPr>
        <w:t>apoyo</w:t>
      </w:r>
      <w:r>
        <w:rPr>
          <w:color w:val="231F20"/>
          <w:spacing w:val="-8"/>
        </w:rPr>
        <w:t> </w:t>
      </w:r>
      <w:r>
        <w:rPr>
          <w:color w:val="231F20"/>
        </w:rPr>
        <w:t>ciudadano</w:t>
      </w:r>
      <w:r>
        <w:rPr>
          <w:color w:val="231F20"/>
          <w:spacing w:val="-7"/>
        </w:rPr>
        <w:t> </w:t>
      </w:r>
      <w:r>
        <w:rPr>
          <w:color w:val="231F20"/>
        </w:rPr>
        <w:t>que</w:t>
      </w:r>
      <w:r>
        <w:rPr>
          <w:color w:val="231F20"/>
          <w:spacing w:val="-8"/>
        </w:rPr>
        <w:t> </w:t>
      </w:r>
      <w:r>
        <w:rPr>
          <w:color w:val="231F20"/>
        </w:rPr>
        <w:t>se</w:t>
      </w:r>
      <w:r>
        <w:rPr>
          <w:color w:val="231F20"/>
          <w:spacing w:val="-8"/>
        </w:rPr>
        <w:t> </w:t>
      </w:r>
      <w:r>
        <w:rPr>
          <w:color w:val="231F20"/>
        </w:rPr>
        <w:t>requiere </w:t>
      </w:r>
      <w:r>
        <w:rPr>
          <w:color w:val="231F20"/>
          <w:spacing w:val="-2"/>
        </w:rPr>
        <w:t>para el registro de candidaturas independientes. Una vez aprobados, dichos lineamien- </w:t>
      </w:r>
      <w:r>
        <w:rPr>
          <w:color w:val="231F20"/>
        </w:rPr>
        <w:t>tos deberán incorporarse al anexo correspondiente de este Reglamento.</w:t>
      </w:r>
    </w:p>
    <w:p>
      <w:pPr>
        <w:pStyle w:val="BodyText"/>
        <w:ind w:firstLine="0"/>
        <w:jc w:val="left"/>
      </w:pPr>
    </w:p>
    <w:p>
      <w:pPr>
        <w:pStyle w:val="BodyText"/>
        <w:spacing w:line="235" w:lineRule="auto"/>
        <w:ind w:left="1133" w:right="347" w:firstLine="0"/>
      </w:pPr>
      <w:r>
        <w:rPr>
          <w:b/>
          <w:color w:val="231F20"/>
        </w:rPr>
        <w:t>DÉCIMO</w:t>
      </w:r>
      <w:r>
        <w:rPr>
          <w:b/>
          <w:color w:val="231F20"/>
          <w:spacing w:val="-3"/>
        </w:rPr>
        <w:t> </w:t>
      </w:r>
      <w:r>
        <w:rPr>
          <w:b/>
          <w:color w:val="231F20"/>
        </w:rPr>
        <w:t>SEGUNDO.</w:t>
      </w:r>
      <w:r>
        <w:rPr>
          <w:b/>
          <w:color w:val="231F20"/>
          <w:spacing w:val="-3"/>
        </w:rPr>
        <w:t> </w:t>
      </w:r>
      <w:r>
        <w:rPr>
          <w:color w:val="231F20"/>
        </w:rPr>
        <w:t>A</w:t>
      </w:r>
      <w:r>
        <w:rPr>
          <w:color w:val="231F20"/>
          <w:spacing w:val="-3"/>
        </w:rPr>
        <w:t> </w:t>
      </w:r>
      <w:r>
        <w:rPr>
          <w:color w:val="231F20"/>
        </w:rPr>
        <w:t>más</w:t>
      </w:r>
      <w:r>
        <w:rPr>
          <w:color w:val="231F20"/>
          <w:spacing w:val="-3"/>
        </w:rPr>
        <w:t> </w:t>
      </w:r>
      <w:r>
        <w:rPr>
          <w:color w:val="231F20"/>
        </w:rPr>
        <w:t>tardar</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mes</w:t>
      </w:r>
      <w:r>
        <w:rPr>
          <w:color w:val="231F20"/>
          <w:spacing w:val="-3"/>
        </w:rPr>
        <w:t> </w:t>
      </w:r>
      <w:r>
        <w:rPr>
          <w:color w:val="231F20"/>
        </w:rPr>
        <w:t>de</w:t>
      </w:r>
      <w:r>
        <w:rPr>
          <w:color w:val="231F20"/>
          <w:spacing w:val="-3"/>
        </w:rPr>
        <w:t> </w:t>
      </w:r>
      <w:r>
        <w:rPr>
          <w:color w:val="231F20"/>
        </w:rPr>
        <w:t>octubre</w:t>
      </w:r>
      <w:r>
        <w:rPr>
          <w:color w:val="231F20"/>
          <w:spacing w:val="-3"/>
        </w:rPr>
        <w:t> </w:t>
      </w:r>
      <w:r>
        <w:rPr>
          <w:color w:val="231F20"/>
        </w:rPr>
        <w:t>de</w:t>
      </w:r>
      <w:r>
        <w:rPr>
          <w:color w:val="231F20"/>
          <w:spacing w:val="-3"/>
        </w:rPr>
        <w:t> </w:t>
      </w:r>
      <w:r>
        <w:rPr>
          <w:color w:val="231F20"/>
        </w:rPr>
        <w:t>2016,</w:t>
      </w:r>
      <w:r>
        <w:rPr>
          <w:color w:val="231F20"/>
          <w:spacing w:val="-3"/>
        </w:rPr>
        <w:t> </w:t>
      </w:r>
      <w:r>
        <w:rPr>
          <w:color w:val="231F20"/>
        </w:rPr>
        <w:t>la</w:t>
      </w:r>
      <w:r>
        <w:rPr>
          <w:color w:val="231F20"/>
          <w:spacing w:val="-3"/>
        </w:rPr>
        <w:t> </w:t>
      </w:r>
      <w:r>
        <w:rPr>
          <w:color w:val="231F20"/>
        </w:rPr>
        <w:t>Comisión</w:t>
      </w:r>
      <w:r>
        <w:rPr>
          <w:color w:val="231F20"/>
          <w:spacing w:val="-3"/>
        </w:rPr>
        <w:t> </w:t>
      </w:r>
      <w:r>
        <w:rPr>
          <w:color w:val="231F20"/>
        </w:rPr>
        <w:t>de</w:t>
      </w:r>
      <w:r>
        <w:rPr>
          <w:color w:val="231F20"/>
          <w:spacing w:val="-3"/>
        </w:rPr>
        <w:t> </w:t>
      </w:r>
      <w:r>
        <w:rPr>
          <w:color w:val="231F20"/>
        </w:rPr>
        <w:t>Orga- nización</w:t>
      </w:r>
      <w:r>
        <w:rPr>
          <w:color w:val="231F20"/>
          <w:spacing w:val="-6"/>
        </w:rPr>
        <w:t> </w:t>
      </w:r>
      <w:r>
        <w:rPr>
          <w:color w:val="231F20"/>
        </w:rPr>
        <w:t>Electoral,</w:t>
      </w:r>
      <w:r>
        <w:rPr>
          <w:color w:val="231F20"/>
          <w:spacing w:val="-6"/>
        </w:rPr>
        <w:t> </w:t>
      </w:r>
      <w:r>
        <w:rPr>
          <w:color w:val="231F20"/>
        </w:rPr>
        <w:t>a</w:t>
      </w:r>
      <w:r>
        <w:rPr>
          <w:color w:val="231F20"/>
          <w:spacing w:val="-6"/>
        </w:rPr>
        <w:t> </w:t>
      </w:r>
      <w:r>
        <w:rPr>
          <w:color w:val="231F20"/>
        </w:rPr>
        <w:t>propuesta</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Dirección</w:t>
      </w:r>
      <w:r>
        <w:rPr>
          <w:color w:val="231F20"/>
          <w:spacing w:val="-6"/>
        </w:rPr>
        <w:t> </w:t>
      </w:r>
      <w:r>
        <w:rPr>
          <w:color w:val="231F20"/>
        </w:rPr>
        <w:t>Ejecutiva</w:t>
      </w:r>
      <w:r>
        <w:rPr>
          <w:color w:val="231F20"/>
          <w:spacing w:val="-6"/>
        </w:rPr>
        <w:t> </w:t>
      </w:r>
      <w:r>
        <w:rPr>
          <w:color w:val="231F20"/>
        </w:rPr>
        <w:t>de</w:t>
      </w:r>
      <w:r>
        <w:rPr>
          <w:color w:val="231F20"/>
          <w:spacing w:val="-6"/>
        </w:rPr>
        <w:t> </w:t>
      </w:r>
      <w:r>
        <w:rPr>
          <w:color w:val="231F20"/>
        </w:rPr>
        <w:t>Organización</w:t>
      </w:r>
      <w:r>
        <w:rPr>
          <w:color w:val="231F20"/>
          <w:spacing w:val="-6"/>
        </w:rPr>
        <w:t> </w:t>
      </w:r>
      <w:r>
        <w:rPr>
          <w:color w:val="231F20"/>
        </w:rPr>
        <w:t>Electoral,</w:t>
      </w:r>
      <w:r>
        <w:rPr>
          <w:color w:val="231F20"/>
          <w:spacing w:val="-6"/>
        </w:rPr>
        <w:t> </w:t>
      </w:r>
      <w:r>
        <w:rPr>
          <w:color w:val="231F20"/>
        </w:rPr>
        <w:t>de- berá</w:t>
      </w:r>
      <w:r>
        <w:rPr>
          <w:color w:val="231F20"/>
          <w:spacing w:val="-12"/>
        </w:rPr>
        <w:t> </w:t>
      </w:r>
      <w:r>
        <w:rPr>
          <w:color w:val="231F20"/>
        </w:rPr>
        <w:t>presentar</w:t>
      </w:r>
      <w:r>
        <w:rPr>
          <w:color w:val="231F20"/>
          <w:spacing w:val="-12"/>
        </w:rPr>
        <w:t> </w:t>
      </w:r>
      <w:r>
        <w:rPr>
          <w:color w:val="231F20"/>
        </w:rPr>
        <w:t>al</w:t>
      </w:r>
      <w:r>
        <w:rPr>
          <w:color w:val="231F20"/>
          <w:spacing w:val="-12"/>
        </w:rPr>
        <w:t> </w:t>
      </w:r>
      <w:r>
        <w:rPr>
          <w:color w:val="231F20"/>
        </w:rPr>
        <w:t>Consejo</w:t>
      </w:r>
      <w:r>
        <w:rPr>
          <w:color w:val="231F20"/>
          <w:spacing w:val="-11"/>
        </w:rPr>
        <w:t> </w:t>
      </w:r>
      <w:r>
        <w:rPr>
          <w:color w:val="231F20"/>
        </w:rPr>
        <w:t>General</w:t>
      </w:r>
      <w:r>
        <w:rPr>
          <w:color w:val="231F20"/>
          <w:spacing w:val="-12"/>
        </w:rPr>
        <w:t> </w:t>
      </w:r>
      <w:r>
        <w:rPr>
          <w:color w:val="231F20"/>
        </w:rPr>
        <w:t>para</w:t>
      </w:r>
      <w:r>
        <w:rPr>
          <w:color w:val="231F20"/>
          <w:spacing w:val="-12"/>
        </w:rPr>
        <w:t> </w:t>
      </w:r>
      <w:r>
        <w:rPr>
          <w:color w:val="231F20"/>
        </w:rPr>
        <w:t>su</w:t>
      </w:r>
      <w:r>
        <w:rPr>
          <w:color w:val="231F20"/>
          <w:spacing w:val="-12"/>
        </w:rPr>
        <w:t> </w:t>
      </w:r>
      <w:r>
        <w:rPr>
          <w:color w:val="231F20"/>
        </w:rPr>
        <w:t>aprobación,</w:t>
      </w:r>
      <w:r>
        <w:rPr>
          <w:color w:val="231F20"/>
          <w:spacing w:val="-11"/>
        </w:rPr>
        <w:t> </w:t>
      </w:r>
      <w:r>
        <w:rPr>
          <w:color w:val="231F20"/>
        </w:rPr>
        <w:t>las</w:t>
      </w:r>
      <w:r>
        <w:rPr>
          <w:color w:val="231F20"/>
          <w:spacing w:val="-11"/>
        </w:rPr>
        <w:t> </w:t>
      </w:r>
      <w:r>
        <w:rPr>
          <w:color w:val="231F20"/>
        </w:rPr>
        <w:t>bases</w:t>
      </w:r>
      <w:r>
        <w:rPr>
          <w:color w:val="231F20"/>
          <w:spacing w:val="-12"/>
        </w:rPr>
        <w:t> </w:t>
      </w:r>
      <w:r>
        <w:rPr>
          <w:color w:val="231F20"/>
        </w:rPr>
        <w:t>generales</w:t>
      </w:r>
      <w:r>
        <w:rPr>
          <w:color w:val="231F20"/>
          <w:spacing w:val="-12"/>
        </w:rPr>
        <w:t> </w:t>
      </w:r>
      <w:r>
        <w:rPr>
          <w:color w:val="231F20"/>
        </w:rPr>
        <w:t>que</w:t>
      </w:r>
      <w:r>
        <w:rPr>
          <w:color w:val="231F20"/>
          <w:spacing w:val="-11"/>
        </w:rPr>
        <w:t> </w:t>
      </w:r>
      <w:r>
        <w:rPr>
          <w:color w:val="231F20"/>
        </w:rPr>
        <w:t>regulen el</w:t>
      </w:r>
      <w:r>
        <w:rPr>
          <w:color w:val="231F20"/>
          <w:spacing w:val="-1"/>
        </w:rPr>
        <w:t> </w:t>
      </w:r>
      <w:r>
        <w:rPr>
          <w:color w:val="231F20"/>
        </w:rPr>
        <w:t>desarrollo de</w:t>
      </w:r>
      <w:r>
        <w:rPr>
          <w:color w:val="231F20"/>
          <w:spacing w:val="-1"/>
        </w:rPr>
        <w:t> </w:t>
      </w:r>
      <w:r>
        <w:rPr>
          <w:color w:val="231F20"/>
        </w:rPr>
        <w:t>las</w:t>
      </w:r>
      <w:r>
        <w:rPr>
          <w:color w:val="231F20"/>
          <w:spacing w:val="-1"/>
        </w:rPr>
        <w:t> </w:t>
      </w:r>
      <w:r>
        <w:rPr>
          <w:color w:val="231F20"/>
        </w:rPr>
        <w:t>sesiones</w:t>
      </w:r>
      <w:r>
        <w:rPr>
          <w:color w:val="231F20"/>
          <w:spacing w:val="-1"/>
        </w:rPr>
        <w:t> </w:t>
      </w:r>
      <w:r>
        <w:rPr>
          <w:color w:val="231F20"/>
        </w:rPr>
        <w:t>especiales</w:t>
      </w:r>
      <w:r>
        <w:rPr>
          <w:color w:val="231F20"/>
          <w:spacing w:val="-1"/>
        </w:rPr>
        <w:t> </w:t>
      </w:r>
      <w:r>
        <w:rPr>
          <w:color w:val="231F20"/>
        </w:rPr>
        <w:t>de</w:t>
      </w:r>
      <w:r>
        <w:rPr>
          <w:color w:val="231F20"/>
          <w:spacing w:val="-1"/>
        </w:rPr>
        <w:t> </w:t>
      </w:r>
      <w:r>
        <w:rPr>
          <w:color w:val="231F20"/>
        </w:rPr>
        <w:t>cómputo</w:t>
      </w:r>
      <w:r>
        <w:rPr>
          <w:color w:val="231F20"/>
          <w:spacing w:val="-1"/>
        </w:rPr>
        <w:t> </w:t>
      </w:r>
      <w:r>
        <w:rPr>
          <w:color w:val="231F20"/>
        </w:rPr>
        <w:t>correspondientes</w:t>
      </w:r>
      <w:r>
        <w:rPr>
          <w:color w:val="231F20"/>
          <w:spacing w:val="-1"/>
        </w:rPr>
        <w:t> </w:t>
      </w:r>
      <w:r>
        <w:rPr>
          <w:color w:val="231F20"/>
        </w:rPr>
        <w:t>a</w:t>
      </w:r>
      <w:r>
        <w:rPr>
          <w:color w:val="231F20"/>
          <w:spacing w:val="-1"/>
        </w:rPr>
        <w:t> </w:t>
      </w:r>
      <w:r>
        <w:rPr>
          <w:color w:val="231F20"/>
        </w:rPr>
        <w:t>las</w:t>
      </w:r>
      <w:r>
        <w:rPr>
          <w:color w:val="231F20"/>
          <w:spacing w:val="-1"/>
        </w:rPr>
        <w:t> </w:t>
      </w:r>
      <w:r>
        <w:rPr>
          <w:color w:val="231F20"/>
        </w:rPr>
        <w:t>elecciones locales.</w:t>
      </w:r>
      <w:r>
        <w:rPr>
          <w:color w:val="231F20"/>
          <w:spacing w:val="-7"/>
        </w:rPr>
        <w:t> </w:t>
      </w:r>
      <w:r>
        <w:rPr>
          <w:color w:val="231F20"/>
        </w:rPr>
        <w:t>Asimismo,</w:t>
      </w:r>
      <w:r>
        <w:rPr>
          <w:color w:val="231F20"/>
          <w:spacing w:val="-7"/>
        </w:rPr>
        <w:t> </w:t>
      </w:r>
      <w:r>
        <w:rPr>
          <w:color w:val="231F20"/>
        </w:rPr>
        <w:t>conforme</w:t>
      </w:r>
      <w:r>
        <w:rPr>
          <w:color w:val="231F20"/>
          <w:spacing w:val="-7"/>
        </w:rPr>
        <w:t> </w:t>
      </w:r>
      <w:r>
        <w:rPr>
          <w:color w:val="231F20"/>
        </w:rPr>
        <w:t>a</w:t>
      </w:r>
      <w:r>
        <w:rPr>
          <w:color w:val="231F20"/>
          <w:spacing w:val="-7"/>
        </w:rPr>
        <w:t> </w:t>
      </w:r>
      <w:r>
        <w:rPr>
          <w:color w:val="231F20"/>
        </w:rPr>
        <w:t>dichas</w:t>
      </w:r>
      <w:r>
        <w:rPr>
          <w:color w:val="231F20"/>
          <w:spacing w:val="-7"/>
        </w:rPr>
        <w:t> </w:t>
      </w:r>
      <w:r>
        <w:rPr>
          <w:color w:val="231F20"/>
        </w:rPr>
        <w:t>bases</w:t>
      </w:r>
      <w:r>
        <w:rPr>
          <w:color w:val="231F20"/>
          <w:spacing w:val="-7"/>
        </w:rPr>
        <w:t> </w:t>
      </w:r>
      <w:r>
        <w:rPr>
          <w:color w:val="231F20"/>
        </w:rPr>
        <w:t>generales,</w:t>
      </w:r>
      <w:r>
        <w:rPr>
          <w:color w:val="231F20"/>
          <w:spacing w:val="-7"/>
        </w:rPr>
        <w:t> </w:t>
      </w:r>
      <w:r>
        <w:rPr>
          <w:color w:val="231F20"/>
        </w:rPr>
        <w:t>a</w:t>
      </w:r>
      <w:r>
        <w:rPr>
          <w:color w:val="231F20"/>
          <w:spacing w:val="-7"/>
        </w:rPr>
        <w:t> </w:t>
      </w:r>
      <w:r>
        <w:rPr>
          <w:color w:val="231F20"/>
        </w:rPr>
        <w:t>más</w:t>
      </w:r>
      <w:r>
        <w:rPr>
          <w:color w:val="231F20"/>
          <w:spacing w:val="-7"/>
        </w:rPr>
        <w:t> </w:t>
      </w:r>
      <w:r>
        <w:rPr>
          <w:color w:val="231F20"/>
        </w:rPr>
        <w:t>tardar</w:t>
      </w:r>
      <w:r>
        <w:rPr>
          <w:color w:val="231F20"/>
          <w:spacing w:val="-7"/>
        </w:rPr>
        <w:t> </w:t>
      </w:r>
      <w:r>
        <w:rPr>
          <w:color w:val="231F20"/>
        </w:rPr>
        <w:t>el</w:t>
      </w:r>
      <w:r>
        <w:rPr>
          <w:color w:val="231F20"/>
          <w:spacing w:val="-7"/>
        </w:rPr>
        <w:t> </w:t>
      </w:r>
      <w:r>
        <w:rPr>
          <w:color w:val="231F20"/>
        </w:rPr>
        <w:t>treinta</w:t>
      </w:r>
      <w:r>
        <w:rPr>
          <w:color w:val="231F20"/>
          <w:spacing w:val="-7"/>
        </w:rPr>
        <w:t> </w:t>
      </w:r>
      <w:r>
        <w:rPr>
          <w:color w:val="231F20"/>
        </w:rPr>
        <w:t>y</w:t>
      </w:r>
      <w:r>
        <w:rPr>
          <w:color w:val="231F20"/>
          <w:spacing w:val="-7"/>
        </w:rPr>
        <w:t> </w:t>
      </w:r>
      <w:r>
        <w:rPr>
          <w:color w:val="231F20"/>
        </w:rPr>
        <w:t>uno</w:t>
      </w:r>
      <w:r>
        <w:rPr>
          <w:color w:val="231F20"/>
          <w:spacing w:val="-7"/>
        </w:rPr>
        <w:t> </w:t>
      </w:r>
      <w:r>
        <w:rPr>
          <w:color w:val="231F20"/>
        </w:rPr>
        <w:t>de enero</w:t>
      </w:r>
      <w:r>
        <w:rPr>
          <w:color w:val="231F20"/>
          <w:spacing w:val="-2"/>
        </w:rPr>
        <w:t> </w:t>
      </w:r>
      <w:r>
        <w:rPr>
          <w:color w:val="231F20"/>
        </w:rPr>
        <w:t>de</w:t>
      </w:r>
      <w:r>
        <w:rPr>
          <w:color w:val="231F20"/>
          <w:spacing w:val="-2"/>
        </w:rPr>
        <w:t> </w:t>
      </w:r>
      <w:r>
        <w:rPr>
          <w:color w:val="231F20"/>
        </w:rPr>
        <w:t>2017,</w:t>
      </w:r>
      <w:r>
        <w:rPr>
          <w:color w:val="231F20"/>
          <w:spacing w:val="-2"/>
        </w:rPr>
        <w:t> </w:t>
      </w:r>
      <w:r>
        <w:rPr>
          <w:color w:val="231F20"/>
        </w:rPr>
        <w:t>los</w:t>
      </w:r>
      <w:r>
        <w:rPr>
          <w:color w:val="231F20"/>
          <w:spacing w:val="-2"/>
        </w:rPr>
        <w:t> </w:t>
      </w:r>
      <w:r>
        <w:rPr>
          <w:color w:val="231F20"/>
        </w:rPr>
        <w:t>Organismos</w:t>
      </w:r>
      <w:r>
        <w:rPr>
          <w:color w:val="231F20"/>
          <w:spacing w:val="-1"/>
        </w:rPr>
        <w:t> </w:t>
      </w:r>
      <w:r>
        <w:rPr>
          <w:color w:val="231F20"/>
        </w:rPr>
        <w:t>Públicos</w:t>
      </w:r>
      <w:r>
        <w:rPr>
          <w:color w:val="231F20"/>
          <w:spacing w:val="-2"/>
        </w:rPr>
        <w:t> </w:t>
      </w:r>
      <w:r>
        <w:rPr>
          <w:color w:val="231F20"/>
        </w:rPr>
        <w:t>Locales</w:t>
      </w:r>
      <w:r>
        <w:rPr>
          <w:color w:val="231F20"/>
          <w:spacing w:val="-1"/>
        </w:rPr>
        <w:t> </w:t>
      </w:r>
      <w:r>
        <w:rPr>
          <w:color w:val="231F20"/>
        </w:rPr>
        <w:t>que</w:t>
      </w:r>
      <w:r>
        <w:rPr>
          <w:color w:val="231F20"/>
          <w:spacing w:val="-2"/>
        </w:rPr>
        <w:t> </w:t>
      </w:r>
      <w:r>
        <w:rPr>
          <w:color w:val="231F20"/>
        </w:rPr>
        <w:t>celebren</w:t>
      </w:r>
      <w:r>
        <w:rPr>
          <w:color w:val="231F20"/>
          <w:spacing w:val="-2"/>
        </w:rPr>
        <w:t> </w:t>
      </w:r>
      <w:r>
        <w:rPr>
          <w:color w:val="231F20"/>
        </w:rPr>
        <w:t>elecciones</w:t>
      </w:r>
      <w:r>
        <w:rPr>
          <w:color w:val="231F20"/>
          <w:spacing w:val="-2"/>
        </w:rPr>
        <w:t> </w:t>
      </w:r>
      <w:r>
        <w:rPr>
          <w:color w:val="231F20"/>
        </w:rPr>
        <w:t>en</w:t>
      </w:r>
      <w:r>
        <w:rPr>
          <w:color w:val="231F20"/>
          <w:spacing w:val="-2"/>
        </w:rPr>
        <w:t> </w:t>
      </w:r>
      <w:r>
        <w:rPr>
          <w:color w:val="231F20"/>
        </w:rPr>
        <w:t>esa</w:t>
      </w:r>
      <w:r>
        <w:rPr>
          <w:color w:val="231F20"/>
          <w:spacing w:val="-2"/>
        </w:rPr>
        <w:t> anua-</w:t>
      </w:r>
    </w:p>
    <w:p>
      <w:pPr>
        <w:spacing w:after="0" w:line="235" w:lineRule="auto"/>
        <w:sectPr>
          <w:pgSz w:w="9640" w:h="12480"/>
          <w:pgMar w:header="0" w:footer="543" w:top="680" w:bottom="740" w:left="0" w:right="500"/>
        </w:sectPr>
      </w:pPr>
    </w:p>
    <w:p>
      <w:pPr>
        <w:pStyle w:val="BodyText"/>
        <w:spacing w:line="40" w:lineRule="exact"/>
        <w:ind w:left="840" w:firstLine="0"/>
        <w:jc w:val="left"/>
        <w:rPr>
          <w:sz w:val="4"/>
        </w:rPr>
      </w:pPr>
      <w:r>
        <w:rPr/>
        <w:drawing>
          <wp:anchor distT="0" distB="0" distL="0" distR="0" allowOverlap="1" layoutInCell="1" locked="0" behindDoc="0" simplePos="0" relativeHeight="15749632">
            <wp:simplePos x="0" y="0"/>
            <wp:positionH relativeFrom="page">
              <wp:posOffset>5931001</wp:posOffset>
            </wp:positionH>
            <wp:positionV relativeFrom="page">
              <wp:posOffset>0</wp:posOffset>
            </wp:positionV>
            <wp:extent cx="189001" cy="7919999"/>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25" cstate="print"/>
                    <a:stretch>
                      <a:fillRect/>
                    </a:stretch>
                  </pic:blipFill>
                  <pic:spPr>
                    <a:xfrm>
                      <a:off x="0" y="0"/>
                      <a:ext cx="189001" cy="7919999"/>
                    </a:xfrm>
                    <a:prstGeom prst="rect">
                      <a:avLst/>
                    </a:prstGeom>
                  </pic:spPr>
                </pic:pic>
              </a:graphicData>
            </a:graphic>
          </wp:anchor>
        </w:drawing>
      </w:r>
      <w:r>
        <w:rPr>
          <w:position w:val="0"/>
          <w:sz w:val="4"/>
        </w:rPr>
        <mc:AlternateContent>
          <mc:Choice Requires="wps">
            <w:drawing>
              <wp:inline distT="0" distB="0" distL="0" distR="0">
                <wp:extent cx="4860290" cy="25400"/>
                <wp:effectExtent l="9525" t="0" r="0" b="3175"/>
                <wp:docPr id="75" name="Group 75"/>
                <wp:cNvGraphicFramePr>
                  <a:graphicFrameLocks/>
                </wp:cNvGraphicFramePr>
                <a:graphic>
                  <a:graphicData uri="http://schemas.microsoft.com/office/word/2010/wordprocessingGroup">
                    <wpg:wgp>
                      <wpg:cNvPr id="75" name="Group 75"/>
                      <wpg:cNvGrpSpPr/>
                      <wpg:grpSpPr>
                        <a:xfrm>
                          <a:off x="0" y="0"/>
                          <a:ext cx="4860290" cy="25400"/>
                          <a:chExt cx="4860290" cy="25400"/>
                        </a:xfrm>
                      </wpg:grpSpPr>
                      <wps:wsp>
                        <wps:cNvPr id="76" name="Graphic 76"/>
                        <wps:cNvSpPr/>
                        <wps:spPr>
                          <a:xfrm>
                            <a:off x="0" y="2120"/>
                            <a:ext cx="4860290" cy="1270"/>
                          </a:xfrm>
                          <a:custGeom>
                            <a:avLst/>
                            <a:gdLst/>
                            <a:ahLst/>
                            <a:cxnLst/>
                            <a:rect l="l" t="t" r="r" b="b"/>
                            <a:pathLst>
                              <a:path w="4860290" h="0">
                                <a:moveTo>
                                  <a:pt x="0" y="0"/>
                                </a:moveTo>
                                <a:lnTo>
                                  <a:pt x="4859997" y="0"/>
                                </a:lnTo>
                              </a:path>
                            </a:pathLst>
                          </a:custGeom>
                          <a:ln w="4241">
                            <a:solidFill>
                              <a:srgbClr val="8A8C8E"/>
                            </a:solidFill>
                            <a:prstDash val="solid"/>
                          </a:ln>
                        </wps:spPr>
                        <wps:bodyPr wrap="square" lIns="0" tIns="0" rIns="0" bIns="0" rtlCol="0">
                          <a:prstTxWarp prst="textNoShape">
                            <a:avLst/>
                          </a:prstTxWarp>
                          <a:noAutofit/>
                        </wps:bodyPr>
                      </wps:wsp>
                      <wps:wsp>
                        <wps:cNvPr id="77" name="Graphic 77"/>
                        <wps:cNvSpPr/>
                        <wps:spPr>
                          <a:xfrm>
                            <a:off x="0" y="19050"/>
                            <a:ext cx="4860290" cy="1270"/>
                          </a:xfrm>
                          <a:custGeom>
                            <a:avLst/>
                            <a:gdLst/>
                            <a:ahLst/>
                            <a:cxnLst/>
                            <a:rect l="l" t="t" r="r" b="b"/>
                            <a:pathLst>
                              <a:path w="4860290" h="0">
                                <a:moveTo>
                                  <a:pt x="0" y="0"/>
                                </a:moveTo>
                                <a:lnTo>
                                  <a:pt x="4859997" y="0"/>
                                </a:lnTo>
                              </a:path>
                            </a:pathLst>
                          </a:custGeom>
                          <a:ln w="12700">
                            <a:solidFill>
                              <a:srgbClr val="8A8C8E"/>
                            </a:solidFill>
                            <a:prstDash val="solid"/>
                          </a:ln>
                        </wps:spPr>
                        <wps:bodyPr wrap="square" lIns="0" tIns="0" rIns="0" bIns="0" rtlCol="0">
                          <a:prstTxWarp prst="textNoShape">
                            <a:avLst/>
                          </a:prstTxWarp>
                          <a:noAutofit/>
                        </wps:bodyPr>
                      </wps:wsp>
                    </wpg:wgp>
                  </a:graphicData>
                </a:graphic>
              </wp:inline>
            </w:drawing>
          </mc:Choice>
          <mc:Fallback>
            <w:pict>
              <v:group style="width:382.7pt;height:2pt;mso-position-horizontal-relative:char;mso-position-vertical-relative:line" id="docshapegroup60" coordorigin="0,0" coordsize="7654,40">
                <v:line style="position:absolute" from="0,3" to="7654,3" stroked="true" strokeweight=".334pt" strokecolor="#8a8c8e">
                  <v:stroke dashstyle="solid"/>
                </v:line>
                <v:line style="position:absolute" from="0,30" to="7654,30" stroked="true" strokeweight="1pt" strokecolor="#8a8c8e">
                  <v:stroke dashstyle="solid"/>
                </v:line>
              </v:group>
            </w:pict>
          </mc:Fallback>
        </mc:AlternateContent>
      </w:r>
      <w:r>
        <w:rPr>
          <w:position w:val="0"/>
          <w:sz w:val="4"/>
        </w:rPr>
      </w:r>
    </w:p>
    <w:p>
      <w:pPr>
        <w:pStyle w:val="BodyText"/>
        <w:spacing w:before="32"/>
        <w:ind w:firstLine="0"/>
        <w:jc w:val="left"/>
      </w:pPr>
    </w:p>
    <w:p>
      <w:pPr>
        <w:pStyle w:val="BodyText"/>
        <w:spacing w:line="235" w:lineRule="auto"/>
        <w:ind w:left="850" w:right="629" w:firstLine="0"/>
      </w:pPr>
      <w:r>
        <w:rPr>
          <w:color w:val="231F20"/>
        </w:rPr>
        <w:t>lidad, deberán emitir lineamientos a través de los cuales se regule el desarrollo de las sesiones especiales de cómputo.</w:t>
      </w:r>
    </w:p>
    <w:p>
      <w:pPr>
        <w:pStyle w:val="BodyText"/>
        <w:spacing w:line="235" w:lineRule="auto" w:before="265"/>
        <w:ind w:left="850" w:right="629" w:firstLine="0"/>
      </w:pPr>
      <w:r>
        <w:rPr>
          <w:b/>
          <w:color w:val="231F20"/>
        </w:rPr>
        <w:t>DÉCIMO TERCERO. </w:t>
      </w:r>
      <w:r>
        <w:rPr>
          <w:color w:val="231F20"/>
        </w:rPr>
        <w:t>A más tardar el treinta y uno de agosto de 2017, la Comisión de Organización</w:t>
      </w:r>
      <w:r>
        <w:rPr>
          <w:color w:val="231F20"/>
          <w:spacing w:val="-13"/>
        </w:rPr>
        <w:t> </w:t>
      </w:r>
      <w:r>
        <w:rPr>
          <w:color w:val="231F20"/>
        </w:rPr>
        <w:t>Electoral,</w:t>
      </w:r>
      <w:r>
        <w:rPr>
          <w:color w:val="231F20"/>
          <w:spacing w:val="-12"/>
        </w:rPr>
        <w:t> </w:t>
      </w:r>
      <w:r>
        <w:rPr>
          <w:color w:val="231F20"/>
        </w:rPr>
        <w:t>a</w:t>
      </w:r>
      <w:r>
        <w:rPr>
          <w:color w:val="231F20"/>
          <w:spacing w:val="-13"/>
        </w:rPr>
        <w:t> </w:t>
      </w:r>
      <w:r>
        <w:rPr>
          <w:color w:val="231F20"/>
        </w:rPr>
        <w:t>propuesta</w:t>
      </w:r>
      <w:r>
        <w:rPr>
          <w:color w:val="231F20"/>
          <w:spacing w:val="-12"/>
        </w:rPr>
        <w:t> </w:t>
      </w:r>
      <w:r>
        <w:rPr>
          <w:color w:val="231F20"/>
        </w:rPr>
        <w:t>de</w:t>
      </w:r>
      <w:r>
        <w:rPr>
          <w:color w:val="231F20"/>
          <w:spacing w:val="-13"/>
        </w:rPr>
        <w:t> </w:t>
      </w:r>
      <w:r>
        <w:rPr>
          <w:color w:val="231F20"/>
        </w:rPr>
        <w:t>la</w:t>
      </w:r>
      <w:r>
        <w:rPr>
          <w:color w:val="231F20"/>
          <w:spacing w:val="-12"/>
        </w:rPr>
        <w:t> </w:t>
      </w:r>
      <w:r>
        <w:rPr>
          <w:color w:val="231F20"/>
        </w:rPr>
        <w:t>Dirección</w:t>
      </w:r>
      <w:r>
        <w:rPr>
          <w:color w:val="231F20"/>
          <w:spacing w:val="-13"/>
        </w:rPr>
        <w:t> </w:t>
      </w:r>
      <w:r>
        <w:rPr>
          <w:color w:val="231F20"/>
        </w:rPr>
        <w:t>Ejecutiva</w:t>
      </w:r>
      <w:r>
        <w:rPr>
          <w:color w:val="231F20"/>
          <w:spacing w:val="-12"/>
        </w:rPr>
        <w:t> </w:t>
      </w:r>
      <w:r>
        <w:rPr>
          <w:color w:val="231F20"/>
        </w:rPr>
        <w:t>de</w:t>
      </w:r>
      <w:r>
        <w:rPr>
          <w:color w:val="231F20"/>
          <w:spacing w:val="-12"/>
        </w:rPr>
        <w:t> </w:t>
      </w:r>
      <w:r>
        <w:rPr>
          <w:color w:val="231F20"/>
        </w:rPr>
        <w:t>Organización</w:t>
      </w:r>
      <w:r>
        <w:rPr>
          <w:color w:val="231F20"/>
          <w:spacing w:val="-13"/>
        </w:rPr>
        <w:t> </w:t>
      </w:r>
      <w:r>
        <w:rPr>
          <w:color w:val="231F20"/>
        </w:rPr>
        <w:t>Electoral, deberá</w:t>
      </w:r>
      <w:r>
        <w:rPr>
          <w:color w:val="231F20"/>
          <w:spacing w:val="-5"/>
        </w:rPr>
        <w:t> </w:t>
      </w:r>
      <w:r>
        <w:rPr>
          <w:color w:val="231F20"/>
        </w:rPr>
        <w:t>presentar</w:t>
      </w:r>
      <w:r>
        <w:rPr>
          <w:color w:val="231F20"/>
          <w:spacing w:val="-5"/>
        </w:rPr>
        <w:t> </w:t>
      </w:r>
      <w:r>
        <w:rPr>
          <w:color w:val="231F20"/>
        </w:rPr>
        <w:t>al</w:t>
      </w:r>
      <w:r>
        <w:rPr>
          <w:color w:val="231F20"/>
          <w:spacing w:val="-5"/>
        </w:rPr>
        <w:t> </w:t>
      </w:r>
      <w:r>
        <w:rPr>
          <w:color w:val="231F20"/>
        </w:rPr>
        <w:t>Consejo</w:t>
      </w:r>
      <w:r>
        <w:rPr>
          <w:color w:val="231F20"/>
          <w:spacing w:val="-5"/>
        </w:rPr>
        <w:t> </w:t>
      </w:r>
      <w:r>
        <w:rPr>
          <w:color w:val="231F20"/>
        </w:rPr>
        <w:t>General</w:t>
      </w:r>
      <w:r>
        <w:rPr>
          <w:color w:val="231F20"/>
          <w:spacing w:val="-5"/>
        </w:rPr>
        <w:t> </w:t>
      </w:r>
      <w:r>
        <w:rPr>
          <w:color w:val="231F20"/>
        </w:rPr>
        <w:t>para</w:t>
      </w:r>
      <w:r>
        <w:rPr>
          <w:color w:val="231F20"/>
          <w:spacing w:val="-5"/>
        </w:rPr>
        <w:t> </w:t>
      </w:r>
      <w:r>
        <w:rPr>
          <w:color w:val="231F20"/>
        </w:rPr>
        <w:t>su</w:t>
      </w:r>
      <w:r>
        <w:rPr>
          <w:color w:val="231F20"/>
          <w:spacing w:val="-5"/>
        </w:rPr>
        <w:t> </w:t>
      </w:r>
      <w:r>
        <w:rPr>
          <w:color w:val="231F20"/>
        </w:rPr>
        <w:t>aprobación,</w:t>
      </w:r>
      <w:r>
        <w:rPr>
          <w:color w:val="231F20"/>
          <w:spacing w:val="-5"/>
        </w:rPr>
        <w:t> </w:t>
      </w:r>
      <w:r>
        <w:rPr>
          <w:color w:val="231F20"/>
        </w:rPr>
        <w:t>los</w:t>
      </w:r>
      <w:r>
        <w:rPr>
          <w:color w:val="231F20"/>
          <w:spacing w:val="-5"/>
        </w:rPr>
        <w:t> </w:t>
      </w:r>
      <w:r>
        <w:rPr>
          <w:color w:val="231F20"/>
        </w:rPr>
        <w:t>lineamientos</w:t>
      </w:r>
      <w:r>
        <w:rPr>
          <w:color w:val="231F20"/>
          <w:spacing w:val="-5"/>
        </w:rPr>
        <w:t> </w:t>
      </w:r>
      <w:r>
        <w:rPr>
          <w:color w:val="231F20"/>
        </w:rPr>
        <w:t>generales</w:t>
      </w:r>
      <w:r>
        <w:rPr>
          <w:color w:val="231F20"/>
          <w:spacing w:val="-5"/>
        </w:rPr>
        <w:t> </w:t>
      </w:r>
      <w:r>
        <w:rPr>
          <w:color w:val="231F20"/>
        </w:rPr>
        <w:t>a través</w:t>
      </w:r>
      <w:r>
        <w:rPr>
          <w:color w:val="231F20"/>
          <w:spacing w:val="-1"/>
        </w:rPr>
        <w:t> </w:t>
      </w:r>
      <w:r>
        <w:rPr>
          <w:color w:val="231F20"/>
        </w:rPr>
        <w:t>de los cuales se regule el</w:t>
      </w:r>
      <w:r>
        <w:rPr>
          <w:color w:val="231F20"/>
          <w:spacing w:val="-1"/>
        </w:rPr>
        <w:t> </w:t>
      </w:r>
      <w:r>
        <w:rPr>
          <w:color w:val="231F20"/>
        </w:rPr>
        <w:t>desarrollo de sesiones especiales de cómputo corres- pondientes</w:t>
      </w:r>
      <w:r>
        <w:rPr>
          <w:color w:val="231F20"/>
          <w:spacing w:val="-5"/>
        </w:rPr>
        <w:t> </w:t>
      </w:r>
      <w:r>
        <w:rPr>
          <w:color w:val="231F20"/>
        </w:rPr>
        <w:t>a</w:t>
      </w:r>
      <w:r>
        <w:rPr>
          <w:color w:val="231F20"/>
          <w:spacing w:val="-5"/>
        </w:rPr>
        <w:t> </w:t>
      </w:r>
      <w:r>
        <w:rPr>
          <w:color w:val="231F20"/>
        </w:rPr>
        <w:t>las</w:t>
      </w:r>
      <w:r>
        <w:rPr>
          <w:color w:val="231F20"/>
          <w:spacing w:val="-5"/>
        </w:rPr>
        <w:t> </w:t>
      </w:r>
      <w:r>
        <w:rPr>
          <w:color w:val="231F20"/>
        </w:rPr>
        <w:t>elecciones</w:t>
      </w:r>
      <w:r>
        <w:rPr>
          <w:color w:val="231F20"/>
          <w:spacing w:val="-5"/>
        </w:rPr>
        <w:t> </w:t>
      </w:r>
      <w:r>
        <w:rPr>
          <w:color w:val="231F20"/>
        </w:rPr>
        <w:t>federales.</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señalada</w:t>
      </w:r>
      <w:r>
        <w:rPr>
          <w:color w:val="231F20"/>
          <w:spacing w:val="-5"/>
        </w:rPr>
        <w:t> </w:t>
      </w:r>
      <w:r>
        <w:rPr>
          <w:color w:val="231F20"/>
        </w:rPr>
        <w:t>temporalidad,</w:t>
      </w:r>
      <w:r>
        <w:rPr>
          <w:color w:val="231F20"/>
          <w:spacing w:val="-5"/>
        </w:rPr>
        <w:t> </w:t>
      </w:r>
      <w:r>
        <w:rPr>
          <w:color w:val="231F20"/>
        </w:rPr>
        <w:t>todos</w:t>
      </w:r>
      <w:r>
        <w:rPr>
          <w:color w:val="231F20"/>
          <w:spacing w:val="-5"/>
        </w:rPr>
        <w:t> </w:t>
      </w:r>
      <w:r>
        <w:rPr>
          <w:color w:val="231F20"/>
        </w:rPr>
        <w:t>los</w:t>
      </w:r>
      <w:r>
        <w:rPr>
          <w:color w:val="231F20"/>
          <w:spacing w:val="-5"/>
        </w:rPr>
        <w:t> </w:t>
      </w:r>
      <w:r>
        <w:rPr>
          <w:color w:val="231F20"/>
        </w:rPr>
        <w:t>Organis- mos Públicos Locales en cuyas entidades federativas se celebren elecciones en 2018, deberán</w:t>
      </w:r>
      <w:r>
        <w:rPr>
          <w:color w:val="231F20"/>
          <w:spacing w:val="-9"/>
        </w:rPr>
        <w:t> </w:t>
      </w:r>
      <w:r>
        <w:rPr>
          <w:color w:val="231F20"/>
        </w:rPr>
        <w:t>emitir</w:t>
      </w:r>
      <w:r>
        <w:rPr>
          <w:color w:val="231F20"/>
          <w:spacing w:val="-9"/>
        </w:rPr>
        <w:t> </w:t>
      </w:r>
      <w:r>
        <w:rPr>
          <w:color w:val="231F20"/>
        </w:rPr>
        <w:t>o</w:t>
      </w:r>
      <w:r>
        <w:rPr>
          <w:color w:val="231F20"/>
          <w:spacing w:val="-9"/>
        </w:rPr>
        <w:t> </w:t>
      </w:r>
      <w:r>
        <w:rPr>
          <w:color w:val="231F20"/>
        </w:rPr>
        <w:t>ajustar,</w:t>
      </w:r>
      <w:r>
        <w:rPr>
          <w:color w:val="231F20"/>
          <w:spacing w:val="-9"/>
        </w:rPr>
        <w:t> </w:t>
      </w:r>
      <w:r>
        <w:rPr>
          <w:color w:val="231F20"/>
        </w:rPr>
        <w:t>según</w:t>
      </w:r>
      <w:r>
        <w:rPr>
          <w:color w:val="231F20"/>
          <w:spacing w:val="-10"/>
        </w:rPr>
        <w:t> </w:t>
      </w:r>
      <w:r>
        <w:rPr>
          <w:color w:val="231F20"/>
        </w:rPr>
        <w:t>corresponda,</w:t>
      </w:r>
      <w:r>
        <w:rPr>
          <w:color w:val="231F20"/>
          <w:spacing w:val="-9"/>
        </w:rPr>
        <w:t> </w:t>
      </w:r>
      <w:r>
        <w:rPr>
          <w:color w:val="231F20"/>
        </w:rPr>
        <w:t>los</w:t>
      </w:r>
      <w:r>
        <w:rPr>
          <w:color w:val="231F20"/>
          <w:spacing w:val="-9"/>
        </w:rPr>
        <w:t> </w:t>
      </w:r>
      <w:r>
        <w:rPr>
          <w:color w:val="231F20"/>
        </w:rPr>
        <w:t>lineamientos</w:t>
      </w:r>
      <w:r>
        <w:rPr>
          <w:color w:val="231F20"/>
          <w:spacing w:val="-9"/>
        </w:rPr>
        <w:t> </w:t>
      </w:r>
      <w:r>
        <w:rPr>
          <w:color w:val="231F20"/>
        </w:rPr>
        <w:t>a</w:t>
      </w:r>
      <w:r>
        <w:rPr>
          <w:color w:val="231F20"/>
          <w:spacing w:val="-9"/>
        </w:rPr>
        <w:t> </w:t>
      </w:r>
      <w:r>
        <w:rPr>
          <w:color w:val="231F20"/>
        </w:rPr>
        <w:t>través</w:t>
      </w:r>
      <w:r>
        <w:rPr>
          <w:color w:val="231F20"/>
          <w:spacing w:val="-10"/>
        </w:rPr>
        <w:t> </w:t>
      </w:r>
      <w:r>
        <w:rPr>
          <w:color w:val="231F20"/>
        </w:rPr>
        <w:t>de</w:t>
      </w:r>
      <w:r>
        <w:rPr>
          <w:color w:val="231F20"/>
          <w:spacing w:val="-9"/>
        </w:rPr>
        <w:t> </w:t>
      </w:r>
      <w:r>
        <w:rPr>
          <w:color w:val="231F20"/>
        </w:rPr>
        <w:t>los</w:t>
      </w:r>
      <w:r>
        <w:rPr>
          <w:color w:val="231F20"/>
          <w:spacing w:val="-9"/>
        </w:rPr>
        <w:t> </w:t>
      </w:r>
      <w:r>
        <w:rPr>
          <w:color w:val="231F20"/>
        </w:rPr>
        <w:t>cuales</w:t>
      </w:r>
      <w:r>
        <w:rPr>
          <w:color w:val="231F20"/>
          <w:spacing w:val="-9"/>
        </w:rPr>
        <w:t> </w:t>
      </w:r>
      <w:r>
        <w:rPr>
          <w:color w:val="231F20"/>
        </w:rPr>
        <w:t>se regule el desarrollo de las sesiones especiales de cómputo de sus elecciones.</w:t>
      </w:r>
    </w:p>
    <w:p>
      <w:pPr>
        <w:pStyle w:val="BodyText"/>
        <w:spacing w:before="2"/>
        <w:ind w:firstLine="0"/>
        <w:jc w:val="left"/>
      </w:pPr>
    </w:p>
    <w:p>
      <w:pPr>
        <w:pStyle w:val="BodyText"/>
        <w:spacing w:line="235" w:lineRule="auto"/>
        <w:ind w:left="850" w:right="629" w:firstLine="0"/>
      </w:pPr>
      <w:r>
        <w:rPr>
          <w:b/>
          <w:color w:val="231F20"/>
        </w:rPr>
        <w:t>DÉCIMO CUARTO. </w:t>
      </w:r>
      <w:r>
        <w:rPr>
          <w:color w:val="231F20"/>
        </w:rPr>
        <w:t>Las actividades y tareas llevadas a cabo con anterioridad al inicio de</w:t>
      </w:r>
      <w:r>
        <w:rPr>
          <w:color w:val="231F20"/>
          <w:spacing w:val="-2"/>
        </w:rPr>
        <w:t> </w:t>
      </w:r>
      <w:r>
        <w:rPr>
          <w:color w:val="231F20"/>
        </w:rPr>
        <w:t>vigencia</w:t>
      </w:r>
      <w:r>
        <w:rPr>
          <w:color w:val="231F20"/>
          <w:spacing w:val="-2"/>
        </w:rPr>
        <w:t> </w:t>
      </w:r>
      <w:r>
        <w:rPr>
          <w:color w:val="231F20"/>
        </w:rPr>
        <w:t>de</w:t>
      </w:r>
      <w:r>
        <w:rPr>
          <w:color w:val="231F20"/>
          <w:spacing w:val="-2"/>
        </w:rPr>
        <w:t> </w:t>
      </w:r>
      <w:r>
        <w:rPr>
          <w:color w:val="231F20"/>
        </w:rPr>
        <w:t>este</w:t>
      </w:r>
      <w:r>
        <w:rPr>
          <w:color w:val="231F20"/>
          <w:spacing w:val="-3"/>
        </w:rPr>
        <w:t> </w:t>
      </w:r>
      <w:r>
        <w:rPr>
          <w:color w:val="231F20"/>
        </w:rPr>
        <w:t>Reglamento,</w:t>
      </w:r>
      <w:r>
        <w:rPr>
          <w:color w:val="231F20"/>
          <w:spacing w:val="-3"/>
        </w:rPr>
        <w:t> </w:t>
      </w:r>
      <w:r>
        <w:rPr>
          <w:color w:val="231F20"/>
        </w:rPr>
        <w:t>por</w:t>
      </w:r>
      <w:r>
        <w:rPr>
          <w:color w:val="231F20"/>
          <w:spacing w:val="-2"/>
        </w:rPr>
        <w:t> </w:t>
      </w:r>
      <w:r>
        <w:rPr>
          <w:color w:val="231F20"/>
        </w:rPr>
        <w:t>las</w:t>
      </w:r>
      <w:r>
        <w:rPr>
          <w:color w:val="231F20"/>
          <w:spacing w:val="-2"/>
        </w:rPr>
        <w:t> </w:t>
      </w:r>
      <w:r>
        <w:rPr>
          <w:color w:val="231F20"/>
        </w:rPr>
        <w:t>distintas</w:t>
      </w:r>
      <w:r>
        <w:rPr>
          <w:color w:val="231F20"/>
          <w:spacing w:val="-3"/>
        </w:rPr>
        <w:t> </w:t>
      </w:r>
      <w:r>
        <w:rPr>
          <w:color w:val="231F20"/>
        </w:rPr>
        <w:t>áreas</w:t>
      </w:r>
      <w:r>
        <w:rPr>
          <w:color w:val="231F20"/>
          <w:spacing w:val="-3"/>
        </w:rPr>
        <w:t> </w:t>
      </w:r>
      <w:r>
        <w:rPr>
          <w:color w:val="231F20"/>
        </w:rPr>
        <w:t>y</w:t>
      </w:r>
      <w:r>
        <w:rPr>
          <w:color w:val="231F20"/>
          <w:spacing w:val="-3"/>
        </w:rPr>
        <w:t> </w:t>
      </w:r>
      <w:r>
        <w:rPr>
          <w:color w:val="231F20"/>
        </w:rPr>
        <w:t>direcciones</w:t>
      </w:r>
      <w:r>
        <w:rPr>
          <w:color w:val="231F20"/>
          <w:spacing w:val="-3"/>
        </w:rPr>
        <w:t> </w:t>
      </w:r>
      <w:r>
        <w:rPr>
          <w:color w:val="231F20"/>
        </w:rPr>
        <w:t>del</w:t>
      </w:r>
      <w:r>
        <w:rPr>
          <w:color w:val="231F20"/>
          <w:spacing w:val="-3"/>
        </w:rPr>
        <w:t> </w:t>
      </w:r>
      <w:r>
        <w:rPr>
          <w:color w:val="231F20"/>
        </w:rPr>
        <w:t>Instituto</w:t>
      </w:r>
      <w:r>
        <w:rPr>
          <w:color w:val="231F20"/>
          <w:spacing w:val="-3"/>
        </w:rPr>
        <w:t> </w:t>
      </w:r>
      <w:r>
        <w:rPr>
          <w:color w:val="231F20"/>
        </w:rPr>
        <w:t>y</w:t>
      </w:r>
      <w:r>
        <w:rPr>
          <w:color w:val="231F20"/>
          <w:spacing w:val="-3"/>
        </w:rPr>
        <w:t> </w:t>
      </w:r>
      <w:r>
        <w:rPr>
          <w:color w:val="231F20"/>
        </w:rPr>
        <w:t>de los</w:t>
      </w:r>
      <w:r>
        <w:rPr>
          <w:color w:val="231F20"/>
          <w:spacing w:val="-5"/>
        </w:rPr>
        <w:t> </w:t>
      </w:r>
      <w:r>
        <w:rPr>
          <w:color w:val="231F20"/>
        </w:rPr>
        <w:t>Organismos</w:t>
      </w:r>
      <w:r>
        <w:rPr>
          <w:color w:val="231F20"/>
          <w:spacing w:val="-5"/>
        </w:rPr>
        <w:t> </w:t>
      </w:r>
      <w:r>
        <w:rPr>
          <w:color w:val="231F20"/>
        </w:rPr>
        <w:t>Públicos</w:t>
      </w:r>
      <w:r>
        <w:rPr>
          <w:color w:val="231F20"/>
          <w:spacing w:val="-5"/>
        </w:rPr>
        <w:t> </w:t>
      </w:r>
      <w:r>
        <w:rPr>
          <w:color w:val="231F20"/>
        </w:rPr>
        <w:t>Locales,</w:t>
      </w:r>
      <w:r>
        <w:rPr>
          <w:color w:val="231F20"/>
          <w:spacing w:val="-5"/>
        </w:rPr>
        <w:t> </w:t>
      </w:r>
      <w:r>
        <w:rPr>
          <w:color w:val="231F20"/>
        </w:rPr>
        <w:t>en</w:t>
      </w:r>
      <w:r>
        <w:rPr>
          <w:color w:val="231F20"/>
          <w:spacing w:val="-6"/>
        </w:rPr>
        <w:t> </w:t>
      </w:r>
      <w:r>
        <w:rPr>
          <w:color w:val="231F20"/>
        </w:rPr>
        <w:t>el</w:t>
      </w:r>
      <w:r>
        <w:rPr>
          <w:color w:val="231F20"/>
          <w:spacing w:val="-6"/>
        </w:rPr>
        <w:t> </w:t>
      </w:r>
      <w:r>
        <w:rPr>
          <w:color w:val="231F20"/>
        </w:rPr>
        <w:t>ámbito</w:t>
      </w:r>
      <w:r>
        <w:rPr>
          <w:color w:val="231F20"/>
          <w:spacing w:val="-6"/>
        </w:rPr>
        <w:t> </w:t>
      </w:r>
      <w:r>
        <w:rPr>
          <w:color w:val="231F20"/>
        </w:rPr>
        <w:t>de</w:t>
      </w:r>
      <w:r>
        <w:rPr>
          <w:color w:val="231F20"/>
          <w:spacing w:val="-5"/>
        </w:rPr>
        <w:t> </w:t>
      </w:r>
      <w:r>
        <w:rPr>
          <w:color w:val="231F20"/>
        </w:rPr>
        <w:t>sus</w:t>
      </w:r>
      <w:r>
        <w:rPr>
          <w:color w:val="231F20"/>
          <w:spacing w:val="-5"/>
        </w:rPr>
        <w:t> </w:t>
      </w:r>
      <w:r>
        <w:rPr>
          <w:color w:val="231F20"/>
        </w:rPr>
        <w:t>competencias,</w:t>
      </w:r>
      <w:r>
        <w:rPr>
          <w:color w:val="231F20"/>
          <w:spacing w:val="-5"/>
        </w:rPr>
        <w:t> </w:t>
      </w:r>
      <w:r>
        <w:rPr>
          <w:color w:val="231F20"/>
        </w:rPr>
        <w:t>así</w:t>
      </w:r>
      <w:r>
        <w:rPr>
          <w:color w:val="231F20"/>
          <w:spacing w:val="-5"/>
        </w:rPr>
        <w:t> </w:t>
      </w:r>
      <w:r>
        <w:rPr>
          <w:color w:val="231F20"/>
        </w:rPr>
        <w:t>como</w:t>
      </w:r>
      <w:r>
        <w:rPr>
          <w:color w:val="231F20"/>
          <w:spacing w:val="-5"/>
        </w:rPr>
        <w:t> </w:t>
      </w:r>
      <w:r>
        <w:rPr>
          <w:color w:val="231F20"/>
        </w:rPr>
        <w:t>aquéllas cuya</w:t>
      </w:r>
      <w:r>
        <w:rPr>
          <w:color w:val="231F20"/>
          <w:spacing w:val="-2"/>
        </w:rPr>
        <w:t> </w:t>
      </w:r>
      <w:r>
        <w:rPr>
          <w:color w:val="231F20"/>
        </w:rPr>
        <w:t>ejecución</w:t>
      </w:r>
      <w:r>
        <w:rPr>
          <w:color w:val="231F20"/>
          <w:spacing w:val="-2"/>
        </w:rPr>
        <w:t> </w:t>
      </w:r>
      <w:r>
        <w:rPr>
          <w:color w:val="231F20"/>
        </w:rPr>
        <w:t>se</w:t>
      </w:r>
      <w:r>
        <w:rPr>
          <w:color w:val="231F20"/>
          <w:spacing w:val="-2"/>
        </w:rPr>
        <w:t> </w:t>
      </w:r>
      <w:r>
        <w:rPr>
          <w:color w:val="231F20"/>
        </w:rPr>
        <w:t>contemple</w:t>
      </w:r>
      <w:r>
        <w:rPr>
          <w:color w:val="231F20"/>
          <w:spacing w:val="-2"/>
        </w:rPr>
        <w:t> </w:t>
      </w:r>
      <w:r>
        <w:rPr>
          <w:color w:val="231F20"/>
        </w:rPr>
        <w:t>antes</w:t>
      </w:r>
      <w:r>
        <w:rPr>
          <w:color w:val="231F20"/>
          <w:spacing w:val="-3"/>
        </w:rPr>
        <w:t> </w:t>
      </w:r>
      <w:r>
        <w:rPr>
          <w:color w:val="231F20"/>
        </w:rPr>
        <w:t>del</w:t>
      </w:r>
      <w:r>
        <w:rPr>
          <w:color w:val="231F20"/>
          <w:spacing w:val="-2"/>
        </w:rPr>
        <w:t> </w:t>
      </w:r>
      <w:r>
        <w:rPr>
          <w:color w:val="231F20"/>
        </w:rPr>
        <w:t>inicio</w:t>
      </w:r>
      <w:r>
        <w:rPr>
          <w:color w:val="231F20"/>
          <w:spacing w:val="-2"/>
        </w:rPr>
        <w:t> </w:t>
      </w:r>
      <w:r>
        <w:rPr>
          <w:color w:val="231F20"/>
        </w:rPr>
        <w:t>de</w:t>
      </w:r>
      <w:r>
        <w:rPr>
          <w:color w:val="231F20"/>
          <w:spacing w:val="-2"/>
        </w:rPr>
        <w:t> </w:t>
      </w:r>
      <w:r>
        <w:rPr>
          <w:color w:val="231F20"/>
        </w:rPr>
        <w:t>los</w:t>
      </w:r>
      <w:r>
        <w:rPr>
          <w:color w:val="231F20"/>
          <w:spacing w:val="-2"/>
        </w:rPr>
        <w:t> </w:t>
      </w:r>
      <w:r>
        <w:rPr>
          <w:color w:val="231F20"/>
        </w:rPr>
        <w:t>procesos</w:t>
      </w:r>
      <w:r>
        <w:rPr>
          <w:color w:val="231F20"/>
          <w:spacing w:val="-2"/>
        </w:rPr>
        <w:t> </w:t>
      </w:r>
      <w:r>
        <w:rPr>
          <w:color w:val="231F20"/>
        </w:rPr>
        <w:t>electorales</w:t>
      </w:r>
      <w:r>
        <w:rPr>
          <w:color w:val="231F20"/>
          <w:spacing w:val="-2"/>
        </w:rPr>
        <w:t> </w:t>
      </w:r>
      <w:r>
        <w:rPr>
          <w:color w:val="231F20"/>
        </w:rPr>
        <w:t>locales</w:t>
      </w:r>
      <w:r>
        <w:rPr>
          <w:color w:val="231F20"/>
          <w:spacing w:val="-2"/>
        </w:rPr>
        <w:t> </w:t>
      </w:r>
      <w:r>
        <w:rPr>
          <w:color w:val="231F20"/>
        </w:rPr>
        <w:t>2016- 2017, deberán ajustarse, en lo conducente, a las reglas y disposiciones previstas en este Reglamento.</w:t>
      </w: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ind w:firstLine="0"/>
        <w:jc w:val="left"/>
        <w:rPr>
          <w:sz w:val="20"/>
        </w:rPr>
      </w:pPr>
    </w:p>
    <w:p>
      <w:pPr>
        <w:pStyle w:val="BodyText"/>
        <w:spacing w:before="119"/>
        <w:ind w:firstLine="0"/>
        <w:jc w:val="left"/>
        <w:rPr>
          <w:sz w:val="20"/>
        </w:rPr>
      </w:pPr>
      <w:r>
        <w:rPr/>
        <mc:AlternateContent>
          <mc:Choice Requires="wps">
            <w:drawing>
              <wp:anchor distT="0" distB="0" distL="0" distR="0" allowOverlap="1" layoutInCell="1" locked="0" behindDoc="1" simplePos="0" relativeHeight="487608320">
                <wp:simplePos x="0" y="0"/>
                <wp:positionH relativeFrom="page">
                  <wp:posOffset>0</wp:posOffset>
                </wp:positionH>
                <wp:positionV relativeFrom="paragraph">
                  <wp:posOffset>245834</wp:posOffset>
                </wp:positionV>
                <wp:extent cx="519430" cy="252095"/>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519430" cy="252095"/>
                        </a:xfrm>
                        <a:prstGeom prst="rect">
                          <a:avLst/>
                        </a:prstGeom>
                        <a:solidFill>
                          <a:srgbClr val="939598"/>
                        </a:solidFill>
                      </wps:spPr>
                      <wps:txbx>
                        <w:txbxContent>
                          <w:p>
                            <w:pPr>
                              <w:spacing w:before="57"/>
                              <w:ind w:left="377" w:right="0" w:firstLine="0"/>
                              <w:jc w:val="left"/>
                              <w:rPr>
                                <w:rFonts w:ascii="Myriad Pro Black"/>
                                <w:b/>
                                <w:color w:val="000000"/>
                                <w:sz w:val="22"/>
                              </w:rPr>
                            </w:pPr>
                            <w:r>
                              <w:rPr>
                                <w:rFonts w:ascii="Myriad Pro Black"/>
                                <w:b/>
                                <w:color w:val="FFFFFF"/>
                                <w:spacing w:val="-5"/>
                                <w:sz w:val="22"/>
                              </w:rPr>
                              <w:t>312</w:t>
                            </w:r>
                          </w:p>
                        </w:txbxContent>
                      </wps:txbx>
                      <wps:bodyPr wrap="square" lIns="0" tIns="0" rIns="0" bIns="0" rtlCol="0">
                        <a:noAutofit/>
                      </wps:bodyPr>
                    </wps:wsp>
                  </a:graphicData>
                </a:graphic>
              </wp:anchor>
            </w:drawing>
          </mc:Choice>
          <mc:Fallback>
            <w:pict>
              <v:shape style="position:absolute;margin-left:.0pt;margin-top:19.357031pt;width:40.9pt;height:19.850pt;mso-position-horizontal-relative:page;mso-position-vertical-relative:paragraph;z-index:-15708160;mso-wrap-distance-left:0;mso-wrap-distance-right:0" type="#_x0000_t202" id="docshape61" filled="true" fillcolor="#939598" stroked="false">
                <v:textbox inset="0,0,0,0">
                  <w:txbxContent>
                    <w:p>
                      <w:pPr>
                        <w:spacing w:before="57"/>
                        <w:ind w:left="377" w:right="0" w:firstLine="0"/>
                        <w:jc w:val="left"/>
                        <w:rPr>
                          <w:rFonts w:ascii="Myriad Pro Black"/>
                          <w:b/>
                          <w:color w:val="000000"/>
                          <w:sz w:val="22"/>
                        </w:rPr>
                      </w:pPr>
                      <w:r>
                        <w:rPr>
                          <w:rFonts w:ascii="Myriad Pro Black"/>
                          <w:b/>
                          <w:color w:val="FFFFFF"/>
                          <w:spacing w:val="-5"/>
                          <w:sz w:val="22"/>
                        </w:rPr>
                        <w:t>312</w:t>
                      </w:r>
                    </w:p>
                  </w:txbxContent>
                </v:textbox>
                <v:fill type="solid"/>
                <w10:wrap type="topAndBottom"/>
              </v:shape>
            </w:pict>
          </mc:Fallback>
        </mc:AlternateContent>
      </w:r>
    </w:p>
    <w:p>
      <w:pPr>
        <w:spacing w:after="0"/>
        <w:jc w:val="left"/>
        <w:rPr>
          <w:sz w:val="20"/>
        </w:rPr>
        <w:sectPr>
          <w:headerReference w:type="even" r:id="rId23"/>
          <w:footerReference w:type="even" r:id="rId24"/>
          <w:pgSz w:w="9640" w:h="12480"/>
          <w:pgMar w:header="440" w:footer="0" w:top="620" w:bottom="0" w:left="0" w:right="500"/>
        </w:sectPr>
      </w:pPr>
    </w:p>
    <w:p>
      <w:pPr>
        <w:pStyle w:val="BodyText"/>
        <w:ind w:firstLine="0"/>
        <w:jc w:val="left"/>
        <w:rPr>
          <w:sz w:val="32"/>
        </w:rPr>
      </w:pPr>
      <w:r>
        <w:rPr/>
        <w:drawing>
          <wp:anchor distT="0" distB="0" distL="0" distR="0" allowOverlap="1" layoutInCell="1" locked="0" behindDoc="1" simplePos="0" relativeHeight="483860992">
            <wp:simplePos x="0" y="0"/>
            <wp:positionH relativeFrom="page">
              <wp:posOffset>0</wp:posOffset>
            </wp:positionH>
            <wp:positionV relativeFrom="page">
              <wp:posOffset>0</wp:posOffset>
            </wp:positionV>
            <wp:extent cx="6120003" cy="7919999"/>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28" cstate="print"/>
                    <a:stretch>
                      <a:fillRect/>
                    </a:stretch>
                  </pic:blipFill>
                  <pic:spPr>
                    <a:xfrm>
                      <a:off x="0" y="0"/>
                      <a:ext cx="6120003" cy="7919999"/>
                    </a:xfrm>
                    <a:prstGeom prst="rect">
                      <a:avLst/>
                    </a:prstGeom>
                  </pic:spPr>
                </pic:pic>
              </a:graphicData>
            </a:graphic>
          </wp:anchor>
        </w:drawing>
      </w:r>
    </w:p>
    <w:p>
      <w:pPr>
        <w:pStyle w:val="BodyText"/>
        <w:ind w:firstLine="0"/>
        <w:jc w:val="left"/>
        <w:rPr>
          <w:sz w:val="32"/>
        </w:rPr>
      </w:pPr>
    </w:p>
    <w:p>
      <w:pPr>
        <w:pStyle w:val="BodyText"/>
        <w:ind w:firstLine="0"/>
        <w:jc w:val="left"/>
        <w:rPr>
          <w:sz w:val="32"/>
        </w:rPr>
      </w:pPr>
    </w:p>
    <w:p>
      <w:pPr>
        <w:pStyle w:val="BodyText"/>
        <w:ind w:firstLine="0"/>
        <w:jc w:val="left"/>
        <w:rPr>
          <w:sz w:val="32"/>
        </w:rPr>
      </w:pPr>
    </w:p>
    <w:p>
      <w:pPr>
        <w:pStyle w:val="BodyText"/>
        <w:ind w:firstLine="0"/>
        <w:jc w:val="left"/>
        <w:rPr>
          <w:sz w:val="32"/>
        </w:rPr>
      </w:pPr>
    </w:p>
    <w:p>
      <w:pPr>
        <w:pStyle w:val="BodyText"/>
        <w:ind w:firstLine="0"/>
        <w:jc w:val="left"/>
        <w:rPr>
          <w:sz w:val="32"/>
        </w:rPr>
      </w:pPr>
    </w:p>
    <w:p>
      <w:pPr>
        <w:pStyle w:val="BodyText"/>
        <w:spacing w:before="184"/>
        <w:ind w:firstLine="0"/>
        <w:jc w:val="left"/>
        <w:rPr>
          <w:sz w:val="32"/>
        </w:rPr>
      </w:pPr>
    </w:p>
    <w:p>
      <w:pPr>
        <w:spacing w:line="235" w:lineRule="auto" w:before="0"/>
        <w:ind w:left="1881" w:right="1663" w:firstLine="0"/>
        <w:jc w:val="center"/>
        <w:rPr>
          <w:b/>
          <w:sz w:val="32"/>
        </w:rPr>
      </w:pPr>
      <w:r>
        <w:rPr>
          <w:b/>
          <w:color w:val="231F20"/>
          <w:sz w:val="32"/>
        </w:rPr>
        <w:t>Listado</w:t>
      </w:r>
      <w:r>
        <w:rPr>
          <w:b/>
          <w:color w:val="231F20"/>
          <w:spacing w:val="-13"/>
          <w:sz w:val="32"/>
        </w:rPr>
        <w:t> </w:t>
      </w:r>
      <w:r>
        <w:rPr>
          <w:b/>
          <w:color w:val="231F20"/>
          <w:sz w:val="32"/>
        </w:rPr>
        <w:t>de</w:t>
      </w:r>
      <w:r>
        <w:rPr>
          <w:b/>
          <w:color w:val="231F20"/>
          <w:spacing w:val="-14"/>
          <w:sz w:val="32"/>
        </w:rPr>
        <w:t> </w:t>
      </w:r>
      <w:r>
        <w:rPr>
          <w:b/>
          <w:color w:val="231F20"/>
          <w:sz w:val="32"/>
        </w:rPr>
        <w:t>anexos</w:t>
      </w:r>
      <w:r>
        <w:rPr>
          <w:b/>
          <w:color w:val="231F20"/>
          <w:spacing w:val="-13"/>
          <w:sz w:val="32"/>
        </w:rPr>
        <w:t> </w:t>
      </w:r>
      <w:r>
        <w:rPr>
          <w:b/>
          <w:color w:val="231F20"/>
          <w:sz w:val="32"/>
        </w:rPr>
        <w:t>vigentes</w:t>
      </w:r>
      <w:r>
        <w:rPr>
          <w:b/>
          <w:color w:val="231F20"/>
          <w:spacing w:val="-13"/>
          <w:sz w:val="32"/>
        </w:rPr>
        <w:t> </w:t>
      </w:r>
      <w:r>
        <w:rPr>
          <w:b/>
          <w:color w:val="231F20"/>
          <w:sz w:val="32"/>
        </w:rPr>
        <w:t>que</w:t>
      </w:r>
      <w:r>
        <w:rPr>
          <w:b/>
          <w:color w:val="231F20"/>
          <w:spacing w:val="-14"/>
          <w:sz w:val="32"/>
        </w:rPr>
        <w:t> </w:t>
      </w:r>
      <w:r>
        <w:rPr>
          <w:b/>
          <w:color w:val="231F20"/>
          <w:sz w:val="32"/>
        </w:rPr>
        <w:t>integran</w:t>
      </w:r>
      <w:r>
        <w:rPr>
          <w:b/>
          <w:color w:val="231F20"/>
          <w:spacing w:val="-13"/>
          <w:sz w:val="32"/>
        </w:rPr>
        <w:t> </w:t>
      </w:r>
      <w:r>
        <w:rPr>
          <w:b/>
          <w:color w:val="231F20"/>
          <w:sz w:val="32"/>
        </w:rPr>
        <w:t>el Reglamento de Elecciones</w:t>
      </w:r>
    </w:p>
    <w:p>
      <w:pPr>
        <w:pStyle w:val="Heading1"/>
        <w:spacing w:before="371"/>
      </w:pPr>
      <w:r>
        <w:rPr>
          <w:color w:val="636466"/>
        </w:rPr>
        <w:t>Actualizado</w:t>
      </w:r>
      <w:r>
        <w:rPr>
          <w:color w:val="636466"/>
          <w:spacing w:val="-6"/>
        </w:rPr>
        <w:t> </w:t>
      </w:r>
      <w:r>
        <w:rPr>
          <w:color w:val="636466"/>
        </w:rPr>
        <w:t>al</w:t>
      </w:r>
      <w:r>
        <w:rPr>
          <w:color w:val="636466"/>
          <w:spacing w:val="-5"/>
        </w:rPr>
        <w:t> </w:t>
      </w:r>
      <w:r>
        <w:rPr>
          <w:color w:val="636466"/>
        </w:rPr>
        <w:t>5</w:t>
      </w:r>
      <w:r>
        <w:rPr>
          <w:color w:val="636466"/>
          <w:spacing w:val="-5"/>
        </w:rPr>
        <w:t> </w:t>
      </w:r>
      <w:r>
        <w:rPr>
          <w:color w:val="636466"/>
        </w:rPr>
        <w:t>de</w:t>
      </w:r>
      <w:r>
        <w:rPr>
          <w:color w:val="636466"/>
          <w:spacing w:val="-6"/>
        </w:rPr>
        <w:t> </w:t>
      </w:r>
      <w:r>
        <w:rPr>
          <w:color w:val="636466"/>
        </w:rPr>
        <w:t>febrero</w:t>
      </w:r>
      <w:r>
        <w:rPr>
          <w:color w:val="636466"/>
          <w:spacing w:val="-5"/>
        </w:rPr>
        <w:t> </w:t>
      </w:r>
      <w:r>
        <w:rPr>
          <w:color w:val="636466"/>
        </w:rPr>
        <w:t>de</w:t>
      </w:r>
      <w:r>
        <w:rPr>
          <w:color w:val="636466"/>
          <w:spacing w:val="-5"/>
        </w:rPr>
        <w:t> </w:t>
      </w:r>
      <w:r>
        <w:rPr>
          <w:color w:val="636466"/>
          <w:spacing w:val="-4"/>
        </w:rPr>
        <w:t>2025</w:t>
      </w:r>
    </w:p>
    <w:p>
      <w:pPr>
        <w:spacing w:after="0"/>
        <w:sectPr>
          <w:headerReference w:type="default" r:id="rId26"/>
          <w:footerReference w:type="default" r:id="rId27"/>
          <w:pgSz w:w="9640" w:h="12480"/>
          <w:pgMar w:header="0" w:footer="0" w:top="1400" w:bottom="280" w:left="0" w:right="500"/>
        </w:sectPr>
      </w:pPr>
    </w:p>
    <w:p>
      <w:pPr>
        <w:pStyle w:val="BodyText"/>
        <w:spacing w:before="88"/>
        <w:ind w:firstLine="0"/>
        <w:jc w:val="left"/>
        <w:rPr>
          <w:b/>
          <w:sz w:val="20"/>
        </w:rPr>
      </w:pPr>
    </w:p>
    <w:tbl>
      <w:tblPr>
        <w:tblW w:w="0" w:type="auto"/>
        <w:jc w:val="left"/>
        <w:tblInd w:w="7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0" w:type="dxa"/>
          <w:left w:w="0" w:type="dxa"/>
          <w:bottom w:w="0" w:type="dxa"/>
          <w:right w:w="0" w:type="dxa"/>
        </w:tblCellMar>
        <w:tblLook w:val="01E0"/>
      </w:tblPr>
      <w:tblGrid>
        <w:gridCol w:w="761"/>
        <w:gridCol w:w="4985"/>
        <w:gridCol w:w="2405"/>
      </w:tblGrid>
      <w:tr>
        <w:trPr>
          <w:trHeight w:val="523" w:hRule="atLeast"/>
        </w:trPr>
        <w:tc>
          <w:tcPr>
            <w:tcW w:w="761" w:type="dxa"/>
            <w:shd w:val="clear" w:color="auto" w:fill="939598"/>
          </w:tcPr>
          <w:p>
            <w:pPr>
              <w:pStyle w:val="TableParagraph"/>
              <w:spacing w:before="146"/>
              <w:ind w:left="20"/>
              <w:jc w:val="center"/>
              <w:rPr>
                <w:b/>
                <w:sz w:val="20"/>
              </w:rPr>
            </w:pPr>
            <w:r>
              <w:rPr>
                <w:b/>
                <w:color w:val="FFFFFF"/>
                <w:spacing w:val="-2"/>
                <w:sz w:val="20"/>
              </w:rPr>
              <w:t>ANEXO</w:t>
            </w:r>
          </w:p>
        </w:tc>
        <w:tc>
          <w:tcPr>
            <w:tcW w:w="4985" w:type="dxa"/>
            <w:shd w:val="clear" w:color="auto" w:fill="939598"/>
          </w:tcPr>
          <w:p>
            <w:pPr>
              <w:pStyle w:val="TableParagraph"/>
              <w:spacing w:before="146"/>
              <w:ind w:left="77"/>
              <w:jc w:val="center"/>
              <w:rPr>
                <w:b/>
                <w:sz w:val="20"/>
              </w:rPr>
            </w:pPr>
            <w:r>
              <w:rPr>
                <w:b/>
                <w:color w:val="FFFFFF"/>
                <w:spacing w:val="-2"/>
                <w:sz w:val="20"/>
              </w:rPr>
              <w:t>TÍTULO</w:t>
            </w:r>
          </w:p>
        </w:tc>
        <w:tc>
          <w:tcPr>
            <w:tcW w:w="2405" w:type="dxa"/>
            <w:shd w:val="clear" w:color="auto" w:fill="939598"/>
          </w:tcPr>
          <w:p>
            <w:pPr>
              <w:pStyle w:val="TableParagraph"/>
              <w:spacing w:line="240" w:lineRule="exact" w:before="23"/>
              <w:ind w:left="663" w:hanging="530"/>
              <w:rPr>
                <w:b/>
                <w:sz w:val="20"/>
              </w:rPr>
            </w:pPr>
            <w:r>
              <w:rPr>
                <w:b/>
                <w:color w:val="FFFFFF"/>
                <w:spacing w:val="-2"/>
                <w:sz w:val="20"/>
              </w:rPr>
              <w:t>ADICIÓN/MODIFICACIÓN/ SUSTITUCIÓN</w:t>
            </w:r>
          </w:p>
        </w:tc>
      </w:tr>
      <w:tr>
        <w:trPr>
          <w:trHeight w:val="530" w:hRule="atLeast"/>
        </w:trPr>
        <w:tc>
          <w:tcPr>
            <w:tcW w:w="761" w:type="dxa"/>
            <w:tcBorders>
              <w:left w:val="double" w:sz="2" w:space="0" w:color="77787B"/>
              <w:bottom w:val="double" w:sz="2" w:space="0" w:color="77787B"/>
              <w:right w:val="double" w:sz="2" w:space="0" w:color="77787B"/>
            </w:tcBorders>
          </w:tcPr>
          <w:p>
            <w:pPr>
              <w:pStyle w:val="TableParagraph"/>
              <w:spacing w:before="146"/>
              <w:ind w:left="20"/>
              <w:jc w:val="center"/>
              <w:rPr>
                <w:b/>
                <w:sz w:val="20"/>
              </w:rPr>
            </w:pPr>
            <w:r>
              <w:rPr>
                <w:b/>
                <w:color w:val="231F20"/>
                <w:spacing w:val="-10"/>
                <w:sz w:val="20"/>
              </w:rPr>
              <w:t>1</w:t>
            </w:r>
          </w:p>
        </w:tc>
        <w:tc>
          <w:tcPr>
            <w:tcW w:w="4985" w:type="dxa"/>
            <w:tcBorders>
              <w:left w:val="double" w:sz="2" w:space="0" w:color="77787B"/>
              <w:bottom w:val="double" w:sz="2" w:space="0" w:color="77787B"/>
              <w:right w:val="double" w:sz="2" w:space="0" w:color="77787B"/>
            </w:tcBorders>
          </w:tcPr>
          <w:p>
            <w:pPr>
              <w:pStyle w:val="TableParagraph"/>
              <w:spacing w:line="235" w:lineRule="auto" w:before="30"/>
              <w:ind w:left="141" w:right="54"/>
              <w:rPr>
                <w:sz w:val="20"/>
              </w:rPr>
            </w:pPr>
            <w:r>
              <w:rPr>
                <w:color w:val="231F20"/>
                <w:sz w:val="20"/>
              </w:rPr>
              <w:t>Rubros</w:t>
            </w:r>
            <w:r>
              <w:rPr>
                <w:color w:val="231F20"/>
                <w:spacing w:val="-9"/>
                <w:sz w:val="20"/>
              </w:rPr>
              <w:t> </w:t>
            </w:r>
            <w:r>
              <w:rPr>
                <w:color w:val="231F20"/>
                <w:sz w:val="20"/>
              </w:rPr>
              <w:t>que</w:t>
            </w:r>
            <w:r>
              <w:rPr>
                <w:color w:val="231F20"/>
                <w:spacing w:val="-9"/>
                <w:sz w:val="20"/>
              </w:rPr>
              <w:t> </w:t>
            </w:r>
            <w:r>
              <w:rPr>
                <w:color w:val="231F20"/>
                <w:sz w:val="20"/>
              </w:rPr>
              <w:t>deberán</w:t>
            </w:r>
            <w:r>
              <w:rPr>
                <w:color w:val="231F20"/>
                <w:spacing w:val="-9"/>
                <w:sz w:val="20"/>
              </w:rPr>
              <w:t> </w:t>
            </w:r>
            <w:r>
              <w:rPr>
                <w:color w:val="231F20"/>
                <w:sz w:val="20"/>
              </w:rPr>
              <w:t>considerarse</w:t>
            </w:r>
            <w:r>
              <w:rPr>
                <w:color w:val="231F20"/>
                <w:spacing w:val="-9"/>
                <w:sz w:val="20"/>
              </w:rPr>
              <w:t> </w:t>
            </w:r>
            <w:r>
              <w:rPr>
                <w:color w:val="231F20"/>
                <w:sz w:val="20"/>
              </w:rPr>
              <w:t>como</w:t>
            </w:r>
            <w:r>
              <w:rPr>
                <w:color w:val="231F20"/>
                <w:spacing w:val="-9"/>
                <w:sz w:val="20"/>
              </w:rPr>
              <w:t> </w:t>
            </w:r>
            <w:r>
              <w:rPr>
                <w:color w:val="231F20"/>
                <w:sz w:val="20"/>
              </w:rPr>
              <w:t>materia</w:t>
            </w:r>
            <w:r>
              <w:rPr>
                <w:color w:val="231F20"/>
                <w:spacing w:val="-9"/>
                <w:sz w:val="20"/>
              </w:rPr>
              <w:t> </w:t>
            </w:r>
            <w:r>
              <w:rPr>
                <w:color w:val="231F20"/>
                <w:sz w:val="20"/>
              </w:rPr>
              <w:t>de</w:t>
            </w:r>
            <w:r>
              <w:rPr>
                <w:color w:val="231F20"/>
                <w:spacing w:val="-9"/>
                <w:sz w:val="20"/>
              </w:rPr>
              <w:t> </w:t>
            </w:r>
            <w:r>
              <w:rPr>
                <w:color w:val="231F20"/>
                <w:sz w:val="20"/>
              </w:rPr>
              <w:t>coordi- nación entre el Instituto y los OPL</w:t>
            </w:r>
          </w:p>
        </w:tc>
        <w:tc>
          <w:tcPr>
            <w:tcW w:w="2405" w:type="dxa"/>
            <w:tcBorders>
              <w:left w:val="double" w:sz="2" w:space="0" w:color="77787B"/>
              <w:bottom w:val="double" w:sz="2" w:space="0" w:color="77787B"/>
              <w:right w:val="double" w:sz="2" w:space="0" w:color="77787B"/>
            </w:tcBorders>
          </w:tcPr>
          <w:p>
            <w:pPr>
              <w:pStyle w:val="TableParagraph"/>
              <w:rPr>
                <w:rFonts w:ascii="Times New Roman"/>
                <w:sz w:val="20"/>
              </w:rPr>
            </w:pP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10"/>
                <w:sz w:val="20"/>
              </w:rPr>
              <w:t>2</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57"/>
              <w:ind w:left="141" w:right="54"/>
              <w:rPr>
                <w:sz w:val="20"/>
              </w:rPr>
            </w:pPr>
            <w:r>
              <w:rPr>
                <w:color w:val="231F20"/>
                <w:sz w:val="20"/>
              </w:rPr>
              <w:t>Procedimiento</w:t>
            </w:r>
            <w:r>
              <w:rPr>
                <w:color w:val="231F20"/>
                <w:spacing w:val="-12"/>
                <w:sz w:val="20"/>
              </w:rPr>
              <w:t> </w:t>
            </w:r>
            <w:r>
              <w:rPr>
                <w:color w:val="231F20"/>
                <w:sz w:val="20"/>
              </w:rPr>
              <w:t>para</w:t>
            </w:r>
            <w:r>
              <w:rPr>
                <w:color w:val="231F20"/>
                <w:spacing w:val="-11"/>
                <w:sz w:val="20"/>
              </w:rPr>
              <w:t> </w:t>
            </w:r>
            <w:r>
              <w:rPr>
                <w:color w:val="231F20"/>
                <w:sz w:val="20"/>
              </w:rPr>
              <w:t>el</w:t>
            </w:r>
            <w:r>
              <w:rPr>
                <w:color w:val="231F20"/>
                <w:spacing w:val="-11"/>
                <w:sz w:val="20"/>
              </w:rPr>
              <w:t> </w:t>
            </w:r>
            <w:r>
              <w:rPr>
                <w:color w:val="231F20"/>
                <w:sz w:val="20"/>
              </w:rPr>
              <w:t>resguardo</w:t>
            </w:r>
            <w:r>
              <w:rPr>
                <w:color w:val="231F20"/>
                <w:spacing w:val="-12"/>
                <w:sz w:val="20"/>
              </w:rPr>
              <w:t> </w:t>
            </w:r>
            <w:r>
              <w:rPr>
                <w:color w:val="231F20"/>
                <w:sz w:val="20"/>
              </w:rPr>
              <w:t>de</w:t>
            </w:r>
            <w:r>
              <w:rPr>
                <w:color w:val="231F20"/>
                <w:spacing w:val="-11"/>
                <w:sz w:val="20"/>
              </w:rPr>
              <w:t> </w:t>
            </w:r>
            <w:r>
              <w:rPr>
                <w:color w:val="231F20"/>
                <w:sz w:val="20"/>
              </w:rPr>
              <w:t>formatos</w:t>
            </w:r>
            <w:r>
              <w:rPr>
                <w:color w:val="231F20"/>
                <w:spacing w:val="-11"/>
                <w:sz w:val="20"/>
              </w:rPr>
              <w:t> </w:t>
            </w:r>
            <w:r>
              <w:rPr>
                <w:color w:val="231F20"/>
                <w:sz w:val="20"/>
              </w:rPr>
              <w:t>de</w:t>
            </w:r>
            <w:r>
              <w:rPr>
                <w:color w:val="231F20"/>
                <w:spacing w:val="-12"/>
                <w:sz w:val="20"/>
              </w:rPr>
              <w:t> </w:t>
            </w:r>
            <w:r>
              <w:rPr>
                <w:color w:val="231F20"/>
                <w:sz w:val="20"/>
              </w:rPr>
              <w:t>credencial para votar por Proceso Electoral Federal</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547" w:right="468" w:hanging="1"/>
              <w:jc w:val="center"/>
              <w:rPr>
                <w:sz w:val="20"/>
              </w:rPr>
            </w:pPr>
            <w:r>
              <w:rPr>
                <w:color w:val="231F20"/>
                <w:spacing w:val="-2"/>
                <w:sz w:val="20"/>
              </w:rPr>
              <w:t>Acuerdo INE/CG164/2020</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10"/>
                <w:sz w:val="20"/>
              </w:rPr>
              <w:t>3</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2"/>
              <w:jc w:val="both"/>
              <w:rPr>
                <w:sz w:val="20"/>
              </w:rPr>
            </w:pPr>
            <w:r>
              <w:rPr>
                <w:color w:val="231F20"/>
                <w:sz w:val="20"/>
              </w:rPr>
              <w:t>Criterios</w:t>
            </w:r>
            <w:r>
              <w:rPr>
                <w:color w:val="231F20"/>
                <w:spacing w:val="-8"/>
                <w:sz w:val="20"/>
              </w:rPr>
              <w:t> </w:t>
            </w:r>
            <w:r>
              <w:rPr>
                <w:color w:val="231F20"/>
                <w:sz w:val="20"/>
              </w:rPr>
              <w:t>generales</w:t>
            </w:r>
            <w:r>
              <w:rPr>
                <w:color w:val="231F20"/>
                <w:spacing w:val="-8"/>
                <w:sz w:val="20"/>
              </w:rPr>
              <w:t> </w:t>
            </w:r>
            <w:r>
              <w:rPr>
                <w:color w:val="231F20"/>
                <w:sz w:val="20"/>
              </w:rPr>
              <w:t>de</w:t>
            </w:r>
            <w:r>
              <w:rPr>
                <w:color w:val="231F20"/>
                <w:spacing w:val="-8"/>
                <w:sz w:val="20"/>
              </w:rPr>
              <w:t> </w:t>
            </w:r>
            <w:r>
              <w:rPr>
                <w:color w:val="231F20"/>
                <w:sz w:val="20"/>
              </w:rPr>
              <w:t>carácter</w:t>
            </w:r>
            <w:r>
              <w:rPr>
                <w:color w:val="231F20"/>
                <w:spacing w:val="-8"/>
                <w:sz w:val="20"/>
              </w:rPr>
              <w:t> </w:t>
            </w:r>
            <w:r>
              <w:rPr>
                <w:color w:val="231F20"/>
                <w:sz w:val="20"/>
              </w:rPr>
              <w:t>científico,</w:t>
            </w:r>
            <w:r>
              <w:rPr>
                <w:color w:val="231F20"/>
                <w:spacing w:val="-8"/>
                <w:sz w:val="20"/>
              </w:rPr>
              <w:t> </w:t>
            </w:r>
            <w:r>
              <w:rPr>
                <w:color w:val="231F20"/>
                <w:sz w:val="20"/>
              </w:rPr>
              <w:t>aplicables</w:t>
            </w:r>
            <w:r>
              <w:rPr>
                <w:color w:val="231F20"/>
                <w:spacing w:val="-8"/>
                <w:sz w:val="20"/>
              </w:rPr>
              <w:t> </w:t>
            </w:r>
            <w:r>
              <w:rPr>
                <w:color w:val="231F20"/>
                <w:sz w:val="20"/>
              </w:rPr>
              <w:t>en</w:t>
            </w:r>
            <w:r>
              <w:rPr>
                <w:color w:val="231F20"/>
                <w:spacing w:val="-8"/>
                <w:sz w:val="20"/>
              </w:rPr>
              <w:t> </w:t>
            </w:r>
            <w:r>
              <w:rPr>
                <w:color w:val="231F20"/>
                <w:sz w:val="20"/>
              </w:rPr>
              <w:t>ma- teria de encuestas por muestreo, encuestas de salida y/o conteos rápidos no institucionales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5"/>
                <w:sz w:val="20"/>
              </w:rPr>
              <w:t>4.1</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141"/>
              <w:rPr>
                <w:sz w:val="20"/>
              </w:rPr>
            </w:pPr>
            <w:r>
              <w:rPr>
                <w:color w:val="231F20"/>
                <w:sz w:val="20"/>
              </w:rPr>
              <w:t>Documentos</w:t>
            </w:r>
            <w:r>
              <w:rPr>
                <w:color w:val="231F20"/>
                <w:spacing w:val="-9"/>
                <w:sz w:val="20"/>
              </w:rPr>
              <w:t> </w:t>
            </w:r>
            <w:r>
              <w:rPr>
                <w:color w:val="231F20"/>
                <w:sz w:val="20"/>
              </w:rPr>
              <w:t>y</w:t>
            </w:r>
            <w:r>
              <w:rPr>
                <w:color w:val="231F20"/>
                <w:spacing w:val="-7"/>
                <w:sz w:val="20"/>
              </w:rPr>
              <w:t> </w:t>
            </w:r>
            <w:r>
              <w:rPr>
                <w:color w:val="231F20"/>
                <w:sz w:val="20"/>
              </w:rPr>
              <w:t>materiales</w:t>
            </w:r>
            <w:r>
              <w:rPr>
                <w:color w:val="231F20"/>
                <w:spacing w:val="-8"/>
                <w:sz w:val="20"/>
              </w:rPr>
              <w:t> </w:t>
            </w:r>
            <w:r>
              <w:rPr>
                <w:color w:val="231F20"/>
                <w:spacing w:val="-2"/>
                <w:sz w:val="20"/>
              </w:rPr>
              <w:t>electorales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547" w:right="468" w:hanging="1"/>
              <w:jc w:val="center"/>
              <w:rPr>
                <w:sz w:val="20"/>
              </w:rPr>
            </w:pPr>
            <w:r>
              <w:rPr>
                <w:color w:val="231F20"/>
                <w:spacing w:val="-2"/>
                <w:sz w:val="20"/>
              </w:rPr>
              <w:t>Acuerdo INE/CG529/2023</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5"/>
                <w:sz w:val="20"/>
              </w:rPr>
              <w:t>4.2</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57"/>
              <w:ind w:left="141" w:right="54"/>
              <w:rPr>
                <w:sz w:val="20"/>
              </w:rPr>
            </w:pPr>
            <w:r>
              <w:rPr>
                <w:color w:val="231F20"/>
                <w:sz w:val="20"/>
              </w:rPr>
              <w:t>Procedimiento</w:t>
            </w:r>
            <w:r>
              <w:rPr>
                <w:color w:val="231F20"/>
                <w:spacing w:val="-7"/>
                <w:sz w:val="20"/>
              </w:rPr>
              <w:t> </w:t>
            </w:r>
            <w:r>
              <w:rPr>
                <w:color w:val="231F20"/>
                <w:sz w:val="20"/>
              </w:rPr>
              <w:t>de</w:t>
            </w:r>
            <w:r>
              <w:rPr>
                <w:color w:val="231F20"/>
                <w:spacing w:val="-7"/>
                <w:sz w:val="20"/>
              </w:rPr>
              <w:t> </w:t>
            </w:r>
            <w:r>
              <w:rPr>
                <w:color w:val="231F20"/>
                <w:sz w:val="20"/>
              </w:rPr>
              <w:t>verificación</w:t>
            </w:r>
            <w:r>
              <w:rPr>
                <w:color w:val="231F20"/>
                <w:spacing w:val="-7"/>
                <w:sz w:val="20"/>
              </w:rPr>
              <w:t> </w:t>
            </w:r>
            <w:r>
              <w:rPr>
                <w:color w:val="231F20"/>
                <w:sz w:val="20"/>
              </w:rPr>
              <w:t>de</w:t>
            </w:r>
            <w:r>
              <w:rPr>
                <w:color w:val="231F20"/>
                <w:spacing w:val="-7"/>
                <w:sz w:val="20"/>
              </w:rPr>
              <w:t> </w:t>
            </w:r>
            <w:r>
              <w:rPr>
                <w:color w:val="231F20"/>
                <w:sz w:val="20"/>
              </w:rPr>
              <w:t>las</w:t>
            </w:r>
            <w:r>
              <w:rPr>
                <w:color w:val="231F20"/>
                <w:spacing w:val="-7"/>
                <w:sz w:val="20"/>
              </w:rPr>
              <w:t> </w:t>
            </w:r>
            <w:r>
              <w:rPr>
                <w:color w:val="231F20"/>
                <w:sz w:val="20"/>
              </w:rPr>
              <w:t>medidas</w:t>
            </w:r>
            <w:r>
              <w:rPr>
                <w:color w:val="231F20"/>
                <w:spacing w:val="-7"/>
                <w:sz w:val="20"/>
              </w:rPr>
              <w:t> </w:t>
            </w:r>
            <w:r>
              <w:rPr>
                <w:color w:val="231F20"/>
                <w:sz w:val="20"/>
              </w:rPr>
              <w:t>de</w:t>
            </w:r>
            <w:r>
              <w:rPr>
                <w:color w:val="231F20"/>
                <w:spacing w:val="-7"/>
                <w:sz w:val="20"/>
              </w:rPr>
              <w:t> </w:t>
            </w:r>
            <w:r>
              <w:rPr>
                <w:color w:val="231F20"/>
                <w:sz w:val="20"/>
              </w:rPr>
              <w:t>seguridad en la documentación electoral y el líquido indeleble</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456" w:right="377" w:hanging="1"/>
              <w:jc w:val="center"/>
              <w:rPr>
                <w:sz w:val="20"/>
              </w:rPr>
            </w:pPr>
            <w:r>
              <w:rPr>
                <w:color w:val="231F20"/>
                <w:spacing w:val="-2"/>
                <w:sz w:val="20"/>
              </w:rPr>
              <w:t>Acuerdo INE/COE/001/2024</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10"/>
                <w:sz w:val="20"/>
              </w:rPr>
              <w:t>5</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57"/>
              <w:ind w:left="141" w:right="54"/>
              <w:rPr>
                <w:sz w:val="20"/>
              </w:rPr>
            </w:pPr>
            <w:r>
              <w:rPr>
                <w:color w:val="231F20"/>
                <w:sz w:val="20"/>
              </w:rPr>
              <w:t>Bodegas</w:t>
            </w:r>
            <w:r>
              <w:rPr>
                <w:color w:val="231F20"/>
                <w:spacing w:val="-2"/>
                <w:sz w:val="20"/>
              </w:rPr>
              <w:t> </w:t>
            </w:r>
            <w:r>
              <w:rPr>
                <w:color w:val="231F20"/>
                <w:sz w:val="20"/>
              </w:rPr>
              <w:t>electorales</w:t>
            </w:r>
            <w:r>
              <w:rPr>
                <w:color w:val="231F20"/>
                <w:spacing w:val="-2"/>
                <w:sz w:val="20"/>
              </w:rPr>
              <w:t> </w:t>
            </w:r>
            <w:r>
              <w:rPr>
                <w:color w:val="231F20"/>
                <w:sz w:val="20"/>
              </w:rPr>
              <w:t>y</w:t>
            </w:r>
            <w:r>
              <w:rPr>
                <w:color w:val="231F20"/>
                <w:spacing w:val="-2"/>
                <w:sz w:val="20"/>
              </w:rPr>
              <w:t> </w:t>
            </w:r>
            <w:r>
              <w:rPr>
                <w:color w:val="231F20"/>
                <w:sz w:val="20"/>
              </w:rPr>
              <w:t>procedimiento</w:t>
            </w:r>
            <w:r>
              <w:rPr>
                <w:color w:val="231F20"/>
                <w:spacing w:val="-2"/>
                <w:sz w:val="20"/>
              </w:rPr>
              <w:t> </w:t>
            </w:r>
            <w:r>
              <w:rPr>
                <w:color w:val="231F20"/>
                <w:sz w:val="20"/>
              </w:rPr>
              <w:t>para</w:t>
            </w:r>
            <w:r>
              <w:rPr>
                <w:color w:val="231F20"/>
                <w:spacing w:val="-2"/>
                <w:sz w:val="20"/>
              </w:rPr>
              <w:t> </w:t>
            </w:r>
            <w:r>
              <w:rPr>
                <w:color w:val="231F20"/>
                <w:sz w:val="20"/>
              </w:rPr>
              <w:t>el</w:t>
            </w:r>
            <w:r>
              <w:rPr>
                <w:color w:val="231F20"/>
                <w:spacing w:val="-2"/>
                <w:sz w:val="20"/>
              </w:rPr>
              <w:t> </w:t>
            </w:r>
            <w:r>
              <w:rPr>
                <w:color w:val="231F20"/>
                <w:sz w:val="20"/>
              </w:rPr>
              <w:t>conteo,</w:t>
            </w:r>
            <w:r>
              <w:rPr>
                <w:color w:val="231F20"/>
                <w:spacing w:val="-2"/>
                <w:sz w:val="20"/>
              </w:rPr>
              <w:t> </w:t>
            </w:r>
            <w:r>
              <w:rPr>
                <w:color w:val="231F20"/>
                <w:sz w:val="20"/>
              </w:rPr>
              <w:t>sella- do y agrupamiento de boletas electorales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547" w:right="468" w:hanging="1"/>
              <w:jc w:val="center"/>
              <w:rPr>
                <w:sz w:val="20"/>
              </w:rPr>
            </w:pPr>
            <w:r>
              <w:rPr>
                <w:color w:val="231F20"/>
                <w:spacing w:val="-2"/>
                <w:sz w:val="20"/>
              </w:rPr>
              <w:t>Acuerdo INE/CG529/2023</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275" w:hRule="atLeast"/>
        </w:trPr>
        <w:tc>
          <w:tcPr>
            <w:tcW w:w="761" w:type="dxa"/>
            <w:tcBorders>
              <w:top w:val="double" w:sz="2" w:space="0" w:color="77787B"/>
              <w:left w:val="double" w:sz="2" w:space="0" w:color="77787B"/>
              <w:bottom w:val="nil"/>
              <w:right w:val="double" w:sz="2" w:space="0" w:color="77787B"/>
            </w:tcBorders>
          </w:tcPr>
          <w:p>
            <w:pPr>
              <w:pStyle w:val="TableParagraph"/>
              <w:rPr>
                <w:rFonts w:ascii="Times New Roman"/>
                <w:sz w:val="20"/>
              </w:rPr>
            </w:pPr>
          </w:p>
        </w:tc>
        <w:tc>
          <w:tcPr>
            <w:tcW w:w="4985" w:type="dxa"/>
            <w:tcBorders>
              <w:top w:val="double" w:sz="2" w:space="0" w:color="77787B"/>
              <w:left w:val="double" w:sz="2" w:space="0" w:color="77787B"/>
              <w:bottom w:val="nil"/>
              <w:right w:val="double" w:sz="2" w:space="0" w:color="77787B"/>
            </w:tcBorders>
          </w:tcPr>
          <w:p>
            <w:pPr>
              <w:pStyle w:val="TableParagraph"/>
              <w:rPr>
                <w:rFonts w:ascii="Times New Roman"/>
                <w:sz w:val="20"/>
              </w:rPr>
            </w:pPr>
          </w:p>
        </w:tc>
        <w:tc>
          <w:tcPr>
            <w:tcW w:w="2405" w:type="dxa"/>
            <w:tcBorders>
              <w:top w:val="double" w:sz="2" w:space="0" w:color="77787B"/>
              <w:left w:val="double" w:sz="2" w:space="0" w:color="77787B"/>
              <w:bottom w:val="nil"/>
              <w:right w:val="double" w:sz="2" w:space="0" w:color="77787B"/>
            </w:tcBorders>
          </w:tcPr>
          <w:p>
            <w:pPr>
              <w:pStyle w:val="TableParagraph"/>
              <w:spacing w:line="222" w:lineRule="exact" w:before="33"/>
              <w:ind w:left="162" w:right="86"/>
              <w:jc w:val="center"/>
              <w:rPr>
                <w:sz w:val="20"/>
              </w:rPr>
            </w:pPr>
            <w:r>
              <w:rPr>
                <w:color w:val="231F20"/>
                <w:spacing w:val="-2"/>
                <w:sz w:val="20"/>
              </w:rPr>
              <w:t>Acuerdo</w:t>
            </w:r>
          </w:p>
        </w:tc>
      </w:tr>
      <w:tr>
        <w:trPr>
          <w:trHeight w:val="238"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rPr>
                <w:rFonts w:ascii="Times New Roman"/>
                <w:sz w:val="16"/>
              </w:rPr>
            </w:pPr>
          </w:p>
        </w:tc>
        <w:tc>
          <w:tcPr>
            <w:tcW w:w="2405" w:type="dxa"/>
            <w:tcBorders>
              <w:top w:val="nil"/>
              <w:left w:val="double" w:sz="2" w:space="0" w:color="77787B"/>
              <w:bottom w:val="nil"/>
              <w:right w:val="double" w:sz="2" w:space="0" w:color="77787B"/>
            </w:tcBorders>
          </w:tcPr>
          <w:p>
            <w:pPr>
              <w:pStyle w:val="TableParagraph"/>
              <w:spacing w:line="219" w:lineRule="exact"/>
              <w:ind w:left="162" w:right="85"/>
              <w:jc w:val="center"/>
              <w:rPr>
                <w:sz w:val="20"/>
              </w:rPr>
            </w:pPr>
            <w:r>
              <w:rPr>
                <w:color w:val="231F20"/>
                <w:spacing w:val="-2"/>
                <w:sz w:val="20"/>
              </w:rPr>
              <w:t>INE/CG2237/2024</w:t>
            </w:r>
          </w:p>
        </w:tc>
      </w:tr>
      <w:tr>
        <w:trPr>
          <w:trHeight w:val="242"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spacing w:line="222" w:lineRule="exact"/>
              <w:ind w:left="141"/>
              <w:rPr>
                <w:sz w:val="20"/>
              </w:rPr>
            </w:pPr>
            <w:r>
              <w:rPr>
                <w:color w:val="231F20"/>
                <w:sz w:val="20"/>
              </w:rPr>
              <w:t>Solicitud de</w:t>
            </w:r>
            <w:r>
              <w:rPr>
                <w:color w:val="231F20"/>
                <w:spacing w:val="1"/>
                <w:sz w:val="20"/>
              </w:rPr>
              <w:t> </w:t>
            </w:r>
            <w:r>
              <w:rPr>
                <w:color w:val="231F20"/>
                <w:sz w:val="20"/>
              </w:rPr>
              <w:t>acreditación</w:t>
            </w:r>
            <w:r>
              <w:rPr>
                <w:color w:val="231F20"/>
                <w:spacing w:val="1"/>
                <w:sz w:val="20"/>
              </w:rPr>
              <w:t> </w:t>
            </w:r>
            <w:r>
              <w:rPr>
                <w:color w:val="231F20"/>
                <w:sz w:val="20"/>
              </w:rPr>
              <w:t>de</w:t>
            </w:r>
            <w:r>
              <w:rPr>
                <w:color w:val="231F20"/>
                <w:spacing w:val="1"/>
                <w:sz w:val="20"/>
              </w:rPr>
              <w:t> </w:t>
            </w:r>
            <w:r>
              <w:rPr>
                <w:color w:val="231F20"/>
                <w:sz w:val="20"/>
              </w:rPr>
              <w:t>observadores</w:t>
            </w:r>
            <w:r>
              <w:rPr>
                <w:color w:val="231F20"/>
                <w:spacing w:val="1"/>
                <w:sz w:val="20"/>
              </w:rPr>
              <w:t> </w:t>
            </w:r>
            <w:r>
              <w:rPr>
                <w:color w:val="231F20"/>
                <w:sz w:val="20"/>
              </w:rPr>
              <w:t>electorales</w:t>
            </w:r>
            <w:r>
              <w:rPr>
                <w:color w:val="231F20"/>
                <w:spacing w:val="1"/>
                <w:sz w:val="20"/>
              </w:rPr>
              <w:t> </w:t>
            </w:r>
            <w:r>
              <w:rPr>
                <w:color w:val="231F20"/>
                <w:spacing w:val="-4"/>
                <w:sz w:val="20"/>
              </w:rPr>
              <w:t>para</w:t>
            </w:r>
          </w:p>
        </w:tc>
        <w:tc>
          <w:tcPr>
            <w:tcW w:w="2405" w:type="dxa"/>
            <w:tcBorders>
              <w:top w:val="nil"/>
              <w:left w:val="double" w:sz="2" w:space="0" w:color="77787B"/>
              <w:bottom w:val="nil"/>
              <w:right w:val="double" w:sz="2" w:space="0" w:color="77787B"/>
            </w:tcBorders>
          </w:tcPr>
          <w:p>
            <w:pPr>
              <w:pStyle w:val="TableParagraph"/>
              <w:spacing w:line="22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238" w:hRule="atLeast"/>
        </w:trPr>
        <w:tc>
          <w:tcPr>
            <w:tcW w:w="761" w:type="dxa"/>
            <w:tcBorders>
              <w:top w:val="nil"/>
              <w:left w:val="double" w:sz="2" w:space="0" w:color="77787B"/>
              <w:bottom w:val="nil"/>
              <w:right w:val="double" w:sz="2" w:space="0" w:color="77787B"/>
            </w:tcBorders>
          </w:tcPr>
          <w:p>
            <w:pPr>
              <w:pStyle w:val="TableParagraph"/>
              <w:spacing w:line="219" w:lineRule="exact"/>
              <w:ind w:left="20"/>
              <w:jc w:val="center"/>
              <w:rPr>
                <w:b/>
                <w:sz w:val="20"/>
              </w:rPr>
            </w:pPr>
            <w:r>
              <w:rPr>
                <w:b/>
                <w:color w:val="231F20"/>
                <w:spacing w:val="-5"/>
                <w:sz w:val="20"/>
              </w:rPr>
              <w:t>6.1</w:t>
            </w:r>
          </w:p>
        </w:tc>
        <w:tc>
          <w:tcPr>
            <w:tcW w:w="4985" w:type="dxa"/>
            <w:tcBorders>
              <w:top w:val="nil"/>
              <w:left w:val="double" w:sz="2" w:space="0" w:color="77787B"/>
              <w:bottom w:val="nil"/>
              <w:right w:val="double" w:sz="2" w:space="0" w:color="77787B"/>
            </w:tcBorders>
          </w:tcPr>
          <w:p>
            <w:pPr>
              <w:pStyle w:val="TableParagraph"/>
              <w:spacing w:line="219" w:lineRule="exact"/>
              <w:ind w:left="141"/>
              <w:rPr>
                <w:sz w:val="20"/>
              </w:rPr>
            </w:pPr>
            <w:r>
              <w:rPr>
                <w:color w:val="231F20"/>
                <w:sz w:val="20"/>
              </w:rPr>
              <w:t>el</w:t>
            </w:r>
            <w:r>
              <w:rPr>
                <w:color w:val="231F20"/>
                <w:spacing w:val="4"/>
                <w:sz w:val="20"/>
              </w:rPr>
              <w:t> </w:t>
            </w:r>
            <w:r>
              <w:rPr>
                <w:color w:val="231F20"/>
                <w:sz w:val="20"/>
              </w:rPr>
              <w:t>Proceso</w:t>
            </w:r>
            <w:r>
              <w:rPr>
                <w:color w:val="231F20"/>
                <w:spacing w:val="4"/>
                <w:sz w:val="20"/>
              </w:rPr>
              <w:t> </w:t>
            </w:r>
            <w:r>
              <w:rPr>
                <w:color w:val="231F20"/>
                <w:sz w:val="20"/>
              </w:rPr>
              <w:t>Electoral</w:t>
            </w:r>
            <w:r>
              <w:rPr>
                <w:color w:val="231F20"/>
                <w:spacing w:val="5"/>
                <w:sz w:val="20"/>
              </w:rPr>
              <w:t> </w:t>
            </w:r>
            <w:r>
              <w:rPr>
                <w:color w:val="231F20"/>
                <w:sz w:val="20"/>
              </w:rPr>
              <w:t>Extraordinario</w:t>
            </w:r>
            <w:r>
              <w:rPr>
                <w:color w:val="231F20"/>
                <w:spacing w:val="4"/>
                <w:sz w:val="20"/>
              </w:rPr>
              <w:t> </w:t>
            </w:r>
            <w:r>
              <w:rPr>
                <w:color w:val="231F20"/>
                <w:sz w:val="20"/>
              </w:rPr>
              <w:t>del</w:t>
            </w:r>
            <w:r>
              <w:rPr>
                <w:color w:val="231F20"/>
                <w:spacing w:val="4"/>
                <w:sz w:val="20"/>
              </w:rPr>
              <w:t> </w:t>
            </w:r>
            <w:r>
              <w:rPr>
                <w:color w:val="231F20"/>
                <w:sz w:val="20"/>
              </w:rPr>
              <w:t>Poder</w:t>
            </w:r>
            <w:r>
              <w:rPr>
                <w:color w:val="231F20"/>
                <w:spacing w:val="5"/>
                <w:sz w:val="20"/>
              </w:rPr>
              <w:t> </w:t>
            </w:r>
            <w:r>
              <w:rPr>
                <w:color w:val="231F20"/>
                <w:sz w:val="20"/>
              </w:rPr>
              <w:t>Judicial</w:t>
            </w:r>
            <w:r>
              <w:rPr>
                <w:color w:val="231F20"/>
                <w:spacing w:val="4"/>
                <w:sz w:val="20"/>
              </w:rPr>
              <w:t> </w:t>
            </w:r>
            <w:r>
              <w:rPr>
                <w:color w:val="231F20"/>
                <w:sz w:val="20"/>
              </w:rPr>
              <w:t>de</w:t>
            </w:r>
            <w:r>
              <w:rPr>
                <w:color w:val="231F20"/>
                <w:spacing w:val="5"/>
                <w:sz w:val="20"/>
              </w:rPr>
              <w:t> </w:t>
            </w:r>
            <w:r>
              <w:rPr>
                <w:color w:val="231F20"/>
                <w:spacing w:val="-5"/>
                <w:sz w:val="20"/>
              </w:rPr>
              <w:t>la</w:t>
            </w:r>
          </w:p>
        </w:tc>
        <w:tc>
          <w:tcPr>
            <w:tcW w:w="2405" w:type="dxa"/>
            <w:tcBorders>
              <w:top w:val="nil"/>
              <w:left w:val="double" w:sz="2" w:space="0" w:color="77787B"/>
              <w:bottom w:val="nil"/>
              <w:right w:val="double" w:sz="2" w:space="0" w:color="77787B"/>
            </w:tcBorders>
          </w:tcPr>
          <w:p>
            <w:pPr>
              <w:pStyle w:val="TableParagraph"/>
              <w:rPr>
                <w:rFonts w:ascii="Times New Roman"/>
                <w:sz w:val="16"/>
              </w:rPr>
            </w:pPr>
          </w:p>
        </w:tc>
      </w:tr>
      <w:tr>
        <w:trPr>
          <w:trHeight w:val="241"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spacing w:line="221" w:lineRule="exact"/>
              <w:ind w:left="141"/>
              <w:rPr>
                <w:sz w:val="20"/>
              </w:rPr>
            </w:pPr>
            <w:r>
              <w:rPr>
                <w:color w:val="231F20"/>
                <w:spacing w:val="-2"/>
                <w:sz w:val="20"/>
              </w:rPr>
              <w:t>Federación</w:t>
            </w:r>
            <w:r>
              <w:rPr>
                <w:color w:val="231F20"/>
                <w:spacing w:val="17"/>
                <w:sz w:val="20"/>
              </w:rPr>
              <w:t> </w:t>
            </w:r>
            <w:r>
              <w:rPr>
                <w:color w:val="231F20"/>
                <w:spacing w:val="-2"/>
                <w:sz w:val="20"/>
              </w:rPr>
              <w:t>2024-</w:t>
            </w:r>
            <w:r>
              <w:rPr>
                <w:color w:val="231F20"/>
                <w:spacing w:val="-4"/>
                <w:sz w:val="20"/>
              </w:rPr>
              <w:t>2025</w:t>
            </w:r>
          </w:p>
        </w:tc>
        <w:tc>
          <w:tcPr>
            <w:tcW w:w="2405" w:type="dxa"/>
            <w:tcBorders>
              <w:top w:val="nil"/>
              <w:left w:val="double" w:sz="2" w:space="0" w:color="77787B"/>
              <w:bottom w:val="nil"/>
              <w:right w:val="double" w:sz="2" w:space="0" w:color="77787B"/>
            </w:tcBorders>
          </w:tcPr>
          <w:p>
            <w:pPr>
              <w:pStyle w:val="TableParagraph"/>
              <w:spacing w:line="221" w:lineRule="exact"/>
              <w:ind w:left="162" w:right="86"/>
              <w:jc w:val="center"/>
              <w:rPr>
                <w:sz w:val="20"/>
              </w:rPr>
            </w:pPr>
            <w:r>
              <w:rPr>
                <w:color w:val="231F20"/>
                <w:spacing w:val="-2"/>
                <w:sz w:val="20"/>
              </w:rPr>
              <w:t>Acuerdo</w:t>
            </w:r>
          </w:p>
        </w:tc>
      </w:tr>
      <w:tr>
        <w:trPr>
          <w:trHeight w:val="238"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rPr>
                <w:rFonts w:ascii="Times New Roman"/>
                <w:sz w:val="16"/>
              </w:rPr>
            </w:pPr>
          </w:p>
        </w:tc>
        <w:tc>
          <w:tcPr>
            <w:tcW w:w="2405" w:type="dxa"/>
            <w:tcBorders>
              <w:top w:val="nil"/>
              <w:left w:val="double" w:sz="2" w:space="0" w:color="77787B"/>
              <w:bottom w:val="nil"/>
              <w:right w:val="double" w:sz="2" w:space="0" w:color="77787B"/>
            </w:tcBorders>
          </w:tcPr>
          <w:p>
            <w:pPr>
              <w:pStyle w:val="TableParagraph"/>
              <w:spacing w:line="219" w:lineRule="exact"/>
              <w:ind w:left="162" w:right="85"/>
              <w:jc w:val="center"/>
              <w:rPr>
                <w:sz w:val="20"/>
              </w:rPr>
            </w:pPr>
            <w:r>
              <w:rPr>
                <w:color w:val="231F20"/>
                <w:spacing w:val="-2"/>
                <w:sz w:val="20"/>
              </w:rPr>
              <w:t>INE/CG2467/2024</w:t>
            </w:r>
          </w:p>
        </w:tc>
      </w:tr>
      <w:tr>
        <w:trPr>
          <w:trHeight w:val="262" w:hRule="atLeast"/>
        </w:trPr>
        <w:tc>
          <w:tcPr>
            <w:tcW w:w="761" w:type="dxa"/>
            <w:tcBorders>
              <w:top w:val="nil"/>
              <w:left w:val="double" w:sz="2" w:space="0" w:color="77787B"/>
              <w:bottom w:val="double" w:sz="2" w:space="0" w:color="77787B"/>
              <w:right w:val="double" w:sz="2" w:space="0" w:color="77787B"/>
            </w:tcBorders>
          </w:tcPr>
          <w:p>
            <w:pPr>
              <w:pStyle w:val="TableParagraph"/>
              <w:rPr>
                <w:rFonts w:ascii="Times New Roman"/>
                <w:sz w:val="18"/>
              </w:rPr>
            </w:pPr>
          </w:p>
        </w:tc>
        <w:tc>
          <w:tcPr>
            <w:tcW w:w="4985" w:type="dxa"/>
            <w:tcBorders>
              <w:top w:val="nil"/>
              <w:left w:val="double" w:sz="2" w:space="0" w:color="77787B"/>
              <w:bottom w:val="double" w:sz="2" w:space="0" w:color="77787B"/>
              <w:right w:val="double" w:sz="2" w:space="0" w:color="77787B"/>
            </w:tcBorders>
          </w:tcPr>
          <w:p>
            <w:pPr>
              <w:pStyle w:val="TableParagraph"/>
              <w:rPr>
                <w:rFonts w:ascii="Times New Roman"/>
                <w:sz w:val="18"/>
              </w:rPr>
            </w:pPr>
          </w:p>
        </w:tc>
        <w:tc>
          <w:tcPr>
            <w:tcW w:w="2405" w:type="dxa"/>
            <w:tcBorders>
              <w:top w:val="nil"/>
              <w:left w:val="double" w:sz="2" w:space="0" w:color="77787B"/>
              <w:bottom w:val="double" w:sz="2" w:space="0" w:color="77787B"/>
              <w:right w:val="double" w:sz="2" w:space="0" w:color="77787B"/>
            </w:tcBorders>
          </w:tcPr>
          <w:p>
            <w:pPr>
              <w:pStyle w:val="TableParagraph"/>
              <w:spacing w:line="242" w:lineRule="exact"/>
              <w:ind w:left="162" w:right="86"/>
              <w:jc w:val="center"/>
              <w:rPr>
                <w:sz w:val="20"/>
              </w:rPr>
            </w:pPr>
            <w:r>
              <w:rPr>
                <w:color w:val="231F20"/>
                <w:sz w:val="20"/>
              </w:rPr>
              <w:t>(nueva</w:t>
            </w:r>
            <w:r>
              <w:rPr>
                <w:color w:val="231F20"/>
                <w:spacing w:val="-7"/>
                <w:sz w:val="20"/>
              </w:rPr>
              <w:t> </w:t>
            </w:r>
            <w:r>
              <w:rPr>
                <w:color w:val="231F20"/>
                <w:spacing w:val="-2"/>
                <w:sz w:val="20"/>
              </w:rPr>
              <w:t>inclusión)</w:t>
            </w:r>
          </w:p>
        </w:tc>
      </w:tr>
      <w:tr>
        <w:trPr>
          <w:trHeight w:val="275" w:hRule="atLeast"/>
        </w:trPr>
        <w:tc>
          <w:tcPr>
            <w:tcW w:w="761" w:type="dxa"/>
            <w:tcBorders>
              <w:top w:val="double" w:sz="2" w:space="0" w:color="77787B"/>
              <w:left w:val="double" w:sz="2" w:space="0" w:color="77787B"/>
              <w:bottom w:val="nil"/>
              <w:right w:val="double" w:sz="2" w:space="0" w:color="77787B"/>
            </w:tcBorders>
          </w:tcPr>
          <w:p>
            <w:pPr>
              <w:pStyle w:val="TableParagraph"/>
              <w:rPr>
                <w:rFonts w:ascii="Times New Roman"/>
                <w:sz w:val="20"/>
              </w:rPr>
            </w:pPr>
          </w:p>
        </w:tc>
        <w:tc>
          <w:tcPr>
            <w:tcW w:w="4985" w:type="dxa"/>
            <w:tcBorders>
              <w:top w:val="double" w:sz="2" w:space="0" w:color="77787B"/>
              <w:left w:val="double" w:sz="2" w:space="0" w:color="77787B"/>
              <w:bottom w:val="nil"/>
              <w:right w:val="double" w:sz="2" w:space="0" w:color="77787B"/>
            </w:tcBorders>
          </w:tcPr>
          <w:p>
            <w:pPr>
              <w:pStyle w:val="TableParagraph"/>
              <w:rPr>
                <w:rFonts w:ascii="Times New Roman"/>
                <w:sz w:val="20"/>
              </w:rPr>
            </w:pPr>
          </w:p>
        </w:tc>
        <w:tc>
          <w:tcPr>
            <w:tcW w:w="2405" w:type="dxa"/>
            <w:tcBorders>
              <w:top w:val="double" w:sz="2" w:space="0" w:color="77787B"/>
              <w:left w:val="double" w:sz="2" w:space="0" w:color="77787B"/>
              <w:bottom w:val="nil"/>
              <w:right w:val="double" w:sz="2" w:space="0" w:color="77787B"/>
            </w:tcBorders>
          </w:tcPr>
          <w:p>
            <w:pPr>
              <w:pStyle w:val="TableParagraph"/>
              <w:spacing w:line="222" w:lineRule="exact" w:before="33"/>
              <w:ind w:left="162" w:right="86"/>
              <w:jc w:val="center"/>
              <w:rPr>
                <w:sz w:val="20"/>
              </w:rPr>
            </w:pPr>
            <w:r>
              <w:rPr>
                <w:color w:val="231F20"/>
                <w:spacing w:val="-2"/>
                <w:sz w:val="20"/>
              </w:rPr>
              <w:t>Acuerdo</w:t>
            </w:r>
          </w:p>
        </w:tc>
      </w:tr>
      <w:tr>
        <w:trPr>
          <w:trHeight w:val="238"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rPr>
                <w:rFonts w:ascii="Times New Roman"/>
                <w:sz w:val="16"/>
              </w:rPr>
            </w:pPr>
          </w:p>
        </w:tc>
        <w:tc>
          <w:tcPr>
            <w:tcW w:w="2405" w:type="dxa"/>
            <w:tcBorders>
              <w:top w:val="nil"/>
              <w:left w:val="double" w:sz="2" w:space="0" w:color="77787B"/>
              <w:bottom w:val="nil"/>
              <w:right w:val="double" w:sz="2" w:space="0" w:color="77787B"/>
            </w:tcBorders>
          </w:tcPr>
          <w:p>
            <w:pPr>
              <w:pStyle w:val="TableParagraph"/>
              <w:spacing w:line="219" w:lineRule="exact"/>
              <w:ind w:left="162" w:right="85"/>
              <w:jc w:val="center"/>
              <w:rPr>
                <w:sz w:val="20"/>
              </w:rPr>
            </w:pPr>
            <w:r>
              <w:rPr>
                <w:color w:val="231F20"/>
                <w:spacing w:val="-2"/>
                <w:sz w:val="20"/>
              </w:rPr>
              <w:t>INE/CG2237/2024</w:t>
            </w:r>
          </w:p>
        </w:tc>
      </w:tr>
      <w:tr>
        <w:trPr>
          <w:trHeight w:val="242"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spacing w:line="222" w:lineRule="exact"/>
              <w:ind w:left="141"/>
              <w:rPr>
                <w:sz w:val="20"/>
              </w:rPr>
            </w:pPr>
            <w:r>
              <w:rPr>
                <w:color w:val="231F20"/>
                <w:sz w:val="20"/>
              </w:rPr>
              <w:t>Solicitud</w:t>
            </w:r>
            <w:r>
              <w:rPr>
                <w:color w:val="231F20"/>
                <w:spacing w:val="16"/>
                <w:sz w:val="20"/>
              </w:rPr>
              <w:t> </w:t>
            </w:r>
            <w:r>
              <w:rPr>
                <w:color w:val="231F20"/>
                <w:sz w:val="20"/>
              </w:rPr>
              <w:t>de</w:t>
            </w:r>
            <w:r>
              <w:rPr>
                <w:color w:val="231F20"/>
                <w:spacing w:val="17"/>
                <w:sz w:val="20"/>
              </w:rPr>
              <w:t> </w:t>
            </w:r>
            <w:r>
              <w:rPr>
                <w:color w:val="231F20"/>
                <w:sz w:val="20"/>
              </w:rPr>
              <w:t>ratificación</w:t>
            </w:r>
            <w:r>
              <w:rPr>
                <w:color w:val="231F20"/>
                <w:spacing w:val="17"/>
                <w:sz w:val="20"/>
              </w:rPr>
              <w:t> </w:t>
            </w:r>
            <w:r>
              <w:rPr>
                <w:color w:val="231F20"/>
                <w:sz w:val="20"/>
              </w:rPr>
              <w:t>de</w:t>
            </w:r>
            <w:r>
              <w:rPr>
                <w:color w:val="231F20"/>
                <w:spacing w:val="17"/>
                <w:sz w:val="20"/>
              </w:rPr>
              <w:t> </w:t>
            </w:r>
            <w:r>
              <w:rPr>
                <w:color w:val="231F20"/>
                <w:sz w:val="20"/>
              </w:rPr>
              <w:t>observadores</w:t>
            </w:r>
            <w:r>
              <w:rPr>
                <w:color w:val="231F20"/>
                <w:spacing w:val="16"/>
                <w:sz w:val="20"/>
              </w:rPr>
              <w:t> </w:t>
            </w:r>
            <w:r>
              <w:rPr>
                <w:color w:val="231F20"/>
                <w:sz w:val="20"/>
              </w:rPr>
              <w:t>electorales</w:t>
            </w:r>
            <w:r>
              <w:rPr>
                <w:color w:val="231F20"/>
                <w:spacing w:val="16"/>
                <w:sz w:val="20"/>
              </w:rPr>
              <w:t> </w:t>
            </w:r>
            <w:r>
              <w:rPr>
                <w:color w:val="231F20"/>
                <w:spacing w:val="-4"/>
                <w:sz w:val="20"/>
              </w:rPr>
              <w:t>para</w:t>
            </w:r>
          </w:p>
        </w:tc>
        <w:tc>
          <w:tcPr>
            <w:tcW w:w="2405" w:type="dxa"/>
            <w:tcBorders>
              <w:top w:val="nil"/>
              <w:left w:val="double" w:sz="2" w:space="0" w:color="77787B"/>
              <w:bottom w:val="nil"/>
              <w:right w:val="double" w:sz="2" w:space="0" w:color="77787B"/>
            </w:tcBorders>
          </w:tcPr>
          <w:p>
            <w:pPr>
              <w:pStyle w:val="TableParagraph"/>
              <w:spacing w:line="22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238" w:hRule="atLeast"/>
        </w:trPr>
        <w:tc>
          <w:tcPr>
            <w:tcW w:w="761" w:type="dxa"/>
            <w:tcBorders>
              <w:top w:val="nil"/>
              <w:left w:val="double" w:sz="2" w:space="0" w:color="77787B"/>
              <w:bottom w:val="nil"/>
              <w:right w:val="double" w:sz="2" w:space="0" w:color="77787B"/>
            </w:tcBorders>
          </w:tcPr>
          <w:p>
            <w:pPr>
              <w:pStyle w:val="TableParagraph"/>
              <w:spacing w:line="219" w:lineRule="exact"/>
              <w:ind w:left="20"/>
              <w:jc w:val="center"/>
              <w:rPr>
                <w:b/>
                <w:sz w:val="20"/>
              </w:rPr>
            </w:pPr>
            <w:r>
              <w:rPr>
                <w:b/>
                <w:color w:val="231F20"/>
                <w:spacing w:val="-5"/>
                <w:sz w:val="20"/>
              </w:rPr>
              <w:t>6.2</w:t>
            </w:r>
          </w:p>
        </w:tc>
        <w:tc>
          <w:tcPr>
            <w:tcW w:w="4985" w:type="dxa"/>
            <w:tcBorders>
              <w:top w:val="nil"/>
              <w:left w:val="double" w:sz="2" w:space="0" w:color="77787B"/>
              <w:bottom w:val="nil"/>
              <w:right w:val="double" w:sz="2" w:space="0" w:color="77787B"/>
            </w:tcBorders>
          </w:tcPr>
          <w:p>
            <w:pPr>
              <w:pStyle w:val="TableParagraph"/>
              <w:spacing w:line="219" w:lineRule="exact"/>
              <w:ind w:left="141"/>
              <w:rPr>
                <w:sz w:val="20"/>
              </w:rPr>
            </w:pPr>
            <w:r>
              <w:rPr>
                <w:color w:val="231F20"/>
                <w:sz w:val="20"/>
              </w:rPr>
              <w:t>el</w:t>
            </w:r>
            <w:r>
              <w:rPr>
                <w:color w:val="231F20"/>
                <w:spacing w:val="4"/>
                <w:sz w:val="20"/>
              </w:rPr>
              <w:t> </w:t>
            </w:r>
            <w:r>
              <w:rPr>
                <w:color w:val="231F20"/>
                <w:sz w:val="20"/>
              </w:rPr>
              <w:t>Proceso</w:t>
            </w:r>
            <w:r>
              <w:rPr>
                <w:color w:val="231F20"/>
                <w:spacing w:val="4"/>
                <w:sz w:val="20"/>
              </w:rPr>
              <w:t> </w:t>
            </w:r>
            <w:r>
              <w:rPr>
                <w:color w:val="231F20"/>
                <w:sz w:val="20"/>
              </w:rPr>
              <w:t>Electoral</w:t>
            </w:r>
            <w:r>
              <w:rPr>
                <w:color w:val="231F20"/>
                <w:spacing w:val="5"/>
                <w:sz w:val="20"/>
              </w:rPr>
              <w:t> </w:t>
            </w:r>
            <w:r>
              <w:rPr>
                <w:color w:val="231F20"/>
                <w:sz w:val="20"/>
              </w:rPr>
              <w:t>Extraordinario</w:t>
            </w:r>
            <w:r>
              <w:rPr>
                <w:color w:val="231F20"/>
                <w:spacing w:val="4"/>
                <w:sz w:val="20"/>
              </w:rPr>
              <w:t> </w:t>
            </w:r>
            <w:r>
              <w:rPr>
                <w:color w:val="231F20"/>
                <w:sz w:val="20"/>
              </w:rPr>
              <w:t>del</w:t>
            </w:r>
            <w:r>
              <w:rPr>
                <w:color w:val="231F20"/>
                <w:spacing w:val="4"/>
                <w:sz w:val="20"/>
              </w:rPr>
              <w:t> </w:t>
            </w:r>
            <w:r>
              <w:rPr>
                <w:color w:val="231F20"/>
                <w:sz w:val="20"/>
              </w:rPr>
              <w:t>Poder</w:t>
            </w:r>
            <w:r>
              <w:rPr>
                <w:color w:val="231F20"/>
                <w:spacing w:val="5"/>
                <w:sz w:val="20"/>
              </w:rPr>
              <w:t> </w:t>
            </w:r>
            <w:r>
              <w:rPr>
                <w:color w:val="231F20"/>
                <w:sz w:val="20"/>
              </w:rPr>
              <w:t>Judicial</w:t>
            </w:r>
            <w:r>
              <w:rPr>
                <w:color w:val="231F20"/>
                <w:spacing w:val="4"/>
                <w:sz w:val="20"/>
              </w:rPr>
              <w:t> </w:t>
            </w:r>
            <w:r>
              <w:rPr>
                <w:color w:val="231F20"/>
                <w:sz w:val="20"/>
              </w:rPr>
              <w:t>de</w:t>
            </w:r>
            <w:r>
              <w:rPr>
                <w:color w:val="231F20"/>
                <w:spacing w:val="5"/>
                <w:sz w:val="20"/>
              </w:rPr>
              <w:t> </w:t>
            </w:r>
            <w:r>
              <w:rPr>
                <w:color w:val="231F20"/>
                <w:spacing w:val="-5"/>
                <w:sz w:val="20"/>
              </w:rPr>
              <w:t>la</w:t>
            </w:r>
          </w:p>
        </w:tc>
        <w:tc>
          <w:tcPr>
            <w:tcW w:w="2405" w:type="dxa"/>
            <w:tcBorders>
              <w:top w:val="nil"/>
              <w:left w:val="double" w:sz="2" w:space="0" w:color="77787B"/>
              <w:bottom w:val="nil"/>
              <w:right w:val="double" w:sz="2" w:space="0" w:color="77787B"/>
            </w:tcBorders>
          </w:tcPr>
          <w:p>
            <w:pPr>
              <w:pStyle w:val="TableParagraph"/>
              <w:rPr>
                <w:rFonts w:ascii="Times New Roman"/>
                <w:sz w:val="16"/>
              </w:rPr>
            </w:pPr>
          </w:p>
        </w:tc>
      </w:tr>
      <w:tr>
        <w:trPr>
          <w:trHeight w:val="241"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spacing w:line="221" w:lineRule="exact"/>
              <w:ind w:left="141"/>
              <w:rPr>
                <w:sz w:val="20"/>
              </w:rPr>
            </w:pPr>
            <w:r>
              <w:rPr>
                <w:color w:val="231F20"/>
                <w:spacing w:val="-2"/>
                <w:sz w:val="20"/>
              </w:rPr>
              <w:t>Federación</w:t>
            </w:r>
            <w:r>
              <w:rPr>
                <w:color w:val="231F20"/>
                <w:spacing w:val="17"/>
                <w:sz w:val="20"/>
              </w:rPr>
              <w:t> </w:t>
            </w:r>
            <w:r>
              <w:rPr>
                <w:color w:val="231F20"/>
                <w:spacing w:val="-2"/>
                <w:sz w:val="20"/>
              </w:rPr>
              <w:t>2024-</w:t>
            </w:r>
            <w:r>
              <w:rPr>
                <w:color w:val="231F20"/>
                <w:spacing w:val="-4"/>
                <w:sz w:val="20"/>
              </w:rPr>
              <w:t>2025</w:t>
            </w:r>
          </w:p>
        </w:tc>
        <w:tc>
          <w:tcPr>
            <w:tcW w:w="2405" w:type="dxa"/>
            <w:tcBorders>
              <w:top w:val="nil"/>
              <w:left w:val="double" w:sz="2" w:space="0" w:color="77787B"/>
              <w:bottom w:val="nil"/>
              <w:right w:val="double" w:sz="2" w:space="0" w:color="77787B"/>
            </w:tcBorders>
          </w:tcPr>
          <w:p>
            <w:pPr>
              <w:pStyle w:val="TableParagraph"/>
              <w:spacing w:line="221" w:lineRule="exact"/>
              <w:ind w:left="162" w:right="86"/>
              <w:jc w:val="center"/>
              <w:rPr>
                <w:sz w:val="20"/>
              </w:rPr>
            </w:pPr>
            <w:r>
              <w:rPr>
                <w:color w:val="231F20"/>
                <w:spacing w:val="-2"/>
                <w:sz w:val="20"/>
              </w:rPr>
              <w:t>Acuerdo</w:t>
            </w:r>
          </w:p>
        </w:tc>
      </w:tr>
      <w:tr>
        <w:trPr>
          <w:trHeight w:val="238"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rPr>
                <w:rFonts w:ascii="Times New Roman"/>
                <w:sz w:val="16"/>
              </w:rPr>
            </w:pPr>
          </w:p>
        </w:tc>
        <w:tc>
          <w:tcPr>
            <w:tcW w:w="2405" w:type="dxa"/>
            <w:tcBorders>
              <w:top w:val="nil"/>
              <w:left w:val="double" w:sz="2" w:space="0" w:color="77787B"/>
              <w:bottom w:val="nil"/>
              <w:right w:val="double" w:sz="2" w:space="0" w:color="77787B"/>
            </w:tcBorders>
          </w:tcPr>
          <w:p>
            <w:pPr>
              <w:pStyle w:val="TableParagraph"/>
              <w:spacing w:line="219" w:lineRule="exact"/>
              <w:ind w:left="162" w:right="85"/>
              <w:jc w:val="center"/>
              <w:rPr>
                <w:sz w:val="20"/>
              </w:rPr>
            </w:pPr>
            <w:r>
              <w:rPr>
                <w:color w:val="231F20"/>
                <w:spacing w:val="-2"/>
                <w:sz w:val="20"/>
              </w:rPr>
              <w:t>INE/CG2467/2024</w:t>
            </w:r>
          </w:p>
        </w:tc>
      </w:tr>
      <w:tr>
        <w:trPr>
          <w:trHeight w:val="262" w:hRule="atLeast"/>
        </w:trPr>
        <w:tc>
          <w:tcPr>
            <w:tcW w:w="761" w:type="dxa"/>
            <w:tcBorders>
              <w:top w:val="nil"/>
              <w:left w:val="double" w:sz="2" w:space="0" w:color="77787B"/>
              <w:bottom w:val="double" w:sz="2" w:space="0" w:color="77787B"/>
              <w:right w:val="double" w:sz="2" w:space="0" w:color="77787B"/>
            </w:tcBorders>
          </w:tcPr>
          <w:p>
            <w:pPr>
              <w:pStyle w:val="TableParagraph"/>
              <w:rPr>
                <w:rFonts w:ascii="Times New Roman"/>
                <w:sz w:val="18"/>
              </w:rPr>
            </w:pPr>
          </w:p>
        </w:tc>
        <w:tc>
          <w:tcPr>
            <w:tcW w:w="4985" w:type="dxa"/>
            <w:tcBorders>
              <w:top w:val="nil"/>
              <w:left w:val="double" w:sz="2" w:space="0" w:color="77787B"/>
              <w:bottom w:val="double" w:sz="2" w:space="0" w:color="77787B"/>
              <w:right w:val="double" w:sz="2" w:space="0" w:color="77787B"/>
            </w:tcBorders>
          </w:tcPr>
          <w:p>
            <w:pPr>
              <w:pStyle w:val="TableParagraph"/>
              <w:rPr>
                <w:rFonts w:ascii="Times New Roman"/>
                <w:sz w:val="18"/>
              </w:rPr>
            </w:pPr>
          </w:p>
        </w:tc>
        <w:tc>
          <w:tcPr>
            <w:tcW w:w="2405" w:type="dxa"/>
            <w:tcBorders>
              <w:top w:val="nil"/>
              <w:left w:val="double" w:sz="2" w:space="0" w:color="77787B"/>
              <w:bottom w:val="double" w:sz="2" w:space="0" w:color="77787B"/>
              <w:right w:val="double" w:sz="2" w:space="0" w:color="77787B"/>
            </w:tcBorders>
          </w:tcPr>
          <w:p>
            <w:pPr>
              <w:pStyle w:val="TableParagraph"/>
              <w:spacing w:line="242" w:lineRule="exact"/>
              <w:ind w:left="162" w:right="86"/>
              <w:jc w:val="center"/>
              <w:rPr>
                <w:sz w:val="20"/>
              </w:rPr>
            </w:pPr>
            <w:r>
              <w:rPr>
                <w:color w:val="231F20"/>
                <w:sz w:val="20"/>
              </w:rPr>
              <w:t>(nueva</w:t>
            </w:r>
            <w:r>
              <w:rPr>
                <w:color w:val="231F20"/>
                <w:spacing w:val="-7"/>
                <w:sz w:val="20"/>
              </w:rPr>
              <w:t> </w:t>
            </w:r>
            <w:r>
              <w:rPr>
                <w:color w:val="231F20"/>
                <w:spacing w:val="-2"/>
                <w:sz w:val="20"/>
              </w:rPr>
              <w:t>inclusión)</w:t>
            </w:r>
          </w:p>
        </w:tc>
      </w:tr>
      <w:tr>
        <w:trPr>
          <w:trHeight w:val="275" w:hRule="atLeast"/>
        </w:trPr>
        <w:tc>
          <w:tcPr>
            <w:tcW w:w="761" w:type="dxa"/>
            <w:tcBorders>
              <w:top w:val="double" w:sz="2" w:space="0" w:color="77787B"/>
              <w:left w:val="double" w:sz="2" w:space="0" w:color="77787B"/>
              <w:bottom w:val="nil"/>
              <w:right w:val="double" w:sz="2" w:space="0" w:color="77787B"/>
            </w:tcBorders>
          </w:tcPr>
          <w:p>
            <w:pPr>
              <w:pStyle w:val="TableParagraph"/>
              <w:rPr>
                <w:rFonts w:ascii="Times New Roman"/>
                <w:sz w:val="20"/>
              </w:rPr>
            </w:pPr>
          </w:p>
        </w:tc>
        <w:tc>
          <w:tcPr>
            <w:tcW w:w="4985" w:type="dxa"/>
            <w:tcBorders>
              <w:top w:val="double" w:sz="2" w:space="0" w:color="77787B"/>
              <w:left w:val="double" w:sz="2" w:space="0" w:color="77787B"/>
              <w:bottom w:val="nil"/>
              <w:right w:val="double" w:sz="2" w:space="0" w:color="77787B"/>
            </w:tcBorders>
          </w:tcPr>
          <w:p>
            <w:pPr>
              <w:pStyle w:val="TableParagraph"/>
              <w:rPr>
                <w:rFonts w:ascii="Times New Roman"/>
                <w:sz w:val="20"/>
              </w:rPr>
            </w:pPr>
          </w:p>
        </w:tc>
        <w:tc>
          <w:tcPr>
            <w:tcW w:w="2405" w:type="dxa"/>
            <w:tcBorders>
              <w:top w:val="double" w:sz="2" w:space="0" w:color="77787B"/>
              <w:left w:val="double" w:sz="2" w:space="0" w:color="77787B"/>
              <w:bottom w:val="nil"/>
              <w:right w:val="double" w:sz="2" w:space="0" w:color="77787B"/>
            </w:tcBorders>
          </w:tcPr>
          <w:p>
            <w:pPr>
              <w:pStyle w:val="TableParagraph"/>
              <w:spacing w:line="222" w:lineRule="exact" w:before="33"/>
              <w:ind w:left="162" w:right="86"/>
              <w:jc w:val="center"/>
              <w:rPr>
                <w:sz w:val="20"/>
              </w:rPr>
            </w:pPr>
            <w:r>
              <w:rPr>
                <w:color w:val="231F20"/>
                <w:spacing w:val="-2"/>
                <w:sz w:val="20"/>
              </w:rPr>
              <w:t>Acuerdo</w:t>
            </w:r>
          </w:p>
        </w:tc>
      </w:tr>
      <w:tr>
        <w:trPr>
          <w:trHeight w:val="238"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rPr>
                <w:rFonts w:ascii="Times New Roman"/>
                <w:sz w:val="16"/>
              </w:rPr>
            </w:pPr>
          </w:p>
        </w:tc>
        <w:tc>
          <w:tcPr>
            <w:tcW w:w="2405" w:type="dxa"/>
            <w:tcBorders>
              <w:top w:val="nil"/>
              <w:left w:val="double" w:sz="2" w:space="0" w:color="77787B"/>
              <w:bottom w:val="nil"/>
              <w:right w:val="double" w:sz="2" w:space="0" w:color="77787B"/>
            </w:tcBorders>
          </w:tcPr>
          <w:p>
            <w:pPr>
              <w:pStyle w:val="TableParagraph"/>
              <w:spacing w:line="219" w:lineRule="exact"/>
              <w:ind w:left="162" w:right="85"/>
              <w:jc w:val="center"/>
              <w:rPr>
                <w:sz w:val="20"/>
              </w:rPr>
            </w:pPr>
            <w:r>
              <w:rPr>
                <w:color w:val="231F20"/>
                <w:spacing w:val="-2"/>
                <w:sz w:val="20"/>
              </w:rPr>
              <w:t>INE/CG2237/2024</w:t>
            </w:r>
          </w:p>
        </w:tc>
      </w:tr>
      <w:tr>
        <w:trPr>
          <w:trHeight w:val="242"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spacing w:line="222" w:lineRule="exact"/>
              <w:ind w:left="141"/>
              <w:rPr>
                <w:sz w:val="20"/>
              </w:rPr>
            </w:pPr>
            <w:r>
              <w:rPr>
                <w:color w:val="231F20"/>
                <w:sz w:val="20"/>
              </w:rPr>
              <w:t>Constancia</w:t>
            </w:r>
            <w:r>
              <w:rPr>
                <w:color w:val="231F20"/>
                <w:spacing w:val="-7"/>
                <w:sz w:val="20"/>
              </w:rPr>
              <w:t> </w:t>
            </w:r>
            <w:r>
              <w:rPr>
                <w:color w:val="231F20"/>
                <w:sz w:val="20"/>
              </w:rPr>
              <w:t>de</w:t>
            </w:r>
            <w:r>
              <w:rPr>
                <w:color w:val="231F20"/>
                <w:spacing w:val="-5"/>
                <w:sz w:val="20"/>
              </w:rPr>
              <w:t> </w:t>
            </w:r>
            <w:r>
              <w:rPr>
                <w:color w:val="231F20"/>
                <w:sz w:val="20"/>
              </w:rPr>
              <w:t>acreditación</w:t>
            </w:r>
            <w:r>
              <w:rPr>
                <w:color w:val="231F20"/>
                <w:spacing w:val="-4"/>
                <w:sz w:val="20"/>
              </w:rPr>
              <w:t> </w:t>
            </w:r>
            <w:r>
              <w:rPr>
                <w:color w:val="231F20"/>
                <w:sz w:val="20"/>
              </w:rPr>
              <w:t>ante</w:t>
            </w:r>
            <w:r>
              <w:rPr>
                <w:color w:val="231F20"/>
                <w:spacing w:val="-5"/>
                <w:sz w:val="20"/>
              </w:rPr>
              <w:t> </w:t>
            </w:r>
            <w:r>
              <w:rPr>
                <w:color w:val="231F20"/>
                <w:sz w:val="20"/>
              </w:rPr>
              <w:t>el</w:t>
            </w:r>
            <w:r>
              <w:rPr>
                <w:color w:val="231F20"/>
                <w:spacing w:val="-5"/>
                <w:sz w:val="20"/>
              </w:rPr>
              <w:t> </w:t>
            </w:r>
            <w:r>
              <w:rPr>
                <w:color w:val="231F20"/>
                <w:sz w:val="20"/>
              </w:rPr>
              <w:t>Consejo</w:t>
            </w:r>
            <w:r>
              <w:rPr>
                <w:color w:val="231F20"/>
                <w:spacing w:val="-4"/>
                <w:sz w:val="20"/>
              </w:rPr>
              <w:t> </w:t>
            </w:r>
            <w:r>
              <w:rPr>
                <w:color w:val="231F20"/>
                <w:sz w:val="20"/>
              </w:rPr>
              <w:t>Distrital</w:t>
            </w:r>
            <w:r>
              <w:rPr>
                <w:color w:val="231F20"/>
                <w:spacing w:val="-5"/>
                <w:sz w:val="20"/>
              </w:rPr>
              <w:t> </w:t>
            </w:r>
            <w:r>
              <w:rPr>
                <w:color w:val="231F20"/>
                <w:sz w:val="20"/>
              </w:rPr>
              <w:t>para</w:t>
            </w:r>
            <w:r>
              <w:rPr>
                <w:color w:val="231F20"/>
                <w:spacing w:val="-4"/>
                <w:sz w:val="20"/>
              </w:rPr>
              <w:t> </w:t>
            </w:r>
            <w:r>
              <w:rPr>
                <w:color w:val="231F20"/>
                <w:spacing w:val="-7"/>
                <w:sz w:val="20"/>
              </w:rPr>
              <w:t>el</w:t>
            </w:r>
          </w:p>
        </w:tc>
        <w:tc>
          <w:tcPr>
            <w:tcW w:w="2405" w:type="dxa"/>
            <w:tcBorders>
              <w:top w:val="nil"/>
              <w:left w:val="double" w:sz="2" w:space="0" w:color="77787B"/>
              <w:bottom w:val="nil"/>
              <w:right w:val="double" w:sz="2" w:space="0" w:color="77787B"/>
            </w:tcBorders>
          </w:tcPr>
          <w:p>
            <w:pPr>
              <w:pStyle w:val="TableParagraph"/>
              <w:spacing w:line="22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238" w:hRule="atLeast"/>
        </w:trPr>
        <w:tc>
          <w:tcPr>
            <w:tcW w:w="761" w:type="dxa"/>
            <w:tcBorders>
              <w:top w:val="nil"/>
              <w:left w:val="double" w:sz="2" w:space="0" w:color="77787B"/>
              <w:bottom w:val="nil"/>
              <w:right w:val="double" w:sz="2" w:space="0" w:color="77787B"/>
            </w:tcBorders>
          </w:tcPr>
          <w:p>
            <w:pPr>
              <w:pStyle w:val="TableParagraph"/>
              <w:spacing w:line="219" w:lineRule="exact"/>
              <w:ind w:left="20"/>
              <w:jc w:val="center"/>
              <w:rPr>
                <w:b/>
                <w:sz w:val="20"/>
              </w:rPr>
            </w:pPr>
            <w:r>
              <w:rPr>
                <w:b/>
                <w:color w:val="231F20"/>
                <w:spacing w:val="-5"/>
                <w:sz w:val="20"/>
              </w:rPr>
              <w:t>6.3</w:t>
            </w:r>
          </w:p>
        </w:tc>
        <w:tc>
          <w:tcPr>
            <w:tcW w:w="4985" w:type="dxa"/>
            <w:tcBorders>
              <w:top w:val="nil"/>
              <w:left w:val="double" w:sz="2" w:space="0" w:color="77787B"/>
              <w:bottom w:val="nil"/>
              <w:right w:val="double" w:sz="2" w:space="0" w:color="77787B"/>
            </w:tcBorders>
          </w:tcPr>
          <w:p>
            <w:pPr>
              <w:pStyle w:val="TableParagraph"/>
              <w:spacing w:line="219" w:lineRule="exact"/>
              <w:ind w:left="141"/>
              <w:rPr>
                <w:sz w:val="20"/>
              </w:rPr>
            </w:pPr>
            <w:r>
              <w:rPr>
                <w:color w:val="231F20"/>
                <w:sz w:val="20"/>
              </w:rPr>
              <w:t>Proceso</w:t>
            </w:r>
            <w:r>
              <w:rPr>
                <w:color w:val="231F20"/>
                <w:spacing w:val="-11"/>
                <w:sz w:val="20"/>
              </w:rPr>
              <w:t> </w:t>
            </w:r>
            <w:r>
              <w:rPr>
                <w:color w:val="231F20"/>
                <w:sz w:val="20"/>
              </w:rPr>
              <w:t>Electoral</w:t>
            </w:r>
            <w:r>
              <w:rPr>
                <w:color w:val="231F20"/>
                <w:spacing w:val="-8"/>
                <w:sz w:val="20"/>
              </w:rPr>
              <w:t> </w:t>
            </w:r>
            <w:r>
              <w:rPr>
                <w:color w:val="231F20"/>
                <w:sz w:val="20"/>
              </w:rPr>
              <w:t>Extraordinario</w:t>
            </w:r>
            <w:r>
              <w:rPr>
                <w:color w:val="231F20"/>
                <w:spacing w:val="-9"/>
                <w:sz w:val="20"/>
              </w:rPr>
              <w:t> </w:t>
            </w:r>
            <w:r>
              <w:rPr>
                <w:color w:val="231F20"/>
                <w:sz w:val="20"/>
              </w:rPr>
              <w:t>del</w:t>
            </w:r>
            <w:r>
              <w:rPr>
                <w:color w:val="231F20"/>
                <w:spacing w:val="-8"/>
                <w:sz w:val="20"/>
              </w:rPr>
              <w:t> </w:t>
            </w:r>
            <w:r>
              <w:rPr>
                <w:color w:val="231F20"/>
                <w:sz w:val="20"/>
              </w:rPr>
              <w:t>Poder</w:t>
            </w:r>
            <w:r>
              <w:rPr>
                <w:color w:val="231F20"/>
                <w:spacing w:val="-9"/>
                <w:sz w:val="20"/>
              </w:rPr>
              <w:t> </w:t>
            </w:r>
            <w:r>
              <w:rPr>
                <w:color w:val="231F20"/>
                <w:sz w:val="20"/>
              </w:rPr>
              <w:t>Judicial</w:t>
            </w:r>
            <w:r>
              <w:rPr>
                <w:color w:val="231F20"/>
                <w:spacing w:val="-8"/>
                <w:sz w:val="20"/>
              </w:rPr>
              <w:t> </w:t>
            </w:r>
            <w:r>
              <w:rPr>
                <w:color w:val="231F20"/>
                <w:sz w:val="20"/>
              </w:rPr>
              <w:t>de</w:t>
            </w:r>
            <w:r>
              <w:rPr>
                <w:color w:val="231F20"/>
                <w:spacing w:val="-9"/>
                <w:sz w:val="20"/>
              </w:rPr>
              <w:t> </w:t>
            </w:r>
            <w:r>
              <w:rPr>
                <w:color w:val="231F20"/>
                <w:sz w:val="20"/>
              </w:rPr>
              <w:t>la</w:t>
            </w:r>
            <w:r>
              <w:rPr>
                <w:color w:val="231F20"/>
                <w:spacing w:val="-8"/>
                <w:sz w:val="20"/>
              </w:rPr>
              <w:t> </w:t>
            </w:r>
            <w:r>
              <w:rPr>
                <w:color w:val="231F20"/>
                <w:spacing w:val="-5"/>
                <w:sz w:val="20"/>
              </w:rPr>
              <w:t>Fe-</w:t>
            </w:r>
          </w:p>
        </w:tc>
        <w:tc>
          <w:tcPr>
            <w:tcW w:w="2405" w:type="dxa"/>
            <w:tcBorders>
              <w:top w:val="nil"/>
              <w:left w:val="double" w:sz="2" w:space="0" w:color="77787B"/>
              <w:bottom w:val="nil"/>
              <w:right w:val="double" w:sz="2" w:space="0" w:color="77787B"/>
            </w:tcBorders>
          </w:tcPr>
          <w:p>
            <w:pPr>
              <w:pStyle w:val="TableParagraph"/>
              <w:rPr>
                <w:rFonts w:ascii="Times New Roman"/>
                <w:sz w:val="16"/>
              </w:rPr>
            </w:pPr>
          </w:p>
        </w:tc>
      </w:tr>
      <w:tr>
        <w:trPr>
          <w:trHeight w:val="241"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spacing w:line="221" w:lineRule="exact"/>
              <w:ind w:left="141"/>
              <w:rPr>
                <w:sz w:val="20"/>
              </w:rPr>
            </w:pPr>
            <w:r>
              <w:rPr>
                <w:color w:val="231F20"/>
                <w:sz w:val="20"/>
              </w:rPr>
              <w:t>deración</w:t>
            </w:r>
            <w:r>
              <w:rPr>
                <w:color w:val="231F20"/>
                <w:spacing w:val="-10"/>
                <w:sz w:val="20"/>
              </w:rPr>
              <w:t> </w:t>
            </w:r>
            <w:r>
              <w:rPr>
                <w:color w:val="231F20"/>
                <w:sz w:val="20"/>
              </w:rPr>
              <w:t>2024-</w:t>
            </w:r>
            <w:r>
              <w:rPr>
                <w:color w:val="231F20"/>
                <w:spacing w:val="-4"/>
                <w:sz w:val="20"/>
              </w:rPr>
              <w:t>2025</w:t>
            </w:r>
          </w:p>
        </w:tc>
        <w:tc>
          <w:tcPr>
            <w:tcW w:w="2405" w:type="dxa"/>
            <w:tcBorders>
              <w:top w:val="nil"/>
              <w:left w:val="double" w:sz="2" w:space="0" w:color="77787B"/>
              <w:bottom w:val="nil"/>
              <w:right w:val="double" w:sz="2" w:space="0" w:color="77787B"/>
            </w:tcBorders>
          </w:tcPr>
          <w:p>
            <w:pPr>
              <w:pStyle w:val="TableParagraph"/>
              <w:spacing w:line="221" w:lineRule="exact"/>
              <w:ind w:left="162" w:right="86"/>
              <w:jc w:val="center"/>
              <w:rPr>
                <w:sz w:val="20"/>
              </w:rPr>
            </w:pPr>
            <w:r>
              <w:rPr>
                <w:color w:val="231F20"/>
                <w:spacing w:val="-2"/>
                <w:sz w:val="20"/>
              </w:rPr>
              <w:t>Acuerdo</w:t>
            </w:r>
          </w:p>
        </w:tc>
      </w:tr>
      <w:tr>
        <w:trPr>
          <w:trHeight w:val="238"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rPr>
                <w:rFonts w:ascii="Times New Roman"/>
                <w:sz w:val="16"/>
              </w:rPr>
            </w:pPr>
          </w:p>
        </w:tc>
        <w:tc>
          <w:tcPr>
            <w:tcW w:w="2405" w:type="dxa"/>
            <w:tcBorders>
              <w:top w:val="nil"/>
              <w:left w:val="double" w:sz="2" w:space="0" w:color="77787B"/>
              <w:bottom w:val="nil"/>
              <w:right w:val="double" w:sz="2" w:space="0" w:color="77787B"/>
            </w:tcBorders>
          </w:tcPr>
          <w:p>
            <w:pPr>
              <w:pStyle w:val="TableParagraph"/>
              <w:spacing w:line="219" w:lineRule="exact"/>
              <w:ind w:left="162" w:right="85"/>
              <w:jc w:val="center"/>
              <w:rPr>
                <w:sz w:val="20"/>
              </w:rPr>
            </w:pPr>
            <w:r>
              <w:rPr>
                <w:color w:val="231F20"/>
                <w:spacing w:val="-2"/>
                <w:sz w:val="20"/>
              </w:rPr>
              <w:t>INE/CG2467/2024</w:t>
            </w:r>
          </w:p>
        </w:tc>
      </w:tr>
      <w:tr>
        <w:trPr>
          <w:trHeight w:val="262" w:hRule="atLeast"/>
        </w:trPr>
        <w:tc>
          <w:tcPr>
            <w:tcW w:w="761" w:type="dxa"/>
            <w:tcBorders>
              <w:top w:val="nil"/>
              <w:left w:val="double" w:sz="2" w:space="0" w:color="77787B"/>
              <w:bottom w:val="double" w:sz="2" w:space="0" w:color="77787B"/>
              <w:right w:val="double" w:sz="2" w:space="0" w:color="77787B"/>
            </w:tcBorders>
          </w:tcPr>
          <w:p>
            <w:pPr>
              <w:pStyle w:val="TableParagraph"/>
              <w:rPr>
                <w:rFonts w:ascii="Times New Roman"/>
                <w:sz w:val="18"/>
              </w:rPr>
            </w:pPr>
          </w:p>
        </w:tc>
        <w:tc>
          <w:tcPr>
            <w:tcW w:w="4985" w:type="dxa"/>
            <w:tcBorders>
              <w:top w:val="nil"/>
              <w:left w:val="double" w:sz="2" w:space="0" w:color="77787B"/>
              <w:bottom w:val="double" w:sz="2" w:space="0" w:color="77787B"/>
              <w:right w:val="double" w:sz="2" w:space="0" w:color="77787B"/>
            </w:tcBorders>
          </w:tcPr>
          <w:p>
            <w:pPr>
              <w:pStyle w:val="TableParagraph"/>
              <w:rPr>
                <w:rFonts w:ascii="Times New Roman"/>
                <w:sz w:val="18"/>
              </w:rPr>
            </w:pPr>
          </w:p>
        </w:tc>
        <w:tc>
          <w:tcPr>
            <w:tcW w:w="2405" w:type="dxa"/>
            <w:tcBorders>
              <w:top w:val="nil"/>
              <w:left w:val="double" w:sz="2" w:space="0" w:color="77787B"/>
              <w:bottom w:val="double" w:sz="2" w:space="0" w:color="77787B"/>
              <w:right w:val="double" w:sz="2" w:space="0" w:color="77787B"/>
            </w:tcBorders>
          </w:tcPr>
          <w:p>
            <w:pPr>
              <w:pStyle w:val="TableParagraph"/>
              <w:spacing w:line="242" w:lineRule="exact"/>
              <w:ind w:left="162" w:right="86"/>
              <w:jc w:val="center"/>
              <w:rPr>
                <w:sz w:val="20"/>
              </w:rPr>
            </w:pPr>
            <w:r>
              <w:rPr>
                <w:color w:val="231F20"/>
                <w:sz w:val="20"/>
              </w:rPr>
              <w:t>(nueva</w:t>
            </w:r>
            <w:r>
              <w:rPr>
                <w:color w:val="231F20"/>
                <w:spacing w:val="-7"/>
                <w:sz w:val="20"/>
              </w:rPr>
              <w:t> </w:t>
            </w:r>
            <w:r>
              <w:rPr>
                <w:color w:val="231F20"/>
                <w:spacing w:val="-2"/>
                <w:sz w:val="20"/>
              </w:rPr>
              <w:t>inclusión)</w:t>
            </w:r>
          </w:p>
        </w:tc>
      </w:tr>
    </w:tbl>
    <w:p>
      <w:pPr>
        <w:spacing w:after="0" w:line="242" w:lineRule="exact"/>
        <w:jc w:val="center"/>
        <w:rPr>
          <w:sz w:val="20"/>
        </w:rPr>
        <w:sectPr>
          <w:headerReference w:type="even" r:id="rId29"/>
          <w:headerReference w:type="default" r:id="rId30"/>
          <w:footerReference w:type="even" r:id="rId31"/>
          <w:footerReference w:type="default" r:id="rId32"/>
          <w:pgSz w:w="9640" w:h="12480"/>
          <w:pgMar w:header="440" w:footer="543" w:top="680" w:bottom="740" w:left="0" w:right="500"/>
          <w:pgNumType w:start="314"/>
        </w:sectPr>
      </w:pPr>
    </w:p>
    <w:p>
      <w:pPr>
        <w:pStyle w:val="BodyText"/>
        <w:spacing w:before="68" w:after="1"/>
        <w:ind w:firstLine="0"/>
        <w:jc w:val="left"/>
        <w:rPr>
          <w:b/>
          <w:sz w:val="20"/>
        </w:rPr>
      </w:pPr>
      <w:r>
        <w:rPr/>
        <mc:AlternateContent>
          <mc:Choice Requires="wps">
            <w:drawing>
              <wp:anchor distT="0" distB="0" distL="0" distR="0" allowOverlap="1" layoutInCell="1" locked="0" behindDoc="0" simplePos="0" relativeHeight="15750656">
                <wp:simplePos x="0" y="0"/>
                <wp:positionH relativeFrom="page">
                  <wp:posOffset>5765403</wp:posOffset>
                </wp:positionH>
                <wp:positionV relativeFrom="page">
                  <wp:posOffset>1785599</wp:posOffset>
                </wp:positionV>
                <wp:extent cx="354965" cy="113411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354965" cy="1134110"/>
                        </a:xfrm>
                        <a:custGeom>
                          <a:avLst/>
                          <a:gdLst/>
                          <a:ahLst/>
                          <a:cxnLst/>
                          <a:rect l="l" t="t" r="r" b="b"/>
                          <a:pathLst>
                            <a:path w="354965" h="1134110">
                              <a:moveTo>
                                <a:pt x="3545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54599" y="1133995"/>
                              </a:lnTo>
                              <a:lnTo>
                                <a:pt x="3545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3.968811pt;margin-top:140.598404pt;width:27.95pt;height:89.3pt;mso-position-horizontal-relative:page;mso-position-vertical-relative:page;z-index:15750656" id="docshape70" coordorigin="9079,2812" coordsize="559,1786" path="m9638,2812l9193,2812,9149,2821,9113,2845,9088,2881,9079,2925,9079,4484,9088,4529,9113,4565,9149,4589,9193,4598,9638,4598,9638,2812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51168">
                <wp:simplePos x="0" y="0"/>
                <wp:positionH relativeFrom="page">
                  <wp:posOffset>5791059</wp:posOffset>
                </wp:positionH>
                <wp:positionV relativeFrom="page">
                  <wp:posOffset>2105169</wp:posOffset>
                </wp:positionV>
                <wp:extent cx="196215" cy="49022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96215" cy="490220"/>
                        </a:xfrm>
                        <a:prstGeom prst="rect">
                          <a:avLst/>
                        </a:prstGeom>
                      </wps:spPr>
                      <wps:txbx>
                        <w:txbxContent>
                          <w:p>
                            <w:pPr>
                              <w:pStyle w:val="BodyText"/>
                              <w:spacing w:before="20"/>
                              <w:ind w:left="20" w:firstLine="0"/>
                              <w:jc w:val="left"/>
                            </w:pPr>
                            <w:r>
                              <w:rPr>
                                <w:color w:val="FFFFFF"/>
                                <w:spacing w:val="-2"/>
                              </w:rPr>
                              <w:t>ANEXOS</w:t>
                            </w:r>
                          </w:p>
                        </w:txbxContent>
                      </wps:txbx>
                      <wps:bodyPr wrap="square" lIns="0" tIns="0" rIns="0" bIns="0" rtlCol="0" vert="vert270">
                        <a:noAutofit/>
                      </wps:bodyPr>
                    </wps:wsp>
                  </a:graphicData>
                </a:graphic>
              </wp:anchor>
            </w:drawing>
          </mc:Choice>
          <mc:Fallback>
            <w:pict>
              <v:shape style="position:absolute;margin-left:455.988953pt;margin-top:165.761398pt;width:15.45pt;height:38.6pt;mso-position-horizontal-relative:page;mso-position-vertical-relative:page;z-index:15751168" type="#_x0000_t202" id="docshape71" filled="false" stroked="false">
                <v:textbox inset="0,0,0,0" style="layout-flow:vertical;mso-layout-flow-alt:bottom-to-top">
                  <w:txbxContent>
                    <w:p>
                      <w:pPr>
                        <w:pStyle w:val="BodyText"/>
                        <w:spacing w:before="20"/>
                        <w:ind w:left="20" w:firstLine="0"/>
                        <w:jc w:val="left"/>
                      </w:pPr>
                      <w:r>
                        <w:rPr>
                          <w:color w:val="FFFFFF"/>
                          <w:spacing w:val="-2"/>
                        </w:rPr>
                        <w:t>ANEXOS</w:t>
                      </w:r>
                    </w:p>
                  </w:txbxContent>
                </v:textbox>
                <w10:wrap type="none"/>
              </v:shape>
            </w:pict>
          </mc:Fallback>
        </mc:AlternateContent>
      </w:r>
    </w:p>
    <w:tbl>
      <w:tblPr>
        <w:tblW w:w="0" w:type="auto"/>
        <w:jc w:val="left"/>
        <w:tblInd w:w="79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0" w:type="dxa"/>
          <w:left w:w="0" w:type="dxa"/>
          <w:bottom w:w="0" w:type="dxa"/>
          <w:right w:w="0" w:type="dxa"/>
        </w:tblCellMar>
        <w:tblLook w:val="01E0"/>
      </w:tblPr>
      <w:tblGrid>
        <w:gridCol w:w="761"/>
        <w:gridCol w:w="4985"/>
        <w:gridCol w:w="2405"/>
      </w:tblGrid>
      <w:tr>
        <w:trPr>
          <w:trHeight w:val="523" w:hRule="atLeast"/>
        </w:trPr>
        <w:tc>
          <w:tcPr>
            <w:tcW w:w="761" w:type="dxa"/>
            <w:shd w:val="clear" w:color="auto" w:fill="939598"/>
          </w:tcPr>
          <w:p>
            <w:pPr>
              <w:pStyle w:val="TableParagraph"/>
              <w:spacing w:before="146"/>
              <w:ind w:left="20"/>
              <w:jc w:val="center"/>
              <w:rPr>
                <w:b/>
                <w:sz w:val="20"/>
              </w:rPr>
            </w:pPr>
            <w:r>
              <w:rPr>
                <w:b/>
                <w:color w:val="FFFFFF"/>
                <w:spacing w:val="-2"/>
                <w:sz w:val="20"/>
              </w:rPr>
              <w:t>ANEXO</w:t>
            </w:r>
          </w:p>
        </w:tc>
        <w:tc>
          <w:tcPr>
            <w:tcW w:w="4985" w:type="dxa"/>
            <w:shd w:val="clear" w:color="auto" w:fill="939598"/>
          </w:tcPr>
          <w:p>
            <w:pPr>
              <w:pStyle w:val="TableParagraph"/>
              <w:spacing w:before="146"/>
              <w:ind w:left="77"/>
              <w:jc w:val="center"/>
              <w:rPr>
                <w:b/>
                <w:sz w:val="20"/>
              </w:rPr>
            </w:pPr>
            <w:r>
              <w:rPr>
                <w:b/>
                <w:color w:val="FFFFFF"/>
                <w:spacing w:val="-2"/>
                <w:sz w:val="20"/>
              </w:rPr>
              <w:t>TÍTULO</w:t>
            </w:r>
          </w:p>
        </w:tc>
        <w:tc>
          <w:tcPr>
            <w:tcW w:w="2405" w:type="dxa"/>
            <w:shd w:val="clear" w:color="auto" w:fill="939598"/>
          </w:tcPr>
          <w:p>
            <w:pPr>
              <w:pStyle w:val="TableParagraph"/>
              <w:spacing w:line="240" w:lineRule="exact" w:before="23"/>
              <w:ind w:left="663" w:hanging="530"/>
              <w:rPr>
                <w:b/>
                <w:sz w:val="20"/>
              </w:rPr>
            </w:pPr>
            <w:r>
              <w:rPr>
                <w:b/>
                <w:color w:val="FFFFFF"/>
                <w:spacing w:val="-2"/>
                <w:sz w:val="20"/>
              </w:rPr>
              <w:t>ADICIÓN/MODIFICACIÓN/ SUSTITUCIÓN</w:t>
            </w:r>
          </w:p>
        </w:tc>
      </w:tr>
      <w:tr>
        <w:trPr>
          <w:trHeight w:val="268" w:hRule="atLeast"/>
        </w:trPr>
        <w:tc>
          <w:tcPr>
            <w:tcW w:w="761" w:type="dxa"/>
            <w:tcBorders>
              <w:left w:val="double" w:sz="2" w:space="0" w:color="77787B"/>
              <w:bottom w:val="nil"/>
              <w:right w:val="double" w:sz="2" w:space="0" w:color="77787B"/>
            </w:tcBorders>
          </w:tcPr>
          <w:p>
            <w:pPr>
              <w:pStyle w:val="TableParagraph"/>
              <w:rPr>
                <w:rFonts w:ascii="Times New Roman"/>
                <w:sz w:val="18"/>
              </w:rPr>
            </w:pPr>
          </w:p>
        </w:tc>
        <w:tc>
          <w:tcPr>
            <w:tcW w:w="4985" w:type="dxa"/>
            <w:tcBorders>
              <w:left w:val="double" w:sz="2" w:space="0" w:color="77787B"/>
              <w:bottom w:val="nil"/>
              <w:right w:val="double" w:sz="2" w:space="0" w:color="77787B"/>
            </w:tcBorders>
          </w:tcPr>
          <w:p>
            <w:pPr>
              <w:pStyle w:val="TableParagraph"/>
              <w:rPr>
                <w:rFonts w:ascii="Times New Roman"/>
                <w:sz w:val="18"/>
              </w:rPr>
            </w:pPr>
          </w:p>
        </w:tc>
        <w:tc>
          <w:tcPr>
            <w:tcW w:w="2405" w:type="dxa"/>
            <w:tcBorders>
              <w:left w:val="double" w:sz="2" w:space="0" w:color="77787B"/>
              <w:bottom w:val="nil"/>
              <w:right w:val="double" w:sz="2" w:space="0" w:color="77787B"/>
            </w:tcBorders>
          </w:tcPr>
          <w:p>
            <w:pPr>
              <w:pStyle w:val="TableParagraph"/>
              <w:spacing w:line="222" w:lineRule="exact" w:before="26"/>
              <w:ind w:left="162" w:right="86"/>
              <w:jc w:val="center"/>
              <w:rPr>
                <w:sz w:val="20"/>
              </w:rPr>
            </w:pPr>
            <w:r>
              <w:rPr>
                <w:color w:val="231F20"/>
                <w:spacing w:val="-2"/>
                <w:sz w:val="20"/>
              </w:rPr>
              <w:t>Acuerdo</w:t>
            </w:r>
          </w:p>
        </w:tc>
      </w:tr>
      <w:tr>
        <w:trPr>
          <w:trHeight w:val="238"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rPr>
                <w:rFonts w:ascii="Times New Roman"/>
                <w:sz w:val="16"/>
              </w:rPr>
            </w:pPr>
          </w:p>
        </w:tc>
        <w:tc>
          <w:tcPr>
            <w:tcW w:w="2405" w:type="dxa"/>
            <w:tcBorders>
              <w:top w:val="nil"/>
              <w:left w:val="double" w:sz="2" w:space="0" w:color="77787B"/>
              <w:bottom w:val="nil"/>
              <w:right w:val="double" w:sz="2" w:space="0" w:color="77787B"/>
            </w:tcBorders>
          </w:tcPr>
          <w:p>
            <w:pPr>
              <w:pStyle w:val="TableParagraph"/>
              <w:spacing w:line="219" w:lineRule="exact"/>
              <w:ind w:left="162" w:right="85"/>
              <w:jc w:val="center"/>
              <w:rPr>
                <w:sz w:val="20"/>
              </w:rPr>
            </w:pPr>
            <w:r>
              <w:rPr>
                <w:color w:val="231F20"/>
                <w:spacing w:val="-2"/>
                <w:sz w:val="20"/>
              </w:rPr>
              <w:t>INE/CG2237/2024</w:t>
            </w:r>
          </w:p>
        </w:tc>
      </w:tr>
      <w:tr>
        <w:trPr>
          <w:trHeight w:val="242"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spacing w:line="222" w:lineRule="exact"/>
              <w:ind w:left="141"/>
              <w:rPr>
                <w:sz w:val="20"/>
              </w:rPr>
            </w:pPr>
            <w:r>
              <w:rPr>
                <w:color w:val="231F20"/>
                <w:sz w:val="20"/>
              </w:rPr>
              <w:t>Constancia</w:t>
            </w:r>
            <w:r>
              <w:rPr>
                <w:color w:val="231F20"/>
                <w:spacing w:val="22"/>
                <w:sz w:val="20"/>
              </w:rPr>
              <w:t> </w:t>
            </w:r>
            <w:r>
              <w:rPr>
                <w:color w:val="231F20"/>
                <w:sz w:val="20"/>
              </w:rPr>
              <w:t>de</w:t>
            </w:r>
            <w:r>
              <w:rPr>
                <w:color w:val="231F20"/>
                <w:spacing w:val="24"/>
                <w:sz w:val="20"/>
              </w:rPr>
              <w:t> </w:t>
            </w:r>
            <w:r>
              <w:rPr>
                <w:color w:val="231F20"/>
                <w:sz w:val="20"/>
              </w:rPr>
              <w:t>acreditación</w:t>
            </w:r>
            <w:r>
              <w:rPr>
                <w:color w:val="231F20"/>
                <w:spacing w:val="24"/>
                <w:sz w:val="20"/>
              </w:rPr>
              <w:t> </w:t>
            </w:r>
            <w:r>
              <w:rPr>
                <w:color w:val="231F20"/>
                <w:sz w:val="20"/>
              </w:rPr>
              <w:t>ante</w:t>
            </w:r>
            <w:r>
              <w:rPr>
                <w:color w:val="231F20"/>
                <w:spacing w:val="24"/>
                <w:sz w:val="20"/>
              </w:rPr>
              <w:t> </w:t>
            </w:r>
            <w:r>
              <w:rPr>
                <w:color w:val="231F20"/>
                <w:sz w:val="20"/>
              </w:rPr>
              <w:t>el</w:t>
            </w:r>
            <w:r>
              <w:rPr>
                <w:color w:val="231F20"/>
                <w:spacing w:val="23"/>
                <w:sz w:val="20"/>
              </w:rPr>
              <w:t> </w:t>
            </w:r>
            <w:r>
              <w:rPr>
                <w:color w:val="231F20"/>
                <w:sz w:val="20"/>
              </w:rPr>
              <w:t>Consejo</w:t>
            </w:r>
            <w:r>
              <w:rPr>
                <w:color w:val="231F20"/>
                <w:spacing w:val="24"/>
                <w:sz w:val="20"/>
              </w:rPr>
              <w:t> </w:t>
            </w:r>
            <w:r>
              <w:rPr>
                <w:color w:val="231F20"/>
                <w:sz w:val="20"/>
              </w:rPr>
              <w:t>Local</w:t>
            </w:r>
            <w:r>
              <w:rPr>
                <w:color w:val="231F20"/>
                <w:spacing w:val="24"/>
                <w:sz w:val="20"/>
              </w:rPr>
              <w:t> </w:t>
            </w:r>
            <w:r>
              <w:rPr>
                <w:color w:val="231F20"/>
                <w:sz w:val="20"/>
              </w:rPr>
              <w:t>para</w:t>
            </w:r>
            <w:r>
              <w:rPr>
                <w:color w:val="231F20"/>
                <w:spacing w:val="25"/>
                <w:sz w:val="20"/>
              </w:rPr>
              <w:t> </w:t>
            </w:r>
            <w:r>
              <w:rPr>
                <w:color w:val="231F20"/>
                <w:spacing w:val="-5"/>
                <w:sz w:val="20"/>
              </w:rPr>
              <w:t>el</w:t>
            </w:r>
          </w:p>
        </w:tc>
        <w:tc>
          <w:tcPr>
            <w:tcW w:w="2405" w:type="dxa"/>
            <w:tcBorders>
              <w:top w:val="nil"/>
              <w:left w:val="double" w:sz="2" w:space="0" w:color="77787B"/>
              <w:bottom w:val="nil"/>
              <w:right w:val="double" w:sz="2" w:space="0" w:color="77787B"/>
            </w:tcBorders>
          </w:tcPr>
          <w:p>
            <w:pPr>
              <w:pStyle w:val="TableParagraph"/>
              <w:spacing w:line="22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238" w:hRule="atLeast"/>
        </w:trPr>
        <w:tc>
          <w:tcPr>
            <w:tcW w:w="761" w:type="dxa"/>
            <w:tcBorders>
              <w:top w:val="nil"/>
              <w:left w:val="double" w:sz="2" w:space="0" w:color="77787B"/>
              <w:bottom w:val="nil"/>
              <w:right w:val="double" w:sz="2" w:space="0" w:color="77787B"/>
            </w:tcBorders>
          </w:tcPr>
          <w:p>
            <w:pPr>
              <w:pStyle w:val="TableParagraph"/>
              <w:spacing w:line="219" w:lineRule="exact"/>
              <w:ind w:left="20"/>
              <w:jc w:val="center"/>
              <w:rPr>
                <w:b/>
                <w:sz w:val="20"/>
              </w:rPr>
            </w:pPr>
            <w:r>
              <w:rPr>
                <w:b/>
                <w:color w:val="231F20"/>
                <w:spacing w:val="-5"/>
                <w:sz w:val="20"/>
              </w:rPr>
              <w:t>6.4</w:t>
            </w:r>
          </w:p>
        </w:tc>
        <w:tc>
          <w:tcPr>
            <w:tcW w:w="4985" w:type="dxa"/>
            <w:tcBorders>
              <w:top w:val="nil"/>
              <w:left w:val="double" w:sz="2" w:space="0" w:color="77787B"/>
              <w:bottom w:val="nil"/>
              <w:right w:val="double" w:sz="2" w:space="0" w:color="77787B"/>
            </w:tcBorders>
          </w:tcPr>
          <w:p>
            <w:pPr>
              <w:pStyle w:val="TableParagraph"/>
              <w:spacing w:line="219" w:lineRule="exact"/>
              <w:ind w:left="141"/>
              <w:rPr>
                <w:sz w:val="20"/>
              </w:rPr>
            </w:pPr>
            <w:r>
              <w:rPr>
                <w:color w:val="231F20"/>
                <w:sz w:val="20"/>
              </w:rPr>
              <w:t>Proceso</w:t>
            </w:r>
            <w:r>
              <w:rPr>
                <w:color w:val="231F20"/>
                <w:spacing w:val="-11"/>
                <w:sz w:val="20"/>
              </w:rPr>
              <w:t> </w:t>
            </w:r>
            <w:r>
              <w:rPr>
                <w:color w:val="231F20"/>
                <w:sz w:val="20"/>
              </w:rPr>
              <w:t>Electoral</w:t>
            </w:r>
            <w:r>
              <w:rPr>
                <w:color w:val="231F20"/>
                <w:spacing w:val="-8"/>
                <w:sz w:val="20"/>
              </w:rPr>
              <w:t> </w:t>
            </w:r>
            <w:r>
              <w:rPr>
                <w:color w:val="231F20"/>
                <w:sz w:val="20"/>
              </w:rPr>
              <w:t>Extraordinario</w:t>
            </w:r>
            <w:r>
              <w:rPr>
                <w:color w:val="231F20"/>
                <w:spacing w:val="-9"/>
                <w:sz w:val="20"/>
              </w:rPr>
              <w:t> </w:t>
            </w:r>
            <w:r>
              <w:rPr>
                <w:color w:val="231F20"/>
                <w:sz w:val="20"/>
              </w:rPr>
              <w:t>del</w:t>
            </w:r>
            <w:r>
              <w:rPr>
                <w:color w:val="231F20"/>
                <w:spacing w:val="-8"/>
                <w:sz w:val="20"/>
              </w:rPr>
              <w:t> </w:t>
            </w:r>
            <w:r>
              <w:rPr>
                <w:color w:val="231F20"/>
                <w:sz w:val="20"/>
              </w:rPr>
              <w:t>Poder</w:t>
            </w:r>
            <w:r>
              <w:rPr>
                <w:color w:val="231F20"/>
                <w:spacing w:val="-9"/>
                <w:sz w:val="20"/>
              </w:rPr>
              <w:t> </w:t>
            </w:r>
            <w:r>
              <w:rPr>
                <w:color w:val="231F20"/>
                <w:sz w:val="20"/>
              </w:rPr>
              <w:t>Judicial</w:t>
            </w:r>
            <w:r>
              <w:rPr>
                <w:color w:val="231F20"/>
                <w:spacing w:val="-8"/>
                <w:sz w:val="20"/>
              </w:rPr>
              <w:t> </w:t>
            </w:r>
            <w:r>
              <w:rPr>
                <w:color w:val="231F20"/>
                <w:sz w:val="20"/>
              </w:rPr>
              <w:t>de</w:t>
            </w:r>
            <w:r>
              <w:rPr>
                <w:color w:val="231F20"/>
                <w:spacing w:val="-9"/>
                <w:sz w:val="20"/>
              </w:rPr>
              <w:t> </w:t>
            </w:r>
            <w:r>
              <w:rPr>
                <w:color w:val="231F20"/>
                <w:sz w:val="20"/>
              </w:rPr>
              <w:t>la</w:t>
            </w:r>
            <w:r>
              <w:rPr>
                <w:color w:val="231F20"/>
                <w:spacing w:val="-8"/>
                <w:sz w:val="20"/>
              </w:rPr>
              <w:t> </w:t>
            </w:r>
            <w:r>
              <w:rPr>
                <w:color w:val="231F20"/>
                <w:spacing w:val="-5"/>
                <w:sz w:val="20"/>
              </w:rPr>
              <w:t>Fe-</w:t>
            </w:r>
          </w:p>
        </w:tc>
        <w:tc>
          <w:tcPr>
            <w:tcW w:w="2405" w:type="dxa"/>
            <w:tcBorders>
              <w:top w:val="nil"/>
              <w:left w:val="double" w:sz="2" w:space="0" w:color="77787B"/>
              <w:bottom w:val="nil"/>
              <w:right w:val="double" w:sz="2" w:space="0" w:color="77787B"/>
            </w:tcBorders>
          </w:tcPr>
          <w:p>
            <w:pPr>
              <w:pStyle w:val="TableParagraph"/>
              <w:rPr>
                <w:rFonts w:ascii="Times New Roman"/>
                <w:sz w:val="16"/>
              </w:rPr>
            </w:pPr>
          </w:p>
        </w:tc>
      </w:tr>
      <w:tr>
        <w:trPr>
          <w:trHeight w:val="241"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spacing w:line="221" w:lineRule="exact"/>
              <w:ind w:left="141"/>
              <w:rPr>
                <w:sz w:val="20"/>
              </w:rPr>
            </w:pPr>
            <w:r>
              <w:rPr>
                <w:color w:val="231F20"/>
                <w:sz w:val="20"/>
              </w:rPr>
              <w:t>deración</w:t>
            </w:r>
            <w:r>
              <w:rPr>
                <w:color w:val="231F20"/>
                <w:spacing w:val="-10"/>
                <w:sz w:val="20"/>
              </w:rPr>
              <w:t> </w:t>
            </w:r>
            <w:r>
              <w:rPr>
                <w:color w:val="231F20"/>
                <w:sz w:val="20"/>
              </w:rPr>
              <w:t>2024-</w:t>
            </w:r>
            <w:r>
              <w:rPr>
                <w:color w:val="231F20"/>
                <w:spacing w:val="-4"/>
                <w:sz w:val="20"/>
              </w:rPr>
              <w:t>2025</w:t>
            </w:r>
          </w:p>
        </w:tc>
        <w:tc>
          <w:tcPr>
            <w:tcW w:w="2405" w:type="dxa"/>
            <w:tcBorders>
              <w:top w:val="nil"/>
              <w:left w:val="double" w:sz="2" w:space="0" w:color="77787B"/>
              <w:bottom w:val="nil"/>
              <w:right w:val="double" w:sz="2" w:space="0" w:color="77787B"/>
            </w:tcBorders>
          </w:tcPr>
          <w:p>
            <w:pPr>
              <w:pStyle w:val="TableParagraph"/>
              <w:spacing w:line="221" w:lineRule="exact"/>
              <w:ind w:left="162" w:right="86"/>
              <w:jc w:val="center"/>
              <w:rPr>
                <w:sz w:val="20"/>
              </w:rPr>
            </w:pPr>
            <w:r>
              <w:rPr>
                <w:color w:val="231F20"/>
                <w:spacing w:val="-2"/>
                <w:sz w:val="20"/>
              </w:rPr>
              <w:t>Acuerdo</w:t>
            </w:r>
          </w:p>
        </w:tc>
      </w:tr>
      <w:tr>
        <w:trPr>
          <w:trHeight w:val="238"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rPr>
                <w:rFonts w:ascii="Times New Roman"/>
                <w:sz w:val="16"/>
              </w:rPr>
            </w:pPr>
          </w:p>
        </w:tc>
        <w:tc>
          <w:tcPr>
            <w:tcW w:w="2405" w:type="dxa"/>
            <w:tcBorders>
              <w:top w:val="nil"/>
              <w:left w:val="double" w:sz="2" w:space="0" w:color="77787B"/>
              <w:bottom w:val="nil"/>
              <w:right w:val="double" w:sz="2" w:space="0" w:color="77787B"/>
            </w:tcBorders>
          </w:tcPr>
          <w:p>
            <w:pPr>
              <w:pStyle w:val="TableParagraph"/>
              <w:spacing w:line="219" w:lineRule="exact"/>
              <w:ind w:left="162" w:right="85"/>
              <w:jc w:val="center"/>
              <w:rPr>
                <w:sz w:val="20"/>
              </w:rPr>
            </w:pPr>
            <w:r>
              <w:rPr>
                <w:color w:val="231F20"/>
                <w:spacing w:val="-2"/>
                <w:sz w:val="20"/>
              </w:rPr>
              <w:t>INE/CG2467/2024</w:t>
            </w:r>
          </w:p>
        </w:tc>
      </w:tr>
      <w:tr>
        <w:trPr>
          <w:trHeight w:val="262" w:hRule="atLeast"/>
        </w:trPr>
        <w:tc>
          <w:tcPr>
            <w:tcW w:w="761" w:type="dxa"/>
            <w:tcBorders>
              <w:top w:val="nil"/>
              <w:left w:val="double" w:sz="2" w:space="0" w:color="77787B"/>
              <w:bottom w:val="double" w:sz="2" w:space="0" w:color="77787B"/>
              <w:right w:val="double" w:sz="2" w:space="0" w:color="77787B"/>
            </w:tcBorders>
          </w:tcPr>
          <w:p>
            <w:pPr>
              <w:pStyle w:val="TableParagraph"/>
              <w:rPr>
                <w:rFonts w:ascii="Times New Roman"/>
                <w:sz w:val="18"/>
              </w:rPr>
            </w:pPr>
          </w:p>
        </w:tc>
        <w:tc>
          <w:tcPr>
            <w:tcW w:w="4985" w:type="dxa"/>
            <w:tcBorders>
              <w:top w:val="nil"/>
              <w:left w:val="double" w:sz="2" w:space="0" w:color="77787B"/>
              <w:bottom w:val="double" w:sz="2" w:space="0" w:color="77787B"/>
              <w:right w:val="double" w:sz="2" w:space="0" w:color="77787B"/>
            </w:tcBorders>
          </w:tcPr>
          <w:p>
            <w:pPr>
              <w:pStyle w:val="TableParagraph"/>
              <w:rPr>
                <w:rFonts w:ascii="Times New Roman"/>
                <w:sz w:val="18"/>
              </w:rPr>
            </w:pPr>
          </w:p>
        </w:tc>
        <w:tc>
          <w:tcPr>
            <w:tcW w:w="2405" w:type="dxa"/>
            <w:tcBorders>
              <w:top w:val="nil"/>
              <w:left w:val="double" w:sz="2" w:space="0" w:color="77787B"/>
              <w:bottom w:val="double" w:sz="2" w:space="0" w:color="77787B"/>
              <w:right w:val="double" w:sz="2" w:space="0" w:color="77787B"/>
            </w:tcBorders>
          </w:tcPr>
          <w:p>
            <w:pPr>
              <w:pStyle w:val="TableParagraph"/>
              <w:spacing w:line="242" w:lineRule="exact"/>
              <w:ind w:left="162" w:right="86"/>
              <w:jc w:val="center"/>
              <w:rPr>
                <w:sz w:val="20"/>
              </w:rPr>
            </w:pPr>
            <w:r>
              <w:rPr>
                <w:color w:val="231F20"/>
                <w:sz w:val="20"/>
              </w:rPr>
              <w:t>(nueva</w:t>
            </w:r>
            <w:r>
              <w:rPr>
                <w:color w:val="231F20"/>
                <w:spacing w:val="-7"/>
                <w:sz w:val="20"/>
              </w:rPr>
              <w:t> </w:t>
            </w:r>
            <w:r>
              <w:rPr>
                <w:color w:val="231F20"/>
                <w:spacing w:val="-2"/>
                <w:sz w:val="20"/>
              </w:rPr>
              <w:t>inclusión)</w:t>
            </w:r>
          </w:p>
        </w:tc>
      </w:tr>
      <w:tr>
        <w:trPr>
          <w:trHeight w:val="173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rPr>
                <w:b/>
                <w:sz w:val="20"/>
              </w:rPr>
            </w:pPr>
          </w:p>
          <w:p>
            <w:pPr>
              <w:pStyle w:val="TableParagraph"/>
              <w:rPr>
                <w:b/>
                <w:sz w:val="20"/>
              </w:rPr>
            </w:pPr>
          </w:p>
          <w:p>
            <w:pPr>
              <w:pStyle w:val="TableParagraph"/>
              <w:spacing w:before="21"/>
              <w:rPr>
                <w:b/>
                <w:sz w:val="20"/>
              </w:rPr>
            </w:pPr>
          </w:p>
          <w:p>
            <w:pPr>
              <w:pStyle w:val="TableParagraph"/>
              <w:ind w:left="20"/>
              <w:jc w:val="center"/>
              <w:rPr>
                <w:b/>
                <w:sz w:val="20"/>
              </w:rPr>
            </w:pPr>
            <w:r>
              <w:rPr>
                <w:b/>
                <w:color w:val="231F20"/>
                <w:spacing w:val="-5"/>
                <w:sz w:val="20"/>
              </w:rPr>
              <w:t>6.5</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rPr>
                <w:b/>
                <w:sz w:val="20"/>
              </w:rPr>
            </w:pPr>
          </w:p>
          <w:p>
            <w:pPr>
              <w:pStyle w:val="TableParagraph"/>
              <w:spacing w:before="29"/>
              <w:rPr>
                <w:b/>
                <w:sz w:val="20"/>
              </w:rPr>
            </w:pPr>
          </w:p>
          <w:p>
            <w:pPr>
              <w:pStyle w:val="TableParagraph"/>
              <w:spacing w:line="235" w:lineRule="auto"/>
              <w:ind w:left="141" w:right="62"/>
              <w:jc w:val="both"/>
              <w:rPr>
                <w:sz w:val="20"/>
              </w:rPr>
            </w:pPr>
            <w:r>
              <w:rPr>
                <w:color w:val="231F20"/>
                <w:sz w:val="20"/>
              </w:rPr>
              <w:t>Modelo</w:t>
            </w:r>
            <w:r>
              <w:rPr>
                <w:color w:val="231F20"/>
                <w:spacing w:val="-9"/>
                <w:sz w:val="20"/>
              </w:rPr>
              <w:t> </w:t>
            </w:r>
            <w:r>
              <w:rPr>
                <w:color w:val="231F20"/>
                <w:sz w:val="20"/>
              </w:rPr>
              <w:t>o</w:t>
            </w:r>
            <w:r>
              <w:rPr>
                <w:color w:val="231F20"/>
                <w:spacing w:val="-9"/>
                <w:sz w:val="20"/>
              </w:rPr>
              <w:t> </w:t>
            </w:r>
            <w:r>
              <w:rPr>
                <w:color w:val="231F20"/>
                <w:sz w:val="20"/>
              </w:rPr>
              <w:t>Gafete</w:t>
            </w:r>
            <w:r>
              <w:rPr>
                <w:color w:val="231F20"/>
                <w:spacing w:val="-9"/>
                <w:sz w:val="20"/>
              </w:rPr>
              <w:t> </w:t>
            </w:r>
            <w:r>
              <w:rPr>
                <w:color w:val="231F20"/>
                <w:sz w:val="20"/>
              </w:rPr>
              <w:t>de</w:t>
            </w:r>
            <w:r>
              <w:rPr>
                <w:color w:val="231F20"/>
                <w:spacing w:val="-9"/>
                <w:sz w:val="20"/>
              </w:rPr>
              <w:t> </w:t>
            </w:r>
            <w:r>
              <w:rPr>
                <w:color w:val="231F20"/>
                <w:sz w:val="20"/>
              </w:rPr>
              <w:t>acreditación</w:t>
            </w:r>
            <w:r>
              <w:rPr>
                <w:color w:val="231F20"/>
                <w:spacing w:val="-9"/>
                <w:sz w:val="20"/>
              </w:rPr>
              <w:t> </w:t>
            </w:r>
            <w:r>
              <w:rPr>
                <w:color w:val="231F20"/>
                <w:sz w:val="20"/>
              </w:rPr>
              <w:t>de</w:t>
            </w:r>
            <w:r>
              <w:rPr>
                <w:color w:val="231F20"/>
                <w:spacing w:val="-9"/>
                <w:sz w:val="20"/>
              </w:rPr>
              <w:t> </w:t>
            </w:r>
            <w:r>
              <w:rPr>
                <w:color w:val="231F20"/>
                <w:sz w:val="20"/>
              </w:rPr>
              <w:t>observador</w:t>
            </w:r>
            <w:r>
              <w:rPr>
                <w:color w:val="231F20"/>
                <w:spacing w:val="-9"/>
                <w:sz w:val="20"/>
              </w:rPr>
              <w:t> </w:t>
            </w:r>
            <w:r>
              <w:rPr>
                <w:color w:val="231F20"/>
                <w:sz w:val="20"/>
              </w:rPr>
              <w:t>u</w:t>
            </w:r>
            <w:r>
              <w:rPr>
                <w:color w:val="231F20"/>
                <w:spacing w:val="-9"/>
                <w:sz w:val="20"/>
              </w:rPr>
              <w:t> </w:t>
            </w:r>
            <w:r>
              <w:rPr>
                <w:color w:val="231F20"/>
                <w:sz w:val="20"/>
              </w:rPr>
              <w:t>observa- dora electoral para el Proceso Electoral Extraordinario del Poder Judicial de la Federación 2024-2025</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496" w:right="417" w:hanging="1"/>
              <w:jc w:val="center"/>
              <w:rPr>
                <w:sz w:val="20"/>
              </w:rPr>
            </w:pPr>
            <w:r>
              <w:rPr>
                <w:color w:val="231F20"/>
                <w:spacing w:val="-2"/>
                <w:sz w:val="20"/>
              </w:rPr>
              <w:t>Acuerdo INE/CG2237/2024</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p>
            <w:pPr>
              <w:pStyle w:val="TableParagraph"/>
              <w:spacing w:line="235" w:lineRule="auto" w:before="240"/>
              <w:ind w:left="496" w:right="417" w:hanging="1"/>
              <w:jc w:val="center"/>
              <w:rPr>
                <w:sz w:val="20"/>
              </w:rPr>
            </w:pPr>
            <w:r>
              <w:rPr>
                <w:color w:val="231F20"/>
                <w:spacing w:val="-2"/>
                <w:sz w:val="20"/>
              </w:rPr>
              <w:t>Acuerdo INE/CG2467/2024</w:t>
            </w:r>
          </w:p>
          <w:p>
            <w:pPr>
              <w:pStyle w:val="TableParagraph"/>
              <w:spacing w:line="242" w:lineRule="exact"/>
              <w:ind w:left="162" w:right="86"/>
              <w:jc w:val="center"/>
              <w:rPr>
                <w:sz w:val="20"/>
              </w:rPr>
            </w:pPr>
            <w:r>
              <w:rPr>
                <w:color w:val="231F20"/>
                <w:sz w:val="20"/>
              </w:rPr>
              <w:t>(nueva</w:t>
            </w:r>
            <w:r>
              <w:rPr>
                <w:color w:val="231F20"/>
                <w:spacing w:val="-7"/>
                <w:sz w:val="20"/>
              </w:rPr>
              <w:t> </w:t>
            </w:r>
            <w:r>
              <w:rPr>
                <w:color w:val="231F20"/>
                <w:spacing w:val="-2"/>
                <w:sz w:val="20"/>
              </w:rPr>
              <w:t>inclusión)</w:t>
            </w:r>
          </w:p>
        </w:tc>
      </w:tr>
      <w:tr>
        <w:trPr>
          <w:trHeight w:val="275" w:hRule="atLeast"/>
        </w:trPr>
        <w:tc>
          <w:tcPr>
            <w:tcW w:w="761" w:type="dxa"/>
            <w:tcBorders>
              <w:top w:val="double" w:sz="2" w:space="0" w:color="77787B"/>
              <w:left w:val="double" w:sz="2" w:space="0" w:color="77787B"/>
              <w:bottom w:val="nil"/>
              <w:right w:val="double" w:sz="2" w:space="0" w:color="77787B"/>
            </w:tcBorders>
          </w:tcPr>
          <w:p>
            <w:pPr>
              <w:pStyle w:val="TableParagraph"/>
              <w:rPr>
                <w:rFonts w:ascii="Times New Roman"/>
                <w:sz w:val="20"/>
              </w:rPr>
            </w:pPr>
          </w:p>
        </w:tc>
        <w:tc>
          <w:tcPr>
            <w:tcW w:w="4985" w:type="dxa"/>
            <w:tcBorders>
              <w:top w:val="double" w:sz="2" w:space="0" w:color="77787B"/>
              <w:left w:val="double" w:sz="2" w:space="0" w:color="77787B"/>
              <w:bottom w:val="nil"/>
              <w:right w:val="double" w:sz="2" w:space="0" w:color="77787B"/>
            </w:tcBorders>
          </w:tcPr>
          <w:p>
            <w:pPr>
              <w:pStyle w:val="TableParagraph"/>
              <w:rPr>
                <w:rFonts w:ascii="Times New Roman"/>
                <w:sz w:val="20"/>
              </w:rPr>
            </w:pPr>
          </w:p>
        </w:tc>
        <w:tc>
          <w:tcPr>
            <w:tcW w:w="2405" w:type="dxa"/>
            <w:tcBorders>
              <w:top w:val="double" w:sz="2" w:space="0" w:color="77787B"/>
              <w:left w:val="double" w:sz="2" w:space="0" w:color="77787B"/>
              <w:bottom w:val="nil"/>
              <w:right w:val="double" w:sz="2" w:space="0" w:color="77787B"/>
            </w:tcBorders>
          </w:tcPr>
          <w:p>
            <w:pPr>
              <w:pStyle w:val="TableParagraph"/>
              <w:spacing w:line="222" w:lineRule="exact" w:before="33"/>
              <w:ind w:left="162" w:right="86"/>
              <w:jc w:val="center"/>
              <w:rPr>
                <w:sz w:val="20"/>
              </w:rPr>
            </w:pPr>
            <w:r>
              <w:rPr>
                <w:color w:val="231F20"/>
                <w:spacing w:val="-2"/>
                <w:sz w:val="20"/>
              </w:rPr>
              <w:t>Acuerdo</w:t>
            </w:r>
          </w:p>
        </w:tc>
      </w:tr>
      <w:tr>
        <w:trPr>
          <w:trHeight w:val="238"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rPr>
                <w:rFonts w:ascii="Times New Roman"/>
                <w:sz w:val="16"/>
              </w:rPr>
            </w:pPr>
          </w:p>
        </w:tc>
        <w:tc>
          <w:tcPr>
            <w:tcW w:w="2405" w:type="dxa"/>
            <w:tcBorders>
              <w:top w:val="nil"/>
              <w:left w:val="double" w:sz="2" w:space="0" w:color="77787B"/>
              <w:bottom w:val="nil"/>
              <w:right w:val="double" w:sz="2" w:space="0" w:color="77787B"/>
            </w:tcBorders>
          </w:tcPr>
          <w:p>
            <w:pPr>
              <w:pStyle w:val="TableParagraph"/>
              <w:spacing w:line="219" w:lineRule="exact"/>
              <w:ind w:left="162" w:right="85"/>
              <w:jc w:val="center"/>
              <w:rPr>
                <w:sz w:val="20"/>
              </w:rPr>
            </w:pPr>
            <w:r>
              <w:rPr>
                <w:color w:val="231F20"/>
                <w:spacing w:val="-2"/>
                <w:sz w:val="20"/>
              </w:rPr>
              <w:t>INE/CG2237/2024</w:t>
            </w:r>
          </w:p>
        </w:tc>
      </w:tr>
      <w:tr>
        <w:trPr>
          <w:trHeight w:val="242"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spacing w:line="222" w:lineRule="exact"/>
              <w:ind w:left="141"/>
              <w:rPr>
                <w:sz w:val="20"/>
              </w:rPr>
            </w:pPr>
            <w:r>
              <w:rPr>
                <w:color w:val="231F20"/>
                <w:spacing w:val="-2"/>
                <w:sz w:val="20"/>
              </w:rPr>
              <w:t>Modelo</w:t>
            </w:r>
            <w:r>
              <w:rPr>
                <w:color w:val="231F20"/>
                <w:spacing w:val="1"/>
                <w:sz w:val="20"/>
              </w:rPr>
              <w:t> </w:t>
            </w:r>
            <w:r>
              <w:rPr>
                <w:color w:val="231F20"/>
                <w:spacing w:val="-2"/>
                <w:sz w:val="20"/>
              </w:rPr>
              <w:t>de</w:t>
            </w:r>
            <w:r>
              <w:rPr>
                <w:color w:val="231F20"/>
                <w:spacing w:val="2"/>
                <w:sz w:val="20"/>
              </w:rPr>
              <w:t> </w:t>
            </w:r>
            <w:r>
              <w:rPr>
                <w:color w:val="231F20"/>
                <w:spacing w:val="-2"/>
                <w:sz w:val="20"/>
              </w:rPr>
              <w:t>Convocatoria</w:t>
            </w:r>
            <w:r>
              <w:rPr>
                <w:color w:val="231F20"/>
                <w:spacing w:val="1"/>
                <w:sz w:val="20"/>
              </w:rPr>
              <w:t> </w:t>
            </w:r>
            <w:r>
              <w:rPr>
                <w:color w:val="231F20"/>
                <w:spacing w:val="-2"/>
                <w:sz w:val="20"/>
              </w:rPr>
              <w:t>para</w:t>
            </w:r>
            <w:r>
              <w:rPr>
                <w:color w:val="231F20"/>
                <w:spacing w:val="2"/>
                <w:sz w:val="20"/>
              </w:rPr>
              <w:t> </w:t>
            </w:r>
            <w:r>
              <w:rPr>
                <w:color w:val="231F20"/>
                <w:spacing w:val="-2"/>
                <w:sz w:val="20"/>
              </w:rPr>
              <w:t>la</w:t>
            </w:r>
            <w:r>
              <w:rPr>
                <w:color w:val="231F20"/>
                <w:spacing w:val="1"/>
                <w:sz w:val="20"/>
              </w:rPr>
              <w:t> </w:t>
            </w:r>
            <w:r>
              <w:rPr>
                <w:color w:val="231F20"/>
                <w:spacing w:val="-2"/>
                <w:sz w:val="20"/>
              </w:rPr>
              <w:t>Observación</w:t>
            </w:r>
            <w:r>
              <w:rPr>
                <w:color w:val="231F20"/>
                <w:spacing w:val="2"/>
                <w:sz w:val="20"/>
              </w:rPr>
              <w:t> </w:t>
            </w:r>
            <w:r>
              <w:rPr>
                <w:color w:val="231F20"/>
                <w:spacing w:val="-2"/>
                <w:sz w:val="20"/>
              </w:rPr>
              <w:t>Electoral</w:t>
            </w:r>
            <w:r>
              <w:rPr>
                <w:color w:val="231F20"/>
                <w:spacing w:val="2"/>
                <w:sz w:val="20"/>
              </w:rPr>
              <w:t> </w:t>
            </w:r>
            <w:r>
              <w:rPr>
                <w:color w:val="231F20"/>
                <w:spacing w:val="-4"/>
                <w:sz w:val="20"/>
              </w:rPr>
              <w:t>para</w:t>
            </w:r>
          </w:p>
        </w:tc>
        <w:tc>
          <w:tcPr>
            <w:tcW w:w="2405" w:type="dxa"/>
            <w:tcBorders>
              <w:top w:val="nil"/>
              <w:left w:val="double" w:sz="2" w:space="0" w:color="77787B"/>
              <w:bottom w:val="nil"/>
              <w:right w:val="double" w:sz="2" w:space="0" w:color="77787B"/>
            </w:tcBorders>
          </w:tcPr>
          <w:p>
            <w:pPr>
              <w:pStyle w:val="TableParagraph"/>
              <w:spacing w:line="22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238" w:hRule="atLeast"/>
        </w:trPr>
        <w:tc>
          <w:tcPr>
            <w:tcW w:w="761" w:type="dxa"/>
            <w:tcBorders>
              <w:top w:val="nil"/>
              <w:left w:val="double" w:sz="2" w:space="0" w:color="77787B"/>
              <w:bottom w:val="nil"/>
              <w:right w:val="double" w:sz="2" w:space="0" w:color="77787B"/>
            </w:tcBorders>
          </w:tcPr>
          <w:p>
            <w:pPr>
              <w:pStyle w:val="TableParagraph"/>
              <w:spacing w:line="219" w:lineRule="exact"/>
              <w:ind w:left="20"/>
              <w:jc w:val="center"/>
              <w:rPr>
                <w:b/>
                <w:sz w:val="20"/>
              </w:rPr>
            </w:pPr>
            <w:r>
              <w:rPr>
                <w:b/>
                <w:color w:val="231F20"/>
                <w:spacing w:val="-5"/>
                <w:sz w:val="20"/>
              </w:rPr>
              <w:t>6.6</w:t>
            </w:r>
          </w:p>
        </w:tc>
        <w:tc>
          <w:tcPr>
            <w:tcW w:w="4985" w:type="dxa"/>
            <w:tcBorders>
              <w:top w:val="nil"/>
              <w:left w:val="double" w:sz="2" w:space="0" w:color="77787B"/>
              <w:bottom w:val="nil"/>
              <w:right w:val="double" w:sz="2" w:space="0" w:color="77787B"/>
            </w:tcBorders>
          </w:tcPr>
          <w:p>
            <w:pPr>
              <w:pStyle w:val="TableParagraph"/>
              <w:spacing w:line="219" w:lineRule="exact"/>
              <w:ind w:left="141"/>
              <w:rPr>
                <w:sz w:val="20"/>
              </w:rPr>
            </w:pPr>
            <w:r>
              <w:rPr>
                <w:color w:val="231F20"/>
                <w:sz w:val="20"/>
              </w:rPr>
              <w:t>el</w:t>
            </w:r>
            <w:r>
              <w:rPr>
                <w:color w:val="231F20"/>
                <w:spacing w:val="4"/>
                <w:sz w:val="20"/>
              </w:rPr>
              <w:t> </w:t>
            </w:r>
            <w:r>
              <w:rPr>
                <w:color w:val="231F20"/>
                <w:sz w:val="20"/>
              </w:rPr>
              <w:t>Proceso</w:t>
            </w:r>
            <w:r>
              <w:rPr>
                <w:color w:val="231F20"/>
                <w:spacing w:val="4"/>
                <w:sz w:val="20"/>
              </w:rPr>
              <w:t> </w:t>
            </w:r>
            <w:r>
              <w:rPr>
                <w:color w:val="231F20"/>
                <w:sz w:val="20"/>
              </w:rPr>
              <w:t>Electoral</w:t>
            </w:r>
            <w:r>
              <w:rPr>
                <w:color w:val="231F20"/>
                <w:spacing w:val="5"/>
                <w:sz w:val="20"/>
              </w:rPr>
              <w:t> </w:t>
            </w:r>
            <w:r>
              <w:rPr>
                <w:color w:val="231F20"/>
                <w:sz w:val="20"/>
              </w:rPr>
              <w:t>Extraordinario</w:t>
            </w:r>
            <w:r>
              <w:rPr>
                <w:color w:val="231F20"/>
                <w:spacing w:val="4"/>
                <w:sz w:val="20"/>
              </w:rPr>
              <w:t> </w:t>
            </w:r>
            <w:r>
              <w:rPr>
                <w:color w:val="231F20"/>
                <w:sz w:val="20"/>
              </w:rPr>
              <w:t>del</w:t>
            </w:r>
            <w:r>
              <w:rPr>
                <w:color w:val="231F20"/>
                <w:spacing w:val="4"/>
                <w:sz w:val="20"/>
              </w:rPr>
              <w:t> </w:t>
            </w:r>
            <w:r>
              <w:rPr>
                <w:color w:val="231F20"/>
                <w:sz w:val="20"/>
              </w:rPr>
              <w:t>Poder</w:t>
            </w:r>
            <w:r>
              <w:rPr>
                <w:color w:val="231F20"/>
                <w:spacing w:val="5"/>
                <w:sz w:val="20"/>
              </w:rPr>
              <w:t> </w:t>
            </w:r>
            <w:r>
              <w:rPr>
                <w:color w:val="231F20"/>
                <w:sz w:val="20"/>
              </w:rPr>
              <w:t>Judicial</w:t>
            </w:r>
            <w:r>
              <w:rPr>
                <w:color w:val="231F20"/>
                <w:spacing w:val="4"/>
                <w:sz w:val="20"/>
              </w:rPr>
              <w:t> </w:t>
            </w:r>
            <w:r>
              <w:rPr>
                <w:color w:val="231F20"/>
                <w:sz w:val="20"/>
              </w:rPr>
              <w:t>de</w:t>
            </w:r>
            <w:r>
              <w:rPr>
                <w:color w:val="231F20"/>
                <w:spacing w:val="5"/>
                <w:sz w:val="20"/>
              </w:rPr>
              <w:t> </w:t>
            </w:r>
            <w:r>
              <w:rPr>
                <w:color w:val="231F20"/>
                <w:spacing w:val="-5"/>
                <w:sz w:val="20"/>
              </w:rPr>
              <w:t>la</w:t>
            </w:r>
          </w:p>
        </w:tc>
        <w:tc>
          <w:tcPr>
            <w:tcW w:w="2405" w:type="dxa"/>
            <w:tcBorders>
              <w:top w:val="nil"/>
              <w:left w:val="double" w:sz="2" w:space="0" w:color="77787B"/>
              <w:bottom w:val="nil"/>
              <w:right w:val="double" w:sz="2" w:space="0" w:color="77787B"/>
            </w:tcBorders>
          </w:tcPr>
          <w:p>
            <w:pPr>
              <w:pStyle w:val="TableParagraph"/>
              <w:rPr>
                <w:rFonts w:ascii="Times New Roman"/>
                <w:sz w:val="16"/>
              </w:rPr>
            </w:pPr>
          </w:p>
        </w:tc>
      </w:tr>
      <w:tr>
        <w:trPr>
          <w:trHeight w:val="241"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spacing w:line="221" w:lineRule="exact"/>
              <w:ind w:left="141"/>
              <w:rPr>
                <w:sz w:val="20"/>
              </w:rPr>
            </w:pPr>
            <w:r>
              <w:rPr>
                <w:color w:val="231F20"/>
                <w:spacing w:val="-2"/>
                <w:sz w:val="20"/>
              </w:rPr>
              <w:t>Federación</w:t>
            </w:r>
            <w:r>
              <w:rPr>
                <w:color w:val="231F20"/>
                <w:spacing w:val="17"/>
                <w:sz w:val="20"/>
              </w:rPr>
              <w:t> </w:t>
            </w:r>
            <w:r>
              <w:rPr>
                <w:color w:val="231F20"/>
                <w:spacing w:val="-2"/>
                <w:sz w:val="20"/>
              </w:rPr>
              <w:t>2024-</w:t>
            </w:r>
            <w:r>
              <w:rPr>
                <w:color w:val="231F20"/>
                <w:spacing w:val="-4"/>
                <w:sz w:val="20"/>
              </w:rPr>
              <w:t>2025</w:t>
            </w:r>
          </w:p>
        </w:tc>
        <w:tc>
          <w:tcPr>
            <w:tcW w:w="2405" w:type="dxa"/>
            <w:tcBorders>
              <w:top w:val="nil"/>
              <w:left w:val="double" w:sz="2" w:space="0" w:color="77787B"/>
              <w:bottom w:val="nil"/>
              <w:right w:val="double" w:sz="2" w:space="0" w:color="77787B"/>
            </w:tcBorders>
          </w:tcPr>
          <w:p>
            <w:pPr>
              <w:pStyle w:val="TableParagraph"/>
              <w:spacing w:line="221" w:lineRule="exact"/>
              <w:ind w:left="162" w:right="86"/>
              <w:jc w:val="center"/>
              <w:rPr>
                <w:sz w:val="20"/>
              </w:rPr>
            </w:pPr>
            <w:r>
              <w:rPr>
                <w:color w:val="231F20"/>
                <w:spacing w:val="-2"/>
                <w:sz w:val="20"/>
              </w:rPr>
              <w:t>Acuerdo</w:t>
            </w:r>
          </w:p>
        </w:tc>
      </w:tr>
      <w:tr>
        <w:trPr>
          <w:trHeight w:val="238" w:hRule="atLeast"/>
        </w:trPr>
        <w:tc>
          <w:tcPr>
            <w:tcW w:w="761" w:type="dxa"/>
            <w:tcBorders>
              <w:top w:val="nil"/>
              <w:left w:val="double" w:sz="2" w:space="0" w:color="77787B"/>
              <w:bottom w:val="nil"/>
              <w:right w:val="double" w:sz="2" w:space="0" w:color="77787B"/>
            </w:tcBorders>
          </w:tcPr>
          <w:p>
            <w:pPr>
              <w:pStyle w:val="TableParagraph"/>
              <w:rPr>
                <w:rFonts w:ascii="Times New Roman"/>
                <w:sz w:val="16"/>
              </w:rPr>
            </w:pPr>
          </w:p>
        </w:tc>
        <w:tc>
          <w:tcPr>
            <w:tcW w:w="4985" w:type="dxa"/>
            <w:tcBorders>
              <w:top w:val="nil"/>
              <w:left w:val="double" w:sz="2" w:space="0" w:color="77787B"/>
              <w:bottom w:val="nil"/>
              <w:right w:val="double" w:sz="2" w:space="0" w:color="77787B"/>
            </w:tcBorders>
          </w:tcPr>
          <w:p>
            <w:pPr>
              <w:pStyle w:val="TableParagraph"/>
              <w:rPr>
                <w:rFonts w:ascii="Times New Roman"/>
                <w:sz w:val="16"/>
              </w:rPr>
            </w:pPr>
          </w:p>
        </w:tc>
        <w:tc>
          <w:tcPr>
            <w:tcW w:w="2405" w:type="dxa"/>
            <w:tcBorders>
              <w:top w:val="nil"/>
              <w:left w:val="double" w:sz="2" w:space="0" w:color="77787B"/>
              <w:bottom w:val="nil"/>
              <w:right w:val="double" w:sz="2" w:space="0" w:color="77787B"/>
            </w:tcBorders>
          </w:tcPr>
          <w:p>
            <w:pPr>
              <w:pStyle w:val="TableParagraph"/>
              <w:spacing w:line="219" w:lineRule="exact"/>
              <w:ind w:left="162" w:right="85"/>
              <w:jc w:val="center"/>
              <w:rPr>
                <w:sz w:val="20"/>
              </w:rPr>
            </w:pPr>
            <w:r>
              <w:rPr>
                <w:color w:val="231F20"/>
                <w:spacing w:val="-2"/>
                <w:sz w:val="20"/>
              </w:rPr>
              <w:t>INE/CG2467/2024</w:t>
            </w:r>
          </w:p>
        </w:tc>
      </w:tr>
      <w:tr>
        <w:trPr>
          <w:trHeight w:val="262" w:hRule="atLeast"/>
        </w:trPr>
        <w:tc>
          <w:tcPr>
            <w:tcW w:w="761" w:type="dxa"/>
            <w:tcBorders>
              <w:top w:val="nil"/>
              <w:left w:val="double" w:sz="2" w:space="0" w:color="77787B"/>
              <w:bottom w:val="double" w:sz="2" w:space="0" w:color="77787B"/>
              <w:right w:val="double" w:sz="2" w:space="0" w:color="77787B"/>
            </w:tcBorders>
          </w:tcPr>
          <w:p>
            <w:pPr>
              <w:pStyle w:val="TableParagraph"/>
              <w:rPr>
                <w:rFonts w:ascii="Times New Roman"/>
                <w:sz w:val="18"/>
              </w:rPr>
            </w:pPr>
          </w:p>
        </w:tc>
        <w:tc>
          <w:tcPr>
            <w:tcW w:w="4985" w:type="dxa"/>
            <w:tcBorders>
              <w:top w:val="nil"/>
              <w:left w:val="double" w:sz="2" w:space="0" w:color="77787B"/>
              <w:bottom w:val="double" w:sz="2" w:space="0" w:color="77787B"/>
              <w:right w:val="double" w:sz="2" w:space="0" w:color="77787B"/>
            </w:tcBorders>
          </w:tcPr>
          <w:p>
            <w:pPr>
              <w:pStyle w:val="TableParagraph"/>
              <w:rPr>
                <w:rFonts w:ascii="Times New Roman"/>
                <w:sz w:val="18"/>
              </w:rPr>
            </w:pPr>
          </w:p>
        </w:tc>
        <w:tc>
          <w:tcPr>
            <w:tcW w:w="2405" w:type="dxa"/>
            <w:tcBorders>
              <w:top w:val="nil"/>
              <w:left w:val="double" w:sz="2" w:space="0" w:color="77787B"/>
              <w:bottom w:val="double" w:sz="2" w:space="0" w:color="77787B"/>
              <w:right w:val="double" w:sz="2" w:space="0" w:color="77787B"/>
            </w:tcBorders>
          </w:tcPr>
          <w:p>
            <w:pPr>
              <w:pStyle w:val="TableParagraph"/>
              <w:spacing w:line="242" w:lineRule="exact"/>
              <w:ind w:left="162" w:right="86"/>
              <w:jc w:val="center"/>
              <w:rPr>
                <w:sz w:val="20"/>
              </w:rPr>
            </w:pPr>
            <w:r>
              <w:rPr>
                <w:color w:val="231F20"/>
                <w:sz w:val="20"/>
              </w:rPr>
              <w:t>(nueva</w:t>
            </w:r>
            <w:r>
              <w:rPr>
                <w:color w:val="231F20"/>
                <w:spacing w:val="-7"/>
                <w:sz w:val="20"/>
              </w:rPr>
              <w:t> </w:t>
            </w:r>
            <w:r>
              <w:rPr>
                <w:color w:val="231F20"/>
                <w:spacing w:val="-2"/>
                <w:sz w:val="20"/>
              </w:rPr>
              <w:t>inclusión)</w:t>
            </w: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10"/>
                <w:sz w:val="20"/>
              </w:rPr>
              <w:t>7</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141"/>
              <w:rPr>
                <w:sz w:val="20"/>
              </w:rPr>
            </w:pPr>
            <w:r>
              <w:rPr>
                <w:color w:val="231F20"/>
                <w:sz w:val="20"/>
              </w:rPr>
              <w:t>Solicitud</w:t>
            </w:r>
            <w:r>
              <w:rPr>
                <w:color w:val="231F20"/>
                <w:spacing w:val="-7"/>
                <w:sz w:val="20"/>
              </w:rPr>
              <w:t> </w:t>
            </w:r>
            <w:r>
              <w:rPr>
                <w:color w:val="231F20"/>
                <w:sz w:val="20"/>
              </w:rPr>
              <w:t>de</w:t>
            </w:r>
            <w:r>
              <w:rPr>
                <w:color w:val="231F20"/>
                <w:spacing w:val="-7"/>
                <w:sz w:val="20"/>
              </w:rPr>
              <w:t> </w:t>
            </w:r>
            <w:r>
              <w:rPr>
                <w:color w:val="231F20"/>
                <w:sz w:val="20"/>
              </w:rPr>
              <w:t>acreditación</w:t>
            </w:r>
            <w:r>
              <w:rPr>
                <w:color w:val="231F20"/>
                <w:spacing w:val="-6"/>
                <w:sz w:val="20"/>
              </w:rPr>
              <w:t> </w:t>
            </w:r>
            <w:r>
              <w:rPr>
                <w:color w:val="231F20"/>
                <w:sz w:val="20"/>
              </w:rPr>
              <w:t>como</w:t>
            </w:r>
            <w:r>
              <w:rPr>
                <w:color w:val="231F20"/>
                <w:spacing w:val="-7"/>
                <w:sz w:val="20"/>
              </w:rPr>
              <w:t> </w:t>
            </w:r>
            <w:r>
              <w:rPr>
                <w:color w:val="231F20"/>
                <w:sz w:val="20"/>
              </w:rPr>
              <w:t>visitante</w:t>
            </w:r>
            <w:r>
              <w:rPr>
                <w:color w:val="231F20"/>
                <w:spacing w:val="-6"/>
                <w:sz w:val="20"/>
              </w:rPr>
              <w:t> </w:t>
            </w:r>
            <w:r>
              <w:rPr>
                <w:color w:val="231F20"/>
                <w:spacing w:val="-2"/>
                <w:sz w:val="20"/>
              </w:rPr>
              <w:t>extranjero</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598" w:right="518" w:hanging="1"/>
              <w:jc w:val="center"/>
              <w:rPr>
                <w:sz w:val="20"/>
              </w:rPr>
            </w:pPr>
            <w:r>
              <w:rPr>
                <w:color w:val="231F20"/>
                <w:spacing w:val="-2"/>
                <w:sz w:val="20"/>
              </w:rPr>
              <w:t>Acuerdo INE/CG54/2022</w:t>
            </w:r>
          </w:p>
          <w:p>
            <w:pPr>
              <w:pStyle w:val="TableParagraph"/>
              <w:spacing w:line="242" w:lineRule="exact"/>
              <w:ind w:left="162" w:right="86"/>
              <w:jc w:val="center"/>
              <w:rPr>
                <w:sz w:val="20"/>
              </w:rPr>
            </w:pPr>
            <w:r>
              <w:rPr>
                <w:color w:val="231F20"/>
                <w:sz w:val="20"/>
              </w:rPr>
              <w:t>(última</w:t>
            </w:r>
            <w:r>
              <w:rPr>
                <w:color w:val="231F20"/>
                <w:spacing w:val="-7"/>
                <w:sz w:val="20"/>
              </w:rPr>
              <w:t> </w:t>
            </w:r>
            <w:r>
              <w:rPr>
                <w:color w:val="231F20"/>
                <w:spacing w:val="-2"/>
                <w:sz w:val="20"/>
              </w:rPr>
              <w:t>modificación)</w:t>
            </w: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5"/>
                <w:sz w:val="20"/>
              </w:rPr>
              <w:t>8.1</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57"/>
              <w:ind w:left="141" w:right="54"/>
              <w:rPr>
                <w:sz w:val="20"/>
              </w:rPr>
            </w:pPr>
            <w:r>
              <w:rPr>
                <w:color w:val="231F20"/>
                <w:sz w:val="20"/>
              </w:rPr>
              <w:t>Manual de ubicación, integración y funcionamiento de ca- sillas electorales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547" w:right="468" w:hanging="1"/>
              <w:jc w:val="center"/>
              <w:rPr>
                <w:sz w:val="20"/>
              </w:rPr>
            </w:pPr>
            <w:r>
              <w:rPr>
                <w:color w:val="231F20"/>
                <w:spacing w:val="-2"/>
                <w:sz w:val="20"/>
              </w:rPr>
              <w:t>Acuerdo INE/CG164/2020</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349"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59"/>
              <w:ind w:left="20"/>
              <w:jc w:val="center"/>
              <w:rPr>
                <w:b/>
                <w:sz w:val="20"/>
              </w:rPr>
            </w:pPr>
            <w:r>
              <w:rPr>
                <w:b/>
                <w:color w:val="231F20"/>
                <w:spacing w:val="-5"/>
                <w:sz w:val="20"/>
              </w:rPr>
              <w:t>8.2</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before="59"/>
              <w:ind w:left="141"/>
              <w:rPr>
                <w:sz w:val="20"/>
              </w:rPr>
            </w:pPr>
            <w:r>
              <w:rPr>
                <w:color w:val="231F20"/>
                <w:sz w:val="20"/>
              </w:rPr>
              <w:t>Causas</w:t>
            </w:r>
            <w:r>
              <w:rPr>
                <w:color w:val="231F20"/>
                <w:spacing w:val="-3"/>
                <w:sz w:val="20"/>
              </w:rPr>
              <w:t> </w:t>
            </w:r>
            <w:r>
              <w:rPr>
                <w:color w:val="231F20"/>
                <w:sz w:val="20"/>
              </w:rPr>
              <w:t>por</w:t>
            </w:r>
            <w:r>
              <w:rPr>
                <w:color w:val="231F20"/>
                <w:spacing w:val="-2"/>
                <w:sz w:val="20"/>
              </w:rPr>
              <w:t> </w:t>
            </w:r>
            <w:r>
              <w:rPr>
                <w:color w:val="231F20"/>
                <w:sz w:val="20"/>
              </w:rPr>
              <w:t>las</w:t>
            </w:r>
            <w:r>
              <w:rPr>
                <w:color w:val="231F20"/>
                <w:spacing w:val="-3"/>
                <w:sz w:val="20"/>
              </w:rPr>
              <w:t> </w:t>
            </w:r>
            <w:r>
              <w:rPr>
                <w:color w:val="231F20"/>
                <w:sz w:val="20"/>
              </w:rPr>
              <w:t>que</w:t>
            </w:r>
            <w:r>
              <w:rPr>
                <w:color w:val="231F20"/>
                <w:spacing w:val="-2"/>
                <w:sz w:val="20"/>
              </w:rPr>
              <w:t> </w:t>
            </w:r>
            <w:r>
              <w:rPr>
                <w:color w:val="231F20"/>
                <w:sz w:val="20"/>
              </w:rPr>
              <w:t>un</w:t>
            </w:r>
            <w:r>
              <w:rPr>
                <w:color w:val="231F20"/>
                <w:spacing w:val="-3"/>
                <w:sz w:val="20"/>
              </w:rPr>
              <w:t> </w:t>
            </w:r>
            <w:r>
              <w:rPr>
                <w:color w:val="231F20"/>
                <w:sz w:val="20"/>
              </w:rPr>
              <w:t>elector</w:t>
            </w:r>
            <w:r>
              <w:rPr>
                <w:color w:val="231F20"/>
                <w:spacing w:val="-2"/>
                <w:sz w:val="20"/>
              </w:rPr>
              <w:t> </w:t>
            </w:r>
            <w:r>
              <w:rPr>
                <w:color w:val="231F20"/>
                <w:sz w:val="20"/>
              </w:rPr>
              <w:t>en</w:t>
            </w:r>
            <w:r>
              <w:rPr>
                <w:color w:val="231F20"/>
                <w:spacing w:val="-3"/>
                <w:sz w:val="20"/>
              </w:rPr>
              <w:t> </w:t>
            </w:r>
            <w:r>
              <w:rPr>
                <w:color w:val="231F20"/>
                <w:sz w:val="20"/>
              </w:rPr>
              <w:t>tránsito</w:t>
            </w:r>
            <w:r>
              <w:rPr>
                <w:color w:val="231F20"/>
                <w:spacing w:val="-3"/>
                <w:sz w:val="20"/>
              </w:rPr>
              <w:t> </w:t>
            </w:r>
            <w:r>
              <w:rPr>
                <w:color w:val="231F20"/>
                <w:sz w:val="20"/>
              </w:rPr>
              <w:t>no</w:t>
            </w:r>
            <w:r>
              <w:rPr>
                <w:color w:val="231F20"/>
                <w:spacing w:val="-3"/>
                <w:sz w:val="20"/>
              </w:rPr>
              <w:t> </w:t>
            </w:r>
            <w:r>
              <w:rPr>
                <w:color w:val="231F20"/>
                <w:sz w:val="20"/>
              </w:rPr>
              <w:t>puede</w:t>
            </w:r>
            <w:r>
              <w:rPr>
                <w:color w:val="231F20"/>
                <w:spacing w:val="-1"/>
                <w:sz w:val="20"/>
              </w:rPr>
              <w:t> </w:t>
            </w:r>
            <w:r>
              <w:rPr>
                <w:color w:val="231F20"/>
                <w:spacing w:val="-4"/>
                <w:sz w:val="20"/>
              </w:rPr>
              <w:t>votar</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53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53"/>
              <w:ind w:left="20"/>
              <w:jc w:val="center"/>
              <w:rPr>
                <w:b/>
                <w:sz w:val="20"/>
              </w:rPr>
            </w:pPr>
            <w:r>
              <w:rPr>
                <w:b/>
                <w:color w:val="231F20"/>
                <w:spacing w:val="-5"/>
                <w:sz w:val="20"/>
              </w:rPr>
              <w:t>8.3</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54"/>
              <w:rPr>
                <w:sz w:val="20"/>
              </w:rPr>
            </w:pPr>
            <w:r>
              <w:rPr>
                <w:color w:val="231F20"/>
                <w:sz w:val="20"/>
              </w:rPr>
              <w:t>Formato</w:t>
            </w:r>
            <w:r>
              <w:rPr>
                <w:color w:val="231F20"/>
                <w:spacing w:val="-12"/>
                <w:sz w:val="20"/>
              </w:rPr>
              <w:t> </w:t>
            </w:r>
            <w:r>
              <w:rPr>
                <w:color w:val="231F20"/>
                <w:sz w:val="20"/>
              </w:rPr>
              <w:t>de</w:t>
            </w:r>
            <w:r>
              <w:rPr>
                <w:color w:val="231F20"/>
                <w:spacing w:val="-11"/>
                <w:sz w:val="20"/>
              </w:rPr>
              <w:t> </w:t>
            </w:r>
            <w:r>
              <w:rPr>
                <w:color w:val="231F20"/>
                <w:sz w:val="20"/>
              </w:rPr>
              <w:t>acreditación</w:t>
            </w:r>
            <w:r>
              <w:rPr>
                <w:color w:val="231F20"/>
                <w:spacing w:val="-11"/>
                <w:sz w:val="20"/>
              </w:rPr>
              <w:t> </w:t>
            </w:r>
            <w:r>
              <w:rPr>
                <w:color w:val="231F20"/>
                <w:sz w:val="20"/>
              </w:rPr>
              <w:t>para</w:t>
            </w:r>
            <w:r>
              <w:rPr>
                <w:color w:val="231F20"/>
                <w:spacing w:val="-12"/>
                <w:sz w:val="20"/>
              </w:rPr>
              <w:t> </w:t>
            </w:r>
            <w:r>
              <w:rPr>
                <w:color w:val="231F20"/>
                <w:sz w:val="20"/>
              </w:rPr>
              <w:t>operador</w:t>
            </w:r>
            <w:r>
              <w:rPr>
                <w:color w:val="231F20"/>
                <w:spacing w:val="-11"/>
                <w:sz w:val="20"/>
              </w:rPr>
              <w:t> </w:t>
            </w:r>
            <w:r>
              <w:rPr>
                <w:color w:val="231F20"/>
                <w:sz w:val="20"/>
              </w:rPr>
              <w:t>del</w:t>
            </w:r>
            <w:r>
              <w:rPr>
                <w:color w:val="231F20"/>
                <w:spacing w:val="-11"/>
                <w:sz w:val="20"/>
              </w:rPr>
              <w:t> </w:t>
            </w:r>
            <w:r>
              <w:rPr>
                <w:color w:val="231F20"/>
                <w:sz w:val="20"/>
              </w:rPr>
              <w:t>equipo</w:t>
            </w:r>
            <w:r>
              <w:rPr>
                <w:color w:val="231F20"/>
                <w:spacing w:val="-12"/>
                <w:sz w:val="20"/>
              </w:rPr>
              <w:t> </w:t>
            </w:r>
            <w:r>
              <w:rPr>
                <w:color w:val="231F20"/>
                <w:sz w:val="20"/>
              </w:rPr>
              <w:t>de</w:t>
            </w:r>
            <w:r>
              <w:rPr>
                <w:color w:val="231F20"/>
                <w:spacing w:val="-11"/>
                <w:sz w:val="20"/>
              </w:rPr>
              <w:t> </w:t>
            </w:r>
            <w:r>
              <w:rPr>
                <w:color w:val="231F20"/>
                <w:sz w:val="20"/>
              </w:rPr>
              <w:t>cóm- </w:t>
            </w:r>
            <w:r>
              <w:rPr>
                <w:color w:val="231F20"/>
                <w:spacing w:val="-2"/>
                <w:sz w:val="20"/>
              </w:rPr>
              <w:t>puto</w:t>
            </w:r>
            <w:r>
              <w:rPr>
                <w:color w:val="231F20"/>
                <w:spacing w:val="-1"/>
                <w:sz w:val="20"/>
              </w:rPr>
              <w:t> </w:t>
            </w:r>
            <w:r>
              <w:rPr>
                <w:color w:val="231F20"/>
                <w:spacing w:val="-2"/>
                <w:sz w:val="20"/>
              </w:rPr>
              <w:t>responsable/auxiliar</w:t>
            </w:r>
            <w:r>
              <w:rPr>
                <w:color w:val="231F20"/>
                <w:spacing w:val="-1"/>
                <w:sz w:val="20"/>
              </w:rPr>
              <w:t> </w:t>
            </w:r>
            <w:r>
              <w:rPr>
                <w:color w:val="231F20"/>
                <w:spacing w:val="-2"/>
                <w:sz w:val="20"/>
              </w:rPr>
              <w:t>de</w:t>
            </w:r>
            <w:r>
              <w:rPr>
                <w:color w:val="231F20"/>
                <w:spacing w:val="-1"/>
                <w:sz w:val="20"/>
              </w:rPr>
              <w:t> </w:t>
            </w:r>
            <w:r>
              <w:rPr>
                <w:color w:val="231F20"/>
                <w:spacing w:val="-2"/>
                <w:sz w:val="20"/>
              </w:rPr>
              <w:t>la</w:t>
            </w:r>
            <w:r>
              <w:rPr>
                <w:color w:val="231F20"/>
                <w:sz w:val="20"/>
              </w:rPr>
              <w:t> </w:t>
            </w:r>
            <w:r>
              <w:rPr>
                <w:color w:val="231F20"/>
                <w:spacing w:val="-2"/>
                <w:sz w:val="20"/>
              </w:rPr>
              <w:t>casilla</w:t>
            </w:r>
            <w:r>
              <w:rPr>
                <w:color w:val="231F20"/>
                <w:spacing w:val="-1"/>
                <w:sz w:val="20"/>
              </w:rPr>
              <w:t> </w:t>
            </w:r>
            <w:r>
              <w:rPr>
                <w:color w:val="231F20"/>
                <w:spacing w:val="-2"/>
                <w:sz w:val="20"/>
              </w:rPr>
              <w:t>especial</w:t>
            </w:r>
            <w:r>
              <w:rPr>
                <w:color w:val="231F20"/>
                <w:spacing w:val="-1"/>
                <w:sz w:val="20"/>
              </w:rPr>
              <w:t> </w:t>
            </w:r>
            <w:r>
              <w:rPr>
                <w:color w:val="231F20"/>
                <w:spacing w:val="-2"/>
                <w:sz w:val="20"/>
              </w:rPr>
              <w:t>de</w:t>
            </w:r>
            <w:r>
              <w:rPr>
                <w:color w:val="231F20"/>
                <w:spacing w:val="-1"/>
                <w:sz w:val="20"/>
              </w:rPr>
              <w:t> </w:t>
            </w:r>
            <w:r>
              <w:rPr>
                <w:color w:val="231F20"/>
                <w:spacing w:val="-2"/>
                <w:sz w:val="20"/>
              </w:rPr>
              <w:t>la</w:t>
            </w:r>
            <w:r>
              <w:rPr>
                <w:color w:val="231F20"/>
                <w:sz w:val="20"/>
              </w:rPr>
              <w:t> </w:t>
            </w:r>
            <w:r>
              <w:rPr>
                <w:color w:val="231F20"/>
                <w:spacing w:val="-2"/>
                <w:sz w:val="20"/>
              </w:rPr>
              <w:t>sección</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5"/>
                <w:sz w:val="20"/>
              </w:rPr>
              <w:t>8.4</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1"/>
              <w:jc w:val="both"/>
              <w:rPr>
                <w:sz w:val="20"/>
              </w:rPr>
            </w:pPr>
            <w:r>
              <w:rPr>
                <w:color w:val="231F20"/>
                <w:sz w:val="20"/>
              </w:rPr>
              <w:t>Formato</w:t>
            </w:r>
            <w:r>
              <w:rPr>
                <w:color w:val="231F20"/>
                <w:spacing w:val="-8"/>
                <w:sz w:val="20"/>
              </w:rPr>
              <w:t> </w:t>
            </w:r>
            <w:r>
              <w:rPr>
                <w:color w:val="231F20"/>
                <w:sz w:val="20"/>
              </w:rPr>
              <w:t>de</w:t>
            </w:r>
            <w:r>
              <w:rPr>
                <w:color w:val="231F20"/>
                <w:spacing w:val="-8"/>
                <w:sz w:val="20"/>
              </w:rPr>
              <w:t> </w:t>
            </w:r>
            <w:r>
              <w:rPr>
                <w:color w:val="231F20"/>
                <w:sz w:val="20"/>
              </w:rPr>
              <w:t>gafete</w:t>
            </w:r>
            <w:r>
              <w:rPr>
                <w:color w:val="231F20"/>
                <w:spacing w:val="-8"/>
                <w:sz w:val="20"/>
              </w:rPr>
              <w:t> </w:t>
            </w:r>
            <w:r>
              <w:rPr>
                <w:color w:val="231F20"/>
                <w:sz w:val="20"/>
              </w:rPr>
              <w:t>de</w:t>
            </w:r>
            <w:r>
              <w:rPr>
                <w:color w:val="231F20"/>
                <w:spacing w:val="-8"/>
                <w:sz w:val="20"/>
              </w:rPr>
              <w:t> </w:t>
            </w:r>
            <w:r>
              <w:rPr>
                <w:color w:val="231F20"/>
                <w:sz w:val="20"/>
              </w:rPr>
              <w:t>acreditación</w:t>
            </w:r>
            <w:r>
              <w:rPr>
                <w:color w:val="231F20"/>
                <w:spacing w:val="-8"/>
                <w:sz w:val="20"/>
              </w:rPr>
              <w:t> </w:t>
            </w:r>
            <w:r>
              <w:rPr>
                <w:color w:val="231F20"/>
                <w:sz w:val="20"/>
              </w:rPr>
              <w:t>como</w:t>
            </w:r>
            <w:r>
              <w:rPr>
                <w:color w:val="231F20"/>
                <w:spacing w:val="-8"/>
                <w:sz w:val="20"/>
              </w:rPr>
              <w:t> </w:t>
            </w:r>
            <w:r>
              <w:rPr>
                <w:color w:val="231F20"/>
                <w:sz w:val="20"/>
              </w:rPr>
              <w:t>operador</w:t>
            </w:r>
            <w:r>
              <w:rPr>
                <w:color w:val="231F20"/>
                <w:spacing w:val="-8"/>
                <w:sz w:val="20"/>
              </w:rPr>
              <w:t> </w:t>
            </w:r>
            <w:r>
              <w:rPr>
                <w:color w:val="231F20"/>
                <w:sz w:val="20"/>
              </w:rPr>
              <w:t>respon- sable/auxiliar del equipo de cómputo de la casilla especial instalada en la sección</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5"/>
                <w:sz w:val="20"/>
              </w:rPr>
              <w:t>8.5</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141"/>
              <w:rPr>
                <w:sz w:val="20"/>
              </w:rPr>
            </w:pPr>
            <w:r>
              <w:rPr>
                <w:color w:val="231F20"/>
                <w:sz w:val="20"/>
              </w:rPr>
              <w:t>Modelo</w:t>
            </w:r>
            <w:r>
              <w:rPr>
                <w:color w:val="231F20"/>
                <w:spacing w:val="-5"/>
                <w:sz w:val="20"/>
              </w:rPr>
              <w:t> </w:t>
            </w:r>
            <w:r>
              <w:rPr>
                <w:color w:val="231F20"/>
                <w:sz w:val="20"/>
              </w:rPr>
              <w:t>de</w:t>
            </w:r>
            <w:r>
              <w:rPr>
                <w:color w:val="231F20"/>
                <w:spacing w:val="-3"/>
                <w:sz w:val="20"/>
              </w:rPr>
              <w:t> </w:t>
            </w:r>
            <w:r>
              <w:rPr>
                <w:color w:val="231F20"/>
                <w:sz w:val="20"/>
              </w:rPr>
              <w:t>casilla</w:t>
            </w:r>
            <w:r>
              <w:rPr>
                <w:color w:val="231F20"/>
                <w:spacing w:val="-4"/>
                <w:sz w:val="20"/>
              </w:rPr>
              <w:t> </w:t>
            </w:r>
            <w:r>
              <w:rPr>
                <w:color w:val="231F20"/>
                <w:sz w:val="20"/>
              </w:rPr>
              <w:t>única</w:t>
            </w:r>
            <w:r>
              <w:rPr>
                <w:color w:val="231F20"/>
                <w:spacing w:val="-5"/>
                <w:sz w:val="20"/>
              </w:rPr>
              <w:t> </w:t>
            </w:r>
            <w:r>
              <w:rPr>
                <w:color w:val="231F20"/>
                <w:sz w:val="20"/>
              </w:rPr>
              <w:t>para</w:t>
            </w:r>
            <w:r>
              <w:rPr>
                <w:color w:val="231F20"/>
                <w:spacing w:val="-4"/>
                <w:sz w:val="20"/>
              </w:rPr>
              <w:t> </w:t>
            </w:r>
            <w:r>
              <w:rPr>
                <w:color w:val="231F20"/>
                <w:sz w:val="20"/>
              </w:rPr>
              <w:t>las</w:t>
            </w:r>
            <w:r>
              <w:rPr>
                <w:color w:val="231F20"/>
                <w:spacing w:val="-4"/>
                <w:sz w:val="20"/>
              </w:rPr>
              <w:t> </w:t>
            </w:r>
            <w:r>
              <w:rPr>
                <w:color w:val="231F20"/>
                <w:sz w:val="20"/>
              </w:rPr>
              <w:t>elecciones</w:t>
            </w:r>
            <w:r>
              <w:rPr>
                <w:color w:val="231F20"/>
                <w:spacing w:val="-4"/>
                <w:sz w:val="20"/>
              </w:rPr>
              <w:t> </w:t>
            </w:r>
            <w:r>
              <w:rPr>
                <w:color w:val="231F20"/>
                <w:spacing w:val="-2"/>
                <w:sz w:val="20"/>
              </w:rPr>
              <w:t>concurrentes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547" w:right="468" w:hanging="1"/>
              <w:jc w:val="center"/>
              <w:rPr>
                <w:sz w:val="20"/>
              </w:rPr>
            </w:pPr>
            <w:r>
              <w:rPr>
                <w:color w:val="231F20"/>
                <w:spacing w:val="-2"/>
                <w:sz w:val="20"/>
              </w:rPr>
              <w:t>Acuerdo INE/CG294/2023</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bl>
    <w:p>
      <w:pPr>
        <w:spacing w:after="0" w:line="242" w:lineRule="exact"/>
        <w:jc w:val="center"/>
        <w:rPr>
          <w:sz w:val="20"/>
        </w:rPr>
        <w:sectPr>
          <w:pgSz w:w="9640" w:h="12480"/>
          <w:pgMar w:header="440" w:footer="543" w:top="680" w:bottom="740" w:left="0" w:right="500"/>
        </w:sectPr>
      </w:pPr>
    </w:p>
    <w:p>
      <w:pPr>
        <w:pStyle w:val="BodyText"/>
        <w:spacing w:before="83"/>
        <w:ind w:firstLine="0"/>
        <w:jc w:val="left"/>
        <w:rPr>
          <w:b/>
          <w:sz w:val="20"/>
        </w:rPr>
      </w:pPr>
    </w:p>
    <w:tbl>
      <w:tblPr>
        <w:tblW w:w="0" w:type="auto"/>
        <w:jc w:val="left"/>
        <w:tblInd w:w="7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0" w:type="dxa"/>
          <w:left w:w="0" w:type="dxa"/>
          <w:bottom w:w="0" w:type="dxa"/>
          <w:right w:w="0" w:type="dxa"/>
        </w:tblCellMar>
        <w:tblLook w:val="01E0"/>
      </w:tblPr>
      <w:tblGrid>
        <w:gridCol w:w="761"/>
        <w:gridCol w:w="4985"/>
        <w:gridCol w:w="2405"/>
      </w:tblGrid>
      <w:tr>
        <w:trPr>
          <w:trHeight w:val="523" w:hRule="atLeast"/>
        </w:trPr>
        <w:tc>
          <w:tcPr>
            <w:tcW w:w="761" w:type="dxa"/>
            <w:shd w:val="clear" w:color="auto" w:fill="939598"/>
          </w:tcPr>
          <w:p>
            <w:pPr>
              <w:pStyle w:val="TableParagraph"/>
              <w:spacing w:before="146"/>
              <w:ind w:left="20"/>
              <w:jc w:val="center"/>
              <w:rPr>
                <w:b/>
                <w:sz w:val="20"/>
              </w:rPr>
            </w:pPr>
            <w:r>
              <w:rPr>
                <w:b/>
                <w:color w:val="FFFFFF"/>
                <w:spacing w:val="-2"/>
                <w:sz w:val="20"/>
              </w:rPr>
              <w:t>ANEXO</w:t>
            </w:r>
          </w:p>
        </w:tc>
        <w:tc>
          <w:tcPr>
            <w:tcW w:w="4985" w:type="dxa"/>
            <w:shd w:val="clear" w:color="auto" w:fill="939598"/>
          </w:tcPr>
          <w:p>
            <w:pPr>
              <w:pStyle w:val="TableParagraph"/>
              <w:spacing w:before="146"/>
              <w:ind w:left="77"/>
              <w:jc w:val="center"/>
              <w:rPr>
                <w:b/>
                <w:sz w:val="20"/>
              </w:rPr>
            </w:pPr>
            <w:r>
              <w:rPr>
                <w:b/>
                <w:color w:val="FFFFFF"/>
                <w:spacing w:val="-2"/>
                <w:sz w:val="20"/>
              </w:rPr>
              <w:t>TÍTULO</w:t>
            </w:r>
          </w:p>
        </w:tc>
        <w:tc>
          <w:tcPr>
            <w:tcW w:w="2405" w:type="dxa"/>
            <w:shd w:val="clear" w:color="auto" w:fill="939598"/>
          </w:tcPr>
          <w:p>
            <w:pPr>
              <w:pStyle w:val="TableParagraph"/>
              <w:spacing w:line="240" w:lineRule="exact" w:before="23"/>
              <w:ind w:left="663" w:hanging="530"/>
              <w:rPr>
                <w:b/>
                <w:sz w:val="20"/>
              </w:rPr>
            </w:pPr>
            <w:r>
              <w:rPr>
                <w:b/>
                <w:color w:val="FFFFFF"/>
                <w:spacing w:val="-2"/>
                <w:sz w:val="20"/>
              </w:rPr>
              <w:t>ADICIÓN/MODIFICACIÓN/ SUSTITUCIÓN</w:t>
            </w:r>
          </w:p>
        </w:tc>
      </w:tr>
      <w:tr>
        <w:trPr>
          <w:trHeight w:val="813" w:hRule="atLeast"/>
        </w:trPr>
        <w:tc>
          <w:tcPr>
            <w:tcW w:w="761" w:type="dxa"/>
            <w:tcBorders>
              <w:left w:val="double" w:sz="2" w:space="0" w:color="77787B"/>
              <w:bottom w:val="double" w:sz="2" w:space="0" w:color="77787B"/>
              <w:right w:val="double" w:sz="2" w:space="0" w:color="77787B"/>
            </w:tcBorders>
          </w:tcPr>
          <w:p>
            <w:pPr>
              <w:pStyle w:val="TableParagraph"/>
              <w:spacing w:before="43"/>
              <w:rPr>
                <w:b/>
                <w:sz w:val="20"/>
              </w:rPr>
            </w:pPr>
          </w:p>
          <w:p>
            <w:pPr>
              <w:pStyle w:val="TableParagraph"/>
              <w:ind w:left="20"/>
              <w:jc w:val="center"/>
              <w:rPr>
                <w:b/>
                <w:sz w:val="20"/>
              </w:rPr>
            </w:pPr>
            <w:r>
              <w:rPr>
                <w:b/>
                <w:color w:val="231F20"/>
                <w:spacing w:val="-5"/>
                <w:sz w:val="20"/>
              </w:rPr>
              <w:t>8.6</w:t>
            </w:r>
          </w:p>
        </w:tc>
        <w:tc>
          <w:tcPr>
            <w:tcW w:w="4985" w:type="dxa"/>
            <w:tcBorders>
              <w:left w:val="double" w:sz="2" w:space="0" w:color="77787B"/>
              <w:bottom w:val="double" w:sz="2" w:space="0" w:color="77787B"/>
              <w:right w:val="double" w:sz="2" w:space="0" w:color="77787B"/>
            </w:tcBorders>
          </w:tcPr>
          <w:p>
            <w:pPr>
              <w:pStyle w:val="TableParagraph"/>
              <w:spacing w:line="235" w:lineRule="auto" w:before="171"/>
              <w:ind w:left="141" w:right="54"/>
              <w:rPr>
                <w:sz w:val="20"/>
              </w:rPr>
            </w:pPr>
            <w:r>
              <w:rPr>
                <w:color w:val="231F20"/>
                <w:sz w:val="20"/>
              </w:rPr>
              <w:t>Modelo</w:t>
            </w:r>
            <w:r>
              <w:rPr>
                <w:color w:val="231F20"/>
                <w:spacing w:val="-4"/>
                <w:sz w:val="20"/>
              </w:rPr>
              <w:t> </w:t>
            </w:r>
            <w:r>
              <w:rPr>
                <w:color w:val="231F20"/>
                <w:sz w:val="20"/>
              </w:rPr>
              <w:t>de</w:t>
            </w:r>
            <w:r>
              <w:rPr>
                <w:color w:val="231F20"/>
                <w:spacing w:val="-3"/>
                <w:sz w:val="20"/>
              </w:rPr>
              <w:t> </w:t>
            </w:r>
            <w:r>
              <w:rPr>
                <w:color w:val="231F20"/>
                <w:sz w:val="20"/>
              </w:rPr>
              <w:t>casilla</w:t>
            </w:r>
            <w:r>
              <w:rPr>
                <w:color w:val="231F20"/>
                <w:spacing w:val="-3"/>
                <w:sz w:val="20"/>
              </w:rPr>
              <w:t> </w:t>
            </w:r>
            <w:r>
              <w:rPr>
                <w:color w:val="231F20"/>
                <w:sz w:val="20"/>
              </w:rPr>
              <w:t>única</w:t>
            </w:r>
            <w:r>
              <w:rPr>
                <w:color w:val="231F20"/>
                <w:spacing w:val="-4"/>
                <w:sz w:val="20"/>
              </w:rPr>
              <w:t> </w:t>
            </w:r>
            <w:r>
              <w:rPr>
                <w:color w:val="231F20"/>
                <w:sz w:val="20"/>
              </w:rPr>
              <w:t>para</w:t>
            </w:r>
            <w:r>
              <w:rPr>
                <w:color w:val="231F20"/>
                <w:spacing w:val="-4"/>
                <w:sz w:val="20"/>
              </w:rPr>
              <w:t> </w:t>
            </w:r>
            <w:r>
              <w:rPr>
                <w:color w:val="231F20"/>
                <w:sz w:val="20"/>
              </w:rPr>
              <w:t>la</w:t>
            </w:r>
            <w:r>
              <w:rPr>
                <w:color w:val="231F20"/>
                <w:spacing w:val="-3"/>
                <w:sz w:val="20"/>
              </w:rPr>
              <w:t> </w:t>
            </w:r>
            <w:r>
              <w:rPr>
                <w:color w:val="231F20"/>
                <w:sz w:val="20"/>
              </w:rPr>
              <w:t>elección</w:t>
            </w:r>
            <w:r>
              <w:rPr>
                <w:color w:val="231F20"/>
                <w:spacing w:val="-4"/>
                <w:sz w:val="20"/>
              </w:rPr>
              <w:t> </w:t>
            </w:r>
            <w:r>
              <w:rPr>
                <w:color w:val="231F20"/>
                <w:sz w:val="20"/>
              </w:rPr>
              <w:t>concurrente</w:t>
            </w:r>
            <w:r>
              <w:rPr>
                <w:color w:val="231F20"/>
                <w:spacing w:val="-4"/>
                <w:sz w:val="20"/>
              </w:rPr>
              <w:t> </w:t>
            </w:r>
            <w:r>
              <w:rPr>
                <w:color w:val="231F20"/>
                <w:sz w:val="20"/>
              </w:rPr>
              <w:t>inter- media para el proceso electoral 2020-2021</w:t>
            </w:r>
          </w:p>
        </w:tc>
        <w:tc>
          <w:tcPr>
            <w:tcW w:w="2405" w:type="dxa"/>
            <w:tcBorders>
              <w:left w:val="double" w:sz="2" w:space="0" w:color="77787B"/>
              <w:bottom w:val="double" w:sz="2" w:space="0" w:color="77787B"/>
              <w:right w:val="double" w:sz="2" w:space="0" w:color="77787B"/>
            </w:tcBorders>
          </w:tcPr>
          <w:p>
            <w:pPr>
              <w:pStyle w:val="TableParagraph"/>
              <w:spacing w:line="235" w:lineRule="auto" w:before="51"/>
              <w:ind w:left="547" w:right="468" w:hanging="1"/>
              <w:jc w:val="center"/>
              <w:rPr>
                <w:sz w:val="20"/>
              </w:rPr>
            </w:pPr>
            <w:r>
              <w:rPr>
                <w:color w:val="231F20"/>
                <w:spacing w:val="-2"/>
                <w:sz w:val="20"/>
              </w:rPr>
              <w:t>Acuerdo INE/CG637/2020</w:t>
            </w:r>
          </w:p>
          <w:p>
            <w:pPr>
              <w:pStyle w:val="TableParagraph"/>
              <w:spacing w:line="242" w:lineRule="exact"/>
              <w:ind w:left="162" w:right="86"/>
              <w:jc w:val="center"/>
              <w:rPr>
                <w:sz w:val="20"/>
              </w:rPr>
            </w:pPr>
            <w:r>
              <w:rPr>
                <w:color w:val="231F20"/>
                <w:spacing w:val="-2"/>
                <w:sz w:val="20"/>
              </w:rPr>
              <w:t>(adiciona)</w:t>
            </w:r>
          </w:p>
        </w:tc>
      </w:tr>
      <w:tr>
        <w:trPr>
          <w:trHeight w:val="125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rPr>
                <w:b/>
                <w:sz w:val="20"/>
              </w:rPr>
            </w:pPr>
          </w:p>
          <w:p>
            <w:pPr>
              <w:pStyle w:val="TableParagraph"/>
              <w:spacing w:before="25"/>
              <w:rPr>
                <w:b/>
                <w:sz w:val="20"/>
              </w:rPr>
            </w:pPr>
          </w:p>
          <w:p>
            <w:pPr>
              <w:pStyle w:val="TableParagraph"/>
              <w:ind w:left="20"/>
              <w:jc w:val="center"/>
              <w:rPr>
                <w:b/>
                <w:sz w:val="20"/>
              </w:rPr>
            </w:pPr>
            <w:r>
              <w:rPr>
                <w:b/>
                <w:color w:val="231F20"/>
                <w:spacing w:val="-5"/>
                <w:sz w:val="20"/>
              </w:rPr>
              <w:t>8.7</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1"/>
              <w:jc w:val="both"/>
              <w:rPr>
                <w:sz w:val="20"/>
              </w:rPr>
            </w:pPr>
            <w:r>
              <w:rPr>
                <w:color w:val="231F20"/>
                <w:sz w:val="20"/>
              </w:rPr>
              <w:t>Modelo de casilla seccional para el Proceso Electoral Ex- traordinario para la elección de diversos cargos del Poder Judicial de la Federación 2024-2025, y el modelo de casilla seccional</w:t>
            </w:r>
            <w:r>
              <w:rPr>
                <w:color w:val="231F20"/>
                <w:spacing w:val="-12"/>
                <w:sz w:val="20"/>
              </w:rPr>
              <w:t> </w:t>
            </w:r>
            <w:r>
              <w:rPr>
                <w:color w:val="231F20"/>
                <w:sz w:val="20"/>
              </w:rPr>
              <w:t>única</w:t>
            </w:r>
            <w:r>
              <w:rPr>
                <w:color w:val="231F20"/>
                <w:spacing w:val="-11"/>
                <w:sz w:val="20"/>
              </w:rPr>
              <w:t> </w:t>
            </w:r>
            <w:r>
              <w:rPr>
                <w:color w:val="231F20"/>
                <w:sz w:val="20"/>
              </w:rPr>
              <w:t>para</w:t>
            </w:r>
            <w:r>
              <w:rPr>
                <w:color w:val="231F20"/>
                <w:spacing w:val="-11"/>
                <w:sz w:val="20"/>
              </w:rPr>
              <w:t> </w:t>
            </w:r>
            <w:r>
              <w:rPr>
                <w:color w:val="231F20"/>
                <w:sz w:val="20"/>
              </w:rPr>
              <w:t>las</w:t>
            </w:r>
            <w:r>
              <w:rPr>
                <w:color w:val="231F20"/>
                <w:spacing w:val="-12"/>
                <w:sz w:val="20"/>
              </w:rPr>
              <w:t> </w:t>
            </w:r>
            <w:r>
              <w:rPr>
                <w:color w:val="231F20"/>
                <w:sz w:val="20"/>
              </w:rPr>
              <w:t>elecciones</w:t>
            </w:r>
            <w:r>
              <w:rPr>
                <w:color w:val="231F20"/>
                <w:spacing w:val="-11"/>
                <w:sz w:val="20"/>
              </w:rPr>
              <w:t> </w:t>
            </w:r>
            <w:r>
              <w:rPr>
                <w:color w:val="231F20"/>
                <w:sz w:val="20"/>
              </w:rPr>
              <w:t>concurrentes</w:t>
            </w:r>
            <w:r>
              <w:rPr>
                <w:color w:val="231F20"/>
                <w:spacing w:val="-11"/>
                <w:sz w:val="20"/>
              </w:rPr>
              <w:t> </w:t>
            </w:r>
            <w:r>
              <w:rPr>
                <w:color w:val="231F20"/>
                <w:sz w:val="20"/>
              </w:rPr>
              <w:t>con</w:t>
            </w:r>
            <w:r>
              <w:rPr>
                <w:color w:val="231F20"/>
                <w:spacing w:val="-11"/>
                <w:sz w:val="20"/>
              </w:rPr>
              <w:t> </w:t>
            </w:r>
            <w:r>
              <w:rPr>
                <w:color w:val="231F20"/>
                <w:sz w:val="20"/>
              </w:rPr>
              <w:t>las</w:t>
            </w:r>
            <w:r>
              <w:rPr>
                <w:color w:val="231F20"/>
                <w:spacing w:val="-12"/>
                <w:sz w:val="20"/>
              </w:rPr>
              <w:t> </w:t>
            </w:r>
            <w:r>
              <w:rPr>
                <w:color w:val="231F20"/>
                <w:sz w:val="20"/>
              </w:rPr>
              <w:t>del Poder Judicial local en 2025.</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before="153"/>
              <w:rPr>
                <w:b/>
                <w:sz w:val="20"/>
              </w:rPr>
            </w:pPr>
          </w:p>
          <w:p>
            <w:pPr>
              <w:pStyle w:val="TableParagraph"/>
              <w:spacing w:line="235" w:lineRule="auto"/>
              <w:ind w:left="172" w:right="87" w:firstLine="719"/>
              <w:rPr>
                <w:sz w:val="20"/>
              </w:rPr>
            </w:pPr>
            <w:r>
              <w:rPr>
                <w:color w:val="231F20"/>
                <w:spacing w:val="-2"/>
                <w:sz w:val="20"/>
              </w:rPr>
              <w:t>Acuerdo </w:t>
            </w:r>
            <w:r>
              <w:rPr>
                <w:color w:val="231F20"/>
                <w:sz w:val="20"/>
              </w:rPr>
              <w:t>INE/CG57/2025</w:t>
            </w:r>
            <w:r>
              <w:rPr>
                <w:color w:val="231F20"/>
                <w:spacing w:val="-12"/>
                <w:sz w:val="20"/>
              </w:rPr>
              <w:t> </w:t>
            </w:r>
            <w:r>
              <w:rPr>
                <w:color w:val="231F20"/>
                <w:sz w:val="20"/>
              </w:rPr>
              <w:t>(adiciona)</w:t>
            </w: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5"/>
                <w:sz w:val="20"/>
              </w:rPr>
              <w:t>9.1</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57"/>
              <w:ind w:left="141" w:right="54"/>
              <w:rPr>
                <w:sz w:val="20"/>
              </w:rPr>
            </w:pPr>
            <w:r>
              <w:rPr>
                <w:color w:val="231F20"/>
                <w:sz w:val="20"/>
              </w:rPr>
              <w:t>Especificaciones técnicas de los emblemas de Partidos Po- líticos Locales y, en su caso de Candidatos Independientes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547" w:right="468" w:hanging="1"/>
              <w:jc w:val="center"/>
              <w:rPr>
                <w:sz w:val="20"/>
              </w:rPr>
            </w:pPr>
            <w:r>
              <w:rPr>
                <w:color w:val="231F20"/>
                <w:spacing w:val="-2"/>
                <w:sz w:val="20"/>
              </w:rPr>
              <w:t>Acuerdo INE/CG263/2024</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509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36"/>
              <w:rPr>
                <w:b/>
                <w:sz w:val="20"/>
              </w:rPr>
            </w:pPr>
          </w:p>
          <w:p>
            <w:pPr>
              <w:pStyle w:val="TableParagraph"/>
              <w:ind w:left="20"/>
              <w:jc w:val="center"/>
              <w:rPr>
                <w:b/>
                <w:sz w:val="20"/>
              </w:rPr>
            </w:pPr>
            <w:r>
              <w:rPr>
                <w:b/>
                <w:color w:val="231F20"/>
                <w:spacing w:val="-5"/>
                <w:sz w:val="20"/>
              </w:rPr>
              <w:t>9.2</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2"/>
              <w:jc w:val="both"/>
              <w:rPr>
                <w:sz w:val="20"/>
              </w:rPr>
            </w:pPr>
            <w:r>
              <w:rPr>
                <w:b/>
                <w:color w:val="231F20"/>
                <w:sz w:val="20"/>
              </w:rPr>
              <w:t>ANEXO F-1 </w:t>
            </w:r>
            <w:r>
              <w:rPr>
                <w:color w:val="231F20"/>
                <w:sz w:val="20"/>
              </w:rPr>
              <w:t>Formato de nombramiento de representación ante</w:t>
            </w:r>
            <w:r>
              <w:rPr>
                <w:color w:val="231F20"/>
                <w:spacing w:val="-12"/>
                <w:sz w:val="20"/>
              </w:rPr>
              <w:t> </w:t>
            </w:r>
            <w:r>
              <w:rPr>
                <w:color w:val="231F20"/>
                <w:sz w:val="20"/>
              </w:rPr>
              <w:t>mesa</w:t>
            </w:r>
            <w:r>
              <w:rPr>
                <w:color w:val="231F20"/>
                <w:spacing w:val="-11"/>
                <w:sz w:val="20"/>
              </w:rPr>
              <w:t> </w:t>
            </w:r>
            <w:r>
              <w:rPr>
                <w:color w:val="231F20"/>
                <w:sz w:val="20"/>
              </w:rPr>
              <w:t>directiva</w:t>
            </w:r>
            <w:r>
              <w:rPr>
                <w:color w:val="231F20"/>
                <w:spacing w:val="-11"/>
                <w:sz w:val="20"/>
              </w:rPr>
              <w:t> </w:t>
            </w:r>
            <w:r>
              <w:rPr>
                <w:color w:val="231F20"/>
                <w:sz w:val="20"/>
              </w:rPr>
              <w:t>de</w:t>
            </w:r>
            <w:r>
              <w:rPr>
                <w:color w:val="231F20"/>
                <w:spacing w:val="-12"/>
                <w:sz w:val="20"/>
              </w:rPr>
              <w:t> </w:t>
            </w:r>
            <w:r>
              <w:rPr>
                <w:color w:val="231F20"/>
                <w:sz w:val="20"/>
              </w:rPr>
              <w:t>casilla</w:t>
            </w:r>
            <w:r>
              <w:rPr>
                <w:color w:val="231F20"/>
                <w:spacing w:val="-11"/>
                <w:sz w:val="20"/>
              </w:rPr>
              <w:t> </w:t>
            </w:r>
            <w:r>
              <w:rPr>
                <w:color w:val="231F20"/>
                <w:sz w:val="20"/>
              </w:rPr>
              <w:t>de</w:t>
            </w:r>
            <w:r>
              <w:rPr>
                <w:color w:val="231F20"/>
                <w:spacing w:val="-11"/>
                <w:sz w:val="20"/>
              </w:rPr>
              <w:t> </w:t>
            </w:r>
            <w:r>
              <w:rPr>
                <w:color w:val="231F20"/>
                <w:sz w:val="20"/>
              </w:rPr>
              <w:t>Partido</w:t>
            </w:r>
            <w:r>
              <w:rPr>
                <w:color w:val="231F20"/>
                <w:spacing w:val="-12"/>
                <w:sz w:val="20"/>
              </w:rPr>
              <w:t> </w:t>
            </w:r>
            <w:r>
              <w:rPr>
                <w:color w:val="231F20"/>
                <w:sz w:val="20"/>
              </w:rPr>
              <w:t>Político</w:t>
            </w:r>
            <w:r>
              <w:rPr>
                <w:color w:val="231F20"/>
                <w:spacing w:val="-11"/>
                <w:sz w:val="20"/>
              </w:rPr>
              <w:t> </w:t>
            </w:r>
            <w:r>
              <w:rPr>
                <w:color w:val="231F20"/>
                <w:sz w:val="20"/>
              </w:rPr>
              <w:t>o</w:t>
            </w:r>
            <w:r>
              <w:rPr>
                <w:color w:val="231F20"/>
                <w:spacing w:val="-11"/>
                <w:sz w:val="20"/>
              </w:rPr>
              <w:t> </w:t>
            </w:r>
            <w:r>
              <w:rPr>
                <w:color w:val="231F20"/>
                <w:sz w:val="20"/>
              </w:rPr>
              <w:t>Candida- tura Independiente</w:t>
            </w:r>
          </w:p>
          <w:p>
            <w:pPr>
              <w:pStyle w:val="TableParagraph"/>
              <w:spacing w:line="235" w:lineRule="auto" w:before="194"/>
              <w:ind w:left="141" w:right="62"/>
              <w:jc w:val="both"/>
              <w:rPr>
                <w:sz w:val="20"/>
              </w:rPr>
            </w:pPr>
            <w:r>
              <w:rPr>
                <w:b/>
                <w:color w:val="231F20"/>
                <w:sz w:val="20"/>
              </w:rPr>
              <w:t>ANEXO</w:t>
            </w:r>
            <w:r>
              <w:rPr>
                <w:b/>
                <w:color w:val="231F20"/>
                <w:spacing w:val="-6"/>
                <w:sz w:val="20"/>
              </w:rPr>
              <w:t> </w:t>
            </w:r>
            <w:r>
              <w:rPr>
                <w:b/>
                <w:color w:val="231F20"/>
                <w:sz w:val="20"/>
              </w:rPr>
              <w:t>F-2</w:t>
            </w:r>
            <w:r>
              <w:rPr>
                <w:b/>
                <w:color w:val="231F20"/>
                <w:spacing w:val="-6"/>
                <w:sz w:val="20"/>
              </w:rPr>
              <w:t> </w:t>
            </w:r>
            <w:r>
              <w:rPr>
                <w:color w:val="231F20"/>
                <w:sz w:val="20"/>
              </w:rPr>
              <w:t>Formato</w:t>
            </w:r>
            <w:r>
              <w:rPr>
                <w:color w:val="231F20"/>
                <w:spacing w:val="-6"/>
                <w:sz w:val="20"/>
              </w:rPr>
              <w:t> </w:t>
            </w:r>
            <w:r>
              <w:rPr>
                <w:color w:val="231F20"/>
                <w:sz w:val="20"/>
              </w:rPr>
              <w:t>de</w:t>
            </w:r>
            <w:r>
              <w:rPr>
                <w:color w:val="231F20"/>
                <w:spacing w:val="-6"/>
                <w:sz w:val="20"/>
              </w:rPr>
              <w:t> </w:t>
            </w:r>
            <w:r>
              <w:rPr>
                <w:color w:val="231F20"/>
                <w:sz w:val="20"/>
              </w:rPr>
              <w:t>nombramientos</w:t>
            </w:r>
            <w:r>
              <w:rPr>
                <w:color w:val="231F20"/>
                <w:spacing w:val="-6"/>
                <w:sz w:val="20"/>
              </w:rPr>
              <w:t> </w:t>
            </w:r>
            <w:r>
              <w:rPr>
                <w:color w:val="231F20"/>
                <w:sz w:val="20"/>
              </w:rPr>
              <w:t>de</w:t>
            </w:r>
            <w:r>
              <w:rPr>
                <w:color w:val="231F20"/>
                <w:spacing w:val="-6"/>
                <w:sz w:val="20"/>
              </w:rPr>
              <w:t> </w:t>
            </w:r>
            <w:r>
              <w:rPr>
                <w:color w:val="231F20"/>
                <w:sz w:val="20"/>
              </w:rPr>
              <w:t>representación general de Partido Político o Candidatura Independiente</w:t>
            </w:r>
          </w:p>
          <w:p>
            <w:pPr>
              <w:pStyle w:val="TableParagraph"/>
              <w:spacing w:line="235" w:lineRule="auto" w:before="194"/>
              <w:ind w:left="141" w:right="62"/>
              <w:jc w:val="both"/>
              <w:rPr>
                <w:sz w:val="20"/>
              </w:rPr>
            </w:pPr>
            <w:r>
              <w:rPr>
                <w:b/>
                <w:color w:val="231F20"/>
                <w:sz w:val="20"/>
              </w:rPr>
              <w:t>ANEXO F-3 </w:t>
            </w:r>
            <w:r>
              <w:rPr>
                <w:color w:val="231F20"/>
                <w:sz w:val="20"/>
              </w:rPr>
              <w:t>Formato de ratificación de nombramiento de representación ante Mesa Directiva de Casilla de Partido Político o Candidatura Independiente</w:t>
            </w:r>
          </w:p>
          <w:p>
            <w:pPr>
              <w:pStyle w:val="TableParagraph"/>
              <w:spacing w:line="235" w:lineRule="auto" w:before="194"/>
              <w:ind w:left="141" w:right="61"/>
              <w:jc w:val="both"/>
              <w:rPr>
                <w:sz w:val="20"/>
              </w:rPr>
            </w:pPr>
            <w:r>
              <w:rPr>
                <w:b/>
                <w:color w:val="231F20"/>
                <w:sz w:val="20"/>
              </w:rPr>
              <w:t>ANEXO F-4 </w:t>
            </w:r>
            <w:r>
              <w:rPr>
                <w:color w:val="231F20"/>
                <w:sz w:val="20"/>
              </w:rPr>
              <w:t>Formato de ratificación de nombramiento de representación general de Partido Político o Candidatura </w:t>
            </w:r>
            <w:r>
              <w:rPr>
                <w:color w:val="231F20"/>
                <w:spacing w:val="-2"/>
                <w:sz w:val="20"/>
              </w:rPr>
              <w:t>Independiente</w:t>
            </w:r>
          </w:p>
          <w:p>
            <w:pPr>
              <w:pStyle w:val="TableParagraph"/>
              <w:spacing w:line="235" w:lineRule="auto" w:before="194"/>
              <w:ind w:left="141" w:right="62"/>
              <w:jc w:val="both"/>
              <w:rPr>
                <w:sz w:val="20"/>
              </w:rPr>
            </w:pPr>
            <w:r>
              <w:rPr>
                <w:b/>
                <w:color w:val="231F20"/>
                <w:sz w:val="20"/>
              </w:rPr>
              <w:t>ANEXO F-5 </w:t>
            </w:r>
            <w:r>
              <w:rPr>
                <w:color w:val="231F20"/>
                <w:sz w:val="20"/>
              </w:rPr>
              <w:t>Formato de ratificación de nombramiento de representación ante Mesa Directiva de Casilla de Partido Político o Candidatura Independiente</w:t>
            </w:r>
          </w:p>
          <w:p>
            <w:pPr>
              <w:pStyle w:val="TableParagraph"/>
              <w:spacing w:line="235" w:lineRule="auto" w:before="195"/>
              <w:ind w:left="141" w:right="61"/>
              <w:jc w:val="both"/>
              <w:rPr>
                <w:sz w:val="20"/>
              </w:rPr>
            </w:pPr>
            <w:r>
              <w:rPr>
                <w:b/>
                <w:color w:val="231F20"/>
                <w:sz w:val="20"/>
              </w:rPr>
              <w:t>ANEXO F-6 </w:t>
            </w:r>
            <w:r>
              <w:rPr>
                <w:color w:val="231F20"/>
                <w:sz w:val="20"/>
              </w:rPr>
              <w:t>Formato de ratificación de nombramiento de representación general de Partido Político o Candidatura </w:t>
            </w:r>
            <w:r>
              <w:rPr>
                <w:color w:val="231F20"/>
                <w:spacing w:val="-2"/>
                <w:sz w:val="20"/>
              </w:rPr>
              <w:t>Independiente</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line="235" w:lineRule="auto"/>
              <w:ind w:left="547" w:right="468" w:hanging="1"/>
              <w:jc w:val="center"/>
              <w:rPr>
                <w:sz w:val="20"/>
              </w:rPr>
            </w:pPr>
            <w:r>
              <w:rPr>
                <w:color w:val="231F20"/>
                <w:spacing w:val="-2"/>
                <w:sz w:val="20"/>
              </w:rPr>
              <w:t>Acuerdo INE/CG263/2024</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149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rPr>
                <w:b/>
                <w:sz w:val="20"/>
              </w:rPr>
            </w:pPr>
          </w:p>
          <w:p>
            <w:pPr>
              <w:pStyle w:val="TableParagraph"/>
              <w:spacing w:before="145"/>
              <w:rPr>
                <w:b/>
                <w:sz w:val="20"/>
              </w:rPr>
            </w:pPr>
          </w:p>
          <w:p>
            <w:pPr>
              <w:pStyle w:val="TableParagraph"/>
              <w:ind w:left="20"/>
              <w:jc w:val="center"/>
              <w:rPr>
                <w:b/>
                <w:sz w:val="20"/>
              </w:rPr>
            </w:pPr>
            <w:r>
              <w:rPr>
                <w:b/>
                <w:color w:val="231F20"/>
                <w:spacing w:val="-5"/>
                <w:sz w:val="20"/>
              </w:rPr>
              <w:t>9.3</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2"/>
              <w:jc w:val="both"/>
              <w:rPr>
                <w:sz w:val="20"/>
              </w:rPr>
            </w:pPr>
            <w:r>
              <w:rPr>
                <w:b/>
                <w:color w:val="231F20"/>
                <w:sz w:val="20"/>
              </w:rPr>
              <w:t>ANEXO F-1 </w:t>
            </w:r>
            <w:r>
              <w:rPr>
                <w:color w:val="231F20"/>
                <w:sz w:val="20"/>
              </w:rPr>
              <w:t>Relación de las Representaciones ante las me- sas directivas de casilla con de los Partidos Políticos / Can- didaturas Independientes</w:t>
            </w:r>
          </w:p>
          <w:p>
            <w:pPr>
              <w:pStyle w:val="TableParagraph"/>
              <w:spacing w:line="235" w:lineRule="auto" w:before="242"/>
              <w:ind w:left="141" w:right="63"/>
              <w:jc w:val="both"/>
              <w:rPr>
                <w:sz w:val="20"/>
              </w:rPr>
            </w:pPr>
            <w:r>
              <w:rPr>
                <w:b/>
                <w:color w:val="231F20"/>
                <w:sz w:val="20"/>
              </w:rPr>
              <w:t>ANEXO</w:t>
            </w:r>
            <w:r>
              <w:rPr>
                <w:b/>
                <w:color w:val="231F20"/>
                <w:spacing w:val="-4"/>
                <w:sz w:val="20"/>
              </w:rPr>
              <w:t> </w:t>
            </w:r>
            <w:r>
              <w:rPr>
                <w:b/>
                <w:color w:val="231F20"/>
                <w:sz w:val="20"/>
              </w:rPr>
              <w:t>F-2</w:t>
            </w:r>
            <w:r>
              <w:rPr>
                <w:b/>
                <w:color w:val="231F20"/>
                <w:spacing w:val="-5"/>
                <w:sz w:val="20"/>
              </w:rPr>
              <w:t> </w:t>
            </w:r>
            <w:r>
              <w:rPr>
                <w:color w:val="231F20"/>
                <w:sz w:val="20"/>
              </w:rPr>
              <w:t>Relación</w:t>
            </w:r>
            <w:r>
              <w:rPr>
                <w:color w:val="231F20"/>
                <w:spacing w:val="-4"/>
                <w:sz w:val="20"/>
              </w:rPr>
              <w:t> </w:t>
            </w:r>
            <w:r>
              <w:rPr>
                <w:color w:val="231F20"/>
                <w:sz w:val="20"/>
              </w:rPr>
              <w:t>de</w:t>
            </w:r>
            <w:r>
              <w:rPr>
                <w:color w:val="231F20"/>
                <w:spacing w:val="-4"/>
                <w:sz w:val="20"/>
              </w:rPr>
              <w:t> </w:t>
            </w:r>
            <w:r>
              <w:rPr>
                <w:color w:val="231F20"/>
                <w:sz w:val="20"/>
              </w:rPr>
              <w:t>las</w:t>
            </w:r>
            <w:r>
              <w:rPr>
                <w:color w:val="231F20"/>
                <w:spacing w:val="-4"/>
                <w:sz w:val="20"/>
              </w:rPr>
              <w:t> </w:t>
            </w:r>
            <w:r>
              <w:rPr>
                <w:color w:val="231F20"/>
                <w:sz w:val="20"/>
              </w:rPr>
              <w:t>Representaciones</w:t>
            </w:r>
            <w:r>
              <w:rPr>
                <w:color w:val="231F20"/>
                <w:spacing w:val="-5"/>
                <w:sz w:val="20"/>
              </w:rPr>
              <w:t> </w:t>
            </w:r>
            <w:r>
              <w:rPr>
                <w:color w:val="231F20"/>
                <w:sz w:val="20"/>
              </w:rPr>
              <w:t>Generales</w:t>
            </w:r>
            <w:r>
              <w:rPr>
                <w:color w:val="231F20"/>
                <w:spacing w:val="-4"/>
                <w:sz w:val="20"/>
              </w:rPr>
              <w:t> </w:t>
            </w:r>
            <w:r>
              <w:rPr>
                <w:color w:val="231F20"/>
                <w:sz w:val="20"/>
              </w:rPr>
              <w:t>de los Partidos Políticos / Candidaturas Independientes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before="153"/>
              <w:rPr>
                <w:b/>
                <w:sz w:val="20"/>
              </w:rPr>
            </w:pPr>
          </w:p>
          <w:p>
            <w:pPr>
              <w:pStyle w:val="TableParagraph"/>
              <w:spacing w:line="235" w:lineRule="auto"/>
              <w:ind w:left="547" w:right="468" w:hanging="1"/>
              <w:jc w:val="center"/>
              <w:rPr>
                <w:sz w:val="20"/>
              </w:rPr>
            </w:pPr>
            <w:r>
              <w:rPr>
                <w:color w:val="231F20"/>
                <w:spacing w:val="-2"/>
                <w:sz w:val="20"/>
              </w:rPr>
              <w:t>Acuerdo INE/CG263/2024</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bl>
    <w:p>
      <w:pPr>
        <w:spacing w:after="0" w:line="242" w:lineRule="exact"/>
        <w:jc w:val="center"/>
        <w:rPr>
          <w:sz w:val="20"/>
        </w:rPr>
        <w:sectPr>
          <w:pgSz w:w="9640" w:h="12480"/>
          <w:pgMar w:header="440" w:footer="543" w:top="680" w:bottom="740" w:left="0" w:right="500"/>
        </w:sectPr>
      </w:pPr>
    </w:p>
    <w:p>
      <w:pPr>
        <w:pStyle w:val="BodyText"/>
        <w:spacing w:before="83"/>
        <w:ind w:firstLine="0"/>
        <w:jc w:val="left"/>
        <w:rPr>
          <w:b/>
          <w:sz w:val="20"/>
        </w:rPr>
      </w:pPr>
      <w:r>
        <w:rPr/>
        <mc:AlternateContent>
          <mc:Choice Requires="wps">
            <w:drawing>
              <wp:anchor distT="0" distB="0" distL="0" distR="0" allowOverlap="1" layoutInCell="1" locked="0" behindDoc="0" simplePos="0" relativeHeight="15751680">
                <wp:simplePos x="0" y="0"/>
                <wp:positionH relativeFrom="page">
                  <wp:posOffset>5765403</wp:posOffset>
                </wp:positionH>
                <wp:positionV relativeFrom="page">
                  <wp:posOffset>1785599</wp:posOffset>
                </wp:positionV>
                <wp:extent cx="354965" cy="113411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354965" cy="1134110"/>
                        </a:xfrm>
                        <a:custGeom>
                          <a:avLst/>
                          <a:gdLst/>
                          <a:ahLst/>
                          <a:cxnLst/>
                          <a:rect l="l" t="t" r="r" b="b"/>
                          <a:pathLst>
                            <a:path w="354965" h="1134110">
                              <a:moveTo>
                                <a:pt x="3545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54599" y="1133995"/>
                              </a:lnTo>
                              <a:lnTo>
                                <a:pt x="3545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3.968811pt;margin-top:140.598404pt;width:27.95pt;height:89.3pt;mso-position-horizontal-relative:page;mso-position-vertical-relative:page;z-index:15751680" id="docshape72" coordorigin="9079,2812" coordsize="559,1786" path="m9638,2812l9193,2812,9149,2821,9113,2845,9088,2881,9079,2925,9079,4484,9088,4529,9113,4565,9149,4589,9193,4598,9638,4598,9638,2812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52192">
                <wp:simplePos x="0" y="0"/>
                <wp:positionH relativeFrom="page">
                  <wp:posOffset>5791059</wp:posOffset>
                </wp:positionH>
                <wp:positionV relativeFrom="page">
                  <wp:posOffset>2105169</wp:posOffset>
                </wp:positionV>
                <wp:extent cx="196215" cy="49022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96215" cy="490220"/>
                        </a:xfrm>
                        <a:prstGeom prst="rect">
                          <a:avLst/>
                        </a:prstGeom>
                      </wps:spPr>
                      <wps:txbx>
                        <w:txbxContent>
                          <w:p>
                            <w:pPr>
                              <w:pStyle w:val="BodyText"/>
                              <w:spacing w:before="20"/>
                              <w:ind w:left="20" w:firstLine="0"/>
                              <w:jc w:val="left"/>
                            </w:pPr>
                            <w:r>
                              <w:rPr>
                                <w:color w:val="FFFFFF"/>
                                <w:spacing w:val="-2"/>
                              </w:rPr>
                              <w:t>ANEXOS</w:t>
                            </w:r>
                          </w:p>
                        </w:txbxContent>
                      </wps:txbx>
                      <wps:bodyPr wrap="square" lIns="0" tIns="0" rIns="0" bIns="0" rtlCol="0" vert="vert270">
                        <a:noAutofit/>
                      </wps:bodyPr>
                    </wps:wsp>
                  </a:graphicData>
                </a:graphic>
              </wp:anchor>
            </w:drawing>
          </mc:Choice>
          <mc:Fallback>
            <w:pict>
              <v:shape style="position:absolute;margin-left:455.988953pt;margin-top:165.761398pt;width:15.45pt;height:38.6pt;mso-position-horizontal-relative:page;mso-position-vertical-relative:page;z-index:15752192" type="#_x0000_t202" id="docshape73" filled="false" stroked="false">
                <v:textbox inset="0,0,0,0" style="layout-flow:vertical;mso-layout-flow-alt:bottom-to-top">
                  <w:txbxContent>
                    <w:p>
                      <w:pPr>
                        <w:pStyle w:val="BodyText"/>
                        <w:spacing w:before="20"/>
                        <w:ind w:left="20" w:firstLine="0"/>
                        <w:jc w:val="left"/>
                      </w:pPr>
                      <w:r>
                        <w:rPr>
                          <w:color w:val="FFFFFF"/>
                          <w:spacing w:val="-2"/>
                        </w:rPr>
                        <w:t>ANEXOS</w:t>
                      </w:r>
                    </w:p>
                  </w:txbxContent>
                </v:textbox>
                <w10:wrap type="none"/>
              </v:shape>
            </w:pict>
          </mc:Fallback>
        </mc:AlternateContent>
      </w:r>
    </w:p>
    <w:tbl>
      <w:tblPr>
        <w:tblW w:w="0" w:type="auto"/>
        <w:jc w:val="left"/>
        <w:tblInd w:w="82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0" w:type="dxa"/>
          <w:left w:w="0" w:type="dxa"/>
          <w:bottom w:w="0" w:type="dxa"/>
          <w:right w:w="0" w:type="dxa"/>
        </w:tblCellMar>
        <w:tblLook w:val="01E0"/>
      </w:tblPr>
      <w:tblGrid>
        <w:gridCol w:w="761"/>
        <w:gridCol w:w="4985"/>
        <w:gridCol w:w="2405"/>
      </w:tblGrid>
      <w:tr>
        <w:trPr>
          <w:trHeight w:val="523" w:hRule="atLeast"/>
        </w:trPr>
        <w:tc>
          <w:tcPr>
            <w:tcW w:w="761" w:type="dxa"/>
            <w:shd w:val="clear" w:color="auto" w:fill="939598"/>
          </w:tcPr>
          <w:p>
            <w:pPr>
              <w:pStyle w:val="TableParagraph"/>
              <w:spacing w:before="146"/>
              <w:ind w:left="20"/>
              <w:jc w:val="center"/>
              <w:rPr>
                <w:b/>
                <w:sz w:val="20"/>
              </w:rPr>
            </w:pPr>
            <w:r>
              <w:rPr>
                <w:b/>
                <w:color w:val="FFFFFF"/>
                <w:spacing w:val="-2"/>
                <w:sz w:val="20"/>
              </w:rPr>
              <w:t>ANEXO</w:t>
            </w:r>
          </w:p>
        </w:tc>
        <w:tc>
          <w:tcPr>
            <w:tcW w:w="4985" w:type="dxa"/>
            <w:shd w:val="clear" w:color="auto" w:fill="939598"/>
          </w:tcPr>
          <w:p>
            <w:pPr>
              <w:pStyle w:val="TableParagraph"/>
              <w:spacing w:before="146"/>
              <w:ind w:left="77"/>
              <w:jc w:val="center"/>
              <w:rPr>
                <w:b/>
                <w:sz w:val="20"/>
              </w:rPr>
            </w:pPr>
            <w:r>
              <w:rPr>
                <w:b/>
                <w:color w:val="FFFFFF"/>
                <w:spacing w:val="-2"/>
                <w:sz w:val="20"/>
              </w:rPr>
              <w:t>TÍTULO</w:t>
            </w:r>
          </w:p>
        </w:tc>
        <w:tc>
          <w:tcPr>
            <w:tcW w:w="2405" w:type="dxa"/>
            <w:shd w:val="clear" w:color="auto" w:fill="939598"/>
          </w:tcPr>
          <w:p>
            <w:pPr>
              <w:pStyle w:val="TableParagraph"/>
              <w:spacing w:line="240" w:lineRule="exact" w:before="23"/>
              <w:ind w:left="663" w:hanging="530"/>
              <w:rPr>
                <w:b/>
                <w:sz w:val="20"/>
              </w:rPr>
            </w:pPr>
            <w:r>
              <w:rPr>
                <w:b/>
                <w:color w:val="FFFFFF"/>
                <w:spacing w:val="-2"/>
                <w:sz w:val="20"/>
              </w:rPr>
              <w:t>ADICIÓN/MODIFICACIÓN/ SUSTITUCIÓN</w:t>
            </w:r>
          </w:p>
        </w:tc>
      </w:tr>
      <w:tr>
        <w:trPr>
          <w:trHeight w:val="770" w:hRule="atLeast"/>
        </w:trPr>
        <w:tc>
          <w:tcPr>
            <w:tcW w:w="761" w:type="dxa"/>
            <w:tcBorders>
              <w:left w:val="double" w:sz="2" w:space="0" w:color="77787B"/>
              <w:bottom w:val="double" w:sz="2" w:space="0" w:color="77787B"/>
              <w:right w:val="double" w:sz="2" w:space="0" w:color="77787B"/>
            </w:tcBorders>
          </w:tcPr>
          <w:p>
            <w:pPr>
              <w:pStyle w:val="TableParagraph"/>
              <w:spacing w:before="22"/>
              <w:rPr>
                <w:b/>
                <w:sz w:val="20"/>
              </w:rPr>
            </w:pPr>
          </w:p>
          <w:p>
            <w:pPr>
              <w:pStyle w:val="TableParagraph"/>
              <w:ind w:left="20"/>
              <w:jc w:val="center"/>
              <w:rPr>
                <w:b/>
                <w:sz w:val="20"/>
              </w:rPr>
            </w:pPr>
            <w:r>
              <w:rPr>
                <w:b/>
                <w:color w:val="231F20"/>
                <w:spacing w:val="-5"/>
                <w:sz w:val="20"/>
              </w:rPr>
              <w:t>9.4</w:t>
            </w:r>
          </w:p>
        </w:tc>
        <w:tc>
          <w:tcPr>
            <w:tcW w:w="4985" w:type="dxa"/>
            <w:tcBorders>
              <w:left w:val="double" w:sz="2" w:space="0" w:color="77787B"/>
              <w:bottom w:val="double" w:sz="2" w:space="0" w:color="77787B"/>
              <w:right w:val="double" w:sz="2" w:space="0" w:color="77787B"/>
            </w:tcBorders>
          </w:tcPr>
          <w:p>
            <w:pPr>
              <w:pStyle w:val="TableParagraph"/>
              <w:spacing w:line="235" w:lineRule="auto" w:before="30"/>
              <w:ind w:left="141" w:right="62"/>
              <w:jc w:val="both"/>
              <w:rPr>
                <w:sz w:val="20"/>
              </w:rPr>
            </w:pPr>
            <w:r>
              <w:rPr>
                <w:color w:val="231F20"/>
                <w:sz w:val="20"/>
              </w:rPr>
              <w:t>Criterios para la emisión del voto de las Representantes</w:t>
            </w:r>
            <w:r>
              <w:rPr>
                <w:color w:val="231F20"/>
                <w:spacing w:val="40"/>
                <w:sz w:val="20"/>
              </w:rPr>
              <w:t> </w:t>
            </w:r>
            <w:r>
              <w:rPr>
                <w:color w:val="231F20"/>
                <w:sz w:val="20"/>
              </w:rPr>
              <w:t>de</w:t>
            </w:r>
            <w:r>
              <w:rPr>
                <w:color w:val="231F20"/>
                <w:spacing w:val="-1"/>
                <w:sz w:val="20"/>
              </w:rPr>
              <w:t> </w:t>
            </w:r>
            <w:r>
              <w:rPr>
                <w:color w:val="231F20"/>
                <w:sz w:val="20"/>
              </w:rPr>
              <w:t>Partidos</w:t>
            </w:r>
            <w:r>
              <w:rPr>
                <w:color w:val="231F20"/>
                <w:spacing w:val="-1"/>
                <w:sz w:val="20"/>
              </w:rPr>
              <w:t> </w:t>
            </w:r>
            <w:r>
              <w:rPr>
                <w:color w:val="231F20"/>
                <w:sz w:val="20"/>
              </w:rPr>
              <w:t>Políticos</w:t>
            </w:r>
            <w:r>
              <w:rPr>
                <w:color w:val="231F20"/>
                <w:spacing w:val="-1"/>
                <w:sz w:val="20"/>
              </w:rPr>
              <w:t> </w:t>
            </w:r>
            <w:r>
              <w:rPr>
                <w:color w:val="231F20"/>
                <w:sz w:val="20"/>
              </w:rPr>
              <w:t>y</w:t>
            </w:r>
            <w:r>
              <w:rPr>
                <w:color w:val="231F20"/>
                <w:spacing w:val="-1"/>
                <w:sz w:val="20"/>
              </w:rPr>
              <w:t> </w:t>
            </w:r>
            <w:r>
              <w:rPr>
                <w:color w:val="231F20"/>
                <w:sz w:val="20"/>
              </w:rPr>
              <w:t>Candidaturas</w:t>
            </w:r>
            <w:r>
              <w:rPr>
                <w:color w:val="231F20"/>
                <w:spacing w:val="-1"/>
                <w:sz w:val="20"/>
              </w:rPr>
              <w:t> </w:t>
            </w:r>
            <w:r>
              <w:rPr>
                <w:color w:val="231F20"/>
                <w:sz w:val="20"/>
              </w:rPr>
              <w:t>Independientes</w:t>
            </w:r>
            <w:r>
              <w:rPr>
                <w:color w:val="231F20"/>
                <w:spacing w:val="-1"/>
                <w:sz w:val="20"/>
              </w:rPr>
              <w:t> </w:t>
            </w:r>
            <w:r>
              <w:rPr>
                <w:color w:val="231F20"/>
                <w:sz w:val="20"/>
              </w:rPr>
              <w:t>en</w:t>
            </w:r>
            <w:r>
              <w:rPr>
                <w:color w:val="231F20"/>
                <w:spacing w:val="-1"/>
                <w:sz w:val="20"/>
              </w:rPr>
              <w:t> </w:t>
            </w:r>
            <w:r>
              <w:rPr>
                <w:color w:val="231F20"/>
                <w:sz w:val="20"/>
              </w:rPr>
              <w:t>las Elecciones Locales</w:t>
            </w:r>
          </w:p>
        </w:tc>
        <w:tc>
          <w:tcPr>
            <w:tcW w:w="2405" w:type="dxa"/>
            <w:tcBorders>
              <w:left w:val="double" w:sz="2" w:space="0" w:color="77787B"/>
              <w:bottom w:val="double" w:sz="2" w:space="0" w:color="77787B"/>
              <w:right w:val="double" w:sz="2" w:space="0" w:color="77787B"/>
            </w:tcBorders>
          </w:tcPr>
          <w:p>
            <w:pPr>
              <w:pStyle w:val="TableParagraph"/>
              <w:spacing w:line="235" w:lineRule="auto" w:before="30"/>
              <w:ind w:left="235" w:right="156" w:hanging="1"/>
              <w:jc w:val="center"/>
              <w:rPr>
                <w:sz w:val="20"/>
              </w:rPr>
            </w:pPr>
            <w:r>
              <w:rPr>
                <w:color w:val="231F20"/>
                <w:spacing w:val="-2"/>
                <w:sz w:val="20"/>
              </w:rPr>
              <w:t>Acuerdo </w:t>
            </w:r>
            <w:r>
              <w:rPr>
                <w:color w:val="231F20"/>
                <w:sz w:val="20"/>
              </w:rPr>
              <w:t>INE/CG263/2024</w:t>
            </w:r>
            <w:r>
              <w:rPr>
                <w:color w:val="231F20"/>
                <w:spacing w:val="-12"/>
                <w:sz w:val="20"/>
              </w:rPr>
              <w:t> </w:t>
            </w:r>
            <w:r>
              <w:rPr>
                <w:color w:val="231F20"/>
                <w:sz w:val="20"/>
              </w:rPr>
              <w:t>(última </w:t>
            </w:r>
            <w:r>
              <w:rPr>
                <w:color w:val="231F20"/>
                <w:spacing w:val="-2"/>
                <w:sz w:val="20"/>
              </w:rPr>
              <w:t>modificación)</w:t>
            </w: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4"/>
                <w:sz w:val="20"/>
              </w:rPr>
              <w:t>10.1</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57"/>
              <w:ind w:left="141" w:right="54"/>
              <w:rPr>
                <w:sz w:val="20"/>
              </w:rPr>
            </w:pPr>
            <w:r>
              <w:rPr>
                <w:color w:val="231F20"/>
                <w:sz w:val="20"/>
              </w:rPr>
              <w:t>Procedimiento para la operación del Sistema Nacional de Registro de Precandidatos y Candidatos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547" w:right="468" w:hanging="1"/>
              <w:jc w:val="center"/>
              <w:rPr>
                <w:sz w:val="20"/>
              </w:rPr>
            </w:pPr>
            <w:r>
              <w:rPr>
                <w:color w:val="231F20"/>
                <w:spacing w:val="-2"/>
                <w:sz w:val="20"/>
              </w:rPr>
              <w:t>Acuerdo INE/CG521/2023</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4"/>
                <w:sz w:val="20"/>
              </w:rPr>
              <w:t>10.2</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2"/>
              <w:jc w:val="both"/>
              <w:rPr>
                <w:sz w:val="20"/>
              </w:rPr>
            </w:pPr>
            <w:r>
              <w:rPr>
                <w:color w:val="231F20"/>
                <w:sz w:val="20"/>
              </w:rPr>
              <w:t>Plan y Calendario integral de capacitación respecto al uso del Sistema Nacional de Registro de Precandidatos y Can- </w:t>
            </w:r>
            <w:r>
              <w:rPr>
                <w:color w:val="231F20"/>
                <w:spacing w:val="-2"/>
                <w:sz w:val="20"/>
              </w:rPr>
              <w:t>didatos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53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53"/>
              <w:ind w:left="20"/>
              <w:jc w:val="center"/>
              <w:rPr>
                <w:b/>
                <w:sz w:val="20"/>
              </w:rPr>
            </w:pPr>
            <w:r>
              <w:rPr>
                <w:b/>
                <w:color w:val="231F20"/>
                <w:spacing w:val="-4"/>
                <w:sz w:val="20"/>
              </w:rPr>
              <w:t>11.1</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54"/>
              <w:rPr>
                <w:sz w:val="20"/>
              </w:rPr>
            </w:pPr>
            <w:r>
              <w:rPr>
                <w:color w:val="231F20"/>
                <w:sz w:val="20"/>
              </w:rPr>
              <w:t>Modelo único de Estatutos para Asociaciones Civiles cons- tituidas para la postulación de Candidatos Independientes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322"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46"/>
              <w:ind w:left="20"/>
              <w:jc w:val="center"/>
              <w:rPr>
                <w:b/>
                <w:sz w:val="20"/>
              </w:rPr>
            </w:pPr>
            <w:r>
              <w:rPr>
                <w:b/>
                <w:color w:val="231F20"/>
                <w:spacing w:val="-4"/>
                <w:sz w:val="20"/>
              </w:rPr>
              <w:t>11.2</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before="46"/>
              <w:ind w:left="141"/>
              <w:rPr>
                <w:sz w:val="20"/>
              </w:rPr>
            </w:pPr>
            <w:r>
              <w:rPr>
                <w:color w:val="231F20"/>
                <w:sz w:val="20"/>
              </w:rPr>
              <w:t>Formato</w:t>
            </w:r>
            <w:r>
              <w:rPr>
                <w:color w:val="231F20"/>
                <w:spacing w:val="-8"/>
                <w:sz w:val="20"/>
              </w:rPr>
              <w:t> </w:t>
            </w:r>
            <w:r>
              <w:rPr>
                <w:color w:val="231F20"/>
                <w:sz w:val="20"/>
              </w:rPr>
              <w:t>de</w:t>
            </w:r>
            <w:r>
              <w:rPr>
                <w:color w:val="231F20"/>
                <w:spacing w:val="-7"/>
                <w:sz w:val="20"/>
              </w:rPr>
              <w:t> </w:t>
            </w:r>
            <w:r>
              <w:rPr>
                <w:color w:val="231F20"/>
                <w:sz w:val="20"/>
              </w:rPr>
              <w:t>manifestación</w:t>
            </w:r>
            <w:r>
              <w:rPr>
                <w:color w:val="231F20"/>
                <w:spacing w:val="-8"/>
                <w:sz w:val="20"/>
              </w:rPr>
              <w:t> </w:t>
            </w:r>
            <w:r>
              <w:rPr>
                <w:color w:val="231F20"/>
                <w:sz w:val="20"/>
              </w:rPr>
              <w:t>de</w:t>
            </w:r>
            <w:r>
              <w:rPr>
                <w:color w:val="231F20"/>
                <w:spacing w:val="-6"/>
                <w:sz w:val="20"/>
              </w:rPr>
              <w:t> </w:t>
            </w:r>
            <w:r>
              <w:rPr>
                <w:color w:val="231F20"/>
                <w:spacing w:val="-2"/>
                <w:sz w:val="20"/>
              </w:rPr>
              <w:t>intención</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53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53"/>
              <w:ind w:left="20"/>
              <w:jc w:val="center"/>
              <w:rPr>
                <w:b/>
                <w:sz w:val="20"/>
              </w:rPr>
            </w:pPr>
            <w:r>
              <w:rPr>
                <w:b/>
                <w:color w:val="231F20"/>
                <w:spacing w:val="-4"/>
                <w:sz w:val="20"/>
              </w:rPr>
              <w:t>11.3</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54"/>
              <w:rPr>
                <w:sz w:val="20"/>
              </w:rPr>
            </w:pPr>
            <w:r>
              <w:rPr>
                <w:color w:val="231F20"/>
                <w:sz w:val="20"/>
              </w:rPr>
              <w:t>Formato</w:t>
            </w:r>
            <w:r>
              <w:rPr>
                <w:color w:val="231F20"/>
                <w:spacing w:val="22"/>
                <w:sz w:val="20"/>
              </w:rPr>
              <w:t> </w:t>
            </w:r>
            <w:r>
              <w:rPr>
                <w:color w:val="231F20"/>
                <w:sz w:val="20"/>
              </w:rPr>
              <w:t>de</w:t>
            </w:r>
            <w:r>
              <w:rPr>
                <w:color w:val="231F20"/>
                <w:spacing w:val="22"/>
                <w:sz w:val="20"/>
              </w:rPr>
              <w:t> </w:t>
            </w:r>
            <w:r>
              <w:rPr>
                <w:color w:val="231F20"/>
                <w:sz w:val="20"/>
              </w:rPr>
              <w:t>manifestación</w:t>
            </w:r>
            <w:r>
              <w:rPr>
                <w:color w:val="231F20"/>
                <w:spacing w:val="22"/>
                <w:sz w:val="20"/>
              </w:rPr>
              <w:t> </w:t>
            </w:r>
            <w:r>
              <w:rPr>
                <w:color w:val="231F20"/>
                <w:sz w:val="20"/>
              </w:rPr>
              <w:t>de</w:t>
            </w:r>
            <w:r>
              <w:rPr>
                <w:color w:val="231F20"/>
                <w:spacing w:val="22"/>
                <w:sz w:val="20"/>
              </w:rPr>
              <w:t> </w:t>
            </w:r>
            <w:r>
              <w:rPr>
                <w:color w:val="231F20"/>
                <w:sz w:val="20"/>
              </w:rPr>
              <w:t>voluntad</w:t>
            </w:r>
            <w:r>
              <w:rPr>
                <w:color w:val="231F20"/>
                <w:spacing w:val="22"/>
                <w:sz w:val="20"/>
              </w:rPr>
              <w:t> </w:t>
            </w:r>
            <w:r>
              <w:rPr>
                <w:color w:val="231F20"/>
                <w:sz w:val="20"/>
              </w:rPr>
              <w:t>de</w:t>
            </w:r>
            <w:r>
              <w:rPr>
                <w:color w:val="231F20"/>
                <w:spacing w:val="22"/>
                <w:sz w:val="20"/>
              </w:rPr>
              <w:t> </w:t>
            </w:r>
            <w:r>
              <w:rPr>
                <w:color w:val="231F20"/>
                <w:sz w:val="20"/>
              </w:rPr>
              <w:t>ser</w:t>
            </w:r>
            <w:r>
              <w:rPr>
                <w:color w:val="231F20"/>
                <w:spacing w:val="22"/>
                <w:sz w:val="20"/>
              </w:rPr>
              <w:t> </w:t>
            </w:r>
            <w:r>
              <w:rPr>
                <w:color w:val="231F20"/>
                <w:sz w:val="20"/>
              </w:rPr>
              <w:t>registrado como Candidato Independiente</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53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53"/>
              <w:ind w:left="20"/>
              <w:jc w:val="center"/>
              <w:rPr>
                <w:b/>
                <w:sz w:val="20"/>
              </w:rPr>
            </w:pPr>
            <w:r>
              <w:rPr>
                <w:b/>
                <w:color w:val="231F20"/>
                <w:spacing w:val="-4"/>
                <w:sz w:val="20"/>
              </w:rPr>
              <w:t>11.4</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54"/>
              <w:rPr>
                <w:sz w:val="20"/>
              </w:rPr>
            </w:pPr>
            <w:r>
              <w:rPr>
                <w:color w:val="231F20"/>
                <w:sz w:val="20"/>
              </w:rPr>
              <w:t>Formato</w:t>
            </w:r>
            <w:r>
              <w:rPr>
                <w:color w:val="231F20"/>
                <w:spacing w:val="-7"/>
                <w:sz w:val="20"/>
              </w:rPr>
              <w:t> </w:t>
            </w:r>
            <w:r>
              <w:rPr>
                <w:color w:val="231F20"/>
                <w:sz w:val="20"/>
              </w:rPr>
              <w:t>de</w:t>
            </w:r>
            <w:r>
              <w:rPr>
                <w:color w:val="231F20"/>
                <w:spacing w:val="-7"/>
                <w:sz w:val="20"/>
              </w:rPr>
              <w:t> </w:t>
            </w:r>
            <w:r>
              <w:rPr>
                <w:color w:val="231F20"/>
                <w:sz w:val="20"/>
              </w:rPr>
              <w:t>escrito</w:t>
            </w:r>
            <w:r>
              <w:rPr>
                <w:color w:val="231F20"/>
                <w:spacing w:val="-7"/>
                <w:sz w:val="20"/>
              </w:rPr>
              <w:t> </w:t>
            </w:r>
            <w:r>
              <w:rPr>
                <w:color w:val="231F20"/>
                <w:sz w:val="20"/>
              </w:rPr>
              <w:t>de</w:t>
            </w:r>
            <w:r>
              <w:rPr>
                <w:color w:val="231F20"/>
                <w:spacing w:val="-7"/>
                <w:sz w:val="20"/>
              </w:rPr>
              <w:t> </w:t>
            </w:r>
            <w:r>
              <w:rPr>
                <w:color w:val="231F20"/>
                <w:sz w:val="20"/>
              </w:rPr>
              <w:t>no</w:t>
            </w:r>
            <w:r>
              <w:rPr>
                <w:color w:val="231F20"/>
                <w:spacing w:val="-7"/>
                <w:sz w:val="20"/>
              </w:rPr>
              <w:t> </w:t>
            </w:r>
            <w:r>
              <w:rPr>
                <w:color w:val="231F20"/>
                <w:sz w:val="20"/>
              </w:rPr>
              <w:t>aceptación</w:t>
            </w:r>
            <w:r>
              <w:rPr>
                <w:color w:val="231F20"/>
                <w:spacing w:val="-7"/>
                <w:sz w:val="20"/>
              </w:rPr>
              <w:t> </w:t>
            </w:r>
            <w:r>
              <w:rPr>
                <w:color w:val="231F20"/>
                <w:sz w:val="20"/>
              </w:rPr>
              <w:t>de</w:t>
            </w:r>
            <w:r>
              <w:rPr>
                <w:color w:val="231F20"/>
                <w:spacing w:val="-7"/>
                <w:sz w:val="20"/>
              </w:rPr>
              <w:t> </w:t>
            </w:r>
            <w:r>
              <w:rPr>
                <w:color w:val="231F20"/>
                <w:sz w:val="20"/>
              </w:rPr>
              <w:t>recursos</w:t>
            </w:r>
            <w:r>
              <w:rPr>
                <w:color w:val="231F20"/>
                <w:spacing w:val="-7"/>
                <w:sz w:val="20"/>
              </w:rPr>
              <w:t> </w:t>
            </w:r>
            <w:r>
              <w:rPr>
                <w:color w:val="231F20"/>
                <w:sz w:val="20"/>
              </w:rPr>
              <w:t>de</w:t>
            </w:r>
            <w:r>
              <w:rPr>
                <w:color w:val="231F20"/>
                <w:spacing w:val="-7"/>
                <w:sz w:val="20"/>
              </w:rPr>
              <w:t> </w:t>
            </w:r>
            <w:r>
              <w:rPr>
                <w:color w:val="231F20"/>
                <w:sz w:val="20"/>
              </w:rPr>
              <w:t>proce- dencia ilícita</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53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53"/>
              <w:ind w:left="20"/>
              <w:jc w:val="center"/>
              <w:rPr>
                <w:b/>
                <w:sz w:val="20"/>
              </w:rPr>
            </w:pPr>
            <w:r>
              <w:rPr>
                <w:b/>
                <w:color w:val="231F20"/>
                <w:spacing w:val="-4"/>
                <w:sz w:val="20"/>
              </w:rPr>
              <w:t>11.5</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54"/>
              <w:rPr>
                <w:sz w:val="20"/>
              </w:rPr>
            </w:pPr>
            <w:r>
              <w:rPr>
                <w:color w:val="231F20"/>
                <w:sz w:val="20"/>
              </w:rPr>
              <w:t>Formato</w:t>
            </w:r>
            <w:r>
              <w:rPr>
                <w:color w:val="231F20"/>
                <w:spacing w:val="-12"/>
                <w:sz w:val="20"/>
              </w:rPr>
              <w:t> </w:t>
            </w:r>
            <w:r>
              <w:rPr>
                <w:color w:val="231F20"/>
                <w:sz w:val="20"/>
              </w:rPr>
              <w:t>de</w:t>
            </w:r>
            <w:r>
              <w:rPr>
                <w:color w:val="231F20"/>
                <w:spacing w:val="-11"/>
                <w:sz w:val="20"/>
              </w:rPr>
              <w:t> </w:t>
            </w:r>
            <w:r>
              <w:rPr>
                <w:color w:val="231F20"/>
                <w:sz w:val="20"/>
              </w:rPr>
              <w:t>escrito</w:t>
            </w:r>
            <w:r>
              <w:rPr>
                <w:color w:val="231F20"/>
                <w:spacing w:val="-11"/>
                <w:sz w:val="20"/>
              </w:rPr>
              <w:t> </w:t>
            </w:r>
            <w:r>
              <w:rPr>
                <w:color w:val="231F20"/>
                <w:sz w:val="20"/>
              </w:rPr>
              <w:t>de</w:t>
            </w:r>
            <w:r>
              <w:rPr>
                <w:color w:val="231F20"/>
                <w:spacing w:val="-12"/>
                <w:sz w:val="20"/>
              </w:rPr>
              <w:t> </w:t>
            </w:r>
            <w:r>
              <w:rPr>
                <w:color w:val="231F20"/>
                <w:sz w:val="20"/>
              </w:rPr>
              <w:t>conformidad</w:t>
            </w:r>
            <w:r>
              <w:rPr>
                <w:color w:val="231F20"/>
                <w:spacing w:val="-11"/>
                <w:sz w:val="20"/>
              </w:rPr>
              <w:t> </w:t>
            </w:r>
            <w:r>
              <w:rPr>
                <w:color w:val="231F20"/>
                <w:sz w:val="20"/>
              </w:rPr>
              <w:t>para</w:t>
            </w:r>
            <w:r>
              <w:rPr>
                <w:color w:val="231F20"/>
                <w:spacing w:val="-11"/>
                <w:sz w:val="20"/>
              </w:rPr>
              <w:t> </w:t>
            </w:r>
            <w:r>
              <w:rPr>
                <w:color w:val="231F20"/>
                <w:sz w:val="20"/>
              </w:rPr>
              <w:t>que</w:t>
            </w:r>
            <w:r>
              <w:rPr>
                <w:color w:val="231F20"/>
                <w:spacing w:val="-12"/>
                <w:sz w:val="20"/>
              </w:rPr>
              <w:t> </w:t>
            </w:r>
            <w:r>
              <w:rPr>
                <w:color w:val="231F20"/>
                <w:sz w:val="20"/>
              </w:rPr>
              <w:t>el</w:t>
            </w:r>
            <w:r>
              <w:rPr>
                <w:color w:val="231F20"/>
                <w:spacing w:val="-11"/>
                <w:sz w:val="20"/>
              </w:rPr>
              <w:t> </w:t>
            </w:r>
            <w:r>
              <w:rPr>
                <w:color w:val="231F20"/>
                <w:sz w:val="20"/>
              </w:rPr>
              <w:t>INE</w:t>
            </w:r>
            <w:r>
              <w:rPr>
                <w:color w:val="231F20"/>
                <w:spacing w:val="-11"/>
                <w:sz w:val="20"/>
              </w:rPr>
              <w:t> </w:t>
            </w:r>
            <w:r>
              <w:rPr>
                <w:color w:val="231F20"/>
                <w:sz w:val="20"/>
              </w:rPr>
              <w:t>fiscalice cuenta bancaria</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53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53"/>
              <w:ind w:left="20"/>
              <w:jc w:val="center"/>
              <w:rPr>
                <w:b/>
                <w:sz w:val="20"/>
              </w:rPr>
            </w:pPr>
            <w:r>
              <w:rPr>
                <w:b/>
                <w:color w:val="231F20"/>
                <w:spacing w:val="-4"/>
                <w:sz w:val="20"/>
              </w:rPr>
              <w:t>11.6</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54"/>
              <w:rPr>
                <w:sz w:val="20"/>
              </w:rPr>
            </w:pPr>
            <w:r>
              <w:rPr>
                <w:color w:val="231F20"/>
                <w:sz w:val="20"/>
              </w:rPr>
              <w:t>Formato de solicitud de registro de Candidatura Indepen- </w:t>
            </w:r>
            <w:r>
              <w:rPr>
                <w:color w:val="231F20"/>
                <w:spacing w:val="-2"/>
                <w:sz w:val="20"/>
              </w:rPr>
              <w:t>diente</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53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53"/>
              <w:ind w:left="20"/>
              <w:jc w:val="center"/>
              <w:rPr>
                <w:b/>
                <w:sz w:val="20"/>
              </w:rPr>
            </w:pPr>
            <w:r>
              <w:rPr>
                <w:b/>
                <w:color w:val="231F20"/>
                <w:spacing w:val="-5"/>
                <w:sz w:val="20"/>
              </w:rPr>
              <w:t>12</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54"/>
              <w:rPr>
                <w:sz w:val="20"/>
              </w:rPr>
            </w:pPr>
            <w:r>
              <w:rPr>
                <w:color w:val="231F20"/>
                <w:sz w:val="20"/>
              </w:rPr>
              <w:t>Mecanismos</w:t>
            </w:r>
            <w:r>
              <w:rPr>
                <w:color w:val="231F20"/>
                <w:spacing w:val="-6"/>
                <w:sz w:val="20"/>
              </w:rPr>
              <w:t> </w:t>
            </w:r>
            <w:r>
              <w:rPr>
                <w:color w:val="231F20"/>
                <w:sz w:val="20"/>
              </w:rPr>
              <w:t>de</w:t>
            </w:r>
            <w:r>
              <w:rPr>
                <w:color w:val="231F20"/>
                <w:spacing w:val="-6"/>
                <w:sz w:val="20"/>
              </w:rPr>
              <w:t> </w:t>
            </w:r>
            <w:r>
              <w:rPr>
                <w:color w:val="231F20"/>
                <w:sz w:val="20"/>
              </w:rPr>
              <w:t>recolección</w:t>
            </w:r>
            <w:r>
              <w:rPr>
                <w:color w:val="231F20"/>
                <w:spacing w:val="-6"/>
                <w:sz w:val="20"/>
              </w:rPr>
              <w:t> </w:t>
            </w:r>
            <w:r>
              <w:rPr>
                <w:color w:val="231F20"/>
                <w:sz w:val="20"/>
              </w:rPr>
              <w:t>de</w:t>
            </w:r>
            <w:r>
              <w:rPr>
                <w:color w:val="231F20"/>
                <w:spacing w:val="-6"/>
                <w:sz w:val="20"/>
              </w:rPr>
              <w:t> </w:t>
            </w:r>
            <w:r>
              <w:rPr>
                <w:color w:val="231F20"/>
                <w:sz w:val="20"/>
              </w:rPr>
              <w:t>la</w:t>
            </w:r>
            <w:r>
              <w:rPr>
                <w:color w:val="231F20"/>
                <w:spacing w:val="-6"/>
                <w:sz w:val="20"/>
              </w:rPr>
              <w:t> </w:t>
            </w:r>
            <w:r>
              <w:rPr>
                <w:color w:val="231F20"/>
                <w:sz w:val="20"/>
              </w:rPr>
              <w:t>documentación</w:t>
            </w:r>
            <w:r>
              <w:rPr>
                <w:color w:val="231F20"/>
                <w:spacing w:val="-6"/>
                <w:sz w:val="20"/>
              </w:rPr>
              <w:t> </w:t>
            </w:r>
            <w:r>
              <w:rPr>
                <w:color w:val="231F20"/>
                <w:sz w:val="20"/>
              </w:rPr>
              <w:t>electoral al término de la Jornada Electoral</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5"/>
                <w:sz w:val="20"/>
              </w:rPr>
              <w:t>13</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57"/>
              <w:ind w:left="141" w:right="54"/>
              <w:rPr>
                <w:sz w:val="20"/>
              </w:rPr>
            </w:pPr>
            <w:r>
              <w:rPr>
                <w:color w:val="231F20"/>
                <w:sz w:val="20"/>
              </w:rPr>
              <w:t>Lineamientos del Programa</w:t>
            </w:r>
            <w:r>
              <w:rPr>
                <w:color w:val="231F20"/>
                <w:spacing w:val="-1"/>
                <w:sz w:val="20"/>
              </w:rPr>
              <w:t> </w:t>
            </w:r>
            <w:r>
              <w:rPr>
                <w:color w:val="231F20"/>
                <w:sz w:val="20"/>
              </w:rPr>
              <w:t>de Resultados Electorales Pre- liminares (PREP)</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547" w:right="468" w:hanging="1"/>
              <w:jc w:val="center"/>
              <w:rPr>
                <w:sz w:val="20"/>
              </w:rPr>
            </w:pPr>
            <w:r>
              <w:rPr>
                <w:color w:val="231F20"/>
                <w:spacing w:val="-2"/>
                <w:sz w:val="20"/>
              </w:rPr>
              <w:t>Acuerdo INE/CG825/2022</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5"/>
                <w:sz w:val="20"/>
              </w:rPr>
              <w:t>14</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1"/>
              <w:jc w:val="both"/>
              <w:rPr>
                <w:sz w:val="20"/>
              </w:rPr>
            </w:pPr>
            <w:r>
              <w:rPr>
                <w:color w:val="231F20"/>
                <w:sz w:val="20"/>
              </w:rPr>
              <w:t>Criterios para la recepción de los Paquetes Electorales en las</w:t>
            </w:r>
            <w:r>
              <w:rPr>
                <w:color w:val="231F20"/>
                <w:spacing w:val="-3"/>
                <w:sz w:val="20"/>
              </w:rPr>
              <w:t> </w:t>
            </w:r>
            <w:r>
              <w:rPr>
                <w:color w:val="231F20"/>
                <w:sz w:val="20"/>
              </w:rPr>
              <w:t>sedes</w:t>
            </w:r>
            <w:r>
              <w:rPr>
                <w:color w:val="231F20"/>
                <w:spacing w:val="-3"/>
                <w:sz w:val="20"/>
              </w:rPr>
              <w:t> </w:t>
            </w:r>
            <w:r>
              <w:rPr>
                <w:color w:val="231F20"/>
                <w:sz w:val="20"/>
              </w:rPr>
              <w:t>de</w:t>
            </w:r>
            <w:r>
              <w:rPr>
                <w:color w:val="231F20"/>
                <w:spacing w:val="-3"/>
                <w:sz w:val="20"/>
              </w:rPr>
              <w:t> </w:t>
            </w:r>
            <w:r>
              <w:rPr>
                <w:color w:val="231F20"/>
                <w:sz w:val="20"/>
              </w:rPr>
              <w:t>los</w:t>
            </w:r>
            <w:r>
              <w:rPr>
                <w:color w:val="231F20"/>
                <w:spacing w:val="-3"/>
                <w:sz w:val="20"/>
              </w:rPr>
              <w:t> </w:t>
            </w:r>
            <w:r>
              <w:rPr>
                <w:color w:val="231F20"/>
                <w:sz w:val="20"/>
              </w:rPr>
              <w:t>órganos</w:t>
            </w:r>
            <w:r>
              <w:rPr>
                <w:color w:val="231F20"/>
                <w:spacing w:val="-3"/>
                <w:sz w:val="20"/>
              </w:rPr>
              <w:t> </w:t>
            </w:r>
            <w:r>
              <w:rPr>
                <w:color w:val="231F20"/>
                <w:sz w:val="20"/>
              </w:rPr>
              <w:t>competentes</w:t>
            </w:r>
            <w:r>
              <w:rPr>
                <w:color w:val="231F20"/>
                <w:spacing w:val="-3"/>
                <w:sz w:val="20"/>
              </w:rPr>
              <w:t> </w:t>
            </w:r>
            <w:r>
              <w:rPr>
                <w:color w:val="231F20"/>
                <w:sz w:val="20"/>
              </w:rPr>
              <w:t>del</w:t>
            </w:r>
            <w:r>
              <w:rPr>
                <w:color w:val="231F20"/>
                <w:spacing w:val="-3"/>
                <w:sz w:val="20"/>
              </w:rPr>
              <w:t> </w:t>
            </w:r>
            <w:r>
              <w:rPr>
                <w:color w:val="231F20"/>
                <w:sz w:val="20"/>
              </w:rPr>
              <w:t>Instituto</w:t>
            </w:r>
            <w:r>
              <w:rPr>
                <w:color w:val="231F20"/>
                <w:spacing w:val="-3"/>
                <w:sz w:val="20"/>
              </w:rPr>
              <w:t> </w:t>
            </w:r>
            <w:r>
              <w:rPr>
                <w:color w:val="231F20"/>
                <w:sz w:val="20"/>
              </w:rPr>
              <w:t>y</w:t>
            </w:r>
            <w:r>
              <w:rPr>
                <w:color w:val="231F20"/>
                <w:spacing w:val="-3"/>
                <w:sz w:val="20"/>
              </w:rPr>
              <w:t> </w:t>
            </w:r>
            <w:r>
              <w:rPr>
                <w:color w:val="231F20"/>
                <w:sz w:val="20"/>
              </w:rPr>
              <w:t>de</w:t>
            </w:r>
            <w:r>
              <w:rPr>
                <w:color w:val="231F20"/>
                <w:spacing w:val="-3"/>
                <w:sz w:val="20"/>
              </w:rPr>
              <w:t> </w:t>
            </w:r>
            <w:r>
              <w:rPr>
                <w:color w:val="231F20"/>
                <w:sz w:val="20"/>
              </w:rPr>
              <w:t>los OPL, al término de la Jornada Electoral</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5"/>
                <w:sz w:val="20"/>
              </w:rPr>
              <w:t>15</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1"/>
              <w:jc w:val="both"/>
              <w:rPr>
                <w:sz w:val="20"/>
              </w:rPr>
            </w:pPr>
            <w:r>
              <w:rPr>
                <w:color w:val="231F20"/>
                <w:sz w:val="20"/>
              </w:rPr>
              <w:t>Lineamientos para el diseño de las tablas de resultados electorales de los OPL para su incorporación al sistema de consulta de la estadística electoral</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403" w:right="324" w:hanging="1"/>
              <w:jc w:val="center"/>
              <w:rPr>
                <w:sz w:val="20"/>
              </w:rPr>
            </w:pPr>
            <w:r>
              <w:rPr>
                <w:color w:val="231F20"/>
                <w:spacing w:val="-2"/>
                <w:sz w:val="20"/>
              </w:rPr>
              <w:t>Acuerdo INE/CCOE/001/2024</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53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53"/>
              <w:ind w:left="20"/>
              <w:jc w:val="center"/>
              <w:rPr>
                <w:b/>
                <w:sz w:val="20"/>
              </w:rPr>
            </w:pPr>
            <w:r>
              <w:rPr>
                <w:b/>
                <w:color w:val="231F20"/>
                <w:spacing w:val="-5"/>
                <w:sz w:val="20"/>
              </w:rPr>
              <w:t>16</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54"/>
              <w:rPr>
                <w:sz w:val="20"/>
              </w:rPr>
            </w:pPr>
            <w:r>
              <w:rPr>
                <w:color w:val="231F20"/>
                <w:sz w:val="20"/>
              </w:rPr>
              <w:t>Procedimiento</w:t>
            </w:r>
            <w:r>
              <w:rPr>
                <w:color w:val="231F20"/>
                <w:spacing w:val="-11"/>
                <w:sz w:val="20"/>
              </w:rPr>
              <w:t> </w:t>
            </w:r>
            <w:r>
              <w:rPr>
                <w:color w:val="231F20"/>
                <w:sz w:val="20"/>
              </w:rPr>
              <w:t>para</w:t>
            </w:r>
            <w:r>
              <w:rPr>
                <w:color w:val="231F20"/>
                <w:spacing w:val="-11"/>
                <w:sz w:val="20"/>
              </w:rPr>
              <w:t> </w:t>
            </w:r>
            <w:r>
              <w:rPr>
                <w:color w:val="231F20"/>
                <w:sz w:val="20"/>
              </w:rPr>
              <w:t>la</w:t>
            </w:r>
            <w:r>
              <w:rPr>
                <w:color w:val="231F20"/>
                <w:spacing w:val="-11"/>
                <w:sz w:val="20"/>
              </w:rPr>
              <w:t> </w:t>
            </w:r>
            <w:r>
              <w:rPr>
                <w:color w:val="231F20"/>
                <w:sz w:val="20"/>
              </w:rPr>
              <w:t>destrucción</w:t>
            </w:r>
            <w:r>
              <w:rPr>
                <w:color w:val="231F20"/>
                <w:spacing w:val="-11"/>
                <w:sz w:val="20"/>
              </w:rPr>
              <w:t> </w:t>
            </w:r>
            <w:r>
              <w:rPr>
                <w:color w:val="231F20"/>
                <w:sz w:val="20"/>
              </w:rPr>
              <w:t>de</w:t>
            </w:r>
            <w:r>
              <w:rPr>
                <w:color w:val="231F20"/>
                <w:spacing w:val="-11"/>
                <w:sz w:val="20"/>
              </w:rPr>
              <w:t> </w:t>
            </w:r>
            <w:r>
              <w:rPr>
                <w:color w:val="231F20"/>
                <w:sz w:val="20"/>
              </w:rPr>
              <w:t>documentación</w:t>
            </w:r>
            <w:r>
              <w:rPr>
                <w:color w:val="231F20"/>
                <w:spacing w:val="-11"/>
                <w:sz w:val="20"/>
              </w:rPr>
              <w:t> </w:t>
            </w:r>
            <w:r>
              <w:rPr>
                <w:color w:val="231F20"/>
                <w:sz w:val="20"/>
              </w:rPr>
              <w:t>elec- </w:t>
            </w:r>
            <w:r>
              <w:rPr>
                <w:color w:val="231F20"/>
                <w:spacing w:val="-2"/>
                <w:sz w:val="20"/>
              </w:rPr>
              <w:t>toral</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5"/>
                <w:sz w:val="20"/>
              </w:rPr>
              <w:t>17</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57"/>
              <w:ind w:left="141" w:right="54"/>
              <w:rPr>
                <w:sz w:val="20"/>
              </w:rPr>
            </w:pPr>
            <w:r>
              <w:rPr>
                <w:color w:val="231F20"/>
                <w:sz w:val="20"/>
              </w:rPr>
              <w:t>Bases generales para regular el desarrollo de las sesiones de los cómputos en las Elecciones Locales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403" w:right="324" w:hanging="1"/>
              <w:jc w:val="center"/>
              <w:rPr>
                <w:sz w:val="20"/>
              </w:rPr>
            </w:pPr>
            <w:r>
              <w:rPr>
                <w:color w:val="231F20"/>
                <w:spacing w:val="-2"/>
                <w:sz w:val="20"/>
              </w:rPr>
              <w:t>Acuerdo INE/CCOE/005/2023</w:t>
            </w:r>
          </w:p>
          <w:p>
            <w:pPr>
              <w:pStyle w:val="TableParagraph"/>
              <w:spacing w:line="242" w:lineRule="exact"/>
              <w:ind w:left="162" w:right="86"/>
              <w:jc w:val="center"/>
              <w:rPr>
                <w:sz w:val="20"/>
              </w:rPr>
            </w:pPr>
            <w:r>
              <w:rPr>
                <w:color w:val="231F20"/>
                <w:sz w:val="20"/>
              </w:rPr>
              <w:t>(última</w:t>
            </w:r>
            <w:r>
              <w:rPr>
                <w:color w:val="231F20"/>
                <w:spacing w:val="-7"/>
                <w:sz w:val="20"/>
              </w:rPr>
              <w:t> </w:t>
            </w:r>
            <w:r>
              <w:rPr>
                <w:color w:val="231F20"/>
                <w:spacing w:val="-2"/>
                <w:sz w:val="20"/>
              </w:rPr>
              <w:t>modificación)</w:t>
            </w:r>
          </w:p>
        </w:tc>
      </w:tr>
    </w:tbl>
    <w:p>
      <w:pPr>
        <w:spacing w:after="0" w:line="242" w:lineRule="exact"/>
        <w:jc w:val="center"/>
        <w:rPr>
          <w:sz w:val="20"/>
        </w:rPr>
        <w:sectPr>
          <w:pgSz w:w="9640" w:h="12480"/>
          <w:pgMar w:header="440" w:footer="543" w:top="680" w:bottom="740" w:left="0" w:right="500"/>
        </w:sectPr>
      </w:pPr>
    </w:p>
    <w:p>
      <w:pPr>
        <w:pStyle w:val="BodyText"/>
        <w:spacing w:before="83"/>
        <w:ind w:firstLine="0"/>
        <w:jc w:val="left"/>
        <w:rPr>
          <w:b/>
          <w:sz w:val="20"/>
        </w:rPr>
      </w:pPr>
    </w:p>
    <w:tbl>
      <w:tblPr>
        <w:tblW w:w="0" w:type="auto"/>
        <w:jc w:val="left"/>
        <w:tblInd w:w="88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0" w:type="dxa"/>
          <w:left w:w="0" w:type="dxa"/>
          <w:bottom w:w="0" w:type="dxa"/>
          <w:right w:w="0" w:type="dxa"/>
        </w:tblCellMar>
        <w:tblLook w:val="01E0"/>
      </w:tblPr>
      <w:tblGrid>
        <w:gridCol w:w="761"/>
        <w:gridCol w:w="4985"/>
        <w:gridCol w:w="2405"/>
      </w:tblGrid>
      <w:tr>
        <w:trPr>
          <w:trHeight w:val="523" w:hRule="atLeast"/>
        </w:trPr>
        <w:tc>
          <w:tcPr>
            <w:tcW w:w="761" w:type="dxa"/>
            <w:shd w:val="clear" w:color="auto" w:fill="939598"/>
          </w:tcPr>
          <w:p>
            <w:pPr>
              <w:pStyle w:val="TableParagraph"/>
              <w:spacing w:before="146"/>
              <w:ind w:left="20"/>
              <w:jc w:val="center"/>
              <w:rPr>
                <w:b/>
                <w:sz w:val="20"/>
              </w:rPr>
            </w:pPr>
            <w:r>
              <w:rPr>
                <w:b/>
                <w:color w:val="FFFFFF"/>
                <w:spacing w:val="-2"/>
                <w:sz w:val="20"/>
              </w:rPr>
              <w:t>ANEXO</w:t>
            </w:r>
          </w:p>
        </w:tc>
        <w:tc>
          <w:tcPr>
            <w:tcW w:w="4985" w:type="dxa"/>
            <w:shd w:val="clear" w:color="auto" w:fill="939598"/>
          </w:tcPr>
          <w:p>
            <w:pPr>
              <w:pStyle w:val="TableParagraph"/>
              <w:spacing w:before="146"/>
              <w:ind w:left="77"/>
              <w:jc w:val="center"/>
              <w:rPr>
                <w:b/>
                <w:sz w:val="20"/>
              </w:rPr>
            </w:pPr>
            <w:r>
              <w:rPr>
                <w:b/>
                <w:color w:val="FFFFFF"/>
                <w:spacing w:val="-2"/>
                <w:sz w:val="20"/>
              </w:rPr>
              <w:t>TÍTULO</w:t>
            </w:r>
          </w:p>
        </w:tc>
        <w:tc>
          <w:tcPr>
            <w:tcW w:w="2405" w:type="dxa"/>
            <w:shd w:val="clear" w:color="auto" w:fill="939598"/>
          </w:tcPr>
          <w:p>
            <w:pPr>
              <w:pStyle w:val="TableParagraph"/>
              <w:spacing w:line="240" w:lineRule="exact" w:before="23"/>
              <w:ind w:left="663" w:hanging="530"/>
              <w:rPr>
                <w:b/>
                <w:sz w:val="20"/>
              </w:rPr>
            </w:pPr>
            <w:r>
              <w:rPr>
                <w:b/>
                <w:color w:val="FFFFFF"/>
                <w:spacing w:val="-2"/>
                <w:sz w:val="20"/>
              </w:rPr>
              <w:t>ADICIÓN/MODIFICACIÓN/ SUSTITUCIÓN</w:t>
            </w:r>
          </w:p>
        </w:tc>
      </w:tr>
      <w:tr>
        <w:trPr>
          <w:trHeight w:val="3170" w:hRule="atLeast"/>
        </w:trPr>
        <w:tc>
          <w:tcPr>
            <w:tcW w:w="761" w:type="dxa"/>
            <w:tcBorders>
              <w:left w:val="double" w:sz="2" w:space="0" w:color="77787B"/>
              <w:bottom w:val="double" w:sz="2" w:space="0" w:color="77787B"/>
              <w:right w:val="double" w:sz="2" w:space="0" w:color="77787B"/>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
              <w:rPr>
                <w:b/>
                <w:sz w:val="20"/>
              </w:rPr>
            </w:pPr>
          </w:p>
          <w:p>
            <w:pPr>
              <w:pStyle w:val="TableParagraph"/>
              <w:ind w:left="20"/>
              <w:jc w:val="center"/>
              <w:rPr>
                <w:b/>
                <w:sz w:val="20"/>
              </w:rPr>
            </w:pPr>
            <w:r>
              <w:rPr>
                <w:b/>
                <w:color w:val="231F20"/>
                <w:spacing w:val="-5"/>
                <w:sz w:val="20"/>
              </w:rPr>
              <w:t>18</w:t>
            </w:r>
          </w:p>
        </w:tc>
        <w:tc>
          <w:tcPr>
            <w:tcW w:w="4985" w:type="dxa"/>
            <w:tcBorders>
              <w:left w:val="double" w:sz="2" w:space="0" w:color="77787B"/>
              <w:bottom w:val="double" w:sz="2" w:space="0" w:color="77787B"/>
              <w:right w:val="double" w:sz="2" w:space="0" w:color="77787B"/>
            </w:tcBorders>
          </w:tcPr>
          <w:p>
            <w:pPr>
              <w:pStyle w:val="TableParagraph"/>
              <w:rPr>
                <w:b/>
                <w:sz w:val="20"/>
              </w:rPr>
            </w:pPr>
          </w:p>
          <w:p>
            <w:pPr>
              <w:pStyle w:val="TableParagraph"/>
              <w:rPr>
                <w:b/>
                <w:sz w:val="20"/>
              </w:rPr>
            </w:pPr>
          </w:p>
          <w:p>
            <w:pPr>
              <w:pStyle w:val="TableParagraph"/>
              <w:rPr>
                <w:b/>
                <w:sz w:val="20"/>
              </w:rPr>
            </w:pPr>
          </w:p>
          <w:p>
            <w:pPr>
              <w:pStyle w:val="TableParagraph"/>
              <w:spacing w:before="13"/>
              <w:rPr>
                <w:b/>
                <w:sz w:val="20"/>
              </w:rPr>
            </w:pPr>
          </w:p>
          <w:p>
            <w:pPr>
              <w:pStyle w:val="TableParagraph"/>
              <w:spacing w:line="235" w:lineRule="auto"/>
              <w:ind w:left="141" w:right="61"/>
              <w:jc w:val="both"/>
              <w:rPr>
                <w:sz w:val="20"/>
              </w:rPr>
            </w:pPr>
            <w:r>
              <w:rPr>
                <w:color w:val="231F20"/>
                <w:sz w:val="20"/>
              </w:rPr>
              <w:t>Lineamientos para regular las comunicaciones oficiales a través del SIVOPLE y los flujos de información entre el Ins- tituto</w:t>
            </w:r>
            <w:r>
              <w:rPr>
                <w:color w:val="231F20"/>
                <w:spacing w:val="-3"/>
                <w:sz w:val="20"/>
              </w:rPr>
              <w:t> </w:t>
            </w:r>
            <w:r>
              <w:rPr>
                <w:color w:val="231F20"/>
                <w:sz w:val="20"/>
              </w:rPr>
              <w:t>Nacional</w:t>
            </w:r>
            <w:r>
              <w:rPr>
                <w:color w:val="231F20"/>
                <w:spacing w:val="-3"/>
                <w:sz w:val="20"/>
              </w:rPr>
              <w:t> </w:t>
            </w:r>
            <w:r>
              <w:rPr>
                <w:color w:val="231F20"/>
                <w:sz w:val="20"/>
              </w:rPr>
              <w:t>Electoral</w:t>
            </w:r>
            <w:r>
              <w:rPr>
                <w:color w:val="231F20"/>
                <w:spacing w:val="-3"/>
                <w:sz w:val="20"/>
              </w:rPr>
              <w:t> </w:t>
            </w:r>
            <w:r>
              <w:rPr>
                <w:color w:val="231F20"/>
                <w:sz w:val="20"/>
              </w:rPr>
              <w:t>y</w:t>
            </w:r>
            <w:r>
              <w:rPr>
                <w:color w:val="231F20"/>
                <w:spacing w:val="-3"/>
                <w:sz w:val="20"/>
              </w:rPr>
              <w:t> </w:t>
            </w:r>
            <w:r>
              <w:rPr>
                <w:color w:val="231F20"/>
                <w:sz w:val="20"/>
              </w:rPr>
              <w:t>los</w:t>
            </w:r>
            <w:r>
              <w:rPr>
                <w:color w:val="231F20"/>
                <w:spacing w:val="-3"/>
                <w:sz w:val="20"/>
              </w:rPr>
              <w:t> </w:t>
            </w:r>
            <w:r>
              <w:rPr>
                <w:color w:val="231F20"/>
                <w:sz w:val="20"/>
              </w:rPr>
              <w:t>Organismos</w:t>
            </w:r>
            <w:r>
              <w:rPr>
                <w:color w:val="231F20"/>
                <w:spacing w:val="-3"/>
                <w:sz w:val="20"/>
              </w:rPr>
              <w:t> </w:t>
            </w:r>
            <w:r>
              <w:rPr>
                <w:color w:val="231F20"/>
                <w:sz w:val="20"/>
              </w:rPr>
              <w:t>Públicos</w:t>
            </w:r>
            <w:r>
              <w:rPr>
                <w:color w:val="231F20"/>
                <w:spacing w:val="-3"/>
                <w:sz w:val="20"/>
              </w:rPr>
              <w:t> </w:t>
            </w:r>
            <w:r>
              <w:rPr>
                <w:color w:val="231F20"/>
                <w:sz w:val="20"/>
              </w:rPr>
              <w:t>Locales de las entidades federativas en formatos y bases de datos homogéneos que permitan su incorporación a la redINE</w:t>
            </w:r>
          </w:p>
        </w:tc>
        <w:tc>
          <w:tcPr>
            <w:tcW w:w="2405" w:type="dxa"/>
            <w:tcBorders>
              <w:left w:val="double" w:sz="2" w:space="0" w:color="77787B"/>
              <w:bottom w:val="double" w:sz="2" w:space="0" w:color="77787B"/>
              <w:right w:val="double" w:sz="2" w:space="0" w:color="77787B"/>
            </w:tcBorders>
          </w:tcPr>
          <w:p>
            <w:pPr>
              <w:pStyle w:val="TableParagraph"/>
              <w:spacing w:line="235" w:lineRule="auto" w:before="30"/>
              <w:ind w:left="355" w:right="276" w:hanging="1"/>
              <w:jc w:val="center"/>
              <w:rPr>
                <w:sz w:val="20"/>
              </w:rPr>
            </w:pPr>
            <w:r>
              <w:rPr>
                <w:color w:val="231F20"/>
                <w:spacing w:val="-2"/>
                <w:sz w:val="20"/>
              </w:rPr>
              <w:t>Acuerdo INE/CVOPL/004/2019</w:t>
            </w:r>
          </w:p>
          <w:p>
            <w:pPr>
              <w:pStyle w:val="TableParagraph"/>
              <w:spacing w:line="235" w:lineRule="auto" w:before="1"/>
              <w:ind w:left="162" w:right="83"/>
              <w:jc w:val="center"/>
              <w:rPr>
                <w:sz w:val="20"/>
              </w:rPr>
            </w:pPr>
            <w:r>
              <w:rPr>
                <w:color w:val="231F20"/>
                <w:sz w:val="20"/>
              </w:rPr>
              <w:t>(última</w:t>
            </w:r>
            <w:r>
              <w:rPr>
                <w:color w:val="231F20"/>
                <w:spacing w:val="-12"/>
                <w:sz w:val="20"/>
              </w:rPr>
              <w:t> </w:t>
            </w:r>
            <w:r>
              <w:rPr>
                <w:color w:val="231F20"/>
                <w:sz w:val="20"/>
              </w:rPr>
              <w:t>modificación</w:t>
            </w:r>
            <w:r>
              <w:rPr>
                <w:color w:val="231F20"/>
                <w:spacing w:val="-11"/>
                <w:sz w:val="20"/>
              </w:rPr>
              <w:t> </w:t>
            </w:r>
            <w:r>
              <w:rPr>
                <w:color w:val="231F20"/>
                <w:sz w:val="20"/>
              </w:rPr>
              <w:t>a</w:t>
            </w:r>
            <w:r>
              <w:rPr>
                <w:color w:val="231F20"/>
                <w:spacing w:val="-11"/>
                <w:sz w:val="20"/>
              </w:rPr>
              <w:t> </w:t>
            </w:r>
            <w:r>
              <w:rPr>
                <w:color w:val="231F20"/>
                <w:sz w:val="20"/>
              </w:rPr>
              <w:t>los </w:t>
            </w:r>
            <w:r>
              <w:rPr>
                <w:color w:val="231F20"/>
                <w:spacing w:val="-2"/>
                <w:sz w:val="20"/>
              </w:rPr>
              <w:t>lineamientos)</w:t>
            </w:r>
          </w:p>
          <w:p>
            <w:pPr>
              <w:pStyle w:val="TableParagraph"/>
              <w:spacing w:line="242" w:lineRule="exact" w:before="238"/>
              <w:ind w:left="162" w:right="85"/>
              <w:jc w:val="center"/>
              <w:rPr>
                <w:sz w:val="20"/>
              </w:rPr>
            </w:pPr>
            <w:r>
              <w:rPr>
                <w:color w:val="231F20"/>
                <w:spacing w:val="-2"/>
                <w:sz w:val="20"/>
              </w:rPr>
              <w:t>INE/CG565/2017</w:t>
            </w:r>
          </w:p>
          <w:p>
            <w:pPr>
              <w:pStyle w:val="TableParagraph"/>
              <w:spacing w:line="235" w:lineRule="auto" w:before="2"/>
              <w:ind w:left="162" w:right="83"/>
              <w:jc w:val="center"/>
              <w:rPr>
                <w:sz w:val="20"/>
              </w:rPr>
            </w:pPr>
            <w:r>
              <w:rPr>
                <w:color w:val="231F20"/>
                <w:sz w:val="20"/>
              </w:rPr>
              <w:t>(sustituye</w:t>
            </w:r>
            <w:r>
              <w:rPr>
                <w:color w:val="231F20"/>
                <w:spacing w:val="-12"/>
                <w:sz w:val="20"/>
              </w:rPr>
              <w:t> </w:t>
            </w:r>
            <w:r>
              <w:rPr>
                <w:color w:val="231F20"/>
                <w:sz w:val="20"/>
              </w:rPr>
              <w:t>el</w:t>
            </w:r>
            <w:r>
              <w:rPr>
                <w:color w:val="231F20"/>
                <w:spacing w:val="-11"/>
                <w:sz w:val="20"/>
              </w:rPr>
              <w:t> </w:t>
            </w:r>
            <w:r>
              <w:rPr>
                <w:color w:val="231F20"/>
                <w:sz w:val="20"/>
              </w:rPr>
              <w:t>Formato</w:t>
            </w:r>
            <w:r>
              <w:rPr>
                <w:color w:val="231F20"/>
                <w:spacing w:val="-11"/>
                <w:sz w:val="20"/>
              </w:rPr>
              <w:t> </w:t>
            </w:r>
            <w:r>
              <w:rPr>
                <w:color w:val="231F20"/>
                <w:sz w:val="20"/>
              </w:rPr>
              <w:t>18.5 y modifica el Formato </w:t>
            </w:r>
            <w:r>
              <w:rPr>
                <w:color w:val="231F20"/>
                <w:spacing w:val="-2"/>
                <w:sz w:val="20"/>
              </w:rPr>
              <w:t>18.10)</w:t>
            </w:r>
          </w:p>
          <w:p>
            <w:pPr>
              <w:pStyle w:val="TableParagraph"/>
              <w:spacing w:line="242" w:lineRule="exact" w:before="238"/>
              <w:ind w:left="162" w:right="85"/>
              <w:jc w:val="center"/>
              <w:rPr>
                <w:sz w:val="20"/>
              </w:rPr>
            </w:pPr>
            <w:r>
              <w:rPr>
                <w:color w:val="231F20"/>
                <w:spacing w:val="-2"/>
                <w:sz w:val="20"/>
              </w:rPr>
              <w:t>INE/CG825/2022</w:t>
            </w:r>
          </w:p>
          <w:p>
            <w:pPr>
              <w:pStyle w:val="TableParagraph"/>
              <w:spacing w:line="235" w:lineRule="auto" w:before="2"/>
              <w:ind w:left="162" w:right="83"/>
              <w:jc w:val="center"/>
              <w:rPr>
                <w:sz w:val="20"/>
              </w:rPr>
            </w:pPr>
            <w:r>
              <w:rPr>
                <w:color w:val="231F20"/>
                <w:sz w:val="20"/>
              </w:rPr>
              <w:t>(última</w:t>
            </w:r>
            <w:r>
              <w:rPr>
                <w:color w:val="231F20"/>
                <w:spacing w:val="-12"/>
                <w:sz w:val="20"/>
              </w:rPr>
              <w:t> </w:t>
            </w:r>
            <w:r>
              <w:rPr>
                <w:color w:val="231F20"/>
                <w:sz w:val="20"/>
              </w:rPr>
              <w:t>modificación</w:t>
            </w:r>
            <w:r>
              <w:rPr>
                <w:color w:val="231F20"/>
                <w:spacing w:val="-11"/>
                <w:sz w:val="20"/>
              </w:rPr>
              <w:t> </w:t>
            </w:r>
            <w:r>
              <w:rPr>
                <w:color w:val="231F20"/>
                <w:sz w:val="20"/>
              </w:rPr>
              <w:t>al Formato 18.5)</w:t>
            </w: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4"/>
                <w:sz w:val="20"/>
              </w:rPr>
              <w:t>19.1</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2"/>
              <w:jc w:val="both"/>
              <w:rPr>
                <w:sz w:val="20"/>
              </w:rPr>
            </w:pPr>
            <w:r>
              <w:rPr>
                <w:color w:val="231F20"/>
                <w:sz w:val="20"/>
              </w:rPr>
              <w:t>Protocolo de seguridad para el acceso y manejo de los da- tos</w:t>
            </w:r>
            <w:r>
              <w:rPr>
                <w:color w:val="231F20"/>
                <w:spacing w:val="-12"/>
                <w:sz w:val="20"/>
              </w:rPr>
              <w:t> </w:t>
            </w:r>
            <w:r>
              <w:rPr>
                <w:color w:val="231F20"/>
                <w:sz w:val="20"/>
              </w:rPr>
              <w:t>personales</w:t>
            </w:r>
            <w:r>
              <w:rPr>
                <w:color w:val="231F20"/>
                <w:spacing w:val="-11"/>
                <w:sz w:val="20"/>
              </w:rPr>
              <w:t> </w:t>
            </w:r>
            <w:r>
              <w:rPr>
                <w:color w:val="231F20"/>
                <w:sz w:val="20"/>
              </w:rPr>
              <w:t>contenidos</w:t>
            </w:r>
            <w:r>
              <w:rPr>
                <w:color w:val="231F20"/>
                <w:spacing w:val="-11"/>
                <w:sz w:val="20"/>
              </w:rPr>
              <w:t> </w:t>
            </w:r>
            <w:r>
              <w:rPr>
                <w:color w:val="231F20"/>
                <w:sz w:val="20"/>
              </w:rPr>
              <w:t>en</w:t>
            </w:r>
            <w:r>
              <w:rPr>
                <w:color w:val="231F20"/>
                <w:spacing w:val="-12"/>
                <w:sz w:val="20"/>
              </w:rPr>
              <w:t> </w:t>
            </w:r>
            <w:r>
              <w:rPr>
                <w:color w:val="231F20"/>
                <w:sz w:val="20"/>
              </w:rPr>
              <w:t>el</w:t>
            </w:r>
            <w:r>
              <w:rPr>
                <w:color w:val="231F20"/>
                <w:spacing w:val="-11"/>
                <w:sz w:val="20"/>
              </w:rPr>
              <w:t> </w:t>
            </w:r>
            <w:r>
              <w:rPr>
                <w:color w:val="231F20"/>
                <w:sz w:val="20"/>
              </w:rPr>
              <w:t>Padrón</w:t>
            </w:r>
            <w:r>
              <w:rPr>
                <w:color w:val="231F20"/>
                <w:spacing w:val="-11"/>
                <w:sz w:val="20"/>
              </w:rPr>
              <w:t> </w:t>
            </w:r>
            <w:r>
              <w:rPr>
                <w:color w:val="231F20"/>
                <w:sz w:val="20"/>
              </w:rPr>
              <w:t>Electoral</w:t>
            </w:r>
            <w:r>
              <w:rPr>
                <w:color w:val="231F20"/>
                <w:spacing w:val="-12"/>
                <w:sz w:val="20"/>
              </w:rPr>
              <w:t> </w:t>
            </w:r>
            <w:r>
              <w:rPr>
                <w:color w:val="231F20"/>
                <w:sz w:val="20"/>
              </w:rPr>
              <w:t>y</w:t>
            </w:r>
            <w:r>
              <w:rPr>
                <w:color w:val="231F20"/>
                <w:spacing w:val="-11"/>
                <w:sz w:val="20"/>
              </w:rPr>
              <w:t> </w:t>
            </w:r>
            <w:r>
              <w:rPr>
                <w:color w:val="231F20"/>
                <w:sz w:val="20"/>
              </w:rPr>
              <w:t>las</w:t>
            </w:r>
            <w:r>
              <w:rPr>
                <w:color w:val="231F20"/>
                <w:spacing w:val="-11"/>
                <w:sz w:val="20"/>
              </w:rPr>
              <w:t> </w:t>
            </w:r>
            <w:r>
              <w:rPr>
                <w:color w:val="231F20"/>
                <w:sz w:val="20"/>
              </w:rPr>
              <w:t>Listas Nominales de Electores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101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49"/>
              <w:rPr>
                <w:b/>
                <w:sz w:val="20"/>
              </w:rPr>
            </w:pPr>
          </w:p>
          <w:p>
            <w:pPr>
              <w:pStyle w:val="TableParagraph"/>
              <w:ind w:left="20"/>
              <w:jc w:val="center"/>
              <w:rPr>
                <w:b/>
                <w:sz w:val="20"/>
              </w:rPr>
            </w:pPr>
            <w:r>
              <w:rPr>
                <w:b/>
                <w:color w:val="231F20"/>
                <w:spacing w:val="-4"/>
                <w:sz w:val="20"/>
              </w:rPr>
              <w:t>19.2</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57"/>
              <w:ind w:left="141" w:right="62"/>
              <w:jc w:val="both"/>
              <w:rPr>
                <w:sz w:val="20"/>
              </w:rPr>
            </w:pPr>
            <w:r>
              <w:rPr>
                <w:color w:val="231F20"/>
                <w:spacing w:val="-2"/>
                <w:sz w:val="20"/>
              </w:rPr>
              <w:t>Procedimiento</w:t>
            </w:r>
            <w:r>
              <w:rPr>
                <w:color w:val="231F20"/>
                <w:spacing w:val="-5"/>
                <w:sz w:val="20"/>
              </w:rPr>
              <w:t> </w:t>
            </w:r>
            <w:r>
              <w:rPr>
                <w:color w:val="231F20"/>
                <w:spacing w:val="-2"/>
                <w:sz w:val="20"/>
              </w:rPr>
              <w:t>y</w:t>
            </w:r>
            <w:r>
              <w:rPr>
                <w:color w:val="231F20"/>
                <w:spacing w:val="-5"/>
                <w:sz w:val="20"/>
              </w:rPr>
              <w:t> </w:t>
            </w:r>
            <w:r>
              <w:rPr>
                <w:color w:val="231F20"/>
                <w:spacing w:val="-2"/>
                <w:sz w:val="20"/>
              </w:rPr>
              <w:t>protocolo</w:t>
            </w:r>
            <w:r>
              <w:rPr>
                <w:color w:val="231F20"/>
                <w:spacing w:val="-5"/>
                <w:sz w:val="20"/>
              </w:rPr>
              <w:t> </w:t>
            </w:r>
            <w:r>
              <w:rPr>
                <w:color w:val="231F20"/>
                <w:spacing w:val="-2"/>
                <w:sz w:val="20"/>
              </w:rPr>
              <w:t>de</w:t>
            </w:r>
            <w:r>
              <w:rPr>
                <w:color w:val="231F20"/>
                <w:spacing w:val="-5"/>
                <w:sz w:val="20"/>
              </w:rPr>
              <w:t> </w:t>
            </w:r>
            <w:r>
              <w:rPr>
                <w:color w:val="231F20"/>
                <w:spacing w:val="-2"/>
                <w:sz w:val="20"/>
              </w:rPr>
              <w:t>seguridad</w:t>
            </w:r>
            <w:r>
              <w:rPr>
                <w:color w:val="231F20"/>
                <w:spacing w:val="-5"/>
                <w:sz w:val="20"/>
              </w:rPr>
              <w:t> </w:t>
            </w:r>
            <w:r>
              <w:rPr>
                <w:color w:val="231F20"/>
                <w:spacing w:val="-2"/>
                <w:sz w:val="20"/>
              </w:rPr>
              <w:t>para</w:t>
            </w:r>
            <w:r>
              <w:rPr>
                <w:color w:val="231F20"/>
                <w:spacing w:val="-5"/>
                <w:sz w:val="20"/>
              </w:rPr>
              <w:t> </w:t>
            </w:r>
            <w:r>
              <w:rPr>
                <w:color w:val="231F20"/>
                <w:spacing w:val="-2"/>
                <w:sz w:val="20"/>
              </w:rPr>
              <w:t>la</w:t>
            </w:r>
            <w:r>
              <w:rPr>
                <w:color w:val="231F20"/>
                <w:spacing w:val="-5"/>
                <w:sz w:val="20"/>
              </w:rPr>
              <w:t> </w:t>
            </w:r>
            <w:r>
              <w:rPr>
                <w:color w:val="231F20"/>
                <w:spacing w:val="-2"/>
                <w:sz w:val="20"/>
              </w:rPr>
              <w:t>generación, </w:t>
            </w:r>
            <w:r>
              <w:rPr>
                <w:color w:val="231F20"/>
                <w:sz w:val="20"/>
              </w:rPr>
              <w:t>entrega,</w:t>
            </w:r>
            <w:r>
              <w:rPr>
                <w:color w:val="231F20"/>
                <w:spacing w:val="-7"/>
                <w:sz w:val="20"/>
              </w:rPr>
              <w:t> </w:t>
            </w:r>
            <w:r>
              <w:rPr>
                <w:color w:val="231F20"/>
                <w:sz w:val="20"/>
              </w:rPr>
              <w:t>devolución</w:t>
            </w:r>
            <w:r>
              <w:rPr>
                <w:color w:val="231F20"/>
                <w:spacing w:val="-6"/>
                <w:sz w:val="20"/>
              </w:rPr>
              <w:t> </w:t>
            </w:r>
            <w:r>
              <w:rPr>
                <w:color w:val="231F20"/>
                <w:sz w:val="20"/>
              </w:rPr>
              <w:t>o</w:t>
            </w:r>
            <w:r>
              <w:rPr>
                <w:color w:val="231F20"/>
                <w:spacing w:val="-7"/>
                <w:sz w:val="20"/>
              </w:rPr>
              <w:t> </w:t>
            </w:r>
            <w:r>
              <w:rPr>
                <w:color w:val="231F20"/>
                <w:sz w:val="20"/>
              </w:rPr>
              <w:t>reintegro,</w:t>
            </w:r>
            <w:r>
              <w:rPr>
                <w:color w:val="231F20"/>
                <w:spacing w:val="-7"/>
                <w:sz w:val="20"/>
              </w:rPr>
              <w:t> </w:t>
            </w:r>
            <w:r>
              <w:rPr>
                <w:color w:val="231F20"/>
                <w:sz w:val="20"/>
              </w:rPr>
              <w:t>borrado</w:t>
            </w:r>
            <w:r>
              <w:rPr>
                <w:color w:val="231F20"/>
                <w:spacing w:val="-7"/>
                <w:sz w:val="20"/>
              </w:rPr>
              <w:t> </w:t>
            </w:r>
            <w:r>
              <w:rPr>
                <w:color w:val="231F20"/>
                <w:sz w:val="20"/>
              </w:rPr>
              <w:t>seguro</w:t>
            </w:r>
            <w:r>
              <w:rPr>
                <w:color w:val="231F20"/>
                <w:spacing w:val="-7"/>
                <w:sz w:val="20"/>
              </w:rPr>
              <w:t> </w:t>
            </w:r>
            <w:r>
              <w:rPr>
                <w:color w:val="231F20"/>
                <w:sz w:val="20"/>
              </w:rPr>
              <w:t>y</w:t>
            </w:r>
            <w:r>
              <w:rPr>
                <w:color w:val="231F20"/>
                <w:spacing w:val="-7"/>
                <w:sz w:val="20"/>
              </w:rPr>
              <w:t> </w:t>
            </w:r>
            <w:r>
              <w:rPr>
                <w:color w:val="231F20"/>
                <w:sz w:val="20"/>
              </w:rPr>
              <w:t>destruc- ción de las Listas Nominales de Electores para revisión</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42" w:lineRule="exact" w:before="33"/>
              <w:ind w:left="162" w:right="86"/>
              <w:jc w:val="center"/>
              <w:rPr>
                <w:sz w:val="20"/>
              </w:rPr>
            </w:pPr>
            <w:r>
              <w:rPr>
                <w:color w:val="231F20"/>
                <w:spacing w:val="-2"/>
                <w:sz w:val="20"/>
              </w:rPr>
              <w:t>Acuerdo</w:t>
            </w:r>
          </w:p>
          <w:p>
            <w:pPr>
              <w:pStyle w:val="TableParagraph"/>
              <w:spacing w:line="240" w:lineRule="exact"/>
              <w:ind w:left="77"/>
              <w:jc w:val="center"/>
              <w:rPr>
                <w:sz w:val="20"/>
              </w:rPr>
            </w:pPr>
            <w:r>
              <w:rPr>
                <w:color w:val="231F20"/>
                <w:spacing w:val="-2"/>
                <w:sz w:val="20"/>
              </w:rPr>
              <w:t>INE/CFE-05SO:21/11/2017</w:t>
            </w:r>
          </w:p>
          <w:p>
            <w:pPr>
              <w:pStyle w:val="TableParagraph"/>
              <w:spacing w:line="242" w:lineRule="exact"/>
              <w:ind w:left="162" w:right="86"/>
              <w:jc w:val="center"/>
              <w:rPr>
                <w:sz w:val="20"/>
              </w:rPr>
            </w:pPr>
            <w:r>
              <w:rPr>
                <w:color w:val="231F20"/>
                <w:sz w:val="20"/>
              </w:rPr>
              <w:t>(última</w:t>
            </w:r>
            <w:r>
              <w:rPr>
                <w:color w:val="231F20"/>
                <w:spacing w:val="-7"/>
                <w:sz w:val="20"/>
              </w:rPr>
              <w:t> </w:t>
            </w:r>
            <w:r>
              <w:rPr>
                <w:color w:val="231F20"/>
                <w:spacing w:val="-2"/>
                <w:sz w:val="20"/>
              </w:rPr>
              <w:t>modificación)</w:t>
            </w:r>
          </w:p>
        </w:tc>
      </w:tr>
      <w:tr>
        <w:trPr>
          <w:trHeight w:val="101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49"/>
              <w:rPr>
                <w:b/>
                <w:sz w:val="20"/>
              </w:rPr>
            </w:pPr>
          </w:p>
          <w:p>
            <w:pPr>
              <w:pStyle w:val="TableParagraph"/>
              <w:ind w:left="20"/>
              <w:jc w:val="center"/>
              <w:rPr>
                <w:b/>
                <w:sz w:val="20"/>
              </w:rPr>
            </w:pPr>
            <w:r>
              <w:rPr>
                <w:b/>
                <w:color w:val="231F20"/>
                <w:spacing w:val="-4"/>
                <w:sz w:val="20"/>
              </w:rPr>
              <w:t>19.3</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1"/>
              <w:jc w:val="both"/>
              <w:rPr>
                <w:sz w:val="20"/>
              </w:rPr>
            </w:pPr>
            <w:r>
              <w:rPr>
                <w:color w:val="231F20"/>
                <w:sz w:val="20"/>
              </w:rPr>
              <w:t>Procedimiento y protocolo de seguridad para la genera- ción, impresión, entrega, devolución y destrucción de las Listas Nominales de Electores para su uso en las jornadas electorales y en los procesos de participación ciudadana</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57"/>
              <w:ind w:left="276" w:right="196" w:hanging="1"/>
              <w:jc w:val="center"/>
              <w:rPr>
                <w:sz w:val="20"/>
              </w:rPr>
            </w:pPr>
            <w:r>
              <w:rPr>
                <w:color w:val="231F20"/>
                <w:spacing w:val="-2"/>
                <w:sz w:val="20"/>
              </w:rPr>
              <w:t>Acuerdo INE/CRFE12/02SE/2024</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77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9"/>
              <w:rPr>
                <w:b/>
                <w:sz w:val="20"/>
              </w:rPr>
            </w:pPr>
          </w:p>
          <w:p>
            <w:pPr>
              <w:pStyle w:val="TableParagraph"/>
              <w:ind w:left="20"/>
              <w:jc w:val="center"/>
              <w:rPr>
                <w:b/>
                <w:sz w:val="20"/>
              </w:rPr>
            </w:pPr>
            <w:r>
              <w:rPr>
                <w:b/>
                <w:color w:val="231F20"/>
                <w:spacing w:val="-5"/>
                <w:sz w:val="20"/>
              </w:rPr>
              <w:t>20</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2"/>
              <w:jc w:val="both"/>
              <w:rPr>
                <w:sz w:val="20"/>
              </w:rPr>
            </w:pPr>
            <w:r>
              <w:rPr>
                <w:color w:val="231F20"/>
                <w:sz w:val="20"/>
              </w:rPr>
              <w:t>Protocolo para la inclusión de las personas con discapaci- dad como funcionarios y funcionarias de mesas directivas de casilla</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566"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67"/>
              <w:ind w:left="20"/>
              <w:jc w:val="center"/>
              <w:rPr>
                <w:b/>
                <w:sz w:val="20"/>
              </w:rPr>
            </w:pPr>
            <w:r>
              <w:rPr>
                <w:b/>
                <w:color w:val="231F20"/>
                <w:spacing w:val="-4"/>
                <w:sz w:val="20"/>
              </w:rPr>
              <w:t>20.1</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51"/>
              <w:ind w:left="141" w:right="54"/>
              <w:rPr>
                <w:sz w:val="20"/>
              </w:rPr>
            </w:pPr>
            <w:r>
              <w:rPr>
                <w:color w:val="231F20"/>
                <w:sz w:val="20"/>
              </w:rPr>
              <w:t>Procedimiento</w:t>
            </w:r>
            <w:r>
              <w:rPr>
                <w:color w:val="231F20"/>
                <w:spacing w:val="-6"/>
                <w:sz w:val="20"/>
              </w:rPr>
              <w:t> </w:t>
            </w:r>
            <w:r>
              <w:rPr>
                <w:color w:val="231F20"/>
                <w:sz w:val="20"/>
              </w:rPr>
              <w:t>de</w:t>
            </w:r>
            <w:r>
              <w:rPr>
                <w:color w:val="231F20"/>
                <w:spacing w:val="-6"/>
                <w:sz w:val="20"/>
              </w:rPr>
              <w:t> </w:t>
            </w:r>
            <w:r>
              <w:rPr>
                <w:color w:val="231F20"/>
                <w:sz w:val="20"/>
              </w:rPr>
              <w:t>aplicación</w:t>
            </w:r>
            <w:r>
              <w:rPr>
                <w:color w:val="231F20"/>
                <w:spacing w:val="-6"/>
                <w:sz w:val="20"/>
              </w:rPr>
              <w:t> </w:t>
            </w:r>
            <w:r>
              <w:rPr>
                <w:color w:val="231F20"/>
                <w:sz w:val="20"/>
              </w:rPr>
              <w:t>del</w:t>
            </w:r>
            <w:r>
              <w:rPr>
                <w:color w:val="231F20"/>
                <w:spacing w:val="-6"/>
                <w:sz w:val="20"/>
              </w:rPr>
              <w:t> </w:t>
            </w:r>
            <w:r>
              <w:rPr>
                <w:color w:val="231F20"/>
                <w:sz w:val="20"/>
              </w:rPr>
              <w:t>Protocolo</w:t>
            </w:r>
            <w:r>
              <w:rPr>
                <w:color w:val="231F20"/>
                <w:spacing w:val="-6"/>
                <w:sz w:val="20"/>
              </w:rPr>
              <w:t> </w:t>
            </w:r>
            <w:r>
              <w:rPr>
                <w:color w:val="231F20"/>
                <w:sz w:val="20"/>
              </w:rPr>
              <w:t>por</w:t>
            </w:r>
            <w:r>
              <w:rPr>
                <w:color w:val="231F20"/>
                <w:spacing w:val="-6"/>
                <w:sz w:val="20"/>
              </w:rPr>
              <w:t> </w:t>
            </w:r>
            <w:r>
              <w:rPr>
                <w:color w:val="231F20"/>
                <w:sz w:val="20"/>
              </w:rPr>
              <w:t>parte</w:t>
            </w:r>
            <w:r>
              <w:rPr>
                <w:color w:val="231F20"/>
                <w:spacing w:val="-6"/>
                <w:sz w:val="20"/>
              </w:rPr>
              <w:t> </w:t>
            </w:r>
            <w:r>
              <w:rPr>
                <w:color w:val="231F20"/>
                <w:sz w:val="20"/>
              </w:rPr>
              <w:t>de</w:t>
            </w:r>
            <w:r>
              <w:rPr>
                <w:color w:val="231F20"/>
                <w:spacing w:val="-6"/>
                <w:sz w:val="20"/>
              </w:rPr>
              <w:t> </w:t>
            </w:r>
            <w:r>
              <w:rPr>
                <w:color w:val="231F20"/>
                <w:sz w:val="20"/>
              </w:rPr>
              <w:t>los SE y CAE</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101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49"/>
              <w:rPr>
                <w:b/>
                <w:sz w:val="20"/>
              </w:rPr>
            </w:pPr>
          </w:p>
          <w:p>
            <w:pPr>
              <w:pStyle w:val="TableParagraph"/>
              <w:ind w:left="20"/>
              <w:jc w:val="center"/>
              <w:rPr>
                <w:b/>
                <w:sz w:val="20"/>
              </w:rPr>
            </w:pPr>
            <w:r>
              <w:rPr>
                <w:b/>
                <w:color w:val="231F20"/>
                <w:spacing w:val="-4"/>
                <w:sz w:val="20"/>
              </w:rPr>
              <w:t>20.2</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2"/>
              <w:jc w:val="both"/>
              <w:rPr>
                <w:sz w:val="20"/>
              </w:rPr>
            </w:pPr>
            <w:r>
              <w:rPr>
                <w:color w:val="231F20"/>
                <w:sz w:val="20"/>
              </w:rPr>
              <w:t>Tríptico dirigido a la ciudadanía con información relativa a sus derechos políticos electorales y a la aplicación del Pro- tocolo para la participación de personas con discapacidad en las mesas de casilla</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611"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90"/>
              <w:ind w:left="20"/>
              <w:jc w:val="center"/>
              <w:rPr>
                <w:b/>
                <w:sz w:val="20"/>
              </w:rPr>
            </w:pPr>
            <w:r>
              <w:rPr>
                <w:b/>
                <w:color w:val="231F20"/>
                <w:spacing w:val="-4"/>
                <w:sz w:val="20"/>
              </w:rPr>
              <w:t>20.3</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74"/>
              <w:ind w:left="141" w:right="54"/>
              <w:rPr>
                <w:sz w:val="20"/>
              </w:rPr>
            </w:pPr>
            <w:r>
              <w:rPr>
                <w:color w:val="231F20"/>
                <w:sz w:val="20"/>
              </w:rPr>
              <w:t>Solicitud</w:t>
            </w:r>
            <w:r>
              <w:rPr>
                <w:color w:val="231F20"/>
                <w:spacing w:val="-2"/>
                <w:sz w:val="20"/>
              </w:rPr>
              <w:t> </w:t>
            </w:r>
            <w:r>
              <w:rPr>
                <w:color w:val="231F20"/>
                <w:sz w:val="20"/>
              </w:rPr>
              <w:t>de</w:t>
            </w:r>
            <w:r>
              <w:rPr>
                <w:color w:val="231F20"/>
                <w:spacing w:val="-2"/>
                <w:sz w:val="20"/>
              </w:rPr>
              <w:t> </w:t>
            </w:r>
            <w:r>
              <w:rPr>
                <w:color w:val="231F20"/>
                <w:sz w:val="20"/>
              </w:rPr>
              <w:t>acompañamiento.</w:t>
            </w:r>
            <w:r>
              <w:rPr>
                <w:color w:val="231F20"/>
                <w:spacing w:val="-2"/>
                <w:sz w:val="20"/>
              </w:rPr>
              <w:t> </w:t>
            </w:r>
            <w:r>
              <w:rPr>
                <w:color w:val="231F20"/>
                <w:sz w:val="20"/>
              </w:rPr>
              <w:t>Funcionarios</w:t>
            </w:r>
            <w:r>
              <w:rPr>
                <w:color w:val="231F20"/>
                <w:spacing w:val="-2"/>
                <w:sz w:val="20"/>
              </w:rPr>
              <w:t> </w:t>
            </w:r>
            <w:r>
              <w:rPr>
                <w:color w:val="231F20"/>
                <w:sz w:val="20"/>
              </w:rPr>
              <w:t>y</w:t>
            </w:r>
            <w:r>
              <w:rPr>
                <w:color w:val="231F20"/>
                <w:spacing w:val="-3"/>
                <w:sz w:val="20"/>
              </w:rPr>
              <w:t> </w:t>
            </w:r>
            <w:r>
              <w:rPr>
                <w:color w:val="231F20"/>
                <w:sz w:val="20"/>
              </w:rPr>
              <w:t>funcionarias de casilla con discapacidad</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r>
        <w:trPr>
          <w:trHeight w:val="59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83"/>
              <w:ind w:left="20"/>
              <w:jc w:val="center"/>
              <w:rPr>
                <w:b/>
                <w:sz w:val="20"/>
              </w:rPr>
            </w:pPr>
            <w:r>
              <w:rPr>
                <w:b/>
                <w:color w:val="231F20"/>
                <w:spacing w:val="-4"/>
                <w:sz w:val="20"/>
              </w:rPr>
              <w:t>20.4</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67"/>
              <w:ind w:left="141" w:right="54"/>
              <w:rPr>
                <w:sz w:val="20"/>
              </w:rPr>
            </w:pPr>
            <w:r>
              <w:rPr>
                <w:color w:val="231F20"/>
                <w:sz w:val="20"/>
              </w:rPr>
              <w:t>Carta compromiso del acompañante de funcionario o fun- cionaria de casilla con discapacidad</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rPr>
                <w:rFonts w:ascii="Times New Roman"/>
                <w:sz w:val="20"/>
              </w:rPr>
            </w:pPr>
          </w:p>
        </w:tc>
      </w:tr>
    </w:tbl>
    <w:p>
      <w:pPr>
        <w:spacing w:after="0"/>
        <w:rPr>
          <w:rFonts w:ascii="Times New Roman"/>
          <w:sz w:val="20"/>
        </w:rPr>
        <w:sectPr>
          <w:pgSz w:w="9640" w:h="12480"/>
          <w:pgMar w:header="440" w:footer="543" w:top="680" w:bottom="740" w:left="0" w:right="500"/>
        </w:sectPr>
      </w:pPr>
    </w:p>
    <w:p>
      <w:pPr>
        <w:pStyle w:val="BodyText"/>
        <w:spacing w:before="83"/>
        <w:ind w:firstLine="0"/>
        <w:jc w:val="left"/>
        <w:rPr>
          <w:b/>
          <w:sz w:val="20"/>
        </w:rPr>
      </w:pPr>
      <w:r>
        <w:rPr/>
        <mc:AlternateContent>
          <mc:Choice Requires="wps">
            <w:drawing>
              <wp:anchor distT="0" distB="0" distL="0" distR="0" allowOverlap="1" layoutInCell="1" locked="0" behindDoc="0" simplePos="0" relativeHeight="15752704">
                <wp:simplePos x="0" y="0"/>
                <wp:positionH relativeFrom="page">
                  <wp:posOffset>5765403</wp:posOffset>
                </wp:positionH>
                <wp:positionV relativeFrom="page">
                  <wp:posOffset>1785599</wp:posOffset>
                </wp:positionV>
                <wp:extent cx="354965" cy="113411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354965" cy="1134110"/>
                        </a:xfrm>
                        <a:custGeom>
                          <a:avLst/>
                          <a:gdLst/>
                          <a:ahLst/>
                          <a:cxnLst/>
                          <a:rect l="l" t="t" r="r" b="b"/>
                          <a:pathLst>
                            <a:path w="354965" h="1134110">
                              <a:moveTo>
                                <a:pt x="354599" y="0"/>
                              </a:moveTo>
                              <a:lnTo>
                                <a:pt x="71996" y="0"/>
                              </a:lnTo>
                              <a:lnTo>
                                <a:pt x="43971" y="5657"/>
                              </a:lnTo>
                              <a:lnTo>
                                <a:pt x="21086" y="21086"/>
                              </a:lnTo>
                              <a:lnTo>
                                <a:pt x="5657" y="43971"/>
                              </a:lnTo>
                              <a:lnTo>
                                <a:pt x="0" y="71996"/>
                              </a:lnTo>
                              <a:lnTo>
                                <a:pt x="0" y="1061999"/>
                              </a:lnTo>
                              <a:lnTo>
                                <a:pt x="5657" y="1090024"/>
                              </a:lnTo>
                              <a:lnTo>
                                <a:pt x="21086" y="1112908"/>
                              </a:lnTo>
                              <a:lnTo>
                                <a:pt x="43971" y="1128338"/>
                              </a:lnTo>
                              <a:lnTo>
                                <a:pt x="71996" y="1133995"/>
                              </a:lnTo>
                              <a:lnTo>
                                <a:pt x="354599" y="1133995"/>
                              </a:lnTo>
                              <a:lnTo>
                                <a:pt x="354599"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shape style="position:absolute;margin-left:453.968811pt;margin-top:140.598404pt;width:27.95pt;height:89.3pt;mso-position-horizontal-relative:page;mso-position-vertical-relative:page;z-index:15752704" id="docshape74" coordorigin="9079,2812" coordsize="559,1786" path="m9638,2812l9193,2812,9149,2821,9113,2845,9088,2881,9079,2925,9079,4484,9088,4529,9113,4565,9149,4589,9193,4598,9638,4598,9638,2812xe" filled="true" fillcolor="#939598" stroked="false">
                <v:path arrowok="t"/>
                <v:fill type="solid"/>
                <w10:wrap type="none"/>
              </v:shape>
            </w:pict>
          </mc:Fallback>
        </mc:AlternateContent>
      </w:r>
      <w:r>
        <w:rPr/>
        <mc:AlternateContent>
          <mc:Choice Requires="wps">
            <w:drawing>
              <wp:anchor distT="0" distB="0" distL="0" distR="0" allowOverlap="1" layoutInCell="1" locked="0" behindDoc="0" simplePos="0" relativeHeight="15753216">
                <wp:simplePos x="0" y="0"/>
                <wp:positionH relativeFrom="page">
                  <wp:posOffset>5791059</wp:posOffset>
                </wp:positionH>
                <wp:positionV relativeFrom="page">
                  <wp:posOffset>2105169</wp:posOffset>
                </wp:positionV>
                <wp:extent cx="196215" cy="49022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96215" cy="490220"/>
                        </a:xfrm>
                        <a:prstGeom prst="rect">
                          <a:avLst/>
                        </a:prstGeom>
                      </wps:spPr>
                      <wps:txbx>
                        <w:txbxContent>
                          <w:p>
                            <w:pPr>
                              <w:pStyle w:val="BodyText"/>
                              <w:spacing w:before="20"/>
                              <w:ind w:left="20" w:firstLine="0"/>
                              <w:jc w:val="left"/>
                            </w:pPr>
                            <w:r>
                              <w:rPr>
                                <w:color w:val="FFFFFF"/>
                                <w:spacing w:val="-2"/>
                              </w:rPr>
                              <w:t>ANEXOS</w:t>
                            </w:r>
                          </w:p>
                        </w:txbxContent>
                      </wps:txbx>
                      <wps:bodyPr wrap="square" lIns="0" tIns="0" rIns="0" bIns="0" rtlCol="0" vert="vert270">
                        <a:noAutofit/>
                      </wps:bodyPr>
                    </wps:wsp>
                  </a:graphicData>
                </a:graphic>
              </wp:anchor>
            </w:drawing>
          </mc:Choice>
          <mc:Fallback>
            <w:pict>
              <v:shape style="position:absolute;margin-left:455.988953pt;margin-top:165.761398pt;width:15.45pt;height:38.6pt;mso-position-horizontal-relative:page;mso-position-vertical-relative:page;z-index:15753216" type="#_x0000_t202" id="docshape75" filled="false" stroked="false">
                <v:textbox inset="0,0,0,0" style="layout-flow:vertical;mso-layout-flow-alt:bottom-to-top">
                  <w:txbxContent>
                    <w:p>
                      <w:pPr>
                        <w:pStyle w:val="BodyText"/>
                        <w:spacing w:before="20"/>
                        <w:ind w:left="20" w:firstLine="0"/>
                        <w:jc w:val="left"/>
                      </w:pPr>
                      <w:r>
                        <w:rPr>
                          <w:color w:val="FFFFFF"/>
                          <w:spacing w:val="-2"/>
                        </w:rPr>
                        <w:t>ANEXOS</w:t>
                      </w:r>
                    </w:p>
                  </w:txbxContent>
                </v:textbox>
                <w10:wrap type="none"/>
              </v:shape>
            </w:pict>
          </mc:Fallback>
        </mc:AlternateContent>
      </w:r>
    </w:p>
    <w:tbl>
      <w:tblPr>
        <w:tblW w:w="0" w:type="auto"/>
        <w:jc w:val="left"/>
        <w:tblInd w:w="85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0" w:type="dxa"/>
          <w:left w:w="0" w:type="dxa"/>
          <w:bottom w:w="0" w:type="dxa"/>
          <w:right w:w="0" w:type="dxa"/>
        </w:tblCellMar>
        <w:tblLook w:val="01E0"/>
      </w:tblPr>
      <w:tblGrid>
        <w:gridCol w:w="761"/>
        <w:gridCol w:w="4985"/>
        <w:gridCol w:w="2405"/>
      </w:tblGrid>
      <w:tr>
        <w:trPr>
          <w:trHeight w:val="523" w:hRule="atLeast"/>
        </w:trPr>
        <w:tc>
          <w:tcPr>
            <w:tcW w:w="761" w:type="dxa"/>
            <w:shd w:val="clear" w:color="auto" w:fill="939598"/>
          </w:tcPr>
          <w:p>
            <w:pPr>
              <w:pStyle w:val="TableParagraph"/>
              <w:spacing w:before="146"/>
              <w:ind w:left="20"/>
              <w:jc w:val="center"/>
              <w:rPr>
                <w:b/>
                <w:sz w:val="20"/>
              </w:rPr>
            </w:pPr>
            <w:r>
              <w:rPr>
                <w:b/>
                <w:color w:val="FFFFFF"/>
                <w:spacing w:val="-2"/>
                <w:sz w:val="20"/>
              </w:rPr>
              <w:t>ANEXO</w:t>
            </w:r>
          </w:p>
        </w:tc>
        <w:tc>
          <w:tcPr>
            <w:tcW w:w="4985" w:type="dxa"/>
            <w:shd w:val="clear" w:color="auto" w:fill="939598"/>
          </w:tcPr>
          <w:p>
            <w:pPr>
              <w:pStyle w:val="TableParagraph"/>
              <w:spacing w:before="146"/>
              <w:ind w:left="77"/>
              <w:jc w:val="center"/>
              <w:rPr>
                <w:b/>
                <w:sz w:val="20"/>
              </w:rPr>
            </w:pPr>
            <w:r>
              <w:rPr>
                <w:b/>
                <w:color w:val="FFFFFF"/>
                <w:spacing w:val="-2"/>
                <w:sz w:val="20"/>
              </w:rPr>
              <w:t>TÍTULO</w:t>
            </w:r>
          </w:p>
        </w:tc>
        <w:tc>
          <w:tcPr>
            <w:tcW w:w="2405" w:type="dxa"/>
            <w:shd w:val="clear" w:color="auto" w:fill="939598"/>
          </w:tcPr>
          <w:p>
            <w:pPr>
              <w:pStyle w:val="TableParagraph"/>
              <w:spacing w:line="240" w:lineRule="exact" w:before="23"/>
              <w:ind w:left="663" w:hanging="530"/>
              <w:rPr>
                <w:b/>
                <w:sz w:val="20"/>
              </w:rPr>
            </w:pPr>
            <w:r>
              <w:rPr>
                <w:b/>
                <w:color w:val="FFFFFF"/>
                <w:spacing w:val="-2"/>
                <w:sz w:val="20"/>
              </w:rPr>
              <w:t>ADICIÓN/MODIFICACIÓN/ SUSTITUCIÓN</w:t>
            </w:r>
          </w:p>
        </w:tc>
      </w:tr>
      <w:tr>
        <w:trPr>
          <w:trHeight w:val="1250" w:hRule="atLeast"/>
        </w:trPr>
        <w:tc>
          <w:tcPr>
            <w:tcW w:w="761" w:type="dxa"/>
            <w:tcBorders>
              <w:left w:val="double" w:sz="2" w:space="0" w:color="77787B"/>
              <w:bottom w:val="double" w:sz="2" w:space="0" w:color="77787B"/>
              <w:right w:val="double" w:sz="2" w:space="0" w:color="77787B"/>
            </w:tcBorders>
          </w:tcPr>
          <w:p>
            <w:pPr>
              <w:pStyle w:val="TableParagraph"/>
              <w:rPr>
                <w:b/>
                <w:sz w:val="20"/>
              </w:rPr>
            </w:pPr>
          </w:p>
          <w:p>
            <w:pPr>
              <w:pStyle w:val="TableParagraph"/>
              <w:spacing w:before="17"/>
              <w:rPr>
                <w:b/>
                <w:sz w:val="20"/>
              </w:rPr>
            </w:pPr>
          </w:p>
          <w:p>
            <w:pPr>
              <w:pStyle w:val="TableParagraph"/>
              <w:spacing w:before="1"/>
              <w:ind w:left="20"/>
              <w:jc w:val="center"/>
              <w:rPr>
                <w:b/>
                <w:sz w:val="20"/>
              </w:rPr>
            </w:pPr>
            <w:r>
              <w:rPr>
                <w:b/>
                <w:color w:val="231F20"/>
                <w:spacing w:val="-4"/>
                <w:sz w:val="20"/>
              </w:rPr>
              <w:t>21.1</w:t>
            </w:r>
          </w:p>
        </w:tc>
        <w:tc>
          <w:tcPr>
            <w:tcW w:w="4985" w:type="dxa"/>
            <w:tcBorders>
              <w:left w:val="double" w:sz="2" w:space="0" w:color="77787B"/>
              <w:bottom w:val="double" w:sz="2" w:space="0" w:color="77787B"/>
              <w:right w:val="double" w:sz="2" w:space="0" w:color="77787B"/>
            </w:tcBorders>
          </w:tcPr>
          <w:p>
            <w:pPr>
              <w:pStyle w:val="TableParagraph"/>
              <w:spacing w:before="25"/>
              <w:rPr>
                <w:b/>
                <w:sz w:val="20"/>
              </w:rPr>
            </w:pPr>
          </w:p>
          <w:p>
            <w:pPr>
              <w:pStyle w:val="TableParagraph"/>
              <w:spacing w:line="235" w:lineRule="auto" w:before="1"/>
              <w:ind w:left="141" w:right="62"/>
              <w:jc w:val="both"/>
              <w:rPr>
                <w:sz w:val="20"/>
              </w:rPr>
            </w:pPr>
            <w:r>
              <w:rPr>
                <w:color w:val="231F20"/>
                <w:sz w:val="20"/>
              </w:rPr>
              <w:t>Lineamientos para la organización del voto postal de las mexicanas</w:t>
            </w:r>
            <w:r>
              <w:rPr>
                <w:color w:val="231F20"/>
                <w:spacing w:val="-10"/>
                <w:sz w:val="20"/>
              </w:rPr>
              <w:t> </w:t>
            </w:r>
            <w:r>
              <w:rPr>
                <w:color w:val="231F20"/>
                <w:sz w:val="20"/>
              </w:rPr>
              <w:t>y</w:t>
            </w:r>
            <w:r>
              <w:rPr>
                <w:color w:val="231F20"/>
                <w:spacing w:val="-10"/>
                <w:sz w:val="20"/>
              </w:rPr>
              <w:t> </w:t>
            </w:r>
            <w:r>
              <w:rPr>
                <w:color w:val="231F20"/>
                <w:sz w:val="20"/>
              </w:rPr>
              <w:t>los</w:t>
            </w:r>
            <w:r>
              <w:rPr>
                <w:color w:val="231F20"/>
                <w:spacing w:val="-10"/>
                <w:sz w:val="20"/>
              </w:rPr>
              <w:t> </w:t>
            </w:r>
            <w:r>
              <w:rPr>
                <w:color w:val="231F20"/>
                <w:sz w:val="20"/>
              </w:rPr>
              <w:t>mexicanos</w:t>
            </w:r>
            <w:r>
              <w:rPr>
                <w:color w:val="231F20"/>
                <w:spacing w:val="-10"/>
                <w:sz w:val="20"/>
              </w:rPr>
              <w:t> </w:t>
            </w:r>
            <w:r>
              <w:rPr>
                <w:color w:val="231F20"/>
                <w:sz w:val="20"/>
              </w:rPr>
              <w:t>residentes</w:t>
            </w:r>
            <w:r>
              <w:rPr>
                <w:color w:val="231F20"/>
                <w:spacing w:val="-10"/>
                <w:sz w:val="20"/>
              </w:rPr>
              <w:t> </w:t>
            </w:r>
            <w:r>
              <w:rPr>
                <w:color w:val="231F20"/>
                <w:sz w:val="20"/>
              </w:rPr>
              <w:t>en</w:t>
            </w:r>
            <w:r>
              <w:rPr>
                <w:color w:val="231F20"/>
                <w:spacing w:val="-10"/>
                <w:sz w:val="20"/>
              </w:rPr>
              <w:t> </w:t>
            </w:r>
            <w:r>
              <w:rPr>
                <w:color w:val="231F20"/>
                <w:sz w:val="20"/>
              </w:rPr>
              <w:t>el</w:t>
            </w:r>
            <w:r>
              <w:rPr>
                <w:color w:val="231F20"/>
                <w:spacing w:val="-10"/>
                <w:sz w:val="20"/>
              </w:rPr>
              <w:t> </w:t>
            </w:r>
            <w:r>
              <w:rPr>
                <w:color w:val="231F20"/>
                <w:sz w:val="20"/>
              </w:rPr>
              <w:t>extranjero</w:t>
            </w:r>
            <w:r>
              <w:rPr>
                <w:color w:val="231F20"/>
                <w:spacing w:val="-10"/>
                <w:sz w:val="20"/>
              </w:rPr>
              <w:t> </w:t>
            </w:r>
            <w:r>
              <w:rPr>
                <w:color w:val="231F20"/>
                <w:sz w:val="20"/>
              </w:rPr>
              <w:t>para los procesos electorales y de participación ciudadana</w:t>
            </w:r>
          </w:p>
        </w:tc>
        <w:tc>
          <w:tcPr>
            <w:tcW w:w="2405" w:type="dxa"/>
            <w:tcBorders>
              <w:left w:val="double" w:sz="2" w:space="0" w:color="77787B"/>
              <w:bottom w:val="double" w:sz="2" w:space="0" w:color="77787B"/>
              <w:right w:val="double" w:sz="2" w:space="0" w:color="77787B"/>
            </w:tcBorders>
          </w:tcPr>
          <w:p>
            <w:pPr>
              <w:pStyle w:val="TableParagraph"/>
              <w:spacing w:line="235" w:lineRule="auto" w:before="30"/>
              <w:ind w:left="547" w:right="468" w:hanging="1"/>
              <w:jc w:val="center"/>
              <w:rPr>
                <w:sz w:val="20"/>
              </w:rPr>
            </w:pPr>
            <w:r>
              <w:rPr>
                <w:color w:val="231F20"/>
                <w:spacing w:val="-2"/>
                <w:sz w:val="20"/>
              </w:rPr>
              <w:t>Acuerdo INE/CG597/2022</w:t>
            </w:r>
          </w:p>
          <w:p>
            <w:pPr>
              <w:pStyle w:val="TableParagraph"/>
              <w:spacing w:line="235" w:lineRule="auto" w:before="1"/>
              <w:ind w:left="516" w:right="437"/>
              <w:jc w:val="center"/>
              <w:rPr>
                <w:sz w:val="20"/>
              </w:rPr>
            </w:pPr>
            <w:r>
              <w:rPr>
                <w:color w:val="231F20"/>
                <w:sz w:val="20"/>
              </w:rPr>
              <w:t>(sustituye</w:t>
            </w:r>
            <w:r>
              <w:rPr>
                <w:color w:val="231F20"/>
                <w:spacing w:val="-12"/>
                <w:sz w:val="20"/>
              </w:rPr>
              <w:t> </w:t>
            </w:r>
            <w:r>
              <w:rPr>
                <w:color w:val="231F20"/>
                <w:sz w:val="20"/>
              </w:rPr>
              <w:t>al</w:t>
            </w:r>
            <w:r>
              <w:rPr>
                <w:color w:val="231F20"/>
                <w:spacing w:val="-11"/>
                <w:sz w:val="20"/>
              </w:rPr>
              <w:t> </w:t>
            </w:r>
            <w:r>
              <w:rPr>
                <w:color w:val="231F20"/>
                <w:sz w:val="20"/>
              </w:rPr>
              <w:t>21</w:t>
            </w:r>
            <w:r>
              <w:rPr>
                <w:color w:val="231F20"/>
                <w:spacing w:val="-11"/>
                <w:sz w:val="20"/>
              </w:rPr>
              <w:t> </w:t>
            </w:r>
            <w:r>
              <w:rPr>
                <w:color w:val="231F20"/>
                <w:sz w:val="20"/>
              </w:rPr>
              <w:t>y al anterior 21.1)</w:t>
            </w:r>
          </w:p>
        </w:tc>
      </w:tr>
      <w:tr>
        <w:trPr>
          <w:trHeight w:val="1127"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204"/>
              <w:rPr>
                <w:b/>
                <w:sz w:val="20"/>
              </w:rPr>
            </w:pPr>
          </w:p>
          <w:p>
            <w:pPr>
              <w:pStyle w:val="TableParagraph"/>
              <w:ind w:left="20"/>
              <w:jc w:val="center"/>
              <w:rPr>
                <w:b/>
                <w:sz w:val="20"/>
              </w:rPr>
            </w:pPr>
            <w:r>
              <w:rPr>
                <w:b/>
                <w:color w:val="231F20"/>
                <w:spacing w:val="-4"/>
                <w:sz w:val="20"/>
              </w:rPr>
              <w:t>21.2</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92"/>
              <w:ind w:left="141" w:right="61"/>
              <w:jc w:val="both"/>
              <w:rPr>
                <w:sz w:val="20"/>
              </w:rPr>
            </w:pPr>
            <w:r>
              <w:rPr>
                <w:color w:val="231F20"/>
                <w:sz w:val="20"/>
              </w:rPr>
              <w:t>Lineamientos del voto electrónico por Internet para las mexicanas</w:t>
            </w:r>
            <w:r>
              <w:rPr>
                <w:color w:val="231F20"/>
                <w:spacing w:val="-10"/>
                <w:sz w:val="20"/>
              </w:rPr>
              <w:t> </w:t>
            </w:r>
            <w:r>
              <w:rPr>
                <w:color w:val="231F20"/>
                <w:sz w:val="20"/>
              </w:rPr>
              <w:t>y</w:t>
            </w:r>
            <w:r>
              <w:rPr>
                <w:color w:val="231F20"/>
                <w:spacing w:val="-10"/>
                <w:sz w:val="20"/>
              </w:rPr>
              <w:t> </w:t>
            </w:r>
            <w:r>
              <w:rPr>
                <w:color w:val="231F20"/>
                <w:sz w:val="20"/>
              </w:rPr>
              <w:t>los</w:t>
            </w:r>
            <w:r>
              <w:rPr>
                <w:color w:val="231F20"/>
                <w:spacing w:val="-10"/>
                <w:sz w:val="20"/>
              </w:rPr>
              <w:t> </w:t>
            </w:r>
            <w:r>
              <w:rPr>
                <w:color w:val="231F20"/>
                <w:sz w:val="20"/>
              </w:rPr>
              <w:t>mexicanos</w:t>
            </w:r>
            <w:r>
              <w:rPr>
                <w:color w:val="231F20"/>
                <w:spacing w:val="-10"/>
                <w:sz w:val="20"/>
              </w:rPr>
              <w:t> </w:t>
            </w:r>
            <w:r>
              <w:rPr>
                <w:color w:val="231F20"/>
                <w:sz w:val="20"/>
              </w:rPr>
              <w:t>residentes</w:t>
            </w:r>
            <w:r>
              <w:rPr>
                <w:color w:val="231F20"/>
                <w:spacing w:val="-10"/>
                <w:sz w:val="20"/>
              </w:rPr>
              <w:t> </w:t>
            </w:r>
            <w:r>
              <w:rPr>
                <w:color w:val="231F20"/>
                <w:sz w:val="20"/>
              </w:rPr>
              <w:t>en</w:t>
            </w:r>
            <w:r>
              <w:rPr>
                <w:color w:val="231F20"/>
                <w:spacing w:val="-10"/>
                <w:sz w:val="20"/>
              </w:rPr>
              <w:t> </w:t>
            </w:r>
            <w:r>
              <w:rPr>
                <w:color w:val="231F20"/>
                <w:sz w:val="20"/>
              </w:rPr>
              <w:t>el</w:t>
            </w:r>
            <w:r>
              <w:rPr>
                <w:color w:val="231F20"/>
                <w:spacing w:val="-10"/>
                <w:sz w:val="20"/>
              </w:rPr>
              <w:t> </w:t>
            </w:r>
            <w:r>
              <w:rPr>
                <w:color w:val="231F20"/>
                <w:sz w:val="20"/>
              </w:rPr>
              <w:t>extranjero</w:t>
            </w:r>
            <w:r>
              <w:rPr>
                <w:color w:val="231F20"/>
                <w:spacing w:val="-10"/>
                <w:sz w:val="20"/>
              </w:rPr>
              <w:t> </w:t>
            </w:r>
            <w:r>
              <w:rPr>
                <w:color w:val="231F20"/>
                <w:sz w:val="20"/>
              </w:rPr>
              <w:t>para los</w:t>
            </w:r>
            <w:r>
              <w:rPr>
                <w:color w:val="231F20"/>
                <w:spacing w:val="-5"/>
                <w:sz w:val="20"/>
              </w:rPr>
              <w:t> </w:t>
            </w:r>
            <w:r>
              <w:rPr>
                <w:color w:val="231F20"/>
                <w:sz w:val="20"/>
              </w:rPr>
              <w:t>procesos</w:t>
            </w:r>
            <w:r>
              <w:rPr>
                <w:color w:val="231F20"/>
                <w:spacing w:val="-5"/>
                <w:sz w:val="20"/>
              </w:rPr>
              <w:t> </w:t>
            </w:r>
            <w:r>
              <w:rPr>
                <w:color w:val="231F20"/>
                <w:sz w:val="20"/>
              </w:rPr>
              <w:t>electorales</w:t>
            </w:r>
            <w:r>
              <w:rPr>
                <w:color w:val="231F20"/>
                <w:spacing w:val="-5"/>
                <w:sz w:val="20"/>
              </w:rPr>
              <w:t> </w:t>
            </w:r>
            <w:r>
              <w:rPr>
                <w:color w:val="231F20"/>
                <w:sz w:val="20"/>
              </w:rPr>
              <w:t>y</w:t>
            </w:r>
            <w:r>
              <w:rPr>
                <w:color w:val="231F20"/>
                <w:spacing w:val="-5"/>
                <w:sz w:val="20"/>
              </w:rPr>
              <w:t> </w:t>
            </w:r>
            <w:r>
              <w:rPr>
                <w:color w:val="231F20"/>
                <w:sz w:val="20"/>
              </w:rPr>
              <w:t>los</w:t>
            </w:r>
            <w:r>
              <w:rPr>
                <w:color w:val="231F20"/>
                <w:spacing w:val="-5"/>
                <w:sz w:val="20"/>
              </w:rPr>
              <w:t> </w:t>
            </w:r>
            <w:r>
              <w:rPr>
                <w:color w:val="231F20"/>
                <w:sz w:val="20"/>
              </w:rPr>
              <w:t>mecanismos</w:t>
            </w:r>
            <w:r>
              <w:rPr>
                <w:color w:val="231F20"/>
                <w:spacing w:val="-4"/>
                <w:sz w:val="20"/>
              </w:rPr>
              <w:t> </w:t>
            </w:r>
            <w:r>
              <w:rPr>
                <w:color w:val="231F20"/>
                <w:sz w:val="20"/>
              </w:rPr>
              <w:t>de</w:t>
            </w:r>
            <w:r>
              <w:rPr>
                <w:color w:val="231F20"/>
                <w:spacing w:val="-5"/>
                <w:sz w:val="20"/>
              </w:rPr>
              <w:t> </w:t>
            </w:r>
            <w:r>
              <w:rPr>
                <w:color w:val="231F20"/>
                <w:sz w:val="20"/>
              </w:rPr>
              <w:t>participación </w:t>
            </w:r>
            <w:r>
              <w:rPr>
                <w:color w:val="231F20"/>
                <w:spacing w:val="-2"/>
                <w:sz w:val="20"/>
              </w:rPr>
              <w:t>ciudadana</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212"/>
              <w:ind w:left="547" w:right="468" w:hanging="1"/>
              <w:jc w:val="center"/>
              <w:rPr>
                <w:sz w:val="20"/>
              </w:rPr>
            </w:pPr>
            <w:r>
              <w:rPr>
                <w:color w:val="231F20"/>
                <w:spacing w:val="-2"/>
                <w:sz w:val="20"/>
              </w:rPr>
              <w:t>Acuerdo INE/CG584/2022</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807"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44"/>
              <w:rPr>
                <w:b/>
                <w:sz w:val="20"/>
              </w:rPr>
            </w:pPr>
          </w:p>
          <w:p>
            <w:pPr>
              <w:pStyle w:val="TableParagraph"/>
              <w:ind w:left="20"/>
              <w:jc w:val="center"/>
              <w:rPr>
                <w:b/>
                <w:sz w:val="20"/>
              </w:rPr>
            </w:pPr>
            <w:r>
              <w:rPr>
                <w:b/>
                <w:color w:val="231F20"/>
                <w:spacing w:val="-5"/>
                <w:sz w:val="20"/>
              </w:rPr>
              <w:t>22</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52"/>
              <w:ind w:left="141" w:right="62"/>
              <w:jc w:val="both"/>
              <w:rPr>
                <w:sz w:val="20"/>
              </w:rPr>
            </w:pPr>
            <w:r>
              <w:rPr>
                <w:color w:val="231F20"/>
                <w:sz w:val="20"/>
              </w:rPr>
              <w:t>Lineamientos para la preparación y desarrollo de los cóm- putos</w:t>
            </w:r>
            <w:r>
              <w:rPr>
                <w:color w:val="231F20"/>
                <w:spacing w:val="-12"/>
                <w:sz w:val="20"/>
              </w:rPr>
              <w:t> </w:t>
            </w:r>
            <w:r>
              <w:rPr>
                <w:color w:val="231F20"/>
                <w:sz w:val="20"/>
              </w:rPr>
              <w:t>distritales,</w:t>
            </w:r>
            <w:r>
              <w:rPr>
                <w:color w:val="231F20"/>
                <w:spacing w:val="-11"/>
                <w:sz w:val="20"/>
              </w:rPr>
              <w:t> </w:t>
            </w:r>
            <w:r>
              <w:rPr>
                <w:color w:val="231F20"/>
                <w:sz w:val="20"/>
              </w:rPr>
              <w:t>de</w:t>
            </w:r>
            <w:r>
              <w:rPr>
                <w:color w:val="231F20"/>
                <w:spacing w:val="-11"/>
                <w:sz w:val="20"/>
              </w:rPr>
              <w:t> </w:t>
            </w:r>
            <w:r>
              <w:rPr>
                <w:color w:val="231F20"/>
                <w:sz w:val="20"/>
              </w:rPr>
              <w:t>entidad</w:t>
            </w:r>
            <w:r>
              <w:rPr>
                <w:color w:val="231F20"/>
                <w:spacing w:val="-12"/>
                <w:sz w:val="20"/>
              </w:rPr>
              <w:t> </w:t>
            </w:r>
            <w:r>
              <w:rPr>
                <w:color w:val="231F20"/>
                <w:sz w:val="20"/>
              </w:rPr>
              <w:t>federativa</w:t>
            </w:r>
            <w:r>
              <w:rPr>
                <w:color w:val="231F20"/>
                <w:spacing w:val="-11"/>
                <w:sz w:val="20"/>
              </w:rPr>
              <w:t> </w:t>
            </w:r>
            <w:r>
              <w:rPr>
                <w:color w:val="231F20"/>
                <w:sz w:val="20"/>
              </w:rPr>
              <w:t>y</w:t>
            </w:r>
            <w:r>
              <w:rPr>
                <w:color w:val="231F20"/>
                <w:spacing w:val="-11"/>
                <w:sz w:val="20"/>
              </w:rPr>
              <w:t> </w:t>
            </w:r>
            <w:r>
              <w:rPr>
                <w:color w:val="231F20"/>
                <w:sz w:val="20"/>
              </w:rPr>
              <w:t>de</w:t>
            </w:r>
            <w:r>
              <w:rPr>
                <w:color w:val="231F20"/>
                <w:spacing w:val="-12"/>
                <w:sz w:val="20"/>
              </w:rPr>
              <w:t> </w:t>
            </w:r>
            <w:r>
              <w:rPr>
                <w:color w:val="231F20"/>
                <w:sz w:val="20"/>
              </w:rPr>
              <w:t>Circunscripción del Proceso Electoral Federal 2023-2024</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52"/>
              <w:ind w:left="547" w:right="468" w:hanging="1"/>
              <w:jc w:val="center"/>
              <w:rPr>
                <w:sz w:val="20"/>
              </w:rPr>
            </w:pPr>
            <w:r>
              <w:rPr>
                <w:color w:val="231F20"/>
                <w:spacing w:val="-2"/>
                <w:sz w:val="20"/>
              </w:rPr>
              <w:t>Acuerdo INE/CG598/2023</w:t>
            </w:r>
          </w:p>
          <w:p>
            <w:pPr>
              <w:pStyle w:val="TableParagraph"/>
              <w:spacing w:line="242" w:lineRule="exact"/>
              <w:ind w:left="162" w:right="85"/>
              <w:jc w:val="center"/>
              <w:rPr>
                <w:sz w:val="20"/>
              </w:rPr>
            </w:pPr>
            <w:r>
              <w:rPr>
                <w:color w:val="231F20"/>
                <w:sz w:val="20"/>
              </w:rPr>
              <w:t>(última</w:t>
            </w:r>
            <w:r>
              <w:rPr>
                <w:color w:val="231F20"/>
                <w:spacing w:val="-7"/>
                <w:sz w:val="20"/>
              </w:rPr>
              <w:t> </w:t>
            </w:r>
            <w:r>
              <w:rPr>
                <w:color w:val="231F20"/>
                <w:spacing w:val="-2"/>
                <w:sz w:val="20"/>
              </w:rPr>
              <w:t>modificación)</w:t>
            </w:r>
          </w:p>
        </w:tc>
      </w:tr>
      <w:tr>
        <w:trPr>
          <w:trHeight w:val="101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49"/>
              <w:rPr>
                <w:b/>
                <w:sz w:val="20"/>
              </w:rPr>
            </w:pPr>
          </w:p>
          <w:p>
            <w:pPr>
              <w:pStyle w:val="TableParagraph"/>
              <w:ind w:left="20"/>
              <w:jc w:val="center"/>
              <w:rPr>
                <w:b/>
                <w:sz w:val="20"/>
              </w:rPr>
            </w:pPr>
            <w:r>
              <w:rPr>
                <w:b/>
                <w:color w:val="231F20"/>
                <w:spacing w:val="-5"/>
                <w:sz w:val="20"/>
              </w:rPr>
              <w:t>23</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2"/>
              <w:jc w:val="both"/>
              <w:rPr>
                <w:sz w:val="20"/>
              </w:rPr>
            </w:pPr>
            <w:r>
              <w:rPr>
                <w:color w:val="231F20"/>
                <w:sz w:val="20"/>
              </w:rPr>
              <w:t>Protocolo</w:t>
            </w:r>
            <w:r>
              <w:rPr>
                <w:color w:val="231F20"/>
                <w:spacing w:val="-10"/>
                <w:sz w:val="20"/>
              </w:rPr>
              <w:t> </w:t>
            </w:r>
            <w:r>
              <w:rPr>
                <w:color w:val="231F20"/>
                <w:sz w:val="20"/>
              </w:rPr>
              <w:t>para</w:t>
            </w:r>
            <w:r>
              <w:rPr>
                <w:color w:val="231F20"/>
                <w:spacing w:val="-10"/>
                <w:sz w:val="20"/>
              </w:rPr>
              <w:t> </w:t>
            </w:r>
            <w:r>
              <w:rPr>
                <w:color w:val="231F20"/>
                <w:sz w:val="20"/>
              </w:rPr>
              <w:t>la</w:t>
            </w:r>
            <w:r>
              <w:rPr>
                <w:color w:val="231F20"/>
                <w:spacing w:val="-10"/>
                <w:sz w:val="20"/>
              </w:rPr>
              <w:t> </w:t>
            </w:r>
            <w:r>
              <w:rPr>
                <w:color w:val="231F20"/>
                <w:sz w:val="20"/>
              </w:rPr>
              <w:t>adopción</w:t>
            </w:r>
            <w:r>
              <w:rPr>
                <w:color w:val="231F20"/>
                <w:spacing w:val="-9"/>
                <w:sz w:val="20"/>
              </w:rPr>
              <w:t> </w:t>
            </w:r>
            <w:r>
              <w:rPr>
                <w:color w:val="231F20"/>
                <w:sz w:val="20"/>
              </w:rPr>
              <w:t>de</w:t>
            </w:r>
            <w:r>
              <w:rPr>
                <w:color w:val="231F20"/>
                <w:spacing w:val="-10"/>
                <w:sz w:val="20"/>
              </w:rPr>
              <w:t> </w:t>
            </w:r>
            <w:r>
              <w:rPr>
                <w:color w:val="231F20"/>
                <w:sz w:val="20"/>
              </w:rPr>
              <w:t>medidas</w:t>
            </w:r>
            <w:r>
              <w:rPr>
                <w:color w:val="231F20"/>
                <w:spacing w:val="-10"/>
                <w:sz w:val="20"/>
              </w:rPr>
              <w:t> </w:t>
            </w:r>
            <w:r>
              <w:rPr>
                <w:color w:val="231F20"/>
                <w:sz w:val="20"/>
              </w:rPr>
              <w:t>tendientes</w:t>
            </w:r>
            <w:r>
              <w:rPr>
                <w:color w:val="231F20"/>
                <w:spacing w:val="-10"/>
                <w:sz w:val="20"/>
              </w:rPr>
              <w:t> </w:t>
            </w:r>
            <w:r>
              <w:rPr>
                <w:color w:val="231F20"/>
                <w:sz w:val="20"/>
              </w:rPr>
              <w:t>a</w:t>
            </w:r>
            <w:r>
              <w:rPr>
                <w:color w:val="231F20"/>
                <w:spacing w:val="-10"/>
                <w:sz w:val="20"/>
              </w:rPr>
              <w:t> </w:t>
            </w:r>
            <w:r>
              <w:rPr>
                <w:color w:val="231F20"/>
                <w:sz w:val="20"/>
              </w:rPr>
              <w:t>garan- tizar el derecho al voto y a la participación ciudadana de las</w:t>
            </w:r>
            <w:r>
              <w:rPr>
                <w:color w:val="231F20"/>
                <w:spacing w:val="-10"/>
                <w:sz w:val="20"/>
              </w:rPr>
              <w:t> </w:t>
            </w:r>
            <w:r>
              <w:rPr>
                <w:color w:val="231F20"/>
                <w:sz w:val="20"/>
              </w:rPr>
              <w:t>personas</w:t>
            </w:r>
            <w:r>
              <w:rPr>
                <w:color w:val="231F20"/>
                <w:spacing w:val="-10"/>
                <w:sz w:val="20"/>
              </w:rPr>
              <w:t> </w:t>
            </w:r>
            <w:r>
              <w:rPr>
                <w:color w:val="231F20"/>
                <w:sz w:val="20"/>
              </w:rPr>
              <w:t>con</w:t>
            </w:r>
            <w:r>
              <w:rPr>
                <w:color w:val="231F20"/>
                <w:spacing w:val="-10"/>
                <w:sz w:val="20"/>
              </w:rPr>
              <w:t> </w:t>
            </w:r>
            <w:r>
              <w:rPr>
                <w:color w:val="231F20"/>
                <w:sz w:val="20"/>
              </w:rPr>
              <w:t>discapacidad</w:t>
            </w:r>
            <w:r>
              <w:rPr>
                <w:color w:val="231F20"/>
                <w:spacing w:val="-10"/>
                <w:sz w:val="20"/>
              </w:rPr>
              <w:t> </w:t>
            </w:r>
            <w:r>
              <w:rPr>
                <w:color w:val="231F20"/>
                <w:sz w:val="20"/>
              </w:rPr>
              <w:t>en</w:t>
            </w:r>
            <w:r>
              <w:rPr>
                <w:color w:val="231F20"/>
                <w:spacing w:val="-10"/>
                <w:sz w:val="20"/>
              </w:rPr>
              <w:t> </w:t>
            </w:r>
            <w:r>
              <w:rPr>
                <w:color w:val="231F20"/>
                <w:sz w:val="20"/>
              </w:rPr>
              <w:t>los</w:t>
            </w:r>
            <w:r>
              <w:rPr>
                <w:color w:val="231F20"/>
                <w:spacing w:val="-10"/>
                <w:sz w:val="20"/>
              </w:rPr>
              <w:t> </w:t>
            </w:r>
            <w:r>
              <w:rPr>
                <w:color w:val="231F20"/>
                <w:sz w:val="20"/>
              </w:rPr>
              <w:t>procesos</w:t>
            </w:r>
            <w:r>
              <w:rPr>
                <w:color w:val="231F20"/>
                <w:spacing w:val="-10"/>
                <w:sz w:val="20"/>
              </w:rPr>
              <w:t> </w:t>
            </w:r>
            <w:r>
              <w:rPr>
                <w:color w:val="231F20"/>
                <w:sz w:val="20"/>
              </w:rPr>
              <w:t>electorales</w:t>
            </w:r>
            <w:r>
              <w:rPr>
                <w:color w:val="231F20"/>
                <w:spacing w:val="-10"/>
                <w:sz w:val="20"/>
              </w:rPr>
              <w:t> </w:t>
            </w:r>
            <w:r>
              <w:rPr>
                <w:color w:val="231F20"/>
                <w:sz w:val="20"/>
              </w:rPr>
              <w:t>y mecanismos de participación ciudadana</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57"/>
              <w:ind w:left="547" w:right="468" w:hanging="1"/>
              <w:jc w:val="center"/>
              <w:rPr>
                <w:sz w:val="20"/>
              </w:rPr>
            </w:pPr>
            <w:r>
              <w:rPr>
                <w:color w:val="231F20"/>
                <w:spacing w:val="-2"/>
                <w:sz w:val="20"/>
              </w:rPr>
              <w:t>Acuerdo INE/CG257/2022</w:t>
            </w:r>
          </w:p>
          <w:p>
            <w:pPr>
              <w:pStyle w:val="TableParagraph"/>
              <w:spacing w:line="242" w:lineRule="exact"/>
              <w:ind w:left="162" w:right="86"/>
              <w:jc w:val="center"/>
              <w:rPr>
                <w:sz w:val="20"/>
              </w:rPr>
            </w:pPr>
            <w:r>
              <w:rPr>
                <w:color w:val="231F20"/>
                <w:spacing w:val="-2"/>
                <w:sz w:val="20"/>
              </w:rPr>
              <w:t>(adiciona)</w:t>
            </w:r>
          </w:p>
        </w:tc>
      </w:tr>
      <w:tr>
        <w:trPr>
          <w:trHeight w:val="807"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44"/>
              <w:rPr>
                <w:b/>
                <w:sz w:val="20"/>
              </w:rPr>
            </w:pPr>
          </w:p>
          <w:p>
            <w:pPr>
              <w:pStyle w:val="TableParagraph"/>
              <w:ind w:left="20"/>
              <w:jc w:val="center"/>
              <w:rPr>
                <w:b/>
                <w:sz w:val="20"/>
              </w:rPr>
            </w:pPr>
            <w:r>
              <w:rPr>
                <w:b/>
                <w:color w:val="231F20"/>
                <w:spacing w:val="-4"/>
                <w:sz w:val="20"/>
              </w:rPr>
              <w:t>24.1</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52"/>
              <w:ind w:left="141" w:right="62"/>
              <w:jc w:val="both"/>
              <w:rPr>
                <w:sz w:val="20"/>
              </w:rPr>
            </w:pPr>
            <w:r>
              <w:rPr>
                <w:color w:val="231F20"/>
                <w:sz w:val="20"/>
              </w:rPr>
              <w:t>Lineamientos para el uso del sistema denominado “Candi- datas</w:t>
            </w:r>
            <w:r>
              <w:rPr>
                <w:color w:val="231F20"/>
                <w:spacing w:val="-7"/>
                <w:sz w:val="20"/>
              </w:rPr>
              <w:t> </w:t>
            </w:r>
            <w:r>
              <w:rPr>
                <w:color w:val="231F20"/>
                <w:sz w:val="20"/>
              </w:rPr>
              <w:t>y</w:t>
            </w:r>
            <w:r>
              <w:rPr>
                <w:color w:val="231F20"/>
                <w:spacing w:val="-7"/>
                <w:sz w:val="20"/>
              </w:rPr>
              <w:t> </w:t>
            </w:r>
            <w:r>
              <w:rPr>
                <w:color w:val="231F20"/>
                <w:sz w:val="20"/>
              </w:rPr>
              <w:t>Candidatos,</w:t>
            </w:r>
            <w:r>
              <w:rPr>
                <w:color w:val="231F20"/>
                <w:spacing w:val="-7"/>
                <w:sz w:val="20"/>
              </w:rPr>
              <w:t> </w:t>
            </w:r>
            <w:r>
              <w:rPr>
                <w:color w:val="231F20"/>
                <w:sz w:val="20"/>
              </w:rPr>
              <w:t>Conóceles”</w:t>
            </w:r>
            <w:r>
              <w:rPr>
                <w:color w:val="231F20"/>
                <w:spacing w:val="-7"/>
                <w:sz w:val="20"/>
              </w:rPr>
              <w:t> </w:t>
            </w:r>
            <w:r>
              <w:rPr>
                <w:color w:val="231F20"/>
                <w:sz w:val="20"/>
              </w:rPr>
              <w:t>para</w:t>
            </w:r>
            <w:r>
              <w:rPr>
                <w:color w:val="231F20"/>
                <w:spacing w:val="-7"/>
                <w:sz w:val="20"/>
              </w:rPr>
              <w:t> </w:t>
            </w:r>
            <w:r>
              <w:rPr>
                <w:color w:val="231F20"/>
                <w:sz w:val="20"/>
              </w:rPr>
              <w:t>los</w:t>
            </w:r>
            <w:r>
              <w:rPr>
                <w:color w:val="231F20"/>
                <w:spacing w:val="-7"/>
                <w:sz w:val="20"/>
              </w:rPr>
              <w:t> </w:t>
            </w:r>
            <w:r>
              <w:rPr>
                <w:color w:val="231F20"/>
                <w:sz w:val="20"/>
              </w:rPr>
              <w:t>procesos</w:t>
            </w:r>
            <w:r>
              <w:rPr>
                <w:color w:val="231F20"/>
                <w:spacing w:val="-7"/>
                <w:sz w:val="20"/>
              </w:rPr>
              <w:t> </w:t>
            </w:r>
            <w:r>
              <w:rPr>
                <w:color w:val="231F20"/>
                <w:sz w:val="20"/>
              </w:rPr>
              <w:t>electora- les federales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52"/>
              <w:ind w:left="547" w:right="468" w:hanging="1"/>
              <w:jc w:val="center"/>
              <w:rPr>
                <w:sz w:val="20"/>
              </w:rPr>
            </w:pPr>
            <w:r>
              <w:rPr>
                <w:color w:val="231F20"/>
                <w:spacing w:val="-2"/>
                <w:sz w:val="20"/>
              </w:rPr>
              <w:t>Acuerdo INE/CG616/2022</w:t>
            </w:r>
          </w:p>
          <w:p>
            <w:pPr>
              <w:pStyle w:val="TableParagraph"/>
              <w:spacing w:line="242" w:lineRule="exact"/>
              <w:ind w:left="162" w:right="86"/>
              <w:jc w:val="center"/>
              <w:rPr>
                <w:sz w:val="20"/>
              </w:rPr>
            </w:pPr>
            <w:r>
              <w:rPr>
                <w:color w:val="231F20"/>
                <w:spacing w:val="-2"/>
                <w:sz w:val="20"/>
              </w:rPr>
              <w:t>(adiciona)</w:t>
            </w:r>
          </w:p>
        </w:tc>
      </w:tr>
      <w:tr>
        <w:trPr>
          <w:trHeight w:val="807"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44"/>
              <w:rPr>
                <w:b/>
                <w:sz w:val="20"/>
              </w:rPr>
            </w:pPr>
          </w:p>
          <w:p>
            <w:pPr>
              <w:pStyle w:val="TableParagraph"/>
              <w:ind w:left="20"/>
              <w:jc w:val="center"/>
              <w:rPr>
                <w:b/>
                <w:sz w:val="20"/>
              </w:rPr>
            </w:pPr>
            <w:r>
              <w:rPr>
                <w:b/>
                <w:color w:val="231F20"/>
                <w:spacing w:val="-4"/>
                <w:sz w:val="20"/>
              </w:rPr>
              <w:t>24.2</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72"/>
              <w:ind w:left="141" w:right="54"/>
              <w:rPr>
                <w:sz w:val="20"/>
              </w:rPr>
            </w:pPr>
            <w:r>
              <w:rPr>
                <w:color w:val="231F20"/>
                <w:sz w:val="20"/>
              </w:rPr>
              <w:t>Lineamientos para el uso del sistema “Candidatas y Candi- datos, Conóceles” para los procesos electorales locales</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52"/>
              <w:ind w:left="547" w:right="468" w:hanging="1"/>
              <w:jc w:val="center"/>
              <w:rPr>
                <w:sz w:val="20"/>
              </w:rPr>
            </w:pPr>
            <w:r>
              <w:rPr>
                <w:color w:val="231F20"/>
                <w:spacing w:val="-2"/>
                <w:sz w:val="20"/>
              </w:rPr>
              <w:t>Acuerdo INE/CG616/2022</w:t>
            </w:r>
          </w:p>
          <w:p>
            <w:pPr>
              <w:pStyle w:val="TableParagraph"/>
              <w:spacing w:line="242" w:lineRule="exact"/>
              <w:ind w:left="162" w:right="86"/>
              <w:jc w:val="center"/>
              <w:rPr>
                <w:sz w:val="20"/>
              </w:rPr>
            </w:pPr>
            <w:r>
              <w:rPr>
                <w:color w:val="231F20"/>
                <w:spacing w:val="-2"/>
                <w:sz w:val="20"/>
              </w:rPr>
              <w:t>(adiciona)</w:t>
            </w:r>
          </w:p>
        </w:tc>
      </w:tr>
      <w:tr>
        <w:trPr>
          <w:trHeight w:val="1018" w:hRule="atLeast"/>
        </w:trPr>
        <w:tc>
          <w:tcPr>
            <w:tcW w:w="761" w:type="dxa"/>
            <w:tcBorders>
              <w:top w:val="double" w:sz="2" w:space="0" w:color="77787B"/>
              <w:left w:val="double" w:sz="2" w:space="0" w:color="77787B"/>
              <w:bottom w:val="double" w:sz="2" w:space="0" w:color="77787B"/>
              <w:right w:val="double" w:sz="2" w:space="0" w:color="77787B"/>
            </w:tcBorders>
          </w:tcPr>
          <w:p>
            <w:pPr>
              <w:pStyle w:val="TableParagraph"/>
              <w:spacing w:before="149"/>
              <w:rPr>
                <w:b/>
                <w:sz w:val="20"/>
              </w:rPr>
            </w:pPr>
          </w:p>
          <w:p>
            <w:pPr>
              <w:pStyle w:val="TableParagraph"/>
              <w:ind w:left="20"/>
              <w:jc w:val="center"/>
              <w:rPr>
                <w:b/>
                <w:sz w:val="20"/>
              </w:rPr>
            </w:pPr>
            <w:r>
              <w:rPr>
                <w:b/>
                <w:color w:val="231F20"/>
                <w:spacing w:val="-5"/>
                <w:sz w:val="20"/>
              </w:rPr>
              <w:t>25</w:t>
            </w:r>
          </w:p>
        </w:tc>
        <w:tc>
          <w:tcPr>
            <w:tcW w:w="498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37"/>
              <w:ind w:left="141" w:right="60"/>
              <w:jc w:val="both"/>
              <w:rPr>
                <w:sz w:val="20"/>
              </w:rPr>
            </w:pPr>
            <w:r>
              <w:rPr>
                <w:color w:val="231F20"/>
                <w:sz w:val="20"/>
              </w:rPr>
              <w:t>Medidas</w:t>
            </w:r>
            <w:r>
              <w:rPr>
                <w:color w:val="231F20"/>
                <w:spacing w:val="-7"/>
                <w:sz w:val="20"/>
              </w:rPr>
              <w:t> </w:t>
            </w:r>
            <w:r>
              <w:rPr>
                <w:color w:val="231F20"/>
                <w:sz w:val="20"/>
              </w:rPr>
              <w:t>encaminadas</w:t>
            </w:r>
            <w:r>
              <w:rPr>
                <w:color w:val="231F20"/>
                <w:spacing w:val="-7"/>
                <w:sz w:val="20"/>
              </w:rPr>
              <w:t> </w:t>
            </w:r>
            <w:r>
              <w:rPr>
                <w:color w:val="231F20"/>
                <w:sz w:val="20"/>
              </w:rPr>
              <w:t>para</w:t>
            </w:r>
            <w:r>
              <w:rPr>
                <w:color w:val="231F20"/>
                <w:spacing w:val="-7"/>
                <w:sz w:val="20"/>
              </w:rPr>
              <w:t> </w:t>
            </w:r>
            <w:r>
              <w:rPr>
                <w:color w:val="231F20"/>
                <w:sz w:val="20"/>
              </w:rPr>
              <w:t>asegurar</w:t>
            </w:r>
            <w:r>
              <w:rPr>
                <w:color w:val="231F20"/>
                <w:spacing w:val="-7"/>
                <w:sz w:val="20"/>
              </w:rPr>
              <w:t> </w:t>
            </w:r>
            <w:r>
              <w:rPr>
                <w:color w:val="231F20"/>
                <w:sz w:val="20"/>
              </w:rPr>
              <w:t>la</w:t>
            </w:r>
            <w:r>
              <w:rPr>
                <w:color w:val="231F20"/>
                <w:spacing w:val="-7"/>
                <w:sz w:val="20"/>
              </w:rPr>
              <w:t> </w:t>
            </w:r>
            <w:r>
              <w:rPr>
                <w:color w:val="231F20"/>
                <w:sz w:val="20"/>
              </w:rPr>
              <w:t>accesibilidad</w:t>
            </w:r>
            <w:r>
              <w:rPr>
                <w:color w:val="231F20"/>
                <w:spacing w:val="-6"/>
                <w:sz w:val="20"/>
              </w:rPr>
              <w:t> </w:t>
            </w:r>
            <w:r>
              <w:rPr>
                <w:color w:val="231F20"/>
                <w:sz w:val="20"/>
              </w:rPr>
              <w:t>en</w:t>
            </w:r>
            <w:r>
              <w:rPr>
                <w:color w:val="231F20"/>
                <w:spacing w:val="-7"/>
                <w:sz w:val="20"/>
              </w:rPr>
              <w:t> </w:t>
            </w:r>
            <w:r>
              <w:rPr>
                <w:color w:val="231F20"/>
                <w:sz w:val="20"/>
              </w:rPr>
              <w:t>los domicilios</w:t>
            </w:r>
            <w:r>
              <w:rPr>
                <w:color w:val="231F20"/>
                <w:spacing w:val="-5"/>
                <w:sz w:val="20"/>
              </w:rPr>
              <w:t> </w:t>
            </w:r>
            <w:r>
              <w:rPr>
                <w:color w:val="231F20"/>
                <w:sz w:val="20"/>
              </w:rPr>
              <w:t>donde</w:t>
            </w:r>
            <w:r>
              <w:rPr>
                <w:color w:val="231F20"/>
                <w:spacing w:val="-5"/>
                <w:sz w:val="20"/>
              </w:rPr>
              <w:t> </w:t>
            </w:r>
            <w:r>
              <w:rPr>
                <w:color w:val="231F20"/>
                <w:sz w:val="20"/>
              </w:rPr>
              <w:t>se</w:t>
            </w:r>
            <w:r>
              <w:rPr>
                <w:color w:val="231F20"/>
                <w:spacing w:val="-5"/>
                <w:sz w:val="20"/>
              </w:rPr>
              <w:t> </w:t>
            </w:r>
            <w:r>
              <w:rPr>
                <w:color w:val="231F20"/>
                <w:sz w:val="20"/>
              </w:rPr>
              <w:t>instalen</w:t>
            </w:r>
            <w:r>
              <w:rPr>
                <w:color w:val="231F20"/>
                <w:spacing w:val="-5"/>
                <w:sz w:val="20"/>
              </w:rPr>
              <w:t> </w:t>
            </w:r>
            <w:r>
              <w:rPr>
                <w:color w:val="231F20"/>
                <w:sz w:val="20"/>
              </w:rPr>
              <w:t>casillas,</w:t>
            </w:r>
            <w:r>
              <w:rPr>
                <w:color w:val="231F20"/>
                <w:spacing w:val="-5"/>
                <w:sz w:val="20"/>
              </w:rPr>
              <w:t> </w:t>
            </w:r>
            <w:r>
              <w:rPr>
                <w:color w:val="231F20"/>
                <w:sz w:val="20"/>
              </w:rPr>
              <w:t>para</w:t>
            </w:r>
            <w:r>
              <w:rPr>
                <w:color w:val="231F20"/>
                <w:spacing w:val="-6"/>
                <w:sz w:val="20"/>
              </w:rPr>
              <w:t> </w:t>
            </w:r>
            <w:r>
              <w:rPr>
                <w:color w:val="231F20"/>
                <w:sz w:val="20"/>
              </w:rPr>
              <w:t>las</w:t>
            </w:r>
            <w:r>
              <w:rPr>
                <w:color w:val="231F20"/>
                <w:spacing w:val="-5"/>
                <w:sz w:val="20"/>
              </w:rPr>
              <w:t> </w:t>
            </w:r>
            <w:r>
              <w:rPr>
                <w:color w:val="231F20"/>
                <w:sz w:val="20"/>
              </w:rPr>
              <w:t>personas</w:t>
            </w:r>
            <w:r>
              <w:rPr>
                <w:color w:val="231F20"/>
                <w:spacing w:val="-5"/>
                <w:sz w:val="20"/>
              </w:rPr>
              <w:t> </w:t>
            </w:r>
            <w:r>
              <w:rPr>
                <w:color w:val="231F20"/>
                <w:sz w:val="20"/>
              </w:rPr>
              <w:t>con discapacidad, en procesos electorales y de participación </w:t>
            </w:r>
            <w:r>
              <w:rPr>
                <w:color w:val="231F20"/>
                <w:spacing w:val="-2"/>
                <w:sz w:val="20"/>
              </w:rPr>
              <w:t>ciudadana</w:t>
            </w:r>
          </w:p>
        </w:tc>
        <w:tc>
          <w:tcPr>
            <w:tcW w:w="2405" w:type="dxa"/>
            <w:tcBorders>
              <w:top w:val="double" w:sz="2" w:space="0" w:color="77787B"/>
              <w:left w:val="double" w:sz="2" w:space="0" w:color="77787B"/>
              <w:bottom w:val="double" w:sz="2" w:space="0" w:color="77787B"/>
              <w:right w:val="double" w:sz="2" w:space="0" w:color="77787B"/>
            </w:tcBorders>
          </w:tcPr>
          <w:p>
            <w:pPr>
              <w:pStyle w:val="TableParagraph"/>
              <w:spacing w:line="235" w:lineRule="auto" w:before="157"/>
              <w:ind w:left="547" w:right="468" w:hanging="1"/>
              <w:jc w:val="center"/>
              <w:rPr>
                <w:sz w:val="20"/>
              </w:rPr>
            </w:pPr>
            <w:r>
              <w:rPr>
                <w:color w:val="231F20"/>
                <w:spacing w:val="-2"/>
                <w:sz w:val="20"/>
              </w:rPr>
              <w:t>Acuerdo INE/CG254/2023</w:t>
            </w:r>
          </w:p>
          <w:p>
            <w:pPr>
              <w:pStyle w:val="TableParagraph"/>
              <w:spacing w:line="242" w:lineRule="exact"/>
              <w:ind w:left="162" w:right="86"/>
              <w:jc w:val="center"/>
              <w:rPr>
                <w:sz w:val="20"/>
              </w:rPr>
            </w:pPr>
            <w:r>
              <w:rPr>
                <w:color w:val="231F20"/>
                <w:spacing w:val="-2"/>
                <w:sz w:val="20"/>
              </w:rPr>
              <w:t>(adiciona)</w:t>
            </w:r>
          </w:p>
        </w:tc>
      </w:tr>
    </w:tbl>
    <w:p>
      <w:pPr>
        <w:spacing w:after="0" w:line="242" w:lineRule="exact"/>
        <w:jc w:val="center"/>
        <w:rPr>
          <w:sz w:val="20"/>
        </w:rPr>
        <w:sectPr>
          <w:pgSz w:w="9640" w:h="12480"/>
          <w:pgMar w:header="440" w:footer="543" w:top="680" w:bottom="740" w:left="0" w:right="500"/>
        </w:sectPr>
      </w:pPr>
    </w:p>
    <w:p>
      <w:pPr>
        <w:pStyle w:val="BodyText"/>
        <w:ind w:firstLine="0"/>
        <w:jc w:val="left"/>
        <w:rPr>
          <w:b/>
          <w:sz w:val="20"/>
        </w:rPr>
      </w:pPr>
    </w:p>
    <w:p>
      <w:pPr>
        <w:pStyle w:val="BodyText"/>
        <w:ind w:firstLine="0"/>
        <w:jc w:val="left"/>
        <w:rPr>
          <w:b/>
          <w:sz w:val="20"/>
        </w:rPr>
      </w:pPr>
    </w:p>
    <w:p>
      <w:pPr>
        <w:pStyle w:val="BodyText"/>
        <w:ind w:firstLine="0"/>
        <w:jc w:val="left"/>
        <w:rPr>
          <w:b/>
          <w:sz w:val="20"/>
        </w:rPr>
      </w:pPr>
    </w:p>
    <w:p>
      <w:pPr>
        <w:pStyle w:val="BodyText"/>
        <w:ind w:firstLine="0"/>
        <w:jc w:val="left"/>
        <w:rPr>
          <w:b/>
          <w:sz w:val="20"/>
        </w:rPr>
      </w:pPr>
    </w:p>
    <w:p>
      <w:pPr>
        <w:pStyle w:val="BodyText"/>
        <w:ind w:firstLine="0"/>
        <w:jc w:val="left"/>
        <w:rPr>
          <w:b/>
          <w:sz w:val="20"/>
        </w:rPr>
      </w:pPr>
    </w:p>
    <w:p>
      <w:pPr>
        <w:pStyle w:val="BodyText"/>
        <w:ind w:firstLine="0"/>
        <w:jc w:val="left"/>
        <w:rPr>
          <w:b/>
          <w:sz w:val="20"/>
        </w:rPr>
      </w:pPr>
    </w:p>
    <w:p>
      <w:pPr>
        <w:pStyle w:val="BodyText"/>
        <w:spacing w:before="97"/>
        <w:ind w:firstLine="0"/>
        <w:jc w:val="left"/>
        <w:rPr>
          <w:b/>
          <w:sz w:val="20"/>
        </w:rPr>
      </w:pPr>
    </w:p>
    <w:p>
      <w:pPr>
        <w:spacing w:line="242" w:lineRule="exact" w:before="1"/>
        <w:ind w:left="216" w:right="0" w:firstLine="0"/>
        <w:jc w:val="center"/>
        <w:rPr>
          <w:b/>
          <w:sz w:val="20"/>
        </w:rPr>
      </w:pPr>
      <w:r>
        <w:rPr>
          <w:color w:val="231F20"/>
          <w:sz w:val="20"/>
        </w:rPr>
        <w:t>El</w:t>
      </w:r>
      <w:r>
        <w:rPr>
          <w:color w:val="231F20"/>
          <w:spacing w:val="37"/>
          <w:sz w:val="20"/>
        </w:rPr>
        <w:t> </w:t>
      </w:r>
      <w:r>
        <w:rPr>
          <w:b/>
          <w:color w:val="231F20"/>
          <w:sz w:val="20"/>
        </w:rPr>
        <w:t>Reglamento</w:t>
      </w:r>
      <w:r>
        <w:rPr>
          <w:b/>
          <w:color w:val="231F20"/>
          <w:spacing w:val="35"/>
          <w:sz w:val="20"/>
        </w:rPr>
        <w:t> </w:t>
      </w:r>
      <w:r>
        <w:rPr>
          <w:b/>
          <w:color w:val="231F20"/>
          <w:sz w:val="20"/>
        </w:rPr>
        <w:t>de</w:t>
      </w:r>
      <w:r>
        <w:rPr>
          <w:b/>
          <w:color w:val="231F20"/>
          <w:spacing w:val="38"/>
          <w:sz w:val="20"/>
        </w:rPr>
        <w:t> </w:t>
      </w:r>
      <w:r>
        <w:rPr>
          <w:b/>
          <w:color w:val="231F20"/>
          <w:sz w:val="20"/>
        </w:rPr>
        <w:t>Elecciones</w:t>
      </w:r>
      <w:r>
        <w:rPr>
          <w:b/>
          <w:color w:val="231F20"/>
          <w:spacing w:val="35"/>
          <w:sz w:val="20"/>
        </w:rPr>
        <w:t> </w:t>
      </w:r>
      <w:r>
        <w:rPr>
          <w:b/>
          <w:color w:val="231F20"/>
          <w:sz w:val="20"/>
        </w:rPr>
        <w:t>del</w:t>
      </w:r>
      <w:r>
        <w:rPr>
          <w:b/>
          <w:color w:val="231F20"/>
          <w:spacing w:val="36"/>
          <w:sz w:val="20"/>
        </w:rPr>
        <w:t> </w:t>
      </w:r>
      <w:r>
        <w:rPr>
          <w:b/>
          <w:color w:val="231F20"/>
          <w:sz w:val="20"/>
        </w:rPr>
        <w:t>Instituto</w:t>
      </w:r>
      <w:r>
        <w:rPr>
          <w:b/>
          <w:color w:val="231F20"/>
          <w:spacing w:val="35"/>
          <w:sz w:val="20"/>
        </w:rPr>
        <w:t> </w:t>
      </w:r>
      <w:r>
        <w:rPr>
          <w:b/>
          <w:color w:val="231F20"/>
          <w:sz w:val="20"/>
        </w:rPr>
        <w:t>Nacional</w:t>
      </w:r>
      <w:r>
        <w:rPr>
          <w:b/>
          <w:color w:val="231F20"/>
          <w:spacing w:val="35"/>
          <w:sz w:val="20"/>
        </w:rPr>
        <w:t> </w:t>
      </w:r>
      <w:r>
        <w:rPr>
          <w:b/>
          <w:color w:val="231F20"/>
          <w:spacing w:val="-2"/>
          <w:sz w:val="20"/>
        </w:rPr>
        <w:t>Electoral</w:t>
      </w:r>
    </w:p>
    <w:p>
      <w:pPr>
        <w:spacing w:line="242" w:lineRule="exact" w:before="0"/>
        <w:ind w:left="216" w:right="0" w:firstLine="0"/>
        <w:jc w:val="center"/>
        <w:rPr>
          <w:sz w:val="20"/>
        </w:rPr>
      </w:pPr>
      <w:r>
        <w:rPr>
          <w:color w:val="231F20"/>
          <w:sz w:val="20"/>
        </w:rPr>
        <w:t>es</w:t>
      </w:r>
      <w:r>
        <w:rPr>
          <w:color w:val="231F20"/>
          <w:spacing w:val="-6"/>
          <w:sz w:val="20"/>
        </w:rPr>
        <w:t> </w:t>
      </w:r>
      <w:r>
        <w:rPr>
          <w:color w:val="231F20"/>
          <w:sz w:val="20"/>
        </w:rPr>
        <w:t>una</w:t>
      </w:r>
      <w:r>
        <w:rPr>
          <w:color w:val="231F20"/>
          <w:spacing w:val="-5"/>
          <w:sz w:val="20"/>
        </w:rPr>
        <w:t> </w:t>
      </w:r>
      <w:r>
        <w:rPr>
          <w:color w:val="231F20"/>
          <w:sz w:val="20"/>
        </w:rPr>
        <w:t>publicación</w:t>
      </w:r>
      <w:r>
        <w:rPr>
          <w:color w:val="231F20"/>
          <w:spacing w:val="-5"/>
          <w:sz w:val="20"/>
        </w:rPr>
        <w:t> </w:t>
      </w:r>
      <w:r>
        <w:rPr>
          <w:color w:val="231F20"/>
          <w:sz w:val="20"/>
        </w:rPr>
        <w:t>del</w:t>
      </w:r>
      <w:r>
        <w:rPr>
          <w:color w:val="231F20"/>
          <w:spacing w:val="-6"/>
          <w:sz w:val="20"/>
        </w:rPr>
        <w:t> </w:t>
      </w:r>
      <w:r>
        <w:rPr>
          <w:color w:val="231F20"/>
          <w:sz w:val="20"/>
        </w:rPr>
        <w:t>Instituto</w:t>
      </w:r>
      <w:r>
        <w:rPr>
          <w:color w:val="231F20"/>
          <w:spacing w:val="-5"/>
          <w:sz w:val="20"/>
        </w:rPr>
        <w:t> </w:t>
      </w:r>
      <w:r>
        <w:rPr>
          <w:color w:val="231F20"/>
          <w:sz w:val="20"/>
        </w:rPr>
        <w:t>Nacional</w:t>
      </w:r>
      <w:r>
        <w:rPr>
          <w:color w:val="231F20"/>
          <w:spacing w:val="-5"/>
          <w:sz w:val="20"/>
        </w:rPr>
        <w:t> </w:t>
      </w:r>
      <w:r>
        <w:rPr>
          <w:color w:val="231F20"/>
          <w:spacing w:val="-2"/>
          <w:sz w:val="20"/>
        </w:rPr>
        <w:t>Electoral.</w:t>
      </w:r>
    </w:p>
    <w:p>
      <w:pPr>
        <w:spacing w:line="235" w:lineRule="auto" w:before="239"/>
        <w:ind w:left="2602" w:right="2380" w:firstLine="759"/>
        <w:jc w:val="left"/>
        <w:rPr>
          <w:sz w:val="20"/>
        </w:rPr>
      </w:pPr>
      <w:r>
        <w:rPr>
          <w:color w:val="231F20"/>
          <w:sz w:val="20"/>
        </w:rPr>
        <w:t>El diseño y cuidado de la edición estuvieron</w:t>
      </w:r>
      <w:r>
        <w:rPr>
          <w:color w:val="231F20"/>
          <w:spacing w:val="-8"/>
          <w:sz w:val="20"/>
        </w:rPr>
        <w:t> </w:t>
      </w:r>
      <w:r>
        <w:rPr>
          <w:color w:val="231F20"/>
          <w:sz w:val="20"/>
        </w:rPr>
        <w:t>a</w:t>
      </w:r>
      <w:r>
        <w:rPr>
          <w:color w:val="231F20"/>
          <w:spacing w:val="-8"/>
          <w:sz w:val="20"/>
        </w:rPr>
        <w:t> </w:t>
      </w:r>
      <w:r>
        <w:rPr>
          <w:color w:val="231F20"/>
          <w:sz w:val="20"/>
        </w:rPr>
        <w:t>cargo</w:t>
      </w:r>
      <w:r>
        <w:rPr>
          <w:color w:val="231F20"/>
          <w:spacing w:val="-8"/>
          <w:sz w:val="20"/>
        </w:rPr>
        <w:t> </w:t>
      </w:r>
      <w:r>
        <w:rPr>
          <w:color w:val="231F20"/>
          <w:sz w:val="20"/>
        </w:rPr>
        <w:t>de</w:t>
      </w:r>
      <w:r>
        <w:rPr>
          <w:color w:val="231F20"/>
          <w:spacing w:val="-8"/>
          <w:sz w:val="20"/>
        </w:rPr>
        <w:t> </w:t>
      </w:r>
      <w:r>
        <w:rPr>
          <w:color w:val="231F20"/>
          <w:sz w:val="20"/>
        </w:rPr>
        <w:t>la</w:t>
      </w:r>
      <w:r>
        <w:rPr>
          <w:color w:val="231F20"/>
          <w:spacing w:val="-8"/>
          <w:sz w:val="20"/>
        </w:rPr>
        <w:t> </w:t>
      </w:r>
      <w:r>
        <w:rPr>
          <w:color w:val="231F20"/>
          <w:sz w:val="20"/>
        </w:rPr>
        <w:t>Dirección</w:t>
      </w:r>
      <w:r>
        <w:rPr>
          <w:color w:val="231F20"/>
          <w:spacing w:val="-8"/>
          <w:sz w:val="20"/>
        </w:rPr>
        <w:t> </w:t>
      </w:r>
      <w:r>
        <w:rPr>
          <w:color w:val="231F20"/>
          <w:sz w:val="20"/>
        </w:rPr>
        <w:t>del</w:t>
      </w:r>
      <w:r>
        <w:rPr>
          <w:color w:val="231F20"/>
          <w:spacing w:val="-8"/>
          <w:sz w:val="20"/>
        </w:rPr>
        <w:t> </w:t>
      </w:r>
      <w:r>
        <w:rPr>
          <w:color w:val="231F20"/>
          <w:sz w:val="20"/>
        </w:rPr>
        <w:t>Secretariado.</w:t>
      </w:r>
    </w:p>
    <w:sectPr>
      <w:headerReference w:type="even" r:id="rId33"/>
      <w:footerReference w:type="even" r:id="rId34"/>
      <w:pgSz w:w="9640" w:h="12480"/>
      <w:pgMar w:header="0" w:footer="0" w:top="1400" w:bottom="280" w:left="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yriad Pro Black">
    <w:altName w:val="Myriad Pro Black"/>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39488">
              <wp:simplePos x="0" y="0"/>
              <wp:positionH relativeFrom="page">
                <wp:posOffset>5559297</wp:posOffset>
              </wp:positionH>
              <wp:positionV relativeFrom="page">
                <wp:posOffset>7448398</wp:posOffset>
              </wp:positionV>
              <wp:extent cx="560705" cy="25209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60705" cy="252095"/>
                      </a:xfrm>
                      <a:custGeom>
                        <a:avLst/>
                        <a:gdLst/>
                        <a:ahLst/>
                        <a:cxnLst/>
                        <a:rect l="l" t="t" r="r" b="b"/>
                        <a:pathLst>
                          <a:path w="560705" h="252095">
                            <a:moveTo>
                              <a:pt x="560705" y="0"/>
                            </a:moveTo>
                            <a:lnTo>
                              <a:pt x="0" y="0"/>
                            </a:lnTo>
                            <a:lnTo>
                              <a:pt x="0" y="252006"/>
                            </a:lnTo>
                            <a:lnTo>
                              <a:pt x="560705" y="252006"/>
                            </a:lnTo>
                            <a:lnTo>
                              <a:pt x="560705"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rect style="position:absolute;margin-left:437.73999pt;margin-top:586.488037pt;width:44.150015pt;height:19.843pt;mso-position-horizontal-relative:page;mso-position-vertical-relative:page;z-index:-19476992" id="docshape1" filled="true" fillcolor="#939598" stroked="false">
              <v:fill type="solid"/>
              <w10:wrap type="none"/>
            </v:rect>
          </w:pict>
        </mc:Fallback>
      </mc:AlternateContent>
    </w:r>
    <w:r>
      <w:rPr/>
      <mc:AlternateContent>
        <mc:Choice Requires="wps">
          <w:drawing>
            <wp:anchor distT="0" distB="0" distL="0" distR="0" allowOverlap="1" layoutInCell="1" locked="0" behindDoc="1" simplePos="0" relativeHeight="483840000">
              <wp:simplePos x="0" y="0"/>
              <wp:positionH relativeFrom="page">
                <wp:posOffset>5682985</wp:posOffset>
              </wp:positionH>
              <wp:positionV relativeFrom="page">
                <wp:posOffset>7488147</wp:posOffset>
              </wp:positionV>
              <wp:extent cx="168910" cy="18478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8910" cy="184785"/>
                      </a:xfrm>
                      <a:prstGeom prst="rect">
                        <a:avLst/>
                      </a:prstGeom>
                    </wps:spPr>
                    <wps:txbx>
                      <w:txbxContent>
                        <w:p>
                          <w:pPr>
                            <w:spacing w:line="271" w:lineRule="exact" w:before="0"/>
                            <w:ind w:left="60" w:right="0" w:firstLine="0"/>
                            <w:jc w:val="left"/>
                            <w:rPr>
                              <w:rFonts w:ascii="Myriad Pro Black"/>
                              <w:b/>
                              <w:sz w:val="22"/>
                            </w:rPr>
                          </w:pPr>
                          <w:r>
                            <w:rPr>
                              <w:rFonts w:ascii="Myriad Pro Black"/>
                              <w:b/>
                              <w:color w:val="FFFFFF"/>
                              <w:spacing w:val="-10"/>
                              <w:sz w:val="22"/>
                            </w:rPr>
                            <w:fldChar w:fldCharType="begin"/>
                          </w:r>
                          <w:r>
                            <w:rPr>
                              <w:rFonts w:ascii="Myriad Pro Black"/>
                              <w:b/>
                              <w:color w:val="FFFFFF"/>
                              <w:spacing w:val="-10"/>
                              <w:sz w:val="22"/>
                            </w:rPr>
                            <w:instrText> PAGE </w:instrText>
                          </w:r>
                          <w:r>
                            <w:rPr>
                              <w:rFonts w:ascii="Myriad Pro Black"/>
                              <w:b/>
                              <w:color w:val="FFFFFF"/>
                              <w:spacing w:val="-10"/>
                              <w:sz w:val="22"/>
                            </w:rPr>
                            <w:fldChar w:fldCharType="separate"/>
                          </w:r>
                          <w:r>
                            <w:rPr>
                              <w:rFonts w:ascii="Myriad Pro Black"/>
                              <w:b/>
                              <w:color w:val="FFFFFF"/>
                              <w:spacing w:val="-10"/>
                              <w:sz w:val="22"/>
                            </w:rPr>
                            <w:t>5</w:t>
                          </w:r>
                          <w:r>
                            <w:rPr>
                              <w:rFonts w:ascii="Myriad Pro Black"/>
                              <w:b/>
                              <w:color w:val="FFFFFF"/>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7.479187pt;margin-top:589.61792pt;width:13.3pt;height:14.55pt;mso-position-horizontal-relative:page;mso-position-vertical-relative:page;z-index:-19476480" type="#_x0000_t202" id="docshape2" filled="false" stroked="false">
              <v:textbox inset="0,0,0,0">
                <w:txbxContent>
                  <w:p>
                    <w:pPr>
                      <w:spacing w:line="271" w:lineRule="exact" w:before="0"/>
                      <w:ind w:left="60" w:right="0" w:firstLine="0"/>
                      <w:jc w:val="left"/>
                      <w:rPr>
                        <w:rFonts w:ascii="Myriad Pro Black"/>
                        <w:b/>
                        <w:sz w:val="22"/>
                      </w:rPr>
                    </w:pPr>
                    <w:r>
                      <w:rPr>
                        <w:rFonts w:ascii="Myriad Pro Black"/>
                        <w:b/>
                        <w:color w:val="FFFFFF"/>
                        <w:spacing w:val="-10"/>
                        <w:sz w:val="22"/>
                      </w:rPr>
                      <w:fldChar w:fldCharType="begin"/>
                    </w:r>
                    <w:r>
                      <w:rPr>
                        <w:rFonts w:ascii="Myriad Pro Black"/>
                        <w:b/>
                        <w:color w:val="FFFFFF"/>
                        <w:spacing w:val="-10"/>
                        <w:sz w:val="22"/>
                      </w:rPr>
                      <w:instrText> PAGE </w:instrText>
                    </w:r>
                    <w:r>
                      <w:rPr>
                        <w:rFonts w:ascii="Myriad Pro Black"/>
                        <w:b/>
                        <w:color w:val="FFFFFF"/>
                        <w:spacing w:val="-10"/>
                        <w:sz w:val="22"/>
                      </w:rPr>
                      <w:fldChar w:fldCharType="separate"/>
                    </w:r>
                    <w:r>
                      <w:rPr>
                        <w:rFonts w:ascii="Myriad Pro Black"/>
                        <w:b/>
                        <w:color w:val="FFFFFF"/>
                        <w:spacing w:val="-10"/>
                        <w:sz w:val="22"/>
                      </w:rPr>
                      <w:t>5</w:t>
                    </w:r>
                    <w:r>
                      <w:rPr>
                        <w:rFonts w:ascii="Myriad Pro Black"/>
                        <w:b/>
                        <w:color w:val="FFFFFF"/>
                        <w:spacing w:val="-10"/>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54336">
              <wp:simplePos x="0" y="0"/>
              <wp:positionH relativeFrom="page">
                <wp:posOffset>0</wp:posOffset>
              </wp:positionH>
              <wp:positionV relativeFrom="page">
                <wp:posOffset>7448398</wp:posOffset>
              </wp:positionV>
              <wp:extent cx="570865" cy="25209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570865" cy="252095"/>
                      </a:xfrm>
                      <a:custGeom>
                        <a:avLst/>
                        <a:gdLst/>
                        <a:ahLst/>
                        <a:cxnLst/>
                        <a:rect l="l" t="t" r="r" b="b"/>
                        <a:pathLst>
                          <a:path w="570865" h="252095">
                            <a:moveTo>
                              <a:pt x="570598" y="0"/>
                            </a:moveTo>
                            <a:lnTo>
                              <a:pt x="0" y="0"/>
                            </a:lnTo>
                            <a:lnTo>
                              <a:pt x="0" y="252006"/>
                            </a:lnTo>
                            <a:lnTo>
                              <a:pt x="570598" y="252006"/>
                            </a:lnTo>
                            <a:lnTo>
                              <a:pt x="570598"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rect style="position:absolute;margin-left:0pt;margin-top:586.488037pt;width:44.929pt;height:19.843pt;mso-position-horizontal-relative:page;mso-position-vertical-relative:page;z-index:-19462144" id="docshape66" filled="true" fillcolor="#939598" stroked="false">
              <v:fill type="solid"/>
              <w10:wrap type="none"/>
            </v:rect>
          </w:pict>
        </mc:Fallback>
      </mc:AlternateContent>
    </w:r>
    <w:r>
      <w:rPr/>
      <mc:AlternateContent>
        <mc:Choice Requires="wps">
          <w:drawing>
            <wp:anchor distT="0" distB="0" distL="0" distR="0" allowOverlap="1" layoutInCell="1" locked="0" behindDoc="1" simplePos="0" relativeHeight="483854848">
              <wp:simplePos x="0" y="0"/>
              <wp:positionH relativeFrom="page">
                <wp:posOffset>201557</wp:posOffset>
              </wp:positionH>
              <wp:positionV relativeFrom="page">
                <wp:posOffset>7488147</wp:posOffset>
              </wp:positionV>
              <wp:extent cx="328295" cy="18478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328295" cy="184785"/>
                      </a:xfrm>
                      <a:prstGeom prst="rect">
                        <a:avLst/>
                      </a:prstGeom>
                    </wps:spPr>
                    <wps:txbx>
                      <w:txbxContent>
                        <w:p>
                          <w:pPr>
                            <w:spacing w:line="271" w:lineRule="exact" w:before="0"/>
                            <w:ind w:left="6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314</w:t>
                          </w:r>
                          <w:r>
                            <w:rPr>
                              <w:rFonts w:ascii="Myriad Pro Black"/>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15.8707pt;margin-top:589.61792pt;width:25.85pt;height:14.55pt;mso-position-horizontal-relative:page;mso-position-vertical-relative:page;z-index:-19461632" type="#_x0000_t202" id="docshape67" filled="false" stroked="false">
              <v:textbox inset="0,0,0,0">
                <w:txbxContent>
                  <w:p>
                    <w:pPr>
                      <w:spacing w:line="271" w:lineRule="exact" w:before="0"/>
                      <w:ind w:left="6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314</w:t>
                    </w:r>
                    <w:r>
                      <w:rPr>
                        <w:rFonts w:ascii="Myriad Pro Black"/>
                        <w:b/>
                        <w:color w:val="FFFFFF"/>
                        <w:spacing w:val="-5"/>
                        <w:sz w:val="22"/>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55360">
              <wp:simplePos x="0" y="0"/>
              <wp:positionH relativeFrom="page">
                <wp:posOffset>5610605</wp:posOffset>
              </wp:positionH>
              <wp:positionV relativeFrom="page">
                <wp:posOffset>7448398</wp:posOffset>
              </wp:positionV>
              <wp:extent cx="509905" cy="252095"/>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509905" cy="252095"/>
                      </a:xfrm>
                      <a:custGeom>
                        <a:avLst/>
                        <a:gdLst/>
                        <a:ahLst/>
                        <a:cxnLst/>
                        <a:rect l="l" t="t" r="r" b="b"/>
                        <a:pathLst>
                          <a:path w="509905" h="252095">
                            <a:moveTo>
                              <a:pt x="509397" y="0"/>
                            </a:moveTo>
                            <a:lnTo>
                              <a:pt x="0" y="0"/>
                            </a:lnTo>
                            <a:lnTo>
                              <a:pt x="0" y="252006"/>
                            </a:lnTo>
                            <a:lnTo>
                              <a:pt x="509397" y="252006"/>
                            </a:lnTo>
                            <a:lnTo>
                              <a:pt x="509397"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rect style="position:absolute;margin-left:441.779999pt;margin-top:586.488037pt;width:40.110015pt;height:19.843pt;mso-position-horizontal-relative:page;mso-position-vertical-relative:page;z-index:-19461120" id="docshape68" filled="true" fillcolor="#939598" stroked="false">
              <v:fill type="solid"/>
              <w10:wrap type="none"/>
            </v:rect>
          </w:pict>
        </mc:Fallback>
      </mc:AlternateContent>
    </w:r>
    <w:r>
      <w:rPr/>
      <mc:AlternateContent>
        <mc:Choice Requires="wps">
          <w:drawing>
            <wp:anchor distT="0" distB="0" distL="0" distR="0" allowOverlap="1" layoutInCell="1" locked="0" behindDoc="1" simplePos="0" relativeHeight="483855872">
              <wp:simplePos x="0" y="0"/>
              <wp:positionH relativeFrom="page">
                <wp:posOffset>5603357</wp:posOffset>
              </wp:positionH>
              <wp:positionV relativeFrom="page">
                <wp:posOffset>7488147</wp:posOffset>
              </wp:positionV>
              <wp:extent cx="328295" cy="18478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328295" cy="184785"/>
                      </a:xfrm>
                      <a:prstGeom prst="rect">
                        <a:avLst/>
                      </a:prstGeom>
                    </wps:spPr>
                    <wps:txbx>
                      <w:txbxContent>
                        <w:p>
                          <w:pPr>
                            <w:spacing w:line="271" w:lineRule="exact" w:before="0"/>
                            <w:ind w:left="6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315</w:t>
                          </w:r>
                          <w:r>
                            <w:rPr>
                              <w:rFonts w:ascii="Myriad Pro Black"/>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441.20929pt;margin-top:589.61792pt;width:25.85pt;height:14.55pt;mso-position-horizontal-relative:page;mso-position-vertical-relative:page;z-index:-19460608" type="#_x0000_t202" id="docshape69" filled="false" stroked="false">
              <v:textbox inset="0,0,0,0">
                <w:txbxContent>
                  <w:p>
                    <w:pPr>
                      <w:spacing w:line="271" w:lineRule="exact" w:before="0"/>
                      <w:ind w:left="6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315</w:t>
                    </w:r>
                    <w:r>
                      <w:rPr>
                        <w:rFonts w:ascii="Myriad Pro Black"/>
                        <w:b/>
                        <w:color w:val="FFFFFF"/>
                        <w:spacing w:val="-5"/>
                        <w:sz w:val="22"/>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40512">
              <wp:simplePos x="0" y="0"/>
              <wp:positionH relativeFrom="page">
                <wp:posOffset>0</wp:posOffset>
              </wp:positionH>
              <wp:positionV relativeFrom="page">
                <wp:posOffset>7448398</wp:posOffset>
              </wp:positionV>
              <wp:extent cx="519430" cy="25209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19430" cy="252095"/>
                      </a:xfrm>
                      <a:custGeom>
                        <a:avLst/>
                        <a:gdLst/>
                        <a:ahLst/>
                        <a:cxnLst/>
                        <a:rect l="l" t="t" r="r" b="b"/>
                        <a:pathLst>
                          <a:path w="519430" h="252095">
                            <a:moveTo>
                              <a:pt x="519290" y="0"/>
                            </a:moveTo>
                            <a:lnTo>
                              <a:pt x="0" y="0"/>
                            </a:lnTo>
                            <a:lnTo>
                              <a:pt x="0" y="252006"/>
                            </a:lnTo>
                            <a:lnTo>
                              <a:pt x="519290" y="252006"/>
                            </a:lnTo>
                            <a:lnTo>
                              <a:pt x="519290"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rect style="position:absolute;margin-left:.0pt;margin-top:586.488037pt;width:40.889pt;height:19.843pt;mso-position-horizontal-relative:page;mso-position-vertical-relative:page;z-index:-19475968" id="docshape3" filled="true" fillcolor="#939598" stroked="false">
              <v:fill type="solid"/>
              <w10:wrap type="none"/>
            </v:rect>
          </w:pict>
        </mc:Fallback>
      </mc:AlternateContent>
    </w:r>
    <w:r>
      <w:rPr/>
      <mc:AlternateContent>
        <mc:Choice Requires="wps">
          <w:drawing>
            <wp:anchor distT="0" distB="0" distL="0" distR="0" allowOverlap="1" layoutInCell="1" locked="0" behindDoc="1" simplePos="0" relativeHeight="483841024">
              <wp:simplePos x="0" y="0"/>
              <wp:positionH relativeFrom="page">
                <wp:posOffset>226957</wp:posOffset>
              </wp:positionH>
              <wp:positionV relativeFrom="page">
                <wp:posOffset>7488147</wp:posOffset>
              </wp:positionV>
              <wp:extent cx="264795" cy="18478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64795" cy="184785"/>
                      </a:xfrm>
                      <a:prstGeom prst="rect">
                        <a:avLst/>
                      </a:prstGeom>
                    </wps:spPr>
                    <wps:txbx>
                      <w:txbxContent>
                        <w:p>
                          <w:pPr>
                            <w:spacing w:line="271" w:lineRule="exact" w:before="0"/>
                            <w:ind w:left="2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100</w:t>
                          </w:r>
                          <w:r>
                            <w:rPr>
                              <w:rFonts w:ascii="Myriad Pro Black"/>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17.870701pt;margin-top:589.61792pt;width:20.85pt;height:14.55pt;mso-position-horizontal-relative:page;mso-position-vertical-relative:page;z-index:-19475456" type="#_x0000_t202" id="docshape4" filled="false" stroked="false">
              <v:textbox inset="0,0,0,0">
                <w:txbxContent>
                  <w:p>
                    <w:pPr>
                      <w:spacing w:line="271" w:lineRule="exact" w:before="0"/>
                      <w:ind w:left="2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100</w:t>
                    </w:r>
                    <w:r>
                      <w:rPr>
                        <w:rFonts w:ascii="Myriad Pro Black"/>
                        <w:b/>
                        <w:color w:val="FFFFFF"/>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43584">
              <wp:simplePos x="0" y="0"/>
              <wp:positionH relativeFrom="page">
                <wp:posOffset>5559297</wp:posOffset>
              </wp:positionH>
              <wp:positionV relativeFrom="page">
                <wp:posOffset>7448398</wp:posOffset>
              </wp:positionV>
              <wp:extent cx="560705" cy="25209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60705" cy="252095"/>
                      </a:xfrm>
                      <a:custGeom>
                        <a:avLst/>
                        <a:gdLst/>
                        <a:ahLst/>
                        <a:cxnLst/>
                        <a:rect l="l" t="t" r="r" b="b"/>
                        <a:pathLst>
                          <a:path w="560705" h="252095">
                            <a:moveTo>
                              <a:pt x="560705" y="0"/>
                            </a:moveTo>
                            <a:lnTo>
                              <a:pt x="0" y="0"/>
                            </a:lnTo>
                            <a:lnTo>
                              <a:pt x="0" y="252006"/>
                            </a:lnTo>
                            <a:lnTo>
                              <a:pt x="560705" y="252006"/>
                            </a:lnTo>
                            <a:lnTo>
                              <a:pt x="560705"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rect style="position:absolute;margin-left:437.73999pt;margin-top:586.488037pt;width:44.150015pt;height:19.843pt;mso-position-horizontal-relative:page;mso-position-vertical-relative:page;z-index:-19472896" id="docshape11" filled="true" fillcolor="#939598" stroked="false">
              <v:fill type="solid"/>
              <w10:wrap type="none"/>
            </v:rect>
          </w:pict>
        </mc:Fallback>
      </mc:AlternateContent>
    </w:r>
    <w:r>
      <w:rPr/>
      <mc:AlternateContent>
        <mc:Choice Requires="wps">
          <w:drawing>
            <wp:anchor distT="0" distB="0" distL="0" distR="0" allowOverlap="1" layoutInCell="1" locked="0" behindDoc="1" simplePos="0" relativeHeight="483844096">
              <wp:simplePos x="0" y="0"/>
              <wp:positionH relativeFrom="page">
                <wp:posOffset>5668572</wp:posOffset>
              </wp:positionH>
              <wp:positionV relativeFrom="page">
                <wp:posOffset>7488147</wp:posOffset>
              </wp:positionV>
              <wp:extent cx="184785" cy="18478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84785" cy="184785"/>
                      </a:xfrm>
                      <a:prstGeom prst="rect">
                        <a:avLst/>
                      </a:prstGeom>
                    </wps:spPr>
                    <wps:txbx>
                      <w:txbxContent>
                        <w:p>
                          <w:pPr>
                            <w:spacing w:line="271" w:lineRule="exact" w:before="0"/>
                            <w:ind w:left="2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11</w:t>
                          </w:r>
                          <w:r>
                            <w:rPr>
                              <w:rFonts w:ascii="Myriad Pro Black"/>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446.344299pt;margin-top:589.61792pt;width:14.55pt;height:14.55pt;mso-position-horizontal-relative:page;mso-position-vertical-relative:page;z-index:-19472384" type="#_x0000_t202" id="docshape12" filled="false" stroked="false">
              <v:textbox inset="0,0,0,0">
                <w:txbxContent>
                  <w:p>
                    <w:pPr>
                      <w:spacing w:line="271" w:lineRule="exact" w:before="0"/>
                      <w:ind w:left="2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11</w:t>
                    </w:r>
                    <w:r>
                      <w:rPr>
                        <w:rFonts w:ascii="Myriad Pro Black"/>
                        <w:b/>
                        <w:color w:val="FFFFFF"/>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44608">
              <wp:simplePos x="0" y="0"/>
              <wp:positionH relativeFrom="page">
                <wp:posOffset>0</wp:posOffset>
              </wp:positionH>
              <wp:positionV relativeFrom="page">
                <wp:posOffset>7448398</wp:posOffset>
              </wp:positionV>
              <wp:extent cx="519430" cy="25209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19430" cy="252095"/>
                      </a:xfrm>
                      <a:custGeom>
                        <a:avLst/>
                        <a:gdLst/>
                        <a:ahLst/>
                        <a:cxnLst/>
                        <a:rect l="l" t="t" r="r" b="b"/>
                        <a:pathLst>
                          <a:path w="519430" h="252095">
                            <a:moveTo>
                              <a:pt x="519290" y="0"/>
                            </a:moveTo>
                            <a:lnTo>
                              <a:pt x="0" y="0"/>
                            </a:lnTo>
                            <a:lnTo>
                              <a:pt x="0" y="252006"/>
                            </a:lnTo>
                            <a:lnTo>
                              <a:pt x="519290" y="252006"/>
                            </a:lnTo>
                            <a:lnTo>
                              <a:pt x="519290"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rect style="position:absolute;margin-left:.0pt;margin-top:586.488037pt;width:40.889pt;height:19.843pt;mso-position-horizontal-relative:page;mso-position-vertical-relative:page;z-index:-19471872" id="docshape13" filled="true" fillcolor="#939598" stroked="false">
              <v:fill type="solid"/>
              <w10:wrap type="none"/>
            </v:rect>
          </w:pict>
        </mc:Fallback>
      </mc:AlternateContent>
    </w:r>
    <w:r>
      <w:rPr/>
      <mc:AlternateContent>
        <mc:Choice Requires="wps">
          <w:drawing>
            <wp:anchor distT="0" distB="0" distL="0" distR="0" allowOverlap="1" layoutInCell="1" locked="0" behindDoc="1" simplePos="0" relativeHeight="483845120">
              <wp:simplePos x="0" y="0"/>
              <wp:positionH relativeFrom="page">
                <wp:posOffset>281185</wp:posOffset>
              </wp:positionH>
              <wp:positionV relativeFrom="page">
                <wp:posOffset>7488147</wp:posOffset>
              </wp:positionV>
              <wp:extent cx="168910" cy="18478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68910" cy="184785"/>
                      </a:xfrm>
                      <a:prstGeom prst="rect">
                        <a:avLst/>
                      </a:prstGeom>
                    </wps:spPr>
                    <wps:txbx>
                      <w:txbxContent>
                        <w:p>
                          <w:pPr>
                            <w:spacing w:line="271" w:lineRule="exact" w:before="0"/>
                            <w:ind w:left="60" w:right="0" w:firstLine="0"/>
                            <w:jc w:val="left"/>
                            <w:rPr>
                              <w:rFonts w:ascii="Myriad Pro Black"/>
                              <w:b/>
                              <w:sz w:val="22"/>
                            </w:rPr>
                          </w:pPr>
                          <w:r>
                            <w:rPr>
                              <w:rFonts w:ascii="Myriad Pro Black"/>
                              <w:b/>
                              <w:color w:val="FFFFFF"/>
                              <w:spacing w:val="-10"/>
                              <w:sz w:val="22"/>
                            </w:rPr>
                            <w:fldChar w:fldCharType="begin"/>
                          </w:r>
                          <w:r>
                            <w:rPr>
                              <w:rFonts w:ascii="Myriad Pro Black"/>
                              <w:b/>
                              <w:color w:val="FFFFFF"/>
                              <w:spacing w:val="-10"/>
                              <w:sz w:val="22"/>
                            </w:rPr>
                            <w:instrText> PAGE </w:instrText>
                          </w:r>
                          <w:r>
                            <w:rPr>
                              <w:rFonts w:ascii="Myriad Pro Black"/>
                              <w:b/>
                              <w:color w:val="FFFFFF"/>
                              <w:spacing w:val="-10"/>
                              <w:sz w:val="22"/>
                            </w:rPr>
                            <w:fldChar w:fldCharType="separate"/>
                          </w:r>
                          <w:r>
                            <w:rPr>
                              <w:rFonts w:ascii="Myriad Pro Black"/>
                              <w:b/>
                              <w:color w:val="FFFFFF"/>
                              <w:spacing w:val="-10"/>
                              <w:sz w:val="22"/>
                            </w:rPr>
                            <w:t>8</w:t>
                          </w:r>
                          <w:r>
                            <w:rPr>
                              <w:rFonts w:ascii="Myriad Pro Black"/>
                              <w:b/>
                              <w:color w:val="FFFFFF"/>
                              <w:spacing w:val="-10"/>
                              <w:sz w:val="22"/>
                            </w:rPr>
                            <w:fldChar w:fldCharType="end"/>
                          </w:r>
                        </w:p>
                      </w:txbxContent>
                    </wps:txbx>
                    <wps:bodyPr wrap="square" lIns="0" tIns="0" rIns="0" bIns="0" rtlCol="0">
                      <a:noAutofit/>
                    </wps:bodyPr>
                  </wps:wsp>
                </a:graphicData>
              </a:graphic>
            </wp:anchor>
          </w:drawing>
        </mc:Choice>
        <mc:Fallback>
          <w:pict>
            <v:shape style="position:absolute;margin-left:22.1406pt;margin-top:589.61792pt;width:13.3pt;height:14.55pt;mso-position-horizontal-relative:page;mso-position-vertical-relative:page;z-index:-19471360" type="#_x0000_t202" id="docshape14" filled="false" stroked="false">
              <v:textbox inset="0,0,0,0">
                <w:txbxContent>
                  <w:p>
                    <w:pPr>
                      <w:spacing w:line="271" w:lineRule="exact" w:before="0"/>
                      <w:ind w:left="60" w:right="0" w:firstLine="0"/>
                      <w:jc w:val="left"/>
                      <w:rPr>
                        <w:rFonts w:ascii="Myriad Pro Black"/>
                        <w:b/>
                        <w:sz w:val="22"/>
                      </w:rPr>
                    </w:pPr>
                    <w:r>
                      <w:rPr>
                        <w:rFonts w:ascii="Myriad Pro Black"/>
                        <w:b/>
                        <w:color w:val="FFFFFF"/>
                        <w:spacing w:val="-10"/>
                        <w:sz w:val="22"/>
                      </w:rPr>
                      <w:fldChar w:fldCharType="begin"/>
                    </w:r>
                    <w:r>
                      <w:rPr>
                        <w:rFonts w:ascii="Myriad Pro Black"/>
                        <w:b/>
                        <w:color w:val="FFFFFF"/>
                        <w:spacing w:val="-10"/>
                        <w:sz w:val="22"/>
                      </w:rPr>
                      <w:instrText> PAGE </w:instrText>
                    </w:r>
                    <w:r>
                      <w:rPr>
                        <w:rFonts w:ascii="Myriad Pro Black"/>
                        <w:b/>
                        <w:color w:val="FFFFFF"/>
                        <w:spacing w:val="-10"/>
                        <w:sz w:val="22"/>
                      </w:rPr>
                      <w:fldChar w:fldCharType="separate"/>
                    </w:r>
                    <w:r>
                      <w:rPr>
                        <w:rFonts w:ascii="Myriad Pro Black"/>
                        <w:b/>
                        <w:color w:val="FFFFFF"/>
                        <w:spacing w:val="-10"/>
                        <w:sz w:val="22"/>
                      </w:rPr>
                      <w:t>8</w:t>
                    </w:r>
                    <w:r>
                      <w:rPr>
                        <w:rFonts w:ascii="Myriad Pro Black"/>
                        <w:b/>
                        <w:color w:val="FFFFFF"/>
                        <w:spacing w:val="-10"/>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45632">
              <wp:simplePos x="0" y="0"/>
              <wp:positionH relativeFrom="page">
                <wp:posOffset>5559297</wp:posOffset>
              </wp:positionH>
              <wp:positionV relativeFrom="page">
                <wp:posOffset>7430401</wp:posOffset>
              </wp:positionV>
              <wp:extent cx="560705" cy="25209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560705" cy="252095"/>
                      </a:xfrm>
                      <a:custGeom>
                        <a:avLst/>
                        <a:gdLst/>
                        <a:ahLst/>
                        <a:cxnLst/>
                        <a:rect l="l" t="t" r="r" b="b"/>
                        <a:pathLst>
                          <a:path w="560705" h="252095">
                            <a:moveTo>
                              <a:pt x="560705" y="0"/>
                            </a:moveTo>
                            <a:lnTo>
                              <a:pt x="0" y="0"/>
                            </a:lnTo>
                            <a:lnTo>
                              <a:pt x="0" y="252006"/>
                            </a:lnTo>
                            <a:lnTo>
                              <a:pt x="560705" y="252006"/>
                            </a:lnTo>
                            <a:lnTo>
                              <a:pt x="560705"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rect style="position:absolute;margin-left:437.73999pt;margin-top:585.070984pt;width:44.150015pt;height:19.843pt;mso-position-horizontal-relative:page;mso-position-vertical-relative:page;z-index:-19470848" id="docshape45" filled="true" fillcolor="#939598" stroked="false">
              <v:fill type="solid"/>
              <w10:wrap type="none"/>
            </v:rect>
          </w:pict>
        </mc:Fallback>
      </mc:AlternateContent>
    </w:r>
    <w:r>
      <w:rPr/>
      <mc:AlternateContent>
        <mc:Choice Requires="wps">
          <w:drawing>
            <wp:anchor distT="0" distB="0" distL="0" distR="0" allowOverlap="1" layoutInCell="1" locked="0" behindDoc="1" simplePos="0" relativeHeight="483846144">
              <wp:simplePos x="0" y="0"/>
              <wp:positionH relativeFrom="page">
                <wp:posOffset>5643172</wp:posOffset>
              </wp:positionH>
              <wp:positionV relativeFrom="page">
                <wp:posOffset>7488147</wp:posOffset>
              </wp:positionV>
              <wp:extent cx="248285" cy="18478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48285" cy="184785"/>
                      </a:xfrm>
                      <a:prstGeom prst="rect">
                        <a:avLst/>
                      </a:prstGeom>
                    </wps:spPr>
                    <wps:txbx>
                      <w:txbxContent>
                        <w:p>
                          <w:pPr>
                            <w:spacing w:line="271" w:lineRule="exact" w:before="0"/>
                            <w:ind w:left="6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37</w:t>
                          </w:r>
                          <w:r>
                            <w:rPr>
                              <w:rFonts w:ascii="Myriad Pro Black"/>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444.344299pt;margin-top:589.61792pt;width:19.55pt;height:14.55pt;mso-position-horizontal-relative:page;mso-position-vertical-relative:page;z-index:-19470336" type="#_x0000_t202" id="docshape46" filled="false" stroked="false">
              <v:textbox inset="0,0,0,0">
                <w:txbxContent>
                  <w:p>
                    <w:pPr>
                      <w:spacing w:line="271" w:lineRule="exact" w:before="0"/>
                      <w:ind w:left="6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37</w:t>
                    </w:r>
                    <w:r>
                      <w:rPr>
                        <w:rFonts w:ascii="Myriad Pro Black"/>
                        <w:b/>
                        <w:color w:val="FFFFFF"/>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46656">
              <wp:simplePos x="0" y="0"/>
              <wp:positionH relativeFrom="page">
                <wp:posOffset>0</wp:posOffset>
              </wp:positionH>
              <wp:positionV relativeFrom="page">
                <wp:posOffset>7448398</wp:posOffset>
              </wp:positionV>
              <wp:extent cx="519430" cy="25209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19430" cy="252095"/>
                      </a:xfrm>
                      <a:custGeom>
                        <a:avLst/>
                        <a:gdLst/>
                        <a:ahLst/>
                        <a:cxnLst/>
                        <a:rect l="l" t="t" r="r" b="b"/>
                        <a:pathLst>
                          <a:path w="519430" h="252095">
                            <a:moveTo>
                              <a:pt x="519290" y="0"/>
                            </a:moveTo>
                            <a:lnTo>
                              <a:pt x="0" y="0"/>
                            </a:lnTo>
                            <a:lnTo>
                              <a:pt x="0" y="252006"/>
                            </a:lnTo>
                            <a:lnTo>
                              <a:pt x="519290" y="252006"/>
                            </a:lnTo>
                            <a:lnTo>
                              <a:pt x="519290"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rect style="position:absolute;margin-left:.0pt;margin-top:586.488037pt;width:40.889pt;height:19.843pt;mso-position-horizontal-relative:page;mso-position-vertical-relative:page;z-index:-19469824" id="docshape47" filled="true" fillcolor="#939598" stroked="false">
              <v:fill type="solid"/>
              <w10:wrap type="none"/>
            </v:rect>
          </w:pict>
        </mc:Fallback>
      </mc:AlternateContent>
    </w:r>
    <w:r>
      <w:rPr/>
      <mc:AlternateContent>
        <mc:Choice Requires="wps">
          <w:drawing>
            <wp:anchor distT="0" distB="0" distL="0" distR="0" allowOverlap="1" layoutInCell="1" locked="0" behindDoc="1" simplePos="0" relativeHeight="483847168">
              <wp:simplePos x="0" y="0"/>
              <wp:positionH relativeFrom="page">
                <wp:posOffset>241372</wp:posOffset>
              </wp:positionH>
              <wp:positionV relativeFrom="page">
                <wp:posOffset>7488147</wp:posOffset>
              </wp:positionV>
              <wp:extent cx="248285" cy="18478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48285" cy="184785"/>
                      </a:xfrm>
                      <a:prstGeom prst="rect">
                        <a:avLst/>
                      </a:prstGeom>
                    </wps:spPr>
                    <wps:txbx>
                      <w:txbxContent>
                        <w:p>
                          <w:pPr>
                            <w:spacing w:line="271" w:lineRule="exact" w:before="0"/>
                            <w:ind w:left="6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38</w:t>
                          </w:r>
                          <w:r>
                            <w:rPr>
                              <w:rFonts w:ascii="Myriad Pro Black"/>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19.005699pt;margin-top:589.61792pt;width:19.55pt;height:14.55pt;mso-position-horizontal-relative:page;mso-position-vertical-relative:page;z-index:-19469312" type="#_x0000_t202" id="docshape48" filled="false" stroked="false">
              <v:textbox inset="0,0,0,0">
                <w:txbxContent>
                  <w:p>
                    <w:pPr>
                      <w:spacing w:line="271" w:lineRule="exact" w:before="0"/>
                      <w:ind w:left="6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38</w:t>
                    </w:r>
                    <w:r>
                      <w:rPr>
                        <w:rFonts w:ascii="Myriad Pro Black"/>
                        <w:b/>
                        <w:color w:val="FFFFFF"/>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49728">
              <wp:simplePos x="0" y="0"/>
              <wp:positionH relativeFrom="page">
                <wp:posOffset>5559297</wp:posOffset>
              </wp:positionH>
              <wp:positionV relativeFrom="page">
                <wp:posOffset>7448398</wp:posOffset>
              </wp:positionV>
              <wp:extent cx="560705" cy="25209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560705" cy="252095"/>
                      </a:xfrm>
                      <a:custGeom>
                        <a:avLst/>
                        <a:gdLst/>
                        <a:ahLst/>
                        <a:cxnLst/>
                        <a:rect l="l" t="t" r="r" b="b"/>
                        <a:pathLst>
                          <a:path w="560705" h="252095">
                            <a:moveTo>
                              <a:pt x="560705" y="0"/>
                            </a:moveTo>
                            <a:lnTo>
                              <a:pt x="0" y="0"/>
                            </a:lnTo>
                            <a:lnTo>
                              <a:pt x="0" y="252006"/>
                            </a:lnTo>
                            <a:lnTo>
                              <a:pt x="560705" y="252006"/>
                            </a:lnTo>
                            <a:lnTo>
                              <a:pt x="560705"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rect style="position:absolute;margin-left:437.73999pt;margin-top:586.488037pt;width:44.150015pt;height:19.843pt;mso-position-horizontal-relative:page;mso-position-vertical-relative:page;z-index:-19466752" id="docshape53" filled="true" fillcolor="#939598" stroked="false">
              <v:fill type="solid"/>
              <w10:wrap type="none"/>
            </v:rect>
          </w:pict>
        </mc:Fallback>
      </mc:AlternateContent>
    </w:r>
    <w:r>
      <w:rPr/>
      <mc:AlternateContent>
        <mc:Choice Requires="wps">
          <w:drawing>
            <wp:anchor distT="0" distB="0" distL="0" distR="0" allowOverlap="1" layoutInCell="1" locked="0" behindDoc="1" simplePos="0" relativeHeight="483850240">
              <wp:simplePos x="0" y="0"/>
              <wp:positionH relativeFrom="page">
                <wp:posOffset>5628757</wp:posOffset>
              </wp:positionH>
              <wp:positionV relativeFrom="page">
                <wp:posOffset>7488147</wp:posOffset>
              </wp:positionV>
              <wp:extent cx="264795" cy="18478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64795" cy="184785"/>
                      </a:xfrm>
                      <a:prstGeom prst="rect">
                        <a:avLst/>
                      </a:prstGeom>
                    </wps:spPr>
                    <wps:txbx>
                      <w:txbxContent>
                        <w:p>
                          <w:pPr>
                            <w:spacing w:line="271" w:lineRule="exact" w:before="0"/>
                            <w:ind w:left="2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101</w:t>
                          </w:r>
                          <w:r>
                            <w:rPr>
                              <w:rFonts w:ascii="Myriad Pro Black"/>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443.20929pt;margin-top:589.61792pt;width:20.85pt;height:14.55pt;mso-position-horizontal-relative:page;mso-position-vertical-relative:page;z-index:-19466240" type="#_x0000_t202" id="docshape54" filled="false" stroked="false">
              <v:textbox inset="0,0,0,0">
                <w:txbxContent>
                  <w:p>
                    <w:pPr>
                      <w:spacing w:line="271" w:lineRule="exact" w:before="0"/>
                      <w:ind w:left="2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101</w:t>
                    </w:r>
                    <w:r>
                      <w:rPr>
                        <w:rFonts w:ascii="Myriad Pro Black"/>
                        <w:b/>
                        <w:color w:val="FFFFFF"/>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50752">
              <wp:simplePos x="0" y="0"/>
              <wp:positionH relativeFrom="page">
                <wp:posOffset>0</wp:posOffset>
              </wp:positionH>
              <wp:positionV relativeFrom="page">
                <wp:posOffset>7448398</wp:posOffset>
              </wp:positionV>
              <wp:extent cx="519430" cy="25209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519430" cy="252095"/>
                      </a:xfrm>
                      <a:custGeom>
                        <a:avLst/>
                        <a:gdLst/>
                        <a:ahLst/>
                        <a:cxnLst/>
                        <a:rect l="l" t="t" r="r" b="b"/>
                        <a:pathLst>
                          <a:path w="519430" h="252095">
                            <a:moveTo>
                              <a:pt x="519290" y="0"/>
                            </a:moveTo>
                            <a:lnTo>
                              <a:pt x="0" y="0"/>
                            </a:lnTo>
                            <a:lnTo>
                              <a:pt x="0" y="252006"/>
                            </a:lnTo>
                            <a:lnTo>
                              <a:pt x="519290" y="252006"/>
                            </a:lnTo>
                            <a:lnTo>
                              <a:pt x="519290" y="0"/>
                            </a:lnTo>
                            <a:close/>
                          </a:path>
                        </a:pathLst>
                      </a:custGeom>
                      <a:solidFill>
                        <a:srgbClr val="939598"/>
                      </a:solidFill>
                    </wps:spPr>
                    <wps:bodyPr wrap="square" lIns="0" tIns="0" rIns="0" bIns="0" rtlCol="0">
                      <a:prstTxWarp prst="textNoShape">
                        <a:avLst/>
                      </a:prstTxWarp>
                      <a:noAutofit/>
                    </wps:bodyPr>
                  </wps:wsp>
                </a:graphicData>
              </a:graphic>
            </wp:anchor>
          </w:drawing>
        </mc:Choice>
        <mc:Fallback>
          <w:pict>
            <v:rect style="position:absolute;margin-left:.0pt;margin-top:586.488037pt;width:40.889pt;height:19.843pt;mso-position-horizontal-relative:page;mso-position-vertical-relative:page;z-index:-19465728" id="docshape55" filled="true" fillcolor="#939598" stroked="false">
              <v:fill type="solid"/>
              <w10:wrap type="none"/>
            </v:rect>
          </w:pict>
        </mc:Fallback>
      </mc:AlternateContent>
    </w:r>
    <w:r>
      <w:rPr/>
      <mc:AlternateContent>
        <mc:Choice Requires="wps">
          <w:drawing>
            <wp:anchor distT="0" distB="0" distL="0" distR="0" allowOverlap="1" layoutInCell="1" locked="0" behindDoc="1" simplePos="0" relativeHeight="483851264">
              <wp:simplePos x="0" y="0"/>
              <wp:positionH relativeFrom="page">
                <wp:posOffset>241372</wp:posOffset>
              </wp:positionH>
              <wp:positionV relativeFrom="page">
                <wp:posOffset>7488147</wp:posOffset>
              </wp:positionV>
              <wp:extent cx="248285" cy="18478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48285" cy="184785"/>
                      </a:xfrm>
                      <a:prstGeom prst="rect">
                        <a:avLst/>
                      </a:prstGeom>
                    </wps:spPr>
                    <wps:txbx>
                      <w:txbxContent>
                        <w:p>
                          <w:pPr>
                            <w:spacing w:line="271" w:lineRule="exact" w:before="0"/>
                            <w:ind w:left="6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40</w:t>
                          </w:r>
                          <w:r>
                            <w:rPr>
                              <w:rFonts w:ascii="Myriad Pro Black"/>
                              <w:b/>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19.005699pt;margin-top:589.61792pt;width:19.55pt;height:14.55pt;mso-position-horizontal-relative:page;mso-position-vertical-relative:page;z-index:-19465216" type="#_x0000_t202" id="docshape56" filled="false" stroked="false">
              <v:textbox inset="0,0,0,0">
                <w:txbxContent>
                  <w:p>
                    <w:pPr>
                      <w:spacing w:line="271" w:lineRule="exact" w:before="0"/>
                      <w:ind w:left="60" w:right="0" w:firstLine="0"/>
                      <w:jc w:val="left"/>
                      <w:rPr>
                        <w:rFonts w:ascii="Myriad Pro Black"/>
                        <w:b/>
                        <w:sz w:val="22"/>
                      </w:rPr>
                    </w:pPr>
                    <w:r>
                      <w:rPr>
                        <w:rFonts w:ascii="Myriad Pro Black"/>
                        <w:b/>
                        <w:color w:val="FFFFFF"/>
                        <w:spacing w:val="-5"/>
                        <w:sz w:val="22"/>
                      </w:rPr>
                      <w:fldChar w:fldCharType="begin"/>
                    </w:r>
                    <w:r>
                      <w:rPr>
                        <w:rFonts w:ascii="Myriad Pro Black"/>
                        <w:b/>
                        <w:color w:val="FFFFFF"/>
                        <w:spacing w:val="-5"/>
                        <w:sz w:val="22"/>
                      </w:rPr>
                      <w:instrText> PAGE </w:instrText>
                    </w:r>
                    <w:r>
                      <w:rPr>
                        <w:rFonts w:ascii="Myriad Pro Black"/>
                        <w:b/>
                        <w:color w:val="FFFFFF"/>
                        <w:spacing w:val="-5"/>
                        <w:sz w:val="22"/>
                      </w:rPr>
                      <w:fldChar w:fldCharType="separate"/>
                    </w:r>
                    <w:r>
                      <w:rPr>
                        <w:rFonts w:ascii="Myriad Pro Black"/>
                        <w:b/>
                        <w:color w:val="FFFFFF"/>
                        <w:spacing w:val="-5"/>
                        <w:sz w:val="22"/>
                      </w:rPr>
                      <w:t>40</w:t>
                    </w:r>
                    <w:r>
                      <w:rPr>
                        <w:rFonts w:ascii="Myriad Pro Black"/>
                        <w:b/>
                        <w:color w:val="FFFFFF"/>
                        <w:spacing w:val="-5"/>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41536">
              <wp:simplePos x="0" y="0"/>
              <wp:positionH relativeFrom="page">
                <wp:posOffset>540000</wp:posOffset>
              </wp:positionH>
              <wp:positionV relativeFrom="page">
                <wp:posOffset>414849</wp:posOffset>
              </wp:positionV>
              <wp:extent cx="4860290" cy="254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4860290" cy="25400"/>
                        <a:chExt cx="4860290" cy="25400"/>
                      </a:xfrm>
                    </wpg:grpSpPr>
                    <wps:wsp>
                      <wps:cNvPr id="14" name="Graphic 14"/>
                      <wps:cNvSpPr/>
                      <wps:spPr>
                        <a:xfrm>
                          <a:off x="0" y="2120"/>
                          <a:ext cx="4860290" cy="1270"/>
                        </a:xfrm>
                        <a:custGeom>
                          <a:avLst/>
                          <a:gdLst/>
                          <a:ahLst/>
                          <a:cxnLst/>
                          <a:rect l="l" t="t" r="r" b="b"/>
                          <a:pathLst>
                            <a:path w="4860290" h="0">
                              <a:moveTo>
                                <a:pt x="0" y="0"/>
                              </a:moveTo>
                              <a:lnTo>
                                <a:pt x="4859997" y="0"/>
                              </a:lnTo>
                            </a:path>
                          </a:pathLst>
                        </a:custGeom>
                        <a:ln w="4241">
                          <a:solidFill>
                            <a:srgbClr val="8A8C8E"/>
                          </a:solidFill>
                          <a:prstDash val="solid"/>
                        </a:ln>
                      </wps:spPr>
                      <wps:bodyPr wrap="square" lIns="0" tIns="0" rIns="0" bIns="0" rtlCol="0">
                        <a:prstTxWarp prst="textNoShape">
                          <a:avLst/>
                        </a:prstTxWarp>
                        <a:noAutofit/>
                      </wps:bodyPr>
                    </wps:wsp>
                    <wps:wsp>
                      <wps:cNvPr id="15" name="Graphic 15"/>
                      <wps:cNvSpPr/>
                      <wps:spPr>
                        <a:xfrm>
                          <a:off x="0" y="19050"/>
                          <a:ext cx="4860290" cy="1270"/>
                        </a:xfrm>
                        <a:custGeom>
                          <a:avLst/>
                          <a:gdLst/>
                          <a:ahLst/>
                          <a:cxnLst/>
                          <a:rect l="l" t="t" r="r" b="b"/>
                          <a:pathLst>
                            <a:path w="4860290" h="0">
                              <a:moveTo>
                                <a:pt x="0" y="0"/>
                              </a:moveTo>
                              <a:lnTo>
                                <a:pt x="4859997" y="0"/>
                              </a:lnTo>
                            </a:path>
                          </a:pathLst>
                        </a:custGeom>
                        <a:ln w="12700">
                          <a:solidFill>
                            <a:srgbClr val="8A8C8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519699pt;margin-top:32.66531pt;width:382.7pt;height:2pt;mso-position-horizontal-relative:page;mso-position-vertical-relative:page;z-index:-19474944" id="docshapegroup7" coordorigin="850,653" coordsize="7654,40">
              <v:line style="position:absolute" from="850,657" to="8504,657" stroked="true" strokeweight=".334pt" strokecolor="#8a8c8e">
                <v:stroke dashstyle="solid"/>
              </v:line>
              <v:line style="position:absolute" from="850,683" to="8504,683" stroked="true" strokeweight="1pt" strokecolor="#8a8c8e">
                <v:stroke dashstyle="solid"/>
              </v:line>
              <w10:wrap type="none"/>
            </v:group>
          </w:pict>
        </mc:Fallback>
      </mc:AlternateContent>
    </w:r>
    <w:r>
      <w:rPr/>
      <mc:AlternateContent>
        <mc:Choice Requires="wps">
          <w:drawing>
            <wp:anchor distT="0" distB="0" distL="0" distR="0" allowOverlap="1" layoutInCell="1" locked="0" behindDoc="1" simplePos="0" relativeHeight="483842048">
              <wp:simplePos x="0" y="0"/>
              <wp:positionH relativeFrom="page">
                <wp:posOffset>2240409</wp:posOffset>
              </wp:positionH>
              <wp:positionV relativeFrom="page">
                <wp:posOffset>266448</wp:posOffset>
              </wp:positionV>
              <wp:extent cx="1450975" cy="1524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450975" cy="152400"/>
                      </a:xfrm>
                      <a:prstGeom prst="rect">
                        <a:avLst/>
                      </a:prstGeom>
                    </wps:spPr>
                    <wps:txbx>
                      <w:txbxContent>
                        <w:p>
                          <w:pPr>
                            <w:spacing w:line="224" w:lineRule="exact" w:before="0"/>
                            <w:ind w:left="20" w:right="0" w:firstLine="0"/>
                            <w:jc w:val="left"/>
                            <w:rPr>
                              <w:b/>
                              <w:sz w:val="20"/>
                            </w:rPr>
                          </w:pPr>
                          <w:r>
                            <w:rPr>
                              <w:b/>
                              <w:color w:val="58595B"/>
                              <w:sz w:val="20"/>
                            </w:rPr>
                            <w:t>Instituto</w:t>
                          </w:r>
                          <w:r>
                            <w:rPr>
                              <w:b/>
                              <w:color w:val="58595B"/>
                              <w:spacing w:val="-5"/>
                              <w:sz w:val="20"/>
                            </w:rPr>
                            <w:t> </w:t>
                          </w:r>
                          <w:r>
                            <w:rPr>
                              <w:b/>
                              <w:color w:val="58595B"/>
                              <w:sz w:val="20"/>
                            </w:rPr>
                            <w:t>Nacional</w:t>
                          </w:r>
                          <w:r>
                            <w:rPr>
                              <w:b/>
                              <w:color w:val="58595B"/>
                              <w:spacing w:val="-4"/>
                              <w:sz w:val="20"/>
                            </w:rPr>
                            <w:t> </w:t>
                          </w:r>
                          <w:r>
                            <w:rPr>
                              <w:b/>
                              <w:color w:val="58595B"/>
                              <w:spacing w:val="-2"/>
                              <w:sz w:val="20"/>
                            </w:rPr>
                            <w:t>Electoral</w:t>
                          </w:r>
                        </w:p>
                      </w:txbxContent>
                    </wps:txbx>
                    <wps:bodyPr wrap="square" lIns="0" tIns="0" rIns="0" bIns="0" rtlCol="0">
                      <a:noAutofit/>
                    </wps:bodyPr>
                  </wps:wsp>
                </a:graphicData>
              </a:graphic>
            </wp:anchor>
          </w:drawing>
        </mc:Choice>
        <mc:Fallback>
          <w:pict>
            <v:shape style="position:absolute;margin-left:176.410202pt;margin-top:20.980209pt;width:114.25pt;height:12pt;mso-position-horizontal-relative:page;mso-position-vertical-relative:page;z-index:-19474432" type="#_x0000_t202" id="docshape8" filled="false" stroked="false">
              <v:textbox inset="0,0,0,0">
                <w:txbxContent>
                  <w:p>
                    <w:pPr>
                      <w:spacing w:line="224" w:lineRule="exact" w:before="0"/>
                      <w:ind w:left="20" w:right="0" w:firstLine="0"/>
                      <w:jc w:val="left"/>
                      <w:rPr>
                        <w:b/>
                        <w:sz w:val="20"/>
                      </w:rPr>
                    </w:pPr>
                    <w:r>
                      <w:rPr>
                        <w:b/>
                        <w:color w:val="58595B"/>
                        <w:sz w:val="20"/>
                      </w:rPr>
                      <w:t>Instituto</w:t>
                    </w:r>
                    <w:r>
                      <w:rPr>
                        <w:b/>
                        <w:color w:val="58595B"/>
                        <w:spacing w:val="-5"/>
                        <w:sz w:val="20"/>
                      </w:rPr>
                      <w:t> </w:t>
                    </w:r>
                    <w:r>
                      <w:rPr>
                        <w:b/>
                        <w:color w:val="58595B"/>
                        <w:sz w:val="20"/>
                      </w:rPr>
                      <w:t>Nacional</w:t>
                    </w:r>
                    <w:r>
                      <w:rPr>
                        <w:b/>
                        <w:color w:val="58595B"/>
                        <w:spacing w:val="-4"/>
                        <w:sz w:val="20"/>
                      </w:rPr>
                      <w:t> </w:t>
                    </w:r>
                    <w:r>
                      <w:rPr>
                        <w:b/>
                        <w:color w:val="58595B"/>
                        <w:spacing w:val="-2"/>
                        <w:sz w:val="20"/>
                      </w:rPr>
                      <w:t>Electoral</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42560">
              <wp:simplePos x="0" y="0"/>
              <wp:positionH relativeFrom="page">
                <wp:posOffset>719999</wp:posOffset>
              </wp:positionH>
              <wp:positionV relativeFrom="page">
                <wp:posOffset>414849</wp:posOffset>
              </wp:positionV>
              <wp:extent cx="4860290" cy="254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4860290" cy="25400"/>
                        <a:chExt cx="4860290" cy="25400"/>
                      </a:xfrm>
                    </wpg:grpSpPr>
                    <wps:wsp>
                      <wps:cNvPr id="18" name="Graphic 18"/>
                      <wps:cNvSpPr/>
                      <wps:spPr>
                        <a:xfrm>
                          <a:off x="0" y="2120"/>
                          <a:ext cx="4860290" cy="1270"/>
                        </a:xfrm>
                        <a:custGeom>
                          <a:avLst/>
                          <a:gdLst/>
                          <a:ahLst/>
                          <a:cxnLst/>
                          <a:rect l="l" t="t" r="r" b="b"/>
                          <a:pathLst>
                            <a:path w="4860290" h="0">
                              <a:moveTo>
                                <a:pt x="0" y="0"/>
                              </a:moveTo>
                              <a:lnTo>
                                <a:pt x="4859997" y="0"/>
                              </a:lnTo>
                            </a:path>
                          </a:pathLst>
                        </a:custGeom>
                        <a:ln w="4241">
                          <a:solidFill>
                            <a:srgbClr val="8A8C8E"/>
                          </a:solidFill>
                          <a:prstDash val="solid"/>
                        </a:ln>
                      </wps:spPr>
                      <wps:bodyPr wrap="square" lIns="0" tIns="0" rIns="0" bIns="0" rtlCol="0">
                        <a:prstTxWarp prst="textNoShape">
                          <a:avLst/>
                        </a:prstTxWarp>
                        <a:noAutofit/>
                      </wps:bodyPr>
                    </wps:wsp>
                    <wps:wsp>
                      <wps:cNvPr id="19" name="Graphic 19"/>
                      <wps:cNvSpPr/>
                      <wps:spPr>
                        <a:xfrm>
                          <a:off x="0" y="19050"/>
                          <a:ext cx="4860290" cy="1270"/>
                        </a:xfrm>
                        <a:custGeom>
                          <a:avLst/>
                          <a:gdLst/>
                          <a:ahLst/>
                          <a:cxnLst/>
                          <a:rect l="l" t="t" r="r" b="b"/>
                          <a:pathLst>
                            <a:path w="4860290" h="0">
                              <a:moveTo>
                                <a:pt x="0" y="0"/>
                              </a:moveTo>
                              <a:lnTo>
                                <a:pt x="4859997" y="0"/>
                              </a:lnTo>
                            </a:path>
                          </a:pathLst>
                        </a:custGeom>
                        <a:ln w="12700">
                          <a:solidFill>
                            <a:srgbClr val="8A8C8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2.66531pt;width:382.7pt;height:2pt;mso-position-horizontal-relative:page;mso-position-vertical-relative:page;z-index:-19473920" id="docshapegroup9" coordorigin="1134,653" coordsize="7654,40">
              <v:line style="position:absolute" from="1134,657" to="8787,657" stroked="true" strokeweight=".334pt" strokecolor="#8a8c8e">
                <v:stroke dashstyle="solid"/>
              </v:line>
              <v:line style="position:absolute" from="1134,683" to="8787,683" stroked="true" strokeweight="1pt" strokecolor="#8a8c8e">
                <v:stroke dashstyle="solid"/>
              </v:line>
              <w10:wrap type="none"/>
            </v:group>
          </w:pict>
        </mc:Fallback>
      </mc:AlternateContent>
    </w:r>
    <w:r>
      <w:rPr/>
      <mc:AlternateContent>
        <mc:Choice Requires="wps">
          <w:drawing>
            <wp:anchor distT="0" distB="0" distL="0" distR="0" allowOverlap="1" layoutInCell="1" locked="0" behindDoc="1" simplePos="0" relativeHeight="483843072">
              <wp:simplePos x="0" y="0"/>
              <wp:positionH relativeFrom="page">
                <wp:posOffset>2453279</wp:posOffset>
              </wp:positionH>
              <wp:positionV relativeFrom="page">
                <wp:posOffset>266449</wp:posOffset>
              </wp:positionV>
              <wp:extent cx="1394460" cy="1524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94460" cy="152400"/>
                      </a:xfrm>
                      <a:prstGeom prst="rect">
                        <a:avLst/>
                      </a:prstGeom>
                    </wps:spPr>
                    <wps:txbx>
                      <w:txbxContent>
                        <w:p>
                          <w:pPr>
                            <w:spacing w:line="224" w:lineRule="exact" w:before="0"/>
                            <w:ind w:left="20" w:right="0" w:firstLine="0"/>
                            <w:jc w:val="left"/>
                            <w:rPr>
                              <w:b/>
                              <w:sz w:val="20"/>
                            </w:rPr>
                          </w:pPr>
                          <w:r>
                            <w:rPr>
                              <w:b/>
                              <w:color w:val="58595B"/>
                              <w:sz w:val="20"/>
                            </w:rPr>
                            <w:t>Reglamento</w:t>
                          </w:r>
                          <w:r>
                            <w:rPr>
                              <w:b/>
                              <w:color w:val="58595B"/>
                              <w:spacing w:val="-5"/>
                              <w:sz w:val="20"/>
                            </w:rPr>
                            <w:t> </w:t>
                          </w:r>
                          <w:r>
                            <w:rPr>
                              <w:b/>
                              <w:color w:val="58595B"/>
                              <w:sz w:val="20"/>
                            </w:rPr>
                            <w:t>de</w:t>
                          </w:r>
                          <w:r>
                            <w:rPr>
                              <w:b/>
                              <w:color w:val="58595B"/>
                              <w:spacing w:val="-4"/>
                              <w:sz w:val="20"/>
                            </w:rPr>
                            <w:t> </w:t>
                          </w:r>
                          <w:r>
                            <w:rPr>
                              <w:b/>
                              <w:color w:val="58595B"/>
                              <w:spacing w:val="-2"/>
                              <w:sz w:val="20"/>
                            </w:rPr>
                            <w:t>Elecciones</w:t>
                          </w:r>
                        </w:p>
                      </w:txbxContent>
                    </wps:txbx>
                    <wps:bodyPr wrap="square" lIns="0" tIns="0" rIns="0" bIns="0" rtlCol="0">
                      <a:noAutofit/>
                    </wps:bodyPr>
                  </wps:wsp>
                </a:graphicData>
              </a:graphic>
            </wp:anchor>
          </w:drawing>
        </mc:Choice>
        <mc:Fallback>
          <w:pict>
            <v:shape style="position:absolute;margin-left:193.17160pt;margin-top:20.980309pt;width:109.8pt;height:12pt;mso-position-horizontal-relative:page;mso-position-vertical-relative:page;z-index:-19473408" type="#_x0000_t202" id="docshape10" filled="false" stroked="false">
              <v:textbox inset="0,0,0,0">
                <w:txbxContent>
                  <w:p>
                    <w:pPr>
                      <w:spacing w:line="224" w:lineRule="exact" w:before="0"/>
                      <w:ind w:left="20" w:right="0" w:firstLine="0"/>
                      <w:jc w:val="left"/>
                      <w:rPr>
                        <w:b/>
                        <w:sz w:val="20"/>
                      </w:rPr>
                    </w:pPr>
                    <w:r>
                      <w:rPr>
                        <w:b/>
                        <w:color w:val="58595B"/>
                        <w:sz w:val="20"/>
                      </w:rPr>
                      <w:t>Reglamento</w:t>
                    </w:r>
                    <w:r>
                      <w:rPr>
                        <w:b/>
                        <w:color w:val="58595B"/>
                        <w:spacing w:val="-5"/>
                        <w:sz w:val="20"/>
                      </w:rPr>
                      <w:t> </w:t>
                    </w:r>
                    <w:r>
                      <w:rPr>
                        <w:b/>
                        <w:color w:val="58595B"/>
                        <w:sz w:val="20"/>
                      </w:rPr>
                      <w:t>de</w:t>
                    </w:r>
                    <w:r>
                      <w:rPr>
                        <w:b/>
                        <w:color w:val="58595B"/>
                        <w:spacing w:val="-4"/>
                        <w:sz w:val="20"/>
                      </w:rPr>
                      <w:t> </w:t>
                    </w:r>
                    <w:r>
                      <w:rPr>
                        <w:b/>
                        <w:color w:val="58595B"/>
                        <w:spacing w:val="-2"/>
                        <w:sz w:val="20"/>
                      </w:rPr>
                      <w:t>Elecciones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47680">
              <wp:simplePos x="0" y="0"/>
              <wp:positionH relativeFrom="page">
                <wp:posOffset>540000</wp:posOffset>
              </wp:positionH>
              <wp:positionV relativeFrom="page">
                <wp:posOffset>414849</wp:posOffset>
              </wp:positionV>
              <wp:extent cx="4860290" cy="2540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4860290" cy="25400"/>
                        <a:chExt cx="4860290" cy="25400"/>
                      </a:xfrm>
                    </wpg:grpSpPr>
                    <wps:wsp>
                      <wps:cNvPr id="60" name="Graphic 60"/>
                      <wps:cNvSpPr/>
                      <wps:spPr>
                        <a:xfrm>
                          <a:off x="0" y="2120"/>
                          <a:ext cx="4860290" cy="1270"/>
                        </a:xfrm>
                        <a:custGeom>
                          <a:avLst/>
                          <a:gdLst/>
                          <a:ahLst/>
                          <a:cxnLst/>
                          <a:rect l="l" t="t" r="r" b="b"/>
                          <a:pathLst>
                            <a:path w="4860290" h="0">
                              <a:moveTo>
                                <a:pt x="0" y="0"/>
                              </a:moveTo>
                              <a:lnTo>
                                <a:pt x="4859997" y="0"/>
                              </a:lnTo>
                            </a:path>
                          </a:pathLst>
                        </a:custGeom>
                        <a:ln w="4241">
                          <a:solidFill>
                            <a:srgbClr val="8A8C8E"/>
                          </a:solidFill>
                          <a:prstDash val="solid"/>
                        </a:ln>
                      </wps:spPr>
                      <wps:bodyPr wrap="square" lIns="0" tIns="0" rIns="0" bIns="0" rtlCol="0">
                        <a:prstTxWarp prst="textNoShape">
                          <a:avLst/>
                        </a:prstTxWarp>
                        <a:noAutofit/>
                      </wps:bodyPr>
                    </wps:wsp>
                    <wps:wsp>
                      <wps:cNvPr id="61" name="Graphic 61"/>
                      <wps:cNvSpPr/>
                      <wps:spPr>
                        <a:xfrm>
                          <a:off x="0" y="19050"/>
                          <a:ext cx="4860290" cy="1270"/>
                        </a:xfrm>
                        <a:custGeom>
                          <a:avLst/>
                          <a:gdLst/>
                          <a:ahLst/>
                          <a:cxnLst/>
                          <a:rect l="l" t="t" r="r" b="b"/>
                          <a:pathLst>
                            <a:path w="4860290" h="0">
                              <a:moveTo>
                                <a:pt x="0" y="0"/>
                              </a:moveTo>
                              <a:lnTo>
                                <a:pt x="4859997" y="0"/>
                              </a:lnTo>
                            </a:path>
                          </a:pathLst>
                        </a:custGeom>
                        <a:ln w="12700">
                          <a:solidFill>
                            <a:srgbClr val="8A8C8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519699pt;margin-top:32.66531pt;width:382.7pt;height:2pt;mso-position-horizontal-relative:page;mso-position-vertical-relative:page;z-index:-19468800" id="docshapegroup49" coordorigin="850,653" coordsize="7654,40">
              <v:line style="position:absolute" from="850,657" to="8504,657" stroked="true" strokeweight=".334pt" strokecolor="#8a8c8e">
                <v:stroke dashstyle="solid"/>
              </v:line>
              <v:line style="position:absolute" from="850,683" to="8504,683" stroked="true" strokeweight="1pt" strokecolor="#8a8c8e">
                <v:stroke dashstyle="solid"/>
              </v:line>
              <w10:wrap type="none"/>
            </v:group>
          </w:pict>
        </mc:Fallback>
      </mc:AlternateContent>
    </w:r>
    <w:r>
      <w:rPr/>
      <mc:AlternateContent>
        <mc:Choice Requires="wps">
          <w:drawing>
            <wp:anchor distT="0" distB="0" distL="0" distR="0" allowOverlap="1" layoutInCell="1" locked="0" behindDoc="1" simplePos="0" relativeHeight="483848192">
              <wp:simplePos x="0" y="0"/>
              <wp:positionH relativeFrom="page">
                <wp:posOffset>2240409</wp:posOffset>
              </wp:positionH>
              <wp:positionV relativeFrom="page">
                <wp:posOffset>266448</wp:posOffset>
              </wp:positionV>
              <wp:extent cx="1450975" cy="15240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450975" cy="152400"/>
                      </a:xfrm>
                      <a:prstGeom prst="rect">
                        <a:avLst/>
                      </a:prstGeom>
                    </wps:spPr>
                    <wps:txbx>
                      <w:txbxContent>
                        <w:p>
                          <w:pPr>
                            <w:spacing w:line="224" w:lineRule="exact" w:before="0"/>
                            <w:ind w:left="20" w:right="0" w:firstLine="0"/>
                            <w:jc w:val="left"/>
                            <w:rPr>
                              <w:b/>
                              <w:sz w:val="20"/>
                            </w:rPr>
                          </w:pPr>
                          <w:r>
                            <w:rPr>
                              <w:b/>
                              <w:color w:val="58595B"/>
                              <w:sz w:val="20"/>
                            </w:rPr>
                            <w:t>Instituto</w:t>
                          </w:r>
                          <w:r>
                            <w:rPr>
                              <w:b/>
                              <w:color w:val="58595B"/>
                              <w:spacing w:val="-5"/>
                              <w:sz w:val="20"/>
                            </w:rPr>
                            <w:t> </w:t>
                          </w:r>
                          <w:r>
                            <w:rPr>
                              <w:b/>
                              <w:color w:val="58595B"/>
                              <w:sz w:val="20"/>
                            </w:rPr>
                            <w:t>Nacional</w:t>
                          </w:r>
                          <w:r>
                            <w:rPr>
                              <w:b/>
                              <w:color w:val="58595B"/>
                              <w:spacing w:val="-4"/>
                              <w:sz w:val="20"/>
                            </w:rPr>
                            <w:t> </w:t>
                          </w:r>
                          <w:r>
                            <w:rPr>
                              <w:b/>
                              <w:color w:val="58595B"/>
                              <w:spacing w:val="-2"/>
                              <w:sz w:val="20"/>
                            </w:rPr>
                            <w:t>Electoral</w:t>
                          </w:r>
                        </w:p>
                      </w:txbxContent>
                    </wps:txbx>
                    <wps:bodyPr wrap="square" lIns="0" tIns="0" rIns="0" bIns="0" rtlCol="0">
                      <a:noAutofit/>
                    </wps:bodyPr>
                  </wps:wsp>
                </a:graphicData>
              </a:graphic>
            </wp:anchor>
          </w:drawing>
        </mc:Choice>
        <mc:Fallback>
          <w:pict>
            <v:shape style="position:absolute;margin-left:176.410202pt;margin-top:20.980209pt;width:114.25pt;height:12pt;mso-position-horizontal-relative:page;mso-position-vertical-relative:page;z-index:-19468288" type="#_x0000_t202" id="docshape50" filled="false" stroked="false">
              <v:textbox inset="0,0,0,0">
                <w:txbxContent>
                  <w:p>
                    <w:pPr>
                      <w:spacing w:line="224" w:lineRule="exact" w:before="0"/>
                      <w:ind w:left="20" w:right="0" w:firstLine="0"/>
                      <w:jc w:val="left"/>
                      <w:rPr>
                        <w:b/>
                        <w:sz w:val="20"/>
                      </w:rPr>
                    </w:pPr>
                    <w:r>
                      <w:rPr>
                        <w:b/>
                        <w:color w:val="58595B"/>
                        <w:sz w:val="20"/>
                      </w:rPr>
                      <w:t>Instituto</w:t>
                    </w:r>
                    <w:r>
                      <w:rPr>
                        <w:b/>
                        <w:color w:val="58595B"/>
                        <w:spacing w:val="-5"/>
                        <w:sz w:val="20"/>
                      </w:rPr>
                      <w:t> </w:t>
                    </w:r>
                    <w:r>
                      <w:rPr>
                        <w:b/>
                        <w:color w:val="58595B"/>
                        <w:sz w:val="20"/>
                      </w:rPr>
                      <w:t>Nacional</w:t>
                    </w:r>
                    <w:r>
                      <w:rPr>
                        <w:b/>
                        <w:color w:val="58595B"/>
                        <w:spacing w:val="-4"/>
                        <w:sz w:val="20"/>
                      </w:rPr>
                      <w:t> </w:t>
                    </w:r>
                    <w:r>
                      <w:rPr>
                        <w:b/>
                        <w:color w:val="58595B"/>
                        <w:spacing w:val="-2"/>
                        <w:sz w:val="20"/>
                      </w:rPr>
                      <w:t>Electoral</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48704">
              <wp:simplePos x="0" y="0"/>
              <wp:positionH relativeFrom="page">
                <wp:posOffset>719999</wp:posOffset>
              </wp:positionH>
              <wp:positionV relativeFrom="page">
                <wp:posOffset>414849</wp:posOffset>
              </wp:positionV>
              <wp:extent cx="4860290" cy="2540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4860290" cy="25400"/>
                        <a:chExt cx="4860290" cy="25400"/>
                      </a:xfrm>
                    </wpg:grpSpPr>
                    <wps:wsp>
                      <wps:cNvPr id="64" name="Graphic 64"/>
                      <wps:cNvSpPr/>
                      <wps:spPr>
                        <a:xfrm>
                          <a:off x="0" y="2120"/>
                          <a:ext cx="4860290" cy="1270"/>
                        </a:xfrm>
                        <a:custGeom>
                          <a:avLst/>
                          <a:gdLst/>
                          <a:ahLst/>
                          <a:cxnLst/>
                          <a:rect l="l" t="t" r="r" b="b"/>
                          <a:pathLst>
                            <a:path w="4860290" h="0">
                              <a:moveTo>
                                <a:pt x="0" y="0"/>
                              </a:moveTo>
                              <a:lnTo>
                                <a:pt x="4859997" y="0"/>
                              </a:lnTo>
                            </a:path>
                          </a:pathLst>
                        </a:custGeom>
                        <a:ln w="4241">
                          <a:solidFill>
                            <a:srgbClr val="8A8C8E"/>
                          </a:solidFill>
                          <a:prstDash val="solid"/>
                        </a:ln>
                      </wps:spPr>
                      <wps:bodyPr wrap="square" lIns="0" tIns="0" rIns="0" bIns="0" rtlCol="0">
                        <a:prstTxWarp prst="textNoShape">
                          <a:avLst/>
                        </a:prstTxWarp>
                        <a:noAutofit/>
                      </wps:bodyPr>
                    </wps:wsp>
                    <wps:wsp>
                      <wps:cNvPr id="65" name="Graphic 65"/>
                      <wps:cNvSpPr/>
                      <wps:spPr>
                        <a:xfrm>
                          <a:off x="0" y="19050"/>
                          <a:ext cx="4860290" cy="1270"/>
                        </a:xfrm>
                        <a:custGeom>
                          <a:avLst/>
                          <a:gdLst/>
                          <a:ahLst/>
                          <a:cxnLst/>
                          <a:rect l="l" t="t" r="r" b="b"/>
                          <a:pathLst>
                            <a:path w="4860290" h="0">
                              <a:moveTo>
                                <a:pt x="0" y="0"/>
                              </a:moveTo>
                              <a:lnTo>
                                <a:pt x="4859997" y="0"/>
                              </a:lnTo>
                            </a:path>
                          </a:pathLst>
                        </a:custGeom>
                        <a:ln w="12700">
                          <a:solidFill>
                            <a:srgbClr val="8A8C8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2.66531pt;width:382.7pt;height:2pt;mso-position-horizontal-relative:page;mso-position-vertical-relative:page;z-index:-19467776" id="docshapegroup51" coordorigin="1134,653" coordsize="7654,40">
              <v:line style="position:absolute" from="1134,657" to="8787,657" stroked="true" strokeweight=".334pt" strokecolor="#8a8c8e">
                <v:stroke dashstyle="solid"/>
              </v:line>
              <v:line style="position:absolute" from="1134,683" to="8787,683" stroked="true" strokeweight="1pt" strokecolor="#8a8c8e">
                <v:stroke dashstyle="solid"/>
              </v:line>
              <w10:wrap type="none"/>
            </v:group>
          </w:pict>
        </mc:Fallback>
      </mc:AlternateContent>
    </w:r>
    <w:r>
      <w:rPr/>
      <mc:AlternateContent>
        <mc:Choice Requires="wps">
          <w:drawing>
            <wp:anchor distT="0" distB="0" distL="0" distR="0" allowOverlap="1" layoutInCell="1" locked="0" behindDoc="1" simplePos="0" relativeHeight="483849216">
              <wp:simplePos x="0" y="0"/>
              <wp:positionH relativeFrom="page">
                <wp:posOffset>2453279</wp:posOffset>
              </wp:positionH>
              <wp:positionV relativeFrom="page">
                <wp:posOffset>266449</wp:posOffset>
              </wp:positionV>
              <wp:extent cx="1394460" cy="15240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394460" cy="152400"/>
                      </a:xfrm>
                      <a:prstGeom prst="rect">
                        <a:avLst/>
                      </a:prstGeom>
                    </wps:spPr>
                    <wps:txbx>
                      <w:txbxContent>
                        <w:p>
                          <w:pPr>
                            <w:spacing w:line="224" w:lineRule="exact" w:before="0"/>
                            <w:ind w:left="20" w:right="0" w:firstLine="0"/>
                            <w:jc w:val="left"/>
                            <w:rPr>
                              <w:b/>
                              <w:sz w:val="20"/>
                            </w:rPr>
                          </w:pPr>
                          <w:r>
                            <w:rPr>
                              <w:b/>
                              <w:color w:val="58595B"/>
                              <w:sz w:val="20"/>
                            </w:rPr>
                            <w:t>Reglamento</w:t>
                          </w:r>
                          <w:r>
                            <w:rPr>
                              <w:b/>
                              <w:color w:val="58595B"/>
                              <w:spacing w:val="-5"/>
                              <w:sz w:val="20"/>
                            </w:rPr>
                            <w:t> </w:t>
                          </w:r>
                          <w:r>
                            <w:rPr>
                              <w:b/>
                              <w:color w:val="58595B"/>
                              <w:sz w:val="20"/>
                            </w:rPr>
                            <w:t>de</w:t>
                          </w:r>
                          <w:r>
                            <w:rPr>
                              <w:b/>
                              <w:color w:val="58595B"/>
                              <w:spacing w:val="-4"/>
                              <w:sz w:val="20"/>
                            </w:rPr>
                            <w:t> </w:t>
                          </w:r>
                          <w:r>
                            <w:rPr>
                              <w:b/>
                              <w:color w:val="58595B"/>
                              <w:spacing w:val="-2"/>
                              <w:sz w:val="20"/>
                            </w:rPr>
                            <w:t>Elecciones</w:t>
                          </w:r>
                        </w:p>
                      </w:txbxContent>
                    </wps:txbx>
                    <wps:bodyPr wrap="square" lIns="0" tIns="0" rIns="0" bIns="0" rtlCol="0">
                      <a:noAutofit/>
                    </wps:bodyPr>
                  </wps:wsp>
                </a:graphicData>
              </a:graphic>
            </wp:anchor>
          </w:drawing>
        </mc:Choice>
        <mc:Fallback>
          <w:pict>
            <v:shape style="position:absolute;margin-left:193.17160pt;margin-top:20.980309pt;width:109.8pt;height:12pt;mso-position-horizontal-relative:page;mso-position-vertical-relative:page;z-index:-19467264" type="#_x0000_t202" id="docshape52" filled="false" stroked="false">
              <v:textbox inset="0,0,0,0">
                <w:txbxContent>
                  <w:p>
                    <w:pPr>
                      <w:spacing w:line="224" w:lineRule="exact" w:before="0"/>
                      <w:ind w:left="20" w:right="0" w:firstLine="0"/>
                      <w:jc w:val="left"/>
                      <w:rPr>
                        <w:b/>
                        <w:sz w:val="20"/>
                      </w:rPr>
                    </w:pPr>
                    <w:r>
                      <w:rPr>
                        <w:b/>
                        <w:color w:val="58595B"/>
                        <w:sz w:val="20"/>
                      </w:rPr>
                      <w:t>Reglamento</w:t>
                    </w:r>
                    <w:r>
                      <w:rPr>
                        <w:b/>
                        <w:color w:val="58595B"/>
                        <w:spacing w:val="-5"/>
                        <w:sz w:val="20"/>
                      </w:rPr>
                      <w:t> </w:t>
                    </w:r>
                    <w:r>
                      <w:rPr>
                        <w:b/>
                        <w:color w:val="58595B"/>
                        <w:sz w:val="20"/>
                      </w:rPr>
                      <w:t>de</w:t>
                    </w:r>
                    <w:r>
                      <w:rPr>
                        <w:b/>
                        <w:color w:val="58595B"/>
                        <w:spacing w:val="-4"/>
                        <w:sz w:val="20"/>
                      </w:rPr>
                      <w:t> </w:t>
                    </w:r>
                    <w:r>
                      <w:rPr>
                        <w:b/>
                        <w:color w:val="58595B"/>
                        <w:spacing w:val="-2"/>
                        <w:sz w:val="20"/>
                      </w:rPr>
                      <w:t>Elecciones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51776">
              <wp:simplePos x="0" y="0"/>
              <wp:positionH relativeFrom="page">
                <wp:posOffset>2240409</wp:posOffset>
              </wp:positionH>
              <wp:positionV relativeFrom="page">
                <wp:posOffset>266448</wp:posOffset>
              </wp:positionV>
              <wp:extent cx="1450975" cy="15240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450975" cy="152400"/>
                      </a:xfrm>
                      <a:prstGeom prst="rect">
                        <a:avLst/>
                      </a:prstGeom>
                    </wps:spPr>
                    <wps:txbx>
                      <w:txbxContent>
                        <w:p>
                          <w:pPr>
                            <w:spacing w:line="224" w:lineRule="exact" w:before="0"/>
                            <w:ind w:left="20" w:right="0" w:firstLine="0"/>
                            <w:jc w:val="left"/>
                            <w:rPr>
                              <w:b/>
                              <w:sz w:val="20"/>
                            </w:rPr>
                          </w:pPr>
                          <w:r>
                            <w:rPr>
                              <w:b/>
                              <w:color w:val="58595B"/>
                              <w:sz w:val="20"/>
                            </w:rPr>
                            <w:t>Instituto</w:t>
                          </w:r>
                          <w:r>
                            <w:rPr>
                              <w:b/>
                              <w:color w:val="58595B"/>
                              <w:spacing w:val="-5"/>
                              <w:sz w:val="20"/>
                            </w:rPr>
                            <w:t> </w:t>
                          </w:r>
                          <w:r>
                            <w:rPr>
                              <w:b/>
                              <w:color w:val="58595B"/>
                              <w:sz w:val="20"/>
                            </w:rPr>
                            <w:t>Nacional</w:t>
                          </w:r>
                          <w:r>
                            <w:rPr>
                              <w:b/>
                              <w:color w:val="58595B"/>
                              <w:spacing w:val="-4"/>
                              <w:sz w:val="20"/>
                            </w:rPr>
                            <w:t> </w:t>
                          </w:r>
                          <w:r>
                            <w:rPr>
                              <w:b/>
                              <w:color w:val="58595B"/>
                              <w:spacing w:val="-2"/>
                              <w:sz w:val="20"/>
                            </w:rPr>
                            <w:t>Electoral</w:t>
                          </w:r>
                        </w:p>
                      </w:txbxContent>
                    </wps:txbx>
                    <wps:bodyPr wrap="square" lIns="0" tIns="0" rIns="0" bIns="0" rtlCol="0">
                      <a:noAutofit/>
                    </wps:bodyPr>
                  </wps:wsp>
                </a:graphicData>
              </a:graphic>
            </wp:anchor>
          </w:drawing>
        </mc:Choice>
        <mc:Fallback>
          <w:pict>
            <v:shape style="position:absolute;margin-left:176.410202pt;margin-top:20.980209pt;width:114.25pt;height:12pt;mso-position-horizontal-relative:page;mso-position-vertical-relative:page;z-index:-19464704" type="#_x0000_t202" id="docshape59" filled="false" stroked="false">
              <v:textbox inset="0,0,0,0">
                <w:txbxContent>
                  <w:p>
                    <w:pPr>
                      <w:spacing w:line="224" w:lineRule="exact" w:before="0"/>
                      <w:ind w:left="20" w:right="0" w:firstLine="0"/>
                      <w:jc w:val="left"/>
                      <w:rPr>
                        <w:b/>
                        <w:sz w:val="20"/>
                      </w:rPr>
                    </w:pPr>
                    <w:r>
                      <w:rPr>
                        <w:b/>
                        <w:color w:val="58595B"/>
                        <w:sz w:val="20"/>
                      </w:rPr>
                      <w:t>Instituto</w:t>
                    </w:r>
                    <w:r>
                      <w:rPr>
                        <w:b/>
                        <w:color w:val="58595B"/>
                        <w:spacing w:val="-5"/>
                        <w:sz w:val="20"/>
                      </w:rPr>
                      <w:t> </w:t>
                    </w:r>
                    <w:r>
                      <w:rPr>
                        <w:b/>
                        <w:color w:val="58595B"/>
                        <w:sz w:val="20"/>
                      </w:rPr>
                      <w:t>Nacional</w:t>
                    </w:r>
                    <w:r>
                      <w:rPr>
                        <w:b/>
                        <w:color w:val="58595B"/>
                        <w:spacing w:val="-4"/>
                        <w:sz w:val="20"/>
                      </w:rPr>
                      <w:t> </w:t>
                    </w:r>
                    <w:r>
                      <w:rPr>
                        <w:b/>
                        <w:color w:val="58595B"/>
                        <w:spacing w:val="-2"/>
                        <w:sz w:val="20"/>
                      </w:rPr>
                      <w:t>Electoral</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52288">
              <wp:simplePos x="0" y="0"/>
              <wp:positionH relativeFrom="page">
                <wp:posOffset>540000</wp:posOffset>
              </wp:positionH>
              <wp:positionV relativeFrom="page">
                <wp:posOffset>414849</wp:posOffset>
              </wp:positionV>
              <wp:extent cx="4860290" cy="2540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4860290" cy="25400"/>
                        <a:chExt cx="4860290" cy="25400"/>
                      </a:xfrm>
                    </wpg:grpSpPr>
                    <wps:wsp>
                      <wps:cNvPr id="81" name="Graphic 81"/>
                      <wps:cNvSpPr/>
                      <wps:spPr>
                        <a:xfrm>
                          <a:off x="0" y="2120"/>
                          <a:ext cx="4860290" cy="1270"/>
                        </a:xfrm>
                        <a:custGeom>
                          <a:avLst/>
                          <a:gdLst/>
                          <a:ahLst/>
                          <a:cxnLst/>
                          <a:rect l="l" t="t" r="r" b="b"/>
                          <a:pathLst>
                            <a:path w="4860290" h="0">
                              <a:moveTo>
                                <a:pt x="0" y="0"/>
                              </a:moveTo>
                              <a:lnTo>
                                <a:pt x="4859997" y="0"/>
                              </a:lnTo>
                            </a:path>
                          </a:pathLst>
                        </a:custGeom>
                        <a:ln w="4241">
                          <a:solidFill>
                            <a:srgbClr val="8A8C8E"/>
                          </a:solidFill>
                          <a:prstDash val="solid"/>
                        </a:ln>
                      </wps:spPr>
                      <wps:bodyPr wrap="square" lIns="0" tIns="0" rIns="0" bIns="0" rtlCol="0">
                        <a:prstTxWarp prst="textNoShape">
                          <a:avLst/>
                        </a:prstTxWarp>
                        <a:noAutofit/>
                      </wps:bodyPr>
                    </wps:wsp>
                    <wps:wsp>
                      <wps:cNvPr id="82" name="Graphic 82"/>
                      <wps:cNvSpPr/>
                      <wps:spPr>
                        <a:xfrm>
                          <a:off x="0" y="19050"/>
                          <a:ext cx="4860290" cy="1270"/>
                        </a:xfrm>
                        <a:custGeom>
                          <a:avLst/>
                          <a:gdLst/>
                          <a:ahLst/>
                          <a:cxnLst/>
                          <a:rect l="l" t="t" r="r" b="b"/>
                          <a:pathLst>
                            <a:path w="4860290" h="0">
                              <a:moveTo>
                                <a:pt x="0" y="0"/>
                              </a:moveTo>
                              <a:lnTo>
                                <a:pt x="4859997" y="0"/>
                              </a:lnTo>
                            </a:path>
                          </a:pathLst>
                        </a:custGeom>
                        <a:ln w="12700">
                          <a:solidFill>
                            <a:srgbClr val="8A8C8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519699pt;margin-top:32.66531pt;width:382.7pt;height:2pt;mso-position-horizontal-relative:page;mso-position-vertical-relative:page;z-index:-19464192" id="docshapegroup62" coordorigin="850,653" coordsize="7654,40">
              <v:line style="position:absolute" from="850,657" to="8504,657" stroked="true" strokeweight=".334pt" strokecolor="#8a8c8e">
                <v:stroke dashstyle="solid"/>
              </v:line>
              <v:line style="position:absolute" from="850,683" to="8504,683" stroked="true" strokeweight="1pt" strokecolor="#8a8c8e">
                <v:stroke dashstyle="solid"/>
              </v:line>
              <w10:wrap type="none"/>
            </v:group>
          </w:pict>
        </mc:Fallback>
      </mc:AlternateContent>
    </w:r>
    <w:r>
      <w:rPr/>
      <mc:AlternateContent>
        <mc:Choice Requires="wps">
          <w:drawing>
            <wp:anchor distT="0" distB="0" distL="0" distR="0" allowOverlap="1" layoutInCell="1" locked="0" behindDoc="1" simplePos="0" relativeHeight="483852800">
              <wp:simplePos x="0" y="0"/>
              <wp:positionH relativeFrom="page">
                <wp:posOffset>1967712</wp:posOffset>
              </wp:positionH>
              <wp:positionV relativeFrom="page">
                <wp:posOffset>266448</wp:posOffset>
              </wp:positionV>
              <wp:extent cx="1996439" cy="15240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996439" cy="152400"/>
                      </a:xfrm>
                      <a:prstGeom prst="rect">
                        <a:avLst/>
                      </a:prstGeom>
                    </wps:spPr>
                    <wps:txbx>
                      <w:txbxContent>
                        <w:p>
                          <w:pPr>
                            <w:spacing w:line="224" w:lineRule="exact" w:before="0"/>
                            <w:ind w:left="20" w:right="0" w:firstLine="0"/>
                            <w:jc w:val="left"/>
                            <w:rPr>
                              <w:b/>
                              <w:sz w:val="20"/>
                            </w:rPr>
                          </w:pPr>
                          <w:r>
                            <w:rPr>
                              <w:b/>
                              <w:color w:val="58595B"/>
                              <w:sz w:val="20"/>
                            </w:rPr>
                            <w:t>Anexos</w:t>
                          </w:r>
                          <w:r>
                            <w:rPr>
                              <w:b/>
                              <w:color w:val="58595B"/>
                              <w:spacing w:val="-6"/>
                              <w:sz w:val="20"/>
                            </w:rPr>
                            <w:t> </w:t>
                          </w:r>
                          <w:r>
                            <w:rPr>
                              <w:b/>
                              <w:color w:val="58595B"/>
                              <w:sz w:val="20"/>
                            </w:rPr>
                            <w:t>del</w:t>
                          </w:r>
                          <w:r>
                            <w:rPr>
                              <w:b/>
                              <w:color w:val="58595B"/>
                              <w:spacing w:val="-5"/>
                              <w:sz w:val="20"/>
                            </w:rPr>
                            <w:t> </w:t>
                          </w:r>
                          <w:r>
                            <w:rPr>
                              <w:b/>
                              <w:color w:val="58595B"/>
                              <w:sz w:val="20"/>
                            </w:rPr>
                            <w:t>Reglamento</w:t>
                          </w:r>
                          <w:r>
                            <w:rPr>
                              <w:b/>
                              <w:color w:val="58595B"/>
                              <w:spacing w:val="-5"/>
                              <w:sz w:val="20"/>
                            </w:rPr>
                            <w:t> </w:t>
                          </w:r>
                          <w:r>
                            <w:rPr>
                              <w:b/>
                              <w:color w:val="58595B"/>
                              <w:sz w:val="20"/>
                            </w:rPr>
                            <w:t>de</w:t>
                          </w:r>
                          <w:r>
                            <w:rPr>
                              <w:b/>
                              <w:color w:val="58595B"/>
                              <w:spacing w:val="-5"/>
                              <w:sz w:val="20"/>
                            </w:rPr>
                            <w:t> </w:t>
                          </w:r>
                          <w:r>
                            <w:rPr>
                              <w:b/>
                              <w:color w:val="58595B"/>
                              <w:spacing w:val="-2"/>
                              <w:sz w:val="20"/>
                            </w:rPr>
                            <w:t>Elecciones</w:t>
                          </w:r>
                        </w:p>
                      </w:txbxContent>
                    </wps:txbx>
                    <wps:bodyPr wrap="square" lIns="0" tIns="0" rIns="0" bIns="0" rtlCol="0">
                      <a:noAutofit/>
                    </wps:bodyPr>
                  </wps:wsp>
                </a:graphicData>
              </a:graphic>
            </wp:anchor>
          </w:drawing>
        </mc:Choice>
        <mc:Fallback>
          <w:pict>
            <v:shape style="position:absolute;margin-left:154.938004pt;margin-top:20.980209pt;width:157.2pt;height:12pt;mso-position-horizontal-relative:page;mso-position-vertical-relative:page;z-index:-19463680" type="#_x0000_t202" id="docshape63" filled="false" stroked="false">
              <v:textbox inset="0,0,0,0">
                <w:txbxContent>
                  <w:p>
                    <w:pPr>
                      <w:spacing w:line="224" w:lineRule="exact" w:before="0"/>
                      <w:ind w:left="20" w:right="0" w:firstLine="0"/>
                      <w:jc w:val="left"/>
                      <w:rPr>
                        <w:b/>
                        <w:sz w:val="20"/>
                      </w:rPr>
                    </w:pPr>
                    <w:r>
                      <w:rPr>
                        <w:b/>
                        <w:color w:val="58595B"/>
                        <w:sz w:val="20"/>
                      </w:rPr>
                      <w:t>Anexos</w:t>
                    </w:r>
                    <w:r>
                      <w:rPr>
                        <w:b/>
                        <w:color w:val="58595B"/>
                        <w:spacing w:val="-6"/>
                        <w:sz w:val="20"/>
                      </w:rPr>
                      <w:t> </w:t>
                    </w:r>
                    <w:r>
                      <w:rPr>
                        <w:b/>
                        <w:color w:val="58595B"/>
                        <w:sz w:val="20"/>
                      </w:rPr>
                      <w:t>del</w:t>
                    </w:r>
                    <w:r>
                      <w:rPr>
                        <w:b/>
                        <w:color w:val="58595B"/>
                        <w:spacing w:val="-5"/>
                        <w:sz w:val="20"/>
                      </w:rPr>
                      <w:t> </w:t>
                    </w:r>
                    <w:r>
                      <w:rPr>
                        <w:b/>
                        <w:color w:val="58595B"/>
                        <w:sz w:val="20"/>
                      </w:rPr>
                      <w:t>Reglamento</w:t>
                    </w:r>
                    <w:r>
                      <w:rPr>
                        <w:b/>
                        <w:color w:val="58595B"/>
                        <w:spacing w:val="-5"/>
                        <w:sz w:val="20"/>
                      </w:rPr>
                      <w:t> </w:t>
                    </w:r>
                    <w:r>
                      <w:rPr>
                        <w:b/>
                        <w:color w:val="58595B"/>
                        <w:sz w:val="20"/>
                      </w:rPr>
                      <w:t>de</w:t>
                    </w:r>
                    <w:r>
                      <w:rPr>
                        <w:b/>
                        <w:color w:val="58595B"/>
                        <w:spacing w:val="-5"/>
                        <w:sz w:val="20"/>
                      </w:rPr>
                      <w:t> </w:t>
                    </w:r>
                    <w:r>
                      <w:rPr>
                        <w:b/>
                        <w:color w:val="58595B"/>
                        <w:spacing w:val="-2"/>
                        <w:sz w:val="20"/>
                      </w:rPr>
                      <w:t>Elecciones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jc w:val="left"/>
      <w:rPr>
        <w:sz w:val="20"/>
      </w:rPr>
    </w:pPr>
    <w:r>
      <w:rPr/>
      <mc:AlternateContent>
        <mc:Choice Requires="wps">
          <w:drawing>
            <wp:anchor distT="0" distB="0" distL="0" distR="0" allowOverlap="1" layoutInCell="1" locked="0" behindDoc="1" simplePos="0" relativeHeight="483853312">
              <wp:simplePos x="0" y="0"/>
              <wp:positionH relativeFrom="page">
                <wp:posOffset>719999</wp:posOffset>
              </wp:positionH>
              <wp:positionV relativeFrom="page">
                <wp:posOffset>414849</wp:posOffset>
              </wp:positionV>
              <wp:extent cx="4860290" cy="2540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4860290" cy="25400"/>
                        <a:chExt cx="4860290" cy="25400"/>
                      </a:xfrm>
                    </wpg:grpSpPr>
                    <wps:wsp>
                      <wps:cNvPr id="85" name="Graphic 85"/>
                      <wps:cNvSpPr/>
                      <wps:spPr>
                        <a:xfrm>
                          <a:off x="0" y="2120"/>
                          <a:ext cx="4860290" cy="1270"/>
                        </a:xfrm>
                        <a:custGeom>
                          <a:avLst/>
                          <a:gdLst/>
                          <a:ahLst/>
                          <a:cxnLst/>
                          <a:rect l="l" t="t" r="r" b="b"/>
                          <a:pathLst>
                            <a:path w="4860290" h="0">
                              <a:moveTo>
                                <a:pt x="0" y="0"/>
                              </a:moveTo>
                              <a:lnTo>
                                <a:pt x="4859997" y="0"/>
                              </a:lnTo>
                            </a:path>
                          </a:pathLst>
                        </a:custGeom>
                        <a:ln w="4241">
                          <a:solidFill>
                            <a:srgbClr val="8A8C8E"/>
                          </a:solidFill>
                          <a:prstDash val="solid"/>
                        </a:ln>
                      </wps:spPr>
                      <wps:bodyPr wrap="square" lIns="0" tIns="0" rIns="0" bIns="0" rtlCol="0">
                        <a:prstTxWarp prst="textNoShape">
                          <a:avLst/>
                        </a:prstTxWarp>
                        <a:noAutofit/>
                      </wps:bodyPr>
                    </wps:wsp>
                    <wps:wsp>
                      <wps:cNvPr id="86" name="Graphic 86"/>
                      <wps:cNvSpPr/>
                      <wps:spPr>
                        <a:xfrm>
                          <a:off x="0" y="19050"/>
                          <a:ext cx="4860290" cy="1270"/>
                        </a:xfrm>
                        <a:custGeom>
                          <a:avLst/>
                          <a:gdLst/>
                          <a:ahLst/>
                          <a:cxnLst/>
                          <a:rect l="l" t="t" r="r" b="b"/>
                          <a:pathLst>
                            <a:path w="4860290" h="0">
                              <a:moveTo>
                                <a:pt x="0" y="0"/>
                              </a:moveTo>
                              <a:lnTo>
                                <a:pt x="4859997" y="0"/>
                              </a:lnTo>
                            </a:path>
                          </a:pathLst>
                        </a:custGeom>
                        <a:ln w="12700">
                          <a:solidFill>
                            <a:srgbClr val="8A8C8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2902pt;margin-top:32.66531pt;width:382.7pt;height:2pt;mso-position-horizontal-relative:page;mso-position-vertical-relative:page;z-index:-19463168" id="docshapegroup64" coordorigin="1134,653" coordsize="7654,40">
              <v:line style="position:absolute" from="1134,657" to="8787,657" stroked="true" strokeweight=".334pt" strokecolor="#8a8c8e">
                <v:stroke dashstyle="solid"/>
              </v:line>
              <v:line style="position:absolute" from="1134,683" to="8787,683" stroked="true" strokeweight="1pt" strokecolor="#8a8c8e">
                <v:stroke dashstyle="solid"/>
              </v:line>
              <w10:wrap type="none"/>
            </v:group>
          </w:pict>
        </mc:Fallback>
      </mc:AlternateContent>
    </w:r>
    <w:r>
      <w:rPr/>
      <mc:AlternateContent>
        <mc:Choice Requires="wps">
          <w:drawing>
            <wp:anchor distT="0" distB="0" distL="0" distR="0" allowOverlap="1" layoutInCell="1" locked="0" behindDoc="1" simplePos="0" relativeHeight="483853824">
              <wp:simplePos x="0" y="0"/>
              <wp:positionH relativeFrom="page">
                <wp:posOffset>2424908</wp:posOffset>
              </wp:positionH>
              <wp:positionV relativeFrom="page">
                <wp:posOffset>266449</wp:posOffset>
              </wp:positionV>
              <wp:extent cx="1450975" cy="15240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450975" cy="152400"/>
                      </a:xfrm>
                      <a:prstGeom prst="rect">
                        <a:avLst/>
                      </a:prstGeom>
                    </wps:spPr>
                    <wps:txbx>
                      <w:txbxContent>
                        <w:p>
                          <w:pPr>
                            <w:spacing w:line="224" w:lineRule="exact" w:before="0"/>
                            <w:ind w:left="20" w:right="0" w:firstLine="0"/>
                            <w:jc w:val="left"/>
                            <w:rPr>
                              <w:b/>
                              <w:sz w:val="20"/>
                            </w:rPr>
                          </w:pPr>
                          <w:r>
                            <w:rPr>
                              <w:b/>
                              <w:color w:val="58595B"/>
                              <w:sz w:val="20"/>
                            </w:rPr>
                            <w:t>Instituto</w:t>
                          </w:r>
                          <w:r>
                            <w:rPr>
                              <w:b/>
                              <w:color w:val="58595B"/>
                              <w:spacing w:val="-5"/>
                              <w:sz w:val="20"/>
                            </w:rPr>
                            <w:t> </w:t>
                          </w:r>
                          <w:r>
                            <w:rPr>
                              <w:b/>
                              <w:color w:val="58595B"/>
                              <w:sz w:val="20"/>
                            </w:rPr>
                            <w:t>Nacional</w:t>
                          </w:r>
                          <w:r>
                            <w:rPr>
                              <w:b/>
                              <w:color w:val="58595B"/>
                              <w:spacing w:val="-4"/>
                              <w:sz w:val="20"/>
                            </w:rPr>
                            <w:t> </w:t>
                          </w:r>
                          <w:r>
                            <w:rPr>
                              <w:b/>
                              <w:color w:val="58595B"/>
                              <w:spacing w:val="-2"/>
                              <w:sz w:val="20"/>
                            </w:rPr>
                            <w:t>Electoral</w:t>
                          </w:r>
                        </w:p>
                      </w:txbxContent>
                    </wps:txbx>
                    <wps:bodyPr wrap="square" lIns="0" tIns="0" rIns="0" bIns="0" rtlCol="0">
                      <a:noAutofit/>
                    </wps:bodyPr>
                  </wps:wsp>
                </a:graphicData>
              </a:graphic>
            </wp:anchor>
          </w:drawing>
        </mc:Choice>
        <mc:Fallback>
          <w:pict>
            <v:shape style="position:absolute;margin-left:190.937698pt;margin-top:20.980309pt;width:114.25pt;height:12pt;mso-position-horizontal-relative:page;mso-position-vertical-relative:page;z-index:-19462656" type="#_x0000_t202" id="docshape65" filled="false" stroked="false">
              <v:textbox inset="0,0,0,0">
                <w:txbxContent>
                  <w:p>
                    <w:pPr>
                      <w:spacing w:line="224" w:lineRule="exact" w:before="0"/>
                      <w:ind w:left="20" w:right="0" w:firstLine="0"/>
                      <w:jc w:val="left"/>
                      <w:rPr>
                        <w:b/>
                        <w:sz w:val="20"/>
                      </w:rPr>
                    </w:pPr>
                    <w:r>
                      <w:rPr>
                        <w:b/>
                        <w:color w:val="58595B"/>
                        <w:sz w:val="20"/>
                      </w:rPr>
                      <w:t>Instituto</w:t>
                    </w:r>
                    <w:r>
                      <w:rPr>
                        <w:b/>
                        <w:color w:val="58595B"/>
                        <w:spacing w:val="-5"/>
                        <w:sz w:val="20"/>
                      </w:rPr>
                      <w:t> </w:t>
                    </w:r>
                    <w:r>
                      <w:rPr>
                        <w:b/>
                        <w:color w:val="58595B"/>
                        <w:sz w:val="20"/>
                      </w:rPr>
                      <w:t>Nacional</w:t>
                    </w:r>
                    <w:r>
                      <w:rPr>
                        <w:b/>
                        <w:color w:val="58595B"/>
                        <w:spacing w:val="-4"/>
                        <w:sz w:val="20"/>
                      </w:rPr>
                      <w:t> </w:t>
                    </w:r>
                    <w:r>
                      <w:rPr>
                        <w:b/>
                        <w:color w:val="58595B"/>
                        <w:spacing w:val="-2"/>
                        <w:sz w:val="20"/>
                      </w:rPr>
                      <w:t>Electoral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45"/>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45"/>
      </w:pPr>
      <w:rPr>
        <w:rFonts w:hint="default"/>
        <w:lang w:val="es-ES" w:eastAsia="en-US" w:bidi="ar-SA"/>
      </w:rPr>
    </w:lvl>
    <w:lvl w:ilvl="3">
      <w:start w:val="0"/>
      <w:numFmt w:val="bullet"/>
      <w:lvlText w:val="•"/>
      <w:lvlJc w:val="left"/>
      <w:pPr>
        <w:ind w:left="3446" w:hanging="245"/>
      </w:pPr>
      <w:rPr>
        <w:rFonts w:hint="default"/>
        <w:lang w:val="es-ES" w:eastAsia="en-US" w:bidi="ar-SA"/>
      </w:rPr>
    </w:lvl>
    <w:lvl w:ilvl="4">
      <w:start w:val="0"/>
      <w:numFmt w:val="bullet"/>
      <w:lvlText w:val="•"/>
      <w:lvlJc w:val="left"/>
      <w:pPr>
        <w:ind w:left="4259" w:hanging="245"/>
      </w:pPr>
      <w:rPr>
        <w:rFonts w:hint="default"/>
        <w:lang w:val="es-ES" w:eastAsia="en-US" w:bidi="ar-SA"/>
      </w:rPr>
    </w:lvl>
    <w:lvl w:ilvl="5">
      <w:start w:val="0"/>
      <w:numFmt w:val="bullet"/>
      <w:lvlText w:val="•"/>
      <w:lvlJc w:val="left"/>
      <w:pPr>
        <w:ind w:left="5072" w:hanging="245"/>
      </w:pPr>
      <w:rPr>
        <w:rFonts w:hint="default"/>
        <w:lang w:val="es-ES" w:eastAsia="en-US" w:bidi="ar-SA"/>
      </w:rPr>
    </w:lvl>
    <w:lvl w:ilvl="6">
      <w:start w:val="0"/>
      <w:numFmt w:val="bullet"/>
      <w:lvlText w:val="•"/>
      <w:lvlJc w:val="left"/>
      <w:pPr>
        <w:ind w:left="5885" w:hanging="245"/>
      </w:pPr>
      <w:rPr>
        <w:rFonts w:hint="default"/>
        <w:lang w:val="es-ES" w:eastAsia="en-US" w:bidi="ar-SA"/>
      </w:rPr>
    </w:lvl>
    <w:lvl w:ilvl="7">
      <w:start w:val="0"/>
      <w:numFmt w:val="bullet"/>
      <w:lvlText w:val="•"/>
      <w:lvlJc w:val="left"/>
      <w:pPr>
        <w:ind w:left="6698" w:hanging="245"/>
      </w:pPr>
      <w:rPr>
        <w:rFonts w:hint="default"/>
        <w:lang w:val="es-ES" w:eastAsia="en-US" w:bidi="ar-SA"/>
      </w:rPr>
    </w:lvl>
    <w:lvl w:ilvl="8">
      <w:start w:val="0"/>
      <w:numFmt w:val="bullet"/>
      <w:lvlText w:val="•"/>
      <w:lvlJc w:val="left"/>
      <w:pPr>
        <w:ind w:left="7511" w:hanging="245"/>
      </w:pPr>
      <w:rPr>
        <w:rFonts w:hint="default"/>
        <w:lang w:val="es-ES" w:eastAsia="en-US" w:bidi="ar-SA"/>
      </w:rPr>
    </w:lvl>
  </w:abstractNum>
  <w:abstractNum w:abstractNumId="39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9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92">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1"/>
      <w:numFmt w:val="lowerLetter"/>
      <w:lvlText w:val="%3)"/>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3">
      <w:start w:val="0"/>
      <w:numFmt w:val="bullet"/>
      <w:lvlText w:val="•"/>
      <w:lvlJc w:val="left"/>
      <w:pPr>
        <w:ind w:left="3014" w:hanging="220"/>
      </w:pPr>
      <w:rPr>
        <w:rFonts w:hint="default"/>
        <w:lang w:val="es-ES" w:eastAsia="en-US" w:bidi="ar-SA"/>
      </w:rPr>
    </w:lvl>
    <w:lvl w:ilvl="4">
      <w:start w:val="0"/>
      <w:numFmt w:val="bullet"/>
      <w:lvlText w:val="•"/>
      <w:lvlJc w:val="left"/>
      <w:pPr>
        <w:ind w:left="3889" w:hanging="220"/>
      </w:pPr>
      <w:rPr>
        <w:rFonts w:hint="default"/>
        <w:lang w:val="es-ES" w:eastAsia="en-US" w:bidi="ar-SA"/>
      </w:rPr>
    </w:lvl>
    <w:lvl w:ilvl="5">
      <w:start w:val="0"/>
      <w:numFmt w:val="bullet"/>
      <w:lvlText w:val="•"/>
      <w:lvlJc w:val="left"/>
      <w:pPr>
        <w:ind w:left="4764" w:hanging="220"/>
      </w:pPr>
      <w:rPr>
        <w:rFonts w:hint="default"/>
        <w:lang w:val="es-ES" w:eastAsia="en-US" w:bidi="ar-SA"/>
      </w:rPr>
    </w:lvl>
    <w:lvl w:ilvl="6">
      <w:start w:val="0"/>
      <w:numFmt w:val="bullet"/>
      <w:lvlText w:val="•"/>
      <w:lvlJc w:val="left"/>
      <w:pPr>
        <w:ind w:left="5638" w:hanging="220"/>
      </w:pPr>
      <w:rPr>
        <w:rFonts w:hint="default"/>
        <w:lang w:val="es-ES" w:eastAsia="en-US" w:bidi="ar-SA"/>
      </w:rPr>
    </w:lvl>
    <w:lvl w:ilvl="7">
      <w:start w:val="0"/>
      <w:numFmt w:val="bullet"/>
      <w:lvlText w:val="•"/>
      <w:lvlJc w:val="left"/>
      <w:pPr>
        <w:ind w:left="6513" w:hanging="220"/>
      </w:pPr>
      <w:rPr>
        <w:rFonts w:hint="default"/>
        <w:lang w:val="es-ES" w:eastAsia="en-US" w:bidi="ar-SA"/>
      </w:rPr>
    </w:lvl>
    <w:lvl w:ilvl="8">
      <w:start w:val="0"/>
      <w:numFmt w:val="bullet"/>
      <w:lvlText w:val="•"/>
      <w:lvlJc w:val="left"/>
      <w:pPr>
        <w:ind w:left="7388" w:hanging="220"/>
      </w:pPr>
      <w:rPr>
        <w:rFonts w:hint="default"/>
        <w:lang w:val="es-ES" w:eastAsia="en-US" w:bidi="ar-SA"/>
      </w:rPr>
    </w:lvl>
  </w:abstractNum>
  <w:abstractNum w:abstractNumId="39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90">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8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38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87">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8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38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8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293" w:hanging="160"/>
        <w:jc w:val="right"/>
      </w:pPr>
      <w:rPr>
        <w:rFonts w:hint="default" w:ascii="Calibri" w:hAnsi="Calibri" w:eastAsia="Calibri" w:cs="Calibri"/>
        <w:b/>
        <w:bCs/>
        <w:i w:val="0"/>
        <w:iCs w:val="0"/>
        <w:color w:val="231F20"/>
        <w:spacing w:val="-1"/>
        <w:w w:val="100"/>
        <w:sz w:val="20"/>
        <w:szCs w:val="20"/>
        <w:lang w:val="es-ES" w:eastAsia="en-US" w:bidi="ar-SA"/>
      </w:rPr>
    </w:lvl>
    <w:lvl w:ilvl="3">
      <w:start w:val="1"/>
      <w:numFmt w:val="lowerRoman"/>
      <w:lvlText w:val="%4."/>
      <w:lvlJc w:val="left"/>
      <w:pPr>
        <w:ind w:left="2713" w:hanging="160"/>
        <w:jc w:val="left"/>
      </w:pPr>
      <w:rPr>
        <w:rFonts w:hint="default" w:ascii="Calibri" w:hAnsi="Calibri" w:eastAsia="Calibri" w:cs="Calibri"/>
        <w:b/>
        <w:bCs/>
        <w:i w:val="0"/>
        <w:iCs w:val="0"/>
        <w:color w:val="231F20"/>
        <w:spacing w:val="-1"/>
        <w:w w:val="100"/>
        <w:sz w:val="20"/>
        <w:szCs w:val="20"/>
        <w:lang w:val="es-ES" w:eastAsia="en-US" w:bidi="ar-SA"/>
      </w:rPr>
    </w:lvl>
    <w:lvl w:ilvl="4">
      <w:start w:val="0"/>
      <w:numFmt w:val="bullet"/>
      <w:lvlText w:val="•"/>
      <w:lvlJc w:val="left"/>
      <w:pPr>
        <w:ind w:left="2500" w:hanging="160"/>
      </w:pPr>
      <w:rPr>
        <w:rFonts w:hint="default"/>
        <w:lang w:val="es-ES" w:eastAsia="en-US" w:bidi="ar-SA"/>
      </w:rPr>
    </w:lvl>
    <w:lvl w:ilvl="5">
      <w:start w:val="0"/>
      <w:numFmt w:val="bullet"/>
      <w:lvlText w:val="•"/>
      <w:lvlJc w:val="left"/>
      <w:pPr>
        <w:ind w:left="2720" w:hanging="160"/>
      </w:pPr>
      <w:rPr>
        <w:rFonts w:hint="default"/>
        <w:lang w:val="es-ES" w:eastAsia="en-US" w:bidi="ar-SA"/>
      </w:rPr>
    </w:lvl>
    <w:lvl w:ilvl="6">
      <w:start w:val="0"/>
      <w:numFmt w:val="bullet"/>
      <w:lvlText w:val="•"/>
      <w:lvlJc w:val="left"/>
      <w:pPr>
        <w:ind w:left="4003" w:hanging="160"/>
      </w:pPr>
      <w:rPr>
        <w:rFonts w:hint="default"/>
        <w:lang w:val="es-ES" w:eastAsia="en-US" w:bidi="ar-SA"/>
      </w:rPr>
    </w:lvl>
    <w:lvl w:ilvl="7">
      <w:start w:val="0"/>
      <w:numFmt w:val="bullet"/>
      <w:lvlText w:val="•"/>
      <w:lvlJc w:val="left"/>
      <w:pPr>
        <w:ind w:left="5287" w:hanging="160"/>
      </w:pPr>
      <w:rPr>
        <w:rFonts w:hint="default"/>
        <w:lang w:val="es-ES" w:eastAsia="en-US" w:bidi="ar-SA"/>
      </w:rPr>
    </w:lvl>
    <w:lvl w:ilvl="8">
      <w:start w:val="0"/>
      <w:numFmt w:val="bullet"/>
      <w:lvlText w:val="•"/>
      <w:lvlJc w:val="left"/>
      <w:pPr>
        <w:ind w:left="6570" w:hanging="160"/>
      </w:pPr>
      <w:rPr>
        <w:rFonts w:hint="default"/>
        <w:lang w:val="es-ES" w:eastAsia="en-US" w:bidi="ar-SA"/>
      </w:rPr>
    </w:lvl>
  </w:abstractNum>
  <w:abstractNum w:abstractNumId="38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82">
    <w:multiLevelType w:val="hybridMultilevel"/>
    <w:lvl w:ilvl="0">
      <w:start w:val="1"/>
      <w:numFmt w:val="upperRoman"/>
      <w:lvlText w:val="%1."/>
      <w:lvlJc w:val="left"/>
      <w:pPr>
        <w:ind w:left="2010" w:hanging="180"/>
        <w:jc w:val="left"/>
      </w:pPr>
      <w:rPr>
        <w:rFonts w:hint="default" w:ascii="Calibri" w:hAnsi="Calibri" w:eastAsia="Calibri" w:cs="Calibri"/>
        <w:b/>
        <w:bCs/>
        <w:i w:val="0"/>
        <w:iCs w:val="0"/>
        <w:color w:val="231F20"/>
        <w:spacing w:val="-1"/>
        <w:w w:val="100"/>
        <w:sz w:val="20"/>
        <w:szCs w:val="20"/>
        <w:lang w:val="es-ES" w:eastAsia="en-US" w:bidi="ar-SA"/>
      </w:rPr>
    </w:lvl>
    <w:lvl w:ilvl="1">
      <w:start w:val="0"/>
      <w:numFmt w:val="bullet"/>
      <w:lvlText w:val="•"/>
      <w:lvlJc w:val="left"/>
      <w:pPr>
        <w:ind w:left="2731" w:hanging="180"/>
      </w:pPr>
      <w:rPr>
        <w:rFonts w:hint="default"/>
        <w:lang w:val="es-ES" w:eastAsia="en-US" w:bidi="ar-SA"/>
      </w:rPr>
    </w:lvl>
    <w:lvl w:ilvl="2">
      <w:start w:val="0"/>
      <w:numFmt w:val="bullet"/>
      <w:lvlText w:val="•"/>
      <w:lvlJc w:val="left"/>
      <w:pPr>
        <w:ind w:left="3443" w:hanging="180"/>
      </w:pPr>
      <w:rPr>
        <w:rFonts w:hint="default"/>
        <w:lang w:val="es-ES" w:eastAsia="en-US" w:bidi="ar-SA"/>
      </w:rPr>
    </w:lvl>
    <w:lvl w:ilvl="3">
      <w:start w:val="0"/>
      <w:numFmt w:val="bullet"/>
      <w:lvlText w:val="•"/>
      <w:lvlJc w:val="left"/>
      <w:pPr>
        <w:ind w:left="4155" w:hanging="180"/>
      </w:pPr>
      <w:rPr>
        <w:rFonts w:hint="default"/>
        <w:lang w:val="es-ES" w:eastAsia="en-US" w:bidi="ar-SA"/>
      </w:rPr>
    </w:lvl>
    <w:lvl w:ilvl="4">
      <w:start w:val="0"/>
      <w:numFmt w:val="bullet"/>
      <w:lvlText w:val="•"/>
      <w:lvlJc w:val="left"/>
      <w:pPr>
        <w:ind w:left="4867" w:hanging="180"/>
      </w:pPr>
      <w:rPr>
        <w:rFonts w:hint="default"/>
        <w:lang w:val="es-ES" w:eastAsia="en-US" w:bidi="ar-SA"/>
      </w:rPr>
    </w:lvl>
    <w:lvl w:ilvl="5">
      <w:start w:val="0"/>
      <w:numFmt w:val="bullet"/>
      <w:lvlText w:val="•"/>
      <w:lvlJc w:val="left"/>
      <w:pPr>
        <w:ind w:left="5578" w:hanging="180"/>
      </w:pPr>
      <w:rPr>
        <w:rFonts w:hint="default"/>
        <w:lang w:val="es-ES" w:eastAsia="en-US" w:bidi="ar-SA"/>
      </w:rPr>
    </w:lvl>
    <w:lvl w:ilvl="6">
      <w:start w:val="0"/>
      <w:numFmt w:val="bullet"/>
      <w:lvlText w:val="•"/>
      <w:lvlJc w:val="left"/>
      <w:pPr>
        <w:ind w:left="6290" w:hanging="180"/>
      </w:pPr>
      <w:rPr>
        <w:rFonts w:hint="default"/>
        <w:lang w:val="es-ES" w:eastAsia="en-US" w:bidi="ar-SA"/>
      </w:rPr>
    </w:lvl>
    <w:lvl w:ilvl="7">
      <w:start w:val="0"/>
      <w:numFmt w:val="bullet"/>
      <w:lvlText w:val="•"/>
      <w:lvlJc w:val="left"/>
      <w:pPr>
        <w:ind w:left="7002" w:hanging="180"/>
      </w:pPr>
      <w:rPr>
        <w:rFonts w:hint="default"/>
        <w:lang w:val="es-ES" w:eastAsia="en-US" w:bidi="ar-SA"/>
      </w:rPr>
    </w:lvl>
    <w:lvl w:ilvl="8">
      <w:start w:val="0"/>
      <w:numFmt w:val="bullet"/>
      <w:lvlText w:val="•"/>
      <w:lvlJc w:val="left"/>
      <w:pPr>
        <w:ind w:left="7714" w:hanging="180"/>
      </w:pPr>
      <w:rPr>
        <w:rFonts w:hint="default"/>
        <w:lang w:val="es-ES" w:eastAsia="en-US" w:bidi="ar-SA"/>
      </w:rPr>
    </w:lvl>
  </w:abstractNum>
  <w:abstractNum w:abstractNumId="38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8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79">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78">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7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7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7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7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73">
    <w:multiLevelType w:val="hybridMultilevel"/>
    <w:lvl w:ilvl="0">
      <w:start w:val="1"/>
      <w:numFmt w:val="lowerLetter"/>
      <w:lvlText w:val="%1)"/>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1">
      <w:start w:val="0"/>
      <w:numFmt w:val="bullet"/>
      <w:lvlText w:val="•"/>
      <w:lvlJc w:val="left"/>
      <w:pPr>
        <w:ind w:left="2587" w:hanging="220"/>
      </w:pPr>
      <w:rPr>
        <w:rFonts w:hint="default"/>
        <w:lang w:val="es-ES" w:eastAsia="en-US" w:bidi="ar-SA"/>
      </w:rPr>
    </w:lvl>
    <w:lvl w:ilvl="2">
      <w:start w:val="0"/>
      <w:numFmt w:val="bullet"/>
      <w:lvlText w:val="•"/>
      <w:lvlJc w:val="left"/>
      <w:pPr>
        <w:ind w:left="3315" w:hanging="220"/>
      </w:pPr>
      <w:rPr>
        <w:rFonts w:hint="default"/>
        <w:lang w:val="es-ES" w:eastAsia="en-US" w:bidi="ar-SA"/>
      </w:rPr>
    </w:lvl>
    <w:lvl w:ilvl="3">
      <w:start w:val="0"/>
      <w:numFmt w:val="bullet"/>
      <w:lvlText w:val="•"/>
      <w:lvlJc w:val="left"/>
      <w:pPr>
        <w:ind w:left="4043" w:hanging="220"/>
      </w:pPr>
      <w:rPr>
        <w:rFonts w:hint="default"/>
        <w:lang w:val="es-ES" w:eastAsia="en-US" w:bidi="ar-SA"/>
      </w:rPr>
    </w:lvl>
    <w:lvl w:ilvl="4">
      <w:start w:val="0"/>
      <w:numFmt w:val="bullet"/>
      <w:lvlText w:val="•"/>
      <w:lvlJc w:val="left"/>
      <w:pPr>
        <w:ind w:left="4771" w:hanging="220"/>
      </w:pPr>
      <w:rPr>
        <w:rFonts w:hint="default"/>
        <w:lang w:val="es-ES" w:eastAsia="en-US" w:bidi="ar-SA"/>
      </w:rPr>
    </w:lvl>
    <w:lvl w:ilvl="5">
      <w:start w:val="0"/>
      <w:numFmt w:val="bullet"/>
      <w:lvlText w:val="•"/>
      <w:lvlJc w:val="left"/>
      <w:pPr>
        <w:ind w:left="5498" w:hanging="220"/>
      </w:pPr>
      <w:rPr>
        <w:rFonts w:hint="default"/>
        <w:lang w:val="es-ES" w:eastAsia="en-US" w:bidi="ar-SA"/>
      </w:rPr>
    </w:lvl>
    <w:lvl w:ilvl="6">
      <w:start w:val="0"/>
      <w:numFmt w:val="bullet"/>
      <w:lvlText w:val="•"/>
      <w:lvlJc w:val="left"/>
      <w:pPr>
        <w:ind w:left="6226" w:hanging="220"/>
      </w:pPr>
      <w:rPr>
        <w:rFonts w:hint="default"/>
        <w:lang w:val="es-ES" w:eastAsia="en-US" w:bidi="ar-SA"/>
      </w:rPr>
    </w:lvl>
    <w:lvl w:ilvl="7">
      <w:start w:val="0"/>
      <w:numFmt w:val="bullet"/>
      <w:lvlText w:val="•"/>
      <w:lvlJc w:val="left"/>
      <w:pPr>
        <w:ind w:left="6954" w:hanging="220"/>
      </w:pPr>
      <w:rPr>
        <w:rFonts w:hint="default"/>
        <w:lang w:val="es-ES" w:eastAsia="en-US" w:bidi="ar-SA"/>
      </w:rPr>
    </w:lvl>
    <w:lvl w:ilvl="8">
      <w:start w:val="0"/>
      <w:numFmt w:val="bullet"/>
      <w:lvlText w:val="•"/>
      <w:lvlJc w:val="left"/>
      <w:pPr>
        <w:ind w:left="7682" w:hanging="220"/>
      </w:pPr>
      <w:rPr>
        <w:rFonts w:hint="default"/>
        <w:lang w:val="es-ES" w:eastAsia="en-US" w:bidi="ar-SA"/>
      </w:rPr>
    </w:lvl>
  </w:abstractNum>
  <w:abstractNum w:abstractNumId="37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71">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7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36" w:hanging="207"/>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50" w:hanging="207"/>
      </w:pPr>
      <w:rPr>
        <w:rFonts w:hint="default"/>
        <w:lang w:val="es-ES" w:eastAsia="en-US" w:bidi="ar-SA"/>
      </w:rPr>
    </w:lvl>
    <w:lvl w:ilvl="3">
      <w:start w:val="0"/>
      <w:numFmt w:val="bullet"/>
      <w:lvlText w:val="•"/>
      <w:lvlJc w:val="left"/>
      <w:pPr>
        <w:ind w:left="3461" w:hanging="207"/>
      </w:pPr>
      <w:rPr>
        <w:rFonts w:hint="default"/>
        <w:lang w:val="es-ES" w:eastAsia="en-US" w:bidi="ar-SA"/>
      </w:rPr>
    </w:lvl>
    <w:lvl w:ilvl="4">
      <w:start w:val="0"/>
      <w:numFmt w:val="bullet"/>
      <w:lvlText w:val="•"/>
      <w:lvlJc w:val="left"/>
      <w:pPr>
        <w:ind w:left="4272" w:hanging="207"/>
      </w:pPr>
      <w:rPr>
        <w:rFonts w:hint="default"/>
        <w:lang w:val="es-ES" w:eastAsia="en-US" w:bidi="ar-SA"/>
      </w:rPr>
    </w:lvl>
    <w:lvl w:ilvl="5">
      <w:start w:val="0"/>
      <w:numFmt w:val="bullet"/>
      <w:lvlText w:val="•"/>
      <w:lvlJc w:val="left"/>
      <w:pPr>
        <w:ind w:left="5083" w:hanging="207"/>
      </w:pPr>
      <w:rPr>
        <w:rFonts w:hint="default"/>
        <w:lang w:val="es-ES" w:eastAsia="en-US" w:bidi="ar-SA"/>
      </w:rPr>
    </w:lvl>
    <w:lvl w:ilvl="6">
      <w:start w:val="0"/>
      <w:numFmt w:val="bullet"/>
      <w:lvlText w:val="•"/>
      <w:lvlJc w:val="left"/>
      <w:pPr>
        <w:ind w:left="5894" w:hanging="207"/>
      </w:pPr>
      <w:rPr>
        <w:rFonts w:hint="default"/>
        <w:lang w:val="es-ES" w:eastAsia="en-US" w:bidi="ar-SA"/>
      </w:rPr>
    </w:lvl>
    <w:lvl w:ilvl="7">
      <w:start w:val="0"/>
      <w:numFmt w:val="bullet"/>
      <w:lvlText w:val="•"/>
      <w:lvlJc w:val="left"/>
      <w:pPr>
        <w:ind w:left="6705" w:hanging="207"/>
      </w:pPr>
      <w:rPr>
        <w:rFonts w:hint="default"/>
        <w:lang w:val="es-ES" w:eastAsia="en-US" w:bidi="ar-SA"/>
      </w:rPr>
    </w:lvl>
    <w:lvl w:ilvl="8">
      <w:start w:val="0"/>
      <w:numFmt w:val="bullet"/>
      <w:lvlText w:val="•"/>
      <w:lvlJc w:val="left"/>
      <w:pPr>
        <w:ind w:left="7516" w:hanging="207"/>
      </w:pPr>
      <w:rPr>
        <w:rFonts w:hint="default"/>
        <w:lang w:val="es-ES" w:eastAsia="en-US" w:bidi="ar-SA"/>
      </w:rPr>
    </w:lvl>
  </w:abstractNum>
  <w:abstractNum w:abstractNumId="369">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6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36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6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6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6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1"/>
      <w:numFmt w:val="lowerLetter"/>
      <w:lvlText w:val="%3)"/>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3">
      <w:start w:val="0"/>
      <w:numFmt w:val="bullet"/>
      <w:lvlText w:val="•"/>
      <w:lvlJc w:val="left"/>
      <w:pPr>
        <w:ind w:left="3014" w:hanging="220"/>
      </w:pPr>
      <w:rPr>
        <w:rFonts w:hint="default"/>
        <w:lang w:val="es-ES" w:eastAsia="en-US" w:bidi="ar-SA"/>
      </w:rPr>
    </w:lvl>
    <w:lvl w:ilvl="4">
      <w:start w:val="0"/>
      <w:numFmt w:val="bullet"/>
      <w:lvlText w:val="•"/>
      <w:lvlJc w:val="left"/>
      <w:pPr>
        <w:ind w:left="3889" w:hanging="220"/>
      </w:pPr>
      <w:rPr>
        <w:rFonts w:hint="default"/>
        <w:lang w:val="es-ES" w:eastAsia="en-US" w:bidi="ar-SA"/>
      </w:rPr>
    </w:lvl>
    <w:lvl w:ilvl="5">
      <w:start w:val="0"/>
      <w:numFmt w:val="bullet"/>
      <w:lvlText w:val="•"/>
      <w:lvlJc w:val="left"/>
      <w:pPr>
        <w:ind w:left="4764" w:hanging="220"/>
      </w:pPr>
      <w:rPr>
        <w:rFonts w:hint="default"/>
        <w:lang w:val="es-ES" w:eastAsia="en-US" w:bidi="ar-SA"/>
      </w:rPr>
    </w:lvl>
    <w:lvl w:ilvl="6">
      <w:start w:val="0"/>
      <w:numFmt w:val="bullet"/>
      <w:lvlText w:val="•"/>
      <w:lvlJc w:val="left"/>
      <w:pPr>
        <w:ind w:left="5638" w:hanging="220"/>
      </w:pPr>
      <w:rPr>
        <w:rFonts w:hint="default"/>
        <w:lang w:val="es-ES" w:eastAsia="en-US" w:bidi="ar-SA"/>
      </w:rPr>
    </w:lvl>
    <w:lvl w:ilvl="7">
      <w:start w:val="0"/>
      <w:numFmt w:val="bullet"/>
      <w:lvlText w:val="•"/>
      <w:lvlJc w:val="left"/>
      <w:pPr>
        <w:ind w:left="6513" w:hanging="220"/>
      </w:pPr>
      <w:rPr>
        <w:rFonts w:hint="default"/>
        <w:lang w:val="es-ES" w:eastAsia="en-US" w:bidi="ar-SA"/>
      </w:rPr>
    </w:lvl>
    <w:lvl w:ilvl="8">
      <w:start w:val="0"/>
      <w:numFmt w:val="bullet"/>
      <w:lvlText w:val="•"/>
      <w:lvlJc w:val="left"/>
      <w:pPr>
        <w:ind w:left="7388" w:hanging="220"/>
      </w:pPr>
      <w:rPr>
        <w:rFonts w:hint="default"/>
        <w:lang w:val="es-ES" w:eastAsia="en-US" w:bidi="ar-SA"/>
      </w:rPr>
    </w:lvl>
  </w:abstractNum>
  <w:abstractNum w:abstractNumId="36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6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6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60">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59">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58">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5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56">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5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5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5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070" w:hanging="175"/>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2140" w:hanging="175"/>
      </w:pPr>
      <w:rPr>
        <w:rFonts w:hint="default"/>
        <w:lang w:val="es-ES" w:eastAsia="en-US" w:bidi="ar-SA"/>
      </w:rPr>
    </w:lvl>
    <w:lvl w:ilvl="4">
      <w:start w:val="0"/>
      <w:numFmt w:val="bullet"/>
      <w:lvlText w:val="•"/>
      <w:lvlJc w:val="left"/>
      <w:pPr>
        <w:ind w:left="3139" w:hanging="175"/>
      </w:pPr>
      <w:rPr>
        <w:rFonts w:hint="default"/>
        <w:lang w:val="es-ES" w:eastAsia="en-US" w:bidi="ar-SA"/>
      </w:rPr>
    </w:lvl>
    <w:lvl w:ilvl="5">
      <w:start w:val="0"/>
      <w:numFmt w:val="bullet"/>
      <w:lvlText w:val="•"/>
      <w:lvlJc w:val="left"/>
      <w:pPr>
        <w:ind w:left="4139" w:hanging="175"/>
      </w:pPr>
      <w:rPr>
        <w:rFonts w:hint="default"/>
        <w:lang w:val="es-ES" w:eastAsia="en-US" w:bidi="ar-SA"/>
      </w:rPr>
    </w:lvl>
    <w:lvl w:ilvl="6">
      <w:start w:val="0"/>
      <w:numFmt w:val="bullet"/>
      <w:lvlText w:val="•"/>
      <w:lvlJc w:val="left"/>
      <w:pPr>
        <w:ind w:left="5139" w:hanging="175"/>
      </w:pPr>
      <w:rPr>
        <w:rFonts w:hint="default"/>
        <w:lang w:val="es-ES" w:eastAsia="en-US" w:bidi="ar-SA"/>
      </w:rPr>
    </w:lvl>
    <w:lvl w:ilvl="7">
      <w:start w:val="0"/>
      <w:numFmt w:val="bullet"/>
      <w:lvlText w:val="•"/>
      <w:lvlJc w:val="left"/>
      <w:pPr>
        <w:ind w:left="6138" w:hanging="175"/>
      </w:pPr>
      <w:rPr>
        <w:rFonts w:hint="default"/>
        <w:lang w:val="es-ES" w:eastAsia="en-US" w:bidi="ar-SA"/>
      </w:rPr>
    </w:lvl>
    <w:lvl w:ilvl="8">
      <w:start w:val="0"/>
      <w:numFmt w:val="bullet"/>
      <w:lvlText w:val="•"/>
      <w:lvlJc w:val="left"/>
      <w:pPr>
        <w:ind w:left="7138" w:hanging="175"/>
      </w:pPr>
      <w:rPr>
        <w:rFonts w:hint="default"/>
        <w:lang w:val="es-ES" w:eastAsia="en-US" w:bidi="ar-SA"/>
      </w:rPr>
    </w:lvl>
  </w:abstractNum>
  <w:abstractNum w:abstractNumId="352">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5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5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49">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48">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47">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4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4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293" w:hanging="16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3154" w:hanging="160"/>
      </w:pPr>
      <w:rPr>
        <w:rFonts w:hint="default"/>
        <w:lang w:val="es-ES" w:eastAsia="en-US" w:bidi="ar-SA"/>
      </w:rPr>
    </w:lvl>
    <w:lvl w:ilvl="4">
      <w:start w:val="0"/>
      <w:numFmt w:val="bullet"/>
      <w:lvlText w:val="•"/>
      <w:lvlJc w:val="left"/>
      <w:pPr>
        <w:ind w:left="4009" w:hanging="160"/>
      </w:pPr>
      <w:rPr>
        <w:rFonts w:hint="default"/>
        <w:lang w:val="es-ES" w:eastAsia="en-US" w:bidi="ar-SA"/>
      </w:rPr>
    </w:lvl>
    <w:lvl w:ilvl="5">
      <w:start w:val="0"/>
      <w:numFmt w:val="bullet"/>
      <w:lvlText w:val="•"/>
      <w:lvlJc w:val="left"/>
      <w:pPr>
        <w:ind w:left="4864" w:hanging="160"/>
      </w:pPr>
      <w:rPr>
        <w:rFonts w:hint="default"/>
        <w:lang w:val="es-ES" w:eastAsia="en-US" w:bidi="ar-SA"/>
      </w:rPr>
    </w:lvl>
    <w:lvl w:ilvl="6">
      <w:start w:val="0"/>
      <w:numFmt w:val="bullet"/>
      <w:lvlText w:val="•"/>
      <w:lvlJc w:val="left"/>
      <w:pPr>
        <w:ind w:left="5718" w:hanging="160"/>
      </w:pPr>
      <w:rPr>
        <w:rFonts w:hint="default"/>
        <w:lang w:val="es-ES" w:eastAsia="en-US" w:bidi="ar-SA"/>
      </w:rPr>
    </w:lvl>
    <w:lvl w:ilvl="7">
      <w:start w:val="0"/>
      <w:numFmt w:val="bullet"/>
      <w:lvlText w:val="•"/>
      <w:lvlJc w:val="left"/>
      <w:pPr>
        <w:ind w:left="6573" w:hanging="160"/>
      </w:pPr>
      <w:rPr>
        <w:rFonts w:hint="default"/>
        <w:lang w:val="es-ES" w:eastAsia="en-US" w:bidi="ar-SA"/>
      </w:rPr>
    </w:lvl>
    <w:lvl w:ilvl="8">
      <w:start w:val="0"/>
      <w:numFmt w:val="bullet"/>
      <w:lvlText w:val="•"/>
      <w:lvlJc w:val="left"/>
      <w:pPr>
        <w:ind w:left="7428" w:hanging="160"/>
      </w:pPr>
      <w:rPr>
        <w:rFonts w:hint="default"/>
        <w:lang w:val="es-ES" w:eastAsia="en-US" w:bidi="ar-SA"/>
      </w:rPr>
    </w:lvl>
  </w:abstractNum>
  <w:abstractNum w:abstractNumId="34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4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42">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4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40">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293" w:hanging="180"/>
        <w:jc w:val="lef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3154" w:hanging="180"/>
      </w:pPr>
      <w:rPr>
        <w:rFonts w:hint="default"/>
        <w:lang w:val="es-ES" w:eastAsia="en-US" w:bidi="ar-SA"/>
      </w:rPr>
    </w:lvl>
    <w:lvl w:ilvl="4">
      <w:start w:val="0"/>
      <w:numFmt w:val="bullet"/>
      <w:lvlText w:val="•"/>
      <w:lvlJc w:val="left"/>
      <w:pPr>
        <w:ind w:left="4009" w:hanging="180"/>
      </w:pPr>
      <w:rPr>
        <w:rFonts w:hint="default"/>
        <w:lang w:val="es-ES" w:eastAsia="en-US" w:bidi="ar-SA"/>
      </w:rPr>
    </w:lvl>
    <w:lvl w:ilvl="5">
      <w:start w:val="0"/>
      <w:numFmt w:val="bullet"/>
      <w:lvlText w:val="•"/>
      <w:lvlJc w:val="left"/>
      <w:pPr>
        <w:ind w:left="4864" w:hanging="180"/>
      </w:pPr>
      <w:rPr>
        <w:rFonts w:hint="default"/>
        <w:lang w:val="es-ES" w:eastAsia="en-US" w:bidi="ar-SA"/>
      </w:rPr>
    </w:lvl>
    <w:lvl w:ilvl="6">
      <w:start w:val="0"/>
      <w:numFmt w:val="bullet"/>
      <w:lvlText w:val="•"/>
      <w:lvlJc w:val="left"/>
      <w:pPr>
        <w:ind w:left="5718" w:hanging="180"/>
      </w:pPr>
      <w:rPr>
        <w:rFonts w:hint="default"/>
        <w:lang w:val="es-ES" w:eastAsia="en-US" w:bidi="ar-SA"/>
      </w:rPr>
    </w:lvl>
    <w:lvl w:ilvl="7">
      <w:start w:val="0"/>
      <w:numFmt w:val="bullet"/>
      <w:lvlText w:val="•"/>
      <w:lvlJc w:val="left"/>
      <w:pPr>
        <w:ind w:left="6573" w:hanging="180"/>
      </w:pPr>
      <w:rPr>
        <w:rFonts w:hint="default"/>
        <w:lang w:val="es-ES" w:eastAsia="en-US" w:bidi="ar-SA"/>
      </w:rPr>
    </w:lvl>
    <w:lvl w:ilvl="8">
      <w:start w:val="0"/>
      <w:numFmt w:val="bullet"/>
      <w:lvlText w:val="•"/>
      <w:lvlJc w:val="left"/>
      <w:pPr>
        <w:ind w:left="7428" w:hanging="180"/>
      </w:pPr>
      <w:rPr>
        <w:rFonts w:hint="default"/>
        <w:lang w:val="es-ES" w:eastAsia="en-US" w:bidi="ar-SA"/>
      </w:rPr>
    </w:lvl>
  </w:abstractNum>
  <w:abstractNum w:abstractNumId="339">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38">
    <w:multiLevelType w:val="hybridMultilevel"/>
    <w:lvl w:ilvl="0">
      <w:start w:val="1"/>
      <w:numFmt w:val="decimal"/>
      <w:lvlText w:val="%1."/>
      <w:lvlJc w:val="left"/>
      <w:pPr>
        <w:ind w:left="1813" w:hanging="261"/>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1"/>
      </w:pPr>
      <w:rPr>
        <w:rFonts w:hint="default"/>
        <w:lang w:val="es-ES" w:eastAsia="en-US" w:bidi="ar-SA"/>
      </w:rPr>
    </w:lvl>
    <w:lvl w:ilvl="2">
      <w:start w:val="0"/>
      <w:numFmt w:val="bullet"/>
      <w:lvlText w:val="•"/>
      <w:lvlJc w:val="left"/>
      <w:pPr>
        <w:ind w:left="3283" w:hanging="261"/>
      </w:pPr>
      <w:rPr>
        <w:rFonts w:hint="default"/>
        <w:lang w:val="es-ES" w:eastAsia="en-US" w:bidi="ar-SA"/>
      </w:rPr>
    </w:lvl>
    <w:lvl w:ilvl="3">
      <w:start w:val="0"/>
      <w:numFmt w:val="bullet"/>
      <w:lvlText w:val="•"/>
      <w:lvlJc w:val="left"/>
      <w:pPr>
        <w:ind w:left="4015" w:hanging="261"/>
      </w:pPr>
      <w:rPr>
        <w:rFonts w:hint="default"/>
        <w:lang w:val="es-ES" w:eastAsia="en-US" w:bidi="ar-SA"/>
      </w:rPr>
    </w:lvl>
    <w:lvl w:ilvl="4">
      <w:start w:val="0"/>
      <w:numFmt w:val="bullet"/>
      <w:lvlText w:val="•"/>
      <w:lvlJc w:val="left"/>
      <w:pPr>
        <w:ind w:left="4747" w:hanging="261"/>
      </w:pPr>
      <w:rPr>
        <w:rFonts w:hint="default"/>
        <w:lang w:val="es-ES" w:eastAsia="en-US" w:bidi="ar-SA"/>
      </w:rPr>
    </w:lvl>
    <w:lvl w:ilvl="5">
      <w:start w:val="0"/>
      <w:numFmt w:val="bullet"/>
      <w:lvlText w:val="•"/>
      <w:lvlJc w:val="left"/>
      <w:pPr>
        <w:ind w:left="5478" w:hanging="261"/>
      </w:pPr>
      <w:rPr>
        <w:rFonts w:hint="default"/>
        <w:lang w:val="es-ES" w:eastAsia="en-US" w:bidi="ar-SA"/>
      </w:rPr>
    </w:lvl>
    <w:lvl w:ilvl="6">
      <w:start w:val="0"/>
      <w:numFmt w:val="bullet"/>
      <w:lvlText w:val="•"/>
      <w:lvlJc w:val="left"/>
      <w:pPr>
        <w:ind w:left="6210" w:hanging="261"/>
      </w:pPr>
      <w:rPr>
        <w:rFonts w:hint="default"/>
        <w:lang w:val="es-ES" w:eastAsia="en-US" w:bidi="ar-SA"/>
      </w:rPr>
    </w:lvl>
    <w:lvl w:ilvl="7">
      <w:start w:val="0"/>
      <w:numFmt w:val="bullet"/>
      <w:lvlText w:val="•"/>
      <w:lvlJc w:val="left"/>
      <w:pPr>
        <w:ind w:left="6942" w:hanging="261"/>
      </w:pPr>
      <w:rPr>
        <w:rFonts w:hint="default"/>
        <w:lang w:val="es-ES" w:eastAsia="en-US" w:bidi="ar-SA"/>
      </w:rPr>
    </w:lvl>
    <w:lvl w:ilvl="8">
      <w:start w:val="0"/>
      <w:numFmt w:val="bullet"/>
      <w:lvlText w:val="•"/>
      <w:lvlJc w:val="left"/>
      <w:pPr>
        <w:ind w:left="7674" w:hanging="261"/>
      </w:pPr>
      <w:rPr>
        <w:rFonts w:hint="default"/>
        <w:lang w:val="es-ES" w:eastAsia="en-US" w:bidi="ar-SA"/>
      </w:rPr>
    </w:lvl>
  </w:abstractNum>
  <w:abstractNum w:abstractNumId="33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1"/>
      <w:numFmt w:val="lowerLetter"/>
      <w:lvlText w:val="%3)"/>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3">
      <w:start w:val="0"/>
      <w:numFmt w:val="bullet"/>
      <w:lvlText w:val="•"/>
      <w:lvlJc w:val="left"/>
      <w:pPr>
        <w:ind w:left="3014" w:hanging="220"/>
      </w:pPr>
      <w:rPr>
        <w:rFonts w:hint="default"/>
        <w:lang w:val="es-ES" w:eastAsia="en-US" w:bidi="ar-SA"/>
      </w:rPr>
    </w:lvl>
    <w:lvl w:ilvl="4">
      <w:start w:val="0"/>
      <w:numFmt w:val="bullet"/>
      <w:lvlText w:val="•"/>
      <w:lvlJc w:val="left"/>
      <w:pPr>
        <w:ind w:left="3889" w:hanging="220"/>
      </w:pPr>
      <w:rPr>
        <w:rFonts w:hint="default"/>
        <w:lang w:val="es-ES" w:eastAsia="en-US" w:bidi="ar-SA"/>
      </w:rPr>
    </w:lvl>
    <w:lvl w:ilvl="5">
      <w:start w:val="0"/>
      <w:numFmt w:val="bullet"/>
      <w:lvlText w:val="•"/>
      <w:lvlJc w:val="left"/>
      <w:pPr>
        <w:ind w:left="4764" w:hanging="220"/>
      </w:pPr>
      <w:rPr>
        <w:rFonts w:hint="default"/>
        <w:lang w:val="es-ES" w:eastAsia="en-US" w:bidi="ar-SA"/>
      </w:rPr>
    </w:lvl>
    <w:lvl w:ilvl="6">
      <w:start w:val="0"/>
      <w:numFmt w:val="bullet"/>
      <w:lvlText w:val="•"/>
      <w:lvlJc w:val="left"/>
      <w:pPr>
        <w:ind w:left="5638" w:hanging="220"/>
      </w:pPr>
      <w:rPr>
        <w:rFonts w:hint="default"/>
        <w:lang w:val="es-ES" w:eastAsia="en-US" w:bidi="ar-SA"/>
      </w:rPr>
    </w:lvl>
    <w:lvl w:ilvl="7">
      <w:start w:val="0"/>
      <w:numFmt w:val="bullet"/>
      <w:lvlText w:val="•"/>
      <w:lvlJc w:val="left"/>
      <w:pPr>
        <w:ind w:left="6513" w:hanging="220"/>
      </w:pPr>
      <w:rPr>
        <w:rFonts w:hint="default"/>
        <w:lang w:val="es-ES" w:eastAsia="en-US" w:bidi="ar-SA"/>
      </w:rPr>
    </w:lvl>
    <w:lvl w:ilvl="8">
      <w:start w:val="0"/>
      <w:numFmt w:val="bullet"/>
      <w:lvlText w:val="•"/>
      <w:lvlJc w:val="left"/>
      <w:pPr>
        <w:ind w:left="7388" w:hanging="220"/>
      </w:pPr>
      <w:rPr>
        <w:rFonts w:hint="default"/>
        <w:lang w:val="es-ES" w:eastAsia="en-US" w:bidi="ar-SA"/>
      </w:rPr>
    </w:lvl>
  </w:abstractNum>
  <w:abstractNum w:abstractNumId="33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3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3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3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3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3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3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2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28">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2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1"/>
      <w:numFmt w:val="lowerLetter"/>
      <w:lvlText w:val="%3)"/>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3">
      <w:start w:val="0"/>
      <w:numFmt w:val="bullet"/>
      <w:lvlText w:val="•"/>
      <w:lvlJc w:val="left"/>
      <w:pPr>
        <w:ind w:left="3014" w:hanging="220"/>
      </w:pPr>
      <w:rPr>
        <w:rFonts w:hint="default"/>
        <w:lang w:val="es-ES" w:eastAsia="en-US" w:bidi="ar-SA"/>
      </w:rPr>
    </w:lvl>
    <w:lvl w:ilvl="4">
      <w:start w:val="0"/>
      <w:numFmt w:val="bullet"/>
      <w:lvlText w:val="•"/>
      <w:lvlJc w:val="left"/>
      <w:pPr>
        <w:ind w:left="3889" w:hanging="220"/>
      </w:pPr>
      <w:rPr>
        <w:rFonts w:hint="default"/>
        <w:lang w:val="es-ES" w:eastAsia="en-US" w:bidi="ar-SA"/>
      </w:rPr>
    </w:lvl>
    <w:lvl w:ilvl="5">
      <w:start w:val="0"/>
      <w:numFmt w:val="bullet"/>
      <w:lvlText w:val="•"/>
      <w:lvlJc w:val="left"/>
      <w:pPr>
        <w:ind w:left="4764" w:hanging="220"/>
      </w:pPr>
      <w:rPr>
        <w:rFonts w:hint="default"/>
        <w:lang w:val="es-ES" w:eastAsia="en-US" w:bidi="ar-SA"/>
      </w:rPr>
    </w:lvl>
    <w:lvl w:ilvl="6">
      <w:start w:val="0"/>
      <w:numFmt w:val="bullet"/>
      <w:lvlText w:val="•"/>
      <w:lvlJc w:val="left"/>
      <w:pPr>
        <w:ind w:left="5638" w:hanging="220"/>
      </w:pPr>
      <w:rPr>
        <w:rFonts w:hint="default"/>
        <w:lang w:val="es-ES" w:eastAsia="en-US" w:bidi="ar-SA"/>
      </w:rPr>
    </w:lvl>
    <w:lvl w:ilvl="7">
      <w:start w:val="0"/>
      <w:numFmt w:val="bullet"/>
      <w:lvlText w:val="•"/>
      <w:lvlJc w:val="left"/>
      <w:pPr>
        <w:ind w:left="6513" w:hanging="220"/>
      </w:pPr>
      <w:rPr>
        <w:rFonts w:hint="default"/>
        <w:lang w:val="es-ES" w:eastAsia="en-US" w:bidi="ar-SA"/>
      </w:rPr>
    </w:lvl>
    <w:lvl w:ilvl="8">
      <w:start w:val="0"/>
      <w:numFmt w:val="bullet"/>
      <w:lvlText w:val="•"/>
      <w:lvlJc w:val="left"/>
      <w:pPr>
        <w:ind w:left="7388" w:hanging="220"/>
      </w:pPr>
      <w:rPr>
        <w:rFonts w:hint="default"/>
        <w:lang w:val="es-ES" w:eastAsia="en-US" w:bidi="ar-SA"/>
      </w:rPr>
    </w:lvl>
  </w:abstractNum>
  <w:abstractNum w:abstractNumId="32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2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2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2"/>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2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1"/>
      <w:numFmt w:val="lowerLetter"/>
      <w:lvlText w:val="%3)"/>
      <w:lvlJc w:val="left"/>
      <w:pPr>
        <w:ind w:left="2133" w:hanging="217"/>
        <w:jc w:val="left"/>
      </w:pPr>
      <w:rPr>
        <w:rFonts w:hint="default" w:ascii="Calibri" w:hAnsi="Calibri" w:eastAsia="Calibri" w:cs="Calibri"/>
        <w:b/>
        <w:bCs/>
        <w:i w:val="0"/>
        <w:iCs w:val="0"/>
        <w:color w:val="231F20"/>
        <w:spacing w:val="0"/>
        <w:w w:val="100"/>
        <w:sz w:val="20"/>
        <w:szCs w:val="20"/>
        <w:lang w:val="es-ES" w:eastAsia="en-US" w:bidi="ar-SA"/>
      </w:rPr>
    </w:lvl>
    <w:lvl w:ilvl="3">
      <w:start w:val="0"/>
      <w:numFmt w:val="bullet"/>
      <w:lvlText w:val="•"/>
      <w:lvlJc w:val="left"/>
      <w:pPr>
        <w:ind w:left="3014" w:hanging="217"/>
      </w:pPr>
      <w:rPr>
        <w:rFonts w:hint="default"/>
        <w:lang w:val="es-ES" w:eastAsia="en-US" w:bidi="ar-SA"/>
      </w:rPr>
    </w:lvl>
    <w:lvl w:ilvl="4">
      <w:start w:val="0"/>
      <w:numFmt w:val="bullet"/>
      <w:lvlText w:val="•"/>
      <w:lvlJc w:val="left"/>
      <w:pPr>
        <w:ind w:left="3889" w:hanging="217"/>
      </w:pPr>
      <w:rPr>
        <w:rFonts w:hint="default"/>
        <w:lang w:val="es-ES" w:eastAsia="en-US" w:bidi="ar-SA"/>
      </w:rPr>
    </w:lvl>
    <w:lvl w:ilvl="5">
      <w:start w:val="0"/>
      <w:numFmt w:val="bullet"/>
      <w:lvlText w:val="•"/>
      <w:lvlJc w:val="left"/>
      <w:pPr>
        <w:ind w:left="4764" w:hanging="217"/>
      </w:pPr>
      <w:rPr>
        <w:rFonts w:hint="default"/>
        <w:lang w:val="es-ES" w:eastAsia="en-US" w:bidi="ar-SA"/>
      </w:rPr>
    </w:lvl>
    <w:lvl w:ilvl="6">
      <w:start w:val="0"/>
      <w:numFmt w:val="bullet"/>
      <w:lvlText w:val="•"/>
      <w:lvlJc w:val="left"/>
      <w:pPr>
        <w:ind w:left="5638" w:hanging="217"/>
      </w:pPr>
      <w:rPr>
        <w:rFonts w:hint="default"/>
        <w:lang w:val="es-ES" w:eastAsia="en-US" w:bidi="ar-SA"/>
      </w:rPr>
    </w:lvl>
    <w:lvl w:ilvl="7">
      <w:start w:val="0"/>
      <w:numFmt w:val="bullet"/>
      <w:lvlText w:val="•"/>
      <w:lvlJc w:val="left"/>
      <w:pPr>
        <w:ind w:left="6513" w:hanging="217"/>
      </w:pPr>
      <w:rPr>
        <w:rFonts w:hint="default"/>
        <w:lang w:val="es-ES" w:eastAsia="en-US" w:bidi="ar-SA"/>
      </w:rPr>
    </w:lvl>
    <w:lvl w:ilvl="8">
      <w:start w:val="0"/>
      <w:numFmt w:val="bullet"/>
      <w:lvlText w:val="•"/>
      <w:lvlJc w:val="left"/>
      <w:pPr>
        <w:ind w:left="7388" w:hanging="217"/>
      </w:pPr>
      <w:rPr>
        <w:rFonts w:hint="default"/>
        <w:lang w:val="es-ES" w:eastAsia="en-US" w:bidi="ar-SA"/>
      </w:rPr>
    </w:lvl>
  </w:abstractNum>
  <w:abstractNum w:abstractNumId="322">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2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20">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19">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18">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1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16">
    <w:multiLevelType w:val="hybridMultilevel"/>
    <w:lvl w:ilvl="0">
      <w:start w:val="1"/>
      <w:numFmt w:val="lowerLetter"/>
      <w:lvlText w:val="%1)"/>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1">
      <w:start w:val="0"/>
      <w:numFmt w:val="bullet"/>
      <w:lvlText w:val="•"/>
      <w:lvlJc w:val="left"/>
      <w:pPr>
        <w:ind w:left="2587" w:hanging="220"/>
      </w:pPr>
      <w:rPr>
        <w:rFonts w:hint="default"/>
        <w:lang w:val="es-ES" w:eastAsia="en-US" w:bidi="ar-SA"/>
      </w:rPr>
    </w:lvl>
    <w:lvl w:ilvl="2">
      <w:start w:val="0"/>
      <w:numFmt w:val="bullet"/>
      <w:lvlText w:val="•"/>
      <w:lvlJc w:val="left"/>
      <w:pPr>
        <w:ind w:left="3315" w:hanging="220"/>
      </w:pPr>
      <w:rPr>
        <w:rFonts w:hint="default"/>
        <w:lang w:val="es-ES" w:eastAsia="en-US" w:bidi="ar-SA"/>
      </w:rPr>
    </w:lvl>
    <w:lvl w:ilvl="3">
      <w:start w:val="0"/>
      <w:numFmt w:val="bullet"/>
      <w:lvlText w:val="•"/>
      <w:lvlJc w:val="left"/>
      <w:pPr>
        <w:ind w:left="4043" w:hanging="220"/>
      </w:pPr>
      <w:rPr>
        <w:rFonts w:hint="default"/>
        <w:lang w:val="es-ES" w:eastAsia="en-US" w:bidi="ar-SA"/>
      </w:rPr>
    </w:lvl>
    <w:lvl w:ilvl="4">
      <w:start w:val="0"/>
      <w:numFmt w:val="bullet"/>
      <w:lvlText w:val="•"/>
      <w:lvlJc w:val="left"/>
      <w:pPr>
        <w:ind w:left="4771" w:hanging="220"/>
      </w:pPr>
      <w:rPr>
        <w:rFonts w:hint="default"/>
        <w:lang w:val="es-ES" w:eastAsia="en-US" w:bidi="ar-SA"/>
      </w:rPr>
    </w:lvl>
    <w:lvl w:ilvl="5">
      <w:start w:val="0"/>
      <w:numFmt w:val="bullet"/>
      <w:lvlText w:val="•"/>
      <w:lvlJc w:val="left"/>
      <w:pPr>
        <w:ind w:left="5498" w:hanging="220"/>
      </w:pPr>
      <w:rPr>
        <w:rFonts w:hint="default"/>
        <w:lang w:val="es-ES" w:eastAsia="en-US" w:bidi="ar-SA"/>
      </w:rPr>
    </w:lvl>
    <w:lvl w:ilvl="6">
      <w:start w:val="0"/>
      <w:numFmt w:val="bullet"/>
      <w:lvlText w:val="•"/>
      <w:lvlJc w:val="left"/>
      <w:pPr>
        <w:ind w:left="6226" w:hanging="220"/>
      </w:pPr>
      <w:rPr>
        <w:rFonts w:hint="default"/>
        <w:lang w:val="es-ES" w:eastAsia="en-US" w:bidi="ar-SA"/>
      </w:rPr>
    </w:lvl>
    <w:lvl w:ilvl="7">
      <w:start w:val="0"/>
      <w:numFmt w:val="bullet"/>
      <w:lvlText w:val="•"/>
      <w:lvlJc w:val="left"/>
      <w:pPr>
        <w:ind w:left="6954" w:hanging="220"/>
      </w:pPr>
      <w:rPr>
        <w:rFonts w:hint="default"/>
        <w:lang w:val="es-ES" w:eastAsia="en-US" w:bidi="ar-SA"/>
      </w:rPr>
    </w:lvl>
    <w:lvl w:ilvl="8">
      <w:start w:val="0"/>
      <w:numFmt w:val="bullet"/>
      <w:lvlText w:val="•"/>
      <w:lvlJc w:val="left"/>
      <w:pPr>
        <w:ind w:left="7682" w:hanging="220"/>
      </w:pPr>
      <w:rPr>
        <w:rFonts w:hint="default"/>
        <w:lang w:val="es-ES" w:eastAsia="en-US" w:bidi="ar-SA"/>
      </w:rPr>
    </w:lvl>
  </w:abstractNum>
  <w:abstractNum w:abstractNumId="31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14">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1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12">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11">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10">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0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308">
    <w:multiLevelType w:val="hybridMultilevel"/>
    <w:lvl w:ilvl="0">
      <w:start w:val="1"/>
      <w:numFmt w:val="decimal"/>
      <w:lvlText w:val="%1."/>
      <w:lvlJc w:val="left"/>
      <w:pPr>
        <w:ind w:left="1813" w:hanging="261"/>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07">
    <w:multiLevelType w:val="hybridMultilevel"/>
    <w:lvl w:ilvl="0">
      <w:start w:val="1"/>
      <w:numFmt w:val="decimal"/>
      <w:lvlText w:val="%1."/>
      <w:lvlJc w:val="left"/>
      <w:pPr>
        <w:ind w:left="1530" w:hanging="261"/>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1"/>
      </w:pPr>
      <w:rPr>
        <w:rFonts w:hint="default"/>
        <w:lang w:val="es-ES" w:eastAsia="en-US" w:bidi="ar-SA"/>
      </w:rPr>
    </w:lvl>
    <w:lvl w:ilvl="2">
      <w:start w:val="0"/>
      <w:numFmt w:val="bullet"/>
      <w:lvlText w:val="•"/>
      <w:lvlJc w:val="left"/>
      <w:pPr>
        <w:ind w:left="3059" w:hanging="261"/>
      </w:pPr>
      <w:rPr>
        <w:rFonts w:hint="default"/>
        <w:lang w:val="es-ES" w:eastAsia="en-US" w:bidi="ar-SA"/>
      </w:rPr>
    </w:lvl>
    <w:lvl w:ilvl="3">
      <w:start w:val="0"/>
      <w:numFmt w:val="bullet"/>
      <w:lvlText w:val="•"/>
      <w:lvlJc w:val="left"/>
      <w:pPr>
        <w:ind w:left="3819" w:hanging="261"/>
      </w:pPr>
      <w:rPr>
        <w:rFonts w:hint="default"/>
        <w:lang w:val="es-ES" w:eastAsia="en-US" w:bidi="ar-SA"/>
      </w:rPr>
    </w:lvl>
    <w:lvl w:ilvl="4">
      <w:start w:val="0"/>
      <w:numFmt w:val="bullet"/>
      <w:lvlText w:val="•"/>
      <w:lvlJc w:val="left"/>
      <w:pPr>
        <w:ind w:left="4579" w:hanging="261"/>
      </w:pPr>
      <w:rPr>
        <w:rFonts w:hint="default"/>
        <w:lang w:val="es-ES" w:eastAsia="en-US" w:bidi="ar-SA"/>
      </w:rPr>
    </w:lvl>
    <w:lvl w:ilvl="5">
      <w:start w:val="0"/>
      <w:numFmt w:val="bullet"/>
      <w:lvlText w:val="•"/>
      <w:lvlJc w:val="left"/>
      <w:pPr>
        <w:ind w:left="5338" w:hanging="261"/>
      </w:pPr>
      <w:rPr>
        <w:rFonts w:hint="default"/>
        <w:lang w:val="es-ES" w:eastAsia="en-US" w:bidi="ar-SA"/>
      </w:rPr>
    </w:lvl>
    <w:lvl w:ilvl="6">
      <w:start w:val="0"/>
      <w:numFmt w:val="bullet"/>
      <w:lvlText w:val="•"/>
      <w:lvlJc w:val="left"/>
      <w:pPr>
        <w:ind w:left="6098" w:hanging="261"/>
      </w:pPr>
      <w:rPr>
        <w:rFonts w:hint="default"/>
        <w:lang w:val="es-ES" w:eastAsia="en-US" w:bidi="ar-SA"/>
      </w:rPr>
    </w:lvl>
    <w:lvl w:ilvl="7">
      <w:start w:val="0"/>
      <w:numFmt w:val="bullet"/>
      <w:lvlText w:val="•"/>
      <w:lvlJc w:val="left"/>
      <w:pPr>
        <w:ind w:left="6858" w:hanging="261"/>
      </w:pPr>
      <w:rPr>
        <w:rFonts w:hint="default"/>
        <w:lang w:val="es-ES" w:eastAsia="en-US" w:bidi="ar-SA"/>
      </w:rPr>
    </w:lvl>
    <w:lvl w:ilvl="8">
      <w:start w:val="0"/>
      <w:numFmt w:val="bullet"/>
      <w:lvlText w:val="•"/>
      <w:lvlJc w:val="left"/>
      <w:pPr>
        <w:ind w:left="7618" w:hanging="261"/>
      </w:pPr>
      <w:rPr>
        <w:rFonts w:hint="default"/>
        <w:lang w:val="es-ES" w:eastAsia="en-US" w:bidi="ar-SA"/>
      </w:rPr>
    </w:lvl>
  </w:abstractNum>
  <w:abstractNum w:abstractNumId="30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05">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0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293" w:hanging="18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3154" w:hanging="180"/>
      </w:pPr>
      <w:rPr>
        <w:rFonts w:hint="default"/>
        <w:lang w:val="es-ES" w:eastAsia="en-US" w:bidi="ar-SA"/>
      </w:rPr>
    </w:lvl>
    <w:lvl w:ilvl="4">
      <w:start w:val="0"/>
      <w:numFmt w:val="bullet"/>
      <w:lvlText w:val="•"/>
      <w:lvlJc w:val="left"/>
      <w:pPr>
        <w:ind w:left="4009" w:hanging="180"/>
      </w:pPr>
      <w:rPr>
        <w:rFonts w:hint="default"/>
        <w:lang w:val="es-ES" w:eastAsia="en-US" w:bidi="ar-SA"/>
      </w:rPr>
    </w:lvl>
    <w:lvl w:ilvl="5">
      <w:start w:val="0"/>
      <w:numFmt w:val="bullet"/>
      <w:lvlText w:val="•"/>
      <w:lvlJc w:val="left"/>
      <w:pPr>
        <w:ind w:left="4864" w:hanging="180"/>
      </w:pPr>
      <w:rPr>
        <w:rFonts w:hint="default"/>
        <w:lang w:val="es-ES" w:eastAsia="en-US" w:bidi="ar-SA"/>
      </w:rPr>
    </w:lvl>
    <w:lvl w:ilvl="6">
      <w:start w:val="0"/>
      <w:numFmt w:val="bullet"/>
      <w:lvlText w:val="•"/>
      <w:lvlJc w:val="left"/>
      <w:pPr>
        <w:ind w:left="5718" w:hanging="180"/>
      </w:pPr>
      <w:rPr>
        <w:rFonts w:hint="default"/>
        <w:lang w:val="es-ES" w:eastAsia="en-US" w:bidi="ar-SA"/>
      </w:rPr>
    </w:lvl>
    <w:lvl w:ilvl="7">
      <w:start w:val="0"/>
      <w:numFmt w:val="bullet"/>
      <w:lvlText w:val="•"/>
      <w:lvlJc w:val="left"/>
      <w:pPr>
        <w:ind w:left="6573" w:hanging="180"/>
      </w:pPr>
      <w:rPr>
        <w:rFonts w:hint="default"/>
        <w:lang w:val="es-ES" w:eastAsia="en-US" w:bidi="ar-SA"/>
      </w:rPr>
    </w:lvl>
    <w:lvl w:ilvl="8">
      <w:start w:val="0"/>
      <w:numFmt w:val="bullet"/>
      <w:lvlText w:val="•"/>
      <w:lvlJc w:val="left"/>
      <w:pPr>
        <w:ind w:left="7428" w:hanging="180"/>
      </w:pPr>
      <w:rPr>
        <w:rFonts w:hint="default"/>
        <w:lang w:val="es-ES" w:eastAsia="en-US" w:bidi="ar-SA"/>
      </w:rPr>
    </w:lvl>
  </w:abstractNum>
  <w:abstractNum w:abstractNumId="30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02">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01">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0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110" w:hanging="175"/>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2997" w:hanging="175"/>
      </w:pPr>
      <w:rPr>
        <w:rFonts w:hint="default"/>
        <w:lang w:val="es-ES" w:eastAsia="en-US" w:bidi="ar-SA"/>
      </w:rPr>
    </w:lvl>
    <w:lvl w:ilvl="4">
      <w:start w:val="0"/>
      <w:numFmt w:val="bullet"/>
      <w:lvlText w:val="•"/>
      <w:lvlJc w:val="left"/>
      <w:pPr>
        <w:ind w:left="3874" w:hanging="175"/>
      </w:pPr>
      <w:rPr>
        <w:rFonts w:hint="default"/>
        <w:lang w:val="es-ES" w:eastAsia="en-US" w:bidi="ar-SA"/>
      </w:rPr>
    </w:lvl>
    <w:lvl w:ilvl="5">
      <w:start w:val="0"/>
      <w:numFmt w:val="bullet"/>
      <w:lvlText w:val="•"/>
      <w:lvlJc w:val="left"/>
      <w:pPr>
        <w:ind w:left="4751" w:hanging="175"/>
      </w:pPr>
      <w:rPr>
        <w:rFonts w:hint="default"/>
        <w:lang w:val="es-ES" w:eastAsia="en-US" w:bidi="ar-SA"/>
      </w:rPr>
    </w:lvl>
    <w:lvl w:ilvl="6">
      <w:start w:val="0"/>
      <w:numFmt w:val="bullet"/>
      <w:lvlText w:val="•"/>
      <w:lvlJc w:val="left"/>
      <w:pPr>
        <w:ind w:left="5628" w:hanging="175"/>
      </w:pPr>
      <w:rPr>
        <w:rFonts w:hint="default"/>
        <w:lang w:val="es-ES" w:eastAsia="en-US" w:bidi="ar-SA"/>
      </w:rPr>
    </w:lvl>
    <w:lvl w:ilvl="7">
      <w:start w:val="0"/>
      <w:numFmt w:val="bullet"/>
      <w:lvlText w:val="•"/>
      <w:lvlJc w:val="left"/>
      <w:pPr>
        <w:ind w:left="6506" w:hanging="175"/>
      </w:pPr>
      <w:rPr>
        <w:rFonts w:hint="default"/>
        <w:lang w:val="es-ES" w:eastAsia="en-US" w:bidi="ar-SA"/>
      </w:rPr>
    </w:lvl>
    <w:lvl w:ilvl="8">
      <w:start w:val="0"/>
      <w:numFmt w:val="bullet"/>
      <w:lvlText w:val="•"/>
      <w:lvlJc w:val="left"/>
      <w:pPr>
        <w:ind w:left="7383" w:hanging="175"/>
      </w:pPr>
      <w:rPr>
        <w:rFonts w:hint="default"/>
        <w:lang w:val="es-ES" w:eastAsia="en-US" w:bidi="ar-SA"/>
      </w:rPr>
    </w:lvl>
  </w:abstractNum>
  <w:abstractNum w:abstractNumId="29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36" w:hanging="207"/>
        <w:jc w:val="lef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102" w:hanging="152"/>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2979" w:hanging="152"/>
      </w:pPr>
      <w:rPr>
        <w:rFonts w:hint="default"/>
        <w:lang w:val="es-ES" w:eastAsia="en-US" w:bidi="ar-SA"/>
      </w:rPr>
    </w:lvl>
    <w:lvl w:ilvl="4">
      <w:start w:val="0"/>
      <w:numFmt w:val="bullet"/>
      <w:lvlText w:val="•"/>
      <w:lvlJc w:val="left"/>
      <w:pPr>
        <w:ind w:left="3859" w:hanging="152"/>
      </w:pPr>
      <w:rPr>
        <w:rFonts w:hint="default"/>
        <w:lang w:val="es-ES" w:eastAsia="en-US" w:bidi="ar-SA"/>
      </w:rPr>
    </w:lvl>
    <w:lvl w:ilvl="5">
      <w:start w:val="0"/>
      <w:numFmt w:val="bullet"/>
      <w:lvlText w:val="•"/>
      <w:lvlJc w:val="left"/>
      <w:pPr>
        <w:ind w:left="4739" w:hanging="152"/>
      </w:pPr>
      <w:rPr>
        <w:rFonts w:hint="default"/>
        <w:lang w:val="es-ES" w:eastAsia="en-US" w:bidi="ar-SA"/>
      </w:rPr>
    </w:lvl>
    <w:lvl w:ilvl="6">
      <w:start w:val="0"/>
      <w:numFmt w:val="bullet"/>
      <w:lvlText w:val="•"/>
      <w:lvlJc w:val="left"/>
      <w:pPr>
        <w:ind w:left="5618" w:hanging="152"/>
      </w:pPr>
      <w:rPr>
        <w:rFonts w:hint="default"/>
        <w:lang w:val="es-ES" w:eastAsia="en-US" w:bidi="ar-SA"/>
      </w:rPr>
    </w:lvl>
    <w:lvl w:ilvl="7">
      <w:start w:val="0"/>
      <w:numFmt w:val="bullet"/>
      <w:lvlText w:val="•"/>
      <w:lvlJc w:val="left"/>
      <w:pPr>
        <w:ind w:left="6498" w:hanging="152"/>
      </w:pPr>
      <w:rPr>
        <w:rFonts w:hint="default"/>
        <w:lang w:val="es-ES" w:eastAsia="en-US" w:bidi="ar-SA"/>
      </w:rPr>
    </w:lvl>
    <w:lvl w:ilvl="8">
      <w:start w:val="0"/>
      <w:numFmt w:val="bullet"/>
      <w:lvlText w:val="•"/>
      <w:lvlJc w:val="left"/>
      <w:pPr>
        <w:ind w:left="7378" w:hanging="152"/>
      </w:pPr>
      <w:rPr>
        <w:rFonts w:hint="default"/>
        <w:lang w:val="es-ES" w:eastAsia="en-US" w:bidi="ar-SA"/>
      </w:rPr>
    </w:lvl>
  </w:abstractNum>
  <w:abstractNum w:abstractNumId="29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97">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96">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9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9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9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9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91">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90">
    <w:multiLevelType w:val="hybridMultilevel"/>
    <w:lvl w:ilvl="0">
      <w:start w:val="1"/>
      <w:numFmt w:val="decimal"/>
      <w:lvlText w:val="%1."/>
      <w:lvlJc w:val="left"/>
      <w:pPr>
        <w:ind w:left="1813" w:hanging="246"/>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89">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8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8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86">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8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8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28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82">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81">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80">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upperRoman"/>
      <w:lvlText w:val="%2."/>
      <w:lvlJc w:val="left"/>
      <w:pPr>
        <w:ind w:left="2133" w:hanging="160"/>
        <w:jc w:val="right"/>
      </w:pPr>
      <w:rPr>
        <w:rFonts w:hint="default" w:ascii="Calibri" w:hAnsi="Calibri" w:eastAsia="Calibri" w:cs="Calibri"/>
        <w:b/>
        <w:bCs/>
        <w:i w:val="0"/>
        <w:iCs w:val="0"/>
        <w:color w:val="231F20"/>
        <w:spacing w:val="-1"/>
        <w:w w:val="100"/>
        <w:sz w:val="20"/>
        <w:szCs w:val="20"/>
        <w:lang w:val="es-ES" w:eastAsia="en-US" w:bidi="ar-SA"/>
      </w:rPr>
    </w:lvl>
    <w:lvl w:ilvl="2">
      <w:start w:val="0"/>
      <w:numFmt w:val="bullet"/>
      <w:lvlText w:val="•"/>
      <w:lvlJc w:val="left"/>
      <w:pPr>
        <w:ind w:left="2917" w:hanging="160"/>
      </w:pPr>
      <w:rPr>
        <w:rFonts w:hint="default"/>
        <w:lang w:val="es-ES" w:eastAsia="en-US" w:bidi="ar-SA"/>
      </w:rPr>
    </w:lvl>
    <w:lvl w:ilvl="3">
      <w:start w:val="0"/>
      <w:numFmt w:val="bullet"/>
      <w:lvlText w:val="•"/>
      <w:lvlJc w:val="left"/>
      <w:pPr>
        <w:ind w:left="3695" w:hanging="160"/>
      </w:pPr>
      <w:rPr>
        <w:rFonts w:hint="default"/>
        <w:lang w:val="es-ES" w:eastAsia="en-US" w:bidi="ar-SA"/>
      </w:rPr>
    </w:lvl>
    <w:lvl w:ilvl="4">
      <w:start w:val="0"/>
      <w:numFmt w:val="bullet"/>
      <w:lvlText w:val="•"/>
      <w:lvlJc w:val="left"/>
      <w:pPr>
        <w:ind w:left="4472" w:hanging="160"/>
      </w:pPr>
      <w:rPr>
        <w:rFonts w:hint="default"/>
        <w:lang w:val="es-ES" w:eastAsia="en-US" w:bidi="ar-SA"/>
      </w:rPr>
    </w:lvl>
    <w:lvl w:ilvl="5">
      <w:start w:val="0"/>
      <w:numFmt w:val="bullet"/>
      <w:lvlText w:val="•"/>
      <w:lvlJc w:val="left"/>
      <w:pPr>
        <w:ind w:left="5250" w:hanging="160"/>
      </w:pPr>
      <w:rPr>
        <w:rFonts w:hint="default"/>
        <w:lang w:val="es-ES" w:eastAsia="en-US" w:bidi="ar-SA"/>
      </w:rPr>
    </w:lvl>
    <w:lvl w:ilvl="6">
      <w:start w:val="0"/>
      <w:numFmt w:val="bullet"/>
      <w:lvlText w:val="•"/>
      <w:lvlJc w:val="left"/>
      <w:pPr>
        <w:ind w:left="6027" w:hanging="160"/>
      </w:pPr>
      <w:rPr>
        <w:rFonts w:hint="default"/>
        <w:lang w:val="es-ES" w:eastAsia="en-US" w:bidi="ar-SA"/>
      </w:rPr>
    </w:lvl>
    <w:lvl w:ilvl="7">
      <w:start w:val="0"/>
      <w:numFmt w:val="bullet"/>
      <w:lvlText w:val="•"/>
      <w:lvlJc w:val="left"/>
      <w:pPr>
        <w:ind w:left="6805" w:hanging="160"/>
      </w:pPr>
      <w:rPr>
        <w:rFonts w:hint="default"/>
        <w:lang w:val="es-ES" w:eastAsia="en-US" w:bidi="ar-SA"/>
      </w:rPr>
    </w:lvl>
    <w:lvl w:ilvl="8">
      <w:start w:val="0"/>
      <w:numFmt w:val="bullet"/>
      <w:lvlText w:val="•"/>
      <w:lvlJc w:val="left"/>
      <w:pPr>
        <w:ind w:left="7582" w:hanging="160"/>
      </w:pPr>
      <w:rPr>
        <w:rFonts w:hint="default"/>
        <w:lang w:val="es-ES" w:eastAsia="en-US" w:bidi="ar-SA"/>
      </w:rPr>
    </w:lvl>
  </w:abstractNum>
  <w:abstractNum w:abstractNumId="27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7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77">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76">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75">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7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73">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72">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7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04"/>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04"/>
      </w:pPr>
      <w:rPr>
        <w:rFonts w:hint="default"/>
        <w:lang w:val="es-ES" w:eastAsia="en-US" w:bidi="ar-SA"/>
      </w:rPr>
    </w:lvl>
    <w:lvl w:ilvl="3">
      <w:start w:val="0"/>
      <w:numFmt w:val="bullet"/>
      <w:lvlText w:val="•"/>
      <w:lvlJc w:val="left"/>
      <w:pPr>
        <w:ind w:left="3477" w:hanging="204"/>
      </w:pPr>
      <w:rPr>
        <w:rFonts w:hint="default"/>
        <w:lang w:val="es-ES" w:eastAsia="en-US" w:bidi="ar-SA"/>
      </w:rPr>
    </w:lvl>
    <w:lvl w:ilvl="4">
      <w:start w:val="0"/>
      <w:numFmt w:val="bullet"/>
      <w:lvlText w:val="•"/>
      <w:lvlJc w:val="left"/>
      <w:pPr>
        <w:ind w:left="4285" w:hanging="204"/>
      </w:pPr>
      <w:rPr>
        <w:rFonts w:hint="default"/>
        <w:lang w:val="es-ES" w:eastAsia="en-US" w:bidi="ar-SA"/>
      </w:rPr>
    </w:lvl>
    <w:lvl w:ilvl="5">
      <w:start w:val="0"/>
      <w:numFmt w:val="bullet"/>
      <w:lvlText w:val="•"/>
      <w:lvlJc w:val="left"/>
      <w:pPr>
        <w:ind w:left="5094" w:hanging="204"/>
      </w:pPr>
      <w:rPr>
        <w:rFonts w:hint="default"/>
        <w:lang w:val="es-ES" w:eastAsia="en-US" w:bidi="ar-SA"/>
      </w:rPr>
    </w:lvl>
    <w:lvl w:ilvl="6">
      <w:start w:val="0"/>
      <w:numFmt w:val="bullet"/>
      <w:lvlText w:val="•"/>
      <w:lvlJc w:val="left"/>
      <w:pPr>
        <w:ind w:left="5903" w:hanging="204"/>
      </w:pPr>
      <w:rPr>
        <w:rFonts w:hint="default"/>
        <w:lang w:val="es-ES" w:eastAsia="en-US" w:bidi="ar-SA"/>
      </w:rPr>
    </w:lvl>
    <w:lvl w:ilvl="7">
      <w:start w:val="0"/>
      <w:numFmt w:val="bullet"/>
      <w:lvlText w:val="•"/>
      <w:lvlJc w:val="left"/>
      <w:pPr>
        <w:ind w:left="6711" w:hanging="204"/>
      </w:pPr>
      <w:rPr>
        <w:rFonts w:hint="default"/>
        <w:lang w:val="es-ES" w:eastAsia="en-US" w:bidi="ar-SA"/>
      </w:rPr>
    </w:lvl>
    <w:lvl w:ilvl="8">
      <w:start w:val="0"/>
      <w:numFmt w:val="bullet"/>
      <w:lvlText w:val="•"/>
      <w:lvlJc w:val="left"/>
      <w:pPr>
        <w:ind w:left="7520" w:hanging="204"/>
      </w:pPr>
      <w:rPr>
        <w:rFonts w:hint="default"/>
        <w:lang w:val="es-ES" w:eastAsia="en-US" w:bidi="ar-SA"/>
      </w:rPr>
    </w:lvl>
  </w:abstractNum>
  <w:abstractNum w:abstractNumId="270">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15"/>
        <w:jc w:val="righ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112" w:hanging="152"/>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2997" w:hanging="152"/>
      </w:pPr>
      <w:rPr>
        <w:rFonts w:hint="default"/>
        <w:lang w:val="es-ES" w:eastAsia="en-US" w:bidi="ar-SA"/>
      </w:rPr>
    </w:lvl>
    <w:lvl w:ilvl="4">
      <w:start w:val="0"/>
      <w:numFmt w:val="bullet"/>
      <w:lvlText w:val="•"/>
      <w:lvlJc w:val="left"/>
      <w:pPr>
        <w:ind w:left="3874" w:hanging="152"/>
      </w:pPr>
      <w:rPr>
        <w:rFonts w:hint="default"/>
        <w:lang w:val="es-ES" w:eastAsia="en-US" w:bidi="ar-SA"/>
      </w:rPr>
    </w:lvl>
    <w:lvl w:ilvl="5">
      <w:start w:val="0"/>
      <w:numFmt w:val="bullet"/>
      <w:lvlText w:val="•"/>
      <w:lvlJc w:val="left"/>
      <w:pPr>
        <w:ind w:left="4751" w:hanging="152"/>
      </w:pPr>
      <w:rPr>
        <w:rFonts w:hint="default"/>
        <w:lang w:val="es-ES" w:eastAsia="en-US" w:bidi="ar-SA"/>
      </w:rPr>
    </w:lvl>
    <w:lvl w:ilvl="6">
      <w:start w:val="0"/>
      <w:numFmt w:val="bullet"/>
      <w:lvlText w:val="•"/>
      <w:lvlJc w:val="left"/>
      <w:pPr>
        <w:ind w:left="5628" w:hanging="152"/>
      </w:pPr>
      <w:rPr>
        <w:rFonts w:hint="default"/>
        <w:lang w:val="es-ES" w:eastAsia="en-US" w:bidi="ar-SA"/>
      </w:rPr>
    </w:lvl>
    <w:lvl w:ilvl="7">
      <w:start w:val="0"/>
      <w:numFmt w:val="bullet"/>
      <w:lvlText w:val="•"/>
      <w:lvlJc w:val="left"/>
      <w:pPr>
        <w:ind w:left="6506" w:hanging="152"/>
      </w:pPr>
      <w:rPr>
        <w:rFonts w:hint="default"/>
        <w:lang w:val="es-ES" w:eastAsia="en-US" w:bidi="ar-SA"/>
      </w:rPr>
    </w:lvl>
    <w:lvl w:ilvl="8">
      <w:start w:val="0"/>
      <w:numFmt w:val="bullet"/>
      <w:lvlText w:val="•"/>
      <w:lvlJc w:val="left"/>
      <w:pPr>
        <w:ind w:left="7383" w:hanging="152"/>
      </w:pPr>
      <w:rPr>
        <w:rFonts w:hint="default"/>
        <w:lang w:val="es-ES" w:eastAsia="en-US" w:bidi="ar-SA"/>
      </w:rPr>
    </w:lvl>
  </w:abstractNum>
  <w:abstractNum w:abstractNumId="26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68">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67">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6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65">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6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6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6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6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6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5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5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5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56">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5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54">
    <w:multiLevelType w:val="hybridMultilevel"/>
    <w:lvl w:ilvl="0">
      <w:start w:val="1"/>
      <w:numFmt w:val="decimal"/>
      <w:lvlText w:val="%1."/>
      <w:lvlJc w:val="left"/>
      <w:pPr>
        <w:ind w:left="1530" w:hanging="261"/>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53">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52">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5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293" w:hanging="16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3154" w:hanging="160"/>
      </w:pPr>
      <w:rPr>
        <w:rFonts w:hint="default"/>
        <w:lang w:val="es-ES" w:eastAsia="en-US" w:bidi="ar-SA"/>
      </w:rPr>
    </w:lvl>
    <w:lvl w:ilvl="4">
      <w:start w:val="0"/>
      <w:numFmt w:val="bullet"/>
      <w:lvlText w:val="•"/>
      <w:lvlJc w:val="left"/>
      <w:pPr>
        <w:ind w:left="4009" w:hanging="160"/>
      </w:pPr>
      <w:rPr>
        <w:rFonts w:hint="default"/>
        <w:lang w:val="es-ES" w:eastAsia="en-US" w:bidi="ar-SA"/>
      </w:rPr>
    </w:lvl>
    <w:lvl w:ilvl="5">
      <w:start w:val="0"/>
      <w:numFmt w:val="bullet"/>
      <w:lvlText w:val="•"/>
      <w:lvlJc w:val="left"/>
      <w:pPr>
        <w:ind w:left="4864" w:hanging="160"/>
      </w:pPr>
      <w:rPr>
        <w:rFonts w:hint="default"/>
        <w:lang w:val="es-ES" w:eastAsia="en-US" w:bidi="ar-SA"/>
      </w:rPr>
    </w:lvl>
    <w:lvl w:ilvl="6">
      <w:start w:val="0"/>
      <w:numFmt w:val="bullet"/>
      <w:lvlText w:val="•"/>
      <w:lvlJc w:val="left"/>
      <w:pPr>
        <w:ind w:left="5718" w:hanging="160"/>
      </w:pPr>
      <w:rPr>
        <w:rFonts w:hint="default"/>
        <w:lang w:val="es-ES" w:eastAsia="en-US" w:bidi="ar-SA"/>
      </w:rPr>
    </w:lvl>
    <w:lvl w:ilvl="7">
      <w:start w:val="0"/>
      <w:numFmt w:val="bullet"/>
      <w:lvlText w:val="•"/>
      <w:lvlJc w:val="left"/>
      <w:pPr>
        <w:ind w:left="6573" w:hanging="160"/>
      </w:pPr>
      <w:rPr>
        <w:rFonts w:hint="default"/>
        <w:lang w:val="es-ES" w:eastAsia="en-US" w:bidi="ar-SA"/>
      </w:rPr>
    </w:lvl>
    <w:lvl w:ilvl="8">
      <w:start w:val="0"/>
      <w:numFmt w:val="bullet"/>
      <w:lvlText w:val="•"/>
      <w:lvlJc w:val="left"/>
      <w:pPr>
        <w:ind w:left="7428" w:hanging="160"/>
      </w:pPr>
      <w:rPr>
        <w:rFonts w:hint="default"/>
        <w:lang w:val="es-ES" w:eastAsia="en-US" w:bidi="ar-SA"/>
      </w:rPr>
    </w:lvl>
  </w:abstractNum>
  <w:abstractNum w:abstractNumId="25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4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48">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010" w:hanging="16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3014" w:hanging="160"/>
      </w:pPr>
      <w:rPr>
        <w:rFonts w:hint="default"/>
        <w:lang w:val="es-ES" w:eastAsia="en-US" w:bidi="ar-SA"/>
      </w:rPr>
    </w:lvl>
    <w:lvl w:ilvl="4">
      <w:start w:val="0"/>
      <w:numFmt w:val="bullet"/>
      <w:lvlText w:val="•"/>
      <w:lvlJc w:val="left"/>
      <w:pPr>
        <w:ind w:left="3889" w:hanging="160"/>
      </w:pPr>
      <w:rPr>
        <w:rFonts w:hint="default"/>
        <w:lang w:val="es-ES" w:eastAsia="en-US" w:bidi="ar-SA"/>
      </w:rPr>
    </w:lvl>
    <w:lvl w:ilvl="5">
      <w:start w:val="0"/>
      <w:numFmt w:val="bullet"/>
      <w:lvlText w:val="•"/>
      <w:lvlJc w:val="left"/>
      <w:pPr>
        <w:ind w:left="4764" w:hanging="160"/>
      </w:pPr>
      <w:rPr>
        <w:rFonts w:hint="default"/>
        <w:lang w:val="es-ES" w:eastAsia="en-US" w:bidi="ar-SA"/>
      </w:rPr>
    </w:lvl>
    <w:lvl w:ilvl="6">
      <w:start w:val="0"/>
      <w:numFmt w:val="bullet"/>
      <w:lvlText w:val="•"/>
      <w:lvlJc w:val="left"/>
      <w:pPr>
        <w:ind w:left="5638" w:hanging="160"/>
      </w:pPr>
      <w:rPr>
        <w:rFonts w:hint="default"/>
        <w:lang w:val="es-ES" w:eastAsia="en-US" w:bidi="ar-SA"/>
      </w:rPr>
    </w:lvl>
    <w:lvl w:ilvl="7">
      <w:start w:val="0"/>
      <w:numFmt w:val="bullet"/>
      <w:lvlText w:val="•"/>
      <w:lvlJc w:val="left"/>
      <w:pPr>
        <w:ind w:left="6513" w:hanging="160"/>
      </w:pPr>
      <w:rPr>
        <w:rFonts w:hint="default"/>
        <w:lang w:val="es-ES" w:eastAsia="en-US" w:bidi="ar-SA"/>
      </w:rPr>
    </w:lvl>
    <w:lvl w:ilvl="8">
      <w:start w:val="0"/>
      <w:numFmt w:val="bullet"/>
      <w:lvlText w:val="•"/>
      <w:lvlJc w:val="left"/>
      <w:pPr>
        <w:ind w:left="7388" w:hanging="160"/>
      </w:pPr>
      <w:rPr>
        <w:rFonts w:hint="default"/>
        <w:lang w:val="es-ES" w:eastAsia="en-US" w:bidi="ar-SA"/>
      </w:rPr>
    </w:lvl>
  </w:abstractNum>
  <w:abstractNum w:abstractNumId="24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293" w:hanging="180"/>
        <w:jc w:val="lef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3154" w:hanging="180"/>
      </w:pPr>
      <w:rPr>
        <w:rFonts w:hint="default"/>
        <w:lang w:val="es-ES" w:eastAsia="en-US" w:bidi="ar-SA"/>
      </w:rPr>
    </w:lvl>
    <w:lvl w:ilvl="4">
      <w:start w:val="0"/>
      <w:numFmt w:val="bullet"/>
      <w:lvlText w:val="•"/>
      <w:lvlJc w:val="left"/>
      <w:pPr>
        <w:ind w:left="4009" w:hanging="180"/>
      </w:pPr>
      <w:rPr>
        <w:rFonts w:hint="default"/>
        <w:lang w:val="es-ES" w:eastAsia="en-US" w:bidi="ar-SA"/>
      </w:rPr>
    </w:lvl>
    <w:lvl w:ilvl="5">
      <w:start w:val="0"/>
      <w:numFmt w:val="bullet"/>
      <w:lvlText w:val="•"/>
      <w:lvlJc w:val="left"/>
      <w:pPr>
        <w:ind w:left="4864" w:hanging="180"/>
      </w:pPr>
      <w:rPr>
        <w:rFonts w:hint="default"/>
        <w:lang w:val="es-ES" w:eastAsia="en-US" w:bidi="ar-SA"/>
      </w:rPr>
    </w:lvl>
    <w:lvl w:ilvl="6">
      <w:start w:val="0"/>
      <w:numFmt w:val="bullet"/>
      <w:lvlText w:val="•"/>
      <w:lvlJc w:val="left"/>
      <w:pPr>
        <w:ind w:left="5718" w:hanging="180"/>
      </w:pPr>
      <w:rPr>
        <w:rFonts w:hint="default"/>
        <w:lang w:val="es-ES" w:eastAsia="en-US" w:bidi="ar-SA"/>
      </w:rPr>
    </w:lvl>
    <w:lvl w:ilvl="7">
      <w:start w:val="0"/>
      <w:numFmt w:val="bullet"/>
      <w:lvlText w:val="•"/>
      <w:lvlJc w:val="left"/>
      <w:pPr>
        <w:ind w:left="6573" w:hanging="180"/>
      </w:pPr>
      <w:rPr>
        <w:rFonts w:hint="default"/>
        <w:lang w:val="es-ES" w:eastAsia="en-US" w:bidi="ar-SA"/>
      </w:rPr>
    </w:lvl>
    <w:lvl w:ilvl="8">
      <w:start w:val="0"/>
      <w:numFmt w:val="bullet"/>
      <w:lvlText w:val="•"/>
      <w:lvlJc w:val="left"/>
      <w:pPr>
        <w:ind w:left="7428" w:hanging="180"/>
      </w:pPr>
      <w:rPr>
        <w:rFonts w:hint="default"/>
        <w:lang w:val="es-ES" w:eastAsia="en-US" w:bidi="ar-SA"/>
      </w:rPr>
    </w:lvl>
  </w:abstractNum>
  <w:abstractNum w:abstractNumId="246">
    <w:multiLevelType w:val="hybridMultilevel"/>
    <w:lvl w:ilvl="0">
      <w:start w:val="1"/>
      <w:numFmt w:val="upperRoman"/>
      <w:lvlText w:val="%1."/>
      <w:lvlJc w:val="left"/>
      <w:pPr>
        <w:ind w:left="2065" w:hanging="152"/>
        <w:jc w:val="right"/>
      </w:pPr>
      <w:rPr>
        <w:rFonts w:hint="default" w:ascii="Calibri" w:hAnsi="Calibri" w:eastAsia="Calibri" w:cs="Calibri"/>
        <w:b/>
        <w:bCs/>
        <w:i w:val="0"/>
        <w:iCs w:val="0"/>
        <w:color w:val="231F20"/>
        <w:spacing w:val="-1"/>
        <w:w w:val="100"/>
        <w:sz w:val="20"/>
        <w:szCs w:val="20"/>
        <w:lang w:val="es-ES" w:eastAsia="en-US" w:bidi="ar-SA"/>
      </w:rPr>
    </w:lvl>
    <w:lvl w:ilvl="1">
      <w:start w:val="1"/>
      <w:numFmt w:val="lowerLetter"/>
      <w:lvlText w:val="%2)"/>
      <w:lvlJc w:val="left"/>
      <w:pPr>
        <w:ind w:left="23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3095" w:hanging="220"/>
      </w:pPr>
      <w:rPr>
        <w:rFonts w:hint="default"/>
        <w:lang w:val="es-ES" w:eastAsia="en-US" w:bidi="ar-SA"/>
      </w:rPr>
    </w:lvl>
    <w:lvl w:ilvl="3">
      <w:start w:val="0"/>
      <w:numFmt w:val="bullet"/>
      <w:lvlText w:val="•"/>
      <w:lvlJc w:val="left"/>
      <w:pPr>
        <w:ind w:left="3850" w:hanging="220"/>
      </w:pPr>
      <w:rPr>
        <w:rFonts w:hint="default"/>
        <w:lang w:val="es-ES" w:eastAsia="en-US" w:bidi="ar-SA"/>
      </w:rPr>
    </w:lvl>
    <w:lvl w:ilvl="4">
      <w:start w:val="0"/>
      <w:numFmt w:val="bullet"/>
      <w:lvlText w:val="•"/>
      <w:lvlJc w:val="left"/>
      <w:pPr>
        <w:ind w:left="4605" w:hanging="220"/>
      </w:pPr>
      <w:rPr>
        <w:rFonts w:hint="default"/>
        <w:lang w:val="es-ES" w:eastAsia="en-US" w:bidi="ar-SA"/>
      </w:rPr>
    </w:lvl>
    <w:lvl w:ilvl="5">
      <w:start w:val="0"/>
      <w:numFmt w:val="bullet"/>
      <w:lvlText w:val="•"/>
      <w:lvlJc w:val="left"/>
      <w:pPr>
        <w:ind w:left="5361" w:hanging="220"/>
      </w:pPr>
      <w:rPr>
        <w:rFonts w:hint="default"/>
        <w:lang w:val="es-ES" w:eastAsia="en-US" w:bidi="ar-SA"/>
      </w:rPr>
    </w:lvl>
    <w:lvl w:ilvl="6">
      <w:start w:val="0"/>
      <w:numFmt w:val="bullet"/>
      <w:lvlText w:val="•"/>
      <w:lvlJc w:val="left"/>
      <w:pPr>
        <w:ind w:left="6116" w:hanging="220"/>
      </w:pPr>
      <w:rPr>
        <w:rFonts w:hint="default"/>
        <w:lang w:val="es-ES" w:eastAsia="en-US" w:bidi="ar-SA"/>
      </w:rPr>
    </w:lvl>
    <w:lvl w:ilvl="7">
      <w:start w:val="0"/>
      <w:numFmt w:val="bullet"/>
      <w:lvlText w:val="•"/>
      <w:lvlJc w:val="left"/>
      <w:pPr>
        <w:ind w:left="6871" w:hanging="220"/>
      </w:pPr>
      <w:rPr>
        <w:rFonts w:hint="default"/>
        <w:lang w:val="es-ES" w:eastAsia="en-US" w:bidi="ar-SA"/>
      </w:rPr>
    </w:lvl>
    <w:lvl w:ilvl="8">
      <w:start w:val="0"/>
      <w:numFmt w:val="bullet"/>
      <w:lvlText w:val="•"/>
      <w:lvlJc w:val="left"/>
      <w:pPr>
        <w:ind w:left="7627" w:hanging="220"/>
      </w:pPr>
      <w:rPr>
        <w:rFonts w:hint="default"/>
        <w:lang w:val="es-ES" w:eastAsia="en-US" w:bidi="ar-SA"/>
      </w:rPr>
    </w:lvl>
  </w:abstractNum>
  <w:abstractNum w:abstractNumId="24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44">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43">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4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4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1"/>
      <w:numFmt w:val="lowerLetter"/>
      <w:lvlText w:val="%3)"/>
      <w:lvlJc w:val="left"/>
      <w:pPr>
        <w:ind w:left="2133" w:hanging="218"/>
        <w:jc w:val="left"/>
      </w:pPr>
      <w:rPr>
        <w:rFonts w:hint="default" w:ascii="Calibri" w:hAnsi="Calibri" w:eastAsia="Calibri" w:cs="Calibri"/>
        <w:b/>
        <w:bCs/>
        <w:i w:val="0"/>
        <w:iCs w:val="0"/>
        <w:color w:val="231F20"/>
        <w:spacing w:val="0"/>
        <w:w w:val="100"/>
        <w:sz w:val="20"/>
        <w:szCs w:val="20"/>
        <w:lang w:val="es-ES" w:eastAsia="en-US" w:bidi="ar-SA"/>
      </w:rPr>
    </w:lvl>
    <w:lvl w:ilvl="3">
      <w:start w:val="0"/>
      <w:numFmt w:val="bullet"/>
      <w:lvlText w:val="•"/>
      <w:lvlJc w:val="left"/>
      <w:pPr>
        <w:ind w:left="3014" w:hanging="218"/>
      </w:pPr>
      <w:rPr>
        <w:rFonts w:hint="default"/>
        <w:lang w:val="es-ES" w:eastAsia="en-US" w:bidi="ar-SA"/>
      </w:rPr>
    </w:lvl>
    <w:lvl w:ilvl="4">
      <w:start w:val="0"/>
      <w:numFmt w:val="bullet"/>
      <w:lvlText w:val="•"/>
      <w:lvlJc w:val="left"/>
      <w:pPr>
        <w:ind w:left="3889" w:hanging="218"/>
      </w:pPr>
      <w:rPr>
        <w:rFonts w:hint="default"/>
        <w:lang w:val="es-ES" w:eastAsia="en-US" w:bidi="ar-SA"/>
      </w:rPr>
    </w:lvl>
    <w:lvl w:ilvl="5">
      <w:start w:val="0"/>
      <w:numFmt w:val="bullet"/>
      <w:lvlText w:val="•"/>
      <w:lvlJc w:val="left"/>
      <w:pPr>
        <w:ind w:left="4764" w:hanging="218"/>
      </w:pPr>
      <w:rPr>
        <w:rFonts w:hint="default"/>
        <w:lang w:val="es-ES" w:eastAsia="en-US" w:bidi="ar-SA"/>
      </w:rPr>
    </w:lvl>
    <w:lvl w:ilvl="6">
      <w:start w:val="0"/>
      <w:numFmt w:val="bullet"/>
      <w:lvlText w:val="•"/>
      <w:lvlJc w:val="left"/>
      <w:pPr>
        <w:ind w:left="5638" w:hanging="218"/>
      </w:pPr>
      <w:rPr>
        <w:rFonts w:hint="default"/>
        <w:lang w:val="es-ES" w:eastAsia="en-US" w:bidi="ar-SA"/>
      </w:rPr>
    </w:lvl>
    <w:lvl w:ilvl="7">
      <w:start w:val="0"/>
      <w:numFmt w:val="bullet"/>
      <w:lvlText w:val="•"/>
      <w:lvlJc w:val="left"/>
      <w:pPr>
        <w:ind w:left="6513" w:hanging="218"/>
      </w:pPr>
      <w:rPr>
        <w:rFonts w:hint="default"/>
        <w:lang w:val="es-ES" w:eastAsia="en-US" w:bidi="ar-SA"/>
      </w:rPr>
    </w:lvl>
    <w:lvl w:ilvl="8">
      <w:start w:val="0"/>
      <w:numFmt w:val="bullet"/>
      <w:lvlText w:val="•"/>
      <w:lvlJc w:val="left"/>
      <w:pPr>
        <w:ind w:left="7388" w:hanging="218"/>
      </w:pPr>
      <w:rPr>
        <w:rFonts w:hint="default"/>
        <w:lang w:val="es-ES" w:eastAsia="en-US" w:bidi="ar-SA"/>
      </w:rPr>
    </w:lvl>
  </w:abstractNum>
  <w:abstractNum w:abstractNumId="240">
    <w:multiLevelType w:val="hybridMultilevel"/>
    <w:lvl w:ilvl="0">
      <w:start w:val="9"/>
      <w:numFmt w:val="lowerLetter"/>
      <w:lvlText w:val="%1)"/>
      <w:lvlJc w:val="left"/>
      <w:pPr>
        <w:ind w:left="1850" w:hanging="180"/>
        <w:jc w:val="right"/>
      </w:pPr>
      <w:rPr>
        <w:rFonts w:hint="default" w:ascii="Calibri" w:hAnsi="Calibri" w:eastAsia="Calibri" w:cs="Calibri"/>
        <w:b/>
        <w:bCs/>
        <w:i w:val="0"/>
        <w:iCs w:val="0"/>
        <w:color w:val="231F20"/>
        <w:spacing w:val="0"/>
        <w:w w:val="100"/>
        <w:sz w:val="20"/>
        <w:szCs w:val="20"/>
        <w:lang w:val="es-ES" w:eastAsia="en-US" w:bidi="ar-SA"/>
      </w:rPr>
    </w:lvl>
    <w:lvl w:ilvl="1">
      <w:start w:val="0"/>
      <w:numFmt w:val="bullet"/>
      <w:lvlText w:val="•"/>
      <w:lvlJc w:val="left"/>
      <w:pPr>
        <w:ind w:left="2587" w:hanging="180"/>
      </w:pPr>
      <w:rPr>
        <w:rFonts w:hint="default"/>
        <w:lang w:val="es-ES" w:eastAsia="en-US" w:bidi="ar-SA"/>
      </w:rPr>
    </w:lvl>
    <w:lvl w:ilvl="2">
      <w:start w:val="0"/>
      <w:numFmt w:val="bullet"/>
      <w:lvlText w:val="•"/>
      <w:lvlJc w:val="left"/>
      <w:pPr>
        <w:ind w:left="3315" w:hanging="180"/>
      </w:pPr>
      <w:rPr>
        <w:rFonts w:hint="default"/>
        <w:lang w:val="es-ES" w:eastAsia="en-US" w:bidi="ar-SA"/>
      </w:rPr>
    </w:lvl>
    <w:lvl w:ilvl="3">
      <w:start w:val="0"/>
      <w:numFmt w:val="bullet"/>
      <w:lvlText w:val="•"/>
      <w:lvlJc w:val="left"/>
      <w:pPr>
        <w:ind w:left="4043" w:hanging="180"/>
      </w:pPr>
      <w:rPr>
        <w:rFonts w:hint="default"/>
        <w:lang w:val="es-ES" w:eastAsia="en-US" w:bidi="ar-SA"/>
      </w:rPr>
    </w:lvl>
    <w:lvl w:ilvl="4">
      <w:start w:val="0"/>
      <w:numFmt w:val="bullet"/>
      <w:lvlText w:val="•"/>
      <w:lvlJc w:val="left"/>
      <w:pPr>
        <w:ind w:left="4771" w:hanging="180"/>
      </w:pPr>
      <w:rPr>
        <w:rFonts w:hint="default"/>
        <w:lang w:val="es-ES" w:eastAsia="en-US" w:bidi="ar-SA"/>
      </w:rPr>
    </w:lvl>
    <w:lvl w:ilvl="5">
      <w:start w:val="0"/>
      <w:numFmt w:val="bullet"/>
      <w:lvlText w:val="•"/>
      <w:lvlJc w:val="left"/>
      <w:pPr>
        <w:ind w:left="5498" w:hanging="180"/>
      </w:pPr>
      <w:rPr>
        <w:rFonts w:hint="default"/>
        <w:lang w:val="es-ES" w:eastAsia="en-US" w:bidi="ar-SA"/>
      </w:rPr>
    </w:lvl>
    <w:lvl w:ilvl="6">
      <w:start w:val="0"/>
      <w:numFmt w:val="bullet"/>
      <w:lvlText w:val="•"/>
      <w:lvlJc w:val="left"/>
      <w:pPr>
        <w:ind w:left="6226" w:hanging="180"/>
      </w:pPr>
      <w:rPr>
        <w:rFonts w:hint="default"/>
        <w:lang w:val="es-ES" w:eastAsia="en-US" w:bidi="ar-SA"/>
      </w:rPr>
    </w:lvl>
    <w:lvl w:ilvl="7">
      <w:start w:val="0"/>
      <w:numFmt w:val="bullet"/>
      <w:lvlText w:val="•"/>
      <w:lvlJc w:val="left"/>
      <w:pPr>
        <w:ind w:left="6954" w:hanging="180"/>
      </w:pPr>
      <w:rPr>
        <w:rFonts w:hint="default"/>
        <w:lang w:val="es-ES" w:eastAsia="en-US" w:bidi="ar-SA"/>
      </w:rPr>
    </w:lvl>
    <w:lvl w:ilvl="8">
      <w:start w:val="0"/>
      <w:numFmt w:val="bullet"/>
      <w:lvlText w:val="•"/>
      <w:lvlJc w:val="left"/>
      <w:pPr>
        <w:ind w:left="7682" w:hanging="180"/>
      </w:pPr>
      <w:rPr>
        <w:rFonts w:hint="default"/>
        <w:lang w:val="es-ES" w:eastAsia="en-US" w:bidi="ar-SA"/>
      </w:rPr>
    </w:lvl>
  </w:abstractNum>
  <w:abstractNum w:abstractNumId="239">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110" w:hanging="16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2140" w:hanging="160"/>
      </w:pPr>
      <w:rPr>
        <w:rFonts w:hint="default"/>
        <w:lang w:val="es-ES" w:eastAsia="en-US" w:bidi="ar-SA"/>
      </w:rPr>
    </w:lvl>
    <w:lvl w:ilvl="4">
      <w:start w:val="0"/>
      <w:numFmt w:val="bullet"/>
      <w:lvlText w:val="•"/>
      <w:lvlJc w:val="left"/>
      <w:pPr>
        <w:ind w:left="3139" w:hanging="160"/>
      </w:pPr>
      <w:rPr>
        <w:rFonts w:hint="default"/>
        <w:lang w:val="es-ES" w:eastAsia="en-US" w:bidi="ar-SA"/>
      </w:rPr>
    </w:lvl>
    <w:lvl w:ilvl="5">
      <w:start w:val="0"/>
      <w:numFmt w:val="bullet"/>
      <w:lvlText w:val="•"/>
      <w:lvlJc w:val="left"/>
      <w:pPr>
        <w:ind w:left="4139" w:hanging="160"/>
      </w:pPr>
      <w:rPr>
        <w:rFonts w:hint="default"/>
        <w:lang w:val="es-ES" w:eastAsia="en-US" w:bidi="ar-SA"/>
      </w:rPr>
    </w:lvl>
    <w:lvl w:ilvl="6">
      <w:start w:val="0"/>
      <w:numFmt w:val="bullet"/>
      <w:lvlText w:val="•"/>
      <w:lvlJc w:val="left"/>
      <w:pPr>
        <w:ind w:left="5139" w:hanging="160"/>
      </w:pPr>
      <w:rPr>
        <w:rFonts w:hint="default"/>
        <w:lang w:val="es-ES" w:eastAsia="en-US" w:bidi="ar-SA"/>
      </w:rPr>
    </w:lvl>
    <w:lvl w:ilvl="7">
      <w:start w:val="0"/>
      <w:numFmt w:val="bullet"/>
      <w:lvlText w:val="•"/>
      <w:lvlJc w:val="left"/>
      <w:pPr>
        <w:ind w:left="6138" w:hanging="160"/>
      </w:pPr>
      <w:rPr>
        <w:rFonts w:hint="default"/>
        <w:lang w:val="es-ES" w:eastAsia="en-US" w:bidi="ar-SA"/>
      </w:rPr>
    </w:lvl>
    <w:lvl w:ilvl="8">
      <w:start w:val="0"/>
      <w:numFmt w:val="bullet"/>
      <w:lvlText w:val="•"/>
      <w:lvlJc w:val="left"/>
      <w:pPr>
        <w:ind w:left="7138" w:hanging="160"/>
      </w:pPr>
      <w:rPr>
        <w:rFonts w:hint="default"/>
        <w:lang w:val="es-ES" w:eastAsia="en-US" w:bidi="ar-SA"/>
      </w:rPr>
    </w:lvl>
  </w:abstractNum>
  <w:abstractNum w:abstractNumId="238">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37">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293" w:hanging="180"/>
        <w:jc w:val="lef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3154" w:hanging="180"/>
      </w:pPr>
      <w:rPr>
        <w:rFonts w:hint="default"/>
        <w:lang w:val="es-ES" w:eastAsia="en-US" w:bidi="ar-SA"/>
      </w:rPr>
    </w:lvl>
    <w:lvl w:ilvl="4">
      <w:start w:val="0"/>
      <w:numFmt w:val="bullet"/>
      <w:lvlText w:val="•"/>
      <w:lvlJc w:val="left"/>
      <w:pPr>
        <w:ind w:left="4009" w:hanging="180"/>
      </w:pPr>
      <w:rPr>
        <w:rFonts w:hint="default"/>
        <w:lang w:val="es-ES" w:eastAsia="en-US" w:bidi="ar-SA"/>
      </w:rPr>
    </w:lvl>
    <w:lvl w:ilvl="5">
      <w:start w:val="0"/>
      <w:numFmt w:val="bullet"/>
      <w:lvlText w:val="•"/>
      <w:lvlJc w:val="left"/>
      <w:pPr>
        <w:ind w:left="4864" w:hanging="180"/>
      </w:pPr>
      <w:rPr>
        <w:rFonts w:hint="default"/>
        <w:lang w:val="es-ES" w:eastAsia="en-US" w:bidi="ar-SA"/>
      </w:rPr>
    </w:lvl>
    <w:lvl w:ilvl="6">
      <w:start w:val="0"/>
      <w:numFmt w:val="bullet"/>
      <w:lvlText w:val="•"/>
      <w:lvlJc w:val="left"/>
      <w:pPr>
        <w:ind w:left="5718" w:hanging="180"/>
      </w:pPr>
      <w:rPr>
        <w:rFonts w:hint="default"/>
        <w:lang w:val="es-ES" w:eastAsia="en-US" w:bidi="ar-SA"/>
      </w:rPr>
    </w:lvl>
    <w:lvl w:ilvl="7">
      <w:start w:val="0"/>
      <w:numFmt w:val="bullet"/>
      <w:lvlText w:val="•"/>
      <w:lvlJc w:val="left"/>
      <w:pPr>
        <w:ind w:left="6573" w:hanging="180"/>
      </w:pPr>
      <w:rPr>
        <w:rFonts w:hint="default"/>
        <w:lang w:val="es-ES" w:eastAsia="en-US" w:bidi="ar-SA"/>
      </w:rPr>
    </w:lvl>
    <w:lvl w:ilvl="8">
      <w:start w:val="0"/>
      <w:numFmt w:val="bullet"/>
      <w:lvlText w:val="•"/>
      <w:lvlJc w:val="left"/>
      <w:pPr>
        <w:ind w:left="7428" w:hanging="180"/>
      </w:pPr>
      <w:rPr>
        <w:rFonts w:hint="default"/>
        <w:lang w:val="es-ES" w:eastAsia="en-US" w:bidi="ar-SA"/>
      </w:rPr>
    </w:lvl>
  </w:abstractNum>
  <w:abstractNum w:abstractNumId="236">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35">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3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33">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spacing w:val="0"/>
        <w:w w:val="10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32">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1"/>
      <w:numFmt w:val="lowerRoman"/>
      <w:lvlText w:val="%3."/>
      <w:lvlJc w:val="left"/>
      <w:pPr>
        <w:ind w:left="2130" w:hanging="16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3014" w:hanging="160"/>
      </w:pPr>
      <w:rPr>
        <w:rFonts w:hint="default"/>
        <w:lang w:val="es-ES" w:eastAsia="en-US" w:bidi="ar-SA"/>
      </w:rPr>
    </w:lvl>
    <w:lvl w:ilvl="4">
      <w:start w:val="0"/>
      <w:numFmt w:val="bullet"/>
      <w:lvlText w:val="•"/>
      <w:lvlJc w:val="left"/>
      <w:pPr>
        <w:ind w:left="3889" w:hanging="160"/>
      </w:pPr>
      <w:rPr>
        <w:rFonts w:hint="default"/>
        <w:lang w:val="es-ES" w:eastAsia="en-US" w:bidi="ar-SA"/>
      </w:rPr>
    </w:lvl>
    <w:lvl w:ilvl="5">
      <w:start w:val="0"/>
      <w:numFmt w:val="bullet"/>
      <w:lvlText w:val="•"/>
      <w:lvlJc w:val="left"/>
      <w:pPr>
        <w:ind w:left="4764" w:hanging="160"/>
      </w:pPr>
      <w:rPr>
        <w:rFonts w:hint="default"/>
        <w:lang w:val="es-ES" w:eastAsia="en-US" w:bidi="ar-SA"/>
      </w:rPr>
    </w:lvl>
    <w:lvl w:ilvl="6">
      <w:start w:val="0"/>
      <w:numFmt w:val="bullet"/>
      <w:lvlText w:val="•"/>
      <w:lvlJc w:val="left"/>
      <w:pPr>
        <w:ind w:left="5638" w:hanging="160"/>
      </w:pPr>
      <w:rPr>
        <w:rFonts w:hint="default"/>
        <w:lang w:val="es-ES" w:eastAsia="en-US" w:bidi="ar-SA"/>
      </w:rPr>
    </w:lvl>
    <w:lvl w:ilvl="7">
      <w:start w:val="0"/>
      <w:numFmt w:val="bullet"/>
      <w:lvlText w:val="•"/>
      <w:lvlJc w:val="left"/>
      <w:pPr>
        <w:ind w:left="6513" w:hanging="160"/>
      </w:pPr>
      <w:rPr>
        <w:rFonts w:hint="default"/>
        <w:lang w:val="es-ES" w:eastAsia="en-US" w:bidi="ar-SA"/>
      </w:rPr>
    </w:lvl>
    <w:lvl w:ilvl="8">
      <w:start w:val="0"/>
      <w:numFmt w:val="bullet"/>
      <w:lvlText w:val="•"/>
      <w:lvlJc w:val="left"/>
      <w:pPr>
        <w:ind w:left="7388" w:hanging="160"/>
      </w:pPr>
      <w:rPr>
        <w:rFonts w:hint="default"/>
        <w:lang w:val="es-ES" w:eastAsia="en-US" w:bidi="ar-SA"/>
      </w:rPr>
    </w:lvl>
  </w:abstractNum>
  <w:abstractNum w:abstractNumId="231">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29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3059" w:hanging="220"/>
      </w:pPr>
      <w:rPr>
        <w:rFonts w:hint="default"/>
        <w:lang w:val="es-ES" w:eastAsia="en-US" w:bidi="ar-SA"/>
      </w:rPr>
    </w:lvl>
    <w:lvl w:ilvl="3">
      <w:start w:val="0"/>
      <w:numFmt w:val="bullet"/>
      <w:lvlText w:val="•"/>
      <w:lvlJc w:val="left"/>
      <w:pPr>
        <w:ind w:left="3819" w:hanging="220"/>
      </w:pPr>
      <w:rPr>
        <w:rFonts w:hint="default"/>
        <w:lang w:val="es-ES" w:eastAsia="en-US" w:bidi="ar-SA"/>
      </w:rPr>
    </w:lvl>
    <w:lvl w:ilvl="4">
      <w:start w:val="0"/>
      <w:numFmt w:val="bullet"/>
      <w:lvlText w:val="•"/>
      <w:lvlJc w:val="left"/>
      <w:pPr>
        <w:ind w:left="4579" w:hanging="220"/>
      </w:pPr>
      <w:rPr>
        <w:rFonts w:hint="default"/>
        <w:lang w:val="es-ES" w:eastAsia="en-US" w:bidi="ar-SA"/>
      </w:rPr>
    </w:lvl>
    <w:lvl w:ilvl="5">
      <w:start w:val="0"/>
      <w:numFmt w:val="bullet"/>
      <w:lvlText w:val="•"/>
      <w:lvlJc w:val="left"/>
      <w:pPr>
        <w:ind w:left="5339" w:hanging="220"/>
      </w:pPr>
      <w:rPr>
        <w:rFonts w:hint="default"/>
        <w:lang w:val="es-ES" w:eastAsia="en-US" w:bidi="ar-SA"/>
      </w:rPr>
    </w:lvl>
    <w:lvl w:ilvl="6">
      <w:start w:val="0"/>
      <w:numFmt w:val="bullet"/>
      <w:lvlText w:val="•"/>
      <w:lvlJc w:val="left"/>
      <w:pPr>
        <w:ind w:left="6098" w:hanging="220"/>
      </w:pPr>
      <w:rPr>
        <w:rFonts w:hint="default"/>
        <w:lang w:val="es-ES" w:eastAsia="en-US" w:bidi="ar-SA"/>
      </w:rPr>
    </w:lvl>
    <w:lvl w:ilvl="7">
      <w:start w:val="0"/>
      <w:numFmt w:val="bullet"/>
      <w:lvlText w:val="•"/>
      <w:lvlJc w:val="left"/>
      <w:pPr>
        <w:ind w:left="6858" w:hanging="220"/>
      </w:pPr>
      <w:rPr>
        <w:rFonts w:hint="default"/>
        <w:lang w:val="es-ES" w:eastAsia="en-US" w:bidi="ar-SA"/>
      </w:rPr>
    </w:lvl>
    <w:lvl w:ilvl="8">
      <w:start w:val="0"/>
      <w:numFmt w:val="bullet"/>
      <w:lvlText w:val="•"/>
      <w:lvlJc w:val="left"/>
      <w:pPr>
        <w:ind w:left="7618" w:hanging="220"/>
      </w:pPr>
      <w:rPr>
        <w:rFonts w:hint="default"/>
        <w:lang w:val="es-ES" w:eastAsia="en-US" w:bidi="ar-SA"/>
      </w:rPr>
    </w:lvl>
  </w:abstractNum>
  <w:abstractNum w:abstractNumId="230">
    <w:multiLevelType w:val="hybridMultilevel"/>
    <w:lvl w:ilvl="0">
      <w:start w:val="1"/>
      <w:numFmt w:val="lowerLetter"/>
      <w:lvlText w:val="%1)"/>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1">
      <w:start w:val="0"/>
      <w:numFmt w:val="bullet"/>
      <w:lvlText w:val="•"/>
      <w:lvlJc w:val="left"/>
      <w:pPr>
        <w:ind w:left="2587" w:hanging="220"/>
      </w:pPr>
      <w:rPr>
        <w:rFonts w:hint="default"/>
        <w:lang w:val="es-ES" w:eastAsia="en-US" w:bidi="ar-SA"/>
      </w:rPr>
    </w:lvl>
    <w:lvl w:ilvl="2">
      <w:start w:val="0"/>
      <w:numFmt w:val="bullet"/>
      <w:lvlText w:val="•"/>
      <w:lvlJc w:val="left"/>
      <w:pPr>
        <w:ind w:left="3315" w:hanging="220"/>
      </w:pPr>
      <w:rPr>
        <w:rFonts w:hint="default"/>
        <w:lang w:val="es-ES" w:eastAsia="en-US" w:bidi="ar-SA"/>
      </w:rPr>
    </w:lvl>
    <w:lvl w:ilvl="3">
      <w:start w:val="0"/>
      <w:numFmt w:val="bullet"/>
      <w:lvlText w:val="•"/>
      <w:lvlJc w:val="left"/>
      <w:pPr>
        <w:ind w:left="4043" w:hanging="220"/>
      </w:pPr>
      <w:rPr>
        <w:rFonts w:hint="default"/>
        <w:lang w:val="es-ES" w:eastAsia="en-US" w:bidi="ar-SA"/>
      </w:rPr>
    </w:lvl>
    <w:lvl w:ilvl="4">
      <w:start w:val="0"/>
      <w:numFmt w:val="bullet"/>
      <w:lvlText w:val="•"/>
      <w:lvlJc w:val="left"/>
      <w:pPr>
        <w:ind w:left="4771" w:hanging="220"/>
      </w:pPr>
      <w:rPr>
        <w:rFonts w:hint="default"/>
        <w:lang w:val="es-ES" w:eastAsia="en-US" w:bidi="ar-SA"/>
      </w:rPr>
    </w:lvl>
    <w:lvl w:ilvl="5">
      <w:start w:val="0"/>
      <w:numFmt w:val="bullet"/>
      <w:lvlText w:val="•"/>
      <w:lvlJc w:val="left"/>
      <w:pPr>
        <w:ind w:left="5498" w:hanging="220"/>
      </w:pPr>
      <w:rPr>
        <w:rFonts w:hint="default"/>
        <w:lang w:val="es-ES" w:eastAsia="en-US" w:bidi="ar-SA"/>
      </w:rPr>
    </w:lvl>
    <w:lvl w:ilvl="6">
      <w:start w:val="0"/>
      <w:numFmt w:val="bullet"/>
      <w:lvlText w:val="•"/>
      <w:lvlJc w:val="left"/>
      <w:pPr>
        <w:ind w:left="6226" w:hanging="220"/>
      </w:pPr>
      <w:rPr>
        <w:rFonts w:hint="default"/>
        <w:lang w:val="es-ES" w:eastAsia="en-US" w:bidi="ar-SA"/>
      </w:rPr>
    </w:lvl>
    <w:lvl w:ilvl="7">
      <w:start w:val="0"/>
      <w:numFmt w:val="bullet"/>
      <w:lvlText w:val="•"/>
      <w:lvlJc w:val="left"/>
      <w:pPr>
        <w:ind w:left="6954" w:hanging="220"/>
      </w:pPr>
      <w:rPr>
        <w:rFonts w:hint="default"/>
        <w:lang w:val="es-ES" w:eastAsia="en-US" w:bidi="ar-SA"/>
      </w:rPr>
    </w:lvl>
    <w:lvl w:ilvl="8">
      <w:start w:val="0"/>
      <w:numFmt w:val="bullet"/>
      <w:lvlText w:val="•"/>
      <w:lvlJc w:val="left"/>
      <w:pPr>
        <w:ind w:left="7682" w:hanging="220"/>
      </w:pPr>
      <w:rPr>
        <w:rFonts w:hint="default"/>
        <w:lang w:val="es-ES" w:eastAsia="en-US" w:bidi="ar-SA"/>
      </w:rPr>
    </w:lvl>
  </w:abstractNum>
  <w:abstractNum w:abstractNumId="22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22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2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1"/>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26">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413" w:hanging="18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3259" w:hanging="180"/>
      </w:pPr>
      <w:rPr>
        <w:rFonts w:hint="default"/>
        <w:lang w:val="es-ES" w:eastAsia="en-US" w:bidi="ar-SA"/>
      </w:rPr>
    </w:lvl>
    <w:lvl w:ilvl="4">
      <w:start w:val="0"/>
      <w:numFmt w:val="bullet"/>
      <w:lvlText w:val="•"/>
      <w:lvlJc w:val="left"/>
      <w:pPr>
        <w:ind w:left="4099" w:hanging="180"/>
      </w:pPr>
      <w:rPr>
        <w:rFonts w:hint="default"/>
        <w:lang w:val="es-ES" w:eastAsia="en-US" w:bidi="ar-SA"/>
      </w:rPr>
    </w:lvl>
    <w:lvl w:ilvl="5">
      <w:start w:val="0"/>
      <w:numFmt w:val="bullet"/>
      <w:lvlText w:val="•"/>
      <w:lvlJc w:val="left"/>
      <w:pPr>
        <w:ind w:left="4939" w:hanging="180"/>
      </w:pPr>
      <w:rPr>
        <w:rFonts w:hint="default"/>
        <w:lang w:val="es-ES" w:eastAsia="en-US" w:bidi="ar-SA"/>
      </w:rPr>
    </w:lvl>
    <w:lvl w:ilvl="6">
      <w:start w:val="0"/>
      <w:numFmt w:val="bullet"/>
      <w:lvlText w:val="•"/>
      <w:lvlJc w:val="left"/>
      <w:pPr>
        <w:ind w:left="5778" w:hanging="180"/>
      </w:pPr>
      <w:rPr>
        <w:rFonts w:hint="default"/>
        <w:lang w:val="es-ES" w:eastAsia="en-US" w:bidi="ar-SA"/>
      </w:rPr>
    </w:lvl>
    <w:lvl w:ilvl="7">
      <w:start w:val="0"/>
      <w:numFmt w:val="bullet"/>
      <w:lvlText w:val="•"/>
      <w:lvlJc w:val="left"/>
      <w:pPr>
        <w:ind w:left="6618" w:hanging="180"/>
      </w:pPr>
      <w:rPr>
        <w:rFonts w:hint="default"/>
        <w:lang w:val="es-ES" w:eastAsia="en-US" w:bidi="ar-SA"/>
      </w:rPr>
    </w:lvl>
    <w:lvl w:ilvl="8">
      <w:start w:val="0"/>
      <w:numFmt w:val="bullet"/>
      <w:lvlText w:val="•"/>
      <w:lvlJc w:val="left"/>
      <w:pPr>
        <w:ind w:left="7458" w:hanging="180"/>
      </w:pPr>
      <w:rPr>
        <w:rFonts w:hint="default"/>
        <w:lang w:val="es-ES" w:eastAsia="en-US" w:bidi="ar-SA"/>
      </w:rPr>
    </w:lvl>
  </w:abstractNum>
  <w:abstractNum w:abstractNumId="22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22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2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22">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22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20">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19">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1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1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16">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1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14">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1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1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1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1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0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0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20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0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0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0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17"/>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17"/>
      </w:pPr>
      <w:rPr>
        <w:rFonts w:hint="default"/>
        <w:lang w:val="es-ES" w:eastAsia="en-US" w:bidi="ar-SA"/>
      </w:rPr>
    </w:lvl>
    <w:lvl w:ilvl="3">
      <w:start w:val="0"/>
      <w:numFmt w:val="bullet"/>
      <w:lvlText w:val="•"/>
      <w:lvlJc w:val="left"/>
      <w:pPr>
        <w:ind w:left="3477" w:hanging="217"/>
      </w:pPr>
      <w:rPr>
        <w:rFonts w:hint="default"/>
        <w:lang w:val="es-ES" w:eastAsia="en-US" w:bidi="ar-SA"/>
      </w:rPr>
    </w:lvl>
    <w:lvl w:ilvl="4">
      <w:start w:val="0"/>
      <w:numFmt w:val="bullet"/>
      <w:lvlText w:val="•"/>
      <w:lvlJc w:val="left"/>
      <w:pPr>
        <w:ind w:left="4285" w:hanging="217"/>
      </w:pPr>
      <w:rPr>
        <w:rFonts w:hint="default"/>
        <w:lang w:val="es-ES" w:eastAsia="en-US" w:bidi="ar-SA"/>
      </w:rPr>
    </w:lvl>
    <w:lvl w:ilvl="5">
      <w:start w:val="0"/>
      <w:numFmt w:val="bullet"/>
      <w:lvlText w:val="•"/>
      <w:lvlJc w:val="left"/>
      <w:pPr>
        <w:ind w:left="5094" w:hanging="217"/>
      </w:pPr>
      <w:rPr>
        <w:rFonts w:hint="default"/>
        <w:lang w:val="es-ES" w:eastAsia="en-US" w:bidi="ar-SA"/>
      </w:rPr>
    </w:lvl>
    <w:lvl w:ilvl="6">
      <w:start w:val="0"/>
      <w:numFmt w:val="bullet"/>
      <w:lvlText w:val="•"/>
      <w:lvlJc w:val="left"/>
      <w:pPr>
        <w:ind w:left="5903" w:hanging="217"/>
      </w:pPr>
      <w:rPr>
        <w:rFonts w:hint="default"/>
        <w:lang w:val="es-ES" w:eastAsia="en-US" w:bidi="ar-SA"/>
      </w:rPr>
    </w:lvl>
    <w:lvl w:ilvl="7">
      <w:start w:val="0"/>
      <w:numFmt w:val="bullet"/>
      <w:lvlText w:val="•"/>
      <w:lvlJc w:val="left"/>
      <w:pPr>
        <w:ind w:left="6711" w:hanging="217"/>
      </w:pPr>
      <w:rPr>
        <w:rFonts w:hint="default"/>
        <w:lang w:val="es-ES" w:eastAsia="en-US" w:bidi="ar-SA"/>
      </w:rPr>
    </w:lvl>
    <w:lvl w:ilvl="8">
      <w:start w:val="0"/>
      <w:numFmt w:val="bullet"/>
      <w:lvlText w:val="•"/>
      <w:lvlJc w:val="left"/>
      <w:pPr>
        <w:ind w:left="7520" w:hanging="217"/>
      </w:pPr>
      <w:rPr>
        <w:rFonts w:hint="default"/>
        <w:lang w:val="es-ES" w:eastAsia="en-US" w:bidi="ar-SA"/>
      </w:rPr>
    </w:lvl>
  </w:abstractNum>
  <w:abstractNum w:abstractNumId="20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202">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0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00">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9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19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9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1"/>
      <w:numFmt w:val="lowerLetter"/>
      <w:lvlText w:val="%3)"/>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3">
      <w:start w:val="0"/>
      <w:numFmt w:val="bullet"/>
      <w:lvlText w:val="•"/>
      <w:lvlJc w:val="left"/>
      <w:pPr>
        <w:ind w:left="3014" w:hanging="220"/>
      </w:pPr>
      <w:rPr>
        <w:rFonts w:hint="default"/>
        <w:lang w:val="es-ES" w:eastAsia="en-US" w:bidi="ar-SA"/>
      </w:rPr>
    </w:lvl>
    <w:lvl w:ilvl="4">
      <w:start w:val="0"/>
      <w:numFmt w:val="bullet"/>
      <w:lvlText w:val="•"/>
      <w:lvlJc w:val="left"/>
      <w:pPr>
        <w:ind w:left="3889" w:hanging="220"/>
      </w:pPr>
      <w:rPr>
        <w:rFonts w:hint="default"/>
        <w:lang w:val="es-ES" w:eastAsia="en-US" w:bidi="ar-SA"/>
      </w:rPr>
    </w:lvl>
    <w:lvl w:ilvl="5">
      <w:start w:val="0"/>
      <w:numFmt w:val="bullet"/>
      <w:lvlText w:val="•"/>
      <w:lvlJc w:val="left"/>
      <w:pPr>
        <w:ind w:left="4764" w:hanging="220"/>
      </w:pPr>
      <w:rPr>
        <w:rFonts w:hint="default"/>
        <w:lang w:val="es-ES" w:eastAsia="en-US" w:bidi="ar-SA"/>
      </w:rPr>
    </w:lvl>
    <w:lvl w:ilvl="6">
      <w:start w:val="0"/>
      <w:numFmt w:val="bullet"/>
      <w:lvlText w:val="•"/>
      <w:lvlJc w:val="left"/>
      <w:pPr>
        <w:ind w:left="5638" w:hanging="220"/>
      </w:pPr>
      <w:rPr>
        <w:rFonts w:hint="default"/>
        <w:lang w:val="es-ES" w:eastAsia="en-US" w:bidi="ar-SA"/>
      </w:rPr>
    </w:lvl>
    <w:lvl w:ilvl="7">
      <w:start w:val="0"/>
      <w:numFmt w:val="bullet"/>
      <w:lvlText w:val="•"/>
      <w:lvlJc w:val="left"/>
      <w:pPr>
        <w:ind w:left="6513" w:hanging="220"/>
      </w:pPr>
      <w:rPr>
        <w:rFonts w:hint="default"/>
        <w:lang w:val="es-ES" w:eastAsia="en-US" w:bidi="ar-SA"/>
      </w:rPr>
    </w:lvl>
    <w:lvl w:ilvl="8">
      <w:start w:val="0"/>
      <w:numFmt w:val="bullet"/>
      <w:lvlText w:val="•"/>
      <w:lvlJc w:val="left"/>
      <w:pPr>
        <w:ind w:left="7388" w:hanging="220"/>
      </w:pPr>
      <w:rPr>
        <w:rFonts w:hint="default"/>
        <w:lang w:val="es-ES" w:eastAsia="en-US" w:bidi="ar-SA"/>
      </w:rPr>
    </w:lvl>
  </w:abstractNum>
  <w:abstractNum w:abstractNumId="19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9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19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9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92">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0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00"/>
      </w:pPr>
      <w:rPr>
        <w:rFonts w:hint="default"/>
        <w:lang w:val="es-ES" w:eastAsia="en-US" w:bidi="ar-SA"/>
      </w:rPr>
    </w:lvl>
    <w:lvl w:ilvl="3">
      <w:start w:val="0"/>
      <w:numFmt w:val="bullet"/>
      <w:lvlText w:val="•"/>
      <w:lvlJc w:val="left"/>
      <w:pPr>
        <w:ind w:left="3477" w:hanging="200"/>
      </w:pPr>
      <w:rPr>
        <w:rFonts w:hint="default"/>
        <w:lang w:val="es-ES" w:eastAsia="en-US" w:bidi="ar-SA"/>
      </w:rPr>
    </w:lvl>
    <w:lvl w:ilvl="4">
      <w:start w:val="0"/>
      <w:numFmt w:val="bullet"/>
      <w:lvlText w:val="•"/>
      <w:lvlJc w:val="left"/>
      <w:pPr>
        <w:ind w:left="4285" w:hanging="200"/>
      </w:pPr>
      <w:rPr>
        <w:rFonts w:hint="default"/>
        <w:lang w:val="es-ES" w:eastAsia="en-US" w:bidi="ar-SA"/>
      </w:rPr>
    </w:lvl>
    <w:lvl w:ilvl="5">
      <w:start w:val="0"/>
      <w:numFmt w:val="bullet"/>
      <w:lvlText w:val="•"/>
      <w:lvlJc w:val="left"/>
      <w:pPr>
        <w:ind w:left="5094" w:hanging="200"/>
      </w:pPr>
      <w:rPr>
        <w:rFonts w:hint="default"/>
        <w:lang w:val="es-ES" w:eastAsia="en-US" w:bidi="ar-SA"/>
      </w:rPr>
    </w:lvl>
    <w:lvl w:ilvl="6">
      <w:start w:val="0"/>
      <w:numFmt w:val="bullet"/>
      <w:lvlText w:val="•"/>
      <w:lvlJc w:val="left"/>
      <w:pPr>
        <w:ind w:left="5903" w:hanging="200"/>
      </w:pPr>
      <w:rPr>
        <w:rFonts w:hint="default"/>
        <w:lang w:val="es-ES" w:eastAsia="en-US" w:bidi="ar-SA"/>
      </w:rPr>
    </w:lvl>
    <w:lvl w:ilvl="7">
      <w:start w:val="0"/>
      <w:numFmt w:val="bullet"/>
      <w:lvlText w:val="•"/>
      <w:lvlJc w:val="left"/>
      <w:pPr>
        <w:ind w:left="6711" w:hanging="200"/>
      </w:pPr>
      <w:rPr>
        <w:rFonts w:hint="default"/>
        <w:lang w:val="es-ES" w:eastAsia="en-US" w:bidi="ar-SA"/>
      </w:rPr>
    </w:lvl>
    <w:lvl w:ilvl="8">
      <w:start w:val="0"/>
      <w:numFmt w:val="bullet"/>
      <w:lvlText w:val="•"/>
      <w:lvlJc w:val="left"/>
      <w:pPr>
        <w:ind w:left="7520" w:hanging="200"/>
      </w:pPr>
      <w:rPr>
        <w:rFonts w:hint="default"/>
        <w:lang w:val="es-ES" w:eastAsia="en-US" w:bidi="ar-SA"/>
      </w:rPr>
    </w:lvl>
  </w:abstractNum>
  <w:abstractNum w:abstractNumId="19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9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8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88">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87">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86">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18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84">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8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82">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8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80">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79">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7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177">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7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17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7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73">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7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71">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7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69">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68">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6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166">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6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16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6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62">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61">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60">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59">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5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57">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56">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5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5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53">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5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5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5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4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48">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47">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4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45">
    <w:multiLevelType w:val="hybridMultilevel"/>
    <w:lvl w:ilvl="0">
      <w:start w:val="0"/>
      <w:numFmt w:val="bullet"/>
      <w:lvlText w:val="•"/>
      <w:lvlJc w:val="left"/>
      <w:pPr>
        <w:ind w:left="1790" w:hanging="140"/>
      </w:pPr>
      <w:rPr>
        <w:rFonts w:hint="default" w:ascii="Arial" w:hAnsi="Arial" w:eastAsia="Arial" w:cs="Arial"/>
        <w:b w:val="0"/>
        <w:bCs w:val="0"/>
        <w:i w:val="0"/>
        <w:iCs w:val="0"/>
        <w:color w:val="231F20"/>
        <w:spacing w:val="0"/>
        <w:w w:val="149"/>
        <w:sz w:val="18"/>
        <w:szCs w:val="18"/>
        <w:lang w:val="es-ES" w:eastAsia="en-US" w:bidi="ar-SA"/>
      </w:rPr>
    </w:lvl>
    <w:lvl w:ilvl="1">
      <w:start w:val="0"/>
      <w:numFmt w:val="bullet"/>
      <w:lvlText w:val="•"/>
      <w:lvlJc w:val="left"/>
      <w:pPr>
        <w:ind w:left="2533" w:hanging="140"/>
      </w:pPr>
      <w:rPr>
        <w:rFonts w:hint="default"/>
        <w:lang w:val="es-ES" w:eastAsia="en-US" w:bidi="ar-SA"/>
      </w:rPr>
    </w:lvl>
    <w:lvl w:ilvl="2">
      <w:start w:val="0"/>
      <w:numFmt w:val="bullet"/>
      <w:lvlText w:val="•"/>
      <w:lvlJc w:val="left"/>
      <w:pPr>
        <w:ind w:left="3267" w:hanging="140"/>
      </w:pPr>
      <w:rPr>
        <w:rFonts w:hint="default"/>
        <w:lang w:val="es-ES" w:eastAsia="en-US" w:bidi="ar-SA"/>
      </w:rPr>
    </w:lvl>
    <w:lvl w:ilvl="3">
      <w:start w:val="0"/>
      <w:numFmt w:val="bullet"/>
      <w:lvlText w:val="•"/>
      <w:lvlJc w:val="left"/>
      <w:pPr>
        <w:ind w:left="4001" w:hanging="140"/>
      </w:pPr>
      <w:rPr>
        <w:rFonts w:hint="default"/>
        <w:lang w:val="es-ES" w:eastAsia="en-US" w:bidi="ar-SA"/>
      </w:rPr>
    </w:lvl>
    <w:lvl w:ilvl="4">
      <w:start w:val="0"/>
      <w:numFmt w:val="bullet"/>
      <w:lvlText w:val="•"/>
      <w:lvlJc w:val="left"/>
      <w:pPr>
        <w:ind w:left="4735" w:hanging="140"/>
      </w:pPr>
      <w:rPr>
        <w:rFonts w:hint="default"/>
        <w:lang w:val="es-ES" w:eastAsia="en-US" w:bidi="ar-SA"/>
      </w:rPr>
    </w:lvl>
    <w:lvl w:ilvl="5">
      <w:start w:val="0"/>
      <w:numFmt w:val="bullet"/>
      <w:lvlText w:val="•"/>
      <w:lvlJc w:val="left"/>
      <w:pPr>
        <w:ind w:left="5468" w:hanging="140"/>
      </w:pPr>
      <w:rPr>
        <w:rFonts w:hint="default"/>
        <w:lang w:val="es-ES" w:eastAsia="en-US" w:bidi="ar-SA"/>
      </w:rPr>
    </w:lvl>
    <w:lvl w:ilvl="6">
      <w:start w:val="0"/>
      <w:numFmt w:val="bullet"/>
      <w:lvlText w:val="•"/>
      <w:lvlJc w:val="left"/>
      <w:pPr>
        <w:ind w:left="6202" w:hanging="140"/>
      </w:pPr>
      <w:rPr>
        <w:rFonts w:hint="default"/>
        <w:lang w:val="es-ES" w:eastAsia="en-US" w:bidi="ar-SA"/>
      </w:rPr>
    </w:lvl>
    <w:lvl w:ilvl="7">
      <w:start w:val="0"/>
      <w:numFmt w:val="bullet"/>
      <w:lvlText w:val="•"/>
      <w:lvlJc w:val="left"/>
      <w:pPr>
        <w:ind w:left="6936" w:hanging="140"/>
      </w:pPr>
      <w:rPr>
        <w:rFonts w:hint="default"/>
        <w:lang w:val="es-ES" w:eastAsia="en-US" w:bidi="ar-SA"/>
      </w:rPr>
    </w:lvl>
    <w:lvl w:ilvl="8">
      <w:start w:val="0"/>
      <w:numFmt w:val="bullet"/>
      <w:lvlText w:val="•"/>
      <w:lvlJc w:val="left"/>
      <w:pPr>
        <w:ind w:left="7670" w:hanging="140"/>
      </w:pPr>
      <w:rPr>
        <w:rFonts w:hint="default"/>
        <w:lang w:val="es-ES" w:eastAsia="en-US" w:bidi="ar-SA"/>
      </w:rPr>
    </w:lvl>
  </w:abstractNum>
  <w:abstractNum w:abstractNumId="14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293" w:hanging="18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3154" w:hanging="180"/>
      </w:pPr>
      <w:rPr>
        <w:rFonts w:hint="default"/>
        <w:lang w:val="es-ES" w:eastAsia="en-US" w:bidi="ar-SA"/>
      </w:rPr>
    </w:lvl>
    <w:lvl w:ilvl="4">
      <w:start w:val="0"/>
      <w:numFmt w:val="bullet"/>
      <w:lvlText w:val="•"/>
      <w:lvlJc w:val="left"/>
      <w:pPr>
        <w:ind w:left="4009" w:hanging="180"/>
      </w:pPr>
      <w:rPr>
        <w:rFonts w:hint="default"/>
        <w:lang w:val="es-ES" w:eastAsia="en-US" w:bidi="ar-SA"/>
      </w:rPr>
    </w:lvl>
    <w:lvl w:ilvl="5">
      <w:start w:val="0"/>
      <w:numFmt w:val="bullet"/>
      <w:lvlText w:val="•"/>
      <w:lvlJc w:val="left"/>
      <w:pPr>
        <w:ind w:left="4864" w:hanging="180"/>
      </w:pPr>
      <w:rPr>
        <w:rFonts w:hint="default"/>
        <w:lang w:val="es-ES" w:eastAsia="en-US" w:bidi="ar-SA"/>
      </w:rPr>
    </w:lvl>
    <w:lvl w:ilvl="6">
      <w:start w:val="0"/>
      <w:numFmt w:val="bullet"/>
      <w:lvlText w:val="•"/>
      <w:lvlJc w:val="left"/>
      <w:pPr>
        <w:ind w:left="5718" w:hanging="180"/>
      </w:pPr>
      <w:rPr>
        <w:rFonts w:hint="default"/>
        <w:lang w:val="es-ES" w:eastAsia="en-US" w:bidi="ar-SA"/>
      </w:rPr>
    </w:lvl>
    <w:lvl w:ilvl="7">
      <w:start w:val="0"/>
      <w:numFmt w:val="bullet"/>
      <w:lvlText w:val="•"/>
      <w:lvlJc w:val="left"/>
      <w:pPr>
        <w:ind w:left="6573" w:hanging="180"/>
      </w:pPr>
      <w:rPr>
        <w:rFonts w:hint="default"/>
        <w:lang w:val="es-ES" w:eastAsia="en-US" w:bidi="ar-SA"/>
      </w:rPr>
    </w:lvl>
    <w:lvl w:ilvl="8">
      <w:start w:val="0"/>
      <w:numFmt w:val="bullet"/>
      <w:lvlText w:val="•"/>
      <w:lvlJc w:val="left"/>
      <w:pPr>
        <w:ind w:left="7428" w:hanging="180"/>
      </w:pPr>
      <w:rPr>
        <w:rFonts w:hint="default"/>
        <w:lang w:val="es-ES" w:eastAsia="en-US" w:bidi="ar-SA"/>
      </w:rPr>
    </w:lvl>
  </w:abstractNum>
  <w:abstractNum w:abstractNumId="143">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3"/>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4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4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4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13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38">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37">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36">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293" w:hanging="18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3154" w:hanging="180"/>
      </w:pPr>
      <w:rPr>
        <w:rFonts w:hint="default"/>
        <w:lang w:val="es-ES" w:eastAsia="en-US" w:bidi="ar-SA"/>
      </w:rPr>
    </w:lvl>
    <w:lvl w:ilvl="4">
      <w:start w:val="0"/>
      <w:numFmt w:val="bullet"/>
      <w:lvlText w:val="•"/>
      <w:lvlJc w:val="left"/>
      <w:pPr>
        <w:ind w:left="4009" w:hanging="180"/>
      </w:pPr>
      <w:rPr>
        <w:rFonts w:hint="default"/>
        <w:lang w:val="es-ES" w:eastAsia="en-US" w:bidi="ar-SA"/>
      </w:rPr>
    </w:lvl>
    <w:lvl w:ilvl="5">
      <w:start w:val="0"/>
      <w:numFmt w:val="bullet"/>
      <w:lvlText w:val="•"/>
      <w:lvlJc w:val="left"/>
      <w:pPr>
        <w:ind w:left="4864" w:hanging="180"/>
      </w:pPr>
      <w:rPr>
        <w:rFonts w:hint="default"/>
        <w:lang w:val="es-ES" w:eastAsia="en-US" w:bidi="ar-SA"/>
      </w:rPr>
    </w:lvl>
    <w:lvl w:ilvl="6">
      <w:start w:val="0"/>
      <w:numFmt w:val="bullet"/>
      <w:lvlText w:val="•"/>
      <w:lvlJc w:val="left"/>
      <w:pPr>
        <w:ind w:left="5718" w:hanging="180"/>
      </w:pPr>
      <w:rPr>
        <w:rFonts w:hint="default"/>
        <w:lang w:val="es-ES" w:eastAsia="en-US" w:bidi="ar-SA"/>
      </w:rPr>
    </w:lvl>
    <w:lvl w:ilvl="7">
      <w:start w:val="0"/>
      <w:numFmt w:val="bullet"/>
      <w:lvlText w:val="•"/>
      <w:lvlJc w:val="left"/>
      <w:pPr>
        <w:ind w:left="6573" w:hanging="180"/>
      </w:pPr>
      <w:rPr>
        <w:rFonts w:hint="default"/>
        <w:lang w:val="es-ES" w:eastAsia="en-US" w:bidi="ar-SA"/>
      </w:rPr>
    </w:lvl>
    <w:lvl w:ilvl="8">
      <w:start w:val="0"/>
      <w:numFmt w:val="bullet"/>
      <w:lvlText w:val="•"/>
      <w:lvlJc w:val="left"/>
      <w:pPr>
        <w:ind w:left="7428" w:hanging="180"/>
      </w:pPr>
      <w:rPr>
        <w:rFonts w:hint="default"/>
        <w:lang w:val="es-ES" w:eastAsia="en-US" w:bidi="ar-SA"/>
      </w:rPr>
    </w:lvl>
  </w:abstractNum>
  <w:abstractNum w:abstractNumId="13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3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140" w:hanging="220"/>
      </w:pPr>
      <w:rPr>
        <w:rFonts w:hint="default"/>
        <w:lang w:val="es-ES" w:eastAsia="en-US" w:bidi="ar-SA"/>
      </w:rPr>
    </w:lvl>
    <w:lvl w:ilvl="3">
      <w:start w:val="0"/>
      <w:numFmt w:val="bullet"/>
      <w:lvlText w:val="•"/>
      <w:lvlJc w:val="left"/>
      <w:pPr>
        <w:ind w:left="3014" w:hanging="220"/>
      </w:pPr>
      <w:rPr>
        <w:rFonts w:hint="default"/>
        <w:lang w:val="es-ES" w:eastAsia="en-US" w:bidi="ar-SA"/>
      </w:rPr>
    </w:lvl>
    <w:lvl w:ilvl="4">
      <w:start w:val="0"/>
      <w:numFmt w:val="bullet"/>
      <w:lvlText w:val="•"/>
      <w:lvlJc w:val="left"/>
      <w:pPr>
        <w:ind w:left="3889" w:hanging="220"/>
      </w:pPr>
      <w:rPr>
        <w:rFonts w:hint="default"/>
        <w:lang w:val="es-ES" w:eastAsia="en-US" w:bidi="ar-SA"/>
      </w:rPr>
    </w:lvl>
    <w:lvl w:ilvl="5">
      <w:start w:val="0"/>
      <w:numFmt w:val="bullet"/>
      <w:lvlText w:val="•"/>
      <w:lvlJc w:val="left"/>
      <w:pPr>
        <w:ind w:left="4764" w:hanging="220"/>
      </w:pPr>
      <w:rPr>
        <w:rFonts w:hint="default"/>
        <w:lang w:val="es-ES" w:eastAsia="en-US" w:bidi="ar-SA"/>
      </w:rPr>
    </w:lvl>
    <w:lvl w:ilvl="6">
      <w:start w:val="0"/>
      <w:numFmt w:val="bullet"/>
      <w:lvlText w:val="•"/>
      <w:lvlJc w:val="left"/>
      <w:pPr>
        <w:ind w:left="5638" w:hanging="220"/>
      </w:pPr>
      <w:rPr>
        <w:rFonts w:hint="default"/>
        <w:lang w:val="es-ES" w:eastAsia="en-US" w:bidi="ar-SA"/>
      </w:rPr>
    </w:lvl>
    <w:lvl w:ilvl="7">
      <w:start w:val="0"/>
      <w:numFmt w:val="bullet"/>
      <w:lvlText w:val="•"/>
      <w:lvlJc w:val="left"/>
      <w:pPr>
        <w:ind w:left="6513" w:hanging="220"/>
      </w:pPr>
      <w:rPr>
        <w:rFonts w:hint="default"/>
        <w:lang w:val="es-ES" w:eastAsia="en-US" w:bidi="ar-SA"/>
      </w:rPr>
    </w:lvl>
    <w:lvl w:ilvl="8">
      <w:start w:val="0"/>
      <w:numFmt w:val="bullet"/>
      <w:lvlText w:val="•"/>
      <w:lvlJc w:val="left"/>
      <w:pPr>
        <w:ind w:left="7388" w:hanging="220"/>
      </w:pPr>
      <w:rPr>
        <w:rFonts w:hint="default"/>
        <w:lang w:val="es-ES" w:eastAsia="en-US" w:bidi="ar-SA"/>
      </w:rPr>
    </w:lvl>
  </w:abstractNum>
  <w:abstractNum w:abstractNumId="13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13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13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3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010" w:hanging="18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2300" w:hanging="180"/>
      </w:pPr>
      <w:rPr>
        <w:rFonts w:hint="default"/>
        <w:lang w:val="es-ES" w:eastAsia="en-US" w:bidi="ar-SA"/>
      </w:rPr>
    </w:lvl>
    <w:lvl w:ilvl="4">
      <w:start w:val="0"/>
      <w:numFmt w:val="bullet"/>
      <w:lvlText w:val="•"/>
      <w:lvlJc w:val="left"/>
      <w:pPr>
        <w:ind w:left="3276" w:hanging="180"/>
      </w:pPr>
      <w:rPr>
        <w:rFonts w:hint="default"/>
        <w:lang w:val="es-ES" w:eastAsia="en-US" w:bidi="ar-SA"/>
      </w:rPr>
    </w:lvl>
    <w:lvl w:ilvl="5">
      <w:start w:val="0"/>
      <w:numFmt w:val="bullet"/>
      <w:lvlText w:val="•"/>
      <w:lvlJc w:val="left"/>
      <w:pPr>
        <w:ind w:left="4253" w:hanging="180"/>
      </w:pPr>
      <w:rPr>
        <w:rFonts w:hint="default"/>
        <w:lang w:val="es-ES" w:eastAsia="en-US" w:bidi="ar-SA"/>
      </w:rPr>
    </w:lvl>
    <w:lvl w:ilvl="6">
      <w:start w:val="0"/>
      <w:numFmt w:val="bullet"/>
      <w:lvlText w:val="•"/>
      <w:lvlJc w:val="left"/>
      <w:pPr>
        <w:ind w:left="5230" w:hanging="180"/>
      </w:pPr>
      <w:rPr>
        <w:rFonts w:hint="default"/>
        <w:lang w:val="es-ES" w:eastAsia="en-US" w:bidi="ar-SA"/>
      </w:rPr>
    </w:lvl>
    <w:lvl w:ilvl="7">
      <w:start w:val="0"/>
      <w:numFmt w:val="bullet"/>
      <w:lvlText w:val="•"/>
      <w:lvlJc w:val="left"/>
      <w:pPr>
        <w:ind w:left="6207" w:hanging="180"/>
      </w:pPr>
      <w:rPr>
        <w:rFonts w:hint="default"/>
        <w:lang w:val="es-ES" w:eastAsia="en-US" w:bidi="ar-SA"/>
      </w:rPr>
    </w:lvl>
    <w:lvl w:ilvl="8">
      <w:start w:val="0"/>
      <w:numFmt w:val="bullet"/>
      <w:lvlText w:val="•"/>
      <w:lvlJc w:val="left"/>
      <w:pPr>
        <w:ind w:left="7184" w:hanging="180"/>
      </w:pPr>
      <w:rPr>
        <w:rFonts w:hint="default"/>
        <w:lang w:val="es-ES" w:eastAsia="en-US" w:bidi="ar-SA"/>
      </w:rPr>
    </w:lvl>
  </w:abstractNum>
  <w:abstractNum w:abstractNumId="129">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2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2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26">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25">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24">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010" w:hanging="18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2909" w:hanging="180"/>
      </w:pPr>
      <w:rPr>
        <w:rFonts w:hint="default"/>
        <w:lang w:val="es-ES" w:eastAsia="en-US" w:bidi="ar-SA"/>
      </w:rPr>
    </w:lvl>
    <w:lvl w:ilvl="4">
      <w:start w:val="0"/>
      <w:numFmt w:val="bullet"/>
      <w:lvlText w:val="•"/>
      <w:lvlJc w:val="left"/>
      <w:pPr>
        <w:ind w:left="3799" w:hanging="180"/>
      </w:pPr>
      <w:rPr>
        <w:rFonts w:hint="default"/>
        <w:lang w:val="es-ES" w:eastAsia="en-US" w:bidi="ar-SA"/>
      </w:rPr>
    </w:lvl>
    <w:lvl w:ilvl="5">
      <w:start w:val="0"/>
      <w:numFmt w:val="bullet"/>
      <w:lvlText w:val="•"/>
      <w:lvlJc w:val="left"/>
      <w:pPr>
        <w:ind w:left="4689" w:hanging="180"/>
      </w:pPr>
      <w:rPr>
        <w:rFonts w:hint="default"/>
        <w:lang w:val="es-ES" w:eastAsia="en-US" w:bidi="ar-SA"/>
      </w:rPr>
    </w:lvl>
    <w:lvl w:ilvl="6">
      <w:start w:val="0"/>
      <w:numFmt w:val="bullet"/>
      <w:lvlText w:val="•"/>
      <w:lvlJc w:val="left"/>
      <w:pPr>
        <w:ind w:left="5578" w:hanging="180"/>
      </w:pPr>
      <w:rPr>
        <w:rFonts w:hint="default"/>
        <w:lang w:val="es-ES" w:eastAsia="en-US" w:bidi="ar-SA"/>
      </w:rPr>
    </w:lvl>
    <w:lvl w:ilvl="7">
      <w:start w:val="0"/>
      <w:numFmt w:val="bullet"/>
      <w:lvlText w:val="•"/>
      <w:lvlJc w:val="left"/>
      <w:pPr>
        <w:ind w:left="6468" w:hanging="180"/>
      </w:pPr>
      <w:rPr>
        <w:rFonts w:hint="default"/>
        <w:lang w:val="es-ES" w:eastAsia="en-US" w:bidi="ar-SA"/>
      </w:rPr>
    </w:lvl>
    <w:lvl w:ilvl="8">
      <w:start w:val="0"/>
      <w:numFmt w:val="bullet"/>
      <w:lvlText w:val="•"/>
      <w:lvlJc w:val="left"/>
      <w:pPr>
        <w:ind w:left="7358" w:hanging="180"/>
      </w:pPr>
      <w:rPr>
        <w:rFonts w:hint="default"/>
        <w:lang w:val="es-ES" w:eastAsia="en-US" w:bidi="ar-SA"/>
      </w:rPr>
    </w:lvl>
  </w:abstractNum>
  <w:abstractNum w:abstractNumId="12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22">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2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20">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119">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1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11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1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140" w:hanging="220"/>
      </w:pPr>
      <w:rPr>
        <w:rFonts w:hint="default"/>
        <w:lang w:val="es-ES" w:eastAsia="en-US" w:bidi="ar-SA"/>
      </w:rPr>
    </w:lvl>
    <w:lvl w:ilvl="3">
      <w:start w:val="0"/>
      <w:numFmt w:val="bullet"/>
      <w:lvlText w:val="•"/>
      <w:lvlJc w:val="left"/>
      <w:pPr>
        <w:ind w:left="3014" w:hanging="220"/>
      </w:pPr>
      <w:rPr>
        <w:rFonts w:hint="default"/>
        <w:lang w:val="es-ES" w:eastAsia="en-US" w:bidi="ar-SA"/>
      </w:rPr>
    </w:lvl>
    <w:lvl w:ilvl="4">
      <w:start w:val="0"/>
      <w:numFmt w:val="bullet"/>
      <w:lvlText w:val="•"/>
      <w:lvlJc w:val="left"/>
      <w:pPr>
        <w:ind w:left="3889" w:hanging="220"/>
      </w:pPr>
      <w:rPr>
        <w:rFonts w:hint="default"/>
        <w:lang w:val="es-ES" w:eastAsia="en-US" w:bidi="ar-SA"/>
      </w:rPr>
    </w:lvl>
    <w:lvl w:ilvl="5">
      <w:start w:val="0"/>
      <w:numFmt w:val="bullet"/>
      <w:lvlText w:val="•"/>
      <w:lvlJc w:val="left"/>
      <w:pPr>
        <w:ind w:left="4764" w:hanging="220"/>
      </w:pPr>
      <w:rPr>
        <w:rFonts w:hint="default"/>
        <w:lang w:val="es-ES" w:eastAsia="en-US" w:bidi="ar-SA"/>
      </w:rPr>
    </w:lvl>
    <w:lvl w:ilvl="6">
      <w:start w:val="0"/>
      <w:numFmt w:val="bullet"/>
      <w:lvlText w:val="•"/>
      <w:lvlJc w:val="left"/>
      <w:pPr>
        <w:ind w:left="5638" w:hanging="220"/>
      </w:pPr>
      <w:rPr>
        <w:rFonts w:hint="default"/>
        <w:lang w:val="es-ES" w:eastAsia="en-US" w:bidi="ar-SA"/>
      </w:rPr>
    </w:lvl>
    <w:lvl w:ilvl="7">
      <w:start w:val="0"/>
      <w:numFmt w:val="bullet"/>
      <w:lvlText w:val="•"/>
      <w:lvlJc w:val="left"/>
      <w:pPr>
        <w:ind w:left="6513" w:hanging="220"/>
      </w:pPr>
      <w:rPr>
        <w:rFonts w:hint="default"/>
        <w:lang w:val="es-ES" w:eastAsia="en-US" w:bidi="ar-SA"/>
      </w:rPr>
    </w:lvl>
    <w:lvl w:ilvl="8">
      <w:start w:val="0"/>
      <w:numFmt w:val="bullet"/>
      <w:lvlText w:val="•"/>
      <w:lvlJc w:val="left"/>
      <w:pPr>
        <w:ind w:left="7388" w:hanging="220"/>
      </w:pPr>
      <w:rPr>
        <w:rFonts w:hint="default"/>
        <w:lang w:val="es-ES" w:eastAsia="en-US" w:bidi="ar-SA"/>
      </w:rPr>
    </w:lvl>
  </w:abstractNum>
  <w:abstractNum w:abstractNumId="11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1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1"/>
      <w:numFmt w:val="lowerLetter"/>
      <w:lvlText w:val="%3)"/>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3">
      <w:start w:val="0"/>
      <w:numFmt w:val="bullet"/>
      <w:lvlText w:val="•"/>
      <w:lvlJc w:val="left"/>
      <w:pPr>
        <w:ind w:left="3014" w:hanging="220"/>
      </w:pPr>
      <w:rPr>
        <w:rFonts w:hint="default"/>
        <w:lang w:val="es-ES" w:eastAsia="en-US" w:bidi="ar-SA"/>
      </w:rPr>
    </w:lvl>
    <w:lvl w:ilvl="4">
      <w:start w:val="0"/>
      <w:numFmt w:val="bullet"/>
      <w:lvlText w:val="•"/>
      <w:lvlJc w:val="left"/>
      <w:pPr>
        <w:ind w:left="3889" w:hanging="220"/>
      </w:pPr>
      <w:rPr>
        <w:rFonts w:hint="default"/>
        <w:lang w:val="es-ES" w:eastAsia="en-US" w:bidi="ar-SA"/>
      </w:rPr>
    </w:lvl>
    <w:lvl w:ilvl="5">
      <w:start w:val="0"/>
      <w:numFmt w:val="bullet"/>
      <w:lvlText w:val="•"/>
      <w:lvlJc w:val="left"/>
      <w:pPr>
        <w:ind w:left="4764" w:hanging="220"/>
      </w:pPr>
      <w:rPr>
        <w:rFonts w:hint="default"/>
        <w:lang w:val="es-ES" w:eastAsia="en-US" w:bidi="ar-SA"/>
      </w:rPr>
    </w:lvl>
    <w:lvl w:ilvl="6">
      <w:start w:val="0"/>
      <w:numFmt w:val="bullet"/>
      <w:lvlText w:val="•"/>
      <w:lvlJc w:val="left"/>
      <w:pPr>
        <w:ind w:left="5638" w:hanging="220"/>
      </w:pPr>
      <w:rPr>
        <w:rFonts w:hint="default"/>
        <w:lang w:val="es-ES" w:eastAsia="en-US" w:bidi="ar-SA"/>
      </w:rPr>
    </w:lvl>
    <w:lvl w:ilvl="7">
      <w:start w:val="0"/>
      <w:numFmt w:val="bullet"/>
      <w:lvlText w:val="•"/>
      <w:lvlJc w:val="left"/>
      <w:pPr>
        <w:ind w:left="6513" w:hanging="220"/>
      </w:pPr>
      <w:rPr>
        <w:rFonts w:hint="default"/>
        <w:lang w:val="es-ES" w:eastAsia="en-US" w:bidi="ar-SA"/>
      </w:rPr>
    </w:lvl>
    <w:lvl w:ilvl="8">
      <w:start w:val="0"/>
      <w:numFmt w:val="bullet"/>
      <w:lvlText w:val="•"/>
      <w:lvlJc w:val="left"/>
      <w:pPr>
        <w:ind w:left="7388" w:hanging="220"/>
      </w:pPr>
      <w:rPr>
        <w:rFonts w:hint="default"/>
        <w:lang w:val="es-ES" w:eastAsia="en-US" w:bidi="ar-SA"/>
      </w:rPr>
    </w:lvl>
  </w:abstractNum>
  <w:abstractNum w:abstractNumId="11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12">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1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10">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293" w:hanging="16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3154" w:hanging="160"/>
      </w:pPr>
      <w:rPr>
        <w:rFonts w:hint="default"/>
        <w:lang w:val="es-ES" w:eastAsia="en-US" w:bidi="ar-SA"/>
      </w:rPr>
    </w:lvl>
    <w:lvl w:ilvl="4">
      <w:start w:val="0"/>
      <w:numFmt w:val="bullet"/>
      <w:lvlText w:val="•"/>
      <w:lvlJc w:val="left"/>
      <w:pPr>
        <w:ind w:left="4009" w:hanging="160"/>
      </w:pPr>
      <w:rPr>
        <w:rFonts w:hint="default"/>
        <w:lang w:val="es-ES" w:eastAsia="en-US" w:bidi="ar-SA"/>
      </w:rPr>
    </w:lvl>
    <w:lvl w:ilvl="5">
      <w:start w:val="0"/>
      <w:numFmt w:val="bullet"/>
      <w:lvlText w:val="•"/>
      <w:lvlJc w:val="left"/>
      <w:pPr>
        <w:ind w:left="4864" w:hanging="160"/>
      </w:pPr>
      <w:rPr>
        <w:rFonts w:hint="default"/>
        <w:lang w:val="es-ES" w:eastAsia="en-US" w:bidi="ar-SA"/>
      </w:rPr>
    </w:lvl>
    <w:lvl w:ilvl="6">
      <w:start w:val="0"/>
      <w:numFmt w:val="bullet"/>
      <w:lvlText w:val="•"/>
      <w:lvlJc w:val="left"/>
      <w:pPr>
        <w:ind w:left="5718" w:hanging="160"/>
      </w:pPr>
      <w:rPr>
        <w:rFonts w:hint="default"/>
        <w:lang w:val="es-ES" w:eastAsia="en-US" w:bidi="ar-SA"/>
      </w:rPr>
    </w:lvl>
    <w:lvl w:ilvl="7">
      <w:start w:val="0"/>
      <w:numFmt w:val="bullet"/>
      <w:lvlText w:val="•"/>
      <w:lvlJc w:val="left"/>
      <w:pPr>
        <w:ind w:left="6573" w:hanging="160"/>
      </w:pPr>
      <w:rPr>
        <w:rFonts w:hint="default"/>
        <w:lang w:val="es-ES" w:eastAsia="en-US" w:bidi="ar-SA"/>
      </w:rPr>
    </w:lvl>
    <w:lvl w:ilvl="8">
      <w:start w:val="0"/>
      <w:numFmt w:val="bullet"/>
      <w:lvlText w:val="•"/>
      <w:lvlJc w:val="left"/>
      <w:pPr>
        <w:ind w:left="7428" w:hanging="160"/>
      </w:pPr>
      <w:rPr>
        <w:rFonts w:hint="default"/>
        <w:lang w:val="es-ES" w:eastAsia="en-US" w:bidi="ar-SA"/>
      </w:rPr>
    </w:lvl>
  </w:abstractNum>
  <w:abstractNum w:abstractNumId="10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10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07">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06">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0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0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03">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02">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01">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0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9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98">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9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9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9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9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1"/>
      <w:numFmt w:val="lowerLetter"/>
      <w:lvlText w:val="%3)"/>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3">
      <w:start w:val="0"/>
      <w:numFmt w:val="bullet"/>
      <w:lvlText w:val="•"/>
      <w:lvlJc w:val="left"/>
      <w:pPr>
        <w:ind w:left="3014" w:hanging="220"/>
      </w:pPr>
      <w:rPr>
        <w:rFonts w:hint="default"/>
        <w:lang w:val="es-ES" w:eastAsia="en-US" w:bidi="ar-SA"/>
      </w:rPr>
    </w:lvl>
    <w:lvl w:ilvl="4">
      <w:start w:val="0"/>
      <w:numFmt w:val="bullet"/>
      <w:lvlText w:val="•"/>
      <w:lvlJc w:val="left"/>
      <w:pPr>
        <w:ind w:left="3889" w:hanging="220"/>
      </w:pPr>
      <w:rPr>
        <w:rFonts w:hint="default"/>
        <w:lang w:val="es-ES" w:eastAsia="en-US" w:bidi="ar-SA"/>
      </w:rPr>
    </w:lvl>
    <w:lvl w:ilvl="5">
      <w:start w:val="0"/>
      <w:numFmt w:val="bullet"/>
      <w:lvlText w:val="•"/>
      <w:lvlJc w:val="left"/>
      <w:pPr>
        <w:ind w:left="4764" w:hanging="220"/>
      </w:pPr>
      <w:rPr>
        <w:rFonts w:hint="default"/>
        <w:lang w:val="es-ES" w:eastAsia="en-US" w:bidi="ar-SA"/>
      </w:rPr>
    </w:lvl>
    <w:lvl w:ilvl="6">
      <w:start w:val="0"/>
      <w:numFmt w:val="bullet"/>
      <w:lvlText w:val="•"/>
      <w:lvlJc w:val="left"/>
      <w:pPr>
        <w:ind w:left="5638" w:hanging="220"/>
      </w:pPr>
      <w:rPr>
        <w:rFonts w:hint="default"/>
        <w:lang w:val="es-ES" w:eastAsia="en-US" w:bidi="ar-SA"/>
      </w:rPr>
    </w:lvl>
    <w:lvl w:ilvl="7">
      <w:start w:val="0"/>
      <w:numFmt w:val="bullet"/>
      <w:lvlText w:val="•"/>
      <w:lvlJc w:val="left"/>
      <w:pPr>
        <w:ind w:left="6513" w:hanging="220"/>
      </w:pPr>
      <w:rPr>
        <w:rFonts w:hint="default"/>
        <w:lang w:val="es-ES" w:eastAsia="en-US" w:bidi="ar-SA"/>
      </w:rPr>
    </w:lvl>
    <w:lvl w:ilvl="8">
      <w:start w:val="0"/>
      <w:numFmt w:val="bullet"/>
      <w:lvlText w:val="•"/>
      <w:lvlJc w:val="left"/>
      <w:pPr>
        <w:ind w:left="7388" w:hanging="220"/>
      </w:pPr>
      <w:rPr>
        <w:rFonts w:hint="default"/>
        <w:lang w:val="es-ES" w:eastAsia="en-US" w:bidi="ar-SA"/>
      </w:rPr>
    </w:lvl>
  </w:abstractNum>
  <w:abstractNum w:abstractNumId="9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92">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1"/>
      <w:numFmt w:val="lowerLetter"/>
      <w:lvlText w:val="%3)"/>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3">
      <w:start w:val="0"/>
      <w:numFmt w:val="bullet"/>
      <w:lvlText w:val="•"/>
      <w:lvlJc w:val="left"/>
      <w:pPr>
        <w:ind w:left="3014" w:hanging="220"/>
      </w:pPr>
      <w:rPr>
        <w:rFonts w:hint="default"/>
        <w:lang w:val="es-ES" w:eastAsia="en-US" w:bidi="ar-SA"/>
      </w:rPr>
    </w:lvl>
    <w:lvl w:ilvl="4">
      <w:start w:val="0"/>
      <w:numFmt w:val="bullet"/>
      <w:lvlText w:val="•"/>
      <w:lvlJc w:val="left"/>
      <w:pPr>
        <w:ind w:left="3889" w:hanging="220"/>
      </w:pPr>
      <w:rPr>
        <w:rFonts w:hint="default"/>
        <w:lang w:val="es-ES" w:eastAsia="en-US" w:bidi="ar-SA"/>
      </w:rPr>
    </w:lvl>
    <w:lvl w:ilvl="5">
      <w:start w:val="0"/>
      <w:numFmt w:val="bullet"/>
      <w:lvlText w:val="•"/>
      <w:lvlJc w:val="left"/>
      <w:pPr>
        <w:ind w:left="4764" w:hanging="220"/>
      </w:pPr>
      <w:rPr>
        <w:rFonts w:hint="default"/>
        <w:lang w:val="es-ES" w:eastAsia="en-US" w:bidi="ar-SA"/>
      </w:rPr>
    </w:lvl>
    <w:lvl w:ilvl="6">
      <w:start w:val="0"/>
      <w:numFmt w:val="bullet"/>
      <w:lvlText w:val="•"/>
      <w:lvlJc w:val="left"/>
      <w:pPr>
        <w:ind w:left="5638" w:hanging="220"/>
      </w:pPr>
      <w:rPr>
        <w:rFonts w:hint="default"/>
        <w:lang w:val="es-ES" w:eastAsia="en-US" w:bidi="ar-SA"/>
      </w:rPr>
    </w:lvl>
    <w:lvl w:ilvl="7">
      <w:start w:val="0"/>
      <w:numFmt w:val="bullet"/>
      <w:lvlText w:val="•"/>
      <w:lvlJc w:val="left"/>
      <w:pPr>
        <w:ind w:left="6513" w:hanging="220"/>
      </w:pPr>
      <w:rPr>
        <w:rFonts w:hint="default"/>
        <w:lang w:val="es-ES" w:eastAsia="en-US" w:bidi="ar-SA"/>
      </w:rPr>
    </w:lvl>
    <w:lvl w:ilvl="8">
      <w:start w:val="0"/>
      <w:numFmt w:val="bullet"/>
      <w:lvlText w:val="•"/>
      <w:lvlJc w:val="left"/>
      <w:pPr>
        <w:ind w:left="7388" w:hanging="220"/>
      </w:pPr>
      <w:rPr>
        <w:rFonts w:hint="default"/>
        <w:lang w:val="es-ES" w:eastAsia="en-US" w:bidi="ar-SA"/>
      </w:rPr>
    </w:lvl>
  </w:abstractNum>
  <w:abstractNum w:abstractNumId="9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90">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8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88">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87">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upperRoman"/>
      <w:lvlText w:val="%2."/>
      <w:lvlJc w:val="left"/>
      <w:pPr>
        <w:ind w:left="2133" w:hanging="180"/>
        <w:jc w:val="right"/>
      </w:pPr>
      <w:rPr>
        <w:rFonts w:hint="default" w:ascii="Calibri" w:hAnsi="Calibri" w:eastAsia="Calibri" w:cs="Calibri"/>
        <w:b/>
        <w:bCs/>
        <w:i w:val="0"/>
        <w:iCs w:val="0"/>
        <w:color w:val="231F20"/>
        <w:spacing w:val="-1"/>
        <w:w w:val="100"/>
        <w:sz w:val="20"/>
        <w:szCs w:val="20"/>
        <w:lang w:val="es-ES" w:eastAsia="en-US" w:bidi="ar-SA"/>
      </w:rPr>
    </w:lvl>
    <w:lvl w:ilvl="2">
      <w:start w:val="0"/>
      <w:numFmt w:val="bullet"/>
      <w:lvlText w:val="•"/>
      <w:lvlJc w:val="left"/>
      <w:pPr>
        <w:ind w:left="2917" w:hanging="180"/>
      </w:pPr>
      <w:rPr>
        <w:rFonts w:hint="default"/>
        <w:lang w:val="es-ES" w:eastAsia="en-US" w:bidi="ar-SA"/>
      </w:rPr>
    </w:lvl>
    <w:lvl w:ilvl="3">
      <w:start w:val="0"/>
      <w:numFmt w:val="bullet"/>
      <w:lvlText w:val="•"/>
      <w:lvlJc w:val="left"/>
      <w:pPr>
        <w:ind w:left="3695" w:hanging="180"/>
      </w:pPr>
      <w:rPr>
        <w:rFonts w:hint="default"/>
        <w:lang w:val="es-ES" w:eastAsia="en-US" w:bidi="ar-SA"/>
      </w:rPr>
    </w:lvl>
    <w:lvl w:ilvl="4">
      <w:start w:val="0"/>
      <w:numFmt w:val="bullet"/>
      <w:lvlText w:val="•"/>
      <w:lvlJc w:val="left"/>
      <w:pPr>
        <w:ind w:left="4472" w:hanging="180"/>
      </w:pPr>
      <w:rPr>
        <w:rFonts w:hint="default"/>
        <w:lang w:val="es-ES" w:eastAsia="en-US" w:bidi="ar-SA"/>
      </w:rPr>
    </w:lvl>
    <w:lvl w:ilvl="5">
      <w:start w:val="0"/>
      <w:numFmt w:val="bullet"/>
      <w:lvlText w:val="•"/>
      <w:lvlJc w:val="left"/>
      <w:pPr>
        <w:ind w:left="5250" w:hanging="180"/>
      </w:pPr>
      <w:rPr>
        <w:rFonts w:hint="default"/>
        <w:lang w:val="es-ES" w:eastAsia="en-US" w:bidi="ar-SA"/>
      </w:rPr>
    </w:lvl>
    <w:lvl w:ilvl="6">
      <w:start w:val="0"/>
      <w:numFmt w:val="bullet"/>
      <w:lvlText w:val="•"/>
      <w:lvlJc w:val="left"/>
      <w:pPr>
        <w:ind w:left="6027" w:hanging="180"/>
      </w:pPr>
      <w:rPr>
        <w:rFonts w:hint="default"/>
        <w:lang w:val="es-ES" w:eastAsia="en-US" w:bidi="ar-SA"/>
      </w:rPr>
    </w:lvl>
    <w:lvl w:ilvl="7">
      <w:start w:val="0"/>
      <w:numFmt w:val="bullet"/>
      <w:lvlText w:val="•"/>
      <w:lvlJc w:val="left"/>
      <w:pPr>
        <w:ind w:left="6805" w:hanging="180"/>
      </w:pPr>
      <w:rPr>
        <w:rFonts w:hint="default"/>
        <w:lang w:val="es-ES" w:eastAsia="en-US" w:bidi="ar-SA"/>
      </w:rPr>
    </w:lvl>
    <w:lvl w:ilvl="8">
      <w:start w:val="0"/>
      <w:numFmt w:val="bullet"/>
      <w:lvlText w:val="•"/>
      <w:lvlJc w:val="left"/>
      <w:pPr>
        <w:ind w:left="7582" w:hanging="180"/>
      </w:pPr>
      <w:rPr>
        <w:rFonts w:hint="default"/>
        <w:lang w:val="es-ES" w:eastAsia="en-US" w:bidi="ar-SA"/>
      </w:rPr>
    </w:lvl>
  </w:abstractNum>
  <w:abstractNum w:abstractNumId="8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8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84">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8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82">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8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80">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79">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78">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7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7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75">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7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73">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7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7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7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69">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68">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6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6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6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6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6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6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61">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6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5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58">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57">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56">
    <w:multiLevelType w:val="hybridMultilevel"/>
    <w:lvl w:ilvl="0">
      <w:start w:val="1"/>
      <w:numFmt w:val="decimal"/>
      <w:lvlText w:val="%1."/>
      <w:lvlJc w:val="left"/>
      <w:pPr>
        <w:ind w:left="1530"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5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5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5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52">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5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5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4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48">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47">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46">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4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4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43">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4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4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4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7">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36">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1"/>
      <w:numFmt w:val="lowerLetter"/>
      <w:lvlText w:val="%3)"/>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3">
      <w:start w:val="0"/>
      <w:numFmt w:val="bullet"/>
      <w:lvlText w:val="•"/>
      <w:lvlJc w:val="left"/>
      <w:pPr>
        <w:ind w:left="3014" w:hanging="220"/>
      </w:pPr>
      <w:rPr>
        <w:rFonts w:hint="default"/>
        <w:lang w:val="es-ES" w:eastAsia="en-US" w:bidi="ar-SA"/>
      </w:rPr>
    </w:lvl>
    <w:lvl w:ilvl="4">
      <w:start w:val="0"/>
      <w:numFmt w:val="bullet"/>
      <w:lvlText w:val="•"/>
      <w:lvlJc w:val="left"/>
      <w:pPr>
        <w:ind w:left="3889" w:hanging="220"/>
      </w:pPr>
      <w:rPr>
        <w:rFonts w:hint="default"/>
        <w:lang w:val="es-ES" w:eastAsia="en-US" w:bidi="ar-SA"/>
      </w:rPr>
    </w:lvl>
    <w:lvl w:ilvl="5">
      <w:start w:val="0"/>
      <w:numFmt w:val="bullet"/>
      <w:lvlText w:val="•"/>
      <w:lvlJc w:val="left"/>
      <w:pPr>
        <w:ind w:left="4764" w:hanging="220"/>
      </w:pPr>
      <w:rPr>
        <w:rFonts w:hint="default"/>
        <w:lang w:val="es-ES" w:eastAsia="en-US" w:bidi="ar-SA"/>
      </w:rPr>
    </w:lvl>
    <w:lvl w:ilvl="6">
      <w:start w:val="0"/>
      <w:numFmt w:val="bullet"/>
      <w:lvlText w:val="•"/>
      <w:lvlJc w:val="left"/>
      <w:pPr>
        <w:ind w:left="5638" w:hanging="220"/>
      </w:pPr>
      <w:rPr>
        <w:rFonts w:hint="default"/>
        <w:lang w:val="es-ES" w:eastAsia="en-US" w:bidi="ar-SA"/>
      </w:rPr>
    </w:lvl>
    <w:lvl w:ilvl="7">
      <w:start w:val="0"/>
      <w:numFmt w:val="bullet"/>
      <w:lvlText w:val="•"/>
      <w:lvlJc w:val="left"/>
      <w:pPr>
        <w:ind w:left="6513" w:hanging="220"/>
      </w:pPr>
      <w:rPr>
        <w:rFonts w:hint="default"/>
        <w:lang w:val="es-ES" w:eastAsia="en-US" w:bidi="ar-SA"/>
      </w:rPr>
    </w:lvl>
    <w:lvl w:ilvl="8">
      <w:start w:val="0"/>
      <w:numFmt w:val="bullet"/>
      <w:lvlText w:val="•"/>
      <w:lvlJc w:val="left"/>
      <w:pPr>
        <w:ind w:left="7388" w:hanging="220"/>
      </w:pPr>
      <w:rPr>
        <w:rFonts w:hint="default"/>
        <w:lang w:val="es-ES" w:eastAsia="en-US" w:bidi="ar-SA"/>
      </w:rPr>
    </w:lvl>
  </w:abstractNum>
  <w:abstractNum w:abstractNumId="34">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3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03"/>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03"/>
      </w:pPr>
      <w:rPr>
        <w:rFonts w:hint="default"/>
        <w:lang w:val="es-ES" w:eastAsia="en-US" w:bidi="ar-SA"/>
      </w:rPr>
    </w:lvl>
    <w:lvl w:ilvl="3">
      <w:start w:val="0"/>
      <w:numFmt w:val="bullet"/>
      <w:lvlText w:val="•"/>
      <w:lvlJc w:val="left"/>
      <w:pPr>
        <w:ind w:left="3695" w:hanging="203"/>
      </w:pPr>
      <w:rPr>
        <w:rFonts w:hint="default"/>
        <w:lang w:val="es-ES" w:eastAsia="en-US" w:bidi="ar-SA"/>
      </w:rPr>
    </w:lvl>
    <w:lvl w:ilvl="4">
      <w:start w:val="0"/>
      <w:numFmt w:val="bullet"/>
      <w:lvlText w:val="•"/>
      <w:lvlJc w:val="left"/>
      <w:pPr>
        <w:ind w:left="4472" w:hanging="203"/>
      </w:pPr>
      <w:rPr>
        <w:rFonts w:hint="default"/>
        <w:lang w:val="es-ES" w:eastAsia="en-US" w:bidi="ar-SA"/>
      </w:rPr>
    </w:lvl>
    <w:lvl w:ilvl="5">
      <w:start w:val="0"/>
      <w:numFmt w:val="bullet"/>
      <w:lvlText w:val="•"/>
      <w:lvlJc w:val="left"/>
      <w:pPr>
        <w:ind w:left="5250" w:hanging="203"/>
      </w:pPr>
      <w:rPr>
        <w:rFonts w:hint="default"/>
        <w:lang w:val="es-ES" w:eastAsia="en-US" w:bidi="ar-SA"/>
      </w:rPr>
    </w:lvl>
    <w:lvl w:ilvl="6">
      <w:start w:val="0"/>
      <w:numFmt w:val="bullet"/>
      <w:lvlText w:val="•"/>
      <w:lvlJc w:val="left"/>
      <w:pPr>
        <w:ind w:left="6027" w:hanging="203"/>
      </w:pPr>
      <w:rPr>
        <w:rFonts w:hint="default"/>
        <w:lang w:val="es-ES" w:eastAsia="en-US" w:bidi="ar-SA"/>
      </w:rPr>
    </w:lvl>
    <w:lvl w:ilvl="7">
      <w:start w:val="0"/>
      <w:numFmt w:val="bullet"/>
      <w:lvlText w:val="•"/>
      <w:lvlJc w:val="left"/>
      <w:pPr>
        <w:ind w:left="6805" w:hanging="203"/>
      </w:pPr>
      <w:rPr>
        <w:rFonts w:hint="default"/>
        <w:lang w:val="es-ES" w:eastAsia="en-US" w:bidi="ar-SA"/>
      </w:rPr>
    </w:lvl>
    <w:lvl w:ilvl="8">
      <w:start w:val="0"/>
      <w:numFmt w:val="bullet"/>
      <w:lvlText w:val="•"/>
      <w:lvlJc w:val="left"/>
      <w:pPr>
        <w:ind w:left="7582" w:hanging="203"/>
      </w:pPr>
      <w:rPr>
        <w:rFonts w:hint="default"/>
        <w:lang w:val="es-ES" w:eastAsia="en-US" w:bidi="ar-SA"/>
      </w:rPr>
    </w:lvl>
  </w:abstractNum>
  <w:abstractNum w:abstractNumId="32">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3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2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8">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7">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2">
      <w:start w:val="1"/>
      <w:numFmt w:val="lowerLetter"/>
      <w:lvlText w:val="%3)"/>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3">
      <w:start w:val="0"/>
      <w:numFmt w:val="bullet"/>
      <w:lvlText w:val="•"/>
      <w:lvlJc w:val="left"/>
      <w:pPr>
        <w:ind w:left="2140" w:hanging="220"/>
      </w:pPr>
      <w:rPr>
        <w:rFonts w:hint="default"/>
        <w:lang w:val="es-ES" w:eastAsia="en-US" w:bidi="ar-SA"/>
      </w:rPr>
    </w:lvl>
    <w:lvl w:ilvl="4">
      <w:start w:val="0"/>
      <w:numFmt w:val="bullet"/>
      <w:lvlText w:val="•"/>
      <w:lvlJc w:val="left"/>
      <w:pPr>
        <w:ind w:left="3139" w:hanging="220"/>
      </w:pPr>
      <w:rPr>
        <w:rFonts w:hint="default"/>
        <w:lang w:val="es-ES" w:eastAsia="en-US" w:bidi="ar-SA"/>
      </w:rPr>
    </w:lvl>
    <w:lvl w:ilvl="5">
      <w:start w:val="0"/>
      <w:numFmt w:val="bullet"/>
      <w:lvlText w:val="•"/>
      <w:lvlJc w:val="left"/>
      <w:pPr>
        <w:ind w:left="4139" w:hanging="220"/>
      </w:pPr>
      <w:rPr>
        <w:rFonts w:hint="default"/>
        <w:lang w:val="es-ES" w:eastAsia="en-US" w:bidi="ar-SA"/>
      </w:rPr>
    </w:lvl>
    <w:lvl w:ilvl="6">
      <w:start w:val="0"/>
      <w:numFmt w:val="bullet"/>
      <w:lvlText w:val="•"/>
      <w:lvlJc w:val="left"/>
      <w:pPr>
        <w:ind w:left="5139" w:hanging="220"/>
      </w:pPr>
      <w:rPr>
        <w:rFonts w:hint="default"/>
        <w:lang w:val="es-ES" w:eastAsia="en-US" w:bidi="ar-SA"/>
      </w:rPr>
    </w:lvl>
    <w:lvl w:ilvl="7">
      <w:start w:val="0"/>
      <w:numFmt w:val="bullet"/>
      <w:lvlText w:val="•"/>
      <w:lvlJc w:val="left"/>
      <w:pPr>
        <w:ind w:left="6138" w:hanging="220"/>
      </w:pPr>
      <w:rPr>
        <w:rFonts w:hint="default"/>
        <w:lang w:val="es-ES" w:eastAsia="en-US" w:bidi="ar-SA"/>
      </w:rPr>
    </w:lvl>
    <w:lvl w:ilvl="8">
      <w:start w:val="0"/>
      <w:numFmt w:val="bullet"/>
      <w:lvlText w:val="•"/>
      <w:lvlJc w:val="left"/>
      <w:pPr>
        <w:ind w:left="7138" w:hanging="220"/>
      </w:pPr>
      <w:rPr>
        <w:rFonts w:hint="default"/>
        <w:lang w:val="es-ES" w:eastAsia="en-US" w:bidi="ar-SA"/>
      </w:rPr>
    </w:lvl>
  </w:abstractNum>
  <w:abstractNum w:abstractNumId="2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23">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2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19">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110" w:hanging="16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2140" w:hanging="160"/>
      </w:pPr>
      <w:rPr>
        <w:rFonts w:hint="default"/>
        <w:lang w:val="es-ES" w:eastAsia="en-US" w:bidi="ar-SA"/>
      </w:rPr>
    </w:lvl>
    <w:lvl w:ilvl="4">
      <w:start w:val="0"/>
      <w:numFmt w:val="bullet"/>
      <w:lvlText w:val="•"/>
      <w:lvlJc w:val="left"/>
      <w:pPr>
        <w:ind w:left="3139" w:hanging="160"/>
      </w:pPr>
      <w:rPr>
        <w:rFonts w:hint="default"/>
        <w:lang w:val="es-ES" w:eastAsia="en-US" w:bidi="ar-SA"/>
      </w:rPr>
    </w:lvl>
    <w:lvl w:ilvl="5">
      <w:start w:val="0"/>
      <w:numFmt w:val="bullet"/>
      <w:lvlText w:val="•"/>
      <w:lvlJc w:val="left"/>
      <w:pPr>
        <w:ind w:left="4139" w:hanging="160"/>
      </w:pPr>
      <w:rPr>
        <w:rFonts w:hint="default"/>
        <w:lang w:val="es-ES" w:eastAsia="en-US" w:bidi="ar-SA"/>
      </w:rPr>
    </w:lvl>
    <w:lvl w:ilvl="6">
      <w:start w:val="0"/>
      <w:numFmt w:val="bullet"/>
      <w:lvlText w:val="•"/>
      <w:lvlJc w:val="left"/>
      <w:pPr>
        <w:ind w:left="5139" w:hanging="160"/>
      </w:pPr>
      <w:rPr>
        <w:rFonts w:hint="default"/>
        <w:lang w:val="es-ES" w:eastAsia="en-US" w:bidi="ar-SA"/>
      </w:rPr>
    </w:lvl>
    <w:lvl w:ilvl="7">
      <w:start w:val="0"/>
      <w:numFmt w:val="bullet"/>
      <w:lvlText w:val="•"/>
      <w:lvlJc w:val="left"/>
      <w:pPr>
        <w:ind w:left="6138" w:hanging="160"/>
      </w:pPr>
      <w:rPr>
        <w:rFonts w:hint="default"/>
        <w:lang w:val="es-ES" w:eastAsia="en-US" w:bidi="ar-SA"/>
      </w:rPr>
    </w:lvl>
    <w:lvl w:ilvl="8">
      <w:start w:val="0"/>
      <w:numFmt w:val="bullet"/>
      <w:lvlText w:val="•"/>
      <w:lvlJc w:val="left"/>
      <w:pPr>
        <w:ind w:left="7138" w:hanging="160"/>
      </w:pPr>
      <w:rPr>
        <w:rFonts w:hint="default"/>
        <w:lang w:val="es-ES" w:eastAsia="en-US" w:bidi="ar-SA"/>
      </w:rPr>
    </w:lvl>
  </w:abstractNum>
  <w:abstractNum w:abstractNumId="17">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6">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15">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14">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1"/>
      <w:numFmt w:val="upperRoman"/>
      <w:lvlText w:val="%3."/>
      <w:lvlJc w:val="left"/>
      <w:pPr>
        <w:ind w:left="2293" w:hanging="160"/>
        <w:jc w:val="right"/>
      </w:pPr>
      <w:rPr>
        <w:rFonts w:hint="default" w:ascii="Calibri" w:hAnsi="Calibri" w:eastAsia="Calibri" w:cs="Calibri"/>
        <w:b/>
        <w:bCs/>
        <w:i w:val="0"/>
        <w:iCs w:val="0"/>
        <w:color w:val="231F20"/>
        <w:spacing w:val="-1"/>
        <w:w w:val="100"/>
        <w:sz w:val="20"/>
        <w:szCs w:val="20"/>
        <w:lang w:val="es-ES" w:eastAsia="en-US" w:bidi="ar-SA"/>
      </w:rPr>
    </w:lvl>
    <w:lvl w:ilvl="3">
      <w:start w:val="0"/>
      <w:numFmt w:val="bullet"/>
      <w:lvlText w:val="•"/>
      <w:lvlJc w:val="left"/>
      <w:pPr>
        <w:ind w:left="2300" w:hanging="160"/>
      </w:pPr>
      <w:rPr>
        <w:rFonts w:hint="default"/>
        <w:lang w:val="es-ES" w:eastAsia="en-US" w:bidi="ar-SA"/>
      </w:rPr>
    </w:lvl>
    <w:lvl w:ilvl="4">
      <w:start w:val="0"/>
      <w:numFmt w:val="bullet"/>
      <w:lvlText w:val="•"/>
      <w:lvlJc w:val="left"/>
      <w:pPr>
        <w:ind w:left="3276" w:hanging="160"/>
      </w:pPr>
      <w:rPr>
        <w:rFonts w:hint="default"/>
        <w:lang w:val="es-ES" w:eastAsia="en-US" w:bidi="ar-SA"/>
      </w:rPr>
    </w:lvl>
    <w:lvl w:ilvl="5">
      <w:start w:val="0"/>
      <w:numFmt w:val="bullet"/>
      <w:lvlText w:val="•"/>
      <w:lvlJc w:val="left"/>
      <w:pPr>
        <w:ind w:left="4253" w:hanging="160"/>
      </w:pPr>
      <w:rPr>
        <w:rFonts w:hint="default"/>
        <w:lang w:val="es-ES" w:eastAsia="en-US" w:bidi="ar-SA"/>
      </w:rPr>
    </w:lvl>
    <w:lvl w:ilvl="6">
      <w:start w:val="0"/>
      <w:numFmt w:val="bullet"/>
      <w:lvlText w:val="•"/>
      <w:lvlJc w:val="left"/>
      <w:pPr>
        <w:ind w:left="5230" w:hanging="160"/>
      </w:pPr>
      <w:rPr>
        <w:rFonts w:hint="default"/>
        <w:lang w:val="es-ES" w:eastAsia="en-US" w:bidi="ar-SA"/>
      </w:rPr>
    </w:lvl>
    <w:lvl w:ilvl="7">
      <w:start w:val="0"/>
      <w:numFmt w:val="bullet"/>
      <w:lvlText w:val="•"/>
      <w:lvlJc w:val="left"/>
      <w:pPr>
        <w:ind w:left="6207" w:hanging="160"/>
      </w:pPr>
      <w:rPr>
        <w:rFonts w:hint="default"/>
        <w:lang w:val="es-ES" w:eastAsia="en-US" w:bidi="ar-SA"/>
      </w:rPr>
    </w:lvl>
    <w:lvl w:ilvl="8">
      <w:start w:val="0"/>
      <w:numFmt w:val="bullet"/>
      <w:lvlText w:val="•"/>
      <w:lvlJc w:val="left"/>
      <w:pPr>
        <w:ind w:left="7184" w:hanging="160"/>
      </w:pPr>
      <w:rPr>
        <w:rFonts w:hint="default"/>
        <w:lang w:val="es-ES" w:eastAsia="en-US" w:bidi="ar-SA"/>
      </w:rPr>
    </w:lvl>
  </w:abstractNum>
  <w:abstractNum w:abstractNumId="13">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1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11">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10">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9">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8">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1850"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668" w:hanging="220"/>
      </w:pPr>
      <w:rPr>
        <w:rFonts w:hint="default"/>
        <w:lang w:val="es-ES" w:eastAsia="en-US" w:bidi="ar-SA"/>
      </w:rPr>
    </w:lvl>
    <w:lvl w:ilvl="3">
      <w:start w:val="0"/>
      <w:numFmt w:val="bullet"/>
      <w:lvlText w:val="•"/>
      <w:lvlJc w:val="left"/>
      <w:pPr>
        <w:ind w:left="3477" w:hanging="220"/>
      </w:pPr>
      <w:rPr>
        <w:rFonts w:hint="default"/>
        <w:lang w:val="es-ES" w:eastAsia="en-US" w:bidi="ar-SA"/>
      </w:rPr>
    </w:lvl>
    <w:lvl w:ilvl="4">
      <w:start w:val="0"/>
      <w:numFmt w:val="bullet"/>
      <w:lvlText w:val="•"/>
      <w:lvlJc w:val="left"/>
      <w:pPr>
        <w:ind w:left="4285" w:hanging="220"/>
      </w:pPr>
      <w:rPr>
        <w:rFonts w:hint="default"/>
        <w:lang w:val="es-ES" w:eastAsia="en-US" w:bidi="ar-SA"/>
      </w:rPr>
    </w:lvl>
    <w:lvl w:ilvl="5">
      <w:start w:val="0"/>
      <w:numFmt w:val="bullet"/>
      <w:lvlText w:val="•"/>
      <w:lvlJc w:val="left"/>
      <w:pPr>
        <w:ind w:left="5094" w:hanging="220"/>
      </w:pPr>
      <w:rPr>
        <w:rFonts w:hint="default"/>
        <w:lang w:val="es-ES" w:eastAsia="en-US" w:bidi="ar-SA"/>
      </w:rPr>
    </w:lvl>
    <w:lvl w:ilvl="6">
      <w:start w:val="0"/>
      <w:numFmt w:val="bullet"/>
      <w:lvlText w:val="•"/>
      <w:lvlJc w:val="left"/>
      <w:pPr>
        <w:ind w:left="5903" w:hanging="220"/>
      </w:pPr>
      <w:rPr>
        <w:rFonts w:hint="default"/>
        <w:lang w:val="es-ES" w:eastAsia="en-US" w:bidi="ar-SA"/>
      </w:rPr>
    </w:lvl>
    <w:lvl w:ilvl="7">
      <w:start w:val="0"/>
      <w:numFmt w:val="bullet"/>
      <w:lvlText w:val="•"/>
      <w:lvlJc w:val="left"/>
      <w:pPr>
        <w:ind w:left="6711" w:hanging="220"/>
      </w:pPr>
      <w:rPr>
        <w:rFonts w:hint="default"/>
        <w:lang w:val="es-ES" w:eastAsia="en-US" w:bidi="ar-SA"/>
      </w:rPr>
    </w:lvl>
    <w:lvl w:ilvl="8">
      <w:start w:val="0"/>
      <w:numFmt w:val="bullet"/>
      <w:lvlText w:val="•"/>
      <w:lvlJc w:val="left"/>
      <w:pPr>
        <w:ind w:left="7520" w:hanging="220"/>
      </w:pPr>
      <w:rPr>
        <w:rFonts w:hint="default"/>
        <w:lang w:val="es-ES" w:eastAsia="en-US" w:bidi="ar-SA"/>
      </w:rPr>
    </w:lvl>
  </w:abstractNum>
  <w:abstractNum w:abstractNumId="7">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299" w:hanging="260"/>
      </w:pPr>
      <w:rPr>
        <w:rFonts w:hint="default"/>
        <w:lang w:val="es-ES" w:eastAsia="en-US" w:bidi="ar-SA"/>
      </w:rPr>
    </w:lvl>
    <w:lvl w:ilvl="2">
      <w:start w:val="0"/>
      <w:numFmt w:val="bullet"/>
      <w:lvlText w:val="•"/>
      <w:lvlJc w:val="left"/>
      <w:pPr>
        <w:ind w:left="3059" w:hanging="260"/>
      </w:pPr>
      <w:rPr>
        <w:rFonts w:hint="default"/>
        <w:lang w:val="es-ES" w:eastAsia="en-US" w:bidi="ar-SA"/>
      </w:rPr>
    </w:lvl>
    <w:lvl w:ilvl="3">
      <w:start w:val="0"/>
      <w:numFmt w:val="bullet"/>
      <w:lvlText w:val="•"/>
      <w:lvlJc w:val="left"/>
      <w:pPr>
        <w:ind w:left="3819" w:hanging="260"/>
      </w:pPr>
      <w:rPr>
        <w:rFonts w:hint="default"/>
        <w:lang w:val="es-ES" w:eastAsia="en-US" w:bidi="ar-SA"/>
      </w:rPr>
    </w:lvl>
    <w:lvl w:ilvl="4">
      <w:start w:val="0"/>
      <w:numFmt w:val="bullet"/>
      <w:lvlText w:val="•"/>
      <w:lvlJc w:val="left"/>
      <w:pPr>
        <w:ind w:left="4579" w:hanging="260"/>
      </w:pPr>
      <w:rPr>
        <w:rFonts w:hint="default"/>
        <w:lang w:val="es-ES" w:eastAsia="en-US" w:bidi="ar-SA"/>
      </w:rPr>
    </w:lvl>
    <w:lvl w:ilvl="5">
      <w:start w:val="0"/>
      <w:numFmt w:val="bullet"/>
      <w:lvlText w:val="•"/>
      <w:lvlJc w:val="left"/>
      <w:pPr>
        <w:ind w:left="5338" w:hanging="260"/>
      </w:pPr>
      <w:rPr>
        <w:rFonts w:hint="default"/>
        <w:lang w:val="es-ES" w:eastAsia="en-US" w:bidi="ar-SA"/>
      </w:rPr>
    </w:lvl>
    <w:lvl w:ilvl="6">
      <w:start w:val="0"/>
      <w:numFmt w:val="bullet"/>
      <w:lvlText w:val="•"/>
      <w:lvlJc w:val="left"/>
      <w:pPr>
        <w:ind w:left="6098" w:hanging="260"/>
      </w:pPr>
      <w:rPr>
        <w:rFonts w:hint="default"/>
        <w:lang w:val="es-ES" w:eastAsia="en-US" w:bidi="ar-SA"/>
      </w:rPr>
    </w:lvl>
    <w:lvl w:ilvl="7">
      <w:start w:val="0"/>
      <w:numFmt w:val="bullet"/>
      <w:lvlText w:val="•"/>
      <w:lvlJc w:val="left"/>
      <w:pPr>
        <w:ind w:left="6858" w:hanging="260"/>
      </w:pPr>
      <w:rPr>
        <w:rFonts w:hint="default"/>
        <w:lang w:val="es-ES" w:eastAsia="en-US" w:bidi="ar-SA"/>
      </w:rPr>
    </w:lvl>
    <w:lvl w:ilvl="8">
      <w:start w:val="0"/>
      <w:numFmt w:val="bullet"/>
      <w:lvlText w:val="•"/>
      <w:lvlJc w:val="left"/>
      <w:pPr>
        <w:ind w:left="7618" w:hanging="260"/>
      </w:pPr>
      <w:rPr>
        <w:rFonts w:hint="default"/>
        <w:lang w:val="es-ES" w:eastAsia="en-US" w:bidi="ar-SA"/>
      </w:rPr>
    </w:lvl>
  </w:abstractNum>
  <w:abstractNum w:abstractNumId="6">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abstractNum w:abstractNumId="5">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4">
    <w:multiLevelType w:val="hybridMultilevel"/>
    <w:lvl w:ilvl="0">
      <w:start w:val="36"/>
      <w:numFmt w:val="lowerLetter"/>
      <w:lvlText w:val="%1)"/>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1">
      <w:start w:val="0"/>
      <w:numFmt w:val="bullet"/>
      <w:lvlText w:val="•"/>
      <w:lvlJc w:val="left"/>
      <w:pPr>
        <w:ind w:left="2839" w:hanging="220"/>
      </w:pPr>
      <w:rPr>
        <w:rFonts w:hint="default"/>
        <w:lang w:val="es-ES" w:eastAsia="en-US" w:bidi="ar-SA"/>
      </w:rPr>
    </w:lvl>
    <w:lvl w:ilvl="2">
      <w:start w:val="0"/>
      <w:numFmt w:val="bullet"/>
      <w:lvlText w:val="•"/>
      <w:lvlJc w:val="left"/>
      <w:pPr>
        <w:ind w:left="3539" w:hanging="220"/>
      </w:pPr>
      <w:rPr>
        <w:rFonts w:hint="default"/>
        <w:lang w:val="es-ES" w:eastAsia="en-US" w:bidi="ar-SA"/>
      </w:rPr>
    </w:lvl>
    <w:lvl w:ilvl="3">
      <w:start w:val="0"/>
      <w:numFmt w:val="bullet"/>
      <w:lvlText w:val="•"/>
      <w:lvlJc w:val="left"/>
      <w:pPr>
        <w:ind w:left="4239" w:hanging="220"/>
      </w:pPr>
      <w:rPr>
        <w:rFonts w:hint="default"/>
        <w:lang w:val="es-ES" w:eastAsia="en-US" w:bidi="ar-SA"/>
      </w:rPr>
    </w:lvl>
    <w:lvl w:ilvl="4">
      <w:start w:val="0"/>
      <w:numFmt w:val="bullet"/>
      <w:lvlText w:val="•"/>
      <w:lvlJc w:val="left"/>
      <w:pPr>
        <w:ind w:left="4939" w:hanging="220"/>
      </w:pPr>
      <w:rPr>
        <w:rFonts w:hint="default"/>
        <w:lang w:val="es-ES" w:eastAsia="en-US" w:bidi="ar-SA"/>
      </w:rPr>
    </w:lvl>
    <w:lvl w:ilvl="5">
      <w:start w:val="0"/>
      <w:numFmt w:val="bullet"/>
      <w:lvlText w:val="•"/>
      <w:lvlJc w:val="left"/>
      <w:pPr>
        <w:ind w:left="5638" w:hanging="220"/>
      </w:pPr>
      <w:rPr>
        <w:rFonts w:hint="default"/>
        <w:lang w:val="es-ES" w:eastAsia="en-US" w:bidi="ar-SA"/>
      </w:rPr>
    </w:lvl>
    <w:lvl w:ilvl="6">
      <w:start w:val="0"/>
      <w:numFmt w:val="bullet"/>
      <w:lvlText w:val="•"/>
      <w:lvlJc w:val="left"/>
      <w:pPr>
        <w:ind w:left="6338" w:hanging="220"/>
      </w:pPr>
      <w:rPr>
        <w:rFonts w:hint="default"/>
        <w:lang w:val="es-ES" w:eastAsia="en-US" w:bidi="ar-SA"/>
      </w:rPr>
    </w:lvl>
    <w:lvl w:ilvl="7">
      <w:start w:val="0"/>
      <w:numFmt w:val="bullet"/>
      <w:lvlText w:val="•"/>
      <w:lvlJc w:val="left"/>
      <w:pPr>
        <w:ind w:left="7038" w:hanging="220"/>
      </w:pPr>
      <w:rPr>
        <w:rFonts w:hint="default"/>
        <w:lang w:val="es-ES" w:eastAsia="en-US" w:bidi="ar-SA"/>
      </w:rPr>
    </w:lvl>
    <w:lvl w:ilvl="8">
      <w:start w:val="0"/>
      <w:numFmt w:val="bullet"/>
      <w:lvlText w:val="•"/>
      <w:lvlJc w:val="left"/>
      <w:pPr>
        <w:ind w:left="7738" w:hanging="220"/>
      </w:pPr>
      <w:rPr>
        <w:rFonts w:hint="default"/>
        <w:lang w:val="es-ES" w:eastAsia="en-US" w:bidi="ar-SA"/>
      </w:rPr>
    </w:lvl>
  </w:abstractNum>
  <w:abstractNum w:abstractNumId="3">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33" w:hanging="220"/>
        <w:jc w:val="righ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917" w:hanging="220"/>
      </w:pPr>
      <w:rPr>
        <w:rFonts w:hint="default"/>
        <w:lang w:val="es-ES" w:eastAsia="en-US" w:bidi="ar-SA"/>
      </w:rPr>
    </w:lvl>
    <w:lvl w:ilvl="3">
      <w:start w:val="0"/>
      <w:numFmt w:val="bullet"/>
      <w:lvlText w:val="•"/>
      <w:lvlJc w:val="left"/>
      <w:pPr>
        <w:ind w:left="3695" w:hanging="220"/>
      </w:pPr>
      <w:rPr>
        <w:rFonts w:hint="default"/>
        <w:lang w:val="es-ES" w:eastAsia="en-US" w:bidi="ar-SA"/>
      </w:rPr>
    </w:lvl>
    <w:lvl w:ilvl="4">
      <w:start w:val="0"/>
      <w:numFmt w:val="bullet"/>
      <w:lvlText w:val="•"/>
      <w:lvlJc w:val="left"/>
      <w:pPr>
        <w:ind w:left="4472" w:hanging="220"/>
      </w:pPr>
      <w:rPr>
        <w:rFonts w:hint="default"/>
        <w:lang w:val="es-ES" w:eastAsia="en-US" w:bidi="ar-SA"/>
      </w:rPr>
    </w:lvl>
    <w:lvl w:ilvl="5">
      <w:start w:val="0"/>
      <w:numFmt w:val="bullet"/>
      <w:lvlText w:val="•"/>
      <w:lvlJc w:val="left"/>
      <w:pPr>
        <w:ind w:left="5250" w:hanging="220"/>
      </w:pPr>
      <w:rPr>
        <w:rFonts w:hint="default"/>
        <w:lang w:val="es-ES" w:eastAsia="en-US" w:bidi="ar-SA"/>
      </w:rPr>
    </w:lvl>
    <w:lvl w:ilvl="6">
      <w:start w:val="0"/>
      <w:numFmt w:val="bullet"/>
      <w:lvlText w:val="•"/>
      <w:lvlJc w:val="left"/>
      <w:pPr>
        <w:ind w:left="6027" w:hanging="220"/>
      </w:pPr>
      <w:rPr>
        <w:rFonts w:hint="default"/>
        <w:lang w:val="es-ES" w:eastAsia="en-US" w:bidi="ar-SA"/>
      </w:rPr>
    </w:lvl>
    <w:lvl w:ilvl="7">
      <w:start w:val="0"/>
      <w:numFmt w:val="bullet"/>
      <w:lvlText w:val="•"/>
      <w:lvlJc w:val="left"/>
      <w:pPr>
        <w:ind w:left="6805" w:hanging="220"/>
      </w:pPr>
      <w:rPr>
        <w:rFonts w:hint="default"/>
        <w:lang w:val="es-ES" w:eastAsia="en-US" w:bidi="ar-SA"/>
      </w:rPr>
    </w:lvl>
    <w:lvl w:ilvl="8">
      <w:start w:val="0"/>
      <w:numFmt w:val="bullet"/>
      <w:lvlText w:val="•"/>
      <w:lvlJc w:val="left"/>
      <w:pPr>
        <w:ind w:left="7582" w:hanging="220"/>
      </w:pPr>
      <w:rPr>
        <w:rFonts w:hint="default"/>
        <w:lang w:val="es-ES" w:eastAsia="en-US" w:bidi="ar-SA"/>
      </w:rPr>
    </w:lvl>
  </w:abstractNum>
  <w:abstractNum w:abstractNumId="2">
    <w:multiLevelType w:val="hybridMultilevel"/>
    <w:lvl w:ilvl="0">
      <w:start w:val="1"/>
      <w:numFmt w:val="decimal"/>
      <w:lvlText w:val="%1."/>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lowerLetter"/>
      <w:lvlText w:val="%2)"/>
      <w:lvlJc w:val="left"/>
      <w:pPr>
        <w:ind w:left="2113" w:hanging="220"/>
        <w:jc w:val="left"/>
      </w:pPr>
      <w:rPr>
        <w:rFonts w:hint="default" w:ascii="Calibri" w:hAnsi="Calibri" w:eastAsia="Calibri" w:cs="Calibri"/>
        <w:b/>
        <w:bCs/>
        <w:i w:val="0"/>
        <w:iCs w:val="0"/>
        <w:color w:val="231F20"/>
        <w:spacing w:val="0"/>
        <w:w w:val="100"/>
        <w:sz w:val="20"/>
        <w:szCs w:val="20"/>
        <w:lang w:val="es-ES" w:eastAsia="en-US" w:bidi="ar-SA"/>
      </w:rPr>
    </w:lvl>
    <w:lvl w:ilvl="2">
      <w:start w:val="0"/>
      <w:numFmt w:val="bullet"/>
      <w:lvlText w:val="•"/>
      <w:lvlJc w:val="left"/>
      <w:pPr>
        <w:ind w:left="2899" w:hanging="220"/>
      </w:pPr>
      <w:rPr>
        <w:rFonts w:hint="default"/>
        <w:lang w:val="es-ES" w:eastAsia="en-US" w:bidi="ar-SA"/>
      </w:rPr>
    </w:lvl>
    <w:lvl w:ilvl="3">
      <w:start w:val="0"/>
      <w:numFmt w:val="bullet"/>
      <w:lvlText w:val="•"/>
      <w:lvlJc w:val="left"/>
      <w:pPr>
        <w:ind w:left="3679" w:hanging="220"/>
      </w:pPr>
      <w:rPr>
        <w:rFonts w:hint="default"/>
        <w:lang w:val="es-ES" w:eastAsia="en-US" w:bidi="ar-SA"/>
      </w:rPr>
    </w:lvl>
    <w:lvl w:ilvl="4">
      <w:start w:val="0"/>
      <w:numFmt w:val="bullet"/>
      <w:lvlText w:val="•"/>
      <w:lvlJc w:val="left"/>
      <w:pPr>
        <w:ind w:left="4459" w:hanging="220"/>
      </w:pPr>
      <w:rPr>
        <w:rFonts w:hint="default"/>
        <w:lang w:val="es-ES" w:eastAsia="en-US" w:bidi="ar-SA"/>
      </w:rPr>
    </w:lvl>
    <w:lvl w:ilvl="5">
      <w:start w:val="0"/>
      <w:numFmt w:val="bullet"/>
      <w:lvlText w:val="•"/>
      <w:lvlJc w:val="left"/>
      <w:pPr>
        <w:ind w:left="5239" w:hanging="220"/>
      </w:pPr>
      <w:rPr>
        <w:rFonts w:hint="default"/>
        <w:lang w:val="es-ES" w:eastAsia="en-US" w:bidi="ar-SA"/>
      </w:rPr>
    </w:lvl>
    <w:lvl w:ilvl="6">
      <w:start w:val="0"/>
      <w:numFmt w:val="bullet"/>
      <w:lvlText w:val="•"/>
      <w:lvlJc w:val="left"/>
      <w:pPr>
        <w:ind w:left="6018" w:hanging="220"/>
      </w:pPr>
      <w:rPr>
        <w:rFonts w:hint="default"/>
        <w:lang w:val="es-ES" w:eastAsia="en-US" w:bidi="ar-SA"/>
      </w:rPr>
    </w:lvl>
    <w:lvl w:ilvl="7">
      <w:start w:val="0"/>
      <w:numFmt w:val="bullet"/>
      <w:lvlText w:val="•"/>
      <w:lvlJc w:val="left"/>
      <w:pPr>
        <w:ind w:left="6798" w:hanging="220"/>
      </w:pPr>
      <w:rPr>
        <w:rFonts w:hint="default"/>
        <w:lang w:val="es-ES" w:eastAsia="en-US" w:bidi="ar-SA"/>
      </w:rPr>
    </w:lvl>
    <w:lvl w:ilvl="8">
      <w:start w:val="0"/>
      <w:numFmt w:val="bullet"/>
      <w:lvlText w:val="•"/>
      <w:lvlJc w:val="left"/>
      <w:pPr>
        <w:ind w:left="7578" w:hanging="220"/>
      </w:pPr>
      <w:rPr>
        <w:rFonts w:hint="default"/>
        <w:lang w:val="es-ES" w:eastAsia="en-US" w:bidi="ar-SA"/>
      </w:rPr>
    </w:lvl>
  </w:abstractNum>
  <w:abstractNum w:abstractNumId="1">
    <w:multiLevelType w:val="hybridMultilevel"/>
    <w:lvl w:ilvl="0">
      <w:start w:val="1"/>
      <w:numFmt w:val="decimal"/>
      <w:lvlText w:val="%1."/>
      <w:lvlJc w:val="left"/>
      <w:pPr>
        <w:ind w:left="1530" w:hanging="260"/>
        <w:jc w:val="left"/>
      </w:pPr>
      <w:rPr>
        <w:rFonts w:hint="default" w:ascii="Calibri" w:hAnsi="Calibri" w:eastAsia="Calibri" w:cs="Calibri"/>
        <w:b/>
        <w:bCs/>
        <w:i w:val="0"/>
        <w:iCs w:val="0"/>
        <w:color w:val="231F20"/>
        <w:spacing w:val="-1"/>
        <w:w w:val="100"/>
        <w:sz w:val="22"/>
        <w:szCs w:val="22"/>
        <w:lang w:val="es-ES" w:eastAsia="en-US" w:bidi="ar-SA"/>
      </w:rPr>
    </w:lvl>
    <w:lvl w:ilvl="1">
      <w:start w:val="1"/>
      <w:numFmt w:val="decimal"/>
      <w:lvlText w:val="%2."/>
      <w:lvlJc w:val="left"/>
      <w:pPr>
        <w:ind w:left="1813" w:hanging="260"/>
        <w:jc w:val="left"/>
      </w:pPr>
      <w:rPr>
        <w:rFonts w:hint="default" w:ascii="Calibri" w:hAnsi="Calibri" w:eastAsia="Calibri" w:cs="Calibri"/>
        <w:b/>
        <w:bCs/>
        <w:i w:val="0"/>
        <w:iCs w:val="0"/>
        <w:color w:val="231F20"/>
        <w:spacing w:val="-1"/>
        <w:w w:val="100"/>
        <w:sz w:val="22"/>
        <w:szCs w:val="22"/>
        <w:lang w:val="es-ES" w:eastAsia="en-US" w:bidi="ar-SA"/>
      </w:rPr>
    </w:lvl>
    <w:lvl w:ilvl="2">
      <w:start w:val="0"/>
      <w:numFmt w:val="bullet"/>
      <w:lvlText w:val="•"/>
      <w:lvlJc w:val="left"/>
      <w:pPr>
        <w:ind w:left="2633" w:hanging="260"/>
      </w:pPr>
      <w:rPr>
        <w:rFonts w:hint="default"/>
        <w:lang w:val="es-ES" w:eastAsia="en-US" w:bidi="ar-SA"/>
      </w:rPr>
    </w:lvl>
    <w:lvl w:ilvl="3">
      <w:start w:val="0"/>
      <w:numFmt w:val="bullet"/>
      <w:lvlText w:val="•"/>
      <w:lvlJc w:val="left"/>
      <w:pPr>
        <w:ind w:left="3446" w:hanging="260"/>
      </w:pPr>
      <w:rPr>
        <w:rFonts w:hint="default"/>
        <w:lang w:val="es-ES" w:eastAsia="en-US" w:bidi="ar-SA"/>
      </w:rPr>
    </w:lvl>
    <w:lvl w:ilvl="4">
      <w:start w:val="0"/>
      <w:numFmt w:val="bullet"/>
      <w:lvlText w:val="•"/>
      <w:lvlJc w:val="left"/>
      <w:pPr>
        <w:ind w:left="4259" w:hanging="260"/>
      </w:pPr>
      <w:rPr>
        <w:rFonts w:hint="default"/>
        <w:lang w:val="es-ES" w:eastAsia="en-US" w:bidi="ar-SA"/>
      </w:rPr>
    </w:lvl>
    <w:lvl w:ilvl="5">
      <w:start w:val="0"/>
      <w:numFmt w:val="bullet"/>
      <w:lvlText w:val="•"/>
      <w:lvlJc w:val="left"/>
      <w:pPr>
        <w:ind w:left="5072" w:hanging="260"/>
      </w:pPr>
      <w:rPr>
        <w:rFonts w:hint="default"/>
        <w:lang w:val="es-ES" w:eastAsia="en-US" w:bidi="ar-SA"/>
      </w:rPr>
    </w:lvl>
    <w:lvl w:ilvl="6">
      <w:start w:val="0"/>
      <w:numFmt w:val="bullet"/>
      <w:lvlText w:val="•"/>
      <w:lvlJc w:val="left"/>
      <w:pPr>
        <w:ind w:left="5885" w:hanging="260"/>
      </w:pPr>
      <w:rPr>
        <w:rFonts w:hint="default"/>
        <w:lang w:val="es-ES" w:eastAsia="en-US" w:bidi="ar-SA"/>
      </w:rPr>
    </w:lvl>
    <w:lvl w:ilvl="7">
      <w:start w:val="0"/>
      <w:numFmt w:val="bullet"/>
      <w:lvlText w:val="•"/>
      <w:lvlJc w:val="left"/>
      <w:pPr>
        <w:ind w:left="6698" w:hanging="260"/>
      </w:pPr>
      <w:rPr>
        <w:rFonts w:hint="default"/>
        <w:lang w:val="es-ES" w:eastAsia="en-US" w:bidi="ar-SA"/>
      </w:rPr>
    </w:lvl>
    <w:lvl w:ilvl="8">
      <w:start w:val="0"/>
      <w:numFmt w:val="bullet"/>
      <w:lvlText w:val="•"/>
      <w:lvlJc w:val="left"/>
      <w:pPr>
        <w:ind w:left="7511" w:hanging="260"/>
      </w:pPr>
      <w:rPr>
        <w:rFonts w:hint="default"/>
        <w:lang w:val="es-ES" w:eastAsia="en-US" w:bidi="ar-SA"/>
      </w:rPr>
    </w:lvl>
  </w:abstractNum>
  <w:abstractNum w:abstractNumId="0">
    <w:multiLevelType w:val="hybridMultilevel"/>
    <w:lvl w:ilvl="0">
      <w:start w:val="1"/>
      <w:numFmt w:val="decimal"/>
      <w:lvlText w:val="%1."/>
      <w:lvlJc w:val="left"/>
      <w:pPr>
        <w:ind w:left="1813" w:hanging="260"/>
        <w:jc w:val="right"/>
      </w:pPr>
      <w:rPr>
        <w:rFonts w:hint="default" w:ascii="Calibri" w:hAnsi="Calibri" w:eastAsia="Calibri" w:cs="Calibri"/>
        <w:b/>
        <w:bCs/>
        <w:i w:val="0"/>
        <w:iCs w:val="0"/>
        <w:color w:val="231F20"/>
        <w:spacing w:val="-1"/>
        <w:w w:val="100"/>
        <w:sz w:val="22"/>
        <w:szCs w:val="22"/>
        <w:lang w:val="es-ES" w:eastAsia="en-US" w:bidi="ar-SA"/>
      </w:rPr>
    </w:lvl>
    <w:lvl w:ilvl="1">
      <w:start w:val="0"/>
      <w:numFmt w:val="bullet"/>
      <w:lvlText w:val="•"/>
      <w:lvlJc w:val="left"/>
      <w:pPr>
        <w:ind w:left="2551" w:hanging="260"/>
      </w:pPr>
      <w:rPr>
        <w:rFonts w:hint="default"/>
        <w:lang w:val="es-ES" w:eastAsia="en-US" w:bidi="ar-SA"/>
      </w:rPr>
    </w:lvl>
    <w:lvl w:ilvl="2">
      <w:start w:val="0"/>
      <w:numFmt w:val="bullet"/>
      <w:lvlText w:val="•"/>
      <w:lvlJc w:val="left"/>
      <w:pPr>
        <w:ind w:left="3283" w:hanging="260"/>
      </w:pPr>
      <w:rPr>
        <w:rFonts w:hint="default"/>
        <w:lang w:val="es-ES" w:eastAsia="en-US" w:bidi="ar-SA"/>
      </w:rPr>
    </w:lvl>
    <w:lvl w:ilvl="3">
      <w:start w:val="0"/>
      <w:numFmt w:val="bullet"/>
      <w:lvlText w:val="•"/>
      <w:lvlJc w:val="left"/>
      <w:pPr>
        <w:ind w:left="4015" w:hanging="260"/>
      </w:pPr>
      <w:rPr>
        <w:rFonts w:hint="default"/>
        <w:lang w:val="es-ES" w:eastAsia="en-US" w:bidi="ar-SA"/>
      </w:rPr>
    </w:lvl>
    <w:lvl w:ilvl="4">
      <w:start w:val="0"/>
      <w:numFmt w:val="bullet"/>
      <w:lvlText w:val="•"/>
      <w:lvlJc w:val="left"/>
      <w:pPr>
        <w:ind w:left="4747" w:hanging="260"/>
      </w:pPr>
      <w:rPr>
        <w:rFonts w:hint="default"/>
        <w:lang w:val="es-ES" w:eastAsia="en-US" w:bidi="ar-SA"/>
      </w:rPr>
    </w:lvl>
    <w:lvl w:ilvl="5">
      <w:start w:val="0"/>
      <w:numFmt w:val="bullet"/>
      <w:lvlText w:val="•"/>
      <w:lvlJc w:val="left"/>
      <w:pPr>
        <w:ind w:left="5478" w:hanging="260"/>
      </w:pPr>
      <w:rPr>
        <w:rFonts w:hint="default"/>
        <w:lang w:val="es-ES" w:eastAsia="en-US" w:bidi="ar-SA"/>
      </w:rPr>
    </w:lvl>
    <w:lvl w:ilvl="6">
      <w:start w:val="0"/>
      <w:numFmt w:val="bullet"/>
      <w:lvlText w:val="•"/>
      <w:lvlJc w:val="left"/>
      <w:pPr>
        <w:ind w:left="6210" w:hanging="260"/>
      </w:pPr>
      <w:rPr>
        <w:rFonts w:hint="default"/>
        <w:lang w:val="es-ES" w:eastAsia="en-US" w:bidi="ar-SA"/>
      </w:rPr>
    </w:lvl>
    <w:lvl w:ilvl="7">
      <w:start w:val="0"/>
      <w:numFmt w:val="bullet"/>
      <w:lvlText w:val="•"/>
      <w:lvlJc w:val="left"/>
      <w:pPr>
        <w:ind w:left="6942" w:hanging="260"/>
      </w:pPr>
      <w:rPr>
        <w:rFonts w:hint="default"/>
        <w:lang w:val="es-ES" w:eastAsia="en-US" w:bidi="ar-SA"/>
      </w:rPr>
    </w:lvl>
    <w:lvl w:ilvl="8">
      <w:start w:val="0"/>
      <w:numFmt w:val="bullet"/>
      <w:lvlText w:val="•"/>
      <w:lvlJc w:val="left"/>
      <w:pPr>
        <w:ind w:left="7674" w:hanging="260"/>
      </w:pPr>
      <w:rPr>
        <w:rFonts w:hint="default"/>
        <w:lang w:val="es-ES" w:eastAsia="en-US" w:bidi="ar-SA"/>
      </w:rPr>
    </w:lvl>
  </w:abstract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TOC1" w:type="paragraph">
    <w:name w:val="TOC 1"/>
    <w:basedOn w:val="Normal"/>
    <w:uiPriority w:val="1"/>
    <w:qFormat/>
    <w:pPr>
      <w:spacing w:line="254" w:lineRule="exact"/>
      <w:ind w:left="188"/>
      <w:jc w:val="center"/>
    </w:pPr>
    <w:rPr>
      <w:rFonts w:ascii="Calibri" w:hAnsi="Calibri" w:eastAsia="Calibri" w:cs="Calibri"/>
      <w:b/>
      <w:bCs/>
      <w:sz w:val="21"/>
      <w:szCs w:val="21"/>
      <w:lang w:val="es-ES" w:eastAsia="en-US" w:bidi="ar-SA"/>
    </w:rPr>
  </w:style>
  <w:style w:styleId="TOC2" w:type="paragraph">
    <w:name w:val="TOC 2"/>
    <w:basedOn w:val="Normal"/>
    <w:uiPriority w:val="1"/>
    <w:qFormat/>
    <w:pPr>
      <w:spacing w:before="247" w:line="254" w:lineRule="exact"/>
      <w:ind w:left="783"/>
      <w:jc w:val="center"/>
    </w:pPr>
    <w:rPr>
      <w:rFonts w:ascii="Calibri" w:hAnsi="Calibri" w:eastAsia="Calibri" w:cs="Calibri"/>
      <w:b/>
      <w:bCs/>
      <w:sz w:val="21"/>
      <w:szCs w:val="21"/>
      <w:lang w:val="es-ES" w:eastAsia="en-US" w:bidi="ar-SA"/>
    </w:rPr>
  </w:style>
  <w:style w:styleId="TOC3" w:type="paragraph">
    <w:name w:val="TOC 3"/>
    <w:basedOn w:val="Normal"/>
    <w:uiPriority w:val="1"/>
    <w:qFormat/>
    <w:pPr>
      <w:spacing w:before="84"/>
      <w:ind w:left="1736"/>
    </w:pPr>
    <w:rPr>
      <w:rFonts w:ascii="Calibri" w:hAnsi="Calibri" w:eastAsia="Calibri" w:cs="Calibri"/>
      <w:sz w:val="21"/>
      <w:szCs w:val="21"/>
      <w:lang w:val="es-ES" w:eastAsia="en-US" w:bidi="ar-SA"/>
    </w:rPr>
  </w:style>
  <w:style w:styleId="TOC4" w:type="paragraph">
    <w:name w:val="TOC 4"/>
    <w:basedOn w:val="Normal"/>
    <w:uiPriority w:val="1"/>
    <w:qFormat/>
    <w:pPr>
      <w:spacing w:before="84"/>
      <w:ind w:left="2033"/>
    </w:pPr>
    <w:rPr>
      <w:rFonts w:ascii="Calibri" w:hAnsi="Calibri" w:eastAsia="Calibri" w:cs="Calibri"/>
      <w:sz w:val="21"/>
      <w:szCs w:val="21"/>
      <w:lang w:val="es-ES" w:eastAsia="en-US" w:bidi="ar-SA"/>
    </w:rPr>
  </w:style>
  <w:style w:styleId="TOC5" w:type="paragraph">
    <w:name w:val="TOC 5"/>
    <w:basedOn w:val="Normal"/>
    <w:uiPriority w:val="1"/>
    <w:qFormat/>
    <w:pPr>
      <w:spacing w:before="2"/>
      <w:ind w:left="2600" w:right="1814"/>
      <w:jc w:val="center"/>
    </w:pPr>
    <w:rPr>
      <w:rFonts w:ascii="Calibri" w:hAnsi="Calibri" w:eastAsia="Calibri" w:cs="Calibri"/>
      <w:b/>
      <w:bCs/>
      <w:sz w:val="21"/>
      <w:szCs w:val="21"/>
      <w:lang w:val="es-ES" w:eastAsia="en-US" w:bidi="ar-SA"/>
    </w:rPr>
  </w:style>
  <w:style w:styleId="TOC6" w:type="paragraph">
    <w:name w:val="TOC 6"/>
    <w:basedOn w:val="Normal"/>
    <w:uiPriority w:val="1"/>
    <w:qFormat/>
    <w:pPr>
      <w:spacing w:before="2"/>
      <w:ind w:left="2882" w:right="2095" w:hanging="1"/>
      <w:jc w:val="center"/>
    </w:pPr>
    <w:rPr>
      <w:rFonts w:ascii="Calibri" w:hAnsi="Calibri" w:eastAsia="Calibri" w:cs="Calibri"/>
      <w:b/>
      <w:bCs/>
      <w:sz w:val="21"/>
      <w:szCs w:val="21"/>
      <w:lang w:val="es-ES" w:eastAsia="en-US" w:bidi="ar-SA"/>
    </w:rPr>
  </w:style>
  <w:style w:styleId="TOC7" w:type="paragraph">
    <w:name w:val="TOC 7"/>
    <w:basedOn w:val="Normal"/>
    <w:uiPriority w:val="1"/>
    <w:qFormat/>
    <w:pPr>
      <w:spacing w:before="251"/>
      <w:ind w:left="3805" w:right="3020" w:hanging="1"/>
      <w:jc w:val="center"/>
    </w:pPr>
    <w:rPr>
      <w:rFonts w:ascii="Calibri" w:hAnsi="Calibri" w:eastAsia="Calibri" w:cs="Calibri"/>
      <w:b/>
      <w:bCs/>
      <w:sz w:val="21"/>
      <w:szCs w:val="21"/>
      <w:lang w:val="es-ES" w:eastAsia="en-US" w:bidi="ar-SA"/>
    </w:rPr>
  </w:style>
  <w:style w:styleId="TOC8" w:type="paragraph">
    <w:name w:val="TOC 8"/>
    <w:basedOn w:val="Normal"/>
    <w:uiPriority w:val="1"/>
    <w:qFormat/>
    <w:pPr>
      <w:spacing w:before="295"/>
      <w:ind w:left="3909" w:right="3123" w:hanging="21"/>
      <w:jc w:val="center"/>
    </w:pPr>
    <w:rPr>
      <w:rFonts w:ascii="Calibri" w:hAnsi="Calibri" w:eastAsia="Calibri" w:cs="Calibri"/>
      <w:b/>
      <w:bCs/>
      <w:sz w:val="21"/>
      <w:szCs w:val="21"/>
      <w:lang w:val="es-ES" w:eastAsia="en-US" w:bidi="ar-SA"/>
    </w:rPr>
  </w:style>
  <w:style w:styleId="BodyText" w:type="paragraph">
    <w:name w:val="Body Text"/>
    <w:basedOn w:val="Normal"/>
    <w:uiPriority w:val="1"/>
    <w:qFormat/>
    <w:pPr>
      <w:ind w:hanging="260"/>
      <w:jc w:val="both"/>
    </w:pPr>
    <w:rPr>
      <w:rFonts w:ascii="Calibri" w:hAnsi="Calibri" w:eastAsia="Calibri" w:cs="Calibri"/>
      <w:sz w:val="22"/>
      <w:szCs w:val="22"/>
      <w:lang w:val="es-ES" w:eastAsia="en-US" w:bidi="ar-SA"/>
    </w:rPr>
  </w:style>
  <w:style w:styleId="Heading1" w:type="paragraph">
    <w:name w:val="Heading 1"/>
    <w:basedOn w:val="Normal"/>
    <w:uiPriority w:val="1"/>
    <w:qFormat/>
    <w:pPr>
      <w:ind w:left="214"/>
      <w:jc w:val="center"/>
      <w:outlineLvl w:val="1"/>
    </w:pPr>
    <w:rPr>
      <w:rFonts w:ascii="Calibri" w:hAnsi="Calibri" w:eastAsia="Calibri" w:cs="Calibri"/>
      <w:b/>
      <w:bCs/>
      <w:sz w:val="28"/>
      <w:szCs w:val="28"/>
      <w:lang w:val="es-ES" w:eastAsia="en-US" w:bidi="ar-SA"/>
    </w:rPr>
  </w:style>
  <w:style w:styleId="Heading2" w:type="paragraph">
    <w:name w:val="Heading 2"/>
    <w:basedOn w:val="Normal"/>
    <w:uiPriority w:val="1"/>
    <w:qFormat/>
    <w:pPr>
      <w:spacing w:before="233"/>
      <w:ind w:left="850"/>
      <w:outlineLvl w:val="2"/>
    </w:pPr>
    <w:rPr>
      <w:rFonts w:ascii="Calibri" w:hAnsi="Calibri" w:eastAsia="Calibri" w:cs="Calibri"/>
      <w:b/>
      <w:bCs/>
      <w:sz w:val="24"/>
      <w:szCs w:val="24"/>
      <w:lang w:val="es-ES" w:eastAsia="en-US" w:bidi="ar-SA"/>
    </w:rPr>
  </w:style>
  <w:style w:styleId="Title" w:type="paragraph">
    <w:name w:val="Title"/>
    <w:basedOn w:val="Normal"/>
    <w:uiPriority w:val="1"/>
    <w:qFormat/>
    <w:pPr>
      <w:spacing w:line="630" w:lineRule="exact"/>
      <w:ind w:left="3631"/>
    </w:pPr>
    <w:rPr>
      <w:rFonts w:ascii="Arial" w:hAnsi="Arial" w:eastAsia="Arial" w:cs="Arial"/>
      <w:b/>
      <w:bCs/>
      <w:sz w:val="56"/>
      <w:szCs w:val="56"/>
      <w:lang w:val="es-ES" w:eastAsia="en-US" w:bidi="ar-SA"/>
    </w:rPr>
  </w:style>
  <w:style w:styleId="ListParagraph" w:type="paragraph">
    <w:name w:val="List Paragraph"/>
    <w:basedOn w:val="Normal"/>
    <w:uiPriority w:val="1"/>
    <w:qFormat/>
    <w:pPr>
      <w:ind w:left="1530" w:hanging="260"/>
      <w:jc w:val="both"/>
    </w:pPr>
    <w:rPr>
      <w:rFonts w:ascii="Calibri" w:hAnsi="Calibri" w:eastAsia="Calibri" w:cs="Calibri"/>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header" Target="header4.xml"/><Relationship Id="rId20" Type="http://schemas.openxmlformats.org/officeDocument/2006/relationships/header" Target="header5.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eader" Target="header6.xml"/><Relationship Id="rId24" Type="http://schemas.openxmlformats.org/officeDocument/2006/relationships/footer" Target="footer9.xml"/><Relationship Id="rId25" Type="http://schemas.openxmlformats.org/officeDocument/2006/relationships/image" Target="media/image6.png"/><Relationship Id="rId26" Type="http://schemas.openxmlformats.org/officeDocument/2006/relationships/header" Target="header7.xml"/><Relationship Id="rId27" Type="http://schemas.openxmlformats.org/officeDocument/2006/relationships/footer" Target="footer10.xml"/><Relationship Id="rId28" Type="http://schemas.openxmlformats.org/officeDocument/2006/relationships/image" Target="media/image7.png"/><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11.xml"/><Relationship Id="rId32" Type="http://schemas.openxmlformats.org/officeDocument/2006/relationships/footer" Target="footer12.xml"/><Relationship Id="rId33" Type="http://schemas.openxmlformats.org/officeDocument/2006/relationships/header" Target="header10.xml"/><Relationship Id="rId34" Type="http://schemas.openxmlformats.org/officeDocument/2006/relationships/footer" Target="footer13.xml"/><Relationship Id="rId3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2025-09-01T18:01:12Z</dcterms:created>
  <dcterms:modified xsi:type="dcterms:W3CDTF">2025-09-01T18:01:12Z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vt:lpwstr>DIRECCIÓN EJECUTIVA DE ASUNTOS JURÍDICOS</vt:lpwstr>
  </property>
  <property fmtid="{D5CDD505-2E9C-101B-9397-08002B2CF9AE}" pid="3" name="CatArea">
    <vt:lpwstr>Normatividad del Instituto</vt:lpwstr>
  </property>
  <property fmtid="{D5CDD505-2E9C-101B-9397-08002B2CF9AE}" pid="4" name="Created">
    <vt:filetime>2025-02-20T00:00:00Z</vt:filetime>
  </property>
  <property fmtid="{D5CDD505-2E9C-101B-9397-08002B2CF9AE}" pid="5" name="Creator">
    <vt:lpwstr>Adobe InDesign 20.1 (Macintosh)</vt:lpwstr>
  </property>
  <property fmtid="{D5CDD505-2E9C-101B-9397-08002B2CF9AE}" pid="6" name="FechaAprobacion">
    <vt:lpwstr>08/09/2023</vt:lpwstr>
  </property>
  <property fmtid="{D5CDD505-2E9C-101B-9397-08002B2CF9AE}" pid="7" name="FechaPublicacion">
    <vt:lpwstr>08/01/2024</vt:lpwstr>
  </property>
  <property fmtid="{D5CDD505-2E9C-101B-9397-08002B2CF9AE}" pid="8" name="FechaVigor">
    <vt:lpwstr>08/09/2023</vt:lpwstr>
  </property>
  <property fmtid="{D5CDD505-2E9C-101B-9397-08002B2CF9AE}" pid="9" name="LastSaved">
    <vt:filetime>2025-09-01T00:00:00Z</vt:filetime>
  </property>
  <property fmtid="{D5CDD505-2E9C-101B-9397-08002B2CF9AE}" pid="10" name="Materia">
    <vt:lpwstr>Normatividad del Instituto</vt:lpwstr>
  </property>
  <property fmtid="{D5CDD505-2E9C-101B-9397-08002B2CF9AE}" pid="11" name="MedioPublicacion">
    <vt:lpwstr>Diario Oficial de la Federación</vt:lpwstr>
  </property>
  <property fmtid="{D5CDD505-2E9C-101B-9397-08002B2CF9AE}" pid="12" name="NumeroAcuerdo">
    <vt:lpwstr>INE/CG529/2023</vt:lpwstr>
  </property>
  <property fmtid="{D5CDD505-2E9C-101B-9397-08002B2CF9AE}" pid="13" name="Producer">
    <vt:lpwstr>Adobe PDF Library 17.0; modified using iText 2.1.7 by 1T3XT</vt:lpwstr>
  </property>
  <property fmtid="{D5CDD505-2E9C-101B-9397-08002B2CF9AE}" pid="14" name="Submateria">
    <vt:lpwstr>Elecciones</vt:lpwstr>
  </property>
  <property fmtid="{D5CDD505-2E9C-101B-9397-08002B2CF9AE}" pid="15" name="TipoInstrumento">
    <vt:lpwstr>Reglamentos</vt:lpwstr>
  </property>
  <property fmtid="{D5CDD505-2E9C-101B-9397-08002B2CF9AE}" pid="16" name="Titulo">
    <vt:lpwstr>Reglamento de Elecciones del Instituto Nacional Electoral y sus anexos</vt:lpwstr>
  </property>
  <property fmtid="{D5CDD505-2E9C-101B-9397-08002B2CF9AE}" pid="17" name="Trapped">
    <vt:lpwstr>False</vt:lpwstr>
  </property>
  <property fmtid="{D5CDD505-2E9C-101B-9397-08002B2CF9AE}" pid="18" name="Vigente">
    <vt:lpwstr>Vigente</vt:lpwstr>
  </property>
</Properties>
</file>